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86.xml" ContentType="application/vnd.openxmlformats-officedocument.wordprocessingml.header+xml"/>
  <Override PartName="/word/header87.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footer90.xml" ContentType="application/vnd.openxmlformats-officedocument.wordprocessingml.footer+xml"/>
  <Override PartName="/word/footer91.xml" ContentType="application/vnd.openxmlformats-officedocument.wordprocessingml.footer+xml"/>
  <Override PartName="/word/header92.xml" ContentType="application/vnd.openxmlformats-officedocument.wordprocessingml.header+xml"/>
  <Override PartName="/word/header93.xml" ContentType="application/vnd.openxmlformats-officedocument.wordprocessingml.header+xml"/>
  <Override PartName="/word/footer92.xml" ContentType="application/vnd.openxmlformats-officedocument.wordprocessingml.foot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footer96.xml" ContentType="application/vnd.openxmlformats-officedocument.wordprocessingml.footer+xml"/>
  <Override PartName="/word/footer97.xml" ContentType="application/vnd.openxmlformats-officedocument.wordprocessingml.footer+xml"/>
  <Override PartName="/word/header98.xml" ContentType="application/vnd.openxmlformats-officedocument.wordprocessingml.header+xml"/>
  <Override PartName="/word/header99.xml" ContentType="application/vnd.openxmlformats-officedocument.wordprocessingml.header+xml"/>
  <Override PartName="/word/footer98.xml" ContentType="application/vnd.openxmlformats-officedocument.wordprocessingml.foot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footer102.xml" ContentType="application/vnd.openxmlformats-officedocument.wordprocessingml.footer+xml"/>
  <Override PartName="/word/footer103.xml" ContentType="application/vnd.openxmlformats-officedocument.wordprocessingml.footer+xml"/>
  <Override PartName="/word/header104.xml" ContentType="application/vnd.openxmlformats-officedocument.wordprocessingml.header+xml"/>
  <Override PartName="/word/header105.xml" ContentType="application/vnd.openxmlformats-officedocument.wordprocessingml.header+xml"/>
  <Override PartName="/word/footer104.xml" ContentType="application/vnd.openxmlformats-officedocument.wordprocessingml.footer+xml"/>
  <Override PartName="/word/footer105.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8.xml" ContentType="application/vnd.openxmlformats-officedocument.wordprocessingml.header+xml"/>
  <Override PartName="/word/header109.xml" ContentType="application/vnd.openxmlformats-officedocument.wordprocessingml.header+xml"/>
  <Override PartName="/word/footer108.xml" ContentType="application/vnd.openxmlformats-officedocument.wordprocessingml.footer+xml"/>
  <Override PartName="/word/footer109.xml" ContentType="application/vnd.openxmlformats-officedocument.wordprocessingml.footer+xml"/>
  <Override PartName="/word/header110.xml" ContentType="application/vnd.openxmlformats-officedocument.wordprocessingml.header+xml"/>
  <Override PartName="/word/header111.xml" ContentType="application/vnd.openxmlformats-officedocument.wordprocessingml.header+xml"/>
  <Override PartName="/word/footer110.xml" ContentType="application/vnd.openxmlformats-officedocument.wordprocessingml.footer+xml"/>
  <Override PartName="/word/footer111.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footer114.xml" ContentType="application/vnd.openxmlformats-officedocument.wordprocessingml.footer+xml"/>
  <Override PartName="/word/footer115.xml" ContentType="application/vnd.openxmlformats-officedocument.wordprocessingml.footer+xml"/>
  <Override PartName="/word/header116.xml" ContentType="application/vnd.openxmlformats-officedocument.wordprocessingml.header+xml"/>
  <Override PartName="/word/header117.xml" ContentType="application/vnd.openxmlformats-officedocument.wordprocessingml.header+xml"/>
  <Override PartName="/word/footer116.xml" ContentType="application/vnd.openxmlformats-officedocument.wordprocessingml.footer+xml"/>
  <Override PartName="/word/footer117.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footer120.xml" ContentType="application/vnd.openxmlformats-officedocument.wordprocessingml.footer+xml"/>
  <Override PartName="/word/footer121.xml" ContentType="application/vnd.openxmlformats-officedocument.wordprocessingml.footer+xml"/>
  <Override PartName="/word/header122.xml" ContentType="application/vnd.openxmlformats-officedocument.wordprocessingml.header+xml"/>
  <Override PartName="/word/header123.xml" ContentType="application/vnd.openxmlformats-officedocument.wordprocessingml.header+xml"/>
  <Override PartName="/word/footer122.xml" ContentType="application/vnd.openxmlformats-officedocument.wordprocessingml.footer+xml"/>
  <Override PartName="/word/footer123.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6.xml" ContentType="application/vnd.openxmlformats-officedocument.wordprocessingml.header+xml"/>
  <Override PartName="/word/header127.xml" ContentType="application/vnd.openxmlformats-officedocument.wordprocessingml.header+xml"/>
  <Override PartName="/word/footer126.xml" ContentType="application/vnd.openxmlformats-officedocument.wordprocessingml.footer+xml"/>
  <Override PartName="/word/footer127.xml" ContentType="application/vnd.openxmlformats-officedocument.wordprocessingml.footer+xml"/>
  <Override PartName="/word/header128.xml" ContentType="application/vnd.openxmlformats-officedocument.wordprocessingml.header+xml"/>
  <Override PartName="/word/header129.xml" ContentType="application/vnd.openxmlformats-officedocument.wordprocessingml.header+xml"/>
  <Override PartName="/word/footer128.xml" ContentType="application/vnd.openxmlformats-officedocument.wordprocessingml.footer+xml"/>
  <Override PartName="/word/footer129.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32.xml" ContentType="application/vnd.openxmlformats-officedocument.wordprocessingml.header+xml"/>
  <Override PartName="/word/header133.xml" ContentType="application/vnd.openxmlformats-officedocument.wordprocessingml.header+xml"/>
  <Override PartName="/word/footer132.xml" ContentType="application/vnd.openxmlformats-officedocument.wordprocessingml.footer+xml"/>
  <Override PartName="/word/footer133.xml" ContentType="application/vnd.openxmlformats-officedocument.wordprocessingml.footer+xml"/>
  <Override PartName="/word/header134.xml" ContentType="application/vnd.openxmlformats-officedocument.wordprocessingml.header+xml"/>
  <Override PartName="/word/header135.xml" ContentType="application/vnd.openxmlformats-officedocument.wordprocessingml.header+xml"/>
  <Override PartName="/word/footer134.xml" ContentType="application/vnd.openxmlformats-officedocument.wordprocessingml.footer+xml"/>
  <Override PartName="/word/footer135.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36.xml" ContentType="application/vnd.openxmlformats-officedocument.wordprocessingml.footer+xml"/>
  <Override PartName="/word/footer137.xml" ContentType="application/vnd.openxmlformats-officedocument.wordprocessingml.footer+xml"/>
  <Override PartName="/word/header138.xml" ContentType="application/vnd.openxmlformats-officedocument.wordprocessingml.header+xml"/>
  <Override PartName="/word/header139.xml" ContentType="application/vnd.openxmlformats-officedocument.wordprocessingml.header+xml"/>
  <Override PartName="/word/footer138.xml" ContentType="application/vnd.openxmlformats-officedocument.wordprocessingml.footer+xml"/>
  <Override PartName="/word/footer139.xml" ContentType="application/vnd.openxmlformats-officedocument.wordprocessingml.footer+xml"/>
  <Override PartName="/word/header140.xml" ContentType="application/vnd.openxmlformats-officedocument.wordprocessingml.header+xml"/>
  <Override PartName="/word/header141.xml" ContentType="application/vnd.openxmlformats-officedocument.wordprocessingml.header+xml"/>
  <Override PartName="/word/footer140.xml" ContentType="application/vnd.openxmlformats-officedocument.wordprocessingml.footer+xml"/>
  <Override PartName="/word/footer141.xml" ContentType="application/vnd.openxmlformats-officedocument.wordprocessingml.footer+xml"/>
  <Override PartName="/word/header142.xml" ContentType="application/vnd.openxmlformats-officedocument.wordprocessingml.header+xml"/>
  <Override PartName="/word/header143.xml" ContentType="application/vnd.openxmlformats-officedocument.wordprocessingml.header+xml"/>
  <Override PartName="/word/footer142.xml" ContentType="application/vnd.openxmlformats-officedocument.wordprocessingml.footer+xml"/>
  <Override PartName="/word/footer143.xml" ContentType="application/vnd.openxmlformats-officedocument.wordprocessingml.footer+xml"/>
  <Override PartName="/word/header144.xml" ContentType="application/vnd.openxmlformats-officedocument.wordprocessingml.header+xml"/>
  <Override PartName="/word/header145.xml" ContentType="application/vnd.openxmlformats-officedocument.wordprocessingml.header+xml"/>
  <Override PartName="/word/footer144.xml" ContentType="application/vnd.openxmlformats-officedocument.wordprocessingml.footer+xml"/>
  <Override PartName="/word/footer145.xml" ContentType="application/vnd.openxmlformats-officedocument.wordprocessingml.footer+xml"/>
  <Override PartName="/word/header146.xml" ContentType="application/vnd.openxmlformats-officedocument.wordprocessingml.header+xml"/>
  <Override PartName="/word/header147.xml" ContentType="application/vnd.openxmlformats-officedocument.wordprocessingml.header+xml"/>
  <Override PartName="/word/footer146.xml" ContentType="application/vnd.openxmlformats-officedocument.wordprocessingml.footer+xml"/>
  <Override PartName="/word/footer147.xml" ContentType="application/vnd.openxmlformats-officedocument.wordprocessingml.footer+xml"/>
  <Override PartName="/word/header148.xml" ContentType="application/vnd.openxmlformats-officedocument.wordprocessingml.header+xml"/>
  <Override PartName="/word/header149.xml" ContentType="application/vnd.openxmlformats-officedocument.wordprocessingml.header+xml"/>
  <Override PartName="/word/footer148.xml" ContentType="application/vnd.openxmlformats-officedocument.wordprocessingml.footer+xml"/>
  <Override PartName="/word/footer149.xml" ContentType="application/vnd.openxmlformats-officedocument.wordprocessingml.footer+xml"/>
  <Override PartName="/word/header150.xml" ContentType="application/vnd.openxmlformats-officedocument.wordprocessingml.header+xml"/>
  <Override PartName="/word/header151.xml" ContentType="application/vnd.openxmlformats-officedocument.wordprocessingml.header+xml"/>
  <Override PartName="/word/footer150.xml" ContentType="application/vnd.openxmlformats-officedocument.wordprocessingml.footer+xml"/>
  <Override PartName="/word/footer151.xml" ContentType="application/vnd.openxmlformats-officedocument.wordprocessingml.footer+xml"/>
  <Override PartName="/word/header152.xml" ContentType="application/vnd.openxmlformats-officedocument.wordprocessingml.header+xml"/>
  <Override PartName="/word/header153.xml" ContentType="application/vnd.openxmlformats-officedocument.wordprocessingml.header+xml"/>
  <Override PartName="/word/footer152.xml" ContentType="application/vnd.openxmlformats-officedocument.wordprocessingml.footer+xml"/>
  <Override PartName="/word/footer153.xml" ContentType="application/vnd.openxmlformats-officedocument.wordprocessingml.footer+xml"/>
  <Override PartName="/word/header154.xml" ContentType="application/vnd.openxmlformats-officedocument.wordprocessingml.header+xml"/>
  <Override PartName="/word/header155.xml" ContentType="application/vnd.openxmlformats-officedocument.wordprocessingml.header+xml"/>
  <Override PartName="/word/footer154.xml" ContentType="application/vnd.openxmlformats-officedocument.wordprocessingml.footer+xml"/>
  <Override PartName="/word/footer155.xml" ContentType="application/vnd.openxmlformats-officedocument.wordprocessingml.footer+xml"/>
  <Override PartName="/word/header156.xml" ContentType="application/vnd.openxmlformats-officedocument.wordprocessingml.header+xml"/>
  <Override PartName="/word/header157.xml" ContentType="application/vnd.openxmlformats-officedocument.wordprocessingml.header+xml"/>
  <Override PartName="/word/footer156.xml" ContentType="application/vnd.openxmlformats-officedocument.wordprocessingml.footer+xml"/>
  <Override PartName="/word/footer157.xml" ContentType="application/vnd.openxmlformats-officedocument.wordprocessingml.footer+xml"/>
  <Override PartName="/word/header158.xml" ContentType="application/vnd.openxmlformats-officedocument.wordprocessingml.header+xml"/>
  <Override PartName="/word/header159.xml" ContentType="application/vnd.openxmlformats-officedocument.wordprocessingml.header+xml"/>
  <Override PartName="/word/footer158.xml" ContentType="application/vnd.openxmlformats-officedocument.wordprocessingml.footer+xml"/>
  <Override PartName="/word/footer159.xml" ContentType="application/vnd.openxmlformats-officedocument.wordprocessingml.footer+xml"/>
  <Override PartName="/word/header160.xml" ContentType="application/vnd.openxmlformats-officedocument.wordprocessingml.header+xml"/>
  <Override PartName="/word/header161.xml" ContentType="application/vnd.openxmlformats-officedocument.wordprocessingml.header+xml"/>
  <Override PartName="/word/footer160.xml" ContentType="application/vnd.openxmlformats-officedocument.wordprocessingml.footer+xml"/>
  <Override PartName="/word/footer161.xml" ContentType="application/vnd.openxmlformats-officedocument.wordprocessingml.footer+xml"/>
  <Override PartName="/word/header162.xml" ContentType="application/vnd.openxmlformats-officedocument.wordprocessingml.header+xml"/>
  <Override PartName="/word/header163.xml" ContentType="application/vnd.openxmlformats-officedocument.wordprocessingml.header+xml"/>
  <Override PartName="/word/footer162.xml" ContentType="application/vnd.openxmlformats-officedocument.wordprocessingml.footer+xml"/>
  <Override PartName="/word/footer163.xml" ContentType="application/vnd.openxmlformats-officedocument.wordprocessingml.footer+xml"/>
  <Override PartName="/word/header164.xml" ContentType="application/vnd.openxmlformats-officedocument.wordprocessingml.header+xml"/>
  <Override PartName="/word/header165.xml" ContentType="application/vnd.openxmlformats-officedocument.wordprocessingml.header+xml"/>
  <Override PartName="/word/footer164.xml" ContentType="application/vnd.openxmlformats-officedocument.wordprocessingml.footer+xml"/>
  <Override PartName="/word/footer165.xml" ContentType="application/vnd.openxmlformats-officedocument.wordprocessingml.footer+xml"/>
  <Override PartName="/word/header166.xml" ContentType="application/vnd.openxmlformats-officedocument.wordprocessingml.header+xml"/>
  <Override PartName="/word/header167.xml" ContentType="application/vnd.openxmlformats-officedocument.wordprocessingml.header+xml"/>
  <Override PartName="/word/footer166.xml" ContentType="application/vnd.openxmlformats-officedocument.wordprocessingml.footer+xml"/>
  <Override PartName="/word/footer167.xml" ContentType="application/vnd.openxmlformats-officedocument.wordprocessingml.footer+xml"/>
  <Override PartName="/word/header168.xml" ContentType="application/vnd.openxmlformats-officedocument.wordprocessingml.header+xml"/>
  <Override PartName="/word/header169.xml" ContentType="application/vnd.openxmlformats-officedocument.wordprocessingml.header+xml"/>
  <Override PartName="/word/footer168.xml" ContentType="application/vnd.openxmlformats-officedocument.wordprocessingml.footer+xml"/>
  <Override PartName="/word/footer169.xml" ContentType="application/vnd.openxmlformats-officedocument.wordprocessingml.footer+xml"/>
  <Override PartName="/word/header170.xml" ContentType="application/vnd.openxmlformats-officedocument.wordprocessingml.header+xml"/>
  <Override PartName="/word/header171.xml" ContentType="application/vnd.openxmlformats-officedocument.wordprocessingml.header+xml"/>
  <Override PartName="/word/footer170.xml" ContentType="application/vnd.openxmlformats-officedocument.wordprocessingml.footer+xml"/>
  <Override PartName="/word/footer171.xml" ContentType="application/vnd.openxmlformats-officedocument.wordprocessingml.footer+xml"/>
  <Override PartName="/word/header172.xml" ContentType="application/vnd.openxmlformats-officedocument.wordprocessingml.header+xml"/>
  <Override PartName="/word/header173.xml" ContentType="application/vnd.openxmlformats-officedocument.wordprocessingml.header+xml"/>
  <Override PartName="/word/footer172.xml" ContentType="application/vnd.openxmlformats-officedocument.wordprocessingml.footer+xml"/>
  <Override PartName="/word/footer173.xml" ContentType="application/vnd.openxmlformats-officedocument.wordprocessingml.footer+xml"/>
  <Override PartName="/word/header174.xml" ContentType="application/vnd.openxmlformats-officedocument.wordprocessingml.header+xml"/>
  <Override PartName="/word/header175.xml" ContentType="application/vnd.openxmlformats-officedocument.wordprocessingml.header+xml"/>
  <Override PartName="/word/footer174.xml" ContentType="application/vnd.openxmlformats-officedocument.wordprocessingml.footer+xml"/>
  <Override PartName="/word/footer175.xml" ContentType="application/vnd.openxmlformats-officedocument.wordprocessingml.footer+xml"/>
  <Override PartName="/word/header176.xml" ContentType="application/vnd.openxmlformats-officedocument.wordprocessingml.header+xml"/>
  <Override PartName="/word/header177.xml" ContentType="application/vnd.openxmlformats-officedocument.wordprocessingml.header+xml"/>
  <Override PartName="/word/footer176.xml" ContentType="application/vnd.openxmlformats-officedocument.wordprocessingml.footer+xml"/>
  <Override PartName="/word/footer177.xml" ContentType="application/vnd.openxmlformats-officedocument.wordprocessingml.footer+xml"/>
  <Override PartName="/word/header178.xml" ContentType="application/vnd.openxmlformats-officedocument.wordprocessingml.header+xml"/>
  <Override PartName="/word/header179.xml" ContentType="application/vnd.openxmlformats-officedocument.wordprocessingml.header+xml"/>
  <Override PartName="/word/footer178.xml" ContentType="application/vnd.openxmlformats-officedocument.wordprocessingml.footer+xml"/>
  <Override PartName="/word/footer179.xml" ContentType="application/vnd.openxmlformats-officedocument.wordprocessingml.footer+xml"/>
  <Override PartName="/word/header180.xml" ContentType="application/vnd.openxmlformats-officedocument.wordprocessingml.header+xml"/>
  <Override PartName="/word/header181.xml" ContentType="application/vnd.openxmlformats-officedocument.wordprocessingml.header+xml"/>
  <Override PartName="/word/footer180.xml" ContentType="application/vnd.openxmlformats-officedocument.wordprocessingml.footer+xml"/>
  <Override PartName="/word/footer181.xml" ContentType="application/vnd.openxmlformats-officedocument.wordprocessingml.footer+xml"/>
  <Override PartName="/word/header182.xml" ContentType="application/vnd.openxmlformats-officedocument.wordprocessingml.header+xml"/>
  <Override PartName="/word/header183.xml" ContentType="application/vnd.openxmlformats-officedocument.wordprocessingml.header+xml"/>
  <Override PartName="/word/footer182.xml" ContentType="application/vnd.openxmlformats-officedocument.wordprocessingml.footer+xml"/>
  <Override PartName="/word/footer183.xml" ContentType="application/vnd.openxmlformats-officedocument.wordprocessingml.footer+xml"/>
  <Override PartName="/word/header184.xml" ContentType="application/vnd.openxmlformats-officedocument.wordprocessingml.header+xml"/>
  <Override PartName="/word/header185.xml" ContentType="application/vnd.openxmlformats-officedocument.wordprocessingml.header+xml"/>
  <Override PartName="/word/footer184.xml" ContentType="application/vnd.openxmlformats-officedocument.wordprocessingml.footer+xml"/>
  <Override PartName="/word/footer185.xml" ContentType="application/vnd.openxmlformats-officedocument.wordprocessingml.footer+xml"/>
  <Override PartName="/word/header186.xml" ContentType="application/vnd.openxmlformats-officedocument.wordprocessingml.header+xml"/>
  <Override PartName="/word/header187.xml" ContentType="application/vnd.openxmlformats-officedocument.wordprocessingml.header+xml"/>
  <Override PartName="/word/footer186.xml" ContentType="application/vnd.openxmlformats-officedocument.wordprocessingml.footer+xml"/>
  <Override PartName="/word/footer187.xml" ContentType="application/vnd.openxmlformats-officedocument.wordprocessingml.footer+xml"/>
  <Override PartName="/word/header188.xml" ContentType="application/vnd.openxmlformats-officedocument.wordprocessingml.header+xml"/>
  <Override PartName="/word/header189.xml" ContentType="application/vnd.openxmlformats-officedocument.wordprocessingml.header+xml"/>
  <Override PartName="/word/footer188.xml" ContentType="application/vnd.openxmlformats-officedocument.wordprocessingml.footer+xml"/>
  <Override PartName="/word/footer189.xml" ContentType="application/vnd.openxmlformats-officedocument.wordprocessingml.footer+xml"/>
  <Override PartName="/word/header190.xml" ContentType="application/vnd.openxmlformats-officedocument.wordprocessingml.header+xml"/>
  <Override PartName="/word/header191.xml" ContentType="application/vnd.openxmlformats-officedocument.wordprocessingml.header+xml"/>
  <Override PartName="/word/footer190.xml" ContentType="application/vnd.openxmlformats-officedocument.wordprocessingml.footer+xml"/>
  <Override PartName="/word/footer191.xml" ContentType="application/vnd.openxmlformats-officedocument.wordprocessingml.footer+xml"/>
  <Override PartName="/word/header192.xml" ContentType="application/vnd.openxmlformats-officedocument.wordprocessingml.header+xml"/>
  <Override PartName="/word/header193.xml" ContentType="application/vnd.openxmlformats-officedocument.wordprocessingml.header+xml"/>
  <Override PartName="/word/footer192.xml" ContentType="application/vnd.openxmlformats-officedocument.wordprocessingml.footer+xml"/>
  <Override PartName="/word/footer193.xml" ContentType="application/vnd.openxmlformats-officedocument.wordprocessingml.footer+xml"/>
  <Override PartName="/word/header194.xml" ContentType="application/vnd.openxmlformats-officedocument.wordprocessingml.header+xml"/>
  <Override PartName="/word/header195.xml" ContentType="application/vnd.openxmlformats-officedocument.wordprocessingml.header+xml"/>
  <Override PartName="/word/footer194.xml" ContentType="application/vnd.openxmlformats-officedocument.wordprocessingml.footer+xml"/>
  <Override PartName="/word/footer195.xml" ContentType="application/vnd.openxmlformats-officedocument.wordprocessingml.footer+xml"/>
  <Override PartName="/word/header196.xml" ContentType="application/vnd.openxmlformats-officedocument.wordprocessingml.header+xml"/>
  <Override PartName="/word/header197.xml" ContentType="application/vnd.openxmlformats-officedocument.wordprocessingml.header+xml"/>
  <Override PartName="/word/footer196.xml" ContentType="application/vnd.openxmlformats-officedocument.wordprocessingml.footer+xml"/>
  <Override PartName="/word/footer197.xml" ContentType="application/vnd.openxmlformats-officedocument.wordprocessingml.footer+xml"/>
  <Override PartName="/word/header198.xml" ContentType="application/vnd.openxmlformats-officedocument.wordprocessingml.header+xml"/>
  <Override PartName="/word/header199.xml" ContentType="application/vnd.openxmlformats-officedocument.wordprocessingml.header+xml"/>
  <Override PartName="/word/footer198.xml" ContentType="application/vnd.openxmlformats-officedocument.wordprocessingml.footer+xml"/>
  <Override PartName="/word/footer199.xml" ContentType="application/vnd.openxmlformats-officedocument.wordprocessingml.footer+xml"/>
  <Override PartName="/word/header200.xml" ContentType="application/vnd.openxmlformats-officedocument.wordprocessingml.header+xml"/>
  <Override PartName="/word/header201.xml" ContentType="application/vnd.openxmlformats-officedocument.wordprocessingml.header+xml"/>
  <Override PartName="/word/footer200.xml" ContentType="application/vnd.openxmlformats-officedocument.wordprocessingml.footer+xml"/>
  <Override PartName="/word/footer201.xml" ContentType="application/vnd.openxmlformats-officedocument.wordprocessingml.footer+xml"/>
  <Override PartName="/word/header202.xml" ContentType="application/vnd.openxmlformats-officedocument.wordprocessingml.header+xml"/>
  <Override PartName="/word/header203.xml" ContentType="application/vnd.openxmlformats-officedocument.wordprocessingml.header+xml"/>
  <Override PartName="/word/footer202.xml" ContentType="application/vnd.openxmlformats-officedocument.wordprocessingml.footer+xml"/>
  <Override PartName="/word/footer203.xml" ContentType="application/vnd.openxmlformats-officedocument.wordprocessingml.footer+xml"/>
  <Override PartName="/word/header204.xml" ContentType="application/vnd.openxmlformats-officedocument.wordprocessingml.header+xml"/>
  <Override PartName="/word/header205.xml" ContentType="application/vnd.openxmlformats-officedocument.wordprocessingml.header+xml"/>
  <Override PartName="/word/footer204.xml" ContentType="application/vnd.openxmlformats-officedocument.wordprocessingml.footer+xml"/>
  <Override PartName="/word/footer205.xml" ContentType="application/vnd.openxmlformats-officedocument.wordprocessingml.footer+xml"/>
  <Override PartName="/word/header206.xml" ContentType="application/vnd.openxmlformats-officedocument.wordprocessingml.header+xml"/>
  <Override PartName="/word/header207.xml" ContentType="application/vnd.openxmlformats-officedocument.wordprocessingml.header+xml"/>
  <Override PartName="/word/footer206.xml" ContentType="application/vnd.openxmlformats-officedocument.wordprocessingml.footer+xml"/>
  <Override PartName="/word/footer207.xml" ContentType="application/vnd.openxmlformats-officedocument.wordprocessingml.footer+xml"/>
  <Override PartName="/word/header208.xml" ContentType="application/vnd.openxmlformats-officedocument.wordprocessingml.header+xml"/>
  <Override PartName="/word/header209.xml" ContentType="application/vnd.openxmlformats-officedocument.wordprocessingml.header+xml"/>
  <Override PartName="/word/footer208.xml" ContentType="application/vnd.openxmlformats-officedocument.wordprocessingml.footer+xml"/>
  <Override PartName="/word/footer209.xml" ContentType="application/vnd.openxmlformats-officedocument.wordprocessingml.footer+xml"/>
  <Override PartName="/word/header210.xml" ContentType="application/vnd.openxmlformats-officedocument.wordprocessingml.header+xml"/>
  <Override PartName="/word/header211.xml" ContentType="application/vnd.openxmlformats-officedocument.wordprocessingml.header+xml"/>
  <Override PartName="/word/footer210.xml" ContentType="application/vnd.openxmlformats-officedocument.wordprocessingml.footer+xml"/>
  <Override PartName="/word/footer211.xml" ContentType="application/vnd.openxmlformats-officedocument.wordprocessingml.footer+xml"/>
  <Override PartName="/word/header212.xml" ContentType="application/vnd.openxmlformats-officedocument.wordprocessingml.header+xml"/>
  <Override PartName="/word/header213.xml" ContentType="application/vnd.openxmlformats-officedocument.wordprocessingml.header+xml"/>
  <Override PartName="/word/footer212.xml" ContentType="application/vnd.openxmlformats-officedocument.wordprocessingml.footer+xml"/>
  <Override PartName="/word/footer213.xml" ContentType="application/vnd.openxmlformats-officedocument.wordprocessingml.footer+xml"/>
  <Override PartName="/word/header214.xml" ContentType="application/vnd.openxmlformats-officedocument.wordprocessingml.header+xml"/>
  <Override PartName="/word/header215.xml" ContentType="application/vnd.openxmlformats-officedocument.wordprocessingml.header+xml"/>
  <Override PartName="/word/footer214.xml" ContentType="application/vnd.openxmlformats-officedocument.wordprocessingml.footer+xml"/>
  <Override PartName="/word/footer215.xml" ContentType="application/vnd.openxmlformats-officedocument.wordprocessingml.footer+xml"/>
  <Override PartName="/word/header216.xml" ContentType="application/vnd.openxmlformats-officedocument.wordprocessingml.header+xml"/>
  <Override PartName="/word/header217.xml" ContentType="application/vnd.openxmlformats-officedocument.wordprocessingml.header+xml"/>
  <Override PartName="/word/footer216.xml" ContentType="application/vnd.openxmlformats-officedocument.wordprocessingml.footer+xml"/>
  <Override PartName="/word/footer217.xml" ContentType="application/vnd.openxmlformats-officedocument.wordprocessingml.footer+xml"/>
  <Override PartName="/word/header218.xml" ContentType="application/vnd.openxmlformats-officedocument.wordprocessingml.header+xml"/>
  <Override PartName="/word/header219.xml" ContentType="application/vnd.openxmlformats-officedocument.wordprocessingml.header+xml"/>
  <Override PartName="/word/footer218.xml" ContentType="application/vnd.openxmlformats-officedocument.wordprocessingml.footer+xml"/>
  <Override PartName="/word/footer219.xml" ContentType="application/vnd.openxmlformats-officedocument.wordprocessingml.footer+xml"/>
  <Override PartName="/word/header220.xml" ContentType="application/vnd.openxmlformats-officedocument.wordprocessingml.header+xml"/>
  <Override PartName="/word/header221.xml" ContentType="application/vnd.openxmlformats-officedocument.wordprocessingml.header+xml"/>
  <Override PartName="/word/footer220.xml" ContentType="application/vnd.openxmlformats-officedocument.wordprocessingml.footer+xml"/>
  <Override PartName="/word/footer221.xml" ContentType="application/vnd.openxmlformats-officedocument.wordprocessingml.footer+xml"/>
  <Override PartName="/word/header222.xml" ContentType="application/vnd.openxmlformats-officedocument.wordprocessingml.header+xml"/>
  <Override PartName="/word/header223.xml" ContentType="application/vnd.openxmlformats-officedocument.wordprocessingml.header+xml"/>
  <Override PartName="/word/footer222.xml" ContentType="application/vnd.openxmlformats-officedocument.wordprocessingml.footer+xml"/>
  <Override PartName="/word/footer223.xml" ContentType="application/vnd.openxmlformats-officedocument.wordprocessingml.footer+xml"/>
  <Override PartName="/word/header224.xml" ContentType="application/vnd.openxmlformats-officedocument.wordprocessingml.header+xml"/>
  <Override PartName="/word/header225.xml" ContentType="application/vnd.openxmlformats-officedocument.wordprocessingml.header+xml"/>
  <Override PartName="/word/footer224.xml" ContentType="application/vnd.openxmlformats-officedocument.wordprocessingml.footer+xml"/>
  <Override PartName="/word/footer225.xml" ContentType="application/vnd.openxmlformats-officedocument.wordprocessingml.footer+xml"/>
  <Override PartName="/word/header226.xml" ContentType="application/vnd.openxmlformats-officedocument.wordprocessingml.header+xml"/>
  <Override PartName="/word/header227.xml" ContentType="application/vnd.openxmlformats-officedocument.wordprocessingml.header+xml"/>
  <Override PartName="/word/footer226.xml" ContentType="application/vnd.openxmlformats-officedocument.wordprocessingml.footer+xml"/>
  <Override PartName="/word/footer227.xml" ContentType="application/vnd.openxmlformats-officedocument.wordprocessingml.footer+xml"/>
  <Override PartName="/word/header228.xml" ContentType="application/vnd.openxmlformats-officedocument.wordprocessingml.header+xml"/>
  <Override PartName="/word/header229.xml" ContentType="application/vnd.openxmlformats-officedocument.wordprocessingml.header+xml"/>
  <Override PartName="/word/footer228.xml" ContentType="application/vnd.openxmlformats-officedocument.wordprocessingml.footer+xml"/>
  <Override PartName="/word/footer229.xml" ContentType="application/vnd.openxmlformats-officedocument.wordprocessingml.footer+xml"/>
  <Override PartName="/word/header230.xml" ContentType="application/vnd.openxmlformats-officedocument.wordprocessingml.header+xml"/>
  <Override PartName="/word/header231.xml" ContentType="application/vnd.openxmlformats-officedocument.wordprocessingml.header+xml"/>
  <Override PartName="/word/footer230.xml" ContentType="application/vnd.openxmlformats-officedocument.wordprocessingml.footer+xml"/>
  <Override PartName="/word/footer231.xml" ContentType="application/vnd.openxmlformats-officedocument.wordprocessingml.footer+xml"/>
  <Override PartName="/word/header232.xml" ContentType="application/vnd.openxmlformats-officedocument.wordprocessingml.header+xml"/>
  <Override PartName="/word/header233.xml" ContentType="application/vnd.openxmlformats-officedocument.wordprocessingml.header+xml"/>
  <Override PartName="/word/footer232.xml" ContentType="application/vnd.openxmlformats-officedocument.wordprocessingml.footer+xml"/>
  <Override PartName="/word/footer233.xml" ContentType="application/vnd.openxmlformats-officedocument.wordprocessingml.footer+xml"/>
  <Override PartName="/word/header234.xml" ContentType="application/vnd.openxmlformats-officedocument.wordprocessingml.header+xml"/>
  <Override PartName="/word/header235.xml" ContentType="application/vnd.openxmlformats-officedocument.wordprocessingml.header+xml"/>
  <Override PartName="/word/footer234.xml" ContentType="application/vnd.openxmlformats-officedocument.wordprocessingml.footer+xml"/>
  <Override PartName="/word/footer235.xml" ContentType="application/vnd.openxmlformats-officedocument.wordprocessingml.footer+xml"/>
  <Override PartName="/word/header236.xml" ContentType="application/vnd.openxmlformats-officedocument.wordprocessingml.header+xml"/>
  <Override PartName="/word/header237.xml" ContentType="application/vnd.openxmlformats-officedocument.wordprocessingml.header+xml"/>
  <Override PartName="/word/footer236.xml" ContentType="application/vnd.openxmlformats-officedocument.wordprocessingml.footer+xml"/>
  <Override PartName="/word/footer237.xml" ContentType="application/vnd.openxmlformats-officedocument.wordprocessingml.footer+xml"/>
  <Override PartName="/word/header238.xml" ContentType="application/vnd.openxmlformats-officedocument.wordprocessingml.header+xml"/>
  <Override PartName="/word/header239.xml" ContentType="application/vnd.openxmlformats-officedocument.wordprocessingml.header+xml"/>
  <Override PartName="/word/footer238.xml" ContentType="application/vnd.openxmlformats-officedocument.wordprocessingml.footer+xml"/>
  <Override PartName="/word/footer239.xml" ContentType="application/vnd.openxmlformats-officedocument.wordprocessingml.footer+xml"/>
  <Override PartName="/word/header240.xml" ContentType="application/vnd.openxmlformats-officedocument.wordprocessingml.header+xml"/>
  <Override PartName="/word/header241.xml" ContentType="application/vnd.openxmlformats-officedocument.wordprocessingml.header+xml"/>
  <Override PartName="/word/footer240.xml" ContentType="application/vnd.openxmlformats-officedocument.wordprocessingml.footer+xml"/>
  <Override PartName="/word/footer241.xml" ContentType="application/vnd.openxmlformats-officedocument.wordprocessingml.footer+xml"/>
  <Override PartName="/word/header242.xml" ContentType="application/vnd.openxmlformats-officedocument.wordprocessingml.header+xml"/>
  <Override PartName="/word/header243.xml" ContentType="application/vnd.openxmlformats-officedocument.wordprocessingml.header+xml"/>
  <Override PartName="/word/footer242.xml" ContentType="application/vnd.openxmlformats-officedocument.wordprocessingml.footer+xml"/>
  <Override PartName="/word/footer243.xml" ContentType="application/vnd.openxmlformats-officedocument.wordprocessingml.footer+xml"/>
  <Override PartName="/word/header244.xml" ContentType="application/vnd.openxmlformats-officedocument.wordprocessingml.header+xml"/>
  <Override PartName="/word/header245.xml" ContentType="application/vnd.openxmlformats-officedocument.wordprocessingml.header+xml"/>
  <Override PartName="/word/footer244.xml" ContentType="application/vnd.openxmlformats-officedocument.wordprocessingml.footer+xml"/>
  <Override PartName="/word/footer245.xml" ContentType="application/vnd.openxmlformats-officedocument.wordprocessingml.footer+xml"/>
  <Override PartName="/word/header246.xml" ContentType="application/vnd.openxmlformats-officedocument.wordprocessingml.header+xml"/>
  <Override PartName="/word/header247.xml" ContentType="application/vnd.openxmlformats-officedocument.wordprocessingml.header+xml"/>
  <Override PartName="/word/footer246.xml" ContentType="application/vnd.openxmlformats-officedocument.wordprocessingml.footer+xml"/>
  <Override PartName="/word/footer247.xml" ContentType="application/vnd.openxmlformats-officedocument.wordprocessingml.footer+xml"/>
  <Override PartName="/word/header248.xml" ContentType="application/vnd.openxmlformats-officedocument.wordprocessingml.header+xml"/>
  <Override PartName="/word/header249.xml" ContentType="application/vnd.openxmlformats-officedocument.wordprocessingml.header+xml"/>
  <Override PartName="/word/footer248.xml" ContentType="application/vnd.openxmlformats-officedocument.wordprocessingml.footer+xml"/>
  <Override PartName="/word/footer249.xml" ContentType="application/vnd.openxmlformats-officedocument.wordprocessingml.footer+xml"/>
  <Override PartName="/word/header250.xml" ContentType="application/vnd.openxmlformats-officedocument.wordprocessingml.header+xml"/>
  <Override PartName="/word/header251.xml" ContentType="application/vnd.openxmlformats-officedocument.wordprocessingml.header+xml"/>
  <Override PartName="/word/footer250.xml" ContentType="application/vnd.openxmlformats-officedocument.wordprocessingml.footer+xml"/>
  <Override PartName="/word/footer251.xml" ContentType="application/vnd.openxmlformats-officedocument.wordprocessingml.footer+xml"/>
  <Override PartName="/word/header252.xml" ContentType="application/vnd.openxmlformats-officedocument.wordprocessingml.header+xml"/>
  <Override PartName="/word/header253.xml" ContentType="application/vnd.openxmlformats-officedocument.wordprocessingml.header+xml"/>
  <Override PartName="/word/footer252.xml" ContentType="application/vnd.openxmlformats-officedocument.wordprocessingml.footer+xml"/>
  <Override PartName="/word/footer253.xml" ContentType="application/vnd.openxmlformats-officedocument.wordprocessingml.footer+xml"/>
  <Override PartName="/word/header254.xml" ContentType="application/vnd.openxmlformats-officedocument.wordprocessingml.header+xml"/>
  <Override PartName="/word/header255.xml" ContentType="application/vnd.openxmlformats-officedocument.wordprocessingml.header+xml"/>
  <Override PartName="/word/footer254.xml" ContentType="application/vnd.openxmlformats-officedocument.wordprocessingml.footer+xml"/>
  <Override PartName="/word/footer255.xml" ContentType="application/vnd.openxmlformats-officedocument.wordprocessingml.footer+xml"/>
  <Override PartName="/word/header256.xml" ContentType="application/vnd.openxmlformats-officedocument.wordprocessingml.header+xml"/>
  <Override PartName="/word/header257.xml" ContentType="application/vnd.openxmlformats-officedocument.wordprocessingml.header+xml"/>
  <Override PartName="/word/footer256.xml" ContentType="application/vnd.openxmlformats-officedocument.wordprocessingml.footer+xml"/>
  <Override PartName="/word/footer257.xml" ContentType="application/vnd.openxmlformats-officedocument.wordprocessingml.footer+xml"/>
  <Override PartName="/word/header258.xml" ContentType="application/vnd.openxmlformats-officedocument.wordprocessingml.header+xml"/>
  <Override PartName="/word/header259.xml" ContentType="application/vnd.openxmlformats-officedocument.wordprocessingml.header+xml"/>
  <Override PartName="/word/footer258.xml" ContentType="application/vnd.openxmlformats-officedocument.wordprocessingml.footer+xml"/>
  <Override PartName="/word/footer259.xml" ContentType="application/vnd.openxmlformats-officedocument.wordprocessingml.footer+xml"/>
  <Override PartName="/word/header260.xml" ContentType="application/vnd.openxmlformats-officedocument.wordprocessingml.header+xml"/>
  <Override PartName="/word/header261.xml" ContentType="application/vnd.openxmlformats-officedocument.wordprocessingml.header+xml"/>
  <Override PartName="/word/footer260.xml" ContentType="application/vnd.openxmlformats-officedocument.wordprocessingml.footer+xml"/>
  <Override PartName="/word/footer261.xml" ContentType="application/vnd.openxmlformats-officedocument.wordprocessingml.footer+xml"/>
  <Override PartName="/word/header262.xml" ContentType="application/vnd.openxmlformats-officedocument.wordprocessingml.header+xml"/>
  <Override PartName="/word/header263.xml" ContentType="application/vnd.openxmlformats-officedocument.wordprocessingml.header+xml"/>
  <Override PartName="/word/footer262.xml" ContentType="application/vnd.openxmlformats-officedocument.wordprocessingml.footer+xml"/>
  <Override PartName="/word/footer263.xml" ContentType="application/vnd.openxmlformats-officedocument.wordprocessingml.footer+xml"/>
  <Override PartName="/word/header264.xml" ContentType="application/vnd.openxmlformats-officedocument.wordprocessingml.header+xml"/>
  <Override PartName="/word/header265.xml" ContentType="application/vnd.openxmlformats-officedocument.wordprocessingml.header+xml"/>
  <Override PartName="/word/footer264.xml" ContentType="application/vnd.openxmlformats-officedocument.wordprocessingml.footer+xml"/>
  <Override PartName="/word/footer265.xml" ContentType="application/vnd.openxmlformats-officedocument.wordprocessingml.footer+xml"/>
  <Override PartName="/word/header266.xml" ContentType="application/vnd.openxmlformats-officedocument.wordprocessingml.header+xml"/>
  <Override PartName="/word/header267.xml" ContentType="application/vnd.openxmlformats-officedocument.wordprocessingml.header+xml"/>
  <Override PartName="/word/footer266.xml" ContentType="application/vnd.openxmlformats-officedocument.wordprocessingml.footer+xml"/>
  <Override PartName="/word/footer267.xml" ContentType="application/vnd.openxmlformats-officedocument.wordprocessingml.footer+xml"/>
  <Override PartName="/word/header268.xml" ContentType="application/vnd.openxmlformats-officedocument.wordprocessingml.header+xml"/>
  <Override PartName="/word/header269.xml" ContentType="application/vnd.openxmlformats-officedocument.wordprocessingml.header+xml"/>
  <Override PartName="/word/footer268.xml" ContentType="application/vnd.openxmlformats-officedocument.wordprocessingml.footer+xml"/>
  <Override PartName="/word/footer269.xml" ContentType="application/vnd.openxmlformats-officedocument.wordprocessingml.footer+xml"/>
  <Override PartName="/word/header270.xml" ContentType="application/vnd.openxmlformats-officedocument.wordprocessingml.header+xml"/>
  <Override PartName="/word/header271.xml" ContentType="application/vnd.openxmlformats-officedocument.wordprocessingml.header+xml"/>
  <Override PartName="/word/footer270.xml" ContentType="application/vnd.openxmlformats-officedocument.wordprocessingml.footer+xml"/>
  <Override PartName="/word/footer271.xml" ContentType="application/vnd.openxmlformats-officedocument.wordprocessingml.footer+xml"/>
  <Override PartName="/word/header272.xml" ContentType="application/vnd.openxmlformats-officedocument.wordprocessingml.header+xml"/>
  <Override PartName="/word/header273.xml" ContentType="application/vnd.openxmlformats-officedocument.wordprocessingml.header+xml"/>
  <Override PartName="/word/footer272.xml" ContentType="application/vnd.openxmlformats-officedocument.wordprocessingml.footer+xml"/>
  <Override PartName="/word/footer273.xml" ContentType="application/vnd.openxmlformats-officedocument.wordprocessingml.footer+xml"/>
  <Override PartName="/word/header274.xml" ContentType="application/vnd.openxmlformats-officedocument.wordprocessingml.header+xml"/>
  <Override PartName="/word/header275.xml" ContentType="application/vnd.openxmlformats-officedocument.wordprocessingml.header+xml"/>
  <Override PartName="/word/footer274.xml" ContentType="application/vnd.openxmlformats-officedocument.wordprocessingml.footer+xml"/>
  <Override PartName="/word/footer275.xml" ContentType="application/vnd.openxmlformats-officedocument.wordprocessingml.footer+xml"/>
  <Override PartName="/word/header276.xml" ContentType="application/vnd.openxmlformats-officedocument.wordprocessingml.header+xml"/>
  <Override PartName="/word/header277.xml" ContentType="application/vnd.openxmlformats-officedocument.wordprocessingml.header+xml"/>
  <Override PartName="/word/footer276.xml" ContentType="application/vnd.openxmlformats-officedocument.wordprocessingml.footer+xml"/>
  <Override PartName="/word/footer277.xml" ContentType="application/vnd.openxmlformats-officedocument.wordprocessingml.footer+xml"/>
  <Override PartName="/word/header278.xml" ContentType="application/vnd.openxmlformats-officedocument.wordprocessingml.header+xml"/>
  <Override PartName="/word/header279.xml" ContentType="application/vnd.openxmlformats-officedocument.wordprocessingml.header+xml"/>
  <Override PartName="/word/footer278.xml" ContentType="application/vnd.openxmlformats-officedocument.wordprocessingml.footer+xml"/>
  <Override PartName="/word/footer279.xml" ContentType="application/vnd.openxmlformats-officedocument.wordprocessingml.footer+xml"/>
  <Override PartName="/word/header280.xml" ContentType="application/vnd.openxmlformats-officedocument.wordprocessingml.header+xml"/>
  <Override PartName="/word/header281.xml" ContentType="application/vnd.openxmlformats-officedocument.wordprocessingml.header+xml"/>
  <Override PartName="/word/footer280.xml" ContentType="application/vnd.openxmlformats-officedocument.wordprocessingml.footer+xml"/>
  <Override PartName="/word/footer281.xml" ContentType="application/vnd.openxmlformats-officedocument.wordprocessingml.footer+xml"/>
  <Override PartName="/word/header282.xml" ContentType="application/vnd.openxmlformats-officedocument.wordprocessingml.header+xml"/>
  <Override PartName="/word/header283.xml" ContentType="application/vnd.openxmlformats-officedocument.wordprocessingml.header+xml"/>
  <Override PartName="/word/footer282.xml" ContentType="application/vnd.openxmlformats-officedocument.wordprocessingml.footer+xml"/>
  <Override PartName="/word/footer283.xml" ContentType="application/vnd.openxmlformats-officedocument.wordprocessingml.footer+xml"/>
  <Override PartName="/word/header284.xml" ContentType="application/vnd.openxmlformats-officedocument.wordprocessingml.header+xml"/>
  <Override PartName="/word/header285.xml" ContentType="application/vnd.openxmlformats-officedocument.wordprocessingml.header+xml"/>
  <Override PartName="/word/footer284.xml" ContentType="application/vnd.openxmlformats-officedocument.wordprocessingml.footer+xml"/>
  <Override PartName="/word/footer285.xml" ContentType="application/vnd.openxmlformats-officedocument.wordprocessingml.footer+xml"/>
  <Override PartName="/word/header286.xml" ContentType="application/vnd.openxmlformats-officedocument.wordprocessingml.header+xml"/>
  <Override PartName="/word/header287.xml" ContentType="application/vnd.openxmlformats-officedocument.wordprocessingml.header+xml"/>
  <Override PartName="/word/footer286.xml" ContentType="application/vnd.openxmlformats-officedocument.wordprocessingml.footer+xml"/>
  <Override PartName="/word/footer287.xml" ContentType="application/vnd.openxmlformats-officedocument.wordprocessingml.footer+xml"/>
  <Override PartName="/word/header288.xml" ContentType="application/vnd.openxmlformats-officedocument.wordprocessingml.header+xml"/>
  <Override PartName="/word/header289.xml" ContentType="application/vnd.openxmlformats-officedocument.wordprocessingml.header+xml"/>
  <Override PartName="/word/footer288.xml" ContentType="application/vnd.openxmlformats-officedocument.wordprocessingml.footer+xml"/>
  <Override PartName="/word/footer289.xml" ContentType="application/vnd.openxmlformats-officedocument.wordprocessingml.footer+xml"/>
  <Override PartName="/word/header290.xml" ContentType="application/vnd.openxmlformats-officedocument.wordprocessingml.header+xml"/>
  <Override PartName="/word/header291.xml" ContentType="application/vnd.openxmlformats-officedocument.wordprocessingml.header+xml"/>
  <Override PartName="/word/footer290.xml" ContentType="application/vnd.openxmlformats-officedocument.wordprocessingml.footer+xml"/>
  <Override PartName="/word/footer291.xml" ContentType="application/vnd.openxmlformats-officedocument.wordprocessingml.footer+xml"/>
  <Override PartName="/word/header292.xml" ContentType="application/vnd.openxmlformats-officedocument.wordprocessingml.header+xml"/>
  <Override PartName="/word/header293.xml" ContentType="application/vnd.openxmlformats-officedocument.wordprocessingml.header+xml"/>
  <Override PartName="/word/footer292.xml" ContentType="application/vnd.openxmlformats-officedocument.wordprocessingml.footer+xml"/>
  <Override PartName="/word/footer293.xml" ContentType="application/vnd.openxmlformats-officedocument.wordprocessingml.footer+xml"/>
  <Override PartName="/word/header294.xml" ContentType="application/vnd.openxmlformats-officedocument.wordprocessingml.header+xml"/>
  <Override PartName="/word/header295.xml" ContentType="application/vnd.openxmlformats-officedocument.wordprocessingml.header+xml"/>
  <Override PartName="/word/footer294.xml" ContentType="application/vnd.openxmlformats-officedocument.wordprocessingml.footer+xml"/>
  <Override PartName="/word/footer295.xml" ContentType="application/vnd.openxmlformats-officedocument.wordprocessingml.footer+xml"/>
  <Override PartName="/word/header296.xml" ContentType="application/vnd.openxmlformats-officedocument.wordprocessingml.header+xml"/>
  <Override PartName="/word/header297.xml" ContentType="application/vnd.openxmlformats-officedocument.wordprocessingml.header+xml"/>
  <Override PartName="/word/footer296.xml" ContentType="application/vnd.openxmlformats-officedocument.wordprocessingml.footer+xml"/>
  <Override PartName="/word/footer297.xml" ContentType="application/vnd.openxmlformats-officedocument.wordprocessingml.footer+xml"/>
  <Override PartName="/word/header298.xml" ContentType="application/vnd.openxmlformats-officedocument.wordprocessingml.header+xml"/>
  <Override PartName="/word/header299.xml" ContentType="application/vnd.openxmlformats-officedocument.wordprocessingml.header+xml"/>
  <Override PartName="/word/footer298.xml" ContentType="application/vnd.openxmlformats-officedocument.wordprocessingml.footer+xml"/>
  <Override PartName="/word/footer299.xml" ContentType="application/vnd.openxmlformats-officedocument.wordprocessingml.footer+xml"/>
  <Override PartName="/word/header300.xml" ContentType="application/vnd.openxmlformats-officedocument.wordprocessingml.header+xml"/>
  <Override PartName="/word/header301.xml" ContentType="application/vnd.openxmlformats-officedocument.wordprocessingml.header+xml"/>
  <Override PartName="/word/footer300.xml" ContentType="application/vnd.openxmlformats-officedocument.wordprocessingml.footer+xml"/>
  <Override PartName="/word/footer301.xml" ContentType="application/vnd.openxmlformats-officedocument.wordprocessingml.footer+xml"/>
  <Override PartName="/word/header302.xml" ContentType="application/vnd.openxmlformats-officedocument.wordprocessingml.header+xml"/>
  <Override PartName="/word/header303.xml" ContentType="application/vnd.openxmlformats-officedocument.wordprocessingml.header+xml"/>
  <Override PartName="/word/footer302.xml" ContentType="application/vnd.openxmlformats-officedocument.wordprocessingml.footer+xml"/>
  <Override PartName="/word/footer303.xml" ContentType="application/vnd.openxmlformats-officedocument.wordprocessingml.footer+xml"/>
  <Override PartName="/word/header304.xml" ContentType="application/vnd.openxmlformats-officedocument.wordprocessingml.header+xml"/>
  <Override PartName="/word/header305.xml" ContentType="application/vnd.openxmlformats-officedocument.wordprocessingml.header+xml"/>
  <Override PartName="/word/footer304.xml" ContentType="application/vnd.openxmlformats-officedocument.wordprocessingml.footer+xml"/>
  <Override PartName="/word/footer305.xml" ContentType="application/vnd.openxmlformats-officedocument.wordprocessingml.footer+xml"/>
  <Override PartName="/word/header306.xml" ContentType="application/vnd.openxmlformats-officedocument.wordprocessingml.header+xml"/>
  <Override PartName="/word/header307.xml" ContentType="application/vnd.openxmlformats-officedocument.wordprocessingml.header+xml"/>
  <Override PartName="/word/footer306.xml" ContentType="application/vnd.openxmlformats-officedocument.wordprocessingml.footer+xml"/>
  <Override PartName="/word/footer307.xml" ContentType="application/vnd.openxmlformats-officedocument.wordprocessingml.footer+xml"/>
  <Override PartName="/word/header308.xml" ContentType="application/vnd.openxmlformats-officedocument.wordprocessingml.header+xml"/>
  <Override PartName="/word/header309.xml" ContentType="application/vnd.openxmlformats-officedocument.wordprocessingml.header+xml"/>
  <Override PartName="/word/footer308.xml" ContentType="application/vnd.openxmlformats-officedocument.wordprocessingml.footer+xml"/>
  <Override PartName="/word/footer309.xml" ContentType="application/vnd.openxmlformats-officedocument.wordprocessingml.footer+xml"/>
  <Override PartName="/word/header310.xml" ContentType="application/vnd.openxmlformats-officedocument.wordprocessingml.header+xml"/>
  <Override PartName="/word/header311.xml" ContentType="application/vnd.openxmlformats-officedocument.wordprocessingml.header+xml"/>
  <Override PartName="/word/footer310.xml" ContentType="application/vnd.openxmlformats-officedocument.wordprocessingml.footer+xml"/>
  <Override PartName="/word/footer311.xml" ContentType="application/vnd.openxmlformats-officedocument.wordprocessingml.footer+xml"/>
  <Override PartName="/word/header312.xml" ContentType="application/vnd.openxmlformats-officedocument.wordprocessingml.header+xml"/>
  <Override PartName="/word/header313.xml" ContentType="application/vnd.openxmlformats-officedocument.wordprocessingml.header+xml"/>
  <Override PartName="/word/footer312.xml" ContentType="application/vnd.openxmlformats-officedocument.wordprocessingml.footer+xml"/>
  <Override PartName="/word/footer313.xml" ContentType="application/vnd.openxmlformats-officedocument.wordprocessingml.footer+xml"/>
  <Override PartName="/word/header314.xml" ContentType="application/vnd.openxmlformats-officedocument.wordprocessingml.header+xml"/>
  <Override PartName="/word/header315.xml" ContentType="application/vnd.openxmlformats-officedocument.wordprocessingml.header+xml"/>
  <Override PartName="/word/footer314.xml" ContentType="application/vnd.openxmlformats-officedocument.wordprocessingml.footer+xml"/>
  <Override PartName="/word/footer315.xml" ContentType="application/vnd.openxmlformats-officedocument.wordprocessingml.footer+xml"/>
  <Override PartName="/word/header316.xml" ContentType="application/vnd.openxmlformats-officedocument.wordprocessingml.header+xml"/>
  <Override PartName="/word/header317.xml" ContentType="application/vnd.openxmlformats-officedocument.wordprocessingml.header+xml"/>
  <Override PartName="/word/footer316.xml" ContentType="application/vnd.openxmlformats-officedocument.wordprocessingml.footer+xml"/>
  <Override PartName="/word/footer317.xml" ContentType="application/vnd.openxmlformats-officedocument.wordprocessingml.footer+xml"/>
  <Override PartName="/word/header318.xml" ContentType="application/vnd.openxmlformats-officedocument.wordprocessingml.header+xml"/>
  <Override PartName="/word/header319.xml" ContentType="application/vnd.openxmlformats-officedocument.wordprocessingml.header+xml"/>
  <Override PartName="/word/footer318.xml" ContentType="application/vnd.openxmlformats-officedocument.wordprocessingml.footer+xml"/>
  <Override PartName="/word/footer319.xml" ContentType="application/vnd.openxmlformats-officedocument.wordprocessingml.footer+xml"/>
  <Override PartName="/word/header320.xml" ContentType="application/vnd.openxmlformats-officedocument.wordprocessingml.header+xml"/>
  <Override PartName="/word/header321.xml" ContentType="application/vnd.openxmlformats-officedocument.wordprocessingml.header+xml"/>
  <Override PartName="/word/footer320.xml" ContentType="application/vnd.openxmlformats-officedocument.wordprocessingml.footer+xml"/>
  <Override PartName="/word/footer321.xml" ContentType="application/vnd.openxmlformats-officedocument.wordprocessingml.footer+xml"/>
  <Override PartName="/word/header322.xml" ContentType="application/vnd.openxmlformats-officedocument.wordprocessingml.header+xml"/>
  <Override PartName="/word/header323.xml" ContentType="application/vnd.openxmlformats-officedocument.wordprocessingml.header+xml"/>
  <Override PartName="/word/footer322.xml" ContentType="application/vnd.openxmlformats-officedocument.wordprocessingml.footer+xml"/>
  <Override PartName="/word/footer323.xml" ContentType="application/vnd.openxmlformats-officedocument.wordprocessingml.footer+xml"/>
  <Override PartName="/word/header324.xml" ContentType="application/vnd.openxmlformats-officedocument.wordprocessingml.header+xml"/>
  <Override PartName="/word/header325.xml" ContentType="application/vnd.openxmlformats-officedocument.wordprocessingml.header+xml"/>
  <Override PartName="/word/footer324.xml" ContentType="application/vnd.openxmlformats-officedocument.wordprocessingml.footer+xml"/>
  <Override PartName="/word/footer325.xml" ContentType="application/vnd.openxmlformats-officedocument.wordprocessingml.footer+xml"/>
  <Override PartName="/word/header326.xml" ContentType="application/vnd.openxmlformats-officedocument.wordprocessingml.header+xml"/>
  <Override PartName="/word/header327.xml" ContentType="application/vnd.openxmlformats-officedocument.wordprocessingml.header+xml"/>
  <Override PartName="/word/footer326.xml" ContentType="application/vnd.openxmlformats-officedocument.wordprocessingml.footer+xml"/>
  <Override PartName="/word/footer327.xml" ContentType="application/vnd.openxmlformats-officedocument.wordprocessingml.footer+xml"/>
  <Override PartName="/word/header328.xml" ContentType="application/vnd.openxmlformats-officedocument.wordprocessingml.header+xml"/>
  <Override PartName="/word/header329.xml" ContentType="application/vnd.openxmlformats-officedocument.wordprocessingml.header+xml"/>
  <Override PartName="/word/footer328.xml" ContentType="application/vnd.openxmlformats-officedocument.wordprocessingml.footer+xml"/>
  <Override PartName="/word/footer329.xml" ContentType="application/vnd.openxmlformats-officedocument.wordprocessingml.footer+xml"/>
  <Override PartName="/word/header330.xml" ContentType="application/vnd.openxmlformats-officedocument.wordprocessingml.header+xml"/>
  <Override PartName="/word/header331.xml" ContentType="application/vnd.openxmlformats-officedocument.wordprocessingml.header+xml"/>
  <Override PartName="/word/footer330.xml" ContentType="application/vnd.openxmlformats-officedocument.wordprocessingml.footer+xml"/>
  <Override PartName="/word/footer331.xml" ContentType="application/vnd.openxmlformats-officedocument.wordprocessingml.footer+xml"/>
  <Override PartName="/word/header332.xml" ContentType="application/vnd.openxmlformats-officedocument.wordprocessingml.header+xml"/>
  <Override PartName="/word/header333.xml" ContentType="application/vnd.openxmlformats-officedocument.wordprocessingml.header+xml"/>
  <Override PartName="/word/footer332.xml" ContentType="application/vnd.openxmlformats-officedocument.wordprocessingml.footer+xml"/>
  <Override PartName="/word/footer333.xml" ContentType="application/vnd.openxmlformats-officedocument.wordprocessingml.footer+xml"/>
  <Override PartName="/word/header334.xml" ContentType="application/vnd.openxmlformats-officedocument.wordprocessingml.header+xml"/>
  <Override PartName="/word/header335.xml" ContentType="application/vnd.openxmlformats-officedocument.wordprocessingml.header+xml"/>
  <Override PartName="/word/footer334.xml" ContentType="application/vnd.openxmlformats-officedocument.wordprocessingml.footer+xml"/>
  <Override PartName="/word/footer335.xml" ContentType="application/vnd.openxmlformats-officedocument.wordprocessingml.footer+xml"/>
  <Override PartName="/word/header336.xml" ContentType="application/vnd.openxmlformats-officedocument.wordprocessingml.header+xml"/>
  <Override PartName="/word/header337.xml" ContentType="application/vnd.openxmlformats-officedocument.wordprocessingml.header+xml"/>
  <Override PartName="/word/footer336.xml" ContentType="application/vnd.openxmlformats-officedocument.wordprocessingml.footer+xml"/>
  <Override PartName="/word/footer337.xml" ContentType="application/vnd.openxmlformats-officedocument.wordprocessingml.footer+xml"/>
  <Override PartName="/word/header338.xml" ContentType="application/vnd.openxmlformats-officedocument.wordprocessingml.header+xml"/>
  <Override PartName="/word/header339.xml" ContentType="application/vnd.openxmlformats-officedocument.wordprocessingml.header+xml"/>
  <Override PartName="/word/footer338.xml" ContentType="application/vnd.openxmlformats-officedocument.wordprocessingml.footer+xml"/>
  <Override PartName="/word/footer339.xml" ContentType="application/vnd.openxmlformats-officedocument.wordprocessingml.footer+xml"/>
  <Override PartName="/word/header340.xml" ContentType="application/vnd.openxmlformats-officedocument.wordprocessingml.header+xml"/>
  <Override PartName="/word/header341.xml" ContentType="application/vnd.openxmlformats-officedocument.wordprocessingml.header+xml"/>
  <Override PartName="/word/footer340.xml" ContentType="application/vnd.openxmlformats-officedocument.wordprocessingml.footer+xml"/>
  <Override PartName="/word/footer341.xml" ContentType="application/vnd.openxmlformats-officedocument.wordprocessingml.footer+xml"/>
  <Override PartName="/word/header342.xml" ContentType="application/vnd.openxmlformats-officedocument.wordprocessingml.header+xml"/>
  <Override PartName="/word/header343.xml" ContentType="application/vnd.openxmlformats-officedocument.wordprocessingml.header+xml"/>
  <Override PartName="/word/footer342.xml" ContentType="application/vnd.openxmlformats-officedocument.wordprocessingml.footer+xml"/>
  <Override PartName="/word/footer343.xml" ContentType="application/vnd.openxmlformats-officedocument.wordprocessingml.footer+xml"/>
  <Override PartName="/word/header344.xml" ContentType="application/vnd.openxmlformats-officedocument.wordprocessingml.header+xml"/>
  <Override PartName="/word/header345.xml" ContentType="application/vnd.openxmlformats-officedocument.wordprocessingml.header+xml"/>
  <Override PartName="/word/footer344.xml" ContentType="application/vnd.openxmlformats-officedocument.wordprocessingml.footer+xml"/>
  <Override PartName="/word/footer345.xml" ContentType="application/vnd.openxmlformats-officedocument.wordprocessingml.footer+xml"/>
  <Override PartName="/word/header346.xml" ContentType="application/vnd.openxmlformats-officedocument.wordprocessingml.header+xml"/>
  <Override PartName="/word/header347.xml" ContentType="application/vnd.openxmlformats-officedocument.wordprocessingml.header+xml"/>
  <Override PartName="/word/footer346.xml" ContentType="application/vnd.openxmlformats-officedocument.wordprocessingml.footer+xml"/>
  <Override PartName="/word/footer347.xml" ContentType="application/vnd.openxmlformats-officedocument.wordprocessingml.footer+xml"/>
  <Override PartName="/word/header348.xml" ContentType="application/vnd.openxmlformats-officedocument.wordprocessingml.header+xml"/>
  <Override PartName="/word/header349.xml" ContentType="application/vnd.openxmlformats-officedocument.wordprocessingml.header+xml"/>
  <Override PartName="/word/footer348.xml" ContentType="application/vnd.openxmlformats-officedocument.wordprocessingml.footer+xml"/>
  <Override PartName="/word/footer349.xml" ContentType="application/vnd.openxmlformats-officedocument.wordprocessingml.footer+xml"/>
  <Override PartName="/word/header350.xml" ContentType="application/vnd.openxmlformats-officedocument.wordprocessingml.header+xml"/>
  <Override PartName="/word/header351.xml" ContentType="application/vnd.openxmlformats-officedocument.wordprocessingml.header+xml"/>
  <Override PartName="/word/footer350.xml" ContentType="application/vnd.openxmlformats-officedocument.wordprocessingml.footer+xml"/>
  <Override PartName="/word/footer351.xml" ContentType="application/vnd.openxmlformats-officedocument.wordprocessingml.footer+xml"/>
  <Override PartName="/word/header352.xml" ContentType="application/vnd.openxmlformats-officedocument.wordprocessingml.header+xml"/>
  <Override PartName="/word/header353.xml" ContentType="application/vnd.openxmlformats-officedocument.wordprocessingml.header+xml"/>
  <Override PartName="/word/footer352.xml" ContentType="application/vnd.openxmlformats-officedocument.wordprocessingml.footer+xml"/>
  <Override PartName="/word/footer353.xml" ContentType="application/vnd.openxmlformats-officedocument.wordprocessingml.footer+xml"/>
  <Override PartName="/word/header354.xml" ContentType="application/vnd.openxmlformats-officedocument.wordprocessingml.header+xml"/>
  <Override PartName="/word/header355.xml" ContentType="application/vnd.openxmlformats-officedocument.wordprocessingml.header+xml"/>
  <Override PartName="/word/footer354.xml" ContentType="application/vnd.openxmlformats-officedocument.wordprocessingml.footer+xml"/>
  <Override PartName="/word/footer355.xml" ContentType="application/vnd.openxmlformats-officedocument.wordprocessingml.footer+xml"/>
  <Override PartName="/word/header356.xml" ContentType="application/vnd.openxmlformats-officedocument.wordprocessingml.header+xml"/>
  <Override PartName="/word/header357.xml" ContentType="application/vnd.openxmlformats-officedocument.wordprocessingml.header+xml"/>
  <Override PartName="/word/footer356.xml" ContentType="application/vnd.openxmlformats-officedocument.wordprocessingml.footer+xml"/>
  <Override PartName="/word/footer357.xml" ContentType="application/vnd.openxmlformats-officedocument.wordprocessingml.footer+xml"/>
  <Override PartName="/word/header358.xml" ContentType="application/vnd.openxmlformats-officedocument.wordprocessingml.header+xml"/>
  <Override PartName="/word/header359.xml" ContentType="application/vnd.openxmlformats-officedocument.wordprocessingml.header+xml"/>
  <Override PartName="/word/footer358.xml" ContentType="application/vnd.openxmlformats-officedocument.wordprocessingml.footer+xml"/>
  <Override PartName="/word/footer359.xml" ContentType="application/vnd.openxmlformats-officedocument.wordprocessingml.footer+xml"/>
  <Override PartName="/word/header360.xml" ContentType="application/vnd.openxmlformats-officedocument.wordprocessingml.header+xml"/>
  <Override PartName="/word/header361.xml" ContentType="application/vnd.openxmlformats-officedocument.wordprocessingml.header+xml"/>
  <Override PartName="/word/footer360.xml" ContentType="application/vnd.openxmlformats-officedocument.wordprocessingml.footer+xml"/>
  <Override PartName="/word/footer361.xml" ContentType="application/vnd.openxmlformats-officedocument.wordprocessingml.footer+xml"/>
  <Override PartName="/word/header362.xml" ContentType="application/vnd.openxmlformats-officedocument.wordprocessingml.header+xml"/>
  <Override PartName="/word/header363.xml" ContentType="application/vnd.openxmlformats-officedocument.wordprocessingml.header+xml"/>
  <Override PartName="/word/footer362.xml" ContentType="application/vnd.openxmlformats-officedocument.wordprocessingml.footer+xml"/>
  <Override PartName="/word/footer363.xml" ContentType="application/vnd.openxmlformats-officedocument.wordprocessingml.footer+xml"/>
  <Override PartName="/word/header364.xml" ContentType="application/vnd.openxmlformats-officedocument.wordprocessingml.header+xml"/>
  <Override PartName="/word/header365.xml" ContentType="application/vnd.openxmlformats-officedocument.wordprocessingml.header+xml"/>
  <Override PartName="/word/footer364.xml" ContentType="application/vnd.openxmlformats-officedocument.wordprocessingml.footer+xml"/>
  <Override PartName="/word/footer365.xml" ContentType="application/vnd.openxmlformats-officedocument.wordprocessingml.footer+xml"/>
  <Override PartName="/word/header366.xml" ContentType="application/vnd.openxmlformats-officedocument.wordprocessingml.header+xml"/>
  <Override PartName="/word/header367.xml" ContentType="application/vnd.openxmlformats-officedocument.wordprocessingml.header+xml"/>
  <Override PartName="/word/footer366.xml" ContentType="application/vnd.openxmlformats-officedocument.wordprocessingml.footer+xml"/>
  <Override PartName="/word/footer367.xml" ContentType="application/vnd.openxmlformats-officedocument.wordprocessingml.footer+xml"/>
  <Override PartName="/word/header368.xml" ContentType="application/vnd.openxmlformats-officedocument.wordprocessingml.header+xml"/>
  <Override PartName="/word/header369.xml" ContentType="application/vnd.openxmlformats-officedocument.wordprocessingml.header+xml"/>
  <Override PartName="/word/footer368.xml" ContentType="application/vnd.openxmlformats-officedocument.wordprocessingml.footer+xml"/>
  <Override PartName="/word/footer369.xml" ContentType="application/vnd.openxmlformats-officedocument.wordprocessingml.footer+xml"/>
  <Override PartName="/word/header370.xml" ContentType="application/vnd.openxmlformats-officedocument.wordprocessingml.header+xml"/>
  <Override PartName="/word/header371.xml" ContentType="application/vnd.openxmlformats-officedocument.wordprocessingml.header+xml"/>
  <Override PartName="/word/footer370.xml" ContentType="application/vnd.openxmlformats-officedocument.wordprocessingml.footer+xml"/>
  <Override PartName="/word/footer371.xml" ContentType="application/vnd.openxmlformats-officedocument.wordprocessingml.footer+xml"/>
  <Override PartName="/word/header372.xml" ContentType="application/vnd.openxmlformats-officedocument.wordprocessingml.header+xml"/>
  <Override PartName="/word/header373.xml" ContentType="application/vnd.openxmlformats-officedocument.wordprocessingml.header+xml"/>
  <Override PartName="/word/footer372.xml" ContentType="application/vnd.openxmlformats-officedocument.wordprocessingml.footer+xml"/>
  <Override PartName="/word/footer373.xml" ContentType="application/vnd.openxmlformats-officedocument.wordprocessingml.footer+xml"/>
  <Override PartName="/word/header374.xml" ContentType="application/vnd.openxmlformats-officedocument.wordprocessingml.header+xml"/>
  <Override PartName="/word/header375.xml" ContentType="application/vnd.openxmlformats-officedocument.wordprocessingml.header+xml"/>
  <Override PartName="/word/footer374.xml" ContentType="application/vnd.openxmlformats-officedocument.wordprocessingml.footer+xml"/>
  <Override PartName="/word/footer375.xml" ContentType="application/vnd.openxmlformats-officedocument.wordprocessingml.footer+xml"/>
  <Override PartName="/word/header376.xml" ContentType="application/vnd.openxmlformats-officedocument.wordprocessingml.header+xml"/>
  <Override PartName="/word/header377.xml" ContentType="application/vnd.openxmlformats-officedocument.wordprocessingml.header+xml"/>
  <Override PartName="/word/footer376.xml" ContentType="application/vnd.openxmlformats-officedocument.wordprocessingml.footer+xml"/>
  <Override PartName="/word/footer377.xml" ContentType="application/vnd.openxmlformats-officedocument.wordprocessingml.footer+xml"/>
  <Override PartName="/word/header378.xml" ContentType="application/vnd.openxmlformats-officedocument.wordprocessingml.header+xml"/>
  <Override PartName="/word/header379.xml" ContentType="application/vnd.openxmlformats-officedocument.wordprocessingml.header+xml"/>
  <Override PartName="/word/footer378.xml" ContentType="application/vnd.openxmlformats-officedocument.wordprocessingml.footer+xml"/>
  <Override PartName="/word/footer379.xml" ContentType="application/vnd.openxmlformats-officedocument.wordprocessingml.footer+xml"/>
  <Override PartName="/word/header380.xml" ContentType="application/vnd.openxmlformats-officedocument.wordprocessingml.header+xml"/>
  <Override PartName="/word/header381.xml" ContentType="application/vnd.openxmlformats-officedocument.wordprocessingml.header+xml"/>
  <Override PartName="/word/footer380.xml" ContentType="application/vnd.openxmlformats-officedocument.wordprocessingml.footer+xml"/>
  <Override PartName="/word/footer381.xml" ContentType="application/vnd.openxmlformats-officedocument.wordprocessingml.footer+xml"/>
  <Override PartName="/word/header382.xml" ContentType="application/vnd.openxmlformats-officedocument.wordprocessingml.header+xml"/>
  <Override PartName="/word/header383.xml" ContentType="application/vnd.openxmlformats-officedocument.wordprocessingml.header+xml"/>
  <Override PartName="/word/footer382.xml" ContentType="application/vnd.openxmlformats-officedocument.wordprocessingml.footer+xml"/>
  <Override PartName="/word/footer383.xml" ContentType="application/vnd.openxmlformats-officedocument.wordprocessingml.footer+xml"/>
  <Override PartName="/word/header384.xml" ContentType="application/vnd.openxmlformats-officedocument.wordprocessingml.header+xml"/>
  <Override PartName="/word/header385.xml" ContentType="application/vnd.openxmlformats-officedocument.wordprocessingml.header+xml"/>
  <Override PartName="/word/footer384.xml" ContentType="application/vnd.openxmlformats-officedocument.wordprocessingml.footer+xml"/>
  <Override PartName="/word/footer385.xml" ContentType="application/vnd.openxmlformats-officedocument.wordprocessingml.footer+xml"/>
  <Override PartName="/word/header386.xml" ContentType="application/vnd.openxmlformats-officedocument.wordprocessingml.header+xml"/>
  <Override PartName="/word/header387.xml" ContentType="application/vnd.openxmlformats-officedocument.wordprocessingml.header+xml"/>
  <Override PartName="/word/footer386.xml" ContentType="application/vnd.openxmlformats-officedocument.wordprocessingml.footer+xml"/>
  <Override PartName="/word/footer387.xml" ContentType="application/vnd.openxmlformats-officedocument.wordprocessingml.footer+xml"/>
  <Override PartName="/word/header388.xml" ContentType="application/vnd.openxmlformats-officedocument.wordprocessingml.header+xml"/>
  <Override PartName="/word/header389.xml" ContentType="application/vnd.openxmlformats-officedocument.wordprocessingml.header+xml"/>
  <Override PartName="/word/footer388.xml" ContentType="application/vnd.openxmlformats-officedocument.wordprocessingml.footer+xml"/>
  <Override PartName="/word/footer389.xml" ContentType="application/vnd.openxmlformats-officedocument.wordprocessingml.footer+xml"/>
  <Override PartName="/word/header390.xml" ContentType="application/vnd.openxmlformats-officedocument.wordprocessingml.header+xml"/>
  <Override PartName="/word/header391.xml" ContentType="application/vnd.openxmlformats-officedocument.wordprocessingml.header+xml"/>
  <Override PartName="/word/footer390.xml" ContentType="application/vnd.openxmlformats-officedocument.wordprocessingml.footer+xml"/>
  <Override PartName="/word/footer391.xml" ContentType="application/vnd.openxmlformats-officedocument.wordprocessingml.footer+xml"/>
  <Override PartName="/word/header392.xml" ContentType="application/vnd.openxmlformats-officedocument.wordprocessingml.header+xml"/>
  <Override PartName="/word/header393.xml" ContentType="application/vnd.openxmlformats-officedocument.wordprocessingml.header+xml"/>
  <Override PartName="/word/footer392.xml" ContentType="application/vnd.openxmlformats-officedocument.wordprocessingml.footer+xml"/>
  <Override PartName="/word/footer393.xml" ContentType="application/vnd.openxmlformats-officedocument.wordprocessingml.footer+xml"/>
  <Override PartName="/word/header394.xml" ContentType="application/vnd.openxmlformats-officedocument.wordprocessingml.header+xml"/>
  <Override PartName="/word/header395.xml" ContentType="application/vnd.openxmlformats-officedocument.wordprocessingml.header+xml"/>
  <Override PartName="/word/footer394.xml" ContentType="application/vnd.openxmlformats-officedocument.wordprocessingml.footer+xml"/>
  <Override PartName="/word/footer395.xml" ContentType="application/vnd.openxmlformats-officedocument.wordprocessingml.footer+xml"/>
  <Override PartName="/word/header396.xml" ContentType="application/vnd.openxmlformats-officedocument.wordprocessingml.header+xml"/>
  <Override PartName="/word/header397.xml" ContentType="application/vnd.openxmlformats-officedocument.wordprocessingml.header+xml"/>
  <Override PartName="/word/footer396.xml" ContentType="application/vnd.openxmlformats-officedocument.wordprocessingml.footer+xml"/>
  <Override PartName="/word/footer397.xml" ContentType="application/vnd.openxmlformats-officedocument.wordprocessingml.footer+xml"/>
  <Override PartName="/word/header398.xml" ContentType="application/vnd.openxmlformats-officedocument.wordprocessingml.header+xml"/>
  <Override PartName="/word/header399.xml" ContentType="application/vnd.openxmlformats-officedocument.wordprocessingml.header+xml"/>
  <Override PartName="/word/footer398.xml" ContentType="application/vnd.openxmlformats-officedocument.wordprocessingml.footer+xml"/>
  <Override PartName="/word/footer399.xml" ContentType="application/vnd.openxmlformats-officedocument.wordprocessingml.footer+xml"/>
  <Override PartName="/word/header400.xml" ContentType="application/vnd.openxmlformats-officedocument.wordprocessingml.header+xml"/>
  <Override PartName="/word/header401.xml" ContentType="application/vnd.openxmlformats-officedocument.wordprocessingml.header+xml"/>
  <Override PartName="/word/footer400.xml" ContentType="application/vnd.openxmlformats-officedocument.wordprocessingml.footer+xml"/>
  <Override PartName="/word/footer401.xml" ContentType="application/vnd.openxmlformats-officedocument.wordprocessingml.footer+xml"/>
  <Override PartName="/word/header402.xml" ContentType="application/vnd.openxmlformats-officedocument.wordprocessingml.header+xml"/>
  <Override PartName="/word/header403.xml" ContentType="application/vnd.openxmlformats-officedocument.wordprocessingml.header+xml"/>
  <Override PartName="/word/footer402.xml" ContentType="application/vnd.openxmlformats-officedocument.wordprocessingml.footer+xml"/>
  <Override PartName="/word/footer403.xml" ContentType="application/vnd.openxmlformats-officedocument.wordprocessingml.footer+xml"/>
  <Override PartName="/word/header404.xml" ContentType="application/vnd.openxmlformats-officedocument.wordprocessingml.header+xml"/>
  <Override PartName="/word/header405.xml" ContentType="application/vnd.openxmlformats-officedocument.wordprocessingml.header+xml"/>
  <Override PartName="/word/footer404.xml" ContentType="application/vnd.openxmlformats-officedocument.wordprocessingml.footer+xml"/>
  <Override PartName="/word/footer405.xml" ContentType="application/vnd.openxmlformats-officedocument.wordprocessingml.footer+xml"/>
  <Override PartName="/word/header406.xml" ContentType="application/vnd.openxmlformats-officedocument.wordprocessingml.header+xml"/>
  <Override PartName="/word/header407.xml" ContentType="application/vnd.openxmlformats-officedocument.wordprocessingml.header+xml"/>
  <Override PartName="/word/footer406.xml" ContentType="application/vnd.openxmlformats-officedocument.wordprocessingml.footer+xml"/>
  <Override PartName="/word/footer407.xml" ContentType="application/vnd.openxmlformats-officedocument.wordprocessingml.footer+xml"/>
  <Override PartName="/word/header408.xml" ContentType="application/vnd.openxmlformats-officedocument.wordprocessingml.header+xml"/>
  <Override PartName="/word/header409.xml" ContentType="application/vnd.openxmlformats-officedocument.wordprocessingml.header+xml"/>
  <Override PartName="/word/footer408.xml" ContentType="application/vnd.openxmlformats-officedocument.wordprocessingml.footer+xml"/>
  <Override PartName="/word/footer409.xml" ContentType="application/vnd.openxmlformats-officedocument.wordprocessingml.footer+xml"/>
  <Override PartName="/word/header410.xml" ContentType="application/vnd.openxmlformats-officedocument.wordprocessingml.header+xml"/>
  <Override PartName="/word/header411.xml" ContentType="application/vnd.openxmlformats-officedocument.wordprocessingml.header+xml"/>
  <Override PartName="/word/footer410.xml" ContentType="application/vnd.openxmlformats-officedocument.wordprocessingml.footer+xml"/>
  <Override PartName="/word/footer411.xml" ContentType="application/vnd.openxmlformats-officedocument.wordprocessingml.footer+xml"/>
  <Override PartName="/word/header412.xml" ContentType="application/vnd.openxmlformats-officedocument.wordprocessingml.header+xml"/>
  <Override PartName="/word/header413.xml" ContentType="application/vnd.openxmlformats-officedocument.wordprocessingml.header+xml"/>
  <Override PartName="/word/footer412.xml" ContentType="application/vnd.openxmlformats-officedocument.wordprocessingml.footer+xml"/>
  <Override PartName="/word/footer413.xml" ContentType="application/vnd.openxmlformats-officedocument.wordprocessingml.footer+xml"/>
  <Override PartName="/word/header414.xml" ContentType="application/vnd.openxmlformats-officedocument.wordprocessingml.header+xml"/>
  <Override PartName="/word/header415.xml" ContentType="application/vnd.openxmlformats-officedocument.wordprocessingml.header+xml"/>
  <Override PartName="/word/footer414.xml" ContentType="application/vnd.openxmlformats-officedocument.wordprocessingml.footer+xml"/>
  <Override PartName="/word/footer415.xml" ContentType="application/vnd.openxmlformats-officedocument.wordprocessingml.footer+xml"/>
  <Override PartName="/word/header416.xml" ContentType="application/vnd.openxmlformats-officedocument.wordprocessingml.header+xml"/>
  <Override PartName="/word/header417.xml" ContentType="application/vnd.openxmlformats-officedocument.wordprocessingml.header+xml"/>
  <Override PartName="/word/footer416.xml" ContentType="application/vnd.openxmlformats-officedocument.wordprocessingml.footer+xml"/>
  <Override PartName="/word/footer417.xml" ContentType="application/vnd.openxmlformats-officedocument.wordprocessingml.footer+xml"/>
  <Override PartName="/word/header418.xml" ContentType="application/vnd.openxmlformats-officedocument.wordprocessingml.header+xml"/>
  <Override PartName="/word/header419.xml" ContentType="application/vnd.openxmlformats-officedocument.wordprocessingml.header+xml"/>
  <Override PartName="/word/footer418.xml" ContentType="application/vnd.openxmlformats-officedocument.wordprocessingml.footer+xml"/>
  <Override PartName="/word/footer419.xml" ContentType="application/vnd.openxmlformats-officedocument.wordprocessingml.footer+xml"/>
  <Override PartName="/word/header420.xml" ContentType="application/vnd.openxmlformats-officedocument.wordprocessingml.header+xml"/>
  <Override PartName="/word/header421.xml" ContentType="application/vnd.openxmlformats-officedocument.wordprocessingml.header+xml"/>
  <Override PartName="/word/footer420.xml" ContentType="application/vnd.openxmlformats-officedocument.wordprocessingml.footer+xml"/>
  <Override PartName="/word/footer421.xml" ContentType="application/vnd.openxmlformats-officedocument.wordprocessingml.footer+xml"/>
  <Override PartName="/word/header422.xml" ContentType="application/vnd.openxmlformats-officedocument.wordprocessingml.header+xml"/>
  <Override PartName="/word/header423.xml" ContentType="application/vnd.openxmlformats-officedocument.wordprocessingml.header+xml"/>
  <Override PartName="/word/footer422.xml" ContentType="application/vnd.openxmlformats-officedocument.wordprocessingml.footer+xml"/>
  <Override PartName="/word/footer423.xml" ContentType="application/vnd.openxmlformats-officedocument.wordprocessingml.footer+xml"/>
  <Override PartName="/word/header424.xml" ContentType="application/vnd.openxmlformats-officedocument.wordprocessingml.header+xml"/>
  <Override PartName="/word/header425.xml" ContentType="application/vnd.openxmlformats-officedocument.wordprocessingml.header+xml"/>
  <Override PartName="/word/footer424.xml" ContentType="application/vnd.openxmlformats-officedocument.wordprocessingml.footer+xml"/>
  <Override PartName="/word/footer425.xml" ContentType="application/vnd.openxmlformats-officedocument.wordprocessingml.footer+xml"/>
  <Override PartName="/word/header426.xml" ContentType="application/vnd.openxmlformats-officedocument.wordprocessingml.header+xml"/>
  <Override PartName="/word/header427.xml" ContentType="application/vnd.openxmlformats-officedocument.wordprocessingml.header+xml"/>
  <Override PartName="/word/footer426.xml" ContentType="application/vnd.openxmlformats-officedocument.wordprocessingml.footer+xml"/>
  <Override PartName="/word/footer427.xml" ContentType="application/vnd.openxmlformats-officedocument.wordprocessingml.footer+xml"/>
  <Override PartName="/word/header428.xml" ContentType="application/vnd.openxmlformats-officedocument.wordprocessingml.header+xml"/>
  <Override PartName="/word/header429.xml" ContentType="application/vnd.openxmlformats-officedocument.wordprocessingml.header+xml"/>
  <Override PartName="/word/footer428.xml" ContentType="application/vnd.openxmlformats-officedocument.wordprocessingml.footer+xml"/>
  <Override PartName="/word/footer429.xml" ContentType="application/vnd.openxmlformats-officedocument.wordprocessingml.footer+xml"/>
  <Override PartName="/word/header430.xml" ContentType="application/vnd.openxmlformats-officedocument.wordprocessingml.header+xml"/>
  <Override PartName="/word/header431.xml" ContentType="application/vnd.openxmlformats-officedocument.wordprocessingml.header+xml"/>
  <Override PartName="/word/footer430.xml" ContentType="application/vnd.openxmlformats-officedocument.wordprocessingml.footer+xml"/>
  <Override PartName="/word/footer431.xml" ContentType="application/vnd.openxmlformats-officedocument.wordprocessingml.footer+xml"/>
  <Override PartName="/word/header432.xml" ContentType="application/vnd.openxmlformats-officedocument.wordprocessingml.header+xml"/>
  <Override PartName="/word/header433.xml" ContentType="application/vnd.openxmlformats-officedocument.wordprocessingml.header+xml"/>
  <Override PartName="/word/footer432.xml" ContentType="application/vnd.openxmlformats-officedocument.wordprocessingml.footer+xml"/>
  <Override PartName="/word/footer433.xml" ContentType="application/vnd.openxmlformats-officedocument.wordprocessingml.footer+xml"/>
  <Override PartName="/word/header434.xml" ContentType="application/vnd.openxmlformats-officedocument.wordprocessingml.header+xml"/>
  <Override PartName="/word/header435.xml" ContentType="application/vnd.openxmlformats-officedocument.wordprocessingml.header+xml"/>
  <Override PartName="/word/footer434.xml" ContentType="application/vnd.openxmlformats-officedocument.wordprocessingml.footer+xml"/>
  <Override PartName="/word/footer435.xml" ContentType="application/vnd.openxmlformats-officedocument.wordprocessingml.footer+xml"/>
  <Override PartName="/word/header436.xml" ContentType="application/vnd.openxmlformats-officedocument.wordprocessingml.header+xml"/>
  <Override PartName="/word/header437.xml" ContentType="application/vnd.openxmlformats-officedocument.wordprocessingml.header+xml"/>
  <Override PartName="/word/footer436.xml" ContentType="application/vnd.openxmlformats-officedocument.wordprocessingml.footer+xml"/>
  <Override PartName="/word/footer437.xml" ContentType="application/vnd.openxmlformats-officedocument.wordprocessingml.footer+xml"/>
  <Override PartName="/word/header438.xml" ContentType="application/vnd.openxmlformats-officedocument.wordprocessingml.header+xml"/>
  <Override PartName="/word/header439.xml" ContentType="application/vnd.openxmlformats-officedocument.wordprocessingml.header+xml"/>
  <Override PartName="/word/footer438.xml" ContentType="application/vnd.openxmlformats-officedocument.wordprocessingml.footer+xml"/>
  <Override PartName="/word/footer439.xml" ContentType="application/vnd.openxmlformats-officedocument.wordprocessingml.footer+xml"/>
  <Override PartName="/word/header440.xml" ContentType="application/vnd.openxmlformats-officedocument.wordprocessingml.header+xml"/>
  <Override PartName="/word/header441.xml" ContentType="application/vnd.openxmlformats-officedocument.wordprocessingml.header+xml"/>
  <Override PartName="/word/footer440.xml" ContentType="application/vnd.openxmlformats-officedocument.wordprocessingml.footer+xml"/>
  <Override PartName="/word/footer441.xml" ContentType="application/vnd.openxmlformats-officedocument.wordprocessingml.footer+xml"/>
  <Override PartName="/word/header442.xml" ContentType="application/vnd.openxmlformats-officedocument.wordprocessingml.header+xml"/>
  <Override PartName="/word/header443.xml" ContentType="application/vnd.openxmlformats-officedocument.wordprocessingml.header+xml"/>
  <Override PartName="/word/footer442.xml" ContentType="application/vnd.openxmlformats-officedocument.wordprocessingml.footer+xml"/>
  <Override PartName="/word/footer443.xml" ContentType="application/vnd.openxmlformats-officedocument.wordprocessingml.footer+xml"/>
  <Override PartName="/word/header444.xml" ContentType="application/vnd.openxmlformats-officedocument.wordprocessingml.header+xml"/>
  <Override PartName="/word/header445.xml" ContentType="application/vnd.openxmlformats-officedocument.wordprocessingml.header+xml"/>
  <Override PartName="/word/footer444.xml" ContentType="application/vnd.openxmlformats-officedocument.wordprocessingml.footer+xml"/>
  <Override PartName="/word/footer445.xml" ContentType="application/vnd.openxmlformats-officedocument.wordprocessingml.footer+xml"/>
  <Override PartName="/word/header446.xml" ContentType="application/vnd.openxmlformats-officedocument.wordprocessingml.header+xml"/>
  <Override PartName="/word/header447.xml" ContentType="application/vnd.openxmlformats-officedocument.wordprocessingml.header+xml"/>
  <Override PartName="/word/footer446.xml" ContentType="application/vnd.openxmlformats-officedocument.wordprocessingml.footer+xml"/>
  <Override PartName="/word/footer447.xml" ContentType="application/vnd.openxmlformats-officedocument.wordprocessingml.footer+xml"/>
  <Override PartName="/word/header448.xml" ContentType="application/vnd.openxmlformats-officedocument.wordprocessingml.header+xml"/>
  <Override PartName="/word/header449.xml" ContentType="application/vnd.openxmlformats-officedocument.wordprocessingml.header+xml"/>
  <Override PartName="/word/footer448.xml" ContentType="application/vnd.openxmlformats-officedocument.wordprocessingml.footer+xml"/>
  <Override PartName="/word/footer449.xml" ContentType="application/vnd.openxmlformats-officedocument.wordprocessingml.footer+xml"/>
  <Override PartName="/word/header450.xml" ContentType="application/vnd.openxmlformats-officedocument.wordprocessingml.header+xml"/>
  <Override PartName="/word/header451.xml" ContentType="application/vnd.openxmlformats-officedocument.wordprocessingml.header+xml"/>
  <Override PartName="/word/footer450.xml" ContentType="application/vnd.openxmlformats-officedocument.wordprocessingml.footer+xml"/>
  <Override PartName="/word/footer451.xml" ContentType="application/vnd.openxmlformats-officedocument.wordprocessingml.footer+xml"/>
  <Override PartName="/word/header452.xml" ContentType="application/vnd.openxmlformats-officedocument.wordprocessingml.header+xml"/>
  <Override PartName="/word/header453.xml" ContentType="application/vnd.openxmlformats-officedocument.wordprocessingml.header+xml"/>
  <Override PartName="/word/footer452.xml" ContentType="application/vnd.openxmlformats-officedocument.wordprocessingml.footer+xml"/>
  <Override PartName="/word/footer453.xml" ContentType="application/vnd.openxmlformats-officedocument.wordprocessingml.footer+xml"/>
  <Override PartName="/word/header454.xml" ContentType="application/vnd.openxmlformats-officedocument.wordprocessingml.header+xml"/>
  <Override PartName="/word/header455.xml" ContentType="application/vnd.openxmlformats-officedocument.wordprocessingml.header+xml"/>
  <Override PartName="/word/footer454.xml" ContentType="application/vnd.openxmlformats-officedocument.wordprocessingml.footer+xml"/>
  <Override PartName="/word/footer455.xml" ContentType="application/vnd.openxmlformats-officedocument.wordprocessingml.footer+xml"/>
  <Override PartName="/word/header456.xml" ContentType="application/vnd.openxmlformats-officedocument.wordprocessingml.header+xml"/>
  <Override PartName="/word/header457.xml" ContentType="application/vnd.openxmlformats-officedocument.wordprocessingml.header+xml"/>
  <Override PartName="/word/footer456.xml" ContentType="application/vnd.openxmlformats-officedocument.wordprocessingml.footer+xml"/>
  <Override PartName="/word/footer457.xml" ContentType="application/vnd.openxmlformats-officedocument.wordprocessingml.footer+xml"/>
  <Override PartName="/word/header458.xml" ContentType="application/vnd.openxmlformats-officedocument.wordprocessingml.header+xml"/>
  <Override PartName="/word/header459.xml" ContentType="application/vnd.openxmlformats-officedocument.wordprocessingml.header+xml"/>
  <Override PartName="/word/footer458.xml" ContentType="application/vnd.openxmlformats-officedocument.wordprocessingml.footer+xml"/>
  <Override PartName="/word/footer459.xml" ContentType="application/vnd.openxmlformats-officedocument.wordprocessingml.footer+xml"/>
  <Override PartName="/word/header460.xml" ContentType="application/vnd.openxmlformats-officedocument.wordprocessingml.header+xml"/>
  <Override PartName="/word/header461.xml" ContentType="application/vnd.openxmlformats-officedocument.wordprocessingml.header+xml"/>
  <Override PartName="/word/footer460.xml" ContentType="application/vnd.openxmlformats-officedocument.wordprocessingml.footer+xml"/>
  <Override PartName="/word/footer46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188" w:rsidRDefault="00190123">
      <w:pPr>
        <w:widowControl/>
      </w:pPr>
      <w:r>
        <w:rPr>
          <w:noProof/>
        </w:rPr>
        <w:drawing>
          <wp:inline distT="0" distB="0" distL="0" distR="0">
            <wp:extent cx="3609975" cy="38862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609975" cy="3886200"/>
                    </a:xfrm>
                    <a:prstGeom prst="rect">
                      <a:avLst/>
                    </a:prstGeom>
                    <a:noFill/>
                    <a:ln w="9525">
                      <a:noFill/>
                      <a:miter lim="800000"/>
                      <a:headEnd/>
                      <a:tailEnd/>
                    </a:ln>
                  </pic:spPr>
                </pic:pic>
              </a:graphicData>
            </a:graphic>
          </wp:inline>
        </w:drawing>
      </w:r>
    </w:p>
    <w:p w:rsidR="00D57188" w:rsidRDefault="001C5317">
      <w:pPr>
        <w:pStyle w:val="Style1"/>
        <w:widowControl/>
        <w:spacing w:before="173"/>
        <w:ind w:left="1718"/>
        <w:rPr>
          <w:rStyle w:val="FontStyle422"/>
        </w:rPr>
      </w:pPr>
      <w:r>
        <w:rPr>
          <w:rStyle w:val="FontStyle422"/>
          <w:spacing w:val="-20"/>
        </w:rPr>
        <w:t>Ю.</w:t>
      </w:r>
      <w:r>
        <w:rPr>
          <w:rStyle w:val="FontStyle422"/>
        </w:rPr>
        <w:t xml:space="preserve"> </w:t>
      </w:r>
      <w:r>
        <w:rPr>
          <w:rStyle w:val="FontStyle422"/>
          <w:spacing w:val="-20"/>
        </w:rPr>
        <w:t>В.</w:t>
      </w:r>
      <w:r>
        <w:rPr>
          <w:rStyle w:val="FontStyle422"/>
        </w:rPr>
        <w:t xml:space="preserve"> Верхошанский</w:t>
      </w:r>
    </w:p>
    <w:p w:rsidR="00D57188" w:rsidRDefault="001C5317">
      <w:pPr>
        <w:pStyle w:val="Style2"/>
        <w:widowControl/>
        <w:spacing w:before="149" w:line="384" w:lineRule="exact"/>
        <w:ind w:left="1709"/>
        <w:rPr>
          <w:rStyle w:val="FontStyle423"/>
        </w:rPr>
      </w:pPr>
      <w:r>
        <w:rPr>
          <w:rStyle w:val="FontStyle423"/>
        </w:rPr>
        <w:t>ОСНОВЫ</w:t>
      </w:r>
    </w:p>
    <w:p w:rsidR="00D57188" w:rsidRDefault="001C5317">
      <w:pPr>
        <w:pStyle w:val="Style2"/>
        <w:widowControl/>
        <w:spacing w:line="384" w:lineRule="exact"/>
        <w:ind w:left="1714"/>
        <w:jc w:val="both"/>
        <w:rPr>
          <w:rStyle w:val="FontStyle423"/>
        </w:rPr>
      </w:pPr>
      <w:r>
        <w:rPr>
          <w:rStyle w:val="FontStyle423"/>
        </w:rPr>
        <w:t>СПЕЦИАЛЬНОЙ</w:t>
      </w:r>
    </w:p>
    <w:p w:rsidR="00D57188" w:rsidRDefault="001C5317">
      <w:pPr>
        <w:pStyle w:val="Style2"/>
        <w:widowControl/>
        <w:spacing w:line="384" w:lineRule="exact"/>
        <w:ind w:left="1728"/>
        <w:rPr>
          <w:rStyle w:val="FontStyle423"/>
        </w:rPr>
      </w:pPr>
      <w:r>
        <w:rPr>
          <w:rStyle w:val="FontStyle423"/>
        </w:rPr>
        <w:t>ФИЗИЧЕСКОЙ</w:t>
      </w:r>
    </w:p>
    <w:p w:rsidR="00D57188" w:rsidRDefault="001C5317">
      <w:pPr>
        <w:pStyle w:val="Style3"/>
        <w:widowControl/>
        <w:spacing w:line="384" w:lineRule="exact"/>
        <w:ind w:left="1742"/>
        <w:jc w:val="left"/>
        <w:rPr>
          <w:rStyle w:val="FontStyle424"/>
        </w:rPr>
      </w:pPr>
      <w:r>
        <w:rPr>
          <w:rStyle w:val="FontStyle424"/>
        </w:rPr>
        <w:t>подготовки</w:t>
      </w:r>
    </w:p>
    <w:p w:rsidR="00D57188" w:rsidRDefault="001C5317">
      <w:pPr>
        <w:pStyle w:val="Style2"/>
        <w:widowControl/>
        <w:spacing w:line="384" w:lineRule="exact"/>
        <w:ind w:left="1747"/>
        <w:jc w:val="both"/>
        <w:rPr>
          <w:rStyle w:val="FontStyle423"/>
        </w:rPr>
      </w:pPr>
      <w:r>
        <w:rPr>
          <w:rStyle w:val="FontStyle423"/>
        </w:rPr>
        <w:t>СПОРТСМЕНОВ</w:t>
      </w:r>
    </w:p>
    <w:p w:rsidR="00D57188" w:rsidRDefault="00D57188">
      <w:pPr>
        <w:pStyle w:val="Style2"/>
        <w:widowControl/>
        <w:spacing w:line="384" w:lineRule="exact"/>
        <w:ind w:left="1747"/>
        <w:jc w:val="both"/>
        <w:rPr>
          <w:rStyle w:val="FontStyle423"/>
        </w:rPr>
        <w:sectPr w:rsidR="00D57188">
          <w:headerReference w:type="even" r:id="rId9"/>
          <w:headerReference w:type="default" r:id="rId10"/>
          <w:footerReference w:type="even" r:id="rId11"/>
          <w:footerReference w:type="default" r:id="rId12"/>
          <w:headerReference w:type="first" r:id="rId13"/>
          <w:footerReference w:type="first" r:id="rId14"/>
          <w:type w:val="continuous"/>
          <w:pgSz w:w="8390" w:h="11905"/>
          <w:pgMar w:top="237" w:right="1425" w:bottom="1440" w:left="1271" w:header="720" w:footer="720" w:gutter="0"/>
          <w:cols w:space="60"/>
          <w:noEndnote/>
          <w:titlePg/>
        </w:sectPr>
      </w:pPr>
    </w:p>
    <w:p w:rsidR="00D57188" w:rsidRDefault="000D57BA">
      <w:pPr>
        <w:pStyle w:val="Style4"/>
        <w:widowControl/>
        <w:spacing w:line="240" w:lineRule="exact"/>
        <w:jc w:val="center"/>
        <w:rPr>
          <w:sz w:val="20"/>
          <w:szCs w:val="20"/>
        </w:rPr>
      </w:pPr>
      <w:r>
        <w:rPr>
          <w:noProof/>
        </w:rPr>
        <w:lastRenderedPageBreak/>
        <mc:AlternateContent>
          <mc:Choice Requires="wps">
            <w:drawing>
              <wp:anchor distT="0" distB="0" distL="24130" distR="24130" simplePos="0" relativeHeight="251570688" behindDoc="0" locked="0" layoutInCell="1" allowOverlap="1">
                <wp:simplePos x="0" y="0"/>
                <wp:positionH relativeFrom="margin">
                  <wp:posOffset>-1139825</wp:posOffset>
                </wp:positionH>
                <wp:positionV relativeFrom="paragraph">
                  <wp:posOffset>0</wp:posOffset>
                </wp:positionV>
                <wp:extent cx="755650" cy="1322705"/>
                <wp:effectExtent l="1905" t="1270" r="4445" b="0"/>
                <wp:wrapTopAndBottom/>
                <wp:docPr id="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132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752475" cy="1323975"/>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a:stretch>
                                            <a:fillRect/>
                                          </a:stretch>
                                        </pic:blipFill>
                                        <pic:spPr bwMode="auto">
                                          <a:xfrm>
                                            <a:off x="0" y="0"/>
                                            <a:ext cx="752475" cy="132397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9.75pt;margin-top:0;width:59.5pt;height:104.15pt;z-index:25157068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gT3rgIAAKs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" filled="f" stroked="f">
                <v:textbox inset="0,0,0,0">
                  <w:txbxContent>
                    <w:p w:rsidR="00D57188" w:rsidRDefault="00190123">
                      <w:pPr>
                        <w:widowControl/>
                      </w:pPr>
                      <w:r>
                        <w:rPr>
                          <w:noProof/>
                        </w:rPr>
                        <w:drawing>
                          <wp:inline distT="0" distB="0" distL="0" distR="0">
                            <wp:extent cx="752475" cy="1323975"/>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a:stretch>
                                      <a:fillRect/>
                                    </a:stretch>
                                  </pic:blipFill>
                                  <pic:spPr bwMode="auto">
                                    <a:xfrm>
                                      <a:off x="0" y="0"/>
                                      <a:ext cx="752475" cy="1323975"/>
                                    </a:xfrm>
                                    <a:prstGeom prst="rect">
                                      <a:avLst/>
                                    </a:prstGeom>
                                    <a:noFill/>
                                    <a:ln w="9525">
                                      <a:noFill/>
                                      <a:miter lim="800000"/>
                                      <a:headEnd/>
                                      <a:tailEnd/>
                                    </a:ln>
                                  </pic:spPr>
                                </pic:pic>
                              </a:graphicData>
                            </a:graphic>
                          </wp:inline>
                        </w:drawing>
                      </w:r>
                    </w:p>
                  </w:txbxContent>
                </v:textbox>
                <w10:wrap type="topAndBottom" anchorx="margin"/>
              </v:shape>
            </w:pict>
          </mc:Fallback>
        </mc:AlternateContent>
      </w:r>
    </w:p>
    <w:p w:rsidR="00D57188" w:rsidRDefault="00D57188">
      <w:pPr>
        <w:pStyle w:val="Style4"/>
        <w:widowControl/>
        <w:spacing w:line="240" w:lineRule="exact"/>
        <w:jc w:val="center"/>
        <w:rPr>
          <w:sz w:val="20"/>
          <w:szCs w:val="20"/>
        </w:rPr>
      </w:pPr>
    </w:p>
    <w:p w:rsidR="00D57188" w:rsidRDefault="00D57188">
      <w:pPr>
        <w:pStyle w:val="Style4"/>
        <w:widowControl/>
        <w:spacing w:line="240" w:lineRule="exact"/>
        <w:jc w:val="center"/>
        <w:rPr>
          <w:sz w:val="20"/>
          <w:szCs w:val="20"/>
        </w:rPr>
      </w:pPr>
    </w:p>
    <w:p w:rsidR="00D57188" w:rsidRDefault="00D57188">
      <w:pPr>
        <w:pStyle w:val="Style4"/>
        <w:widowControl/>
        <w:spacing w:line="240" w:lineRule="exact"/>
        <w:jc w:val="center"/>
        <w:rPr>
          <w:sz w:val="20"/>
          <w:szCs w:val="20"/>
        </w:rPr>
      </w:pPr>
    </w:p>
    <w:p w:rsidR="00D57188" w:rsidRDefault="001C5317">
      <w:pPr>
        <w:pStyle w:val="Style4"/>
        <w:widowControl/>
        <w:spacing w:before="221"/>
        <w:jc w:val="center"/>
        <w:rPr>
          <w:rStyle w:val="FontStyle425"/>
          <w:spacing w:val="40"/>
        </w:rPr>
      </w:pPr>
      <w:r>
        <w:rPr>
          <w:rStyle w:val="FontStyle425"/>
          <w:spacing w:val="40"/>
        </w:rPr>
        <w:t>Рецензенты:</w:t>
      </w:r>
    </w:p>
    <w:p w:rsidR="00D57188" w:rsidRDefault="001C5317">
      <w:pPr>
        <w:pStyle w:val="Style5"/>
        <w:widowControl/>
        <w:spacing w:before="77"/>
        <w:rPr>
          <w:rStyle w:val="FontStyle425"/>
        </w:rPr>
      </w:pPr>
      <w:r>
        <w:rPr>
          <w:rStyle w:val="FontStyle425"/>
        </w:rPr>
        <w:t>доктор под. наук С. М. ВАПЦЕХОВСКИИ доктор биол. наук, профессор А. А. ВИРУ</w:t>
      </w:r>
    </w:p>
    <w:p w:rsidR="00D57188" w:rsidRDefault="001C5317">
      <w:pPr>
        <w:pStyle w:val="Style5"/>
        <w:widowControl/>
        <w:spacing w:line="240" w:lineRule="exact"/>
        <w:rPr>
          <w:sz w:val="20"/>
          <w:szCs w:val="20"/>
        </w:rPr>
      </w:pPr>
      <w:r>
        <w:rPr>
          <w:rStyle w:val="FontStyle425"/>
        </w:rPr>
        <w:br w:type="column"/>
      </w:r>
    </w:p>
    <w:p w:rsidR="00D57188" w:rsidRDefault="00D57188">
      <w:pPr>
        <w:pStyle w:val="Style5"/>
        <w:widowControl/>
        <w:spacing w:line="240" w:lineRule="exact"/>
        <w:rPr>
          <w:sz w:val="20"/>
          <w:szCs w:val="20"/>
        </w:rPr>
      </w:pPr>
    </w:p>
    <w:p w:rsidR="00D57188" w:rsidRDefault="00D57188">
      <w:pPr>
        <w:pStyle w:val="Style5"/>
        <w:widowControl/>
        <w:spacing w:line="240" w:lineRule="exact"/>
        <w:rPr>
          <w:sz w:val="20"/>
          <w:szCs w:val="20"/>
        </w:rPr>
      </w:pPr>
    </w:p>
    <w:p w:rsidR="00D57188" w:rsidRDefault="00D57188">
      <w:pPr>
        <w:pStyle w:val="Style5"/>
        <w:widowControl/>
        <w:spacing w:line="240" w:lineRule="exact"/>
        <w:rPr>
          <w:sz w:val="20"/>
          <w:szCs w:val="20"/>
        </w:rPr>
      </w:pPr>
    </w:p>
    <w:p w:rsidR="00D57188" w:rsidRDefault="00D57188">
      <w:pPr>
        <w:pStyle w:val="Style5"/>
        <w:widowControl/>
        <w:spacing w:line="240" w:lineRule="exact"/>
        <w:rPr>
          <w:sz w:val="20"/>
          <w:szCs w:val="20"/>
        </w:rPr>
      </w:pPr>
    </w:p>
    <w:p w:rsidR="00D57188" w:rsidRDefault="00D57188">
      <w:pPr>
        <w:pStyle w:val="Style5"/>
        <w:widowControl/>
        <w:spacing w:line="240" w:lineRule="exact"/>
        <w:rPr>
          <w:sz w:val="20"/>
          <w:szCs w:val="20"/>
        </w:rPr>
      </w:pPr>
    </w:p>
    <w:p w:rsidR="00D57188" w:rsidRDefault="001C5317">
      <w:pPr>
        <w:pStyle w:val="Style5"/>
        <w:widowControl/>
        <w:spacing w:before="38" w:line="240" w:lineRule="auto"/>
        <w:rPr>
          <w:rStyle w:val="FontStyle484"/>
        </w:rPr>
      </w:pPr>
      <w:r>
        <w:rPr>
          <w:rStyle w:val="FontStyle484"/>
        </w:rPr>
        <w:t>пор</w:t>
      </w:r>
    </w:p>
    <w:p w:rsidR="00D57188" w:rsidRDefault="001C5317">
      <w:pPr>
        <w:pStyle w:val="Style15"/>
        <w:widowControl/>
        <w:spacing w:line="240" w:lineRule="exact"/>
        <w:rPr>
          <w:sz w:val="20"/>
          <w:szCs w:val="20"/>
        </w:rPr>
      </w:pPr>
      <w:r>
        <w:rPr>
          <w:rStyle w:val="FontStyle484"/>
        </w:rPr>
        <w:br w:type="column"/>
      </w:r>
    </w:p>
    <w:p w:rsidR="00D57188" w:rsidRDefault="00D57188">
      <w:pPr>
        <w:pStyle w:val="Style15"/>
        <w:widowControl/>
        <w:spacing w:line="240" w:lineRule="exact"/>
        <w:rPr>
          <w:sz w:val="20"/>
          <w:szCs w:val="20"/>
        </w:rPr>
      </w:pPr>
    </w:p>
    <w:p w:rsidR="00D57188" w:rsidRDefault="00D57188">
      <w:pPr>
        <w:pStyle w:val="Style15"/>
        <w:widowControl/>
        <w:spacing w:line="240" w:lineRule="exact"/>
        <w:rPr>
          <w:sz w:val="20"/>
          <w:szCs w:val="20"/>
        </w:rPr>
      </w:pPr>
    </w:p>
    <w:p w:rsidR="00D57188" w:rsidRDefault="00D57188">
      <w:pPr>
        <w:pStyle w:val="Style15"/>
        <w:widowControl/>
        <w:spacing w:line="240" w:lineRule="exact"/>
        <w:rPr>
          <w:sz w:val="20"/>
          <w:szCs w:val="20"/>
        </w:rPr>
      </w:pPr>
    </w:p>
    <w:p w:rsidR="00D57188" w:rsidRDefault="00D57188">
      <w:pPr>
        <w:pStyle w:val="Style15"/>
        <w:widowControl/>
        <w:spacing w:line="240" w:lineRule="exact"/>
        <w:rPr>
          <w:sz w:val="20"/>
          <w:szCs w:val="20"/>
        </w:rPr>
      </w:pPr>
    </w:p>
    <w:p w:rsidR="00D57188" w:rsidRDefault="001C5317">
      <w:pPr>
        <w:pStyle w:val="Style15"/>
        <w:widowControl/>
        <w:spacing w:before="149"/>
        <w:rPr>
          <w:rStyle w:val="FontStyle453"/>
        </w:rPr>
      </w:pPr>
      <w:r>
        <w:rPr>
          <w:rStyle w:val="FontStyle453"/>
        </w:rPr>
        <w:t>кг</w:t>
      </w:r>
    </w:p>
    <w:p w:rsidR="00D57188" w:rsidRDefault="00D57188">
      <w:pPr>
        <w:pStyle w:val="Style15"/>
        <w:widowControl/>
        <w:spacing w:before="149"/>
        <w:rPr>
          <w:rStyle w:val="FontStyle453"/>
        </w:rPr>
        <w:sectPr w:rsidR="00D57188">
          <w:headerReference w:type="even" r:id="rId16"/>
          <w:headerReference w:type="default" r:id="rId17"/>
          <w:footerReference w:type="even" r:id="rId18"/>
          <w:footerReference w:type="default" r:id="rId19"/>
          <w:pgSz w:w="8390" w:h="11905"/>
          <w:pgMar w:top="38" w:right="213" w:bottom="1440" w:left="2008" w:header="720" w:footer="720" w:gutter="0"/>
          <w:cols w:num="3" w:space="720" w:equalWidth="0">
            <w:col w:w="3230" w:space="1934"/>
            <w:col w:w="720" w:space="5"/>
            <w:col w:w="720"/>
          </w:cols>
          <w:noEndnote/>
        </w:sectPr>
      </w:pPr>
    </w:p>
    <w:p w:rsidR="00D57188" w:rsidRDefault="001C5317">
      <w:pPr>
        <w:pStyle w:val="Style20"/>
        <w:framePr w:h="197" w:hRule="exact" w:hSpace="38" w:wrap="auto" w:vAnchor="text" w:hAnchor="text" w:x="1" w:y="2483"/>
        <w:widowControl/>
        <w:spacing w:line="240" w:lineRule="auto"/>
        <w:rPr>
          <w:rStyle w:val="FontStyle484"/>
        </w:rPr>
      </w:pPr>
      <w:r>
        <w:rPr>
          <w:rStyle w:val="FontStyle484"/>
        </w:rPr>
        <w:t>СФП,</w:t>
      </w:r>
    </w:p>
    <w:p w:rsidR="00D57188" w:rsidRDefault="00D57188">
      <w:pPr>
        <w:pStyle w:val="Style13"/>
        <w:widowControl/>
        <w:spacing w:line="240" w:lineRule="exact"/>
        <w:rPr>
          <w:sz w:val="20"/>
          <w:szCs w:val="20"/>
        </w:rPr>
      </w:pPr>
    </w:p>
    <w:p w:rsidR="00D57188" w:rsidRPr="00190123" w:rsidRDefault="001C5317">
      <w:pPr>
        <w:pStyle w:val="Style13"/>
        <w:widowControl/>
        <w:spacing w:before="235" w:line="221" w:lineRule="exact"/>
        <w:rPr>
          <w:rStyle w:val="FontStyle484"/>
        </w:rPr>
      </w:pPr>
      <w:r>
        <w:rPr>
          <w:rStyle w:val="FontStyle484"/>
        </w:rPr>
        <w:t xml:space="preserve">■снились особ жеииой мышеш богатый практи' шей квалифика' деиия о предел можностей и ранее были пр&lt; деляет необхад давлений о </w:t>
      </w:r>
      <w:r>
        <w:rPr>
          <w:rStyle w:val="FontStyle484"/>
          <w:lang w:val="en-US"/>
        </w:rPr>
        <w:t>nf</w:t>
      </w:r>
    </w:p>
    <w:p w:rsidR="00D57188" w:rsidRDefault="001C5317">
      <w:pPr>
        <w:pStyle w:val="Style15"/>
        <w:widowControl/>
        <w:spacing w:before="24"/>
        <w:rPr>
          <w:rStyle w:val="FontStyle484"/>
        </w:rPr>
      </w:pPr>
      <w:r>
        <w:rPr>
          <w:rStyle w:val="FontStyle484"/>
        </w:rPr>
        <w:t>приведен!</w:t>
      </w:r>
    </w:p>
    <w:p w:rsidR="00D57188" w:rsidRDefault="00D57188">
      <w:pPr>
        <w:pStyle w:val="Style15"/>
        <w:widowControl/>
        <w:spacing w:before="24"/>
        <w:rPr>
          <w:rStyle w:val="FontStyle484"/>
        </w:rPr>
        <w:sectPr w:rsidR="00D57188">
          <w:headerReference w:type="even" r:id="rId20"/>
          <w:headerReference w:type="default" r:id="rId21"/>
          <w:footerReference w:type="even" r:id="rId22"/>
          <w:footerReference w:type="default" r:id="rId23"/>
          <w:type w:val="continuous"/>
          <w:pgSz w:w="8390" w:h="11905"/>
          <w:pgMar w:top="38" w:right="808" w:bottom="1440" w:left="6621" w:header="720" w:footer="720" w:gutter="0"/>
          <w:cols w:space="60"/>
          <w:noEndnote/>
        </w:sectPr>
      </w:pPr>
    </w:p>
    <w:p w:rsidR="00D57188" w:rsidRDefault="000D57BA">
      <w:pPr>
        <w:pStyle w:val="Style6"/>
        <w:widowControl/>
        <w:spacing w:line="240" w:lineRule="exact"/>
        <w:rPr>
          <w:sz w:val="20"/>
          <w:szCs w:val="20"/>
        </w:rPr>
      </w:pPr>
      <w:r>
        <w:rPr>
          <w:noProof/>
        </w:rPr>
        <w:lastRenderedPageBreak/>
        <mc:AlternateContent>
          <mc:Choice Requires="wps">
            <w:drawing>
              <wp:anchor distT="0" distB="0" distL="24130" distR="24130" simplePos="0" relativeHeight="251571712" behindDoc="0" locked="0" layoutInCell="1" allowOverlap="1">
                <wp:simplePos x="0" y="0"/>
                <wp:positionH relativeFrom="margin">
                  <wp:posOffset>277495</wp:posOffset>
                </wp:positionH>
                <wp:positionV relativeFrom="paragraph">
                  <wp:posOffset>804545</wp:posOffset>
                </wp:positionV>
                <wp:extent cx="3008630" cy="972185"/>
                <wp:effectExtent l="0" t="1905" r="2540" b="0"/>
                <wp:wrapSquare wrapText="largest"/>
                <wp:docPr id="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972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7"/>
                              <w:widowControl/>
                              <w:spacing w:line="192" w:lineRule="exact"/>
                              <w:jc w:val="left"/>
                              <w:rPr>
                                <w:rStyle w:val="FontStyle483"/>
                              </w:rPr>
                            </w:pPr>
                            <w:r>
                              <w:rPr>
                                <w:rStyle w:val="FontStyle483"/>
                              </w:rPr>
                              <w:t>Верхошанский Ю. В.</w:t>
                            </w:r>
                          </w:p>
                          <w:p w:rsidR="00D57188" w:rsidRDefault="001C5317">
                            <w:pPr>
                              <w:pStyle w:val="Style8"/>
                              <w:widowControl/>
                              <w:spacing w:line="192" w:lineRule="exact"/>
                              <w:rPr>
                                <w:rStyle w:val="FontStyle483"/>
                              </w:rPr>
                            </w:pPr>
                            <w:r>
                              <w:rPr>
                                <w:rStyle w:val="FontStyle483"/>
                              </w:rPr>
                              <w:t>Основы специальной физической подготовки спортсменов. — М.: Физкультура и спорт, 1988. — 331 с, ил. — (Наука — спорту).</w:t>
                            </w:r>
                          </w:p>
                          <w:p w:rsidR="00D57188" w:rsidRPr="00190123" w:rsidRDefault="001C5317">
                            <w:pPr>
                              <w:pStyle w:val="Style9"/>
                              <w:widowControl/>
                              <w:spacing w:before="5" w:line="106" w:lineRule="exact"/>
                              <w:rPr>
                                <w:rStyle w:val="FontStyle448"/>
                              </w:rPr>
                            </w:pPr>
                            <w:r>
                              <w:rPr>
                                <w:rStyle w:val="FontStyle457"/>
                              </w:rPr>
                              <w:t xml:space="preserve">В </w:t>
                            </w:r>
                            <w:r>
                              <w:rPr>
                                <w:rStyle w:val="FontStyle426"/>
                              </w:rPr>
                              <w:t>книге рассматриваются научно-методические основы, принципы и ме</w:t>
                            </w:r>
                            <w:r>
                              <w:rPr>
                                <w:rStyle w:val="FontStyle426"/>
                              </w:rPr>
                              <w:softHyphen/>
                              <w:t xml:space="preserve">топы специальной физической подготовки (СФП) в общей системе тренировки. И отличие от традиционных представлении автор ориентирует задачи СФП не " </w:t>
                            </w:r>
                            <w:r>
                              <w:rPr>
                                <w:rStyle w:val="FontStyle426"/>
                                <w:vertAlign w:val="superscript"/>
                              </w:rPr>
                              <w:t>р</w:t>
                            </w:r>
                            <w:r>
                              <w:rPr>
                                <w:rStyle w:val="FontStyle426"/>
                              </w:rPr>
                              <w:t>"</w:t>
                            </w:r>
                            <w:r>
                              <w:rPr>
                                <w:rStyle w:val="FontStyle426"/>
                                <w:vertAlign w:val="superscript"/>
                              </w:rPr>
                              <w:t>витие</w:t>
                            </w:r>
                            <w:r>
                              <w:rPr>
                                <w:rStyle w:val="FontStyle426"/>
                              </w:rPr>
                              <w:t xml:space="preserve"> отдельных физических качеств, а на интенсификацию работы орга</w:t>
                            </w:r>
                            <w:r>
                              <w:rPr>
                                <w:rStyle w:val="FontStyle426"/>
                              </w:rPr>
                              <w:softHyphen/>
                            </w:r>
                            <w:r>
                              <w:rPr>
                                <w:rStyle w:val="FontStyle457"/>
                              </w:rPr>
                              <w:t xml:space="preserve">низма </w:t>
                            </w:r>
                            <w:r>
                              <w:rPr>
                                <w:rStyle w:val="FontStyle426"/>
                              </w:rPr>
                              <w:t xml:space="preserve">в целом - в режиме, присущем конкретной спортивной деятельности 1виду </w:t>
                            </w:r>
                            <w:r>
                              <w:rPr>
                                <w:rStyle w:val="FontStyle448"/>
                                <w:lang w:val="en-US"/>
                              </w:rPr>
                              <w:t>cnoDTaV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1.85pt;margin-top:63.35pt;width:236.9pt;height:76.55pt;z-index:251571712;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" filled="f" stroked="f">
                <v:textbox inset="0,0,0,0">
                  <w:txbxContent>
                    <w:p w:rsidR="00D57188" w:rsidRDefault="001C5317">
                      <w:pPr>
                        <w:pStyle w:val="Style7"/>
                        <w:widowControl/>
                        <w:spacing w:line="192" w:lineRule="exact"/>
                        <w:jc w:val="left"/>
                        <w:rPr>
                          <w:rStyle w:val="FontStyle483"/>
                        </w:rPr>
                      </w:pPr>
                      <w:r>
                        <w:rPr>
                          <w:rStyle w:val="FontStyle483"/>
                        </w:rPr>
                        <w:t>Верхошанский Ю. В.</w:t>
                      </w:r>
                    </w:p>
                    <w:p w:rsidR="00D57188" w:rsidRDefault="001C5317">
                      <w:pPr>
                        <w:pStyle w:val="Style8"/>
                        <w:widowControl/>
                        <w:spacing w:line="192" w:lineRule="exact"/>
                        <w:rPr>
                          <w:rStyle w:val="FontStyle483"/>
                        </w:rPr>
                      </w:pPr>
                      <w:r>
                        <w:rPr>
                          <w:rStyle w:val="FontStyle483"/>
                        </w:rPr>
                        <w:t>Основы специальной физической подготовки спортсменов. — М.: Физкультура и спорт, 1988. — 331 с, ил. — (Наука — спорту).</w:t>
                      </w:r>
                    </w:p>
                    <w:p w:rsidR="00D57188" w:rsidRPr="00190123" w:rsidRDefault="001C5317">
                      <w:pPr>
                        <w:pStyle w:val="Style9"/>
                        <w:widowControl/>
                        <w:spacing w:before="5" w:line="106" w:lineRule="exact"/>
                        <w:rPr>
                          <w:rStyle w:val="FontStyle448"/>
                        </w:rPr>
                      </w:pPr>
                      <w:r>
                        <w:rPr>
                          <w:rStyle w:val="FontStyle457"/>
                        </w:rPr>
                        <w:t xml:space="preserve">В </w:t>
                      </w:r>
                      <w:r>
                        <w:rPr>
                          <w:rStyle w:val="FontStyle426"/>
                        </w:rPr>
                        <w:t>книге рассматриваются научно-методические основы, принципы и ме</w:t>
                      </w:r>
                      <w:r>
                        <w:rPr>
                          <w:rStyle w:val="FontStyle426"/>
                        </w:rPr>
                        <w:softHyphen/>
                        <w:t xml:space="preserve">топы специальной физической подготовки (СФП) в общей системе тренировки. И отличие от традиционных представлении автор ориентирует задачи СФП не " </w:t>
                      </w:r>
                      <w:r>
                        <w:rPr>
                          <w:rStyle w:val="FontStyle426"/>
                          <w:vertAlign w:val="superscript"/>
                        </w:rPr>
                        <w:t>р</w:t>
                      </w:r>
                      <w:r>
                        <w:rPr>
                          <w:rStyle w:val="FontStyle426"/>
                        </w:rPr>
                        <w:t>"</w:t>
                      </w:r>
                      <w:r>
                        <w:rPr>
                          <w:rStyle w:val="FontStyle426"/>
                          <w:vertAlign w:val="superscript"/>
                        </w:rPr>
                        <w:t>витие</w:t>
                      </w:r>
                      <w:r>
                        <w:rPr>
                          <w:rStyle w:val="FontStyle426"/>
                        </w:rPr>
                        <w:t xml:space="preserve"> отдельных физических качеств, а на интенсификацию работы орга</w:t>
                      </w:r>
                      <w:r>
                        <w:rPr>
                          <w:rStyle w:val="FontStyle426"/>
                        </w:rPr>
                        <w:softHyphen/>
                      </w:r>
                      <w:r>
                        <w:rPr>
                          <w:rStyle w:val="FontStyle457"/>
                        </w:rPr>
                        <w:t xml:space="preserve">низма </w:t>
                      </w:r>
                      <w:r>
                        <w:rPr>
                          <w:rStyle w:val="FontStyle426"/>
                        </w:rPr>
                        <w:t xml:space="preserve">в целом - в режиме, присущем конкретной спортивной деятельности 1виду </w:t>
                      </w:r>
                      <w:r>
                        <w:rPr>
                          <w:rStyle w:val="FontStyle448"/>
                          <w:lang w:val="en-US"/>
                        </w:rPr>
                        <w:t>cnoDTaV</w:t>
                      </w:r>
                    </w:p>
                  </w:txbxContent>
                </v:textbox>
                <w10:wrap type="square" side="largest" anchorx="margin"/>
              </v:shape>
            </w:pict>
          </mc:Fallback>
        </mc:AlternateContent>
      </w:r>
      <w:r>
        <w:rPr>
          <w:noProof/>
        </w:rPr>
        <mc:AlternateContent>
          <mc:Choice Requires="wps">
            <w:drawing>
              <wp:anchor distT="0" distB="48895" distL="24130" distR="24130" simplePos="0" relativeHeight="251572736" behindDoc="0" locked="0" layoutInCell="1" allowOverlap="1">
                <wp:simplePos x="0" y="0"/>
                <wp:positionH relativeFrom="margin">
                  <wp:posOffset>240665</wp:posOffset>
                </wp:positionH>
                <wp:positionV relativeFrom="paragraph">
                  <wp:posOffset>1682750</wp:posOffset>
                </wp:positionV>
                <wp:extent cx="734060" cy="219075"/>
                <wp:effectExtent l="0" t="3810" r="0" b="0"/>
                <wp:wrapTopAndBottom/>
                <wp:docPr id="5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0"/>
                              <w:widowControl/>
                              <w:rPr>
                                <w:rStyle w:val="FontStyle426"/>
                              </w:rPr>
                            </w:pPr>
                            <w:r>
                              <w:rPr>
                                <w:rStyle w:val="FontStyle426"/>
                              </w:rPr>
                              <w:t>.виду спорта).</w:t>
                            </w:r>
                          </w:p>
                          <w:p w:rsidR="00D57188" w:rsidRDefault="001C5317">
                            <w:pPr>
                              <w:pStyle w:val="Style9"/>
                              <w:widowControl/>
                              <w:spacing w:line="106" w:lineRule="exact"/>
                              <w:ind w:firstLine="278"/>
                              <w:rPr>
                                <w:rStyle w:val="FontStyle426"/>
                              </w:rPr>
                            </w:pPr>
                            <w:r>
                              <w:rPr>
                                <w:rStyle w:val="FontStyle426"/>
                              </w:rPr>
                              <w:t>Для тренеров спортсменов.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8.95pt;margin-top:132.5pt;width:57.8pt;height:17.25pt;z-index:251572736;visibility:visible;mso-wrap-style:square;mso-width-percent:0;mso-height-percent:0;mso-wrap-distance-left:1.9pt;mso-wrap-distance-top:0;mso-wrap-distance-right:1.9pt;mso-wrap-distance-bottom:3.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4B7sAIAALE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" filled="f" stroked="f">
                <v:textbox inset="0,0,0,0">
                  <w:txbxContent>
                    <w:p w:rsidR="00D57188" w:rsidRDefault="001C5317">
                      <w:pPr>
                        <w:pStyle w:val="Style10"/>
                        <w:widowControl/>
                        <w:rPr>
                          <w:rStyle w:val="FontStyle426"/>
                        </w:rPr>
                      </w:pPr>
                      <w:r>
                        <w:rPr>
                          <w:rStyle w:val="FontStyle426"/>
                        </w:rPr>
                        <w:t>.виду спорта).</w:t>
                      </w:r>
                    </w:p>
                    <w:p w:rsidR="00D57188" w:rsidRDefault="001C5317">
                      <w:pPr>
                        <w:pStyle w:val="Style9"/>
                        <w:widowControl/>
                        <w:spacing w:line="106" w:lineRule="exact"/>
                        <w:ind w:firstLine="278"/>
                        <w:rPr>
                          <w:rStyle w:val="FontStyle426"/>
                        </w:rPr>
                      </w:pPr>
                      <w:r>
                        <w:rPr>
                          <w:rStyle w:val="FontStyle426"/>
                        </w:rPr>
                        <w:t>Для тренеров спортсменов.</w:t>
                      </w:r>
                    </w:p>
                  </w:txbxContent>
                </v:textbox>
                <w10:wrap type="topAndBottom" anchorx="margin"/>
              </v:shape>
            </w:pict>
          </mc:Fallback>
        </mc:AlternateContent>
      </w:r>
    </w:p>
    <w:p w:rsidR="00D57188" w:rsidRDefault="00D57188">
      <w:pPr>
        <w:pStyle w:val="Style6"/>
        <w:widowControl/>
        <w:spacing w:line="240" w:lineRule="exact"/>
        <w:rPr>
          <w:sz w:val="20"/>
          <w:szCs w:val="20"/>
        </w:rPr>
      </w:pPr>
    </w:p>
    <w:p w:rsidR="00D57188" w:rsidRDefault="00D57188">
      <w:pPr>
        <w:pStyle w:val="Style6"/>
        <w:widowControl/>
        <w:spacing w:line="240" w:lineRule="exact"/>
        <w:rPr>
          <w:sz w:val="20"/>
          <w:szCs w:val="20"/>
        </w:rPr>
      </w:pPr>
    </w:p>
    <w:p w:rsidR="00D57188" w:rsidRDefault="00D57188">
      <w:pPr>
        <w:pStyle w:val="Style6"/>
        <w:widowControl/>
        <w:spacing w:line="240" w:lineRule="exact"/>
        <w:rPr>
          <w:sz w:val="20"/>
          <w:szCs w:val="20"/>
        </w:rPr>
      </w:pPr>
    </w:p>
    <w:p w:rsidR="00D57188" w:rsidRDefault="00D57188">
      <w:pPr>
        <w:pStyle w:val="Style6"/>
        <w:widowControl/>
        <w:spacing w:line="240" w:lineRule="exact"/>
        <w:rPr>
          <w:sz w:val="20"/>
          <w:szCs w:val="20"/>
        </w:rPr>
      </w:pPr>
    </w:p>
    <w:p w:rsidR="00D57188" w:rsidRDefault="001C5317">
      <w:pPr>
        <w:pStyle w:val="Style6"/>
        <w:widowControl/>
        <w:spacing w:before="226" w:after="926"/>
        <w:rPr>
          <w:rStyle w:val="FontStyle483"/>
        </w:rPr>
      </w:pPr>
      <w:r>
        <w:rPr>
          <w:rStyle w:val="FontStyle483"/>
        </w:rPr>
        <w:t>В 36</w:t>
      </w:r>
    </w:p>
    <w:p w:rsidR="00D57188" w:rsidRDefault="001C5317">
      <w:pPr>
        <w:pStyle w:val="Style20"/>
        <w:widowControl/>
        <w:spacing w:line="206" w:lineRule="exact"/>
        <w:jc w:val="right"/>
        <w:rPr>
          <w:rStyle w:val="FontStyle484"/>
        </w:rPr>
      </w:pPr>
      <w:r>
        <w:rPr>
          <w:rStyle w:val="FontStyle483"/>
        </w:rPr>
        <w:br w:type="column"/>
      </w:r>
      <w:r>
        <w:rPr>
          <w:rStyle w:val="FontStyle484"/>
        </w:rPr>
        <w:lastRenderedPageBreak/>
        <w:t>«им и требов</w:t>
      </w:r>
    </w:p>
    <w:p w:rsidR="00D57188" w:rsidRDefault="001C5317">
      <w:pPr>
        <w:pStyle w:val="Style22"/>
        <w:widowControl/>
        <w:spacing w:line="206" w:lineRule="exact"/>
        <w:ind w:firstLine="0"/>
        <w:jc w:val="right"/>
        <w:rPr>
          <w:rStyle w:val="FontStyle484"/>
        </w:rPr>
      </w:pPr>
      <w:r>
        <w:rPr>
          <w:rStyle w:val="FontStyle484"/>
          <w:vertAlign w:val="superscript"/>
        </w:rPr>
        <w:t>3а</w:t>
      </w:r>
      <w:r>
        <w:rPr>
          <w:rStyle w:val="FontStyle484"/>
        </w:rPr>
        <w:t>Дачи СФГ</w:t>
      </w:r>
    </w:p>
    <w:p w:rsidR="00D57188" w:rsidRDefault="001C5317">
      <w:pPr>
        <w:pStyle w:val="Style20"/>
        <w:widowControl/>
        <w:spacing w:line="206" w:lineRule="exact"/>
        <w:jc w:val="right"/>
        <w:rPr>
          <w:rStyle w:val="FontStyle484"/>
          <w:vertAlign w:val="subscript"/>
        </w:rPr>
      </w:pPr>
      <w:r>
        <w:rPr>
          <w:rStyle w:val="FontStyle484"/>
          <w:vertAlign w:val="superscript"/>
        </w:rPr>
        <w:t>наз</w:t>
      </w:r>
      <w:r>
        <w:rPr>
          <w:rStyle w:val="FontStyle484"/>
        </w:rPr>
        <w:t>ываемы</w:t>
      </w:r>
      <w:r>
        <w:rPr>
          <w:rStyle w:val="FontStyle484"/>
          <w:vertAlign w:val="subscript"/>
        </w:rPr>
        <w:t>х</w:t>
      </w:r>
      <w:r>
        <w:rPr>
          <w:rStyle w:val="FontStyle484"/>
        </w:rPr>
        <w:t xml:space="preserve"> л</w:t>
      </w:r>
      <w:r>
        <w:rPr>
          <w:rStyle w:val="FontStyle484"/>
          <w:vertAlign w:val="subscript"/>
        </w:rPr>
        <w:t>и</w:t>
      </w:r>
    </w:p>
    <w:p w:rsidR="00D57188" w:rsidRDefault="001C5317">
      <w:pPr>
        <w:pStyle w:val="Style20"/>
        <w:widowControl/>
        <w:spacing w:line="206" w:lineRule="exact"/>
        <w:jc w:val="right"/>
        <w:rPr>
          <w:rStyle w:val="FontStyle484"/>
        </w:rPr>
      </w:pPr>
      <w:r>
        <w:rPr>
          <w:rStyle w:val="FontStyle484"/>
        </w:rPr>
        <w:t xml:space="preserve">«живости </w:t>
      </w:r>
      <w:r>
        <w:rPr>
          <w:rStyle w:val="FontStyle484"/>
          <w:vertAlign w:val="subscript"/>
        </w:rPr>
        <w:t>И</w:t>
      </w:r>
      <w:r>
        <w:rPr>
          <w:rStyle w:val="FontStyle484"/>
          <w:vertAlign w:val="superscript"/>
        </w:rPr>
        <w:t>Ф</w:t>
      </w:r>
      <w:r>
        <w:rPr>
          <w:rStyle w:val="FontStyle484"/>
        </w:rPr>
        <w:t>"</w:t>
      </w:r>
    </w:p>
    <w:p w:rsidR="00D57188" w:rsidRDefault="001C5317">
      <w:pPr>
        <w:pStyle w:val="Style20"/>
        <w:widowControl/>
        <w:ind w:left="3816"/>
        <w:rPr>
          <w:rStyle w:val="FontStyle484"/>
        </w:rPr>
      </w:pPr>
      <w:r>
        <w:rPr>
          <w:rStyle w:val="FontStyle484"/>
        </w:rPr>
        <w:t xml:space="preserve">Считалось . </w:t>
      </w:r>
      <w:r>
        <w:rPr>
          <w:rStyle w:val="FontStyle484"/>
          <w:vertAlign w:val="superscript"/>
        </w:rPr>
        <w:t xml:space="preserve">В </w:t>
      </w:r>
      <w:r>
        <w:rPr>
          <w:rStyle w:val="FontStyle484"/>
        </w:rPr>
        <w:t xml:space="preserve">вать </w:t>
      </w:r>
      <w:r>
        <w:rPr>
          <w:rStyle w:val="FontStyle484"/>
          <w:vertAlign w:val="subscript"/>
        </w:rPr>
        <w:t>НХ</w:t>
      </w:r>
      <w:r>
        <w:rPr>
          <w:rStyle w:val="FontStyle484"/>
        </w:rPr>
        <w:t>°</w:t>
      </w:r>
      <w:r>
        <w:rPr>
          <w:rStyle w:val="FontStyle484"/>
          <w:vertAlign w:val="superscript"/>
        </w:rPr>
        <w:t>С</w:t>
      </w:r>
      <w:r>
        <w:rPr>
          <w:rStyle w:val="FontStyle484"/>
        </w:rPr>
        <w:t xml:space="preserve"> **</w:t>
      </w:r>
    </w:p>
    <w:p w:rsidR="00D57188" w:rsidRDefault="001C5317">
      <w:pPr>
        <w:pStyle w:val="Style3"/>
        <w:widowControl/>
        <w:spacing w:before="24" w:line="370" w:lineRule="exact"/>
        <w:ind w:left="346"/>
        <w:jc w:val="left"/>
        <w:rPr>
          <w:rStyle w:val="FontStyle424"/>
          <w:position w:val="-18"/>
          <w:vertAlign w:val="superscript"/>
          <w:lang w:eastAsia="en-US"/>
        </w:rPr>
      </w:pPr>
      <w:r>
        <w:rPr>
          <w:rStyle w:val="FontStyle424"/>
          <w:position w:val="-18"/>
          <w:lang w:val="en-US" w:eastAsia="en-US"/>
        </w:rPr>
        <w:lastRenderedPageBreak/>
        <w:t>S</w:t>
      </w:r>
      <w:r w:rsidRPr="00190123">
        <w:rPr>
          <w:rStyle w:val="FontStyle424"/>
          <w:position w:val="-18"/>
          <w:lang w:eastAsia="en-US"/>
        </w:rPr>
        <w:t xml:space="preserve"> </w:t>
      </w:r>
      <w:r>
        <w:rPr>
          <w:rStyle w:val="FontStyle424"/>
          <w:position w:val="-18"/>
          <w:lang w:eastAsia="en-US"/>
        </w:rPr>
        <w:t>2</w:t>
      </w:r>
      <w:r>
        <w:rPr>
          <w:rStyle w:val="FontStyle424"/>
          <w:position w:val="-18"/>
          <w:vertAlign w:val="superscript"/>
          <w:lang w:eastAsia="en-US"/>
        </w:rPr>
        <w:lastRenderedPageBreak/>
        <w:t>ТЬ1</w:t>
      </w:r>
    </w:p>
    <w:p w:rsidR="00D57188" w:rsidRDefault="001C5317">
      <w:pPr>
        <w:pStyle w:val="Style22"/>
        <w:widowControl/>
        <w:ind w:left="346" w:firstLine="0"/>
        <w:jc w:val="both"/>
        <w:rPr>
          <w:rStyle w:val="FontStyle484"/>
        </w:rPr>
      </w:pPr>
      <w:r>
        <w:rPr>
          <w:rStyle w:val="FontStyle484"/>
        </w:rPr>
        <w:t>ов„</w:t>
      </w:r>
      <w:r>
        <w:rPr>
          <w:rStyle w:val="FontStyle484"/>
          <w:vertAlign w:val="subscript"/>
        </w:rPr>
        <w:t>0м</w:t>
      </w:r>
      <w:r>
        <w:rPr>
          <w:rStyle w:val="FontStyle484"/>
        </w:rPr>
        <w:t xml:space="preserve"> </w:t>
      </w:r>
      <w:r>
        <w:rPr>
          <w:rStyle w:val="FontStyle427"/>
        </w:rPr>
        <w:t xml:space="preserve">Щъщ </w:t>
      </w:r>
      <w:r>
        <w:rPr>
          <w:rStyle w:val="FontStyle486"/>
          <w:vertAlign w:val="superscript"/>
          <w:lang w:val="en-US"/>
        </w:rPr>
        <w:t>cx</w:t>
      </w:r>
      <w:r w:rsidRPr="00190123">
        <w:rPr>
          <w:rStyle w:val="FontStyle486"/>
        </w:rPr>
        <w:t>%</w:t>
      </w:r>
      <w:r>
        <w:rPr>
          <w:rStyle w:val="FontStyle486"/>
          <w:lang w:val="en-US"/>
        </w:rPr>
        <w:t>t</w:t>
      </w:r>
      <w:r>
        <w:rPr>
          <w:rStyle w:val="FontStyle484"/>
          <w:vertAlign w:val="subscript"/>
          <w:lang w:val="en-US"/>
        </w:rPr>
        <w:t>Bv</w:t>
      </w:r>
      <w:r w:rsidRPr="00190123">
        <w:rPr>
          <w:rStyle w:val="FontStyle484"/>
        </w:rPr>
        <w:t xml:space="preserve">  </w:t>
      </w:r>
      <w:r>
        <w:rPr>
          <w:rStyle w:val="FontStyle484"/>
          <w:vertAlign w:val="superscript"/>
        </w:rPr>
        <w:t>в</w:t>
      </w:r>
      <w:r>
        <w:rPr>
          <w:rStyle w:val="FontStyle484"/>
        </w:rPr>
        <w:t>«ец</w:t>
      </w:r>
    </w:p>
    <w:p w:rsidR="00D57188" w:rsidRDefault="00D57188">
      <w:pPr>
        <w:pStyle w:val="Style23"/>
        <w:widowControl/>
        <w:spacing w:line="240" w:lineRule="exact"/>
        <w:ind w:left="499"/>
        <w:rPr>
          <w:sz w:val="20"/>
          <w:szCs w:val="20"/>
        </w:rPr>
      </w:pPr>
    </w:p>
    <w:p w:rsidR="00D57188" w:rsidRDefault="001C5317">
      <w:pPr>
        <w:pStyle w:val="Style23"/>
        <w:widowControl/>
        <w:spacing w:before="110"/>
        <w:ind w:left="499"/>
        <w:rPr>
          <w:rStyle w:val="FontStyle483"/>
          <w:vertAlign w:val="superscript"/>
        </w:rPr>
      </w:pPr>
      <w:r>
        <w:rPr>
          <w:rStyle w:val="FontStyle483"/>
          <w:vertAlign w:val="superscript"/>
        </w:rPr>
        <w:t>аАа</w:t>
      </w:r>
      <w:r>
        <w:rPr>
          <w:rStyle w:val="FontStyle483"/>
        </w:rPr>
        <w:t>Ьп</w:t>
      </w:r>
      <w:r>
        <w:rPr>
          <w:rStyle w:val="FontStyle483"/>
          <w:vertAlign w:val="superscript"/>
        </w:rPr>
        <w:t>Ви</w:t>
      </w:r>
      <w:r>
        <w:rPr>
          <w:rStyle w:val="FontStyle483"/>
        </w:rPr>
        <w:t xml:space="preserve">Аеп П </w:t>
      </w:r>
      <w:r>
        <w:rPr>
          <w:rStyle w:val="FontStyle483"/>
          <w:vertAlign w:val="superscript"/>
        </w:rPr>
        <w:t>ре</w:t>
      </w:r>
      <w:r>
        <w:rPr>
          <w:rStyle w:val="FontStyle483"/>
        </w:rPr>
        <w:t xml:space="preserve">«нр </w:t>
      </w:r>
      <w:r>
        <w:rPr>
          <w:rStyle w:val="FontStyle483"/>
          <w:vertAlign w:val="superscript"/>
        </w:rPr>
        <w:t>Д(</w:t>
      </w:r>
    </w:p>
    <w:p w:rsidR="00D57188" w:rsidRDefault="001C5317">
      <w:pPr>
        <w:pStyle w:val="Style24"/>
        <w:widowControl/>
        <w:rPr>
          <w:rStyle w:val="FontStyle426"/>
        </w:rPr>
      </w:pPr>
      <w:r>
        <w:rPr>
          <w:rStyle w:val="FontStyle426"/>
        </w:rPr>
        <w:t xml:space="preserve">ручных  работников </w:t>
      </w:r>
      <w:r>
        <w:rPr>
          <w:rStyle w:val="FontStyle449"/>
        </w:rPr>
        <w:t xml:space="preserve">о </w:t>
      </w:r>
      <w:r>
        <w:rPr>
          <w:rStyle w:val="FontStyle426"/>
        </w:rPr>
        <w:t xml:space="preserve">области спорта,  преподавателем и        </w:t>
      </w:r>
      <w:r w:rsidRPr="00190123">
        <w:rPr>
          <w:rStyle w:val="FontStyle426"/>
        </w:rPr>
        <w:t>'^</w:t>
      </w:r>
      <w:r>
        <w:rPr>
          <w:rStyle w:val="FontStyle426"/>
          <w:lang w:val="en-US"/>
        </w:rPr>
        <w:t>fyjj</w:t>
      </w:r>
      <w:r w:rsidRPr="00190123">
        <w:rPr>
          <w:rStyle w:val="FontStyle426"/>
        </w:rPr>
        <w:t xml:space="preserve">  </w:t>
      </w:r>
      <w:r>
        <w:rPr>
          <w:rStyle w:val="FontStyle484"/>
        </w:rPr>
        <w:t xml:space="preserve">^р£      </w:t>
      </w:r>
      <w:r>
        <w:rPr>
          <w:rStyle w:val="FontStyle426"/>
        </w:rPr>
        <w:t>О</w:t>
      </w:r>
    </w:p>
    <w:p w:rsidR="00D57188" w:rsidRDefault="00D57188">
      <w:pPr>
        <w:pStyle w:val="Style24"/>
        <w:widowControl/>
        <w:rPr>
          <w:rStyle w:val="FontStyle426"/>
        </w:rPr>
        <w:sectPr w:rsidR="00D57188">
          <w:headerReference w:type="even" r:id="rId24"/>
          <w:headerReference w:type="default" r:id="rId25"/>
          <w:footerReference w:type="even" r:id="rId26"/>
          <w:footerReference w:type="default" r:id="rId27"/>
          <w:type w:val="continuous"/>
          <w:pgSz w:w="8390" w:h="11905"/>
          <w:pgMar w:top="38" w:right="808" w:bottom="1440" w:left="1091" w:header="720" w:footer="720" w:gutter="0"/>
          <w:cols w:num="2" w:space="720" w:equalWidth="0">
            <w:col w:w="720" w:space="998"/>
            <w:col w:w="4771"/>
          </w:cols>
          <w:noEndnote/>
        </w:sectPr>
      </w:pPr>
    </w:p>
    <w:p w:rsidR="00D57188" w:rsidRDefault="001C5317">
      <w:pPr>
        <w:pStyle w:val="Style16"/>
        <w:widowControl/>
        <w:rPr>
          <w:rStyle w:val="FontStyle475"/>
        </w:rPr>
      </w:pPr>
      <w:r>
        <w:rPr>
          <w:rStyle w:val="FontStyle475"/>
        </w:rPr>
        <w:lastRenderedPageBreak/>
        <w:t>4201000000—014</w:t>
      </w:r>
    </w:p>
    <w:p w:rsidR="00D57188" w:rsidRDefault="001C5317">
      <w:pPr>
        <w:pStyle w:val="Style16"/>
        <w:widowControl/>
        <w:spacing w:before="19"/>
        <w:rPr>
          <w:rStyle w:val="FontStyle475"/>
        </w:rPr>
      </w:pPr>
      <w:r>
        <w:rPr>
          <w:rStyle w:val="FontStyle475"/>
        </w:rPr>
        <w:t>000(01 )-88</w:t>
      </w:r>
    </w:p>
    <w:p w:rsidR="00D57188" w:rsidRDefault="001C5317">
      <w:pPr>
        <w:pStyle w:val="Style16"/>
        <w:widowControl/>
        <w:rPr>
          <w:rStyle w:val="FontStyle475"/>
        </w:rPr>
      </w:pPr>
      <w:r>
        <w:rPr>
          <w:rStyle w:val="FontStyle475"/>
        </w:rPr>
        <w:br w:type="column"/>
      </w:r>
      <w:r>
        <w:rPr>
          <w:rStyle w:val="FontStyle475"/>
        </w:rPr>
        <w:lastRenderedPageBreak/>
        <w:t>15-88</w:t>
      </w:r>
    </w:p>
    <w:p w:rsidR="00D57188" w:rsidRDefault="001C5317">
      <w:pPr>
        <w:pStyle w:val="Style16"/>
        <w:widowControl/>
        <w:rPr>
          <w:rStyle w:val="FontStyle475"/>
        </w:rPr>
      </w:pPr>
      <w:r>
        <w:rPr>
          <w:rStyle w:val="FontStyle475"/>
        </w:rPr>
        <w:br w:type="column"/>
      </w:r>
      <w:r>
        <w:rPr>
          <w:rStyle w:val="FontStyle475"/>
        </w:rPr>
        <w:lastRenderedPageBreak/>
        <w:t>ББК75.1</w:t>
      </w:r>
    </w:p>
    <w:p w:rsidR="00D57188" w:rsidRDefault="00D57188">
      <w:pPr>
        <w:pStyle w:val="Style16"/>
        <w:widowControl/>
        <w:rPr>
          <w:rStyle w:val="FontStyle475"/>
        </w:rPr>
        <w:sectPr w:rsidR="00D57188">
          <w:headerReference w:type="even" r:id="rId28"/>
          <w:headerReference w:type="default" r:id="rId29"/>
          <w:footerReference w:type="even" r:id="rId30"/>
          <w:footerReference w:type="default" r:id="rId31"/>
          <w:type w:val="continuous"/>
          <w:pgSz w:w="8390" w:h="11905"/>
          <w:pgMar w:top="38" w:right="2003" w:bottom="1440" w:left="1279" w:header="720" w:footer="720" w:gutter="0"/>
          <w:cols w:num="3" w:space="720" w:equalWidth="0">
            <w:col w:w="1118" w:space="168"/>
            <w:col w:w="720" w:space="2381"/>
            <w:col w:w="720"/>
          </w:cols>
          <w:noEndnote/>
        </w:sectPr>
      </w:pPr>
    </w:p>
    <w:p w:rsidR="00D57188" w:rsidRDefault="00D57188">
      <w:pPr>
        <w:pStyle w:val="Style14"/>
        <w:widowControl/>
        <w:spacing w:line="240" w:lineRule="exact"/>
        <w:ind w:left="1762"/>
        <w:jc w:val="both"/>
        <w:rPr>
          <w:sz w:val="20"/>
          <w:szCs w:val="20"/>
        </w:rPr>
      </w:pPr>
    </w:p>
    <w:p w:rsidR="00D57188" w:rsidRDefault="00D57188">
      <w:pPr>
        <w:pStyle w:val="Style14"/>
        <w:widowControl/>
        <w:spacing w:line="240" w:lineRule="exact"/>
        <w:ind w:left="1762"/>
        <w:jc w:val="both"/>
        <w:rPr>
          <w:sz w:val="20"/>
          <w:szCs w:val="20"/>
        </w:rPr>
      </w:pPr>
    </w:p>
    <w:p w:rsidR="00D57188" w:rsidRDefault="001C5317">
      <w:pPr>
        <w:pStyle w:val="Style14"/>
        <w:widowControl/>
        <w:spacing w:before="77"/>
        <w:ind w:left="1762"/>
        <w:jc w:val="both"/>
        <w:rPr>
          <w:rStyle w:val="FontStyle428"/>
          <w:lang w:eastAsia="en-US"/>
        </w:rPr>
      </w:pPr>
      <w:r w:rsidRPr="00190123">
        <w:rPr>
          <w:rStyle w:val="FontStyle425"/>
          <w:lang w:eastAsia="en-US"/>
        </w:rPr>
        <w:t>&lt;</w:t>
      </w:r>
      <w:r>
        <w:rPr>
          <w:rStyle w:val="FontStyle425"/>
          <w:lang w:val="en-US" w:eastAsia="en-US"/>
        </w:rPr>
        <w:t>g</w:t>
      </w:r>
      <w:r w:rsidRPr="00190123">
        <w:rPr>
          <w:rStyle w:val="FontStyle428"/>
          <w:lang w:eastAsia="en-US"/>
        </w:rPr>
        <w:t>,</w:t>
      </w:r>
      <w:r>
        <w:rPr>
          <w:rStyle w:val="FontStyle428"/>
          <w:lang w:val="en-US" w:eastAsia="en-US"/>
        </w:rPr>
        <w:t>i</w:t>
      </w:r>
      <w:r w:rsidRPr="00190123">
        <w:rPr>
          <w:rStyle w:val="FontStyle428"/>
          <w:lang w:eastAsia="en-US"/>
        </w:rPr>
        <w:t xml:space="preserve"> </w:t>
      </w:r>
      <w:r>
        <w:rPr>
          <w:rStyle w:val="FontStyle428"/>
          <w:lang w:eastAsia="en-US"/>
        </w:rPr>
        <w:t xml:space="preserve">Издатсльсгио «Физкультура </w:t>
      </w:r>
      <w:r>
        <w:rPr>
          <w:rStyle w:val="FontStyle425"/>
          <w:lang w:eastAsia="en-US"/>
        </w:rPr>
        <w:t xml:space="preserve">и </w:t>
      </w:r>
      <w:r>
        <w:rPr>
          <w:rStyle w:val="FontStyle428"/>
          <w:lang w:eastAsia="en-US"/>
        </w:rPr>
        <w:t>спорт», 1988.</w:t>
      </w:r>
    </w:p>
    <w:p w:rsidR="00D57188" w:rsidRDefault="00D57188">
      <w:pPr>
        <w:pStyle w:val="Style14"/>
        <w:widowControl/>
        <w:spacing w:before="77"/>
        <w:ind w:left="1762"/>
        <w:jc w:val="both"/>
        <w:rPr>
          <w:rStyle w:val="FontStyle428"/>
          <w:lang w:eastAsia="en-US"/>
        </w:rPr>
        <w:sectPr w:rsidR="00D57188">
          <w:headerReference w:type="even" r:id="rId32"/>
          <w:headerReference w:type="default" r:id="rId33"/>
          <w:footerReference w:type="even" r:id="rId34"/>
          <w:footerReference w:type="default" r:id="rId35"/>
          <w:type w:val="continuous"/>
          <w:pgSz w:w="8390" w:h="11905"/>
          <w:pgMar w:top="38" w:right="213" w:bottom="1440" w:left="1091" w:header="720" w:footer="720" w:gutter="0"/>
          <w:cols w:space="60"/>
          <w:noEndnote/>
        </w:sectPr>
      </w:pPr>
      <w:bookmarkStart w:id="0" w:name="_GoBack"/>
      <w:bookmarkEnd w:id="0"/>
    </w:p>
    <w:p w:rsidR="00D57188" w:rsidRDefault="001C5317">
      <w:pPr>
        <w:pStyle w:val="Style25"/>
        <w:widowControl/>
        <w:spacing w:before="38"/>
        <w:jc w:val="both"/>
        <w:rPr>
          <w:rStyle w:val="FontStyle429"/>
        </w:rPr>
      </w:pPr>
      <w:r>
        <w:rPr>
          <w:rStyle w:val="FontStyle429"/>
        </w:rPr>
        <w:lastRenderedPageBreak/>
        <w:t>ВВЕДЕНИЕ</w:t>
      </w:r>
    </w:p>
    <w:p w:rsidR="00D57188" w:rsidRDefault="00D57188">
      <w:pPr>
        <w:pStyle w:val="Style8"/>
        <w:widowControl/>
        <w:spacing w:line="240" w:lineRule="exact"/>
        <w:ind w:firstLine="278"/>
        <w:rPr>
          <w:sz w:val="20"/>
          <w:szCs w:val="20"/>
        </w:rPr>
      </w:pPr>
    </w:p>
    <w:p w:rsidR="00D57188" w:rsidRDefault="001C5317">
      <w:pPr>
        <w:pStyle w:val="Style8"/>
        <w:widowControl/>
        <w:spacing w:before="38" w:line="182" w:lineRule="exact"/>
        <w:ind w:firstLine="278"/>
        <w:rPr>
          <w:rStyle w:val="FontStyle483"/>
        </w:rPr>
      </w:pPr>
      <w:r>
        <w:rPr>
          <w:rStyle w:val="FontStyle483"/>
        </w:rPr>
        <w:t>С тех пор как сложились существующие методичес</w:t>
      </w:r>
      <w:r>
        <w:rPr>
          <w:rStyle w:val="FontStyle483"/>
        </w:rPr>
        <w:softHyphen/>
        <w:t>кие положения специальной физической подготовки (СФП), прошло много лет. За это время значительно углубились и расширились представления о физиологи</w:t>
      </w:r>
      <w:r>
        <w:rPr>
          <w:rStyle w:val="FontStyle483"/>
        </w:rPr>
        <w:softHyphen/>
        <w:t>ческих механизмах спортивной работоспособности. Про</w:t>
      </w:r>
      <w:r>
        <w:rPr>
          <w:rStyle w:val="FontStyle483"/>
        </w:rPr>
        <w:softHyphen/>
        <w:t>яснились особенности адаптации организма к напря</w:t>
      </w:r>
      <w:r>
        <w:rPr>
          <w:rStyle w:val="FontStyle483"/>
        </w:rPr>
        <w:softHyphen/>
        <w:t>женной мышечной деятельности. Наконец, накопился богатый практический опыт подготовки спортсменов выс</w:t>
      </w:r>
      <w:r>
        <w:rPr>
          <w:rStyle w:val="FontStyle483"/>
        </w:rPr>
        <w:softHyphen/>
        <w:t>шей квалификации, включающий такие уникальные све</w:t>
      </w:r>
      <w:r>
        <w:rPr>
          <w:rStyle w:val="FontStyle483"/>
        </w:rPr>
        <w:softHyphen/>
        <w:t>дения о предельных напряжениях функциональных воз</w:t>
      </w:r>
      <w:r>
        <w:rPr>
          <w:rStyle w:val="FontStyle483"/>
        </w:rPr>
        <w:softHyphen/>
        <w:t>можностей и резервах организма человека, которые ранее были просто неизвестны. Все это в целом опре</w:t>
      </w:r>
      <w:r>
        <w:rPr>
          <w:rStyle w:val="FontStyle483"/>
        </w:rPr>
        <w:softHyphen/>
        <w:t>деляет необходимость уточнения традиционных пред</w:t>
      </w:r>
      <w:r>
        <w:rPr>
          <w:rStyle w:val="FontStyle483"/>
        </w:rPr>
        <w:softHyphen/>
        <w:t>ставлений о принципах, задачах, средствах и методах СФП, приведения их в соответствие с современными зна</w:t>
      </w:r>
      <w:r>
        <w:rPr>
          <w:rStyle w:val="FontStyle483"/>
        </w:rPr>
        <w:softHyphen/>
        <w:t>ниями и требованиями спортивной практики.</w:t>
      </w:r>
    </w:p>
    <w:p w:rsidR="00D57188" w:rsidRDefault="001C5317">
      <w:pPr>
        <w:pStyle w:val="Style8"/>
        <w:widowControl/>
        <w:spacing w:line="182" w:lineRule="exact"/>
        <w:ind w:firstLine="274"/>
        <w:rPr>
          <w:rStyle w:val="FontStyle483"/>
        </w:rPr>
      </w:pPr>
      <w:r>
        <w:rPr>
          <w:rStyle w:val="FontStyle483"/>
        </w:rPr>
        <w:t>Задачи СФП обычно ограничивались развитием так называемых физических качеств — силы, быстроты, вы</w:t>
      </w:r>
      <w:r>
        <w:rPr>
          <w:rStyle w:val="FontStyle483"/>
        </w:rPr>
        <w:softHyphen/>
        <w:t>носливости и др., необходимых во всех видах спорта. Считалось целесообразным дифференцированно разви</w:t>
      </w:r>
      <w:r>
        <w:rPr>
          <w:rStyle w:val="FontStyle483"/>
        </w:rPr>
        <w:softHyphen/>
        <w:t>вать их с помощью узконаправленных средств и затем интегрировать в некую структуру при выполнении спор</w:t>
      </w:r>
      <w:r>
        <w:rPr>
          <w:rStyle w:val="FontStyle483"/>
        </w:rPr>
        <w:softHyphen/>
        <w:t>тивного упражнения. Средства СФП подбирались в ос</w:t>
      </w:r>
      <w:r>
        <w:rPr>
          <w:rStyle w:val="FontStyle483"/>
        </w:rPr>
        <w:softHyphen/>
        <w:t>новном по внешнему, формальному (биомеханическому) сходству с последним, сводились преимущественно к спе</w:t>
      </w:r>
      <w:r>
        <w:rPr>
          <w:rStyle w:val="FontStyle483"/>
        </w:rPr>
        <w:softHyphen/>
        <w:t>циальным силовым упражнениям и зачастую использо</w:t>
      </w:r>
      <w:r>
        <w:rPr>
          <w:rStyle w:val="FontStyle483"/>
        </w:rPr>
        <w:softHyphen/>
        <w:t>вались в виде добавки к решению других, более важных задач тренировочного процесса.</w:t>
      </w:r>
    </w:p>
    <w:p w:rsidR="00D57188" w:rsidRDefault="001C5317">
      <w:pPr>
        <w:pStyle w:val="Style8"/>
        <w:widowControl/>
        <w:spacing w:line="182" w:lineRule="exact"/>
        <w:ind w:firstLine="298"/>
        <w:rPr>
          <w:rStyle w:val="FontStyle483"/>
        </w:rPr>
      </w:pPr>
      <w:r>
        <w:rPr>
          <w:rStyle w:val="FontStyle483"/>
        </w:rPr>
        <w:t>По мере изучения закономерностей процесса станов</w:t>
      </w:r>
      <w:r>
        <w:rPr>
          <w:rStyle w:val="FontStyle483"/>
        </w:rPr>
        <w:softHyphen/>
        <w:t>ления спортивного мастерства и морфофункциоиальной специализации организма спортсмена в ходе многолетней тренировки и в связи с первыми шагами в практической разработке идеи программирования тренировочного про</w:t>
      </w:r>
      <w:r>
        <w:rPr>
          <w:rStyle w:val="FontStyle483"/>
        </w:rPr>
        <w:softHyphen/>
        <w:t>цесса появились основания к изменению взглядов на СФП. Становится все более очевидным, что ее функция (включается не в развитии физических качеств, а в ин</w:t>
      </w:r>
      <w:r>
        <w:rPr>
          <w:rStyle w:val="FontStyle483"/>
        </w:rPr>
        <w:softHyphen/>
        <w:t>тенсификации мышечной работы и специфическом для каждого конкретного вида спорта двигательном режиме</w:t>
      </w:r>
    </w:p>
    <w:p w:rsidR="00D57188" w:rsidRDefault="00D57188">
      <w:pPr>
        <w:pStyle w:val="Style8"/>
        <w:widowControl/>
        <w:spacing w:line="182" w:lineRule="exact"/>
        <w:ind w:firstLine="298"/>
        <w:rPr>
          <w:rStyle w:val="FontStyle483"/>
        </w:rPr>
        <w:sectPr w:rsidR="00D57188">
          <w:headerReference w:type="even" r:id="rId36"/>
          <w:headerReference w:type="default" r:id="rId37"/>
          <w:footerReference w:type="even" r:id="rId38"/>
          <w:footerReference w:type="default" r:id="rId39"/>
          <w:pgSz w:w="8390" w:h="11905"/>
          <w:pgMar w:top="2028" w:right="1673" w:bottom="1440" w:left="1735" w:header="720" w:footer="720" w:gutter="0"/>
          <w:cols w:space="60"/>
          <w:noEndnote/>
        </w:sectPr>
      </w:pPr>
    </w:p>
    <w:p w:rsidR="00D57188" w:rsidRDefault="001C5317">
      <w:pPr>
        <w:pStyle w:val="Style28"/>
        <w:widowControl/>
        <w:spacing w:before="96" w:line="226" w:lineRule="exact"/>
        <w:ind w:firstLine="298"/>
        <w:rPr>
          <w:rStyle w:val="FontStyle484"/>
        </w:rPr>
      </w:pPr>
      <w:r>
        <w:rPr>
          <w:rStyle w:val="FontStyle484"/>
        </w:rPr>
        <w:lastRenderedPageBreak/>
        <w:t xml:space="preserve">„ я^тивизации  </w:t>
      </w:r>
      <w:r>
        <w:rPr>
          <w:rStyle w:val="FontStyle430"/>
        </w:rPr>
        <w:t xml:space="preserve">процесса   </w:t>
      </w:r>
      <w:r>
        <w:rPr>
          <w:rStyle w:val="FontStyle484"/>
        </w:rPr>
        <w:t xml:space="preserve">адаптации </w:t>
      </w:r>
      <w:r w:rsidRPr="00190123">
        <w:rPr>
          <w:rStyle w:val="FontStyle430"/>
          <w:vertAlign w:val="subscript"/>
        </w:rPr>
        <w:t>0</w:t>
      </w:r>
      <w:r>
        <w:rPr>
          <w:rStyle w:val="FontStyle430"/>
          <w:lang w:val="en-US"/>
        </w:rPr>
        <w:t>nr</w:t>
      </w:r>
      <w:r>
        <w:rPr>
          <w:rStyle w:val="FontStyle430"/>
          <w:vertAlign w:val="subscript"/>
          <w:lang w:val="en-US"/>
        </w:rPr>
        <w:t>at</w:t>
      </w:r>
      <w:r w:rsidRPr="00190123">
        <w:rPr>
          <w:rStyle w:val="FontStyle430"/>
          <w:vertAlign w:val="subscript"/>
        </w:rPr>
        <w:t xml:space="preserve"> </w:t>
      </w:r>
      <w:r>
        <w:rPr>
          <w:rStyle w:val="FontStyle484"/>
          <w:vertAlign w:val="subscript"/>
        </w:rPr>
        <w:t>с</w:t>
      </w:r>
      <w:r>
        <w:rPr>
          <w:rStyle w:val="FontStyle484"/>
        </w:rPr>
        <w:t xml:space="preserve"> целью  </w:t>
      </w:r>
      <w:r>
        <w:rPr>
          <w:rStyle w:val="FontStyle484"/>
          <w:vertAlign w:val="superscript"/>
        </w:rPr>
        <w:t>акт</w:t>
      </w:r>
      <w:r>
        <w:rPr>
          <w:rStyle w:val="FontStyle484"/>
        </w:rPr>
        <w:t>"</w:t>
      </w:r>
      <w:r>
        <w:rPr>
          <w:rStyle w:val="FontStyle484"/>
          <w:vertAlign w:val="superscript"/>
        </w:rPr>
        <w:t>В</w:t>
      </w:r>
      <w:r>
        <w:rPr>
          <w:rStyle w:val="FontStyle484"/>
          <w:vertAlign w:val="subscript"/>
        </w:rPr>
        <w:t>п</w:t>
      </w:r>
      <w:r>
        <w:rPr>
          <w:rStyle w:val="FontStyle484"/>
          <w:vertAlign w:val="superscript"/>
        </w:rPr>
        <w:t>И</w:t>
      </w:r>
      <w:r>
        <w:rPr>
          <w:rStyle w:val="FontStyle484"/>
        </w:rPr>
        <w:t>_</w:t>
      </w:r>
      <w:r>
        <w:rPr>
          <w:rStyle w:val="FontStyle484"/>
          <w:vertAlign w:val="superscript"/>
        </w:rPr>
        <w:t>3</w:t>
      </w:r>
      <w:r>
        <w:rPr>
          <w:rStyle w:val="FontStyle484"/>
          <w:vertAlign w:val="subscript"/>
        </w:rPr>
        <w:t>т</w:t>
      </w:r>
      <w:r>
        <w:rPr>
          <w:rStyle w:val="FontStyle484"/>
        </w:rPr>
        <w:t>„</w:t>
      </w:r>
      <w:r>
        <w:rPr>
          <w:rStyle w:val="FontStyle484"/>
          <w:vertAlign w:val="subscript"/>
        </w:rPr>
        <w:t>вн0Й</w:t>
      </w:r>
      <w:r>
        <w:rPr>
          <w:rStyle w:val="FontStyle484"/>
        </w:rPr>
        <w:t xml:space="preserve"> деятельности.  Отсюда</w:t>
      </w:r>
      <w:r>
        <w:rPr>
          <w:rStyle w:val="FontStyle471"/>
        </w:rPr>
        <w:t xml:space="preserve">? </w:t>
      </w:r>
      <w:r>
        <w:rPr>
          <w:rStyle w:val="FontStyle471"/>
          <w:lang w:val="en-US"/>
        </w:rPr>
        <w:t>I</w:t>
      </w:r>
      <w:r w:rsidRPr="00190123">
        <w:rPr>
          <w:rStyle w:val="FontStyle471"/>
        </w:rPr>
        <w:t>"*</w:t>
      </w:r>
      <w:r w:rsidRPr="00190123">
        <w:rPr>
          <w:rStyle w:val="FontStyle471"/>
          <w:vertAlign w:val="superscript"/>
        </w:rPr>
        <w:t>3</w:t>
      </w:r>
      <w:r w:rsidRPr="00190123">
        <w:rPr>
          <w:rStyle w:val="FontStyle471"/>
        </w:rPr>
        <w:t xml:space="preserve">** </w:t>
      </w:r>
      <w:r>
        <w:rPr>
          <w:rStyle w:val="FontStyle430"/>
          <w:vertAlign w:val="superscript"/>
        </w:rPr>
        <w:t>К</w:t>
      </w:r>
      <w:r>
        <w:rPr>
          <w:rStyle w:val="FontStyle430"/>
        </w:rPr>
        <w:t xml:space="preserve"> &gt;'</w:t>
      </w:r>
      <w:r>
        <w:rPr>
          <w:rStyle w:val="FontStyle430"/>
          <w:vertAlign w:val="superscript"/>
        </w:rPr>
        <w:t>СЛОВ</w:t>
      </w:r>
      <w:r>
        <w:rPr>
          <w:rStyle w:val="FontStyle430"/>
          <w:vertAlign w:val="subscript"/>
        </w:rPr>
        <w:t>с</w:t>
      </w:r>
      <w:r>
        <w:rPr>
          <w:rStyle w:val="FontStyle430"/>
        </w:rPr>
        <w:t>Гобрет</w:t>
      </w:r>
      <w:r>
        <w:rPr>
          <w:rStyle w:val="FontStyle430"/>
          <w:vertAlign w:val="superscript"/>
        </w:rPr>
        <w:t>Р</w:t>
      </w:r>
      <w:r>
        <w:rPr>
          <w:rStyle w:val="FontStyle430"/>
        </w:rPr>
        <w:t xml:space="preserve">ает </w:t>
      </w:r>
      <w:r>
        <w:rPr>
          <w:rStyle w:val="FontStyle484"/>
        </w:rPr>
        <w:t xml:space="preserve">необходимость объединен^ </w:t>
      </w:r>
      <w:r>
        <w:rPr>
          <w:rStyle w:val="FontStyle484"/>
          <w:spacing w:val="-20"/>
          <w:vertAlign w:val="subscript"/>
        </w:rPr>
        <w:t>с</w:t>
      </w:r>
      <w:r>
        <w:rPr>
          <w:rStyle w:val="FontStyle484"/>
          <w:spacing w:val="-20"/>
        </w:rPr>
        <w:t>°</w:t>
      </w:r>
      <w:r>
        <w:rPr>
          <w:rStyle w:val="FontStyle484"/>
          <w:spacing w:val="-20"/>
          <w:vertAlign w:val="subscript"/>
        </w:rPr>
        <w:t>р</w:t>
      </w:r>
      <w:r>
        <w:rPr>
          <w:rStyle w:val="FontStyle484"/>
          <w:spacing w:val="-20"/>
          <w:vertAlign w:val="superscript"/>
        </w:rPr>
        <w:t>С</w:t>
      </w:r>
      <w:r>
        <w:rPr>
          <w:rStyle w:val="FontStyle484"/>
          <w:spacing w:val="-20"/>
        </w:rPr>
        <w:t xml:space="preserve">&gt; </w:t>
      </w:r>
      <w:r>
        <w:rPr>
          <w:rStyle w:val="FontStyle430"/>
        </w:rPr>
        <w:t xml:space="preserve">Г^Относительно </w:t>
      </w:r>
      <w:r>
        <w:rPr>
          <w:rStyle w:val="FontStyle484"/>
        </w:rPr>
        <w:t xml:space="preserve">самостоятельную систему </w:t>
      </w:r>
      <w:r>
        <w:rPr>
          <w:rStyle w:val="FontStyle430"/>
          <w:lang w:val="en-US"/>
        </w:rPr>
        <w:t>T</w:t>
      </w:r>
      <w:r w:rsidRPr="00190123">
        <w:rPr>
          <w:rStyle w:val="FontStyle430"/>
        </w:rPr>
        <w:t>*</w:t>
      </w:r>
      <w:r>
        <w:rPr>
          <w:rStyle w:val="FontStyle430"/>
          <w:lang w:val="en-US"/>
        </w:rPr>
        <w:t>J</w:t>
      </w:r>
      <w:r w:rsidRPr="00190123">
        <w:rPr>
          <w:rStyle w:val="FontStyle430"/>
        </w:rPr>
        <w:t xml:space="preserve"> </w:t>
      </w:r>
      <w:r>
        <w:rPr>
          <w:rStyle w:val="FontStyle484"/>
        </w:rPr>
        <w:t xml:space="preserve">коетно выраженной целевой предназначенностью. </w:t>
      </w:r>
      <w:r>
        <w:rPr>
          <w:rStyle w:val="FontStyle484"/>
          <w:vertAlign w:val="subscript"/>
        </w:rPr>
        <w:t>П</w:t>
      </w:r>
      <w:r>
        <w:rPr>
          <w:rStyle w:val="FontStyle484"/>
        </w:rPr>
        <w:t xml:space="preserve">« ледняя является органической частью общей </w:t>
      </w:r>
      <w:r>
        <w:rPr>
          <w:rStyle w:val="FontStyle484"/>
          <w:vertAlign w:val="subscript"/>
        </w:rPr>
        <w:t>Сист</w:t>
      </w:r>
      <w:r>
        <w:rPr>
          <w:rStyle w:val="FontStyle484"/>
        </w:rPr>
        <w:t xml:space="preserve"> </w:t>
      </w:r>
      <w:r>
        <w:rPr>
          <w:rStyle w:val="FontStyle484"/>
          <w:spacing w:val="-20"/>
          <w:vertAlign w:val="superscript"/>
        </w:rPr>
        <w:t>с</w:t>
      </w:r>
      <w:r>
        <w:rPr>
          <w:rStyle w:val="FontStyle484"/>
          <w:spacing w:val="-20"/>
        </w:rPr>
        <w:t xml:space="preserve">. </w:t>
      </w:r>
      <w:r>
        <w:rPr>
          <w:rStyle w:val="FontStyle484"/>
        </w:rPr>
        <w:t xml:space="preserve">подготовки спортсменов </w:t>
      </w:r>
      <w:r>
        <w:rPr>
          <w:rStyle w:val="FontStyle430"/>
        </w:rPr>
        <w:t xml:space="preserve">и </w:t>
      </w:r>
      <w:r>
        <w:rPr>
          <w:rStyle w:val="FontStyle484"/>
        </w:rPr>
        <w:t xml:space="preserve">должна занимать в ней ^ </w:t>
      </w:r>
      <w:r>
        <w:rPr>
          <w:rStyle w:val="FontStyle430"/>
        </w:rPr>
        <w:t xml:space="preserve">го </w:t>
      </w:r>
      <w:r>
        <w:rPr>
          <w:rStyle w:val="FontStyle484"/>
        </w:rPr>
        <w:t>определенное место. Поэтому вполне естественно, ч</w:t>
      </w:r>
      <w:r>
        <w:rPr>
          <w:rStyle w:val="FontStyle484"/>
          <w:vertAlign w:val="subscript"/>
        </w:rPr>
        <w:t xml:space="preserve">То </w:t>
      </w:r>
      <w:r>
        <w:rPr>
          <w:rStyle w:val="FontStyle484"/>
        </w:rPr>
        <w:t xml:space="preserve">углубление представлений </w:t>
      </w:r>
      <w:r>
        <w:rPr>
          <w:rStyle w:val="FontStyle430"/>
        </w:rPr>
        <w:t xml:space="preserve">о </w:t>
      </w:r>
      <w:r>
        <w:rPr>
          <w:rStyle w:val="FontStyle484"/>
        </w:rPr>
        <w:t xml:space="preserve">содержании </w:t>
      </w:r>
      <w:r>
        <w:rPr>
          <w:rStyle w:val="FontStyle430"/>
        </w:rPr>
        <w:t xml:space="preserve">и </w:t>
      </w:r>
      <w:r>
        <w:rPr>
          <w:rStyle w:val="FontStyle484"/>
        </w:rPr>
        <w:t xml:space="preserve">организации СФП неминуемо влечет за </w:t>
      </w:r>
      <w:r>
        <w:rPr>
          <w:rStyle w:val="FontStyle430"/>
        </w:rPr>
        <w:t xml:space="preserve">собой </w:t>
      </w:r>
      <w:r>
        <w:rPr>
          <w:rStyle w:val="FontStyle484"/>
        </w:rPr>
        <w:t>переоценку традицион</w:t>
      </w:r>
      <w:r>
        <w:rPr>
          <w:rStyle w:val="FontStyle484"/>
        </w:rPr>
        <w:softHyphen/>
        <w:t>ных взглядов на проблему построения тренировочного процесса и предлагает новые идеи.</w:t>
      </w:r>
    </w:p>
    <w:p w:rsidR="00D57188" w:rsidRDefault="001C5317">
      <w:pPr>
        <w:pStyle w:val="Style29"/>
        <w:widowControl/>
        <w:spacing w:line="226" w:lineRule="exact"/>
        <w:rPr>
          <w:rStyle w:val="FontStyle484"/>
        </w:rPr>
      </w:pPr>
      <w:r>
        <w:rPr>
          <w:rStyle w:val="FontStyle484"/>
        </w:rPr>
        <w:t xml:space="preserve">Поскольку спортивная тренировка связана </w:t>
      </w:r>
      <w:r>
        <w:rPr>
          <w:rStyle w:val="FontStyle430"/>
        </w:rPr>
        <w:t xml:space="preserve">с </w:t>
      </w:r>
      <w:r>
        <w:rPr>
          <w:rStyle w:val="FontStyle484"/>
        </w:rPr>
        <w:t>высоки</w:t>
      </w:r>
      <w:r>
        <w:rPr>
          <w:rStyle w:val="FontStyle484"/>
        </w:rPr>
        <w:softHyphen/>
        <w:t xml:space="preserve">ми </w:t>
      </w:r>
      <w:r>
        <w:rPr>
          <w:rStyle w:val="FontStyle430"/>
        </w:rPr>
        <w:t xml:space="preserve">и </w:t>
      </w:r>
      <w:r>
        <w:rPr>
          <w:rStyle w:val="FontStyle484"/>
        </w:rPr>
        <w:t>систематическими напряжениями функциональных возможностей жизнеобеспечивающих систем организма, решение методических проблем СФП невозможно без обращения к физиологии. Это тем более оправдано, поскольку профессиональное мастерство современно</w:t>
      </w:r>
      <w:r>
        <w:rPr>
          <w:rStyle w:val="FontStyle484"/>
        </w:rPr>
        <w:softHyphen/>
        <w:t>го тренера немыслимо без знания тех физиологиче</w:t>
      </w:r>
      <w:r>
        <w:rPr>
          <w:rStyle w:val="FontStyle484"/>
        </w:rPr>
        <w:softHyphen/>
        <w:t xml:space="preserve">ских механизмов </w:t>
      </w:r>
      <w:r>
        <w:rPr>
          <w:rStyle w:val="FontStyle430"/>
        </w:rPr>
        <w:t xml:space="preserve">и </w:t>
      </w:r>
      <w:r>
        <w:rPr>
          <w:rStyle w:val="FontStyle484"/>
        </w:rPr>
        <w:t>процессов, которые лежат в основе ор</w:t>
      </w:r>
      <w:r>
        <w:rPr>
          <w:rStyle w:val="FontStyle484"/>
        </w:rPr>
        <w:softHyphen/>
        <w:t>ганизации сложного двигательного действия и повы</w:t>
      </w:r>
      <w:r>
        <w:rPr>
          <w:rStyle w:val="FontStyle484"/>
        </w:rPr>
        <w:softHyphen/>
        <w:t>шения специфической работоспособности организма спортсмена.</w:t>
      </w:r>
    </w:p>
    <w:p w:rsidR="00D57188" w:rsidRDefault="001C5317">
      <w:pPr>
        <w:pStyle w:val="Style29"/>
        <w:widowControl/>
        <w:spacing w:before="5" w:line="221" w:lineRule="exact"/>
        <w:ind w:firstLine="302"/>
        <w:rPr>
          <w:rStyle w:val="FontStyle484"/>
        </w:rPr>
      </w:pPr>
      <w:r>
        <w:rPr>
          <w:rStyle w:val="FontStyle484"/>
        </w:rPr>
        <w:t xml:space="preserve">Автор признателен докторам биологических наук, профессорам А. А. Виру </w:t>
      </w:r>
      <w:r>
        <w:rPr>
          <w:rStyle w:val="FontStyle430"/>
        </w:rPr>
        <w:t xml:space="preserve">и </w:t>
      </w:r>
      <w:r>
        <w:rPr>
          <w:rStyle w:val="FontStyle484"/>
        </w:rPr>
        <w:t xml:space="preserve">И. И. Ящанинасу, докторам педагогических наук, профессорам И. П. Ратову и С. М. Вайцеховскому </w:t>
      </w:r>
      <w:r>
        <w:rPr>
          <w:rStyle w:val="FontStyle430"/>
        </w:rPr>
        <w:t xml:space="preserve">и </w:t>
      </w:r>
      <w:r>
        <w:rPr>
          <w:rStyle w:val="FontStyle484"/>
        </w:rPr>
        <w:t>кандидату    биологических наук</w:t>
      </w:r>
    </w:p>
    <w:p w:rsidR="00D57188" w:rsidRDefault="001C5317">
      <w:pPr>
        <w:pStyle w:val="Style30"/>
        <w:widowControl/>
        <w:rPr>
          <w:rStyle w:val="FontStyle484"/>
        </w:rPr>
      </w:pPr>
      <w:r>
        <w:rPr>
          <w:rStyle w:val="FontStyle484"/>
          <w:vertAlign w:val="superscript"/>
        </w:rPr>
        <w:t>А</w:t>
      </w:r>
      <w:r>
        <w:rPr>
          <w:rStyle w:val="FontStyle484"/>
        </w:rPr>
        <w:t xml:space="preserve">- </w:t>
      </w:r>
      <w:r>
        <w:rPr>
          <w:rStyle w:val="FontStyle484"/>
          <w:vertAlign w:val="superscript"/>
        </w:rPr>
        <w:t>Ча</w:t>
      </w:r>
      <w:r>
        <w:rPr>
          <w:rStyle w:val="FontStyle484"/>
        </w:rPr>
        <w:t xml:space="preserve">Рыевой за ценные советы, касающиеся отдельных разделов книги. Особая благодарность нашим ведущим тренерам за полезное обсуждение </w:t>
      </w:r>
      <w:r>
        <w:rPr>
          <w:rStyle w:val="FontStyle430"/>
        </w:rPr>
        <w:t xml:space="preserve">и </w:t>
      </w:r>
      <w:r>
        <w:rPr>
          <w:rStyle w:val="FontStyle484"/>
        </w:rPr>
        <w:t xml:space="preserve">апробацию в практике </w:t>
      </w:r>
      <w:r>
        <w:rPr>
          <w:rStyle w:val="FontStyle478"/>
        </w:rPr>
        <w:t>лииРР</w:t>
      </w:r>
      <w:r>
        <w:rPr>
          <w:rStyle w:val="FontStyle478"/>
          <w:vertAlign w:val="superscript"/>
        </w:rPr>
        <w:t>Т</w:t>
      </w:r>
      <w:r>
        <w:rPr>
          <w:rStyle w:val="FontStyle478"/>
        </w:rPr>
        <w:t>°</w:t>
      </w:r>
      <w:r>
        <w:rPr>
          <w:rStyle w:val="FontStyle478"/>
          <w:vertAlign w:val="superscript"/>
        </w:rPr>
        <w:t>ВКИ</w:t>
      </w:r>
      <w:r>
        <w:rPr>
          <w:rStyle w:val="FontStyle478"/>
        </w:rPr>
        <w:t xml:space="preserve"> </w:t>
      </w:r>
      <w:r>
        <w:rPr>
          <w:rStyle w:val="FontStyle484"/>
          <w:vertAlign w:val="superscript"/>
        </w:rPr>
        <w:t>Сп</w:t>
      </w:r>
      <w:r>
        <w:rPr>
          <w:rStyle w:val="FontStyle484"/>
        </w:rPr>
        <w:t>°Р</w:t>
      </w:r>
      <w:r>
        <w:rPr>
          <w:rStyle w:val="FontStyle484"/>
          <w:vertAlign w:val="superscript"/>
        </w:rPr>
        <w:t>ТСмен</w:t>
      </w:r>
      <w:r>
        <w:rPr>
          <w:rStyle w:val="FontStyle484"/>
        </w:rPr>
        <w:t>ов высшей квалификации тех мето-асп„п</w:t>
      </w:r>
      <w:r>
        <w:rPr>
          <w:rStyle w:val="FontStyle484"/>
          <w:vertAlign w:val="subscript"/>
        </w:rPr>
        <w:t>Я</w:t>
      </w:r>
      <w:r>
        <w:rPr>
          <w:rStyle w:val="FontStyle484"/>
          <w:vertAlign w:val="superscript"/>
        </w:rPr>
        <w:t>ИХ</w:t>
      </w:r>
      <w:r>
        <w:rPr>
          <w:rStyle w:val="FontStyle484"/>
        </w:rPr>
        <w:t xml:space="preserve"> </w:t>
      </w:r>
      <w:r>
        <w:rPr>
          <w:rStyle w:val="FontStyle484"/>
          <w:vertAlign w:val="superscript"/>
        </w:rPr>
        <w:t>при</w:t>
      </w:r>
      <w:r>
        <w:rPr>
          <w:rStyle w:val="FontStyle484"/>
        </w:rPr>
        <w:t>,</w:t>
      </w:r>
      <w:r>
        <w:rPr>
          <w:rStyle w:val="FontStyle484"/>
          <w:vertAlign w:val="superscript"/>
        </w:rPr>
        <w:t>н</w:t>
      </w:r>
      <w:r>
        <w:rPr>
          <w:rStyle w:val="FontStyle484"/>
          <w:vertAlign w:val="subscript"/>
        </w:rPr>
        <w:t>д</w:t>
      </w:r>
      <w:r>
        <w:rPr>
          <w:rStyle w:val="FontStyle484"/>
          <w:vertAlign w:val="superscript"/>
        </w:rPr>
        <w:t>ци</w:t>
      </w:r>
      <w:r>
        <w:rPr>
          <w:rStyle w:val="FontStyle484"/>
        </w:rPr>
        <w:t>"</w:t>
      </w:r>
      <w:r>
        <w:rPr>
          <w:rStyle w:val="FontStyle484"/>
          <w:vertAlign w:val="superscript"/>
        </w:rPr>
        <w:t>ов</w:t>
      </w:r>
      <w:r>
        <w:rPr>
          <w:rStyle w:val="FontStyle484"/>
        </w:rPr>
        <w:t xml:space="preserve">. ° которых далее пойдет </w:t>
      </w:r>
      <w:r>
        <w:rPr>
          <w:rStyle w:val="FontStyle430"/>
        </w:rPr>
        <w:t xml:space="preserve">речь, </w:t>
      </w:r>
      <w:r>
        <w:rPr>
          <w:rStyle w:val="FontStyle484"/>
        </w:rPr>
        <w:t>а также подттп</w:t>
      </w:r>
      <w:r>
        <w:rPr>
          <w:rStyle w:val="FontStyle431"/>
        </w:rPr>
        <w:t xml:space="preserve">«Г </w:t>
      </w:r>
      <w:r>
        <w:rPr>
          <w:rStyle w:val="FontStyle430"/>
          <w:vertAlign w:val="superscript"/>
        </w:rPr>
        <w:t>Ганчен</w:t>
      </w:r>
      <w:r>
        <w:rPr>
          <w:rStyle w:val="FontStyle430"/>
        </w:rPr>
        <w:t xml:space="preserve">»&lt;° и </w:t>
      </w:r>
      <w:r>
        <w:rPr>
          <w:rStyle w:val="FontStyle484"/>
        </w:rPr>
        <w:t xml:space="preserve">А. Горшенину за помощь </w:t>
      </w:r>
      <w:r>
        <w:rPr>
          <w:rStyle w:val="FontStyle430"/>
        </w:rPr>
        <w:t xml:space="preserve">при </w:t>
      </w:r>
      <w:r>
        <w:rPr>
          <w:rStyle w:val="FontStyle484"/>
        </w:rPr>
        <w:t>подготовке книги к публикации</w:t>
      </w:r>
    </w:p>
    <w:p w:rsidR="00D57188" w:rsidRPr="00190123" w:rsidRDefault="001C5317">
      <w:pPr>
        <w:pStyle w:val="Style32"/>
        <w:widowControl/>
        <w:spacing w:before="34" w:line="240" w:lineRule="auto"/>
        <w:jc w:val="left"/>
        <w:rPr>
          <w:rStyle w:val="FontStyle463"/>
        </w:rPr>
      </w:pPr>
      <w:r>
        <w:rPr>
          <w:rStyle w:val="FontStyle432"/>
        </w:rPr>
        <w:t xml:space="preserve">Глава </w:t>
      </w:r>
      <w:r>
        <w:rPr>
          <w:rStyle w:val="FontStyle463"/>
          <w:lang w:val="en-US"/>
        </w:rPr>
        <w:t>I</w:t>
      </w:r>
    </w:p>
    <w:p w:rsidR="00D57188" w:rsidRDefault="001C5317">
      <w:pPr>
        <w:pStyle w:val="Style32"/>
        <w:widowControl/>
        <w:rPr>
          <w:rStyle w:val="FontStyle432"/>
        </w:rPr>
      </w:pPr>
      <w:r>
        <w:rPr>
          <w:rStyle w:val="FontStyle432"/>
        </w:rPr>
        <w:t>ОРГАНИЗАЦИЯ СПОРТИВНОГО ДВИГАТЕЛЬНОГО ДЕЙСТВИЯ</w:t>
      </w:r>
    </w:p>
    <w:p w:rsidR="00D57188" w:rsidRDefault="00D57188">
      <w:pPr>
        <w:pStyle w:val="Style8"/>
        <w:widowControl/>
        <w:spacing w:line="240" w:lineRule="exact"/>
        <w:rPr>
          <w:sz w:val="20"/>
          <w:szCs w:val="20"/>
        </w:rPr>
      </w:pPr>
    </w:p>
    <w:p w:rsidR="00D57188" w:rsidRDefault="001C5317">
      <w:pPr>
        <w:pStyle w:val="Style8"/>
        <w:widowControl/>
        <w:spacing w:before="62" w:line="197" w:lineRule="exact"/>
        <w:rPr>
          <w:rStyle w:val="FontStyle483"/>
        </w:rPr>
      </w:pPr>
      <w:r>
        <w:rPr>
          <w:rStyle w:val="FontStyle483"/>
        </w:rPr>
        <w:t>Двигательное действие — это упорядоченная в прос-странстве и времени система операций, ориентирован</w:t>
      </w:r>
      <w:r>
        <w:rPr>
          <w:rStyle w:val="FontStyle483"/>
        </w:rPr>
        <w:softHyphen/>
        <w:t>ная на достижение конкретной цели. Реализация такой системы в условиях активной деятельности человека представляет собой процесс решения двигательной зада</w:t>
      </w:r>
      <w:r>
        <w:rPr>
          <w:rStyle w:val="FontStyle483"/>
        </w:rPr>
        <w:softHyphen/>
        <w:t>чи.</w:t>
      </w:r>
    </w:p>
    <w:p w:rsidR="00D57188" w:rsidRDefault="001C5317">
      <w:pPr>
        <w:pStyle w:val="Style8"/>
        <w:widowControl/>
        <w:spacing w:line="197" w:lineRule="exact"/>
        <w:rPr>
          <w:rStyle w:val="FontStyle483"/>
        </w:rPr>
      </w:pPr>
      <w:r>
        <w:rPr>
          <w:rStyle w:val="FontStyle483"/>
        </w:rPr>
        <w:t>Каждому виду спорта присущи свои особенности вы</w:t>
      </w:r>
      <w:r>
        <w:rPr>
          <w:rStyle w:val="FontStyle483"/>
        </w:rPr>
        <w:softHyphen/>
        <w:t>полнения двигательного действия, обусловленные его целевой направленностью, внешними условиями и прави</w:t>
      </w:r>
      <w:r>
        <w:rPr>
          <w:rStyle w:val="FontStyle483"/>
        </w:rPr>
        <w:softHyphen/>
        <w:t>лами соревнований. Вместе с тем, несомненно, существуют и общие принципы, определяющие критерий целесооб</w:t>
      </w:r>
      <w:r>
        <w:rPr>
          <w:rStyle w:val="FontStyle483"/>
        </w:rPr>
        <w:softHyphen/>
        <w:t>разности в организации и совершенствовании движе</w:t>
      </w:r>
      <w:r>
        <w:rPr>
          <w:rStyle w:val="FontStyle483"/>
        </w:rPr>
        <w:softHyphen/>
        <w:t>ний в каждом конкретном случае. «Знание таких прин</w:t>
      </w:r>
      <w:r>
        <w:rPr>
          <w:rStyle w:val="FontStyle483"/>
        </w:rPr>
        <w:softHyphen/>
        <w:t>ципов освобождает нас, — говорил Гельвеций, — от зна</w:t>
      </w:r>
      <w:r>
        <w:rPr>
          <w:rStyle w:val="FontStyle483"/>
        </w:rPr>
        <w:softHyphen/>
        <w:t>ния частный деталей». Это означает, что, поняв, как организовано и как реализуется спортивное действие, мы всегда можем сделать правильный вывод о том, как его совершенствовать, в том числе и с помощью средств специальной физической подготовки (СФП).</w:t>
      </w:r>
    </w:p>
    <w:p w:rsidR="00D57188" w:rsidRDefault="001C5317">
      <w:pPr>
        <w:pStyle w:val="Style8"/>
        <w:widowControl/>
        <w:spacing w:line="197" w:lineRule="exact"/>
        <w:rPr>
          <w:rStyle w:val="FontStyle483"/>
        </w:rPr>
      </w:pPr>
      <w:r>
        <w:rPr>
          <w:rStyle w:val="FontStyle483"/>
        </w:rPr>
        <w:lastRenderedPageBreak/>
        <w:t>Освещение вопросов организации сложного двига</w:t>
      </w:r>
      <w:r>
        <w:rPr>
          <w:rStyle w:val="FontStyle483"/>
        </w:rPr>
        <w:softHyphen/>
        <w:t>тельного действия во всей полноте их содержания пред</w:t>
      </w:r>
      <w:r>
        <w:rPr>
          <w:rStyle w:val="FontStyle483"/>
        </w:rPr>
        <w:softHyphen/>
        <w:t>ставляет самостоятельную задачу. Поэтому мы огра</w:t>
      </w:r>
      <w:r>
        <w:rPr>
          <w:rStyle w:val="FontStyle483"/>
        </w:rPr>
        <w:softHyphen/>
        <w:t>ничимся лишь той их стороной, которая непосредственно связана с интересами проблемы СФП спортсменов. Рас</w:t>
      </w:r>
      <w:r>
        <w:rPr>
          <w:rStyle w:val="FontStyle483"/>
        </w:rPr>
        <w:softHyphen/>
        <w:t>смотрим, в частности, понятия «психомоторная структура сложного двигательного действия», «организация мотор</w:t>
      </w:r>
      <w:r>
        <w:rPr>
          <w:rStyle w:val="FontStyle483"/>
        </w:rPr>
        <w:softHyphen/>
        <w:t>ного содержания спортивного действия» и «источник энергообеспечения моторного состава».</w:t>
      </w:r>
    </w:p>
    <w:p w:rsidR="00D57188" w:rsidRDefault="001C5317">
      <w:pPr>
        <w:pStyle w:val="Style16"/>
        <w:widowControl/>
        <w:spacing w:before="197" w:line="182" w:lineRule="exact"/>
        <w:ind w:right="1440"/>
        <w:jc w:val="left"/>
        <w:rPr>
          <w:rStyle w:val="FontStyle475"/>
        </w:rPr>
      </w:pPr>
      <w:r>
        <w:rPr>
          <w:rStyle w:val="FontStyle475"/>
        </w:rPr>
        <w:t xml:space="preserve">1.1. ПСИХОМОТОРНАЯ СТРУКТУРА </w:t>
      </w:r>
      <w:r>
        <w:rPr>
          <w:rStyle w:val="FontStyle433"/>
        </w:rPr>
        <w:t xml:space="preserve">сложного </w:t>
      </w:r>
      <w:r>
        <w:rPr>
          <w:rStyle w:val="FontStyle475"/>
        </w:rPr>
        <w:t>ДВИГАТЕЛЬНОГО ДЕЙСТВИЯ</w:t>
      </w:r>
    </w:p>
    <w:p w:rsidR="00D57188" w:rsidRDefault="001C5317">
      <w:pPr>
        <w:pStyle w:val="Style8"/>
        <w:widowControl/>
        <w:spacing w:before="110" w:line="192" w:lineRule="exact"/>
        <w:ind w:firstLine="283"/>
        <w:rPr>
          <w:rStyle w:val="FontStyle483"/>
        </w:rPr>
      </w:pPr>
      <w:r>
        <w:rPr>
          <w:rStyle w:val="FontStyle483"/>
        </w:rPr>
        <w:t>Любое целенаправленное двигательное действие всег</w:t>
      </w:r>
      <w:r>
        <w:rPr>
          <w:rStyle w:val="FontStyle483"/>
        </w:rPr>
        <w:softHyphen/>
        <w:t>да организуется осознанно, реализуется и корректирует</w:t>
      </w:r>
      <w:r>
        <w:rPr>
          <w:rStyle w:val="FontStyle483"/>
        </w:rPr>
        <w:softHyphen/>
        <w:t>ся в соответствии с его целевой  предназначенностью</w:t>
      </w:r>
    </w:p>
    <w:p w:rsidR="00D57188" w:rsidRDefault="00D57188">
      <w:pPr>
        <w:pStyle w:val="Style8"/>
        <w:widowControl/>
        <w:spacing w:before="110" w:line="192" w:lineRule="exact"/>
        <w:ind w:firstLine="283"/>
        <w:rPr>
          <w:rStyle w:val="FontStyle483"/>
        </w:rPr>
        <w:sectPr w:rsidR="00D57188">
          <w:pgSz w:w="8390" w:h="11905"/>
          <w:pgMar w:top="506" w:right="1392" w:bottom="1440" w:left="1156" w:header="720" w:footer="720" w:gutter="0"/>
          <w:cols w:space="60"/>
          <w:noEndnote/>
        </w:sectPr>
      </w:pPr>
    </w:p>
    <w:p w:rsidR="00D57188" w:rsidRDefault="000D57BA">
      <w:pPr>
        <w:pStyle w:val="Style37"/>
        <w:widowControl/>
        <w:spacing w:line="240" w:lineRule="exact"/>
        <w:rPr>
          <w:sz w:val="20"/>
          <w:szCs w:val="20"/>
        </w:rPr>
      </w:pPr>
      <w:r>
        <w:rPr>
          <w:noProof/>
        </w:rPr>
        <w:lastRenderedPageBreak/>
        <mc:AlternateContent>
          <mc:Choice Requires="wps">
            <w:drawing>
              <wp:anchor distT="0" distB="0" distL="24130" distR="24130" simplePos="0" relativeHeight="251574784" behindDoc="0" locked="0" layoutInCell="1" allowOverlap="1">
                <wp:simplePos x="0" y="0"/>
                <wp:positionH relativeFrom="margin">
                  <wp:posOffset>-1664335</wp:posOffset>
                </wp:positionH>
                <wp:positionV relativeFrom="paragraph">
                  <wp:posOffset>176530</wp:posOffset>
                </wp:positionV>
                <wp:extent cx="1179830" cy="667385"/>
                <wp:effectExtent l="635" t="0" r="635" b="2540"/>
                <wp:wrapTopAndBottom/>
                <wp:docPr id="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667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2"/>
                              <w:widowControl/>
                              <w:spacing w:line="350" w:lineRule="exact"/>
                              <w:rPr>
                                <w:rStyle w:val="FontStyle423"/>
                                <w:position w:val="-7"/>
                              </w:rPr>
                            </w:pPr>
                            <w:r>
                              <w:rPr>
                                <w:rStyle w:val="FontStyle423"/>
                                <w:position w:val="-7"/>
                              </w:rPr>
                              <w:t>1</w:t>
                            </w:r>
                          </w:p>
                          <w:p w:rsidR="00D57188" w:rsidRDefault="001C5317">
                            <w:pPr>
                              <w:pStyle w:val="Style38"/>
                              <w:widowControl/>
                              <w:spacing w:before="62"/>
                              <w:ind w:left="326"/>
                              <w:rPr>
                                <w:rStyle w:val="FontStyle435"/>
                              </w:rPr>
                            </w:pPr>
                            <w:r>
                              <w:rPr>
                                <w:rStyle w:val="FontStyle435"/>
                              </w:rPr>
                              <w:t>Двигательный состав</w:t>
                            </w:r>
                          </w:p>
                          <w:p w:rsidR="00D57188" w:rsidRDefault="00D57188">
                            <w:pPr>
                              <w:pStyle w:val="Style51"/>
                              <w:widowControl/>
                              <w:spacing w:line="240" w:lineRule="exact"/>
                              <w:ind w:left="970"/>
                              <w:rPr>
                                <w:sz w:val="20"/>
                                <w:szCs w:val="20"/>
                              </w:rPr>
                            </w:pPr>
                          </w:p>
                          <w:p w:rsidR="00D57188" w:rsidRDefault="001C5317">
                            <w:pPr>
                              <w:pStyle w:val="Style51"/>
                              <w:widowControl/>
                              <w:spacing w:before="144" w:line="240" w:lineRule="auto"/>
                              <w:ind w:left="970"/>
                              <w:rPr>
                                <w:rStyle w:val="FontStyle435"/>
                              </w:rPr>
                            </w:pPr>
                            <w:r>
                              <w:rPr>
                                <w:rStyle w:val="FontStyle435"/>
                              </w:rPr>
                              <w:t>Энергообеспечение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131.05pt;margin-top:13.9pt;width:92.9pt;height:52.55pt;z-index:251574784;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" filled="f" stroked="f">
                <v:textbox inset="0,0,0,0">
                  <w:txbxContent>
                    <w:p w:rsidR="00D57188" w:rsidRDefault="001C5317">
                      <w:pPr>
                        <w:pStyle w:val="Style2"/>
                        <w:widowControl/>
                        <w:spacing w:line="350" w:lineRule="exact"/>
                        <w:rPr>
                          <w:rStyle w:val="FontStyle423"/>
                          <w:position w:val="-7"/>
                        </w:rPr>
                      </w:pPr>
                      <w:r>
                        <w:rPr>
                          <w:rStyle w:val="FontStyle423"/>
                          <w:position w:val="-7"/>
                        </w:rPr>
                        <w:t>1</w:t>
                      </w:r>
                    </w:p>
                    <w:p w:rsidR="00D57188" w:rsidRDefault="001C5317">
                      <w:pPr>
                        <w:pStyle w:val="Style38"/>
                        <w:widowControl/>
                        <w:spacing w:before="62"/>
                        <w:ind w:left="326"/>
                        <w:rPr>
                          <w:rStyle w:val="FontStyle435"/>
                        </w:rPr>
                      </w:pPr>
                      <w:r>
                        <w:rPr>
                          <w:rStyle w:val="FontStyle435"/>
                        </w:rPr>
                        <w:t>Двигательный состав</w:t>
                      </w:r>
                    </w:p>
                    <w:p w:rsidR="00D57188" w:rsidRDefault="00D57188">
                      <w:pPr>
                        <w:pStyle w:val="Style51"/>
                        <w:widowControl/>
                        <w:spacing w:line="240" w:lineRule="exact"/>
                        <w:ind w:left="970"/>
                        <w:rPr>
                          <w:sz w:val="20"/>
                          <w:szCs w:val="20"/>
                        </w:rPr>
                      </w:pPr>
                    </w:p>
                    <w:p w:rsidR="00D57188" w:rsidRDefault="001C5317">
                      <w:pPr>
                        <w:pStyle w:val="Style51"/>
                        <w:widowControl/>
                        <w:spacing w:before="144" w:line="240" w:lineRule="auto"/>
                        <w:ind w:left="970"/>
                        <w:rPr>
                          <w:rStyle w:val="FontStyle435"/>
                        </w:rPr>
                      </w:pPr>
                      <w:r>
                        <w:rPr>
                          <w:rStyle w:val="FontStyle435"/>
                        </w:rPr>
                        <w:t>Энергообеспечение</w:t>
                      </w:r>
                    </w:p>
                  </w:txbxContent>
                </v:textbox>
                <w10:wrap type="topAndBottom" anchorx="margin"/>
              </v:shape>
            </w:pict>
          </mc:Fallback>
        </mc:AlternateContent>
      </w:r>
      <w:r>
        <w:rPr>
          <w:noProof/>
        </w:rPr>
        <mc:AlternateContent>
          <mc:Choice Requires="wpg">
            <w:drawing>
              <wp:anchor distT="0" distB="79375" distL="24130" distR="24130" simplePos="0" relativeHeight="251573760" behindDoc="1" locked="0" layoutInCell="1" allowOverlap="1">
                <wp:simplePos x="0" y="0"/>
                <wp:positionH relativeFrom="margin">
                  <wp:posOffset>-3307080</wp:posOffset>
                </wp:positionH>
                <wp:positionV relativeFrom="paragraph">
                  <wp:posOffset>0</wp:posOffset>
                </wp:positionV>
                <wp:extent cx="3161030" cy="2450465"/>
                <wp:effectExtent l="5715" t="1270" r="5080" b="5715"/>
                <wp:wrapTopAndBottom/>
                <wp:docPr id="56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1030" cy="2450465"/>
                          <a:chOff x="1032" y="355"/>
                          <a:chExt cx="4978" cy="3859"/>
                        </a:xfrm>
                      </wpg:grpSpPr>
                      <pic:pic xmlns:pic="http://schemas.openxmlformats.org/drawingml/2006/picture">
                        <pic:nvPicPr>
                          <pic:cNvPr id="569" name="Picture 7"/>
                          <pic:cNvPicPr>
                            <a:picLocks noChangeAspect="1" noChangeArrowheads="1"/>
                          </pic:cNvPicPr>
                        </pic:nvPicPr>
                        <pic:blipFill>
                          <a:blip r:embed="rId40">
                            <a:grayscl/>
                            <a:extLst>
                              <a:ext uri="{28A0092B-C50C-407E-A947-70E740481C1C}">
                                <a14:useLocalDpi xmlns:a14="http://schemas.microsoft.com/office/drawing/2010/main" val="0"/>
                              </a:ext>
                            </a:extLst>
                          </a:blip>
                          <a:srcRect/>
                          <a:stretch>
                            <a:fillRect/>
                          </a:stretch>
                        </pic:blipFill>
                        <pic:spPr bwMode="auto">
                          <a:xfrm>
                            <a:off x="1181" y="355"/>
                            <a:ext cx="3149" cy="3226"/>
                          </a:xfrm>
                          <a:prstGeom prst="rect">
                            <a:avLst/>
                          </a:prstGeom>
                          <a:noFill/>
                          <a:extLst>
                            <a:ext uri="{909E8E84-426E-40DD-AFC4-6F175D3DCCD1}">
                              <a14:hiddenFill xmlns:a14="http://schemas.microsoft.com/office/drawing/2010/main">
                                <a:solidFill>
                                  <a:srgbClr val="FFFFFF"/>
                                </a:solidFill>
                              </a14:hiddenFill>
                            </a:ext>
                          </a:extLst>
                        </pic:spPr>
                      </pic:pic>
                      <wps:wsp>
                        <wps:cNvPr id="570" name="Text Box 8"/>
                        <wps:cNvSpPr txBox="1">
                          <a:spLocks noChangeArrowheads="1"/>
                        </wps:cNvSpPr>
                        <wps:spPr bwMode="auto">
                          <a:xfrm>
                            <a:off x="2774" y="451"/>
                            <a:ext cx="1167" cy="18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35"/>
                                <w:widowControl/>
                                <w:jc w:val="both"/>
                                <w:rPr>
                                  <w:rStyle w:val="FontStyle435"/>
                                </w:rPr>
                              </w:pPr>
                              <w:r>
                                <w:rPr>
                                  <w:rStyle w:val="FontStyle434"/>
                                </w:rPr>
                                <w:t xml:space="preserve">Гдвигательная </w:t>
                              </w:r>
                              <w:r>
                                <w:rPr>
                                  <w:rStyle w:val="FontStyle435"/>
                                </w:rPr>
                                <w:t>задача</w:t>
                              </w:r>
                            </w:p>
                          </w:txbxContent>
                        </wps:txbx>
                        <wps:bodyPr rot="0" vert="horz" wrap="square" lIns="0" tIns="0" rIns="0" bIns="0" anchor="t" anchorCtr="0" upright="1">
                          <a:noAutofit/>
                        </wps:bodyPr>
                      </wps:wsp>
                      <wps:wsp>
                        <wps:cNvPr id="571" name="Text Box 9"/>
                        <wps:cNvSpPr txBox="1">
                          <a:spLocks noChangeArrowheads="1"/>
                        </wps:cNvSpPr>
                        <wps:spPr bwMode="auto">
                          <a:xfrm>
                            <a:off x="2861" y="3590"/>
                            <a:ext cx="1257" cy="27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52"/>
                                <w:widowControl/>
                                <w:rPr>
                                  <w:rStyle w:val="FontStyle435"/>
                                </w:rPr>
                              </w:pPr>
                              <w:r>
                                <w:rPr>
                                  <w:rStyle w:val="FontStyle435"/>
                                </w:rPr>
                                <w:t>Внешние взаимодействия организма</w:t>
                              </w:r>
                            </w:p>
                          </w:txbxContent>
                        </wps:txbx>
                        <wps:bodyPr rot="0" vert="horz" wrap="square" lIns="0" tIns="0" rIns="0" bIns="0" anchor="t" anchorCtr="0" upright="1">
                          <a:noAutofit/>
                        </wps:bodyPr>
                      </wps:wsp>
                      <wps:wsp>
                        <wps:cNvPr id="572" name="Text Box 10"/>
                        <wps:cNvSpPr txBox="1">
                          <a:spLocks noChangeArrowheads="1"/>
                        </wps:cNvSpPr>
                        <wps:spPr bwMode="auto">
                          <a:xfrm>
                            <a:off x="1032" y="4032"/>
                            <a:ext cx="4978" cy="18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53"/>
                                <w:widowControl/>
                                <w:jc w:val="both"/>
                                <w:rPr>
                                  <w:rStyle w:val="FontStyle425"/>
                                </w:rPr>
                              </w:pPr>
                              <w:r>
                                <w:rPr>
                                  <w:rStyle w:val="FontStyle425"/>
                                </w:rPr>
                                <w:t xml:space="preserve">Рис. </w:t>
                              </w:r>
                              <w:r>
                                <w:rPr>
                                  <w:rStyle w:val="FontStyle475"/>
                                </w:rPr>
                                <w:t xml:space="preserve">1. </w:t>
                              </w:r>
                              <w:r>
                                <w:rPr>
                                  <w:rStyle w:val="FontStyle425"/>
                                </w:rPr>
                                <w:t>Психомоторная структура сложного двигательного действия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30" style="position:absolute;margin-left:-260.4pt;margin-top:0;width:248.9pt;height:192.95pt;z-index:-251742720;mso-wrap-distance-left:1.9pt;mso-wrap-distance-right:1.9pt;mso-wrap-distance-bottom:6.25pt;mso-position-horizontal-relative:margin" coordorigin="1032,355" coordsize="4978,38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left:1181;top:355;width:3149;height:3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">
                  <v:imagedata r:id="rId41" o:title="" grayscale="t"/>
                </v:shape>
                <v:shape id="Text Box 8" o:spid="_x0000_s1032" type="#_x0000_t202" style="position:absolute;left:2774;top:451;width:1167;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" filled="f" strokecolor="white" strokeweight="0">
                  <v:textbox inset="0,0,0,0">
                    <w:txbxContent>
                      <w:p w:rsidR="00D57188" w:rsidRDefault="001C5317">
                        <w:pPr>
                          <w:pStyle w:val="Style35"/>
                          <w:widowControl/>
                          <w:jc w:val="both"/>
                          <w:rPr>
                            <w:rStyle w:val="FontStyle435"/>
                          </w:rPr>
                        </w:pPr>
                        <w:r>
                          <w:rPr>
                            <w:rStyle w:val="FontStyle434"/>
                          </w:rPr>
                          <w:t xml:space="preserve">Гдвигательная </w:t>
                        </w:r>
                        <w:r>
                          <w:rPr>
                            <w:rStyle w:val="FontStyle435"/>
                          </w:rPr>
                          <w:t>задача</w:t>
                        </w:r>
                      </w:p>
                    </w:txbxContent>
                  </v:textbox>
                </v:shape>
                <v:shape id="Text Box 9" o:spid="_x0000_s1033" type="#_x0000_t202" style="position:absolute;left:2861;top:3590;width:1257;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" filled="f" strokecolor="white" strokeweight="0">
                  <v:textbox inset="0,0,0,0">
                    <w:txbxContent>
                      <w:p w:rsidR="00D57188" w:rsidRDefault="001C5317">
                        <w:pPr>
                          <w:pStyle w:val="Style52"/>
                          <w:widowControl/>
                          <w:rPr>
                            <w:rStyle w:val="FontStyle435"/>
                          </w:rPr>
                        </w:pPr>
                        <w:r>
                          <w:rPr>
                            <w:rStyle w:val="FontStyle435"/>
                          </w:rPr>
                          <w:t>Внешние взаимодействия организма</w:t>
                        </w:r>
                      </w:p>
                    </w:txbxContent>
                  </v:textbox>
                </v:shape>
                <v:shape id="Text Box 10" o:spid="_x0000_s1034" type="#_x0000_t202" style="position:absolute;left:1032;top:4032;width:4978;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" filled="f" strokecolor="white" strokeweight="0">
                  <v:textbox inset="0,0,0,0">
                    <w:txbxContent>
                      <w:p w:rsidR="00D57188" w:rsidRDefault="001C5317">
                        <w:pPr>
                          <w:pStyle w:val="Style53"/>
                          <w:widowControl/>
                          <w:jc w:val="both"/>
                          <w:rPr>
                            <w:rStyle w:val="FontStyle425"/>
                          </w:rPr>
                        </w:pPr>
                        <w:r>
                          <w:rPr>
                            <w:rStyle w:val="FontStyle425"/>
                          </w:rPr>
                          <w:t xml:space="preserve">Рис. </w:t>
                        </w:r>
                        <w:r>
                          <w:rPr>
                            <w:rStyle w:val="FontStyle475"/>
                          </w:rPr>
                          <w:t xml:space="preserve">1. </w:t>
                        </w:r>
                        <w:r>
                          <w:rPr>
                            <w:rStyle w:val="FontStyle425"/>
                          </w:rPr>
                          <w:t>Психомоторная структура сложного двигательного действия</w:t>
                        </w:r>
                      </w:p>
                    </w:txbxContent>
                  </v:textbox>
                </v:shape>
                <w10:wrap type="topAndBottom" anchorx="margin"/>
              </v:group>
            </w:pict>
          </mc:Fallback>
        </mc:AlternateContent>
      </w:r>
      <w:r>
        <w:rPr>
          <w:noProof/>
        </w:rPr>
        <mc:AlternateContent>
          <mc:Choice Requires="wpg">
            <w:drawing>
              <wp:anchor distT="0" distB="0" distL="24130" distR="24130" simplePos="0" relativeHeight="251575808" behindDoc="0" locked="0" layoutInCell="1" allowOverlap="1">
                <wp:simplePos x="0" y="0"/>
                <wp:positionH relativeFrom="margin">
                  <wp:posOffset>-1383665</wp:posOffset>
                </wp:positionH>
                <wp:positionV relativeFrom="paragraph">
                  <wp:posOffset>1082040</wp:posOffset>
                </wp:positionV>
                <wp:extent cx="1170305" cy="948055"/>
                <wp:effectExtent l="5080" t="6985" r="5715" b="6985"/>
                <wp:wrapTopAndBottom/>
                <wp:docPr id="56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0305" cy="948055"/>
                          <a:chOff x="4061" y="2059"/>
                          <a:chExt cx="1843" cy="1493"/>
                        </a:xfrm>
                      </wpg:grpSpPr>
                      <wps:wsp>
                        <wps:cNvPr id="565" name="Text Box 12"/>
                        <wps:cNvSpPr txBox="1">
                          <a:spLocks noChangeArrowheads="1"/>
                        </wps:cNvSpPr>
                        <wps:spPr bwMode="auto">
                          <a:xfrm>
                            <a:off x="4061" y="2409"/>
                            <a:ext cx="1843" cy="48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331"/>
                                <w:gridCol w:w="701"/>
                                <w:gridCol w:w="178"/>
                                <w:gridCol w:w="634"/>
                              </w:tblGrid>
                              <w:tr w:rsidR="00D57188">
                                <w:tc>
                                  <w:tcPr>
                                    <w:tcW w:w="331" w:type="dxa"/>
                                    <w:tcBorders>
                                      <w:top w:val="nil"/>
                                      <w:left w:val="nil"/>
                                      <w:bottom w:val="nil"/>
                                      <w:right w:val="single" w:sz="6" w:space="0" w:color="auto"/>
                                    </w:tcBorders>
                                  </w:tcPr>
                                  <w:p w:rsidR="00D57188" w:rsidRDefault="00D57188">
                                    <w:pPr>
                                      <w:pStyle w:val="Style49"/>
                                      <w:widowControl/>
                                    </w:pPr>
                                  </w:p>
                                </w:tc>
                                <w:tc>
                                  <w:tcPr>
                                    <w:tcW w:w="701" w:type="dxa"/>
                                    <w:tcBorders>
                                      <w:top w:val="single" w:sz="6" w:space="0" w:color="auto"/>
                                      <w:left w:val="single" w:sz="6" w:space="0" w:color="auto"/>
                                      <w:bottom w:val="nil"/>
                                      <w:right w:val="single" w:sz="6" w:space="0" w:color="auto"/>
                                    </w:tcBorders>
                                  </w:tcPr>
                                  <w:p w:rsidR="00D57188" w:rsidRDefault="001C5317">
                                    <w:pPr>
                                      <w:pStyle w:val="Style44"/>
                                      <w:widowControl/>
                                      <w:jc w:val="center"/>
                                      <w:rPr>
                                        <w:rStyle w:val="FontStyle435"/>
                                      </w:rPr>
                                    </w:pPr>
                                    <w:r>
                                      <w:rPr>
                                        <w:rStyle w:val="FontStyle435"/>
                                      </w:rPr>
                                      <w:t>Рабочие</w:t>
                                    </w:r>
                                  </w:p>
                                </w:tc>
                                <w:tc>
                                  <w:tcPr>
                                    <w:tcW w:w="178" w:type="dxa"/>
                                    <w:tcBorders>
                                      <w:top w:val="nil"/>
                                      <w:left w:val="single" w:sz="6" w:space="0" w:color="auto"/>
                                      <w:bottom w:val="nil"/>
                                      <w:right w:val="single" w:sz="6" w:space="0" w:color="auto"/>
                                    </w:tcBorders>
                                  </w:tcPr>
                                  <w:p w:rsidR="00D57188" w:rsidRDefault="00D57188">
                                    <w:pPr>
                                      <w:pStyle w:val="Style49"/>
                                      <w:widowControl/>
                                    </w:pPr>
                                  </w:p>
                                </w:tc>
                                <w:tc>
                                  <w:tcPr>
                                    <w:tcW w:w="634" w:type="dxa"/>
                                    <w:tcBorders>
                                      <w:top w:val="single" w:sz="6" w:space="0" w:color="auto"/>
                                      <w:left w:val="single" w:sz="6" w:space="0" w:color="auto"/>
                                      <w:bottom w:val="nil"/>
                                      <w:right w:val="single" w:sz="6" w:space="0" w:color="auto"/>
                                    </w:tcBorders>
                                  </w:tcPr>
                                  <w:p w:rsidR="00D57188" w:rsidRDefault="001C5317">
                                    <w:pPr>
                                      <w:pStyle w:val="Style44"/>
                                      <w:widowControl/>
                                      <w:rPr>
                                        <w:rStyle w:val="FontStyle435"/>
                                      </w:rPr>
                                    </w:pPr>
                                    <w:r>
                                      <w:rPr>
                                        <w:rStyle w:val="FontStyle435"/>
                                      </w:rPr>
                                      <w:t>Биодина-</w:t>
                                    </w:r>
                                  </w:p>
                                </w:tc>
                              </w:tr>
                              <w:tr w:rsidR="00D57188">
                                <w:tc>
                                  <w:tcPr>
                                    <w:tcW w:w="331" w:type="dxa"/>
                                    <w:tcBorders>
                                      <w:top w:val="nil"/>
                                      <w:left w:val="nil"/>
                                      <w:bottom w:val="nil"/>
                                      <w:right w:val="single" w:sz="6" w:space="0" w:color="auto"/>
                                    </w:tcBorders>
                                  </w:tcPr>
                                  <w:p w:rsidR="00D57188" w:rsidRDefault="001C5317">
                                    <w:pPr>
                                      <w:pStyle w:val="Style43"/>
                                      <w:widowControl/>
                                      <w:rPr>
                                        <w:rStyle w:val="FontStyle423"/>
                                      </w:rPr>
                                    </w:pPr>
                                    <w:r>
                                      <w:rPr>
                                        <w:rStyle w:val="FontStyle423"/>
                                      </w:rPr>
                                      <w:t>к</w:t>
                                    </w:r>
                                  </w:p>
                                </w:tc>
                                <w:tc>
                                  <w:tcPr>
                                    <w:tcW w:w="701" w:type="dxa"/>
                                    <w:tcBorders>
                                      <w:top w:val="nil"/>
                                      <w:left w:val="single" w:sz="6" w:space="0" w:color="auto"/>
                                      <w:bottom w:val="nil"/>
                                      <w:right w:val="single" w:sz="6" w:space="0" w:color="auto"/>
                                    </w:tcBorders>
                                  </w:tcPr>
                                  <w:p w:rsidR="00D57188" w:rsidRDefault="001C5317">
                                    <w:pPr>
                                      <w:pStyle w:val="Style44"/>
                                      <w:widowControl/>
                                      <w:jc w:val="center"/>
                                      <w:rPr>
                                        <w:rStyle w:val="FontStyle435"/>
                                      </w:rPr>
                                    </w:pPr>
                                    <w:r>
                                      <w:rPr>
                                        <w:rStyle w:val="FontStyle435"/>
                                      </w:rPr>
                                      <w:t>механизмы</w:t>
                                    </w:r>
                                  </w:p>
                                </w:tc>
                                <w:tc>
                                  <w:tcPr>
                                    <w:tcW w:w="178" w:type="dxa"/>
                                    <w:tcBorders>
                                      <w:top w:val="nil"/>
                                      <w:left w:val="single" w:sz="6" w:space="0" w:color="auto"/>
                                      <w:bottom w:val="nil"/>
                                      <w:right w:val="single" w:sz="6" w:space="0" w:color="auto"/>
                                    </w:tcBorders>
                                  </w:tcPr>
                                  <w:p w:rsidR="00D57188" w:rsidRDefault="00D57188">
                                    <w:pPr>
                                      <w:pStyle w:val="Style49"/>
                                      <w:widowControl/>
                                    </w:pPr>
                                  </w:p>
                                </w:tc>
                                <w:tc>
                                  <w:tcPr>
                                    <w:tcW w:w="634" w:type="dxa"/>
                                    <w:tcBorders>
                                      <w:top w:val="nil"/>
                                      <w:left w:val="single" w:sz="6" w:space="0" w:color="auto"/>
                                      <w:bottom w:val="nil"/>
                                      <w:right w:val="single" w:sz="6" w:space="0" w:color="auto"/>
                                    </w:tcBorders>
                                  </w:tcPr>
                                  <w:p w:rsidR="00D57188" w:rsidRDefault="001C5317">
                                    <w:pPr>
                                      <w:pStyle w:val="Style50"/>
                                      <w:widowControl/>
                                      <w:rPr>
                                        <w:rStyle w:val="FontStyle436"/>
                                      </w:rPr>
                                    </w:pPr>
                                    <w:r>
                                      <w:rPr>
                                        <w:rStyle w:val="FontStyle436"/>
                                      </w:rPr>
                                      <w:t>мическая</w:t>
                                    </w:r>
                                  </w:p>
                                </w:tc>
                              </w:tr>
                              <w:tr w:rsidR="00D57188">
                                <w:tc>
                                  <w:tcPr>
                                    <w:tcW w:w="331" w:type="dxa"/>
                                    <w:tcBorders>
                                      <w:top w:val="nil"/>
                                      <w:left w:val="nil"/>
                                      <w:bottom w:val="nil"/>
                                      <w:right w:val="single" w:sz="6" w:space="0" w:color="auto"/>
                                    </w:tcBorders>
                                  </w:tcPr>
                                  <w:p w:rsidR="00D57188" w:rsidRDefault="001C5317">
                                    <w:pPr>
                                      <w:pStyle w:val="Style47"/>
                                      <w:widowControl/>
                                      <w:rPr>
                                        <w:rStyle w:val="FontStyle436"/>
                                      </w:rPr>
                                    </w:pPr>
                                    <w:r>
                                      <w:rPr>
                                        <w:rStyle w:val="FontStyle422"/>
                                      </w:rPr>
                                      <w:t xml:space="preserve">1     </w:t>
                                    </w:r>
                                    <w:r>
                                      <w:rPr>
                                        <w:rStyle w:val="FontStyle436"/>
                                      </w:rPr>
                                      <w:t>N</w:t>
                                    </w:r>
                                  </w:p>
                                </w:tc>
                                <w:tc>
                                  <w:tcPr>
                                    <w:tcW w:w="701" w:type="dxa"/>
                                    <w:tcBorders>
                                      <w:top w:val="nil"/>
                                      <w:left w:val="single" w:sz="6" w:space="0" w:color="auto"/>
                                      <w:bottom w:val="single" w:sz="6" w:space="0" w:color="auto"/>
                                      <w:right w:val="single" w:sz="6" w:space="0" w:color="auto"/>
                                    </w:tcBorders>
                                  </w:tcPr>
                                  <w:p w:rsidR="00D57188" w:rsidRDefault="00D57188">
                                    <w:pPr>
                                      <w:pStyle w:val="Style49"/>
                                      <w:widowControl/>
                                    </w:pPr>
                                  </w:p>
                                </w:tc>
                                <w:tc>
                                  <w:tcPr>
                                    <w:tcW w:w="178" w:type="dxa"/>
                                    <w:tcBorders>
                                      <w:top w:val="nil"/>
                                      <w:left w:val="single" w:sz="6" w:space="0" w:color="auto"/>
                                      <w:bottom w:val="nil"/>
                                      <w:right w:val="single" w:sz="6" w:space="0" w:color="auto"/>
                                    </w:tcBorders>
                                  </w:tcPr>
                                  <w:p w:rsidR="00D57188" w:rsidRDefault="00D57188">
                                    <w:pPr>
                                      <w:pStyle w:val="Style49"/>
                                      <w:widowControl/>
                                    </w:pPr>
                                  </w:p>
                                </w:tc>
                                <w:tc>
                                  <w:tcPr>
                                    <w:tcW w:w="634" w:type="dxa"/>
                                    <w:tcBorders>
                                      <w:top w:val="nil"/>
                                      <w:left w:val="single" w:sz="6" w:space="0" w:color="auto"/>
                                      <w:bottom w:val="single" w:sz="6" w:space="0" w:color="auto"/>
                                      <w:right w:val="single" w:sz="6" w:space="0" w:color="auto"/>
                                    </w:tcBorders>
                                  </w:tcPr>
                                  <w:p w:rsidR="00D57188" w:rsidRDefault="001C5317">
                                    <w:pPr>
                                      <w:pStyle w:val="Style50"/>
                                      <w:widowControl/>
                                      <w:rPr>
                                        <w:rStyle w:val="FontStyle436"/>
                                      </w:rPr>
                                    </w:pPr>
                                    <w:r>
                                      <w:rPr>
                                        <w:rStyle w:val="FontStyle436"/>
                                      </w:rPr>
                                      <w:t>структура</w:t>
                                    </w:r>
                                  </w:p>
                                </w:tc>
                              </w:tr>
                            </w:tbl>
                            <w:p w:rsidR="00D57188" w:rsidRDefault="00D57188"/>
                          </w:txbxContent>
                        </wps:txbx>
                        <wps:bodyPr rot="0" vert="horz" wrap="square" lIns="0" tIns="0" rIns="0" bIns="0" anchor="t" anchorCtr="0" upright="1">
                          <a:noAutofit/>
                        </wps:bodyPr>
                      </wps:wsp>
                      <wps:wsp>
                        <wps:cNvPr id="566" name="Text Box 13"/>
                        <wps:cNvSpPr txBox="1">
                          <a:spLocks noChangeArrowheads="1"/>
                        </wps:cNvSpPr>
                        <wps:spPr bwMode="auto">
                          <a:xfrm>
                            <a:off x="4099" y="2059"/>
                            <a:ext cx="907" cy="12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38"/>
                                <w:widowControl/>
                                <w:rPr>
                                  <w:rStyle w:val="FontStyle435"/>
                                </w:rPr>
                              </w:pPr>
                              <w:r>
                                <w:rPr>
                                  <w:rStyle w:val="FontStyle435"/>
                                </w:rPr>
                                <w:t>Система движений</w:t>
                              </w:r>
                            </w:p>
                          </w:txbxContent>
                        </wps:txbx>
                        <wps:bodyPr rot="0" vert="horz" wrap="square" lIns="0" tIns="0" rIns="0" bIns="0" anchor="t" anchorCtr="0" upright="1">
                          <a:noAutofit/>
                        </wps:bodyPr>
                      </wps:wsp>
                      <wps:wsp>
                        <wps:cNvPr id="567" name="Text Box 14"/>
                        <wps:cNvSpPr txBox="1">
                          <a:spLocks noChangeArrowheads="1"/>
                        </wps:cNvSpPr>
                        <wps:spPr bwMode="auto">
                          <a:xfrm>
                            <a:off x="4623" y="3225"/>
                            <a:ext cx="437" cy="32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51"/>
                                <w:widowControl/>
                                <w:spacing w:line="106" w:lineRule="exact"/>
                                <w:rPr>
                                  <w:rStyle w:val="FontStyle435"/>
                                  <w:u w:val="single"/>
                                </w:rPr>
                              </w:pPr>
                              <w:r>
                                <w:rPr>
                                  <w:rStyle w:val="FontStyle435"/>
                                </w:rPr>
                                <w:t xml:space="preserve">Контроль процесса </w:t>
                              </w:r>
                              <w:r>
                                <w:rPr>
                                  <w:rStyle w:val="FontStyle435"/>
                                  <w:u w:val="single"/>
                                </w:rPr>
                                <w:t>решения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35" style="position:absolute;margin-left:-108.95pt;margin-top:85.2pt;width:92.15pt;height:74.65pt;z-index:251575808;mso-wrap-distance-left:1.9pt;mso-wrap-distance-right:1.9pt;mso-position-horizontal-relative:margin" coordorigin="4061,2059" coordsize="1843,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">
                <v:shape id="Text Box 12" o:spid="_x0000_s1036" type="#_x0000_t202" style="position:absolute;left:4061;top:2409;width:1843;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331"/>
                          <w:gridCol w:w="701"/>
                          <w:gridCol w:w="178"/>
                          <w:gridCol w:w="634"/>
                        </w:tblGrid>
                        <w:tr w:rsidR="00D57188">
                          <w:tc>
                            <w:tcPr>
                              <w:tcW w:w="331" w:type="dxa"/>
                              <w:tcBorders>
                                <w:top w:val="nil"/>
                                <w:left w:val="nil"/>
                                <w:bottom w:val="nil"/>
                                <w:right w:val="single" w:sz="6" w:space="0" w:color="auto"/>
                              </w:tcBorders>
                            </w:tcPr>
                            <w:p w:rsidR="00D57188" w:rsidRDefault="00D57188">
                              <w:pPr>
                                <w:pStyle w:val="Style49"/>
                                <w:widowControl/>
                              </w:pPr>
                            </w:p>
                          </w:tc>
                          <w:tc>
                            <w:tcPr>
                              <w:tcW w:w="701" w:type="dxa"/>
                              <w:tcBorders>
                                <w:top w:val="single" w:sz="6" w:space="0" w:color="auto"/>
                                <w:left w:val="single" w:sz="6" w:space="0" w:color="auto"/>
                                <w:bottom w:val="nil"/>
                                <w:right w:val="single" w:sz="6" w:space="0" w:color="auto"/>
                              </w:tcBorders>
                            </w:tcPr>
                            <w:p w:rsidR="00D57188" w:rsidRDefault="001C5317">
                              <w:pPr>
                                <w:pStyle w:val="Style44"/>
                                <w:widowControl/>
                                <w:jc w:val="center"/>
                                <w:rPr>
                                  <w:rStyle w:val="FontStyle435"/>
                                </w:rPr>
                              </w:pPr>
                              <w:r>
                                <w:rPr>
                                  <w:rStyle w:val="FontStyle435"/>
                                </w:rPr>
                                <w:t>Рабочие</w:t>
                              </w:r>
                            </w:p>
                          </w:tc>
                          <w:tc>
                            <w:tcPr>
                              <w:tcW w:w="178" w:type="dxa"/>
                              <w:tcBorders>
                                <w:top w:val="nil"/>
                                <w:left w:val="single" w:sz="6" w:space="0" w:color="auto"/>
                                <w:bottom w:val="nil"/>
                                <w:right w:val="single" w:sz="6" w:space="0" w:color="auto"/>
                              </w:tcBorders>
                            </w:tcPr>
                            <w:p w:rsidR="00D57188" w:rsidRDefault="00D57188">
                              <w:pPr>
                                <w:pStyle w:val="Style49"/>
                                <w:widowControl/>
                              </w:pPr>
                            </w:p>
                          </w:tc>
                          <w:tc>
                            <w:tcPr>
                              <w:tcW w:w="634" w:type="dxa"/>
                              <w:tcBorders>
                                <w:top w:val="single" w:sz="6" w:space="0" w:color="auto"/>
                                <w:left w:val="single" w:sz="6" w:space="0" w:color="auto"/>
                                <w:bottom w:val="nil"/>
                                <w:right w:val="single" w:sz="6" w:space="0" w:color="auto"/>
                              </w:tcBorders>
                            </w:tcPr>
                            <w:p w:rsidR="00D57188" w:rsidRDefault="001C5317">
                              <w:pPr>
                                <w:pStyle w:val="Style44"/>
                                <w:widowControl/>
                                <w:rPr>
                                  <w:rStyle w:val="FontStyle435"/>
                                </w:rPr>
                              </w:pPr>
                              <w:r>
                                <w:rPr>
                                  <w:rStyle w:val="FontStyle435"/>
                                </w:rPr>
                                <w:t>Биодина-</w:t>
                              </w:r>
                            </w:p>
                          </w:tc>
                        </w:tr>
                        <w:tr w:rsidR="00D57188">
                          <w:tc>
                            <w:tcPr>
                              <w:tcW w:w="331" w:type="dxa"/>
                              <w:tcBorders>
                                <w:top w:val="nil"/>
                                <w:left w:val="nil"/>
                                <w:bottom w:val="nil"/>
                                <w:right w:val="single" w:sz="6" w:space="0" w:color="auto"/>
                              </w:tcBorders>
                            </w:tcPr>
                            <w:p w:rsidR="00D57188" w:rsidRDefault="001C5317">
                              <w:pPr>
                                <w:pStyle w:val="Style43"/>
                                <w:widowControl/>
                                <w:rPr>
                                  <w:rStyle w:val="FontStyle423"/>
                                </w:rPr>
                              </w:pPr>
                              <w:r>
                                <w:rPr>
                                  <w:rStyle w:val="FontStyle423"/>
                                </w:rPr>
                                <w:t>к</w:t>
                              </w:r>
                            </w:p>
                          </w:tc>
                          <w:tc>
                            <w:tcPr>
                              <w:tcW w:w="701" w:type="dxa"/>
                              <w:tcBorders>
                                <w:top w:val="nil"/>
                                <w:left w:val="single" w:sz="6" w:space="0" w:color="auto"/>
                                <w:bottom w:val="nil"/>
                                <w:right w:val="single" w:sz="6" w:space="0" w:color="auto"/>
                              </w:tcBorders>
                            </w:tcPr>
                            <w:p w:rsidR="00D57188" w:rsidRDefault="001C5317">
                              <w:pPr>
                                <w:pStyle w:val="Style44"/>
                                <w:widowControl/>
                                <w:jc w:val="center"/>
                                <w:rPr>
                                  <w:rStyle w:val="FontStyle435"/>
                                </w:rPr>
                              </w:pPr>
                              <w:r>
                                <w:rPr>
                                  <w:rStyle w:val="FontStyle435"/>
                                </w:rPr>
                                <w:t>механизмы</w:t>
                              </w:r>
                            </w:p>
                          </w:tc>
                          <w:tc>
                            <w:tcPr>
                              <w:tcW w:w="178" w:type="dxa"/>
                              <w:tcBorders>
                                <w:top w:val="nil"/>
                                <w:left w:val="single" w:sz="6" w:space="0" w:color="auto"/>
                                <w:bottom w:val="nil"/>
                                <w:right w:val="single" w:sz="6" w:space="0" w:color="auto"/>
                              </w:tcBorders>
                            </w:tcPr>
                            <w:p w:rsidR="00D57188" w:rsidRDefault="00D57188">
                              <w:pPr>
                                <w:pStyle w:val="Style49"/>
                                <w:widowControl/>
                              </w:pPr>
                            </w:p>
                          </w:tc>
                          <w:tc>
                            <w:tcPr>
                              <w:tcW w:w="634" w:type="dxa"/>
                              <w:tcBorders>
                                <w:top w:val="nil"/>
                                <w:left w:val="single" w:sz="6" w:space="0" w:color="auto"/>
                                <w:bottom w:val="nil"/>
                                <w:right w:val="single" w:sz="6" w:space="0" w:color="auto"/>
                              </w:tcBorders>
                            </w:tcPr>
                            <w:p w:rsidR="00D57188" w:rsidRDefault="001C5317">
                              <w:pPr>
                                <w:pStyle w:val="Style50"/>
                                <w:widowControl/>
                                <w:rPr>
                                  <w:rStyle w:val="FontStyle436"/>
                                </w:rPr>
                              </w:pPr>
                              <w:r>
                                <w:rPr>
                                  <w:rStyle w:val="FontStyle436"/>
                                </w:rPr>
                                <w:t>мическая</w:t>
                              </w:r>
                            </w:p>
                          </w:tc>
                        </w:tr>
                        <w:tr w:rsidR="00D57188">
                          <w:tc>
                            <w:tcPr>
                              <w:tcW w:w="331" w:type="dxa"/>
                              <w:tcBorders>
                                <w:top w:val="nil"/>
                                <w:left w:val="nil"/>
                                <w:bottom w:val="nil"/>
                                <w:right w:val="single" w:sz="6" w:space="0" w:color="auto"/>
                              </w:tcBorders>
                            </w:tcPr>
                            <w:p w:rsidR="00D57188" w:rsidRDefault="001C5317">
                              <w:pPr>
                                <w:pStyle w:val="Style47"/>
                                <w:widowControl/>
                                <w:rPr>
                                  <w:rStyle w:val="FontStyle436"/>
                                </w:rPr>
                              </w:pPr>
                              <w:r>
                                <w:rPr>
                                  <w:rStyle w:val="FontStyle422"/>
                                </w:rPr>
                                <w:t xml:space="preserve">1     </w:t>
                              </w:r>
                              <w:r>
                                <w:rPr>
                                  <w:rStyle w:val="FontStyle436"/>
                                </w:rPr>
                                <w:t>N</w:t>
                              </w:r>
                            </w:p>
                          </w:tc>
                          <w:tc>
                            <w:tcPr>
                              <w:tcW w:w="701" w:type="dxa"/>
                              <w:tcBorders>
                                <w:top w:val="nil"/>
                                <w:left w:val="single" w:sz="6" w:space="0" w:color="auto"/>
                                <w:bottom w:val="single" w:sz="6" w:space="0" w:color="auto"/>
                                <w:right w:val="single" w:sz="6" w:space="0" w:color="auto"/>
                              </w:tcBorders>
                            </w:tcPr>
                            <w:p w:rsidR="00D57188" w:rsidRDefault="00D57188">
                              <w:pPr>
                                <w:pStyle w:val="Style49"/>
                                <w:widowControl/>
                              </w:pPr>
                            </w:p>
                          </w:tc>
                          <w:tc>
                            <w:tcPr>
                              <w:tcW w:w="178" w:type="dxa"/>
                              <w:tcBorders>
                                <w:top w:val="nil"/>
                                <w:left w:val="single" w:sz="6" w:space="0" w:color="auto"/>
                                <w:bottom w:val="nil"/>
                                <w:right w:val="single" w:sz="6" w:space="0" w:color="auto"/>
                              </w:tcBorders>
                            </w:tcPr>
                            <w:p w:rsidR="00D57188" w:rsidRDefault="00D57188">
                              <w:pPr>
                                <w:pStyle w:val="Style49"/>
                                <w:widowControl/>
                              </w:pPr>
                            </w:p>
                          </w:tc>
                          <w:tc>
                            <w:tcPr>
                              <w:tcW w:w="634" w:type="dxa"/>
                              <w:tcBorders>
                                <w:top w:val="nil"/>
                                <w:left w:val="single" w:sz="6" w:space="0" w:color="auto"/>
                                <w:bottom w:val="single" w:sz="6" w:space="0" w:color="auto"/>
                                <w:right w:val="single" w:sz="6" w:space="0" w:color="auto"/>
                              </w:tcBorders>
                            </w:tcPr>
                            <w:p w:rsidR="00D57188" w:rsidRDefault="001C5317">
                              <w:pPr>
                                <w:pStyle w:val="Style50"/>
                                <w:widowControl/>
                                <w:rPr>
                                  <w:rStyle w:val="FontStyle436"/>
                                </w:rPr>
                              </w:pPr>
                              <w:r>
                                <w:rPr>
                                  <w:rStyle w:val="FontStyle436"/>
                                </w:rPr>
                                <w:t>структура</w:t>
                              </w:r>
                            </w:p>
                          </w:tc>
                        </w:tr>
                      </w:tbl>
                      <w:p w:rsidR="00D57188" w:rsidRDefault="00D57188"/>
                    </w:txbxContent>
                  </v:textbox>
                </v:shape>
                <v:shape id="Text Box 13" o:spid="_x0000_s1037" type="#_x0000_t202" style="position:absolute;left:4099;top:2059;width:907;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" filled="f" strokecolor="white" strokeweight="0">
                  <v:textbox inset="0,0,0,0">
                    <w:txbxContent>
                      <w:p w:rsidR="00D57188" w:rsidRDefault="001C5317">
                        <w:pPr>
                          <w:pStyle w:val="Style38"/>
                          <w:widowControl/>
                          <w:rPr>
                            <w:rStyle w:val="FontStyle435"/>
                          </w:rPr>
                        </w:pPr>
                        <w:r>
                          <w:rPr>
                            <w:rStyle w:val="FontStyle435"/>
                          </w:rPr>
                          <w:t>Система движений</w:t>
                        </w:r>
                      </w:p>
                    </w:txbxContent>
                  </v:textbox>
                </v:shape>
                <v:shape id="Text Box 14" o:spid="_x0000_s1038" type="#_x0000_t202" style="position:absolute;left:4623;top:3225;width:437;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" filled="f" strokecolor="white" strokeweight="0">
                  <v:textbox inset="0,0,0,0">
                    <w:txbxContent>
                      <w:p w:rsidR="00D57188" w:rsidRDefault="001C5317">
                        <w:pPr>
                          <w:pStyle w:val="Style51"/>
                          <w:widowControl/>
                          <w:spacing w:line="106" w:lineRule="exact"/>
                          <w:rPr>
                            <w:rStyle w:val="FontStyle435"/>
                            <w:u w:val="single"/>
                          </w:rPr>
                        </w:pPr>
                        <w:r>
                          <w:rPr>
                            <w:rStyle w:val="FontStyle435"/>
                          </w:rPr>
                          <w:t xml:space="preserve">Контроль процесса </w:t>
                        </w:r>
                        <w:r>
                          <w:rPr>
                            <w:rStyle w:val="FontStyle435"/>
                            <w:u w:val="single"/>
                          </w:rPr>
                          <w:t>решения</w:t>
                        </w:r>
                      </w:p>
                    </w:txbxContent>
                  </v:textbox>
                </v:shape>
                <w10:wrap type="topAndBottom" anchorx="margin"/>
              </v:group>
            </w:pict>
          </mc:Fallback>
        </mc:AlternateContent>
      </w:r>
      <w:r>
        <w:rPr>
          <w:noProof/>
        </w:rPr>
        <mc:AlternateContent>
          <mc:Choice Requires="wps">
            <w:drawing>
              <wp:anchor distT="18415" distB="0" distL="24130" distR="24130" simplePos="0" relativeHeight="251576832" behindDoc="0" locked="0" layoutInCell="1" allowOverlap="1">
                <wp:simplePos x="0" y="0"/>
                <wp:positionH relativeFrom="margin">
                  <wp:posOffset>-3315970</wp:posOffset>
                </wp:positionH>
                <wp:positionV relativeFrom="paragraph">
                  <wp:posOffset>2529840</wp:posOffset>
                </wp:positionV>
                <wp:extent cx="3242945" cy="3105785"/>
                <wp:effectExtent l="0" t="0" r="0" b="1905"/>
                <wp:wrapTopAndBottom/>
                <wp:docPr id="56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2945" cy="310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46"/>
                              <w:widowControl/>
                              <w:spacing w:line="192" w:lineRule="exact"/>
                              <w:rPr>
                                <w:rStyle w:val="FontStyle483"/>
                              </w:rPr>
                            </w:pPr>
                            <w:r>
                              <w:rPr>
                                <w:rStyle w:val="FontStyle483"/>
                              </w:rPr>
                              <w:t>и с учетом моторных возможностей исполнителя. Единство целевого, смыслового и моторного компонентов состав</w:t>
                            </w:r>
                            <w:r>
                              <w:rPr>
                                <w:rStyle w:val="FontStyle483"/>
                              </w:rPr>
                              <w:softHyphen/>
                              <w:t>ляет психомоторную структуру действия, выступающую как механизм достижения цели. Процесс реализации целенаправленного сложного двигательного действия (решения двигательной задачи) включает три последо</w:t>
                            </w:r>
                            <w:r>
                              <w:rPr>
                                <w:rStyle w:val="FontStyle483"/>
                              </w:rPr>
                              <w:softHyphen/>
                              <w:t>вательные фазы — подготовительную, исполнительную и оценочную.</w:t>
                            </w:r>
                          </w:p>
                          <w:p w:rsidR="00D57188" w:rsidRDefault="001C5317">
                            <w:pPr>
                              <w:pStyle w:val="Style8"/>
                              <w:widowControl/>
                              <w:spacing w:line="192" w:lineRule="exact"/>
                              <w:ind w:firstLine="91"/>
                              <w:rPr>
                                <w:rStyle w:val="FontStyle483"/>
                              </w:rPr>
                            </w:pPr>
                            <w:r>
                              <w:rPr>
                                <w:rStyle w:val="FontStyle483"/>
                              </w:rPr>
                              <w:t>Подготовительная фаза предусматривает идеальное (мысленное) моделирование (предвосхищение) процесса реализации двигательного действия, включающее форми</w:t>
                            </w:r>
                            <w:r>
                              <w:rPr>
                                <w:rStyle w:val="FontStyle483"/>
                              </w:rPr>
                              <w:softHyphen/>
                              <w:t>рование плана и определение способа решения двига</w:t>
                            </w:r>
                            <w:r>
                              <w:rPr>
                                <w:rStyle w:val="FontStyle483"/>
                              </w:rPr>
                              <w:softHyphen/>
                              <w:t>тельной задачи (рис. 1). План — это предварительный проект общей организации и последовательности реали</w:t>
                            </w:r>
                            <w:r>
                              <w:rPr>
                                <w:rStyle w:val="FontStyle483"/>
                              </w:rPr>
                              <w:softHyphen/>
                              <w:t>зации двигательных операций с учетом внешних усло</w:t>
                            </w:r>
                            <w:r>
                              <w:rPr>
                                <w:rStyle w:val="FontStyle483"/>
                              </w:rPr>
                              <w:softHyphen/>
                              <w:t>вии, сопутствующих решению двигательной задачи и доступных организму моторных ресурсов. Это мысленный оораз предстоящего движения, который формируется под влиянием внутренних побуждений индивида и внешней "формации и является функцией сознания.</w:t>
                            </w:r>
                          </w:p>
                          <w:p w:rsidR="00D57188" w:rsidRDefault="001C5317">
                            <w:pPr>
                              <w:pStyle w:val="Style40"/>
                              <w:widowControl/>
                              <w:rPr>
                                <w:rStyle w:val="FontStyle483"/>
                              </w:rPr>
                            </w:pPr>
                            <w:r>
                              <w:rPr>
                                <w:rStyle w:val="FontStyle483"/>
                              </w:rPr>
                              <w:t xml:space="preserve">план определяет в общих чертах форму движения и </w:t>
                            </w:r>
                            <w:r>
                              <w:rPr>
                                <w:rStyle w:val="FontStyle478"/>
                              </w:rPr>
                              <w:t>1п</w:t>
                            </w:r>
                            <w:r>
                              <w:rPr>
                                <w:rStyle w:val="FontStyle483"/>
                              </w:rPr>
                              <w:t>,?,.</w:t>
                            </w:r>
                            <w:r>
                              <w:rPr>
                                <w:rStyle w:val="FontStyle483"/>
                                <w:vertAlign w:val="superscript"/>
                              </w:rPr>
                              <w:t>Пр0СТра</w:t>
                            </w:r>
                            <w:r>
                              <w:rPr>
                                <w:rStyle w:val="FontStyle483"/>
                              </w:rPr>
                              <w:t>"</w:t>
                            </w:r>
                            <w:r>
                              <w:rPr>
                                <w:rStyle w:val="FontStyle483"/>
                                <w:vertAlign w:val="superscript"/>
                              </w:rPr>
                              <w:t>стве</w:t>
                            </w:r>
                            <w:r>
                              <w:rPr>
                                <w:rStyle w:val="FontStyle483"/>
                              </w:rPr>
                              <w:t>"</w:t>
                            </w:r>
                            <w:r>
                              <w:rPr>
                                <w:rStyle w:val="FontStyle483"/>
                                <w:vertAlign w:val="superscript"/>
                              </w:rPr>
                              <w:t>1,0</w:t>
                            </w:r>
                            <w:r>
                              <w:rPr>
                                <w:rStyle w:val="FontStyle483"/>
                              </w:rPr>
                              <w:t>-</w:t>
                            </w:r>
                            <w:r>
                              <w:rPr>
                                <w:rStyle w:val="FontStyle483"/>
                                <w:vertAlign w:val="superscript"/>
                              </w:rPr>
                              <w:t>в</w:t>
                            </w:r>
                            <w:r>
                              <w:rPr>
                                <w:rStyle w:val="FontStyle483"/>
                              </w:rPr>
                              <w:t>Р</w:t>
                            </w:r>
                            <w:r>
                              <w:rPr>
                                <w:rStyle w:val="FontStyle483"/>
                                <w:vertAlign w:val="superscript"/>
                              </w:rPr>
                              <w:t>см</w:t>
                            </w:r>
                            <w:r>
                              <w:rPr>
                                <w:rStyle w:val="FontStyle483"/>
                              </w:rPr>
                              <w:t>спную организацию, разреша</w:t>
                            </w:r>
                            <w:r>
                              <w:rPr>
                                <w:rStyle w:val="FontStyle483"/>
                              </w:rPr>
                              <w:softHyphen/>
                            </w:r>
                            <w:r>
                              <w:rPr>
                                <w:rStyle w:val="FontStyle437"/>
                              </w:rPr>
                              <w:t xml:space="preserve">ющую </w:t>
                            </w:r>
                            <w:r>
                              <w:rPr>
                                <w:rStyle w:val="FontStyle483"/>
                              </w:rPr>
                              <w:t>двигательную задачу  в соответствии с анато-ческими, динамическими и энергетическими возмож-• остями организма. Он  включает  и  себя  в качесгве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9" type="#_x0000_t202" style="position:absolute;margin-left:-261.1pt;margin-top:199.2pt;width:255.35pt;height:244.55pt;z-index:251576832;visibility:visible;mso-wrap-style:square;mso-width-percent:0;mso-height-percent:0;mso-wrap-distance-left:1.9pt;mso-wrap-distance-top:1.45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HF/tgIAALU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" filled="f" stroked="f">
                <v:textbox inset="0,0,0,0">
                  <w:txbxContent>
                    <w:p w:rsidR="00D57188" w:rsidRDefault="001C5317">
                      <w:pPr>
                        <w:pStyle w:val="Style46"/>
                        <w:widowControl/>
                        <w:spacing w:line="192" w:lineRule="exact"/>
                        <w:rPr>
                          <w:rStyle w:val="FontStyle483"/>
                        </w:rPr>
                      </w:pPr>
                      <w:r>
                        <w:rPr>
                          <w:rStyle w:val="FontStyle483"/>
                        </w:rPr>
                        <w:t>и с учетом моторных возможностей исполнителя. Единство целевого, смыслового и моторного компонентов состав</w:t>
                      </w:r>
                      <w:r>
                        <w:rPr>
                          <w:rStyle w:val="FontStyle483"/>
                        </w:rPr>
                        <w:softHyphen/>
                        <w:t>ляет психомоторную структуру действия, выступающую как механизм достижения цели. Процесс реализации целенаправленного сложного двигательного действия (решения двигательной задачи) включает три последо</w:t>
                      </w:r>
                      <w:r>
                        <w:rPr>
                          <w:rStyle w:val="FontStyle483"/>
                        </w:rPr>
                        <w:softHyphen/>
                        <w:t>вательные фазы — подготовительную, исполнительную и оценочную.</w:t>
                      </w:r>
                    </w:p>
                    <w:p w:rsidR="00D57188" w:rsidRDefault="001C5317">
                      <w:pPr>
                        <w:pStyle w:val="Style8"/>
                        <w:widowControl/>
                        <w:spacing w:line="192" w:lineRule="exact"/>
                        <w:ind w:firstLine="91"/>
                        <w:rPr>
                          <w:rStyle w:val="FontStyle483"/>
                        </w:rPr>
                      </w:pPr>
                      <w:r>
                        <w:rPr>
                          <w:rStyle w:val="FontStyle483"/>
                        </w:rPr>
                        <w:t>Подготовительная фаза предусматривает идеальное (мысленное) моделирование (предвосхищение) процесса реализации двигательного действия, включающее форми</w:t>
                      </w:r>
                      <w:r>
                        <w:rPr>
                          <w:rStyle w:val="FontStyle483"/>
                        </w:rPr>
                        <w:softHyphen/>
                        <w:t>рование плана и определение способа решения двига</w:t>
                      </w:r>
                      <w:r>
                        <w:rPr>
                          <w:rStyle w:val="FontStyle483"/>
                        </w:rPr>
                        <w:softHyphen/>
                        <w:t>тельной задачи (рис. 1). План — это предварительный проект общей организации и последовательности реали</w:t>
                      </w:r>
                      <w:r>
                        <w:rPr>
                          <w:rStyle w:val="FontStyle483"/>
                        </w:rPr>
                        <w:softHyphen/>
                        <w:t>зации двигательных операций с учетом внешних усло</w:t>
                      </w:r>
                      <w:r>
                        <w:rPr>
                          <w:rStyle w:val="FontStyle483"/>
                        </w:rPr>
                        <w:softHyphen/>
                        <w:t>вии, сопутствующих решению двигательной задачи и доступных организму моторных ресурсов. Это мысленный оораз предстоящего движения, который формируется под влиянием внутренних побуждений индивида и внешней "формации и является функцией сознания.</w:t>
                      </w:r>
                    </w:p>
                    <w:p w:rsidR="00D57188" w:rsidRDefault="001C5317">
                      <w:pPr>
                        <w:pStyle w:val="Style40"/>
                        <w:widowControl/>
                        <w:rPr>
                          <w:rStyle w:val="FontStyle483"/>
                        </w:rPr>
                      </w:pPr>
                      <w:r>
                        <w:rPr>
                          <w:rStyle w:val="FontStyle483"/>
                        </w:rPr>
                        <w:t xml:space="preserve">план определяет в общих чертах форму движения и </w:t>
                      </w:r>
                      <w:r>
                        <w:rPr>
                          <w:rStyle w:val="FontStyle478"/>
                        </w:rPr>
                        <w:t>1п</w:t>
                      </w:r>
                      <w:r>
                        <w:rPr>
                          <w:rStyle w:val="FontStyle483"/>
                        </w:rPr>
                        <w:t>,?,.</w:t>
                      </w:r>
                      <w:r>
                        <w:rPr>
                          <w:rStyle w:val="FontStyle483"/>
                          <w:vertAlign w:val="superscript"/>
                        </w:rPr>
                        <w:t>Пр0СТра</w:t>
                      </w:r>
                      <w:r>
                        <w:rPr>
                          <w:rStyle w:val="FontStyle483"/>
                        </w:rPr>
                        <w:t>"</w:t>
                      </w:r>
                      <w:r>
                        <w:rPr>
                          <w:rStyle w:val="FontStyle483"/>
                          <w:vertAlign w:val="superscript"/>
                        </w:rPr>
                        <w:t>стве</w:t>
                      </w:r>
                      <w:r>
                        <w:rPr>
                          <w:rStyle w:val="FontStyle483"/>
                        </w:rPr>
                        <w:t>"</w:t>
                      </w:r>
                      <w:r>
                        <w:rPr>
                          <w:rStyle w:val="FontStyle483"/>
                          <w:vertAlign w:val="superscript"/>
                        </w:rPr>
                        <w:t>1,0</w:t>
                      </w:r>
                      <w:r>
                        <w:rPr>
                          <w:rStyle w:val="FontStyle483"/>
                        </w:rPr>
                        <w:t>-</w:t>
                      </w:r>
                      <w:r>
                        <w:rPr>
                          <w:rStyle w:val="FontStyle483"/>
                          <w:vertAlign w:val="superscript"/>
                        </w:rPr>
                        <w:t>в</w:t>
                      </w:r>
                      <w:r>
                        <w:rPr>
                          <w:rStyle w:val="FontStyle483"/>
                        </w:rPr>
                        <w:t>Р</w:t>
                      </w:r>
                      <w:r>
                        <w:rPr>
                          <w:rStyle w:val="FontStyle483"/>
                          <w:vertAlign w:val="superscript"/>
                        </w:rPr>
                        <w:t>см</w:t>
                      </w:r>
                      <w:r>
                        <w:rPr>
                          <w:rStyle w:val="FontStyle483"/>
                        </w:rPr>
                        <w:t>спную организацию, разреша</w:t>
                      </w:r>
                      <w:r>
                        <w:rPr>
                          <w:rStyle w:val="FontStyle483"/>
                        </w:rPr>
                        <w:softHyphen/>
                      </w:r>
                      <w:r>
                        <w:rPr>
                          <w:rStyle w:val="FontStyle437"/>
                        </w:rPr>
                        <w:t xml:space="preserve">ющую </w:t>
                      </w:r>
                      <w:r>
                        <w:rPr>
                          <w:rStyle w:val="FontStyle483"/>
                        </w:rPr>
                        <w:t>двигательную задачу  в соответствии с анато-ческими, динамическими и энергетическими возмож-• остями организма. Он  включает  и  себя  в качесгве</w:t>
                      </w:r>
                    </w:p>
                  </w:txbxContent>
                </v:textbox>
                <w10:wrap type="topAndBottom" anchorx="margin"/>
              </v:shape>
            </w:pict>
          </mc:Fallback>
        </mc:AlternateContent>
      </w:r>
    </w:p>
    <w:p w:rsidR="00D57188" w:rsidRDefault="00D57188">
      <w:pPr>
        <w:pStyle w:val="Style41"/>
        <w:widowControl/>
        <w:spacing w:before="10" w:line="240" w:lineRule="auto"/>
        <w:jc w:val="both"/>
        <w:rPr>
          <w:rStyle w:val="FontStyle484"/>
        </w:rPr>
        <w:sectPr w:rsidR="00D57188">
          <w:headerReference w:type="even" r:id="rId42"/>
          <w:headerReference w:type="default" r:id="rId43"/>
          <w:footerReference w:type="even" r:id="rId44"/>
          <w:footerReference w:type="default" r:id="rId45"/>
          <w:pgSz w:w="8390" w:h="11905"/>
          <w:pgMar w:top="720" w:right="595" w:bottom="1440" w:left="6537" w:header="720" w:footer="720" w:gutter="0"/>
          <w:cols w:space="60"/>
          <w:noEndnote/>
        </w:sectPr>
      </w:pPr>
    </w:p>
    <w:p w:rsidR="00D57188" w:rsidRDefault="000D57BA">
      <w:pPr>
        <w:pStyle w:val="Style54"/>
        <w:widowControl/>
        <w:spacing w:line="240" w:lineRule="exact"/>
        <w:jc w:val="both"/>
        <w:rPr>
          <w:sz w:val="20"/>
          <w:szCs w:val="20"/>
        </w:rPr>
      </w:pPr>
      <w:r>
        <w:rPr>
          <w:noProof/>
        </w:rPr>
        <w:lastRenderedPageBreak/>
        <mc:AlternateContent>
          <mc:Choice Requires="wps">
            <w:drawing>
              <wp:anchor distT="247015" distB="0" distL="24130" distR="24130" simplePos="0" relativeHeight="251578880" behindDoc="0" locked="0" layoutInCell="1" allowOverlap="1">
                <wp:simplePos x="0" y="0"/>
                <wp:positionH relativeFrom="margin">
                  <wp:posOffset>-344170</wp:posOffset>
                </wp:positionH>
                <wp:positionV relativeFrom="paragraph">
                  <wp:posOffset>2130425</wp:posOffset>
                </wp:positionV>
                <wp:extent cx="883920" cy="3212465"/>
                <wp:effectExtent l="635" t="3175" r="1270" b="3810"/>
                <wp:wrapTopAndBottom/>
                <wp:docPr id="56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21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4"/>
                              <w:widowControl/>
                              <w:rPr>
                                <w:rStyle w:val="FontStyle425"/>
                              </w:rPr>
                            </w:pPr>
                            <w:r>
                              <w:rPr>
                                <w:rStyle w:val="FontStyle425"/>
                              </w:rPr>
                              <w:t>ательного денствв,</w:t>
                            </w:r>
                          </w:p>
                          <w:p w:rsidR="00D57188" w:rsidRDefault="001C5317">
                            <w:pPr>
                              <w:pStyle w:val="Style46"/>
                              <w:widowControl/>
                              <w:spacing w:before="158" w:line="197" w:lineRule="exact"/>
                              <w:rPr>
                                <w:rStyle w:val="FontStyle483"/>
                              </w:rPr>
                            </w:pPr>
                            <w:r>
                              <w:rPr>
                                <w:rStyle w:val="FontStyle483"/>
                              </w:rPr>
                              <w:t>ителя. Единство онентов состав-, выступающую 'сс реализации ного действия т три последо-юлнительную и</w:t>
                            </w:r>
                          </w:p>
                          <w:p w:rsidR="00D57188" w:rsidRDefault="001C5317">
                            <w:pPr>
                              <w:pStyle w:val="Style46"/>
                              <w:widowControl/>
                              <w:spacing w:before="182" w:line="187" w:lineRule="exact"/>
                              <w:rPr>
                                <w:rStyle w:val="FontStyle483"/>
                                <w:vertAlign w:val="superscript"/>
                              </w:rPr>
                            </w:pPr>
                            <w:r>
                              <w:rPr>
                                <w:rStyle w:val="FontStyle483"/>
                              </w:rPr>
                              <w:t xml:space="preserve">$ает идеальное ение) процесса </w:t>
                            </w:r>
                            <w:r>
                              <w:rPr>
                                <w:rStyle w:val="FontStyle475"/>
                              </w:rPr>
                              <w:t xml:space="preserve">4ающее </w:t>
                            </w:r>
                            <w:r>
                              <w:rPr>
                                <w:rStyle w:val="FontStyle483"/>
                              </w:rPr>
                              <w:t>форми-</w:t>
                            </w:r>
                            <w:r>
                              <w:rPr>
                                <w:rStyle w:val="FontStyle439"/>
                              </w:rPr>
                              <w:t xml:space="preserve">1ешения </w:t>
                            </w:r>
                            <w:r>
                              <w:rPr>
                                <w:rStyle w:val="FontStyle483"/>
                              </w:rPr>
                              <w:t xml:space="preserve">двига-&gt;едварительныи льности реалй-внешних усло-.ной задачи « Это мысленный армируется п«Д | </w:t>
                            </w:r>
                            <w:r>
                              <w:rPr>
                                <w:rStyle w:val="FontStyle452"/>
                              </w:rPr>
                              <w:t xml:space="preserve">лда </w:t>
                            </w:r>
                            <w:r>
                              <w:rPr>
                                <w:rStyle w:val="FontStyle483"/>
                              </w:rPr>
                              <w:t>и внешне»</w:t>
                            </w:r>
                            <w:r>
                              <w:rPr>
                                <w:rStyle w:val="FontStyle483"/>
                                <w:vertAlign w:val="superscript"/>
                              </w:rPr>
                              <w:t>1</w:t>
                            </w:r>
                          </w:p>
                          <w:p w:rsidR="00D57188" w:rsidRDefault="001C5317">
                            <w:pPr>
                              <w:pStyle w:val="Style46"/>
                              <w:widowControl/>
                              <w:spacing w:before="178" w:line="168" w:lineRule="exact"/>
                              <w:rPr>
                                <w:rStyle w:val="FontStyle483"/>
                              </w:rPr>
                            </w:pPr>
                            <w:r>
                              <w:rPr>
                                <w:rStyle w:val="FontStyle483"/>
                              </w:rPr>
                              <w:t xml:space="preserve">му движения </w:t>
                            </w:r>
                            <w:r>
                              <w:rPr>
                                <w:rStyle w:val="FontStyle445"/>
                              </w:rPr>
                              <w:t xml:space="preserve">И </w:t>
                            </w:r>
                            <w:r>
                              <w:rPr>
                                <w:rStyle w:val="FontStyle483"/>
                              </w:rPr>
                              <w:t>цию, разреша-твии с анато-</w:t>
                            </w:r>
                            <w:r>
                              <w:rPr>
                                <w:rStyle w:val="FontStyle483"/>
                                <w:vertAlign w:val="superscript"/>
                              </w:rPr>
                              <w:t>1</w:t>
                            </w:r>
                            <w:r>
                              <w:rPr>
                                <w:rStyle w:val="FontStyle483"/>
                              </w:rPr>
                              <w:t xml:space="preserve">«ими </w:t>
                            </w:r>
                            <w:r>
                              <w:rPr>
                                <w:rStyle w:val="FontStyle445"/>
                              </w:rPr>
                              <w:t xml:space="preserve">ЦОЗМО/К' </w:t>
                            </w:r>
                            <w:r>
                              <w:rPr>
                                <w:rStyle w:val="FontStyle483"/>
                              </w:rPr>
                              <w:t>качестве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0" type="#_x0000_t202" style="position:absolute;left:0;text-align:left;margin-left:-27.1pt;margin-top:167.75pt;width:69.6pt;height:252.95pt;z-index:251578880;visibility:visible;mso-wrap-style:square;mso-width-percent:0;mso-height-percent:0;mso-wrap-distance-left:1.9pt;mso-wrap-distance-top:19.45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Dqj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" filled="f" stroked="f">
                <v:textbox inset="0,0,0,0">
                  <w:txbxContent>
                    <w:p w:rsidR="00D57188" w:rsidRDefault="001C5317">
                      <w:pPr>
                        <w:pStyle w:val="Style4"/>
                        <w:widowControl/>
                        <w:rPr>
                          <w:rStyle w:val="FontStyle425"/>
                        </w:rPr>
                      </w:pPr>
                      <w:r>
                        <w:rPr>
                          <w:rStyle w:val="FontStyle425"/>
                        </w:rPr>
                        <w:t>ательного денствв,</w:t>
                      </w:r>
                    </w:p>
                    <w:p w:rsidR="00D57188" w:rsidRDefault="001C5317">
                      <w:pPr>
                        <w:pStyle w:val="Style46"/>
                        <w:widowControl/>
                        <w:spacing w:before="158" w:line="197" w:lineRule="exact"/>
                        <w:rPr>
                          <w:rStyle w:val="FontStyle483"/>
                        </w:rPr>
                      </w:pPr>
                      <w:r>
                        <w:rPr>
                          <w:rStyle w:val="FontStyle483"/>
                        </w:rPr>
                        <w:t>ителя. Единство онентов состав-, выступающую 'сс реализации ного действия т три последо-юлнительную и</w:t>
                      </w:r>
                    </w:p>
                    <w:p w:rsidR="00D57188" w:rsidRDefault="001C5317">
                      <w:pPr>
                        <w:pStyle w:val="Style46"/>
                        <w:widowControl/>
                        <w:spacing w:before="182" w:line="187" w:lineRule="exact"/>
                        <w:rPr>
                          <w:rStyle w:val="FontStyle483"/>
                          <w:vertAlign w:val="superscript"/>
                        </w:rPr>
                      </w:pPr>
                      <w:r>
                        <w:rPr>
                          <w:rStyle w:val="FontStyle483"/>
                        </w:rPr>
                        <w:t xml:space="preserve">$ает идеальное ение) процесса </w:t>
                      </w:r>
                      <w:r>
                        <w:rPr>
                          <w:rStyle w:val="FontStyle475"/>
                        </w:rPr>
                        <w:t xml:space="preserve">4ающее </w:t>
                      </w:r>
                      <w:r>
                        <w:rPr>
                          <w:rStyle w:val="FontStyle483"/>
                        </w:rPr>
                        <w:t>форми-</w:t>
                      </w:r>
                      <w:r>
                        <w:rPr>
                          <w:rStyle w:val="FontStyle439"/>
                        </w:rPr>
                        <w:t xml:space="preserve">1ешения </w:t>
                      </w:r>
                      <w:r>
                        <w:rPr>
                          <w:rStyle w:val="FontStyle483"/>
                        </w:rPr>
                        <w:t xml:space="preserve">двига-&gt;едварительныи льности реалй-внешних усло-.ной задачи « Это мысленный армируется п«Д | </w:t>
                      </w:r>
                      <w:r>
                        <w:rPr>
                          <w:rStyle w:val="FontStyle452"/>
                        </w:rPr>
                        <w:t xml:space="preserve">лда </w:t>
                      </w:r>
                      <w:r>
                        <w:rPr>
                          <w:rStyle w:val="FontStyle483"/>
                        </w:rPr>
                        <w:t>и внешне»</w:t>
                      </w:r>
                      <w:r>
                        <w:rPr>
                          <w:rStyle w:val="FontStyle483"/>
                          <w:vertAlign w:val="superscript"/>
                        </w:rPr>
                        <w:t>1</w:t>
                      </w:r>
                    </w:p>
                    <w:p w:rsidR="00D57188" w:rsidRDefault="001C5317">
                      <w:pPr>
                        <w:pStyle w:val="Style46"/>
                        <w:widowControl/>
                        <w:spacing w:before="178" w:line="168" w:lineRule="exact"/>
                        <w:rPr>
                          <w:rStyle w:val="FontStyle483"/>
                        </w:rPr>
                      </w:pPr>
                      <w:r>
                        <w:rPr>
                          <w:rStyle w:val="FontStyle483"/>
                        </w:rPr>
                        <w:t xml:space="preserve">му движения </w:t>
                      </w:r>
                      <w:r>
                        <w:rPr>
                          <w:rStyle w:val="FontStyle445"/>
                        </w:rPr>
                        <w:t xml:space="preserve">И </w:t>
                      </w:r>
                      <w:r>
                        <w:rPr>
                          <w:rStyle w:val="FontStyle483"/>
                        </w:rPr>
                        <w:t>цию, разреша-твии с анато-</w:t>
                      </w:r>
                      <w:r>
                        <w:rPr>
                          <w:rStyle w:val="FontStyle483"/>
                          <w:vertAlign w:val="superscript"/>
                        </w:rPr>
                        <w:t>1</w:t>
                      </w:r>
                      <w:r>
                        <w:rPr>
                          <w:rStyle w:val="FontStyle483"/>
                        </w:rPr>
                        <w:t xml:space="preserve">«ими </w:t>
                      </w:r>
                      <w:r>
                        <w:rPr>
                          <w:rStyle w:val="FontStyle445"/>
                        </w:rPr>
                        <w:t xml:space="preserve">ЦОЗМО/К' </w:t>
                      </w:r>
                      <w:r>
                        <w:rPr>
                          <w:rStyle w:val="FontStyle483"/>
                        </w:rPr>
                        <w:t>качестве</w:t>
                      </w:r>
                    </w:p>
                  </w:txbxContent>
                </v:textbox>
                <w10:wrap type="topAndBottom" anchorx="margin"/>
              </v:shape>
            </w:pict>
          </mc:Fallback>
        </mc:AlternateContent>
      </w:r>
    </w:p>
    <w:p w:rsidR="00D57188" w:rsidRDefault="00D57188">
      <w:pPr>
        <w:pStyle w:val="Style54"/>
        <w:widowControl/>
        <w:spacing w:line="240" w:lineRule="exact"/>
        <w:jc w:val="both"/>
        <w:rPr>
          <w:sz w:val="20"/>
          <w:szCs w:val="20"/>
        </w:rPr>
      </w:pPr>
    </w:p>
    <w:p w:rsidR="00D57188" w:rsidRDefault="00D57188">
      <w:pPr>
        <w:pStyle w:val="Style54"/>
        <w:widowControl/>
        <w:spacing w:line="240" w:lineRule="exact"/>
        <w:jc w:val="both"/>
        <w:rPr>
          <w:sz w:val="20"/>
          <w:szCs w:val="20"/>
        </w:rPr>
      </w:pPr>
    </w:p>
    <w:p w:rsidR="00D57188" w:rsidRPr="00190123" w:rsidRDefault="001C5317">
      <w:pPr>
        <w:pStyle w:val="Style54"/>
        <w:widowControl/>
        <w:spacing w:before="139" w:after="1771"/>
        <w:jc w:val="both"/>
        <w:rPr>
          <w:rStyle w:val="FontStyle478"/>
          <w:lang w:eastAsia="en-US"/>
        </w:rPr>
      </w:pPr>
      <w:r w:rsidRPr="00190123">
        <w:rPr>
          <w:rStyle w:val="FontStyle478"/>
          <w:lang w:eastAsia="en-US"/>
        </w:rPr>
        <w:t>'</w:t>
      </w:r>
      <w:r>
        <w:rPr>
          <w:rStyle w:val="FontStyle478"/>
          <w:lang w:val="en-US" w:eastAsia="en-US"/>
        </w:rPr>
        <w:t>wens</w:t>
      </w:r>
      <w:r w:rsidRPr="00190123">
        <w:rPr>
          <w:rStyle w:val="FontStyle478"/>
          <w:lang w:eastAsia="en-US"/>
        </w:rPr>
        <w:t>,</w:t>
      </w:r>
    </w:p>
    <w:p w:rsidR="00D57188" w:rsidRDefault="001C5317">
      <w:pPr>
        <w:pStyle w:val="Style46"/>
        <w:widowControl/>
        <w:spacing w:line="182" w:lineRule="exact"/>
        <w:rPr>
          <w:rStyle w:val="FontStyle483"/>
          <w:spacing w:val="60"/>
        </w:rPr>
      </w:pPr>
      <w:r w:rsidRPr="00190123">
        <w:rPr>
          <w:rStyle w:val="FontStyle478"/>
          <w:lang w:eastAsia="en-US"/>
        </w:rPr>
        <w:br w:type="column"/>
      </w:r>
      <w:r>
        <w:rPr>
          <w:rStyle w:val="FontStyle483"/>
        </w:rPr>
        <w:lastRenderedPageBreak/>
        <w:t>функциональных компонентов смысловую структуру и проект двигательного состава, привлекаемого для реше</w:t>
      </w:r>
      <w:r>
        <w:rPr>
          <w:rStyle w:val="FontStyle483"/>
        </w:rPr>
        <w:softHyphen/>
        <w:t xml:space="preserve">ния двигательной задачи. Смысловая структура — это идеально планируемый и контролируемый компонент действия, выражающий целевую (преимущественную) направленность в его организации (А. Р. Лурия, 1956. 1963). Смысловая структура исчерпывающе и однозначно определяет, </w:t>
      </w:r>
      <w:r>
        <w:rPr>
          <w:rStyle w:val="FontStyle483"/>
          <w:spacing w:val="60"/>
        </w:rPr>
        <w:t>что</w:t>
      </w:r>
      <w:r>
        <w:rPr>
          <w:rStyle w:val="FontStyle483"/>
        </w:rPr>
        <w:t xml:space="preserve"> </w:t>
      </w:r>
      <w:r>
        <w:rPr>
          <w:rStyle w:val="FontStyle483"/>
          <w:spacing w:val="60"/>
        </w:rPr>
        <w:t>надо</w:t>
      </w:r>
      <w:r>
        <w:rPr>
          <w:rStyle w:val="FontStyle483"/>
        </w:rPr>
        <w:t xml:space="preserve"> </w:t>
      </w:r>
      <w:r>
        <w:rPr>
          <w:rStyle w:val="FontStyle483"/>
          <w:spacing w:val="60"/>
        </w:rPr>
        <w:t>сделать</w:t>
      </w:r>
      <w:r>
        <w:rPr>
          <w:rStyle w:val="FontStyle483"/>
        </w:rPr>
        <w:t xml:space="preserve"> </w:t>
      </w:r>
      <w:r>
        <w:rPr>
          <w:rStyle w:val="FontStyle483"/>
          <w:spacing w:val="60"/>
        </w:rPr>
        <w:t>для</w:t>
      </w:r>
      <w:r>
        <w:rPr>
          <w:rStyle w:val="FontStyle483"/>
        </w:rPr>
        <w:t xml:space="preserve"> </w:t>
      </w:r>
      <w:r>
        <w:rPr>
          <w:rStyle w:val="FontStyle483"/>
          <w:spacing w:val="60"/>
        </w:rPr>
        <w:t>того,</w:t>
      </w:r>
      <w:r>
        <w:rPr>
          <w:rStyle w:val="FontStyle483"/>
        </w:rPr>
        <w:t xml:space="preserve"> </w:t>
      </w:r>
      <w:r>
        <w:rPr>
          <w:rStyle w:val="FontStyle483"/>
          <w:spacing w:val="60"/>
        </w:rPr>
        <w:t>что</w:t>
      </w:r>
      <w:r>
        <w:rPr>
          <w:rStyle w:val="FontStyle483"/>
          <w:spacing w:val="60"/>
        </w:rPr>
        <w:softHyphen/>
        <w:t>бы</w:t>
      </w:r>
      <w:r>
        <w:rPr>
          <w:rStyle w:val="FontStyle483"/>
        </w:rPr>
        <w:t xml:space="preserve"> </w:t>
      </w:r>
      <w:r>
        <w:rPr>
          <w:rStyle w:val="FontStyle483"/>
          <w:spacing w:val="60"/>
        </w:rPr>
        <w:t>успешно</w:t>
      </w:r>
      <w:r>
        <w:rPr>
          <w:rStyle w:val="FontStyle483"/>
        </w:rPr>
        <w:t xml:space="preserve"> </w:t>
      </w:r>
      <w:r>
        <w:rPr>
          <w:rStyle w:val="FontStyle483"/>
          <w:spacing w:val="60"/>
        </w:rPr>
        <w:t>решить</w:t>
      </w:r>
      <w:r>
        <w:rPr>
          <w:rStyle w:val="FontStyle483"/>
        </w:rPr>
        <w:t xml:space="preserve"> </w:t>
      </w:r>
      <w:r>
        <w:rPr>
          <w:rStyle w:val="FontStyle483"/>
          <w:spacing w:val="60"/>
        </w:rPr>
        <w:t>двигательную</w:t>
      </w:r>
      <w:r>
        <w:rPr>
          <w:rStyle w:val="FontStyle483"/>
        </w:rPr>
        <w:t xml:space="preserve"> </w:t>
      </w:r>
      <w:r>
        <w:rPr>
          <w:rStyle w:val="FontStyle483"/>
          <w:spacing w:val="60"/>
        </w:rPr>
        <w:t>за</w:t>
      </w:r>
      <w:r>
        <w:rPr>
          <w:rStyle w:val="FontStyle483"/>
          <w:spacing w:val="60"/>
        </w:rPr>
        <w:softHyphen/>
        <w:t>дачу.</w:t>
      </w:r>
      <w:r>
        <w:rPr>
          <w:rStyle w:val="FontStyle483"/>
        </w:rPr>
        <w:t xml:space="preserve"> Двигательный состав — это конкретное мотор</w:t>
      </w:r>
      <w:r>
        <w:rPr>
          <w:rStyle w:val="FontStyle483"/>
        </w:rPr>
        <w:softHyphen/>
        <w:t xml:space="preserve">ное содержание действия, комплекс основных операций, необходимых для его осуществления и определяющих суть вопроса: </w:t>
      </w:r>
      <w:r>
        <w:rPr>
          <w:rStyle w:val="FontStyle483"/>
          <w:spacing w:val="60"/>
        </w:rPr>
        <w:t>каким</w:t>
      </w:r>
      <w:r>
        <w:rPr>
          <w:rStyle w:val="FontStyle483"/>
        </w:rPr>
        <w:t xml:space="preserve"> </w:t>
      </w:r>
      <w:r>
        <w:rPr>
          <w:rStyle w:val="FontStyle483"/>
          <w:spacing w:val="60"/>
        </w:rPr>
        <w:t>образом</w:t>
      </w:r>
      <w:r>
        <w:rPr>
          <w:rStyle w:val="FontStyle483"/>
        </w:rPr>
        <w:t xml:space="preserve"> </w:t>
      </w:r>
      <w:r>
        <w:rPr>
          <w:rStyle w:val="FontStyle483"/>
          <w:spacing w:val="60"/>
        </w:rPr>
        <w:t>надо</w:t>
      </w:r>
      <w:r>
        <w:rPr>
          <w:rStyle w:val="FontStyle483"/>
        </w:rPr>
        <w:t xml:space="preserve"> </w:t>
      </w:r>
      <w:r>
        <w:rPr>
          <w:rStyle w:val="FontStyle483"/>
          <w:spacing w:val="60"/>
        </w:rPr>
        <w:t>решать двигательную</w:t>
      </w:r>
      <w:r>
        <w:rPr>
          <w:rStyle w:val="FontStyle483"/>
        </w:rPr>
        <w:t xml:space="preserve"> </w:t>
      </w:r>
      <w:r>
        <w:rPr>
          <w:rStyle w:val="FontStyle483"/>
          <w:spacing w:val="60"/>
        </w:rPr>
        <w:t>задачу?</w:t>
      </w:r>
    </w:p>
    <w:p w:rsidR="00D57188" w:rsidRDefault="001C5317">
      <w:pPr>
        <w:pStyle w:val="Style8"/>
        <w:widowControl/>
        <w:spacing w:line="182" w:lineRule="exact"/>
        <w:ind w:firstLine="283"/>
        <w:rPr>
          <w:rStyle w:val="FontStyle483"/>
        </w:rPr>
      </w:pPr>
      <w:r>
        <w:rPr>
          <w:rStyle w:val="FontStyle483"/>
        </w:rPr>
        <w:t>Содержательная конкретизация смысловой структуры и двигательного состава действия осуществляется опре</w:t>
      </w:r>
      <w:r>
        <w:rPr>
          <w:rStyle w:val="FontStyle483"/>
        </w:rPr>
        <w:softHyphen/>
        <w:t>делением способа решения двигательной задачи, предус</w:t>
      </w:r>
      <w:r>
        <w:rPr>
          <w:rStyle w:val="FontStyle483"/>
        </w:rPr>
        <w:softHyphen/>
        <w:t>матривающим соответственно формирование двигатель</w:t>
      </w:r>
      <w:r>
        <w:rPr>
          <w:rStyle w:val="FontStyle483"/>
        </w:rPr>
        <w:softHyphen/>
        <w:t>ных установок и системы движений.</w:t>
      </w:r>
    </w:p>
    <w:p w:rsidR="00D57188" w:rsidRDefault="001C5317">
      <w:pPr>
        <w:pStyle w:val="Style8"/>
        <w:widowControl/>
        <w:spacing w:before="10" w:line="182" w:lineRule="exact"/>
        <w:ind w:firstLine="278"/>
        <w:rPr>
          <w:rStyle w:val="FontStyle483"/>
        </w:rPr>
      </w:pPr>
      <w:r>
        <w:rPr>
          <w:rStyle w:val="FontStyle483"/>
        </w:rPr>
        <w:t>Под системой движений принято понимать упорядо</w:t>
      </w:r>
      <w:r>
        <w:rPr>
          <w:rStyle w:val="FontStyle483"/>
        </w:rPr>
        <w:softHyphen/>
        <w:t>ченное на основе решаемой двигательной задачи взаимо</w:t>
      </w:r>
      <w:r>
        <w:rPr>
          <w:rStyle w:val="FontStyle483"/>
        </w:rPr>
        <w:softHyphen/>
        <w:t>действие одновременных и последовательных перемеще</w:t>
      </w:r>
      <w:r>
        <w:rPr>
          <w:rStyle w:val="FontStyle483"/>
        </w:rPr>
        <w:softHyphen/>
        <w:t>ний звеньев тела (Д. Д. Донской, 1968). Главный смысл понятия системы в данном случае заключен в целостнос</w:t>
      </w:r>
      <w:r>
        <w:rPr>
          <w:rStyle w:val="FontStyle483"/>
        </w:rPr>
        <w:softHyphen/>
        <w:t>ти, взаимосвязанности отдельных движений, превращаю</w:t>
      </w:r>
      <w:r>
        <w:rPr>
          <w:rStyle w:val="FontStyle483"/>
        </w:rPr>
        <w:softHyphen/>
        <w:t>щих их в монолитное образование (Н. А. Бернштейн, 1940, 1966; К. Прибрам, 1975). Организация системы дви</w:t>
      </w:r>
      <w:r>
        <w:rPr>
          <w:rStyle w:val="FontStyle483"/>
        </w:rPr>
        <w:softHyphen/>
        <w:t>жений предусматривает выбор и эффективное использо</w:t>
      </w:r>
      <w:r>
        <w:rPr>
          <w:rStyle w:val="FontStyle483"/>
        </w:rPr>
        <w:softHyphen/>
        <w:t>вание рабочих механизмов локомоторного аппарата, а также формирование целесообразной биодинамической структуры двигательного действия. В связи с важностью этих понятий для рассматриваемого вопроса остановимся иа них чуть ниже. Здесь же подчеркнем, что форми</w:t>
      </w:r>
      <w:r>
        <w:rPr>
          <w:rStyle w:val="FontStyle483"/>
        </w:rPr>
        <w:softHyphen/>
        <w:t>рование, эффективное использование и совершенствова</w:t>
      </w:r>
      <w:r>
        <w:rPr>
          <w:rStyle w:val="FontStyle483"/>
        </w:rPr>
        <w:softHyphen/>
        <w:t>ние системы движений связаны с повышением их энерго</w:t>
      </w:r>
      <w:r>
        <w:rPr>
          <w:rStyle w:val="FontStyle483"/>
        </w:rPr>
        <w:softHyphen/>
        <w:t>обеспечения.</w:t>
      </w:r>
    </w:p>
    <w:p w:rsidR="00D57188" w:rsidRDefault="001C5317">
      <w:pPr>
        <w:pStyle w:val="Style8"/>
        <w:widowControl/>
        <w:spacing w:line="182" w:lineRule="exact"/>
        <w:ind w:firstLine="264"/>
        <w:rPr>
          <w:rStyle w:val="FontStyle483"/>
        </w:rPr>
      </w:pPr>
      <w:r>
        <w:rPr>
          <w:rStyle w:val="FontStyle483"/>
        </w:rPr>
        <w:t>Спортивные действия требуют от человека огромных мышечных напряжений или повторного воспроизведения меньших по величине усилий в течение относительно длительного времени. Поэтому механизмы энергообеспе</w:t>
      </w:r>
      <w:r>
        <w:rPr>
          <w:rStyle w:val="FontStyle483"/>
        </w:rPr>
        <w:softHyphen/>
        <w:t>чения — их мощность и емкость — имеют важное значе</w:t>
      </w:r>
      <w:r>
        <w:rPr>
          <w:rStyle w:val="FontStyle483"/>
        </w:rPr>
        <w:softHyphen/>
        <w:t>ние для организации и эффективной реализации спортив</w:t>
      </w:r>
      <w:r>
        <w:rPr>
          <w:rStyle w:val="FontStyle483"/>
        </w:rPr>
        <w:softHyphen/>
        <w:t>ного действия. При этом следует различать понятия «механическая энергия тела» и «энергия мышечного сокращения». В первом случае энергия — это запас рабо-</w:t>
      </w:r>
    </w:p>
    <w:p w:rsidR="00D57188" w:rsidRDefault="00D57188">
      <w:pPr>
        <w:pStyle w:val="Style8"/>
        <w:widowControl/>
        <w:spacing w:line="182" w:lineRule="exact"/>
        <w:ind w:firstLine="264"/>
        <w:rPr>
          <w:rStyle w:val="FontStyle483"/>
        </w:rPr>
        <w:sectPr w:rsidR="00D57188">
          <w:headerReference w:type="even" r:id="rId46"/>
          <w:headerReference w:type="default" r:id="rId47"/>
          <w:footerReference w:type="even" r:id="rId48"/>
          <w:footerReference w:type="default" r:id="rId49"/>
          <w:pgSz w:w="8390" w:h="11905"/>
          <w:pgMar w:top="1060" w:right="1305" w:bottom="1440" w:left="1128" w:header="720" w:footer="720" w:gutter="0"/>
          <w:cols w:num="2" w:space="720" w:equalWidth="0">
            <w:col w:w="720" w:space="269"/>
            <w:col w:w="4968"/>
          </w:cols>
          <w:noEndnote/>
        </w:sectPr>
      </w:pPr>
    </w:p>
    <w:p w:rsidR="00D57188" w:rsidRDefault="001C5317">
      <w:pPr>
        <w:pStyle w:val="Style46"/>
        <w:widowControl/>
        <w:spacing w:line="187" w:lineRule="exact"/>
        <w:rPr>
          <w:rStyle w:val="FontStyle483"/>
        </w:rPr>
      </w:pPr>
      <w:r>
        <w:rPr>
          <w:rStyle w:val="FontStyle483"/>
        </w:rPr>
        <w:t xml:space="preserve">тоспособности тела или звеньев, изменяющийся </w:t>
      </w:r>
      <w:r>
        <w:rPr>
          <w:rStyle w:val="FontStyle483"/>
          <w:vertAlign w:val="subscript"/>
        </w:rPr>
        <w:t>всле</w:t>
      </w:r>
      <w:r>
        <w:rPr>
          <w:rStyle w:val="FontStyle483"/>
        </w:rPr>
        <w:t xml:space="preserve">д. с^вне работы мышц (Д. Д- Донской, В. М. Зациорский 1979) Во втором случае имеется в виду процесс </w:t>
      </w:r>
      <w:r>
        <w:rPr>
          <w:rStyle w:val="FontStyle440"/>
          <w:spacing w:val="0"/>
        </w:rPr>
        <w:t xml:space="preserve">осъо'. </w:t>
      </w:r>
      <w:r>
        <w:rPr>
          <w:rStyle w:val="FontStyle483"/>
        </w:rPr>
        <w:t xml:space="preserve">вождения энергии химических связей, реализующий механический акт — сокращение и механическую тягу мышц вызывающих движение </w:t>
      </w:r>
      <w:r>
        <w:rPr>
          <w:rStyle w:val="FontStyle483"/>
        </w:rPr>
        <w:lastRenderedPageBreak/>
        <w:t xml:space="preserve">(В. А. Энгельгард М. Н.'Любимова, 1939, 1942; А. Сент-Дьердьи, </w:t>
      </w:r>
      <w:r>
        <w:rPr>
          <w:rStyle w:val="FontStyle483"/>
        </w:rPr>
        <w:lastRenderedPageBreak/>
        <w:t>1947', 1964). Рабочий эффект двигательного акта — резуль</w:t>
      </w:r>
      <w:r>
        <w:rPr>
          <w:rStyle w:val="FontStyle483"/>
        </w:rPr>
        <w:softHyphen/>
        <w:t>тат взаимодействия механической энергии и энергии мышечного сокращения. Его величина определяется прежде всего энергией мышечного сокращения, или, иными словами, биоэнергетическим потенциалом органи</w:t>
      </w:r>
      <w:r>
        <w:rPr>
          <w:rStyle w:val="FontStyle483"/>
        </w:rPr>
        <w:softHyphen/>
        <w:t>зма. Однако эффективность действия в целом и эконо</w:t>
      </w:r>
      <w:r>
        <w:rPr>
          <w:rStyle w:val="FontStyle483"/>
        </w:rPr>
        <w:softHyphen/>
        <w:t>мичность работы обеспечиваются умением спортсмена рационально использовать механическую энергию движе</w:t>
      </w:r>
      <w:r>
        <w:rPr>
          <w:rStyle w:val="FontStyle483"/>
        </w:rPr>
        <w:softHyphen/>
        <w:t>ния.</w:t>
      </w:r>
    </w:p>
    <w:p w:rsidR="00D57188" w:rsidRDefault="001C5317">
      <w:pPr>
        <w:pStyle w:val="Style8"/>
        <w:widowControl/>
        <w:spacing w:line="187" w:lineRule="exact"/>
        <w:ind w:firstLine="274"/>
        <w:rPr>
          <w:rStyle w:val="FontStyle483"/>
        </w:rPr>
      </w:pPr>
      <w:r>
        <w:rPr>
          <w:rStyle w:val="FontStyle483"/>
        </w:rPr>
        <w:t>Смысловая структура как функциональный компо</w:t>
      </w:r>
      <w:r>
        <w:rPr>
          <w:rStyle w:val="FontStyle483"/>
        </w:rPr>
        <w:softHyphen/>
        <w:t>нент плана решения двигательной задачи конкретизи</w:t>
      </w:r>
      <w:r>
        <w:rPr>
          <w:rStyle w:val="FontStyle483"/>
        </w:rPr>
        <w:softHyphen/>
        <w:t>руется в двигательных детерминантах, составляющих содержание двигательных установок спортсмена.</w:t>
      </w:r>
    </w:p>
    <w:p w:rsidR="00D57188" w:rsidRDefault="001C5317">
      <w:pPr>
        <w:pStyle w:val="Style8"/>
        <w:widowControl/>
        <w:spacing w:line="187" w:lineRule="exact"/>
        <w:ind w:firstLine="187"/>
        <w:rPr>
          <w:rStyle w:val="FontStyle483"/>
        </w:rPr>
      </w:pPr>
      <w:r>
        <w:rPr>
          <w:rStyle w:val="FontStyle483"/>
        </w:rPr>
        <w:t>Понятие «установка» выражает имеющуюся у субъек</w:t>
      </w:r>
      <w:r>
        <w:rPr>
          <w:rStyle w:val="FontStyle483"/>
        </w:rPr>
        <w:softHyphen/>
        <w:t>та готовность к определенного рода действиям, воспри</w:t>
      </w:r>
      <w:r>
        <w:rPr>
          <w:rStyle w:val="FontStyle483"/>
        </w:rPr>
        <w:softHyphen/>
        <w:t>ятию и оценке ситуации, в силу которой поведение его направляется по заранее заготовленному пути (С. Г. Гел-лерштейн, 1947, 1958; А. В. Запорожец, 1948). Однако установка — это нечто большее, чем просто готовность к активности определенного типа. Ее функцией является не только создание потенциального «предрасположения» к еще не наступившему действию, но и актуальное управление уже реализующейся эффекторной реакцией (Ф. В. Бассин, 1968).</w:t>
      </w:r>
    </w:p>
    <w:p w:rsidR="00D57188" w:rsidRDefault="001C5317">
      <w:pPr>
        <w:pStyle w:val="Style8"/>
        <w:widowControl/>
        <w:spacing w:before="5" w:line="187" w:lineRule="exact"/>
        <w:ind w:firstLine="274"/>
        <w:rPr>
          <w:rStyle w:val="FontStyle483"/>
        </w:rPr>
      </w:pPr>
      <w:r>
        <w:rPr>
          <w:rStyle w:val="FontStyle483"/>
        </w:rPr>
        <w:t>Применительно к условиям спортивной деятельности используется понятие «двигательная установка», рас</w:t>
      </w:r>
      <w:r>
        <w:rPr>
          <w:rStyle w:val="FontStyle483"/>
        </w:rPr>
        <w:softHyphen/>
        <w:t>сматриваемое как психологическая настройка, готовность спортсмена к предстоящей деятельности и мобилизующее его на реализацию преимущественной направленности двигательного действия (В. М. Дьячков, 1966- Ю С Ере</w:t>
      </w:r>
      <w:r>
        <w:rPr>
          <w:rStyle w:val="FontStyle483"/>
        </w:rPr>
        <w:softHyphen/>
        <w:t>мин, 1967; В. С. Хархалуп, 1972).</w:t>
      </w:r>
    </w:p>
    <w:p w:rsidR="00D57188" w:rsidRDefault="001C5317">
      <w:pPr>
        <w:pStyle w:val="Style8"/>
        <w:widowControl/>
        <w:spacing w:before="19" w:line="168" w:lineRule="exact"/>
        <w:ind w:firstLine="259"/>
        <w:rPr>
          <w:rStyle w:val="FontStyle483"/>
          <w:spacing w:val="60"/>
        </w:rPr>
      </w:pPr>
      <w:r>
        <w:rPr>
          <w:rStyle w:val="FontStyle483"/>
        </w:rPr>
        <w:t>Следует различать генеральные двигательные детер</w:t>
      </w:r>
      <w:r>
        <w:rPr>
          <w:rStyle w:val="FontStyle483"/>
        </w:rPr>
        <w:softHyphen/>
        <w:t>минанты, представляющие собой инвариантное выражение преимущественной направленности действия, и частные двигательные детерминанты, выражающие текущие зада</w:t>
      </w:r>
      <w:r>
        <w:rPr>
          <w:rStyle w:val="FontStyle483"/>
        </w:rPr>
        <w:softHyphen/>
        <w:t>чи управления двигательным составом действия, связан</w:t>
      </w:r>
      <w:r>
        <w:rPr>
          <w:rStyle w:val="FontStyle483"/>
        </w:rPr>
        <w:softHyphen/>
        <w:t xml:space="preserve">ные или с его коррекцией или с частичными перестройками </w:t>
      </w:r>
      <w:r>
        <w:rPr>
          <w:rStyle w:val="FontStyle483"/>
          <w:spacing w:val="60"/>
        </w:rPr>
        <w:t>Генеральные</w:t>
      </w:r>
      <w:r>
        <w:rPr>
          <w:rStyle w:val="FontStyle483"/>
        </w:rPr>
        <w:t xml:space="preserve">     </w:t>
      </w:r>
      <w:r>
        <w:rPr>
          <w:rStyle w:val="FontStyle483"/>
          <w:spacing w:val="60"/>
        </w:rPr>
        <w:t>двигательные</w:t>
      </w:r>
      <w:r>
        <w:rPr>
          <w:rStyle w:val="FontStyle483"/>
        </w:rPr>
        <w:t xml:space="preserve">    </w:t>
      </w:r>
      <w:r>
        <w:rPr>
          <w:rStyle w:val="FontStyle483"/>
          <w:spacing w:val="60"/>
        </w:rPr>
        <w:t>Дотерши</w:t>
      </w:r>
      <w:r>
        <w:rPr>
          <w:rStyle w:val="FontStyle483"/>
          <w:spacing w:val="60"/>
        </w:rPr>
        <w:softHyphen/>
      </w:r>
    </w:p>
    <w:p w:rsidR="00D57188" w:rsidRDefault="001C5317">
      <w:pPr>
        <w:pStyle w:val="Style8"/>
        <w:widowControl/>
        <w:spacing w:before="10" w:line="240" w:lineRule="auto"/>
        <w:ind w:firstLine="0"/>
        <w:jc w:val="right"/>
        <w:rPr>
          <w:rStyle w:val="FontStyle484"/>
          <w:vertAlign w:val="superscript"/>
        </w:rPr>
      </w:pPr>
      <w:r>
        <w:rPr>
          <w:rStyle w:val="FontStyle483"/>
          <w:spacing w:val="60"/>
        </w:rPr>
        <w:br w:type="column"/>
      </w:r>
      <w:r>
        <w:rPr>
          <w:rStyle w:val="FontStyle484"/>
        </w:rPr>
        <w:lastRenderedPageBreak/>
        <w:t>ы °</w:t>
      </w:r>
      <w:r>
        <w:rPr>
          <w:rStyle w:val="FontStyle484"/>
          <w:vertAlign w:val="superscript"/>
        </w:rPr>
        <w:t>с</w:t>
      </w:r>
    </w:p>
    <w:p w:rsidR="00D57188" w:rsidRDefault="001C5317">
      <w:pPr>
        <w:pStyle w:val="Style15"/>
        <w:framePr w:h="187" w:hRule="exact" w:hSpace="38" w:wrap="auto" w:vAnchor="text" w:hAnchor="text" w:x="543" w:y="462"/>
        <w:widowControl/>
        <w:rPr>
          <w:rStyle w:val="FontStyle484"/>
        </w:rPr>
      </w:pPr>
      <w:r>
        <w:rPr>
          <w:rStyle w:val="FontStyle484"/>
        </w:rPr>
        <w:t>ются</w:t>
      </w:r>
    </w:p>
    <w:p w:rsidR="00D57188" w:rsidRDefault="001C5317">
      <w:pPr>
        <w:pStyle w:val="Style64"/>
        <w:widowControl/>
        <w:rPr>
          <w:rStyle w:val="FontStyle484"/>
        </w:rPr>
      </w:pPr>
      <w:r>
        <w:rPr>
          <w:rStyle w:val="FontStyle484"/>
          <w:spacing w:val="30"/>
        </w:rPr>
        <w:t>&lt;еР</w:t>
      </w:r>
      <w:r>
        <w:rPr>
          <w:rStyle w:val="FontStyle484"/>
          <w:spacing w:val="30"/>
          <w:vertAlign w:val="superscript"/>
        </w:rPr>
        <w:t xml:space="preserve">мИ </w:t>
      </w:r>
      <w:r>
        <w:rPr>
          <w:rStyle w:val="FontStyle484"/>
        </w:rPr>
        <w:t>Р</w:t>
      </w:r>
    </w:p>
    <w:p w:rsidR="00D57188" w:rsidRDefault="001C5317">
      <w:pPr>
        <w:pStyle w:val="Style15"/>
        <w:widowControl/>
        <w:ind w:left="221"/>
        <w:rPr>
          <w:rStyle w:val="FontStyle484"/>
          <w:vertAlign w:val="superscript"/>
        </w:rPr>
      </w:pPr>
      <w:r>
        <w:rPr>
          <w:rStyle w:val="FontStyle484"/>
        </w:rPr>
        <w:t>фор</w:t>
      </w:r>
      <w:r>
        <w:rPr>
          <w:rStyle w:val="FontStyle484"/>
          <w:vertAlign w:val="superscript"/>
        </w:rPr>
        <w:t>1</w:t>
      </w:r>
    </w:p>
    <w:p w:rsidR="00D57188" w:rsidRDefault="001C5317">
      <w:pPr>
        <w:pStyle w:val="Style63"/>
        <w:widowControl/>
        <w:spacing w:before="221"/>
        <w:jc w:val="both"/>
        <w:rPr>
          <w:rStyle w:val="FontStyle483"/>
          <w:lang w:val="en-US" w:eastAsia="en-US"/>
        </w:rPr>
      </w:pPr>
      <w:r>
        <w:rPr>
          <w:rStyle w:val="FontStyle483"/>
          <w:vertAlign w:val="subscript"/>
          <w:lang w:val="en-US" w:eastAsia="en-US"/>
        </w:rPr>
        <w:t>n</w:t>
      </w:r>
      <w:r>
        <w:rPr>
          <w:rStyle w:val="FontStyle483"/>
          <w:lang w:val="en-US" w:eastAsia="en-US"/>
        </w:rPr>
        <w:t>pou</w:t>
      </w:r>
      <w:r>
        <w:rPr>
          <w:rStyle w:val="FontStyle483"/>
          <w:vertAlign w:val="superscript"/>
          <w:lang w:val="en-US" w:eastAsia="en-US"/>
        </w:rPr>
        <w:t>ecce</w:t>
      </w:r>
      <w:r>
        <w:rPr>
          <w:rStyle w:val="FontStyle483"/>
          <w:lang w:val="en-US" w:eastAsia="en-US"/>
        </w:rPr>
        <w:t>.</w:t>
      </w:r>
    </w:p>
    <w:p w:rsidR="00D57188" w:rsidRDefault="00D57188">
      <w:pPr>
        <w:pStyle w:val="Style63"/>
        <w:widowControl/>
        <w:spacing w:before="221"/>
        <w:jc w:val="both"/>
        <w:rPr>
          <w:rStyle w:val="FontStyle483"/>
          <w:lang w:val="en-US" w:eastAsia="en-US"/>
        </w:rPr>
        <w:sectPr w:rsidR="00D57188">
          <w:headerReference w:type="even" r:id="rId50"/>
          <w:headerReference w:type="default" r:id="rId51"/>
          <w:footerReference w:type="even" r:id="rId52"/>
          <w:footerReference w:type="default" r:id="rId53"/>
          <w:type w:val="continuous"/>
          <w:pgSz w:w="8390" w:h="11905"/>
          <w:pgMar w:top="856" w:right="758" w:bottom="1440" w:left="1478" w:header="720" w:footer="720" w:gutter="0"/>
          <w:cols w:num="2" w:space="720" w:equalWidth="0">
            <w:col w:w="4996" w:space="307"/>
            <w:col w:w="849"/>
          </w:cols>
          <w:noEndnote/>
        </w:sectPr>
      </w:pPr>
    </w:p>
    <w:p w:rsidR="00D57188" w:rsidRDefault="001C5317">
      <w:pPr>
        <w:pStyle w:val="Style63"/>
        <w:widowControl/>
        <w:spacing w:before="38" w:after="72"/>
        <w:jc w:val="both"/>
        <w:rPr>
          <w:rStyle w:val="FontStyle483"/>
          <w:lang w:val="en-US" w:eastAsia="en-US"/>
        </w:rPr>
      </w:pPr>
      <w:r>
        <w:rPr>
          <w:rStyle w:val="FontStyle483"/>
          <w:vertAlign w:val="subscript"/>
          <w:lang w:val="en-US" w:eastAsia="en-US"/>
        </w:rPr>
        <w:lastRenderedPageBreak/>
        <w:t>D</w:t>
      </w:r>
      <w:r>
        <w:rPr>
          <w:rStyle w:val="FontStyle483"/>
          <w:vertAlign w:val="superscript"/>
          <w:lang w:val="en-US" w:eastAsia="en-US"/>
        </w:rPr>
        <w:t>3au</w:t>
      </w:r>
      <w:r>
        <w:rPr>
          <w:rStyle w:val="FontStyle483"/>
          <w:lang w:val="en-US" w:eastAsia="en-US"/>
        </w:rPr>
        <w:t>"°p&gt;</w:t>
      </w:r>
    </w:p>
    <w:p w:rsidR="00D57188" w:rsidRDefault="00D57188">
      <w:pPr>
        <w:pStyle w:val="Style63"/>
        <w:widowControl/>
        <w:spacing w:before="38" w:after="72"/>
        <w:jc w:val="both"/>
        <w:rPr>
          <w:rStyle w:val="FontStyle483"/>
          <w:lang w:val="en-US" w:eastAsia="en-US"/>
        </w:rPr>
        <w:sectPr w:rsidR="00D57188">
          <w:headerReference w:type="even" r:id="rId54"/>
          <w:headerReference w:type="default" r:id="rId55"/>
          <w:footerReference w:type="even" r:id="rId56"/>
          <w:footerReference w:type="default" r:id="rId57"/>
          <w:type w:val="continuous"/>
          <w:pgSz w:w="8390" w:h="11905"/>
          <w:pgMar w:top="136" w:right="1483" w:bottom="1440" w:left="763" w:header="720" w:footer="720" w:gutter="0"/>
          <w:cols w:space="60"/>
          <w:noEndnote/>
        </w:sectPr>
      </w:pPr>
    </w:p>
    <w:p w:rsidR="00D57188" w:rsidRPr="00190123" w:rsidRDefault="00D57188">
      <w:pPr>
        <w:pStyle w:val="Style37"/>
        <w:widowControl/>
        <w:spacing w:line="240" w:lineRule="exact"/>
        <w:jc w:val="both"/>
        <w:rPr>
          <w:sz w:val="20"/>
          <w:szCs w:val="20"/>
          <w:lang w:val="en-US"/>
        </w:rPr>
      </w:pPr>
    </w:p>
    <w:p w:rsidR="00D57188" w:rsidRPr="00190123" w:rsidRDefault="00D57188">
      <w:pPr>
        <w:pStyle w:val="Style37"/>
        <w:widowControl/>
        <w:spacing w:line="240" w:lineRule="exact"/>
        <w:jc w:val="both"/>
        <w:rPr>
          <w:sz w:val="20"/>
          <w:szCs w:val="20"/>
          <w:lang w:val="en-US"/>
        </w:rPr>
      </w:pPr>
    </w:p>
    <w:p w:rsidR="00D57188" w:rsidRPr="00190123" w:rsidRDefault="001C5317">
      <w:pPr>
        <w:pStyle w:val="Style37"/>
        <w:widowControl/>
        <w:spacing w:before="29" w:line="398" w:lineRule="exact"/>
        <w:jc w:val="both"/>
        <w:rPr>
          <w:rStyle w:val="FontStyle471"/>
          <w:position w:val="-9"/>
          <w:lang w:val="en-US"/>
        </w:rPr>
      </w:pPr>
      <w:r w:rsidRPr="00190123">
        <w:rPr>
          <w:rStyle w:val="FontStyle471"/>
          <w:position w:val="-9"/>
          <w:lang w:val="en-US"/>
        </w:rPr>
        <w:t xml:space="preserve">^ </w:t>
      </w:r>
      <w:r>
        <w:rPr>
          <w:rStyle w:val="FontStyle471"/>
          <w:position w:val="-9"/>
        </w:rPr>
        <w:t>щ</w:t>
      </w:r>
    </w:p>
    <w:p w:rsidR="00D57188" w:rsidRPr="00190123" w:rsidRDefault="001C5317">
      <w:pPr>
        <w:pStyle w:val="Style3"/>
        <w:widowControl/>
        <w:spacing w:line="341" w:lineRule="exact"/>
        <w:rPr>
          <w:rStyle w:val="FontStyle424"/>
          <w:position w:val="1"/>
          <w:lang w:val="en-US"/>
        </w:rPr>
      </w:pPr>
      <w:r>
        <w:rPr>
          <w:rStyle w:val="FontStyle484"/>
          <w:position w:val="1"/>
        </w:rPr>
        <w:t>и</w:t>
      </w:r>
      <w:r w:rsidRPr="00190123">
        <w:rPr>
          <w:rStyle w:val="FontStyle484"/>
          <w:position w:val="1"/>
          <w:lang w:val="en-US"/>
        </w:rPr>
        <w:t xml:space="preserve"> </w:t>
      </w:r>
      <w:r w:rsidRPr="00190123">
        <w:rPr>
          <w:rStyle w:val="FontStyle424"/>
          <w:position w:val="1"/>
          <w:lang w:val="en-US"/>
        </w:rPr>
        <w:t>?</w:t>
      </w:r>
      <w:r>
        <w:rPr>
          <w:rStyle w:val="FontStyle424"/>
          <w:position w:val="1"/>
          <w:vertAlign w:val="superscript"/>
        </w:rPr>
        <w:t>з</w:t>
      </w:r>
      <w:r w:rsidRPr="00190123">
        <w:rPr>
          <w:rStyle w:val="FontStyle424"/>
          <w:position w:val="1"/>
          <w:lang w:val="en-US"/>
        </w:rPr>
        <w:t>^</w:t>
      </w:r>
      <w:r>
        <w:rPr>
          <w:rStyle w:val="FontStyle424"/>
          <w:position w:val="1"/>
        </w:rPr>
        <w:t>з</w:t>
      </w:r>
    </w:p>
    <w:p w:rsidR="00D57188" w:rsidRDefault="001C5317">
      <w:pPr>
        <w:pStyle w:val="Style20"/>
        <w:widowControl/>
        <w:spacing w:before="120" w:line="187" w:lineRule="exact"/>
        <w:rPr>
          <w:rStyle w:val="FontStyle484"/>
        </w:rPr>
      </w:pPr>
      <w:r>
        <w:rPr>
          <w:rStyle w:val="FontStyle484"/>
        </w:rPr>
        <w:t>!</w:t>
      </w:r>
      <w:r>
        <w:rPr>
          <w:rStyle w:val="FontStyle484"/>
          <w:vertAlign w:val="superscript"/>
        </w:rPr>
        <w:t>ения</w:t>
      </w:r>
      <w:r>
        <w:rPr>
          <w:rStyle w:val="FontStyle484"/>
        </w:rPr>
        <w:t>- и</w:t>
      </w:r>
      <w:r>
        <w:rPr>
          <w:rStyle w:val="FontStyle430"/>
          <w:lang w:val="en-US"/>
        </w:rPr>
        <w:t>J</w:t>
      </w:r>
      <w:r w:rsidRPr="00190123">
        <w:rPr>
          <w:rStyle w:val="FontStyle430"/>
        </w:rPr>
        <w:t xml:space="preserve"> </w:t>
      </w:r>
      <w:r>
        <w:rPr>
          <w:rStyle w:val="FontStyle484"/>
          <w:vertAlign w:val="superscript"/>
        </w:rPr>
        <w:t>,ом</w:t>
      </w:r>
      <w:r>
        <w:rPr>
          <w:rStyle w:val="FontStyle484"/>
        </w:rPr>
        <w:t xml:space="preserve"> °Рган„: </w:t>
      </w:r>
      <w:r>
        <w:rPr>
          <w:rStyle w:val="FontStyle484"/>
          <w:vertAlign w:val="superscript"/>
        </w:rPr>
        <w:t>м</w:t>
      </w:r>
      <w:r>
        <w:rPr>
          <w:rStyle w:val="FontStyle484"/>
        </w:rPr>
        <w:t xml:space="preserve"> </w:t>
      </w:r>
      <w:r>
        <w:rPr>
          <w:rStyle w:val="FontStyle484"/>
          <w:vertAlign w:val="superscript"/>
        </w:rPr>
        <w:t>и</w:t>
      </w:r>
      <w:r>
        <w:rPr>
          <w:rStyle w:val="FontStyle484"/>
        </w:rPr>
        <w:t xml:space="preserve"> эконо. </w:t>
      </w:r>
      <w:r>
        <w:rPr>
          <w:rStyle w:val="FontStyle484"/>
          <w:vertAlign w:val="superscript"/>
        </w:rPr>
        <w:lastRenderedPageBreak/>
        <w:t>Сп</w:t>
      </w:r>
      <w:r>
        <w:rPr>
          <w:rStyle w:val="FontStyle484"/>
        </w:rPr>
        <w:t>°Ртсмен</w:t>
      </w:r>
      <w:r>
        <w:rPr>
          <w:rStyle w:val="FontStyle484"/>
          <w:vertAlign w:val="subscript"/>
        </w:rPr>
        <w:t xml:space="preserve">а </w:t>
      </w:r>
      <w:r>
        <w:rPr>
          <w:rStyle w:val="FontStyle484"/>
        </w:rPr>
        <w:t>гию движе</w:t>
      </w:r>
      <w:r>
        <w:rPr>
          <w:rStyle w:val="FontStyle484"/>
        </w:rPr>
        <w:softHyphen/>
      </w:r>
    </w:p>
    <w:p w:rsidR="00D57188" w:rsidRDefault="001C5317">
      <w:pPr>
        <w:pStyle w:val="Style20"/>
        <w:widowControl/>
        <w:spacing w:line="182" w:lineRule="exact"/>
        <w:rPr>
          <w:rStyle w:val="FontStyle483"/>
        </w:rPr>
      </w:pPr>
      <w:r>
        <w:rPr>
          <w:rStyle w:val="FontStyle484"/>
        </w:rPr>
        <w:br w:type="column"/>
      </w:r>
      <w:r>
        <w:rPr>
          <w:rStyle w:val="FontStyle483"/>
        </w:rPr>
        <w:lastRenderedPageBreak/>
        <w:t>н а н т ы остаются неизменными при повторном вос</w:t>
      </w:r>
      <w:r>
        <w:rPr>
          <w:rStyle w:val="FontStyle483"/>
        </w:rPr>
        <w:softHyphen/>
        <w:t xml:space="preserve">произведении действия. </w:t>
      </w:r>
      <w:r>
        <w:rPr>
          <w:rStyle w:val="FontStyle483"/>
          <w:spacing w:val="60"/>
        </w:rPr>
        <w:t>Частные</w:t>
      </w:r>
      <w:r>
        <w:rPr>
          <w:rStyle w:val="FontStyle483"/>
        </w:rPr>
        <w:t xml:space="preserve"> </w:t>
      </w:r>
      <w:r>
        <w:rPr>
          <w:rStyle w:val="FontStyle483"/>
          <w:spacing w:val="60"/>
        </w:rPr>
        <w:t>двигательные детерминанты</w:t>
      </w:r>
      <w:r>
        <w:rPr>
          <w:rStyle w:val="FontStyle483"/>
        </w:rPr>
        <w:t xml:space="preserve"> могут изменяться от повторения к повторению в зависимости от текущих задач, которые решаются в процессе упражнения.</w:t>
      </w:r>
    </w:p>
    <w:p w:rsidR="00D57188" w:rsidRDefault="001C5317">
      <w:pPr>
        <w:pStyle w:val="Style8"/>
        <w:widowControl/>
        <w:spacing w:line="182" w:lineRule="exact"/>
        <w:ind w:firstLine="283"/>
        <w:rPr>
          <w:rStyle w:val="FontStyle483"/>
        </w:rPr>
      </w:pPr>
      <w:r>
        <w:rPr>
          <w:rStyle w:val="FontStyle483"/>
        </w:rPr>
        <w:t>Формирование двигательных установок и умение соз</w:t>
      </w:r>
      <w:r>
        <w:rPr>
          <w:rStyle w:val="FontStyle483"/>
        </w:rPr>
        <w:softHyphen/>
        <w:t xml:space="preserve">нательно использовать их в </w:t>
      </w:r>
      <w:r>
        <w:rPr>
          <w:rStyle w:val="FontStyle483"/>
        </w:rPr>
        <w:lastRenderedPageBreak/>
        <w:t>учебно-тренировочиом процессе базируются на двигательном опыте спортсмена, его способности оценивать и анализировать свои действия.</w:t>
      </w:r>
    </w:p>
    <w:p w:rsidR="00D57188" w:rsidRDefault="001C5317">
      <w:pPr>
        <w:pStyle w:val="Style8"/>
        <w:widowControl/>
        <w:spacing w:line="182" w:lineRule="exact"/>
        <w:ind w:firstLine="307"/>
        <w:rPr>
          <w:rStyle w:val="FontStyle483"/>
        </w:rPr>
      </w:pPr>
      <w:r>
        <w:rPr>
          <w:rStyle w:val="FontStyle483"/>
        </w:rPr>
        <w:t>Исполнительная фаза двигательного действия пред</w:t>
      </w:r>
      <w:r>
        <w:rPr>
          <w:rStyle w:val="FontStyle483"/>
        </w:rPr>
        <w:softHyphen/>
        <w:t>ставляет собой собственно процесс решения двигатель</w:t>
      </w:r>
      <w:r>
        <w:rPr>
          <w:rStyle w:val="FontStyle483"/>
        </w:rPr>
        <w:softHyphen/>
        <w:t>ной задачи, т. е. поведенческий акт, имеющий сложную нейрофизиологическую организацию.</w:t>
      </w:r>
    </w:p>
    <w:p w:rsidR="00D57188" w:rsidRDefault="001C5317">
      <w:pPr>
        <w:pStyle w:val="Style8"/>
        <w:widowControl/>
        <w:spacing w:line="182" w:lineRule="exact"/>
        <w:ind w:firstLine="298"/>
        <w:rPr>
          <w:rStyle w:val="FontStyle483"/>
        </w:rPr>
      </w:pPr>
      <w:r>
        <w:rPr>
          <w:rStyle w:val="FontStyle483"/>
        </w:rPr>
        <w:t>Согласно современным представлениям произвольная двигательная деятельность осуществляется по предвари</w:t>
      </w:r>
      <w:r>
        <w:rPr>
          <w:rStyle w:val="FontStyle483"/>
        </w:rPr>
        <w:softHyphen/>
        <w:t>тельной запрограммированной модели, прогнозирующей достижение определенного конечного эффекта. Послед</w:t>
      </w:r>
      <w:r>
        <w:rPr>
          <w:rStyle w:val="FontStyle483"/>
        </w:rPr>
        <w:softHyphen/>
        <w:t>ний представляется как цель действия, предвосхищение его ожидаемого результата, выступающие в качестве системообразующего фактора по отношению к двигатель</w:t>
      </w:r>
      <w:r>
        <w:rPr>
          <w:rStyle w:val="FontStyle483"/>
        </w:rPr>
        <w:softHyphen/>
        <w:t>ному составу действия. Результат действия и сопостав</w:t>
      </w:r>
      <w:r>
        <w:rPr>
          <w:rStyle w:val="FontStyle483"/>
        </w:rPr>
        <w:softHyphen/>
        <w:t>ление его с целевым прогнозом и является движущим фактором в задаче формирования поведения и прибли</w:t>
      </w:r>
      <w:r>
        <w:rPr>
          <w:rStyle w:val="FontStyle483"/>
        </w:rPr>
        <w:softHyphen/>
        <w:t>жения его к запланированному эффекту. Предваритель</w:t>
      </w:r>
      <w:r>
        <w:rPr>
          <w:rStyle w:val="FontStyle483"/>
        </w:rPr>
        <w:softHyphen/>
        <w:t>ный двигательный план существует в виде общей стра</w:t>
      </w:r>
      <w:r>
        <w:rPr>
          <w:rStyle w:val="FontStyle483"/>
        </w:rPr>
        <w:softHyphen/>
        <w:t>тегии, но отдельные моторные элементы изменчивы. Они приспосабливаются к текущим условиям на основе сли</w:t>
      </w:r>
      <w:r>
        <w:rPr>
          <w:rStyle w:val="FontStyle483"/>
        </w:rPr>
        <w:softHyphen/>
        <w:t>чения афферентной сигнализации с программой движе</w:t>
      </w:r>
      <w:r>
        <w:rPr>
          <w:rStyle w:val="FontStyle483"/>
        </w:rPr>
        <w:softHyphen/>
        <w:t>ния.</w:t>
      </w:r>
    </w:p>
    <w:p w:rsidR="00D57188" w:rsidRDefault="001C5317">
      <w:pPr>
        <w:pStyle w:val="Style8"/>
        <w:widowControl/>
        <w:spacing w:line="182" w:lineRule="exact"/>
        <w:ind w:firstLine="278"/>
        <w:rPr>
          <w:rStyle w:val="FontStyle483"/>
        </w:rPr>
      </w:pPr>
      <w:r>
        <w:rPr>
          <w:rStyle w:val="FontStyle483"/>
        </w:rPr>
        <w:t>Начиная с Н. А. Бернштейна (1935, 1947, 1966), эта гипотеза получила разностороннюю и глубокую теоре</w:t>
      </w:r>
      <w:r>
        <w:rPr>
          <w:rStyle w:val="FontStyle483"/>
        </w:rPr>
        <w:softHyphen/>
        <w:t xml:space="preserve">тическую разработку (П. К. Анохин, 1968; А. Р. Лурия, 1973; Ф. В. Бассин, 1968; К. Прибрам, 1975; К. </w:t>
      </w:r>
      <w:r>
        <w:rPr>
          <w:rStyle w:val="FontStyle483"/>
          <w:lang w:val="en-US"/>
        </w:rPr>
        <w:t>Leshley</w:t>
      </w:r>
      <w:r w:rsidRPr="00190123">
        <w:rPr>
          <w:rStyle w:val="FontStyle483"/>
        </w:rPr>
        <w:t xml:space="preserve">, </w:t>
      </w:r>
      <w:r>
        <w:rPr>
          <w:rStyle w:val="FontStyle483"/>
        </w:rPr>
        <w:t xml:space="preserve">1951; С. </w:t>
      </w:r>
      <w:r>
        <w:rPr>
          <w:rStyle w:val="FontStyle483"/>
          <w:lang w:val="en-US"/>
        </w:rPr>
        <w:t>Milleretal</w:t>
      </w:r>
      <w:r w:rsidRPr="00190123">
        <w:rPr>
          <w:rStyle w:val="FontStyle483"/>
        </w:rPr>
        <w:t xml:space="preserve">, </w:t>
      </w:r>
      <w:r>
        <w:rPr>
          <w:rStyle w:val="FontStyle483"/>
        </w:rPr>
        <w:t xml:space="preserve">1956; </w:t>
      </w:r>
      <w:r>
        <w:rPr>
          <w:rStyle w:val="FontStyle483"/>
          <w:lang w:val="en-US"/>
        </w:rPr>
        <w:t>R</w:t>
      </w:r>
      <w:r w:rsidRPr="00190123">
        <w:rPr>
          <w:rStyle w:val="FontStyle483"/>
        </w:rPr>
        <w:t xml:space="preserve">. </w:t>
      </w:r>
      <w:r>
        <w:rPr>
          <w:rStyle w:val="FontStyle483"/>
          <w:lang w:val="en-US"/>
        </w:rPr>
        <w:t>Granit</w:t>
      </w:r>
      <w:r w:rsidRPr="00190123">
        <w:rPr>
          <w:rStyle w:val="FontStyle483"/>
        </w:rPr>
        <w:t xml:space="preserve">, </w:t>
      </w:r>
      <w:r>
        <w:rPr>
          <w:rStyle w:val="FontStyle483"/>
        </w:rPr>
        <w:t>1970, и др.). Организа</w:t>
      </w:r>
      <w:r>
        <w:rPr>
          <w:rStyle w:val="FontStyle483"/>
        </w:rPr>
        <w:softHyphen/>
        <w:t>ция движений осуществляется за счет избирательного объединения рабочих механизмов в системы с отно</w:t>
      </w:r>
      <w:r>
        <w:rPr>
          <w:rStyle w:val="FontStyle483"/>
        </w:rPr>
        <w:softHyphen/>
        <w:t>сительно автономным управлением, взаимодействую</w:t>
      </w:r>
      <w:r>
        <w:rPr>
          <w:rStyle w:val="FontStyle483"/>
        </w:rPr>
        <w:softHyphen/>
        <w:t>щие между собой по иерархическому принципу (Н. А. Бернштейн, 1947; И. М. Гельфанд и др., 1966; М. А. Алексеев и др., 1970; К. Прибрам, 1975). Примера</w:t>
      </w:r>
      <w:r>
        <w:rPr>
          <w:rStyle w:val="FontStyle483"/>
        </w:rPr>
        <w:softHyphen/>
      </w:r>
      <w:r>
        <w:rPr>
          <w:rStyle w:val="FontStyle480"/>
        </w:rPr>
        <w:t xml:space="preserve">ми </w:t>
      </w:r>
      <w:r>
        <w:rPr>
          <w:rStyle w:val="FontStyle483"/>
        </w:rPr>
        <w:t xml:space="preserve">таких систем могут служить синергии (по Н. </w:t>
      </w:r>
      <w:r>
        <w:rPr>
          <w:rStyle w:val="FontStyle480"/>
        </w:rPr>
        <w:t>А. Ьерн-</w:t>
      </w:r>
      <w:r>
        <w:rPr>
          <w:rStyle w:val="FontStyle483"/>
        </w:rPr>
        <w:t>штейну 1947), т.е. такие классы движении, которые имеют 'близкие кинематические характеристики, совпа</w:t>
      </w:r>
      <w:r>
        <w:rPr>
          <w:rStyle w:val="FontStyle483"/>
        </w:rPr>
        <w:softHyphen/>
        <w:t>дающие активные мышечные группы и ведущие типы афферентации, основанные на врожденных или приооре-</w:t>
      </w:r>
    </w:p>
    <w:p w:rsidR="00D57188" w:rsidRDefault="00D57188">
      <w:pPr>
        <w:pStyle w:val="Style8"/>
        <w:widowControl/>
        <w:spacing w:line="182" w:lineRule="exact"/>
        <w:ind w:firstLine="278"/>
        <w:rPr>
          <w:rStyle w:val="FontStyle483"/>
        </w:rPr>
        <w:sectPr w:rsidR="00D57188">
          <w:type w:val="continuous"/>
          <w:pgSz w:w="8390" w:h="11905"/>
          <w:pgMar w:top="136" w:right="1483" w:bottom="1440" w:left="763" w:header="720" w:footer="720" w:gutter="0"/>
          <w:cols w:num="2" w:space="720" w:equalWidth="0">
            <w:col w:w="979" w:space="182"/>
            <w:col w:w="4982"/>
          </w:cols>
          <w:noEndnote/>
        </w:sectPr>
      </w:pPr>
    </w:p>
    <w:p w:rsidR="00D57188" w:rsidRDefault="001C5317">
      <w:pPr>
        <w:pStyle w:val="Style46"/>
        <w:widowControl/>
        <w:spacing w:before="38" w:line="197" w:lineRule="exact"/>
        <w:rPr>
          <w:rStyle w:val="FontStyle441"/>
        </w:rPr>
      </w:pPr>
      <w:r>
        <w:rPr>
          <w:rStyle w:val="FontStyle483"/>
        </w:rPr>
        <w:lastRenderedPageBreak/>
        <w:t>пнных двигательным опытом центральных программах. Таким образом, овладение новым движением состо„</w:t>
      </w:r>
      <w:r>
        <w:rPr>
          <w:rStyle w:val="FontStyle483"/>
          <w:vertAlign w:val="subscript"/>
        </w:rPr>
        <w:t xml:space="preserve">т </w:t>
      </w:r>
      <w:r>
        <w:rPr>
          <w:rStyle w:val="FontStyle483"/>
        </w:rPr>
        <w:t>.ыпаботке простого и надежного способа управле</w:t>
      </w:r>
      <w:r>
        <w:rPr>
          <w:rStyle w:val="FontStyle483"/>
        </w:rPr>
        <w:softHyphen/>
      </w:r>
      <w:r>
        <w:rPr>
          <w:rStyle w:val="FontStyle441"/>
        </w:rPr>
        <w:t xml:space="preserve">ния его </w:t>
      </w:r>
      <w:r>
        <w:rPr>
          <w:rStyle w:val="FontStyle483"/>
        </w:rPr>
        <w:t xml:space="preserve">осуществлением, который сводится к поиску </w:t>
      </w:r>
      <w:r>
        <w:rPr>
          <w:rStyle w:val="FontStyle483"/>
          <w:vertAlign w:val="subscript"/>
        </w:rPr>
        <w:t xml:space="preserve">н </w:t>
      </w:r>
      <w:r>
        <w:rPr>
          <w:rStyle w:val="FontStyle483"/>
        </w:rPr>
        <w:t>копоекцми подходящей синергии или группы синергии, Объединению их в целесообразно действующий механизм „ выделению ведущей афферентации в общем гет</w:t>
      </w:r>
      <w:r>
        <w:rPr>
          <w:rStyle w:val="FontStyle483"/>
          <w:vertAlign w:val="subscript"/>
        </w:rPr>
        <w:t>е</w:t>
      </w:r>
      <w:r>
        <w:rPr>
          <w:rStyle w:val="FontStyle483"/>
        </w:rPr>
        <w:t>р</w:t>
      </w:r>
      <w:r>
        <w:rPr>
          <w:rStyle w:val="FontStyle483"/>
          <w:vertAlign w:val="subscript"/>
        </w:rPr>
        <w:t>0</w:t>
      </w:r>
      <w:r>
        <w:rPr>
          <w:rStyle w:val="FontStyle483"/>
        </w:rPr>
        <w:t xml:space="preserve">. модальном сенсорном комплексе (И. М. Гельфанд и др., </w:t>
      </w:r>
      <w:r>
        <w:rPr>
          <w:rStyle w:val="FontStyle441"/>
        </w:rPr>
        <w:t>1966).</w:t>
      </w:r>
    </w:p>
    <w:p w:rsidR="00D57188" w:rsidRDefault="001C5317">
      <w:pPr>
        <w:pStyle w:val="Style8"/>
        <w:widowControl/>
        <w:spacing w:line="187" w:lineRule="exact"/>
        <w:ind w:firstLine="278"/>
        <w:rPr>
          <w:rStyle w:val="FontStyle483"/>
        </w:rPr>
      </w:pPr>
      <w:r>
        <w:rPr>
          <w:rStyle w:val="FontStyle483"/>
        </w:rPr>
        <w:t xml:space="preserve">Оценочная фаза реализации сложного двигательного действия предусматривает контроль процесса решения двигательной задачи и общую оценку ее результата. Такая оценка сопоставляется с параметрами способа и плана решения двигательной задачи (см. рис. </w:t>
      </w:r>
      <w:r>
        <w:rPr>
          <w:rStyle w:val="FontStyle483"/>
          <w:spacing w:val="60"/>
        </w:rPr>
        <w:t>I),</w:t>
      </w:r>
      <w:r>
        <w:rPr>
          <w:rStyle w:val="FontStyle483"/>
        </w:rPr>
        <w:t xml:space="preserve"> и в слу</w:t>
      </w:r>
      <w:r>
        <w:rPr>
          <w:rStyle w:val="FontStyle483"/>
        </w:rPr>
        <w:softHyphen/>
        <w:t>чае необходимости в них вносятся коррекции.</w:t>
      </w:r>
    </w:p>
    <w:p w:rsidR="00D57188" w:rsidRDefault="001C5317">
      <w:pPr>
        <w:pStyle w:val="Style8"/>
        <w:widowControl/>
        <w:spacing w:line="187" w:lineRule="exact"/>
        <w:ind w:firstLine="278"/>
        <w:rPr>
          <w:rStyle w:val="FontStyle483"/>
        </w:rPr>
      </w:pPr>
      <w:r>
        <w:rPr>
          <w:rStyle w:val="FontStyle483"/>
        </w:rPr>
        <w:lastRenderedPageBreak/>
        <w:t>Главная роль в оценке процесса и результата решения двигательной задачи принадлежит сознательно</w:t>
      </w:r>
      <w:r>
        <w:rPr>
          <w:rStyle w:val="FontStyle483"/>
        </w:rPr>
        <w:softHyphen/>
        <w:t>му анализу. Вместе с тем каждому спортсмену хорошо известно о принципиальной невозможности сознательной регуляции процесса реализации двигательного действия во всех его многочисленных деталях. Но в этом и нет необходимости, ибо природа нашего организма предус</w:t>
      </w:r>
      <w:r>
        <w:rPr>
          <w:rStyle w:val="FontStyle483"/>
        </w:rPr>
        <w:softHyphen/>
        <w:t>матривает решение этой проблемы. Не вдаваясь в дета</w:t>
      </w:r>
      <w:r>
        <w:rPr>
          <w:rStyle w:val="FontStyle483"/>
        </w:rPr>
        <w:softHyphen/>
        <w:t>ли, обратим внимание на два важных для дальнейшего изложения обстоятельства.</w:t>
      </w:r>
    </w:p>
    <w:p w:rsidR="00D57188" w:rsidRDefault="001C5317">
      <w:pPr>
        <w:pStyle w:val="Style40"/>
        <w:widowControl/>
        <w:spacing w:before="5" w:line="187" w:lineRule="exact"/>
        <w:rPr>
          <w:rStyle w:val="FontStyle483"/>
        </w:rPr>
      </w:pPr>
      <w:r>
        <w:rPr>
          <w:rStyle w:val="FontStyle483"/>
        </w:rPr>
        <w:t>Во-первых, значительная часть простейших двигатель</w:t>
      </w:r>
      <w:r>
        <w:rPr>
          <w:rStyle w:val="FontStyle483"/>
        </w:rPr>
        <w:softHyphen/>
        <w:t>ных операций, составляющих сложное целенаправленное действие, осуществляется на основе врожденных, прису</w:t>
      </w:r>
      <w:r>
        <w:rPr>
          <w:rStyle w:val="FontStyle483"/>
        </w:rPr>
        <w:softHyphen/>
        <w:t>щих организму, т. е. готовых специализированных ме</w:t>
      </w:r>
      <w:r>
        <w:rPr>
          <w:rStyle w:val="FontStyle483"/>
        </w:rPr>
        <w:softHyphen/>
        <w:t>ханизмов саморегуляции. Они автоматически включают</w:t>
      </w:r>
      <w:r>
        <w:rPr>
          <w:rStyle w:val="FontStyle483"/>
        </w:rPr>
        <w:softHyphen/>
        <w:t>ся в двигательный  состав  действия  и  обеспечивают оптимальный режим функционирования рабочих меха</w:t>
      </w:r>
      <w:r>
        <w:rPr>
          <w:rStyle w:val="FontStyle483"/>
        </w:rPr>
        <w:softHyphen/>
        <w:t>низмов тела. В сознательном контроле они нуждаются лишь   на   начальном   этапе   овладения   двигательным действием. Во-вторых, сознательный контроль за всеми деталями системы движений необходим также на началь</w:t>
      </w:r>
      <w:r>
        <w:rPr>
          <w:rStyle w:val="FontStyle483"/>
        </w:rPr>
        <w:softHyphen/>
        <w:t>ном   этапе  обучения.   Как  только  действие   в   целом осваивается, многие детали уходят из поля сознания, их исполнение автоматизируется, т. е. целиком передается контуру саморегуляции. Сознательный контроль возвра</w:t>
      </w:r>
      <w:r>
        <w:rPr>
          <w:rStyle w:val="FontStyle483"/>
        </w:rPr>
        <w:softHyphen/>
        <w:t>щается к ним только в случае необходимости или перио</w:t>
      </w:r>
      <w:r>
        <w:rPr>
          <w:rStyle w:val="FontStyle483"/>
        </w:rPr>
        <w:softHyphen/>
        <w:t>дически, для ревизии их дся гелыюстн.</w:t>
      </w:r>
    </w:p>
    <w:p w:rsidR="00D57188" w:rsidRDefault="001C5317">
      <w:pPr>
        <w:pStyle w:val="Style8"/>
        <w:widowControl/>
        <w:spacing w:line="163" w:lineRule="exact"/>
        <w:ind w:firstLine="269"/>
        <w:rPr>
          <w:rStyle w:val="FontStyle483"/>
        </w:rPr>
      </w:pPr>
      <w:r>
        <w:rPr>
          <w:rStyle w:val="FontStyle483"/>
        </w:rPr>
        <w:t>Итак, подводя итог рассмотрения концептуальной мо</w:t>
      </w:r>
      <w:r>
        <w:rPr>
          <w:rStyle w:val="FontStyle483"/>
        </w:rPr>
        <w:softHyphen/>
        <w:t>дели психомоторной регуляции сложного двигательного -«-•иствия, еще р</w:t>
      </w:r>
      <w:r>
        <w:rPr>
          <w:rStyle w:val="FontStyle483"/>
          <w:vertAlign w:val="subscript"/>
        </w:rPr>
        <w:t>а</w:t>
      </w:r>
      <w:r>
        <w:rPr>
          <w:rStyle w:val="FontStyle483"/>
        </w:rPr>
        <w:t>л подчеркнем, что процесс формиропа-</w:t>
      </w:r>
    </w:p>
    <w:p w:rsidR="00D57188" w:rsidRDefault="00D57188">
      <w:pPr>
        <w:pStyle w:val="Style8"/>
        <w:widowControl/>
        <w:spacing w:line="163" w:lineRule="exact"/>
        <w:ind w:firstLine="269"/>
        <w:rPr>
          <w:rStyle w:val="FontStyle483"/>
        </w:rPr>
        <w:sectPr w:rsidR="00D57188">
          <w:headerReference w:type="even" r:id="rId58"/>
          <w:headerReference w:type="default" r:id="rId59"/>
          <w:footerReference w:type="even" r:id="rId60"/>
          <w:footerReference w:type="default" r:id="rId61"/>
          <w:type w:val="continuous"/>
          <w:pgSz w:w="8390" w:h="11905"/>
          <w:pgMar w:top="871" w:right="1642" w:bottom="1440" w:left="1752" w:header="720" w:footer="720" w:gutter="0"/>
          <w:cols w:space="60"/>
          <w:noEndnote/>
        </w:sectPr>
      </w:pPr>
    </w:p>
    <w:p w:rsidR="00D57188" w:rsidRDefault="00D57188">
      <w:pPr>
        <w:pStyle w:val="Style77"/>
        <w:widowControl/>
        <w:spacing w:line="240" w:lineRule="exact"/>
        <w:jc w:val="both"/>
        <w:rPr>
          <w:sz w:val="20"/>
          <w:szCs w:val="20"/>
        </w:rPr>
      </w:pPr>
    </w:p>
    <w:p w:rsidR="00D57188" w:rsidRDefault="00D57188">
      <w:pPr>
        <w:pStyle w:val="Style77"/>
        <w:widowControl/>
        <w:spacing w:line="240" w:lineRule="exact"/>
        <w:jc w:val="both"/>
        <w:rPr>
          <w:sz w:val="20"/>
          <w:szCs w:val="20"/>
        </w:rPr>
      </w:pPr>
    </w:p>
    <w:p w:rsidR="00D57188" w:rsidRDefault="00D57188">
      <w:pPr>
        <w:pStyle w:val="Style77"/>
        <w:widowControl/>
        <w:spacing w:line="240" w:lineRule="exact"/>
        <w:jc w:val="both"/>
        <w:rPr>
          <w:sz w:val="20"/>
          <w:szCs w:val="20"/>
        </w:rPr>
      </w:pPr>
    </w:p>
    <w:p w:rsidR="00D57188" w:rsidRDefault="001C5317">
      <w:pPr>
        <w:pStyle w:val="Style77"/>
        <w:widowControl/>
        <w:spacing w:before="154"/>
        <w:jc w:val="both"/>
        <w:rPr>
          <w:rStyle w:val="FontStyle430"/>
        </w:rPr>
      </w:pPr>
      <w:r>
        <w:rPr>
          <w:rStyle w:val="FontStyle430"/>
        </w:rPr>
        <w:t>■ьф</w:t>
      </w:r>
      <w:r>
        <w:rPr>
          <w:rStyle w:val="FontStyle430"/>
          <w:vertAlign w:val="subscript"/>
        </w:rPr>
        <w:t>ан</w:t>
      </w:r>
      <w:r>
        <w:rPr>
          <w:rStyle w:val="FontStyle430"/>
        </w:rPr>
        <w:t>%,</w:t>
      </w:r>
    </w:p>
    <w:p w:rsidR="00D57188" w:rsidRDefault="001C5317">
      <w:pPr>
        <w:pStyle w:val="Style46"/>
        <w:widowControl/>
        <w:spacing w:before="240" w:line="240" w:lineRule="auto"/>
        <w:jc w:val="left"/>
        <w:rPr>
          <w:rStyle w:val="FontStyle483"/>
        </w:rPr>
      </w:pPr>
      <w:r>
        <w:rPr>
          <w:rStyle w:val="FontStyle483"/>
          <w:vertAlign w:val="superscript"/>
        </w:rPr>
        <w:t>В1,г</w:t>
      </w:r>
      <w:r>
        <w:rPr>
          <w:rStyle w:val="FontStyle483"/>
        </w:rPr>
        <w:t>ате</w:t>
      </w:r>
      <w:r>
        <w:rPr>
          <w:rStyle w:val="FontStyle483"/>
          <w:vertAlign w:val="subscript"/>
        </w:rPr>
        <w:t>1к</w:t>
      </w:r>
      <w:r>
        <w:rPr>
          <w:rStyle w:val="FontStyle483"/>
        </w:rPr>
        <w:t>,</w:t>
      </w:r>
    </w:p>
    <w:p w:rsidR="00D57188" w:rsidRDefault="001C5317">
      <w:pPr>
        <w:pStyle w:val="Style20"/>
        <w:widowControl/>
        <w:spacing w:before="221" w:line="144" w:lineRule="exact"/>
        <w:rPr>
          <w:rStyle w:val="FontStyle484"/>
          <w:vertAlign w:val="subscript"/>
        </w:rPr>
      </w:pPr>
      <w:r>
        <w:rPr>
          <w:rStyle w:val="FontStyle484"/>
          <w:vertAlign w:val="subscript"/>
        </w:rPr>
        <w:t>н</w:t>
      </w:r>
      <w:r>
        <w:rPr>
          <w:rStyle w:val="FontStyle484"/>
          <w:vertAlign w:val="superscript"/>
        </w:rPr>
        <w:t>Р</w:t>
      </w:r>
      <w:r>
        <w:rPr>
          <w:rStyle w:val="FontStyle484"/>
        </w:rPr>
        <w:t>'</w:t>
      </w:r>
      <w:r>
        <w:rPr>
          <w:rStyle w:val="FontStyle484"/>
          <w:vertAlign w:val="superscript"/>
        </w:rPr>
        <w:t>3</w:t>
      </w:r>
      <w:r>
        <w:rPr>
          <w:rStyle w:val="FontStyle484"/>
        </w:rPr>
        <w:t xml:space="preserve">^ьгзга </w:t>
      </w:r>
      <w:r>
        <w:rPr>
          <w:rStyle w:val="FontStyle484"/>
          <w:vertAlign w:val="superscript"/>
        </w:rPr>
        <w:t>н</w:t>
      </w:r>
      <w:r>
        <w:rPr>
          <w:rStyle w:val="FontStyle484"/>
        </w:rPr>
        <w:t xml:space="preserve"> </w:t>
      </w:r>
      <w:r>
        <w:rPr>
          <w:rStyle w:val="FontStyle484"/>
          <w:lang w:val="en-US"/>
        </w:rPr>
        <w:t>fnoeo</w:t>
      </w:r>
      <w:r w:rsidRPr="00190123">
        <w:rPr>
          <w:rStyle w:val="FontStyle484"/>
          <w:vertAlign w:val="subscript"/>
        </w:rPr>
        <w:t>6</w:t>
      </w:r>
      <w:r>
        <w:rPr>
          <w:rStyle w:val="FontStyle484"/>
          <w:vertAlign w:val="subscript"/>
          <w:lang w:val="en-US"/>
        </w:rPr>
        <w:t>a</w:t>
      </w:r>
      <w:r w:rsidRPr="00190123">
        <w:rPr>
          <w:rStyle w:val="FontStyle484"/>
        </w:rPr>
        <w:t xml:space="preserve"> </w:t>
      </w:r>
      <w:r>
        <w:rPr>
          <w:rStyle w:val="FontStyle484"/>
          <w:vertAlign w:val="subscript"/>
        </w:rPr>
        <w:t>й</w:t>
      </w:r>
    </w:p>
    <w:p w:rsidR="00D57188" w:rsidRDefault="001C5317">
      <w:pPr>
        <w:pStyle w:val="Style80"/>
        <w:widowControl/>
        <w:jc w:val="both"/>
        <w:rPr>
          <w:rStyle w:val="FontStyle440"/>
        </w:rPr>
      </w:pPr>
      <w:r>
        <w:rPr>
          <w:rStyle w:val="FontStyle440"/>
        </w:rPr>
        <w:t>■ П.паЦ</w:t>
      </w:r>
    </w:p>
    <w:p w:rsidR="00D57188" w:rsidRDefault="001C5317">
      <w:pPr>
        <w:pStyle w:val="Style81"/>
        <w:widowControl/>
        <w:spacing w:before="86"/>
        <w:rPr>
          <w:rStyle w:val="FontStyle483"/>
          <w:vertAlign w:val="subscript"/>
        </w:rPr>
      </w:pPr>
      <w:r>
        <w:rPr>
          <w:rStyle w:val="FontStyle483"/>
        </w:rPr>
        <w:t>Результата -ознательно-</w:t>
      </w:r>
      <w:r>
        <w:rPr>
          <w:rStyle w:val="FontStyle483"/>
          <w:vertAlign w:val="superscript"/>
        </w:rPr>
        <w:t>ен</w:t>
      </w:r>
      <w:r>
        <w:rPr>
          <w:rStyle w:val="FontStyle483"/>
        </w:rPr>
        <w:t>У лорощ</w:t>
      </w:r>
      <w:r>
        <w:rPr>
          <w:rStyle w:val="FontStyle483"/>
          <w:vertAlign w:val="subscript"/>
        </w:rPr>
        <w:t>0</w:t>
      </w:r>
    </w:p>
    <w:p w:rsidR="00D57188" w:rsidRDefault="001C5317">
      <w:pPr>
        <w:pStyle w:val="Style46"/>
        <w:widowControl/>
        <w:spacing w:before="19" w:line="197" w:lineRule="exact"/>
        <w:rPr>
          <w:rStyle w:val="FontStyle483"/>
        </w:rPr>
      </w:pPr>
      <w:r>
        <w:rPr>
          <w:rStyle w:val="FontStyle483"/>
        </w:rPr>
        <w:t>ознательнон го действия этом и нет э.ча предус-|ясь в дета- [ .альнейшего</w:t>
      </w:r>
    </w:p>
    <w:p w:rsidR="00D57188" w:rsidRDefault="001C5317">
      <w:pPr>
        <w:pStyle w:val="Style46"/>
        <w:widowControl/>
        <w:spacing w:before="202" w:line="197" w:lineRule="exact"/>
        <w:rPr>
          <w:rStyle w:val="FontStyle483"/>
        </w:rPr>
      </w:pPr>
      <w:r>
        <w:rPr>
          <w:rStyle w:val="FontStyle483"/>
        </w:rPr>
        <w:lastRenderedPageBreak/>
        <w:t>: двигатель-шравленное ных, прису-}анных ме-включают-еспечивают очих меха-иуждаются игательиым ь за всеми на иачаль-.   в   целом</w:t>
      </w:r>
    </w:p>
    <w:p w:rsidR="00D57188" w:rsidRDefault="001C5317">
      <w:pPr>
        <w:pStyle w:val="Style46"/>
        <w:widowControl/>
        <w:spacing w:before="29" w:line="149" w:lineRule="exact"/>
        <w:rPr>
          <w:rStyle w:val="FontStyle483"/>
        </w:rPr>
      </w:pPr>
      <w:r>
        <w:rPr>
          <w:rStyle w:val="FontStyle483"/>
        </w:rPr>
        <w:t>инания, "</w:t>
      </w:r>
      <w:r>
        <w:rPr>
          <w:rStyle w:val="FontStyle483"/>
          <w:vertAlign w:val="superscript"/>
        </w:rPr>
        <w:t xml:space="preserve">х </w:t>
      </w:r>
      <w:r>
        <w:rPr>
          <w:rStyle w:val="FontStyle483"/>
        </w:rPr>
        <w:t>передается</w:t>
      </w:r>
    </w:p>
    <w:p w:rsidR="00D57188" w:rsidRDefault="001C5317">
      <w:pPr>
        <w:pStyle w:val="Style46"/>
        <w:widowControl/>
        <w:spacing w:line="178" w:lineRule="exact"/>
        <w:rPr>
          <w:rStyle w:val="FontStyle483"/>
        </w:rPr>
      </w:pPr>
      <w:r>
        <w:rPr>
          <w:rStyle w:val="FontStyle483"/>
        </w:rPr>
        <w:t>&gt;ль возвр</w:t>
      </w:r>
      <w:r>
        <w:rPr>
          <w:rStyle w:val="FontStyle483"/>
          <w:vertAlign w:val="superscript"/>
        </w:rPr>
        <w:t>3</w:t>
      </w:r>
      <w:r>
        <w:rPr>
          <w:rStyle w:val="FontStyle483"/>
        </w:rPr>
        <w:t xml:space="preserve">' </w:t>
      </w:r>
      <w:r>
        <w:rPr>
          <w:rStyle w:val="FontStyle483"/>
          <w:spacing w:val="60"/>
        </w:rPr>
        <w:t>ити</w:t>
      </w:r>
      <w:r>
        <w:rPr>
          <w:rStyle w:val="FontStyle483"/>
        </w:rPr>
        <w:t xml:space="preserve"> перио-</w:t>
      </w:r>
    </w:p>
    <w:p w:rsidR="00D57188" w:rsidRDefault="001C5317">
      <w:pPr>
        <w:pStyle w:val="Style46"/>
        <w:widowControl/>
        <w:spacing w:before="173" w:line="240" w:lineRule="auto"/>
        <w:rPr>
          <w:rStyle w:val="FontStyle483"/>
        </w:rPr>
      </w:pPr>
      <w:r>
        <w:rPr>
          <w:rStyle w:val="FontStyle483"/>
        </w:rPr>
        <w:t>.1 плюй мо-</w:t>
      </w:r>
    </w:p>
    <w:p w:rsidR="00D57188" w:rsidRDefault="001C5317">
      <w:pPr>
        <w:pStyle w:val="Style46"/>
        <w:widowControl/>
        <w:spacing w:before="24" w:line="240" w:lineRule="auto"/>
        <w:rPr>
          <w:rStyle w:val="FontStyle428"/>
          <w:lang w:eastAsia="en-US"/>
        </w:rPr>
      </w:pPr>
      <w:r>
        <w:rPr>
          <w:rStyle w:val="FontStyle483"/>
          <w:lang w:val="en-US" w:eastAsia="en-US"/>
        </w:rPr>
        <w:t>li</w:t>
      </w:r>
      <w:r w:rsidRPr="00190123">
        <w:rPr>
          <w:rStyle w:val="FontStyle483"/>
          <w:lang w:eastAsia="en-US"/>
        </w:rPr>
        <w:t xml:space="preserve"> </w:t>
      </w:r>
      <w:r>
        <w:rPr>
          <w:rStyle w:val="FontStyle483"/>
          <w:lang w:val="en-US" w:eastAsia="en-US"/>
        </w:rPr>
        <w:t>dit</w:t>
      </w:r>
      <w:r>
        <w:rPr>
          <w:rStyle w:val="FontStyle428"/>
          <w:lang w:eastAsia="en-US"/>
        </w:rPr>
        <w:t>ЛЫШ1°</w:t>
      </w:r>
    </w:p>
    <w:p w:rsidR="00D57188" w:rsidRDefault="001C5317">
      <w:pPr>
        <w:pStyle w:val="Style46"/>
        <w:widowControl/>
        <w:spacing w:line="182" w:lineRule="exact"/>
        <w:jc w:val="left"/>
        <w:rPr>
          <w:rStyle w:val="FontStyle483"/>
        </w:rPr>
      </w:pPr>
      <w:r>
        <w:rPr>
          <w:rStyle w:val="FontStyle428"/>
          <w:lang w:eastAsia="en-US"/>
        </w:rPr>
        <w:br w:type="column"/>
      </w:r>
      <w:r>
        <w:rPr>
          <w:rStyle w:val="FontStyle483"/>
        </w:rPr>
        <w:lastRenderedPageBreak/>
        <w:t>ния последнего осуществляется на основе поиска, оценки и отбора организмом оптимального варианта в сочета нин   осведомительно-командных   сигналов,   ведущих   к эффективному решению двигательной задачи   а также фиксации этого сочетания механизмом моторной памяти Управление   движением   осуществляется,   как   уже достоверно установлено, на основе кольцевого потока осведомительно-</w:t>
      </w:r>
      <w:r>
        <w:rPr>
          <w:rStyle w:val="FontStyle483"/>
        </w:rPr>
        <w:lastRenderedPageBreak/>
        <w:t>командной   информации.  Однако  коль</w:t>
      </w:r>
      <w:r>
        <w:rPr>
          <w:rStyle w:val="FontStyle483"/>
        </w:rPr>
        <w:softHyphen/>
        <w:t>цо — это лишь физическое воплощение каналов связи. Поскольку каждый последующий информационный цикл качественно отличается от предыдущего, и прежде всего тем,  что  приближает  управляемое движение к целе</w:t>
      </w:r>
      <w:r>
        <w:rPr>
          <w:rStyle w:val="FontStyle483"/>
        </w:rPr>
        <w:softHyphen/>
        <w:t>сообразному пределу, то, видимо, более правильно гово</w:t>
      </w:r>
      <w:r>
        <w:rPr>
          <w:rStyle w:val="FontStyle483"/>
        </w:rPr>
        <w:softHyphen/>
        <w:t>рить   не   о   кольцевом,   а   о   спиральном   принципе оформления системы управляющей информации.</w:t>
      </w:r>
    </w:p>
    <w:p w:rsidR="00D57188" w:rsidRDefault="00D57188">
      <w:pPr>
        <w:pStyle w:val="Style16"/>
        <w:widowControl/>
        <w:spacing w:line="240" w:lineRule="exact"/>
        <w:ind w:right="1344"/>
        <w:jc w:val="left"/>
        <w:rPr>
          <w:sz w:val="20"/>
          <w:szCs w:val="20"/>
        </w:rPr>
      </w:pPr>
    </w:p>
    <w:p w:rsidR="00D57188" w:rsidRDefault="001C5317">
      <w:pPr>
        <w:pStyle w:val="Style16"/>
        <w:widowControl/>
        <w:spacing w:before="158" w:line="154" w:lineRule="exact"/>
        <w:ind w:right="1344"/>
        <w:jc w:val="left"/>
        <w:rPr>
          <w:rStyle w:val="FontStyle475"/>
        </w:rPr>
      </w:pPr>
      <w:r>
        <w:rPr>
          <w:rStyle w:val="FontStyle426"/>
        </w:rPr>
        <w:t>1</w:t>
      </w:r>
      <w:r>
        <w:rPr>
          <w:rStyle w:val="FontStyle425"/>
        </w:rPr>
        <w:t xml:space="preserve">.2. </w:t>
      </w:r>
      <w:r>
        <w:rPr>
          <w:rStyle w:val="FontStyle475"/>
        </w:rPr>
        <w:t>ОРГАНИЗАЦИЯ МОТОРНОГО СОДЕРЖАНИЯ СПОРТИВНОГО ДЕЙСТВИЯ</w:t>
      </w:r>
    </w:p>
    <w:p w:rsidR="00D57188" w:rsidRDefault="001C5317">
      <w:pPr>
        <w:pStyle w:val="Style8"/>
        <w:widowControl/>
        <w:spacing w:before="48" w:line="192" w:lineRule="exact"/>
        <w:ind w:firstLine="302"/>
        <w:rPr>
          <w:rStyle w:val="FontStyle483"/>
        </w:rPr>
      </w:pPr>
      <w:r>
        <w:rPr>
          <w:rStyle w:val="FontStyle483"/>
        </w:rPr>
        <w:t>Организация моторного содержания двигательного действия связана прежде всего с рациональным исполь</w:t>
      </w:r>
      <w:r>
        <w:rPr>
          <w:rStyle w:val="FontStyle483"/>
        </w:rPr>
        <w:softHyphen/>
        <w:t>зованием рабочих механизмов локомоторного аппарата, целесообразной координацией нервно-мышечных усилий и формированием биодинамической структуры движений.</w:t>
      </w:r>
    </w:p>
    <w:p w:rsidR="00D57188" w:rsidRDefault="001C5317">
      <w:pPr>
        <w:pStyle w:val="Style8"/>
        <w:widowControl/>
        <w:spacing w:line="192" w:lineRule="exact"/>
        <w:ind w:firstLine="298"/>
        <w:rPr>
          <w:rStyle w:val="FontStyle483"/>
        </w:rPr>
      </w:pPr>
      <w:r>
        <w:rPr>
          <w:rStyle w:val="FontStyle483"/>
        </w:rPr>
        <w:t>Рабочие механизмы — это функциональные состав</w:t>
      </w:r>
      <w:r>
        <w:rPr>
          <w:rStyle w:val="FontStyle483"/>
        </w:rPr>
        <w:softHyphen/>
        <w:t>ляющие локомоторного аппарата, обеспечивающие ор</w:t>
      </w:r>
      <w:r>
        <w:rPr>
          <w:rStyle w:val="FontStyle483"/>
        </w:rPr>
        <w:softHyphen/>
        <w:t>ганизму механическую энергию движения и вместе с тем эффективное использование ее в соответствии с решаемой двигательной задачей и соответствующими внешними условиями. К числу основных рабочих меха</w:t>
      </w:r>
      <w:r>
        <w:rPr>
          <w:rStyle w:val="FontStyle483"/>
        </w:rPr>
        <w:softHyphen/>
        <w:t>низмов тела надлежит отнести:</w:t>
      </w:r>
    </w:p>
    <w:p w:rsidR="00D57188" w:rsidRDefault="001C5317" w:rsidP="00190123">
      <w:pPr>
        <w:pStyle w:val="Style83"/>
        <w:widowControl/>
        <w:numPr>
          <w:ilvl w:val="0"/>
          <w:numId w:val="1"/>
        </w:numPr>
        <w:tabs>
          <w:tab w:val="left" w:pos="538"/>
        </w:tabs>
        <w:rPr>
          <w:rStyle w:val="FontStyle483"/>
        </w:rPr>
      </w:pPr>
      <w:r>
        <w:rPr>
          <w:rStyle w:val="FontStyle483"/>
          <w:spacing w:val="60"/>
        </w:rPr>
        <w:t>Тяговое</w:t>
      </w:r>
      <w:r>
        <w:rPr>
          <w:rStyle w:val="FontStyle483"/>
        </w:rPr>
        <w:t xml:space="preserve"> </w:t>
      </w:r>
      <w:r>
        <w:rPr>
          <w:rStyle w:val="FontStyle483"/>
          <w:spacing w:val="60"/>
        </w:rPr>
        <w:t>усилие</w:t>
      </w:r>
      <w:r>
        <w:rPr>
          <w:rStyle w:val="FontStyle483"/>
        </w:rPr>
        <w:t xml:space="preserve"> </w:t>
      </w:r>
      <w:r>
        <w:rPr>
          <w:rStyle w:val="FontStyle483"/>
          <w:spacing w:val="60"/>
        </w:rPr>
        <w:t>мышц</w:t>
      </w:r>
      <w:r>
        <w:rPr>
          <w:rStyle w:val="FontStyle483"/>
        </w:rPr>
        <w:t xml:space="preserve"> </w:t>
      </w:r>
      <w:r>
        <w:rPr>
          <w:rStyle w:val="FontStyle483"/>
          <w:spacing w:val="60"/>
        </w:rPr>
        <w:t>как</w:t>
      </w:r>
      <w:r>
        <w:rPr>
          <w:rStyle w:val="FontStyle483"/>
        </w:rPr>
        <w:t xml:space="preserve"> </w:t>
      </w:r>
      <w:r>
        <w:rPr>
          <w:rStyle w:val="FontStyle483"/>
          <w:spacing w:val="60"/>
        </w:rPr>
        <w:t>основ</w:t>
      </w:r>
      <w:r>
        <w:rPr>
          <w:rStyle w:val="FontStyle483"/>
          <w:spacing w:val="60"/>
        </w:rPr>
        <w:softHyphen/>
        <w:t>ной</w:t>
      </w:r>
      <w:r>
        <w:rPr>
          <w:rStyle w:val="FontStyle483"/>
        </w:rPr>
        <w:t xml:space="preserve"> </w:t>
      </w:r>
      <w:r>
        <w:rPr>
          <w:rStyle w:val="FontStyle483"/>
          <w:spacing w:val="60"/>
        </w:rPr>
        <w:t>источник</w:t>
      </w:r>
      <w:r>
        <w:rPr>
          <w:rStyle w:val="FontStyle483"/>
        </w:rPr>
        <w:t xml:space="preserve"> </w:t>
      </w:r>
      <w:r>
        <w:rPr>
          <w:rStyle w:val="FontStyle483"/>
          <w:spacing w:val="60"/>
        </w:rPr>
        <w:t>механической</w:t>
      </w:r>
      <w:r>
        <w:rPr>
          <w:rStyle w:val="FontStyle483"/>
        </w:rPr>
        <w:t xml:space="preserve"> </w:t>
      </w:r>
      <w:r>
        <w:rPr>
          <w:rStyle w:val="FontStyle483"/>
          <w:spacing w:val="60"/>
        </w:rPr>
        <w:t>энергии</w:t>
      </w:r>
      <w:r>
        <w:rPr>
          <w:rStyle w:val="FontStyle483"/>
        </w:rPr>
        <w:t xml:space="preserve"> дви</w:t>
      </w:r>
      <w:r>
        <w:rPr>
          <w:rStyle w:val="FontStyle483"/>
        </w:rPr>
        <w:softHyphen/>
        <w:t>жения тела человека. Принципиальным механизмом для передачи на расстояние и полезного использования уси</w:t>
      </w:r>
      <w:r>
        <w:rPr>
          <w:rStyle w:val="FontStyle483"/>
        </w:rPr>
        <w:softHyphen/>
        <w:t>лия сокращающихся мышц в двигательном аппарате является костный рычаг — звенья тела, подвижно сое</w:t>
      </w:r>
      <w:r>
        <w:rPr>
          <w:rStyle w:val="FontStyle483"/>
        </w:rPr>
        <w:softHyphen/>
        <w:t>диненные суставом. Функция динамически работающих мышц в основном состоит в том, чтобы приблизить друг к другу две точки скелета, находящиеся на смежных звеньях, и тем самым произвести работу.</w:t>
      </w:r>
    </w:p>
    <w:p w:rsidR="00D57188" w:rsidRDefault="001C5317" w:rsidP="00190123">
      <w:pPr>
        <w:pStyle w:val="Style83"/>
        <w:widowControl/>
        <w:numPr>
          <w:ilvl w:val="0"/>
          <w:numId w:val="1"/>
        </w:numPr>
        <w:tabs>
          <w:tab w:val="left" w:pos="538"/>
        </w:tabs>
        <w:spacing w:line="187" w:lineRule="exact"/>
        <w:rPr>
          <w:rStyle w:val="FontStyle483"/>
        </w:rPr>
      </w:pPr>
      <w:r>
        <w:rPr>
          <w:rStyle w:val="FontStyle483"/>
          <w:spacing w:val="60"/>
        </w:rPr>
        <w:t>Мышечные</w:t>
      </w:r>
      <w:r>
        <w:rPr>
          <w:rStyle w:val="FontStyle483"/>
        </w:rPr>
        <w:t xml:space="preserve"> </w:t>
      </w:r>
      <w:r>
        <w:rPr>
          <w:rStyle w:val="FontStyle483"/>
          <w:spacing w:val="60"/>
        </w:rPr>
        <w:t>синергии-</w:t>
      </w:r>
      <w:r>
        <w:rPr>
          <w:rStyle w:val="FontStyle483"/>
        </w:rPr>
        <w:t xml:space="preserve"> согласованные усилия мышц переменного действия на уровне отдельно</w:t>
      </w:r>
      <w:r>
        <w:rPr>
          <w:rStyle w:val="FontStyle483"/>
        </w:rPr>
        <w:softHyphen/>
        <w:t xml:space="preserve">го сустава и рабочего аппарата в целом, </w:t>
      </w:r>
      <w:r>
        <w:rPr>
          <w:rStyle w:val="FontStyle483"/>
          <w:vertAlign w:val="superscript"/>
        </w:rPr>
        <w:t>пызип</w:t>
      </w:r>
      <w:r>
        <w:rPr>
          <w:rStyle w:val="FontStyle483"/>
        </w:rPr>
        <w:t>™</w:t>
      </w:r>
      <w:r>
        <w:rPr>
          <w:rStyle w:val="FontStyle483"/>
          <w:vertAlign w:val="superscript"/>
        </w:rPr>
        <w:t>ц</w:t>
      </w:r>
      <w:r>
        <w:rPr>
          <w:rStyle w:val="FontStyle483"/>
        </w:rPr>
        <w:t>"</w:t>
      </w:r>
      <w:r>
        <w:rPr>
          <w:rStyle w:val="FontStyle483"/>
          <w:vertAlign w:val="superscript"/>
        </w:rPr>
        <w:t xml:space="preserve">е </w:t>
      </w:r>
      <w:r>
        <w:rPr>
          <w:rStyle w:val="FontStyle483"/>
        </w:rPr>
        <w:t>движение системы звеньев в определенном направлении.</w:t>
      </w:r>
    </w:p>
    <w:p w:rsidR="00D57188" w:rsidRDefault="001C5317">
      <w:pPr>
        <w:pStyle w:val="Style31"/>
        <w:widowControl/>
        <w:spacing w:before="24"/>
        <w:jc w:val="right"/>
        <w:rPr>
          <w:rStyle w:val="FontStyle480"/>
        </w:rPr>
      </w:pPr>
      <w:r>
        <w:rPr>
          <w:rStyle w:val="FontStyle480"/>
        </w:rPr>
        <w:t>М</w:t>
      </w:r>
    </w:p>
    <w:p w:rsidR="00D57188" w:rsidRDefault="00D57188">
      <w:pPr>
        <w:pStyle w:val="Style31"/>
        <w:widowControl/>
        <w:spacing w:before="24"/>
        <w:jc w:val="right"/>
        <w:rPr>
          <w:rStyle w:val="FontStyle480"/>
        </w:rPr>
        <w:sectPr w:rsidR="00D57188">
          <w:headerReference w:type="even" r:id="rId62"/>
          <w:headerReference w:type="default" r:id="rId63"/>
          <w:footerReference w:type="even" r:id="rId64"/>
          <w:footerReference w:type="default" r:id="rId65"/>
          <w:type w:val="continuous"/>
          <w:pgSz w:w="8390" w:h="11905"/>
          <w:pgMar w:top="1026" w:right="1367" w:bottom="1407" w:left="647" w:header="720" w:footer="720" w:gutter="0"/>
          <w:cols w:num="2" w:space="720" w:equalWidth="0">
            <w:col w:w="1060" w:space="226"/>
            <w:col w:w="5088"/>
          </w:cols>
          <w:noEndnote/>
        </w:sectPr>
      </w:pPr>
    </w:p>
    <w:p w:rsidR="00D57188" w:rsidRDefault="001C5317">
      <w:pPr>
        <w:pStyle w:val="Style6"/>
        <w:widowControl/>
        <w:spacing w:before="38"/>
        <w:jc w:val="left"/>
        <w:rPr>
          <w:rStyle w:val="FontStyle483"/>
        </w:rPr>
      </w:pPr>
      <w:r>
        <w:rPr>
          <w:rStyle w:val="FontStyle483"/>
        </w:rPr>
        <w:lastRenderedPageBreak/>
        <w:t>Гкооодинированное действие синергистов и их ф</w:t>
      </w:r>
      <w:r>
        <w:rPr>
          <w:rStyle w:val="FontStyle483"/>
          <w:vertAlign w:val="subscript"/>
        </w:rPr>
        <w:t>ункци</w:t>
      </w:r>
      <w:r>
        <w:rPr>
          <w:rStyle w:val="FontStyle483"/>
        </w:rPr>
        <w:t>.</w:t>
      </w:r>
    </w:p>
    <w:p w:rsidR="00D57188" w:rsidRDefault="001C5317">
      <w:pPr>
        <w:pStyle w:val="Style8"/>
        <w:widowControl/>
        <w:spacing w:line="187" w:lineRule="exact"/>
        <w:ind w:firstLine="312"/>
        <w:rPr>
          <w:rStyle w:val="FontStyle483"/>
        </w:rPr>
      </w:pPr>
      <w:r>
        <w:rPr>
          <w:rStyle w:val="FontStyle442"/>
        </w:rPr>
        <w:t xml:space="preserve">п^ньх </w:t>
      </w:r>
      <w:r>
        <w:rPr>
          <w:rStyle w:val="FontStyle483"/>
        </w:rPr>
        <w:t xml:space="preserve">антагонистов, превращающее кинематическую </w:t>
      </w:r>
      <w:r>
        <w:rPr>
          <w:rStyle w:val="FontStyle443"/>
        </w:rPr>
        <w:t xml:space="preserve">систему </w:t>
      </w:r>
      <w:r>
        <w:rPr>
          <w:rStyle w:val="FontStyle483"/>
        </w:rPr>
        <w:t xml:space="preserve">в полносвязный механизм, осуществляется </w:t>
      </w:r>
      <w:r>
        <w:rPr>
          <w:rStyle w:val="FontStyle483"/>
          <w:vertAlign w:val="subscript"/>
        </w:rPr>
        <w:t>реф</w:t>
      </w:r>
      <w:r>
        <w:rPr>
          <w:rStyle w:val="FontStyle483"/>
        </w:rPr>
        <w:t xml:space="preserve">. </w:t>
      </w:r>
      <w:r>
        <w:rPr>
          <w:rStyle w:val="FontStyle444"/>
        </w:rPr>
        <w:t xml:space="preserve">прктооно </w:t>
      </w:r>
      <w:r>
        <w:rPr>
          <w:rStyle w:val="FontStyle483"/>
        </w:rPr>
        <w:t>и существенно различается в зависимости от гкооости движения и величины преодолеваемого внешне</w:t>
      </w:r>
      <w:r>
        <w:rPr>
          <w:rStyle w:val="FontStyle483"/>
        </w:rPr>
        <w:softHyphen/>
        <w:t>го сопротивления. Поэтому соответствующая настройка мышечных синергии — одна из задач эффективного использования рабочих механизмов тела.</w:t>
      </w:r>
    </w:p>
    <w:p w:rsidR="00D57188" w:rsidRDefault="001C5317">
      <w:pPr>
        <w:pStyle w:val="Style8"/>
        <w:widowControl/>
        <w:spacing w:line="187" w:lineRule="exact"/>
        <w:ind w:firstLine="269"/>
        <w:rPr>
          <w:rStyle w:val="FontStyle483"/>
        </w:rPr>
      </w:pPr>
      <w:r>
        <w:rPr>
          <w:rStyle w:val="FontStyle483"/>
          <w:spacing w:val="60"/>
        </w:rPr>
        <w:t>3</w:t>
      </w:r>
      <w:r>
        <w:rPr>
          <w:rStyle w:val="FontStyle483"/>
        </w:rPr>
        <w:t xml:space="preserve"> </w:t>
      </w:r>
      <w:r>
        <w:rPr>
          <w:rStyle w:val="FontStyle483"/>
          <w:spacing w:val="60"/>
        </w:rPr>
        <w:t>Элементарные</w:t>
      </w:r>
      <w:r>
        <w:rPr>
          <w:rStyle w:val="FontStyle483"/>
        </w:rPr>
        <w:t xml:space="preserve"> </w:t>
      </w:r>
      <w:r>
        <w:rPr>
          <w:rStyle w:val="FontStyle483"/>
          <w:spacing w:val="60"/>
        </w:rPr>
        <w:t>двигательные</w:t>
      </w:r>
      <w:r>
        <w:rPr>
          <w:rStyle w:val="FontStyle483"/>
        </w:rPr>
        <w:t xml:space="preserve"> </w:t>
      </w:r>
      <w:r>
        <w:rPr>
          <w:rStyle w:val="FontStyle483"/>
          <w:spacing w:val="60"/>
        </w:rPr>
        <w:t>и</w:t>
      </w:r>
      <w:r>
        <w:rPr>
          <w:rStyle w:val="FontStyle483"/>
        </w:rPr>
        <w:t xml:space="preserve"> </w:t>
      </w:r>
      <w:r>
        <w:rPr>
          <w:rStyle w:val="FontStyle483"/>
          <w:spacing w:val="60"/>
        </w:rPr>
        <w:t>поз-но-тонические</w:t>
      </w:r>
      <w:r>
        <w:rPr>
          <w:rStyle w:val="FontStyle483"/>
        </w:rPr>
        <w:t xml:space="preserve"> </w:t>
      </w:r>
      <w:r>
        <w:rPr>
          <w:rStyle w:val="FontStyle483"/>
          <w:spacing w:val="60"/>
        </w:rPr>
        <w:t>(установочные)</w:t>
      </w:r>
      <w:r>
        <w:rPr>
          <w:rStyle w:val="FontStyle483"/>
        </w:rPr>
        <w:t xml:space="preserve"> </w:t>
      </w:r>
      <w:r>
        <w:rPr>
          <w:rStyle w:val="FontStyle483"/>
          <w:spacing w:val="60"/>
        </w:rPr>
        <w:t>рефлек-</w:t>
      </w:r>
      <w:r>
        <w:rPr>
          <w:rStyle w:val="FontStyle483"/>
        </w:rPr>
        <w:t>с ы, представляющие собой простейшие врожденные двигательные механизмы универсального назначения. Они принимают участие в организации сложных дви</w:t>
      </w:r>
      <w:r>
        <w:rPr>
          <w:rStyle w:val="FontStyle483"/>
        </w:rPr>
        <w:softHyphen/>
        <w:t xml:space="preserve">гательных действий в качестве </w:t>
      </w:r>
      <w:r>
        <w:rPr>
          <w:rStyle w:val="FontStyle483"/>
        </w:rPr>
        <w:lastRenderedPageBreak/>
        <w:t>составных элементов и реализуются без контроля со стороны сознания. Однако в условиях спортивной деятельности они не всегда отве</w:t>
      </w:r>
      <w:r>
        <w:rPr>
          <w:rStyle w:val="FontStyle483"/>
        </w:rPr>
        <w:softHyphen/>
        <w:t>чают интересам выполняемого движения и требуют по</w:t>
      </w:r>
      <w:r>
        <w:rPr>
          <w:rStyle w:val="FontStyle483"/>
        </w:rPr>
        <w:softHyphen/>
        <w:t>давления.</w:t>
      </w:r>
    </w:p>
    <w:p w:rsidR="00D57188" w:rsidRDefault="001C5317">
      <w:pPr>
        <w:pStyle w:val="Style83"/>
        <w:widowControl/>
        <w:tabs>
          <w:tab w:val="left" w:pos="514"/>
        </w:tabs>
        <w:spacing w:line="187" w:lineRule="exact"/>
        <w:ind w:firstLine="274"/>
        <w:rPr>
          <w:rStyle w:val="FontStyle483"/>
        </w:rPr>
      </w:pPr>
      <w:r>
        <w:rPr>
          <w:rStyle w:val="FontStyle483"/>
        </w:rPr>
        <w:t>4.</w:t>
      </w:r>
      <w:r>
        <w:rPr>
          <w:rStyle w:val="FontStyle483"/>
          <w:spacing w:val="0"/>
          <w:sz w:val="20"/>
          <w:szCs w:val="20"/>
        </w:rPr>
        <w:tab/>
      </w:r>
      <w:r>
        <w:rPr>
          <w:rStyle w:val="FontStyle483"/>
          <w:spacing w:val="60"/>
        </w:rPr>
        <w:t>Упругие</w:t>
      </w:r>
      <w:r>
        <w:rPr>
          <w:rStyle w:val="FontStyle483"/>
        </w:rPr>
        <w:t xml:space="preserve"> </w:t>
      </w:r>
      <w:r>
        <w:rPr>
          <w:rStyle w:val="FontStyle483"/>
          <w:spacing w:val="60"/>
        </w:rPr>
        <w:t>свойства</w:t>
      </w:r>
      <w:r>
        <w:rPr>
          <w:rStyle w:val="FontStyle483"/>
        </w:rPr>
        <w:t xml:space="preserve"> </w:t>
      </w:r>
      <w:r>
        <w:rPr>
          <w:rStyle w:val="FontStyle483"/>
          <w:spacing w:val="60"/>
        </w:rPr>
        <w:t>мышц</w:t>
      </w:r>
      <w:r>
        <w:rPr>
          <w:rStyle w:val="FontStyle483"/>
        </w:rPr>
        <w:t xml:space="preserve"> обеспечивают</w:t>
      </w:r>
      <w:r>
        <w:rPr>
          <w:rStyle w:val="FontStyle483"/>
        </w:rPr>
        <w:br/>
        <w:t>повышение рабочего эффекта за счет использования</w:t>
      </w:r>
      <w:r>
        <w:rPr>
          <w:rStyle w:val="FontStyle483"/>
        </w:rPr>
        <w:br/>
        <w:t>дополнительной (неметаболической) механической энер-</w:t>
      </w:r>
      <w:r>
        <w:rPr>
          <w:rStyle w:val="FontStyle483"/>
        </w:rPr>
        <w:br/>
        <w:t>гии. Упругая деформация сухожилий и возбужденных</w:t>
      </w:r>
      <w:r>
        <w:rPr>
          <w:rStyle w:val="FontStyle483"/>
        </w:rPr>
        <w:br/>
        <w:t>мышц при их растягивании внешней силой приводит</w:t>
      </w:r>
      <w:r>
        <w:rPr>
          <w:rStyle w:val="FontStyle483"/>
        </w:rPr>
        <w:br/>
        <w:t>к накоплению в их веществе определенного потенциала</w:t>
      </w:r>
      <w:r>
        <w:rPr>
          <w:rStyle w:val="FontStyle483"/>
        </w:rPr>
        <w:br/>
        <w:t>напряжения, который с .началом сокращения исполь-</w:t>
      </w:r>
      <w:r>
        <w:rPr>
          <w:rStyle w:val="FontStyle483"/>
        </w:rPr>
        <w:br/>
        <w:t>зуется как существенная силовая добавка к силе тяги</w:t>
      </w:r>
      <w:r>
        <w:rPr>
          <w:rStyle w:val="FontStyle483"/>
        </w:rPr>
        <w:br/>
        <w:t>мышц, увеличивая мощность их сокращения. Чем больше</w:t>
      </w:r>
      <w:r>
        <w:rPr>
          <w:rStyle w:val="FontStyle483"/>
        </w:rPr>
        <w:br/>
        <w:t>вклад такой силовой добавки в движение, тем выше</w:t>
      </w:r>
      <w:r>
        <w:rPr>
          <w:rStyle w:val="FontStyle483"/>
        </w:rPr>
        <w:br/>
        <w:t>его рабочий эффект.</w:t>
      </w:r>
    </w:p>
    <w:p w:rsidR="00D57188" w:rsidRDefault="001C5317">
      <w:pPr>
        <w:pStyle w:val="Style83"/>
        <w:widowControl/>
        <w:tabs>
          <w:tab w:val="left" w:pos="504"/>
        </w:tabs>
        <w:spacing w:line="187" w:lineRule="exact"/>
        <w:ind w:firstLine="259"/>
        <w:rPr>
          <w:rStyle w:val="FontStyle483"/>
        </w:rPr>
      </w:pPr>
      <w:r>
        <w:rPr>
          <w:rStyle w:val="FontStyle483"/>
        </w:rPr>
        <w:t>5.</w:t>
      </w:r>
      <w:r>
        <w:rPr>
          <w:rStyle w:val="FontStyle483"/>
          <w:spacing w:val="0"/>
          <w:sz w:val="20"/>
          <w:szCs w:val="20"/>
        </w:rPr>
        <w:tab/>
      </w:r>
      <w:r>
        <w:rPr>
          <w:rStyle w:val="FontStyle483"/>
          <w:spacing w:val="60"/>
        </w:rPr>
        <w:t>Рациональная</w:t>
      </w:r>
      <w:r>
        <w:rPr>
          <w:rStyle w:val="FontStyle483"/>
        </w:rPr>
        <w:t xml:space="preserve"> </w:t>
      </w:r>
      <w:r>
        <w:rPr>
          <w:rStyle w:val="FontStyle483"/>
          <w:spacing w:val="60"/>
        </w:rPr>
        <w:t>последовательность</w:t>
      </w:r>
      <w:r>
        <w:rPr>
          <w:rStyle w:val="FontStyle483"/>
          <w:spacing w:val="60"/>
        </w:rPr>
        <w:br/>
        <w:t>включения</w:t>
      </w:r>
      <w:r>
        <w:rPr>
          <w:rStyle w:val="FontStyle483"/>
        </w:rPr>
        <w:t xml:space="preserve"> </w:t>
      </w:r>
      <w:r>
        <w:rPr>
          <w:rStyle w:val="FontStyle483"/>
          <w:spacing w:val="60"/>
        </w:rPr>
        <w:t>в</w:t>
      </w:r>
      <w:r>
        <w:rPr>
          <w:rStyle w:val="FontStyle483"/>
        </w:rPr>
        <w:t xml:space="preserve"> </w:t>
      </w:r>
      <w:r>
        <w:rPr>
          <w:rStyle w:val="FontStyle483"/>
          <w:spacing w:val="60"/>
        </w:rPr>
        <w:t>работу</w:t>
      </w:r>
      <w:r>
        <w:rPr>
          <w:rStyle w:val="FontStyle483"/>
        </w:rPr>
        <w:t xml:space="preserve"> </w:t>
      </w:r>
      <w:r>
        <w:rPr>
          <w:rStyle w:val="FontStyle483"/>
          <w:spacing w:val="60"/>
        </w:rPr>
        <w:t>мышц</w:t>
      </w:r>
      <w:r>
        <w:rPr>
          <w:rStyle w:val="FontStyle483"/>
        </w:rPr>
        <w:t xml:space="preserve"> с различными</w:t>
      </w:r>
      <w:r>
        <w:rPr>
          <w:rStyle w:val="FontStyle483"/>
        </w:rPr>
        <w:br/>
        <w:t>функциональными свойствами. Как правило, одновремен-</w:t>
      </w:r>
      <w:r>
        <w:rPr>
          <w:rStyle w:val="FontStyle483"/>
        </w:rPr>
        <w:br/>
        <w:t>ное включение мышц в работу характерно для изометри-</w:t>
      </w:r>
      <w:r>
        <w:rPr>
          <w:rStyle w:val="FontStyle483"/>
        </w:rPr>
        <w:br/>
        <w:t>ческих условий. При динамической работе, особенно</w:t>
      </w:r>
      <w:r>
        <w:rPr>
          <w:rStyle w:val="FontStyle483"/>
        </w:rPr>
        <w:br/>
        <w:t>с ярко выраженным баллистическим режимом, требую-</w:t>
      </w:r>
      <w:r>
        <w:rPr>
          <w:rStyle w:val="FontStyle483"/>
        </w:rPr>
        <w:br/>
        <w:t>щим проявления значительных усилий, типична последо-</w:t>
      </w:r>
      <w:r>
        <w:rPr>
          <w:rStyle w:val="FontStyle483"/>
        </w:rPr>
        <w:br/>
        <w:t>вательная активность мышц. В таких случаях первыми</w:t>
      </w:r>
      <w:r>
        <w:rPr>
          <w:rStyle w:val="FontStyle483"/>
        </w:rPr>
        <w:br/>
        <w:t>включаются менее быстрые, но более сильные группы</w:t>
      </w:r>
      <w:r>
        <w:rPr>
          <w:rStyle w:val="FontStyle483"/>
        </w:rPr>
        <w:br/>
        <w:t>мышц проксимальных суставов тела, преодолевающие</w:t>
      </w:r>
      <w:r>
        <w:rPr>
          <w:rStyle w:val="FontStyle483"/>
        </w:rPr>
        <w:br/>
        <w:t>инертное сопротивление тела или спортивного снаряда.</w:t>
      </w:r>
      <w:r>
        <w:rPr>
          <w:rStyle w:val="FontStyle483"/>
        </w:rPr>
        <w:br/>
        <w:t>Затем активизируются менее сильные, но более быстрые</w:t>
      </w:r>
      <w:r>
        <w:rPr>
          <w:rStyle w:val="FontStyle483"/>
        </w:rPr>
        <w:br/>
        <w:t>группы мышц, обслуживающие дистальпыс суставы н</w:t>
      </w:r>
      <w:r>
        <w:rPr>
          <w:rStyle w:val="FontStyle483"/>
        </w:rPr>
        <w:br/>
        <w:t xml:space="preserve">увеличивающие скорость движения (И П Ратов </w:t>
      </w:r>
      <w:r>
        <w:rPr>
          <w:rStyle w:val="FontStyle452"/>
        </w:rPr>
        <w:t>\96'</w:t>
      </w:r>
      <w:r>
        <w:rPr>
          <w:rStyle w:val="FontStyle452"/>
          <w:vertAlign w:val="superscript"/>
        </w:rPr>
        <w:t>у</w:t>
      </w:r>
      <w:r>
        <w:rPr>
          <w:rStyle w:val="FontStyle452"/>
          <w:vertAlign w:val="superscript"/>
        </w:rPr>
        <w:br/>
      </w:r>
      <w:r>
        <w:rPr>
          <w:rStyle w:val="FontStyle483"/>
        </w:rPr>
        <w:t xml:space="preserve">Ю. В. Верхошанский, </w:t>
      </w:r>
      <w:r w:rsidRPr="00190123">
        <w:rPr>
          <w:rStyle w:val="FontStyle483"/>
        </w:rPr>
        <w:t>19</w:t>
      </w:r>
      <w:r>
        <w:rPr>
          <w:rStyle w:val="FontStyle483"/>
          <w:lang w:val="en-US"/>
        </w:rPr>
        <w:t>G</w:t>
      </w:r>
      <w:r w:rsidRPr="00190123">
        <w:rPr>
          <w:rStyle w:val="FontStyle483"/>
        </w:rPr>
        <w:t xml:space="preserve">3). </w:t>
      </w:r>
      <w:r>
        <w:rPr>
          <w:rStyle w:val="FontStyle483"/>
        </w:rPr>
        <w:t>Такая строгая посаслова-</w:t>
      </w:r>
      <w:r>
        <w:rPr>
          <w:rStyle w:val="FontStyle483"/>
        </w:rPr>
        <w:br/>
        <w:t>телыюсть   выражает   определенную    целесообразность</w:t>
      </w:r>
    </w:p>
    <w:p w:rsidR="00D57188" w:rsidRDefault="00D57188">
      <w:pPr>
        <w:pStyle w:val="Style83"/>
        <w:widowControl/>
        <w:tabs>
          <w:tab w:val="left" w:pos="504"/>
        </w:tabs>
        <w:spacing w:line="187" w:lineRule="exact"/>
        <w:ind w:firstLine="259"/>
        <w:rPr>
          <w:rStyle w:val="FontStyle483"/>
        </w:rPr>
        <w:sectPr w:rsidR="00D57188">
          <w:headerReference w:type="even" r:id="rId66"/>
          <w:headerReference w:type="default" r:id="rId67"/>
          <w:footerReference w:type="even" r:id="rId68"/>
          <w:footerReference w:type="default" r:id="rId69"/>
          <w:type w:val="continuous"/>
          <w:pgSz w:w="8390" w:h="11905"/>
          <w:pgMar w:top="1034" w:right="1579" w:bottom="1440" w:left="1719" w:header="720" w:footer="720" w:gutter="0"/>
          <w:cols w:space="60"/>
          <w:noEndnote/>
        </w:sectPr>
      </w:pPr>
    </w:p>
    <w:p w:rsidR="00D57188" w:rsidRDefault="001C5317">
      <w:pPr>
        <w:pStyle w:val="Style83"/>
        <w:widowControl/>
        <w:spacing w:before="38" w:line="182" w:lineRule="exact"/>
        <w:ind w:left="307" w:firstLine="0"/>
        <w:rPr>
          <w:rStyle w:val="FontStyle483"/>
        </w:rPr>
      </w:pPr>
      <w:r>
        <w:rPr>
          <w:rStyle w:val="FontStyle483"/>
        </w:rPr>
        <w:lastRenderedPageBreak/>
        <w:t>в   утилизации   рабочих   возможностей   системы   мышц н имеет фиксированную рефлекторную основу.</w:t>
      </w:r>
    </w:p>
    <w:p w:rsidR="00D57188" w:rsidRDefault="001C5317">
      <w:pPr>
        <w:pStyle w:val="Style85"/>
        <w:framePr w:w="1056" w:h="7128" w:hRule="exact" w:hSpace="38" w:wrap="auto" w:vAnchor="text" w:hAnchor="text" w:x="-1036" w:y="1105"/>
        <w:widowControl/>
        <w:spacing w:line="240" w:lineRule="auto"/>
        <w:jc w:val="both"/>
        <w:rPr>
          <w:rStyle w:val="FontStyle483"/>
          <w:spacing w:val="60"/>
        </w:rPr>
      </w:pPr>
      <w:r>
        <w:rPr>
          <w:rStyle w:val="FontStyle483"/>
          <w:spacing w:val="60"/>
          <w:vertAlign w:val="subscript"/>
        </w:rPr>
        <w:t>в</w:t>
      </w:r>
      <w:r>
        <w:rPr>
          <w:rStyle w:val="FontStyle483"/>
          <w:spacing w:val="60"/>
          <w:vertAlign w:val="superscript"/>
        </w:rPr>
        <w:t>Рефл</w:t>
      </w:r>
      <w:r>
        <w:rPr>
          <w:rStyle w:val="FontStyle483"/>
          <w:spacing w:val="60"/>
        </w:rPr>
        <w:t>е</w:t>
      </w:r>
      <w:r>
        <w:rPr>
          <w:rStyle w:val="FontStyle483"/>
          <w:spacing w:val="60"/>
          <w:vertAlign w:val="subscript"/>
        </w:rPr>
        <w:t>к</w:t>
      </w:r>
      <w:r>
        <w:rPr>
          <w:rStyle w:val="FontStyle483"/>
          <w:spacing w:val="60"/>
        </w:rPr>
        <w:t>|</w:t>
      </w:r>
    </w:p>
    <w:p w:rsidR="00D57188" w:rsidRDefault="001C5317">
      <w:pPr>
        <w:pStyle w:val="Style85"/>
        <w:framePr w:w="1056" w:h="7128" w:hRule="exact" w:hSpace="38" w:wrap="auto" w:vAnchor="text" w:hAnchor="text" w:x="-1036" w:y="1105"/>
        <w:widowControl/>
        <w:spacing w:before="144" w:line="192" w:lineRule="exact"/>
        <w:rPr>
          <w:rStyle w:val="FontStyle483"/>
        </w:rPr>
      </w:pPr>
      <w:r>
        <w:rPr>
          <w:rStyle w:val="FontStyle483"/>
          <w:vertAlign w:val="superscript"/>
        </w:rPr>
        <w:t>Назна</w:t>
      </w:r>
      <w:r>
        <w:rPr>
          <w:rStyle w:val="FontStyle483"/>
        </w:rPr>
        <w:t>чен</w:t>
      </w:r>
      <w:r>
        <w:rPr>
          <w:rStyle w:val="FontStyle483"/>
          <w:vertAlign w:val="subscript"/>
        </w:rPr>
        <w:t xml:space="preserve">Ия </w:t>
      </w:r>
      <w:r>
        <w:rPr>
          <w:rStyle w:val="FontStyle483"/>
        </w:rPr>
        <w:t xml:space="preserve">°**« Дви | цементов „ </w:t>
      </w:r>
      <w:r>
        <w:rPr>
          <w:rStyle w:val="FontStyle483"/>
          <w:vertAlign w:val="superscript"/>
        </w:rPr>
        <w:t>1ИЯ</w:t>
      </w:r>
      <w:r>
        <w:rPr>
          <w:rStyle w:val="FontStyle483"/>
        </w:rPr>
        <w:t xml:space="preserve">- Однако </w:t>
      </w:r>
      <w:r>
        <w:rPr>
          <w:rStyle w:val="FontStyle483"/>
          <w:vertAlign w:val="superscript"/>
        </w:rPr>
        <w:t>зсе</w:t>
      </w:r>
      <w:r>
        <w:rPr>
          <w:rStyle w:val="FontStyle483"/>
        </w:rPr>
        <w:t xml:space="preserve">гда отве. </w:t>
      </w:r>
      <w:r>
        <w:rPr>
          <w:rStyle w:val="FontStyle483"/>
          <w:vertAlign w:val="superscript"/>
        </w:rPr>
        <w:t xml:space="preserve">1 </w:t>
      </w:r>
      <w:r>
        <w:rPr>
          <w:rStyle w:val="FontStyle483"/>
        </w:rPr>
        <w:t>фебуют по-„</w:t>
      </w:r>
    </w:p>
    <w:p w:rsidR="00D57188" w:rsidRDefault="001C5317">
      <w:pPr>
        <w:pStyle w:val="Style46"/>
        <w:framePr w:w="1056" w:h="7128" w:hRule="exact" w:hSpace="38" w:wrap="auto" w:vAnchor="text" w:hAnchor="text" w:x="-1036" w:y="1105"/>
        <w:widowControl/>
        <w:spacing w:before="173" w:line="197" w:lineRule="exact"/>
        <w:rPr>
          <w:rStyle w:val="FontStyle483"/>
        </w:rPr>
      </w:pPr>
      <w:r>
        <w:rPr>
          <w:rStyle w:val="FontStyle483"/>
        </w:rPr>
        <w:t>'еспечивают юльзования еской энер-</w:t>
      </w:r>
      <w:r>
        <w:rPr>
          <w:rStyle w:val="FontStyle483"/>
          <w:vertAlign w:val="subscript"/>
        </w:rPr>
        <w:t xml:space="preserve">й </w:t>
      </w:r>
      <w:r>
        <w:rPr>
          <w:rStyle w:val="FontStyle483"/>
        </w:rPr>
        <w:t xml:space="preserve">'бужденных </w:t>
      </w:r>
      <w:r>
        <w:rPr>
          <w:rStyle w:val="FontStyle452"/>
          <w:lang w:val="en-US"/>
        </w:rPr>
        <w:t>i</w:t>
      </w:r>
      <w:r w:rsidRPr="00190123">
        <w:rPr>
          <w:rStyle w:val="FontStyle452"/>
        </w:rPr>
        <w:t xml:space="preserve"> </w:t>
      </w:r>
      <w:r>
        <w:rPr>
          <w:rStyle w:val="FontStyle483"/>
        </w:rPr>
        <w:t>приводи? потенциала и я исполь</w:t>
      </w:r>
      <w:r w:rsidRPr="00190123">
        <w:rPr>
          <w:rStyle w:val="FontStyle439"/>
          <w:spacing w:val="30"/>
        </w:rPr>
        <w:t>-</w:t>
      </w:r>
      <w:r>
        <w:rPr>
          <w:rStyle w:val="FontStyle439"/>
          <w:spacing w:val="30"/>
          <w:lang w:val="en-US"/>
        </w:rPr>
        <w:t>i</w:t>
      </w:r>
      <w:r w:rsidRPr="00190123">
        <w:rPr>
          <w:rStyle w:val="FontStyle439"/>
          <w:spacing w:val="30"/>
        </w:rPr>
        <w:t xml:space="preserve"> </w:t>
      </w:r>
      <w:r>
        <w:rPr>
          <w:rStyle w:val="FontStyle483"/>
        </w:rPr>
        <w:t>силе тяги»' 1е.м больше/ тем выше]</w:t>
      </w:r>
    </w:p>
    <w:p w:rsidR="00D57188" w:rsidRDefault="001C5317">
      <w:pPr>
        <w:pStyle w:val="Style46"/>
        <w:framePr w:w="1056" w:h="7128" w:hRule="exact" w:hSpace="38" w:wrap="auto" w:vAnchor="text" w:hAnchor="text" w:x="-1036" w:y="1105"/>
        <w:widowControl/>
        <w:spacing w:before="182" w:line="187" w:lineRule="exact"/>
        <w:rPr>
          <w:rStyle w:val="FontStyle483"/>
        </w:rPr>
      </w:pPr>
      <w:r>
        <w:rPr>
          <w:rStyle w:val="FontStyle483"/>
        </w:rPr>
        <w:t xml:space="preserve">л ь н о с т ь| азличными дновремен-: изометри-особеино </w:t>
      </w:r>
      <w:r>
        <w:rPr>
          <w:rStyle w:val="FontStyle452"/>
          <w:spacing w:val="40"/>
        </w:rPr>
        <w:t>л,</w:t>
      </w:r>
      <w:r>
        <w:rPr>
          <w:rStyle w:val="FontStyle452"/>
        </w:rPr>
        <w:t xml:space="preserve"> </w:t>
      </w:r>
      <w:r>
        <w:rPr>
          <w:rStyle w:val="FontStyle483"/>
        </w:rPr>
        <w:t xml:space="preserve">требую-а последо-х первыми ые группы хпеваюшие </w:t>
      </w:r>
      <w:r>
        <w:rPr>
          <w:rStyle w:val="FontStyle457"/>
        </w:rPr>
        <w:t xml:space="preserve">5 </w:t>
      </w:r>
      <w:r>
        <w:rPr>
          <w:rStyle w:val="FontStyle483"/>
        </w:rPr>
        <w:t xml:space="preserve">снаряда-:е быстрые суставы </w:t>
      </w:r>
      <w:r>
        <w:rPr>
          <w:rStyle w:val="FontStyle483"/>
          <w:vertAlign w:val="superscript"/>
        </w:rPr>
        <w:t xml:space="preserve">и </w:t>
      </w:r>
      <w:r>
        <w:rPr>
          <w:rStyle w:val="FontStyle457"/>
        </w:rPr>
        <w:t xml:space="preserve">1тов. </w:t>
      </w:r>
      <w:r>
        <w:rPr>
          <w:rStyle w:val="FontStyle483"/>
        </w:rPr>
        <w:t>1062; иоследова-аЛразность</w:t>
      </w:r>
    </w:p>
    <w:p w:rsidR="00D57188" w:rsidRDefault="001C5317">
      <w:pPr>
        <w:pStyle w:val="Style8"/>
        <w:widowControl/>
        <w:spacing w:line="182" w:lineRule="exact"/>
        <w:ind w:left="259" w:firstLine="278"/>
        <w:rPr>
          <w:rStyle w:val="FontStyle483"/>
        </w:rPr>
      </w:pPr>
      <w:r>
        <w:rPr>
          <w:rStyle w:val="FontStyle483"/>
        </w:rPr>
        <w:t xml:space="preserve">6. </w:t>
      </w:r>
      <w:r>
        <w:rPr>
          <w:rStyle w:val="FontStyle483"/>
          <w:spacing w:val="60"/>
        </w:rPr>
        <w:t>Тонус</w:t>
      </w:r>
      <w:r>
        <w:rPr>
          <w:rStyle w:val="FontStyle483"/>
        </w:rPr>
        <w:t xml:space="preserve"> </w:t>
      </w:r>
      <w:r>
        <w:rPr>
          <w:rStyle w:val="FontStyle483"/>
          <w:spacing w:val="60"/>
        </w:rPr>
        <w:t>мышечной</w:t>
      </w:r>
      <w:r>
        <w:rPr>
          <w:rStyle w:val="FontStyle483"/>
        </w:rPr>
        <w:t xml:space="preserve"> </w:t>
      </w:r>
      <w:r>
        <w:rPr>
          <w:rStyle w:val="FontStyle483"/>
          <w:spacing w:val="60"/>
        </w:rPr>
        <w:t>системы</w:t>
      </w:r>
      <w:r>
        <w:rPr>
          <w:rStyle w:val="FontStyle483"/>
        </w:rPr>
        <w:t xml:space="preserve"> обычно рас</w:t>
      </w:r>
      <w:r>
        <w:rPr>
          <w:rStyle w:val="FontStyle483"/>
        </w:rPr>
        <w:softHyphen/>
        <w:t>сматривается как состояние упругости мышц. Однако функция тонуса в деятельности человека более значи</w:t>
      </w:r>
      <w:r>
        <w:rPr>
          <w:rStyle w:val="FontStyle483"/>
        </w:rPr>
        <w:softHyphen/>
        <w:t>тельна. Это скорее состояние готовности мышц, т. е. теку</w:t>
      </w:r>
      <w:r>
        <w:rPr>
          <w:rStyle w:val="FontStyle483"/>
        </w:rPr>
        <w:softHyphen/>
        <w:t>щая физиологическая настройка и организация пери</w:t>
      </w:r>
      <w:r>
        <w:rPr>
          <w:rStyle w:val="FontStyle483"/>
        </w:rPr>
        <w:softHyphen/>
        <w:t>ферии к позе или движению. Причем тонус — состояние не только мышц, но всего нервно-мышечного аппарата. Отсюда тонус относится к координации как предпосыл</w:t>
      </w:r>
      <w:r>
        <w:rPr>
          <w:rStyle w:val="FontStyle483"/>
        </w:rPr>
        <w:softHyphen/>
        <w:t>ка к эффекту (Н. А. Бернштейн, 1940, 1966). Тонус тела проявляется как один из компонентов формирования психологической установки, выражающей готовность человека к предстоящему движению (Н. Т. Бжалава, 1966).</w:t>
      </w:r>
    </w:p>
    <w:p w:rsidR="00D57188" w:rsidRDefault="001C5317">
      <w:pPr>
        <w:pStyle w:val="Style8"/>
        <w:widowControl/>
        <w:spacing w:line="192" w:lineRule="exact"/>
        <w:ind w:left="221" w:firstLine="269"/>
        <w:rPr>
          <w:rStyle w:val="FontStyle483"/>
        </w:rPr>
      </w:pPr>
      <w:r>
        <w:rPr>
          <w:rStyle w:val="FontStyle483"/>
        </w:rPr>
        <w:t>Тонический фон движения служит инвариантным условием, своего рода канвой, на которой разыгрывает</w:t>
      </w:r>
      <w:r>
        <w:rPr>
          <w:rStyle w:val="FontStyle483"/>
        </w:rPr>
        <w:softHyphen/>
        <w:t>ся само движение. Этот фон находится под влиянием системы афферентных импульсов, которые отражают «по</w:t>
      </w:r>
      <w:r>
        <w:rPr>
          <w:rStyle w:val="FontStyle483"/>
        </w:rPr>
        <w:softHyphen/>
        <w:t xml:space="preserve">тенциально доминирующие мозговые процессы» </w:t>
      </w:r>
      <w:r w:rsidRPr="00190123">
        <w:rPr>
          <w:rStyle w:val="FontStyle483"/>
        </w:rPr>
        <w:t>(</w:t>
      </w:r>
      <w:r>
        <w:rPr>
          <w:rStyle w:val="FontStyle483"/>
          <w:lang w:val="en-US"/>
        </w:rPr>
        <w:t>F</w:t>
      </w:r>
      <w:r w:rsidRPr="00190123">
        <w:rPr>
          <w:rStyle w:val="FontStyle483"/>
        </w:rPr>
        <w:t xml:space="preserve">. </w:t>
      </w:r>
      <w:r>
        <w:rPr>
          <w:rStyle w:val="FontStyle483"/>
          <w:lang w:val="en-US"/>
        </w:rPr>
        <w:t>Met</w:t>
      </w:r>
      <w:r w:rsidRPr="00190123">
        <w:rPr>
          <w:rStyle w:val="FontStyle483"/>
        </w:rPr>
        <w:t>-</w:t>
      </w:r>
      <w:r>
        <w:rPr>
          <w:rStyle w:val="FontStyle483"/>
          <w:lang w:val="en-US"/>
        </w:rPr>
        <w:t>tler</w:t>
      </w:r>
      <w:r w:rsidRPr="00190123">
        <w:rPr>
          <w:rStyle w:val="FontStyle483"/>
        </w:rPr>
        <w:t xml:space="preserve">, </w:t>
      </w:r>
      <w:r>
        <w:rPr>
          <w:rStyle w:val="FontStyle483"/>
        </w:rPr>
        <w:t>1967).</w:t>
      </w:r>
    </w:p>
    <w:p w:rsidR="00D57188" w:rsidRDefault="001C5317">
      <w:pPr>
        <w:pStyle w:val="Style40"/>
        <w:widowControl/>
        <w:spacing w:line="192" w:lineRule="exact"/>
        <w:rPr>
          <w:rStyle w:val="FontStyle483"/>
        </w:rPr>
      </w:pPr>
      <w:r>
        <w:rPr>
          <w:rStyle w:val="FontStyle483"/>
        </w:rPr>
        <w:t>Под биомеханически целесообразным следует пони</w:t>
      </w:r>
      <w:r>
        <w:rPr>
          <w:rStyle w:val="FontStyle483"/>
        </w:rPr>
        <w:softHyphen/>
        <w:t xml:space="preserve">мать такой комплекс (систему) движений, который ор-|   ганизован в соответствии с анатомо-функциональными </w:t>
      </w:r>
      <w:r>
        <w:rPr>
          <w:rStyle w:val="FontStyle422"/>
        </w:rPr>
        <w:t xml:space="preserve">I   </w:t>
      </w:r>
      <w:r>
        <w:rPr>
          <w:rStyle w:val="FontStyle483"/>
        </w:rPr>
        <w:t>особенностями моторного аппарата и позволяет с мак</w:t>
      </w:r>
      <w:r>
        <w:rPr>
          <w:rStyle w:val="FontStyle483"/>
        </w:rPr>
        <w:softHyphen/>
        <w:t>симальной эффективностью использовать присущие ему рабочие механизмы в конкретных условиях  решаемой двигательной задачи. Рабочие механизмы сложились и |   наследственно закрепились в течение длительной эво</w:t>
      </w:r>
      <w:r>
        <w:rPr>
          <w:rStyle w:val="FontStyle483"/>
        </w:rPr>
        <w:softHyphen/>
        <w:t>люции двигательного  аппарата   человека.   Спортивная тренировка не прибавляет к ним ничего нового — она лишь доводит их до высокого уровня функционального совершенства, налаживает их координационные отноше</w:t>
      </w:r>
      <w:r>
        <w:rPr>
          <w:rStyle w:val="FontStyle483"/>
        </w:rPr>
        <w:softHyphen/>
        <w:t>ния и повышает энергетический потенциал.</w:t>
      </w:r>
    </w:p>
    <w:p w:rsidR="00D57188" w:rsidRDefault="001C5317">
      <w:pPr>
        <w:pStyle w:val="Style8"/>
        <w:widowControl/>
        <w:spacing w:line="192" w:lineRule="exact"/>
        <w:ind w:left="211" w:firstLine="0"/>
        <w:rPr>
          <w:rStyle w:val="FontStyle483"/>
        </w:rPr>
      </w:pPr>
      <w:r>
        <w:rPr>
          <w:rStyle w:val="FontStyle483"/>
        </w:rPr>
        <w:t>Особенность спортивных движений заключается в том, что активные усилия мышц порождают реактивные силы связи. Последние возникают как внутри самой системы звеньев тела, так и в той рабочей точке, в кото</w:t>
      </w:r>
      <w:r>
        <w:rPr>
          <w:rStyle w:val="FontStyle483"/>
        </w:rPr>
        <w:softHyphen/>
        <w:t>рой разыгрывается сложный комплекс внешних взаимо</w:t>
      </w:r>
      <w:r>
        <w:rPr>
          <w:rStyle w:val="FontStyle483"/>
        </w:rPr>
        <w:softHyphen/>
        <w:t>действий двигательного аппарата спортсмена и форми</w:t>
      </w:r>
      <w:r>
        <w:rPr>
          <w:rStyle w:val="FontStyle483"/>
        </w:rPr>
        <w:softHyphen/>
        <w:t>руется общий рабочий эффект двигательного действия. Активные и реактивные силы являются частью дина</w:t>
      </w:r>
      <w:r>
        <w:rPr>
          <w:rStyle w:val="FontStyle483"/>
        </w:rPr>
        <w:softHyphen/>
        <w:t>мического комплекса или силового поля, понимаемого как совокупность внешних и внутренних по отношению организму сил, возникающих в ходе решения двнга</w:t>
      </w:r>
      <w:r>
        <w:rPr>
          <w:rStyle w:val="FontStyle483"/>
        </w:rPr>
        <w:softHyphen/>
      </w:r>
      <w:r>
        <w:rPr>
          <w:rStyle w:val="FontStyle483"/>
          <w:vertAlign w:val="subscript"/>
        </w:rPr>
        <w:t>те</w:t>
      </w:r>
      <w:r>
        <w:rPr>
          <w:rStyle w:val="FontStyle483"/>
        </w:rPr>
        <w:t xml:space="preserve">льной задачи </w:t>
      </w:r>
      <w:r>
        <w:rPr>
          <w:rStyle w:val="FontStyle483"/>
          <w:spacing w:val="60"/>
        </w:rPr>
        <w:t>(ДЬЧ</w:t>
      </w:r>
      <w:r>
        <w:rPr>
          <w:rStyle w:val="FontStyle453"/>
        </w:rPr>
        <w:t xml:space="preserve">«.Ц </w:t>
      </w:r>
      <w:r>
        <w:rPr>
          <w:rStyle w:val="FontStyle483"/>
        </w:rPr>
        <w:t xml:space="preserve">'970; Д.Д.Донской, </w:t>
      </w:r>
      <w:r>
        <w:rPr>
          <w:rStyle w:val="FontStyle483"/>
          <w:lang w:val="en-US"/>
        </w:rPr>
        <w:t>iQfifi</w:t>
      </w:r>
      <w:r w:rsidRPr="00190123">
        <w:rPr>
          <w:rStyle w:val="FontStyle483"/>
        </w:rPr>
        <w:t xml:space="preserve">- </w:t>
      </w:r>
      <w:r>
        <w:rPr>
          <w:rStyle w:val="FontStyle483"/>
        </w:rPr>
        <w:t>Ю В Верхошанский,</w:t>
      </w:r>
    </w:p>
    <w:p w:rsidR="00D57188" w:rsidRDefault="001C5317">
      <w:pPr>
        <w:pStyle w:val="Style8"/>
        <w:widowControl/>
        <w:spacing w:line="187" w:lineRule="exact"/>
        <w:ind w:firstLine="269"/>
        <w:rPr>
          <w:rStyle w:val="FontStyle483"/>
        </w:rPr>
      </w:pPr>
      <w:r>
        <w:rPr>
          <w:rStyle w:val="FontStyle483"/>
        </w:rPr>
        <w:t xml:space="preserve">В целенаправленном двигательном действии составля-юшие силового поля определенным образом направляемы и дозированы, т. е. управляемы. В зависимости от места </w:t>
      </w:r>
      <w:r>
        <w:rPr>
          <w:rStyle w:val="FontStyle483"/>
          <w:vertAlign w:val="subscript"/>
        </w:rPr>
        <w:t xml:space="preserve">и </w:t>
      </w:r>
      <w:r>
        <w:rPr>
          <w:rStyle w:val="FontStyle483"/>
        </w:rPr>
        <w:t xml:space="preserve">точки приложения по отношению к взаимодействующим телам эти силы могут быть внешними или внутренними, </w:t>
      </w:r>
      <w:r>
        <w:rPr>
          <w:rStyle w:val="FontStyle483"/>
          <w:vertAlign w:val="subscript"/>
        </w:rPr>
        <w:t xml:space="preserve">а </w:t>
      </w:r>
      <w:r>
        <w:rPr>
          <w:rStyle w:val="FontStyle483"/>
        </w:rPr>
        <w:t xml:space="preserve">в зависимости от направления перемещения тела — </w:t>
      </w:r>
      <w:r>
        <w:rPr>
          <w:rStyle w:val="FontStyle483"/>
          <w:vertAlign w:val="subscript"/>
        </w:rPr>
        <w:t>со</w:t>
      </w:r>
      <w:r>
        <w:rPr>
          <w:rStyle w:val="FontStyle483"/>
        </w:rPr>
        <w:t>. путствуюшими или тормозящими движение.</w:t>
      </w:r>
    </w:p>
    <w:p w:rsidR="00D57188" w:rsidRDefault="001C5317">
      <w:pPr>
        <w:pStyle w:val="Style8"/>
        <w:widowControl/>
        <w:spacing w:line="187" w:lineRule="exact"/>
        <w:ind w:firstLine="278"/>
        <w:rPr>
          <w:rStyle w:val="FontStyle483"/>
        </w:rPr>
      </w:pPr>
      <w:r>
        <w:rPr>
          <w:rStyle w:val="FontStyle483"/>
        </w:rPr>
        <w:t>К характеристике силового поля необходимо добавить следующее. Оно включает в себя две системы — внеш</w:t>
      </w:r>
      <w:r>
        <w:rPr>
          <w:rStyle w:val="FontStyle483"/>
        </w:rPr>
        <w:softHyphen/>
        <w:t>ние взаимодействия рабочего аппарата и внутренние вза</w:t>
      </w:r>
      <w:r>
        <w:rPr>
          <w:rStyle w:val="FontStyle483"/>
        </w:rPr>
        <w:softHyphen/>
        <w:t xml:space="preserve">имодействия </w:t>
      </w:r>
      <w:r>
        <w:rPr>
          <w:rStyle w:val="FontStyle483"/>
        </w:rPr>
        <w:lastRenderedPageBreak/>
        <w:t>рабочего аппарата. Эти системы возникают одновременно и в своем оформлении испытывают очевид</w:t>
      </w:r>
      <w:r>
        <w:rPr>
          <w:rStyle w:val="FontStyle483"/>
        </w:rPr>
        <w:softHyphen/>
        <w:t>ное взаимовлияние, степень которого увеличивается по мере совершенствования мастерства исполнителя. Век</w:t>
      </w:r>
      <w:r>
        <w:rPr>
          <w:rStyle w:val="FontStyle483"/>
        </w:rPr>
        <w:softHyphen/>
        <w:t>торные величины системы внешних взаимодействий ока</w:t>
      </w:r>
      <w:r>
        <w:rPr>
          <w:rStyle w:val="FontStyle483"/>
        </w:rPr>
        <w:softHyphen/>
        <w:t>зывают решающее влияние на состав и структуру внут</w:t>
      </w:r>
      <w:r>
        <w:rPr>
          <w:rStyle w:val="FontStyle483"/>
        </w:rPr>
        <w:softHyphen/>
        <w:t>ренней силовой системы, гогда как от последней зависит величина и направление результирующей динамики дви</w:t>
      </w:r>
      <w:r>
        <w:rPr>
          <w:rStyle w:val="FontStyle483"/>
        </w:rPr>
        <w:softHyphen/>
        <w:t>жения и ее изменения во времени.</w:t>
      </w:r>
    </w:p>
    <w:p w:rsidR="00D57188" w:rsidRDefault="001C5317">
      <w:pPr>
        <w:pStyle w:val="Style8"/>
        <w:widowControl/>
        <w:spacing w:before="5" w:line="187" w:lineRule="exact"/>
        <w:ind w:firstLine="298"/>
        <w:rPr>
          <w:rStyle w:val="FontStyle483"/>
        </w:rPr>
      </w:pPr>
      <w:r>
        <w:rPr>
          <w:rStyle w:val="FontStyle483"/>
        </w:rPr>
        <w:t>Нервно-мышечная координация выступает в качестве системообразующего фактора по отношению к активным усилиям и движениям человека. Ее функция выражается в упорядочении мышечных сокращений (активности от</w:t>
      </w:r>
      <w:r>
        <w:rPr>
          <w:rStyle w:val="FontStyle483"/>
        </w:rPr>
        <w:softHyphen/>
        <w:t>дельных мышц) таким образом, чтобы совершаемое дви</w:t>
      </w:r>
      <w:r>
        <w:rPr>
          <w:rStyle w:val="FontStyle483"/>
        </w:rPr>
        <w:softHyphen/>
        <w:t xml:space="preserve">жение точно следовало надлежащей траектории (У. Р. Эш-би, 1962; К- </w:t>
      </w:r>
      <w:r>
        <w:rPr>
          <w:rStyle w:val="FontStyle483"/>
          <w:lang w:val="en-US"/>
        </w:rPr>
        <w:t>Leshley</w:t>
      </w:r>
      <w:r w:rsidRPr="00190123">
        <w:rPr>
          <w:rStyle w:val="FontStyle483"/>
        </w:rPr>
        <w:t xml:space="preserve">, </w:t>
      </w:r>
      <w:r>
        <w:rPr>
          <w:rStyle w:val="FontStyle483"/>
        </w:rPr>
        <w:t>1951).</w:t>
      </w:r>
    </w:p>
    <w:p w:rsidR="00D57188" w:rsidRDefault="001C5317">
      <w:pPr>
        <w:pStyle w:val="Style8"/>
        <w:widowControl/>
        <w:spacing w:before="10" w:line="168" w:lineRule="exact"/>
        <w:ind w:firstLine="264"/>
        <w:rPr>
          <w:rStyle w:val="FontStyle483"/>
        </w:rPr>
      </w:pPr>
      <w:r>
        <w:rPr>
          <w:rStyle w:val="FontStyle483"/>
        </w:rPr>
        <w:t>Даже простой двигательный акт может осуществлять</w:t>
      </w:r>
      <w:r>
        <w:rPr>
          <w:rStyle w:val="FontStyle483"/>
        </w:rPr>
        <w:softHyphen/>
        <w:t>ся при огромном числе различных сочетаний активности мышц.</w:t>
      </w:r>
    </w:p>
    <w:p w:rsidR="00D57188" w:rsidRDefault="001C5317">
      <w:pPr>
        <w:pStyle w:val="Style8"/>
        <w:widowControl/>
        <w:spacing w:before="24" w:line="178" w:lineRule="exact"/>
        <w:ind w:firstLine="269"/>
        <w:rPr>
          <w:rStyle w:val="FontStyle483"/>
        </w:rPr>
      </w:pPr>
      <w:r>
        <w:rPr>
          <w:rStyle w:val="FontStyle483"/>
        </w:rPr>
        <w:t>Однако в процессе тренировки налаживаются наи</w:t>
      </w:r>
      <w:r>
        <w:rPr>
          <w:rStyle w:val="FontStyle483"/>
        </w:rPr>
        <w:softHyphen/>
        <w:t>более рациональные координационные отношения между отдельными группами мышц, привлекаемыми к осущест</w:t>
      </w:r>
      <w:r>
        <w:rPr>
          <w:rStyle w:val="FontStyle483"/>
        </w:rPr>
        <w:softHyphen/>
        <w:t>влению движения. И хотя эти отношения могут варьиро</w:t>
      </w:r>
      <w:r>
        <w:rPr>
          <w:rStyle w:val="FontStyle483"/>
        </w:rPr>
        <w:softHyphen/>
        <w:t>вать в определенном диапазоне, внешняя кинематическая структура, как интегральный показатель организованно</w:t>
      </w:r>
      <w:r>
        <w:rPr>
          <w:rStyle w:val="FontStyle483"/>
        </w:rPr>
        <w:softHyphen/>
        <w:t>сти спортивного действия, всегда более стабильна чем координационная структура электрической активности (ЭА) мышц (Н. А. Бсрнштейн, 1947; И. П. Ратов 1962" Н. В. Зимкин, 1964; В. С. Фарфель, 1967). Например, у бегунов на 400 м высокой квалификации вариативность</w:t>
      </w:r>
    </w:p>
    <w:p w:rsidR="00D57188" w:rsidRDefault="001C5317">
      <w:pPr>
        <w:pStyle w:val="Style46"/>
        <w:widowControl/>
        <w:tabs>
          <w:tab w:val="left" w:leader="underscore" w:pos="4493"/>
        </w:tabs>
        <w:spacing w:line="178" w:lineRule="exact"/>
        <w:jc w:val="left"/>
        <w:rPr>
          <w:rStyle w:val="FontStyle440"/>
        </w:rPr>
      </w:pPr>
      <w:r>
        <w:rPr>
          <w:rStyle w:val="FontStyle483"/>
        </w:rPr>
        <w:t>кинематических параметров движений составляет I</w:t>
      </w:r>
      <w:r>
        <w:rPr>
          <w:rStyle w:val="FontStyle483"/>
          <w:spacing w:val="0"/>
        </w:rPr>
        <w:tab/>
      </w:r>
      <w:r>
        <w:rPr>
          <w:rStyle w:val="FontStyle440"/>
        </w:rPr>
        <w:t>%у</w:t>
      </w:r>
    </w:p>
    <w:p w:rsidR="00D57188" w:rsidRDefault="001C5317">
      <w:pPr>
        <w:pStyle w:val="Style46"/>
        <w:widowControl/>
        <w:spacing w:line="178" w:lineRule="exact"/>
        <w:rPr>
          <w:rStyle w:val="FontStyle483"/>
        </w:rPr>
      </w:pPr>
      <w:r>
        <w:rPr>
          <w:rStyle w:val="FontStyle483"/>
        </w:rPr>
        <w:t xml:space="preserve">тогда как для электромиографнческих (ЭМГ) </w:t>
      </w:r>
      <w:r>
        <w:rPr>
          <w:rStyle w:val="FontStyle464"/>
        </w:rPr>
        <w:t xml:space="preserve">хатктр' </w:t>
      </w:r>
      <w:r>
        <w:rPr>
          <w:rStyle w:val="FontStyle483"/>
        </w:rPr>
        <w:t>ристик- 14-63%   (В.Ф.Попов,  В. Г. Пахомов,   1975)"</w:t>
      </w:r>
    </w:p>
    <w:p w:rsidR="00D57188" w:rsidRDefault="00D57188">
      <w:pPr>
        <w:pStyle w:val="Style46"/>
        <w:widowControl/>
        <w:spacing w:line="178" w:lineRule="exact"/>
        <w:rPr>
          <w:rStyle w:val="FontStyle483"/>
        </w:rPr>
        <w:sectPr w:rsidR="00D57188">
          <w:pgSz w:w="8390" w:h="11905"/>
          <w:pgMar w:top="807" w:right="1380" w:bottom="1440" w:left="1697" w:header="720" w:footer="720" w:gutter="0"/>
          <w:cols w:space="60"/>
          <w:noEndnote/>
        </w:sectPr>
      </w:pPr>
    </w:p>
    <w:p w:rsidR="00D57188" w:rsidRDefault="000D57BA">
      <w:pPr>
        <w:pStyle w:val="Style100"/>
        <w:widowControl/>
        <w:rPr>
          <w:rStyle w:val="FontStyle453"/>
        </w:rPr>
      </w:pPr>
      <w:r>
        <w:rPr>
          <w:noProof/>
        </w:rPr>
        <w:lastRenderedPageBreak/>
        <mc:AlternateContent>
          <mc:Choice Requires="wpg">
            <w:drawing>
              <wp:anchor distT="0" distB="3175" distL="24130" distR="24130" simplePos="0" relativeHeight="251579904" behindDoc="0" locked="0" layoutInCell="1" allowOverlap="1">
                <wp:simplePos x="0" y="0"/>
                <wp:positionH relativeFrom="margin">
                  <wp:posOffset>810895</wp:posOffset>
                </wp:positionH>
                <wp:positionV relativeFrom="paragraph">
                  <wp:posOffset>1195070</wp:posOffset>
                </wp:positionV>
                <wp:extent cx="3218180" cy="4432300"/>
                <wp:effectExtent l="12065" t="0" r="8255" b="12700"/>
                <wp:wrapTopAndBottom/>
                <wp:docPr id="55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4432300"/>
                          <a:chOff x="1306" y="1478"/>
                          <a:chExt cx="5068" cy="6980"/>
                        </a:xfrm>
                      </wpg:grpSpPr>
                      <pic:pic xmlns:pic="http://schemas.openxmlformats.org/drawingml/2006/picture">
                        <pic:nvPicPr>
                          <pic:cNvPr id="560" name="Picture 19"/>
                          <pic:cNvPicPr>
                            <a:picLocks noChangeAspect="1" noChangeArrowheads="1"/>
                          </pic:cNvPicPr>
                        </pic:nvPicPr>
                        <pic:blipFill>
                          <a:blip r:embed="rId70">
                            <a:grayscl/>
                            <a:extLst>
                              <a:ext uri="{28A0092B-C50C-407E-A947-70E740481C1C}">
                                <a14:useLocalDpi xmlns:a14="http://schemas.microsoft.com/office/drawing/2010/main" val="0"/>
                              </a:ext>
                            </a:extLst>
                          </a:blip>
                          <a:srcRect/>
                          <a:stretch>
                            <a:fillRect/>
                          </a:stretch>
                        </pic:blipFill>
                        <pic:spPr bwMode="auto">
                          <a:xfrm>
                            <a:off x="1306" y="1478"/>
                            <a:ext cx="5020" cy="6442"/>
                          </a:xfrm>
                          <a:prstGeom prst="rect">
                            <a:avLst/>
                          </a:prstGeom>
                          <a:noFill/>
                          <a:extLst>
                            <a:ext uri="{909E8E84-426E-40DD-AFC4-6F175D3DCCD1}">
                              <a14:hiddenFill xmlns:a14="http://schemas.microsoft.com/office/drawing/2010/main">
                                <a:solidFill>
                                  <a:srgbClr val="FFFFFF"/>
                                </a:solidFill>
                              </a14:hiddenFill>
                            </a:ext>
                          </a:extLst>
                        </pic:spPr>
                      </pic:pic>
                      <wps:wsp>
                        <wps:cNvPr id="561" name="Text Box 20"/>
                        <wps:cNvSpPr txBox="1">
                          <a:spLocks noChangeArrowheads="1"/>
                        </wps:cNvSpPr>
                        <wps:spPr bwMode="auto">
                          <a:xfrm>
                            <a:off x="1306" y="8140"/>
                            <a:ext cx="5068" cy="317"/>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rPr>
                                  <w:rStyle w:val="FontStyle425"/>
                                </w:rPr>
                              </w:pPr>
                              <w:r>
                                <w:rPr>
                                  <w:rStyle w:val="FontStyle425"/>
                                </w:rPr>
                                <w:t xml:space="preserve">Рис. </w:t>
                              </w:r>
                              <w:r>
                                <w:rPr>
                                  <w:rStyle w:val="FontStyle428"/>
                                </w:rPr>
                                <w:t xml:space="preserve">2. </w:t>
                              </w:r>
                              <w:r>
                                <w:rPr>
                                  <w:rStyle w:val="FontStyle425"/>
                                </w:rPr>
                                <w:t xml:space="preserve">Схема организации электрической активности мышечных </w:t>
                              </w:r>
                              <w:r>
                                <w:rPr>
                                  <w:rStyle w:val="FontStyle428"/>
                                </w:rPr>
                                <w:t xml:space="preserve">групп </w:t>
                              </w:r>
                              <w:r>
                                <w:rPr>
                                  <w:rStyle w:val="FontStyle425"/>
                                </w:rPr>
                                <w:t>при выполнении рывка штанги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41" style="position:absolute;left:0;text-align:left;margin-left:63.85pt;margin-top:94.1pt;width:253.4pt;height:349pt;z-index:251579904;mso-wrap-distance-left:1.9pt;mso-wrap-distance-right:1.9pt;mso-wrap-distance-bottom:.25pt;mso-position-horizontal-relative:margin" coordorigin="1306,1478" coordsize="5068,69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">
                <v:shape id="Picture 19" o:spid="_x0000_s1042" type="#_x0000_t75" style="position:absolute;left:1306;top:1478;width:5020;height:6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">
                  <v:imagedata r:id="rId71" o:title="" grayscale="t"/>
                </v:shape>
                <v:shape id="Text Box 20" o:spid="_x0000_s1043" type="#_x0000_t202" style="position:absolute;left:1306;top:8140;width:506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" filled="f" strokecolor="white" strokeweight="0">
                  <v:textbox inset="0,0,0,0">
                    <w:txbxContent>
                      <w:p w:rsidR="00D57188" w:rsidRDefault="001C5317">
                        <w:pPr>
                          <w:pStyle w:val="Style106"/>
                          <w:widowControl/>
                          <w:rPr>
                            <w:rStyle w:val="FontStyle425"/>
                          </w:rPr>
                        </w:pPr>
                        <w:r>
                          <w:rPr>
                            <w:rStyle w:val="FontStyle425"/>
                          </w:rPr>
                          <w:t xml:space="preserve">Рис. </w:t>
                        </w:r>
                        <w:r>
                          <w:rPr>
                            <w:rStyle w:val="FontStyle428"/>
                          </w:rPr>
                          <w:t xml:space="preserve">2. </w:t>
                        </w:r>
                        <w:r>
                          <w:rPr>
                            <w:rStyle w:val="FontStyle425"/>
                          </w:rPr>
                          <w:t xml:space="preserve">Схема организации электрической активности мышечных </w:t>
                        </w:r>
                        <w:r>
                          <w:rPr>
                            <w:rStyle w:val="FontStyle428"/>
                          </w:rPr>
                          <w:t xml:space="preserve">групп </w:t>
                        </w:r>
                        <w:r>
                          <w:rPr>
                            <w:rStyle w:val="FontStyle425"/>
                          </w:rPr>
                          <w:t>при выполнении рывка штанги</w:t>
                        </w:r>
                      </w:p>
                    </w:txbxContent>
                  </v:textbox>
                </v:shape>
                <w10:wrap type="topAndBottom" anchorx="margin"/>
              </v:group>
            </w:pict>
          </mc:Fallback>
        </mc:AlternateContent>
      </w:r>
      <w:r>
        <w:rPr>
          <w:noProof/>
        </w:rPr>
        <mc:AlternateContent>
          <mc:Choice Requires="wps">
            <w:drawing>
              <wp:anchor distT="0" distB="0" distL="24130" distR="24130" simplePos="0" relativeHeight="251580928" behindDoc="0" locked="0" layoutInCell="1" allowOverlap="1">
                <wp:simplePos x="0" y="0"/>
                <wp:positionH relativeFrom="margin">
                  <wp:posOffset>2523490</wp:posOffset>
                </wp:positionH>
                <wp:positionV relativeFrom="paragraph">
                  <wp:posOffset>5645150</wp:posOffset>
                </wp:positionV>
                <wp:extent cx="1503045" cy="228600"/>
                <wp:effectExtent l="635" t="0" r="1270" b="4445"/>
                <wp:wrapSquare wrapText="left"/>
                <wp:docPr id="55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10"/>
                              <w:widowControl/>
                              <w:spacing w:line="115" w:lineRule="exact"/>
                              <w:rPr>
                                <w:rStyle w:val="FontStyle447"/>
                                <w:lang w:eastAsia="en-US"/>
                              </w:rPr>
                            </w:pPr>
                            <w:r>
                              <w:rPr>
                                <w:rStyle w:val="FontStyle448"/>
                                <w:lang w:val="en-US" w:eastAsia="en-US"/>
                              </w:rPr>
                              <w:t xml:space="preserve">4Bvrji.inan </w:t>
                            </w:r>
                            <w:r>
                              <w:rPr>
                                <w:rStyle w:val="FontStyle448"/>
                                <w:lang w:eastAsia="en-US"/>
                              </w:rPr>
                              <w:t xml:space="preserve">илгчд, </w:t>
                            </w:r>
                            <w:r>
                              <w:rPr>
                                <w:rStyle w:val="FontStyle447"/>
                                <w:lang w:eastAsia="en-US"/>
                              </w:rPr>
                              <w:t xml:space="preserve">р </w:t>
                            </w:r>
                            <w:r>
                              <w:rPr>
                                <w:rStyle w:val="FontStyle448"/>
                                <w:lang w:eastAsia="en-US"/>
                              </w:rPr>
                              <w:t xml:space="preserve">л </w:t>
                            </w:r>
                            <w:r>
                              <w:rPr>
                                <w:rStyle w:val="FontStyle447"/>
                                <w:lang w:eastAsia="en-US"/>
                              </w:rPr>
                              <w:t xml:space="preserve">пои </w:t>
                            </w:r>
                            <w:r>
                              <w:rPr>
                                <w:rStyle w:val="FontStyle447"/>
                                <w:lang w:val="en-US" w:eastAsia="en-US"/>
                              </w:rPr>
                              <w:t xml:space="preserve">id* </w:t>
                            </w:r>
                            <w:r>
                              <w:rPr>
                                <w:rStyle w:val="FontStyle446"/>
                                <w:lang w:val="en-US" w:eastAsia="en-US"/>
                              </w:rPr>
                              <w:t xml:space="preserve">i* </w:t>
                            </w:r>
                            <w:r>
                              <w:rPr>
                                <w:rStyle w:val="FontStyle447"/>
                                <w:lang w:val="en-US" w:eastAsia="en-US"/>
                              </w:rPr>
                              <w:t xml:space="preserve">if </w:t>
                            </w:r>
                            <w:r>
                              <w:rPr>
                                <w:rStyle w:val="FontStyle447"/>
                                <w:lang w:eastAsia="en-US"/>
                              </w:rPr>
                              <w:t xml:space="preserve">ч к </w:t>
                            </w:r>
                            <w:r>
                              <w:rPr>
                                <w:rStyle w:val="FontStyle446"/>
                                <w:lang w:val="en-US" w:eastAsia="en-US"/>
                              </w:rPr>
                              <w:t xml:space="preserve">j </w:t>
                            </w:r>
                            <w:r>
                              <w:rPr>
                                <w:rStyle w:val="FontStyle447"/>
                                <w:lang w:eastAsia="en-US"/>
                              </w:rPr>
                              <w:t xml:space="preserve">н,  </w:t>
                            </w:r>
                            <w:r>
                              <w:rPr>
                                <w:rStyle w:val="FontStyle449"/>
                                <w:lang w:eastAsia="en-US"/>
                              </w:rPr>
                              <w:t xml:space="preserve">7 9     </w:t>
                            </w:r>
                            <w:r>
                              <w:rPr>
                                <w:rStyle w:val="FontStyle447"/>
                                <w:lang w:eastAsia="en-US"/>
                              </w:rPr>
                              <w:t xml:space="preserve">пи) </w:t>
                            </w:r>
                            <w:r>
                              <w:rPr>
                                <w:rStyle w:val="FontStyle448"/>
                                <w:lang w:eastAsia="en-US"/>
                              </w:rPr>
                              <w:t xml:space="preserve">I л а </w:t>
                            </w:r>
                            <w:r>
                              <w:rPr>
                                <w:rStyle w:val="FontStyle447"/>
                                <w:lang w:eastAsia="en-US"/>
                              </w:rPr>
                              <w:t xml:space="preserve">и;т   (Члрд.   </w:t>
                            </w:r>
                            <w:r>
                              <w:rPr>
                                <w:rStyle w:val="FontStyle449"/>
                                <w:lang w:eastAsia="en-US"/>
                              </w:rPr>
                              <w:t xml:space="preserve">10     </w:t>
                            </w:r>
                            <w:r>
                              <w:rPr>
                                <w:rStyle w:val="FontStyle447"/>
                                <w:lang w:eastAsia="en-US"/>
                              </w:rPr>
                              <w:t>нкрщшжи ан.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4" type="#_x0000_t202" style="position:absolute;left:0;text-align:left;margin-left:198.7pt;margin-top:444.5pt;width:118.35pt;height:18pt;z-index:25158092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" filled="f" stroked="f">
                <v:textbox inset="0,0,0,0">
                  <w:txbxContent>
                    <w:p w:rsidR="00D57188" w:rsidRDefault="001C5317">
                      <w:pPr>
                        <w:pStyle w:val="Style110"/>
                        <w:widowControl/>
                        <w:spacing w:line="115" w:lineRule="exact"/>
                        <w:rPr>
                          <w:rStyle w:val="FontStyle447"/>
                          <w:lang w:eastAsia="en-US"/>
                        </w:rPr>
                      </w:pPr>
                      <w:r>
                        <w:rPr>
                          <w:rStyle w:val="FontStyle448"/>
                          <w:lang w:val="en-US" w:eastAsia="en-US"/>
                        </w:rPr>
                        <w:t xml:space="preserve">4Bvrji.inan </w:t>
                      </w:r>
                      <w:r>
                        <w:rPr>
                          <w:rStyle w:val="FontStyle448"/>
                          <w:lang w:eastAsia="en-US"/>
                        </w:rPr>
                        <w:t xml:space="preserve">илгчд, </w:t>
                      </w:r>
                      <w:r>
                        <w:rPr>
                          <w:rStyle w:val="FontStyle447"/>
                          <w:lang w:eastAsia="en-US"/>
                        </w:rPr>
                        <w:t xml:space="preserve">р </w:t>
                      </w:r>
                      <w:r>
                        <w:rPr>
                          <w:rStyle w:val="FontStyle448"/>
                          <w:lang w:eastAsia="en-US"/>
                        </w:rPr>
                        <w:t xml:space="preserve">л </w:t>
                      </w:r>
                      <w:r>
                        <w:rPr>
                          <w:rStyle w:val="FontStyle447"/>
                          <w:lang w:eastAsia="en-US"/>
                        </w:rPr>
                        <w:t xml:space="preserve">пои </w:t>
                      </w:r>
                      <w:r>
                        <w:rPr>
                          <w:rStyle w:val="FontStyle447"/>
                          <w:lang w:val="en-US" w:eastAsia="en-US"/>
                        </w:rPr>
                        <w:t xml:space="preserve">id* </w:t>
                      </w:r>
                      <w:r>
                        <w:rPr>
                          <w:rStyle w:val="FontStyle446"/>
                          <w:lang w:val="en-US" w:eastAsia="en-US"/>
                        </w:rPr>
                        <w:t xml:space="preserve">i* </w:t>
                      </w:r>
                      <w:r>
                        <w:rPr>
                          <w:rStyle w:val="FontStyle447"/>
                          <w:lang w:val="en-US" w:eastAsia="en-US"/>
                        </w:rPr>
                        <w:t xml:space="preserve">if </w:t>
                      </w:r>
                      <w:r>
                        <w:rPr>
                          <w:rStyle w:val="FontStyle447"/>
                          <w:lang w:eastAsia="en-US"/>
                        </w:rPr>
                        <w:t xml:space="preserve">ч к </w:t>
                      </w:r>
                      <w:r>
                        <w:rPr>
                          <w:rStyle w:val="FontStyle446"/>
                          <w:lang w:val="en-US" w:eastAsia="en-US"/>
                        </w:rPr>
                        <w:t xml:space="preserve">j </w:t>
                      </w:r>
                      <w:r>
                        <w:rPr>
                          <w:rStyle w:val="FontStyle447"/>
                          <w:lang w:eastAsia="en-US"/>
                        </w:rPr>
                        <w:t xml:space="preserve">н,  </w:t>
                      </w:r>
                      <w:r>
                        <w:rPr>
                          <w:rStyle w:val="FontStyle449"/>
                          <w:lang w:eastAsia="en-US"/>
                        </w:rPr>
                        <w:t xml:space="preserve">7 9     </w:t>
                      </w:r>
                      <w:r>
                        <w:rPr>
                          <w:rStyle w:val="FontStyle447"/>
                          <w:lang w:eastAsia="en-US"/>
                        </w:rPr>
                        <w:t xml:space="preserve">пи) </w:t>
                      </w:r>
                      <w:r>
                        <w:rPr>
                          <w:rStyle w:val="FontStyle448"/>
                          <w:lang w:eastAsia="en-US"/>
                        </w:rPr>
                        <w:t xml:space="preserve">I л а </w:t>
                      </w:r>
                      <w:r>
                        <w:rPr>
                          <w:rStyle w:val="FontStyle447"/>
                          <w:lang w:eastAsia="en-US"/>
                        </w:rPr>
                        <w:t xml:space="preserve">и;т   (Члрд.   </w:t>
                      </w:r>
                      <w:r>
                        <w:rPr>
                          <w:rStyle w:val="FontStyle449"/>
                          <w:lang w:eastAsia="en-US"/>
                        </w:rPr>
                        <w:t xml:space="preserve">10     </w:t>
                      </w:r>
                      <w:r>
                        <w:rPr>
                          <w:rStyle w:val="FontStyle447"/>
                          <w:lang w:eastAsia="en-US"/>
                        </w:rPr>
                        <w:t>нкрщшжи ан.</w:t>
                      </w:r>
                    </w:p>
                  </w:txbxContent>
                </v:textbox>
                <w10:wrap type="square" side="left" anchorx="margin"/>
              </v:shape>
            </w:pict>
          </mc:Fallback>
        </mc:AlternateContent>
      </w:r>
      <w:r w:rsidR="001C5317">
        <w:rPr>
          <w:rStyle w:val="FontStyle453"/>
        </w:rPr>
        <w:t xml:space="preserve">ост,, </w:t>
      </w:r>
      <w:r w:rsidR="001C5317">
        <w:rPr>
          <w:rStyle w:val="FontStyle453"/>
          <w:vertAlign w:val="superscript"/>
        </w:rPr>
        <w:t>Ра</w:t>
      </w:r>
      <w:r w:rsidR="001C5317">
        <w:rPr>
          <w:rStyle w:val="FontStyle453"/>
        </w:rPr>
        <w:t>С'-"</w:t>
      </w:r>
      <w:r w:rsidR="001C5317">
        <w:rPr>
          <w:rStyle w:val="FontStyle453"/>
          <w:vertAlign w:val="superscript"/>
        </w:rPr>
        <w:t>ы</w:t>
      </w:r>
      <w:r w:rsidR="001C5317">
        <w:rPr>
          <w:rStyle w:val="FontStyle453"/>
        </w:rPr>
        <w:t xml:space="preserve"> воз1</w:t>
      </w:r>
    </w:p>
    <w:p w:rsidR="00D57188" w:rsidRDefault="001C5317">
      <w:pPr>
        <w:pStyle w:val="Style101"/>
        <w:widowControl/>
        <w:spacing w:before="72"/>
        <w:jc w:val="right"/>
        <w:rPr>
          <w:rStyle w:val="FontStyle483"/>
        </w:rPr>
      </w:pPr>
      <w:r>
        <w:rPr>
          <w:rStyle w:val="FontStyle483"/>
        </w:rPr>
        <w:t>Ве°</w:t>
      </w:r>
    </w:p>
    <w:p w:rsidR="00D57188" w:rsidRDefault="001C5317">
      <w:pPr>
        <w:pStyle w:val="Style20"/>
        <w:widowControl/>
        <w:spacing w:line="202" w:lineRule="exact"/>
        <w:rPr>
          <w:rStyle w:val="FontStyle484"/>
          <w:vertAlign w:val="superscript"/>
        </w:rPr>
      </w:pPr>
      <w:r>
        <w:rPr>
          <w:rStyle w:val="FontStyle484"/>
          <w:vertAlign w:val="superscript"/>
        </w:rPr>
        <w:t>еис</w:t>
      </w:r>
      <w:r>
        <w:rPr>
          <w:rStyle w:val="FontStyle484"/>
        </w:rPr>
        <w:t>"ий ока У</w:t>
      </w:r>
      <w:r>
        <w:rPr>
          <w:rStyle w:val="FontStyle484"/>
          <w:vertAlign w:val="superscript"/>
        </w:rPr>
        <w:t>КТ</w:t>
      </w:r>
      <w:r>
        <w:rPr>
          <w:rStyle w:val="FontStyle484"/>
        </w:rPr>
        <w:t>УРУ внут-</w:t>
      </w:r>
      <w:r>
        <w:rPr>
          <w:rStyle w:val="FontStyle484"/>
          <w:vertAlign w:val="superscript"/>
        </w:rPr>
        <w:t>1Не</w:t>
      </w:r>
      <w:r>
        <w:rPr>
          <w:rStyle w:val="FontStyle484"/>
        </w:rPr>
        <w:t xml:space="preserve">й зависит </w:t>
      </w:r>
      <w:r>
        <w:rPr>
          <w:rStyle w:val="FontStyle484"/>
          <w:vertAlign w:val="superscript"/>
        </w:rPr>
        <w:t>н</w:t>
      </w:r>
      <w:r>
        <w:rPr>
          <w:rStyle w:val="FontStyle484"/>
        </w:rPr>
        <w:t>ам»кн двн.</w:t>
      </w:r>
      <w:r>
        <w:rPr>
          <w:rStyle w:val="FontStyle484"/>
          <w:vertAlign w:val="superscript"/>
        </w:rPr>
        <w:t>1</w:t>
      </w:r>
    </w:p>
    <w:p w:rsidR="00D57188" w:rsidRDefault="001C5317">
      <w:pPr>
        <w:pStyle w:val="Style20"/>
        <w:widowControl/>
        <w:spacing w:before="206" w:line="202" w:lineRule="exact"/>
        <w:rPr>
          <w:rStyle w:val="FontStyle484"/>
        </w:rPr>
      </w:pPr>
      <w:r>
        <w:rPr>
          <w:rStyle w:val="FontStyle484"/>
        </w:rPr>
        <w:t>г в качестве к активным выражается ивности от-иа е мое дви-НУ- Р- Эш-</w:t>
      </w:r>
    </w:p>
    <w:p w:rsidR="00D57188" w:rsidRDefault="001C5317">
      <w:pPr>
        <w:pStyle w:val="Style20"/>
        <w:widowControl/>
        <w:spacing w:before="182" w:line="187" w:lineRule="exact"/>
        <w:rPr>
          <w:rStyle w:val="FontStyle484"/>
        </w:rPr>
      </w:pPr>
      <w:r>
        <w:rPr>
          <w:rStyle w:val="FontStyle484"/>
        </w:rPr>
        <w:t>ществл ять-активности</w:t>
      </w:r>
    </w:p>
    <w:p w:rsidR="00D57188" w:rsidRDefault="001C5317">
      <w:pPr>
        <w:pStyle w:val="Style20"/>
        <w:widowControl/>
        <w:spacing w:before="226" w:line="192" w:lineRule="exact"/>
        <w:rPr>
          <w:rStyle w:val="FontStyle484"/>
        </w:rPr>
      </w:pPr>
      <w:r>
        <w:rPr>
          <w:rStyle w:val="FontStyle484"/>
        </w:rPr>
        <w:t>ются наи-иия между &lt; осушест-г варьиро-[атическая тзовапно-</w:t>
      </w:r>
    </w:p>
    <w:p w:rsidR="00D57188" w:rsidRDefault="001C5317">
      <w:pPr>
        <w:pStyle w:val="Style16"/>
        <w:widowControl/>
        <w:spacing w:before="29" w:line="154" w:lineRule="exact"/>
        <w:rPr>
          <w:rStyle w:val="FontStyle475"/>
        </w:rPr>
      </w:pPr>
      <w:r>
        <w:rPr>
          <w:rStyle w:val="FontStyle475"/>
        </w:rPr>
        <w:t>льна, чем ктивности</w:t>
      </w:r>
    </w:p>
    <w:p w:rsidR="00D57188" w:rsidRDefault="001C5317">
      <w:pPr>
        <w:pStyle w:val="Style46"/>
        <w:widowControl/>
        <w:spacing w:line="173" w:lineRule="exact"/>
        <w:rPr>
          <w:rStyle w:val="FontStyle483"/>
        </w:rPr>
      </w:pPr>
      <w:r>
        <w:rPr>
          <w:rStyle w:val="FontStyle483"/>
        </w:rPr>
        <w:t>гов, 1962; чример. У «.тивность</w:t>
      </w:r>
    </w:p>
    <w:p w:rsidR="00D57188" w:rsidRDefault="001C5317">
      <w:pPr>
        <w:pStyle w:val="Style40"/>
        <w:widowControl/>
        <w:spacing w:line="163" w:lineRule="exact"/>
        <w:rPr>
          <w:rStyle w:val="FontStyle483"/>
        </w:rPr>
      </w:pPr>
      <w:r>
        <w:rPr>
          <w:rStyle w:val="FontStyle483"/>
        </w:rPr>
        <w:lastRenderedPageBreak/>
        <w:t xml:space="preserve">I   </w:t>
      </w:r>
      <w:r>
        <w:rPr>
          <w:rStyle w:val="FontStyle452"/>
          <w:spacing w:val="40"/>
        </w:rPr>
        <w:t xml:space="preserve">8%. </w:t>
      </w:r>
      <w:r>
        <w:rPr>
          <w:rStyle w:val="FontStyle483"/>
        </w:rPr>
        <w:t>'.,.кте-</w:t>
      </w:r>
    </w:p>
    <w:p w:rsidR="00D57188" w:rsidRDefault="001C5317">
      <w:pPr>
        <w:widowControl/>
        <w:spacing w:line="1" w:lineRule="exact"/>
        <w:rPr>
          <w:sz w:val="2"/>
          <w:szCs w:val="2"/>
        </w:rPr>
      </w:pPr>
      <w:r>
        <w:rPr>
          <w:rStyle w:val="FontStyle483"/>
        </w:rPr>
        <w:br w:type="column"/>
      </w:r>
    </w:p>
    <w:p w:rsidR="00D57188" w:rsidRDefault="001C5317">
      <w:pPr>
        <w:pStyle w:val="Style108"/>
        <w:framePr w:w="1243" w:h="259" w:hRule="exact" w:hSpace="38" w:wrap="auto" w:vAnchor="text" w:hAnchor="text" w:x="788" w:y="131"/>
        <w:widowControl/>
        <w:ind w:left="701"/>
        <w:rPr>
          <w:rStyle w:val="FontStyle445"/>
        </w:rPr>
      </w:pPr>
      <w:r>
        <w:rPr>
          <w:rStyle w:val="FontStyle445"/>
        </w:rPr>
        <w:t>попер</w:t>
      </w:r>
    </w:p>
    <w:p w:rsidR="00D57188" w:rsidRDefault="001C5317">
      <w:pPr>
        <w:pStyle w:val="Style109"/>
        <w:framePr w:w="1243" w:h="259" w:hRule="exact" w:hSpace="38" w:wrap="auto" w:vAnchor="text" w:hAnchor="text" w:x="788" w:y="131"/>
        <w:widowControl/>
        <w:rPr>
          <w:rStyle w:val="FontStyle448"/>
          <w:lang w:eastAsia="en-US"/>
        </w:rPr>
      </w:pPr>
      <w:r>
        <w:rPr>
          <w:rStyle w:val="FontStyle448"/>
          <w:lang w:val="en-US" w:eastAsia="en-US"/>
        </w:rPr>
        <w:t>CI</w:t>
      </w:r>
      <w:r w:rsidRPr="00190123">
        <w:rPr>
          <w:rStyle w:val="FontStyle448"/>
          <w:lang w:eastAsia="en-US"/>
        </w:rPr>
        <w:t>1</w:t>
      </w:r>
      <w:r>
        <w:rPr>
          <w:rStyle w:val="FontStyle448"/>
          <w:lang w:val="en-US" w:eastAsia="en-US"/>
        </w:rPr>
        <w:t>HHU</w:t>
      </w:r>
      <w:r w:rsidRPr="00190123">
        <w:rPr>
          <w:rStyle w:val="FontStyle448"/>
          <w:lang w:eastAsia="en-US"/>
        </w:rPr>
        <w:t xml:space="preserve">.    </w:t>
      </w:r>
      <w:r>
        <w:rPr>
          <w:rStyle w:val="FontStyle440"/>
          <w:spacing w:val="0"/>
          <w:lang w:eastAsia="en-US"/>
        </w:rPr>
        <w:t>в</w:t>
      </w:r>
      <w:r>
        <w:rPr>
          <w:rStyle w:val="FontStyle440"/>
          <w:lang w:eastAsia="en-US"/>
        </w:rPr>
        <w:t xml:space="preserve">        </w:t>
      </w:r>
      <w:r>
        <w:rPr>
          <w:rStyle w:val="FontStyle448"/>
          <w:lang w:val="en-US" w:eastAsia="en-US"/>
        </w:rPr>
        <w:t>KptLT</w:t>
      </w:r>
      <w:r w:rsidRPr="00190123">
        <w:rPr>
          <w:rStyle w:val="FontStyle448"/>
          <w:lang w:eastAsia="en-US"/>
        </w:rPr>
        <w:t xml:space="preserve"> </w:t>
      </w:r>
      <w:r>
        <w:rPr>
          <w:rStyle w:val="FontStyle448"/>
          <w:lang w:val="en-US" w:eastAsia="en-US"/>
        </w:rPr>
        <w:t>Itn</w:t>
      </w:r>
      <w:r>
        <w:rPr>
          <w:rStyle w:val="FontStyle448"/>
          <w:lang w:eastAsia="en-US"/>
        </w:rPr>
        <w:t>но</w:t>
      </w:r>
    </w:p>
    <w:p w:rsidR="00D57188" w:rsidRDefault="001C5317">
      <w:pPr>
        <w:pStyle w:val="Style107"/>
        <w:widowControl/>
        <w:rPr>
          <w:rStyle w:val="FontStyle447"/>
        </w:rPr>
      </w:pPr>
      <w:r>
        <w:rPr>
          <w:rStyle w:val="FontStyle445"/>
        </w:rPr>
        <w:t xml:space="preserve">Мишигы   </w:t>
      </w:r>
      <w:r>
        <w:rPr>
          <w:rStyle w:val="FontStyle447"/>
        </w:rPr>
        <w:t xml:space="preserve">/      трехглавая </w:t>
      </w:r>
      <w:r>
        <w:rPr>
          <w:rStyle w:val="FontStyle445"/>
        </w:rPr>
        <w:t xml:space="preserve">плеча. </w:t>
      </w:r>
      <w:r>
        <w:rPr>
          <w:rStyle w:val="FontStyle449"/>
          <w:lang w:val="en-US"/>
        </w:rPr>
        <w:t>J</w:t>
      </w:r>
      <w:r w:rsidRPr="00190123">
        <w:rPr>
          <w:rStyle w:val="FontStyle449"/>
        </w:rPr>
        <w:t xml:space="preserve">      </w:t>
      </w:r>
      <w:r>
        <w:rPr>
          <w:rStyle w:val="FontStyle447"/>
        </w:rPr>
        <w:t>малый рал ииятг</w:t>
      </w:r>
      <w:r>
        <w:rPr>
          <w:rStyle w:val="FontStyle445"/>
        </w:rPr>
        <w:t xml:space="preserve">.и. палыцч*. </w:t>
      </w:r>
      <w:r>
        <w:rPr>
          <w:rStyle w:val="FontStyle440"/>
          <w:spacing w:val="0"/>
        </w:rPr>
        <w:t>3</w:t>
      </w:r>
      <w:r>
        <w:rPr>
          <w:rStyle w:val="FontStyle440"/>
        </w:rPr>
        <w:t xml:space="preserve">  </w:t>
      </w:r>
      <w:r>
        <w:rPr>
          <w:rStyle w:val="FontStyle440"/>
          <w:spacing w:val="0"/>
        </w:rPr>
        <w:t>-</w:t>
      </w:r>
      <w:r>
        <w:rPr>
          <w:rStyle w:val="FontStyle447"/>
          <w:vertAlign w:val="superscript"/>
        </w:rPr>
        <w:t>4</w:t>
      </w:r>
      <w:r>
        <w:rPr>
          <w:rStyle w:val="FontStyle447"/>
        </w:rPr>
        <w:t xml:space="preserve"> — лгльтиьнлкии   </w:t>
      </w:r>
      <w:r>
        <w:rPr>
          <w:rStyle w:val="FontStyle440"/>
        </w:rPr>
        <w:t xml:space="preserve">5  --   </w:t>
      </w:r>
      <w:r>
        <w:rPr>
          <w:rStyle w:val="FontStyle447"/>
        </w:rPr>
        <w:t xml:space="preserve">понерхнос </w:t>
      </w:r>
      <w:r>
        <w:rPr>
          <w:rStyle w:val="FontStyle426"/>
          <w:lang w:val="en-US"/>
        </w:rPr>
        <w:t>Tiiuft</w:t>
      </w:r>
      <w:r w:rsidRPr="00190123">
        <w:rPr>
          <w:rStyle w:val="FontStyle426"/>
        </w:rPr>
        <w:t xml:space="preserve"> </w:t>
      </w:r>
      <w:r>
        <w:rPr>
          <w:rStyle w:val="FontStyle447"/>
        </w:rPr>
        <w:t xml:space="preserve">егиГюгсЛл </w:t>
      </w:r>
      <w:hyperlink r:id="rId72" w:history="1">
        <w:r>
          <w:rPr>
            <w:rStyle w:val="FontStyle446"/>
            <w:u w:val="single"/>
            <w:lang w:val="en-US"/>
          </w:rPr>
          <w:t>ii</w:t>
        </w:r>
        <w:r w:rsidRPr="00190123">
          <w:rPr>
            <w:rStyle w:val="FontStyle446"/>
            <w:u w:val="single"/>
          </w:rPr>
          <w:t>.</w:t>
        </w:r>
        <w:r>
          <w:rPr>
            <w:rStyle w:val="FontStyle446"/>
            <w:u w:val="single"/>
            <w:lang w:val="en-US"/>
          </w:rPr>
          <w:t>iii</w:t>
        </w:r>
        <w:r w:rsidRPr="00190123">
          <w:rPr>
            <w:rStyle w:val="FontStyle446"/>
            <w:u w:val="single"/>
          </w:rPr>
          <w:t>.</w:t>
        </w:r>
        <w:r>
          <w:rPr>
            <w:rStyle w:val="FontStyle446"/>
            <w:u w:val="single"/>
            <w:lang w:val="en-US"/>
          </w:rPr>
          <w:t>hcii</w:t>
        </w:r>
      </w:hyperlink>
      <w:r w:rsidRPr="00190123">
        <w:rPr>
          <w:rStyle w:val="FontStyle446"/>
        </w:rPr>
        <w:t xml:space="preserve">, </w:t>
      </w:r>
      <w:r>
        <w:rPr>
          <w:rStyle w:val="FontStyle447"/>
        </w:rPr>
        <w:t>6        трлп</w:t>
      </w:r>
    </w:p>
    <w:p w:rsidR="00D57188" w:rsidRDefault="001C5317">
      <w:pPr>
        <w:pStyle w:val="Style24"/>
        <w:widowControl/>
        <w:ind w:left="283"/>
        <w:rPr>
          <w:rStyle w:val="FontStyle426"/>
        </w:rPr>
      </w:pPr>
      <w:r>
        <w:rPr>
          <w:rStyle w:val="FontStyle426"/>
        </w:rPr>
        <w:t xml:space="preserve">чгти|» ягланян бгцлра. </w:t>
      </w:r>
      <w:r>
        <w:rPr>
          <w:rStyle w:val="FontStyle449"/>
        </w:rPr>
        <w:t xml:space="preserve">12- н.шЪл-ичш </w:t>
      </w:r>
      <w:r>
        <w:rPr>
          <w:rStyle w:val="FontStyle426"/>
        </w:rPr>
        <w:t xml:space="preserve">ц&lt;»и (по Л Л  </w:t>
      </w:r>
      <w:r w:rsidRPr="00190123">
        <w:rPr>
          <w:rStyle w:val="FontStyle448"/>
        </w:rPr>
        <w:t>;</w:t>
      </w:r>
      <w:r>
        <w:rPr>
          <w:rStyle w:val="FontStyle448"/>
          <w:lang w:val="en-US"/>
        </w:rPr>
        <w:t>i</w:t>
      </w:r>
      <w:r w:rsidRPr="00190123">
        <w:rPr>
          <w:rStyle w:val="FontStyle448"/>
        </w:rPr>
        <w:t>)</w:t>
      </w:r>
      <w:r>
        <w:rPr>
          <w:rStyle w:val="FontStyle448"/>
          <w:lang w:val="en-US"/>
        </w:rPr>
        <w:t>Kiuiiny</w:t>
      </w:r>
      <w:r w:rsidRPr="00190123">
        <w:rPr>
          <w:rStyle w:val="FontStyle448"/>
        </w:rPr>
        <w:t xml:space="preserve">, </w:t>
      </w:r>
      <w:r>
        <w:rPr>
          <w:rStyle w:val="FontStyle426"/>
        </w:rPr>
        <w:t>1972)</w:t>
      </w:r>
    </w:p>
    <w:p w:rsidR="00D57188" w:rsidRDefault="00D57188">
      <w:pPr>
        <w:pStyle w:val="Style24"/>
        <w:widowControl/>
        <w:ind w:left="283"/>
        <w:rPr>
          <w:rStyle w:val="FontStyle426"/>
        </w:rPr>
        <w:sectPr w:rsidR="00D57188">
          <w:headerReference w:type="even" r:id="rId73"/>
          <w:headerReference w:type="default" r:id="rId74"/>
          <w:footerReference w:type="even" r:id="rId75"/>
          <w:footerReference w:type="default" r:id="rId76"/>
          <w:pgSz w:w="8390" w:h="11905"/>
          <w:pgMar w:top="-1528" w:right="2256" w:bottom="1440" w:left="662" w:header="720" w:footer="720" w:gutter="0"/>
          <w:cols w:num="2" w:space="720" w:equalWidth="0">
            <w:col w:w="1032" w:space="235"/>
            <w:col w:w="4204"/>
          </w:cols>
          <w:noEndnote/>
        </w:sectPr>
      </w:pPr>
    </w:p>
    <w:p w:rsidR="00D57188" w:rsidRDefault="001C5317">
      <w:pPr>
        <w:pStyle w:val="Style85"/>
        <w:widowControl/>
        <w:spacing w:before="38" w:line="240" w:lineRule="auto"/>
        <w:rPr>
          <w:rStyle w:val="FontStyle483"/>
        </w:rPr>
      </w:pPr>
      <w:r>
        <w:rPr>
          <w:rStyle w:val="FontStyle483"/>
        </w:rPr>
        <w:lastRenderedPageBreak/>
        <w:t xml:space="preserve">Это в полной мере относится как к ациклическим, </w:t>
      </w:r>
      <w:r>
        <w:rPr>
          <w:rStyle w:val="FontStyle483"/>
          <w:vertAlign w:val="subscript"/>
        </w:rPr>
        <w:t>так</w:t>
      </w:r>
      <w:r w:rsidR="004F4166">
        <w:rPr>
          <w:rStyle w:val="FontStyle483"/>
        </w:rPr>
        <w:t xml:space="preserve"> и циклическим локомоциям.</w:t>
      </w:r>
    </w:p>
    <w:p w:rsidR="00D57188" w:rsidRDefault="004F4166">
      <w:pPr>
        <w:pStyle w:val="Style85"/>
        <w:widowControl/>
        <w:spacing w:line="197" w:lineRule="exact"/>
        <w:rPr>
          <w:rStyle w:val="FontStyle483"/>
        </w:rPr>
      </w:pPr>
      <w:r>
        <w:rPr>
          <w:rStyle w:val="FontStyle431"/>
        </w:rPr>
        <w:t>В области спортас помощью</w:t>
      </w:r>
      <w:r w:rsidR="001C5317">
        <w:rPr>
          <w:rStyle w:val="FontStyle431"/>
        </w:rPr>
        <w:t xml:space="preserve"> </w:t>
      </w:r>
      <w:r w:rsidR="001C5317">
        <w:rPr>
          <w:rStyle w:val="FontStyle483"/>
        </w:rPr>
        <w:t>ЭМГ накоплен боль</w:t>
      </w:r>
      <w:r>
        <w:rPr>
          <w:rStyle w:val="FontStyle483"/>
        </w:rPr>
        <w:t>шой фа</w:t>
      </w:r>
      <w:r w:rsidR="001C5317">
        <w:rPr>
          <w:rStyle w:val="FontStyle483"/>
        </w:rPr>
        <w:t>ктический материал, характеризующий не</w:t>
      </w:r>
      <w:r w:rsidR="001C5317">
        <w:rPr>
          <w:rStyle w:val="FontStyle483"/>
          <w:vertAlign w:val="subscript"/>
        </w:rPr>
        <w:t>Р</w:t>
      </w:r>
      <w:r w:rsidR="001C5317">
        <w:rPr>
          <w:rStyle w:val="FontStyle483"/>
        </w:rPr>
        <w:t>вно-мы</w:t>
      </w:r>
      <w:r>
        <w:rPr>
          <w:rStyle w:val="FontStyle483"/>
        </w:rPr>
        <w:t>шечну</w:t>
      </w:r>
      <w:r w:rsidR="001C5317">
        <w:rPr>
          <w:rStyle w:val="FontStyle431"/>
        </w:rPr>
        <w:t xml:space="preserve">ю </w:t>
      </w:r>
      <w:r w:rsidR="001C5317">
        <w:rPr>
          <w:rStyle w:val="FontStyle483"/>
        </w:rPr>
        <w:t xml:space="preserve">координацию различных по своей организации </w:t>
      </w:r>
      <w:r w:rsidR="001C5317">
        <w:rPr>
          <w:rStyle w:val="FontStyle483"/>
          <w:vertAlign w:val="subscript"/>
        </w:rPr>
        <w:t>ДВи</w:t>
      </w:r>
      <w:r w:rsidR="001C5317">
        <w:rPr>
          <w:rStyle w:val="FontStyle483"/>
        </w:rPr>
        <w:t xml:space="preserve">. гятельных действий с точки зрения последовательности «пючения и выключения мышц, их взаимодействия, </w:t>
      </w:r>
      <w:r w:rsidR="001C5317">
        <w:rPr>
          <w:rStyle w:val="FontStyle483"/>
          <w:vertAlign w:val="subscript"/>
        </w:rPr>
        <w:t>ДЛи</w:t>
      </w:r>
      <w:r w:rsidR="001C5317">
        <w:rPr>
          <w:rStyle w:val="FontStyle483"/>
        </w:rPr>
        <w:t>. тепьности периодов ЭА и ее связи с кинематическими „ динамическими характеристиками движении. Наглядное представление о  пространственно-временной  структуре мышечной координации при выполнении сложного двига</w:t>
      </w:r>
      <w:r w:rsidR="001C5317">
        <w:rPr>
          <w:rStyle w:val="FontStyle483"/>
        </w:rPr>
        <w:softHyphen/>
        <w:t>тельного действия дает схема организации ЭА 12 групп мышц при выполнении рывка штанги до момента ее фик</w:t>
      </w:r>
      <w:r w:rsidR="001C5317">
        <w:rPr>
          <w:rStyle w:val="FontStyle483"/>
        </w:rPr>
        <w:softHyphen/>
        <w:t xml:space="preserve">сации на выпрямленных руках </w:t>
      </w:r>
      <w:r w:rsidR="001C5317">
        <w:rPr>
          <w:rStyle w:val="FontStyle486"/>
          <w:lang w:val="en-US"/>
        </w:rPr>
        <w:t>d</w:t>
      </w:r>
      <w:r w:rsidR="001C5317" w:rsidRPr="00190123">
        <w:rPr>
          <w:rStyle w:val="FontStyle486"/>
        </w:rPr>
        <w:t xml:space="preserve"> </w:t>
      </w:r>
      <w:r w:rsidR="001C5317">
        <w:rPr>
          <w:rStyle w:val="FontStyle483"/>
        </w:rPr>
        <w:t>подседе (рис. 2). Не вда</w:t>
      </w:r>
      <w:r w:rsidR="001C5317">
        <w:rPr>
          <w:rStyle w:val="FontStyle483"/>
        </w:rPr>
        <w:softHyphen/>
        <w:t>ваясь в детальный анализ, представляющий интерес глав</w:t>
      </w:r>
      <w:r w:rsidR="001C5317">
        <w:rPr>
          <w:rStyle w:val="FontStyle483"/>
        </w:rPr>
        <w:softHyphen/>
        <w:t>ным образом для специалистов, стметим наиболее общие и существенные особенности организации ЭА мышц, хо</w:t>
      </w:r>
      <w:r w:rsidR="001C5317">
        <w:rPr>
          <w:rStyle w:val="FontStyle483"/>
        </w:rPr>
        <w:softHyphen/>
        <w:t>рошо видимые на схеме.</w:t>
      </w:r>
    </w:p>
    <w:p w:rsidR="00D57188" w:rsidRDefault="001C5317">
      <w:pPr>
        <w:pStyle w:val="Style40"/>
        <w:widowControl/>
        <w:spacing w:line="197" w:lineRule="exact"/>
        <w:rPr>
          <w:rStyle w:val="FontStyle483"/>
        </w:rPr>
      </w:pPr>
      <w:r>
        <w:rPr>
          <w:rStyle w:val="FontStyle483"/>
        </w:rPr>
        <w:t>Прежде всего обращает на себя внимание очевидная очередность включения и выключения мышц, одновремен</w:t>
      </w:r>
      <w:r>
        <w:rPr>
          <w:rStyle w:val="FontStyle483"/>
        </w:rPr>
        <w:softHyphen/>
        <w:t>ность и последовательность их рабочей активности. В хо</w:t>
      </w:r>
      <w:r>
        <w:rPr>
          <w:rStyle w:val="FontStyle483"/>
        </w:rPr>
        <w:softHyphen/>
        <w:t>рошо освоенном спортивном действии такой порядок до</w:t>
      </w:r>
      <w:r>
        <w:rPr>
          <w:rStyle w:val="FontStyle483"/>
        </w:rPr>
        <w:softHyphen/>
        <w:t xml:space="preserve">вольно строго фиксирован.  Его  наиболее  стабильным признаком является активность основных для данного движения мышечных групп. Для других групп мышц, принимающих участие в движении, включение в работу носит весьма вариативный характер (И. П. Ратов, 1962, 1972;   И.М.Козлов,    1966;   Н.В.Холмогорова,    1982; С. В. Дмитриев, 1985; </w:t>
      </w:r>
      <w:r>
        <w:rPr>
          <w:rStyle w:val="FontStyle483"/>
          <w:lang w:val="en-US"/>
        </w:rPr>
        <w:t>A</w:t>
      </w:r>
      <w:r w:rsidRPr="00190123">
        <w:rPr>
          <w:rStyle w:val="FontStyle483"/>
        </w:rPr>
        <w:t xml:space="preserve">. </w:t>
      </w:r>
      <w:r>
        <w:rPr>
          <w:rStyle w:val="FontStyle483"/>
          <w:lang w:val="en-US"/>
        </w:rPr>
        <w:t>Wynne</w:t>
      </w:r>
      <w:r w:rsidRPr="00190123">
        <w:rPr>
          <w:rStyle w:val="FontStyle483"/>
        </w:rPr>
        <w:t xml:space="preserve">, </w:t>
      </w:r>
      <w:r>
        <w:rPr>
          <w:rStyle w:val="FontStyle483"/>
        </w:rPr>
        <w:t>1980). Пространственно-временное взаимодействие мышц, как правило, строго дозировано, обусловлено критерием биомеханической це</w:t>
      </w:r>
      <w:r>
        <w:rPr>
          <w:rStyle w:val="FontStyle483"/>
        </w:rPr>
        <w:softHyphen/>
        <w:t>лесообразности выполнения движения и вырабатывается тренировкой.</w:t>
      </w:r>
    </w:p>
    <w:p w:rsidR="00D57188" w:rsidRPr="00190123" w:rsidRDefault="001C5317">
      <w:pPr>
        <w:pStyle w:val="Style40"/>
        <w:widowControl/>
        <w:spacing w:before="10" w:line="187" w:lineRule="exact"/>
        <w:rPr>
          <w:rStyle w:val="FontStyle435"/>
        </w:rPr>
      </w:pPr>
      <w:r>
        <w:rPr>
          <w:rStyle w:val="FontStyle483"/>
        </w:rPr>
        <w:t>Наиболее характерные перестройки ЭМГ композиции в результате тренировки выражаются в упорядочении и количественном изменении  (перераспределении)  ЭА во времени и пространстве. Например, при выполнении ско-ростно-силовых упражнений у спортсменов высокой ква</w:t>
      </w:r>
      <w:r>
        <w:rPr>
          <w:rStyle w:val="FontStyle483"/>
        </w:rPr>
        <w:softHyphen/>
        <w:t>лификации по сравнению с менее квалифицированными это проявляется (рис. 3) в увеличении общей ЭА и повы</w:t>
      </w:r>
      <w:r>
        <w:rPr>
          <w:rStyle w:val="FontStyle483"/>
        </w:rPr>
        <w:softHyphen/>
        <w:t>шении синхронизации разрядов двигательных единиц мы</w:t>
      </w:r>
      <w:r>
        <w:rPr>
          <w:rStyle w:val="FontStyle483"/>
        </w:rPr>
        <w:softHyphen/>
        <w:t>шечных групп, преимущественно обеспечивающих движе</w:t>
      </w:r>
      <w:r>
        <w:rPr>
          <w:rStyle w:val="FontStyle483"/>
        </w:rPr>
        <w:softHyphen/>
        <w:t xml:space="preserve">ние, концентрации ЭА различных групп мышц </w:t>
      </w:r>
      <w:r>
        <w:rPr>
          <w:rStyle w:val="FontStyle483"/>
          <w:vertAlign w:val="subscript"/>
        </w:rPr>
        <w:t>н</w:t>
      </w:r>
      <w:r>
        <w:rPr>
          <w:rStyle w:val="FontStyle483"/>
        </w:rPr>
        <w:t xml:space="preserve"> укороче</w:t>
      </w:r>
      <w:r>
        <w:rPr>
          <w:rStyle w:val="FontStyle483"/>
        </w:rPr>
        <w:softHyphen/>
        <w:t xml:space="preserve">нии ее длительности  и наиболее ответственных  фазах движения, в изменении длительности ЭА </w:t>
      </w:r>
      <w:r>
        <w:rPr>
          <w:rStyle w:val="FontStyle480"/>
        </w:rPr>
        <w:t>мышц</w:t>
      </w:r>
      <w:r>
        <w:rPr>
          <w:rStyle w:val="FontStyle483"/>
        </w:rPr>
        <w:t xml:space="preserve">-ттаг'о </w:t>
      </w:r>
      <w:r>
        <w:rPr>
          <w:rStyle w:val="FontStyle435"/>
          <w:lang w:val="en-US"/>
        </w:rPr>
        <w:t>IG</w:t>
      </w:r>
    </w:p>
    <w:p w:rsidR="00D57188" w:rsidRPr="00190123" w:rsidRDefault="00D57188">
      <w:pPr>
        <w:pStyle w:val="Style40"/>
        <w:widowControl/>
        <w:spacing w:before="10" w:line="187" w:lineRule="exact"/>
        <w:rPr>
          <w:rStyle w:val="FontStyle435"/>
        </w:rPr>
        <w:sectPr w:rsidR="00D57188" w:rsidRPr="00190123">
          <w:headerReference w:type="even" r:id="rId77"/>
          <w:headerReference w:type="default" r:id="rId78"/>
          <w:footerReference w:type="even" r:id="rId79"/>
          <w:footerReference w:type="default" r:id="rId80"/>
          <w:pgSz w:w="8390" w:h="11905"/>
          <w:pgMar w:top="920" w:right="1643" w:bottom="1177" w:left="1475" w:header="720" w:footer="720" w:gutter="0"/>
          <w:cols w:space="60"/>
          <w:noEndnote/>
        </w:sectPr>
      </w:pPr>
    </w:p>
    <w:p w:rsidR="00D57188" w:rsidRDefault="000D57BA">
      <w:pPr>
        <w:pStyle w:val="Style46"/>
        <w:widowControl/>
        <w:spacing w:line="192" w:lineRule="exact"/>
        <w:rPr>
          <w:rStyle w:val="FontStyle483"/>
        </w:rPr>
      </w:pPr>
      <w:r>
        <w:rPr>
          <w:noProof/>
        </w:rPr>
        <w:lastRenderedPageBreak/>
        <mc:AlternateContent>
          <mc:Choice Requires="wpg">
            <w:drawing>
              <wp:anchor distT="0" distB="133985" distL="24130" distR="24130" simplePos="0" relativeHeight="251581952" behindDoc="1" locked="0" layoutInCell="1" allowOverlap="1">
                <wp:simplePos x="0" y="0"/>
                <wp:positionH relativeFrom="margin">
                  <wp:posOffset>-6350</wp:posOffset>
                </wp:positionH>
                <wp:positionV relativeFrom="paragraph">
                  <wp:posOffset>0</wp:posOffset>
                </wp:positionV>
                <wp:extent cx="3267710" cy="3660775"/>
                <wp:effectExtent l="5715" t="1905" r="12700" b="4445"/>
                <wp:wrapTopAndBottom/>
                <wp:docPr id="55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7710" cy="3660775"/>
                          <a:chOff x="1075" y="230"/>
                          <a:chExt cx="5146" cy="5765"/>
                        </a:xfrm>
                      </wpg:grpSpPr>
                      <pic:pic xmlns:pic="http://schemas.openxmlformats.org/drawingml/2006/picture">
                        <pic:nvPicPr>
                          <pic:cNvPr id="554" name="Picture 2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1075" y="230"/>
                            <a:ext cx="5107" cy="4656"/>
                          </a:xfrm>
                          <a:prstGeom prst="rect">
                            <a:avLst/>
                          </a:prstGeom>
                          <a:noFill/>
                          <a:extLst>
                            <a:ext uri="{909E8E84-426E-40DD-AFC4-6F175D3DCCD1}">
                              <a14:hiddenFill xmlns:a14="http://schemas.microsoft.com/office/drawing/2010/main">
                                <a:solidFill>
                                  <a:srgbClr val="FFFFFF"/>
                                </a:solidFill>
                              </a14:hiddenFill>
                            </a:ext>
                          </a:extLst>
                        </pic:spPr>
                      </pic:pic>
                      <wps:wsp>
                        <wps:cNvPr id="555" name="Text Box 24"/>
                        <wps:cNvSpPr txBox="1">
                          <a:spLocks noChangeArrowheads="1"/>
                        </wps:cNvSpPr>
                        <wps:spPr bwMode="auto">
                          <a:xfrm>
                            <a:off x="3566" y="4622"/>
                            <a:ext cx="1460" cy="48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16"/>
                                <w:widowControl/>
                                <w:tabs>
                                  <w:tab w:val="left" w:pos="1046"/>
                                </w:tabs>
                                <w:spacing w:line="158" w:lineRule="exact"/>
                                <w:ind w:firstLine="0"/>
                                <w:rPr>
                                  <w:rStyle w:val="FontStyle435"/>
                                </w:rPr>
                              </w:pPr>
                              <w:r>
                                <w:rPr>
                                  <w:rStyle w:val="FontStyle435"/>
                                </w:rPr>
                                <w:t>Амор-| Фин.)Безопорный</w:t>
                              </w:r>
                              <w:r>
                                <w:rPr>
                                  <w:rStyle w:val="FontStyle435"/>
                                </w:rPr>
                                <w:br/>
                                <w:t>тиз. разгон   подсед</w:t>
                              </w:r>
                              <w:r>
                                <w:rPr>
                                  <w:rStyle w:val="FontStyle435"/>
                                </w:rPr>
                                <w:br/>
                                <w:t>Подрыв '</w:t>
                              </w:r>
                              <w:r>
                                <w:rPr>
                                  <w:rStyle w:val="FontStyle435"/>
                                  <w:rFonts w:ascii="Times New Roman" w:hAnsi="Times New Roman" w:cs="Times New Roman"/>
                                  <w:b w:val="0"/>
                                  <w:bCs w:val="0"/>
                                  <w:sz w:val="20"/>
                                  <w:szCs w:val="20"/>
                                </w:rPr>
                                <w:tab/>
                              </w:r>
                              <w:r>
                                <w:rPr>
                                  <w:rStyle w:val="FontStyle435"/>
                                </w:rPr>
                                <w:t>Подсед</w:t>
                              </w:r>
                            </w:p>
                          </w:txbxContent>
                        </wps:txbx>
                        <wps:bodyPr rot="0" vert="horz" wrap="square" lIns="0" tIns="0" rIns="0" bIns="0" anchor="t" anchorCtr="0" upright="1">
                          <a:noAutofit/>
                        </wps:bodyPr>
                      </wps:wsp>
                      <wps:wsp>
                        <wps:cNvPr id="556" name="Text Box 25"/>
                        <wps:cNvSpPr txBox="1">
                          <a:spLocks noChangeArrowheads="1"/>
                        </wps:cNvSpPr>
                        <wps:spPr bwMode="auto">
                          <a:xfrm>
                            <a:off x="5035" y="4656"/>
                            <a:ext cx="811" cy="11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52"/>
                                <w:widowControl/>
                                <w:spacing w:line="240" w:lineRule="auto"/>
                                <w:jc w:val="both"/>
                                <w:rPr>
                                  <w:rStyle w:val="FontStyle435"/>
                                </w:rPr>
                              </w:pPr>
                              <w:r>
                                <w:rPr>
                                  <w:rStyle w:val="FontStyle435"/>
                                </w:rPr>
                                <w:t>Опорный подсед</w:t>
                              </w:r>
                            </w:p>
                          </w:txbxContent>
                        </wps:txbx>
                        <wps:bodyPr rot="0" vert="horz" wrap="square" lIns="0" tIns="0" rIns="0" bIns="0" anchor="t" anchorCtr="0" upright="1">
                          <a:noAutofit/>
                        </wps:bodyPr>
                      </wps:wsp>
                      <wps:wsp>
                        <wps:cNvPr id="557" name="Text Box 26"/>
                        <wps:cNvSpPr txBox="1">
                          <a:spLocks noChangeArrowheads="1"/>
                        </wps:cNvSpPr>
                        <wps:spPr bwMode="auto">
                          <a:xfrm>
                            <a:off x="1075" y="5313"/>
                            <a:ext cx="5146" cy="68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
                                <w:widowControl/>
                                <w:spacing w:line="134" w:lineRule="exact"/>
                                <w:rPr>
                                  <w:rStyle w:val="FontStyle426"/>
                                </w:rPr>
                              </w:pPr>
                              <w:r>
                                <w:rPr>
                                  <w:rStyle w:val="FontStyle425"/>
                                </w:rPr>
                                <w:t xml:space="preserve">Рис. </w:t>
                              </w:r>
                              <w:r>
                                <w:rPr>
                                  <w:rStyle w:val="FontStyle475"/>
                                </w:rPr>
                                <w:t xml:space="preserve">3. </w:t>
                              </w:r>
                              <w:r>
                                <w:rPr>
                                  <w:rStyle w:val="FontStyle425"/>
                                </w:rPr>
                                <w:t xml:space="preserve">Схема электрической активности мышц при подъеме штанги на грудь спортсменами низкой </w:t>
                              </w:r>
                              <w:r>
                                <w:rPr>
                                  <w:rStyle w:val="FontStyle440"/>
                                </w:rPr>
                                <w:t xml:space="preserve">(А) </w:t>
                              </w:r>
                              <w:r>
                                <w:rPr>
                                  <w:rStyle w:val="FontStyle425"/>
                                </w:rPr>
                                <w:t xml:space="preserve">и высокой </w:t>
                              </w:r>
                              <w:r>
                                <w:rPr>
                                  <w:rStyle w:val="FontStyle440"/>
                                </w:rPr>
                                <w:t xml:space="preserve">(В) </w:t>
                              </w:r>
                              <w:r>
                                <w:rPr>
                                  <w:rStyle w:val="FontStyle425"/>
                                </w:rPr>
                                <w:t xml:space="preserve">квалификации. </w:t>
                              </w:r>
                              <w:r>
                                <w:rPr>
                                  <w:rStyle w:val="FontStyle426"/>
                                </w:rPr>
                                <w:t xml:space="preserve">Мышцы: / — трехглавая плеча. </w:t>
                              </w:r>
                              <w:r>
                                <w:rPr>
                                  <w:rStyle w:val="FontStyle440"/>
                                  <w:spacing w:val="0"/>
                                </w:rPr>
                                <w:t>2</w:t>
                              </w:r>
                              <w:r>
                                <w:rPr>
                                  <w:rStyle w:val="FontStyle440"/>
                                </w:rPr>
                                <w:t xml:space="preserve"> </w:t>
                              </w:r>
                              <w:r>
                                <w:rPr>
                                  <w:rStyle w:val="FontStyle426"/>
                                </w:rPr>
                                <w:t xml:space="preserve">— двуглавая плеча, </w:t>
                              </w:r>
                              <w:r>
                                <w:rPr>
                                  <w:rStyle w:val="FontStyle440"/>
                                  <w:spacing w:val="0"/>
                                </w:rPr>
                                <w:t>3</w:t>
                              </w:r>
                              <w:r>
                                <w:rPr>
                                  <w:rStyle w:val="FontStyle440"/>
                                </w:rPr>
                                <w:t xml:space="preserve"> </w:t>
                              </w:r>
                              <w:r>
                                <w:rPr>
                                  <w:rStyle w:val="FontStyle426"/>
                                </w:rPr>
                                <w:t xml:space="preserve">— передняя большеберцовая </w:t>
                              </w:r>
                              <w:r>
                                <w:rPr>
                                  <w:rStyle w:val="FontStyle452"/>
                                </w:rPr>
                                <w:t xml:space="preserve">4 </w:t>
                              </w:r>
                              <w:r>
                                <w:rPr>
                                  <w:rStyle w:val="FontStyle426"/>
                                </w:rPr>
                                <w:t xml:space="preserve">— нкрон жн я 5 — четырехглавая бедра, </w:t>
                              </w:r>
                              <w:r>
                                <w:rPr>
                                  <w:rStyle w:val="FontStyle440"/>
                                  <w:spacing w:val="0"/>
                                </w:rPr>
                                <w:t>6</w:t>
                              </w:r>
                              <w:r>
                                <w:rPr>
                                  <w:rStyle w:val="FontStyle440"/>
                                </w:rPr>
                                <w:t xml:space="preserve"> </w:t>
                              </w:r>
                              <w:r>
                                <w:rPr>
                                  <w:rStyle w:val="FontStyle426"/>
                                </w:rPr>
                                <w:t>— двуглавая бедра (по Б. А. Подлнваеву, 1975)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45" style="position:absolute;left:0;text-align:left;margin-left:-.5pt;margin-top:0;width:257.3pt;height:288.25pt;z-index:-251734528;mso-wrap-distance-left:1.9pt;mso-wrap-distance-right:1.9pt;mso-wrap-distance-bottom:10.55pt;mso-position-horizontal-relative:margin" coordorigin="1075,230" coordsize="5146,5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">
                <v:shape id="Picture 23" o:spid="_x0000_s1046" type="#_x0000_t75" style="position:absolute;left:1075;top:230;width:5107;height:4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">
                  <v:imagedata r:id="rId82" o:title=""/>
                </v:shape>
                <v:shape id="Text Box 24" o:spid="_x0000_s1047" type="#_x0000_t202" style="position:absolute;left:3566;top:4622;width:1460;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" filled="f" strokecolor="white" strokeweight="0">
                  <v:textbox inset="0,0,0,0">
                    <w:txbxContent>
                      <w:p w:rsidR="00D57188" w:rsidRDefault="001C5317">
                        <w:pPr>
                          <w:pStyle w:val="Style116"/>
                          <w:widowControl/>
                          <w:tabs>
                            <w:tab w:val="left" w:pos="1046"/>
                          </w:tabs>
                          <w:spacing w:line="158" w:lineRule="exact"/>
                          <w:ind w:firstLine="0"/>
                          <w:rPr>
                            <w:rStyle w:val="FontStyle435"/>
                          </w:rPr>
                        </w:pPr>
                        <w:r>
                          <w:rPr>
                            <w:rStyle w:val="FontStyle435"/>
                          </w:rPr>
                          <w:t>Амор-| Фин.)Безопорный</w:t>
                        </w:r>
                        <w:r>
                          <w:rPr>
                            <w:rStyle w:val="FontStyle435"/>
                          </w:rPr>
                          <w:br/>
                          <w:t>тиз. разгон   подсед</w:t>
                        </w:r>
                        <w:r>
                          <w:rPr>
                            <w:rStyle w:val="FontStyle435"/>
                          </w:rPr>
                          <w:br/>
                          <w:t>Подрыв '</w:t>
                        </w:r>
                        <w:r>
                          <w:rPr>
                            <w:rStyle w:val="FontStyle435"/>
                            <w:rFonts w:ascii="Times New Roman" w:hAnsi="Times New Roman" w:cs="Times New Roman"/>
                            <w:b w:val="0"/>
                            <w:bCs w:val="0"/>
                            <w:sz w:val="20"/>
                            <w:szCs w:val="20"/>
                          </w:rPr>
                          <w:tab/>
                        </w:r>
                        <w:r>
                          <w:rPr>
                            <w:rStyle w:val="FontStyle435"/>
                          </w:rPr>
                          <w:t>Подсед</w:t>
                        </w:r>
                      </w:p>
                    </w:txbxContent>
                  </v:textbox>
                </v:shape>
                <v:shape id="Text Box 25" o:spid="_x0000_s1048" type="#_x0000_t202" style="position:absolute;left:5035;top:4656;width:811;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" filled="f" strokecolor="white" strokeweight="0">
                  <v:textbox inset="0,0,0,0">
                    <w:txbxContent>
                      <w:p w:rsidR="00D57188" w:rsidRDefault="001C5317">
                        <w:pPr>
                          <w:pStyle w:val="Style52"/>
                          <w:widowControl/>
                          <w:spacing w:line="240" w:lineRule="auto"/>
                          <w:jc w:val="both"/>
                          <w:rPr>
                            <w:rStyle w:val="FontStyle435"/>
                          </w:rPr>
                        </w:pPr>
                        <w:r>
                          <w:rPr>
                            <w:rStyle w:val="FontStyle435"/>
                          </w:rPr>
                          <w:t>Опорный подсед</w:t>
                        </w:r>
                      </w:p>
                    </w:txbxContent>
                  </v:textbox>
                </v:shape>
                <v:shape id="Text Box 26" o:spid="_x0000_s1049" type="#_x0000_t202" style="position:absolute;left:1075;top:5313;width:5146;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" filled="f" strokecolor="white" strokeweight="0">
                  <v:textbox inset="0,0,0,0">
                    <w:txbxContent>
                      <w:p w:rsidR="00D57188" w:rsidRDefault="001C5317">
                        <w:pPr>
                          <w:pStyle w:val="Style10"/>
                          <w:widowControl/>
                          <w:spacing w:line="134" w:lineRule="exact"/>
                          <w:rPr>
                            <w:rStyle w:val="FontStyle426"/>
                          </w:rPr>
                        </w:pPr>
                        <w:r>
                          <w:rPr>
                            <w:rStyle w:val="FontStyle425"/>
                          </w:rPr>
                          <w:t xml:space="preserve">Рис. </w:t>
                        </w:r>
                        <w:r>
                          <w:rPr>
                            <w:rStyle w:val="FontStyle475"/>
                          </w:rPr>
                          <w:t xml:space="preserve">3. </w:t>
                        </w:r>
                        <w:r>
                          <w:rPr>
                            <w:rStyle w:val="FontStyle425"/>
                          </w:rPr>
                          <w:t xml:space="preserve">Схема электрической активности мышц при подъеме штанги на грудь спортсменами низкой </w:t>
                        </w:r>
                        <w:r>
                          <w:rPr>
                            <w:rStyle w:val="FontStyle440"/>
                          </w:rPr>
                          <w:t xml:space="preserve">(А) </w:t>
                        </w:r>
                        <w:r>
                          <w:rPr>
                            <w:rStyle w:val="FontStyle425"/>
                          </w:rPr>
                          <w:t xml:space="preserve">и высокой </w:t>
                        </w:r>
                        <w:r>
                          <w:rPr>
                            <w:rStyle w:val="FontStyle440"/>
                          </w:rPr>
                          <w:t xml:space="preserve">(В) </w:t>
                        </w:r>
                        <w:r>
                          <w:rPr>
                            <w:rStyle w:val="FontStyle425"/>
                          </w:rPr>
                          <w:t xml:space="preserve">квалификации. </w:t>
                        </w:r>
                        <w:r>
                          <w:rPr>
                            <w:rStyle w:val="FontStyle426"/>
                          </w:rPr>
                          <w:t xml:space="preserve">Мышцы: / — трехглавая плеча. </w:t>
                        </w:r>
                        <w:r>
                          <w:rPr>
                            <w:rStyle w:val="FontStyle440"/>
                            <w:spacing w:val="0"/>
                          </w:rPr>
                          <w:t>2</w:t>
                        </w:r>
                        <w:r>
                          <w:rPr>
                            <w:rStyle w:val="FontStyle440"/>
                          </w:rPr>
                          <w:t xml:space="preserve"> </w:t>
                        </w:r>
                        <w:r>
                          <w:rPr>
                            <w:rStyle w:val="FontStyle426"/>
                          </w:rPr>
                          <w:t xml:space="preserve">— двуглавая плеча, </w:t>
                        </w:r>
                        <w:r>
                          <w:rPr>
                            <w:rStyle w:val="FontStyle440"/>
                            <w:spacing w:val="0"/>
                          </w:rPr>
                          <w:t>3</w:t>
                        </w:r>
                        <w:r>
                          <w:rPr>
                            <w:rStyle w:val="FontStyle440"/>
                          </w:rPr>
                          <w:t xml:space="preserve"> </w:t>
                        </w:r>
                        <w:r>
                          <w:rPr>
                            <w:rStyle w:val="FontStyle426"/>
                          </w:rPr>
                          <w:t xml:space="preserve">— передняя большеберцовая </w:t>
                        </w:r>
                        <w:r>
                          <w:rPr>
                            <w:rStyle w:val="FontStyle452"/>
                          </w:rPr>
                          <w:t xml:space="preserve">4 </w:t>
                        </w:r>
                        <w:r>
                          <w:rPr>
                            <w:rStyle w:val="FontStyle426"/>
                          </w:rPr>
                          <w:t xml:space="preserve">— нкрон жн я 5 — четырехглавая бедра, </w:t>
                        </w:r>
                        <w:r>
                          <w:rPr>
                            <w:rStyle w:val="FontStyle440"/>
                            <w:spacing w:val="0"/>
                          </w:rPr>
                          <w:t>6</w:t>
                        </w:r>
                        <w:r>
                          <w:rPr>
                            <w:rStyle w:val="FontStyle440"/>
                          </w:rPr>
                          <w:t xml:space="preserve"> </w:t>
                        </w:r>
                        <w:r>
                          <w:rPr>
                            <w:rStyle w:val="FontStyle426"/>
                          </w:rPr>
                          <w:t>— двуглавая бедра (по Б. А. Подлнваеву, 1975)</w:t>
                        </w:r>
                      </w:p>
                    </w:txbxContent>
                  </v:textbox>
                </v:shape>
                <w10:wrap type="topAndBottom" anchorx="margin"/>
              </v:group>
            </w:pict>
          </mc:Fallback>
        </mc:AlternateContent>
      </w:r>
      <w:r>
        <w:rPr>
          <w:noProof/>
        </w:rPr>
        <mc:AlternateContent>
          <mc:Choice Requires="wps">
            <w:drawing>
              <wp:anchor distT="0" distB="0" distL="24130" distR="24130" simplePos="0" relativeHeight="251582976" behindDoc="0" locked="0" layoutInCell="1" allowOverlap="1">
                <wp:simplePos x="0" y="0"/>
                <wp:positionH relativeFrom="margin">
                  <wp:posOffset>438785</wp:posOffset>
                </wp:positionH>
                <wp:positionV relativeFrom="paragraph">
                  <wp:posOffset>2831465</wp:posOffset>
                </wp:positionV>
                <wp:extent cx="1021080" cy="76200"/>
                <wp:effectExtent l="3175" t="4445" r="4445" b="0"/>
                <wp:wrapTopAndBottom/>
                <wp:docPr id="55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52"/>
                              <w:widowControl/>
                              <w:spacing w:line="240" w:lineRule="auto"/>
                              <w:jc w:val="both"/>
                              <w:rPr>
                                <w:rStyle w:val="FontStyle435"/>
                              </w:rPr>
                            </w:pPr>
                            <w:r>
                              <w:rPr>
                                <w:rStyle w:val="FontStyle435"/>
                              </w:rPr>
                              <w:t>Подготовит.    Предвар. разгон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0" type="#_x0000_t202" style="position:absolute;left:0;text-align:left;margin-left:34.55pt;margin-top:222.95pt;width:80.4pt;height:6pt;z-index:251582976;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" filled="f" stroked="f">
                <v:textbox inset="0,0,0,0">
                  <w:txbxContent>
                    <w:p w:rsidR="00D57188" w:rsidRDefault="001C5317">
                      <w:pPr>
                        <w:pStyle w:val="Style52"/>
                        <w:widowControl/>
                        <w:spacing w:line="240" w:lineRule="auto"/>
                        <w:jc w:val="both"/>
                        <w:rPr>
                          <w:rStyle w:val="FontStyle435"/>
                        </w:rPr>
                      </w:pPr>
                      <w:r>
                        <w:rPr>
                          <w:rStyle w:val="FontStyle435"/>
                        </w:rPr>
                        <w:t>Подготовит.    Предвар. разгон</w:t>
                      </w:r>
                    </w:p>
                  </w:txbxContent>
                </v:textbox>
                <w10:wrap type="topAndBottom" anchorx="margin"/>
              </v:shape>
            </w:pict>
          </mc:Fallback>
        </mc:AlternateContent>
      </w:r>
      <w:r w:rsidR="001C5317">
        <w:rPr>
          <w:rStyle w:val="FontStyle483"/>
        </w:rPr>
        <w:t>нистов, т. е. укорочении в движениях баллистического ти</w:t>
      </w:r>
      <w:r w:rsidR="001C5317">
        <w:rPr>
          <w:rStyle w:val="FontStyle483"/>
        </w:rPr>
        <w:softHyphen/>
        <w:t>па и увеличении в точностных движениях, и, наконец, в уменьшении вариативности всех ЭМГ параметров (И. П. Ратов, 1963; Р. С. Персон, 1969). С развитием утомления ЭМГ структура изменяется по сравнению с той, которая была характерна для начала занятия (В. Г. Пахомов, 1967).</w:t>
      </w:r>
    </w:p>
    <w:p w:rsidR="00D57188" w:rsidRDefault="001C5317">
      <w:pPr>
        <w:pStyle w:val="Style8"/>
        <w:widowControl/>
        <w:spacing w:before="5" w:line="192" w:lineRule="exact"/>
        <w:ind w:firstLine="259"/>
        <w:rPr>
          <w:rStyle w:val="FontStyle474"/>
        </w:rPr>
      </w:pPr>
      <w:r>
        <w:rPr>
          <w:rStyle w:val="FontStyle483"/>
        </w:rPr>
        <w:t>Для функционального проявления нервно-мышечной координации спортивного действия характерны две тен</w:t>
      </w:r>
      <w:r>
        <w:rPr>
          <w:rStyle w:val="FontStyle483"/>
        </w:rPr>
        <w:softHyphen/>
        <w:t>денции. В индивидуальном выражении с ростом мастер</w:t>
      </w:r>
      <w:r>
        <w:rPr>
          <w:rStyle w:val="FontStyle483"/>
        </w:rPr>
        <w:softHyphen/>
        <w:t>ства вариативность нервно-мышечной координации умень</w:t>
      </w:r>
      <w:r>
        <w:rPr>
          <w:rStyle w:val="FontStyle483"/>
        </w:rPr>
        <w:softHyphen/>
        <w:t>шается и при повторном воспроизведении действия со</w:t>
      </w:r>
      <w:r>
        <w:rPr>
          <w:rStyle w:val="FontStyle483"/>
        </w:rPr>
        <w:softHyphen/>
        <w:t>храняет свою стабильность. В межипднвндуалыюм выра</w:t>
      </w:r>
      <w:r>
        <w:rPr>
          <w:rStyle w:val="FontStyle483"/>
        </w:rPr>
        <w:softHyphen/>
        <w:t xml:space="preserve">жении  (в группе спортсменов </w:t>
      </w:r>
      <w:r>
        <w:rPr>
          <w:rStyle w:val="FontStyle474"/>
        </w:rPr>
        <w:t>тдажшиш5ллшр*1кацнн)</w:t>
      </w:r>
    </w:p>
    <w:p w:rsidR="00D57188" w:rsidRDefault="001C5317">
      <w:pPr>
        <w:pStyle w:val="Style73"/>
        <w:widowControl/>
        <w:spacing w:before="29"/>
        <w:ind w:left="3494"/>
        <w:jc w:val="both"/>
        <w:rPr>
          <w:rStyle w:val="FontStyle439"/>
        </w:rPr>
      </w:pPr>
      <w:r>
        <w:rPr>
          <w:rStyle w:val="FontStyle422"/>
        </w:rPr>
        <w:t>Ря</w:t>
      </w:r>
      <w:r>
        <w:rPr>
          <w:rStyle w:val="FontStyle474"/>
        </w:rPr>
        <w:t>:,€»!-«</w:t>
      </w:r>
      <w:r>
        <w:rPr>
          <w:rStyle w:val="FontStyle474"/>
          <w:spacing w:val="30"/>
        </w:rPr>
        <w:t>с.</w:t>
      </w:r>
      <w:r>
        <w:rPr>
          <w:rStyle w:val="FontStyle474"/>
        </w:rPr>
        <w:t xml:space="preserve"> </w:t>
      </w:r>
      <w:r>
        <w:rPr>
          <w:rStyle w:val="FontStyle439"/>
        </w:rPr>
        <w:t>ч</w:t>
      </w:r>
    </w:p>
    <w:p w:rsidR="00D57188" w:rsidRDefault="001C5317">
      <w:pPr>
        <w:pStyle w:val="Style12"/>
        <w:widowControl/>
        <w:spacing w:before="163"/>
        <w:ind w:left="1238"/>
        <w:jc w:val="both"/>
        <w:rPr>
          <w:rStyle w:val="FontStyle453"/>
        </w:rPr>
      </w:pPr>
      <w:r>
        <w:rPr>
          <w:rStyle w:val="FontStyle453"/>
        </w:rPr>
        <w:t xml:space="preserve">/12 5 Ь 5 </w:t>
      </w:r>
      <w:r>
        <w:rPr>
          <w:rStyle w:val="FontStyle483"/>
        </w:rPr>
        <w:t xml:space="preserve">3 </w:t>
      </w:r>
      <w:r>
        <w:rPr>
          <w:rStyle w:val="FontStyle453"/>
        </w:rPr>
        <w:t>6</w:t>
      </w:r>
    </w:p>
    <w:p w:rsidR="00D57188" w:rsidRDefault="00D57188">
      <w:pPr>
        <w:pStyle w:val="Style12"/>
        <w:widowControl/>
        <w:spacing w:before="163"/>
        <w:ind w:left="1238"/>
        <w:jc w:val="both"/>
        <w:rPr>
          <w:rStyle w:val="FontStyle453"/>
        </w:rPr>
        <w:sectPr w:rsidR="00D57188">
          <w:type w:val="continuous"/>
          <w:pgSz w:w="8390" w:h="11905"/>
          <w:pgMar w:top="993" w:right="1665" w:bottom="1080" w:left="1594" w:header="720" w:footer="720" w:gutter="0"/>
          <w:cols w:space="60"/>
          <w:noEndnote/>
        </w:sectPr>
      </w:pPr>
    </w:p>
    <w:p w:rsidR="00D57188" w:rsidRDefault="001C5317">
      <w:pPr>
        <w:pStyle w:val="Style81"/>
        <w:widowControl/>
        <w:spacing w:line="192" w:lineRule="exact"/>
        <w:ind w:firstLine="144"/>
        <w:rPr>
          <w:rStyle w:val="FontStyle483"/>
        </w:rPr>
      </w:pPr>
      <w:r>
        <w:rPr>
          <w:rStyle w:val="FontStyle452"/>
        </w:rPr>
        <w:lastRenderedPageBreak/>
        <w:t xml:space="preserve">,п </w:t>
      </w:r>
      <w:r>
        <w:rPr>
          <w:rStyle w:val="FontStyle483"/>
        </w:rPr>
        <w:t xml:space="preserve">может существенно различаться. Например, теннис-»«й ч'дао с примерно одинаковой кинематикой движения </w:t>
      </w:r>
      <w:r>
        <w:rPr>
          <w:rStyle w:val="FontStyle474"/>
        </w:rPr>
        <w:t xml:space="preserve">V </w:t>
      </w:r>
      <w:r>
        <w:rPr>
          <w:rStyle w:val="FontStyle483"/>
        </w:rPr>
        <w:t xml:space="preserve">пазш.,х лиц может осуществляться не одним, а </w:t>
      </w:r>
      <w:r>
        <w:rPr>
          <w:rStyle w:val="FontStyle483"/>
          <w:vertAlign w:val="subscript"/>
        </w:rPr>
        <w:t>Р</w:t>
      </w:r>
      <w:r>
        <w:rPr>
          <w:rStyle w:val="FontStyle483"/>
        </w:rPr>
        <w:t>азн</w:t>
      </w:r>
      <w:r>
        <w:rPr>
          <w:rStyle w:val="FontStyle483"/>
          <w:vertAlign w:val="subscript"/>
        </w:rPr>
        <w:t>Ым</w:t>
      </w:r>
      <w:r>
        <w:rPr>
          <w:rStyle w:val="FontStyle483"/>
        </w:rPr>
        <w:t xml:space="preserve">„ вариантами межмышечнои </w:t>
      </w:r>
      <w:r>
        <w:rPr>
          <w:rStyle w:val="FontStyle483"/>
        </w:rPr>
        <w:lastRenderedPageBreak/>
        <w:t>координации (Г. П. Лу</w:t>
      </w:r>
      <w:r>
        <w:rPr>
          <w:rStyle w:val="FontStyle483"/>
          <w:vertAlign w:val="subscript"/>
        </w:rPr>
        <w:t>к</w:t>
      </w:r>
      <w:r>
        <w:rPr>
          <w:rStyle w:val="FontStyle483"/>
        </w:rPr>
        <w:t>„</w:t>
      </w:r>
      <w:r>
        <w:rPr>
          <w:rStyle w:val="FontStyle483"/>
          <w:vertAlign w:val="subscript"/>
        </w:rPr>
        <w:t>р</w:t>
      </w:r>
      <w:r>
        <w:rPr>
          <w:rStyle w:val="FontStyle483"/>
        </w:rPr>
        <w:t xml:space="preserve">. екая 1965- С. </w:t>
      </w:r>
      <w:r>
        <w:rPr>
          <w:rStyle w:val="FontStyle483"/>
        </w:rPr>
        <w:lastRenderedPageBreak/>
        <w:t>В. Дмитриев, 1985). На финишном участке дистанции в беге на 400 м одинаковая скорость достига</w:t>
      </w:r>
      <w:r>
        <w:rPr>
          <w:rStyle w:val="FontStyle483"/>
        </w:rPr>
        <w:softHyphen/>
      </w:r>
      <w:r>
        <w:rPr>
          <w:rStyle w:val="FontStyle474"/>
        </w:rPr>
        <w:t xml:space="preserve">ется </w:t>
      </w:r>
      <w:r>
        <w:rPr>
          <w:rStyle w:val="FontStyle483"/>
        </w:rPr>
        <w:t xml:space="preserve">спортсменами высокой квалификации различными путями: за </w:t>
      </w:r>
      <w:r>
        <w:rPr>
          <w:rStyle w:val="FontStyle474"/>
        </w:rPr>
        <w:t xml:space="preserve">счет </w:t>
      </w:r>
      <w:r>
        <w:rPr>
          <w:rStyle w:val="FontStyle483"/>
        </w:rPr>
        <w:t>значительного увеличения суммарной активности работающих мышц с одновременным умень</w:t>
      </w:r>
      <w:r>
        <w:rPr>
          <w:rStyle w:val="FontStyle483"/>
        </w:rPr>
        <w:softHyphen/>
        <w:t>шением длительности ЭА или за счет снижения суммарной активности и увеличения длительности ЭА (В. Ф. Попов, В. Б. Сергиенко, 1975). Можно полагать, что в первом случае причина технической вариативности индивидуаль</w:t>
      </w:r>
      <w:r>
        <w:rPr>
          <w:rStyle w:val="FontStyle483"/>
        </w:rPr>
        <w:softHyphen/>
        <w:t xml:space="preserve">ного мастерства спортсменов может </w:t>
      </w:r>
      <w:r>
        <w:rPr>
          <w:rStyle w:val="FontStyle474"/>
        </w:rPr>
        <w:t xml:space="preserve">быть </w:t>
      </w:r>
      <w:r>
        <w:rPr>
          <w:rStyle w:val="FontStyle483"/>
        </w:rPr>
        <w:t xml:space="preserve">объяснена богатым запасом координационных </w:t>
      </w:r>
      <w:r>
        <w:rPr>
          <w:rStyle w:val="FontStyle474"/>
        </w:rPr>
        <w:t xml:space="preserve">форм </w:t>
      </w:r>
      <w:r>
        <w:rPr>
          <w:rStyle w:val="FontStyle483"/>
        </w:rPr>
        <w:t xml:space="preserve">движений, умело используемых в зависимости от ситуации. Во </w:t>
      </w:r>
      <w:r>
        <w:rPr>
          <w:rStyle w:val="FontStyle474"/>
        </w:rPr>
        <w:t xml:space="preserve">втором </w:t>
      </w:r>
      <w:r>
        <w:rPr>
          <w:rStyle w:val="FontStyle483"/>
        </w:rPr>
        <w:t>случае, вероятно, проявляется приспособительная вариа</w:t>
      </w:r>
      <w:r>
        <w:rPr>
          <w:rStyle w:val="FontStyle483"/>
        </w:rPr>
        <w:softHyphen/>
        <w:t>тивность в поддержании рабочего эффекта в условиях нарастающего утомления. Изменение координационной нервно-мышечной структуры в соответствии с индивиду</w:t>
      </w:r>
      <w:r>
        <w:rPr>
          <w:rStyle w:val="FontStyle483"/>
        </w:rPr>
        <w:softHyphen/>
        <w:t xml:space="preserve">альными для </w:t>
      </w:r>
      <w:r>
        <w:rPr>
          <w:rStyle w:val="FontStyle474"/>
        </w:rPr>
        <w:t xml:space="preserve">Каждого </w:t>
      </w:r>
      <w:r>
        <w:rPr>
          <w:rStyle w:val="FontStyle483"/>
        </w:rPr>
        <w:t>спортсмена энергетическими воз</w:t>
      </w:r>
      <w:r>
        <w:rPr>
          <w:rStyle w:val="FontStyle483"/>
        </w:rPr>
        <w:softHyphen/>
        <w:t>можностями мышц обеспечивает ему поддержание общего уровня специфической работоспособности и изыскания функциональных резервов для финиширования.</w:t>
      </w:r>
    </w:p>
    <w:p w:rsidR="00D57188" w:rsidRDefault="001C5317">
      <w:pPr>
        <w:pStyle w:val="Style8"/>
        <w:widowControl/>
        <w:spacing w:before="5" w:line="192" w:lineRule="exact"/>
        <w:ind w:firstLine="278"/>
        <w:rPr>
          <w:rStyle w:val="FontStyle483"/>
        </w:rPr>
      </w:pPr>
      <w:r>
        <w:rPr>
          <w:rStyle w:val="FontStyle483"/>
        </w:rPr>
        <w:t>Изменение координационной структуры в работе мышц в связи с утомлением особенно характерно для циклических видов спорта (В. С. Фарфель, 1975; В. Д. Мо-ногаров, 1984).</w:t>
      </w:r>
    </w:p>
    <w:p w:rsidR="00D57188" w:rsidRDefault="001C5317">
      <w:pPr>
        <w:pStyle w:val="Style8"/>
        <w:widowControl/>
        <w:spacing w:before="14" w:line="192" w:lineRule="exact"/>
        <w:ind w:firstLine="302"/>
        <w:rPr>
          <w:rStyle w:val="FontStyle483"/>
        </w:rPr>
      </w:pPr>
      <w:r>
        <w:rPr>
          <w:rStyle w:val="FontStyle483"/>
        </w:rPr>
        <w:t>На рис. 4 приведены схемы ЭА мышц в цикле педали</w:t>
      </w:r>
      <w:r>
        <w:rPr>
          <w:rStyle w:val="FontStyle483"/>
        </w:rPr>
        <w:softHyphen/>
        <w:t>рования в начале (I), середине (II) и непосредственно перед вынужденным отказом от напряженной мышечной работы большой интенсивности (III), выполняемой «до отказа» на велоэргометре мастером спорта. Легко видеть существенное изменение нервно-мышечной координации и рисунка вертикальной составляющей усилий, прикла</w:t>
      </w:r>
      <w:r>
        <w:rPr>
          <w:rStyle w:val="FontStyle483"/>
        </w:rPr>
        <w:softHyphen/>
        <w:t>дываемых к педали в конце работы (В. Д. Моногаров, 1984). Аналогичные явления наблюдались в условиях семиминутной дистанционной гребли на академических судах (А. А. Аскназий и др., 1982; А. М. Лазарева, 1972).</w:t>
      </w:r>
    </w:p>
    <w:p w:rsidR="00D57188" w:rsidRDefault="001C5317">
      <w:pPr>
        <w:pStyle w:val="Style8"/>
        <w:widowControl/>
        <w:spacing w:line="192" w:lineRule="exact"/>
        <w:ind w:firstLine="298"/>
        <w:rPr>
          <w:rStyle w:val="FontStyle483"/>
        </w:rPr>
      </w:pPr>
      <w:r>
        <w:rPr>
          <w:rStyle w:val="FontStyle483"/>
        </w:rPr>
        <w:t xml:space="preserve">Подобные изменения ЭМГ и двигательной структуры </w:t>
      </w:r>
      <w:r>
        <w:rPr>
          <w:rStyle w:val="FontStyle474"/>
        </w:rPr>
        <w:t xml:space="preserve">в </w:t>
      </w:r>
      <w:r>
        <w:rPr>
          <w:rStyle w:val="FontStyle483"/>
        </w:rPr>
        <w:t>большей степени выражены у менее тренированных спортсменов. Так, в состоянии утомления у велосипедис</w:t>
      </w:r>
      <w:r>
        <w:rPr>
          <w:rStyle w:val="FontStyle483"/>
        </w:rPr>
        <w:softHyphen/>
        <w:t xml:space="preserve">тов — мастеров спорта снижение горизонтальных </w:t>
      </w:r>
      <w:r>
        <w:rPr>
          <w:rStyle w:val="FontStyle474"/>
        </w:rPr>
        <w:t xml:space="preserve">усилий </w:t>
      </w:r>
      <w:r>
        <w:rPr>
          <w:rStyle w:val="FontStyle483"/>
        </w:rPr>
        <w:t>на педали составляло 3,5%, а у новичков — 15,9%, а увеличение вертикальных усилий соответственно 6,5 п</w:t>
      </w:r>
    </w:p>
    <w:p w:rsidR="00D57188" w:rsidRDefault="001C5317">
      <w:pPr>
        <w:pStyle w:val="Style41"/>
        <w:widowControl/>
        <w:spacing w:line="240" w:lineRule="exact"/>
        <w:rPr>
          <w:sz w:val="20"/>
          <w:szCs w:val="20"/>
        </w:rPr>
      </w:pPr>
      <w:r>
        <w:rPr>
          <w:rStyle w:val="FontStyle483"/>
        </w:rPr>
        <w:br w:type="column"/>
      </w: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1C5317">
      <w:pPr>
        <w:pStyle w:val="Style41"/>
        <w:widowControl/>
        <w:spacing w:before="134" w:line="230" w:lineRule="exact"/>
        <w:rPr>
          <w:rStyle w:val="FontStyle484"/>
        </w:rPr>
      </w:pPr>
      <w:r>
        <w:rPr>
          <w:rStyle w:val="FontStyle484"/>
        </w:rPr>
        <w:t xml:space="preserve">;*иет№коот дагателького </w:t>
      </w:r>
      <w:r>
        <w:rPr>
          <w:rStyle w:val="FontStyle474"/>
        </w:rPr>
        <w:t xml:space="preserve">ЦИК. </w:t>
      </w:r>
      <w:r>
        <w:rPr>
          <w:rStyle w:val="FontStyle484"/>
        </w:rPr>
        <w:t xml:space="preserve">{«ястве случаи гагаьюй величине </w:t>
      </w:r>
      <w:r>
        <w:rPr>
          <w:rStyle w:val="FontStyle452"/>
        </w:rPr>
        <w:t xml:space="preserve">т, </w:t>
      </w:r>
      <w:r>
        <w:rPr>
          <w:rStyle w:val="FontStyle424"/>
        </w:rPr>
        <w:t xml:space="preserve">1966). </w:t>
      </w:r>
      <w:r>
        <w:rPr>
          <w:rStyle w:val="FontStyle484"/>
        </w:rPr>
        <w:t xml:space="preserve">Как пр трудненне до опреде." </w:t>
      </w:r>
      <w:r>
        <w:rPr>
          <w:rStyle w:val="FontStyle424"/>
        </w:rPr>
        <w:t xml:space="preserve">и« </w:t>
      </w:r>
      <w:r>
        <w:rPr>
          <w:rStyle w:val="FontStyle484"/>
        </w:rPr>
        <w:t xml:space="preserve">условий реализ </w:t>
      </w:r>
      <w:r>
        <w:rPr>
          <w:rStyle w:val="FontStyle484"/>
          <w:vertAlign w:val="superscript"/>
        </w:rPr>
        <w:t>№</w:t>
      </w:r>
      <w:r>
        <w:rPr>
          <w:rStyle w:val="FontStyle484"/>
        </w:rPr>
        <w:t>" уменьшает "°</w:t>
      </w:r>
      <w:r>
        <w:rPr>
          <w:rStyle w:val="FontStyle484"/>
          <w:vertAlign w:val="superscript"/>
        </w:rPr>
        <w:t>сть</w:t>
      </w:r>
      <w:r>
        <w:rPr>
          <w:rStyle w:val="FontStyle484"/>
        </w:rPr>
        <w:t xml:space="preserve"> «рикишшеч</w:t>
      </w:r>
    </w:p>
    <w:p w:rsidR="00D57188" w:rsidRDefault="001C5317">
      <w:pPr>
        <w:pStyle w:val="Style3"/>
        <w:widowControl/>
        <w:spacing w:line="1224" w:lineRule="exact"/>
        <w:rPr>
          <w:rStyle w:val="FontStyle453"/>
          <w:lang w:eastAsia="en-US"/>
        </w:rPr>
      </w:pPr>
      <w:r w:rsidRPr="00190123">
        <w:rPr>
          <w:rStyle w:val="FontStyle424"/>
          <w:lang w:eastAsia="en-US"/>
        </w:rPr>
        <w:lastRenderedPageBreak/>
        <w:t>*;,</w:t>
      </w:r>
      <w:r>
        <w:rPr>
          <w:rStyle w:val="FontStyle424"/>
          <w:lang w:val="en-US" w:eastAsia="en-US"/>
        </w:rPr>
        <w:t>J</w:t>
      </w:r>
      <w:r w:rsidRPr="00190123">
        <w:rPr>
          <w:rStyle w:val="FontStyle424"/>
          <w:vertAlign w:val="subscript"/>
          <w:lang w:eastAsia="en-US"/>
        </w:rPr>
        <w:t>0)</w:t>
      </w:r>
      <w:r>
        <w:rPr>
          <w:rStyle w:val="FontStyle424"/>
          <w:vertAlign w:val="superscript"/>
          <w:lang w:val="en-US" w:eastAsia="en-US"/>
        </w:rPr>
        <w:t>B</w:t>
      </w:r>
      <w:r w:rsidRPr="00190123">
        <w:rPr>
          <w:rStyle w:val="FontStyle424"/>
          <w:lang w:eastAsia="en-US"/>
        </w:rPr>
        <w:t xml:space="preserve">- </w:t>
      </w:r>
      <w:r>
        <w:rPr>
          <w:rStyle w:val="FontStyle484"/>
          <w:lang w:eastAsia="en-US"/>
        </w:rPr>
        <w:t xml:space="preserve">Верх </w:t>
      </w:r>
      <w:r>
        <w:rPr>
          <w:rStyle w:val="FontStyle424"/>
          <w:lang w:eastAsia="en-US"/>
        </w:rPr>
        <w:t>4</w:t>
      </w:r>
      <w:r>
        <w:rPr>
          <w:rStyle w:val="FontStyle453"/>
          <w:lang w:eastAsia="en-US"/>
        </w:rPr>
        <w:t>&gt;чв1</w:t>
      </w:r>
      <w:r>
        <w:rPr>
          <w:rStyle w:val="FontStyle453"/>
          <w:vertAlign w:val="superscript"/>
          <w:lang w:eastAsia="en-US"/>
        </w:rPr>
        <w:t>аб0</w:t>
      </w:r>
      <w:r>
        <w:rPr>
          <w:rStyle w:val="FontStyle453"/>
          <w:lang w:eastAsia="en-US"/>
        </w:rPr>
        <w:t>'*</w:t>
      </w:r>
    </w:p>
    <w:p w:rsidR="00D57188" w:rsidRDefault="001C5317">
      <w:pPr>
        <w:pStyle w:val="Style128"/>
        <w:widowControl/>
        <w:spacing w:before="10" w:line="480" w:lineRule="exact"/>
        <w:rPr>
          <w:rStyle w:val="FontStyle430"/>
          <w:spacing w:val="40"/>
          <w:position w:val="-9"/>
        </w:rPr>
      </w:pPr>
      <w:r>
        <w:rPr>
          <w:rStyle w:val="FontStyle430"/>
          <w:spacing w:val="40"/>
          <w:position w:val="-9"/>
        </w:rPr>
        <w:t>»&lt;5</w:t>
      </w:r>
    </w:p>
    <w:p w:rsidR="00D57188" w:rsidRDefault="00D57188">
      <w:pPr>
        <w:pStyle w:val="Style128"/>
        <w:widowControl/>
        <w:spacing w:before="10" w:line="480" w:lineRule="exact"/>
        <w:rPr>
          <w:rStyle w:val="FontStyle430"/>
          <w:spacing w:val="40"/>
          <w:position w:val="-9"/>
        </w:rPr>
        <w:sectPr w:rsidR="00D57188">
          <w:headerReference w:type="even" r:id="rId83"/>
          <w:headerReference w:type="default" r:id="rId84"/>
          <w:footerReference w:type="even" r:id="rId85"/>
          <w:footerReference w:type="default" r:id="rId86"/>
          <w:type w:val="continuous"/>
          <w:pgSz w:w="8390" w:h="11905"/>
          <w:pgMar w:top="735" w:right="511" w:bottom="1440" w:left="1231" w:header="720" w:footer="720" w:gutter="0"/>
          <w:cols w:num="2" w:space="720" w:equalWidth="0">
            <w:col w:w="5222" w:space="293"/>
            <w:col w:w="1132"/>
          </w:cols>
          <w:noEndnote/>
        </w:sectPr>
      </w:pPr>
    </w:p>
    <w:p w:rsidR="00D57188" w:rsidRDefault="000D57BA">
      <w:pPr>
        <w:pStyle w:val="Style46"/>
        <w:widowControl/>
        <w:spacing w:line="178" w:lineRule="exact"/>
        <w:ind w:right="2074"/>
        <w:jc w:val="left"/>
        <w:rPr>
          <w:rStyle w:val="FontStyle483"/>
        </w:rPr>
      </w:pPr>
      <w:r>
        <w:rPr>
          <w:noProof/>
        </w:rPr>
        <w:lastRenderedPageBreak/>
        <mc:AlternateContent>
          <mc:Choice Requires="wps">
            <w:drawing>
              <wp:anchor distT="0" distB="219710" distL="24130" distR="24130" simplePos="0" relativeHeight="251584000" behindDoc="0" locked="0" layoutInCell="1" allowOverlap="1">
                <wp:simplePos x="0" y="0"/>
                <wp:positionH relativeFrom="margin">
                  <wp:posOffset>1911350</wp:posOffset>
                </wp:positionH>
                <wp:positionV relativeFrom="paragraph">
                  <wp:posOffset>0</wp:posOffset>
                </wp:positionV>
                <wp:extent cx="1332230" cy="1252855"/>
                <wp:effectExtent l="1905" t="1270" r="0" b="3175"/>
                <wp:wrapTopAndBottom/>
                <wp:docPr id="55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125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06"/>
                              <w:widowControl/>
                              <w:spacing w:line="144" w:lineRule="exact"/>
                              <w:rPr>
                                <w:rStyle w:val="FontStyle425"/>
                              </w:rPr>
                            </w:pPr>
                            <w:r>
                              <w:rPr>
                                <w:rStyle w:val="FontStyle425"/>
                              </w:rPr>
                              <w:t xml:space="preserve">Рис. </w:t>
                            </w:r>
                            <w:r>
                              <w:rPr>
                                <w:rStyle w:val="FontStyle428"/>
                              </w:rPr>
                              <w:t xml:space="preserve">4. </w:t>
                            </w:r>
                            <w:r>
                              <w:rPr>
                                <w:rStyle w:val="FontStyle425"/>
                              </w:rPr>
                              <w:t>Изменение электриче</w:t>
                            </w:r>
                            <w:r>
                              <w:rPr>
                                <w:rStyle w:val="FontStyle425"/>
                              </w:rPr>
                              <w:softHyphen/>
                              <w:t>ской активности мыши при на</w:t>
                            </w:r>
                            <w:r>
                              <w:rPr>
                                <w:rStyle w:val="FontStyle425"/>
                              </w:rPr>
                              <w:softHyphen/>
                              <w:t>пряженной работе «до отказа» на велоэргометре:</w:t>
                            </w:r>
                          </w:p>
                          <w:p w:rsidR="00D57188" w:rsidRPr="00190123" w:rsidRDefault="001C5317">
                            <w:pPr>
                              <w:pStyle w:val="Style24"/>
                              <w:widowControl/>
                              <w:spacing w:line="110" w:lineRule="exact"/>
                              <w:rPr>
                                <w:rStyle w:val="FontStyle426"/>
                              </w:rPr>
                            </w:pPr>
                            <w:r>
                              <w:rPr>
                                <w:rStyle w:val="FontStyle447"/>
                                <w:spacing w:val="30"/>
                              </w:rPr>
                              <w:t>I-</w:t>
                            </w:r>
                            <w:r>
                              <w:rPr>
                                <w:rStyle w:val="FontStyle447"/>
                              </w:rPr>
                              <w:t xml:space="preserve"> </w:t>
                            </w:r>
                            <w:r>
                              <w:rPr>
                                <w:rStyle w:val="FontStyle426"/>
                              </w:rPr>
                              <w:t>через 30%: «-через 60% вре</w:t>
                            </w:r>
                            <w:r>
                              <w:rPr>
                                <w:rStyle w:val="FontStyle426"/>
                              </w:rPr>
                              <w:softHyphen/>
                              <w:t xml:space="preserve">мени от обшей продолжительности работы. </w:t>
                            </w:r>
                            <w:r>
                              <w:rPr>
                                <w:rStyle w:val="FontStyle449"/>
                                <w:lang w:val="en-US"/>
                              </w:rPr>
                              <w:t>Ill</w:t>
                            </w:r>
                            <w:r w:rsidRPr="00190123">
                              <w:rPr>
                                <w:rStyle w:val="FontStyle449"/>
                              </w:rPr>
                              <w:t xml:space="preserve"> </w:t>
                            </w:r>
                            <w:r>
                              <w:rPr>
                                <w:rStyle w:val="FontStyle449"/>
                              </w:rPr>
                              <w:t xml:space="preserve">- </w:t>
                            </w:r>
                            <w:r>
                              <w:rPr>
                                <w:rStyle w:val="FontStyle426"/>
                              </w:rPr>
                              <w:t xml:space="preserve">непосредственно перед отказом от работы. Мишин: </w:t>
                            </w:r>
                            <w:r>
                              <w:rPr>
                                <w:rStyle w:val="FontStyle449"/>
                              </w:rPr>
                              <w:t>I-</w:t>
                            </w:r>
                            <w:r>
                              <w:rPr>
                                <w:rStyle w:val="FontStyle426"/>
                              </w:rPr>
                              <w:t xml:space="preserve">передняя большеберцооая; </w:t>
                            </w:r>
                            <w:r>
                              <w:rPr>
                                <w:rStyle w:val="FontStyle449"/>
                              </w:rPr>
                              <w:t xml:space="preserve">1 - </w:t>
                            </w:r>
                            <w:r>
                              <w:rPr>
                                <w:rStyle w:val="FontStyle426"/>
                              </w:rPr>
                              <w:t>на</w:t>
                            </w:r>
                            <w:r>
                              <w:rPr>
                                <w:rStyle w:val="FontStyle426"/>
                              </w:rPr>
                              <w:softHyphen/>
                              <w:t xml:space="preserve">ружная гол. икроножной. </w:t>
                            </w:r>
                            <w:r>
                              <w:rPr>
                                <w:rStyle w:val="FontStyle449"/>
                                <w:lang w:val="en-US"/>
                              </w:rPr>
                              <w:t>S</w:t>
                            </w:r>
                            <w:r w:rsidRPr="00190123">
                              <w:rPr>
                                <w:rStyle w:val="FontStyle449"/>
                              </w:rPr>
                              <w:t xml:space="preserve"> — </w:t>
                            </w:r>
                            <w:r>
                              <w:rPr>
                                <w:rStyle w:val="FontStyle426"/>
                              </w:rPr>
                              <w:t>дву</w:t>
                            </w:r>
                            <w:r>
                              <w:rPr>
                                <w:rStyle w:val="FontStyle426"/>
                              </w:rPr>
                              <w:softHyphen/>
                              <w:t xml:space="preserve">главая бедра, </w:t>
                            </w:r>
                            <w:r>
                              <w:rPr>
                                <w:rStyle w:val="FontStyle452"/>
                              </w:rPr>
                              <w:t xml:space="preserve">4 </w:t>
                            </w:r>
                            <w:r>
                              <w:rPr>
                                <w:rStyle w:val="FontStyle426"/>
                              </w:rPr>
                              <w:t>-наружная год. четырехглавой бедра. 5 — верти</w:t>
                            </w:r>
                            <w:r>
                              <w:rPr>
                                <w:rStyle w:val="FontStyle426"/>
                              </w:rPr>
                              <w:softHyphen/>
                              <w:t xml:space="preserve">кальная, составляющая усилия на педали ("О В. Д. Моиогарову, </w:t>
                            </w:r>
                            <w:r w:rsidRPr="00190123">
                              <w:rPr>
                                <w:rStyle w:val="FontStyle426"/>
                              </w:rPr>
                              <w:t>19</w:t>
                            </w:r>
                            <w:r>
                              <w:rPr>
                                <w:rStyle w:val="FontStyle426"/>
                                <w:lang w:val="en-US"/>
                              </w:rPr>
                              <w:t>R</w:t>
                            </w:r>
                            <w:r w:rsidRPr="00190123">
                              <w:rPr>
                                <w:rStyle w:val="FontStyle42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1" type="#_x0000_t202" style="position:absolute;margin-left:150.5pt;margin-top:0;width:104.9pt;height:98.65pt;z-index:251584000;visibility:visible;mso-wrap-style:square;mso-width-percent:0;mso-height-percent:0;mso-wrap-distance-left:1.9pt;mso-wrap-distance-top:0;mso-wrap-distance-right:1.9pt;mso-wrap-distance-bottom:17.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" filled="f" stroked="f">
                <v:textbox inset="0,0,0,0">
                  <w:txbxContent>
                    <w:p w:rsidR="00D57188" w:rsidRDefault="001C5317">
                      <w:pPr>
                        <w:pStyle w:val="Style106"/>
                        <w:widowControl/>
                        <w:spacing w:line="144" w:lineRule="exact"/>
                        <w:rPr>
                          <w:rStyle w:val="FontStyle425"/>
                        </w:rPr>
                      </w:pPr>
                      <w:r>
                        <w:rPr>
                          <w:rStyle w:val="FontStyle425"/>
                        </w:rPr>
                        <w:t xml:space="preserve">Рис. </w:t>
                      </w:r>
                      <w:r>
                        <w:rPr>
                          <w:rStyle w:val="FontStyle428"/>
                        </w:rPr>
                        <w:t xml:space="preserve">4. </w:t>
                      </w:r>
                      <w:r>
                        <w:rPr>
                          <w:rStyle w:val="FontStyle425"/>
                        </w:rPr>
                        <w:t>Изменение электриче</w:t>
                      </w:r>
                      <w:r>
                        <w:rPr>
                          <w:rStyle w:val="FontStyle425"/>
                        </w:rPr>
                        <w:softHyphen/>
                        <w:t>ской активности мыши при на</w:t>
                      </w:r>
                      <w:r>
                        <w:rPr>
                          <w:rStyle w:val="FontStyle425"/>
                        </w:rPr>
                        <w:softHyphen/>
                        <w:t>пряженной работе «до отказа» на велоэргометре:</w:t>
                      </w:r>
                    </w:p>
                    <w:p w:rsidR="00D57188" w:rsidRPr="00190123" w:rsidRDefault="001C5317">
                      <w:pPr>
                        <w:pStyle w:val="Style24"/>
                        <w:widowControl/>
                        <w:spacing w:line="110" w:lineRule="exact"/>
                        <w:rPr>
                          <w:rStyle w:val="FontStyle426"/>
                        </w:rPr>
                      </w:pPr>
                      <w:r>
                        <w:rPr>
                          <w:rStyle w:val="FontStyle447"/>
                          <w:spacing w:val="30"/>
                        </w:rPr>
                        <w:t>I-</w:t>
                      </w:r>
                      <w:r>
                        <w:rPr>
                          <w:rStyle w:val="FontStyle447"/>
                        </w:rPr>
                        <w:t xml:space="preserve"> </w:t>
                      </w:r>
                      <w:r>
                        <w:rPr>
                          <w:rStyle w:val="FontStyle426"/>
                        </w:rPr>
                        <w:t>через 30%: «-через 60% вре</w:t>
                      </w:r>
                      <w:r>
                        <w:rPr>
                          <w:rStyle w:val="FontStyle426"/>
                        </w:rPr>
                        <w:softHyphen/>
                        <w:t xml:space="preserve">мени от обшей продолжительности работы. </w:t>
                      </w:r>
                      <w:r>
                        <w:rPr>
                          <w:rStyle w:val="FontStyle449"/>
                          <w:lang w:val="en-US"/>
                        </w:rPr>
                        <w:t>Ill</w:t>
                      </w:r>
                      <w:r w:rsidRPr="00190123">
                        <w:rPr>
                          <w:rStyle w:val="FontStyle449"/>
                        </w:rPr>
                        <w:t xml:space="preserve"> </w:t>
                      </w:r>
                      <w:r>
                        <w:rPr>
                          <w:rStyle w:val="FontStyle449"/>
                        </w:rPr>
                        <w:t xml:space="preserve">- </w:t>
                      </w:r>
                      <w:r>
                        <w:rPr>
                          <w:rStyle w:val="FontStyle426"/>
                        </w:rPr>
                        <w:t xml:space="preserve">непосредственно перед отказом от работы. Мишин: </w:t>
                      </w:r>
                      <w:r>
                        <w:rPr>
                          <w:rStyle w:val="FontStyle449"/>
                        </w:rPr>
                        <w:t>I-</w:t>
                      </w:r>
                      <w:r>
                        <w:rPr>
                          <w:rStyle w:val="FontStyle426"/>
                        </w:rPr>
                        <w:t xml:space="preserve">передняя большеберцооая; </w:t>
                      </w:r>
                      <w:r>
                        <w:rPr>
                          <w:rStyle w:val="FontStyle449"/>
                        </w:rPr>
                        <w:t xml:space="preserve">1 - </w:t>
                      </w:r>
                      <w:r>
                        <w:rPr>
                          <w:rStyle w:val="FontStyle426"/>
                        </w:rPr>
                        <w:t>на</w:t>
                      </w:r>
                      <w:r>
                        <w:rPr>
                          <w:rStyle w:val="FontStyle426"/>
                        </w:rPr>
                        <w:softHyphen/>
                        <w:t xml:space="preserve">ружная гол. икроножной. </w:t>
                      </w:r>
                      <w:r>
                        <w:rPr>
                          <w:rStyle w:val="FontStyle449"/>
                          <w:lang w:val="en-US"/>
                        </w:rPr>
                        <w:t>S</w:t>
                      </w:r>
                      <w:r w:rsidRPr="00190123">
                        <w:rPr>
                          <w:rStyle w:val="FontStyle449"/>
                        </w:rPr>
                        <w:t xml:space="preserve"> — </w:t>
                      </w:r>
                      <w:r>
                        <w:rPr>
                          <w:rStyle w:val="FontStyle426"/>
                        </w:rPr>
                        <w:t>дву</w:t>
                      </w:r>
                      <w:r>
                        <w:rPr>
                          <w:rStyle w:val="FontStyle426"/>
                        </w:rPr>
                        <w:softHyphen/>
                        <w:t xml:space="preserve">главая бедра, </w:t>
                      </w:r>
                      <w:r>
                        <w:rPr>
                          <w:rStyle w:val="FontStyle452"/>
                        </w:rPr>
                        <w:t xml:space="preserve">4 </w:t>
                      </w:r>
                      <w:r>
                        <w:rPr>
                          <w:rStyle w:val="FontStyle426"/>
                        </w:rPr>
                        <w:t>-наружная год. четырехглавой бедра. 5 — верти</w:t>
                      </w:r>
                      <w:r>
                        <w:rPr>
                          <w:rStyle w:val="FontStyle426"/>
                        </w:rPr>
                        <w:softHyphen/>
                        <w:t xml:space="preserve">кальная, составляющая усилия на педали ("О В. Д. Моиогарову, </w:t>
                      </w:r>
                      <w:r w:rsidRPr="00190123">
                        <w:rPr>
                          <w:rStyle w:val="FontStyle426"/>
                        </w:rPr>
                        <w:t>19</w:t>
                      </w:r>
                      <w:r>
                        <w:rPr>
                          <w:rStyle w:val="FontStyle426"/>
                          <w:lang w:val="en-US"/>
                        </w:rPr>
                        <w:t>R</w:t>
                      </w:r>
                      <w:r w:rsidRPr="00190123">
                        <w:rPr>
                          <w:rStyle w:val="FontStyle426"/>
                        </w:rPr>
                        <w:t>4,.</w:t>
                      </w:r>
                    </w:p>
                  </w:txbxContent>
                </v:textbox>
                <w10:wrap type="topAndBottom" anchorx="margin"/>
              </v:shape>
            </w:pict>
          </mc:Fallback>
        </mc:AlternateContent>
      </w:r>
      <w:r>
        <w:rPr>
          <w:noProof/>
        </w:rPr>
        <mc:AlternateContent>
          <mc:Choice Requires="wps">
            <w:drawing>
              <wp:anchor distT="0" distB="0" distL="24130" distR="24130" simplePos="0" relativeHeight="251585024" behindDoc="0" locked="0" layoutInCell="1" allowOverlap="1">
                <wp:simplePos x="0" y="0"/>
                <wp:positionH relativeFrom="margin">
                  <wp:posOffset>0</wp:posOffset>
                </wp:positionH>
                <wp:positionV relativeFrom="paragraph">
                  <wp:posOffset>45720</wp:posOffset>
                </wp:positionV>
                <wp:extent cx="1703705" cy="1630680"/>
                <wp:effectExtent l="0" t="0" r="0" b="0"/>
                <wp:wrapSquare wrapText="right"/>
                <wp:docPr id="55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163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46"/>
                              <w:widowControl/>
                              <w:spacing w:line="187" w:lineRule="exact"/>
                              <w:rPr>
                                <w:rStyle w:val="FontStyle483"/>
                              </w:rPr>
                            </w:pPr>
                            <w:r>
                              <w:rPr>
                                <w:rStyle w:val="FontStyle483"/>
                              </w:rPr>
                              <w:t>5 2У При этом фазы актив</w:t>
                            </w:r>
                            <w:r>
                              <w:rPr>
                                <w:rStyle w:val="FontStyle483"/>
                              </w:rPr>
                              <w:softHyphen/>
                              <w:t>ности мыши перемещались в переднюю и заднюю зоны, вре</w:t>
                            </w:r>
                            <w:r>
                              <w:rPr>
                                <w:rStyle w:val="FontStyle483"/>
                              </w:rPr>
                              <w:softHyphen/>
                              <w:t>мя активности мышц уменьша</w:t>
                            </w:r>
                            <w:r>
                              <w:rPr>
                                <w:rStyle w:val="FontStyle483"/>
                              </w:rPr>
                              <w:softHyphen/>
                              <w:t>лось но при этом возрастала величина общей ЭА (С. В. Ер-даков,</w:t>
                            </w:r>
                          </w:p>
                          <w:p w:rsidR="00D57188" w:rsidRDefault="001C5317">
                            <w:pPr>
                              <w:pStyle w:val="Style6"/>
                              <w:widowControl/>
                              <w:ind w:left="614"/>
                              <w:jc w:val="left"/>
                              <w:rPr>
                                <w:rStyle w:val="FontStyle483"/>
                              </w:rPr>
                            </w:pPr>
                            <w:r>
                              <w:rPr>
                                <w:rStyle w:val="FontStyle483"/>
                              </w:rPr>
                              <w:t>1975).</w:t>
                            </w:r>
                          </w:p>
                          <w:p w:rsidR="00D57188" w:rsidRDefault="001C5317">
                            <w:pPr>
                              <w:pStyle w:val="Style8"/>
                              <w:widowControl/>
                              <w:spacing w:line="182" w:lineRule="exact"/>
                              <w:ind w:firstLine="0"/>
                              <w:rPr>
                                <w:rStyle w:val="FontStyle483"/>
                              </w:rPr>
                            </w:pPr>
                            <w:r>
                              <w:rPr>
                                <w:rStyle w:val="FontStyle483"/>
                              </w:rPr>
                              <w:t>Условия выполнения движе</w:t>
                            </w:r>
                            <w:r>
                              <w:rPr>
                                <w:rStyle w:val="FontStyle483"/>
                              </w:rPr>
                              <w:softHyphen/>
                              <w:t>ний как уже подчеркивалось, также влияют на композицию ЭМГ структуры. Так, с повы</w:t>
                            </w:r>
                            <w:r>
                              <w:rPr>
                                <w:rStyle w:val="FontStyle483"/>
                              </w:rPr>
                              <w:softHyphen/>
                              <w:t>шением темпа скоростного бега с укорочением двига-цикла    изменяется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2" type="#_x0000_t202" style="position:absolute;margin-left:0;margin-top:3.6pt;width:134.15pt;height:128.4pt;z-index:251585024;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" filled="f" stroked="f">
                <v:textbox inset="0,0,0,0">
                  <w:txbxContent>
                    <w:p w:rsidR="00D57188" w:rsidRDefault="001C5317">
                      <w:pPr>
                        <w:pStyle w:val="Style46"/>
                        <w:widowControl/>
                        <w:spacing w:line="187" w:lineRule="exact"/>
                        <w:rPr>
                          <w:rStyle w:val="FontStyle483"/>
                        </w:rPr>
                      </w:pPr>
                      <w:r>
                        <w:rPr>
                          <w:rStyle w:val="FontStyle483"/>
                        </w:rPr>
                        <w:t>5 2У При этом фазы актив</w:t>
                      </w:r>
                      <w:r>
                        <w:rPr>
                          <w:rStyle w:val="FontStyle483"/>
                        </w:rPr>
                        <w:softHyphen/>
                        <w:t>ности мыши перемещались в переднюю и заднюю зоны, вре</w:t>
                      </w:r>
                      <w:r>
                        <w:rPr>
                          <w:rStyle w:val="FontStyle483"/>
                        </w:rPr>
                        <w:softHyphen/>
                        <w:t>мя активности мышц уменьша</w:t>
                      </w:r>
                      <w:r>
                        <w:rPr>
                          <w:rStyle w:val="FontStyle483"/>
                        </w:rPr>
                        <w:softHyphen/>
                        <w:t>лось но при этом возрастала величина общей ЭА (С. В. Ер-даков,</w:t>
                      </w:r>
                    </w:p>
                    <w:p w:rsidR="00D57188" w:rsidRDefault="001C5317">
                      <w:pPr>
                        <w:pStyle w:val="Style6"/>
                        <w:widowControl/>
                        <w:ind w:left="614"/>
                        <w:jc w:val="left"/>
                        <w:rPr>
                          <w:rStyle w:val="FontStyle483"/>
                        </w:rPr>
                      </w:pPr>
                      <w:r>
                        <w:rPr>
                          <w:rStyle w:val="FontStyle483"/>
                        </w:rPr>
                        <w:t>1975).</w:t>
                      </w:r>
                    </w:p>
                    <w:p w:rsidR="00D57188" w:rsidRDefault="001C5317">
                      <w:pPr>
                        <w:pStyle w:val="Style8"/>
                        <w:widowControl/>
                        <w:spacing w:line="182" w:lineRule="exact"/>
                        <w:ind w:firstLine="0"/>
                        <w:rPr>
                          <w:rStyle w:val="FontStyle483"/>
                        </w:rPr>
                      </w:pPr>
                      <w:r>
                        <w:rPr>
                          <w:rStyle w:val="FontStyle483"/>
                        </w:rPr>
                        <w:t>Условия выполнения движе</w:t>
                      </w:r>
                      <w:r>
                        <w:rPr>
                          <w:rStyle w:val="FontStyle483"/>
                        </w:rPr>
                        <w:softHyphen/>
                        <w:t>ний как уже подчеркивалось, также влияют на композицию ЭМГ структуры. Так, с повы</w:t>
                      </w:r>
                      <w:r>
                        <w:rPr>
                          <w:rStyle w:val="FontStyle483"/>
                        </w:rPr>
                        <w:softHyphen/>
                        <w:t>шением темпа скоростного бега с укорочением двига-цикла    изменяется</w:t>
                      </w:r>
                    </w:p>
                  </w:txbxContent>
                </v:textbox>
                <w10:wrap type="square" side="right" anchorx="margin"/>
              </v:shape>
            </w:pict>
          </mc:Fallback>
        </mc:AlternateContent>
      </w:r>
      <w:r>
        <w:rPr>
          <w:noProof/>
        </w:rPr>
        <mc:AlternateContent>
          <mc:Choice Requires="wps">
            <w:drawing>
              <wp:anchor distT="0" distB="0" distL="24130" distR="24130" simplePos="0" relativeHeight="251586048" behindDoc="0" locked="0" layoutInCell="1" allowOverlap="1">
                <wp:simplePos x="0" y="0"/>
                <wp:positionH relativeFrom="margin">
                  <wp:posOffset>1862455</wp:posOffset>
                </wp:positionH>
                <wp:positionV relativeFrom="paragraph">
                  <wp:posOffset>1261745</wp:posOffset>
                </wp:positionV>
                <wp:extent cx="1390015" cy="1816735"/>
                <wp:effectExtent l="635" t="0" r="0" b="0"/>
                <wp:wrapSquare wrapText="left"/>
                <wp:docPr id="54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015" cy="181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1390650" cy="181927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a:srcRect/>
                                          <a:stretch>
                                            <a:fillRect/>
                                          </a:stretch>
                                        </pic:blipFill>
                                        <pic:spPr bwMode="auto">
                                          <a:xfrm>
                                            <a:off x="0" y="0"/>
                                            <a:ext cx="1390650" cy="181927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3" type="#_x0000_t202" style="position:absolute;margin-left:146.65pt;margin-top:99.35pt;width:109.45pt;height:143.05pt;z-index:25158604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" filled="f" stroked="f">
                <v:textbox inset="0,0,0,0">
                  <w:txbxContent>
                    <w:p w:rsidR="00D57188" w:rsidRDefault="00190123">
                      <w:pPr>
                        <w:widowControl/>
                      </w:pPr>
                      <w:r>
                        <w:rPr>
                          <w:noProof/>
                        </w:rPr>
                        <w:drawing>
                          <wp:inline distT="0" distB="0" distL="0" distR="0">
                            <wp:extent cx="1390650" cy="181927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a:srcRect/>
                                    <a:stretch>
                                      <a:fillRect/>
                                    </a:stretch>
                                  </pic:blipFill>
                                  <pic:spPr bwMode="auto">
                                    <a:xfrm>
                                      <a:off x="0" y="0"/>
                                      <a:ext cx="1390650" cy="1819275"/>
                                    </a:xfrm>
                                    <a:prstGeom prst="rect">
                                      <a:avLst/>
                                    </a:prstGeom>
                                    <a:noFill/>
                                    <a:ln w="9525">
                                      <a:noFill/>
                                      <a:miter lim="800000"/>
                                      <a:headEnd/>
                                      <a:tailEnd/>
                                    </a:ln>
                                  </pic:spPr>
                                </pic:pic>
                              </a:graphicData>
                            </a:graphic>
                          </wp:inline>
                        </w:drawing>
                      </w:r>
                    </w:p>
                  </w:txbxContent>
                </v:textbox>
                <w10:wrap type="square" side="left" anchorx="margin"/>
              </v:shape>
            </w:pict>
          </mc:Fallback>
        </mc:AlternateContent>
      </w:r>
      <w:r w:rsidR="001C5317">
        <w:rPr>
          <w:rStyle w:val="FontStyle483"/>
        </w:rPr>
        <w:t>наряду тельного</w:t>
      </w:r>
    </w:p>
    <w:p w:rsidR="00D57188" w:rsidRDefault="001C5317">
      <w:pPr>
        <w:pStyle w:val="Style46"/>
        <w:widowControl/>
        <w:spacing w:line="192" w:lineRule="exact"/>
        <w:ind w:right="2395"/>
        <w:rPr>
          <w:rStyle w:val="FontStyle483"/>
        </w:rPr>
      </w:pPr>
      <w:r>
        <w:rPr>
          <w:rStyle w:val="FontStyle483"/>
        </w:rPr>
        <w:t>взаимодействие и увеличивает ся длительность ЭА мышц, причем не только относительно двигательного цикла, но в большинстве случаев и по от</w:t>
      </w:r>
      <w:r>
        <w:rPr>
          <w:rStyle w:val="FontStyle483"/>
        </w:rPr>
        <w:softHyphen/>
        <w:t>носительной величине (И. М. Коз</w:t>
      </w:r>
      <w:r>
        <w:rPr>
          <w:rStyle w:val="FontStyle483"/>
        </w:rPr>
        <w:softHyphen/>
        <w:t>лов, 1966). Как правило, за</w:t>
      </w:r>
      <w:r>
        <w:rPr>
          <w:rStyle w:val="FontStyle483"/>
        </w:rPr>
        <w:softHyphen/>
        <w:t>труднение до определенной сте</w:t>
      </w:r>
      <w:r>
        <w:rPr>
          <w:rStyle w:val="FontStyle483"/>
        </w:rPr>
        <w:softHyphen/>
        <w:t>пени условий реализации дви</w:t>
      </w:r>
      <w:r>
        <w:rPr>
          <w:rStyle w:val="FontStyle483"/>
        </w:rPr>
        <w:softHyphen/>
        <w:t>жения уменьшает вариатив</w:t>
      </w:r>
      <w:r>
        <w:rPr>
          <w:rStyle w:val="FontStyle483"/>
        </w:rPr>
        <w:softHyphen/>
        <w:t>ность нервно-мышечной коор</w:t>
      </w:r>
      <w:r>
        <w:rPr>
          <w:rStyle w:val="FontStyle483"/>
        </w:rPr>
        <w:softHyphen/>
        <w:t>динации (И. П. Ратов, 1962, 1975; Ю. В. Верхошанский, 1963, 1970).</w:t>
      </w:r>
    </w:p>
    <w:tbl>
      <w:tblPr>
        <w:tblW w:w="0" w:type="auto"/>
        <w:tblInd w:w="40" w:type="dxa"/>
        <w:tblLayout w:type="fixed"/>
        <w:tblCellMar>
          <w:left w:w="40" w:type="dxa"/>
          <w:right w:w="40" w:type="dxa"/>
        </w:tblCellMar>
        <w:tblLook w:val="0000" w:firstRow="0" w:lastRow="0" w:firstColumn="0" w:lastColumn="0" w:noHBand="0" w:noVBand="0"/>
      </w:tblPr>
      <w:tblGrid>
        <w:gridCol w:w="442"/>
        <w:gridCol w:w="571"/>
        <w:gridCol w:w="653"/>
        <w:gridCol w:w="398"/>
      </w:tblGrid>
      <w:tr w:rsidR="00D57188">
        <w:tc>
          <w:tcPr>
            <w:tcW w:w="442" w:type="dxa"/>
            <w:tcBorders>
              <w:top w:val="nil"/>
              <w:left w:val="single" w:sz="6" w:space="0" w:color="auto"/>
              <w:bottom w:val="single" w:sz="6" w:space="0" w:color="auto"/>
              <w:right w:val="nil"/>
            </w:tcBorders>
          </w:tcPr>
          <w:p w:rsidR="00D57188" w:rsidRDefault="00D57188">
            <w:pPr>
              <w:pStyle w:val="Style49"/>
              <w:framePr w:h="1305" w:hSpace="38" w:wrap="auto" w:vAnchor="text" w:hAnchor="text" w:x="3059" w:y="15"/>
              <w:widowControl/>
            </w:pPr>
          </w:p>
        </w:tc>
        <w:tc>
          <w:tcPr>
            <w:tcW w:w="571" w:type="dxa"/>
            <w:tcBorders>
              <w:top w:val="nil"/>
              <w:left w:val="nil"/>
              <w:bottom w:val="single" w:sz="6" w:space="0" w:color="auto"/>
              <w:right w:val="nil"/>
            </w:tcBorders>
          </w:tcPr>
          <w:p w:rsidR="00D57188" w:rsidRDefault="00D57188">
            <w:pPr>
              <w:pStyle w:val="Style49"/>
              <w:framePr w:h="1305" w:hSpace="38" w:wrap="auto" w:vAnchor="text" w:hAnchor="text" w:x="3059" w:y="15"/>
              <w:widowControl/>
            </w:pPr>
          </w:p>
        </w:tc>
        <w:tc>
          <w:tcPr>
            <w:tcW w:w="653" w:type="dxa"/>
            <w:tcBorders>
              <w:top w:val="single" w:sz="6" w:space="0" w:color="auto"/>
              <w:left w:val="nil"/>
              <w:bottom w:val="single" w:sz="6" w:space="0" w:color="auto"/>
              <w:right w:val="nil"/>
            </w:tcBorders>
          </w:tcPr>
          <w:p w:rsidR="00D57188" w:rsidRDefault="00D57188">
            <w:pPr>
              <w:pStyle w:val="Style49"/>
              <w:framePr w:h="1305" w:hSpace="38" w:wrap="auto" w:vAnchor="text" w:hAnchor="text" w:x="3059" w:y="15"/>
              <w:widowControl/>
            </w:pPr>
          </w:p>
        </w:tc>
        <w:tc>
          <w:tcPr>
            <w:tcW w:w="398" w:type="dxa"/>
            <w:tcBorders>
              <w:top w:val="nil"/>
              <w:left w:val="nil"/>
              <w:bottom w:val="single" w:sz="6" w:space="0" w:color="auto"/>
              <w:right w:val="single" w:sz="6" w:space="0" w:color="auto"/>
            </w:tcBorders>
          </w:tcPr>
          <w:p w:rsidR="00D57188" w:rsidRDefault="00D57188">
            <w:pPr>
              <w:pStyle w:val="Style49"/>
              <w:framePr w:h="1305" w:hSpace="38" w:wrap="auto" w:vAnchor="text" w:hAnchor="text" w:x="3059" w:y="15"/>
              <w:widowControl/>
            </w:pPr>
          </w:p>
        </w:tc>
      </w:tr>
      <w:tr w:rsidR="00D57188">
        <w:tc>
          <w:tcPr>
            <w:tcW w:w="442" w:type="dxa"/>
            <w:tcBorders>
              <w:top w:val="single" w:sz="6" w:space="0" w:color="auto"/>
              <w:left w:val="single" w:sz="6" w:space="0" w:color="auto"/>
              <w:bottom w:val="single" w:sz="6" w:space="0" w:color="auto"/>
              <w:right w:val="nil"/>
            </w:tcBorders>
          </w:tcPr>
          <w:p w:rsidR="00D57188" w:rsidRDefault="00D57188">
            <w:pPr>
              <w:pStyle w:val="Style49"/>
              <w:framePr w:h="1305" w:hSpace="38" w:wrap="auto" w:vAnchor="text" w:hAnchor="text" w:x="3059" w:y="15"/>
              <w:widowControl/>
            </w:pPr>
          </w:p>
        </w:tc>
        <w:tc>
          <w:tcPr>
            <w:tcW w:w="571" w:type="dxa"/>
            <w:tcBorders>
              <w:top w:val="single" w:sz="6" w:space="0" w:color="auto"/>
              <w:left w:val="nil"/>
              <w:bottom w:val="single" w:sz="6" w:space="0" w:color="auto"/>
              <w:right w:val="nil"/>
            </w:tcBorders>
          </w:tcPr>
          <w:p w:rsidR="00D57188" w:rsidRDefault="00D57188">
            <w:pPr>
              <w:pStyle w:val="Style49"/>
              <w:framePr w:h="1305" w:hSpace="38" w:wrap="auto" w:vAnchor="text" w:hAnchor="text" w:x="3059" w:y="15"/>
              <w:widowControl/>
            </w:pPr>
          </w:p>
        </w:tc>
        <w:tc>
          <w:tcPr>
            <w:tcW w:w="653" w:type="dxa"/>
            <w:tcBorders>
              <w:top w:val="single" w:sz="6" w:space="0" w:color="auto"/>
              <w:left w:val="nil"/>
              <w:bottom w:val="single" w:sz="6" w:space="0" w:color="auto"/>
              <w:right w:val="nil"/>
            </w:tcBorders>
          </w:tcPr>
          <w:p w:rsidR="00D57188" w:rsidRDefault="00D57188">
            <w:pPr>
              <w:pStyle w:val="Style49"/>
              <w:framePr w:h="1305" w:hSpace="38" w:wrap="auto" w:vAnchor="text" w:hAnchor="text" w:x="3059" w:y="15"/>
              <w:widowControl/>
            </w:pPr>
          </w:p>
        </w:tc>
        <w:tc>
          <w:tcPr>
            <w:tcW w:w="398" w:type="dxa"/>
            <w:tcBorders>
              <w:top w:val="single" w:sz="6" w:space="0" w:color="auto"/>
              <w:left w:val="nil"/>
              <w:bottom w:val="single" w:sz="6" w:space="0" w:color="auto"/>
              <w:right w:val="single" w:sz="6" w:space="0" w:color="auto"/>
            </w:tcBorders>
          </w:tcPr>
          <w:p w:rsidR="00D57188" w:rsidRDefault="001C5317">
            <w:pPr>
              <w:pStyle w:val="Style21"/>
              <w:framePr w:h="1305" w:hSpace="38" w:wrap="auto" w:vAnchor="text" w:hAnchor="text" w:x="3059" w:y="15"/>
              <w:widowControl/>
              <w:rPr>
                <w:rStyle w:val="FontStyle449"/>
              </w:rPr>
            </w:pPr>
            <w:r>
              <w:rPr>
                <w:rStyle w:val="FontStyle449"/>
              </w:rPr>
              <w:t>ШЛЯ</w:t>
            </w:r>
          </w:p>
        </w:tc>
      </w:tr>
      <w:tr w:rsidR="00D57188">
        <w:tc>
          <w:tcPr>
            <w:tcW w:w="2064" w:type="dxa"/>
            <w:gridSpan w:val="4"/>
            <w:tcBorders>
              <w:top w:val="single" w:sz="6" w:space="0" w:color="auto"/>
              <w:left w:val="single" w:sz="6" w:space="0" w:color="auto"/>
              <w:bottom w:val="single" w:sz="6" w:space="0" w:color="auto"/>
              <w:right w:val="single" w:sz="6" w:space="0" w:color="auto"/>
            </w:tcBorders>
          </w:tcPr>
          <w:p w:rsidR="00D57188" w:rsidRDefault="00D57188">
            <w:pPr>
              <w:pStyle w:val="Style49"/>
              <w:framePr w:h="1305" w:hSpace="38" w:wrap="auto" w:vAnchor="text" w:hAnchor="text" w:x="3059" w:y="15"/>
              <w:widowControl/>
            </w:pPr>
          </w:p>
        </w:tc>
      </w:tr>
      <w:tr w:rsidR="00D57188">
        <w:tc>
          <w:tcPr>
            <w:tcW w:w="2064" w:type="dxa"/>
            <w:gridSpan w:val="4"/>
            <w:tcBorders>
              <w:top w:val="single" w:sz="6" w:space="0" w:color="auto"/>
              <w:left w:val="single" w:sz="6" w:space="0" w:color="auto"/>
              <w:bottom w:val="nil"/>
              <w:right w:val="single" w:sz="6" w:space="0" w:color="auto"/>
            </w:tcBorders>
          </w:tcPr>
          <w:p w:rsidR="00D57188" w:rsidRDefault="00D57188">
            <w:pPr>
              <w:pStyle w:val="Style49"/>
              <w:framePr w:h="1305" w:hSpace="38" w:wrap="auto" w:vAnchor="text" w:hAnchor="text" w:x="3059" w:y="15"/>
              <w:widowControl/>
            </w:pPr>
          </w:p>
        </w:tc>
      </w:tr>
    </w:tbl>
    <w:p w:rsidR="00D57188" w:rsidRDefault="001C5317">
      <w:pPr>
        <w:pStyle w:val="Style8"/>
        <w:widowControl/>
        <w:spacing w:line="192" w:lineRule="exact"/>
        <w:ind w:right="1354" w:firstLine="269"/>
        <w:rPr>
          <w:rStyle w:val="FontStyle483"/>
        </w:rPr>
      </w:pPr>
      <w:r>
        <w:rPr>
          <w:rStyle w:val="FontStyle483"/>
        </w:rPr>
        <w:t>В качестве реального и обусловленного практической необходимостью результата упорядочения рабочей актив</w:t>
      </w:r>
      <w:r>
        <w:rPr>
          <w:rStyle w:val="FontStyle483"/>
        </w:rPr>
        <w:softHyphen/>
        <w:t>ности мышц в ходе тренировки выступает так называемая био</w:t>
      </w:r>
      <w:r>
        <w:rPr>
          <w:rStyle w:val="FontStyle483"/>
        </w:rPr>
        <w:softHyphen/>
        <w:t>динамическая структура дви</w:t>
      </w:r>
      <w:r>
        <w:rPr>
          <w:rStyle w:val="FontStyle483"/>
        </w:rPr>
        <w:softHyphen/>
        <w:t>гательного состава спортивного действия.</w:t>
      </w:r>
    </w:p>
    <w:p w:rsidR="00D57188" w:rsidRDefault="001C5317">
      <w:pPr>
        <w:pStyle w:val="Style8"/>
        <w:widowControl/>
        <w:spacing w:line="192" w:lineRule="exact"/>
        <w:ind w:firstLine="0"/>
        <w:rPr>
          <w:rStyle w:val="FontStyle483"/>
        </w:rPr>
      </w:pPr>
      <w:r>
        <w:rPr>
          <w:rStyle w:val="FontStyle483"/>
        </w:rPr>
        <w:t xml:space="preserve">Биодинамическая структура — это целесообразный, устойчивый способ связи акцентированных моментов активной и реактивной динамики в системе движений, превращающий последнюю в целостный и функционально конкретно специализированный рабочий механизм спо-ский </w:t>
      </w:r>
      <w:r w:rsidRPr="00190123">
        <w:rPr>
          <w:rStyle w:val="FontStyle483"/>
        </w:rPr>
        <w:t>^</w:t>
      </w:r>
      <w:r w:rsidRPr="00190123">
        <w:rPr>
          <w:rStyle w:val="FontStyle483"/>
          <w:vertAlign w:val="subscript"/>
        </w:rPr>
        <w:t>7</w:t>
      </w:r>
      <w:r>
        <w:rPr>
          <w:rStyle w:val="FontStyle483"/>
          <w:vertAlign w:val="superscript"/>
          <w:lang w:val="en-US"/>
        </w:rPr>
        <w:t>e</w:t>
      </w:r>
      <w:r w:rsidRPr="00190123">
        <w:rPr>
          <w:rStyle w:val="FontStyle483"/>
        </w:rPr>
        <w:t>'</w:t>
      </w:r>
      <w:r w:rsidRPr="00190123">
        <w:rPr>
          <w:rStyle w:val="FontStyle483"/>
          <w:vertAlign w:val="superscript"/>
        </w:rPr>
        <w:t>,</w:t>
      </w:r>
      <w:r>
        <w:rPr>
          <w:rStyle w:val="FontStyle483"/>
          <w:vertAlign w:val="superscript"/>
          <w:lang w:val="en-US"/>
        </w:rPr>
        <w:t>H</w:t>
      </w:r>
      <w:r w:rsidRPr="00190123">
        <w:rPr>
          <w:rStyle w:val="FontStyle483"/>
        </w:rPr>
        <w:t xml:space="preserve">« </w:t>
      </w:r>
      <w:r>
        <w:rPr>
          <w:rStyle w:val="FontStyle483"/>
        </w:rPr>
        <w:t>Двигательной задачи (Ю. В. Всрхошан-</w:t>
      </w:r>
      <w:r>
        <w:rPr>
          <w:rStyle w:val="FontStyle468"/>
        </w:rPr>
        <w:t xml:space="preserve">еи п. </w:t>
      </w:r>
      <w:r>
        <w:rPr>
          <w:rStyle w:val="FontStyle483"/>
        </w:rPr>
        <w:t>&gt;■ °</w:t>
      </w:r>
      <w:r>
        <w:rPr>
          <w:rStyle w:val="FontStyle483"/>
          <w:vertAlign w:val="superscript"/>
        </w:rPr>
        <w:t>владс,,ие</w:t>
      </w:r>
      <w:r>
        <w:rPr>
          <w:rStyle w:val="FontStyle483"/>
        </w:rPr>
        <w:t xml:space="preserve"> сложным двигательным дспствм-тей </w:t>
      </w:r>
      <w:r>
        <w:rPr>
          <w:rStyle w:val="FontStyle468"/>
        </w:rPr>
        <w:t>ло</w:t>
      </w:r>
      <w:r>
        <w:rPr>
          <w:rStyle w:val="FontStyle442"/>
          <w:vertAlign w:val="superscript"/>
        </w:rPr>
        <w:t>Ч</w:t>
      </w:r>
      <w:r>
        <w:rPr>
          <w:rStyle w:val="FontStyle442"/>
        </w:rPr>
        <w:t>к1Т</w:t>
      </w:r>
      <w:r>
        <w:rPr>
          <w:rStyle w:val="FontStyle442"/>
          <w:vertAlign w:val="superscript"/>
        </w:rPr>
        <w:t>СЯ</w:t>
      </w:r>
      <w:r>
        <w:rPr>
          <w:rStyle w:val="FontStyle442"/>
        </w:rPr>
        <w:t xml:space="preserve"> </w:t>
      </w:r>
      <w:r>
        <w:rPr>
          <w:rStyle w:val="FontStyle483"/>
          <w:vertAlign w:val="superscript"/>
        </w:rPr>
        <w:t>С</w:t>
      </w:r>
      <w:r>
        <w:rPr>
          <w:rStyle w:val="FontStyle483"/>
        </w:rPr>
        <w:t xml:space="preserve"> </w:t>
      </w:r>
      <w:r>
        <w:rPr>
          <w:rStyle w:val="FontStyle483"/>
          <w:vertAlign w:val="superscript"/>
        </w:rPr>
        <w:t>аКТ,,в,,ого</w:t>
      </w:r>
      <w:r>
        <w:rPr>
          <w:rStyle w:val="FontStyle483"/>
        </w:rPr>
        <w:t xml:space="preserve"> приспособления возможиос-локомоториого аппарата (его рабочих механизмов)</w:t>
      </w:r>
    </w:p>
    <w:p w:rsidR="00D57188" w:rsidRDefault="00D57188">
      <w:pPr>
        <w:pStyle w:val="Style8"/>
        <w:widowControl/>
        <w:spacing w:line="192" w:lineRule="exact"/>
        <w:ind w:firstLine="0"/>
        <w:rPr>
          <w:rStyle w:val="FontStyle483"/>
        </w:rPr>
        <w:sectPr w:rsidR="00D57188">
          <w:headerReference w:type="even" r:id="rId88"/>
          <w:headerReference w:type="default" r:id="rId89"/>
          <w:footerReference w:type="even" r:id="rId90"/>
          <w:footerReference w:type="default" r:id="rId91"/>
          <w:pgSz w:w="8390" w:h="11905"/>
          <w:pgMar w:top="476" w:right="1610" w:bottom="1440" w:left="1673" w:header="720" w:footer="720" w:gutter="0"/>
          <w:cols w:space="60"/>
          <w:noEndnote/>
        </w:sectPr>
      </w:pPr>
    </w:p>
    <w:p w:rsidR="00D57188" w:rsidRDefault="001C5317">
      <w:pPr>
        <w:pStyle w:val="Style46"/>
        <w:widowControl/>
        <w:spacing w:before="38" w:line="192" w:lineRule="exact"/>
        <w:rPr>
          <w:rStyle w:val="FontStyle483"/>
        </w:rPr>
      </w:pPr>
      <w:r>
        <w:rPr>
          <w:rStyle w:val="FontStyle483"/>
        </w:rPr>
        <w:lastRenderedPageBreak/>
        <w:t xml:space="preserve">к тем условиям, которые сопутствуют процессу решения Мигательной задачи. В силовом поле, возникающем </w:t>
      </w:r>
      <w:r>
        <w:rPr>
          <w:rStyle w:val="FontStyle483"/>
          <w:vertAlign w:val="subscript"/>
        </w:rPr>
        <w:t>П</w:t>
      </w:r>
      <w:r>
        <w:rPr>
          <w:rStyle w:val="FontStyle483"/>
        </w:rPr>
        <w:t>р„ в результате взаимодействия внешних и внутрен</w:t>
      </w:r>
      <w:r>
        <w:rPr>
          <w:rStyle w:val="FontStyle483"/>
        </w:rPr>
        <w:softHyphen/>
        <w:t>них по отношению к человеку сил, выделяются ф</w:t>
      </w:r>
      <w:r>
        <w:rPr>
          <w:rStyle w:val="FontStyle483"/>
          <w:vertAlign w:val="subscript"/>
        </w:rPr>
        <w:t xml:space="preserve">азы </w:t>
      </w:r>
      <w:r>
        <w:rPr>
          <w:rStyle w:val="FontStyle483"/>
        </w:rPr>
        <w:t xml:space="preserve">концентрации активной и реактивной динамики. Вначале эти акцентированные элементы </w:t>
      </w:r>
      <w:r>
        <w:rPr>
          <w:rStyle w:val="FontStyle483"/>
        </w:rPr>
        <w:lastRenderedPageBreak/>
        <w:t>выражены слабо и распо</w:t>
      </w:r>
      <w:r>
        <w:rPr>
          <w:rStyle w:val="FontStyle483"/>
        </w:rPr>
        <w:softHyphen/>
        <w:t>лагаются в силовом поле неупорядоченно, хаотично. При повторном воспроизведении действия нх количе</w:t>
      </w:r>
      <w:r>
        <w:rPr>
          <w:rStyle w:val="FontStyle483"/>
        </w:rPr>
        <w:softHyphen/>
        <w:t>ственные значения и временные отношения варьируют в довольно широком диапазоне. Двигательное действие в целом неустойчиво, его рабочий эффект еще невысок и нестабилен.</w:t>
      </w:r>
    </w:p>
    <w:p w:rsidR="00D57188" w:rsidRDefault="001C5317">
      <w:pPr>
        <w:pStyle w:val="Style8"/>
        <w:widowControl/>
        <w:spacing w:line="187" w:lineRule="exact"/>
        <w:ind w:firstLine="278"/>
        <w:rPr>
          <w:rStyle w:val="FontStyle483"/>
        </w:rPr>
      </w:pPr>
      <w:r>
        <w:rPr>
          <w:rStyle w:val="FontStyle483"/>
        </w:rPr>
        <w:t xml:space="preserve">Затем по мере приспособления к внешним условиям спортсмен находит пути </w:t>
      </w:r>
      <w:r>
        <w:rPr>
          <w:rStyle w:val="FontStyle431"/>
        </w:rPr>
        <w:t xml:space="preserve">более </w:t>
      </w:r>
      <w:r>
        <w:rPr>
          <w:rStyle w:val="FontStyle483"/>
        </w:rPr>
        <w:t>эффективного решения двигательной задачи. Это сопровождается дифференциа</w:t>
      </w:r>
      <w:r>
        <w:rPr>
          <w:rStyle w:val="FontStyle483"/>
        </w:rPr>
        <w:softHyphen/>
        <w:t>цией и усилением динамических акцентов, четкой лока</w:t>
      </w:r>
      <w:r>
        <w:rPr>
          <w:rStyle w:val="FontStyle483"/>
        </w:rPr>
        <w:softHyphen/>
        <w:t>лизацией их во времени и пространстве и объединением в определенную систему. При повторном воспроизведении двигательного действия диапазон вариативности в коли</w:t>
      </w:r>
      <w:r>
        <w:rPr>
          <w:rStyle w:val="FontStyle483"/>
        </w:rPr>
        <w:softHyphen/>
        <w:t>чественном значении и временном отношении между ее элементами уменьшается. Происходит «сжатие», концен</w:t>
      </w:r>
      <w:r>
        <w:rPr>
          <w:rStyle w:val="FontStyle483"/>
        </w:rPr>
        <w:softHyphen/>
        <w:t>трация такой системы во времени, она обретает устойчи</w:t>
      </w:r>
      <w:r>
        <w:rPr>
          <w:rStyle w:val="FontStyle483"/>
        </w:rPr>
        <w:softHyphen/>
        <w:t>вость и обладает всеми признаками целостной структуры с определенными и конкретными причинно-следственными связями между ее элементами.</w:t>
      </w:r>
    </w:p>
    <w:p w:rsidR="00D57188" w:rsidRDefault="001C5317">
      <w:pPr>
        <w:pStyle w:val="Style40"/>
        <w:widowControl/>
        <w:spacing w:before="5" w:line="187" w:lineRule="exact"/>
        <w:rPr>
          <w:rStyle w:val="FontStyle435"/>
        </w:rPr>
      </w:pPr>
      <w:r>
        <w:rPr>
          <w:rStyle w:val="FontStyle483"/>
        </w:rPr>
        <w:t>Все сказанное выше иллюстрируется примером фор</w:t>
      </w:r>
      <w:r>
        <w:rPr>
          <w:rStyle w:val="FontStyle483"/>
        </w:rPr>
        <w:softHyphen/>
        <w:t>мирования динамического механизма второго отталки</w:t>
      </w:r>
      <w:r>
        <w:rPr>
          <w:rStyle w:val="FontStyle483"/>
        </w:rPr>
        <w:softHyphen/>
        <w:t>вания в тройном прыжке с разбега. Графики на рис. 5 позволяют  судить  о  характере  развития   и   величине вертикальной составляющей реактивных сил, возникаю</w:t>
      </w:r>
      <w:r>
        <w:rPr>
          <w:rStyle w:val="FontStyle483"/>
        </w:rPr>
        <w:softHyphen/>
        <w:t>щих при ускоренном перемещении маховых звеньев тела и их взаимодействии с работой опорной ноги. Обращает на себя внимание, что у квалифицированного спортсмена максимумы   вертикальных   ускорений   масс   маховых звеньев тела больше по абсолютной величине   чем у начинающего,   и,   что   особенно   важно   подчеркнуть, совпадают по времени. Разгибание опорной ноги более активно и начинается сразу же после кратковременной концентрированной нагрузки за счет реактивной дина</w:t>
      </w:r>
      <w:r>
        <w:rPr>
          <w:rStyle w:val="FontStyle483"/>
        </w:rPr>
        <w:softHyphen/>
        <w:t xml:space="preserve">мики махов в конце фазы амортизации. У начинающего спортсмена максимумы вертикальных ускорений маховых звеньев тела не согласованы между собой, и поэтому дополнительная   нагрузка   на   опорную   ногу   за   счет реактивных сил хотя и меньше по абсолютной ветчине но действует более длительно. В результате разгибание' </w:t>
      </w:r>
      <w:r>
        <w:rPr>
          <w:rStyle w:val="FontStyle435"/>
        </w:rPr>
        <w:t>20</w:t>
      </w:r>
    </w:p>
    <w:p w:rsidR="00D57188" w:rsidRDefault="00D57188">
      <w:pPr>
        <w:pStyle w:val="Style40"/>
        <w:widowControl/>
        <w:spacing w:before="5" w:line="187" w:lineRule="exact"/>
        <w:rPr>
          <w:rStyle w:val="FontStyle435"/>
        </w:rPr>
        <w:sectPr w:rsidR="00D57188">
          <w:type w:val="continuous"/>
          <w:pgSz w:w="8390" w:h="11905"/>
          <w:pgMar w:top="1029" w:right="1528" w:bottom="1380" w:left="1750" w:header="720" w:footer="720" w:gutter="0"/>
          <w:cols w:space="60"/>
          <w:noEndnote/>
        </w:sectPr>
      </w:pPr>
    </w:p>
    <w:p w:rsidR="00D57188" w:rsidRDefault="000D57BA">
      <w:pPr>
        <w:pStyle w:val="Style46"/>
        <w:widowControl/>
        <w:spacing w:line="192" w:lineRule="exact"/>
        <w:rPr>
          <w:rStyle w:val="FontStyle483"/>
        </w:rPr>
      </w:pPr>
      <w:r>
        <w:rPr>
          <w:noProof/>
        </w:rPr>
        <w:lastRenderedPageBreak/>
        <mc:AlternateContent>
          <mc:Choice Requires="wps">
            <w:drawing>
              <wp:anchor distT="0" distB="0" distL="24130" distR="24130" simplePos="0" relativeHeight="251589120" behindDoc="0" locked="0" layoutInCell="1" allowOverlap="1">
                <wp:simplePos x="0" y="0"/>
                <wp:positionH relativeFrom="margin">
                  <wp:posOffset>368935</wp:posOffset>
                </wp:positionH>
                <wp:positionV relativeFrom="paragraph">
                  <wp:posOffset>1109345</wp:posOffset>
                </wp:positionV>
                <wp:extent cx="142875" cy="307975"/>
                <wp:effectExtent l="0" t="0" r="3810" b="635"/>
                <wp:wrapTopAndBottom/>
                <wp:docPr id="54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17"/>
                              <w:widowControl/>
                              <w:jc w:val="both"/>
                              <w:rPr>
                                <w:rStyle w:val="FontStyle436"/>
                              </w:rPr>
                            </w:pPr>
                            <w:r>
                              <w:rPr>
                                <w:rStyle w:val="FontStyle436"/>
                              </w:rPr>
                              <w:t>Оу</w:t>
                            </w:r>
                          </w:p>
                          <w:p w:rsidR="00D57188" w:rsidRDefault="001C5317">
                            <w:pPr>
                              <w:pStyle w:val="Style126"/>
                              <w:widowControl/>
                              <w:rPr>
                                <w:rStyle w:val="FontStyle451"/>
                                <w:lang w:eastAsia="en-US"/>
                              </w:rPr>
                            </w:pPr>
                            <w:r>
                              <w:rPr>
                                <w:rStyle w:val="FontStyle450"/>
                                <w:lang w:val="en-US" w:eastAsia="en-US"/>
                              </w:rPr>
                              <w:t xml:space="preserve">Mjc2 </w:t>
                            </w:r>
                            <w:r>
                              <w:rPr>
                                <w:rStyle w:val="FontStyle451"/>
                                <w:lang w:eastAsia="en-US"/>
                              </w:rPr>
                              <w:t>60 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4" type="#_x0000_t202" style="position:absolute;left:0;text-align:left;margin-left:29.05pt;margin-top:87.35pt;width:11.25pt;height:24.25pt;z-index:251589120;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" filled="f" stroked="f">
                <v:textbox inset="0,0,0,0">
                  <w:txbxContent>
                    <w:p w:rsidR="00D57188" w:rsidRDefault="001C5317">
                      <w:pPr>
                        <w:pStyle w:val="Style117"/>
                        <w:widowControl/>
                        <w:jc w:val="both"/>
                        <w:rPr>
                          <w:rStyle w:val="FontStyle436"/>
                        </w:rPr>
                      </w:pPr>
                      <w:r>
                        <w:rPr>
                          <w:rStyle w:val="FontStyle436"/>
                        </w:rPr>
                        <w:t>Оу</w:t>
                      </w:r>
                    </w:p>
                    <w:p w:rsidR="00D57188" w:rsidRDefault="001C5317">
                      <w:pPr>
                        <w:pStyle w:val="Style126"/>
                        <w:widowControl/>
                        <w:rPr>
                          <w:rStyle w:val="FontStyle451"/>
                          <w:lang w:eastAsia="en-US"/>
                        </w:rPr>
                      </w:pPr>
                      <w:r>
                        <w:rPr>
                          <w:rStyle w:val="FontStyle450"/>
                          <w:lang w:val="en-US" w:eastAsia="en-US"/>
                        </w:rPr>
                        <w:t xml:space="preserve">Mjc2 </w:t>
                      </w:r>
                      <w:r>
                        <w:rPr>
                          <w:rStyle w:val="FontStyle451"/>
                          <w:lang w:eastAsia="en-US"/>
                        </w:rPr>
                        <w:t>60 г</w:t>
                      </w:r>
                    </w:p>
                  </w:txbxContent>
                </v:textbox>
                <w10:wrap type="topAndBottom" anchorx="margin"/>
              </v:shape>
            </w:pict>
          </mc:Fallback>
        </mc:AlternateContent>
      </w:r>
      <w:r>
        <w:rPr>
          <w:noProof/>
        </w:rPr>
        <mc:AlternateContent>
          <mc:Choice Requires="wps">
            <w:drawing>
              <wp:anchor distT="0" distB="0" distL="24130" distR="24130" simplePos="0" relativeHeight="251587072" behindDoc="0" locked="0" layoutInCell="1" allowOverlap="1">
                <wp:simplePos x="0" y="0"/>
                <wp:positionH relativeFrom="margin">
                  <wp:posOffset>1896110</wp:posOffset>
                </wp:positionH>
                <wp:positionV relativeFrom="paragraph">
                  <wp:posOffset>73025</wp:posOffset>
                </wp:positionV>
                <wp:extent cx="988060" cy="2505710"/>
                <wp:effectExtent l="0" t="0" r="3175" b="1270"/>
                <wp:wrapTopAndBottom/>
                <wp:docPr id="54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2505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990600" cy="250507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2"/>
                                          <a:srcRect/>
                                          <a:stretch>
                                            <a:fillRect/>
                                          </a:stretch>
                                        </pic:blipFill>
                                        <pic:spPr bwMode="auto">
                                          <a:xfrm>
                                            <a:off x="0" y="0"/>
                                            <a:ext cx="990600" cy="250507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5" type="#_x0000_t202" style="position:absolute;left:0;text-align:left;margin-left:149.3pt;margin-top:5.75pt;width:77.8pt;height:197.3pt;z-index:251587072;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b5ltA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" filled="f" stroked="f">
                <v:textbox inset="0,0,0,0">
                  <w:txbxContent>
                    <w:p w:rsidR="00D57188" w:rsidRDefault="00190123">
                      <w:pPr>
                        <w:widowControl/>
                      </w:pPr>
                      <w:r>
                        <w:rPr>
                          <w:noProof/>
                        </w:rPr>
                        <w:drawing>
                          <wp:inline distT="0" distB="0" distL="0" distR="0">
                            <wp:extent cx="990600" cy="250507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2"/>
                                    <a:srcRect/>
                                    <a:stretch>
                                      <a:fillRect/>
                                    </a:stretch>
                                  </pic:blipFill>
                                  <pic:spPr bwMode="auto">
                                    <a:xfrm>
                                      <a:off x="0" y="0"/>
                                      <a:ext cx="990600" cy="2505075"/>
                                    </a:xfrm>
                                    <a:prstGeom prst="rect">
                                      <a:avLst/>
                                    </a:prstGeom>
                                    <a:noFill/>
                                    <a:ln w="9525">
                                      <a:noFill/>
                                      <a:miter lim="800000"/>
                                      <a:headEnd/>
                                      <a:tailEnd/>
                                    </a:ln>
                                  </pic:spPr>
                                </pic:pic>
                              </a:graphicData>
                            </a:graphic>
                          </wp:inline>
                        </w:drawing>
                      </w:r>
                    </w:p>
                  </w:txbxContent>
                </v:textbox>
                <w10:wrap type="topAndBottom" anchorx="margin"/>
              </v:shape>
            </w:pict>
          </mc:Fallback>
        </mc:AlternateContent>
      </w:r>
      <w:r>
        <w:rPr>
          <w:noProof/>
        </w:rPr>
        <mc:AlternateContent>
          <mc:Choice Requires="wpg">
            <w:drawing>
              <wp:anchor distT="0" distB="161290" distL="24130" distR="24130" simplePos="0" relativeHeight="251588096" behindDoc="0" locked="0" layoutInCell="1" allowOverlap="1">
                <wp:simplePos x="0" y="0"/>
                <wp:positionH relativeFrom="margin">
                  <wp:posOffset>0</wp:posOffset>
                </wp:positionH>
                <wp:positionV relativeFrom="paragraph">
                  <wp:posOffset>0</wp:posOffset>
                </wp:positionV>
                <wp:extent cx="3263900" cy="3154680"/>
                <wp:effectExtent l="8255" t="1270" r="13970" b="6350"/>
                <wp:wrapTopAndBottom/>
                <wp:docPr id="54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3900" cy="3154680"/>
                          <a:chOff x="994" y="307"/>
                          <a:chExt cx="5140" cy="4968"/>
                        </a:xfrm>
                      </wpg:grpSpPr>
                      <pic:pic xmlns:pic="http://schemas.openxmlformats.org/drawingml/2006/picture">
                        <pic:nvPicPr>
                          <pic:cNvPr id="545" name="Picture 34"/>
                          <pic:cNvPicPr>
                            <a:picLocks noChangeAspect="1" noChangeArrowheads="1"/>
                          </pic:cNvPicPr>
                        </pic:nvPicPr>
                        <pic:blipFill>
                          <a:blip r:embed="rId93">
                            <a:grayscl/>
                            <a:extLst>
                              <a:ext uri="{28A0092B-C50C-407E-A947-70E740481C1C}">
                                <a14:useLocalDpi xmlns:a14="http://schemas.microsoft.com/office/drawing/2010/main" val="0"/>
                              </a:ext>
                            </a:extLst>
                          </a:blip>
                          <a:srcRect/>
                          <a:stretch>
                            <a:fillRect/>
                          </a:stretch>
                        </pic:blipFill>
                        <pic:spPr bwMode="auto">
                          <a:xfrm>
                            <a:off x="1949" y="307"/>
                            <a:ext cx="1661" cy="4109"/>
                          </a:xfrm>
                          <a:prstGeom prst="rect">
                            <a:avLst/>
                          </a:prstGeom>
                          <a:noFill/>
                          <a:extLst>
                            <a:ext uri="{909E8E84-426E-40DD-AFC4-6F175D3DCCD1}">
                              <a14:hiddenFill xmlns:a14="http://schemas.microsoft.com/office/drawing/2010/main">
                                <a:solidFill>
                                  <a:srgbClr val="FFFFFF"/>
                                </a:solidFill>
                              </a14:hiddenFill>
                            </a:ext>
                          </a:extLst>
                        </pic:spPr>
                      </pic:pic>
                      <wps:wsp>
                        <wps:cNvPr id="546" name="Text Box 35"/>
                        <wps:cNvSpPr txBox="1">
                          <a:spLocks noChangeArrowheads="1"/>
                        </wps:cNvSpPr>
                        <wps:spPr bwMode="auto">
                          <a:xfrm>
                            <a:off x="994" y="4617"/>
                            <a:ext cx="5140" cy="657"/>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58" w:lineRule="exact"/>
                                <w:rPr>
                                  <w:rStyle w:val="FontStyle425"/>
                                </w:rPr>
                              </w:pPr>
                              <w:r>
                                <w:rPr>
                                  <w:rStyle w:val="FontStyle425"/>
                                </w:rPr>
                                <w:t>Рис. 5. Вертикальные ускорения масс правой (а.) и левой (а</w:t>
                              </w:r>
                              <w:r>
                                <w:rPr>
                                  <w:rStyle w:val="FontStyle425"/>
                                  <w:vertAlign w:val="subscript"/>
                                </w:rPr>
                                <w:t>2</w:t>
                              </w:r>
                              <w:r>
                                <w:rPr>
                                  <w:rStyle w:val="FontStyle425"/>
                                </w:rPr>
                                <w:t xml:space="preserve">) руки и маховой ноги (в), угол сгибания опорной ноги </w:t>
                              </w:r>
                              <w:r>
                                <w:rPr>
                                  <w:rStyle w:val="FontStyle440"/>
                                </w:rPr>
                                <w:t xml:space="preserve">(с) </w:t>
                              </w:r>
                              <w:r>
                                <w:rPr>
                                  <w:rStyle w:val="FontStyle425"/>
                                </w:rPr>
                                <w:t>во втором толчке тройного прыжка у начинающего спортсмена (Л) и мастера спорта (В) (по Ю. В. Верхошанскому, 1961)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56" style="position:absolute;left:0;text-align:left;margin-left:0;margin-top:0;width:257pt;height:248.4pt;z-index:251588096;mso-wrap-distance-left:1.9pt;mso-wrap-distance-right:1.9pt;mso-wrap-distance-bottom:12.7pt;mso-position-horizontal-relative:margin" coordorigin="994,307" coordsize="5140,49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">
                <v:shape id="Picture 34" o:spid="_x0000_s1057" type="#_x0000_t75" style="position:absolute;left:1949;top:307;width:1661;height:4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">
                  <v:imagedata r:id="rId94" o:title="" grayscale="t"/>
                </v:shape>
                <v:shape id="Text Box 35" o:spid="_x0000_s1058" type="#_x0000_t202" style="position:absolute;left:994;top:4617;width:514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" filled="f" strokecolor="white" strokeweight="0">
                  <v:textbox inset="0,0,0,0">
                    <w:txbxContent>
                      <w:p w:rsidR="00D57188" w:rsidRDefault="001C5317">
                        <w:pPr>
                          <w:pStyle w:val="Style106"/>
                          <w:widowControl/>
                          <w:spacing w:line="158" w:lineRule="exact"/>
                          <w:rPr>
                            <w:rStyle w:val="FontStyle425"/>
                          </w:rPr>
                        </w:pPr>
                        <w:r>
                          <w:rPr>
                            <w:rStyle w:val="FontStyle425"/>
                          </w:rPr>
                          <w:t>Рис. 5. Вертикальные ускорения масс правой (а.) и левой (а</w:t>
                        </w:r>
                        <w:r>
                          <w:rPr>
                            <w:rStyle w:val="FontStyle425"/>
                            <w:vertAlign w:val="subscript"/>
                          </w:rPr>
                          <w:t>2</w:t>
                        </w:r>
                        <w:r>
                          <w:rPr>
                            <w:rStyle w:val="FontStyle425"/>
                          </w:rPr>
                          <w:t xml:space="preserve">) руки и маховой ноги (в), угол сгибания опорной ноги </w:t>
                        </w:r>
                        <w:r>
                          <w:rPr>
                            <w:rStyle w:val="FontStyle440"/>
                          </w:rPr>
                          <w:t xml:space="preserve">(с) </w:t>
                        </w:r>
                        <w:r>
                          <w:rPr>
                            <w:rStyle w:val="FontStyle425"/>
                          </w:rPr>
                          <w:t>во втором толчке тройного прыжка у начинающего спортсмена (Л) и мастера спорта (В) (по Ю. В. Верхошанскому, 1961)</w:t>
                        </w:r>
                      </w:p>
                    </w:txbxContent>
                  </v:textbox>
                </v:shape>
                <w10:wrap type="topAndBottom" anchorx="margin"/>
              </v:group>
            </w:pict>
          </mc:Fallback>
        </mc:AlternateContent>
      </w:r>
      <w:r>
        <w:rPr>
          <w:noProof/>
        </w:rPr>
        <mc:AlternateContent>
          <mc:Choice Requires="wps">
            <w:drawing>
              <wp:anchor distT="0" distB="0" distL="24130" distR="24130" simplePos="0" relativeHeight="251590144" behindDoc="0" locked="0" layoutInCell="1" allowOverlap="1">
                <wp:simplePos x="0" y="0"/>
                <wp:positionH relativeFrom="margin">
                  <wp:posOffset>359410</wp:posOffset>
                </wp:positionH>
                <wp:positionV relativeFrom="paragraph">
                  <wp:posOffset>2160905</wp:posOffset>
                </wp:positionV>
                <wp:extent cx="73025" cy="88900"/>
                <wp:effectExtent l="0" t="0" r="0" b="0"/>
                <wp:wrapTopAndBottom/>
                <wp:docPr id="54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90"/>
                              <w:widowControl/>
                              <w:jc w:val="both"/>
                              <w:rPr>
                                <w:rStyle w:val="FontStyle451"/>
                              </w:rPr>
                            </w:pPr>
                            <w:r>
                              <w:rPr>
                                <w:rStyle w:val="FontStyle451"/>
                              </w:rP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9" type="#_x0000_t202" style="position:absolute;left:0;text-align:left;margin-left:28.3pt;margin-top:170.15pt;width:5.75pt;height:7pt;z-index:251590144;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yXmtA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" filled="f" stroked="f">
                <v:textbox inset="0,0,0,0">
                  <w:txbxContent>
                    <w:p w:rsidR="00D57188" w:rsidRDefault="001C5317">
                      <w:pPr>
                        <w:pStyle w:val="Style90"/>
                        <w:widowControl/>
                        <w:jc w:val="both"/>
                        <w:rPr>
                          <w:rStyle w:val="FontStyle451"/>
                        </w:rPr>
                      </w:pPr>
                      <w:r>
                        <w:rPr>
                          <w:rStyle w:val="FontStyle451"/>
                        </w:rPr>
                        <w:t>60</w:t>
                      </w:r>
                    </w:p>
                  </w:txbxContent>
                </v:textbox>
                <w10:wrap type="topAndBottom" anchorx="margin"/>
              </v:shape>
            </w:pict>
          </mc:Fallback>
        </mc:AlternateContent>
      </w:r>
      <w:r w:rsidR="001C5317">
        <w:rPr>
          <w:rStyle w:val="FontStyle483"/>
        </w:rPr>
        <w:t>опорной ноги затруднено и начинается значительно позднее при менее активном переключении мышц от уступающей работы к преодолевающей.</w:t>
      </w:r>
    </w:p>
    <w:p w:rsidR="00D57188" w:rsidRDefault="001C5317">
      <w:pPr>
        <w:pStyle w:val="Style8"/>
        <w:widowControl/>
        <w:spacing w:line="192" w:lineRule="exact"/>
        <w:ind w:firstLine="274"/>
        <w:rPr>
          <w:rStyle w:val="FontStyle483"/>
        </w:rPr>
      </w:pPr>
      <w:r>
        <w:rPr>
          <w:rStyle w:val="FontStyle483"/>
        </w:rPr>
        <w:t>В отношениях между динамическими акцентами в системе движений характерны связи по типу корреляции и субординации. Первые проявляются в том, что любые изменения в количественных и временных параметрах одних из них отражаются на других, даже далеко отстоя</w:t>
      </w:r>
      <w:r>
        <w:rPr>
          <w:rStyle w:val="FontStyle483"/>
        </w:rPr>
        <w:softHyphen/>
        <w:t>щих в пространстве и времени. Причем, если эти измене</w:t>
      </w:r>
      <w:r>
        <w:rPr>
          <w:rStyle w:val="FontStyle483"/>
        </w:rPr>
        <w:softHyphen/>
        <w:t>ния выходят за пределы допустимого диапазона, может произойти искажение и даже разрушение биодинамиче</w:t>
      </w:r>
      <w:r>
        <w:rPr>
          <w:rStyle w:val="FontStyle483"/>
        </w:rPr>
        <w:softHyphen/>
        <w:t>ской структуры. Взаимосвязь динамических акцентов по типу субординации проявляется в отчетливо выраженной доминантной роли отдельных динамических элементов и подчиненной роли остальных составляющих динамиче</w:t>
      </w:r>
      <w:r>
        <w:rPr>
          <w:rStyle w:val="FontStyle483"/>
        </w:rPr>
        <w:softHyphen/>
        <w:t>ского комплекса.</w:t>
      </w:r>
    </w:p>
    <w:p w:rsidR="00D57188" w:rsidRDefault="001C5317">
      <w:pPr>
        <w:pStyle w:val="Style8"/>
        <w:widowControl/>
        <w:spacing w:line="240" w:lineRule="auto"/>
        <w:ind w:firstLine="0"/>
        <w:jc w:val="right"/>
        <w:rPr>
          <w:rStyle w:val="FontStyle483"/>
        </w:rPr>
      </w:pPr>
      <w:r>
        <w:rPr>
          <w:rStyle w:val="FontStyle483"/>
        </w:rPr>
        <w:t>Биодинамическая структура формируется и результа-</w:t>
      </w:r>
    </w:p>
    <w:p w:rsidR="00D57188" w:rsidRDefault="00D57188">
      <w:pPr>
        <w:pStyle w:val="Style8"/>
        <w:widowControl/>
        <w:spacing w:line="240" w:lineRule="auto"/>
        <w:ind w:firstLine="0"/>
        <w:jc w:val="right"/>
        <w:rPr>
          <w:rStyle w:val="FontStyle483"/>
        </w:rPr>
        <w:sectPr w:rsidR="00D57188">
          <w:pgSz w:w="8390" w:h="11905"/>
          <w:pgMar w:top="627" w:right="1727" w:bottom="1440" w:left="1483" w:header="720" w:footer="720" w:gutter="0"/>
          <w:cols w:space="60"/>
          <w:noEndnote/>
        </w:sectPr>
      </w:pPr>
    </w:p>
    <w:p w:rsidR="00D57188" w:rsidRDefault="001C5317">
      <w:pPr>
        <w:pStyle w:val="Style46"/>
        <w:widowControl/>
        <w:spacing w:line="192" w:lineRule="exact"/>
        <w:rPr>
          <w:rStyle w:val="FontStyle483"/>
        </w:rPr>
      </w:pPr>
      <w:r>
        <w:rPr>
          <w:rStyle w:val="FontStyle483"/>
        </w:rPr>
        <w:lastRenderedPageBreak/>
        <w:t>те упражнения ■■ является продуктом приспособления ппганнчма к специфическим условиям его внешних вза</w:t>
      </w:r>
      <w:r>
        <w:rPr>
          <w:rStyle w:val="FontStyle483"/>
        </w:rPr>
        <w:softHyphen/>
        <w:t>имодействий, критерий целесообразности которого опр</w:t>
      </w:r>
      <w:r>
        <w:rPr>
          <w:rStyle w:val="FontStyle483"/>
          <w:vertAlign w:val="subscript"/>
        </w:rPr>
        <w:t>еде</w:t>
      </w:r>
      <w:r>
        <w:rPr>
          <w:rStyle w:val="FontStyle483"/>
        </w:rPr>
        <w:t xml:space="preserve">. </w:t>
      </w:r>
      <w:r>
        <w:rPr>
          <w:rStyle w:val="FontStyle483"/>
          <w:vertAlign w:val="subscript"/>
        </w:rPr>
        <w:t>1Я</w:t>
      </w:r>
      <w:r>
        <w:rPr>
          <w:rStyle w:val="FontStyle483"/>
        </w:rPr>
        <w:t>ется заданным результатом действия. В каждом кон</w:t>
      </w:r>
      <w:r>
        <w:rPr>
          <w:rStyle w:val="FontStyle483"/>
        </w:rPr>
        <w:softHyphen/>
        <w:t xml:space="preserve">кретном случае она представляет собой единственно рациональный механизм, обеспечивающий эффективное использование реального </w:t>
      </w:r>
      <w:r>
        <w:rPr>
          <w:rStyle w:val="FontStyle483"/>
        </w:rPr>
        <w:lastRenderedPageBreak/>
        <w:t>моторного потенциала спорт</w:t>
      </w:r>
      <w:r>
        <w:rPr>
          <w:rStyle w:val="FontStyle483"/>
        </w:rPr>
        <w:softHyphen/>
        <w:t xml:space="preserve">смена в условиях решения данной </w:t>
      </w:r>
      <w:r>
        <w:rPr>
          <w:rStyle w:val="FontStyle483"/>
        </w:rPr>
        <w:lastRenderedPageBreak/>
        <w:t>двигательной задачи. С формированием биодинамической структуры двигатель</w:t>
      </w:r>
      <w:r>
        <w:rPr>
          <w:rStyle w:val="FontStyle483"/>
        </w:rPr>
        <w:softHyphen/>
        <w:t>ное действие переводится на новый, более высокий и качественный уровень, знаменуемый увеличением его рабочего эффекта при рациональном использовании двигательных возможностей спортсмена.</w:t>
      </w:r>
    </w:p>
    <w:p w:rsidR="00D57188" w:rsidRDefault="001C5317">
      <w:pPr>
        <w:pStyle w:val="Style8"/>
        <w:widowControl/>
        <w:spacing w:before="5" w:line="192" w:lineRule="exact"/>
        <w:ind w:firstLine="278"/>
        <w:rPr>
          <w:rStyle w:val="FontStyle483"/>
        </w:rPr>
      </w:pPr>
      <w:r>
        <w:rPr>
          <w:rStyle w:val="FontStyle483"/>
        </w:rPr>
        <w:t>Биодинамическая структура не является застывшим, раз и навсегда сформированным механизмом. Проявив</w:t>
      </w:r>
      <w:r>
        <w:rPr>
          <w:rStyle w:val="FontStyle483"/>
        </w:rPr>
        <w:softHyphen/>
        <w:t>шись в общих чертах при первых же попытках решения двигательной задачи, она совершенствуется в направле</w:t>
      </w:r>
      <w:r>
        <w:rPr>
          <w:rStyle w:val="FontStyle483"/>
        </w:rPr>
        <w:softHyphen/>
        <w:t>нии количественного роста элементов, уточнения их рас</w:t>
      </w:r>
      <w:r>
        <w:rPr>
          <w:rStyle w:val="FontStyle483"/>
        </w:rPr>
        <w:softHyphen/>
        <w:t>положения во времени и пространстве и, наконец, за счет определения их соподчиненности.</w:t>
      </w:r>
    </w:p>
    <w:p w:rsidR="00D57188" w:rsidRDefault="001C5317">
      <w:pPr>
        <w:pStyle w:val="Style40"/>
        <w:widowControl/>
        <w:spacing w:line="192" w:lineRule="exact"/>
        <w:rPr>
          <w:rStyle w:val="FontStyle483"/>
        </w:rPr>
      </w:pPr>
      <w:r>
        <w:rPr>
          <w:rStyle w:val="FontStyle483"/>
        </w:rPr>
        <w:t>Одним   из  существенных   функциональных  свойств биодинамической структуры является ее вариативность, отражающая приспособительную сторону в формирова</w:t>
      </w:r>
      <w:r>
        <w:rPr>
          <w:rStyle w:val="FontStyle483"/>
        </w:rPr>
        <w:softHyphen/>
        <w:t>нии   сложного  двигательного   действия.   Качественная сущность вариативности меняется по мере формирования биодинамической структуры. Вначале широкое варьиро</w:t>
      </w:r>
      <w:r>
        <w:rPr>
          <w:rStyle w:val="FontStyle483"/>
        </w:rPr>
        <w:softHyphen/>
        <w:t>вание присуще как количественным значениям элементов, так и временным отношениям между ними. Это реактив</w:t>
      </w:r>
      <w:r>
        <w:rPr>
          <w:rStyle w:val="FontStyle483"/>
        </w:rPr>
        <w:softHyphen/>
        <w:t>ная вариативность, являющаяся результатом и показа</w:t>
      </w:r>
      <w:r>
        <w:rPr>
          <w:rStyle w:val="FontStyle483"/>
        </w:rPr>
        <w:softHyphen/>
        <w:t>телем приспособительного процесса в самом широком смысле  слова.  Постепенно  реактивная   вариативность уступает место активной приспособительной вариатив</w:t>
      </w:r>
      <w:r>
        <w:rPr>
          <w:rStyle w:val="FontStyle483"/>
        </w:rPr>
        <w:softHyphen/>
        <w:t>ности.   Здесь   биодинамическая   структура   варьирует только на уровне несущественных составляющих, приспо</w:t>
      </w:r>
      <w:r>
        <w:rPr>
          <w:rStyle w:val="FontStyle483"/>
        </w:rPr>
        <w:softHyphen/>
        <w:t>сабливаясь к тем случайным  переменам  во внешних взаимодействиях, которые присущи каждому повторному воспроизведению двигательного действия, и сохраняя в то же время исключительную стабильность на уровне существенных составляющих.</w:t>
      </w:r>
    </w:p>
    <w:p w:rsidR="00D57188" w:rsidRDefault="001C5317">
      <w:pPr>
        <w:widowControl/>
        <w:spacing w:line="1" w:lineRule="exact"/>
        <w:rPr>
          <w:sz w:val="2"/>
          <w:szCs w:val="2"/>
        </w:rPr>
      </w:pPr>
      <w:r>
        <w:rPr>
          <w:rStyle w:val="FontStyle483"/>
        </w:rPr>
        <w:br w:type="column"/>
      </w:r>
    </w:p>
    <w:p w:rsidR="00D57188" w:rsidRDefault="001C5317">
      <w:pPr>
        <w:pStyle w:val="Style88"/>
        <w:framePr w:h="187" w:hRule="exact" w:hSpace="38" w:wrap="auto" w:vAnchor="text" w:hAnchor="text" w:x="419" w:y="3068"/>
        <w:widowControl/>
        <w:spacing w:line="240" w:lineRule="auto"/>
        <w:ind w:firstLine="0"/>
        <w:jc w:val="both"/>
        <w:rPr>
          <w:rStyle w:val="FontStyle484"/>
        </w:rPr>
      </w:pPr>
      <w:r>
        <w:rPr>
          <w:rStyle w:val="FontStyle484"/>
        </w:rPr>
        <w:t>чем (</w:t>
      </w:r>
    </w:p>
    <w:p w:rsidR="00D57188" w:rsidRDefault="00D57188">
      <w:pPr>
        <w:pStyle w:val="Style88"/>
        <w:widowControl/>
        <w:spacing w:line="240" w:lineRule="exact"/>
        <w:ind w:left="581"/>
        <w:rPr>
          <w:sz w:val="20"/>
          <w:szCs w:val="20"/>
        </w:rPr>
      </w:pPr>
    </w:p>
    <w:p w:rsidR="00D57188" w:rsidRDefault="00D57188">
      <w:pPr>
        <w:pStyle w:val="Style88"/>
        <w:widowControl/>
        <w:spacing w:line="240" w:lineRule="exact"/>
        <w:ind w:left="581"/>
        <w:rPr>
          <w:sz w:val="20"/>
          <w:szCs w:val="20"/>
        </w:rPr>
      </w:pPr>
    </w:p>
    <w:p w:rsidR="00D57188" w:rsidRDefault="00D57188">
      <w:pPr>
        <w:pStyle w:val="Style88"/>
        <w:widowControl/>
        <w:spacing w:line="240" w:lineRule="exact"/>
        <w:ind w:left="581"/>
        <w:rPr>
          <w:sz w:val="20"/>
          <w:szCs w:val="20"/>
        </w:rPr>
      </w:pPr>
    </w:p>
    <w:p w:rsidR="00D57188" w:rsidRDefault="00D57188">
      <w:pPr>
        <w:pStyle w:val="Style88"/>
        <w:widowControl/>
        <w:spacing w:line="240" w:lineRule="exact"/>
        <w:ind w:left="581"/>
        <w:rPr>
          <w:sz w:val="20"/>
          <w:szCs w:val="20"/>
        </w:rPr>
      </w:pPr>
    </w:p>
    <w:p w:rsidR="00D57188" w:rsidRDefault="00D57188">
      <w:pPr>
        <w:pStyle w:val="Style88"/>
        <w:widowControl/>
        <w:spacing w:line="240" w:lineRule="exact"/>
        <w:ind w:left="581"/>
        <w:rPr>
          <w:sz w:val="20"/>
          <w:szCs w:val="20"/>
        </w:rPr>
      </w:pPr>
    </w:p>
    <w:p w:rsidR="00D57188" w:rsidRDefault="00D57188">
      <w:pPr>
        <w:pStyle w:val="Style88"/>
        <w:widowControl/>
        <w:spacing w:line="240" w:lineRule="exact"/>
        <w:ind w:left="581"/>
        <w:rPr>
          <w:sz w:val="20"/>
          <w:szCs w:val="20"/>
        </w:rPr>
      </w:pPr>
    </w:p>
    <w:p w:rsidR="00D57188" w:rsidRDefault="00D57188">
      <w:pPr>
        <w:pStyle w:val="Style88"/>
        <w:widowControl/>
        <w:spacing w:line="240" w:lineRule="exact"/>
        <w:ind w:left="581"/>
        <w:rPr>
          <w:sz w:val="20"/>
          <w:szCs w:val="20"/>
        </w:rPr>
      </w:pPr>
    </w:p>
    <w:p w:rsidR="00D57188" w:rsidRDefault="00D57188">
      <w:pPr>
        <w:pStyle w:val="Style88"/>
        <w:widowControl/>
        <w:spacing w:line="240" w:lineRule="exact"/>
        <w:ind w:left="581"/>
        <w:rPr>
          <w:sz w:val="20"/>
          <w:szCs w:val="20"/>
        </w:rPr>
      </w:pPr>
    </w:p>
    <w:p w:rsidR="00D57188" w:rsidRDefault="00D57188">
      <w:pPr>
        <w:pStyle w:val="Style88"/>
        <w:widowControl/>
        <w:spacing w:line="240" w:lineRule="exact"/>
        <w:ind w:left="581"/>
        <w:rPr>
          <w:sz w:val="20"/>
          <w:szCs w:val="20"/>
        </w:rPr>
      </w:pPr>
    </w:p>
    <w:p w:rsidR="00D57188" w:rsidRDefault="00D57188">
      <w:pPr>
        <w:pStyle w:val="Style88"/>
        <w:widowControl/>
        <w:spacing w:line="240" w:lineRule="exact"/>
        <w:ind w:left="581"/>
        <w:rPr>
          <w:sz w:val="20"/>
          <w:szCs w:val="20"/>
        </w:rPr>
      </w:pPr>
    </w:p>
    <w:p w:rsidR="00D57188" w:rsidRDefault="00D57188">
      <w:pPr>
        <w:pStyle w:val="Style88"/>
        <w:widowControl/>
        <w:spacing w:line="240" w:lineRule="exact"/>
        <w:ind w:left="581"/>
        <w:rPr>
          <w:sz w:val="20"/>
          <w:szCs w:val="20"/>
        </w:rPr>
      </w:pPr>
    </w:p>
    <w:p w:rsidR="00D57188" w:rsidRDefault="001C5317">
      <w:pPr>
        <w:pStyle w:val="Style88"/>
        <w:widowControl/>
        <w:spacing w:before="182"/>
        <w:ind w:left="581"/>
        <w:rPr>
          <w:rStyle w:val="FontStyle484"/>
        </w:rPr>
      </w:pPr>
      <w:r>
        <w:rPr>
          <w:rStyle w:val="FontStyle484"/>
        </w:rPr>
        <w:t>с анатом | оно б</w:t>
      </w:r>
    </w:p>
    <w:p w:rsidR="00D57188" w:rsidRDefault="001C5317">
      <w:pPr>
        <w:pStyle w:val="Style22"/>
        <w:widowControl/>
        <w:spacing w:before="216" w:line="226" w:lineRule="exact"/>
        <w:ind w:firstLine="115"/>
        <w:rPr>
          <w:rStyle w:val="FontStyle435"/>
        </w:rPr>
      </w:pPr>
      <w:r>
        <w:rPr>
          <w:rStyle w:val="FontStyle484"/>
        </w:rPr>
        <w:t xml:space="preserve">движе! наращив </w:t>
      </w:r>
      <w:r>
        <w:rPr>
          <w:rStyle w:val="FontStyle435"/>
        </w:rPr>
        <w:t>шращщИЯ МЫШЦ</w:t>
      </w:r>
    </w:p>
    <w:p w:rsidR="00D57188" w:rsidRDefault="001C5317">
      <w:pPr>
        <w:pStyle w:val="Style20"/>
        <w:widowControl/>
        <w:spacing w:before="5" w:line="221" w:lineRule="exact"/>
        <w:rPr>
          <w:rStyle w:val="FontStyle484"/>
        </w:rPr>
      </w:pPr>
      <w:r>
        <w:rPr>
          <w:rStyle w:val="FontStyle484"/>
        </w:rPr>
        <w:t>ушм спортивной Дм ее качествен» «ки принято и максимальная</w:t>
      </w:r>
    </w:p>
    <w:p w:rsidR="00D57188" w:rsidRDefault="001C5317">
      <w:pPr>
        <w:pStyle w:val="Style20"/>
        <w:widowControl/>
        <w:spacing w:before="14" w:line="398" w:lineRule="exact"/>
        <w:jc w:val="left"/>
        <w:rPr>
          <w:rStyle w:val="FontStyle431"/>
          <w:position w:val="2"/>
        </w:rPr>
      </w:pPr>
      <w:r>
        <w:rPr>
          <w:rStyle w:val="FontStyle484"/>
          <w:position w:val="2"/>
        </w:rPr>
        <w:t xml:space="preserve">Рвения бе, </w:t>
      </w:r>
      <w:r>
        <w:rPr>
          <w:rStyle w:val="FontStyle431"/>
          <w:position w:val="2"/>
        </w:rPr>
        <w:t>1</w:t>
      </w:r>
    </w:p>
    <w:p w:rsidR="00D57188" w:rsidRDefault="001C5317">
      <w:pPr>
        <w:pStyle w:val="Style122"/>
        <w:widowControl/>
        <w:ind w:left="758"/>
        <w:rPr>
          <w:rStyle w:val="FontStyle435"/>
          <w:vertAlign w:val="superscript"/>
        </w:rPr>
      </w:pPr>
      <w:r>
        <w:rPr>
          <w:rStyle w:val="FontStyle435"/>
        </w:rPr>
        <w:t>ч,!</w:t>
      </w:r>
      <w:r>
        <w:rPr>
          <w:rStyle w:val="FontStyle435"/>
          <w:vertAlign w:val="superscript"/>
        </w:rPr>
        <w:t>мени</w:t>
      </w:r>
      <w:r>
        <w:rPr>
          <w:rStyle w:val="FontStyle435"/>
        </w:rPr>
        <w:t xml:space="preserve">- « </w:t>
      </w:r>
      <w:r>
        <w:rPr>
          <w:rStyle w:val="FontStyle435"/>
          <w:vertAlign w:val="superscript"/>
        </w:rPr>
        <w:t>4</w:t>
      </w:r>
    </w:p>
    <w:p w:rsidR="00D57188" w:rsidRDefault="00D57188">
      <w:pPr>
        <w:pStyle w:val="Style122"/>
        <w:widowControl/>
        <w:ind w:left="758"/>
        <w:rPr>
          <w:rStyle w:val="FontStyle435"/>
          <w:vertAlign w:val="superscript"/>
        </w:rPr>
        <w:sectPr w:rsidR="00D57188">
          <w:headerReference w:type="even" r:id="rId95"/>
          <w:headerReference w:type="default" r:id="rId96"/>
          <w:footerReference w:type="even" r:id="rId97"/>
          <w:footerReference w:type="default" r:id="rId98"/>
          <w:type w:val="continuous"/>
          <w:pgSz w:w="8390" w:h="11905"/>
          <w:pgMar w:top="984" w:right="619" w:bottom="1440" w:left="1339" w:header="720" w:footer="720" w:gutter="0"/>
          <w:cols w:num="2" w:space="720" w:equalWidth="0">
            <w:col w:w="5126" w:space="307"/>
            <w:col w:w="998"/>
          </w:cols>
          <w:noEndnote/>
        </w:sectPr>
      </w:pPr>
    </w:p>
    <w:p w:rsidR="00D57188" w:rsidRDefault="001C5317">
      <w:pPr>
        <w:pStyle w:val="Style68"/>
        <w:widowControl/>
        <w:rPr>
          <w:rStyle w:val="FontStyle468"/>
        </w:rPr>
      </w:pPr>
      <w:r>
        <w:rPr>
          <w:rStyle w:val="FontStyle468"/>
        </w:rPr>
        <w:lastRenderedPageBreak/>
        <w:t>1 &gt;    "ЧЦ   У</w:t>
      </w:r>
    </w:p>
    <w:p w:rsidR="00D57188" w:rsidRDefault="001C5317">
      <w:pPr>
        <w:pStyle w:val="Style69"/>
        <w:widowControl/>
        <w:spacing w:line="240" w:lineRule="exact"/>
        <w:rPr>
          <w:sz w:val="20"/>
          <w:szCs w:val="20"/>
        </w:rPr>
      </w:pPr>
      <w:r>
        <w:rPr>
          <w:rStyle w:val="FontStyle468"/>
        </w:rPr>
        <w:br w:type="column"/>
      </w:r>
    </w:p>
    <w:p w:rsidR="00D57188" w:rsidRDefault="001C5317">
      <w:pPr>
        <w:pStyle w:val="Style69"/>
        <w:widowControl/>
        <w:spacing w:before="134"/>
        <w:rPr>
          <w:rStyle w:val="FontStyle486"/>
        </w:rPr>
      </w:pPr>
      <w:r>
        <w:rPr>
          <w:rStyle w:val="FontStyle433"/>
        </w:rPr>
        <w:t>1</w:t>
      </w:r>
      <w:r>
        <w:rPr>
          <w:rStyle w:val="FontStyle486"/>
        </w:rPr>
        <w:t>.3. общая характеристика</w:t>
      </w:r>
    </w:p>
    <w:p w:rsidR="00D57188" w:rsidRDefault="001C5317">
      <w:pPr>
        <w:pStyle w:val="Style69"/>
        <w:widowControl/>
        <w:rPr>
          <w:rStyle w:val="FontStyle486"/>
        </w:rPr>
      </w:pPr>
      <w:r>
        <w:rPr>
          <w:rStyle w:val="FontStyle486"/>
        </w:rPr>
        <w:lastRenderedPageBreak/>
        <w:t>функционирования организма</w:t>
      </w:r>
    </w:p>
    <w:p w:rsidR="00D57188" w:rsidRDefault="001C5317">
      <w:pPr>
        <w:pStyle w:val="Style69"/>
        <w:widowControl/>
        <w:rPr>
          <w:rStyle w:val="FontStyle486"/>
        </w:rPr>
      </w:pPr>
      <w:r>
        <w:rPr>
          <w:rStyle w:val="FontStyle486"/>
        </w:rPr>
        <w:t>в условиях спортивной деятельности</w:t>
      </w:r>
    </w:p>
    <w:p w:rsidR="00D57188" w:rsidRDefault="001C5317">
      <w:pPr>
        <w:pStyle w:val="Style8"/>
        <w:widowControl/>
        <w:spacing w:before="168" w:line="192" w:lineRule="exact"/>
        <w:ind w:firstLine="202"/>
        <w:rPr>
          <w:rStyle w:val="FontStyle483"/>
        </w:rPr>
      </w:pPr>
      <w:r>
        <w:rPr>
          <w:rStyle w:val="FontStyle483"/>
        </w:rPr>
        <w:t>В условиях спортивной деятельности человек, борясь с силами гравитации и инерции, преодолевая комплекс внешних и внутренних сопротивлений, стремится в по</w:t>
      </w:r>
      <w:r>
        <w:rPr>
          <w:rStyle w:val="FontStyle483"/>
        </w:rPr>
        <w:softHyphen/>
        <w:t>давляющем большинстве случаев как можно быстрее решить двигательную задачу. Таким образом, скорость выполнения движений, оцениваемая временем</w:t>
      </w:r>
      <w:r>
        <w:rPr>
          <w:rStyle w:val="FontStyle483"/>
        </w:rPr>
        <w:lastRenderedPageBreak/>
        <w:t>, затрачи</w:t>
      </w:r>
      <w:r>
        <w:rPr>
          <w:rStyle w:val="FontStyle483"/>
        </w:rPr>
        <w:softHyphen/>
        <w:t>ваемым на изменение положения тела или его звеньев в пространстве, — основной показатель эффективности мастерства спортсмена и вместе с тем один из главных критериев эффективности тренировочного процесса в целом.</w:t>
      </w:r>
    </w:p>
    <w:p w:rsidR="00D57188" w:rsidRDefault="001C5317">
      <w:pPr>
        <w:pStyle w:val="Style8"/>
        <w:widowControl/>
        <w:spacing w:line="197" w:lineRule="exact"/>
        <w:rPr>
          <w:rStyle w:val="FontStyle483"/>
        </w:rPr>
      </w:pPr>
      <w:r>
        <w:rPr>
          <w:rStyle w:val="FontStyle483"/>
        </w:rPr>
        <w:t>В связи с анатомической ограниченностью амплитуды движения чем оно быстрее, тем короче время для прояв</w:t>
      </w:r>
      <w:r>
        <w:rPr>
          <w:rStyle w:val="FontStyle483"/>
        </w:rPr>
        <w:softHyphen/>
        <w:t xml:space="preserve">ления рабочего усилия. Отсюда главная особенность спортивных движений заключается в необходимости быстрого наращивания требуемого максимума силы сокращения мышц (рис. 8). Типичная кривая </w:t>
      </w:r>
      <w:r>
        <w:rPr>
          <w:rStyle w:val="FontStyle452"/>
          <w:spacing w:val="40"/>
          <w:lang w:val="en-US"/>
        </w:rPr>
        <w:t>F</w:t>
      </w:r>
      <w:r w:rsidRPr="00190123">
        <w:rPr>
          <w:rStyle w:val="FontStyle452"/>
        </w:rPr>
        <w:t xml:space="preserve"> </w:t>
      </w:r>
      <w:r w:rsidRPr="00190123">
        <w:rPr>
          <w:rStyle w:val="FontStyle452"/>
          <w:spacing w:val="40"/>
        </w:rPr>
        <w:t>(</w:t>
      </w:r>
      <w:r>
        <w:rPr>
          <w:rStyle w:val="FontStyle452"/>
          <w:spacing w:val="40"/>
          <w:lang w:val="en-US"/>
        </w:rPr>
        <w:t>t</w:t>
      </w:r>
      <w:r w:rsidRPr="00190123">
        <w:rPr>
          <w:rStyle w:val="FontStyle452"/>
          <w:spacing w:val="40"/>
        </w:rPr>
        <w:t>)</w:t>
      </w:r>
      <w:r w:rsidRPr="00190123">
        <w:rPr>
          <w:rStyle w:val="FontStyle452"/>
        </w:rPr>
        <w:t xml:space="preserve"> </w:t>
      </w:r>
      <w:r>
        <w:rPr>
          <w:rStyle w:val="FontStyle483"/>
        </w:rPr>
        <w:t xml:space="preserve">для условий спортивной деятельности представлена на рис. 6,/. Для ее качественной характеристики и количественной оценки принято использовать следующие показатели: </w:t>
      </w:r>
      <w:r>
        <w:rPr>
          <w:rStyle w:val="FontStyle452"/>
        </w:rPr>
        <w:t xml:space="preserve">Ро </w:t>
      </w:r>
      <w:r>
        <w:rPr>
          <w:rStyle w:val="FontStyle483"/>
        </w:rPr>
        <w:t>— максимальная произвольная сила (МПС) мышц, измеряемая величиной предельного изометрического нап</w:t>
      </w:r>
      <w:r>
        <w:rPr>
          <w:rStyle w:val="FontStyle483"/>
        </w:rPr>
        <w:softHyphen/>
        <w:t xml:space="preserve">ряжения без ограничения его времени; </w:t>
      </w:r>
      <w:r>
        <w:rPr>
          <w:rStyle w:val="FontStyle452"/>
          <w:lang w:val="en-US"/>
        </w:rPr>
        <w:t>J</w:t>
      </w:r>
      <w:r w:rsidRPr="00190123">
        <w:rPr>
          <w:rStyle w:val="FontStyle452"/>
        </w:rPr>
        <w:t xml:space="preserve"> </w:t>
      </w:r>
      <w:r>
        <w:rPr>
          <w:rStyle w:val="FontStyle483"/>
        </w:rPr>
        <w:t>— показатель взрывной силы мышц, характеризующий способность к развитию  максимума   рабочего  усилия   в  условиях</w:t>
      </w:r>
    </w:p>
    <w:p w:rsidR="00D57188" w:rsidRDefault="001C5317">
      <w:pPr>
        <w:pStyle w:val="Style46"/>
        <w:widowControl/>
        <w:spacing w:before="24" w:line="240" w:lineRule="auto"/>
        <w:rPr>
          <w:rStyle w:val="FontStyle452"/>
        </w:rPr>
      </w:pPr>
      <w:r>
        <w:rPr>
          <w:rStyle w:val="FontStyle483"/>
        </w:rPr>
        <w:t xml:space="preserve">лимита времени, оценивается отношением </w:t>
      </w:r>
      <w:r>
        <w:rPr>
          <w:rStyle w:val="FontStyle452"/>
          <w:strike/>
          <w:vertAlign w:val="superscript"/>
          <w:lang w:val="en-US"/>
        </w:rPr>
        <w:t>fmax</w:t>
      </w:r>
      <w:r w:rsidRPr="00190123">
        <w:rPr>
          <w:rStyle w:val="FontStyle452"/>
        </w:rPr>
        <w:t xml:space="preserve"> </w:t>
      </w:r>
      <w:r>
        <w:rPr>
          <w:rStyle w:val="FontStyle483"/>
        </w:rPr>
        <w:t xml:space="preserve">-    </w:t>
      </w:r>
      <w:r>
        <w:rPr>
          <w:rStyle w:val="FontStyle452"/>
        </w:rPr>
        <w:t>п —</w:t>
      </w:r>
    </w:p>
    <w:p w:rsidR="00D57188" w:rsidRDefault="001C5317">
      <w:pPr>
        <w:pStyle w:val="Style94"/>
        <w:widowControl/>
        <w:spacing w:line="187" w:lineRule="exact"/>
        <w:ind w:left="4018"/>
        <w:rPr>
          <w:rStyle w:val="FontStyle452"/>
          <w:lang w:eastAsia="en-US"/>
        </w:rPr>
      </w:pPr>
      <w:r>
        <w:rPr>
          <w:rStyle w:val="FontStyle452"/>
          <w:lang w:val="en-US" w:eastAsia="en-US"/>
        </w:rPr>
        <w:t>tmax</w:t>
      </w:r>
      <w:r w:rsidRPr="00190123">
        <w:rPr>
          <w:rStyle w:val="FontStyle452"/>
          <w:lang w:eastAsia="en-US"/>
        </w:rPr>
        <w:t xml:space="preserve"> </w:t>
      </w:r>
      <w:r>
        <w:rPr>
          <w:rStyle w:val="FontStyle452"/>
          <w:lang w:eastAsia="en-US"/>
        </w:rPr>
        <w:t>*</w:t>
      </w:r>
    </w:p>
    <w:p w:rsidR="00D57188" w:rsidRPr="00190123" w:rsidRDefault="001C5317">
      <w:pPr>
        <w:pStyle w:val="Style46"/>
        <w:widowControl/>
        <w:tabs>
          <w:tab w:val="left" w:pos="3782"/>
          <w:tab w:val="left" w:pos="4723"/>
        </w:tabs>
        <w:spacing w:line="187" w:lineRule="exact"/>
        <w:rPr>
          <w:rStyle w:val="FontStyle452"/>
        </w:rPr>
      </w:pPr>
      <w:r>
        <w:rPr>
          <w:rStyle w:val="FontStyle483"/>
        </w:rPr>
        <w:t>показатель стартовой силы, характеризующей способ-</w:t>
      </w:r>
      <w:r>
        <w:rPr>
          <w:rStyle w:val="FontStyle483"/>
        </w:rPr>
        <w:br/>
        <w:t>ность мышц к быстрому развитию внешнего усилия в</w:t>
      </w:r>
      <w:r>
        <w:rPr>
          <w:rStyle w:val="FontStyle483"/>
        </w:rPr>
        <w:br/>
        <w:t xml:space="preserve">начале рабочего напряжения, оценивается </w:t>
      </w:r>
      <w:r>
        <w:rPr>
          <w:rStyle w:val="FontStyle483"/>
          <w:lang w:val="en-US"/>
        </w:rPr>
        <w:t>tga</w:t>
      </w:r>
      <w:r w:rsidRPr="00190123">
        <w:rPr>
          <w:rStyle w:val="FontStyle483"/>
        </w:rPr>
        <w:t xml:space="preserve">, </w:t>
      </w:r>
      <w:r>
        <w:rPr>
          <w:rStyle w:val="FontStyle483"/>
        </w:rPr>
        <w:t>угла</w:t>
      </w:r>
      <w:r>
        <w:rPr>
          <w:rStyle w:val="FontStyle483"/>
        </w:rPr>
        <w:br/>
        <w:t xml:space="preserve">наклона касательной к кривой </w:t>
      </w:r>
      <w:r>
        <w:rPr>
          <w:rStyle w:val="FontStyle452"/>
          <w:spacing w:val="40"/>
          <w:lang w:val="en-US"/>
        </w:rPr>
        <w:t>F</w:t>
      </w:r>
      <w:r w:rsidRPr="00190123">
        <w:rPr>
          <w:rStyle w:val="FontStyle452"/>
        </w:rPr>
        <w:t xml:space="preserve"> </w:t>
      </w:r>
      <w:r w:rsidRPr="00190123">
        <w:rPr>
          <w:rStyle w:val="FontStyle452"/>
          <w:spacing w:val="40"/>
        </w:rPr>
        <w:t>(</w:t>
      </w:r>
      <w:r>
        <w:rPr>
          <w:rStyle w:val="FontStyle452"/>
          <w:spacing w:val="40"/>
          <w:lang w:val="en-US"/>
        </w:rPr>
        <w:t>t</w:t>
      </w:r>
      <w:r w:rsidRPr="00190123">
        <w:rPr>
          <w:rStyle w:val="FontStyle452"/>
          <w:spacing w:val="40"/>
        </w:rPr>
        <w:t>)</w:t>
      </w:r>
      <w:r w:rsidRPr="00190123">
        <w:rPr>
          <w:rStyle w:val="FontStyle452"/>
        </w:rPr>
        <w:t xml:space="preserve"> </w:t>
      </w:r>
      <w:r>
        <w:rPr>
          <w:rStyle w:val="FontStyle483"/>
        </w:rPr>
        <w:t>в начале координат</w:t>
      </w:r>
      <w:r>
        <w:rPr>
          <w:rStyle w:val="FontStyle483"/>
        </w:rPr>
        <w:br/>
      </w:r>
      <w:r>
        <w:rPr>
          <w:rStyle w:val="FontStyle452"/>
          <w:lang w:val="en-US"/>
        </w:rPr>
        <w:t>F</w:t>
      </w:r>
      <w:r w:rsidRPr="00190123">
        <w:rPr>
          <w:rStyle w:val="FontStyle452"/>
        </w:rPr>
        <w:t xml:space="preserve"> </w:t>
      </w:r>
      <w:r>
        <w:rPr>
          <w:rStyle w:val="FontStyle483"/>
        </w:rPr>
        <w:t xml:space="preserve">и </w:t>
      </w:r>
      <w:r>
        <w:rPr>
          <w:rStyle w:val="FontStyle452"/>
          <w:lang w:val="en-US"/>
        </w:rPr>
        <w:t>t</w:t>
      </w:r>
      <w:r w:rsidRPr="00190123">
        <w:rPr>
          <w:rStyle w:val="FontStyle452"/>
        </w:rPr>
        <w:t xml:space="preserve">; </w:t>
      </w:r>
      <w:r>
        <w:rPr>
          <w:rStyle w:val="FontStyle452"/>
          <w:lang w:val="en-US"/>
        </w:rPr>
        <w:t>G</w:t>
      </w:r>
      <w:r w:rsidRPr="00190123">
        <w:rPr>
          <w:rStyle w:val="FontStyle452"/>
        </w:rPr>
        <w:t xml:space="preserve"> </w:t>
      </w:r>
      <w:r>
        <w:rPr>
          <w:rStyle w:val="FontStyle483"/>
        </w:rPr>
        <w:t>— показатель ускоряющей (или скоростной)</w:t>
      </w:r>
      <w:r>
        <w:rPr>
          <w:rStyle w:val="FontStyle483"/>
        </w:rPr>
        <w:br/>
        <w:t>силы, характеризующий быстроту развития усилия с</w:t>
      </w:r>
      <w:r>
        <w:rPr>
          <w:rStyle w:val="FontStyle483"/>
        </w:rPr>
        <w:br/>
        <w:t>началом движения перемещаемой массы (Р), оценивает-</w:t>
      </w:r>
      <w:r>
        <w:rPr>
          <w:rStyle w:val="FontStyle483"/>
        </w:rPr>
        <w:br/>
        <w:t xml:space="preserve">ся </w:t>
      </w:r>
      <w:r>
        <w:rPr>
          <w:rStyle w:val="FontStyle452"/>
          <w:lang w:val="en-US"/>
        </w:rPr>
        <w:t>lg</w:t>
      </w:r>
      <w:r>
        <w:rPr>
          <w:rStyle w:val="FontStyle452"/>
          <w:vertAlign w:val="subscript"/>
          <w:lang w:val="en-US"/>
        </w:rPr>
        <w:t>a</w:t>
      </w:r>
      <w:r w:rsidRPr="00190123">
        <w:rPr>
          <w:rStyle w:val="FontStyle452"/>
          <w:vertAlign w:val="subscript"/>
        </w:rPr>
        <w:t>2</w:t>
      </w:r>
      <w:r w:rsidRPr="00190123">
        <w:rPr>
          <w:rStyle w:val="FontStyle452"/>
        </w:rPr>
        <w:t xml:space="preserve"> </w:t>
      </w:r>
      <w:r>
        <w:rPr>
          <w:rStyle w:val="FontStyle483"/>
        </w:rPr>
        <w:t xml:space="preserve">угла наклона касательной к кривой </w:t>
      </w:r>
      <w:r>
        <w:rPr>
          <w:rStyle w:val="FontStyle452"/>
          <w:lang w:val="en-US"/>
        </w:rPr>
        <w:t>F</w:t>
      </w:r>
      <w:r w:rsidRPr="00190123">
        <w:rPr>
          <w:rStyle w:val="FontStyle452"/>
        </w:rPr>
        <w:t xml:space="preserve"> </w:t>
      </w:r>
      <w:r>
        <w:rPr>
          <w:rStyle w:val="FontStyle452"/>
          <w:spacing w:val="40"/>
        </w:rPr>
        <w:t>(I)</w:t>
      </w:r>
      <w:r>
        <w:rPr>
          <w:rStyle w:val="FontStyle452"/>
        </w:rPr>
        <w:t xml:space="preserve"> </w:t>
      </w:r>
      <w:r>
        <w:rPr>
          <w:rStyle w:val="FontStyle484"/>
        </w:rPr>
        <w:t>в</w:t>
      </w:r>
      <w:r>
        <w:rPr>
          <w:rStyle w:val="FontStyle484"/>
        </w:rPr>
        <w:br/>
      </w:r>
      <w:r>
        <w:rPr>
          <w:rStyle w:val="FontStyle483"/>
        </w:rPr>
        <w:t xml:space="preserve">момент </w:t>
      </w:r>
      <w:r>
        <w:rPr>
          <w:rStyle w:val="FontStyle452"/>
          <w:lang w:val="en-US"/>
        </w:rPr>
        <w:t>P</w:t>
      </w:r>
      <w:r w:rsidRPr="00190123">
        <w:rPr>
          <w:rStyle w:val="FontStyle452"/>
        </w:rPr>
        <w:t>.</w:t>
      </w:r>
      <w:r w:rsidRPr="00190123">
        <w:rPr>
          <w:rStyle w:val="FontStyle452"/>
          <w:spacing w:val="0"/>
          <w:sz w:val="20"/>
          <w:szCs w:val="20"/>
        </w:rPr>
        <w:tab/>
      </w:r>
      <w:r>
        <w:rPr>
          <w:rStyle w:val="FontStyle452"/>
          <w:lang w:val="en-US"/>
        </w:rPr>
        <w:t>t</w:t>
      </w:r>
      <w:r w:rsidRPr="00190123">
        <w:rPr>
          <w:rStyle w:val="FontStyle452"/>
        </w:rPr>
        <w:t>-</w:t>
      </w:r>
      <w:r w:rsidRPr="00190123">
        <w:rPr>
          <w:rStyle w:val="FontStyle452"/>
          <w:spacing w:val="0"/>
          <w:sz w:val="20"/>
          <w:szCs w:val="20"/>
        </w:rPr>
        <w:tab/>
      </w:r>
      <w:r>
        <w:rPr>
          <w:rStyle w:val="FontStyle452"/>
        </w:rPr>
        <w:t xml:space="preserve">\ </w:t>
      </w:r>
      <w:r>
        <w:rPr>
          <w:rStyle w:val="FontStyle452"/>
          <w:lang w:val="en-US"/>
        </w:rPr>
        <w:t>i</w:t>
      </w:r>
    </w:p>
    <w:p w:rsidR="00D57188" w:rsidRDefault="001C5317">
      <w:pPr>
        <w:pStyle w:val="Style8"/>
        <w:widowControl/>
        <w:spacing w:before="72" w:line="192" w:lineRule="exact"/>
        <w:ind w:firstLine="259"/>
        <w:rPr>
          <w:rStyle w:val="FontStyle483"/>
        </w:rPr>
      </w:pPr>
      <w:r>
        <w:rPr>
          <w:rStyle w:val="FontStyle483"/>
        </w:rPr>
        <w:t xml:space="preserve">Форма кривой </w:t>
      </w:r>
      <w:r>
        <w:rPr>
          <w:rStyle w:val="FontStyle452"/>
          <w:lang w:val="en-US"/>
        </w:rPr>
        <w:t>F</w:t>
      </w:r>
      <w:r w:rsidRPr="00190123">
        <w:rPr>
          <w:rStyle w:val="FontStyle452"/>
        </w:rPr>
        <w:t xml:space="preserve"> </w:t>
      </w:r>
      <w:r>
        <w:rPr>
          <w:rStyle w:val="FontStyle468"/>
          <w:spacing w:val="30"/>
        </w:rPr>
        <w:t>(0,</w:t>
      </w:r>
      <w:r>
        <w:rPr>
          <w:rStyle w:val="FontStyle483"/>
        </w:rPr>
        <w:t>т. е. характер проявления усилия "о времени, зависит от величины внешнего сопротивле-</w:t>
      </w:r>
    </w:p>
    <w:p w:rsidR="00D57188" w:rsidRDefault="001C5317">
      <w:pPr>
        <w:pStyle w:val="Style115"/>
        <w:widowControl/>
        <w:rPr>
          <w:rStyle w:val="FontStyle483"/>
        </w:rPr>
      </w:pPr>
      <w:r>
        <w:rPr>
          <w:rStyle w:val="FontStyle483"/>
        </w:rPr>
        <w:t xml:space="preserve">ия, амплитуды движения, исходной позы </w:t>
      </w:r>
      <w:r>
        <w:rPr>
          <w:rStyle w:val="FontStyle475"/>
        </w:rPr>
        <w:t xml:space="preserve">и </w:t>
      </w:r>
      <w:r>
        <w:rPr>
          <w:rStyle w:val="FontStyle483"/>
        </w:rPr>
        <w:t>относитель-к     Р</w:t>
      </w:r>
      <w:r>
        <w:rPr>
          <w:rStyle w:val="FontStyle483"/>
          <w:vertAlign w:val="superscript"/>
        </w:rPr>
        <w:t>асп</w:t>
      </w:r>
      <w:r>
        <w:rPr>
          <w:rStyle w:val="FontStyle483"/>
        </w:rPr>
        <w:t>.</w:t>
      </w:r>
      <w:r>
        <w:rPr>
          <w:rStyle w:val="FontStyle483"/>
          <w:vertAlign w:val="superscript"/>
        </w:rPr>
        <w:t>0Л0ЖС,</w:t>
      </w:r>
      <w:r>
        <w:rPr>
          <w:rStyle w:val="FontStyle483"/>
        </w:rPr>
        <w:t>'ия звеньев тела, способности спортсмена</w:t>
      </w:r>
    </w:p>
    <w:p w:rsidR="00D57188" w:rsidRDefault="001C5317">
      <w:pPr>
        <w:pStyle w:val="Style8"/>
        <w:widowControl/>
        <w:spacing w:line="240" w:lineRule="auto"/>
        <w:ind w:firstLine="0"/>
        <w:jc w:val="right"/>
        <w:rPr>
          <w:rStyle w:val="FontStyle483"/>
        </w:rPr>
      </w:pPr>
      <w:r>
        <w:rPr>
          <w:rStyle w:val="FontStyle483"/>
        </w:rPr>
        <w:t>оысгрои реализации своего энергетического потенциала</w:t>
      </w:r>
    </w:p>
    <w:p w:rsidR="00D57188" w:rsidRDefault="00D57188">
      <w:pPr>
        <w:pStyle w:val="Style8"/>
        <w:widowControl/>
        <w:spacing w:line="240" w:lineRule="auto"/>
        <w:ind w:firstLine="0"/>
        <w:jc w:val="right"/>
        <w:rPr>
          <w:rStyle w:val="FontStyle483"/>
        </w:rPr>
        <w:sectPr w:rsidR="00D57188">
          <w:headerReference w:type="even" r:id="rId99"/>
          <w:headerReference w:type="default" r:id="rId100"/>
          <w:footerReference w:type="even" r:id="rId101"/>
          <w:footerReference w:type="default" r:id="rId102"/>
          <w:type w:val="continuous"/>
          <w:pgSz w:w="8390" w:h="11905"/>
          <w:pgMar w:top="-213" w:right="1447" w:bottom="1440" w:left="727" w:header="720" w:footer="720" w:gutter="0"/>
          <w:cols w:num="2" w:space="720" w:equalWidth="0">
            <w:col w:w="758" w:space="240"/>
            <w:col w:w="5217"/>
          </w:cols>
          <w:noEndnote/>
        </w:sectPr>
      </w:pPr>
    </w:p>
    <w:p w:rsidR="00D57188" w:rsidRDefault="000D57BA">
      <w:pPr>
        <w:pStyle w:val="Style46"/>
        <w:widowControl/>
        <w:spacing w:line="187" w:lineRule="exact"/>
        <w:rPr>
          <w:rStyle w:val="FontStyle483"/>
        </w:rPr>
      </w:pPr>
      <w:r>
        <w:rPr>
          <w:noProof/>
        </w:rPr>
        <w:lastRenderedPageBreak/>
        <mc:AlternateContent>
          <mc:Choice Requires="wps">
            <w:drawing>
              <wp:anchor distT="0" distB="0" distL="24130" distR="24130" simplePos="0" relativeHeight="251593216" behindDoc="0" locked="0" layoutInCell="1" allowOverlap="1">
                <wp:simplePos x="0" y="0"/>
                <wp:positionH relativeFrom="margin">
                  <wp:posOffset>2965450</wp:posOffset>
                </wp:positionH>
                <wp:positionV relativeFrom="paragraph">
                  <wp:posOffset>417830</wp:posOffset>
                </wp:positionV>
                <wp:extent cx="164465" cy="420370"/>
                <wp:effectExtent l="0" t="0" r="1905" b="0"/>
                <wp:wrapTopAndBottom/>
                <wp:docPr id="54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68"/>
                              <w:widowControl/>
                              <w:rPr>
                                <w:rStyle w:val="FontStyle468"/>
                              </w:rPr>
                            </w:pPr>
                            <w:r>
                              <w:rPr>
                                <w:rStyle w:val="FontStyle468"/>
                              </w:rPr>
                              <w:t>-Р</w:t>
                            </w:r>
                            <w:r>
                              <w:rPr>
                                <w:rStyle w:val="FontStyle468"/>
                                <w:vertAlign w:val="subscript"/>
                              </w:rPr>
                              <w:t>0</w:t>
                            </w:r>
                            <w:r>
                              <w:rPr>
                                <w:rStyle w:val="FontStyle468"/>
                              </w:rPr>
                              <w:t>3</w:t>
                            </w:r>
                          </w:p>
                          <w:p w:rsidR="00D57188" w:rsidRDefault="001C5317">
                            <w:pPr>
                              <w:pStyle w:val="Style68"/>
                              <w:widowControl/>
                              <w:spacing w:before="43" w:line="216" w:lineRule="exact"/>
                              <w:rPr>
                                <w:rStyle w:val="FontStyle468"/>
                              </w:rPr>
                            </w:pPr>
                            <w:r>
                              <w:rPr>
                                <w:rStyle w:val="FontStyle468"/>
                              </w:rPr>
                              <w:t>-Рог -Ро'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0" type="#_x0000_t202" style="position:absolute;left:0;text-align:left;margin-left:233.5pt;margin-top:32.9pt;width:12.95pt;height:33.1pt;z-index:251593216;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" filled="f" stroked="f">
                <v:textbox inset="0,0,0,0">
                  <w:txbxContent>
                    <w:p w:rsidR="00D57188" w:rsidRDefault="001C5317">
                      <w:pPr>
                        <w:pStyle w:val="Style68"/>
                        <w:widowControl/>
                        <w:rPr>
                          <w:rStyle w:val="FontStyle468"/>
                        </w:rPr>
                      </w:pPr>
                      <w:r>
                        <w:rPr>
                          <w:rStyle w:val="FontStyle468"/>
                        </w:rPr>
                        <w:t>-Р</w:t>
                      </w:r>
                      <w:r>
                        <w:rPr>
                          <w:rStyle w:val="FontStyle468"/>
                          <w:vertAlign w:val="subscript"/>
                        </w:rPr>
                        <w:t>0</w:t>
                      </w:r>
                      <w:r>
                        <w:rPr>
                          <w:rStyle w:val="FontStyle468"/>
                        </w:rPr>
                        <w:t>3</w:t>
                      </w:r>
                    </w:p>
                    <w:p w:rsidR="00D57188" w:rsidRDefault="001C5317">
                      <w:pPr>
                        <w:pStyle w:val="Style68"/>
                        <w:widowControl/>
                        <w:spacing w:before="43" w:line="216" w:lineRule="exact"/>
                        <w:rPr>
                          <w:rStyle w:val="FontStyle468"/>
                        </w:rPr>
                      </w:pPr>
                      <w:r>
                        <w:rPr>
                          <w:rStyle w:val="FontStyle468"/>
                        </w:rPr>
                        <w:t>-Рог -Ро'</w:t>
                      </w:r>
                    </w:p>
                  </w:txbxContent>
                </v:textbox>
                <w10:wrap type="topAndBottom" anchorx="margin"/>
              </v:shape>
            </w:pict>
          </mc:Fallback>
        </mc:AlternateContent>
      </w:r>
      <w:r>
        <w:rPr>
          <w:noProof/>
        </w:rPr>
        <mc:AlternateContent>
          <mc:Choice Requires="wps">
            <w:drawing>
              <wp:anchor distT="128270" distB="0" distL="24130" distR="24130" simplePos="0" relativeHeight="251592192" behindDoc="0" locked="0" layoutInCell="1" allowOverlap="1">
                <wp:simplePos x="0" y="0"/>
                <wp:positionH relativeFrom="margin">
                  <wp:posOffset>1700530</wp:posOffset>
                </wp:positionH>
                <wp:positionV relativeFrom="paragraph">
                  <wp:posOffset>191770</wp:posOffset>
                </wp:positionV>
                <wp:extent cx="1066800" cy="1130300"/>
                <wp:effectExtent l="0" t="1905" r="2540" b="1270"/>
                <wp:wrapTopAndBottom/>
                <wp:docPr id="5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13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960"/>
                              <w:gridCol w:w="720"/>
                            </w:tblGrid>
                            <w:tr w:rsidR="00D57188">
                              <w:tc>
                                <w:tcPr>
                                  <w:tcW w:w="960" w:type="dxa"/>
                                  <w:tcBorders>
                                    <w:top w:val="nil"/>
                                    <w:left w:val="single" w:sz="6" w:space="0" w:color="auto"/>
                                    <w:bottom w:val="single" w:sz="6" w:space="0" w:color="auto"/>
                                    <w:right w:val="nil"/>
                                  </w:tcBorders>
                                </w:tcPr>
                                <w:p w:rsidR="00D57188" w:rsidRDefault="00D57188">
                                  <w:pPr>
                                    <w:pStyle w:val="Style49"/>
                                    <w:widowControl/>
                                  </w:pPr>
                                </w:p>
                              </w:tc>
                              <w:tc>
                                <w:tcPr>
                                  <w:tcW w:w="720" w:type="dxa"/>
                                  <w:tcBorders>
                                    <w:top w:val="nil"/>
                                    <w:left w:val="nil"/>
                                    <w:bottom w:val="single" w:sz="6" w:space="0" w:color="auto"/>
                                    <w:right w:val="nil"/>
                                  </w:tcBorders>
                                </w:tcPr>
                                <w:p w:rsidR="00D57188" w:rsidRDefault="00D57188">
                                  <w:pPr>
                                    <w:pStyle w:val="Style49"/>
                                    <w:widowControl/>
                                  </w:pPr>
                                </w:p>
                              </w:tc>
                            </w:tr>
                            <w:tr w:rsidR="00D57188">
                              <w:tc>
                                <w:tcPr>
                                  <w:tcW w:w="960" w:type="dxa"/>
                                  <w:tcBorders>
                                    <w:top w:val="single" w:sz="6" w:space="0" w:color="auto"/>
                                    <w:left w:val="single" w:sz="6" w:space="0" w:color="auto"/>
                                    <w:bottom w:val="nil"/>
                                    <w:right w:val="nil"/>
                                  </w:tcBorders>
                                </w:tcPr>
                                <w:p w:rsidR="00D57188" w:rsidRDefault="00D57188">
                                  <w:pPr>
                                    <w:pStyle w:val="Style49"/>
                                    <w:widowControl/>
                                  </w:pPr>
                                </w:p>
                              </w:tc>
                              <w:tc>
                                <w:tcPr>
                                  <w:tcW w:w="720" w:type="dxa"/>
                                  <w:tcBorders>
                                    <w:top w:val="single" w:sz="6" w:space="0" w:color="auto"/>
                                    <w:left w:val="nil"/>
                                    <w:bottom w:val="nil"/>
                                    <w:right w:val="nil"/>
                                  </w:tcBorders>
                                </w:tcPr>
                                <w:p w:rsidR="00D57188" w:rsidRDefault="00D57188">
                                  <w:pPr>
                                    <w:pStyle w:val="Style49"/>
                                    <w:widowControl/>
                                  </w:pPr>
                                </w:p>
                              </w:tc>
                            </w:tr>
                            <w:tr w:rsidR="00D57188">
                              <w:tc>
                                <w:tcPr>
                                  <w:tcW w:w="960" w:type="dxa"/>
                                  <w:tcBorders>
                                    <w:top w:val="nil"/>
                                    <w:left w:val="single" w:sz="6" w:space="0" w:color="auto"/>
                                    <w:bottom w:val="single" w:sz="6" w:space="0" w:color="auto"/>
                                    <w:right w:val="nil"/>
                                  </w:tcBorders>
                                </w:tcPr>
                                <w:p w:rsidR="00D57188" w:rsidRDefault="00D57188">
                                  <w:pPr>
                                    <w:pStyle w:val="Style49"/>
                                    <w:widowControl/>
                                  </w:pPr>
                                </w:p>
                              </w:tc>
                              <w:tc>
                                <w:tcPr>
                                  <w:tcW w:w="720" w:type="dxa"/>
                                  <w:tcBorders>
                                    <w:top w:val="nil"/>
                                    <w:left w:val="nil"/>
                                    <w:bottom w:val="single" w:sz="6" w:space="0" w:color="auto"/>
                                    <w:right w:val="nil"/>
                                  </w:tcBorders>
                                </w:tcPr>
                                <w:p w:rsidR="00D57188" w:rsidRDefault="00D57188">
                                  <w:pPr>
                                    <w:pStyle w:val="Style49"/>
                                    <w:widowControl/>
                                  </w:pPr>
                                </w:p>
                              </w:tc>
                            </w:tr>
                            <w:tr w:rsidR="00D57188">
                              <w:tc>
                                <w:tcPr>
                                  <w:tcW w:w="1680" w:type="dxa"/>
                                  <w:gridSpan w:val="2"/>
                                  <w:tcBorders>
                                    <w:top w:val="single" w:sz="6" w:space="0" w:color="auto"/>
                                    <w:left w:val="nil"/>
                                    <w:bottom w:val="nil"/>
                                    <w:right w:val="nil"/>
                                  </w:tcBorders>
                                </w:tcPr>
                                <w:p w:rsidR="00D57188" w:rsidRDefault="001C5317">
                                  <w:pPr>
                                    <w:pStyle w:val="Style27"/>
                                    <w:widowControl/>
                                    <w:ind w:left="1070"/>
                                    <w:rPr>
                                      <w:rStyle w:val="FontStyle484"/>
                                    </w:rPr>
                                  </w:pPr>
                                  <w:r>
                                    <w:rPr>
                                      <w:rStyle w:val="FontStyle484"/>
                                    </w:rPr>
                                    <w:t>з    г</w:t>
                                  </w:r>
                                </w:p>
                              </w:tc>
                            </w:tr>
                          </w:tbl>
                          <w:p w:rsidR="00D57188" w:rsidRDefault="00D5718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1" type="#_x0000_t202" style="position:absolute;left:0;text-align:left;margin-left:133.9pt;margin-top:15.1pt;width:84pt;height:89pt;z-index:251592192;visibility:visible;mso-wrap-style:square;mso-width-percent:0;mso-height-percent:0;mso-wrap-distance-left:1.9pt;mso-wrap-distance-top:10.1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6GtAIAALUFAAAOAAAAZHJzL2Uyb0RvYy54bWysVG1vmzAQ/j5p/8Hyd8pLCAV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" filled="f" stroked="f">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960"/>
                        <w:gridCol w:w="720"/>
                      </w:tblGrid>
                      <w:tr w:rsidR="00D57188">
                        <w:tc>
                          <w:tcPr>
                            <w:tcW w:w="960" w:type="dxa"/>
                            <w:tcBorders>
                              <w:top w:val="nil"/>
                              <w:left w:val="single" w:sz="6" w:space="0" w:color="auto"/>
                              <w:bottom w:val="single" w:sz="6" w:space="0" w:color="auto"/>
                              <w:right w:val="nil"/>
                            </w:tcBorders>
                          </w:tcPr>
                          <w:p w:rsidR="00D57188" w:rsidRDefault="00D57188">
                            <w:pPr>
                              <w:pStyle w:val="Style49"/>
                              <w:widowControl/>
                            </w:pPr>
                          </w:p>
                        </w:tc>
                        <w:tc>
                          <w:tcPr>
                            <w:tcW w:w="720" w:type="dxa"/>
                            <w:tcBorders>
                              <w:top w:val="nil"/>
                              <w:left w:val="nil"/>
                              <w:bottom w:val="single" w:sz="6" w:space="0" w:color="auto"/>
                              <w:right w:val="nil"/>
                            </w:tcBorders>
                          </w:tcPr>
                          <w:p w:rsidR="00D57188" w:rsidRDefault="00D57188">
                            <w:pPr>
                              <w:pStyle w:val="Style49"/>
                              <w:widowControl/>
                            </w:pPr>
                          </w:p>
                        </w:tc>
                      </w:tr>
                      <w:tr w:rsidR="00D57188">
                        <w:tc>
                          <w:tcPr>
                            <w:tcW w:w="960" w:type="dxa"/>
                            <w:tcBorders>
                              <w:top w:val="single" w:sz="6" w:space="0" w:color="auto"/>
                              <w:left w:val="single" w:sz="6" w:space="0" w:color="auto"/>
                              <w:bottom w:val="nil"/>
                              <w:right w:val="nil"/>
                            </w:tcBorders>
                          </w:tcPr>
                          <w:p w:rsidR="00D57188" w:rsidRDefault="00D57188">
                            <w:pPr>
                              <w:pStyle w:val="Style49"/>
                              <w:widowControl/>
                            </w:pPr>
                          </w:p>
                        </w:tc>
                        <w:tc>
                          <w:tcPr>
                            <w:tcW w:w="720" w:type="dxa"/>
                            <w:tcBorders>
                              <w:top w:val="single" w:sz="6" w:space="0" w:color="auto"/>
                              <w:left w:val="nil"/>
                              <w:bottom w:val="nil"/>
                              <w:right w:val="nil"/>
                            </w:tcBorders>
                          </w:tcPr>
                          <w:p w:rsidR="00D57188" w:rsidRDefault="00D57188">
                            <w:pPr>
                              <w:pStyle w:val="Style49"/>
                              <w:widowControl/>
                            </w:pPr>
                          </w:p>
                        </w:tc>
                      </w:tr>
                      <w:tr w:rsidR="00D57188">
                        <w:tc>
                          <w:tcPr>
                            <w:tcW w:w="960" w:type="dxa"/>
                            <w:tcBorders>
                              <w:top w:val="nil"/>
                              <w:left w:val="single" w:sz="6" w:space="0" w:color="auto"/>
                              <w:bottom w:val="single" w:sz="6" w:space="0" w:color="auto"/>
                              <w:right w:val="nil"/>
                            </w:tcBorders>
                          </w:tcPr>
                          <w:p w:rsidR="00D57188" w:rsidRDefault="00D57188">
                            <w:pPr>
                              <w:pStyle w:val="Style49"/>
                              <w:widowControl/>
                            </w:pPr>
                          </w:p>
                        </w:tc>
                        <w:tc>
                          <w:tcPr>
                            <w:tcW w:w="720" w:type="dxa"/>
                            <w:tcBorders>
                              <w:top w:val="nil"/>
                              <w:left w:val="nil"/>
                              <w:bottom w:val="single" w:sz="6" w:space="0" w:color="auto"/>
                              <w:right w:val="nil"/>
                            </w:tcBorders>
                          </w:tcPr>
                          <w:p w:rsidR="00D57188" w:rsidRDefault="00D57188">
                            <w:pPr>
                              <w:pStyle w:val="Style49"/>
                              <w:widowControl/>
                            </w:pPr>
                          </w:p>
                        </w:tc>
                      </w:tr>
                      <w:tr w:rsidR="00D57188">
                        <w:tc>
                          <w:tcPr>
                            <w:tcW w:w="1680" w:type="dxa"/>
                            <w:gridSpan w:val="2"/>
                            <w:tcBorders>
                              <w:top w:val="single" w:sz="6" w:space="0" w:color="auto"/>
                              <w:left w:val="nil"/>
                              <w:bottom w:val="nil"/>
                              <w:right w:val="nil"/>
                            </w:tcBorders>
                          </w:tcPr>
                          <w:p w:rsidR="00D57188" w:rsidRDefault="001C5317">
                            <w:pPr>
                              <w:pStyle w:val="Style27"/>
                              <w:widowControl/>
                              <w:ind w:left="1070"/>
                              <w:rPr>
                                <w:rStyle w:val="FontStyle484"/>
                              </w:rPr>
                            </w:pPr>
                            <w:r>
                              <w:rPr>
                                <w:rStyle w:val="FontStyle484"/>
                              </w:rPr>
                              <w:t>з    г</w:t>
                            </w:r>
                          </w:p>
                        </w:tc>
                      </w:tr>
                    </w:tbl>
                    <w:p w:rsidR="00D57188" w:rsidRDefault="00D57188"/>
                  </w:txbxContent>
                </v:textbox>
                <w10:wrap type="topAndBottom" anchorx="margin"/>
              </v:shape>
            </w:pict>
          </mc:Fallback>
        </mc:AlternateContent>
      </w:r>
      <w:r>
        <w:rPr>
          <w:noProof/>
        </w:rPr>
        <mc:AlternateContent>
          <mc:Choice Requires="wpg">
            <w:drawing>
              <wp:anchor distT="140335" distB="100330" distL="24130" distR="24130" simplePos="0" relativeHeight="251591168" behindDoc="1" locked="0" layoutInCell="1" allowOverlap="1">
                <wp:simplePos x="0" y="0"/>
                <wp:positionH relativeFrom="margin">
                  <wp:posOffset>-6350</wp:posOffset>
                </wp:positionH>
                <wp:positionV relativeFrom="paragraph">
                  <wp:posOffset>204470</wp:posOffset>
                </wp:positionV>
                <wp:extent cx="3240405" cy="3270250"/>
                <wp:effectExtent l="5080" t="0" r="12065" b="10795"/>
                <wp:wrapTopAndBottom/>
                <wp:docPr id="53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270250"/>
                          <a:chOff x="931" y="317"/>
                          <a:chExt cx="5103" cy="5150"/>
                        </a:xfrm>
                      </wpg:grpSpPr>
                      <pic:pic xmlns:pic="http://schemas.openxmlformats.org/drawingml/2006/picture">
                        <pic:nvPicPr>
                          <pic:cNvPr id="539" name="Picture 40"/>
                          <pic:cNvPicPr>
                            <a:picLocks noChangeAspect="1" noChangeArrowheads="1"/>
                          </pic:cNvPicPr>
                        </pic:nvPicPr>
                        <pic:blipFill>
                          <a:blip r:embed="rId103">
                            <a:grayscl/>
                            <a:extLst>
                              <a:ext uri="{28A0092B-C50C-407E-A947-70E740481C1C}">
                                <a14:useLocalDpi xmlns:a14="http://schemas.microsoft.com/office/drawing/2010/main" val="0"/>
                              </a:ext>
                            </a:extLst>
                          </a:blip>
                          <a:srcRect/>
                          <a:stretch>
                            <a:fillRect/>
                          </a:stretch>
                        </pic:blipFill>
                        <pic:spPr bwMode="auto">
                          <a:xfrm>
                            <a:off x="1027" y="317"/>
                            <a:ext cx="4800" cy="4627"/>
                          </a:xfrm>
                          <a:prstGeom prst="rect">
                            <a:avLst/>
                          </a:prstGeom>
                          <a:noFill/>
                          <a:extLst>
                            <a:ext uri="{909E8E84-426E-40DD-AFC4-6F175D3DCCD1}">
                              <a14:hiddenFill xmlns:a14="http://schemas.microsoft.com/office/drawing/2010/main">
                                <a:solidFill>
                                  <a:srgbClr val="FFFFFF"/>
                                </a:solidFill>
                              </a14:hiddenFill>
                            </a:ext>
                          </a:extLst>
                        </pic:spPr>
                      </pic:pic>
                      <wps:wsp>
                        <wps:cNvPr id="540" name="Text Box 41"/>
                        <wps:cNvSpPr txBox="1">
                          <a:spLocks noChangeArrowheads="1"/>
                        </wps:cNvSpPr>
                        <wps:spPr bwMode="auto">
                          <a:xfrm>
                            <a:off x="931" y="5155"/>
                            <a:ext cx="5103" cy="31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4"/>
                                <w:widowControl/>
                                <w:spacing w:line="154" w:lineRule="exact"/>
                                <w:rPr>
                                  <w:rStyle w:val="FontStyle425"/>
                                </w:rPr>
                              </w:pPr>
                              <w:r>
                                <w:rPr>
                                  <w:rStyle w:val="FontStyle425"/>
                                </w:rPr>
                                <w:t xml:space="preserve">Рис. 6. Примеры кривой </w:t>
                              </w:r>
                              <w:r>
                                <w:rPr>
                                  <w:rStyle w:val="FontStyle452"/>
                                  <w:lang w:val="en-US"/>
                                </w:rPr>
                                <w:t>F</w:t>
                              </w:r>
                              <w:r w:rsidRPr="00190123">
                                <w:rPr>
                                  <w:rStyle w:val="FontStyle452"/>
                                </w:rPr>
                                <w:t>(</w:t>
                              </w:r>
                              <w:r>
                                <w:rPr>
                                  <w:rStyle w:val="FontStyle452"/>
                                  <w:lang w:val="en-US"/>
                                </w:rPr>
                                <w:t>t</w:t>
                              </w:r>
                              <w:r w:rsidRPr="00190123">
                                <w:rPr>
                                  <w:rStyle w:val="FontStyle452"/>
                                </w:rPr>
                                <w:t xml:space="preserve">) </w:t>
                              </w:r>
                              <w:r>
                                <w:rPr>
                                  <w:rStyle w:val="FontStyle425"/>
                                </w:rPr>
                                <w:t>рабочих движений спортсмена. Объяснение в тексте</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62" style="position:absolute;left:0;text-align:left;margin-left:-.5pt;margin-top:16.1pt;width:255.15pt;height:257.5pt;z-index:-251725312;mso-wrap-distance-left:1.9pt;mso-wrap-distance-top:11.05pt;mso-wrap-distance-right:1.9pt;mso-wrap-distance-bottom:7.9pt;mso-position-horizontal-relative:margin" coordorigin="931,317" coordsize="5103,51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">
                <v:shape id="Picture 40" o:spid="_x0000_s1063" type="#_x0000_t75" style="position:absolute;left:1027;top:317;width:4800;height:4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">
                  <v:imagedata r:id="rId104" o:title="" grayscale="t"/>
                </v:shape>
                <v:shape id="Text Box 41" o:spid="_x0000_s1064" type="#_x0000_t202" style="position:absolute;left:931;top:5155;width:510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" filled="f" strokecolor="white" strokeweight="0">
                  <v:textbox inset="0,0,0,0">
                    <w:txbxContent>
                      <w:p w:rsidR="00D57188" w:rsidRDefault="001C5317">
                        <w:pPr>
                          <w:pStyle w:val="Style4"/>
                          <w:widowControl/>
                          <w:spacing w:line="154" w:lineRule="exact"/>
                          <w:rPr>
                            <w:rStyle w:val="FontStyle425"/>
                          </w:rPr>
                        </w:pPr>
                        <w:r>
                          <w:rPr>
                            <w:rStyle w:val="FontStyle425"/>
                          </w:rPr>
                          <w:t xml:space="preserve">Рис. 6. Примеры кривой </w:t>
                        </w:r>
                        <w:r>
                          <w:rPr>
                            <w:rStyle w:val="FontStyle452"/>
                            <w:lang w:val="en-US"/>
                          </w:rPr>
                          <w:t>F</w:t>
                        </w:r>
                        <w:r w:rsidRPr="00190123">
                          <w:rPr>
                            <w:rStyle w:val="FontStyle452"/>
                          </w:rPr>
                          <w:t>(</w:t>
                        </w:r>
                        <w:r>
                          <w:rPr>
                            <w:rStyle w:val="FontStyle452"/>
                            <w:lang w:val="en-US"/>
                          </w:rPr>
                          <w:t>t</w:t>
                        </w:r>
                        <w:r w:rsidRPr="00190123">
                          <w:rPr>
                            <w:rStyle w:val="FontStyle452"/>
                          </w:rPr>
                          <w:t xml:space="preserve">) </w:t>
                        </w:r>
                        <w:r>
                          <w:rPr>
                            <w:rStyle w:val="FontStyle425"/>
                          </w:rPr>
                          <w:t>рабочих движений спортсмена. Объяснение в тексте</w:t>
                        </w:r>
                      </w:p>
                    </w:txbxContent>
                  </v:textbox>
                </v:shape>
                <w10:wrap type="topAndBottom" anchorx="margin"/>
              </v:group>
            </w:pict>
          </mc:Fallback>
        </mc:AlternateContent>
      </w:r>
      <w:r w:rsidR="001C5317">
        <w:rPr>
          <w:rStyle w:val="FontStyle483"/>
        </w:rPr>
        <w:t>и других факторов. Один из них, наиболее существенный, выражается в способности мышц проявлять мощное дви</w:t>
      </w:r>
      <w:r w:rsidR="001C5317">
        <w:rPr>
          <w:rStyle w:val="FontStyle483"/>
        </w:rPr>
        <w:softHyphen/>
        <w:t>гательное усилие сразу же после их интенсивного растя</w:t>
      </w:r>
      <w:r w:rsidR="001C5317">
        <w:rPr>
          <w:rStyle w:val="FontStyle483"/>
        </w:rPr>
        <w:softHyphen/>
        <w:t>гивания, т. е. при быстром переключении от уступающей работы к преодолевающей в условиях максимума развива</w:t>
      </w:r>
      <w:r w:rsidR="001C5317">
        <w:rPr>
          <w:rStyle w:val="FontStyle483"/>
        </w:rPr>
        <w:softHyphen/>
        <w:t>ющейся в этот момент нагрузки (реактивная способность мышц).</w:t>
      </w:r>
    </w:p>
    <w:p w:rsidR="00D57188" w:rsidRDefault="001C5317">
      <w:pPr>
        <w:pStyle w:val="Style8"/>
        <w:widowControl/>
        <w:spacing w:before="10" w:line="187" w:lineRule="exact"/>
        <w:ind w:firstLine="288"/>
        <w:rPr>
          <w:rStyle w:val="FontStyle483"/>
        </w:rPr>
      </w:pPr>
      <w:r>
        <w:rPr>
          <w:rStyle w:val="FontStyle483"/>
        </w:rPr>
        <w:t>В результате тренировки, направленной на повышение скорости рабочих движений, качественные н количествен</w:t>
      </w:r>
      <w:r>
        <w:rPr>
          <w:rStyle w:val="FontStyle483"/>
        </w:rPr>
        <w:softHyphen/>
        <w:t xml:space="preserve">ные характеристики кривой </w:t>
      </w:r>
      <w:r>
        <w:rPr>
          <w:rStyle w:val="FontStyle452"/>
          <w:lang w:val="en-US"/>
        </w:rPr>
        <w:t>F</w:t>
      </w:r>
      <w:r w:rsidRPr="00190123">
        <w:rPr>
          <w:rStyle w:val="FontStyle452"/>
        </w:rPr>
        <w:t xml:space="preserve"> </w:t>
      </w:r>
      <w:r>
        <w:rPr>
          <w:rStyle w:val="FontStyle483"/>
        </w:rPr>
        <w:t>(/) изменяются определен</w:t>
      </w:r>
      <w:r>
        <w:rPr>
          <w:rStyle w:val="FontStyle483"/>
        </w:rPr>
        <w:softHyphen/>
        <w:t>ным образом в зависимости от особенностей двигатель</w:t>
      </w:r>
      <w:r>
        <w:rPr>
          <w:rStyle w:val="FontStyle483"/>
        </w:rPr>
        <w:softHyphen/>
        <w:t>ного режима, преимущественно присущего спортивной деятельности, содержания и направленности тренировки.</w:t>
      </w:r>
    </w:p>
    <w:p w:rsidR="00D57188" w:rsidRDefault="001C5317">
      <w:pPr>
        <w:pStyle w:val="Style8"/>
        <w:widowControl/>
        <w:spacing w:line="187" w:lineRule="exact"/>
        <w:ind w:firstLine="288"/>
        <w:rPr>
          <w:rStyle w:val="FontStyle483"/>
        </w:rPr>
      </w:pPr>
      <w:r>
        <w:rPr>
          <w:rStyle w:val="FontStyle483"/>
        </w:rPr>
        <w:t>В тех случаях, когда преимущественную роль играет быстрота движений при отсутствии значительного внеш</w:t>
      </w:r>
      <w:r>
        <w:rPr>
          <w:rStyle w:val="FontStyle483"/>
        </w:rPr>
        <w:softHyphen/>
        <w:t xml:space="preserve">него сопротивления, имеет место концентрация усилия на начальном участке рабочей амплитуды (см. рис. </w:t>
      </w:r>
      <w:r>
        <w:rPr>
          <w:rStyle w:val="FontStyle452"/>
        </w:rPr>
        <w:t xml:space="preserve">6,2). </w:t>
      </w:r>
      <w:r>
        <w:rPr>
          <w:rStyle w:val="FontStyle483"/>
        </w:rPr>
        <w:t xml:space="preserve">При этом увеличивается </w:t>
      </w:r>
      <w:r>
        <w:rPr>
          <w:rStyle w:val="FontStyle452"/>
          <w:lang w:val="en-US"/>
        </w:rPr>
        <w:t>F</w:t>
      </w:r>
      <w:r>
        <w:rPr>
          <w:rStyle w:val="FontStyle452"/>
          <w:vertAlign w:val="subscript"/>
          <w:lang w:val="en-US"/>
        </w:rPr>
        <w:t>max</w:t>
      </w:r>
      <w:r w:rsidRPr="00190123">
        <w:rPr>
          <w:rStyle w:val="FontStyle452"/>
        </w:rPr>
        <w:t xml:space="preserve"> </w:t>
      </w:r>
      <w:r>
        <w:rPr>
          <w:rStyle w:val="FontStyle483"/>
        </w:rPr>
        <w:t>и сокращается время рс-</w:t>
      </w:r>
    </w:p>
    <w:p w:rsidR="00D57188" w:rsidRDefault="001C5317">
      <w:pPr>
        <w:pStyle w:val="Style82"/>
        <w:widowControl/>
        <w:spacing w:before="120"/>
        <w:rPr>
          <w:rStyle w:val="FontStyle452"/>
          <w:spacing w:val="-20"/>
        </w:rPr>
      </w:pPr>
      <w:r>
        <w:rPr>
          <w:rStyle w:val="FontStyle452"/>
          <w:spacing w:val="-20"/>
        </w:rPr>
        <w:t>•и</w:t>
      </w:r>
    </w:p>
    <w:p w:rsidR="00D57188" w:rsidRDefault="001C5317">
      <w:pPr>
        <w:pStyle w:val="Style37"/>
        <w:widowControl/>
        <w:spacing w:line="734" w:lineRule="exact"/>
        <w:jc w:val="both"/>
        <w:rPr>
          <w:rStyle w:val="FontStyle471"/>
          <w:spacing w:val="-40"/>
        </w:rPr>
      </w:pPr>
      <w:r>
        <w:rPr>
          <w:rStyle w:val="FontStyle452"/>
          <w:spacing w:val="-20"/>
        </w:rPr>
        <w:br w:type="column"/>
      </w:r>
      <w:r>
        <w:rPr>
          <w:rStyle w:val="FontStyle471"/>
          <w:spacing w:val="-40"/>
        </w:rPr>
        <w:lastRenderedPageBreak/>
        <w:t>4Ш</w:t>
      </w:r>
    </w:p>
    <w:p w:rsidR="00D57188" w:rsidRDefault="00D57188">
      <w:pPr>
        <w:pStyle w:val="Style20"/>
        <w:widowControl/>
        <w:spacing w:line="240" w:lineRule="exact"/>
        <w:jc w:val="center"/>
        <w:rPr>
          <w:sz w:val="20"/>
          <w:szCs w:val="20"/>
        </w:rPr>
      </w:pPr>
    </w:p>
    <w:p w:rsidR="00D57188" w:rsidRDefault="00D57188">
      <w:pPr>
        <w:pStyle w:val="Style20"/>
        <w:widowControl/>
        <w:spacing w:line="240" w:lineRule="exact"/>
        <w:jc w:val="center"/>
        <w:rPr>
          <w:sz w:val="20"/>
          <w:szCs w:val="20"/>
        </w:rPr>
      </w:pPr>
    </w:p>
    <w:p w:rsidR="00D57188" w:rsidRDefault="00D57188">
      <w:pPr>
        <w:pStyle w:val="Style20"/>
        <w:widowControl/>
        <w:spacing w:line="240" w:lineRule="exact"/>
        <w:jc w:val="center"/>
        <w:rPr>
          <w:sz w:val="20"/>
          <w:szCs w:val="20"/>
        </w:rPr>
      </w:pPr>
    </w:p>
    <w:p w:rsidR="00D57188" w:rsidRDefault="00D57188">
      <w:pPr>
        <w:pStyle w:val="Style20"/>
        <w:widowControl/>
        <w:spacing w:line="240" w:lineRule="exact"/>
        <w:jc w:val="center"/>
        <w:rPr>
          <w:sz w:val="20"/>
          <w:szCs w:val="20"/>
        </w:rPr>
      </w:pPr>
    </w:p>
    <w:p w:rsidR="00D57188" w:rsidRDefault="00D57188">
      <w:pPr>
        <w:pStyle w:val="Style20"/>
        <w:widowControl/>
        <w:spacing w:line="240" w:lineRule="exact"/>
        <w:jc w:val="center"/>
        <w:rPr>
          <w:sz w:val="20"/>
          <w:szCs w:val="20"/>
        </w:rPr>
      </w:pPr>
    </w:p>
    <w:p w:rsidR="00D57188" w:rsidRDefault="00D57188">
      <w:pPr>
        <w:pStyle w:val="Style20"/>
        <w:widowControl/>
        <w:spacing w:line="240" w:lineRule="exact"/>
        <w:jc w:val="center"/>
        <w:rPr>
          <w:sz w:val="20"/>
          <w:szCs w:val="20"/>
        </w:rPr>
      </w:pPr>
    </w:p>
    <w:p w:rsidR="00D57188" w:rsidRDefault="00D57188">
      <w:pPr>
        <w:pStyle w:val="Style20"/>
        <w:widowControl/>
        <w:spacing w:line="240" w:lineRule="exact"/>
        <w:jc w:val="center"/>
        <w:rPr>
          <w:sz w:val="20"/>
          <w:szCs w:val="20"/>
        </w:rPr>
      </w:pPr>
    </w:p>
    <w:p w:rsidR="00D57188" w:rsidRDefault="00D57188">
      <w:pPr>
        <w:pStyle w:val="Style20"/>
        <w:widowControl/>
        <w:spacing w:line="240" w:lineRule="exact"/>
        <w:jc w:val="center"/>
        <w:rPr>
          <w:sz w:val="20"/>
          <w:szCs w:val="20"/>
        </w:rPr>
      </w:pPr>
    </w:p>
    <w:p w:rsidR="00D57188" w:rsidRDefault="00D57188">
      <w:pPr>
        <w:pStyle w:val="Style20"/>
        <w:widowControl/>
        <w:spacing w:line="240" w:lineRule="exact"/>
        <w:jc w:val="center"/>
        <w:rPr>
          <w:sz w:val="20"/>
          <w:szCs w:val="20"/>
        </w:rPr>
      </w:pPr>
    </w:p>
    <w:p w:rsidR="00D57188" w:rsidRDefault="00D57188">
      <w:pPr>
        <w:pStyle w:val="Style20"/>
        <w:widowControl/>
        <w:spacing w:line="240" w:lineRule="exact"/>
        <w:jc w:val="center"/>
        <w:rPr>
          <w:sz w:val="20"/>
          <w:szCs w:val="20"/>
        </w:rPr>
      </w:pPr>
    </w:p>
    <w:p w:rsidR="00D57188" w:rsidRDefault="00D57188">
      <w:pPr>
        <w:pStyle w:val="Style20"/>
        <w:widowControl/>
        <w:spacing w:line="240" w:lineRule="exact"/>
        <w:jc w:val="center"/>
        <w:rPr>
          <w:sz w:val="20"/>
          <w:szCs w:val="20"/>
        </w:rPr>
      </w:pPr>
    </w:p>
    <w:p w:rsidR="00D57188" w:rsidRDefault="00D57188">
      <w:pPr>
        <w:pStyle w:val="Style20"/>
        <w:widowControl/>
        <w:spacing w:line="240" w:lineRule="exact"/>
        <w:jc w:val="center"/>
        <w:rPr>
          <w:sz w:val="20"/>
          <w:szCs w:val="20"/>
        </w:rPr>
      </w:pPr>
    </w:p>
    <w:p w:rsidR="00D57188" w:rsidRDefault="001C5317">
      <w:pPr>
        <w:pStyle w:val="Style20"/>
        <w:widowControl/>
        <w:spacing w:before="120" w:line="240" w:lineRule="auto"/>
        <w:jc w:val="center"/>
        <w:rPr>
          <w:rStyle w:val="FontStyle484"/>
        </w:rPr>
      </w:pPr>
      <w:r>
        <w:rPr>
          <w:rStyle w:val="FontStyle484"/>
        </w:rPr>
        <w:t>емя достижения</w:t>
      </w:r>
    </w:p>
    <w:p w:rsidR="00D57188" w:rsidRDefault="001C5317">
      <w:pPr>
        <w:pStyle w:val="Style20"/>
        <w:widowControl/>
        <w:spacing w:before="182" w:line="216" w:lineRule="exact"/>
        <w:rPr>
          <w:rStyle w:val="FontStyle484"/>
          <w:vertAlign w:val="subscript"/>
        </w:rPr>
      </w:pPr>
      <w:r>
        <w:rPr>
          <w:rStyle w:val="FontStyle484"/>
        </w:rPr>
        <w:t xml:space="preserve">яи мышц; укорачи (напряжение - расе ннй н увеличивается Характер измене! </w:t>
      </w:r>
      <w:r>
        <w:rPr>
          <w:rStyle w:val="FontStyle474"/>
        </w:rPr>
        <w:t xml:space="preserve">I </w:t>
      </w:r>
      <w:r>
        <w:rPr>
          <w:rStyle w:val="FontStyle484"/>
        </w:rPr>
        <w:t xml:space="preserve">его количественные определяются мотор «л и во всех сл </w:t>
      </w:r>
      <w:r>
        <w:rPr>
          <w:rStyle w:val="FontStyle440"/>
          <w:spacing w:val="-20"/>
        </w:rPr>
        <w:t>2</w:t>
      </w:r>
      <w:r>
        <w:rPr>
          <w:rStyle w:val="FontStyle440"/>
          <w:spacing w:val="-20"/>
          <w:vertAlign w:val="superscript"/>
        </w:rPr>
        <w:t>Ч</w:t>
      </w:r>
      <w:r>
        <w:rPr>
          <w:rStyle w:val="FontStyle440"/>
        </w:rPr>
        <w:t xml:space="preserve"> </w:t>
      </w:r>
      <w:r>
        <w:rPr>
          <w:rStyle w:val="FontStyle484"/>
          <w:vertAlign w:val="superscript"/>
        </w:rPr>
        <w:t>№</w:t>
      </w:r>
      <w:r>
        <w:rPr>
          <w:rStyle w:val="FontStyle484"/>
        </w:rPr>
        <w:t>Р</w:t>
      </w:r>
      <w:r>
        <w:rPr>
          <w:rStyle w:val="FontStyle453"/>
        </w:rPr>
        <w:t xml:space="preserve">««ронкам1 </w:t>
      </w:r>
      <w:r>
        <w:rPr>
          <w:rStyle w:val="FontStyle424"/>
          <w:vertAlign w:val="superscript"/>
        </w:rPr>
        <w:t>СГ</w:t>
      </w:r>
      <w:r>
        <w:rPr>
          <w:rStyle w:val="FontStyle424"/>
        </w:rPr>
        <w:t>7</w:t>
      </w:r>
      <w:r>
        <w:rPr>
          <w:rStyle w:val="FontStyle484"/>
          <w:vertAlign w:val="superscript"/>
        </w:rPr>
        <w:t>Н0</w:t>
      </w:r>
      <w:r>
        <w:rPr>
          <w:rStyle w:val="FontStyle484"/>
        </w:rPr>
        <w:t>^ражаютс</w:t>
      </w:r>
      <w:r>
        <w:rPr>
          <w:rStyle w:val="FontStyle484"/>
          <w:vertAlign w:val="subscript"/>
        </w:rPr>
        <w:t>5</w:t>
      </w:r>
    </w:p>
    <w:p w:rsidR="00D57188" w:rsidRDefault="001C5317">
      <w:pPr>
        <w:pStyle w:val="Style123"/>
        <w:widowControl/>
        <w:spacing w:line="312" w:lineRule="exact"/>
        <w:jc w:val="both"/>
        <w:rPr>
          <w:rStyle w:val="FontStyle437"/>
          <w:position w:val="-13"/>
        </w:rPr>
      </w:pPr>
      <w:r>
        <w:rPr>
          <w:rStyle w:val="FontStyle437"/>
          <w:position w:val="-13"/>
        </w:rPr>
        <w:t>^55;'</w:t>
      </w:r>
    </w:p>
    <w:p w:rsidR="00D57188" w:rsidRDefault="001C5317">
      <w:pPr>
        <w:pStyle w:val="Style89"/>
        <w:widowControl/>
        <w:ind w:left="1061"/>
        <w:rPr>
          <w:rStyle w:val="FontStyle484"/>
        </w:rPr>
      </w:pPr>
      <w:r>
        <w:rPr>
          <w:rStyle w:val="FontStyle484"/>
          <w:vertAlign w:val="superscript"/>
        </w:rPr>
        <w:t>кн</w:t>
      </w:r>
      <w:r>
        <w:rPr>
          <w:rStyle w:val="FontStyle484"/>
        </w:rPr>
        <w:t xml:space="preserve"> на </w:t>
      </w:r>
      <w:r>
        <w:rPr>
          <w:rStyle w:val="FontStyle428"/>
        </w:rPr>
        <w:t xml:space="preserve">мпг    </w:t>
      </w:r>
      <w:r>
        <w:rPr>
          <w:rStyle w:val="FontStyle484"/>
          <w:vertAlign w:val="superscript"/>
        </w:rPr>
        <w:t>ь</w:t>
      </w:r>
      <w:r>
        <w:rPr>
          <w:rStyle w:val="FontStyle484"/>
        </w:rPr>
        <w:t xml:space="preserve"> </w:t>
      </w:r>
      <w:r>
        <w:rPr>
          <w:rStyle w:val="FontStyle484"/>
          <w:vertAlign w:val="superscript"/>
          <w:lang w:val="en-US"/>
        </w:rPr>
        <w:t>C</w:t>
      </w:r>
      <w:r>
        <w:rPr>
          <w:rStyle w:val="FontStyle484"/>
          <w:lang w:val="en-US"/>
        </w:rPr>
        <w:t>V</w:t>
      </w:r>
      <w:r w:rsidRPr="00190123">
        <w:rPr>
          <w:rStyle w:val="FontStyle484"/>
        </w:rPr>
        <w:t xml:space="preserve">&gt; </w:t>
      </w:r>
      <w:r>
        <w:rPr>
          <w:rStyle w:val="FontStyle484"/>
        </w:rPr>
        <w:t>■»</w:t>
      </w:r>
    </w:p>
    <w:p w:rsidR="00D57188" w:rsidRDefault="001C5317">
      <w:pPr>
        <w:pStyle w:val="Style20"/>
        <w:widowControl/>
        <w:spacing w:line="240" w:lineRule="auto"/>
        <w:jc w:val="left"/>
        <w:rPr>
          <w:rStyle w:val="FontStyle484"/>
        </w:rPr>
      </w:pPr>
      <w:r>
        <w:rPr>
          <w:rStyle w:val="FontStyle471"/>
        </w:rPr>
        <w:t xml:space="preserve">^тГ </w:t>
      </w:r>
      <w:r>
        <w:rPr>
          <w:rStyle w:val="FontStyle484"/>
          <w:vertAlign w:val="superscript"/>
        </w:rPr>
        <w:t>це</w:t>
      </w:r>
      <w:r>
        <w:rPr>
          <w:rStyle w:val="FontStyle484"/>
        </w:rPr>
        <w:t>«рал,</w:t>
      </w: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1C5317">
      <w:pPr>
        <w:pStyle w:val="Style20"/>
        <w:widowControl/>
        <w:spacing w:before="10" w:line="240" w:lineRule="auto"/>
        <w:rPr>
          <w:rStyle w:val="FontStyle484"/>
        </w:rPr>
      </w:pPr>
      <w:r>
        <w:rPr>
          <w:rStyle w:val="FontStyle484"/>
        </w:rPr>
        <w:t>г</w:t>
      </w:r>
    </w:p>
    <w:p w:rsidR="00D57188" w:rsidRDefault="00D57188">
      <w:pPr>
        <w:pStyle w:val="Style20"/>
        <w:widowControl/>
        <w:spacing w:before="10" w:line="240" w:lineRule="auto"/>
        <w:rPr>
          <w:rStyle w:val="FontStyle484"/>
        </w:rPr>
        <w:sectPr w:rsidR="00D57188">
          <w:headerReference w:type="even" r:id="rId105"/>
          <w:headerReference w:type="default" r:id="rId106"/>
          <w:footerReference w:type="even" r:id="rId107"/>
          <w:footerReference w:type="default" r:id="rId108"/>
          <w:pgSz w:w="8390" w:h="11905"/>
          <w:pgMar w:top="-16" w:right="563" w:bottom="1440" w:left="1293" w:header="720" w:footer="720" w:gutter="0"/>
          <w:cols w:num="2" w:space="720" w:equalWidth="0">
            <w:col w:w="5102" w:space="115"/>
            <w:col w:w="1315"/>
          </w:cols>
          <w:noEndnote/>
        </w:sectPr>
      </w:pPr>
    </w:p>
    <w:p w:rsidR="00D57188" w:rsidRDefault="001C5317">
      <w:pPr>
        <w:pStyle w:val="Style46"/>
        <w:widowControl/>
        <w:spacing w:before="38" w:line="187" w:lineRule="exact"/>
        <w:rPr>
          <w:rStyle w:val="FontStyle452"/>
        </w:rPr>
      </w:pPr>
      <w:r>
        <w:rPr>
          <w:rStyle w:val="FontStyle483"/>
        </w:rPr>
        <w:lastRenderedPageBreak/>
        <w:t xml:space="preserve">апнзацин усилия. </w:t>
      </w:r>
      <w:r>
        <w:rPr>
          <w:rStyle w:val="FontStyle452"/>
        </w:rPr>
        <w:t xml:space="preserve">Ро </w:t>
      </w:r>
      <w:r>
        <w:rPr>
          <w:rStyle w:val="FontStyle483"/>
        </w:rPr>
        <w:t>может не изменяться или увеличи</w:t>
      </w:r>
      <w:r>
        <w:rPr>
          <w:rStyle w:val="FontStyle483"/>
        </w:rPr>
        <w:softHyphen/>
        <w:t>ваться незначительно. В случаях, когда совершенство</w:t>
      </w:r>
      <w:r>
        <w:rPr>
          <w:rStyle w:val="FontStyle483"/>
        </w:rPr>
        <w:softHyphen/>
        <w:t xml:space="preserve">вание скорости </w:t>
      </w:r>
      <w:r>
        <w:rPr>
          <w:rStyle w:val="FontStyle483"/>
        </w:rPr>
        <w:lastRenderedPageBreak/>
        <w:t>движения требует проявления значитель</w:t>
      </w:r>
      <w:r>
        <w:rPr>
          <w:rStyle w:val="FontStyle483"/>
        </w:rPr>
        <w:softHyphen/>
        <w:t xml:space="preserve">ного по величине усилия взрывного характера, изменение кривой </w:t>
      </w:r>
      <w:r>
        <w:rPr>
          <w:rStyle w:val="FontStyle452"/>
          <w:lang w:val="en-US"/>
        </w:rPr>
        <w:t>F</w:t>
      </w:r>
      <w:r w:rsidRPr="00190123">
        <w:rPr>
          <w:rStyle w:val="FontStyle452"/>
        </w:rPr>
        <w:t>(</w:t>
      </w:r>
      <w:r>
        <w:rPr>
          <w:rStyle w:val="FontStyle452"/>
          <w:lang w:val="en-US"/>
        </w:rPr>
        <w:t>t</w:t>
      </w:r>
      <w:r w:rsidRPr="00190123">
        <w:rPr>
          <w:rStyle w:val="FontStyle452"/>
        </w:rPr>
        <w:t xml:space="preserve">) </w:t>
      </w:r>
      <w:r>
        <w:rPr>
          <w:rStyle w:val="FontStyle483"/>
        </w:rPr>
        <w:t xml:space="preserve">выражается в увеличении </w:t>
      </w:r>
      <w:r>
        <w:rPr>
          <w:rStyle w:val="FontStyle452"/>
        </w:rPr>
        <w:t>Р</w:t>
      </w:r>
      <w:r>
        <w:rPr>
          <w:rStyle w:val="FontStyle452"/>
          <w:vertAlign w:val="subscript"/>
        </w:rPr>
        <w:t>0</w:t>
      </w:r>
      <w:r>
        <w:rPr>
          <w:rStyle w:val="FontStyle452"/>
        </w:rPr>
        <w:t xml:space="preserve"> </w:t>
      </w:r>
      <w:r>
        <w:rPr>
          <w:rStyle w:val="FontStyle483"/>
        </w:rPr>
        <w:t xml:space="preserve">и </w:t>
      </w:r>
      <w:r>
        <w:rPr>
          <w:rStyle w:val="FontStyle452"/>
          <w:lang w:val="en-US"/>
        </w:rPr>
        <w:t>F</w:t>
      </w:r>
      <w:r>
        <w:rPr>
          <w:rStyle w:val="FontStyle452"/>
          <w:vertAlign w:val="subscript"/>
          <w:lang w:val="en-US"/>
        </w:rPr>
        <w:t>max</w:t>
      </w:r>
      <w:r w:rsidRPr="00190123">
        <w:rPr>
          <w:rStyle w:val="FontStyle452"/>
        </w:rPr>
        <w:t xml:space="preserve"> </w:t>
      </w:r>
      <w:r>
        <w:rPr>
          <w:rStyle w:val="FontStyle483"/>
        </w:rPr>
        <w:t>и соот</w:t>
      </w:r>
      <w:r>
        <w:rPr>
          <w:rStyle w:val="FontStyle483"/>
        </w:rPr>
        <w:softHyphen/>
        <w:t xml:space="preserve">ветствующем сокращении времени, затрачиваемого как на усилие в целом, так и на достижение </w:t>
      </w:r>
      <w:r>
        <w:rPr>
          <w:rStyle w:val="FontStyle452"/>
          <w:lang w:val="en-US"/>
        </w:rPr>
        <w:t>F</w:t>
      </w:r>
      <w:r>
        <w:rPr>
          <w:rStyle w:val="FontStyle452"/>
          <w:vertAlign w:val="subscript"/>
          <w:lang w:val="en-US"/>
        </w:rPr>
        <w:t>ma</w:t>
      </w:r>
      <w:r w:rsidRPr="00190123">
        <w:rPr>
          <w:rStyle w:val="FontStyle452"/>
        </w:rPr>
        <w:t xml:space="preserve">* </w:t>
      </w:r>
      <w:r>
        <w:rPr>
          <w:rStyle w:val="FontStyle483"/>
        </w:rPr>
        <w:t xml:space="preserve">(см. рис. </w:t>
      </w:r>
      <w:r>
        <w:rPr>
          <w:rStyle w:val="FontStyle452"/>
        </w:rPr>
        <w:t xml:space="preserve">6,3). </w:t>
      </w:r>
      <w:r>
        <w:rPr>
          <w:rStyle w:val="FontStyle483"/>
        </w:rPr>
        <w:t>Для реализации реактивной способности характерно более быстрое переключение мышц от растя</w:t>
      </w:r>
      <w:r>
        <w:rPr>
          <w:rStyle w:val="FontStyle483"/>
        </w:rPr>
        <w:softHyphen/>
        <w:t xml:space="preserve">гивания к сокращению (о чем свидетельствует изменение угла в суставе от а к в), увеличение максимума усилия </w:t>
      </w:r>
      <w:r w:rsidRPr="00190123">
        <w:rPr>
          <w:rStyle w:val="FontStyle461"/>
        </w:rPr>
        <w:t>(</w:t>
      </w:r>
      <w:r>
        <w:rPr>
          <w:rStyle w:val="FontStyle461"/>
          <w:lang w:val="en-US"/>
        </w:rPr>
        <w:t>oTOiKei</w:t>
      </w:r>
      <w:r w:rsidRPr="00190123">
        <w:rPr>
          <w:rStyle w:val="FontStyle461"/>
        </w:rPr>
        <w:t xml:space="preserve">) </w:t>
      </w:r>
      <w:r>
        <w:rPr>
          <w:rStyle w:val="FontStyle483"/>
        </w:rPr>
        <w:t xml:space="preserve">и сокращение времени движения (см. рис. </w:t>
      </w:r>
      <w:r>
        <w:rPr>
          <w:rStyle w:val="FontStyle452"/>
        </w:rPr>
        <w:t>6,4).</w:t>
      </w:r>
    </w:p>
    <w:p w:rsidR="00D57188" w:rsidRDefault="001C5317">
      <w:pPr>
        <w:pStyle w:val="Style8"/>
        <w:widowControl/>
        <w:spacing w:line="187" w:lineRule="exact"/>
        <w:ind w:firstLine="259"/>
        <w:rPr>
          <w:rStyle w:val="FontStyle483"/>
        </w:rPr>
      </w:pPr>
      <w:r>
        <w:rPr>
          <w:rStyle w:val="FontStyle483"/>
        </w:rPr>
        <w:t>И наконец, в случаях, когда скорость движений (перемещений) спортсмена связана с необходимостью длительного сохранения требуемого уровня специальной работоспособности (выносливости), например в цикличе</w:t>
      </w:r>
      <w:r>
        <w:rPr>
          <w:rStyle w:val="FontStyle483"/>
        </w:rPr>
        <w:softHyphen/>
        <w:t xml:space="preserve">ских видах спорта, изменения в характере кривой </w:t>
      </w:r>
      <w:r>
        <w:rPr>
          <w:rStyle w:val="FontStyle452"/>
          <w:spacing w:val="40"/>
          <w:lang w:val="en-US"/>
        </w:rPr>
        <w:t>F</w:t>
      </w:r>
      <w:r w:rsidRPr="00190123">
        <w:rPr>
          <w:rStyle w:val="FontStyle452"/>
        </w:rPr>
        <w:t xml:space="preserve"> </w:t>
      </w:r>
      <w:r w:rsidRPr="00190123">
        <w:rPr>
          <w:rStyle w:val="FontStyle452"/>
          <w:spacing w:val="40"/>
        </w:rPr>
        <w:t>(</w:t>
      </w:r>
      <w:r>
        <w:rPr>
          <w:rStyle w:val="FontStyle452"/>
          <w:spacing w:val="40"/>
          <w:lang w:val="en-US"/>
        </w:rPr>
        <w:t>t</w:t>
      </w:r>
      <w:r w:rsidRPr="00190123">
        <w:rPr>
          <w:rStyle w:val="FontStyle452"/>
          <w:spacing w:val="40"/>
        </w:rPr>
        <w:t xml:space="preserve">) </w:t>
      </w:r>
      <w:r>
        <w:rPr>
          <w:rStyle w:val="FontStyle483"/>
        </w:rPr>
        <w:t xml:space="preserve">каждого рабочего цикла выражаются в следующем (см. рис. 6,5): увеличивается </w:t>
      </w:r>
      <w:r>
        <w:rPr>
          <w:rStyle w:val="FontStyle452"/>
        </w:rPr>
        <w:t>Р</w:t>
      </w:r>
      <w:r>
        <w:rPr>
          <w:rStyle w:val="FontStyle452"/>
          <w:vertAlign w:val="subscript"/>
        </w:rPr>
        <w:t>0</w:t>
      </w:r>
      <w:r>
        <w:rPr>
          <w:rStyle w:val="FontStyle452"/>
        </w:rPr>
        <w:t xml:space="preserve"> </w:t>
      </w:r>
      <w:r>
        <w:rPr>
          <w:rStyle w:val="FontStyle483"/>
        </w:rPr>
        <w:t xml:space="preserve">и </w:t>
      </w:r>
      <w:r>
        <w:rPr>
          <w:rStyle w:val="FontStyle452"/>
          <w:lang w:val="en-US"/>
        </w:rPr>
        <w:t>F</w:t>
      </w:r>
      <w:r>
        <w:rPr>
          <w:rStyle w:val="FontStyle452"/>
          <w:vertAlign w:val="subscript"/>
          <w:lang w:val="en-US"/>
        </w:rPr>
        <w:t>max</w:t>
      </w:r>
      <w:r w:rsidRPr="00190123">
        <w:rPr>
          <w:rStyle w:val="FontStyle452"/>
        </w:rPr>
        <w:t xml:space="preserve"> </w:t>
      </w:r>
      <w:r>
        <w:rPr>
          <w:rStyle w:val="FontStyle483"/>
        </w:rPr>
        <w:t xml:space="preserve">и сокращается время достижения </w:t>
      </w:r>
      <w:r>
        <w:rPr>
          <w:rStyle w:val="FontStyle452"/>
          <w:lang w:val="en-US"/>
        </w:rPr>
        <w:t>F</w:t>
      </w:r>
      <w:r>
        <w:rPr>
          <w:rStyle w:val="FontStyle452"/>
          <w:vertAlign w:val="subscript"/>
          <w:lang w:val="en-US"/>
        </w:rPr>
        <w:t>max</w:t>
      </w:r>
      <w:r w:rsidRPr="00190123">
        <w:rPr>
          <w:rStyle w:val="FontStyle452"/>
        </w:rPr>
        <w:t xml:space="preserve"> </w:t>
      </w:r>
      <w:r>
        <w:rPr>
          <w:rStyle w:val="FontStyle483"/>
        </w:rPr>
        <w:t>— увеличиваются скорость рас</w:t>
      </w:r>
      <w:r>
        <w:rPr>
          <w:rStyle w:val="FontStyle483"/>
        </w:rPr>
        <w:softHyphen/>
        <w:t>слабления, глубина и длительность расслабленного состо</w:t>
      </w:r>
      <w:r>
        <w:rPr>
          <w:rStyle w:val="FontStyle483"/>
        </w:rPr>
        <w:softHyphen/>
        <w:t>яния мышц; укорачивается общее время рабочего цикла (напряжение — расслабление), повышается темп движе</w:t>
      </w:r>
      <w:r>
        <w:rPr>
          <w:rStyle w:val="FontStyle483"/>
        </w:rPr>
        <w:softHyphen/>
        <w:t>ний и увеличивается объем работы в единицу времени.</w:t>
      </w:r>
    </w:p>
    <w:p w:rsidR="00D57188" w:rsidRDefault="001C5317">
      <w:pPr>
        <w:pStyle w:val="Style8"/>
        <w:widowControl/>
        <w:spacing w:before="5" w:line="187" w:lineRule="exact"/>
        <w:ind w:firstLine="269"/>
        <w:rPr>
          <w:rStyle w:val="FontStyle483"/>
        </w:rPr>
      </w:pPr>
      <w:r>
        <w:rPr>
          <w:rStyle w:val="FontStyle483"/>
        </w:rPr>
        <w:t xml:space="preserve">Характер изменений кривой </w:t>
      </w:r>
      <w:r>
        <w:rPr>
          <w:rStyle w:val="FontStyle452"/>
          <w:spacing w:val="40"/>
          <w:lang w:val="en-US"/>
        </w:rPr>
        <w:t>F</w:t>
      </w:r>
      <w:r w:rsidRPr="00190123">
        <w:rPr>
          <w:rStyle w:val="FontStyle452"/>
        </w:rPr>
        <w:t xml:space="preserve"> </w:t>
      </w:r>
      <w:r w:rsidRPr="00190123">
        <w:rPr>
          <w:rStyle w:val="FontStyle452"/>
          <w:spacing w:val="40"/>
        </w:rPr>
        <w:t>(</w:t>
      </w:r>
      <w:r>
        <w:rPr>
          <w:rStyle w:val="FontStyle452"/>
          <w:spacing w:val="40"/>
          <w:lang w:val="en-US"/>
        </w:rPr>
        <w:t>t</w:t>
      </w:r>
      <w:r w:rsidRPr="00190123">
        <w:rPr>
          <w:rStyle w:val="FontStyle452"/>
          <w:spacing w:val="40"/>
        </w:rPr>
        <w:t>)</w:t>
      </w:r>
      <w:r w:rsidRPr="00190123">
        <w:rPr>
          <w:rStyle w:val="FontStyle452"/>
        </w:rPr>
        <w:t xml:space="preserve"> </w:t>
      </w:r>
      <w:r>
        <w:rPr>
          <w:rStyle w:val="FontStyle483"/>
        </w:rPr>
        <w:t>рабочего усилия и его количественные показатели в результате тренировки определяются моторной спецификой спортивной деятель</w:t>
      </w:r>
      <w:r>
        <w:rPr>
          <w:rStyle w:val="FontStyle483"/>
        </w:rPr>
        <w:softHyphen/>
        <w:t>ности и во всех случаях обусловлены приспособитель</w:t>
      </w:r>
      <w:r>
        <w:rPr>
          <w:rStyle w:val="FontStyle483"/>
        </w:rPr>
        <w:softHyphen/>
        <w:t>ными перестройками в организме, которые преимуще</w:t>
      </w:r>
      <w:r>
        <w:rPr>
          <w:rStyle w:val="FontStyle483"/>
        </w:rPr>
        <w:softHyphen/>
        <w:t>ственно выражаются в следующем:</w:t>
      </w:r>
    </w:p>
    <w:p w:rsidR="00D57188" w:rsidRDefault="001C5317">
      <w:pPr>
        <w:pStyle w:val="Style8"/>
        <w:widowControl/>
        <w:spacing w:line="182" w:lineRule="exact"/>
        <w:ind w:firstLine="264"/>
        <w:rPr>
          <w:rStyle w:val="FontStyle483"/>
        </w:rPr>
      </w:pPr>
      <w:r>
        <w:rPr>
          <w:rStyle w:val="FontStyle483"/>
        </w:rPr>
        <w:t>/ — повышении способности ЦНС создавать требую</w:t>
      </w:r>
      <w:r>
        <w:rPr>
          <w:rStyle w:val="FontStyle483"/>
        </w:rPr>
        <w:softHyphen/>
        <w:t>щуюся мощность супраспинальной возбуждающей посыл</w:t>
      </w:r>
      <w:r>
        <w:rPr>
          <w:rStyle w:val="FontStyle483"/>
        </w:rPr>
        <w:softHyphen/>
        <w:t>ки на моторную периферию и обеспечивать основные параметры центральной программы межмышечной коор</w:t>
      </w:r>
      <w:r>
        <w:rPr>
          <w:rStyle w:val="FontStyle483"/>
        </w:rPr>
        <w:softHyphen/>
        <w:t>динации;</w:t>
      </w:r>
    </w:p>
    <w:p w:rsidR="00D57188" w:rsidRDefault="001C5317" w:rsidP="00190123">
      <w:pPr>
        <w:pStyle w:val="Style83"/>
        <w:widowControl/>
        <w:numPr>
          <w:ilvl w:val="0"/>
          <w:numId w:val="2"/>
        </w:numPr>
        <w:tabs>
          <w:tab w:val="left" w:pos="403"/>
        </w:tabs>
        <w:spacing w:line="163" w:lineRule="exact"/>
        <w:ind w:firstLine="254"/>
        <w:rPr>
          <w:rStyle w:val="FontStyle427"/>
        </w:rPr>
      </w:pPr>
      <w:r>
        <w:rPr>
          <w:rStyle w:val="FontStyle483"/>
        </w:rPr>
        <w:t>— морфофункциональной специализации нервно-мышечной системы в соответствии с требуемым режимом ее работы;</w:t>
      </w:r>
    </w:p>
    <w:p w:rsidR="00D57188" w:rsidRDefault="001C5317" w:rsidP="00190123">
      <w:pPr>
        <w:pStyle w:val="Style84"/>
        <w:widowControl/>
        <w:numPr>
          <w:ilvl w:val="0"/>
          <w:numId w:val="2"/>
        </w:numPr>
        <w:tabs>
          <w:tab w:val="left" w:pos="403"/>
        </w:tabs>
        <w:rPr>
          <w:rStyle w:val="FontStyle452"/>
        </w:rPr>
      </w:pPr>
      <w:r>
        <w:rPr>
          <w:rStyle w:val="FontStyle483"/>
        </w:rPr>
        <w:t>— повышении мощности систем и емкости источни-ности"</w:t>
      </w:r>
      <w:r>
        <w:rPr>
          <w:rStyle w:val="FontStyle483"/>
          <w:vertAlign w:val="superscript"/>
        </w:rPr>
        <w:t>СРГО</w:t>
      </w:r>
      <w:r>
        <w:rPr>
          <w:rStyle w:val="FontStyle483"/>
        </w:rPr>
        <w:t>°</w:t>
      </w:r>
      <w:r>
        <w:rPr>
          <w:rStyle w:val="FontStyle483"/>
          <w:vertAlign w:val="superscript"/>
        </w:rPr>
        <w:t>беСПеЧеНИЯ</w:t>
      </w:r>
      <w:r>
        <w:rPr>
          <w:rStyle w:val="FontStyle483"/>
        </w:rPr>
        <w:t xml:space="preserve"> "</w:t>
      </w:r>
      <w:r>
        <w:rPr>
          <w:rStyle w:val="FontStyle483"/>
          <w:vertAlign w:val="superscript"/>
        </w:rPr>
        <w:t>ап</w:t>
      </w:r>
      <w:r>
        <w:rPr>
          <w:rStyle w:val="FontStyle483"/>
        </w:rPr>
        <w:t>Р</w:t>
      </w:r>
      <w:r>
        <w:rPr>
          <w:rStyle w:val="FontStyle483"/>
          <w:vertAlign w:val="superscript"/>
        </w:rPr>
        <w:t>яженнои</w:t>
      </w:r>
      <w:r>
        <w:rPr>
          <w:rStyle w:val="FontStyle483"/>
        </w:rPr>
        <w:t xml:space="preserve"> мышечной деятель-</w:t>
      </w:r>
    </w:p>
    <w:p w:rsidR="00D57188" w:rsidRDefault="001C5317" w:rsidP="00190123">
      <w:pPr>
        <w:pStyle w:val="Style84"/>
        <w:widowControl/>
        <w:numPr>
          <w:ilvl w:val="0"/>
          <w:numId w:val="2"/>
        </w:numPr>
        <w:tabs>
          <w:tab w:val="left" w:pos="403"/>
        </w:tabs>
        <w:spacing w:before="43" w:line="221" w:lineRule="exact"/>
        <w:rPr>
          <w:rStyle w:val="FontStyle483"/>
        </w:rPr>
      </w:pPr>
      <w:r>
        <w:rPr>
          <w:rStyle w:val="FontStyle483"/>
        </w:rPr>
        <w:t>— расширении функциональных возможностей всех обес„о^</w:t>
      </w:r>
      <w:r>
        <w:rPr>
          <w:rStyle w:val="FontStyle483"/>
          <w:vertAlign w:val="superscript"/>
        </w:rPr>
        <w:t>ЮЧС,,ИЯ</w:t>
      </w:r>
      <w:r>
        <w:rPr>
          <w:rStyle w:val="FontStyle483"/>
        </w:rPr>
        <w:t xml:space="preserve">   Ф</w:t>
      </w:r>
      <w:r>
        <w:rPr>
          <w:rStyle w:val="FontStyle483"/>
          <w:vertAlign w:val="superscript"/>
        </w:rPr>
        <w:t>нзио</w:t>
      </w:r>
      <w:r>
        <w:rPr>
          <w:rStyle w:val="FontStyle483"/>
        </w:rPr>
        <w:t>-</w:t>
      </w:r>
      <w:r>
        <w:rPr>
          <w:rStyle w:val="FontStyle483"/>
          <w:vertAlign w:val="superscript"/>
        </w:rPr>
        <w:t>лог1,</w:t>
      </w:r>
      <w:r>
        <w:rPr>
          <w:rStyle w:val="FontStyle483"/>
        </w:rPr>
        <w:t>"еских   систем   организма,</w:t>
      </w:r>
    </w:p>
    <w:p w:rsidR="00D57188" w:rsidRDefault="001C5317">
      <w:pPr>
        <w:pStyle w:val="Style103"/>
        <w:widowControl/>
        <w:ind w:left="173"/>
        <w:rPr>
          <w:rStyle w:val="FontStyle483"/>
        </w:rPr>
      </w:pPr>
      <w:r>
        <w:rPr>
          <w:rStyle w:val="FontStyle483"/>
        </w:rPr>
        <w:t>"еснсчивающих его двигательную активность-</w:t>
      </w:r>
      <w:r>
        <w:rPr>
          <w:rStyle w:val="FontStyle483"/>
          <w:vertAlign w:val="superscript"/>
          <w:lang w:val="en-US"/>
        </w:rPr>
        <w:t>J</w:t>
      </w:r>
      <w:r w:rsidRPr="00190123">
        <w:rPr>
          <w:rStyle w:val="FontStyle483"/>
        </w:rPr>
        <w:t xml:space="preserve"> </w:t>
      </w:r>
      <w:r>
        <w:rPr>
          <w:rStyle w:val="FontStyle483"/>
        </w:rPr>
        <w:t>- формировании  специализированных   мсжспсгсм-</w:t>
      </w:r>
    </w:p>
    <w:p w:rsidR="00D57188" w:rsidRDefault="00D57188">
      <w:pPr>
        <w:pStyle w:val="Style103"/>
        <w:widowControl/>
        <w:ind w:left="173"/>
        <w:rPr>
          <w:rStyle w:val="FontStyle483"/>
        </w:rPr>
        <w:sectPr w:rsidR="00D57188">
          <w:headerReference w:type="even" r:id="rId109"/>
          <w:headerReference w:type="default" r:id="rId110"/>
          <w:footerReference w:type="even" r:id="rId111"/>
          <w:footerReference w:type="default" r:id="rId112"/>
          <w:type w:val="continuous"/>
          <w:pgSz w:w="8390" w:h="11905"/>
          <w:pgMar w:top="563" w:right="1662" w:bottom="1440" w:left="1634" w:header="720" w:footer="720" w:gutter="0"/>
          <w:cols w:space="60"/>
          <w:noEndnote/>
        </w:sectPr>
      </w:pPr>
    </w:p>
    <w:p w:rsidR="00D57188" w:rsidRDefault="000D57BA">
      <w:pPr>
        <w:widowControl/>
        <w:spacing w:line="1" w:lineRule="exact"/>
        <w:rPr>
          <w:sz w:val="2"/>
          <w:szCs w:val="2"/>
        </w:rPr>
      </w:pPr>
      <w:r>
        <w:rPr>
          <w:noProof/>
        </w:rPr>
        <w:lastRenderedPageBreak/>
        <mc:AlternateContent>
          <mc:Choice Requires="wps">
            <w:drawing>
              <wp:anchor distT="0" distB="0" distL="6400800" distR="6400800" simplePos="0" relativeHeight="251595264" behindDoc="0" locked="0" layoutInCell="1" allowOverlap="1">
                <wp:simplePos x="0" y="0"/>
                <wp:positionH relativeFrom="margin">
                  <wp:posOffset>2338070</wp:posOffset>
                </wp:positionH>
                <wp:positionV relativeFrom="paragraph">
                  <wp:posOffset>795655</wp:posOffset>
                </wp:positionV>
                <wp:extent cx="728345" cy="195580"/>
                <wp:effectExtent l="0" t="0" r="0" b="0"/>
                <wp:wrapTopAndBottom/>
                <wp:docPr id="53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45"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30"/>
                              <w:widowControl/>
                              <w:ind w:left="360"/>
                              <w:rPr>
                                <w:rStyle w:val="FontStyle435"/>
                              </w:rPr>
                            </w:pPr>
                            <w:r>
                              <w:rPr>
                                <w:rStyle w:val="FontStyle435"/>
                              </w:rPr>
                              <w:t>Сердечно-сосудистая система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5" type="#_x0000_t202" style="position:absolute;margin-left:184.1pt;margin-top:62.65pt;width:57.35pt;height:15.4pt;z-index:251595264;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7lttgIAALM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" filled="f" stroked="f">
                <v:textbox inset="0,0,0,0">
                  <w:txbxContent>
                    <w:p w:rsidR="00D57188" w:rsidRDefault="001C5317">
                      <w:pPr>
                        <w:pStyle w:val="Style130"/>
                        <w:widowControl/>
                        <w:ind w:left="360"/>
                        <w:rPr>
                          <w:rStyle w:val="FontStyle435"/>
                        </w:rPr>
                      </w:pPr>
                      <w:r>
                        <w:rPr>
                          <w:rStyle w:val="FontStyle435"/>
                        </w:rPr>
                        <w:t>Сердечно-сосудистая система</w:t>
                      </w:r>
                    </w:p>
                  </w:txbxContent>
                </v:textbox>
                <w10:wrap type="topAndBottom" anchorx="margin"/>
              </v:shape>
            </w:pict>
          </mc:Fallback>
        </mc:AlternateContent>
      </w:r>
      <w:r>
        <w:rPr>
          <w:noProof/>
        </w:rPr>
        <mc:AlternateContent>
          <mc:Choice Requires="wpg">
            <w:drawing>
              <wp:anchor distT="0" distB="128270" distL="6400800" distR="6400800" simplePos="0" relativeHeight="251594240" behindDoc="1" locked="0" layoutInCell="1" allowOverlap="1">
                <wp:simplePos x="0" y="0"/>
                <wp:positionH relativeFrom="margin">
                  <wp:posOffset>0</wp:posOffset>
                </wp:positionH>
                <wp:positionV relativeFrom="paragraph">
                  <wp:posOffset>0</wp:posOffset>
                </wp:positionV>
                <wp:extent cx="2877185" cy="2606040"/>
                <wp:effectExtent l="10160" t="10795" r="0" b="12065"/>
                <wp:wrapTopAndBottom/>
                <wp:docPr id="529"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7185" cy="2606040"/>
                          <a:chOff x="1114" y="418"/>
                          <a:chExt cx="4531" cy="4104"/>
                        </a:xfrm>
                      </wpg:grpSpPr>
                      <pic:pic xmlns:pic="http://schemas.openxmlformats.org/drawingml/2006/picture">
                        <pic:nvPicPr>
                          <pic:cNvPr id="530" name="Picture 44"/>
                          <pic:cNvPicPr>
                            <a:picLocks noChangeAspect="1" noChangeArrowheads="1"/>
                          </pic:cNvPicPr>
                        </pic:nvPicPr>
                        <pic:blipFill>
                          <a:blip r:embed="rId113">
                            <a:grayscl/>
                            <a:extLst>
                              <a:ext uri="{28A0092B-C50C-407E-A947-70E740481C1C}">
                                <a14:useLocalDpi xmlns:a14="http://schemas.microsoft.com/office/drawing/2010/main" val="0"/>
                              </a:ext>
                            </a:extLst>
                          </a:blip>
                          <a:srcRect/>
                          <a:stretch>
                            <a:fillRect/>
                          </a:stretch>
                        </pic:blipFill>
                        <pic:spPr bwMode="auto">
                          <a:xfrm>
                            <a:off x="1815" y="778"/>
                            <a:ext cx="3831" cy="2966"/>
                          </a:xfrm>
                          <a:prstGeom prst="rect">
                            <a:avLst/>
                          </a:prstGeom>
                          <a:noFill/>
                          <a:extLst>
                            <a:ext uri="{909E8E84-426E-40DD-AFC4-6F175D3DCCD1}">
                              <a14:hiddenFill xmlns:a14="http://schemas.microsoft.com/office/drawing/2010/main">
                                <a:solidFill>
                                  <a:srgbClr val="FFFFFF"/>
                                </a:solidFill>
                              </a14:hiddenFill>
                            </a:ext>
                          </a:extLst>
                        </pic:spPr>
                      </pic:pic>
                      <wps:wsp>
                        <wps:cNvPr id="531" name="Text Box 45"/>
                        <wps:cNvSpPr txBox="1">
                          <a:spLocks noChangeArrowheads="1"/>
                        </wps:cNvSpPr>
                        <wps:spPr bwMode="auto">
                          <a:xfrm>
                            <a:off x="3336" y="418"/>
                            <a:ext cx="859" cy="28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75"/>
                                <w:widowControl/>
                                <w:rPr>
                                  <w:rStyle w:val="FontStyle435"/>
                                </w:rPr>
                              </w:pPr>
                              <w:r>
                                <w:rPr>
                                  <w:rStyle w:val="FontStyle435"/>
                                </w:rPr>
                                <w:t>Ц игральная нервная система</w:t>
                              </w:r>
                            </w:p>
                          </w:txbxContent>
                        </wps:txbx>
                        <wps:bodyPr rot="0" vert="horz" wrap="square" lIns="0" tIns="0" rIns="0" bIns="0" anchor="t" anchorCtr="0" upright="1">
                          <a:noAutofit/>
                        </wps:bodyPr>
                      </wps:wsp>
                      <wps:wsp>
                        <wps:cNvPr id="532" name="Text Box 46"/>
                        <wps:cNvSpPr txBox="1">
                          <a:spLocks noChangeArrowheads="1"/>
                        </wps:cNvSpPr>
                        <wps:spPr bwMode="auto">
                          <a:xfrm>
                            <a:off x="1704" y="1100"/>
                            <a:ext cx="797" cy="26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75"/>
                                <w:widowControl/>
                                <w:spacing w:line="130" w:lineRule="exact"/>
                                <w:ind w:firstLine="130"/>
                                <w:rPr>
                                  <w:rStyle w:val="FontStyle435"/>
                                </w:rPr>
                              </w:pPr>
                              <w:r>
                                <w:rPr>
                                  <w:rStyle w:val="FontStyle435"/>
                                </w:rPr>
                                <w:t>Центральная моторная зона</w:t>
                              </w:r>
                            </w:p>
                          </w:txbxContent>
                        </wps:txbx>
                        <wps:bodyPr rot="0" vert="horz" wrap="square" lIns="0" tIns="0" rIns="0" bIns="0" anchor="t" anchorCtr="0" upright="1">
                          <a:noAutofit/>
                        </wps:bodyPr>
                      </wps:wsp>
                      <wps:wsp>
                        <wps:cNvPr id="533" name="Text Box 47"/>
                        <wps:cNvSpPr txBox="1">
                          <a:spLocks noChangeArrowheads="1"/>
                        </wps:cNvSpPr>
                        <wps:spPr bwMode="auto">
                          <a:xfrm>
                            <a:off x="1767" y="3250"/>
                            <a:ext cx="788" cy="27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52"/>
                                <w:widowControl/>
                                <w:rPr>
                                  <w:rStyle w:val="FontStyle435"/>
                                </w:rPr>
                              </w:pPr>
                              <w:r>
                                <w:rPr>
                                  <w:rStyle w:val="FontStyle435"/>
                                </w:rPr>
                                <w:t>Быделителькая система</w:t>
                              </w:r>
                            </w:p>
                          </w:txbxContent>
                        </wps:txbx>
                        <wps:bodyPr rot="0" vert="horz" wrap="square" lIns="0" tIns="0" rIns="0" bIns="0" anchor="t" anchorCtr="0" upright="1">
                          <a:noAutofit/>
                        </wps:bodyPr>
                      </wps:wsp>
                      <wps:wsp>
                        <wps:cNvPr id="534" name="Text Box 48"/>
                        <wps:cNvSpPr txBox="1">
                          <a:spLocks noChangeArrowheads="1"/>
                        </wps:cNvSpPr>
                        <wps:spPr bwMode="auto">
                          <a:xfrm>
                            <a:off x="2540" y="3778"/>
                            <a:ext cx="802" cy="28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52"/>
                                <w:widowControl/>
                                <w:spacing w:line="139" w:lineRule="exact"/>
                                <w:rPr>
                                  <w:rStyle w:val="FontStyle435"/>
                                </w:rPr>
                              </w:pPr>
                              <w:r>
                                <w:rPr>
                                  <w:rStyle w:val="FontStyle435"/>
                                </w:rPr>
                                <w:t>Энергетические субстраты</w:t>
                              </w:r>
                            </w:p>
                          </w:txbxContent>
                        </wps:txbx>
                        <wps:bodyPr rot="0" vert="horz" wrap="square" lIns="0" tIns="0" rIns="0" bIns="0" anchor="t" anchorCtr="0" upright="1">
                          <a:noAutofit/>
                        </wps:bodyPr>
                      </wps:wsp>
                      <wps:wsp>
                        <wps:cNvPr id="535" name="Text Box 49"/>
                        <wps:cNvSpPr txBox="1">
                          <a:spLocks noChangeArrowheads="1"/>
                        </wps:cNvSpPr>
                        <wps:spPr bwMode="auto">
                          <a:xfrm>
                            <a:off x="4061" y="3788"/>
                            <a:ext cx="984" cy="26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48"/>
                                <w:widowControl/>
                                <w:rPr>
                                  <w:rStyle w:val="FontStyle435"/>
                                </w:rPr>
                              </w:pPr>
                              <w:r>
                                <w:rPr>
                                  <w:rStyle w:val="FontStyle435"/>
                                </w:rPr>
                                <w:t>Соотношение мышечных волокон</w:t>
                              </w:r>
                            </w:p>
                          </w:txbxContent>
                        </wps:txbx>
                        <wps:bodyPr rot="0" vert="horz" wrap="square" lIns="0" tIns="0" rIns="0" bIns="0" anchor="t" anchorCtr="0" upright="1">
                          <a:noAutofit/>
                        </wps:bodyPr>
                      </wps:wsp>
                      <wps:wsp>
                        <wps:cNvPr id="536" name="Text Box 50"/>
                        <wps:cNvSpPr txBox="1">
                          <a:spLocks noChangeArrowheads="1"/>
                        </wps:cNvSpPr>
                        <wps:spPr bwMode="auto">
                          <a:xfrm>
                            <a:off x="1114" y="4354"/>
                            <a:ext cx="4344" cy="16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5"/>
                                <w:widowControl/>
                                <w:spacing w:line="240" w:lineRule="auto"/>
                                <w:rPr>
                                  <w:rStyle w:val="FontStyle425"/>
                                </w:rPr>
                              </w:pPr>
                              <w:r>
                                <w:rPr>
                                  <w:rStyle w:val="FontStyle425"/>
                                </w:rPr>
                                <w:t>Рис. 7. Схема функционального обеспечения работы мышц</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66" style="position:absolute;margin-left:0;margin-top:0;width:226.55pt;height:205.2pt;z-index:-251722240;mso-wrap-distance-left:7in;mso-wrap-distance-right:7in;mso-wrap-distance-bottom:10.1pt;mso-position-horizontal-relative:margin" coordorigin="1114,418" coordsize="4531,41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">
                <v:shape id="Picture 44" o:spid="_x0000_s1067" type="#_x0000_t75" style="position:absolute;left:1815;top:778;width:3831;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">
                  <v:imagedata r:id="rId114" o:title="" grayscale="t"/>
                </v:shape>
                <v:shape id="Text Box 45" o:spid="_x0000_s1068" type="#_x0000_t202" style="position:absolute;left:3336;top:418;width:859;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" filled="f" strokecolor="white" strokeweight="0">
                  <v:textbox inset="0,0,0,0">
                    <w:txbxContent>
                      <w:p w:rsidR="00D57188" w:rsidRDefault="001C5317">
                        <w:pPr>
                          <w:pStyle w:val="Style75"/>
                          <w:widowControl/>
                          <w:rPr>
                            <w:rStyle w:val="FontStyle435"/>
                          </w:rPr>
                        </w:pPr>
                        <w:r>
                          <w:rPr>
                            <w:rStyle w:val="FontStyle435"/>
                          </w:rPr>
                          <w:t>Ц игральная нервная система</w:t>
                        </w:r>
                      </w:p>
                    </w:txbxContent>
                  </v:textbox>
                </v:shape>
                <v:shape id="Text Box 46" o:spid="_x0000_s1069" type="#_x0000_t202" style="position:absolute;left:1704;top:1100;width:79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" filled="f" strokecolor="white" strokeweight="0">
                  <v:textbox inset="0,0,0,0">
                    <w:txbxContent>
                      <w:p w:rsidR="00D57188" w:rsidRDefault="001C5317">
                        <w:pPr>
                          <w:pStyle w:val="Style75"/>
                          <w:widowControl/>
                          <w:spacing w:line="130" w:lineRule="exact"/>
                          <w:ind w:firstLine="130"/>
                          <w:rPr>
                            <w:rStyle w:val="FontStyle435"/>
                          </w:rPr>
                        </w:pPr>
                        <w:r>
                          <w:rPr>
                            <w:rStyle w:val="FontStyle435"/>
                          </w:rPr>
                          <w:t>Центральная моторная зона</w:t>
                        </w:r>
                      </w:p>
                    </w:txbxContent>
                  </v:textbox>
                </v:shape>
                <v:shape id="Text Box 47" o:spid="_x0000_s1070" type="#_x0000_t202" style="position:absolute;left:1767;top:3250;width:788;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" filled="f" strokecolor="white" strokeweight="0">
                  <v:textbox inset="0,0,0,0">
                    <w:txbxContent>
                      <w:p w:rsidR="00D57188" w:rsidRDefault="001C5317">
                        <w:pPr>
                          <w:pStyle w:val="Style52"/>
                          <w:widowControl/>
                          <w:rPr>
                            <w:rStyle w:val="FontStyle435"/>
                          </w:rPr>
                        </w:pPr>
                        <w:r>
                          <w:rPr>
                            <w:rStyle w:val="FontStyle435"/>
                          </w:rPr>
                          <w:t>Быделителькая система</w:t>
                        </w:r>
                      </w:p>
                    </w:txbxContent>
                  </v:textbox>
                </v:shape>
                <v:shape id="Text Box 48" o:spid="_x0000_s1071" type="#_x0000_t202" style="position:absolute;left:2540;top:3778;width:802;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" filled="f" strokecolor="white" strokeweight="0">
                  <v:textbox inset="0,0,0,0">
                    <w:txbxContent>
                      <w:p w:rsidR="00D57188" w:rsidRDefault="001C5317">
                        <w:pPr>
                          <w:pStyle w:val="Style52"/>
                          <w:widowControl/>
                          <w:spacing w:line="139" w:lineRule="exact"/>
                          <w:rPr>
                            <w:rStyle w:val="FontStyle435"/>
                          </w:rPr>
                        </w:pPr>
                        <w:r>
                          <w:rPr>
                            <w:rStyle w:val="FontStyle435"/>
                          </w:rPr>
                          <w:t>Энергетические субстраты</w:t>
                        </w:r>
                      </w:p>
                    </w:txbxContent>
                  </v:textbox>
                </v:shape>
                <v:shape id="Text Box 49" o:spid="_x0000_s1072" type="#_x0000_t202" style="position:absolute;left:4061;top:3788;width:984;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" filled="f" strokecolor="white" strokeweight="0">
                  <v:textbox inset="0,0,0,0">
                    <w:txbxContent>
                      <w:p w:rsidR="00D57188" w:rsidRDefault="001C5317">
                        <w:pPr>
                          <w:pStyle w:val="Style48"/>
                          <w:widowControl/>
                          <w:rPr>
                            <w:rStyle w:val="FontStyle435"/>
                          </w:rPr>
                        </w:pPr>
                        <w:r>
                          <w:rPr>
                            <w:rStyle w:val="FontStyle435"/>
                          </w:rPr>
                          <w:t>Соотношение мышечных волокон</w:t>
                        </w:r>
                      </w:p>
                    </w:txbxContent>
                  </v:textbox>
                </v:shape>
                <v:shape id="Text Box 50" o:spid="_x0000_s1073" type="#_x0000_t202" style="position:absolute;left:1114;top:4354;width:4344;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" filled="f" strokecolor="white" strokeweight="0">
                  <v:textbox inset="0,0,0,0">
                    <w:txbxContent>
                      <w:p w:rsidR="00D57188" w:rsidRDefault="001C5317">
                        <w:pPr>
                          <w:pStyle w:val="Style5"/>
                          <w:widowControl/>
                          <w:spacing w:line="240" w:lineRule="auto"/>
                          <w:rPr>
                            <w:rStyle w:val="FontStyle425"/>
                          </w:rPr>
                        </w:pPr>
                        <w:r>
                          <w:rPr>
                            <w:rStyle w:val="FontStyle425"/>
                          </w:rPr>
                          <w:t>Рис. 7. Схема функционального обеспечения работы мышц</w:t>
                        </w:r>
                      </w:p>
                    </w:txbxContent>
                  </v:textbox>
                </v:shape>
                <w10:wrap type="topAndBottom" anchorx="margin"/>
              </v:group>
            </w:pict>
          </mc:Fallback>
        </mc:AlternateContent>
      </w:r>
      <w:r>
        <w:rPr>
          <w:noProof/>
        </w:rPr>
        <mc:AlternateContent>
          <mc:Choice Requires="wps">
            <w:drawing>
              <wp:anchor distT="0" distB="0" distL="6400800" distR="6400800" simplePos="0" relativeHeight="251596288" behindDoc="0" locked="0" layoutInCell="1" allowOverlap="1">
                <wp:simplePos x="0" y="0"/>
                <wp:positionH relativeFrom="margin">
                  <wp:posOffset>231775</wp:posOffset>
                </wp:positionH>
                <wp:positionV relativeFrom="paragraph">
                  <wp:posOffset>1456690</wp:posOffset>
                </wp:positionV>
                <wp:extent cx="448310" cy="182880"/>
                <wp:effectExtent l="3810" t="635" r="0" b="0"/>
                <wp:wrapTopAndBottom/>
                <wp:docPr id="52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52"/>
                              <w:widowControl/>
                              <w:spacing w:line="144" w:lineRule="exact"/>
                              <w:rPr>
                                <w:rStyle w:val="FontStyle435"/>
                              </w:rPr>
                            </w:pPr>
                            <w:r>
                              <w:rPr>
                                <w:rStyle w:val="FontStyle435"/>
                              </w:rPr>
                              <w:t>Гормональная система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74" type="#_x0000_t202" style="position:absolute;margin-left:18.25pt;margin-top:114.7pt;width:35.3pt;height:14.4pt;z-index:251596288;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" filled="f" stroked="f">
                <v:textbox inset="0,0,0,0">
                  <w:txbxContent>
                    <w:p w:rsidR="00D57188" w:rsidRDefault="001C5317">
                      <w:pPr>
                        <w:pStyle w:val="Style52"/>
                        <w:widowControl/>
                        <w:spacing w:line="144" w:lineRule="exact"/>
                        <w:rPr>
                          <w:rStyle w:val="FontStyle435"/>
                        </w:rPr>
                      </w:pPr>
                      <w:r>
                        <w:rPr>
                          <w:rStyle w:val="FontStyle435"/>
                        </w:rPr>
                        <w:t>Гормональная система</w:t>
                      </w:r>
                    </w:p>
                  </w:txbxContent>
                </v:textbox>
                <w10:wrap type="topAndBottom" anchorx="margin"/>
              </v:shape>
            </w:pict>
          </mc:Fallback>
        </mc:AlternateContent>
      </w:r>
      <w:r>
        <w:rPr>
          <w:noProof/>
        </w:rPr>
        <mc:AlternateContent>
          <mc:Choice Requires="wps">
            <w:drawing>
              <wp:anchor distT="0" distB="0" distL="6400800" distR="6400800" simplePos="0" relativeHeight="251597312" behindDoc="0" locked="0" layoutInCell="1" allowOverlap="1">
                <wp:simplePos x="0" y="0"/>
                <wp:positionH relativeFrom="margin">
                  <wp:posOffset>2621280</wp:posOffset>
                </wp:positionH>
                <wp:positionV relativeFrom="paragraph">
                  <wp:posOffset>1471930</wp:posOffset>
                </wp:positionV>
                <wp:extent cx="728345" cy="179705"/>
                <wp:effectExtent l="2540" t="0" r="2540" b="4445"/>
                <wp:wrapTopAndBottom/>
                <wp:docPr id="52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30"/>
                              <w:widowControl/>
                              <w:spacing w:line="134" w:lineRule="exact"/>
                              <w:ind w:left="350" w:hanging="350"/>
                              <w:rPr>
                                <w:rStyle w:val="FontStyle435"/>
                              </w:rPr>
                            </w:pPr>
                            <w:r>
                              <w:rPr>
                                <w:rStyle w:val="FontStyle435"/>
                              </w:rPr>
                              <w:t>Вегетативная нервная система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75" type="#_x0000_t202" style="position:absolute;margin-left:206.4pt;margin-top:115.9pt;width:57.35pt;height:14.15pt;z-index:251597312;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b0sg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" filled="f" stroked="f">
                <v:textbox inset="0,0,0,0">
                  <w:txbxContent>
                    <w:p w:rsidR="00D57188" w:rsidRDefault="001C5317">
                      <w:pPr>
                        <w:pStyle w:val="Style130"/>
                        <w:widowControl/>
                        <w:spacing w:line="134" w:lineRule="exact"/>
                        <w:ind w:left="350" w:hanging="350"/>
                        <w:rPr>
                          <w:rStyle w:val="FontStyle435"/>
                        </w:rPr>
                      </w:pPr>
                      <w:r>
                        <w:rPr>
                          <w:rStyle w:val="FontStyle435"/>
                        </w:rPr>
                        <w:t>Вегетативная нервная система</w:t>
                      </w:r>
                    </w:p>
                  </w:txbxContent>
                </v:textbox>
                <w10:wrap type="topAndBottom" anchorx="margin"/>
              </v:shape>
            </w:pict>
          </mc:Fallback>
        </mc:AlternateContent>
      </w:r>
      <w:r>
        <w:rPr>
          <w:noProof/>
        </w:rPr>
        <mc:AlternateContent>
          <mc:Choice Requires="wps">
            <w:drawing>
              <wp:anchor distT="67310" distB="0" distL="6400800" distR="6400800" simplePos="0" relativeHeight="251598336" behindDoc="0" locked="0" layoutInCell="1" allowOverlap="1">
                <wp:simplePos x="0" y="0"/>
                <wp:positionH relativeFrom="margin">
                  <wp:posOffset>0</wp:posOffset>
                </wp:positionH>
                <wp:positionV relativeFrom="paragraph">
                  <wp:posOffset>2734310</wp:posOffset>
                </wp:positionV>
                <wp:extent cx="3349625" cy="2926080"/>
                <wp:effectExtent l="635" t="1905" r="2540" b="0"/>
                <wp:wrapTopAndBottom/>
                <wp:docPr id="52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9625" cy="292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46"/>
                              <w:widowControl/>
                              <w:spacing w:line="187" w:lineRule="exact"/>
                              <w:rPr>
                                <w:rStyle w:val="FontStyle483"/>
                              </w:rPr>
                            </w:pPr>
                            <w:r>
                              <w:rPr>
                                <w:rStyle w:val="FontStyle483"/>
                              </w:rPr>
                              <w:t>ных отношений в организме, обеспечивающих высокий уровень его работоспособности в конкретных условиях напряженной мышечной деятельности.</w:t>
                            </w:r>
                          </w:p>
                          <w:p w:rsidR="00D57188" w:rsidRDefault="001C5317">
                            <w:pPr>
                              <w:pStyle w:val="Style8"/>
                              <w:widowControl/>
                              <w:spacing w:line="187" w:lineRule="exact"/>
                              <w:rPr>
                                <w:rStyle w:val="FontStyle483"/>
                              </w:rPr>
                            </w:pPr>
                            <w:r>
                              <w:rPr>
                                <w:rStyle w:val="FontStyle483"/>
                              </w:rPr>
                              <w:t>Важно сразу же подчеркнуть, что главным условием, определяющим указанные приспособительные перестрой</w:t>
                            </w:r>
                            <w:r>
                              <w:rPr>
                                <w:rStyle w:val="FontStyle483"/>
                              </w:rPr>
                              <w:softHyphen/>
                              <w:t xml:space="preserve">ки, является специфический </w:t>
                            </w:r>
                            <w:r>
                              <w:rPr>
                                <w:rStyle w:val="FontStyle483"/>
                                <w:spacing w:val="60"/>
                              </w:rPr>
                              <w:t>режим</w:t>
                            </w:r>
                            <w:r>
                              <w:rPr>
                                <w:rStyle w:val="FontStyle483"/>
                              </w:rPr>
                              <w:t xml:space="preserve"> </w:t>
                            </w:r>
                            <w:r>
                              <w:rPr>
                                <w:rStyle w:val="FontStyle483"/>
                                <w:spacing w:val="60"/>
                              </w:rPr>
                              <w:t>работы</w:t>
                            </w:r>
                            <w:r>
                              <w:rPr>
                                <w:rStyle w:val="FontStyle483"/>
                              </w:rPr>
                              <w:t xml:space="preserve"> м ы ш </w:t>
                            </w:r>
                            <w:r>
                              <w:rPr>
                                <w:rStyle w:val="FontStyle483"/>
                                <w:lang w:val="en-US"/>
                              </w:rPr>
                              <w:t>u</w:t>
                            </w:r>
                            <w:r w:rsidRPr="00190123">
                              <w:rPr>
                                <w:rStyle w:val="FontStyle483"/>
                              </w:rPr>
                              <w:t xml:space="preserve">- </w:t>
                            </w:r>
                            <w:r>
                              <w:rPr>
                                <w:rStyle w:val="FontStyle483"/>
                              </w:rPr>
                              <w:t>| Именно это обстоятельство, выступая в качестве причин</w:t>
                            </w:r>
                            <w:r>
                              <w:rPr>
                                <w:rStyle w:val="FontStyle483"/>
                              </w:rPr>
                              <w:softHyphen/>
                              <w:t>ного фактора, определяет требования к организму в целом и развитию требуемой формы его работоспособ</w:t>
                            </w:r>
                            <w:r>
                              <w:rPr>
                                <w:rStyle w:val="FontStyle483"/>
                              </w:rPr>
                              <w:softHyphen/>
                              <w:t>ности за счет функциональной специализации всех его физиологических систем Причем преимущественная роль тех или иных из них определяется спецификой режи</w:t>
                            </w:r>
                            <w:r>
                              <w:rPr>
                                <w:rStyle w:val="FontStyle483"/>
                              </w:rPr>
                              <w:softHyphen/>
                              <w:t>ма работы мышц, а степень совершенствования — объе</w:t>
                            </w:r>
                            <w:r>
                              <w:rPr>
                                <w:rStyle w:val="FontStyle483"/>
                              </w:rPr>
                              <w:softHyphen/>
                              <w:t>мом и продолжительностью тренировочной работы.</w:t>
                            </w:r>
                          </w:p>
                          <w:p w:rsidR="00D57188" w:rsidRDefault="001C5317">
                            <w:pPr>
                              <w:pStyle w:val="Style8"/>
                              <w:widowControl/>
                              <w:spacing w:line="187" w:lineRule="exact"/>
                              <w:ind w:firstLine="298"/>
                              <w:rPr>
                                <w:rStyle w:val="FontStyle483"/>
                              </w:rPr>
                            </w:pPr>
                            <w:r>
                              <w:rPr>
                                <w:rStyle w:val="FontStyle483"/>
                              </w:rPr>
                              <w:t>В схематизированном виде общая картина функци</w:t>
                            </w:r>
                            <w:r>
                              <w:rPr>
                                <w:rStyle w:val="FontStyle483"/>
                              </w:rPr>
                              <w:softHyphen/>
                              <w:t>онального обеспечения работоспособности мышц со сто- | роны физиологических систем организма представлена па рис. 7. Причем схема — и это главное ее назначение — подчеркивает принципиальную значимость мышечной активности в функциональном совершенствовании орга</w:t>
                            </w:r>
                            <w:r>
                              <w:rPr>
                                <w:rStyle w:val="FontStyle483"/>
                              </w:rPr>
                              <w:softHyphen/>
                              <w:t>низма в условиях спортивной тренировки.</w:t>
                            </w:r>
                          </w:p>
                          <w:p w:rsidR="00D57188" w:rsidRDefault="001C5317">
                            <w:pPr>
                              <w:pStyle w:val="Style8"/>
                              <w:widowControl/>
                              <w:spacing w:line="187" w:lineRule="exact"/>
                              <w:jc w:val="left"/>
                              <w:rPr>
                                <w:rStyle w:val="FontStyle483"/>
                              </w:rPr>
                            </w:pPr>
                            <w:r>
                              <w:rPr>
                                <w:rStyle w:val="FontStyle483"/>
                              </w:rPr>
                              <w:t>Мышцы   человека   обладают   способностью   как   к скоростным  сокращениям  и  проявлению значительных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76" type="#_x0000_t202" style="position:absolute;margin-left:0;margin-top:215.3pt;width:263.75pt;height:230.4pt;z-index:251598336;visibility:visible;mso-wrap-style:square;mso-width-percent:0;mso-height-percent:0;mso-wrap-distance-left:7in;mso-wrap-distance-top:5.3pt;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" filled="f" stroked="f">
                <v:textbox inset="0,0,0,0">
                  <w:txbxContent>
                    <w:p w:rsidR="00D57188" w:rsidRDefault="001C5317">
                      <w:pPr>
                        <w:pStyle w:val="Style46"/>
                        <w:widowControl/>
                        <w:spacing w:line="187" w:lineRule="exact"/>
                        <w:rPr>
                          <w:rStyle w:val="FontStyle483"/>
                        </w:rPr>
                      </w:pPr>
                      <w:r>
                        <w:rPr>
                          <w:rStyle w:val="FontStyle483"/>
                        </w:rPr>
                        <w:t>ных отношений в организме, обеспечивающих высокий уровень его работоспособности в конкретных условиях напряженной мышечной деятельности.</w:t>
                      </w:r>
                    </w:p>
                    <w:p w:rsidR="00D57188" w:rsidRDefault="001C5317">
                      <w:pPr>
                        <w:pStyle w:val="Style8"/>
                        <w:widowControl/>
                        <w:spacing w:line="187" w:lineRule="exact"/>
                        <w:rPr>
                          <w:rStyle w:val="FontStyle483"/>
                        </w:rPr>
                      </w:pPr>
                      <w:r>
                        <w:rPr>
                          <w:rStyle w:val="FontStyle483"/>
                        </w:rPr>
                        <w:t>Важно сразу же подчеркнуть, что главным условием, определяющим указанные приспособительные перестрой</w:t>
                      </w:r>
                      <w:r>
                        <w:rPr>
                          <w:rStyle w:val="FontStyle483"/>
                        </w:rPr>
                        <w:softHyphen/>
                        <w:t xml:space="preserve">ки, является специфический </w:t>
                      </w:r>
                      <w:r>
                        <w:rPr>
                          <w:rStyle w:val="FontStyle483"/>
                          <w:spacing w:val="60"/>
                        </w:rPr>
                        <w:t>режим</w:t>
                      </w:r>
                      <w:r>
                        <w:rPr>
                          <w:rStyle w:val="FontStyle483"/>
                        </w:rPr>
                        <w:t xml:space="preserve"> </w:t>
                      </w:r>
                      <w:r>
                        <w:rPr>
                          <w:rStyle w:val="FontStyle483"/>
                          <w:spacing w:val="60"/>
                        </w:rPr>
                        <w:t>работы</w:t>
                      </w:r>
                      <w:r>
                        <w:rPr>
                          <w:rStyle w:val="FontStyle483"/>
                        </w:rPr>
                        <w:t xml:space="preserve"> м ы ш </w:t>
                      </w:r>
                      <w:r>
                        <w:rPr>
                          <w:rStyle w:val="FontStyle483"/>
                          <w:lang w:val="en-US"/>
                        </w:rPr>
                        <w:t>u</w:t>
                      </w:r>
                      <w:r w:rsidRPr="00190123">
                        <w:rPr>
                          <w:rStyle w:val="FontStyle483"/>
                        </w:rPr>
                        <w:t xml:space="preserve">- </w:t>
                      </w:r>
                      <w:r>
                        <w:rPr>
                          <w:rStyle w:val="FontStyle483"/>
                        </w:rPr>
                        <w:t>| Именно это обстоятельство, выступая в качестве причин</w:t>
                      </w:r>
                      <w:r>
                        <w:rPr>
                          <w:rStyle w:val="FontStyle483"/>
                        </w:rPr>
                        <w:softHyphen/>
                        <w:t>ного фактора, определяет требования к организму в целом и развитию требуемой формы его работоспособ</w:t>
                      </w:r>
                      <w:r>
                        <w:rPr>
                          <w:rStyle w:val="FontStyle483"/>
                        </w:rPr>
                        <w:softHyphen/>
                        <w:t>ности за счет функциональной специализации всех его физиологических систем Причем преимущественная роль тех или иных из них определяется спецификой режи</w:t>
                      </w:r>
                      <w:r>
                        <w:rPr>
                          <w:rStyle w:val="FontStyle483"/>
                        </w:rPr>
                        <w:softHyphen/>
                        <w:t>ма работы мышц, а степень совершенствования — объе</w:t>
                      </w:r>
                      <w:r>
                        <w:rPr>
                          <w:rStyle w:val="FontStyle483"/>
                        </w:rPr>
                        <w:softHyphen/>
                        <w:t>мом и продолжительностью тренировочной работы.</w:t>
                      </w:r>
                    </w:p>
                    <w:p w:rsidR="00D57188" w:rsidRDefault="001C5317">
                      <w:pPr>
                        <w:pStyle w:val="Style8"/>
                        <w:widowControl/>
                        <w:spacing w:line="187" w:lineRule="exact"/>
                        <w:ind w:firstLine="298"/>
                        <w:rPr>
                          <w:rStyle w:val="FontStyle483"/>
                        </w:rPr>
                      </w:pPr>
                      <w:r>
                        <w:rPr>
                          <w:rStyle w:val="FontStyle483"/>
                        </w:rPr>
                        <w:t>В схематизированном виде общая картина функци</w:t>
                      </w:r>
                      <w:r>
                        <w:rPr>
                          <w:rStyle w:val="FontStyle483"/>
                        </w:rPr>
                        <w:softHyphen/>
                        <w:t>онального обеспечения работоспособности мышц со сто- | роны физиологических систем организма представлена па рис. 7. Причем схема — и это главное ее назначение — подчеркивает принципиальную значимость мышечной активности в функциональном совершенствовании орга</w:t>
                      </w:r>
                      <w:r>
                        <w:rPr>
                          <w:rStyle w:val="FontStyle483"/>
                        </w:rPr>
                        <w:softHyphen/>
                        <w:t>низма в условиях спортивной тренировки.</w:t>
                      </w:r>
                    </w:p>
                    <w:p w:rsidR="00D57188" w:rsidRDefault="001C5317">
                      <w:pPr>
                        <w:pStyle w:val="Style8"/>
                        <w:widowControl/>
                        <w:spacing w:line="187" w:lineRule="exact"/>
                        <w:jc w:val="left"/>
                        <w:rPr>
                          <w:rStyle w:val="FontStyle483"/>
                        </w:rPr>
                      </w:pPr>
                      <w:r>
                        <w:rPr>
                          <w:rStyle w:val="FontStyle483"/>
                        </w:rPr>
                        <w:t>Мышцы   человека   обладают   способностью   как   к скоростным  сокращениям  и  проявлению значительных |</w:t>
                      </w:r>
                    </w:p>
                  </w:txbxContent>
                </v:textbox>
                <w10:wrap type="topAndBottom" anchorx="margin"/>
              </v:shape>
            </w:pict>
          </mc:Fallback>
        </mc:AlternateContent>
      </w:r>
    </w:p>
    <w:p w:rsidR="00D57188" w:rsidRDefault="00D57188">
      <w:pPr>
        <w:pStyle w:val="Style103"/>
        <w:widowControl/>
        <w:ind w:left="173"/>
        <w:rPr>
          <w:rStyle w:val="FontStyle483"/>
        </w:rPr>
        <w:sectPr w:rsidR="00D57188">
          <w:pgSz w:w="8390" w:h="11905"/>
          <w:pgMar w:top="919" w:right="1570" w:bottom="1350" w:left="1546" w:header="720" w:footer="720" w:gutter="0"/>
          <w:cols w:space="720"/>
          <w:noEndnote/>
        </w:sectPr>
      </w:pPr>
    </w:p>
    <w:p w:rsidR="00D57188" w:rsidRDefault="00D57188">
      <w:pPr>
        <w:pStyle w:val="Style1"/>
        <w:widowControl/>
        <w:spacing w:line="240" w:lineRule="exact"/>
        <w:ind w:left="221"/>
        <w:jc w:val="both"/>
        <w:rPr>
          <w:sz w:val="20"/>
          <w:szCs w:val="20"/>
        </w:rPr>
      </w:pPr>
    </w:p>
    <w:p w:rsidR="00D57188" w:rsidRDefault="001C5317">
      <w:pPr>
        <w:pStyle w:val="Style1"/>
        <w:widowControl/>
        <w:spacing w:before="144"/>
        <w:ind w:left="221"/>
        <w:jc w:val="both"/>
        <w:rPr>
          <w:rStyle w:val="FontStyle422"/>
        </w:rPr>
      </w:pPr>
      <w:r>
        <w:rPr>
          <w:rStyle w:val="FontStyle422"/>
        </w:rPr>
        <w:lastRenderedPageBreak/>
        <w:t>'"О</w:t>
      </w:r>
    </w:p>
    <w:p w:rsidR="00D57188" w:rsidRDefault="00D57188">
      <w:pPr>
        <w:pStyle w:val="Style99"/>
        <w:widowControl/>
        <w:spacing w:line="240" w:lineRule="exact"/>
        <w:ind w:left="269"/>
        <w:jc w:val="both"/>
        <w:rPr>
          <w:sz w:val="20"/>
          <w:szCs w:val="20"/>
        </w:rPr>
      </w:pPr>
    </w:p>
    <w:p w:rsidR="00D57188" w:rsidRPr="00190123" w:rsidRDefault="001C5317">
      <w:pPr>
        <w:pStyle w:val="Style99"/>
        <w:widowControl/>
        <w:spacing w:before="173"/>
        <w:ind w:left="269"/>
        <w:jc w:val="both"/>
        <w:rPr>
          <w:rStyle w:val="FontStyle454"/>
          <w:lang w:eastAsia="en-US"/>
        </w:rPr>
      </w:pPr>
      <w:r w:rsidRPr="00190123">
        <w:rPr>
          <w:rStyle w:val="FontStyle454"/>
          <w:lang w:eastAsia="en-US"/>
        </w:rPr>
        <w:t>'-</w:t>
      </w:r>
      <w:r>
        <w:rPr>
          <w:rStyle w:val="FontStyle454"/>
          <w:lang w:val="en-US" w:eastAsia="en-US"/>
        </w:rPr>
        <w:t>COi</w:t>
      </w:r>
      <w:r w:rsidRPr="00190123">
        <w:rPr>
          <w:rStyle w:val="FontStyle454"/>
          <w:lang w:eastAsia="en-US"/>
        </w:rPr>
        <w:t>,</w:t>
      </w:r>
    </w:p>
    <w:p w:rsidR="00D57188" w:rsidRDefault="001C5317">
      <w:pPr>
        <w:pStyle w:val="Style54"/>
        <w:widowControl/>
        <w:jc w:val="both"/>
        <w:rPr>
          <w:rStyle w:val="FontStyle478"/>
        </w:rPr>
      </w:pPr>
      <w:r>
        <w:rPr>
          <w:rStyle w:val="FontStyle478"/>
        </w:rPr>
        <w:t>С»СТ|</w:t>
      </w:r>
    </w:p>
    <w:p w:rsidR="00D57188" w:rsidRDefault="00D57188">
      <w:pPr>
        <w:pStyle w:val="Style99"/>
        <w:widowControl/>
        <w:spacing w:line="240" w:lineRule="exact"/>
        <w:ind w:left="384"/>
        <w:jc w:val="both"/>
        <w:rPr>
          <w:sz w:val="20"/>
          <w:szCs w:val="20"/>
        </w:rPr>
      </w:pPr>
    </w:p>
    <w:p w:rsidR="00D57188" w:rsidRDefault="00D57188">
      <w:pPr>
        <w:pStyle w:val="Style99"/>
        <w:widowControl/>
        <w:spacing w:line="240" w:lineRule="exact"/>
        <w:ind w:left="384"/>
        <w:jc w:val="both"/>
        <w:rPr>
          <w:sz w:val="20"/>
          <w:szCs w:val="20"/>
        </w:rPr>
      </w:pPr>
    </w:p>
    <w:p w:rsidR="00D57188" w:rsidRDefault="00D57188">
      <w:pPr>
        <w:pStyle w:val="Style99"/>
        <w:widowControl/>
        <w:spacing w:line="240" w:lineRule="exact"/>
        <w:ind w:left="384"/>
        <w:jc w:val="both"/>
        <w:rPr>
          <w:sz w:val="20"/>
          <w:szCs w:val="20"/>
        </w:rPr>
      </w:pPr>
    </w:p>
    <w:p w:rsidR="00D57188" w:rsidRDefault="00D57188">
      <w:pPr>
        <w:pStyle w:val="Style99"/>
        <w:widowControl/>
        <w:spacing w:line="240" w:lineRule="exact"/>
        <w:ind w:left="384"/>
        <w:jc w:val="both"/>
        <w:rPr>
          <w:sz w:val="20"/>
          <w:szCs w:val="20"/>
        </w:rPr>
      </w:pPr>
    </w:p>
    <w:p w:rsidR="00D57188" w:rsidRPr="00190123" w:rsidRDefault="001C5317">
      <w:pPr>
        <w:pStyle w:val="Style99"/>
        <w:widowControl/>
        <w:spacing w:before="58"/>
        <w:ind w:left="384"/>
        <w:jc w:val="both"/>
        <w:rPr>
          <w:rStyle w:val="FontStyle454"/>
          <w:lang w:eastAsia="en-US"/>
        </w:rPr>
      </w:pPr>
      <w:r>
        <w:rPr>
          <w:rStyle w:val="FontStyle454"/>
          <w:lang w:val="en-US" w:eastAsia="en-US"/>
        </w:rPr>
        <w:t>CUCTEtj</w:t>
      </w:r>
    </w:p>
    <w:p w:rsidR="00D57188" w:rsidRDefault="00D57188">
      <w:pPr>
        <w:pStyle w:val="Style52"/>
        <w:widowControl/>
        <w:spacing w:line="240" w:lineRule="exact"/>
        <w:jc w:val="both"/>
        <w:rPr>
          <w:sz w:val="20"/>
          <w:szCs w:val="20"/>
        </w:rPr>
      </w:pPr>
    </w:p>
    <w:p w:rsidR="00D57188" w:rsidRDefault="001C5317">
      <w:pPr>
        <w:pStyle w:val="Style52"/>
        <w:widowControl/>
        <w:spacing w:before="144" w:line="240" w:lineRule="auto"/>
        <w:jc w:val="both"/>
        <w:rPr>
          <w:rStyle w:val="FontStyle435"/>
        </w:rPr>
      </w:pPr>
      <w:r>
        <w:rPr>
          <w:rStyle w:val="FontStyle435"/>
        </w:rPr>
        <w:t>системы</w:t>
      </w:r>
    </w:p>
    <w:p w:rsidR="00D57188" w:rsidRDefault="00D57188">
      <w:pPr>
        <w:pStyle w:val="Style121"/>
        <w:widowControl/>
        <w:spacing w:line="240" w:lineRule="exact"/>
        <w:rPr>
          <w:sz w:val="20"/>
          <w:szCs w:val="20"/>
        </w:rPr>
      </w:pPr>
    </w:p>
    <w:p w:rsidR="00D57188" w:rsidRDefault="00D57188">
      <w:pPr>
        <w:pStyle w:val="Style121"/>
        <w:widowControl/>
        <w:spacing w:line="240" w:lineRule="exact"/>
        <w:rPr>
          <w:sz w:val="20"/>
          <w:szCs w:val="20"/>
        </w:rPr>
      </w:pPr>
    </w:p>
    <w:p w:rsidR="00D57188" w:rsidRDefault="00D57188">
      <w:pPr>
        <w:pStyle w:val="Style121"/>
        <w:widowControl/>
        <w:spacing w:line="240" w:lineRule="exact"/>
        <w:rPr>
          <w:sz w:val="20"/>
          <w:szCs w:val="20"/>
        </w:rPr>
      </w:pPr>
    </w:p>
    <w:p w:rsidR="00D57188" w:rsidRDefault="001C5317">
      <w:pPr>
        <w:pStyle w:val="Style121"/>
        <w:widowControl/>
        <w:spacing w:before="173"/>
        <w:rPr>
          <w:rStyle w:val="FontStyle481"/>
        </w:rPr>
      </w:pPr>
      <w:r>
        <w:rPr>
          <w:rStyle w:val="FontStyle481"/>
        </w:rPr>
        <w:t>аышц</w:t>
      </w:r>
    </w:p>
    <w:p w:rsidR="00D57188" w:rsidRDefault="00D57188">
      <w:pPr>
        <w:pStyle w:val="Style39"/>
        <w:widowControl/>
        <w:spacing w:line="240" w:lineRule="exact"/>
        <w:jc w:val="both"/>
        <w:rPr>
          <w:sz w:val="20"/>
          <w:szCs w:val="20"/>
        </w:rPr>
      </w:pPr>
    </w:p>
    <w:p w:rsidR="00D57188" w:rsidRDefault="001C5317">
      <w:pPr>
        <w:pStyle w:val="Style39"/>
        <w:widowControl/>
        <w:spacing w:before="24"/>
        <w:jc w:val="both"/>
        <w:rPr>
          <w:rStyle w:val="FontStyle457"/>
        </w:rPr>
      </w:pPr>
      <w:r>
        <w:rPr>
          <w:rStyle w:val="FontStyle457"/>
        </w:rPr>
        <w:t>1ЩИХ  ВЫСОКИ!</w:t>
      </w:r>
    </w:p>
    <w:p w:rsidR="00D57188" w:rsidRDefault="001C5317">
      <w:pPr>
        <w:pStyle w:val="Style46"/>
        <w:widowControl/>
        <w:spacing w:before="24" w:line="240" w:lineRule="auto"/>
        <w:rPr>
          <w:rStyle w:val="FontStyle483"/>
        </w:rPr>
      </w:pPr>
      <w:r>
        <w:rPr>
          <w:rStyle w:val="FontStyle483"/>
        </w:rPr>
        <w:t>ных условия!</w:t>
      </w:r>
    </w:p>
    <w:p w:rsidR="00D57188" w:rsidRDefault="001C5317">
      <w:pPr>
        <w:pStyle w:val="Style18"/>
        <w:framePr w:w="620" w:h="494" w:hRule="exact" w:hSpace="38" w:wrap="auto" w:vAnchor="text" w:hAnchor="text" w:x="419" w:y="1287"/>
        <w:widowControl/>
        <w:rPr>
          <w:rStyle w:val="FontStyle483"/>
        </w:rPr>
      </w:pPr>
      <w:r>
        <w:rPr>
          <w:rStyle w:val="FontStyle483"/>
        </w:rPr>
        <w:t>его ствени</w:t>
      </w:r>
      <w:r>
        <w:rPr>
          <w:rStyle w:val="FontStyle483"/>
          <w:vertAlign w:val="superscript"/>
        </w:rPr>
        <w:t>8</w:t>
      </w:r>
      <w:r>
        <w:rPr>
          <w:rStyle w:val="FontStyle483"/>
        </w:rPr>
        <w:t>"</w:t>
      </w:r>
    </w:p>
    <w:p w:rsidR="00D57188" w:rsidRDefault="001C5317">
      <w:pPr>
        <w:pStyle w:val="Style46"/>
        <w:widowControl/>
        <w:spacing w:before="202" w:line="192" w:lineRule="exact"/>
        <w:rPr>
          <w:rStyle w:val="FontStyle483"/>
        </w:rPr>
      </w:pPr>
      <w:r>
        <w:rPr>
          <w:rStyle w:val="FontStyle483"/>
        </w:rPr>
        <w:t>[ым условии, ые перестрой-</w:t>
      </w:r>
      <w:r>
        <w:rPr>
          <w:rStyle w:val="FontStyle483"/>
          <w:spacing w:val="60"/>
        </w:rPr>
        <w:t>)</w:t>
      </w:r>
      <w:r>
        <w:rPr>
          <w:rStyle w:val="FontStyle483"/>
          <w:spacing w:val="60"/>
          <w:vertAlign w:val="subscript"/>
        </w:rPr>
        <w:t>Т</w:t>
      </w:r>
      <w:r>
        <w:rPr>
          <w:rStyle w:val="FontStyle483"/>
          <w:spacing w:val="60"/>
        </w:rPr>
        <w:t>ы</w:t>
      </w:r>
      <w:r>
        <w:rPr>
          <w:rStyle w:val="FontStyle483"/>
        </w:rPr>
        <w:t xml:space="preserve"> мыт"-естве причин-организму « ,аботоспособ-</w:t>
      </w:r>
    </w:p>
    <w:p w:rsidR="00D57188" w:rsidRDefault="001C5317">
      <w:pPr>
        <w:pStyle w:val="Style46"/>
        <w:widowControl/>
        <w:spacing w:before="5" w:line="240" w:lineRule="auto"/>
        <w:jc w:val="left"/>
        <w:rPr>
          <w:rStyle w:val="FontStyle483"/>
        </w:rPr>
      </w:pPr>
      <w:r>
        <w:rPr>
          <w:rStyle w:val="FontStyle483"/>
        </w:rPr>
        <w:t>цни всех</w:t>
      </w:r>
    </w:p>
    <w:p w:rsidR="00D57188" w:rsidRDefault="00D57188">
      <w:pPr>
        <w:pStyle w:val="Style46"/>
        <w:widowControl/>
        <w:spacing w:line="240" w:lineRule="exact"/>
        <w:jc w:val="left"/>
        <w:rPr>
          <w:sz w:val="20"/>
          <w:szCs w:val="20"/>
        </w:rPr>
      </w:pPr>
    </w:p>
    <w:p w:rsidR="00D57188" w:rsidRDefault="001C5317">
      <w:pPr>
        <w:pStyle w:val="Style46"/>
        <w:widowControl/>
        <w:spacing w:before="178" w:line="240" w:lineRule="auto"/>
        <w:jc w:val="left"/>
        <w:rPr>
          <w:rStyle w:val="FontStyle483"/>
        </w:rPr>
      </w:pPr>
      <w:r>
        <w:rPr>
          <w:rStyle w:val="FontStyle483"/>
        </w:rPr>
        <w:t>ания-</w:t>
      </w:r>
    </w:p>
    <w:p w:rsidR="00D57188" w:rsidRDefault="001C5317">
      <w:pPr>
        <w:pStyle w:val="Style92"/>
        <w:framePr w:h="249" w:hRule="exact" w:hSpace="38" w:wrap="auto" w:vAnchor="text" w:hAnchor="text" w:x="1" w:y="740"/>
        <w:widowControl/>
        <w:rPr>
          <w:rStyle w:val="FontStyle431"/>
        </w:rPr>
      </w:pPr>
      <w:r>
        <w:rPr>
          <w:rStyle w:val="FontStyle431"/>
        </w:rPr>
        <w:t>значен^</w:t>
      </w:r>
    </w:p>
    <w:p w:rsidR="00D57188" w:rsidRDefault="001C5317">
      <w:pPr>
        <w:pStyle w:val="Style134"/>
        <w:widowControl/>
        <w:spacing w:before="211"/>
        <w:rPr>
          <w:rStyle w:val="FontStyle483"/>
        </w:rPr>
      </w:pPr>
      <w:r>
        <w:rPr>
          <w:rStyle w:val="FontStyle483"/>
        </w:rPr>
        <w:t xml:space="preserve">■и на ФУ </w:t>
      </w:r>
      <w:r>
        <w:rPr>
          <w:rStyle w:val="FontStyle483"/>
          <w:vertAlign w:val="subscript"/>
        </w:rPr>
        <w:t>сТ0</w:t>
      </w:r>
      <w:r>
        <w:rPr>
          <w:rStyle w:val="FontStyle483"/>
        </w:rPr>
        <w:t>.</w:t>
      </w:r>
    </w:p>
    <w:p w:rsidR="00D57188" w:rsidRPr="00190123" w:rsidRDefault="001C5317">
      <w:pPr>
        <w:pStyle w:val="Style52"/>
        <w:widowControl/>
        <w:spacing w:line="240" w:lineRule="auto"/>
        <w:jc w:val="both"/>
        <w:rPr>
          <w:rStyle w:val="FontStyle435"/>
          <w:lang w:eastAsia="en-US"/>
        </w:rPr>
      </w:pPr>
      <w:r>
        <w:rPr>
          <w:rStyle w:val="FontStyle435"/>
          <w:lang w:val="en-US" w:eastAsia="en-US"/>
        </w:rPr>
        <w:t>ia</w:t>
      </w:r>
    </w:p>
    <w:p w:rsidR="00D57188" w:rsidRDefault="001C5317">
      <w:pPr>
        <w:pStyle w:val="Style42"/>
        <w:widowControl/>
        <w:spacing w:line="187" w:lineRule="exact"/>
        <w:rPr>
          <w:rStyle w:val="FontStyle483"/>
        </w:rPr>
      </w:pPr>
      <w:r w:rsidRPr="00190123">
        <w:rPr>
          <w:rStyle w:val="FontStyle435"/>
          <w:lang w:eastAsia="en-US"/>
        </w:rPr>
        <w:br w:type="column"/>
      </w:r>
      <w:r>
        <w:rPr>
          <w:rStyle w:val="FontStyle483"/>
        </w:rPr>
        <w:lastRenderedPageBreak/>
        <w:t>■снпий, так и к длительной работе в условиях развива</w:t>
      </w:r>
      <w:r>
        <w:rPr>
          <w:rStyle w:val="FontStyle483"/>
        </w:rPr>
        <w:softHyphen/>
        <w:t xml:space="preserve">ющегося утомления. Это возможно прежде всего в связи с морфофункциональными свойствами самих мышц, выражающимися в неоднородном составе мышечных волокон, в котором различаются медленные и быстрые. </w:t>
      </w:r>
      <w:r>
        <w:rPr>
          <w:rStyle w:val="FontStyle483"/>
          <w:spacing w:val="60"/>
        </w:rPr>
        <w:t>Медленные</w:t>
      </w:r>
      <w:r>
        <w:rPr>
          <w:rStyle w:val="FontStyle483"/>
        </w:rPr>
        <w:t xml:space="preserve"> </w:t>
      </w:r>
      <w:r>
        <w:rPr>
          <w:rStyle w:val="FontStyle483"/>
          <w:spacing w:val="60"/>
        </w:rPr>
        <w:t>волокна</w:t>
      </w:r>
      <w:r>
        <w:rPr>
          <w:rStyle w:val="FontStyle483"/>
        </w:rPr>
        <w:t xml:space="preserve"> (I тип, низкопороговые, окислительные или оксидативные) более приспособлены обеспечивать относительно небольшие по силе и длитель</w:t>
      </w:r>
      <w:r>
        <w:rPr>
          <w:rStyle w:val="FontStyle483"/>
        </w:rPr>
        <w:softHyphen/>
        <w:t xml:space="preserve">ности сокращения, характерные для продолжительной работы на выносливость. </w:t>
      </w:r>
      <w:r>
        <w:rPr>
          <w:rStyle w:val="FontStyle483"/>
          <w:spacing w:val="60"/>
        </w:rPr>
        <w:t>Быстрые</w:t>
      </w:r>
      <w:r>
        <w:rPr>
          <w:rStyle w:val="FontStyle483"/>
        </w:rPr>
        <w:t xml:space="preserve"> </w:t>
      </w:r>
      <w:r>
        <w:rPr>
          <w:rStyle w:val="FontStyle483"/>
          <w:spacing w:val="60"/>
        </w:rPr>
        <w:t>волокна</w:t>
      </w:r>
      <w:r>
        <w:rPr>
          <w:rStyle w:val="FontStyle483"/>
        </w:rPr>
        <w:t xml:space="preserve"> (II тип, высокопороговые, гликолитические) не обладают боль</w:t>
      </w:r>
      <w:r>
        <w:rPr>
          <w:rStyle w:val="FontStyle483"/>
        </w:rPr>
        <w:softHyphen/>
        <w:t>шой выносливостью, однако приспособлены для быстрых и сильных, но кратковременных сокращений.</w:t>
      </w:r>
    </w:p>
    <w:p w:rsidR="00D57188" w:rsidRDefault="001C5317">
      <w:pPr>
        <w:pStyle w:val="Style8"/>
        <w:widowControl/>
        <w:spacing w:line="187" w:lineRule="exact"/>
        <w:ind w:firstLine="274"/>
        <w:rPr>
          <w:rStyle w:val="FontStyle483"/>
        </w:rPr>
      </w:pPr>
      <w:r>
        <w:rPr>
          <w:rStyle w:val="FontStyle483"/>
        </w:rPr>
        <w:t>Медленные и быстрые волокна различаются по преимущественному способу энергопродукции (ресинте-за) аденозинтрифосфата (АТФ). Медленные волокна ис</w:t>
      </w:r>
      <w:r>
        <w:rPr>
          <w:rStyle w:val="FontStyle483"/>
        </w:rPr>
        <w:softHyphen/>
        <w:t>пользуют главным образом аэробный окислительный путь ресинтеза АТФ, чему способствуют богатая капиллярная сеть, повышенное содержание миоглобина, митохондрий, в которых протекают окислительные процессы, высокая активность окислительных ферментов. Быстрые мышечные волокна используют анаэробный гликолитический путь энергопродукции. Они обладают высокой активностью гликолитических ферментов, повышенным содержанием гликогена, имеют малое число капилляров, меньше мито</w:t>
      </w:r>
      <w:r>
        <w:rPr>
          <w:rStyle w:val="FontStyle483"/>
        </w:rPr>
        <w:softHyphen/>
        <w:t>хондрий, миоглобина.</w:t>
      </w:r>
    </w:p>
    <w:p w:rsidR="00D57188" w:rsidRDefault="001C5317">
      <w:pPr>
        <w:pStyle w:val="Style8"/>
        <w:widowControl/>
        <w:spacing w:before="5" w:line="187" w:lineRule="exact"/>
        <w:ind w:firstLine="278"/>
        <w:rPr>
          <w:rStyle w:val="FontStyle483"/>
        </w:rPr>
      </w:pPr>
      <w:r>
        <w:rPr>
          <w:rStyle w:val="FontStyle483"/>
        </w:rPr>
        <w:t>Среди быстрых мышечных волокон выделяются два подтипа, различающихся активностью окислительных и гликолитических ферментов: быстрые окислительно-гли-колитические (подтип II А) и быстрые гликолитические (подтип II В). С функциональной точки зрения волокна II А типа рассматриваются как промежуточные между медленными (тип I) и быстрыми (подтип II В) волок</w:t>
      </w:r>
      <w:r>
        <w:rPr>
          <w:rStyle w:val="FontStyle483"/>
        </w:rPr>
        <w:softHyphen/>
        <w:t>нами.</w:t>
      </w:r>
    </w:p>
    <w:p w:rsidR="00D57188" w:rsidRDefault="001C5317">
      <w:pPr>
        <w:pStyle w:val="Style8"/>
        <w:widowControl/>
        <w:spacing w:before="24" w:line="182" w:lineRule="exact"/>
        <w:ind w:firstLine="278"/>
        <w:rPr>
          <w:rStyle w:val="FontStyle483"/>
        </w:rPr>
      </w:pPr>
      <w:r>
        <w:rPr>
          <w:rStyle w:val="FontStyle483"/>
        </w:rPr>
        <w:t>При нагрузке низкой интенсивности в работу вовле</w:t>
      </w:r>
      <w:r>
        <w:rPr>
          <w:rStyle w:val="FontStyle483"/>
        </w:rPr>
        <w:softHyphen/>
        <w:t>каются преимущественно волокна I типа и по мере воз</w:t>
      </w:r>
      <w:r>
        <w:rPr>
          <w:rStyle w:val="FontStyle483"/>
        </w:rPr>
        <w:softHyphen/>
        <w:t xml:space="preserve">растания ее интенсивности — волокна II А и затем II В подтипов. При очень интенсивной нагрузке в работу вовлекается все большее число волокон </w:t>
      </w:r>
      <w:r>
        <w:rPr>
          <w:rStyle w:val="FontStyle483"/>
          <w:spacing w:val="60"/>
        </w:rPr>
        <w:t>II</w:t>
      </w:r>
      <w:r>
        <w:rPr>
          <w:rStyle w:val="FontStyle483"/>
        </w:rPr>
        <w:t xml:space="preserve"> В подтипа, которые лучше приспособлены к анаэробному гликолизу. При этом снижается утилизация свободных жирных кислот, которые могут метаболизироваться лишь с учас</w:t>
      </w:r>
      <w:r>
        <w:rPr>
          <w:rStyle w:val="FontStyle483"/>
        </w:rPr>
        <w:softHyphen/>
        <w:t>тием аэробных механизмов, и возрастает утилизация углеводов, которые могут метаболизироваться путем анаэробного гликолиза.</w:t>
      </w:r>
    </w:p>
    <w:p w:rsidR="00D57188" w:rsidRDefault="00D57188">
      <w:pPr>
        <w:pStyle w:val="Style8"/>
        <w:widowControl/>
        <w:spacing w:before="24" w:line="182" w:lineRule="exact"/>
        <w:ind w:firstLine="278"/>
        <w:rPr>
          <w:rStyle w:val="FontStyle483"/>
        </w:rPr>
        <w:sectPr w:rsidR="00D57188">
          <w:headerReference w:type="even" r:id="rId115"/>
          <w:headerReference w:type="default" r:id="rId116"/>
          <w:footerReference w:type="even" r:id="rId117"/>
          <w:footerReference w:type="default" r:id="rId118"/>
          <w:type w:val="continuous"/>
          <w:pgSz w:w="8390" w:h="11905"/>
          <w:pgMar w:top="833" w:right="1425" w:bottom="1440" w:left="705" w:header="720" w:footer="720" w:gutter="0"/>
          <w:cols w:num="2" w:space="720" w:equalWidth="0">
            <w:col w:w="993" w:space="163"/>
            <w:col w:w="5102"/>
          </w:cols>
          <w:noEndnote/>
        </w:sectPr>
      </w:pPr>
    </w:p>
    <w:p w:rsidR="00D57188" w:rsidRDefault="001C5317">
      <w:pPr>
        <w:pStyle w:val="Style37"/>
        <w:widowControl/>
        <w:spacing w:line="307" w:lineRule="exact"/>
        <w:jc w:val="both"/>
        <w:rPr>
          <w:rStyle w:val="FontStyle471"/>
          <w:position w:val="-8"/>
        </w:rPr>
      </w:pPr>
      <w:r>
        <w:rPr>
          <w:rStyle w:val="FontStyle471"/>
          <w:position w:val="-8"/>
        </w:rPr>
        <w:lastRenderedPageBreak/>
        <w:t>г</w:t>
      </w:r>
    </w:p>
    <w:p w:rsidR="00D57188" w:rsidRPr="00190123" w:rsidRDefault="001C5317">
      <w:pPr>
        <w:pStyle w:val="Style31"/>
        <w:widowControl/>
        <w:spacing w:before="139"/>
        <w:rPr>
          <w:rStyle w:val="FontStyle480"/>
          <w:lang w:eastAsia="en-US"/>
        </w:rPr>
      </w:pPr>
      <w:r>
        <w:rPr>
          <w:rStyle w:val="FontStyle471"/>
          <w:position w:val="-8"/>
        </w:rPr>
        <w:br w:type="column"/>
      </w:r>
      <w:r>
        <w:rPr>
          <w:rStyle w:val="FontStyle480"/>
          <w:lang w:val="en-US" w:eastAsia="en-US"/>
        </w:rPr>
        <w:lastRenderedPageBreak/>
        <w:t>Ht</w:t>
      </w:r>
      <w:r w:rsidRPr="00190123">
        <w:rPr>
          <w:rStyle w:val="FontStyle480"/>
          <w:lang w:eastAsia="en-US"/>
        </w:rPr>
        <w:t>)</w:t>
      </w:r>
    </w:p>
    <w:p w:rsidR="00D57188" w:rsidRPr="00190123" w:rsidRDefault="00D57188">
      <w:pPr>
        <w:pStyle w:val="Style31"/>
        <w:widowControl/>
        <w:spacing w:before="139"/>
        <w:rPr>
          <w:rStyle w:val="FontStyle480"/>
          <w:lang w:eastAsia="en-US"/>
        </w:rPr>
        <w:sectPr w:rsidR="00D57188" w:rsidRPr="00190123">
          <w:headerReference w:type="even" r:id="rId119"/>
          <w:headerReference w:type="default" r:id="rId120"/>
          <w:footerReference w:type="even" r:id="rId121"/>
          <w:footerReference w:type="default" r:id="rId122"/>
          <w:pgSz w:w="8390" w:h="11905"/>
          <w:pgMar w:top="130" w:right="381" w:bottom="1440" w:left="6045" w:header="720" w:footer="720" w:gutter="0"/>
          <w:cols w:num="2" w:space="720" w:equalWidth="0">
            <w:col w:w="720" w:space="523"/>
            <w:col w:w="720"/>
          </w:cols>
          <w:noEndnote/>
        </w:sectPr>
      </w:pPr>
    </w:p>
    <w:p w:rsidR="00D57188" w:rsidRDefault="001C5317">
      <w:pPr>
        <w:pStyle w:val="Style20"/>
        <w:framePr w:h="202" w:hRule="exact" w:hSpace="38" w:wrap="auto" w:vAnchor="text" w:hAnchor="text" w:x="4782" w:y="203"/>
        <w:widowControl/>
        <w:spacing w:line="240" w:lineRule="auto"/>
        <w:rPr>
          <w:rStyle w:val="FontStyle484"/>
        </w:rPr>
      </w:pPr>
      <w:r>
        <w:rPr>
          <w:rStyle w:val="FontStyle484"/>
        </w:rPr>
        <w:t>лактата</w:t>
      </w:r>
    </w:p>
    <w:p w:rsidR="00D57188" w:rsidRDefault="001C5317">
      <w:pPr>
        <w:pStyle w:val="Style40"/>
        <w:widowControl/>
        <w:spacing w:before="101" w:line="240" w:lineRule="auto"/>
        <w:ind w:left="307"/>
        <w:jc w:val="both"/>
        <w:rPr>
          <w:rStyle w:val="FontStyle483"/>
        </w:rPr>
      </w:pPr>
      <w:r>
        <w:rPr>
          <w:rStyle w:val="FontStyle483"/>
        </w:rPr>
        <w:lastRenderedPageBreak/>
        <w:t xml:space="preserve">Волокна </w:t>
      </w:r>
      <w:r>
        <w:rPr>
          <w:rStyle w:val="FontStyle480"/>
          <w:spacing w:val="30"/>
        </w:rPr>
        <w:t>II</w:t>
      </w:r>
      <w:r>
        <w:rPr>
          <w:rStyle w:val="FontStyle480"/>
        </w:rPr>
        <w:t xml:space="preserve"> </w:t>
      </w:r>
      <w:r>
        <w:rPr>
          <w:rStyle w:val="FontStyle483"/>
        </w:rPr>
        <w:t>типа более склонны к продукции</w:t>
      </w:r>
    </w:p>
    <w:p w:rsidR="00D57188" w:rsidRDefault="001C5317">
      <w:pPr>
        <w:pStyle w:val="Style46"/>
        <w:widowControl/>
        <w:spacing w:line="202" w:lineRule="exact"/>
        <w:rPr>
          <w:rStyle w:val="FontStyle483"/>
        </w:rPr>
      </w:pPr>
      <w:r>
        <w:rPr>
          <w:rStyle w:val="FontStyle483"/>
        </w:rPr>
        <w:t xml:space="preserve">а волокна </w:t>
      </w:r>
      <w:r>
        <w:rPr>
          <w:rStyle w:val="FontStyle480"/>
        </w:rPr>
        <w:t xml:space="preserve">I </w:t>
      </w:r>
      <w:r>
        <w:rPr>
          <w:rStyle w:val="FontStyle483"/>
        </w:rPr>
        <w:t xml:space="preserve">типа непрерывно экстрагируют лактат крови и волокон </w:t>
      </w:r>
      <w:r>
        <w:rPr>
          <w:rStyle w:val="FontStyle480"/>
        </w:rPr>
        <w:t xml:space="preserve">П </w:t>
      </w:r>
      <w:r>
        <w:rPr>
          <w:rStyle w:val="FontStyle483"/>
        </w:rPr>
        <w:t xml:space="preserve">типа и окисляют его. </w:t>
      </w:r>
      <w:r>
        <w:rPr>
          <w:rStyle w:val="FontStyle480"/>
        </w:rPr>
        <w:t xml:space="preserve">Метаболии </w:t>
      </w:r>
      <w:r>
        <w:rPr>
          <w:rStyle w:val="FontStyle483"/>
        </w:rPr>
        <w:t xml:space="preserve">в волокнах </w:t>
      </w:r>
      <w:r>
        <w:rPr>
          <w:rStyle w:val="FontStyle480"/>
          <w:spacing w:val="30"/>
        </w:rPr>
        <w:t>II</w:t>
      </w:r>
      <w:r>
        <w:rPr>
          <w:rStyle w:val="FontStyle480"/>
        </w:rPr>
        <w:t xml:space="preserve"> </w:t>
      </w:r>
      <w:r>
        <w:rPr>
          <w:rStyle w:val="FontStyle483"/>
        </w:rPr>
        <w:t xml:space="preserve">типа происходит быстрее, чем в волокна" </w:t>
      </w:r>
      <w:r>
        <w:rPr>
          <w:rStyle w:val="FontStyle480"/>
        </w:rPr>
        <w:t xml:space="preserve">I </w:t>
      </w:r>
      <w:r>
        <w:rPr>
          <w:rStyle w:val="FontStyle483"/>
        </w:rPr>
        <w:t xml:space="preserve">типа, поэтому разница в быстроте протекания эти* процессов способствует накоплению лактата в мышцах и крови. Интенсивная тренировка повышает окислитель-ные свойства волокон </w:t>
      </w:r>
      <w:r>
        <w:rPr>
          <w:rStyle w:val="FontStyle480"/>
        </w:rPr>
        <w:t xml:space="preserve">I </w:t>
      </w:r>
      <w:r>
        <w:rPr>
          <w:rStyle w:val="FontStyle483"/>
        </w:rPr>
        <w:t>типа и способность мышц утили</w:t>
      </w:r>
      <w:r>
        <w:rPr>
          <w:rStyle w:val="FontStyle483"/>
        </w:rPr>
        <w:softHyphen/>
        <w:t>зировать лактат.</w:t>
      </w:r>
    </w:p>
    <w:p w:rsidR="00D57188" w:rsidRDefault="001C5317">
      <w:pPr>
        <w:pStyle w:val="Style40"/>
        <w:widowControl/>
        <w:spacing w:line="202" w:lineRule="exact"/>
        <w:rPr>
          <w:rStyle w:val="FontStyle483"/>
        </w:rPr>
      </w:pPr>
      <w:r>
        <w:rPr>
          <w:rStyle w:val="FontStyle483"/>
        </w:rPr>
        <w:t>Соотношение между медленными и быстрыми мышеч</w:t>
      </w:r>
      <w:r>
        <w:rPr>
          <w:rStyle w:val="FontStyle483"/>
        </w:rPr>
        <w:softHyphen/>
        <w:t>ными волокнами в индивидуальных случаях может быть различным,  что  определяет  функциональные свойства мышц. Чем больше в мышце процент быстрых волокон, тем более они приспособлены к кратковременной работе высокой мощности. Наоборот, чем больше процент мед</w:t>
      </w:r>
      <w:r>
        <w:rPr>
          <w:rStyle w:val="FontStyle483"/>
        </w:rPr>
        <w:softHyphen/>
        <w:t>ленных волокон, тем мышцы более выносливы и облада</w:t>
      </w:r>
      <w:r>
        <w:rPr>
          <w:rStyle w:val="FontStyle483"/>
        </w:rPr>
        <w:softHyphen/>
        <w:t xml:space="preserve">ют более выраженной способностью к длительной работе. Имеются обширные свидетельства, что отношение двух основных типов волокон регулируется главным образом генетическим фактором </w:t>
      </w:r>
      <w:r w:rsidRPr="00190123">
        <w:rPr>
          <w:rStyle w:val="FontStyle483"/>
        </w:rPr>
        <w:t>(</w:t>
      </w:r>
      <w:r>
        <w:rPr>
          <w:rStyle w:val="FontStyle483"/>
          <w:lang w:val="en-US"/>
        </w:rPr>
        <w:t>P</w:t>
      </w:r>
      <w:r w:rsidRPr="00190123">
        <w:rPr>
          <w:rStyle w:val="FontStyle483"/>
        </w:rPr>
        <w:t xml:space="preserve">. </w:t>
      </w:r>
      <w:r>
        <w:rPr>
          <w:rStyle w:val="FontStyle483"/>
          <w:lang w:val="en-US"/>
        </w:rPr>
        <w:t>Gollnick</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 xml:space="preserve">1972; </w:t>
      </w:r>
      <w:r>
        <w:rPr>
          <w:rStyle w:val="FontStyle483"/>
          <w:lang w:val="en-US"/>
        </w:rPr>
        <w:t>P</w:t>
      </w:r>
      <w:r w:rsidRPr="00190123">
        <w:rPr>
          <w:rStyle w:val="FontStyle483"/>
        </w:rPr>
        <w:t xml:space="preserve">. </w:t>
      </w:r>
      <w:r>
        <w:rPr>
          <w:rStyle w:val="FontStyle483"/>
          <w:lang w:val="en-US"/>
        </w:rPr>
        <w:t>Komi</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 xml:space="preserve">1976; </w:t>
      </w:r>
      <w:r>
        <w:rPr>
          <w:rStyle w:val="FontStyle483"/>
          <w:lang w:val="en-US"/>
        </w:rPr>
        <w:t>H</w:t>
      </w:r>
      <w:r w:rsidRPr="00190123">
        <w:rPr>
          <w:rStyle w:val="FontStyle483"/>
        </w:rPr>
        <w:t xml:space="preserve">. </w:t>
      </w:r>
      <w:r>
        <w:rPr>
          <w:rStyle w:val="FontStyle483"/>
          <w:lang w:val="en-US"/>
        </w:rPr>
        <w:t>Rusko</w:t>
      </w:r>
      <w:r w:rsidRPr="00190123">
        <w:rPr>
          <w:rStyle w:val="FontStyle483"/>
        </w:rPr>
        <w:t xml:space="preserve">, </w:t>
      </w:r>
      <w:r>
        <w:rPr>
          <w:rStyle w:val="FontStyle483"/>
        </w:rPr>
        <w:t>1976), хотя эффект долговременной тренировки не может быть полностью исключен (Н. Но-</w:t>
      </w:r>
      <w:r>
        <w:rPr>
          <w:rStyle w:val="FontStyle483"/>
          <w:lang w:val="en-US"/>
        </w:rPr>
        <w:t>wald</w:t>
      </w:r>
      <w:r w:rsidRPr="00190123">
        <w:rPr>
          <w:rStyle w:val="FontStyle483"/>
        </w:rPr>
        <w:t xml:space="preserve">, </w:t>
      </w:r>
      <w:r>
        <w:rPr>
          <w:rStyle w:val="FontStyle483"/>
        </w:rPr>
        <w:t>1982). Достоверно установлено, что тренировка приводит к изменению соотношения площадей, занимае</w:t>
      </w:r>
      <w:r>
        <w:rPr>
          <w:rStyle w:val="FontStyle483"/>
        </w:rPr>
        <w:softHyphen/>
        <w:t xml:space="preserve">мых волокнами  обоих типов.  Например, в результате силовой  тренировки  увеличивается   процент  площади, занимаемой   волокнами   </w:t>
      </w:r>
      <w:r>
        <w:rPr>
          <w:rStyle w:val="FontStyle480"/>
          <w:spacing w:val="30"/>
        </w:rPr>
        <w:t>II</w:t>
      </w:r>
      <w:r>
        <w:rPr>
          <w:rStyle w:val="FontStyle480"/>
        </w:rPr>
        <w:t xml:space="preserve"> </w:t>
      </w:r>
      <w:r>
        <w:rPr>
          <w:rStyle w:val="FontStyle483"/>
        </w:rPr>
        <w:t xml:space="preserve">В   подтипа   и   уменьшается площадь, занятая волокнами </w:t>
      </w:r>
      <w:r>
        <w:rPr>
          <w:rStyle w:val="FontStyle480"/>
        </w:rPr>
        <w:t xml:space="preserve">I </w:t>
      </w:r>
      <w:r>
        <w:rPr>
          <w:rStyle w:val="FontStyle483"/>
        </w:rPr>
        <w:t xml:space="preserve">типа </w:t>
      </w:r>
      <w:r w:rsidRPr="00190123">
        <w:rPr>
          <w:rStyle w:val="FontStyle483"/>
        </w:rPr>
        <w:t>(</w:t>
      </w:r>
      <w:r>
        <w:rPr>
          <w:rStyle w:val="FontStyle483"/>
          <w:lang w:val="en-US"/>
        </w:rPr>
        <w:t>D</w:t>
      </w:r>
      <w:r w:rsidRPr="00190123">
        <w:rPr>
          <w:rStyle w:val="FontStyle483"/>
        </w:rPr>
        <w:t xml:space="preserve">. </w:t>
      </w:r>
      <w:r>
        <w:rPr>
          <w:rStyle w:val="FontStyle483"/>
          <w:lang w:val="en-US"/>
        </w:rPr>
        <w:t>Costill</w:t>
      </w:r>
      <w:r w:rsidRPr="00190123">
        <w:rPr>
          <w:rStyle w:val="FontStyle483"/>
        </w:rPr>
        <w:t xml:space="preserve">, </w:t>
      </w:r>
      <w:r>
        <w:rPr>
          <w:rStyle w:val="FontStyle483"/>
        </w:rPr>
        <w:t xml:space="preserve">1977). Однако гипотеза о превращении волокон </w:t>
      </w:r>
      <w:r>
        <w:rPr>
          <w:rStyle w:val="FontStyle480"/>
        </w:rPr>
        <w:t xml:space="preserve">I </w:t>
      </w:r>
      <w:r>
        <w:rPr>
          <w:rStyle w:val="FontStyle483"/>
        </w:rPr>
        <w:t>типа в волок</w:t>
      </w:r>
      <w:r>
        <w:rPr>
          <w:rStyle w:val="FontStyle483"/>
        </w:rPr>
        <w:softHyphen/>
        <w:t xml:space="preserve">на </w:t>
      </w:r>
      <w:r>
        <w:rPr>
          <w:rStyle w:val="FontStyle480"/>
          <w:spacing w:val="30"/>
        </w:rPr>
        <w:t>II</w:t>
      </w:r>
      <w:r>
        <w:rPr>
          <w:rStyle w:val="FontStyle480"/>
        </w:rPr>
        <w:t xml:space="preserve"> </w:t>
      </w:r>
      <w:r>
        <w:rPr>
          <w:rStyle w:val="FontStyle483"/>
        </w:rPr>
        <w:t xml:space="preserve">типа не доказана. Более вероятно, что волокна </w:t>
      </w:r>
      <w:r>
        <w:rPr>
          <w:rStyle w:val="FontStyle480"/>
          <w:spacing w:val="30"/>
        </w:rPr>
        <w:t xml:space="preserve">Н </w:t>
      </w:r>
      <w:r>
        <w:rPr>
          <w:rStyle w:val="FontStyle483"/>
        </w:rPr>
        <w:t xml:space="preserve">типа могут расщепляться, в результате чего происходит увеличение количества этих волокон </w:t>
      </w:r>
      <w:r w:rsidRPr="00190123">
        <w:rPr>
          <w:rStyle w:val="FontStyle483"/>
        </w:rPr>
        <w:t>(</w:t>
      </w:r>
      <w:r>
        <w:rPr>
          <w:rStyle w:val="FontStyle483"/>
          <w:lang w:val="en-US"/>
        </w:rPr>
        <w:t>W</w:t>
      </w:r>
      <w:r w:rsidRPr="00190123">
        <w:rPr>
          <w:rStyle w:val="FontStyle483"/>
        </w:rPr>
        <w:t xml:space="preserve"> </w:t>
      </w:r>
      <w:r>
        <w:rPr>
          <w:rStyle w:val="FontStyle483"/>
          <w:lang w:val="en-US"/>
        </w:rPr>
        <w:t>Gonyea</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1977).</w:t>
      </w:r>
    </w:p>
    <w:p w:rsidR="00D57188" w:rsidRDefault="001C5317">
      <w:pPr>
        <w:pStyle w:val="Style8"/>
        <w:widowControl/>
        <w:tabs>
          <w:tab w:val="left" w:pos="5203"/>
        </w:tabs>
        <w:spacing w:before="10" w:line="182" w:lineRule="exact"/>
        <w:rPr>
          <w:rStyle w:val="FontStyle483"/>
        </w:rPr>
      </w:pPr>
      <w:r>
        <w:rPr>
          <w:rStyle w:val="FontStyle483"/>
        </w:rPr>
        <w:t>Работоспособность мышц определяется также наличи-</w:t>
      </w:r>
      <w:r>
        <w:rPr>
          <w:rStyle w:val="FontStyle483"/>
        </w:rPr>
        <w:br/>
        <w:t>ем и запасом энергетических субстратов — веществ,</w:t>
      </w:r>
      <w:r>
        <w:rPr>
          <w:rStyle w:val="FontStyle483"/>
        </w:rPr>
        <w:br/>
        <w:t>участвующих в метаболических процессах и влияющие,</w:t>
      </w:r>
      <w:r>
        <w:rPr>
          <w:rStyle w:val="FontStyle483"/>
        </w:rPr>
        <w:br/>
        <w:t>на их мощность и емкость.</w:t>
      </w:r>
      <w:r>
        <w:rPr>
          <w:rStyle w:val="FontStyle483"/>
          <w:spacing w:val="0"/>
          <w:sz w:val="20"/>
          <w:szCs w:val="20"/>
        </w:rPr>
        <w:tab/>
      </w:r>
      <w:r>
        <w:rPr>
          <w:rStyle w:val="FontStyle483"/>
        </w:rPr>
        <w:t>|</w:t>
      </w:r>
    </w:p>
    <w:p w:rsidR="00D57188" w:rsidRDefault="001C5317">
      <w:pPr>
        <w:pStyle w:val="Style65"/>
        <w:widowControl/>
        <w:spacing w:line="182" w:lineRule="exact"/>
        <w:rPr>
          <w:rStyle w:val="FontStyle483"/>
        </w:rPr>
      </w:pPr>
      <w:r>
        <w:rPr>
          <w:rStyle w:val="FontStyle483"/>
        </w:rPr>
        <w:t xml:space="preserve">Основная роль в организации и обеспечении напря , женной мышечной деятельности принадлежит моторной </w:t>
      </w:r>
      <w:r>
        <w:rPr>
          <w:rStyle w:val="FontStyle427"/>
          <w:spacing w:val="60"/>
        </w:rPr>
        <w:t>{А)</w:t>
      </w:r>
      <w:r>
        <w:rPr>
          <w:rStyle w:val="FontStyle427"/>
        </w:rPr>
        <w:t xml:space="preserve"> </w:t>
      </w:r>
      <w:r>
        <w:rPr>
          <w:rStyle w:val="FontStyle483"/>
        </w:rPr>
        <w:t xml:space="preserve">и вегетативной </w:t>
      </w:r>
      <w:r>
        <w:rPr>
          <w:rStyle w:val="FontStyle427"/>
          <w:spacing w:val="60"/>
        </w:rPr>
        <w:t>(В)</w:t>
      </w:r>
      <w:r>
        <w:rPr>
          <w:rStyle w:val="FontStyle427"/>
        </w:rPr>
        <w:t xml:space="preserve"> </w:t>
      </w:r>
      <w:r>
        <w:rPr>
          <w:rStyle w:val="FontStyle483"/>
        </w:rPr>
        <w:t>системам (см. рис. 7), осуще</w:t>
      </w:r>
      <w:r>
        <w:rPr>
          <w:rStyle w:val="FontStyle483"/>
        </w:rPr>
        <w:softHyphen/>
        <w:t>ствляющим свою функцию под контролем ЦПС.</w:t>
      </w:r>
    </w:p>
    <w:p w:rsidR="00D57188" w:rsidRDefault="001C5317">
      <w:pPr>
        <w:pStyle w:val="Style8"/>
        <w:widowControl/>
        <w:spacing w:line="182" w:lineRule="exact"/>
        <w:rPr>
          <w:rStyle w:val="FontStyle483"/>
        </w:rPr>
      </w:pPr>
      <w:r>
        <w:rPr>
          <w:rStyle w:val="FontStyle483"/>
        </w:rPr>
        <w:t>Центральна» моюрнан зона коры больших полуша</w:t>
      </w:r>
      <w:r>
        <w:rPr>
          <w:rStyle w:val="FontStyle483"/>
        </w:rPr>
        <w:softHyphen/>
        <w:t xml:space="preserve">рий формирует импульсы, адресуемые могонспропамн спинною мозга, которые, в свои» очередь, осуществляют, активацию н координацию работы </w:t>
      </w:r>
      <w:r>
        <w:rPr>
          <w:rStyle w:val="FontStyle483"/>
          <w:lang w:val="en-US"/>
        </w:rPr>
        <w:t>i</w:t>
      </w:r>
      <w:r w:rsidRPr="00190123">
        <w:rPr>
          <w:rStyle w:val="FontStyle483"/>
        </w:rPr>
        <w:t>—</w:t>
      </w:r>
      <w:r>
        <w:rPr>
          <w:rStyle w:val="FontStyle483"/>
        </w:rPr>
        <w:t>-</w:t>
      </w:r>
    </w:p>
    <w:p w:rsidR="00D57188" w:rsidRPr="00190123" w:rsidRDefault="001C5317">
      <w:pPr>
        <w:pStyle w:val="Style70"/>
        <w:widowControl/>
        <w:spacing w:before="77"/>
        <w:ind w:left="245"/>
        <w:rPr>
          <w:rStyle w:val="FontStyle427"/>
          <w:lang w:eastAsia="en-US"/>
        </w:rPr>
      </w:pPr>
      <w:r>
        <w:rPr>
          <w:rStyle w:val="FontStyle427"/>
          <w:lang w:val="en-US" w:eastAsia="en-US"/>
        </w:rPr>
        <w:t>in</w:t>
      </w:r>
    </w:p>
    <w:p w:rsidR="00D57188" w:rsidRDefault="001C5317">
      <w:pPr>
        <w:pStyle w:val="Style31"/>
        <w:widowControl/>
        <w:spacing w:line="240" w:lineRule="exact"/>
        <w:jc w:val="right"/>
        <w:rPr>
          <w:sz w:val="20"/>
          <w:szCs w:val="20"/>
        </w:rPr>
      </w:pPr>
      <w:r w:rsidRPr="00190123">
        <w:rPr>
          <w:rStyle w:val="FontStyle427"/>
          <w:lang w:eastAsia="en-US"/>
        </w:rPr>
        <w:br w:type="column"/>
      </w:r>
    </w:p>
    <w:p w:rsidR="00D57188" w:rsidRDefault="00D57188">
      <w:pPr>
        <w:pStyle w:val="Style31"/>
        <w:widowControl/>
        <w:spacing w:line="240" w:lineRule="exact"/>
        <w:jc w:val="right"/>
        <w:rPr>
          <w:sz w:val="20"/>
          <w:szCs w:val="20"/>
        </w:rPr>
      </w:pPr>
    </w:p>
    <w:p w:rsidR="00D57188" w:rsidRDefault="001C5317">
      <w:pPr>
        <w:pStyle w:val="Style31"/>
        <w:widowControl/>
        <w:spacing w:before="202"/>
        <w:jc w:val="right"/>
        <w:rPr>
          <w:rStyle w:val="FontStyle480"/>
        </w:rPr>
      </w:pPr>
      <w:r>
        <w:rPr>
          <w:rStyle w:val="FontStyle480"/>
        </w:rPr>
        <w:t>оПР&lt;</w:t>
      </w:r>
    </w:p>
    <w:p w:rsidR="00D57188" w:rsidRDefault="00D57188">
      <w:pPr>
        <w:pStyle w:val="Style5"/>
        <w:widowControl/>
        <w:spacing w:line="240" w:lineRule="exact"/>
        <w:rPr>
          <w:sz w:val="20"/>
          <w:szCs w:val="20"/>
        </w:rPr>
      </w:pPr>
    </w:p>
    <w:p w:rsidR="00D57188" w:rsidRDefault="001C5317">
      <w:pPr>
        <w:pStyle w:val="Style5"/>
        <w:widowControl/>
        <w:spacing w:before="53" w:line="240" w:lineRule="auto"/>
        <w:rPr>
          <w:rStyle w:val="FontStyle453"/>
        </w:rPr>
      </w:pPr>
      <w:r>
        <w:rPr>
          <w:rStyle w:val="FontStyle425"/>
        </w:rPr>
        <w:t>Л</w:t>
      </w:r>
      <w:r>
        <w:rPr>
          <w:rStyle w:val="FontStyle425"/>
          <w:vertAlign w:val="superscript"/>
        </w:rPr>
        <w:t>ОТО</w:t>
      </w:r>
      <w:r>
        <w:rPr>
          <w:rStyle w:val="FontStyle425"/>
        </w:rPr>
        <w:t>ипТОР«</w:t>
      </w:r>
      <w:r>
        <w:rPr>
          <w:rStyle w:val="FontStyle425"/>
          <w:vertAlign w:val="superscript"/>
        </w:rPr>
        <w:t>ОЙ</w:t>
      </w:r>
      <w:r>
        <w:rPr>
          <w:rStyle w:val="FontStyle425"/>
        </w:rPr>
        <w:t xml:space="preserve"> </w:t>
      </w:r>
      <w:r>
        <w:rPr>
          <w:rStyle w:val="FontStyle453"/>
        </w:rPr>
        <w:t>V</w:t>
      </w:r>
    </w:p>
    <w:p w:rsidR="00D57188" w:rsidRDefault="00D57188">
      <w:pPr>
        <w:pStyle w:val="Style12"/>
        <w:widowControl/>
        <w:spacing w:line="240" w:lineRule="exact"/>
        <w:jc w:val="both"/>
        <w:rPr>
          <w:sz w:val="20"/>
          <w:szCs w:val="20"/>
        </w:rPr>
      </w:pPr>
    </w:p>
    <w:p w:rsidR="00D57188" w:rsidRDefault="001C5317">
      <w:pPr>
        <w:pStyle w:val="Style12"/>
        <w:widowControl/>
        <w:spacing w:before="149"/>
        <w:jc w:val="both"/>
        <w:rPr>
          <w:rStyle w:val="FontStyle453"/>
        </w:rPr>
      </w:pPr>
      <w:r>
        <w:rPr>
          <w:rStyle w:val="FontStyle453"/>
        </w:rPr>
        <w:t>Гобеспе^ни^</w:t>
      </w:r>
    </w:p>
    <w:p w:rsidR="00D57188" w:rsidRDefault="001C5317">
      <w:pPr>
        <w:pStyle w:val="Style97"/>
        <w:widowControl/>
        <w:spacing w:before="101"/>
        <w:ind w:left="1147"/>
        <w:rPr>
          <w:rStyle w:val="FontStyle455"/>
        </w:rPr>
      </w:pPr>
      <w:r>
        <w:rPr>
          <w:rStyle w:val="FontStyle455"/>
        </w:rPr>
        <w:t>(</w:t>
      </w:r>
    </w:p>
    <w:p w:rsidR="00D57188" w:rsidRDefault="001C5317">
      <w:pPr>
        <w:pStyle w:val="Style20"/>
        <w:framePr w:h="201" w:hRule="exact" w:hSpace="38" w:wrap="auto" w:vAnchor="text" w:hAnchor="text" w:x="1" w:y="193"/>
        <w:widowControl/>
        <w:spacing w:line="240" w:lineRule="auto"/>
        <w:rPr>
          <w:rStyle w:val="FontStyle484"/>
        </w:rPr>
      </w:pPr>
      <w:r>
        <w:rPr>
          <w:rStyle w:val="FontStyle484"/>
        </w:rPr>
        <w:t>ния-</w:t>
      </w:r>
      <w:r>
        <w:rPr>
          <w:rStyle w:val="FontStyle484"/>
          <w:vertAlign w:val="superscript"/>
        </w:rPr>
        <w:t>11</w:t>
      </w:r>
      <w:r>
        <w:rPr>
          <w:rStyle w:val="FontStyle484"/>
        </w:rPr>
        <w:t xml:space="preserve">     ., „,</w:t>
      </w:r>
    </w:p>
    <w:p w:rsidR="00D57188" w:rsidRDefault="001C5317">
      <w:pPr>
        <w:pStyle w:val="Style79"/>
        <w:widowControl/>
        <w:spacing w:before="91" w:line="216" w:lineRule="exact"/>
        <w:rPr>
          <w:rStyle w:val="FontStyle484"/>
        </w:rPr>
      </w:pPr>
      <w:r>
        <w:rPr>
          <w:rStyle w:val="FontStyle484"/>
        </w:rPr>
        <w:t xml:space="preserve">это </w:t>
      </w:r>
      <w:r>
        <w:rPr>
          <w:rStyle w:val="FontStyle483"/>
        </w:rPr>
        <w:t xml:space="preserve">еЛ' </w:t>
      </w:r>
      <w:r>
        <w:rPr>
          <w:rStyle w:val="FontStyle484"/>
        </w:rPr>
        <w:t xml:space="preserve">требованиями, </w:t>
      </w:r>
      <w:r>
        <w:rPr>
          <w:rStyle w:val="FontStyle427"/>
        </w:rPr>
        <w:t xml:space="preserve">Щ </w:t>
      </w:r>
      <w:r>
        <w:rPr>
          <w:rStyle w:val="FontStyle484"/>
        </w:rPr>
        <w:t>„ поступающими мации. Чем боль мышц, тем болы они запрашиваю могут ее обеспеч ка, стимулируют зоны генерировг импульсации. Эт ■тающих повыш Уровнях напряя № нетрудно у</w:t>
      </w:r>
    </w:p>
    <w:p w:rsidR="00D57188" w:rsidRDefault="001C5317">
      <w:pPr>
        <w:pStyle w:val="Style20"/>
        <w:widowControl/>
        <w:spacing w:line="240" w:lineRule="auto"/>
        <w:rPr>
          <w:rStyle w:val="FontStyle484"/>
        </w:rPr>
      </w:pPr>
      <w:r>
        <w:rPr>
          <w:rStyle w:val="FontStyle484"/>
        </w:rPr>
        <w:t>принцип</w:t>
      </w:r>
    </w:p>
    <w:p w:rsidR="00D57188" w:rsidRDefault="00D57188">
      <w:pPr>
        <w:pStyle w:val="Style38"/>
        <w:widowControl/>
        <w:spacing w:line="240" w:lineRule="exact"/>
        <w:rPr>
          <w:sz w:val="20"/>
          <w:szCs w:val="20"/>
        </w:rPr>
      </w:pPr>
    </w:p>
    <w:p w:rsidR="00D57188" w:rsidRDefault="00D57188">
      <w:pPr>
        <w:pStyle w:val="Style38"/>
        <w:widowControl/>
        <w:spacing w:line="240" w:lineRule="exact"/>
        <w:rPr>
          <w:sz w:val="20"/>
          <w:szCs w:val="20"/>
        </w:rPr>
      </w:pPr>
    </w:p>
    <w:p w:rsidR="00D57188" w:rsidRDefault="001C5317">
      <w:pPr>
        <w:pStyle w:val="Style38"/>
        <w:widowControl/>
        <w:spacing w:before="86" w:line="202" w:lineRule="exact"/>
        <w:rPr>
          <w:rStyle w:val="FontStyle453"/>
        </w:rPr>
      </w:pPr>
      <w:r>
        <w:rPr>
          <w:rStyle w:val="FontStyle435"/>
          <w:vertAlign w:val="superscript"/>
        </w:rPr>
        <w:t>Нн</w:t>
      </w:r>
      <w:r>
        <w:rPr>
          <w:rStyle w:val="FontStyle435"/>
        </w:rPr>
        <w:t xml:space="preserve">« кип. </w:t>
      </w:r>
      <w:r>
        <w:rPr>
          <w:rStyle w:val="FontStyle435"/>
          <w:vertAlign w:val="superscript"/>
        </w:rPr>
        <w:t xml:space="preserve">рабс </w:t>
      </w:r>
      <w:r>
        <w:rPr>
          <w:rStyle w:val="FontStyle453"/>
        </w:rPr>
        <w:t>* (К^ ■</w:t>
      </w:r>
    </w:p>
    <w:p w:rsidR="00D57188" w:rsidRPr="00190123" w:rsidRDefault="001C5317">
      <w:pPr>
        <w:pStyle w:val="Style5"/>
        <w:widowControl/>
        <w:spacing w:line="240" w:lineRule="auto"/>
        <w:rPr>
          <w:rStyle w:val="FontStyle425"/>
        </w:rPr>
      </w:pPr>
      <w:r>
        <w:rPr>
          <w:rStyle w:val="FontStyle425"/>
          <w:vertAlign w:val="superscript"/>
        </w:rPr>
        <w:t>еТСй</w:t>
      </w:r>
      <w:r>
        <w:rPr>
          <w:rStyle w:val="FontStyle425"/>
        </w:rPr>
        <w:t xml:space="preserve"> Во</w:t>
      </w:r>
      <w:r>
        <w:rPr>
          <w:rStyle w:val="FontStyle425"/>
          <w:vertAlign w:val="subscript"/>
        </w:rPr>
        <w:t>3м</w:t>
      </w:r>
      <w:r>
        <w:rPr>
          <w:rStyle w:val="FontStyle425"/>
        </w:rPr>
        <w:t xml:space="preserve"> </w:t>
      </w:r>
      <w:r>
        <w:rPr>
          <w:rStyle w:val="FontStyle425"/>
          <w:vertAlign w:val="superscript"/>
          <w:lang w:val="en-US"/>
        </w:rPr>
        <w:t>K</w:t>
      </w:r>
      <w:r w:rsidRPr="00190123">
        <w:rPr>
          <w:rStyle w:val="FontStyle425"/>
        </w:rPr>
        <w:t>"</w:t>
      </w:r>
      <w:r>
        <w:rPr>
          <w:rStyle w:val="FontStyle425"/>
          <w:vertAlign w:val="superscript"/>
          <w:lang w:val="en-US"/>
        </w:rPr>
        <w:t>CJ</w:t>
      </w:r>
      <w:r w:rsidRPr="00190123">
        <w:rPr>
          <w:rStyle w:val="FontStyle425"/>
          <w:vertAlign w:val="superscript"/>
        </w:rPr>
        <w:t>]</w:t>
      </w:r>
      <w:r w:rsidRPr="00190123">
        <w:rPr>
          <w:rStyle w:val="FontStyle425"/>
        </w:rPr>
        <w:t>0</w:t>
      </w:r>
    </w:p>
    <w:p w:rsidR="00D57188" w:rsidRDefault="001C5317">
      <w:pPr>
        <w:pStyle w:val="Style38"/>
        <w:widowControl/>
        <w:rPr>
          <w:rStyle w:val="FontStyle435"/>
        </w:rPr>
      </w:pPr>
      <w:r>
        <w:rPr>
          <w:rStyle w:val="FontStyle435"/>
          <w:vertAlign w:val="superscript"/>
        </w:rPr>
        <w:t>По</w:t>
      </w:r>
      <w:r>
        <w:rPr>
          <w:rStyle w:val="FontStyle435"/>
        </w:rPr>
        <w:t>каз</w:t>
      </w:r>
      <w:r>
        <w:rPr>
          <w:rStyle w:val="FontStyle435"/>
          <w:vertAlign w:val="subscript"/>
        </w:rPr>
        <w:t>а</w:t>
      </w:r>
      <w:r>
        <w:rPr>
          <w:rStyle w:val="FontStyle435"/>
        </w:rPr>
        <w:t>!!^</w:t>
      </w:r>
      <w:r>
        <w:rPr>
          <w:rStyle w:val="FontStyle435"/>
          <w:vertAlign w:val="superscript"/>
        </w:rPr>
        <w:t>0)</w:t>
      </w:r>
      <w:r>
        <w:rPr>
          <w:rStyle w:val="FontStyle435"/>
        </w:rPr>
        <w:t>«ност</w:t>
      </w:r>
    </w:p>
    <w:p w:rsidR="00D57188" w:rsidRDefault="001C5317">
      <w:pPr>
        <w:pStyle w:val="Style52"/>
        <w:framePr w:h="187" w:hRule="exact" w:hSpace="38" w:wrap="auto" w:vAnchor="text" w:hAnchor="text" w:x="1" w:y="433"/>
        <w:widowControl/>
        <w:spacing w:line="240" w:lineRule="auto"/>
        <w:jc w:val="both"/>
        <w:rPr>
          <w:rStyle w:val="FontStyle435"/>
        </w:rPr>
      </w:pPr>
      <w:r>
        <w:rPr>
          <w:rStyle w:val="FontStyle435"/>
          <w:vertAlign w:val="superscript"/>
        </w:rPr>
        <w:t>Г</w:t>
      </w:r>
      <w:r>
        <w:rPr>
          <w:rStyle w:val="FontStyle435"/>
        </w:rPr>
        <w:t>0Л|,</w:t>
      </w:r>
    </w:p>
    <w:p w:rsidR="00D57188" w:rsidRDefault="001C5317">
      <w:pPr>
        <w:pStyle w:val="Style15"/>
        <w:framePr w:h="187" w:hRule="exact" w:hSpace="38" w:wrap="auto" w:vAnchor="text" w:hAnchor="text" w:x="366" w:y="2137"/>
        <w:widowControl/>
        <w:rPr>
          <w:rStyle w:val="FontStyle484"/>
        </w:rPr>
      </w:pPr>
      <w:r>
        <w:rPr>
          <w:rStyle w:val="FontStyle484"/>
        </w:rPr>
        <w:t>и,</w:t>
      </w:r>
    </w:p>
    <w:p w:rsidR="00D57188" w:rsidRDefault="00D57188">
      <w:pPr>
        <w:pStyle w:val="Style38"/>
        <w:widowControl/>
        <w:spacing w:line="240" w:lineRule="exact"/>
        <w:rPr>
          <w:sz w:val="20"/>
          <w:szCs w:val="20"/>
        </w:rPr>
      </w:pPr>
    </w:p>
    <w:p w:rsidR="00D57188" w:rsidRDefault="001C5317">
      <w:pPr>
        <w:pStyle w:val="Style38"/>
        <w:widowControl/>
        <w:spacing w:before="19" w:line="298" w:lineRule="exact"/>
        <w:rPr>
          <w:rStyle w:val="FontStyle435"/>
          <w:position w:val="-4"/>
          <w:vertAlign w:val="superscript"/>
        </w:rPr>
      </w:pPr>
      <w:r>
        <w:rPr>
          <w:rStyle w:val="FontStyle453"/>
          <w:position w:val="-4"/>
        </w:rPr>
        <w:t xml:space="preserve">«о»» </w:t>
      </w:r>
      <w:r>
        <w:rPr>
          <w:rStyle w:val="FontStyle435"/>
          <w:position w:val="-4"/>
        </w:rPr>
        <w:t>о</w:t>
      </w:r>
      <w:r>
        <w:rPr>
          <w:rStyle w:val="FontStyle435"/>
          <w:position w:val="-4"/>
          <w:vertAlign w:val="subscript"/>
        </w:rPr>
        <w:t>т</w:t>
      </w:r>
      <w:r>
        <w:rPr>
          <w:rStyle w:val="FontStyle435"/>
          <w:position w:val="-4"/>
          <w:vertAlign w:val="superscript"/>
        </w:rPr>
        <w:t>Каз</w:t>
      </w:r>
    </w:p>
    <w:p w:rsidR="00D57188" w:rsidRDefault="00D57188">
      <w:pPr>
        <w:pStyle w:val="Style31"/>
        <w:widowControl/>
        <w:spacing w:line="240" w:lineRule="exact"/>
        <w:rPr>
          <w:sz w:val="20"/>
          <w:szCs w:val="20"/>
        </w:rPr>
      </w:pPr>
    </w:p>
    <w:p w:rsidR="00D57188" w:rsidRDefault="00D57188">
      <w:pPr>
        <w:pStyle w:val="Style31"/>
        <w:widowControl/>
        <w:spacing w:line="240" w:lineRule="exact"/>
        <w:rPr>
          <w:sz w:val="20"/>
          <w:szCs w:val="20"/>
        </w:rPr>
      </w:pPr>
    </w:p>
    <w:p w:rsidR="00D57188" w:rsidRDefault="00D57188">
      <w:pPr>
        <w:pStyle w:val="Style31"/>
        <w:widowControl/>
        <w:spacing w:line="240" w:lineRule="exact"/>
        <w:rPr>
          <w:sz w:val="20"/>
          <w:szCs w:val="20"/>
        </w:rPr>
      </w:pPr>
    </w:p>
    <w:p w:rsidR="00D57188" w:rsidRDefault="00D57188">
      <w:pPr>
        <w:pStyle w:val="Style31"/>
        <w:widowControl/>
        <w:spacing w:line="240" w:lineRule="exact"/>
        <w:rPr>
          <w:sz w:val="20"/>
          <w:szCs w:val="20"/>
        </w:rPr>
      </w:pPr>
    </w:p>
    <w:p w:rsidR="00D57188" w:rsidRDefault="00D57188">
      <w:pPr>
        <w:pStyle w:val="Style31"/>
        <w:widowControl/>
        <w:spacing w:line="240" w:lineRule="exact"/>
        <w:rPr>
          <w:sz w:val="20"/>
          <w:szCs w:val="20"/>
        </w:rPr>
      </w:pPr>
    </w:p>
    <w:p w:rsidR="00D57188" w:rsidRDefault="00D57188">
      <w:pPr>
        <w:pStyle w:val="Style31"/>
        <w:widowControl/>
        <w:spacing w:line="240" w:lineRule="exact"/>
        <w:rPr>
          <w:sz w:val="20"/>
          <w:szCs w:val="20"/>
        </w:rPr>
      </w:pPr>
    </w:p>
    <w:p w:rsidR="00D57188" w:rsidRDefault="001C5317">
      <w:pPr>
        <w:pStyle w:val="Style31"/>
        <w:widowControl/>
        <w:rPr>
          <w:rStyle w:val="FontStyle480"/>
          <w:spacing w:val="-10"/>
        </w:rPr>
      </w:pPr>
      <w:r>
        <w:rPr>
          <w:rStyle w:val="FontStyle480"/>
          <w:spacing w:val="-10"/>
        </w:rPr>
        <w:t>Но</w:t>
      </w:r>
    </w:p>
    <w:p w:rsidR="00D57188" w:rsidRDefault="00D57188">
      <w:pPr>
        <w:pStyle w:val="Style31"/>
        <w:widowControl/>
        <w:rPr>
          <w:rStyle w:val="FontStyle480"/>
          <w:spacing w:val="-10"/>
        </w:rPr>
        <w:sectPr w:rsidR="00D57188">
          <w:headerReference w:type="even" r:id="rId123"/>
          <w:headerReference w:type="default" r:id="rId124"/>
          <w:footerReference w:type="even" r:id="rId125"/>
          <w:footerReference w:type="default" r:id="rId126"/>
          <w:type w:val="continuous"/>
          <w:pgSz w:w="8390" w:h="11905"/>
          <w:pgMar w:top="130" w:right="726" w:bottom="1440" w:left="895" w:header="720" w:footer="720" w:gutter="0"/>
          <w:cols w:num="2" w:space="720" w:equalWidth="0">
            <w:col w:w="5347" w:space="149"/>
            <w:col w:w="1272"/>
          </w:cols>
          <w:noEndnote/>
        </w:sectPr>
      </w:pPr>
    </w:p>
    <w:p w:rsidR="00D57188" w:rsidRDefault="001C5317">
      <w:pPr>
        <w:pStyle w:val="Style46"/>
        <w:widowControl/>
        <w:spacing w:before="38" w:line="197" w:lineRule="exact"/>
        <w:rPr>
          <w:rStyle w:val="FontStyle483"/>
        </w:rPr>
      </w:pPr>
      <w:r>
        <w:rPr>
          <w:rStyle w:val="FontStyle483"/>
        </w:rPr>
        <w:lastRenderedPageBreak/>
        <w:t>же время центральная моторная зона контролирует поток афферентных сигналов, информирующих ее о дос</w:t>
      </w:r>
      <w:r>
        <w:rPr>
          <w:rStyle w:val="FontStyle483"/>
        </w:rPr>
        <w:softHyphen/>
        <w:t>тигаемом при этом результате.</w:t>
      </w:r>
    </w:p>
    <w:p w:rsidR="00D57188" w:rsidRDefault="001C5317">
      <w:pPr>
        <w:pStyle w:val="Style8"/>
        <w:widowControl/>
        <w:spacing w:line="197" w:lineRule="exact"/>
        <w:ind w:firstLine="298"/>
        <w:rPr>
          <w:rStyle w:val="FontStyle483"/>
        </w:rPr>
      </w:pPr>
      <w:r>
        <w:rPr>
          <w:rStyle w:val="FontStyle483"/>
        </w:rPr>
        <w:t>Внешняя механическая эффективность рабочих уси</w:t>
      </w:r>
      <w:r>
        <w:rPr>
          <w:rStyle w:val="FontStyle483"/>
        </w:rPr>
        <w:softHyphen/>
        <w:t>лий мышц определяется и лимитируется мощностью потока эффекторной импульсации. идущей из централь</w:t>
      </w:r>
      <w:r>
        <w:rPr>
          <w:rStyle w:val="FontStyle483"/>
        </w:rPr>
        <w:softHyphen/>
        <w:t>ной моторной зоны к мотонейронам. В свою очередь, повышенная интенсивность работы мышц активизирует все физиологические системы организма, причастные к обеспечению его работы. Мощность центральной импульсации в общих чертах (больше, меньше) задается двигательной программой. Однако ее конкретные значе</w:t>
      </w:r>
      <w:r>
        <w:rPr>
          <w:rStyle w:val="FontStyle483"/>
        </w:rPr>
        <w:softHyphen/>
        <w:t>ния — и это следует подчеркнуть особо — уточняются требованиями, предъявляемыми условиями работы мышц и поступающими в ЦНС в составе афферентной инфор</w:t>
      </w:r>
      <w:r>
        <w:rPr>
          <w:rStyle w:val="FontStyle483"/>
        </w:rPr>
        <w:softHyphen/>
        <w:t>мации. Чем большая интенсивность работы требуется от мышц, тем большую мощность центральной импульсации они запрашивают. И если текущие возможности ЦНС не могут ее обеспечить, необходима специальная трениров</w:t>
      </w:r>
      <w:r>
        <w:rPr>
          <w:rStyle w:val="FontStyle483"/>
        </w:rPr>
        <w:softHyphen/>
        <w:t>ка, стимулирующая способность центральной моторной зоны генерировать более мощный поток афферентной импульсации. Это от.но из объективных условий, опреде</w:t>
      </w:r>
      <w:r>
        <w:rPr>
          <w:rStyle w:val="FontStyle483"/>
        </w:rPr>
        <w:softHyphen/>
        <w:t>ляющих повышение работоспособности организма в условиях напряженной мышечной деятельности, в кото</w:t>
      </w:r>
      <w:r>
        <w:rPr>
          <w:rStyle w:val="FontStyle483"/>
        </w:rPr>
        <w:softHyphen/>
        <w:t>ром нетрудно увидеть основной и хорошо известный принцип спортивной тренировки.</w:t>
      </w:r>
    </w:p>
    <w:p w:rsidR="00D57188" w:rsidRDefault="001C5317">
      <w:pPr>
        <w:pStyle w:val="Style8"/>
        <w:widowControl/>
        <w:spacing w:line="197" w:lineRule="exact"/>
        <w:ind w:firstLine="288"/>
        <w:rPr>
          <w:rStyle w:val="FontStyle483"/>
        </w:rPr>
      </w:pPr>
      <w:r>
        <w:rPr>
          <w:rStyle w:val="FontStyle483"/>
        </w:rPr>
        <w:t>Вегетативные системы (дыхательная и сердечно-со</w:t>
      </w:r>
      <w:r>
        <w:rPr>
          <w:rStyle w:val="FontStyle483"/>
        </w:rPr>
        <w:softHyphen/>
        <w:t>судистая) удовлетворяют повышенные энергетические потребности работающих мышц, обеспечивая доставку к ним кислорода и частично удаляя из них продукты обме</w:t>
      </w:r>
      <w:r>
        <w:rPr>
          <w:rStyle w:val="FontStyle483"/>
        </w:rPr>
        <w:softHyphen/>
        <w:t>на (СОг). Кислород — транспортная функция определя</w:t>
      </w:r>
      <w:r>
        <w:rPr>
          <w:rStyle w:val="FontStyle483"/>
        </w:rPr>
        <w:softHyphen/>
        <w:t>ется возможностями дыхательного аппарата (основной показатель — объем легочной вентиляции) и сердца (основной показатель — величина сердечного выброса, зависящая от частоты сердечных сокращений (ЧСС) и систолического объема), а также состоянием системы крови (концентрация гемоглобина, объем циркулирую</w:t>
      </w:r>
      <w:r>
        <w:rPr>
          <w:rStyle w:val="FontStyle483"/>
        </w:rPr>
        <w:softHyphen/>
        <w:t>щей крови и ее вязкость) и эффективностью механизма кровообращения (распределение кровотока между актив</w:t>
      </w:r>
      <w:r>
        <w:rPr>
          <w:rStyle w:val="FontStyle483"/>
        </w:rPr>
        <w:softHyphen/>
        <w:t xml:space="preserve">ными и неактивными тканями тела). В принципе чем большая доля сердечного выброса приходится на долю работающих мышц, тем большее количество </w:t>
      </w:r>
      <w:r>
        <w:rPr>
          <w:rStyle w:val="FontStyle462"/>
          <w:lang w:val="en-US"/>
        </w:rPr>
        <w:t>O</w:t>
      </w:r>
      <w:r>
        <w:rPr>
          <w:rStyle w:val="FontStyle483"/>
          <w:vertAlign w:val="subscript"/>
          <w:lang w:val="en-US"/>
        </w:rPr>
        <w:t>l</w:t>
      </w:r>
      <w:r w:rsidRPr="00190123">
        <w:rPr>
          <w:rStyle w:val="FontStyle483"/>
        </w:rPr>
        <w:t xml:space="preserve">&gt; </w:t>
      </w:r>
      <w:r>
        <w:rPr>
          <w:rStyle w:val="FontStyle483"/>
        </w:rPr>
        <w:t>они полу</w:t>
      </w:r>
      <w:r>
        <w:rPr>
          <w:rStyle w:val="FontStyle483"/>
        </w:rPr>
        <w:softHyphen/>
        <w:t>чат.</w:t>
      </w:r>
    </w:p>
    <w:p w:rsidR="00D57188" w:rsidRDefault="001C5317">
      <w:pPr>
        <w:pStyle w:val="Style8"/>
        <w:widowControl/>
        <w:spacing w:before="34" w:line="182" w:lineRule="exact"/>
        <w:ind w:firstLine="226"/>
        <w:rPr>
          <w:rStyle w:val="FontStyle483"/>
        </w:rPr>
      </w:pPr>
      <w:r>
        <w:rPr>
          <w:rStyle w:val="FontStyle483"/>
        </w:rPr>
        <w:t>Однако эффективность их работы п конечном итоге 'йвисит  не столько  от  количества   поступающего  О^,</w:t>
      </w:r>
    </w:p>
    <w:p w:rsidR="00D57188" w:rsidRDefault="00D57188">
      <w:pPr>
        <w:pStyle w:val="Style8"/>
        <w:widowControl/>
        <w:spacing w:before="34" w:line="182" w:lineRule="exact"/>
        <w:ind w:firstLine="226"/>
        <w:rPr>
          <w:rStyle w:val="FontStyle483"/>
        </w:rPr>
        <w:sectPr w:rsidR="00D57188">
          <w:headerReference w:type="even" r:id="rId127"/>
          <w:headerReference w:type="default" r:id="rId128"/>
          <w:footerReference w:type="even" r:id="rId129"/>
          <w:footerReference w:type="default" r:id="rId130"/>
          <w:type w:val="continuous"/>
          <w:pgSz w:w="8390" w:h="11905"/>
          <w:pgMar w:top="504" w:right="1867" w:bottom="1440" w:left="1243" w:header="720" w:footer="720" w:gutter="0"/>
          <w:cols w:space="60"/>
          <w:noEndnote/>
        </w:sectPr>
      </w:pPr>
    </w:p>
    <w:p w:rsidR="00D57188" w:rsidRDefault="000D57BA">
      <w:pPr>
        <w:pStyle w:val="Style7"/>
        <w:widowControl/>
        <w:spacing w:before="173"/>
        <w:jc w:val="left"/>
        <w:rPr>
          <w:rStyle w:val="FontStyle483"/>
        </w:rPr>
      </w:pPr>
      <w:r>
        <w:rPr>
          <w:noProof/>
        </w:rPr>
        <mc:AlternateContent>
          <mc:Choice Requires="wps">
            <w:drawing>
              <wp:anchor distT="0" distB="0" distL="24130" distR="24130" simplePos="0" relativeHeight="251599360" behindDoc="0" locked="0" layoutInCell="1" allowOverlap="1">
                <wp:simplePos x="0" y="0"/>
                <wp:positionH relativeFrom="column">
                  <wp:posOffset>-6350</wp:posOffset>
                </wp:positionH>
                <wp:positionV relativeFrom="paragraph">
                  <wp:posOffset>0</wp:posOffset>
                </wp:positionV>
                <wp:extent cx="3102610" cy="234950"/>
                <wp:effectExtent l="3810" t="2540" r="0" b="635"/>
                <wp:wrapSquare wrapText="largest"/>
                <wp:docPr id="52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61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8"/>
                              <w:widowControl/>
                              <w:tabs>
                                <w:tab w:val="left" w:leader="underscore" w:pos="1402"/>
                              </w:tabs>
                              <w:spacing w:line="139" w:lineRule="exact"/>
                              <w:ind w:firstLine="298"/>
                              <w:rPr>
                                <w:rStyle w:val="FontStyle483"/>
                              </w:rPr>
                            </w:pPr>
                            <w:r>
                              <w:rPr>
                                <w:rStyle w:val="FontStyle456"/>
                              </w:rPr>
                              <w:t xml:space="preserve">пкко </w:t>
                            </w:r>
                            <w:r>
                              <w:rPr>
                                <w:rStyle w:val="FontStyle483"/>
                              </w:rPr>
                              <w:t xml:space="preserve">от способности мышц к его утилизации, </w:t>
                            </w:r>
                            <w:r>
                              <w:rPr>
                                <w:rStyle w:val="FontStyle483"/>
                                <w:vertAlign w:val="subscript"/>
                              </w:rPr>
                              <w:t>т</w:t>
                            </w:r>
                            <w:r>
                              <w:rPr>
                                <w:rStyle w:val="FontStyle483"/>
                              </w:rPr>
                              <w:t xml:space="preserve">. </w:t>
                            </w:r>
                            <w:r>
                              <w:rPr>
                                <w:rStyle w:val="FontStyle483"/>
                                <w:vertAlign w:val="subscript"/>
                              </w:rPr>
                              <w:t>е</w:t>
                            </w:r>
                            <w:r>
                              <w:rPr>
                                <w:rStyle w:val="FontStyle483"/>
                                <w:vertAlign w:val="subscript"/>
                              </w:rPr>
                              <w:br/>
                            </w:r>
                            <w:r>
                              <w:rPr>
                                <w:rStyle w:val="FontStyle483"/>
                              </w:rPr>
                              <w:t xml:space="preserve">скольк       </w:t>
                            </w:r>
                            <w:r>
                              <w:rPr>
                                <w:rStyle w:val="FontStyle483"/>
                                <w:spacing w:val="0"/>
                              </w:rPr>
                              <w:tab/>
                            </w:r>
                            <w:r>
                              <w:rPr>
                                <w:rStyle w:val="FontStyle483"/>
                              </w:rPr>
                              <w:t xml:space="preserve">    </w:t>
                            </w:r>
                            <w:r>
                              <w:rPr>
                                <w:rStyle w:val="FontStyle456"/>
                              </w:rPr>
                              <w:t xml:space="preserve">„апппнпму </w:t>
                            </w:r>
                            <w:r>
                              <w:rPr>
                                <w:rStyle w:val="FontStyle483"/>
                              </w:rPr>
                              <w:t>метаболизму.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77" type="#_x0000_t202" style="position:absolute;margin-left:-.5pt;margin-top:0;width:244.3pt;height:18.5pt;z-index:251599360;visibility:visible;mso-wrap-style:square;mso-width-percent:0;mso-height-percent:0;mso-wrap-distance-left:1.9pt;mso-wrap-distance-top:0;mso-wrap-distance-right:1.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" filled="f" stroked="f">
                <v:textbox inset="0,0,0,0">
                  <w:txbxContent>
                    <w:p w:rsidR="00D57188" w:rsidRDefault="001C5317">
                      <w:pPr>
                        <w:pStyle w:val="Style8"/>
                        <w:widowControl/>
                        <w:tabs>
                          <w:tab w:val="left" w:leader="underscore" w:pos="1402"/>
                        </w:tabs>
                        <w:spacing w:line="139" w:lineRule="exact"/>
                        <w:ind w:firstLine="298"/>
                        <w:rPr>
                          <w:rStyle w:val="FontStyle483"/>
                        </w:rPr>
                      </w:pPr>
                      <w:r>
                        <w:rPr>
                          <w:rStyle w:val="FontStyle456"/>
                        </w:rPr>
                        <w:t xml:space="preserve">пкко </w:t>
                      </w:r>
                      <w:r>
                        <w:rPr>
                          <w:rStyle w:val="FontStyle483"/>
                        </w:rPr>
                        <w:t xml:space="preserve">от способности мышц к его утилизации, </w:t>
                      </w:r>
                      <w:r>
                        <w:rPr>
                          <w:rStyle w:val="FontStyle483"/>
                          <w:vertAlign w:val="subscript"/>
                        </w:rPr>
                        <w:t>т</w:t>
                      </w:r>
                      <w:r>
                        <w:rPr>
                          <w:rStyle w:val="FontStyle483"/>
                        </w:rPr>
                        <w:t xml:space="preserve">. </w:t>
                      </w:r>
                      <w:r>
                        <w:rPr>
                          <w:rStyle w:val="FontStyle483"/>
                          <w:vertAlign w:val="subscript"/>
                        </w:rPr>
                        <w:t>е</w:t>
                      </w:r>
                      <w:r>
                        <w:rPr>
                          <w:rStyle w:val="FontStyle483"/>
                          <w:vertAlign w:val="subscript"/>
                        </w:rPr>
                        <w:br/>
                      </w:r>
                      <w:r>
                        <w:rPr>
                          <w:rStyle w:val="FontStyle483"/>
                        </w:rPr>
                        <w:t xml:space="preserve">скольк       </w:t>
                      </w:r>
                      <w:r>
                        <w:rPr>
                          <w:rStyle w:val="FontStyle483"/>
                          <w:spacing w:val="0"/>
                        </w:rPr>
                        <w:tab/>
                      </w:r>
                      <w:r>
                        <w:rPr>
                          <w:rStyle w:val="FontStyle483"/>
                        </w:rPr>
                        <w:t xml:space="preserve">    </w:t>
                      </w:r>
                      <w:r>
                        <w:rPr>
                          <w:rStyle w:val="FontStyle456"/>
                        </w:rPr>
                        <w:t xml:space="preserve">„апппнпму </w:t>
                      </w:r>
                      <w:r>
                        <w:rPr>
                          <w:rStyle w:val="FontStyle483"/>
                        </w:rPr>
                        <w:t>метаболизму.</w:t>
                      </w:r>
                    </w:p>
                  </w:txbxContent>
                </v:textbox>
                <w10:wrap type="square" side="largest"/>
              </v:shape>
            </w:pict>
          </mc:Fallback>
        </mc:AlternateContent>
      </w:r>
      <w:r w:rsidR="001C5317">
        <w:rPr>
          <w:rStyle w:val="FontStyle483"/>
          <w:vertAlign w:val="subscript"/>
        </w:rPr>
        <w:t>ич</w:t>
      </w:r>
      <w:r w:rsidR="001C5317">
        <w:rPr>
          <w:rStyle w:val="FontStyle483"/>
        </w:rPr>
        <w:t xml:space="preserve"> возможности к аэробному метаболизму.</w:t>
      </w:r>
    </w:p>
    <w:p w:rsidR="00D57188" w:rsidRDefault="001C5317">
      <w:pPr>
        <w:pStyle w:val="Style6"/>
        <w:widowControl/>
        <w:jc w:val="right"/>
        <w:rPr>
          <w:rStyle w:val="FontStyle483"/>
        </w:rPr>
      </w:pPr>
      <w:r>
        <w:rPr>
          <w:rStyle w:val="FontStyle468"/>
        </w:rPr>
        <w:t xml:space="preserve">менее </w:t>
      </w:r>
      <w:r>
        <w:rPr>
          <w:rStyle w:val="FontStyle483"/>
        </w:rPr>
        <w:t>важную роль в обеспечении работы</w:t>
      </w:r>
    </w:p>
    <w:p w:rsidR="00D57188" w:rsidRDefault="001C5317">
      <w:pPr>
        <w:pStyle w:val="Style8"/>
        <w:widowControl/>
        <w:spacing w:line="187" w:lineRule="exact"/>
        <w:ind w:firstLine="274"/>
        <w:jc w:val="left"/>
        <w:rPr>
          <w:rStyle w:val="FontStyle483"/>
        </w:rPr>
      </w:pPr>
      <w:r>
        <w:rPr>
          <w:rStyle w:val="FontStyle483"/>
        </w:rPr>
        <w:lastRenderedPageBreak/>
        <w:t>Не менее важную рол „тают и другие физиологические системы организма.</w:t>
      </w:r>
    </w:p>
    <w:p w:rsidR="00D57188" w:rsidRDefault="001C5317">
      <w:pPr>
        <w:pStyle w:val="Style65"/>
        <w:widowControl/>
        <w:spacing w:line="221" w:lineRule="exact"/>
        <w:ind w:firstLine="269"/>
        <w:rPr>
          <w:rStyle w:val="FontStyle483"/>
        </w:rPr>
      </w:pPr>
      <w:r>
        <w:rPr>
          <w:rStyle w:val="FontStyle483"/>
        </w:rPr>
        <w:lastRenderedPageBreak/>
        <w:t>Сенсорные системы обеспечивают центральные у</w:t>
      </w:r>
      <w:r>
        <w:rPr>
          <w:rStyle w:val="FontStyle483"/>
          <w:vertAlign w:val="subscript"/>
        </w:rPr>
        <w:t>П</w:t>
      </w:r>
      <w:r>
        <w:rPr>
          <w:rStyle w:val="FontStyle483"/>
        </w:rPr>
        <w:t>р</w:t>
      </w:r>
      <w:r>
        <w:rPr>
          <w:rStyle w:val="FontStyle483"/>
          <w:vertAlign w:val="subscript"/>
        </w:rPr>
        <w:t>ав</w:t>
      </w:r>
      <w:r>
        <w:rPr>
          <w:rStyle w:val="FontStyle483"/>
        </w:rPr>
        <w:t>.' чяющие инстанции организма информацией о событиях на периферии и во внешней среде (пропри- и экстраревд, торы) и о состоянии внутренних органов (интерорецеп торы).</w:t>
      </w:r>
    </w:p>
    <w:p w:rsidR="00D57188" w:rsidRDefault="001C5317">
      <w:pPr>
        <w:pStyle w:val="Style40"/>
        <w:widowControl/>
        <w:spacing w:line="202" w:lineRule="exact"/>
        <w:rPr>
          <w:rStyle w:val="FontStyle483"/>
        </w:rPr>
      </w:pPr>
      <w:r>
        <w:rPr>
          <w:rStyle w:val="FontStyle483"/>
        </w:rPr>
        <w:t>Гормональная и вегетативная нервная системы осу</w:t>
      </w:r>
      <w:r>
        <w:rPr>
          <w:rStyle w:val="FontStyle483"/>
        </w:rPr>
        <w:softHyphen/>
        <w:t>ществляют поддерживание постоянства внутренней среды организма (гомеостаз) за счет регуляции и установле</w:t>
      </w:r>
      <w:r>
        <w:rPr>
          <w:rStyle w:val="FontStyle483"/>
        </w:rPr>
        <w:softHyphen/>
        <w:t>ния соответствия между процессами, происходящими в различных системах и органах в условиях двигательной деятельности. Важную роль в гормональной регуляции мышечной деятельности играют симпатоадреналовая и гипофизарно-адренокортикальная системы. Их функция</w:t>
      </w:r>
      <w:r>
        <w:rPr>
          <w:rStyle w:val="FontStyle483"/>
        </w:rPr>
        <w:softHyphen/>
        <w:t>ми   являются   мобилизация   энергетических   ресурсов организма   и   их   избирательное   перераспределение к преимущественно нагружаемым органам и тканям, регу</w:t>
      </w:r>
      <w:r>
        <w:rPr>
          <w:rStyle w:val="FontStyle483"/>
        </w:rPr>
        <w:softHyphen/>
        <w:t>ляция пластических процессов и формирование структур</w:t>
      </w:r>
      <w:r>
        <w:rPr>
          <w:rStyle w:val="FontStyle483"/>
        </w:rPr>
        <w:softHyphen/>
        <w:t>ной основы долговременной адаптации организма к нап</w:t>
      </w:r>
      <w:r>
        <w:rPr>
          <w:rStyle w:val="FontStyle483"/>
        </w:rPr>
        <w:softHyphen/>
        <w:t>ряженной мышечной деятельности. Эти системы опреде</w:t>
      </w:r>
      <w:r>
        <w:rPr>
          <w:rStyle w:val="FontStyle483"/>
        </w:rPr>
        <w:softHyphen/>
        <w:t>ляют  емкость  адаптационного   резерва   организма  и, следовательно, оптимальную продолжительность сильных (развивающих)  тренирующих воздействий  и величину соответствующих функциональных перестроек.</w:t>
      </w:r>
    </w:p>
    <w:p w:rsidR="00D57188" w:rsidRDefault="001C5317">
      <w:pPr>
        <w:pStyle w:val="Style8"/>
        <w:widowControl/>
        <w:spacing w:line="197" w:lineRule="exact"/>
        <w:ind w:firstLine="274"/>
        <w:rPr>
          <w:rStyle w:val="FontStyle483"/>
        </w:rPr>
      </w:pPr>
      <w:r>
        <w:rPr>
          <w:rStyle w:val="FontStyle483"/>
        </w:rPr>
        <w:t>Выделительные системы (почки, желудочно-кишечный тракт, органы внешнего дыхания, потовые железы) обеспечивают выведение из организма конечных и от</w:t>
      </w:r>
      <w:r>
        <w:rPr>
          <w:rStyle w:val="FontStyle483"/>
        </w:rPr>
        <w:softHyphen/>
        <w:t>дельных промежуточных продуктов обмена веществ.</w:t>
      </w:r>
    </w:p>
    <w:p w:rsidR="00D57188" w:rsidRDefault="001C5317">
      <w:pPr>
        <w:pStyle w:val="Style8"/>
        <w:widowControl/>
        <w:spacing w:line="178" w:lineRule="exact"/>
        <w:ind w:left="202"/>
        <w:rPr>
          <w:rStyle w:val="FontStyle483"/>
        </w:rPr>
      </w:pPr>
      <w:r>
        <w:rPr>
          <w:rStyle w:val="FontStyle483"/>
        </w:rPr>
        <w:t>Рассмотренная выше (на рис. 7) схема лишь в самых общих чертах характеризует системную сущность функ</w:t>
      </w:r>
      <w:r>
        <w:rPr>
          <w:rStyle w:val="FontStyle483"/>
        </w:rPr>
        <w:softHyphen/>
        <w:t>ционирования организма в условиях напряженной двига</w:t>
      </w:r>
      <w:r>
        <w:rPr>
          <w:rStyle w:val="FontStyle483"/>
        </w:rPr>
        <w:softHyphen/>
        <w:t>тельной деятельности. Ее задача, как мы уже говорили, заключается главным образом в том, чтобы подчеркнуть ведущую роль мышечной системы в целостном характере реагирования организма на повышенную двигательную активность, задающую направление и размеры требую</w:t>
      </w:r>
      <w:r>
        <w:rPr>
          <w:rStyle w:val="FontStyle483"/>
        </w:rPr>
        <w:softHyphen/>
        <w:t>щихся для этого функционального обеспечения со сторо</w:t>
      </w:r>
      <w:r>
        <w:rPr>
          <w:rStyle w:val="FontStyle483"/>
        </w:rPr>
        <w:softHyphen/>
        <w:t>ны его физиологических систем. Более обстоятельное изложение этого вопроса можно найти в специальной литературе |9, 27, 58].</w:t>
      </w:r>
    </w:p>
    <w:p w:rsidR="00D57188" w:rsidRDefault="001C5317">
      <w:pPr>
        <w:pStyle w:val="Style41"/>
        <w:widowControl/>
        <w:spacing w:line="240" w:lineRule="exact"/>
        <w:rPr>
          <w:sz w:val="20"/>
          <w:szCs w:val="20"/>
        </w:rPr>
      </w:pPr>
      <w:r>
        <w:rPr>
          <w:rStyle w:val="FontStyle483"/>
        </w:rPr>
        <w:br w:type="column"/>
      </w: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Pr="00190123" w:rsidRDefault="001C5317">
      <w:pPr>
        <w:pStyle w:val="Style41"/>
        <w:widowControl/>
        <w:spacing w:before="230" w:line="221" w:lineRule="exact"/>
        <w:rPr>
          <w:rStyle w:val="FontStyle422"/>
        </w:rPr>
      </w:pPr>
      <w:r>
        <w:rPr>
          <w:rStyle w:val="FontStyle484"/>
        </w:rPr>
        <w:t xml:space="preserve">Ручником </w:t>
      </w:r>
      <w:r>
        <w:rPr>
          <w:rStyle w:val="FontStyle484"/>
          <w:vertAlign w:val="superscript"/>
        </w:rPr>
        <w:t>лр</w:t>
      </w:r>
      <w:r>
        <w:rPr>
          <w:rStyle w:val="FontStyle484"/>
        </w:rPr>
        <w:t xml:space="preserve">"   аденозинтри' </w:t>
      </w:r>
      <w:r>
        <w:rPr>
          <w:rStyle w:val="FontStyle422"/>
          <w:lang w:val="en-US"/>
        </w:rPr>
        <w:t>SiVecKH</w:t>
      </w:r>
    </w:p>
    <w:p w:rsidR="00D57188" w:rsidRDefault="001C5317">
      <w:pPr>
        <w:pStyle w:val="Style41"/>
        <w:widowControl/>
        <w:spacing w:line="221" w:lineRule="exact"/>
        <w:rPr>
          <w:rStyle w:val="FontStyle484"/>
        </w:rPr>
      </w:pPr>
      <w:r>
        <w:rPr>
          <w:rStyle w:val="FontStyle484"/>
          <w:vertAlign w:val="subscript"/>
        </w:rPr>
        <w:t>т</w:t>
      </w:r>
      <w:r>
        <w:rPr>
          <w:rStyle w:val="FontStyle484"/>
        </w:rPr>
        <w:t xml:space="preserve"> соединениям. </w:t>
      </w:r>
      <w:r>
        <w:rPr>
          <w:rStyle w:val="FontStyle432"/>
        </w:rPr>
        <w:t xml:space="preserve">1 </w:t>
      </w:r>
      <w:r>
        <w:rPr>
          <w:rStyle w:val="FontStyle484"/>
        </w:rPr>
        <w:t>происходящем при } адаозиндифосфат группа с выделение!</w:t>
      </w:r>
    </w:p>
    <w:p w:rsidR="00D57188" w:rsidRDefault="001C5317">
      <w:pPr>
        <w:pStyle w:val="Style118"/>
        <w:widowControl/>
        <w:spacing w:line="221" w:lineRule="exact"/>
        <w:rPr>
          <w:rStyle w:val="FontStyle484"/>
        </w:rPr>
      </w:pPr>
      <w:r>
        <w:rPr>
          <w:rStyle w:val="FontStyle484"/>
        </w:rPr>
        <w:t>Для того чтобы вать сколько-нибуд! постоянное восстав яростью, с како РЗДтез АТФ мож «опалами: ко&lt; Дробный исто.</w:t>
      </w:r>
    </w:p>
    <w:p w:rsidR="00D57188" w:rsidRDefault="001C5317">
      <w:pPr>
        <w:pStyle w:val="Style1"/>
        <w:framePr w:h="279" w:hRule="exact" w:hSpace="38" w:wrap="auto" w:vAnchor="text" w:hAnchor="text" w:x="1" w:y="2473"/>
        <w:widowControl/>
        <w:jc w:val="both"/>
        <w:rPr>
          <w:rStyle w:val="FontStyle422"/>
        </w:rPr>
      </w:pPr>
      <w:r>
        <w:rPr>
          <w:rStyle w:val="FontStyle422"/>
        </w:rPr>
        <w:t>V</w:t>
      </w:r>
    </w:p>
    <w:p w:rsidR="00D57188" w:rsidRDefault="00D57188">
      <w:pPr>
        <w:pStyle w:val="Style85"/>
        <w:widowControl/>
        <w:spacing w:line="240" w:lineRule="exact"/>
        <w:rPr>
          <w:sz w:val="20"/>
          <w:szCs w:val="20"/>
        </w:rPr>
      </w:pPr>
    </w:p>
    <w:p w:rsidR="00D57188" w:rsidRDefault="001C5317">
      <w:pPr>
        <w:pStyle w:val="Style85"/>
        <w:widowControl/>
        <w:spacing w:before="158" w:line="259" w:lineRule="exact"/>
        <w:rPr>
          <w:rStyle w:val="FontStyle483"/>
        </w:rPr>
      </w:pPr>
      <w:r>
        <w:rPr>
          <w:rStyle w:val="FontStyle437"/>
        </w:rPr>
        <w:t xml:space="preserve">&gt;«4 </w:t>
      </w:r>
      <w:r>
        <w:rPr>
          <w:rStyle w:val="FontStyle483"/>
        </w:rPr>
        <w:t xml:space="preserve">Ко, </w:t>
      </w:r>
      <w:r>
        <w:rPr>
          <w:rStyle w:val="FontStyle483"/>
          <w:vertAlign w:val="superscript"/>
        </w:rPr>
        <w:t>Чес1</w:t>
      </w:r>
      <w:r>
        <w:rPr>
          <w:rStyle w:val="FontStyle483"/>
        </w:rPr>
        <w:t>»й?п</w:t>
      </w:r>
      <w:r>
        <w:rPr>
          <w:rStyle w:val="FontStyle483"/>
          <w:vertAlign w:val="superscript"/>
        </w:rPr>
        <w:t>СЧ</w:t>
      </w:r>
      <w:r>
        <w:rPr>
          <w:rStyle w:val="FontStyle483"/>
        </w:rPr>
        <w:t>ет эне</w:t>
      </w: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1C5317">
      <w:pPr>
        <w:pStyle w:val="Style20"/>
        <w:widowControl/>
        <w:spacing w:before="158" w:line="240" w:lineRule="auto"/>
        <w:rPr>
          <w:rStyle w:val="FontStyle457"/>
          <w:vertAlign w:val="subscript"/>
        </w:rPr>
      </w:pPr>
      <w:r>
        <w:rPr>
          <w:rStyle w:val="FontStyle484"/>
        </w:rPr>
        <w:t xml:space="preserve">от </w:t>
      </w:r>
      <w:r>
        <w:rPr>
          <w:rStyle w:val="FontStyle484"/>
          <w:lang w:val="en-US"/>
        </w:rPr>
        <w:t>v</w:t>
      </w:r>
      <w:r w:rsidRPr="00190123">
        <w:rPr>
          <w:rStyle w:val="FontStyle484"/>
        </w:rPr>
        <w:t xml:space="preserve"> </w:t>
      </w:r>
      <w:r>
        <w:rPr>
          <w:rStyle w:val="FontStyle484"/>
        </w:rPr>
        <w:t xml:space="preserve">• </w:t>
      </w:r>
      <w:r>
        <w:rPr>
          <w:rStyle w:val="FontStyle457"/>
          <w:vertAlign w:val="superscript"/>
        </w:rPr>
        <w:t>а</w:t>
      </w:r>
      <w:r>
        <w:rPr>
          <w:rStyle w:val="FontStyle457"/>
        </w:rPr>
        <w:t xml:space="preserve"> т</w:t>
      </w:r>
      <w:r>
        <w:rPr>
          <w:rStyle w:val="FontStyle457"/>
          <w:vertAlign w:val="subscript"/>
        </w:rPr>
        <w:t>а</w:t>
      </w:r>
    </w:p>
    <w:p w:rsidR="00D57188" w:rsidRDefault="001C5317">
      <w:pPr>
        <w:pStyle w:val="Style32"/>
        <w:widowControl/>
        <w:spacing w:before="173" w:line="240" w:lineRule="auto"/>
        <w:ind w:left="970"/>
        <w:rPr>
          <w:rStyle w:val="FontStyle432"/>
        </w:rPr>
      </w:pPr>
      <w:r>
        <w:rPr>
          <w:rStyle w:val="FontStyle432"/>
        </w:rPr>
        <w:t>Р"ль</w:t>
      </w:r>
    </w:p>
    <w:p w:rsidR="00D57188" w:rsidRDefault="001C5317">
      <w:pPr>
        <w:pStyle w:val="Style24"/>
        <w:widowControl/>
        <w:spacing w:before="24"/>
        <w:ind w:left="1109"/>
        <w:jc w:val="left"/>
        <w:rPr>
          <w:rStyle w:val="FontStyle426"/>
        </w:rPr>
      </w:pPr>
      <w:r>
        <w:rPr>
          <w:rStyle w:val="FontStyle426"/>
        </w:rPr>
        <w:t>II</w:t>
      </w:r>
    </w:p>
    <w:p w:rsidR="00D57188" w:rsidRDefault="00D57188">
      <w:pPr>
        <w:pStyle w:val="Style24"/>
        <w:widowControl/>
        <w:spacing w:before="24"/>
        <w:ind w:left="1109"/>
        <w:jc w:val="left"/>
        <w:rPr>
          <w:rStyle w:val="FontStyle426"/>
        </w:rPr>
        <w:sectPr w:rsidR="00D57188">
          <w:headerReference w:type="even" r:id="rId131"/>
          <w:headerReference w:type="default" r:id="rId132"/>
          <w:footerReference w:type="even" r:id="rId133"/>
          <w:footerReference w:type="default" r:id="rId134"/>
          <w:type w:val="continuous"/>
          <w:pgSz w:w="8390" w:h="11905"/>
          <w:pgMar w:top="823" w:right="494" w:bottom="1250" w:left="1051" w:header="720" w:footer="720" w:gutter="0"/>
          <w:cols w:num="2" w:space="720" w:equalWidth="0">
            <w:col w:w="5246" w:space="173"/>
            <w:col w:w="1425"/>
          </w:cols>
          <w:noEndnote/>
        </w:sectPr>
      </w:pPr>
    </w:p>
    <w:p w:rsidR="00D57188" w:rsidRDefault="001C5317">
      <w:pPr>
        <w:pStyle w:val="Style86"/>
        <w:widowControl/>
        <w:spacing w:before="178"/>
        <w:ind w:left="6235"/>
        <w:jc w:val="both"/>
        <w:rPr>
          <w:rStyle w:val="FontStyle442"/>
        </w:rPr>
      </w:pPr>
      <w:r>
        <w:rPr>
          <w:rStyle w:val="FontStyle442"/>
        </w:rPr>
        <w:lastRenderedPageBreak/>
        <w:t>'"КИн</w:t>
      </w:r>
    </w:p>
    <w:p w:rsidR="00D57188" w:rsidRDefault="00D57188">
      <w:pPr>
        <w:pStyle w:val="Style86"/>
        <w:widowControl/>
        <w:spacing w:before="178"/>
        <w:ind w:left="6235"/>
        <w:jc w:val="both"/>
        <w:rPr>
          <w:rStyle w:val="FontStyle442"/>
        </w:rPr>
        <w:sectPr w:rsidR="00D57188">
          <w:type w:val="continuous"/>
          <w:pgSz w:w="8390" w:h="11905"/>
          <w:pgMar w:top="823" w:right="384" w:bottom="1250" w:left="1051" w:header="720" w:footer="720" w:gutter="0"/>
          <w:cols w:space="60"/>
          <w:noEndnote/>
        </w:sectPr>
      </w:pPr>
    </w:p>
    <w:p w:rsidR="00D57188" w:rsidRDefault="001C5317">
      <w:pPr>
        <w:pStyle w:val="Style69"/>
        <w:widowControl/>
        <w:spacing w:before="34" w:line="192" w:lineRule="exact"/>
        <w:ind w:right="1997"/>
        <w:rPr>
          <w:rStyle w:val="FontStyle486"/>
        </w:rPr>
      </w:pPr>
      <w:r>
        <w:rPr>
          <w:rStyle w:val="FontStyle449"/>
        </w:rPr>
        <w:lastRenderedPageBreak/>
        <w:t xml:space="preserve">1.1. </w:t>
      </w:r>
      <w:r>
        <w:rPr>
          <w:rStyle w:val="FontStyle486"/>
        </w:rPr>
        <w:t>энергообеспечение двигательной деятельности</w:t>
      </w:r>
    </w:p>
    <w:p w:rsidR="00D57188" w:rsidRDefault="001C5317">
      <w:pPr>
        <w:pStyle w:val="Style8"/>
        <w:widowControl/>
        <w:spacing w:before="202" w:line="192" w:lineRule="exact"/>
        <w:ind w:firstLine="288"/>
        <w:rPr>
          <w:rStyle w:val="FontStyle483"/>
        </w:rPr>
      </w:pPr>
      <w:r>
        <w:rPr>
          <w:rStyle w:val="FontStyle483"/>
        </w:rPr>
        <w:lastRenderedPageBreak/>
        <w:t>Ни одно движение не может быть выполнено без затраты энергии. Чем интенсивнее или длительней работа и чем большее количество мышечных групп вовлекается в деятельность, тем больше требуется энергии.</w:t>
      </w:r>
    </w:p>
    <w:p w:rsidR="00D57188" w:rsidRDefault="001C5317">
      <w:pPr>
        <w:pStyle w:val="Style8"/>
        <w:widowControl/>
        <w:spacing w:line="192" w:lineRule="exact"/>
        <w:ind w:firstLine="288"/>
        <w:rPr>
          <w:rStyle w:val="FontStyle483"/>
        </w:rPr>
      </w:pPr>
      <w:r>
        <w:rPr>
          <w:rStyle w:val="FontStyle483"/>
        </w:rPr>
        <w:t>В качестве поставщиков энергии при движениях человека выступают сложнейшие по своему молекуляр</w:t>
      </w:r>
      <w:r>
        <w:rPr>
          <w:rStyle w:val="FontStyle483"/>
        </w:rPr>
        <w:softHyphen/>
        <w:t>ному механизму обменные процессы (метаболические реакции), протекающие в организме, и в частности в работающих и неработающих мышцах. Единственным прямым источником энергии для мышечного сокращения служит аденозинтрнфосфат (АТФ), который относится к высокоэнергетическим (макроэргическим) фосфат</w:t>
      </w:r>
      <w:r>
        <w:rPr>
          <w:rStyle w:val="FontStyle483"/>
        </w:rPr>
        <w:softHyphen/>
        <w:t>ным соединениям. При расщеплении (гидролизе) АТФ, происходящем при участии миозин-АТФ-азы, образуется аденозинднфосфат (АДФ) и отщепляется фосфатная группа с выделением свободной энергии.</w:t>
      </w:r>
    </w:p>
    <w:p w:rsidR="00D57188" w:rsidRDefault="001C5317">
      <w:pPr>
        <w:pStyle w:val="Style8"/>
        <w:widowControl/>
        <w:spacing w:before="5" w:line="192" w:lineRule="exact"/>
        <w:ind w:firstLine="283"/>
        <w:rPr>
          <w:rStyle w:val="FontStyle483"/>
        </w:rPr>
      </w:pPr>
      <w:r>
        <w:rPr>
          <w:rStyle w:val="FontStyle483"/>
        </w:rPr>
        <w:t>Для того чтобы мышечные волокна могли поддержи</w:t>
      </w:r>
      <w:r>
        <w:rPr>
          <w:rStyle w:val="FontStyle483"/>
        </w:rPr>
        <w:softHyphen/>
        <w:t>вать сколько-нибудь длительное сокращение, необходимо постоянное восстановление (ресинтез) АТФ с такой же скоростью, с какой он расщепляется. Как известно, ресинтез АТФ может осуществляться тремя основными механизмами: крсатинфосфатным, гликолитическим (анаэробный источник) и окислительным (аэробный источник). В этих механизмах для ресинтеза АТФ ис</w:t>
      </w:r>
      <w:r>
        <w:rPr>
          <w:rStyle w:val="FontStyle483"/>
        </w:rPr>
        <w:softHyphen/>
        <w:t>пользуются различные энергетические субстраты. Они отличаются по энергетической емкости, т. е. по макси</w:t>
      </w:r>
      <w:r>
        <w:rPr>
          <w:rStyle w:val="FontStyle483"/>
        </w:rPr>
        <w:softHyphen/>
        <w:t>мальному количеству АТФ, которое может ресинтезиро-ваться за счет энергии этих механизмов, и по энергети</w:t>
      </w:r>
      <w:r>
        <w:rPr>
          <w:rStyle w:val="FontStyle483"/>
        </w:rPr>
        <w:softHyphen/>
        <w:t>ческой мощности, т. е. максимальному количеству энер</w:t>
      </w:r>
      <w:r>
        <w:rPr>
          <w:rStyle w:val="FontStyle483"/>
        </w:rPr>
        <w:softHyphen/>
        <w:t>гии, выделяющейся в единицу времени (максимальному количеству АТФ, образующемуся в единицу времени). Емкость энергетической системы лимитирует максималь</w:t>
      </w:r>
      <w:r>
        <w:rPr>
          <w:rStyle w:val="FontStyle483"/>
        </w:rPr>
        <w:softHyphen/>
        <w:t>ный объем, а мощность — предельную интенсивность работы, выполняемой за счет энергии данного механизма. Преимущественная роль каждого из них в ресинтезе АТФ зависит от силы и продолжительности мышечных сокращений, а также от условий работы мышц, в том числе от уровня их снабжения кислородом.</w:t>
      </w:r>
    </w:p>
    <w:p w:rsidR="00D57188" w:rsidRDefault="001C5317">
      <w:pPr>
        <w:pStyle w:val="Style8"/>
        <w:widowControl/>
        <w:spacing w:line="192" w:lineRule="exact"/>
        <w:ind w:firstLine="259"/>
        <w:rPr>
          <w:rStyle w:val="FontStyle483"/>
        </w:rPr>
      </w:pPr>
      <w:r>
        <w:rPr>
          <w:rStyle w:val="FontStyle483"/>
        </w:rPr>
        <w:t>Важную роль в энергообеспечении мышечной работы играет креатинфосфат (КрФ). Реакция трапсфосфорн-лирования между КрФ и АТФ, катализируемая фермеи-</w:t>
      </w:r>
      <w:r>
        <w:rPr>
          <w:rStyle w:val="FontStyle435"/>
          <w:vertAlign w:val="superscript"/>
          <w:lang w:val="en-US"/>
        </w:rPr>
        <w:t>lf</w:t>
      </w:r>
      <w:r w:rsidRPr="00190123">
        <w:rPr>
          <w:rStyle w:val="FontStyle435"/>
        </w:rPr>
        <w:t>'</w:t>
      </w:r>
      <w:r>
        <w:rPr>
          <w:rStyle w:val="FontStyle435"/>
          <w:lang w:val="en-US"/>
        </w:rPr>
        <w:t>M</w:t>
      </w:r>
      <w:r w:rsidRPr="00190123">
        <w:rPr>
          <w:rStyle w:val="FontStyle435"/>
        </w:rPr>
        <w:t xml:space="preserve"> </w:t>
      </w:r>
      <w:r>
        <w:rPr>
          <w:rStyle w:val="FontStyle483"/>
        </w:rPr>
        <w:t>креатинкипазой, обеспечивает чрезвычайно быстрый.</w:t>
      </w:r>
    </w:p>
    <w:p w:rsidR="00D57188" w:rsidRDefault="00D57188">
      <w:pPr>
        <w:pStyle w:val="Style8"/>
        <w:widowControl/>
        <w:spacing w:line="192" w:lineRule="exact"/>
        <w:ind w:firstLine="259"/>
        <w:rPr>
          <w:rStyle w:val="FontStyle483"/>
        </w:rPr>
        <w:sectPr w:rsidR="00D57188">
          <w:headerReference w:type="even" r:id="rId135"/>
          <w:headerReference w:type="default" r:id="rId136"/>
          <w:footerReference w:type="even" r:id="rId137"/>
          <w:footerReference w:type="default" r:id="rId138"/>
          <w:type w:val="continuous"/>
          <w:pgSz w:w="8390" w:h="11905"/>
          <w:pgMar w:top="420" w:right="1746" w:bottom="1440" w:left="1396" w:header="720" w:footer="720" w:gutter="0"/>
          <w:cols w:space="60"/>
          <w:noEndnote/>
        </w:sectPr>
      </w:pPr>
    </w:p>
    <w:p w:rsidR="00D57188" w:rsidRDefault="001C5317">
      <w:pPr>
        <w:pStyle w:val="Style81"/>
        <w:widowControl/>
        <w:spacing w:line="168" w:lineRule="exact"/>
        <w:ind w:firstLine="178"/>
        <w:rPr>
          <w:rStyle w:val="FontStyle483"/>
        </w:rPr>
      </w:pPr>
      <w:r>
        <w:rPr>
          <w:rStyle w:val="FontStyle483"/>
        </w:rPr>
        <w:lastRenderedPageBreak/>
        <w:t>„.„•холящий уже во время сокращения мышц ресинт</w:t>
      </w:r>
      <w:r>
        <w:rPr>
          <w:rStyle w:val="FontStyle483"/>
          <w:vertAlign w:val="subscript"/>
        </w:rPr>
        <w:t xml:space="preserve">ез </w:t>
      </w:r>
      <w:r>
        <w:rPr>
          <w:rStyle w:val="FontStyle483"/>
        </w:rPr>
        <w:t>л</w:t>
      </w:r>
      <w:r>
        <w:rPr>
          <w:rStyle w:val="FontStyle483"/>
          <w:vertAlign w:val="superscript"/>
        </w:rPr>
        <w:t>Р</w:t>
      </w:r>
      <w:r>
        <w:rPr>
          <w:rStyle w:val="FontStyle483"/>
        </w:rPr>
        <w:t xml:space="preserve">тф   </w:t>
      </w:r>
      <w:r>
        <w:rPr>
          <w:rStyle w:val="FontStyle431"/>
        </w:rPr>
        <w:t xml:space="preserve">Имеется   </w:t>
      </w:r>
      <w:r>
        <w:rPr>
          <w:rStyle w:val="FontStyle483"/>
        </w:rPr>
        <w:t>прямая  зависимость   между  интенсив?</w:t>
      </w:r>
    </w:p>
    <w:p w:rsidR="00D57188" w:rsidRDefault="001C5317">
      <w:pPr>
        <w:pStyle w:val="Style93"/>
        <w:widowControl/>
        <w:spacing w:line="197" w:lineRule="exact"/>
        <w:rPr>
          <w:rStyle w:val="FontStyle483"/>
        </w:rPr>
      </w:pPr>
      <w:r>
        <w:rPr>
          <w:rStyle w:val="FontStyle456"/>
        </w:rPr>
        <w:t xml:space="preserve">•п </w:t>
      </w:r>
      <w:r>
        <w:rPr>
          <w:rStyle w:val="FontStyle435"/>
        </w:rPr>
        <w:t xml:space="preserve">нягоузки </w:t>
      </w:r>
      <w:r>
        <w:rPr>
          <w:rStyle w:val="FontStyle483"/>
        </w:rPr>
        <w:t xml:space="preserve">и уменьшением уровня мышечного КрФ </w:t>
      </w:r>
      <w:r>
        <w:rPr>
          <w:rStyle w:val="FontStyle431"/>
          <w:spacing w:val="-20"/>
          <w:lang w:val="en-US"/>
        </w:rPr>
        <w:t>rSe</w:t>
      </w:r>
      <w:r w:rsidRPr="00190123">
        <w:rPr>
          <w:rStyle w:val="FontStyle431"/>
        </w:rPr>
        <w:t xml:space="preserve"> </w:t>
      </w:r>
      <w:r>
        <w:rPr>
          <w:rStyle w:val="FontStyle483"/>
        </w:rPr>
        <w:t>максимальной кратковременной работы «д</w:t>
      </w:r>
      <w:r>
        <w:rPr>
          <w:rStyle w:val="FontStyle483"/>
          <w:vertAlign w:val="subscript"/>
        </w:rPr>
        <w:t>0</w:t>
      </w:r>
      <w:r>
        <w:rPr>
          <w:rStyle w:val="FontStyle483"/>
        </w:rPr>
        <w:t xml:space="preserve"> отка! </w:t>
      </w:r>
      <w:r>
        <w:rPr>
          <w:rStyle w:val="FontStyle431"/>
          <w:lang w:val="en-US"/>
        </w:rPr>
        <w:t>IS</w:t>
      </w:r>
      <w:r w:rsidRPr="00190123">
        <w:rPr>
          <w:rStyle w:val="FontStyle431"/>
        </w:rPr>
        <w:t xml:space="preserve"> </w:t>
      </w:r>
      <w:r>
        <w:rPr>
          <w:rStyle w:val="FontStyle483"/>
        </w:rPr>
        <w:t>концентрация КрФ падает почти до нуля. В то же воемя содержание АТФ снижается при средней нагр</w:t>
      </w:r>
      <w:r>
        <w:rPr>
          <w:rStyle w:val="FontStyle483"/>
          <w:vertAlign w:val="subscript"/>
        </w:rPr>
        <w:t xml:space="preserve">узке </w:t>
      </w:r>
      <w:r>
        <w:rPr>
          <w:rStyle w:val="FontStyle483"/>
        </w:rPr>
        <w:t xml:space="preserve">поимерно до 60-70% от значения </w:t>
      </w:r>
      <w:r>
        <w:rPr>
          <w:rStyle w:val="FontStyle431"/>
        </w:rPr>
        <w:t xml:space="preserve">в </w:t>
      </w:r>
      <w:r>
        <w:rPr>
          <w:rStyle w:val="FontStyle483"/>
        </w:rPr>
        <w:t xml:space="preserve">состоянии покоя </w:t>
      </w:r>
      <w:r>
        <w:rPr>
          <w:rStyle w:val="FontStyle483"/>
          <w:vertAlign w:val="subscript"/>
        </w:rPr>
        <w:t>и</w:t>
      </w:r>
      <w:r>
        <w:rPr>
          <w:rStyle w:val="FontStyle483"/>
        </w:rPr>
        <w:t xml:space="preserve"> пои дальнейшем повышении интенсивности нагрузки изменяется незначительно (Е </w:t>
      </w:r>
      <w:r>
        <w:rPr>
          <w:rStyle w:val="FontStyle483"/>
          <w:lang w:val="en-US"/>
        </w:rPr>
        <w:t>Haltman</w:t>
      </w:r>
      <w:r w:rsidRPr="00190123">
        <w:rPr>
          <w:rStyle w:val="FontStyle483"/>
        </w:rPr>
        <w:t xml:space="preserve"> </w:t>
      </w:r>
      <w:r>
        <w:rPr>
          <w:rStyle w:val="FontStyle483"/>
          <w:lang w:val="en-US"/>
        </w:rPr>
        <w:t>et</w:t>
      </w:r>
      <w:r w:rsidRPr="00190123">
        <w:rPr>
          <w:rStyle w:val="FontStyle483"/>
        </w:rPr>
        <w:t xml:space="preserve"> </w:t>
      </w:r>
      <w:r>
        <w:rPr>
          <w:rStyle w:val="FontStyle483"/>
        </w:rPr>
        <w:t xml:space="preserve">а!., 1967; </w:t>
      </w:r>
      <w:r>
        <w:rPr>
          <w:rStyle w:val="FontStyle483"/>
          <w:lang w:val="en-US"/>
        </w:rPr>
        <w:t>L</w:t>
      </w:r>
      <w:r w:rsidRPr="00190123">
        <w:rPr>
          <w:rStyle w:val="FontStyle483"/>
        </w:rPr>
        <w:t xml:space="preserve"> </w:t>
      </w:r>
      <w:r>
        <w:rPr>
          <w:rStyle w:val="FontStyle483"/>
          <w:lang w:val="en-US"/>
        </w:rPr>
        <w:t>Hermansen</w:t>
      </w:r>
      <w:r w:rsidRPr="00190123">
        <w:rPr>
          <w:rStyle w:val="FontStyle483"/>
        </w:rPr>
        <w:t xml:space="preserve">, </w:t>
      </w:r>
      <w:r>
        <w:rPr>
          <w:rStyle w:val="FontStyle483"/>
        </w:rPr>
        <w:t xml:space="preserve">Е. </w:t>
      </w:r>
      <w:r>
        <w:rPr>
          <w:rStyle w:val="FontStyle483"/>
          <w:lang w:val="en-US"/>
        </w:rPr>
        <w:t>Haltman</w:t>
      </w:r>
      <w:r w:rsidRPr="00190123">
        <w:rPr>
          <w:rStyle w:val="FontStyle483"/>
        </w:rPr>
        <w:t xml:space="preserve">, </w:t>
      </w:r>
      <w:r>
        <w:rPr>
          <w:rStyle w:val="FontStyle483"/>
        </w:rPr>
        <w:t>1975). Следовательно, не весь АТФ, содержащийся в мышцах, может использо</w:t>
      </w:r>
      <w:r>
        <w:rPr>
          <w:rStyle w:val="FontStyle483"/>
        </w:rPr>
        <w:softHyphen/>
        <w:t xml:space="preserve">ваться в сократительном </w:t>
      </w:r>
      <w:r>
        <w:rPr>
          <w:rStyle w:val="FontStyle483"/>
        </w:rPr>
        <w:lastRenderedPageBreak/>
        <w:t>механизме, запасы же КрФ при физической работе могут быть почти полностью исчерпа</w:t>
      </w:r>
      <w:r>
        <w:rPr>
          <w:rStyle w:val="FontStyle483"/>
        </w:rPr>
        <w:softHyphen/>
        <w:t xml:space="preserve">ны </w:t>
      </w:r>
      <w:r w:rsidRPr="00190123">
        <w:rPr>
          <w:rStyle w:val="FontStyle483"/>
        </w:rPr>
        <w:t>(</w:t>
      </w:r>
      <w:r>
        <w:rPr>
          <w:rStyle w:val="FontStyle483"/>
          <w:lang w:val="en-US"/>
        </w:rPr>
        <w:t>J</w:t>
      </w:r>
      <w:r w:rsidRPr="00190123">
        <w:rPr>
          <w:rStyle w:val="FontStyle483"/>
        </w:rPr>
        <w:t xml:space="preserve">. </w:t>
      </w:r>
      <w:r>
        <w:rPr>
          <w:rStyle w:val="FontStyle483"/>
          <w:lang w:val="en-US"/>
        </w:rPr>
        <w:t>Karlsson</w:t>
      </w:r>
      <w:r w:rsidRPr="00190123">
        <w:rPr>
          <w:rStyle w:val="FontStyle483"/>
        </w:rPr>
        <w:t xml:space="preserve">, </w:t>
      </w:r>
      <w:r>
        <w:rPr>
          <w:rStyle w:val="FontStyle483"/>
        </w:rPr>
        <w:t xml:space="preserve">В. </w:t>
      </w:r>
      <w:r>
        <w:rPr>
          <w:rStyle w:val="FontStyle483"/>
          <w:lang w:val="en-US"/>
        </w:rPr>
        <w:t>Saltin</w:t>
      </w:r>
      <w:r w:rsidRPr="00190123">
        <w:rPr>
          <w:rStyle w:val="FontStyle483"/>
        </w:rPr>
        <w:t xml:space="preserve">, </w:t>
      </w:r>
      <w:r>
        <w:rPr>
          <w:rStyle w:val="FontStyle483"/>
        </w:rPr>
        <w:t xml:space="preserve">1970; </w:t>
      </w:r>
      <w:r>
        <w:rPr>
          <w:rStyle w:val="FontStyle483"/>
          <w:lang w:val="en-US"/>
        </w:rPr>
        <w:lastRenderedPageBreak/>
        <w:t>Y</w:t>
      </w:r>
      <w:r w:rsidRPr="00190123">
        <w:rPr>
          <w:rStyle w:val="FontStyle483"/>
        </w:rPr>
        <w:t xml:space="preserve">. </w:t>
      </w:r>
      <w:r>
        <w:rPr>
          <w:rStyle w:val="FontStyle483"/>
          <w:lang w:val="en-US"/>
        </w:rPr>
        <w:t>Karlsson</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 xml:space="preserve">1971; </w:t>
      </w:r>
      <w:r>
        <w:rPr>
          <w:rStyle w:val="FontStyle483"/>
          <w:lang w:val="en-US"/>
        </w:rPr>
        <w:t>H</w:t>
      </w:r>
      <w:r w:rsidRPr="00190123">
        <w:rPr>
          <w:rStyle w:val="FontStyle483"/>
        </w:rPr>
        <w:t xml:space="preserve">. </w:t>
      </w:r>
      <w:r>
        <w:rPr>
          <w:rStyle w:val="FontStyle483"/>
          <w:lang w:val="en-US"/>
        </w:rPr>
        <w:t>Knutten</w:t>
      </w:r>
      <w:r w:rsidRPr="00190123">
        <w:rPr>
          <w:rStyle w:val="FontStyle483"/>
        </w:rPr>
        <w:t xml:space="preserve">, </w:t>
      </w:r>
      <w:r>
        <w:rPr>
          <w:rStyle w:val="FontStyle483"/>
        </w:rPr>
        <w:t xml:space="preserve">В. </w:t>
      </w:r>
      <w:r>
        <w:rPr>
          <w:rStyle w:val="FontStyle483"/>
          <w:lang w:val="en-US"/>
        </w:rPr>
        <w:t>Saltin</w:t>
      </w:r>
      <w:r w:rsidRPr="00190123">
        <w:rPr>
          <w:rStyle w:val="FontStyle483"/>
        </w:rPr>
        <w:t xml:space="preserve">, </w:t>
      </w:r>
      <w:r>
        <w:rPr>
          <w:rStyle w:val="FontStyle483"/>
        </w:rPr>
        <w:t>1972).</w:t>
      </w:r>
    </w:p>
    <w:p w:rsidR="00D57188" w:rsidRDefault="001C5317">
      <w:pPr>
        <w:pStyle w:val="Style40"/>
        <w:widowControl/>
        <w:spacing w:line="197" w:lineRule="exact"/>
        <w:rPr>
          <w:rStyle w:val="FontStyle483"/>
        </w:rPr>
      </w:pPr>
      <w:r>
        <w:rPr>
          <w:rStyle w:val="FontStyle483"/>
        </w:rPr>
        <w:t xml:space="preserve">Сообщается  об  увеличении   концентрации  КрФ </w:t>
      </w:r>
      <w:r>
        <w:rPr>
          <w:rStyle w:val="FontStyle431"/>
        </w:rPr>
        <w:t xml:space="preserve">в </w:t>
      </w:r>
      <w:r>
        <w:rPr>
          <w:rStyle w:val="FontStyle483"/>
        </w:rPr>
        <w:t xml:space="preserve">скелетных мышцах после тренировок и что содержание АТФ в мышцах тренированных испытуемых было выше, чем у нетренированных </w:t>
      </w:r>
      <w:r w:rsidRPr="00190123">
        <w:rPr>
          <w:rStyle w:val="FontStyle483"/>
        </w:rPr>
        <w:t>(</w:t>
      </w:r>
      <w:r>
        <w:rPr>
          <w:rStyle w:val="FontStyle483"/>
          <w:lang w:val="en-US"/>
        </w:rPr>
        <w:t>Y</w:t>
      </w:r>
      <w:r w:rsidRPr="00190123">
        <w:rPr>
          <w:rStyle w:val="FontStyle483"/>
        </w:rPr>
        <w:t xml:space="preserve">. </w:t>
      </w:r>
      <w:r>
        <w:rPr>
          <w:rStyle w:val="FontStyle483"/>
        </w:rPr>
        <w:t xml:space="preserve">Мс </w:t>
      </w:r>
      <w:r>
        <w:rPr>
          <w:rStyle w:val="FontStyle483"/>
          <w:lang w:val="en-US"/>
        </w:rPr>
        <w:t>Doudall</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 xml:space="preserve">1977). Однако величины этих различий были слишком малы, чтобы   заметно   влиять   на   анаэробные   возможности </w:t>
      </w:r>
      <w:r w:rsidRPr="00190123">
        <w:rPr>
          <w:rStyle w:val="FontStyle483"/>
        </w:rPr>
        <w:t>(</w:t>
      </w:r>
      <w:r>
        <w:rPr>
          <w:rStyle w:val="FontStyle483"/>
          <w:lang w:val="en-US"/>
        </w:rPr>
        <w:t>J</w:t>
      </w:r>
      <w:r w:rsidRPr="00190123">
        <w:rPr>
          <w:rStyle w:val="FontStyle483"/>
        </w:rPr>
        <w:t xml:space="preserve">. </w:t>
      </w:r>
      <w:r>
        <w:rPr>
          <w:rStyle w:val="FontStyle483"/>
          <w:lang w:val="en-US"/>
        </w:rPr>
        <w:t>Karlsson</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 xml:space="preserve">1971; </w:t>
      </w:r>
      <w:r>
        <w:rPr>
          <w:rStyle w:val="FontStyle483"/>
          <w:lang w:val="en-US"/>
        </w:rPr>
        <w:t>P</w:t>
      </w:r>
      <w:r w:rsidRPr="00190123">
        <w:rPr>
          <w:rStyle w:val="FontStyle483"/>
        </w:rPr>
        <w:t xml:space="preserve">. </w:t>
      </w:r>
      <w:r>
        <w:rPr>
          <w:rStyle w:val="FontStyle483"/>
          <w:lang w:val="en-US"/>
        </w:rPr>
        <w:t>Gollnick</w:t>
      </w:r>
      <w:r w:rsidRPr="00190123">
        <w:rPr>
          <w:rStyle w:val="FontStyle483"/>
        </w:rPr>
        <w:t xml:space="preserve">, </w:t>
      </w:r>
      <w:r>
        <w:rPr>
          <w:rStyle w:val="FontStyle483"/>
          <w:lang w:val="en-US"/>
        </w:rPr>
        <w:t>L</w:t>
      </w:r>
      <w:r w:rsidRPr="00190123">
        <w:rPr>
          <w:rStyle w:val="FontStyle483"/>
        </w:rPr>
        <w:t xml:space="preserve">. </w:t>
      </w:r>
      <w:r>
        <w:rPr>
          <w:rStyle w:val="FontStyle483"/>
          <w:lang w:val="en-US"/>
        </w:rPr>
        <w:t>Hermansen</w:t>
      </w:r>
      <w:r w:rsidRPr="00190123">
        <w:rPr>
          <w:rStyle w:val="FontStyle483"/>
        </w:rPr>
        <w:t xml:space="preserve">, </w:t>
      </w:r>
      <w:r>
        <w:rPr>
          <w:rStyle w:val="FontStyle483"/>
        </w:rPr>
        <w:t>1973). В отличие от других энергетических субстратов в мышцах не наступает выраженного сверхвосстановле</w:t>
      </w:r>
      <w:r>
        <w:rPr>
          <w:rStyle w:val="FontStyle483"/>
        </w:rPr>
        <w:softHyphen/>
        <w:t xml:space="preserve">ния уровня АТФ после работы, а значит, и стойкого увеличения его под влиянием тренировки. Неизменным количеством   АТФ   тренированные   мышцы   обходятся потому, что в них существенно возрастает возможность расщепления и анаэробного и аэробного ресинтеза АТФ, поскольку последний не только быстрее и в большей мере расходуется, но и скорее и полнее ресинтезируется. Богатые энергией фосфатные группы АТФ </w:t>
      </w:r>
      <w:r>
        <w:rPr>
          <w:rStyle w:val="FontStyle431"/>
        </w:rPr>
        <w:t xml:space="preserve">в </w:t>
      </w:r>
      <w:r>
        <w:rPr>
          <w:rStyle w:val="FontStyle483"/>
        </w:rPr>
        <w:t>тренирован</w:t>
      </w:r>
      <w:r>
        <w:rPr>
          <w:rStyle w:val="FontStyle483"/>
        </w:rPr>
        <w:softHyphen/>
        <w:t>ных мышцах обновляются намного быстрее и поэтому той же концентрации АТФ хватает на выполнение значи</w:t>
      </w:r>
      <w:r>
        <w:rPr>
          <w:rStyle w:val="FontStyle483"/>
        </w:rPr>
        <w:softHyphen/>
        <w:t>тельно большей работы.</w:t>
      </w:r>
    </w:p>
    <w:p w:rsidR="00D57188" w:rsidRDefault="001C5317">
      <w:pPr>
        <w:pStyle w:val="Style8"/>
        <w:widowControl/>
        <w:spacing w:line="178" w:lineRule="exact"/>
        <w:ind w:firstLine="264"/>
        <w:jc w:val="left"/>
        <w:rPr>
          <w:rStyle w:val="FontStyle483"/>
        </w:rPr>
      </w:pPr>
      <w:r>
        <w:rPr>
          <w:rStyle w:val="FontStyle483"/>
        </w:rPr>
        <w:t>Теперь   рассмотрим   вкратце   основные   механизмы энергообеспечения мышечной работы*.</w:t>
      </w:r>
    </w:p>
    <w:p w:rsidR="00D57188" w:rsidRDefault="001C5317">
      <w:pPr>
        <w:pStyle w:val="Style6"/>
        <w:widowControl/>
        <w:spacing w:line="77" w:lineRule="exact"/>
        <w:rPr>
          <w:rStyle w:val="FontStyle483"/>
        </w:rPr>
      </w:pPr>
      <w:r>
        <w:rPr>
          <w:rStyle w:val="FontStyle435"/>
          <w:spacing w:val="-10"/>
        </w:rPr>
        <w:t>1Ш</w:t>
      </w:r>
      <w:r>
        <w:rPr>
          <w:rStyle w:val="FontStyle483"/>
          <w:vertAlign w:val="subscript"/>
        </w:rPr>
        <w:t>1</w:t>
      </w:r>
      <w:r>
        <w:rPr>
          <w:rStyle w:val="FontStyle483"/>
        </w:rPr>
        <w:t>й</w:t>
      </w:r>
      <w:r>
        <w:rPr>
          <w:rStyle w:val="FontStyle483"/>
          <w:vertAlign w:val="superscript"/>
        </w:rPr>
        <w:t>К</w:t>
      </w:r>
      <w:r>
        <w:rPr>
          <w:rStyle w:val="FontStyle483"/>
        </w:rPr>
        <w:t>оесинтез</w:t>
      </w:r>
      <w:r>
        <w:rPr>
          <w:rStyle w:val="FontStyle483"/>
          <w:vertAlign w:val="superscript"/>
        </w:rPr>
        <w:t>ОС</w:t>
      </w:r>
      <w:r>
        <w:rPr>
          <w:rStyle w:val="FontStyle483"/>
        </w:rPr>
        <w:t>А</w:t>
      </w:r>
      <w:r>
        <w:rPr>
          <w:rStyle w:val="FontStyle483"/>
          <w:vertAlign w:val="superscript"/>
        </w:rPr>
        <w:t>Ф</w:t>
      </w:r>
      <w:r>
        <w:rPr>
          <w:rStyle w:val="FontStyle483"/>
        </w:rPr>
        <w:t xml:space="preserve">Т^^ </w:t>
      </w:r>
      <w:r>
        <w:rPr>
          <w:rStyle w:val="FontStyle483"/>
          <w:vertAlign w:val="subscript"/>
        </w:rPr>
        <w:t>г</w:t>
      </w:r>
      <w:r>
        <w:rPr>
          <w:rStyle w:val="FontStyle483"/>
          <w:vertAlign w:val="superscript"/>
        </w:rPr>
        <w:t>механиз</w:t>
      </w:r>
      <w:r>
        <w:rPr>
          <w:rStyle w:val="FontStyle483"/>
        </w:rPr>
        <w:t>" обеспечивает мгновен</w:t>
      </w:r>
      <w:r>
        <w:rPr>
          <w:rStyle w:val="FontStyle483"/>
        </w:rPr>
        <w:softHyphen/>
        <w:t>ный ресинтез А1Ф за счет энергии другого высокоэиер-</w:t>
      </w:r>
    </w:p>
    <w:p w:rsidR="00D57188" w:rsidRDefault="001C5317">
      <w:pPr>
        <w:pStyle w:val="Style81"/>
        <w:framePr w:h="187" w:hRule="exact" w:hSpace="38" w:wrap="auto" w:vAnchor="text" w:hAnchor="text" w:x="1" w:y="164"/>
        <w:widowControl/>
        <w:spacing w:line="240" w:lineRule="auto"/>
        <w:ind w:firstLine="0"/>
        <w:rPr>
          <w:rStyle w:val="FontStyle483"/>
        </w:rPr>
      </w:pPr>
      <w:r>
        <w:rPr>
          <w:rStyle w:val="FontStyle483"/>
        </w:rPr>
        <w:t>нию с</w:t>
      </w:r>
    </w:p>
    <w:p w:rsidR="00D57188" w:rsidRDefault="001C5317">
      <w:pPr>
        <w:pStyle w:val="Style81"/>
        <w:widowControl/>
        <w:spacing w:line="240" w:lineRule="auto"/>
        <w:ind w:firstLine="0"/>
        <w:jc w:val="left"/>
        <w:rPr>
          <w:rStyle w:val="FontStyle483"/>
        </w:rPr>
      </w:pPr>
      <w:r>
        <w:rPr>
          <w:rStyle w:val="FontStyle483"/>
        </w:rPr>
        <w:t>гетического фосфатного соединения — КрФ. По сравне-</w:t>
      </w:r>
    </w:p>
    <w:p w:rsidR="00D57188" w:rsidRDefault="001C5317">
      <w:pPr>
        <w:pStyle w:val="Style7"/>
        <w:widowControl/>
        <w:jc w:val="left"/>
        <w:rPr>
          <w:rStyle w:val="FontStyle483"/>
        </w:rPr>
      </w:pPr>
      <w:r>
        <w:rPr>
          <w:rStyle w:val="FontStyle483"/>
        </w:rPr>
        <w:t>другими механизмами КрФ источник обладает</w:t>
      </w:r>
    </w:p>
    <w:p w:rsidR="00D57188" w:rsidRDefault="001C5317">
      <w:pPr>
        <w:pStyle w:val="Style20"/>
        <w:widowControl/>
        <w:spacing w:line="240" w:lineRule="exact"/>
        <w:jc w:val="left"/>
        <w:rPr>
          <w:sz w:val="20"/>
          <w:szCs w:val="20"/>
        </w:rPr>
      </w:pPr>
      <w:r>
        <w:rPr>
          <w:rStyle w:val="FontStyle483"/>
        </w:rPr>
        <w:br w:type="column"/>
      </w:r>
    </w:p>
    <w:p w:rsidR="00D57188" w:rsidRDefault="00D57188">
      <w:pPr>
        <w:pStyle w:val="Style20"/>
        <w:widowControl/>
        <w:spacing w:line="240" w:lineRule="exact"/>
        <w:jc w:val="left"/>
        <w:rPr>
          <w:sz w:val="20"/>
          <w:szCs w:val="20"/>
        </w:rPr>
      </w:pPr>
    </w:p>
    <w:p w:rsidR="00D57188" w:rsidRDefault="00D57188">
      <w:pPr>
        <w:pStyle w:val="Style20"/>
        <w:widowControl/>
        <w:spacing w:line="240" w:lineRule="exact"/>
        <w:jc w:val="left"/>
        <w:rPr>
          <w:sz w:val="20"/>
          <w:szCs w:val="20"/>
        </w:rPr>
      </w:pPr>
    </w:p>
    <w:p w:rsidR="00D57188" w:rsidRDefault="001C5317">
      <w:pPr>
        <w:pStyle w:val="Style20"/>
        <w:widowControl/>
        <w:spacing w:before="125" w:line="240" w:lineRule="auto"/>
        <w:jc w:val="left"/>
        <w:rPr>
          <w:rStyle w:val="FontStyle484"/>
        </w:rPr>
      </w:pPr>
      <w:r>
        <w:rPr>
          <w:rStyle w:val="FontStyle453"/>
        </w:rPr>
        <w:t xml:space="preserve">V </w:t>
      </w:r>
      <w:r>
        <w:rPr>
          <w:rStyle w:val="FontStyle484"/>
        </w:rPr>
        <w:t>спринт</w:t>
      </w:r>
    </w:p>
    <w:p w:rsidR="00D57188" w:rsidRDefault="00D57188">
      <w:pPr>
        <w:pStyle w:val="Style20"/>
        <w:widowControl/>
        <w:spacing w:line="240" w:lineRule="exact"/>
        <w:jc w:val="left"/>
        <w:rPr>
          <w:sz w:val="20"/>
          <w:szCs w:val="20"/>
        </w:rPr>
      </w:pPr>
    </w:p>
    <w:p w:rsidR="00D57188" w:rsidRDefault="00D57188">
      <w:pPr>
        <w:pStyle w:val="Style20"/>
        <w:widowControl/>
        <w:spacing w:line="240" w:lineRule="exact"/>
        <w:jc w:val="left"/>
        <w:rPr>
          <w:sz w:val="20"/>
          <w:szCs w:val="20"/>
        </w:rPr>
      </w:pPr>
    </w:p>
    <w:p w:rsidR="00D57188" w:rsidRDefault="00D57188">
      <w:pPr>
        <w:pStyle w:val="Style20"/>
        <w:widowControl/>
        <w:spacing w:line="240" w:lineRule="exact"/>
        <w:jc w:val="left"/>
        <w:rPr>
          <w:sz w:val="20"/>
          <w:szCs w:val="20"/>
        </w:rPr>
      </w:pPr>
    </w:p>
    <w:p w:rsidR="00D57188" w:rsidRDefault="001C5317">
      <w:pPr>
        <w:pStyle w:val="Style20"/>
        <w:widowControl/>
        <w:spacing w:before="221" w:line="154" w:lineRule="exact"/>
        <w:jc w:val="left"/>
        <w:rPr>
          <w:rStyle w:val="FontStyle431"/>
        </w:rPr>
      </w:pPr>
      <w:r>
        <w:rPr>
          <w:rStyle w:val="FontStyle484"/>
        </w:rPr>
        <w:t xml:space="preserve">„течение» ' </w:t>
      </w:r>
      <w:r>
        <w:rPr>
          <w:rStyle w:val="FontStyle431"/>
          <w:vertAlign w:val="superscript"/>
        </w:rPr>
        <w:t>8</w:t>
      </w:r>
      <w:r>
        <w:rPr>
          <w:rStyle w:val="FontStyle431"/>
        </w:rPr>
        <w:t xml:space="preserve"> Гликоле</w:t>
      </w:r>
    </w:p>
    <w:p w:rsidR="00D57188" w:rsidRDefault="001C5317">
      <w:pPr>
        <w:pStyle w:val="Style20"/>
        <w:widowControl/>
        <w:spacing w:line="149" w:lineRule="exact"/>
        <w:rPr>
          <w:rStyle w:val="FontStyle484"/>
        </w:rPr>
      </w:pPr>
      <w:r>
        <w:rPr>
          <w:rStyle w:val="FontStyle484"/>
        </w:rPr>
        <w:t xml:space="preserve">АТФ и КрФ </w:t>
      </w:r>
      <w:r>
        <w:rPr>
          <w:rStyle w:val="FontStyle484"/>
          <w:vertAlign w:val="superscript"/>
        </w:rPr>
        <w:t xml:space="preserve">33 </w:t>
      </w:r>
      <w:r>
        <w:rPr>
          <w:rStyle w:val="FontStyle484"/>
          <w:vertAlign w:val="subscript"/>
        </w:rPr>
        <w:t>яов</w:t>
      </w:r>
      <w:r>
        <w:rPr>
          <w:rStyle w:val="FontStyle484"/>
        </w:rPr>
        <w:t>-гликоген*</w:t>
      </w:r>
    </w:p>
    <w:p w:rsidR="00D57188" w:rsidRDefault="001C5317">
      <w:pPr>
        <w:pStyle w:val="Style12"/>
        <w:widowControl/>
        <w:spacing w:line="216" w:lineRule="exact"/>
        <w:jc w:val="both"/>
        <w:rPr>
          <w:rStyle w:val="FontStyle453"/>
        </w:rPr>
      </w:pPr>
      <w:r>
        <w:rPr>
          <w:rStyle w:val="FontStyle453"/>
        </w:rPr>
        <w:t>йсоты (лакта1</w:t>
      </w:r>
    </w:p>
    <w:p w:rsidR="00D57188" w:rsidRDefault="001C5317">
      <w:pPr>
        <w:pStyle w:val="Style20"/>
        <w:widowControl/>
        <w:spacing w:line="216" w:lineRule="exact"/>
        <w:rPr>
          <w:rStyle w:val="FontStyle484"/>
        </w:rPr>
      </w:pPr>
      <w:r>
        <w:rPr>
          <w:rStyle w:val="FontStyle484"/>
        </w:rPr>
        <w:t>заиии гликоли</w:t>
      </w:r>
    </w:p>
    <w:p w:rsidR="00D57188" w:rsidRDefault="001C5317">
      <w:pPr>
        <w:pStyle w:val="Style20"/>
        <w:widowControl/>
        <w:spacing w:line="216" w:lineRule="exact"/>
        <w:rPr>
          <w:rStyle w:val="FontStyle484"/>
        </w:rPr>
      </w:pPr>
      <w:r>
        <w:rPr>
          <w:rStyle w:val="FontStyle484"/>
        </w:rPr>
        <w:t>АТФ и повыше</w:t>
      </w:r>
    </w:p>
    <w:p w:rsidR="00D57188" w:rsidRDefault="001C5317">
      <w:pPr>
        <w:pStyle w:val="Style20"/>
        <w:widowControl/>
        <w:spacing w:line="216" w:lineRule="exact"/>
        <w:rPr>
          <w:rStyle w:val="FontStyle484"/>
        </w:rPr>
      </w:pPr>
      <w:r>
        <w:rPr>
          <w:rStyle w:val="FontStyle484"/>
        </w:rPr>
        <w:t>.тения-АДФ и</w:t>
      </w:r>
    </w:p>
    <w:p w:rsidR="00D57188" w:rsidRDefault="001C5317">
      <w:pPr>
        <w:pStyle w:val="Style20"/>
        <w:widowControl/>
        <w:spacing w:line="211" w:lineRule="exact"/>
        <w:rPr>
          <w:rStyle w:val="FontStyle422"/>
        </w:rPr>
      </w:pPr>
      <w:r>
        <w:rPr>
          <w:rStyle w:val="FontStyle484"/>
        </w:rPr>
        <w:t xml:space="preserve">рует ключевые </w:t>
      </w:r>
      <w:r>
        <w:rPr>
          <w:rStyle w:val="FontStyle422"/>
        </w:rPr>
        <w:t>г</w:t>
      </w:r>
    </w:p>
    <w:p w:rsidR="00D57188" w:rsidRDefault="001C5317">
      <w:pPr>
        <w:pStyle w:val="Style20"/>
        <w:widowControl/>
        <w:spacing w:line="211" w:lineRule="exact"/>
        <w:rPr>
          <w:rStyle w:val="FontStyle484"/>
        </w:rPr>
      </w:pPr>
      <w:r>
        <w:rPr>
          <w:rStyle w:val="FontStyle484"/>
        </w:rPr>
        <w:t>киназа, фосфор</w:t>
      </w:r>
    </w:p>
    <w:p w:rsidR="00D57188" w:rsidRDefault="001C5317">
      <w:pPr>
        <w:pStyle w:val="Style20"/>
        <w:widowControl/>
        <w:spacing w:line="211" w:lineRule="exact"/>
        <w:rPr>
          <w:rStyle w:val="FontStyle484"/>
        </w:rPr>
      </w:pPr>
      <w:r>
        <w:rPr>
          <w:rStyle w:val="FontStyle484"/>
        </w:rPr>
        <w:t>По мере нако</w:t>
      </w:r>
    </w:p>
    <w:p w:rsidR="00D57188" w:rsidRDefault="001C5317">
      <w:pPr>
        <w:pStyle w:val="Style20"/>
        <w:widowControl/>
        <w:spacing w:line="211" w:lineRule="exact"/>
        <w:rPr>
          <w:rStyle w:val="FontStyle484"/>
        </w:rPr>
      </w:pPr>
      <w:r>
        <w:rPr>
          <w:rStyle w:val="FontStyle484"/>
        </w:rPr>
        <w:t>активная реакц</w:t>
      </w:r>
    </w:p>
    <w:p w:rsidR="00D57188" w:rsidRDefault="001C5317">
      <w:pPr>
        <w:pStyle w:val="Style20"/>
        <w:widowControl/>
        <w:spacing w:line="211" w:lineRule="exact"/>
        <w:rPr>
          <w:rStyle w:val="FontStyle484"/>
        </w:rPr>
      </w:pPr>
      <w:r>
        <w:rPr>
          <w:rStyle w:val="FontStyle484"/>
        </w:rPr>
        <w:t>кислую сторон</w:t>
      </w:r>
    </w:p>
    <w:p w:rsidR="00D57188" w:rsidRDefault="001C5317">
      <w:pPr>
        <w:pStyle w:val="Style20"/>
        <w:widowControl/>
        <w:spacing w:line="240" w:lineRule="auto"/>
        <w:rPr>
          <w:rStyle w:val="FontStyle484"/>
        </w:rPr>
      </w:pPr>
      <w:r>
        <w:rPr>
          <w:rStyle w:val="FontStyle484"/>
        </w:rPr>
        <w:t>«гаколитическю</w:t>
      </w:r>
    </w:p>
    <w:p w:rsidR="00D57188" w:rsidRDefault="001C5317">
      <w:pPr>
        <w:pStyle w:val="Style20"/>
        <w:widowControl/>
        <w:spacing w:line="240" w:lineRule="auto"/>
        <w:rPr>
          <w:rStyle w:val="FontStyle484"/>
        </w:rPr>
      </w:pPr>
      <w:r>
        <w:rPr>
          <w:rStyle w:val="FontStyle484"/>
          <w:vertAlign w:val="superscript"/>
        </w:rPr>
        <w:t>лиза</w:t>
      </w:r>
      <w:r>
        <w:rPr>
          <w:rStyle w:val="FontStyle484"/>
        </w:rPr>
        <w:t xml:space="preserve"> и количесл</w:t>
      </w:r>
    </w:p>
    <w:p w:rsidR="00D57188" w:rsidRDefault="00D57188">
      <w:pPr>
        <w:pStyle w:val="Style58"/>
        <w:widowControl/>
        <w:spacing w:line="240" w:lineRule="exact"/>
        <w:rPr>
          <w:sz w:val="20"/>
          <w:szCs w:val="20"/>
        </w:rPr>
      </w:pPr>
    </w:p>
    <w:p w:rsidR="00D57188" w:rsidRDefault="00D57188">
      <w:pPr>
        <w:pStyle w:val="Style58"/>
        <w:widowControl/>
        <w:spacing w:line="240" w:lineRule="exact"/>
        <w:rPr>
          <w:sz w:val="20"/>
          <w:szCs w:val="20"/>
        </w:rPr>
      </w:pPr>
    </w:p>
    <w:p w:rsidR="00D57188" w:rsidRPr="00190123" w:rsidRDefault="001C5317">
      <w:pPr>
        <w:pStyle w:val="Style58"/>
        <w:widowControl/>
        <w:spacing w:before="139"/>
        <w:rPr>
          <w:rStyle w:val="FontStyle431"/>
          <w:vertAlign w:val="superscript"/>
        </w:rPr>
      </w:pPr>
      <w:r>
        <w:rPr>
          <w:rStyle w:val="FontStyle484"/>
        </w:rPr>
        <w:t xml:space="preserve">счет </w:t>
      </w:r>
      <w:r>
        <w:rPr>
          <w:rStyle w:val="FontStyle484"/>
          <w:vertAlign w:val="subscript"/>
        </w:rPr>
        <w:t>Кгп</w:t>
      </w:r>
      <w:r>
        <w:rPr>
          <w:rStyle w:val="FontStyle484"/>
        </w:rPr>
        <w:t xml:space="preserve"> </w:t>
      </w:r>
      <w:r>
        <w:rPr>
          <w:rStyle w:val="FontStyle484"/>
          <w:vertAlign w:val="superscript"/>
        </w:rPr>
        <w:t>с</w:t>
      </w:r>
      <w:r>
        <w:rPr>
          <w:rStyle w:val="FontStyle484"/>
        </w:rPr>
        <w:t xml:space="preserve"> </w:t>
      </w:r>
      <w:r>
        <w:rPr>
          <w:rStyle w:val="FontStyle427"/>
          <w:vertAlign w:val="superscript"/>
        </w:rPr>
        <w:t>Эг</w:t>
      </w:r>
      <w:r>
        <w:rPr>
          <w:rStyle w:val="FontStyle427"/>
        </w:rPr>
        <w:t xml:space="preserve">"ь </w:t>
      </w:r>
      <w:r>
        <w:rPr>
          <w:rStyle w:val="FontStyle431"/>
          <w:vertAlign w:val="superscript"/>
        </w:rPr>
        <w:t>Не</w:t>
      </w:r>
      <w:r>
        <w:rPr>
          <w:rStyle w:val="FontStyle431"/>
        </w:rPr>
        <w:t xml:space="preserve"> ■   </w:t>
      </w:r>
      <w:r>
        <w:rPr>
          <w:rStyle w:val="FontStyle431"/>
          <w:lang w:val="en-US"/>
        </w:rPr>
        <w:t>et</w:t>
      </w:r>
      <w:r w:rsidRPr="00190123">
        <w:rPr>
          <w:rStyle w:val="FontStyle431"/>
          <w:vertAlign w:val="superscript"/>
        </w:rPr>
        <w:t>3</w:t>
      </w:r>
      <w:r w:rsidRPr="00190123">
        <w:rPr>
          <w:rStyle w:val="FontStyle431"/>
        </w:rPr>
        <w:t>°</w:t>
      </w:r>
      <w:r>
        <w:rPr>
          <w:rStyle w:val="FontStyle431"/>
          <w:vertAlign w:val="superscript"/>
          <w:lang w:val="en-US"/>
        </w:rPr>
        <w:t>Ba</w:t>
      </w:r>
    </w:p>
    <w:p w:rsidR="00D57188" w:rsidRDefault="001C5317">
      <w:pPr>
        <w:pStyle w:val="Style20"/>
        <w:widowControl/>
        <w:spacing w:line="139" w:lineRule="exact"/>
        <w:rPr>
          <w:rStyle w:val="FontStyle484"/>
        </w:rPr>
      </w:pPr>
      <w:r>
        <w:rPr>
          <w:rStyle w:val="FontStyle431"/>
        </w:rPr>
        <w:t xml:space="preserve">. О* </w:t>
      </w:r>
      <w:r>
        <w:rPr>
          <w:rStyle w:val="FontStyle484"/>
        </w:rPr>
        <w:t>&gt;яе</w:t>
      </w:r>
      <w:r>
        <w:rPr>
          <w:rStyle w:val="FontStyle484"/>
          <w:vertAlign w:val="subscript"/>
        </w:rPr>
        <w:t>т</w:t>
      </w:r>
      <w:r>
        <w:rPr>
          <w:rStyle w:val="FontStyle484"/>
        </w:rPr>
        <w:t>/</w:t>
      </w:r>
      <w:r>
        <w:rPr>
          <w:rStyle w:val="FontStyle484"/>
          <w:vertAlign w:val="superscript"/>
        </w:rPr>
        <w:t>1акт</w:t>
      </w:r>
      <w:r>
        <w:rPr>
          <w:rStyle w:val="FontStyle484"/>
        </w:rPr>
        <w:t>а</w:t>
      </w:r>
    </w:p>
    <w:p w:rsidR="00D57188" w:rsidRDefault="001C5317">
      <w:pPr>
        <w:pStyle w:val="Style33"/>
        <w:widowControl/>
        <w:spacing w:line="259" w:lineRule="exact"/>
        <w:rPr>
          <w:rStyle w:val="FontStyle458"/>
          <w:position w:val="-1"/>
          <w:vertAlign w:val="superscript"/>
        </w:rPr>
      </w:pPr>
      <w:r>
        <w:rPr>
          <w:rStyle w:val="FontStyle458"/>
          <w:position w:val="-1"/>
        </w:rPr>
        <w:t xml:space="preserve">&gt; ? </w:t>
      </w:r>
      <w:r>
        <w:rPr>
          <w:rStyle w:val="FontStyle458"/>
          <w:position w:val="-1"/>
          <w:vertAlign w:val="superscript"/>
        </w:rPr>
        <w:t>6</w:t>
      </w:r>
    </w:p>
    <w:p w:rsidR="00D57188" w:rsidRDefault="00D57188">
      <w:pPr>
        <w:pStyle w:val="Style33"/>
        <w:widowControl/>
        <w:spacing w:line="259" w:lineRule="exact"/>
        <w:rPr>
          <w:rStyle w:val="FontStyle458"/>
          <w:position w:val="-1"/>
          <w:vertAlign w:val="superscript"/>
        </w:rPr>
        <w:sectPr w:rsidR="00D57188">
          <w:headerReference w:type="even" r:id="rId139"/>
          <w:headerReference w:type="default" r:id="rId140"/>
          <w:footerReference w:type="even" r:id="rId141"/>
          <w:footerReference w:type="default" r:id="rId142"/>
          <w:type w:val="continuous"/>
          <w:pgSz w:w="8390" w:h="11905"/>
          <w:pgMar w:top="940" w:right="803" w:bottom="1061" w:left="1178" w:header="720" w:footer="720" w:gutter="0"/>
          <w:cols w:num="2" w:space="720" w:equalWidth="0">
            <w:col w:w="5140" w:space="211"/>
            <w:col w:w="1056"/>
          </w:cols>
          <w:noEndnote/>
        </w:sectPr>
      </w:pPr>
    </w:p>
    <w:p w:rsidR="00D57188" w:rsidRDefault="000D57BA">
      <w:pPr>
        <w:pStyle w:val="Style86"/>
        <w:widowControl/>
        <w:spacing w:line="240" w:lineRule="exact"/>
        <w:jc w:val="both"/>
        <w:rPr>
          <w:sz w:val="20"/>
          <w:szCs w:val="20"/>
        </w:rPr>
      </w:pPr>
      <w:r>
        <w:rPr>
          <w:noProof/>
        </w:rPr>
        <w:lastRenderedPageBreak/>
        <mc:AlternateContent>
          <mc:Choice Requires="wps">
            <w:drawing>
              <wp:anchor distT="0" distB="0" distL="24130" distR="24130" simplePos="0" relativeHeight="251600384" behindDoc="0" locked="0" layoutInCell="1" allowOverlap="1">
                <wp:simplePos x="0" y="0"/>
                <wp:positionH relativeFrom="margin">
                  <wp:posOffset>-3721735</wp:posOffset>
                </wp:positionH>
                <wp:positionV relativeFrom="paragraph">
                  <wp:posOffset>0</wp:posOffset>
                </wp:positionV>
                <wp:extent cx="3194685" cy="368935"/>
                <wp:effectExtent l="0" t="0" r="0" b="4445"/>
                <wp:wrapTopAndBottom/>
                <wp:docPr id="52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68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26"/>
                              <w:widowControl/>
                              <w:spacing w:line="139" w:lineRule="exact"/>
                              <w:rPr>
                                <w:rStyle w:val="FontStyle486"/>
                              </w:rPr>
                            </w:pPr>
                            <w:r>
                              <w:rPr>
                                <w:rStyle w:val="FontStyle442"/>
                              </w:rPr>
                              <w:t xml:space="preserve">* Более подробные сведения об источниках энергообеспечения работы мышц читатель может найти и работах </w:t>
                            </w:r>
                            <w:r>
                              <w:rPr>
                                <w:rStyle w:val="FontStyle442"/>
                                <w:spacing w:val="30"/>
                              </w:rPr>
                              <w:t>II</w:t>
                            </w:r>
                            <w:r>
                              <w:rPr>
                                <w:rStyle w:val="FontStyle442"/>
                              </w:rPr>
                              <w:t xml:space="preserve"> </w:t>
                            </w:r>
                            <w:r>
                              <w:rPr>
                                <w:rStyle w:val="FontStyle442"/>
                                <w:spacing w:val="30"/>
                              </w:rPr>
                              <w:t>II</w:t>
                            </w:r>
                            <w:r>
                              <w:rPr>
                                <w:rStyle w:val="FontStyle442"/>
                              </w:rPr>
                              <w:t xml:space="preserve"> Якчнлеп^ «Ьиохимиа спорта» (М.: Физкультура и спорт, </w:t>
                            </w:r>
                            <w:r>
                              <w:rPr>
                                <w:rStyle w:val="FontStyle474"/>
                              </w:rPr>
                              <w:t xml:space="preserve">197-1) </w:t>
                            </w:r>
                            <w:r>
                              <w:rPr>
                                <w:rStyle w:val="FontStyle442"/>
                              </w:rPr>
                              <w:t>и «.Химия Д</w:t>
                            </w:r>
                            <w:r>
                              <w:rPr>
                                <w:rStyle w:val="FontStyle442"/>
                                <w:vertAlign w:val="superscript"/>
                              </w:rPr>
                              <w:t>в</w:t>
                            </w:r>
                            <w:r>
                              <w:rPr>
                                <w:rStyle w:val="FontStyle442"/>
                              </w:rPr>
                              <w:t xml:space="preserve">"" жении» (Л.: Наука. </w:t>
                            </w:r>
                            <w:r>
                              <w:rPr>
                                <w:rStyle w:val="FontStyle474"/>
                              </w:rPr>
                              <w:t>1</w:t>
                            </w:r>
                            <w:r>
                              <w:rPr>
                                <w:rStyle w:val="FontStyle486"/>
                              </w:rPr>
                              <w:t>&lt;ш).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78" type="#_x0000_t202" style="position:absolute;left:0;text-align:left;margin-left:-293.05pt;margin-top:0;width:251.55pt;height:29.05pt;z-index:251600384;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5chtgIAALQFAAAOAAAAZHJzL2Uyb0RvYy54bWysVNuOmzAQfa/Uf7D8znIJs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" filled="f" stroked="f">
                <v:textbox inset="0,0,0,0">
                  <w:txbxContent>
                    <w:p w:rsidR="00D57188" w:rsidRDefault="001C5317">
                      <w:pPr>
                        <w:pStyle w:val="Style26"/>
                        <w:widowControl/>
                        <w:spacing w:line="139" w:lineRule="exact"/>
                        <w:rPr>
                          <w:rStyle w:val="FontStyle486"/>
                        </w:rPr>
                      </w:pPr>
                      <w:r>
                        <w:rPr>
                          <w:rStyle w:val="FontStyle442"/>
                        </w:rPr>
                        <w:t xml:space="preserve">* Более подробные сведения об источниках энергообеспечения работы мышц читатель может найти и работах </w:t>
                      </w:r>
                      <w:r>
                        <w:rPr>
                          <w:rStyle w:val="FontStyle442"/>
                          <w:spacing w:val="30"/>
                        </w:rPr>
                        <w:t>II</w:t>
                      </w:r>
                      <w:r>
                        <w:rPr>
                          <w:rStyle w:val="FontStyle442"/>
                        </w:rPr>
                        <w:t xml:space="preserve"> </w:t>
                      </w:r>
                      <w:r>
                        <w:rPr>
                          <w:rStyle w:val="FontStyle442"/>
                          <w:spacing w:val="30"/>
                        </w:rPr>
                        <w:t>II</w:t>
                      </w:r>
                      <w:r>
                        <w:rPr>
                          <w:rStyle w:val="FontStyle442"/>
                        </w:rPr>
                        <w:t xml:space="preserve"> Якчнлеп^ «Ьиохимиа спорта» (М.: Физкультура и спорт, </w:t>
                      </w:r>
                      <w:r>
                        <w:rPr>
                          <w:rStyle w:val="FontStyle474"/>
                        </w:rPr>
                        <w:t xml:space="preserve">197-1) </w:t>
                      </w:r>
                      <w:r>
                        <w:rPr>
                          <w:rStyle w:val="FontStyle442"/>
                        </w:rPr>
                        <w:t>и «.Химия Д</w:t>
                      </w:r>
                      <w:r>
                        <w:rPr>
                          <w:rStyle w:val="FontStyle442"/>
                          <w:vertAlign w:val="superscript"/>
                        </w:rPr>
                        <w:t>в</w:t>
                      </w:r>
                      <w:r>
                        <w:rPr>
                          <w:rStyle w:val="FontStyle442"/>
                        </w:rPr>
                        <w:t xml:space="preserve">"" жении» (Л.: Наука. </w:t>
                      </w:r>
                      <w:r>
                        <w:rPr>
                          <w:rStyle w:val="FontStyle474"/>
                        </w:rPr>
                        <w:t>1</w:t>
                      </w:r>
                      <w:r>
                        <w:rPr>
                          <w:rStyle w:val="FontStyle486"/>
                        </w:rPr>
                        <w:t>&lt;ш).</w:t>
                      </w:r>
                    </w:p>
                  </w:txbxContent>
                </v:textbox>
                <w10:wrap type="topAndBottom" anchorx="margin"/>
              </v:shape>
            </w:pict>
          </mc:Fallback>
        </mc:AlternateContent>
      </w:r>
    </w:p>
    <w:p w:rsidR="00D57188" w:rsidRDefault="00D57188">
      <w:pPr>
        <w:pStyle w:val="Style86"/>
        <w:widowControl/>
        <w:spacing w:line="240" w:lineRule="exact"/>
        <w:jc w:val="both"/>
        <w:rPr>
          <w:sz w:val="20"/>
          <w:szCs w:val="20"/>
        </w:rPr>
      </w:pPr>
    </w:p>
    <w:p w:rsidR="00D57188" w:rsidRDefault="00D57188">
      <w:pPr>
        <w:pStyle w:val="Style86"/>
        <w:widowControl/>
        <w:spacing w:line="240" w:lineRule="exact"/>
        <w:jc w:val="both"/>
        <w:rPr>
          <w:sz w:val="20"/>
          <w:szCs w:val="20"/>
        </w:rPr>
      </w:pPr>
    </w:p>
    <w:p w:rsidR="00D57188" w:rsidRPr="004F4166" w:rsidRDefault="001C5317">
      <w:pPr>
        <w:pStyle w:val="Style86"/>
        <w:widowControl/>
        <w:spacing w:before="86"/>
        <w:jc w:val="both"/>
        <w:rPr>
          <w:rStyle w:val="FontStyle442"/>
          <w:lang w:val="en-US"/>
        </w:rPr>
      </w:pPr>
      <w:r>
        <w:rPr>
          <w:rStyle w:val="FontStyle442"/>
        </w:rPr>
        <w:t>И</w:t>
      </w:r>
      <w:r w:rsidRPr="004F4166">
        <w:rPr>
          <w:rStyle w:val="FontStyle442"/>
          <w:lang w:val="en-US"/>
        </w:rPr>
        <w:t>1,</w:t>
      </w:r>
    </w:p>
    <w:p w:rsidR="00D57188" w:rsidRPr="004F4166" w:rsidRDefault="00D57188">
      <w:pPr>
        <w:pStyle w:val="Style86"/>
        <w:widowControl/>
        <w:spacing w:before="86"/>
        <w:jc w:val="both"/>
        <w:rPr>
          <w:rStyle w:val="FontStyle442"/>
          <w:lang w:val="en-US"/>
        </w:rPr>
        <w:sectPr w:rsidR="00D57188" w:rsidRPr="004F4166">
          <w:headerReference w:type="even" r:id="rId143"/>
          <w:headerReference w:type="default" r:id="rId144"/>
          <w:footerReference w:type="even" r:id="rId145"/>
          <w:footerReference w:type="default" r:id="rId146"/>
          <w:type w:val="continuous"/>
          <w:pgSz w:w="8390" w:h="11905"/>
          <w:pgMar w:top="940" w:right="458" w:bottom="1061" w:left="7211" w:header="720" w:footer="720" w:gutter="0"/>
          <w:cols w:space="60"/>
          <w:noEndnote/>
        </w:sectPr>
      </w:pPr>
    </w:p>
    <w:p w:rsidR="00D57188" w:rsidRPr="004F4166" w:rsidRDefault="001C5317">
      <w:pPr>
        <w:pStyle w:val="Style62"/>
        <w:widowControl/>
        <w:jc w:val="right"/>
        <w:rPr>
          <w:rStyle w:val="FontStyle486"/>
          <w:lang w:val="en-US"/>
        </w:rPr>
      </w:pPr>
      <w:r w:rsidRPr="004F4166">
        <w:rPr>
          <w:rStyle w:val="FontStyle435"/>
          <w:rFonts w:ascii="Arial" w:hAnsi="Arial" w:cs="Arial"/>
          <w:lang w:val="en-US"/>
        </w:rPr>
        <w:lastRenderedPageBreak/>
        <w:t>■</w:t>
      </w:r>
      <w:r w:rsidRPr="004F4166">
        <w:rPr>
          <w:rStyle w:val="FontStyle435"/>
          <w:lang w:val="en-US"/>
        </w:rPr>
        <w:t xml:space="preserve"> ^</w:t>
      </w:r>
      <w:r w:rsidRPr="004F4166">
        <w:rPr>
          <w:rStyle w:val="FontStyle435"/>
          <w:vertAlign w:val="subscript"/>
          <w:lang w:val="en-US"/>
        </w:rPr>
        <w:t>0</w:t>
      </w:r>
      <w:r w:rsidRPr="004F4166">
        <w:rPr>
          <w:rStyle w:val="FontStyle435"/>
          <w:lang w:val="en-US"/>
        </w:rPr>
        <w:t xml:space="preserve"> -«</w:t>
      </w:r>
      <w:r>
        <w:rPr>
          <w:rStyle w:val="FontStyle435"/>
        </w:rPr>
        <w:t>Гц</w:t>
      </w:r>
      <w:r w:rsidRPr="004F4166">
        <w:rPr>
          <w:rStyle w:val="FontStyle435"/>
          <w:lang w:val="en-US"/>
        </w:rPr>
        <w:t xml:space="preserve"> </w:t>
      </w:r>
      <w:r>
        <w:rPr>
          <w:rStyle w:val="FontStyle486"/>
        </w:rPr>
        <w:t>ч</w:t>
      </w:r>
      <w:r w:rsidRPr="004F4166">
        <w:rPr>
          <w:rStyle w:val="FontStyle486"/>
          <w:lang w:val="en-US"/>
        </w:rPr>
        <w:t>, ;</w:t>
      </w:r>
    </w:p>
    <w:p w:rsidR="00D57188" w:rsidRPr="004F4166" w:rsidRDefault="00D57188">
      <w:pPr>
        <w:pStyle w:val="Style61"/>
        <w:widowControl/>
        <w:spacing w:line="240" w:lineRule="exact"/>
        <w:rPr>
          <w:sz w:val="20"/>
          <w:szCs w:val="20"/>
          <w:lang w:val="en-US"/>
        </w:rPr>
      </w:pPr>
    </w:p>
    <w:p w:rsidR="00D57188" w:rsidRPr="004F4166" w:rsidRDefault="00D57188">
      <w:pPr>
        <w:pStyle w:val="Style61"/>
        <w:widowControl/>
        <w:spacing w:line="240" w:lineRule="exact"/>
        <w:rPr>
          <w:sz w:val="20"/>
          <w:szCs w:val="20"/>
          <w:lang w:val="en-US"/>
        </w:rPr>
      </w:pPr>
    </w:p>
    <w:p w:rsidR="00D57188" w:rsidRPr="004F4166" w:rsidRDefault="00D57188">
      <w:pPr>
        <w:pStyle w:val="Style61"/>
        <w:widowControl/>
        <w:spacing w:line="240" w:lineRule="exact"/>
        <w:rPr>
          <w:sz w:val="20"/>
          <w:szCs w:val="20"/>
          <w:lang w:val="en-US"/>
        </w:rPr>
      </w:pPr>
    </w:p>
    <w:p w:rsidR="00D57188" w:rsidRPr="004F4166" w:rsidRDefault="00D57188">
      <w:pPr>
        <w:pStyle w:val="Style61"/>
        <w:widowControl/>
        <w:spacing w:line="240" w:lineRule="exact"/>
        <w:rPr>
          <w:sz w:val="20"/>
          <w:szCs w:val="20"/>
          <w:lang w:val="en-US"/>
        </w:rPr>
      </w:pPr>
    </w:p>
    <w:p w:rsidR="00D57188" w:rsidRPr="004F4166" w:rsidRDefault="00D57188">
      <w:pPr>
        <w:pStyle w:val="Style61"/>
        <w:widowControl/>
        <w:spacing w:line="240" w:lineRule="exact"/>
        <w:rPr>
          <w:sz w:val="20"/>
          <w:szCs w:val="20"/>
          <w:lang w:val="en-US"/>
        </w:rPr>
      </w:pPr>
    </w:p>
    <w:p w:rsidR="00D57188" w:rsidRPr="004F4166" w:rsidRDefault="00D57188">
      <w:pPr>
        <w:pStyle w:val="Style61"/>
        <w:widowControl/>
        <w:spacing w:line="240" w:lineRule="exact"/>
        <w:rPr>
          <w:sz w:val="20"/>
          <w:szCs w:val="20"/>
          <w:lang w:val="en-US"/>
        </w:rPr>
      </w:pPr>
    </w:p>
    <w:p w:rsidR="00D57188" w:rsidRPr="00190123" w:rsidRDefault="001C5317">
      <w:pPr>
        <w:pStyle w:val="Style61"/>
        <w:widowControl/>
        <w:spacing w:before="110"/>
        <w:rPr>
          <w:rStyle w:val="FontStyle483"/>
          <w:lang w:val="en-US"/>
        </w:rPr>
      </w:pPr>
      <w:r w:rsidRPr="00190123">
        <w:rPr>
          <w:rStyle w:val="FontStyle483"/>
          <w:lang w:val="en-US"/>
        </w:rPr>
        <w:t>'</w:t>
      </w:r>
      <w:r>
        <w:rPr>
          <w:rStyle w:val="FontStyle483"/>
          <w:vertAlign w:val="superscript"/>
          <w:lang w:val="en-US"/>
        </w:rPr>
        <w:t>al</w:t>
      </w:r>
      <w:r>
        <w:rPr>
          <w:rStyle w:val="FontStyle483"/>
          <w:lang w:val="en-US"/>
        </w:rPr>
        <w:t xml:space="preserve">-' IS; dad </w:t>
      </w:r>
      <w:r>
        <w:rPr>
          <w:rStyle w:val="FontStyle483"/>
          <w:vertAlign w:val="subscript"/>
        </w:rPr>
        <w:t>е</w:t>
      </w:r>
      <w:r w:rsidRPr="00190123">
        <w:rPr>
          <w:rStyle w:val="FontStyle483"/>
          <w:vertAlign w:val="subscript"/>
          <w:lang w:val="en-US"/>
        </w:rPr>
        <w:t>[</w:t>
      </w:r>
      <w:r>
        <w:rPr>
          <w:rStyle w:val="FontStyle483"/>
          <w:vertAlign w:val="superscript"/>
        </w:rPr>
        <w:t>б</w:t>
      </w:r>
      <w:r w:rsidRPr="00190123">
        <w:rPr>
          <w:rStyle w:val="FontStyle483"/>
          <w:lang w:val="en-US"/>
        </w:rPr>
        <w:t>&gt;*</w:t>
      </w:r>
    </w:p>
    <w:p w:rsidR="00D57188" w:rsidRDefault="001C5317">
      <w:pPr>
        <w:pStyle w:val="Style128"/>
        <w:widowControl/>
        <w:spacing w:line="312" w:lineRule="exact"/>
        <w:jc w:val="right"/>
        <w:rPr>
          <w:rStyle w:val="FontStyle430"/>
          <w:position w:val="-6"/>
          <w:lang w:val="en-US"/>
        </w:rPr>
      </w:pPr>
      <w:r w:rsidRPr="00190123">
        <w:rPr>
          <w:rStyle w:val="FontStyle430"/>
          <w:position w:val="-6"/>
          <w:lang w:val="en-US"/>
        </w:rPr>
        <w:t xml:space="preserve">^« </w:t>
      </w:r>
      <w:r>
        <w:rPr>
          <w:rStyle w:val="FontStyle430"/>
          <w:position w:val="-6"/>
          <w:lang w:val="en-US"/>
        </w:rPr>
        <w:t>J</w:t>
      </w:r>
    </w:p>
    <w:p w:rsidR="00D57188" w:rsidRPr="00190123" w:rsidRDefault="001C5317">
      <w:pPr>
        <w:pStyle w:val="Style3"/>
        <w:widowControl/>
        <w:spacing w:line="240" w:lineRule="exact"/>
        <w:jc w:val="left"/>
        <w:rPr>
          <w:rStyle w:val="FontStyle424"/>
          <w:position w:val="-11"/>
          <w:lang w:val="en-US"/>
        </w:rPr>
      </w:pPr>
      <w:r>
        <w:rPr>
          <w:rStyle w:val="FontStyle424"/>
          <w:position w:val="-11"/>
        </w:rPr>
        <w:t>г</w:t>
      </w:r>
      <w:r w:rsidRPr="00190123">
        <w:rPr>
          <w:rStyle w:val="FontStyle424"/>
          <w:position w:val="-11"/>
          <w:lang w:val="en-US"/>
        </w:rPr>
        <w:t>,</w:t>
      </w:r>
    </w:p>
    <w:p w:rsidR="00D57188" w:rsidRDefault="001C5317">
      <w:pPr>
        <w:pStyle w:val="Style67"/>
        <w:widowControl/>
        <w:rPr>
          <w:rStyle w:val="FontStyle484"/>
          <w:vertAlign w:val="subscript"/>
          <w:lang w:val="en-US"/>
        </w:rPr>
      </w:pPr>
      <w:r w:rsidRPr="00190123">
        <w:rPr>
          <w:rStyle w:val="FontStyle484"/>
          <w:lang w:val="en-US"/>
        </w:rPr>
        <w:t xml:space="preserve">■ </w:t>
      </w:r>
      <w:r>
        <w:rPr>
          <w:rStyle w:val="FontStyle484"/>
          <w:vertAlign w:val="superscript"/>
          <w:lang w:val="en-US"/>
        </w:rPr>
        <w:t>L</w:t>
      </w:r>
      <w:r>
        <w:rPr>
          <w:rStyle w:val="FontStyle484"/>
          <w:lang w:val="en-US"/>
        </w:rPr>
        <w:t xml:space="preserve">- nermann </w:t>
      </w:r>
      <w:r>
        <w:rPr>
          <w:rStyle w:val="FontStyle484"/>
        </w:rPr>
        <w:t>веских</w:t>
      </w:r>
      <w:r w:rsidRPr="00190123">
        <w:rPr>
          <w:rStyle w:val="FontStyle484"/>
          <w:lang w:val="en-US"/>
        </w:rPr>
        <w:t xml:space="preserve"> </w:t>
      </w:r>
      <w:r>
        <w:rPr>
          <w:rStyle w:val="FontStyle484"/>
          <w:lang w:val="en-US"/>
        </w:rPr>
        <w:t>cy6ci</w:t>
      </w:r>
      <w:r>
        <w:rPr>
          <w:rStyle w:val="FontStyle484"/>
          <w:vertAlign w:val="subscript"/>
          <w:lang w:val="en-US"/>
        </w:rPr>
        <w:t>P</w:t>
      </w:r>
      <w:r>
        <w:rPr>
          <w:rStyle w:val="FontStyle484"/>
          <w:lang w:val="en-US"/>
        </w:rPr>
        <w:t>a"</w:t>
      </w:r>
      <w:r>
        <w:rPr>
          <w:rStyle w:val="FontStyle484"/>
          <w:vertAlign w:val="subscript"/>
          <w:lang w:val="en-US"/>
        </w:rPr>
        <w:t>T[</w:t>
      </w:r>
    </w:p>
    <w:p w:rsidR="00D57188" w:rsidRDefault="001C5317">
      <w:pPr>
        <w:pStyle w:val="Style46"/>
        <w:widowControl/>
        <w:spacing w:line="202" w:lineRule="exact"/>
        <w:rPr>
          <w:rStyle w:val="FontStyle483"/>
        </w:rPr>
      </w:pPr>
      <w:r>
        <w:rPr>
          <w:rStyle w:val="FontStyle483"/>
        </w:rPr>
        <w:t>сверхвосстанов</w:t>
      </w:r>
      <w:r>
        <w:rPr>
          <w:rStyle w:val="FontStyle486"/>
          <w:spacing w:val="-10"/>
        </w:rPr>
        <w:t xml:space="preserve">.1 </w:t>
      </w:r>
      <w:r>
        <w:rPr>
          <w:rStyle w:val="FontStyle483"/>
          <w:vertAlign w:val="superscript"/>
        </w:rPr>
        <w:t>гач</w:t>
      </w:r>
      <w:r>
        <w:rPr>
          <w:rStyle w:val="FontStyle483"/>
        </w:rPr>
        <w:t>ит, и стойко, вки. Неизменнь &gt;?шцы обходят? 'ает возможное! » ресинтеза АТ4 ?е и в болыи» ресинтезируетс* ф в тренирован трее и поэтом! полнение значк</w:t>
      </w:r>
    </w:p>
    <w:p w:rsidR="00D57188" w:rsidRDefault="001C5317">
      <w:pPr>
        <w:pStyle w:val="Style52"/>
        <w:widowControl/>
        <w:spacing w:before="197" w:line="240" w:lineRule="auto"/>
        <w:jc w:val="both"/>
        <w:rPr>
          <w:rStyle w:val="FontStyle435"/>
        </w:rPr>
      </w:pPr>
      <w:r>
        <w:rPr>
          <w:rStyle w:val="FontStyle435"/>
        </w:rPr>
        <w:t>,</w:t>
      </w:r>
      <w:r>
        <w:rPr>
          <w:rStyle w:val="FontStyle435"/>
          <w:vertAlign w:val="subscript"/>
        </w:rPr>
        <w:t>ые</w:t>
      </w:r>
      <w:r>
        <w:rPr>
          <w:rStyle w:val="FontStyle435"/>
        </w:rPr>
        <w:t xml:space="preserve">  механик</w:t>
      </w:r>
    </w:p>
    <w:p w:rsidR="00D57188" w:rsidRPr="00190123" w:rsidRDefault="001C5317">
      <w:pPr>
        <w:pStyle w:val="Style123"/>
        <w:widowControl/>
        <w:spacing w:before="230"/>
        <w:jc w:val="both"/>
        <w:rPr>
          <w:rStyle w:val="FontStyle437"/>
          <w:lang w:eastAsia="en-US"/>
        </w:rPr>
      </w:pPr>
      <w:r>
        <w:rPr>
          <w:rStyle w:val="FontStyle437"/>
          <w:lang w:val="en-US" w:eastAsia="en-US"/>
        </w:rPr>
        <w:t>JKWS</w:t>
      </w:r>
      <w:r w:rsidRPr="00190123">
        <w:rPr>
          <w:rStyle w:val="FontStyle437"/>
          <w:lang w:eastAsia="en-US"/>
        </w:rPr>
        <w:t>8</w:t>
      </w:r>
      <w:r>
        <w:rPr>
          <w:rStyle w:val="FontStyle437"/>
          <w:lang w:val="en-US" w:eastAsia="en-US"/>
        </w:rPr>
        <w:t>S</w:t>
      </w:r>
    </w:p>
    <w:p w:rsidR="00D57188" w:rsidRDefault="001C5317">
      <w:pPr>
        <w:pStyle w:val="Style46"/>
        <w:widowControl/>
        <w:spacing w:line="182" w:lineRule="exact"/>
        <w:rPr>
          <w:rStyle w:val="FontStyle483"/>
        </w:rPr>
      </w:pPr>
      <w:r>
        <w:rPr>
          <w:rStyle w:val="FontStyle427"/>
        </w:rPr>
        <w:t xml:space="preserve">Ф. </w:t>
      </w:r>
      <w:r>
        <w:rPr>
          <w:rStyle w:val="FontStyle483"/>
        </w:rPr>
        <w:t>По ера**, чннк обладав</w:t>
      </w:r>
    </w:p>
    <w:p w:rsidR="00D57188" w:rsidRDefault="00D57188">
      <w:pPr>
        <w:pStyle w:val="Style52"/>
        <w:widowControl/>
        <w:spacing w:line="240" w:lineRule="exact"/>
        <w:jc w:val="left"/>
        <w:rPr>
          <w:sz w:val="20"/>
          <w:szCs w:val="20"/>
        </w:rPr>
      </w:pPr>
    </w:p>
    <w:p w:rsidR="00D57188" w:rsidRDefault="001C5317">
      <w:pPr>
        <w:pStyle w:val="Style52"/>
        <w:widowControl/>
        <w:spacing w:before="211" w:line="240" w:lineRule="auto"/>
        <w:jc w:val="left"/>
        <w:rPr>
          <w:rStyle w:val="FontStyle435"/>
        </w:rPr>
      </w:pPr>
      <w:r>
        <w:rPr>
          <w:rStyle w:val="FontStyle435"/>
        </w:rPr>
        <w:t>, „ „Химия Д»</w:t>
      </w:r>
    </w:p>
    <w:p w:rsidR="00D57188" w:rsidRDefault="001C5317">
      <w:pPr>
        <w:pStyle w:val="Style46"/>
        <w:widowControl/>
        <w:spacing w:before="24" w:line="192" w:lineRule="exact"/>
        <w:rPr>
          <w:rStyle w:val="FontStyle483"/>
        </w:rPr>
      </w:pPr>
      <w:r>
        <w:rPr>
          <w:rStyle w:val="FontStyle435"/>
        </w:rPr>
        <w:br w:type="column"/>
      </w:r>
      <w:r>
        <w:rPr>
          <w:rStyle w:val="FontStyle483"/>
        </w:rPr>
        <w:lastRenderedPageBreak/>
        <w:t xml:space="preserve">наибольшей мощностью, которая примерно в 3 раза превышает максимальную мощность гликолитического и </w:t>
      </w:r>
      <w:r>
        <w:rPr>
          <w:rStyle w:val="FontStyle483"/>
          <w:vertAlign w:val="subscript"/>
        </w:rPr>
        <w:t>в</w:t>
      </w:r>
      <w:r>
        <w:rPr>
          <w:rStyle w:val="FontStyle483"/>
        </w:rPr>
        <w:t xml:space="preserve"> 4— Ю раз окислительного механизмов ресинтеза АТФ. Поэтому КрФ механизм играет решающую роль в энер</w:t>
      </w:r>
      <w:r>
        <w:rPr>
          <w:rStyle w:val="FontStyle483"/>
        </w:rPr>
        <w:softHyphen/>
        <w:t>гообеспечении работ предельной мощности (стартовый разгон в спринтерском беге, кратковременные мышечные усилия взрывного характера). Поскольку запасы АТФ и КрФ в мышцах ограничены, емкость КрФ механизма невелика и работа с предельной мощностью, обеспечи</w:t>
      </w:r>
      <w:r>
        <w:rPr>
          <w:rStyle w:val="FontStyle483"/>
        </w:rPr>
        <w:softHyphen/>
        <w:t>ваемая этим механизмом, может продолжаться недолго, в течение 6—10 с.</w:t>
      </w:r>
    </w:p>
    <w:p w:rsidR="00D57188" w:rsidRDefault="001C5317">
      <w:pPr>
        <w:pStyle w:val="Style8"/>
        <w:widowControl/>
        <w:spacing w:line="192" w:lineRule="exact"/>
        <w:ind w:firstLine="288"/>
        <w:rPr>
          <w:rStyle w:val="FontStyle483"/>
        </w:rPr>
      </w:pPr>
      <w:r>
        <w:rPr>
          <w:rStyle w:val="FontStyle483"/>
        </w:rPr>
        <w:t>Гликолитический механизм обеспечивает ресинтез АТФ и КрФ за счет анаэробного расщепления углево</w:t>
      </w:r>
      <w:r>
        <w:rPr>
          <w:rStyle w:val="FontStyle483"/>
        </w:rPr>
        <w:softHyphen/>
        <w:t>дов — гликогена и глюкозы — с образованием молочной кислоты (лактата). В качестве одного из условий активи</w:t>
      </w:r>
      <w:r>
        <w:rPr>
          <w:rStyle w:val="FontStyle483"/>
        </w:rPr>
        <w:softHyphen/>
        <w:t>зации гликолиза выступает снижение концентрации АТФ и повышение концентрации продуктов ее расщеп</w:t>
      </w:r>
      <w:r>
        <w:rPr>
          <w:rStyle w:val="FontStyle483"/>
        </w:rPr>
        <w:softHyphen/>
        <w:t>ления — АДФ и неорганического фосфора. Это активизи</w:t>
      </w:r>
      <w:r>
        <w:rPr>
          <w:rStyle w:val="FontStyle483"/>
        </w:rPr>
        <w:softHyphen/>
        <w:t>рует ключевые гликолитические ферменты (фосфофрукто-киназа, фосфорилаза) и тем самым усиливает гликолиз. По мере накопления лактата в процессе гликолиза активная реакция внутренней среды (рН) смещается в кислую сторону, происходит торможение активности гликолитических ферментов, что снижает скорость глико</w:t>
      </w:r>
      <w:r>
        <w:rPr>
          <w:rStyle w:val="FontStyle483"/>
        </w:rPr>
        <w:softHyphen/>
        <w:t>лиза и количество энергии (АТФ), образующейся в еди</w:t>
      </w:r>
      <w:r>
        <w:rPr>
          <w:rStyle w:val="FontStyle483"/>
        </w:rPr>
        <w:softHyphen/>
        <w:t>ницу времени. Поэтому омкесть гликолитического источ</w:t>
      </w:r>
      <w:r>
        <w:rPr>
          <w:rStyle w:val="FontStyle483"/>
        </w:rPr>
        <w:softHyphen/>
        <w:t>ника лимитируется главным образом не содержанием соответствующих субстратов, а концентрацией лактата. В связи с этим при выполнении мышечной работы за счет использования гликолитического механизма никогда не происходит резкого истощения гликогена в работа</w:t>
      </w:r>
      <w:r>
        <w:rPr>
          <w:rStyle w:val="FontStyle483"/>
        </w:rPr>
        <w:softHyphen/>
        <w:t>ющих мышцах и тем более в печени.</w:t>
      </w:r>
    </w:p>
    <w:p w:rsidR="00D57188" w:rsidRDefault="001C5317">
      <w:pPr>
        <w:pStyle w:val="Style8"/>
        <w:widowControl/>
        <w:spacing w:line="192" w:lineRule="exact"/>
        <w:ind w:firstLine="274"/>
        <w:rPr>
          <w:rStyle w:val="FontStyle483"/>
        </w:rPr>
      </w:pPr>
      <w:r>
        <w:rPr>
          <w:rStyle w:val="FontStyle483"/>
        </w:rPr>
        <w:t>Часть лактата, образовавшегося в процессе работы, окисляется в мышцах, другая переходит в кровь и поступает в клетки печени, где используется для синтеза гликогена. В свою очередь, гликоген расщепляется до глюкозы, которая переносится в мышцу кровью и обеспе</w:t>
      </w:r>
      <w:r>
        <w:rPr>
          <w:rStyle w:val="FontStyle483"/>
        </w:rPr>
        <w:softHyphen/>
        <w:t>чивает ресинтез мышечного гликогена, израсходованного во время мышечной деятельности.</w:t>
      </w:r>
    </w:p>
    <w:p w:rsidR="00D57188" w:rsidRDefault="001C5317">
      <w:pPr>
        <w:pStyle w:val="Style8"/>
        <w:widowControl/>
        <w:spacing w:line="192" w:lineRule="exact"/>
        <w:ind w:firstLine="0"/>
        <w:rPr>
          <w:rStyle w:val="FontStyle483"/>
        </w:rPr>
      </w:pPr>
      <w:r>
        <w:rPr>
          <w:rStyle w:val="FontStyle483"/>
        </w:rPr>
        <w:t>Мощность гликолитического механизма в 1,5 раза выше, чем окислительного, а энергетическая емкость в раза больше, чем креатинфосфатного. Окислительный механизм обеспечивает ресинтез АТФ условиях непрерывного поступления кислорода в итохондрии мышечных клеток и использует в качестве</w:t>
      </w:r>
    </w:p>
    <w:p w:rsidR="00D57188" w:rsidRDefault="00D57188">
      <w:pPr>
        <w:pStyle w:val="Style8"/>
        <w:widowControl/>
        <w:spacing w:line="192" w:lineRule="exact"/>
        <w:ind w:firstLine="0"/>
        <w:rPr>
          <w:rStyle w:val="FontStyle483"/>
        </w:rPr>
        <w:sectPr w:rsidR="00D57188">
          <w:headerReference w:type="even" r:id="rId147"/>
          <w:headerReference w:type="default" r:id="rId148"/>
          <w:footerReference w:type="even" r:id="rId149"/>
          <w:footerReference w:type="default" r:id="rId150"/>
          <w:type w:val="continuous"/>
          <w:pgSz w:w="8390" w:h="11905"/>
          <w:pgMar w:top="411" w:right="1375" w:bottom="1440" w:left="655" w:header="720" w:footer="720" w:gutter="0"/>
          <w:cols w:num="2" w:space="720" w:equalWidth="0">
            <w:col w:w="1190" w:space="67"/>
            <w:col w:w="5102"/>
          </w:cols>
          <w:noEndnote/>
        </w:sectPr>
      </w:pPr>
    </w:p>
    <w:p w:rsidR="00D57188" w:rsidRDefault="001C5317">
      <w:pPr>
        <w:pStyle w:val="Style69"/>
        <w:framePr w:h="163" w:hRule="exact" w:hSpace="38" w:wrap="auto" w:vAnchor="text" w:hAnchor="text" w:x="5022" w:y="731"/>
        <w:widowControl/>
        <w:jc w:val="both"/>
        <w:rPr>
          <w:rStyle w:val="FontStyle486"/>
        </w:rPr>
      </w:pPr>
      <w:r>
        <w:rPr>
          <w:rStyle w:val="FontStyle486"/>
        </w:rPr>
        <w:t>ки</w:t>
      </w:r>
    </w:p>
    <w:p w:rsidR="00D57188" w:rsidRDefault="00D57188">
      <w:pPr>
        <w:pStyle w:val="Style46"/>
        <w:widowControl/>
        <w:spacing w:line="240" w:lineRule="exact"/>
        <w:rPr>
          <w:sz w:val="20"/>
          <w:szCs w:val="20"/>
        </w:rPr>
      </w:pPr>
    </w:p>
    <w:p w:rsidR="00D57188" w:rsidRDefault="001C5317">
      <w:pPr>
        <w:pStyle w:val="Style46"/>
        <w:widowControl/>
        <w:spacing w:before="178" w:line="211" w:lineRule="exact"/>
        <w:rPr>
          <w:rStyle w:val="FontStyle483"/>
          <w:lang w:eastAsia="en-US"/>
        </w:rPr>
      </w:pPr>
      <w:r w:rsidRPr="00190123">
        <w:rPr>
          <w:rStyle w:val="FontStyle435"/>
          <w:lang w:eastAsia="en-US"/>
        </w:rPr>
        <w:lastRenderedPageBreak/>
        <w:t>-</w:t>
      </w:r>
      <w:r>
        <w:rPr>
          <w:rStyle w:val="FontStyle435"/>
          <w:lang w:val="en-US" w:eastAsia="en-US"/>
        </w:rPr>
        <w:t>vficTDaron</w:t>
      </w:r>
      <w:r w:rsidRPr="00190123">
        <w:rPr>
          <w:rStyle w:val="FontStyle435"/>
          <w:lang w:eastAsia="en-US"/>
        </w:rPr>
        <w:t xml:space="preserve"> </w:t>
      </w:r>
      <w:r>
        <w:rPr>
          <w:rStyle w:val="FontStyle483"/>
          <w:lang w:eastAsia="en-US"/>
        </w:rPr>
        <w:t xml:space="preserve">окисления углеводы </w:t>
      </w:r>
      <w:r>
        <w:rPr>
          <w:rStyle w:val="FontStyle483"/>
          <w:lang w:eastAsia="en-US"/>
        </w:rPr>
        <w:lastRenderedPageBreak/>
        <w:t>(гликоген и глюкозу) жиры или лнппды (жирные кислоты) и частично бел</w:t>
      </w:r>
      <w:r>
        <w:rPr>
          <w:rStyle w:val="FontStyle483"/>
          <w:vertAlign w:val="subscript"/>
          <w:lang w:eastAsia="en-US"/>
        </w:rPr>
        <w:t>к</w:t>
      </w:r>
      <w:r>
        <w:rPr>
          <w:rStyle w:val="FontStyle483"/>
          <w:lang w:eastAsia="en-US"/>
        </w:rPr>
        <w:t>, (аминокислоты).</w:t>
      </w:r>
    </w:p>
    <w:p w:rsidR="00D57188" w:rsidRDefault="001C5317">
      <w:pPr>
        <w:pStyle w:val="Style95"/>
        <w:framePr w:w="2026" w:h="1425" w:hRule="exact" w:hSpace="38" w:wrap="auto" w:vAnchor="text" w:hAnchor="text" w:x="3140" w:y="1609"/>
        <w:widowControl/>
        <w:spacing w:line="202" w:lineRule="exact"/>
        <w:ind w:firstLine="0"/>
        <w:rPr>
          <w:rStyle w:val="FontStyle483"/>
        </w:rPr>
      </w:pPr>
      <w:r>
        <w:rPr>
          <w:rStyle w:val="FontStyle483"/>
        </w:rPr>
        <w:t>«нвают углеводы. При тющая часть энерго-</w:t>
      </w:r>
    </w:p>
    <w:p w:rsidR="00D57188" w:rsidRDefault="001C5317">
      <w:pPr>
        <w:pStyle w:val="Style40"/>
        <w:framePr w:w="2026" w:h="1425" w:hRule="exact" w:hSpace="38" w:wrap="auto" w:vAnchor="text" w:hAnchor="text" w:x="3140" w:y="1609"/>
        <w:widowControl/>
        <w:spacing w:line="202" w:lineRule="exact"/>
        <w:rPr>
          <w:rStyle w:val="FontStyle483"/>
        </w:rPr>
      </w:pPr>
      <w:r>
        <w:rPr>
          <w:rStyle w:val="FontStyle483"/>
        </w:rPr>
        <w:t xml:space="preserve">тсводов. , ют наибольшей энер-«звании углеводов его </w:t>
      </w:r>
      <w:r>
        <w:rPr>
          <w:rStyle w:val="FontStyle435"/>
        </w:rPr>
        <w:t xml:space="preserve">1икогена  </w:t>
      </w:r>
      <w:r>
        <w:rPr>
          <w:rStyle w:val="FontStyle483"/>
        </w:rPr>
        <w:t>в мышцах и печени  образовывать</w:t>
      </w:r>
    </w:p>
    <w:p w:rsidR="00D57188" w:rsidRDefault="001C5317">
      <w:pPr>
        <w:pStyle w:val="Style8"/>
        <w:widowControl/>
        <w:tabs>
          <w:tab w:val="left" w:pos="3154"/>
        </w:tabs>
        <w:spacing w:line="202" w:lineRule="exact"/>
        <w:ind w:firstLine="278"/>
        <w:rPr>
          <w:rStyle w:val="FontStyle483"/>
        </w:rPr>
      </w:pPr>
      <w:r>
        <w:rPr>
          <w:rStyle w:val="FontStyle483"/>
        </w:rPr>
        <w:t>Соотношение между окисляемыми субстратами опр</w:t>
      </w:r>
      <w:r>
        <w:rPr>
          <w:rStyle w:val="FontStyle483"/>
          <w:vertAlign w:val="subscript"/>
        </w:rPr>
        <w:t>е</w:t>
      </w:r>
      <w:r>
        <w:rPr>
          <w:rStyle w:val="FontStyle483"/>
        </w:rPr>
        <w:t>_</w:t>
      </w:r>
      <w:r>
        <w:rPr>
          <w:rStyle w:val="FontStyle483"/>
        </w:rPr>
        <w:br/>
        <w:t>пепяется относительной мощностью аэробной работы (</w:t>
      </w:r>
      <w:r>
        <w:rPr>
          <w:rStyle w:val="FontStyle483"/>
          <w:vertAlign w:val="subscript"/>
        </w:rPr>
        <w:t>в</w:t>
      </w:r>
      <w:r>
        <w:rPr>
          <w:rStyle w:val="FontStyle483"/>
          <w:vertAlign w:val="subscript"/>
        </w:rPr>
        <w:br/>
      </w:r>
      <w:r>
        <w:rPr>
          <w:rStyle w:val="FontStyle440"/>
          <w:spacing w:val="-20"/>
        </w:rPr>
        <w:t>о/</w:t>
      </w:r>
      <w:r>
        <w:rPr>
          <w:rStyle w:val="FontStyle440"/>
        </w:rPr>
        <w:t xml:space="preserve"> </w:t>
      </w:r>
      <w:r>
        <w:rPr>
          <w:rStyle w:val="FontStyle483"/>
          <w:vertAlign w:val="subscript"/>
        </w:rPr>
        <w:t>от</w:t>
      </w:r>
      <w:r>
        <w:rPr>
          <w:rStyle w:val="FontStyle483"/>
        </w:rPr>
        <w:t xml:space="preserve"> д\ПК - максимального потребления кислорода)</w:t>
      </w:r>
      <w:r>
        <w:rPr>
          <w:rStyle w:val="FontStyle483"/>
        </w:rPr>
        <w:br/>
        <w:t>При выполнении легкой работымт уровне 50% от МПК</w:t>
      </w:r>
      <w:r>
        <w:rPr>
          <w:rStyle w:val="FontStyle483"/>
        </w:rPr>
        <w:br/>
        <w:t>с предельной продолжительностью до нескольких часов</w:t>
      </w:r>
      <w:r>
        <w:rPr>
          <w:rStyle w:val="FontStyle483"/>
        </w:rPr>
        <w:br/>
        <w:t xml:space="preserve">большая часть энергии </w:t>
      </w:r>
      <w:r>
        <w:rPr>
          <w:rStyle w:val="FontStyle474"/>
        </w:rPr>
        <w:t xml:space="preserve">1ЛЯ </w:t>
      </w:r>
      <w:r>
        <w:rPr>
          <w:rStyle w:val="FontStyle483"/>
        </w:rPr>
        <w:t>сокращения мышц образу-</w:t>
      </w:r>
      <w:r>
        <w:rPr>
          <w:rStyle w:val="FontStyle483"/>
        </w:rPr>
        <w:br/>
        <w:t>ется за счет окисления жп (липолиза). Во время</w:t>
      </w:r>
      <w:r>
        <w:rPr>
          <w:rStyle w:val="FontStyle483"/>
        </w:rPr>
        <w:br/>
        <w:t>более тяжелой работы (б</w:t>
      </w:r>
      <w:r>
        <w:rPr>
          <w:rStyle w:val="FontStyle483"/>
          <w:spacing w:val="0"/>
          <w:sz w:val="20"/>
          <w:szCs w:val="20"/>
        </w:rPr>
        <w:tab/>
      </w:r>
      <w:r>
        <w:rPr>
          <w:rStyle w:val="FontStyle483"/>
        </w:rPr>
        <w:t>, от МПК) значитель-</w:t>
      </w:r>
    </w:p>
    <w:p w:rsidR="00D57188" w:rsidRDefault="001C5317">
      <w:pPr>
        <w:pStyle w:val="Style46"/>
        <w:widowControl/>
        <w:spacing w:line="202" w:lineRule="exact"/>
        <w:jc w:val="left"/>
        <w:rPr>
          <w:rStyle w:val="FontStyle483"/>
        </w:rPr>
      </w:pPr>
      <w:r>
        <w:rPr>
          <w:rStyle w:val="FontStyle483"/>
        </w:rPr>
        <w:t>ную часть энергопрод) кипи</w:t>
      </w:r>
    </w:p>
    <w:p w:rsidR="00D57188" w:rsidRDefault="001C5317">
      <w:pPr>
        <w:pStyle w:val="Style46"/>
        <w:widowControl/>
        <w:spacing w:line="197" w:lineRule="exact"/>
        <w:rPr>
          <w:rStyle w:val="FontStyle483"/>
        </w:rPr>
      </w:pPr>
      <w:r>
        <w:rPr>
          <w:rStyle w:val="FontStyle483"/>
        </w:rPr>
        <w:t>работах, близких к МПК, продукции идет за счет</w:t>
      </w:r>
    </w:p>
    <w:p w:rsidR="00D57188" w:rsidRDefault="001C5317">
      <w:pPr>
        <w:pStyle w:val="Style8"/>
        <w:widowControl/>
        <w:spacing w:line="197" w:lineRule="exact"/>
        <w:ind w:firstLine="274"/>
        <w:rPr>
          <w:rStyle w:val="FontStyle486"/>
        </w:rPr>
      </w:pPr>
      <w:r>
        <w:rPr>
          <w:rStyle w:val="FontStyle483"/>
        </w:rPr>
        <w:t xml:space="preserve">Окислительный </w:t>
      </w:r>
      <w:r>
        <w:rPr>
          <w:rStyle w:val="FontStyle486"/>
        </w:rPr>
        <w:t xml:space="preserve">мехи ни </w:t>
      </w:r>
      <w:r>
        <w:rPr>
          <w:rStyle w:val="FontStyle483"/>
        </w:rPr>
        <w:t xml:space="preserve">гетической емкостью При емкость определяется ап печени,  а  также  </w:t>
      </w:r>
      <w:r>
        <w:rPr>
          <w:rStyle w:val="FontStyle486"/>
        </w:rPr>
        <w:t>возможг</w:t>
      </w:r>
    </w:p>
    <w:p w:rsidR="00D57188" w:rsidRDefault="001C5317">
      <w:pPr>
        <w:pStyle w:val="Style40"/>
        <w:widowControl/>
        <w:spacing w:before="5" w:line="192" w:lineRule="exact"/>
        <w:rPr>
          <w:rStyle w:val="FontStyle483"/>
        </w:rPr>
      </w:pPr>
      <w:r>
        <w:rPr>
          <w:rStyle w:val="FontStyle483"/>
        </w:rPr>
        <w:t xml:space="preserve">глюкозу в процессе работы </w:t>
      </w:r>
      <w:r>
        <w:rPr>
          <w:rStyle w:val="FontStyle483"/>
          <w:lang w:val="en-US"/>
        </w:rPr>
        <w:t>iu</w:t>
      </w:r>
      <w:r w:rsidRPr="00190123">
        <w:rPr>
          <w:rStyle w:val="FontStyle483"/>
        </w:rPr>
        <w:t xml:space="preserve"> </w:t>
      </w:r>
      <w:r>
        <w:rPr>
          <w:rStyle w:val="FontStyle435"/>
          <w:spacing w:val="30"/>
          <w:lang w:val="en-US"/>
        </w:rPr>
        <w:t>ioibKO</w:t>
      </w:r>
      <w:r w:rsidRPr="00190123">
        <w:rPr>
          <w:rStyle w:val="FontStyle435"/>
        </w:rPr>
        <w:t xml:space="preserve"> </w:t>
      </w:r>
      <w:r>
        <w:rPr>
          <w:rStyle w:val="FontStyle483"/>
        </w:rPr>
        <w:t>за счет расщепле</w:t>
      </w:r>
      <w:r>
        <w:rPr>
          <w:rStyle w:val="FontStyle483"/>
        </w:rPr>
        <w:softHyphen/>
        <w:t>ния гликогена (гликогенолиз), но и за счет образования глюкозы (глюконеогепез) из лактата и других веществ (аминокислот, пирувата, глицерина), попадающих в пе</w:t>
      </w:r>
      <w:r>
        <w:rPr>
          <w:rStyle w:val="FontStyle483"/>
        </w:rPr>
        <w:softHyphen/>
        <w:t>чень с кровью.  Наибольшей  энергетической емкостью из всех мышечных источников энергии обладают жиры, что делает их пригодными для выполнения длительной работы относительно небольшой мощности при полном кислородном   обеспечении.   Однако   углеводы   имеют серьезное преимущество перед жирами по количеству АТФ, образующегося на единицу потребляемого кислоро</w:t>
      </w:r>
      <w:r>
        <w:rPr>
          <w:rStyle w:val="FontStyle483"/>
        </w:rPr>
        <w:softHyphen/>
        <w:t>да. Особенно эффективно в этом смысле окисление мы</w:t>
      </w:r>
      <w:r>
        <w:rPr>
          <w:rStyle w:val="FontStyle483"/>
        </w:rPr>
        <w:softHyphen/>
        <w:t>шечного гликогена, имеющего наибольшую энергетиче</w:t>
      </w:r>
      <w:r>
        <w:rPr>
          <w:rStyle w:val="FontStyle483"/>
        </w:rPr>
        <w:softHyphen/>
        <w:t>скую эффективность, вдвое большую, чем при окислении жиров.</w:t>
      </w:r>
    </w:p>
    <w:p w:rsidR="00D57188" w:rsidRDefault="001C5317">
      <w:pPr>
        <w:pStyle w:val="Style8"/>
        <w:widowControl/>
        <w:spacing w:before="14" w:line="182" w:lineRule="exact"/>
        <w:ind w:firstLine="278"/>
        <w:rPr>
          <w:rStyle w:val="FontStyle483"/>
        </w:rPr>
      </w:pPr>
      <w:r>
        <w:rPr>
          <w:rStyle w:val="FontStyle483"/>
        </w:rPr>
        <w:t>Окислительный механизм ресинтеза АТФ представля</w:t>
      </w:r>
      <w:r>
        <w:rPr>
          <w:rStyle w:val="FontStyle483"/>
        </w:rPr>
        <w:softHyphen/>
        <w:t>ет собой саморегулирующуюся систему. Высокое содер</w:t>
      </w:r>
      <w:r>
        <w:rPr>
          <w:rStyle w:val="FontStyle483"/>
        </w:rPr>
        <w:softHyphen/>
        <w:t>жание в крови глюкозы, попадающей туда нз печени, и молочной кислоты, продуцируемой мышцами угнетает мобилизацию жирои, а низкий уровень глюкозы в крови стимулирует ее. Вместе с тем усиление использования продуктов расщепления жиров ограничивает мобилиза</w:t>
      </w:r>
      <w:r>
        <w:rPr>
          <w:rStyle w:val="FontStyle483"/>
        </w:rPr>
        <w:softHyphen/>
        <w:t xml:space="preserve">цию </w:t>
      </w:r>
      <w:r>
        <w:rPr>
          <w:rStyle w:val="FontStyle461"/>
        </w:rPr>
        <w:t xml:space="preserve">глико1еиа </w:t>
      </w:r>
      <w:r>
        <w:rPr>
          <w:rStyle w:val="FontStyle483"/>
        </w:rPr>
        <w:t xml:space="preserve">и использование глюкозы. Таким образом мобилизация и глнколшическое окисление глюкозы — факторы, ограничивающие мобилизацию жнроп, </w:t>
      </w:r>
      <w:r>
        <w:rPr>
          <w:rStyle w:val="FontStyle427"/>
        </w:rPr>
        <w:t xml:space="preserve">п </w:t>
      </w:r>
      <w:r>
        <w:rPr>
          <w:rStyle w:val="FontStyle483"/>
        </w:rPr>
        <w:t>увели</w:t>
      </w:r>
      <w:r>
        <w:rPr>
          <w:rStyle w:val="FontStyle483"/>
        </w:rPr>
        <w:softHyphen/>
        <w:t>чение потребления последних упитает моОнл,, гликогена н пенолыонаине глюкшы.</w:t>
      </w:r>
    </w:p>
    <w:p w:rsidR="00D57188" w:rsidRDefault="001C5317">
      <w:pPr>
        <w:pStyle w:val="Style123"/>
        <w:widowControl/>
        <w:ind w:left="427"/>
        <w:rPr>
          <w:rStyle w:val="FontStyle437"/>
        </w:rPr>
      </w:pPr>
      <w:r>
        <w:rPr>
          <w:rStyle w:val="FontStyle483"/>
        </w:rPr>
        <w:br w:type="column"/>
      </w:r>
      <w:r>
        <w:rPr>
          <w:rStyle w:val="FontStyle437"/>
        </w:rPr>
        <w:lastRenderedPageBreak/>
        <w:t>Ж.</w:t>
      </w:r>
    </w:p>
    <w:p w:rsidR="00D57188" w:rsidRDefault="00D57188">
      <w:pPr>
        <w:pStyle w:val="Style52"/>
        <w:widowControl/>
        <w:spacing w:line="240" w:lineRule="exact"/>
        <w:jc w:val="both"/>
        <w:rPr>
          <w:sz w:val="20"/>
          <w:szCs w:val="20"/>
        </w:rPr>
      </w:pPr>
    </w:p>
    <w:p w:rsidR="00D57188" w:rsidRDefault="00D57188">
      <w:pPr>
        <w:pStyle w:val="Style52"/>
        <w:widowControl/>
        <w:spacing w:line="240" w:lineRule="exact"/>
        <w:jc w:val="both"/>
        <w:rPr>
          <w:sz w:val="20"/>
          <w:szCs w:val="20"/>
        </w:rPr>
      </w:pPr>
    </w:p>
    <w:p w:rsidR="00D57188" w:rsidRDefault="00D57188">
      <w:pPr>
        <w:pStyle w:val="Style52"/>
        <w:widowControl/>
        <w:spacing w:line="240" w:lineRule="exact"/>
        <w:jc w:val="both"/>
        <w:rPr>
          <w:sz w:val="20"/>
          <w:szCs w:val="20"/>
        </w:rPr>
      </w:pPr>
    </w:p>
    <w:p w:rsidR="00D57188" w:rsidRDefault="00D57188">
      <w:pPr>
        <w:pStyle w:val="Style52"/>
        <w:widowControl/>
        <w:spacing w:line="240" w:lineRule="exact"/>
        <w:jc w:val="both"/>
        <w:rPr>
          <w:sz w:val="20"/>
          <w:szCs w:val="20"/>
        </w:rPr>
      </w:pPr>
    </w:p>
    <w:p w:rsidR="00D57188" w:rsidRDefault="00D57188">
      <w:pPr>
        <w:pStyle w:val="Style52"/>
        <w:widowControl/>
        <w:spacing w:line="240" w:lineRule="exact"/>
        <w:jc w:val="both"/>
        <w:rPr>
          <w:sz w:val="20"/>
          <w:szCs w:val="20"/>
        </w:rPr>
      </w:pPr>
    </w:p>
    <w:p w:rsidR="00D57188" w:rsidRDefault="00D57188">
      <w:pPr>
        <w:pStyle w:val="Style52"/>
        <w:widowControl/>
        <w:spacing w:line="240" w:lineRule="exact"/>
        <w:jc w:val="both"/>
        <w:rPr>
          <w:sz w:val="20"/>
          <w:szCs w:val="20"/>
        </w:rPr>
      </w:pPr>
    </w:p>
    <w:p w:rsidR="00D57188" w:rsidRDefault="001C5317">
      <w:pPr>
        <w:pStyle w:val="Style52"/>
        <w:widowControl/>
        <w:spacing w:line="240" w:lineRule="auto"/>
        <w:jc w:val="both"/>
        <w:rPr>
          <w:rStyle w:val="FontStyle435"/>
          <w:spacing w:val="-10"/>
          <w:vertAlign w:val="superscript"/>
        </w:rPr>
      </w:pPr>
      <w:r>
        <w:rPr>
          <w:rStyle w:val="FontStyle435"/>
          <w:spacing w:val="-10"/>
        </w:rPr>
        <w:t>р&lt;п&gt;</w:t>
      </w:r>
      <w:r>
        <w:rPr>
          <w:rStyle w:val="FontStyle435"/>
          <w:spacing w:val="-10"/>
          <w:vertAlign w:val="superscript"/>
        </w:rPr>
        <w:t>л</w:t>
      </w:r>
      <w:r>
        <w:rPr>
          <w:rStyle w:val="FontStyle435"/>
          <w:spacing w:val="-10"/>
          <w:vertAlign w:val="subscript"/>
        </w:rPr>
        <w:t>й</w:t>
      </w:r>
      <w:r>
        <w:rPr>
          <w:rStyle w:val="FontStyle435"/>
          <w:spacing w:val="-10"/>
          <w:vertAlign w:val="superscript"/>
        </w:rPr>
        <w:t>й</w:t>
      </w:r>
    </w:p>
    <w:p w:rsidR="00D57188" w:rsidRDefault="00D57188">
      <w:pPr>
        <w:pStyle w:val="Style123"/>
        <w:widowControl/>
        <w:spacing w:line="240" w:lineRule="exact"/>
        <w:jc w:val="both"/>
        <w:rPr>
          <w:sz w:val="20"/>
          <w:szCs w:val="20"/>
        </w:rPr>
      </w:pPr>
    </w:p>
    <w:p w:rsidR="00D57188" w:rsidRDefault="00D57188">
      <w:pPr>
        <w:pStyle w:val="Style123"/>
        <w:widowControl/>
        <w:spacing w:line="240" w:lineRule="exact"/>
        <w:jc w:val="both"/>
        <w:rPr>
          <w:sz w:val="20"/>
          <w:szCs w:val="20"/>
        </w:rPr>
      </w:pPr>
    </w:p>
    <w:p w:rsidR="00D57188" w:rsidRDefault="001C5317">
      <w:pPr>
        <w:pStyle w:val="Style123"/>
        <w:widowControl/>
        <w:spacing w:before="235"/>
        <w:jc w:val="both"/>
        <w:rPr>
          <w:rStyle w:val="FontStyle435"/>
          <w:lang w:eastAsia="en-US"/>
        </w:rPr>
      </w:pPr>
      <w:r w:rsidRPr="00190123">
        <w:rPr>
          <w:rStyle w:val="FontStyle437"/>
          <w:lang w:eastAsia="en-US"/>
        </w:rPr>
        <w:t xml:space="preserve">^    </w:t>
      </w:r>
      <w:r>
        <w:rPr>
          <w:rStyle w:val="FontStyle437"/>
          <w:lang w:val="en-US" w:eastAsia="en-US"/>
        </w:rPr>
        <w:t>L</w:t>
      </w:r>
      <w:r w:rsidRPr="00190123">
        <w:rPr>
          <w:rStyle w:val="FontStyle437"/>
          <w:lang w:eastAsia="en-US"/>
        </w:rPr>
        <w:t xml:space="preserve"> </w:t>
      </w:r>
      <w:r>
        <w:rPr>
          <w:rStyle w:val="FontStyle435"/>
          <w:lang w:eastAsia="en-US"/>
        </w:rPr>
        <w:t>ЧТ</w:t>
      </w:r>
    </w:p>
    <w:p w:rsidR="00D57188" w:rsidRDefault="001C5317">
      <w:pPr>
        <w:pStyle w:val="Style105"/>
        <w:widowControl/>
        <w:jc w:val="left"/>
        <w:rPr>
          <w:rStyle w:val="FontStyle484"/>
        </w:rPr>
      </w:pPr>
      <w:r>
        <w:rPr>
          <w:rStyle w:val="FontStyle484"/>
        </w:rPr>
        <w:t>Считали к гроизводитск</w:t>
      </w:r>
    </w:p>
    <w:p w:rsidR="00D57188" w:rsidRDefault="001C5317">
      <w:pPr>
        <w:pStyle w:val="Style52"/>
        <w:widowControl/>
        <w:spacing w:line="226" w:lineRule="exact"/>
        <w:jc w:val="both"/>
        <w:rPr>
          <w:rStyle w:val="FontStyle453"/>
        </w:rPr>
      </w:pPr>
      <w:r>
        <w:rPr>
          <w:rStyle w:val="FontStyle435"/>
        </w:rPr>
        <w:t xml:space="preserve">„отреблеийя </w:t>
      </w:r>
      <w:r>
        <w:rPr>
          <w:rStyle w:val="FontStyle453"/>
        </w:rPr>
        <w:t>ки(</w:t>
      </w:r>
    </w:p>
    <w:p w:rsidR="00D57188" w:rsidRDefault="001C5317">
      <w:pPr>
        <w:pStyle w:val="Style105"/>
        <w:widowControl/>
        <w:spacing w:line="226" w:lineRule="exact"/>
        <w:ind w:firstLine="0"/>
        <w:rPr>
          <w:rStyle w:val="FontStyle484"/>
        </w:rPr>
      </w:pPr>
      <w:r>
        <w:rPr>
          <w:rStyle w:val="FontStyle484"/>
        </w:rPr>
        <w:t>„ентрации лакта</w:t>
      </w:r>
    </w:p>
    <w:p w:rsidR="00D57188" w:rsidRDefault="001C5317">
      <w:pPr>
        <w:pStyle w:val="Style7"/>
        <w:widowControl/>
        <w:spacing w:line="226" w:lineRule="exact"/>
        <w:jc w:val="both"/>
        <w:rPr>
          <w:rStyle w:val="FontStyle483"/>
        </w:rPr>
      </w:pPr>
      <w:r>
        <w:rPr>
          <w:rStyle w:val="FontStyle483"/>
        </w:rPr>
        <w:t>работы, при *</w:t>
      </w:r>
    </w:p>
    <w:p w:rsidR="00D57188" w:rsidRDefault="001C5317">
      <w:pPr>
        <w:pStyle w:val="Style7"/>
        <w:widowControl/>
        <w:spacing w:line="221" w:lineRule="exact"/>
        <w:jc w:val="left"/>
        <w:rPr>
          <w:rStyle w:val="FontStyle483"/>
        </w:rPr>
      </w:pPr>
      <w:r>
        <w:rPr>
          <w:rStyle w:val="FontStyle483"/>
        </w:rPr>
        <w:t>Слцовательно,</w:t>
      </w:r>
    </w:p>
    <w:p w:rsidR="00D57188" w:rsidRDefault="001C5317">
      <w:pPr>
        <w:pStyle w:val="Style7"/>
        <w:widowControl/>
        <w:spacing w:line="221" w:lineRule="exact"/>
        <w:jc w:val="both"/>
        <w:rPr>
          <w:rStyle w:val="FontStyle483"/>
        </w:rPr>
      </w:pPr>
      <w:r>
        <w:rPr>
          <w:rStyle w:val="FontStyle483"/>
        </w:rPr>
        <w:t>необходимое во</w:t>
      </w:r>
    </w:p>
    <w:p w:rsidR="00D57188" w:rsidRDefault="001C5317">
      <w:pPr>
        <w:pStyle w:val="Style105"/>
        <w:widowControl/>
        <w:spacing w:line="221" w:lineRule="exact"/>
        <w:ind w:firstLine="0"/>
        <w:rPr>
          <w:rStyle w:val="FontStyle484"/>
        </w:rPr>
      </w:pPr>
      <w:r>
        <w:rPr>
          <w:rStyle w:val="FontStyle484"/>
        </w:rPr>
        <w:t>полностью не ■</w:t>
      </w:r>
    </w:p>
    <w:p w:rsidR="00D57188" w:rsidRDefault="001C5317">
      <w:pPr>
        <w:pStyle w:val="Style7"/>
        <w:widowControl/>
        <w:spacing w:line="221" w:lineRule="exact"/>
        <w:jc w:val="left"/>
        <w:rPr>
          <w:rStyle w:val="FontStyle483"/>
        </w:rPr>
      </w:pPr>
      <w:r>
        <w:rPr>
          <w:rStyle w:val="FontStyle483"/>
        </w:rPr>
        <w:t>Эффективность</w:t>
      </w:r>
    </w:p>
    <w:p w:rsidR="00D57188" w:rsidRDefault="001C5317">
      <w:pPr>
        <w:pStyle w:val="Style7"/>
        <w:widowControl/>
        <w:spacing w:before="10"/>
        <w:jc w:val="both"/>
        <w:rPr>
          <w:rStyle w:val="FontStyle483"/>
        </w:rPr>
      </w:pPr>
      <w:r>
        <w:rPr>
          <w:rStyle w:val="FontStyle483"/>
        </w:rPr>
        <w:t>ным образом дс</w:t>
      </w:r>
    </w:p>
    <w:p w:rsidR="00D57188" w:rsidRDefault="001C5317">
      <w:pPr>
        <w:pStyle w:val="Style105"/>
        <w:widowControl/>
        <w:spacing w:line="221" w:lineRule="exact"/>
        <w:ind w:firstLine="0"/>
        <w:jc w:val="left"/>
        <w:rPr>
          <w:rStyle w:val="FontStyle484"/>
        </w:rPr>
      </w:pPr>
      <w:r>
        <w:rPr>
          <w:rStyle w:val="FontStyle484"/>
        </w:rPr>
        <w:t>Руется МПК.</w:t>
      </w:r>
    </w:p>
    <w:p w:rsidR="00D57188" w:rsidRDefault="001C5317">
      <w:pPr>
        <w:pStyle w:val="Style105"/>
        <w:widowControl/>
        <w:spacing w:line="221" w:lineRule="exact"/>
        <w:ind w:firstLine="0"/>
        <w:rPr>
          <w:rStyle w:val="FontStyle484"/>
        </w:rPr>
      </w:pPr>
      <w:r>
        <w:rPr>
          <w:rStyle w:val="FontStyle484"/>
          <w:vertAlign w:val="superscript"/>
        </w:rPr>
        <w:t>№</w:t>
      </w:r>
      <w:r>
        <w:rPr>
          <w:rStyle w:val="FontStyle484"/>
        </w:rPr>
        <w:t>Р™ое распре</w:t>
      </w:r>
    </w:p>
    <w:p w:rsidR="00D57188" w:rsidRDefault="001C5317">
      <w:pPr>
        <w:pStyle w:val="Style105"/>
        <w:widowControl/>
        <w:spacing w:line="221" w:lineRule="exact"/>
        <w:ind w:firstLine="0"/>
        <w:jc w:val="left"/>
        <w:rPr>
          <w:rStyle w:val="FontStyle484"/>
        </w:rPr>
      </w:pPr>
      <w:r>
        <w:rPr>
          <w:rStyle w:val="FontStyle484"/>
        </w:rPr>
        <w:t>"°Р называет</w:t>
      </w:r>
    </w:p>
    <w:p w:rsidR="00D57188" w:rsidRDefault="001C5317">
      <w:pPr>
        <w:pStyle w:val="Style105"/>
        <w:widowControl/>
        <w:spacing w:line="221" w:lineRule="exact"/>
        <w:ind w:firstLine="0"/>
        <w:rPr>
          <w:rStyle w:val="FontStyle484"/>
        </w:rPr>
      </w:pPr>
      <w:r>
        <w:rPr>
          <w:rStyle w:val="FontStyle484"/>
        </w:rPr>
        <w:t>^"ировки</w:t>
      </w:r>
    </w:p>
    <w:p w:rsidR="00D57188" w:rsidRPr="00190123" w:rsidRDefault="001C5317">
      <w:pPr>
        <w:pStyle w:val="Style98"/>
        <w:widowControl/>
        <w:jc w:val="both"/>
        <w:rPr>
          <w:rStyle w:val="FontStyle435"/>
        </w:rPr>
      </w:pPr>
      <w:r>
        <w:rPr>
          <w:rStyle w:val="FontStyle456"/>
          <w:vertAlign w:val="subscript"/>
        </w:rPr>
        <w:t>1к</w:t>
      </w:r>
      <w:r>
        <w:rPr>
          <w:rStyle w:val="FontStyle456"/>
        </w:rPr>
        <w:t>„7</w:t>
      </w:r>
      <w:r>
        <w:rPr>
          <w:rStyle w:val="FontStyle456"/>
          <w:vertAlign w:val="superscript"/>
        </w:rPr>
        <w:t>ак</w:t>
      </w:r>
      <w:r>
        <w:rPr>
          <w:rStyle w:val="FontStyle456"/>
        </w:rPr>
        <w:t xml:space="preserve">°. </w:t>
      </w:r>
      <w:r>
        <w:rPr>
          <w:rStyle w:val="FontStyle435"/>
          <w:lang w:val="en-US"/>
        </w:rPr>
        <w:t>Kai</w:t>
      </w:r>
    </w:p>
    <w:p w:rsidR="00D57188" w:rsidRDefault="00D57188">
      <w:pPr>
        <w:pStyle w:val="Style113"/>
        <w:widowControl/>
        <w:spacing w:line="240" w:lineRule="exact"/>
        <w:jc w:val="right"/>
        <w:rPr>
          <w:sz w:val="20"/>
          <w:szCs w:val="20"/>
        </w:rPr>
      </w:pPr>
    </w:p>
    <w:p w:rsidR="00D57188" w:rsidRDefault="001C5317">
      <w:pPr>
        <w:pStyle w:val="Style113"/>
        <w:widowControl/>
        <w:spacing w:before="19"/>
        <w:jc w:val="right"/>
        <w:rPr>
          <w:rStyle w:val="FontStyle459"/>
          <w:vertAlign w:val="superscript"/>
        </w:rPr>
      </w:pPr>
      <w:r>
        <w:rPr>
          <w:rStyle w:val="FontStyle459"/>
          <w:vertAlign w:val="superscript"/>
        </w:rPr>
        <w:t>И</w:t>
      </w:r>
      <w:r>
        <w:rPr>
          <w:rStyle w:val="FontStyle459"/>
        </w:rPr>
        <w:t xml:space="preserve"> </w:t>
      </w:r>
      <w:r>
        <w:rPr>
          <w:rStyle w:val="FontStyle459"/>
          <w:vertAlign w:val="superscript"/>
        </w:rPr>
        <w:t>СЕ</w:t>
      </w:r>
    </w:p>
    <w:p w:rsidR="00D57188" w:rsidRDefault="001C5317">
      <w:pPr>
        <w:pStyle w:val="Style7"/>
        <w:widowControl/>
        <w:spacing w:before="101"/>
        <w:jc w:val="both"/>
        <w:rPr>
          <w:rStyle w:val="FontStyle483"/>
          <w:vertAlign w:val="superscript"/>
        </w:rPr>
      </w:pPr>
      <w:r>
        <w:rPr>
          <w:rStyle w:val="FontStyle483"/>
        </w:rPr>
        <w:t xml:space="preserve">*^ески </w:t>
      </w:r>
      <w:r>
        <w:rPr>
          <w:rStyle w:val="FontStyle483"/>
          <w:vertAlign w:val="superscript"/>
        </w:rPr>
        <w:t>Рго</w:t>
      </w:r>
    </w:p>
    <w:p w:rsidR="00D57188" w:rsidRDefault="00D57188">
      <w:pPr>
        <w:pStyle w:val="Style7"/>
        <w:widowControl/>
        <w:spacing w:before="101"/>
        <w:jc w:val="both"/>
        <w:rPr>
          <w:rStyle w:val="FontStyle483"/>
          <w:vertAlign w:val="superscript"/>
        </w:rPr>
        <w:sectPr w:rsidR="00D57188">
          <w:headerReference w:type="even" r:id="rId151"/>
          <w:headerReference w:type="default" r:id="rId152"/>
          <w:footerReference w:type="even" r:id="rId153"/>
          <w:footerReference w:type="default" r:id="rId154"/>
          <w:type w:val="continuous"/>
          <w:pgSz w:w="8390" w:h="11905"/>
          <w:pgMar w:top="371" w:right="676" w:bottom="1440" w:left="1396" w:header="720" w:footer="720" w:gutter="0"/>
          <w:cols w:num="2" w:space="720" w:equalWidth="0">
            <w:col w:w="5164" w:space="158"/>
            <w:col w:w="993"/>
          </w:cols>
          <w:noEndnote/>
        </w:sectPr>
      </w:pPr>
    </w:p>
    <w:p w:rsidR="00D57188" w:rsidRDefault="00D57188">
      <w:pPr>
        <w:pStyle w:val="Style56"/>
        <w:widowControl/>
        <w:spacing w:line="240" w:lineRule="exact"/>
        <w:ind w:left="917"/>
        <w:jc w:val="both"/>
        <w:rPr>
          <w:sz w:val="20"/>
          <w:szCs w:val="20"/>
        </w:rPr>
      </w:pPr>
    </w:p>
    <w:p w:rsidR="00D57188" w:rsidRDefault="00D57188">
      <w:pPr>
        <w:pStyle w:val="Style56"/>
        <w:widowControl/>
        <w:spacing w:line="240" w:lineRule="exact"/>
        <w:ind w:left="917"/>
        <w:jc w:val="both"/>
        <w:rPr>
          <w:sz w:val="20"/>
          <w:szCs w:val="20"/>
        </w:rPr>
      </w:pPr>
    </w:p>
    <w:p w:rsidR="00D57188" w:rsidRDefault="00D57188">
      <w:pPr>
        <w:pStyle w:val="Style56"/>
        <w:widowControl/>
        <w:spacing w:line="240" w:lineRule="exact"/>
        <w:ind w:left="917"/>
        <w:jc w:val="both"/>
        <w:rPr>
          <w:sz w:val="20"/>
          <w:szCs w:val="20"/>
        </w:rPr>
      </w:pPr>
    </w:p>
    <w:p w:rsidR="00D57188" w:rsidRDefault="00D57188">
      <w:pPr>
        <w:pStyle w:val="Style56"/>
        <w:widowControl/>
        <w:spacing w:line="240" w:lineRule="exact"/>
        <w:ind w:left="917"/>
        <w:jc w:val="both"/>
        <w:rPr>
          <w:sz w:val="20"/>
          <w:szCs w:val="20"/>
        </w:rPr>
      </w:pPr>
    </w:p>
    <w:p w:rsidR="00D57188" w:rsidRDefault="00D57188">
      <w:pPr>
        <w:pStyle w:val="Style56"/>
        <w:widowControl/>
        <w:spacing w:line="240" w:lineRule="exact"/>
        <w:ind w:left="917"/>
        <w:jc w:val="both"/>
        <w:rPr>
          <w:sz w:val="20"/>
          <w:szCs w:val="20"/>
        </w:rPr>
      </w:pPr>
    </w:p>
    <w:p w:rsidR="00D57188" w:rsidRDefault="00D57188">
      <w:pPr>
        <w:pStyle w:val="Style56"/>
        <w:widowControl/>
        <w:spacing w:line="240" w:lineRule="exact"/>
        <w:ind w:left="917"/>
        <w:jc w:val="both"/>
        <w:rPr>
          <w:sz w:val="20"/>
          <w:szCs w:val="20"/>
        </w:rPr>
      </w:pPr>
    </w:p>
    <w:p w:rsidR="00D57188" w:rsidRDefault="00D57188">
      <w:pPr>
        <w:pStyle w:val="Style56"/>
        <w:widowControl/>
        <w:spacing w:line="240" w:lineRule="exact"/>
        <w:ind w:left="917"/>
        <w:jc w:val="both"/>
        <w:rPr>
          <w:sz w:val="20"/>
          <w:szCs w:val="20"/>
        </w:rPr>
      </w:pPr>
    </w:p>
    <w:p w:rsidR="00D57188" w:rsidRPr="00190123" w:rsidRDefault="001C5317">
      <w:pPr>
        <w:pStyle w:val="Style56"/>
        <w:widowControl/>
        <w:spacing w:before="158"/>
        <w:ind w:left="917"/>
        <w:jc w:val="both"/>
        <w:rPr>
          <w:rStyle w:val="FontStyle438"/>
          <w:lang w:eastAsia="en-US"/>
        </w:rPr>
      </w:pPr>
      <w:r>
        <w:rPr>
          <w:rStyle w:val="FontStyle438"/>
          <w:lang w:val="en-US" w:eastAsia="en-US"/>
        </w:rPr>
        <w:t>l</w:t>
      </w:r>
      <w:r w:rsidRPr="00190123">
        <w:rPr>
          <w:rStyle w:val="FontStyle438"/>
          <w:lang w:eastAsia="en-US"/>
        </w:rPr>
        <w:t>4</w:t>
      </w:r>
      <w:r>
        <w:rPr>
          <w:rStyle w:val="FontStyle438"/>
          <w:lang w:val="en-US" w:eastAsia="en-US"/>
        </w:rPr>
        <w:t>t</w:t>
      </w:r>
      <w:r w:rsidRPr="00190123">
        <w:rPr>
          <w:rStyle w:val="FontStyle438"/>
          <w:lang w:eastAsia="en-US"/>
        </w:rPr>
        <w:t>&gt;</w:t>
      </w:r>
    </w:p>
    <w:p w:rsidR="00D57188" w:rsidRDefault="001C5317">
      <w:pPr>
        <w:pStyle w:val="Style134"/>
        <w:widowControl/>
        <w:spacing w:before="182" w:line="283" w:lineRule="exact"/>
        <w:rPr>
          <w:rStyle w:val="FontStyle483"/>
        </w:rPr>
      </w:pPr>
      <w:r>
        <w:rPr>
          <w:rStyle w:val="FontStyle483"/>
        </w:rPr>
        <w:t>■ев</w:t>
      </w:r>
      <w:r>
        <w:rPr>
          <w:rStyle w:val="FontStyle483"/>
          <w:vertAlign w:val="subscript"/>
        </w:rPr>
        <w:t>ОДов</w:t>
      </w:r>
      <w:r>
        <w:rPr>
          <w:rStyle w:val="FontStyle483"/>
        </w:rPr>
        <w:t xml:space="preserve"> </w:t>
      </w:r>
      <w:r>
        <w:rPr>
          <w:rStyle w:val="FontStyle483"/>
          <w:vertAlign w:val="superscript"/>
          <w:lang w:val="en-US"/>
        </w:rPr>
        <w:t>CTk</w:t>
      </w:r>
      <w:r w:rsidRPr="00190123">
        <w:rPr>
          <w:rStyle w:val="FontStyle483"/>
        </w:rPr>
        <w:t xml:space="preserve"> </w:t>
      </w:r>
      <w:r>
        <w:rPr>
          <w:rStyle w:val="FontStyle483"/>
        </w:rPr>
        <w:t xml:space="preserve">звер </w:t>
      </w:r>
      <w:r>
        <w:rPr>
          <w:rStyle w:val="FontStyle483"/>
          <w:vertAlign w:val="superscript"/>
        </w:rPr>
        <w:t>Г</w:t>
      </w:r>
      <w:r>
        <w:rPr>
          <w:rStyle w:val="FontStyle483"/>
        </w:rPr>
        <w:t xml:space="preserve"> </w:t>
      </w:r>
      <w:r>
        <w:rPr>
          <w:rStyle w:val="FontStyle483"/>
          <w:vertAlign w:val="superscript"/>
        </w:rPr>
        <w:t>На</w:t>
      </w:r>
      <w:r>
        <w:rPr>
          <w:rStyle w:val="FontStyle483"/>
        </w:rPr>
        <w:t>нбо</w:t>
      </w:r>
      <w:r>
        <w:rPr>
          <w:rStyle w:val="FontStyle483"/>
          <w:vertAlign w:val="subscript"/>
        </w:rPr>
        <w:t>Л1</w:t>
      </w:r>
      <w:r>
        <w:rPr>
          <w:rStyle w:val="FontStyle483"/>
        </w:rPr>
        <w:t>.„ •</w:t>
      </w:r>
    </w:p>
    <w:p w:rsidR="00D57188" w:rsidRDefault="001C5317">
      <w:pPr>
        <w:pStyle w:val="Style46"/>
        <w:widowControl/>
        <w:spacing w:before="62" w:line="235" w:lineRule="exact"/>
        <w:rPr>
          <w:rStyle w:val="FontStyle483"/>
        </w:rPr>
      </w:pPr>
      <w:r>
        <w:rPr>
          <w:rStyle w:val="FontStyle483"/>
        </w:rPr>
        <w:t xml:space="preserve">гена </w:t>
      </w:r>
      <w:r>
        <w:rPr>
          <w:rStyle w:val="FontStyle431"/>
        </w:rPr>
        <w:t xml:space="preserve">I </w:t>
      </w:r>
      <w:r>
        <w:rPr>
          <w:rStyle w:val="FontStyle483"/>
          <w:vertAlign w:val="superscript"/>
        </w:rPr>
        <w:t>1ево</w:t>
      </w:r>
      <w:r>
        <w:rPr>
          <w:rStyle w:val="FontStyle483"/>
        </w:rPr>
        <w:t>*в, енн</w:t>
      </w:r>
    </w:p>
    <w:p w:rsidR="00D57188" w:rsidRDefault="001C5317">
      <w:pPr>
        <w:pStyle w:val="Style46"/>
        <w:widowControl/>
        <w:spacing w:before="72" w:line="206" w:lineRule="exact"/>
        <w:rPr>
          <w:rStyle w:val="FontStyle483"/>
        </w:rPr>
      </w:pPr>
      <w:r>
        <w:rPr>
          <w:rStyle w:val="FontStyle483"/>
          <w:vertAlign w:val="superscript"/>
        </w:rPr>
        <w:t>33</w:t>
      </w:r>
      <w:r>
        <w:rPr>
          <w:rStyle w:val="FontStyle483"/>
        </w:rPr>
        <w:t xml:space="preserve"> </w:t>
      </w:r>
      <w:r>
        <w:rPr>
          <w:rStyle w:val="FontStyle483"/>
          <w:vertAlign w:val="superscript"/>
        </w:rPr>
        <w:t>счет</w:t>
      </w:r>
      <w:r>
        <w:rPr>
          <w:rStyle w:val="FontStyle483"/>
        </w:rPr>
        <w:t xml:space="preserve"> Расщеп-</w:t>
      </w:r>
      <w:r>
        <w:rPr>
          <w:rStyle w:val="FontStyle483"/>
          <w:vertAlign w:val="superscript"/>
        </w:rPr>
        <w:t>сч</w:t>
      </w:r>
      <w:r>
        <w:rPr>
          <w:rStyle w:val="FontStyle483"/>
        </w:rPr>
        <w:t xml:space="preserve">« образован </w:t>
      </w:r>
      <w:r>
        <w:rPr>
          <w:rStyle w:val="FontStyle483"/>
          <w:vertAlign w:val="superscript"/>
        </w:rPr>
        <w:t>и</w:t>
      </w:r>
      <w:r>
        <w:rPr>
          <w:rStyle w:val="FontStyle483"/>
        </w:rPr>
        <w:t xml:space="preserve"> Других веща 'опадающих в г ■ ческой емкосп обладают жир тения длительн ости при полн углеводы </w:t>
      </w:r>
      <w:r>
        <w:rPr>
          <w:rStyle w:val="FontStyle435"/>
        </w:rPr>
        <w:t xml:space="preserve">имр </w:t>
      </w:r>
      <w:r w:rsidRPr="00190123">
        <w:rPr>
          <w:rStyle w:val="FontStyle483"/>
        </w:rPr>
        <w:t>;</w:t>
      </w:r>
      <w:r>
        <w:rPr>
          <w:rStyle w:val="FontStyle483"/>
          <w:lang w:val="en-US"/>
        </w:rPr>
        <w:t>j</w:t>
      </w:r>
      <w:r w:rsidRPr="00190123">
        <w:rPr>
          <w:rStyle w:val="FontStyle483"/>
        </w:rPr>
        <w:t xml:space="preserve"> </w:t>
      </w:r>
      <w:r>
        <w:rPr>
          <w:rStyle w:val="FontStyle483"/>
        </w:rPr>
        <w:t xml:space="preserve">по количест-тяемого кислор е окисление № </w:t>
      </w:r>
      <w:r>
        <w:rPr>
          <w:rStyle w:val="FontStyle483"/>
          <w:vertAlign w:val="subscript"/>
        </w:rPr>
        <w:t>Л</w:t>
      </w:r>
      <w:r>
        <w:rPr>
          <w:rStyle w:val="FontStyle483"/>
        </w:rPr>
        <w:t>ую энергети».. и при окислен»</w:t>
      </w:r>
    </w:p>
    <w:p w:rsidR="00D57188" w:rsidRDefault="001C5317">
      <w:pPr>
        <w:pStyle w:val="Style46"/>
        <w:widowControl/>
        <w:spacing w:before="134" w:line="240" w:lineRule="auto"/>
        <w:rPr>
          <w:rStyle w:val="FontStyle483"/>
        </w:rPr>
      </w:pPr>
      <w:r>
        <w:rPr>
          <w:rStyle w:val="FontStyle483"/>
          <w:vertAlign w:val="subscript"/>
        </w:rPr>
        <w:t>Т</w:t>
      </w:r>
      <w:r>
        <w:rPr>
          <w:rStyle w:val="FontStyle483"/>
        </w:rPr>
        <w:t>ф прел^</w:t>
      </w:r>
    </w:p>
    <w:p w:rsidR="00D57188" w:rsidRDefault="001C5317">
      <w:pPr>
        <w:pStyle w:val="Style20"/>
        <w:widowControl/>
        <w:spacing w:before="187" w:line="240" w:lineRule="auto"/>
        <w:rPr>
          <w:rStyle w:val="FontStyle484"/>
        </w:rPr>
      </w:pPr>
      <w:r>
        <w:rPr>
          <w:rStyle w:val="FontStyle484"/>
        </w:rPr>
        <w:t>у^</w:t>
      </w:r>
      <w:r>
        <w:rPr>
          <w:rStyle w:val="FontStyle484"/>
          <w:vertAlign w:val="superscript"/>
        </w:rPr>
        <w:t>а</w:t>
      </w:r>
      <w:r>
        <w:rPr>
          <w:rStyle w:val="FontStyle484"/>
        </w:rPr>
        <w:t xml:space="preserve"> </w:t>
      </w:r>
      <w:r>
        <w:rPr>
          <w:rStyle w:val="FontStyle484"/>
          <w:vertAlign w:val="superscript"/>
        </w:rPr>
        <w:t>из</w:t>
      </w:r>
      <w:r>
        <w:rPr>
          <w:rStyle w:val="FontStyle484"/>
          <w:vertAlign w:val="subscript"/>
        </w:rPr>
        <w:t>уг</w:t>
      </w:r>
      <w:r>
        <w:rPr>
          <w:rStyle w:val="FontStyle484"/>
        </w:rPr>
        <w:t>&gt;</w:t>
      </w:r>
    </w:p>
    <w:p w:rsidR="00D57188" w:rsidRDefault="001C5317">
      <w:pPr>
        <w:pStyle w:val="Style46"/>
        <w:widowControl/>
        <w:spacing w:before="216" w:line="240" w:lineRule="auto"/>
        <w:rPr>
          <w:rStyle w:val="FontStyle483"/>
        </w:rPr>
      </w:pPr>
      <w:r>
        <w:rPr>
          <w:rStyle w:val="FontStyle483"/>
          <w:vertAlign w:val="superscript"/>
        </w:rPr>
        <w:t>ИСП</w:t>
      </w:r>
      <w:r>
        <w:rPr>
          <w:rStyle w:val="FontStyle483"/>
        </w:rPr>
        <w:t>°мо?&gt;</w:t>
      </w:r>
    </w:p>
    <w:p w:rsidR="00D57188" w:rsidRDefault="001C5317">
      <w:pPr>
        <w:pStyle w:val="Style8"/>
        <w:widowControl/>
        <w:spacing w:line="192" w:lineRule="exact"/>
        <w:ind w:firstLine="264"/>
        <w:rPr>
          <w:rStyle w:val="FontStyle483"/>
        </w:rPr>
      </w:pPr>
      <w:r>
        <w:rPr>
          <w:rStyle w:val="FontStyle483"/>
        </w:rPr>
        <w:br w:type="column"/>
      </w:r>
      <w:r>
        <w:rPr>
          <w:rStyle w:val="FontStyle483"/>
        </w:rPr>
        <w:lastRenderedPageBreak/>
        <w:t>В начале 60-х гг. сложились определенные представ</w:t>
      </w:r>
      <w:r>
        <w:rPr>
          <w:rStyle w:val="FontStyle483"/>
        </w:rPr>
        <w:softHyphen/>
        <w:t>ления об участии различных источников в ее энергообеспе</w:t>
      </w:r>
      <w:r>
        <w:rPr>
          <w:rStyle w:val="FontStyle483"/>
        </w:rPr>
        <w:softHyphen/>
        <w:t xml:space="preserve">чении </w:t>
      </w:r>
      <w:r w:rsidRPr="00190123">
        <w:rPr>
          <w:rStyle w:val="FontStyle483"/>
        </w:rPr>
        <w:t>(</w:t>
      </w:r>
      <w:r>
        <w:rPr>
          <w:rStyle w:val="FontStyle483"/>
          <w:lang w:val="en-US"/>
        </w:rPr>
        <w:t>R</w:t>
      </w:r>
      <w:r w:rsidRPr="00190123">
        <w:rPr>
          <w:rStyle w:val="FontStyle483"/>
        </w:rPr>
        <w:t xml:space="preserve">- </w:t>
      </w:r>
      <w:r>
        <w:rPr>
          <w:rStyle w:val="FontStyle483"/>
          <w:lang w:val="en-US"/>
        </w:rPr>
        <w:t>Margaria</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1963, 1967). В соответствии с этими представлениями с началом тяжелой физической работы энергетические механизмы мобилизуются в той последовательности, в которой они были рассмотрены выше. Вначале энергия поставляется в основном за счет расхода фосфагенов (АТФ, КрФ). Активация анаэроб</w:t>
      </w:r>
      <w:r>
        <w:rPr>
          <w:rStyle w:val="FontStyle483"/>
        </w:rPr>
        <w:softHyphen/>
        <w:t>ного распада гликогена начинается после того, как запа</w:t>
      </w:r>
      <w:r>
        <w:rPr>
          <w:rStyle w:val="FontStyle483"/>
        </w:rPr>
        <w:softHyphen/>
        <w:t>сы фосфагенов существенно истощаются (6—10 с) и достигают максимальной интенсивности на 1—2-й мин ра</w:t>
      </w:r>
      <w:r>
        <w:rPr>
          <w:rStyle w:val="FontStyle483"/>
        </w:rPr>
        <w:softHyphen/>
        <w:t>боты, причем его энергии может хватить на несколько минут напряженной мышечной деятельности.</w:t>
      </w:r>
    </w:p>
    <w:p w:rsidR="00D57188" w:rsidRDefault="001C5317">
      <w:pPr>
        <w:pStyle w:val="Style8"/>
        <w:widowControl/>
        <w:spacing w:line="192" w:lineRule="exact"/>
        <w:ind w:firstLine="274"/>
        <w:rPr>
          <w:rStyle w:val="FontStyle483"/>
        </w:rPr>
      </w:pPr>
      <w:r>
        <w:rPr>
          <w:rStyle w:val="FontStyle483"/>
        </w:rPr>
        <w:t xml:space="preserve">Считалось, что </w:t>
      </w:r>
      <w:r>
        <w:rPr>
          <w:rStyle w:val="FontStyle461"/>
        </w:rPr>
        <w:t xml:space="preserve">при </w:t>
      </w:r>
      <w:r>
        <w:rPr>
          <w:rStyle w:val="FontStyle483"/>
        </w:rPr>
        <w:t xml:space="preserve">субмаксимальной нагрузке лактат не производится, </w:t>
      </w:r>
      <w:r>
        <w:rPr>
          <w:rStyle w:val="FontStyle461"/>
        </w:rPr>
        <w:t xml:space="preserve">если </w:t>
      </w:r>
      <w:r>
        <w:rPr>
          <w:rStyle w:val="FontStyle483"/>
        </w:rPr>
        <w:t xml:space="preserve">достигнут постоянный уровень потребления </w:t>
      </w:r>
      <w:r>
        <w:rPr>
          <w:rStyle w:val="FontStyle461"/>
        </w:rPr>
        <w:t xml:space="preserve">кислорода </w:t>
      </w:r>
      <w:r>
        <w:rPr>
          <w:rStyle w:val="FontStyle483"/>
        </w:rPr>
        <w:t>(3—5 мин). Увеличение кон</w:t>
      </w:r>
      <w:r>
        <w:rPr>
          <w:rStyle w:val="FontStyle483"/>
        </w:rPr>
        <w:softHyphen/>
        <w:t xml:space="preserve">центрации </w:t>
      </w:r>
      <w:r>
        <w:rPr>
          <w:rStyle w:val="FontStyle461"/>
        </w:rPr>
        <w:t xml:space="preserve">лактата </w:t>
      </w:r>
      <w:r>
        <w:rPr>
          <w:rStyle w:val="FontStyle483"/>
        </w:rPr>
        <w:t xml:space="preserve">в </w:t>
      </w:r>
      <w:r>
        <w:rPr>
          <w:rStyle w:val="FontStyle461"/>
        </w:rPr>
        <w:t xml:space="preserve">крови </w:t>
      </w:r>
      <w:r>
        <w:rPr>
          <w:rStyle w:val="FontStyle483"/>
        </w:rPr>
        <w:t xml:space="preserve">ограничивается первой фазой работы, </w:t>
      </w:r>
      <w:r>
        <w:rPr>
          <w:rStyle w:val="FontStyle461"/>
        </w:rPr>
        <w:t xml:space="preserve">при которой </w:t>
      </w:r>
      <w:r>
        <w:rPr>
          <w:rStyle w:val="FontStyle483"/>
        </w:rPr>
        <w:t xml:space="preserve">возникает кислородный долг. Следовательно, </w:t>
      </w:r>
      <w:r>
        <w:rPr>
          <w:rStyle w:val="FontStyle460"/>
        </w:rPr>
        <w:t xml:space="preserve">лактат </w:t>
      </w:r>
      <w:r>
        <w:rPr>
          <w:rStyle w:val="FontStyle483"/>
        </w:rPr>
        <w:t xml:space="preserve">продуцируется, чтобы обеспечить необходимое </w:t>
      </w:r>
      <w:r>
        <w:rPr>
          <w:rStyle w:val="FontStyle461"/>
          <w:lang w:val="en-US"/>
        </w:rPr>
        <w:t>Bociipoi</w:t>
      </w:r>
      <w:r w:rsidRPr="00190123">
        <w:rPr>
          <w:rStyle w:val="FontStyle461"/>
        </w:rPr>
        <w:t xml:space="preserve">- </w:t>
      </w:r>
      <w:r>
        <w:rPr>
          <w:rStyle w:val="FontStyle483"/>
        </w:rPr>
        <w:t xml:space="preserve">"дство АТФ, пока этот процесс полностью </w:t>
      </w:r>
      <w:r>
        <w:rPr>
          <w:rStyle w:val="FontStyle461"/>
        </w:rPr>
        <w:t xml:space="preserve">не Вч &gt; </w:t>
      </w:r>
      <w:r>
        <w:rPr>
          <w:rStyle w:val="FontStyle460"/>
          <w:lang w:val="en-US"/>
        </w:rPr>
        <w:t>i</w:t>
      </w:r>
      <w:r w:rsidRPr="00190123">
        <w:rPr>
          <w:rStyle w:val="FontStyle460"/>
        </w:rPr>
        <w:t xml:space="preserve"> </w:t>
      </w:r>
      <w:r>
        <w:rPr>
          <w:rStyle w:val="FontStyle460"/>
        </w:rPr>
        <w:t xml:space="preserve">на </w:t>
      </w:r>
      <w:r>
        <w:rPr>
          <w:rStyle w:val="FontStyle461"/>
        </w:rPr>
        <w:t xml:space="preserve">себя </w:t>
      </w:r>
      <w:r>
        <w:rPr>
          <w:rStyle w:val="FontStyle483"/>
        </w:rPr>
        <w:t xml:space="preserve">аэробные механизмы. Эффективность </w:t>
      </w:r>
      <w:r>
        <w:rPr>
          <w:rStyle w:val="FontStyle461"/>
        </w:rPr>
        <w:t>да</w:t>
      </w:r>
      <w:r>
        <w:rPr>
          <w:rStyle w:val="FontStyle483"/>
        </w:rPr>
        <w:t>..ь</w:t>
      </w:r>
      <w:r>
        <w:rPr>
          <w:rStyle w:val="FontStyle461"/>
        </w:rPr>
        <w:t xml:space="preserve">.1еншей работы </w:t>
      </w:r>
      <w:r>
        <w:rPr>
          <w:rStyle w:val="FontStyle483"/>
        </w:rPr>
        <w:t>обеспечивается глав</w:t>
      </w:r>
      <w:r>
        <w:rPr>
          <w:rStyle w:val="FontStyle483"/>
        </w:rPr>
        <w:softHyphen/>
        <w:t xml:space="preserve">ным образом </w:t>
      </w:r>
      <w:r>
        <w:rPr>
          <w:rStyle w:val="FontStyle461"/>
        </w:rPr>
        <w:t xml:space="preserve">доставкой </w:t>
      </w:r>
      <w:r>
        <w:rPr>
          <w:rStyle w:val="FontStyle483"/>
        </w:rPr>
        <w:t>кислорода к мышцам и лимити</w:t>
      </w:r>
      <w:r>
        <w:rPr>
          <w:rStyle w:val="FontStyle483"/>
        </w:rPr>
        <w:softHyphen/>
        <w:t xml:space="preserve">руется МПК. </w:t>
      </w:r>
      <w:r>
        <w:rPr>
          <w:rStyle w:val="FontStyle460"/>
        </w:rPr>
        <w:t xml:space="preserve">Эта </w:t>
      </w:r>
      <w:r>
        <w:rPr>
          <w:rStyle w:val="FontStyle461"/>
        </w:rPr>
        <w:t xml:space="preserve">Концепция </w:t>
      </w:r>
      <w:r>
        <w:rPr>
          <w:rStyle w:val="FontStyle483"/>
        </w:rPr>
        <w:t xml:space="preserve">нашла в свое время широкое </w:t>
      </w:r>
      <w:r>
        <w:rPr>
          <w:rStyle w:val="FontStyle461"/>
        </w:rPr>
        <w:t xml:space="preserve">распространение </w:t>
      </w:r>
      <w:r>
        <w:rPr>
          <w:rStyle w:val="FontStyle483"/>
        </w:rPr>
        <w:t xml:space="preserve">в нашей литературе и до сих пор оказывает влияние </w:t>
      </w:r>
      <w:r>
        <w:rPr>
          <w:rStyle w:val="FontStyle442"/>
        </w:rPr>
        <w:t xml:space="preserve">ни </w:t>
      </w:r>
      <w:r>
        <w:rPr>
          <w:rStyle w:val="FontStyle461"/>
        </w:rPr>
        <w:t xml:space="preserve">решение </w:t>
      </w:r>
      <w:r>
        <w:rPr>
          <w:rStyle w:val="FontStyle483"/>
        </w:rPr>
        <w:t>методических вопро</w:t>
      </w:r>
      <w:r>
        <w:rPr>
          <w:rStyle w:val="FontStyle483"/>
        </w:rPr>
        <w:softHyphen/>
        <w:t>сов тренировки.</w:t>
      </w:r>
    </w:p>
    <w:p w:rsidR="00D57188" w:rsidRDefault="001C5317">
      <w:pPr>
        <w:pStyle w:val="Style8"/>
        <w:widowControl/>
        <w:spacing w:before="5" w:line="192" w:lineRule="exact"/>
        <w:ind w:firstLine="178"/>
        <w:rPr>
          <w:rStyle w:val="FontStyle483"/>
        </w:rPr>
      </w:pPr>
      <w:r>
        <w:rPr>
          <w:rStyle w:val="FontStyle483"/>
        </w:rPr>
        <w:t>Однако, как теперь выясняется, упомянутая выше линейность в развертывании механизмов энергообеспе</w:t>
      </w:r>
      <w:r>
        <w:rPr>
          <w:rStyle w:val="FontStyle483"/>
        </w:rPr>
        <w:softHyphen/>
        <w:t>чения, как и сама классификация энергетических источ</w:t>
      </w:r>
      <w:r>
        <w:rPr>
          <w:rStyle w:val="FontStyle483"/>
        </w:rPr>
        <w:softHyphen/>
        <w:t>ников мышечной работы, оказалась «несколько надуман</w:t>
      </w:r>
      <w:r>
        <w:rPr>
          <w:rStyle w:val="FontStyle483"/>
        </w:rPr>
        <w:softHyphen/>
        <w:t xml:space="preserve">ной» </w:t>
      </w:r>
      <w:r w:rsidRPr="00190123">
        <w:rPr>
          <w:rStyle w:val="FontStyle483"/>
        </w:rPr>
        <w:t>(</w:t>
      </w:r>
      <w:r>
        <w:rPr>
          <w:rStyle w:val="FontStyle483"/>
          <w:lang w:val="en-US"/>
        </w:rPr>
        <w:t>P</w:t>
      </w:r>
      <w:r w:rsidRPr="00190123">
        <w:rPr>
          <w:rStyle w:val="FontStyle483"/>
        </w:rPr>
        <w:t xml:space="preserve">. </w:t>
      </w:r>
      <w:r>
        <w:rPr>
          <w:rStyle w:val="FontStyle483"/>
          <w:lang w:val="en-US"/>
        </w:rPr>
        <w:t>di</w:t>
      </w:r>
      <w:r w:rsidRPr="00190123">
        <w:rPr>
          <w:rStyle w:val="FontStyle483"/>
        </w:rPr>
        <w:t xml:space="preserve"> </w:t>
      </w:r>
      <w:r>
        <w:rPr>
          <w:rStyle w:val="FontStyle483"/>
          <w:lang w:val="en-US"/>
        </w:rPr>
        <w:t>Prompero</w:t>
      </w:r>
      <w:r w:rsidRPr="00190123">
        <w:rPr>
          <w:rStyle w:val="FontStyle483"/>
        </w:rPr>
        <w:t xml:space="preserve">, </w:t>
      </w:r>
      <w:r>
        <w:rPr>
          <w:rStyle w:val="FontStyle483"/>
        </w:rPr>
        <w:t>1981). По мере расширения гисто</w:t>
      </w:r>
      <w:r>
        <w:rPr>
          <w:rStyle w:val="FontStyle483"/>
        </w:rPr>
        <w:softHyphen/>
        <w:t>химических исследовании и совершенствования их техни</w:t>
      </w:r>
      <w:r>
        <w:rPr>
          <w:rStyle w:val="FontStyle483"/>
        </w:rPr>
        <w:softHyphen/>
        <w:t>ки (игольная микробнопсия, внутрисосудистые катетеры, молекулярная электроноскопия) сложившиеся представ</w:t>
      </w:r>
      <w:r>
        <w:rPr>
          <w:rStyle w:val="FontStyle483"/>
        </w:rPr>
        <w:softHyphen/>
        <w:t xml:space="preserve">ления об энергетике мышечной работы стали дополняться новыми сведениями. Выяснилось, что основные изменения </w:t>
      </w:r>
      <w:r>
        <w:rPr>
          <w:rStyle w:val="FontStyle483"/>
          <w:vertAlign w:val="superscript"/>
        </w:rPr>
        <w:t>в</w:t>
      </w:r>
      <w:r>
        <w:rPr>
          <w:rStyle w:val="FontStyle483"/>
        </w:rPr>
        <w:t xml:space="preserve"> механизме энергообеспечения физической работы свя</w:t>
      </w:r>
      <w:r>
        <w:rPr>
          <w:rStyle w:val="FontStyle483"/>
        </w:rPr>
        <w:softHyphen/>
        <w:t>заны с вполне конкретными морфофункциональнымп перестройками в самих мышцах, с изменением их сокра</w:t>
      </w:r>
      <w:r>
        <w:rPr>
          <w:rStyle w:val="FontStyle483"/>
        </w:rPr>
        <w:softHyphen/>
        <w:t>тительных и окислительных свойств, и что механизм энергообеспечения напряженной мышечной работы имеет "«ее сложный характер, чем *го представлялось.</w:t>
      </w:r>
    </w:p>
    <w:p w:rsidR="00D57188" w:rsidRDefault="001C5317">
      <w:pPr>
        <w:pStyle w:val="Style8"/>
        <w:widowControl/>
        <w:spacing w:line="192" w:lineRule="exact"/>
        <w:ind w:firstLine="211"/>
        <w:jc w:val="left"/>
        <w:rPr>
          <w:rStyle w:val="FontStyle483"/>
        </w:rPr>
      </w:pPr>
      <w:r>
        <w:rPr>
          <w:rStyle w:val="FontStyle483"/>
        </w:rPr>
        <w:t xml:space="preserve">Например, установлено, что гликолиз нключается уже </w:t>
      </w:r>
      <w:r w:rsidRPr="00190123">
        <w:rPr>
          <w:rStyle w:val="FontStyle483"/>
        </w:rPr>
        <w:t>^</w:t>
      </w:r>
      <w:r>
        <w:rPr>
          <w:rStyle w:val="FontStyle483"/>
          <w:vertAlign w:val="superscript"/>
          <w:lang w:val="en-US"/>
        </w:rPr>
        <w:t>d</w:t>
      </w:r>
      <w:r w:rsidRPr="00190123">
        <w:rPr>
          <w:rStyle w:val="FontStyle483"/>
        </w:rPr>
        <w:t xml:space="preserve"> </w:t>
      </w:r>
      <w:r>
        <w:rPr>
          <w:rStyle w:val="FontStyle483"/>
        </w:rPr>
        <w:t xml:space="preserve">рлпней стадии перехода </w:t>
      </w:r>
      <w:r>
        <w:rPr>
          <w:rStyle w:val="FontStyle483"/>
          <w:lang w:val="en-US"/>
        </w:rPr>
        <w:t>or</w:t>
      </w:r>
      <w:r w:rsidRPr="00190123">
        <w:rPr>
          <w:rStyle w:val="FontStyle483"/>
        </w:rPr>
        <w:t xml:space="preserve"> </w:t>
      </w:r>
      <w:r>
        <w:rPr>
          <w:rStyle w:val="FontStyle483"/>
        </w:rPr>
        <w:t>покоя к тяжелой фнзпче-</w:t>
      </w:r>
    </w:p>
    <w:p w:rsidR="00D57188" w:rsidRDefault="00D57188">
      <w:pPr>
        <w:pStyle w:val="Style8"/>
        <w:widowControl/>
        <w:spacing w:line="192" w:lineRule="exact"/>
        <w:ind w:firstLine="211"/>
        <w:jc w:val="left"/>
        <w:rPr>
          <w:rStyle w:val="FontStyle483"/>
        </w:rPr>
        <w:sectPr w:rsidR="00D57188">
          <w:headerReference w:type="even" r:id="rId155"/>
          <w:headerReference w:type="default" r:id="rId156"/>
          <w:footerReference w:type="even" r:id="rId157"/>
          <w:footerReference w:type="default" r:id="rId158"/>
          <w:type w:val="continuous"/>
          <w:pgSz w:w="8390" w:h="11905"/>
          <w:pgMar w:top="498" w:right="1372" w:bottom="1440" w:left="652" w:header="720" w:footer="720" w:gutter="0"/>
          <w:cols w:num="2" w:space="720" w:equalWidth="0">
            <w:col w:w="1128" w:space="96"/>
            <w:col w:w="5140"/>
          </w:cols>
          <w:noEndnote/>
        </w:sectPr>
      </w:pPr>
    </w:p>
    <w:p w:rsidR="00D57188" w:rsidRDefault="000D57BA">
      <w:pPr>
        <w:pStyle w:val="Style40"/>
        <w:widowControl/>
        <w:spacing w:line="197" w:lineRule="exact"/>
        <w:rPr>
          <w:rStyle w:val="FontStyle483"/>
        </w:rPr>
      </w:pPr>
      <w:r>
        <w:rPr>
          <w:noProof/>
        </w:rPr>
        <w:lastRenderedPageBreak/>
        <mc:AlternateContent>
          <mc:Choice Requires="wps">
            <w:drawing>
              <wp:anchor distT="0" distB="0" distL="24130" distR="24130" simplePos="0" relativeHeight="251601408" behindDoc="0" locked="0" layoutInCell="1" allowOverlap="1">
                <wp:simplePos x="0" y="0"/>
                <wp:positionH relativeFrom="margin">
                  <wp:posOffset>3529330</wp:posOffset>
                </wp:positionH>
                <wp:positionV relativeFrom="paragraph">
                  <wp:posOffset>3044825</wp:posOffset>
                </wp:positionV>
                <wp:extent cx="170815" cy="1673860"/>
                <wp:effectExtent l="635" t="0" r="0" b="3175"/>
                <wp:wrapSquare wrapText="largest"/>
                <wp:docPr id="52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67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72"/>
                              <w:widowControl/>
                              <w:ind w:left="120"/>
                              <w:rPr>
                                <w:rStyle w:val="FontStyle484"/>
                              </w:rPr>
                            </w:pPr>
                            <w:r>
                              <w:rPr>
                                <w:rStyle w:val="FontStyle484"/>
                              </w:rPr>
                              <w:t>К&gt;8 «о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79" type="#_x0000_t202" style="position:absolute;left:0;text-align:left;margin-left:277.9pt;margin-top:239.75pt;width:13.45pt;height:131.8pt;z-index:25160140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" filled="f" stroked="f">
                <v:textbox inset="0,0,0,0">
                  <w:txbxContent>
                    <w:p w:rsidR="00D57188" w:rsidRDefault="001C5317">
                      <w:pPr>
                        <w:pStyle w:val="Style72"/>
                        <w:widowControl/>
                        <w:ind w:left="120"/>
                        <w:rPr>
                          <w:rStyle w:val="FontStyle484"/>
                        </w:rPr>
                      </w:pPr>
                      <w:r>
                        <w:rPr>
                          <w:rStyle w:val="FontStyle484"/>
                        </w:rPr>
                        <w:t>К&gt;8 «о</w:t>
                      </w:r>
                    </w:p>
                  </w:txbxContent>
                </v:textbox>
                <w10:wrap type="square" side="largest" anchorx="margin"/>
              </v:shape>
            </w:pict>
          </mc:Fallback>
        </mc:AlternateContent>
      </w:r>
      <w:r w:rsidR="001C5317">
        <w:rPr>
          <w:rStyle w:val="FontStyle483"/>
        </w:rPr>
        <w:t xml:space="preserve">ской работе (В. </w:t>
      </w:r>
      <w:r w:rsidR="001C5317">
        <w:rPr>
          <w:rStyle w:val="FontStyle483"/>
          <w:lang w:val="en-US"/>
        </w:rPr>
        <w:t>Saltin</w:t>
      </w:r>
      <w:r w:rsidR="001C5317" w:rsidRPr="00190123">
        <w:rPr>
          <w:rStyle w:val="FontStyle483"/>
        </w:rPr>
        <w:t xml:space="preserve"> </w:t>
      </w:r>
      <w:r w:rsidR="001C5317">
        <w:rPr>
          <w:rStyle w:val="FontStyle483"/>
          <w:lang w:val="en-US"/>
        </w:rPr>
        <w:t>et</w:t>
      </w:r>
      <w:r w:rsidR="001C5317" w:rsidRPr="00190123">
        <w:rPr>
          <w:rStyle w:val="FontStyle483"/>
        </w:rPr>
        <w:t xml:space="preserve"> </w:t>
      </w:r>
      <w:r w:rsidR="001C5317">
        <w:rPr>
          <w:rStyle w:val="FontStyle483"/>
          <w:lang w:val="en-US"/>
        </w:rPr>
        <w:t>al</w:t>
      </w:r>
      <w:r w:rsidR="001C5317" w:rsidRPr="00190123">
        <w:rPr>
          <w:rStyle w:val="FontStyle483"/>
        </w:rPr>
        <w:t xml:space="preserve">., </w:t>
      </w:r>
      <w:r w:rsidR="001C5317">
        <w:rPr>
          <w:rStyle w:val="FontStyle483"/>
        </w:rPr>
        <w:t>1972), что самая короткая' пябота (длящаяся, например, 2 с) максимальной интен</w:t>
      </w:r>
      <w:r w:rsidR="001C5317">
        <w:rPr>
          <w:rStyle w:val="FontStyle483"/>
        </w:rPr>
        <w:softHyphen/>
        <w:t xml:space="preserve">сивности выполняется при частичном участии энергии/ освобождающейся от  анаэробного гликолиза   </w:t>
      </w:r>
      <w:r w:rsidR="001C5317" w:rsidRPr="00190123">
        <w:rPr>
          <w:rStyle w:val="FontStyle483"/>
        </w:rPr>
        <w:t>(</w:t>
      </w:r>
      <w:r w:rsidR="001C5317">
        <w:rPr>
          <w:rStyle w:val="FontStyle483"/>
          <w:lang w:val="en-US"/>
        </w:rPr>
        <w:t>Y</w:t>
      </w:r>
      <w:r w:rsidR="001C5317" w:rsidRPr="00190123">
        <w:rPr>
          <w:rStyle w:val="FontStyle483"/>
        </w:rPr>
        <w:t xml:space="preserve">. </w:t>
      </w:r>
      <w:r w:rsidR="001C5317">
        <w:rPr>
          <w:rStyle w:val="FontStyle483"/>
        </w:rPr>
        <w:t>Егп-</w:t>
      </w:r>
      <w:r w:rsidR="001C5317">
        <w:rPr>
          <w:rStyle w:val="FontStyle483"/>
          <w:lang w:val="en-US"/>
        </w:rPr>
        <w:t>nerich</w:t>
      </w:r>
      <w:r w:rsidR="001C5317" w:rsidRPr="00190123">
        <w:rPr>
          <w:rStyle w:val="FontStyle483"/>
        </w:rPr>
        <w:t xml:space="preserve"> </w:t>
      </w:r>
      <w:r w:rsidR="001C5317">
        <w:rPr>
          <w:rStyle w:val="FontStyle483"/>
        </w:rPr>
        <w:t xml:space="preserve">1978). Так, двукратное выполнение рывка штанги весом 80% от максимального активизирует гликолити-ческие процессы. Причем разминка, выполняемая перед этим   уже повышает концентрацию лактата  в крови </w:t>
      </w:r>
      <w:r w:rsidR="001C5317" w:rsidRPr="00190123">
        <w:rPr>
          <w:rStyle w:val="FontStyle483"/>
        </w:rPr>
        <w:t>(</w:t>
      </w:r>
      <w:r w:rsidR="001C5317">
        <w:rPr>
          <w:rStyle w:val="FontStyle483"/>
          <w:lang w:val="en-US"/>
        </w:rPr>
        <w:t>W</w:t>
      </w:r>
      <w:r w:rsidR="001C5317" w:rsidRPr="00190123">
        <w:rPr>
          <w:rStyle w:val="FontStyle483"/>
        </w:rPr>
        <w:t xml:space="preserve"> </w:t>
      </w:r>
      <w:r w:rsidR="001C5317">
        <w:rPr>
          <w:rStyle w:val="FontStyle483"/>
          <w:lang w:val="en-US"/>
        </w:rPr>
        <w:t>Pilis</w:t>
      </w:r>
      <w:r w:rsidR="001C5317" w:rsidRPr="00190123">
        <w:rPr>
          <w:rStyle w:val="FontStyle483"/>
        </w:rPr>
        <w:t xml:space="preserve">, </w:t>
      </w:r>
      <w:r w:rsidR="001C5317">
        <w:rPr>
          <w:rStyle w:val="FontStyle483"/>
        </w:rPr>
        <w:t xml:space="preserve">1984). В ряде работ показано, что при нагрузке нарастающей мощности концентрация лактата в крови повышается с самого ее начал </w:t>
      </w:r>
      <w:r w:rsidR="001C5317">
        <w:rPr>
          <w:rStyle w:val="FontStyle483"/>
          <w:lang w:val="en-US"/>
        </w:rPr>
        <w:t>i</w:t>
      </w:r>
      <w:r w:rsidR="001C5317" w:rsidRPr="00190123">
        <w:rPr>
          <w:rStyle w:val="FontStyle483"/>
        </w:rPr>
        <w:t xml:space="preserve"> </w:t>
      </w:r>
      <w:r w:rsidR="001C5317">
        <w:rPr>
          <w:rStyle w:val="FontStyle483"/>
        </w:rPr>
        <w:t xml:space="preserve">(Е. </w:t>
      </w:r>
      <w:r w:rsidR="001C5317">
        <w:rPr>
          <w:rStyle w:val="FontStyle483"/>
          <w:lang w:val="en-US"/>
        </w:rPr>
        <w:t>Gertz</w:t>
      </w:r>
      <w:r w:rsidR="001C5317" w:rsidRPr="00190123">
        <w:rPr>
          <w:rStyle w:val="FontStyle483"/>
        </w:rPr>
        <w:t xml:space="preserve"> </w:t>
      </w:r>
      <w:r w:rsidR="001C5317">
        <w:rPr>
          <w:rStyle w:val="FontStyle483"/>
          <w:lang w:val="en-US"/>
        </w:rPr>
        <w:t>et</w:t>
      </w:r>
      <w:r w:rsidR="001C5317" w:rsidRPr="00190123">
        <w:rPr>
          <w:rStyle w:val="FontStyle483"/>
        </w:rPr>
        <w:t xml:space="preserve">. </w:t>
      </w:r>
      <w:r w:rsidR="001C5317">
        <w:rPr>
          <w:rStyle w:val="FontStyle483"/>
          <w:lang w:val="en-US"/>
        </w:rPr>
        <w:t>al</w:t>
      </w:r>
      <w:r w:rsidR="001C5317" w:rsidRPr="00190123">
        <w:rPr>
          <w:rStyle w:val="FontStyle483"/>
        </w:rPr>
        <w:t xml:space="preserve">., </w:t>
      </w:r>
      <w:r w:rsidR="001C5317">
        <w:rPr>
          <w:rStyle w:val="FontStyle483"/>
        </w:rPr>
        <w:t xml:space="preserve">1981; Н. </w:t>
      </w:r>
      <w:r w:rsidR="001C5317">
        <w:rPr>
          <w:rStyle w:val="FontStyle483"/>
          <w:lang w:val="en-US"/>
        </w:rPr>
        <w:t>Davis</w:t>
      </w:r>
      <w:r w:rsidR="001C5317" w:rsidRPr="00190123">
        <w:rPr>
          <w:rStyle w:val="FontStyle483"/>
        </w:rPr>
        <w:t xml:space="preserve">, </w:t>
      </w:r>
      <w:r w:rsidR="001C5317">
        <w:rPr>
          <w:rStyle w:val="FontStyle483"/>
          <w:lang w:val="en-US"/>
        </w:rPr>
        <w:t>G</w:t>
      </w:r>
      <w:r w:rsidR="001C5317" w:rsidRPr="00190123">
        <w:rPr>
          <w:rStyle w:val="FontStyle483"/>
        </w:rPr>
        <w:t xml:space="preserve">. </w:t>
      </w:r>
      <w:r w:rsidR="001C5317">
        <w:rPr>
          <w:rStyle w:val="FontStyle483"/>
          <w:lang w:val="en-US"/>
        </w:rPr>
        <w:t>Gass</w:t>
      </w:r>
      <w:r w:rsidR="001C5317" w:rsidRPr="00190123">
        <w:rPr>
          <w:rStyle w:val="FontStyle483"/>
        </w:rPr>
        <w:t xml:space="preserve">. </w:t>
      </w:r>
      <w:r w:rsidR="001C5317">
        <w:rPr>
          <w:rStyle w:val="FontStyle462"/>
        </w:rPr>
        <w:t xml:space="preserve">1981) </w:t>
      </w:r>
      <w:r w:rsidR="001C5317">
        <w:rPr>
          <w:rStyle w:val="FontStyle483"/>
        </w:rPr>
        <w:t xml:space="preserve">и   ■ г.шчивается со временем при субмаксимальной нагрузы   </w:t>
      </w:r>
      <w:r w:rsidR="001C5317" w:rsidRPr="00190123">
        <w:rPr>
          <w:rStyle w:val="FontStyle483"/>
        </w:rPr>
        <w:t>&lt;</w:t>
      </w:r>
      <w:r w:rsidR="001C5317">
        <w:rPr>
          <w:rStyle w:val="FontStyle483"/>
          <w:lang w:val="en-US"/>
        </w:rPr>
        <w:t>Y</w:t>
      </w:r>
      <w:r w:rsidR="001C5317" w:rsidRPr="00190123">
        <w:rPr>
          <w:rStyle w:val="FontStyle483"/>
        </w:rPr>
        <w:t xml:space="preserve">. </w:t>
      </w:r>
      <w:r w:rsidR="001C5317">
        <w:rPr>
          <w:rStyle w:val="FontStyle483"/>
          <w:lang w:val="en-US"/>
        </w:rPr>
        <w:t>Karlsson</w:t>
      </w:r>
      <w:r w:rsidR="001C5317" w:rsidRPr="00190123">
        <w:rPr>
          <w:rStyle w:val="FontStyle483"/>
        </w:rPr>
        <w:t xml:space="preserve">, </w:t>
      </w:r>
      <w:r w:rsidR="001C5317">
        <w:rPr>
          <w:rStyle w:val="FontStyle483"/>
        </w:rPr>
        <w:t xml:space="preserve">В. </w:t>
      </w:r>
      <w:r w:rsidR="001C5317">
        <w:rPr>
          <w:rStyle w:val="FontStyle483"/>
          <w:lang w:val="en-US"/>
        </w:rPr>
        <w:t>Saltin</w:t>
      </w:r>
      <w:r w:rsidR="001C5317" w:rsidRPr="00190123">
        <w:rPr>
          <w:rStyle w:val="FontStyle483"/>
        </w:rPr>
        <w:t xml:space="preserve">, </w:t>
      </w:r>
      <w:r w:rsidR="001C5317">
        <w:rPr>
          <w:rStyle w:val="FontStyle483"/>
        </w:rPr>
        <w:t xml:space="preserve">1970; </w:t>
      </w:r>
      <w:r w:rsidR="001C5317">
        <w:rPr>
          <w:rStyle w:val="FontStyle483"/>
          <w:lang w:val="en-US"/>
        </w:rPr>
        <w:t>L</w:t>
      </w:r>
      <w:r w:rsidR="001C5317" w:rsidRPr="00190123">
        <w:rPr>
          <w:rStyle w:val="FontStyle483"/>
        </w:rPr>
        <w:t xml:space="preserve">. </w:t>
      </w:r>
      <w:r w:rsidR="001C5317">
        <w:rPr>
          <w:rStyle w:val="FontStyle483"/>
          <w:lang w:val="en-US"/>
        </w:rPr>
        <w:t>Hermansen</w:t>
      </w:r>
      <w:r w:rsidR="001C5317" w:rsidRPr="00190123">
        <w:rPr>
          <w:rStyle w:val="FontStyle483"/>
        </w:rPr>
        <w:t xml:space="preserve">, </w:t>
      </w:r>
      <w:r w:rsidR="001C5317">
        <w:rPr>
          <w:rStyle w:val="FontStyle462"/>
        </w:rPr>
        <w:t xml:space="preserve">197! . </w:t>
      </w:r>
      <w:r w:rsidR="001C5317">
        <w:rPr>
          <w:rStyle w:val="FontStyle449"/>
        </w:rPr>
        <w:t xml:space="preserve">и </w:t>
      </w:r>
      <w:r w:rsidR="001C5317">
        <w:rPr>
          <w:rStyle w:val="FontStyle483"/>
          <w:lang w:val="en-US"/>
        </w:rPr>
        <w:t>iccre</w:t>
      </w:r>
      <w:r w:rsidR="001C5317" w:rsidRPr="00190123">
        <w:rPr>
          <w:rStyle w:val="FontStyle483"/>
        </w:rPr>
        <w:t xml:space="preserve"> </w:t>
      </w:r>
      <w:r w:rsidR="001C5317">
        <w:rPr>
          <w:rStyle w:val="FontStyle483"/>
        </w:rPr>
        <w:t>с тем установлено, что продукция лактата неоСя "тлтьно связана с анаэро</w:t>
      </w:r>
      <w:r w:rsidR="001C5317">
        <w:rPr>
          <w:rStyle w:val="FontStyle483"/>
        </w:rPr>
        <w:softHyphen/>
        <w:t xml:space="preserve">биозом, мышца продуцир&gt; 1     кгат и в чисто аэробных условиях, т. е. при достатг </w:t>
      </w:r>
      <w:r w:rsidR="001C5317">
        <w:rPr>
          <w:rStyle w:val="FontStyle453"/>
          <w:lang w:val="en-US"/>
        </w:rPr>
        <w:t>i</w:t>
      </w:r>
      <w:r w:rsidR="001C5317" w:rsidRPr="00190123">
        <w:rPr>
          <w:rStyle w:val="FontStyle453"/>
        </w:rPr>
        <w:t xml:space="preserve"> </w:t>
      </w:r>
      <w:r w:rsidR="001C5317">
        <w:rPr>
          <w:rStyle w:val="FontStyle486"/>
          <w:lang w:val="en-US"/>
        </w:rPr>
        <w:t>som</w:t>
      </w:r>
      <w:r w:rsidR="001C5317" w:rsidRPr="00190123">
        <w:rPr>
          <w:rStyle w:val="FontStyle486"/>
        </w:rPr>
        <w:t xml:space="preserve"> </w:t>
      </w:r>
      <w:r w:rsidR="001C5317">
        <w:rPr>
          <w:rStyle w:val="FontStyle483"/>
        </w:rPr>
        <w:t xml:space="preserve">снабжении кислородом </w:t>
      </w:r>
      <w:r w:rsidR="001C5317" w:rsidRPr="00190123">
        <w:rPr>
          <w:rStyle w:val="FontStyle483"/>
        </w:rPr>
        <w:t>(</w:t>
      </w:r>
      <w:r w:rsidR="001C5317">
        <w:rPr>
          <w:rStyle w:val="FontStyle483"/>
          <w:lang w:val="en-US"/>
        </w:rPr>
        <w:t>Y</w:t>
      </w:r>
      <w:r w:rsidR="001C5317" w:rsidRPr="00190123">
        <w:rPr>
          <w:rStyle w:val="FontStyle483"/>
        </w:rPr>
        <w:t xml:space="preserve">. </w:t>
      </w:r>
      <w:r w:rsidR="001C5317">
        <w:rPr>
          <w:rStyle w:val="FontStyle483"/>
          <w:lang w:val="en-US"/>
        </w:rPr>
        <w:t>Keul</w:t>
      </w:r>
      <w:r w:rsidR="001C5317" w:rsidRPr="00190123">
        <w:rPr>
          <w:rStyle w:val="FontStyle483"/>
        </w:rPr>
        <w:t xml:space="preserve"> </w:t>
      </w:r>
      <w:r w:rsidR="001C5317">
        <w:rPr>
          <w:rStyle w:val="FontStyle483"/>
          <w:lang w:val="en-US"/>
        </w:rPr>
        <w:t>et</w:t>
      </w:r>
      <w:r w:rsidR="001C5317" w:rsidRPr="00190123">
        <w:rPr>
          <w:rStyle w:val="FontStyle483"/>
        </w:rPr>
        <w:t xml:space="preserve">. </w:t>
      </w:r>
      <w:r w:rsidR="001C5317">
        <w:rPr>
          <w:rStyle w:val="FontStyle483"/>
          <w:lang w:val="en-US"/>
        </w:rPr>
        <w:t>al</w:t>
      </w:r>
      <w:r w:rsidR="001C5317" w:rsidRPr="00190123">
        <w:rPr>
          <w:rStyle w:val="FontStyle483"/>
        </w:rPr>
        <w:t xml:space="preserve">., </w:t>
      </w:r>
      <w:r w:rsidR="001C5317">
        <w:rPr>
          <w:rStyle w:val="FontStyle462"/>
        </w:rPr>
        <w:t xml:space="preserve">1967; </w:t>
      </w:r>
      <w:r w:rsidR="001C5317">
        <w:rPr>
          <w:rStyle w:val="FontStyle483"/>
        </w:rPr>
        <w:t xml:space="preserve">Т. </w:t>
      </w:r>
      <w:r w:rsidR="001C5317">
        <w:rPr>
          <w:rStyle w:val="FontStyle483"/>
          <w:lang w:val="en-US"/>
        </w:rPr>
        <w:t>Graham</w:t>
      </w:r>
      <w:r w:rsidR="001C5317" w:rsidRPr="00190123">
        <w:rPr>
          <w:rStyle w:val="FontStyle483"/>
        </w:rPr>
        <w:t xml:space="preserve"> </w:t>
      </w:r>
      <w:r w:rsidR="001C5317">
        <w:rPr>
          <w:rStyle w:val="FontStyle483"/>
          <w:lang w:val="en-US"/>
        </w:rPr>
        <w:t>et</w:t>
      </w:r>
      <w:r w:rsidR="001C5317" w:rsidRPr="00190123">
        <w:rPr>
          <w:rStyle w:val="FontStyle483"/>
        </w:rPr>
        <w:t xml:space="preserve">. </w:t>
      </w:r>
      <w:r w:rsidR="001C5317">
        <w:rPr>
          <w:rStyle w:val="FontStyle483"/>
          <w:lang w:val="en-US"/>
        </w:rPr>
        <w:t>al</w:t>
      </w:r>
      <w:r w:rsidR="001C5317" w:rsidRPr="00190123">
        <w:rPr>
          <w:rStyle w:val="FontStyle483"/>
        </w:rPr>
        <w:t xml:space="preserve">, </w:t>
      </w:r>
      <w:r w:rsidR="001C5317">
        <w:rPr>
          <w:rStyle w:val="FontStyle483"/>
        </w:rPr>
        <w:t xml:space="preserve">1976; К. </w:t>
      </w:r>
      <w:r w:rsidR="001C5317">
        <w:rPr>
          <w:rStyle w:val="FontStyle483"/>
          <w:lang w:val="en-US"/>
        </w:rPr>
        <w:t>Connet</w:t>
      </w:r>
      <w:r w:rsidR="001C5317" w:rsidRPr="00190123">
        <w:rPr>
          <w:rStyle w:val="FontStyle483"/>
        </w:rPr>
        <w:t xml:space="preserve"> </w:t>
      </w:r>
      <w:r w:rsidR="001C5317">
        <w:rPr>
          <w:rStyle w:val="FontStyle483"/>
          <w:lang w:val="en-US"/>
        </w:rPr>
        <w:t>et</w:t>
      </w:r>
      <w:r w:rsidR="001C5317" w:rsidRPr="00190123">
        <w:rPr>
          <w:rStyle w:val="FontStyle483"/>
        </w:rPr>
        <w:t xml:space="preserve"> </w:t>
      </w:r>
      <w:r w:rsidR="001C5317">
        <w:rPr>
          <w:rStyle w:val="FontStyle483"/>
          <w:lang w:val="en-US"/>
        </w:rPr>
        <w:t>al</w:t>
      </w:r>
      <w:r w:rsidR="001C5317" w:rsidRPr="00190123">
        <w:rPr>
          <w:rStyle w:val="FontStyle483"/>
        </w:rPr>
        <w:t xml:space="preserve">., </w:t>
      </w:r>
      <w:r w:rsidR="001C5317">
        <w:rPr>
          <w:rStyle w:val="FontStyle483"/>
        </w:rPr>
        <w:t xml:space="preserve">1984; </w:t>
      </w:r>
      <w:r w:rsidR="001C5317">
        <w:rPr>
          <w:rStyle w:val="FontStyle483"/>
          <w:lang w:val="en-US"/>
        </w:rPr>
        <w:t>Y</w:t>
      </w:r>
      <w:r w:rsidR="001C5317" w:rsidRPr="00190123">
        <w:rPr>
          <w:rStyle w:val="FontStyle483"/>
        </w:rPr>
        <w:t xml:space="preserve">. </w:t>
      </w:r>
      <w:r w:rsidR="001C5317">
        <w:rPr>
          <w:rStyle w:val="FontStyle483"/>
          <w:lang w:val="en-US"/>
        </w:rPr>
        <w:t>Holloszy</w:t>
      </w:r>
      <w:r w:rsidR="001C5317" w:rsidRPr="00190123">
        <w:rPr>
          <w:rStyle w:val="FontStyle483"/>
        </w:rPr>
        <w:t xml:space="preserve">, </w:t>
      </w:r>
      <w:r w:rsidR="001C5317">
        <w:rPr>
          <w:rStyle w:val="FontStyle483"/>
          <w:lang w:val="en-US"/>
        </w:rPr>
        <w:t>E</w:t>
      </w:r>
      <w:r w:rsidR="001C5317" w:rsidRPr="00190123">
        <w:rPr>
          <w:rStyle w:val="FontStyle483"/>
        </w:rPr>
        <w:t xml:space="preserve">. </w:t>
      </w:r>
      <w:r w:rsidR="001C5317">
        <w:rPr>
          <w:rStyle w:val="FontStyle483"/>
          <w:lang w:val="en-US"/>
        </w:rPr>
        <w:t>Coyle</w:t>
      </w:r>
      <w:r w:rsidR="001C5317" w:rsidRPr="00190123">
        <w:rPr>
          <w:rStyle w:val="FontStyle483"/>
        </w:rPr>
        <w:t xml:space="preserve">, </w:t>
      </w:r>
      <w:r w:rsidR="001C5317">
        <w:rPr>
          <w:rStyle w:val="FontStyle483"/>
        </w:rPr>
        <w:t>1984). Точное изме</w:t>
      </w:r>
      <w:r w:rsidR="001C5317">
        <w:rPr>
          <w:rStyle w:val="FontStyle483"/>
        </w:rPr>
        <w:softHyphen/>
        <w:t xml:space="preserve">рение содержания </w:t>
      </w:r>
      <w:r w:rsidR="001C5317">
        <w:rPr>
          <w:rStyle w:val="FontStyle462"/>
          <w:lang w:val="en-US"/>
        </w:rPr>
        <w:t>O</w:t>
      </w:r>
      <w:r w:rsidR="001C5317">
        <w:rPr>
          <w:rStyle w:val="FontStyle483"/>
          <w:vertAlign w:val="subscript"/>
          <w:lang w:val="en-US"/>
        </w:rPr>
        <w:t>l</w:t>
      </w:r>
      <w:r w:rsidR="001C5317" w:rsidRPr="00190123">
        <w:rPr>
          <w:rStyle w:val="FontStyle483"/>
        </w:rPr>
        <w:t xml:space="preserve">&gt; </w:t>
      </w:r>
      <w:r w:rsidR="001C5317">
        <w:rPr>
          <w:rStyle w:val="FontStyle483"/>
        </w:rPr>
        <w:t>в мышцах показало, что даже при самой напряженной работе оно выше критического. Сле</w:t>
      </w:r>
      <w:r w:rsidR="001C5317">
        <w:rPr>
          <w:rStyle w:val="FontStyle483"/>
        </w:rPr>
        <w:softHyphen/>
        <w:t>довательно, необходимость включения гликолитического механизма обусловлена не недостатком Оа (как всегда считалось), а низкими кинетическими характеристиками соответствующих биохимических реакций, обеспечиваю</w:t>
      </w:r>
      <w:r w:rsidR="001C5317">
        <w:rPr>
          <w:rStyle w:val="FontStyle483"/>
        </w:rPr>
        <w:softHyphen/>
        <w:t xml:space="preserve">щих ресинтез АТФ  за  счет окислительных  процессов (В. </w:t>
      </w:r>
      <w:r w:rsidR="001C5317">
        <w:rPr>
          <w:rStyle w:val="FontStyle483"/>
          <w:lang w:val="en-US"/>
        </w:rPr>
        <w:t>Saltin</w:t>
      </w:r>
      <w:r w:rsidR="001C5317" w:rsidRPr="00190123">
        <w:rPr>
          <w:rStyle w:val="FontStyle483"/>
        </w:rPr>
        <w:t xml:space="preserve">, </w:t>
      </w:r>
      <w:r w:rsidR="001C5317">
        <w:rPr>
          <w:rStyle w:val="FontStyle483"/>
        </w:rPr>
        <w:t>1985). Отсюда производство лактата правиль</w:t>
      </w:r>
      <w:r w:rsidR="001C5317">
        <w:rPr>
          <w:rStyle w:val="FontStyle483"/>
        </w:rPr>
        <w:softHyphen/>
        <w:t>нее считать частью метаболических процессов (аэробных и анаэробных), восстанавливающих АТФ и АДФ не толь</w:t>
      </w:r>
      <w:r w:rsidR="001C5317">
        <w:rPr>
          <w:rStyle w:val="FontStyle483"/>
        </w:rPr>
        <w:softHyphen/>
        <w:t>ко в начальной фазе, но и на всем протяжении физиче</w:t>
      </w:r>
      <w:r w:rsidR="001C5317">
        <w:rPr>
          <w:rStyle w:val="FontStyle483"/>
        </w:rPr>
        <w:softHyphen/>
        <w:t xml:space="preserve">ской нагрузки </w:t>
      </w:r>
      <w:r w:rsidR="001C5317" w:rsidRPr="00190123">
        <w:rPr>
          <w:rStyle w:val="FontStyle483"/>
        </w:rPr>
        <w:t>(</w:t>
      </w:r>
      <w:r w:rsidR="001C5317">
        <w:rPr>
          <w:rStyle w:val="FontStyle483"/>
          <w:lang w:val="en-US"/>
        </w:rPr>
        <w:t>P</w:t>
      </w:r>
      <w:r w:rsidR="001C5317" w:rsidRPr="00190123">
        <w:rPr>
          <w:rStyle w:val="FontStyle483"/>
        </w:rPr>
        <w:t xml:space="preserve">. </w:t>
      </w:r>
      <w:r w:rsidR="001C5317">
        <w:rPr>
          <w:rStyle w:val="FontStyle483"/>
          <w:lang w:val="en-US"/>
        </w:rPr>
        <w:t>Gollnick</w:t>
      </w:r>
      <w:r w:rsidR="001C5317" w:rsidRPr="00190123">
        <w:rPr>
          <w:rStyle w:val="FontStyle483"/>
        </w:rPr>
        <w:t xml:space="preserve">, </w:t>
      </w:r>
      <w:r w:rsidR="001C5317">
        <w:rPr>
          <w:rStyle w:val="FontStyle483"/>
          <w:lang w:val="en-US"/>
        </w:rPr>
        <w:t>L</w:t>
      </w:r>
      <w:r w:rsidR="001C5317" w:rsidRPr="00190123">
        <w:rPr>
          <w:rStyle w:val="FontStyle483"/>
        </w:rPr>
        <w:t xml:space="preserve">. </w:t>
      </w:r>
      <w:r w:rsidR="001C5317">
        <w:rPr>
          <w:rStyle w:val="FontStyle483"/>
          <w:lang w:val="en-US"/>
        </w:rPr>
        <w:t>Hermansen</w:t>
      </w:r>
      <w:r w:rsidR="001C5317" w:rsidRPr="00190123">
        <w:rPr>
          <w:rStyle w:val="FontStyle483"/>
        </w:rPr>
        <w:t xml:space="preserve">, </w:t>
      </w:r>
      <w:r w:rsidR="001C5317">
        <w:rPr>
          <w:rStyle w:val="FontStyle483"/>
        </w:rPr>
        <w:t xml:space="preserve">1973; </w:t>
      </w:r>
      <w:r w:rsidR="001C5317">
        <w:rPr>
          <w:rStyle w:val="FontStyle483"/>
          <w:lang w:val="en-US"/>
        </w:rPr>
        <w:t>P</w:t>
      </w:r>
      <w:r w:rsidR="001C5317" w:rsidRPr="00190123">
        <w:rPr>
          <w:rStyle w:val="FontStyle483"/>
        </w:rPr>
        <w:t xml:space="preserve">. </w:t>
      </w:r>
      <w:r w:rsidR="001C5317">
        <w:rPr>
          <w:rStyle w:val="FontStyle483"/>
          <w:lang w:val="en-US"/>
        </w:rPr>
        <w:t>dil</w:t>
      </w:r>
      <w:r w:rsidR="001C5317" w:rsidRPr="00190123">
        <w:rPr>
          <w:rStyle w:val="FontStyle483"/>
        </w:rPr>
        <w:t xml:space="preserve"> </w:t>
      </w:r>
      <w:r w:rsidR="001C5317">
        <w:rPr>
          <w:rStyle w:val="FontStyle483"/>
          <w:lang w:val="en-US"/>
        </w:rPr>
        <w:t>Prompero</w:t>
      </w:r>
      <w:r w:rsidR="001C5317" w:rsidRPr="00190123">
        <w:rPr>
          <w:rStyle w:val="FontStyle483"/>
        </w:rPr>
        <w:t xml:space="preserve">, </w:t>
      </w:r>
      <w:r w:rsidR="001C5317">
        <w:rPr>
          <w:rStyle w:val="FontStyle483"/>
        </w:rPr>
        <w:t xml:space="preserve">1981; </w:t>
      </w:r>
      <w:r w:rsidR="001C5317">
        <w:rPr>
          <w:rStyle w:val="FontStyle483"/>
          <w:lang w:val="en-US"/>
        </w:rPr>
        <w:t>G</w:t>
      </w:r>
      <w:r w:rsidR="001C5317" w:rsidRPr="00190123">
        <w:rPr>
          <w:rStyle w:val="FontStyle483"/>
        </w:rPr>
        <w:t xml:space="preserve">. </w:t>
      </w:r>
      <w:r w:rsidR="001C5317">
        <w:rPr>
          <w:rStyle w:val="FontStyle483"/>
          <w:lang w:val="en-US"/>
        </w:rPr>
        <w:t>Gaesser</w:t>
      </w:r>
      <w:r w:rsidR="001C5317" w:rsidRPr="00190123">
        <w:rPr>
          <w:rStyle w:val="FontStyle483"/>
        </w:rPr>
        <w:t xml:space="preserve">, </w:t>
      </w:r>
      <w:r w:rsidR="001C5317">
        <w:rPr>
          <w:rStyle w:val="FontStyle483"/>
          <w:lang w:val="en-US"/>
        </w:rPr>
        <w:t>G</w:t>
      </w:r>
      <w:r w:rsidR="001C5317" w:rsidRPr="00190123">
        <w:rPr>
          <w:rStyle w:val="FontStyle483"/>
        </w:rPr>
        <w:t xml:space="preserve">. </w:t>
      </w:r>
      <w:r w:rsidR="001C5317">
        <w:rPr>
          <w:rStyle w:val="FontStyle483"/>
          <w:lang w:val="en-US"/>
        </w:rPr>
        <w:t>Brooks</w:t>
      </w:r>
      <w:r w:rsidR="001C5317" w:rsidRPr="00190123">
        <w:rPr>
          <w:rStyle w:val="FontStyle483"/>
        </w:rPr>
        <w:t xml:space="preserve">, </w:t>
      </w:r>
      <w:r w:rsidR="001C5317">
        <w:rPr>
          <w:rStyle w:val="FontStyle483"/>
        </w:rPr>
        <w:t>1984).</w:t>
      </w:r>
    </w:p>
    <w:p w:rsidR="00D57188" w:rsidRDefault="001C5317">
      <w:pPr>
        <w:pStyle w:val="Style8"/>
        <w:widowControl/>
        <w:spacing w:line="197" w:lineRule="exact"/>
        <w:ind w:firstLine="278"/>
        <w:rPr>
          <w:rStyle w:val="FontStyle483"/>
        </w:rPr>
      </w:pPr>
      <w:r>
        <w:rPr>
          <w:rStyle w:val="FontStyle483"/>
        </w:rPr>
        <w:t>Всегда считалось, что жировые субстраты использу</w:t>
      </w:r>
      <w:r>
        <w:rPr>
          <w:rStyle w:val="FontStyle483"/>
        </w:rPr>
        <w:softHyphen/>
        <w:t xml:space="preserve">ются лишь </w:t>
      </w:r>
      <w:r>
        <w:rPr>
          <w:rStyle w:val="FontStyle480"/>
        </w:rPr>
        <w:t xml:space="preserve">при </w:t>
      </w:r>
      <w:r>
        <w:rPr>
          <w:rStyle w:val="FontStyle483"/>
        </w:rPr>
        <w:t xml:space="preserve">мышечной деятельности большой </w:t>
      </w:r>
      <w:r>
        <w:rPr>
          <w:rStyle w:val="FontStyle480"/>
        </w:rPr>
        <w:t>продол</w:t>
      </w:r>
      <w:r>
        <w:rPr>
          <w:rStyle w:val="FontStyle480"/>
        </w:rPr>
        <w:softHyphen/>
      </w:r>
      <w:r>
        <w:rPr>
          <w:rStyle w:val="FontStyle483"/>
        </w:rPr>
        <w:t>жительности и невысокой интенсивности, поскольку ги-пергликемия и ацидоз, обусловленный накоплением лак</w:t>
      </w:r>
      <w:r>
        <w:rPr>
          <w:rStyle w:val="FontStyle483"/>
        </w:rPr>
        <w:softHyphen/>
        <w:t xml:space="preserve">тата в крови, </w:t>
      </w:r>
      <w:r>
        <w:rPr>
          <w:rStyle w:val="FontStyle480"/>
        </w:rPr>
        <w:t xml:space="preserve">тормозят </w:t>
      </w:r>
      <w:r>
        <w:rPr>
          <w:rStyle w:val="FontStyle483"/>
        </w:rPr>
        <w:t xml:space="preserve">липолиз в жировой </w:t>
      </w:r>
      <w:r>
        <w:rPr>
          <w:rStyle w:val="FontStyle480"/>
        </w:rPr>
        <w:t>ткани и</w:t>
      </w:r>
      <w:r>
        <w:rPr>
          <w:rStyle w:val="FontStyle431"/>
          <w:lang w:val="en-US"/>
        </w:rPr>
        <w:t>J</w:t>
      </w:r>
      <w:r w:rsidRPr="00190123">
        <w:rPr>
          <w:rStyle w:val="FontStyle431"/>
        </w:rPr>
        <w:t xml:space="preserve"> </w:t>
      </w:r>
      <w:r>
        <w:rPr>
          <w:rStyle w:val="FontStyle483"/>
        </w:rPr>
        <w:t xml:space="preserve">препятствуют таким образом использованию липидны* субстратов в качестве энергетического источника (В. </w:t>
      </w:r>
      <w:r>
        <w:rPr>
          <w:rStyle w:val="FontStyle480"/>
          <w:lang w:val="en-US"/>
        </w:rPr>
        <w:t>Ys</w:t>
      </w:r>
      <w:r w:rsidRPr="00190123">
        <w:rPr>
          <w:rStyle w:val="FontStyle480"/>
        </w:rPr>
        <w:t>-</w:t>
      </w:r>
      <w:r>
        <w:rPr>
          <w:rStyle w:val="FontStyle483"/>
          <w:lang w:val="en-US"/>
        </w:rPr>
        <w:t>sekutz</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 xml:space="preserve">1970; В. </w:t>
      </w:r>
      <w:r>
        <w:rPr>
          <w:rStyle w:val="FontStyle483"/>
          <w:lang w:val="en-US"/>
        </w:rPr>
        <w:t>Fredholm</w:t>
      </w:r>
      <w:r w:rsidRPr="00190123">
        <w:rPr>
          <w:rStyle w:val="FontStyle483"/>
        </w:rPr>
        <w:t xml:space="preserve">. </w:t>
      </w:r>
      <w:r>
        <w:rPr>
          <w:rStyle w:val="FontStyle483"/>
        </w:rPr>
        <w:t>1970).</w:t>
      </w:r>
    </w:p>
    <w:p w:rsidR="00D57188" w:rsidRDefault="001C5317">
      <w:pPr>
        <w:pStyle w:val="Style71"/>
        <w:widowControl/>
        <w:spacing w:line="178" w:lineRule="exact"/>
        <w:rPr>
          <w:rStyle w:val="FontStyle480"/>
        </w:rPr>
      </w:pPr>
      <w:r>
        <w:rPr>
          <w:rStyle w:val="FontStyle483"/>
        </w:rPr>
        <w:t xml:space="preserve">Однако выяснилось, что эти регуляторные </w:t>
      </w:r>
      <w:r>
        <w:rPr>
          <w:rStyle w:val="FontStyle480"/>
        </w:rPr>
        <w:t>отноше</w:t>
      </w:r>
      <w:r>
        <w:rPr>
          <w:rStyle w:val="FontStyle480"/>
        </w:rPr>
        <w:softHyphen/>
        <w:t xml:space="preserve">ния </w:t>
      </w:r>
      <w:r>
        <w:rPr>
          <w:rStyle w:val="FontStyle483"/>
        </w:rPr>
        <w:t xml:space="preserve">могут изменяться в результате </w:t>
      </w:r>
      <w:r>
        <w:rPr>
          <w:rStyle w:val="FontStyle480"/>
        </w:rPr>
        <w:t xml:space="preserve">тренировки: </w:t>
      </w:r>
      <w:r>
        <w:rPr>
          <w:rStyle w:val="FontStyle483"/>
        </w:rPr>
        <w:t xml:space="preserve">чем </w:t>
      </w:r>
      <w:r>
        <w:rPr>
          <w:rStyle w:val="FontStyle480"/>
        </w:rPr>
        <w:t xml:space="preserve">вы ив." </w:t>
      </w:r>
      <w:r>
        <w:rPr>
          <w:rStyle w:val="FontStyle483"/>
        </w:rPr>
        <w:t xml:space="preserve">степень тренированности, </w:t>
      </w:r>
      <w:r>
        <w:rPr>
          <w:rStyle w:val="FontStyle480"/>
        </w:rPr>
        <w:t xml:space="preserve">гем меньше выражено угнетение </w:t>
      </w:r>
      <w:r>
        <w:rPr>
          <w:rStyle w:val="FontStyle483"/>
        </w:rPr>
        <w:t xml:space="preserve">линолиза </w:t>
      </w:r>
      <w:r>
        <w:rPr>
          <w:rStyle w:val="FontStyle480"/>
        </w:rPr>
        <w:t xml:space="preserve">(Л. Г. Лешкевич, 1970; И. II. Яковлев. 1974; </w:t>
      </w:r>
      <w:r>
        <w:rPr>
          <w:rStyle w:val="FontStyle480"/>
          <w:spacing w:val="30"/>
        </w:rPr>
        <w:t>II</w:t>
      </w:r>
      <w:r>
        <w:rPr>
          <w:rStyle w:val="FontStyle480"/>
        </w:rPr>
        <w:t xml:space="preserve">    Р.   Ч,н </w:t>
      </w:r>
      <w:r>
        <w:rPr>
          <w:rStyle w:val="FontStyle483"/>
        </w:rPr>
        <w:t xml:space="preserve">овец   и  др.,   </w:t>
      </w:r>
      <w:r>
        <w:rPr>
          <w:rStyle w:val="FontStyle480"/>
        </w:rPr>
        <w:t xml:space="preserve">1983).   Наряду  </w:t>
      </w:r>
      <w:r>
        <w:rPr>
          <w:rStyle w:val="FontStyle483"/>
        </w:rPr>
        <w:t xml:space="preserve">с   </w:t>
      </w:r>
      <w:r>
        <w:rPr>
          <w:rStyle w:val="FontStyle480"/>
        </w:rPr>
        <w:t>перестройкой</w:t>
      </w:r>
    </w:p>
    <w:p w:rsidR="00D57188" w:rsidRDefault="001C5317">
      <w:pPr>
        <w:pStyle w:val="Style71"/>
        <w:widowControl/>
        <w:spacing w:line="240" w:lineRule="exact"/>
        <w:ind w:firstLine="0"/>
        <w:rPr>
          <w:sz w:val="20"/>
          <w:szCs w:val="20"/>
        </w:rPr>
      </w:pPr>
      <w:r>
        <w:rPr>
          <w:rStyle w:val="FontStyle480"/>
        </w:rPr>
        <w:br w:type="column"/>
      </w:r>
    </w:p>
    <w:p w:rsidR="00D57188" w:rsidRDefault="00D57188">
      <w:pPr>
        <w:pStyle w:val="Style71"/>
        <w:widowControl/>
        <w:spacing w:line="240" w:lineRule="exact"/>
        <w:ind w:firstLine="0"/>
        <w:rPr>
          <w:sz w:val="20"/>
          <w:szCs w:val="20"/>
        </w:rPr>
      </w:pPr>
    </w:p>
    <w:p w:rsidR="00D57188" w:rsidRDefault="00D57188">
      <w:pPr>
        <w:pStyle w:val="Style71"/>
        <w:widowControl/>
        <w:spacing w:line="240" w:lineRule="exact"/>
        <w:ind w:firstLine="0"/>
        <w:rPr>
          <w:sz w:val="20"/>
          <w:szCs w:val="20"/>
        </w:rPr>
      </w:pPr>
    </w:p>
    <w:p w:rsidR="00D57188" w:rsidRDefault="00D57188">
      <w:pPr>
        <w:pStyle w:val="Style71"/>
        <w:widowControl/>
        <w:spacing w:line="240" w:lineRule="exact"/>
        <w:ind w:firstLine="0"/>
        <w:rPr>
          <w:sz w:val="20"/>
          <w:szCs w:val="20"/>
        </w:rPr>
      </w:pPr>
    </w:p>
    <w:p w:rsidR="00D57188" w:rsidRDefault="00D57188">
      <w:pPr>
        <w:pStyle w:val="Style71"/>
        <w:widowControl/>
        <w:spacing w:line="240" w:lineRule="exact"/>
        <w:ind w:firstLine="0"/>
        <w:rPr>
          <w:sz w:val="20"/>
          <w:szCs w:val="20"/>
        </w:rPr>
      </w:pPr>
    </w:p>
    <w:p w:rsidR="00D57188" w:rsidRDefault="00D57188">
      <w:pPr>
        <w:pStyle w:val="Style71"/>
        <w:widowControl/>
        <w:spacing w:line="240" w:lineRule="exact"/>
        <w:ind w:firstLine="0"/>
        <w:rPr>
          <w:sz w:val="20"/>
          <w:szCs w:val="20"/>
        </w:rPr>
      </w:pPr>
    </w:p>
    <w:p w:rsidR="00D57188" w:rsidRDefault="00D57188">
      <w:pPr>
        <w:pStyle w:val="Style71"/>
        <w:widowControl/>
        <w:spacing w:line="240" w:lineRule="exact"/>
        <w:ind w:firstLine="0"/>
        <w:rPr>
          <w:sz w:val="20"/>
          <w:szCs w:val="20"/>
        </w:rPr>
      </w:pPr>
    </w:p>
    <w:p w:rsidR="00D57188" w:rsidRDefault="00D57188">
      <w:pPr>
        <w:pStyle w:val="Style71"/>
        <w:widowControl/>
        <w:spacing w:line="240" w:lineRule="exact"/>
        <w:ind w:firstLine="0"/>
        <w:rPr>
          <w:sz w:val="20"/>
          <w:szCs w:val="20"/>
        </w:rPr>
      </w:pPr>
    </w:p>
    <w:p w:rsidR="00D57188" w:rsidRDefault="00D57188">
      <w:pPr>
        <w:pStyle w:val="Style71"/>
        <w:widowControl/>
        <w:spacing w:line="240" w:lineRule="exact"/>
        <w:ind w:firstLine="0"/>
        <w:rPr>
          <w:sz w:val="20"/>
          <w:szCs w:val="20"/>
        </w:rPr>
      </w:pPr>
    </w:p>
    <w:p w:rsidR="00D57188" w:rsidRDefault="001C5317">
      <w:pPr>
        <w:pStyle w:val="Style71"/>
        <w:widowControl/>
        <w:spacing w:before="38" w:line="240" w:lineRule="auto"/>
        <w:ind w:firstLine="0"/>
        <w:rPr>
          <w:rStyle w:val="FontStyle473"/>
        </w:rPr>
      </w:pPr>
      <w:r>
        <w:rPr>
          <w:rStyle w:val="FontStyle473"/>
        </w:rPr>
        <w:t>ергети'</w:t>
      </w: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1C5317">
      <w:pPr>
        <w:pStyle w:val="Style37"/>
        <w:widowControl/>
        <w:spacing w:before="110" w:line="422" w:lineRule="exact"/>
        <w:jc w:val="both"/>
        <w:rPr>
          <w:rStyle w:val="FontStyle471"/>
          <w:spacing w:val="-40"/>
          <w:position w:val="-7"/>
        </w:rPr>
      </w:pPr>
      <w:r>
        <w:rPr>
          <w:rStyle w:val="FontStyle471"/>
          <w:spacing w:val="-40"/>
          <w:position w:val="-7"/>
        </w:rPr>
        <w:t>&lt;1</w:t>
      </w:r>
    </w:p>
    <w:p w:rsidR="00D57188" w:rsidRDefault="00D57188">
      <w:pPr>
        <w:pStyle w:val="Style37"/>
        <w:widowControl/>
        <w:spacing w:before="110" w:line="422" w:lineRule="exact"/>
        <w:jc w:val="both"/>
        <w:rPr>
          <w:rStyle w:val="FontStyle471"/>
          <w:spacing w:val="-40"/>
          <w:position w:val="-7"/>
        </w:rPr>
        <w:sectPr w:rsidR="00D57188">
          <w:headerReference w:type="even" r:id="rId159"/>
          <w:headerReference w:type="default" r:id="rId160"/>
          <w:footerReference w:type="even" r:id="rId161"/>
          <w:footerReference w:type="default" r:id="rId162"/>
          <w:type w:val="continuous"/>
          <w:pgSz w:w="8390" w:h="11905"/>
          <w:pgMar w:top="606" w:right="578" w:bottom="1440" w:left="1298" w:header="720" w:footer="720" w:gutter="0"/>
          <w:cols w:num="2" w:space="720" w:equalWidth="0">
            <w:col w:w="5270" w:space="523"/>
            <w:col w:w="720"/>
          </w:cols>
          <w:noEndnote/>
        </w:sectPr>
      </w:pPr>
    </w:p>
    <w:p w:rsidR="00D57188" w:rsidRDefault="001C5317">
      <w:pPr>
        <w:pStyle w:val="Style17"/>
        <w:widowControl/>
        <w:spacing w:before="48"/>
        <w:rPr>
          <w:rStyle w:val="FontStyle437"/>
        </w:rPr>
      </w:pPr>
      <w:r>
        <w:rPr>
          <w:rStyle w:val="FontStyle431"/>
          <w:spacing w:val="30"/>
        </w:rPr>
        <w:lastRenderedPageBreak/>
        <w:t>•«О</w:t>
      </w:r>
      <w:r>
        <w:rPr>
          <w:rStyle w:val="FontStyle431"/>
        </w:rPr>
        <w:t xml:space="preserve"> </w:t>
      </w:r>
      <w:r>
        <w:rPr>
          <w:rStyle w:val="FontStyle437"/>
        </w:rPr>
        <w:t>ч</w:t>
      </w:r>
    </w:p>
    <w:p w:rsidR="00D57188" w:rsidRDefault="001C5317">
      <w:pPr>
        <w:pStyle w:val="Style46"/>
        <w:widowControl/>
        <w:tabs>
          <w:tab w:val="left" w:pos="758"/>
        </w:tabs>
        <w:spacing w:before="29" w:line="197" w:lineRule="exact"/>
        <w:rPr>
          <w:rStyle w:val="FontStyle463"/>
        </w:rPr>
      </w:pPr>
      <w:r>
        <w:rPr>
          <w:rStyle w:val="FontStyle483"/>
        </w:rPr>
        <w:t xml:space="preserve">,, </w:t>
      </w:r>
      <w:r>
        <w:rPr>
          <w:rStyle w:val="FontStyle483"/>
          <w:vertAlign w:val="superscript"/>
        </w:rPr>
        <w:t>а</w:t>
      </w:r>
      <w:r>
        <w:rPr>
          <w:rStyle w:val="FontStyle483"/>
        </w:rPr>
        <w:t>^'Тн</w:t>
      </w:r>
      <w:r>
        <w:rPr>
          <w:rStyle w:val="FontStyle483"/>
          <w:vertAlign w:val="subscript"/>
        </w:rPr>
        <w:t>и</w:t>
      </w:r>
      <w:r>
        <w:rPr>
          <w:rStyle w:val="FontStyle483"/>
        </w:rPr>
        <w:t xml:space="preserve"> </w:t>
      </w:r>
      <w:r>
        <w:rPr>
          <w:rStyle w:val="FontStyle483"/>
          <w:vertAlign w:val="superscript"/>
        </w:rPr>
        <w:t>4</w:t>
      </w:r>
      <w:r>
        <w:rPr>
          <w:rStyle w:val="FontStyle483"/>
        </w:rPr>
        <w:t xml:space="preserve"> </w:t>
      </w:r>
      <w:r>
        <w:rPr>
          <w:rStyle w:val="FontStyle483"/>
          <w:lang w:val="en-US"/>
        </w:rPr>
        <w:t>hi</w:t>
      </w:r>
      <w:r w:rsidRPr="00190123">
        <w:rPr>
          <w:rStyle w:val="FontStyle483"/>
        </w:rPr>
        <w:t xml:space="preserve"> </w:t>
      </w:r>
      <w:r>
        <w:rPr>
          <w:rStyle w:val="FontStyle483"/>
        </w:rPr>
        <w:t>" ,„дт&gt;го обмена у высококвалифицированных спортсме</w:t>
      </w:r>
      <w:r>
        <w:rPr>
          <w:rStyle w:val="FontStyle483"/>
        </w:rPr>
        <w:br/>
      </w:r>
      <w:r>
        <w:rPr>
          <w:rStyle w:val="FontStyle463"/>
          <w:vertAlign w:val="subscript"/>
        </w:rPr>
        <w:t>м</w:t>
      </w:r>
      <w:r>
        <w:rPr>
          <w:rStyle w:val="FontStyle463"/>
          <w:b w:val="0"/>
          <w:bCs w:val="0"/>
          <w:sz w:val="20"/>
          <w:szCs w:val="20"/>
        </w:rPr>
        <w:tab/>
      </w:r>
      <w:r>
        <w:rPr>
          <w:rStyle w:val="FontStyle463"/>
          <w:vertAlign w:val="superscript"/>
          <w:lang w:val="en-US"/>
        </w:rPr>
        <w:t>s</w:t>
      </w:r>
      <w:r>
        <w:rPr>
          <w:rStyle w:val="FontStyle463"/>
          <w:lang w:val="en-US"/>
        </w:rPr>
        <w:t>H</w:t>
      </w:r>
      <w:r>
        <w:rPr>
          <w:rStyle w:val="FontStyle463"/>
          <w:vertAlign w:val="subscript"/>
          <w:lang w:val="en-US"/>
        </w:rPr>
        <w:t>f</w:t>
      </w:r>
      <w:r w:rsidRPr="00190123">
        <w:rPr>
          <w:rStyle w:val="FontStyle463"/>
        </w:rPr>
        <w:t xml:space="preserve">,^   </w:t>
      </w:r>
      <w:r>
        <w:rPr>
          <w:rStyle w:val="FontStyle483"/>
          <w:vertAlign w:val="superscript"/>
        </w:rPr>
        <w:t>|</w:t>
      </w:r>
      <w:r>
        <w:rPr>
          <w:rStyle w:val="FontStyle483"/>
        </w:rPr>
        <w:t xml:space="preserve">"   ^блюдасген относительно высокое включение </w:t>
      </w:r>
      <w:r>
        <w:rPr>
          <w:rStyle w:val="FontStyle463"/>
        </w:rPr>
        <w:t>угле</w:t>
      </w:r>
    </w:p>
    <w:p w:rsidR="00D57188" w:rsidRDefault="001C5317">
      <w:pPr>
        <w:pStyle w:val="Style8"/>
        <w:widowControl/>
        <w:spacing w:line="197" w:lineRule="exact"/>
        <w:ind w:left="331" w:firstLine="0"/>
        <w:jc w:val="left"/>
        <w:rPr>
          <w:rStyle w:val="FontStyle483"/>
        </w:rPr>
      </w:pPr>
      <w:r>
        <w:rPr>
          <w:rStyle w:val="FontStyle463"/>
        </w:rPr>
        <w:t>нЬип</w:t>
      </w:r>
      <w:r>
        <w:rPr>
          <w:rStyle w:val="FontStyle437"/>
        </w:rPr>
        <w:t xml:space="preserve">^Л^ </w:t>
      </w:r>
      <w:r w:rsidRPr="00190123">
        <w:rPr>
          <w:rStyle w:val="FontStyle483"/>
        </w:rPr>
        <w:t>"°</w:t>
      </w:r>
      <w:r>
        <w:rPr>
          <w:rStyle w:val="FontStyle483"/>
          <w:lang w:val="en-US"/>
        </w:rPr>
        <w:t>niioio</w:t>
      </w:r>
      <w:r w:rsidRPr="00190123">
        <w:rPr>
          <w:rStyle w:val="FontStyle483"/>
        </w:rPr>
        <w:t xml:space="preserve"> </w:t>
      </w:r>
      <w:r>
        <w:rPr>
          <w:rStyle w:val="FontStyle463"/>
        </w:rPr>
        <w:t xml:space="preserve">звена в </w:t>
      </w:r>
      <w:r>
        <w:rPr>
          <w:rStyle w:val="FontStyle483"/>
        </w:rPr>
        <w:t>общее энергетическое обеспечение орга</w:t>
      </w:r>
    </w:p>
    <w:p w:rsidR="00D57188" w:rsidRDefault="001C5317">
      <w:pPr>
        <w:pStyle w:val="Style46"/>
        <w:widowControl/>
        <w:spacing w:line="197" w:lineRule="exact"/>
        <w:rPr>
          <w:rStyle w:val="FontStyle483"/>
        </w:rPr>
      </w:pPr>
      <w:r>
        <w:rPr>
          <w:rStyle w:val="FontStyle483"/>
        </w:rPr>
        <w:lastRenderedPageBreak/>
        <w:t>'</w:t>
      </w:r>
      <w:r>
        <w:rPr>
          <w:rStyle w:val="FontStyle483"/>
          <w:vertAlign w:val="superscript"/>
        </w:rPr>
        <w:t>и</w:t>
      </w:r>
      <w:r>
        <w:rPr>
          <w:rStyle w:val="FontStyle483"/>
        </w:rPr>
        <w:t>Р\р</w:t>
      </w:r>
      <w:r>
        <w:rPr>
          <w:rStyle w:val="FontStyle483"/>
          <w:vertAlign w:val="subscript"/>
        </w:rPr>
        <w:t>т</w:t>
      </w:r>
      <w:r>
        <w:rPr>
          <w:rStyle w:val="FontStyle483"/>
        </w:rPr>
        <w:t xml:space="preserve"> </w:t>
      </w:r>
      <w:r>
        <w:rPr>
          <w:rStyle w:val="FontStyle483"/>
          <w:vertAlign w:val="superscript"/>
        </w:rPr>
        <w:t>а</w:t>
      </w:r>
      <w:r>
        <w:rPr>
          <w:rStyle w:val="FontStyle483"/>
        </w:rPr>
        <w:t xml:space="preserve"> Ц|</w:t>
      </w:r>
      <w:r>
        <w:rPr>
          <w:rStyle w:val="FontStyle483"/>
          <w:vertAlign w:val="subscript"/>
        </w:rPr>
        <w:t>Т</w:t>
      </w:r>
      <w:r>
        <w:rPr>
          <w:rStyle w:val="FontStyle483"/>
        </w:rPr>
        <w:t xml:space="preserve">3 </w:t>
      </w:r>
      <w:r>
        <w:rPr>
          <w:rStyle w:val="FontStyle483"/>
          <w:vertAlign w:val="superscript"/>
        </w:rPr>
        <w:t>1</w:t>
      </w:r>
      <w:r>
        <w:rPr>
          <w:rStyle w:val="FontStyle483"/>
        </w:rPr>
        <w:t xml:space="preserve"> ,</w:t>
      </w:r>
      <w:r>
        <w:rPr>
          <w:rStyle w:val="FontStyle483"/>
          <w:vertAlign w:val="subscript"/>
        </w:rPr>
        <w:t>ма</w:t>
      </w:r>
      <w:r>
        <w:rPr>
          <w:rStyle w:val="FontStyle483"/>
        </w:rPr>
        <w:t xml:space="preserve"> Причем с ростом тренированности наблюдается </w:t>
      </w:r>
      <w:r>
        <w:rPr>
          <w:rStyle w:val="FontStyle433"/>
        </w:rPr>
        <w:t xml:space="preserve">'"°ОНя </w:t>
      </w:r>
      <w:r w:rsidRPr="00190123">
        <w:rPr>
          <w:rStyle w:val="FontStyle464"/>
        </w:rPr>
        <w:t>^""</w:t>
      </w:r>
      <w:r>
        <w:rPr>
          <w:rStyle w:val="FontStyle464"/>
          <w:lang w:val="en-US"/>
        </w:rPr>
        <w:t>ojJ</w:t>
      </w:r>
      <w:r w:rsidRPr="00190123">
        <w:rPr>
          <w:rStyle w:val="FontStyle464"/>
          <w:vertAlign w:val="superscript"/>
        </w:rPr>
        <w:t>11</w:t>
      </w:r>
      <w:r w:rsidRPr="00190123">
        <w:rPr>
          <w:rStyle w:val="FontStyle464"/>
        </w:rPr>
        <w:t xml:space="preserve">* </w:t>
      </w:r>
      <w:r>
        <w:rPr>
          <w:rStyle w:val="FontStyle463"/>
        </w:rPr>
        <w:t xml:space="preserve">^'"лее </w:t>
      </w:r>
      <w:r>
        <w:rPr>
          <w:rStyle w:val="FontStyle483"/>
        </w:rPr>
        <w:t xml:space="preserve">слабое рецнпрокпое влияние накопления лактата </w:t>
      </w:r>
      <w:r>
        <w:rPr>
          <w:rStyle w:val="FontStyle463"/>
        </w:rPr>
        <w:t>"</w:t>
      </w:r>
      <w:r>
        <w:rPr>
          <w:rStyle w:val="FontStyle463"/>
          <w:vertAlign w:val="superscript"/>
        </w:rPr>
        <w:t>а</w:t>
      </w:r>
      <w:r>
        <w:rPr>
          <w:rStyle w:val="FontStyle463"/>
        </w:rPr>
        <w:t>«т</w:t>
      </w:r>
      <w:r>
        <w:rPr>
          <w:rStyle w:val="FontStyle463"/>
          <w:vertAlign w:val="subscript"/>
        </w:rPr>
        <w:t>ат</w:t>
      </w:r>
      <w:r>
        <w:rPr>
          <w:rStyle w:val="FontStyle463"/>
          <w:vertAlign w:val="superscript"/>
        </w:rPr>
        <w:t>е,Чая</w:t>
      </w:r>
      <w:r>
        <w:rPr>
          <w:rStyle w:val="FontStyle463"/>
        </w:rPr>
        <w:t xml:space="preserve"> </w:t>
      </w:r>
      <w:r>
        <w:rPr>
          <w:rStyle w:val="FontStyle483"/>
          <w:lang w:val="en-US"/>
        </w:rPr>
        <w:t>tie</w:t>
      </w:r>
      <w:r w:rsidRPr="00190123">
        <w:rPr>
          <w:rStyle w:val="FontStyle483"/>
        </w:rPr>
        <w:t xml:space="preserve"> </w:t>
      </w:r>
      <w:r>
        <w:rPr>
          <w:rStyle w:val="FontStyle464"/>
        </w:rPr>
        <w:t xml:space="preserve">1 </w:t>
      </w:r>
      <w:r>
        <w:rPr>
          <w:rStyle w:val="FontStyle483"/>
        </w:rPr>
        <w:t xml:space="preserve">положительную динамику транспортных форм липидов </w:t>
      </w:r>
      <w:r>
        <w:rPr>
          <w:rStyle w:val="FontStyle463"/>
        </w:rPr>
        <w:t>ЧТп</w:t>
      </w:r>
      <w:r>
        <w:rPr>
          <w:rStyle w:val="FontStyle463"/>
          <w:vertAlign w:val="subscript"/>
        </w:rPr>
        <w:t>л</w:t>
      </w:r>
      <w:r>
        <w:rPr>
          <w:rStyle w:val="FontStyle463"/>
          <w:vertAlign w:val="superscript"/>
        </w:rPr>
        <w:t>а</w:t>
      </w:r>
      <w:r>
        <w:rPr>
          <w:rStyle w:val="FontStyle463"/>
        </w:rPr>
        <w:t xml:space="preserve"> </w:t>
      </w:r>
      <w:r>
        <w:rPr>
          <w:rStyle w:val="FontStyle463"/>
          <w:vertAlign w:val="superscript"/>
        </w:rPr>
        <w:t>в</w:t>
      </w:r>
      <w:r>
        <w:rPr>
          <w:rStyle w:val="FontStyle463"/>
        </w:rPr>
        <w:t xml:space="preserve"> </w:t>
      </w:r>
      <w:r>
        <w:rPr>
          <w:rStyle w:val="FontStyle437"/>
        </w:rPr>
        <w:t xml:space="preserve">3 </w:t>
      </w:r>
      <w:r>
        <w:rPr>
          <w:rStyle w:val="FontStyle478"/>
        </w:rPr>
        <w:t xml:space="preserve">" лпи </w:t>
      </w:r>
      <w:r>
        <w:rPr>
          <w:rStyle w:val="FontStyle483"/>
        </w:rPr>
        <w:t xml:space="preserve">в условиях соревновательных нагрузок (В. </w:t>
      </w:r>
      <w:r>
        <w:rPr>
          <w:rStyle w:val="FontStyle478"/>
        </w:rPr>
        <w:t xml:space="preserve">Г. </w:t>
      </w:r>
      <w:r>
        <w:rPr>
          <w:rStyle w:val="FontStyle483"/>
        </w:rPr>
        <w:t>Ва-</w:t>
      </w:r>
      <w:r>
        <w:rPr>
          <w:rStyle w:val="FontStyle463"/>
        </w:rPr>
        <w:t xml:space="preserve">Лакт </w:t>
      </w:r>
      <w:r>
        <w:rPr>
          <w:rStyle w:val="FontStyle463"/>
          <w:vertAlign w:val="superscript"/>
        </w:rPr>
        <w:t>РИ</w:t>
      </w:r>
      <w:r>
        <w:rPr>
          <w:rStyle w:val="FontStyle463"/>
        </w:rPr>
        <w:t xml:space="preserve"> </w:t>
      </w:r>
      <w:r>
        <w:rPr>
          <w:rStyle w:val="FontStyle463"/>
          <w:vertAlign w:val="superscript"/>
        </w:rPr>
        <w:t>н</w:t>
      </w:r>
      <w:r>
        <w:rPr>
          <w:rStyle w:val="FontStyle463"/>
        </w:rPr>
        <w:t xml:space="preserve">агп? сешша, </w:t>
      </w:r>
      <w:r>
        <w:rPr>
          <w:rStyle w:val="FontStyle483"/>
        </w:rPr>
        <w:t xml:space="preserve">1983; Л. А. Сирык и др., 1983; В. С. Марты нов и </w:t>
      </w:r>
      <w:r>
        <w:rPr>
          <w:rStyle w:val="FontStyle483"/>
          <w:vertAlign w:val="superscript"/>
        </w:rPr>
        <w:t>е</w:t>
      </w:r>
      <w:r>
        <w:rPr>
          <w:rStyle w:val="FontStyle483"/>
        </w:rPr>
        <w:t xml:space="preserve">И? </w:t>
      </w:r>
      <w:r>
        <w:rPr>
          <w:rStyle w:val="FontStyle483"/>
          <w:vertAlign w:val="superscript"/>
        </w:rPr>
        <w:t>в</w:t>
      </w:r>
      <w:r>
        <w:rPr>
          <w:rStyle w:val="FontStyle483"/>
        </w:rPr>
        <w:t xml:space="preserve"> </w:t>
      </w:r>
      <w:r>
        <w:rPr>
          <w:rStyle w:val="FontStyle463"/>
        </w:rPr>
        <w:t xml:space="preserve">Кп </w:t>
      </w:r>
      <w:r>
        <w:rPr>
          <w:rStyle w:val="FontStyle435"/>
        </w:rPr>
        <w:t xml:space="preserve">яр </w:t>
      </w:r>
      <w:r>
        <w:rPr>
          <w:rStyle w:val="FontStyle483"/>
          <w:vertAlign w:val="superscript"/>
        </w:rPr>
        <w:t>1983:</w:t>
      </w:r>
      <w:r>
        <w:rPr>
          <w:rStyle w:val="FontStyle483"/>
        </w:rPr>
        <w:t xml:space="preserve"> </w:t>
      </w:r>
      <w:r>
        <w:rPr>
          <w:rStyle w:val="FontStyle483"/>
          <w:vertAlign w:val="superscript"/>
        </w:rPr>
        <w:t>А</w:t>
      </w:r>
      <w:r>
        <w:rPr>
          <w:rStyle w:val="FontStyle483"/>
        </w:rPr>
        <w:t xml:space="preserve">- </w:t>
      </w:r>
      <w:r>
        <w:rPr>
          <w:rStyle w:val="FontStyle483"/>
          <w:vertAlign w:val="superscript"/>
        </w:rPr>
        <w:t>А</w:t>
      </w:r>
      <w:r>
        <w:rPr>
          <w:rStyle w:val="FontStyle483"/>
        </w:rPr>
        <w:t xml:space="preserve">" </w:t>
      </w:r>
      <w:r>
        <w:rPr>
          <w:rStyle w:val="FontStyle483"/>
          <w:vertAlign w:val="superscript"/>
        </w:rPr>
        <w:t>Ча</w:t>
      </w:r>
      <w:r>
        <w:rPr>
          <w:rStyle w:val="FontStyle483"/>
        </w:rPr>
        <w:t>Р</w:t>
      </w:r>
      <w:r>
        <w:rPr>
          <w:rStyle w:val="FontStyle483"/>
          <w:vertAlign w:val="superscript"/>
        </w:rPr>
        <w:t>ыева</w:t>
      </w:r>
      <w:r>
        <w:rPr>
          <w:rStyle w:val="FontStyle483"/>
        </w:rPr>
        <w:t xml:space="preserve"> </w:t>
      </w:r>
      <w:r>
        <w:rPr>
          <w:rStyle w:val="FontStyle483"/>
          <w:vertAlign w:val="superscript"/>
        </w:rPr>
        <w:t>и</w:t>
      </w:r>
      <w:r>
        <w:rPr>
          <w:rStyle w:val="FontStyle483"/>
        </w:rPr>
        <w:t xml:space="preserve"> </w:t>
      </w:r>
      <w:r>
        <w:rPr>
          <w:rStyle w:val="FontStyle483"/>
          <w:vertAlign w:val="superscript"/>
        </w:rPr>
        <w:t>Д</w:t>
      </w:r>
      <w:r>
        <w:rPr>
          <w:rStyle w:val="FontStyle483"/>
        </w:rPr>
        <w:t xml:space="preserve">Р- </w:t>
      </w:r>
      <w:r>
        <w:rPr>
          <w:rStyle w:val="FontStyle483"/>
          <w:vertAlign w:val="superscript"/>
        </w:rPr>
        <w:t>1986</w:t>
      </w:r>
      <w:r>
        <w:rPr>
          <w:rStyle w:val="FontStyle483"/>
        </w:rPr>
        <w:t xml:space="preserve">)- Таким образом, </w:t>
      </w:r>
      <w:r>
        <w:rPr>
          <w:rStyle w:val="FontStyle463"/>
        </w:rPr>
        <w:t xml:space="preserve">Рте </w:t>
      </w:r>
      <w:r>
        <w:rPr>
          <w:rStyle w:val="FontStyle463"/>
          <w:vertAlign w:val="superscript"/>
        </w:rPr>
        <w:t>а|</w:t>
      </w:r>
      <w:r>
        <w:rPr>
          <w:rStyle w:val="FontStyle463"/>
        </w:rPr>
        <w:t xml:space="preserve">-. </w:t>
      </w:r>
      <w:r>
        <w:rPr>
          <w:rStyle w:val="FontStyle427"/>
        </w:rPr>
        <w:t xml:space="preserve">т </w:t>
      </w:r>
      <w:r>
        <w:rPr>
          <w:rStyle w:val="FontStyle483"/>
        </w:rPr>
        <w:t>спортсмены используют более эффективный и экономич-</w:t>
      </w:r>
      <w:r>
        <w:rPr>
          <w:rStyle w:val="FontStyle433"/>
        </w:rPr>
        <w:t xml:space="preserve">г| </w:t>
      </w:r>
      <w:r>
        <w:rPr>
          <w:rStyle w:val="FontStyle483"/>
          <w:vertAlign w:val="superscript"/>
        </w:rPr>
        <w:t>Я</w:t>
      </w:r>
      <w:r>
        <w:rPr>
          <w:rStyle w:val="FontStyle483"/>
        </w:rPr>
        <w:t xml:space="preserve"> </w:t>
      </w:r>
      <w:r>
        <w:rPr>
          <w:rStyle w:val="FontStyle483"/>
          <w:vertAlign w:val="superscript"/>
        </w:rPr>
        <w:t>Со</w:t>
      </w:r>
      <w:r>
        <w:rPr>
          <w:rStyle w:val="FontStyle483"/>
        </w:rPr>
        <w:t xml:space="preserve"> </w:t>
      </w:r>
      <w:r>
        <w:rPr>
          <w:rStyle w:val="FontStyle483"/>
          <w:vertAlign w:val="superscript"/>
        </w:rPr>
        <w:t>в</w:t>
      </w:r>
      <w:r>
        <w:rPr>
          <w:rStyle w:val="FontStyle483"/>
        </w:rPr>
        <w:t>Рец    ный источник энергообеспечения  работы,  если  учесть</w:t>
      </w:r>
    </w:p>
    <w:p w:rsidR="00D57188" w:rsidRDefault="001C5317">
      <w:pPr>
        <w:pStyle w:val="Style8"/>
        <w:widowControl/>
        <w:tabs>
          <w:tab w:val="left" w:pos="1474"/>
        </w:tabs>
        <w:spacing w:line="197" w:lineRule="exact"/>
        <w:ind w:firstLine="202"/>
        <w:jc w:val="left"/>
        <w:rPr>
          <w:rStyle w:val="FontStyle483"/>
          <w:lang w:eastAsia="en-US"/>
        </w:rPr>
      </w:pPr>
      <w:r>
        <w:rPr>
          <w:rStyle w:val="FontStyle483"/>
          <w:vertAlign w:val="superscript"/>
          <w:lang w:val="en-US" w:eastAsia="en-US"/>
        </w:rPr>
        <w:t>Son</w:t>
      </w:r>
      <w:r w:rsidRPr="00190123">
        <w:rPr>
          <w:rStyle w:val="FontStyle483"/>
          <w:lang w:eastAsia="en-US"/>
        </w:rPr>
        <w:t xml:space="preserve">, </w:t>
      </w:r>
      <w:r>
        <w:rPr>
          <w:rStyle w:val="FontStyle483"/>
          <w:lang w:eastAsia="en-US"/>
        </w:rPr>
        <w:t xml:space="preserve">В. </w:t>
      </w:r>
      <w:r>
        <w:rPr>
          <w:rStyle w:val="FontStyle437"/>
          <w:lang w:eastAsia="en-US"/>
        </w:rPr>
        <w:t xml:space="preserve">з^' </w:t>
      </w:r>
      <w:r>
        <w:rPr>
          <w:rStyle w:val="FontStyle483"/>
          <w:lang w:eastAsia="en-US"/>
        </w:rPr>
        <w:t>высокую энергетическую емкость жиров.</w:t>
      </w:r>
      <w:r>
        <w:rPr>
          <w:rStyle w:val="FontStyle483"/>
          <w:lang w:eastAsia="en-US"/>
        </w:rPr>
        <w:br/>
      </w:r>
      <w:r>
        <w:rPr>
          <w:rStyle w:val="FontStyle483"/>
          <w:vertAlign w:val="superscript"/>
          <w:lang w:eastAsia="en-US"/>
        </w:rPr>
        <w:t>Тем</w:t>
      </w:r>
      <w:r>
        <w:rPr>
          <w:rStyle w:val="FontStyle483"/>
          <w:lang w:eastAsia="en-US"/>
        </w:rPr>
        <w:t xml:space="preserve"> Устан</w:t>
      </w:r>
      <w:r>
        <w:rPr>
          <w:rStyle w:val="FontStyle483"/>
          <w:vertAlign w:val="subscript"/>
          <w:lang w:eastAsia="en-US"/>
        </w:rPr>
        <w:t>0в</w:t>
      </w:r>
      <w:r>
        <w:rPr>
          <w:rStyle w:val="FontStyle483"/>
          <w:spacing w:val="0"/>
          <w:sz w:val="20"/>
          <w:szCs w:val="20"/>
          <w:lang w:eastAsia="en-US"/>
        </w:rPr>
        <w:tab/>
      </w:r>
      <w:r>
        <w:rPr>
          <w:rStyle w:val="FontStyle483"/>
          <w:lang w:eastAsia="en-US"/>
        </w:rPr>
        <w:t>Выясняется еще одна  важная особенность энерго-</w:t>
      </w:r>
    </w:p>
    <w:p w:rsidR="00D57188" w:rsidRDefault="001C5317">
      <w:pPr>
        <w:pStyle w:val="Style40"/>
        <w:widowControl/>
        <w:tabs>
          <w:tab w:val="left" w:pos="4334"/>
        </w:tabs>
        <w:spacing w:line="197" w:lineRule="exact"/>
        <w:rPr>
          <w:rStyle w:val="FontStyle483"/>
        </w:rPr>
      </w:pPr>
      <w:r>
        <w:rPr>
          <w:rStyle w:val="FontStyle486"/>
          <w:vertAlign w:val="superscript"/>
        </w:rPr>
        <w:t>;</w:t>
      </w:r>
      <w:r>
        <w:rPr>
          <w:rStyle w:val="FontStyle486"/>
        </w:rPr>
        <w:t xml:space="preserve">вязана </w:t>
      </w:r>
      <w:r>
        <w:rPr>
          <w:rStyle w:val="FontStyle483"/>
        </w:rPr>
        <w:t>с ан^ обеспечения  длительной  мышечной  работы  различной</w:t>
      </w:r>
      <w:r>
        <w:rPr>
          <w:rStyle w:val="FontStyle483"/>
        </w:rPr>
        <w:br/>
      </w:r>
      <w:r>
        <w:rPr>
          <w:rStyle w:val="FontStyle463"/>
          <w:vertAlign w:val="superscript"/>
        </w:rPr>
        <w:t>в</w:t>
      </w:r>
      <w:r>
        <w:rPr>
          <w:rStyle w:val="FontStyle463"/>
        </w:rPr>
        <w:t xml:space="preserve"> </w:t>
      </w:r>
      <w:r>
        <w:rPr>
          <w:rStyle w:val="FontStyle463"/>
          <w:vertAlign w:val="superscript"/>
        </w:rPr>
        <w:t>ч</w:t>
      </w:r>
      <w:r>
        <w:rPr>
          <w:rStyle w:val="FontStyle463"/>
        </w:rPr>
        <w:t xml:space="preserve">Ието </w:t>
      </w:r>
      <w:r>
        <w:rPr>
          <w:rStyle w:val="FontStyle483"/>
        </w:rPr>
        <w:t xml:space="preserve">аэп ^ интенсивности. Согласно концепции </w:t>
      </w:r>
      <w:r>
        <w:rPr>
          <w:rStyle w:val="FontStyle483"/>
          <w:lang w:val="en-US"/>
        </w:rPr>
        <w:t>R</w:t>
      </w:r>
      <w:r w:rsidRPr="00190123">
        <w:rPr>
          <w:rStyle w:val="FontStyle483"/>
        </w:rPr>
        <w:t xml:space="preserve">. </w:t>
      </w:r>
      <w:r>
        <w:rPr>
          <w:rStyle w:val="FontStyle483"/>
          <w:lang w:val="en-US"/>
        </w:rPr>
        <w:t>Margaria</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w:t>
      </w:r>
      <w:r w:rsidRPr="00190123">
        <w:rPr>
          <w:rStyle w:val="FontStyle483"/>
        </w:rPr>
        <w:br/>
      </w:r>
      <w:r>
        <w:rPr>
          <w:rStyle w:val="FontStyle483"/>
          <w:vertAlign w:val="superscript"/>
        </w:rPr>
        <w:t>:ен</w:t>
      </w:r>
      <w:r>
        <w:rPr>
          <w:rStyle w:val="FontStyle483"/>
        </w:rPr>
        <w:t>ии киел       (1963,   1964)   функция   креатинфосфатного   механизма</w:t>
      </w:r>
      <w:r>
        <w:rPr>
          <w:rStyle w:val="FontStyle483"/>
        </w:rPr>
        <w:br/>
        <w:t>&gt; 1976- К; г'</w:t>
      </w:r>
      <w:r>
        <w:rPr>
          <w:rStyle w:val="FontStyle483"/>
          <w:vertAlign w:val="superscript"/>
        </w:rPr>
        <w:t>С11о&gt;</w:t>
      </w:r>
      <w:r>
        <w:rPr>
          <w:rStyle w:val="FontStyle483"/>
        </w:rPr>
        <w:t xml:space="preserve"> ресинтеза АТФ заканчивается в начале тяжелой физи-</w:t>
      </w:r>
      <w:r>
        <w:rPr>
          <w:rStyle w:val="FontStyle483"/>
        </w:rPr>
        <w:br/>
        <w:t>Ц)  Точн   ^ ческой работы и активация анаэробного распада гли-</w:t>
      </w:r>
      <w:r>
        <w:rPr>
          <w:rStyle w:val="FontStyle483"/>
        </w:rPr>
        <w:br/>
      </w:r>
      <w:r>
        <w:rPr>
          <w:rStyle w:val="FontStyle483"/>
          <w:vertAlign w:val="subscript"/>
        </w:rPr>
        <w:t>1Ло</w:t>
      </w:r>
      <w:r>
        <w:rPr>
          <w:rStyle w:val="FontStyle483"/>
        </w:rPr>
        <w:t xml:space="preserve"> </w:t>
      </w:r>
      <w:r>
        <w:rPr>
          <w:rStyle w:val="FontStyle483"/>
          <w:vertAlign w:val="subscript"/>
        </w:rPr>
        <w:t>ЧТо</w:t>
      </w:r>
      <w:r>
        <w:rPr>
          <w:rStyle w:val="FontStyle483"/>
        </w:rPr>
        <w:t xml:space="preserve">   </w:t>
      </w:r>
      <w:r>
        <w:rPr>
          <w:rStyle w:val="FontStyle483"/>
          <w:vertAlign w:val="superscript"/>
        </w:rPr>
        <w:t>е</w:t>
      </w:r>
      <w:r>
        <w:rPr>
          <w:rStyle w:val="FontStyle483"/>
        </w:rPr>
        <w:t xml:space="preserve"> </w:t>
      </w:r>
      <w:r>
        <w:rPr>
          <w:rStyle w:val="FontStyle483"/>
          <w:vertAlign w:val="superscript"/>
        </w:rPr>
        <w:t>Ий:</w:t>
      </w:r>
      <w:r>
        <w:rPr>
          <w:rStyle w:val="FontStyle483"/>
        </w:rPr>
        <w:t xml:space="preserve"> когена, сопровождающаяся продукцией лактата, не проис-</w:t>
      </w:r>
      <w:r>
        <w:rPr>
          <w:rStyle w:val="FontStyle483"/>
        </w:rPr>
        <w:br/>
      </w:r>
      <w:r>
        <w:rPr>
          <w:rStyle w:val="FontStyle439"/>
        </w:rPr>
        <w:t xml:space="preserve">'      </w:t>
      </w:r>
      <w:r>
        <w:rPr>
          <w:rStyle w:val="FontStyle439"/>
          <w:vertAlign w:val="superscript"/>
          <w:lang w:val="en-US"/>
        </w:rPr>
        <w:t>flajl</w:t>
      </w:r>
      <w:r w:rsidRPr="00190123">
        <w:rPr>
          <w:rStyle w:val="FontStyle439"/>
          <w:vertAlign w:val="superscript"/>
        </w:rPr>
        <w:t>(</w:t>
      </w:r>
      <w:r>
        <w:rPr>
          <w:rStyle w:val="FontStyle439"/>
          <w:lang w:val="en-US"/>
        </w:rPr>
        <w:t>enpi</w:t>
      </w:r>
      <w:r w:rsidRPr="00190123">
        <w:rPr>
          <w:rStyle w:val="FontStyle439"/>
        </w:rPr>
        <w:t xml:space="preserve"> </w:t>
      </w:r>
      <w:r>
        <w:rPr>
          <w:rStyle w:val="FontStyle483"/>
        </w:rPr>
        <w:t>ходит, пока запасы фосфагенов не истощатся. Однако</w:t>
      </w:r>
      <w:r>
        <w:rPr>
          <w:rStyle w:val="FontStyle483"/>
        </w:rPr>
        <w:br/>
        <w:t xml:space="preserve">ческого. Си </w:t>
      </w:r>
      <w:r>
        <w:rPr>
          <w:rStyle w:val="FontStyle483"/>
          <w:vertAlign w:val="subscript"/>
        </w:rPr>
        <w:t>ИССЛ</w:t>
      </w:r>
      <w:r>
        <w:rPr>
          <w:rStyle w:val="FontStyle483"/>
        </w:rPr>
        <w:t>едования  в  системе  энергетического  метаболизма</w:t>
      </w:r>
      <w:r>
        <w:rPr>
          <w:rStyle w:val="FontStyle483"/>
        </w:rPr>
        <w:br/>
        <w:t xml:space="preserve">гликолитическо- </w:t>
      </w:r>
      <w:r>
        <w:rPr>
          <w:rStyle w:val="FontStyle483"/>
          <w:vertAlign w:val="subscript"/>
        </w:rPr>
        <w:t>МИ0К</w:t>
      </w:r>
      <w:r>
        <w:rPr>
          <w:rStyle w:val="FontStyle483"/>
        </w:rPr>
        <w:t>арда, а затем скелетных мышц (В А. Сакс, Ю. И. Во-</w:t>
      </w:r>
      <w:r>
        <w:rPr>
          <w:rStyle w:val="FontStyle483"/>
        </w:rPr>
        <w:br/>
        <w:t>и 0</w:t>
      </w:r>
      <w:r>
        <w:rPr>
          <w:rStyle w:val="FontStyle483"/>
          <w:vertAlign w:val="subscript"/>
        </w:rPr>
        <w:t>2</w:t>
      </w:r>
      <w:r>
        <w:rPr>
          <w:rStyle w:val="FontStyle483"/>
        </w:rPr>
        <w:t xml:space="preserve"> (как всег. </w:t>
      </w:r>
      <w:r>
        <w:rPr>
          <w:rStyle w:val="FontStyle483"/>
          <w:vertAlign w:val="subscript"/>
        </w:rPr>
        <w:t>ронК</w:t>
      </w:r>
      <w:r>
        <w:rPr>
          <w:rStyle w:val="FontStyle483"/>
        </w:rPr>
        <w:t>ов, 1974, 1977; В. А. Сакс, В. Н. Смирнов, Е. И. Ча-</w:t>
      </w:r>
      <w:r>
        <w:rPr>
          <w:rStyle w:val="FontStyle483"/>
        </w:rPr>
        <w:br/>
        <w:t xml:space="preserve">характеристикао </w:t>
      </w:r>
      <w:r>
        <w:rPr>
          <w:rStyle w:val="FontStyle483"/>
          <w:vertAlign w:val="subscript"/>
        </w:rPr>
        <w:t>30В)</w:t>
      </w:r>
      <w:r>
        <w:rPr>
          <w:rStyle w:val="FontStyle483"/>
        </w:rPr>
        <w:t xml:space="preserve"> 1978,  1979; Т. Т. Березой, Б. Ф. Коровин,  1983)</w:t>
      </w:r>
      <w:r>
        <w:rPr>
          <w:rStyle w:val="FontStyle483"/>
        </w:rPr>
        <w:br/>
        <w:t xml:space="preserve">1ИЙ, </w:t>
      </w:r>
      <w:r>
        <w:rPr>
          <w:rStyle w:val="FontStyle463"/>
        </w:rPr>
        <w:t xml:space="preserve">обеспечивас </w:t>
      </w:r>
      <w:r>
        <w:rPr>
          <w:rStyle w:val="FontStyle483"/>
        </w:rPr>
        <w:t>расширили представления о роли КпФ в энергообеспече-</w:t>
      </w:r>
      <w:r>
        <w:rPr>
          <w:rStyle w:val="FontStyle483"/>
        </w:rPr>
        <w:br/>
      </w:r>
      <w:r>
        <w:rPr>
          <w:rStyle w:val="FontStyle486"/>
        </w:rPr>
        <w:t xml:space="preserve">ельных </w:t>
      </w:r>
      <w:r>
        <w:rPr>
          <w:rStyle w:val="FontStyle483"/>
        </w:rPr>
        <w:t>процесс нии напряженной мышечной деятельности. Если раньше</w:t>
      </w:r>
      <w:r>
        <w:rPr>
          <w:rStyle w:val="FontStyle483"/>
        </w:rPr>
        <w:br/>
      </w:r>
      <w:r>
        <w:rPr>
          <w:rStyle w:val="FontStyle486"/>
        </w:rPr>
        <w:t xml:space="preserve">лактата </w:t>
      </w:r>
      <w:r>
        <w:rPr>
          <w:rStyle w:val="FontStyle483"/>
        </w:rPr>
        <w:t xml:space="preserve">правил внутриклеточный транспорт -шерп, </w:t>
      </w:r>
      <w:r>
        <w:rPr>
          <w:rStyle w:val="FontStyle478"/>
          <w:lang w:val="en-US"/>
        </w:rPr>
        <w:t>i</w:t>
      </w:r>
      <w:r w:rsidRPr="00190123">
        <w:rPr>
          <w:rStyle w:val="FontStyle478"/>
        </w:rPr>
        <w:t xml:space="preserve"> </w:t>
      </w:r>
      <w:r>
        <w:rPr>
          <w:rStyle w:val="FontStyle483"/>
        </w:rPr>
        <w:t>представлялся как</w:t>
      </w:r>
      <w:r>
        <w:rPr>
          <w:rStyle w:val="FontStyle483"/>
        </w:rPr>
        <w:br/>
        <w:t xml:space="preserve">эцессов (аэробик простой процесс диффузии АТФ     </w:t>
      </w:r>
      <w:r>
        <w:rPr>
          <w:rStyle w:val="FontStyle464"/>
          <w:lang w:val="en-US"/>
        </w:rPr>
        <w:t>mi</w:t>
      </w:r>
      <w:r>
        <w:rPr>
          <w:rStyle w:val="FontStyle483"/>
        </w:rPr>
        <w:t>т-&gt;\ондрий к актив-</w:t>
      </w:r>
      <w:r>
        <w:rPr>
          <w:rStyle w:val="FontStyle483"/>
        </w:rPr>
        <w:br/>
        <w:t xml:space="preserve">•ф </w:t>
      </w:r>
      <w:r>
        <w:rPr>
          <w:rStyle w:val="FontStyle483"/>
          <w:vertAlign w:val="subscript"/>
        </w:rPr>
        <w:t>й</w:t>
      </w:r>
      <w:r>
        <w:rPr>
          <w:rStyle w:val="FontStyle483"/>
        </w:rPr>
        <w:t xml:space="preserve"> ддф не то» </w:t>
      </w:r>
      <w:r>
        <w:rPr>
          <w:rStyle w:val="FontStyle486"/>
        </w:rPr>
        <w:t xml:space="preserve">ным </w:t>
      </w:r>
      <w:r>
        <w:rPr>
          <w:rStyle w:val="FontStyle483"/>
        </w:rPr>
        <w:t>центрам миозина, то</w:t>
      </w:r>
      <w:r>
        <w:rPr>
          <w:rStyle w:val="FontStyle483"/>
          <w:spacing w:val="0"/>
          <w:sz w:val="20"/>
          <w:szCs w:val="20"/>
        </w:rPr>
        <w:tab/>
      </w:r>
      <w:r>
        <w:rPr>
          <w:rStyle w:val="FontStyle483"/>
        </w:rPr>
        <w:t>. выяснилось, что кре-</w:t>
      </w:r>
    </w:p>
    <w:p w:rsidR="00D57188" w:rsidRDefault="001C5317">
      <w:pPr>
        <w:pStyle w:val="Style8"/>
        <w:widowControl/>
        <w:tabs>
          <w:tab w:val="left" w:pos="1214"/>
        </w:tabs>
        <w:spacing w:line="197" w:lineRule="exact"/>
        <w:ind w:firstLine="221"/>
        <w:rPr>
          <w:rStyle w:val="FontStyle483"/>
        </w:rPr>
      </w:pPr>
      <w:r>
        <w:rPr>
          <w:rStyle w:val="FontStyle463"/>
        </w:rPr>
        <w:t>яжеНИИ ф</w:t>
      </w:r>
      <w:r>
        <w:rPr>
          <w:rStyle w:val="FontStyle463"/>
          <w:vertAlign w:val="superscript"/>
        </w:rPr>
        <w:t>из№</w:t>
      </w:r>
      <w:r>
        <w:rPr>
          <w:rStyle w:val="FontStyle463"/>
        </w:rPr>
        <w:t xml:space="preserve"> </w:t>
      </w:r>
      <w:r>
        <w:rPr>
          <w:rStyle w:val="FontStyle483"/>
          <w:vertAlign w:val="superscript"/>
        </w:rPr>
        <w:t>атин</w:t>
      </w:r>
      <w:r>
        <w:rPr>
          <w:rStyle w:val="FontStyle483"/>
        </w:rPr>
        <w:t>фосфатный механизм - универсальный транспортер</w:t>
      </w:r>
      <w:r>
        <w:rPr>
          <w:rStyle w:val="FontStyle483"/>
        </w:rPr>
        <w:br/>
      </w:r>
      <w:r>
        <w:rPr>
          <w:rStyle w:val="FontStyle483"/>
          <w:vertAlign w:val="superscript"/>
        </w:rPr>
        <w:t>&gt;0Т</w:t>
      </w:r>
      <w:r>
        <w:rPr>
          <w:rStyle w:val="FontStyle483"/>
        </w:rPr>
        <w:t xml:space="preserve"> 1973; </w:t>
      </w:r>
      <w:r>
        <w:rPr>
          <w:rStyle w:val="FontStyle483"/>
          <w:spacing w:val="60"/>
        </w:rPr>
        <w:t>Р</w:t>
      </w:r>
      <w:r>
        <w:rPr>
          <w:rStyle w:val="FontStyle483"/>
          <w:spacing w:val="60"/>
          <w:vertAlign w:val="superscript"/>
        </w:rPr>
        <w:t>1</w:t>
      </w:r>
      <w:r>
        <w:rPr>
          <w:rStyle w:val="FontStyle483"/>
        </w:rPr>
        <w:t xml:space="preserve"> </w:t>
      </w:r>
      <w:r>
        <w:rPr>
          <w:rStyle w:val="FontStyle483"/>
          <w:vertAlign w:val="superscript"/>
        </w:rPr>
        <w:t>эне</w:t>
      </w:r>
      <w:r>
        <w:rPr>
          <w:rStyle w:val="FontStyle483"/>
        </w:rPr>
        <w:t>Р</w:t>
      </w:r>
      <w:r>
        <w:rPr>
          <w:rStyle w:val="FontStyle483"/>
          <w:vertAlign w:val="superscript"/>
        </w:rPr>
        <w:t>ги</w:t>
      </w:r>
      <w:r>
        <w:rPr>
          <w:rStyle w:val="FontStyle483"/>
        </w:rPr>
        <w:t>и от мест производства (митохондрии и цитоплаз-</w:t>
      </w:r>
      <w:r>
        <w:rPr>
          <w:rStyle w:val="FontStyle483"/>
        </w:rPr>
        <w:br/>
      </w:r>
      <w:r>
        <w:rPr>
          <w:rStyle w:val="FontStyle483"/>
          <w:vertAlign w:val="superscript"/>
          <w:lang w:val="en-US"/>
        </w:rPr>
        <w:t>anS</w:t>
      </w:r>
      <w:r>
        <w:rPr>
          <w:rStyle w:val="FontStyle483"/>
          <w:lang w:val="en-US"/>
        </w:rPr>
        <w:t>fiftAl</w:t>
      </w:r>
      <w:r w:rsidRPr="00190123">
        <w:rPr>
          <w:rStyle w:val="FontStyle483"/>
          <w:spacing w:val="0"/>
          <w:sz w:val="20"/>
          <w:szCs w:val="20"/>
        </w:rPr>
        <w:tab/>
      </w:r>
      <w:r>
        <w:rPr>
          <w:rStyle w:val="FontStyle483"/>
          <w:vertAlign w:val="superscript"/>
        </w:rPr>
        <w:t>М3</w:t>
      </w:r>
      <w:r>
        <w:rPr>
          <w:rStyle w:val="FontStyle483"/>
        </w:rPr>
        <w:t xml:space="preserve">^ </w:t>
      </w:r>
      <w:r>
        <w:rPr>
          <w:rStyle w:val="FontStyle483"/>
          <w:vertAlign w:val="superscript"/>
        </w:rPr>
        <w:t>К</w:t>
      </w:r>
      <w:r>
        <w:rPr>
          <w:rStyle w:val="FontStyle483"/>
        </w:rPr>
        <w:t xml:space="preserve"> </w:t>
      </w:r>
      <w:r>
        <w:rPr>
          <w:rStyle w:val="FontStyle483"/>
          <w:vertAlign w:val="superscript"/>
        </w:rPr>
        <w:t>местам</w:t>
      </w:r>
      <w:r>
        <w:rPr>
          <w:rStyle w:val="FontStyle483"/>
        </w:rPr>
        <w:t xml:space="preserve"> </w:t>
      </w:r>
      <w:r>
        <w:rPr>
          <w:rStyle w:val="FontStyle483"/>
          <w:vertAlign w:val="superscript"/>
        </w:rPr>
        <w:t>ее</w:t>
      </w:r>
      <w:r>
        <w:rPr>
          <w:rStyle w:val="FontStyle483"/>
        </w:rPr>
        <w:t xml:space="preserve"> использования     чиофнбриллам.</w:t>
      </w:r>
    </w:p>
    <w:p w:rsidR="00D57188" w:rsidRDefault="001C5317">
      <w:pPr>
        <w:pStyle w:val="Style46"/>
        <w:widowControl/>
        <w:tabs>
          <w:tab w:val="left" w:pos="715"/>
        </w:tabs>
        <w:spacing w:line="197" w:lineRule="exact"/>
        <w:rPr>
          <w:rStyle w:val="FontStyle483"/>
          <w:lang w:eastAsia="en-US"/>
        </w:rPr>
      </w:pPr>
      <w:r>
        <w:rPr>
          <w:rStyle w:val="FontStyle483"/>
          <w:lang w:val="en-US" w:eastAsia="en-US"/>
        </w:rPr>
        <w:t>S</w:t>
      </w:r>
      <w:r w:rsidRPr="00190123">
        <w:rPr>
          <w:rStyle w:val="FontStyle483"/>
          <w:lang w:eastAsia="en-US"/>
        </w:rPr>
        <w:t>,</w:t>
      </w:r>
      <w:r w:rsidRPr="00190123">
        <w:rPr>
          <w:rStyle w:val="FontStyle483"/>
          <w:spacing w:val="0"/>
          <w:sz w:val="20"/>
          <w:szCs w:val="20"/>
          <w:lang w:eastAsia="en-US"/>
        </w:rPr>
        <w:tab/>
      </w:r>
      <w:r>
        <w:rPr>
          <w:rStyle w:val="FontStyle483"/>
          <w:lang w:eastAsia="en-US"/>
        </w:rPr>
        <w:t>„спояь</w:t>
      </w:r>
      <w:r>
        <w:rPr>
          <w:rStyle w:val="FontStyle483"/>
          <w:vertAlign w:val="superscript"/>
          <w:lang w:eastAsia="en-US"/>
        </w:rPr>
        <w:t>3.</w:t>
      </w:r>
      <w:r>
        <w:rPr>
          <w:rStyle w:val="FontStyle483"/>
          <w:lang w:eastAsia="en-US"/>
        </w:rPr>
        <w:t xml:space="preserve">     Поскольку мембраны митохондрии непроницаемы для</w:t>
      </w:r>
    </w:p>
    <w:p w:rsidR="00D57188" w:rsidRDefault="001C5317">
      <w:pPr>
        <w:pStyle w:val="Style46"/>
        <w:widowControl/>
        <w:tabs>
          <w:tab w:val="left" w:pos="1450"/>
        </w:tabs>
        <w:spacing w:line="197" w:lineRule="exact"/>
        <w:rPr>
          <w:rStyle w:val="FontStyle483"/>
        </w:rPr>
      </w:pPr>
      <w:r>
        <w:rPr>
          <w:rStyle w:val="FontStyle486"/>
        </w:rPr>
        <w:t>гбстра</w:t>
      </w:r>
      <w:r>
        <w:rPr>
          <w:rStyle w:val="FontStyle486"/>
          <w:vertAlign w:val="superscript"/>
        </w:rPr>
        <w:t>ть</w:t>
      </w:r>
      <w:r>
        <w:rPr>
          <w:rStyle w:val="FontStyle486"/>
        </w:rPr>
        <w:t xml:space="preserve"> . </w:t>
      </w:r>
      <w:r>
        <w:rPr>
          <w:rStyle w:val="FontStyle486"/>
          <w:vertAlign w:val="subscript"/>
        </w:rPr>
        <w:t>п</w:t>
      </w:r>
      <w:r>
        <w:rPr>
          <w:rStyle w:val="FontStyle486"/>
        </w:rPr>
        <w:t>р</w:t>
      </w:r>
      <w:r>
        <w:rPr>
          <w:rStyle w:val="FontStyle486"/>
          <w:vertAlign w:val="subscript"/>
        </w:rPr>
        <w:t>0</w:t>
      </w:r>
      <w:r>
        <w:rPr>
          <w:rStyle w:val="FontStyle486"/>
        </w:rPr>
        <w:t xml:space="preserve">дс </w:t>
      </w:r>
      <w:r>
        <w:rPr>
          <w:rStyle w:val="FontStyle483"/>
        </w:rPr>
        <w:t>АТФ, но не задерживают КрФ. последний является</w:t>
      </w:r>
      <w:r>
        <w:rPr>
          <w:rStyle w:val="FontStyle483"/>
        </w:rPr>
        <w:br/>
      </w:r>
      <w:r>
        <w:rPr>
          <w:rStyle w:val="FontStyle486"/>
          <w:vertAlign w:val="subscript"/>
        </w:rPr>
        <w:t>й</w:t>
      </w:r>
      <w:r>
        <w:rPr>
          <w:rStyle w:val="FontStyle486"/>
        </w:rPr>
        <w:t xml:space="preserve"> больч</w:t>
      </w:r>
      <w:r>
        <w:rPr>
          <w:rStyle w:val="FontStyle486"/>
          <w:vertAlign w:val="superscript"/>
        </w:rPr>
        <w:t>10</w:t>
      </w:r>
      <w:r>
        <w:rPr>
          <w:rStyle w:val="FontStyle486"/>
        </w:rPr>
        <w:t xml:space="preserve"> у </w:t>
      </w:r>
      <w:r>
        <w:rPr>
          <w:rStyle w:val="FontStyle483"/>
        </w:rPr>
        <w:t>п переносчиком макроэргическич фосфатных групп из</w:t>
      </w:r>
      <w:r>
        <w:rPr>
          <w:rStyle w:val="FontStyle483"/>
        </w:rPr>
        <w:br/>
      </w:r>
      <w:r>
        <w:rPr>
          <w:rStyle w:val="FontStyle463"/>
        </w:rPr>
        <w:t xml:space="preserve">,СТИ, </w:t>
      </w:r>
      <w:r>
        <w:rPr>
          <w:rStyle w:val="FontStyle483"/>
        </w:rPr>
        <w:t>но</w:t>
      </w:r>
      <w:r>
        <w:rPr>
          <w:rStyle w:val="FontStyle483"/>
          <w:vertAlign w:val="superscript"/>
        </w:rPr>
        <w:t>сК</w:t>
      </w:r>
      <w:r>
        <w:rPr>
          <w:rStyle w:val="FontStyle483"/>
        </w:rPr>
        <w:t xml:space="preserve"> , ^ митохондрий в саркоплазму и обратно. Как только КрФ</w:t>
      </w:r>
      <w:r>
        <w:rPr>
          <w:rStyle w:val="FontStyle483"/>
        </w:rPr>
        <w:br/>
      </w:r>
      <w:r>
        <w:rPr>
          <w:rStyle w:val="FontStyle486"/>
        </w:rPr>
        <w:t>■ нэк</w:t>
      </w:r>
      <w:r>
        <w:rPr>
          <w:rStyle w:val="FontStyle486"/>
          <w:vertAlign w:val="superscript"/>
        </w:rPr>
        <w:t>0</w:t>
      </w:r>
      <w:r>
        <w:rPr>
          <w:rStyle w:val="FontStyle486"/>
        </w:rPr>
        <w:t>'</w:t>
      </w:r>
      <w:r>
        <w:rPr>
          <w:rStyle w:val="FontStyle486"/>
          <w:vertAlign w:val="superscript"/>
        </w:rPr>
        <w:t>1</w:t>
      </w:r>
      <w:r>
        <w:rPr>
          <w:rStyle w:val="FontStyle486"/>
        </w:rPr>
        <w:t>'"^!^'</w:t>
      </w:r>
      <w:r>
        <w:rPr>
          <w:rStyle w:val="FontStyle486"/>
          <w:vertAlign w:val="superscript"/>
        </w:rPr>
        <w:t>1</w:t>
      </w:r>
      <w:r>
        <w:rPr>
          <w:rStyle w:val="FontStyle486"/>
        </w:rPr>
        <w:t xml:space="preserve"> д</w:t>
      </w:r>
      <w:r>
        <w:rPr>
          <w:rStyle w:val="FontStyle486"/>
          <w:vertAlign w:val="superscript"/>
        </w:rPr>
        <w:t>тдает</w:t>
      </w:r>
      <w:r>
        <w:rPr>
          <w:rStyle w:val="FontStyle486"/>
        </w:rPr>
        <w:t xml:space="preserve"> </w:t>
      </w:r>
      <w:r>
        <w:rPr>
          <w:rStyle w:val="FontStyle483"/>
          <w:vertAlign w:val="superscript"/>
        </w:rPr>
        <w:t>св</w:t>
      </w:r>
      <w:r>
        <w:rPr>
          <w:rStyle w:val="FontStyle483"/>
        </w:rPr>
        <w:t>°ю фосфатную группу внемитохондриальному</w:t>
      </w:r>
      <w:r>
        <w:rPr>
          <w:rStyle w:val="FontStyle483"/>
        </w:rPr>
        <w:br/>
      </w:r>
      <w:r>
        <w:rPr>
          <w:rStyle w:val="FontStyle464"/>
        </w:rPr>
        <w:t xml:space="preserve">' </w:t>
      </w:r>
      <w:r>
        <w:rPr>
          <w:rStyle w:val="FontStyle464"/>
          <w:lang w:val="en-US"/>
        </w:rPr>
        <w:t>ikh</w:t>
      </w:r>
      <w:r>
        <w:rPr>
          <w:rStyle w:val="FontStyle462"/>
          <w:lang w:val="en-US"/>
        </w:rPr>
        <w:t>P</w:t>
      </w:r>
      <w:r>
        <w:rPr>
          <w:rStyle w:val="FontStyle462"/>
          <w:vertAlign w:val="superscript"/>
          <w:lang w:val="en-US"/>
        </w:rPr>
        <w:t>o</w:t>
      </w:r>
      <w:r>
        <w:rPr>
          <w:rStyle w:val="FontStyle478"/>
          <w:vertAlign w:val="superscript"/>
          <w:lang w:val="en-US"/>
        </w:rPr>
        <w:t>B</w:t>
      </w:r>
      <w:r w:rsidRPr="00190123">
        <w:rPr>
          <w:rStyle w:val="FontStyle478"/>
        </w:rPr>
        <w:t xml:space="preserve">°^ </w:t>
      </w:r>
      <w:r>
        <w:rPr>
          <w:rStyle w:val="FontStyle478"/>
          <w:spacing w:val="-10"/>
        </w:rPr>
        <w:t>П^</w:t>
      </w:r>
      <w:r>
        <w:rPr>
          <w:rStyle w:val="FontStyle478"/>
          <w:spacing w:val="-10"/>
          <w:vertAlign w:val="superscript"/>
        </w:rPr>
        <w:t>1</w:t>
      </w:r>
      <w:r>
        <w:rPr>
          <w:rStyle w:val="FontStyle478"/>
          <w:spacing w:val="-10"/>
        </w:rPr>
        <w:t>*</w:t>
      </w:r>
      <w:r>
        <w:rPr>
          <w:rStyle w:val="FontStyle478"/>
        </w:rPr>
        <w:t xml:space="preserve"> </w:t>
      </w:r>
      <w:r>
        <w:rPr>
          <w:rStyle w:val="FontStyle483"/>
        </w:rPr>
        <w:t xml:space="preserve">' </w:t>
      </w:r>
      <w:r>
        <w:rPr>
          <w:rStyle w:val="FontStyle483"/>
          <w:vertAlign w:val="superscript"/>
        </w:rPr>
        <w:t>к</w:t>
      </w:r>
      <w:r>
        <w:rPr>
          <w:rStyle w:val="FontStyle483"/>
        </w:rPr>
        <w:t>Р</w:t>
      </w:r>
      <w:r>
        <w:rPr>
          <w:rStyle w:val="FontStyle483"/>
          <w:vertAlign w:val="superscript"/>
        </w:rPr>
        <w:t>еат</w:t>
      </w:r>
      <w:r>
        <w:rPr>
          <w:rStyle w:val="FontStyle483"/>
        </w:rPr>
        <w:t>ин проникает в митохондрии, где получает</w:t>
      </w:r>
      <w:r>
        <w:rPr>
          <w:rStyle w:val="FontStyle483"/>
        </w:rPr>
        <w:br/>
      </w:r>
      <w:r>
        <w:rPr>
          <w:rStyle w:val="FontStyle431"/>
          <w:lang w:val="en-US"/>
        </w:rPr>
        <w:t>aW</w:t>
      </w:r>
      <w:r w:rsidRPr="00190123">
        <w:rPr>
          <w:rStyle w:val="FontStyle431"/>
          <w:vertAlign w:val="superscript"/>
        </w:rPr>
        <w:t>0</w:t>
      </w:r>
      <w:r w:rsidRPr="00190123">
        <w:rPr>
          <w:rStyle w:val="FontStyle431"/>
        </w:rPr>
        <w:t xml:space="preserve"> </w:t>
      </w:r>
      <w:r>
        <w:rPr>
          <w:rStyle w:val="FontStyle483"/>
          <w:vertAlign w:val="superscript"/>
        </w:rPr>
        <w:t>ЛИ</w:t>
      </w:r>
      <w:r>
        <w:rPr>
          <w:rStyle w:val="FontStyle483"/>
        </w:rPr>
        <w:t xml:space="preserve">(В^' </w:t>
      </w:r>
      <w:r>
        <w:rPr>
          <w:rStyle w:val="FontStyle486"/>
          <w:lang w:val="en-US"/>
        </w:rPr>
        <w:t>r</w:t>
      </w:r>
      <w:r>
        <w:rPr>
          <w:rStyle w:val="FontStyle483"/>
          <w:vertAlign w:val="superscript"/>
          <w:lang w:val="en-US"/>
        </w:rPr>
        <w:t>T</w:t>
      </w:r>
      <w:r w:rsidRPr="00190123">
        <w:rPr>
          <w:rStyle w:val="FontStyle483"/>
        </w:rPr>
        <w:t xml:space="preserve"> </w:t>
      </w:r>
      <w:r>
        <w:rPr>
          <w:rStyle w:val="FontStyle483"/>
        </w:rPr>
        <w:t>?</w:t>
      </w:r>
      <w:r>
        <w:rPr>
          <w:rStyle w:val="FontStyle483"/>
          <w:vertAlign w:val="superscript"/>
        </w:rPr>
        <w:t>бразовавшеися</w:t>
      </w:r>
      <w:r>
        <w:rPr>
          <w:rStyle w:val="FontStyle483"/>
        </w:rPr>
        <w:t xml:space="preserve"> </w:t>
      </w:r>
      <w:r>
        <w:rPr>
          <w:rStyle w:val="FontStyle483"/>
          <w:vertAlign w:val="superscript"/>
        </w:rPr>
        <w:t>т</w:t>
      </w:r>
      <w:r>
        <w:rPr>
          <w:rStyle w:val="FontStyle483"/>
        </w:rPr>
        <w:t>а</w:t>
      </w:r>
      <w:r>
        <w:rPr>
          <w:rStyle w:val="FontStyle483"/>
          <w:vertAlign w:val="superscript"/>
        </w:rPr>
        <w:t>м</w:t>
      </w:r>
      <w:r>
        <w:rPr>
          <w:rStyle w:val="FontStyle483"/>
        </w:rPr>
        <w:t xml:space="preserve"> АТФ фосфатную группу. Затем</w:t>
      </w:r>
      <w:r>
        <w:rPr>
          <w:rStyle w:val="FontStyle483"/>
        </w:rPr>
        <w:br/>
      </w:r>
      <w:r>
        <w:rPr>
          <w:rStyle w:val="FontStyle463"/>
          <w:vertAlign w:val="superscript"/>
        </w:rPr>
        <w:t>,3</w:t>
      </w:r>
      <w:r>
        <w:rPr>
          <w:rStyle w:val="FontStyle463"/>
        </w:rPr>
        <w:t xml:space="preserve">    оЧН</w:t>
      </w:r>
      <w:r>
        <w:rPr>
          <w:rStyle w:val="FontStyle463"/>
          <w:vertAlign w:val="superscript"/>
        </w:rPr>
        <w:t>1</w:t>
      </w:r>
      <w:r>
        <w:rPr>
          <w:rStyle w:val="FontStyle463"/>
        </w:rPr>
        <w:t>"</w:t>
      </w:r>
      <w:r>
        <w:rPr>
          <w:rStyle w:val="FontStyle463"/>
          <w:vertAlign w:val="superscript"/>
        </w:rPr>
        <w:t>12</w:t>
      </w:r>
      <w:r>
        <w:rPr>
          <w:rStyle w:val="FontStyle463"/>
          <w:b w:val="0"/>
          <w:bCs w:val="0"/>
          <w:sz w:val="20"/>
          <w:szCs w:val="20"/>
        </w:rPr>
        <w:tab/>
      </w:r>
      <w:r>
        <w:rPr>
          <w:rStyle w:val="FontStyle464"/>
        </w:rPr>
        <w:t xml:space="preserve">а </w:t>
      </w:r>
      <w:r>
        <w:rPr>
          <w:rStyle w:val="FontStyle483"/>
          <w:vertAlign w:val="superscript"/>
        </w:rPr>
        <w:t>возв</w:t>
      </w:r>
      <w:r>
        <w:rPr>
          <w:rStyle w:val="FontStyle483"/>
        </w:rPr>
        <w:t>Р</w:t>
      </w:r>
      <w:r>
        <w:rPr>
          <w:rStyle w:val="FontStyle439"/>
          <w:vertAlign w:val="superscript"/>
        </w:rPr>
        <w:t>а</w:t>
      </w:r>
      <w:r>
        <w:rPr>
          <w:rStyle w:val="FontStyle439"/>
        </w:rPr>
        <w:t>Щ</w:t>
      </w:r>
      <w:r>
        <w:rPr>
          <w:rStyle w:val="FontStyle439"/>
          <w:vertAlign w:val="superscript"/>
        </w:rPr>
        <w:t>ается</w:t>
      </w:r>
      <w:r>
        <w:rPr>
          <w:rStyle w:val="FontStyle439"/>
        </w:rPr>
        <w:t xml:space="preserve"> </w:t>
      </w:r>
      <w:r>
        <w:rPr>
          <w:rStyle w:val="FontStyle483"/>
        </w:rPr>
        <w:t>в саркоплазму, где снова вступает</w:t>
      </w:r>
    </w:p>
    <w:p w:rsidR="00D57188" w:rsidRDefault="001C5317">
      <w:pPr>
        <w:pStyle w:val="Style46"/>
        <w:widowControl/>
        <w:tabs>
          <w:tab w:val="left" w:pos="1229"/>
        </w:tabs>
        <w:spacing w:line="197" w:lineRule="exact"/>
        <w:rPr>
          <w:rStyle w:val="FontStyle483"/>
        </w:rPr>
      </w:pPr>
      <w:r>
        <w:rPr>
          <w:rStyle w:val="FontStyle483"/>
        </w:rPr>
        <w:t xml:space="preserve">О </w:t>
      </w:r>
      <w:r>
        <w:rPr>
          <w:rStyle w:val="FontStyle463"/>
        </w:rPr>
        <w:t>И</w:t>
      </w:r>
      <w:r>
        <w:rPr>
          <w:rStyle w:val="FontStyle463"/>
          <w:vertAlign w:val="superscript"/>
        </w:rPr>
        <w:t>сТ</w:t>
      </w:r>
      <w:r>
        <w:rPr>
          <w:rStyle w:val="FontStyle463"/>
          <w:b w:val="0"/>
          <w:bCs w:val="0"/>
          <w:sz w:val="20"/>
          <w:szCs w:val="20"/>
        </w:rPr>
        <w:tab/>
      </w:r>
      <w:r>
        <w:rPr>
          <w:rStyle w:val="FontStyle463"/>
        </w:rPr>
        <w:t xml:space="preserve">д </w:t>
      </w:r>
      <w:r>
        <w:rPr>
          <w:rStyle w:val="FontStyle483"/>
        </w:rPr>
        <w:t>Фосфотрансферазную реакцию с  АДФ,  регенерируя</w:t>
      </w:r>
    </w:p>
    <w:p w:rsidR="00D57188" w:rsidRDefault="001C5317">
      <w:pPr>
        <w:pStyle w:val="Style95"/>
        <w:widowControl/>
        <w:spacing w:line="197" w:lineRule="exact"/>
        <w:ind w:left="77" w:hanging="77"/>
        <w:jc w:val="left"/>
        <w:rPr>
          <w:rStyle w:val="FontStyle483"/>
        </w:rPr>
      </w:pPr>
      <w:r>
        <w:rPr>
          <w:rStyle w:val="FontStyle483"/>
        </w:rPr>
        <w:t xml:space="preserve">&gt;\       </w:t>
      </w:r>
      <w:r>
        <w:rPr>
          <w:rStyle w:val="FontStyle483"/>
          <w:vertAlign w:val="subscript"/>
          <w:lang w:val="en-US"/>
        </w:rPr>
        <w:t>Hl</w:t>
      </w:r>
      <w:r>
        <w:rPr>
          <w:rStyle w:val="FontStyle483"/>
          <w:lang w:val="en-US"/>
        </w:rPr>
        <w:t>je</w:t>
      </w:r>
      <w:r w:rsidRPr="00190123">
        <w:rPr>
          <w:rStyle w:val="FontStyle483"/>
        </w:rPr>
        <w:t xml:space="preserve"> </w:t>
      </w:r>
      <w:r>
        <w:rPr>
          <w:rStyle w:val="FontStyle483"/>
          <w:vertAlign w:val="superscript"/>
        </w:rPr>
        <w:t>с</w:t>
      </w:r>
      <w:r>
        <w:rPr>
          <w:rStyle w:val="FontStyle483"/>
        </w:rPr>
        <w:t xml:space="preserve"> $      ■ Этот процесс  продолжается  непрерывно,  и  его •л*</w:t>
      </w:r>
      <w:r>
        <w:rPr>
          <w:rStyle w:val="FontStyle483"/>
          <w:vertAlign w:val="superscript"/>
        </w:rPr>
        <w:t>т</w:t>
      </w:r>
      <w:r>
        <w:rPr>
          <w:rStyle w:val="FontStyle483"/>
        </w:rPr>
        <w:t>°</w:t>
      </w:r>
      <w:r>
        <w:rPr>
          <w:rStyle w:val="FontStyle483"/>
          <w:vertAlign w:val="superscript"/>
        </w:rPr>
        <w:t>Р</w:t>
      </w:r>
      <w:r>
        <w:rPr>
          <w:rStyle w:val="FontStyle483"/>
        </w:rPr>
        <w:t xml:space="preserve"> и: "</w:t>
      </w:r>
      <w:r>
        <w:rPr>
          <w:rStyle w:val="FontStyle437"/>
          <w:vertAlign w:val="superscript"/>
        </w:rPr>
        <w:t>е</w:t>
      </w:r>
      <w:r>
        <w:rPr>
          <w:rStyle w:val="FontStyle437"/>
        </w:rPr>
        <w:t xml:space="preserve"> V </w:t>
      </w:r>
      <w:r>
        <w:rPr>
          <w:rStyle w:val="FontStyle483"/>
          <w:vertAlign w:val="superscript"/>
        </w:rPr>
        <w:t>ИНтенс</w:t>
      </w:r>
      <w:r>
        <w:rPr>
          <w:rStyle w:val="FontStyle483"/>
        </w:rPr>
        <w:t>ивность определяется соотношением АТФ/АДФ в ииР°</w:t>
      </w:r>
      <w:r>
        <w:rPr>
          <w:rStyle w:val="FontStyle483"/>
          <w:vertAlign w:val="superscript"/>
        </w:rPr>
        <w:t>в11</w:t>
      </w:r>
      <w:r>
        <w:rPr>
          <w:rStyle w:val="FontStyle483"/>
        </w:rPr>
        <w:t xml:space="preserve"> </w:t>
      </w:r>
      <w:r>
        <w:rPr>
          <w:rStyle w:val="FontStyle483"/>
          <w:lang w:val="en-US"/>
        </w:rPr>
        <w:t>o</w:t>
      </w:r>
      <w:r w:rsidRPr="00190123">
        <w:rPr>
          <w:rStyle w:val="FontStyle431"/>
        </w:rPr>
        <w:t>^</w:t>
      </w:r>
      <w:r>
        <w:rPr>
          <w:rStyle w:val="FontStyle431"/>
          <w:lang w:val="en-US"/>
        </w:rPr>
        <w:t>V</w:t>
      </w:r>
      <w:r w:rsidRPr="00190123">
        <w:rPr>
          <w:rStyle w:val="FontStyle431"/>
        </w:rPr>
        <w:t xml:space="preserve"> </w:t>
      </w:r>
      <w:r>
        <w:rPr>
          <w:rStyle w:val="FontStyle483"/>
          <w:vertAlign w:val="superscript"/>
        </w:rPr>
        <w:t>арКопла</w:t>
      </w:r>
      <w:r>
        <w:rPr>
          <w:rStyle w:val="FontStyle483"/>
        </w:rPr>
        <w:t xml:space="preserve">зме;  чем  больше  расход АТФ  и  увеличение </w:t>
      </w:r>
      <w:r>
        <w:rPr>
          <w:rStyle w:val="FontStyle427"/>
          <w:vertAlign w:val="superscript"/>
        </w:rPr>
        <w:t>,е</w:t>
      </w:r>
      <w:r>
        <w:rPr>
          <w:rStyle w:val="FontStyle427"/>
        </w:rPr>
        <w:t xml:space="preserve"> „я//^</w:t>
      </w:r>
      <w:r>
        <w:rPr>
          <w:rStyle w:val="FontStyle483"/>
        </w:rPr>
        <w:t xml:space="preserve">„, </w:t>
      </w:r>
      <w:r>
        <w:rPr>
          <w:rStyle w:val="FontStyle483"/>
          <w:vertAlign w:val="superscript"/>
        </w:rPr>
        <w:t>С0,а</w:t>
      </w:r>
      <w:r>
        <w:rPr>
          <w:rStyle w:val="FontStyle483"/>
        </w:rPr>
        <w:t>'</w:t>
      </w:r>
      <w:r>
        <w:rPr>
          <w:rStyle w:val="FontStyle483"/>
          <w:vertAlign w:val="superscript"/>
        </w:rPr>
        <w:t>е</w:t>
      </w:r>
      <w:r>
        <w:rPr>
          <w:rStyle w:val="FontStyle483"/>
        </w:rPr>
        <w:t>Р</w:t>
      </w:r>
      <w:r>
        <w:rPr>
          <w:rStyle w:val="FontStyle483"/>
          <w:vertAlign w:val="superscript"/>
        </w:rPr>
        <w:t>ж</w:t>
      </w:r>
      <w:r>
        <w:rPr>
          <w:rStyle w:val="FontStyle483"/>
        </w:rPr>
        <w:t>ания АДФ, тем интенсивней этот процесс.</w:t>
      </w:r>
    </w:p>
    <w:p w:rsidR="00D57188" w:rsidRDefault="00D57188">
      <w:pPr>
        <w:pStyle w:val="Style95"/>
        <w:widowControl/>
        <w:spacing w:line="197" w:lineRule="exact"/>
        <w:ind w:left="77" w:hanging="77"/>
        <w:jc w:val="left"/>
        <w:rPr>
          <w:rStyle w:val="FontStyle483"/>
        </w:rPr>
        <w:sectPr w:rsidR="00D57188">
          <w:headerReference w:type="even" r:id="rId163"/>
          <w:headerReference w:type="default" r:id="rId164"/>
          <w:footerReference w:type="even" r:id="rId165"/>
          <w:footerReference w:type="default" r:id="rId166"/>
          <w:type w:val="continuous"/>
          <w:pgSz w:w="8390" w:h="11905"/>
          <w:pgMar w:top="234" w:right="1313" w:bottom="1440" w:left="593" w:header="720" w:footer="720" w:gutter="0"/>
          <w:cols w:space="60"/>
          <w:noEndnote/>
        </w:sectPr>
      </w:pPr>
    </w:p>
    <w:p w:rsidR="00D57188" w:rsidRDefault="001C5317">
      <w:pPr>
        <w:pStyle w:val="Style7"/>
        <w:framePr w:h="221" w:hRule="exact" w:hSpace="38" w:wrap="auto" w:vAnchor="text" w:hAnchor="text" w:x="1" w:y="150"/>
        <w:widowControl/>
        <w:jc w:val="both"/>
        <w:rPr>
          <w:rStyle w:val="FontStyle483"/>
        </w:rPr>
      </w:pPr>
      <w:r>
        <w:rPr>
          <w:rStyle w:val="FontStyle483"/>
        </w:rPr>
        <w:lastRenderedPageBreak/>
        <w:t>Таким образом,</w:t>
      </w:r>
    </w:p>
    <w:p w:rsidR="00D57188" w:rsidRDefault="001C5317">
      <w:pPr>
        <w:pStyle w:val="Style76"/>
        <w:widowControl/>
        <w:tabs>
          <w:tab w:val="left" w:pos="2544"/>
        </w:tabs>
        <w:spacing w:before="62"/>
        <w:ind w:right="1152"/>
        <w:rPr>
          <w:rStyle w:val="FontStyle483"/>
        </w:rPr>
      </w:pPr>
      <w:r>
        <w:rPr>
          <w:rStyle w:val="FontStyle422"/>
        </w:rPr>
        <w:t xml:space="preserve">в </w:t>
      </w:r>
      <w:r>
        <w:rPr>
          <w:rStyle w:val="FontStyle483"/>
        </w:rPr>
        <w:t>связи с усилением энерготранспорт</w:t>
      </w:r>
      <w:r>
        <w:rPr>
          <w:rStyle w:val="FontStyle483"/>
        </w:rPr>
        <w:br/>
      </w:r>
      <w:r>
        <w:rPr>
          <w:rStyle w:val="FontStyle422"/>
        </w:rPr>
        <w:t xml:space="preserve">Т" </w:t>
      </w:r>
      <w:r>
        <w:rPr>
          <w:rStyle w:val="FontStyle443"/>
        </w:rPr>
        <w:t xml:space="preserve">«7коФ </w:t>
      </w:r>
      <w:r>
        <w:rPr>
          <w:rStyle w:val="FontStyle422"/>
        </w:rPr>
        <w:t xml:space="preserve">в </w:t>
      </w:r>
      <w:r>
        <w:rPr>
          <w:rStyle w:val="FontStyle483"/>
        </w:rPr>
        <w:t>мышцах лиц, хорошо тренированных</w:t>
      </w:r>
      <w:r>
        <w:rPr>
          <w:rStyle w:val="FontStyle483"/>
        </w:rPr>
        <w:br/>
      </w:r>
      <w:r>
        <w:rPr>
          <w:rStyle w:val="FontStyle483"/>
          <w:vertAlign w:val="subscript"/>
        </w:rPr>
        <w:t>ной</w:t>
      </w:r>
      <w:r>
        <w:rPr>
          <w:rStyle w:val="FontStyle483"/>
        </w:rPr>
        <w:t xml:space="preserve"> функции ^.р   </w:t>
      </w:r>
      <w:r>
        <w:rPr>
          <w:rStyle w:val="FontStyle483"/>
          <w:vertAlign w:val="subscript"/>
        </w:rPr>
        <w:t>на</w:t>
      </w:r>
      <w:r>
        <w:rPr>
          <w:rStyle w:val="FontStyle483"/>
        </w:rPr>
        <w:t xml:space="preserve">   </w:t>
      </w:r>
      <w:r>
        <w:rPr>
          <w:rStyle w:val="FontStyle483"/>
          <w:vertAlign w:val="subscript"/>
        </w:rPr>
        <w:t>ВЫН0СЛИВ0СТЬ</w:t>
      </w:r>
      <w:r>
        <w:rPr>
          <w:rStyle w:val="FontStyle483"/>
        </w:rPr>
        <w:t xml:space="preserve">,   гликолиз   </w:t>
      </w:r>
      <w:r>
        <w:rPr>
          <w:rStyle w:val="FontStyle422"/>
        </w:rPr>
        <w:t>должен</w:t>
      </w:r>
      <w:r>
        <w:rPr>
          <w:rStyle w:val="FontStyle422"/>
        </w:rPr>
        <w:br/>
      </w:r>
      <w:r>
        <w:rPr>
          <w:rStyle w:val="FontStyle483"/>
          <w:vertAlign w:val="subscript"/>
        </w:rPr>
        <w:t>к</w:t>
      </w:r>
      <w:r>
        <w:rPr>
          <w:rStyle w:val="FontStyle483"/>
        </w:rPr>
        <w:t xml:space="preserve">  упражнени</w:t>
      </w:r>
      <w:r>
        <w:rPr>
          <w:rStyle w:val="FontStyle483"/>
          <w:spacing w:val="0"/>
          <w:sz w:val="20"/>
          <w:szCs w:val="20"/>
        </w:rPr>
        <w:tab/>
      </w:r>
      <w:r>
        <w:rPr>
          <w:rStyle w:val="FontStyle483"/>
          <w:vertAlign w:val="subscript"/>
        </w:rPr>
        <w:t>скоростью&gt;</w:t>
      </w:r>
      <w:r>
        <w:rPr>
          <w:rStyle w:val="FontStyle483"/>
        </w:rPr>
        <w:t xml:space="preserve"> </w:t>
      </w:r>
      <w:r>
        <w:rPr>
          <w:rStyle w:val="FontStyle483"/>
          <w:vertAlign w:val="subscript"/>
        </w:rPr>
        <w:t>чем</w:t>
      </w:r>
      <w:r>
        <w:rPr>
          <w:rStyle w:val="FontStyle483"/>
        </w:rPr>
        <w:t xml:space="preserve"> </w:t>
      </w:r>
      <w:r>
        <w:rPr>
          <w:rStyle w:val="FontStyle483"/>
          <w:vertAlign w:val="subscript"/>
        </w:rPr>
        <w:t>у</w:t>
      </w:r>
      <w:r>
        <w:rPr>
          <w:rStyle w:val="FontStyle483"/>
        </w:rPr>
        <w:t xml:space="preserve"> нетрениро.</w:t>
      </w:r>
    </w:p>
    <w:p w:rsidR="00D57188" w:rsidRDefault="001C5317">
      <w:pPr>
        <w:pStyle w:val="Style46"/>
        <w:widowControl/>
        <w:tabs>
          <w:tab w:val="left" w:pos="1824"/>
        </w:tabs>
        <w:spacing w:line="202" w:lineRule="exact"/>
        <w:rPr>
          <w:rStyle w:val="FontStyle483"/>
        </w:rPr>
      </w:pPr>
      <w:r>
        <w:rPr>
          <w:rStyle w:val="FontStyle483"/>
        </w:rPr>
        <w:t>происходить</w:t>
      </w:r>
      <w:r>
        <w:rPr>
          <w:rStyle w:val="FontStyle483"/>
          <w:spacing w:val="0"/>
          <w:sz w:val="20"/>
          <w:szCs w:val="20"/>
        </w:rPr>
        <w:tab/>
      </w:r>
      <w:r>
        <w:rPr>
          <w:rStyle w:val="FontStyle483"/>
          <w:vertAlign w:val="subscript"/>
        </w:rPr>
        <w:t>же</w:t>
      </w:r>
      <w:r>
        <w:rPr>
          <w:rStyle w:val="FontStyle483"/>
        </w:rPr>
        <w:t xml:space="preserve"> </w:t>
      </w:r>
      <w:r>
        <w:rPr>
          <w:rStyle w:val="FontStyle483"/>
          <w:vertAlign w:val="subscript"/>
        </w:rPr>
        <w:t>уровне</w:t>
      </w:r>
      <w:r>
        <w:rPr>
          <w:rStyle w:val="FontStyle483"/>
        </w:rPr>
        <w:t xml:space="preserve"> </w:t>
      </w:r>
      <w:r>
        <w:rPr>
          <w:rStyle w:val="FontStyle483"/>
          <w:vertAlign w:val="subscript"/>
        </w:rPr>
        <w:t>работЬ[</w:t>
      </w:r>
      <w:r>
        <w:rPr>
          <w:rStyle w:val="FontStyle483"/>
        </w:rPr>
        <w:t xml:space="preserve"> </w:t>
      </w:r>
      <w:r>
        <w:rPr>
          <w:rStyle w:val="FontStyle483"/>
          <w:vertAlign w:val="subscript"/>
        </w:rPr>
        <w:t>и</w:t>
      </w:r>
      <w:r>
        <w:rPr>
          <w:rStyle w:val="FontStyle483"/>
        </w:rPr>
        <w:t xml:space="preserve"> потребления 0</w:t>
      </w:r>
      <w:r>
        <w:rPr>
          <w:rStyle w:val="FontStyle483"/>
          <w:vertAlign w:val="subscript"/>
        </w:rPr>
        <w:t>2</w:t>
      </w:r>
      <w:r>
        <w:rPr>
          <w:rStyle w:val="FontStyle483"/>
        </w:rPr>
        <w:t>.</w:t>
      </w:r>
    </w:p>
    <w:p w:rsidR="00D57188" w:rsidRDefault="001C5317">
      <w:pPr>
        <w:pStyle w:val="Style46"/>
        <w:widowControl/>
        <w:tabs>
          <w:tab w:val="left" w:pos="1906"/>
        </w:tabs>
        <w:spacing w:line="202" w:lineRule="exact"/>
        <w:ind w:right="1200"/>
        <w:rPr>
          <w:rStyle w:val="FontStyle483"/>
        </w:rPr>
      </w:pPr>
      <w:r>
        <w:rPr>
          <w:rStyle w:val="FontStyle483"/>
        </w:rPr>
        <w:t xml:space="preserve">ванных лиц. ^ </w:t>
      </w:r>
      <w:r>
        <w:rPr>
          <w:rStyle w:val="FontStyle483"/>
          <w:vertAlign w:val="subscript"/>
        </w:rPr>
        <w:t>дЬ(</w:t>
      </w:r>
      <w:r>
        <w:rPr>
          <w:rStyle w:val="FontStyle483"/>
        </w:rPr>
        <w:t xml:space="preserve"> </w:t>
      </w:r>
      <w:r>
        <w:rPr>
          <w:rStyle w:val="FontStyle483"/>
          <w:vertAlign w:val="subscript"/>
        </w:rPr>
        <w:t>долж</w:t>
      </w:r>
      <w:r>
        <w:rPr>
          <w:rStyle w:val="FontStyle483"/>
        </w:rPr>
        <w:t>но приводить к замедлению</w:t>
      </w:r>
      <w:r>
        <w:rPr>
          <w:rStyle w:val="FontStyle483"/>
        </w:rPr>
        <w:br/>
        <w:t xml:space="preserve">?ко°оости истощения резервов гликолиза </w:t>
      </w:r>
      <w:r>
        <w:rPr>
          <w:rStyle w:val="FontStyle422"/>
        </w:rPr>
        <w:t xml:space="preserve">в </w:t>
      </w:r>
      <w:r>
        <w:rPr>
          <w:rStyle w:val="FontStyle483"/>
        </w:rPr>
        <w:t>мышцах „</w:t>
      </w:r>
      <w:r>
        <w:rPr>
          <w:rStyle w:val="FontStyle483"/>
        </w:rPr>
        <w:br/>
        <w:t>скорости</w:t>
      </w:r>
      <w:r>
        <w:rPr>
          <w:rStyle w:val="FontStyle483"/>
          <w:spacing w:val="0"/>
          <w:sz w:val="20"/>
          <w:szCs w:val="20"/>
        </w:rPr>
        <w:tab/>
      </w:r>
      <w:r>
        <w:rPr>
          <w:rStyle w:val="FontStyle483"/>
          <w:vertAlign w:val="subscript"/>
        </w:rPr>
        <w:t>п</w:t>
      </w:r>
      <w:r>
        <w:rPr>
          <w:rStyle w:val="FontStyle483"/>
        </w:rPr>
        <w:t xml:space="preserve"> „ субмаксимальных упражнениях</w:t>
      </w:r>
    </w:p>
    <w:p w:rsidR="00D57188" w:rsidRDefault="001C5317">
      <w:pPr>
        <w:pStyle w:val="Style45"/>
        <w:framePr w:h="230" w:hRule="exact" w:hSpace="38" w:wrap="auto" w:vAnchor="text" w:hAnchor="text" w:x="6217" w:y="227"/>
        <w:widowControl/>
        <w:jc w:val="both"/>
        <w:rPr>
          <w:rStyle w:val="FontStyle465"/>
          <w:lang w:val="en-US" w:eastAsia="en-US"/>
        </w:rPr>
      </w:pPr>
      <w:r>
        <w:rPr>
          <w:rStyle w:val="FontStyle465"/>
          <w:lang w:val="en-US" w:eastAsia="en-US"/>
        </w:rPr>
        <w:t>ft</w:t>
      </w:r>
    </w:p>
    <w:p w:rsidR="00D57188" w:rsidRDefault="001C5317">
      <w:pPr>
        <w:pStyle w:val="Style40"/>
        <w:widowControl/>
        <w:spacing w:line="202" w:lineRule="exact"/>
        <w:ind w:right="1142"/>
        <w:rPr>
          <w:rStyle w:val="FontStyle483"/>
        </w:rPr>
      </w:pPr>
      <w:r>
        <w:rPr>
          <w:rStyle w:val="FontStyle431"/>
        </w:rPr>
        <w:t>Ж</w:t>
      </w:r>
      <w:r w:rsidRPr="00190123">
        <w:rPr>
          <w:rStyle w:val="FontStyle431"/>
          <w:lang w:val="en-US"/>
        </w:rPr>
        <w:t xml:space="preserve"> </w:t>
      </w:r>
      <w:r>
        <w:rPr>
          <w:rStyle w:val="FontStyle448"/>
          <w:lang w:val="en-US"/>
        </w:rPr>
        <w:t xml:space="preserve">Karlsson, </w:t>
      </w:r>
      <w:r w:rsidRPr="00190123">
        <w:rPr>
          <w:rStyle w:val="FontStyle483"/>
          <w:lang w:val="en-US"/>
        </w:rPr>
        <w:t xml:space="preserve">1971; </w:t>
      </w:r>
      <w:r>
        <w:rPr>
          <w:rStyle w:val="FontStyle483"/>
          <w:lang w:val="en-US"/>
        </w:rPr>
        <w:t xml:space="preserve">Y. Holloszy. </w:t>
      </w:r>
      <w:r>
        <w:rPr>
          <w:rStyle w:val="FontStyle483"/>
        </w:rPr>
        <w:t>1973; Н. Н. Яков-в 1975* 1983)   Следовательно, гликолиз следует рас</w:t>
      </w:r>
      <w:r>
        <w:rPr>
          <w:rStyle w:val="FontStyle483"/>
        </w:rPr>
        <w:softHyphen/>
        <w:t>сматривать лишь как в высшей степени полезное приспо-</w:t>
      </w:r>
      <w:r>
        <w:rPr>
          <w:rStyle w:val="FontStyle464"/>
        </w:rPr>
        <w:t xml:space="preserve">пйвгприияяюшее </w:t>
      </w:r>
      <w:r>
        <w:rPr>
          <w:rStyle w:val="FontStyle483"/>
        </w:rPr>
        <w:t>возможность работы мышц,</w:t>
      </w:r>
    </w:p>
    <w:p w:rsidR="00D57188" w:rsidRDefault="001C5317">
      <w:pPr>
        <w:pStyle w:val="Style46"/>
        <w:widowControl/>
        <w:spacing w:line="187" w:lineRule="exact"/>
        <w:jc w:val="left"/>
        <w:rPr>
          <w:rStyle w:val="FontStyle483"/>
        </w:rPr>
      </w:pPr>
      <w:r>
        <w:rPr>
          <w:rStyle w:val="FontStyle483"/>
        </w:rPr>
        <w:t>собление, обеспечивающее во</w:t>
      </w:r>
    </w:p>
    <w:p w:rsidR="00D57188" w:rsidRDefault="001C5317">
      <w:pPr>
        <w:pStyle w:val="Style1"/>
        <w:framePr w:w="1037" w:h="3471" w:hRule="exact" w:hSpace="38" w:wrap="auto" w:vAnchor="text" w:hAnchor="text" w:x="5295" w:y="3265"/>
        <w:widowControl/>
        <w:ind w:left="538"/>
        <w:rPr>
          <w:rStyle w:val="FontStyle422"/>
          <w:vertAlign w:val="subscript"/>
        </w:rPr>
      </w:pPr>
      <w:r>
        <w:rPr>
          <w:rStyle w:val="FontStyle422"/>
        </w:rPr>
        <w:t>^ше</w:t>
      </w:r>
      <w:r>
        <w:rPr>
          <w:rStyle w:val="FontStyle422"/>
          <w:vertAlign w:val="subscript"/>
        </w:rPr>
        <w:t>ч</w:t>
      </w:r>
    </w:p>
    <w:p w:rsidR="00D57188" w:rsidRDefault="001C5317">
      <w:pPr>
        <w:pStyle w:val="Style109"/>
        <w:framePr w:w="1037" w:h="3471" w:hRule="exact" w:hSpace="38" w:wrap="auto" w:vAnchor="text" w:hAnchor="text" w:x="5295" w:y="3265"/>
        <w:widowControl/>
        <w:spacing w:before="1757" w:line="322" w:lineRule="exact"/>
        <w:rPr>
          <w:rStyle w:val="FontStyle448"/>
          <w:lang w:eastAsia="en-US"/>
        </w:rPr>
      </w:pPr>
      <w:r>
        <w:rPr>
          <w:rStyle w:val="FontStyle440"/>
          <w:lang w:val="en-US" w:eastAsia="en-US"/>
        </w:rPr>
        <w:t>S</w:t>
      </w:r>
      <w:r>
        <w:rPr>
          <w:rStyle w:val="FontStyle440"/>
          <w:vertAlign w:val="superscript"/>
          <w:lang w:val="en-US" w:eastAsia="en-US"/>
        </w:rPr>
        <w:t>l</w:t>
      </w:r>
      <w:r w:rsidRPr="00190123">
        <w:rPr>
          <w:rStyle w:val="FontStyle440"/>
          <w:lang w:eastAsia="en-US"/>
        </w:rPr>
        <w:t xml:space="preserve"> </w:t>
      </w:r>
      <w:r>
        <w:rPr>
          <w:rStyle w:val="FontStyle448"/>
          <w:lang w:val="en-US" w:eastAsia="en-US"/>
        </w:rPr>
        <w:t>ft</w:t>
      </w:r>
      <w:r w:rsidRPr="00190123">
        <w:rPr>
          <w:rStyle w:val="FontStyle448"/>
          <w:lang w:eastAsia="en-US"/>
        </w:rPr>
        <w:t>?</w:t>
      </w:r>
      <w:r>
        <w:rPr>
          <w:rStyle w:val="FontStyle448"/>
          <w:vertAlign w:val="superscript"/>
          <w:lang w:eastAsia="en-US"/>
        </w:rPr>
        <w:t xml:space="preserve">6 </w:t>
      </w:r>
      <w:r>
        <w:rPr>
          <w:rStyle w:val="FontStyle448"/>
          <w:lang w:eastAsia="en-US"/>
        </w:rPr>
        <w:t xml:space="preserve">% «р|, </w:t>
      </w:r>
      <w:r>
        <w:rPr>
          <w:rStyle w:val="FontStyle448"/>
          <w:vertAlign w:val="superscript"/>
          <w:lang w:eastAsia="en-US"/>
        </w:rPr>
        <w:t>Ль</w:t>
      </w:r>
      <w:r>
        <w:rPr>
          <w:rStyle w:val="FontStyle448"/>
          <w:lang w:eastAsia="en-US"/>
        </w:rPr>
        <w:t>«1*1</w:t>
      </w:r>
    </w:p>
    <w:p w:rsidR="00D57188" w:rsidRDefault="001C5317">
      <w:pPr>
        <w:pStyle w:val="Style114"/>
        <w:framePr w:w="1037" w:h="3471" w:hRule="exact" w:hSpace="38" w:wrap="auto" w:vAnchor="text" w:hAnchor="text" w:x="5295" w:y="3265"/>
        <w:widowControl/>
        <w:spacing w:before="408"/>
        <w:jc w:val="center"/>
        <w:rPr>
          <w:rStyle w:val="FontStyle466"/>
          <w:vertAlign w:val="superscript"/>
        </w:rPr>
      </w:pPr>
      <w:r>
        <w:rPr>
          <w:rStyle w:val="FontStyle466"/>
          <w:vertAlign w:val="superscript"/>
        </w:rPr>
        <w:t>1</w:t>
      </w:r>
    </w:p>
    <w:p w:rsidR="00D57188" w:rsidRDefault="001C5317">
      <w:pPr>
        <w:pStyle w:val="Style40"/>
        <w:widowControl/>
        <w:spacing w:line="187" w:lineRule="exact"/>
        <w:jc w:val="left"/>
        <w:rPr>
          <w:rStyle w:val="FontStyle483"/>
        </w:rPr>
      </w:pPr>
      <w:r>
        <w:rPr>
          <w:rStyle w:val="FontStyle483"/>
        </w:rPr>
        <w:t xml:space="preserve">в условиях кислородного голодания, но не как совершен но   необходимое   условие    мы •ночного      сокращения'   . </w:t>
      </w:r>
      <w:r>
        <w:rPr>
          <w:rStyle w:val="FontStyle486"/>
          <w:vertAlign w:val="subscript"/>
        </w:rPr>
        <w:t>свма</w:t>
      </w:r>
      <w:r>
        <w:rPr>
          <w:rStyle w:val="FontStyle486"/>
        </w:rPr>
        <w:t xml:space="preserve">иную </w:t>
      </w:r>
      <w:r>
        <w:rPr>
          <w:rStyle w:val="FontStyle486"/>
          <w:vertAlign w:val="superscript"/>
          <w:lang w:val="en-US"/>
        </w:rPr>
        <w:t>l</w:t>
      </w:r>
      <w:r w:rsidRPr="00190123">
        <w:rPr>
          <w:rStyle w:val="FontStyle486"/>
          <w:vertAlign w:val="superscript"/>
        </w:rPr>
        <w:t xml:space="preserve"> </w:t>
      </w:r>
      <w:r>
        <w:rPr>
          <w:rStyle w:val="FontStyle483"/>
        </w:rPr>
        <w:t>(И. И. Иванов, 1977; И. И. Иванов Г А. Зарембский,  1977). *;.</w:t>
      </w:r>
      <w:r>
        <w:rPr>
          <w:rStyle w:val="FontStyle483"/>
          <w:vertAlign w:val="subscript"/>
        </w:rPr>
        <w:t>м1ИЬ11</w:t>
      </w:r>
      <w:r>
        <w:rPr>
          <w:rStyle w:val="FontStyle483"/>
        </w:rPr>
        <w:t xml:space="preserve">ой ДеЯ Таким образом, принципиально новые данные об уни- .. </w:t>
      </w:r>
      <w:r>
        <w:rPr>
          <w:rStyle w:val="FontStyle425"/>
        </w:rPr>
        <w:t>".щ</w:t>
      </w:r>
      <w:r>
        <w:rPr>
          <w:rStyle w:val="FontStyle486"/>
        </w:rPr>
        <w:t xml:space="preserve">^цх иг </w:t>
      </w:r>
      <w:r>
        <w:rPr>
          <w:rStyle w:val="FontStyle483"/>
        </w:rPr>
        <w:t>версальном значении креатинфосфокиназной энерготран^ ,^</w:t>
      </w:r>
      <w:r>
        <w:rPr>
          <w:rStyle w:val="FontStyle483"/>
          <w:vertAlign w:val="subscript"/>
        </w:rPr>
        <w:t>вкроВИ</w:t>
      </w:r>
      <w:r>
        <w:rPr>
          <w:rStyle w:val="FontStyle483"/>
        </w:rPr>
        <w:t xml:space="preserve">. у </w:t>
      </w:r>
      <w:r w:rsidRPr="00190123">
        <w:rPr>
          <w:rStyle w:val="FontStyle483"/>
        </w:rPr>
        <w:t>6</w:t>
      </w:r>
      <w:r>
        <w:rPr>
          <w:rStyle w:val="FontStyle483"/>
          <w:lang w:val="en-US"/>
        </w:rPr>
        <w:t>t</w:t>
      </w:r>
      <w:r w:rsidRPr="00190123">
        <w:rPr>
          <w:rStyle w:val="FontStyle483"/>
        </w:rPr>
        <w:t xml:space="preserve"> </w:t>
      </w:r>
      <w:r>
        <w:rPr>
          <w:rStyle w:val="FontStyle483"/>
        </w:rPr>
        <w:t xml:space="preserve">спортной функции в реализации мышечных сокращений _        ^ в процессе дыхательного фосфорилирования расширяют] </w:t>
      </w:r>
      <w:r>
        <w:rPr>
          <w:rStyle w:val="FontStyle425"/>
        </w:rPr>
        <w:t xml:space="preserve">Г- N </w:t>
      </w:r>
      <w:r>
        <w:rPr>
          <w:rStyle w:val="FontStyle483"/>
        </w:rPr>
        <w:t xml:space="preserve">представления об энергетике мышечной деятельности    </w:t>
      </w:r>
      <w:r>
        <w:rPr>
          <w:rStyle w:val="FontStyle483"/>
          <w:vertAlign w:val="subscript"/>
          <w:lang w:val="en-US"/>
        </w:rPr>
        <w:t>f</w:t>
      </w:r>
      <w:r w:rsidRPr="00190123">
        <w:rPr>
          <w:rStyle w:val="FontStyle483"/>
        </w:rPr>
        <w:t xml:space="preserve"> </w:t>
      </w:r>
      <w:r>
        <w:rPr>
          <w:rStyle w:val="FontStyle427"/>
        </w:rPr>
        <w:t xml:space="preserve">г    </w:t>
      </w:r>
      <w:r>
        <w:rPr>
          <w:rStyle w:val="FontStyle483"/>
          <w:lang w:val="en-US"/>
        </w:rPr>
        <w:t>J</w:t>
      </w:r>
      <w:r w:rsidRPr="00190123">
        <w:rPr>
          <w:rStyle w:val="FontStyle483"/>
        </w:rPr>
        <w:t xml:space="preserve"> </w:t>
      </w:r>
      <w:r>
        <w:rPr>
          <w:rStyle w:val="FontStyle483"/>
        </w:rPr>
        <w:t xml:space="preserve">Ее механизм выглядит значительно сложнее, чем это; </w:t>
      </w:r>
      <w:r>
        <w:rPr>
          <w:rStyle w:val="FontStyle486"/>
        </w:rPr>
        <w:t xml:space="preserve">■ «вливает и </w:t>
      </w:r>
      <w:r>
        <w:rPr>
          <w:rStyle w:val="FontStyle483"/>
        </w:rPr>
        <w:t xml:space="preserve">рисовалось традиционной линейной схемой последователь-   </w:t>
      </w:r>
      <w:r>
        <w:rPr>
          <w:rStyle w:val="FontStyle483"/>
          <w:lang w:val="en-US"/>
        </w:rPr>
        <w:t>HW</w:t>
      </w:r>
      <w:r w:rsidRPr="00190123">
        <w:rPr>
          <w:rStyle w:val="FontStyle483"/>
        </w:rPr>
        <w:t xml:space="preserve"> </w:t>
      </w:r>
      <w:r>
        <w:rPr>
          <w:rStyle w:val="FontStyle486"/>
        </w:rPr>
        <w:t xml:space="preserve">пшнасто' </w:t>
      </w:r>
      <w:r>
        <w:rPr>
          <w:rStyle w:val="FontStyle483"/>
        </w:rPr>
        <w:t xml:space="preserve">ного развертывания  креатинфосфатного,   гликолитиче-    соревновании, ского и окислительного процессов ресинтеза </w:t>
      </w:r>
      <w:r>
        <w:rPr>
          <w:rStyle w:val="FontStyle484"/>
        </w:rPr>
        <w:t xml:space="preserve">АТФ. </w:t>
      </w:r>
      <w:r>
        <w:rPr>
          <w:rStyle w:val="FontStyle483"/>
        </w:rPr>
        <w:t xml:space="preserve">Это   ''-^ови, </w:t>
      </w:r>
      <w:r>
        <w:rPr>
          <w:rStyle w:val="FontStyle484"/>
        </w:rPr>
        <w:t xml:space="preserve">а при х&lt; </w:t>
      </w:r>
      <w:r>
        <w:rPr>
          <w:rStyle w:val="FontStyle483"/>
        </w:rPr>
        <w:t xml:space="preserve">указывает на необходимость поиска более эффективных,  ■»■ Яковлев, </w:t>
      </w:r>
      <w:r>
        <w:rPr>
          <w:rStyle w:val="FontStyle484"/>
        </w:rPr>
        <w:t xml:space="preserve">\98' </w:t>
      </w:r>
      <w:r>
        <w:rPr>
          <w:rStyle w:val="FontStyle483"/>
        </w:rPr>
        <w:t xml:space="preserve">нетрадиционных средств и методов адекватного развития;  </w:t>
      </w:r>
      <w:r>
        <w:rPr>
          <w:rStyle w:val="FontStyle427"/>
          <w:spacing w:val="-20"/>
        </w:rPr>
        <w:t>Ьщ</w:t>
      </w:r>
      <w:r>
        <w:rPr>
          <w:rStyle w:val="FontStyle427"/>
        </w:rPr>
        <w:t xml:space="preserve"> </w:t>
      </w:r>
      <w:r>
        <w:rPr>
          <w:rStyle w:val="FontStyle484"/>
        </w:rPr>
        <w:t xml:space="preserve">образом </w:t>
      </w:r>
      <w:r>
        <w:rPr>
          <w:rStyle w:val="FontStyle483"/>
        </w:rPr>
        <w:t xml:space="preserve">КрФ механизма и его энерготранспортной функции </w:t>
      </w:r>
      <w:r>
        <w:rPr>
          <w:rStyle w:val="FontStyle484"/>
        </w:rPr>
        <w:t xml:space="preserve">для </w:t>
      </w:r>
      <w:r>
        <w:rPr>
          <w:rStyle w:val="FontStyle483"/>
          <w:vertAlign w:val="superscript"/>
        </w:rPr>
        <w:t>а-1</w:t>
      </w:r>
      <w:r>
        <w:rPr>
          <w:rStyle w:val="FontStyle483"/>
        </w:rPr>
        <w:t>о</w:t>
      </w:r>
      <w:r>
        <w:rPr>
          <w:rStyle w:val="FontStyle484"/>
        </w:rPr>
        <w:t>изуеня</w:t>
      </w:r>
      <w:r>
        <w:rPr>
          <w:rStyle w:val="FontStyle484"/>
          <w:vertAlign w:val="subscript"/>
        </w:rPr>
        <w:t>ет</w:t>
      </w:r>
      <w:r>
        <w:rPr>
          <w:rStyle w:val="FontStyle484"/>
        </w:rPr>
        <w:t xml:space="preserve"> ' </w:t>
      </w:r>
      <w:r>
        <w:rPr>
          <w:rStyle w:val="FontStyle483"/>
        </w:rPr>
        <w:t>тех видов спорта, где доминирующим звеном является^ *Чаац</w:t>
      </w:r>
      <w:r>
        <w:rPr>
          <w:rStyle w:val="FontStyle483"/>
          <w:vertAlign w:val="subscript"/>
        </w:rPr>
        <w:t>Ии</w:t>
      </w:r>
      <w:r>
        <w:rPr>
          <w:rStyle w:val="FontStyle483"/>
        </w:rPr>
        <w:t xml:space="preserve"> ,   </w:t>
      </w:r>
      <w:r>
        <w:rPr>
          <w:rStyle w:val="FontStyle483"/>
          <w:vertAlign w:val="superscript"/>
        </w:rPr>
        <w:t xml:space="preserve">Вк </w:t>
      </w:r>
      <w:r>
        <w:rPr>
          <w:rStyle w:val="FontStyle483"/>
        </w:rPr>
        <w:t>энергетическая система, локализованная в митохондриях ^ечй,</w:t>
      </w:r>
      <w:r>
        <w:rPr>
          <w:rStyle w:val="FontStyle483"/>
          <w:vertAlign w:val="subscript"/>
        </w:rPr>
        <w:t>ц</w:t>
      </w:r>
      <w:r>
        <w:rPr>
          <w:rStyle w:val="FontStyle483"/>
        </w:rPr>
        <w:t xml:space="preserve">„ _№кц Особо важное значение это имеет для развития та» называемой локальной мышечной выносливости, в значи тельной мере определяющей уровень специальной работе» </w:t>
      </w:r>
      <w:r>
        <w:rPr>
          <w:rStyle w:val="FontStyle483"/>
          <w:spacing w:val="-20"/>
          <w:vertAlign w:val="superscript"/>
          <w:lang w:val="en-US"/>
        </w:rPr>
        <w:t>C</w:t>
      </w:r>
      <w:r>
        <w:rPr>
          <w:rStyle w:val="FontStyle483"/>
          <w:spacing w:val="-20"/>
          <w:lang w:val="en-US"/>
        </w:rPr>
        <w:t>n</w:t>
      </w:r>
      <w:r w:rsidRPr="00190123">
        <w:rPr>
          <w:rStyle w:val="FontStyle444"/>
        </w:rPr>
        <w:t>£</w:t>
      </w:r>
      <w:r>
        <w:rPr>
          <w:rStyle w:val="FontStyle444"/>
          <w:vertAlign w:val="superscript"/>
          <w:lang w:val="en-US"/>
        </w:rPr>
        <w:t>c</w:t>
      </w:r>
      <w:r w:rsidRPr="00190123">
        <w:rPr>
          <w:rStyle w:val="FontStyle444"/>
        </w:rPr>
        <w:t>°</w:t>
      </w:r>
      <w:r>
        <w:rPr>
          <w:rStyle w:val="FontStyle444"/>
          <w:lang w:val="en-US"/>
        </w:rPr>
        <w:t>d</w:t>
      </w:r>
      <w:r>
        <w:rPr>
          <w:rStyle w:val="FontStyle444"/>
          <w:vertAlign w:val="superscript"/>
          <w:lang w:val="en-US"/>
        </w:rPr>
        <w:t>ht</w:t>
      </w:r>
      <w:r w:rsidRPr="00190123">
        <w:rPr>
          <w:rStyle w:val="FontStyle444"/>
        </w:rPr>
        <w:t xml:space="preserve">£™ </w:t>
      </w:r>
      <w:r>
        <w:rPr>
          <w:rStyle w:val="FontStyle483"/>
          <w:vertAlign w:val="superscript"/>
        </w:rPr>
        <w:t>в</w:t>
      </w:r>
      <w:r>
        <w:rPr>
          <w:rStyle w:val="FontStyle483"/>
        </w:rPr>
        <w:t xml:space="preserve"> </w:t>
      </w:r>
      <w:r>
        <w:rPr>
          <w:rStyle w:val="FontStyle483"/>
          <w:vertAlign w:val="superscript"/>
        </w:rPr>
        <w:t>ВиДах</w:t>
      </w:r>
      <w:r>
        <w:rPr>
          <w:rStyle w:val="FontStyle483"/>
        </w:rPr>
        <w:t xml:space="preserve"> спорта, требующих выносливости </w:t>
      </w:r>
      <w:r>
        <w:rPr>
          <w:rStyle w:val="FontStyle427"/>
          <w:spacing w:val="60"/>
        </w:rPr>
        <w:t>(Ю</w:t>
      </w:r>
      <w:r>
        <w:rPr>
          <w:rStyle w:val="FontStyle427"/>
        </w:rPr>
        <w:t xml:space="preserve"> В. </w:t>
      </w:r>
      <w:r>
        <w:rPr>
          <w:rStyle w:val="FontStyle483"/>
        </w:rPr>
        <w:t xml:space="preserve">Верхошанский, </w:t>
      </w:r>
      <w:r>
        <w:rPr>
          <w:rStyle w:val="FontStyle484"/>
        </w:rPr>
        <w:t xml:space="preserve">А. А. </w:t>
      </w:r>
      <w:r>
        <w:rPr>
          <w:rStyle w:val="FontStyle483"/>
        </w:rPr>
        <w:t>Чарыева, 1983, 1985).</w:t>
      </w:r>
    </w:p>
    <w:p w:rsidR="00D57188" w:rsidRDefault="001C5317">
      <w:pPr>
        <w:pStyle w:val="Style8"/>
        <w:widowControl/>
        <w:spacing w:line="187" w:lineRule="exact"/>
        <w:ind w:left="269" w:firstLine="254"/>
        <w:rPr>
          <w:rStyle w:val="FontStyle461"/>
          <w:spacing w:val="30"/>
        </w:rPr>
      </w:pPr>
      <w:r>
        <w:rPr>
          <w:rStyle w:val="FontStyle483"/>
        </w:rPr>
        <w:t xml:space="preserve">Существенным основанием к уточнению традиционные взглядов на источники и механизмы энергообеспечении напряженной мышечной деятельности выступает </w:t>
      </w:r>
      <w:r>
        <w:rPr>
          <w:rStyle w:val="FontStyle461"/>
        </w:rPr>
        <w:t xml:space="preserve">более </w:t>
      </w:r>
      <w:r>
        <w:rPr>
          <w:rStyle w:val="FontStyle483"/>
        </w:rPr>
        <w:t xml:space="preserve">целостное и разностороннее представление о режим' работы организма в реальных условиях спортивной Л особенно соревновательной деятельности. Присущая </w:t>
      </w:r>
      <w:r>
        <w:rPr>
          <w:rStyle w:val="FontStyle461"/>
        </w:rPr>
        <w:t xml:space="preserve">по </w:t>
      </w:r>
      <w:r>
        <w:rPr>
          <w:rStyle w:val="FontStyle483"/>
        </w:rPr>
        <w:t>следнеи психоэмоциональная напряженность активизиру</w:t>
      </w:r>
      <w:r>
        <w:rPr>
          <w:rStyle w:val="FontStyle483"/>
        </w:rPr>
        <w:softHyphen/>
        <w:t xml:space="preserve">ет все звенья симпатоадреналовой системы </w:t>
      </w:r>
      <w:r>
        <w:rPr>
          <w:rStyle w:val="FontStyle461"/>
        </w:rPr>
        <w:t>что сопро</w:t>
      </w:r>
      <w:r>
        <w:rPr>
          <w:rStyle w:val="FontStyle461"/>
        </w:rPr>
        <w:softHyphen/>
      </w:r>
      <w:r>
        <w:rPr>
          <w:rStyle w:val="FontStyle483"/>
        </w:rPr>
        <w:t xml:space="preserve">вождается увеличением экскрекции катехоламннов </w:t>
      </w:r>
      <w:r>
        <w:rPr>
          <w:rStyle w:val="FontStyle461"/>
        </w:rPr>
        <w:t xml:space="preserve">(ядре-' налина </w:t>
      </w:r>
      <w:r>
        <w:rPr>
          <w:rStyle w:val="FontStyle483"/>
        </w:rPr>
        <w:t xml:space="preserve">и норадреналипа) — </w:t>
      </w:r>
      <w:r>
        <w:rPr>
          <w:rStyle w:val="FontStyle461"/>
        </w:rPr>
        <w:t xml:space="preserve">гормонов мозгового слоЯ| </w:t>
      </w:r>
      <w:r>
        <w:rPr>
          <w:rStyle w:val="FontStyle483"/>
        </w:rPr>
        <w:t xml:space="preserve">надпочечников. Это обеспечивает </w:t>
      </w:r>
      <w:r>
        <w:rPr>
          <w:rStyle w:val="FontStyle461"/>
        </w:rPr>
        <w:t xml:space="preserve">необходимое дли </w:t>
      </w:r>
      <w:r>
        <w:rPr>
          <w:rStyle w:val="FontStyle461"/>
          <w:spacing w:val="30"/>
        </w:rPr>
        <w:t>ни'</w:t>
      </w:r>
    </w:p>
    <w:p w:rsidR="00D57188" w:rsidRDefault="001C5317">
      <w:pPr>
        <w:pStyle w:val="Style7"/>
        <w:widowControl/>
        <w:spacing w:before="34"/>
        <w:ind w:left="317"/>
        <w:jc w:val="both"/>
        <w:rPr>
          <w:rStyle w:val="FontStyle483"/>
        </w:rPr>
      </w:pPr>
      <w:r>
        <w:rPr>
          <w:rStyle w:val="FontStyle483"/>
        </w:rPr>
        <w:t>з»</w:t>
      </w:r>
    </w:p>
    <w:p w:rsidR="00D57188" w:rsidRDefault="00D57188">
      <w:pPr>
        <w:pStyle w:val="Style7"/>
        <w:widowControl/>
        <w:spacing w:before="34"/>
        <w:ind w:left="317"/>
        <w:jc w:val="both"/>
        <w:rPr>
          <w:rStyle w:val="FontStyle483"/>
        </w:rPr>
        <w:sectPr w:rsidR="00D57188">
          <w:headerReference w:type="even" r:id="rId167"/>
          <w:headerReference w:type="default" r:id="rId168"/>
          <w:footerReference w:type="even" r:id="rId169"/>
          <w:footerReference w:type="default" r:id="rId170"/>
          <w:pgSz w:w="8390" w:h="11905"/>
          <w:pgMar w:top="1104" w:right="717" w:bottom="869" w:left="1389" w:header="720" w:footer="720" w:gutter="0"/>
          <w:cols w:space="60"/>
          <w:noEndnote/>
        </w:sectPr>
      </w:pPr>
    </w:p>
    <w:p w:rsidR="00D57188" w:rsidRDefault="000D57BA">
      <w:pPr>
        <w:pStyle w:val="Style20"/>
        <w:widowControl/>
        <w:spacing w:line="187" w:lineRule="exact"/>
        <w:ind w:right="1114"/>
        <w:rPr>
          <w:rStyle w:val="FontStyle484"/>
          <w:lang w:eastAsia="en-US"/>
        </w:rPr>
      </w:pPr>
      <w:r>
        <w:rPr>
          <w:noProof/>
        </w:rPr>
        <w:lastRenderedPageBreak/>
        <mc:AlternateContent>
          <mc:Choice Requires="wps">
            <w:drawing>
              <wp:anchor distT="0" distB="0" distL="24130" distR="24130" simplePos="0" relativeHeight="251602432" behindDoc="0" locked="0" layoutInCell="1" allowOverlap="1">
                <wp:simplePos x="0" y="0"/>
                <wp:positionH relativeFrom="margin">
                  <wp:posOffset>0</wp:posOffset>
                </wp:positionH>
                <wp:positionV relativeFrom="paragraph">
                  <wp:posOffset>0</wp:posOffset>
                </wp:positionV>
                <wp:extent cx="548640" cy="167640"/>
                <wp:effectExtent l="3810" t="1270" r="0" b="2540"/>
                <wp:wrapSquare wrapText="largest"/>
                <wp:docPr id="52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31"/>
                              <w:widowControl/>
                              <w:jc w:val="both"/>
                              <w:rPr>
                                <w:rStyle w:val="FontStyle461"/>
                                <w:vertAlign w:val="subscript"/>
                                <w:lang w:val="en-US" w:eastAsia="en-US"/>
                              </w:rPr>
                            </w:pPr>
                            <w:r>
                              <w:rPr>
                                <w:rStyle w:val="FontStyle461"/>
                                <w:lang w:val="en-US" w:eastAsia="en-US"/>
                              </w:rPr>
                              <w:t>*</w:t>
                            </w:r>
                            <w:r>
                              <w:rPr>
                                <w:rStyle w:val="FontStyle461"/>
                                <w:vertAlign w:val="superscript"/>
                                <w:lang w:val="en-US" w:eastAsia="en-US"/>
                              </w:rPr>
                              <w:t>Hepr</w:t>
                            </w:r>
                            <w:r>
                              <w:rPr>
                                <w:rStyle w:val="FontStyle461"/>
                                <w:lang w:val="en-US" w:eastAsia="en-US"/>
                              </w:rPr>
                              <w:t>°T</w:t>
                            </w:r>
                            <w:r>
                              <w:rPr>
                                <w:rStyle w:val="FontStyle461"/>
                                <w:vertAlign w:val="subscript"/>
                                <w:lang w:val="en-US" w:eastAsia="en-US"/>
                              </w:rPr>
                              <w:t>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80" type="#_x0000_t202" style="position:absolute;left:0;text-align:left;margin-left:0;margin-top:0;width:43.2pt;height:13.2pt;z-index:251602432;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RHjsAIAALM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" filled="f" stroked="f">
                <v:textbox inset="0,0,0,0">
                  <w:txbxContent>
                    <w:p w:rsidR="00D57188" w:rsidRDefault="001C5317">
                      <w:pPr>
                        <w:pStyle w:val="Style131"/>
                        <w:widowControl/>
                        <w:jc w:val="both"/>
                        <w:rPr>
                          <w:rStyle w:val="FontStyle461"/>
                          <w:vertAlign w:val="subscript"/>
                          <w:lang w:val="en-US" w:eastAsia="en-US"/>
                        </w:rPr>
                      </w:pPr>
                      <w:r>
                        <w:rPr>
                          <w:rStyle w:val="FontStyle461"/>
                          <w:lang w:val="en-US" w:eastAsia="en-US"/>
                        </w:rPr>
                        <w:t>*</w:t>
                      </w:r>
                      <w:r>
                        <w:rPr>
                          <w:rStyle w:val="FontStyle461"/>
                          <w:vertAlign w:val="superscript"/>
                          <w:lang w:val="en-US" w:eastAsia="en-US"/>
                        </w:rPr>
                        <w:t>Hepr</w:t>
                      </w:r>
                      <w:r>
                        <w:rPr>
                          <w:rStyle w:val="FontStyle461"/>
                          <w:lang w:val="en-US" w:eastAsia="en-US"/>
                        </w:rPr>
                        <w:t>°T</w:t>
                      </w:r>
                      <w:r>
                        <w:rPr>
                          <w:rStyle w:val="FontStyle461"/>
                          <w:vertAlign w:val="subscript"/>
                          <w:lang w:val="en-US" w:eastAsia="en-US"/>
                        </w:rPr>
                        <w:t>Da</w:t>
                      </w:r>
                    </w:p>
                  </w:txbxContent>
                </v:textbox>
                <w10:wrap type="square" side="largest" anchorx="margin"/>
              </v:shape>
            </w:pict>
          </mc:Fallback>
        </mc:AlternateContent>
      </w:r>
      <w:r w:rsidR="001C5317">
        <w:rPr>
          <w:rStyle w:val="FontStyle484"/>
          <w:lang w:val="en-US" w:eastAsia="en-US"/>
        </w:rPr>
        <w:t>ui</w:t>
      </w:r>
      <w:r w:rsidR="001C5317" w:rsidRPr="00190123">
        <w:rPr>
          <w:rStyle w:val="FontStyle484"/>
          <w:vertAlign w:val="subscript"/>
          <w:lang w:eastAsia="en-US"/>
        </w:rPr>
        <w:t xml:space="preserve">0 </w:t>
      </w:r>
      <w:r w:rsidR="001C5317">
        <w:rPr>
          <w:rStyle w:val="FontStyle484"/>
          <w:lang w:eastAsia="en-US"/>
        </w:rPr>
        <w:t>го</w:t>
      </w:r>
    </w:p>
    <w:p w:rsidR="00D57188" w:rsidRPr="00190123" w:rsidRDefault="001C5317">
      <w:pPr>
        <w:pStyle w:val="Style12"/>
        <w:widowControl/>
        <w:spacing w:before="58"/>
        <w:jc w:val="both"/>
        <w:rPr>
          <w:rStyle w:val="FontStyle453"/>
        </w:rPr>
      </w:pPr>
      <w:r>
        <w:rPr>
          <w:rStyle w:val="FontStyle453"/>
        </w:rPr>
        <w:t xml:space="preserve">' </w:t>
      </w:r>
      <w:r>
        <w:rPr>
          <w:rStyle w:val="FontStyle453"/>
          <w:vertAlign w:val="superscript"/>
        </w:rPr>
        <w:t>Чем</w:t>
      </w:r>
      <w:r>
        <w:rPr>
          <w:rStyle w:val="FontStyle453"/>
        </w:rPr>
        <w:t xml:space="preserve"> </w:t>
      </w:r>
      <w:r>
        <w:rPr>
          <w:rStyle w:val="FontStyle453"/>
          <w:lang w:val="en-US"/>
        </w:rPr>
        <w:t>v</w:t>
      </w:r>
      <w:r w:rsidRPr="00190123">
        <w:rPr>
          <w:rStyle w:val="FontStyle453"/>
        </w:rPr>
        <w:t xml:space="preserve"> </w:t>
      </w:r>
      <w:r>
        <w:rPr>
          <w:rStyle w:val="FontStyle453"/>
          <w:vertAlign w:val="subscript"/>
          <w:lang w:val="en-US"/>
        </w:rPr>
        <w:t>Uo</w:t>
      </w:r>
      <w:r w:rsidRPr="00190123">
        <w:rPr>
          <w:rStyle w:val="FontStyle453"/>
        </w:rPr>
        <w:t xml:space="preserve"> </w:t>
      </w:r>
      <w:r>
        <w:rPr>
          <w:rStyle w:val="FontStyle453"/>
          <w:vertAlign w:val="superscript"/>
          <w:lang w:val="en-US"/>
        </w:rPr>
        <w:t>A</w:t>
      </w:r>
      <w:r>
        <w:rPr>
          <w:rStyle w:val="FontStyle453"/>
          <w:lang w:val="en-US"/>
        </w:rPr>
        <w:t>V</w:t>
      </w:r>
    </w:p>
    <w:p w:rsidR="00D57188" w:rsidRDefault="00D57188">
      <w:pPr>
        <w:pStyle w:val="Style52"/>
        <w:widowControl/>
        <w:spacing w:line="240" w:lineRule="exact"/>
        <w:jc w:val="both"/>
        <w:rPr>
          <w:sz w:val="20"/>
          <w:szCs w:val="20"/>
        </w:rPr>
      </w:pPr>
    </w:p>
    <w:p w:rsidR="00D57188" w:rsidRPr="00190123" w:rsidRDefault="001C5317">
      <w:pPr>
        <w:pStyle w:val="Style52"/>
        <w:widowControl/>
        <w:spacing w:before="216" w:line="240" w:lineRule="auto"/>
        <w:jc w:val="both"/>
        <w:rPr>
          <w:rStyle w:val="FontStyle435"/>
        </w:rPr>
      </w:pPr>
      <w:r>
        <w:rPr>
          <w:rStyle w:val="FontStyle435"/>
        </w:rPr>
        <w:lastRenderedPageBreak/>
        <w:t xml:space="preserve">НЫХ </w:t>
      </w:r>
      <w:r>
        <w:rPr>
          <w:rStyle w:val="FontStyle435"/>
          <w:lang w:val="en-US"/>
        </w:rPr>
        <w:t>vn</w:t>
      </w:r>
      <w:r w:rsidRPr="00190123">
        <w:rPr>
          <w:rStyle w:val="FontStyle435"/>
        </w:rPr>
        <w:t xml:space="preserve">  </w:t>
      </w:r>
      <w:r>
        <w:rPr>
          <w:rStyle w:val="FontStyle435"/>
          <w:vertAlign w:val="superscript"/>
        </w:rPr>
        <w:t>ЫЦ11</w:t>
      </w:r>
      <w:r>
        <w:rPr>
          <w:rStyle w:val="FontStyle435"/>
        </w:rPr>
        <w:t xml:space="preserve">'- </w:t>
      </w:r>
      <w:r w:rsidRPr="00190123">
        <w:rPr>
          <w:rStyle w:val="FontStyle435"/>
        </w:rPr>
        <w:t>^</w:t>
      </w:r>
    </w:p>
    <w:p w:rsidR="00D57188" w:rsidRDefault="001C5317">
      <w:pPr>
        <w:pStyle w:val="Style69"/>
        <w:framePr w:h="254" w:hRule="exact" w:hSpace="38" w:wrap="auto" w:vAnchor="text" w:hAnchor="text" w:x="577" w:y="299"/>
        <w:widowControl/>
        <w:jc w:val="both"/>
        <w:rPr>
          <w:rStyle w:val="FontStyle453"/>
        </w:rPr>
      </w:pPr>
      <w:r>
        <w:rPr>
          <w:rStyle w:val="FontStyle486"/>
        </w:rPr>
        <w:t>:ло„.</w:t>
      </w:r>
      <w:r>
        <w:rPr>
          <w:rStyle w:val="FontStyle486"/>
          <w:vertAlign w:val="superscript"/>
        </w:rPr>
        <w:t>п</w:t>
      </w:r>
      <w:r>
        <w:rPr>
          <w:rStyle w:val="FontStyle486"/>
        </w:rPr>
        <w:t>:</w:t>
      </w:r>
      <w:r>
        <w:rPr>
          <w:rStyle w:val="FontStyle453"/>
        </w:rPr>
        <w:t>Ч</w:t>
      </w:r>
    </w:p>
    <w:p w:rsidR="00D57188" w:rsidRDefault="001C5317">
      <w:pPr>
        <w:pStyle w:val="Style46"/>
        <w:widowControl/>
        <w:spacing w:line="240" w:lineRule="auto"/>
        <w:jc w:val="left"/>
        <w:rPr>
          <w:rStyle w:val="FontStyle483"/>
        </w:rPr>
      </w:pPr>
      <w:r>
        <w:rPr>
          <w:rStyle w:val="FontStyle483"/>
        </w:rPr>
        <w:t>1973</w:t>
      </w:r>
      <w:r>
        <w:rPr>
          <w:rStyle w:val="FontStyle483"/>
          <w:vertAlign w:val="superscript"/>
        </w:rPr>
        <w:t>УП</w:t>
      </w:r>
      <w:r>
        <w:rPr>
          <w:rStyle w:val="FontStyle483"/>
        </w:rPr>
        <w:t>£</w:t>
      </w:r>
      <w:r>
        <w:rPr>
          <w:rStyle w:val="FontStyle483"/>
          <w:vertAlign w:val="superscript"/>
        </w:rPr>
        <w:t>а</w:t>
      </w:r>
      <w:r>
        <w:rPr>
          <w:rStyle w:val="FontStyle483"/>
        </w:rPr>
        <w:t>&gt;</w:t>
      </w:r>
    </w:p>
    <w:p w:rsidR="00D57188" w:rsidRDefault="001C5317">
      <w:pPr>
        <w:pStyle w:val="Style46"/>
        <w:widowControl/>
        <w:spacing w:before="5" w:line="240" w:lineRule="auto"/>
        <w:jc w:val="left"/>
        <w:rPr>
          <w:rStyle w:val="FontStyle483"/>
        </w:rPr>
      </w:pPr>
      <w:r>
        <w:rPr>
          <w:rStyle w:val="FontStyle483"/>
        </w:rPr>
        <w:t>'ЛИз</w:t>
      </w:r>
    </w:p>
    <w:p w:rsidR="00D57188" w:rsidRDefault="001C5317">
      <w:pPr>
        <w:pStyle w:val="Style20"/>
        <w:widowControl/>
        <w:spacing w:before="10" w:line="240" w:lineRule="auto"/>
        <w:ind w:left="1147"/>
        <w:rPr>
          <w:rStyle w:val="FontStyle484"/>
        </w:rPr>
      </w:pPr>
      <w:r>
        <w:rPr>
          <w:rStyle w:val="FontStyle484"/>
        </w:rPr>
        <w:t>Ра</w:t>
      </w:r>
    </w:p>
    <w:p w:rsidR="00D57188" w:rsidRDefault="001C5317">
      <w:pPr>
        <w:pStyle w:val="Style12"/>
        <w:widowControl/>
        <w:jc w:val="left"/>
        <w:rPr>
          <w:rStyle w:val="FontStyle468"/>
          <w:vertAlign w:val="superscript"/>
        </w:rPr>
      </w:pPr>
      <w:r>
        <w:rPr>
          <w:rStyle w:val="FontStyle453"/>
          <w:vertAlign w:val="superscript"/>
        </w:rPr>
        <w:lastRenderedPageBreak/>
        <w:t>п</w:t>
      </w:r>
      <w:r>
        <w:rPr>
          <w:rStyle w:val="FontStyle453"/>
        </w:rPr>
        <w:t>°лезн2</w:t>
      </w:r>
      <w:r>
        <w:rPr>
          <w:rStyle w:val="FontStyle468"/>
          <w:vertAlign w:val="superscript"/>
        </w:rPr>
        <w:t>У</w:t>
      </w:r>
      <w:r>
        <w:rPr>
          <w:rStyle w:val="FontStyle468"/>
        </w:rPr>
        <w:t>п</w:t>
      </w:r>
      <w:r>
        <w:rPr>
          <w:rStyle w:val="FontStyle468"/>
          <w:vertAlign w:val="superscript"/>
        </w:rPr>
        <w:t>Т</w:t>
      </w:r>
      <w:r>
        <w:rPr>
          <w:rStyle w:val="FontStyle468"/>
        </w:rPr>
        <w:t xml:space="preserve"> </w:t>
      </w:r>
      <w:r>
        <w:rPr>
          <w:rStyle w:val="FontStyle468"/>
          <w:vertAlign w:val="superscript"/>
        </w:rPr>
        <w:t>г</w:t>
      </w:r>
    </w:p>
    <w:p w:rsidR="00D57188" w:rsidRDefault="001C5317">
      <w:pPr>
        <w:pStyle w:val="Style111"/>
        <w:widowControl/>
        <w:spacing w:line="91" w:lineRule="exact"/>
        <w:jc w:val="both"/>
        <w:rPr>
          <w:rStyle w:val="FontStyle477"/>
        </w:rPr>
      </w:pPr>
      <w:r>
        <w:rPr>
          <w:rStyle w:val="FontStyle477"/>
          <w:vertAlign w:val="superscript"/>
        </w:rPr>
        <w:t>Ь</w:t>
      </w:r>
      <w:r>
        <w:rPr>
          <w:rStyle w:val="FontStyle477"/>
        </w:rPr>
        <w:t xml:space="preserve"> РаС</w:t>
      </w:r>
      <w:r>
        <w:rPr>
          <w:rStyle w:val="FontStyle453"/>
        </w:rPr>
        <w:t xml:space="preserve">"2* </w:t>
      </w:r>
      <w:r>
        <w:rPr>
          <w:rStyle w:val="FontStyle477"/>
        </w:rPr>
        <w:t xml:space="preserve">не кя </w:t>
      </w:r>
      <w:r>
        <w:rPr>
          <w:rStyle w:val="FontStyle427"/>
        </w:rPr>
        <w:t xml:space="preserve">к </w:t>
      </w:r>
      <w:r>
        <w:rPr>
          <w:rStyle w:val="FontStyle477"/>
          <w:vertAlign w:val="superscript"/>
          <w:lang w:val="en-US"/>
        </w:rPr>
        <w:t>Mb</w:t>
      </w:r>
      <w:r w:rsidRPr="00190123">
        <w:rPr>
          <w:rStyle w:val="FontStyle477"/>
          <w:vertAlign w:val="superscript"/>
        </w:rPr>
        <w:t>)</w:t>
      </w:r>
      <w:r>
        <w:rPr>
          <w:rStyle w:val="FontStyle477"/>
          <w:lang w:val="en-US"/>
        </w:rPr>
        <w:t>w</w:t>
      </w:r>
      <w:r w:rsidRPr="00190123">
        <w:rPr>
          <w:rStyle w:val="FontStyle477"/>
        </w:rPr>
        <w:t xml:space="preserve">. </w:t>
      </w:r>
      <w:r>
        <w:rPr>
          <w:rStyle w:val="FontStyle477"/>
          <w:vertAlign w:val="subscript"/>
        </w:rPr>
        <w:t>0</w:t>
      </w:r>
      <w:r>
        <w:rPr>
          <w:rStyle w:val="FontStyle477"/>
          <w:vertAlign w:val="superscript"/>
        </w:rPr>
        <w:t>6</w:t>
      </w:r>
      <w:r>
        <w:rPr>
          <w:rStyle w:val="FontStyle477"/>
        </w:rPr>
        <w:t xml:space="preserve"> </w:t>
      </w:r>
      <w:r>
        <w:rPr>
          <w:rStyle w:val="FontStyle477"/>
          <w:vertAlign w:val="superscript"/>
        </w:rPr>
        <w:t>ка</w:t>
      </w:r>
      <w:r>
        <w:rPr>
          <w:rStyle w:val="FontStyle477"/>
        </w:rPr>
        <w:t>* северу</w:t>
      </w:r>
    </w:p>
    <w:p w:rsidR="00D57188" w:rsidRDefault="001C5317">
      <w:pPr>
        <w:pStyle w:val="Style92"/>
        <w:widowControl/>
        <w:jc w:val="right"/>
        <w:rPr>
          <w:rStyle w:val="FontStyle431"/>
          <w:vertAlign w:val="subscript"/>
        </w:rPr>
      </w:pPr>
      <w:r>
        <w:rPr>
          <w:rStyle w:val="FontStyle431"/>
        </w:rPr>
        <w:t xml:space="preserve">„ </w:t>
      </w:r>
      <w:r>
        <w:rPr>
          <w:rStyle w:val="FontStyle431"/>
          <w:vertAlign w:val="superscript"/>
        </w:rPr>
        <w:t>Со</w:t>
      </w:r>
      <w:r>
        <w:rPr>
          <w:rStyle w:val="FontStyle431"/>
        </w:rPr>
        <w:t>кращ</w:t>
      </w:r>
      <w:r>
        <w:rPr>
          <w:rStyle w:val="FontStyle431"/>
          <w:vertAlign w:val="subscript"/>
        </w:rPr>
        <w:t>еи1|!</w:t>
      </w:r>
    </w:p>
    <w:p w:rsidR="00D57188" w:rsidRDefault="001C5317">
      <w:pPr>
        <w:pStyle w:val="Style46"/>
        <w:widowControl/>
        <w:spacing w:line="216" w:lineRule="exact"/>
        <w:rPr>
          <w:rStyle w:val="FontStyle427"/>
        </w:rPr>
      </w:pPr>
      <w:r>
        <w:rPr>
          <w:rStyle w:val="FontStyle483"/>
        </w:rPr>
        <w:t xml:space="preserve">Рембский, </w:t>
      </w:r>
      <w:r>
        <w:rPr>
          <w:rStyle w:val="FontStyle427"/>
        </w:rPr>
        <w:t>щ</w:t>
      </w:r>
    </w:p>
    <w:p w:rsidR="00D57188" w:rsidRDefault="001C5317">
      <w:pPr>
        <w:pStyle w:val="Style111"/>
        <w:widowControl/>
        <w:spacing w:line="216" w:lineRule="exact"/>
        <w:jc w:val="both"/>
        <w:rPr>
          <w:rStyle w:val="FontStyle477"/>
          <w:vertAlign w:val="subscript"/>
        </w:rPr>
      </w:pPr>
      <w:r>
        <w:rPr>
          <w:rStyle w:val="FontStyle477"/>
        </w:rPr>
        <w:t xml:space="preserve">- Данные об </w:t>
      </w:r>
      <w:r>
        <w:rPr>
          <w:rStyle w:val="FontStyle477"/>
          <w:vertAlign w:val="subscript"/>
        </w:rPr>
        <w:t>уин</w:t>
      </w:r>
    </w:p>
    <w:p w:rsidR="00D57188" w:rsidRDefault="001C5317">
      <w:pPr>
        <w:pStyle w:val="Style111"/>
        <w:widowControl/>
        <w:spacing w:line="216" w:lineRule="exact"/>
        <w:jc w:val="both"/>
        <w:rPr>
          <w:rStyle w:val="FontStyle477"/>
        </w:rPr>
      </w:pPr>
      <w:r>
        <w:rPr>
          <w:rStyle w:val="FontStyle477"/>
        </w:rPr>
        <w:t>зной энерготраи</w:t>
      </w:r>
    </w:p>
    <w:p w:rsidR="00D57188" w:rsidRDefault="001C5317">
      <w:pPr>
        <w:pStyle w:val="Style46"/>
        <w:widowControl/>
        <w:spacing w:line="216" w:lineRule="exact"/>
        <w:rPr>
          <w:rStyle w:val="FontStyle483"/>
        </w:rPr>
      </w:pPr>
      <w:r>
        <w:rPr>
          <w:rStyle w:val="FontStyle483"/>
        </w:rPr>
        <w:t>ных сокращен»</w:t>
      </w:r>
    </w:p>
    <w:p w:rsidR="00D57188" w:rsidRDefault="001C5317">
      <w:pPr>
        <w:pStyle w:val="Style46"/>
        <w:widowControl/>
        <w:spacing w:line="240" w:lineRule="auto"/>
        <w:rPr>
          <w:rStyle w:val="FontStyle483"/>
        </w:rPr>
      </w:pPr>
      <w:r>
        <w:rPr>
          <w:rStyle w:val="FontStyle483"/>
        </w:rPr>
        <w:t>ания расширяю</w:t>
      </w:r>
    </w:p>
    <w:p w:rsidR="00D57188" w:rsidRDefault="001C5317">
      <w:pPr>
        <w:pStyle w:val="Style52"/>
        <w:widowControl/>
        <w:spacing w:line="240" w:lineRule="auto"/>
        <w:jc w:val="both"/>
        <w:rPr>
          <w:rStyle w:val="FontStyle435"/>
        </w:rPr>
      </w:pPr>
      <w:r>
        <w:rPr>
          <w:rStyle w:val="FontStyle435"/>
        </w:rPr>
        <w:t>й деятельности</w:t>
      </w:r>
    </w:p>
    <w:p w:rsidR="00D57188" w:rsidRDefault="001C5317">
      <w:pPr>
        <w:pStyle w:val="Style111"/>
        <w:widowControl/>
        <w:spacing w:line="202" w:lineRule="exact"/>
        <w:jc w:val="both"/>
        <w:rPr>
          <w:rStyle w:val="FontStyle477"/>
        </w:rPr>
      </w:pPr>
      <w:r>
        <w:rPr>
          <w:rStyle w:val="FontStyle477"/>
        </w:rPr>
        <w:t>ожнее, чем эт</w:t>
      </w:r>
    </w:p>
    <w:p w:rsidR="00D57188" w:rsidRDefault="001C5317">
      <w:pPr>
        <w:pStyle w:val="Style46"/>
        <w:widowControl/>
        <w:spacing w:line="202" w:lineRule="exact"/>
        <w:rPr>
          <w:rStyle w:val="FontStyle483"/>
        </w:rPr>
      </w:pPr>
      <w:r>
        <w:rPr>
          <w:rStyle w:val="FontStyle474"/>
        </w:rPr>
        <w:t xml:space="preserve">1 </w:t>
      </w:r>
      <w:r>
        <w:rPr>
          <w:rStyle w:val="FontStyle483"/>
        </w:rPr>
        <w:t>последователь</w:t>
      </w:r>
    </w:p>
    <w:p w:rsidR="00D57188" w:rsidRDefault="001C5317">
      <w:pPr>
        <w:pStyle w:val="Style46"/>
        <w:widowControl/>
        <w:spacing w:line="202" w:lineRule="exact"/>
        <w:rPr>
          <w:rStyle w:val="FontStyle483"/>
        </w:rPr>
      </w:pPr>
      <w:r>
        <w:rPr>
          <w:rStyle w:val="FontStyle483"/>
        </w:rPr>
        <w:t>э,   гликолитиче</w:t>
      </w:r>
    </w:p>
    <w:p w:rsidR="00D57188" w:rsidRDefault="001C5317">
      <w:pPr>
        <w:pStyle w:val="Style111"/>
        <w:widowControl/>
        <w:spacing w:line="202" w:lineRule="exact"/>
        <w:jc w:val="both"/>
        <w:rPr>
          <w:rStyle w:val="FontStyle477"/>
        </w:rPr>
      </w:pPr>
      <w:r>
        <w:rPr>
          <w:rStyle w:val="FontStyle477"/>
        </w:rPr>
        <w:t xml:space="preserve">гтеза </w:t>
      </w:r>
      <w:r>
        <w:rPr>
          <w:rStyle w:val="FontStyle484"/>
        </w:rPr>
        <w:t xml:space="preserve">АТФ. </w:t>
      </w:r>
      <w:r>
        <w:rPr>
          <w:rStyle w:val="FontStyle477"/>
        </w:rPr>
        <w:t>Эт.</w:t>
      </w:r>
    </w:p>
    <w:p w:rsidR="00D57188" w:rsidRDefault="001C5317">
      <w:pPr>
        <w:pStyle w:val="Style66"/>
        <w:widowControl/>
        <w:spacing w:line="202" w:lineRule="exact"/>
        <w:jc w:val="both"/>
        <w:rPr>
          <w:rStyle w:val="FontStyle477"/>
        </w:rPr>
      </w:pPr>
      <w:r>
        <w:rPr>
          <w:rStyle w:val="FontStyle477"/>
        </w:rPr>
        <w:t>■е эффективных</w:t>
      </w:r>
    </w:p>
    <w:p w:rsidR="00D57188" w:rsidRDefault="001C5317">
      <w:pPr>
        <w:pStyle w:val="Style46"/>
        <w:widowControl/>
        <w:spacing w:line="202" w:lineRule="exact"/>
        <w:rPr>
          <w:rStyle w:val="FontStyle483"/>
        </w:rPr>
      </w:pPr>
      <w:r>
        <w:rPr>
          <w:rStyle w:val="FontStyle483"/>
        </w:rPr>
        <w:t>атного развити</w:t>
      </w:r>
    </w:p>
    <w:p w:rsidR="00D57188" w:rsidRDefault="001C5317">
      <w:pPr>
        <w:pStyle w:val="Style131"/>
        <w:widowControl/>
        <w:spacing w:line="202" w:lineRule="exact"/>
        <w:jc w:val="both"/>
        <w:rPr>
          <w:rStyle w:val="FontStyle435"/>
        </w:rPr>
      </w:pPr>
      <w:r>
        <w:rPr>
          <w:rStyle w:val="FontStyle483"/>
        </w:rPr>
        <w:t xml:space="preserve">)Й  </w:t>
      </w:r>
      <w:r>
        <w:rPr>
          <w:rStyle w:val="FontStyle461"/>
        </w:rPr>
        <w:t xml:space="preserve">фуНКЦИИ </w:t>
      </w:r>
      <w:r>
        <w:rPr>
          <w:rStyle w:val="FontStyle435"/>
        </w:rPr>
        <w:t>ДЛ1</w:t>
      </w:r>
    </w:p>
    <w:p w:rsidR="00D57188" w:rsidRDefault="001C5317">
      <w:pPr>
        <w:pStyle w:val="Style46"/>
        <w:widowControl/>
        <w:spacing w:line="197" w:lineRule="exact"/>
        <w:rPr>
          <w:rStyle w:val="FontStyle483"/>
        </w:rPr>
      </w:pPr>
      <w:r>
        <w:rPr>
          <w:rStyle w:val="FontStyle483"/>
        </w:rPr>
        <w:t xml:space="preserve">веном являете </w:t>
      </w:r>
      <w:r>
        <w:rPr>
          <w:rStyle w:val="FontStyle474"/>
        </w:rPr>
        <w:t xml:space="preserve">1 </w:t>
      </w:r>
      <w:r>
        <w:rPr>
          <w:rStyle w:val="FontStyle483"/>
        </w:rPr>
        <w:t xml:space="preserve">митохондрия» развития та </w:t>
      </w:r>
      <w:r>
        <w:rPr>
          <w:rStyle w:val="FontStyle474"/>
        </w:rPr>
        <w:t xml:space="preserve">1В0СТИ, </w:t>
      </w:r>
      <w:r>
        <w:rPr>
          <w:rStyle w:val="FontStyle483"/>
        </w:rPr>
        <w:t xml:space="preserve">в значв </w:t>
      </w:r>
      <w:r>
        <w:rPr>
          <w:rStyle w:val="FontStyle483"/>
          <w:vertAlign w:val="subscript"/>
        </w:rPr>
        <w:t>1</w:t>
      </w:r>
      <w:r>
        <w:rPr>
          <w:rStyle w:val="FontStyle483"/>
        </w:rPr>
        <w:t xml:space="preserve">альной работ* </w:t>
      </w:r>
      <w:r>
        <w:rPr>
          <w:rStyle w:val="FontStyle483"/>
          <w:vertAlign w:val="subscript"/>
        </w:rPr>
        <w:t>Е</w:t>
      </w:r>
      <w:r>
        <w:rPr>
          <w:rStyle w:val="FontStyle483"/>
        </w:rPr>
        <w:t xml:space="preserve"> выносливое!</w:t>
      </w:r>
    </w:p>
    <w:p w:rsidR="00D57188" w:rsidRDefault="001C5317">
      <w:pPr>
        <w:pStyle w:val="Style46"/>
        <w:widowControl/>
        <w:spacing w:before="10" w:line="187" w:lineRule="exact"/>
        <w:rPr>
          <w:rStyle w:val="FontStyle483"/>
        </w:rPr>
      </w:pPr>
      <w:r>
        <w:rPr>
          <w:rStyle w:val="FontStyle483"/>
        </w:rPr>
        <w:t xml:space="preserve">83, 1985). </w:t>
      </w:r>
      <w:r>
        <w:rPr>
          <w:rStyle w:val="FontStyle483"/>
          <w:lang w:val="en-US"/>
        </w:rPr>
        <w:t>j</w:t>
      </w:r>
      <w:r w:rsidRPr="00190123">
        <w:rPr>
          <w:rStyle w:val="FontStyle483"/>
        </w:rPr>
        <w:t xml:space="preserve"> </w:t>
      </w:r>
      <w:r>
        <w:rPr>
          <w:rStyle w:val="FontStyle483"/>
        </w:rPr>
        <w:t>традиционнь ргообеспечени-вступает боле ние о режин спортивной</w:t>
      </w:r>
    </w:p>
    <w:p w:rsidR="00D57188" w:rsidRDefault="001C5317">
      <w:pPr>
        <w:pStyle w:val="Style46"/>
        <w:widowControl/>
        <w:spacing w:line="211" w:lineRule="exact"/>
        <w:jc w:val="left"/>
        <w:rPr>
          <w:rStyle w:val="FontStyle424"/>
          <w:spacing w:val="0"/>
        </w:rPr>
      </w:pPr>
      <w:r>
        <w:rPr>
          <w:rStyle w:val="FontStyle483"/>
        </w:rPr>
        <w:t xml:space="preserve">Присущая « </w:t>
      </w:r>
      <w:r>
        <w:rPr>
          <w:rStyle w:val="FontStyle453"/>
          <w:spacing w:val="30"/>
          <w:lang w:val="en-US"/>
        </w:rPr>
        <w:t>L</w:t>
      </w:r>
      <w:r>
        <w:rPr>
          <w:rStyle w:val="FontStyle453"/>
          <w:spacing w:val="30"/>
          <w:vertAlign w:val="subscript"/>
          <w:lang w:val="en-US"/>
        </w:rPr>
        <w:t>b</w:t>
      </w:r>
      <w:r w:rsidRPr="00190123">
        <w:rPr>
          <w:rStyle w:val="FontStyle453"/>
        </w:rPr>
        <w:t xml:space="preserve"> </w:t>
      </w:r>
      <w:r>
        <w:rPr>
          <w:rStyle w:val="FontStyle483"/>
        </w:rPr>
        <w:t>активизир что сопр ииов</w:t>
      </w:r>
      <w:r>
        <w:rPr>
          <w:rStyle w:val="FontStyle424"/>
          <w:spacing w:val="0"/>
        </w:rPr>
        <w:t>(-Й</w:t>
      </w:r>
    </w:p>
    <w:p w:rsidR="00D57188" w:rsidRDefault="001C5317">
      <w:pPr>
        <w:pStyle w:val="Style6"/>
        <w:widowControl/>
        <w:spacing w:line="77" w:lineRule="exact"/>
        <w:ind w:left="480"/>
        <w:rPr>
          <w:rStyle w:val="FontStyle483"/>
        </w:rPr>
      </w:pPr>
      <w:r>
        <w:rPr>
          <w:rStyle w:val="FontStyle483"/>
          <w:vertAlign w:val="superscript"/>
        </w:rPr>
        <w:t>овог0</w:t>
      </w:r>
      <w:r>
        <w:rPr>
          <w:rStyle w:val="FontStyle483"/>
        </w:rPr>
        <w:t xml:space="preserve"> </w:t>
      </w:r>
      <w:r>
        <w:rPr>
          <w:rStyle w:val="FontStyle483"/>
          <w:spacing w:val="60"/>
        </w:rPr>
        <w:t xml:space="preserve">„и" </w:t>
      </w:r>
      <w:r>
        <w:rPr>
          <w:rStyle w:val="FontStyle483"/>
        </w:rPr>
        <w:t xml:space="preserve">ас для </w:t>
      </w:r>
      <w:r>
        <w:rPr>
          <w:rStyle w:val="FontStyle483"/>
          <w:vertAlign w:val="superscript"/>
        </w:rPr>
        <w:t>и</w:t>
      </w:r>
      <w:r>
        <w:rPr>
          <w:rStyle w:val="FontStyle483"/>
        </w:rPr>
        <w:t>"</w:t>
      </w:r>
    </w:p>
    <w:p w:rsidR="00D57188" w:rsidRDefault="001C5317">
      <w:pPr>
        <w:pStyle w:val="Style8"/>
        <w:widowControl/>
        <w:spacing w:line="240" w:lineRule="exact"/>
        <w:ind w:firstLine="360"/>
        <w:rPr>
          <w:sz w:val="20"/>
          <w:szCs w:val="20"/>
        </w:rPr>
      </w:pPr>
      <w:r>
        <w:rPr>
          <w:rStyle w:val="FontStyle483"/>
        </w:rPr>
        <w:br w:type="column"/>
      </w:r>
    </w:p>
    <w:p w:rsidR="00D57188" w:rsidRDefault="001C5317">
      <w:pPr>
        <w:pStyle w:val="Style8"/>
        <w:widowControl/>
        <w:spacing w:before="10" w:line="187" w:lineRule="exact"/>
        <w:ind w:firstLine="360"/>
        <w:rPr>
          <w:rStyle w:val="FontStyle483"/>
          <w:lang w:eastAsia="en-US"/>
        </w:rPr>
      </w:pPr>
      <w:r>
        <w:rPr>
          <w:rStyle w:val="FontStyle435"/>
          <w:lang w:val="en-US" w:eastAsia="en-US"/>
        </w:rPr>
        <w:t>tBHofi</w:t>
      </w:r>
      <w:r w:rsidRPr="00190123">
        <w:rPr>
          <w:rStyle w:val="FontStyle435"/>
          <w:lang w:eastAsia="en-US"/>
        </w:rPr>
        <w:t xml:space="preserve"> </w:t>
      </w:r>
      <w:r>
        <w:rPr>
          <w:rStyle w:val="FontStyle483"/>
          <w:lang w:eastAsia="en-US"/>
        </w:rPr>
        <w:t>мышечной работы усиление деятельности серд-</w:t>
      </w:r>
      <w:r>
        <w:rPr>
          <w:rStyle w:val="FontStyle483"/>
          <w:vertAlign w:val="superscript"/>
          <w:lang w:eastAsia="en-US"/>
        </w:rPr>
        <w:t>тенС</w:t>
      </w:r>
      <w:r>
        <w:rPr>
          <w:rStyle w:val="FontStyle483"/>
          <w:lang w:eastAsia="en-US"/>
        </w:rPr>
        <w:t>'</w:t>
      </w:r>
      <w:r>
        <w:rPr>
          <w:rStyle w:val="FontStyle483"/>
          <w:vertAlign w:val="subscript"/>
          <w:lang w:eastAsia="en-US"/>
        </w:rPr>
        <w:t>а</w:t>
      </w:r>
      <w:r>
        <w:rPr>
          <w:rStyle w:val="FontStyle483"/>
          <w:lang w:eastAsia="en-US"/>
        </w:rPr>
        <w:t>циональное перераспределение кровотока, что по-</w:t>
      </w:r>
      <w:r>
        <w:rPr>
          <w:rStyle w:val="FontStyle483"/>
          <w:vertAlign w:val="superscript"/>
          <w:lang w:eastAsia="en-US"/>
        </w:rPr>
        <w:t>ЦЭ</w:t>
      </w:r>
      <w:r>
        <w:rPr>
          <w:rStyle w:val="FontStyle483"/>
          <w:lang w:eastAsia="en-US"/>
        </w:rPr>
        <w:t xml:space="preserve">' ает возможность для мобилизации и утилизации </w:t>
      </w:r>
      <w:r>
        <w:rPr>
          <w:rStyle w:val="FontStyle483"/>
          <w:vertAlign w:val="superscript"/>
          <w:lang w:eastAsia="en-US"/>
        </w:rPr>
        <w:t>ВЫШ</w:t>
      </w:r>
      <w:r>
        <w:rPr>
          <w:rStyle w:val="FontStyle483"/>
          <w:lang w:eastAsia="en-US"/>
        </w:rPr>
        <w:t xml:space="preserve"> тических веществ. В частности, адреналин, оказы-</w:t>
      </w:r>
      <w:r>
        <w:rPr>
          <w:rStyle w:val="FontStyle483"/>
          <w:vertAlign w:val="superscript"/>
          <w:lang w:eastAsia="en-US"/>
        </w:rPr>
        <w:t>ЭИ6Р</w:t>
      </w:r>
      <w:r>
        <w:rPr>
          <w:rStyle w:val="FontStyle483"/>
          <w:lang w:eastAsia="en-US"/>
        </w:rPr>
        <w:t xml:space="preserve"> стимулирующее влияние на ССС (сердечно-сосуди-</w:t>
      </w:r>
      <w:r>
        <w:rPr>
          <w:rStyle w:val="FontStyle483"/>
          <w:vertAlign w:val="superscript"/>
          <w:lang w:eastAsia="en-US"/>
        </w:rPr>
        <w:t>ваЯ</w:t>
      </w:r>
      <w:r>
        <w:rPr>
          <w:rStyle w:val="FontStyle483"/>
          <w:lang w:eastAsia="en-US"/>
        </w:rPr>
        <w:t xml:space="preserve"> систему), активизирует окислительные процессы в </w:t>
      </w:r>
      <w:r>
        <w:rPr>
          <w:rStyle w:val="FontStyle483"/>
          <w:vertAlign w:val="superscript"/>
          <w:lang w:eastAsia="en-US"/>
        </w:rPr>
        <w:t>СТ</w:t>
      </w:r>
      <w:r>
        <w:rPr>
          <w:rStyle w:val="FontStyle483"/>
          <w:lang w:eastAsia="en-US"/>
        </w:rPr>
        <w:t>низме и увеличивает активность ферментов, участву-</w:t>
      </w:r>
      <w:r>
        <w:rPr>
          <w:rStyle w:val="FontStyle435"/>
          <w:lang w:eastAsia="en-US"/>
        </w:rPr>
        <w:t>°</w:t>
      </w:r>
      <w:r>
        <w:rPr>
          <w:rStyle w:val="FontStyle435"/>
          <w:vertAlign w:val="superscript"/>
          <w:lang w:eastAsia="en-US"/>
        </w:rPr>
        <w:t>рГЗ</w:t>
      </w:r>
      <w:r>
        <w:rPr>
          <w:rStyle w:val="FontStyle435"/>
          <w:lang w:eastAsia="en-US"/>
        </w:rPr>
        <w:t xml:space="preserve">у </w:t>
      </w:r>
      <w:r>
        <w:rPr>
          <w:rStyle w:val="FontStyle483"/>
          <w:lang w:eastAsia="en-US"/>
        </w:rPr>
        <w:t xml:space="preserve">в окислительных превращениях энергетических </w:t>
      </w:r>
      <w:r>
        <w:rPr>
          <w:rStyle w:val="FontStyle483"/>
          <w:vertAlign w:val="superscript"/>
          <w:lang w:eastAsia="en-US"/>
        </w:rPr>
        <w:t>Ю</w:t>
      </w:r>
      <w:r>
        <w:rPr>
          <w:rStyle w:val="FontStyle483"/>
          <w:lang w:eastAsia="en-US"/>
        </w:rPr>
        <w:t xml:space="preserve">бстратов (Г. Н. Кассиль, 1983; А. А. Виру, 1981; </w:t>
      </w:r>
      <w:r>
        <w:rPr>
          <w:rStyle w:val="FontStyle427"/>
          <w:lang w:eastAsia="en-US"/>
        </w:rPr>
        <w:t xml:space="preserve">Н </w:t>
      </w:r>
      <w:r>
        <w:rPr>
          <w:rStyle w:val="FontStyle486"/>
          <w:lang w:eastAsia="en-US"/>
        </w:rPr>
        <w:t xml:space="preserve">н </w:t>
      </w:r>
      <w:r>
        <w:rPr>
          <w:rStyle w:val="FontStyle483"/>
          <w:lang w:eastAsia="en-US"/>
        </w:rPr>
        <w:t>Яковлев, 1983).</w:t>
      </w:r>
    </w:p>
    <w:p w:rsidR="00D57188" w:rsidRDefault="001C5317">
      <w:pPr>
        <w:pStyle w:val="Style8"/>
        <w:widowControl/>
        <w:spacing w:line="197" w:lineRule="exact"/>
        <w:ind w:firstLine="302"/>
        <w:rPr>
          <w:rStyle w:val="FontStyle483"/>
        </w:rPr>
      </w:pPr>
      <w:r>
        <w:rPr>
          <w:rStyle w:val="FontStyle483"/>
        </w:rPr>
        <w:t xml:space="preserve">Хорошо известно, что еше до начала соревнований </w:t>
      </w:r>
      <w:r>
        <w:rPr>
          <w:rStyle w:val="FontStyle435"/>
        </w:rPr>
        <w:t xml:space="preserve">V </w:t>
      </w:r>
      <w:r>
        <w:rPr>
          <w:rStyle w:val="FontStyle483"/>
        </w:rPr>
        <w:t>спортсмена увеличивается газообмен, учащается пульс, повышается содержание глюкозы и лактата в крови. Такие предстартовые изменения носят специфическую окраску, связанную с особенностями энергообеспечения соревновательной деятельности. Например, у представи</w:t>
      </w:r>
      <w:r>
        <w:rPr>
          <w:rStyle w:val="FontStyle483"/>
        </w:rPr>
        <w:softHyphen/>
        <w:t>телей спортивных игр наблюдается повышение уровня глюкозы в крови, у бегунов на средние дистанции — воз</w:t>
      </w:r>
      <w:r>
        <w:rPr>
          <w:rStyle w:val="FontStyle483"/>
        </w:rPr>
        <w:softHyphen/>
        <w:t>растание уровня молочной кислоты (Н. Н. Яковлев, 1983; Ю. П. Скернявичус и до, 1984). Эмоциональное состоя</w:t>
      </w:r>
      <w:r>
        <w:rPr>
          <w:rStyle w:val="FontStyle483"/>
        </w:rPr>
        <w:softHyphen/>
        <w:t>ние обусловливает изменения кортикальной регуляции: получение гимнастом неожиданно плохой оценки во время соревнований прш одит к снижению уровня глюко</w:t>
      </w:r>
      <w:r>
        <w:rPr>
          <w:rStyle w:val="FontStyle483"/>
        </w:rPr>
        <w:softHyphen/>
        <w:t>зы в крови, а при хорошей оценке он остается высоким (Н. Н. Яковлев, 1983)</w:t>
      </w:r>
    </w:p>
    <w:p w:rsidR="00D57188" w:rsidRDefault="001C5317">
      <w:pPr>
        <w:pStyle w:val="Style8"/>
        <w:widowControl/>
        <w:spacing w:line="197" w:lineRule="exact"/>
        <w:ind w:firstLine="245"/>
        <w:rPr>
          <w:rStyle w:val="FontStyle483"/>
        </w:rPr>
      </w:pPr>
      <w:r>
        <w:rPr>
          <w:rStyle w:val="FontStyle483"/>
        </w:rPr>
        <w:t>Таким образом, соревновательная обстановка суще</w:t>
      </w:r>
      <w:r>
        <w:rPr>
          <w:rStyle w:val="FontStyle483"/>
        </w:rPr>
        <w:softHyphen/>
        <w:t>ственно изменяет внутреннюю среду организма, скорость мобилизации функций, включение и использование для обеспечения мышечной работы энергетических источни</w:t>
      </w:r>
      <w:r>
        <w:rPr>
          <w:rStyle w:val="FontStyle483"/>
        </w:rPr>
        <w:softHyphen/>
        <w:t>ков. Поэтому общая картина энергообеспечения в усло</w:t>
      </w:r>
      <w:r>
        <w:rPr>
          <w:rStyle w:val="FontStyle483"/>
        </w:rPr>
        <w:softHyphen/>
        <w:t>виях соревнований выглядит не столь просто, как она раньше представлялась.</w:t>
      </w:r>
    </w:p>
    <w:p w:rsidR="00D57188" w:rsidRDefault="001C5317">
      <w:pPr>
        <w:pStyle w:val="Style8"/>
        <w:widowControl/>
        <w:spacing w:line="197" w:lineRule="exact"/>
        <w:ind w:firstLine="0"/>
        <w:rPr>
          <w:rStyle w:val="FontStyle483"/>
        </w:rPr>
      </w:pPr>
      <w:r>
        <w:rPr>
          <w:rStyle w:val="FontStyle483"/>
        </w:rPr>
        <w:t xml:space="preserve">Многие формы физической нагрузки, тем более в условиях спортивной деятельности, требуют участия нескольких видов энергетических источников. Изменения метаболизма, которые происходят при этом в мышцах, Ужно рассматривать не как линейно-последовательный ппо </w:t>
      </w:r>
      <w:r>
        <w:rPr>
          <w:rStyle w:val="FontStyle483"/>
          <w:vertAlign w:val="superscript"/>
        </w:rPr>
        <w:t>6СС</w:t>
      </w:r>
      <w:r>
        <w:rPr>
          <w:rStyle w:val="FontStyle483"/>
        </w:rPr>
        <w:t xml:space="preserve">' </w:t>
      </w:r>
      <w:r>
        <w:rPr>
          <w:rStyle w:val="FontStyle483"/>
          <w:vertAlign w:val="superscript"/>
        </w:rPr>
        <w:t>3</w:t>
      </w:r>
      <w:r>
        <w:rPr>
          <w:rStyle w:val="FontStyle483"/>
        </w:rPr>
        <w:t xml:space="preserve"> </w:t>
      </w:r>
      <w:r>
        <w:rPr>
          <w:rStyle w:val="FontStyle483"/>
          <w:vertAlign w:val="superscript"/>
        </w:rPr>
        <w:t>СК0</w:t>
      </w:r>
      <w:r>
        <w:rPr>
          <w:rStyle w:val="FontStyle483"/>
        </w:rPr>
        <w:t>Р</w:t>
      </w:r>
      <w:r>
        <w:rPr>
          <w:rStyle w:val="FontStyle483"/>
          <w:vertAlign w:val="superscript"/>
        </w:rPr>
        <w:t>ее</w:t>
      </w:r>
      <w:r>
        <w:rPr>
          <w:rStyle w:val="FontStyle483"/>
        </w:rPr>
        <w:t xml:space="preserve"> </w:t>
      </w:r>
      <w:r>
        <w:rPr>
          <w:rStyle w:val="FontStyle483"/>
          <w:vertAlign w:val="superscript"/>
        </w:rPr>
        <w:t>как</w:t>
      </w:r>
      <w:r>
        <w:rPr>
          <w:rStyle w:val="FontStyle483"/>
        </w:rPr>
        <w:t xml:space="preserve"> сумму метаболических изменений, </w:t>
      </w:r>
      <w:r w:rsidRPr="00190123">
        <w:rPr>
          <w:rStyle w:val="FontStyle483"/>
        </w:rPr>
        <w:t>[</w:t>
      </w:r>
      <w:r>
        <w:rPr>
          <w:rStyle w:val="FontStyle483"/>
          <w:vertAlign w:val="subscript"/>
          <w:lang w:val="en-US"/>
        </w:rPr>
        <w:t>nj</w:t>
      </w:r>
      <w:r w:rsidRPr="00190123">
        <w:rPr>
          <w:rStyle w:val="FontStyle483"/>
        </w:rPr>
        <w:t xml:space="preserve"> </w:t>
      </w:r>
      <w:r>
        <w:rPr>
          <w:rStyle w:val="FontStyle483"/>
        </w:rPr>
        <w:t>?</w:t>
      </w:r>
      <w:r>
        <w:rPr>
          <w:rStyle w:val="FontStyle483"/>
          <w:vertAlign w:val="superscript"/>
        </w:rPr>
        <w:t>СХодЯишх</w:t>
      </w:r>
      <w:r>
        <w:rPr>
          <w:rStyle w:val="FontStyle483"/>
        </w:rPr>
        <w:t xml:space="preserve"> </w:t>
      </w:r>
      <w:r>
        <w:rPr>
          <w:rStyle w:val="FontStyle483"/>
          <w:vertAlign w:val="superscript"/>
        </w:rPr>
        <w:t>в</w:t>
      </w:r>
      <w:r>
        <w:rPr>
          <w:rStyle w:val="FontStyle483"/>
        </w:rPr>
        <w:t xml:space="preserve"> отдельных мышечных клетках </w:t>
      </w:r>
      <w:r w:rsidRPr="00190123">
        <w:rPr>
          <w:rStyle w:val="FontStyle483"/>
        </w:rPr>
        <w:t>(</w:t>
      </w:r>
      <w:r>
        <w:rPr>
          <w:rStyle w:val="FontStyle483"/>
          <w:lang w:val="en-US"/>
        </w:rPr>
        <w:t>P</w:t>
      </w:r>
      <w:r w:rsidRPr="00190123">
        <w:rPr>
          <w:rStyle w:val="FontStyle483"/>
        </w:rPr>
        <w:t xml:space="preserve">. </w:t>
      </w:r>
      <w:r>
        <w:rPr>
          <w:rStyle w:val="FontStyle483"/>
          <w:lang w:val="en-US"/>
        </w:rPr>
        <w:t>Gol</w:t>
      </w:r>
      <w:r w:rsidRPr="00190123">
        <w:rPr>
          <w:rStyle w:val="FontStyle483"/>
        </w:rPr>
        <w:t>-</w:t>
      </w:r>
      <w:r>
        <w:rPr>
          <w:rStyle w:val="FontStyle483"/>
        </w:rPr>
        <w:t xml:space="preserve">"Рим </w:t>
      </w:r>
      <w:r>
        <w:rPr>
          <w:rStyle w:val="FontStyle483"/>
          <w:vertAlign w:val="superscript"/>
          <w:lang w:val="en-US"/>
        </w:rPr>
        <w:t>Her</w:t>
      </w:r>
      <w:r>
        <w:rPr>
          <w:rStyle w:val="FontStyle483"/>
          <w:lang w:val="en-US"/>
        </w:rPr>
        <w:t>m</w:t>
      </w:r>
      <w:r>
        <w:rPr>
          <w:rStyle w:val="FontStyle483"/>
          <w:vertAlign w:val="superscript"/>
          <w:lang w:val="en-US"/>
        </w:rPr>
        <w:t>a</w:t>
      </w:r>
      <w:r w:rsidRPr="00190123">
        <w:rPr>
          <w:rStyle w:val="FontStyle483"/>
        </w:rPr>
        <w:t>"</w:t>
      </w:r>
      <w:r>
        <w:rPr>
          <w:rStyle w:val="FontStyle483"/>
          <w:lang w:val="en-US"/>
        </w:rPr>
        <w:t>scn</w:t>
      </w:r>
      <w:r w:rsidRPr="00190123">
        <w:rPr>
          <w:rStyle w:val="FontStyle483"/>
        </w:rPr>
        <w:t xml:space="preserve">, </w:t>
      </w:r>
      <w:r>
        <w:rPr>
          <w:rStyle w:val="FontStyle483"/>
        </w:rPr>
        <w:t xml:space="preserve">1973; </w:t>
      </w:r>
      <w:r>
        <w:rPr>
          <w:rStyle w:val="FontStyle483"/>
          <w:lang w:val="en-US"/>
        </w:rPr>
        <w:t>P</w:t>
      </w:r>
      <w:r w:rsidRPr="00190123">
        <w:rPr>
          <w:rStyle w:val="FontStyle483"/>
        </w:rPr>
        <w:t xml:space="preserve">. </w:t>
      </w:r>
      <w:r>
        <w:rPr>
          <w:rStyle w:val="FontStyle483"/>
          <w:lang w:val="en-US"/>
        </w:rPr>
        <w:t>di</w:t>
      </w:r>
      <w:r w:rsidRPr="00190123">
        <w:rPr>
          <w:rStyle w:val="FontStyle483"/>
        </w:rPr>
        <w:t xml:space="preserve"> </w:t>
      </w:r>
      <w:r>
        <w:rPr>
          <w:rStyle w:val="FontStyle483"/>
        </w:rPr>
        <w:t>Рготрего, 1981). На</w:t>
      </w:r>
      <w:r>
        <w:rPr>
          <w:rStyle w:val="FontStyle483"/>
        </w:rPr>
        <w:softHyphen/>
        <w:t xml:space="preserve">ции </w:t>
      </w:r>
      <w:r>
        <w:rPr>
          <w:rStyle w:val="FontStyle483"/>
          <w:vertAlign w:val="superscript"/>
        </w:rPr>
        <w:t>Ср</w:t>
      </w:r>
      <w:r>
        <w:rPr>
          <w:rStyle w:val="FontStyle483"/>
        </w:rPr>
        <w:t xml:space="preserve">' </w:t>
      </w:r>
      <w:r>
        <w:rPr>
          <w:rStyle w:val="FontStyle483"/>
          <w:vertAlign w:val="superscript"/>
        </w:rPr>
        <w:t>улсль,,ии</w:t>
      </w:r>
      <w:r>
        <w:rPr>
          <w:rStyle w:val="FontStyle483"/>
        </w:rPr>
        <w:t xml:space="preserve"> вклад различных видов эиергонродук-</w:t>
      </w:r>
      <w:r>
        <w:rPr>
          <w:rStyle w:val="FontStyle483"/>
          <w:vertAlign w:val="superscript"/>
        </w:rPr>
        <w:t>п</w:t>
      </w:r>
      <w:r>
        <w:rPr>
          <w:rStyle w:val="FontStyle483"/>
        </w:rPr>
        <w:t>Ри   выполнении   кратковременных   упражнений</w:t>
      </w:r>
    </w:p>
    <w:p w:rsidR="00D57188" w:rsidRDefault="001C5317">
      <w:pPr>
        <w:pStyle w:val="Style46"/>
        <w:widowControl/>
        <w:spacing w:line="192" w:lineRule="exact"/>
        <w:jc w:val="left"/>
        <w:rPr>
          <w:rStyle w:val="FontStyle483"/>
        </w:rPr>
      </w:pPr>
      <w:r>
        <w:rPr>
          <w:rStyle w:val="FontStyle483"/>
        </w:rPr>
        <w:t>см</w:t>
      </w:r>
      <w:r>
        <w:rPr>
          <w:rStyle w:val="FontStyle483"/>
          <w:vertAlign w:val="subscript"/>
        </w:rPr>
        <w:t>с</w:t>
      </w:r>
      <w:r>
        <w:rPr>
          <w:rStyle w:val="FontStyle483"/>
        </w:rPr>
        <w:t>„</w:t>
      </w:r>
      <w:r>
        <w:rPr>
          <w:rStyle w:val="FontStyle483"/>
          <w:vertAlign w:val="subscript"/>
        </w:rPr>
        <w:t>а</w:t>
      </w:r>
      <w:r>
        <w:rPr>
          <w:rStyle w:val="FontStyle483"/>
        </w:rPr>
        <w:t xml:space="preserve"> </w:t>
      </w:r>
      <w:r>
        <w:rPr>
          <w:rStyle w:val="FontStyle483"/>
          <w:vertAlign w:val="superscript"/>
        </w:rPr>
        <w:t>Ы1ой</w:t>
      </w:r>
      <w:r>
        <w:rPr>
          <w:rStyle w:val="FontStyle483"/>
        </w:rPr>
        <w:t xml:space="preserve"> интенсивности квалифицированными спорт пью </w:t>
      </w:r>
      <w:r>
        <w:rPr>
          <w:rStyle w:val="FontStyle483"/>
          <w:vertAlign w:val="subscript"/>
        </w:rPr>
        <w:t>И</w:t>
      </w:r>
      <w:r>
        <w:rPr>
          <w:rStyle w:val="FontStyle483"/>
        </w:rPr>
        <w:t>р</w:t>
      </w:r>
      <w:r>
        <w:rPr>
          <w:rStyle w:val="FontStyle483"/>
          <w:vertAlign w:val="superscript"/>
        </w:rPr>
        <w:t>И</w:t>
      </w:r>
      <w:r>
        <w:rPr>
          <w:rStyle w:val="FontStyle483"/>
        </w:rPr>
        <w:t xml:space="preserve"> '</w:t>
      </w:r>
      <w:r>
        <w:rPr>
          <w:rStyle w:val="FontStyle483"/>
          <w:vertAlign w:val="superscript"/>
        </w:rPr>
        <w:t>псл</w:t>
      </w:r>
      <w:r>
        <w:rPr>
          <w:rStyle w:val="FontStyle483"/>
        </w:rPr>
        <w:t>осипедный спорт, легкая атлетика, спортив</w:t>
      </w:r>
      <w:r>
        <w:rPr>
          <w:rStyle w:val="FontStyle483"/>
        </w:rPr>
        <w:softHyphen/>
        <w:t xml:space="preserve">ны) выглядит следующим образом  (рис. </w:t>
      </w:r>
      <w:r>
        <w:rPr>
          <w:rStyle w:val="FontStyle480"/>
        </w:rPr>
        <w:t xml:space="preserve">8). </w:t>
      </w:r>
      <w:r>
        <w:rPr>
          <w:rStyle w:val="FontStyle483"/>
        </w:rPr>
        <w:t>Во</w:t>
      </w:r>
    </w:p>
    <w:p w:rsidR="00D57188" w:rsidRDefault="00D57188">
      <w:pPr>
        <w:pStyle w:val="Style46"/>
        <w:widowControl/>
        <w:spacing w:line="192" w:lineRule="exact"/>
        <w:jc w:val="left"/>
        <w:rPr>
          <w:rStyle w:val="FontStyle483"/>
        </w:rPr>
        <w:sectPr w:rsidR="00D57188">
          <w:headerReference w:type="even" r:id="rId171"/>
          <w:headerReference w:type="default" r:id="rId172"/>
          <w:footerReference w:type="even" r:id="rId173"/>
          <w:footerReference w:type="default" r:id="rId174"/>
          <w:type w:val="continuous"/>
          <w:pgSz w:w="8390" w:h="11905"/>
          <w:pgMar w:top="256" w:right="1296" w:bottom="1440" w:left="576" w:header="720" w:footer="720" w:gutter="0"/>
          <w:cols w:num="2" w:space="720" w:equalWidth="0">
            <w:col w:w="1372" w:space="19"/>
            <w:col w:w="5126"/>
          </w:cols>
          <w:noEndnote/>
        </w:sectPr>
      </w:pPr>
    </w:p>
    <w:p w:rsidR="00D57188" w:rsidRDefault="000D57BA">
      <w:pPr>
        <w:pStyle w:val="Style40"/>
        <w:widowControl/>
        <w:spacing w:line="240" w:lineRule="exact"/>
        <w:jc w:val="left"/>
        <w:rPr>
          <w:sz w:val="20"/>
          <w:szCs w:val="20"/>
        </w:rPr>
      </w:pPr>
      <w:r>
        <w:rPr>
          <w:noProof/>
        </w:rPr>
        <w:lastRenderedPageBreak/>
        <mc:AlternateContent>
          <mc:Choice Requires="wps">
            <w:drawing>
              <wp:anchor distT="527050" distB="240665" distL="24130" distR="24130" simplePos="0" relativeHeight="251604480" behindDoc="0" locked="0" layoutInCell="1" allowOverlap="1">
                <wp:simplePos x="0" y="0"/>
                <wp:positionH relativeFrom="margin">
                  <wp:posOffset>3684905</wp:posOffset>
                </wp:positionH>
                <wp:positionV relativeFrom="paragraph">
                  <wp:posOffset>588010</wp:posOffset>
                </wp:positionV>
                <wp:extent cx="149225" cy="119380"/>
                <wp:effectExtent l="1905" t="0" r="1270" b="0"/>
                <wp:wrapTopAndBottom/>
                <wp:docPr id="52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20"/>
                              <w:widowControl/>
                              <w:spacing w:line="240" w:lineRule="auto"/>
                              <w:rPr>
                                <w:rStyle w:val="FontStyle484"/>
                                <w:lang w:val="en-US" w:eastAsia="en-US"/>
                              </w:rPr>
                            </w:pPr>
                            <w:r>
                              <w:rPr>
                                <w:rStyle w:val="FontStyle484"/>
                                <w:lang w:val="en-US" w:eastAsia="en-US"/>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81" type="#_x0000_t202" style="position:absolute;margin-left:290.15pt;margin-top:46.3pt;width:11.75pt;height:9.4pt;z-index:251604480;visibility:visible;mso-wrap-style:square;mso-width-percent:0;mso-height-percent:0;mso-wrap-distance-left:1.9pt;mso-wrap-distance-top:41.5pt;mso-wrap-distance-right:1.9pt;mso-wrap-distance-bottom:18.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" filled="f" stroked="f">
                <v:textbox inset="0,0,0,0">
                  <w:txbxContent>
                    <w:p w:rsidR="00D57188" w:rsidRDefault="001C5317">
                      <w:pPr>
                        <w:pStyle w:val="Style20"/>
                        <w:widowControl/>
                        <w:spacing w:line="240" w:lineRule="auto"/>
                        <w:rPr>
                          <w:rStyle w:val="FontStyle484"/>
                          <w:lang w:val="en-US" w:eastAsia="en-US"/>
                        </w:rPr>
                      </w:pPr>
                      <w:r>
                        <w:rPr>
                          <w:rStyle w:val="FontStyle484"/>
                          <w:lang w:val="en-US" w:eastAsia="en-US"/>
                        </w:rPr>
                        <w:t>no]</w:t>
                      </w:r>
                    </w:p>
                  </w:txbxContent>
                </v:textbox>
                <w10:wrap type="topAndBottom" anchorx="margin"/>
              </v:shape>
            </w:pict>
          </mc:Fallback>
        </mc:AlternateContent>
      </w:r>
      <w:r>
        <w:rPr>
          <w:noProof/>
        </w:rPr>
        <mc:AlternateContent>
          <mc:Choice Requires="wps">
            <w:drawing>
              <wp:anchor distT="0" distB="0" distL="24130" distR="24130" simplePos="0" relativeHeight="251605504" behindDoc="0" locked="0" layoutInCell="1" allowOverlap="1">
                <wp:simplePos x="0" y="0"/>
                <wp:positionH relativeFrom="margin">
                  <wp:posOffset>3121025</wp:posOffset>
                </wp:positionH>
                <wp:positionV relativeFrom="paragraph">
                  <wp:posOffset>948055</wp:posOffset>
                </wp:positionV>
                <wp:extent cx="741045" cy="530225"/>
                <wp:effectExtent l="0" t="0" r="1905" b="0"/>
                <wp:wrapTopAndBottom/>
                <wp:docPr id="52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5"/>
                              <w:widowControl/>
                              <w:spacing w:line="408" w:lineRule="exact"/>
                              <w:rPr>
                                <w:rStyle w:val="FontStyle484"/>
                                <w:lang w:val="en-US"/>
                              </w:rPr>
                            </w:pPr>
                            <w:r>
                              <w:rPr>
                                <w:rStyle w:val="FontStyle484"/>
                              </w:rPr>
                              <w:t>и°</w:t>
                            </w:r>
                            <w:r>
                              <w:rPr>
                                <w:rStyle w:val="FontStyle484"/>
                                <w:vertAlign w:val="superscript"/>
                              </w:rPr>
                              <w:t>г0</w:t>
                            </w:r>
                            <w:r>
                              <w:rPr>
                                <w:rStyle w:val="FontStyle484"/>
                              </w:rPr>
                              <w:t>г Пер</w:t>
                            </w:r>
                            <w:r>
                              <w:rPr>
                                <w:rStyle w:val="FontStyle484"/>
                                <w:vertAlign w:val="superscript"/>
                              </w:rPr>
                              <w:t xml:space="preserve">с011, </w:t>
                            </w:r>
                            <w:r>
                              <w:rPr>
                                <w:rStyle w:val="FontStyle484"/>
                                <w:vertAlign w:val="superscript"/>
                                <w:lang w:val="en-US"/>
                              </w:rPr>
                              <w:t>R</w:t>
                            </w:r>
                            <w:r>
                              <w:rPr>
                                <w:rStyle w:val="FontStyle484"/>
                                <w:lang w:val="en-US"/>
                              </w:rPr>
                              <w:t xml:space="preserve">   </w:t>
                            </w:r>
                            <w:r>
                              <w:rPr>
                                <w:rStyle w:val="FontStyle484"/>
                              </w:rPr>
                              <w:t xml:space="preserve">1980; </w:t>
                            </w:r>
                            <w:r>
                              <w:rPr>
                                <w:rStyle w:val="FontStyle484"/>
                                <w:lang w:val="en-US"/>
                              </w:rPr>
                              <w:t>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82" type="#_x0000_t202" style="position:absolute;margin-left:245.75pt;margin-top:74.65pt;width:58.35pt;height:41.75pt;z-index:251605504;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5sisgIAALM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" filled="f" stroked="f">
                <v:textbox inset="0,0,0,0">
                  <w:txbxContent>
                    <w:p w:rsidR="00D57188" w:rsidRDefault="001C5317">
                      <w:pPr>
                        <w:pStyle w:val="Style15"/>
                        <w:widowControl/>
                        <w:spacing w:line="408" w:lineRule="exact"/>
                        <w:rPr>
                          <w:rStyle w:val="FontStyle484"/>
                          <w:lang w:val="en-US"/>
                        </w:rPr>
                      </w:pPr>
                      <w:r>
                        <w:rPr>
                          <w:rStyle w:val="FontStyle484"/>
                        </w:rPr>
                        <w:t>и°</w:t>
                      </w:r>
                      <w:r>
                        <w:rPr>
                          <w:rStyle w:val="FontStyle484"/>
                          <w:vertAlign w:val="superscript"/>
                        </w:rPr>
                        <w:t>г0</w:t>
                      </w:r>
                      <w:r>
                        <w:rPr>
                          <w:rStyle w:val="FontStyle484"/>
                        </w:rPr>
                        <w:t>г Пер</w:t>
                      </w:r>
                      <w:r>
                        <w:rPr>
                          <w:rStyle w:val="FontStyle484"/>
                          <w:vertAlign w:val="superscript"/>
                        </w:rPr>
                        <w:t xml:space="preserve">с011, </w:t>
                      </w:r>
                      <w:r>
                        <w:rPr>
                          <w:rStyle w:val="FontStyle484"/>
                          <w:vertAlign w:val="superscript"/>
                          <w:lang w:val="en-US"/>
                        </w:rPr>
                        <w:t>R</w:t>
                      </w:r>
                      <w:r>
                        <w:rPr>
                          <w:rStyle w:val="FontStyle484"/>
                          <w:lang w:val="en-US"/>
                        </w:rPr>
                        <w:t xml:space="preserve">   </w:t>
                      </w:r>
                      <w:r>
                        <w:rPr>
                          <w:rStyle w:val="FontStyle484"/>
                        </w:rPr>
                        <w:t xml:space="preserve">1980; </w:t>
                      </w:r>
                      <w:r>
                        <w:rPr>
                          <w:rStyle w:val="FontStyle484"/>
                          <w:lang w:val="en-US"/>
                        </w:rPr>
                        <w:t>A- ^</w:t>
                      </w:r>
                    </w:p>
                  </w:txbxContent>
                </v:textbox>
                <w10:wrap type="topAndBottom" anchorx="margin"/>
              </v:shape>
            </w:pict>
          </mc:Fallback>
        </mc:AlternateContent>
      </w:r>
      <w:r>
        <w:rPr>
          <w:noProof/>
        </w:rPr>
        <mc:AlternateContent>
          <mc:Choice Requires="wps">
            <w:drawing>
              <wp:anchor distT="0" distB="0" distL="24130" distR="24130" simplePos="0" relativeHeight="251606528" behindDoc="0" locked="0" layoutInCell="1" allowOverlap="1">
                <wp:simplePos x="0" y="0"/>
                <wp:positionH relativeFrom="margin">
                  <wp:posOffset>3148330</wp:posOffset>
                </wp:positionH>
                <wp:positionV relativeFrom="paragraph">
                  <wp:posOffset>1380490</wp:posOffset>
                </wp:positionV>
                <wp:extent cx="109855" cy="119380"/>
                <wp:effectExtent l="0" t="635" r="0" b="3810"/>
                <wp:wrapTopAndBottom/>
                <wp:docPr id="51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7"/>
                              <w:widowControl/>
                              <w:jc w:val="both"/>
                              <w:rPr>
                                <w:rStyle w:val="FontStyle483"/>
                                <w:lang w:val="en-US" w:eastAsia="en-US"/>
                              </w:rPr>
                            </w:pPr>
                            <w:r>
                              <w:rPr>
                                <w:rStyle w:val="FontStyle483"/>
                                <w:lang w:val="en-US" w:eastAsia="en-US"/>
                              </w:rPr>
                              <w:t>Ian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83" type="#_x0000_t202" style="position:absolute;margin-left:247.9pt;margin-top:108.7pt;width:8.65pt;height:9.4pt;z-index:25160652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" filled="f" stroked="f">
                <v:textbox inset="0,0,0,0">
                  <w:txbxContent>
                    <w:p w:rsidR="00D57188" w:rsidRDefault="001C5317">
                      <w:pPr>
                        <w:pStyle w:val="Style7"/>
                        <w:widowControl/>
                        <w:jc w:val="both"/>
                        <w:rPr>
                          <w:rStyle w:val="FontStyle483"/>
                          <w:lang w:val="en-US" w:eastAsia="en-US"/>
                        </w:rPr>
                      </w:pPr>
                      <w:r>
                        <w:rPr>
                          <w:rStyle w:val="FontStyle483"/>
                          <w:lang w:val="en-US" w:eastAsia="en-US"/>
                        </w:rPr>
                        <w:t>Ian</w:t>
                      </w:r>
                    </w:p>
                  </w:txbxContent>
                </v:textbox>
                <w10:wrap type="topAndBottom" anchorx="margin"/>
              </v:shape>
            </w:pict>
          </mc:Fallback>
        </mc:AlternateContent>
      </w:r>
      <w:r>
        <w:rPr>
          <w:noProof/>
        </w:rPr>
        <mc:AlternateContent>
          <mc:Choice Requires="wpg">
            <w:drawing>
              <wp:anchor distT="0" distB="0" distL="24130" distR="24130" simplePos="0" relativeHeight="251603456" behindDoc="1" locked="0" layoutInCell="1" allowOverlap="1">
                <wp:simplePos x="0" y="0"/>
                <wp:positionH relativeFrom="margin">
                  <wp:posOffset>42545</wp:posOffset>
                </wp:positionH>
                <wp:positionV relativeFrom="paragraph">
                  <wp:posOffset>0</wp:posOffset>
                </wp:positionV>
                <wp:extent cx="3166745" cy="2895600"/>
                <wp:effectExtent l="7620" t="1270" r="6985" b="8255"/>
                <wp:wrapTopAndBottom/>
                <wp:docPr id="516"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6745" cy="2895600"/>
                          <a:chOff x="1320" y="48"/>
                          <a:chExt cx="4987" cy="4560"/>
                        </a:xfrm>
                      </wpg:grpSpPr>
                      <pic:pic xmlns:pic="http://schemas.openxmlformats.org/drawingml/2006/picture">
                        <pic:nvPicPr>
                          <pic:cNvPr id="517" name="Picture 6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1498" y="48"/>
                            <a:ext cx="4800" cy="3926"/>
                          </a:xfrm>
                          <a:prstGeom prst="rect">
                            <a:avLst/>
                          </a:prstGeom>
                          <a:noFill/>
                          <a:extLst>
                            <a:ext uri="{909E8E84-426E-40DD-AFC4-6F175D3DCCD1}">
                              <a14:hiddenFill xmlns:a14="http://schemas.microsoft.com/office/drawing/2010/main">
                                <a:solidFill>
                                  <a:srgbClr val="FFFFFF"/>
                                </a:solidFill>
                              </a14:hiddenFill>
                            </a:ext>
                          </a:extLst>
                        </pic:spPr>
                      </pic:pic>
                      <wps:wsp>
                        <wps:cNvPr id="518" name="Text Box 63"/>
                        <wps:cNvSpPr txBox="1">
                          <a:spLocks noChangeArrowheads="1"/>
                        </wps:cNvSpPr>
                        <wps:spPr bwMode="auto">
                          <a:xfrm>
                            <a:off x="1320" y="4042"/>
                            <a:ext cx="4987" cy="56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53"/>
                                <w:widowControl/>
                                <w:spacing w:line="178" w:lineRule="exact"/>
                                <w:rPr>
                                  <w:rStyle w:val="FontStyle425"/>
                                </w:rPr>
                              </w:pPr>
                              <w:r>
                                <w:rPr>
                                  <w:rStyle w:val="FontStyle425"/>
                                </w:rPr>
                                <w:t xml:space="preserve">Рис </w:t>
                              </w:r>
                              <w:r>
                                <w:rPr>
                                  <w:rStyle w:val="FontStyle475"/>
                                </w:rPr>
                                <w:t xml:space="preserve">8 </w:t>
                              </w:r>
                              <w:r>
                                <w:rPr>
                                  <w:rStyle w:val="FontStyle425"/>
                                </w:rPr>
                                <w:t>Удельный вес различных видов энергопродукции при выполни нни' кратковременных   упражнений   предельной   интенсивности   ( Н. В. Яружному, 1984)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 o:spid="_x0000_s1084" style="position:absolute;margin-left:3.35pt;margin-top:0;width:249.35pt;height:228pt;z-index:-251713024;mso-wrap-distance-left:1.9pt;mso-wrap-distance-right:1.9pt;mso-position-horizontal-relative:margin" coordorigin="1320,48" coordsize="4987,45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">
                <v:shape id="Picture 62" o:spid="_x0000_s1085" type="#_x0000_t75" style="position:absolute;left:1498;top:48;width:4800;height:3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">
                  <v:imagedata r:id="rId176" o:title=""/>
                </v:shape>
                <v:shape id="Text Box 63" o:spid="_x0000_s1086" type="#_x0000_t202" style="position:absolute;left:1320;top:4042;width:4987;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" filled="f" strokecolor="white" strokeweight="0">
                  <v:textbox inset="0,0,0,0">
                    <w:txbxContent>
                      <w:p w:rsidR="00D57188" w:rsidRDefault="001C5317">
                        <w:pPr>
                          <w:pStyle w:val="Style53"/>
                          <w:widowControl/>
                          <w:spacing w:line="178" w:lineRule="exact"/>
                          <w:rPr>
                            <w:rStyle w:val="FontStyle425"/>
                          </w:rPr>
                        </w:pPr>
                        <w:r>
                          <w:rPr>
                            <w:rStyle w:val="FontStyle425"/>
                          </w:rPr>
                          <w:t xml:space="preserve">Рис </w:t>
                        </w:r>
                        <w:r>
                          <w:rPr>
                            <w:rStyle w:val="FontStyle475"/>
                          </w:rPr>
                          <w:t xml:space="preserve">8 </w:t>
                        </w:r>
                        <w:r>
                          <w:rPr>
                            <w:rStyle w:val="FontStyle425"/>
                          </w:rPr>
                          <w:t>Удельный вес различных видов энергопродукции при выполни нни' кратковременных   упражнений   предельной   интенсивности   ( Н. В. Яружному, 1984)</w:t>
                        </w:r>
                      </w:p>
                    </w:txbxContent>
                  </v:textbox>
                </v:shape>
                <w10:wrap type="topAndBottom" anchorx="margin"/>
              </v:group>
            </w:pict>
          </mc:Fallback>
        </mc:AlternateContent>
      </w:r>
      <w:r>
        <w:rPr>
          <w:noProof/>
        </w:rPr>
        <mc:AlternateContent>
          <mc:Choice Requires="wps">
            <w:drawing>
              <wp:anchor distT="0" distB="54610" distL="24130" distR="24130" simplePos="0" relativeHeight="251607552" behindDoc="0" locked="0" layoutInCell="1" allowOverlap="1">
                <wp:simplePos x="0" y="0"/>
                <wp:positionH relativeFrom="margin">
                  <wp:posOffset>3623945</wp:posOffset>
                </wp:positionH>
                <wp:positionV relativeFrom="paragraph">
                  <wp:posOffset>1414145</wp:posOffset>
                </wp:positionV>
                <wp:extent cx="133985" cy="118745"/>
                <wp:effectExtent l="0" t="0" r="1270" b="0"/>
                <wp:wrapTopAndBottom/>
                <wp:docPr id="51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11"/>
                              <w:widowControl/>
                              <w:spacing w:line="240" w:lineRule="auto"/>
                              <w:jc w:val="both"/>
                              <w:rPr>
                                <w:rStyle w:val="FontStyle477"/>
                              </w:rPr>
                            </w:pPr>
                            <w:r>
                              <w:rPr>
                                <w:rStyle w:val="FontStyle477"/>
                              </w:rPr>
                              <w:t>же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87" type="#_x0000_t202" style="position:absolute;margin-left:285.35pt;margin-top:111.35pt;width:10.55pt;height:9.35pt;z-index:251607552;visibility:visible;mso-wrap-style:square;mso-width-percent:0;mso-height-percent:0;mso-wrap-distance-left:1.9pt;mso-wrap-distance-top:0;mso-wrap-distance-right:1.9pt;mso-wrap-distance-bottom:4.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6RpsgIAALM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" filled="f" stroked="f">
                <v:textbox inset="0,0,0,0">
                  <w:txbxContent>
                    <w:p w:rsidR="00D57188" w:rsidRDefault="001C5317">
                      <w:pPr>
                        <w:pStyle w:val="Style111"/>
                        <w:widowControl/>
                        <w:spacing w:line="240" w:lineRule="auto"/>
                        <w:jc w:val="both"/>
                        <w:rPr>
                          <w:rStyle w:val="FontStyle477"/>
                        </w:rPr>
                      </w:pPr>
                      <w:r>
                        <w:rPr>
                          <w:rStyle w:val="FontStyle477"/>
                        </w:rPr>
                        <w:t>же</w:t>
                      </w:r>
                    </w:p>
                  </w:txbxContent>
                </v:textbox>
                <w10:wrap type="topAndBottom" anchorx="margin"/>
              </v:shape>
            </w:pict>
          </mc:Fallback>
        </mc:AlternateContent>
      </w:r>
      <w:r>
        <w:rPr>
          <w:noProof/>
        </w:rPr>
        <mc:AlternateContent>
          <mc:Choice Requires="wps">
            <w:drawing>
              <wp:anchor distT="0" distB="3175" distL="24130" distR="24130" simplePos="0" relativeHeight="251608576" behindDoc="0" locked="0" layoutInCell="1" allowOverlap="1">
                <wp:simplePos x="0" y="0"/>
                <wp:positionH relativeFrom="margin">
                  <wp:posOffset>3285490</wp:posOffset>
                </wp:positionH>
                <wp:positionV relativeFrom="paragraph">
                  <wp:posOffset>1466215</wp:posOffset>
                </wp:positionV>
                <wp:extent cx="259080" cy="118745"/>
                <wp:effectExtent l="2540" t="635" r="0" b="4445"/>
                <wp:wrapTopAndBottom/>
                <wp:docPr id="51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20"/>
                              <w:widowControl/>
                              <w:spacing w:line="240" w:lineRule="auto"/>
                              <w:rPr>
                                <w:rStyle w:val="FontStyle484"/>
                              </w:rPr>
                            </w:pPr>
                            <w:r>
                              <w:rPr>
                                <w:rStyle w:val="FontStyle484"/>
                              </w:rPr>
                              <w:t>Столь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88" type="#_x0000_t202" style="position:absolute;margin-left:258.7pt;margin-top:115.45pt;width:20.4pt;height:9.35pt;z-index:251608576;visibility:visible;mso-wrap-style:square;mso-width-percent:0;mso-height-percent:0;mso-wrap-distance-left:1.9pt;mso-wrap-distance-top:0;mso-wrap-distance-right:1.9pt;mso-wrap-distance-bottom:.2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" filled="f" stroked="f">
                <v:textbox inset="0,0,0,0">
                  <w:txbxContent>
                    <w:p w:rsidR="00D57188" w:rsidRDefault="001C5317">
                      <w:pPr>
                        <w:pStyle w:val="Style20"/>
                        <w:widowControl/>
                        <w:spacing w:line="240" w:lineRule="auto"/>
                        <w:rPr>
                          <w:rStyle w:val="FontStyle484"/>
                        </w:rPr>
                      </w:pPr>
                      <w:r>
                        <w:rPr>
                          <w:rStyle w:val="FontStyle484"/>
                        </w:rPr>
                        <w:t>Столь</w:t>
                      </w:r>
                    </w:p>
                  </w:txbxContent>
                </v:textbox>
                <w10:wrap type="topAndBottom" anchorx="margin"/>
              </v:shape>
            </w:pict>
          </mc:Fallback>
        </mc:AlternateContent>
      </w:r>
      <w:r>
        <w:rPr>
          <w:noProof/>
        </w:rPr>
        <mc:AlternateContent>
          <mc:Choice Requires="wps">
            <w:drawing>
              <wp:anchor distT="0" distB="0" distL="24130" distR="24130" simplePos="0" relativeHeight="251609600" behindDoc="0" locked="0" layoutInCell="1" allowOverlap="1">
                <wp:simplePos x="0" y="0"/>
                <wp:positionH relativeFrom="margin">
                  <wp:posOffset>3161030</wp:posOffset>
                </wp:positionH>
                <wp:positionV relativeFrom="paragraph">
                  <wp:posOffset>1588135</wp:posOffset>
                </wp:positionV>
                <wp:extent cx="798195" cy="3505200"/>
                <wp:effectExtent l="1905" t="0" r="0" b="1270"/>
                <wp:wrapSquare wrapText="left"/>
                <wp:docPr id="51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350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87"/>
                              <w:widowControl/>
                              <w:spacing w:before="168"/>
                              <w:rPr>
                                <w:rStyle w:val="FontStyle477"/>
                              </w:rPr>
                            </w:pPr>
                            <w:r>
                              <w:rPr>
                                <w:rStyle w:val="FontStyle477"/>
                              </w:rPr>
                              <w:t xml:space="preserve">° </w:t>
                            </w:r>
                            <w:r>
                              <w:rPr>
                                <w:rStyle w:val="FontStyle477"/>
                                <w:vertAlign w:val="superscript"/>
                              </w:rPr>
                              <w:t>меХ</w:t>
                            </w:r>
                            <w:r>
                              <w:rPr>
                                <w:rStyle w:val="FontStyle477"/>
                              </w:rPr>
                              <w:t>^</w:t>
                            </w:r>
                            <w:r>
                              <w:rPr>
                                <w:rStyle w:val="FontStyle477"/>
                                <w:vertAlign w:val="superscript"/>
                              </w:rPr>
                              <w:t>И</w:t>
                            </w:r>
                            <w:r>
                              <w:rPr>
                                <w:rStyle w:val="FontStyle477"/>
                              </w:rPr>
                              <w:t>Гнече знергообеспече</w:t>
                            </w:r>
                          </w:p>
                          <w:p w:rsidR="00D57188" w:rsidRDefault="001C5317">
                            <w:pPr>
                              <w:pStyle w:val="Style87"/>
                              <w:widowControl/>
                              <w:spacing w:before="72" w:line="240" w:lineRule="auto"/>
                              <w:jc w:val="left"/>
                              <w:rPr>
                                <w:rStyle w:val="FontStyle477"/>
                              </w:rPr>
                            </w:pPr>
                            <w:r>
                              <w:rPr>
                                <w:rStyle w:val="FontStyle477"/>
                                <w:vertAlign w:val="subscript"/>
                              </w:rPr>
                              <w:t>(Т</w:t>
                            </w:r>
                            <w:r>
                              <w:rPr>
                                <w:rStyle w:val="FontStyle477"/>
                              </w:rPr>
                              <w:t xml:space="preserve"> </w:t>
                            </w:r>
                            <w:r>
                              <w:rPr>
                                <w:rStyle w:val="FontStyle477"/>
                                <w:lang w:val="en-US"/>
                              </w:rPr>
                              <w:t>Graham</w:t>
                            </w:r>
                            <w:r w:rsidRPr="00190123">
                              <w:rPr>
                                <w:rStyle w:val="FontStyle477"/>
                              </w:rPr>
                              <w:t xml:space="preserve"> </w:t>
                            </w:r>
                            <w:r>
                              <w:rPr>
                                <w:rStyle w:val="FontStyle477"/>
                              </w:rPr>
                              <w:t>е</w:t>
                            </w:r>
                          </w:p>
                          <w:p w:rsidR="00D57188" w:rsidRPr="00190123" w:rsidRDefault="001C5317">
                            <w:pPr>
                              <w:pStyle w:val="Style128"/>
                              <w:widowControl/>
                              <w:spacing w:line="187" w:lineRule="exact"/>
                              <w:jc w:val="both"/>
                              <w:rPr>
                                <w:rStyle w:val="FontStyle430"/>
                                <w:spacing w:val="-20"/>
                                <w:position w:val="-7"/>
                              </w:rPr>
                            </w:pPr>
                            <w:r>
                              <w:rPr>
                                <w:rStyle w:val="FontStyle484"/>
                                <w:position w:val="-7"/>
                              </w:rPr>
                              <w:t xml:space="preserve">Е. </w:t>
                            </w:r>
                            <w:r>
                              <w:rPr>
                                <w:rStyle w:val="FontStyle484"/>
                                <w:position w:val="-7"/>
                                <w:lang w:val="en-US"/>
                              </w:rPr>
                              <w:t>R</w:t>
                            </w:r>
                            <w:r w:rsidRPr="00190123">
                              <w:rPr>
                                <w:rStyle w:val="FontStyle430"/>
                                <w:spacing w:val="-20"/>
                                <w:position w:val="-7"/>
                              </w:rPr>
                              <w:t>"*</w:t>
                            </w:r>
                            <w:r>
                              <w:rPr>
                                <w:rStyle w:val="FontStyle430"/>
                                <w:spacing w:val="-20"/>
                                <w:position w:val="-7"/>
                                <w:vertAlign w:val="superscript"/>
                                <w:lang w:val="en-US"/>
                              </w:rPr>
                              <w:t>Mer</w:t>
                            </w:r>
                            <w:r>
                              <w:rPr>
                                <w:rStyle w:val="FontStyle430"/>
                                <w:spacing w:val="-20"/>
                                <w:position w:val="-7"/>
                                <w:vertAlign w:val="subscript"/>
                                <w:lang w:val="en-US"/>
                              </w:rPr>
                              <w:t>u</w:t>
                            </w:r>
                            <w:r>
                              <w:rPr>
                                <w:rStyle w:val="FontStyle430"/>
                                <w:spacing w:val="-20"/>
                                <w:position w:val="-7"/>
                                <w:vertAlign w:val="superscript"/>
                                <w:lang w:val="en-US"/>
                              </w:rPr>
                              <w:t>e</w:t>
                            </w:r>
                            <w:r>
                              <w:rPr>
                                <w:rStyle w:val="FontStyle430"/>
                                <w:spacing w:val="-20"/>
                                <w:position w:val="-7"/>
                                <w:lang w:val="en-US"/>
                              </w:rPr>
                              <w:t>V</w:t>
                            </w:r>
                          </w:p>
                          <w:p w:rsidR="00D57188" w:rsidRDefault="001C5317">
                            <w:pPr>
                              <w:pStyle w:val="Style133"/>
                              <w:widowControl/>
                              <w:spacing w:line="197" w:lineRule="exact"/>
                              <w:rPr>
                                <w:rStyle w:val="FontStyle477"/>
                                <w:vertAlign w:val="subscript"/>
                              </w:rPr>
                            </w:pPr>
                            <w:r>
                              <w:rPr>
                                <w:rStyle w:val="FontStyle484"/>
                              </w:rPr>
                              <w:t xml:space="preserve">1984; </w:t>
                            </w:r>
                            <w:r>
                              <w:rPr>
                                <w:rStyle w:val="FontStyle484"/>
                                <w:spacing w:val="30"/>
                              </w:rPr>
                              <w:t>V.</w:t>
                            </w:r>
                            <w:r>
                              <w:rPr>
                                <w:rStyle w:val="FontStyle484"/>
                              </w:rPr>
                              <w:t xml:space="preserve"> НоИ </w:t>
                            </w:r>
                            <w:r>
                              <w:rPr>
                                <w:rStyle w:val="FontStyle477"/>
                              </w:rPr>
                              <w:t xml:space="preserve">сущности так </w:t>
                            </w:r>
                            <w:r>
                              <w:rPr>
                                <w:rStyle w:val="FontStyle484"/>
                                <w:lang w:val="en-US"/>
                              </w:rPr>
                              <w:t>ser</w:t>
                            </w:r>
                            <w:r w:rsidRPr="00190123">
                              <w:rPr>
                                <w:rStyle w:val="FontStyle484"/>
                              </w:rPr>
                              <w:t xml:space="preserve">. </w:t>
                            </w:r>
                            <w:r>
                              <w:rPr>
                                <w:rStyle w:val="FontStyle484"/>
                                <w:lang w:val="en-US"/>
                              </w:rPr>
                              <w:t>G</w:t>
                            </w:r>
                            <w:r w:rsidRPr="00190123">
                              <w:rPr>
                                <w:rStyle w:val="FontStyle484"/>
                              </w:rPr>
                              <w:t xml:space="preserve">. </w:t>
                            </w:r>
                            <w:r>
                              <w:rPr>
                                <w:rStyle w:val="FontStyle484"/>
                                <w:lang w:val="en-US"/>
                              </w:rPr>
                              <w:t>Brook</w:t>
                            </w:r>
                            <w:r w:rsidRPr="00190123">
                              <w:rPr>
                                <w:rStyle w:val="FontStyle484"/>
                              </w:rPr>
                              <w:t xml:space="preserve">; </w:t>
                            </w:r>
                            <w:r>
                              <w:rPr>
                                <w:rStyle w:val="FontStyle484"/>
                                <w:lang w:val="en-US"/>
                              </w:rPr>
                              <w:t>Vries</w:t>
                            </w:r>
                            <w:r w:rsidRPr="00190123">
                              <w:rPr>
                                <w:rStyle w:val="FontStyle484"/>
                              </w:rPr>
                              <w:t xml:space="preserve">, </w:t>
                            </w:r>
                            <w:r>
                              <w:rPr>
                                <w:rStyle w:val="FontStyle484"/>
                              </w:rPr>
                              <w:t xml:space="preserve">1980; Е </w:t>
                            </w:r>
                            <w:r>
                              <w:rPr>
                                <w:rStyle w:val="FontStyle477"/>
                              </w:rPr>
                              <w:t xml:space="preserve">и анаэробного </w:t>
                            </w:r>
                            <w:r>
                              <w:rPr>
                                <w:rStyle w:val="FontStyle484"/>
                              </w:rPr>
                              <w:t xml:space="preserve">Мы </w:t>
                            </w:r>
                            <w:r>
                              <w:rPr>
                                <w:rStyle w:val="FontStyle477"/>
                              </w:rPr>
                              <w:t xml:space="preserve">не буд куссий, а так; мых в них пон образом фено зультатов исс ровки, то, ссы шие понятия долг», «порог </w:t>
                            </w:r>
                            <w:r>
                              <w:rPr>
                                <w:rStyle w:val="FontStyle467"/>
                                <w:vertAlign w:val="superscript"/>
                              </w:rPr>
                              <w:t>нь</w:t>
                            </w:r>
                            <w:r>
                              <w:rPr>
                                <w:rStyle w:val="FontStyle467"/>
                              </w:rPr>
                              <w:t xml:space="preserve">ш </w:t>
                            </w:r>
                            <w:r>
                              <w:rPr>
                                <w:rStyle w:val="FontStyle477"/>
                              </w:rPr>
                              <w:t xml:space="preserve">порог»  </w:t>
                            </w:r>
                            <w:r>
                              <w:rPr>
                                <w:rStyle w:val="FontStyle467"/>
                              </w:rPr>
                              <w:t xml:space="preserve">I </w:t>
                            </w:r>
                            <w:r>
                              <w:rPr>
                                <w:rStyle w:val="FontStyle477"/>
                                <w:vertAlign w:val="superscript"/>
                              </w:rPr>
                              <w:t>в</w:t>
                            </w:r>
                            <w:r>
                              <w:rPr>
                                <w:rStyle w:val="FontStyle477"/>
                              </w:rPr>
                              <w:t xml:space="preserve"> восстановит придерживав </w:t>
                            </w:r>
                            <w:r>
                              <w:rPr>
                                <w:rStyle w:val="FontStyle484"/>
                              </w:rPr>
                              <w:t xml:space="preserve">Рые </w:t>
                            </w:r>
                            <w:r>
                              <w:rPr>
                                <w:rStyle w:val="FontStyle477"/>
                              </w:rPr>
                              <w:t>пред</w:t>
                            </w:r>
                            <w:r>
                              <w:rPr>
                                <w:rStyle w:val="FontStyle477"/>
                                <w:vertAlign w:val="subscript"/>
                              </w:rPr>
                              <w:t xml:space="preserve">став </w:t>
                            </w:r>
                            <w:r>
                              <w:rPr>
                                <w:rStyle w:val="FontStyle477"/>
                                <w:vertAlign w:val="superscript"/>
                              </w:rPr>
                              <w:t>Ше</w:t>
                            </w:r>
                            <w:r>
                              <w:rPr>
                                <w:rStyle w:val="FontStyle477"/>
                              </w:rPr>
                              <w:t>»и</w:t>
                            </w:r>
                            <w:r>
                              <w:rPr>
                                <w:rStyle w:val="FontStyle477"/>
                                <w:vertAlign w:val="subscript"/>
                              </w:rPr>
                              <w:t>Я</w:t>
                            </w:r>
                            <w:r>
                              <w:rPr>
                                <w:rStyle w:val="FontStyle477"/>
                              </w:rPr>
                              <w:t xml:space="preserve"> </w:t>
                            </w:r>
                            <w:r>
                              <w:rPr>
                                <w:rStyle w:val="FontStyle477"/>
                                <w:vertAlign w:val="subscript"/>
                              </w:rPr>
                              <w:t>метсш</w:t>
                            </w:r>
                          </w:p>
                          <w:p w:rsidR="00D57188" w:rsidRDefault="001C5317">
                            <w:pPr>
                              <w:pStyle w:val="Style119"/>
                              <w:widowControl/>
                              <w:ind w:left="240"/>
                              <w:rPr>
                                <w:rStyle w:val="FontStyle477"/>
                              </w:rPr>
                            </w:pPr>
                            <w:r>
                              <w:rPr>
                                <w:rStyle w:val="FontStyle431"/>
                                <w:vertAlign w:val="subscript"/>
                              </w:rPr>
                              <w:t>Гпя</w:t>
                            </w:r>
                            <w:r>
                              <w:rPr>
                                <w:rStyle w:val="FontStyle431"/>
                                <w:vertAlign w:val="superscript"/>
                              </w:rPr>
                              <w:t>Ита</w:t>
                            </w:r>
                            <w:r>
                              <w:rPr>
                                <w:rStyle w:val="FontStyle431"/>
                              </w:rPr>
                              <w:t xml:space="preserve">к. </w:t>
                            </w:r>
                            <w:r>
                              <w:rPr>
                                <w:rStyle w:val="FontStyle477"/>
                              </w:rPr>
                              <w:t>е</w:t>
                            </w:r>
                            <w:r>
                              <w:rPr>
                                <w:rStyle w:val="FontStyle477"/>
                                <w:vertAlign w:val="subscript"/>
                              </w:rPr>
                              <w:t>СЛ1 г</w:t>
                            </w:r>
                            <w:r>
                              <w:rPr>
                                <w:rStyle w:val="FontStyle477"/>
                                <w:vertAlign w:val="superscript"/>
                              </w:rPr>
                              <w:t>Лавн</w:t>
                            </w:r>
                            <w:r>
                              <w:rPr>
                                <w:rStyle w:val="FontStyle477"/>
                              </w:rPr>
                              <w:t>°е, на</w:t>
                            </w:r>
                          </w:p>
                          <w:p w:rsidR="00D57188" w:rsidRDefault="001C5317">
                            <w:pPr>
                              <w:pStyle w:val="Style132"/>
                              <w:widowControl/>
                              <w:spacing w:before="134"/>
                              <w:ind w:left="235"/>
                              <w:rPr>
                                <w:rStyle w:val="FontStyle463"/>
                                <w:vertAlign w:val="subscript"/>
                              </w:rPr>
                            </w:pPr>
                            <w:r>
                              <w:rPr>
                                <w:rStyle w:val="FontStyle463"/>
                              </w:rPr>
                              <w:t>Дви</w:t>
                            </w:r>
                            <w:r>
                              <w:rPr>
                                <w:rStyle w:val="FontStyle463"/>
                                <w:vertAlign w:val="subscript"/>
                              </w:rPr>
                              <w:t>гати</w:t>
                            </w:r>
                          </w:p>
                          <w:p w:rsidR="00D57188" w:rsidRDefault="001C5317">
                            <w:pPr>
                              <w:pStyle w:val="Style20"/>
                              <w:widowControl/>
                              <w:spacing w:line="77" w:lineRule="exact"/>
                              <w:ind w:left="254"/>
                              <w:rPr>
                                <w:rStyle w:val="FontStyle484"/>
                                <w:vertAlign w:val="superscript"/>
                              </w:rPr>
                            </w:pPr>
                            <w:r>
                              <w:rPr>
                                <w:rStyle w:val="FontStyle484"/>
                              </w:rPr>
                              <w:t xml:space="preserve">Юность ной       </w:t>
                            </w:r>
                            <w:r>
                              <w:rPr>
                                <w:rStyle w:val="FontStyle484"/>
                                <w:vertAlign w:val="superscript"/>
                              </w:rPr>
                              <w:t>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89" type="#_x0000_t202" style="position:absolute;margin-left:248.9pt;margin-top:125.05pt;width:62.85pt;height:276pt;z-index:251609600;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RSswIAALQ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" filled="f" stroked="f">
                <v:textbox inset="0,0,0,0">
                  <w:txbxContent>
                    <w:p w:rsidR="00D57188" w:rsidRDefault="001C5317">
                      <w:pPr>
                        <w:pStyle w:val="Style87"/>
                        <w:widowControl/>
                        <w:spacing w:before="168"/>
                        <w:rPr>
                          <w:rStyle w:val="FontStyle477"/>
                        </w:rPr>
                      </w:pPr>
                      <w:r>
                        <w:rPr>
                          <w:rStyle w:val="FontStyle477"/>
                        </w:rPr>
                        <w:t xml:space="preserve">° </w:t>
                      </w:r>
                      <w:r>
                        <w:rPr>
                          <w:rStyle w:val="FontStyle477"/>
                          <w:vertAlign w:val="superscript"/>
                        </w:rPr>
                        <w:t>меХ</w:t>
                      </w:r>
                      <w:r>
                        <w:rPr>
                          <w:rStyle w:val="FontStyle477"/>
                        </w:rPr>
                        <w:t>^</w:t>
                      </w:r>
                      <w:r>
                        <w:rPr>
                          <w:rStyle w:val="FontStyle477"/>
                          <w:vertAlign w:val="superscript"/>
                        </w:rPr>
                        <w:t>И</w:t>
                      </w:r>
                      <w:r>
                        <w:rPr>
                          <w:rStyle w:val="FontStyle477"/>
                        </w:rPr>
                        <w:t>Гнече знергообеспече</w:t>
                      </w:r>
                    </w:p>
                    <w:p w:rsidR="00D57188" w:rsidRDefault="001C5317">
                      <w:pPr>
                        <w:pStyle w:val="Style87"/>
                        <w:widowControl/>
                        <w:spacing w:before="72" w:line="240" w:lineRule="auto"/>
                        <w:jc w:val="left"/>
                        <w:rPr>
                          <w:rStyle w:val="FontStyle477"/>
                        </w:rPr>
                      </w:pPr>
                      <w:r>
                        <w:rPr>
                          <w:rStyle w:val="FontStyle477"/>
                          <w:vertAlign w:val="subscript"/>
                        </w:rPr>
                        <w:t>(Т</w:t>
                      </w:r>
                      <w:r>
                        <w:rPr>
                          <w:rStyle w:val="FontStyle477"/>
                        </w:rPr>
                        <w:t xml:space="preserve"> </w:t>
                      </w:r>
                      <w:r>
                        <w:rPr>
                          <w:rStyle w:val="FontStyle477"/>
                          <w:lang w:val="en-US"/>
                        </w:rPr>
                        <w:t>Graham</w:t>
                      </w:r>
                      <w:r w:rsidRPr="00190123">
                        <w:rPr>
                          <w:rStyle w:val="FontStyle477"/>
                        </w:rPr>
                        <w:t xml:space="preserve"> </w:t>
                      </w:r>
                      <w:r>
                        <w:rPr>
                          <w:rStyle w:val="FontStyle477"/>
                        </w:rPr>
                        <w:t>е</w:t>
                      </w:r>
                    </w:p>
                    <w:p w:rsidR="00D57188" w:rsidRPr="00190123" w:rsidRDefault="001C5317">
                      <w:pPr>
                        <w:pStyle w:val="Style128"/>
                        <w:widowControl/>
                        <w:spacing w:line="187" w:lineRule="exact"/>
                        <w:jc w:val="both"/>
                        <w:rPr>
                          <w:rStyle w:val="FontStyle430"/>
                          <w:spacing w:val="-20"/>
                          <w:position w:val="-7"/>
                        </w:rPr>
                      </w:pPr>
                      <w:r>
                        <w:rPr>
                          <w:rStyle w:val="FontStyle484"/>
                          <w:position w:val="-7"/>
                        </w:rPr>
                        <w:t xml:space="preserve">Е. </w:t>
                      </w:r>
                      <w:r>
                        <w:rPr>
                          <w:rStyle w:val="FontStyle484"/>
                          <w:position w:val="-7"/>
                          <w:lang w:val="en-US"/>
                        </w:rPr>
                        <w:t>R</w:t>
                      </w:r>
                      <w:r w:rsidRPr="00190123">
                        <w:rPr>
                          <w:rStyle w:val="FontStyle430"/>
                          <w:spacing w:val="-20"/>
                          <w:position w:val="-7"/>
                        </w:rPr>
                        <w:t>"*</w:t>
                      </w:r>
                      <w:r>
                        <w:rPr>
                          <w:rStyle w:val="FontStyle430"/>
                          <w:spacing w:val="-20"/>
                          <w:position w:val="-7"/>
                          <w:vertAlign w:val="superscript"/>
                          <w:lang w:val="en-US"/>
                        </w:rPr>
                        <w:t>Mer</w:t>
                      </w:r>
                      <w:r>
                        <w:rPr>
                          <w:rStyle w:val="FontStyle430"/>
                          <w:spacing w:val="-20"/>
                          <w:position w:val="-7"/>
                          <w:vertAlign w:val="subscript"/>
                          <w:lang w:val="en-US"/>
                        </w:rPr>
                        <w:t>u</w:t>
                      </w:r>
                      <w:r>
                        <w:rPr>
                          <w:rStyle w:val="FontStyle430"/>
                          <w:spacing w:val="-20"/>
                          <w:position w:val="-7"/>
                          <w:vertAlign w:val="superscript"/>
                          <w:lang w:val="en-US"/>
                        </w:rPr>
                        <w:t>e</w:t>
                      </w:r>
                      <w:r>
                        <w:rPr>
                          <w:rStyle w:val="FontStyle430"/>
                          <w:spacing w:val="-20"/>
                          <w:position w:val="-7"/>
                          <w:lang w:val="en-US"/>
                        </w:rPr>
                        <w:t>V</w:t>
                      </w:r>
                    </w:p>
                    <w:p w:rsidR="00D57188" w:rsidRDefault="001C5317">
                      <w:pPr>
                        <w:pStyle w:val="Style133"/>
                        <w:widowControl/>
                        <w:spacing w:line="197" w:lineRule="exact"/>
                        <w:rPr>
                          <w:rStyle w:val="FontStyle477"/>
                          <w:vertAlign w:val="subscript"/>
                        </w:rPr>
                      </w:pPr>
                      <w:r>
                        <w:rPr>
                          <w:rStyle w:val="FontStyle484"/>
                        </w:rPr>
                        <w:t xml:space="preserve">1984; </w:t>
                      </w:r>
                      <w:r>
                        <w:rPr>
                          <w:rStyle w:val="FontStyle484"/>
                          <w:spacing w:val="30"/>
                        </w:rPr>
                        <w:t>V.</w:t>
                      </w:r>
                      <w:r>
                        <w:rPr>
                          <w:rStyle w:val="FontStyle484"/>
                        </w:rPr>
                        <w:t xml:space="preserve"> НоИ </w:t>
                      </w:r>
                      <w:r>
                        <w:rPr>
                          <w:rStyle w:val="FontStyle477"/>
                        </w:rPr>
                        <w:t xml:space="preserve">сущности так </w:t>
                      </w:r>
                      <w:r>
                        <w:rPr>
                          <w:rStyle w:val="FontStyle484"/>
                          <w:lang w:val="en-US"/>
                        </w:rPr>
                        <w:t>ser</w:t>
                      </w:r>
                      <w:r w:rsidRPr="00190123">
                        <w:rPr>
                          <w:rStyle w:val="FontStyle484"/>
                        </w:rPr>
                        <w:t xml:space="preserve">. </w:t>
                      </w:r>
                      <w:r>
                        <w:rPr>
                          <w:rStyle w:val="FontStyle484"/>
                          <w:lang w:val="en-US"/>
                        </w:rPr>
                        <w:t>G</w:t>
                      </w:r>
                      <w:r w:rsidRPr="00190123">
                        <w:rPr>
                          <w:rStyle w:val="FontStyle484"/>
                        </w:rPr>
                        <w:t xml:space="preserve">. </w:t>
                      </w:r>
                      <w:r>
                        <w:rPr>
                          <w:rStyle w:val="FontStyle484"/>
                          <w:lang w:val="en-US"/>
                        </w:rPr>
                        <w:t>Brook</w:t>
                      </w:r>
                      <w:r w:rsidRPr="00190123">
                        <w:rPr>
                          <w:rStyle w:val="FontStyle484"/>
                        </w:rPr>
                        <w:t xml:space="preserve">; </w:t>
                      </w:r>
                      <w:r>
                        <w:rPr>
                          <w:rStyle w:val="FontStyle484"/>
                          <w:lang w:val="en-US"/>
                        </w:rPr>
                        <w:t>Vries</w:t>
                      </w:r>
                      <w:r w:rsidRPr="00190123">
                        <w:rPr>
                          <w:rStyle w:val="FontStyle484"/>
                        </w:rPr>
                        <w:t xml:space="preserve">, </w:t>
                      </w:r>
                      <w:r>
                        <w:rPr>
                          <w:rStyle w:val="FontStyle484"/>
                        </w:rPr>
                        <w:t xml:space="preserve">1980; Е </w:t>
                      </w:r>
                      <w:r>
                        <w:rPr>
                          <w:rStyle w:val="FontStyle477"/>
                        </w:rPr>
                        <w:t xml:space="preserve">и анаэробного </w:t>
                      </w:r>
                      <w:r>
                        <w:rPr>
                          <w:rStyle w:val="FontStyle484"/>
                        </w:rPr>
                        <w:t xml:space="preserve">Мы </w:t>
                      </w:r>
                      <w:r>
                        <w:rPr>
                          <w:rStyle w:val="FontStyle477"/>
                        </w:rPr>
                        <w:t xml:space="preserve">не буд куссий, а так; мых в них пон образом фено зультатов исс ровки, то, ссы шие понятия долг», «порог </w:t>
                      </w:r>
                      <w:r>
                        <w:rPr>
                          <w:rStyle w:val="FontStyle467"/>
                          <w:vertAlign w:val="superscript"/>
                        </w:rPr>
                        <w:t>нь</w:t>
                      </w:r>
                      <w:r>
                        <w:rPr>
                          <w:rStyle w:val="FontStyle467"/>
                        </w:rPr>
                        <w:t xml:space="preserve">ш </w:t>
                      </w:r>
                      <w:r>
                        <w:rPr>
                          <w:rStyle w:val="FontStyle477"/>
                        </w:rPr>
                        <w:t xml:space="preserve">порог»  </w:t>
                      </w:r>
                      <w:r>
                        <w:rPr>
                          <w:rStyle w:val="FontStyle467"/>
                        </w:rPr>
                        <w:t xml:space="preserve">I </w:t>
                      </w:r>
                      <w:r>
                        <w:rPr>
                          <w:rStyle w:val="FontStyle477"/>
                          <w:vertAlign w:val="superscript"/>
                        </w:rPr>
                        <w:t>в</w:t>
                      </w:r>
                      <w:r>
                        <w:rPr>
                          <w:rStyle w:val="FontStyle477"/>
                        </w:rPr>
                        <w:t xml:space="preserve"> восстановит придерживав </w:t>
                      </w:r>
                      <w:r>
                        <w:rPr>
                          <w:rStyle w:val="FontStyle484"/>
                        </w:rPr>
                        <w:t xml:space="preserve">Рые </w:t>
                      </w:r>
                      <w:r>
                        <w:rPr>
                          <w:rStyle w:val="FontStyle477"/>
                        </w:rPr>
                        <w:t>пред</w:t>
                      </w:r>
                      <w:r>
                        <w:rPr>
                          <w:rStyle w:val="FontStyle477"/>
                          <w:vertAlign w:val="subscript"/>
                        </w:rPr>
                        <w:t xml:space="preserve">став </w:t>
                      </w:r>
                      <w:r>
                        <w:rPr>
                          <w:rStyle w:val="FontStyle477"/>
                          <w:vertAlign w:val="superscript"/>
                        </w:rPr>
                        <w:t>Ше</w:t>
                      </w:r>
                      <w:r>
                        <w:rPr>
                          <w:rStyle w:val="FontStyle477"/>
                        </w:rPr>
                        <w:t>»и</w:t>
                      </w:r>
                      <w:r>
                        <w:rPr>
                          <w:rStyle w:val="FontStyle477"/>
                          <w:vertAlign w:val="subscript"/>
                        </w:rPr>
                        <w:t>Я</w:t>
                      </w:r>
                      <w:r>
                        <w:rPr>
                          <w:rStyle w:val="FontStyle477"/>
                        </w:rPr>
                        <w:t xml:space="preserve"> </w:t>
                      </w:r>
                      <w:r>
                        <w:rPr>
                          <w:rStyle w:val="FontStyle477"/>
                          <w:vertAlign w:val="subscript"/>
                        </w:rPr>
                        <w:t>метсш</w:t>
                      </w:r>
                    </w:p>
                    <w:p w:rsidR="00D57188" w:rsidRDefault="001C5317">
                      <w:pPr>
                        <w:pStyle w:val="Style119"/>
                        <w:widowControl/>
                        <w:ind w:left="240"/>
                        <w:rPr>
                          <w:rStyle w:val="FontStyle477"/>
                        </w:rPr>
                      </w:pPr>
                      <w:r>
                        <w:rPr>
                          <w:rStyle w:val="FontStyle431"/>
                          <w:vertAlign w:val="subscript"/>
                        </w:rPr>
                        <w:t>Гпя</w:t>
                      </w:r>
                      <w:r>
                        <w:rPr>
                          <w:rStyle w:val="FontStyle431"/>
                          <w:vertAlign w:val="superscript"/>
                        </w:rPr>
                        <w:t>Ита</w:t>
                      </w:r>
                      <w:r>
                        <w:rPr>
                          <w:rStyle w:val="FontStyle431"/>
                        </w:rPr>
                        <w:t xml:space="preserve">к. </w:t>
                      </w:r>
                      <w:r>
                        <w:rPr>
                          <w:rStyle w:val="FontStyle477"/>
                        </w:rPr>
                        <w:t>е</w:t>
                      </w:r>
                      <w:r>
                        <w:rPr>
                          <w:rStyle w:val="FontStyle477"/>
                          <w:vertAlign w:val="subscript"/>
                        </w:rPr>
                        <w:t>СЛ1 г</w:t>
                      </w:r>
                      <w:r>
                        <w:rPr>
                          <w:rStyle w:val="FontStyle477"/>
                          <w:vertAlign w:val="superscript"/>
                        </w:rPr>
                        <w:t>Лавн</w:t>
                      </w:r>
                      <w:r>
                        <w:rPr>
                          <w:rStyle w:val="FontStyle477"/>
                        </w:rPr>
                        <w:t>°е, на</w:t>
                      </w:r>
                    </w:p>
                    <w:p w:rsidR="00D57188" w:rsidRDefault="001C5317">
                      <w:pPr>
                        <w:pStyle w:val="Style132"/>
                        <w:widowControl/>
                        <w:spacing w:before="134"/>
                        <w:ind w:left="235"/>
                        <w:rPr>
                          <w:rStyle w:val="FontStyle463"/>
                          <w:vertAlign w:val="subscript"/>
                        </w:rPr>
                      </w:pPr>
                      <w:r>
                        <w:rPr>
                          <w:rStyle w:val="FontStyle463"/>
                        </w:rPr>
                        <w:t>Дви</w:t>
                      </w:r>
                      <w:r>
                        <w:rPr>
                          <w:rStyle w:val="FontStyle463"/>
                          <w:vertAlign w:val="subscript"/>
                        </w:rPr>
                        <w:t>гати</w:t>
                      </w:r>
                    </w:p>
                    <w:p w:rsidR="00D57188" w:rsidRDefault="001C5317">
                      <w:pPr>
                        <w:pStyle w:val="Style20"/>
                        <w:widowControl/>
                        <w:spacing w:line="77" w:lineRule="exact"/>
                        <w:ind w:left="254"/>
                        <w:rPr>
                          <w:rStyle w:val="FontStyle484"/>
                          <w:vertAlign w:val="superscript"/>
                        </w:rPr>
                      </w:pPr>
                      <w:r>
                        <w:rPr>
                          <w:rStyle w:val="FontStyle484"/>
                        </w:rPr>
                        <w:t xml:space="preserve">Юность ной       </w:t>
                      </w:r>
                      <w:r>
                        <w:rPr>
                          <w:rStyle w:val="FontStyle484"/>
                          <w:vertAlign w:val="superscript"/>
                        </w:rPr>
                        <w:t>ь</w:t>
                      </w:r>
                    </w:p>
                  </w:txbxContent>
                </v:textbox>
                <w10:wrap type="square" side="left" anchorx="margin"/>
              </v:shape>
            </w:pict>
          </mc:Fallback>
        </mc:AlternateContent>
      </w:r>
      <w:r>
        <w:rPr>
          <w:noProof/>
        </w:rPr>
        <mc:AlternateContent>
          <mc:Choice Requires="wps">
            <w:drawing>
              <wp:anchor distT="0" distB="210185" distL="24130" distR="24130" simplePos="0" relativeHeight="251610624" behindDoc="0" locked="0" layoutInCell="1" allowOverlap="1">
                <wp:simplePos x="0" y="0"/>
                <wp:positionH relativeFrom="margin">
                  <wp:posOffset>3340735</wp:posOffset>
                </wp:positionH>
                <wp:positionV relativeFrom="paragraph">
                  <wp:posOffset>4675505</wp:posOffset>
                </wp:positionV>
                <wp:extent cx="658495" cy="929640"/>
                <wp:effectExtent l="635" t="0" r="0" b="3810"/>
                <wp:wrapTopAndBottom/>
                <wp:docPr id="51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929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08"/>
                              <w:widowControl/>
                              <w:ind w:left="682"/>
                              <w:rPr>
                                <w:rStyle w:val="FontStyle445"/>
                              </w:rPr>
                            </w:pPr>
                            <w:r>
                              <w:rPr>
                                <w:rStyle w:val="FontStyle445"/>
                              </w:rPr>
                              <w:t>ЭТО</w:t>
                            </w:r>
                          </w:p>
                          <w:p w:rsidR="00D57188" w:rsidRDefault="001C5317">
                            <w:pPr>
                              <w:pStyle w:val="Style57"/>
                              <w:widowControl/>
                              <w:ind w:left="307"/>
                              <w:rPr>
                                <w:rStyle w:val="FontStyle486"/>
                                <w:lang w:val="en-US" w:eastAsia="en-US"/>
                              </w:rPr>
                            </w:pPr>
                            <w:r>
                              <w:rPr>
                                <w:rStyle w:val="FontStyle435"/>
                                <w:lang w:val="en-US" w:eastAsia="en-US"/>
                              </w:rPr>
                              <w:t xml:space="preserve">ejibHort </w:t>
                            </w:r>
                            <w:r>
                              <w:rPr>
                                <w:rStyle w:val="FontStyle424"/>
                                <w:lang w:val="en-US" w:eastAsia="en-US"/>
                              </w:rPr>
                              <w:t>J</w:t>
                            </w:r>
                            <w:r>
                              <w:rPr>
                                <w:rStyle w:val="FontStyle486"/>
                                <w:lang w:val="en-US" w:eastAsia="en-US"/>
                              </w:rPr>
                              <w:t>ohkoct!</w:t>
                            </w:r>
                          </w:p>
                          <w:p w:rsidR="00D57188" w:rsidRDefault="00D57188">
                            <w:pPr>
                              <w:pStyle w:val="Style20"/>
                              <w:widowControl/>
                              <w:spacing w:line="240" w:lineRule="exact"/>
                              <w:rPr>
                                <w:sz w:val="20"/>
                                <w:szCs w:val="20"/>
                              </w:rPr>
                            </w:pPr>
                          </w:p>
                          <w:p w:rsidR="00D57188" w:rsidRDefault="001C5317">
                            <w:pPr>
                              <w:pStyle w:val="Style20"/>
                              <w:widowControl/>
                              <w:spacing w:before="110" w:line="240" w:lineRule="auto"/>
                              <w:rPr>
                                <w:rStyle w:val="FontStyle484"/>
                              </w:rPr>
                            </w:pPr>
                            <w:r>
                              <w:rPr>
                                <w:rStyle w:val="FontStyle484"/>
                                <w:vertAlign w:val="superscript"/>
                              </w:rPr>
                              <w:t>Уп</w:t>
                            </w:r>
                            <w:r>
                              <w:rPr>
                                <w:rStyle w:val="FontStyle484"/>
                              </w:rPr>
                              <w:t xml:space="preserve">Ражи </w:t>
                            </w:r>
                            <w:r>
                              <w:rPr>
                                <w:rStyle w:val="FontStyle484"/>
                                <w:vertAlign w:val="superscript"/>
                              </w:rPr>
                              <w:t>ВСТ</w:t>
                            </w:r>
                            <w:r>
                              <w:rPr>
                                <w:rStyle w:val="FontStyle484"/>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90" type="#_x0000_t202" style="position:absolute;margin-left:263.05pt;margin-top:368.15pt;width:51.85pt;height:73.2pt;z-index:251610624;visibility:visible;mso-wrap-style:square;mso-width-percent:0;mso-height-percent:0;mso-wrap-distance-left:1.9pt;mso-wrap-distance-top:0;mso-wrap-distance-right:1.9pt;mso-wrap-distance-bottom:16.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" filled="f" stroked="f">
                <v:textbox inset="0,0,0,0">
                  <w:txbxContent>
                    <w:p w:rsidR="00D57188" w:rsidRDefault="001C5317">
                      <w:pPr>
                        <w:pStyle w:val="Style108"/>
                        <w:widowControl/>
                        <w:ind w:left="682"/>
                        <w:rPr>
                          <w:rStyle w:val="FontStyle445"/>
                        </w:rPr>
                      </w:pPr>
                      <w:r>
                        <w:rPr>
                          <w:rStyle w:val="FontStyle445"/>
                        </w:rPr>
                        <w:t>ЭТО</w:t>
                      </w:r>
                    </w:p>
                    <w:p w:rsidR="00D57188" w:rsidRDefault="001C5317">
                      <w:pPr>
                        <w:pStyle w:val="Style57"/>
                        <w:widowControl/>
                        <w:ind w:left="307"/>
                        <w:rPr>
                          <w:rStyle w:val="FontStyle486"/>
                          <w:lang w:val="en-US" w:eastAsia="en-US"/>
                        </w:rPr>
                      </w:pPr>
                      <w:r>
                        <w:rPr>
                          <w:rStyle w:val="FontStyle435"/>
                          <w:lang w:val="en-US" w:eastAsia="en-US"/>
                        </w:rPr>
                        <w:t xml:space="preserve">ejibHort </w:t>
                      </w:r>
                      <w:r>
                        <w:rPr>
                          <w:rStyle w:val="FontStyle424"/>
                          <w:lang w:val="en-US" w:eastAsia="en-US"/>
                        </w:rPr>
                        <w:t>J</w:t>
                      </w:r>
                      <w:r>
                        <w:rPr>
                          <w:rStyle w:val="FontStyle486"/>
                          <w:lang w:val="en-US" w:eastAsia="en-US"/>
                        </w:rPr>
                        <w:t>ohkoct!</w:t>
                      </w:r>
                    </w:p>
                    <w:p w:rsidR="00D57188" w:rsidRDefault="00D57188">
                      <w:pPr>
                        <w:pStyle w:val="Style20"/>
                        <w:widowControl/>
                        <w:spacing w:line="240" w:lineRule="exact"/>
                        <w:rPr>
                          <w:sz w:val="20"/>
                          <w:szCs w:val="20"/>
                        </w:rPr>
                      </w:pPr>
                    </w:p>
                    <w:p w:rsidR="00D57188" w:rsidRDefault="001C5317">
                      <w:pPr>
                        <w:pStyle w:val="Style20"/>
                        <w:widowControl/>
                        <w:spacing w:before="110" w:line="240" w:lineRule="auto"/>
                        <w:rPr>
                          <w:rStyle w:val="FontStyle484"/>
                        </w:rPr>
                      </w:pPr>
                      <w:r>
                        <w:rPr>
                          <w:rStyle w:val="FontStyle484"/>
                          <w:vertAlign w:val="superscript"/>
                        </w:rPr>
                        <w:t>Уп</w:t>
                      </w:r>
                      <w:r>
                        <w:rPr>
                          <w:rStyle w:val="FontStyle484"/>
                        </w:rPr>
                        <w:t xml:space="preserve">Ражи </w:t>
                      </w:r>
                      <w:r>
                        <w:rPr>
                          <w:rStyle w:val="FontStyle484"/>
                          <w:vertAlign w:val="superscript"/>
                        </w:rPr>
                        <w:t>ВСТ</w:t>
                      </w:r>
                      <w:r>
                        <w:rPr>
                          <w:rStyle w:val="FontStyle484"/>
                        </w:rPr>
                        <w:t>Р«</w:t>
                      </w:r>
                    </w:p>
                  </w:txbxContent>
                </v:textbox>
                <w10:wrap type="topAndBottom" anchorx="margin"/>
              </v:shape>
            </w:pict>
          </mc:Fallback>
        </mc:AlternateContent>
      </w:r>
    </w:p>
    <w:p w:rsidR="00D57188" w:rsidRDefault="001C5317">
      <w:pPr>
        <w:pStyle w:val="Style40"/>
        <w:widowControl/>
        <w:spacing w:before="10" w:line="182" w:lineRule="exact"/>
        <w:jc w:val="left"/>
        <w:rPr>
          <w:rStyle w:val="FontStyle483"/>
        </w:rPr>
      </w:pPr>
      <w:r>
        <w:rPr>
          <w:rStyle w:val="FontStyle483"/>
        </w:rPr>
        <w:t xml:space="preserve">временном интервале до </w:t>
      </w:r>
      <w:r>
        <w:rPr>
          <w:rStyle w:val="FontStyle462"/>
        </w:rPr>
        <w:t xml:space="preserve">10 </w:t>
      </w:r>
      <w:r>
        <w:rPr>
          <w:rStyle w:val="FontStyle483"/>
        </w:rPr>
        <w:t>с от начала работы алактат] ный анаэробный процесс обеспечивает 50% от общи энергопродукции, гликолитический — около 47,3, аэроб ный —2,7%. Во временном интервале от 10 до 20 &lt; соответственно 40, 49, и 11%. Во временном интервал 20—45 с доля алактатной анаэробной энергопродукш" снижается до 30%, гликолитической — до  44,2, дол' аэробной увеличивается  и составляет 25,6%.  Причел максимальная анаэробная мощность (МАМ) в течен», первых 5,3 с работы обеспечивается на 51,2% алактатиы*] процессом энергообразования, 47% — гликолитическим &gt;| 1-8% — аэробным (Н. В. Яружный, 1984).</w:t>
      </w:r>
    </w:p>
    <w:p w:rsidR="00D57188" w:rsidRDefault="001C5317">
      <w:pPr>
        <w:pStyle w:val="Style40"/>
        <w:widowControl/>
        <w:spacing w:line="182" w:lineRule="exact"/>
        <w:rPr>
          <w:rStyle w:val="FontStyle461"/>
        </w:rPr>
      </w:pPr>
      <w:r>
        <w:rPr>
          <w:rStyle w:val="FontStyle483"/>
        </w:rPr>
        <w:t xml:space="preserve">В заключение особо следует подчеркнуть, </w:t>
      </w:r>
      <w:r>
        <w:rPr>
          <w:rStyle w:val="FontStyle461"/>
        </w:rPr>
        <w:t>что бук</w:t>
      </w:r>
      <w:r>
        <w:rPr>
          <w:rStyle w:val="FontStyle461"/>
        </w:rPr>
        <w:softHyphen/>
      </w:r>
      <w:r>
        <w:rPr>
          <w:rStyle w:val="FontStyle483"/>
        </w:rPr>
        <w:t xml:space="preserve">вально за последние годы из физиологических лабора торий  в  большом   количестве   поступают   сведения </w:t>
      </w:r>
      <w:r>
        <w:rPr>
          <w:rStyle w:val="FontStyle483"/>
          <w:vertAlign w:val="superscript"/>
        </w:rPr>
        <w:t xml:space="preserve">1 </w:t>
      </w:r>
      <w:r>
        <w:rPr>
          <w:rStyle w:val="FontStyle483"/>
        </w:rPr>
        <w:t>неизвестных ранее или недостаточно ясных особенности</w:t>
      </w:r>
      <w:r>
        <w:rPr>
          <w:rStyle w:val="FontStyle483"/>
          <w:vertAlign w:val="superscript"/>
        </w:rPr>
        <w:t xml:space="preserve">1 </w:t>
      </w:r>
      <w:r>
        <w:rPr>
          <w:rStyle w:val="FontStyle483"/>
        </w:rPr>
        <w:t xml:space="preserve">организации и энергообеспечения напряженной </w:t>
      </w:r>
      <w:r>
        <w:rPr>
          <w:rStyle w:val="FontStyle461"/>
        </w:rPr>
        <w:t>мышеч</w:t>
      </w:r>
      <w:r>
        <w:rPr>
          <w:rStyle w:val="FontStyle461"/>
        </w:rPr>
        <w:softHyphen/>
      </w:r>
      <w:r>
        <w:rPr>
          <w:rStyle w:val="FontStyle483"/>
        </w:rPr>
        <w:t>ной деятельности. Столкновение новых фактов с традици</w:t>
      </w:r>
      <w:r>
        <w:rPr>
          <w:rStyle w:val="FontStyle483"/>
        </w:rPr>
        <w:softHyphen/>
        <w:t xml:space="preserve">онными концепциями,  занимающими  прочное  </w:t>
      </w:r>
      <w:r>
        <w:rPr>
          <w:rStyle w:val="FontStyle461"/>
        </w:rPr>
        <w:t xml:space="preserve">место ' </w:t>
      </w:r>
      <w:r>
        <w:rPr>
          <w:rStyle w:val="FontStyle483"/>
        </w:rPr>
        <w:t xml:space="preserve">учебной литературе, порождает чрезвычайно плодотвор иые дискуссии, приносящие оригинальные </w:t>
      </w:r>
      <w:r>
        <w:rPr>
          <w:rStyle w:val="FontStyle461"/>
        </w:rPr>
        <w:t xml:space="preserve">плен </w:t>
      </w:r>
      <w:r>
        <w:rPr>
          <w:rStyle w:val="FontStyle483"/>
        </w:rPr>
        <w:t xml:space="preserve">и </w:t>
      </w:r>
      <w:r>
        <w:rPr>
          <w:rStyle w:val="FontStyle461"/>
        </w:rPr>
        <w:t>богату*</w:t>
      </w:r>
      <w:r>
        <w:rPr>
          <w:rStyle w:val="FontStyle461"/>
          <w:vertAlign w:val="superscript"/>
        </w:rPr>
        <w:t xml:space="preserve">1 </w:t>
      </w:r>
      <w:r>
        <w:rPr>
          <w:rStyle w:val="FontStyle483"/>
        </w:rPr>
        <w:t xml:space="preserve">информацию к размышлению о </w:t>
      </w:r>
      <w:r>
        <w:rPr>
          <w:rStyle w:val="FontStyle461"/>
        </w:rPr>
        <w:t xml:space="preserve">проблемах </w:t>
      </w:r>
      <w:r>
        <w:rPr>
          <w:rStyle w:val="FontStyle483"/>
        </w:rPr>
        <w:t xml:space="preserve">практическое методики совершенствовании физическом </w:t>
      </w:r>
      <w:r>
        <w:rPr>
          <w:rStyle w:val="FontStyle461"/>
        </w:rPr>
        <w:t>работоспосой</w:t>
      </w:r>
    </w:p>
    <w:p w:rsidR="00D57188" w:rsidRDefault="00D57188">
      <w:pPr>
        <w:pStyle w:val="Style40"/>
        <w:widowControl/>
        <w:spacing w:line="182" w:lineRule="exact"/>
        <w:rPr>
          <w:rStyle w:val="FontStyle461"/>
        </w:rPr>
        <w:sectPr w:rsidR="00D57188">
          <w:headerReference w:type="even" r:id="rId177"/>
          <w:headerReference w:type="default" r:id="rId178"/>
          <w:footerReference w:type="even" r:id="rId179"/>
          <w:footerReference w:type="default" r:id="rId180"/>
          <w:pgSz w:w="8390" w:h="11905"/>
          <w:pgMar w:top="105" w:right="1905" w:bottom="1440" w:left="1430" w:header="720" w:footer="720" w:gutter="0"/>
          <w:cols w:space="60"/>
          <w:noEndnote/>
        </w:sectPr>
      </w:pPr>
    </w:p>
    <w:p w:rsidR="00D57188" w:rsidRDefault="001C5317">
      <w:pPr>
        <w:pStyle w:val="Style85"/>
        <w:widowControl/>
        <w:spacing w:before="38" w:line="187" w:lineRule="exact"/>
        <w:ind w:left="1008"/>
        <w:rPr>
          <w:rStyle w:val="FontStyle483"/>
        </w:rPr>
      </w:pPr>
      <w:r>
        <w:rPr>
          <w:rStyle w:val="FontStyle483"/>
        </w:rPr>
        <w:lastRenderedPageBreak/>
        <w:t xml:space="preserve">„ости человека. Такая информация содержится   наппы </w:t>
      </w:r>
      <w:r>
        <w:rPr>
          <w:rStyle w:val="FontStyle483"/>
          <w:vertAlign w:val="subscript"/>
        </w:rPr>
        <w:t>мер</w:t>
      </w:r>
      <w:r>
        <w:rPr>
          <w:rStyle w:val="FontStyle483"/>
        </w:rPr>
        <w:t>. в дискуссии о том, в какой форме используется функциональная дифференциация ДЕ  при  управлении мышечным сокращением, об универсальности принципа размерности, порядке рекрутирования и вкладе ДЕ с раз пичными функциональными свойствами в усилие взрыв ного характера  или  работу, требующую выносливости (Р С. Персон, 1985; Д. Козаров, КО. Т. Шапков   1983-</w:t>
      </w:r>
      <w:r>
        <w:rPr>
          <w:rStyle w:val="FontStyle483"/>
          <w:lang w:val="en-US"/>
        </w:rPr>
        <w:t>R</w:t>
      </w:r>
      <w:r w:rsidRPr="00190123">
        <w:rPr>
          <w:rStyle w:val="FontStyle483"/>
        </w:rPr>
        <w:t xml:space="preserve"> </w:t>
      </w:r>
      <w:r>
        <w:rPr>
          <w:rStyle w:val="FontStyle483"/>
          <w:lang w:val="en-US"/>
        </w:rPr>
        <w:t>Burke</w:t>
      </w:r>
      <w:r w:rsidRPr="00190123">
        <w:rPr>
          <w:rStyle w:val="FontStyle483"/>
        </w:rPr>
        <w:t xml:space="preserve">, </w:t>
      </w:r>
      <w:r>
        <w:rPr>
          <w:rStyle w:val="FontStyle483"/>
        </w:rPr>
        <w:t xml:space="preserve">1981; Е. Неппетап, 1981; </w:t>
      </w:r>
      <w:r>
        <w:rPr>
          <w:rStyle w:val="FontStyle483"/>
          <w:lang w:val="en-US"/>
        </w:rPr>
        <w:t>Y</w:t>
      </w:r>
      <w:r w:rsidRPr="00190123">
        <w:rPr>
          <w:rStyle w:val="FontStyle483"/>
        </w:rPr>
        <w:t xml:space="preserve">. </w:t>
      </w:r>
      <w:r>
        <w:rPr>
          <w:rStyle w:val="FontStyle483"/>
          <w:lang w:val="en-US"/>
        </w:rPr>
        <w:t>Skiner</w:t>
      </w:r>
      <w:r w:rsidRPr="00190123">
        <w:rPr>
          <w:rStyle w:val="FontStyle483"/>
        </w:rPr>
        <w:t xml:space="preserve">, </w:t>
      </w:r>
      <w:r>
        <w:rPr>
          <w:rStyle w:val="FontStyle483"/>
          <w:lang w:val="en-US"/>
        </w:rPr>
        <w:t>Fh</w:t>
      </w:r>
      <w:r w:rsidRPr="00190123">
        <w:rPr>
          <w:rStyle w:val="FontStyle483"/>
        </w:rPr>
        <w:t>'</w:t>
      </w:r>
      <w:r>
        <w:rPr>
          <w:rStyle w:val="FontStyle483"/>
          <w:lang w:val="en-US"/>
        </w:rPr>
        <w:t>Mclel</w:t>
      </w:r>
      <w:r w:rsidRPr="00190123">
        <w:rPr>
          <w:rStyle w:val="FontStyle483"/>
        </w:rPr>
        <w:t xml:space="preserve">' </w:t>
      </w:r>
      <w:r>
        <w:rPr>
          <w:rStyle w:val="FontStyle483"/>
          <w:lang w:val="en-US"/>
        </w:rPr>
        <w:t>lan</w:t>
      </w:r>
      <w:r w:rsidRPr="00190123">
        <w:rPr>
          <w:rStyle w:val="FontStyle483"/>
        </w:rPr>
        <w:t xml:space="preserve">, </w:t>
      </w:r>
      <w:r>
        <w:rPr>
          <w:rStyle w:val="FontStyle483"/>
        </w:rPr>
        <w:t xml:space="preserve">1980; </w:t>
      </w:r>
      <w:r>
        <w:rPr>
          <w:rStyle w:val="FontStyle483"/>
          <w:lang w:val="en-US"/>
        </w:rPr>
        <w:t>A</w:t>
      </w:r>
      <w:r w:rsidRPr="00190123">
        <w:rPr>
          <w:rStyle w:val="FontStyle483"/>
        </w:rPr>
        <w:t xml:space="preserve">. </w:t>
      </w:r>
      <w:r>
        <w:rPr>
          <w:rStyle w:val="FontStyle483"/>
          <w:lang w:val="en-US"/>
        </w:rPr>
        <w:t>Nagata</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1981).</w:t>
      </w:r>
    </w:p>
    <w:p w:rsidR="00D57188" w:rsidRPr="00190123" w:rsidRDefault="001C5317">
      <w:pPr>
        <w:pStyle w:val="Style131"/>
        <w:framePr w:w="912" w:h="744" w:hRule="exact" w:hSpace="38" w:wrap="auto" w:vAnchor="text" w:hAnchor="text" w:x="-3" w:y="1225"/>
        <w:widowControl/>
        <w:ind w:left="682"/>
        <w:rPr>
          <w:rStyle w:val="FontStyle461"/>
        </w:rPr>
      </w:pPr>
      <w:r>
        <w:rPr>
          <w:rStyle w:val="FontStyle461"/>
        </w:rPr>
        <w:t xml:space="preserve">50 </w:t>
      </w:r>
      <w:r>
        <w:rPr>
          <w:rStyle w:val="FontStyle461"/>
          <w:lang w:val="en-US"/>
        </w:rPr>
        <w:t>ti</w:t>
      </w:r>
    </w:p>
    <w:p w:rsidR="00D57188" w:rsidRPr="00190123" w:rsidRDefault="001C5317">
      <w:pPr>
        <w:pStyle w:val="Style38"/>
        <w:framePr w:w="912" w:h="744" w:hRule="exact" w:hSpace="38" w:wrap="auto" w:vAnchor="text" w:hAnchor="text" w:x="-3" w:y="1225"/>
        <w:widowControl/>
        <w:spacing w:before="173" w:line="192" w:lineRule="exact"/>
        <w:rPr>
          <w:rStyle w:val="FontStyle428"/>
        </w:rPr>
      </w:pPr>
      <w:r>
        <w:rPr>
          <w:rStyle w:val="FontStyle435"/>
        </w:rPr>
        <w:t xml:space="preserve">Щии при </w:t>
      </w:r>
      <w:r>
        <w:rPr>
          <w:rStyle w:val="FontStyle428"/>
        </w:rPr>
        <w:t xml:space="preserve">ВЫ1Щ </w:t>
      </w:r>
      <w:r>
        <w:rPr>
          <w:rStyle w:val="FontStyle435"/>
        </w:rPr>
        <w:t xml:space="preserve">нтенснвности </w:t>
      </w:r>
      <w:r>
        <w:rPr>
          <w:rStyle w:val="FontStyle428"/>
          <w:lang w:val="en-US"/>
        </w:rPr>
        <w:t>i</w:t>
      </w:r>
    </w:p>
    <w:p w:rsidR="00D57188" w:rsidRDefault="001C5317">
      <w:pPr>
        <w:pStyle w:val="Style8"/>
        <w:widowControl/>
        <w:tabs>
          <w:tab w:val="left" w:pos="3317"/>
        </w:tabs>
        <w:spacing w:line="202" w:lineRule="exact"/>
        <w:ind w:left="998" w:firstLine="278"/>
        <w:rPr>
          <w:rStyle w:val="FontStyle483"/>
          <w:lang w:val="en-US"/>
        </w:rPr>
      </w:pPr>
      <w:r>
        <w:rPr>
          <w:rStyle w:val="FontStyle483"/>
        </w:rPr>
        <w:t>Столь же богаты полезной информацией дискуссии</w:t>
      </w:r>
      <w:r>
        <w:rPr>
          <w:rStyle w:val="FontStyle483"/>
        </w:rPr>
        <w:br/>
        <w:t>о механизме образования лактата и роли гликолиза в</w:t>
      </w:r>
      <w:r>
        <w:rPr>
          <w:rStyle w:val="FontStyle483"/>
        </w:rPr>
        <w:br/>
        <w:t>энергообеспечении напряженной мышечной деятельности</w:t>
      </w:r>
      <w:r>
        <w:rPr>
          <w:rStyle w:val="FontStyle483"/>
        </w:rPr>
        <w:br/>
        <w:t xml:space="preserve">(Т. </w:t>
      </w:r>
      <w:r>
        <w:rPr>
          <w:rStyle w:val="FontStyle483"/>
          <w:lang w:val="en-US"/>
        </w:rPr>
        <w:t>Graham</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 xml:space="preserve">1970; </w:t>
      </w:r>
      <w:r>
        <w:rPr>
          <w:rStyle w:val="FontStyle483"/>
          <w:lang w:val="en-US"/>
        </w:rPr>
        <w:t>G</w:t>
      </w:r>
      <w:r w:rsidRPr="00190123">
        <w:rPr>
          <w:rStyle w:val="FontStyle483"/>
        </w:rPr>
        <w:t xml:space="preserve">. </w:t>
      </w:r>
      <w:r>
        <w:rPr>
          <w:rStyle w:val="FontStyle483"/>
          <w:lang w:val="en-US"/>
        </w:rPr>
        <w:t>Ahlborg</w:t>
      </w:r>
      <w:r w:rsidRPr="00190123">
        <w:rPr>
          <w:rStyle w:val="FontStyle483"/>
        </w:rPr>
        <w:t xml:space="preserve">, </w:t>
      </w:r>
      <w:r>
        <w:rPr>
          <w:rStyle w:val="FontStyle483"/>
          <w:lang w:val="en-US"/>
        </w:rPr>
        <w:t>P</w:t>
      </w:r>
      <w:r w:rsidRPr="00190123">
        <w:rPr>
          <w:rStyle w:val="FontStyle483"/>
        </w:rPr>
        <w:t xml:space="preserve">. </w:t>
      </w:r>
      <w:r>
        <w:rPr>
          <w:rStyle w:val="FontStyle483"/>
          <w:lang w:val="en-US"/>
        </w:rPr>
        <w:t>Felling</w:t>
      </w:r>
      <w:r w:rsidRPr="00190123">
        <w:rPr>
          <w:rStyle w:val="FontStyle483"/>
        </w:rPr>
        <w:t xml:space="preserve">, </w:t>
      </w:r>
      <w:r>
        <w:rPr>
          <w:rStyle w:val="FontStyle483"/>
        </w:rPr>
        <w:t>1982-</w:t>
      </w:r>
      <w:r>
        <w:rPr>
          <w:rStyle w:val="FontStyle483"/>
        </w:rPr>
        <w:br/>
      </w:r>
      <w:r>
        <w:rPr>
          <w:rStyle w:val="FontStyle483"/>
          <w:lang w:val="en-US"/>
        </w:rPr>
        <w:t>E</w:t>
      </w:r>
      <w:r w:rsidRPr="00190123">
        <w:rPr>
          <w:rStyle w:val="FontStyle483"/>
        </w:rPr>
        <w:t xml:space="preserve">. </w:t>
      </w:r>
      <w:r>
        <w:rPr>
          <w:rStyle w:val="FontStyle483"/>
          <w:lang w:val="en-US"/>
        </w:rPr>
        <w:t>Richter</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62"/>
        </w:rPr>
        <w:t xml:space="preserve">1982; </w:t>
      </w:r>
      <w:r>
        <w:rPr>
          <w:rStyle w:val="FontStyle483"/>
          <w:lang w:val="en-US"/>
        </w:rPr>
        <w:t>B</w:t>
      </w:r>
      <w:r w:rsidRPr="00190123">
        <w:rPr>
          <w:rStyle w:val="FontStyle483"/>
        </w:rPr>
        <w:t xml:space="preserve">. </w:t>
      </w:r>
      <w:r>
        <w:rPr>
          <w:rStyle w:val="FontStyle483"/>
          <w:lang w:val="en-US"/>
        </w:rPr>
        <w:t>Saltin</w:t>
      </w:r>
      <w:r w:rsidRPr="00190123">
        <w:rPr>
          <w:rStyle w:val="FontStyle483"/>
        </w:rPr>
        <w:t xml:space="preserve">, </w:t>
      </w:r>
      <w:r>
        <w:rPr>
          <w:rStyle w:val="FontStyle483"/>
        </w:rPr>
        <w:t xml:space="preserve">1985; </w:t>
      </w:r>
      <w:r>
        <w:rPr>
          <w:rStyle w:val="FontStyle483"/>
          <w:lang w:val="en-US"/>
        </w:rPr>
        <w:t>R</w:t>
      </w:r>
      <w:r w:rsidRPr="00190123">
        <w:rPr>
          <w:rStyle w:val="FontStyle483"/>
        </w:rPr>
        <w:t xml:space="preserve">. </w:t>
      </w:r>
      <w:r>
        <w:rPr>
          <w:rStyle w:val="FontStyle483"/>
          <w:lang w:val="en-US"/>
        </w:rPr>
        <w:t>Connet</w:t>
      </w:r>
      <w:r w:rsidRPr="00190123">
        <w:rPr>
          <w:rStyle w:val="FontStyle483"/>
        </w:rPr>
        <w:t>'</w:t>
      </w:r>
      <w:r>
        <w:rPr>
          <w:rStyle w:val="FontStyle483"/>
          <w:lang w:val="en-US"/>
        </w:rPr>
        <w:t>et</w:t>
      </w:r>
      <w:r w:rsidRPr="00190123">
        <w:rPr>
          <w:rStyle w:val="FontStyle483"/>
        </w:rPr>
        <w:t xml:space="preserve"> </w:t>
      </w:r>
      <w:r>
        <w:rPr>
          <w:rStyle w:val="FontStyle483"/>
          <w:lang w:val="en-US"/>
        </w:rPr>
        <w:t>al</w:t>
      </w:r>
      <w:r w:rsidRPr="00190123">
        <w:rPr>
          <w:rStyle w:val="FontStyle483"/>
        </w:rPr>
        <w:t>.',</w:t>
      </w:r>
      <w:r w:rsidRPr="00190123">
        <w:rPr>
          <w:rStyle w:val="FontStyle483"/>
        </w:rPr>
        <w:br/>
      </w:r>
      <w:r>
        <w:rPr>
          <w:rStyle w:val="FontStyle483"/>
        </w:rPr>
        <w:t xml:space="preserve">1984; </w:t>
      </w:r>
      <w:r>
        <w:rPr>
          <w:rStyle w:val="FontStyle483"/>
          <w:lang w:val="en-US"/>
        </w:rPr>
        <w:t>Y</w:t>
      </w:r>
      <w:r w:rsidRPr="00190123">
        <w:rPr>
          <w:rStyle w:val="FontStyle483"/>
        </w:rPr>
        <w:t xml:space="preserve">. </w:t>
      </w:r>
      <w:r>
        <w:rPr>
          <w:rStyle w:val="FontStyle483"/>
          <w:lang w:val="en-US"/>
        </w:rPr>
        <w:t>Hollosz</w:t>
      </w:r>
      <w:r w:rsidRPr="00190123">
        <w:rPr>
          <w:rStyle w:val="FontStyle483"/>
        </w:rPr>
        <w:t xml:space="preserve">\ </w:t>
      </w:r>
      <w:r>
        <w:rPr>
          <w:rStyle w:val="FontStyle462"/>
          <w:lang w:val="en-US"/>
        </w:rPr>
        <w:t>E</w:t>
      </w:r>
      <w:r w:rsidRPr="00190123">
        <w:rPr>
          <w:rStyle w:val="FontStyle462"/>
        </w:rPr>
        <w:t xml:space="preserve">. </w:t>
      </w:r>
      <w:r>
        <w:rPr>
          <w:rStyle w:val="FontStyle483"/>
          <w:lang w:val="en-US"/>
        </w:rPr>
        <w:t>Coyle</w:t>
      </w:r>
      <w:r w:rsidRPr="00190123">
        <w:rPr>
          <w:rStyle w:val="FontStyle483"/>
        </w:rPr>
        <w:t xml:space="preserve">, </w:t>
      </w:r>
      <w:r>
        <w:rPr>
          <w:rStyle w:val="FontStyle483"/>
        </w:rPr>
        <w:t>1984), о физиологической</w:t>
      </w:r>
      <w:r>
        <w:rPr>
          <w:rStyle w:val="FontStyle483"/>
        </w:rPr>
        <w:br/>
        <w:t xml:space="preserve">сущности так называемого кислородного долга </w:t>
      </w:r>
      <w:r w:rsidRPr="00190123">
        <w:rPr>
          <w:rStyle w:val="FontStyle483"/>
        </w:rPr>
        <w:t>(</w:t>
      </w:r>
      <w:r>
        <w:rPr>
          <w:rStyle w:val="FontStyle483"/>
          <w:lang w:val="en-US"/>
        </w:rPr>
        <w:t>G</w:t>
      </w:r>
      <w:r w:rsidRPr="00190123">
        <w:rPr>
          <w:rStyle w:val="FontStyle483"/>
        </w:rPr>
        <w:t xml:space="preserve">. </w:t>
      </w:r>
      <w:r>
        <w:rPr>
          <w:rStyle w:val="FontStyle483"/>
          <w:lang w:val="en-US"/>
        </w:rPr>
        <w:t>Gaes</w:t>
      </w:r>
      <w:r w:rsidRPr="00190123">
        <w:rPr>
          <w:rStyle w:val="FontStyle483"/>
        </w:rPr>
        <w:t>-</w:t>
      </w:r>
      <w:r w:rsidRPr="00190123">
        <w:rPr>
          <w:rStyle w:val="FontStyle483"/>
        </w:rPr>
        <w:br/>
      </w:r>
      <w:r>
        <w:rPr>
          <w:rStyle w:val="FontStyle483"/>
          <w:lang w:val="en-US"/>
        </w:rPr>
        <w:t>ser</w:t>
      </w:r>
      <w:r w:rsidRPr="00190123">
        <w:rPr>
          <w:rStyle w:val="FontStyle483"/>
        </w:rPr>
        <w:t xml:space="preserve">. </w:t>
      </w:r>
      <w:r>
        <w:rPr>
          <w:rStyle w:val="FontStyle483"/>
          <w:lang w:val="en-US"/>
        </w:rPr>
        <w:t xml:space="preserve">G. Brooks, </w:t>
      </w:r>
      <w:r w:rsidRPr="00190123">
        <w:rPr>
          <w:rStyle w:val="FontStyle483"/>
          <w:lang w:val="en-US"/>
        </w:rPr>
        <w:t>19'</w:t>
      </w:r>
      <w:r w:rsidRPr="00190123">
        <w:rPr>
          <w:rStyle w:val="FontStyle483"/>
          <w:spacing w:val="0"/>
          <w:sz w:val="20"/>
          <w:szCs w:val="20"/>
          <w:lang w:val="en-US"/>
        </w:rPr>
        <w:tab/>
      </w:r>
      <w:r>
        <w:rPr>
          <w:rStyle w:val="FontStyle483"/>
          <w:lang w:val="en-US"/>
        </w:rPr>
        <w:t xml:space="preserve">:ones. R. Ehrsam, </w:t>
      </w:r>
      <w:r w:rsidRPr="00190123">
        <w:rPr>
          <w:rStyle w:val="FontStyle483"/>
          <w:lang w:val="en-US"/>
        </w:rPr>
        <w:t xml:space="preserve">1982; </w:t>
      </w:r>
      <w:r>
        <w:rPr>
          <w:rStyle w:val="FontStyle483"/>
          <w:lang w:val="en-US"/>
        </w:rPr>
        <w:t>H. De-</w:t>
      </w:r>
    </w:p>
    <w:p w:rsidR="00D57188" w:rsidRDefault="001C5317">
      <w:pPr>
        <w:pStyle w:val="Style46"/>
        <w:widowControl/>
        <w:spacing w:line="202" w:lineRule="exact"/>
        <w:rPr>
          <w:rStyle w:val="FontStyle483"/>
          <w:lang w:val="en-US" w:eastAsia="en-US"/>
        </w:rPr>
      </w:pPr>
      <w:r>
        <w:rPr>
          <w:rStyle w:val="FontStyle483"/>
          <w:lang w:val="en-US" w:eastAsia="en-US"/>
        </w:rPr>
        <w:t xml:space="preserve">Vries, </w:t>
      </w:r>
      <w:r w:rsidRPr="00190123">
        <w:rPr>
          <w:rStyle w:val="FontStyle483"/>
          <w:lang w:val="en-US" w:eastAsia="en-US"/>
        </w:rPr>
        <w:t xml:space="preserve">1980; </w:t>
      </w:r>
      <w:r>
        <w:rPr>
          <w:rStyle w:val="FontStyle462"/>
          <w:lang w:val="en-US" w:eastAsia="en-US"/>
        </w:rPr>
        <w:t xml:space="preserve">E. </w:t>
      </w:r>
      <w:r>
        <w:rPr>
          <w:rStyle w:val="FontStyle483"/>
          <w:lang w:val="en-US" w:eastAsia="en-US"/>
        </w:rPr>
        <w:t xml:space="preserve">Fo- Mathews, </w:t>
      </w:r>
      <w:r w:rsidRPr="00190123">
        <w:rPr>
          <w:rStyle w:val="FontStyle483"/>
          <w:lang w:val="en-US" w:eastAsia="en-US"/>
        </w:rPr>
        <w:t xml:space="preserve">1981; </w:t>
      </w:r>
      <w:r>
        <w:rPr>
          <w:rStyle w:val="FontStyle483"/>
          <w:lang w:val="en-US" w:eastAsia="en-US"/>
        </w:rPr>
        <w:t xml:space="preserve">T. Gleeson, </w:t>
      </w:r>
      <w:r w:rsidRPr="00190123">
        <w:rPr>
          <w:rStyle w:val="FontStyle483"/>
          <w:lang w:val="en-US" w:eastAsia="en-US"/>
        </w:rPr>
        <w:t xml:space="preserve">1982) </w:t>
      </w:r>
      <w:r>
        <w:rPr>
          <w:rStyle w:val="FontStyle483"/>
          <w:lang w:eastAsia="en-US"/>
        </w:rPr>
        <w:t>и</w:t>
      </w:r>
      <w:r w:rsidRPr="00190123">
        <w:rPr>
          <w:rStyle w:val="FontStyle483"/>
          <w:lang w:val="en-US" w:eastAsia="en-US"/>
        </w:rPr>
        <w:t xml:space="preserve"> </w:t>
      </w:r>
      <w:r>
        <w:rPr>
          <w:rStyle w:val="FontStyle483"/>
          <w:lang w:eastAsia="en-US"/>
        </w:rPr>
        <w:t>анаэробного</w:t>
      </w:r>
      <w:r w:rsidRPr="00190123">
        <w:rPr>
          <w:rStyle w:val="FontStyle483"/>
          <w:lang w:val="en-US" w:eastAsia="en-US"/>
        </w:rPr>
        <w:t xml:space="preserve"> </w:t>
      </w:r>
      <w:r>
        <w:rPr>
          <w:rStyle w:val="FontStyle483"/>
          <w:lang w:val="en-US" w:eastAsia="en-US"/>
        </w:rPr>
        <w:t>nopo</w:t>
      </w:r>
    </w:p>
    <w:p w:rsidR="00D57188" w:rsidRDefault="001C5317">
      <w:pPr>
        <w:pStyle w:val="Style20"/>
        <w:framePr w:h="178" w:hRule="exact" w:hSpace="38" w:wrap="auto" w:vAnchor="text" w:hAnchor="text" w:x="1" w:y="447"/>
        <w:widowControl/>
        <w:spacing w:line="240" w:lineRule="auto"/>
        <w:rPr>
          <w:rStyle w:val="FontStyle484"/>
        </w:rPr>
      </w:pPr>
      <w:r>
        <w:rPr>
          <w:rStyle w:val="FontStyle481"/>
        </w:rPr>
        <w:t xml:space="preserve">160ТЫ </w:t>
      </w:r>
      <w:r>
        <w:rPr>
          <w:rStyle w:val="FontStyle484"/>
        </w:rPr>
        <w:t>алакт,</w:t>
      </w:r>
    </w:p>
    <w:p w:rsidR="00D57188" w:rsidRDefault="001C5317">
      <w:pPr>
        <w:pStyle w:val="Style8"/>
        <w:framePr w:w="946" w:h="1694" w:hRule="exact" w:hSpace="38" w:wrap="auto" w:vAnchor="text" w:hAnchor="text" w:x="1" w:y="1057"/>
        <w:widowControl/>
        <w:spacing w:line="211" w:lineRule="exact"/>
        <w:ind w:firstLine="192"/>
        <w:rPr>
          <w:rStyle w:val="FontStyle483"/>
        </w:rPr>
      </w:pPr>
      <w:r>
        <w:rPr>
          <w:rStyle w:val="FontStyle462"/>
        </w:rPr>
        <w:t xml:space="preserve">10 </w:t>
      </w:r>
      <w:r>
        <w:rPr>
          <w:rStyle w:val="FontStyle483"/>
        </w:rPr>
        <w:t xml:space="preserve">до 20 |6м интерва-' ■ргопродуки о 44.2, 6%. Приче </w:t>
      </w:r>
      <w:r>
        <w:rPr>
          <w:rStyle w:val="FontStyle427"/>
          <w:spacing w:val="80"/>
          <w:lang w:val="en-US"/>
        </w:rPr>
        <w:t>W</w:t>
      </w:r>
      <w:r w:rsidRPr="00190123">
        <w:rPr>
          <w:rStyle w:val="FontStyle427"/>
          <w:spacing w:val="80"/>
        </w:rPr>
        <w:t>)</w:t>
      </w:r>
      <w:r w:rsidRPr="00190123">
        <w:rPr>
          <w:rStyle w:val="FontStyle427"/>
        </w:rPr>
        <w:t xml:space="preserve"> </w:t>
      </w:r>
      <w:r>
        <w:rPr>
          <w:rStyle w:val="FontStyle483"/>
        </w:rPr>
        <w:t>в течен</w:t>
      </w:r>
      <w:r>
        <w:rPr>
          <w:rStyle w:val="FontStyle483"/>
          <w:vertAlign w:val="superscript"/>
        </w:rPr>
        <w:t xml:space="preserve">1 </w:t>
      </w:r>
      <w:r>
        <w:rPr>
          <w:rStyle w:val="FontStyle483"/>
        </w:rPr>
        <w:t>£ алактатнь литич</w:t>
      </w:r>
    </w:p>
    <w:p w:rsidR="00D57188" w:rsidRDefault="001C5317">
      <w:pPr>
        <w:pStyle w:val="Style7"/>
        <w:framePr w:h="187" w:hRule="exact" w:hSpace="38" w:wrap="auto" w:vAnchor="text" w:hAnchor="text" w:x="1" w:y="2516"/>
        <w:widowControl/>
        <w:jc w:val="both"/>
        <w:rPr>
          <w:rStyle w:val="FontStyle483"/>
        </w:rPr>
      </w:pPr>
      <w:r>
        <w:rPr>
          <w:rStyle w:val="FontStyle483"/>
        </w:rPr>
        <w:t>,ескИИ</w:t>
      </w:r>
    </w:p>
    <w:p w:rsidR="00D57188" w:rsidRDefault="001C5317">
      <w:pPr>
        <w:pStyle w:val="Style40"/>
        <w:widowControl/>
        <w:spacing w:line="202" w:lineRule="exact"/>
        <w:rPr>
          <w:rStyle w:val="FontStyle483"/>
        </w:rPr>
      </w:pPr>
      <w:r>
        <w:rPr>
          <w:rStyle w:val="FontStyle483"/>
        </w:rPr>
        <w:t xml:space="preserve">Мы не будем </w:t>
      </w:r>
      <w:r>
        <w:rPr>
          <w:rStyle w:val="FontStyle430"/>
        </w:rPr>
        <w:t xml:space="preserve">1     </w:t>
      </w:r>
      <w:r>
        <w:rPr>
          <w:rStyle w:val="FontStyle483"/>
        </w:rPr>
        <w:t>р ься сути и содержания этих дис</w:t>
      </w:r>
      <w:r>
        <w:rPr>
          <w:rStyle w:val="FontStyle483"/>
        </w:rPr>
        <w:softHyphen/>
        <w:t xml:space="preserve">куссий, а также </w:t>
      </w:r>
      <w:r>
        <w:rPr>
          <w:rStyle w:val="FontStyle449"/>
        </w:rPr>
        <w:t xml:space="preserve">с     </w:t>
      </w:r>
      <w:r>
        <w:rPr>
          <w:rStyle w:val="FontStyle483"/>
        </w:rPr>
        <w:t>и.за смысловой стороны обсуждае-</w:t>
      </w:r>
      <w:r>
        <w:rPr>
          <w:rStyle w:val="FontStyle483"/>
          <w:vertAlign w:val="subscript"/>
        </w:rPr>
        <w:t>|(</w:t>
      </w:r>
      <w:r>
        <w:rPr>
          <w:rStyle w:val="FontStyle483"/>
        </w:rPr>
        <w:t xml:space="preserve"> мых в них понятий. \\ поскольку для нас важны главным </w:t>
      </w:r>
      <w:r>
        <w:rPr>
          <w:rStyle w:val="FontStyle427"/>
          <w:spacing w:val="-20"/>
        </w:rPr>
        <w:t>УУ</w:t>
      </w:r>
      <w:r>
        <w:rPr>
          <w:rStyle w:val="FontStyle427"/>
        </w:rPr>
        <w:t xml:space="preserve"> </w:t>
      </w:r>
      <w:r>
        <w:rPr>
          <w:rStyle w:val="FontStyle483"/>
        </w:rPr>
        <w:t>от обш образом феноменология и практическая значимость ре-</w:t>
      </w:r>
      <w:r>
        <w:rPr>
          <w:rStyle w:val="FontStyle462"/>
        </w:rPr>
        <w:t xml:space="preserve">) 47 </w:t>
      </w:r>
      <w:r>
        <w:rPr>
          <w:rStyle w:val="FontStyle483"/>
        </w:rPr>
        <w:t>3 аэро! зультатов исследований, относящихся к проблеме трени</w:t>
      </w:r>
      <w:r>
        <w:rPr>
          <w:rStyle w:val="FontStyle483"/>
        </w:rPr>
        <w:softHyphen/>
        <w:t>ровки, то, ссылаясь на них, мы сохраним и соответствую</w:t>
      </w:r>
      <w:r>
        <w:rPr>
          <w:rStyle w:val="FontStyle483"/>
        </w:rPr>
        <w:softHyphen/>
        <w:t>щие понятия,   в   частности   такие,   как   «кислородный долг», «порог анаэробного обмена» (ПАНО), «анаэроб</w:t>
      </w:r>
      <w:r>
        <w:rPr>
          <w:rStyle w:val="FontStyle483"/>
        </w:rPr>
        <w:softHyphen/>
        <w:t>ный порог» (АП), «избыточное потребление кислорода в восстановительном периоде» и др. В то же время будем придерживаться тех точек зрения на эти понятия, кото</w:t>
      </w:r>
      <w:r>
        <w:rPr>
          <w:rStyle w:val="FontStyle483"/>
        </w:rPr>
        <w:softHyphen/>
        <w:t>рые представляются достаточно убедительными для ре</w:t>
      </w:r>
      <w:r>
        <w:rPr>
          <w:rStyle w:val="FontStyle483"/>
        </w:rPr>
        <w:softHyphen/>
        <w:t>шения методических вопросов.</w:t>
      </w:r>
    </w:p>
    <w:p w:rsidR="00D57188" w:rsidRDefault="001C5317">
      <w:pPr>
        <w:pStyle w:val="Style70"/>
        <w:framePr w:h="211" w:hRule="exact" w:hSpace="38" w:wrap="auto" w:vAnchor="text" w:hAnchor="text" w:x="807" w:y="294"/>
        <w:widowControl/>
        <w:jc w:val="both"/>
        <w:rPr>
          <w:rStyle w:val="FontStyle427"/>
          <w:spacing w:val="30"/>
        </w:rPr>
      </w:pPr>
      <w:r>
        <w:rPr>
          <w:rStyle w:val="FontStyle427"/>
          <w:spacing w:val="30"/>
        </w:rPr>
        <w:t>б)</w:t>
      </w:r>
    </w:p>
    <w:p w:rsidR="00D57188" w:rsidRDefault="001C5317">
      <w:pPr>
        <w:pStyle w:val="Style7"/>
        <w:framePr w:h="188" w:hRule="exact" w:hSpace="38" w:wrap="auto" w:vAnchor="text" w:hAnchor="text" w:x="1" w:y="337"/>
        <w:widowControl/>
        <w:jc w:val="both"/>
        <w:rPr>
          <w:rStyle w:val="FontStyle483"/>
        </w:rPr>
      </w:pPr>
      <w:r>
        <w:rPr>
          <w:rStyle w:val="FontStyle483"/>
        </w:rPr>
        <w:t>что</w:t>
      </w:r>
    </w:p>
    <w:p w:rsidR="00D57188" w:rsidRDefault="001C5317">
      <w:pPr>
        <w:pStyle w:val="Style101"/>
        <w:framePr w:h="187" w:hRule="exact" w:hSpace="38" w:wrap="auto" w:vAnchor="text" w:hAnchor="text" w:x="1" w:y="395"/>
        <w:widowControl/>
        <w:jc w:val="both"/>
        <w:rPr>
          <w:rStyle w:val="FontStyle483"/>
        </w:rPr>
      </w:pPr>
      <w:r>
        <w:rPr>
          <w:rStyle w:val="FontStyle483"/>
        </w:rPr>
        <w:t>ть</w:t>
      </w:r>
    </w:p>
    <w:p w:rsidR="00D57188" w:rsidRDefault="001C5317">
      <w:pPr>
        <w:pStyle w:val="Style101"/>
        <w:framePr w:w="960" w:h="1387" w:hRule="exact" w:hSpace="38" w:wrap="auto" w:vAnchor="text" w:hAnchor="text" w:x="1" w:y="534"/>
        <w:widowControl/>
        <w:spacing w:line="178" w:lineRule="exact"/>
        <w:rPr>
          <w:rStyle w:val="FontStyle483"/>
        </w:rPr>
      </w:pPr>
      <w:r>
        <w:rPr>
          <w:rStyle w:val="FontStyle483"/>
        </w:rPr>
        <w:t xml:space="preserve">-ких лабор сведения </w:t>
      </w:r>
      <w:r>
        <w:rPr>
          <w:rStyle w:val="FontStyle483"/>
          <w:vertAlign w:val="subscript"/>
        </w:rPr>
        <w:t>ос</w:t>
      </w:r>
      <w:r>
        <w:rPr>
          <w:rStyle w:val="FontStyle483"/>
        </w:rPr>
        <w:t>обениостя</w:t>
      </w:r>
    </w:p>
    <w:p w:rsidR="00D57188" w:rsidRDefault="001C5317">
      <w:pPr>
        <w:pStyle w:val="Style17"/>
        <w:framePr w:w="960" w:h="1387" w:hRule="exact" w:hSpace="38" w:wrap="auto" w:vAnchor="text" w:hAnchor="text" w:x="1" w:y="534"/>
        <w:widowControl/>
        <w:jc w:val="both"/>
        <w:rPr>
          <w:rStyle w:val="FontStyle473"/>
        </w:rPr>
      </w:pPr>
      <w:r>
        <w:rPr>
          <w:rStyle w:val="FontStyle431"/>
        </w:rPr>
        <w:t xml:space="preserve">■ной </w:t>
      </w:r>
      <w:r>
        <w:rPr>
          <w:rStyle w:val="FontStyle473"/>
        </w:rPr>
        <w:t>мыи*</w:t>
      </w:r>
    </w:p>
    <w:p w:rsidR="00D57188" w:rsidRDefault="001C5317">
      <w:pPr>
        <w:pStyle w:val="Style108"/>
        <w:framePr w:w="960" w:h="1387" w:hRule="exact" w:hSpace="38" w:wrap="auto" w:vAnchor="text" w:hAnchor="text" w:x="1" w:y="534"/>
        <w:widowControl/>
        <w:spacing w:before="5"/>
        <w:jc w:val="both"/>
        <w:rPr>
          <w:rStyle w:val="FontStyle445"/>
        </w:rPr>
      </w:pPr>
      <w:r>
        <w:rPr>
          <w:rStyle w:val="FontStyle445"/>
        </w:rPr>
        <w:t xml:space="preserve">'» </w:t>
      </w:r>
      <w:r>
        <w:rPr>
          <w:rStyle w:val="FontStyle445"/>
          <w:vertAlign w:val="superscript"/>
        </w:rPr>
        <w:t>С</w:t>
      </w:r>
      <w:r>
        <w:rPr>
          <w:rStyle w:val="FontStyle445"/>
        </w:rPr>
        <w:t xml:space="preserve"> </w:t>
      </w:r>
      <w:r>
        <w:rPr>
          <w:rStyle w:val="FontStyle445"/>
          <w:vertAlign w:val="superscript"/>
        </w:rPr>
        <w:t>ТРЗД</w:t>
      </w:r>
      <w:r>
        <w:rPr>
          <w:rStyle w:val="FontStyle445"/>
        </w:rPr>
        <w:t>тО</w:t>
      </w:r>
    </w:p>
    <w:p w:rsidR="00D57188" w:rsidRDefault="001C5317">
      <w:pPr>
        <w:pStyle w:val="Style101"/>
        <w:framePr w:w="960" w:h="1387" w:hRule="exact" w:hSpace="38" w:wrap="auto" w:vAnchor="text" w:hAnchor="text" w:x="1" w:y="534"/>
        <w:widowControl/>
        <w:jc w:val="both"/>
        <w:rPr>
          <w:rStyle w:val="FontStyle483"/>
        </w:rPr>
      </w:pPr>
      <w:r>
        <w:rPr>
          <w:rStyle w:val="FontStyle483"/>
        </w:rPr>
        <w:t>,ое место</w:t>
      </w:r>
    </w:p>
    <w:p w:rsidR="00D57188" w:rsidRDefault="001C5317">
      <w:pPr>
        <w:pStyle w:val="Style8"/>
        <w:widowControl/>
        <w:spacing w:line="202" w:lineRule="exact"/>
        <w:ind w:left="1061" w:firstLine="250"/>
        <w:rPr>
          <w:rStyle w:val="FontStyle483"/>
        </w:rPr>
      </w:pPr>
      <w:r>
        <w:rPr>
          <w:rStyle w:val="FontStyle483"/>
        </w:rPr>
        <w:t>Итак, если исходить из интересов проблемы СФП, то главное, на что обращает внимание материал данной главы, — это исключительная сложность организации Двигательного  состава   спортивных   действий.</w:t>
      </w:r>
    </w:p>
    <w:p w:rsidR="00D57188" w:rsidRDefault="001C5317">
      <w:pPr>
        <w:pStyle w:val="Style7"/>
        <w:widowControl/>
        <w:rPr>
          <w:rStyle w:val="FontStyle483"/>
        </w:rPr>
      </w:pPr>
      <w:r>
        <w:rPr>
          <w:rStyle w:val="FontStyle483"/>
        </w:rPr>
        <w:t>Причем</w:t>
      </w:r>
    </w:p>
    <w:p w:rsidR="00D57188" w:rsidRDefault="001C5317">
      <w:pPr>
        <w:pStyle w:val="Style59"/>
        <w:framePr w:w="5971" w:h="1498" w:hRule="exact" w:hSpace="38" w:wrap="auto" w:vAnchor="text" w:hAnchor="text" w:x="1" w:y="231"/>
        <w:widowControl/>
        <w:tabs>
          <w:tab w:val="left" w:pos="4958"/>
          <w:tab w:val="left" w:leader="hyphen" w:pos="5333"/>
        </w:tabs>
        <w:spacing w:line="192" w:lineRule="exact"/>
        <w:ind w:left="1882"/>
        <w:rPr>
          <w:rStyle w:val="FontStyle468"/>
        </w:rPr>
      </w:pPr>
      <w:r>
        <w:rPr>
          <w:rStyle w:val="FontStyle468"/>
        </w:rPr>
        <w:t>■ и   их   координаииииич! и</w:t>
      </w:r>
      <w:r>
        <w:rPr>
          <w:rStyle w:val="FontStyle468"/>
          <w:b w:val="0"/>
          <w:bCs w:val="0"/>
          <w:sz w:val="20"/>
          <w:szCs w:val="20"/>
        </w:rPr>
        <w:tab/>
      </w:r>
      <w:r>
        <w:rPr>
          <w:rStyle w:val="FontStyle468"/>
        </w:rPr>
        <w:tab/>
      </w:r>
    </w:p>
    <w:p w:rsidR="00D57188" w:rsidRDefault="001C5317">
      <w:pPr>
        <w:pStyle w:val="Style96"/>
        <w:framePr w:w="5971" w:h="1498" w:hRule="exact" w:hSpace="38" w:wrap="auto" w:vAnchor="text" w:hAnchor="text" w:x="1" w:y="231"/>
        <w:widowControl/>
        <w:spacing w:line="192" w:lineRule="exact"/>
        <w:rPr>
          <w:rStyle w:val="FontStyle483"/>
        </w:rPr>
      </w:pPr>
      <w:r>
        <w:rPr>
          <w:rStyle w:val="FontStyle483"/>
        </w:rPr>
        <w:t xml:space="preserve">сколько в трудности его реализации в усло-- -'«чительных внешних и внутренних сопротивлении. </w:t>
      </w:r>
      <w:r>
        <w:rPr>
          <w:rStyle w:val="FontStyle486"/>
          <w:vertAlign w:val="subscript"/>
        </w:rPr>
        <w:t>1птв</w:t>
      </w:r>
      <w:r>
        <w:rPr>
          <w:rStyle w:val="FontStyle486"/>
        </w:rPr>
        <w:t xml:space="preserve">0| </w:t>
      </w:r>
      <w:r>
        <w:rPr>
          <w:rStyle w:val="FontStyle431"/>
        </w:rPr>
        <w:t>уГ</w:t>
      </w:r>
      <w:r>
        <w:rPr>
          <w:rStyle w:val="FontStyle431"/>
          <w:vertAlign w:val="subscript"/>
        </w:rPr>
        <w:t>я</w:t>
      </w:r>
      <w:r>
        <w:rPr>
          <w:rStyle w:val="FontStyle431"/>
          <w:vertAlign w:val="superscript"/>
        </w:rPr>
        <w:t>Рые</w:t>
      </w:r>
      <w:r>
        <w:rPr>
          <w:rStyle w:val="FontStyle431"/>
        </w:rPr>
        <w:t xml:space="preserve"> </w:t>
      </w:r>
      <w:r>
        <w:rPr>
          <w:rStyle w:val="FontStyle483"/>
        </w:rPr>
        <w:t xml:space="preserve">""речист организм при выполнении спортивного </w:t>
      </w:r>
      <w:r>
        <w:rPr>
          <w:rStyle w:val="FontStyle453"/>
          <w:vertAlign w:val="superscript"/>
        </w:rPr>
        <w:t>ИЛ</w:t>
      </w:r>
      <w:r>
        <w:rPr>
          <w:rStyle w:val="FontStyle453"/>
        </w:rPr>
        <w:t xml:space="preserve">ЛУ </w:t>
      </w:r>
      <w:r>
        <w:rPr>
          <w:rStyle w:val="FontStyle453"/>
          <w:lang w:val="en-US"/>
        </w:rPr>
        <w:t>SSr</w:t>
      </w:r>
      <w:r w:rsidRPr="00190123">
        <w:rPr>
          <w:rStyle w:val="FontStyle453"/>
        </w:rPr>
        <w:t xml:space="preserve"> </w:t>
      </w:r>
      <w:r>
        <w:rPr>
          <w:rStyle w:val="FontStyle483"/>
        </w:rPr>
        <w:t>*</w:t>
      </w:r>
      <w:r>
        <w:rPr>
          <w:rStyle w:val="FontStyle483"/>
          <w:vertAlign w:val="superscript"/>
        </w:rPr>
        <w:t>1№иия</w:t>
      </w:r>
      <w:r>
        <w:rPr>
          <w:rStyle w:val="FontStyle483"/>
        </w:rPr>
        <w:t xml:space="preserve">- Здесь необходимо не просто рационально </w:t>
      </w:r>
      <w:r>
        <w:rPr>
          <w:rStyle w:val="FontStyle453"/>
          <w:lang w:val="en-US"/>
        </w:rPr>
        <w:t>L</w:t>
      </w:r>
      <w:r>
        <w:rPr>
          <w:rStyle w:val="FontStyle431"/>
          <w:vertAlign w:val="superscript"/>
          <w:lang w:val="en-US"/>
        </w:rPr>
        <w:t>H</w:t>
      </w:r>
      <w:r w:rsidRPr="00190123">
        <w:rPr>
          <w:rStyle w:val="FontStyle431"/>
          <w:vertAlign w:val="superscript"/>
        </w:rPr>
        <w:t>6</w:t>
      </w:r>
      <w:r w:rsidRPr="00190123">
        <w:rPr>
          <w:rStyle w:val="FontStyle431"/>
        </w:rPr>
        <w:t>°</w:t>
      </w:r>
      <w:r>
        <w:rPr>
          <w:rStyle w:val="FontStyle431"/>
          <w:lang w:val="en-US"/>
        </w:rPr>
        <w:t>uec</w:t>
      </w:r>
      <w:r w:rsidRPr="00190123">
        <w:rPr>
          <w:rStyle w:val="FontStyle431"/>
        </w:rPr>
        <w:t xml:space="preserve">5 </w:t>
      </w:r>
      <w:r>
        <w:rPr>
          <w:rStyle w:val="FontStyle483"/>
        </w:rPr>
        <w:t xml:space="preserve">с   </w:t>
      </w:r>
      <w:r>
        <w:rPr>
          <w:rStyle w:val="FontStyle483"/>
          <w:vertAlign w:val="superscript"/>
        </w:rPr>
        <w:t>1[</w:t>
      </w:r>
      <w:r>
        <w:rPr>
          <w:rStyle w:val="FontStyle483"/>
        </w:rPr>
        <w:t>"</w:t>
      </w:r>
      <w:r>
        <w:rPr>
          <w:rStyle w:val="FontStyle483"/>
          <w:vertAlign w:val="superscript"/>
        </w:rPr>
        <w:t>1и</w:t>
      </w:r>
      <w:r>
        <w:rPr>
          <w:rStyle w:val="FontStyle483"/>
        </w:rPr>
        <w:t>»ирон</w:t>
      </w:r>
      <w:r>
        <w:rPr>
          <w:rStyle w:val="FontStyle483"/>
          <w:vertAlign w:val="subscript"/>
        </w:rPr>
        <w:t>а1</w:t>
      </w:r>
      <w:r>
        <w:rPr>
          <w:rStyle w:val="FontStyle483"/>
        </w:rPr>
        <w:t xml:space="preserve">„ движения и пространстве (что само но </w:t>
      </w:r>
      <w:r>
        <w:rPr>
          <w:rStyle w:val="FontStyle427"/>
          <w:spacing w:val="-20"/>
        </w:rPr>
        <w:t>Ш</w:t>
      </w:r>
      <w:r>
        <w:rPr>
          <w:rStyle w:val="FontStyle427"/>
          <w:spacing w:val="-20"/>
          <w:vertAlign w:val="superscript"/>
        </w:rPr>
        <w:t>в</w:t>
      </w:r>
      <w:r>
        <w:rPr>
          <w:rStyle w:val="FontStyle427"/>
          <w:spacing w:val="-20"/>
        </w:rPr>
        <w:t>^А</w:t>
      </w:r>
      <w:r>
        <w:rPr>
          <w:rStyle w:val="FontStyle427"/>
        </w:rPr>
        <w:t xml:space="preserve">       </w:t>
      </w:r>
      <w:r>
        <w:rPr>
          <w:rStyle w:val="FontStyle483"/>
        </w:rPr>
        <w:t>"Редставляв, известную сложность), но сделать это</w:t>
      </w:r>
    </w:p>
    <w:p w:rsidR="00D57188" w:rsidRDefault="001C5317">
      <w:pPr>
        <w:pStyle w:val="Style85"/>
        <w:widowControl/>
        <w:spacing w:before="5" w:line="206" w:lineRule="exact"/>
        <w:rPr>
          <w:rStyle w:val="FontStyle483"/>
        </w:rPr>
      </w:pPr>
      <w:r>
        <w:rPr>
          <w:rStyle w:val="FontStyle483"/>
        </w:rPr>
        <w:t xml:space="preserve">сложность </w:t>
      </w:r>
      <w:r>
        <w:rPr>
          <w:rStyle w:val="FontStyle483"/>
          <w:vertAlign w:val="subscript"/>
        </w:rPr>
        <w:t>Заключается</w:t>
      </w:r>
      <w:r>
        <w:rPr>
          <w:rStyle w:val="FontStyle483"/>
        </w:rPr>
        <w:t xml:space="preserve"> </w:t>
      </w:r>
      <w:r>
        <w:rPr>
          <w:rStyle w:val="FontStyle483"/>
          <w:vertAlign w:val="subscript"/>
        </w:rPr>
        <w:t>здесь</w:t>
      </w:r>
      <w:r>
        <w:rPr>
          <w:rStyle w:val="FontStyle483"/>
        </w:rPr>
        <w:t xml:space="preserve"> </w:t>
      </w:r>
      <w:r>
        <w:rPr>
          <w:rStyle w:val="FontStyle483"/>
          <w:vertAlign w:val="subscript"/>
        </w:rPr>
        <w:t>не</w:t>
      </w:r>
      <w:r>
        <w:rPr>
          <w:rStyle w:val="FontStyle483"/>
        </w:rPr>
        <w:t xml:space="preserve"> столько в чрезвычаи-"</w:t>
      </w:r>
      <w:r>
        <w:rPr>
          <w:rStyle w:val="FontStyle483"/>
          <w:vertAlign w:val="superscript"/>
        </w:rPr>
        <w:t>ои</w:t>
      </w:r>
      <w:r>
        <w:rPr>
          <w:rStyle w:val="FontStyle483"/>
        </w:rPr>
        <w:t xml:space="preserve"> тонкости   их   координационного   физиологического </w:t>
      </w:r>
      <w:r>
        <w:rPr>
          <w:rStyle w:val="FontStyle483"/>
          <w:vertAlign w:val="superscript"/>
        </w:rPr>
        <w:t>мсх</w:t>
      </w:r>
      <w:r>
        <w:rPr>
          <w:rStyle w:val="FontStyle483"/>
        </w:rPr>
        <w:t xml:space="preserve">анизма, ск </w:t>
      </w:r>
      <w:r>
        <w:rPr>
          <w:rStyle w:val="FontStyle483"/>
          <w:vertAlign w:val="superscript"/>
        </w:rPr>
        <w:t>виях</w:t>
      </w:r>
      <w:r>
        <w:rPr>
          <w:rStyle w:val="FontStyle483"/>
        </w:rPr>
        <w:t xml:space="preserve"> значитсл</w:t>
      </w:r>
    </w:p>
    <w:p w:rsidR="00D57188" w:rsidRDefault="000D57BA">
      <w:pPr>
        <w:pStyle w:val="Style46"/>
        <w:widowControl/>
        <w:spacing w:before="288" w:line="202" w:lineRule="exact"/>
        <w:rPr>
          <w:rStyle w:val="FontStyle483"/>
        </w:rPr>
      </w:pPr>
      <w:r>
        <w:rPr>
          <w:noProof/>
        </w:rPr>
        <w:lastRenderedPageBreak/>
        <mc:AlternateContent>
          <mc:Choice Requires="wps">
            <w:drawing>
              <wp:anchor distT="0" distB="0" distL="24130" distR="24130" simplePos="0" relativeHeight="251611648" behindDoc="0" locked="0" layoutInCell="1" allowOverlap="1">
                <wp:simplePos x="0" y="0"/>
                <wp:positionH relativeFrom="margin">
                  <wp:posOffset>3401695</wp:posOffset>
                </wp:positionH>
                <wp:positionV relativeFrom="paragraph">
                  <wp:posOffset>0</wp:posOffset>
                </wp:positionV>
                <wp:extent cx="530860" cy="1109345"/>
                <wp:effectExtent l="635" t="1270" r="1905" b="3810"/>
                <wp:wrapSquare wrapText="left"/>
                <wp:docPr id="51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1109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533400" cy="11049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1"/>
                                          <a:srcRect/>
                                          <a:stretch>
                                            <a:fillRect/>
                                          </a:stretch>
                                        </pic:blipFill>
                                        <pic:spPr bwMode="auto">
                                          <a:xfrm>
                                            <a:off x="0" y="0"/>
                                            <a:ext cx="533400" cy="11049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91" type="#_x0000_t202" style="position:absolute;left:0;text-align:left;margin-left:267.85pt;margin-top:0;width:41.8pt;height:87.35pt;z-index:25161164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" filled="f" stroked="f">
                <v:textbox inset="0,0,0,0">
                  <w:txbxContent>
                    <w:p w:rsidR="00D57188" w:rsidRDefault="00190123">
                      <w:pPr>
                        <w:widowControl/>
                      </w:pPr>
                      <w:r>
                        <w:rPr>
                          <w:noProof/>
                        </w:rPr>
                        <w:drawing>
                          <wp:inline distT="0" distB="0" distL="0" distR="0">
                            <wp:extent cx="533400" cy="11049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1"/>
                                    <a:srcRect/>
                                    <a:stretch>
                                      <a:fillRect/>
                                    </a:stretch>
                                  </pic:blipFill>
                                  <pic:spPr bwMode="auto">
                                    <a:xfrm>
                                      <a:off x="0" y="0"/>
                                      <a:ext cx="533400" cy="1104900"/>
                                    </a:xfrm>
                                    <a:prstGeom prst="rect">
                                      <a:avLst/>
                                    </a:prstGeom>
                                    <a:noFill/>
                                    <a:ln w="9525">
                                      <a:noFill/>
                                      <a:miter lim="800000"/>
                                      <a:headEnd/>
                                      <a:tailEnd/>
                                    </a:ln>
                                  </pic:spPr>
                                </pic:pic>
                              </a:graphicData>
                            </a:graphic>
                          </wp:inline>
                        </w:drawing>
                      </w:r>
                    </w:p>
                  </w:txbxContent>
                </v:textbox>
                <w10:wrap type="square" side="left" anchorx="margin"/>
              </v:shape>
            </w:pict>
          </mc:Fallback>
        </mc:AlternateContent>
      </w:r>
      <w:r w:rsidR="001C5317">
        <w:rPr>
          <w:rStyle w:val="FontStyle483"/>
        </w:rPr>
        <w:t xml:space="preserve">„пи высокой интенсивности усилии и в условиях жест, лимитированного времени.. Поэтому, говоря об органик или и управлении движениями спортсмена, следу!' прежде всего иметь в виду не сами движения, </w:t>
      </w:r>
      <w:r w:rsidR="001C5317">
        <w:rPr>
          <w:rStyle w:val="FontStyle483"/>
          <w:vertAlign w:val="subscript"/>
        </w:rPr>
        <w:t>т</w:t>
      </w:r>
      <w:r w:rsidR="001C5317">
        <w:rPr>
          <w:rStyle w:val="FontStyle483"/>
        </w:rPr>
        <w:t xml:space="preserve"> </w:t>
      </w:r>
      <w:r w:rsidR="001C5317">
        <w:rPr>
          <w:rStyle w:val="FontStyle483"/>
          <w:vertAlign w:val="subscript"/>
        </w:rPr>
        <w:t xml:space="preserve">( </w:t>
      </w:r>
      <w:r w:rsidR="001C5317">
        <w:rPr>
          <w:rStyle w:val="FontStyle483"/>
        </w:rPr>
        <w:t xml:space="preserve">относительное перемещение звеньев тела, а упорядочение составляющих возникающего при этом силового поля] Иными словами, речь идет не столько об управлении движениями, сколько об управлении усилиями, вызыва. ющими и регулирующими движение. Это центральная сущность проблемы управления двигательным </w:t>
      </w:r>
      <w:r w:rsidR="001C5317">
        <w:rPr>
          <w:rStyle w:val="FontStyle423"/>
        </w:rPr>
        <w:t xml:space="preserve">поведи </w:t>
      </w:r>
      <w:r w:rsidR="001C5317">
        <w:rPr>
          <w:rStyle w:val="FontStyle483"/>
        </w:rPr>
        <w:t>нием человека в условиях спортивной деятельности (Ю. В. Верхошанский. 1961   1970).</w:t>
      </w:r>
    </w:p>
    <w:p w:rsidR="00D57188" w:rsidRDefault="001C5317">
      <w:pPr>
        <w:pStyle w:val="Style8"/>
        <w:widowControl/>
        <w:spacing w:line="202" w:lineRule="exact"/>
        <w:ind w:firstLine="302"/>
        <w:rPr>
          <w:rStyle w:val="FontStyle483"/>
        </w:rPr>
      </w:pPr>
      <w:r>
        <w:rPr>
          <w:rStyle w:val="FontStyle483"/>
        </w:rPr>
        <w:t>Второй важный момент, требующий внимания, связав с энергетическим обеспечением движений спортсмена Как мы уже говорили (см раздел 1.1), рабочий эффек, спортивного действия — зм результат рационального! взаимодействия механический -ергии движения и энер</w:t>
      </w:r>
      <w:r>
        <w:rPr>
          <w:rStyle w:val="FontStyle483"/>
        </w:rPr>
        <w:softHyphen/>
        <w:t>гии, высвобождающейся в метаболических процессах И поскольку условия спортивной деятельности как по] величине развиваемых усилий, так и по продолжительное ти мышечной работы чрезвычайно разнообразны, то столь же различны и специфичны способы ее энергообеспече</w:t>
      </w:r>
      <w:r>
        <w:rPr>
          <w:rStyle w:val="FontStyle483"/>
        </w:rPr>
        <w:softHyphen/>
        <w:t>ния. Отсюда повышение энергетического потенциала спортсмена требует исчерпывающего представления об определяющих его метаболических процессах в организ ме и уверенного выбора адекватных методических под ходов к повышению их мощности и емкости.</w:t>
      </w:r>
    </w:p>
    <w:p w:rsidR="00D57188" w:rsidRDefault="001C5317">
      <w:pPr>
        <w:pStyle w:val="Style8"/>
        <w:widowControl/>
        <w:spacing w:line="202" w:lineRule="exact"/>
        <w:ind w:firstLine="302"/>
        <w:rPr>
          <w:rStyle w:val="FontStyle483"/>
        </w:rPr>
      </w:pPr>
      <w:r>
        <w:rPr>
          <w:rStyle w:val="FontStyle483"/>
        </w:rPr>
        <w:t>Вместе с тем важно учитывать, что движение спорт смена — это всегда целостная реакция организма, моби</w:t>
      </w:r>
      <w:r>
        <w:rPr>
          <w:rStyle w:val="FontStyle483"/>
        </w:rPr>
        <w:softHyphen/>
        <w:t>лизующая и интегрирующая все его физиологические системы. Условия реализации движения и требовании к его энергообеспечению обусловливают степень мобили</w:t>
      </w:r>
      <w:r>
        <w:rPr>
          <w:rStyle w:val="FontStyle483"/>
        </w:rPr>
        <w:softHyphen/>
        <w:t>зации этих систем, общую доминантную установку » регулировании их взаимодействия и субординационный характер их отношений. Следовательно, СФП должна способствовать формированию целесообразной биодина мической структуры спортивного действия и одновре менно необходимому для этого повышению энергетиче</w:t>
      </w:r>
      <w:r>
        <w:rPr>
          <w:rStyle w:val="FontStyle483"/>
        </w:rPr>
        <w:softHyphen/>
        <w:t>ского потенциала рабочих механизмов, а также расши</w:t>
      </w:r>
      <w:r>
        <w:rPr>
          <w:rStyle w:val="FontStyle483"/>
        </w:rPr>
        <w:softHyphen/>
        <w:t>рению возможностей физиологических систем организма, обеспечивающих их функционирование.</w:t>
      </w:r>
    </w:p>
    <w:p w:rsidR="00D57188" w:rsidRDefault="001C5317">
      <w:pPr>
        <w:pStyle w:val="Style8"/>
        <w:widowControl/>
        <w:spacing w:line="202" w:lineRule="exact"/>
        <w:ind w:firstLine="298"/>
        <w:rPr>
          <w:rStyle w:val="FontStyle483"/>
        </w:rPr>
      </w:pPr>
      <w:r>
        <w:rPr>
          <w:rStyle w:val="FontStyle483"/>
        </w:rPr>
        <w:t>Теперь для уточнения и конкретизации задач СФП обратимся к понятию «специальная работоспособность спортсмена» и рассмотрим особенности морфофупкцио нальной специализации его организма в зависимости о?</w:t>
      </w:r>
    </w:p>
    <w:p w:rsidR="00D57188" w:rsidRDefault="00D57188">
      <w:pPr>
        <w:pStyle w:val="Style8"/>
        <w:widowControl/>
        <w:spacing w:line="202" w:lineRule="exact"/>
        <w:ind w:firstLine="298"/>
        <w:rPr>
          <w:rStyle w:val="FontStyle483"/>
        </w:rPr>
        <w:sectPr w:rsidR="00D57188">
          <w:pgSz w:w="8390" w:h="11905"/>
          <w:pgMar w:top="361" w:right="1449" w:bottom="1440" w:left="734" w:header="720" w:footer="720" w:gutter="0"/>
          <w:cols w:space="60"/>
          <w:noEndnote/>
        </w:sectPr>
      </w:pPr>
    </w:p>
    <w:p w:rsidR="00D57188" w:rsidRDefault="000D57BA">
      <w:pPr>
        <w:pStyle w:val="Style36"/>
        <w:widowControl/>
        <w:jc w:val="both"/>
        <w:rPr>
          <w:rStyle w:val="FontStyle470"/>
          <w:vertAlign w:val="superscript"/>
        </w:rPr>
      </w:pPr>
      <w:r>
        <w:rPr>
          <w:noProof/>
        </w:rPr>
        <mc:AlternateContent>
          <mc:Choice Requires="wpg">
            <w:drawing>
              <wp:anchor distT="64135" distB="91440" distL="24130" distR="24130" simplePos="0" relativeHeight="251612672" behindDoc="0" locked="0" layoutInCell="1" allowOverlap="1">
                <wp:simplePos x="0" y="0"/>
                <wp:positionH relativeFrom="margin">
                  <wp:posOffset>332105</wp:posOffset>
                </wp:positionH>
                <wp:positionV relativeFrom="paragraph">
                  <wp:posOffset>125095</wp:posOffset>
                </wp:positionV>
                <wp:extent cx="3639185" cy="908050"/>
                <wp:effectExtent l="1905" t="5715" r="0" b="635"/>
                <wp:wrapTopAndBottom/>
                <wp:docPr id="508"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9185" cy="908050"/>
                          <a:chOff x="768" y="240"/>
                          <a:chExt cx="5731" cy="1430"/>
                        </a:xfrm>
                      </wpg:grpSpPr>
                      <pic:pic xmlns:pic="http://schemas.openxmlformats.org/drawingml/2006/picture">
                        <pic:nvPicPr>
                          <pic:cNvPr id="509" name="Picture 7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768" y="845"/>
                            <a:ext cx="5731" cy="825"/>
                          </a:xfrm>
                          <a:prstGeom prst="rect">
                            <a:avLst/>
                          </a:prstGeom>
                          <a:noFill/>
                          <a:extLst>
                            <a:ext uri="{909E8E84-426E-40DD-AFC4-6F175D3DCCD1}">
                              <a14:hiddenFill xmlns:a14="http://schemas.microsoft.com/office/drawing/2010/main">
                                <a:solidFill>
                                  <a:srgbClr val="FFFFFF"/>
                                </a:solidFill>
                              </a14:hiddenFill>
                            </a:ext>
                          </a:extLst>
                        </pic:spPr>
                      </pic:pic>
                      <wps:wsp>
                        <wps:cNvPr id="510" name="Text Box 71"/>
                        <wps:cNvSpPr txBox="1">
                          <a:spLocks noChangeArrowheads="1"/>
                        </wps:cNvSpPr>
                        <wps:spPr bwMode="auto">
                          <a:xfrm>
                            <a:off x="936" y="240"/>
                            <a:ext cx="5117" cy="47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31"/>
                                <w:widowControl/>
                                <w:tabs>
                                  <w:tab w:val="left" w:pos="2995"/>
                                </w:tabs>
                                <w:spacing w:line="130" w:lineRule="exact"/>
                                <w:rPr>
                                  <w:rStyle w:val="FontStyle483"/>
                                </w:rPr>
                              </w:pPr>
                              <w:r>
                                <w:rPr>
                                  <w:rStyle w:val="FontStyle461"/>
                                </w:rPr>
                                <w:t>двигательного    режима,    преимущественнп    „</w:t>
                              </w:r>
                              <w:r>
                                <w:rPr>
                                  <w:rStyle w:val="FontStyle461"/>
                                </w:rPr>
                                <w:br/>
                                <w:t>спортивной деятельности.</w:t>
                              </w:r>
                              <w:r>
                                <w:rPr>
                                  <w:rStyle w:val="FontStyle461"/>
                                  <w:b w:val="0"/>
                                  <w:bCs w:val="0"/>
                                  <w:sz w:val="20"/>
                                  <w:szCs w:val="20"/>
                                </w:rPr>
                                <w:tab/>
                              </w:r>
                              <w:r>
                                <w:rPr>
                                  <w:rStyle w:val="FontStyle461"/>
                                </w:rPr>
                                <w:t xml:space="preserve">Умственно    </w:t>
                              </w:r>
                              <w:r>
                                <w:rPr>
                                  <w:rStyle w:val="FontStyle483"/>
                                </w:rPr>
                                <w:t>присущего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92" style="position:absolute;left:0;text-align:left;margin-left:26.15pt;margin-top:9.85pt;width:286.55pt;height:71.5pt;z-index:251612672;mso-wrap-distance-left:1.9pt;mso-wrap-distance-top:5.05pt;mso-wrap-distance-right:1.9pt;mso-wrap-distance-bottom:7.2pt;mso-position-horizontal-relative:margin" coordorigin="768,240" coordsize="5731,1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">
                <v:shape id="Picture 70" o:spid="_x0000_s1093" type="#_x0000_t75" style="position:absolute;left:768;top:845;width:5731;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">
                  <v:imagedata r:id="rId183" o:title=""/>
                </v:shape>
                <v:shape id="Text Box 71" o:spid="_x0000_s1094" type="#_x0000_t202" style="position:absolute;left:936;top:240;width:511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" filled="f" strokecolor="white" strokeweight="0">
                  <v:textbox inset="0,0,0,0">
                    <w:txbxContent>
                      <w:p w:rsidR="00D57188" w:rsidRDefault="001C5317">
                        <w:pPr>
                          <w:pStyle w:val="Style131"/>
                          <w:widowControl/>
                          <w:tabs>
                            <w:tab w:val="left" w:pos="2995"/>
                          </w:tabs>
                          <w:spacing w:line="130" w:lineRule="exact"/>
                          <w:rPr>
                            <w:rStyle w:val="FontStyle483"/>
                          </w:rPr>
                        </w:pPr>
                        <w:r>
                          <w:rPr>
                            <w:rStyle w:val="FontStyle461"/>
                          </w:rPr>
                          <w:t>двигательного    режима,    преимущественнп    „</w:t>
                        </w:r>
                        <w:r>
                          <w:rPr>
                            <w:rStyle w:val="FontStyle461"/>
                          </w:rPr>
                          <w:br/>
                          <w:t>спортивной деятельности.</w:t>
                        </w:r>
                        <w:r>
                          <w:rPr>
                            <w:rStyle w:val="FontStyle461"/>
                            <w:b w:val="0"/>
                            <w:bCs w:val="0"/>
                            <w:sz w:val="20"/>
                            <w:szCs w:val="20"/>
                          </w:rPr>
                          <w:tab/>
                        </w:r>
                        <w:r>
                          <w:rPr>
                            <w:rStyle w:val="FontStyle461"/>
                          </w:rPr>
                          <w:t xml:space="preserve">Умственно    </w:t>
                        </w:r>
                        <w:r>
                          <w:rPr>
                            <w:rStyle w:val="FontStyle483"/>
                          </w:rPr>
                          <w:t>присущего</w:t>
                        </w:r>
                      </w:p>
                    </w:txbxContent>
                  </v:textbox>
                </v:shape>
                <w10:wrap type="topAndBottom" anchorx="margin"/>
              </v:group>
            </w:pict>
          </mc:Fallback>
        </mc:AlternateContent>
      </w:r>
      <w:r w:rsidR="001C5317">
        <w:rPr>
          <w:rStyle w:val="FontStyle470"/>
        </w:rPr>
        <w:t xml:space="preserve">'Об </w:t>
      </w:r>
      <w:r w:rsidR="001C5317">
        <w:rPr>
          <w:rStyle w:val="FontStyle470"/>
          <w:vertAlign w:val="superscript"/>
        </w:rPr>
        <w:t>1</w:t>
      </w:r>
    </w:p>
    <w:p w:rsidR="00D57188" w:rsidRDefault="001C5317">
      <w:pPr>
        <w:pStyle w:val="Style8"/>
        <w:widowControl/>
        <w:spacing w:line="202" w:lineRule="exact"/>
        <w:ind w:firstLine="317"/>
        <w:rPr>
          <w:rStyle w:val="FontStyle483"/>
        </w:rPr>
      </w:pPr>
      <w:r>
        <w:rPr>
          <w:rStyle w:val="FontStyle470"/>
          <w:vertAlign w:val="superscript"/>
        </w:rPr>
        <w:br w:type="column"/>
      </w:r>
      <w:r>
        <w:rPr>
          <w:rStyle w:val="FontStyle483"/>
        </w:rPr>
        <w:t xml:space="preserve">Под специальной работоспособностью понимаются реальные функциональные возможности организма чело века к эффективному выполнению конкретной мышечной деятельности. В спорте это </w:t>
      </w:r>
      <w:r>
        <w:rPr>
          <w:rStyle w:val="FontStyle483"/>
        </w:rPr>
        <w:lastRenderedPageBreak/>
        <w:t>означает такое относительно устойчивое функциональное состояние организма, кото</w:t>
      </w:r>
      <w:r>
        <w:rPr>
          <w:rStyle w:val="FontStyle483"/>
        </w:rPr>
        <w:softHyphen/>
        <w:t>рое позволяет с высокой эффективностью решать возник</w:t>
      </w:r>
      <w:r>
        <w:rPr>
          <w:rStyle w:val="FontStyle483"/>
        </w:rPr>
        <w:softHyphen/>
        <w:t>шие сегодня конкретные тренировочные и соревнов</w:t>
      </w:r>
      <w:r>
        <w:rPr>
          <w:rStyle w:val="FontStyle483"/>
        </w:rPr>
        <w:lastRenderedPageBreak/>
        <w:t>атель</w:t>
      </w:r>
      <w:r>
        <w:rPr>
          <w:rStyle w:val="FontStyle483"/>
        </w:rPr>
        <w:softHyphen/>
        <w:t>ные задачи.</w:t>
      </w:r>
    </w:p>
    <w:p w:rsidR="00D57188" w:rsidRDefault="001C5317">
      <w:pPr>
        <w:pStyle w:val="Style8"/>
        <w:widowControl/>
        <w:spacing w:before="10" w:line="202" w:lineRule="exact"/>
        <w:ind w:firstLine="283"/>
        <w:rPr>
          <w:rStyle w:val="FontStyle483"/>
        </w:rPr>
      </w:pPr>
      <w:r>
        <w:rPr>
          <w:rStyle w:val="FontStyle483"/>
        </w:rPr>
        <w:t>В основе приобретения и повышения специальной работоспособности лежит механизм долговременной адаптации организма спортсмена к условиям трениро</w:t>
      </w:r>
      <w:r>
        <w:rPr>
          <w:rStyle w:val="FontStyle483"/>
        </w:rPr>
        <w:softHyphen/>
        <w:t>вочной и соревновательной деятельности, что внешне выражается в его %?орфофункциональной специализации (МФС). Последняя понимается как избирательное приспособительное совершенствование тех функциональ</w:t>
      </w:r>
      <w:r>
        <w:rPr>
          <w:rStyle w:val="FontStyle483"/>
        </w:rPr>
        <w:softHyphen/>
        <w:t>ных возможностей организма, которые имеют преимуще</w:t>
      </w:r>
      <w:r>
        <w:rPr>
          <w:rStyle w:val="FontStyle483"/>
        </w:rPr>
        <w:softHyphen/>
        <w:t>ственное значение для данной спортивной деятельности, и развитие таких морфологических перестроек, которые выступают в качестве материальной основы специализи</w:t>
      </w:r>
      <w:r>
        <w:rPr>
          <w:rStyle w:val="FontStyle483"/>
        </w:rPr>
        <w:softHyphen/>
        <w:t>рованной гиперфункции (Ю. В. Верхошанский, 1966, 1970).</w:t>
      </w:r>
    </w:p>
    <w:p w:rsidR="00D57188" w:rsidRDefault="001C5317">
      <w:pPr>
        <w:pStyle w:val="Style8"/>
        <w:widowControl/>
        <w:spacing w:line="211" w:lineRule="exact"/>
        <w:ind w:firstLine="269"/>
        <w:rPr>
          <w:rStyle w:val="FontStyle483"/>
        </w:rPr>
      </w:pPr>
      <w:r>
        <w:rPr>
          <w:rStyle w:val="FontStyle483"/>
        </w:rPr>
        <w:t>Рассмотрим наиболее общие особенности МФС орга</w:t>
      </w:r>
      <w:r>
        <w:rPr>
          <w:rStyle w:val="FontStyle483"/>
        </w:rPr>
        <w:softHyphen/>
        <w:t>низма спортсмена в процессе многолетней тренировки, а затем некоторые наиболее характерные ее направле</w:t>
      </w:r>
      <w:r>
        <w:rPr>
          <w:rStyle w:val="FontStyle483"/>
        </w:rPr>
        <w:softHyphen/>
        <w:t>ния, обусловленные спецификой режима мышечной дея</w:t>
      </w:r>
      <w:r>
        <w:rPr>
          <w:rStyle w:val="FontStyle483"/>
        </w:rPr>
        <w:softHyphen/>
        <w:t>тельности в ряде групп видов спорта.</w:t>
      </w:r>
    </w:p>
    <w:p w:rsidR="00D57188" w:rsidRDefault="001C5317">
      <w:pPr>
        <w:pStyle w:val="Style16"/>
        <w:widowControl/>
        <w:spacing w:before="173"/>
        <w:jc w:val="left"/>
        <w:rPr>
          <w:rStyle w:val="FontStyle475"/>
        </w:rPr>
      </w:pPr>
      <w:r>
        <w:rPr>
          <w:rStyle w:val="FontStyle475"/>
        </w:rPr>
        <w:t>П.1. ОБЩИЕ ОСОБЕННОСТИ</w:t>
      </w:r>
    </w:p>
    <w:p w:rsidR="00D57188" w:rsidRDefault="001C5317">
      <w:pPr>
        <w:pStyle w:val="Style16"/>
        <w:widowControl/>
        <w:spacing w:line="230" w:lineRule="exact"/>
        <w:jc w:val="left"/>
        <w:rPr>
          <w:rStyle w:val="FontStyle475"/>
        </w:rPr>
      </w:pPr>
      <w:r>
        <w:rPr>
          <w:rStyle w:val="FontStyle475"/>
        </w:rPr>
        <w:t xml:space="preserve">МОРФОФУНКЦИОНАЛЬНОЙ СПЕЦИАЛИЗАЦИИ ОРГАНИЗМА </w:t>
      </w:r>
      <w:r>
        <w:rPr>
          <w:rStyle w:val="FontStyle475"/>
          <w:vertAlign w:val="superscript"/>
        </w:rPr>
        <w:t>в</w:t>
      </w:r>
      <w:r>
        <w:rPr>
          <w:rStyle w:val="FontStyle475"/>
        </w:rPr>
        <w:t xml:space="preserve"> УСЛОВИЯХ СПОРТИВНОЙ ДЕЯТЕЛЬНОСТИ</w:t>
      </w:r>
    </w:p>
    <w:p w:rsidR="00D57188" w:rsidRDefault="001C5317">
      <w:pPr>
        <w:pStyle w:val="Style8"/>
        <w:widowControl/>
        <w:spacing w:before="110" w:line="202" w:lineRule="exact"/>
        <w:ind w:firstLine="264"/>
        <w:rPr>
          <w:rStyle w:val="FontStyle483"/>
        </w:rPr>
      </w:pPr>
      <w:r>
        <w:rPr>
          <w:rStyle w:val="FontStyle483"/>
        </w:rPr>
        <w:t>Организм человека обладает уникальными сюйства^ «и.  выработавшимися   в   процессе   его  биологической</w:t>
      </w:r>
    </w:p>
    <w:p w:rsidR="00D57188" w:rsidRDefault="001C5317">
      <w:pPr>
        <w:pStyle w:val="Style85"/>
        <w:widowControl/>
        <w:spacing w:line="173" w:lineRule="exact"/>
        <w:rPr>
          <w:rStyle w:val="FontStyle483"/>
        </w:rPr>
      </w:pPr>
      <w:r>
        <w:rPr>
          <w:rStyle w:val="FontStyle483"/>
        </w:rPr>
        <w:t>эволюции, - функциональной У"</w:t>
      </w:r>
      <w:r>
        <w:rPr>
          <w:rStyle w:val="FontStyle483"/>
          <w:vertAlign w:val="superscript"/>
        </w:rPr>
        <w:t>ивс</w:t>
      </w:r>
      <w:r>
        <w:rPr>
          <w:rStyle w:val="FontStyle483"/>
        </w:rPr>
        <w:t>Р</w:t>
      </w:r>
      <w:r>
        <w:rPr>
          <w:rStyle w:val="FontStyle483"/>
          <w:vertAlign w:val="superscript"/>
        </w:rPr>
        <w:t>саль1,оСТ</w:t>
      </w:r>
      <w:r>
        <w:rPr>
          <w:rStyle w:val="FontStyle483"/>
        </w:rPr>
        <w:t>^</w:t>
      </w:r>
      <w:r>
        <w:rPr>
          <w:rStyle w:val="FontStyle483"/>
          <w:vertAlign w:val="subscript"/>
        </w:rPr>
        <w:t>РЛЬНО</w:t>
      </w:r>
      <w:r>
        <w:rPr>
          <w:rStyle w:val="FontStyle483"/>
        </w:rPr>
        <w:t xml:space="preserve">сть </w:t>
      </w:r>
      <w:r>
        <w:rPr>
          <w:rStyle w:val="FontStyle483"/>
          <w:vertAlign w:val="superscript"/>
        </w:rPr>
        <w:t>с</w:t>
      </w:r>
      <w:r>
        <w:rPr>
          <w:rStyle w:val="FontStyle483"/>
        </w:rPr>
        <w:t xml:space="preserve">пособительной активностью. Двигательная ^ятельнос </w:t>
      </w:r>
      <w:r>
        <w:rPr>
          <w:rStyle w:val="FontStyle483"/>
          <w:vertAlign w:val="superscript"/>
        </w:rPr>
        <w:t>ч</w:t>
      </w:r>
      <w:r>
        <w:rPr>
          <w:rStyle w:val="FontStyle483"/>
        </w:rPr>
        <w:t>^овека. какой бы качественной формой Р</w:t>
      </w:r>
      <w:r>
        <w:rPr>
          <w:rStyle w:val="FontStyle483"/>
          <w:vertAlign w:val="superscript"/>
        </w:rPr>
        <w:t>абоТО</w:t>
      </w:r>
      <w:r>
        <w:rPr>
          <w:rStyle w:val="FontStyle483"/>
        </w:rPr>
        <w:t>™°</w:t>
      </w:r>
      <w:r>
        <w:rPr>
          <w:rStyle w:val="FontStyle483"/>
          <w:vertAlign w:val="superscript"/>
        </w:rPr>
        <w:t>С</w:t>
      </w:r>
      <w:r>
        <w:rPr>
          <w:rStyle w:val="FontStyle483"/>
        </w:rPr>
        <w:t xml:space="preserve">™ </w:t>
      </w:r>
      <w:r>
        <w:rPr>
          <w:rStyle w:val="FontStyle475"/>
        </w:rPr>
        <w:t xml:space="preserve">"°"и </w:t>
      </w:r>
      <w:r>
        <w:rPr>
          <w:rStyle w:val="FontStyle483"/>
        </w:rPr>
        <w:t xml:space="preserve">она ни требовала, осуществляется одним </w:t>
      </w:r>
      <w:r>
        <w:rPr>
          <w:rStyle w:val="FontStyle475"/>
        </w:rPr>
        <w:t xml:space="preserve">и </w:t>
      </w:r>
      <w:r>
        <w:rPr>
          <w:rStyle w:val="FontStyle483"/>
        </w:rPr>
        <w:t>тем ж</w:t>
      </w:r>
    </w:p>
    <w:p w:rsidR="00D57188" w:rsidRDefault="001C5317">
      <w:pPr>
        <w:pStyle w:val="Style135"/>
        <w:widowControl/>
        <w:jc w:val="right"/>
        <w:rPr>
          <w:rStyle w:val="FontStyle475"/>
        </w:rPr>
      </w:pPr>
      <w:r>
        <w:rPr>
          <w:rStyle w:val="FontStyle475"/>
        </w:rPr>
        <w:t>•»3</w:t>
      </w:r>
    </w:p>
    <w:p w:rsidR="00D57188" w:rsidRDefault="00D57188">
      <w:pPr>
        <w:pStyle w:val="Style135"/>
        <w:widowControl/>
        <w:jc w:val="right"/>
        <w:rPr>
          <w:rStyle w:val="FontStyle475"/>
        </w:rPr>
        <w:sectPr w:rsidR="00D57188">
          <w:headerReference w:type="even" r:id="rId184"/>
          <w:headerReference w:type="default" r:id="rId185"/>
          <w:footerReference w:type="even" r:id="rId186"/>
          <w:footerReference w:type="default" r:id="rId187"/>
          <w:type w:val="continuous"/>
          <w:pgSz w:w="8390" w:h="11905"/>
          <w:pgMar w:top="293" w:right="1728" w:bottom="1440" w:left="725" w:header="720" w:footer="720" w:gutter="0"/>
          <w:cols w:num="2" w:space="720" w:equalWidth="0">
            <w:col w:w="720" w:space="5"/>
            <w:col w:w="5304"/>
          </w:cols>
          <w:noEndnote/>
        </w:sectPr>
      </w:pPr>
    </w:p>
    <w:p w:rsidR="00D57188" w:rsidRDefault="001C5317">
      <w:pPr>
        <w:pStyle w:val="Style8"/>
        <w:widowControl/>
        <w:spacing w:line="206" w:lineRule="exact"/>
        <w:ind w:firstLine="307"/>
        <w:rPr>
          <w:rStyle w:val="FontStyle483"/>
        </w:rPr>
      </w:pPr>
      <w:r>
        <w:rPr>
          <w:rStyle w:val="FontStyle483"/>
        </w:rPr>
        <w:lastRenderedPageBreak/>
        <w:t>шшнмся у него набором мышечных групп, р</w:t>
      </w:r>
      <w:r>
        <w:rPr>
          <w:rStyle w:val="FontStyle483"/>
          <w:vertAlign w:val="subscript"/>
        </w:rPr>
        <w:t xml:space="preserve">Сг </w:t>
      </w:r>
      <w:r>
        <w:rPr>
          <w:rStyle w:val="FontStyle431"/>
        </w:rPr>
        <w:t>ГтсГоД</w:t>
      </w:r>
      <w:r>
        <w:rPr>
          <w:rStyle w:val="FontStyle473"/>
          <w:spacing w:val="-20"/>
        </w:rPr>
        <w:t>"1м,</w:t>
      </w:r>
      <w:r>
        <w:rPr>
          <w:rStyle w:val="FontStyle473"/>
        </w:rPr>
        <w:t xml:space="preserve"> </w:t>
      </w:r>
      <w:r>
        <w:rPr>
          <w:rStyle w:val="FontStyle483"/>
        </w:rPr>
        <w:t xml:space="preserve">и теми же центральными и перифер^ гкими механизмами, функционально и энергетически обеспечивается одними н теми же физиологическим^ </w:t>
      </w:r>
      <w:r>
        <w:rPr>
          <w:rStyle w:val="FontStyle431"/>
        </w:rPr>
        <w:t xml:space="preserve">системами </w:t>
      </w:r>
      <w:r>
        <w:rPr>
          <w:rStyle w:val="FontStyle483"/>
        </w:rPr>
        <w:t xml:space="preserve">организма. Такая функциональная </w:t>
      </w:r>
      <w:r>
        <w:rPr>
          <w:rStyle w:val="FontStyle483"/>
          <w:vertAlign w:val="subscript"/>
        </w:rPr>
        <w:t xml:space="preserve">уни </w:t>
      </w:r>
      <w:r>
        <w:rPr>
          <w:rStyle w:val="FontStyle483"/>
        </w:rPr>
        <w:t>гяльность позволяет человеку решать любую двигатель-" задачу, возникающую в самых разнообразных жизненных ситуациях, и обходиться при этом оптимально минимизированным, но чрезвычайно гибким составом рабочих механизмов (см. раздел 1.2). Последние облада-</w:t>
      </w:r>
      <w:r>
        <w:rPr>
          <w:rStyle w:val="FontStyle431"/>
        </w:rPr>
        <w:t xml:space="preserve">ют </w:t>
      </w:r>
      <w:r>
        <w:rPr>
          <w:rStyle w:val="FontStyle483"/>
        </w:rPr>
        <w:t>широким диапазоном моторных возможностей, обеспе</w:t>
      </w:r>
      <w:r>
        <w:rPr>
          <w:rStyle w:val="FontStyle483"/>
        </w:rPr>
        <w:softHyphen/>
        <w:t>чивающих осуществление тонких и разнообразных рабо</w:t>
      </w:r>
      <w:r>
        <w:rPr>
          <w:rStyle w:val="FontStyle483"/>
        </w:rPr>
        <w:softHyphen/>
        <w:t>чих операций и выполнение работы с проявлением при этом необходимых усилий или длительным сохранением ее производительного эффекта.</w:t>
      </w:r>
    </w:p>
    <w:p w:rsidR="00D57188" w:rsidRDefault="001C5317">
      <w:pPr>
        <w:pStyle w:val="Style40"/>
        <w:widowControl/>
        <w:spacing w:line="206" w:lineRule="exact"/>
        <w:rPr>
          <w:rStyle w:val="FontStyle483"/>
        </w:rPr>
      </w:pPr>
      <w:r>
        <w:rPr>
          <w:rStyle w:val="FontStyle483"/>
        </w:rPr>
        <w:t>Наряду с функциональной универсальностью орга</w:t>
      </w:r>
      <w:r>
        <w:rPr>
          <w:rStyle w:val="FontStyle483"/>
        </w:rPr>
        <w:softHyphen/>
        <w:t xml:space="preserve">низм обладает и широкими приспособительными возмож ностями, заложенными в исключительной пластичности его физиологических функций. </w:t>
      </w:r>
      <w:r>
        <w:rPr>
          <w:rStyle w:val="FontStyle484"/>
        </w:rPr>
        <w:t xml:space="preserve">В </w:t>
      </w:r>
      <w:r>
        <w:rPr>
          <w:rStyle w:val="FontStyle483"/>
        </w:rPr>
        <w:t>ее основе лежат такие свойства, как реактивность и суперкомпенсация. Орга</w:t>
      </w:r>
      <w:r>
        <w:rPr>
          <w:rStyle w:val="FontStyle483"/>
        </w:rPr>
        <w:softHyphen/>
        <w:t>низм всегда находится в состоянии активного взаимо</w:t>
      </w:r>
      <w:r>
        <w:rPr>
          <w:rStyle w:val="FontStyle483"/>
        </w:rPr>
        <w:softHyphen/>
        <w:t>действия с внешней средой.  Он  реагирует на любые возникающие в ней изменения соответствующими измене</w:t>
      </w:r>
      <w:r>
        <w:rPr>
          <w:rStyle w:val="FontStyle483"/>
        </w:rPr>
        <w:softHyphen/>
        <w:t xml:space="preserve">ниями своего состояния. </w:t>
      </w:r>
      <w:r>
        <w:rPr>
          <w:rStyle w:val="FontStyle483"/>
        </w:rPr>
        <w:lastRenderedPageBreak/>
        <w:t>Благодаря такой реактивности обеспечивается подвижная приспособительная перестрой</w:t>
      </w:r>
      <w:r>
        <w:rPr>
          <w:rStyle w:val="FontStyle483"/>
        </w:rPr>
        <w:softHyphen/>
        <w:t>ка внутренних и внешних отношений организма, сохра</w:t>
      </w:r>
      <w:r>
        <w:rPr>
          <w:rStyle w:val="FontStyle483"/>
        </w:rPr>
        <w:softHyphen/>
        <w:t>няются динамическая устойчивост</w:t>
      </w:r>
      <w:r>
        <w:rPr>
          <w:rStyle w:val="FontStyle483"/>
        </w:rPr>
        <w:lastRenderedPageBreak/>
        <w:t>ь и постоянство всех его физиологических отправлений. Тем самым организм получает возможность нейтрализовать случайные изме</w:t>
      </w:r>
      <w:r>
        <w:rPr>
          <w:rStyle w:val="FontStyle483"/>
        </w:rPr>
        <w:softHyphen/>
        <w:t xml:space="preserve">нения внешней </w:t>
      </w:r>
      <w:r>
        <w:rPr>
          <w:rStyle w:val="FontStyle431"/>
        </w:rPr>
        <w:t xml:space="preserve">среды </w:t>
      </w:r>
      <w:r>
        <w:rPr>
          <w:rStyle w:val="FontStyle483"/>
        </w:rPr>
        <w:t>и сохраняться в ней как отно</w:t>
      </w:r>
      <w:r>
        <w:rPr>
          <w:rStyle w:val="FontStyle483"/>
        </w:rPr>
        <w:softHyphen/>
        <w:t>сительно независимая и функционально целостная сис</w:t>
      </w:r>
      <w:r>
        <w:rPr>
          <w:rStyle w:val="FontStyle483"/>
        </w:rPr>
        <w:softHyphen/>
        <w:t>тема.</w:t>
      </w:r>
    </w:p>
    <w:p w:rsidR="00D57188" w:rsidRDefault="001C5317">
      <w:pPr>
        <w:pStyle w:val="Style8"/>
        <w:widowControl/>
        <w:spacing w:before="14" w:line="187" w:lineRule="exact"/>
        <w:ind w:firstLine="278"/>
        <w:rPr>
          <w:rStyle w:val="FontStyle483"/>
        </w:rPr>
      </w:pPr>
      <w:r>
        <w:rPr>
          <w:rStyle w:val="FontStyle483"/>
        </w:rPr>
        <w:t>Активный характер приспособительных возможностей выражается в способности организма к суперкомпенса</w:t>
      </w:r>
      <w:r>
        <w:rPr>
          <w:rStyle w:val="FontStyle483"/>
        </w:rPr>
        <w:softHyphen/>
        <w:t>ции энергетических ресурсов, затрачиваемых на осуще</w:t>
      </w:r>
      <w:r>
        <w:rPr>
          <w:rStyle w:val="FontStyle483"/>
        </w:rPr>
        <w:softHyphen/>
        <w:t>ствление актов жизнедеятельности в тех случаях, если они превышают привычную норму. Иными словами, затраты на гиперфункцию восстанавливаются с избытком за счет усиленного синтеза использованных энергобогатых субстратов и разрушенных структурных белков.</w:t>
      </w:r>
    </w:p>
    <w:p w:rsidR="00D57188" w:rsidRDefault="001C5317">
      <w:pPr>
        <w:pStyle w:val="Style8"/>
        <w:widowControl/>
        <w:spacing w:line="187" w:lineRule="exact"/>
        <w:ind w:left="216" w:firstLine="274"/>
        <w:rPr>
          <w:rStyle w:val="FontStyle483"/>
        </w:rPr>
      </w:pPr>
      <w:r>
        <w:rPr>
          <w:rStyle w:val="FontStyle483"/>
        </w:rPr>
        <w:t>Таким образом, в результате целенаправленной и ре</w:t>
      </w:r>
      <w:r>
        <w:rPr>
          <w:rStyle w:val="FontStyle483"/>
        </w:rPr>
        <w:softHyphen/>
        <w:t>гулярной тренировки организм может, активно реагируя на внешние воздействия, избирательно повышать своп рабочие возможности и количественно ра.шнп.-ггь т\ форму специфической работоспособности, которая обу-</w:t>
      </w:r>
    </w:p>
    <w:p w:rsidR="00D57188" w:rsidRDefault="001C5317">
      <w:pPr>
        <w:pStyle w:val="Style92"/>
        <w:widowControl/>
        <w:spacing w:line="240" w:lineRule="exact"/>
        <w:rPr>
          <w:sz w:val="20"/>
          <w:szCs w:val="20"/>
        </w:rPr>
      </w:pPr>
      <w:r>
        <w:rPr>
          <w:rStyle w:val="FontStyle483"/>
        </w:rPr>
        <w:br w:type="column"/>
      </w: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1C5317">
      <w:pPr>
        <w:pStyle w:val="Style92"/>
        <w:widowControl/>
        <w:spacing w:before="326" w:line="202" w:lineRule="exact"/>
        <w:rPr>
          <w:rStyle w:val="FontStyle453"/>
          <w:lang w:eastAsia="en-US"/>
        </w:rPr>
      </w:pPr>
      <w:r w:rsidRPr="00190123">
        <w:rPr>
          <w:rStyle w:val="FontStyle431"/>
          <w:spacing w:val="-20"/>
          <w:lang w:eastAsia="en-US"/>
        </w:rPr>
        <w:t>&lt;</w:t>
      </w:r>
      <w:r>
        <w:rPr>
          <w:rStyle w:val="FontStyle431"/>
          <w:spacing w:val="-20"/>
          <w:lang w:val="en-US" w:eastAsia="en-US"/>
        </w:rPr>
        <w:t>V</w:t>
      </w:r>
      <w:r>
        <w:rPr>
          <w:rStyle w:val="FontStyle431"/>
          <w:spacing w:val="-20"/>
          <w:vertAlign w:val="superscript"/>
          <w:lang w:val="en-US" w:eastAsia="en-US"/>
        </w:rPr>
        <w:t>T</w:t>
      </w:r>
      <w:r w:rsidRPr="00190123">
        <w:rPr>
          <w:rStyle w:val="FontStyle431"/>
          <w:lang w:eastAsia="en-US"/>
        </w:rPr>
        <w:t xml:space="preserve"> </w:t>
      </w:r>
      <w:r>
        <w:rPr>
          <w:rStyle w:val="FontStyle431"/>
          <w:spacing w:val="-20"/>
          <w:lang w:eastAsia="en-US"/>
        </w:rPr>
        <w:t xml:space="preserve">' </w:t>
      </w:r>
      <w:r w:rsidRPr="00190123">
        <w:rPr>
          <w:rStyle w:val="FontStyle424"/>
          <w:lang w:eastAsia="en-US"/>
        </w:rPr>
        <w:t>&lt;</w:t>
      </w:r>
      <w:r>
        <w:rPr>
          <w:rStyle w:val="FontStyle424"/>
          <w:lang w:val="en-US" w:eastAsia="en-US"/>
        </w:rPr>
        <w:t>Je</w:t>
      </w:r>
      <w:r w:rsidRPr="00190123">
        <w:rPr>
          <w:rStyle w:val="FontStyle424"/>
          <w:lang w:eastAsia="en-US"/>
        </w:rPr>
        <w:t xml:space="preserve"> </w:t>
      </w:r>
      <w:r>
        <w:rPr>
          <w:rStyle w:val="FontStyle453"/>
          <w:lang w:eastAsia="en-US"/>
        </w:rPr>
        <w:t>И *</w:t>
      </w:r>
    </w:p>
    <w:p w:rsidR="00D57188" w:rsidRDefault="00D57188">
      <w:pPr>
        <w:pStyle w:val="Style6"/>
        <w:widowControl/>
        <w:spacing w:line="240" w:lineRule="exact"/>
        <w:rPr>
          <w:sz w:val="20"/>
          <w:szCs w:val="20"/>
        </w:rPr>
      </w:pPr>
    </w:p>
    <w:p w:rsidR="00D57188" w:rsidRDefault="00D57188">
      <w:pPr>
        <w:pStyle w:val="Style6"/>
        <w:widowControl/>
        <w:spacing w:line="240" w:lineRule="exact"/>
        <w:rPr>
          <w:sz w:val="20"/>
          <w:szCs w:val="20"/>
        </w:rPr>
      </w:pPr>
    </w:p>
    <w:p w:rsidR="00D57188" w:rsidRDefault="001C5317">
      <w:pPr>
        <w:pStyle w:val="Style6"/>
        <w:widowControl/>
        <w:spacing w:before="322" w:line="38" w:lineRule="exact"/>
        <w:rPr>
          <w:rStyle w:val="FontStyle435"/>
          <w:lang w:eastAsia="en-US"/>
        </w:rPr>
      </w:pPr>
      <w:r>
        <w:rPr>
          <w:rStyle w:val="FontStyle424"/>
          <w:lang w:val="en-US" w:eastAsia="en-US"/>
        </w:rPr>
        <w:t>S</w:t>
      </w:r>
      <w:r w:rsidRPr="00190123">
        <w:rPr>
          <w:rStyle w:val="FontStyle483"/>
          <w:lang w:eastAsia="en-US"/>
        </w:rPr>
        <w:t>^</w:t>
      </w:r>
      <w:r>
        <w:rPr>
          <w:rStyle w:val="FontStyle483"/>
          <w:lang w:val="en-US" w:eastAsia="en-US"/>
        </w:rPr>
        <w:t>noO</w:t>
      </w:r>
      <w:r w:rsidRPr="00190123">
        <w:rPr>
          <w:rStyle w:val="FontStyle483"/>
          <w:lang w:eastAsia="en-US"/>
        </w:rPr>
        <w:t xml:space="preserve"> </w:t>
      </w:r>
      <w:r>
        <w:rPr>
          <w:rStyle w:val="FontStyle483"/>
          <w:lang w:eastAsia="en-US"/>
        </w:rPr>
        <w:t xml:space="preserve">данной </w:t>
      </w:r>
      <w:r>
        <w:rPr>
          <w:rStyle w:val="FontStyle435"/>
          <w:lang w:eastAsia="en-US"/>
        </w:rPr>
        <w:t>спор</w:t>
      </w:r>
    </w:p>
    <w:p w:rsidR="00D57188" w:rsidRDefault="001C5317">
      <w:pPr>
        <w:pStyle w:val="Style112"/>
        <w:widowControl/>
        <w:spacing w:line="173" w:lineRule="exact"/>
        <w:rPr>
          <w:rStyle w:val="FontStyle453"/>
        </w:rPr>
      </w:pPr>
      <w:r>
        <w:rPr>
          <w:rStyle w:val="FontStyle453"/>
        </w:rPr>
        <w:t>!осгИ'</w:t>
      </w:r>
      <w:r>
        <w:rPr>
          <w:rStyle w:val="FontStyle453"/>
          <w:vertAlign w:val="superscript"/>
        </w:rPr>
        <w:t xml:space="preserve">ииТ </w:t>
      </w:r>
      <w:r>
        <w:rPr>
          <w:rStyle w:val="FontStyle453"/>
        </w:rPr>
        <w:t>действий-</w:t>
      </w:r>
    </w:p>
    <w:p w:rsidR="00D57188" w:rsidRDefault="001C5317">
      <w:pPr>
        <w:pStyle w:val="Style81"/>
        <w:widowControl/>
        <w:spacing w:line="216" w:lineRule="exact"/>
        <w:ind w:firstLine="0"/>
        <w:rPr>
          <w:rStyle w:val="FontStyle483"/>
        </w:rPr>
      </w:pPr>
      <w:r>
        <w:rPr>
          <w:rStyle w:val="FontStyle483"/>
        </w:rPr>
        <w:t xml:space="preserve">Наиболее приспособь мышцы — </w:t>
      </w:r>
      <w:r>
        <w:rPr>
          <w:rStyle w:val="FontStyle435"/>
        </w:rPr>
        <w:t xml:space="preserve">о </w:t>
      </w:r>
      <w:r>
        <w:rPr>
          <w:rStyle w:val="FontStyle483"/>
        </w:rPr>
        <w:t xml:space="preserve">способны с вать значит существенн тренировки Извести </w:t>
      </w:r>
      <w:r>
        <w:rPr>
          <w:rStyle w:val="FontStyle483"/>
          <w:vertAlign w:val="superscript"/>
        </w:rPr>
        <w:t>л</w:t>
      </w:r>
      <w:r>
        <w:rPr>
          <w:rStyle w:val="FontStyle483"/>
        </w:rPr>
        <w:t>св выдел) мышц, фо,</w:t>
      </w:r>
    </w:p>
    <w:p w:rsidR="00D57188" w:rsidRDefault="001C5317">
      <w:pPr>
        <w:pStyle w:val="Style20"/>
        <w:widowControl/>
        <w:spacing w:line="182" w:lineRule="exact"/>
        <w:ind w:left="216"/>
        <w:rPr>
          <w:rStyle w:val="FontStyle484"/>
        </w:rPr>
      </w:pPr>
      <w:r>
        <w:rPr>
          <w:rStyle w:val="FontStyle484"/>
          <w:vertAlign w:val="superscript"/>
        </w:rPr>
        <w:t>т</w:t>
      </w:r>
      <w:r>
        <w:rPr>
          <w:rStyle w:val="FontStyle484"/>
        </w:rPr>
        <w:t xml:space="preserve">Ренировки </w:t>
      </w:r>
      <w:r>
        <w:rPr>
          <w:rStyle w:val="FontStyle435"/>
          <w:vertAlign w:val="superscript"/>
        </w:rPr>
        <w:t>Нвд</w:t>
      </w:r>
      <w:r>
        <w:rPr>
          <w:rStyle w:val="FontStyle435"/>
        </w:rPr>
        <w:t>т МЫ</w:t>
      </w:r>
      <w:r>
        <w:rPr>
          <w:rStyle w:val="FontStyle435"/>
          <w:vertAlign w:val="subscript"/>
        </w:rPr>
        <w:t>Ш</w:t>
      </w:r>
      <w:r>
        <w:rPr>
          <w:rStyle w:val="FontStyle435"/>
        </w:rPr>
        <w:t xml:space="preserve">, </w:t>
      </w:r>
      <w:r>
        <w:rPr>
          <w:rStyle w:val="FontStyle484"/>
        </w:rPr>
        <w:t>Ресинтеза</w:t>
      </w:r>
    </w:p>
    <w:p w:rsidR="00D57188" w:rsidRDefault="001C5317">
      <w:pPr>
        <w:pStyle w:val="Style120"/>
        <w:widowControl/>
        <w:ind w:left="293" w:firstLine="0"/>
        <w:jc w:val="both"/>
        <w:rPr>
          <w:rStyle w:val="FontStyle484"/>
          <w:vertAlign w:val="subscript"/>
        </w:rPr>
      </w:pPr>
      <w:r>
        <w:rPr>
          <w:rStyle w:val="FontStyle435"/>
          <w:vertAlign w:val="superscript"/>
        </w:rPr>
        <w:t>и</w:t>
      </w:r>
      <w:r>
        <w:rPr>
          <w:rStyle w:val="FontStyle435"/>
        </w:rPr>
        <w:t xml:space="preserve"> "«тенсиЕ </w:t>
      </w:r>
      <w:r>
        <w:rPr>
          <w:rStyle w:val="FontStyle484"/>
          <w:vertAlign w:val="superscript"/>
        </w:rPr>
        <w:t>а</w:t>
      </w:r>
      <w:r>
        <w:rPr>
          <w:rStyle w:val="FontStyle484"/>
        </w:rPr>
        <w:t>^ко</w:t>
      </w:r>
      <w:r>
        <w:rPr>
          <w:rStyle w:val="FontStyle484"/>
          <w:vertAlign w:val="subscript"/>
        </w:rPr>
        <w:t>е</w:t>
      </w:r>
      <w:r>
        <w:rPr>
          <w:rStyle w:val="FontStyle484"/>
        </w:rPr>
        <w:t xml:space="preserve"> </w:t>
      </w:r>
      <w:r>
        <w:rPr>
          <w:rStyle w:val="FontStyle484"/>
          <w:vertAlign w:val="subscript"/>
        </w:rPr>
        <w:t>сс</w:t>
      </w:r>
    </w:p>
    <w:p w:rsidR="00D57188" w:rsidRDefault="00D57188">
      <w:pPr>
        <w:pStyle w:val="Style31"/>
        <w:widowControl/>
        <w:spacing w:line="240" w:lineRule="exact"/>
        <w:jc w:val="right"/>
        <w:rPr>
          <w:sz w:val="20"/>
          <w:szCs w:val="20"/>
        </w:rPr>
      </w:pPr>
    </w:p>
    <w:p w:rsidR="00D57188" w:rsidRDefault="00D57188">
      <w:pPr>
        <w:pStyle w:val="Style31"/>
        <w:widowControl/>
        <w:spacing w:line="240" w:lineRule="exact"/>
        <w:jc w:val="right"/>
        <w:rPr>
          <w:sz w:val="20"/>
          <w:szCs w:val="20"/>
        </w:rPr>
      </w:pPr>
    </w:p>
    <w:p w:rsidR="00D57188" w:rsidRDefault="00D57188">
      <w:pPr>
        <w:pStyle w:val="Style31"/>
        <w:widowControl/>
        <w:spacing w:line="240" w:lineRule="exact"/>
        <w:jc w:val="right"/>
        <w:rPr>
          <w:sz w:val="20"/>
          <w:szCs w:val="20"/>
        </w:rPr>
      </w:pPr>
    </w:p>
    <w:p w:rsidR="00D57188" w:rsidRDefault="00D57188">
      <w:pPr>
        <w:pStyle w:val="Style31"/>
        <w:widowControl/>
        <w:spacing w:line="240" w:lineRule="exact"/>
        <w:jc w:val="right"/>
        <w:rPr>
          <w:sz w:val="20"/>
          <w:szCs w:val="20"/>
        </w:rPr>
      </w:pPr>
    </w:p>
    <w:p w:rsidR="00D57188" w:rsidRDefault="00D57188">
      <w:pPr>
        <w:pStyle w:val="Style31"/>
        <w:widowControl/>
        <w:spacing w:line="240" w:lineRule="exact"/>
        <w:jc w:val="right"/>
        <w:rPr>
          <w:sz w:val="20"/>
          <w:szCs w:val="20"/>
        </w:rPr>
      </w:pPr>
    </w:p>
    <w:p w:rsidR="00D57188" w:rsidRDefault="001C5317">
      <w:pPr>
        <w:pStyle w:val="Style31"/>
        <w:widowControl/>
        <w:spacing w:before="34"/>
        <w:jc w:val="right"/>
        <w:rPr>
          <w:rStyle w:val="FontStyle480"/>
        </w:rPr>
      </w:pPr>
      <w:r>
        <w:rPr>
          <w:rStyle w:val="FontStyle484"/>
        </w:rPr>
        <w:t xml:space="preserve">П </w:t>
      </w:r>
      <w:r>
        <w:rPr>
          <w:rStyle w:val="FontStyle484"/>
          <w:vertAlign w:val="superscript"/>
        </w:rPr>
        <w:t>и</w:t>
      </w:r>
      <w:r>
        <w:rPr>
          <w:rStyle w:val="FontStyle484"/>
        </w:rPr>
        <w:t xml:space="preserve"> </w:t>
      </w:r>
      <w:r>
        <w:rPr>
          <w:rStyle w:val="FontStyle480"/>
        </w:rPr>
        <w:t>Ми,</w:t>
      </w:r>
    </w:p>
    <w:p w:rsidR="00D57188" w:rsidRDefault="00D57188">
      <w:pPr>
        <w:pStyle w:val="Style31"/>
        <w:widowControl/>
        <w:spacing w:line="240" w:lineRule="exact"/>
        <w:ind w:left="245"/>
        <w:rPr>
          <w:sz w:val="20"/>
          <w:szCs w:val="20"/>
        </w:rPr>
      </w:pPr>
    </w:p>
    <w:p w:rsidR="00D57188" w:rsidRDefault="001C5317">
      <w:pPr>
        <w:pStyle w:val="Style31"/>
        <w:widowControl/>
        <w:spacing w:before="96" w:line="134" w:lineRule="exact"/>
        <w:ind w:left="245"/>
        <w:rPr>
          <w:rStyle w:val="FontStyle483"/>
          <w:vertAlign w:val="subscript"/>
        </w:rPr>
      </w:pPr>
      <w:r>
        <w:rPr>
          <w:rStyle w:val="FontStyle480"/>
        </w:rPr>
        <w:t xml:space="preserve">&lt;* *"а и. </w:t>
      </w:r>
      <w:r>
        <w:rPr>
          <w:rStyle w:val="FontStyle483"/>
        </w:rPr>
        <w:t>О * м</w:t>
      </w:r>
      <w:r>
        <w:rPr>
          <w:rStyle w:val="FontStyle483"/>
          <w:vertAlign w:val="subscript"/>
        </w:rPr>
        <w:t>иц</w:t>
      </w:r>
    </w:p>
    <w:p w:rsidR="00D57188" w:rsidRDefault="001C5317">
      <w:pPr>
        <w:pStyle w:val="Style12"/>
        <w:widowControl/>
        <w:spacing w:before="5"/>
        <w:ind w:left="254"/>
        <w:jc w:val="left"/>
        <w:rPr>
          <w:rStyle w:val="FontStyle453"/>
          <w:vertAlign w:val="superscript"/>
        </w:rPr>
      </w:pPr>
      <w:r>
        <w:rPr>
          <w:rStyle w:val="FontStyle453"/>
        </w:rPr>
        <w:t xml:space="preserve">«О? </w:t>
      </w:r>
      <w:r>
        <w:rPr>
          <w:rStyle w:val="FontStyle453"/>
          <w:vertAlign w:val="superscript"/>
        </w:rPr>
        <w:t>4</w:t>
      </w:r>
    </w:p>
    <w:p w:rsidR="00D57188" w:rsidRDefault="001C5317">
      <w:pPr>
        <w:pStyle w:val="Style62"/>
        <w:widowControl/>
        <w:jc w:val="right"/>
        <w:rPr>
          <w:rStyle w:val="FontStyle435"/>
          <w:lang w:eastAsia="en-US"/>
        </w:rPr>
      </w:pPr>
      <w:r w:rsidRPr="00190123">
        <w:rPr>
          <w:rStyle w:val="FontStyle435"/>
          <w:lang w:eastAsia="en-US"/>
        </w:rPr>
        <w:t>•</w:t>
      </w:r>
      <w:r>
        <w:rPr>
          <w:rStyle w:val="FontStyle435"/>
          <w:lang w:val="en-US" w:eastAsia="en-US"/>
        </w:rPr>
        <w:t>Mil</w:t>
      </w:r>
      <w:r>
        <w:rPr>
          <w:rStyle w:val="FontStyle435"/>
          <w:lang w:eastAsia="en-US"/>
        </w:rPr>
        <w:t>,</w:t>
      </w:r>
    </w:p>
    <w:p w:rsidR="00D57188" w:rsidRDefault="00D57188">
      <w:pPr>
        <w:pStyle w:val="Style62"/>
        <w:widowControl/>
        <w:jc w:val="right"/>
        <w:rPr>
          <w:rStyle w:val="FontStyle435"/>
          <w:lang w:eastAsia="en-US"/>
        </w:rPr>
        <w:sectPr w:rsidR="00D57188">
          <w:headerReference w:type="even" r:id="rId188"/>
          <w:headerReference w:type="default" r:id="rId189"/>
          <w:footerReference w:type="even" r:id="rId190"/>
          <w:footerReference w:type="default" r:id="rId191"/>
          <w:type w:val="continuous"/>
          <w:pgSz w:w="8390" w:h="11905"/>
          <w:pgMar w:top="864" w:right="611" w:bottom="1051" w:left="1331" w:header="720" w:footer="720" w:gutter="0"/>
          <w:cols w:num="2" w:space="720" w:equalWidth="0">
            <w:col w:w="5366" w:space="96"/>
            <w:col w:w="984"/>
          </w:cols>
          <w:noEndnote/>
        </w:sectPr>
      </w:pP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1C5317">
      <w:pPr>
        <w:pStyle w:val="Style20"/>
        <w:widowControl/>
        <w:spacing w:before="149" w:line="240" w:lineRule="auto"/>
        <w:rPr>
          <w:rStyle w:val="FontStyle484"/>
        </w:rPr>
      </w:pPr>
      <w:r>
        <w:rPr>
          <w:rStyle w:val="FontStyle484"/>
          <w:vertAlign w:val="superscript"/>
        </w:rPr>
        <w:t>Но</w:t>
      </w:r>
      <w:r>
        <w:rPr>
          <w:rStyle w:val="FontStyle484"/>
        </w:rPr>
        <w:t>°б &gt;</w:t>
      </w:r>
    </w:p>
    <w:p w:rsidR="00D57188" w:rsidRDefault="00D57188">
      <w:pPr>
        <w:pStyle w:val="Style2"/>
        <w:widowControl/>
        <w:spacing w:line="240" w:lineRule="exact"/>
        <w:rPr>
          <w:sz w:val="20"/>
          <w:szCs w:val="20"/>
        </w:rPr>
      </w:pPr>
    </w:p>
    <w:p w:rsidR="00D57188" w:rsidRDefault="001C5317">
      <w:pPr>
        <w:pStyle w:val="Style2"/>
        <w:widowControl/>
        <w:spacing w:before="134"/>
        <w:rPr>
          <w:rStyle w:val="FontStyle423"/>
          <w:vertAlign w:val="superscript"/>
        </w:rPr>
      </w:pPr>
      <w:r>
        <w:rPr>
          <w:rStyle w:val="FontStyle423"/>
        </w:rPr>
        <w:t xml:space="preserve">:тей   </w:t>
      </w:r>
      <w:r>
        <w:rPr>
          <w:rStyle w:val="FontStyle423"/>
          <w:vertAlign w:val="superscript"/>
        </w:rPr>
        <w:t>Ла</w:t>
      </w:r>
    </w:p>
    <w:p w:rsidR="00D57188" w:rsidRDefault="001C5317">
      <w:pPr>
        <w:pStyle w:val="Style46"/>
        <w:widowControl/>
        <w:tabs>
          <w:tab w:val="left" w:pos="4613"/>
        </w:tabs>
        <w:spacing w:line="149" w:lineRule="exact"/>
        <w:jc w:val="left"/>
        <w:rPr>
          <w:rStyle w:val="FontStyle483"/>
        </w:rPr>
      </w:pPr>
      <w:r>
        <w:rPr>
          <w:rStyle w:val="FontStyle423"/>
          <w:vertAlign w:val="superscript"/>
        </w:rPr>
        <w:br w:type="column"/>
      </w:r>
      <w:r>
        <w:rPr>
          <w:rStyle w:val="FontStyle483"/>
        </w:rPr>
        <w:lastRenderedPageBreak/>
        <w:t xml:space="preserve">слоплсиа конкретной двигательной деятельностью и </w:t>
      </w:r>
      <w:r>
        <w:rPr>
          <w:rStyle w:val="FontStyle468"/>
        </w:rPr>
        <w:t>пп</w:t>
      </w:r>
      <w:r>
        <w:rPr>
          <w:rStyle w:val="FontStyle468"/>
        </w:rPr>
        <w:br/>
      </w:r>
      <w:r>
        <w:rPr>
          <w:rStyle w:val="FontStyle483"/>
        </w:rPr>
        <w:t>имущественно определяет ее успех.</w:t>
      </w:r>
      <w:r>
        <w:rPr>
          <w:rStyle w:val="FontStyle483"/>
          <w:spacing w:val="0"/>
          <w:sz w:val="20"/>
          <w:szCs w:val="20"/>
        </w:rPr>
        <w:tab/>
      </w:r>
      <w:r>
        <w:rPr>
          <w:rStyle w:val="FontStyle483"/>
          <w:vertAlign w:val="superscript"/>
        </w:rPr>
        <w:t>и</w:t>
      </w:r>
      <w:r>
        <w:rPr>
          <w:rStyle w:val="FontStyle483"/>
        </w:rPr>
        <w:t xml:space="preserve"> "Р</w:t>
      </w:r>
      <w:r>
        <w:rPr>
          <w:rStyle w:val="FontStyle483"/>
          <w:vertAlign w:val="superscript"/>
        </w:rPr>
        <w:t>е</w:t>
      </w:r>
      <w:r>
        <w:rPr>
          <w:rStyle w:val="FontStyle483"/>
        </w:rPr>
        <w:t>"</w:t>
      </w:r>
    </w:p>
    <w:p w:rsidR="00D57188" w:rsidRDefault="001C5317">
      <w:pPr>
        <w:pStyle w:val="Style8"/>
        <w:widowControl/>
        <w:spacing w:line="202" w:lineRule="exact"/>
        <w:ind w:firstLine="264"/>
        <w:rPr>
          <w:rStyle w:val="FontStyle483"/>
        </w:rPr>
      </w:pPr>
      <w:r>
        <w:rPr>
          <w:rStyle w:val="FontStyle483"/>
        </w:rPr>
        <w:t>рассмотренные выше свойства организма и сост</w:t>
      </w:r>
      <w:r>
        <w:rPr>
          <w:rStyle w:val="FontStyle483"/>
          <w:vertAlign w:val="subscript"/>
        </w:rPr>
        <w:t>яп ют</w:t>
      </w:r>
      <w:r>
        <w:rPr>
          <w:rStyle w:val="FontStyle483"/>
        </w:rPr>
        <w:t xml:space="preserve"> </w:t>
      </w:r>
      <w:r>
        <w:rPr>
          <w:rStyle w:val="FontStyle483"/>
          <w:vertAlign w:val="subscript"/>
        </w:rPr>
        <w:t>су</w:t>
      </w:r>
      <w:r>
        <w:rPr>
          <w:rStyle w:val="FontStyle483"/>
        </w:rPr>
        <w:t xml:space="preserve">ть ф,.зиологического механизма, лежащего в основе </w:t>
      </w:r>
      <w:r>
        <w:rPr>
          <w:rStyle w:val="FontStyle483"/>
          <w:vertAlign w:val="subscript"/>
        </w:rPr>
        <w:t>ег0</w:t>
      </w:r>
      <w:r>
        <w:rPr>
          <w:rStyle w:val="FontStyle483"/>
        </w:rPr>
        <w:t xml:space="preserve"> </w:t>
      </w:r>
      <w:r>
        <w:rPr>
          <w:rStyle w:val="FontStyle483"/>
          <w:vertAlign w:val="subscript"/>
        </w:rPr>
        <w:t>М</w:t>
      </w:r>
      <w:r>
        <w:rPr>
          <w:rStyle w:val="FontStyle483"/>
        </w:rPr>
        <w:t xml:space="preserve">ФС в ходе многолетней тренировки и как слелст™! повышения его специальной работоспособности </w:t>
      </w:r>
      <w:r>
        <w:rPr>
          <w:rStyle w:val="FontStyle463"/>
        </w:rPr>
        <w:t xml:space="preserve">МФГ </w:t>
      </w:r>
      <w:r>
        <w:rPr>
          <w:rStyle w:val="FontStyle483"/>
        </w:rPr>
        <w:t xml:space="preserve">захватывает весь организм в целом. Однако в наиболь~ </w:t>
      </w:r>
      <w:r>
        <w:rPr>
          <w:rStyle w:val="FontStyle483"/>
          <w:vertAlign w:val="subscript"/>
        </w:rPr>
        <w:t>ше</w:t>
      </w:r>
      <w:r>
        <w:rPr>
          <w:rStyle w:val="FontStyle483"/>
        </w:rPr>
        <w:t xml:space="preserve">й мере и в первую очередь это касается тех мышечных групп, которые несут основную рабочую нагрузку </w:t>
      </w:r>
      <w:r>
        <w:rPr>
          <w:rStyle w:val="FontStyle483"/>
          <w:vertAlign w:val="subscript"/>
        </w:rPr>
        <w:t>и</w:t>
      </w:r>
      <w:r>
        <w:rPr>
          <w:rStyle w:val="FontStyle483"/>
        </w:rPr>
        <w:t xml:space="preserve"> тех физиологических систем, которые в большей степени обеспечивают их работоспособность. Такой избиратель ный характер функциональной специализации обусловлен главным образом режимом работы организма в условиях данной спортивной деятельности, а степень его выражен</w:t>
      </w:r>
      <w:r>
        <w:rPr>
          <w:rStyle w:val="FontStyle483"/>
        </w:rPr>
        <w:softHyphen/>
        <w:t>ности — интенсивностью и объемом тренирующих воз</w:t>
      </w:r>
      <w:r>
        <w:rPr>
          <w:rStyle w:val="FontStyle483"/>
        </w:rPr>
        <w:softHyphen/>
        <w:t>действий.</w:t>
      </w:r>
    </w:p>
    <w:p w:rsidR="00D57188" w:rsidRDefault="001C5317">
      <w:pPr>
        <w:pStyle w:val="Style8"/>
        <w:widowControl/>
        <w:spacing w:before="10" w:line="202" w:lineRule="exact"/>
        <w:ind w:firstLine="269"/>
        <w:rPr>
          <w:rStyle w:val="FontStyle483"/>
        </w:rPr>
      </w:pPr>
      <w:r>
        <w:rPr>
          <w:rStyle w:val="FontStyle483"/>
        </w:rPr>
        <w:t>Наиболее широким функциональным диапазоном и приспособительным резервом обладают скелетные мышцы — основной исполнитель физической работы. Они способны сокращаться быстро, развивать и поддержи</w:t>
      </w:r>
      <w:r>
        <w:rPr>
          <w:rStyle w:val="FontStyle483"/>
        </w:rPr>
        <w:softHyphen/>
        <w:t>вать значительные усилия, работать длительное время и существенно повышать эти способности под влиянием тренировки.</w:t>
      </w:r>
    </w:p>
    <w:p w:rsidR="00D57188" w:rsidRDefault="001C5317">
      <w:pPr>
        <w:pStyle w:val="Style65"/>
        <w:widowControl/>
        <w:tabs>
          <w:tab w:val="left" w:pos="4363"/>
        </w:tabs>
        <w:spacing w:before="5" w:line="202" w:lineRule="exact"/>
        <w:ind w:firstLine="274"/>
        <w:rPr>
          <w:rStyle w:val="FontStyle483"/>
        </w:rPr>
      </w:pPr>
      <w:r>
        <w:rPr>
          <w:rStyle w:val="FontStyle483"/>
        </w:rPr>
        <w:t>Известный советский биохимик профессор Н. Н. Яков-</w:t>
      </w:r>
      <w:r>
        <w:rPr>
          <w:rStyle w:val="FontStyle483"/>
        </w:rPr>
        <w:br/>
        <w:t>лев выделяет три основных функциональных профиля</w:t>
      </w:r>
      <w:r>
        <w:rPr>
          <w:rStyle w:val="FontStyle483"/>
        </w:rPr>
        <w:br/>
        <w:t>мышц, формирующихся  в  результате систематической</w:t>
      </w:r>
      <w:r>
        <w:rPr>
          <w:rStyle w:val="FontStyle483"/>
        </w:rPr>
        <w:br/>
        <w:t>тренировки. Чем большую и более длительную нагрузку</w:t>
      </w:r>
      <w:r>
        <w:rPr>
          <w:rStyle w:val="FontStyle483"/>
        </w:rPr>
        <w:br/>
        <w:t>несет мышца, тем выше в ней возможности дыхательного</w:t>
      </w:r>
      <w:r>
        <w:rPr>
          <w:rStyle w:val="FontStyle483"/>
        </w:rPr>
        <w:br/>
        <w:t>ресинтеза  АТФ   (активность окислительных ферментов</w:t>
      </w:r>
      <w:r>
        <w:rPr>
          <w:rStyle w:val="FontStyle483"/>
        </w:rPr>
        <w:br/>
        <w:t>и интенсивность дыхания мышц) и тем лучше условия</w:t>
      </w:r>
      <w:r>
        <w:rPr>
          <w:rStyle w:val="FontStyle483"/>
        </w:rPr>
        <w:br/>
        <w:t>Для его обеспечения (большее число митохондрий, более</w:t>
      </w:r>
      <w:r>
        <w:rPr>
          <w:rStyle w:val="FontStyle483"/>
        </w:rPr>
        <w:br/>
        <w:t>высокое содержание миоглобина). Для мышц, которым</w:t>
      </w:r>
      <w:r>
        <w:rPr>
          <w:rStyle w:val="FontStyle483"/>
        </w:rPr>
        <w:br/>
        <w:t>свойствен резкий переход от покоя к интенсивной крат-</w:t>
      </w:r>
      <w:r>
        <w:rPr>
          <w:rStyle w:val="FontStyle483"/>
        </w:rPr>
        <w:br/>
        <w:t>ковременной   работе   характерны   высокая  АТФ-азная</w:t>
      </w:r>
      <w:r>
        <w:rPr>
          <w:rStyle w:val="FontStyle483"/>
        </w:rPr>
        <w:br/>
        <w:t>активность, значительное содержание КрФ и большие</w:t>
      </w:r>
      <w:r>
        <w:rPr>
          <w:rStyle w:val="FontStyle483"/>
        </w:rPr>
        <w:br/>
        <w:t>возможности  гликолиза.   Наконец,  для  мышц   разв</w:t>
      </w:r>
      <w:r>
        <w:rPr>
          <w:rStyle w:val="FontStyle483"/>
        </w:rPr>
        <w:br/>
        <w:t>вающих большие силовые напряжения, также свшственнь</w:t>
      </w:r>
      <w:r>
        <w:rPr>
          <w:rStyle w:val="FontStyle483"/>
        </w:rPr>
        <w:br/>
      </w:r>
      <w:r>
        <w:rPr>
          <w:rStyle w:val="FontStyle483"/>
          <w:vertAlign w:val="superscript"/>
        </w:rPr>
        <w:t>бо</w:t>
      </w:r>
      <w:r>
        <w:rPr>
          <w:rStyle w:val="FontStyle483"/>
        </w:rPr>
        <w:t>-пьшая активность АТФ-азы и высокое содержание</w:t>
      </w:r>
      <w:r>
        <w:rPr>
          <w:rStyle w:val="FontStyle483"/>
        </w:rPr>
        <w:br/>
      </w:r>
      <w:r>
        <w:rPr>
          <w:rStyle w:val="FontStyle483"/>
          <w:vertAlign w:val="superscript"/>
        </w:rPr>
        <w:t>зи</w:t>
      </w:r>
      <w:r>
        <w:rPr>
          <w:rStyle w:val="FontStyle483"/>
        </w:rPr>
        <w:t>"а и миоглобина.</w:t>
      </w:r>
      <w:r>
        <w:rPr>
          <w:rStyle w:val="FontStyle483"/>
          <w:spacing w:val="0"/>
          <w:sz w:val="20"/>
          <w:szCs w:val="20"/>
        </w:rPr>
        <w:tab/>
      </w:r>
      <w:r>
        <w:rPr>
          <w:rStyle w:val="FontStyle483"/>
        </w:rPr>
        <w:t>белковый</w:t>
      </w:r>
    </w:p>
    <w:p w:rsidR="00D57188" w:rsidRDefault="001C5317">
      <w:pPr>
        <w:pStyle w:val="Style8"/>
        <w:widowControl/>
        <w:tabs>
          <w:tab w:val="left" w:pos="4594"/>
        </w:tabs>
        <w:spacing w:line="202" w:lineRule="exact"/>
        <w:ind w:left="298" w:firstLine="0"/>
        <w:jc w:val="left"/>
        <w:rPr>
          <w:rStyle w:val="FontStyle483"/>
          <w:vertAlign w:val="subscript"/>
        </w:rPr>
      </w:pPr>
      <w:r>
        <w:rPr>
          <w:rStyle w:val="FontStyle483"/>
        </w:rPr>
        <w:t>Под   влиянием    тренировки   изменяет</w:t>
      </w:r>
      <w:r>
        <w:rPr>
          <w:rStyle w:val="FontStyle483"/>
          <w:spacing w:val="0"/>
          <w:sz w:val="20"/>
          <w:szCs w:val="20"/>
        </w:rPr>
        <w:tab/>
      </w:r>
      <w:r>
        <w:rPr>
          <w:rStyle w:val="FontStyle483"/>
          <w:vertAlign w:val="subscript"/>
        </w:rPr>
        <w:t>ечноГО</w:t>
      </w:r>
    </w:p>
    <w:p w:rsidR="00D57188" w:rsidRDefault="001C5317">
      <w:pPr>
        <w:pStyle w:val="Style46"/>
        <w:widowControl/>
        <w:tabs>
          <w:tab w:val="left" w:pos="4685"/>
        </w:tabs>
        <w:spacing w:line="202" w:lineRule="exact"/>
        <w:jc w:val="left"/>
        <w:rPr>
          <w:rStyle w:val="FontStyle483"/>
        </w:rPr>
      </w:pPr>
      <w:r>
        <w:rPr>
          <w:rStyle w:val="FontStyle483"/>
          <w:vertAlign w:val="superscript"/>
        </w:rPr>
        <w:t>с</w:t>
      </w:r>
      <w:r>
        <w:rPr>
          <w:rStyle w:val="FontStyle483"/>
        </w:rPr>
        <w:t>°став вещества мышц. В генном аппара™</w:t>
      </w:r>
      <w:r>
        <w:rPr>
          <w:rStyle w:val="FontStyle483"/>
          <w:spacing w:val="0"/>
          <w:sz w:val="20"/>
          <w:szCs w:val="20"/>
        </w:rPr>
        <w:tab/>
      </w:r>
      <w:r>
        <w:rPr>
          <w:rStyle w:val="FontStyle483"/>
          <w:vertAlign w:val="subscript"/>
        </w:rPr>
        <w:t>щих</w:t>
      </w:r>
      <w:r>
        <w:rPr>
          <w:rStyle w:val="FontStyle483"/>
        </w:rPr>
        <w:t>.</w:t>
      </w:r>
    </w:p>
    <w:p w:rsidR="00D57188" w:rsidRDefault="001C5317">
      <w:pPr>
        <w:pStyle w:val="Style7"/>
        <w:framePr w:h="249" w:hRule="exact" w:hSpace="38" w:wrap="auto" w:vAnchor="text" w:hAnchor="text" w:x="3678" w:y="423"/>
        <w:widowControl/>
        <w:jc w:val="both"/>
        <w:rPr>
          <w:rStyle w:val="FontStyle483"/>
        </w:rPr>
      </w:pPr>
      <w:r>
        <w:rPr>
          <w:rStyle w:val="FontStyle483"/>
          <w:vertAlign w:val="subscript"/>
        </w:rPr>
        <w:t>ютС</w:t>
      </w:r>
      <w:r>
        <w:rPr>
          <w:rStyle w:val="FontStyle483"/>
        </w:rPr>
        <w:t>я возможности</w:t>
      </w:r>
    </w:p>
    <w:p w:rsidR="00D57188" w:rsidRDefault="001C5317">
      <w:pPr>
        <w:pStyle w:val="Style46"/>
        <w:framePr w:h="187" w:hRule="exact" w:hSpace="38" w:wrap="auto" w:vAnchor="text" w:hAnchor="text" w:x="1" w:y="553"/>
        <w:widowControl/>
        <w:spacing w:line="240" w:lineRule="auto"/>
        <w:rPr>
          <w:rStyle w:val="FontStyle483"/>
        </w:rPr>
      </w:pPr>
      <w:r>
        <w:rPr>
          <w:rStyle w:val="FontStyle483"/>
        </w:rPr>
        <w:t>и</w:t>
      </w:r>
    </w:p>
    <w:p w:rsidR="00D57188" w:rsidRDefault="001C5317">
      <w:pPr>
        <w:pStyle w:val="Style37"/>
        <w:framePr w:h="442" w:hRule="exact" w:hSpace="38" w:wrap="auto" w:vAnchor="text" w:hAnchor="text" w:x="5118" w:y="486"/>
        <w:widowControl/>
        <w:jc w:val="both"/>
        <w:rPr>
          <w:rStyle w:val="FontStyle471"/>
        </w:rPr>
      </w:pPr>
      <w:r>
        <w:rPr>
          <w:rStyle w:val="FontStyle471"/>
        </w:rPr>
        <w:t>ль</w:t>
      </w:r>
    </w:p>
    <w:p w:rsidR="00D57188" w:rsidRDefault="001C5317">
      <w:pPr>
        <w:pStyle w:val="Style46"/>
        <w:widowControl/>
        <w:spacing w:line="202" w:lineRule="exact"/>
        <w:rPr>
          <w:rStyle w:val="FontStyle483"/>
        </w:rPr>
      </w:pPr>
      <w:r>
        <w:rPr>
          <w:rStyle w:val="FontStyle483"/>
          <w:vertAlign w:val="superscript"/>
        </w:rPr>
        <w:t>п</w:t>
      </w:r>
      <w:r>
        <w:rPr>
          <w:rStyle w:val="FontStyle483"/>
        </w:rPr>
        <w:t>°локна имеются «образцы» структуры все» _</w:t>
      </w:r>
      <w:r>
        <w:rPr>
          <w:rStyle w:val="FontStyle483"/>
          <w:vertAlign w:val="subscript"/>
        </w:rPr>
        <w:t>)01|ТаТИВ1|Ы</w:t>
      </w:r>
      <w:r>
        <w:rPr>
          <w:rStyle w:val="FontStyle483"/>
        </w:rPr>
        <w:t xml:space="preserve">х. </w:t>
      </w:r>
      <w:r>
        <w:rPr>
          <w:rStyle w:val="FontStyle483"/>
          <w:spacing w:val="-20"/>
        </w:rPr>
        <w:t>^</w:t>
      </w:r>
      <w:r>
        <w:rPr>
          <w:rStyle w:val="FontStyle483"/>
          <w:spacing w:val="-20"/>
          <w:vertAlign w:val="superscript"/>
        </w:rPr>
        <w:t>я</w:t>
      </w:r>
      <w:r>
        <w:rPr>
          <w:rStyle w:val="FontStyle483"/>
        </w:rPr>
        <w:t xml:space="preserve"> </w:t>
      </w:r>
      <w:r>
        <w:rPr>
          <w:rStyle w:val="FontStyle483"/>
          <w:vertAlign w:val="superscript"/>
        </w:rPr>
        <w:t>п</w:t>
      </w:r>
      <w:r>
        <w:rPr>
          <w:rStyle w:val="FontStyle483"/>
        </w:rPr>
        <w:t xml:space="preserve"> мышце белков — структурных и 4 </w:t>
      </w:r>
      <w:r>
        <w:rPr>
          <w:rStyle w:val="FontStyle425"/>
        </w:rPr>
        <w:t xml:space="preserve">1 </w:t>
      </w:r>
      <w:r>
        <w:rPr>
          <w:rStyle w:val="FontStyle483"/>
          <w:vertAlign w:val="subscript"/>
        </w:rPr>
        <w:t>якт</w:t>
      </w:r>
      <w:r>
        <w:rPr>
          <w:rStyle w:val="FontStyle483"/>
        </w:rPr>
        <w:t>„</w:t>
      </w:r>
      <w:r>
        <w:rPr>
          <w:rStyle w:val="FontStyle483"/>
          <w:vertAlign w:val="subscript"/>
        </w:rPr>
        <w:t>П</w:t>
      </w:r>
      <w:r>
        <w:rPr>
          <w:rStyle w:val="FontStyle483"/>
        </w:rPr>
        <w:t>ной °Лнако часть их может быть выключена из_</w:t>
      </w:r>
    </w:p>
    <w:p w:rsidR="00D57188" w:rsidRDefault="001C5317">
      <w:pPr>
        <w:pStyle w:val="Style8"/>
        <w:widowControl/>
        <w:spacing w:line="240" w:lineRule="auto"/>
        <w:ind w:firstLine="0"/>
        <w:rPr>
          <w:rStyle w:val="FontStyle483"/>
        </w:rPr>
      </w:pPr>
      <w:r>
        <w:rPr>
          <w:rStyle w:val="FontStyle483"/>
        </w:rPr>
        <w:t>«телыюстн. Тем самым ограпнчнва</w:t>
      </w:r>
    </w:p>
    <w:p w:rsidR="00D57188" w:rsidRDefault="00D57188">
      <w:pPr>
        <w:pStyle w:val="Style8"/>
        <w:widowControl/>
        <w:spacing w:line="240" w:lineRule="auto"/>
        <w:ind w:firstLine="0"/>
        <w:rPr>
          <w:rStyle w:val="FontStyle483"/>
        </w:rPr>
        <w:sectPr w:rsidR="00D57188">
          <w:headerReference w:type="even" r:id="rId192"/>
          <w:headerReference w:type="default" r:id="rId193"/>
          <w:footerReference w:type="even" r:id="rId194"/>
          <w:footerReference w:type="default" r:id="rId195"/>
          <w:pgSz w:w="8390" w:h="11905"/>
          <w:pgMar w:top="281" w:right="1435" w:bottom="1440" w:left="715" w:header="720" w:footer="720" w:gutter="0"/>
          <w:cols w:num="2" w:space="720" w:equalWidth="0">
            <w:col w:w="840" w:space="154"/>
            <w:col w:w="5246"/>
          </w:cols>
          <w:noEndnote/>
        </w:sectPr>
      </w:pPr>
    </w:p>
    <w:p w:rsidR="00D57188" w:rsidRPr="00190123" w:rsidRDefault="001C5317">
      <w:pPr>
        <w:pStyle w:val="Style8"/>
        <w:widowControl/>
        <w:spacing w:line="202" w:lineRule="exact"/>
        <w:ind w:firstLine="0"/>
        <w:rPr>
          <w:rStyle w:val="FontStyle483"/>
        </w:rPr>
      </w:pPr>
      <w:r>
        <w:rPr>
          <w:rStyle w:val="FontStyle483"/>
        </w:rPr>
        <w:lastRenderedPageBreak/>
        <w:t xml:space="preserve">синтеза какого-либо из белков (обычно ферментативных! 1 ,,,„ он совсем не будет синтезироваться. Но под воздей </w:t>
      </w:r>
      <w:r>
        <w:rPr>
          <w:rStyle w:val="FontStyle483"/>
          <w:vertAlign w:val="superscript"/>
        </w:rPr>
        <w:t xml:space="preserve">1 </w:t>
      </w:r>
      <w:r>
        <w:rPr>
          <w:rStyle w:val="FontStyle483"/>
        </w:rPr>
        <w:t xml:space="preserve">"„„ем функции трофических влиянии нервной системы или других условий такое «выключение» может быть снято и тогда мышца сможет синтезировать белок, кото. I рый раньше не </w:t>
      </w:r>
      <w:r>
        <w:rPr>
          <w:rStyle w:val="FontStyle483"/>
        </w:rPr>
        <w:lastRenderedPageBreak/>
        <w:t xml:space="preserve">синтезировала, или увеличивать объем синтеза того или иного </w:t>
      </w:r>
      <w:r>
        <w:rPr>
          <w:rStyle w:val="FontStyle431"/>
        </w:rPr>
        <w:t xml:space="preserve">белк </w:t>
      </w:r>
      <w:r>
        <w:rPr>
          <w:rStyle w:val="FontStyle483"/>
          <w:lang w:val="en-US"/>
        </w:rPr>
        <w:t>i</w:t>
      </w:r>
      <w:r w:rsidRPr="00190123">
        <w:rPr>
          <w:rStyle w:val="FontStyle483"/>
        </w:rPr>
        <w:t>.</w:t>
      </w:r>
    </w:p>
    <w:p w:rsidR="00D57188" w:rsidRDefault="001C5317">
      <w:pPr>
        <w:pStyle w:val="Style8"/>
        <w:widowControl/>
        <w:spacing w:line="202" w:lineRule="exact"/>
        <w:ind w:firstLine="274"/>
        <w:rPr>
          <w:rStyle w:val="FontStyle483"/>
        </w:rPr>
      </w:pPr>
      <w:r>
        <w:rPr>
          <w:rStyle w:val="FontStyle483"/>
        </w:rPr>
        <w:t xml:space="preserve">Для МФС организма в ходе многолетней тренировки! характерны два взаимосвязанных процесса — развитие в требуемом направлении функциональных возможностей локомоторного аппарата и физиологических систем, поддерживающих его </w:t>
      </w:r>
      <w:r>
        <w:rPr>
          <w:rStyle w:val="FontStyle431"/>
        </w:rPr>
        <w:t xml:space="preserve">повышенную </w:t>
      </w:r>
      <w:r>
        <w:rPr>
          <w:rStyle w:val="FontStyle483"/>
        </w:rPr>
        <w:t>двигательную актив</w:t>
      </w:r>
      <w:r>
        <w:rPr>
          <w:rStyle w:val="FontStyle483"/>
        </w:rPr>
        <w:softHyphen/>
        <w:t xml:space="preserve">ность, и формирование </w:t>
      </w:r>
      <w:r>
        <w:rPr>
          <w:rStyle w:val="FontStyle431"/>
        </w:rPr>
        <w:t xml:space="preserve">такого </w:t>
      </w:r>
      <w:r>
        <w:rPr>
          <w:rStyle w:val="FontStyle483"/>
        </w:rPr>
        <w:t>"несообразного взаимо</w:t>
      </w:r>
      <w:r>
        <w:rPr>
          <w:rStyle w:val="FontStyle483"/>
        </w:rPr>
        <w:softHyphen/>
        <w:t>действия между всеми фуммтионально активными системами, которое обеспечивает высокий уровень его специальной работоспособности</w:t>
      </w:r>
    </w:p>
    <w:p w:rsidR="00D57188" w:rsidRDefault="001C5317">
      <w:pPr>
        <w:pStyle w:val="Style8"/>
        <w:widowControl/>
        <w:spacing w:line="202" w:lineRule="exact"/>
        <w:ind w:firstLine="278"/>
        <w:rPr>
          <w:rStyle w:val="FontStyle483"/>
        </w:rPr>
      </w:pPr>
      <w:r>
        <w:rPr>
          <w:rStyle w:val="FontStyle483"/>
        </w:rPr>
        <w:t>Первый процесс внешне выражается в количествен</w:t>
      </w:r>
      <w:r>
        <w:rPr>
          <w:rStyle w:val="FontStyle483"/>
        </w:rPr>
        <w:softHyphen/>
        <w:t>ных изменениях - темпе и величине прироста функцио</w:t>
      </w:r>
      <w:r>
        <w:rPr>
          <w:rStyle w:val="FontStyle483"/>
        </w:rPr>
        <w:softHyphen/>
        <w:t>нальных показателей [6, 7). Если в ходе многолетней тре</w:t>
      </w:r>
      <w:r>
        <w:rPr>
          <w:rStyle w:val="FontStyle483"/>
        </w:rPr>
        <w:softHyphen/>
        <w:t>нировки повышение уровня специальной работоспособ</w:t>
      </w:r>
      <w:r>
        <w:rPr>
          <w:rStyle w:val="FontStyle483"/>
        </w:rPr>
        <w:softHyphen/>
        <w:t>ности спортсмена   (рис.  9)   характеризуется линейной</w:t>
      </w:r>
    </w:p>
    <w:p w:rsidR="00D57188" w:rsidRDefault="001C5317">
      <w:pPr>
        <w:pStyle w:val="Style52"/>
        <w:widowControl/>
        <w:spacing w:line="240" w:lineRule="exact"/>
        <w:jc w:val="left"/>
        <w:rPr>
          <w:sz w:val="20"/>
          <w:szCs w:val="20"/>
        </w:rPr>
      </w:pPr>
      <w:r>
        <w:rPr>
          <w:rStyle w:val="FontStyle483"/>
        </w:rPr>
        <w:br w:type="column"/>
      </w:r>
    </w:p>
    <w:p w:rsidR="00D57188" w:rsidRDefault="00D57188">
      <w:pPr>
        <w:pStyle w:val="Style52"/>
        <w:widowControl/>
        <w:spacing w:line="240" w:lineRule="exact"/>
        <w:jc w:val="left"/>
        <w:rPr>
          <w:sz w:val="20"/>
          <w:szCs w:val="20"/>
        </w:rPr>
      </w:pPr>
    </w:p>
    <w:p w:rsidR="00D57188" w:rsidRDefault="00D57188">
      <w:pPr>
        <w:pStyle w:val="Style52"/>
        <w:widowControl/>
        <w:spacing w:line="240" w:lineRule="exact"/>
        <w:jc w:val="left"/>
        <w:rPr>
          <w:sz w:val="20"/>
          <w:szCs w:val="20"/>
        </w:rPr>
      </w:pPr>
    </w:p>
    <w:p w:rsidR="00D57188" w:rsidRDefault="00D57188">
      <w:pPr>
        <w:pStyle w:val="Style52"/>
        <w:widowControl/>
        <w:spacing w:line="240" w:lineRule="exact"/>
        <w:jc w:val="left"/>
        <w:rPr>
          <w:sz w:val="20"/>
          <w:szCs w:val="20"/>
        </w:rPr>
      </w:pPr>
    </w:p>
    <w:p w:rsidR="00D57188" w:rsidRDefault="00D57188">
      <w:pPr>
        <w:pStyle w:val="Style52"/>
        <w:widowControl/>
        <w:spacing w:line="240" w:lineRule="exact"/>
        <w:jc w:val="left"/>
        <w:rPr>
          <w:sz w:val="20"/>
          <w:szCs w:val="20"/>
        </w:rPr>
      </w:pPr>
    </w:p>
    <w:p w:rsidR="00D57188" w:rsidRDefault="00D57188">
      <w:pPr>
        <w:pStyle w:val="Style52"/>
        <w:widowControl/>
        <w:spacing w:line="240" w:lineRule="exact"/>
        <w:jc w:val="left"/>
        <w:rPr>
          <w:sz w:val="20"/>
          <w:szCs w:val="20"/>
        </w:rPr>
      </w:pPr>
    </w:p>
    <w:p w:rsidR="00D57188" w:rsidRDefault="00D57188">
      <w:pPr>
        <w:pStyle w:val="Style52"/>
        <w:widowControl/>
        <w:spacing w:line="240" w:lineRule="exact"/>
        <w:jc w:val="left"/>
        <w:rPr>
          <w:sz w:val="20"/>
          <w:szCs w:val="20"/>
        </w:rPr>
      </w:pPr>
    </w:p>
    <w:p w:rsidR="00D57188" w:rsidRDefault="00D57188">
      <w:pPr>
        <w:pStyle w:val="Style52"/>
        <w:widowControl/>
        <w:spacing w:line="240" w:lineRule="exact"/>
        <w:jc w:val="left"/>
        <w:rPr>
          <w:sz w:val="20"/>
          <w:szCs w:val="20"/>
        </w:rPr>
      </w:pPr>
    </w:p>
    <w:p w:rsidR="00D57188" w:rsidRDefault="00D57188">
      <w:pPr>
        <w:pStyle w:val="Style52"/>
        <w:widowControl/>
        <w:spacing w:line="240" w:lineRule="exact"/>
        <w:jc w:val="left"/>
        <w:rPr>
          <w:sz w:val="20"/>
          <w:szCs w:val="20"/>
        </w:rPr>
      </w:pPr>
    </w:p>
    <w:p w:rsidR="00D57188" w:rsidRDefault="001C5317">
      <w:pPr>
        <w:pStyle w:val="Style52"/>
        <w:widowControl/>
        <w:spacing w:before="197" w:line="240" w:lineRule="auto"/>
        <w:jc w:val="left"/>
        <w:rPr>
          <w:rStyle w:val="FontStyle484"/>
        </w:rPr>
      </w:pPr>
      <w:r>
        <w:rPr>
          <w:rStyle w:val="FontStyle435"/>
        </w:rPr>
        <w:t xml:space="preserve">''й'с </w:t>
      </w:r>
      <w:r>
        <w:rPr>
          <w:rStyle w:val="FontStyle484"/>
        </w:rPr>
        <w:t>опр</w:t>
      </w:r>
    </w:p>
    <w:p w:rsidR="00D57188" w:rsidRDefault="001C5317">
      <w:pPr>
        <w:pStyle w:val="Style105"/>
        <w:widowControl/>
        <w:spacing w:before="221" w:line="240" w:lineRule="auto"/>
        <w:ind w:firstLine="0"/>
        <w:rPr>
          <w:rStyle w:val="FontStyle484"/>
          <w:spacing w:val="30"/>
          <w:lang w:eastAsia="en-US"/>
        </w:rPr>
      </w:pPr>
      <w:r>
        <w:rPr>
          <w:rStyle w:val="FontStyle484"/>
          <w:vertAlign w:val="subscript"/>
          <w:lang w:val="en-US" w:eastAsia="en-US"/>
        </w:rPr>
        <w:t>clD</w:t>
      </w:r>
      <w:r w:rsidRPr="00190123">
        <w:rPr>
          <w:rStyle w:val="FontStyle484"/>
          <w:lang w:eastAsia="en-US"/>
        </w:rPr>
        <w:t xml:space="preserve"> </w:t>
      </w:r>
      <w:r>
        <w:rPr>
          <w:rStyle w:val="FontStyle484"/>
          <w:lang w:eastAsia="en-US"/>
        </w:rPr>
        <w:t>на рис У</w:t>
      </w:r>
      <w:r>
        <w:rPr>
          <w:rStyle w:val="FontStyle484"/>
          <w:spacing w:val="30"/>
          <w:lang w:eastAsia="en-US"/>
        </w:rPr>
        <w:t>)-</w:t>
      </w:r>
    </w:p>
    <w:p w:rsidR="00D57188" w:rsidRDefault="001C5317">
      <w:pPr>
        <w:pStyle w:val="Style105"/>
        <w:widowControl/>
        <w:spacing w:line="158" w:lineRule="exact"/>
        <w:ind w:firstLine="72"/>
        <w:rPr>
          <w:rStyle w:val="FontStyle484"/>
        </w:rPr>
      </w:pPr>
      <w:r>
        <w:rPr>
          <w:rStyle w:val="FontStyle484"/>
          <w:vertAlign w:val="subscript"/>
        </w:rPr>
        <w:t>&gt;л</w:t>
      </w:r>
      <w:r>
        <w:rPr>
          <w:rStyle w:val="FontStyle484"/>
        </w:rPr>
        <w:t>во«ре*</w:t>
      </w:r>
      <w:r>
        <w:rPr>
          <w:rStyle w:val="FontStyle484"/>
          <w:vertAlign w:val="superscript"/>
        </w:rPr>
        <w:t xml:space="preserve">н </w:t>
      </w:r>
      <w:r>
        <w:rPr>
          <w:rStyle w:val="FontStyle442"/>
        </w:rPr>
        <w:t xml:space="preserve">. .пшшпгп </w:t>
      </w:r>
      <w:r>
        <w:rPr>
          <w:rStyle w:val="FontStyle484"/>
        </w:rPr>
        <w:t>сове</w:t>
      </w:r>
    </w:p>
    <w:p w:rsidR="00D57188" w:rsidRDefault="00D57188">
      <w:pPr>
        <w:pStyle w:val="Style105"/>
        <w:widowControl/>
        <w:spacing w:line="158" w:lineRule="exact"/>
        <w:ind w:firstLine="72"/>
        <w:rPr>
          <w:rStyle w:val="FontStyle484"/>
        </w:rPr>
        <w:sectPr w:rsidR="00D57188">
          <w:headerReference w:type="even" r:id="rId196"/>
          <w:headerReference w:type="default" r:id="rId197"/>
          <w:footerReference w:type="even" r:id="rId198"/>
          <w:footerReference w:type="default" r:id="rId199"/>
          <w:type w:val="continuous"/>
          <w:pgSz w:w="8390" w:h="11905"/>
          <w:pgMar w:top="764" w:right="686" w:bottom="1440" w:left="1305" w:header="720" w:footer="720" w:gutter="0"/>
          <w:cols w:num="2" w:space="720" w:equalWidth="0">
            <w:col w:w="5208" w:space="250"/>
            <w:col w:w="940"/>
          </w:cols>
          <w:noEndnote/>
        </w:sectPr>
      </w:pPr>
    </w:p>
    <w:p w:rsidR="00D57188" w:rsidRDefault="00D57188">
      <w:pPr>
        <w:widowControl/>
        <w:spacing w:line="149" w:lineRule="exact"/>
        <w:rPr>
          <w:sz w:val="14"/>
          <w:szCs w:val="14"/>
        </w:rPr>
      </w:pPr>
    </w:p>
    <w:p w:rsidR="00D57188" w:rsidRDefault="00D57188">
      <w:pPr>
        <w:pStyle w:val="Style105"/>
        <w:widowControl/>
        <w:spacing w:line="158" w:lineRule="exact"/>
        <w:ind w:firstLine="72"/>
        <w:rPr>
          <w:rStyle w:val="FontStyle484"/>
        </w:rPr>
        <w:sectPr w:rsidR="00D57188">
          <w:type w:val="continuous"/>
          <w:pgSz w:w="8390" w:h="11905"/>
          <w:pgMar w:top="764" w:right="585" w:bottom="1440" w:left="1463" w:header="720" w:footer="720" w:gutter="0"/>
          <w:cols w:space="60"/>
          <w:noEndnote/>
        </w:sectPr>
      </w:pPr>
    </w:p>
    <w:p w:rsidR="00D57188" w:rsidRDefault="000D57BA">
      <w:pPr>
        <w:pStyle w:val="Style4"/>
        <w:widowControl/>
        <w:spacing w:line="240" w:lineRule="exact"/>
        <w:ind w:left="2203"/>
        <w:jc w:val="left"/>
        <w:rPr>
          <w:sz w:val="20"/>
          <w:szCs w:val="20"/>
        </w:rPr>
      </w:pPr>
      <w:r>
        <w:rPr>
          <w:noProof/>
        </w:rPr>
        <w:lastRenderedPageBreak/>
        <mc:AlternateContent>
          <mc:Choice Requires="wps">
            <w:drawing>
              <wp:anchor distT="0" distB="0" distL="24130" distR="24130" simplePos="0" relativeHeight="251613696" behindDoc="0" locked="0" layoutInCell="1" allowOverlap="1">
                <wp:simplePos x="0" y="0"/>
                <wp:positionH relativeFrom="margin">
                  <wp:posOffset>-64135</wp:posOffset>
                </wp:positionH>
                <wp:positionV relativeFrom="paragraph">
                  <wp:posOffset>0</wp:posOffset>
                </wp:positionV>
                <wp:extent cx="1524000" cy="859790"/>
                <wp:effectExtent l="0" t="0" r="1905" b="0"/>
                <wp:wrapSquare wrapText="right"/>
                <wp:docPr id="50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859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1524000" cy="85725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0"/>
                                          <a:srcRect/>
                                          <a:stretch>
                                            <a:fillRect/>
                                          </a:stretch>
                                        </pic:blipFill>
                                        <pic:spPr bwMode="auto">
                                          <a:xfrm>
                                            <a:off x="0" y="0"/>
                                            <a:ext cx="1524000" cy="85725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95" type="#_x0000_t202" style="position:absolute;left:0;text-align:left;margin-left:-5.05pt;margin-top:0;width:120pt;height:67.7pt;z-index:251613696;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" filled="f" stroked="f">
                <v:textbox inset="0,0,0,0">
                  <w:txbxContent>
                    <w:p w:rsidR="00D57188" w:rsidRDefault="00190123">
                      <w:pPr>
                        <w:widowControl/>
                      </w:pPr>
                      <w:r>
                        <w:rPr>
                          <w:noProof/>
                        </w:rPr>
                        <w:drawing>
                          <wp:inline distT="0" distB="0" distL="0" distR="0">
                            <wp:extent cx="1524000" cy="85725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0"/>
                                    <a:srcRect/>
                                    <a:stretch>
                                      <a:fillRect/>
                                    </a:stretch>
                                  </pic:blipFill>
                                  <pic:spPr bwMode="auto">
                                    <a:xfrm>
                                      <a:off x="0" y="0"/>
                                      <a:ext cx="1524000" cy="857250"/>
                                    </a:xfrm>
                                    <a:prstGeom prst="rect">
                                      <a:avLst/>
                                    </a:prstGeom>
                                    <a:noFill/>
                                    <a:ln w="9525">
                                      <a:noFill/>
                                      <a:miter lim="800000"/>
                                      <a:headEnd/>
                                      <a:tailEnd/>
                                    </a:ln>
                                  </pic:spPr>
                                </pic:pic>
                              </a:graphicData>
                            </a:graphic>
                          </wp:inline>
                        </w:drawing>
                      </w:r>
                    </w:p>
                  </w:txbxContent>
                </v:textbox>
                <w10:wrap type="square" side="right" anchorx="margin"/>
              </v:shape>
            </w:pict>
          </mc:Fallback>
        </mc:AlternateContent>
      </w:r>
    </w:p>
    <w:p w:rsidR="00D57188" w:rsidRDefault="00D57188">
      <w:pPr>
        <w:pStyle w:val="Style4"/>
        <w:widowControl/>
        <w:spacing w:line="240" w:lineRule="exact"/>
        <w:ind w:left="2203"/>
        <w:jc w:val="left"/>
        <w:rPr>
          <w:sz w:val="20"/>
          <w:szCs w:val="20"/>
        </w:rPr>
      </w:pPr>
    </w:p>
    <w:p w:rsidR="00D57188" w:rsidRPr="00190123" w:rsidRDefault="001C5317">
      <w:pPr>
        <w:pStyle w:val="Style4"/>
        <w:widowControl/>
        <w:spacing w:before="192" w:line="158" w:lineRule="exact"/>
        <w:ind w:left="2203"/>
        <w:jc w:val="left"/>
        <w:rPr>
          <w:rStyle w:val="FontStyle425"/>
        </w:rPr>
      </w:pPr>
      <w:r>
        <w:rPr>
          <w:rStyle w:val="FontStyle425"/>
        </w:rPr>
        <w:t>Рис   9. Тенденции в динамике от</w:t>
      </w:r>
      <w:r>
        <w:rPr>
          <w:rStyle w:val="FontStyle425"/>
        </w:rPr>
        <w:softHyphen/>
        <w:t>дельных функциональных показате-</w:t>
      </w:r>
      <w:r>
        <w:rPr>
          <w:rStyle w:val="FontStyle425"/>
          <w:lang w:val="en-US"/>
        </w:rPr>
        <w:t>D</w:t>
      </w:r>
      <w:r w:rsidRPr="00190123">
        <w:rPr>
          <w:rStyle w:val="FontStyle425"/>
        </w:rPr>
        <w:t xml:space="preserve">   </w:t>
      </w:r>
      <w:r>
        <w:rPr>
          <w:rStyle w:val="FontStyle425"/>
        </w:rPr>
        <w:t xml:space="preserve">лей   (/)   относительно спортивного </w:t>
      </w:r>
      <w:r>
        <w:rPr>
          <w:rStyle w:val="FontStyle425"/>
          <w:lang w:val="en-US"/>
        </w:rPr>
        <w:t>S</w:t>
      </w:r>
      <w:r w:rsidRPr="00190123">
        <w:rPr>
          <w:rStyle w:val="FontStyle425"/>
        </w:rPr>
        <w:t xml:space="preserve">   </w:t>
      </w:r>
      <w:r>
        <w:rPr>
          <w:rStyle w:val="FontStyle425"/>
        </w:rPr>
        <w:t xml:space="preserve">результата </w:t>
      </w:r>
      <w:r w:rsidRPr="00190123">
        <w:rPr>
          <w:rStyle w:val="FontStyle425"/>
        </w:rPr>
        <w:t>(</w:t>
      </w:r>
      <w:r>
        <w:rPr>
          <w:rStyle w:val="FontStyle425"/>
          <w:lang w:val="en-US"/>
        </w:rPr>
        <w:t>S</w:t>
      </w:r>
      <w:r w:rsidRPr="00190123">
        <w:rPr>
          <w:rStyle w:val="FontStyle425"/>
        </w:rPr>
        <w:t>)</w:t>
      </w:r>
    </w:p>
    <w:p w:rsidR="00D57188" w:rsidRDefault="00D57188">
      <w:pPr>
        <w:pStyle w:val="Style46"/>
        <w:widowControl/>
        <w:spacing w:line="240" w:lineRule="exact"/>
        <w:rPr>
          <w:sz w:val="20"/>
          <w:szCs w:val="20"/>
        </w:rPr>
      </w:pPr>
    </w:p>
    <w:p w:rsidR="00D57188" w:rsidRDefault="001C5317">
      <w:pPr>
        <w:pStyle w:val="Style46"/>
        <w:widowControl/>
        <w:spacing w:before="29" w:line="182" w:lineRule="exact"/>
        <w:rPr>
          <w:rStyle w:val="FontStyle483"/>
        </w:rPr>
      </w:pPr>
      <w:r>
        <w:rPr>
          <w:rStyle w:val="FontStyle483"/>
        </w:rPr>
        <w:t xml:space="preserve">связью со спортивным результатом </w:t>
      </w:r>
      <w:r>
        <w:rPr>
          <w:rStyle w:val="FontStyle483"/>
          <w:lang w:val="en-US"/>
        </w:rPr>
        <w:t>S</w:t>
      </w:r>
      <w:r w:rsidRPr="00190123">
        <w:rPr>
          <w:rStyle w:val="FontStyle483"/>
        </w:rPr>
        <w:t xml:space="preserve">, </w:t>
      </w:r>
      <w:r>
        <w:rPr>
          <w:rStyle w:val="FontStyle483"/>
        </w:rPr>
        <w:t xml:space="preserve">то динамика функциональных показателей обнаруживает различные тенденции. Монотонно замедляющийся прирост </w:t>
      </w:r>
      <w:r>
        <w:rPr>
          <w:rStyle w:val="FontStyle427"/>
        </w:rPr>
        <w:t xml:space="preserve">А </w:t>
      </w:r>
      <w:r>
        <w:rPr>
          <w:rStyle w:val="FontStyle483"/>
        </w:rPr>
        <w:t>типи</w:t>
      </w:r>
      <w:r>
        <w:rPr>
          <w:rStyle w:val="FontStyle483"/>
        </w:rPr>
        <w:softHyphen/>
        <w:t>чен для функциональных показателей, оказывающих существенное влияние на повышение спортивных дости</w:t>
      </w:r>
      <w:r>
        <w:rPr>
          <w:rStyle w:val="FontStyle483"/>
        </w:rPr>
        <w:softHyphen/>
        <w:t xml:space="preserve">жений лишь на начальном этапе тренировки. Для ряда показателей </w:t>
      </w:r>
      <w:r>
        <w:rPr>
          <w:rStyle w:val="FontStyle427"/>
        </w:rPr>
        <w:t xml:space="preserve">В </w:t>
      </w:r>
      <w:r>
        <w:rPr>
          <w:rStyle w:val="FontStyle483"/>
        </w:rPr>
        <w:t>характерен ускоренный прирост на сред</w:t>
      </w:r>
      <w:r>
        <w:rPr>
          <w:rStyle w:val="FontStyle483"/>
        </w:rPr>
        <w:softHyphen/>
        <w:t xml:space="preserve">нем уровне мастерства и затем некоторое его замедление. Третья группа функциональных показателен — </w:t>
      </w:r>
      <w:r>
        <w:rPr>
          <w:rStyle w:val="FontStyle427"/>
        </w:rPr>
        <w:t xml:space="preserve">С </w:t>
      </w:r>
      <w:r>
        <w:rPr>
          <w:rStyle w:val="FontStyle483"/>
        </w:rPr>
        <w:t>обна</w:t>
      </w:r>
      <w:r>
        <w:rPr>
          <w:rStyle w:val="FontStyle483"/>
        </w:rPr>
        <w:softHyphen/>
        <w:t>руживает ускоренный прирост и имеет высокую корреля</w:t>
      </w:r>
      <w:r>
        <w:rPr>
          <w:rStyle w:val="FontStyle483"/>
        </w:rPr>
        <w:softHyphen/>
        <w:t xml:space="preserve">цию со спортивным результатом на этане высшего мастерства. Наконец, часть функциональных показателен </w:t>
      </w:r>
      <w:r>
        <w:rPr>
          <w:rStyle w:val="FontStyle427"/>
          <w:lang w:val="en-US"/>
        </w:rPr>
        <w:t>D</w:t>
      </w:r>
      <w:r w:rsidRPr="00190123">
        <w:rPr>
          <w:rStyle w:val="FontStyle427"/>
        </w:rPr>
        <w:t xml:space="preserve"> </w:t>
      </w:r>
      <w:r>
        <w:rPr>
          <w:rStyle w:val="FontStyle483"/>
        </w:rPr>
        <w:t>повышается относительно равномерно и незначительно, как следствие целостной приспособительной реакции организма.</w:t>
      </w:r>
    </w:p>
    <w:p w:rsidR="00D57188" w:rsidRDefault="001C5317">
      <w:pPr>
        <w:pStyle w:val="Style3"/>
        <w:widowControl/>
        <w:spacing w:line="240" w:lineRule="exact"/>
        <w:rPr>
          <w:sz w:val="20"/>
          <w:szCs w:val="20"/>
        </w:rPr>
      </w:pPr>
      <w:r>
        <w:rPr>
          <w:rStyle w:val="FontStyle483"/>
        </w:rPr>
        <w:br w:type="column"/>
      </w:r>
    </w:p>
    <w:p w:rsidR="00D57188" w:rsidRDefault="00D57188">
      <w:pPr>
        <w:pStyle w:val="Style3"/>
        <w:widowControl/>
        <w:spacing w:line="240" w:lineRule="exact"/>
        <w:rPr>
          <w:sz w:val="20"/>
          <w:szCs w:val="20"/>
        </w:rPr>
      </w:pPr>
    </w:p>
    <w:p w:rsidR="00D57188" w:rsidRDefault="00D57188">
      <w:pPr>
        <w:pStyle w:val="Style3"/>
        <w:widowControl/>
        <w:spacing w:line="240" w:lineRule="exact"/>
        <w:rPr>
          <w:sz w:val="20"/>
          <w:szCs w:val="20"/>
        </w:rPr>
      </w:pPr>
    </w:p>
    <w:p w:rsidR="00D57188" w:rsidRDefault="00D57188">
      <w:pPr>
        <w:pStyle w:val="Style3"/>
        <w:widowControl/>
        <w:spacing w:line="240" w:lineRule="exact"/>
        <w:rPr>
          <w:sz w:val="20"/>
          <w:szCs w:val="20"/>
        </w:rPr>
      </w:pPr>
    </w:p>
    <w:p w:rsidR="00D57188" w:rsidRDefault="00D57188">
      <w:pPr>
        <w:pStyle w:val="Style3"/>
        <w:widowControl/>
        <w:spacing w:line="240" w:lineRule="exact"/>
        <w:rPr>
          <w:sz w:val="20"/>
          <w:szCs w:val="20"/>
        </w:rPr>
      </w:pPr>
    </w:p>
    <w:p w:rsidR="00D57188" w:rsidRDefault="00D57188">
      <w:pPr>
        <w:pStyle w:val="Style3"/>
        <w:widowControl/>
        <w:spacing w:line="240" w:lineRule="exact"/>
        <w:rPr>
          <w:sz w:val="20"/>
          <w:szCs w:val="20"/>
        </w:rPr>
      </w:pPr>
    </w:p>
    <w:p w:rsidR="00D57188" w:rsidRDefault="001C5317">
      <w:pPr>
        <w:pStyle w:val="Style3"/>
        <w:widowControl/>
        <w:spacing w:before="221" w:line="250" w:lineRule="exact"/>
        <w:rPr>
          <w:rStyle w:val="FontStyle424"/>
          <w:position w:val="-9"/>
        </w:rPr>
      </w:pPr>
      <w:r>
        <w:rPr>
          <w:rStyle w:val="FontStyle424"/>
          <w:position w:val="-9"/>
        </w:rPr>
        <w:t>&gt;1</w:t>
      </w:r>
      <w:r>
        <w:rPr>
          <w:rStyle w:val="FontStyle424"/>
          <w:position w:val="-9"/>
          <w:vertAlign w:val="superscript"/>
        </w:rPr>
        <w:t>ИСКлк</w:t>
      </w:r>
      <w:r>
        <w:rPr>
          <w:rStyle w:val="FontStyle424"/>
          <w:position w:val="-9"/>
        </w:rPr>
        <w:t>&gt;</w:t>
      </w:r>
    </w:p>
    <w:p w:rsidR="00D57188" w:rsidRDefault="001C5317">
      <w:pPr>
        <w:pStyle w:val="Style3"/>
        <w:widowControl/>
        <w:rPr>
          <w:rStyle w:val="FontStyle424"/>
        </w:rPr>
      </w:pPr>
      <w:r>
        <w:rPr>
          <w:rStyle w:val="FontStyle424"/>
        </w:rPr>
        <w:t xml:space="preserve">45 </w:t>
      </w:r>
      <w:r>
        <w:rPr>
          <w:rStyle w:val="FontStyle424"/>
          <w:vertAlign w:val="superscript"/>
        </w:rPr>
        <w:t>всег</w:t>
      </w:r>
      <w:r>
        <w:rPr>
          <w:rStyle w:val="FontStyle424"/>
        </w:rPr>
        <w:t>°</w:t>
      </w:r>
    </w:p>
    <w:p w:rsidR="00D57188" w:rsidRDefault="00D57188">
      <w:pPr>
        <w:pStyle w:val="Style3"/>
        <w:widowControl/>
        <w:rPr>
          <w:rStyle w:val="FontStyle424"/>
        </w:rPr>
        <w:sectPr w:rsidR="00D57188">
          <w:type w:val="continuous"/>
          <w:pgSz w:w="8390" w:h="11905"/>
          <w:pgMar w:top="764" w:right="585" w:bottom="1440" w:left="1463" w:header="720" w:footer="720" w:gutter="0"/>
          <w:cols w:num="2" w:space="720" w:equalWidth="0">
            <w:col w:w="5078" w:space="331"/>
            <w:col w:w="931"/>
          </w:cols>
          <w:noEndnote/>
        </w:sectPr>
      </w:pPr>
    </w:p>
    <w:p w:rsidR="00D57188" w:rsidRDefault="001C5317">
      <w:pPr>
        <w:pStyle w:val="Style65"/>
        <w:widowControl/>
        <w:spacing w:before="38" w:line="197" w:lineRule="exact"/>
        <w:ind w:firstLine="278"/>
        <w:rPr>
          <w:rStyle w:val="FontStyle483"/>
        </w:rPr>
      </w:pPr>
      <w:r>
        <w:rPr>
          <w:rStyle w:val="FontStyle483"/>
        </w:rPr>
        <w:lastRenderedPageBreak/>
        <w:t>В процессе МФС организма ярко выраженные при</w:t>
      </w:r>
      <w:r>
        <w:rPr>
          <w:rStyle w:val="FontStyle483"/>
        </w:rPr>
        <w:softHyphen/>
        <w:t xml:space="preserve">способительные сдвиги приобретают те мышечные группы „ </w:t>
      </w:r>
      <w:r>
        <w:rPr>
          <w:rStyle w:val="FontStyle483"/>
          <w:vertAlign w:val="subscript"/>
        </w:rPr>
        <w:t>Т</w:t>
      </w:r>
      <w:r>
        <w:rPr>
          <w:rStyle w:val="FontStyle483"/>
        </w:rPr>
        <w:t>е физиологические системы, на долю которых прихо лится основная тяжесть работы. Вместе с тем функцио</w:t>
      </w:r>
      <w:r>
        <w:rPr>
          <w:rStyle w:val="FontStyle483"/>
        </w:rPr>
        <w:softHyphen/>
        <w:t xml:space="preserve">нальное совершенствование организма в целом выража </w:t>
      </w:r>
      <w:r>
        <w:rPr>
          <w:rStyle w:val="FontStyle483"/>
          <w:vertAlign w:val="subscript"/>
        </w:rPr>
        <w:t>ется</w:t>
      </w:r>
      <w:r>
        <w:rPr>
          <w:rStyle w:val="FontStyle483"/>
        </w:rPr>
        <w:t xml:space="preserve"> в развитии таких специфических моторных свойств которые прежде всего необходимы для успеха конкретной спортивной деятельности. </w:t>
      </w:r>
      <w:r>
        <w:rPr>
          <w:rStyle w:val="FontStyle483"/>
        </w:rPr>
        <w:lastRenderedPageBreak/>
        <w:t>Таким образом, речь идет о специализации организма по органу и по способности С ростом спортивного мастерства специализация по' ор</w:t>
      </w:r>
      <w:r>
        <w:rPr>
          <w:rStyle w:val="FontStyle483"/>
        </w:rPr>
        <w:softHyphen/>
        <w:t>гану становится все более выраженной, а специализация по способности все более конкретной и специфичной.</w:t>
      </w:r>
    </w:p>
    <w:p w:rsidR="00D57188" w:rsidRDefault="001C5317">
      <w:pPr>
        <w:pStyle w:val="Style8"/>
        <w:widowControl/>
        <w:tabs>
          <w:tab w:val="left" w:pos="2261"/>
        </w:tabs>
        <w:spacing w:line="197" w:lineRule="exact"/>
        <w:ind w:firstLine="274"/>
        <w:rPr>
          <w:rStyle w:val="FontStyle483"/>
        </w:rPr>
      </w:pPr>
      <w:r>
        <w:rPr>
          <w:rStyle w:val="FontStyle483"/>
        </w:rPr>
        <w:t>Следующая особенность многолетнего процесса МФС</w:t>
      </w:r>
      <w:r>
        <w:rPr>
          <w:rStyle w:val="FontStyle483"/>
        </w:rPr>
        <w:br/>
        <w:t>связана с определенной гетерохронностью в развитии</w:t>
      </w:r>
      <w:r>
        <w:rPr>
          <w:rStyle w:val="FontStyle483"/>
        </w:rPr>
        <w:br/>
        <w:t>приспособительных перестроек организма (что можно</w:t>
      </w:r>
      <w:r>
        <w:rPr>
          <w:rStyle w:val="FontStyle483"/>
        </w:rPr>
        <w:br/>
        <w:t>видеть на рис. 9). Это проявляется, во-первых, в несов-</w:t>
      </w:r>
      <w:r>
        <w:rPr>
          <w:rStyle w:val="FontStyle483"/>
        </w:rPr>
        <w:br/>
        <w:t>падении во времс-и моментов, соответствующих началу</w:t>
      </w:r>
      <w:r>
        <w:rPr>
          <w:rStyle w:val="FontStyle483"/>
        </w:rPr>
        <w:br/>
        <w:t>интенсивного сов'-ошенствования отдельных функцио-</w:t>
      </w:r>
      <w:r>
        <w:rPr>
          <w:rStyle w:val="FontStyle483"/>
        </w:rPr>
        <w:br/>
        <w:t>нальных показа</w:t>
      </w:r>
      <w:r>
        <w:rPr>
          <w:rStyle w:val="FontStyle483"/>
          <w:spacing w:val="0"/>
          <w:sz w:val="20"/>
          <w:szCs w:val="20"/>
        </w:rPr>
        <w:tab/>
      </w:r>
      <w:r>
        <w:rPr>
          <w:rStyle w:val="FontStyle483"/>
        </w:rPr>
        <w:t>и, во-вторых, в определенной</w:t>
      </w:r>
      <w:r>
        <w:rPr>
          <w:rStyle w:val="FontStyle483"/>
        </w:rPr>
        <w:br/>
        <w:t>последовательно» оазвивающихся приспособительных</w:t>
      </w:r>
      <w:r>
        <w:rPr>
          <w:rStyle w:val="FontStyle483"/>
        </w:rPr>
        <w:br/>
        <w:t>перестроек. При</w:t>
      </w:r>
      <w:r>
        <w:rPr>
          <w:rStyle w:val="FontStyle483"/>
          <w:vertAlign w:val="superscript"/>
        </w:rPr>
        <w:t>1</w:t>
      </w:r>
      <w:r>
        <w:rPr>
          <w:rStyle w:val="FontStyle483"/>
        </w:rPr>
        <w:t xml:space="preserve">. </w:t>
      </w:r>
      <w:r>
        <w:rPr>
          <w:rStyle w:val="FontStyle467"/>
        </w:rPr>
        <w:t xml:space="preserve">I </w:t>
      </w:r>
      <w:r>
        <w:rPr>
          <w:rStyle w:val="FontStyle483"/>
        </w:rPr>
        <w:t>какого явления связана с постепен-</w:t>
      </w:r>
      <w:r>
        <w:rPr>
          <w:rStyle w:val="FontStyle483"/>
        </w:rPr>
        <w:br/>
        <w:t>ным повышение ^ : тенсивности режима работы орга-</w:t>
      </w:r>
      <w:r>
        <w:rPr>
          <w:rStyle w:val="FontStyle483"/>
        </w:rPr>
        <w:br/>
        <w:t>низма, что треб^ обнлизации тех его потенциальных</w:t>
      </w:r>
      <w:r>
        <w:rPr>
          <w:rStyle w:val="FontStyle483"/>
        </w:rPr>
        <w:br/>
        <w:t>возможностей, которые способны это обеспечить.</w:t>
      </w:r>
    </w:p>
    <w:p w:rsidR="00D57188" w:rsidRDefault="001C5317">
      <w:pPr>
        <w:pStyle w:val="Style8"/>
        <w:widowControl/>
        <w:tabs>
          <w:tab w:val="left" w:pos="4694"/>
        </w:tabs>
        <w:spacing w:line="197" w:lineRule="exact"/>
        <w:ind w:firstLine="269"/>
        <w:rPr>
          <w:rStyle w:val="FontStyle444"/>
        </w:rPr>
      </w:pPr>
      <w:r>
        <w:rPr>
          <w:rStyle w:val="FontStyle483"/>
        </w:rPr>
        <w:t>Второй из двух характерных для МФС организма</w:t>
      </w:r>
      <w:r>
        <w:rPr>
          <w:rStyle w:val="FontStyle483"/>
        </w:rPr>
        <w:br/>
        <w:t>процессов выражается, как говорилось выше, в формиро-</w:t>
      </w:r>
      <w:r>
        <w:rPr>
          <w:rStyle w:val="FontStyle483"/>
        </w:rPr>
        <w:br/>
        <w:t>вании целесообразного и устойчивого способа межси-</w:t>
      </w:r>
      <w:r>
        <w:rPr>
          <w:rStyle w:val="FontStyle483"/>
        </w:rPr>
        <w:br/>
        <w:t>стемных отношений в организме, обеспечивающего мак-</w:t>
      </w:r>
      <w:r>
        <w:rPr>
          <w:rStyle w:val="FontStyle483"/>
        </w:rPr>
        <w:br/>
        <w:t>симально доступный (при данном состоянии) уровень</w:t>
      </w:r>
      <w:r>
        <w:rPr>
          <w:rStyle w:val="FontStyle483"/>
        </w:rPr>
        <w:br/>
        <w:t>его специальной работоспособности. Это относится ко</w:t>
      </w:r>
      <w:r>
        <w:rPr>
          <w:rStyle w:val="FontStyle483"/>
        </w:rPr>
        <w:br/>
        <w:t>всем без исключения жизнеобеспечивающим системам,</w:t>
      </w:r>
      <w:r>
        <w:rPr>
          <w:rStyle w:val="FontStyle483"/>
        </w:rPr>
        <w:br/>
        <w:t>но прежде всего к локомоторной и вегетативной, т. е. к</w:t>
      </w:r>
      <w:r>
        <w:rPr>
          <w:rStyle w:val="FontStyle483"/>
        </w:rPr>
        <w:br/>
        <w:t>взаимодействию между режимом работы мышц, включаю-</w:t>
      </w:r>
      <w:r>
        <w:rPr>
          <w:rStyle w:val="FontStyle483"/>
        </w:rPr>
        <w:br/>
        <w:t>щихся при выполнении движения, с одной стороны, и</w:t>
      </w:r>
      <w:r>
        <w:rPr>
          <w:rStyle w:val="FontStyle483"/>
        </w:rPr>
        <w:br/>
        <w:t>обеспечивающими его механизмами дыхания, кровооора-</w:t>
      </w:r>
      <w:r>
        <w:rPr>
          <w:rStyle w:val="FontStyle483"/>
        </w:rPr>
        <w:br/>
        <w:t>Щения и энергетики — с другой.</w:t>
      </w:r>
      <w:r>
        <w:rPr>
          <w:rStyle w:val="FontStyle483"/>
          <w:spacing w:val="0"/>
          <w:sz w:val="20"/>
          <w:szCs w:val="20"/>
        </w:rPr>
        <w:tab/>
      </w:r>
      <w:r>
        <w:rPr>
          <w:rStyle w:val="FontStyle444"/>
        </w:rPr>
        <w:t>„„„„р</w:t>
      </w:r>
    </w:p>
    <w:p w:rsidR="00D57188" w:rsidRDefault="001C5317">
      <w:pPr>
        <w:pStyle w:val="Style8"/>
        <w:widowControl/>
        <w:tabs>
          <w:tab w:val="left" w:pos="5050"/>
        </w:tabs>
        <w:spacing w:line="197" w:lineRule="exact"/>
        <w:ind w:firstLine="250"/>
        <w:rPr>
          <w:rStyle w:val="FontStyle483"/>
          <w:vertAlign w:val="subscript"/>
        </w:rPr>
      </w:pPr>
      <w:r>
        <w:rPr>
          <w:rStyle w:val="FontStyle483"/>
        </w:rPr>
        <w:t>Здесь в первую очередь следует обратить внимание</w:t>
      </w:r>
      <w:r>
        <w:rPr>
          <w:rStyle w:val="FontStyle483"/>
        </w:rPr>
        <w:br/>
        <w:t xml:space="preserve">"а различные уровни реактивности (при </w:t>
      </w:r>
      <w:r>
        <w:rPr>
          <w:rStyle w:val="FontStyle471"/>
        </w:rPr>
        <w:t>"</w:t>
      </w:r>
      <w:r>
        <w:rPr>
          <w:rStyle w:val="FontStyle471"/>
          <w:vertAlign w:val="superscript"/>
        </w:rPr>
        <w:t>спк</w:t>
      </w:r>
      <w:r>
        <w:rPr>
          <w:rStyle w:val="FontStyle471"/>
        </w:rPr>
        <w:t>1</w:t>
      </w:r>
      <w:r>
        <w:rPr>
          <w:rStyle w:val="FontStyle427"/>
        </w:rPr>
        <w:t>™</w:t>
      </w:r>
      <w:r>
        <w:rPr>
          <w:rStyle w:val="FontStyle427"/>
          <w:vertAlign w:val="superscript"/>
        </w:rPr>
        <w:t>С</w:t>
      </w:r>
      <w:r>
        <w:rPr>
          <w:rStyle w:val="FontStyle427"/>
        </w:rPr>
        <w:t>™™ь</w:t>
      </w:r>
      <w:r>
        <w:rPr>
          <w:rStyle w:val="FontStyle427"/>
        </w:rPr>
        <w:br/>
      </w:r>
      <w:r>
        <w:rPr>
          <w:rStyle w:val="FontStyle483"/>
        </w:rPr>
        <w:t>»ом выполнении мышечной работы) и адаптацио но,</w:t>
      </w:r>
      <w:r>
        <w:rPr>
          <w:rStyle w:val="FontStyle483"/>
        </w:rPr>
        <w:br/>
        <w:t>инертности (в процессе долговременной■ адагш</w:t>
      </w:r>
      <w:r>
        <w:rPr>
          <w:rStyle w:val="FontStyle483"/>
        </w:rPr>
        <w:br/>
        <w:t xml:space="preserve">мышечной и вегетативных систем, </w:t>
      </w:r>
      <w:r>
        <w:rPr>
          <w:rStyle w:val="FontStyle425"/>
        </w:rPr>
        <w:t xml:space="preserve">И </w:t>
      </w:r>
      <w:r>
        <w:rPr>
          <w:rStyle w:val="FontStyle483"/>
        </w:rPr>
        <w:t>"</w:t>
      </w:r>
      <w:r>
        <w:rPr>
          <w:rStyle w:val="FontStyle483"/>
          <w:vertAlign w:val="superscript"/>
        </w:rPr>
        <w:t>1|</w:t>
      </w:r>
      <w:r>
        <w:rPr>
          <w:rStyle w:val="FontStyle483"/>
        </w:rPr>
        <w:t xml:space="preserve"> </w:t>
      </w:r>
      <w:r>
        <w:rPr>
          <w:rStyle w:val="FontStyle483"/>
          <w:vertAlign w:val="subscript"/>
        </w:rPr>
        <w:t>моб1</w:t>
      </w:r>
      <w:r>
        <w:rPr>
          <w:rStyle w:val="FontStyle483"/>
        </w:rPr>
        <w:t>.л..-</w:t>
      </w:r>
      <w:r>
        <w:rPr>
          <w:rStyle w:val="FontStyle483"/>
        </w:rPr>
        <w:br/>
        <w:t xml:space="preserve">«ииа-чная система более лабильная, она оы   </w:t>
      </w:r>
      <w:r>
        <w:rPr>
          <w:rStyle w:val="FontStyle483"/>
          <w:lang w:val="en-US"/>
        </w:rPr>
        <w:t>i</w:t>
      </w:r>
      <w:r w:rsidRPr="00190123">
        <w:rPr>
          <w:rStyle w:val="FontStyle483"/>
          <w:spacing w:val="0"/>
          <w:sz w:val="20"/>
          <w:szCs w:val="20"/>
        </w:rPr>
        <w:tab/>
      </w:r>
      <w:r>
        <w:rPr>
          <w:rStyle w:val="FontStyle483"/>
          <w:vertAlign w:val="subscript"/>
        </w:rPr>
        <w:t>й</w:t>
      </w:r>
    </w:p>
    <w:p w:rsidR="00D57188" w:rsidRDefault="001C5317">
      <w:pPr>
        <w:pStyle w:val="Style85"/>
        <w:widowControl/>
        <w:spacing w:line="197" w:lineRule="exact"/>
        <w:ind w:right="1037"/>
        <w:rPr>
          <w:rStyle w:val="FontStyle483"/>
        </w:rPr>
      </w:pPr>
      <w:r>
        <w:rPr>
          <w:rStyle w:val="FontStyle483"/>
        </w:rPr>
        <w:t xml:space="preserve">^'тси и активизирует менее лабильный </w:t>
      </w:r>
      <w:r>
        <w:rPr>
          <w:rStyle w:val="FontStyle483"/>
          <w:lang w:val="en-US"/>
        </w:rPr>
        <w:t>aiinai</w:t>
      </w:r>
      <w:r w:rsidRPr="00190123">
        <w:rPr>
          <w:rStyle w:val="FontStyle483"/>
        </w:rPr>
        <w:t xml:space="preserve"> </w:t>
      </w:r>
      <w:r>
        <w:rPr>
          <w:rStyle w:val="FontStyle483"/>
        </w:rPr>
        <w:t>Р^Уляции   вегетативных  функции,  иди. к Нательной «репировки мышечная система</w:t>
      </w:r>
    </w:p>
    <w:p w:rsidR="00D57188" w:rsidRDefault="001C5317">
      <w:pPr>
        <w:pStyle w:val="Style8"/>
        <w:widowControl/>
        <w:spacing w:before="38" w:line="206" w:lineRule="exact"/>
        <w:ind w:firstLine="211"/>
        <w:rPr>
          <w:rStyle w:val="FontStyle483"/>
        </w:rPr>
      </w:pPr>
      <w:r>
        <w:rPr>
          <w:rStyle w:val="FontStyle483"/>
          <w:vertAlign w:val="subscript"/>
        </w:rPr>
        <w:t>л</w:t>
      </w:r>
      <w:r>
        <w:rPr>
          <w:rStyle w:val="FontStyle483"/>
        </w:rPr>
        <w:t xml:space="preserve">„ть </w:t>
      </w:r>
      <w:r>
        <w:rPr>
          <w:rStyle w:val="FontStyle480"/>
        </w:rPr>
        <w:t xml:space="preserve">большую </w:t>
      </w:r>
      <w:r>
        <w:rPr>
          <w:rStyle w:val="FontStyle483"/>
        </w:rPr>
        <w:t xml:space="preserve">адаптационную инертность, чем вегета-гшпыс функции, в связи с более медленно развиваюцц, </w:t>
      </w:r>
      <w:r>
        <w:rPr>
          <w:rStyle w:val="FontStyle472"/>
          <w:lang w:val="en-US"/>
        </w:rPr>
        <w:t>Lu</w:t>
      </w:r>
      <w:r>
        <w:rPr>
          <w:rStyle w:val="FontStyle483"/>
        </w:rPr>
        <w:t>-я морфологическими перестройками в мышцах. Несо</w:t>
      </w:r>
      <w:r>
        <w:rPr>
          <w:rStyle w:val="FontStyle483"/>
        </w:rPr>
        <w:softHyphen/>
        <w:t>ответствие между функциональными возможностями локомоторной и вегетативных систем ограничивает про</w:t>
      </w:r>
      <w:r>
        <w:rPr>
          <w:rStyle w:val="FontStyle483"/>
        </w:rPr>
        <w:softHyphen/>
        <w:t>тесе специальной работоспособности спортсмена. Это следует особо подчеркнуть, поскольку исключение такого несоответствия является важнейшей задачей СФП.</w:t>
      </w:r>
    </w:p>
    <w:p w:rsidR="00D57188" w:rsidRDefault="001C5317">
      <w:pPr>
        <w:pStyle w:val="Style8"/>
        <w:widowControl/>
        <w:spacing w:line="202" w:lineRule="exact"/>
        <w:ind w:firstLine="283"/>
        <w:rPr>
          <w:rStyle w:val="FontStyle483"/>
        </w:rPr>
      </w:pPr>
      <w:r>
        <w:rPr>
          <w:rStyle w:val="FontStyle483"/>
        </w:rPr>
        <w:t>Таким образом, ведущая роль в формировании межсистемных отношений в организме и развитии адап</w:t>
      </w:r>
      <w:r>
        <w:rPr>
          <w:rStyle w:val="FontStyle483"/>
        </w:rPr>
        <w:softHyphen/>
        <w:t xml:space="preserve">тационного процесса в </w:t>
      </w:r>
      <w:r>
        <w:rPr>
          <w:rStyle w:val="FontStyle483"/>
        </w:rPr>
        <w:lastRenderedPageBreak/>
        <w:t>условиях напряженной мышечной деятельности принадлежит локомоторной системе, точнее режиму ее эксплуатации (см. раздел 1.3). Локомоторная система подчиняет своим потребностям вегетативные и другие физиологические системы создавая в организме общую господствующую установку, ориентированную на мобилизацию его моторного потенциала для решения двигательной задачи. Такое представление вполне соот</w:t>
      </w:r>
      <w:r>
        <w:rPr>
          <w:rStyle w:val="FontStyle483"/>
        </w:rPr>
        <w:softHyphen/>
        <w:t>ветствует функционально-структурному принципу рас</w:t>
      </w:r>
      <w:r>
        <w:rPr>
          <w:rStyle w:val="FontStyle483"/>
        </w:rPr>
        <w:softHyphen/>
        <w:t>смотрения сложных поведенческих актов, который в свое время был заложен учением А. А. Ухтомского (1928) о доминанте.</w:t>
      </w:r>
    </w:p>
    <w:p w:rsidR="00D57188" w:rsidRDefault="001C5317">
      <w:pPr>
        <w:pStyle w:val="Style40"/>
        <w:widowControl/>
        <w:spacing w:line="202" w:lineRule="exact"/>
        <w:rPr>
          <w:rStyle w:val="FontStyle483"/>
        </w:rPr>
      </w:pPr>
      <w:r>
        <w:rPr>
          <w:rStyle w:val="FontStyle483"/>
        </w:rPr>
        <w:t>Роль доминанты, как одного из проявлений интегра-тивной функции  ЦНС  в  организации  поведенческого акта, подчеркивается  и  в концепции  функциональной системы, разработанной П. К. Анохиным (1975). Послед</w:t>
      </w:r>
      <w:r>
        <w:rPr>
          <w:rStyle w:val="FontStyle483"/>
        </w:rPr>
        <w:softHyphen/>
        <w:t>няя представляется как объединение различно локализо</w:t>
      </w:r>
      <w:r>
        <w:rPr>
          <w:rStyle w:val="FontStyle483"/>
        </w:rPr>
        <w:softHyphen/>
        <w:t>ванных структур и процессов для получения определен</w:t>
      </w:r>
      <w:r>
        <w:rPr>
          <w:rStyle w:val="FontStyle483"/>
        </w:rPr>
        <w:softHyphen/>
        <w:t>ного конечного приспособительного эффекта, обеспечи</w:t>
      </w:r>
      <w:r>
        <w:rPr>
          <w:rStyle w:val="FontStyle483"/>
        </w:rPr>
        <w:softHyphen/>
        <w:t>вающего   достижение   намеченной   цели.   Абстрактная модель законченного рабочего акта организма, в которую включены категории цели, средства и результата, явля</w:t>
      </w:r>
      <w:r>
        <w:rPr>
          <w:rStyle w:val="FontStyle483"/>
        </w:rPr>
        <w:softHyphen/>
        <w:t>ется основой концепции функциональной системы. Цель действия выступает в качестве  исходного  и  узлового пункта системной деятельности организма, а ее возникно</w:t>
      </w:r>
      <w:r>
        <w:rPr>
          <w:rStyle w:val="FontStyle483"/>
        </w:rPr>
        <w:softHyphen/>
        <w:t>вение представляет собой критический момент в развитии поведенческого акта.</w:t>
      </w:r>
    </w:p>
    <w:p w:rsidR="00D57188" w:rsidRDefault="001C5317">
      <w:pPr>
        <w:pStyle w:val="Style8"/>
        <w:widowControl/>
        <w:spacing w:line="202" w:lineRule="exact"/>
        <w:ind w:firstLine="298"/>
        <w:rPr>
          <w:rStyle w:val="FontStyle483"/>
        </w:rPr>
      </w:pPr>
      <w:r>
        <w:rPr>
          <w:rStyle w:val="FontStyle483"/>
        </w:rPr>
        <w:t>Плодотворное развитие функционального принципа доминанты А. А. Ухтомского применительно к мышечной деятельности можно найти в концепциях «энергетичес</w:t>
      </w:r>
      <w:r>
        <w:rPr>
          <w:rStyle w:val="FontStyle483"/>
        </w:rPr>
        <w:softHyphen/>
        <w:t xml:space="preserve">кого правила скелетной мускулатуры» (И,. А. Аршавский. 19Ш) и моторно-висцеральных рефлексов </w:t>
      </w:r>
      <w:r>
        <w:rPr>
          <w:rStyle w:val="FontStyle463"/>
        </w:rPr>
        <w:t xml:space="preserve">(М. </w:t>
      </w:r>
      <w:r>
        <w:rPr>
          <w:rStyle w:val="FontStyle483"/>
        </w:rPr>
        <w:t>Р. Мо-</w:t>
      </w:r>
      <w:r>
        <w:rPr>
          <w:rStyle w:val="FontStyle452"/>
          <w:lang w:val="en-US"/>
        </w:rPr>
        <w:t>i</w:t>
      </w:r>
      <w:r>
        <w:rPr>
          <w:rStyle w:val="FontStyle483"/>
        </w:rPr>
        <w:t>ендович, 1965). Согласно этим концепциям в условиях двигательной деятельности состояние различных органов и систем находится в тесной связи с активностью ске-</w:t>
      </w:r>
    </w:p>
    <w:p w:rsidR="00D57188" w:rsidRDefault="00D57188">
      <w:pPr>
        <w:pStyle w:val="Style8"/>
        <w:widowControl/>
        <w:spacing w:line="202" w:lineRule="exact"/>
        <w:ind w:firstLine="298"/>
        <w:rPr>
          <w:rStyle w:val="FontStyle483"/>
        </w:rPr>
        <w:sectPr w:rsidR="00D57188">
          <w:headerReference w:type="even" r:id="rId201"/>
          <w:headerReference w:type="default" r:id="rId202"/>
          <w:footerReference w:type="even" r:id="rId203"/>
          <w:footerReference w:type="default" r:id="rId204"/>
          <w:type w:val="continuous"/>
          <w:pgSz w:w="8390" w:h="11905"/>
          <w:pgMar w:top="605" w:right="1631" w:bottom="1440" w:left="1551" w:header="720" w:footer="720" w:gutter="0"/>
          <w:cols w:space="60"/>
          <w:noEndnote/>
        </w:sectPr>
      </w:pPr>
    </w:p>
    <w:p w:rsidR="00D57188" w:rsidRDefault="001C5317">
      <w:pPr>
        <w:pStyle w:val="Style1"/>
        <w:widowControl/>
        <w:rPr>
          <w:rStyle w:val="FontStyle422"/>
        </w:rPr>
      </w:pPr>
      <w:r>
        <w:rPr>
          <w:rStyle w:val="FontStyle422"/>
          <w:vertAlign w:val="superscript"/>
        </w:rPr>
        <w:lastRenderedPageBreak/>
        <w:t>1</w:t>
      </w:r>
      <w:r>
        <w:rPr>
          <w:rStyle w:val="FontStyle422"/>
        </w:rPr>
        <w:t xml:space="preserve"> в</w:t>
      </w:r>
    </w:p>
    <w:p w:rsidR="00D57188" w:rsidRDefault="00D57188">
      <w:pPr>
        <w:pStyle w:val="Style6"/>
        <w:widowControl/>
        <w:spacing w:line="240" w:lineRule="exact"/>
        <w:rPr>
          <w:sz w:val="20"/>
          <w:szCs w:val="20"/>
        </w:rPr>
      </w:pPr>
    </w:p>
    <w:p w:rsidR="00D57188" w:rsidRDefault="00D57188">
      <w:pPr>
        <w:pStyle w:val="Style6"/>
        <w:widowControl/>
        <w:spacing w:line="240" w:lineRule="exact"/>
        <w:rPr>
          <w:sz w:val="20"/>
          <w:szCs w:val="20"/>
        </w:rPr>
      </w:pPr>
    </w:p>
    <w:p w:rsidR="00D57188" w:rsidRDefault="00D57188">
      <w:pPr>
        <w:pStyle w:val="Style6"/>
        <w:widowControl/>
        <w:spacing w:line="240" w:lineRule="exact"/>
        <w:rPr>
          <w:sz w:val="20"/>
          <w:szCs w:val="20"/>
        </w:rPr>
      </w:pPr>
    </w:p>
    <w:p w:rsidR="00D57188" w:rsidRDefault="00D57188">
      <w:pPr>
        <w:pStyle w:val="Style6"/>
        <w:widowControl/>
        <w:spacing w:line="240" w:lineRule="exact"/>
        <w:rPr>
          <w:sz w:val="20"/>
          <w:szCs w:val="20"/>
        </w:rPr>
      </w:pPr>
    </w:p>
    <w:p w:rsidR="00D57188" w:rsidRDefault="00D57188">
      <w:pPr>
        <w:pStyle w:val="Style6"/>
        <w:widowControl/>
        <w:spacing w:line="240" w:lineRule="exact"/>
        <w:rPr>
          <w:sz w:val="20"/>
          <w:szCs w:val="20"/>
        </w:rPr>
      </w:pPr>
    </w:p>
    <w:p w:rsidR="00D57188" w:rsidRDefault="00D57188">
      <w:pPr>
        <w:pStyle w:val="Style6"/>
        <w:widowControl/>
        <w:spacing w:line="240" w:lineRule="exact"/>
        <w:rPr>
          <w:sz w:val="20"/>
          <w:szCs w:val="20"/>
        </w:rPr>
      </w:pPr>
    </w:p>
    <w:p w:rsidR="00D57188" w:rsidRDefault="00D57188">
      <w:pPr>
        <w:pStyle w:val="Style6"/>
        <w:widowControl/>
        <w:spacing w:line="240" w:lineRule="exact"/>
        <w:rPr>
          <w:sz w:val="20"/>
          <w:szCs w:val="20"/>
        </w:rPr>
      </w:pPr>
    </w:p>
    <w:p w:rsidR="00D57188" w:rsidRDefault="001C5317">
      <w:pPr>
        <w:pStyle w:val="Style6"/>
        <w:widowControl/>
        <w:spacing w:before="226" w:line="754" w:lineRule="exact"/>
        <w:rPr>
          <w:rStyle w:val="FontStyle483"/>
        </w:rPr>
      </w:pPr>
      <w:r>
        <w:rPr>
          <w:rStyle w:val="FontStyle483"/>
        </w:rPr>
        <w:lastRenderedPageBreak/>
        <w:t xml:space="preserve">ая </w:t>
      </w:r>
      <w:r>
        <w:rPr>
          <w:rStyle w:val="FontStyle483"/>
          <w:vertAlign w:val="subscript"/>
          <w:lang w:val="en-US"/>
        </w:rPr>
        <w:t>R</w:t>
      </w:r>
      <w:r w:rsidRPr="00190123">
        <w:rPr>
          <w:rStyle w:val="FontStyle483"/>
        </w:rPr>
        <w:t xml:space="preserve"> </w:t>
      </w:r>
      <w:r>
        <w:rPr>
          <w:rStyle w:val="FontStyle483"/>
          <w:vertAlign w:val="superscript"/>
        </w:rPr>
        <w:t>Ив</w:t>
      </w:r>
      <w:r>
        <w:rPr>
          <w:rStyle w:val="FontStyle483"/>
        </w:rPr>
        <w:t>«Ь)е „ е вп</w:t>
      </w:r>
      <w:r>
        <w:rPr>
          <w:rStyle w:val="FontStyle483"/>
          <w:vertAlign w:val="subscript"/>
        </w:rPr>
        <w:t>ОДНе</w:t>
      </w:r>
      <w:r>
        <w:rPr>
          <w:rStyle w:val="FontStyle483"/>
        </w:rPr>
        <w:t xml:space="preserve"> </w:t>
      </w:r>
      <w:r>
        <w:rPr>
          <w:rStyle w:val="FontStyle483"/>
          <w:vertAlign w:val="subscript"/>
        </w:rPr>
        <w:t>С00т</w:t>
      </w:r>
      <w:r>
        <w:rPr>
          <w:rStyle w:val="FontStyle483"/>
        </w:rPr>
        <w:t>.</w:t>
      </w:r>
    </w:p>
    <w:p w:rsidR="00D57188" w:rsidRDefault="001C5317">
      <w:pPr>
        <w:pStyle w:val="Style127"/>
        <w:widowControl/>
        <w:jc w:val="both"/>
        <w:rPr>
          <w:rStyle w:val="FontStyle473"/>
        </w:rPr>
      </w:pPr>
      <w:r>
        <w:rPr>
          <w:rStyle w:val="FontStyle473"/>
        </w:rPr>
        <w:t xml:space="preserve">^РИНципу   </w:t>
      </w:r>
      <w:r>
        <w:rPr>
          <w:rStyle w:val="FontStyle473"/>
          <w:vertAlign w:val="subscript"/>
        </w:rPr>
        <w:t>рас</w:t>
      </w:r>
      <w:r>
        <w:rPr>
          <w:rStyle w:val="FontStyle473"/>
        </w:rPr>
        <w:t>.</w:t>
      </w:r>
    </w:p>
    <w:p w:rsidR="00D57188" w:rsidRDefault="001C5317">
      <w:pPr>
        <w:pStyle w:val="Style91"/>
        <w:widowControl/>
        <w:ind w:left="312"/>
        <w:rPr>
          <w:rStyle w:val="FontStyle477"/>
        </w:rPr>
      </w:pPr>
      <w:r>
        <w:rPr>
          <w:rStyle w:val="FontStyle477"/>
        </w:rPr>
        <w:t>?•   который в Ухтомского</w:t>
      </w:r>
    </w:p>
    <w:p w:rsidR="00D57188" w:rsidRDefault="001C5317">
      <w:pPr>
        <w:pStyle w:val="Style46"/>
        <w:widowControl/>
        <w:spacing w:before="173" w:line="206" w:lineRule="exact"/>
        <w:rPr>
          <w:rStyle w:val="FontStyle483"/>
        </w:rPr>
      </w:pPr>
      <w:r>
        <w:rPr>
          <w:rStyle w:val="FontStyle483"/>
        </w:rPr>
        <w:t xml:space="preserve">ений интегра-оведенческого нкциональной </w:t>
      </w:r>
      <w:r>
        <w:rPr>
          <w:rStyle w:val="FontStyle484"/>
        </w:rPr>
        <w:t xml:space="preserve">975). </w:t>
      </w:r>
      <w:r>
        <w:rPr>
          <w:rStyle w:val="FontStyle483"/>
        </w:rPr>
        <w:t>Послед-</w:t>
      </w:r>
      <w:r>
        <w:rPr>
          <w:rStyle w:val="FontStyle435"/>
          <w:lang w:val="en-US"/>
        </w:rPr>
        <w:t>iho</w:t>
      </w:r>
      <w:r w:rsidRPr="00190123">
        <w:rPr>
          <w:rStyle w:val="FontStyle435"/>
        </w:rPr>
        <w:t xml:space="preserve"> </w:t>
      </w:r>
      <w:r>
        <w:rPr>
          <w:rStyle w:val="FontStyle483"/>
        </w:rPr>
        <w:t>локализо-|я определен-</w:t>
      </w:r>
      <w:r>
        <w:rPr>
          <w:rStyle w:val="FontStyle475"/>
        </w:rPr>
        <w:t xml:space="preserve">га, </w:t>
      </w:r>
      <w:r>
        <w:rPr>
          <w:rStyle w:val="FontStyle483"/>
        </w:rPr>
        <w:t>обеспечи-Абстрактная а, в которую ьтата, явля-стемы. Цель и узлового ее возникно-</w:t>
      </w:r>
      <w:r>
        <w:rPr>
          <w:rStyle w:val="FontStyle484"/>
        </w:rPr>
        <w:t xml:space="preserve">г </w:t>
      </w:r>
      <w:r>
        <w:rPr>
          <w:rStyle w:val="FontStyle483"/>
        </w:rPr>
        <w:t>в развитии</w:t>
      </w:r>
    </w:p>
    <w:p w:rsidR="00D57188" w:rsidRDefault="001C5317">
      <w:pPr>
        <w:pStyle w:val="Style40"/>
        <w:widowControl/>
        <w:spacing w:before="158" w:line="197" w:lineRule="exact"/>
        <w:rPr>
          <w:rStyle w:val="FontStyle483"/>
        </w:rPr>
      </w:pPr>
      <w:r>
        <w:rPr>
          <w:rStyle w:val="FontStyle483"/>
        </w:rPr>
        <w:t>)  принципа мышечной &gt;гетичес-авский, Мо-иях</w:t>
      </w:r>
    </w:p>
    <w:p w:rsidR="00D57188" w:rsidRDefault="001C5317">
      <w:pPr>
        <w:pStyle w:val="Style73"/>
        <w:widowControl/>
        <w:spacing w:before="24"/>
        <w:ind w:left="898"/>
        <w:rPr>
          <w:rStyle w:val="FontStyle474"/>
        </w:rPr>
      </w:pPr>
      <w:r>
        <w:rPr>
          <w:rStyle w:val="FontStyle474"/>
        </w:rPr>
        <w:t>)ОВ</w:t>
      </w:r>
    </w:p>
    <w:p w:rsidR="00D57188" w:rsidRDefault="001C5317">
      <w:pPr>
        <w:pStyle w:val="Style7"/>
        <w:widowControl/>
        <w:spacing w:before="14"/>
        <w:ind w:left="984"/>
        <w:jc w:val="left"/>
        <w:rPr>
          <w:rStyle w:val="FontStyle483"/>
        </w:rPr>
      </w:pPr>
      <w:r>
        <w:rPr>
          <w:rStyle w:val="FontStyle483"/>
        </w:rPr>
        <w:t>е</w:t>
      </w:r>
    </w:p>
    <w:p w:rsidR="00D57188" w:rsidRDefault="001C5317">
      <w:pPr>
        <w:pStyle w:val="Style46"/>
        <w:widowControl/>
        <w:spacing w:before="259" w:line="192" w:lineRule="exact"/>
        <w:rPr>
          <w:rStyle w:val="FontStyle483"/>
        </w:rPr>
      </w:pPr>
      <w:r>
        <w:rPr>
          <w:rStyle w:val="FontStyle483"/>
        </w:rPr>
        <w:br w:type="column"/>
      </w:r>
      <w:r>
        <w:rPr>
          <w:rStyle w:val="FontStyle483"/>
        </w:rPr>
        <w:lastRenderedPageBreak/>
        <w:t xml:space="preserve">„ртных мышц. Проприоцепция является ведущей я** "нтаиией в регуляции внутренних органов </w:t>
      </w:r>
      <w:r>
        <w:rPr>
          <w:rStyle w:val="FontStyle486"/>
        </w:rPr>
        <w:t>п^</w:t>
      </w:r>
      <w:r>
        <w:rPr>
          <w:rStyle w:val="FontStyle453"/>
        </w:rPr>
        <w:t>Г</w:t>
      </w:r>
      <w:r>
        <w:rPr>
          <w:rStyle w:val="FontStyle486"/>
        </w:rPr>
        <w:t xml:space="preserve">^^й </w:t>
      </w:r>
      <w:r>
        <w:rPr>
          <w:rStyle w:val="FontStyle431"/>
        </w:rPr>
        <w:t xml:space="preserve">Йвносги </w:t>
      </w:r>
      <w:r>
        <w:rPr>
          <w:rStyle w:val="FontStyle483"/>
        </w:rPr>
        <w:t xml:space="preserve">организма. Причем если управление мышеч </w:t>
      </w:r>
      <w:r>
        <w:rPr>
          <w:rStyle w:val="FontStyle431"/>
        </w:rPr>
        <w:t xml:space="preserve">ной </w:t>
      </w:r>
      <w:r>
        <w:rPr>
          <w:rStyle w:val="FontStyle483"/>
        </w:rPr>
        <w:t xml:space="preserve">деятельностью осуществляется произвольно </w:t>
      </w:r>
      <w:r>
        <w:rPr>
          <w:rStyle w:val="FontStyle431"/>
        </w:rPr>
        <w:t xml:space="preserve">то </w:t>
      </w:r>
      <w:r>
        <w:rPr>
          <w:rStyle w:val="FontStyle486"/>
        </w:rPr>
        <w:t>вг-</w:t>
      </w:r>
      <w:r>
        <w:rPr>
          <w:rStyle w:val="FontStyle444"/>
        </w:rPr>
        <w:t xml:space="preserve">гр" </w:t>
      </w:r>
      <w:r>
        <w:rPr>
          <w:rStyle w:val="FontStyle483"/>
        </w:rPr>
        <w:t xml:space="preserve">"атика регулируется на непроизвольной, рефлекторной основе. Движение, возбуждая проприоцептивные импуль определяет активность вегетативных систем </w:t>
      </w:r>
      <w:r>
        <w:rPr>
          <w:rStyle w:val="FontStyle483"/>
          <w:vertAlign w:val="subscript"/>
        </w:rPr>
        <w:t xml:space="preserve">что </w:t>
      </w:r>
      <w:r>
        <w:rPr>
          <w:rStyle w:val="FontStyle483"/>
        </w:rPr>
        <w:t xml:space="preserve">обеспечивает единство организма в действии, </w:t>
      </w:r>
      <w:r>
        <w:rPr>
          <w:rStyle w:val="FontStyle483"/>
        </w:rPr>
        <w:lastRenderedPageBreak/>
        <w:t>формирует и регулирует согласованность всех его систем.</w:t>
      </w:r>
    </w:p>
    <w:p w:rsidR="00D57188" w:rsidRDefault="001C5317">
      <w:pPr>
        <w:pStyle w:val="Style8"/>
        <w:widowControl/>
        <w:spacing w:line="192" w:lineRule="exact"/>
        <w:ind w:firstLine="259"/>
        <w:rPr>
          <w:rStyle w:val="FontStyle483"/>
        </w:rPr>
      </w:pPr>
      <w:r>
        <w:rPr>
          <w:rStyle w:val="FontStyle483"/>
        </w:rPr>
        <w:t>Такая интегративная особенность в полной мере присуща и процессу МФС организма в ходе многолетней тренировки, что выражается в формировании специали</w:t>
      </w:r>
      <w:r>
        <w:rPr>
          <w:rStyle w:val="FontStyle483"/>
        </w:rPr>
        <w:softHyphen/>
        <w:t>зированной функциональной структуры работоспособ</w:t>
      </w:r>
      <w:r>
        <w:rPr>
          <w:rStyle w:val="FontStyle483"/>
        </w:rPr>
        <w:softHyphen/>
        <w:t>ности спортсмена (Ю. В. Верхошанский, 1966, 1977). Интенсивная эксплуатация локомоторной системы, тре</w:t>
      </w:r>
      <w:r>
        <w:rPr>
          <w:rStyle w:val="FontStyle483"/>
        </w:rPr>
        <w:softHyphen/>
        <w:t>буя соответствующего функционального и энергетическо</w:t>
      </w:r>
      <w:r>
        <w:rPr>
          <w:rStyle w:val="FontStyle483"/>
        </w:rPr>
        <w:softHyphen/>
        <w:t>го обеспечения, создает в организме общую главенствую</w:t>
      </w:r>
      <w:r>
        <w:rPr>
          <w:rStyle w:val="FontStyle483"/>
        </w:rPr>
        <w:softHyphen/>
        <w:t>щую установку, определяющую направление и величину приспособительных перестроек и целесообразную меж</w:t>
      </w:r>
      <w:r>
        <w:rPr>
          <w:rStyle w:val="FontStyle483"/>
        </w:rPr>
        <w:softHyphen/>
        <w:t>системную регуляцию всех его физиологических состав</w:t>
      </w:r>
      <w:r>
        <w:rPr>
          <w:rStyle w:val="FontStyle483"/>
        </w:rPr>
        <w:softHyphen/>
        <w:t>ляющих. Такая ус новка может рассматриваться как особая форма доминанты, носящая, однако, неслучай</w:t>
      </w:r>
      <w:r>
        <w:rPr>
          <w:rStyle w:val="FontStyle483"/>
        </w:rPr>
        <w:softHyphen/>
        <w:t>ный, порожденный тонущим моментом характер. Будучи сформированной в процессе систематической'и длитель</w:t>
      </w:r>
      <w:r>
        <w:rPr>
          <w:rStyle w:val="FontStyle483"/>
        </w:rPr>
        <w:softHyphen/>
        <w:t>ной тренировки, она обладает динамической устойчи</w:t>
      </w:r>
      <w:r>
        <w:rPr>
          <w:rStyle w:val="FontStyle483"/>
        </w:rPr>
        <w:softHyphen/>
        <w:t>востью и надежной воспроизводимостью в тех условиях, для которых она предназначена, и в тот момент, когда в ней возникает необходимость.</w:t>
      </w:r>
    </w:p>
    <w:p w:rsidR="00D57188" w:rsidRDefault="001C5317">
      <w:pPr>
        <w:pStyle w:val="Style8"/>
        <w:widowControl/>
        <w:spacing w:line="192" w:lineRule="exact"/>
        <w:ind w:firstLine="0"/>
        <w:rPr>
          <w:rStyle w:val="FontStyle483"/>
        </w:rPr>
      </w:pPr>
      <w:r>
        <w:rPr>
          <w:rStyle w:val="FontStyle483"/>
        </w:rPr>
        <w:t>Таким образом, специализированная функциональная структура — это устойчивая форма межсистемных отно</w:t>
      </w:r>
      <w:r>
        <w:rPr>
          <w:rStyle w:val="FontStyle483"/>
        </w:rPr>
        <w:softHyphen/>
        <w:t xml:space="preserve">шений в организме, которая обеспечивает максимальный уровень специфической работоспособности спортсмена в конкретных условиях соревновательной деятельности. </w:t>
      </w:r>
      <w:r>
        <w:rPr>
          <w:rStyle w:val="FontStyle483"/>
          <w:vertAlign w:val="superscript"/>
        </w:rPr>
        <w:t>Ее</w:t>
      </w:r>
      <w:r>
        <w:rPr>
          <w:rStyle w:val="FontStyle483"/>
        </w:rPr>
        <w:t xml:space="preserve"> формирование связано с выведением физиологических систем на высокий уровень функциональных возмож</w:t>
      </w:r>
      <w:r>
        <w:rPr>
          <w:rStyle w:val="FontStyle483"/>
        </w:rPr>
        <w:softHyphen/>
        <w:t>ностей, фиксированный на основе соответствующих мор</w:t>
      </w:r>
      <w:r>
        <w:rPr>
          <w:rStyle w:val="FontStyle483"/>
        </w:rPr>
        <w:softHyphen/>
        <w:t>фологических перестроек, и включено в процесс долго</w:t>
      </w:r>
      <w:r>
        <w:rPr>
          <w:rStyle w:val="FontStyle483"/>
        </w:rPr>
        <w:softHyphen/>
        <w:t>временной адаптации организма к напряженной мы</w:t>
      </w:r>
      <w:r>
        <w:rPr>
          <w:rStyle w:val="FontStyle483"/>
        </w:rPr>
        <w:softHyphen/>
        <w:t>зной деятельности. Важнейшие характеристики спе</w:t>
      </w:r>
      <w:r>
        <w:rPr>
          <w:rStyle w:val="FontStyle483"/>
        </w:rPr>
        <w:softHyphen/>
        <w:t xml:space="preserve">циализированной функциональной структуры заключаю ^ </w:t>
      </w:r>
      <w:r>
        <w:rPr>
          <w:rStyle w:val="FontStyle471"/>
        </w:rPr>
        <w:t xml:space="preserve">2 </w:t>
      </w:r>
      <w:r>
        <w:rPr>
          <w:rStyle w:val="FontStyle483"/>
          <w:vertAlign w:val="superscript"/>
        </w:rPr>
        <w:t>в</w:t>
      </w:r>
      <w:r>
        <w:rPr>
          <w:rStyle w:val="FontStyle483"/>
        </w:rPr>
        <w:t xml:space="preserve"> ее готовности к мобилизации, быстром выведении "</w:t>
      </w:r>
      <w:r>
        <w:rPr>
          <w:rStyle w:val="FontStyle483"/>
          <w:vertAlign w:val="superscript"/>
        </w:rPr>
        <w:t>а</w:t>
      </w:r>
      <w:r>
        <w:rPr>
          <w:rStyle w:val="FontStyle483"/>
        </w:rPr>
        <w:t xml:space="preserve"> высокий рабочий режим всех физиологически систе </w:t>
      </w:r>
      <w:r>
        <w:rPr>
          <w:rStyle w:val="FontStyle483"/>
          <w:vertAlign w:val="superscript"/>
        </w:rPr>
        <w:t>с</w:t>
      </w:r>
      <w:r>
        <w:rPr>
          <w:rStyle w:val="FontStyle483"/>
        </w:rPr>
        <w:t xml:space="preserve"> У-стом их роли в осуществлении мышечной деятель стабильности воспроизведения в условиях повтор </w:t>
      </w:r>
      <w:r>
        <w:rPr>
          <w:rStyle w:val="FontStyle483"/>
          <w:vertAlign w:val="superscript"/>
        </w:rPr>
        <w:t>г</w:t>
      </w:r>
      <w:r>
        <w:rPr>
          <w:rStyle w:val="FontStyle483"/>
        </w:rPr>
        <w:t>° Решения двигательной задачи.</w:t>
      </w:r>
    </w:p>
    <w:p w:rsidR="00D57188" w:rsidRDefault="00D57188">
      <w:pPr>
        <w:pStyle w:val="Style8"/>
        <w:widowControl/>
        <w:spacing w:line="192" w:lineRule="exact"/>
        <w:ind w:firstLine="0"/>
        <w:rPr>
          <w:rStyle w:val="FontStyle483"/>
        </w:rPr>
        <w:sectPr w:rsidR="00D57188">
          <w:headerReference w:type="even" r:id="rId205"/>
          <w:headerReference w:type="default" r:id="rId206"/>
          <w:footerReference w:type="even" r:id="rId207"/>
          <w:footerReference w:type="default" r:id="rId208"/>
          <w:type w:val="continuous"/>
          <w:pgSz w:w="8390" w:h="11905"/>
          <w:pgMar w:top="281" w:right="1351" w:bottom="1440" w:left="631" w:header="720" w:footer="720" w:gutter="0"/>
          <w:cols w:num="2" w:space="720" w:equalWidth="0">
            <w:col w:w="1224" w:space="115"/>
            <w:col w:w="5068"/>
          </w:cols>
          <w:noEndnote/>
        </w:sectPr>
      </w:pPr>
    </w:p>
    <w:p w:rsidR="00D57188" w:rsidRDefault="001C5317">
      <w:pPr>
        <w:pStyle w:val="Style65"/>
        <w:widowControl/>
        <w:spacing w:line="197" w:lineRule="exact"/>
        <w:rPr>
          <w:rStyle w:val="FontStyle483"/>
        </w:rPr>
      </w:pPr>
      <w:r>
        <w:rPr>
          <w:rStyle w:val="FontStyle483"/>
        </w:rPr>
        <w:lastRenderedPageBreak/>
        <w:t>Понятие «специализированная функциональная ст</w:t>
      </w:r>
      <w:r>
        <w:rPr>
          <w:rStyle w:val="FontStyle483"/>
          <w:vertAlign w:val="subscript"/>
        </w:rPr>
        <w:t xml:space="preserve">Рук </w:t>
      </w:r>
      <w:r>
        <w:rPr>
          <w:rStyle w:val="FontStyle476"/>
          <w:lang w:val="en-US"/>
        </w:rPr>
        <w:t>Tvoa</w:t>
      </w:r>
      <w:r w:rsidRPr="00190123">
        <w:rPr>
          <w:rStyle w:val="FontStyle476"/>
        </w:rPr>
        <w:t xml:space="preserve">* </w:t>
      </w:r>
      <w:r>
        <w:rPr>
          <w:rStyle w:val="FontStyle483"/>
        </w:rPr>
        <w:t xml:space="preserve">претендует на роль теоретической схемы, </w:t>
      </w:r>
      <w:r>
        <w:rPr>
          <w:rStyle w:val="FontStyle483"/>
          <w:vertAlign w:val="subscript"/>
        </w:rPr>
        <w:t>объяс</w:t>
      </w:r>
      <w:r>
        <w:rPr>
          <w:rStyle w:val="FontStyle483"/>
        </w:rPr>
        <w:t>". няюшей физиологический механизм обретения и повь,-тения специфической работоспособности спортсмена „, основе избирательной МФС его организма. Это понятие развивает концепцию функциональной системы П. К. Ано-</w:t>
      </w:r>
      <w:r>
        <w:rPr>
          <w:rStyle w:val="FontStyle483"/>
          <w:vertAlign w:val="superscript"/>
        </w:rPr>
        <w:t xml:space="preserve">1 </w:t>
      </w:r>
      <w:r>
        <w:rPr>
          <w:rStyle w:val="FontStyle483"/>
        </w:rPr>
        <w:t>хина применительно к напряженной мышечной деятель-' ности, имеет с ней определенную общность, но вместе</w:t>
      </w:r>
      <w:r>
        <w:rPr>
          <w:rStyle w:val="FontStyle483"/>
          <w:vertAlign w:val="superscript"/>
        </w:rPr>
        <w:t xml:space="preserve">1 </w:t>
      </w:r>
      <w:r>
        <w:rPr>
          <w:rStyle w:val="FontStyle483"/>
        </w:rPr>
        <w:t>с тем'и существенные различия.</w:t>
      </w:r>
    </w:p>
    <w:p w:rsidR="00D57188" w:rsidRDefault="001C5317">
      <w:pPr>
        <w:pStyle w:val="Style8"/>
        <w:widowControl/>
        <w:spacing w:line="197" w:lineRule="exact"/>
        <w:ind w:firstLine="288"/>
        <w:rPr>
          <w:rStyle w:val="FontStyle483"/>
        </w:rPr>
      </w:pPr>
      <w:r>
        <w:rPr>
          <w:rStyle w:val="FontStyle483"/>
        </w:rPr>
        <w:t>Концепция функциональной системы (по П. К- Ано-1 хину) объясняет процесс о] анизации поведенческого акта в целом — в смысле его подготовки, реализации и оценки достигнутого результата Функциональная сис</w:t>
      </w:r>
      <w:r>
        <w:rPr>
          <w:rStyle w:val="FontStyle483"/>
        </w:rPr>
        <w:softHyphen/>
        <w:t xml:space="preserve">тема носит временный, </w:t>
      </w:r>
      <w:r>
        <w:rPr>
          <w:rStyle w:val="FontStyle483"/>
        </w:rPr>
        <w:lastRenderedPageBreak/>
        <w:t>отвечающий требованиям теку</w:t>
      </w:r>
      <w:r>
        <w:rPr>
          <w:rStyle w:val="FontStyle483"/>
        </w:rPr>
        <w:softHyphen/>
        <w:t>щего момента характер и и моет в своей основе афферен</w:t>
      </w:r>
      <w:r>
        <w:rPr>
          <w:rStyle w:val="FontStyle483"/>
        </w:rPr>
        <w:softHyphen/>
        <w:t xml:space="preserve">тный синтез, </w:t>
      </w:r>
      <w:r>
        <w:rPr>
          <w:rStyle w:val="FontStyle483"/>
        </w:rPr>
        <w:lastRenderedPageBreak/>
        <w:t>представленный такими взаимосвязанными элементами, как доминирующая мотивация, память, обстановочная афферентация и пусковой стимул.</w:t>
      </w:r>
    </w:p>
    <w:p w:rsidR="00D57188" w:rsidRDefault="001C5317">
      <w:pPr>
        <w:pStyle w:val="Style40"/>
        <w:widowControl/>
        <w:spacing w:line="197" w:lineRule="exact"/>
        <w:rPr>
          <w:rStyle w:val="FontStyle483"/>
        </w:rPr>
      </w:pPr>
      <w:r>
        <w:rPr>
          <w:rStyle w:val="FontStyle483"/>
        </w:rPr>
        <w:t>Афферентный синтез — один из центральных элемен</w:t>
      </w:r>
      <w:r>
        <w:rPr>
          <w:rStyle w:val="FontStyle483"/>
        </w:rPr>
        <w:softHyphen/>
        <w:t>тов функциональной системы, определяющий приспособи</w:t>
      </w:r>
      <w:r>
        <w:rPr>
          <w:rStyle w:val="FontStyle483"/>
        </w:rPr>
        <w:softHyphen/>
        <w:t>тельный эффект поведения на основе решения трех воп</w:t>
      </w:r>
      <w:r>
        <w:rPr>
          <w:rStyle w:val="FontStyle483"/>
        </w:rPr>
        <w:softHyphen/>
        <w:t>росов: что делать? как делать? и когда делать? (П. К- Ано</w:t>
      </w:r>
      <w:r>
        <w:rPr>
          <w:rStyle w:val="FontStyle483"/>
        </w:rPr>
        <w:softHyphen/>
        <w:t>хин, 1975). Функциональная система формируется для осуществления любого поведенческого акта и становится неактивной после достижения  его цели.  Она запоми</w:t>
      </w:r>
      <w:r>
        <w:rPr>
          <w:rStyle w:val="FontStyle483"/>
        </w:rPr>
        <w:softHyphen/>
        <w:t>нается организмом в виде модели межсистемных связей главным образом при выработке навыка к многократном)' воспроизведению поведенческого акта. В этом случае она не только формирует действие, но и выступает в качестве критерия для оценки его результата. Вместе с тем она служит эталоном, контролирующим процесс его реализа</w:t>
      </w:r>
      <w:r>
        <w:rPr>
          <w:rStyle w:val="FontStyle483"/>
        </w:rPr>
        <w:softHyphen/>
        <w:t>ции и обеспечивающим возможность его совершенство</w:t>
      </w:r>
      <w:r>
        <w:rPr>
          <w:rStyle w:val="FontStyle483"/>
        </w:rPr>
        <w:softHyphen/>
        <w:t>вания при повторном исполнении.</w:t>
      </w:r>
    </w:p>
    <w:p w:rsidR="00D57188" w:rsidRDefault="001C5317">
      <w:pPr>
        <w:pStyle w:val="Style8"/>
        <w:widowControl/>
        <w:spacing w:line="178" w:lineRule="exact"/>
        <w:ind w:firstLine="274"/>
        <w:rPr>
          <w:rStyle w:val="FontStyle483"/>
        </w:rPr>
      </w:pPr>
      <w:r>
        <w:rPr>
          <w:rStyle w:val="FontStyle483"/>
        </w:rPr>
        <w:t xml:space="preserve">Специализированная функциональная структура </w:t>
      </w:r>
      <w:r>
        <w:rPr>
          <w:rStyle w:val="FontStyle483"/>
          <w:vertAlign w:val="superscript"/>
        </w:rPr>
        <w:t xml:space="preserve">8 </w:t>
      </w:r>
      <w:r>
        <w:rPr>
          <w:rStyle w:val="FontStyle483"/>
        </w:rPr>
        <w:t>отличие от функциональной системы не является уни нереальным механизмом. Она формируется для конкрет</w:t>
      </w:r>
      <w:r>
        <w:rPr>
          <w:rStyle w:val="FontStyle483"/>
        </w:rPr>
        <w:softHyphen/>
        <w:t>ного вида мышечной деятельности, высокоспецифичнй и определяет прежде всего физическую работоспособ</w:t>
      </w:r>
      <w:r>
        <w:rPr>
          <w:rStyle w:val="FontStyle483"/>
        </w:rPr>
        <w:softHyphen/>
        <w:t>ность организма, требующую предельного напряжения его функций. Для нее характерен длительный процео' формирования в результате целенаправленной тренироо ки, развивающейся на основе избирательного совершен</w:t>
      </w:r>
      <w:r>
        <w:rPr>
          <w:rStyle w:val="FontStyle483"/>
        </w:rPr>
        <w:softHyphen/>
        <w:t xml:space="preserve">ствования функциональных возможностей гех </w:t>
      </w:r>
      <w:r>
        <w:rPr>
          <w:rStyle w:val="FontStyle480"/>
        </w:rPr>
        <w:t>физиоло</w:t>
      </w:r>
      <w:r>
        <w:rPr>
          <w:rStyle w:val="FontStyle480"/>
        </w:rPr>
        <w:softHyphen/>
      </w:r>
      <w:r>
        <w:rPr>
          <w:rStyle w:val="FontStyle483"/>
        </w:rPr>
        <w:t>гических систем, которые преимущественно привлекаются к обеспечению мышечной деятельности.</w:t>
      </w:r>
    </w:p>
    <w:p w:rsidR="00D57188" w:rsidRDefault="001C5317">
      <w:pPr>
        <w:pStyle w:val="Style109"/>
        <w:widowControl/>
        <w:spacing w:line="240" w:lineRule="exact"/>
        <w:rPr>
          <w:sz w:val="20"/>
          <w:szCs w:val="20"/>
        </w:rPr>
      </w:pPr>
      <w:r>
        <w:rPr>
          <w:rStyle w:val="FontStyle483"/>
        </w:rPr>
        <w:br w:type="column"/>
      </w: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D57188">
      <w:pPr>
        <w:pStyle w:val="Style109"/>
        <w:widowControl/>
        <w:spacing w:line="240" w:lineRule="exact"/>
        <w:rPr>
          <w:sz w:val="20"/>
          <w:szCs w:val="20"/>
        </w:rPr>
      </w:pPr>
    </w:p>
    <w:p w:rsidR="00D57188" w:rsidRDefault="001C5317">
      <w:pPr>
        <w:pStyle w:val="Style109"/>
        <w:widowControl/>
        <w:spacing w:before="67"/>
        <w:rPr>
          <w:rStyle w:val="FontStyle448"/>
        </w:rPr>
      </w:pPr>
      <w:r>
        <w:rPr>
          <w:rStyle w:val="FontStyle448"/>
        </w:rPr>
        <w:t>)'™ Л</w:t>
      </w: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D57188">
      <w:pPr>
        <w:pStyle w:val="Style1"/>
        <w:widowControl/>
        <w:spacing w:line="240" w:lineRule="exact"/>
        <w:jc w:val="both"/>
        <w:rPr>
          <w:sz w:val="20"/>
          <w:szCs w:val="20"/>
        </w:rPr>
      </w:pPr>
    </w:p>
    <w:p w:rsidR="00D57188" w:rsidRDefault="001C5317">
      <w:pPr>
        <w:pStyle w:val="Style1"/>
        <w:widowControl/>
        <w:spacing w:before="178" w:line="317" w:lineRule="exact"/>
        <w:jc w:val="both"/>
        <w:rPr>
          <w:rStyle w:val="FontStyle422"/>
          <w:position w:val="-4"/>
        </w:rPr>
      </w:pPr>
      <w:r>
        <w:rPr>
          <w:rStyle w:val="FontStyle422"/>
          <w:position w:val="-4"/>
        </w:rPr>
        <w:t>им</w:t>
      </w:r>
    </w:p>
    <w:p w:rsidR="00D57188" w:rsidRDefault="00D57188">
      <w:pPr>
        <w:pStyle w:val="Style1"/>
        <w:widowControl/>
        <w:spacing w:before="178" w:line="317" w:lineRule="exact"/>
        <w:jc w:val="both"/>
        <w:rPr>
          <w:rStyle w:val="FontStyle422"/>
          <w:position w:val="-4"/>
        </w:rPr>
        <w:sectPr w:rsidR="00D57188">
          <w:headerReference w:type="even" r:id="rId209"/>
          <w:headerReference w:type="default" r:id="rId210"/>
          <w:footerReference w:type="even" r:id="rId211"/>
          <w:footerReference w:type="default" r:id="rId212"/>
          <w:type w:val="continuous"/>
          <w:pgSz w:w="8390" w:h="11905"/>
          <w:pgMar w:top="910" w:right="823" w:bottom="1431" w:left="1543" w:header="720" w:footer="720" w:gutter="0"/>
          <w:cols w:num="2" w:space="720" w:equalWidth="0">
            <w:col w:w="5145" w:space="158"/>
            <w:col w:w="720"/>
          </w:cols>
          <w:noEndnote/>
        </w:sectPr>
      </w:pPr>
    </w:p>
    <w:p w:rsidR="00D57188" w:rsidRDefault="000D57BA">
      <w:pPr>
        <w:pStyle w:val="Style111"/>
        <w:widowControl/>
        <w:spacing w:line="240" w:lineRule="exact"/>
        <w:jc w:val="both"/>
        <w:rPr>
          <w:sz w:val="20"/>
          <w:szCs w:val="20"/>
        </w:rPr>
      </w:pPr>
      <w:r>
        <w:rPr>
          <w:noProof/>
        </w:rPr>
        <w:lastRenderedPageBreak/>
        <mc:AlternateContent>
          <mc:Choice Requires="wps">
            <w:drawing>
              <wp:anchor distT="0" distB="0" distL="24130" distR="24130" simplePos="0" relativeHeight="251614720" behindDoc="0" locked="0" layoutInCell="1" allowOverlap="1">
                <wp:simplePos x="0" y="0"/>
                <wp:positionH relativeFrom="margin">
                  <wp:posOffset>445135</wp:posOffset>
                </wp:positionH>
                <wp:positionV relativeFrom="paragraph">
                  <wp:posOffset>1069975</wp:posOffset>
                </wp:positionV>
                <wp:extent cx="3469005" cy="368935"/>
                <wp:effectExtent l="0" t="0" r="0" b="3175"/>
                <wp:wrapSquare wrapText="largest"/>
                <wp:docPr id="50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900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86"/>
                              <w:widowControl/>
                              <w:tabs>
                                <w:tab w:val="left" w:leader="hyphen" w:pos="917"/>
                                <w:tab w:val="left" w:pos="4579"/>
                              </w:tabs>
                              <w:spacing w:line="163" w:lineRule="exact"/>
                              <w:jc w:val="both"/>
                              <w:rPr>
                                <w:rStyle w:val="FontStyle442"/>
                              </w:rPr>
                            </w:pPr>
                            <w:r>
                              <w:rPr>
                                <w:rStyle w:val="FontStyle442"/>
                              </w:rPr>
                              <w:t xml:space="preserve">МЯТИ </w:t>
                            </w:r>
                            <w:r>
                              <w:rPr>
                                <w:rStyle w:val="FontStyle478"/>
                              </w:rPr>
                              <w:t>«1</w:t>
                            </w:r>
                            <w:r>
                              <w:rPr>
                                <w:rStyle w:val="FontStyle442"/>
                              </w:rPr>
                              <w:tab/>
                            </w:r>
                            <w:r>
                              <w:rPr>
                                <w:rStyle w:val="FontStyle442"/>
                                <w:b w:val="0"/>
                                <w:bCs w:val="0"/>
                                <w:sz w:val="20"/>
                                <w:szCs w:val="20"/>
                              </w:rPr>
                              <w:tab/>
                            </w:r>
                            <w:r>
                              <w:rPr>
                                <w:rStyle w:val="FontStyle442"/>
                              </w:rPr>
                              <w:t>■■  .-.■■^да</w:t>
                            </w:r>
                          </w:p>
                          <w:p w:rsidR="00D57188" w:rsidRDefault="001C5317">
                            <w:pPr>
                              <w:pStyle w:val="Style88"/>
                              <w:widowControl/>
                              <w:spacing w:line="163" w:lineRule="exact"/>
                              <w:ind w:left="326" w:firstLine="0"/>
                              <w:rPr>
                                <w:rStyle w:val="FontStyle484"/>
                              </w:rPr>
                            </w:pPr>
                            <w:r>
                              <w:rPr>
                                <w:rStyle w:val="FontStyle484"/>
                                <w:vertAlign w:val="subscript"/>
                              </w:rPr>
                              <w:t>(</w:t>
                            </w:r>
                            <w:r>
                              <w:rPr>
                                <w:rStyle w:val="FontStyle484"/>
                              </w:rPr>
                              <w:t>ере надобности; она становится генеральным функ-</w:t>
                            </w:r>
                          </w:p>
                          <w:p w:rsidR="00D57188" w:rsidRPr="00190123" w:rsidRDefault="001C5317">
                            <w:pPr>
                              <w:pStyle w:val="Style11"/>
                              <w:widowControl/>
                              <w:tabs>
                                <w:tab w:val="left" w:leader="underscore" w:pos="5309"/>
                              </w:tabs>
                              <w:spacing w:line="163" w:lineRule="exact"/>
                              <w:ind w:left="331"/>
                              <w:rPr>
                                <w:rStyle w:val="FontStyle468"/>
                              </w:rPr>
                            </w:pPr>
                            <w:r>
                              <w:rPr>
                                <w:rStyle w:val="FontStyle468"/>
                              </w:rPr>
                              <w:t xml:space="preserve">.„     ичч   </w:t>
                            </w:r>
                            <w:r>
                              <w:rPr>
                                <w:rStyle w:val="FontStyle464"/>
                              </w:rPr>
                              <w:t xml:space="preserve">ГИоЙСТВОМ.   ЗНаМРНУЮГИНМ   </w:t>
                            </w:r>
                            <w:r>
                              <w:rPr>
                                <w:rStyle w:val="FontStyle468"/>
                                <w:lang w:val="en-US"/>
                              </w:rPr>
                              <w:t>u</w:t>
                            </w:r>
                            <w:r w:rsidRPr="00190123">
                              <w:rPr>
                                <w:rStyle w:val="FontStyle468"/>
                              </w:rPr>
                              <w:t>/-&gt;</w:t>
                            </w:r>
                            <w:r>
                              <w:rPr>
                                <w:rStyle w:val="FontStyle468"/>
                                <w:lang w:val="en-US"/>
                              </w:rPr>
                              <w:t>n</w:t>
                            </w:r>
                            <w:r w:rsidRPr="00190123">
                              <w:rPr>
                                <w:rStyle w:val="FontStyle468"/>
                              </w:rPr>
                              <w:t>^</w:t>
                            </w:r>
                            <w:r>
                              <w:rPr>
                                <w:rStyle w:val="FontStyle468"/>
                                <w:lang w:val="en-US"/>
                              </w:rPr>
                              <w:t>o</w:t>
                            </w:r>
                            <w:r w:rsidRPr="00190123">
                              <w:rPr>
                                <w:rStyle w:val="FontStyle468"/>
                              </w:rPr>
                              <w:t xml:space="preserve">       </w:t>
                            </w:r>
                            <w:r w:rsidRPr="00190123">
                              <w:rPr>
                                <w:rStyle w:val="FontStyle468"/>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96" type="#_x0000_t202" style="position:absolute;left:0;text-align:left;margin-left:35.05pt;margin-top:84.25pt;width:273.15pt;height:29.05pt;z-index:251614720;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" filled="f" stroked="f">
                <v:textbox inset="0,0,0,0">
                  <w:txbxContent>
                    <w:p w:rsidR="00D57188" w:rsidRDefault="001C5317">
                      <w:pPr>
                        <w:pStyle w:val="Style86"/>
                        <w:widowControl/>
                        <w:tabs>
                          <w:tab w:val="left" w:leader="hyphen" w:pos="917"/>
                          <w:tab w:val="left" w:pos="4579"/>
                        </w:tabs>
                        <w:spacing w:line="163" w:lineRule="exact"/>
                        <w:jc w:val="both"/>
                        <w:rPr>
                          <w:rStyle w:val="FontStyle442"/>
                        </w:rPr>
                      </w:pPr>
                      <w:r>
                        <w:rPr>
                          <w:rStyle w:val="FontStyle442"/>
                        </w:rPr>
                        <w:t xml:space="preserve">МЯТИ </w:t>
                      </w:r>
                      <w:r>
                        <w:rPr>
                          <w:rStyle w:val="FontStyle478"/>
                        </w:rPr>
                        <w:t>«1</w:t>
                      </w:r>
                      <w:r>
                        <w:rPr>
                          <w:rStyle w:val="FontStyle442"/>
                        </w:rPr>
                        <w:tab/>
                      </w:r>
                      <w:r>
                        <w:rPr>
                          <w:rStyle w:val="FontStyle442"/>
                          <w:b w:val="0"/>
                          <w:bCs w:val="0"/>
                          <w:sz w:val="20"/>
                          <w:szCs w:val="20"/>
                        </w:rPr>
                        <w:tab/>
                      </w:r>
                      <w:r>
                        <w:rPr>
                          <w:rStyle w:val="FontStyle442"/>
                        </w:rPr>
                        <w:t>■■  .-.■■^да</w:t>
                      </w:r>
                    </w:p>
                    <w:p w:rsidR="00D57188" w:rsidRDefault="001C5317">
                      <w:pPr>
                        <w:pStyle w:val="Style88"/>
                        <w:widowControl/>
                        <w:spacing w:line="163" w:lineRule="exact"/>
                        <w:ind w:left="326" w:firstLine="0"/>
                        <w:rPr>
                          <w:rStyle w:val="FontStyle484"/>
                        </w:rPr>
                      </w:pPr>
                      <w:r>
                        <w:rPr>
                          <w:rStyle w:val="FontStyle484"/>
                          <w:vertAlign w:val="subscript"/>
                        </w:rPr>
                        <w:t>(</w:t>
                      </w:r>
                      <w:r>
                        <w:rPr>
                          <w:rStyle w:val="FontStyle484"/>
                        </w:rPr>
                        <w:t>ере надобности; она становится генеральным функ-</w:t>
                      </w:r>
                    </w:p>
                    <w:p w:rsidR="00D57188" w:rsidRPr="00190123" w:rsidRDefault="001C5317">
                      <w:pPr>
                        <w:pStyle w:val="Style11"/>
                        <w:widowControl/>
                        <w:tabs>
                          <w:tab w:val="left" w:leader="underscore" w:pos="5309"/>
                        </w:tabs>
                        <w:spacing w:line="163" w:lineRule="exact"/>
                        <w:ind w:left="331"/>
                        <w:rPr>
                          <w:rStyle w:val="FontStyle468"/>
                        </w:rPr>
                      </w:pPr>
                      <w:r>
                        <w:rPr>
                          <w:rStyle w:val="FontStyle468"/>
                        </w:rPr>
                        <w:t xml:space="preserve">.„     ичч   </w:t>
                      </w:r>
                      <w:r>
                        <w:rPr>
                          <w:rStyle w:val="FontStyle464"/>
                        </w:rPr>
                        <w:t xml:space="preserve">ГИоЙСТВОМ.   ЗНаМРНУЮГИНМ   </w:t>
                      </w:r>
                      <w:r>
                        <w:rPr>
                          <w:rStyle w:val="FontStyle468"/>
                          <w:lang w:val="en-US"/>
                        </w:rPr>
                        <w:t>u</w:t>
                      </w:r>
                      <w:r w:rsidRPr="00190123">
                        <w:rPr>
                          <w:rStyle w:val="FontStyle468"/>
                        </w:rPr>
                        <w:t>/-&gt;</w:t>
                      </w:r>
                      <w:r>
                        <w:rPr>
                          <w:rStyle w:val="FontStyle468"/>
                          <w:lang w:val="en-US"/>
                        </w:rPr>
                        <w:t>n</w:t>
                      </w:r>
                      <w:r w:rsidRPr="00190123">
                        <w:rPr>
                          <w:rStyle w:val="FontStyle468"/>
                        </w:rPr>
                        <w:t>^</w:t>
                      </w:r>
                      <w:r>
                        <w:rPr>
                          <w:rStyle w:val="FontStyle468"/>
                          <w:lang w:val="en-US"/>
                        </w:rPr>
                        <w:t>o</w:t>
                      </w:r>
                      <w:r w:rsidRPr="00190123">
                        <w:rPr>
                          <w:rStyle w:val="FontStyle468"/>
                        </w:rPr>
                        <w:t xml:space="preserve">       </w:t>
                      </w:r>
                      <w:r w:rsidRPr="00190123">
                        <w:rPr>
                          <w:rStyle w:val="FontStyle468"/>
                        </w:rPr>
                        <w:tab/>
                      </w:r>
                    </w:p>
                  </w:txbxContent>
                </v:textbox>
                <w10:wrap type="square" side="largest" anchorx="margin"/>
              </v:shape>
            </w:pict>
          </mc:Fallback>
        </mc:AlternateContent>
      </w:r>
    </w:p>
    <w:p w:rsidR="00D57188" w:rsidRDefault="00D57188">
      <w:pPr>
        <w:pStyle w:val="Style111"/>
        <w:widowControl/>
        <w:spacing w:line="240" w:lineRule="exact"/>
        <w:jc w:val="both"/>
        <w:rPr>
          <w:sz w:val="20"/>
          <w:szCs w:val="20"/>
        </w:rPr>
      </w:pPr>
    </w:p>
    <w:p w:rsidR="00D57188" w:rsidRDefault="00D57188">
      <w:pPr>
        <w:pStyle w:val="Style111"/>
        <w:widowControl/>
        <w:spacing w:line="240" w:lineRule="exact"/>
        <w:jc w:val="both"/>
        <w:rPr>
          <w:sz w:val="20"/>
          <w:szCs w:val="20"/>
        </w:rPr>
      </w:pPr>
    </w:p>
    <w:p w:rsidR="00D57188" w:rsidRDefault="00D57188">
      <w:pPr>
        <w:pStyle w:val="Style111"/>
        <w:widowControl/>
        <w:spacing w:line="240" w:lineRule="exact"/>
        <w:jc w:val="both"/>
        <w:rPr>
          <w:sz w:val="20"/>
          <w:szCs w:val="20"/>
        </w:rPr>
      </w:pPr>
    </w:p>
    <w:p w:rsidR="00D57188" w:rsidRDefault="001C5317">
      <w:pPr>
        <w:pStyle w:val="Style111"/>
        <w:widowControl/>
        <w:spacing w:before="230" w:line="240" w:lineRule="auto"/>
        <w:jc w:val="both"/>
        <w:rPr>
          <w:rStyle w:val="FontStyle477"/>
        </w:rPr>
      </w:pPr>
      <w:r>
        <w:rPr>
          <w:rStyle w:val="FontStyle477"/>
        </w:rPr>
        <w:t>«о</w:t>
      </w: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Pr="00190123" w:rsidRDefault="001C5317">
      <w:pPr>
        <w:pStyle w:val="Style20"/>
        <w:widowControl/>
        <w:spacing w:before="202" w:line="240" w:lineRule="auto"/>
        <w:rPr>
          <w:rStyle w:val="FontStyle484"/>
          <w:lang w:eastAsia="en-US"/>
        </w:rPr>
      </w:pPr>
      <w:r>
        <w:rPr>
          <w:rStyle w:val="FontStyle484"/>
          <w:lang w:val="en-US" w:eastAsia="en-US"/>
        </w:rPr>
        <w:t>Pea</w:t>
      </w:r>
      <w:r w:rsidRPr="00190123">
        <w:rPr>
          <w:rStyle w:val="FontStyle484"/>
          <w:lang w:eastAsia="en-US"/>
        </w:rPr>
        <w:t>;</w:t>
      </w:r>
    </w:p>
    <w:p w:rsidR="00D57188" w:rsidRDefault="001C5317">
      <w:pPr>
        <w:pStyle w:val="Style88"/>
        <w:widowControl/>
        <w:spacing w:line="178" w:lineRule="exact"/>
        <w:ind w:left="470" w:hanging="139"/>
        <w:rPr>
          <w:rStyle w:val="FontStyle484"/>
        </w:rPr>
      </w:pPr>
      <w:r w:rsidRPr="00190123">
        <w:rPr>
          <w:rStyle w:val="FontStyle484"/>
          <w:lang w:eastAsia="en-US"/>
        </w:rPr>
        <w:br w:type="column"/>
      </w:r>
      <w:r>
        <w:rPr>
          <w:rStyle w:val="FontStyle484"/>
        </w:rPr>
        <w:lastRenderedPageBreak/>
        <w:t>„  наконец,   если   в   качестве   системообразующего — для функциональной системы выступает цель</w:t>
      </w:r>
    </w:p>
    <w:p w:rsidR="00D57188" w:rsidRDefault="001C5317">
      <w:pPr>
        <w:pStyle w:val="Style111"/>
        <w:framePr w:h="188" w:hRule="exact" w:hSpace="38" w:wrap="auto" w:vAnchor="text" w:hAnchor="text" w:x="-13" w:y="1494"/>
        <w:widowControl/>
        <w:spacing w:line="240" w:lineRule="auto"/>
        <w:jc w:val="both"/>
        <w:rPr>
          <w:rStyle w:val="FontStyle477"/>
        </w:rPr>
      </w:pPr>
      <w:r>
        <w:rPr>
          <w:rStyle w:val="FontStyle477"/>
        </w:rPr>
        <w:t>по м&lt;</w:t>
      </w:r>
    </w:p>
    <w:p w:rsidR="00D57188" w:rsidRDefault="001C5317">
      <w:pPr>
        <w:pStyle w:val="Style20"/>
        <w:widowControl/>
        <w:spacing w:line="202" w:lineRule="exact"/>
        <w:rPr>
          <w:rStyle w:val="FontStyle484"/>
        </w:rPr>
      </w:pPr>
      <w:r>
        <w:rPr>
          <w:rStyle w:val="FontStyle435"/>
        </w:rPr>
        <w:t xml:space="preserve">пяди </w:t>
      </w:r>
      <w:r>
        <w:rPr>
          <w:rStyle w:val="FontStyle484"/>
        </w:rPr>
        <w:t xml:space="preserve">которой она существует </w:t>
      </w:r>
      <w:r>
        <w:rPr>
          <w:rStyle w:val="FontStyle435"/>
        </w:rPr>
        <w:t xml:space="preserve">и </w:t>
      </w:r>
      <w:r>
        <w:rPr>
          <w:rStyle w:val="FontStyle484"/>
        </w:rPr>
        <w:t>после Достижения кото</w:t>
      </w:r>
      <w:r>
        <w:rPr>
          <w:rStyle w:val="FontStyle484"/>
        </w:rPr>
        <w:softHyphen/>
        <w:t xml:space="preserve">рой перестает существовать, то в качестве системо-йпазуюшего фактора для специализированной функци „нальной структуры выступает режим работы организма в условиях спортивной деятельности. Причем структура межсистемных отношений не просто фиксируется </w:t>
      </w:r>
      <w:r>
        <w:rPr>
          <w:rStyle w:val="FontStyle435"/>
        </w:rPr>
        <w:t xml:space="preserve">в </w:t>
      </w:r>
      <w:r>
        <w:rPr>
          <w:rStyle w:val="FontStyle484"/>
        </w:rPr>
        <w:t>па</w:t>
      </w:r>
      <w:r>
        <w:rPr>
          <w:rStyle w:val="FontStyle484"/>
        </w:rPr>
        <w:softHyphen/>
        <w:t>мяти организма с тем, чтобы быть извлеченной оттуда</w:t>
      </w:r>
    </w:p>
    <w:p w:rsidR="00D57188" w:rsidRDefault="001C5317">
      <w:pPr>
        <w:pStyle w:val="Style107"/>
        <w:widowControl/>
        <w:tabs>
          <w:tab w:val="left" w:leader="underscore" w:pos="667"/>
          <w:tab w:val="left" w:leader="dot" w:pos="4661"/>
        </w:tabs>
        <w:spacing w:line="240" w:lineRule="auto"/>
        <w:ind w:left="427"/>
        <w:rPr>
          <w:rStyle w:val="FontStyle447"/>
        </w:rPr>
      </w:pPr>
      <w:r>
        <w:rPr>
          <w:rStyle w:val="FontStyle447"/>
        </w:rPr>
        <w:tab/>
        <w:t xml:space="preserve">мотт^нПГТН'    ПНЯ    ГТЯНПИИТГП    глиепч </w:t>
      </w:r>
      <w:r>
        <w:rPr>
          <w:rStyle w:val="FontStyle447"/>
          <w:vertAlign w:val="subscript"/>
        </w:rPr>
        <w:t>п</w:t>
      </w:r>
      <w:r>
        <w:rPr>
          <w:rStyle w:val="FontStyle447"/>
        </w:rPr>
        <w:tab/>
        <w:t>_      л</w:t>
      </w:r>
    </w:p>
    <w:p w:rsidR="00D57188" w:rsidRDefault="001C5317">
      <w:pPr>
        <w:pStyle w:val="Style54"/>
        <w:widowControl/>
        <w:tabs>
          <w:tab w:val="left" w:pos="1493"/>
          <w:tab w:val="left" w:pos="3989"/>
          <w:tab w:val="left" w:leader="hyphen" w:pos="4762"/>
        </w:tabs>
        <w:spacing w:line="192" w:lineRule="exact"/>
        <w:jc w:val="both"/>
        <w:rPr>
          <w:rStyle w:val="FontStyle468"/>
        </w:rPr>
      </w:pPr>
      <w:r>
        <w:rPr>
          <w:rStyle w:val="FontStyle478"/>
        </w:rPr>
        <w:t>пи »-г</w:t>
      </w:r>
      <w:r>
        <w:rPr>
          <w:rStyle w:val="FontStyle478"/>
          <w:b w:val="0"/>
          <w:bCs w:val="0"/>
          <w:sz w:val="20"/>
          <w:szCs w:val="20"/>
        </w:rPr>
        <w:tab/>
      </w:r>
      <w:r>
        <w:rPr>
          <w:rStyle w:val="FontStyle484"/>
        </w:rPr>
        <w:t>„</w:t>
      </w:r>
      <w:r>
        <w:rPr>
          <w:rStyle w:val="FontStyle484"/>
          <w:b w:val="0"/>
          <w:bCs w:val="0"/>
          <w:sz w:val="20"/>
          <w:szCs w:val="20"/>
        </w:rPr>
        <w:tab/>
      </w:r>
      <w:r>
        <w:rPr>
          <w:rStyle w:val="FontStyle484"/>
        </w:rPr>
        <w:t xml:space="preserve">■       </w:t>
      </w:r>
      <w:r>
        <w:rPr>
          <w:rStyle w:val="FontStyle484"/>
        </w:rPr>
        <w:tab/>
        <w:t xml:space="preserve"> ^</w:t>
      </w:r>
      <w:r>
        <w:rPr>
          <w:rStyle w:val="FontStyle484"/>
          <w:lang w:val="en-US"/>
        </w:rPr>
        <w:t>j</w:t>
      </w:r>
      <w:r w:rsidRPr="00190123">
        <w:rPr>
          <w:rStyle w:val="FontStyle484"/>
        </w:rPr>
        <w:t xml:space="preserve"> </w:t>
      </w:r>
      <w:r>
        <w:rPr>
          <w:rStyle w:val="FontStyle468"/>
        </w:rPr>
        <w:t>1 на-</w:t>
      </w:r>
    </w:p>
    <w:p w:rsidR="00D57188" w:rsidRDefault="001C5317">
      <w:pPr>
        <w:pStyle w:val="Style20"/>
        <w:widowControl/>
        <w:spacing w:line="192" w:lineRule="exact"/>
        <w:rPr>
          <w:rStyle w:val="FontStyle484"/>
        </w:rPr>
      </w:pPr>
      <w:r>
        <w:rPr>
          <w:rStyle w:val="FontStyle484"/>
        </w:rPr>
        <w:t xml:space="preserve">циональным </w:t>
      </w:r>
      <w:r>
        <w:rPr>
          <w:rStyle w:val="FontStyle483"/>
        </w:rPr>
        <w:t xml:space="preserve">свойством, </w:t>
      </w:r>
      <w:r>
        <w:rPr>
          <w:rStyle w:val="FontStyle484"/>
        </w:rPr>
        <w:t>знаменующим новое качествен</w:t>
      </w:r>
      <w:r>
        <w:rPr>
          <w:rStyle w:val="FontStyle484"/>
        </w:rPr>
        <w:softHyphen/>
        <w:t xml:space="preserve">ное состояние организма, не только определяющим его возможности </w:t>
      </w:r>
      <w:r>
        <w:rPr>
          <w:rStyle w:val="FontStyle483"/>
        </w:rPr>
        <w:t xml:space="preserve">в </w:t>
      </w:r>
      <w:r>
        <w:rPr>
          <w:rStyle w:val="FontStyle484"/>
        </w:rPr>
        <w:t>экстремальных условиях соревнователь</w:t>
      </w:r>
      <w:r>
        <w:rPr>
          <w:rStyle w:val="FontStyle484"/>
        </w:rPr>
        <w:softHyphen/>
      </w:r>
      <w:r>
        <w:rPr>
          <w:rStyle w:val="FontStyle483"/>
        </w:rPr>
        <w:t xml:space="preserve">ной </w:t>
      </w:r>
      <w:r>
        <w:rPr>
          <w:rStyle w:val="FontStyle484"/>
        </w:rPr>
        <w:t xml:space="preserve">деятельности, </w:t>
      </w:r>
      <w:r>
        <w:rPr>
          <w:rStyle w:val="FontStyle483"/>
        </w:rPr>
        <w:t xml:space="preserve">но и влияющим </w:t>
      </w:r>
      <w:r>
        <w:rPr>
          <w:rStyle w:val="FontStyle484"/>
        </w:rPr>
        <w:t>на всю его дви</w:t>
      </w:r>
      <w:r>
        <w:rPr>
          <w:rStyle w:val="FontStyle484"/>
        </w:rPr>
        <w:softHyphen/>
        <w:t xml:space="preserve">гательную </w:t>
      </w:r>
      <w:r>
        <w:rPr>
          <w:rStyle w:val="FontStyle483"/>
        </w:rPr>
        <w:t xml:space="preserve">активность </w:t>
      </w:r>
      <w:r>
        <w:rPr>
          <w:rStyle w:val="FontStyle484"/>
        </w:rPr>
        <w:t>в повседневной жизни.</w:t>
      </w:r>
    </w:p>
    <w:p w:rsidR="00D57188" w:rsidRDefault="001C5317">
      <w:pPr>
        <w:pStyle w:val="Style30"/>
        <w:widowControl/>
        <w:tabs>
          <w:tab w:val="left" w:pos="4795"/>
        </w:tabs>
        <w:spacing w:line="211" w:lineRule="exact"/>
        <w:ind w:firstLine="269"/>
        <w:rPr>
          <w:rStyle w:val="FontStyle484"/>
          <w:vertAlign w:val="subscript"/>
        </w:rPr>
      </w:pPr>
      <w:r>
        <w:rPr>
          <w:rStyle w:val="FontStyle484"/>
        </w:rPr>
        <w:t xml:space="preserve">Итак, МФС </w:t>
      </w:r>
      <w:r>
        <w:rPr>
          <w:rStyle w:val="FontStyle483"/>
        </w:rPr>
        <w:t xml:space="preserve">организма в </w:t>
      </w:r>
      <w:r>
        <w:rPr>
          <w:rStyle w:val="FontStyle484"/>
        </w:rPr>
        <w:t>процессе многолетней тре-</w:t>
      </w:r>
      <w:r>
        <w:rPr>
          <w:rStyle w:val="FontStyle484"/>
        </w:rPr>
        <w:br/>
        <w:t xml:space="preserve">нировки </w:t>
      </w:r>
      <w:r>
        <w:rPr>
          <w:rStyle w:val="FontStyle483"/>
        </w:rPr>
        <w:t xml:space="preserve">определяется условиями </w:t>
      </w:r>
      <w:r>
        <w:rPr>
          <w:rStyle w:val="FontStyle484"/>
        </w:rPr>
        <w:t>тренировочной и со-</w:t>
      </w:r>
      <w:r>
        <w:rPr>
          <w:rStyle w:val="FontStyle484"/>
        </w:rPr>
        <w:br/>
        <w:t xml:space="preserve">ревновательной </w:t>
      </w:r>
      <w:r>
        <w:rPr>
          <w:rStyle w:val="FontStyle483"/>
        </w:rPr>
        <w:t xml:space="preserve">деятельности. </w:t>
      </w:r>
      <w:r>
        <w:rPr>
          <w:rStyle w:val="FontStyle484"/>
        </w:rPr>
        <w:t>Несмотря на их специфи-</w:t>
      </w:r>
      <w:r>
        <w:rPr>
          <w:rStyle w:val="FontStyle484"/>
        </w:rPr>
        <w:br/>
        <w:t xml:space="preserve">ческие </w:t>
      </w:r>
      <w:r>
        <w:rPr>
          <w:rStyle w:val="FontStyle483"/>
        </w:rPr>
        <w:t xml:space="preserve">особенности , каждом </w:t>
      </w:r>
      <w:r>
        <w:rPr>
          <w:rStyle w:val="FontStyle484"/>
        </w:rPr>
        <w:t>отдельном виде спорта,</w:t>
      </w:r>
      <w:r>
        <w:rPr>
          <w:rStyle w:val="FontStyle484"/>
        </w:rPr>
        <w:br/>
        <w:t xml:space="preserve">качественные </w:t>
      </w:r>
      <w:r>
        <w:rPr>
          <w:rStyle w:val="FontStyle483"/>
        </w:rPr>
        <w:t xml:space="preserve">характ ристики </w:t>
      </w:r>
      <w:r>
        <w:rPr>
          <w:rStyle w:val="FontStyle484"/>
        </w:rPr>
        <w:t>МФС организма имеют и</w:t>
      </w:r>
      <w:r>
        <w:rPr>
          <w:rStyle w:val="FontStyle484"/>
        </w:rPr>
        <w:br/>
      </w:r>
      <w:r>
        <w:rPr>
          <w:rStyle w:val="FontStyle483"/>
        </w:rPr>
        <w:t xml:space="preserve">общие </w:t>
      </w:r>
      <w:r>
        <w:rPr>
          <w:rStyle w:val="FontStyle484"/>
        </w:rPr>
        <w:t xml:space="preserve">признаки, </w:t>
      </w:r>
      <w:r>
        <w:rPr>
          <w:rStyle w:val="FontStyle483"/>
        </w:rPr>
        <w:t xml:space="preserve">присущие тем или </w:t>
      </w:r>
      <w:r>
        <w:rPr>
          <w:rStyle w:val="FontStyle484"/>
        </w:rPr>
        <w:t>иным группам видов</w:t>
      </w:r>
      <w:r>
        <w:rPr>
          <w:rStyle w:val="FontStyle484"/>
        </w:rPr>
        <w:br/>
        <w:t xml:space="preserve">спорта. Выявление </w:t>
      </w:r>
      <w:r>
        <w:rPr>
          <w:rStyle w:val="FontStyle483"/>
        </w:rPr>
        <w:t xml:space="preserve">таких </w:t>
      </w:r>
      <w:r>
        <w:rPr>
          <w:rStyle w:val="FontStyle484"/>
        </w:rPr>
        <w:t>признаков МФС организма</w:t>
      </w:r>
      <w:r>
        <w:rPr>
          <w:rStyle w:val="FontStyle484"/>
        </w:rPr>
        <w:br/>
        <w:t xml:space="preserve">представляется </w:t>
      </w:r>
      <w:r>
        <w:rPr>
          <w:rStyle w:val="FontStyle483"/>
        </w:rPr>
        <w:t xml:space="preserve">важным </w:t>
      </w:r>
      <w:r>
        <w:rPr>
          <w:rStyle w:val="FontStyle484"/>
        </w:rPr>
        <w:t>для рассмотрения проблемы</w:t>
      </w:r>
      <w:r>
        <w:rPr>
          <w:rStyle w:val="FontStyle484"/>
        </w:rPr>
        <w:br/>
        <w:t>двигательных способностей спортсмена. К этому мы пе-</w:t>
      </w:r>
      <w:r>
        <w:rPr>
          <w:rStyle w:val="FontStyle484"/>
        </w:rPr>
        <w:br/>
        <w:t>рейдем в следующей главе. Однако прежде чем говорить</w:t>
      </w:r>
      <w:r>
        <w:rPr>
          <w:rStyle w:val="FontStyle484"/>
        </w:rPr>
        <w:br/>
        <w:t>о формах МФС, обратимся к понятиям «быстрота»</w:t>
      </w:r>
      <w:r>
        <w:rPr>
          <w:rStyle w:val="FontStyle484"/>
        </w:rPr>
        <w:br/>
        <w:t>и «скорость», используемым для качественной характе-</w:t>
      </w:r>
      <w:r>
        <w:rPr>
          <w:rStyle w:val="FontStyle484"/>
        </w:rPr>
        <w:br/>
        <w:t xml:space="preserve">ристики класса </w:t>
      </w:r>
      <w:r>
        <w:rPr>
          <w:rStyle w:val="FontStyle483"/>
        </w:rPr>
        <w:t xml:space="preserve">движений </w:t>
      </w:r>
      <w:r>
        <w:rPr>
          <w:rStyle w:val="FontStyle484"/>
        </w:rPr>
        <w:t>человека, требующих мини-</w:t>
      </w:r>
      <w:r>
        <w:rPr>
          <w:rStyle w:val="FontStyle484"/>
        </w:rPr>
        <w:br/>
        <w:t xml:space="preserve">мальных затрат </w:t>
      </w:r>
      <w:r>
        <w:rPr>
          <w:rStyle w:val="FontStyle483"/>
        </w:rPr>
        <w:t xml:space="preserve">времени. </w:t>
      </w:r>
      <w:r>
        <w:rPr>
          <w:rStyle w:val="FontStyle484"/>
        </w:rPr>
        <w:t>Постановка такого, может быть</w:t>
      </w:r>
      <w:r>
        <w:rPr>
          <w:rStyle w:val="FontStyle484"/>
        </w:rPr>
        <w:br/>
        <w:t>неожиданного на первый взгляд, вопроса имеет тем не</w:t>
      </w:r>
      <w:r>
        <w:rPr>
          <w:rStyle w:val="FontStyle484"/>
        </w:rPr>
        <w:br/>
        <w:t xml:space="preserve">менее принципиальное значение, поскольку </w:t>
      </w:r>
      <w:r>
        <w:rPr>
          <w:rStyle w:val="FontStyle435"/>
        </w:rPr>
        <w:t xml:space="preserve">в </w:t>
      </w:r>
      <w:r>
        <w:rPr>
          <w:rStyle w:val="FontStyle484"/>
        </w:rPr>
        <w:t>специаль-</w:t>
      </w:r>
      <w:r>
        <w:rPr>
          <w:rStyle w:val="FontStyle484"/>
        </w:rPr>
        <w:br/>
        <w:t>ной литературе быстрота и скорость выступают обычно</w:t>
      </w:r>
      <w:r>
        <w:rPr>
          <w:rStyle w:val="FontStyle484"/>
        </w:rPr>
        <w:br/>
        <w:t>как синонимы, что сильно осложняет, если не сказать</w:t>
      </w:r>
      <w:r>
        <w:rPr>
          <w:rStyle w:val="FontStyle484"/>
        </w:rPr>
        <w:br/>
        <w:t>запутывает, практическое решение не только проблемы</w:t>
      </w:r>
      <w:r>
        <w:rPr>
          <w:rStyle w:val="FontStyle484"/>
        </w:rPr>
        <w:br/>
      </w:r>
      <w:r>
        <w:rPr>
          <w:rStyle w:val="FontStyle484"/>
          <w:vertAlign w:val="superscript"/>
        </w:rPr>
        <w:t>Сф</w:t>
      </w:r>
      <w:r>
        <w:rPr>
          <w:rStyle w:val="FontStyle484"/>
        </w:rPr>
        <w:t>П, но и проблемы организации тренировочного про-</w:t>
      </w:r>
      <w:r>
        <w:rPr>
          <w:rStyle w:val="FontStyle484"/>
        </w:rPr>
        <w:br/>
        <w:t>веса в целом.</w:t>
      </w:r>
      <w:r>
        <w:rPr>
          <w:rStyle w:val="FontStyle484"/>
          <w:b w:val="0"/>
          <w:bCs w:val="0"/>
          <w:sz w:val="20"/>
          <w:szCs w:val="20"/>
        </w:rPr>
        <w:tab/>
      </w:r>
      <w:r>
        <w:rPr>
          <w:rStyle w:val="FontStyle484"/>
          <w:vertAlign w:val="subscript"/>
        </w:rPr>
        <w:t>опкной</w:t>
      </w:r>
    </w:p>
    <w:p w:rsidR="00D57188" w:rsidRDefault="001C5317">
      <w:pPr>
        <w:pStyle w:val="Style55"/>
        <w:widowControl/>
        <w:tabs>
          <w:tab w:val="left" w:pos="4622"/>
        </w:tabs>
        <w:rPr>
          <w:rStyle w:val="FontStyle453"/>
          <w:vertAlign w:val="subscript"/>
        </w:rPr>
      </w:pPr>
      <w:r>
        <w:rPr>
          <w:rStyle w:val="FontStyle484"/>
        </w:rPr>
        <w:t>Нетрудно представить, что для решения Д</w:t>
      </w:r>
      <w:r>
        <w:rPr>
          <w:rStyle w:val="FontStyle484"/>
          <w:vertAlign w:val="superscript"/>
        </w:rPr>
        <w:t>вига</w:t>
      </w:r>
      <w:r>
        <w:rPr>
          <w:rStyle w:val="FontStyle484"/>
        </w:rPr>
        <w:t>™™</w:t>
      </w:r>
      <w:r>
        <w:rPr>
          <w:rStyle w:val="FontStyle484"/>
        </w:rPr>
        <w:br/>
      </w:r>
      <w:r>
        <w:rPr>
          <w:rStyle w:val="FontStyle484"/>
          <w:vertAlign w:val="superscript"/>
        </w:rPr>
        <w:t>3а</w:t>
      </w:r>
      <w:r>
        <w:rPr>
          <w:rStyle w:val="FontStyle484"/>
        </w:rPr>
        <w:t>Дачи, требующей минимальных затрат времени при</w:t>
      </w:r>
      <w:r>
        <w:rPr>
          <w:rStyle w:val="FontStyle484"/>
        </w:rPr>
        <w:br/>
        <w:t xml:space="preserve">^иально   возможны   два   различных   </w:t>
      </w:r>
      <w:r>
        <w:rPr>
          <w:rStyle w:val="FontStyle484"/>
          <w:spacing w:val="-20"/>
        </w:rPr>
        <w:t>™£</w:t>
      </w:r>
      <w:r>
        <w:rPr>
          <w:rStyle w:val="FontStyle484"/>
          <w:spacing w:val="-20"/>
        </w:rPr>
        <w:br/>
      </w:r>
      <w:r>
        <w:rPr>
          <w:rStyle w:val="FontStyle484"/>
          <w:vertAlign w:val="superscript"/>
        </w:rPr>
        <w:t>В</w:t>
      </w:r>
      <w:r>
        <w:rPr>
          <w:rStyle w:val="FontStyle484"/>
        </w:rPr>
        <w:t xml:space="preserve"> одном из них, когда нет необходимости </w:t>
      </w:r>
      <w:r>
        <w:rPr>
          <w:rStyle w:val="FontStyle435"/>
        </w:rPr>
        <w:t xml:space="preserve">в </w:t>
      </w:r>
      <w:r>
        <w:rPr>
          <w:rStyle w:val="FontStyle484"/>
        </w:rPr>
        <w:t>значи</w:t>
      </w:r>
      <w:r>
        <w:rPr>
          <w:rStyle w:val="FontStyle484"/>
        </w:rPr>
        <w:br/>
        <w:t xml:space="preserve">У^иях и энергозатратах, это Достигается </w:t>
      </w:r>
      <w:r>
        <w:rPr>
          <w:rStyle w:val="FontStyle435"/>
        </w:rPr>
        <w:t xml:space="preserve">в </w:t>
      </w:r>
      <w:r>
        <w:rPr>
          <w:rStyle w:val="FontStyle484"/>
        </w:rPr>
        <w:t>о. но</w:t>
      </w:r>
      <w:r>
        <w:rPr>
          <w:rStyle w:val="FontStyle484"/>
        </w:rPr>
        <w:br/>
      </w:r>
      <w:r>
        <w:rPr>
          <w:rStyle w:val="FontStyle484"/>
          <w:spacing w:val="-20"/>
          <w:vertAlign w:val="superscript"/>
        </w:rPr>
        <w:lastRenderedPageBreak/>
        <w:t>З</w:t>
      </w:r>
      <w:r>
        <w:rPr>
          <w:rStyle w:val="FontStyle484"/>
          <w:spacing w:val="-20"/>
          <w:vertAlign w:val="subscript"/>
        </w:rPr>
        <w:t>т</w:t>
      </w:r>
      <w:r>
        <w:rPr>
          <w:rStyle w:val="FontStyle484"/>
          <w:spacing w:val="-20"/>
        </w:rPr>
        <w:t>!</w:t>
      </w:r>
      <w:r>
        <w:rPr>
          <w:rStyle w:val="FontStyle484"/>
        </w:rPr>
        <w:t xml:space="preserve"> ^ оперативности (быстрот</w:t>
      </w:r>
      <w:r>
        <w:rPr>
          <w:rStyle w:val="FontStyle484"/>
        </w:rPr>
        <w:lastRenderedPageBreak/>
        <w:t>ы) формиро,ван</w:t>
      </w:r>
      <w:r>
        <w:rPr>
          <w:rStyle w:val="FontStyle435"/>
          <w:spacing w:val="30"/>
        </w:rPr>
        <w:t>"ЯД^.</w:t>
      </w:r>
      <w:r>
        <w:rPr>
          <w:rStyle w:val="FontStyle435"/>
          <w:spacing w:val="30"/>
        </w:rPr>
        <w:br/>
      </w:r>
      <w:r>
        <w:rPr>
          <w:rStyle w:val="FontStyle484"/>
        </w:rPr>
        <w:t xml:space="preserve">^яьиой программы в моторной зоне </w:t>
      </w:r>
      <w:r>
        <w:rPr>
          <w:rStyle w:val="FontStyle453"/>
        </w:rPr>
        <w:t>"Н^</w:t>
      </w:r>
      <w:r>
        <w:rPr>
          <w:rStyle w:val="FontStyle453"/>
          <w:rFonts w:ascii="Times New Roman" w:hAnsi="Times New Roman" w:cs="Times New Roman"/>
        </w:rPr>
        <w:tab/>
      </w:r>
      <w:r>
        <w:rPr>
          <w:rStyle w:val="FontStyle453"/>
          <w:vertAlign w:val="subscript"/>
        </w:rPr>
        <w:t>поймать</w:t>
      </w:r>
    </w:p>
    <w:p w:rsidR="00D57188" w:rsidRDefault="001C5317">
      <w:pPr>
        <w:pStyle w:val="Style20"/>
        <w:widowControl/>
        <w:tabs>
          <w:tab w:val="left" w:pos="4579"/>
        </w:tabs>
        <w:spacing w:line="211" w:lineRule="exact"/>
        <w:jc w:val="left"/>
        <w:rPr>
          <w:rStyle w:val="FontStyle484"/>
        </w:rPr>
      </w:pPr>
      <w:r>
        <w:rPr>
          <w:rStyle w:val="FontStyle484"/>
        </w:rPr>
        <w:t>"</w:t>
      </w:r>
      <w:r>
        <w:rPr>
          <w:rStyle w:val="FontStyle484"/>
          <w:vertAlign w:val="superscript"/>
        </w:rPr>
        <w:t>и</w:t>
      </w:r>
      <w:r>
        <w:rPr>
          <w:rStyle w:val="FontStyle484"/>
        </w:rPr>
        <w:t xml:space="preserve"> &lt;см. </w:t>
      </w:r>
      <w:r>
        <w:rPr>
          <w:rStyle w:val="FontStyle484"/>
          <w:vertAlign w:val="subscript"/>
        </w:rPr>
        <w:t>раад</w:t>
      </w:r>
      <w:r>
        <w:rPr>
          <w:rStyle w:val="FontStyle484"/>
        </w:rPr>
        <w:t>е</w:t>
      </w:r>
      <w:r>
        <w:rPr>
          <w:rStyle w:val="FontStyle484"/>
          <w:vertAlign w:val="subscript"/>
        </w:rPr>
        <w:t>Л</w:t>
      </w:r>
      <w:r>
        <w:rPr>
          <w:rStyle w:val="FontStyle484"/>
        </w:rPr>
        <w:t xml:space="preserve"> р </w:t>
      </w:r>
      <w:r>
        <w:rPr>
          <w:rStyle w:val="FontStyle484"/>
          <w:vertAlign w:val="subscript"/>
        </w:rPr>
        <w:t>2</w:t>
      </w:r>
      <w:r>
        <w:rPr>
          <w:rStyle w:val="FontStyle484"/>
        </w:rPr>
        <w:t>). Например. Д</w:t>
      </w:r>
      <w:r>
        <w:rPr>
          <w:rStyle w:val="FontStyle484"/>
          <w:vertAlign w:val="superscript"/>
        </w:rPr>
        <w:t>лЯ</w:t>
      </w:r>
      <w:r>
        <w:rPr>
          <w:rStyle w:val="FontStyle484"/>
        </w:rPr>
        <w:t xml:space="preserve"> </w:t>
      </w:r>
      <w:r>
        <w:rPr>
          <w:rStyle w:val="FontStyle484"/>
          <w:vertAlign w:val="superscript"/>
        </w:rPr>
        <w:t>10Г0</w:t>
      </w:r>
      <w:r>
        <w:rPr>
          <w:rStyle w:val="FontStyle484"/>
          <w:b w:val="0"/>
          <w:bCs w:val="0"/>
          <w:sz w:val="20"/>
          <w:szCs w:val="20"/>
        </w:rPr>
        <w:tab/>
      </w:r>
      <w:r>
        <w:rPr>
          <w:rStyle w:val="FontStyle484"/>
          <w:vertAlign w:val="subscript"/>
        </w:rPr>
        <w:t>уС11Л</w:t>
      </w:r>
      <w:r>
        <w:rPr>
          <w:rStyle w:val="FontStyle484"/>
        </w:rPr>
        <w:t>„н</w:t>
      </w:r>
    </w:p>
    <w:p w:rsidR="00D57188" w:rsidRDefault="001C5317">
      <w:pPr>
        <w:pStyle w:val="Style20"/>
        <w:widowControl/>
        <w:tabs>
          <w:tab w:val="left" w:pos="5083"/>
        </w:tabs>
        <w:spacing w:line="211" w:lineRule="exact"/>
        <w:jc w:val="left"/>
        <w:rPr>
          <w:rStyle w:val="FontStyle484"/>
        </w:rPr>
      </w:pPr>
      <w:r>
        <w:rPr>
          <w:rStyle w:val="FontStyle484"/>
          <w:vertAlign w:val="superscript"/>
        </w:rPr>
        <w:t>1ИД!</w:t>
      </w:r>
      <w:r>
        <w:rPr>
          <w:rStyle w:val="FontStyle484"/>
        </w:rPr>
        <w:t>"иую муху, не требуется больших мыше</w:t>
      </w:r>
      <w:r>
        <w:rPr>
          <w:rStyle w:val="FontStyle484"/>
          <w:b w:val="0"/>
          <w:bCs w:val="0"/>
          <w:sz w:val="20"/>
          <w:szCs w:val="20"/>
        </w:rPr>
        <w:tab/>
      </w:r>
      <w:r>
        <w:rPr>
          <w:rStyle w:val="FontStyle484"/>
        </w:rPr>
        <w:t>^</w:t>
      </w:r>
    </w:p>
    <w:p w:rsidR="00D57188" w:rsidRDefault="00D57188">
      <w:pPr>
        <w:pStyle w:val="Style20"/>
        <w:widowControl/>
        <w:tabs>
          <w:tab w:val="left" w:pos="5083"/>
        </w:tabs>
        <w:spacing w:line="211" w:lineRule="exact"/>
        <w:jc w:val="left"/>
        <w:rPr>
          <w:rStyle w:val="FontStyle484"/>
        </w:rPr>
        <w:sectPr w:rsidR="00D57188">
          <w:headerReference w:type="even" r:id="rId213"/>
          <w:headerReference w:type="default" r:id="rId214"/>
          <w:footerReference w:type="even" r:id="rId215"/>
          <w:footerReference w:type="default" r:id="rId216"/>
          <w:type w:val="continuous"/>
          <w:pgSz w:w="8390" w:h="11905"/>
          <w:pgMar w:top="1797" w:right="1473" w:bottom="218" w:left="753" w:header="720" w:footer="720" w:gutter="0"/>
          <w:cols w:num="2" w:space="720" w:equalWidth="0">
            <w:col w:w="720" w:space="14"/>
            <w:col w:w="5428"/>
          </w:cols>
          <w:noEndnote/>
        </w:sectPr>
      </w:pPr>
    </w:p>
    <w:p w:rsidR="00D57188" w:rsidRDefault="001C5317">
      <w:pPr>
        <w:pStyle w:val="Style46"/>
        <w:widowControl/>
        <w:spacing w:before="38" w:line="202" w:lineRule="exact"/>
        <w:rPr>
          <w:rStyle w:val="FontStyle483"/>
          <w:lang w:eastAsia="en-US"/>
        </w:rPr>
      </w:pPr>
      <w:r>
        <w:rPr>
          <w:rStyle w:val="FontStyle483"/>
          <w:lang w:val="en-US" w:eastAsia="en-US"/>
        </w:rPr>
        <w:lastRenderedPageBreak/>
        <w:t>ii</w:t>
      </w:r>
      <w:r>
        <w:rPr>
          <w:rStyle w:val="FontStyle483"/>
          <w:lang w:eastAsia="en-US"/>
        </w:rPr>
        <w:t xml:space="preserve">пи энергозатрат. Каждый знает, что для этого нсобхо апмо всего лишь молниеносное и точное движение, </w:t>
      </w:r>
      <w:r>
        <w:rPr>
          <w:rStyle w:val="FontStyle483"/>
          <w:vertAlign w:val="subscript"/>
          <w:lang w:eastAsia="en-US"/>
        </w:rPr>
        <w:t xml:space="preserve">0пе </w:t>
      </w:r>
      <w:r>
        <w:rPr>
          <w:rStyle w:val="FontStyle483"/>
          <w:lang w:eastAsia="en-US"/>
        </w:rPr>
        <w:t>режающее бдительность мухи. В другом случае, когда преодолевается значительное внешнее сопротивление или работа носит длительный характер, необходимы большие мышечные усилия или емкие источники энерго</w:t>
      </w:r>
      <w:r>
        <w:rPr>
          <w:rStyle w:val="FontStyle483"/>
          <w:lang w:eastAsia="en-US"/>
        </w:rPr>
        <w:softHyphen/>
        <w:t>обеспечения. Например, штангу одного веса быстрее под нимет более сильный атлет, а из пункта А в пункт В быс трее дойдет более выносливый турист.</w:t>
      </w:r>
    </w:p>
    <w:p w:rsidR="00D57188" w:rsidRDefault="001C5317">
      <w:pPr>
        <w:pStyle w:val="Style8"/>
        <w:widowControl/>
        <w:spacing w:line="202" w:lineRule="exact"/>
        <w:ind w:firstLine="302"/>
        <w:rPr>
          <w:rStyle w:val="FontStyle483"/>
        </w:rPr>
      </w:pPr>
      <w:r>
        <w:rPr>
          <w:rStyle w:val="FontStyle483"/>
        </w:rPr>
        <w:t>Важно отметить, что функциональные возможности организма, необходимые в одном случае, могут не играть никакой роли во втором, и наоборот. Отсюда принци пиально важно не смешивать эти случаи и разграничи</w:t>
      </w:r>
      <w:r>
        <w:rPr>
          <w:rStyle w:val="FontStyle483"/>
        </w:rPr>
        <w:softHyphen/>
        <w:t>вать их не только понятийно, но и по существу их физи</w:t>
      </w:r>
      <w:r>
        <w:rPr>
          <w:rStyle w:val="FontStyle483"/>
        </w:rPr>
        <w:softHyphen/>
        <w:t xml:space="preserve">ологической природы. </w:t>
      </w:r>
      <w:r>
        <w:rPr>
          <w:rStyle w:val="FontStyle484"/>
        </w:rPr>
        <w:t xml:space="preserve">И </w:t>
      </w:r>
      <w:r>
        <w:rPr>
          <w:rStyle w:val="FontStyle483"/>
        </w:rPr>
        <w:t>если использовать традицион</w:t>
      </w:r>
      <w:r>
        <w:rPr>
          <w:rStyle w:val="FontStyle483"/>
        </w:rPr>
        <w:softHyphen/>
        <w:t>ную терминологию, то в нервом случае имеет смысл говорить о быстроте как специфическом функциональном свойстве психомоторики спортсмена, во втором -скорости движений (перемещений) как об интегральном показателе специальной тренированности спортсмена, оп</w:t>
      </w:r>
      <w:r>
        <w:rPr>
          <w:rStyle w:val="FontStyle483"/>
        </w:rPr>
        <w:softHyphen/>
        <w:t>ределяемой целым рядом факторов.</w:t>
      </w:r>
    </w:p>
    <w:p w:rsidR="00D57188" w:rsidRDefault="001C5317">
      <w:pPr>
        <w:pStyle w:val="Style8"/>
        <w:widowControl/>
        <w:spacing w:line="202" w:lineRule="exact"/>
        <w:ind w:firstLine="288"/>
        <w:rPr>
          <w:rStyle w:val="FontStyle483"/>
        </w:rPr>
      </w:pPr>
      <w:r>
        <w:rPr>
          <w:rStyle w:val="FontStyle483"/>
        </w:rPr>
        <w:t>Целесообразность (и необходимость!) разграничения понятий «быстрота» и «скорость» в том смысле, как мы выше их определили, во-первых, подтверждается резуль</w:t>
      </w:r>
      <w:r>
        <w:rPr>
          <w:rStyle w:val="FontStyle483"/>
        </w:rPr>
        <w:softHyphen/>
        <w:t>татами целого ряда исследований, о которых речь пойдет ниже, и, во-вторых, имеет чрезвычайно важное значение для разработки методики СФП (Ю. В. Верхошанский, 1977, 1985).</w:t>
      </w:r>
    </w:p>
    <w:p w:rsidR="00D57188" w:rsidRDefault="001C5317">
      <w:pPr>
        <w:pStyle w:val="Style40"/>
        <w:widowControl/>
        <w:spacing w:before="14"/>
        <w:rPr>
          <w:rStyle w:val="FontStyle483"/>
        </w:rPr>
      </w:pPr>
      <w:r>
        <w:rPr>
          <w:rStyle w:val="FontStyle483"/>
        </w:rPr>
        <w:t>Теперь вспомним (см. раздел 1.3), что специальная работоспособность спортсмена проявляется не только в движениях, т. е. в изменениях положения тела или его звеньев в пространстве.  Удержание  равновесия  после соскока с гимнастического снаряда, выразительная поза, демонстрируемая фигуристом, длительное сохранение по</w:t>
      </w:r>
      <w:r>
        <w:rPr>
          <w:rStyle w:val="FontStyle483"/>
        </w:rPr>
        <w:softHyphen/>
        <w:t>ложения «посадки»  при скоростном  беге на  коньках и т. п. — это тоже формы проявления специальной ра</w:t>
      </w:r>
      <w:r>
        <w:rPr>
          <w:rStyle w:val="FontStyle483"/>
        </w:rPr>
        <w:softHyphen/>
        <w:t>ботоспособности   спортсмена,   требующие   Соответству</w:t>
      </w:r>
      <w:r>
        <w:rPr>
          <w:rStyle w:val="FontStyle483"/>
        </w:rPr>
        <w:softHyphen/>
        <w:t>ющей МФС организма.</w:t>
      </w:r>
    </w:p>
    <w:p w:rsidR="00D57188" w:rsidRDefault="001C5317">
      <w:pPr>
        <w:pStyle w:val="Style71"/>
        <w:widowControl/>
        <w:spacing w:before="10" w:line="178" w:lineRule="exact"/>
        <w:ind w:left="202"/>
        <w:rPr>
          <w:rStyle w:val="FontStyle483"/>
        </w:rPr>
      </w:pPr>
      <w:r>
        <w:rPr>
          <w:rStyle w:val="FontStyle480"/>
        </w:rPr>
        <w:t>Таким образом, во всем многообразии двигательного содержания спортивной деятельности правомерно выде</w:t>
      </w:r>
      <w:r>
        <w:rPr>
          <w:rStyle w:val="FontStyle480"/>
        </w:rPr>
        <w:softHyphen/>
        <w:t>лить два основных класса проявлений моторной функции-Один из них объединяет все разнообразие двигательных действий, т. с. рабочих операций, характеризующихся изменением положения тела или его звеньев в простран</w:t>
      </w:r>
      <w:r>
        <w:rPr>
          <w:rStyle w:val="FontStyle480"/>
        </w:rPr>
        <w:softHyphen/>
        <w:t xml:space="preserve">стве и времени и осуществляемым динамическим </w:t>
      </w:r>
      <w:r>
        <w:rPr>
          <w:rStyle w:val="FontStyle480"/>
          <w:lang w:val="en-US"/>
        </w:rPr>
        <w:t>pt</w:t>
      </w:r>
      <w:r w:rsidRPr="00190123">
        <w:rPr>
          <w:rStyle w:val="FontStyle428"/>
        </w:rPr>
        <w:t>-^,1</w:t>
      </w:r>
      <w:r>
        <w:rPr>
          <w:rStyle w:val="FontStyle483"/>
          <w:vertAlign w:val="subscript"/>
        </w:rPr>
        <w:t xml:space="preserve"> бот</w:t>
      </w:r>
      <w:r>
        <w:rPr>
          <w:rStyle w:val="FontStyle483"/>
        </w:rPr>
        <w:t xml:space="preserve">ы мышц- Другой класс включает статические вия в которых нет видимого движения и </w:t>
      </w:r>
      <w:r>
        <w:rPr>
          <w:rStyle w:val="FontStyle484"/>
        </w:rPr>
        <w:t>физиоло-</w:t>
      </w:r>
      <w:r>
        <w:rPr>
          <w:rStyle w:val="FontStyle483"/>
          <w:vertAlign w:val="superscript"/>
        </w:rPr>
        <w:t>дСНС</w:t>
      </w:r>
      <w:r>
        <w:rPr>
          <w:rStyle w:val="FontStyle483"/>
        </w:rPr>
        <w:t xml:space="preserve">ская работа осуществляется при изометрическом </w:t>
      </w:r>
      <w:r>
        <w:rPr>
          <w:rStyle w:val="FontStyle484"/>
        </w:rPr>
        <w:t>сок-</w:t>
      </w:r>
      <w:r>
        <w:rPr>
          <w:rStyle w:val="FontStyle483"/>
          <w:vertAlign w:val="superscript"/>
        </w:rPr>
        <w:t>Г</w:t>
      </w:r>
      <w:r>
        <w:rPr>
          <w:rStyle w:val="FontStyle483"/>
        </w:rPr>
        <w:t>"</w:t>
      </w:r>
      <w:r>
        <w:rPr>
          <w:rStyle w:val="FontStyle483"/>
          <w:vertAlign w:val="superscript"/>
        </w:rPr>
        <w:t>Ч</w:t>
      </w:r>
      <w:r>
        <w:rPr>
          <w:rStyle w:val="FontStyle483"/>
        </w:rPr>
        <w:t>!ени</w:t>
      </w:r>
      <w:r>
        <w:rPr>
          <w:rStyle w:val="FontStyle428"/>
        </w:rPr>
        <w:t xml:space="preserve">.1  </w:t>
      </w:r>
      <w:r>
        <w:rPr>
          <w:rStyle w:val="FontStyle483"/>
        </w:rPr>
        <w:lastRenderedPageBreak/>
        <w:t xml:space="preserve">мышц.   В двигательном   составе  спортивного </w:t>
      </w:r>
      <w:r>
        <w:rPr>
          <w:rStyle w:val="FontStyle483"/>
          <w:vertAlign w:val="superscript"/>
        </w:rPr>
        <w:t>Р</w:t>
      </w:r>
      <w:r>
        <w:rPr>
          <w:rStyle w:val="FontStyle483"/>
        </w:rPr>
        <w:t xml:space="preserve">  яжнения эти классы моторной активности </w:t>
      </w:r>
      <w:r>
        <w:rPr>
          <w:rStyle w:val="FontStyle484"/>
        </w:rPr>
        <w:t xml:space="preserve">тесно </w:t>
      </w:r>
      <w:r>
        <w:rPr>
          <w:rStyle w:val="FontStyle483"/>
        </w:rPr>
        <w:t>увя-</w:t>
      </w:r>
      <w:r>
        <w:rPr>
          <w:rStyle w:val="FontStyle484"/>
        </w:rPr>
        <w:t>У</w:t>
      </w:r>
      <w:r>
        <w:rPr>
          <w:rStyle w:val="FontStyle484"/>
          <w:vertAlign w:val="superscript"/>
        </w:rPr>
        <w:t>пр</w:t>
      </w:r>
      <w:r>
        <w:rPr>
          <w:rStyle w:val="FontStyle484"/>
          <w:vertAlign w:val="subscript"/>
        </w:rPr>
        <w:t>ы</w:t>
      </w:r>
      <w:r>
        <w:rPr>
          <w:rStyle w:val="FontStyle484"/>
        </w:rPr>
        <w:t xml:space="preserve"> </w:t>
      </w:r>
      <w:r>
        <w:rPr>
          <w:rStyle w:val="FontStyle483"/>
          <w:vertAlign w:val="subscript"/>
        </w:rPr>
        <w:t>н</w:t>
      </w:r>
      <w:r>
        <w:rPr>
          <w:rStyle w:val="FontStyle483"/>
        </w:rPr>
        <w:t xml:space="preserve"> рационально взаимодействуют. </w:t>
      </w:r>
      <w:r>
        <w:rPr>
          <w:rStyle w:val="FontStyle483"/>
          <w:vertAlign w:val="superscript"/>
        </w:rPr>
        <w:t>3аН</w:t>
      </w:r>
      <w:r>
        <w:rPr>
          <w:rStyle w:val="FontStyle483"/>
        </w:rPr>
        <w:t xml:space="preserve">Если же говорить о МФС организма, то </w:t>
      </w:r>
      <w:r>
        <w:rPr>
          <w:rStyle w:val="FontStyle484"/>
        </w:rPr>
        <w:t xml:space="preserve">здесь следует </w:t>
      </w:r>
      <w:r>
        <w:rPr>
          <w:rStyle w:val="FontStyle483"/>
          <w:vertAlign w:val="subscript"/>
        </w:rPr>
        <w:t>де]ЛИ</w:t>
      </w:r>
      <w:r>
        <w:rPr>
          <w:rStyle w:val="FontStyle483"/>
        </w:rPr>
        <w:t xml:space="preserve">ть три основных направления, которые </w:t>
      </w:r>
      <w:r>
        <w:rPr>
          <w:rStyle w:val="FontStyle484"/>
        </w:rPr>
        <w:t>характе</w:t>
      </w:r>
      <w:r>
        <w:rPr>
          <w:rStyle w:val="FontStyle484"/>
        </w:rPr>
        <w:softHyphen/>
      </w:r>
      <w:r>
        <w:rPr>
          <w:rStyle w:val="FontStyle483"/>
        </w:rPr>
        <w:t xml:space="preserve">ризуются преимущественным развитием </w:t>
      </w:r>
      <w:r>
        <w:rPr>
          <w:rStyle w:val="FontStyle484"/>
        </w:rPr>
        <w:t>быстроты реали</w:t>
      </w:r>
      <w:r>
        <w:rPr>
          <w:rStyle w:val="FontStyle484"/>
        </w:rPr>
        <w:softHyphen/>
      </w:r>
      <w:r>
        <w:rPr>
          <w:rStyle w:val="FontStyle483"/>
        </w:rPr>
        <w:t xml:space="preserve">зации двигательных действий, </w:t>
      </w:r>
      <w:r>
        <w:rPr>
          <w:rStyle w:val="FontStyle484"/>
        </w:rPr>
        <w:t xml:space="preserve">скорости </w:t>
      </w:r>
      <w:r>
        <w:rPr>
          <w:rStyle w:val="FontStyle483"/>
        </w:rPr>
        <w:t xml:space="preserve">движений </w:t>
      </w:r>
      <w:r>
        <w:rPr>
          <w:rStyle w:val="FontStyle484"/>
        </w:rPr>
        <w:t xml:space="preserve">или </w:t>
      </w:r>
      <w:r>
        <w:rPr>
          <w:rStyle w:val="FontStyle483"/>
        </w:rPr>
        <w:t xml:space="preserve">перемещений спортсмена и </w:t>
      </w:r>
      <w:r>
        <w:rPr>
          <w:rStyle w:val="FontStyle484"/>
        </w:rPr>
        <w:t>позной активности. Рассмот</w:t>
      </w:r>
      <w:r>
        <w:rPr>
          <w:rStyle w:val="FontStyle484"/>
        </w:rPr>
        <w:softHyphen/>
      </w:r>
      <w:r>
        <w:rPr>
          <w:rStyle w:val="FontStyle483"/>
        </w:rPr>
        <w:t xml:space="preserve">рим теперь физиологические и биомеханические </w:t>
      </w:r>
      <w:r>
        <w:rPr>
          <w:rStyle w:val="FontStyle484"/>
        </w:rPr>
        <w:t>особен</w:t>
      </w:r>
      <w:r>
        <w:rPr>
          <w:rStyle w:val="FontStyle484"/>
        </w:rPr>
        <w:softHyphen/>
      </w:r>
      <w:r>
        <w:rPr>
          <w:rStyle w:val="FontStyle483"/>
        </w:rPr>
        <w:t xml:space="preserve">ности МФС  организма,   характерные  для  </w:t>
      </w:r>
      <w:r>
        <w:rPr>
          <w:rStyle w:val="FontStyle484"/>
        </w:rPr>
        <w:t xml:space="preserve">этих  форм </w:t>
      </w:r>
      <w:r>
        <w:rPr>
          <w:rStyle w:val="FontStyle483"/>
        </w:rPr>
        <w:t>специальной работоспособности спортсмена.</w:t>
      </w:r>
    </w:p>
    <w:p w:rsidR="00D57188" w:rsidRDefault="00D57188">
      <w:pPr>
        <w:pStyle w:val="Style16"/>
        <w:widowControl/>
        <w:spacing w:line="240" w:lineRule="exact"/>
        <w:jc w:val="left"/>
        <w:rPr>
          <w:sz w:val="20"/>
          <w:szCs w:val="20"/>
        </w:rPr>
      </w:pPr>
    </w:p>
    <w:p w:rsidR="00D57188" w:rsidRDefault="001C5317">
      <w:pPr>
        <w:pStyle w:val="Style16"/>
        <w:widowControl/>
        <w:spacing w:before="5"/>
        <w:jc w:val="left"/>
        <w:rPr>
          <w:rStyle w:val="FontStyle475"/>
        </w:rPr>
      </w:pPr>
      <w:r>
        <w:rPr>
          <w:rStyle w:val="FontStyle475"/>
        </w:rPr>
        <w:t>11.2. БЫСТРОТА ДВИГАТЕЛЬНЫХ ДЕЙСТВИЙ</w:t>
      </w:r>
    </w:p>
    <w:p w:rsidR="00D57188" w:rsidRDefault="001C5317">
      <w:pPr>
        <w:pStyle w:val="Style8"/>
        <w:widowControl/>
        <w:spacing w:before="163" w:line="202" w:lineRule="exact"/>
        <w:ind w:firstLine="278"/>
        <w:rPr>
          <w:rStyle w:val="FontStyle483"/>
        </w:rPr>
      </w:pPr>
      <w:r>
        <w:rPr>
          <w:rStyle w:val="FontStyle483"/>
        </w:rPr>
        <w:t>Казалось бы, что бесчисленное количество работ, посвященных изучению игательных способностей чело</w:t>
      </w:r>
      <w:r>
        <w:rPr>
          <w:rStyle w:val="FontStyle483"/>
        </w:rPr>
        <w:softHyphen/>
        <w:t xml:space="preserve">века, должно было </w:t>
      </w:r>
      <w:r>
        <w:rPr>
          <w:rStyle w:val="FontStyle453"/>
        </w:rPr>
        <w:t xml:space="preserve">дат1 </w:t>
      </w:r>
      <w:r>
        <w:rPr>
          <w:rStyle w:val="FontStyle483"/>
        </w:rPr>
        <w:t>исчерпывающий ответ на вопрос, что же такое быстрота. Однако внимательное изучение специальной литературы не позволяет заблуждаться на этот счет. Она предла ает в лучшем случае либо весьма неопределенные, либо противоречивые, а порой и сом</w:t>
      </w:r>
      <w:r>
        <w:rPr>
          <w:rStyle w:val="FontStyle483"/>
        </w:rPr>
        <w:softHyphen/>
        <w:t>нительные соображения.</w:t>
      </w:r>
    </w:p>
    <w:p w:rsidR="00D57188" w:rsidRDefault="001C5317">
      <w:pPr>
        <w:pStyle w:val="Style8"/>
        <w:widowControl/>
        <w:spacing w:before="10" w:line="202" w:lineRule="exact"/>
        <w:ind w:firstLine="259"/>
        <w:rPr>
          <w:rStyle w:val="FontStyle483"/>
        </w:rPr>
      </w:pPr>
      <w:r>
        <w:rPr>
          <w:rStyle w:val="FontStyle483"/>
        </w:rPr>
        <w:t>Лишь немногие экспериментальные работы принесли результаты, содержащие объективные предпосылки к вы</w:t>
      </w:r>
      <w:r>
        <w:rPr>
          <w:rStyle w:val="FontStyle483"/>
        </w:rPr>
        <w:softHyphen/>
        <w:t xml:space="preserve">ходу из столь запутанного положения. </w:t>
      </w:r>
      <w:r>
        <w:rPr>
          <w:rStyle w:val="FontStyle484"/>
        </w:rPr>
        <w:t xml:space="preserve">К </w:t>
      </w:r>
      <w:r>
        <w:rPr>
          <w:rStyle w:val="FontStyle483"/>
        </w:rPr>
        <w:t xml:space="preserve">ним следует отнести прежде всего ряд факторных исследований </w:t>
      </w:r>
      <w:r w:rsidRPr="00190123">
        <w:rPr>
          <w:rStyle w:val="FontStyle483"/>
        </w:rPr>
        <w:t>(</w:t>
      </w:r>
      <w:r>
        <w:rPr>
          <w:rStyle w:val="FontStyle483"/>
          <w:lang w:val="en-US"/>
        </w:rPr>
        <w:t>F</w:t>
      </w:r>
      <w:r w:rsidRPr="00190123">
        <w:rPr>
          <w:rStyle w:val="FontStyle483"/>
        </w:rPr>
        <w:t xml:space="preserve">. </w:t>
      </w:r>
      <w:r>
        <w:rPr>
          <w:rStyle w:val="FontStyle483"/>
          <w:lang w:val="en-US"/>
        </w:rPr>
        <w:t>Henry</w:t>
      </w:r>
      <w:r w:rsidRPr="00190123">
        <w:rPr>
          <w:rStyle w:val="FontStyle483"/>
        </w:rPr>
        <w:t xml:space="preserve">, </w:t>
      </w:r>
      <w:r>
        <w:rPr>
          <w:rStyle w:val="FontStyle483"/>
        </w:rPr>
        <w:t xml:space="preserve">1954—1966; </w:t>
      </w:r>
      <w:r>
        <w:rPr>
          <w:rStyle w:val="FontStyle483"/>
          <w:lang w:val="en-US"/>
        </w:rPr>
        <w:t>W</w:t>
      </w:r>
      <w:r w:rsidRPr="00190123">
        <w:rPr>
          <w:rStyle w:val="FontStyle483"/>
        </w:rPr>
        <w:t xml:space="preserve">. </w:t>
      </w:r>
      <w:r>
        <w:rPr>
          <w:rStyle w:val="FontStyle483"/>
          <w:lang w:val="en-US"/>
        </w:rPr>
        <w:t>Lotter</w:t>
      </w:r>
      <w:r w:rsidRPr="00190123">
        <w:rPr>
          <w:rStyle w:val="FontStyle483"/>
        </w:rPr>
        <w:t xml:space="preserve">, </w:t>
      </w:r>
      <w:r>
        <w:rPr>
          <w:rStyle w:val="FontStyle483"/>
        </w:rPr>
        <w:t xml:space="preserve">1962; </w:t>
      </w:r>
      <w:r>
        <w:rPr>
          <w:rStyle w:val="FontStyle483"/>
          <w:lang w:val="en-US"/>
        </w:rPr>
        <w:t>D</w:t>
      </w:r>
      <w:r w:rsidRPr="00190123">
        <w:rPr>
          <w:rStyle w:val="FontStyle483"/>
        </w:rPr>
        <w:t xml:space="preserve">. </w:t>
      </w:r>
      <w:r>
        <w:rPr>
          <w:rStyle w:val="FontStyle483"/>
          <w:lang w:val="en-US"/>
        </w:rPr>
        <w:t>Clarke</w:t>
      </w:r>
      <w:r w:rsidRPr="00190123">
        <w:rPr>
          <w:rStyle w:val="FontStyle483"/>
        </w:rPr>
        <w:t xml:space="preserve">, </w:t>
      </w:r>
      <w:r>
        <w:rPr>
          <w:rStyle w:val="FontStyle483"/>
        </w:rPr>
        <w:t xml:space="preserve">1962; Е- </w:t>
      </w:r>
      <w:r>
        <w:rPr>
          <w:rStyle w:val="FontStyle483"/>
          <w:lang w:val="en-US"/>
        </w:rPr>
        <w:t>Fleishman</w:t>
      </w:r>
      <w:r w:rsidRPr="00190123">
        <w:rPr>
          <w:rStyle w:val="FontStyle483"/>
        </w:rPr>
        <w:t xml:space="preserve">, </w:t>
      </w:r>
      <w:r>
        <w:rPr>
          <w:rStyle w:val="FontStyle483"/>
        </w:rPr>
        <w:t>1962), развитых отечественными специ</w:t>
      </w:r>
      <w:r>
        <w:rPr>
          <w:rStyle w:val="FontStyle483"/>
        </w:rPr>
        <w:softHyphen/>
        <w:t xml:space="preserve">алистами (М. А. Годик, 1966; </w:t>
      </w:r>
      <w:r>
        <w:rPr>
          <w:rStyle w:val="FontStyle483"/>
          <w:lang w:val="en-US"/>
        </w:rPr>
        <w:t>B</w:t>
      </w:r>
      <w:r w:rsidRPr="00190123">
        <w:rPr>
          <w:rStyle w:val="FontStyle483"/>
        </w:rPr>
        <w:t>.</w:t>
      </w:r>
      <w:r>
        <w:rPr>
          <w:rStyle w:val="FontStyle483"/>
          <w:lang w:val="en-US"/>
        </w:rPr>
        <w:t>C</w:t>
      </w:r>
      <w:r w:rsidRPr="00190123">
        <w:rPr>
          <w:rStyle w:val="FontStyle483"/>
        </w:rPr>
        <w:t xml:space="preserve">. </w:t>
      </w:r>
      <w:r>
        <w:rPr>
          <w:rStyle w:val="FontStyle483"/>
        </w:rPr>
        <w:t xml:space="preserve">Горожанин, 1971; </w:t>
      </w:r>
      <w:r>
        <w:rPr>
          <w:rStyle w:val="FontStyle483"/>
          <w:vertAlign w:val="superscript"/>
        </w:rPr>
        <w:t>ю</w:t>
      </w:r>
      <w:r>
        <w:rPr>
          <w:rStyle w:val="FontStyle483"/>
        </w:rPr>
        <w:t>-И. Шаненков, 1970; И. П. Дегтярев, 1969), результа</w:t>
      </w:r>
      <w:r>
        <w:rPr>
          <w:rStyle w:val="FontStyle483"/>
        </w:rPr>
        <w:softHyphen/>
        <w:t>ты которых впервые представили быстроту как специ</w:t>
      </w:r>
      <w:r>
        <w:rPr>
          <w:rStyle w:val="FontStyle483"/>
        </w:rPr>
        <w:softHyphen/>
        <w:t>фическую двигательную способность человека.</w:t>
      </w:r>
    </w:p>
    <w:p w:rsidR="00D57188" w:rsidRDefault="001C5317">
      <w:pPr>
        <w:pStyle w:val="Style65"/>
        <w:widowControl/>
        <w:spacing w:line="202" w:lineRule="exact"/>
        <w:ind w:firstLine="0"/>
        <w:rPr>
          <w:rStyle w:val="FontStyle483"/>
        </w:rPr>
      </w:pPr>
      <w:r>
        <w:rPr>
          <w:rStyle w:val="FontStyle483"/>
        </w:rPr>
        <w:t xml:space="preserve">Эти исследования   по существу, впервые отделили быстроту от скорости и установили, что способность </w:t>
      </w:r>
      <w:r>
        <w:rPr>
          <w:rStyle w:val="FontStyle484"/>
        </w:rPr>
        <w:t xml:space="preserve">к </w:t>
      </w:r>
      <w:r>
        <w:rPr>
          <w:rStyle w:val="FontStyle483"/>
        </w:rPr>
        <w:t>быстрому выполнению элементарных двигательных зада</w:t>
      </w:r>
      <w:r>
        <w:rPr>
          <w:rStyle w:val="FontStyle483"/>
        </w:rPr>
        <w:softHyphen/>
        <w:t xml:space="preserve">нии мало связана со скоростью сложных многосуставпых локомоций. Они убедительно показали, что в полной мере быстрота проявляется в двигательных актах:  не тр   У значительных мышечных усилии, </w:t>
      </w:r>
      <w:r>
        <w:rPr>
          <w:rStyle w:val="FontStyle479"/>
        </w:rPr>
        <w:t xml:space="preserve">сложен </w:t>
      </w:r>
      <w:r>
        <w:rPr>
          <w:rStyle w:val="FontStyle483"/>
        </w:rPr>
        <w:t xml:space="preserve">коорд^ </w:t>
      </w:r>
      <w:r>
        <w:rPr>
          <w:rStyle w:val="FontStyle483"/>
          <w:vertAlign w:val="superscript"/>
        </w:rPr>
        <w:t>на</w:t>
      </w:r>
      <w:r>
        <w:rPr>
          <w:rStyle w:val="FontStyle483"/>
        </w:rPr>
        <w:t xml:space="preserve">чии, больших энергетических затрат, н </w:t>
      </w:r>
      <w:r>
        <w:rPr>
          <w:rStyle w:val="FontStyle427"/>
          <w:spacing w:val="30"/>
        </w:rPr>
        <w:t>чш</w:t>
      </w:r>
      <w:r>
        <w:rPr>
          <w:rStyle w:val="FontStyle483"/>
          <w:lang w:val="en-US"/>
        </w:rPr>
        <w:t>i</w:t>
      </w:r>
      <w:r w:rsidRPr="00190123">
        <w:rPr>
          <w:rStyle w:val="FontStyle483"/>
        </w:rPr>
        <w:t xml:space="preserve"> </w:t>
      </w:r>
      <w:r>
        <w:rPr>
          <w:rStyle w:val="FontStyle484"/>
          <w:vertAlign w:val="superscript"/>
        </w:rPr>
        <w:t>ГИч</w:t>
      </w:r>
      <w:r>
        <w:rPr>
          <w:rStyle w:val="FontStyle484"/>
        </w:rPr>
        <w:t xml:space="preserve">«*киЙ </w:t>
      </w:r>
      <w:r>
        <w:rPr>
          <w:rStyle w:val="FontStyle483"/>
        </w:rPr>
        <w:t>механизм быстроты связан "Р</w:t>
      </w:r>
      <w:r>
        <w:rPr>
          <w:rStyle w:val="FontStyle483"/>
          <w:vertAlign w:val="superscript"/>
        </w:rPr>
        <w:t>0</w:t>
      </w:r>
      <w:r>
        <w:rPr>
          <w:rStyle w:val="FontStyle483"/>
        </w:rPr>
        <w:t xml:space="preserve">^," Однако. </w:t>
      </w:r>
      <w:r>
        <w:rPr>
          <w:rStyle w:val="FontStyle484"/>
        </w:rPr>
        <w:t xml:space="preserve">•Зональными </w:t>
      </w:r>
      <w:r>
        <w:rPr>
          <w:rStyle w:val="FontStyle483"/>
        </w:rPr>
        <w:t>свойствами моторной зоны Ш"*-   "</w:t>
      </w:r>
    </w:p>
    <w:p w:rsidR="00D57188" w:rsidRDefault="00D57188">
      <w:pPr>
        <w:pStyle w:val="Style65"/>
        <w:widowControl/>
        <w:spacing w:line="202" w:lineRule="exact"/>
        <w:ind w:firstLine="0"/>
        <w:rPr>
          <w:rStyle w:val="FontStyle483"/>
        </w:rPr>
        <w:sectPr w:rsidR="00D57188">
          <w:type w:val="continuous"/>
          <w:pgSz w:w="8390" w:h="11905"/>
          <w:pgMar w:top="739" w:right="1667" w:bottom="1440" w:left="1433" w:header="720" w:footer="720" w:gutter="0"/>
          <w:cols w:space="60"/>
          <w:noEndnote/>
        </w:sectPr>
      </w:pPr>
    </w:p>
    <w:p w:rsidR="00D57188" w:rsidRDefault="001C5317">
      <w:pPr>
        <w:pStyle w:val="Style85"/>
        <w:widowControl/>
        <w:spacing w:line="192" w:lineRule="exact"/>
        <w:rPr>
          <w:rStyle w:val="FontStyle483"/>
        </w:rPr>
      </w:pPr>
      <w:r>
        <w:rPr>
          <w:rStyle w:val="FontStyle483"/>
        </w:rPr>
        <w:lastRenderedPageBreak/>
        <w:t>несмотря на всю очевидность представленных доказ</w:t>
      </w:r>
      <w:r>
        <w:rPr>
          <w:rStyle w:val="FontStyle483"/>
          <w:vertAlign w:val="subscript"/>
        </w:rPr>
        <w:t xml:space="preserve">а </w:t>
      </w:r>
      <w:r>
        <w:rPr>
          <w:rStyle w:val="FontStyle483"/>
        </w:rPr>
        <w:t xml:space="preserve">тельств эти факты не были должным образом оценены „ разделение быстроты и скорости в теории и </w:t>
      </w:r>
      <w:r>
        <w:rPr>
          <w:rStyle w:val="FontStyle484"/>
        </w:rPr>
        <w:t xml:space="preserve">методике </w:t>
      </w:r>
      <w:r>
        <w:rPr>
          <w:rStyle w:val="FontStyle483"/>
        </w:rPr>
        <w:t>спортивной тренировки так и не состоялось.</w:t>
      </w:r>
    </w:p>
    <w:p w:rsidR="00D57188" w:rsidRDefault="001C5317">
      <w:pPr>
        <w:pStyle w:val="Style8"/>
        <w:widowControl/>
        <w:spacing w:line="192" w:lineRule="exact"/>
        <w:rPr>
          <w:rStyle w:val="FontStyle483"/>
        </w:rPr>
      </w:pPr>
      <w:r>
        <w:rPr>
          <w:rStyle w:val="FontStyle483"/>
        </w:rPr>
        <w:t>Итак, если принять во внимание упомянутые выше экспериментальные достижения, быстроту следует р</w:t>
      </w:r>
      <w:r>
        <w:rPr>
          <w:rStyle w:val="FontStyle483"/>
          <w:vertAlign w:val="subscript"/>
        </w:rPr>
        <w:t>ас</w:t>
      </w:r>
      <w:r>
        <w:rPr>
          <w:rStyle w:val="FontStyle483"/>
        </w:rPr>
        <w:t>. сматривать как специфическое и многофункциональное свойство ЦНС. Оно связано с оперативностью регуляции I психомоторной функции, определяющей временной пара</w:t>
      </w:r>
      <w:r>
        <w:rPr>
          <w:rStyle w:val="FontStyle483"/>
        </w:rPr>
        <w:softHyphen/>
        <w:t xml:space="preserve">метр развертывания нервных процессов, обеспечивающих эффект двигательных действий </w:t>
      </w:r>
      <w:r>
        <w:rPr>
          <w:rStyle w:val="FontStyle483"/>
        </w:rPr>
        <w:lastRenderedPageBreak/>
        <w:t>человека в условиях лими</w:t>
      </w:r>
      <w:r>
        <w:rPr>
          <w:rStyle w:val="FontStyle483"/>
        </w:rPr>
        <w:softHyphen/>
        <w:t xml:space="preserve">та времени. Иными словами, быстрота—Это способность к высокой </w:t>
      </w:r>
      <w:r>
        <w:rPr>
          <w:rStyle w:val="FontStyle483"/>
        </w:rPr>
        <w:lastRenderedPageBreak/>
        <w:t>скорости движений, пополняемых при отсутст</w:t>
      </w:r>
      <w:r>
        <w:rPr>
          <w:rStyle w:val="FontStyle483"/>
        </w:rPr>
        <w:softHyphen/>
        <w:t>вии значительного внешнего сопротивления и не требую</w:t>
      </w:r>
      <w:r>
        <w:rPr>
          <w:rStyle w:val="FontStyle483"/>
        </w:rPr>
        <w:softHyphen/>
        <w:t>щих больших энергозатрат. К специфическим формам проявления быстроты следует отнести: латентный период двигательной реакции (простой и сложной); быстроту реализации локального одиночного ненагруженного дви</w:t>
      </w:r>
      <w:r>
        <w:rPr>
          <w:rStyle w:val="FontStyle483"/>
        </w:rPr>
        <w:softHyphen/>
        <w:t>жения (рукой, ногой, туловищем или головой); быстроту реализации многосуставного движения, связанного с из</w:t>
      </w:r>
      <w:r>
        <w:rPr>
          <w:rStyle w:val="FontStyle483"/>
        </w:rPr>
        <w:softHyphen/>
        <w:t>менением положения тела в пространстве, а также пере</w:t>
      </w:r>
      <w:r>
        <w:rPr>
          <w:rStyle w:val="FontStyle483"/>
        </w:rPr>
        <w:softHyphen/>
        <w:t>ключения с одного действия на другое при отсутствии значительного внешнего сопротивления; частоту ненагру-женных движений.</w:t>
      </w:r>
    </w:p>
    <w:p w:rsidR="00D57188" w:rsidRDefault="001C5317">
      <w:pPr>
        <w:pStyle w:val="Style8"/>
        <w:widowControl/>
        <w:spacing w:before="10" w:line="192" w:lineRule="exact"/>
        <w:ind w:firstLine="259"/>
        <w:rPr>
          <w:rStyle w:val="FontStyle462"/>
        </w:rPr>
      </w:pPr>
      <w:r>
        <w:rPr>
          <w:rStyle w:val="FontStyle483"/>
        </w:rPr>
        <w:t xml:space="preserve">Эти формы проявления быстроты независимы (или мало зависимы) друг от друга, не связаны (или мало связаны) с уровнем физической подготовленности и не обнаруживают существенной корреляции со скоростью движений или перемещений спортсмена, требующих от него предельных мышечных напряжений. Относительная независимость этих форм проявления быстроты отмечена даже у детей </w:t>
      </w:r>
      <w:r>
        <w:rPr>
          <w:rStyle w:val="FontStyle462"/>
        </w:rPr>
        <w:t xml:space="preserve">9—13 </w:t>
      </w:r>
      <w:r>
        <w:rPr>
          <w:rStyle w:val="FontStyle483"/>
        </w:rPr>
        <w:t xml:space="preserve">лет (Р. Саламов, </w:t>
      </w:r>
      <w:r>
        <w:rPr>
          <w:rStyle w:val="FontStyle462"/>
        </w:rPr>
        <w:t xml:space="preserve">1975- </w:t>
      </w:r>
      <w:r>
        <w:rPr>
          <w:rStyle w:val="FontStyle483"/>
        </w:rPr>
        <w:t>С И. Ма</w:t>
      </w:r>
      <w:r>
        <w:rPr>
          <w:rStyle w:val="FontStyle483"/>
        </w:rPr>
        <w:softHyphen/>
        <w:t xml:space="preserve">нуйлов. </w:t>
      </w:r>
      <w:r>
        <w:rPr>
          <w:rStyle w:val="FontStyle462"/>
        </w:rPr>
        <w:t>1983).</w:t>
      </w:r>
    </w:p>
    <w:p w:rsidR="00D57188" w:rsidRDefault="001C5317">
      <w:pPr>
        <w:pStyle w:val="Style8"/>
        <w:widowControl/>
        <w:spacing w:before="14" w:line="173" w:lineRule="exact"/>
        <w:ind w:firstLine="278"/>
        <w:rPr>
          <w:rStyle w:val="FontStyle483"/>
        </w:rPr>
      </w:pPr>
      <w:r>
        <w:rPr>
          <w:rStyle w:val="FontStyle483"/>
        </w:rPr>
        <w:t>Латентный период, или запаздывание реакции, опре</w:t>
      </w:r>
      <w:r>
        <w:rPr>
          <w:rStyle w:val="FontStyle483"/>
        </w:rPr>
        <w:softHyphen/>
        <w:t>деляют как минимальную отсрочку произвольной реакции по отношению к данному раздражителю. Эта отсрочка обусловлена задержками, накапливающимися на всех уровнях организации действия. Различают время реак</w:t>
      </w:r>
      <w:r>
        <w:rPr>
          <w:rStyle w:val="FontStyle483"/>
        </w:rPr>
        <w:softHyphen/>
        <w:t xml:space="preserve">ции </w:t>
      </w:r>
      <w:r w:rsidRPr="00190123">
        <w:rPr>
          <w:rStyle w:val="FontStyle483"/>
        </w:rPr>
        <w:t>(</w:t>
      </w:r>
      <w:r>
        <w:rPr>
          <w:rStyle w:val="FontStyle483"/>
          <w:lang w:val="en-US"/>
        </w:rPr>
        <w:t>BP</w:t>
      </w:r>
      <w:r w:rsidRPr="00190123">
        <w:rPr>
          <w:rStyle w:val="FontStyle483"/>
        </w:rPr>
        <w:t xml:space="preserve">) </w:t>
      </w:r>
      <w:r>
        <w:rPr>
          <w:rStyle w:val="FontStyle483"/>
        </w:rPr>
        <w:t xml:space="preserve">на сенсорные раздражители и </w:t>
      </w:r>
      <w:r>
        <w:rPr>
          <w:rStyle w:val="FontStyle483"/>
          <w:lang w:val="en-US"/>
        </w:rPr>
        <w:t>BP</w:t>
      </w:r>
      <w:r w:rsidRPr="00190123">
        <w:rPr>
          <w:rStyle w:val="FontStyle483"/>
        </w:rPr>
        <w:t xml:space="preserve"> </w:t>
      </w:r>
      <w:r>
        <w:rPr>
          <w:rStyle w:val="FontStyle483"/>
        </w:rPr>
        <w:t>умственных процессов. И поскольку может быть один или несколько раздражителей, одновременных или последовательных и одна или несколько возможных реакций, выделяют время простой и сложной реакции (реакции выбора). В первом случае имеют в виду реакцию, в которой перцептивный акт элементарен (восприятие появлении, изменения или</w:t>
      </w:r>
    </w:p>
    <w:p w:rsidR="00D57188" w:rsidRDefault="001C5317">
      <w:pPr>
        <w:pStyle w:val="Style19"/>
        <w:widowControl/>
        <w:spacing w:line="240" w:lineRule="exact"/>
        <w:ind w:left="456"/>
        <w:rPr>
          <w:sz w:val="20"/>
          <w:szCs w:val="20"/>
        </w:rPr>
      </w:pPr>
      <w:r>
        <w:rPr>
          <w:rStyle w:val="FontStyle483"/>
        </w:rPr>
        <w:br w:type="column"/>
      </w:r>
    </w:p>
    <w:p w:rsidR="00D57188" w:rsidRDefault="00D57188">
      <w:pPr>
        <w:pStyle w:val="Style19"/>
        <w:widowControl/>
        <w:spacing w:line="240" w:lineRule="exact"/>
        <w:ind w:left="456"/>
        <w:rPr>
          <w:sz w:val="20"/>
          <w:szCs w:val="20"/>
        </w:rPr>
      </w:pPr>
    </w:p>
    <w:p w:rsidR="00D57188" w:rsidRDefault="00D57188">
      <w:pPr>
        <w:pStyle w:val="Style19"/>
        <w:widowControl/>
        <w:spacing w:line="240" w:lineRule="exact"/>
        <w:ind w:left="456"/>
        <w:rPr>
          <w:sz w:val="20"/>
          <w:szCs w:val="20"/>
        </w:rPr>
      </w:pPr>
    </w:p>
    <w:p w:rsidR="00D57188" w:rsidRDefault="00D57188">
      <w:pPr>
        <w:pStyle w:val="Style19"/>
        <w:widowControl/>
        <w:spacing w:line="240" w:lineRule="exact"/>
        <w:ind w:left="456"/>
        <w:rPr>
          <w:sz w:val="20"/>
          <w:szCs w:val="20"/>
        </w:rPr>
      </w:pPr>
    </w:p>
    <w:p w:rsidR="00D57188" w:rsidRDefault="001C5317">
      <w:pPr>
        <w:pStyle w:val="Style19"/>
        <w:widowControl/>
        <w:spacing w:before="53"/>
        <w:ind w:left="456"/>
        <w:rPr>
          <w:rStyle w:val="FontStyle438"/>
        </w:rPr>
      </w:pPr>
      <w:r>
        <w:rPr>
          <w:rStyle w:val="FontStyle438"/>
        </w:rPr>
        <w:t>• "1"'-</w:t>
      </w:r>
    </w:p>
    <w:p w:rsidR="00D57188" w:rsidRDefault="001C5317">
      <w:pPr>
        <w:pStyle w:val="Style12"/>
        <w:widowControl/>
        <w:spacing w:line="326" w:lineRule="exact"/>
        <w:ind w:left="490"/>
        <w:jc w:val="left"/>
        <w:rPr>
          <w:rStyle w:val="FontStyle453"/>
          <w:position w:val="-3"/>
        </w:rPr>
      </w:pPr>
      <w:r>
        <w:rPr>
          <w:rStyle w:val="FontStyle453"/>
          <w:position w:val="-3"/>
        </w:rPr>
        <w:t>Г&gt;</w:t>
      </w:r>
    </w:p>
    <w:p w:rsidR="00D57188" w:rsidRDefault="001C5317">
      <w:pPr>
        <w:pStyle w:val="Style34"/>
        <w:widowControl/>
        <w:spacing w:before="10"/>
        <w:ind w:left="422"/>
        <w:rPr>
          <w:rStyle w:val="FontStyle484"/>
          <w:vertAlign w:val="superscript"/>
        </w:rPr>
      </w:pPr>
      <w:r>
        <w:rPr>
          <w:rStyle w:val="FontStyle484"/>
        </w:rPr>
        <w:t xml:space="preserve">•       </w:t>
      </w:r>
      <w:r w:rsidRPr="00190123">
        <w:rPr>
          <w:rStyle w:val="FontStyle484"/>
        </w:rPr>
        <w:t>-</w:t>
      </w:r>
      <w:r>
        <w:rPr>
          <w:rStyle w:val="FontStyle484"/>
          <w:lang w:val="en-US"/>
        </w:rPr>
        <w:t>el</w:t>
      </w:r>
      <w:r w:rsidRPr="00190123">
        <w:rPr>
          <w:rStyle w:val="FontStyle484"/>
          <w:vertAlign w:val="superscript"/>
        </w:rPr>
        <w:t xml:space="preserve">1 </w:t>
      </w:r>
      <w:r>
        <w:rPr>
          <w:rStyle w:val="FontStyle484"/>
        </w:rPr>
        <w:t xml:space="preserve">&lt; </w:t>
      </w:r>
      <w:r>
        <w:rPr>
          <w:rStyle w:val="FontStyle484"/>
          <w:lang w:val="en-US"/>
        </w:rPr>
        <w:t>tic</w:t>
      </w:r>
      <w:r w:rsidRPr="00190123">
        <w:rPr>
          <w:rStyle w:val="FontStyle484"/>
        </w:rPr>
        <w:t xml:space="preserve"> </w:t>
      </w:r>
      <w:r>
        <w:rPr>
          <w:rStyle w:val="FontStyle484"/>
          <w:vertAlign w:val="superscript"/>
        </w:rPr>
        <w:t>ед</w:t>
      </w:r>
    </w:p>
    <w:p w:rsidR="00D57188" w:rsidRDefault="001C5317">
      <w:pPr>
        <w:pStyle w:val="Style20"/>
        <w:widowControl/>
        <w:spacing w:line="240" w:lineRule="auto"/>
        <w:jc w:val="left"/>
        <w:rPr>
          <w:rStyle w:val="FontStyle484"/>
        </w:rPr>
      </w:pPr>
      <w:r>
        <w:rPr>
          <w:rStyle w:val="FontStyle484"/>
          <w:spacing w:val="30"/>
        </w:rPr>
        <w:t>»*';</w:t>
      </w:r>
      <w:r>
        <w:rPr>
          <w:rStyle w:val="FontStyle484"/>
        </w:rPr>
        <w:t xml:space="preserve"> устано»</w:t>
      </w:r>
    </w:p>
    <w:p w:rsidR="00D57188" w:rsidRPr="00190123" w:rsidRDefault="001C5317">
      <w:pPr>
        <w:pStyle w:val="Style41"/>
        <w:widowControl/>
        <w:spacing w:line="226" w:lineRule="exact"/>
        <w:rPr>
          <w:rStyle w:val="FontStyle484"/>
        </w:rPr>
      </w:pPr>
      <w:r>
        <w:rPr>
          <w:rStyle w:val="FontStyle484"/>
        </w:rPr>
        <w:t xml:space="preserve">. ■ </w:t>
      </w:r>
      <w:r>
        <w:rPr>
          <w:rStyle w:val="FontStyle427"/>
        </w:rPr>
        <w:t xml:space="preserve">''.'&gt;(&amp;*&gt;• </w:t>
      </w:r>
      <w:r>
        <w:rPr>
          <w:rStyle w:val="FontStyle484"/>
        </w:rPr>
        <w:t xml:space="preserve">-пала. * .    .к Так. „„него сиг -^яавиая и .ьолепоказател </w:t>
      </w:r>
      <w:r>
        <w:rPr>
          <w:rStyle w:val="FontStyle422"/>
        </w:rPr>
        <w:t xml:space="preserve">«эф </w:t>
      </w:r>
      <w:r>
        <w:rPr>
          <w:rStyle w:val="FontStyle484"/>
        </w:rPr>
        <w:t xml:space="preserve">разгибании стиля, что ( </w:t>
      </w:r>
      <w:r>
        <w:rPr>
          <w:rStyle w:val="FontStyle453"/>
        </w:rPr>
        <w:t xml:space="preserve">что </w:t>
      </w:r>
      <w:r>
        <w:rPr>
          <w:rStyle w:val="FontStyle484"/>
        </w:rPr>
        <w:t xml:space="preserve">рашваиня </w:t>
      </w:r>
      <w:r>
        <w:rPr>
          <w:rStyle w:val="FontStyle427"/>
        </w:rPr>
        <w:t xml:space="preserve">'«ш </w:t>
      </w:r>
      <w:r>
        <w:rPr>
          <w:rStyle w:val="FontStyle484"/>
        </w:rPr>
        <w:t xml:space="preserve">для броска и «испори ; </w:t>
      </w:r>
      <w:r>
        <w:rPr>
          <w:rStyle w:val="FontStyle484"/>
          <w:vertAlign w:val="subscript"/>
          <w:lang w:val="en-US"/>
        </w:rPr>
        <w:t>u</w:t>
      </w:r>
      <w:r w:rsidRPr="00190123">
        <w:rPr>
          <w:rStyle w:val="FontStyle484"/>
        </w:rPr>
        <w:t xml:space="preserve">"&gt;« </w:t>
      </w:r>
      <w:r>
        <w:rPr>
          <w:rStyle w:val="FontStyle484"/>
        </w:rPr>
        <w:t xml:space="preserve">реакция Напенко, \% Меньшим </w:t>
      </w:r>
      <w:r>
        <w:rPr>
          <w:rStyle w:val="FontStyle484"/>
          <w:lang w:val="en-US"/>
        </w:rPr>
        <w:t>BP</w:t>
      </w:r>
    </w:p>
    <w:p w:rsidR="00D57188" w:rsidRPr="00190123" w:rsidRDefault="001C5317">
      <w:pPr>
        <w:pStyle w:val="Style52"/>
        <w:widowControl/>
        <w:spacing w:line="240" w:lineRule="auto"/>
        <w:ind w:left="274"/>
        <w:jc w:val="left"/>
        <w:rPr>
          <w:rStyle w:val="FontStyle435"/>
          <w:lang w:eastAsia="en-US"/>
        </w:rPr>
      </w:pPr>
      <w:r w:rsidRPr="00190123">
        <w:rPr>
          <w:rStyle w:val="FontStyle435"/>
          <w:vertAlign w:val="superscript"/>
          <w:lang w:eastAsia="en-US"/>
        </w:rPr>
        <w:t>!</w:t>
      </w:r>
      <w:r>
        <w:rPr>
          <w:rStyle w:val="FontStyle435"/>
          <w:vertAlign w:val="superscript"/>
          <w:lang w:val="en-US" w:eastAsia="en-US"/>
        </w:rPr>
        <w:t>KD</w:t>
      </w:r>
      <w:r w:rsidRPr="00190123">
        <w:rPr>
          <w:rStyle w:val="FontStyle435"/>
          <w:lang w:eastAsia="en-US"/>
        </w:rPr>
        <w:t>*</w:t>
      </w:r>
      <w:r>
        <w:rPr>
          <w:rStyle w:val="FontStyle435"/>
          <w:lang w:val="en-US" w:eastAsia="en-US"/>
        </w:rPr>
        <w:t>H</w:t>
      </w:r>
      <w:r w:rsidRPr="00190123">
        <w:rPr>
          <w:rStyle w:val="FontStyle435"/>
          <w:lang w:eastAsia="en-US"/>
        </w:rPr>
        <w:t>.</w:t>
      </w:r>
      <w:r>
        <w:rPr>
          <w:rStyle w:val="FontStyle435"/>
          <w:lang w:val="en-US" w:eastAsia="en-US"/>
        </w:rPr>
        <w:t>K</w:t>
      </w:r>
      <w:r w:rsidRPr="00190123">
        <w:rPr>
          <w:rStyle w:val="FontStyle435"/>
          <w:lang w:eastAsia="en-US"/>
        </w:rPr>
        <w:t>0</w:t>
      </w:r>
      <w:r>
        <w:rPr>
          <w:rStyle w:val="FontStyle435"/>
          <w:lang w:val="en-US" w:eastAsia="en-US"/>
        </w:rPr>
        <w:t>TOt</w:t>
      </w:r>
    </w:p>
    <w:p w:rsidR="00D57188" w:rsidRDefault="001C5317">
      <w:pPr>
        <w:pStyle w:val="Style20"/>
        <w:widowControl/>
        <w:spacing w:line="240" w:lineRule="auto"/>
        <w:ind w:left="206"/>
        <w:rPr>
          <w:rStyle w:val="FontStyle484"/>
        </w:rPr>
      </w:pPr>
      <w:r>
        <w:rPr>
          <w:rStyle w:val="FontStyle484"/>
        </w:rPr>
        <w:t>^яс</w:t>
      </w:r>
      <w:r>
        <w:rPr>
          <w:rStyle w:val="FontStyle484"/>
          <w:vertAlign w:val="subscript"/>
        </w:rPr>
        <w:t>Хва</w:t>
      </w:r>
      <w:r>
        <w:rPr>
          <w:rStyle w:val="FontStyle484"/>
        </w:rPr>
        <w:t>;</w:t>
      </w:r>
    </w:p>
    <w:p w:rsidR="00D57188" w:rsidRDefault="001C5317">
      <w:pPr>
        <w:pStyle w:val="Style12"/>
        <w:widowControl/>
        <w:spacing w:before="91" w:line="365" w:lineRule="exact"/>
        <w:rPr>
          <w:rStyle w:val="FontStyle453"/>
          <w:vertAlign w:val="superscript"/>
        </w:rPr>
      </w:pPr>
      <w:r>
        <w:rPr>
          <w:rStyle w:val="FontStyle453"/>
        </w:rPr>
        <w:t xml:space="preserve">!&gt;РЯДС </w:t>
      </w:r>
      <w:r>
        <w:rPr>
          <w:rStyle w:val="FontStyle453"/>
          <w:vertAlign w:val="superscript"/>
        </w:rPr>
        <w:t>н</w:t>
      </w:r>
      <w:r>
        <w:rPr>
          <w:rStyle w:val="FontStyle453"/>
        </w:rPr>
        <w:t xml:space="preserve"> "а </w:t>
      </w:r>
      <w:r>
        <w:rPr>
          <w:rStyle w:val="FontStyle484"/>
        </w:rPr>
        <w:t xml:space="preserve">35°/ </w:t>
      </w:r>
      <w:r>
        <w:rPr>
          <w:rStyle w:val="FontStyle453"/>
          <w:spacing w:val="30"/>
        </w:rPr>
        <w:t>Е&gt;</w:t>
      </w:r>
      <w:r>
        <w:rPr>
          <w:rStyle w:val="FontStyle453"/>
        </w:rPr>
        <w:t xml:space="preserve"> V </w:t>
      </w:r>
      <w:r>
        <w:rPr>
          <w:rStyle w:val="FontStyle453"/>
          <w:vertAlign w:val="superscript"/>
        </w:rPr>
        <w:t>ЗЧС&lt;</w:t>
      </w:r>
    </w:p>
    <w:p w:rsidR="00D57188" w:rsidRDefault="00D57188">
      <w:pPr>
        <w:pStyle w:val="Style1"/>
        <w:widowControl/>
        <w:spacing w:line="240" w:lineRule="exact"/>
        <w:ind w:left="206"/>
        <w:jc w:val="both"/>
        <w:rPr>
          <w:sz w:val="20"/>
          <w:szCs w:val="20"/>
        </w:rPr>
      </w:pPr>
    </w:p>
    <w:p w:rsidR="00D57188" w:rsidRPr="00190123" w:rsidRDefault="001C5317">
      <w:pPr>
        <w:pStyle w:val="Style1"/>
        <w:widowControl/>
        <w:spacing w:before="5" w:line="672" w:lineRule="exact"/>
        <w:ind w:left="206"/>
        <w:jc w:val="both"/>
        <w:rPr>
          <w:rStyle w:val="FontStyle422"/>
          <w:position w:val="-10"/>
          <w:lang w:eastAsia="en-US"/>
        </w:rPr>
      </w:pPr>
      <w:r>
        <w:rPr>
          <w:rStyle w:val="FontStyle422"/>
          <w:position w:val="-10"/>
          <w:lang w:val="en-US" w:eastAsia="en-US"/>
        </w:rPr>
        <w:t>feu</w:t>
      </w:r>
    </w:p>
    <w:p w:rsidR="00D57188" w:rsidRPr="00190123" w:rsidRDefault="00D57188">
      <w:pPr>
        <w:pStyle w:val="Style1"/>
        <w:widowControl/>
        <w:spacing w:before="5" w:line="672" w:lineRule="exact"/>
        <w:ind w:left="206"/>
        <w:jc w:val="both"/>
        <w:rPr>
          <w:rStyle w:val="FontStyle422"/>
          <w:position w:val="-10"/>
          <w:lang w:eastAsia="en-US"/>
        </w:rPr>
        <w:sectPr w:rsidR="00D57188" w:rsidRPr="00190123">
          <w:headerReference w:type="even" r:id="rId217"/>
          <w:headerReference w:type="default" r:id="rId218"/>
          <w:footerReference w:type="even" r:id="rId219"/>
          <w:footerReference w:type="default" r:id="rId220"/>
          <w:type w:val="continuous"/>
          <w:pgSz w:w="8390" w:h="11905"/>
          <w:pgMar w:top="783" w:right="619" w:bottom="1440" w:left="1339" w:header="720" w:footer="720" w:gutter="0"/>
          <w:cols w:num="2" w:space="720" w:equalWidth="0">
            <w:col w:w="5184" w:space="144"/>
            <w:col w:w="1104"/>
          </w:cols>
          <w:noEndnote/>
        </w:sectPr>
      </w:pPr>
    </w:p>
    <w:p w:rsidR="00D57188" w:rsidRPr="00190123" w:rsidRDefault="001C5317">
      <w:pPr>
        <w:pStyle w:val="Style12"/>
        <w:widowControl/>
        <w:spacing w:before="5" w:line="346" w:lineRule="exact"/>
        <w:ind w:left="869"/>
        <w:jc w:val="both"/>
        <w:rPr>
          <w:rStyle w:val="FontStyle424"/>
          <w:position w:val="4"/>
          <w:lang w:eastAsia="en-US"/>
        </w:rPr>
      </w:pPr>
      <w:r w:rsidRPr="00190123">
        <w:rPr>
          <w:rStyle w:val="FontStyle453"/>
          <w:spacing w:val="60"/>
          <w:position w:val="4"/>
          <w:lang w:eastAsia="en-US"/>
        </w:rPr>
        <w:lastRenderedPageBreak/>
        <w:t>&gt;5</w:t>
      </w:r>
      <w:r>
        <w:rPr>
          <w:rStyle w:val="FontStyle424"/>
          <w:position w:val="4"/>
          <w:lang w:val="en-US" w:eastAsia="en-US"/>
        </w:rPr>
        <w:t>j</w:t>
      </w:r>
    </w:p>
    <w:p w:rsidR="00D57188" w:rsidRDefault="00D57188">
      <w:pPr>
        <w:pStyle w:val="Style128"/>
        <w:widowControl/>
        <w:spacing w:line="240" w:lineRule="exact"/>
        <w:rPr>
          <w:sz w:val="20"/>
          <w:szCs w:val="20"/>
        </w:rPr>
      </w:pPr>
    </w:p>
    <w:p w:rsidR="00D57188" w:rsidRDefault="00D57188">
      <w:pPr>
        <w:pStyle w:val="Style128"/>
        <w:widowControl/>
        <w:spacing w:line="240" w:lineRule="exact"/>
        <w:rPr>
          <w:sz w:val="20"/>
          <w:szCs w:val="20"/>
        </w:rPr>
      </w:pPr>
    </w:p>
    <w:p w:rsidR="00D57188" w:rsidRDefault="00D57188">
      <w:pPr>
        <w:pStyle w:val="Style128"/>
        <w:widowControl/>
        <w:spacing w:line="240" w:lineRule="exact"/>
        <w:rPr>
          <w:sz w:val="20"/>
          <w:szCs w:val="20"/>
        </w:rPr>
      </w:pPr>
    </w:p>
    <w:p w:rsidR="00D57188" w:rsidRDefault="00D57188">
      <w:pPr>
        <w:pStyle w:val="Style128"/>
        <w:widowControl/>
        <w:spacing w:line="240" w:lineRule="exact"/>
        <w:rPr>
          <w:sz w:val="20"/>
          <w:szCs w:val="20"/>
        </w:rPr>
      </w:pPr>
    </w:p>
    <w:p w:rsidR="00D57188" w:rsidRDefault="00D57188">
      <w:pPr>
        <w:pStyle w:val="Style128"/>
        <w:widowControl/>
        <w:spacing w:line="240" w:lineRule="exact"/>
        <w:rPr>
          <w:sz w:val="20"/>
          <w:szCs w:val="20"/>
        </w:rPr>
      </w:pPr>
    </w:p>
    <w:p w:rsidR="00D57188" w:rsidRDefault="001C5317">
      <w:pPr>
        <w:pStyle w:val="Style128"/>
        <w:widowControl/>
        <w:spacing w:before="101"/>
        <w:rPr>
          <w:rStyle w:val="FontStyle430"/>
        </w:rPr>
      </w:pPr>
      <w:r>
        <w:rPr>
          <w:rStyle w:val="FontStyle430"/>
        </w:rPr>
        <w:t>а</w:t>
      </w: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D57188">
      <w:pPr>
        <w:pStyle w:val="Style20"/>
        <w:widowControl/>
        <w:spacing w:line="240" w:lineRule="exact"/>
        <w:rPr>
          <w:sz w:val="20"/>
          <w:szCs w:val="20"/>
        </w:rPr>
      </w:pPr>
    </w:p>
    <w:p w:rsidR="00D57188" w:rsidRDefault="001C5317">
      <w:pPr>
        <w:pStyle w:val="Style20"/>
        <w:widowControl/>
        <w:spacing w:before="182" w:line="240" w:lineRule="auto"/>
        <w:rPr>
          <w:rStyle w:val="FontStyle484"/>
        </w:rPr>
      </w:pPr>
      <w:r>
        <w:rPr>
          <w:rStyle w:val="FontStyle484"/>
        </w:rPr>
        <w:t>^вой</w:t>
      </w:r>
      <w:r>
        <w:rPr>
          <w:rStyle w:val="FontStyle484"/>
          <w:vertAlign w:val="subscript"/>
        </w:rPr>
        <w:t>);бЬ1ст</w:t>
      </w:r>
      <w:r>
        <w:rPr>
          <w:rStyle w:val="FontStyle484"/>
        </w:rPr>
        <w:t>;;</w:t>
      </w:r>
    </w:p>
    <w:p w:rsidR="00D57188" w:rsidRDefault="001C5317">
      <w:pPr>
        <w:pStyle w:val="Style129"/>
        <w:widowControl/>
        <w:spacing w:line="206" w:lineRule="exact"/>
        <w:jc w:val="both"/>
        <w:rPr>
          <w:rStyle w:val="FontStyle477"/>
        </w:rPr>
      </w:pPr>
      <w:r>
        <w:rPr>
          <w:rStyle w:val="FontStyle477"/>
        </w:rPr>
        <w:t xml:space="preserve">связанного с * </w:t>
      </w:r>
      <w:r>
        <w:rPr>
          <w:rStyle w:val="FontStyle477"/>
          <w:vertAlign w:val="superscript"/>
        </w:rPr>
        <w:t>Ве</w:t>
      </w:r>
      <w:r>
        <w:rPr>
          <w:rStyle w:val="FontStyle477"/>
        </w:rPr>
        <w:t>. а также пер - при отсутствр</w:t>
      </w:r>
    </w:p>
    <w:p w:rsidR="00D57188" w:rsidRDefault="001C5317">
      <w:pPr>
        <w:pStyle w:val="Style129"/>
        <w:widowControl/>
        <w:spacing w:line="206" w:lineRule="exact"/>
        <w:ind w:firstLine="0"/>
        <w:jc w:val="both"/>
        <w:rPr>
          <w:rStyle w:val="FontStyle477"/>
        </w:rPr>
      </w:pPr>
      <w:r>
        <w:rPr>
          <w:rStyle w:val="FontStyle477"/>
        </w:rPr>
        <w:t>частоту ненагр</w:t>
      </w:r>
    </w:p>
    <w:p w:rsidR="00D57188" w:rsidRDefault="001C5317">
      <w:pPr>
        <w:pStyle w:val="Style119"/>
        <w:widowControl/>
        <w:spacing w:before="187" w:line="211" w:lineRule="exact"/>
        <w:rPr>
          <w:rStyle w:val="FontStyle477"/>
        </w:rPr>
      </w:pPr>
      <w:r>
        <w:rPr>
          <w:rStyle w:val="FontStyle477"/>
        </w:rPr>
        <w:lastRenderedPageBreak/>
        <w:t xml:space="preserve">езависимы (ш заны (или </w:t>
      </w:r>
      <w:r>
        <w:rPr>
          <w:rStyle w:val="FontStyle468"/>
        </w:rPr>
        <w:t xml:space="preserve">мал </w:t>
      </w:r>
      <w:r>
        <w:rPr>
          <w:rStyle w:val="FontStyle477"/>
        </w:rPr>
        <w:t xml:space="preserve">эвленности </w:t>
      </w:r>
      <w:r>
        <w:rPr>
          <w:rStyle w:val="FontStyle468"/>
        </w:rPr>
        <w:t xml:space="preserve">и н </w:t>
      </w:r>
      <w:r>
        <w:rPr>
          <w:rStyle w:val="FontStyle477"/>
        </w:rPr>
        <w:t xml:space="preserve">и со скорость требующих </w:t>
      </w:r>
      <w:r>
        <w:rPr>
          <w:rStyle w:val="FontStyle468"/>
          <w:lang w:val="en-US"/>
        </w:rPr>
        <w:t>i</w:t>
      </w:r>
      <w:r w:rsidRPr="00190123">
        <w:rPr>
          <w:rStyle w:val="FontStyle468"/>
        </w:rPr>
        <w:t xml:space="preserve"> </w:t>
      </w:r>
      <w:r>
        <w:rPr>
          <w:rStyle w:val="FontStyle477"/>
        </w:rPr>
        <w:t xml:space="preserve">Относительна троты отмечен </w:t>
      </w:r>
      <w:r>
        <w:rPr>
          <w:rStyle w:val="FontStyle468"/>
        </w:rPr>
        <w:t xml:space="preserve">975; С. </w:t>
      </w:r>
      <w:r>
        <w:rPr>
          <w:rStyle w:val="FontStyle477"/>
        </w:rPr>
        <w:t>И. №</w:t>
      </w:r>
    </w:p>
    <w:p w:rsidR="00D57188" w:rsidRDefault="001C5317">
      <w:pPr>
        <w:pStyle w:val="Style119"/>
        <w:widowControl/>
        <w:spacing w:before="187" w:line="206" w:lineRule="exact"/>
        <w:rPr>
          <w:rStyle w:val="FontStyle427"/>
        </w:rPr>
      </w:pPr>
      <w:r>
        <w:rPr>
          <w:rStyle w:val="FontStyle477"/>
        </w:rPr>
        <w:t xml:space="preserve">реакции, опР' мьной реаки» Эта отсрочк-мися на все </w:t>
      </w:r>
      <w:r>
        <w:rPr>
          <w:rStyle w:val="FontStyle477"/>
          <w:vertAlign w:val="subscript"/>
        </w:rPr>
        <w:t>т</w:t>
      </w:r>
      <w:r>
        <w:rPr>
          <w:rStyle w:val="FontStyle477"/>
        </w:rPr>
        <w:t xml:space="preserve"> время </w:t>
      </w:r>
      <w:r>
        <w:rPr>
          <w:rStyle w:val="FontStyle427"/>
        </w:rPr>
        <w:t>V</w:t>
      </w:r>
      <w:r>
        <w:rPr>
          <w:rStyle w:val="FontStyle427"/>
          <w:vertAlign w:val="superscript"/>
        </w:rPr>
        <w:t>е</w:t>
      </w:r>
      <w:r>
        <w:rPr>
          <w:rStyle w:val="FontStyle427"/>
        </w:rPr>
        <w:t>®</w:t>
      </w:r>
    </w:p>
    <w:p w:rsidR="00D57188" w:rsidRDefault="001C5317">
      <w:pPr>
        <w:pStyle w:val="Style119"/>
        <w:widowControl/>
        <w:spacing w:before="139" w:line="206" w:lineRule="exact"/>
        <w:jc w:val="left"/>
        <w:rPr>
          <w:rStyle w:val="FontStyle477"/>
        </w:rPr>
      </w:pPr>
      <w:r>
        <w:rPr>
          <w:rStyle w:val="FontStyle477"/>
        </w:rPr>
        <w:t>или несксльк овательных. ,еляют вре^</w:t>
      </w:r>
    </w:p>
    <w:p w:rsidR="00D57188" w:rsidRDefault="00D57188">
      <w:pPr>
        <w:pStyle w:val="Style20"/>
        <w:widowControl/>
        <w:spacing w:line="240" w:lineRule="exact"/>
        <w:ind w:left="394"/>
        <w:jc w:val="left"/>
        <w:rPr>
          <w:sz w:val="20"/>
          <w:szCs w:val="20"/>
        </w:rPr>
      </w:pPr>
    </w:p>
    <w:p w:rsidR="00D57188" w:rsidRDefault="001C5317">
      <w:pPr>
        <w:pStyle w:val="Style20"/>
        <w:widowControl/>
        <w:spacing w:before="5" w:line="240" w:lineRule="auto"/>
        <w:ind w:left="394"/>
        <w:jc w:val="left"/>
        <w:rPr>
          <w:rStyle w:val="FontStyle484"/>
        </w:rPr>
      </w:pPr>
      <w:r>
        <w:rPr>
          <w:rStyle w:val="FontStyle484"/>
          <w:vertAlign w:val="superscript"/>
        </w:rPr>
        <w:t>1</w:t>
      </w:r>
      <w:r>
        <w:rPr>
          <w:rStyle w:val="FontStyle484"/>
        </w:rPr>
        <w:t xml:space="preserve"> синя я*</w:t>
      </w:r>
    </w:p>
    <w:p w:rsidR="00D57188" w:rsidRDefault="001C5317">
      <w:pPr>
        <w:pStyle w:val="Style8"/>
        <w:widowControl/>
        <w:spacing w:line="182" w:lineRule="exact"/>
        <w:ind w:firstLine="341"/>
        <w:rPr>
          <w:rStyle w:val="FontStyle483"/>
        </w:rPr>
      </w:pPr>
      <w:r>
        <w:rPr>
          <w:rStyle w:val="FontStyle484"/>
        </w:rPr>
        <w:br w:type="column"/>
      </w:r>
      <w:r>
        <w:rPr>
          <w:rStyle w:val="FontStyle483"/>
          <w:vertAlign w:val="subscript"/>
        </w:rPr>
        <w:lastRenderedPageBreak/>
        <w:t>оа</w:t>
      </w:r>
      <w:r>
        <w:rPr>
          <w:rStyle w:val="FontStyle483"/>
        </w:rPr>
        <w:t>щение раздражителя), во втором случае — реак-</w:t>
      </w:r>
      <w:r>
        <w:rPr>
          <w:rStyle w:val="FontStyle483"/>
          <w:vertAlign w:val="superscript"/>
        </w:rPr>
        <w:t>пр</w:t>
      </w:r>
      <w:r>
        <w:rPr>
          <w:rStyle w:val="FontStyle483"/>
        </w:rPr>
        <w:t xml:space="preserve"> в которой перцептивный акт более дифференциро-</w:t>
      </w:r>
      <w:r>
        <w:rPr>
          <w:rStyle w:val="FontStyle483"/>
          <w:vertAlign w:val="superscript"/>
          <w:lang w:val="en-US"/>
        </w:rPr>
        <w:t>u</w:t>
      </w:r>
      <w:r w:rsidRPr="00190123">
        <w:rPr>
          <w:rStyle w:val="FontStyle483"/>
        </w:rPr>
        <w:t xml:space="preserve"> </w:t>
      </w:r>
      <w:r>
        <w:rPr>
          <w:rStyle w:val="FontStyle483"/>
        </w:rPr>
        <w:t xml:space="preserve">и чаше всего требует принятия решения о том, какую </w:t>
      </w:r>
      <w:r>
        <w:rPr>
          <w:rStyle w:val="FontStyle483"/>
          <w:vertAlign w:val="subscript"/>
        </w:rPr>
        <w:t>и</w:t>
      </w:r>
      <w:r>
        <w:rPr>
          <w:rStyle w:val="FontStyle483"/>
        </w:rPr>
        <w:t xml:space="preserve">з многих возможных  реакций  выбрать   </w:t>
      </w:r>
      <w:r>
        <w:rPr>
          <w:rStyle w:val="FontStyle484"/>
        </w:rPr>
        <w:t xml:space="preserve">(Р. </w:t>
      </w:r>
      <w:r>
        <w:rPr>
          <w:rStyle w:val="FontStyle483"/>
        </w:rPr>
        <w:t>Шошаль,</w:t>
      </w:r>
    </w:p>
    <w:p w:rsidR="00D57188" w:rsidRDefault="001C5317">
      <w:pPr>
        <w:pStyle w:val="Style63"/>
        <w:widowControl/>
        <w:spacing w:before="24" w:line="197" w:lineRule="exact"/>
        <w:rPr>
          <w:rStyle w:val="FontStyle483"/>
        </w:rPr>
      </w:pPr>
      <w:r>
        <w:rPr>
          <w:rStyle w:val="FontStyle483"/>
          <w:vertAlign w:val="superscript"/>
        </w:rPr>
        <w:t>,9б</w:t>
      </w:r>
      <w:r>
        <w:rPr>
          <w:rStyle w:val="FontStyle483"/>
        </w:rPr>
        <w:t>0р'</w:t>
      </w:r>
      <w:r>
        <w:rPr>
          <w:rStyle w:val="FontStyle483"/>
          <w:vertAlign w:val="subscript"/>
        </w:rPr>
        <w:t>еМ</w:t>
      </w:r>
      <w:r>
        <w:rPr>
          <w:rStyle w:val="FontStyle483"/>
        </w:rPr>
        <w:t xml:space="preserve">я  простой  реакции  зависит  от  интенсивности ражителя,  его сенсорной  модальности,  продолжи-Р </w:t>
      </w:r>
      <w:r>
        <w:rPr>
          <w:rStyle w:val="FontStyle483"/>
          <w:vertAlign w:val="subscript"/>
        </w:rPr>
        <w:t>ьН</w:t>
      </w:r>
      <w:r>
        <w:rPr>
          <w:rStyle w:val="FontStyle483"/>
        </w:rPr>
        <w:t xml:space="preserve">ости действия, площади, подвергаемой воздействию, </w:t>
      </w:r>
      <w:r>
        <w:rPr>
          <w:rStyle w:val="FontStyle483"/>
          <w:vertAlign w:val="superscript"/>
        </w:rPr>
        <w:t>Т</w:t>
      </w:r>
      <w:r>
        <w:rPr>
          <w:rStyle w:val="FontStyle483"/>
        </w:rPr>
        <w:t>естоиахождения точки приложения раздражителя, ин-"ррвала между последовательными  раздражителями и других условий. Установлено, что пороги чувствительнос</w:t>
      </w:r>
      <w:r>
        <w:rPr>
          <w:rStyle w:val="FontStyle483"/>
        </w:rPr>
        <w:softHyphen/>
      </w:r>
      <w:r>
        <w:rPr>
          <w:rStyle w:val="FontStyle424"/>
        </w:rPr>
        <w:t xml:space="preserve">ти  </w:t>
      </w:r>
      <w:r>
        <w:rPr>
          <w:rStyle w:val="FontStyle483"/>
        </w:rPr>
        <w:t>к  раздражителю,   приобретающему  значение   спе</w:t>
      </w:r>
      <w:r>
        <w:rPr>
          <w:rStyle w:val="FontStyle483"/>
        </w:rPr>
        <w:softHyphen/>
        <w:t>цифического сигнала, существенно снижаются в резуль</w:t>
      </w:r>
      <w:r>
        <w:rPr>
          <w:rStyle w:val="FontStyle483"/>
        </w:rPr>
        <w:softHyphen/>
        <w:t>тате тренировки.  Так,  у борцов в качестве специфи</w:t>
      </w:r>
      <w:r>
        <w:rPr>
          <w:rStyle w:val="FontStyle483"/>
        </w:rPr>
        <w:softHyphen/>
        <w:t>ческого внешнего сигнала  к  реагированию  выступает мышечно-суставная и кожная чувствительность. Наибо</w:t>
      </w:r>
      <w:r>
        <w:rPr>
          <w:rStyle w:val="FontStyle483"/>
        </w:rPr>
        <w:softHyphen/>
        <w:t>лее высокие показатели мышечно-суставной чувствитель</w:t>
      </w:r>
      <w:r>
        <w:rPr>
          <w:rStyle w:val="FontStyle483"/>
        </w:rPr>
        <w:softHyphen/>
        <w:t>ности при разгибании спины выявлены у борцов клас</w:t>
      </w:r>
      <w:r>
        <w:rPr>
          <w:rStyle w:val="FontStyle483"/>
        </w:rPr>
        <w:softHyphen/>
        <w:t>сического стиля, что связано с необходимостью своевре</w:t>
      </w:r>
      <w:r>
        <w:rPr>
          <w:rStyle w:val="FontStyle483"/>
        </w:rPr>
        <w:softHyphen/>
        <w:t>менного улавливания момента расслабления мышц про</w:t>
      </w:r>
      <w:r>
        <w:rPr>
          <w:rStyle w:val="FontStyle483"/>
        </w:rPr>
        <w:softHyphen/>
        <w:t>тивника для броска тыктоном (Э. Б. Косой и др., 1981). С повышением спорт</w:t>
      </w:r>
      <w:r>
        <w:rPr>
          <w:rStyle w:val="FontStyle483"/>
          <w:lang w:val="en-US"/>
        </w:rPr>
        <w:t>vr</w:t>
      </w:r>
      <w:r w:rsidRPr="00190123">
        <w:rPr>
          <w:rStyle w:val="FontStyle483"/>
        </w:rPr>
        <w:t>-</w:t>
      </w:r>
      <w:r>
        <w:rPr>
          <w:rStyle w:val="FontStyle483"/>
          <w:lang w:val="en-US"/>
        </w:rPr>
        <w:t>iioro</w:t>
      </w:r>
      <w:r w:rsidRPr="00190123">
        <w:rPr>
          <w:rStyle w:val="FontStyle483"/>
        </w:rPr>
        <w:t xml:space="preserve"> </w:t>
      </w:r>
      <w:r>
        <w:rPr>
          <w:rStyle w:val="FontStyle483"/>
        </w:rPr>
        <w:t>мастерства борцов улучшает</w:t>
      </w:r>
      <w:r>
        <w:rPr>
          <w:rStyle w:val="FontStyle483"/>
        </w:rPr>
        <w:softHyphen/>
        <w:t>ся сложная реакция н.  кожно-мышечный раздражитель (В. Т. Настенко, 196-1)   У борцов высших разрядов на</w:t>
      </w:r>
      <w:r>
        <w:rPr>
          <w:rStyle w:val="FontStyle483"/>
        </w:rPr>
        <w:softHyphen/>
        <w:t xml:space="preserve">ряду с меньшим </w:t>
      </w:r>
      <w:r>
        <w:rPr>
          <w:rStyle w:val="FontStyle483"/>
          <w:lang w:val="en-US"/>
        </w:rPr>
        <w:t>BP</w:t>
      </w:r>
      <w:r w:rsidRPr="00190123">
        <w:rPr>
          <w:rStyle w:val="FontStyle483"/>
        </w:rPr>
        <w:t xml:space="preserve"> </w:t>
      </w:r>
      <w:r>
        <w:rPr>
          <w:rStyle w:val="FontStyle483"/>
        </w:rPr>
        <w:t>покпзатели порогов ощущения тех участков кожи, которые в наибольшей степени соприкаса</w:t>
      </w:r>
      <w:r>
        <w:rPr>
          <w:rStyle w:val="FontStyle483"/>
        </w:rPr>
        <w:softHyphen/>
        <w:t>ются во время схватки (ладоней, предплечий, плеч, живо</w:t>
      </w:r>
      <w:r>
        <w:rPr>
          <w:rStyle w:val="FontStyle483"/>
        </w:rPr>
        <w:softHyphen/>
        <w:t>та, спины, шеи), в среднем на 35% ниже, чем у спортсме</w:t>
      </w:r>
      <w:r>
        <w:rPr>
          <w:rStyle w:val="FontStyle483"/>
        </w:rPr>
        <w:softHyphen/>
        <w:t>нов низших разрядов. У борцов с большим стажем заня</w:t>
      </w:r>
      <w:r>
        <w:rPr>
          <w:rStyle w:val="FontStyle483"/>
        </w:rPr>
        <w:softHyphen/>
        <w:t>тий (10—13 лет) показатели мышечно-суставной чувстви</w:t>
      </w:r>
      <w:r>
        <w:rPr>
          <w:rStyle w:val="FontStyle483"/>
        </w:rPr>
        <w:softHyphen/>
        <w:t>тельности на 35% выше, чем у борцов с меньшим стажем (4—6 лет.) У змс* эти показатели в среднем на 11% выше, чем у мсмк**,  и на 41%  выше, чем у мс*** (Г. В. Силин, 1981).</w:t>
      </w:r>
    </w:p>
    <w:p w:rsidR="00D57188" w:rsidRDefault="001C5317">
      <w:pPr>
        <w:pStyle w:val="Style8"/>
        <w:widowControl/>
        <w:spacing w:line="197" w:lineRule="exact"/>
        <w:ind w:firstLine="245"/>
        <w:rPr>
          <w:rStyle w:val="FontStyle483"/>
        </w:rPr>
      </w:pPr>
      <w:r>
        <w:rPr>
          <w:rStyle w:val="FontStyle483"/>
        </w:rPr>
        <w:t>Исследования в различных видах спорта свидетель</w:t>
      </w:r>
      <w:r>
        <w:rPr>
          <w:rStyle w:val="FontStyle483"/>
        </w:rPr>
        <w:softHyphen/>
        <w:t>ствуют, что латентное время простой двигательной Реакции не поддается тренировке, не коррелирует с ква</w:t>
      </w:r>
      <w:r>
        <w:rPr>
          <w:rStyle w:val="FontStyle483"/>
        </w:rPr>
        <w:softHyphen/>
        <w:t>лификацией спортсменов и само по себе не может при</w:t>
      </w:r>
      <w:r>
        <w:rPr>
          <w:rStyle w:val="FontStyle483"/>
        </w:rPr>
        <w:softHyphen/>
      </w:r>
      <w:r>
        <w:rPr>
          <w:rStyle w:val="FontStyle453"/>
        </w:rPr>
        <w:t xml:space="preserve">ниматься </w:t>
      </w:r>
      <w:r>
        <w:rPr>
          <w:rStyle w:val="FontStyle483"/>
        </w:rPr>
        <w:t>за характеристику быстроты человека (В. С. Фар-^ь, 1975). Сокращение целостного времени прос-</w:t>
      </w:r>
      <w:r>
        <w:rPr>
          <w:rStyle w:val="FontStyle483"/>
          <w:vertAlign w:val="superscript"/>
        </w:rPr>
        <w:t>ои</w:t>
      </w:r>
      <w:r>
        <w:rPr>
          <w:rStyle w:val="FontStyle483"/>
        </w:rPr>
        <w:t xml:space="preserve"> Двигательной реакции в результате тренировки про-</w:t>
      </w:r>
    </w:p>
    <w:p w:rsidR="00D57188" w:rsidRDefault="00D57188">
      <w:pPr>
        <w:pStyle w:val="Style124"/>
        <w:widowControl/>
        <w:spacing w:line="240" w:lineRule="exact"/>
        <w:ind w:left="322" w:right="1536" w:firstLine="0"/>
        <w:rPr>
          <w:sz w:val="20"/>
          <w:szCs w:val="20"/>
        </w:rPr>
      </w:pPr>
    </w:p>
    <w:p w:rsidR="00D57188" w:rsidRDefault="001C5317">
      <w:pPr>
        <w:pStyle w:val="Style124"/>
        <w:widowControl/>
        <w:spacing w:before="62" w:line="139" w:lineRule="exact"/>
        <w:ind w:left="322" w:right="1536" w:firstLine="0"/>
        <w:rPr>
          <w:rStyle w:val="FontStyle425"/>
          <w:lang w:eastAsia="en-US"/>
        </w:rPr>
      </w:pPr>
      <w:r>
        <w:rPr>
          <w:rStyle w:val="FontStyle425"/>
          <w:vertAlign w:val="subscript"/>
          <w:lang w:val="en-US" w:eastAsia="en-US"/>
        </w:rPr>
        <w:t>tt</w:t>
      </w:r>
      <w:r w:rsidRPr="00190123">
        <w:rPr>
          <w:rStyle w:val="FontStyle425"/>
          <w:lang w:eastAsia="en-US"/>
        </w:rPr>
        <w:t xml:space="preserve"> </w:t>
      </w:r>
      <w:r>
        <w:rPr>
          <w:rStyle w:val="FontStyle425"/>
          <w:lang w:eastAsia="en-US"/>
        </w:rPr>
        <w:t xml:space="preserve">^служенный мастер спорте. »♦» </w:t>
      </w:r>
      <w:r>
        <w:rPr>
          <w:rStyle w:val="FontStyle425"/>
          <w:vertAlign w:val="superscript"/>
          <w:lang w:eastAsia="en-US"/>
        </w:rPr>
        <w:t>масте</w:t>
      </w:r>
      <w:r>
        <w:rPr>
          <w:rStyle w:val="FontStyle425"/>
          <w:lang w:eastAsia="en-US"/>
        </w:rPr>
        <w:t>Р спорта международного класса, мастер спорта.</w:t>
      </w:r>
    </w:p>
    <w:p w:rsidR="00D57188" w:rsidRDefault="00D57188">
      <w:pPr>
        <w:pStyle w:val="Style124"/>
        <w:widowControl/>
        <w:spacing w:before="62" w:line="139" w:lineRule="exact"/>
        <w:ind w:left="322" w:right="1536" w:firstLine="0"/>
        <w:rPr>
          <w:rStyle w:val="FontStyle425"/>
          <w:lang w:eastAsia="en-US"/>
        </w:rPr>
        <w:sectPr w:rsidR="00D57188">
          <w:headerReference w:type="even" r:id="rId221"/>
          <w:headerReference w:type="default" r:id="rId222"/>
          <w:footerReference w:type="even" r:id="rId223"/>
          <w:footerReference w:type="default" r:id="rId224"/>
          <w:type w:val="continuous"/>
          <w:pgSz w:w="8390" w:h="11905"/>
          <w:pgMar w:top="246" w:right="1221" w:bottom="1440" w:left="501" w:header="720" w:footer="720" w:gutter="0"/>
          <w:cols w:num="2" w:space="720" w:equalWidth="0">
            <w:col w:w="1219" w:space="250"/>
            <w:col w:w="5198"/>
          </w:cols>
          <w:noEndnote/>
        </w:sectPr>
      </w:pPr>
    </w:p>
    <w:p w:rsidR="00D57188" w:rsidRDefault="00D57188">
      <w:pPr>
        <w:pStyle w:val="Style46"/>
        <w:widowControl/>
        <w:spacing w:line="240" w:lineRule="exact"/>
        <w:rPr>
          <w:sz w:val="20"/>
          <w:szCs w:val="20"/>
        </w:rPr>
      </w:pPr>
    </w:p>
    <w:p w:rsidR="00D57188" w:rsidRDefault="001C5317">
      <w:pPr>
        <w:pStyle w:val="Style46"/>
        <w:widowControl/>
        <w:spacing w:before="110" w:line="197" w:lineRule="exact"/>
        <w:rPr>
          <w:rStyle w:val="FontStyle483"/>
        </w:rPr>
      </w:pPr>
      <w:r>
        <w:rPr>
          <w:rStyle w:val="FontStyle483"/>
        </w:rPr>
        <w:t>„сходит главным образом за счет ее моторного ко</w:t>
      </w:r>
      <w:r>
        <w:rPr>
          <w:rStyle w:val="FontStyle483"/>
          <w:vertAlign w:val="subscript"/>
        </w:rPr>
        <w:t>Мпо</w:t>
      </w:r>
      <w:r>
        <w:rPr>
          <w:rStyle w:val="FontStyle483"/>
        </w:rPr>
        <w:t>. нента Перцептивные и двигательные процессы являются относительно независимыми (В. Ф. Ломейко, И. Г. Бара</w:t>
      </w:r>
      <w:r>
        <w:rPr>
          <w:rStyle w:val="FontStyle483"/>
        </w:rPr>
        <w:softHyphen/>
        <w:t xml:space="preserve">нов 1965; </w:t>
      </w:r>
      <w:r>
        <w:rPr>
          <w:rStyle w:val="FontStyle483"/>
          <w:lang w:val="en-US"/>
        </w:rPr>
        <w:t>L</w:t>
      </w:r>
      <w:r w:rsidRPr="00190123">
        <w:rPr>
          <w:rStyle w:val="FontStyle483"/>
        </w:rPr>
        <w:t xml:space="preserve">. </w:t>
      </w:r>
      <w:r>
        <w:rPr>
          <w:rStyle w:val="FontStyle483"/>
          <w:lang w:val="en-US"/>
        </w:rPr>
        <w:t>Smith</w:t>
      </w:r>
      <w:r w:rsidRPr="00190123">
        <w:rPr>
          <w:rStyle w:val="FontStyle483"/>
        </w:rPr>
        <w:t xml:space="preserve">. </w:t>
      </w:r>
      <w:r>
        <w:rPr>
          <w:rStyle w:val="FontStyle483"/>
        </w:rPr>
        <w:t xml:space="preserve">1961; </w:t>
      </w:r>
      <w:r>
        <w:rPr>
          <w:rStyle w:val="FontStyle483"/>
          <w:lang w:val="en-US"/>
        </w:rPr>
        <w:t>F</w:t>
      </w:r>
      <w:r w:rsidRPr="00190123">
        <w:rPr>
          <w:rStyle w:val="FontStyle483"/>
        </w:rPr>
        <w:t xml:space="preserve">. </w:t>
      </w:r>
      <w:r>
        <w:rPr>
          <w:rStyle w:val="FontStyle483"/>
          <w:lang w:val="en-US"/>
        </w:rPr>
        <w:t>Henry</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 xml:space="preserve">1962). </w:t>
      </w:r>
      <w:r>
        <w:rPr>
          <w:rStyle w:val="FontStyle483"/>
          <w:vertAlign w:val="subscript"/>
        </w:rPr>
        <w:t>П</w:t>
      </w:r>
      <w:r>
        <w:rPr>
          <w:rStyle w:val="FontStyle483"/>
        </w:rPr>
        <w:t>рич</w:t>
      </w:r>
      <w:r>
        <w:rPr>
          <w:rStyle w:val="FontStyle483"/>
          <w:vertAlign w:val="subscript"/>
        </w:rPr>
        <w:t xml:space="preserve">ем </w:t>
      </w:r>
      <w:r>
        <w:rPr>
          <w:rStyle w:val="FontStyle483"/>
        </w:rPr>
        <w:t xml:space="preserve">индивидуальные различия по </w:t>
      </w:r>
      <w:r>
        <w:rPr>
          <w:rStyle w:val="FontStyle483"/>
          <w:lang w:val="en-US"/>
        </w:rPr>
        <w:t>BP</w:t>
      </w:r>
      <w:r w:rsidRPr="00190123">
        <w:rPr>
          <w:rStyle w:val="FontStyle483"/>
        </w:rPr>
        <w:t xml:space="preserve"> </w:t>
      </w:r>
      <w:r>
        <w:rPr>
          <w:rStyle w:val="FontStyle483"/>
        </w:rPr>
        <w:t xml:space="preserve">значительно больше чем по времени движения </w:t>
      </w:r>
      <w:r w:rsidRPr="00190123">
        <w:rPr>
          <w:rStyle w:val="FontStyle483"/>
        </w:rPr>
        <w:t>(</w:t>
      </w:r>
      <w:r>
        <w:rPr>
          <w:rStyle w:val="FontStyle483"/>
          <w:lang w:val="en-US"/>
        </w:rPr>
        <w:t>A</w:t>
      </w:r>
      <w:r w:rsidRPr="00190123">
        <w:rPr>
          <w:rStyle w:val="FontStyle483"/>
        </w:rPr>
        <w:t xml:space="preserve">. </w:t>
      </w:r>
      <w:r>
        <w:rPr>
          <w:rStyle w:val="FontStyle483"/>
          <w:lang w:val="en-US"/>
        </w:rPr>
        <w:t>Well</w:t>
      </w:r>
      <w:r w:rsidRPr="00190123">
        <w:rPr>
          <w:rStyle w:val="FontStyle483"/>
        </w:rPr>
        <w:t xml:space="preserve"> </w:t>
      </w:r>
      <w:r>
        <w:rPr>
          <w:rStyle w:val="FontStyle483"/>
          <w:lang w:val="en-US"/>
        </w:rPr>
        <w:t>ford</w:t>
      </w:r>
      <w:r w:rsidRPr="00190123">
        <w:rPr>
          <w:rStyle w:val="FontStyle483"/>
        </w:rPr>
        <w:t xml:space="preserve">, </w:t>
      </w:r>
      <w:r>
        <w:rPr>
          <w:rStyle w:val="FontStyle483"/>
        </w:rPr>
        <w:t xml:space="preserve">1960), что </w:t>
      </w:r>
      <w:r>
        <w:rPr>
          <w:rStyle w:val="FontStyle483"/>
          <w:spacing w:val="-20"/>
        </w:rPr>
        <w:t xml:space="preserve">и' </w:t>
      </w:r>
      <w:r>
        <w:rPr>
          <w:rStyle w:val="FontStyle483"/>
        </w:rPr>
        <w:t xml:space="preserve">обусловливает отсутствие корреляции между ними. Это </w:t>
      </w:r>
      <w:r>
        <w:rPr>
          <w:rStyle w:val="FontStyle483"/>
        </w:rPr>
        <w:lastRenderedPageBreak/>
        <w:t>говорит о том, что механизмы, ответственные за воспри</w:t>
      </w:r>
      <w:r>
        <w:rPr>
          <w:rStyle w:val="FontStyle483"/>
        </w:rPr>
        <w:softHyphen/>
        <w:t xml:space="preserve">ятие сигнала и формирование потока </w:t>
      </w:r>
      <w:r>
        <w:rPr>
          <w:rStyle w:val="FontStyle483"/>
        </w:rPr>
        <w:lastRenderedPageBreak/>
        <w:t>возбуждающей импульсации на мышечную периферию, и механизмы, реализующие движение, функционируют независимо и различаются по быстроте протекания нервных процессов.</w:t>
      </w:r>
    </w:p>
    <w:p w:rsidR="00D57188" w:rsidRDefault="001C5317">
      <w:pPr>
        <w:pStyle w:val="Style40"/>
        <w:widowControl/>
        <w:spacing w:line="197" w:lineRule="exact"/>
        <w:rPr>
          <w:rStyle w:val="FontStyle483"/>
        </w:rPr>
      </w:pPr>
      <w:r>
        <w:rPr>
          <w:rStyle w:val="FontStyle483"/>
        </w:rPr>
        <w:t xml:space="preserve">Вместе с тем доказано, что </w:t>
      </w:r>
      <w:r>
        <w:rPr>
          <w:rStyle w:val="FontStyle483"/>
          <w:vertAlign w:val="subscript"/>
        </w:rPr>
        <w:t>и</w:t>
      </w:r>
      <w:r>
        <w:rPr>
          <w:rStyle w:val="FontStyle483"/>
        </w:rPr>
        <w:t>р-мя простой двигатель</w:t>
      </w:r>
      <w:r>
        <w:rPr>
          <w:rStyle w:val="FontStyle483"/>
        </w:rPr>
        <w:softHyphen/>
        <w:t>ной реакции может изменят ся в годичном цикле и слу</w:t>
      </w:r>
      <w:r>
        <w:rPr>
          <w:rStyle w:val="FontStyle483"/>
        </w:rPr>
        <w:softHyphen/>
        <w:t>жит  информативным   показать ~      для   наблюдения и изучения   условий   формирования   оптимальных   состо</w:t>
      </w:r>
      <w:r>
        <w:rPr>
          <w:rStyle w:val="FontStyle483"/>
        </w:rPr>
        <w:softHyphen/>
        <w:t>яний двигательных отделов коры головного мозга под влиянием задаваемых тренировочных нагрузок и их ди</w:t>
      </w:r>
      <w:r>
        <w:rPr>
          <w:rStyle w:val="FontStyle483"/>
        </w:rPr>
        <w:softHyphen/>
        <w:t>намики (О. В. Дашкевич, 1974). В частности, при на</w:t>
      </w:r>
      <w:r>
        <w:rPr>
          <w:rStyle w:val="FontStyle483"/>
        </w:rPr>
        <w:softHyphen/>
        <w:t>пряженной мышечной работе у хорошо тренированных к выполнению этой работы  спортсменов  наблюдается укорочение времени простой двигательной реакции и по</w:t>
      </w:r>
      <w:r>
        <w:rPr>
          <w:rStyle w:val="FontStyle483"/>
        </w:rPr>
        <w:softHyphen/>
        <w:t xml:space="preserve">вышение    возбудимости    нервно-мышечного    аппарата (НМА). У менее тренированных спортсменов </w:t>
      </w:r>
      <w:r>
        <w:rPr>
          <w:rStyle w:val="FontStyle483"/>
          <w:lang w:val="en-US"/>
        </w:rPr>
        <w:t>BP</w:t>
      </w:r>
      <w:r w:rsidRPr="00190123">
        <w:rPr>
          <w:rStyle w:val="FontStyle483"/>
        </w:rPr>
        <w:t xml:space="preserve"> </w:t>
      </w:r>
      <w:r>
        <w:rPr>
          <w:rStyle w:val="FontStyle483"/>
        </w:rPr>
        <w:t>удли</w:t>
      </w:r>
      <w:r>
        <w:rPr>
          <w:rStyle w:val="FontStyle483"/>
        </w:rPr>
        <w:softHyphen/>
        <w:t>няется, что свидетельствует о снижении возбудимости ЦНС и функционального состояния НМА (Т. А. Трети-лова, 1977). Однако следует иметь в виду, что укороче</w:t>
      </w:r>
      <w:r>
        <w:rPr>
          <w:rStyle w:val="FontStyle483"/>
        </w:rPr>
        <w:softHyphen/>
        <w:t>ние времени двигательной реакции может быть вызвано ослаблением тормозного процесса в связи с перевозбуж</w:t>
      </w:r>
      <w:r>
        <w:rPr>
          <w:rStyle w:val="FontStyle483"/>
        </w:rPr>
        <w:softHyphen/>
        <w:t>дением в ЦНС, возникшим после интенсивной и кратко</w:t>
      </w:r>
      <w:r>
        <w:rPr>
          <w:rStyle w:val="FontStyle483"/>
        </w:rPr>
        <w:softHyphen/>
        <w:t>временной мышечной работы   (М.  П.  Иванова,   1958). Такое состояние сопровождается нарушением двигатель</w:t>
      </w:r>
      <w:r>
        <w:rPr>
          <w:rStyle w:val="FontStyle483"/>
        </w:rPr>
        <w:softHyphen/>
        <w:t>ных дифференцировок и снижает эффективность трениро</w:t>
      </w:r>
      <w:r>
        <w:rPr>
          <w:rStyle w:val="FontStyle483"/>
        </w:rPr>
        <w:softHyphen/>
        <w:t>вочной работы.</w:t>
      </w:r>
    </w:p>
    <w:p w:rsidR="00D57188" w:rsidRDefault="001C5317">
      <w:pPr>
        <w:pStyle w:val="Style8"/>
        <w:widowControl/>
        <w:spacing w:before="5" w:line="197" w:lineRule="exact"/>
        <w:ind w:firstLine="288"/>
        <w:rPr>
          <w:rStyle w:val="FontStyle483"/>
        </w:rPr>
      </w:pPr>
      <w:r>
        <w:rPr>
          <w:rStyle w:val="FontStyle483"/>
        </w:rPr>
        <w:t>Сложная специфическая двигательная реакция в ус</w:t>
      </w:r>
      <w:r>
        <w:rPr>
          <w:rStyle w:val="FontStyle483"/>
        </w:rPr>
        <w:softHyphen/>
        <w:t>ловиях спортивной деятельности требует оценки ситу</w:t>
      </w:r>
      <w:r>
        <w:rPr>
          <w:rStyle w:val="FontStyle483"/>
        </w:rPr>
        <w:softHyphen/>
        <w:t>ации, выбора оптимального двигательного решения и его быстрой реализации. Латентное время реакции в та</w:t>
      </w:r>
      <w:r>
        <w:rPr>
          <w:rStyle w:val="FontStyle483"/>
        </w:rPr>
        <w:softHyphen/>
        <w:t>ких условиях зависит от числа альтернатив, и чем за</w:t>
      </w:r>
      <w:r>
        <w:rPr>
          <w:rStyle w:val="FontStyle483"/>
        </w:rPr>
        <w:softHyphen/>
        <w:t xml:space="preserve">труднительней выбор решения, тем длительней время реакции (Е. И. Бойко, 1964; Н. Е. Семенихина, 1975; </w:t>
      </w:r>
      <w:r>
        <w:rPr>
          <w:rStyle w:val="FontStyle483"/>
          <w:lang w:val="en-US"/>
        </w:rPr>
        <w:t>W</w:t>
      </w:r>
      <w:r w:rsidRPr="00190123">
        <w:rPr>
          <w:rStyle w:val="FontStyle483"/>
        </w:rPr>
        <w:t xml:space="preserve">. </w:t>
      </w:r>
      <w:r>
        <w:rPr>
          <w:rStyle w:val="FontStyle483"/>
          <w:lang w:val="en-US"/>
        </w:rPr>
        <w:t>Hick</w:t>
      </w:r>
      <w:r w:rsidRPr="00190123">
        <w:rPr>
          <w:rStyle w:val="FontStyle483"/>
        </w:rPr>
        <w:t xml:space="preserve">, </w:t>
      </w:r>
      <w:r>
        <w:rPr>
          <w:rStyle w:val="FontStyle483"/>
        </w:rPr>
        <w:t>1952). В этом случае наряду с сокращением моторного времени наблюдается и существенное сокра</w:t>
      </w:r>
      <w:r>
        <w:rPr>
          <w:rStyle w:val="FontStyle483"/>
        </w:rPr>
        <w:softHyphen/>
        <w:t>щение времени реагирования на ситуацию или сигнал. Отмечена существенная динамика характеристик слож-</w:t>
      </w:r>
    </w:p>
    <w:p w:rsidR="00D57188" w:rsidRDefault="001C5317">
      <w:pPr>
        <w:pStyle w:val="Style2"/>
        <w:widowControl/>
        <w:jc w:val="both"/>
        <w:rPr>
          <w:rStyle w:val="FontStyle423"/>
          <w:spacing w:val="20"/>
        </w:rPr>
      </w:pPr>
      <w:r>
        <w:rPr>
          <w:rStyle w:val="FontStyle483"/>
        </w:rPr>
        <w:br w:type="column"/>
      </w:r>
      <w:r>
        <w:rPr>
          <w:rStyle w:val="FontStyle423"/>
          <w:spacing w:val="20"/>
        </w:rPr>
        <w:lastRenderedPageBreak/>
        <w:t>/У*</w:t>
      </w:r>
    </w:p>
    <w:p w:rsidR="00D57188" w:rsidRDefault="001C5317">
      <w:pPr>
        <w:pStyle w:val="Style74"/>
        <w:widowControl/>
        <w:jc w:val="both"/>
        <w:rPr>
          <w:rStyle w:val="FontStyle471"/>
        </w:rPr>
      </w:pPr>
      <w:r>
        <w:rPr>
          <w:rStyle w:val="FontStyle449"/>
        </w:rPr>
        <w:t xml:space="preserve">.■г, </w:t>
      </w:r>
      <w:r>
        <w:rPr>
          <w:rStyle w:val="FontStyle471"/>
        </w:rPr>
        <w:t>т</w:t>
      </w:r>
    </w:p>
    <w:p w:rsidR="00D57188" w:rsidRDefault="00D57188">
      <w:pPr>
        <w:pStyle w:val="Style69"/>
        <w:widowControl/>
        <w:spacing w:line="240" w:lineRule="exact"/>
        <w:rPr>
          <w:sz w:val="20"/>
          <w:szCs w:val="20"/>
        </w:rPr>
      </w:pPr>
    </w:p>
    <w:p w:rsidR="00D57188" w:rsidRDefault="00D57188">
      <w:pPr>
        <w:pStyle w:val="Style69"/>
        <w:widowControl/>
        <w:spacing w:line="240" w:lineRule="exact"/>
        <w:rPr>
          <w:sz w:val="20"/>
          <w:szCs w:val="20"/>
        </w:rPr>
      </w:pPr>
    </w:p>
    <w:p w:rsidR="00D57188" w:rsidRDefault="00D57188">
      <w:pPr>
        <w:pStyle w:val="Style69"/>
        <w:widowControl/>
        <w:spacing w:line="240" w:lineRule="exact"/>
        <w:rPr>
          <w:sz w:val="20"/>
          <w:szCs w:val="20"/>
        </w:rPr>
      </w:pPr>
    </w:p>
    <w:p w:rsidR="00D57188" w:rsidRDefault="00D57188">
      <w:pPr>
        <w:pStyle w:val="Style69"/>
        <w:widowControl/>
        <w:spacing w:line="240" w:lineRule="exact"/>
        <w:rPr>
          <w:sz w:val="20"/>
          <w:szCs w:val="20"/>
        </w:rPr>
      </w:pPr>
    </w:p>
    <w:p w:rsidR="00D57188" w:rsidRDefault="00D57188">
      <w:pPr>
        <w:pStyle w:val="Style69"/>
        <w:widowControl/>
        <w:spacing w:line="240" w:lineRule="exact"/>
        <w:rPr>
          <w:sz w:val="20"/>
          <w:szCs w:val="20"/>
        </w:rPr>
      </w:pPr>
    </w:p>
    <w:p w:rsidR="00D57188" w:rsidRDefault="00D57188">
      <w:pPr>
        <w:pStyle w:val="Style69"/>
        <w:widowControl/>
        <w:spacing w:line="240" w:lineRule="exact"/>
        <w:rPr>
          <w:sz w:val="20"/>
          <w:szCs w:val="20"/>
        </w:rPr>
      </w:pPr>
    </w:p>
    <w:p w:rsidR="00D57188" w:rsidRDefault="00D57188">
      <w:pPr>
        <w:pStyle w:val="Style69"/>
        <w:widowControl/>
        <w:spacing w:line="240" w:lineRule="exact"/>
        <w:rPr>
          <w:sz w:val="20"/>
          <w:szCs w:val="20"/>
        </w:rPr>
      </w:pPr>
    </w:p>
    <w:p w:rsidR="00D57188" w:rsidRDefault="00D57188">
      <w:pPr>
        <w:pStyle w:val="Style69"/>
        <w:widowControl/>
        <w:spacing w:line="240" w:lineRule="exact"/>
        <w:rPr>
          <w:sz w:val="20"/>
          <w:szCs w:val="20"/>
        </w:rPr>
      </w:pPr>
    </w:p>
    <w:p w:rsidR="00D57188" w:rsidRDefault="001C5317">
      <w:pPr>
        <w:pStyle w:val="Style69"/>
        <w:widowControl/>
        <w:spacing w:before="149"/>
        <w:rPr>
          <w:rStyle w:val="FontStyle486"/>
        </w:rPr>
      </w:pPr>
      <w:r>
        <w:rPr>
          <w:rStyle w:val="FontStyle486"/>
        </w:rPr>
        <w:t>.      простои</w:t>
      </w:r>
    </w:p>
    <w:p w:rsidR="00D57188" w:rsidRDefault="001C5317">
      <w:pPr>
        <w:pStyle w:val="Style22"/>
        <w:widowControl/>
        <w:spacing w:before="168" w:line="230" w:lineRule="exact"/>
        <w:ind w:firstLine="144"/>
        <w:rPr>
          <w:rStyle w:val="FontStyle484"/>
        </w:rPr>
      </w:pPr>
      <w:r>
        <w:rPr>
          <w:rStyle w:val="FontStyle484"/>
        </w:rPr>
        <w:t>, у боксеров ат =5 Медведев, 1970) . .це,чем у бориов •наш реаши :; Ш).</w:t>
      </w:r>
    </w:p>
    <w:p w:rsidR="00D57188" w:rsidRDefault="001C5317">
      <w:pPr>
        <w:pStyle w:val="Style15"/>
        <w:widowControl/>
        <w:spacing w:line="230" w:lineRule="exact"/>
        <w:rPr>
          <w:rStyle w:val="FontStyle484"/>
          <w:lang w:eastAsia="en-US"/>
        </w:rPr>
      </w:pPr>
      <w:r>
        <w:rPr>
          <w:rStyle w:val="FontStyle484"/>
          <w:lang w:val="en-US" w:eastAsia="en-US"/>
        </w:rPr>
        <w:t>W</w:t>
      </w:r>
      <w:r w:rsidRPr="00190123">
        <w:rPr>
          <w:rStyle w:val="FontStyle484"/>
          <w:lang w:eastAsia="en-US"/>
        </w:rPr>
        <w:t xml:space="preserve"> </w:t>
      </w:r>
      <w:r>
        <w:rPr>
          <w:rStyle w:val="FontStyle484"/>
          <w:lang w:eastAsia="en-US"/>
        </w:rPr>
        <w:t>полагать ищ специфичеа к и упрочением ' и рабочей ;**нию сигна-</w:t>
      </w:r>
    </w:p>
    <w:p w:rsidR="00D57188" w:rsidRDefault="001C5317">
      <w:pPr>
        <w:pStyle w:val="Style3"/>
        <w:widowControl/>
        <w:spacing w:line="475" w:lineRule="exact"/>
        <w:rPr>
          <w:rStyle w:val="FontStyle477"/>
          <w:position w:val="7"/>
        </w:rPr>
      </w:pPr>
      <w:r>
        <w:rPr>
          <w:rStyle w:val="FontStyle424"/>
          <w:position w:val="7"/>
        </w:rPr>
        <w:t>%:г</w:t>
      </w:r>
      <w:r>
        <w:rPr>
          <w:rStyle w:val="FontStyle424"/>
          <w:position w:val="7"/>
          <w:vertAlign w:val="superscript"/>
        </w:rPr>
        <w:t>ии</w:t>
      </w:r>
      <w:r>
        <w:rPr>
          <w:rStyle w:val="FontStyle424"/>
          <w:position w:val="7"/>
        </w:rPr>
        <w:t xml:space="preserve"> </w:t>
      </w:r>
      <w:r>
        <w:rPr>
          <w:rStyle w:val="FontStyle477"/>
          <w:position w:val="7"/>
        </w:rPr>
        <w:t>ра«»</w:t>
      </w:r>
    </w:p>
    <w:p w:rsidR="00D57188" w:rsidRDefault="001C5317">
      <w:pPr>
        <w:pStyle w:val="Style102"/>
        <w:widowControl/>
        <w:spacing w:before="120"/>
        <w:ind w:left="605"/>
        <w:rPr>
          <w:rStyle w:val="FontStyle477"/>
          <w:vertAlign w:val="subscript"/>
        </w:rPr>
      </w:pPr>
      <w:r>
        <w:rPr>
          <w:rStyle w:val="FontStyle477"/>
        </w:rPr>
        <w:t xml:space="preserve">такс </w:t>
      </w:r>
      <w:r>
        <w:rPr>
          <w:rStyle w:val="FontStyle477"/>
          <w:vertAlign w:val="superscript"/>
        </w:rPr>
        <w:t>в</w:t>
      </w:r>
      <w:r>
        <w:rPr>
          <w:rStyle w:val="FontStyle477"/>
        </w:rPr>
        <w:t>«ет</w:t>
      </w:r>
      <w:r>
        <w:rPr>
          <w:rStyle w:val="FontStyle477"/>
          <w:vertAlign w:val="subscript"/>
        </w:rPr>
        <w:t>ат</w:t>
      </w:r>
    </w:p>
    <w:p w:rsidR="00D57188" w:rsidRDefault="001C5317">
      <w:pPr>
        <w:pStyle w:val="Style102"/>
        <w:widowControl/>
        <w:spacing w:line="240" w:lineRule="auto"/>
        <w:ind w:left="677" w:firstLine="0"/>
        <w:jc w:val="both"/>
        <w:rPr>
          <w:rStyle w:val="FontStyle477"/>
        </w:rPr>
      </w:pPr>
      <w:r>
        <w:rPr>
          <w:rStyle w:val="FontStyle477"/>
        </w:rPr>
        <w:t>ение</w:t>
      </w:r>
    </w:p>
    <w:p w:rsidR="00D57188" w:rsidRDefault="001C5317">
      <w:pPr>
        <w:pStyle w:val="Style91"/>
        <w:widowControl/>
        <w:spacing w:line="211" w:lineRule="exact"/>
        <w:ind w:left="850" w:hanging="326"/>
        <w:rPr>
          <w:rStyle w:val="FontStyle477"/>
        </w:rPr>
      </w:pPr>
      <w:r>
        <w:rPr>
          <w:rStyle w:val="FontStyle477"/>
          <w:vertAlign w:val="superscript"/>
        </w:rPr>
        <w:t>&gt;т</w:t>
      </w:r>
      <w:r>
        <w:rPr>
          <w:rStyle w:val="FontStyle477"/>
        </w:rPr>
        <w:t>°^ен, Си</w:t>
      </w:r>
    </w:p>
    <w:p w:rsidR="00D57188" w:rsidRDefault="00D57188">
      <w:pPr>
        <w:pStyle w:val="Style91"/>
        <w:widowControl/>
        <w:spacing w:line="211" w:lineRule="exact"/>
        <w:ind w:left="850" w:hanging="326"/>
        <w:rPr>
          <w:rStyle w:val="FontStyle477"/>
        </w:rPr>
        <w:sectPr w:rsidR="00D57188">
          <w:headerReference w:type="even" r:id="rId225"/>
          <w:headerReference w:type="default" r:id="rId226"/>
          <w:footerReference w:type="even" r:id="rId227"/>
          <w:footerReference w:type="default" r:id="rId228"/>
          <w:type w:val="continuous"/>
          <w:pgSz w:w="8390" w:h="11905"/>
          <w:pgMar w:top="64" w:right="501" w:bottom="1440" w:left="1187" w:header="720" w:footer="720" w:gutter="0"/>
          <w:cols w:num="2" w:space="720" w:equalWidth="0">
            <w:col w:w="5232" w:space="283"/>
            <w:col w:w="1185"/>
          </w:cols>
          <w:noEndnote/>
        </w:sectPr>
      </w:pPr>
    </w:p>
    <w:p w:rsidR="00D57188" w:rsidRDefault="001C5317">
      <w:pPr>
        <w:pStyle w:val="Style81"/>
        <w:widowControl/>
        <w:spacing w:before="96" w:line="192" w:lineRule="exact"/>
        <w:ind w:firstLine="0"/>
        <w:rPr>
          <w:rStyle w:val="FontStyle483"/>
        </w:rPr>
      </w:pPr>
      <w:r>
        <w:rPr>
          <w:rStyle w:val="FontStyle483"/>
        </w:rPr>
        <w:lastRenderedPageBreak/>
        <w:t>, „„гательной реакции у спортсменов в годичном цик-</w:t>
      </w:r>
      <w:r>
        <w:rPr>
          <w:rStyle w:val="FontStyle471"/>
          <w:spacing w:val="-40"/>
          <w:vertAlign w:val="superscript"/>
        </w:rPr>
        <w:t>1,0,1</w:t>
      </w:r>
      <w:r>
        <w:rPr>
          <w:rStyle w:val="FontStyle471"/>
        </w:rPr>
        <w:t xml:space="preserve"> </w:t>
      </w:r>
      <w:r>
        <w:rPr>
          <w:rStyle w:val="FontStyle471"/>
          <w:vertAlign w:val="subscript"/>
        </w:rPr>
        <w:t>е</w:t>
      </w:r>
      <w:r>
        <w:rPr>
          <w:rStyle w:val="FontStyle471"/>
        </w:rPr>
        <w:t xml:space="preserve">е </w:t>
      </w:r>
      <w:r>
        <w:rPr>
          <w:rStyle w:val="FontStyle483"/>
        </w:rPr>
        <w:t>зависимость от содержания и организации тре-</w:t>
      </w:r>
      <w:r>
        <w:rPr>
          <w:rStyle w:val="FontStyle453"/>
          <w:vertAlign w:val="superscript"/>
        </w:rPr>
        <w:t>л6</w:t>
      </w:r>
      <w:r>
        <w:rPr>
          <w:rStyle w:val="FontStyle453"/>
        </w:rPr>
        <w:t xml:space="preserve"> Точных </w:t>
      </w:r>
      <w:r>
        <w:rPr>
          <w:rStyle w:val="FontStyle483"/>
        </w:rPr>
        <w:t>и соревновательных нагрузок (М. С. Сар-</w:t>
      </w:r>
      <w:r>
        <w:rPr>
          <w:rStyle w:val="FontStyle483"/>
          <w:vertAlign w:val="superscript"/>
        </w:rPr>
        <w:t>нир</w:t>
      </w:r>
      <w:r>
        <w:rPr>
          <w:rStyle w:val="FontStyle483"/>
          <w:vertAlign w:val="subscript"/>
        </w:rPr>
        <w:t>в</w:t>
      </w:r>
      <w:r>
        <w:rPr>
          <w:rStyle w:val="FontStyle483"/>
        </w:rPr>
        <w:t xml:space="preserve"> 1971; Э. Б. Косой, 1981), </w:t>
      </w:r>
      <w:r>
        <w:rPr>
          <w:rStyle w:val="FontStyle453"/>
        </w:rPr>
        <w:t xml:space="preserve">а </w:t>
      </w:r>
      <w:r>
        <w:rPr>
          <w:rStyle w:val="FontStyle483"/>
        </w:rPr>
        <w:t xml:space="preserve">также сокращение </w:t>
      </w:r>
      <w:r>
        <w:rPr>
          <w:rStyle w:val="FontStyle478"/>
          <w:vertAlign w:val="superscript"/>
        </w:rPr>
        <w:t>кНС0</w:t>
      </w:r>
      <w:r>
        <w:rPr>
          <w:rStyle w:val="FontStyle478"/>
        </w:rPr>
        <w:t xml:space="preserve">,рни </w:t>
      </w:r>
      <w:r>
        <w:rPr>
          <w:rStyle w:val="FontStyle483"/>
        </w:rPr>
        <w:t xml:space="preserve">приема и переработки информации с ростом </w:t>
      </w:r>
      <w:r>
        <w:rPr>
          <w:rStyle w:val="FontStyle483"/>
          <w:vertAlign w:val="superscript"/>
        </w:rPr>
        <w:t>Вре</w:t>
      </w:r>
      <w:r>
        <w:rPr>
          <w:rStyle w:val="FontStyle483"/>
        </w:rPr>
        <w:t>,теоства спортсменов (В. С. Фарфель, 1975; А. А. Лав-1982)-</w:t>
      </w:r>
    </w:p>
    <w:p w:rsidR="00D57188" w:rsidRDefault="001C5317">
      <w:pPr>
        <w:pStyle w:val="Style46"/>
        <w:widowControl/>
        <w:spacing w:line="197" w:lineRule="exact"/>
        <w:rPr>
          <w:rStyle w:val="FontStyle483"/>
        </w:rPr>
      </w:pPr>
      <w:r>
        <w:rPr>
          <w:rStyle w:val="FontStyle483"/>
        </w:rPr>
        <w:lastRenderedPageBreak/>
        <w:t>Р</w:t>
      </w:r>
      <w:r>
        <w:rPr>
          <w:rStyle w:val="FontStyle453"/>
          <w:vertAlign w:val="superscript"/>
        </w:rPr>
        <w:t>ов</w:t>
      </w:r>
      <w:r>
        <w:rPr>
          <w:rStyle w:val="FontStyle453"/>
        </w:rPr>
        <w:t>5</w:t>
      </w:r>
      <w:r>
        <w:rPr>
          <w:rStyle w:val="FontStyle483"/>
          <w:vertAlign w:val="subscript"/>
        </w:rPr>
        <w:t>6на</w:t>
      </w:r>
      <w:r>
        <w:rPr>
          <w:rStyle w:val="FontStyle483"/>
        </w:rPr>
        <w:t xml:space="preserve">ружены различия в показателях </w:t>
      </w:r>
      <w:r>
        <w:rPr>
          <w:rStyle w:val="FontStyle483"/>
          <w:lang w:val="en-US"/>
        </w:rPr>
        <w:t>BP</w:t>
      </w:r>
      <w:r w:rsidRPr="00190123">
        <w:rPr>
          <w:rStyle w:val="FontStyle483"/>
        </w:rPr>
        <w:t xml:space="preserve"> </w:t>
      </w:r>
      <w:r>
        <w:rPr>
          <w:rStyle w:val="FontStyle483"/>
        </w:rPr>
        <w:t xml:space="preserve">в зависимос-от специфики решаемых двигательных задач и </w:t>
      </w:r>
      <w:r>
        <w:rPr>
          <w:rStyle w:val="FontStyle453"/>
        </w:rPr>
        <w:t>раз</w:t>
      </w:r>
      <w:r>
        <w:rPr>
          <w:rStyle w:val="FontStyle453"/>
        </w:rPr>
        <w:softHyphen/>
        <w:t xml:space="preserve">личий </w:t>
      </w:r>
      <w:r>
        <w:rPr>
          <w:rStyle w:val="FontStyle483"/>
        </w:rPr>
        <w:t xml:space="preserve">установки в процессе спортивных действий. Так, волейболистов, выполняющих в команде функции связующих игроков, </w:t>
      </w:r>
      <w:r>
        <w:rPr>
          <w:rStyle w:val="FontStyle453"/>
        </w:rPr>
        <w:t xml:space="preserve">и </w:t>
      </w:r>
      <w:r>
        <w:rPr>
          <w:rStyle w:val="FontStyle483"/>
        </w:rPr>
        <w:t xml:space="preserve">у боксеров контратакующего стиля время простой (незначительно) и сложной </w:t>
      </w:r>
      <w:r>
        <w:rPr>
          <w:rStyle w:val="FontStyle453"/>
        </w:rPr>
        <w:t xml:space="preserve">(на </w:t>
      </w:r>
      <w:r>
        <w:rPr>
          <w:rStyle w:val="FontStyle483"/>
        </w:rPr>
        <w:t xml:space="preserve">12—17%) реакции меньше, </w:t>
      </w:r>
      <w:r>
        <w:rPr>
          <w:rStyle w:val="FontStyle453"/>
        </w:rPr>
        <w:t xml:space="preserve">чем </w:t>
      </w:r>
      <w:r>
        <w:rPr>
          <w:rStyle w:val="FontStyle483"/>
        </w:rPr>
        <w:t xml:space="preserve">у начинающих в волей-ооле </w:t>
      </w:r>
      <w:r>
        <w:rPr>
          <w:rStyle w:val="FontStyle483"/>
          <w:vertAlign w:val="subscript"/>
        </w:rPr>
        <w:t>и</w:t>
      </w:r>
      <w:r>
        <w:rPr>
          <w:rStyle w:val="FontStyle483"/>
        </w:rPr>
        <w:t xml:space="preserve"> у боксеров атакующего стиля (Н. А. Худадов, В. В. Медведев, 1970). У борцов вольного стиля более высокие, чем у борцов классического стиля и самбистов, показатели реакции при разгибании спины (Э. Б. Косой </w:t>
      </w:r>
      <w:r>
        <w:rPr>
          <w:rStyle w:val="FontStyle453"/>
        </w:rPr>
        <w:t xml:space="preserve">и </w:t>
      </w:r>
      <w:r>
        <w:rPr>
          <w:rStyle w:val="FontStyle483"/>
        </w:rPr>
        <w:t>др., 1981).</w:t>
      </w:r>
    </w:p>
    <w:p w:rsidR="00D57188" w:rsidRDefault="001C5317">
      <w:pPr>
        <w:pStyle w:val="Style8"/>
        <w:widowControl/>
        <w:spacing w:line="197" w:lineRule="exact"/>
        <w:ind w:firstLine="250"/>
        <w:rPr>
          <w:rStyle w:val="FontStyle483"/>
        </w:rPr>
      </w:pPr>
      <w:r>
        <w:rPr>
          <w:rStyle w:val="FontStyle483"/>
        </w:rPr>
        <w:t xml:space="preserve">Можно полагать, </w:t>
      </w:r>
      <w:r>
        <w:rPr>
          <w:rStyle w:val="FontStyle427"/>
        </w:rPr>
        <w:t xml:space="preserve">ч^о </w:t>
      </w:r>
      <w:r>
        <w:rPr>
          <w:rStyle w:val="FontStyle483"/>
        </w:rPr>
        <w:t>совершенствование быстроты сложных специфическич реакций связано с формирова</w:t>
      </w:r>
      <w:r>
        <w:rPr>
          <w:rStyle w:val="FontStyle483"/>
        </w:rPr>
        <w:softHyphen/>
        <w:t>нием и упрочением специализированной функциональной структуры и рабочей доминанты, роль которых сводится к опознанию сигнала, к максимальной мобилизации и организации рационального взаимодействия функций сенсорных, моторных, гормональных и вегетативных систем.</w:t>
      </w:r>
    </w:p>
    <w:p w:rsidR="00D57188" w:rsidRDefault="001C5317">
      <w:pPr>
        <w:pStyle w:val="Style8"/>
        <w:widowControl/>
        <w:spacing w:line="197" w:lineRule="exact"/>
        <w:ind w:firstLine="250"/>
        <w:rPr>
          <w:rStyle w:val="FontStyle483"/>
        </w:rPr>
      </w:pPr>
      <w:r>
        <w:rPr>
          <w:rStyle w:val="FontStyle483"/>
        </w:rPr>
        <w:t>Нарушение такой структуры приводит к ухудшению быстроты реагирования. Наиболее вероятны нарушения со стороны вегетативных систем, если они не обеспечи</w:t>
      </w:r>
      <w:r>
        <w:rPr>
          <w:rStyle w:val="FontStyle483"/>
        </w:rPr>
        <w:softHyphen/>
        <w:t>вают сохранение устойчивого состояния организма в условиях утомления и не устраняют метаболический ацидоз (И. К. Сивков и др., 1973; Т. А. Холявко, М. П. Шлемкевич, 1977). Под влиянием утомления ухудшается проприоцептивная функция, и в частности точность сус-тавно-мышечного чувства (Д. Б. Шмульян, 1969). Гипок</w:t>
      </w:r>
      <w:r>
        <w:rPr>
          <w:rStyle w:val="FontStyle483"/>
        </w:rPr>
        <w:softHyphen/>
        <w:t xml:space="preserve">сия приводит к ухудшению сенсомоторных показателей У конькобежцев (М. У. Хван, 1965; С. А. Разумов, 1969), </w:t>
      </w:r>
      <w:r>
        <w:rPr>
          <w:rStyle w:val="FontStyle483"/>
          <w:vertAlign w:val="superscript"/>
        </w:rPr>
        <w:t>а</w:t>
      </w:r>
      <w:r>
        <w:rPr>
          <w:rStyle w:val="FontStyle483"/>
        </w:rPr>
        <w:t xml:space="preserve"> нервное напряжение у яхтсменов в процессе гонок </w:t>
      </w:r>
      <w:r>
        <w:rPr>
          <w:rStyle w:val="FontStyle483"/>
          <w:vertAlign w:val="superscript"/>
        </w:rPr>
        <w:t>к</w:t>
      </w:r>
      <w:r>
        <w:rPr>
          <w:rStyle w:val="FontStyle483"/>
        </w:rPr>
        <w:t xml:space="preserve"> Увеличению времени двигательной реакции и уменьше-</w:t>
      </w:r>
      <w:r>
        <w:rPr>
          <w:rStyle w:val="FontStyle483"/>
          <w:vertAlign w:val="superscript"/>
        </w:rPr>
        <w:t>нию</w:t>
      </w:r>
      <w:r>
        <w:rPr>
          <w:rStyle w:val="FontStyle483"/>
        </w:rPr>
        <w:t xml:space="preserve"> ее точности </w:t>
      </w:r>
      <w:r w:rsidRPr="00190123">
        <w:rPr>
          <w:rStyle w:val="FontStyle483"/>
        </w:rPr>
        <w:t>(</w:t>
      </w:r>
      <w:r>
        <w:rPr>
          <w:rStyle w:val="FontStyle483"/>
          <w:lang w:val="en-US"/>
        </w:rPr>
        <w:t>B</w:t>
      </w:r>
      <w:r w:rsidRPr="00190123">
        <w:rPr>
          <w:rStyle w:val="FontStyle483"/>
        </w:rPr>
        <w:t>.</w:t>
      </w:r>
      <w:r>
        <w:rPr>
          <w:rStyle w:val="FontStyle483"/>
          <w:lang w:val="en-US"/>
        </w:rPr>
        <w:t>C</w:t>
      </w:r>
      <w:r w:rsidRPr="00190123">
        <w:rPr>
          <w:rStyle w:val="FontStyle483"/>
        </w:rPr>
        <w:t xml:space="preserve">. </w:t>
      </w:r>
      <w:r>
        <w:rPr>
          <w:rStyle w:val="FontStyle483"/>
        </w:rPr>
        <w:t xml:space="preserve">Попов, 1970). </w:t>
      </w:r>
      <w:r>
        <w:rPr>
          <w:rStyle w:val="FontStyle483"/>
          <w:vertAlign w:val="subscript"/>
          <w:lang w:val="en-US"/>
        </w:rPr>
        <w:t>u</w:t>
      </w:r>
      <w:r w:rsidRPr="00190123">
        <w:rPr>
          <w:rStyle w:val="FontStyle483"/>
        </w:rPr>
        <w:t xml:space="preserve"> </w:t>
      </w:r>
      <w:r>
        <w:rPr>
          <w:rStyle w:val="FontStyle483"/>
          <w:vertAlign w:val="superscript"/>
        </w:rPr>
        <w:t>В</w:t>
      </w:r>
      <w:r>
        <w:rPr>
          <w:rStyle w:val="FontStyle483"/>
        </w:rPr>
        <w:t xml:space="preserve"> Ряде случаев, в частности в спортивных играх </w:t>
      </w:r>
      <w:r>
        <w:rPr>
          <w:rStyle w:val="FontStyle471"/>
        </w:rPr>
        <w:t xml:space="preserve">I </w:t>
      </w:r>
      <w:r>
        <w:rPr>
          <w:rStyle w:val="FontStyle483"/>
        </w:rPr>
        <w:t xml:space="preserve">единоборствах, большую роль в сокращении времени Р^изации движения играет фактор </w:t>
      </w:r>
      <w:r>
        <w:rPr>
          <w:rStyle w:val="FontStyle483"/>
          <w:vertAlign w:val="superscript"/>
        </w:rPr>
        <w:t>Сит</w:t>
      </w:r>
      <w:r>
        <w:rPr>
          <w:rStyle w:val="FontStyle483"/>
        </w:rPr>
        <w:t>Уаиии (антиципирующая реакция). Например, опыт</w:t>
      </w:r>
    </w:p>
    <w:p w:rsidR="00D57188" w:rsidRDefault="00D57188">
      <w:pPr>
        <w:pStyle w:val="Style8"/>
        <w:widowControl/>
        <w:spacing w:line="197" w:lineRule="exact"/>
        <w:ind w:firstLine="250"/>
        <w:rPr>
          <w:rStyle w:val="FontStyle483"/>
        </w:rPr>
        <w:sectPr w:rsidR="00D57188">
          <w:headerReference w:type="even" r:id="rId229"/>
          <w:headerReference w:type="default" r:id="rId230"/>
          <w:footerReference w:type="even" r:id="rId231"/>
          <w:footerReference w:type="default" r:id="rId232"/>
          <w:type w:val="continuous"/>
          <w:pgSz w:w="8390" w:h="11905"/>
          <w:pgMar w:top="346" w:right="1617" w:bottom="1440" w:left="1631" w:header="720" w:footer="720" w:gutter="0"/>
          <w:cols w:space="60"/>
          <w:noEndnote/>
        </w:sectPr>
      </w:pPr>
    </w:p>
    <w:p w:rsidR="00D57188" w:rsidRDefault="001C5317">
      <w:pPr>
        <w:pStyle w:val="Style63"/>
        <w:widowControl/>
        <w:spacing w:before="38" w:line="206" w:lineRule="exact"/>
        <w:rPr>
          <w:rStyle w:val="FontStyle483"/>
        </w:rPr>
      </w:pPr>
      <w:r>
        <w:rPr>
          <w:rStyle w:val="FontStyle483"/>
        </w:rPr>
        <w:lastRenderedPageBreak/>
        <w:t xml:space="preserve">„ый вратарь (футбол, хоккей с шайбой) может </w:t>
      </w:r>
      <w:r>
        <w:rPr>
          <w:rStyle w:val="FontStyle483"/>
          <w:vertAlign w:val="subscript"/>
        </w:rPr>
        <w:t>С</w:t>
      </w:r>
      <w:r>
        <w:rPr>
          <w:rStyle w:val="FontStyle483"/>
        </w:rPr>
        <w:t>прог„</w:t>
      </w:r>
      <w:r>
        <w:rPr>
          <w:rStyle w:val="FontStyle483"/>
          <w:vertAlign w:val="subscript"/>
        </w:rPr>
        <w:t>0</w:t>
      </w:r>
      <w:r>
        <w:rPr>
          <w:rStyle w:val="FontStyle483"/>
        </w:rPr>
        <w:t>. Уповать направление удара по воротам по достаточно выпаженным пространственно-временным характе</w:t>
      </w:r>
      <w:r>
        <w:rPr>
          <w:rStyle w:val="FontStyle483"/>
          <w:vertAlign w:val="subscript"/>
        </w:rPr>
        <w:t>Р</w:t>
      </w:r>
      <w:r>
        <w:rPr>
          <w:rStyle w:val="FontStyle483"/>
        </w:rPr>
        <w:t>„</w:t>
      </w:r>
      <w:r>
        <w:rPr>
          <w:rStyle w:val="FontStyle483"/>
          <w:vertAlign w:val="subscript"/>
        </w:rPr>
        <w:t>СТи</w:t>
      </w:r>
      <w:r>
        <w:rPr>
          <w:rStyle w:val="FontStyle483"/>
        </w:rPr>
        <w:t xml:space="preserve">. "  движений нападающего игрока в фазе подготовки </w:t>
      </w:r>
      <w:r>
        <w:rPr>
          <w:rStyle w:val="FontStyle483"/>
          <w:vertAlign w:val="subscript"/>
        </w:rPr>
        <w:t xml:space="preserve">к </w:t>
      </w:r>
      <w:r>
        <w:rPr>
          <w:rStyle w:val="FontStyle483"/>
          <w:lang w:val="en-US"/>
        </w:rPr>
        <w:t>vnanv</w:t>
      </w:r>
      <w:r w:rsidRPr="00190123">
        <w:rPr>
          <w:rStyle w:val="FontStyle483"/>
        </w:rPr>
        <w:t xml:space="preserve"> </w:t>
      </w:r>
      <w:r>
        <w:rPr>
          <w:rStyle w:val="FontStyle435"/>
        </w:rPr>
        <w:t xml:space="preserve">I. </w:t>
      </w:r>
      <w:r>
        <w:rPr>
          <w:rStyle w:val="FontStyle483"/>
        </w:rPr>
        <w:t xml:space="preserve">тем самым упредить опасную ситуацию и принять правильное решение (Е. Н. Сурков, 1982). Вместе с тем важное значение имеет не </w:t>
      </w:r>
      <w:r>
        <w:rPr>
          <w:rStyle w:val="FontStyle475"/>
        </w:rPr>
        <w:t xml:space="preserve">только </w:t>
      </w:r>
      <w:r>
        <w:rPr>
          <w:rStyle w:val="FontStyle483"/>
        </w:rPr>
        <w:t xml:space="preserve">восприятие сигнала но и </w:t>
      </w:r>
      <w:r>
        <w:rPr>
          <w:rStyle w:val="FontStyle475"/>
        </w:rPr>
        <w:t xml:space="preserve">умение </w:t>
      </w:r>
      <w:r>
        <w:rPr>
          <w:rStyle w:val="FontStyle483"/>
        </w:rPr>
        <w:t xml:space="preserve">«передать» ею, </w:t>
      </w:r>
      <w:r>
        <w:rPr>
          <w:rStyle w:val="FontStyle475"/>
        </w:rPr>
        <w:t xml:space="preserve">например, </w:t>
      </w:r>
      <w:r>
        <w:rPr>
          <w:rStyle w:val="FontStyle483"/>
        </w:rPr>
        <w:t xml:space="preserve">при выполнении ложного действия. Так, с ростом мастерства футболистов наряду с  сокращением   времени   выполнения  игровых приемов время </w:t>
      </w:r>
      <w:r>
        <w:rPr>
          <w:rStyle w:val="FontStyle475"/>
        </w:rPr>
        <w:t xml:space="preserve">обманных дейс </w:t>
      </w:r>
      <w:r>
        <w:rPr>
          <w:rStyle w:val="FontStyle483"/>
        </w:rPr>
        <w:t>вий возрастает. Это необ</w:t>
      </w:r>
      <w:r>
        <w:rPr>
          <w:rStyle w:val="FontStyle483"/>
        </w:rPr>
        <w:softHyphen/>
        <w:t xml:space="preserve">ходимо  для  того,  чтобы   </w:t>
      </w:r>
      <w:r>
        <w:rPr>
          <w:rStyle w:val="FontStyle475"/>
        </w:rPr>
        <w:t xml:space="preserve">соперник   </w:t>
      </w:r>
      <w:r>
        <w:rPr>
          <w:rStyle w:val="FontStyle483"/>
        </w:rPr>
        <w:t xml:space="preserve">успел   воспринять ложную </w:t>
      </w:r>
      <w:r>
        <w:rPr>
          <w:rStyle w:val="FontStyle475"/>
        </w:rPr>
        <w:t xml:space="preserve">информацию </w:t>
      </w:r>
      <w:r>
        <w:rPr>
          <w:rStyle w:val="FontStyle483"/>
        </w:rPr>
        <w:t xml:space="preserve">и ср ■ м </w:t>
      </w:r>
      <w:r>
        <w:rPr>
          <w:rStyle w:val="FontStyle475"/>
        </w:rPr>
        <w:t xml:space="preserve">кровать </w:t>
      </w:r>
      <w:r>
        <w:rPr>
          <w:rStyle w:val="FontStyle483"/>
        </w:rPr>
        <w:t>на нее надлежа</w:t>
      </w:r>
      <w:r>
        <w:rPr>
          <w:rStyle w:val="FontStyle483"/>
        </w:rPr>
        <w:softHyphen/>
        <w:t xml:space="preserve">щим образом. Слишком     , </w:t>
      </w:r>
      <w:r>
        <w:rPr>
          <w:rStyle w:val="FontStyle475"/>
        </w:rPr>
        <w:t xml:space="preserve">трог </w:t>
      </w:r>
      <w:r>
        <w:rPr>
          <w:rStyle w:val="FontStyle483"/>
        </w:rPr>
        <w:t xml:space="preserve">вхождение в финт не дает эффекта, так как  </w:t>
      </w:r>
      <w:r>
        <w:rPr>
          <w:rStyle w:val="FontStyle475"/>
          <w:spacing w:val="40"/>
        </w:rPr>
        <w:t>I</w:t>
      </w:r>
      <w:r>
        <w:rPr>
          <w:rStyle w:val="FontStyle475"/>
        </w:rPr>
        <w:t xml:space="preserve">     </w:t>
      </w:r>
      <w:r>
        <w:rPr>
          <w:rStyle w:val="FontStyle475"/>
          <w:spacing w:val="40"/>
        </w:rPr>
        <w:t>чт</w:t>
      </w:r>
      <w:r>
        <w:rPr>
          <w:rStyle w:val="FontStyle475"/>
        </w:rPr>
        <w:t xml:space="preserve">   </w:t>
      </w:r>
      <w:r>
        <w:rPr>
          <w:rStyle w:val="FontStyle483"/>
        </w:rPr>
        <w:t>не ввести соперника в заблуждение (В. Ф. Маруцц )  1982).</w:t>
      </w:r>
    </w:p>
    <w:p w:rsidR="00D57188" w:rsidRDefault="001C5317">
      <w:pPr>
        <w:pStyle w:val="Style8"/>
        <w:widowControl/>
        <w:spacing w:line="206" w:lineRule="exact"/>
        <w:rPr>
          <w:rStyle w:val="FontStyle483"/>
        </w:rPr>
      </w:pPr>
      <w:r>
        <w:rPr>
          <w:rStyle w:val="FontStyle483"/>
        </w:rPr>
        <w:lastRenderedPageBreak/>
        <w:t xml:space="preserve">Простые, неотягощенные </w:t>
      </w:r>
      <w:r>
        <w:rPr>
          <w:rStyle w:val="FontStyle475"/>
        </w:rPr>
        <w:t xml:space="preserve">дЕИжения, </w:t>
      </w:r>
      <w:r>
        <w:rPr>
          <w:rStyle w:val="FontStyle483"/>
        </w:rPr>
        <w:t>требующие мак</w:t>
      </w:r>
      <w:r>
        <w:rPr>
          <w:rStyle w:val="FontStyle483"/>
        </w:rPr>
        <w:softHyphen/>
        <w:t xml:space="preserve">симального проявления </w:t>
      </w:r>
      <w:r>
        <w:rPr>
          <w:rStyle w:val="FontStyle475"/>
        </w:rPr>
        <w:t xml:space="preserve">быстроты, </w:t>
      </w:r>
      <w:r>
        <w:rPr>
          <w:rStyle w:val="FontStyle483"/>
        </w:rPr>
        <w:t>могут быть представ</w:t>
      </w:r>
      <w:r>
        <w:rPr>
          <w:rStyle w:val="FontStyle483"/>
        </w:rPr>
        <w:softHyphen/>
        <w:t xml:space="preserve">лены, например, </w:t>
      </w:r>
      <w:r>
        <w:rPr>
          <w:rStyle w:val="FontStyle475"/>
        </w:rPr>
        <w:t xml:space="preserve">одиночным \даром </w:t>
      </w:r>
      <w:r>
        <w:rPr>
          <w:rStyle w:val="FontStyle483"/>
        </w:rPr>
        <w:t>в боксе или уколом в фехтовании, движением клюшки при вбрасывании в хоккее с шайбой. Такие локальные движения выпол</w:t>
      </w:r>
      <w:r>
        <w:rPr>
          <w:rStyle w:val="FontStyle483"/>
        </w:rPr>
        <w:softHyphen/>
        <w:t xml:space="preserve">няются при активном </w:t>
      </w:r>
      <w:r>
        <w:rPr>
          <w:rStyle w:val="FontStyle475"/>
        </w:rPr>
        <w:t xml:space="preserve">участии </w:t>
      </w:r>
      <w:r>
        <w:rPr>
          <w:rStyle w:val="FontStyle483"/>
        </w:rPr>
        <w:t>мышечных групп ног и туловища, координация работы которых относительно проста и существенно не влияет па быстроту основного движения.</w:t>
      </w:r>
    </w:p>
    <w:p w:rsidR="00D57188" w:rsidRDefault="001C5317">
      <w:pPr>
        <w:pStyle w:val="Style40"/>
        <w:widowControl/>
        <w:spacing w:line="187" w:lineRule="exact"/>
        <w:rPr>
          <w:rStyle w:val="FontStyle483"/>
        </w:rPr>
      </w:pPr>
      <w:r>
        <w:rPr>
          <w:rStyle w:val="FontStyle483"/>
        </w:rPr>
        <w:t xml:space="preserve">В более сложных двигательных действиях, связанных с изменением положения тела </w:t>
      </w:r>
      <w:r>
        <w:rPr>
          <w:rStyle w:val="FontStyle475"/>
        </w:rPr>
        <w:t xml:space="preserve">в </w:t>
      </w:r>
      <w:r>
        <w:rPr>
          <w:rStyle w:val="FontStyle483"/>
        </w:rPr>
        <w:t>пространстве или направ</w:t>
      </w:r>
      <w:r>
        <w:rPr>
          <w:rStyle w:val="FontStyle483"/>
        </w:rPr>
        <w:softHyphen/>
        <w:t xml:space="preserve">ления его перемещения, а также переключения с одного действия на другое, соответственно усложняется </w:t>
      </w:r>
      <w:r>
        <w:rPr>
          <w:rStyle w:val="FontStyle480"/>
        </w:rPr>
        <w:t xml:space="preserve">и </w:t>
      </w:r>
      <w:r>
        <w:rPr>
          <w:rStyle w:val="FontStyle483"/>
        </w:rPr>
        <w:t>коор</w:t>
      </w:r>
      <w:r>
        <w:rPr>
          <w:rStyle w:val="FontStyle483"/>
        </w:rPr>
        <w:softHyphen/>
        <w:t>динационная структура мышечной активности. Нагляд</w:t>
      </w:r>
      <w:r>
        <w:rPr>
          <w:rStyle w:val="FontStyle483"/>
        </w:rPr>
        <w:softHyphen/>
        <w:t>ным примером  в данном  случае  могут  служить дей</w:t>
      </w:r>
      <w:r>
        <w:rPr>
          <w:rStyle w:val="FontStyle483"/>
        </w:rPr>
        <w:softHyphen/>
        <w:t>ствия боксера, для которых характерны смены направ</w:t>
      </w:r>
      <w:r>
        <w:rPr>
          <w:rStyle w:val="FontStyle483"/>
        </w:rPr>
        <w:softHyphen/>
        <w:t>ления движения, внезапные боковые шаги, разнонаправ</w:t>
      </w:r>
      <w:r>
        <w:rPr>
          <w:rStyle w:val="FontStyle483"/>
        </w:rPr>
        <w:softHyphen/>
        <w:t xml:space="preserve">ленные движения туловищем  и головой, неожиданные пе^реключения  от   защитных   к   атакующим   действиям (Б. П. Супов, </w:t>
      </w:r>
      <w:r>
        <w:rPr>
          <w:rStyle w:val="FontStyle480"/>
        </w:rPr>
        <w:t xml:space="preserve">1983). </w:t>
      </w:r>
      <w:r>
        <w:rPr>
          <w:rStyle w:val="FontStyle483"/>
        </w:rPr>
        <w:t>В баскетболе успешность спортив</w:t>
      </w:r>
      <w:r>
        <w:rPr>
          <w:rStyle w:val="FontStyle483"/>
        </w:rPr>
        <w:softHyphen/>
        <w:t>ных действий определяется быстротой простых и слож</w:t>
      </w:r>
      <w:r>
        <w:rPr>
          <w:rStyle w:val="FontStyle483"/>
        </w:rPr>
        <w:softHyphen/>
        <w:t xml:space="preserve">ных двигательных реакций, временем стартовых и опорных реакции при прыжках </w:t>
      </w:r>
      <w:r>
        <w:rPr>
          <w:rStyle w:val="FontStyle475"/>
        </w:rPr>
        <w:t xml:space="preserve">и </w:t>
      </w:r>
      <w:r>
        <w:rPr>
          <w:rStyle w:val="FontStyle483"/>
        </w:rPr>
        <w:t xml:space="preserve">передвижениях, скоростью ре-ализации  одиночного движения   (С. Г. Башки.,   </w:t>
      </w:r>
      <w:r>
        <w:rPr>
          <w:rStyle w:val="FontStyle480"/>
        </w:rPr>
        <w:t xml:space="preserve">и   </w:t>
      </w:r>
      <w:r>
        <w:rPr>
          <w:rStyle w:val="FontStyle483"/>
        </w:rPr>
        <w:t xml:space="preserve">др.. </w:t>
      </w:r>
      <w:r>
        <w:rPr>
          <w:rStyle w:val="FontStyle480"/>
        </w:rPr>
        <w:t xml:space="preserve">1976, </w:t>
      </w:r>
      <w:r>
        <w:rPr>
          <w:rStyle w:val="FontStyle483"/>
        </w:rPr>
        <w:t xml:space="preserve">В. А. Данилов, </w:t>
      </w:r>
      <w:r>
        <w:rPr>
          <w:rStyle w:val="FontStyle480"/>
        </w:rPr>
        <w:t xml:space="preserve">1982; </w:t>
      </w:r>
      <w:r>
        <w:rPr>
          <w:rStyle w:val="FontStyle483"/>
        </w:rPr>
        <w:t xml:space="preserve">II. Л. Катулпп. </w:t>
      </w:r>
      <w:r>
        <w:rPr>
          <w:rStyle w:val="FontStyle480"/>
        </w:rPr>
        <w:t xml:space="preserve">1982)   </w:t>
      </w:r>
      <w:r>
        <w:rPr>
          <w:rStyle w:val="FontStyle483"/>
        </w:rPr>
        <w:t>Высо</w:t>
      </w:r>
      <w:r>
        <w:rPr>
          <w:rStyle w:val="FontStyle483"/>
        </w:rPr>
        <w:softHyphen/>
        <w:t>кий уровень проявления быстроты демонстрируют тяж* ■"«атлеты  в  момент ухода   в   подсед   (Л. Л. Мелкопяп.</w:t>
      </w:r>
    </w:p>
    <w:p w:rsidR="00D57188" w:rsidRDefault="001C5317">
      <w:pPr>
        <w:pStyle w:val="Style7"/>
        <w:widowControl/>
        <w:spacing w:before="149"/>
        <w:rPr>
          <w:rStyle w:val="FontStyle442"/>
        </w:rPr>
      </w:pPr>
      <w:r>
        <w:rPr>
          <w:rStyle w:val="FontStyle483"/>
        </w:rPr>
        <w:t xml:space="preserve">В сложных двигательных действиях сокращение </w:t>
      </w:r>
      <w:r>
        <w:rPr>
          <w:rStyle w:val="FontStyle442"/>
        </w:rPr>
        <w:t>нре-</w:t>
      </w:r>
    </w:p>
    <w:p w:rsidR="00D57188" w:rsidRDefault="00D57188">
      <w:pPr>
        <w:pStyle w:val="Style7"/>
        <w:widowControl/>
        <w:spacing w:before="149"/>
        <w:rPr>
          <w:rStyle w:val="FontStyle442"/>
        </w:rPr>
        <w:sectPr w:rsidR="00D57188">
          <w:type w:val="continuous"/>
          <w:pgSz w:w="8390" w:h="11905"/>
          <w:pgMar w:top="303" w:right="1408" w:bottom="1440" w:left="1596" w:header="720" w:footer="720" w:gutter="0"/>
          <w:cols w:space="60"/>
          <w:noEndnote/>
        </w:sect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Default="001C5317">
      <w:pPr>
        <w:pStyle w:val="Style92"/>
        <w:widowControl/>
        <w:spacing w:before="91"/>
        <w:rPr>
          <w:rStyle w:val="FontStyle431"/>
        </w:rPr>
      </w:pPr>
      <w:r>
        <w:rPr>
          <w:rStyle w:val="FontStyle431"/>
        </w:rPr>
        <w:t>«он*</w:t>
      </w:r>
    </w:p>
    <w:p w:rsidR="00D57188" w:rsidRDefault="001C5317">
      <w:pPr>
        <w:pStyle w:val="Style8"/>
        <w:widowControl/>
        <w:spacing w:line="202" w:lineRule="exact"/>
        <w:ind w:firstLine="283"/>
        <w:rPr>
          <w:rStyle w:val="FontStyle483"/>
        </w:rPr>
      </w:pPr>
      <w:r>
        <w:rPr>
          <w:rStyle w:val="FontStyle431"/>
        </w:rPr>
        <w:br w:type="column"/>
      </w:r>
      <w:r>
        <w:rPr>
          <w:rStyle w:val="FontStyle483"/>
        </w:rPr>
        <w:lastRenderedPageBreak/>
        <w:t>н их реализации связано с выработкой и упроче-</w:t>
      </w:r>
      <w:r>
        <w:rPr>
          <w:rStyle w:val="FontStyle486"/>
          <w:vertAlign w:val="superscript"/>
          <w:lang w:val="en-US"/>
        </w:rPr>
        <w:t>we</w:t>
      </w:r>
      <w:r>
        <w:rPr>
          <w:rStyle w:val="FontStyle486"/>
          <w:lang w:val="en-US"/>
        </w:rPr>
        <w:t>p</w:t>
      </w:r>
      <w:r>
        <w:rPr>
          <w:rStyle w:val="FontStyle486"/>
          <w:vertAlign w:val="subscript"/>
          <w:lang w:val="en-US"/>
        </w:rPr>
        <w:t>m</w:t>
      </w:r>
      <w:r w:rsidRPr="00190123">
        <w:rPr>
          <w:rStyle w:val="FontStyle486"/>
        </w:rPr>
        <w:t xml:space="preserve"> </w:t>
      </w:r>
      <w:r>
        <w:rPr>
          <w:rStyle w:val="FontStyle483"/>
        </w:rPr>
        <w:t>рациональной межмышечной координации (дви-</w:t>
      </w:r>
      <w:r>
        <w:rPr>
          <w:rStyle w:val="FontStyle486"/>
          <w:vertAlign w:val="superscript"/>
        </w:rPr>
        <w:t>н</w:t>
      </w:r>
      <w:r>
        <w:rPr>
          <w:rStyle w:val="FontStyle486"/>
        </w:rPr>
        <w:t>"</w:t>
      </w:r>
      <w:r>
        <w:rPr>
          <w:rStyle w:val="FontStyle486"/>
          <w:vertAlign w:val="subscript"/>
        </w:rPr>
        <w:t>т</w:t>
      </w:r>
      <w:r>
        <w:rPr>
          <w:rStyle w:val="FontStyle486"/>
        </w:rPr>
        <w:t>е</w:t>
      </w:r>
      <w:r>
        <w:rPr>
          <w:rStyle w:val="FontStyle483"/>
        </w:rPr>
        <w:t>.пьного навыка). Чем менее трудным и более автома-</w:t>
      </w:r>
      <w:r>
        <w:rPr>
          <w:rStyle w:val="FontStyle483"/>
          <w:vertAlign w:val="superscript"/>
        </w:rPr>
        <w:t>Г</w:t>
      </w:r>
      <w:r>
        <w:rPr>
          <w:rStyle w:val="FontStyle483"/>
        </w:rPr>
        <w:t>изированным является движение, тем меньшее напряже</w:t>
      </w:r>
      <w:r>
        <w:rPr>
          <w:rStyle w:val="FontStyle483"/>
        </w:rPr>
        <w:softHyphen/>
      </w:r>
      <w:r>
        <w:rPr>
          <w:rStyle w:val="FontStyle486"/>
        </w:rPr>
        <w:t xml:space="preserve">те </w:t>
      </w:r>
      <w:r>
        <w:rPr>
          <w:rStyle w:val="FontStyle483"/>
        </w:rPr>
        <w:t>испытывает нервная система при его реализац</w:t>
      </w:r>
      <w:r>
        <w:rPr>
          <w:rStyle w:val="FontStyle483"/>
        </w:rPr>
        <w:lastRenderedPageBreak/>
        <w:t xml:space="preserve">ии, тем "ороче </w:t>
      </w:r>
      <w:r>
        <w:rPr>
          <w:rStyle w:val="FontStyle483"/>
          <w:lang w:val="en-US"/>
        </w:rPr>
        <w:t>BP</w:t>
      </w:r>
      <w:r w:rsidRPr="00190123">
        <w:rPr>
          <w:rStyle w:val="FontStyle483"/>
        </w:rPr>
        <w:t xml:space="preserve"> </w:t>
      </w:r>
      <w:r>
        <w:rPr>
          <w:rStyle w:val="FontStyle483"/>
        </w:rPr>
        <w:t xml:space="preserve">и быстрее движение </w:t>
      </w:r>
      <w:r w:rsidRPr="00190123">
        <w:rPr>
          <w:rStyle w:val="FontStyle483"/>
        </w:rPr>
        <w:t>(</w:t>
      </w:r>
      <w:r>
        <w:rPr>
          <w:rStyle w:val="FontStyle483"/>
          <w:lang w:val="en-US"/>
        </w:rPr>
        <w:t>R</w:t>
      </w:r>
      <w:r w:rsidRPr="00190123">
        <w:rPr>
          <w:rStyle w:val="FontStyle483"/>
        </w:rPr>
        <w:t xml:space="preserve">. </w:t>
      </w:r>
      <w:r>
        <w:rPr>
          <w:rStyle w:val="FontStyle483"/>
          <w:lang w:val="en-US"/>
        </w:rPr>
        <w:t>Nakamura</w:t>
      </w:r>
      <w:r w:rsidRPr="00190123">
        <w:rPr>
          <w:rStyle w:val="FontStyle483"/>
        </w:rPr>
        <w:t xml:space="preserve">, </w:t>
      </w:r>
      <w:r>
        <w:rPr>
          <w:rStyle w:val="FontStyle483"/>
        </w:rPr>
        <w:t>В. Ата-</w:t>
      </w:r>
      <w:r>
        <w:rPr>
          <w:rStyle w:val="FontStyle483"/>
          <w:lang w:val="en-US"/>
        </w:rPr>
        <w:t>kusa</w:t>
      </w:r>
      <w:r w:rsidRPr="00190123">
        <w:rPr>
          <w:rStyle w:val="FontStyle483"/>
        </w:rPr>
        <w:t xml:space="preserve">, </w:t>
      </w:r>
      <w:r>
        <w:rPr>
          <w:rStyle w:val="FontStyle483"/>
        </w:rPr>
        <w:t>1982). Вместе с тем чем сложнее координация и больше перемещаемая масса, тем более быстрота дви</w:t>
      </w:r>
      <w:r>
        <w:rPr>
          <w:rStyle w:val="FontStyle483"/>
        </w:rPr>
        <w:softHyphen/>
        <w:t>жения определяется силовыми способностями.</w:t>
      </w:r>
    </w:p>
    <w:p w:rsidR="00D57188" w:rsidRDefault="001C5317">
      <w:pPr>
        <w:pStyle w:val="Style8"/>
        <w:widowControl/>
        <w:spacing w:line="202" w:lineRule="exact"/>
        <w:ind w:firstLine="264"/>
        <w:rPr>
          <w:rStyle w:val="FontStyle483"/>
        </w:rPr>
      </w:pPr>
      <w:r>
        <w:rPr>
          <w:rStyle w:val="FontStyle483"/>
        </w:rPr>
        <w:t xml:space="preserve">Проблема специализированной силовой подготовки </w:t>
      </w:r>
      <w:r>
        <w:rPr>
          <w:rStyle w:val="FontStyle483"/>
          <w:vertAlign w:val="subscript"/>
        </w:rPr>
        <w:t>каК</w:t>
      </w:r>
      <w:r>
        <w:rPr>
          <w:rStyle w:val="FontStyle483"/>
        </w:rPr>
        <w:t xml:space="preserve"> условие, способствующее формированию двигатель</w:t>
      </w:r>
      <w:r>
        <w:rPr>
          <w:rStyle w:val="FontStyle483"/>
        </w:rPr>
        <w:softHyphen/>
        <w:t>ного навыка и совершенствованию быстроты движений, возникает в том случае, если для их реализации необхо</w:t>
      </w:r>
      <w:r>
        <w:rPr>
          <w:rStyle w:val="FontStyle483"/>
        </w:rPr>
        <w:softHyphen/>
        <w:t>димы усилия, превышающие 15% от максимальных си</w:t>
      </w:r>
      <w:r>
        <w:rPr>
          <w:rStyle w:val="FontStyle483"/>
        </w:rPr>
        <w:softHyphen/>
        <w:t>ловых возможностей спортсмена. Если такой необходи</w:t>
      </w:r>
      <w:r>
        <w:rPr>
          <w:rStyle w:val="FontStyle483"/>
        </w:rPr>
        <w:softHyphen/>
        <w:t>мости нет, то специальная силовая подготовка решает другие задачи (Ю. В Верхошанский, 1970, 1977). Чтобы определить эти задачи обратим внимание на две особен</w:t>
      </w:r>
      <w:r>
        <w:rPr>
          <w:rStyle w:val="FontStyle483"/>
        </w:rPr>
        <w:softHyphen/>
        <w:t>ности формирования мигательного навыка в спортив</w:t>
      </w:r>
      <w:r>
        <w:rPr>
          <w:rStyle w:val="FontStyle483"/>
        </w:rPr>
        <w:softHyphen/>
        <w:t>ных действиях, связан;      с быстротой их реализации.</w:t>
      </w:r>
    </w:p>
    <w:p w:rsidR="00D57188" w:rsidRDefault="001C5317">
      <w:pPr>
        <w:pStyle w:val="Style8"/>
        <w:widowControl/>
        <w:tabs>
          <w:tab w:val="left" w:pos="2107"/>
        </w:tabs>
        <w:spacing w:line="202" w:lineRule="exact"/>
        <w:ind w:firstLine="0"/>
        <w:jc w:val="right"/>
        <w:rPr>
          <w:rStyle w:val="FontStyle483"/>
        </w:rPr>
      </w:pPr>
      <w:r>
        <w:rPr>
          <w:rStyle w:val="FontStyle483"/>
        </w:rPr>
        <w:t>Во-первых, для</w:t>
      </w:r>
      <w:r>
        <w:rPr>
          <w:rStyle w:val="FontStyle483"/>
          <w:spacing w:val="0"/>
          <w:sz w:val="20"/>
          <w:szCs w:val="20"/>
        </w:rPr>
        <w:tab/>
      </w:r>
      <w:r>
        <w:rPr>
          <w:rStyle w:val="FontStyle483"/>
        </w:rPr>
        <w:t>действий характерна быстрота</w:t>
      </w:r>
    </w:p>
    <w:p w:rsidR="00D57188" w:rsidRDefault="001C5317">
      <w:pPr>
        <w:pStyle w:val="Style46"/>
        <w:widowControl/>
        <w:spacing w:line="202" w:lineRule="exact"/>
        <w:rPr>
          <w:rStyle w:val="FontStyle483"/>
        </w:rPr>
      </w:pPr>
      <w:r>
        <w:rPr>
          <w:rStyle w:val="FontStyle483"/>
        </w:rPr>
        <w:t xml:space="preserve">включения мышц </w:t>
      </w:r>
      <w:r>
        <w:rPr>
          <w:rStyle w:val="FontStyle454"/>
          <w:lang w:val="en-US"/>
        </w:rPr>
        <w:t>i</w:t>
      </w:r>
      <w:r w:rsidRPr="00190123">
        <w:rPr>
          <w:rStyle w:val="FontStyle454"/>
        </w:rPr>
        <w:t xml:space="preserve"> </w:t>
      </w:r>
      <w:r>
        <w:rPr>
          <w:rStyle w:val="FontStyle483"/>
        </w:rPr>
        <w:t xml:space="preserve">тивное состояние в соответствии с их ролью в </w:t>
      </w:r>
      <w:r>
        <w:rPr>
          <w:rStyle w:val="FontStyle483"/>
          <w:lang w:val="en-US"/>
        </w:rPr>
        <w:t>o</w:t>
      </w:r>
      <w:r w:rsidRPr="00190123">
        <w:rPr>
          <w:rStyle w:val="FontStyle483"/>
        </w:rPr>
        <w:t>6:;</w:t>
      </w:r>
      <w:r>
        <w:rPr>
          <w:rStyle w:val="FontStyle483"/>
          <w:lang w:val="en-US"/>
        </w:rPr>
        <w:t>ii</w:t>
      </w:r>
      <w:r w:rsidRPr="00190123">
        <w:rPr>
          <w:rStyle w:val="FontStyle483"/>
        </w:rPr>
        <w:t xml:space="preserve"> </w:t>
      </w:r>
      <w:r>
        <w:rPr>
          <w:rStyle w:val="FontStyle483"/>
        </w:rPr>
        <w:t>• координационной структуре дви</w:t>
      </w:r>
      <w:r>
        <w:rPr>
          <w:rStyle w:val="FontStyle483"/>
        </w:rPr>
        <w:softHyphen/>
        <w:t>гательного действии Например, обнаружена существен</w:t>
      </w:r>
      <w:r>
        <w:rPr>
          <w:rStyle w:val="FontStyle483"/>
        </w:rPr>
        <w:softHyphen/>
        <w:t>ная корреляция вре лени простой двигательной реак</w:t>
      </w:r>
      <w:r>
        <w:rPr>
          <w:rStyle w:val="FontStyle483"/>
        </w:rPr>
        <w:softHyphen/>
        <w:t>ции с показателями латентного времени напряжения (ЛВН) мышц (В. А. Сальников, 1981). Отмечено, что с ростом мастерства борцов улучшение быстроты реаги</w:t>
      </w:r>
      <w:r>
        <w:rPr>
          <w:rStyle w:val="FontStyle483"/>
        </w:rPr>
        <w:softHyphen/>
        <w:t>рования сопровождается четко выраженным сокраще</w:t>
      </w:r>
      <w:r>
        <w:rPr>
          <w:rStyle w:val="FontStyle483"/>
        </w:rPr>
        <w:softHyphen/>
        <w:t>нием латентного периода электроэнцефалографических реакций и укорочением показателей ЛВН — ЛВР (ла</w:t>
      </w:r>
      <w:r>
        <w:rPr>
          <w:rStyle w:val="FontStyle483"/>
        </w:rPr>
        <w:softHyphen/>
        <w:t>тентное время расслабления) мышц. По сравнению с борцами низкой квалификации эти показатели улучшают</w:t>
      </w:r>
      <w:r>
        <w:rPr>
          <w:rStyle w:val="FontStyle483"/>
        </w:rPr>
        <w:softHyphen/>
        <w:t>ся на 18—25% (Г. В. Силин, 1981). Достоверному умень</w:t>
      </w:r>
      <w:r>
        <w:rPr>
          <w:rStyle w:val="FontStyle483"/>
        </w:rPr>
        <w:softHyphen/>
        <w:t xml:space="preserve">шению времени двигательной реакции способствует и приобретение навыка произвольного расслабления мышц </w:t>
      </w:r>
      <w:r>
        <w:rPr>
          <w:rStyle w:val="FontStyle471"/>
          <w:spacing w:val="-40"/>
        </w:rPr>
        <w:t>т(\</w:t>
      </w:r>
      <w:r>
        <w:rPr>
          <w:rStyle w:val="FontStyle471"/>
        </w:rPr>
        <w:t xml:space="preserve"> </w:t>
      </w:r>
      <w:r>
        <w:rPr>
          <w:rStyle w:val="FontStyle483"/>
          <w:vertAlign w:val="superscript"/>
        </w:rPr>
        <w:t>Федо</w:t>
      </w:r>
      <w:r>
        <w:rPr>
          <w:rStyle w:val="FontStyle483"/>
        </w:rPr>
        <w:t>Р°</w:t>
      </w:r>
      <w:r>
        <w:rPr>
          <w:rStyle w:val="FontStyle483"/>
          <w:vertAlign w:val="superscript"/>
        </w:rPr>
        <w:t>в</w:t>
      </w:r>
      <w:r>
        <w:rPr>
          <w:rStyle w:val="FontStyle483"/>
        </w:rPr>
        <w:t xml:space="preserve">' </w:t>
      </w:r>
      <w:r>
        <w:rPr>
          <w:rStyle w:val="FontStyle483"/>
          <w:vertAlign w:val="superscript"/>
        </w:rPr>
        <w:t>А</w:t>
      </w:r>
      <w:r>
        <w:rPr>
          <w:rStyle w:val="FontStyle483"/>
        </w:rPr>
        <w:t xml:space="preserve">- </w:t>
      </w:r>
      <w:r>
        <w:rPr>
          <w:rStyle w:val="FontStyle483"/>
          <w:vertAlign w:val="superscript"/>
        </w:rPr>
        <w:t>г</w:t>
      </w:r>
      <w:r>
        <w:rPr>
          <w:rStyle w:val="FontStyle483"/>
        </w:rPr>
        <w:t>- Фурманов, 1971; В. А. Сальников,</w:t>
      </w:r>
    </w:p>
    <w:p w:rsidR="00D57188" w:rsidRDefault="001C5317">
      <w:pPr>
        <w:pStyle w:val="Style81"/>
        <w:widowControl/>
        <w:spacing w:before="24" w:line="206" w:lineRule="exact"/>
        <w:ind w:firstLine="173"/>
        <w:rPr>
          <w:rStyle w:val="FontStyle483"/>
        </w:rPr>
      </w:pPr>
      <w:r>
        <w:rPr>
          <w:rStyle w:val="FontStyle483"/>
        </w:rPr>
        <w:t>«</w:t>
      </w:r>
      <w:r>
        <w:rPr>
          <w:rStyle w:val="FontStyle483"/>
          <w:vertAlign w:val="superscript"/>
        </w:rPr>
        <w:t>Во</w:t>
      </w:r>
      <w:r>
        <w:rPr>
          <w:rStyle w:val="FontStyle483"/>
        </w:rPr>
        <w:t>"</w:t>
      </w:r>
      <w:r>
        <w:rPr>
          <w:rStyle w:val="FontStyle483"/>
          <w:vertAlign w:val="superscript"/>
        </w:rPr>
        <w:t>Вто</w:t>
      </w:r>
      <w:r>
        <w:rPr>
          <w:rStyle w:val="FontStyle483"/>
        </w:rPr>
        <w:t>рых, существенная особенность двигательных тро</w:t>
      </w:r>
      <w:r>
        <w:rPr>
          <w:rStyle w:val="FontStyle483"/>
          <w:vertAlign w:val="superscript"/>
        </w:rPr>
        <w:t>СТ</w:t>
      </w:r>
      <w:r>
        <w:rPr>
          <w:rStyle w:val="FontStyle483"/>
        </w:rPr>
        <w:t>~</w:t>
      </w:r>
      <w:r>
        <w:rPr>
          <w:rStyle w:val="FontStyle483"/>
          <w:vertAlign w:val="superscript"/>
        </w:rPr>
        <w:t>ИЙ</w:t>
      </w:r>
      <w:r>
        <w:rPr>
          <w:rStyle w:val="FontStyle483"/>
        </w:rPr>
        <w:t xml:space="preserve">' </w:t>
      </w:r>
      <w:r>
        <w:rPr>
          <w:rStyle w:val="FontStyle483"/>
          <w:vertAlign w:val="superscript"/>
        </w:rPr>
        <w:t>связан</w:t>
      </w:r>
      <w:r>
        <w:rPr>
          <w:rStyle w:val="FontStyle483"/>
        </w:rPr>
        <w:t>"ых с быстротой реагирования или быс-Юц|</w:t>
      </w:r>
      <w:r>
        <w:rPr>
          <w:rStyle w:val="FontStyle483"/>
          <w:vertAlign w:val="superscript"/>
        </w:rPr>
        <w:t>Т</w:t>
      </w:r>
      <w:r>
        <w:rPr>
          <w:rStyle w:val="FontStyle483"/>
        </w:rPr>
        <w:t>°</w:t>
      </w:r>
      <w:r>
        <w:rPr>
          <w:rStyle w:val="FontStyle483"/>
          <w:vertAlign w:val="superscript"/>
        </w:rPr>
        <w:t>Й</w:t>
      </w:r>
      <w:r>
        <w:rPr>
          <w:rStyle w:val="FontStyle483"/>
        </w:rPr>
        <w:t xml:space="preserve"> Р</w:t>
      </w:r>
      <w:r>
        <w:rPr>
          <w:rStyle w:val="FontStyle483"/>
          <w:vertAlign w:val="superscript"/>
        </w:rPr>
        <w:t>еализа</w:t>
      </w:r>
      <w:r>
        <w:rPr>
          <w:rStyle w:val="FontStyle483"/>
        </w:rPr>
        <w:t>ции, заключается в том, что определя-</w:t>
      </w:r>
      <w:r>
        <w:rPr>
          <w:rStyle w:val="FontStyle483"/>
          <w:vertAlign w:val="subscript"/>
        </w:rPr>
        <w:t>Соь</w:t>
      </w:r>
      <w:r>
        <w:rPr>
          <w:rStyle w:val="FontStyle483"/>
          <w:vertAlign w:val="superscript"/>
        </w:rPr>
        <w:t>ая</w:t>
      </w:r>
      <w:r>
        <w:rPr>
          <w:rStyle w:val="FontStyle483"/>
        </w:rPr>
        <w:t xml:space="preserve"> </w:t>
      </w:r>
      <w:r>
        <w:rPr>
          <w:rStyle w:val="FontStyle483"/>
          <w:vertAlign w:val="superscript"/>
        </w:rPr>
        <w:t>ее</w:t>
      </w:r>
      <w:r>
        <w:rPr>
          <w:rStyle w:val="FontStyle483"/>
        </w:rPr>
        <w:t xml:space="preserve"> сложная система центрально-нервных процес-</w:t>
      </w:r>
      <w:r>
        <w:rPr>
          <w:rStyle w:val="FontStyle483"/>
          <w:lang w:val="en-US"/>
        </w:rPr>
        <w:t>uoj</w:t>
      </w:r>
      <w:r w:rsidRPr="00190123">
        <w:rPr>
          <w:rStyle w:val="FontStyle483"/>
        </w:rPr>
        <w:t>]</w:t>
      </w:r>
      <w:r>
        <w:rPr>
          <w:rStyle w:val="FontStyle483"/>
          <w:vertAlign w:val="subscript"/>
          <w:lang w:val="en-US"/>
        </w:rPr>
        <w:t>V</w:t>
      </w:r>
      <w:r>
        <w:rPr>
          <w:rStyle w:val="FontStyle483"/>
          <w:vertAlign w:val="superscript"/>
          <w:lang w:val="en-US"/>
        </w:rPr>
        <w:t>B</w:t>
      </w:r>
      <w:r w:rsidRPr="00190123">
        <w:rPr>
          <w:rStyle w:val="FontStyle483"/>
        </w:rPr>
        <w:t xml:space="preserve">.° </w:t>
      </w:r>
      <w:r>
        <w:rPr>
          <w:rStyle w:val="FontStyle483"/>
          <w:vertAlign w:val="superscript"/>
        </w:rPr>
        <w:t>всс</w:t>
      </w:r>
      <w:r>
        <w:rPr>
          <w:rStyle w:val="FontStyle483"/>
        </w:rPr>
        <w:t>'</w:t>
      </w:r>
      <w:r>
        <w:rPr>
          <w:rStyle w:val="FontStyle483"/>
          <w:vertAlign w:val="superscript"/>
        </w:rPr>
        <w:t>и</w:t>
      </w:r>
      <w:r>
        <w:rPr>
          <w:rStyle w:val="FontStyle483"/>
        </w:rPr>
        <w:t xml:space="preserve"> соматической и вегетативной целостности </w:t>
      </w:r>
      <w:r>
        <w:rPr>
          <w:rStyle w:val="FontStyle483"/>
          <w:vertAlign w:val="superscript"/>
        </w:rPr>
        <w:t>т</w:t>
      </w:r>
      <w:r>
        <w:rPr>
          <w:rStyle w:val="FontStyle483"/>
        </w:rPr>
        <w:t>иче</w:t>
      </w:r>
      <w:r>
        <w:rPr>
          <w:rStyle w:val="FontStyle483"/>
          <w:vertAlign w:val="superscript"/>
        </w:rPr>
        <w:t>Ч</w:t>
      </w:r>
      <w:r>
        <w:rPr>
          <w:rStyle w:val="FontStyle483"/>
        </w:rPr>
        <w:t>|?</w:t>
      </w:r>
      <w:r>
        <w:rPr>
          <w:rStyle w:val="FontStyle483"/>
          <w:vertAlign w:val="superscript"/>
        </w:rPr>
        <w:t>СТ</w:t>
      </w:r>
      <w:r>
        <w:rPr>
          <w:rStyle w:val="FontStyle483"/>
        </w:rPr>
        <w:t xml:space="preserve"> </w:t>
      </w:r>
      <w:r>
        <w:rPr>
          <w:rStyle w:val="FontStyle483"/>
          <w:vertAlign w:val="superscript"/>
        </w:rPr>
        <w:t>ои</w:t>
      </w:r>
      <w:r>
        <w:rPr>
          <w:rStyle w:val="FontStyle483"/>
        </w:rPr>
        <w:t>Р</w:t>
      </w:r>
      <w:r>
        <w:rPr>
          <w:rStyle w:val="FontStyle483"/>
          <w:vertAlign w:val="superscript"/>
        </w:rPr>
        <w:t>е</w:t>
      </w:r>
      <w:r>
        <w:rPr>
          <w:rStyle w:val="FontStyle483"/>
        </w:rPr>
        <w:t>А</w:t>
      </w:r>
      <w:r>
        <w:rPr>
          <w:rStyle w:val="FontStyle483"/>
          <w:vertAlign w:val="superscript"/>
        </w:rPr>
        <w:t>елС1</w:t>
      </w:r>
      <w:r>
        <w:rPr>
          <w:rStyle w:val="FontStyle483"/>
        </w:rPr>
        <w:t>"к&gt;е выражение еще до начала фак-</w:t>
      </w:r>
    </w:p>
    <w:p w:rsidR="00D57188" w:rsidRDefault="001C5317">
      <w:pPr>
        <w:pStyle w:val="Style7"/>
        <w:widowControl/>
        <w:ind w:left="998"/>
        <w:jc w:val="left"/>
        <w:rPr>
          <w:rStyle w:val="FontStyle483"/>
        </w:rPr>
      </w:pPr>
      <w:r>
        <w:rPr>
          <w:rStyle w:val="FontStyle483"/>
        </w:rPr>
        <w:t>'ределс</w:t>
      </w:r>
    </w:p>
    <w:p w:rsidR="00D57188" w:rsidRDefault="001C5317">
      <w:pPr>
        <w:pStyle w:val="Style7"/>
        <w:widowControl/>
        <w:ind w:left="946"/>
        <w:jc w:val="both"/>
        <w:rPr>
          <w:rStyle w:val="FontStyle483"/>
        </w:rPr>
      </w:pPr>
      <w:r>
        <w:rPr>
          <w:rStyle w:val="FontStyle483"/>
        </w:rPr>
        <w:t>Движения.   Складывающаяся   внешняя   енту-</w:t>
      </w:r>
    </w:p>
    <w:p w:rsidR="00D57188" w:rsidRDefault="00D57188">
      <w:pPr>
        <w:pStyle w:val="Style7"/>
        <w:widowControl/>
        <w:ind w:left="946"/>
        <w:jc w:val="both"/>
        <w:rPr>
          <w:rStyle w:val="FontStyle483"/>
        </w:rPr>
        <w:sectPr w:rsidR="00D57188">
          <w:headerReference w:type="even" r:id="rId233"/>
          <w:headerReference w:type="default" r:id="rId234"/>
          <w:footerReference w:type="even" r:id="rId235"/>
          <w:footerReference w:type="default" r:id="rId236"/>
          <w:type w:val="continuous"/>
          <w:pgSz w:w="8390" w:h="11905"/>
          <w:pgMar w:top="324" w:right="1639" w:bottom="1440" w:left="919" w:header="720" w:footer="720" w:gutter="0"/>
          <w:cols w:num="2" w:space="720" w:equalWidth="0">
            <w:col w:w="720" w:space="5"/>
            <w:col w:w="5294"/>
          </w:cols>
          <w:noEndnote/>
        </w:sectPr>
      </w:pPr>
    </w:p>
    <w:p w:rsidR="00D57188" w:rsidRDefault="000D57BA">
      <w:pPr>
        <w:pStyle w:val="Style15"/>
        <w:widowControl/>
        <w:spacing w:line="235" w:lineRule="exact"/>
        <w:rPr>
          <w:rStyle w:val="FontStyle484"/>
        </w:rPr>
      </w:pPr>
      <w:r>
        <w:rPr>
          <w:noProof/>
        </w:rPr>
        <mc:AlternateContent>
          <mc:Choice Requires="wps">
            <w:drawing>
              <wp:anchor distT="0" distB="0" distL="24130" distR="24130" simplePos="0" relativeHeight="251615744" behindDoc="0" locked="0" layoutInCell="1" allowOverlap="1">
                <wp:simplePos x="0" y="0"/>
                <wp:positionH relativeFrom="margin">
                  <wp:posOffset>0</wp:posOffset>
                </wp:positionH>
                <wp:positionV relativeFrom="paragraph">
                  <wp:posOffset>0</wp:posOffset>
                </wp:positionV>
                <wp:extent cx="3346450" cy="444500"/>
                <wp:effectExtent l="4445" t="1905" r="1905" b="1270"/>
                <wp:wrapSquare wrapText="largest"/>
                <wp:docPr id="50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78"/>
                              <w:widowControl/>
                              <w:spacing w:line="197" w:lineRule="exact"/>
                              <w:jc w:val="both"/>
                              <w:rPr>
                                <w:rStyle w:val="FontStyle483"/>
                              </w:rPr>
                            </w:pPr>
                            <w:r>
                              <w:rPr>
                                <w:rStyle w:val="FontStyle468"/>
                                <w:vertAlign w:val="subscript"/>
                              </w:rPr>
                              <w:t>я</w:t>
                            </w:r>
                            <w:r>
                              <w:rPr>
                                <w:rStyle w:val="FontStyle468"/>
                              </w:rPr>
                              <w:t xml:space="preserve"> по </w:t>
                            </w:r>
                            <w:r>
                              <w:rPr>
                                <w:rStyle w:val="FontStyle483"/>
                              </w:rPr>
                              <w:t xml:space="preserve">себе вызывает соответствующие </w:t>
                            </w:r>
                            <w:r>
                              <w:rPr>
                                <w:rStyle w:val="FontStyle483"/>
                                <w:vertAlign w:val="subscript"/>
                              </w:rPr>
                              <w:t>ИЗме</w:t>
                            </w:r>
                            <w:r>
                              <w:rPr>
                                <w:rStyle w:val="FontStyle483"/>
                              </w:rPr>
                              <w:t xml:space="preserve">. </w:t>
                            </w:r>
                            <w:r>
                              <w:rPr>
                                <w:rStyle w:val="FontStyle468"/>
                                <w:vertAlign w:val="superscript"/>
                              </w:rPr>
                              <w:t>аЦ</w:t>
                            </w:r>
                            <w:r>
                              <w:rPr>
                                <w:rStyle w:val="FontStyle468"/>
                              </w:rPr>
                              <w:t>"</w:t>
                            </w:r>
                            <w:r>
                              <w:rPr>
                                <w:rStyle w:val="FontStyle468"/>
                                <w:vertAlign w:val="superscript"/>
                              </w:rPr>
                              <w:t>Я</w:t>
                            </w:r>
                            <w:r>
                              <w:rPr>
                                <w:rStyle w:val="FontStyle468"/>
                              </w:rPr>
                              <w:t xml:space="preserve"> </w:t>
                            </w:r>
                            <w:r>
                              <w:rPr>
                                <w:rStyle w:val="FontStyle468"/>
                                <w:vertAlign w:val="superscript"/>
                              </w:rPr>
                              <w:t>У</w:t>
                            </w:r>
                            <w:r>
                              <w:rPr>
                                <w:rStyle w:val="FontStyle468"/>
                                <w:lang w:val="en-US"/>
                              </w:rPr>
                              <w:t>bv</w:t>
                            </w:r>
                            <w:r>
                              <w:rPr>
                                <w:rStyle w:val="FontStyle431"/>
                                <w:vertAlign w:val="subscript"/>
                                <w:lang w:val="en-US"/>
                              </w:rPr>
                              <w:t>H</w:t>
                            </w:r>
                            <w:r>
                              <w:rPr>
                                <w:rStyle w:val="FontStyle431"/>
                                <w:lang w:val="en-US"/>
                              </w:rPr>
                              <w:t>S</w:t>
                            </w:r>
                            <w:r>
                              <w:rPr>
                                <w:rStyle w:val="FontStyle483"/>
                              </w:rPr>
                              <w:t xml:space="preserve">онального состояния рабочего аппарата </w:t>
                            </w:r>
                            <w:r>
                              <w:rPr>
                                <w:rStyle w:val="FontStyle483"/>
                                <w:vertAlign w:val="subscript"/>
                              </w:rPr>
                              <w:t xml:space="preserve">и </w:t>
                            </w:r>
                            <w:r>
                              <w:rPr>
                                <w:rStyle w:val="FontStyle483"/>
                              </w:rPr>
                              <w:t>нення функц»        (Ьекторной реакции. Физиологическая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97" type="#_x0000_t202" style="position:absolute;left:0;text-align:left;margin-left:0;margin-top:0;width:263.5pt;height:35pt;z-index:251615744;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" filled="f" stroked="f">
                <v:textbox inset="0,0,0,0">
                  <w:txbxContent>
                    <w:p w:rsidR="00D57188" w:rsidRDefault="001C5317">
                      <w:pPr>
                        <w:pStyle w:val="Style78"/>
                        <w:widowControl/>
                        <w:spacing w:line="197" w:lineRule="exact"/>
                        <w:jc w:val="both"/>
                        <w:rPr>
                          <w:rStyle w:val="FontStyle483"/>
                        </w:rPr>
                      </w:pPr>
                      <w:r>
                        <w:rPr>
                          <w:rStyle w:val="FontStyle468"/>
                          <w:vertAlign w:val="subscript"/>
                        </w:rPr>
                        <w:t>я</w:t>
                      </w:r>
                      <w:r>
                        <w:rPr>
                          <w:rStyle w:val="FontStyle468"/>
                        </w:rPr>
                        <w:t xml:space="preserve"> по </w:t>
                      </w:r>
                      <w:r>
                        <w:rPr>
                          <w:rStyle w:val="FontStyle483"/>
                        </w:rPr>
                        <w:t xml:space="preserve">себе вызывает соответствующие </w:t>
                      </w:r>
                      <w:r>
                        <w:rPr>
                          <w:rStyle w:val="FontStyle483"/>
                          <w:vertAlign w:val="subscript"/>
                        </w:rPr>
                        <w:t>ИЗме</w:t>
                      </w:r>
                      <w:r>
                        <w:rPr>
                          <w:rStyle w:val="FontStyle483"/>
                        </w:rPr>
                        <w:t xml:space="preserve">. </w:t>
                      </w:r>
                      <w:r>
                        <w:rPr>
                          <w:rStyle w:val="FontStyle468"/>
                          <w:vertAlign w:val="superscript"/>
                        </w:rPr>
                        <w:t>аЦ</w:t>
                      </w:r>
                      <w:r>
                        <w:rPr>
                          <w:rStyle w:val="FontStyle468"/>
                        </w:rPr>
                        <w:t>"</w:t>
                      </w:r>
                      <w:r>
                        <w:rPr>
                          <w:rStyle w:val="FontStyle468"/>
                          <w:vertAlign w:val="superscript"/>
                        </w:rPr>
                        <w:t>Я</w:t>
                      </w:r>
                      <w:r>
                        <w:rPr>
                          <w:rStyle w:val="FontStyle468"/>
                        </w:rPr>
                        <w:t xml:space="preserve"> </w:t>
                      </w:r>
                      <w:r>
                        <w:rPr>
                          <w:rStyle w:val="FontStyle468"/>
                          <w:vertAlign w:val="superscript"/>
                        </w:rPr>
                        <w:t>У</w:t>
                      </w:r>
                      <w:r>
                        <w:rPr>
                          <w:rStyle w:val="FontStyle468"/>
                          <w:lang w:val="en-US"/>
                        </w:rPr>
                        <w:t>bv</w:t>
                      </w:r>
                      <w:r>
                        <w:rPr>
                          <w:rStyle w:val="FontStyle431"/>
                          <w:vertAlign w:val="subscript"/>
                          <w:lang w:val="en-US"/>
                        </w:rPr>
                        <w:t>H</w:t>
                      </w:r>
                      <w:r>
                        <w:rPr>
                          <w:rStyle w:val="FontStyle431"/>
                          <w:lang w:val="en-US"/>
                        </w:rPr>
                        <w:t>S</w:t>
                      </w:r>
                      <w:r>
                        <w:rPr>
                          <w:rStyle w:val="FontStyle483"/>
                        </w:rPr>
                        <w:t xml:space="preserve">онального состояния рабочего аппарата </w:t>
                      </w:r>
                      <w:r>
                        <w:rPr>
                          <w:rStyle w:val="FontStyle483"/>
                          <w:vertAlign w:val="subscript"/>
                        </w:rPr>
                        <w:t xml:space="preserve">и </w:t>
                      </w:r>
                      <w:r>
                        <w:rPr>
                          <w:rStyle w:val="FontStyle483"/>
                        </w:rPr>
                        <w:t>нення функц»        (Ьекторной реакции. Физиологическая</w:t>
                      </w:r>
                    </w:p>
                  </w:txbxContent>
                </v:textbox>
                <w10:wrap type="square" side="largest" anchorx="margin"/>
              </v:shape>
            </w:pict>
          </mc:Fallback>
        </mc:AlternateContent>
      </w:r>
      <w:r>
        <w:rPr>
          <w:noProof/>
        </w:rPr>
        <mc:AlternateContent>
          <mc:Choice Requires="wps">
            <w:drawing>
              <wp:anchor distT="0" distB="0" distL="24130" distR="24130" simplePos="0" relativeHeight="251616768" behindDoc="0" locked="0" layoutInCell="1" allowOverlap="1">
                <wp:simplePos x="0" y="0"/>
                <wp:positionH relativeFrom="margin">
                  <wp:posOffset>731520</wp:posOffset>
                </wp:positionH>
                <wp:positionV relativeFrom="paragraph">
                  <wp:posOffset>267970</wp:posOffset>
                </wp:positionV>
                <wp:extent cx="2703830" cy="286385"/>
                <wp:effectExtent l="2540" t="3175" r="0" b="0"/>
                <wp:wrapSquare wrapText="left"/>
                <wp:docPr id="50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7"/>
                              <w:widowControl/>
                              <w:jc w:val="left"/>
                              <w:rPr>
                                <w:rStyle w:val="FontStyle483"/>
                              </w:rPr>
                            </w:pPr>
                            <w:r>
                              <w:rPr>
                                <w:rStyle w:val="FontStyle483"/>
                              </w:rPr>
                              <w:t>его к эффекторной ре:</w:t>
                            </w:r>
                          </w:p>
                          <w:p w:rsidR="00D57188" w:rsidRDefault="001C5317">
                            <w:pPr>
                              <w:pStyle w:val="Style7"/>
                              <w:widowControl/>
                              <w:rPr>
                                <w:rStyle w:val="FontStyle483"/>
                              </w:rPr>
                            </w:pPr>
                            <w:r>
                              <w:rPr>
                                <w:rStyle w:val="FontStyle483"/>
                              </w:rPr>
                              <w:t>выражается   в  установлении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98" type="#_x0000_t202" style="position:absolute;left:0;text-align:left;margin-left:57.6pt;margin-top:21.1pt;width:212.9pt;height:22.55pt;z-index:25161676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" filled="f" stroked="f">
                <v:textbox inset="0,0,0,0">
                  <w:txbxContent>
                    <w:p w:rsidR="00D57188" w:rsidRDefault="001C5317">
                      <w:pPr>
                        <w:pStyle w:val="Style7"/>
                        <w:widowControl/>
                        <w:jc w:val="left"/>
                        <w:rPr>
                          <w:rStyle w:val="FontStyle483"/>
                        </w:rPr>
                      </w:pPr>
                      <w:r>
                        <w:rPr>
                          <w:rStyle w:val="FontStyle483"/>
                        </w:rPr>
                        <w:t>его к эффекторной ре:</w:t>
                      </w:r>
                    </w:p>
                    <w:p w:rsidR="00D57188" w:rsidRDefault="001C5317">
                      <w:pPr>
                        <w:pStyle w:val="Style7"/>
                        <w:widowControl/>
                        <w:rPr>
                          <w:rStyle w:val="FontStyle483"/>
                        </w:rPr>
                      </w:pPr>
                      <w:r>
                        <w:rPr>
                          <w:rStyle w:val="FontStyle483"/>
                        </w:rPr>
                        <w:t>выражается   в  установлении</w:t>
                      </w:r>
                    </w:p>
                  </w:txbxContent>
                </v:textbox>
                <w10:wrap type="square" side="left" anchorx="margin"/>
              </v:shape>
            </w:pict>
          </mc:Fallback>
        </mc:AlternateContent>
      </w:r>
      <w:r w:rsidR="001C5317">
        <w:rPr>
          <w:rStyle w:val="FontStyle484"/>
        </w:rPr>
        <w:t>подготовку ~-- -</w:t>
      </w:r>
      <w:r w:rsidR="001C5317">
        <w:rPr>
          <w:rStyle w:val="FontStyle484"/>
          <w:vertAlign w:val="subscript"/>
        </w:rPr>
        <w:t>отовки</w:t>
      </w:r>
      <w:r w:rsidR="001C5317">
        <w:rPr>
          <w:rStyle w:val="FontStyle484"/>
        </w:rPr>
        <w:t xml:space="preserve"> выражается в установлен основа </w:t>
      </w:r>
      <w:r w:rsidR="001C5317">
        <w:rPr>
          <w:rStyle w:val="FontStyle484"/>
          <w:vertAlign w:val="superscript"/>
        </w:rPr>
        <w:t>т</w:t>
      </w:r>
      <w:r w:rsidR="001C5317">
        <w:rPr>
          <w:rStyle w:val="FontStyle484"/>
        </w:rPr>
        <w:t>^?"</w:t>
      </w:r>
      <w:r w:rsidR="001C5317">
        <w:rPr>
          <w:rStyle w:val="FontStyle484"/>
          <w:vertAlign w:val="subscript"/>
        </w:rPr>
        <w:t>0</w:t>
      </w:r>
      <w:r w:rsidR="001C5317">
        <w:rPr>
          <w:rStyle w:val="FontStyle484"/>
        </w:rPr>
        <w:t>-,будимостн ЦНС, которая выступает</w:t>
      </w:r>
    </w:p>
    <w:p w:rsidR="00D57188" w:rsidRDefault="001C5317">
      <w:pPr>
        <w:pStyle w:val="Style46"/>
        <w:widowControl/>
        <w:tabs>
          <w:tab w:val="left" w:pos="2573"/>
        </w:tabs>
        <w:spacing w:line="221" w:lineRule="exact"/>
        <w:jc w:val="left"/>
        <w:rPr>
          <w:rStyle w:val="FontStyle483"/>
        </w:rPr>
      </w:pPr>
      <w:r>
        <w:rPr>
          <w:rStyle w:val="FontStyle483"/>
        </w:rPr>
        <w:t xml:space="preserve">оптимальной        </w:t>
      </w:r>
      <w:r>
        <w:rPr>
          <w:rStyle w:val="FontStyle435"/>
        </w:rPr>
        <w:t>1</w:t>
      </w:r>
      <w:r>
        <w:rPr>
          <w:rStyle w:val="FontStyle435"/>
          <w:rFonts w:ascii="Times New Roman" w:hAnsi="Times New Roman" w:cs="Times New Roman"/>
          <w:b w:val="0"/>
          <w:bCs w:val="0"/>
          <w:sz w:val="20"/>
          <w:szCs w:val="20"/>
        </w:rPr>
        <w:tab/>
      </w:r>
      <w:r>
        <w:rPr>
          <w:rStyle w:val="FontStyle483"/>
        </w:rPr>
        <w:t>движения, на котором разы-</w:t>
      </w:r>
    </w:p>
    <w:p w:rsidR="00D57188" w:rsidRDefault="001C5317">
      <w:pPr>
        <w:pStyle w:val="Style46"/>
        <w:widowControl/>
        <w:spacing w:line="221" w:lineRule="exact"/>
        <w:rPr>
          <w:rStyle w:val="FontStyle483"/>
        </w:rPr>
      </w:pPr>
      <w:r>
        <w:rPr>
          <w:rStyle w:val="FontStyle431"/>
          <w:spacing w:val="-20"/>
        </w:rPr>
        <w:lastRenderedPageBreak/>
        <w:t>ГГвГется</w:t>
      </w:r>
      <w:r>
        <w:rPr>
          <w:rStyle w:val="FontStyle431"/>
        </w:rPr>
        <w:t xml:space="preserve"> само </w:t>
      </w:r>
      <w:r>
        <w:rPr>
          <w:rStyle w:val="FontStyle483"/>
        </w:rPr>
        <w:t xml:space="preserve">движение (Н. А. Бернштейн, 1947; К. Пр, грываетсяс^ ^ </w:t>
      </w:r>
      <w:r>
        <w:rPr>
          <w:rStyle w:val="FontStyle484"/>
          <w:vertAlign w:val="subscript"/>
        </w:rPr>
        <w:t>таК</w:t>
      </w:r>
      <w:r>
        <w:rPr>
          <w:rStyle w:val="FontStyle484"/>
        </w:rPr>
        <w:t xml:space="preserve">ого состояния </w:t>
      </w:r>
      <w:r>
        <w:rPr>
          <w:rStyle w:val="FontStyle483"/>
        </w:rPr>
        <w:t xml:space="preserve">характерно повышение возбудимости </w:t>
      </w:r>
      <w:r>
        <w:rPr>
          <w:rStyle w:val="FontStyle484"/>
        </w:rPr>
        <w:t xml:space="preserve">мотонейронов, </w:t>
      </w:r>
      <w:r>
        <w:rPr>
          <w:rStyle w:val="FontStyle431"/>
        </w:rPr>
        <w:t xml:space="preserve">как </w:t>
      </w:r>
      <w:r>
        <w:rPr>
          <w:rStyle w:val="FontStyle483"/>
        </w:rPr>
        <w:t xml:space="preserve">бы подготав-ливающее их к произвольному </w:t>
      </w:r>
      <w:r>
        <w:rPr>
          <w:rStyle w:val="FontStyle484"/>
        </w:rPr>
        <w:t xml:space="preserve">разряду в </w:t>
      </w:r>
      <w:r>
        <w:rPr>
          <w:rStyle w:val="FontStyle483"/>
        </w:rPr>
        <w:t xml:space="preserve">задаче совер-шенствования быстрых Движении &lt;Ь. С. ГуРфинкель и по 1965- </w:t>
      </w:r>
      <w:r>
        <w:rPr>
          <w:rStyle w:val="FontStyle484"/>
        </w:rPr>
        <w:t xml:space="preserve">М </w:t>
      </w:r>
      <w:r>
        <w:rPr>
          <w:rStyle w:val="FontStyle483"/>
        </w:rPr>
        <w:t xml:space="preserve">С. Залкннд. </w:t>
      </w:r>
      <w:r>
        <w:rPr>
          <w:rStyle w:val="FontStyle484"/>
        </w:rPr>
        <w:t xml:space="preserve">В. </w:t>
      </w:r>
      <w:r>
        <w:rPr>
          <w:rStyle w:val="FontStyle483"/>
          <w:spacing w:val="-20"/>
        </w:rPr>
        <w:t>10</w:t>
      </w:r>
      <w:r>
        <w:rPr>
          <w:rStyle w:val="FontStyle483"/>
        </w:rPr>
        <w:t xml:space="preserve"> </w:t>
      </w:r>
      <w:r>
        <w:rPr>
          <w:rStyle w:val="FontStyle484"/>
        </w:rPr>
        <w:t xml:space="preserve">Шлыков, </w:t>
      </w:r>
      <w:r>
        <w:rPr>
          <w:rStyle w:val="FontStyle483"/>
        </w:rPr>
        <w:t xml:space="preserve">1974; </w:t>
      </w:r>
      <w:r>
        <w:rPr>
          <w:rStyle w:val="FontStyle484"/>
          <w:lang w:val="en-US"/>
        </w:rPr>
        <w:t>S</w:t>
      </w:r>
      <w:r w:rsidRPr="00190123">
        <w:rPr>
          <w:rStyle w:val="FontStyle484"/>
        </w:rPr>
        <w:t xml:space="preserve">. </w:t>
      </w:r>
      <w:r>
        <w:rPr>
          <w:rStyle w:val="FontStyle483"/>
          <w:lang w:val="en-US"/>
        </w:rPr>
        <w:t>Ros</w:t>
      </w:r>
      <w:r w:rsidRPr="00190123">
        <w:rPr>
          <w:rStyle w:val="FontStyle483"/>
        </w:rPr>
        <w:t>-</w:t>
      </w:r>
      <w:r>
        <w:rPr>
          <w:rStyle w:val="FontStyle483"/>
          <w:lang w:val="en-US"/>
        </w:rPr>
        <w:t>sienok</w:t>
      </w:r>
      <w:r w:rsidRPr="00190123">
        <w:rPr>
          <w:rStyle w:val="FontStyle483"/>
        </w:rPr>
        <w:t xml:space="preserve"> </w:t>
      </w:r>
      <w:r>
        <w:rPr>
          <w:rStyle w:val="FontStyle483"/>
        </w:rPr>
        <w:t xml:space="preserve">1975). Если </w:t>
      </w:r>
      <w:r>
        <w:rPr>
          <w:rStyle w:val="FontStyle484"/>
        </w:rPr>
        <w:t xml:space="preserve">такой </w:t>
      </w:r>
      <w:r>
        <w:rPr>
          <w:rStyle w:val="FontStyle483"/>
        </w:rPr>
        <w:t xml:space="preserve">г.одго-и-вкм </w:t>
      </w:r>
      <w:r>
        <w:rPr>
          <w:rStyle w:val="FontStyle484"/>
        </w:rPr>
        <w:t xml:space="preserve">нет, </w:t>
      </w:r>
      <w:r>
        <w:rPr>
          <w:rStyle w:val="FontStyle483"/>
        </w:rPr>
        <w:t>движение со</w:t>
      </w:r>
      <w:r>
        <w:rPr>
          <w:rStyle w:val="FontStyle483"/>
        </w:rPr>
        <w:softHyphen/>
        <w:t xml:space="preserve">вершается значительно </w:t>
      </w:r>
      <w:r>
        <w:rPr>
          <w:rStyle w:val="FontStyle484"/>
        </w:rPr>
        <w:t xml:space="preserve">медленно. </w:t>
      </w:r>
      <w:r>
        <w:rPr>
          <w:rStyle w:val="FontStyle483"/>
          <w:spacing w:val="60"/>
        </w:rPr>
        <w:t>(ПН.</w:t>
      </w:r>
      <w:r>
        <w:rPr>
          <w:rStyle w:val="FontStyle483"/>
        </w:rPr>
        <w:t xml:space="preserve"> Крылов, Н. </w:t>
      </w:r>
      <w:r>
        <w:rPr>
          <w:rStyle w:val="FontStyle484"/>
        </w:rPr>
        <w:t xml:space="preserve">А. </w:t>
      </w:r>
      <w:r>
        <w:rPr>
          <w:rStyle w:val="FontStyle483"/>
        </w:rPr>
        <w:t>Ро-котова, 1980).</w:t>
      </w:r>
    </w:p>
    <w:p w:rsidR="00D57188" w:rsidRDefault="001C5317">
      <w:pPr>
        <w:pStyle w:val="Style40"/>
        <w:widowControl/>
        <w:spacing w:line="206" w:lineRule="exact"/>
        <w:rPr>
          <w:rStyle w:val="FontStyle483"/>
        </w:rPr>
      </w:pPr>
      <w:r>
        <w:rPr>
          <w:rStyle w:val="FontStyle483"/>
        </w:rPr>
        <w:t xml:space="preserve">В действиях, </w:t>
      </w:r>
      <w:r>
        <w:rPr>
          <w:rStyle w:val="FontStyle484"/>
        </w:rPr>
        <w:t xml:space="preserve">связанных      </w:t>
      </w:r>
      <w:r>
        <w:rPr>
          <w:rStyle w:val="FontStyle483"/>
        </w:rPr>
        <w:t xml:space="preserve">бы. тротои реагирования на </w:t>
      </w:r>
      <w:r>
        <w:rPr>
          <w:rStyle w:val="FontStyle484"/>
        </w:rPr>
        <w:t xml:space="preserve">внешнюю </w:t>
      </w:r>
      <w:r>
        <w:rPr>
          <w:rStyle w:val="FontStyle483"/>
        </w:rPr>
        <w:t xml:space="preserve">ситуацию </w:t>
      </w:r>
      <w:r>
        <w:rPr>
          <w:rStyle w:val="FontStyle484"/>
        </w:rPr>
        <w:t xml:space="preserve">или </w:t>
      </w:r>
      <w:r>
        <w:rPr>
          <w:rStyle w:val="FontStyle483"/>
        </w:rPr>
        <w:t xml:space="preserve">сигна </w:t>
      </w:r>
      <w:r>
        <w:rPr>
          <w:rStyle w:val="FontStyle435"/>
          <w:lang w:val="en-US"/>
        </w:rPr>
        <w:t>i</w:t>
      </w:r>
      <w:r w:rsidRPr="00190123">
        <w:rPr>
          <w:rStyle w:val="FontStyle435"/>
        </w:rPr>
        <w:t xml:space="preserve">   </w:t>
      </w:r>
      <w:r>
        <w:rPr>
          <w:rStyle w:val="FontStyle483"/>
        </w:rPr>
        <w:t xml:space="preserve">существенную </w:t>
      </w:r>
      <w:r>
        <w:rPr>
          <w:rStyle w:val="FontStyle431"/>
        </w:rPr>
        <w:t xml:space="preserve">роль </w:t>
      </w:r>
      <w:r>
        <w:rPr>
          <w:rStyle w:val="FontStyle483"/>
        </w:rPr>
        <w:t xml:space="preserve">играет выработка </w:t>
      </w:r>
      <w:r>
        <w:rPr>
          <w:rStyle w:val="FontStyle484"/>
        </w:rPr>
        <w:t xml:space="preserve">нейромоторпои модели </w:t>
      </w:r>
      <w:r>
        <w:rPr>
          <w:rStyle w:val="FontStyle483"/>
        </w:rPr>
        <w:t xml:space="preserve">предстоящего движения (потенциал </w:t>
      </w:r>
      <w:r>
        <w:rPr>
          <w:rStyle w:val="FontStyle484"/>
        </w:rPr>
        <w:t xml:space="preserve">готовности), что </w:t>
      </w:r>
      <w:r>
        <w:rPr>
          <w:rStyle w:val="FontStyle483"/>
        </w:rPr>
        <w:t>позволяет зара</w:t>
      </w:r>
      <w:r>
        <w:rPr>
          <w:rStyle w:val="FontStyle483"/>
        </w:rPr>
        <w:softHyphen/>
        <w:t xml:space="preserve">нее, с опережением </w:t>
      </w:r>
      <w:r>
        <w:rPr>
          <w:rStyle w:val="FontStyle484"/>
        </w:rPr>
        <w:t xml:space="preserve">событий, подготовить </w:t>
      </w:r>
      <w:r>
        <w:rPr>
          <w:rStyle w:val="FontStyle483"/>
        </w:rPr>
        <w:t>исполнитель</w:t>
      </w:r>
      <w:r>
        <w:rPr>
          <w:rStyle w:val="FontStyle483"/>
        </w:rPr>
        <w:softHyphen/>
        <w:t xml:space="preserve">ные механизмы и </w:t>
      </w:r>
      <w:r>
        <w:rPr>
          <w:rStyle w:val="FontStyle484"/>
        </w:rPr>
        <w:t xml:space="preserve">тем самым сократить </w:t>
      </w:r>
      <w:r>
        <w:rPr>
          <w:rStyle w:val="FontStyle431"/>
        </w:rPr>
        <w:t xml:space="preserve">время </w:t>
      </w:r>
      <w:r>
        <w:rPr>
          <w:rStyle w:val="FontStyle483"/>
        </w:rPr>
        <w:t>реализа</w:t>
      </w:r>
      <w:r>
        <w:rPr>
          <w:rStyle w:val="FontStyle483"/>
        </w:rPr>
        <w:softHyphen/>
        <w:t xml:space="preserve">ции двигательного действия.  </w:t>
      </w:r>
      <w:r>
        <w:rPr>
          <w:rStyle w:val="FontStyle484"/>
        </w:rPr>
        <w:t xml:space="preserve">Опережающая  </w:t>
      </w:r>
      <w:r>
        <w:rPr>
          <w:rStyle w:val="FontStyle483"/>
        </w:rPr>
        <w:t>предвари</w:t>
      </w:r>
      <w:r>
        <w:rPr>
          <w:rStyle w:val="FontStyle483"/>
        </w:rPr>
        <w:softHyphen/>
        <w:t>тельная настройка  создает детерминированную систе</w:t>
      </w:r>
      <w:r>
        <w:rPr>
          <w:rStyle w:val="FontStyle483"/>
        </w:rPr>
        <w:softHyphen/>
        <w:t xml:space="preserve">му   локальной   возбудимости    </w:t>
      </w:r>
      <w:r>
        <w:rPr>
          <w:rStyle w:val="FontStyle484"/>
        </w:rPr>
        <w:t xml:space="preserve">(Т. </w:t>
      </w:r>
      <w:r>
        <w:rPr>
          <w:rStyle w:val="FontStyle483"/>
        </w:rPr>
        <w:t>Н. Ушакова,    1966), происходит избирательное усиление настроечных импуль-саций в отношении тех сенсомоторных путей, возбужде</w:t>
      </w:r>
      <w:r>
        <w:rPr>
          <w:rStyle w:val="FontStyle483"/>
        </w:rPr>
        <w:softHyphen/>
        <w:t xml:space="preserve">ние которых наиболее вероятно (Н. И. Чуприкова, 1969). Ускорению процесса вырабатывания такой настройки и </w:t>
      </w:r>
      <w:r>
        <w:rPr>
          <w:rStyle w:val="FontStyle431"/>
        </w:rPr>
        <w:t xml:space="preserve">быстроты </w:t>
      </w:r>
      <w:r>
        <w:rPr>
          <w:rStyle w:val="FontStyle483"/>
        </w:rPr>
        <w:t xml:space="preserve">включения соответствующих мышечных групп в активное состояние </w:t>
      </w:r>
      <w:r>
        <w:rPr>
          <w:rStyle w:val="FontStyle484"/>
        </w:rPr>
        <w:t xml:space="preserve">и </w:t>
      </w:r>
      <w:r>
        <w:rPr>
          <w:rStyle w:val="FontStyle483"/>
        </w:rPr>
        <w:t>должны способствовать сред</w:t>
      </w:r>
      <w:r>
        <w:rPr>
          <w:rStyle w:val="FontStyle483"/>
        </w:rPr>
        <w:softHyphen/>
        <w:t>ства СФП.</w:t>
      </w:r>
    </w:p>
    <w:p w:rsidR="00D57188" w:rsidRDefault="001C5317">
      <w:pPr>
        <w:pStyle w:val="Style8"/>
        <w:widowControl/>
        <w:spacing w:before="5" w:line="197" w:lineRule="exact"/>
        <w:ind w:firstLine="274"/>
        <w:rPr>
          <w:rStyle w:val="FontStyle483"/>
        </w:rPr>
      </w:pPr>
      <w:r>
        <w:rPr>
          <w:rStyle w:val="FontStyle483"/>
        </w:rPr>
        <w:t>Частота ненагруженных движений, несмотря на явный интерес к темпу циклических локомоций, изучена срав</w:t>
      </w:r>
      <w:r>
        <w:rPr>
          <w:rStyle w:val="FontStyle483"/>
        </w:rPr>
        <w:softHyphen/>
        <w:t>нительно мало. Причина здесь, видимо, кроется в том, что в своем, так сказать, чистом виде она редко проявляет</w:t>
      </w:r>
      <w:r>
        <w:rPr>
          <w:rStyle w:val="FontStyle483"/>
        </w:rPr>
        <w:softHyphen/>
        <w:t>ся в условиях спортивной деятельности, например при дриблинге в легкой атлетике или ведении мяча в баскет</w:t>
      </w:r>
      <w:r>
        <w:rPr>
          <w:rStyle w:val="FontStyle483"/>
        </w:rPr>
        <w:softHyphen/>
        <w:t>боле и хоккее на траве, в игровых движениях боксеров.</w:t>
      </w:r>
    </w:p>
    <w:p w:rsidR="00D57188" w:rsidRDefault="001C5317">
      <w:pPr>
        <w:pStyle w:val="Style8"/>
        <w:widowControl/>
        <w:spacing w:line="187" w:lineRule="exact"/>
        <w:ind w:firstLine="288"/>
        <w:rPr>
          <w:rStyle w:val="FontStyle483"/>
        </w:rPr>
      </w:pPr>
      <w:r>
        <w:rPr>
          <w:rStyle w:val="FontStyle483"/>
        </w:rPr>
        <w:t>Показано наличие связи между характеристиками максимального темпа в координационно сходных движе</w:t>
      </w:r>
      <w:r>
        <w:rPr>
          <w:rStyle w:val="FontStyle483"/>
        </w:rPr>
        <w:softHyphen/>
        <w:t>ниях и практическое отсутствие ее в структурно раз</w:t>
      </w:r>
      <w:r>
        <w:rPr>
          <w:rStyle w:val="FontStyle483"/>
        </w:rPr>
        <w:softHyphen/>
        <w:t xml:space="preserve">личных двигательных действиях (Ю. М. Шаненков. 1970; </w:t>
      </w:r>
      <w:r>
        <w:rPr>
          <w:rStyle w:val="FontStyle484"/>
          <w:spacing w:val="60"/>
        </w:rPr>
        <w:t>АН.</w:t>
      </w:r>
      <w:r>
        <w:rPr>
          <w:rStyle w:val="FontStyle484"/>
        </w:rPr>
        <w:t xml:space="preserve"> </w:t>
      </w:r>
      <w:r>
        <w:rPr>
          <w:rStyle w:val="FontStyle483"/>
        </w:rPr>
        <w:t>Гонтаренко, 1975). Топографическая картина мак</w:t>
      </w:r>
      <w:r>
        <w:rPr>
          <w:rStyle w:val="FontStyle483"/>
        </w:rPr>
        <w:softHyphen/>
        <w:t>симальных темповых возможностей характерна более высокой частотой движений звеньев верхних конечное-</w:t>
      </w:r>
    </w:p>
    <w:p w:rsidR="00D57188" w:rsidRDefault="00D57188">
      <w:pPr>
        <w:pStyle w:val="Style8"/>
        <w:widowControl/>
        <w:spacing w:line="187" w:lineRule="exact"/>
        <w:ind w:firstLine="288"/>
        <w:rPr>
          <w:rStyle w:val="FontStyle483"/>
        </w:rPr>
        <w:sectPr w:rsidR="00D57188">
          <w:headerReference w:type="even" r:id="rId237"/>
          <w:headerReference w:type="default" r:id="rId238"/>
          <w:footerReference w:type="even" r:id="rId239"/>
          <w:footerReference w:type="default" r:id="rId240"/>
          <w:type w:val="continuous"/>
          <w:pgSz w:w="8390" w:h="11905"/>
          <w:pgMar w:top="547" w:right="1593" w:bottom="1396" w:left="1387" w:header="720" w:footer="720" w:gutter="0"/>
          <w:cols w:space="60"/>
          <w:noEndnote/>
        </w:sectPr>
      </w:pPr>
    </w:p>
    <w:p w:rsidR="00D57188" w:rsidRDefault="00D57188">
      <w:pPr>
        <w:pStyle w:val="Style3"/>
        <w:widowControl/>
        <w:spacing w:line="240" w:lineRule="exact"/>
        <w:ind w:left="480"/>
        <w:rPr>
          <w:sz w:val="20"/>
          <w:szCs w:val="20"/>
        </w:rPr>
      </w:pPr>
    </w:p>
    <w:p w:rsidR="00D57188" w:rsidRDefault="00D57188">
      <w:pPr>
        <w:pStyle w:val="Style3"/>
        <w:widowControl/>
        <w:spacing w:line="240" w:lineRule="exact"/>
        <w:ind w:left="480"/>
        <w:rPr>
          <w:sz w:val="20"/>
          <w:szCs w:val="20"/>
        </w:rPr>
      </w:pPr>
    </w:p>
    <w:p w:rsidR="00D57188" w:rsidRDefault="00D57188">
      <w:pPr>
        <w:pStyle w:val="Style3"/>
        <w:widowControl/>
        <w:spacing w:line="240" w:lineRule="exact"/>
        <w:ind w:left="480"/>
        <w:rPr>
          <w:sz w:val="20"/>
          <w:szCs w:val="20"/>
        </w:rPr>
      </w:pPr>
    </w:p>
    <w:p w:rsidR="00D57188" w:rsidRDefault="00D57188">
      <w:pPr>
        <w:pStyle w:val="Style3"/>
        <w:widowControl/>
        <w:spacing w:line="240" w:lineRule="exact"/>
        <w:ind w:left="480"/>
        <w:rPr>
          <w:sz w:val="20"/>
          <w:szCs w:val="20"/>
        </w:rPr>
      </w:pPr>
    </w:p>
    <w:p w:rsidR="00D57188" w:rsidRDefault="00D57188">
      <w:pPr>
        <w:pStyle w:val="Style3"/>
        <w:widowControl/>
        <w:spacing w:line="240" w:lineRule="exact"/>
        <w:ind w:left="480"/>
        <w:rPr>
          <w:sz w:val="20"/>
          <w:szCs w:val="20"/>
        </w:rPr>
      </w:pPr>
    </w:p>
    <w:p w:rsidR="00D57188" w:rsidRDefault="00D57188">
      <w:pPr>
        <w:pStyle w:val="Style3"/>
        <w:widowControl/>
        <w:spacing w:line="240" w:lineRule="exact"/>
        <w:ind w:left="480"/>
        <w:rPr>
          <w:sz w:val="20"/>
          <w:szCs w:val="20"/>
        </w:rPr>
      </w:pPr>
    </w:p>
    <w:p w:rsidR="00D57188" w:rsidRDefault="00D57188">
      <w:pPr>
        <w:pStyle w:val="Style3"/>
        <w:widowControl/>
        <w:spacing w:line="240" w:lineRule="exact"/>
        <w:ind w:left="480"/>
        <w:rPr>
          <w:sz w:val="20"/>
          <w:szCs w:val="20"/>
        </w:rPr>
      </w:pPr>
    </w:p>
    <w:p w:rsidR="00D57188" w:rsidRDefault="00D57188">
      <w:pPr>
        <w:pStyle w:val="Style3"/>
        <w:widowControl/>
        <w:spacing w:line="240" w:lineRule="exact"/>
        <w:ind w:left="480"/>
        <w:rPr>
          <w:sz w:val="20"/>
          <w:szCs w:val="20"/>
        </w:rPr>
      </w:pPr>
    </w:p>
    <w:p w:rsidR="00D57188" w:rsidRDefault="00D57188">
      <w:pPr>
        <w:pStyle w:val="Style3"/>
        <w:widowControl/>
        <w:spacing w:line="240" w:lineRule="exact"/>
        <w:ind w:left="480"/>
        <w:rPr>
          <w:sz w:val="20"/>
          <w:szCs w:val="20"/>
        </w:rPr>
      </w:pPr>
    </w:p>
    <w:p w:rsidR="00D57188" w:rsidRDefault="001C5317">
      <w:pPr>
        <w:pStyle w:val="Style3"/>
        <w:widowControl/>
        <w:spacing w:before="134"/>
        <w:ind w:left="480"/>
        <w:rPr>
          <w:rStyle w:val="FontStyle424"/>
        </w:rPr>
      </w:pPr>
      <w:r>
        <w:rPr>
          <w:rStyle w:val="FontStyle424"/>
        </w:rPr>
        <w:lastRenderedPageBreak/>
        <w:t>4</w:t>
      </w: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Pr="00190123" w:rsidRDefault="001C5317">
      <w:pPr>
        <w:pStyle w:val="Style41"/>
        <w:widowControl/>
        <w:spacing w:before="221" w:line="221" w:lineRule="exact"/>
        <w:rPr>
          <w:rStyle w:val="FontStyle484"/>
        </w:rPr>
      </w:pPr>
      <w:r>
        <w:rPr>
          <w:rStyle w:val="FontStyle484"/>
        </w:rPr>
        <w:t>'</w:t>
      </w:r>
      <w:r>
        <w:rPr>
          <w:rStyle w:val="FontStyle484"/>
          <w:vertAlign w:val="superscript"/>
        </w:rPr>
        <w:t>ва1</w:t>
      </w:r>
      <w:r>
        <w:rPr>
          <w:rStyle w:val="FontStyle484"/>
        </w:rPr>
        <w:t xml:space="preserve">яег </w:t>
      </w:r>
      <w:r w:rsidRPr="00190123">
        <w:rPr>
          <w:rStyle w:val="FontStyle484"/>
          <w:vertAlign w:val="subscript"/>
        </w:rPr>
        <w:t>3</w:t>
      </w:r>
      <w:r>
        <w:rPr>
          <w:rStyle w:val="FontStyle484"/>
          <w:vertAlign w:val="subscript"/>
          <w:lang w:val="en-US"/>
        </w:rPr>
        <w:t>at</w:t>
      </w:r>
      <w:r w:rsidRPr="00190123">
        <w:rPr>
          <w:rStyle w:val="FontStyle484"/>
        </w:rPr>
        <w:t xml:space="preserve">, </w:t>
      </w:r>
      <w:r>
        <w:rPr>
          <w:rStyle w:val="FontStyle484"/>
        </w:rPr>
        <w:t xml:space="preserve">^полните. </w:t>
      </w:r>
      <w:r>
        <w:rPr>
          <w:rStyle w:val="FontStyle484"/>
          <w:vertAlign w:val="superscript"/>
        </w:rPr>
        <w:t>ем</w:t>
      </w:r>
      <w:r>
        <w:rPr>
          <w:rStyle w:val="FontStyle484"/>
        </w:rPr>
        <w:t>я реа.</w:t>
      </w:r>
      <w:r>
        <w:rPr>
          <w:rStyle w:val="FontStyle484"/>
          <w:vertAlign w:val="subscript"/>
        </w:rPr>
        <w:t>1И1</w:t>
      </w:r>
      <w:r>
        <w:rPr>
          <w:rStyle w:val="FontStyle484"/>
        </w:rPr>
        <w:t xml:space="preserve">| </w:t>
      </w:r>
      <w:r>
        <w:rPr>
          <w:rStyle w:val="FontStyle484"/>
          <w:vertAlign w:val="superscript"/>
        </w:rPr>
        <w:t>,я</w:t>
      </w:r>
      <w:r>
        <w:rPr>
          <w:rStyle w:val="FontStyle484"/>
        </w:rPr>
        <w:t xml:space="preserve"> предвар иную его »ва, 1966 ных шл\ 5, возбуж: кова, застройки •чных гр*г эвать </w:t>
      </w:r>
      <w:r>
        <w:rPr>
          <w:rStyle w:val="FontStyle484"/>
          <w:lang w:val="en-US"/>
        </w:rPr>
        <w:t>cpt</w:t>
      </w:r>
    </w:p>
    <w:p w:rsidR="00D57188" w:rsidRPr="00190123" w:rsidRDefault="001C5317">
      <w:pPr>
        <w:pStyle w:val="Style15"/>
        <w:widowControl/>
        <w:spacing w:before="216" w:line="226" w:lineRule="exact"/>
        <w:rPr>
          <w:rStyle w:val="FontStyle484"/>
        </w:rPr>
      </w:pPr>
      <w:r>
        <w:rPr>
          <w:rStyle w:val="FontStyle483"/>
        </w:rPr>
        <w:t xml:space="preserve">1Я </w:t>
      </w:r>
      <w:r>
        <w:rPr>
          <w:rStyle w:val="FontStyle484"/>
        </w:rPr>
        <w:t xml:space="preserve">на явиь /чена сра , в том, </w:t>
      </w:r>
      <w:r>
        <w:rPr>
          <w:rStyle w:val="FontStyle484"/>
          <w:lang w:val="en-US"/>
        </w:rPr>
        <w:t>f</w:t>
      </w:r>
      <w:r w:rsidRPr="00190123">
        <w:rPr>
          <w:rStyle w:val="FontStyle484"/>
        </w:rPr>
        <w:t xml:space="preserve"> </w:t>
      </w:r>
      <w:r>
        <w:rPr>
          <w:rStyle w:val="FontStyle484"/>
        </w:rPr>
        <w:t xml:space="preserve">проявлю ример </w:t>
      </w:r>
      <w:r w:rsidRPr="00190123">
        <w:rPr>
          <w:rStyle w:val="FontStyle484"/>
        </w:rPr>
        <w:t>"</w:t>
      </w:r>
      <w:r>
        <w:rPr>
          <w:rStyle w:val="FontStyle484"/>
          <w:lang w:val="en-US"/>
        </w:rPr>
        <w:t>f</w:t>
      </w:r>
    </w:p>
    <w:p w:rsidR="00D57188" w:rsidRDefault="001C5317">
      <w:pPr>
        <w:pStyle w:val="Style88"/>
        <w:widowControl/>
        <w:spacing w:line="158" w:lineRule="exact"/>
        <w:ind w:left="125" w:hanging="125"/>
        <w:rPr>
          <w:rStyle w:val="FontStyle484"/>
        </w:rPr>
      </w:pPr>
      <w:r>
        <w:rPr>
          <w:rStyle w:val="FontStyle484"/>
          <w:spacing w:val="60"/>
          <w:vertAlign w:val="subscript"/>
        </w:rPr>
        <w:t>З</w:t>
      </w:r>
      <w:r>
        <w:rPr>
          <w:rStyle w:val="FontStyle484"/>
          <w:spacing w:val="60"/>
        </w:rPr>
        <w:t xml:space="preserve">вб&lt; </w:t>
      </w:r>
      <w:r>
        <w:rPr>
          <w:rStyle w:val="FontStyle484"/>
        </w:rPr>
        <w:t>боксер"'</w:t>
      </w:r>
    </w:p>
    <w:p w:rsidR="00D57188" w:rsidRDefault="001C5317">
      <w:pPr>
        <w:pStyle w:val="Style13"/>
        <w:widowControl/>
        <w:spacing w:line="240" w:lineRule="auto"/>
        <w:rPr>
          <w:rStyle w:val="FontStyle484"/>
        </w:rPr>
      </w:pPr>
      <w:r>
        <w:rPr>
          <w:rStyle w:val="FontStyle484"/>
        </w:rPr>
        <w:t>■ристи^</w:t>
      </w:r>
    </w:p>
    <w:p w:rsidR="00D57188" w:rsidRDefault="00D57188">
      <w:pPr>
        <w:pStyle w:val="Style41"/>
        <w:widowControl/>
        <w:spacing w:line="240" w:lineRule="exact"/>
        <w:jc w:val="both"/>
        <w:rPr>
          <w:sz w:val="20"/>
          <w:szCs w:val="20"/>
        </w:rPr>
      </w:pPr>
    </w:p>
    <w:p w:rsidR="00D57188" w:rsidRPr="00190123" w:rsidRDefault="001C5317">
      <w:pPr>
        <w:pStyle w:val="Style41"/>
        <w:widowControl/>
        <w:spacing w:before="101" w:line="240" w:lineRule="auto"/>
        <w:jc w:val="both"/>
        <w:rPr>
          <w:rStyle w:val="FontStyle484"/>
        </w:rPr>
      </w:pPr>
      <w:r>
        <w:rPr>
          <w:rStyle w:val="FontStyle484"/>
        </w:rPr>
        <w:t xml:space="preserve">-ков. </w:t>
      </w:r>
      <w:r w:rsidRPr="00190123">
        <w:rPr>
          <w:rStyle w:val="FontStyle484"/>
        </w:rPr>
        <w:t>';</w:t>
      </w:r>
      <w:r>
        <w:rPr>
          <w:rStyle w:val="FontStyle484"/>
          <w:lang w:val="en-US"/>
        </w:rPr>
        <w:t>J</w:t>
      </w:r>
    </w:p>
    <w:p w:rsidR="00D57188" w:rsidRDefault="001C5317">
      <w:pPr>
        <w:pStyle w:val="Style40"/>
        <w:widowControl/>
        <w:spacing w:line="202" w:lineRule="exact"/>
        <w:rPr>
          <w:rStyle w:val="FontStyle483"/>
        </w:rPr>
      </w:pPr>
      <w:r w:rsidRPr="00190123">
        <w:rPr>
          <w:rStyle w:val="FontStyle484"/>
        </w:rPr>
        <w:br w:type="column"/>
      </w:r>
      <w:r>
        <w:rPr>
          <w:rStyle w:val="FontStyle483"/>
        </w:rPr>
        <w:lastRenderedPageBreak/>
        <w:t xml:space="preserve">по сравнению с нижними, правых по сравнению с ле-дистальных   по   сравнению   с   проксимальными "д В  Коробков,    1954;    И. П. Блохин,   Н. Н. Зимкин </w:t>
      </w:r>
      <w:r>
        <w:rPr>
          <w:rStyle w:val="FontStyle481"/>
          <w:spacing w:val="-10"/>
          <w:lang w:val="en-US"/>
        </w:rPr>
        <w:t>oW</w:t>
      </w:r>
      <w:r w:rsidRPr="00190123">
        <w:rPr>
          <w:rStyle w:val="FontStyle481"/>
        </w:rPr>
        <w:t xml:space="preserve"> </w:t>
      </w:r>
      <w:r>
        <w:rPr>
          <w:rStyle w:val="FontStyle483"/>
        </w:rPr>
        <w:t>Не обнаружено связи между показателями час</w:t>
      </w:r>
      <w:r>
        <w:rPr>
          <w:rStyle w:val="FontStyle483"/>
        </w:rPr>
        <w:softHyphen/>
      </w:r>
      <w:r>
        <w:rPr>
          <w:rStyle w:val="FontStyle481"/>
        </w:rPr>
        <w:t xml:space="preserve">ты </w:t>
      </w:r>
      <w:r>
        <w:rPr>
          <w:rStyle w:val="FontStyle483"/>
        </w:rPr>
        <w:t xml:space="preserve">движений в дистальных и проксимальных сочле-^ннях одной  и  той   же   конечности.  Однако  имеется </w:t>
      </w:r>
      <w:r>
        <w:rPr>
          <w:rStyle w:val="FontStyle482"/>
        </w:rPr>
        <w:t xml:space="preserve">„Рвысокая, </w:t>
      </w:r>
      <w:r>
        <w:rPr>
          <w:rStyle w:val="FontStyle483"/>
        </w:rPr>
        <w:t>но достоверная связь отдельно в дистальных ,пучезапястный и голеностопный суставы) и проксималь</w:t>
      </w:r>
      <w:r>
        <w:rPr>
          <w:rStyle w:val="FontStyle483"/>
        </w:rPr>
        <w:softHyphen/>
        <w:t>ных (плечевой и тазобедренный суставы)  сочленениях верхних   и    нижних    конечностей    (А. Н. Гонтаренко, 1975).</w:t>
      </w:r>
    </w:p>
    <w:p w:rsidR="00D57188" w:rsidRDefault="001C5317">
      <w:pPr>
        <w:pStyle w:val="Style8"/>
        <w:widowControl/>
        <w:spacing w:line="206" w:lineRule="exact"/>
        <w:ind w:firstLine="274"/>
        <w:rPr>
          <w:rStyle w:val="FontStyle483"/>
        </w:rPr>
      </w:pPr>
      <w:r>
        <w:rPr>
          <w:rStyle w:val="FontStyle483"/>
        </w:rPr>
        <w:t xml:space="preserve">Частота простых ненагруженных движений типа постукиваний или размахиваний не связана с темпом движений </w:t>
      </w:r>
      <w:r>
        <w:rPr>
          <w:rStyle w:val="FontStyle484"/>
        </w:rPr>
        <w:t xml:space="preserve">и </w:t>
      </w:r>
      <w:r>
        <w:rPr>
          <w:rStyle w:val="FontStyle483"/>
        </w:rPr>
        <w:t>скоростью передвижений спортсмена в цик</w:t>
      </w:r>
      <w:r>
        <w:rPr>
          <w:rStyle w:val="FontStyle483"/>
        </w:rPr>
        <w:softHyphen/>
        <w:t xml:space="preserve">лических локомоциях. </w:t>
      </w:r>
      <w:r>
        <w:rPr>
          <w:rStyle w:val="FontStyle484"/>
        </w:rPr>
        <w:t xml:space="preserve">Не </w:t>
      </w:r>
      <w:r>
        <w:rPr>
          <w:rStyle w:val="FontStyle483"/>
        </w:rPr>
        <w:t xml:space="preserve">найдено корреляции между максимальной </w:t>
      </w:r>
      <w:r>
        <w:rPr>
          <w:rStyle w:val="FontStyle484"/>
        </w:rPr>
        <w:t xml:space="preserve">частотой всех </w:t>
      </w:r>
      <w:r>
        <w:rPr>
          <w:rStyle w:val="FontStyle483"/>
        </w:rPr>
        <w:t>односуставных движе</w:t>
      </w:r>
      <w:r>
        <w:rPr>
          <w:rStyle w:val="FontStyle483"/>
        </w:rPr>
        <w:softHyphen/>
        <w:t xml:space="preserve">ний с максимальной </w:t>
      </w:r>
      <w:r>
        <w:rPr>
          <w:rStyle w:val="FontStyle484"/>
        </w:rPr>
        <w:t xml:space="preserve">частотой </w:t>
      </w:r>
      <w:r>
        <w:rPr>
          <w:rStyle w:val="FontStyle483"/>
        </w:rPr>
        <w:t xml:space="preserve">шагов (В. С. Горожанин, В ф. Федоров, </w:t>
      </w:r>
      <w:r>
        <w:rPr>
          <w:rStyle w:val="FontStyle484"/>
        </w:rPr>
        <w:t xml:space="preserve">1973) и </w:t>
      </w:r>
      <w:r>
        <w:rPr>
          <w:rStyle w:val="FontStyle483"/>
        </w:rPr>
        <w:t>скоростью спринтерского бега (А. Н. Гонтаренко. В А. Цаун, 1975), между частотой педалирования на ^эргометре без нагрузки и с наг</w:t>
      </w:r>
      <w:r>
        <w:rPr>
          <w:rStyle w:val="FontStyle483"/>
        </w:rPr>
        <w:softHyphen/>
        <w:t xml:space="preserve">рузкой (СМ. </w:t>
      </w:r>
      <w:r>
        <w:rPr>
          <w:rStyle w:val="FontStyle484"/>
        </w:rPr>
        <w:t xml:space="preserve">Милюков, М. </w:t>
      </w:r>
      <w:r>
        <w:rPr>
          <w:rStyle w:val="FontStyle483"/>
        </w:rPr>
        <w:t xml:space="preserve">Т. Лукиных, 1983), между показателем </w:t>
      </w:r>
      <w:r>
        <w:rPr>
          <w:rStyle w:val="FontStyle484"/>
        </w:rPr>
        <w:t>теш. н</w:t>
      </w:r>
      <w:r>
        <w:rPr>
          <w:rStyle w:val="FontStyle484"/>
          <w:vertAlign w:val="superscript"/>
        </w:rPr>
        <w:t>г</w:t>
      </w:r>
      <w:r>
        <w:rPr>
          <w:rStyle w:val="FontStyle484"/>
        </w:rPr>
        <w:t xml:space="preserve">-теста </w:t>
      </w:r>
      <w:r>
        <w:rPr>
          <w:rStyle w:val="FontStyle483"/>
        </w:rPr>
        <w:t xml:space="preserve">и скоростью велосипедистов на дистанциях </w:t>
      </w:r>
      <w:r>
        <w:rPr>
          <w:rStyle w:val="FontStyle484"/>
        </w:rPr>
        <w:t xml:space="preserve">150 </w:t>
      </w:r>
      <w:r>
        <w:rPr>
          <w:rStyle w:val="FontStyle483"/>
        </w:rPr>
        <w:t xml:space="preserve">и </w:t>
      </w:r>
      <w:r>
        <w:rPr>
          <w:rStyle w:val="FontStyle484"/>
        </w:rPr>
        <w:t xml:space="preserve">200 </w:t>
      </w:r>
      <w:r>
        <w:rPr>
          <w:rStyle w:val="FontStyle483"/>
        </w:rPr>
        <w:t>м с ходу (Г. Г. Илларионов. 1983).</w:t>
      </w:r>
    </w:p>
    <w:p w:rsidR="00D57188" w:rsidRDefault="001C5317">
      <w:pPr>
        <w:pStyle w:val="Style8"/>
        <w:widowControl/>
        <w:spacing w:line="206" w:lineRule="exact"/>
        <w:ind w:firstLine="264"/>
        <w:rPr>
          <w:rStyle w:val="FontStyle483"/>
        </w:rPr>
      </w:pPr>
      <w:r>
        <w:rPr>
          <w:rStyle w:val="FontStyle483"/>
        </w:rPr>
        <w:t>Отсюда, в частности, сделан вывод, что по показа</w:t>
      </w:r>
      <w:r>
        <w:rPr>
          <w:rStyle w:val="FontStyle483"/>
        </w:rPr>
        <w:softHyphen/>
        <w:t xml:space="preserve">телям частоты в </w:t>
      </w:r>
      <w:r>
        <w:rPr>
          <w:rStyle w:val="FontStyle486"/>
          <w:lang w:val="en-US"/>
        </w:rPr>
        <w:t>kahom</w:t>
      </w:r>
      <w:r>
        <w:rPr>
          <w:rStyle w:val="FontStyle483"/>
        </w:rPr>
        <w:t>-либо одном суставе нельзя про</w:t>
      </w:r>
      <w:r>
        <w:rPr>
          <w:rStyle w:val="FontStyle483"/>
        </w:rPr>
        <w:softHyphen/>
        <w:t>водить экстраполяцию на все остальные (А. Н. Гонтарен</w:t>
      </w:r>
      <w:r>
        <w:rPr>
          <w:rStyle w:val="FontStyle483"/>
        </w:rPr>
        <w:softHyphen/>
        <w:t xml:space="preserve">ко, 1975) и что, например, теппинг-тест может быть применен для исследования силы нервной системы, но не для выявления скоростных качеств спортсменов </w:t>
      </w:r>
      <w:r w:rsidRPr="00190123">
        <w:rPr>
          <w:rStyle w:val="FontStyle483"/>
        </w:rPr>
        <w:t>(</w:t>
      </w:r>
      <w:r>
        <w:rPr>
          <w:rStyle w:val="FontStyle483"/>
          <w:lang w:val="en-US"/>
        </w:rPr>
        <w:t>B</w:t>
      </w:r>
      <w:r w:rsidRPr="00190123">
        <w:rPr>
          <w:rStyle w:val="FontStyle483"/>
        </w:rPr>
        <w:t>.</w:t>
      </w:r>
      <w:r>
        <w:rPr>
          <w:rStyle w:val="FontStyle483"/>
          <w:lang w:val="en-US"/>
        </w:rPr>
        <w:t>C</w:t>
      </w:r>
      <w:r w:rsidRPr="00190123">
        <w:rPr>
          <w:rStyle w:val="FontStyle483"/>
        </w:rPr>
        <w:t xml:space="preserve">. </w:t>
      </w:r>
      <w:r>
        <w:rPr>
          <w:rStyle w:val="FontStyle483"/>
        </w:rPr>
        <w:t>Го</w:t>
      </w:r>
      <w:r>
        <w:rPr>
          <w:rStyle w:val="FontStyle483"/>
        </w:rPr>
        <w:softHyphen/>
        <w:t>рожанин, Г. Г. Илларионов, 1983).</w:t>
      </w:r>
    </w:p>
    <w:p w:rsidR="00D57188" w:rsidRDefault="001C5317">
      <w:pPr>
        <w:pStyle w:val="Style65"/>
        <w:widowControl/>
        <w:spacing w:line="206" w:lineRule="exact"/>
        <w:ind w:firstLine="269"/>
        <w:rPr>
          <w:rStyle w:val="FontStyle483"/>
        </w:rPr>
      </w:pPr>
      <w:r>
        <w:rPr>
          <w:rStyle w:val="FontStyle483"/>
        </w:rPr>
        <w:t>Не обнаружено связи между частотой ненагружен</w:t>
      </w:r>
      <w:r>
        <w:rPr>
          <w:rStyle w:val="FontStyle483"/>
        </w:rPr>
        <w:softHyphen/>
        <w:t xml:space="preserve">ных движений и другими формами быстроты, например между максимальной частотой нанесения ударов, ла тным временем реакции и скоростью одиночного Уд </w:t>
      </w:r>
      <w:r>
        <w:rPr>
          <w:rStyle w:val="FontStyle486"/>
          <w:lang w:val="en-US"/>
        </w:rPr>
        <w:t>f</w:t>
      </w:r>
      <w:r w:rsidRPr="00190123">
        <w:rPr>
          <w:rStyle w:val="FontStyle486"/>
        </w:rPr>
        <w:t xml:space="preserve"> </w:t>
      </w:r>
      <w:r>
        <w:rPr>
          <w:rStyle w:val="FontStyle483"/>
        </w:rPr>
        <w:t xml:space="preserve">У боксеров (И. П. Дегтярев, 1969; М. А. Годик, А. </w:t>
      </w:r>
      <w:r>
        <w:rPr>
          <w:rStyle w:val="FontStyle483"/>
          <w:lang w:val="en-US"/>
        </w:rPr>
        <w:t>i</w:t>
      </w:r>
      <w:r>
        <w:rPr>
          <w:rStyle w:val="FontStyle483"/>
        </w:rPr>
        <w:t>. ш</w:t>
      </w:r>
    </w:p>
    <w:p w:rsidR="00D57188" w:rsidRDefault="001C5317">
      <w:pPr>
        <w:pStyle w:val="Style65"/>
        <w:widowControl/>
        <w:spacing w:before="158" w:line="192" w:lineRule="exact"/>
        <w:ind w:firstLine="264"/>
        <w:rPr>
          <w:rStyle w:val="FontStyle483"/>
          <w:vertAlign w:val="subscript"/>
        </w:rPr>
      </w:pPr>
      <w:r>
        <w:rPr>
          <w:rStyle w:val="FontStyle483"/>
        </w:rPr>
        <w:t xml:space="preserve">Частота движений повышается, если в ^^ро^-ков. чается  симметричная   группа   мышц   1*.   ■        </w:t>
      </w:r>
      <w:r>
        <w:rPr>
          <w:rStyle w:val="FontStyle483"/>
          <w:vertAlign w:val="subscript"/>
        </w:rPr>
        <w:t>Яков</w:t>
      </w:r>
      <w:r>
        <w:rPr>
          <w:rStyle w:val="FontStyle483"/>
        </w:rPr>
        <w:t xml:space="preserve">. </w:t>
      </w:r>
      <w:r>
        <w:rPr>
          <w:rStyle w:val="FontStyle483"/>
          <w:vertAlign w:val="superscript"/>
        </w:rPr>
        <w:t>19</w:t>
      </w:r>
      <w:r>
        <w:rPr>
          <w:rStyle w:val="FontStyle483"/>
        </w:rPr>
        <w:t xml:space="preserve">54) или стимулируется слуховой анализатор    - ^ </w:t>
      </w:r>
      <w:r>
        <w:rPr>
          <w:rStyle w:val="FontStyle483"/>
          <w:vertAlign w:val="superscript"/>
        </w:rPr>
        <w:t>лев</w:t>
      </w:r>
      <w:r>
        <w:rPr>
          <w:rStyle w:val="FontStyle483"/>
        </w:rPr>
        <w:t xml:space="preserve">  и  др.,   i960).   Прямое   воздействие^. </w:t>
      </w:r>
      <w:r>
        <w:rPr>
          <w:rStyle w:val="FontStyle483"/>
          <w:vertAlign w:val="subscript"/>
        </w:rPr>
        <w:t>подчШ|ЯТЬ</w:t>
      </w:r>
    </w:p>
    <w:p w:rsidR="00D57188" w:rsidRDefault="001C5317">
      <w:pPr>
        <w:pStyle w:val="Style15"/>
        <w:widowControl/>
        <w:spacing w:line="202" w:lineRule="exact"/>
        <w:jc w:val="left"/>
        <w:rPr>
          <w:rStyle w:val="FontStyle484"/>
        </w:rPr>
      </w:pPr>
      <w:r>
        <w:rPr>
          <w:rStyle w:val="FontStyle484"/>
        </w:rPr>
        <w:t xml:space="preserve">Движений оказывает темп дыхания . </w:t>
      </w:r>
      <w:r>
        <w:rPr>
          <w:rStyle w:val="FontStyle471"/>
        </w:rPr>
        <w:t xml:space="preserve">У </w:t>
      </w:r>
      <w:r>
        <w:rPr>
          <w:rStyle w:val="FontStyle484"/>
        </w:rPr>
        <w:t xml:space="preserve">(в том числе и задерживать) при серии, ом вы.^ Ударов в условиях боксерского </w:t>
      </w:r>
      <w:r>
        <w:rPr>
          <w:rStyle w:val="FontStyle432"/>
        </w:rPr>
        <w:t xml:space="preserve">поединка </w:t>
      </w:r>
      <w:r>
        <w:rPr>
          <w:rStyle w:val="FontStyle484"/>
        </w:rPr>
        <w:t>''')    Наблюдалось   увеличение</w:t>
      </w:r>
    </w:p>
    <w:p w:rsidR="00D57188" w:rsidRDefault="00D57188">
      <w:pPr>
        <w:pStyle w:val="Style15"/>
        <w:widowControl/>
        <w:spacing w:line="202" w:lineRule="exact"/>
        <w:jc w:val="left"/>
        <w:rPr>
          <w:rStyle w:val="FontStyle484"/>
        </w:rPr>
        <w:sectPr w:rsidR="00D57188">
          <w:type w:val="continuous"/>
          <w:pgSz w:w="8390" w:h="11905"/>
          <w:pgMar w:top="-42" w:right="1425" w:bottom="1440" w:left="705" w:header="720" w:footer="720" w:gutter="0"/>
          <w:cols w:num="2" w:space="720" w:equalWidth="0">
            <w:col w:w="787" w:space="101"/>
            <w:col w:w="5371"/>
          </w:cols>
          <w:noEndnote/>
        </w:sectPr>
      </w:pPr>
    </w:p>
    <w:p w:rsidR="00D57188" w:rsidRDefault="000D57BA">
      <w:pPr>
        <w:pStyle w:val="Style46"/>
        <w:widowControl/>
        <w:spacing w:before="134" w:line="240" w:lineRule="auto"/>
        <w:jc w:val="left"/>
        <w:rPr>
          <w:rStyle w:val="FontStyle475"/>
          <w:vertAlign w:val="subscript"/>
        </w:rPr>
      </w:pPr>
      <w:r>
        <w:rPr>
          <w:noProof/>
        </w:rPr>
        <w:lastRenderedPageBreak/>
        <mc:AlternateContent>
          <mc:Choice Requires="wps">
            <w:drawing>
              <wp:anchor distT="0" distB="0" distL="24130" distR="24130" simplePos="0" relativeHeight="251617792" behindDoc="0" locked="0" layoutInCell="1" allowOverlap="1">
                <wp:simplePos x="0" y="0"/>
                <wp:positionH relativeFrom="margin">
                  <wp:posOffset>3696970</wp:posOffset>
                </wp:positionH>
                <wp:positionV relativeFrom="paragraph">
                  <wp:posOffset>0</wp:posOffset>
                </wp:positionV>
                <wp:extent cx="179705" cy="137160"/>
                <wp:effectExtent l="2540" t="0" r="0" b="0"/>
                <wp:wrapSquare wrapText="largest"/>
                <wp:docPr id="503"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5"/>
                              <w:widowControl/>
                              <w:rPr>
                                <w:rStyle w:val="FontStyle484"/>
                              </w:rPr>
                            </w:pPr>
                            <w:r>
                              <w:rPr>
                                <w:rStyle w:val="FontStyle484"/>
                              </w:rPr>
                              <w:t>&gt;ль*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99" type="#_x0000_t202" style="position:absolute;margin-left:291.1pt;margin-top:0;width:14.15pt;height:10.8pt;z-index:251617792;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" filled="f" stroked="f">
                <v:textbox inset="0,0,0,0">
                  <w:txbxContent>
                    <w:p w:rsidR="00D57188" w:rsidRDefault="001C5317">
                      <w:pPr>
                        <w:pStyle w:val="Style15"/>
                        <w:widowControl/>
                        <w:rPr>
                          <w:rStyle w:val="FontStyle484"/>
                        </w:rPr>
                      </w:pPr>
                      <w:r>
                        <w:rPr>
                          <w:rStyle w:val="FontStyle484"/>
                        </w:rPr>
                        <w:t>&gt;ль*</w:t>
                      </w:r>
                    </w:p>
                  </w:txbxContent>
                </v:textbox>
                <w10:wrap type="square" side="largest" anchorx="margin"/>
              </v:shape>
            </w:pict>
          </mc:Fallback>
        </mc:AlternateContent>
      </w:r>
      <w:r w:rsidR="001C5317">
        <w:rPr>
          <w:rStyle w:val="FontStyle483"/>
          <w:vertAlign w:val="subscript"/>
        </w:rPr>
        <w:t>(на</w:t>
      </w:r>
      <w:r w:rsidR="001C5317">
        <w:rPr>
          <w:rStyle w:val="FontStyle483"/>
        </w:rPr>
        <w:t xml:space="preserve"> велоэргометре) ^след за усилением </w:t>
      </w:r>
      <w:r w:rsidR="001C5317">
        <w:rPr>
          <w:rStyle w:val="FontStyle475"/>
        </w:rPr>
        <w:t xml:space="preserve">темпа </w:t>
      </w:r>
      <w:r w:rsidR="001C5317">
        <w:rPr>
          <w:rStyle w:val="FontStyle475"/>
          <w:vertAlign w:val="subscript"/>
        </w:rPr>
        <w:t>шх</w:t>
      </w:r>
      <w:r w:rsidR="001C5317">
        <w:rPr>
          <w:rStyle w:val="FontStyle475"/>
        </w:rPr>
        <w:t>,</w:t>
      </w:r>
      <w:r w:rsidR="001C5317">
        <w:rPr>
          <w:rStyle w:val="FontStyle475"/>
          <w:vertAlign w:val="subscript"/>
        </w:rPr>
        <w:t>щ</w:t>
      </w:r>
    </w:p>
    <w:p w:rsidR="00D57188" w:rsidRDefault="001C5317">
      <w:pPr>
        <w:pStyle w:val="Style46"/>
        <w:widowControl/>
        <w:spacing w:line="182" w:lineRule="exact"/>
        <w:jc w:val="left"/>
        <w:rPr>
          <w:rStyle w:val="FontStyle483"/>
        </w:rPr>
      </w:pPr>
      <w:r>
        <w:rPr>
          <w:rStyle w:val="FontStyle483"/>
          <w:spacing w:val="60"/>
          <w:vertAlign w:val="superscript"/>
        </w:rPr>
        <w:t>(Е</w:t>
      </w:r>
      <w:r>
        <w:rPr>
          <w:rStyle w:val="FontStyle483"/>
          <w:spacing w:val="60"/>
        </w:rPr>
        <w:t>о-</w:t>
      </w:r>
      <w:r>
        <w:rPr>
          <w:rStyle w:val="FontStyle483"/>
        </w:rPr>
        <w:t xml:space="preserve"> </w:t>
      </w:r>
      <w:r>
        <w:rPr>
          <w:rStyle w:val="FontStyle456"/>
          <w:vertAlign w:val="superscript"/>
        </w:rPr>
        <w:t>КУ</w:t>
      </w:r>
      <w:r>
        <w:rPr>
          <w:rStyle w:val="FontStyle456"/>
        </w:rPr>
        <w:t>пг</w:t>
      </w:r>
      <w:r>
        <w:rPr>
          <w:rStyle w:val="FontStyle483"/>
          <w:vertAlign w:val="superscript"/>
        </w:rPr>
        <w:t>Р</w:t>
      </w:r>
      <w:r>
        <w:rPr>
          <w:rStyle w:val="FontStyle483"/>
        </w:rPr>
        <w:t>т</w:t>
      </w:r>
      <w:r>
        <w:rPr>
          <w:rStyle w:val="FontStyle483"/>
          <w:vertAlign w:val="superscript"/>
        </w:rPr>
        <w:t>Я</w:t>
      </w:r>
      <w:r>
        <w:rPr>
          <w:rStyle w:val="FontStyle483"/>
          <w:vertAlign w:val="subscript"/>
        </w:rPr>
        <w:t>В</w:t>
      </w:r>
      <w:r>
        <w:rPr>
          <w:rStyle w:val="FontStyle483"/>
        </w:rPr>
        <w:t>е</w:t>
      </w:r>
      <w:r>
        <w:rPr>
          <w:rStyle w:val="FontStyle483"/>
          <w:vertAlign w:val="superscript"/>
        </w:rPr>
        <w:t>Ц</w:t>
      </w:r>
      <w:r>
        <w:rPr>
          <w:rStyle w:val="FontStyle483"/>
        </w:rPr>
        <w:t>важного условия, способствующего в</w:t>
      </w:r>
      <w:r>
        <w:rPr>
          <w:rStyle w:val="FontStyle483"/>
          <w:vertAlign w:val="subscript"/>
        </w:rPr>
        <w:t>Ы</w:t>
      </w:r>
      <w:r>
        <w:rPr>
          <w:rStyle w:val="FontStyle483"/>
        </w:rPr>
        <w:t>с</w:t>
      </w:r>
      <w:r>
        <w:rPr>
          <w:rStyle w:val="FontStyle483"/>
          <w:vertAlign w:val="subscript"/>
        </w:rPr>
        <w:t>0</w:t>
      </w:r>
      <w:r>
        <w:rPr>
          <w:rStyle w:val="FontStyle483"/>
        </w:rPr>
        <w:t>.</w:t>
      </w:r>
    </w:p>
    <w:p w:rsidR="00D57188" w:rsidRDefault="001C5317">
      <w:pPr>
        <w:pStyle w:val="Style8"/>
        <w:widowControl/>
        <w:tabs>
          <w:tab w:val="left" w:pos="1627"/>
        </w:tabs>
        <w:spacing w:line="182" w:lineRule="exact"/>
        <w:ind w:firstLine="197"/>
        <w:rPr>
          <w:rStyle w:val="FontStyle475"/>
        </w:rPr>
      </w:pPr>
      <w:r>
        <w:rPr>
          <w:rStyle w:val="FontStyle475"/>
        </w:rPr>
        <w:t>.</w:t>
      </w:r>
      <w:r>
        <w:rPr>
          <w:rStyle w:val="FontStyle475"/>
          <w:vertAlign w:val="superscript"/>
        </w:rPr>
        <w:t>В</w:t>
      </w:r>
      <w:r>
        <w:rPr>
          <w:rStyle w:val="FontStyle475"/>
        </w:rPr>
        <w:t xml:space="preserve"> ястоте Движений, </w:t>
      </w:r>
      <w:r>
        <w:rPr>
          <w:rStyle w:val="FontStyle483"/>
        </w:rPr>
        <w:t>выступает способность к про</w:t>
      </w:r>
      <w:r>
        <w:rPr>
          <w:rStyle w:val="FontStyle483"/>
          <w:vertAlign w:val="subscript"/>
        </w:rPr>
        <w:t>и</w:t>
      </w:r>
      <w:r>
        <w:rPr>
          <w:rStyle w:val="FontStyle483"/>
        </w:rPr>
        <w:t>,</w:t>
      </w:r>
      <w:r>
        <w:rPr>
          <w:rStyle w:val="FontStyle483"/>
        </w:rPr>
        <w:br/>
        <w:t xml:space="preserve">кои </w:t>
      </w:r>
      <w:r>
        <w:rPr>
          <w:rStyle w:val="FontStyle475"/>
          <w:vertAlign w:val="superscript"/>
        </w:rPr>
        <w:t>част0</w:t>
      </w:r>
      <w:r>
        <w:rPr>
          <w:rStyle w:val="FontStyle475"/>
          <w:vertAlign w:val="subscript"/>
        </w:rPr>
        <w:t>пясслаб</w:t>
      </w:r>
      <w:r>
        <w:rPr>
          <w:rStyle w:val="FontStyle475"/>
        </w:rPr>
        <w:t xml:space="preserve">лению </w:t>
      </w:r>
      <w:r>
        <w:rPr>
          <w:rStyle w:val="FontStyle483"/>
        </w:rPr>
        <w:t xml:space="preserve">мышц. У лиц с высокой </w:t>
      </w:r>
      <w:r>
        <w:rPr>
          <w:rStyle w:val="FontStyle475"/>
        </w:rPr>
        <w:t>часто,</w:t>
      </w:r>
      <w:r>
        <w:rPr>
          <w:rStyle w:val="FontStyle475"/>
        </w:rPr>
        <w:br/>
      </w:r>
      <w:r>
        <w:rPr>
          <w:rStyle w:val="FontStyle483"/>
        </w:rPr>
        <w:t>вольному</w:t>
      </w:r>
      <w:r>
        <w:rPr>
          <w:rStyle w:val="FontStyle483"/>
          <w:spacing w:val="0"/>
          <w:sz w:val="20"/>
          <w:szCs w:val="20"/>
        </w:rPr>
        <w:tab/>
      </w:r>
      <w:r>
        <w:rPr>
          <w:rStyle w:val="FontStyle430"/>
          <w:vertAlign w:val="subscript"/>
        </w:rPr>
        <w:t>н</w:t>
      </w:r>
      <w:r>
        <w:rPr>
          <w:rStyle w:val="FontStyle430"/>
        </w:rPr>
        <w:t xml:space="preserve"> </w:t>
      </w:r>
      <w:r>
        <w:rPr>
          <w:rStyle w:val="FontStyle430"/>
          <w:vertAlign w:val="subscript"/>
        </w:rPr>
        <w:t>и</w:t>
      </w:r>
      <w:r>
        <w:rPr>
          <w:rStyle w:val="FontStyle430"/>
        </w:rPr>
        <w:t xml:space="preserve"> </w:t>
      </w:r>
      <w:r>
        <w:rPr>
          <w:rStyle w:val="FontStyle430"/>
          <w:vertAlign w:val="subscript"/>
        </w:rPr>
        <w:t>ЛВР</w:t>
      </w:r>
      <w:r>
        <w:rPr>
          <w:rStyle w:val="FontStyle430"/>
        </w:rPr>
        <w:t xml:space="preserve"> </w:t>
      </w:r>
      <w:r>
        <w:rPr>
          <w:rStyle w:val="FontStyle430"/>
          <w:vertAlign w:val="subscript"/>
        </w:rPr>
        <w:t>К</w:t>
      </w:r>
      <w:r>
        <w:rPr>
          <w:rStyle w:val="FontStyle430"/>
        </w:rPr>
        <w:t xml:space="preserve">оооче, </w:t>
      </w:r>
      <w:r>
        <w:rPr>
          <w:rStyle w:val="FontStyle483"/>
        </w:rPr>
        <w:t xml:space="preserve">чем у лиц, </w:t>
      </w:r>
      <w:r>
        <w:rPr>
          <w:rStyle w:val="FontStyle475"/>
        </w:rPr>
        <w:t>облада</w:t>
      </w:r>
    </w:p>
    <w:p w:rsidR="00D57188" w:rsidRDefault="001C5317">
      <w:pPr>
        <w:pStyle w:val="Style46"/>
        <w:widowControl/>
        <w:tabs>
          <w:tab w:val="left" w:pos="2002"/>
        </w:tabs>
        <w:spacing w:line="182" w:lineRule="exact"/>
        <w:rPr>
          <w:rStyle w:val="FontStyle483"/>
        </w:rPr>
      </w:pPr>
      <w:r>
        <w:rPr>
          <w:rStyle w:val="FontStyle475"/>
          <w:vertAlign w:val="subscript"/>
        </w:rPr>
        <w:t>то</w:t>
      </w:r>
      <w:r>
        <w:rPr>
          <w:rStyle w:val="FontStyle475"/>
        </w:rPr>
        <w:t>й Д</w:t>
      </w:r>
      <w:r>
        <w:rPr>
          <w:rStyle w:val="FontStyle475"/>
          <w:vertAlign w:val="superscript"/>
        </w:rPr>
        <w:t>В</w:t>
      </w:r>
      <w:r>
        <w:rPr>
          <w:rStyle w:val="FontStyle475"/>
        </w:rPr>
        <w:t>»^"</w:t>
      </w:r>
      <w:r>
        <w:rPr>
          <w:rStyle w:val="FontStyle475"/>
          <w:vertAlign w:val="superscript"/>
        </w:rPr>
        <w:t>ИИ</w:t>
      </w:r>
      <w:r>
        <w:rPr>
          <w:rStyle w:val="FontStyle475"/>
          <w:vertAlign w:val="subscript"/>
        </w:rPr>
        <w:t>НИЗКИМ</w:t>
      </w:r>
      <w:r>
        <w:rPr>
          <w:rStyle w:val="FontStyle475"/>
        </w:rPr>
        <w:t xml:space="preserve"> </w:t>
      </w:r>
      <w:r>
        <w:rPr>
          <w:rStyle w:val="FontStyle430"/>
        </w:rPr>
        <w:t xml:space="preserve">ее </w:t>
      </w:r>
      <w:r>
        <w:rPr>
          <w:rStyle w:val="FontStyle483"/>
        </w:rPr>
        <w:t>уровнем. Однако достоверна</w:t>
      </w:r>
      <w:r>
        <w:rPr>
          <w:rStyle w:val="FontStyle483"/>
        </w:rPr>
        <w:br/>
      </w:r>
      <w:r>
        <w:rPr>
          <w:rStyle w:val="FontStyle483"/>
          <w:vertAlign w:val="subscript"/>
        </w:rPr>
        <w:t>Ю</w:t>
      </w:r>
      <w:r>
        <w:rPr>
          <w:rStyle w:val="FontStyle483"/>
        </w:rPr>
        <w:t xml:space="preserve">щих </w:t>
      </w:r>
      <w:r>
        <w:rPr>
          <w:rStyle w:val="FontStyle483"/>
          <w:lang w:val="en-US"/>
        </w:rPr>
        <w:t>owie</w:t>
      </w:r>
      <w:r w:rsidRPr="00190123">
        <w:rPr>
          <w:rStyle w:val="FontStyle483"/>
          <w:spacing w:val="0"/>
          <w:sz w:val="20"/>
          <w:szCs w:val="20"/>
        </w:rPr>
        <w:tab/>
      </w:r>
      <w:r>
        <w:rPr>
          <w:rStyle w:val="FontStyle430"/>
          <w:vertAlign w:val="subscript"/>
        </w:rPr>
        <w:t>я</w:t>
      </w:r>
      <w:r>
        <w:rPr>
          <w:rStyle w:val="FontStyle430"/>
        </w:rPr>
        <w:t xml:space="preserve"> </w:t>
      </w:r>
      <w:r>
        <w:rPr>
          <w:rStyle w:val="FontStyle430"/>
          <w:vertAlign w:val="subscript"/>
        </w:rPr>
        <w:t>ТОЛ</w:t>
      </w:r>
      <w:r>
        <w:rPr>
          <w:rStyle w:val="FontStyle430"/>
        </w:rPr>
        <w:t xml:space="preserve">ько </w:t>
      </w:r>
      <w:r>
        <w:rPr>
          <w:rStyle w:val="FontStyle483"/>
        </w:rPr>
        <w:t>между частотой движе-</w:t>
      </w:r>
    </w:p>
    <w:p w:rsidR="00D57188" w:rsidRDefault="001C5317">
      <w:pPr>
        <w:pStyle w:val="Style46"/>
        <w:widowControl/>
        <w:tabs>
          <w:tab w:val="left" w:pos="3370"/>
        </w:tabs>
        <w:spacing w:line="182" w:lineRule="exact"/>
        <w:jc w:val="left"/>
        <w:rPr>
          <w:rStyle w:val="FontStyle483"/>
          <w:vertAlign w:val="subscript"/>
        </w:rPr>
      </w:pPr>
      <w:r>
        <w:rPr>
          <w:rStyle w:val="FontStyle483"/>
        </w:rPr>
        <w:t>корреляция отме.ае^</w:t>
      </w:r>
      <w:r>
        <w:rPr>
          <w:rStyle w:val="FontStyle483"/>
          <w:spacing w:val="0"/>
          <w:sz w:val="20"/>
          <w:szCs w:val="20"/>
        </w:rPr>
        <w:tab/>
      </w:r>
      <w:r>
        <w:rPr>
          <w:rStyle w:val="FontStyle483"/>
        </w:rPr>
        <w:t>,</w:t>
      </w:r>
      <w:r>
        <w:rPr>
          <w:rStyle w:val="FontStyle483"/>
          <w:vertAlign w:val="subscript"/>
        </w:rPr>
        <w:t>981)</w:t>
      </w:r>
      <w:r>
        <w:rPr>
          <w:rStyle w:val="FontStyle483"/>
        </w:rPr>
        <w:t xml:space="preserve">    у</w:t>
      </w:r>
      <w:r>
        <w:rPr>
          <w:rStyle w:val="FontStyle483"/>
          <w:vertAlign w:val="subscript"/>
        </w:rPr>
        <w:t>становлено</w:t>
      </w:r>
    </w:p>
    <w:p w:rsidR="00D57188" w:rsidRDefault="001C5317">
      <w:pPr>
        <w:pStyle w:val="Style46"/>
        <w:widowControl/>
        <w:tabs>
          <w:tab w:val="left" w:pos="1435"/>
        </w:tabs>
        <w:spacing w:line="216" w:lineRule="exact"/>
        <w:rPr>
          <w:rStyle w:val="FontStyle483"/>
        </w:rPr>
      </w:pPr>
      <w:r>
        <w:rPr>
          <w:rStyle w:val="FontStyle483"/>
        </w:rPr>
        <w:t xml:space="preserve">"то максимальная частота движений выше у лиц </w:t>
      </w:r>
      <w:r>
        <w:rPr>
          <w:rStyle w:val="FontStyle483"/>
          <w:vertAlign w:val="subscript"/>
        </w:rPr>
        <w:t>Со</w:t>
      </w:r>
      <w:r>
        <w:rPr>
          <w:rStyle w:val="FontStyle483"/>
          <w:vertAlign w:val="subscript"/>
        </w:rPr>
        <w:br/>
      </w:r>
      <w:r>
        <w:rPr>
          <w:rStyle w:val="FontStyle483"/>
        </w:rPr>
        <w:t xml:space="preserve">что </w:t>
      </w:r>
      <w:r>
        <w:rPr>
          <w:rStyle w:val="FontStyle468"/>
        </w:rPr>
        <w:t>макс</w:t>
      </w:r>
      <w:r>
        <w:rPr>
          <w:rStyle w:val="FontStyle468"/>
          <w:b w:val="0"/>
          <w:bCs w:val="0"/>
          <w:sz w:val="20"/>
          <w:szCs w:val="20"/>
        </w:rPr>
        <w:tab/>
      </w:r>
      <w:r>
        <w:rPr>
          <w:rStyle w:val="FontStyle483"/>
          <w:vertAlign w:val="subscript"/>
        </w:rPr>
        <w:t>системо</w:t>
      </w:r>
      <w:r>
        <w:rPr>
          <w:rStyle w:val="FontStyle483"/>
        </w:rPr>
        <w:t xml:space="preserve">й </w:t>
      </w:r>
      <w:r>
        <w:rPr>
          <w:rStyle w:val="FontStyle430"/>
        </w:rPr>
        <w:t xml:space="preserve">по </w:t>
      </w:r>
      <w:r>
        <w:rPr>
          <w:rStyle w:val="FontStyle483"/>
        </w:rPr>
        <w:t>сравнению с лицами с силь-</w:t>
      </w:r>
    </w:p>
    <w:p w:rsidR="00D57188" w:rsidRDefault="001C5317">
      <w:pPr>
        <w:pStyle w:val="Style46"/>
        <w:widowControl/>
        <w:spacing w:line="216" w:lineRule="exact"/>
        <w:jc w:val="left"/>
        <w:rPr>
          <w:rStyle w:val="FontStyle483"/>
          <w:lang w:eastAsia="en-US"/>
        </w:rPr>
      </w:pPr>
      <w:r>
        <w:rPr>
          <w:rStyle w:val="FontStyle430"/>
          <w:lang w:val="en-US" w:eastAsia="en-US"/>
        </w:rPr>
        <w:t>S</w:t>
      </w:r>
      <w:r w:rsidRPr="00190123">
        <w:rPr>
          <w:rStyle w:val="FontStyle424"/>
          <w:lang w:eastAsia="en-US"/>
        </w:rPr>
        <w:t>^3</w:t>
      </w:r>
      <w:r w:rsidRPr="00190123">
        <w:rPr>
          <w:rStyle w:val="FontStyle430"/>
          <w:lang w:eastAsia="en-US"/>
        </w:rPr>
        <w:t>«</w:t>
      </w:r>
      <w:r>
        <w:rPr>
          <w:rStyle w:val="FontStyle430"/>
          <w:lang w:val="en-US" w:eastAsia="en-US"/>
        </w:rPr>
        <w:t>cSS</w:t>
      </w:r>
      <w:r w:rsidRPr="00190123">
        <w:rPr>
          <w:rStyle w:val="FontStyle430"/>
          <w:lang w:eastAsia="en-US"/>
        </w:rPr>
        <w:t xml:space="preserve"> </w:t>
      </w:r>
      <w:r>
        <w:rPr>
          <w:rStyle w:val="FontStyle483"/>
          <w:lang w:eastAsia="en-US"/>
        </w:rPr>
        <w:t xml:space="preserve">(В. А. С, .ьников. .981; Е. </w:t>
      </w:r>
      <w:r>
        <w:rPr>
          <w:rStyle w:val="FontStyle484"/>
          <w:lang w:eastAsia="en-US"/>
        </w:rPr>
        <w:t xml:space="preserve">П. </w:t>
      </w:r>
      <w:r>
        <w:rPr>
          <w:rStyle w:val="FontStyle483"/>
          <w:lang w:eastAsia="en-US"/>
        </w:rPr>
        <w:t>Иль-ина М. П. Ильина, 1973).</w:t>
      </w:r>
    </w:p>
    <w:p w:rsidR="00D57188" w:rsidRDefault="001C5317">
      <w:pPr>
        <w:pStyle w:val="Style8"/>
        <w:widowControl/>
        <w:spacing w:line="197" w:lineRule="exact"/>
        <w:ind w:firstLine="274"/>
        <w:rPr>
          <w:rStyle w:val="FontStyle483"/>
        </w:rPr>
      </w:pPr>
      <w:r>
        <w:rPr>
          <w:rStyle w:val="FontStyle483"/>
        </w:rPr>
        <w:t>Частота движений тренчру - Так, выявлено увели-чение темпа движений с рос-ом мастерств</w:t>
      </w:r>
      <w:r>
        <w:rPr>
          <w:rStyle w:val="FontStyle483"/>
        </w:rPr>
        <w:lastRenderedPageBreak/>
        <w:t xml:space="preserve">а боксеров Ш П Дегтярев, 1969; Б А ."овей, 1982). На развк тие частоты движений влияет спортивная специализация так показатели частоты движений у боксеров лучше, чем у борцов (О. </w:t>
      </w:r>
      <w:r>
        <w:rPr>
          <w:rStyle w:val="FontStyle484"/>
        </w:rPr>
        <w:t xml:space="preserve">А. </w:t>
      </w:r>
      <w:r>
        <w:rPr>
          <w:rStyle w:val="FontStyle483"/>
        </w:rPr>
        <w:t>Черникова, 1967). Выполнение физичес-ких упражнений способствует совершенствованию ней ромоторных механизмов чувства ритма у музыкантов, что проявляется в более точном воспроизведении ритмичес</w:t>
      </w:r>
      <w:r>
        <w:rPr>
          <w:rStyle w:val="FontStyle483"/>
        </w:rPr>
        <w:softHyphen/>
        <w:t>кого рисунка после физической нагрузки (И. Т. Толма чева, 1974).</w:t>
      </w:r>
    </w:p>
    <w:p w:rsidR="00D57188" w:rsidRDefault="001C5317">
      <w:pPr>
        <w:pStyle w:val="Style40"/>
        <w:widowControl/>
        <w:spacing w:before="5" w:line="197" w:lineRule="exact"/>
        <w:rPr>
          <w:rStyle w:val="FontStyle483"/>
        </w:rPr>
      </w:pPr>
      <w:r>
        <w:rPr>
          <w:rStyle w:val="FontStyle483"/>
        </w:rPr>
        <w:t xml:space="preserve">Как уже подчеркивалось, отдельные формы быстроть </w:t>
      </w:r>
      <w:r>
        <w:rPr>
          <w:rStyle w:val="FontStyle475"/>
        </w:rPr>
        <w:t xml:space="preserve">мало </w:t>
      </w:r>
      <w:r>
        <w:rPr>
          <w:rStyle w:val="FontStyle483"/>
        </w:rPr>
        <w:t xml:space="preserve">связаны друг с другом </w:t>
      </w:r>
      <w:r>
        <w:rPr>
          <w:rStyle w:val="FontStyle475"/>
        </w:rPr>
        <w:t xml:space="preserve">или </w:t>
      </w:r>
      <w:r>
        <w:rPr>
          <w:rStyle w:val="FontStyle483"/>
        </w:rPr>
        <w:t xml:space="preserve">совсем </w:t>
      </w:r>
      <w:r>
        <w:rPr>
          <w:rStyle w:val="FontStyle475"/>
        </w:rPr>
        <w:t xml:space="preserve">не </w:t>
      </w:r>
      <w:r>
        <w:rPr>
          <w:rStyle w:val="FontStyle483"/>
        </w:rPr>
        <w:t xml:space="preserve">связаны Однако ряд исследований (В. </w:t>
      </w:r>
      <w:r>
        <w:rPr>
          <w:rStyle w:val="FontStyle484"/>
        </w:rPr>
        <w:t xml:space="preserve">А. </w:t>
      </w:r>
      <w:r>
        <w:rPr>
          <w:rStyle w:val="FontStyle483"/>
        </w:rPr>
        <w:t>Сальников, 1981) сви</w:t>
      </w:r>
      <w:r>
        <w:rPr>
          <w:rStyle w:val="FontStyle483"/>
        </w:rPr>
        <w:softHyphen/>
        <w:t xml:space="preserve">детельствует, что  характер  их  связи  в  определенной мере зависит от </w:t>
      </w:r>
      <w:r>
        <w:rPr>
          <w:rStyle w:val="FontStyle475"/>
        </w:rPr>
        <w:t xml:space="preserve">таких </w:t>
      </w:r>
      <w:r>
        <w:rPr>
          <w:rStyle w:val="FontStyle483"/>
        </w:rPr>
        <w:t xml:space="preserve">факторов, как интенсивность </w:t>
      </w:r>
      <w:r>
        <w:rPr>
          <w:rStyle w:val="FontStyle475"/>
        </w:rPr>
        <w:t>сиг</w:t>
      </w:r>
      <w:r>
        <w:rPr>
          <w:rStyle w:val="FontStyle475"/>
        </w:rPr>
        <w:softHyphen/>
      </w:r>
      <w:r>
        <w:rPr>
          <w:rStyle w:val="FontStyle483"/>
        </w:rPr>
        <w:t>нала и индивидуальные свойства нейродинамики спорт</w:t>
      </w:r>
      <w:r>
        <w:rPr>
          <w:rStyle w:val="FontStyle483"/>
        </w:rPr>
        <w:softHyphen/>
        <w:t xml:space="preserve">смена. Например, подтверждено отсутствие связи </w:t>
      </w:r>
      <w:r>
        <w:rPr>
          <w:rStyle w:val="FontStyle475"/>
        </w:rPr>
        <w:t xml:space="preserve">меЖДО </w:t>
      </w:r>
      <w:r>
        <w:rPr>
          <w:rStyle w:val="FontStyle483"/>
        </w:rPr>
        <w:t xml:space="preserve">частотой движений и простой двигательной  реакция' иа световые и звуковые сигналы средней интенсивности. Однако увеличение интенсивности тестирующего сигнал* при измерении </w:t>
      </w:r>
      <w:r>
        <w:rPr>
          <w:rStyle w:val="FontStyle483"/>
          <w:lang w:val="en-US"/>
        </w:rPr>
        <w:t>BP</w:t>
      </w:r>
      <w:r w:rsidRPr="00190123">
        <w:rPr>
          <w:rStyle w:val="FontStyle483"/>
        </w:rPr>
        <w:t xml:space="preserve"> </w:t>
      </w:r>
      <w:r>
        <w:rPr>
          <w:rStyle w:val="FontStyle483"/>
        </w:rPr>
        <w:t xml:space="preserve">изменяет уровень связи  в </w:t>
      </w:r>
      <w:r>
        <w:rPr>
          <w:rStyle w:val="FontStyle475"/>
        </w:rPr>
        <w:t xml:space="preserve">сторон) </w:t>
      </w:r>
      <w:r>
        <w:rPr>
          <w:rStyle w:val="FontStyle483"/>
        </w:rPr>
        <w:t xml:space="preserve">увеличения. Частота движения в </w:t>
      </w:r>
      <w:r>
        <w:rPr>
          <w:rStyle w:val="FontStyle475"/>
        </w:rPr>
        <w:t xml:space="preserve">этом </w:t>
      </w:r>
      <w:r>
        <w:rPr>
          <w:rStyle w:val="FontStyle483"/>
        </w:rPr>
        <w:t xml:space="preserve">случае достоверно и положительно коррелирует с временем </w:t>
      </w:r>
      <w:r>
        <w:rPr>
          <w:rStyle w:val="FontStyle475"/>
        </w:rPr>
        <w:t xml:space="preserve">простой </w:t>
      </w:r>
      <w:r>
        <w:rPr>
          <w:rStyle w:val="FontStyle483"/>
        </w:rPr>
        <w:t>двига-тельнои реакции.</w:t>
      </w:r>
    </w:p>
    <w:p w:rsidR="00D57188" w:rsidRDefault="001C5317">
      <w:pPr>
        <w:pStyle w:val="Style8"/>
        <w:widowControl/>
        <w:spacing w:line="187" w:lineRule="exact"/>
        <w:ind w:left="216" w:firstLine="235"/>
        <w:rPr>
          <w:rStyle w:val="FontStyle457"/>
        </w:rPr>
      </w:pPr>
      <w:r>
        <w:rPr>
          <w:rStyle w:val="FontStyle483"/>
        </w:rPr>
        <w:t xml:space="preserve">Таким образом, быстрота во всех специфически*, </w:t>
      </w:r>
      <w:r>
        <w:rPr>
          <w:rStyle w:val="FontStyle481"/>
          <w:lang w:val="en-US"/>
        </w:rPr>
        <w:t>nZT</w:t>
      </w:r>
      <w:r>
        <w:rPr>
          <w:rStyle w:val="FontStyle483"/>
          <w:vertAlign w:val="superscript"/>
          <w:lang w:val="en-US"/>
        </w:rPr>
        <w:t>X</w:t>
      </w:r>
      <w:r>
        <w:rPr>
          <w:rStyle w:val="FontStyle483"/>
          <w:lang w:val="en-US"/>
        </w:rPr>
        <w:t>b</w:t>
      </w:r>
      <w:r>
        <w:rPr>
          <w:rStyle w:val="FontStyle483"/>
          <w:vertAlign w:val="superscript"/>
          <w:lang w:val="en-US"/>
        </w:rPr>
        <w:t>ee</w:t>
      </w:r>
      <w:r w:rsidRPr="00190123">
        <w:rPr>
          <w:rStyle w:val="FontStyle483"/>
        </w:rPr>
        <w:t xml:space="preserve"> </w:t>
      </w:r>
      <w:r>
        <w:rPr>
          <w:rStyle w:val="FontStyle483"/>
        </w:rPr>
        <w:t>"Р°</w:t>
      </w:r>
      <w:r>
        <w:rPr>
          <w:rStyle w:val="FontStyle483"/>
          <w:vertAlign w:val="superscript"/>
        </w:rPr>
        <w:t>явле,1ия</w:t>
      </w:r>
      <w:r>
        <w:rPr>
          <w:rStyle w:val="FontStyle483"/>
        </w:rPr>
        <w:t xml:space="preserve"> определяется преимущественно двумя факторами: оперативностью организации </w:t>
      </w:r>
      <w:r>
        <w:rPr>
          <w:rStyle w:val="FontStyle485"/>
        </w:rPr>
        <w:t xml:space="preserve">и </w:t>
      </w:r>
      <w:r>
        <w:rPr>
          <w:rStyle w:val="FontStyle457"/>
        </w:rPr>
        <w:t>регулЯ"</w:t>
      </w:r>
    </w:p>
    <w:p w:rsidR="00D57188" w:rsidRDefault="001C5317">
      <w:pPr>
        <w:pStyle w:val="Style46"/>
        <w:widowControl/>
        <w:spacing w:line="173" w:lineRule="exact"/>
        <w:ind w:left="235"/>
        <w:rPr>
          <w:rStyle w:val="FontStyle483"/>
        </w:rPr>
      </w:pPr>
      <w:r>
        <w:rPr>
          <w:rStyle w:val="FontStyle468"/>
        </w:rPr>
        <w:t>запГ</w:t>
      </w:r>
      <w:r>
        <w:rPr>
          <w:rStyle w:val="FontStyle468"/>
          <w:vertAlign w:val="superscript"/>
        </w:rPr>
        <w:t>И</w:t>
      </w:r>
      <w:r>
        <w:rPr>
          <w:rStyle w:val="FontStyle468"/>
        </w:rPr>
        <w:t>п</w:t>
      </w:r>
      <w:r>
        <w:rPr>
          <w:rStyle w:val="FontStyle468"/>
          <w:vertAlign w:val="superscript"/>
        </w:rPr>
        <w:t>РОМОТОР</w:t>
      </w:r>
      <w:r>
        <w:rPr>
          <w:rStyle w:val="FontStyle468"/>
        </w:rPr>
        <w:t>"°</w:t>
      </w:r>
      <w:r>
        <w:rPr>
          <w:rStyle w:val="FontStyle468"/>
          <w:vertAlign w:val="superscript"/>
        </w:rPr>
        <w:t>ГО</w:t>
      </w:r>
      <w:r>
        <w:rPr>
          <w:rStyle w:val="FontStyle468"/>
        </w:rPr>
        <w:t xml:space="preserve"> </w:t>
      </w:r>
      <w:r>
        <w:rPr>
          <w:rStyle w:val="FontStyle483"/>
          <w:vertAlign w:val="superscript"/>
        </w:rPr>
        <w:t>мсха</w:t>
      </w:r>
      <w:r>
        <w:rPr>
          <w:rStyle w:val="FontStyle483"/>
        </w:rPr>
        <w:t xml:space="preserve">'™- оперативное,ью </w:t>
      </w:r>
      <w:r>
        <w:rPr>
          <w:rStyle w:val="FontStyle485"/>
        </w:rPr>
        <w:t>мобили</w:t>
      </w:r>
      <w:r>
        <w:rPr>
          <w:rStyle w:val="FontStyle485"/>
        </w:rPr>
        <w:softHyphen/>
      </w:r>
      <w:r>
        <w:rPr>
          <w:rStyle w:val="FontStyle483"/>
        </w:rPr>
        <w:t>зации двигательного состава действия. Первый харак</w:t>
      </w:r>
      <w:r>
        <w:rPr>
          <w:rStyle w:val="FontStyle483"/>
        </w:rPr>
        <w:softHyphen/>
        <w:t xml:space="preserve">теризуется ярко выраженной индивидуальностью об! словленной генотипом, и совершенствуется н очень </w:t>
      </w:r>
      <w:r>
        <w:rPr>
          <w:rStyle w:val="FontStyle486"/>
        </w:rPr>
        <w:t xml:space="preserve">н* </w:t>
      </w:r>
      <w:r>
        <w:rPr>
          <w:rStyle w:val="FontStyle483"/>
        </w:rPr>
        <w:t>«И</w:t>
      </w:r>
    </w:p>
    <w:p w:rsidR="00D57188" w:rsidRDefault="001C5317">
      <w:pPr>
        <w:pStyle w:val="Style15"/>
        <w:widowControl/>
        <w:jc w:val="left"/>
        <w:rPr>
          <w:rStyle w:val="FontStyle484"/>
          <w:vertAlign w:val="superscript"/>
        </w:rPr>
      </w:pPr>
      <w:r>
        <w:rPr>
          <w:rStyle w:val="FontStyle483"/>
        </w:rPr>
        <w:br w:type="column"/>
      </w:r>
      <w:r>
        <w:rPr>
          <w:rStyle w:val="FontStyle484"/>
        </w:rPr>
        <w:lastRenderedPageBreak/>
        <w:t>&lt;е&gt;</w:t>
      </w:r>
      <w:r>
        <w:rPr>
          <w:rStyle w:val="FontStyle484"/>
          <w:vertAlign w:val="superscript"/>
        </w:rPr>
        <w:t>6</w:t>
      </w:r>
    </w:p>
    <w:p w:rsidR="00D57188" w:rsidRDefault="001C5317">
      <w:pPr>
        <w:pStyle w:val="Style15"/>
        <w:widowControl/>
        <w:spacing w:before="158" w:line="446" w:lineRule="exact"/>
        <w:rPr>
          <w:rStyle w:val="FontStyle484"/>
        </w:rPr>
      </w:pPr>
      <w:r>
        <w:rPr>
          <w:rStyle w:val="FontStyle484"/>
        </w:rPr>
        <w:t>Дублен» &lt;</w:t>
      </w:r>
      <w:r>
        <w:rPr>
          <w:rStyle w:val="FontStyle484"/>
          <w:vertAlign w:val="superscript"/>
        </w:rPr>
        <w:t>а</w:t>
      </w:r>
      <w:r>
        <w:rPr>
          <w:rStyle w:val="FontStyle484"/>
        </w:rPr>
        <w:t>оо</w:t>
      </w:r>
      <w:r>
        <w:rPr>
          <w:rStyle w:val="FontStyle484"/>
          <w:vertAlign w:val="subscript"/>
        </w:rPr>
        <w:t>Р</w:t>
      </w:r>
      <w:r>
        <w:rPr>
          <w:rStyle w:val="FontStyle484"/>
        </w:rPr>
        <w:t>&lt; данному</w:t>
      </w:r>
    </w:p>
    <w:p w:rsidR="00D57188" w:rsidRDefault="001C5317">
      <w:pPr>
        <w:pStyle w:val="Style12"/>
        <w:widowControl/>
        <w:spacing w:before="182"/>
        <w:jc w:val="both"/>
        <w:rPr>
          <w:rStyle w:val="FontStyle453"/>
          <w:vertAlign w:val="superscript"/>
        </w:rPr>
      </w:pPr>
      <w:r>
        <w:rPr>
          <w:rStyle w:val="FontStyle433"/>
        </w:rPr>
        <w:t>,1</w:t>
      </w:r>
      <w:r>
        <w:rPr>
          <w:rStyle w:val="FontStyle453"/>
        </w:rPr>
        <w:t>.з. ск°</w:t>
      </w:r>
      <w:r>
        <w:rPr>
          <w:rStyle w:val="FontStyle453"/>
          <w:vertAlign w:val="superscript"/>
        </w:rPr>
        <w:t>рс</w:t>
      </w:r>
    </w:p>
    <w:p w:rsidR="00D57188" w:rsidRDefault="001C5317">
      <w:pPr>
        <w:pStyle w:val="Style15"/>
        <w:framePr w:w="360" w:h="418" w:hRule="exact" w:hSpace="38" w:wrap="auto" w:vAnchor="text" w:hAnchor="text" w:x="447" w:y="457"/>
        <w:widowControl/>
        <w:spacing w:line="206" w:lineRule="exact"/>
        <w:rPr>
          <w:rStyle w:val="FontStyle484"/>
        </w:rPr>
      </w:pPr>
      <w:r>
        <w:rPr>
          <w:rStyle w:val="FontStyle484"/>
        </w:rPr>
        <w:t>схоя&lt; бег</w:t>
      </w:r>
    </w:p>
    <w:p w:rsidR="00D57188" w:rsidRDefault="001C5317">
      <w:pPr>
        <w:pStyle w:val="Style22"/>
        <w:widowControl/>
        <w:spacing w:before="91" w:line="206" w:lineRule="exact"/>
        <w:ind w:firstLine="187"/>
        <w:rPr>
          <w:rStyle w:val="FontStyle484"/>
        </w:rPr>
      </w:pPr>
      <w:r>
        <w:rPr>
          <w:rStyle w:val="FontStyle484"/>
        </w:rPr>
        <w:t>Скоро</w:t>
      </w:r>
      <w:r>
        <w:rPr>
          <w:rStyle w:val="FontStyle484"/>
          <w:vertAlign w:val="superscript"/>
        </w:rPr>
        <w:t xml:space="preserve">1 </w:t>
      </w:r>
      <w:r>
        <w:rPr>
          <w:rStyle w:val="FontStyle484"/>
        </w:rPr>
        <w:t xml:space="preserve">ностью Ф нее мер это сове] (Н.Н. </w:t>
      </w:r>
      <w:r>
        <w:rPr>
          <w:rStyle w:val="FontStyle453"/>
        </w:rPr>
        <w:t xml:space="preserve">Я1 </w:t>
      </w:r>
      <w:r>
        <w:rPr>
          <w:rStyle w:val="FontStyle484"/>
        </w:rPr>
        <w:t xml:space="preserve">прежде </w:t>
      </w:r>
      <w:r>
        <w:rPr>
          <w:rStyle w:val="FontStyle484"/>
          <w:lang w:val="en-US"/>
        </w:rPr>
        <w:t>i</w:t>
      </w:r>
      <w:r w:rsidRPr="00190123">
        <w:rPr>
          <w:rStyle w:val="FontStyle484"/>
        </w:rPr>
        <w:t xml:space="preserve"> </w:t>
      </w:r>
      <w:r>
        <w:rPr>
          <w:rStyle w:val="FontStyle484"/>
        </w:rPr>
        <w:t xml:space="preserve">сации со ющей мо рата и т разница случаях обеспечи характер зации </w:t>
      </w:r>
      <w:r w:rsidRPr="00190123">
        <w:rPr>
          <w:rStyle w:val="FontStyle480"/>
        </w:rPr>
        <w:t>6</w:t>
      </w:r>
      <w:r>
        <w:rPr>
          <w:rStyle w:val="FontStyle480"/>
          <w:lang w:val="en-US"/>
        </w:rPr>
        <w:t>i</w:t>
      </w:r>
      <w:r w:rsidRPr="00190123">
        <w:rPr>
          <w:rStyle w:val="FontStyle480"/>
        </w:rPr>
        <w:t xml:space="preserve"> </w:t>
      </w:r>
      <w:r>
        <w:rPr>
          <w:rStyle w:val="FontStyle484"/>
        </w:rPr>
        <w:t>билизащ Р</w:t>
      </w:r>
      <w:r>
        <w:rPr>
          <w:rStyle w:val="FontStyle484"/>
          <w:vertAlign w:val="superscript"/>
        </w:rPr>
        <w:t>ег</w:t>
      </w:r>
      <w:r>
        <w:rPr>
          <w:rStyle w:val="FontStyle484"/>
        </w:rPr>
        <w:t>Улято энергетц</w:t>
      </w:r>
    </w:p>
    <w:p w:rsidR="00D57188" w:rsidRDefault="001C5317">
      <w:pPr>
        <w:pStyle w:val="Style88"/>
        <w:widowControl/>
        <w:spacing w:before="10" w:line="182" w:lineRule="exact"/>
        <w:ind w:firstLine="0"/>
        <w:rPr>
          <w:rStyle w:val="FontStyle484"/>
        </w:rPr>
      </w:pPr>
      <w:r>
        <w:rPr>
          <w:rStyle w:val="FontStyle484"/>
        </w:rPr>
        <w:t>Р</w:t>
      </w:r>
      <w:r>
        <w:rPr>
          <w:rStyle w:val="FontStyle484"/>
          <w:vertAlign w:val="superscript"/>
        </w:rPr>
        <w:t>е</w:t>
      </w:r>
      <w:r>
        <w:rPr>
          <w:rStyle w:val="FontStyle484"/>
        </w:rPr>
        <w:t>синтез С по няется</w:t>
      </w:r>
    </w:p>
    <w:p w:rsidR="00D57188" w:rsidRDefault="001C5317">
      <w:pPr>
        <w:pStyle w:val="Style15"/>
        <w:widowControl/>
        <w:jc w:val="left"/>
        <w:rPr>
          <w:rStyle w:val="FontStyle484"/>
          <w:vertAlign w:val="subscript"/>
        </w:rPr>
      </w:pPr>
      <w:r>
        <w:rPr>
          <w:rStyle w:val="FontStyle484"/>
          <w:vertAlign w:val="superscript"/>
        </w:rPr>
        <w:t>Час</w:t>
      </w:r>
      <w:r>
        <w:rPr>
          <w:rStyle w:val="FontStyle484"/>
        </w:rPr>
        <w:t>тн</w:t>
      </w:r>
      <w:r>
        <w:rPr>
          <w:rStyle w:val="FontStyle484"/>
          <w:vertAlign w:val="subscript"/>
        </w:rPr>
        <w:t>0С1</w:t>
      </w:r>
    </w:p>
    <w:p w:rsidR="00D57188" w:rsidRDefault="001C5317">
      <w:pPr>
        <w:pStyle w:val="Style15"/>
        <w:widowControl/>
        <w:spacing w:before="130" w:line="206" w:lineRule="exact"/>
        <w:ind w:left="206"/>
        <w:rPr>
          <w:rStyle w:val="FontStyle471"/>
        </w:rPr>
      </w:pPr>
      <w:r>
        <w:rPr>
          <w:rStyle w:val="FontStyle484"/>
          <w:vertAlign w:val="superscript"/>
        </w:rPr>
        <w:t>(Э</w:t>
      </w:r>
      <w:r>
        <w:rPr>
          <w:rStyle w:val="FontStyle484"/>
        </w:rPr>
        <w:t>А) м, ,</w:t>
      </w:r>
      <w:r>
        <w:rPr>
          <w:rStyle w:val="FontStyle484"/>
          <w:vertAlign w:val="superscript"/>
        </w:rPr>
        <w:t>Иг</w:t>
      </w:r>
      <w:r>
        <w:rPr>
          <w:rStyle w:val="FontStyle484"/>
        </w:rPr>
        <w:t xml:space="preserve">нал„ </w:t>
      </w:r>
      <w:r>
        <w:rPr>
          <w:rStyle w:val="FontStyle471"/>
        </w:rPr>
        <w:t>У \%</w:t>
      </w:r>
    </w:p>
    <w:p w:rsidR="00D57188" w:rsidRDefault="00D57188">
      <w:pPr>
        <w:pStyle w:val="Style39"/>
        <w:widowControl/>
        <w:spacing w:line="240" w:lineRule="exact"/>
        <w:rPr>
          <w:sz w:val="20"/>
          <w:szCs w:val="20"/>
        </w:rPr>
      </w:pPr>
    </w:p>
    <w:p w:rsidR="00D57188" w:rsidRDefault="00D57188">
      <w:pPr>
        <w:pStyle w:val="Style39"/>
        <w:widowControl/>
        <w:spacing w:line="240" w:lineRule="exact"/>
        <w:rPr>
          <w:sz w:val="20"/>
          <w:szCs w:val="20"/>
        </w:rPr>
      </w:pPr>
    </w:p>
    <w:p w:rsidR="00D57188" w:rsidRDefault="00D57188">
      <w:pPr>
        <w:pStyle w:val="Style39"/>
        <w:widowControl/>
        <w:spacing w:line="240" w:lineRule="exact"/>
        <w:rPr>
          <w:sz w:val="20"/>
          <w:szCs w:val="20"/>
        </w:rPr>
      </w:pPr>
    </w:p>
    <w:p w:rsidR="00D57188" w:rsidRPr="00190123" w:rsidRDefault="001C5317">
      <w:pPr>
        <w:pStyle w:val="Style39"/>
        <w:widowControl/>
        <w:spacing w:before="149"/>
        <w:rPr>
          <w:rStyle w:val="FontStyle457"/>
          <w:lang w:eastAsia="en-US"/>
        </w:rPr>
      </w:pPr>
      <w:r>
        <w:rPr>
          <w:rStyle w:val="FontStyle457"/>
          <w:vertAlign w:val="superscript"/>
          <w:lang w:val="en-US" w:eastAsia="en-US"/>
        </w:rPr>
        <w:t>n</w:t>
      </w:r>
      <w:r>
        <w:rPr>
          <w:rStyle w:val="FontStyle457"/>
          <w:lang w:val="en-US" w:eastAsia="en-US"/>
        </w:rPr>
        <w:t>P</w:t>
      </w:r>
      <w:r w:rsidRPr="00190123">
        <w:rPr>
          <w:rStyle w:val="FontStyle457"/>
          <w:lang w:eastAsia="en-US"/>
        </w:rPr>
        <w:t>°4.</w:t>
      </w:r>
      <w:r>
        <w:rPr>
          <w:rStyle w:val="FontStyle457"/>
          <w:lang w:val="en-US" w:eastAsia="en-US"/>
        </w:rPr>
        <w:t>H</w:t>
      </w:r>
      <w:r w:rsidRPr="00190123">
        <w:rPr>
          <w:rStyle w:val="FontStyle457"/>
          <w:lang w:eastAsia="en-US"/>
        </w:rPr>
        <w:t>&gt;</w:t>
      </w:r>
      <w:r>
        <w:rPr>
          <w:rStyle w:val="FontStyle457"/>
          <w:lang w:val="en-US" w:eastAsia="en-US"/>
        </w:rPr>
        <w:t>v</w:t>
      </w:r>
    </w:p>
    <w:p w:rsidR="00D57188" w:rsidRPr="00190123" w:rsidRDefault="00D57188">
      <w:pPr>
        <w:pStyle w:val="Style39"/>
        <w:widowControl/>
        <w:spacing w:before="149"/>
        <w:rPr>
          <w:rStyle w:val="FontStyle457"/>
          <w:lang w:eastAsia="en-US"/>
        </w:rPr>
        <w:sectPr w:rsidR="00D57188" w:rsidRPr="00190123">
          <w:headerReference w:type="even" r:id="rId241"/>
          <w:headerReference w:type="default" r:id="rId242"/>
          <w:footerReference w:type="even" r:id="rId243"/>
          <w:footerReference w:type="default" r:id="rId244"/>
          <w:type w:val="continuous"/>
          <w:pgSz w:w="8390" w:h="11905"/>
          <w:pgMar w:top="566" w:right="782" w:bottom="1383" w:left="1502" w:header="720" w:footer="720" w:gutter="0"/>
          <w:cols w:num="2" w:space="720" w:equalWidth="0">
            <w:col w:w="5289" w:space="10"/>
            <w:col w:w="806"/>
          </w:cols>
          <w:noEndnote/>
        </w:sect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D57188">
      <w:pPr>
        <w:pStyle w:val="Style7"/>
        <w:widowControl/>
        <w:spacing w:line="240" w:lineRule="exact"/>
        <w:jc w:val="both"/>
        <w:rPr>
          <w:sz w:val="20"/>
          <w:szCs w:val="20"/>
        </w:rPr>
      </w:pPr>
    </w:p>
    <w:p w:rsidR="00D57188" w:rsidRDefault="001C5317">
      <w:pPr>
        <w:pStyle w:val="Style7"/>
        <w:widowControl/>
        <w:spacing w:before="168"/>
        <w:jc w:val="both"/>
        <w:rPr>
          <w:rStyle w:val="FontStyle483"/>
          <w:spacing w:val="0"/>
        </w:rPr>
      </w:pPr>
      <w:r>
        <w:rPr>
          <w:rStyle w:val="FontStyle483"/>
          <w:spacing w:val="0"/>
        </w:rPr>
        <w:t>уидествен*</w:t>
      </w:r>
    </w:p>
    <w:p w:rsidR="00D57188" w:rsidRDefault="001C5317">
      <w:pPr>
        <w:pStyle w:val="Style6"/>
        <w:widowControl/>
        <w:tabs>
          <w:tab w:val="left" w:leader="dot" w:pos="322"/>
        </w:tabs>
        <w:spacing w:line="187" w:lineRule="exact"/>
        <w:jc w:val="left"/>
        <w:rPr>
          <w:rStyle w:val="FontStyle483"/>
          <w:spacing w:val="0"/>
          <w:vertAlign w:val="subscript"/>
        </w:rPr>
      </w:pPr>
      <w:r>
        <w:rPr>
          <w:rStyle w:val="FontStyle483"/>
          <w:spacing w:val="0"/>
        </w:rPr>
        <w:br w:type="column"/>
      </w:r>
      <w:r>
        <w:rPr>
          <w:rStyle w:val="FontStyle483"/>
          <w:spacing w:val="0"/>
        </w:rPr>
        <w:lastRenderedPageBreak/>
        <w:t>,</w:t>
      </w:r>
      <w:r>
        <w:rPr>
          <w:rStyle w:val="FontStyle483"/>
          <w:spacing w:val="0"/>
        </w:rPr>
        <w:tab/>
        <w:t>„ильной</w:t>
      </w:r>
      <w:r>
        <w:rPr>
          <w:rStyle w:val="FontStyle483"/>
        </w:rPr>
        <w:t xml:space="preserve">   </w:t>
      </w:r>
      <w:r>
        <w:rPr>
          <w:rStyle w:val="FontStyle483"/>
          <w:spacing w:val="0"/>
        </w:rPr>
        <w:t>степени.</w:t>
      </w:r>
      <w:r>
        <w:rPr>
          <w:rStyle w:val="FontStyle483"/>
        </w:rPr>
        <w:t xml:space="preserve">    </w:t>
      </w:r>
      <w:r>
        <w:rPr>
          <w:rStyle w:val="FontStyle483"/>
          <w:spacing w:val="0"/>
        </w:rPr>
        <w:t>Второй</w:t>
      </w:r>
      <w:r>
        <w:rPr>
          <w:rStyle w:val="FontStyle483"/>
        </w:rPr>
        <w:t xml:space="preserve">   </w:t>
      </w:r>
      <w:r>
        <w:rPr>
          <w:rStyle w:val="FontStyle483"/>
          <w:spacing w:val="0"/>
        </w:rPr>
        <w:t>поддается</w:t>
      </w:r>
      <w:r>
        <w:rPr>
          <w:rStyle w:val="FontStyle483"/>
        </w:rPr>
        <w:t xml:space="preserve">    </w:t>
      </w:r>
      <w:r>
        <w:rPr>
          <w:rStyle w:val="FontStyle483"/>
          <w:spacing w:val="0"/>
        </w:rPr>
        <w:t>.рс-пир</w:t>
      </w:r>
      <w:r>
        <w:rPr>
          <w:rStyle w:val="FontStyle483"/>
          <w:spacing w:val="0"/>
          <w:vertAlign w:val="subscript"/>
        </w:rPr>
        <w:t>опке</w:t>
      </w:r>
    </w:p>
    <w:p w:rsidR="00D57188" w:rsidRDefault="001C5317">
      <w:pPr>
        <w:pStyle w:val="Style6"/>
        <w:widowControl/>
        <w:spacing w:line="187" w:lineRule="exact"/>
        <w:rPr>
          <w:rStyle w:val="FontStyle483"/>
          <w:spacing w:val="0"/>
        </w:rPr>
      </w:pPr>
      <w:r>
        <w:rPr>
          <w:rStyle w:val="FontStyle483"/>
          <w:spacing w:val="0"/>
        </w:rPr>
        <w:t>»</w:t>
      </w:r>
      <w:r>
        <w:rPr>
          <w:rStyle w:val="FontStyle483"/>
        </w:rPr>
        <w:t xml:space="preserve"> </w:t>
      </w:r>
      <w:r>
        <w:rPr>
          <w:rStyle w:val="FontStyle483"/>
          <w:spacing w:val="0"/>
        </w:rPr>
        <w:t>представляет</w:t>
      </w:r>
      <w:r>
        <w:rPr>
          <w:rStyle w:val="FontStyle483"/>
        </w:rPr>
        <w:t xml:space="preserve"> </w:t>
      </w:r>
      <w:r>
        <w:rPr>
          <w:rStyle w:val="FontStyle483"/>
          <w:spacing w:val="0"/>
        </w:rPr>
        <w:t>основной</w:t>
      </w:r>
      <w:r>
        <w:rPr>
          <w:rStyle w:val="FontStyle483"/>
        </w:rPr>
        <w:t xml:space="preserve"> </w:t>
      </w:r>
      <w:r>
        <w:rPr>
          <w:rStyle w:val="FontStyle483"/>
          <w:spacing w:val="0"/>
        </w:rPr>
        <w:t>резерв</w:t>
      </w:r>
      <w:r>
        <w:rPr>
          <w:rStyle w:val="FontStyle483"/>
        </w:rPr>
        <w:t xml:space="preserve"> </w:t>
      </w:r>
      <w:r>
        <w:rPr>
          <w:rStyle w:val="FontStyle463"/>
        </w:rPr>
        <w:t xml:space="preserve">о </w:t>
      </w:r>
      <w:r>
        <w:rPr>
          <w:rStyle w:val="FontStyle483"/>
          <w:spacing w:val="0"/>
        </w:rPr>
        <w:t>разиитии</w:t>
      </w:r>
      <w:r>
        <w:rPr>
          <w:rStyle w:val="FontStyle483"/>
        </w:rPr>
        <w:t xml:space="preserve"> </w:t>
      </w:r>
      <w:r>
        <w:rPr>
          <w:rStyle w:val="FontStyle483"/>
          <w:spacing w:val="0"/>
        </w:rPr>
        <w:t>быстроты Отсюда</w:t>
      </w:r>
      <w:r>
        <w:rPr>
          <w:rStyle w:val="FontStyle483"/>
        </w:rPr>
        <w:t xml:space="preserve"> </w:t>
      </w:r>
      <w:r>
        <w:rPr>
          <w:rStyle w:val="FontStyle483"/>
          <w:spacing w:val="0"/>
        </w:rPr>
        <w:t>развитие</w:t>
      </w:r>
      <w:r>
        <w:rPr>
          <w:rStyle w:val="FontStyle483"/>
        </w:rPr>
        <w:t xml:space="preserve"> </w:t>
      </w:r>
      <w:r>
        <w:rPr>
          <w:rStyle w:val="FontStyle483"/>
          <w:spacing w:val="0"/>
        </w:rPr>
        <w:t>быстроты</w:t>
      </w:r>
      <w:r>
        <w:rPr>
          <w:rStyle w:val="FontStyle483"/>
        </w:rPr>
        <w:t xml:space="preserve"> </w:t>
      </w:r>
      <w:r>
        <w:rPr>
          <w:rStyle w:val="FontStyle483"/>
          <w:spacing w:val="0"/>
        </w:rPr>
        <w:t>конкрепюго</w:t>
      </w:r>
      <w:r>
        <w:rPr>
          <w:rStyle w:val="FontStyle483"/>
        </w:rPr>
        <w:t xml:space="preserve"> </w:t>
      </w:r>
      <w:r>
        <w:rPr>
          <w:rStyle w:val="FontStyle483"/>
          <w:spacing w:val="0"/>
        </w:rPr>
        <w:t>двигательного' лействня</w:t>
      </w:r>
      <w:r>
        <w:rPr>
          <w:rStyle w:val="FontStyle483"/>
        </w:rPr>
        <w:t xml:space="preserve"> </w:t>
      </w:r>
      <w:r>
        <w:rPr>
          <w:rStyle w:val="FontStyle483"/>
          <w:spacing w:val="0"/>
        </w:rPr>
        <w:t>обеспечивается</w:t>
      </w:r>
      <w:r>
        <w:rPr>
          <w:rStyle w:val="FontStyle483"/>
        </w:rPr>
        <w:t xml:space="preserve"> </w:t>
      </w:r>
      <w:r>
        <w:rPr>
          <w:rStyle w:val="FontStyle483"/>
          <w:spacing w:val="0"/>
        </w:rPr>
        <w:t>главным</w:t>
      </w:r>
      <w:r>
        <w:rPr>
          <w:rStyle w:val="FontStyle483"/>
        </w:rPr>
        <w:t xml:space="preserve"> </w:t>
      </w:r>
      <w:r>
        <w:rPr>
          <w:rStyle w:val="FontStyle483"/>
          <w:spacing w:val="0"/>
        </w:rPr>
        <w:t>образом</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при способлепня</w:t>
      </w:r>
      <w:r>
        <w:rPr>
          <w:rStyle w:val="FontStyle483"/>
        </w:rPr>
        <w:t xml:space="preserve"> </w:t>
      </w:r>
      <w:r>
        <w:rPr>
          <w:rStyle w:val="FontStyle483"/>
          <w:spacing w:val="0"/>
        </w:rPr>
        <w:t>моторного</w:t>
      </w:r>
      <w:r>
        <w:rPr>
          <w:rStyle w:val="FontStyle483"/>
        </w:rPr>
        <w:t xml:space="preserve"> </w:t>
      </w:r>
      <w:r>
        <w:rPr>
          <w:rStyle w:val="FontStyle483"/>
          <w:spacing w:val="0"/>
        </w:rPr>
        <w:t>аппарата</w:t>
      </w:r>
      <w:r>
        <w:rPr>
          <w:rStyle w:val="FontStyle483"/>
        </w:rPr>
        <w:t xml:space="preserve"> </w:t>
      </w:r>
      <w:r>
        <w:rPr>
          <w:rStyle w:val="FontStyle483"/>
          <w:spacing w:val="0"/>
        </w:rPr>
        <w:t>к</w:t>
      </w:r>
      <w:r>
        <w:rPr>
          <w:rStyle w:val="FontStyle483"/>
        </w:rPr>
        <w:t xml:space="preserve"> </w:t>
      </w:r>
      <w:r>
        <w:rPr>
          <w:rStyle w:val="FontStyle483"/>
          <w:spacing w:val="0"/>
        </w:rPr>
        <w:t>условиям</w:t>
      </w:r>
      <w:r>
        <w:rPr>
          <w:rStyle w:val="FontStyle483"/>
        </w:rPr>
        <w:t xml:space="preserve"> </w:t>
      </w:r>
      <w:r>
        <w:rPr>
          <w:rStyle w:val="FontStyle483"/>
          <w:spacing w:val="0"/>
        </w:rPr>
        <w:t>решения двигательной</w:t>
      </w:r>
      <w:r>
        <w:rPr>
          <w:rStyle w:val="FontStyle483"/>
        </w:rPr>
        <w:t xml:space="preserve"> </w:t>
      </w:r>
      <w:r>
        <w:rPr>
          <w:rStyle w:val="FontStyle483"/>
          <w:spacing w:val="0"/>
        </w:rPr>
        <w:t>задачи</w:t>
      </w:r>
      <w:r>
        <w:rPr>
          <w:rStyle w:val="FontStyle483"/>
        </w:rPr>
        <w:t xml:space="preserve"> </w:t>
      </w:r>
      <w:r>
        <w:rPr>
          <w:rStyle w:val="FontStyle483"/>
          <w:spacing w:val="0"/>
        </w:rPr>
        <w:t>и</w:t>
      </w:r>
      <w:r>
        <w:rPr>
          <w:rStyle w:val="FontStyle483"/>
        </w:rPr>
        <w:t xml:space="preserve"> </w:t>
      </w:r>
      <w:r>
        <w:rPr>
          <w:rStyle w:val="FontStyle483"/>
          <w:spacing w:val="0"/>
        </w:rPr>
        <w:t>овладения</w:t>
      </w:r>
      <w:r>
        <w:rPr>
          <w:rStyle w:val="FontStyle483"/>
        </w:rPr>
        <w:t xml:space="preserve"> </w:t>
      </w:r>
      <w:r>
        <w:rPr>
          <w:rStyle w:val="FontStyle483"/>
          <w:spacing w:val="0"/>
        </w:rPr>
        <w:t>рациональной</w:t>
      </w:r>
      <w:r>
        <w:rPr>
          <w:rStyle w:val="FontStyle483"/>
        </w:rPr>
        <w:t xml:space="preserve"> </w:t>
      </w:r>
      <w:r>
        <w:rPr>
          <w:rStyle w:val="FontStyle483"/>
          <w:spacing w:val="0"/>
        </w:rPr>
        <w:t>мышеч</w:t>
      </w:r>
      <w:r>
        <w:rPr>
          <w:rStyle w:val="FontStyle483"/>
          <w:spacing w:val="0"/>
        </w:rPr>
        <w:softHyphen/>
        <w:t>ной</w:t>
      </w:r>
      <w:r>
        <w:rPr>
          <w:rStyle w:val="FontStyle483"/>
        </w:rPr>
        <w:t xml:space="preserve"> </w:t>
      </w:r>
      <w:r>
        <w:rPr>
          <w:rStyle w:val="FontStyle483"/>
          <w:spacing w:val="0"/>
        </w:rPr>
        <w:t>координацией,</w:t>
      </w:r>
      <w:r>
        <w:rPr>
          <w:rStyle w:val="FontStyle483"/>
        </w:rPr>
        <w:t xml:space="preserve"> </w:t>
      </w:r>
      <w:r>
        <w:rPr>
          <w:rStyle w:val="FontStyle483"/>
          <w:spacing w:val="0"/>
        </w:rPr>
        <w:t>способствующей</w:t>
      </w:r>
      <w:r>
        <w:rPr>
          <w:rStyle w:val="FontStyle483"/>
        </w:rPr>
        <w:t xml:space="preserve"> </w:t>
      </w:r>
      <w:r>
        <w:rPr>
          <w:rStyle w:val="FontStyle483"/>
          <w:spacing w:val="0"/>
        </w:rPr>
        <w:t>полноценному</w:t>
      </w:r>
      <w:r>
        <w:rPr>
          <w:rStyle w:val="FontStyle483"/>
        </w:rPr>
        <w:t xml:space="preserve"> </w:t>
      </w:r>
      <w:r>
        <w:rPr>
          <w:rStyle w:val="FontStyle483"/>
          <w:spacing w:val="0"/>
          <w:vertAlign w:val="subscript"/>
        </w:rPr>
        <w:t xml:space="preserve">ИС </w:t>
      </w:r>
      <w:r>
        <w:rPr>
          <w:rStyle w:val="FontStyle483"/>
          <w:spacing w:val="0"/>
        </w:rPr>
        <w:t>пользованию</w:t>
      </w:r>
      <w:r>
        <w:rPr>
          <w:rStyle w:val="FontStyle483"/>
        </w:rPr>
        <w:t xml:space="preserve"> </w:t>
      </w:r>
      <w:r>
        <w:rPr>
          <w:rStyle w:val="FontStyle483"/>
          <w:spacing w:val="0"/>
        </w:rPr>
        <w:t>индивидуальных</w:t>
      </w:r>
      <w:r>
        <w:rPr>
          <w:rStyle w:val="FontStyle483"/>
        </w:rPr>
        <w:t xml:space="preserve"> </w:t>
      </w:r>
      <w:r>
        <w:rPr>
          <w:rStyle w:val="FontStyle483"/>
          <w:spacing w:val="0"/>
        </w:rPr>
        <w:t>свойств</w:t>
      </w:r>
      <w:r>
        <w:rPr>
          <w:rStyle w:val="FontStyle483"/>
        </w:rPr>
        <w:t xml:space="preserve"> </w:t>
      </w:r>
      <w:r>
        <w:rPr>
          <w:rStyle w:val="FontStyle483"/>
          <w:spacing w:val="0"/>
        </w:rPr>
        <w:t>ЦНС,</w:t>
      </w:r>
      <w:r>
        <w:rPr>
          <w:rStyle w:val="FontStyle483"/>
        </w:rPr>
        <w:t xml:space="preserve"> </w:t>
      </w:r>
      <w:r>
        <w:rPr>
          <w:rStyle w:val="FontStyle483"/>
          <w:spacing w:val="0"/>
        </w:rPr>
        <w:t>присущих данному</w:t>
      </w:r>
      <w:r>
        <w:rPr>
          <w:rStyle w:val="FontStyle483"/>
        </w:rPr>
        <w:t xml:space="preserve"> </w:t>
      </w:r>
      <w:r>
        <w:rPr>
          <w:rStyle w:val="FontStyle483"/>
          <w:spacing w:val="0"/>
        </w:rPr>
        <w:t>человеку.</w:t>
      </w:r>
    </w:p>
    <w:p w:rsidR="00D57188" w:rsidRDefault="001C5317">
      <w:pPr>
        <w:pStyle w:val="Style16"/>
        <w:widowControl/>
        <w:spacing w:before="202"/>
        <w:jc w:val="left"/>
        <w:rPr>
          <w:rStyle w:val="FontStyle475"/>
        </w:rPr>
      </w:pPr>
      <w:r>
        <w:rPr>
          <w:rStyle w:val="FontStyle475"/>
        </w:rPr>
        <w:t>113. СКОРОСТЬ СПОРТИВНЫХ ДВИЖЕНИИ</w:t>
      </w:r>
    </w:p>
    <w:p w:rsidR="00D57188" w:rsidRDefault="001C5317">
      <w:pPr>
        <w:pStyle w:val="Style8"/>
        <w:widowControl/>
        <w:spacing w:before="144" w:line="202" w:lineRule="exact"/>
        <w:ind w:firstLine="264"/>
        <w:rPr>
          <w:rStyle w:val="FontStyle483"/>
          <w:spacing w:val="0"/>
        </w:rPr>
      </w:pPr>
      <w:r>
        <w:rPr>
          <w:rStyle w:val="FontStyle483"/>
          <w:spacing w:val="0"/>
        </w:rPr>
        <w:t>Скоростные</w:t>
      </w:r>
      <w:r>
        <w:rPr>
          <w:rStyle w:val="FontStyle483"/>
        </w:rPr>
        <w:t xml:space="preserve"> </w:t>
      </w:r>
      <w:r>
        <w:rPr>
          <w:rStyle w:val="FontStyle483"/>
          <w:spacing w:val="0"/>
        </w:rPr>
        <w:t>движения</w:t>
      </w:r>
      <w:r>
        <w:rPr>
          <w:rStyle w:val="FontStyle483"/>
        </w:rPr>
        <w:t xml:space="preserve"> </w:t>
      </w:r>
      <w:r>
        <w:rPr>
          <w:rStyle w:val="FontStyle483"/>
          <w:spacing w:val="0"/>
        </w:rPr>
        <w:t>отличаются</w:t>
      </w:r>
      <w:r>
        <w:rPr>
          <w:rStyle w:val="FontStyle483"/>
        </w:rPr>
        <w:t xml:space="preserve"> </w:t>
      </w:r>
      <w:r>
        <w:rPr>
          <w:rStyle w:val="FontStyle483"/>
          <w:spacing w:val="0"/>
        </w:rPr>
        <w:t>высокой</w:t>
      </w:r>
      <w:r>
        <w:rPr>
          <w:rStyle w:val="FontStyle483"/>
        </w:rPr>
        <w:t xml:space="preserve"> </w:t>
      </w:r>
      <w:r>
        <w:rPr>
          <w:rStyle w:val="FontStyle483"/>
          <w:spacing w:val="0"/>
        </w:rPr>
        <w:t>специфич</w:t>
      </w:r>
      <w:r>
        <w:rPr>
          <w:rStyle w:val="FontStyle483"/>
          <w:spacing w:val="0"/>
        </w:rPr>
        <w:softHyphen/>
        <w:t>ностью</w:t>
      </w:r>
      <w:r>
        <w:rPr>
          <w:rStyle w:val="FontStyle483"/>
        </w:rPr>
        <w:t xml:space="preserve"> </w:t>
      </w:r>
      <w:r>
        <w:rPr>
          <w:rStyle w:val="FontStyle483"/>
          <w:spacing w:val="0"/>
        </w:rPr>
        <w:t>физиологического</w:t>
      </w:r>
      <w:r>
        <w:rPr>
          <w:rStyle w:val="FontStyle483"/>
        </w:rPr>
        <w:t xml:space="preserve"> </w:t>
      </w:r>
      <w:r>
        <w:rPr>
          <w:rStyle w:val="FontStyle483"/>
          <w:spacing w:val="0"/>
        </w:rPr>
        <w:t>механизма.</w:t>
      </w:r>
      <w:r>
        <w:rPr>
          <w:rStyle w:val="FontStyle483"/>
        </w:rPr>
        <w:t xml:space="preserve"> </w:t>
      </w:r>
      <w:r>
        <w:rPr>
          <w:rStyle w:val="FontStyle483"/>
          <w:spacing w:val="0"/>
        </w:rPr>
        <w:t>Несмотря</w:t>
      </w:r>
      <w:r>
        <w:rPr>
          <w:rStyle w:val="FontStyle483"/>
        </w:rPr>
        <w:t xml:space="preserve"> </w:t>
      </w:r>
      <w:r>
        <w:rPr>
          <w:rStyle w:val="FontStyle483"/>
          <w:spacing w:val="0"/>
        </w:rPr>
        <w:t>на</w:t>
      </w:r>
      <w:r>
        <w:rPr>
          <w:rStyle w:val="FontStyle483"/>
        </w:rPr>
        <w:t xml:space="preserve"> </w:t>
      </w:r>
      <w:r>
        <w:rPr>
          <w:rStyle w:val="FontStyle483"/>
          <w:spacing w:val="0"/>
        </w:rPr>
        <w:t>внеш</w:t>
      </w:r>
      <w:r>
        <w:rPr>
          <w:rStyle w:val="FontStyle483"/>
          <w:spacing w:val="0"/>
        </w:rPr>
        <w:softHyphen/>
        <w:t>нее</w:t>
      </w:r>
      <w:r>
        <w:rPr>
          <w:rStyle w:val="FontStyle483"/>
        </w:rPr>
        <w:t xml:space="preserve"> </w:t>
      </w:r>
      <w:r>
        <w:rPr>
          <w:rStyle w:val="FontStyle483"/>
          <w:spacing w:val="0"/>
        </w:rPr>
        <w:t>сходство,</w:t>
      </w:r>
      <w:r>
        <w:rPr>
          <w:rStyle w:val="FontStyle483"/>
        </w:rPr>
        <w:t xml:space="preserve"> </w:t>
      </w:r>
      <w:r>
        <w:rPr>
          <w:rStyle w:val="FontStyle483"/>
          <w:spacing w:val="0"/>
        </w:rPr>
        <w:t>движения</w:t>
      </w:r>
      <w:r>
        <w:rPr>
          <w:rStyle w:val="FontStyle483"/>
        </w:rPr>
        <w:t xml:space="preserve"> </w:t>
      </w:r>
      <w:r>
        <w:rPr>
          <w:rStyle w:val="FontStyle483"/>
          <w:spacing w:val="0"/>
        </w:rPr>
        <w:t>различны</w:t>
      </w:r>
      <w:r>
        <w:rPr>
          <w:rStyle w:val="FontStyle483"/>
        </w:rPr>
        <w:t xml:space="preserve"> </w:t>
      </w:r>
      <w:r>
        <w:rPr>
          <w:rStyle w:val="FontStyle483"/>
          <w:spacing w:val="0"/>
        </w:rPr>
        <w:t>по</w:t>
      </w:r>
      <w:r>
        <w:rPr>
          <w:rStyle w:val="FontStyle483"/>
        </w:rPr>
        <w:t xml:space="preserve"> </w:t>
      </w:r>
      <w:r>
        <w:rPr>
          <w:rStyle w:val="FontStyle483"/>
          <w:spacing w:val="0"/>
        </w:rPr>
        <w:t>скорости,</w:t>
      </w:r>
      <w:r>
        <w:rPr>
          <w:rStyle w:val="FontStyle483"/>
        </w:rPr>
        <w:t xml:space="preserve"> </w:t>
      </w:r>
      <w:r>
        <w:rPr>
          <w:rStyle w:val="FontStyle483"/>
          <w:spacing w:val="0"/>
        </w:rPr>
        <w:t>напри</w:t>
      </w:r>
      <w:r>
        <w:rPr>
          <w:rStyle w:val="FontStyle483"/>
          <w:spacing w:val="0"/>
        </w:rPr>
        <w:softHyphen/>
        <w:t>мер</w:t>
      </w:r>
      <w:r>
        <w:rPr>
          <w:rStyle w:val="FontStyle483"/>
        </w:rPr>
        <w:t xml:space="preserve"> </w:t>
      </w:r>
      <w:r>
        <w:rPr>
          <w:rStyle w:val="FontStyle483"/>
          <w:spacing w:val="0"/>
        </w:rPr>
        <w:t>бег</w:t>
      </w:r>
      <w:r>
        <w:rPr>
          <w:rStyle w:val="FontStyle483"/>
        </w:rPr>
        <w:t xml:space="preserve"> </w:t>
      </w:r>
      <w:r>
        <w:rPr>
          <w:rStyle w:val="FontStyle483"/>
          <w:spacing w:val="0"/>
        </w:rPr>
        <w:t>с</w:t>
      </w:r>
      <w:r>
        <w:rPr>
          <w:rStyle w:val="FontStyle483"/>
        </w:rPr>
        <w:t xml:space="preserve"> </w:t>
      </w:r>
      <w:r>
        <w:rPr>
          <w:rStyle w:val="FontStyle483"/>
          <w:spacing w:val="0"/>
        </w:rPr>
        <w:t>предельной</w:t>
      </w:r>
      <w:r>
        <w:rPr>
          <w:rStyle w:val="FontStyle483"/>
        </w:rPr>
        <w:t xml:space="preserve"> </w:t>
      </w:r>
      <w:r>
        <w:rPr>
          <w:rStyle w:val="FontStyle483"/>
          <w:spacing w:val="0"/>
        </w:rPr>
        <w:t>и</w:t>
      </w:r>
      <w:r>
        <w:rPr>
          <w:rStyle w:val="FontStyle483"/>
        </w:rPr>
        <w:t xml:space="preserve"> </w:t>
      </w:r>
      <w:r>
        <w:rPr>
          <w:rStyle w:val="FontStyle483"/>
          <w:spacing w:val="0"/>
        </w:rPr>
        <w:t>умеренной</w:t>
      </w:r>
      <w:r>
        <w:rPr>
          <w:rStyle w:val="FontStyle483"/>
        </w:rPr>
        <w:t xml:space="preserve"> </w:t>
      </w:r>
      <w:r>
        <w:rPr>
          <w:rStyle w:val="FontStyle483"/>
          <w:spacing w:val="0"/>
        </w:rPr>
        <w:t>интенсивностью,</w:t>
      </w:r>
      <w:r>
        <w:rPr>
          <w:rStyle w:val="FontStyle483"/>
        </w:rPr>
        <w:t xml:space="preserve"> </w:t>
      </w:r>
      <w:r>
        <w:rPr>
          <w:rStyle w:val="FontStyle483"/>
          <w:spacing w:val="0"/>
        </w:rPr>
        <w:t>— это</w:t>
      </w:r>
      <w:r>
        <w:rPr>
          <w:rStyle w:val="FontStyle483"/>
        </w:rPr>
        <w:t xml:space="preserve"> </w:t>
      </w:r>
      <w:r>
        <w:rPr>
          <w:rStyle w:val="FontStyle483"/>
          <w:spacing w:val="0"/>
        </w:rPr>
        <w:t>совершенно</w:t>
      </w:r>
      <w:r>
        <w:rPr>
          <w:rStyle w:val="FontStyle483"/>
        </w:rPr>
        <w:t xml:space="preserve"> </w:t>
      </w:r>
      <w:r>
        <w:rPr>
          <w:rStyle w:val="FontStyle483"/>
          <w:spacing w:val="0"/>
        </w:rPr>
        <w:t>различные</w:t>
      </w:r>
      <w:r>
        <w:rPr>
          <w:rStyle w:val="FontStyle483"/>
        </w:rPr>
        <w:t xml:space="preserve"> </w:t>
      </w:r>
      <w:r>
        <w:rPr>
          <w:rStyle w:val="FontStyle483"/>
          <w:spacing w:val="0"/>
        </w:rPr>
        <w:t>режимы</w:t>
      </w:r>
      <w:r>
        <w:rPr>
          <w:rStyle w:val="FontStyle483"/>
        </w:rPr>
        <w:t xml:space="preserve"> </w:t>
      </w:r>
      <w:r>
        <w:rPr>
          <w:rStyle w:val="FontStyle483"/>
          <w:spacing w:val="0"/>
        </w:rPr>
        <w:t>работы</w:t>
      </w:r>
      <w:r>
        <w:rPr>
          <w:rStyle w:val="FontStyle483"/>
        </w:rPr>
        <w:t xml:space="preserve"> </w:t>
      </w:r>
      <w:r>
        <w:rPr>
          <w:rStyle w:val="FontStyle483"/>
          <w:spacing w:val="0"/>
        </w:rPr>
        <w:t>организма (Н.</w:t>
      </w:r>
      <w:r>
        <w:rPr>
          <w:rStyle w:val="FontStyle483"/>
        </w:rPr>
        <w:t xml:space="preserve"> </w:t>
      </w:r>
      <w:r>
        <w:rPr>
          <w:rStyle w:val="FontStyle483"/>
          <w:spacing w:val="0"/>
        </w:rPr>
        <w:t>Н.</w:t>
      </w:r>
      <w:r>
        <w:rPr>
          <w:rStyle w:val="FontStyle483"/>
        </w:rPr>
        <w:t xml:space="preserve"> </w:t>
      </w:r>
      <w:r>
        <w:rPr>
          <w:rStyle w:val="FontStyle483"/>
          <w:spacing w:val="0"/>
        </w:rPr>
        <w:t>Яковлев,</w:t>
      </w:r>
      <w:r>
        <w:rPr>
          <w:rStyle w:val="FontStyle483"/>
        </w:rPr>
        <w:t xml:space="preserve"> </w:t>
      </w:r>
      <w:r>
        <w:rPr>
          <w:rStyle w:val="FontStyle483"/>
          <w:spacing w:val="0"/>
        </w:rPr>
        <w:t>1983;</w:t>
      </w:r>
      <w:r>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Davies</w:t>
      </w:r>
      <w:r w:rsidRPr="00190123">
        <w:rPr>
          <w:rStyle w:val="FontStyle483"/>
          <w:spacing w:val="0"/>
        </w:rPr>
        <w:t>,</w:t>
      </w:r>
      <w:r w:rsidRPr="00190123">
        <w:rPr>
          <w:rStyle w:val="FontStyle483"/>
        </w:rPr>
        <w:t xml:space="preserve"> </w:t>
      </w:r>
      <w:r>
        <w:rPr>
          <w:rStyle w:val="FontStyle483"/>
          <w:spacing w:val="0"/>
        </w:rPr>
        <w:t>1973).</w:t>
      </w:r>
      <w:r>
        <w:rPr>
          <w:rStyle w:val="FontStyle483"/>
        </w:rPr>
        <w:t xml:space="preserve"> </w:t>
      </w:r>
      <w:r>
        <w:rPr>
          <w:rStyle w:val="FontStyle483"/>
          <w:spacing w:val="0"/>
        </w:rPr>
        <w:t>Разница</w:t>
      </w:r>
      <w:r>
        <w:rPr>
          <w:rStyle w:val="FontStyle483"/>
        </w:rPr>
        <w:t xml:space="preserve"> </w:t>
      </w:r>
      <w:r>
        <w:rPr>
          <w:rStyle w:val="FontStyle483"/>
          <w:spacing w:val="0"/>
        </w:rPr>
        <w:t>здесь прежде</w:t>
      </w:r>
      <w:r>
        <w:rPr>
          <w:rStyle w:val="FontStyle483"/>
        </w:rPr>
        <w:t xml:space="preserve"> </w:t>
      </w:r>
      <w:r>
        <w:rPr>
          <w:rStyle w:val="FontStyle483"/>
          <w:spacing w:val="0"/>
        </w:rPr>
        <w:t>всего</w:t>
      </w:r>
      <w:r>
        <w:rPr>
          <w:rStyle w:val="FontStyle483"/>
        </w:rPr>
        <w:t xml:space="preserve"> </w:t>
      </w:r>
      <w:r>
        <w:rPr>
          <w:rStyle w:val="FontStyle483"/>
          <w:spacing w:val="0"/>
        </w:rPr>
        <w:t>заключается</w:t>
      </w:r>
      <w:r>
        <w:rPr>
          <w:rStyle w:val="FontStyle483"/>
        </w:rPr>
        <w:t xml:space="preserve"> </w:t>
      </w:r>
      <w:r>
        <w:rPr>
          <w:rStyle w:val="FontStyle483"/>
          <w:spacing w:val="0"/>
        </w:rPr>
        <w:t>в</w:t>
      </w:r>
      <w:r>
        <w:rPr>
          <w:rStyle w:val="FontStyle483"/>
        </w:rPr>
        <w:t xml:space="preserve"> </w:t>
      </w:r>
      <w:r>
        <w:rPr>
          <w:rStyle w:val="FontStyle483"/>
          <w:spacing w:val="0"/>
        </w:rPr>
        <w:t>мощности</w:t>
      </w:r>
      <w:r>
        <w:rPr>
          <w:rStyle w:val="FontStyle483"/>
        </w:rPr>
        <w:t xml:space="preserve"> </w:t>
      </w:r>
      <w:r>
        <w:rPr>
          <w:rStyle w:val="FontStyle483"/>
          <w:spacing w:val="0"/>
        </w:rPr>
        <w:t>потока</w:t>
      </w:r>
      <w:r>
        <w:rPr>
          <w:rStyle w:val="FontStyle483"/>
        </w:rPr>
        <w:t xml:space="preserve"> </w:t>
      </w:r>
      <w:r>
        <w:rPr>
          <w:rStyle w:val="FontStyle483"/>
          <w:spacing w:val="0"/>
        </w:rPr>
        <w:t>импуль-сации</w:t>
      </w:r>
      <w:r>
        <w:rPr>
          <w:rStyle w:val="FontStyle483"/>
        </w:rPr>
        <w:t xml:space="preserve"> </w:t>
      </w:r>
      <w:r>
        <w:rPr>
          <w:rStyle w:val="FontStyle483"/>
          <w:spacing w:val="0"/>
        </w:rPr>
        <w:t>со</w:t>
      </w:r>
      <w:r>
        <w:rPr>
          <w:rStyle w:val="FontStyle483"/>
        </w:rPr>
        <w:t xml:space="preserve"> </w:t>
      </w:r>
      <w:r>
        <w:rPr>
          <w:rStyle w:val="FontStyle483"/>
          <w:spacing w:val="0"/>
        </w:rPr>
        <w:t>стороны</w:t>
      </w:r>
      <w:r>
        <w:rPr>
          <w:rStyle w:val="FontStyle483"/>
        </w:rPr>
        <w:t xml:space="preserve"> </w:t>
      </w:r>
      <w:r>
        <w:rPr>
          <w:rStyle w:val="FontStyle483"/>
          <w:spacing w:val="0"/>
        </w:rPr>
        <w:t>центральной</w:t>
      </w:r>
      <w:r>
        <w:rPr>
          <w:rStyle w:val="FontStyle483"/>
        </w:rPr>
        <w:t xml:space="preserve"> </w:t>
      </w:r>
      <w:r>
        <w:rPr>
          <w:rStyle w:val="FontStyle483"/>
          <w:spacing w:val="0"/>
        </w:rPr>
        <w:t>моторной</w:t>
      </w:r>
      <w:r>
        <w:rPr>
          <w:rStyle w:val="FontStyle483"/>
        </w:rPr>
        <w:t xml:space="preserve"> </w:t>
      </w:r>
      <w:r>
        <w:rPr>
          <w:rStyle w:val="FontStyle483"/>
          <w:spacing w:val="0"/>
        </w:rPr>
        <w:t>зоны,</w:t>
      </w:r>
      <w:r>
        <w:rPr>
          <w:rStyle w:val="FontStyle483"/>
        </w:rPr>
        <w:t xml:space="preserve"> </w:t>
      </w:r>
      <w:r>
        <w:rPr>
          <w:rStyle w:val="FontStyle483"/>
          <w:spacing w:val="0"/>
        </w:rPr>
        <w:t>определя</w:t>
      </w:r>
      <w:r>
        <w:rPr>
          <w:rStyle w:val="FontStyle483"/>
          <w:spacing w:val="0"/>
        </w:rPr>
        <w:softHyphen/>
        <w:t>ющей</w:t>
      </w:r>
      <w:r>
        <w:rPr>
          <w:rStyle w:val="FontStyle483"/>
        </w:rPr>
        <w:t xml:space="preserve"> </w:t>
      </w:r>
      <w:r>
        <w:rPr>
          <w:rStyle w:val="FontStyle483"/>
          <w:spacing w:val="0"/>
        </w:rPr>
        <w:t>мощность</w:t>
      </w:r>
      <w:r>
        <w:rPr>
          <w:rStyle w:val="FontStyle483"/>
        </w:rPr>
        <w:t xml:space="preserve"> </w:t>
      </w:r>
      <w:r>
        <w:rPr>
          <w:rStyle w:val="FontStyle483"/>
          <w:spacing w:val="0"/>
        </w:rPr>
        <w:t>функционирования</w:t>
      </w:r>
      <w:r>
        <w:rPr>
          <w:rStyle w:val="FontStyle483"/>
        </w:rPr>
        <w:t xml:space="preserve"> </w:t>
      </w:r>
      <w:r>
        <w:rPr>
          <w:rStyle w:val="FontStyle483"/>
          <w:spacing w:val="0"/>
        </w:rPr>
        <w:t>локомоторного</w:t>
      </w:r>
      <w:r>
        <w:rPr>
          <w:rStyle w:val="FontStyle483"/>
        </w:rPr>
        <w:t xml:space="preserve"> </w:t>
      </w:r>
      <w:r>
        <w:rPr>
          <w:rStyle w:val="FontStyle483"/>
          <w:spacing w:val="0"/>
        </w:rPr>
        <w:t>аппа</w:t>
      </w:r>
      <w:r>
        <w:rPr>
          <w:rStyle w:val="FontStyle483"/>
          <w:spacing w:val="0"/>
        </w:rPr>
        <w:softHyphen/>
        <w:t>рата</w:t>
      </w:r>
      <w:r>
        <w:rPr>
          <w:rStyle w:val="FontStyle483"/>
        </w:rPr>
        <w:t xml:space="preserve"> </w:t>
      </w:r>
      <w:r>
        <w:rPr>
          <w:rStyle w:val="FontStyle483"/>
          <w:spacing w:val="0"/>
        </w:rPr>
        <w:t>и</w:t>
      </w:r>
      <w:r>
        <w:rPr>
          <w:rStyle w:val="FontStyle483"/>
        </w:rPr>
        <w:t xml:space="preserve"> </w:t>
      </w:r>
      <w:r>
        <w:rPr>
          <w:rStyle w:val="FontStyle483"/>
          <w:spacing w:val="0"/>
        </w:rPr>
        <w:t>требования</w:t>
      </w:r>
      <w:r>
        <w:rPr>
          <w:rStyle w:val="FontStyle483"/>
        </w:rPr>
        <w:t xml:space="preserve"> </w:t>
      </w:r>
      <w:r>
        <w:rPr>
          <w:rStyle w:val="FontStyle483"/>
          <w:spacing w:val="0"/>
        </w:rPr>
        <w:t>к</w:t>
      </w:r>
      <w:r>
        <w:rPr>
          <w:rStyle w:val="FontStyle483"/>
        </w:rPr>
        <w:t xml:space="preserve"> </w:t>
      </w:r>
      <w:r>
        <w:rPr>
          <w:rStyle w:val="FontStyle483"/>
          <w:spacing w:val="0"/>
        </w:rPr>
        <w:t>ее</w:t>
      </w:r>
      <w:r>
        <w:rPr>
          <w:rStyle w:val="FontStyle483"/>
        </w:rPr>
        <w:t xml:space="preserve"> </w:t>
      </w:r>
      <w:r>
        <w:rPr>
          <w:rStyle w:val="FontStyle483"/>
          <w:spacing w:val="0"/>
        </w:rPr>
        <w:t>энергообеспечению.</w:t>
      </w:r>
      <w:r>
        <w:rPr>
          <w:rStyle w:val="FontStyle483"/>
        </w:rPr>
        <w:t xml:space="preserve"> </w:t>
      </w:r>
      <w:r>
        <w:rPr>
          <w:rStyle w:val="FontStyle483"/>
          <w:spacing w:val="0"/>
        </w:rPr>
        <w:t>Однако</w:t>
      </w:r>
      <w:r>
        <w:rPr>
          <w:rStyle w:val="FontStyle483"/>
        </w:rPr>
        <w:t xml:space="preserve"> </w:t>
      </w:r>
      <w:r>
        <w:rPr>
          <w:rStyle w:val="FontStyle483"/>
          <w:spacing w:val="0"/>
        </w:rPr>
        <w:t>если разница</w:t>
      </w:r>
      <w:r>
        <w:rPr>
          <w:rStyle w:val="FontStyle483"/>
        </w:rPr>
        <w:t xml:space="preserve"> </w:t>
      </w:r>
      <w:r>
        <w:rPr>
          <w:rStyle w:val="FontStyle483"/>
          <w:spacing w:val="0"/>
        </w:rPr>
        <w:t>в</w:t>
      </w:r>
      <w:r>
        <w:rPr>
          <w:rStyle w:val="FontStyle483"/>
        </w:rPr>
        <w:t xml:space="preserve"> </w:t>
      </w:r>
      <w:r>
        <w:rPr>
          <w:rStyle w:val="FontStyle483"/>
          <w:spacing w:val="0"/>
        </w:rPr>
        <w:t>мощности</w:t>
      </w:r>
      <w:r>
        <w:rPr>
          <w:rStyle w:val="FontStyle483"/>
        </w:rPr>
        <w:t xml:space="preserve"> </w:t>
      </w:r>
      <w:r>
        <w:rPr>
          <w:rStyle w:val="FontStyle483"/>
          <w:spacing w:val="0"/>
        </w:rPr>
        <w:t>центральной</w:t>
      </w:r>
      <w:r>
        <w:rPr>
          <w:rStyle w:val="FontStyle483"/>
        </w:rPr>
        <w:t xml:space="preserve"> </w:t>
      </w:r>
      <w:r>
        <w:rPr>
          <w:rStyle w:val="FontStyle483"/>
          <w:spacing w:val="0"/>
        </w:rPr>
        <w:t>импульсации</w:t>
      </w:r>
      <w:r>
        <w:rPr>
          <w:rStyle w:val="FontStyle483"/>
        </w:rPr>
        <w:t xml:space="preserve"> </w:t>
      </w:r>
      <w:r>
        <w:rPr>
          <w:rStyle w:val="FontStyle483"/>
          <w:spacing w:val="0"/>
        </w:rPr>
        <w:t>в</w:t>
      </w:r>
      <w:r>
        <w:rPr>
          <w:rStyle w:val="FontStyle483"/>
        </w:rPr>
        <w:t xml:space="preserve"> </w:t>
      </w:r>
      <w:r>
        <w:rPr>
          <w:rStyle w:val="FontStyle483"/>
          <w:spacing w:val="0"/>
        </w:rPr>
        <w:t>этих случаях</w:t>
      </w:r>
      <w:r>
        <w:rPr>
          <w:rStyle w:val="FontStyle483"/>
        </w:rPr>
        <w:t xml:space="preserve"> </w:t>
      </w:r>
      <w:r>
        <w:rPr>
          <w:rStyle w:val="FontStyle483"/>
          <w:spacing w:val="0"/>
        </w:rPr>
        <w:t>чисто</w:t>
      </w:r>
      <w:r>
        <w:rPr>
          <w:rStyle w:val="FontStyle483"/>
        </w:rPr>
        <w:t xml:space="preserve"> </w:t>
      </w:r>
      <w:r>
        <w:rPr>
          <w:rStyle w:val="FontStyle483"/>
          <w:spacing w:val="0"/>
        </w:rPr>
        <w:t>количественная,</w:t>
      </w:r>
      <w:r>
        <w:rPr>
          <w:rStyle w:val="FontStyle483"/>
        </w:rPr>
        <w:t xml:space="preserve"> </w:t>
      </w:r>
      <w:r>
        <w:rPr>
          <w:rStyle w:val="FontStyle483"/>
          <w:spacing w:val="0"/>
        </w:rPr>
        <w:t>то</w:t>
      </w:r>
      <w:r>
        <w:rPr>
          <w:rStyle w:val="FontStyle483"/>
        </w:rPr>
        <w:t xml:space="preserve"> </w:t>
      </w:r>
      <w:r>
        <w:rPr>
          <w:rStyle w:val="FontStyle483"/>
          <w:spacing w:val="0"/>
        </w:rPr>
        <w:t>на</w:t>
      </w:r>
      <w:r>
        <w:rPr>
          <w:rStyle w:val="FontStyle483"/>
        </w:rPr>
        <w:t xml:space="preserve"> </w:t>
      </w:r>
      <w:r>
        <w:rPr>
          <w:rStyle w:val="FontStyle483"/>
          <w:spacing w:val="0"/>
        </w:rPr>
        <w:t>уровне</w:t>
      </w:r>
      <w:r>
        <w:rPr>
          <w:rStyle w:val="FontStyle483"/>
        </w:rPr>
        <w:t xml:space="preserve"> </w:t>
      </w:r>
      <w:r>
        <w:rPr>
          <w:rStyle w:val="FontStyle483"/>
          <w:spacing w:val="0"/>
        </w:rPr>
        <w:t>систем, обеспечивающих</w:t>
      </w:r>
      <w:r>
        <w:rPr>
          <w:rStyle w:val="FontStyle483"/>
        </w:rPr>
        <w:t xml:space="preserve"> </w:t>
      </w:r>
      <w:r>
        <w:rPr>
          <w:rStyle w:val="FontStyle483"/>
          <w:spacing w:val="0"/>
        </w:rPr>
        <w:t>движения,</w:t>
      </w:r>
      <w:r>
        <w:rPr>
          <w:rStyle w:val="FontStyle483"/>
        </w:rPr>
        <w:t xml:space="preserve"> </w:t>
      </w:r>
      <w:r>
        <w:rPr>
          <w:rStyle w:val="FontStyle483"/>
          <w:spacing w:val="0"/>
        </w:rPr>
        <w:t>различия</w:t>
      </w:r>
      <w:r>
        <w:rPr>
          <w:rStyle w:val="FontStyle483"/>
        </w:rPr>
        <w:t xml:space="preserve"> </w:t>
      </w:r>
      <w:r>
        <w:rPr>
          <w:rStyle w:val="FontStyle483"/>
          <w:spacing w:val="0"/>
        </w:rPr>
        <w:t>носят</w:t>
      </w:r>
      <w:r>
        <w:rPr>
          <w:rStyle w:val="FontStyle483"/>
        </w:rPr>
        <w:t xml:space="preserve"> </w:t>
      </w:r>
      <w:r>
        <w:rPr>
          <w:rStyle w:val="FontStyle483"/>
          <w:spacing w:val="0"/>
        </w:rPr>
        <w:t>качественный характер.</w:t>
      </w:r>
      <w:r>
        <w:rPr>
          <w:rStyle w:val="FontStyle483"/>
        </w:rPr>
        <w:t xml:space="preserve"> </w:t>
      </w:r>
      <w:r>
        <w:rPr>
          <w:rStyle w:val="FontStyle483"/>
          <w:spacing w:val="0"/>
        </w:rPr>
        <w:t>Они</w:t>
      </w:r>
      <w:r>
        <w:rPr>
          <w:rStyle w:val="FontStyle483"/>
        </w:rPr>
        <w:t xml:space="preserve"> </w:t>
      </w:r>
      <w:r>
        <w:rPr>
          <w:rStyle w:val="FontStyle483"/>
          <w:spacing w:val="0"/>
        </w:rPr>
        <w:t>выражаются</w:t>
      </w:r>
      <w:r>
        <w:rPr>
          <w:rStyle w:val="FontStyle483"/>
        </w:rPr>
        <w:t xml:space="preserve"> </w:t>
      </w:r>
      <w:r>
        <w:rPr>
          <w:rStyle w:val="FontStyle483"/>
          <w:spacing w:val="0"/>
        </w:rPr>
        <w:t>в</w:t>
      </w:r>
      <w:r>
        <w:rPr>
          <w:rStyle w:val="FontStyle483"/>
        </w:rPr>
        <w:t xml:space="preserve"> </w:t>
      </w:r>
      <w:r>
        <w:rPr>
          <w:rStyle w:val="FontStyle483"/>
          <w:spacing w:val="0"/>
        </w:rPr>
        <w:t>преимущественной</w:t>
      </w:r>
      <w:r>
        <w:rPr>
          <w:rStyle w:val="FontStyle483"/>
        </w:rPr>
        <w:t xml:space="preserve"> </w:t>
      </w:r>
      <w:r>
        <w:rPr>
          <w:rStyle w:val="FontStyle483"/>
          <w:spacing w:val="0"/>
        </w:rPr>
        <w:t>активи</w:t>
      </w:r>
      <w:r>
        <w:rPr>
          <w:rStyle w:val="FontStyle483"/>
          <w:spacing w:val="0"/>
        </w:rPr>
        <w:softHyphen/>
        <w:t>зации</w:t>
      </w:r>
      <w:r>
        <w:rPr>
          <w:rStyle w:val="FontStyle483"/>
        </w:rPr>
        <w:t xml:space="preserve"> </w:t>
      </w:r>
      <w:r>
        <w:rPr>
          <w:rStyle w:val="FontStyle483"/>
          <w:spacing w:val="0"/>
        </w:rPr>
        <w:t>быстрых</w:t>
      </w:r>
      <w:r>
        <w:rPr>
          <w:rStyle w:val="FontStyle483"/>
        </w:rPr>
        <w:t xml:space="preserve"> </w:t>
      </w:r>
      <w:r>
        <w:rPr>
          <w:rStyle w:val="FontStyle483"/>
          <w:spacing w:val="0"/>
        </w:rPr>
        <w:t>или</w:t>
      </w:r>
      <w:r>
        <w:rPr>
          <w:rStyle w:val="FontStyle483"/>
        </w:rPr>
        <w:t xml:space="preserve"> </w:t>
      </w:r>
      <w:r>
        <w:rPr>
          <w:rStyle w:val="FontStyle483"/>
          <w:spacing w:val="0"/>
        </w:rPr>
        <w:t>медленных</w:t>
      </w:r>
      <w:r>
        <w:rPr>
          <w:rStyle w:val="FontStyle483"/>
        </w:rPr>
        <w:t xml:space="preserve"> </w:t>
      </w:r>
      <w:r>
        <w:rPr>
          <w:rStyle w:val="FontStyle483"/>
          <w:spacing w:val="0"/>
        </w:rPr>
        <w:t>мышечных</w:t>
      </w:r>
      <w:r>
        <w:rPr>
          <w:rStyle w:val="FontStyle483"/>
        </w:rPr>
        <w:t xml:space="preserve"> </w:t>
      </w:r>
      <w:r>
        <w:rPr>
          <w:rStyle w:val="FontStyle483"/>
          <w:spacing w:val="0"/>
        </w:rPr>
        <w:t>волокон,</w:t>
      </w:r>
      <w:r>
        <w:rPr>
          <w:rStyle w:val="FontStyle483"/>
        </w:rPr>
        <w:t xml:space="preserve"> </w:t>
      </w:r>
      <w:r>
        <w:rPr>
          <w:rStyle w:val="FontStyle483"/>
          <w:spacing w:val="0"/>
        </w:rPr>
        <w:t>мо</w:t>
      </w:r>
      <w:r>
        <w:rPr>
          <w:rStyle w:val="FontStyle483"/>
          <w:spacing w:val="0"/>
        </w:rPr>
        <w:softHyphen/>
        <w:t>билизации</w:t>
      </w:r>
      <w:r>
        <w:rPr>
          <w:rStyle w:val="FontStyle483"/>
        </w:rPr>
        <w:t xml:space="preserve"> </w:t>
      </w:r>
      <w:r>
        <w:rPr>
          <w:rStyle w:val="FontStyle483"/>
          <w:spacing w:val="0"/>
        </w:rPr>
        <w:t>разного</w:t>
      </w:r>
      <w:r>
        <w:rPr>
          <w:rStyle w:val="FontStyle483"/>
        </w:rPr>
        <w:t xml:space="preserve"> </w:t>
      </w:r>
      <w:r>
        <w:rPr>
          <w:rStyle w:val="FontStyle483"/>
          <w:spacing w:val="0"/>
        </w:rPr>
        <w:t>по</w:t>
      </w:r>
      <w:r>
        <w:rPr>
          <w:rStyle w:val="FontStyle483"/>
        </w:rPr>
        <w:t xml:space="preserve"> </w:t>
      </w:r>
      <w:r>
        <w:rPr>
          <w:rStyle w:val="FontStyle483"/>
          <w:spacing w:val="0"/>
        </w:rPr>
        <w:t>сое</w:t>
      </w:r>
      <w:r>
        <w:rPr>
          <w:rStyle w:val="FontStyle483"/>
        </w:rPr>
        <w:t xml:space="preserve"> </w:t>
      </w:r>
      <w:r>
        <w:rPr>
          <w:rStyle w:val="FontStyle483"/>
          <w:spacing w:val="0"/>
        </w:rPr>
        <w:t>спектра</w:t>
      </w:r>
      <w:r>
        <w:rPr>
          <w:rStyle w:val="FontStyle483"/>
        </w:rPr>
        <w:t xml:space="preserve"> </w:t>
      </w:r>
      <w:r>
        <w:rPr>
          <w:rStyle w:val="FontStyle483"/>
          <w:spacing w:val="0"/>
        </w:rPr>
        <w:t>гормональных регуляторов</w:t>
      </w:r>
      <w:r>
        <w:rPr>
          <w:rStyle w:val="FontStyle483"/>
        </w:rPr>
        <w:t xml:space="preserve"> </w:t>
      </w:r>
      <w:r>
        <w:rPr>
          <w:rStyle w:val="FontStyle483"/>
          <w:spacing w:val="0"/>
        </w:rPr>
        <w:t>метаболизма,</w:t>
      </w:r>
      <w:r>
        <w:rPr>
          <w:rStyle w:val="FontStyle483"/>
        </w:rPr>
        <w:t xml:space="preserve"> </w:t>
      </w:r>
      <w:r>
        <w:rPr>
          <w:rStyle w:val="FontStyle483"/>
          <w:spacing w:val="0"/>
        </w:rPr>
        <w:t>|</w:t>
      </w:r>
      <w:r>
        <w:rPr>
          <w:rStyle w:val="FontStyle483"/>
        </w:rPr>
        <w:t xml:space="preserve"> </w:t>
      </w:r>
      <w:r>
        <w:rPr>
          <w:rStyle w:val="FontStyle483"/>
          <w:spacing w:val="0"/>
        </w:rPr>
        <w:t>пользовании</w:t>
      </w:r>
      <w:r>
        <w:rPr>
          <w:rStyle w:val="FontStyle483"/>
        </w:rPr>
        <w:t xml:space="preserve"> </w:t>
      </w:r>
      <w:r>
        <w:rPr>
          <w:rStyle w:val="FontStyle483"/>
          <w:spacing w:val="0"/>
        </w:rPr>
        <w:t>различных энергетических</w:t>
      </w:r>
      <w:r>
        <w:rPr>
          <w:rStyle w:val="FontStyle483"/>
        </w:rPr>
        <w:t xml:space="preserve"> </w:t>
      </w:r>
      <w:r>
        <w:rPr>
          <w:rStyle w:val="FontStyle483"/>
          <w:spacing w:val="0"/>
        </w:rPr>
        <w:t>субстратов</w:t>
      </w:r>
      <w:r>
        <w:rPr>
          <w:rStyle w:val="FontStyle483"/>
        </w:rPr>
        <w:t xml:space="preserve"> </w:t>
      </w:r>
      <w:r>
        <w:rPr>
          <w:rStyle w:val="FontStyle483"/>
          <w:spacing w:val="0"/>
        </w:rPr>
        <w:t>н</w:t>
      </w:r>
      <w:r>
        <w:rPr>
          <w:rStyle w:val="FontStyle483"/>
        </w:rPr>
        <w:t xml:space="preserve"> </w:t>
      </w:r>
      <w:r>
        <w:rPr>
          <w:rStyle w:val="FontStyle483"/>
          <w:spacing w:val="0"/>
        </w:rPr>
        <w:t>тутей</w:t>
      </w:r>
      <w:r>
        <w:rPr>
          <w:rStyle w:val="FontStyle483"/>
        </w:rPr>
        <w:t xml:space="preserve"> </w:t>
      </w:r>
      <w:r>
        <w:rPr>
          <w:rStyle w:val="FontStyle483"/>
          <w:spacing w:val="0"/>
        </w:rPr>
        <w:t>их</w:t>
      </w:r>
      <w:r>
        <w:rPr>
          <w:rStyle w:val="FontStyle483"/>
        </w:rPr>
        <w:t xml:space="preserve"> </w:t>
      </w:r>
      <w:r>
        <w:rPr>
          <w:rStyle w:val="FontStyle483"/>
          <w:spacing w:val="0"/>
        </w:rPr>
        <w:t>утилизации</w:t>
      </w:r>
      <w:r>
        <w:rPr>
          <w:rStyle w:val="FontStyle483"/>
        </w:rPr>
        <w:t xml:space="preserve"> </w:t>
      </w:r>
      <w:r>
        <w:rPr>
          <w:rStyle w:val="FontStyle483"/>
          <w:spacing w:val="0"/>
        </w:rPr>
        <w:t>для ресинтеза</w:t>
      </w:r>
      <w:r>
        <w:rPr>
          <w:rStyle w:val="FontStyle483"/>
        </w:rPr>
        <w:t xml:space="preserve"> </w:t>
      </w:r>
      <w:r>
        <w:rPr>
          <w:rStyle w:val="FontStyle483"/>
          <w:spacing w:val="0"/>
        </w:rPr>
        <w:t>АТФ.</w:t>
      </w:r>
    </w:p>
    <w:p w:rsidR="00D57188" w:rsidRDefault="001C5317">
      <w:pPr>
        <w:pStyle w:val="Style8"/>
        <w:widowControl/>
        <w:spacing w:line="202" w:lineRule="exact"/>
        <w:ind w:firstLine="240"/>
        <w:rPr>
          <w:rStyle w:val="FontStyle483"/>
          <w:spacing w:val="0"/>
        </w:rPr>
      </w:pPr>
      <w:r>
        <w:rPr>
          <w:rStyle w:val="FontStyle483"/>
          <w:spacing w:val="0"/>
        </w:rPr>
        <w:t>С</w:t>
      </w:r>
      <w:r>
        <w:rPr>
          <w:rStyle w:val="FontStyle483"/>
        </w:rPr>
        <w:t xml:space="preserve"> </w:t>
      </w:r>
      <w:r>
        <w:rPr>
          <w:rStyle w:val="FontStyle483"/>
          <w:spacing w:val="0"/>
        </w:rPr>
        <w:t>повышением</w:t>
      </w:r>
      <w:r>
        <w:rPr>
          <w:rStyle w:val="FontStyle483"/>
        </w:rPr>
        <w:t xml:space="preserve"> </w:t>
      </w:r>
      <w:r>
        <w:rPr>
          <w:rStyle w:val="FontStyle483"/>
          <w:spacing w:val="0"/>
        </w:rPr>
        <w:t>скорости</w:t>
      </w:r>
      <w:r>
        <w:rPr>
          <w:rStyle w:val="FontStyle483"/>
        </w:rPr>
        <w:t xml:space="preserve"> </w:t>
      </w:r>
      <w:r>
        <w:rPr>
          <w:rStyle w:val="FontStyle483"/>
          <w:spacing w:val="0"/>
        </w:rPr>
        <w:t>ши-кений</w:t>
      </w:r>
      <w:r>
        <w:rPr>
          <w:rStyle w:val="FontStyle483"/>
        </w:rPr>
        <w:t xml:space="preserve"> </w:t>
      </w:r>
      <w:r>
        <w:rPr>
          <w:rStyle w:val="FontStyle483"/>
          <w:spacing w:val="0"/>
        </w:rPr>
        <w:t>качественно</w:t>
      </w:r>
      <w:r>
        <w:rPr>
          <w:rStyle w:val="FontStyle483"/>
        </w:rPr>
        <w:t xml:space="preserve"> </w:t>
      </w:r>
      <w:r>
        <w:rPr>
          <w:rStyle w:val="FontStyle483"/>
          <w:spacing w:val="0"/>
        </w:rPr>
        <w:t>изме</w:t>
      </w:r>
      <w:r>
        <w:rPr>
          <w:rStyle w:val="FontStyle483"/>
          <w:spacing w:val="0"/>
        </w:rPr>
        <w:softHyphen/>
        <w:t>няется</w:t>
      </w:r>
      <w:r>
        <w:rPr>
          <w:rStyle w:val="FontStyle483"/>
        </w:rPr>
        <w:t xml:space="preserve"> </w:t>
      </w:r>
      <w:r>
        <w:rPr>
          <w:rStyle w:val="FontStyle483"/>
          <w:spacing w:val="0"/>
        </w:rPr>
        <w:t>и</w:t>
      </w:r>
      <w:r>
        <w:rPr>
          <w:rStyle w:val="FontStyle483"/>
        </w:rPr>
        <w:t xml:space="preserve"> </w:t>
      </w:r>
      <w:r>
        <w:rPr>
          <w:rStyle w:val="FontStyle483"/>
          <w:spacing w:val="0"/>
        </w:rPr>
        <w:t>механизм</w:t>
      </w:r>
      <w:r>
        <w:rPr>
          <w:rStyle w:val="FontStyle483"/>
        </w:rPr>
        <w:t xml:space="preserve"> </w:t>
      </w:r>
      <w:r>
        <w:rPr>
          <w:rStyle w:val="FontStyle483"/>
          <w:spacing w:val="0"/>
        </w:rPr>
        <w:t>их</w:t>
      </w:r>
      <w:r>
        <w:rPr>
          <w:rStyle w:val="FontStyle483"/>
        </w:rPr>
        <w:t xml:space="preserve"> </w:t>
      </w:r>
      <w:r>
        <w:rPr>
          <w:rStyle w:val="FontStyle483"/>
          <w:spacing w:val="0"/>
        </w:rPr>
        <w:t>регуляции.</w:t>
      </w:r>
      <w:r>
        <w:rPr>
          <w:rStyle w:val="FontStyle483"/>
        </w:rPr>
        <w:t xml:space="preserve"> </w:t>
      </w:r>
      <w:r>
        <w:rPr>
          <w:rStyle w:val="FontStyle483"/>
          <w:spacing w:val="0"/>
        </w:rPr>
        <w:t>Это</w:t>
      </w:r>
      <w:r>
        <w:rPr>
          <w:rStyle w:val="FontStyle483"/>
        </w:rPr>
        <w:t xml:space="preserve"> </w:t>
      </w:r>
      <w:r>
        <w:rPr>
          <w:rStyle w:val="FontStyle483"/>
          <w:spacing w:val="0"/>
        </w:rPr>
        <w:t>проявляется,</w:t>
      </w:r>
      <w:r>
        <w:rPr>
          <w:rStyle w:val="FontStyle483"/>
        </w:rPr>
        <w:t xml:space="preserve"> </w:t>
      </w:r>
      <w:r>
        <w:rPr>
          <w:rStyle w:val="FontStyle483"/>
          <w:spacing w:val="0"/>
        </w:rPr>
        <w:t>в частности,</w:t>
      </w:r>
      <w:r>
        <w:rPr>
          <w:rStyle w:val="FontStyle483"/>
        </w:rPr>
        <w:t xml:space="preserve"> </w:t>
      </w:r>
      <w:r>
        <w:rPr>
          <w:rStyle w:val="FontStyle483"/>
          <w:spacing w:val="0"/>
        </w:rPr>
        <w:t>в</w:t>
      </w:r>
      <w:r>
        <w:rPr>
          <w:rStyle w:val="FontStyle483"/>
        </w:rPr>
        <w:t xml:space="preserve"> </w:t>
      </w:r>
      <w:r>
        <w:rPr>
          <w:rStyle w:val="FontStyle483"/>
          <w:spacing w:val="0"/>
        </w:rPr>
        <w:t>существенном</w:t>
      </w:r>
      <w:r>
        <w:rPr>
          <w:rStyle w:val="FontStyle483"/>
        </w:rPr>
        <w:t xml:space="preserve"> </w:t>
      </w:r>
      <w:r>
        <w:rPr>
          <w:rStyle w:val="FontStyle483"/>
          <w:spacing w:val="0"/>
        </w:rPr>
        <w:t>изменении</w:t>
      </w:r>
      <w:r>
        <w:rPr>
          <w:rStyle w:val="FontStyle483"/>
        </w:rPr>
        <w:t xml:space="preserve"> </w:t>
      </w:r>
      <w:r>
        <w:rPr>
          <w:rStyle w:val="FontStyle483"/>
          <w:spacing w:val="0"/>
        </w:rPr>
        <w:t>количественно-временных</w:t>
      </w:r>
      <w:r>
        <w:rPr>
          <w:rStyle w:val="FontStyle483"/>
        </w:rPr>
        <w:t xml:space="preserve"> </w:t>
      </w:r>
      <w:r>
        <w:rPr>
          <w:rStyle w:val="FontStyle483"/>
          <w:spacing w:val="0"/>
        </w:rPr>
        <w:t>характеристик</w:t>
      </w:r>
      <w:r>
        <w:rPr>
          <w:rStyle w:val="FontStyle483"/>
        </w:rPr>
        <w:t xml:space="preserve"> </w:t>
      </w:r>
      <w:r>
        <w:rPr>
          <w:rStyle w:val="FontStyle483"/>
          <w:spacing w:val="0"/>
        </w:rPr>
        <w:t>электрической</w:t>
      </w:r>
      <w:r>
        <w:rPr>
          <w:rStyle w:val="FontStyle483"/>
        </w:rPr>
        <w:t xml:space="preserve"> </w:t>
      </w:r>
      <w:r>
        <w:rPr>
          <w:rStyle w:val="FontStyle483"/>
          <w:spacing w:val="0"/>
        </w:rPr>
        <w:t xml:space="preserve">активности </w:t>
      </w:r>
      <w:r>
        <w:rPr>
          <w:rStyle w:val="FontStyle483"/>
          <w:spacing w:val="0"/>
          <w:lang w:val="en-US"/>
        </w:rPr>
        <w:t>i</w:t>
      </w:r>
      <w:r>
        <w:rPr>
          <w:rStyle w:val="FontStyle483"/>
          <w:spacing w:val="0"/>
          <w:vertAlign w:val="superscript"/>
          <w:lang w:val="en-US"/>
        </w:rPr>
        <w:t>d</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rPr>
        <w:t>мышц</w:t>
      </w:r>
      <w:r>
        <w:rPr>
          <w:rStyle w:val="FontStyle483"/>
        </w:rPr>
        <w:t xml:space="preserve"> </w:t>
      </w:r>
      <w:r>
        <w:rPr>
          <w:rStyle w:val="FontStyle483"/>
          <w:spacing w:val="0"/>
        </w:rPr>
        <w:t>(И.</w:t>
      </w:r>
      <w:r>
        <w:rPr>
          <w:rStyle w:val="FontStyle483"/>
        </w:rPr>
        <w:t xml:space="preserve"> </w:t>
      </w:r>
      <w:r>
        <w:rPr>
          <w:rStyle w:val="FontStyle483"/>
          <w:spacing w:val="0"/>
        </w:rPr>
        <w:t>П.</w:t>
      </w:r>
      <w:r>
        <w:rPr>
          <w:rStyle w:val="FontStyle483"/>
        </w:rPr>
        <w:t xml:space="preserve"> </w:t>
      </w:r>
      <w:r>
        <w:rPr>
          <w:rStyle w:val="FontStyle483"/>
          <w:spacing w:val="0"/>
        </w:rPr>
        <w:t>Ратов,</w:t>
      </w:r>
      <w:r>
        <w:rPr>
          <w:rStyle w:val="FontStyle483"/>
        </w:rPr>
        <w:t xml:space="preserve"> </w:t>
      </w:r>
      <w:r>
        <w:rPr>
          <w:rStyle w:val="FontStyle483"/>
          <w:spacing w:val="0"/>
        </w:rPr>
        <w:t>1962)</w:t>
      </w:r>
      <w:r>
        <w:rPr>
          <w:rStyle w:val="FontStyle483"/>
        </w:rPr>
        <w:t xml:space="preserve"> </w:t>
      </w:r>
      <w:r>
        <w:rPr>
          <w:rStyle w:val="FontStyle483"/>
          <w:spacing w:val="0"/>
        </w:rPr>
        <w:t>и</w:t>
      </w:r>
      <w:r>
        <w:rPr>
          <w:rStyle w:val="FontStyle483"/>
        </w:rPr>
        <w:t xml:space="preserve"> </w:t>
      </w:r>
      <w:r>
        <w:rPr>
          <w:rStyle w:val="FontStyle483"/>
          <w:spacing w:val="0"/>
        </w:rPr>
        <w:t>качества</w:t>
      </w:r>
      <w:r>
        <w:rPr>
          <w:rStyle w:val="FontStyle483"/>
        </w:rPr>
        <w:t xml:space="preserve"> </w:t>
      </w:r>
      <w:r>
        <w:rPr>
          <w:rStyle w:val="FontStyle483"/>
          <w:spacing w:val="0"/>
        </w:rPr>
        <w:t xml:space="preserve">афферентной </w:t>
      </w:r>
      <w:r>
        <w:rPr>
          <w:rStyle w:val="FontStyle483"/>
          <w:spacing w:val="0"/>
          <w:vertAlign w:val="superscript"/>
        </w:rPr>
        <w:t>иг</w:t>
      </w:r>
      <w:r>
        <w:rPr>
          <w:rStyle w:val="FontStyle483"/>
          <w:spacing w:val="0"/>
        </w:rPr>
        <w:t>нализации,</w:t>
      </w:r>
      <w:r>
        <w:rPr>
          <w:rStyle w:val="FontStyle483"/>
        </w:rPr>
        <w:t xml:space="preserve"> </w:t>
      </w:r>
      <w:r>
        <w:rPr>
          <w:rStyle w:val="FontStyle483"/>
          <w:spacing w:val="0"/>
        </w:rPr>
        <w:t>идущей</w:t>
      </w:r>
      <w:r>
        <w:rPr>
          <w:rStyle w:val="FontStyle483"/>
        </w:rPr>
        <w:t xml:space="preserve"> </w:t>
      </w:r>
      <w:r>
        <w:rPr>
          <w:rStyle w:val="FontStyle483"/>
          <w:spacing w:val="0"/>
        </w:rPr>
        <w:t>от</w:t>
      </w:r>
      <w:r>
        <w:rPr>
          <w:rStyle w:val="FontStyle483"/>
        </w:rPr>
        <w:t xml:space="preserve"> </w:t>
      </w:r>
      <w:r>
        <w:rPr>
          <w:rStyle w:val="FontStyle483"/>
          <w:spacing w:val="0"/>
        </w:rPr>
        <w:t>локомоторного</w:t>
      </w:r>
      <w:r>
        <w:rPr>
          <w:rStyle w:val="FontStyle483"/>
        </w:rPr>
        <w:t xml:space="preserve"> </w:t>
      </w:r>
      <w:r>
        <w:rPr>
          <w:rStyle w:val="FontStyle483"/>
          <w:spacing w:val="0"/>
        </w:rPr>
        <w:t>аппарата</w:t>
      </w:r>
      <w:r>
        <w:rPr>
          <w:rStyle w:val="FontStyle483"/>
        </w:rPr>
        <w:t xml:space="preserve">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Va</w:t>
      </w:r>
      <w:r w:rsidRPr="00190123">
        <w:rPr>
          <w:rStyle w:val="FontStyle483"/>
          <w:spacing w:val="0"/>
        </w:rPr>
        <w:t>-</w:t>
      </w:r>
      <w:r>
        <w:rPr>
          <w:rStyle w:val="FontStyle483"/>
          <w:spacing w:val="0"/>
        </w:rPr>
        <w:t>'Ьо.</w:t>
      </w:r>
      <w:r>
        <w:rPr>
          <w:rStyle w:val="FontStyle483"/>
        </w:rPr>
        <w:t xml:space="preserve"> </w:t>
      </w:r>
      <w:r>
        <w:rPr>
          <w:rStyle w:val="FontStyle483"/>
          <w:spacing w:val="0"/>
        </w:rPr>
        <w:t>1973;</w:t>
      </w:r>
      <w:r>
        <w:rPr>
          <w:rStyle w:val="FontStyle483"/>
        </w:rPr>
        <w:t xml:space="preserve"> </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Valbo</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1979;</w:t>
      </w:r>
      <w:r>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Wirke</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1978; лич</w:t>
      </w:r>
      <w:r>
        <w:rPr>
          <w:rStyle w:val="FontStyle483"/>
        </w:rPr>
        <w:t xml:space="preserve"> </w:t>
      </w:r>
      <w:r>
        <w:rPr>
          <w:rStyle w:val="FontStyle483"/>
          <w:spacing w:val="0"/>
          <w:vertAlign w:val="superscript"/>
          <w:lang w:val="en-US"/>
        </w:rPr>
        <w:t>midt</w:t>
      </w:r>
      <w:r w:rsidRPr="00190123">
        <w:rPr>
          <w:rStyle w:val="FontStyle483"/>
          <w:spacing w:val="0"/>
        </w:rPr>
        <w:t>-</w:t>
      </w:r>
      <w:r w:rsidRPr="00190123">
        <w:rPr>
          <w:rStyle w:val="FontStyle483"/>
        </w:rPr>
        <w:t xml:space="preserve"> </w:t>
      </w:r>
      <w:r>
        <w:rPr>
          <w:rStyle w:val="FontStyle483"/>
          <w:spacing w:val="0"/>
          <w:vertAlign w:val="superscript"/>
          <w:lang w:val="en-US"/>
        </w:rPr>
        <w:t>G</w:t>
      </w:r>
      <w:r w:rsidRPr="00190123">
        <w:rPr>
          <w:rStyle w:val="FontStyle483"/>
          <w:spacing w:val="0"/>
        </w:rPr>
        <w:t>-</w:t>
      </w:r>
      <w:r w:rsidRPr="00190123">
        <w:rPr>
          <w:rStyle w:val="FontStyle483"/>
        </w:rPr>
        <w:t xml:space="preserve"> </w:t>
      </w:r>
      <w:r>
        <w:rPr>
          <w:rStyle w:val="FontStyle483"/>
          <w:spacing w:val="0"/>
          <w:lang w:val="en-US"/>
        </w:rPr>
        <w:t>Thews</w:t>
      </w:r>
      <w:r w:rsidRPr="00190123">
        <w:rPr>
          <w:rStyle w:val="FontStyle483"/>
          <w:spacing w:val="0"/>
        </w:rPr>
        <w:t>,</w:t>
      </w:r>
      <w:r w:rsidRPr="00190123">
        <w:rPr>
          <w:rStyle w:val="FontStyle483"/>
        </w:rPr>
        <w:t xml:space="preserve"> </w:t>
      </w:r>
      <w:r>
        <w:rPr>
          <w:rStyle w:val="FontStyle483"/>
          <w:spacing w:val="0"/>
        </w:rPr>
        <w:t>1985).</w:t>
      </w:r>
      <w:r>
        <w:rPr>
          <w:rStyle w:val="FontStyle483"/>
        </w:rPr>
        <w:t xml:space="preserve"> </w:t>
      </w:r>
      <w:r>
        <w:rPr>
          <w:rStyle w:val="FontStyle483"/>
          <w:spacing w:val="0"/>
        </w:rPr>
        <w:t>Причем</w:t>
      </w:r>
      <w:r>
        <w:rPr>
          <w:rStyle w:val="FontStyle483"/>
        </w:rPr>
        <w:t xml:space="preserve"> </w:t>
      </w:r>
      <w:r>
        <w:rPr>
          <w:rStyle w:val="FontStyle483"/>
          <w:spacing w:val="0"/>
        </w:rPr>
        <w:t>очень</w:t>
      </w:r>
      <w:r>
        <w:rPr>
          <w:rStyle w:val="FontStyle483"/>
        </w:rPr>
        <w:t xml:space="preserve"> </w:t>
      </w:r>
      <w:r>
        <w:rPr>
          <w:rStyle w:val="FontStyle483"/>
          <w:spacing w:val="0"/>
        </w:rPr>
        <w:t>быстрые</w:t>
      </w:r>
      <w:r>
        <w:rPr>
          <w:rStyle w:val="FontStyle483"/>
        </w:rPr>
        <w:t xml:space="preserve"> </w:t>
      </w:r>
      <w:r>
        <w:rPr>
          <w:rStyle w:val="FontStyle483"/>
          <w:spacing w:val="0"/>
        </w:rPr>
        <w:t>ацик-</w:t>
      </w:r>
      <w:r>
        <w:rPr>
          <w:rStyle w:val="FontStyle483"/>
          <w:spacing w:val="0"/>
          <w:vertAlign w:val="subscript"/>
        </w:rPr>
        <w:t>в</w:t>
      </w:r>
      <w:r>
        <w:rPr>
          <w:rStyle w:val="FontStyle483"/>
        </w:rPr>
        <w:t xml:space="preserve"> </w:t>
      </w:r>
      <w:r>
        <w:rPr>
          <w:rStyle w:val="FontStyle483"/>
          <w:spacing w:val="0"/>
        </w:rPr>
        <w:t>"</w:t>
      </w:r>
      <w:r>
        <w:rPr>
          <w:rStyle w:val="FontStyle483"/>
          <w:spacing w:val="0"/>
          <w:vertAlign w:val="superscript"/>
        </w:rPr>
        <w:t>Ые</w:t>
      </w:r>
      <w:r>
        <w:rPr>
          <w:rStyle w:val="FontStyle483"/>
        </w:rPr>
        <w:t xml:space="preserve"> </w:t>
      </w:r>
      <w:r>
        <w:rPr>
          <w:rStyle w:val="FontStyle483"/>
          <w:spacing w:val="0"/>
          <w:vertAlign w:val="superscript"/>
        </w:rPr>
        <w:t>л</w:t>
      </w:r>
      <w:r>
        <w:rPr>
          <w:rStyle w:val="FontStyle483"/>
          <w:spacing w:val="0"/>
        </w:rPr>
        <w:t>окомоции</w:t>
      </w:r>
      <w:r>
        <w:rPr>
          <w:rStyle w:val="FontStyle483"/>
        </w:rPr>
        <w:t xml:space="preserve"> </w:t>
      </w:r>
      <w:r>
        <w:rPr>
          <w:rStyle w:val="FontStyle483"/>
          <w:spacing w:val="0"/>
        </w:rPr>
        <w:t>в</w:t>
      </w:r>
      <w:r>
        <w:rPr>
          <w:rStyle w:val="FontStyle483"/>
        </w:rPr>
        <w:t xml:space="preserve"> </w:t>
      </w:r>
      <w:r>
        <w:rPr>
          <w:rStyle w:val="FontStyle483"/>
          <w:spacing w:val="0"/>
        </w:rPr>
        <w:t>отличие</w:t>
      </w:r>
      <w:r>
        <w:rPr>
          <w:rStyle w:val="FontStyle483"/>
        </w:rPr>
        <w:t xml:space="preserve"> </w:t>
      </w:r>
      <w:r>
        <w:rPr>
          <w:rStyle w:val="FontStyle483"/>
          <w:spacing w:val="0"/>
        </w:rPr>
        <w:t>от</w:t>
      </w:r>
      <w:r>
        <w:rPr>
          <w:rStyle w:val="FontStyle483"/>
        </w:rPr>
        <w:t xml:space="preserve"> </w:t>
      </w:r>
      <w:r>
        <w:rPr>
          <w:rStyle w:val="FontStyle483"/>
          <w:spacing w:val="0"/>
        </w:rPr>
        <w:t>медленных</w:t>
      </w:r>
      <w:r>
        <w:rPr>
          <w:rStyle w:val="FontStyle483"/>
        </w:rPr>
        <w:t xml:space="preserve"> </w:t>
      </w:r>
      <w:r>
        <w:rPr>
          <w:rStyle w:val="FontStyle483"/>
          <w:spacing w:val="0"/>
        </w:rPr>
        <w:t xml:space="preserve">реализуются </w:t>
      </w:r>
      <w:r>
        <w:rPr>
          <w:rStyle w:val="FontStyle483"/>
          <w:spacing w:val="0"/>
          <w:vertAlign w:val="subscript"/>
        </w:rPr>
        <w:t>и</w:t>
      </w:r>
      <w:r>
        <w:rPr>
          <w:rStyle w:val="FontStyle483"/>
        </w:rPr>
        <w:t xml:space="preserve"> </w:t>
      </w:r>
      <w:r>
        <w:rPr>
          <w:rStyle w:val="FontStyle483"/>
          <w:spacing w:val="0"/>
        </w:rPr>
        <w:t>°Ще</w:t>
      </w:r>
      <w:r>
        <w:rPr>
          <w:rStyle w:val="FontStyle483"/>
        </w:rPr>
        <w:t xml:space="preserve"> </w:t>
      </w:r>
      <w:r>
        <w:rPr>
          <w:rStyle w:val="FontStyle483"/>
          <w:spacing w:val="0"/>
        </w:rPr>
        <w:t>при</w:t>
      </w:r>
      <w:r>
        <w:rPr>
          <w:rStyle w:val="FontStyle483"/>
        </w:rPr>
        <w:t xml:space="preserve"> </w:t>
      </w:r>
      <w:r>
        <w:rPr>
          <w:rStyle w:val="FontStyle483"/>
          <w:spacing w:val="0"/>
        </w:rPr>
        <w:t>отсутствии</w:t>
      </w:r>
      <w:r>
        <w:rPr>
          <w:rStyle w:val="FontStyle483"/>
        </w:rPr>
        <w:t xml:space="preserve"> </w:t>
      </w:r>
      <w:r>
        <w:rPr>
          <w:rStyle w:val="FontStyle483"/>
          <w:spacing w:val="0"/>
        </w:rPr>
        <w:t>непосредственной</w:t>
      </w:r>
      <w:r>
        <w:rPr>
          <w:rStyle w:val="FontStyle483"/>
        </w:rPr>
        <w:t xml:space="preserve"> </w:t>
      </w:r>
      <w:r>
        <w:rPr>
          <w:rStyle w:val="FontStyle483"/>
          <w:spacing w:val="0"/>
        </w:rPr>
        <w:t>афферентации. об</w:t>
      </w:r>
      <w:r>
        <w:rPr>
          <w:rStyle w:val="FontStyle483"/>
          <w:spacing w:val="0"/>
          <w:vertAlign w:val="subscript"/>
        </w:rPr>
        <w:t>ес</w:t>
      </w:r>
      <w:r>
        <w:rPr>
          <w:rStyle w:val="FontStyle483"/>
          <w:spacing w:val="0"/>
          <w:vertAlign w:val="superscript"/>
        </w:rPr>
        <w:t>ПРОСТранственная</w:t>
      </w:r>
      <w:r>
        <w:rPr>
          <w:rStyle w:val="FontStyle483"/>
        </w:rPr>
        <w:t xml:space="preserve"> </w:t>
      </w:r>
      <w:r>
        <w:rPr>
          <w:rStyle w:val="FontStyle483"/>
          <w:spacing w:val="0"/>
        </w:rPr>
        <w:t>композиция</w:t>
      </w:r>
      <w:r>
        <w:rPr>
          <w:rStyle w:val="FontStyle483"/>
        </w:rPr>
        <w:t xml:space="preserve"> </w:t>
      </w:r>
      <w:r>
        <w:rPr>
          <w:rStyle w:val="FontStyle483"/>
          <w:spacing w:val="0"/>
        </w:rPr>
        <w:t>н</w:t>
      </w:r>
      <w:r>
        <w:rPr>
          <w:rStyle w:val="FontStyle483"/>
        </w:rPr>
        <w:t xml:space="preserve"> </w:t>
      </w:r>
      <w:r>
        <w:rPr>
          <w:rStyle w:val="FontStyle483"/>
          <w:spacing w:val="0"/>
        </w:rPr>
        <w:t>целевая</w:t>
      </w:r>
      <w:r>
        <w:rPr>
          <w:rStyle w:val="FontStyle483"/>
        </w:rPr>
        <w:t xml:space="preserve"> </w:t>
      </w:r>
      <w:r>
        <w:rPr>
          <w:rStyle w:val="FontStyle483"/>
          <w:spacing w:val="0"/>
        </w:rPr>
        <w:t>точность п</w:t>
      </w:r>
      <w:r>
        <w:rPr>
          <w:rStyle w:val="FontStyle483"/>
          <w:spacing w:val="0"/>
          <w:vertAlign w:val="subscript"/>
        </w:rPr>
        <w:t>Роц</w:t>
      </w:r>
      <w:r>
        <w:rPr>
          <w:rStyle w:val="FontStyle483"/>
          <w:spacing w:val="0"/>
        </w:rPr>
        <w:t>„</w:t>
      </w:r>
      <w:r>
        <w:rPr>
          <w:rStyle w:val="FontStyle483"/>
          <w:spacing w:val="0"/>
          <w:vertAlign w:val="superscript"/>
        </w:rPr>
        <w:t>чив</w:t>
      </w:r>
      <w:r>
        <w:rPr>
          <w:rStyle w:val="FontStyle483"/>
          <w:spacing w:val="0"/>
        </w:rPr>
        <w:t>аются</w:t>
      </w:r>
      <w:r>
        <w:rPr>
          <w:rStyle w:val="FontStyle483"/>
        </w:rPr>
        <w:t xml:space="preserve"> </w:t>
      </w:r>
      <w:r>
        <w:rPr>
          <w:rStyle w:val="FontStyle483"/>
          <w:spacing w:val="0"/>
        </w:rPr>
        <w:t>центральной</w:t>
      </w:r>
      <w:r>
        <w:rPr>
          <w:rStyle w:val="FontStyle483"/>
        </w:rPr>
        <w:t xml:space="preserve"> </w:t>
      </w:r>
      <w:r>
        <w:rPr>
          <w:rStyle w:val="FontStyle483"/>
          <w:spacing w:val="0"/>
        </w:rPr>
        <w:t>программой</w:t>
      </w:r>
      <w:r>
        <w:rPr>
          <w:rStyle w:val="FontStyle483"/>
        </w:rPr>
        <w:t xml:space="preserve"> </w:t>
      </w:r>
      <w:r>
        <w:rPr>
          <w:rStyle w:val="FontStyle483"/>
          <w:spacing w:val="0"/>
        </w:rPr>
        <w:t>и</w:t>
      </w:r>
      <w:r>
        <w:rPr>
          <w:rStyle w:val="FontStyle483"/>
        </w:rPr>
        <w:t xml:space="preserve"> </w:t>
      </w:r>
      <w:r>
        <w:rPr>
          <w:rStyle w:val="FontStyle483"/>
          <w:spacing w:val="0"/>
        </w:rPr>
        <w:t>зависят</w:t>
      </w:r>
      <w:r>
        <w:rPr>
          <w:rStyle w:val="FontStyle483"/>
        </w:rPr>
        <w:t xml:space="preserve"> </w:t>
      </w:r>
      <w:r>
        <w:rPr>
          <w:rStyle w:val="FontStyle483"/>
          <w:spacing w:val="0"/>
        </w:rPr>
        <w:t>от</w:t>
      </w:r>
      <w:r>
        <w:rPr>
          <w:rStyle w:val="FontStyle483"/>
        </w:rPr>
        <w:t xml:space="preserve"> </w:t>
      </w:r>
      <w:r>
        <w:rPr>
          <w:rStyle w:val="FontStyle483"/>
          <w:spacing w:val="0"/>
        </w:rPr>
        <w:t>ее Ровя</w:t>
      </w:r>
      <w:r>
        <w:rPr>
          <w:rStyle w:val="FontStyle483"/>
        </w:rPr>
        <w:t xml:space="preserve">    </w:t>
      </w:r>
      <w:r>
        <w:rPr>
          <w:rStyle w:val="FontStyle483"/>
          <w:spacing w:val="0"/>
          <w:vertAlign w:val="superscript"/>
        </w:rPr>
        <w:t>ТИ</w:t>
      </w:r>
      <w:r>
        <w:rPr>
          <w:rStyle w:val="FontStyle483"/>
          <w:spacing w:val="0"/>
        </w:rPr>
        <w:t>'</w:t>
      </w:r>
      <w:r>
        <w:rPr>
          <w:rStyle w:val="FontStyle483"/>
        </w:rPr>
        <w:t xml:space="preserve"> </w:t>
      </w:r>
      <w:r>
        <w:rPr>
          <w:rStyle w:val="FontStyle483"/>
          <w:spacing w:val="0"/>
          <w:vertAlign w:val="superscript"/>
        </w:rPr>
        <w:t>П</w:t>
      </w:r>
      <w:r>
        <w:rPr>
          <w:rStyle w:val="FontStyle483"/>
          <w:spacing w:val="0"/>
        </w:rPr>
        <w:t>Р"</w:t>
      </w:r>
      <w:r>
        <w:rPr>
          <w:rStyle w:val="FontStyle483"/>
        </w:rPr>
        <w:t xml:space="preserve"> </w:t>
      </w:r>
      <w:r>
        <w:rPr>
          <w:rStyle w:val="FontStyle483"/>
          <w:spacing w:val="0"/>
        </w:rPr>
        <w:t>быстрых</w:t>
      </w:r>
      <w:r>
        <w:rPr>
          <w:rStyle w:val="FontStyle483"/>
        </w:rPr>
        <w:t xml:space="preserve"> </w:t>
      </w:r>
      <w:r>
        <w:rPr>
          <w:rStyle w:val="FontStyle483"/>
          <w:spacing w:val="0"/>
        </w:rPr>
        <w:t>циклических</w:t>
      </w:r>
      <w:r>
        <w:rPr>
          <w:rStyle w:val="FontStyle483"/>
        </w:rPr>
        <w:t xml:space="preserve"> </w:t>
      </w:r>
      <w:r>
        <w:rPr>
          <w:rStyle w:val="FontStyle483"/>
          <w:spacing w:val="0"/>
        </w:rPr>
        <w:t>локомоциях</w:t>
      </w:r>
      <w:r>
        <w:rPr>
          <w:rStyle w:val="FontStyle483"/>
        </w:rPr>
        <w:t xml:space="preserve"> </w:t>
      </w:r>
      <w:r>
        <w:rPr>
          <w:rStyle w:val="FontStyle483"/>
          <w:spacing w:val="0"/>
        </w:rPr>
        <w:t>форми-</w:t>
      </w:r>
    </w:p>
    <w:p w:rsidR="00D57188" w:rsidRDefault="001C5317">
      <w:pPr>
        <w:pStyle w:val="Style8"/>
        <w:widowControl/>
        <w:spacing w:line="240" w:lineRule="auto"/>
        <w:ind w:firstLine="0"/>
        <w:jc w:val="right"/>
        <w:rPr>
          <w:rStyle w:val="FontStyle483"/>
          <w:spacing w:val="0"/>
        </w:rPr>
      </w:pPr>
      <w:r>
        <w:rPr>
          <w:rStyle w:val="FontStyle483"/>
          <w:spacing w:val="0"/>
        </w:rPr>
        <w:t>"</w:t>
      </w:r>
      <w:r>
        <w:rPr>
          <w:rStyle w:val="FontStyle483"/>
          <w:spacing w:val="0"/>
          <w:vertAlign w:val="superscript"/>
        </w:rPr>
        <w:t>Ни</w:t>
      </w:r>
      <w:r>
        <w:rPr>
          <w:rStyle w:val="FontStyle483"/>
          <w:spacing w:val="0"/>
        </w:rPr>
        <w:t>е</w:t>
      </w:r>
      <w:r>
        <w:rPr>
          <w:rStyle w:val="FontStyle483"/>
        </w:rPr>
        <w:t xml:space="preserve"> </w:t>
      </w:r>
      <w:r>
        <w:rPr>
          <w:rStyle w:val="FontStyle483"/>
          <w:spacing w:val="0"/>
        </w:rPr>
        <w:t>афферентной</w:t>
      </w:r>
      <w:r>
        <w:rPr>
          <w:rStyle w:val="FontStyle483"/>
        </w:rPr>
        <w:t xml:space="preserve"> </w:t>
      </w:r>
      <w:r>
        <w:rPr>
          <w:rStyle w:val="FontStyle483"/>
          <w:spacing w:val="0"/>
        </w:rPr>
        <w:t>информации</w:t>
      </w:r>
      <w:r>
        <w:rPr>
          <w:rStyle w:val="FontStyle483"/>
        </w:rPr>
        <w:t xml:space="preserve"> </w:t>
      </w:r>
      <w:r>
        <w:rPr>
          <w:rStyle w:val="FontStyle483"/>
          <w:spacing w:val="0"/>
        </w:rPr>
        <w:t>имеет</w:t>
      </w:r>
      <w:r>
        <w:rPr>
          <w:rStyle w:val="FontStyle483"/>
        </w:rPr>
        <w:t xml:space="preserve"> </w:t>
      </w:r>
      <w:r>
        <w:rPr>
          <w:rStyle w:val="FontStyle483"/>
          <w:spacing w:val="0"/>
        </w:rPr>
        <w:t>значение</w:t>
      </w:r>
      <w:r>
        <w:rPr>
          <w:rStyle w:val="FontStyle483"/>
        </w:rPr>
        <w:t xml:space="preserve"> </w:t>
      </w:r>
      <w:r>
        <w:rPr>
          <w:rStyle w:val="FontStyle483"/>
          <w:spacing w:val="0"/>
        </w:rPr>
        <w:t>глав-</w:t>
      </w:r>
    </w:p>
    <w:p w:rsidR="00D57188" w:rsidRDefault="00D57188">
      <w:pPr>
        <w:pStyle w:val="Style8"/>
        <w:widowControl/>
        <w:spacing w:line="240" w:lineRule="auto"/>
        <w:ind w:firstLine="0"/>
        <w:jc w:val="right"/>
        <w:rPr>
          <w:rStyle w:val="FontStyle483"/>
          <w:spacing w:val="0"/>
        </w:rPr>
        <w:sectPr w:rsidR="00D57188">
          <w:headerReference w:type="even" r:id="rId245"/>
          <w:headerReference w:type="default" r:id="rId246"/>
          <w:footerReference w:type="even" r:id="rId247"/>
          <w:footerReference w:type="default" r:id="rId248"/>
          <w:type w:val="continuous"/>
          <w:pgSz w:w="8390" w:h="11905"/>
          <w:pgMar w:top="982" w:right="1435" w:bottom="1091" w:left="715" w:header="720" w:footer="720" w:gutter="0"/>
          <w:cols w:num="2" w:space="720" w:equalWidth="0">
            <w:col w:w="873" w:space="163"/>
            <w:col w:w="5203"/>
          </w:cols>
          <w:noEndnote/>
        </w:sectPr>
      </w:pPr>
    </w:p>
    <w:p w:rsidR="00D57188" w:rsidRDefault="000D57BA">
      <w:pPr>
        <w:widowControl/>
        <w:spacing w:line="1" w:lineRule="exact"/>
        <w:rPr>
          <w:sz w:val="2"/>
          <w:szCs w:val="2"/>
        </w:rPr>
      </w:pPr>
      <w:r>
        <w:rPr>
          <w:noProof/>
        </w:rPr>
        <w:lastRenderedPageBreak/>
        <mc:AlternateContent>
          <mc:Choice Requires="wps">
            <w:drawing>
              <wp:anchor distT="0" distB="0" distL="24130" distR="24130" simplePos="0" relativeHeight="251618816" behindDoc="0" locked="0" layoutInCell="1" allowOverlap="1">
                <wp:simplePos x="0" y="0"/>
                <wp:positionH relativeFrom="margin">
                  <wp:posOffset>152400</wp:posOffset>
                </wp:positionH>
                <wp:positionV relativeFrom="paragraph">
                  <wp:posOffset>0</wp:posOffset>
                </wp:positionV>
                <wp:extent cx="2922905" cy="161925"/>
                <wp:effectExtent l="3175" t="0" r="0" b="3175"/>
                <wp:wrapSquare wrapText="largest"/>
                <wp:docPr id="50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90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8"/>
                              <w:widowControl/>
                              <w:spacing w:line="240" w:lineRule="auto"/>
                              <w:ind w:firstLine="0"/>
                              <w:rPr>
                                <w:rStyle w:val="FontStyle483"/>
                                <w:spacing w:val="0"/>
                              </w:rPr>
                            </w:pPr>
                            <w:r>
                              <w:rPr>
                                <w:rStyle w:val="FontStyle483"/>
                                <w:spacing w:val="0"/>
                                <w:vertAlign w:val="subscript"/>
                              </w:rPr>
                              <w:t>м</w:t>
                            </w:r>
                            <w:r>
                              <w:rPr>
                                <w:rStyle w:val="FontStyle483"/>
                              </w:rPr>
                              <w:t xml:space="preserve"> </w:t>
                            </w:r>
                            <w:r>
                              <w:rPr>
                                <w:rStyle w:val="FontStyle483"/>
                                <w:spacing w:val="0"/>
                              </w:rPr>
                              <w:t>образом</w:t>
                            </w:r>
                            <w:r>
                              <w:rPr>
                                <w:rStyle w:val="FontStyle483"/>
                              </w:rPr>
                              <w:t xml:space="preserve"> </w:t>
                            </w:r>
                            <w:r>
                              <w:rPr>
                                <w:rStyle w:val="FontStyle483"/>
                                <w:spacing w:val="0"/>
                              </w:rPr>
                              <w:t>для</w:t>
                            </w:r>
                            <w:r>
                              <w:rPr>
                                <w:rStyle w:val="FontStyle483"/>
                              </w:rPr>
                              <w:t xml:space="preserve"> </w:t>
                            </w:r>
                            <w:r>
                              <w:rPr>
                                <w:rStyle w:val="FontStyle483"/>
                                <w:spacing w:val="0"/>
                              </w:rPr>
                              <w:t>коррекции</w:t>
                            </w:r>
                            <w:r>
                              <w:rPr>
                                <w:rStyle w:val="FontStyle483"/>
                              </w:rPr>
                              <w:t xml:space="preserve"> </w:t>
                            </w:r>
                            <w:r>
                              <w:rPr>
                                <w:rStyle w:val="FontStyle483"/>
                                <w:spacing w:val="0"/>
                              </w:rPr>
                              <w:t>последующих</w:t>
                            </w:r>
                            <w:r>
                              <w:rPr>
                                <w:rStyle w:val="FontStyle483"/>
                              </w:rPr>
                              <w:t xml:space="preserve"> </w:t>
                            </w:r>
                            <w:r>
                              <w:rPr>
                                <w:rStyle w:val="FontStyle483"/>
                                <w:spacing w:val="0"/>
                              </w:rPr>
                              <w:t>циклов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100" type="#_x0000_t202" style="position:absolute;margin-left:12pt;margin-top:0;width:230.15pt;height:12.75pt;z-index:251618816;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" filled="f" stroked="f">
                <v:textbox inset="0,0,0,0">
                  <w:txbxContent>
                    <w:p w:rsidR="00D57188" w:rsidRDefault="001C5317">
                      <w:pPr>
                        <w:pStyle w:val="Style8"/>
                        <w:widowControl/>
                        <w:spacing w:line="240" w:lineRule="auto"/>
                        <w:ind w:firstLine="0"/>
                        <w:rPr>
                          <w:rStyle w:val="FontStyle483"/>
                          <w:spacing w:val="0"/>
                        </w:rPr>
                      </w:pPr>
                      <w:r>
                        <w:rPr>
                          <w:rStyle w:val="FontStyle483"/>
                          <w:spacing w:val="0"/>
                          <w:vertAlign w:val="subscript"/>
                        </w:rPr>
                        <w:t>м</w:t>
                      </w:r>
                      <w:r>
                        <w:rPr>
                          <w:rStyle w:val="FontStyle483"/>
                        </w:rPr>
                        <w:t xml:space="preserve"> </w:t>
                      </w:r>
                      <w:r>
                        <w:rPr>
                          <w:rStyle w:val="FontStyle483"/>
                          <w:spacing w:val="0"/>
                        </w:rPr>
                        <w:t>образом</w:t>
                      </w:r>
                      <w:r>
                        <w:rPr>
                          <w:rStyle w:val="FontStyle483"/>
                        </w:rPr>
                        <w:t xml:space="preserve"> </w:t>
                      </w:r>
                      <w:r>
                        <w:rPr>
                          <w:rStyle w:val="FontStyle483"/>
                          <w:spacing w:val="0"/>
                        </w:rPr>
                        <w:t>для</w:t>
                      </w:r>
                      <w:r>
                        <w:rPr>
                          <w:rStyle w:val="FontStyle483"/>
                        </w:rPr>
                        <w:t xml:space="preserve"> </w:t>
                      </w:r>
                      <w:r>
                        <w:rPr>
                          <w:rStyle w:val="FontStyle483"/>
                          <w:spacing w:val="0"/>
                        </w:rPr>
                        <w:t>коррекции</w:t>
                      </w:r>
                      <w:r>
                        <w:rPr>
                          <w:rStyle w:val="FontStyle483"/>
                        </w:rPr>
                        <w:t xml:space="preserve"> </w:t>
                      </w:r>
                      <w:r>
                        <w:rPr>
                          <w:rStyle w:val="FontStyle483"/>
                          <w:spacing w:val="0"/>
                        </w:rPr>
                        <w:t>последующих</w:t>
                      </w:r>
                      <w:r>
                        <w:rPr>
                          <w:rStyle w:val="FontStyle483"/>
                        </w:rPr>
                        <w:t xml:space="preserve"> </w:t>
                      </w:r>
                      <w:r>
                        <w:rPr>
                          <w:rStyle w:val="FontStyle483"/>
                          <w:spacing w:val="0"/>
                        </w:rPr>
                        <w:t>циклов</w:t>
                      </w:r>
                    </w:p>
                  </w:txbxContent>
                </v:textbox>
                <w10:wrap type="square" side="largest" anchorx="margin"/>
              </v:shape>
            </w:pict>
          </mc:Fallback>
        </mc:AlternateContent>
      </w:r>
    </w:p>
    <w:p w:rsidR="00D57188" w:rsidRDefault="001C5317">
      <w:pPr>
        <w:pStyle w:val="Style132"/>
        <w:framePr w:h="149" w:hRule="exact" w:hSpace="38" w:wrap="auto" w:vAnchor="text" w:hAnchor="text" w:x="5017" w:y="-28"/>
        <w:widowControl/>
        <w:jc w:val="both"/>
        <w:rPr>
          <w:rStyle w:val="FontStyle487"/>
        </w:rPr>
      </w:pPr>
      <w:r>
        <w:rPr>
          <w:rStyle w:val="FontStyle487"/>
        </w:rPr>
        <w:t>ДВи.</w:t>
      </w:r>
    </w:p>
    <w:p w:rsidR="00D57188" w:rsidRDefault="001C5317">
      <w:pPr>
        <w:pStyle w:val="Style7"/>
        <w:widowControl/>
        <w:jc w:val="left"/>
        <w:rPr>
          <w:rStyle w:val="FontStyle483"/>
          <w:spacing w:val="0"/>
        </w:rPr>
      </w:pPr>
      <w:r>
        <w:rPr>
          <w:rStyle w:val="FontStyle483"/>
          <w:spacing w:val="0"/>
        </w:rPr>
        <w:t>ны</w:t>
      </w:r>
    </w:p>
    <w:p w:rsidR="00D57188" w:rsidRDefault="001C5317">
      <w:pPr>
        <w:pStyle w:val="Style7"/>
        <w:widowControl/>
        <w:jc w:val="both"/>
        <w:rPr>
          <w:rStyle w:val="FontStyle483"/>
          <w:spacing w:val="0"/>
        </w:rPr>
      </w:pPr>
      <w:r>
        <w:rPr>
          <w:rStyle w:val="FontStyle483"/>
          <w:spacing w:val="0"/>
        </w:rPr>
        <w:t>жени</w:t>
      </w:r>
      <w:r>
        <w:rPr>
          <w:rStyle w:val="FontStyle483"/>
        </w:rPr>
        <w:t xml:space="preserve"> </w:t>
      </w:r>
      <w:r>
        <w:rPr>
          <w:rStyle w:val="FontStyle483"/>
          <w:spacing w:val="0"/>
        </w:rPr>
        <w:t>и</w:t>
      </w:r>
    </w:p>
    <w:p w:rsidR="00D57188" w:rsidRDefault="001C5317">
      <w:pPr>
        <w:pStyle w:val="Style8"/>
        <w:widowControl/>
        <w:spacing w:line="211" w:lineRule="exact"/>
        <w:ind w:firstLine="283"/>
        <w:rPr>
          <w:rStyle w:val="FontStyle483"/>
          <w:spacing w:val="0"/>
        </w:rPr>
      </w:pPr>
      <w:r>
        <w:rPr>
          <w:rStyle w:val="FontStyle483"/>
          <w:spacing w:val="0"/>
        </w:rPr>
        <w:t>Экспериментальные</w:t>
      </w:r>
      <w:r>
        <w:rPr>
          <w:rStyle w:val="FontStyle483"/>
        </w:rPr>
        <w:t xml:space="preserve"> </w:t>
      </w:r>
      <w:r>
        <w:rPr>
          <w:rStyle w:val="FontStyle483"/>
          <w:spacing w:val="0"/>
        </w:rPr>
        <w:t>данные</w:t>
      </w:r>
      <w:r>
        <w:rPr>
          <w:rStyle w:val="FontStyle483"/>
        </w:rPr>
        <w:t xml:space="preserve"> </w:t>
      </w:r>
      <w:r>
        <w:rPr>
          <w:rStyle w:val="FontStyle483"/>
          <w:spacing w:val="0"/>
        </w:rPr>
        <w:t>(М.</w:t>
      </w:r>
      <w:r>
        <w:rPr>
          <w:rStyle w:val="FontStyle483"/>
        </w:rPr>
        <w:t xml:space="preserve"> </w:t>
      </w:r>
      <w:r>
        <w:rPr>
          <w:rStyle w:val="FontStyle483"/>
          <w:spacing w:val="0"/>
        </w:rPr>
        <w:t>Л.</w:t>
      </w:r>
      <w:r>
        <w:rPr>
          <w:rStyle w:val="FontStyle483"/>
        </w:rPr>
        <w:t xml:space="preserve"> </w:t>
      </w:r>
      <w:r>
        <w:rPr>
          <w:rStyle w:val="FontStyle483"/>
          <w:spacing w:val="0"/>
        </w:rPr>
        <w:t>Шик</w:t>
      </w:r>
      <w:r>
        <w:rPr>
          <w:rStyle w:val="FontStyle483"/>
        </w:rPr>
        <w:t xml:space="preserve"> </w:t>
      </w:r>
      <w:r>
        <w:rPr>
          <w:rStyle w:val="FontStyle483"/>
          <w:spacing w:val="0"/>
        </w:rPr>
        <w:t>„</w:t>
      </w:r>
      <w:r>
        <w:rPr>
          <w:rStyle w:val="FontStyle483"/>
        </w:rPr>
        <w:t xml:space="preserve"> </w:t>
      </w:r>
      <w:r>
        <w:rPr>
          <w:rStyle w:val="FontStyle483"/>
          <w:spacing w:val="0"/>
        </w:rPr>
        <w:t>др.,</w:t>
      </w:r>
      <w:r>
        <w:rPr>
          <w:rStyle w:val="FontStyle483"/>
        </w:rPr>
        <w:t xml:space="preserve"> </w:t>
      </w:r>
      <w:r>
        <w:rPr>
          <w:rStyle w:val="FontStyle483"/>
          <w:spacing w:val="0"/>
          <w:vertAlign w:val="subscript"/>
        </w:rPr>
        <w:t xml:space="preserve">щ </w:t>
      </w:r>
      <w:r>
        <w:rPr>
          <w:rStyle w:val="FontStyle483"/>
          <w:spacing w:val="0"/>
        </w:rPr>
        <w:t>г</w:t>
      </w:r>
      <w:r>
        <w:rPr>
          <w:rStyle w:val="FontStyle483"/>
        </w:rPr>
        <w:t xml:space="preserve"> </w:t>
      </w:r>
      <w:r>
        <w:rPr>
          <w:rStyle w:val="FontStyle483"/>
          <w:spacing w:val="0"/>
        </w:rPr>
        <w:t>Н</w:t>
      </w:r>
      <w:r>
        <w:rPr>
          <w:rStyle w:val="FontStyle483"/>
        </w:rPr>
        <w:t xml:space="preserve"> </w:t>
      </w:r>
      <w:r>
        <w:rPr>
          <w:rStyle w:val="FontStyle483"/>
          <w:spacing w:val="0"/>
        </w:rPr>
        <w:t>Орловский,</w:t>
      </w:r>
      <w:r>
        <w:rPr>
          <w:rStyle w:val="FontStyle483"/>
        </w:rPr>
        <w:t xml:space="preserve"> </w:t>
      </w:r>
      <w:r>
        <w:rPr>
          <w:rStyle w:val="FontStyle483"/>
          <w:spacing w:val="0"/>
        </w:rPr>
        <w:t>1970;</w:t>
      </w:r>
      <w:r>
        <w:rPr>
          <w:rStyle w:val="FontStyle483"/>
        </w:rPr>
        <w:t xml:space="preserve"> </w:t>
      </w:r>
      <w:r>
        <w:rPr>
          <w:rStyle w:val="FontStyle483"/>
          <w:spacing w:val="0"/>
        </w:rPr>
        <w:t>М.</w:t>
      </w:r>
      <w:r>
        <w:rPr>
          <w:rStyle w:val="FontStyle483"/>
        </w:rPr>
        <w:t xml:space="preserve"> </w:t>
      </w:r>
      <w:r>
        <w:rPr>
          <w:rStyle w:val="FontStyle483"/>
          <w:spacing w:val="0"/>
        </w:rPr>
        <w:t>Л.</w:t>
      </w:r>
      <w:r>
        <w:rPr>
          <w:rStyle w:val="FontStyle483"/>
        </w:rPr>
        <w:t xml:space="preserve"> </w:t>
      </w:r>
      <w:r>
        <w:rPr>
          <w:rStyle w:val="FontStyle483"/>
          <w:spacing w:val="0"/>
        </w:rPr>
        <w:t>Шик,</w:t>
      </w:r>
      <w:r>
        <w:rPr>
          <w:rStyle w:val="FontStyle483"/>
        </w:rPr>
        <w:t xml:space="preserve"> </w:t>
      </w:r>
      <w:r>
        <w:rPr>
          <w:rStyle w:val="FontStyle483"/>
          <w:spacing w:val="0"/>
        </w:rPr>
        <w:t>М.</w:t>
      </w:r>
      <w:r>
        <w:rPr>
          <w:rStyle w:val="FontStyle483"/>
        </w:rPr>
        <w:t xml:space="preserve"> </w:t>
      </w:r>
      <w:r>
        <w:rPr>
          <w:rStyle w:val="FontStyle483"/>
          <w:spacing w:val="0"/>
        </w:rPr>
        <w:t>Г.</w:t>
      </w:r>
      <w:r>
        <w:rPr>
          <w:rStyle w:val="FontStyle483"/>
        </w:rPr>
        <w:t xml:space="preserve"> </w:t>
      </w:r>
      <w:r>
        <w:rPr>
          <w:rStyle w:val="FontStyle483"/>
          <w:spacing w:val="0"/>
        </w:rPr>
        <w:t>Сирота,</w:t>
      </w:r>
      <w:r>
        <w:rPr>
          <w:rStyle w:val="FontStyle483"/>
        </w:rPr>
        <w:t xml:space="preserve"> </w:t>
      </w:r>
      <w:r>
        <w:rPr>
          <w:rStyle w:val="FontStyle483"/>
          <w:spacing w:val="0"/>
        </w:rPr>
        <w:t>1</w:t>
      </w:r>
      <w:r>
        <w:rPr>
          <w:rStyle w:val="FontStyle483"/>
          <w:spacing w:val="0"/>
          <w:vertAlign w:val="subscript"/>
        </w:rPr>
        <w:t>972</w:t>
      </w:r>
      <w:r>
        <w:rPr>
          <w:rStyle w:val="FontStyle483"/>
          <w:spacing w:val="0"/>
        </w:rPr>
        <w:t>,' свидетельствуют,</w:t>
      </w:r>
      <w:r>
        <w:rPr>
          <w:rStyle w:val="FontStyle483"/>
        </w:rPr>
        <w:t xml:space="preserve"> </w:t>
      </w:r>
      <w:r>
        <w:rPr>
          <w:rStyle w:val="FontStyle483"/>
          <w:spacing w:val="0"/>
        </w:rPr>
        <w:t>что</w:t>
      </w:r>
      <w:r>
        <w:rPr>
          <w:rStyle w:val="FontStyle483"/>
        </w:rPr>
        <w:t xml:space="preserve"> </w:t>
      </w:r>
      <w:r>
        <w:rPr>
          <w:rStyle w:val="FontStyle483"/>
          <w:spacing w:val="0"/>
        </w:rPr>
        <w:t>увеличение</w:t>
      </w:r>
      <w:r>
        <w:rPr>
          <w:rStyle w:val="FontStyle483"/>
        </w:rPr>
        <w:t xml:space="preserve"> </w:t>
      </w:r>
      <w:r>
        <w:rPr>
          <w:rStyle w:val="FontStyle483"/>
          <w:spacing w:val="0"/>
        </w:rPr>
        <w:t>скорости</w:t>
      </w:r>
      <w:r>
        <w:rPr>
          <w:rStyle w:val="FontStyle483"/>
        </w:rPr>
        <w:t xml:space="preserve"> </w:t>
      </w:r>
      <w:r>
        <w:rPr>
          <w:rStyle w:val="FontStyle483"/>
          <w:spacing w:val="0"/>
        </w:rPr>
        <w:t>циклически, локомоций</w:t>
      </w:r>
      <w:r>
        <w:rPr>
          <w:rStyle w:val="FontStyle483"/>
        </w:rPr>
        <w:t xml:space="preserve"> </w:t>
      </w:r>
      <w:r>
        <w:rPr>
          <w:rStyle w:val="FontStyle483"/>
          <w:spacing w:val="0"/>
        </w:rPr>
        <w:t>(например,</w:t>
      </w:r>
      <w:r>
        <w:rPr>
          <w:rStyle w:val="FontStyle483"/>
        </w:rPr>
        <w:t xml:space="preserve"> </w:t>
      </w:r>
      <w:r>
        <w:rPr>
          <w:rStyle w:val="FontStyle483"/>
          <w:spacing w:val="0"/>
        </w:rPr>
        <w:t>бега)</w:t>
      </w:r>
      <w:r>
        <w:rPr>
          <w:rStyle w:val="FontStyle483"/>
        </w:rPr>
        <w:t xml:space="preserve"> </w:t>
      </w:r>
      <w:r>
        <w:rPr>
          <w:rStyle w:val="FontStyle483"/>
          <w:spacing w:val="0"/>
        </w:rPr>
        <w:t>связано</w:t>
      </w:r>
      <w:r>
        <w:rPr>
          <w:rStyle w:val="FontStyle483"/>
        </w:rPr>
        <w:t xml:space="preserve"> </w:t>
      </w:r>
      <w:r>
        <w:rPr>
          <w:rStyle w:val="FontStyle483"/>
          <w:spacing w:val="0"/>
        </w:rPr>
        <w:t>с</w:t>
      </w:r>
      <w:r>
        <w:rPr>
          <w:rStyle w:val="FontStyle483"/>
        </w:rPr>
        <w:t xml:space="preserve"> </w:t>
      </w:r>
      <w:r>
        <w:rPr>
          <w:rStyle w:val="FontStyle483"/>
          <w:spacing w:val="0"/>
        </w:rPr>
        <w:t>частотой</w:t>
      </w:r>
      <w:r>
        <w:rPr>
          <w:rStyle w:val="FontStyle483"/>
        </w:rPr>
        <w:t xml:space="preserve"> </w:t>
      </w:r>
      <w:r>
        <w:rPr>
          <w:rStyle w:val="FontStyle483"/>
          <w:spacing w:val="0"/>
        </w:rPr>
        <w:t>им</w:t>
      </w:r>
      <w:r>
        <w:rPr>
          <w:rStyle w:val="FontStyle483"/>
          <w:spacing w:val="0"/>
          <w:vertAlign w:val="subscript"/>
        </w:rPr>
        <w:t>П</w:t>
      </w:r>
      <w:r>
        <w:rPr>
          <w:rStyle w:val="FontStyle483"/>
          <w:spacing w:val="0"/>
        </w:rPr>
        <w:t>у</w:t>
      </w:r>
      <w:r>
        <w:rPr>
          <w:rStyle w:val="FontStyle483"/>
          <w:spacing w:val="0"/>
          <w:vertAlign w:val="subscript"/>
        </w:rPr>
        <w:t>ль</w:t>
      </w:r>
      <w:r>
        <w:rPr>
          <w:rStyle w:val="FontStyle483"/>
          <w:spacing w:val="0"/>
        </w:rPr>
        <w:t>. сации</w:t>
      </w:r>
      <w:r>
        <w:rPr>
          <w:rStyle w:val="FontStyle483"/>
        </w:rPr>
        <w:t xml:space="preserve"> </w:t>
      </w:r>
      <w:r>
        <w:rPr>
          <w:rStyle w:val="FontStyle483"/>
          <w:spacing w:val="0"/>
        </w:rPr>
        <w:t>и</w:t>
      </w:r>
      <w:r>
        <w:rPr>
          <w:rStyle w:val="FontStyle483"/>
        </w:rPr>
        <w:t xml:space="preserve"> </w:t>
      </w:r>
      <w:r>
        <w:rPr>
          <w:rStyle w:val="FontStyle483"/>
          <w:spacing w:val="0"/>
        </w:rPr>
        <w:t>числом</w:t>
      </w:r>
      <w:r>
        <w:rPr>
          <w:rStyle w:val="FontStyle483"/>
        </w:rPr>
        <w:t xml:space="preserve"> </w:t>
      </w:r>
      <w:r>
        <w:rPr>
          <w:rStyle w:val="FontStyle483"/>
          <w:spacing w:val="0"/>
        </w:rPr>
        <w:t>активируемых</w:t>
      </w:r>
      <w:r>
        <w:rPr>
          <w:rStyle w:val="FontStyle483"/>
        </w:rPr>
        <w:t xml:space="preserve"> </w:t>
      </w:r>
      <w:r>
        <w:rPr>
          <w:rStyle w:val="FontStyle483"/>
          <w:spacing w:val="0"/>
        </w:rPr>
        <w:t>нейронов</w:t>
      </w:r>
      <w:r>
        <w:rPr>
          <w:rStyle w:val="FontStyle483"/>
        </w:rPr>
        <w:t xml:space="preserve"> </w:t>
      </w:r>
      <w:r>
        <w:rPr>
          <w:rStyle w:val="FontStyle483"/>
          <w:spacing w:val="0"/>
        </w:rPr>
        <w:t>ретикулоспиналь-ной</w:t>
      </w:r>
      <w:r>
        <w:rPr>
          <w:rStyle w:val="FontStyle483"/>
        </w:rPr>
        <w:t xml:space="preserve"> </w:t>
      </w:r>
      <w:r>
        <w:rPr>
          <w:rStyle w:val="FontStyle483"/>
          <w:spacing w:val="0"/>
        </w:rPr>
        <w:t>системы,</w:t>
      </w:r>
      <w:r>
        <w:rPr>
          <w:rStyle w:val="FontStyle483"/>
        </w:rPr>
        <w:t xml:space="preserve"> </w:t>
      </w:r>
      <w:r>
        <w:rPr>
          <w:rStyle w:val="FontStyle483"/>
          <w:spacing w:val="0"/>
        </w:rPr>
        <w:t>имеющих</w:t>
      </w:r>
      <w:r>
        <w:rPr>
          <w:rStyle w:val="FontStyle483"/>
        </w:rPr>
        <w:t xml:space="preserve"> </w:t>
      </w:r>
      <w:r>
        <w:rPr>
          <w:rStyle w:val="FontStyle483"/>
          <w:spacing w:val="0"/>
        </w:rPr>
        <w:t>прямые</w:t>
      </w:r>
      <w:r>
        <w:rPr>
          <w:rStyle w:val="FontStyle483"/>
        </w:rPr>
        <w:t xml:space="preserve"> </w:t>
      </w:r>
      <w:r>
        <w:rPr>
          <w:rStyle w:val="FontStyle483"/>
          <w:spacing w:val="0"/>
        </w:rPr>
        <w:t>связи</w:t>
      </w:r>
      <w:r>
        <w:rPr>
          <w:rStyle w:val="FontStyle483"/>
        </w:rPr>
        <w:t xml:space="preserve"> </w:t>
      </w:r>
      <w:r>
        <w:rPr>
          <w:rStyle w:val="FontStyle483"/>
          <w:spacing w:val="0"/>
        </w:rPr>
        <w:t>с</w:t>
      </w:r>
      <w:r>
        <w:rPr>
          <w:rStyle w:val="FontStyle483"/>
        </w:rPr>
        <w:t xml:space="preserve"> </w:t>
      </w:r>
      <w:r>
        <w:rPr>
          <w:rStyle w:val="FontStyle483"/>
          <w:spacing w:val="0"/>
        </w:rPr>
        <w:t>мотонейронами спинного</w:t>
      </w:r>
      <w:r>
        <w:rPr>
          <w:rStyle w:val="FontStyle483"/>
        </w:rPr>
        <w:t xml:space="preserve"> </w:t>
      </w:r>
      <w:r>
        <w:rPr>
          <w:rStyle w:val="FontStyle483"/>
          <w:spacing w:val="0"/>
        </w:rPr>
        <w:t>мозга.</w:t>
      </w:r>
      <w:r>
        <w:rPr>
          <w:rStyle w:val="FontStyle483"/>
        </w:rPr>
        <w:t xml:space="preserve"> </w:t>
      </w:r>
      <w:r>
        <w:rPr>
          <w:rStyle w:val="FontStyle483"/>
          <w:spacing w:val="0"/>
        </w:rPr>
        <w:t>Частота</w:t>
      </w:r>
      <w:r>
        <w:rPr>
          <w:rStyle w:val="FontStyle483"/>
        </w:rPr>
        <w:t xml:space="preserve"> </w:t>
      </w:r>
      <w:r>
        <w:rPr>
          <w:rStyle w:val="FontStyle483"/>
          <w:spacing w:val="0"/>
        </w:rPr>
        <w:t>имнульсации</w:t>
      </w:r>
      <w:r>
        <w:rPr>
          <w:rStyle w:val="FontStyle483"/>
        </w:rPr>
        <w:t xml:space="preserve"> </w:t>
      </w:r>
      <w:r>
        <w:rPr>
          <w:rStyle w:val="FontStyle483"/>
          <w:spacing w:val="0"/>
        </w:rPr>
        <w:t>указанных</w:t>
      </w:r>
      <w:r>
        <w:rPr>
          <w:rStyle w:val="FontStyle483"/>
        </w:rPr>
        <w:t xml:space="preserve"> </w:t>
      </w:r>
      <w:r>
        <w:rPr>
          <w:rStyle w:val="FontStyle483"/>
          <w:spacing w:val="0"/>
        </w:rPr>
        <w:t>ней</w:t>
      </w:r>
      <w:r>
        <w:rPr>
          <w:rStyle w:val="FontStyle483"/>
          <w:spacing w:val="0"/>
          <w:vertAlign w:val="subscript"/>
        </w:rPr>
        <w:t xml:space="preserve">рсь </w:t>
      </w:r>
      <w:r>
        <w:rPr>
          <w:rStyle w:val="FontStyle483"/>
          <w:spacing w:val="0"/>
        </w:rPr>
        <w:t>нов,</w:t>
      </w:r>
      <w:r>
        <w:rPr>
          <w:rStyle w:val="FontStyle483"/>
        </w:rPr>
        <w:t xml:space="preserve"> </w:t>
      </w:r>
      <w:r>
        <w:rPr>
          <w:rStyle w:val="FontStyle483"/>
          <w:spacing w:val="0"/>
        </w:rPr>
        <w:t>в</w:t>
      </w:r>
      <w:r>
        <w:rPr>
          <w:rStyle w:val="FontStyle483"/>
        </w:rPr>
        <w:t xml:space="preserve"> </w:t>
      </w:r>
      <w:r>
        <w:rPr>
          <w:rStyle w:val="FontStyle483"/>
          <w:spacing w:val="0"/>
        </w:rPr>
        <w:t>свою</w:t>
      </w:r>
      <w:r>
        <w:rPr>
          <w:rStyle w:val="FontStyle483"/>
        </w:rPr>
        <w:t xml:space="preserve"> </w:t>
      </w:r>
      <w:r>
        <w:rPr>
          <w:rStyle w:val="FontStyle483"/>
          <w:spacing w:val="0"/>
        </w:rPr>
        <w:t>очередь,</w:t>
      </w:r>
      <w:r>
        <w:rPr>
          <w:rStyle w:val="FontStyle483"/>
        </w:rPr>
        <w:t xml:space="preserve"> </w:t>
      </w:r>
      <w:r>
        <w:rPr>
          <w:rStyle w:val="FontStyle483"/>
          <w:spacing w:val="0"/>
        </w:rPr>
        <w:t>определяется</w:t>
      </w:r>
      <w:r>
        <w:rPr>
          <w:rStyle w:val="FontStyle483"/>
        </w:rPr>
        <w:t xml:space="preserve"> </w:t>
      </w:r>
      <w:r>
        <w:rPr>
          <w:rStyle w:val="FontStyle483"/>
          <w:spacing w:val="0"/>
        </w:rPr>
        <w:t>потоком</w:t>
      </w:r>
      <w:r>
        <w:rPr>
          <w:rStyle w:val="FontStyle483"/>
        </w:rPr>
        <w:t xml:space="preserve"> </w:t>
      </w:r>
      <w:r>
        <w:rPr>
          <w:rStyle w:val="FontStyle483"/>
          <w:spacing w:val="0"/>
        </w:rPr>
        <w:t>возбуждения, приходящим</w:t>
      </w:r>
      <w:r>
        <w:rPr>
          <w:rStyle w:val="FontStyle483"/>
        </w:rPr>
        <w:t xml:space="preserve"> </w:t>
      </w:r>
      <w:r>
        <w:rPr>
          <w:rStyle w:val="FontStyle483"/>
          <w:spacing w:val="0"/>
        </w:rPr>
        <w:t>от</w:t>
      </w:r>
      <w:r>
        <w:rPr>
          <w:rStyle w:val="FontStyle483"/>
        </w:rPr>
        <w:t xml:space="preserve"> </w:t>
      </w:r>
      <w:r>
        <w:rPr>
          <w:rStyle w:val="FontStyle483"/>
          <w:spacing w:val="0"/>
        </w:rPr>
        <w:t>двигательной</w:t>
      </w:r>
      <w:r>
        <w:rPr>
          <w:rStyle w:val="FontStyle483"/>
        </w:rPr>
        <w:t xml:space="preserve"> </w:t>
      </w:r>
      <w:r>
        <w:rPr>
          <w:rStyle w:val="FontStyle483"/>
          <w:spacing w:val="0"/>
        </w:rPr>
        <w:t>зоны</w:t>
      </w:r>
      <w:r>
        <w:rPr>
          <w:rStyle w:val="FontStyle483"/>
        </w:rPr>
        <w:t xml:space="preserve"> </w:t>
      </w:r>
      <w:r>
        <w:rPr>
          <w:rStyle w:val="FontStyle483"/>
          <w:spacing w:val="0"/>
        </w:rPr>
        <w:t>коры,</w:t>
      </w:r>
      <w:r>
        <w:rPr>
          <w:rStyle w:val="FontStyle483"/>
        </w:rPr>
        <w:t xml:space="preserve"> </w:t>
      </w:r>
      <w:r>
        <w:rPr>
          <w:rStyle w:val="FontStyle483"/>
          <w:spacing w:val="0"/>
        </w:rPr>
        <w:t>и</w:t>
      </w:r>
      <w:r>
        <w:rPr>
          <w:rStyle w:val="FontStyle483"/>
        </w:rPr>
        <w:t xml:space="preserve"> </w:t>
      </w:r>
      <w:r>
        <w:rPr>
          <w:rStyle w:val="FontStyle483"/>
          <w:spacing w:val="0"/>
        </w:rPr>
        <w:t>поддержа</w:t>
      </w:r>
      <w:r>
        <w:rPr>
          <w:rStyle w:val="FontStyle483"/>
          <w:spacing w:val="0"/>
        </w:rPr>
        <w:softHyphen/>
        <w:t>нием</w:t>
      </w:r>
      <w:r>
        <w:rPr>
          <w:rStyle w:val="FontStyle483"/>
        </w:rPr>
        <w:t xml:space="preserve"> </w:t>
      </w:r>
      <w:r>
        <w:rPr>
          <w:rStyle w:val="FontStyle483"/>
          <w:spacing w:val="0"/>
        </w:rPr>
        <w:t>этого</w:t>
      </w:r>
      <w:r>
        <w:rPr>
          <w:rStyle w:val="FontStyle483"/>
        </w:rPr>
        <w:t xml:space="preserve"> </w:t>
      </w:r>
      <w:r>
        <w:rPr>
          <w:rStyle w:val="FontStyle483"/>
          <w:spacing w:val="0"/>
        </w:rPr>
        <w:t>потока</w:t>
      </w:r>
      <w:r>
        <w:rPr>
          <w:rStyle w:val="FontStyle483"/>
        </w:rPr>
        <w:t xml:space="preserve"> </w:t>
      </w:r>
      <w:r>
        <w:rPr>
          <w:rStyle w:val="FontStyle483"/>
          <w:spacing w:val="0"/>
        </w:rPr>
        <w:t>на</w:t>
      </w:r>
      <w:r>
        <w:rPr>
          <w:rStyle w:val="FontStyle483"/>
        </w:rPr>
        <w:t xml:space="preserve"> </w:t>
      </w:r>
      <w:r>
        <w:rPr>
          <w:rStyle w:val="FontStyle483"/>
          <w:spacing w:val="0"/>
        </w:rPr>
        <w:t>уровне,</w:t>
      </w:r>
      <w:r>
        <w:rPr>
          <w:rStyle w:val="FontStyle483"/>
        </w:rPr>
        <w:t xml:space="preserve"> </w:t>
      </w:r>
      <w:r>
        <w:rPr>
          <w:rStyle w:val="FontStyle483"/>
          <w:spacing w:val="0"/>
        </w:rPr>
        <w:t>соответствующем</w:t>
      </w:r>
      <w:r>
        <w:rPr>
          <w:rStyle w:val="FontStyle483"/>
        </w:rPr>
        <w:t xml:space="preserve"> </w:t>
      </w:r>
      <w:r>
        <w:rPr>
          <w:rStyle w:val="FontStyle483"/>
          <w:spacing w:val="0"/>
        </w:rPr>
        <w:t>требо ваниям</w:t>
      </w:r>
      <w:r>
        <w:rPr>
          <w:rStyle w:val="FontStyle483"/>
        </w:rPr>
        <w:t xml:space="preserve"> </w:t>
      </w:r>
      <w:r>
        <w:rPr>
          <w:rStyle w:val="FontStyle483"/>
          <w:spacing w:val="0"/>
        </w:rPr>
        <w:t>к</w:t>
      </w:r>
      <w:r>
        <w:rPr>
          <w:rStyle w:val="FontStyle483"/>
        </w:rPr>
        <w:t xml:space="preserve"> </w:t>
      </w:r>
      <w:r>
        <w:rPr>
          <w:rStyle w:val="FontStyle483"/>
          <w:spacing w:val="0"/>
        </w:rPr>
        <w:t>мощности</w:t>
      </w:r>
      <w:r>
        <w:rPr>
          <w:rStyle w:val="FontStyle483"/>
        </w:rPr>
        <w:t xml:space="preserve"> </w:t>
      </w:r>
      <w:r>
        <w:rPr>
          <w:rStyle w:val="FontStyle483"/>
          <w:spacing w:val="0"/>
        </w:rPr>
        <w:t>совершаемой</w:t>
      </w:r>
      <w:r>
        <w:rPr>
          <w:rStyle w:val="FontStyle483"/>
        </w:rPr>
        <w:t xml:space="preserve"> </w:t>
      </w:r>
      <w:r>
        <w:rPr>
          <w:rStyle w:val="FontStyle483"/>
          <w:spacing w:val="0"/>
        </w:rPr>
        <w:t>работы.</w:t>
      </w:r>
      <w:r>
        <w:rPr>
          <w:rStyle w:val="FontStyle483"/>
        </w:rPr>
        <w:t xml:space="preserve"> </w:t>
      </w:r>
      <w:r>
        <w:rPr>
          <w:rStyle w:val="FontStyle483"/>
          <w:spacing w:val="0"/>
        </w:rPr>
        <w:t>Головной</w:t>
      </w:r>
      <w:r>
        <w:rPr>
          <w:rStyle w:val="FontStyle483"/>
        </w:rPr>
        <w:t xml:space="preserve"> </w:t>
      </w:r>
      <w:r>
        <w:rPr>
          <w:rStyle w:val="FontStyle483"/>
          <w:spacing w:val="0"/>
        </w:rPr>
        <w:t>мозг, таким</w:t>
      </w:r>
      <w:r>
        <w:rPr>
          <w:rStyle w:val="FontStyle483"/>
        </w:rPr>
        <w:t xml:space="preserve"> </w:t>
      </w:r>
      <w:r>
        <w:rPr>
          <w:rStyle w:val="FontStyle483"/>
          <w:spacing w:val="0"/>
        </w:rPr>
        <w:t>образом,</w:t>
      </w:r>
      <w:r>
        <w:rPr>
          <w:rStyle w:val="FontStyle483"/>
        </w:rPr>
        <w:t xml:space="preserve"> </w:t>
      </w:r>
      <w:r>
        <w:rPr>
          <w:rStyle w:val="FontStyle483"/>
          <w:spacing w:val="0"/>
        </w:rPr>
        <w:t>регулирует</w:t>
      </w:r>
      <w:r>
        <w:rPr>
          <w:rStyle w:val="FontStyle483"/>
        </w:rPr>
        <w:t xml:space="preserve"> </w:t>
      </w:r>
      <w:r>
        <w:rPr>
          <w:rStyle w:val="FontStyle483"/>
          <w:spacing w:val="0"/>
        </w:rPr>
        <w:t>скорость</w:t>
      </w:r>
      <w:r>
        <w:rPr>
          <w:rStyle w:val="FontStyle483"/>
        </w:rPr>
        <w:t xml:space="preserve"> </w:t>
      </w:r>
      <w:r>
        <w:rPr>
          <w:rStyle w:val="FontStyle483"/>
          <w:spacing w:val="0"/>
        </w:rPr>
        <w:t>локомоций</w:t>
      </w:r>
      <w:r>
        <w:rPr>
          <w:rStyle w:val="FontStyle483"/>
        </w:rPr>
        <w:t xml:space="preserve"> </w:t>
      </w:r>
      <w:r>
        <w:rPr>
          <w:rStyle w:val="FontStyle483"/>
          <w:spacing w:val="0"/>
        </w:rPr>
        <w:t>за</w:t>
      </w:r>
      <w:r>
        <w:rPr>
          <w:rStyle w:val="FontStyle483"/>
        </w:rPr>
        <w:t xml:space="preserve"> </w:t>
      </w:r>
      <w:r>
        <w:rPr>
          <w:rStyle w:val="FontStyle483"/>
          <w:spacing w:val="0"/>
        </w:rPr>
        <w:t>счет количества</w:t>
      </w:r>
      <w:r>
        <w:rPr>
          <w:rStyle w:val="FontStyle483"/>
        </w:rPr>
        <w:t xml:space="preserve"> </w:t>
      </w:r>
      <w:r>
        <w:rPr>
          <w:rStyle w:val="FontStyle483"/>
          <w:spacing w:val="0"/>
        </w:rPr>
        <w:t>мотонейронов,</w:t>
      </w:r>
      <w:r>
        <w:rPr>
          <w:rStyle w:val="FontStyle483"/>
        </w:rPr>
        <w:t xml:space="preserve"> </w:t>
      </w:r>
      <w:r>
        <w:rPr>
          <w:rStyle w:val="FontStyle483"/>
          <w:spacing w:val="0"/>
        </w:rPr>
        <w:t>которым</w:t>
      </w:r>
      <w:r>
        <w:rPr>
          <w:rStyle w:val="FontStyle483"/>
        </w:rPr>
        <w:t xml:space="preserve"> </w:t>
      </w:r>
      <w:r>
        <w:rPr>
          <w:rStyle w:val="FontStyle483"/>
          <w:spacing w:val="0"/>
        </w:rPr>
        <w:t>он</w:t>
      </w:r>
      <w:r>
        <w:rPr>
          <w:rStyle w:val="FontStyle483"/>
        </w:rPr>
        <w:t xml:space="preserve"> </w:t>
      </w:r>
      <w:r>
        <w:rPr>
          <w:rStyle w:val="FontStyle483"/>
          <w:spacing w:val="0"/>
        </w:rPr>
        <w:t>посылает</w:t>
      </w:r>
      <w:r>
        <w:rPr>
          <w:rStyle w:val="FontStyle483"/>
        </w:rPr>
        <w:t xml:space="preserve"> </w:t>
      </w:r>
      <w:r>
        <w:rPr>
          <w:rStyle w:val="FontStyle483"/>
          <w:spacing w:val="0"/>
        </w:rPr>
        <w:t>возбуж</w:t>
      </w:r>
      <w:r>
        <w:rPr>
          <w:rStyle w:val="FontStyle483"/>
          <w:spacing w:val="0"/>
        </w:rPr>
        <w:softHyphen/>
        <w:t>дение.</w:t>
      </w:r>
      <w:r>
        <w:rPr>
          <w:rStyle w:val="FontStyle483"/>
        </w:rPr>
        <w:t xml:space="preserve"> </w:t>
      </w:r>
      <w:r>
        <w:rPr>
          <w:rStyle w:val="FontStyle483"/>
          <w:spacing w:val="0"/>
        </w:rPr>
        <w:t>Непосредственное</w:t>
      </w:r>
      <w:r>
        <w:rPr>
          <w:rStyle w:val="FontStyle483"/>
        </w:rPr>
        <w:t xml:space="preserve"> </w:t>
      </w:r>
      <w:r>
        <w:rPr>
          <w:rStyle w:val="FontStyle483"/>
          <w:spacing w:val="0"/>
        </w:rPr>
        <w:t>управление</w:t>
      </w:r>
      <w:r>
        <w:rPr>
          <w:rStyle w:val="FontStyle483"/>
        </w:rPr>
        <w:t xml:space="preserve"> </w:t>
      </w:r>
      <w:r>
        <w:rPr>
          <w:rStyle w:val="FontStyle483"/>
          <w:spacing w:val="0"/>
        </w:rPr>
        <w:t>работой</w:t>
      </w:r>
      <w:r>
        <w:rPr>
          <w:rStyle w:val="FontStyle483"/>
        </w:rPr>
        <w:t xml:space="preserve"> </w:t>
      </w:r>
      <w:r>
        <w:rPr>
          <w:rStyle w:val="FontStyle483"/>
          <w:spacing w:val="0"/>
        </w:rPr>
        <w:t>мышц</w:t>
      </w:r>
      <w:r>
        <w:rPr>
          <w:rStyle w:val="FontStyle483"/>
        </w:rPr>
        <w:t xml:space="preserve"> </w:t>
      </w:r>
      <w:r>
        <w:rPr>
          <w:rStyle w:val="FontStyle483"/>
          <w:spacing w:val="0"/>
        </w:rPr>
        <w:t>при ходится</w:t>
      </w:r>
      <w:r>
        <w:rPr>
          <w:rStyle w:val="FontStyle483"/>
        </w:rPr>
        <w:t xml:space="preserve"> </w:t>
      </w:r>
      <w:r>
        <w:rPr>
          <w:rStyle w:val="FontStyle483"/>
          <w:spacing w:val="0"/>
        </w:rPr>
        <w:t>на</w:t>
      </w:r>
      <w:r>
        <w:rPr>
          <w:rStyle w:val="FontStyle483"/>
        </w:rPr>
        <w:t xml:space="preserve"> </w:t>
      </w:r>
      <w:r>
        <w:rPr>
          <w:rStyle w:val="FontStyle483"/>
          <w:spacing w:val="0"/>
        </w:rPr>
        <w:t>долю</w:t>
      </w:r>
      <w:r>
        <w:rPr>
          <w:rStyle w:val="FontStyle483"/>
        </w:rPr>
        <w:t xml:space="preserve"> </w:t>
      </w:r>
      <w:r>
        <w:rPr>
          <w:rStyle w:val="FontStyle483"/>
          <w:spacing w:val="0"/>
        </w:rPr>
        <w:t>спинного</w:t>
      </w:r>
      <w:r>
        <w:rPr>
          <w:rStyle w:val="FontStyle483"/>
        </w:rPr>
        <w:t xml:space="preserve"> </w:t>
      </w:r>
      <w:r>
        <w:rPr>
          <w:rStyle w:val="FontStyle483"/>
          <w:spacing w:val="0"/>
        </w:rPr>
        <w:lastRenderedPageBreak/>
        <w:t>мозга,</w:t>
      </w:r>
      <w:r>
        <w:rPr>
          <w:rStyle w:val="FontStyle483"/>
        </w:rPr>
        <w:t xml:space="preserve"> </w:t>
      </w:r>
      <w:r>
        <w:rPr>
          <w:rStyle w:val="FontStyle483"/>
          <w:spacing w:val="0"/>
        </w:rPr>
        <w:t>причем</w:t>
      </w:r>
      <w:r>
        <w:rPr>
          <w:rStyle w:val="FontStyle483"/>
        </w:rPr>
        <w:t xml:space="preserve"> </w:t>
      </w:r>
      <w:r>
        <w:rPr>
          <w:rStyle w:val="FontStyle483"/>
          <w:spacing w:val="0"/>
        </w:rPr>
        <w:t>частота</w:t>
      </w:r>
      <w:r>
        <w:rPr>
          <w:rStyle w:val="FontStyle483"/>
        </w:rPr>
        <w:t xml:space="preserve"> </w:t>
      </w:r>
      <w:r>
        <w:rPr>
          <w:rStyle w:val="FontStyle483"/>
          <w:spacing w:val="0"/>
        </w:rPr>
        <w:t>движе</w:t>
      </w:r>
      <w:r>
        <w:rPr>
          <w:rStyle w:val="FontStyle483"/>
          <w:spacing w:val="0"/>
        </w:rPr>
        <w:softHyphen/>
        <w:t>ний</w:t>
      </w:r>
      <w:r>
        <w:rPr>
          <w:rStyle w:val="FontStyle483"/>
        </w:rPr>
        <w:t xml:space="preserve"> </w:t>
      </w:r>
      <w:r>
        <w:rPr>
          <w:rStyle w:val="FontStyle483"/>
          <w:spacing w:val="0"/>
        </w:rPr>
        <w:t>определяется</w:t>
      </w:r>
      <w:r>
        <w:rPr>
          <w:rStyle w:val="FontStyle483"/>
        </w:rPr>
        <w:t xml:space="preserve"> </w:t>
      </w:r>
      <w:r>
        <w:rPr>
          <w:rStyle w:val="FontStyle483"/>
          <w:spacing w:val="0"/>
        </w:rPr>
        <w:t>афферентной</w:t>
      </w:r>
      <w:r>
        <w:rPr>
          <w:rStyle w:val="FontStyle483"/>
        </w:rPr>
        <w:t xml:space="preserve"> </w:t>
      </w:r>
      <w:r>
        <w:rPr>
          <w:rStyle w:val="FontStyle483"/>
          <w:spacing w:val="0"/>
        </w:rPr>
        <w:t>импульсацией</w:t>
      </w:r>
      <w:r>
        <w:rPr>
          <w:rStyle w:val="FontStyle483"/>
        </w:rPr>
        <w:t xml:space="preserve"> </w:t>
      </w:r>
      <w:r>
        <w:rPr>
          <w:rStyle w:val="FontStyle483"/>
          <w:spacing w:val="0"/>
        </w:rPr>
        <w:t>от</w:t>
      </w:r>
      <w:r>
        <w:rPr>
          <w:rStyle w:val="FontStyle483"/>
        </w:rPr>
        <w:t xml:space="preserve"> </w:t>
      </w:r>
      <w:r>
        <w:rPr>
          <w:rStyle w:val="FontStyle483"/>
          <w:spacing w:val="0"/>
        </w:rPr>
        <w:t>проприо рецепторов</w:t>
      </w:r>
      <w:r>
        <w:rPr>
          <w:rStyle w:val="FontStyle483"/>
        </w:rPr>
        <w:t xml:space="preserve"> </w:t>
      </w:r>
      <w:r>
        <w:rPr>
          <w:rStyle w:val="FontStyle483"/>
          <w:spacing w:val="0"/>
        </w:rPr>
        <w:t>мышц.</w:t>
      </w:r>
    </w:p>
    <w:p w:rsidR="00D57188" w:rsidRDefault="001C5317">
      <w:pPr>
        <w:pStyle w:val="Style7"/>
        <w:widowControl/>
        <w:spacing w:line="192" w:lineRule="exact"/>
        <w:rPr>
          <w:rStyle w:val="FontStyle480"/>
          <w:spacing w:val="0"/>
        </w:rPr>
      </w:pPr>
      <w:r>
        <w:rPr>
          <w:rStyle w:val="FontStyle483"/>
          <w:spacing w:val="0"/>
        </w:rPr>
        <w:t>Для</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характерны</w:t>
      </w:r>
      <w:r>
        <w:rPr>
          <w:rStyle w:val="FontStyle483"/>
        </w:rPr>
        <w:t xml:space="preserve"> </w:t>
      </w:r>
      <w:r>
        <w:rPr>
          <w:rStyle w:val="FontStyle483"/>
          <w:spacing w:val="0"/>
        </w:rPr>
        <w:t>два</w:t>
      </w:r>
      <w:r>
        <w:rPr>
          <w:rStyle w:val="FontStyle483"/>
        </w:rPr>
        <w:t xml:space="preserve"> </w:t>
      </w:r>
      <w:r>
        <w:rPr>
          <w:rStyle w:val="FontStyle483"/>
          <w:spacing w:val="0"/>
        </w:rPr>
        <w:t>типа условий,</w:t>
      </w:r>
      <w:r>
        <w:rPr>
          <w:rStyle w:val="FontStyle483"/>
        </w:rPr>
        <w:t xml:space="preserve"> </w:t>
      </w:r>
      <w:r>
        <w:rPr>
          <w:rStyle w:val="FontStyle483"/>
          <w:spacing w:val="0"/>
        </w:rPr>
        <w:t>в</w:t>
      </w:r>
      <w:r>
        <w:rPr>
          <w:rStyle w:val="FontStyle483"/>
        </w:rPr>
        <w:t xml:space="preserve"> </w:t>
      </w:r>
      <w:r>
        <w:rPr>
          <w:rStyle w:val="FontStyle483"/>
          <w:spacing w:val="0"/>
        </w:rPr>
        <w:t>которых</w:t>
      </w:r>
      <w:r>
        <w:rPr>
          <w:rStyle w:val="FontStyle483"/>
        </w:rPr>
        <w:t xml:space="preserve"> </w:t>
      </w:r>
      <w:r>
        <w:rPr>
          <w:rStyle w:val="FontStyle483"/>
          <w:spacing w:val="0"/>
        </w:rPr>
        <w:t>скорость</w:t>
      </w:r>
      <w:r>
        <w:rPr>
          <w:rStyle w:val="FontStyle483"/>
        </w:rPr>
        <w:t xml:space="preserve"> </w:t>
      </w:r>
      <w:r>
        <w:rPr>
          <w:rStyle w:val="FontStyle483"/>
          <w:spacing w:val="0"/>
        </w:rPr>
        <w:t>перемещений</w:t>
      </w:r>
      <w:r>
        <w:rPr>
          <w:rStyle w:val="FontStyle483"/>
        </w:rPr>
        <w:t xml:space="preserve"> </w:t>
      </w:r>
      <w:r>
        <w:rPr>
          <w:rStyle w:val="FontStyle483"/>
          <w:spacing w:val="0"/>
        </w:rPr>
        <w:t>обеспечивает ся</w:t>
      </w:r>
      <w:r>
        <w:rPr>
          <w:rStyle w:val="FontStyle483"/>
        </w:rPr>
        <w:t xml:space="preserve"> </w:t>
      </w:r>
      <w:r>
        <w:rPr>
          <w:rStyle w:val="FontStyle483"/>
          <w:spacing w:val="0"/>
        </w:rPr>
        <w:t>принципиально</w:t>
      </w:r>
      <w:r>
        <w:rPr>
          <w:rStyle w:val="FontStyle483"/>
        </w:rPr>
        <w:t xml:space="preserve"> </w:t>
      </w:r>
      <w:r>
        <w:rPr>
          <w:rStyle w:val="FontStyle483"/>
          <w:spacing w:val="0"/>
        </w:rPr>
        <w:t>различными</w:t>
      </w:r>
      <w:r>
        <w:rPr>
          <w:rStyle w:val="FontStyle483"/>
        </w:rPr>
        <w:t xml:space="preserve">  </w:t>
      </w:r>
      <w:r>
        <w:rPr>
          <w:rStyle w:val="FontStyle483"/>
          <w:spacing w:val="0"/>
        </w:rPr>
        <w:t>источниками</w:t>
      </w:r>
      <w:r>
        <w:rPr>
          <w:rStyle w:val="FontStyle483"/>
        </w:rPr>
        <w:t xml:space="preserve"> </w:t>
      </w:r>
      <w:r>
        <w:rPr>
          <w:rStyle w:val="FontStyle483"/>
          <w:spacing w:val="0"/>
        </w:rPr>
        <w:t>механиче ской</w:t>
      </w:r>
      <w:r>
        <w:rPr>
          <w:rStyle w:val="FontStyle483"/>
        </w:rPr>
        <w:t xml:space="preserve"> </w:t>
      </w:r>
      <w:r>
        <w:rPr>
          <w:rStyle w:val="FontStyle483"/>
          <w:spacing w:val="0"/>
        </w:rPr>
        <w:t>энергии</w:t>
      </w:r>
      <w:r>
        <w:rPr>
          <w:rStyle w:val="FontStyle483"/>
        </w:rPr>
        <w:t xml:space="preserve"> </w:t>
      </w:r>
      <w:r>
        <w:rPr>
          <w:rStyle w:val="FontStyle483"/>
          <w:spacing w:val="0"/>
        </w:rPr>
        <w:t>и</w:t>
      </w:r>
      <w:r>
        <w:rPr>
          <w:rStyle w:val="FontStyle483"/>
        </w:rPr>
        <w:t xml:space="preserve"> </w:t>
      </w:r>
      <w:r>
        <w:rPr>
          <w:rStyle w:val="FontStyle483"/>
          <w:spacing w:val="0"/>
        </w:rPr>
        <w:t>регулируется</w:t>
      </w:r>
      <w:r>
        <w:rPr>
          <w:rStyle w:val="FontStyle483"/>
        </w:rPr>
        <w:t xml:space="preserve"> </w:t>
      </w:r>
      <w:r>
        <w:rPr>
          <w:rStyle w:val="FontStyle483"/>
          <w:spacing w:val="0"/>
        </w:rPr>
        <w:t>разными</w:t>
      </w:r>
      <w:r>
        <w:rPr>
          <w:rStyle w:val="FontStyle483"/>
        </w:rPr>
        <w:t xml:space="preserve"> </w:t>
      </w:r>
      <w:r>
        <w:rPr>
          <w:rStyle w:val="FontStyle483"/>
          <w:spacing w:val="0"/>
        </w:rPr>
        <w:t>путями.</w:t>
      </w:r>
      <w:r>
        <w:rPr>
          <w:rStyle w:val="FontStyle483"/>
        </w:rPr>
        <w:t xml:space="preserve"> </w:t>
      </w:r>
      <w:r>
        <w:rPr>
          <w:rStyle w:val="FontStyle488"/>
        </w:rPr>
        <w:t xml:space="preserve">К </w:t>
      </w:r>
      <w:r>
        <w:rPr>
          <w:rStyle w:val="FontStyle483"/>
          <w:spacing w:val="0"/>
        </w:rPr>
        <w:t>пер</w:t>
      </w:r>
      <w:r>
        <w:rPr>
          <w:rStyle w:val="FontStyle483"/>
          <w:spacing w:val="0"/>
        </w:rPr>
        <w:softHyphen/>
      </w:r>
      <w:r>
        <w:rPr>
          <w:rStyle w:val="FontStyle483"/>
          <w:spacing w:val="60"/>
        </w:rPr>
        <w:t>вому</w:t>
      </w:r>
      <w:r>
        <w:rPr>
          <w:rStyle w:val="FontStyle483"/>
        </w:rPr>
        <w:t xml:space="preserve">   </w:t>
      </w:r>
      <w:r>
        <w:rPr>
          <w:rStyle w:val="FontStyle483"/>
          <w:spacing w:val="60"/>
        </w:rPr>
        <w:t>типу</w:t>
      </w:r>
      <w:r>
        <w:rPr>
          <w:rStyle w:val="FontStyle483"/>
        </w:rPr>
        <w:t xml:space="preserve">   </w:t>
      </w:r>
      <w:r>
        <w:rPr>
          <w:rStyle w:val="FontStyle483"/>
          <w:spacing w:val="0"/>
        </w:rPr>
        <w:t>отнесем,</w:t>
      </w:r>
      <w:r>
        <w:rPr>
          <w:rStyle w:val="FontStyle483"/>
        </w:rPr>
        <w:t xml:space="preserve">   </w:t>
      </w:r>
      <w:r>
        <w:rPr>
          <w:rStyle w:val="FontStyle483"/>
          <w:spacing w:val="0"/>
        </w:rPr>
        <w:t>условно</w:t>
      </w:r>
      <w:r>
        <w:rPr>
          <w:rStyle w:val="FontStyle483"/>
        </w:rPr>
        <w:t xml:space="preserve">   </w:t>
      </w:r>
      <w:r>
        <w:rPr>
          <w:rStyle w:val="FontStyle483"/>
          <w:spacing w:val="0"/>
        </w:rPr>
        <w:t>говоря,</w:t>
      </w:r>
      <w:r>
        <w:rPr>
          <w:rStyle w:val="FontStyle483"/>
        </w:rPr>
        <w:t xml:space="preserve">   </w:t>
      </w:r>
      <w:r>
        <w:rPr>
          <w:rStyle w:val="FontStyle483"/>
          <w:spacing w:val="0"/>
        </w:rPr>
        <w:t>мускульные локомоций,</w:t>
      </w:r>
      <w:r>
        <w:rPr>
          <w:rStyle w:val="FontStyle483"/>
        </w:rPr>
        <w:t xml:space="preserve"> </w:t>
      </w:r>
      <w:r>
        <w:rPr>
          <w:rStyle w:val="FontStyle483"/>
          <w:spacing w:val="0"/>
        </w:rPr>
        <w:t>в</w:t>
      </w:r>
      <w:r>
        <w:rPr>
          <w:rStyle w:val="FontStyle483"/>
        </w:rPr>
        <w:t xml:space="preserve"> </w:t>
      </w:r>
      <w:r>
        <w:rPr>
          <w:rStyle w:val="FontStyle483"/>
          <w:spacing w:val="0"/>
        </w:rPr>
        <w:t>которых</w:t>
      </w:r>
      <w:r>
        <w:rPr>
          <w:rStyle w:val="FontStyle483"/>
        </w:rPr>
        <w:t xml:space="preserve"> </w:t>
      </w:r>
      <w:r>
        <w:rPr>
          <w:rStyle w:val="FontStyle483"/>
          <w:spacing w:val="0"/>
        </w:rPr>
        <w:t>скорость</w:t>
      </w:r>
      <w:r>
        <w:rPr>
          <w:rStyle w:val="FontStyle483"/>
        </w:rPr>
        <w:t xml:space="preserve"> </w:t>
      </w:r>
      <w:r>
        <w:rPr>
          <w:rStyle w:val="FontStyle483"/>
          <w:spacing w:val="0"/>
        </w:rPr>
        <w:t>движений</w:t>
      </w:r>
      <w:r>
        <w:rPr>
          <w:rStyle w:val="FontStyle483"/>
        </w:rPr>
        <w:t xml:space="preserve"> </w:t>
      </w:r>
      <w:r>
        <w:rPr>
          <w:rStyle w:val="FontStyle483"/>
          <w:spacing w:val="0"/>
        </w:rPr>
        <w:t>(перемещений! спортсмена</w:t>
      </w:r>
      <w:r>
        <w:rPr>
          <w:rStyle w:val="FontStyle483"/>
        </w:rPr>
        <w:t xml:space="preserve">  </w:t>
      </w:r>
      <w:r>
        <w:rPr>
          <w:rStyle w:val="FontStyle483"/>
          <w:spacing w:val="0"/>
        </w:rPr>
        <w:t>обеспечивается</w:t>
      </w:r>
      <w:r>
        <w:rPr>
          <w:rStyle w:val="FontStyle483"/>
        </w:rPr>
        <w:t xml:space="preserve">  </w:t>
      </w:r>
      <w:r>
        <w:rPr>
          <w:rStyle w:val="FontStyle483"/>
          <w:spacing w:val="0"/>
        </w:rPr>
        <w:t>главным</w:t>
      </w:r>
      <w:r>
        <w:rPr>
          <w:rStyle w:val="FontStyle483"/>
        </w:rPr>
        <w:t xml:space="preserve">   </w:t>
      </w:r>
      <w:r>
        <w:rPr>
          <w:rStyle w:val="FontStyle483"/>
          <w:spacing w:val="0"/>
        </w:rPr>
        <w:t>образом</w:t>
      </w:r>
      <w:r>
        <w:rPr>
          <w:rStyle w:val="FontStyle483"/>
        </w:rPr>
        <w:t xml:space="preserve">  </w:t>
      </w:r>
      <w:r>
        <w:rPr>
          <w:rStyle w:val="FontStyle483"/>
          <w:spacing w:val="0"/>
        </w:rPr>
        <w:t>за</w:t>
      </w:r>
      <w:r>
        <w:rPr>
          <w:rStyle w:val="FontStyle483"/>
        </w:rPr>
        <w:t xml:space="preserve">  </w:t>
      </w:r>
      <w:r>
        <w:rPr>
          <w:rStyle w:val="FontStyle483"/>
          <w:spacing w:val="0"/>
        </w:rPr>
        <w:t>счет метаболических</w:t>
      </w:r>
      <w:r>
        <w:rPr>
          <w:rStyle w:val="FontStyle483"/>
        </w:rPr>
        <w:t xml:space="preserve"> </w:t>
      </w:r>
      <w:r>
        <w:rPr>
          <w:rStyle w:val="FontStyle483"/>
          <w:spacing w:val="0"/>
        </w:rPr>
        <w:t>процессов,</w:t>
      </w:r>
      <w:r>
        <w:rPr>
          <w:rStyle w:val="FontStyle483"/>
        </w:rPr>
        <w:t xml:space="preserve"> </w:t>
      </w:r>
      <w:r>
        <w:rPr>
          <w:rStyle w:val="FontStyle483"/>
          <w:spacing w:val="0"/>
        </w:rPr>
        <w:t>освобождающих</w:t>
      </w:r>
      <w:r>
        <w:rPr>
          <w:rStyle w:val="FontStyle483"/>
        </w:rPr>
        <w:t xml:space="preserve"> </w:t>
      </w:r>
      <w:r>
        <w:rPr>
          <w:rStyle w:val="FontStyle483"/>
          <w:spacing w:val="0"/>
        </w:rPr>
        <w:t>энергию</w:t>
      </w:r>
      <w:r>
        <w:rPr>
          <w:rStyle w:val="FontStyle483"/>
        </w:rPr>
        <w:t xml:space="preserve"> </w:t>
      </w:r>
      <w:r>
        <w:rPr>
          <w:rStyle w:val="FontStyle440"/>
          <w:spacing w:val="-20"/>
        </w:rPr>
        <w:t xml:space="preserve">0 </w:t>
      </w:r>
      <w:r>
        <w:rPr>
          <w:rStyle w:val="FontStyle483"/>
          <w:spacing w:val="0"/>
        </w:rPr>
        <w:t>механической</w:t>
      </w:r>
      <w:r>
        <w:rPr>
          <w:rStyle w:val="FontStyle483"/>
        </w:rPr>
        <w:t xml:space="preserve"> </w:t>
      </w:r>
      <w:r>
        <w:rPr>
          <w:rStyle w:val="FontStyle483"/>
          <w:spacing w:val="0"/>
        </w:rPr>
        <w:t>работы</w:t>
      </w:r>
      <w:r>
        <w:rPr>
          <w:rStyle w:val="FontStyle483"/>
        </w:rPr>
        <w:t xml:space="preserve"> </w:t>
      </w:r>
      <w:r>
        <w:rPr>
          <w:rStyle w:val="FontStyle483"/>
          <w:spacing w:val="0"/>
        </w:rPr>
        <w:t>мышц.</w:t>
      </w:r>
      <w:r>
        <w:rPr>
          <w:rStyle w:val="FontStyle483"/>
        </w:rPr>
        <w:t xml:space="preserve"> </w:t>
      </w:r>
      <w:r>
        <w:rPr>
          <w:rStyle w:val="FontStyle483"/>
          <w:spacing w:val="0"/>
        </w:rPr>
        <w:t>Ко</w:t>
      </w:r>
      <w:r>
        <w:rPr>
          <w:rStyle w:val="FontStyle483"/>
        </w:rPr>
        <w:t xml:space="preserve"> </w:t>
      </w:r>
      <w:r>
        <w:rPr>
          <w:rStyle w:val="FontStyle483"/>
          <w:spacing w:val="60"/>
        </w:rPr>
        <w:t>второму</w:t>
      </w:r>
      <w:r>
        <w:rPr>
          <w:rStyle w:val="FontStyle483"/>
        </w:rPr>
        <w:t xml:space="preserve"> </w:t>
      </w:r>
      <w:r>
        <w:rPr>
          <w:rStyle w:val="FontStyle483"/>
          <w:spacing w:val="60"/>
        </w:rPr>
        <w:t>типу</w:t>
      </w:r>
      <w:r>
        <w:rPr>
          <w:rStyle w:val="FontStyle483"/>
        </w:rPr>
        <w:t xml:space="preserve"> </w:t>
      </w:r>
      <w:r>
        <w:rPr>
          <w:rStyle w:val="FontStyle483"/>
          <w:spacing w:val="0"/>
        </w:rPr>
        <w:t>—</w:t>
      </w:r>
      <w:r>
        <w:rPr>
          <w:rStyle w:val="FontStyle483"/>
        </w:rPr>
        <w:t xml:space="preserve"> </w:t>
      </w:r>
      <w:r>
        <w:rPr>
          <w:rStyle w:val="FontStyle483"/>
          <w:spacing w:val="0"/>
          <w:vertAlign w:val="superscript"/>
          <w:lang w:val="en-US"/>
        </w:rPr>
        <w:t>BCf</w:t>
      </w:r>
      <w:r w:rsidRPr="00190123">
        <w:rPr>
          <w:rStyle w:val="FontStyle483"/>
          <w:spacing w:val="0"/>
          <w:vertAlign w:val="superscript"/>
        </w:rPr>
        <w:t xml:space="preserve"> </w:t>
      </w:r>
      <w:r>
        <w:rPr>
          <w:rStyle w:val="FontStyle483"/>
          <w:spacing w:val="0"/>
        </w:rPr>
        <w:t>случаи,</w:t>
      </w:r>
      <w:r>
        <w:rPr>
          <w:rStyle w:val="FontStyle483"/>
        </w:rPr>
        <w:t xml:space="preserve"> </w:t>
      </w:r>
      <w:r>
        <w:rPr>
          <w:rStyle w:val="FontStyle483"/>
          <w:spacing w:val="0"/>
        </w:rPr>
        <w:t>когда</w:t>
      </w:r>
      <w:r>
        <w:rPr>
          <w:rStyle w:val="FontStyle483"/>
        </w:rPr>
        <w:t xml:space="preserve"> </w:t>
      </w:r>
      <w:r>
        <w:rPr>
          <w:rStyle w:val="FontStyle483"/>
          <w:spacing w:val="0"/>
        </w:rPr>
        <w:t>скорость</w:t>
      </w:r>
      <w:r>
        <w:rPr>
          <w:rStyle w:val="FontStyle483"/>
        </w:rPr>
        <w:t xml:space="preserve"> </w:t>
      </w:r>
      <w:r>
        <w:rPr>
          <w:rStyle w:val="FontStyle483"/>
          <w:spacing w:val="0"/>
        </w:rPr>
        <w:t>достигается</w:t>
      </w:r>
      <w:r>
        <w:rPr>
          <w:rStyle w:val="FontStyle483"/>
        </w:rPr>
        <w:t xml:space="preserve"> </w:t>
      </w:r>
      <w:r>
        <w:rPr>
          <w:rStyle w:val="FontStyle483"/>
          <w:spacing w:val="0"/>
        </w:rPr>
        <w:t>преимущественно счет</w:t>
      </w:r>
      <w:r>
        <w:rPr>
          <w:rStyle w:val="FontStyle483"/>
        </w:rPr>
        <w:t xml:space="preserve"> </w:t>
      </w:r>
      <w:r>
        <w:rPr>
          <w:rStyle w:val="FontStyle483"/>
          <w:spacing w:val="0"/>
        </w:rPr>
        <w:t>внешних</w:t>
      </w:r>
      <w:r>
        <w:rPr>
          <w:rStyle w:val="FontStyle483"/>
        </w:rPr>
        <w:t xml:space="preserve"> </w:t>
      </w:r>
      <w:r>
        <w:rPr>
          <w:rStyle w:val="FontStyle483"/>
          <w:spacing w:val="0"/>
        </w:rPr>
        <w:t>источников</w:t>
      </w:r>
      <w:r>
        <w:rPr>
          <w:rStyle w:val="FontStyle483"/>
        </w:rPr>
        <w:t xml:space="preserve"> </w:t>
      </w:r>
      <w:r>
        <w:rPr>
          <w:rStyle w:val="FontStyle483"/>
          <w:spacing w:val="0"/>
        </w:rPr>
        <w:t>механической</w:t>
      </w:r>
      <w:r>
        <w:rPr>
          <w:rStyle w:val="FontStyle483"/>
        </w:rPr>
        <w:t xml:space="preserve"> </w:t>
      </w:r>
      <w:r>
        <w:rPr>
          <w:rStyle w:val="FontStyle483"/>
          <w:spacing w:val="0"/>
        </w:rPr>
        <w:t>энергии,</w:t>
      </w:r>
      <w:r>
        <w:rPr>
          <w:rStyle w:val="FontStyle483"/>
        </w:rPr>
        <w:t xml:space="preserve"> </w:t>
      </w:r>
      <w:r>
        <w:rPr>
          <w:rStyle w:val="FontStyle483"/>
          <w:spacing w:val="0"/>
        </w:rPr>
        <w:t>а</w:t>
      </w:r>
      <w:r>
        <w:rPr>
          <w:rStyle w:val="FontStyle483"/>
        </w:rPr>
        <w:t xml:space="preserve"> </w:t>
      </w:r>
      <w:r>
        <w:rPr>
          <w:rStyle w:val="FontStyle483"/>
          <w:spacing w:val="0"/>
        </w:rPr>
        <w:t>мыв цам</w:t>
      </w:r>
      <w:r>
        <w:rPr>
          <w:rStyle w:val="FontStyle483"/>
        </w:rPr>
        <w:t xml:space="preserve">   </w:t>
      </w:r>
      <w:r>
        <w:rPr>
          <w:rStyle w:val="FontStyle483"/>
          <w:spacing w:val="0"/>
        </w:rPr>
        <w:t>принадлежит</w:t>
      </w:r>
      <w:r>
        <w:rPr>
          <w:rStyle w:val="FontStyle483"/>
        </w:rPr>
        <w:t xml:space="preserve">   </w:t>
      </w:r>
      <w:r>
        <w:rPr>
          <w:rStyle w:val="FontStyle483"/>
          <w:spacing w:val="0"/>
        </w:rPr>
        <w:t>функция</w:t>
      </w:r>
      <w:r>
        <w:rPr>
          <w:rStyle w:val="FontStyle483"/>
        </w:rPr>
        <w:t xml:space="preserve">   </w:t>
      </w:r>
      <w:r>
        <w:rPr>
          <w:rStyle w:val="FontStyle483"/>
          <w:spacing w:val="0"/>
        </w:rPr>
        <w:t>регулирования</w:t>
      </w:r>
      <w:r>
        <w:rPr>
          <w:rStyle w:val="FontStyle483"/>
        </w:rPr>
        <w:t xml:space="preserve">   </w:t>
      </w:r>
      <w:r>
        <w:rPr>
          <w:rStyle w:val="FontStyle483"/>
          <w:spacing w:val="0"/>
        </w:rPr>
        <w:t>скорости Сюда</w:t>
      </w:r>
      <w:r>
        <w:rPr>
          <w:rStyle w:val="FontStyle483"/>
        </w:rPr>
        <w:t xml:space="preserve"> </w:t>
      </w:r>
      <w:r>
        <w:rPr>
          <w:rStyle w:val="FontStyle483"/>
          <w:spacing w:val="0"/>
        </w:rPr>
        <w:t>относятся,</w:t>
      </w:r>
      <w:r>
        <w:rPr>
          <w:rStyle w:val="FontStyle483"/>
        </w:rPr>
        <w:t xml:space="preserve"> </w:t>
      </w:r>
      <w:r>
        <w:rPr>
          <w:rStyle w:val="FontStyle483"/>
          <w:spacing w:val="0"/>
        </w:rPr>
        <w:t>например,</w:t>
      </w:r>
      <w:r>
        <w:rPr>
          <w:rStyle w:val="FontStyle483"/>
        </w:rPr>
        <w:t xml:space="preserve"> </w:t>
      </w:r>
      <w:r>
        <w:rPr>
          <w:rStyle w:val="FontStyle483"/>
          <w:spacing w:val="0"/>
        </w:rPr>
        <w:t>передвижения</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40"/>
          <w:spacing w:val="10"/>
        </w:rPr>
        <w:t>ПК</w:t>
      </w:r>
      <w:r>
        <w:rPr>
          <w:rStyle w:val="FontStyle440"/>
          <w:spacing w:val="10"/>
          <w:vertAlign w:val="superscript"/>
        </w:rPr>
        <w:t>1</w:t>
      </w:r>
      <w:r>
        <w:rPr>
          <w:rStyle w:val="FontStyle440"/>
          <w:spacing w:val="10"/>
        </w:rPr>
        <w:t xml:space="preserve">. </w:t>
      </w:r>
      <w:r>
        <w:rPr>
          <w:rStyle w:val="FontStyle483"/>
          <w:spacing w:val="0"/>
        </w:rPr>
        <w:t>мотора</w:t>
      </w:r>
      <w:r>
        <w:rPr>
          <w:rStyle w:val="FontStyle483"/>
        </w:rPr>
        <w:t xml:space="preserve">   </w:t>
      </w:r>
      <w:r>
        <w:rPr>
          <w:rStyle w:val="FontStyle483"/>
          <w:spacing w:val="0"/>
        </w:rPr>
        <w:t>(воднолыжный,</w:t>
      </w:r>
      <w:r>
        <w:rPr>
          <w:rStyle w:val="FontStyle483"/>
        </w:rPr>
        <w:t xml:space="preserve">   </w:t>
      </w:r>
      <w:r>
        <w:rPr>
          <w:rStyle w:val="FontStyle483"/>
          <w:spacing w:val="0"/>
        </w:rPr>
        <w:t>мото-</w:t>
      </w:r>
      <w:r>
        <w:rPr>
          <w:rStyle w:val="FontStyle483"/>
        </w:rPr>
        <w:t xml:space="preserve">   </w:t>
      </w:r>
      <w:r>
        <w:rPr>
          <w:rStyle w:val="FontStyle483"/>
          <w:spacing w:val="0"/>
        </w:rPr>
        <w:t>и</w:t>
      </w:r>
      <w:r>
        <w:rPr>
          <w:rStyle w:val="FontStyle483"/>
        </w:rPr>
        <w:t xml:space="preserve">   </w:t>
      </w:r>
      <w:r>
        <w:rPr>
          <w:rStyle w:val="FontStyle483"/>
          <w:spacing w:val="0"/>
        </w:rPr>
        <w:t>автоспорт),</w:t>
      </w:r>
      <w:r>
        <w:rPr>
          <w:rStyle w:val="FontStyle483"/>
        </w:rPr>
        <w:t xml:space="preserve">   </w:t>
      </w:r>
      <w:r>
        <w:rPr>
          <w:rStyle w:val="FontStyle480"/>
          <w:spacing w:val="0"/>
        </w:rPr>
        <w:t xml:space="preserve">эиерП* </w:t>
      </w:r>
      <w:r>
        <w:rPr>
          <w:rStyle w:val="FontStyle483"/>
          <w:spacing w:val="0"/>
        </w:rPr>
        <w:t>ветра</w:t>
      </w:r>
      <w:r>
        <w:rPr>
          <w:rStyle w:val="FontStyle483"/>
        </w:rPr>
        <w:t xml:space="preserve"> </w:t>
      </w:r>
      <w:r>
        <w:rPr>
          <w:rStyle w:val="FontStyle483"/>
          <w:spacing w:val="0"/>
        </w:rPr>
        <w:t>(парусный</w:t>
      </w:r>
      <w:r>
        <w:rPr>
          <w:rStyle w:val="FontStyle483"/>
        </w:rPr>
        <w:t xml:space="preserve"> </w:t>
      </w:r>
      <w:r>
        <w:rPr>
          <w:rStyle w:val="FontStyle483"/>
          <w:spacing w:val="0"/>
        </w:rPr>
        <w:t>и</w:t>
      </w:r>
      <w:r>
        <w:rPr>
          <w:rStyle w:val="FontStyle483"/>
        </w:rPr>
        <w:t xml:space="preserve"> </w:t>
      </w:r>
      <w:r>
        <w:rPr>
          <w:rStyle w:val="FontStyle483"/>
          <w:spacing w:val="0"/>
        </w:rPr>
        <w:t>буерный</w:t>
      </w:r>
      <w:r>
        <w:rPr>
          <w:rStyle w:val="FontStyle483"/>
        </w:rPr>
        <w:t xml:space="preserve"> </w:t>
      </w:r>
      <w:r>
        <w:rPr>
          <w:rStyle w:val="FontStyle483"/>
          <w:spacing w:val="0"/>
        </w:rPr>
        <w:t>спорт),</w:t>
      </w:r>
      <w:r>
        <w:rPr>
          <w:rStyle w:val="FontStyle483"/>
        </w:rPr>
        <w:t xml:space="preserve"> </w:t>
      </w:r>
      <w:r>
        <w:rPr>
          <w:rStyle w:val="FontStyle483"/>
          <w:spacing w:val="0"/>
        </w:rPr>
        <w:t>силы</w:t>
      </w:r>
      <w:r>
        <w:rPr>
          <w:rStyle w:val="FontStyle483"/>
        </w:rPr>
        <w:t xml:space="preserve"> </w:t>
      </w:r>
      <w:r>
        <w:rPr>
          <w:rStyle w:val="FontStyle483"/>
          <w:spacing w:val="0"/>
        </w:rPr>
        <w:t>земного</w:t>
      </w:r>
      <w:r>
        <w:rPr>
          <w:rStyle w:val="FontStyle483"/>
        </w:rPr>
        <w:t xml:space="preserve"> </w:t>
      </w:r>
      <w:r>
        <w:rPr>
          <w:rStyle w:val="FontStyle480"/>
          <w:spacing w:val="0"/>
        </w:rPr>
        <w:t>при</w:t>
      </w:r>
      <w:r>
        <w:rPr>
          <w:rStyle w:val="FontStyle480"/>
          <w:spacing w:val="0"/>
          <w:vertAlign w:val="superscript"/>
        </w:rPr>
        <w:t>1</w:t>
      </w:r>
      <w:r>
        <w:rPr>
          <w:rStyle w:val="FontStyle480"/>
          <w:spacing w:val="0"/>
        </w:rPr>
        <w:t xml:space="preserve">"' </w:t>
      </w:r>
      <w:r>
        <w:rPr>
          <w:rStyle w:val="FontStyle483"/>
          <w:spacing w:val="0"/>
        </w:rPr>
        <w:t>жения</w:t>
      </w:r>
      <w:r>
        <w:rPr>
          <w:rStyle w:val="FontStyle483"/>
        </w:rPr>
        <w:t xml:space="preserve"> </w:t>
      </w:r>
      <w:r>
        <w:rPr>
          <w:rStyle w:val="FontStyle483"/>
          <w:spacing w:val="0"/>
        </w:rPr>
        <w:t>(бобслей,</w:t>
      </w:r>
      <w:r>
        <w:rPr>
          <w:rStyle w:val="FontStyle483"/>
        </w:rPr>
        <w:t xml:space="preserve"> </w:t>
      </w:r>
      <w:r>
        <w:rPr>
          <w:rStyle w:val="FontStyle483"/>
          <w:spacing w:val="0"/>
        </w:rPr>
        <w:t>скоростной</w:t>
      </w:r>
      <w:r>
        <w:rPr>
          <w:rStyle w:val="FontStyle483"/>
        </w:rPr>
        <w:t xml:space="preserve"> </w:t>
      </w:r>
      <w:r>
        <w:rPr>
          <w:rStyle w:val="FontStyle483"/>
          <w:spacing w:val="0"/>
        </w:rPr>
        <w:t>спуск</w:t>
      </w:r>
      <w:r>
        <w:rPr>
          <w:rStyle w:val="FontStyle483"/>
        </w:rPr>
        <w:t xml:space="preserve"> </w:t>
      </w:r>
      <w:r>
        <w:rPr>
          <w:rStyle w:val="FontStyle483"/>
          <w:spacing w:val="0"/>
        </w:rPr>
        <w:t>и</w:t>
      </w:r>
      <w:r>
        <w:rPr>
          <w:rStyle w:val="FontStyle483"/>
        </w:rPr>
        <w:t xml:space="preserve"> </w:t>
      </w:r>
      <w:r>
        <w:rPr>
          <w:rStyle w:val="FontStyle483"/>
          <w:spacing w:val="0"/>
        </w:rPr>
        <w:t>прыжки</w:t>
      </w:r>
      <w:r>
        <w:rPr>
          <w:rStyle w:val="FontStyle483"/>
        </w:rPr>
        <w:t xml:space="preserve"> </w:t>
      </w:r>
      <w:r>
        <w:rPr>
          <w:rStyle w:val="FontStyle483"/>
          <w:spacing w:val="0"/>
        </w:rPr>
        <w:t>на</w:t>
      </w:r>
      <w:r>
        <w:rPr>
          <w:rStyle w:val="FontStyle483"/>
        </w:rPr>
        <w:t xml:space="preserve"> </w:t>
      </w:r>
      <w:r>
        <w:rPr>
          <w:rStyle w:val="FontStyle483"/>
          <w:spacing w:val="0"/>
        </w:rPr>
        <w:t>лыжа*' Скоростной</w:t>
      </w:r>
      <w:r>
        <w:rPr>
          <w:rStyle w:val="FontStyle483"/>
        </w:rPr>
        <w:t xml:space="preserve"> </w:t>
      </w:r>
      <w:r>
        <w:rPr>
          <w:rStyle w:val="FontStyle483"/>
          <w:spacing w:val="0"/>
        </w:rPr>
        <w:t>режим</w:t>
      </w:r>
      <w:r>
        <w:rPr>
          <w:rStyle w:val="FontStyle483"/>
        </w:rPr>
        <w:t xml:space="preserve"> </w:t>
      </w:r>
      <w:r>
        <w:rPr>
          <w:rStyle w:val="FontStyle483"/>
          <w:spacing w:val="0"/>
        </w:rPr>
        <w:t>работы</w:t>
      </w:r>
      <w:r>
        <w:rPr>
          <w:rStyle w:val="FontStyle483"/>
        </w:rPr>
        <w:t xml:space="preserve"> </w:t>
      </w:r>
      <w:r>
        <w:rPr>
          <w:rStyle w:val="FontStyle483"/>
          <w:spacing w:val="0"/>
        </w:rPr>
        <w:t>при</w:t>
      </w:r>
      <w:r>
        <w:rPr>
          <w:rStyle w:val="FontStyle483"/>
        </w:rPr>
        <w:t xml:space="preserve"> </w:t>
      </w:r>
      <w:r>
        <w:rPr>
          <w:rStyle w:val="FontStyle483"/>
          <w:spacing w:val="0"/>
        </w:rPr>
        <w:t>первом</w:t>
      </w:r>
      <w:r>
        <w:rPr>
          <w:rStyle w:val="FontStyle483"/>
        </w:rPr>
        <w:t xml:space="preserve"> </w:t>
      </w:r>
      <w:r>
        <w:rPr>
          <w:rStyle w:val="FontStyle483"/>
          <w:spacing w:val="0"/>
        </w:rPr>
        <w:t>типе</w:t>
      </w:r>
      <w:r>
        <w:rPr>
          <w:rStyle w:val="FontStyle483"/>
        </w:rPr>
        <w:t xml:space="preserve"> </w:t>
      </w:r>
      <w:r>
        <w:rPr>
          <w:rStyle w:val="FontStyle483"/>
          <w:spacing w:val="0"/>
        </w:rPr>
        <w:t>услови» характеризуется</w:t>
      </w:r>
      <w:r>
        <w:rPr>
          <w:rStyle w:val="FontStyle483"/>
        </w:rPr>
        <w:t xml:space="preserve"> </w:t>
      </w:r>
      <w:r>
        <w:rPr>
          <w:rStyle w:val="FontStyle483"/>
          <w:spacing w:val="0"/>
        </w:rPr>
        <w:t>специфическими</w:t>
      </w:r>
      <w:r>
        <w:rPr>
          <w:rStyle w:val="FontStyle483"/>
        </w:rPr>
        <w:t xml:space="preserve"> </w:t>
      </w:r>
      <w:r>
        <w:rPr>
          <w:rStyle w:val="FontStyle483"/>
          <w:spacing w:val="0"/>
        </w:rPr>
        <w:t>особенностями</w:t>
      </w:r>
      <w:r>
        <w:rPr>
          <w:rStyle w:val="FontStyle483"/>
        </w:rPr>
        <w:t xml:space="preserve"> </w:t>
      </w:r>
      <w:r>
        <w:rPr>
          <w:rStyle w:val="FontStyle483"/>
          <w:spacing w:val="0"/>
        </w:rPr>
        <w:t>энерг° обеспечения,</w:t>
      </w:r>
      <w:r>
        <w:rPr>
          <w:rStyle w:val="FontStyle483"/>
        </w:rPr>
        <w:t xml:space="preserve"> </w:t>
      </w:r>
      <w:r>
        <w:rPr>
          <w:rStyle w:val="FontStyle483"/>
          <w:spacing w:val="0"/>
        </w:rPr>
        <w:t>связанными</w:t>
      </w:r>
      <w:r>
        <w:rPr>
          <w:rStyle w:val="FontStyle483"/>
        </w:rPr>
        <w:t xml:space="preserve"> </w:t>
      </w:r>
      <w:r>
        <w:rPr>
          <w:rStyle w:val="FontStyle483"/>
          <w:spacing w:val="0"/>
        </w:rPr>
        <w:t>с</w:t>
      </w:r>
      <w:r>
        <w:rPr>
          <w:rStyle w:val="FontStyle483"/>
        </w:rPr>
        <w:t xml:space="preserve"> </w:t>
      </w:r>
      <w:r>
        <w:rPr>
          <w:rStyle w:val="FontStyle483"/>
          <w:spacing w:val="0"/>
        </w:rPr>
        <w:t>определенными</w:t>
      </w:r>
      <w:r>
        <w:rPr>
          <w:rStyle w:val="FontStyle483"/>
        </w:rPr>
        <w:t xml:space="preserve"> </w:t>
      </w:r>
      <w:r>
        <w:rPr>
          <w:rStyle w:val="FontStyle483"/>
          <w:spacing w:val="0"/>
        </w:rPr>
        <w:t>приспособи</w:t>
      </w:r>
      <w:r>
        <w:rPr>
          <w:rStyle w:val="FontStyle483"/>
          <w:spacing w:val="0"/>
        </w:rPr>
        <w:softHyphen/>
        <w:t>тельными</w:t>
      </w:r>
      <w:r>
        <w:rPr>
          <w:rStyle w:val="FontStyle483"/>
        </w:rPr>
        <w:t xml:space="preserve"> </w:t>
      </w:r>
      <w:r>
        <w:rPr>
          <w:rStyle w:val="FontStyle483"/>
          <w:spacing w:val="0"/>
        </w:rPr>
        <w:t>изменениями</w:t>
      </w:r>
      <w:r>
        <w:rPr>
          <w:rStyle w:val="FontStyle483"/>
        </w:rPr>
        <w:t xml:space="preserve"> </w:t>
      </w:r>
      <w:r>
        <w:rPr>
          <w:rStyle w:val="FontStyle483"/>
          <w:spacing w:val="0"/>
        </w:rPr>
        <w:t>сократительных</w:t>
      </w:r>
      <w:r>
        <w:rPr>
          <w:rStyle w:val="FontStyle483"/>
        </w:rPr>
        <w:t xml:space="preserve"> </w:t>
      </w:r>
      <w:r>
        <w:rPr>
          <w:rStyle w:val="FontStyle488"/>
        </w:rPr>
        <w:t xml:space="preserve">и </w:t>
      </w:r>
      <w:r>
        <w:rPr>
          <w:rStyle w:val="FontStyle483"/>
          <w:spacing w:val="0"/>
        </w:rPr>
        <w:t>метаболически свойств</w:t>
      </w:r>
      <w:r>
        <w:rPr>
          <w:rStyle w:val="FontStyle483"/>
        </w:rPr>
        <w:t xml:space="preserve"> </w:t>
      </w:r>
      <w:r>
        <w:rPr>
          <w:rStyle w:val="FontStyle483"/>
          <w:spacing w:val="0"/>
        </w:rPr>
        <w:t>мышц,</w:t>
      </w:r>
      <w:r>
        <w:rPr>
          <w:rStyle w:val="FontStyle483"/>
        </w:rPr>
        <w:t xml:space="preserve"> </w:t>
      </w:r>
      <w:r>
        <w:rPr>
          <w:rStyle w:val="FontStyle488"/>
        </w:rPr>
        <w:t xml:space="preserve">их </w:t>
      </w:r>
      <w:r>
        <w:rPr>
          <w:rStyle w:val="FontStyle483"/>
          <w:spacing w:val="0"/>
        </w:rPr>
        <w:t>ферментативной</w:t>
      </w:r>
      <w:r>
        <w:rPr>
          <w:rStyle w:val="FontStyle483"/>
        </w:rPr>
        <w:t xml:space="preserve"> </w:t>
      </w:r>
      <w:r>
        <w:rPr>
          <w:rStyle w:val="FontStyle483"/>
          <w:spacing w:val="0"/>
        </w:rPr>
        <w:t>активностью,</w:t>
      </w:r>
      <w:r>
        <w:rPr>
          <w:rStyle w:val="FontStyle483"/>
        </w:rPr>
        <w:t xml:space="preserve"> </w:t>
      </w:r>
      <w:r>
        <w:rPr>
          <w:rStyle w:val="FontStyle483"/>
          <w:spacing w:val="0"/>
        </w:rPr>
        <w:t>а</w:t>
      </w:r>
      <w:r>
        <w:rPr>
          <w:rStyle w:val="FontStyle483"/>
        </w:rPr>
        <w:t xml:space="preserve"> </w:t>
      </w:r>
      <w:r>
        <w:rPr>
          <w:rStyle w:val="FontStyle483"/>
          <w:spacing w:val="0"/>
        </w:rPr>
        <w:t xml:space="preserve">так»' </w:t>
      </w:r>
      <w:r>
        <w:rPr>
          <w:rStyle w:val="FontStyle483"/>
          <w:spacing w:val="0"/>
          <w:vertAlign w:val="superscript"/>
        </w:rPr>
        <w:t>с</w:t>
      </w:r>
      <w:r>
        <w:rPr>
          <w:rStyle w:val="FontStyle483"/>
        </w:rPr>
        <w:t xml:space="preserve"> </w:t>
      </w:r>
      <w:r>
        <w:rPr>
          <w:rStyle w:val="FontStyle483"/>
          <w:spacing w:val="0"/>
        </w:rPr>
        <w:t>Дуальностью</w:t>
      </w:r>
      <w:r>
        <w:rPr>
          <w:rStyle w:val="FontStyle483"/>
        </w:rPr>
        <w:t xml:space="preserve"> </w:t>
      </w:r>
      <w:r>
        <w:rPr>
          <w:rStyle w:val="FontStyle483"/>
          <w:spacing w:val="0"/>
          <w:vertAlign w:val="superscript"/>
        </w:rPr>
        <w:t>вег</w:t>
      </w:r>
      <w:r>
        <w:rPr>
          <w:rStyle w:val="FontStyle483"/>
          <w:spacing w:val="0"/>
        </w:rPr>
        <w:t>етативных</w:t>
      </w:r>
      <w:r>
        <w:rPr>
          <w:rStyle w:val="FontStyle483"/>
        </w:rPr>
        <w:t xml:space="preserve"> </w:t>
      </w:r>
      <w:r>
        <w:rPr>
          <w:rStyle w:val="FontStyle488"/>
        </w:rPr>
        <w:t xml:space="preserve">и </w:t>
      </w:r>
      <w:r>
        <w:rPr>
          <w:rStyle w:val="FontStyle483"/>
          <w:spacing w:val="0"/>
        </w:rPr>
        <w:t>гормональной</w:t>
      </w:r>
      <w:r>
        <w:rPr>
          <w:rStyle w:val="FontStyle483"/>
        </w:rPr>
        <w:t xml:space="preserve"> </w:t>
      </w:r>
      <w:r>
        <w:rPr>
          <w:rStyle w:val="FontStyle483"/>
          <w:spacing w:val="0"/>
        </w:rPr>
        <w:t>систе</w:t>
      </w:r>
      <w:r>
        <w:rPr>
          <w:rStyle w:val="FontStyle483"/>
          <w:spacing w:val="0"/>
          <w:vertAlign w:val="superscript"/>
        </w:rPr>
        <w:t>1</w:t>
      </w:r>
      <w:r>
        <w:rPr>
          <w:rStyle w:val="FontStyle483"/>
          <w:spacing w:val="0"/>
        </w:rPr>
        <w:t>' (Н.Н.Яковлев.</w:t>
      </w:r>
      <w:r>
        <w:rPr>
          <w:rStyle w:val="FontStyle483"/>
        </w:rPr>
        <w:t xml:space="preserve"> </w:t>
      </w:r>
      <w:r>
        <w:rPr>
          <w:rStyle w:val="FontStyle480"/>
          <w:spacing w:val="0"/>
        </w:rPr>
        <w:t>1974,</w:t>
      </w:r>
      <w:r>
        <w:rPr>
          <w:rStyle w:val="FontStyle480"/>
        </w:rPr>
        <w:t xml:space="preserve"> </w:t>
      </w:r>
      <w:r>
        <w:rPr>
          <w:rStyle w:val="FontStyle480"/>
          <w:spacing w:val="0"/>
        </w:rPr>
        <w:t>198.4;</w:t>
      </w:r>
      <w:r>
        <w:rPr>
          <w:rStyle w:val="FontStyle480"/>
        </w:rPr>
        <w:t xml:space="preserve"> </w:t>
      </w:r>
      <w:r>
        <w:rPr>
          <w:rStyle w:val="FontStyle480"/>
          <w:spacing w:val="0"/>
        </w:rPr>
        <w:t>А.</w:t>
      </w:r>
      <w:r>
        <w:rPr>
          <w:rStyle w:val="FontStyle480"/>
        </w:rPr>
        <w:t xml:space="preserve"> </w:t>
      </w:r>
      <w:r>
        <w:rPr>
          <w:rStyle w:val="FontStyle480"/>
          <w:spacing w:val="0"/>
        </w:rPr>
        <w:t>А.</w:t>
      </w:r>
      <w:r>
        <w:rPr>
          <w:rStyle w:val="FontStyle480"/>
        </w:rPr>
        <w:t xml:space="preserve"> </w:t>
      </w:r>
      <w:r>
        <w:rPr>
          <w:rStyle w:val="FontStyle483"/>
          <w:spacing w:val="0"/>
        </w:rPr>
        <w:t>Виру</w:t>
      </w:r>
      <w:r>
        <w:rPr>
          <w:rStyle w:val="FontStyle483"/>
        </w:rPr>
        <w:t xml:space="preserve">   </w:t>
      </w:r>
      <w:r>
        <w:rPr>
          <w:rStyle w:val="FontStyle480"/>
          <w:spacing w:val="0"/>
        </w:rPr>
        <w:t>1981-</w:t>
      </w:r>
      <w:r>
        <w:rPr>
          <w:rStyle w:val="FontStyle480"/>
        </w:rPr>
        <w:t xml:space="preserve"> </w:t>
      </w:r>
      <w:r>
        <w:rPr>
          <w:rStyle w:val="FontStyle483"/>
          <w:spacing w:val="0"/>
        </w:rPr>
        <w:t>Г</w:t>
      </w:r>
      <w:r>
        <w:rPr>
          <w:rStyle w:val="FontStyle483"/>
        </w:rPr>
        <w:t xml:space="preserve"> </w:t>
      </w:r>
      <w:r>
        <w:rPr>
          <w:rStyle w:val="FontStyle483"/>
          <w:spacing w:val="0"/>
        </w:rPr>
        <w:t>Н</w:t>
      </w:r>
      <w:r>
        <w:rPr>
          <w:rStyle w:val="FontStyle483"/>
        </w:rPr>
        <w:t xml:space="preserve"> </w:t>
      </w:r>
      <w:r>
        <w:rPr>
          <w:rStyle w:val="FontStyle480"/>
          <w:spacing w:val="0"/>
        </w:rPr>
        <w:t>К»</w:t>
      </w:r>
      <w:r>
        <w:rPr>
          <w:rStyle w:val="FontStyle480"/>
          <w:spacing w:val="0"/>
          <w:vertAlign w:val="superscript"/>
        </w:rPr>
        <w:t>1</w:t>
      </w:r>
      <w:r>
        <w:rPr>
          <w:rStyle w:val="FontStyle480"/>
          <w:spacing w:val="0"/>
        </w:rPr>
        <w:t>"</w:t>
      </w:r>
    </w:p>
    <w:p w:rsidR="00D57188" w:rsidRDefault="001C5317">
      <w:pPr>
        <w:pStyle w:val="Style104"/>
        <w:widowControl/>
        <w:ind w:left="533"/>
        <w:rPr>
          <w:rStyle w:val="FontStyle488"/>
        </w:rPr>
      </w:pPr>
      <w:r>
        <w:rPr>
          <w:rStyle w:val="FontStyle480"/>
          <w:spacing w:val="0"/>
        </w:rPr>
        <w:t>1979)</w:t>
      </w:r>
      <w:r>
        <w:rPr>
          <w:rStyle w:val="FontStyle480"/>
        </w:rPr>
        <w:t xml:space="preserve"> </w:t>
      </w:r>
      <w:r>
        <w:rPr>
          <w:rStyle w:val="FontStyle480"/>
          <w:spacing w:val="0"/>
          <w:vertAlign w:val="superscript"/>
        </w:rPr>
        <w:t>1975;</w:t>
      </w:r>
      <w:r>
        <w:rPr>
          <w:rStyle w:val="FontStyle480"/>
        </w:rPr>
        <w:t xml:space="preserve"> </w:t>
      </w:r>
      <w:r>
        <w:rPr>
          <w:rStyle w:val="FontStyle480"/>
          <w:spacing w:val="0"/>
          <w:vertAlign w:val="superscript"/>
          <w:lang w:val="en-US"/>
        </w:rPr>
        <w:t>J</w:t>
      </w:r>
      <w:r w:rsidRPr="00190123">
        <w:rPr>
          <w:rStyle w:val="FontStyle480"/>
        </w:rPr>
        <w:t xml:space="preserve">  </w:t>
      </w:r>
      <w:r>
        <w:rPr>
          <w:rStyle w:val="FontStyle480"/>
          <w:spacing w:val="0"/>
          <w:vertAlign w:val="superscript"/>
          <w:lang w:val="en-US"/>
        </w:rPr>
        <w:t>H</w:t>
      </w:r>
      <w:r w:rsidRPr="00190123">
        <w:rPr>
          <w:rStyle w:val="FontStyle480"/>
          <w:spacing w:val="0"/>
        </w:rPr>
        <w:t>°"</w:t>
      </w:r>
      <w:r w:rsidRPr="00190123">
        <w:rPr>
          <w:rStyle w:val="FontStyle480"/>
          <w:spacing w:val="0"/>
          <w:vertAlign w:val="superscript"/>
        </w:rPr>
        <w:t>0</w:t>
      </w:r>
      <w:r>
        <w:rPr>
          <w:rStyle w:val="FontStyle480"/>
          <w:spacing w:val="0"/>
          <w:vertAlign w:val="superscript"/>
          <w:lang w:val="en-US"/>
        </w:rPr>
        <w:t>Szy</w:t>
      </w:r>
      <w:r w:rsidRPr="00190123">
        <w:rPr>
          <w:rStyle w:val="FontStyle480"/>
          <w:spacing w:val="0"/>
        </w:rPr>
        <w:t>-</w:t>
      </w:r>
      <w:r w:rsidRPr="00190123">
        <w:rPr>
          <w:rStyle w:val="FontStyle480"/>
        </w:rPr>
        <w:t xml:space="preserve"> </w:t>
      </w:r>
      <w:r>
        <w:rPr>
          <w:rStyle w:val="FontStyle480"/>
          <w:spacing w:val="0"/>
          <w:vertAlign w:val="superscript"/>
          <w:lang w:val="en-US"/>
        </w:rPr>
        <w:t>R</w:t>
      </w:r>
      <w:r w:rsidRPr="00190123">
        <w:rPr>
          <w:rStyle w:val="FontStyle480"/>
        </w:rPr>
        <w:t xml:space="preserve"> </w:t>
      </w:r>
      <w:r>
        <w:rPr>
          <w:rStyle w:val="FontStyle480"/>
          <w:spacing w:val="0"/>
          <w:vertAlign w:val="superscript"/>
          <w:lang w:val="en-US"/>
        </w:rPr>
        <w:t>Booth</w:t>
      </w:r>
      <w:r w:rsidRPr="00190123">
        <w:rPr>
          <w:rStyle w:val="FontStyle480"/>
          <w:spacing w:val="0"/>
        </w:rPr>
        <w:t>-</w:t>
      </w:r>
      <w:r w:rsidRPr="00190123">
        <w:rPr>
          <w:rStyle w:val="FontStyle480"/>
        </w:rPr>
        <w:t xml:space="preserve"> </w:t>
      </w:r>
      <w:r>
        <w:rPr>
          <w:rStyle w:val="FontStyle480"/>
          <w:spacing w:val="0"/>
        </w:rPr>
        <w:t>'97«;</w:t>
      </w:r>
      <w:r>
        <w:rPr>
          <w:rStyle w:val="FontStyle480"/>
        </w:rPr>
        <w:t xml:space="preserve"> </w:t>
      </w:r>
      <w:r>
        <w:rPr>
          <w:rStyle w:val="FontStyle488"/>
          <w:spacing w:val="-20"/>
          <w:lang w:val="en-US"/>
        </w:rPr>
        <w:t>DT</w:t>
      </w:r>
      <w:r w:rsidRPr="00190123">
        <w:rPr>
          <w:rStyle w:val="FontStyle480"/>
          <w:spacing w:val="0"/>
        </w:rPr>
        <w:t>"</w:t>
      </w:r>
      <w:r>
        <w:rPr>
          <w:rStyle w:val="FontStyle480"/>
          <w:spacing w:val="0"/>
          <w:lang w:val="en-US"/>
        </w:rPr>
        <w:t>cosiiHet</w:t>
      </w:r>
      <w:r w:rsidRPr="00190123">
        <w:rPr>
          <w:rStyle w:val="FontStyle480"/>
          <w:spacing w:val="0"/>
        </w:rPr>
        <w:t>"</w:t>
      </w:r>
      <w:r w:rsidRPr="00190123">
        <w:rPr>
          <w:rStyle w:val="FontStyle480"/>
        </w:rPr>
        <w:t xml:space="preserve"> </w:t>
      </w:r>
      <w:r>
        <w:rPr>
          <w:rStyle w:val="FontStyle480"/>
          <w:spacing w:val="0"/>
        </w:rPr>
        <w:t xml:space="preserve">*' </w:t>
      </w:r>
      <w:r>
        <w:rPr>
          <w:rStyle w:val="FontStyle488"/>
        </w:rPr>
        <w:t>Энергообеспечение скоростных движении характер"</w:t>
      </w:r>
    </w:p>
    <w:p w:rsidR="00D57188" w:rsidRDefault="00D57188">
      <w:pPr>
        <w:pStyle w:val="Style104"/>
        <w:widowControl/>
        <w:ind w:left="533"/>
        <w:rPr>
          <w:rStyle w:val="FontStyle488"/>
        </w:rPr>
        <w:sectPr w:rsidR="00D57188">
          <w:headerReference w:type="even" r:id="rId249"/>
          <w:headerReference w:type="default" r:id="rId250"/>
          <w:footerReference w:type="even" r:id="rId251"/>
          <w:footerReference w:type="default" r:id="rId252"/>
          <w:type w:val="continuous"/>
          <w:pgSz w:w="8390" w:h="11905"/>
          <w:pgMar w:top="689" w:right="1619" w:bottom="1432" w:left="1505" w:header="720" w:footer="720" w:gutter="0"/>
          <w:cols w:space="60"/>
          <w:noEndnote/>
        </w:sectPr>
      </w:pPr>
    </w:p>
    <w:p w:rsidR="00D57188" w:rsidRPr="00190123" w:rsidRDefault="001C5317">
      <w:pPr>
        <w:pStyle w:val="Style106"/>
        <w:widowControl/>
        <w:spacing w:before="240" w:line="240" w:lineRule="auto"/>
        <w:rPr>
          <w:rStyle w:val="FontStyle435"/>
        </w:rPr>
      </w:pPr>
      <w:r>
        <w:rPr>
          <w:rStyle w:val="FontStyle425"/>
          <w:vertAlign w:val="superscript"/>
        </w:rPr>
        <w:lastRenderedPageBreak/>
        <w:t>1</w:t>
      </w:r>
      <w:r>
        <w:rPr>
          <w:rStyle w:val="FontStyle425"/>
        </w:rPr>
        <w:t xml:space="preserve">   "   </w:t>
      </w:r>
      <w:r>
        <w:rPr>
          <w:rStyle w:val="FontStyle425"/>
          <w:vertAlign w:val="superscript"/>
        </w:rPr>
        <w:t>Д</w:t>
      </w:r>
      <w:r>
        <w:rPr>
          <w:rStyle w:val="FontStyle425"/>
        </w:rPr>
        <w:t xml:space="preserve">Р     </w:t>
      </w:r>
      <w:r>
        <w:rPr>
          <w:rStyle w:val="FontStyle435"/>
          <w:lang w:val="en-US"/>
        </w:rPr>
        <w:t>In</w:t>
      </w:r>
    </w:p>
    <w:p w:rsidR="00D57188" w:rsidRDefault="001C5317">
      <w:pPr>
        <w:pStyle w:val="Style137"/>
        <w:widowControl/>
        <w:rPr>
          <w:rStyle w:val="FontStyle463"/>
        </w:rPr>
      </w:pPr>
      <w:r>
        <w:rPr>
          <w:rStyle w:val="FontStyle463"/>
        </w:rPr>
        <w:t>°</w:t>
      </w:r>
      <w:r>
        <w:rPr>
          <w:rStyle w:val="FontStyle463"/>
          <w:vertAlign w:val="superscript"/>
        </w:rPr>
        <w:t>т</w:t>
      </w:r>
      <w:r>
        <w:rPr>
          <w:rStyle w:val="FontStyle463"/>
        </w:rPr>
        <w:t xml:space="preserve">°й </w:t>
      </w:r>
      <w:r>
        <w:rPr>
          <w:rStyle w:val="FontStyle486"/>
          <w:lang w:val="en-US"/>
        </w:rPr>
        <w:t>m</w:t>
      </w:r>
      <w:r>
        <w:rPr>
          <w:rStyle w:val="FontStyle519"/>
          <w:lang w:val="en-US"/>
        </w:rPr>
        <w:t>N</w:t>
      </w:r>
      <w:r w:rsidRPr="00190123">
        <w:rPr>
          <w:rStyle w:val="FontStyle519"/>
        </w:rPr>
        <w:t xml:space="preserve"> </w:t>
      </w:r>
      <w:r>
        <w:rPr>
          <w:rStyle w:val="FontStyle463"/>
          <w:vertAlign w:val="superscript"/>
        </w:rPr>
        <w:t>М</w:t>
      </w:r>
      <w:r>
        <w:rPr>
          <w:rStyle w:val="FontStyle463"/>
        </w:rPr>
        <w:t xml:space="preserve"> </w:t>
      </w:r>
      <w:r>
        <w:rPr>
          <w:rStyle w:val="FontStyle463"/>
          <w:vertAlign w:val="superscript"/>
        </w:rPr>
        <w:t>в</w:t>
      </w:r>
      <w:r>
        <w:rPr>
          <w:rStyle w:val="FontStyle463"/>
        </w:rPr>
        <w:t>&lt;*б</w:t>
      </w:r>
      <w:r>
        <w:rPr>
          <w:rStyle w:val="FontStyle463"/>
          <w:vertAlign w:val="subscript"/>
        </w:rPr>
        <w:t>у</w:t>
      </w:r>
      <w:r>
        <w:rPr>
          <w:rStyle w:val="FontStyle463"/>
        </w:rPr>
        <w:t>* *</w:t>
      </w:r>
    </w:p>
    <w:p w:rsidR="00D57188" w:rsidRDefault="001C5317">
      <w:pPr>
        <w:pStyle w:val="Style68"/>
        <w:widowControl/>
        <w:jc w:val="left"/>
        <w:rPr>
          <w:rStyle w:val="FontStyle468"/>
          <w:spacing w:val="30"/>
        </w:rPr>
      </w:pPr>
      <w:r>
        <w:rPr>
          <w:rStyle w:val="FontStyle468"/>
        </w:rPr>
        <w:t xml:space="preserve">*•  </w:t>
      </w:r>
      <w:r>
        <w:rPr>
          <w:rStyle w:val="FontStyle468"/>
          <w:spacing w:val="30"/>
          <w:vertAlign w:val="superscript"/>
        </w:rPr>
        <w:t>и</w:t>
      </w:r>
      <w:r>
        <w:rPr>
          <w:rStyle w:val="FontStyle468"/>
        </w:rPr>
        <w:t xml:space="preserve"> </w:t>
      </w:r>
      <w:r>
        <w:rPr>
          <w:rStyle w:val="FontStyle468"/>
          <w:spacing w:val="30"/>
        </w:rPr>
        <w:t>„о**</w:t>
      </w:r>
    </w:p>
    <w:p w:rsidR="00D57188" w:rsidRDefault="00D57188">
      <w:pPr>
        <w:pStyle w:val="Style139"/>
        <w:widowControl/>
        <w:spacing w:line="240" w:lineRule="exact"/>
        <w:rPr>
          <w:sz w:val="20"/>
          <w:szCs w:val="20"/>
        </w:rPr>
      </w:pPr>
    </w:p>
    <w:p w:rsidR="00D57188" w:rsidRDefault="00D57188">
      <w:pPr>
        <w:pStyle w:val="Style139"/>
        <w:widowControl/>
        <w:spacing w:line="240" w:lineRule="exact"/>
        <w:rPr>
          <w:sz w:val="20"/>
          <w:szCs w:val="20"/>
        </w:rPr>
      </w:pPr>
    </w:p>
    <w:p w:rsidR="00D57188" w:rsidRDefault="00D57188">
      <w:pPr>
        <w:pStyle w:val="Style139"/>
        <w:widowControl/>
        <w:spacing w:line="240" w:lineRule="exact"/>
        <w:rPr>
          <w:sz w:val="20"/>
          <w:szCs w:val="20"/>
        </w:rPr>
      </w:pPr>
    </w:p>
    <w:p w:rsidR="00D57188" w:rsidRDefault="00D57188">
      <w:pPr>
        <w:pStyle w:val="Style139"/>
        <w:widowControl/>
        <w:spacing w:line="240" w:lineRule="exact"/>
        <w:rPr>
          <w:sz w:val="20"/>
          <w:szCs w:val="20"/>
        </w:rPr>
      </w:pPr>
    </w:p>
    <w:p w:rsidR="00D57188" w:rsidRDefault="001C5317">
      <w:pPr>
        <w:pStyle w:val="Style139"/>
        <w:widowControl/>
        <w:spacing w:before="43"/>
        <w:rPr>
          <w:rStyle w:val="FontStyle489"/>
        </w:rPr>
      </w:pPr>
      <w:r>
        <w:rPr>
          <w:rStyle w:val="FontStyle489"/>
        </w:rPr>
        <w:t xml:space="preserve">' частота </w:t>
      </w:r>
      <w:r>
        <w:rPr>
          <w:rStyle w:val="FontStyle489"/>
          <w:spacing w:val="-20"/>
          <w:lang w:val="en-US"/>
        </w:rPr>
        <w:t>J</w:t>
      </w:r>
      <w:r w:rsidRPr="00190123">
        <w:rPr>
          <w:rStyle w:val="FontStyle489"/>
          <w:spacing w:val="-20"/>
        </w:rPr>
        <w:t xml:space="preserve">,' </w:t>
      </w:r>
      <w:r>
        <w:rPr>
          <w:rStyle w:val="FontStyle489"/>
          <w:vertAlign w:val="superscript"/>
        </w:rPr>
        <w:t>Цие</w:t>
      </w:r>
      <w:r>
        <w:rPr>
          <w:rStyle w:val="FontStyle489"/>
        </w:rPr>
        <w:t>й от про„:</w:t>
      </w:r>
    </w:p>
    <w:p w:rsidR="00D57188" w:rsidRDefault="001C5317">
      <w:pPr>
        <w:pStyle w:val="Style41"/>
        <w:widowControl/>
        <w:spacing w:before="168" w:line="230" w:lineRule="exact"/>
        <w:jc w:val="both"/>
        <w:rPr>
          <w:rStyle w:val="FontStyle484"/>
        </w:rPr>
      </w:pPr>
      <w:r>
        <w:rPr>
          <w:rStyle w:val="FontStyle484"/>
        </w:rPr>
        <w:t>ктерны два, шй обеспечив-</w:t>
      </w:r>
      <w:r>
        <w:rPr>
          <w:rStyle w:val="FontStyle484"/>
        </w:rPr>
        <w:lastRenderedPageBreak/>
        <w:t>шками механ,</w:t>
      </w:r>
    </w:p>
    <w:p w:rsidR="00D57188" w:rsidRDefault="001C5317">
      <w:pPr>
        <w:pStyle w:val="Style41"/>
        <w:widowControl/>
        <w:spacing w:line="226" w:lineRule="exact"/>
        <w:rPr>
          <w:rStyle w:val="FontStyle484"/>
        </w:rPr>
      </w:pPr>
      <w:r>
        <w:rPr>
          <w:rStyle w:val="FontStyle484"/>
        </w:rPr>
        <w:t>путями. К и зоря, муску. ий (перемеше</w:t>
      </w:r>
    </w:p>
    <w:p w:rsidR="00D57188" w:rsidRDefault="001C5317">
      <w:pPr>
        <w:pStyle w:val="Style67"/>
        <w:widowControl/>
        <w:spacing w:line="226" w:lineRule="exact"/>
        <w:ind w:firstLine="0"/>
        <w:rPr>
          <w:rStyle w:val="FontStyle484"/>
        </w:rPr>
      </w:pPr>
      <w:r>
        <w:rPr>
          <w:rStyle w:val="FontStyle484"/>
        </w:rPr>
        <w:t>образом за ( юших энергию</w:t>
      </w:r>
    </w:p>
    <w:p w:rsidR="00D57188" w:rsidRDefault="001C5317">
      <w:pPr>
        <w:pStyle w:val="Style41"/>
        <w:widowControl/>
        <w:spacing w:before="5" w:line="226" w:lineRule="exact"/>
        <w:jc w:val="both"/>
        <w:rPr>
          <w:rStyle w:val="FontStyle484"/>
        </w:rPr>
      </w:pPr>
      <w:r>
        <w:rPr>
          <w:rStyle w:val="FontStyle484"/>
          <w:spacing w:val="30"/>
        </w:rPr>
        <w:t>ому</w:t>
      </w:r>
      <w:r>
        <w:rPr>
          <w:rStyle w:val="FontStyle484"/>
        </w:rPr>
        <w:t xml:space="preserve"> </w:t>
      </w:r>
      <w:r>
        <w:rPr>
          <w:rStyle w:val="FontStyle484"/>
          <w:spacing w:val="30"/>
        </w:rPr>
        <w:t>типу-</w:t>
      </w:r>
      <w:r>
        <w:rPr>
          <w:rStyle w:val="FontStyle484"/>
        </w:rPr>
        <w:t xml:space="preserve">реимуществен </w:t>
      </w:r>
      <w:r>
        <w:rPr>
          <w:rStyle w:val="FontStyle484"/>
          <w:vertAlign w:val="subscript"/>
        </w:rPr>
        <w:t>|й</w:t>
      </w:r>
      <w:r>
        <w:rPr>
          <w:rStyle w:val="FontStyle484"/>
        </w:rPr>
        <w:t xml:space="preserve"> энергиМ*</w:t>
      </w:r>
    </w:p>
    <w:p w:rsidR="00D57188" w:rsidRDefault="00D57188">
      <w:pPr>
        <w:pStyle w:val="Style142"/>
        <w:widowControl/>
        <w:spacing w:line="240" w:lineRule="exact"/>
        <w:rPr>
          <w:sz w:val="20"/>
          <w:szCs w:val="20"/>
        </w:rPr>
      </w:pPr>
    </w:p>
    <w:p w:rsidR="00D57188" w:rsidRDefault="00D57188">
      <w:pPr>
        <w:pStyle w:val="Style142"/>
        <w:widowControl/>
        <w:spacing w:line="240" w:lineRule="exact"/>
        <w:rPr>
          <w:sz w:val="20"/>
          <w:szCs w:val="20"/>
        </w:rPr>
      </w:pPr>
    </w:p>
    <w:p w:rsidR="00D57188" w:rsidRDefault="00D57188">
      <w:pPr>
        <w:pStyle w:val="Style142"/>
        <w:widowControl/>
        <w:spacing w:line="240" w:lineRule="exact"/>
        <w:rPr>
          <w:sz w:val="20"/>
          <w:szCs w:val="20"/>
        </w:rPr>
      </w:pPr>
    </w:p>
    <w:p w:rsidR="00D57188" w:rsidRDefault="00D57188">
      <w:pPr>
        <w:pStyle w:val="Style142"/>
        <w:widowControl/>
        <w:spacing w:line="240" w:lineRule="exact"/>
        <w:rPr>
          <w:sz w:val="20"/>
          <w:szCs w:val="20"/>
        </w:rPr>
      </w:pPr>
    </w:p>
    <w:p w:rsidR="00D57188" w:rsidRDefault="00D57188">
      <w:pPr>
        <w:pStyle w:val="Style142"/>
        <w:widowControl/>
        <w:spacing w:line="240" w:lineRule="exact"/>
        <w:rPr>
          <w:sz w:val="20"/>
          <w:szCs w:val="20"/>
        </w:rPr>
      </w:pPr>
    </w:p>
    <w:p w:rsidR="00D57188" w:rsidRDefault="00D57188">
      <w:pPr>
        <w:pStyle w:val="Style142"/>
        <w:widowControl/>
        <w:spacing w:line="240" w:lineRule="exact"/>
        <w:rPr>
          <w:sz w:val="20"/>
          <w:szCs w:val="20"/>
        </w:rPr>
      </w:pPr>
    </w:p>
    <w:p w:rsidR="00D57188" w:rsidRDefault="00D57188">
      <w:pPr>
        <w:pStyle w:val="Style142"/>
        <w:widowControl/>
        <w:spacing w:line="240" w:lineRule="exact"/>
        <w:rPr>
          <w:sz w:val="20"/>
          <w:szCs w:val="20"/>
        </w:rPr>
      </w:pPr>
    </w:p>
    <w:p w:rsidR="00D57188" w:rsidRDefault="00D57188">
      <w:pPr>
        <w:pStyle w:val="Style142"/>
        <w:widowControl/>
        <w:spacing w:line="240" w:lineRule="exact"/>
        <w:rPr>
          <w:sz w:val="20"/>
          <w:szCs w:val="20"/>
        </w:rPr>
      </w:pPr>
    </w:p>
    <w:p w:rsidR="00D57188" w:rsidRDefault="00D57188">
      <w:pPr>
        <w:pStyle w:val="Style142"/>
        <w:widowControl/>
        <w:spacing w:line="240" w:lineRule="exact"/>
        <w:rPr>
          <w:sz w:val="20"/>
          <w:szCs w:val="20"/>
        </w:rPr>
      </w:pPr>
    </w:p>
    <w:p w:rsidR="00D57188" w:rsidRDefault="001C5317">
      <w:pPr>
        <w:pStyle w:val="Style142"/>
        <w:widowControl/>
        <w:spacing w:before="197"/>
        <w:rPr>
          <w:rStyle w:val="FontStyle485"/>
          <w:spacing w:val="-10"/>
        </w:rPr>
      </w:pPr>
      <w:r>
        <w:rPr>
          <w:rStyle w:val="FontStyle485"/>
          <w:spacing w:val="-10"/>
        </w:rPr>
        <w:t>ГОР"</w:t>
      </w:r>
      <w:r>
        <w:rPr>
          <w:rStyle w:val="FontStyle485"/>
        </w:rPr>
        <w:t xml:space="preserve"> </w:t>
      </w:r>
      <w:r>
        <w:rPr>
          <w:rStyle w:val="FontStyle485"/>
          <w:spacing w:val="-10"/>
          <w:lang w:val="en-US"/>
        </w:rPr>
        <w:t>J</w:t>
      </w:r>
      <w:r w:rsidRPr="00190123">
        <w:rPr>
          <w:rStyle w:val="FontStyle485"/>
          <w:spacing w:val="-10"/>
        </w:rPr>
        <w:t>98</w:t>
      </w:r>
      <w:r w:rsidRPr="00190123">
        <w:rPr>
          <w:rStyle w:val="FontStyle485"/>
          <w:spacing w:val="-10"/>
          <w:vertAlign w:val="superscript"/>
        </w:rPr>
        <w:t>1</w:t>
      </w:r>
      <w:r w:rsidRPr="00190123">
        <w:rPr>
          <w:rStyle w:val="FontStyle485"/>
          <w:spacing w:val="-10"/>
        </w:rPr>
        <w:t xml:space="preserve">; </w:t>
      </w:r>
      <w:r>
        <w:rPr>
          <w:rStyle w:val="FontStyle485"/>
          <w:spacing w:val="-10"/>
        </w:rPr>
        <w:t>,о7"</w:t>
      </w:r>
    </w:p>
    <w:p w:rsidR="00D57188" w:rsidRDefault="001C5317">
      <w:pPr>
        <w:pStyle w:val="Style85"/>
        <w:widowControl/>
        <w:spacing w:line="197" w:lineRule="exact"/>
        <w:rPr>
          <w:rStyle w:val="FontStyle483"/>
          <w:spacing w:val="0"/>
        </w:rPr>
      </w:pPr>
      <w:r>
        <w:rPr>
          <w:rStyle w:val="FontStyle485"/>
          <w:spacing w:val="-10"/>
        </w:rPr>
        <w:br w:type="column"/>
      </w:r>
      <w:r>
        <w:rPr>
          <w:rStyle w:val="FontStyle483"/>
          <w:spacing w:val="0"/>
        </w:rPr>
        <w:lastRenderedPageBreak/>
        <w:t>,у*тси</w:t>
      </w:r>
      <w:r>
        <w:rPr>
          <w:rStyle w:val="FontStyle483"/>
        </w:rPr>
        <w:t xml:space="preserve">  </w:t>
      </w:r>
      <w:r>
        <w:rPr>
          <w:rStyle w:val="FontStyle483"/>
          <w:spacing w:val="0"/>
        </w:rPr>
        <w:t>быстротой</w:t>
      </w:r>
      <w:r>
        <w:rPr>
          <w:rStyle w:val="FontStyle483"/>
        </w:rPr>
        <w:t xml:space="preserve">   </w:t>
      </w:r>
      <w:r>
        <w:rPr>
          <w:rStyle w:val="FontStyle483"/>
          <w:spacing w:val="0"/>
        </w:rPr>
        <w:t>и</w:t>
      </w:r>
      <w:r>
        <w:rPr>
          <w:rStyle w:val="FontStyle483"/>
        </w:rPr>
        <w:t xml:space="preserve">   </w:t>
      </w:r>
      <w:hyperlink r:id="rId253" w:history="1">
        <w:r>
          <w:rPr>
            <w:rStyle w:val="FontStyle464"/>
            <w:u w:val="single"/>
            <w:lang w:val="en-US"/>
          </w:rPr>
          <w:t>ivtoiiuiocTi</w:t>
        </w:r>
        <w:r w:rsidRPr="00190123">
          <w:rPr>
            <w:rStyle w:val="FontStyle464"/>
            <w:u w:val="single"/>
          </w:rPr>
          <w:t>.</w:t>
        </w:r>
        <w:r>
          <w:rPr>
            <w:rStyle w:val="FontStyle464"/>
            <w:u w:val="single"/>
            <w:lang w:val="en-US"/>
          </w:rPr>
          <w:t>ii</w:t>
        </w:r>
      </w:hyperlink>
      <w:r w:rsidRPr="00190123">
        <w:rPr>
          <w:rStyle w:val="FontStyle464"/>
        </w:rPr>
        <w:t xml:space="preserve">)  </w:t>
      </w:r>
      <w:r>
        <w:rPr>
          <w:rStyle w:val="FontStyle483"/>
          <w:spacing w:val="0"/>
        </w:rPr>
        <w:t>мобили</w:t>
      </w:r>
      <w:r>
        <w:rPr>
          <w:rStyle w:val="FontStyle476"/>
          <w:spacing w:val="10"/>
        </w:rPr>
        <w:t>1ации</w:t>
      </w:r>
      <w:r>
        <w:rPr>
          <w:rStyle w:val="FontStyle476"/>
        </w:rPr>
        <w:t xml:space="preserve">   </w:t>
      </w:r>
      <w:r>
        <w:rPr>
          <w:rStyle w:val="FontStyle483"/>
          <w:spacing w:val="0"/>
        </w:rPr>
        <w:t>ян-ргии „"</w:t>
      </w:r>
      <w:r>
        <w:rPr>
          <w:rStyle w:val="FontStyle483"/>
        </w:rPr>
        <w:t xml:space="preserve"> </w:t>
      </w:r>
      <w:r>
        <w:rPr>
          <w:rStyle w:val="FontStyle483"/>
          <w:spacing w:val="0"/>
        </w:rPr>
        <w:t>мышечных</w:t>
      </w:r>
      <w:r>
        <w:rPr>
          <w:rStyle w:val="FontStyle483"/>
        </w:rPr>
        <w:t xml:space="preserve">   </w:t>
      </w:r>
      <w:r>
        <w:rPr>
          <w:rStyle w:val="FontStyle483"/>
          <w:spacing w:val="0"/>
        </w:rPr>
        <w:t>волокнах,</w:t>
      </w:r>
      <w:r>
        <w:rPr>
          <w:rStyle w:val="FontStyle483"/>
        </w:rPr>
        <w:t xml:space="preserve">  </w:t>
      </w:r>
      <w:r>
        <w:rPr>
          <w:rStyle w:val="FontStyle483"/>
          <w:spacing w:val="0"/>
        </w:rPr>
        <w:t>т.</w:t>
      </w:r>
      <w:r>
        <w:rPr>
          <w:rStyle w:val="FontStyle483"/>
        </w:rPr>
        <w:t xml:space="preserve">  </w:t>
      </w:r>
      <w:r>
        <w:rPr>
          <w:rStyle w:val="FontStyle483"/>
          <w:spacing w:val="0"/>
        </w:rPr>
        <w:t>с.</w:t>
      </w:r>
      <w:r>
        <w:rPr>
          <w:rStyle w:val="FontStyle483"/>
        </w:rPr>
        <w:t xml:space="preserve">  </w:t>
      </w:r>
      <w:r>
        <w:rPr>
          <w:rStyle w:val="FontStyle483"/>
          <w:spacing w:val="0"/>
        </w:rPr>
        <w:t>быстротой</w:t>
      </w:r>
      <w:r>
        <w:rPr>
          <w:rStyle w:val="FontStyle483"/>
        </w:rPr>
        <w:t xml:space="preserve">   </w:t>
      </w:r>
      <w:r>
        <w:rPr>
          <w:rStyle w:val="FontStyle483"/>
          <w:spacing w:val="0"/>
        </w:rPr>
        <w:t>расщеплении дтф</w:t>
      </w:r>
      <w:r>
        <w:rPr>
          <w:rStyle w:val="FontStyle483"/>
        </w:rPr>
        <w:t xml:space="preserve"> </w:t>
      </w:r>
      <w:r>
        <w:rPr>
          <w:rStyle w:val="FontStyle483"/>
          <w:spacing w:val="0"/>
        </w:rPr>
        <w:t>поело</w:t>
      </w:r>
      <w:r>
        <w:rPr>
          <w:rStyle w:val="FontStyle483"/>
        </w:rPr>
        <w:t xml:space="preserve"> </w:t>
      </w:r>
      <w:r>
        <w:rPr>
          <w:rStyle w:val="FontStyle483"/>
          <w:spacing w:val="0"/>
        </w:rPr>
        <w:t>поступления</w:t>
      </w:r>
      <w:r>
        <w:rPr>
          <w:rStyle w:val="FontStyle483"/>
        </w:rPr>
        <w:t xml:space="preserve">  </w:t>
      </w:r>
      <w:r>
        <w:rPr>
          <w:rStyle w:val="FontStyle483"/>
          <w:spacing w:val="0"/>
        </w:rPr>
        <w:t>нервного</w:t>
      </w:r>
      <w:r>
        <w:rPr>
          <w:rStyle w:val="FontStyle483"/>
        </w:rPr>
        <w:t xml:space="preserve"> </w:t>
      </w:r>
      <w:r>
        <w:rPr>
          <w:rStyle w:val="FontStyle483"/>
          <w:spacing w:val="0"/>
        </w:rPr>
        <w:t>импульса.</w:t>
      </w:r>
      <w:r>
        <w:rPr>
          <w:rStyle w:val="FontStyle483"/>
        </w:rPr>
        <w:t xml:space="preserve"> </w:t>
      </w:r>
      <w:r>
        <w:rPr>
          <w:rStyle w:val="FontStyle483"/>
          <w:spacing w:val="0"/>
        </w:rPr>
        <w:t xml:space="preserve">Скорость </w:t>
      </w:r>
      <w:r>
        <w:rPr>
          <w:rStyle w:val="FontStyle483"/>
          <w:spacing w:val="0"/>
          <w:vertAlign w:val="subscript"/>
        </w:rPr>
        <w:t>с</w:t>
      </w:r>
      <w:r>
        <w:rPr>
          <w:rStyle w:val="FontStyle483"/>
          <w:spacing w:val="0"/>
        </w:rPr>
        <w:t>окрашсния</w:t>
      </w:r>
      <w:r>
        <w:rPr>
          <w:rStyle w:val="FontStyle483"/>
        </w:rPr>
        <w:t xml:space="preserve"> </w:t>
      </w:r>
      <w:r>
        <w:rPr>
          <w:rStyle w:val="FontStyle483"/>
          <w:spacing w:val="0"/>
        </w:rPr>
        <w:t>и</w:t>
      </w:r>
      <w:r>
        <w:rPr>
          <w:rStyle w:val="FontStyle483"/>
        </w:rPr>
        <w:t xml:space="preserve"> </w:t>
      </w:r>
      <w:r>
        <w:rPr>
          <w:rStyle w:val="FontStyle483"/>
          <w:spacing w:val="0"/>
        </w:rPr>
        <w:t>расслабления</w:t>
      </w:r>
      <w:r>
        <w:rPr>
          <w:rStyle w:val="FontStyle483"/>
        </w:rPr>
        <w:t xml:space="preserve"> </w:t>
      </w:r>
      <w:r>
        <w:rPr>
          <w:rStyle w:val="FontStyle483"/>
          <w:spacing w:val="0"/>
        </w:rPr>
        <w:t>мышц</w:t>
      </w:r>
      <w:r>
        <w:rPr>
          <w:rStyle w:val="FontStyle483"/>
        </w:rPr>
        <w:t xml:space="preserve"> </w:t>
      </w:r>
      <w:r>
        <w:rPr>
          <w:rStyle w:val="FontStyle483"/>
          <w:spacing w:val="0"/>
        </w:rPr>
        <w:t>зависит</w:t>
      </w:r>
      <w:r>
        <w:rPr>
          <w:rStyle w:val="FontStyle483"/>
        </w:rPr>
        <w:t xml:space="preserve"> </w:t>
      </w:r>
      <w:r>
        <w:rPr>
          <w:rStyle w:val="FontStyle483"/>
          <w:spacing w:val="0"/>
        </w:rPr>
        <w:t>от</w:t>
      </w:r>
      <w:r>
        <w:rPr>
          <w:rStyle w:val="FontStyle483"/>
        </w:rPr>
        <w:t xml:space="preserve"> </w:t>
      </w:r>
      <w:r>
        <w:rPr>
          <w:rStyle w:val="FontStyle483"/>
          <w:spacing w:val="0"/>
        </w:rPr>
        <w:t>АТФ-айиои активности</w:t>
      </w:r>
      <w:r>
        <w:rPr>
          <w:rStyle w:val="FontStyle483"/>
        </w:rPr>
        <w:t xml:space="preserve"> </w:t>
      </w:r>
      <w:r>
        <w:rPr>
          <w:rStyle w:val="FontStyle483"/>
          <w:spacing w:val="0"/>
        </w:rPr>
        <w:t>миозина</w:t>
      </w:r>
      <w:r>
        <w:rPr>
          <w:rStyle w:val="FontStyle483"/>
        </w:rPr>
        <w:t xml:space="preserve"> </w:t>
      </w:r>
      <w:r>
        <w:rPr>
          <w:rStyle w:val="FontStyle483"/>
          <w:spacing w:val="0"/>
        </w:rPr>
        <w:t>и</w:t>
      </w:r>
      <w:r>
        <w:rPr>
          <w:rStyle w:val="FontStyle483"/>
        </w:rPr>
        <w:t xml:space="preserve"> </w:t>
      </w:r>
      <w:r>
        <w:rPr>
          <w:rStyle w:val="FontStyle483"/>
          <w:spacing w:val="0"/>
        </w:rPr>
        <w:t>быстродействия</w:t>
      </w:r>
      <w:r>
        <w:rPr>
          <w:rStyle w:val="FontStyle483"/>
        </w:rPr>
        <w:t xml:space="preserve"> </w:t>
      </w:r>
      <w:r>
        <w:rPr>
          <w:rStyle w:val="FontStyle483"/>
          <w:spacing w:val="0"/>
        </w:rPr>
        <w:t>кальциевого</w:t>
      </w:r>
      <w:r>
        <w:rPr>
          <w:rStyle w:val="FontStyle483"/>
        </w:rPr>
        <w:t xml:space="preserve"> </w:t>
      </w:r>
      <w:r>
        <w:rPr>
          <w:rStyle w:val="FontStyle483"/>
          <w:spacing w:val="0"/>
        </w:rPr>
        <w:t>«на</w:t>
      </w:r>
      <w:r>
        <w:rPr>
          <w:rStyle w:val="FontStyle483"/>
          <w:spacing w:val="0"/>
        </w:rPr>
        <w:softHyphen/>
        <w:t>соса»,</w:t>
      </w:r>
      <w:r>
        <w:rPr>
          <w:rStyle w:val="FontStyle483"/>
        </w:rPr>
        <w:t xml:space="preserve"> </w:t>
      </w:r>
      <w:r>
        <w:rPr>
          <w:rStyle w:val="FontStyle483"/>
          <w:spacing w:val="0"/>
        </w:rPr>
        <w:t>определяющего</w:t>
      </w:r>
      <w:r>
        <w:rPr>
          <w:rStyle w:val="FontStyle483"/>
        </w:rPr>
        <w:t xml:space="preserve">  </w:t>
      </w:r>
      <w:r>
        <w:rPr>
          <w:rStyle w:val="FontStyle483"/>
          <w:spacing w:val="0"/>
        </w:rPr>
        <w:t>концентрацию</w:t>
      </w:r>
      <w:r>
        <w:rPr>
          <w:rStyle w:val="FontStyle483"/>
        </w:rPr>
        <w:t xml:space="preserve"> </w:t>
      </w:r>
      <w:r>
        <w:rPr>
          <w:rStyle w:val="FontStyle483"/>
          <w:spacing w:val="0"/>
        </w:rPr>
        <w:t>ионов</w:t>
      </w:r>
      <w:r>
        <w:rPr>
          <w:rStyle w:val="FontStyle483"/>
        </w:rPr>
        <w:t xml:space="preserve"> </w:t>
      </w:r>
      <w:r>
        <w:rPr>
          <w:rStyle w:val="FontStyle483"/>
          <w:spacing w:val="0"/>
        </w:rPr>
        <w:t>кальция</w:t>
      </w:r>
      <w:r>
        <w:rPr>
          <w:rStyle w:val="FontStyle483"/>
        </w:rPr>
        <w:t xml:space="preserve"> </w:t>
      </w:r>
      <w:r>
        <w:rPr>
          <w:rStyle w:val="FontStyle483"/>
          <w:spacing w:val="0"/>
        </w:rPr>
        <w:t>в мнофнбриллярном</w:t>
      </w:r>
      <w:r>
        <w:rPr>
          <w:rStyle w:val="FontStyle483"/>
        </w:rPr>
        <w:t xml:space="preserve">    </w:t>
      </w:r>
      <w:r>
        <w:rPr>
          <w:rStyle w:val="FontStyle483"/>
          <w:spacing w:val="0"/>
        </w:rPr>
        <w:lastRenderedPageBreak/>
        <w:t>пространстве</w:t>
      </w:r>
      <w:r>
        <w:rPr>
          <w:rStyle w:val="FontStyle483"/>
        </w:rPr>
        <w:t xml:space="preserve">    </w:t>
      </w:r>
      <w:r>
        <w:rPr>
          <w:rStyle w:val="FontStyle483"/>
          <w:spacing w:val="0"/>
        </w:rPr>
        <w:t>мышечного</w:t>
      </w:r>
      <w:r>
        <w:rPr>
          <w:rStyle w:val="FontStyle483"/>
        </w:rPr>
        <w:t xml:space="preserve"> </w:t>
      </w:r>
      <w:r>
        <w:rPr>
          <w:rStyle w:val="FontStyle483"/>
          <w:spacing w:val="0"/>
        </w:rPr>
        <w:t xml:space="preserve">волокна </w:t>
      </w:r>
      <w:r w:rsidRPr="00190123">
        <w:rPr>
          <w:rStyle w:val="FontStyle483"/>
          <w:spacing w:val="0"/>
        </w:rPr>
        <w:t>(\</w:t>
      </w:r>
      <w:r>
        <w:rPr>
          <w:rStyle w:val="FontStyle483"/>
          <w:spacing w:val="0"/>
          <w:lang w:val="en-US"/>
        </w:rPr>
        <w:t>V</w:t>
      </w:r>
      <w:r w:rsidRPr="00190123">
        <w:rPr>
          <w:rStyle w:val="FontStyle483"/>
          <w:spacing w:val="0"/>
        </w:rPr>
        <w:t>.</w:t>
      </w:r>
      <w:r w:rsidRPr="00190123">
        <w:rPr>
          <w:rStyle w:val="FontStyle483"/>
        </w:rPr>
        <w:t xml:space="preserve"> </w:t>
      </w:r>
      <w:r>
        <w:rPr>
          <w:rStyle w:val="FontStyle483"/>
          <w:spacing w:val="0"/>
          <w:lang w:val="en-US"/>
        </w:rPr>
        <w:t>Hasselbach</w:t>
      </w:r>
      <w:r w:rsidRPr="00190123">
        <w:rPr>
          <w:rStyle w:val="FontStyle483"/>
          <w:spacing w:val="0"/>
        </w:rPr>
        <w:t>,</w:t>
      </w:r>
      <w:r w:rsidRPr="00190123">
        <w:rPr>
          <w:rStyle w:val="FontStyle483"/>
        </w:rPr>
        <w:t xml:space="preserve"> </w:t>
      </w:r>
      <w:r>
        <w:rPr>
          <w:rStyle w:val="FontStyle483"/>
          <w:spacing w:val="0"/>
        </w:rPr>
        <w:t>1964;</w:t>
      </w:r>
      <w:r>
        <w:rPr>
          <w:rStyle w:val="FontStyle483"/>
        </w:rPr>
        <w:t xml:space="preserve"> </w:t>
      </w:r>
      <w:r>
        <w:rPr>
          <w:rStyle w:val="FontStyle483"/>
          <w:spacing w:val="0"/>
        </w:rPr>
        <w:t>Н.</w:t>
      </w:r>
      <w:r>
        <w:rPr>
          <w:rStyle w:val="FontStyle483"/>
        </w:rPr>
        <w:t xml:space="preserve"> </w:t>
      </w:r>
      <w:r>
        <w:rPr>
          <w:rStyle w:val="FontStyle483"/>
          <w:spacing w:val="0"/>
          <w:lang w:val="en-US"/>
        </w:rPr>
        <w:t>Nixley</w:t>
      </w:r>
      <w:r w:rsidRPr="00190123">
        <w:rPr>
          <w:rStyle w:val="FontStyle483"/>
          <w:spacing w:val="0"/>
        </w:rPr>
        <w:t>,</w:t>
      </w:r>
      <w:r w:rsidRPr="00190123">
        <w:rPr>
          <w:rStyle w:val="FontStyle483"/>
        </w:rPr>
        <w:t xml:space="preserve"> </w:t>
      </w:r>
      <w:r>
        <w:rPr>
          <w:rStyle w:val="FontStyle483"/>
          <w:spacing w:val="0"/>
        </w:rPr>
        <w:t>1973;</w:t>
      </w:r>
      <w:r>
        <w:rPr>
          <w:rStyle w:val="FontStyle483"/>
        </w:rPr>
        <w:t xml:space="preserve"> </w:t>
      </w:r>
      <w:r>
        <w:rPr>
          <w:rStyle w:val="FontStyle483"/>
          <w:spacing w:val="0"/>
          <w:lang w:val="en-US"/>
        </w:rPr>
        <w:t>S</w:t>
      </w:r>
      <w:r w:rsidRPr="00190123">
        <w:rPr>
          <w:rStyle w:val="FontStyle483"/>
          <w:spacing w:val="0"/>
        </w:rPr>
        <w:t>.</w:t>
      </w:r>
      <w:r w:rsidRPr="00190123">
        <w:rPr>
          <w:rStyle w:val="FontStyle483"/>
        </w:rPr>
        <w:t xml:space="preserve"> </w:t>
      </w:r>
      <w:r>
        <w:rPr>
          <w:rStyle w:val="FontStyle483"/>
          <w:spacing w:val="0"/>
          <w:lang w:val="en-US"/>
        </w:rPr>
        <w:t>Ebashi</w:t>
      </w:r>
      <w:r w:rsidRPr="00190123">
        <w:rPr>
          <w:rStyle w:val="FontStyle483"/>
          <w:spacing w:val="0"/>
        </w:rPr>
        <w:t>,</w:t>
      </w:r>
      <w:r w:rsidRPr="00190123">
        <w:rPr>
          <w:rStyle w:val="FontStyle483"/>
        </w:rPr>
        <w:t xml:space="preserve"> </w:t>
      </w:r>
      <w:r>
        <w:rPr>
          <w:rStyle w:val="FontStyle483"/>
          <w:spacing w:val="0"/>
        </w:rPr>
        <w:t>1976). Если</w:t>
      </w:r>
      <w:r>
        <w:rPr>
          <w:rStyle w:val="FontStyle483"/>
        </w:rPr>
        <w:t xml:space="preserve">  </w:t>
      </w:r>
      <w:r>
        <w:rPr>
          <w:rStyle w:val="FontStyle483"/>
          <w:spacing w:val="0"/>
        </w:rPr>
        <w:t>при</w:t>
      </w:r>
      <w:r>
        <w:rPr>
          <w:rStyle w:val="FontStyle483"/>
        </w:rPr>
        <w:t xml:space="preserve">   </w:t>
      </w:r>
      <w:r>
        <w:rPr>
          <w:rStyle w:val="FontStyle483"/>
          <w:spacing w:val="0"/>
        </w:rPr>
        <w:t>этом</w:t>
      </w:r>
      <w:r>
        <w:rPr>
          <w:rStyle w:val="FontStyle483"/>
        </w:rPr>
        <w:t xml:space="preserve">   </w:t>
      </w:r>
      <w:r>
        <w:rPr>
          <w:rStyle w:val="FontStyle483"/>
          <w:spacing w:val="0"/>
        </w:rPr>
        <w:t>необходимы</w:t>
      </w:r>
      <w:r>
        <w:rPr>
          <w:rStyle w:val="FontStyle483"/>
        </w:rPr>
        <w:t xml:space="preserve">   </w:t>
      </w:r>
      <w:r>
        <w:rPr>
          <w:rStyle w:val="FontStyle483"/>
          <w:spacing w:val="0"/>
        </w:rPr>
        <w:t>значительные</w:t>
      </w:r>
      <w:r>
        <w:rPr>
          <w:rStyle w:val="FontStyle483"/>
        </w:rPr>
        <w:t xml:space="preserve">   </w:t>
      </w:r>
      <w:r>
        <w:rPr>
          <w:rStyle w:val="FontStyle483"/>
          <w:spacing w:val="0"/>
        </w:rPr>
        <w:t>мышечные напряжения,</w:t>
      </w:r>
      <w:r>
        <w:rPr>
          <w:rStyle w:val="FontStyle483"/>
        </w:rPr>
        <w:t xml:space="preserve"> </w:t>
      </w:r>
      <w:r>
        <w:rPr>
          <w:rStyle w:val="FontStyle483"/>
          <w:spacing w:val="0"/>
        </w:rPr>
        <w:t>то</w:t>
      </w:r>
      <w:r>
        <w:rPr>
          <w:rStyle w:val="FontStyle483"/>
        </w:rPr>
        <w:t xml:space="preserve"> </w:t>
      </w:r>
      <w:r>
        <w:rPr>
          <w:rStyle w:val="FontStyle483"/>
          <w:spacing w:val="0"/>
        </w:rPr>
        <w:t>скорость</w:t>
      </w:r>
      <w:r>
        <w:rPr>
          <w:rStyle w:val="FontStyle483"/>
        </w:rPr>
        <w:t xml:space="preserve"> </w:t>
      </w:r>
      <w:r>
        <w:rPr>
          <w:rStyle w:val="FontStyle483"/>
          <w:spacing w:val="0"/>
        </w:rPr>
        <w:t>движений</w:t>
      </w:r>
      <w:r>
        <w:rPr>
          <w:rStyle w:val="FontStyle483"/>
        </w:rPr>
        <w:t xml:space="preserve"> </w:t>
      </w:r>
      <w:r>
        <w:rPr>
          <w:rStyle w:val="FontStyle483"/>
          <w:spacing w:val="0"/>
        </w:rPr>
        <w:t>определяется</w:t>
      </w:r>
      <w:r>
        <w:rPr>
          <w:rStyle w:val="FontStyle483"/>
        </w:rPr>
        <w:t xml:space="preserve"> </w:t>
      </w:r>
      <w:r>
        <w:rPr>
          <w:rStyle w:val="FontStyle483"/>
          <w:spacing w:val="0"/>
        </w:rPr>
        <w:t>еще</w:t>
      </w:r>
      <w:r>
        <w:rPr>
          <w:rStyle w:val="FontStyle483"/>
        </w:rPr>
        <w:t xml:space="preserve"> </w:t>
      </w:r>
      <w:r>
        <w:rPr>
          <w:rStyle w:val="FontStyle483"/>
          <w:spacing w:val="0"/>
        </w:rPr>
        <w:t>и содержанием</w:t>
      </w:r>
      <w:r>
        <w:rPr>
          <w:rStyle w:val="FontStyle483"/>
        </w:rPr>
        <w:t xml:space="preserve"> </w:t>
      </w:r>
      <w:r>
        <w:rPr>
          <w:rStyle w:val="FontStyle483"/>
          <w:spacing w:val="0"/>
        </w:rPr>
        <w:t>в</w:t>
      </w:r>
      <w:r>
        <w:rPr>
          <w:rStyle w:val="FontStyle483"/>
        </w:rPr>
        <w:t xml:space="preserve"> </w:t>
      </w:r>
      <w:r>
        <w:rPr>
          <w:rStyle w:val="FontStyle483"/>
          <w:spacing w:val="0"/>
        </w:rPr>
        <w:t>мышце</w:t>
      </w:r>
      <w:r>
        <w:rPr>
          <w:rStyle w:val="FontStyle483"/>
        </w:rPr>
        <w:t xml:space="preserve"> </w:t>
      </w:r>
      <w:r>
        <w:rPr>
          <w:rStyle w:val="FontStyle483"/>
          <w:spacing w:val="0"/>
        </w:rPr>
        <w:t>сократительных</w:t>
      </w:r>
      <w:r>
        <w:rPr>
          <w:rStyle w:val="FontStyle483"/>
        </w:rPr>
        <w:t xml:space="preserve"> </w:t>
      </w:r>
      <w:r>
        <w:rPr>
          <w:rStyle w:val="FontStyle483"/>
          <w:spacing w:val="0"/>
        </w:rPr>
        <w:t>белков.</w:t>
      </w:r>
      <w:r>
        <w:rPr>
          <w:rStyle w:val="FontStyle483"/>
        </w:rPr>
        <w:t xml:space="preserve"> </w:t>
      </w:r>
      <w:r>
        <w:rPr>
          <w:rStyle w:val="FontStyle483"/>
          <w:spacing w:val="0"/>
        </w:rPr>
        <w:t>Для</w:t>
      </w:r>
      <w:r>
        <w:rPr>
          <w:rStyle w:val="FontStyle483"/>
        </w:rPr>
        <w:t xml:space="preserve"> </w:t>
      </w:r>
      <w:r>
        <w:rPr>
          <w:rStyle w:val="FontStyle483"/>
          <w:spacing w:val="0"/>
        </w:rPr>
        <w:t>того чтобы</w:t>
      </w:r>
      <w:r>
        <w:rPr>
          <w:rStyle w:val="FontStyle483"/>
        </w:rPr>
        <w:t xml:space="preserve"> </w:t>
      </w:r>
      <w:r>
        <w:rPr>
          <w:rStyle w:val="FontStyle483"/>
          <w:spacing w:val="0"/>
        </w:rPr>
        <w:t>длительно</w:t>
      </w:r>
      <w:r>
        <w:rPr>
          <w:rStyle w:val="FontStyle483"/>
        </w:rPr>
        <w:t xml:space="preserve"> </w:t>
      </w:r>
      <w:r>
        <w:rPr>
          <w:rStyle w:val="FontStyle483"/>
          <w:spacing w:val="0"/>
        </w:rPr>
        <w:t>выполнять</w:t>
      </w:r>
      <w:r>
        <w:rPr>
          <w:rStyle w:val="FontStyle483"/>
        </w:rPr>
        <w:t xml:space="preserve"> </w:t>
      </w:r>
      <w:r>
        <w:rPr>
          <w:rStyle w:val="FontStyle483"/>
          <w:spacing w:val="0"/>
        </w:rPr>
        <w:t>скоростное</w:t>
      </w:r>
      <w:r>
        <w:rPr>
          <w:rStyle w:val="FontStyle483"/>
        </w:rPr>
        <w:t xml:space="preserve"> </w:t>
      </w:r>
      <w:r>
        <w:rPr>
          <w:rStyle w:val="FontStyle483"/>
          <w:spacing w:val="0"/>
        </w:rPr>
        <w:t>движение</w:t>
      </w:r>
      <w:r>
        <w:rPr>
          <w:rStyle w:val="FontStyle483"/>
        </w:rPr>
        <w:t xml:space="preserve"> </w:t>
      </w:r>
      <w:r>
        <w:rPr>
          <w:rStyle w:val="FontStyle483"/>
          <w:spacing w:val="0"/>
        </w:rPr>
        <w:t>с</w:t>
      </w:r>
      <w:r>
        <w:rPr>
          <w:rStyle w:val="FontStyle483"/>
        </w:rPr>
        <w:t xml:space="preserve"> </w:t>
      </w:r>
      <w:r>
        <w:rPr>
          <w:rStyle w:val="FontStyle483"/>
          <w:spacing w:val="0"/>
        </w:rPr>
        <w:t>боль</w:t>
      </w:r>
      <w:r>
        <w:rPr>
          <w:rStyle w:val="FontStyle483"/>
          <w:spacing w:val="0"/>
        </w:rPr>
        <w:softHyphen/>
        <w:t>шой</w:t>
      </w:r>
      <w:r>
        <w:rPr>
          <w:rStyle w:val="FontStyle483"/>
        </w:rPr>
        <w:t xml:space="preserve"> </w:t>
      </w:r>
      <w:r>
        <w:rPr>
          <w:rStyle w:val="FontStyle483"/>
          <w:spacing w:val="0"/>
        </w:rPr>
        <w:t>мощностью,</w:t>
      </w:r>
      <w:r>
        <w:rPr>
          <w:rStyle w:val="FontStyle483"/>
        </w:rPr>
        <w:t xml:space="preserve"> </w:t>
      </w:r>
      <w:r>
        <w:rPr>
          <w:rStyle w:val="FontStyle483"/>
          <w:spacing w:val="0"/>
        </w:rPr>
        <w:t>необходимы</w:t>
      </w:r>
      <w:r>
        <w:rPr>
          <w:rStyle w:val="FontStyle483"/>
        </w:rPr>
        <w:t xml:space="preserve"> </w:t>
      </w:r>
      <w:r>
        <w:rPr>
          <w:rStyle w:val="FontStyle483"/>
          <w:spacing w:val="0"/>
        </w:rPr>
        <w:t>высокие</w:t>
      </w:r>
      <w:r>
        <w:rPr>
          <w:rStyle w:val="FontStyle483"/>
        </w:rPr>
        <w:t xml:space="preserve"> </w:t>
      </w:r>
      <w:r>
        <w:rPr>
          <w:rStyle w:val="FontStyle483"/>
          <w:spacing w:val="0"/>
        </w:rPr>
        <w:t>возможности</w:t>
      </w:r>
      <w:r>
        <w:rPr>
          <w:rStyle w:val="FontStyle483"/>
        </w:rPr>
        <w:t xml:space="preserve"> </w:t>
      </w:r>
      <w:r>
        <w:rPr>
          <w:rStyle w:val="FontStyle483"/>
          <w:spacing w:val="0"/>
        </w:rPr>
        <w:t>ана</w:t>
      </w:r>
      <w:r>
        <w:rPr>
          <w:rStyle w:val="FontStyle483"/>
          <w:spacing w:val="0"/>
        </w:rPr>
        <w:softHyphen/>
        <w:t>эробного</w:t>
      </w:r>
      <w:r>
        <w:rPr>
          <w:rStyle w:val="FontStyle483"/>
        </w:rPr>
        <w:t xml:space="preserve"> </w:t>
      </w:r>
      <w:r>
        <w:rPr>
          <w:rStyle w:val="FontStyle483"/>
          <w:spacing w:val="0"/>
        </w:rPr>
        <w:t>(креатинкиназного</w:t>
      </w:r>
      <w:r>
        <w:rPr>
          <w:rStyle w:val="FontStyle483"/>
        </w:rPr>
        <w:t xml:space="preserve"> </w:t>
      </w:r>
      <w:r>
        <w:rPr>
          <w:rStyle w:val="FontStyle483"/>
          <w:spacing w:val="0"/>
        </w:rPr>
        <w:t>и</w:t>
      </w:r>
      <w:r>
        <w:rPr>
          <w:rStyle w:val="FontStyle483"/>
        </w:rPr>
        <w:t xml:space="preserve"> </w:t>
      </w:r>
      <w:r>
        <w:rPr>
          <w:rStyle w:val="FontStyle483"/>
          <w:spacing w:val="0"/>
        </w:rPr>
        <w:t>гликолитического)</w:t>
      </w:r>
      <w:r>
        <w:rPr>
          <w:rStyle w:val="FontStyle483"/>
        </w:rPr>
        <w:t xml:space="preserve"> </w:t>
      </w:r>
      <w:r>
        <w:rPr>
          <w:rStyle w:val="FontStyle483"/>
          <w:spacing w:val="0"/>
        </w:rPr>
        <w:t>ресин</w:t>
      </w:r>
      <w:r>
        <w:rPr>
          <w:rStyle w:val="FontStyle483"/>
          <w:spacing w:val="0"/>
        </w:rPr>
        <w:softHyphen/>
        <w:t>теза</w:t>
      </w:r>
      <w:r>
        <w:rPr>
          <w:rStyle w:val="FontStyle483"/>
        </w:rPr>
        <w:t xml:space="preserve">  </w:t>
      </w:r>
      <w:r>
        <w:rPr>
          <w:rStyle w:val="FontStyle483"/>
          <w:spacing w:val="0"/>
        </w:rPr>
        <w:t>АТФ.</w:t>
      </w:r>
      <w:r>
        <w:rPr>
          <w:rStyle w:val="FontStyle483"/>
        </w:rPr>
        <w:t xml:space="preserve">   </w:t>
      </w:r>
      <w:r>
        <w:rPr>
          <w:rStyle w:val="FontStyle483"/>
          <w:spacing w:val="0"/>
        </w:rPr>
        <w:t>И</w:t>
      </w:r>
      <w:r>
        <w:rPr>
          <w:rStyle w:val="FontStyle483"/>
        </w:rPr>
        <w:t xml:space="preserve">   </w:t>
      </w:r>
      <w:r>
        <w:rPr>
          <w:rStyle w:val="FontStyle483"/>
          <w:spacing w:val="0"/>
        </w:rPr>
        <w:t>наконец,</w:t>
      </w:r>
      <w:r>
        <w:rPr>
          <w:rStyle w:val="FontStyle483"/>
        </w:rPr>
        <w:t xml:space="preserve">   </w:t>
      </w:r>
      <w:r>
        <w:rPr>
          <w:rStyle w:val="FontStyle483"/>
          <w:spacing w:val="0"/>
        </w:rPr>
        <w:t>продолжительное</w:t>
      </w:r>
      <w:r>
        <w:rPr>
          <w:rStyle w:val="FontStyle483"/>
        </w:rPr>
        <w:t xml:space="preserve">  </w:t>
      </w:r>
      <w:r>
        <w:rPr>
          <w:rStyle w:val="FontStyle483"/>
          <w:spacing w:val="0"/>
        </w:rPr>
        <w:t>выполнение скоростной</w:t>
      </w:r>
      <w:r>
        <w:rPr>
          <w:rStyle w:val="FontStyle483"/>
        </w:rPr>
        <w:t xml:space="preserve"> </w:t>
      </w:r>
      <w:r>
        <w:rPr>
          <w:rStyle w:val="FontStyle483"/>
          <w:spacing w:val="0"/>
        </w:rPr>
        <w:t>работы</w:t>
      </w:r>
      <w:r>
        <w:rPr>
          <w:rStyle w:val="FontStyle483"/>
        </w:rPr>
        <w:t xml:space="preserve"> </w:t>
      </w:r>
      <w:r>
        <w:rPr>
          <w:rStyle w:val="FontStyle483"/>
          <w:spacing w:val="0"/>
        </w:rPr>
        <w:t>определяется</w:t>
      </w:r>
      <w:r>
        <w:rPr>
          <w:rStyle w:val="FontStyle483"/>
        </w:rPr>
        <w:t xml:space="preserve"> </w:t>
      </w:r>
      <w:r>
        <w:rPr>
          <w:rStyle w:val="FontStyle483"/>
          <w:spacing w:val="0"/>
        </w:rPr>
        <w:t>возможностями</w:t>
      </w:r>
      <w:r>
        <w:rPr>
          <w:rStyle w:val="FontStyle483"/>
        </w:rPr>
        <w:t xml:space="preserve"> </w:t>
      </w:r>
      <w:r>
        <w:rPr>
          <w:rStyle w:val="FontStyle483"/>
          <w:spacing w:val="0"/>
        </w:rPr>
        <w:t>аэроб</w:t>
      </w:r>
      <w:r>
        <w:rPr>
          <w:rStyle w:val="FontStyle483"/>
          <w:spacing w:val="0"/>
        </w:rPr>
        <w:softHyphen/>
        <w:t>ного</w:t>
      </w:r>
      <w:r>
        <w:rPr>
          <w:rStyle w:val="FontStyle483"/>
        </w:rPr>
        <w:t xml:space="preserve"> </w:t>
      </w:r>
      <w:r>
        <w:rPr>
          <w:rStyle w:val="FontStyle483"/>
          <w:spacing w:val="0"/>
        </w:rPr>
        <w:t>ресинтеза</w:t>
      </w:r>
      <w:r>
        <w:rPr>
          <w:rStyle w:val="FontStyle483"/>
        </w:rPr>
        <w:t xml:space="preserve"> </w:t>
      </w:r>
      <w:r>
        <w:rPr>
          <w:rStyle w:val="FontStyle483"/>
          <w:spacing w:val="0"/>
        </w:rPr>
        <w:t>АТФ</w:t>
      </w:r>
      <w:r>
        <w:rPr>
          <w:rStyle w:val="FontStyle483"/>
        </w:rPr>
        <w:t xml:space="preserve"> </w:t>
      </w:r>
      <w:r>
        <w:rPr>
          <w:rStyle w:val="FontStyle483"/>
          <w:spacing w:val="0"/>
        </w:rPr>
        <w:t>и</w:t>
      </w:r>
      <w:r>
        <w:rPr>
          <w:rStyle w:val="FontStyle483"/>
        </w:rPr>
        <w:t xml:space="preserve">  </w:t>
      </w:r>
      <w:r>
        <w:rPr>
          <w:rStyle w:val="FontStyle483"/>
          <w:spacing w:val="0"/>
        </w:rPr>
        <w:t>величиной</w:t>
      </w:r>
      <w:r>
        <w:rPr>
          <w:rStyle w:val="FontStyle483"/>
        </w:rPr>
        <w:t xml:space="preserve"> </w:t>
      </w:r>
      <w:r>
        <w:rPr>
          <w:rStyle w:val="FontStyle483"/>
          <w:spacing w:val="0"/>
        </w:rPr>
        <w:t>энергетического</w:t>
      </w:r>
      <w:r>
        <w:rPr>
          <w:rStyle w:val="FontStyle483"/>
        </w:rPr>
        <w:t xml:space="preserve"> </w:t>
      </w:r>
      <w:r>
        <w:rPr>
          <w:rStyle w:val="FontStyle483"/>
          <w:spacing w:val="0"/>
        </w:rPr>
        <w:t>по</w:t>
      </w:r>
      <w:r>
        <w:rPr>
          <w:rStyle w:val="FontStyle483"/>
          <w:spacing w:val="0"/>
        </w:rPr>
        <w:softHyphen/>
        <w:t>тенциала</w:t>
      </w:r>
      <w:r>
        <w:rPr>
          <w:rStyle w:val="FontStyle483"/>
        </w:rPr>
        <w:t xml:space="preserve"> </w:t>
      </w:r>
      <w:r>
        <w:rPr>
          <w:rStyle w:val="FontStyle483"/>
          <w:spacing w:val="0"/>
        </w:rPr>
        <w:t>организма,</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прежде</w:t>
      </w:r>
      <w:r>
        <w:rPr>
          <w:rStyle w:val="FontStyle483"/>
        </w:rPr>
        <w:t xml:space="preserve"> </w:t>
      </w:r>
      <w:r>
        <w:rPr>
          <w:rStyle w:val="FontStyle483"/>
          <w:spacing w:val="0"/>
        </w:rPr>
        <w:t>всего</w:t>
      </w:r>
      <w:r>
        <w:rPr>
          <w:rStyle w:val="FontStyle483"/>
        </w:rPr>
        <w:t xml:space="preserve"> </w:t>
      </w:r>
      <w:r>
        <w:rPr>
          <w:rStyle w:val="FontStyle483"/>
          <w:spacing w:val="0"/>
        </w:rPr>
        <w:t>запасами</w:t>
      </w:r>
      <w:r>
        <w:rPr>
          <w:rStyle w:val="FontStyle483"/>
        </w:rPr>
        <w:t xml:space="preserve"> </w:t>
      </w:r>
      <w:r>
        <w:rPr>
          <w:rStyle w:val="FontStyle483"/>
          <w:spacing w:val="0"/>
        </w:rPr>
        <w:t>глико</w:t>
      </w:r>
      <w:r>
        <w:rPr>
          <w:rStyle w:val="FontStyle483"/>
          <w:spacing w:val="0"/>
        </w:rPr>
        <w:softHyphen/>
        <w:t>гена</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и</w:t>
      </w:r>
      <w:r>
        <w:rPr>
          <w:rStyle w:val="FontStyle483"/>
        </w:rPr>
        <w:t xml:space="preserve"> </w:t>
      </w:r>
      <w:r>
        <w:rPr>
          <w:rStyle w:val="FontStyle483"/>
          <w:spacing w:val="0"/>
        </w:rPr>
        <w:t>печени</w:t>
      </w:r>
      <w:r>
        <w:rPr>
          <w:rStyle w:val="FontStyle483"/>
        </w:rPr>
        <w:t xml:space="preserve"> </w:t>
      </w:r>
      <w:r w:rsidRPr="00190123">
        <w:rPr>
          <w:rStyle w:val="FontStyle483"/>
          <w:spacing w:val="0"/>
        </w:rPr>
        <w:t>(</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Thorstensson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1975, 1976;</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di</w:t>
      </w:r>
      <w:r w:rsidRPr="00190123">
        <w:rPr>
          <w:rStyle w:val="FontStyle483"/>
        </w:rPr>
        <w:t xml:space="preserve"> </w:t>
      </w:r>
      <w:r>
        <w:rPr>
          <w:rStyle w:val="FontStyle483"/>
          <w:spacing w:val="0"/>
          <w:lang w:val="en-US"/>
        </w:rPr>
        <w:t>Prampero</w:t>
      </w:r>
      <w:r w:rsidRPr="00190123">
        <w:rPr>
          <w:rStyle w:val="FontStyle483"/>
          <w:spacing w:val="0"/>
        </w:rPr>
        <w:t>,</w:t>
      </w:r>
      <w:r w:rsidRPr="00190123">
        <w:rPr>
          <w:rStyle w:val="FontStyle483"/>
        </w:rPr>
        <w:t xml:space="preserve"> </w:t>
      </w:r>
      <w:r>
        <w:rPr>
          <w:rStyle w:val="FontStyle483"/>
          <w:spacing w:val="0"/>
        </w:rPr>
        <w:t>1981).</w:t>
      </w:r>
      <w:r>
        <w:rPr>
          <w:rStyle w:val="FontStyle483"/>
        </w:rPr>
        <w:t xml:space="preserve"> </w:t>
      </w:r>
      <w:r>
        <w:rPr>
          <w:rStyle w:val="FontStyle483"/>
          <w:spacing w:val="0"/>
        </w:rPr>
        <w:t>Причем</w:t>
      </w:r>
      <w:r>
        <w:rPr>
          <w:rStyle w:val="FontStyle483"/>
        </w:rPr>
        <w:t xml:space="preserve"> </w:t>
      </w:r>
      <w:r>
        <w:rPr>
          <w:rStyle w:val="FontStyle483"/>
          <w:spacing w:val="0"/>
        </w:rPr>
        <w:t>повышение</w:t>
      </w:r>
      <w:r>
        <w:rPr>
          <w:rStyle w:val="FontStyle483"/>
        </w:rPr>
        <w:t xml:space="preserve"> </w:t>
      </w:r>
      <w:r>
        <w:rPr>
          <w:rStyle w:val="FontStyle483"/>
          <w:spacing w:val="0"/>
        </w:rPr>
        <w:t>содер</w:t>
      </w:r>
      <w:r>
        <w:rPr>
          <w:rStyle w:val="FontStyle483"/>
          <w:spacing w:val="0"/>
        </w:rPr>
        <w:softHyphen/>
        <w:t>жания</w:t>
      </w:r>
      <w:r>
        <w:rPr>
          <w:rStyle w:val="FontStyle483"/>
        </w:rPr>
        <w:t xml:space="preserve"> </w:t>
      </w:r>
      <w:r>
        <w:rPr>
          <w:rStyle w:val="FontStyle483"/>
          <w:spacing w:val="0"/>
        </w:rPr>
        <w:t>гликогена</w:t>
      </w:r>
      <w:r>
        <w:rPr>
          <w:rStyle w:val="FontStyle483"/>
        </w:rPr>
        <w:t xml:space="preserve"> </w:t>
      </w:r>
      <w:r>
        <w:rPr>
          <w:rStyle w:val="FontStyle483"/>
          <w:spacing w:val="0"/>
        </w:rPr>
        <w:t>при</w:t>
      </w:r>
      <w:r>
        <w:rPr>
          <w:rStyle w:val="FontStyle483"/>
        </w:rPr>
        <w:t xml:space="preserve"> </w:t>
      </w:r>
      <w:r>
        <w:rPr>
          <w:rStyle w:val="FontStyle483"/>
          <w:spacing w:val="0"/>
        </w:rPr>
        <w:t>скоростной</w:t>
      </w:r>
      <w:r>
        <w:rPr>
          <w:rStyle w:val="FontStyle483"/>
        </w:rPr>
        <w:t xml:space="preserve"> </w:t>
      </w:r>
      <w:r>
        <w:rPr>
          <w:rStyle w:val="FontStyle483"/>
          <w:spacing w:val="0"/>
        </w:rPr>
        <w:t>тренировке</w:t>
      </w:r>
      <w:r>
        <w:rPr>
          <w:rStyle w:val="FontStyle483"/>
        </w:rPr>
        <w:t xml:space="preserve"> </w:t>
      </w:r>
      <w:r>
        <w:rPr>
          <w:rStyle w:val="FontStyle483"/>
          <w:spacing w:val="0"/>
        </w:rPr>
        <w:t>происходит за</w:t>
      </w:r>
      <w:r>
        <w:rPr>
          <w:rStyle w:val="FontStyle483"/>
        </w:rPr>
        <w:t xml:space="preserve"> </w:t>
      </w:r>
      <w:r>
        <w:rPr>
          <w:rStyle w:val="FontStyle483"/>
          <w:spacing w:val="0"/>
        </w:rPr>
        <w:t>счет</w:t>
      </w:r>
      <w:r>
        <w:rPr>
          <w:rStyle w:val="FontStyle483"/>
        </w:rPr>
        <w:t xml:space="preserve"> </w:t>
      </w:r>
      <w:r>
        <w:rPr>
          <w:rStyle w:val="FontStyle483"/>
          <w:spacing w:val="0"/>
        </w:rPr>
        <w:t>увеличения</w:t>
      </w:r>
      <w:r>
        <w:rPr>
          <w:rStyle w:val="FontStyle483"/>
        </w:rPr>
        <w:t xml:space="preserve"> </w:t>
      </w:r>
      <w:r>
        <w:rPr>
          <w:rStyle w:val="FontStyle483"/>
          <w:spacing w:val="0"/>
        </w:rPr>
        <w:t>его</w:t>
      </w:r>
      <w:r>
        <w:rPr>
          <w:rStyle w:val="FontStyle483"/>
        </w:rPr>
        <w:t xml:space="preserve"> </w:t>
      </w:r>
      <w:r>
        <w:rPr>
          <w:rStyle w:val="FontStyle483"/>
          <w:spacing w:val="0"/>
        </w:rPr>
        <w:t>свободной</w:t>
      </w:r>
      <w:r>
        <w:rPr>
          <w:rStyle w:val="FontStyle483"/>
        </w:rPr>
        <w:t xml:space="preserve"> </w:t>
      </w:r>
      <w:r>
        <w:rPr>
          <w:rStyle w:val="FontStyle483"/>
          <w:spacing w:val="0"/>
        </w:rPr>
        <w:t>фракции,</w:t>
      </w:r>
      <w:r>
        <w:rPr>
          <w:rStyle w:val="FontStyle483"/>
        </w:rPr>
        <w:t xml:space="preserve"> </w:t>
      </w:r>
      <w:r>
        <w:rPr>
          <w:rStyle w:val="FontStyle483"/>
          <w:spacing w:val="0"/>
        </w:rPr>
        <w:t>не</w:t>
      </w:r>
      <w:r>
        <w:rPr>
          <w:rStyle w:val="FontStyle483"/>
        </w:rPr>
        <w:t xml:space="preserve"> </w:t>
      </w:r>
      <w:r>
        <w:rPr>
          <w:rStyle w:val="FontStyle483"/>
          <w:spacing w:val="0"/>
        </w:rPr>
        <w:t>связан</w:t>
      </w:r>
      <w:r>
        <w:rPr>
          <w:rStyle w:val="FontStyle483"/>
          <w:spacing w:val="0"/>
        </w:rPr>
        <w:softHyphen/>
        <w:t>ной</w:t>
      </w:r>
      <w:r>
        <w:rPr>
          <w:rStyle w:val="FontStyle483"/>
        </w:rPr>
        <w:t xml:space="preserve"> </w:t>
      </w:r>
      <w:r>
        <w:rPr>
          <w:rStyle w:val="FontStyle483"/>
          <w:spacing w:val="0"/>
        </w:rPr>
        <w:t>с</w:t>
      </w:r>
      <w:r>
        <w:rPr>
          <w:rStyle w:val="FontStyle483"/>
        </w:rPr>
        <w:t xml:space="preserve"> </w:t>
      </w:r>
      <w:r>
        <w:rPr>
          <w:rStyle w:val="FontStyle483"/>
          <w:spacing w:val="0"/>
        </w:rPr>
        <w:t>белками</w:t>
      </w:r>
      <w:r>
        <w:rPr>
          <w:rStyle w:val="FontStyle483"/>
        </w:rPr>
        <w:t xml:space="preserve"> </w:t>
      </w:r>
      <w:r>
        <w:rPr>
          <w:rStyle w:val="FontStyle483"/>
          <w:spacing w:val="0"/>
        </w:rPr>
        <w:t>и,</w:t>
      </w:r>
      <w:r>
        <w:rPr>
          <w:rStyle w:val="FontStyle483"/>
        </w:rPr>
        <w:t xml:space="preserve"> </w:t>
      </w:r>
      <w:r>
        <w:rPr>
          <w:rStyle w:val="FontStyle483"/>
          <w:spacing w:val="0"/>
        </w:rPr>
        <w:t>следовательно,</w:t>
      </w:r>
      <w:r>
        <w:rPr>
          <w:rStyle w:val="FontStyle483"/>
        </w:rPr>
        <w:t xml:space="preserve"> </w:t>
      </w:r>
      <w:r>
        <w:rPr>
          <w:rStyle w:val="FontStyle483"/>
          <w:spacing w:val="0"/>
        </w:rPr>
        <w:t>более</w:t>
      </w:r>
      <w:r>
        <w:rPr>
          <w:rStyle w:val="FontStyle483"/>
        </w:rPr>
        <w:t xml:space="preserve"> </w:t>
      </w:r>
      <w:r>
        <w:rPr>
          <w:rStyle w:val="FontStyle483"/>
          <w:spacing w:val="0"/>
        </w:rPr>
        <w:t>легко</w:t>
      </w:r>
      <w:r>
        <w:rPr>
          <w:rStyle w:val="FontStyle483"/>
        </w:rPr>
        <w:t xml:space="preserve"> </w:t>
      </w:r>
      <w:r>
        <w:rPr>
          <w:rStyle w:val="FontStyle483"/>
          <w:spacing w:val="0"/>
        </w:rPr>
        <w:t>доступной действию</w:t>
      </w:r>
      <w:r>
        <w:rPr>
          <w:rStyle w:val="FontStyle483"/>
        </w:rPr>
        <w:t xml:space="preserve"> </w:t>
      </w:r>
      <w:r>
        <w:rPr>
          <w:rStyle w:val="FontStyle483"/>
          <w:spacing w:val="0"/>
        </w:rPr>
        <w:t>ферментов.</w:t>
      </w:r>
      <w:r>
        <w:rPr>
          <w:rStyle w:val="FontStyle483"/>
        </w:rPr>
        <w:t xml:space="preserve"> </w:t>
      </w:r>
      <w:r>
        <w:rPr>
          <w:rStyle w:val="FontStyle483"/>
          <w:spacing w:val="0"/>
        </w:rPr>
        <w:t>Тем</w:t>
      </w:r>
      <w:r>
        <w:rPr>
          <w:rStyle w:val="FontStyle483"/>
        </w:rPr>
        <w:t xml:space="preserve"> </w:t>
      </w:r>
      <w:r>
        <w:rPr>
          <w:rStyle w:val="FontStyle483"/>
          <w:spacing w:val="0"/>
        </w:rPr>
        <w:t>самым</w:t>
      </w:r>
      <w:r>
        <w:rPr>
          <w:rStyle w:val="FontStyle483"/>
        </w:rPr>
        <w:t xml:space="preserve"> </w:t>
      </w:r>
      <w:r>
        <w:rPr>
          <w:rStyle w:val="FontStyle483"/>
          <w:spacing w:val="0"/>
        </w:rPr>
        <w:t>обеспечиваются</w:t>
      </w:r>
      <w:r>
        <w:rPr>
          <w:rStyle w:val="FontStyle483"/>
        </w:rPr>
        <w:t xml:space="preserve"> </w:t>
      </w:r>
      <w:r>
        <w:rPr>
          <w:rStyle w:val="FontStyle483"/>
          <w:spacing w:val="0"/>
        </w:rPr>
        <w:t>доста</w:t>
      </w:r>
      <w:r>
        <w:rPr>
          <w:rStyle w:val="FontStyle483"/>
          <w:spacing w:val="0"/>
        </w:rPr>
        <w:softHyphen/>
        <w:t>точные</w:t>
      </w:r>
      <w:r>
        <w:rPr>
          <w:rStyle w:val="FontStyle483"/>
        </w:rPr>
        <w:t xml:space="preserve">  </w:t>
      </w:r>
      <w:r>
        <w:rPr>
          <w:rStyle w:val="FontStyle483"/>
          <w:spacing w:val="0"/>
        </w:rPr>
        <w:t>внутримышечные</w:t>
      </w:r>
      <w:r>
        <w:rPr>
          <w:rStyle w:val="FontStyle483"/>
        </w:rPr>
        <w:t xml:space="preserve"> </w:t>
      </w:r>
      <w:r>
        <w:rPr>
          <w:rStyle w:val="FontStyle483"/>
          <w:spacing w:val="0"/>
        </w:rPr>
        <w:t>запасы</w:t>
      </w:r>
      <w:r>
        <w:rPr>
          <w:rStyle w:val="FontStyle483"/>
        </w:rPr>
        <w:t xml:space="preserve">  </w:t>
      </w:r>
      <w:r>
        <w:rPr>
          <w:rStyle w:val="FontStyle483"/>
          <w:spacing w:val="0"/>
        </w:rPr>
        <w:t>энергии,</w:t>
      </w:r>
      <w:r>
        <w:rPr>
          <w:rStyle w:val="FontStyle483"/>
        </w:rPr>
        <w:t xml:space="preserve">  </w:t>
      </w:r>
      <w:r>
        <w:rPr>
          <w:rStyle w:val="FontStyle483"/>
          <w:spacing w:val="0"/>
        </w:rPr>
        <w:t>повышается возможность</w:t>
      </w:r>
      <w:r>
        <w:rPr>
          <w:rStyle w:val="FontStyle483"/>
        </w:rPr>
        <w:t xml:space="preserve"> </w:t>
      </w:r>
      <w:r>
        <w:rPr>
          <w:rStyle w:val="FontStyle483"/>
          <w:spacing w:val="0"/>
        </w:rPr>
        <w:t>быстрого</w:t>
      </w:r>
      <w:r>
        <w:rPr>
          <w:rStyle w:val="FontStyle483"/>
        </w:rPr>
        <w:t xml:space="preserve"> </w:t>
      </w:r>
      <w:r>
        <w:rPr>
          <w:rStyle w:val="FontStyle483"/>
          <w:spacing w:val="0"/>
        </w:rPr>
        <w:t>их</w:t>
      </w:r>
      <w:r>
        <w:rPr>
          <w:rStyle w:val="FontStyle483"/>
        </w:rPr>
        <w:t xml:space="preserve"> </w:t>
      </w:r>
      <w:r>
        <w:rPr>
          <w:rStyle w:val="FontStyle483"/>
          <w:spacing w:val="0"/>
        </w:rPr>
        <w:t>использования</w:t>
      </w:r>
      <w:r>
        <w:rPr>
          <w:rStyle w:val="FontStyle483"/>
        </w:rPr>
        <w:t xml:space="preserve"> </w:t>
      </w:r>
      <w:r>
        <w:rPr>
          <w:rStyle w:val="FontStyle483"/>
          <w:spacing w:val="0"/>
        </w:rPr>
        <w:t>и</w:t>
      </w:r>
      <w:r>
        <w:rPr>
          <w:rStyle w:val="FontStyle483"/>
        </w:rPr>
        <w:t xml:space="preserve"> </w:t>
      </w:r>
      <w:r>
        <w:rPr>
          <w:rStyle w:val="FontStyle483"/>
          <w:spacing w:val="0"/>
        </w:rPr>
        <w:t>не</w:t>
      </w:r>
      <w:r>
        <w:rPr>
          <w:rStyle w:val="FontStyle483"/>
        </w:rPr>
        <w:t xml:space="preserve"> </w:t>
      </w:r>
      <w:r>
        <w:rPr>
          <w:rStyle w:val="FontStyle483"/>
          <w:spacing w:val="0"/>
        </w:rPr>
        <w:t>возникает необходимости</w:t>
      </w:r>
      <w:r>
        <w:rPr>
          <w:rStyle w:val="FontStyle483"/>
        </w:rPr>
        <w:t xml:space="preserve"> </w:t>
      </w:r>
      <w:r>
        <w:rPr>
          <w:rStyle w:val="FontStyle483"/>
          <w:spacing w:val="0"/>
        </w:rPr>
        <w:t>привлечения</w:t>
      </w:r>
      <w:r>
        <w:rPr>
          <w:rStyle w:val="FontStyle483"/>
        </w:rPr>
        <w:t xml:space="preserve"> </w:t>
      </w:r>
      <w:r>
        <w:rPr>
          <w:rStyle w:val="FontStyle483"/>
          <w:spacing w:val="0"/>
        </w:rPr>
        <w:t>резервного</w:t>
      </w:r>
      <w:r>
        <w:rPr>
          <w:rStyle w:val="FontStyle483"/>
        </w:rPr>
        <w:t xml:space="preserve"> </w:t>
      </w:r>
      <w:r>
        <w:rPr>
          <w:rStyle w:val="FontStyle483"/>
          <w:spacing w:val="0"/>
        </w:rPr>
        <w:t>гликогена</w:t>
      </w:r>
      <w:r>
        <w:rPr>
          <w:rStyle w:val="FontStyle483"/>
        </w:rPr>
        <w:t xml:space="preserve"> </w:t>
      </w:r>
      <w:r>
        <w:rPr>
          <w:rStyle w:val="FontStyle483"/>
          <w:spacing w:val="0"/>
        </w:rPr>
        <w:t>печени (Н.</w:t>
      </w:r>
      <w:r>
        <w:rPr>
          <w:rStyle w:val="FontStyle483"/>
        </w:rPr>
        <w:t xml:space="preserve"> </w:t>
      </w:r>
      <w:r>
        <w:rPr>
          <w:rStyle w:val="FontStyle483"/>
          <w:spacing w:val="0"/>
        </w:rPr>
        <w:t>Н.</w:t>
      </w:r>
      <w:r>
        <w:rPr>
          <w:rStyle w:val="FontStyle483"/>
        </w:rPr>
        <w:t xml:space="preserve"> </w:t>
      </w:r>
      <w:r>
        <w:rPr>
          <w:rStyle w:val="FontStyle483"/>
          <w:spacing w:val="0"/>
        </w:rPr>
        <w:t>Яковлев,</w:t>
      </w:r>
      <w:r>
        <w:rPr>
          <w:rStyle w:val="FontStyle483"/>
        </w:rPr>
        <w:t xml:space="preserve"> </w:t>
      </w:r>
      <w:r>
        <w:rPr>
          <w:rStyle w:val="FontStyle483"/>
          <w:spacing w:val="0"/>
        </w:rPr>
        <w:t>1974,</w:t>
      </w:r>
      <w:r>
        <w:rPr>
          <w:rStyle w:val="FontStyle483"/>
        </w:rPr>
        <w:t xml:space="preserve"> </w:t>
      </w:r>
      <w:r>
        <w:rPr>
          <w:rStyle w:val="FontStyle483"/>
          <w:spacing w:val="0"/>
        </w:rPr>
        <w:t>1983).</w:t>
      </w:r>
    </w:p>
    <w:p w:rsidR="00D57188" w:rsidRDefault="001C5317">
      <w:pPr>
        <w:pStyle w:val="Style83"/>
        <w:widowControl/>
        <w:spacing w:before="5" w:line="197" w:lineRule="exact"/>
        <w:ind w:firstLine="278"/>
        <w:rPr>
          <w:rStyle w:val="FontStyle483"/>
          <w:spacing w:val="0"/>
        </w:rPr>
      </w:pPr>
      <w:r>
        <w:rPr>
          <w:rStyle w:val="FontStyle483"/>
          <w:spacing w:val="0"/>
        </w:rPr>
        <w:t>Увеличение</w:t>
      </w:r>
      <w:r>
        <w:rPr>
          <w:rStyle w:val="FontStyle483"/>
        </w:rPr>
        <w:t xml:space="preserve"> </w:t>
      </w:r>
      <w:r>
        <w:rPr>
          <w:rStyle w:val="FontStyle483"/>
          <w:spacing w:val="0"/>
        </w:rPr>
        <w:t>возможностей</w:t>
      </w:r>
      <w:r>
        <w:rPr>
          <w:rStyle w:val="FontStyle483"/>
        </w:rPr>
        <w:t xml:space="preserve"> </w:t>
      </w:r>
      <w:r>
        <w:rPr>
          <w:rStyle w:val="FontStyle483"/>
          <w:spacing w:val="0"/>
        </w:rPr>
        <w:t>дыхательного</w:t>
      </w:r>
      <w:r>
        <w:rPr>
          <w:rStyle w:val="FontStyle483"/>
        </w:rPr>
        <w:t xml:space="preserve"> </w:t>
      </w:r>
      <w:r>
        <w:rPr>
          <w:rStyle w:val="FontStyle483"/>
          <w:spacing w:val="0"/>
        </w:rPr>
        <w:t>ресинтеза АТФ</w:t>
      </w:r>
      <w:r>
        <w:rPr>
          <w:rStyle w:val="FontStyle483"/>
        </w:rPr>
        <w:t xml:space="preserve"> </w:t>
      </w:r>
      <w:r>
        <w:rPr>
          <w:rStyle w:val="FontStyle483"/>
          <w:spacing w:val="0"/>
        </w:rPr>
        <w:t>имеет</w:t>
      </w:r>
      <w:r>
        <w:rPr>
          <w:rStyle w:val="FontStyle483"/>
        </w:rPr>
        <w:t xml:space="preserve"> </w:t>
      </w:r>
      <w:r>
        <w:rPr>
          <w:rStyle w:val="FontStyle483"/>
          <w:spacing w:val="0"/>
        </w:rPr>
        <w:t>важное</w:t>
      </w:r>
      <w:r>
        <w:rPr>
          <w:rStyle w:val="FontStyle483"/>
        </w:rPr>
        <w:t xml:space="preserve"> </w:t>
      </w:r>
      <w:r>
        <w:rPr>
          <w:rStyle w:val="FontStyle483"/>
          <w:spacing w:val="0"/>
        </w:rPr>
        <w:t>значение</w:t>
      </w:r>
      <w:r>
        <w:rPr>
          <w:rStyle w:val="FontStyle483"/>
        </w:rPr>
        <w:t xml:space="preserve"> </w:t>
      </w:r>
      <w:r>
        <w:rPr>
          <w:rStyle w:val="FontStyle483"/>
          <w:spacing w:val="0"/>
        </w:rPr>
        <w:t>для</w:t>
      </w:r>
      <w:r>
        <w:rPr>
          <w:rStyle w:val="FontStyle483"/>
        </w:rPr>
        <w:t xml:space="preserve"> </w:t>
      </w:r>
      <w:r>
        <w:rPr>
          <w:rStyle w:val="FontStyle483"/>
          <w:spacing w:val="0"/>
        </w:rPr>
        <w:t>результативности</w:t>
      </w:r>
      <w:r>
        <w:rPr>
          <w:rStyle w:val="FontStyle483"/>
        </w:rPr>
        <w:t xml:space="preserve"> </w:t>
      </w:r>
      <w:r>
        <w:rPr>
          <w:rStyle w:val="FontStyle483"/>
          <w:spacing w:val="0"/>
        </w:rPr>
        <w:t>пов</w:t>
      </w:r>
      <w:r>
        <w:rPr>
          <w:rStyle w:val="FontStyle483"/>
          <w:spacing w:val="0"/>
        </w:rPr>
        <w:softHyphen/>
        <w:t>торной</w:t>
      </w:r>
      <w:r>
        <w:rPr>
          <w:rStyle w:val="FontStyle483"/>
        </w:rPr>
        <w:t xml:space="preserve"> </w:t>
      </w:r>
      <w:r>
        <w:rPr>
          <w:rStyle w:val="FontStyle483"/>
          <w:spacing w:val="0"/>
        </w:rPr>
        <w:t>скоростной</w:t>
      </w:r>
      <w:r>
        <w:rPr>
          <w:rStyle w:val="FontStyle483"/>
        </w:rPr>
        <w:t xml:space="preserve"> </w:t>
      </w:r>
      <w:r>
        <w:rPr>
          <w:rStyle w:val="FontStyle483"/>
          <w:spacing w:val="0"/>
        </w:rPr>
        <w:t>работы.</w:t>
      </w:r>
      <w:r>
        <w:rPr>
          <w:rStyle w:val="FontStyle483"/>
        </w:rPr>
        <w:t xml:space="preserve"> </w:t>
      </w:r>
      <w:r>
        <w:rPr>
          <w:rStyle w:val="FontStyle483"/>
          <w:spacing w:val="0"/>
        </w:rPr>
        <w:t>Во</w:t>
      </w:r>
      <w:r>
        <w:rPr>
          <w:rStyle w:val="FontStyle483"/>
        </w:rPr>
        <w:t xml:space="preserve"> </w:t>
      </w:r>
      <w:r>
        <w:rPr>
          <w:rStyle w:val="FontStyle483"/>
          <w:spacing w:val="0"/>
        </w:rPr>
        <w:t>время</w:t>
      </w:r>
      <w:r>
        <w:rPr>
          <w:rStyle w:val="FontStyle483"/>
        </w:rPr>
        <w:t xml:space="preserve"> </w:t>
      </w:r>
      <w:r>
        <w:rPr>
          <w:rStyle w:val="FontStyle483"/>
          <w:spacing w:val="0"/>
        </w:rPr>
        <w:t>отдыха</w:t>
      </w:r>
      <w:r>
        <w:rPr>
          <w:rStyle w:val="FontStyle483"/>
        </w:rPr>
        <w:t xml:space="preserve"> </w:t>
      </w:r>
      <w:r>
        <w:rPr>
          <w:rStyle w:val="FontStyle483"/>
          <w:spacing w:val="0"/>
        </w:rPr>
        <w:t>энерго</w:t>
      </w:r>
      <w:r>
        <w:rPr>
          <w:rStyle w:val="FontStyle483"/>
          <w:spacing w:val="0"/>
        </w:rPr>
        <w:softHyphen/>
        <w:t>обеспечение</w:t>
      </w:r>
      <w:r>
        <w:rPr>
          <w:rStyle w:val="FontStyle483"/>
        </w:rPr>
        <w:t xml:space="preserve"> </w:t>
      </w:r>
      <w:r>
        <w:rPr>
          <w:rStyle w:val="FontStyle483"/>
          <w:spacing w:val="0"/>
        </w:rPr>
        <w:t>репарационных</w:t>
      </w:r>
      <w:r>
        <w:rPr>
          <w:rStyle w:val="FontStyle483"/>
        </w:rPr>
        <w:t xml:space="preserve"> </w:t>
      </w:r>
      <w:r>
        <w:rPr>
          <w:rStyle w:val="FontStyle483"/>
          <w:spacing w:val="0"/>
        </w:rPr>
        <w:t>синтезов</w:t>
      </w:r>
      <w:r>
        <w:rPr>
          <w:rStyle w:val="FontStyle483"/>
        </w:rPr>
        <w:t xml:space="preserve"> </w:t>
      </w:r>
      <w:r>
        <w:rPr>
          <w:rStyle w:val="FontStyle483"/>
          <w:spacing w:val="0"/>
        </w:rPr>
        <w:t>осуществляется дыхательным</w:t>
      </w:r>
      <w:r>
        <w:rPr>
          <w:rStyle w:val="FontStyle483"/>
        </w:rPr>
        <w:t xml:space="preserve"> </w:t>
      </w:r>
      <w:r>
        <w:rPr>
          <w:rStyle w:val="FontStyle483"/>
          <w:spacing w:val="0"/>
        </w:rPr>
        <w:t>фосфорилированием.</w:t>
      </w:r>
      <w:r>
        <w:rPr>
          <w:rStyle w:val="FontStyle483"/>
        </w:rPr>
        <w:t xml:space="preserve"> </w:t>
      </w:r>
      <w:r>
        <w:rPr>
          <w:rStyle w:val="FontStyle483"/>
          <w:spacing w:val="0"/>
        </w:rPr>
        <w:t>Чем</w:t>
      </w:r>
      <w:r>
        <w:rPr>
          <w:rStyle w:val="FontStyle483"/>
        </w:rPr>
        <w:t xml:space="preserve"> </w:t>
      </w:r>
      <w:r>
        <w:rPr>
          <w:rStyle w:val="FontStyle483"/>
          <w:spacing w:val="0"/>
        </w:rPr>
        <w:t>больше</w:t>
      </w:r>
      <w:r>
        <w:rPr>
          <w:rStyle w:val="FontStyle483"/>
        </w:rPr>
        <w:t xml:space="preserve"> </w:t>
      </w:r>
      <w:r>
        <w:rPr>
          <w:rStyle w:val="FontStyle483"/>
          <w:spacing w:val="0"/>
        </w:rPr>
        <w:t>его</w:t>
      </w:r>
      <w:r>
        <w:rPr>
          <w:rStyle w:val="FontStyle483"/>
        </w:rPr>
        <w:t xml:space="preserve"> </w:t>
      </w:r>
      <w:r>
        <w:rPr>
          <w:rStyle w:val="FontStyle483"/>
          <w:spacing w:val="0"/>
        </w:rPr>
        <w:t>воз</w:t>
      </w:r>
      <w:r>
        <w:rPr>
          <w:rStyle w:val="FontStyle483"/>
          <w:spacing w:val="0"/>
        </w:rPr>
        <w:softHyphen/>
        <w:t>можности,</w:t>
      </w:r>
      <w:r>
        <w:rPr>
          <w:rStyle w:val="FontStyle483"/>
        </w:rPr>
        <w:t xml:space="preserve"> </w:t>
      </w:r>
      <w:r>
        <w:rPr>
          <w:rStyle w:val="FontStyle483"/>
          <w:spacing w:val="0"/>
        </w:rPr>
        <w:t>тем</w:t>
      </w:r>
      <w:r>
        <w:rPr>
          <w:rStyle w:val="FontStyle483"/>
        </w:rPr>
        <w:t xml:space="preserve"> </w:t>
      </w:r>
      <w:r>
        <w:rPr>
          <w:rStyle w:val="FontStyle483"/>
          <w:spacing w:val="0"/>
        </w:rPr>
        <w:t>быстрее</w:t>
      </w:r>
      <w:r>
        <w:rPr>
          <w:rStyle w:val="FontStyle483"/>
        </w:rPr>
        <w:t xml:space="preserve"> </w:t>
      </w:r>
      <w:r>
        <w:rPr>
          <w:rStyle w:val="FontStyle483"/>
          <w:spacing w:val="0"/>
        </w:rPr>
        <w:t>и</w:t>
      </w:r>
      <w:r>
        <w:rPr>
          <w:rStyle w:val="FontStyle483"/>
        </w:rPr>
        <w:t xml:space="preserve"> </w:t>
      </w:r>
      <w:r>
        <w:rPr>
          <w:rStyle w:val="FontStyle483"/>
          <w:spacing w:val="0"/>
        </w:rPr>
        <w:t>эффективней</w:t>
      </w:r>
      <w:r>
        <w:rPr>
          <w:rStyle w:val="FontStyle483"/>
        </w:rPr>
        <w:t xml:space="preserve"> </w:t>
      </w:r>
      <w:r>
        <w:rPr>
          <w:rStyle w:val="FontStyle483"/>
          <w:spacing w:val="0"/>
        </w:rPr>
        <w:t>протекает</w:t>
      </w:r>
      <w:r>
        <w:rPr>
          <w:rStyle w:val="FontStyle483"/>
        </w:rPr>
        <w:t xml:space="preserve"> </w:t>
      </w:r>
      <w:r>
        <w:rPr>
          <w:rStyle w:val="FontStyle483"/>
          <w:spacing w:val="0"/>
        </w:rPr>
        <w:t>вос</w:t>
      </w:r>
      <w:r>
        <w:rPr>
          <w:rStyle w:val="FontStyle483"/>
          <w:spacing w:val="0"/>
        </w:rPr>
        <w:softHyphen/>
        <w:t>становительный</w:t>
      </w:r>
      <w:r>
        <w:rPr>
          <w:rStyle w:val="FontStyle483"/>
        </w:rPr>
        <w:t xml:space="preserve"> </w:t>
      </w:r>
      <w:r>
        <w:rPr>
          <w:rStyle w:val="FontStyle483"/>
          <w:spacing w:val="0"/>
        </w:rPr>
        <w:t>период</w:t>
      </w:r>
      <w:r>
        <w:rPr>
          <w:rStyle w:val="FontStyle483"/>
        </w:rPr>
        <w:t xml:space="preserve"> </w:t>
      </w:r>
      <w:r>
        <w:rPr>
          <w:rStyle w:val="FontStyle483"/>
          <w:spacing w:val="0"/>
        </w:rPr>
        <w:t>между</w:t>
      </w:r>
      <w:r>
        <w:rPr>
          <w:rStyle w:val="FontStyle483"/>
        </w:rPr>
        <w:t xml:space="preserve"> </w:t>
      </w:r>
      <w:r>
        <w:rPr>
          <w:rStyle w:val="FontStyle483"/>
          <w:spacing w:val="0"/>
        </w:rPr>
        <w:t>повторной</w:t>
      </w:r>
      <w:r>
        <w:rPr>
          <w:rStyle w:val="FontStyle483"/>
        </w:rPr>
        <w:t xml:space="preserve"> </w:t>
      </w:r>
      <w:r>
        <w:rPr>
          <w:rStyle w:val="FontStyle483"/>
          <w:spacing w:val="0"/>
        </w:rPr>
        <w:t>скоростной работой.</w:t>
      </w:r>
      <w:r>
        <w:rPr>
          <w:rStyle w:val="FontStyle483"/>
        </w:rPr>
        <w:t xml:space="preserve"> </w:t>
      </w:r>
      <w:r>
        <w:rPr>
          <w:rStyle w:val="FontStyle483"/>
          <w:spacing w:val="0"/>
        </w:rPr>
        <w:t>Это,</w:t>
      </w:r>
      <w:r>
        <w:rPr>
          <w:rStyle w:val="FontStyle483"/>
        </w:rPr>
        <w:t xml:space="preserve"> </w:t>
      </w:r>
      <w:r>
        <w:rPr>
          <w:rStyle w:val="FontStyle483"/>
          <w:spacing w:val="0"/>
        </w:rPr>
        <w:t>в</w:t>
      </w:r>
      <w:r>
        <w:rPr>
          <w:rStyle w:val="FontStyle483"/>
        </w:rPr>
        <w:t xml:space="preserve"> </w:t>
      </w:r>
      <w:r>
        <w:rPr>
          <w:rStyle w:val="FontStyle483"/>
          <w:spacing w:val="0"/>
        </w:rPr>
        <w:t>свою</w:t>
      </w:r>
      <w:r>
        <w:rPr>
          <w:rStyle w:val="FontStyle483"/>
        </w:rPr>
        <w:t xml:space="preserve"> </w:t>
      </w:r>
      <w:r>
        <w:rPr>
          <w:rStyle w:val="FontStyle483"/>
          <w:spacing w:val="0"/>
        </w:rPr>
        <w:t>очередь,</w:t>
      </w:r>
      <w:r>
        <w:rPr>
          <w:rStyle w:val="FontStyle483"/>
        </w:rPr>
        <w:t xml:space="preserve"> </w:t>
      </w:r>
      <w:r>
        <w:rPr>
          <w:rStyle w:val="FontStyle483"/>
          <w:spacing w:val="0"/>
        </w:rPr>
        <w:t>дает</w:t>
      </w:r>
      <w:r>
        <w:rPr>
          <w:rStyle w:val="FontStyle483"/>
        </w:rPr>
        <w:t xml:space="preserve"> </w:t>
      </w:r>
      <w:r>
        <w:rPr>
          <w:rStyle w:val="FontStyle483"/>
          <w:spacing w:val="0"/>
        </w:rPr>
        <w:t>возможность</w:t>
      </w:r>
      <w:r>
        <w:rPr>
          <w:rStyle w:val="FontStyle483"/>
        </w:rPr>
        <w:t xml:space="preserve"> </w:t>
      </w:r>
      <w:r>
        <w:rPr>
          <w:rStyle w:val="FontStyle483"/>
          <w:spacing w:val="0"/>
        </w:rPr>
        <w:t>увели</w:t>
      </w:r>
      <w:r>
        <w:rPr>
          <w:rStyle w:val="FontStyle483"/>
          <w:spacing w:val="0"/>
        </w:rPr>
        <w:softHyphen/>
        <w:t>чения</w:t>
      </w:r>
      <w:r>
        <w:rPr>
          <w:rStyle w:val="FontStyle483"/>
        </w:rPr>
        <w:t xml:space="preserve"> </w:t>
      </w:r>
      <w:r>
        <w:rPr>
          <w:rStyle w:val="FontStyle483"/>
          <w:spacing w:val="0"/>
        </w:rPr>
        <w:t>количества</w:t>
      </w:r>
      <w:r>
        <w:rPr>
          <w:rStyle w:val="FontStyle483"/>
        </w:rPr>
        <w:t xml:space="preserve"> </w:t>
      </w:r>
      <w:r>
        <w:rPr>
          <w:rStyle w:val="FontStyle483"/>
          <w:spacing w:val="0"/>
        </w:rPr>
        <w:t>эффективного</w:t>
      </w:r>
      <w:r>
        <w:rPr>
          <w:rStyle w:val="FontStyle483"/>
        </w:rPr>
        <w:t xml:space="preserve"> </w:t>
      </w:r>
      <w:r>
        <w:rPr>
          <w:rStyle w:val="FontStyle483"/>
          <w:spacing w:val="0"/>
        </w:rPr>
        <w:t>выполнения</w:t>
      </w:r>
      <w:r>
        <w:rPr>
          <w:rStyle w:val="FontStyle483"/>
        </w:rPr>
        <w:t xml:space="preserve"> </w:t>
      </w:r>
      <w:r>
        <w:rPr>
          <w:rStyle w:val="FontStyle483"/>
          <w:spacing w:val="0"/>
        </w:rPr>
        <w:t>высо</w:t>
      </w:r>
      <w:r>
        <w:rPr>
          <w:rStyle w:val="FontStyle483"/>
          <w:spacing w:val="0"/>
        </w:rPr>
        <w:softHyphen/>
        <w:t>коинтенсивных</w:t>
      </w:r>
      <w:r>
        <w:rPr>
          <w:rStyle w:val="FontStyle483"/>
        </w:rPr>
        <w:t xml:space="preserve"> </w:t>
      </w:r>
      <w:r>
        <w:rPr>
          <w:rStyle w:val="FontStyle483"/>
          <w:spacing w:val="0"/>
        </w:rPr>
        <w:t>скоростных</w:t>
      </w:r>
      <w:r>
        <w:rPr>
          <w:rStyle w:val="FontStyle483"/>
        </w:rPr>
        <w:t xml:space="preserve"> </w:t>
      </w:r>
      <w:r>
        <w:rPr>
          <w:rStyle w:val="FontStyle483"/>
          <w:spacing w:val="0"/>
        </w:rPr>
        <w:t>упражнений</w:t>
      </w:r>
      <w:r>
        <w:rPr>
          <w:rStyle w:val="FontStyle483"/>
        </w:rPr>
        <w:t xml:space="preserve"> </w:t>
      </w:r>
      <w:r>
        <w:rPr>
          <w:rStyle w:val="FontStyle483"/>
          <w:spacing w:val="0"/>
        </w:rPr>
        <w:t>в</w:t>
      </w:r>
      <w:r>
        <w:rPr>
          <w:rStyle w:val="FontStyle483"/>
        </w:rPr>
        <w:t xml:space="preserve"> </w:t>
      </w:r>
      <w:r>
        <w:rPr>
          <w:rStyle w:val="FontStyle483"/>
          <w:spacing w:val="0"/>
        </w:rPr>
        <w:t>тренировочном занятии.</w:t>
      </w:r>
      <w:r>
        <w:rPr>
          <w:rStyle w:val="FontStyle483"/>
        </w:rPr>
        <w:t xml:space="preserve"> </w:t>
      </w:r>
      <w:r>
        <w:rPr>
          <w:rStyle w:val="FontStyle483"/>
          <w:spacing w:val="0"/>
        </w:rPr>
        <w:t>Например,</w:t>
      </w:r>
      <w:r>
        <w:rPr>
          <w:rStyle w:val="FontStyle483"/>
        </w:rPr>
        <w:t xml:space="preserve"> </w:t>
      </w:r>
      <w:r>
        <w:rPr>
          <w:rStyle w:val="FontStyle483"/>
          <w:spacing w:val="0"/>
        </w:rPr>
        <w:t>спринтер</w:t>
      </w:r>
      <w:r>
        <w:rPr>
          <w:rStyle w:val="FontStyle483"/>
        </w:rPr>
        <w:t xml:space="preserve"> </w:t>
      </w:r>
      <w:r>
        <w:rPr>
          <w:rStyle w:val="FontStyle483"/>
          <w:spacing w:val="0"/>
        </w:rPr>
        <w:t>затрачивает</w:t>
      </w:r>
      <w:r>
        <w:rPr>
          <w:rStyle w:val="FontStyle483"/>
        </w:rPr>
        <w:t xml:space="preserve"> </w:t>
      </w:r>
      <w:r>
        <w:rPr>
          <w:rStyle w:val="FontStyle483"/>
          <w:spacing w:val="0"/>
        </w:rPr>
        <w:t>на</w:t>
      </w:r>
      <w:r>
        <w:rPr>
          <w:rStyle w:val="FontStyle483"/>
        </w:rPr>
        <w:t xml:space="preserve"> </w:t>
      </w:r>
      <w:r>
        <w:rPr>
          <w:rStyle w:val="FontStyle483"/>
          <w:spacing w:val="0"/>
        </w:rPr>
        <w:t>преодоление 100</w:t>
      </w:r>
      <w:r>
        <w:rPr>
          <w:rStyle w:val="FontStyle483"/>
        </w:rPr>
        <w:t xml:space="preserve"> </w:t>
      </w:r>
      <w:r>
        <w:rPr>
          <w:rStyle w:val="FontStyle483"/>
          <w:spacing w:val="0"/>
        </w:rPr>
        <w:t>м</w:t>
      </w:r>
      <w:r>
        <w:rPr>
          <w:rStyle w:val="FontStyle483"/>
        </w:rPr>
        <w:t xml:space="preserve"> </w:t>
      </w:r>
      <w:r>
        <w:rPr>
          <w:rStyle w:val="FontStyle483"/>
          <w:spacing w:val="0"/>
        </w:rPr>
        <w:t>дистанции</w:t>
      </w:r>
      <w:r>
        <w:rPr>
          <w:rStyle w:val="FontStyle483"/>
        </w:rPr>
        <w:t xml:space="preserve"> </w:t>
      </w:r>
      <w:r>
        <w:rPr>
          <w:rStyle w:val="FontStyle483"/>
          <w:spacing w:val="0"/>
        </w:rPr>
        <w:t>около</w:t>
      </w:r>
      <w:r>
        <w:rPr>
          <w:rStyle w:val="FontStyle483"/>
        </w:rPr>
        <w:t xml:space="preserve"> </w:t>
      </w:r>
      <w:r>
        <w:rPr>
          <w:rStyle w:val="FontStyle483"/>
          <w:spacing w:val="0"/>
        </w:rPr>
        <w:t>10</w:t>
      </w:r>
      <w:r>
        <w:rPr>
          <w:rStyle w:val="FontStyle483"/>
        </w:rPr>
        <w:t xml:space="preserve"> </w:t>
      </w:r>
      <w:r>
        <w:rPr>
          <w:rStyle w:val="FontStyle483"/>
          <w:spacing w:val="0"/>
        </w:rPr>
        <w:t>с,</w:t>
      </w:r>
      <w:r>
        <w:rPr>
          <w:rStyle w:val="FontStyle483"/>
        </w:rPr>
        <w:t xml:space="preserve"> </w:t>
      </w:r>
      <w:r>
        <w:rPr>
          <w:rStyle w:val="FontStyle483"/>
          <w:spacing w:val="0"/>
        </w:rPr>
        <w:t>для</w:t>
      </w:r>
      <w:r>
        <w:rPr>
          <w:rStyle w:val="FontStyle483"/>
        </w:rPr>
        <w:t xml:space="preserve"> </w:t>
      </w:r>
      <w:r>
        <w:rPr>
          <w:rStyle w:val="FontStyle483"/>
          <w:spacing w:val="0"/>
        </w:rPr>
        <w:t>чего</w:t>
      </w:r>
      <w:r>
        <w:rPr>
          <w:rStyle w:val="FontStyle483"/>
        </w:rPr>
        <w:t xml:space="preserve"> </w:t>
      </w:r>
      <w:r>
        <w:rPr>
          <w:rStyle w:val="FontStyle483"/>
          <w:spacing w:val="0"/>
        </w:rPr>
        <w:t>нет</w:t>
      </w:r>
      <w:r>
        <w:rPr>
          <w:rStyle w:val="FontStyle483"/>
        </w:rPr>
        <w:t xml:space="preserve"> </w:t>
      </w:r>
      <w:r>
        <w:rPr>
          <w:rStyle w:val="FontStyle483"/>
          <w:spacing w:val="0"/>
        </w:rPr>
        <w:t xml:space="preserve">необходимости </w:t>
      </w:r>
      <w:r>
        <w:rPr>
          <w:rStyle w:val="FontStyle483"/>
          <w:spacing w:val="0"/>
          <w:vertAlign w:val="superscript"/>
        </w:rPr>
        <w:t>в</w:t>
      </w:r>
      <w:r>
        <w:rPr>
          <w:rStyle w:val="FontStyle483"/>
        </w:rPr>
        <w:t xml:space="preserve"> </w:t>
      </w:r>
      <w:r>
        <w:rPr>
          <w:rStyle w:val="FontStyle483"/>
          <w:spacing w:val="0"/>
        </w:rPr>
        <w:t>высоком</w:t>
      </w:r>
      <w:r>
        <w:rPr>
          <w:rStyle w:val="FontStyle483"/>
        </w:rPr>
        <w:t xml:space="preserve"> </w:t>
      </w:r>
      <w:r>
        <w:rPr>
          <w:rStyle w:val="FontStyle483"/>
          <w:spacing w:val="0"/>
        </w:rPr>
        <w:t>уровне</w:t>
      </w:r>
      <w:r>
        <w:rPr>
          <w:rStyle w:val="FontStyle483"/>
        </w:rPr>
        <w:t xml:space="preserve"> </w:t>
      </w:r>
      <w:r>
        <w:rPr>
          <w:rStyle w:val="FontStyle483"/>
          <w:spacing w:val="0"/>
        </w:rPr>
        <w:t>аэробной</w:t>
      </w:r>
      <w:r>
        <w:rPr>
          <w:rStyle w:val="FontStyle483"/>
        </w:rPr>
        <w:t xml:space="preserve"> </w:t>
      </w:r>
      <w:r>
        <w:rPr>
          <w:rStyle w:val="FontStyle483"/>
          <w:spacing w:val="0"/>
        </w:rPr>
        <w:t>производительности.</w:t>
      </w:r>
      <w:r>
        <w:rPr>
          <w:rStyle w:val="FontStyle483"/>
        </w:rPr>
        <w:t xml:space="preserve"> </w:t>
      </w:r>
      <w:r>
        <w:rPr>
          <w:rStyle w:val="FontStyle483"/>
          <w:spacing w:val="0"/>
        </w:rPr>
        <w:t>Однако, Для</w:t>
      </w:r>
      <w:r>
        <w:rPr>
          <w:rStyle w:val="FontStyle483"/>
        </w:rPr>
        <w:t xml:space="preserve"> </w:t>
      </w:r>
      <w:r>
        <w:rPr>
          <w:rStyle w:val="FontStyle483"/>
          <w:spacing w:val="0"/>
        </w:rPr>
        <w:t>того</w:t>
      </w:r>
      <w:r>
        <w:rPr>
          <w:rStyle w:val="FontStyle483"/>
        </w:rPr>
        <w:t xml:space="preserve"> </w:t>
      </w:r>
      <w:r>
        <w:rPr>
          <w:rStyle w:val="FontStyle483"/>
          <w:spacing w:val="0"/>
        </w:rPr>
        <w:t>чтобы</w:t>
      </w:r>
      <w:r>
        <w:rPr>
          <w:rStyle w:val="FontStyle483"/>
        </w:rPr>
        <w:t xml:space="preserve"> </w:t>
      </w:r>
      <w:r>
        <w:rPr>
          <w:rStyle w:val="FontStyle483"/>
          <w:spacing w:val="0"/>
        </w:rPr>
        <w:t>быстро</w:t>
      </w:r>
      <w:r>
        <w:rPr>
          <w:rStyle w:val="FontStyle483"/>
        </w:rPr>
        <w:t xml:space="preserve"> </w:t>
      </w:r>
      <w:r>
        <w:rPr>
          <w:rStyle w:val="FontStyle483"/>
          <w:spacing w:val="0"/>
        </w:rPr>
        <w:t>восстанавливаться</w:t>
      </w:r>
      <w:r>
        <w:rPr>
          <w:rStyle w:val="FontStyle483"/>
        </w:rPr>
        <w:t xml:space="preserve"> </w:t>
      </w:r>
      <w:r>
        <w:rPr>
          <w:rStyle w:val="FontStyle483"/>
          <w:spacing w:val="0"/>
        </w:rPr>
        <w:t>после</w:t>
      </w:r>
      <w:r>
        <w:rPr>
          <w:rStyle w:val="FontStyle483"/>
        </w:rPr>
        <w:t xml:space="preserve"> </w:t>
      </w:r>
      <w:r>
        <w:rPr>
          <w:rStyle w:val="FontStyle483"/>
          <w:spacing w:val="0"/>
        </w:rPr>
        <w:t>скорост</w:t>
      </w:r>
      <w:r>
        <w:rPr>
          <w:rStyle w:val="FontStyle483"/>
          <w:spacing w:val="0"/>
        </w:rPr>
        <w:softHyphen/>
        <w:t>ей</w:t>
      </w:r>
      <w:r>
        <w:rPr>
          <w:rStyle w:val="FontStyle483"/>
        </w:rPr>
        <w:t xml:space="preserve"> </w:t>
      </w:r>
      <w:r>
        <w:rPr>
          <w:rStyle w:val="FontStyle483"/>
          <w:spacing w:val="0"/>
        </w:rPr>
        <w:t>работы</w:t>
      </w:r>
      <w:r>
        <w:rPr>
          <w:rStyle w:val="FontStyle483"/>
        </w:rPr>
        <w:t xml:space="preserve"> </w:t>
      </w:r>
      <w:r>
        <w:rPr>
          <w:rStyle w:val="FontStyle483"/>
          <w:spacing w:val="0"/>
        </w:rPr>
        <w:t>и</w:t>
      </w:r>
      <w:r>
        <w:rPr>
          <w:rStyle w:val="FontStyle483"/>
        </w:rPr>
        <w:t xml:space="preserve"> </w:t>
      </w:r>
      <w:r>
        <w:rPr>
          <w:rStyle w:val="FontStyle483"/>
          <w:spacing w:val="0"/>
        </w:rPr>
        <w:t>многократно</w:t>
      </w:r>
      <w:r>
        <w:rPr>
          <w:rStyle w:val="FontStyle483"/>
        </w:rPr>
        <w:t xml:space="preserve"> </w:t>
      </w:r>
      <w:r>
        <w:rPr>
          <w:rStyle w:val="FontStyle483"/>
          <w:spacing w:val="0"/>
        </w:rPr>
        <w:t>повторять</w:t>
      </w:r>
      <w:r>
        <w:rPr>
          <w:rStyle w:val="FontStyle483"/>
        </w:rPr>
        <w:t xml:space="preserve"> </w:t>
      </w:r>
      <w:r>
        <w:rPr>
          <w:rStyle w:val="FontStyle483"/>
          <w:spacing w:val="0"/>
        </w:rPr>
        <w:t>ее</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трени</w:t>
      </w:r>
      <w:r>
        <w:rPr>
          <w:rStyle w:val="FontStyle483"/>
          <w:spacing w:val="0"/>
        </w:rPr>
        <w:softHyphen/>
        <w:t>ровки,</w:t>
      </w:r>
      <w:r>
        <w:rPr>
          <w:rStyle w:val="FontStyle483"/>
        </w:rPr>
        <w:t xml:space="preserve"> </w:t>
      </w:r>
      <w:r>
        <w:rPr>
          <w:rStyle w:val="FontStyle483"/>
          <w:spacing w:val="0"/>
        </w:rPr>
        <w:t>ему</w:t>
      </w:r>
      <w:r>
        <w:rPr>
          <w:rStyle w:val="FontStyle483"/>
        </w:rPr>
        <w:t xml:space="preserve"> </w:t>
      </w:r>
      <w:r>
        <w:rPr>
          <w:rStyle w:val="FontStyle483"/>
          <w:spacing w:val="0"/>
        </w:rPr>
        <w:t>необходим</w:t>
      </w:r>
      <w:r>
        <w:rPr>
          <w:rStyle w:val="FontStyle483"/>
        </w:rPr>
        <w:t xml:space="preserve"> </w:t>
      </w:r>
      <w:r>
        <w:rPr>
          <w:rStyle w:val="FontStyle483"/>
          <w:spacing w:val="0"/>
        </w:rPr>
        <w:t>достаточно</w:t>
      </w:r>
      <w:r>
        <w:rPr>
          <w:rStyle w:val="FontStyle483"/>
        </w:rPr>
        <w:t xml:space="preserve"> </w:t>
      </w:r>
      <w:r>
        <w:rPr>
          <w:rStyle w:val="FontStyle483"/>
          <w:spacing w:val="0"/>
        </w:rPr>
        <w:t>высокий</w:t>
      </w:r>
      <w:r>
        <w:rPr>
          <w:rStyle w:val="FontStyle483"/>
        </w:rPr>
        <w:t xml:space="preserve"> </w:t>
      </w:r>
      <w:r>
        <w:rPr>
          <w:rStyle w:val="FontStyle483"/>
          <w:spacing w:val="0"/>
        </w:rPr>
        <w:t>уровень</w:t>
      </w:r>
      <w:r>
        <w:rPr>
          <w:rStyle w:val="FontStyle483"/>
        </w:rPr>
        <w:t xml:space="preserve"> </w:t>
      </w:r>
      <w:r>
        <w:rPr>
          <w:rStyle w:val="FontStyle483"/>
          <w:spacing w:val="0"/>
        </w:rPr>
        <w:t>аэроб</w:t>
      </w:r>
      <w:r>
        <w:rPr>
          <w:rStyle w:val="FontStyle483"/>
          <w:spacing w:val="0"/>
        </w:rPr>
        <w:softHyphen/>
        <w:t>ной</w:t>
      </w:r>
      <w:r>
        <w:rPr>
          <w:rStyle w:val="FontStyle483"/>
        </w:rPr>
        <w:t xml:space="preserve"> </w:t>
      </w:r>
      <w:r>
        <w:rPr>
          <w:rStyle w:val="FontStyle483"/>
          <w:spacing w:val="0"/>
        </w:rPr>
        <w:t>мощности.</w:t>
      </w:r>
    </w:p>
    <w:p w:rsidR="00D57188" w:rsidRDefault="001C5317">
      <w:pPr>
        <w:pStyle w:val="Style62"/>
        <w:widowControl/>
        <w:spacing w:before="163"/>
        <w:jc w:val="both"/>
        <w:rPr>
          <w:rStyle w:val="FontStyle435"/>
        </w:rPr>
      </w:pPr>
      <w:r>
        <w:rPr>
          <w:rStyle w:val="FontStyle435"/>
          <w:vertAlign w:val="superscript"/>
        </w:rPr>
        <w:t>3</w:t>
      </w:r>
      <w:r>
        <w:rPr>
          <w:rStyle w:val="FontStyle435"/>
        </w:rPr>
        <w:t>-805</w:t>
      </w:r>
    </w:p>
    <w:p w:rsidR="00D57188" w:rsidRDefault="00D57188">
      <w:pPr>
        <w:pStyle w:val="Style62"/>
        <w:widowControl/>
        <w:spacing w:before="163"/>
        <w:jc w:val="both"/>
        <w:rPr>
          <w:rStyle w:val="FontStyle435"/>
        </w:rPr>
        <w:sectPr w:rsidR="00D57188">
          <w:headerReference w:type="even" r:id="rId254"/>
          <w:headerReference w:type="default" r:id="rId255"/>
          <w:footerReference w:type="even" r:id="rId256"/>
          <w:footerReference w:type="default" r:id="rId257"/>
          <w:type w:val="continuous"/>
          <w:pgSz w:w="8390" w:h="11905"/>
          <w:pgMar w:top="1177" w:right="1356" w:bottom="814" w:left="636" w:header="720" w:footer="720" w:gutter="0"/>
          <w:cols w:num="2" w:space="720" w:equalWidth="0">
            <w:col w:w="1008" w:space="96"/>
            <w:col w:w="5294"/>
          </w:cols>
          <w:noEndnote/>
        </w:sectPr>
      </w:pPr>
    </w:p>
    <w:p w:rsidR="00D57188" w:rsidRDefault="001C5317">
      <w:pPr>
        <w:pStyle w:val="Style83"/>
        <w:widowControl/>
        <w:spacing w:line="202" w:lineRule="exact"/>
        <w:ind w:firstLine="293"/>
        <w:rPr>
          <w:rStyle w:val="FontStyle483"/>
          <w:spacing w:val="0"/>
        </w:rPr>
      </w:pPr>
      <w:r>
        <w:rPr>
          <w:rStyle w:val="FontStyle483"/>
          <w:spacing w:val="0"/>
        </w:rPr>
        <w:lastRenderedPageBreak/>
        <w:t>Для</w:t>
      </w:r>
      <w:r>
        <w:rPr>
          <w:rStyle w:val="FontStyle483"/>
        </w:rPr>
        <w:t xml:space="preserve"> </w:t>
      </w:r>
      <w:r>
        <w:rPr>
          <w:rStyle w:val="FontStyle483"/>
          <w:spacing w:val="0"/>
        </w:rPr>
        <w:t>высокой</w:t>
      </w:r>
      <w:r>
        <w:rPr>
          <w:rStyle w:val="FontStyle483"/>
        </w:rPr>
        <w:t xml:space="preserve"> </w:t>
      </w:r>
      <w:r>
        <w:rPr>
          <w:rStyle w:val="FontStyle483"/>
          <w:spacing w:val="0"/>
        </w:rPr>
        <w:t>скорости</w:t>
      </w:r>
      <w:r>
        <w:rPr>
          <w:rStyle w:val="FontStyle483"/>
        </w:rPr>
        <w:t xml:space="preserve"> </w:t>
      </w:r>
      <w:r>
        <w:rPr>
          <w:rStyle w:val="FontStyle483"/>
          <w:spacing w:val="0"/>
        </w:rPr>
        <w:t>движении</w:t>
      </w:r>
      <w:r>
        <w:rPr>
          <w:rStyle w:val="FontStyle483"/>
        </w:rPr>
        <w:t xml:space="preserve"> </w:t>
      </w:r>
      <w:r>
        <w:rPr>
          <w:rStyle w:val="FontStyle483"/>
          <w:spacing w:val="0"/>
        </w:rPr>
        <w:t>существенное</w:t>
      </w:r>
      <w:r>
        <w:rPr>
          <w:rStyle w:val="FontStyle483"/>
        </w:rPr>
        <w:t xml:space="preserve"> </w:t>
      </w:r>
      <w:r>
        <w:rPr>
          <w:rStyle w:val="FontStyle483"/>
          <w:spacing w:val="0"/>
        </w:rPr>
        <w:t>зна нне</w:t>
      </w:r>
      <w:r>
        <w:rPr>
          <w:rStyle w:val="FontStyle483"/>
        </w:rPr>
        <w:t xml:space="preserve"> </w:t>
      </w:r>
      <w:r>
        <w:rPr>
          <w:rStyle w:val="FontStyle483"/>
          <w:spacing w:val="0"/>
        </w:rPr>
        <w:t>имеет</w:t>
      </w:r>
      <w:r>
        <w:rPr>
          <w:rStyle w:val="FontStyle483"/>
        </w:rPr>
        <w:t xml:space="preserve"> </w:t>
      </w:r>
      <w:r>
        <w:rPr>
          <w:rStyle w:val="FontStyle483"/>
          <w:spacing w:val="0"/>
        </w:rPr>
        <w:t>навык</w:t>
      </w:r>
      <w:r>
        <w:rPr>
          <w:rStyle w:val="FontStyle483"/>
        </w:rPr>
        <w:t xml:space="preserve"> </w:t>
      </w:r>
      <w:r>
        <w:rPr>
          <w:rStyle w:val="FontStyle483"/>
          <w:spacing w:val="0"/>
        </w:rPr>
        <w:t>расслабления</w:t>
      </w:r>
      <w:r>
        <w:rPr>
          <w:rStyle w:val="FontStyle483"/>
        </w:rPr>
        <w:t xml:space="preserve"> </w:t>
      </w:r>
      <w:r>
        <w:rPr>
          <w:rStyle w:val="FontStyle483"/>
          <w:spacing w:val="0"/>
        </w:rPr>
        <w:t>мышц.</w:t>
      </w:r>
      <w:r>
        <w:rPr>
          <w:rStyle w:val="FontStyle483"/>
        </w:rPr>
        <w:t xml:space="preserve"> </w:t>
      </w:r>
      <w:r>
        <w:rPr>
          <w:rStyle w:val="FontStyle483"/>
          <w:spacing w:val="0"/>
        </w:rPr>
        <w:t>Особенно</w:t>
      </w:r>
      <w:r>
        <w:rPr>
          <w:rStyle w:val="FontStyle483"/>
        </w:rPr>
        <w:t xml:space="preserve"> </w:t>
      </w:r>
      <w:r>
        <w:rPr>
          <w:rStyle w:val="FontStyle483"/>
          <w:spacing w:val="0"/>
        </w:rPr>
        <w:t>ва»</w:t>
      </w:r>
      <w:r>
        <w:rPr>
          <w:rStyle w:val="FontStyle483"/>
          <w:spacing w:val="0"/>
          <w:vertAlign w:val="superscript"/>
        </w:rPr>
        <w:t>6</w:t>
      </w:r>
      <w:r>
        <w:rPr>
          <w:rStyle w:val="FontStyle483"/>
          <w:spacing w:val="0"/>
        </w:rPr>
        <w:t>" это</w:t>
      </w:r>
      <w:r>
        <w:rPr>
          <w:rStyle w:val="FontStyle483"/>
        </w:rPr>
        <w:t xml:space="preserve"> </w:t>
      </w:r>
      <w:r>
        <w:rPr>
          <w:rStyle w:val="FontStyle483"/>
          <w:spacing w:val="0"/>
        </w:rPr>
        <w:t>для</w:t>
      </w:r>
      <w:r>
        <w:rPr>
          <w:rStyle w:val="FontStyle483"/>
        </w:rPr>
        <w:t xml:space="preserve"> </w:t>
      </w:r>
      <w:r>
        <w:rPr>
          <w:rStyle w:val="FontStyle483"/>
          <w:spacing w:val="0"/>
        </w:rPr>
        <w:t>скоростных</w:t>
      </w:r>
      <w:r>
        <w:rPr>
          <w:rStyle w:val="FontStyle483"/>
        </w:rPr>
        <w:t xml:space="preserve"> </w:t>
      </w:r>
      <w:r>
        <w:rPr>
          <w:rStyle w:val="FontStyle483"/>
          <w:spacing w:val="0"/>
        </w:rPr>
        <w:t>циклических</w:t>
      </w:r>
      <w:r>
        <w:rPr>
          <w:rStyle w:val="FontStyle483"/>
        </w:rPr>
        <w:t xml:space="preserve"> </w:t>
      </w:r>
      <w:r>
        <w:rPr>
          <w:rStyle w:val="FontStyle483"/>
          <w:spacing w:val="0"/>
        </w:rPr>
        <w:t>локомоций</w:t>
      </w:r>
      <w:r>
        <w:rPr>
          <w:rStyle w:val="FontStyle483"/>
        </w:rPr>
        <w:t xml:space="preserve"> </w:t>
      </w:r>
      <w:r>
        <w:rPr>
          <w:rStyle w:val="FontStyle483"/>
          <w:spacing w:val="0"/>
          <w:vertAlign w:val="subscript"/>
        </w:rPr>
        <w:t>в</w:t>
      </w:r>
      <w:r>
        <w:rPr>
          <w:rStyle w:val="FontStyle483"/>
        </w:rPr>
        <w:t xml:space="preserve"> </w:t>
      </w:r>
      <w:r>
        <w:rPr>
          <w:rStyle w:val="FontStyle483"/>
          <w:spacing w:val="0"/>
        </w:rPr>
        <w:t>свя"</w:t>
      </w:r>
      <w:r>
        <w:rPr>
          <w:rStyle w:val="FontStyle483"/>
          <w:spacing w:val="0"/>
          <w:vertAlign w:val="superscript"/>
        </w:rPr>
        <w:t xml:space="preserve">0 </w:t>
      </w:r>
      <w:r>
        <w:rPr>
          <w:rStyle w:val="FontStyle483"/>
          <w:spacing w:val="0"/>
        </w:rPr>
        <w:t>с</w:t>
      </w:r>
      <w:r>
        <w:rPr>
          <w:rStyle w:val="FontStyle483"/>
        </w:rPr>
        <w:t xml:space="preserve"> </w:t>
      </w:r>
      <w:r>
        <w:rPr>
          <w:rStyle w:val="FontStyle483"/>
          <w:spacing w:val="0"/>
        </w:rPr>
        <w:t>необходимостью</w:t>
      </w:r>
      <w:r>
        <w:rPr>
          <w:rStyle w:val="FontStyle483"/>
        </w:rPr>
        <w:t xml:space="preserve"> </w:t>
      </w:r>
      <w:r>
        <w:rPr>
          <w:rStyle w:val="FontStyle483"/>
          <w:spacing w:val="0"/>
        </w:rPr>
        <w:t>ресинтеза</w:t>
      </w:r>
      <w:r>
        <w:rPr>
          <w:rStyle w:val="FontStyle483"/>
        </w:rPr>
        <w:t xml:space="preserve"> </w:t>
      </w:r>
      <w:r>
        <w:rPr>
          <w:rStyle w:val="FontStyle483"/>
          <w:spacing w:val="0"/>
        </w:rPr>
        <w:t>АТФ</w:t>
      </w:r>
      <w:r>
        <w:rPr>
          <w:rStyle w:val="FontStyle483"/>
        </w:rPr>
        <w:t xml:space="preserve"> </w:t>
      </w:r>
      <w:r>
        <w:rPr>
          <w:rStyle w:val="FontStyle483"/>
          <w:spacing w:val="0"/>
        </w:rPr>
        <w:t>в</w:t>
      </w:r>
      <w:r>
        <w:rPr>
          <w:rStyle w:val="FontStyle483"/>
        </w:rPr>
        <w:t xml:space="preserve"> </w:t>
      </w:r>
      <w:r>
        <w:rPr>
          <w:rStyle w:val="FontStyle483"/>
          <w:spacing w:val="0"/>
        </w:rPr>
        <w:t>промежутках</w:t>
      </w:r>
      <w:r>
        <w:rPr>
          <w:rStyle w:val="FontStyle483"/>
        </w:rPr>
        <w:t xml:space="preserve"> </w:t>
      </w:r>
      <w:r>
        <w:rPr>
          <w:rStyle w:val="FontStyle483"/>
          <w:spacing w:val="0"/>
        </w:rPr>
        <w:t>межд! мышечными</w:t>
      </w:r>
      <w:r>
        <w:rPr>
          <w:rStyle w:val="FontStyle483"/>
        </w:rPr>
        <w:t xml:space="preserve"> </w:t>
      </w:r>
      <w:r>
        <w:rPr>
          <w:rStyle w:val="FontStyle483"/>
          <w:spacing w:val="0"/>
        </w:rPr>
        <w:t>сокращениями.</w:t>
      </w:r>
      <w:r>
        <w:rPr>
          <w:rStyle w:val="FontStyle483"/>
        </w:rPr>
        <w:t xml:space="preserve"> </w:t>
      </w:r>
      <w:r>
        <w:rPr>
          <w:rStyle w:val="FontStyle483"/>
          <w:spacing w:val="0"/>
        </w:rPr>
        <w:t>Именно</w:t>
      </w:r>
      <w:r>
        <w:rPr>
          <w:rStyle w:val="FontStyle483"/>
        </w:rPr>
        <w:t xml:space="preserve"> </w:t>
      </w:r>
      <w:r>
        <w:rPr>
          <w:rStyle w:val="FontStyle483"/>
          <w:spacing w:val="0"/>
        </w:rPr>
        <w:t>поэтому</w:t>
      </w:r>
      <w:r>
        <w:rPr>
          <w:rStyle w:val="FontStyle483"/>
        </w:rPr>
        <w:t xml:space="preserve"> </w:t>
      </w:r>
      <w:r>
        <w:rPr>
          <w:rStyle w:val="FontStyle483"/>
          <w:spacing w:val="0"/>
        </w:rPr>
        <w:t>время</w:t>
      </w:r>
      <w:r>
        <w:rPr>
          <w:rStyle w:val="FontStyle483"/>
        </w:rPr>
        <w:t xml:space="preserve"> </w:t>
      </w:r>
      <w:r>
        <w:rPr>
          <w:rStyle w:val="FontStyle483"/>
          <w:spacing w:val="0"/>
        </w:rPr>
        <w:t>рас слабления</w:t>
      </w:r>
      <w:r>
        <w:rPr>
          <w:rStyle w:val="FontStyle483"/>
        </w:rPr>
        <w:t xml:space="preserve"> </w:t>
      </w:r>
      <w:r>
        <w:rPr>
          <w:rStyle w:val="FontStyle483"/>
          <w:spacing w:val="0"/>
        </w:rPr>
        <w:t>мышц</w:t>
      </w:r>
      <w:r>
        <w:rPr>
          <w:rStyle w:val="FontStyle483"/>
        </w:rPr>
        <w:t xml:space="preserve"> </w:t>
      </w:r>
      <w:r>
        <w:rPr>
          <w:rStyle w:val="FontStyle483"/>
          <w:spacing w:val="0"/>
        </w:rPr>
        <w:t>подвержено</w:t>
      </w:r>
      <w:r>
        <w:rPr>
          <w:rStyle w:val="FontStyle483"/>
        </w:rPr>
        <w:t xml:space="preserve"> </w:t>
      </w:r>
      <w:r>
        <w:rPr>
          <w:rStyle w:val="FontStyle483"/>
          <w:spacing w:val="0"/>
        </w:rPr>
        <w:t>наибольшим</w:t>
      </w:r>
      <w:r>
        <w:rPr>
          <w:rStyle w:val="FontStyle483"/>
        </w:rPr>
        <w:t xml:space="preserve"> </w:t>
      </w:r>
      <w:r>
        <w:rPr>
          <w:rStyle w:val="FontStyle483"/>
          <w:spacing w:val="0"/>
        </w:rPr>
        <w:t>изменениям</w:t>
      </w:r>
      <w:r>
        <w:rPr>
          <w:rStyle w:val="FontStyle483"/>
        </w:rPr>
        <w:t xml:space="preserve"> </w:t>
      </w:r>
      <w:r>
        <w:rPr>
          <w:rStyle w:val="FontStyle483"/>
          <w:spacing w:val="0"/>
        </w:rPr>
        <w:t>с ростом</w:t>
      </w:r>
      <w:r>
        <w:rPr>
          <w:rStyle w:val="FontStyle483"/>
        </w:rPr>
        <w:t xml:space="preserve"> </w:t>
      </w:r>
      <w:r>
        <w:rPr>
          <w:rStyle w:val="FontStyle483"/>
          <w:spacing w:val="0"/>
        </w:rPr>
        <w:t>мастерства</w:t>
      </w:r>
      <w:r>
        <w:rPr>
          <w:rStyle w:val="FontStyle483"/>
        </w:rPr>
        <w:t xml:space="preserve"> </w:t>
      </w:r>
      <w:r>
        <w:rPr>
          <w:rStyle w:val="FontStyle483"/>
          <w:spacing w:val="0"/>
        </w:rPr>
        <w:t>спринтеров</w:t>
      </w:r>
      <w:r>
        <w:rPr>
          <w:rStyle w:val="FontStyle483"/>
        </w:rPr>
        <w:t xml:space="preserve"> </w:t>
      </w:r>
      <w:r>
        <w:rPr>
          <w:rStyle w:val="FontStyle483"/>
          <w:spacing w:val="0"/>
        </w:rPr>
        <w:t>(И.</w:t>
      </w:r>
      <w:r>
        <w:rPr>
          <w:rStyle w:val="FontStyle483"/>
        </w:rPr>
        <w:t xml:space="preserve"> </w:t>
      </w:r>
      <w:r>
        <w:rPr>
          <w:rStyle w:val="FontStyle483"/>
          <w:spacing w:val="0"/>
        </w:rPr>
        <w:t>М.</w:t>
      </w:r>
      <w:r>
        <w:rPr>
          <w:rStyle w:val="FontStyle483"/>
        </w:rPr>
        <w:t xml:space="preserve"> </w:t>
      </w:r>
      <w:r>
        <w:rPr>
          <w:rStyle w:val="FontStyle483"/>
          <w:spacing w:val="0"/>
        </w:rPr>
        <w:t>Янкаускас,</w:t>
      </w:r>
      <w:r>
        <w:rPr>
          <w:rStyle w:val="FontStyle483"/>
        </w:rPr>
        <w:t xml:space="preserve"> </w:t>
      </w:r>
      <w:r>
        <w:rPr>
          <w:rStyle w:val="FontStyle483"/>
          <w:spacing w:val="0"/>
        </w:rPr>
        <w:t>1972) Недостаточная</w:t>
      </w:r>
      <w:r>
        <w:rPr>
          <w:rStyle w:val="FontStyle483"/>
        </w:rPr>
        <w:t xml:space="preserve"> </w:t>
      </w:r>
      <w:r>
        <w:rPr>
          <w:rStyle w:val="FontStyle483"/>
          <w:spacing w:val="0"/>
        </w:rPr>
        <w:t>функция</w:t>
      </w:r>
      <w:r>
        <w:rPr>
          <w:rStyle w:val="FontStyle483"/>
        </w:rPr>
        <w:t xml:space="preserve"> </w:t>
      </w:r>
      <w:r>
        <w:rPr>
          <w:rStyle w:val="FontStyle483"/>
          <w:spacing w:val="0"/>
        </w:rPr>
        <w:t>расслабления</w:t>
      </w:r>
      <w:r>
        <w:rPr>
          <w:rStyle w:val="FontStyle483"/>
        </w:rPr>
        <w:t xml:space="preserve"> </w:t>
      </w:r>
      <w:r>
        <w:rPr>
          <w:rStyle w:val="FontStyle483"/>
          <w:spacing w:val="0"/>
        </w:rPr>
        <w:t>мышц</w:t>
      </w:r>
      <w:r>
        <w:rPr>
          <w:rStyle w:val="FontStyle483"/>
        </w:rPr>
        <w:t xml:space="preserve"> </w:t>
      </w:r>
      <w:r>
        <w:rPr>
          <w:rStyle w:val="FontStyle483"/>
          <w:spacing w:val="0"/>
        </w:rPr>
        <w:t>в</w:t>
      </w:r>
      <w:r>
        <w:rPr>
          <w:rStyle w:val="FontStyle483"/>
        </w:rPr>
        <w:t xml:space="preserve"> </w:t>
      </w:r>
      <w:r>
        <w:rPr>
          <w:rStyle w:val="FontStyle483"/>
          <w:spacing w:val="0"/>
        </w:rPr>
        <w:t>значитель. ной</w:t>
      </w:r>
      <w:r>
        <w:rPr>
          <w:rStyle w:val="FontStyle483"/>
        </w:rPr>
        <w:t xml:space="preserve"> </w:t>
      </w:r>
      <w:r>
        <w:rPr>
          <w:rStyle w:val="FontStyle483"/>
          <w:spacing w:val="0"/>
        </w:rPr>
        <w:t>мере</w:t>
      </w:r>
      <w:r>
        <w:rPr>
          <w:rStyle w:val="FontStyle483"/>
        </w:rPr>
        <w:t xml:space="preserve"> </w:t>
      </w:r>
      <w:r>
        <w:rPr>
          <w:rStyle w:val="FontStyle483"/>
          <w:spacing w:val="0"/>
        </w:rPr>
        <w:t>регламентирует</w:t>
      </w:r>
      <w:r>
        <w:rPr>
          <w:rStyle w:val="FontStyle483"/>
        </w:rPr>
        <w:t xml:space="preserve"> </w:t>
      </w:r>
      <w:r>
        <w:rPr>
          <w:rStyle w:val="FontStyle483"/>
          <w:spacing w:val="0"/>
        </w:rPr>
        <w:t>его</w:t>
      </w:r>
      <w:r>
        <w:rPr>
          <w:rStyle w:val="FontStyle483"/>
        </w:rPr>
        <w:t xml:space="preserve"> </w:t>
      </w:r>
      <w:r>
        <w:rPr>
          <w:rStyle w:val="FontStyle483"/>
          <w:spacing w:val="0"/>
        </w:rPr>
        <w:t>прогресс.</w:t>
      </w:r>
      <w:r>
        <w:rPr>
          <w:rStyle w:val="FontStyle483"/>
        </w:rPr>
        <w:t xml:space="preserve"> </w:t>
      </w:r>
      <w:r>
        <w:rPr>
          <w:rStyle w:val="FontStyle483"/>
          <w:spacing w:val="0"/>
        </w:rPr>
        <w:t>Причем</w:t>
      </w:r>
      <w:r>
        <w:rPr>
          <w:rStyle w:val="FontStyle483"/>
        </w:rPr>
        <w:t xml:space="preserve"> </w:t>
      </w:r>
      <w:r>
        <w:rPr>
          <w:rStyle w:val="FontStyle483"/>
          <w:spacing w:val="0"/>
        </w:rPr>
        <w:t>интересно что</w:t>
      </w:r>
      <w:r>
        <w:rPr>
          <w:rStyle w:val="FontStyle483"/>
        </w:rPr>
        <w:t xml:space="preserve"> </w:t>
      </w:r>
      <w:r>
        <w:rPr>
          <w:rStyle w:val="FontStyle483"/>
          <w:spacing w:val="0"/>
        </w:rPr>
        <w:t>у</w:t>
      </w:r>
      <w:r>
        <w:rPr>
          <w:rStyle w:val="FontStyle483"/>
        </w:rPr>
        <w:t xml:space="preserve"> </w:t>
      </w:r>
      <w:r>
        <w:rPr>
          <w:rStyle w:val="FontStyle483"/>
          <w:spacing w:val="0"/>
        </w:rPr>
        <w:t>одних</w:t>
      </w:r>
      <w:r>
        <w:rPr>
          <w:rStyle w:val="FontStyle483"/>
        </w:rPr>
        <w:t xml:space="preserve"> </w:t>
      </w:r>
      <w:r>
        <w:rPr>
          <w:rStyle w:val="FontStyle483"/>
          <w:spacing w:val="0"/>
        </w:rPr>
        <w:t>спринтеров</w:t>
      </w:r>
      <w:r>
        <w:rPr>
          <w:rStyle w:val="FontStyle483"/>
        </w:rPr>
        <w:t xml:space="preserve"> </w:t>
      </w:r>
      <w:r>
        <w:rPr>
          <w:rStyle w:val="FontStyle483"/>
          <w:spacing w:val="0"/>
        </w:rPr>
        <w:t>рост</w:t>
      </w:r>
      <w:r>
        <w:rPr>
          <w:rStyle w:val="FontStyle483"/>
        </w:rPr>
        <w:t xml:space="preserve"> </w:t>
      </w:r>
      <w:r>
        <w:rPr>
          <w:rStyle w:val="FontStyle483"/>
          <w:spacing w:val="0"/>
        </w:rPr>
        <w:t>мастерства</w:t>
      </w:r>
      <w:r>
        <w:rPr>
          <w:rStyle w:val="FontStyle483"/>
        </w:rPr>
        <w:t xml:space="preserve"> </w:t>
      </w:r>
      <w:r>
        <w:rPr>
          <w:rStyle w:val="FontStyle483"/>
          <w:spacing w:val="0"/>
        </w:rPr>
        <w:t>сопровождается главным</w:t>
      </w:r>
      <w:r>
        <w:rPr>
          <w:rStyle w:val="FontStyle483"/>
        </w:rPr>
        <w:t xml:space="preserve"> </w:t>
      </w:r>
      <w:r>
        <w:rPr>
          <w:rStyle w:val="FontStyle483"/>
          <w:spacing w:val="0"/>
        </w:rPr>
        <w:t>образом</w:t>
      </w:r>
      <w:r>
        <w:rPr>
          <w:rStyle w:val="FontStyle483"/>
        </w:rPr>
        <w:t xml:space="preserve"> </w:t>
      </w:r>
      <w:r>
        <w:rPr>
          <w:rStyle w:val="FontStyle483"/>
          <w:spacing w:val="0"/>
        </w:rPr>
        <w:t>приростом</w:t>
      </w:r>
      <w:r>
        <w:rPr>
          <w:rStyle w:val="FontStyle483"/>
        </w:rPr>
        <w:t xml:space="preserve"> </w:t>
      </w:r>
      <w:r>
        <w:rPr>
          <w:rStyle w:val="FontStyle483"/>
          <w:spacing w:val="0"/>
        </w:rPr>
        <w:t>силы</w:t>
      </w:r>
      <w:r>
        <w:rPr>
          <w:rStyle w:val="FontStyle483"/>
        </w:rPr>
        <w:t xml:space="preserve"> </w:t>
      </w:r>
      <w:r>
        <w:rPr>
          <w:rStyle w:val="FontStyle483"/>
          <w:spacing w:val="0"/>
        </w:rPr>
        <w:t>мышц</w:t>
      </w:r>
      <w:r>
        <w:rPr>
          <w:rStyle w:val="FontStyle483"/>
        </w:rPr>
        <w:t xml:space="preserve"> </w:t>
      </w:r>
      <w:r>
        <w:rPr>
          <w:rStyle w:val="FontStyle483"/>
          <w:spacing w:val="0"/>
        </w:rPr>
        <w:t>при</w:t>
      </w:r>
      <w:r>
        <w:rPr>
          <w:rStyle w:val="FontStyle483"/>
        </w:rPr>
        <w:t xml:space="preserve"> </w:t>
      </w:r>
      <w:r>
        <w:rPr>
          <w:rStyle w:val="FontStyle483"/>
          <w:spacing w:val="0"/>
        </w:rPr>
        <w:t>меньших</w:t>
      </w:r>
      <w:r>
        <w:rPr>
          <w:rStyle w:val="FontStyle483"/>
        </w:rPr>
        <w:t xml:space="preserve"> </w:t>
      </w:r>
      <w:r>
        <w:rPr>
          <w:rStyle w:val="FontStyle483"/>
          <w:spacing w:val="0"/>
        </w:rPr>
        <w:t>из</w:t>
      </w:r>
      <w:r>
        <w:rPr>
          <w:rStyle w:val="FontStyle483"/>
          <w:spacing w:val="0"/>
        </w:rPr>
        <w:softHyphen/>
        <w:t>менениях</w:t>
      </w:r>
      <w:r>
        <w:rPr>
          <w:rStyle w:val="FontStyle483"/>
        </w:rPr>
        <w:t xml:space="preserve"> </w:t>
      </w:r>
      <w:r>
        <w:rPr>
          <w:rStyle w:val="FontStyle483"/>
          <w:spacing w:val="0"/>
        </w:rPr>
        <w:t>в</w:t>
      </w:r>
      <w:r>
        <w:rPr>
          <w:rStyle w:val="FontStyle483"/>
        </w:rPr>
        <w:t xml:space="preserve"> </w:t>
      </w:r>
      <w:r>
        <w:rPr>
          <w:rStyle w:val="FontStyle483"/>
          <w:spacing w:val="0"/>
        </w:rPr>
        <w:t>скорости</w:t>
      </w:r>
      <w:r>
        <w:rPr>
          <w:rStyle w:val="FontStyle483"/>
        </w:rPr>
        <w:t xml:space="preserve"> </w:t>
      </w:r>
      <w:r>
        <w:rPr>
          <w:rStyle w:val="FontStyle483"/>
          <w:spacing w:val="0"/>
        </w:rPr>
        <w:t>их</w:t>
      </w:r>
      <w:r>
        <w:rPr>
          <w:rStyle w:val="FontStyle483"/>
        </w:rPr>
        <w:t xml:space="preserve"> </w:t>
      </w:r>
      <w:r>
        <w:rPr>
          <w:rStyle w:val="FontStyle483"/>
          <w:spacing w:val="0"/>
        </w:rPr>
        <w:t>расслабления</w:t>
      </w:r>
      <w:r>
        <w:rPr>
          <w:rStyle w:val="FontStyle483"/>
        </w:rPr>
        <w:t xml:space="preserve"> </w:t>
      </w:r>
      <w:r>
        <w:rPr>
          <w:rStyle w:val="FontStyle483"/>
          <w:spacing w:val="0"/>
        </w:rPr>
        <w:t>и,</w:t>
      </w:r>
      <w:r>
        <w:rPr>
          <w:rStyle w:val="FontStyle483"/>
        </w:rPr>
        <w:t xml:space="preserve"> </w:t>
      </w:r>
      <w:r>
        <w:rPr>
          <w:rStyle w:val="FontStyle483"/>
          <w:spacing w:val="0"/>
        </w:rPr>
        <w:t>наоборот,</w:t>
      </w:r>
      <w:r>
        <w:rPr>
          <w:rStyle w:val="FontStyle483"/>
        </w:rPr>
        <w:t xml:space="preserve"> </w:t>
      </w:r>
      <w:r>
        <w:rPr>
          <w:rStyle w:val="FontStyle483"/>
          <w:spacing w:val="0"/>
        </w:rPr>
        <w:t>у</w:t>
      </w:r>
      <w:r>
        <w:rPr>
          <w:rStyle w:val="FontStyle483"/>
        </w:rPr>
        <w:t xml:space="preserve"> </w:t>
      </w:r>
      <w:r>
        <w:rPr>
          <w:rStyle w:val="FontStyle483"/>
          <w:spacing w:val="0"/>
        </w:rPr>
        <w:t>других спринтеров,</w:t>
      </w:r>
      <w:r>
        <w:rPr>
          <w:rStyle w:val="FontStyle483"/>
        </w:rPr>
        <w:t xml:space="preserve"> </w:t>
      </w:r>
      <w:r>
        <w:rPr>
          <w:rStyle w:val="FontStyle484"/>
        </w:rPr>
        <w:t xml:space="preserve">как </w:t>
      </w:r>
      <w:r>
        <w:rPr>
          <w:rStyle w:val="FontStyle483"/>
          <w:spacing w:val="0"/>
        </w:rPr>
        <w:t>правило</w:t>
      </w:r>
      <w:r>
        <w:rPr>
          <w:rStyle w:val="FontStyle483"/>
        </w:rPr>
        <w:t xml:space="preserve"> </w:t>
      </w:r>
      <w:r>
        <w:rPr>
          <w:rStyle w:val="FontStyle483"/>
          <w:spacing w:val="0"/>
        </w:rPr>
        <w:t>более</w:t>
      </w:r>
      <w:r>
        <w:rPr>
          <w:rStyle w:val="FontStyle483"/>
        </w:rPr>
        <w:t xml:space="preserve"> </w:t>
      </w:r>
      <w:r>
        <w:rPr>
          <w:rStyle w:val="FontStyle483"/>
          <w:spacing w:val="0"/>
        </w:rPr>
        <w:t>талантливых,</w:t>
      </w:r>
      <w:r>
        <w:rPr>
          <w:rStyle w:val="FontStyle483"/>
        </w:rPr>
        <w:t xml:space="preserve"> </w:t>
      </w:r>
      <w:r>
        <w:rPr>
          <w:rStyle w:val="FontStyle483"/>
          <w:spacing w:val="0"/>
        </w:rPr>
        <w:t>при</w:t>
      </w:r>
      <w:r>
        <w:rPr>
          <w:rStyle w:val="FontStyle483"/>
        </w:rPr>
        <w:t xml:space="preserve"> </w:t>
      </w:r>
      <w:r>
        <w:rPr>
          <w:rStyle w:val="FontStyle483"/>
          <w:spacing w:val="0"/>
        </w:rPr>
        <w:t>мень</w:t>
      </w:r>
      <w:r>
        <w:rPr>
          <w:rStyle w:val="FontStyle483"/>
          <w:spacing w:val="0"/>
        </w:rPr>
        <w:softHyphen/>
        <w:t>шем</w:t>
      </w:r>
      <w:r>
        <w:rPr>
          <w:rStyle w:val="FontStyle483"/>
        </w:rPr>
        <w:t xml:space="preserve"> </w:t>
      </w:r>
      <w:r>
        <w:rPr>
          <w:rStyle w:val="FontStyle483"/>
          <w:spacing w:val="0"/>
        </w:rPr>
        <w:t>приросте</w:t>
      </w:r>
      <w:r>
        <w:rPr>
          <w:rStyle w:val="FontStyle483"/>
        </w:rPr>
        <w:t xml:space="preserve"> </w:t>
      </w:r>
      <w:r>
        <w:rPr>
          <w:rStyle w:val="FontStyle483"/>
          <w:spacing w:val="0"/>
        </w:rPr>
        <w:t>силы</w:t>
      </w:r>
      <w:r>
        <w:rPr>
          <w:rStyle w:val="FontStyle483"/>
        </w:rPr>
        <w:t xml:space="preserve"> </w:t>
      </w:r>
      <w:r>
        <w:rPr>
          <w:rStyle w:val="FontStyle483"/>
          <w:spacing w:val="0"/>
        </w:rPr>
        <w:t>наблюдается</w:t>
      </w:r>
      <w:r>
        <w:rPr>
          <w:rStyle w:val="FontStyle483"/>
        </w:rPr>
        <w:t xml:space="preserve"> </w:t>
      </w:r>
      <w:r>
        <w:rPr>
          <w:rStyle w:val="FontStyle483"/>
          <w:spacing w:val="0"/>
        </w:rPr>
        <w:t>большее</w:t>
      </w:r>
      <w:r>
        <w:rPr>
          <w:rStyle w:val="FontStyle483"/>
        </w:rPr>
        <w:t xml:space="preserve"> </w:t>
      </w:r>
      <w:r>
        <w:rPr>
          <w:rStyle w:val="FontStyle483"/>
          <w:spacing w:val="0"/>
        </w:rPr>
        <w:t>увеличение способности</w:t>
      </w:r>
      <w:r>
        <w:rPr>
          <w:rStyle w:val="FontStyle483"/>
        </w:rPr>
        <w:t xml:space="preserve"> </w:t>
      </w:r>
      <w:r>
        <w:rPr>
          <w:rStyle w:val="FontStyle484"/>
        </w:rPr>
        <w:t xml:space="preserve">к </w:t>
      </w:r>
      <w:r>
        <w:rPr>
          <w:rStyle w:val="FontStyle483"/>
          <w:spacing w:val="0"/>
        </w:rPr>
        <w:t>расслаблению</w:t>
      </w:r>
      <w:r>
        <w:rPr>
          <w:rStyle w:val="FontStyle483"/>
        </w:rPr>
        <w:t xml:space="preserve"> </w:t>
      </w:r>
      <w:r>
        <w:rPr>
          <w:rStyle w:val="FontStyle483"/>
          <w:spacing w:val="0"/>
        </w:rPr>
        <w:t>мышц</w:t>
      </w:r>
      <w:r>
        <w:rPr>
          <w:rStyle w:val="FontStyle483"/>
        </w:rPr>
        <w:t xml:space="preserve"> </w:t>
      </w:r>
      <w:r>
        <w:rPr>
          <w:rStyle w:val="FontStyle483"/>
          <w:spacing w:val="0"/>
        </w:rPr>
        <w:t>(данные</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Высо-чина).</w:t>
      </w:r>
    </w:p>
    <w:p w:rsidR="00D57188" w:rsidRDefault="001C5317">
      <w:pPr>
        <w:pStyle w:val="Style83"/>
        <w:widowControl/>
        <w:spacing w:before="5" w:line="202" w:lineRule="exact"/>
        <w:ind w:firstLine="298"/>
        <w:rPr>
          <w:rStyle w:val="FontStyle483"/>
          <w:spacing w:val="0"/>
        </w:rPr>
      </w:pPr>
      <w:r>
        <w:rPr>
          <w:rStyle w:val="FontStyle483"/>
          <w:spacing w:val="0"/>
        </w:rPr>
        <w:t>В</w:t>
      </w:r>
      <w:r>
        <w:rPr>
          <w:rStyle w:val="FontStyle483"/>
        </w:rPr>
        <w:t xml:space="preserve"> </w:t>
      </w:r>
      <w:r>
        <w:rPr>
          <w:rStyle w:val="FontStyle483"/>
          <w:spacing w:val="0"/>
        </w:rPr>
        <w:t>качестве</w:t>
      </w:r>
      <w:r>
        <w:rPr>
          <w:rStyle w:val="FontStyle483"/>
        </w:rPr>
        <w:t xml:space="preserve"> </w:t>
      </w:r>
      <w:r>
        <w:rPr>
          <w:rStyle w:val="FontStyle483"/>
          <w:spacing w:val="0"/>
        </w:rPr>
        <w:t>важного</w:t>
      </w:r>
      <w:r>
        <w:rPr>
          <w:rStyle w:val="FontStyle483"/>
        </w:rPr>
        <w:t xml:space="preserve"> </w:t>
      </w:r>
      <w:r>
        <w:rPr>
          <w:rStyle w:val="FontStyle483"/>
          <w:spacing w:val="0"/>
        </w:rPr>
        <w:t>условия</w:t>
      </w:r>
      <w:r>
        <w:rPr>
          <w:rStyle w:val="FontStyle483"/>
        </w:rPr>
        <w:t xml:space="preserve"> </w:t>
      </w:r>
      <w:r>
        <w:rPr>
          <w:rStyle w:val="FontStyle483"/>
          <w:spacing w:val="0"/>
        </w:rPr>
        <w:t>эффективности</w:t>
      </w:r>
      <w:r>
        <w:rPr>
          <w:rStyle w:val="FontStyle483"/>
        </w:rPr>
        <w:t xml:space="preserve"> </w:t>
      </w:r>
      <w:r>
        <w:rPr>
          <w:rStyle w:val="FontStyle483"/>
          <w:spacing w:val="0"/>
        </w:rPr>
        <w:t>и</w:t>
      </w:r>
      <w:r>
        <w:rPr>
          <w:rStyle w:val="FontStyle483"/>
        </w:rPr>
        <w:t xml:space="preserve"> </w:t>
      </w:r>
      <w:r>
        <w:rPr>
          <w:rStyle w:val="FontStyle483"/>
          <w:spacing w:val="0"/>
        </w:rPr>
        <w:t>эконо</w:t>
      </w:r>
      <w:r>
        <w:rPr>
          <w:rStyle w:val="FontStyle483"/>
          <w:spacing w:val="0"/>
        </w:rPr>
        <w:softHyphen/>
        <w:t>мичности</w:t>
      </w:r>
      <w:r>
        <w:rPr>
          <w:rStyle w:val="FontStyle483"/>
        </w:rPr>
        <w:t xml:space="preserve"> </w:t>
      </w:r>
      <w:r>
        <w:rPr>
          <w:rStyle w:val="FontStyle483"/>
          <w:spacing w:val="0"/>
        </w:rPr>
        <w:t>высокоскоростных</w:t>
      </w:r>
      <w:r>
        <w:rPr>
          <w:rStyle w:val="FontStyle483"/>
        </w:rPr>
        <w:t xml:space="preserve"> </w:t>
      </w:r>
      <w:r>
        <w:rPr>
          <w:rStyle w:val="FontStyle483"/>
          <w:spacing w:val="0"/>
        </w:rPr>
        <w:t>движений</w:t>
      </w:r>
      <w:r>
        <w:rPr>
          <w:rStyle w:val="FontStyle483"/>
        </w:rPr>
        <w:t xml:space="preserve"> </w:t>
      </w:r>
      <w:r>
        <w:rPr>
          <w:rStyle w:val="FontStyle483"/>
          <w:spacing w:val="0"/>
        </w:rPr>
        <w:t>в</w:t>
      </w:r>
      <w:r>
        <w:rPr>
          <w:rStyle w:val="FontStyle483"/>
        </w:rPr>
        <w:t xml:space="preserve"> </w:t>
      </w:r>
      <w:r>
        <w:rPr>
          <w:rStyle w:val="FontStyle483"/>
          <w:spacing w:val="0"/>
        </w:rPr>
        <w:t>циклических и</w:t>
      </w:r>
      <w:r>
        <w:rPr>
          <w:rStyle w:val="FontStyle483"/>
        </w:rPr>
        <w:t xml:space="preserve"> </w:t>
      </w:r>
      <w:r>
        <w:rPr>
          <w:rStyle w:val="FontStyle483"/>
          <w:spacing w:val="0"/>
        </w:rPr>
        <w:t>ациклических</w:t>
      </w:r>
      <w:r>
        <w:rPr>
          <w:rStyle w:val="FontStyle483"/>
        </w:rPr>
        <w:t xml:space="preserve"> </w:t>
      </w:r>
      <w:r>
        <w:rPr>
          <w:rStyle w:val="FontStyle483"/>
          <w:spacing w:val="0"/>
        </w:rPr>
        <w:t>локомоциях</w:t>
      </w:r>
      <w:r>
        <w:rPr>
          <w:rStyle w:val="FontStyle483"/>
        </w:rPr>
        <w:t xml:space="preserve"> </w:t>
      </w:r>
      <w:r>
        <w:rPr>
          <w:rStyle w:val="FontStyle483"/>
          <w:spacing w:val="0"/>
        </w:rPr>
        <w:t>выступает</w:t>
      </w:r>
      <w:r>
        <w:rPr>
          <w:rStyle w:val="FontStyle483"/>
        </w:rPr>
        <w:t xml:space="preserve"> </w:t>
      </w:r>
      <w:r>
        <w:rPr>
          <w:rStyle w:val="FontStyle483"/>
          <w:spacing w:val="0"/>
        </w:rPr>
        <w:t>использование эластичных</w:t>
      </w:r>
      <w:r>
        <w:rPr>
          <w:rStyle w:val="FontStyle483"/>
        </w:rPr>
        <w:t xml:space="preserve"> </w:t>
      </w:r>
      <w:r>
        <w:rPr>
          <w:rStyle w:val="FontStyle483"/>
          <w:spacing w:val="0"/>
        </w:rPr>
        <w:t>свойств</w:t>
      </w:r>
      <w:r>
        <w:rPr>
          <w:rStyle w:val="FontStyle483"/>
        </w:rPr>
        <w:t xml:space="preserve"> </w:t>
      </w:r>
      <w:r>
        <w:rPr>
          <w:rStyle w:val="FontStyle483"/>
          <w:spacing w:val="0"/>
        </w:rPr>
        <w:t>мышц,</w:t>
      </w:r>
      <w:r>
        <w:rPr>
          <w:rStyle w:val="FontStyle483"/>
        </w:rPr>
        <w:t xml:space="preserve"> </w:t>
      </w:r>
      <w:r>
        <w:rPr>
          <w:rStyle w:val="FontStyle483"/>
          <w:spacing w:val="0"/>
        </w:rPr>
        <w:t>выражающееся</w:t>
      </w:r>
      <w:r>
        <w:rPr>
          <w:rStyle w:val="FontStyle483"/>
        </w:rPr>
        <w:t xml:space="preserve"> </w:t>
      </w:r>
      <w:r>
        <w:rPr>
          <w:rStyle w:val="FontStyle483"/>
          <w:spacing w:val="0"/>
        </w:rPr>
        <w:t>в</w:t>
      </w:r>
      <w:r>
        <w:rPr>
          <w:rStyle w:val="FontStyle483"/>
        </w:rPr>
        <w:t xml:space="preserve"> </w:t>
      </w:r>
      <w:r>
        <w:rPr>
          <w:rStyle w:val="FontStyle483"/>
          <w:spacing w:val="0"/>
        </w:rPr>
        <w:t>их</w:t>
      </w:r>
      <w:r>
        <w:rPr>
          <w:rStyle w:val="FontStyle483"/>
        </w:rPr>
        <w:t xml:space="preserve"> </w:t>
      </w:r>
      <w:r>
        <w:rPr>
          <w:rStyle w:val="FontStyle483"/>
          <w:spacing w:val="0"/>
        </w:rPr>
        <w:lastRenderedPageBreak/>
        <w:t>спо</w:t>
      </w:r>
      <w:r>
        <w:rPr>
          <w:rStyle w:val="FontStyle483"/>
          <w:spacing w:val="0"/>
        </w:rPr>
        <w:softHyphen/>
        <w:t>собности</w:t>
      </w:r>
      <w:r>
        <w:rPr>
          <w:rStyle w:val="FontStyle483"/>
        </w:rPr>
        <w:t xml:space="preserve"> </w:t>
      </w:r>
      <w:r>
        <w:rPr>
          <w:rStyle w:val="FontStyle483"/>
          <w:spacing w:val="0"/>
        </w:rPr>
        <w:t>накапливать</w:t>
      </w:r>
      <w:r>
        <w:rPr>
          <w:rStyle w:val="FontStyle483"/>
        </w:rPr>
        <w:t xml:space="preserve"> </w:t>
      </w:r>
      <w:r>
        <w:rPr>
          <w:rStyle w:val="FontStyle483"/>
          <w:spacing w:val="0"/>
        </w:rPr>
        <w:t>упругую</w:t>
      </w:r>
      <w:r>
        <w:rPr>
          <w:rStyle w:val="FontStyle483"/>
        </w:rPr>
        <w:t xml:space="preserve"> </w:t>
      </w:r>
      <w:r>
        <w:rPr>
          <w:rStyle w:val="FontStyle483"/>
          <w:spacing w:val="0"/>
        </w:rPr>
        <w:t>энергию</w:t>
      </w:r>
      <w:r>
        <w:rPr>
          <w:rStyle w:val="FontStyle483"/>
        </w:rPr>
        <w:t xml:space="preserve"> </w:t>
      </w:r>
      <w:r>
        <w:rPr>
          <w:rStyle w:val="FontStyle483"/>
          <w:spacing w:val="0"/>
        </w:rPr>
        <w:t>в</w:t>
      </w:r>
      <w:r>
        <w:rPr>
          <w:rStyle w:val="FontStyle483"/>
        </w:rPr>
        <w:t xml:space="preserve"> </w:t>
      </w:r>
      <w:r>
        <w:rPr>
          <w:rStyle w:val="FontStyle483"/>
          <w:spacing w:val="0"/>
        </w:rPr>
        <w:t>подготови</w:t>
      </w:r>
      <w:r>
        <w:rPr>
          <w:rStyle w:val="FontStyle483"/>
          <w:spacing w:val="0"/>
        </w:rPr>
        <w:softHyphen/>
        <w:t>тельных</w:t>
      </w:r>
      <w:r>
        <w:rPr>
          <w:rStyle w:val="FontStyle483"/>
        </w:rPr>
        <w:t xml:space="preserve"> </w:t>
      </w:r>
      <w:r>
        <w:rPr>
          <w:rStyle w:val="FontStyle483"/>
          <w:spacing w:val="0"/>
        </w:rPr>
        <w:t>фазах</w:t>
      </w:r>
      <w:r>
        <w:rPr>
          <w:rStyle w:val="FontStyle483"/>
        </w:rPr>
        <w:t xml:space="preserve"> </w:t>
      </w:r>
      <w:r>
        <w:rPr>
          <w:rStyle w:val="FontStyle483"/>
          <w:spacing w:val="0"/>
        </w:rPr>
        <w:t>и</w:t>
      </w:r>
      <w:r>
        <w:rPr>
          <w:rStyle w:val="FontStyle483"/>
        </w:rPr>
        <w:t xml:space="preserve"> </w:t>
      </w:r>
      <w:r>
        <w:rPr>
          <w:rStyle w:val="FontStyle483"/>
          <w:spacing w:val="0"/>
        </w:rPr>
        <w:t>реализовать</w:t>
      </w:r>
      <w:r>
        <w:rPr>
          <w:rStyle w:val="FontStyle483"/>
        </w:rPr>
        <w:t xml:space="preserve"> </w:t>
      </w:r>
      <w:r>
        <w:rPr>
          <w:rStyle w:val="FontStyle483"/>
          <w:spacing w:val="0"/>
        </w:rPr>
        <w:t>ее</w:t>
      </w:r>
      <w:r>
        <w:rPr>
          <w:rStyle w:val="FontStyle483"/>
        </w:rPr>
        <w:t xml:space="preserve"> </w:t>
      </w:r>
      <w:r>
        <w:rPr>
          <w:rStyle w:val="FontStyle483"/>
          <w:spacing w:val="0"/>
        </w:rPr>
        <w:t>для</w:t>
      </w:r>
      <w:r>
        <w:rPr>
          <w:rStyle w:val="FontStyle483"/>
        </w:rPr>
        <w:t xml:space="preserve"> </w:t>
      </w:r>
      <w:r>
        <w:rPr>
          <w:rStyle w:val="FontStyle483"/>
          <w:spacing w:val="0"/>
        </w:rPr>
        <w:t>повышения</w:t>
      </w:r>
      <w:r>
        <w:rPr>
          <w:rStyle w:val="FontStyle483"/>
        </w:rPr>
        <w:t xml:space="preserve"> </w:t>
      </w:r>
      <w:r>
        <w:rPr>
          <w:rStyle w:val="FontStyle483"/>
          <w:spacing w:val="0"/>
        </w:rPr>
        <w:t>резуль</w:t>
      </w:r>
      <w:r>
        <w:rPr>
          <w:rStyle w:val="FontStyle483"/>
          <w:spacing w:val="0"/>
        </w:rPr>
        <w:softHyphen/>
        <w:t>тативности</w:t>
      </w:r>
      <w:r>
        <w:rPr>
          <w:rStyle w:val="FontStyle483"/>
        </w:rPr>
        <w:t xml:space="preserve"> </w:t>
      </w:r>
      <w:r>
        <w:rPr>
          <w:rStyle w:val="FontStyle483"/>
          <w:spacing w:val="0"/>
        </w:rPr>
        <w:t>двигатель</w:t>
      </w:r>
      <w:r>
        <w:rPr>
          <w:rStyle w:val="FontStyle483"/>
          <w:spacing w:val="0"/>
        </w:rPr>
        <w:lastRenderedPageBreak/>
        <w:t>ного</w:t>
      </w:r>
      <w:r>
        <w:rPr>
          <w:rStyle w:val="FontStyle483"/>
        </w:rPr>
        <w:t xml:space="preserve"> </w:t>
      </w:r>
      <w:r>
        <w:rPr>
          <w:rStyle w:val="FontStyle483"/>
          <w:spacing w:val="0"/>
        </w:rPr>
        <w:t>усилия</w:t>
      </w:r>
      <w:r>
        <w:rPr>
          <w:rStyle w:val="FontStyle483"/>
        </w:rPr>
        <w:t xml:space="preserve"> </w:t>
      </w:r>
      <w:r>
        <w:rPr>
          <w:rStyle w:val="FontStyle483"/>
          <w:spacing w:val="0"/>
        </w:rPr>
        <w:t>в</w:t>
      </w:r>
      <w:r>
        <w:rPr>
          <w:rStyle w:val="FontStyle483"/>
        </w:rPr>
        <w:t xml:space="preserve"> </w:t>
      </w:r>
      <w:r>
        <w:rPr>
          <w:rStyle w:val="FontStyle483"/>
          <w:spacing w:val="0"/>
        </w:rPr>
        <w:t>рабочих</w:t>
      </w:r>
      <w:r>
        <w:rPr>
          <w:rStyle w:val="FontStyle483"/>
        </w:rPr>
        <w:t xml:space="preserve"> </w:t>
      </w:r>
      <w:r>
        <w:rPr>
          <w:rStyle w:val="FontStyle483"/>
          <w:spacing w:val="0"/>
        </w:rPr>
        <w:t>фазах.</w:t>
      </w:r>
      <w:r>
        <w:rPr>
          <w:rStyle w:val="FontStyle483"/>
        </w:rPr>
        <w:t xml:space="preserve"> </w:t>
      </w:r>
      <w:r>
        <w:rPr>
          <w:rStyle w:val="FontStyle483"/>
          <w:spacing w:val="0"/>
        </w:rPr>
        <w:t>С повышением</w:t>
      </w:r>
      <w:r>
        <w:rPr>
          <w:rStyle w:val="FontStyle483"/>
        </w:rPr>
        <w:t xml:space="preserve"> </w:t>
      </w:r>
      <w:r>
        <w:rPr>
          <w:rStyle w:val="FontStyle483"/>
          <w:spacing w:val="0"/>
        </w:rPr>
        <w:t>скорости</w:t>
      </w:r>
      <w:r>
        <w:rPr>
          <w:rStyle w:val="FontStyle483"/>
        </w:rPr>
        <w:t xml:space="preserve"> </w:t>
      </w:r>
      <w:r>
        <w:rPr>
          <w:rStyle w:val="FontStyle483"/>
          <w:spacing w:val="0"/>
        </w:rPr>
        <w:t>движений</w:t>
      </w:r>
      <w:r>
        <w:rPr>
          <w:rStyle w:val="FontStyle483"/>
        </w:rPr>
        <w:t xml:space="preserve"> </w:t>
      </w:r>
      <w:r>
        <w:rPr>
          <w:rStyle w:val="FontStyle483"/>
          <w:spacing w:val="0"/>
        </w:rPr>
        <w:t>(перемещений)</w:t>
      </w:r>
      <w:r>
        <w:rPr>
          <w:rStyle w:val="FontStyle483"/>
        </w:rPr>
        <w:t xml:space="preserve"> </w:t>
      </w:r>
      <w:r>
        <w:rPr>
          <w:rStyle w:val="FontStyle483"/>
          <w:spacing w:val="0"/>
        </w:rPr>
        <w:t>спорт</w:t>
      </w:r>
      <w:r>
        <w:rPr>
          <w:rStyle w:val="FontStyle483"/>
          <w:spacing w:val="0"/>
        </w:rPr>
        <w:softHyphen/>
        <w:t>смена</w:t>
      </w:r>
      <w:r>
        <w:rPr>
          <w:rStyle w:val="FontStyle483"/>
        </w:rPr>
        <w:t xml:space="preserve"> </w:t>
      </w:r>
      <w:r>
        <w:rPr>
          <w:rStyle w:val="FontStyle483"/>
          <w:spacing w:val="0"/>
        </w:rPr>
        <w:t>вклад</w:t>
      </w:r>
      <w:r>
        <w:rPr>
          <w:rStyle w:val="FontStyle483"/>
        </w:rPr>
        <w:t xml:space="preserve"> </w:t>
      </w:r>
      <w:r>
        <w:rPr>
          <w:rStyle w:val="FontStyle483"/>
          <w:spacing w:val="0"/>
        </w:rPr>
        <w:t>неметаболической</w:t>
      </w:r>
      <w:r>
        <w:rPr>
          <w:rStyle w:val="FontStyle483"/>
        </w:rPr>
        <w:t xml:space="preserve"> </w:t>
      </w:r>
      <w:r>
        <w:rPr>
          <w:rStyle w:val="FontStyle483"/>
          <w:spacing w:val="0"/>
        </w:rPr>
        <w:t>энергии</w:t>
      </w:r>
      <w:r>
        <w:rPr>
          <w:rStyle w:val="FontStyle483"/>
        </w:rPr>
        <w:t xml:space="preserve"> </w:t>
      </w:r>
      <w:r>
        <w:rPr>
          <w:rStyle w:val="FontStyle483"/>
          <w:spacing w:val="0"/>
        </w:rPr>
        <w:t>в</w:t>
      </w:r>
      <w:r>
        <w:rPr>
          <w:rStyle w:val="FontStyle483"/>
        </w:rPr>
        <w:t xml:space="preserve"> </w:t>
      </w:r>
      <w:r>
        <w:rPr>
          <w:rStyle w:val="FontStyle483"/>
          <w:spacing w:val="0"/>
        </w:rPr>
        <w:t>общий</w:t>
      </w:r>
      <w:r>
        <w:rPr>
          <w:rStyle w:val="FontStyle483"/>
        </w:rPr>
        <w:t xml:space="preserve"> </w:t>
      </w:r>
      <w:r>
        <w:rPr>
          <w:rStyle w:val="FontStyle483"/>
          <w:spacing w:val="0"/>
        </w:rPr>
        <w:t>энергети</w:t>
      </w:r>
      <w:r>
        <w:rPr>
          <w:rStyle w:val="FontStyle483"/>
          <w:spacing w:val="0"/>
        </w:rPr>
        <w:softHyphen/>
        <w:t>ческий</w:t>
      </w:r>
      <w:r>
        <w:rPr>
          <w:rStyle w:val="FontStyle483"/>
        </w:rPr>
        <w:t xml:space="preserve"> </w:t>
      </w:r>
      <w:r>
        <w:rPr>
          <w:rStyle w:val="FontStyle483"/>
          <w:spacing w:val="0"/>
        </w:rPr>
        <w:t>механизм</w:t>
      </w:r>
      <w:r>
        <w:rPr>
          <w:rStyle w:val="FontStyle483"/>
        </w:rPr>
        <w:t xml:space="preserve"> </w:t>
      </w:r>
      <w:r>
        <w:rPr>
          <w:rStyle w:val="FontStyle483"/>
          <w:spacing w:val="0"/>
        </w:rPr>
        <w:t>увеличивается.</w:t>
      </w:r>
      <w:r>
        <w:rPr>
          <w:rStyle w:val="FontStyle483"/>
        </w:rPr>
        <w:t xml:space="preserve"> </w:t>
      </w:r>
      <w:r>
        <w:rPr>
          <w:rStyle w:val="FontStyle483"/>
          <w:spacing w:val="0"/>
        </w:rPr>
        <w:t>Наряду</w:t>
      </w:r>
      <w:r>
        <w:rPr>
          <w:rStyle w:val="FontStyle483"/>
        </w:rPr>
        <w:t xml:space="preserve"> </w:t>
      </w:r>
      <w:r>
        <w:rPr>
          <w:rStyle w:val="FontStyle483"/>
          <w:spacing w:val="0"/>
        </w:rPr>
        <w:t>с</w:t>
      </w:r>
      <w:r>
        <w:rPr>
          <w:rStyle w:val="FontStyle483"/>
        </w:rPr>
        <w:t xml:space="preserve"> </w:t>
      </w:r>
      <w:r>
        <w:rPr>
          <w:rStyle w:val="FontStyle483"/>
          <w:spacing w:val="0"/>
        </w:rPr>
        <w:t>возрастанием мощности</w:t>
      </w:r>
      <w:r>
        <w:rPr>
          <w:rStyle w:val="FontStyle483"/>
        </w:rPr>
        <w:t xml:space="preserve"> </w:t>
      </w:r>
      <w:r>
        <w:rPr>
          <w:rStyle w:val="FontStyle483"/>
          <w:spacing w:val="0"/>
        </w:rPr>
        <w:t>рабочих</w:t>
      </w:r>
      <w:r>
        <w:rPr>
          <w:rStyle w:val="FontStyle483"/>
        </w:rPr>
        <w:t xml:space="preserve"> </w:t>
      </w:r>
      <w:r>
        <w:rPr>
          <w:rStyle w:val="FontStyle483"/>
          <w:spacing w:val="0"/>
        </w:rPr>
        <w:t>усилий,</w:t>
      </w:r>
      <w:r>
        <w:rPr>
          <w:rStyle w:val="FontStyle483"/>
        </w:rPr>
        <w:t xml:space="preserve"> </w:t>
      </w:r>
      <w:r>
        <w:rPr>
          <w:rStyle w:val="FontStyle483"/>
          <w:spacing w:val="0"/>
        </w:rPr>
        <w:t>что</w:t>
      </w:r>
      <w:r>
        <w:rPr>
          <w:rStyle w:val="FontStyle483"/>
        </w:rPr>
        <w:t xml:space="preserve"> </w:t>
      </w:r>
      <w:r>
        <w:rPr>
          <w:rStyle w:val="FontStyle483"/>
          <w:spacing w:val="0"/>
        </w:rPr>
        <w:t>само</w:t>
      </w:r>
      <w:r>
        <w:rPr>
          <w:rStyle w:val="FontStyle483"/>
        </w:rPr>
        <w:t xml:space="preserve"> </w:t>
      </w:r>
      <w:r>
        <w:rPr>
          <w:rStyle w:val="FontStyle483"/>
          <w:spacing w:val="0"/>
        </w:rPr>
        <w:t>по</w:t>
      </w:r>
      <w:r>
        <w:rPr>
          <w:rStyle w:val="FontStyle483"/>
        </w:rPr>
        <w:t xml:space="preserve"> </w:t>
      </w:r>
      <w:r>
        <w:rPr>
          <w:rStyle w:val="FontStyle483"/>
          <w:spacing w:val="0"/>
        </w:rPr>
        <w:t>себе</w:t>
      </w:r>
      <w:r>
        <w:rPr>
          <w:rStyle w:val="FontStyle483"/>
        </w:rPr>
        <w:t xml:space="preserve"> </w:t>
      </w:r>
      <w:r>
        <w:rPr>
          <w:rStyle w:val="FontStyle483"/>
          <w:spacing w:val="0"/>
        </w:rPr>
        <w:t>имеет</w:t>
      </w:r>
      <w:r>
        <w:rPr>
          <w:rStyle w:val="FontStyle483"/>
        </w:rPr>
        <w:t xml:space="preserve"> </w:t>
      </w:r>
      <w:r>
        <w:rPr>
          <w:rStyle w:val="FontStyle483"/>
          <w:spacing w:val="0"/>
        </w:rPr>
        <w:t>важ</w:t>
      </w:r>
      <w:r>
        <w:rPr>
          <w:rStyle w:val="FontStyle483"/>
          <w:spacing w:val="0"/>
        </w:rPr>
        <w:softHyphen/>
        <w:t>ное</w:t>
      </w:r>
      <w:r>
        <w:rPr>
          <w:rStyle w:val="FontStyle483"/>
        </w:rPr>
        <w:t xml:space="preserve"> </w:t>
      </w:r>
      <w:r>
        <w:rPr>
          <w:rStyle w:val="FontStyle483"/>
          <w:spacing w:val="0"/>
        </w:rPr>
        <w:t>значение,</w:t>
      </w:r>
      <w:r>
        <w:rPr>
          <w:rStyle w:val="FontStyle483"/>
        </w:rPr>
        <w:t xml:space="preserve"> </w:t>
      </w:r>
      <w:r>
        <w:rPr>
          <w:rStyle w:val="FontStyle483"/>
          <w:spacing w:val="0"/>
        </w:rPr>
        <w:t>это</w:t>
      </w:r>
      <w:r>
        <w:rPr>
          <w:rStyle w:val="FontStyle483"/>
        </w:rPr>
        <w:t xml:space="preserve"> </w:t>
      </w:r>
      <w:r>
        <w:rPr>
          <w:rStyle w:val="FontStyle483"/>
          <w:spacing w:val="0"/>
        </w:rPr>
        <w:t>повышает</w:t>
      </w:r>
      <w:r>
        <w:rPr>
          <w:rStyle w:val="FontStyle483"/>
        </w:rPr>
        <w:t xml:space="preserve"> </w:t>
      </w:r>
      <w:r>
        <w:rPr>
          <w:rStyle w:val="FontStyle483"/>
          <w:spacing w:val="0"/>
        </w:rPr>
        <w:t>экономичность</w:t>
      </w:r>
      <w:r>
        <w:rPr>
          <w:rStyle w:val="FontStyle483"/>
        </w:rPr>
        <w:t xml:space="preserve"> </w:t>
      </w:r>
      <w:r>
        <w:rPr>
          <w:rStyle w:val="FontStyle483"/>
          <w:spacing w:val="0"/>
        </w:rPr>
        <w:t>затрат</w:t>
      </w:r>
      <w:r>
        <w:rPr>
          <w:rStyle w:val="FontStyle483"/>
        </w:rPr>
        <w:t xml:space="preserve"> </w:t>
      </w:r>
      <w:r>
        <w:rPr>
          <w:rStyle w:val="FontStyle483"/>
          <w:spacing w:val="0"/>
        </w:rPr>
        <w:t>мета</w:t>
      </w:r>
      <w:r>
        <w:rPr>
          <w:rStyle w:val="FontStyle483"/>
          <w:spacing w:val="0"/>
        </w:rPr>
        <w:softHyphen/>
        <w:t>болической</w:t>
      </w:r>
      <w:r>
        <w:rPr>
          <w:rStyle w:val="FontStyle483"/>
        </w:rPr>
        <w:t xml:space="preserve"> </w:t>
      </w:r>
      <w:r>
        <w:rPr>
          <w:rStyle w:val="FontStyle483"/>
          <w:spacing w:val="0"/>
        </w:rPr>
        <w:t>энергии.</w:t>
      </w:r>
    </w:p>
    <w:p w:rsidR="00D57188" w:rsidRDefault="001C5317">
      <w:pPr>
        <w:pStyle w:val="Style83"/>
        <w:widowControl/>
        <w:spacing w:before="5" w:line="178" w:lineRule="exact"/>
        <w:ind w:firstLine="307"/>
        <w:rPr>
          <w:rStyle w:val="FontStyle462"/>
          <w:spacing w:val="20"/>
        </w:rPr>
      </w:pPr>
      <w:r>
        <w:rPr>
          <w:rStyle w:val="FontStyle483"/>
          <w:spacing w:val="0"/>
        </w:rPr>
        <w:t>Наконец,</w:t>
      </w:r>
      <w:r>
        <w:rPr>
          <w:rStyle w:val="FontStyle483"/>
        </w:rPr>
        <w:t xml:space="preserve"> </w:t>
      </w:r>
      <w:r>
        <w:rPr>
          <w:rStyle w:val="FontStyle483"/>
          <w:spacing w:val="0"/>
        </w:rPr>
        <w:t>для</w:t>
      </w:r>
      <w:r>
        <w:rPr>
          <w:rStyle w:val="FontStyle483"/>
        </w:rPr>
        <w:t xml:space="preserve"> </w:t>
      </w:r>
      <w:r>
        <w:rPr>
          <w:rStyle w:val="FontStyle483"/>
          <w:spacing w:val="0"/>
        </w:rPr>
        <w:t>работы</w:t>
      </w:r>
      <w:r>
        <w:rPr>
          <w:rStyle w:val="FontStyle483"/>
        </w:rPr>
        <w:t xml:space="preserve"> </w:t>
      </w:r>
      <w:r>
        <w:rPr>
          <w:rStyle w:val="FontStyle483"/>
          <w:spacing w:val="0"/>
        </w:rPr>
        <w:t>в</w:t>
      </w:r>
      <w:r>
        <w:rPr>
          <w:rStyle w:val="FontStyle483"/>
        </w:rPr>
        <w:t xml:space="preserve"> </w:t>
      </w:r>
      <w:r>
        <w:rPr>
          <w:rStyle w:val="FontStyle483"/>
          <w:spacing w:val="0"/>
        </w:rPr>
        <w:t>высокоскоростном</w:t>
      </w:r>
      <w:r>
        <w:rPr>
          <w:rStyle w:val="FontStyle483"/>
        </w:rPr>
        <w:t xml:space="preserve"> </w:t>
      </w:r>
      <w:r>
        <w:rPr>
          <w:rStyle w:val="FontStyle483"/>
          <w:spacing w:val="0"/>
        </w:rPr>
        <w:t>режиме требуется</w:t>
      </w:r>
      <w:r>
        <w:rPr>
          <w:rStyle w:val="FontStyle483"/>
        </w:rPr>
        <w:t xml:space="preserve"> </w:t>
      </w:r>
      <w:r>
        <w:rPr>
          <w:rStyle w:val="FontStyle483"/>
          <w:spacing w:val="0"/>
        </w:rPr>
        <w:t>психологическая</w:t>
      </w:r>
      <w:r>
        <w:rPr>
          <w:rStyle w:val="FontStyle483"/>
        </w:rPr>
        <w:t xml:space="preserve"> </w:t>
      </w:r>
      <w:r>
        <w:rPr>
          <w:rStyle w:val="FontStyle483"/>
          <w:spacing w:val="0"/>
        </w:rPr>
        <w:t>готовность</w:t>
      </w:r>
      <w:r>
        <w:rPr>
          <w:rStyle w:val="FontStyle483"/>
        </w:rPr>
        <w:t xml:space="preserve"> </w:t>
      </w:r>
      <w:r>
        <w:rPr>
          <w:rStyle w:val="FontStyle483"/>
          <w:spacing w:val="0"/>
        </w:rPr>
        <w:t>к</w:t>
      </w:r>
      <w:r>
        <w:rPr>
          <w:rStyle w:val="FontStyle483"/>
        </w:rPr>
        <w:t xml:space="preserve"> </w:t>
      </w:r>
      <w:r>
        <w:rPr>
          <w:rStyle w:val="FontStyle483"/>
          <w:spacing w:val="0"/>
        </w:rPr>
        <w:t>концентриро</w:t>
      </w:r>
      <w:r>
        <w:rPr>
          <w:rStyle w:val="FontStyle483"/>
          <w:spacing w:val="0"/>
        </w:rPr>
        <w:softHyphen/>
        <w:t>ванным</w:t>
      </w:r>
      <w:r>
        <w:rPr>
          <w:rStyle w:val="FontStyle483"/>
        </w:rPr>
        <w:t xml:space="preserve"> </w:t>
      </w:r>
      <w:r>
        <w:rPr>
          <w:rStyle w:val="FontStyle483"/>
          <w:spacing w:val="0"/>
        </w:rPr>
        <w:t>усилиям,</w:t>
      </w:r>
      <w:r>
        <w:rPr>
          <w:rStyle w:val="FontStyle483"/>
        </w:rPr>
        <w:t xml:space="preserve"> </w:t>
      </w:r>
      <w:r>
        <w:rPr>
          <w:rStyle w:val="FontStyle483"/>
          <w:spacing w:val="0"/>
        </w:rPr>
        <w:t>мобилизация</w:t>
      </w:r>
      <w:r>
        <w:rPr>
          <w:rStyle w:val="FontStyle483"/>
        </w:rPr>
        <w:t xml:space="preserve"> </w:t>
      </w:r>
      <w:r>
        <w:rPr>
          <w:rStyle w:val="FontStyle483"/>
          <w:spacing w:val="0"/>
        </w:rPr>
        <w:t>психомоторной</w:t>
      </w:r>
      <w:r>
        <w:rPr>
          <w:rStyle w:val="FontStyle483"/>
        </w:rPr>
        <w:t xml:space="preserve"> </w:t>
      </w:r>
      <w:r>
        <w:rPr>
          <w:rStyle w:val="FontStyle483"/>
          <w:spacing w:val="0"/>
        </w:rPr>
        <w:t>сферы</w:t>
      </w:r>
      <w:r>
        <w:rPr>
          <w:rStyle w:val="FontStyle483"/>
        </w:rPr>
        <w:t xml:space="preserve"> </w:t>
      </w:r>
      <w:r>
        <w:rPr>
          <w:rStyle w:val="FontStyle483"/>
          <w:spacing w:val="0"/>
        </w:rPr>
        <w:t>на работу</w:t>
      </w:r>
      <w:r>
        <w:rPr>
          <w:rStyle w:val="FontStyle483"/>
        </w:rPr>
        <w:t xml:space="preserve"> </w:t>
      </w:r>
      <w:r>
        <w:rPr>
          <w:rStyle w:val="FontStyle483"/>
          <w:spacing w:val="0"/>
        </w:rPr>
        <w:t>предельной</w:t>
      </w:r>
      <w:r>
        <w:rPr>
          <w:rStyle w:val="FontStyle483"/>
        </w:rPr>
        <w:t xml:space="preserve"> </w:t>
      </w:r>
      <w:r>
        <w:rPr>
          <w:rStyle w:val="FontStyle483"/>
          <w:spacing w:val="0"/>
        </w:rPr>
        <w:t>интенсивности,</w:t>
      </w:r>
      <w:r>
        <w:rPr>
          <w:rStyle w:val="FontStyle483"/>
        </w:rPr>
        <w:t xml:space="preserve"> </w:t>
      </w:r>
      <w:r>
        <w:rPr>
          <w:rStyle w:val="FontStyle483"/>
          <w:spacing w:val="0"/>
        </w:rPr>
        <w:t>умение</w:t>
      </w:r>
      <w:r>
        <w:rPr>
          <w:rStyle w:val="FontStyle483"/>
        </w:rPr>
        <w:t xml:space="preserve"> </w:t>
      </w:r>
      <w:r>
        <w:rPr>
          <w:rStyle w:val="FontStyle483"/>
          <w:spacing w:val="0"/>
        </w:rPr>
        <w:t>сформировать и</w:t>
      </w:r>
      <w:r>
        <w:rPr>
          <w:rStyle w:val="FontStyle483"/>
        </w:rPr>
        <w:t xml:space="preserve"> </w:t>
      </w:r>
      <w:r>
        <w:rPr>
          <w:rStyle w:val="FontStyle483"/>
          <w:spacing w:val="0"/>
        </w:rPr>
        <w:t>реализовать</w:t>
      </w:r>
      <w:r>
        <w:rPr>
          <w:rStyle w:val="FontStyle483"/>
        </w:rPr>
        <w:t xml:space="preserve"> </w:t>
      </w:r>
      <w:r>
        <w:rPr>
          <w:rStyle w:val="FontStyle483"/>
          <w:spacing w:val="0"/>
        </w:rPr>
        <w:t>двигательную</w:t>
      </w:r>
      <w:r>
        <w:rPr>
          <w:rStyle w:val="FontStyle483"/>
        </w:rPr>
        <w:t xml:space="preserve"> </w:t>
      </w:r>
      <w:r>
        <w:rPr>
          <w:rStyle w:val="FontStyle483"/>
          <w:spacing w:val="0"/>
        </w:rPr>
        <w:t>установку,</w:t>
      </w:r>
      <w:r>
        <w:rPr>
          <w:rStyle w:val="FontStyle483"/>
        </w:rPr>
        <w:t xml:space="preserve"> </w:t>
      </w:r>
      <w:r>
        <w:rPr>
          <w:rStyle w:val="FontStyle483"/>
          <w:spacing w:val="0"/>
        </w:rPr>
        <w:t>соответствующу</w:t>
      </w:r>
      <w:r>
        <w:rPr>
          <w:rStyle w:val="FontStyle483"/>
          <w:spacing w:val="0"/>
          <w:vertAlign w:val="superscript"/>
        </w:rPr>
        <w:t xml:space="preserve">0 </w:t>
      </w:r>
      <w:r>
        <w:rPr>
          <w:rStyle w:val="FontStyle483"/>
          <w:spacing w:val="0"/>
        </w:rPr>
        <w:t>целевой</w:t>
      </w:r>
      <w:r>
        <w:rPr>
          <w:rStyle w:val="FontStyle483"/>
        </w:rPr>
        <w:t xml:space="preserve"> </w:t>
      </w:r>
      <w:r>
        <w:rPr>
          <w:rStyle w:val="FontStyle483"/>
          <w:spacing w:val="0"/>
        </w:rPr>
        <w:t>направленности</w:t>
      </w:r>
      <w:r>
        <w:rPr>
          <w:rStyle w:val="FontStyle483"/>
        </w:rPr>
        <w:t xml:space="preserve"> </w:t>
      </w:r>
      <w:r>
        <w:rPr>
          <w:rStyle w:val="FontStyle483"/>
          <w:spacing w:val="0"/>
        </w:rPr>
        <w:t>спортивного</w:t>
      </w:r>
      <w:r>
        <w:rPr>
          <w:rStyle w:val="FontStyle483"/>
        </w:rPr>
        <w:t xml:space="preserve"> </w:t>
      </w:r>
      <w:r>
        <w:rPr>
          <w:rStyle w:val="FontStyle483"/>
          <w:spacing w:val="0"/>
        </w:rPr>
        <w:t>упражнения</w:t>
      </w:r>
      <w:r>
        <w:rPr>
          <w:rStyle w:val="FontStyle483"/>
        </w:rPr>
        <w:t xml:space="preserve"> </w:t>
      </w:r>
      <w:r>
        <w:rPr>
          <w:rStyle w:val="FontStyle483"/>
          <w:spacing w:val="0"/>
        </w:rPr>
        <w:t>(см-раздел</w:t>
      </w:r>
      <w:r>
        <w:rPr>
          <w:rStyle w:val="FontStyle483"/>
        </w:rPr>
        <w:t xml:space="preserve"> </w:t>
      </w:r>
      <w:r>
        <w:rPr>
          <w:rStyle w:val="FontStyle462"/>
          <w:spacing w:val="20"/>
        </w:rPr>
        <w:t>1.1).</w:t>
      </w:r>
    </w:p>
    <w:p w:rsidR="00D57188" w:rsidRDefault="001C5317">
      <w:pPr>
        <w:pStyle w:val="Style83"/>
        <w:widowControl/>
        <w:spacing w:line="178" w:lineRule="exact"/>
        <w:ind w:firstLine="269"/>
        <w:rPr>
          <w:rStyle w:val="FontStyle483"/>
          <w:spacing w:val="0"/>
        </w:rPr>
      </w:pPr>
      <w:r>
        <w:rPr>
          <w:rStyle w:val="FontStyle483"/>
          <w:spacing w:val="0"/>
        </w:rPr>
        <w:t>Таким</w:t>
      </w:r>
      <w:r>
        <w:rPr>
          <w:rStyle w:val="FontStyle483"/>
        </w:rPr>
        <w:t xml:space="preserve"> </w:t>
      </w:r>
      <w:r>
        <w:rPr>
          <w:rStyle w:val="FontStyle483"/>
          <w:spacing w:val="0"/>
        </w:rPr>
        <w:t>образом,</w:t>
      </w:r>
      <w:r>
        <w:rPr>
          <w:rStyle w:val="FontStyle483"/>
        </w:rPr>
        <w:t xml:space="preserve"> </w:t>
      </w:r>
      <w:r>
        <w:rPr>
          <w:rStyle w:val="FontStyle483"/>
          <w:spacing w:val="0"/>
        </w:rPr>
        <w:t>скоростная</w:t>
      </w:r>
      <w:r>
        <w:rPr>
          <w:rStyle w:val="FontStyle483"/>
        </w:rPr>
        <w:t xml:space="preserve"> </w:t>
      </w:r>
      <w:r>
        <w:rPr>
          <w:rStyle w:val="FontStyle483"/>
          <w:spacing w:val="0"/>
        </w:rPr>
        <w:t>работа</w:t>
      </w:r>
      <w:r>
        <w:rPr>
          <w:rStyle w:val="FontStyle483"/>
        </w:rPr>
        <w:t xml:space="preserve"> </w:t>
      </w:r>
      <w:r>
        <w:rPr>
          <w:rStyle w:val="FontStyle483"/>
          <w:spacing w:val="0"/>
        </w:rPr>
        <w:t>вызывает</w:t>
      </w:r>
      <w:r>
        <w:rPr>
          <w:rStyle w:val="FontStyle483"/>
        </w:rPr>
        <w:t xml:space="preserve"> </w:t>
      </w:r>
      <w:r>
        <w:rPr>
          <w:rStyle w:val="FontStyle483"/>
          <w:spacing w:val="0"/>
        </w:rPr>
        <w:t>глобаль</w:t>
      </w:r>
      <w:r>
        <w:rPr>
          <w:rStyle w:val="FontStyle483"/>
          <w:spacing w:val="0"/>
        </w:rPr>
        <w:softHyphen/>
        <w:t>ные</w:t>
      </w:r>
      <w:r>
        <w:rPr>
          <w:rStyle w:val="FontStyle483"/>
        </w:rPr>
        <w:t xml:space="preserve"> </w:t>
      </w:r>
      <w:r>
        <w:rPr>
          <w:rStyle w:val="FontStyle483"/>
          <w:spacing w:val="0"/>
        </w:rPr>
        <w:t>морфофункциоиальные</w:t>
      </w:r>
      <w:r>
        <w:rPr>
          <w:rStyle w:val="FontStyle483"/>
        </w:rPr>
        <w:t xml:space="preserve"> </w:t>
      </w:r>
      <w:r>
        <w:rPr>
          <w:rStyle w:val="FontStyle483"/>
          <w:spacing w:val="0"/>
        </w:rPr>
        <w:t>перестройки</w:t>
      </w:r>
      <w:r>
        <w:rPr>
          <w:rStyle w:val="FontStyle483"/>
        </w:rPr>
        <w:t xml:space="preserve"> </w:t>
      </w:r>
      <w:r>
        <w:rPr>
          <w:rStyle w:val="FontStyle483"/>
          <w:spacing w:val="0"/>
        </w:rPr>
        <w:t>всего</w:t>
      </w:r>
      <w:r>
        <w:rPr>
          <w:rStyle w:val="FontStyle483"/>
        </w:rPr>
        <w:t xml:space="preserve"> </w:t>
      </w:r>
      <w:r>
        <w:rPr>
          <w:rStyle w:val="FontStyle483"/>
          <w:spacing w:val="0"/>
        </w:rPr>
        <w:t>организма-Причем</w:t>
      </w:r>
      <w:r>
        <w:rPr>
          <w:rStyle w:val="FontStyle483"/>
        </w:rPr>
        <w:t xml:space="preserve"> </w:t>
      </w:r>
      <w:r>
        <w:rPr>
          <w:rStyle w:val="FontStyle483"/>
          <w:spacing w:val="0"/>
        </w:rPr>
        <w:t>максимальное</w:t>
      </w:r>
      <w:r>
        <w:rPr>
          <w:rStyle w:val="FontStyle483"/>
        </w:rPr>
        <w:t xml:space="preserve"> </w:t>
      </w:r>
      <w:r>
        <w:rPr>
          <w:rStyle w:val="FontStyle483"/>
          <w:spacing w:val="0"/>
        </w:rPr>
        <w:t>развитие</w:t>
      </w:r>
      <w:r>
        <w:rPr>
          <w:rStyle w:val="FontStyle483"/>
        </w:rPr>
        <w:t xml:space="preserve"> </w:t>
      </w:r>
      <w:r>
        <w:rPr>
          <w:rStyle w:val="FontStyle483"/>
          <w:spacing w:val="0"/>
        </w:rPr>
        <w:t>его</w:t>
      </w:r>
      <w:r>
        <w:rPr>
          <w:rStyle w:val="FontStyle483"/>
        </w:rPr>
        <w:t xml:space="preserve"> </w:t>
      </w:r>
      <w:r>
        <w:rPr>
          <w:rStyle w:val="FontStyle483"/>
          <w:spacing w:val="0"/>
        </w:rPr>
        <w:t>приспособительных перестроек</w:t>
      </w:r>
      <w:r>
        <w:rPr>
          <w:rStyle w:val="FontStyle483"/>
        </w:rPr>
        <w:t xml:space="preserve"> </w:t>
      </w:r>
      <w:r>
        <w:rPr>
          <w:rStyle w:val="FontStyle483"/>
          <w:spacing w:val="0"/>
        </w:rPr>
        <w:t>на</w:t>
      </w:r>
      <w:r>
        <w:rPr>
          <w:rStyle w:val="FontStyle483"/>
        </w:rPr>
        <w:t xml:space="preserve"> </w:t>
      </w:r>
      <w:r>
        <w:rPr>
          <w:rStyle w:val="FontStyle483"/>
          <w:spacing w:val="0"/>
        </w:rPr>
        <w:t>центрально-нервном,</w:t>
      </w:r>
      <w:r>
        <w:rPr>
          <w:rStyle w:val="FontStyle483"/>
        </w:rPr>
        <w:t xml:space="preserve"> </w:t>
      </w:r>
      <w:r>
        <w:rPr>
          <w:rStyle w:val="FontStyle483"/>
          <w:spacing w:val="0"/>
        </w:rPr>
        <w:t>функционально-физи</w:t>
      </w:r>
      <w:r>
        <w:rPr>
          <w:rStyle w:val="FontStyle483"/>
          <w:spacing w:val="0"/>
        </w:rPr>
        <w:softHyphen/>
        <w:t>ологическом</w:t>
      </w:r>
      <w:r>
        <w:rPr>
          <w:rStyle w:val="FontStyle483"/>
        </w:rPr>
        <w:t xml:space="preserve"> </w:t>
      </w:r>
      <w:r>
        <w:rPr>
          <w:rStyle w:val="FontStyle483"/>
          <w:spacing w:val="0"/>
        </w:rPr>
        <w:t>и</w:t>
      </w:r>
      <w:r>
        <w:rPr>
          <w:rStyle w:val="FontStyle483"/>
        </w:rPr>
        <w:t xml:space="preserve"> </w:t>
      </w:r>
      <w:r>
        <w:rPr>
          <w:rStyle w:val="FontStyle483"/>
          <w:spacing w:val="0"/>
        </w:rPr>
        <w:t>биохимическом</w:t>
      </w:r>
      <w:r>
        <w:rPr>
          <w:rStyle w:val="FontStyle483"/>
        </w:rPr>
        <w:t xml:space="preserve"> </w:t>
      </w:r>
      <w:r>
        <w:rPr>
          <w:rStyle w:val="FontStyle483"/>
          <w:spacing w:val="0"/>
        </w:rPr>
        <w:t>уровнях</w:t>
      </w:r>
      <w:r>
        <w:rPr>
          <w:rStyle w:val="FontStyle483"/>
        </w:rPr>
        <w:t xml:space="preserve"> </w:t>
      </w:r>
      <w:r>
        <w:rPr>
          <w:rStyle w:val="FontStyle483"/>
          <w:spacing w:val="0"/>
        </w:rPr>
        <w:t>требует</w:t>
      </w:r>
      <w:r>
        <w:rPr>
          <w:rStyle w:val="FontStyle483"/>
        </w:rPr>
        <w:t xml:space="preserve"> </w:t>
      </w:r>
      <w:r>
        <w:rPr>
          <w:rStyle w:val="FontStyle483"/>
          <w:spacing w:val="0"/>
        </w:rPr>
        <w:t>значи</w:t>
      </w:r>
      <w:r>
        <w:rPr>
          <w:rStyle w:val="FontStyle483"/>
          <w:spacing w:val="0"/>
        </w:rPr>
        <w:softHyphen/>
        <w:t>тельно</w:t>
      </w:r>
      <w:r>
        <w:rPr>
          <w:rStyle w:val="FontStyle483"/>
        </w:rPr>
        <w:t xml:space="preserve"> </w:t>
      </w:r>
      <w:r>
        <w:rPr>
          <w:rStyle w:val="FontStyle483"/>
          <w:spacing w:val="0"/>
        </w:rPr>
        <w:t>большего</w:t>
      </w:r>
      <w:r>
        <w:rPr>
          <w:rStyle w:val="FontStyle483"/>
        </w:rPr>
        <w:t xml:space="preserve"> </w:t>
      </w:r>
      <w:r>
        <w:rPr>
          <w:rStyle w:val="FontStyle483"/>
          <w:spacing w:val="0"/>
        </w:rPr>
        <w:t>времени,</w:t>
      </w:r>
      <w:r>
        <w:rPr>
          <w:rStyle w:val="FontStyle483"/>
        </w:rPr>
        <w:t xml:space="preserve"> </w:t>
      </w:r>
      <w:r>
        <w:rPr>
          <w:rStyle w:val="FontStyle483"/>
          <w:spacing w:val="0"/>
        </w:rPr>
        <w:t>чем</w:t>
      </w:r>
      <w:r>
        <w:rPr>
          <w:rStyle w:val="FontStyle483"/>
        </w:rPr>
        <w:t xml:space="preserve"> </w:t>
      </w:r>
      <w:r>
        <w:rPr>
          <w:rStyle w:val="FontStyle483"/>
          <w:spacing w:val="0"/>
        </w:rPr>
        <w:t>это</w:t>
      </w:r>
      <w:r>
        <w:rPr>
          <w:rStyle w:val="FontStyle483"/>
        </w:rPr>
        <w:t xml:space="preserve"> </w:t>
      </w:r>
      <w:r>
        <w:rPr>
          <w:rStyle w:val="FontStyle483"/>
          <w:spacing w:val="0"/>
        </w:rPr>
        <w:t>необходимо</w:t>
      </w:r>
      <w:r>
        <w:rPr>
          <w:rStyle w:val="FontStyle483"/>
        </w:rPr>
        <w:t xml:space="preserve"> </w:t>
      </w:r>
      <w:r>
        <w:rPr>
          <w:rStyle w:val="FontStyle483"/>
          <w:spacing w:val="0"/>
        </w:rPr>
        <w:t>для</w:t>
      </w:r>
      <w:r>
        <w:rPr>
          <w:rStyle w:val="FontStyle483"/>
        </w:rPr>
        <w:t xml:space="preserve"> </w:t>
      </w:r>
      <w:r>
        <w:rPr>
          <w:rStyle w:val="FontStyle483"/>
          <w:spacing w:val="0"/>
        </w:rPr>
        <w:t>раз</w:t>
      </w:r>
      <w:r>
        <w:rPr>
          <w:rStyle w:val="FontStyle483"/>
          <w:spacing w:val="0"/>
        </w:rPr>
        <w:softHyphen/>
        <w:t>вития</w:t>
      </w:r>
      <w:r>
        <w:rPr>
          <w:rStyle w:val="FontStyle483"/>
        </w:rPr>
        <w:t xml:space="preserve"> </w:t>
      </w:r>
      <w:r>
        <w:rPr>
          <w:rStyle w:val="FontStyle483"/>
          <w:spacing w:val="0"/>
        </w:rPr>
        <w:t>силовых</w:t>
      </w:r>
      <w:r>
        <w:rPr>
          <w:rStyle w:val="FontStyle483"/>
        </w:rPr>
        <w:t xml:space="preserve"> </w:t>
      </w:r>
      <w:r>
        <w:rPr>
          <w:rStyle w:val="FontStyle483"/>
          <w:spacing w:val="0"/>
        </w:rPr>
        <w:t>способностей</w:t>
      </w:r>
      <w:r>
        <w:rPr>
          <w:rStyle w:val="FontStyle483"/>
        </w:rPr>
        <w:t xml:space="preserve"> </w:t>
      </w:r>
      <w:r>
        <w:rPr>
          <w:rStyle w:val="FontStyle483"/>
          <w:spacing w:val="0"/>
        </w:rPr>
        <w:t>и</w:t>
      </w:r>
      <w:r>
        <w:rPr>
          <w:rStyle w:val="FontStyle483"/>
        </w:rPr>
        <w:t xml:space="preserve"> </w:t>
      </w:r>
      <w:r>
        <w:rPr>
          <w:rStyle w:val="FontStyle483"/>
          <w:spacing w:val="0"/>
        </w:rPr>
        <w:t>выносливости.</w:t>
      </w:r>
      <w:r>
        <w:rPr>
          <w:rStyle w:val="FontStyle483"/>
        </w:rPr>
        <w:t xml:space="preserve"> </w:t>
      </w:r>
      <w:r>
        <w:rPr>
          <w:rStyle w:val="FontStyle483"/>
          <w:spacing w:val="0"/>
        </w:rPr>
        <w:t>Эти</w:t>
      </w:r>
      <w:r>
        <w:rPr>
          <w:rStyle w:val="FontStyle483"/>
        </w:rPr>
        <w:t xml:space="preserve"> </w:t>
      </w:r>
      <w:r>
        <w:rPr>
          <w:rStyle w:val="FontStyle483"/>
          <w:spacing w:val="0"/>
        </w:rPr>
        <w:t>перс-стройки</w:t>
      </w:r>
      <w:r>
        <w:rPr>
          <w:rStyle w:val="FontStyle483"/>
        </w:rPr>
        <w:t xml:space="preserve"> </w:t>
      </w:r>
      <w:r>
        <w:rPr>
          <w:rStyle w:val="FontStyle483"/>
          <w:spacing w:val="0"/>
        </w:rPr>
        <w:t>сохраняются</w:t>
      </w:r>
      <w:r>
        <w:rPr>
          <w:rStyle w:val="FontStyle483"/>
        </w:rPr>
        <w:t xml:space="preserve"> </w:t>
      </w:r>
      <w:r>
        <w:rPr>
          <w:rStyle w:val="FontStyle483"/>
          <w:spacing w:val="0"/>
        </w:rPr>
        <w:t>в</w:t>
      </w:r>
      <w:r>
        <w:rPr>
          <w:rStyle w:val="FontStyle483"/>
        </w:rPr>
        <w:t xml:space="preserve"> </w:t>
      </w:r>
      <w:r>
        <w:rPr>
          <w:rStyle w:val="FontStyle483"/>
          <w:spacing w:val="0"/>
        </w:rPr>
        <w:t>течение</w:t>
      </w:r>
      <w:r>
        <w:rPr>
          <w:rStyle w:val="FontStyle483"/>
        </w:rPr>
        <w:t xml:space="preserve"> </w:t>
      </w:r>
      <w:r>
        <w:rPr>
          <w:rStyle w:val="FontStyle483"/>
          <w:spacing w:val="0"/>
        </w:rPr>
        <w:t>меньшего</w:t>
      </w:r>
      <w:r>
        <w:rPr>
          <w:rStyle w:val="FontStyle483"/>
        </w:rPr>
        <w:t xml:space="preserve"> </w:t>
      </w:r>
      <w:r>
        <w:rPr>
          <w:rStyle w:val="FontStyle483"/>
          <w:spacing w:val="0"/>
        </w:rPr>
        <w:t>времени.</w:t>
      </w:r>
    </w:p>
    <w:p w:rsidR="00D57188" w:rsidRDefault="001C5317">
      <w:pPr>
        <w:pStyle w:val="Style101"/>
        <w:widowControl/>
        <w:spacing w:line="178" w:lineRule="exact"/>
        <w:ind w:left="490"/>
        <w:jc w:val="left"/>
        <w:rPr>
          <w:rStyle w:val="FontStyle483"/>
          <w:spacing w:val="0"/>
        </w:rPr>
      </w:pPr>
      <w:r>
        <w:rPr>
          <w:rStyle w:val="FontStyle483"/>
          <w:spacing w:val="0"/>
        </w:rPr>
        <w:t>В</w:t>
      </w:r>
      <w:r>
        <w:rPr>
          <w:rStyle w:val="FontStyle483"/>
        </w:rPr>
        <w:t xml:space="preserve"> </w:t>
      </w:r>
      <w:r>
        <w:rPr>
          <w:rStyle w:val="FontStyle483"/>
          <w:spacing w:val="0"/>
        </w:rPr>
        <w:t>интересах</w:t>
      </w:r>
      <w:r>
        <w:rPr>
          <w:rStyle w:val="FontStyle483"/>
        </w:rPr>
        <w:t xml:space="preserve"> </w:t>
      </w:r>
      <w:r>
        <w:rPr>
          <w:rStyle w:val="FontStyle483"/>
          <w:spacing w:val="0"/>
        </w:rPr>
        <w:t>решения</w:t>
      </w:r>
      <w:r>
        <w:rPr>
          <w:rStyle w:val="FontStyle483"/>
        </w:rPr>
        <w:t xml:space="preserve"> </w:t>
      </w:r>
      <w:r>
        <w:rPr>
          <w:rStyle w:val="FontStyle483"/>
          <w:spacing w:val="0"/>
        </w:rPr>
        <w:t>проблемы</w:t>
      </w:r>
      <w:r>
        <w:rPr>
          <w:rStyle w:val="FontStyle483"/>
        </w:rPr>
        <w:t xml:space="preserve"> </w:t>
      </w:r>
      <w:r>
        <w:rPr>
          <w:rStyle w:val="FontStyle483"/>
          <w:spacing w:val="0"/>
        </w:rPr>
        <w:t>СФП</w:t>
      </w:r>
      <w:r>
        <w:rPr>
          <w:rStyle w:val="FontStyle483"/>
        </w:rPr>
        <w:t xml:space="preserve"> </w:t>
      </w:r>
      <w:r>
        <w:rPr>
          <w:rStyle w:val="FontStyle483"/>
          <w:spacing w:val="0"/>
        </w:rPr>
        <w:t>важно</w:t>
      </w:r>
      <w:r>
        <w:rPr>
          <w:rStyle w:val="FontStyle483"/>
        </w:rPr>
        <w:t xml:space="preserve"> </w:t>
      </w:r>
      <w:r>
        <w:rPr>
          <w:rStyle w:val="FontStyle483"/>
          <w:spacing w:val="0"/>
        </w:rPr>
        <w:t>&lt;&gt;бра-</w:t>
      </w:r>
    </w:p>
    <w:p w:rsidR="00D57188" w:rsidRDefault="001C5317">
      <w:pPr>
        <w:pStyle w:val="Style125"/>
        <w:widowControl/>
        <w:spacing w:before="67"/>
        <w:ind w:left="202"/>
        <w:rPr>
          <w:rStyle w:val="FontStyle469"/>
        </w:rPr>
      </w:pPr>
      <w:r>
        <w:rPr>
          <w:rStyle w:val="FontStyle469"/>
        </w:rPr>
        <w:t>1Л</w:t>
      </w:r>
    </w:p>
    <w:p w:rsidR="00D57188" w:rsidRDefault="001C5317">
      <w:pPr>
        <w:pStyle w:val="Style150"/>
        <w:widowControl/>
        <w:spacing w:before="86" w:line="346" w:lineRule="exact"/>
        <w:ind w:left="245"/>
        <w:jc w:val="both"/>
        <w:rPr>
          <w:rStyle w:val="FontStyle479"/>
          <w:spacing w:val="-20"/>
          <w:position w:val="-6"/>
        </w:rPr>
      </w:pPr>
      <w:r>
        <w:rPr>
          <w:rStyle w:val="FontStyle469"/>
        </w:rPr>
        <w:br w:type="column"/>
      </w:r>
      <w:r>
        <w:rPr>
          <w:rStyle w:val="FontStyle479"/>
          <w:spacing w:val="-20"/>
          <w:position w:val="-6"/>
        </w:rPr>
        <w:lastRenderedPageBreak/>
        <w:t>'5&gt;</w:t>
      </w:r>
    </w:p>
    <w:p w:rsidR="00D57188" w:rsidRDefault="00D57188">
      <w:pPr>
        <w:pStyle w:val="Style151"/>
        <w:widowControl/>
        <w:spacing w:line="240" w:lineRule="exact"/>
        <w:jc w:val="both"/>
        <w:rPr>
          <w:sz w:val="20"/>
          <w:szCs w:val="20"/>
        </w:rPr>
      </w:pPr>
    </w:p>
    <w:p w:rsidR="00D57188" w:rsidRDefault="00D57188">
      <w:pPr>
        <w:pStyle w:val="Style151"/>
        <w:widowControl/>
        <w:spacing w:line="240" w:lineRule="exact"/>
        <w:jc w:val="both"/>
        <w:rPr>
          <w:sz w:val="20"/>
          <w:szCs w:val="20"/>
        </w:rPr>
      </w:pPr>
    </w:p>
    <w:p w:rsidR="00D57188" w:rsidRDefault="001C5317">
      <w:pPr>
        <w:pStyle w:val="Style151"/>
        <w:widowControl/>
        <w:spacing w:before="101"/>
        <w:jc w:val="both"/>
        <w:rPr>
          <w:rStyle w:val="FontStyle501"/>
        </w:rPr>
      </w:pPr>
      <w:r>
        <w:rPr>
          <w:rStyle w:val="FontStyle501"/>
        </w:rPr>
        <w:t>,Св1</w:t>
      </w: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D57188">
      <w:pPr>
        <w:pStyle w:val="Style64"/>
        <w:widowControl/>
        <w:spacing w:line="240" w:lineRule="exact"/>
        <w:ind w:left="269"/>
        <w:rPr>
          <w:sz w:val="20"/>
          <w:szCs w:val="20"/>
        </w:rPr>
      </w:pPr>
    </w:p>
    <w:p w:rsidR="00D57188" w:rsidRDefault="001C5317">
      <w:pPr>
        <w:pStyle w:val="Style64"/>
        <w:widowControl/>
        <w:spacing w:before="110" w:line="240" w:lineRule="auto"/>
        <w:ind w:left="269"/>
        <w:rPr>
          <w:rStyle w:val="FontStyle484"/>
        </w:rPr>
      </w:pPr>
      <w:r>
        <w:rPr>
          <w:rStyle w:val="FontStyle484"/>
        </w:rPr>
        <w:t>н</w:t>
      </w:r>
    </w:p>
    <w:p w:rsidR="00D57188" w:rsidRDefault="001C5317">
      <w:pPr>
        <w:pStyle w:val="Style108"/>
        <w:framePr w:h="120" w:hRule="exact" w:hSpace="38" w:wrap="auto" w:vAnchor="text" w:hAnchor="text" w:x="-9" w:y="1739"/>
        <w:widowControl/>
        <w:jc w:val="both"/>
        <w:rPr>
          <w:rStyle w:val="FontStyle445"/>
        </w:rPr>
      </w:pPr>
      <w:r>
        <w:rPr>
          <w:rStyle w:val="FontStyle445"/>
        </w:rPr>
        <w:t>3.</w:t>
      </w:r>
    </w:p>
    <w:p w:rsidR="00D57188" w:rsidRDefault="00D57188">
      <w:pPr>
        <w:pStyle w:val="Style153"/>
        <w:widowControl/>
        <w:spacing w:line="240" w:lineRule="exact"/>
        <w:jc w:val="both"/>
        <w:rPr>
          <w:sz w:val="20"/>
          <w:szCs w:val="20"/>
        </w:rPr>
      </w:pPr>
    </w:p>
    <w:p w:rsidR="00D57188" w:rsidRDefault="00D57188">
      <w:pPr>
        <w:pStyle w:val="Style153"/>
        <w:widowControl/>
        <w:spacing w:line="240" w:lineRule="exact"/>
        <w:jc w:val="both"/>
        <w:rPr>
          <w:sz w:val="20"/>
          <w:szCs w:val="20"/>
        </w:rPr>
      </w:pPr>
    </w:p>
    <w:p w:rsidR="00D57188" w:rsidRDefault="00D57188">
      <w:pPr>
        <w:pStyle w:val="Style153"/>
        <w:widowControl/>
        <w:spacing w:line="240" w:lineRule="exact"/>
        <w:jc w:val="both"/>
        <w:rPr>
          <w:sz w:val="20"/>
          <w:szCs w:val="20"/>
        </w:rPr>
      </w:pPr>
    </w:p>
    <w:p w:rsidR="00D57188" w:rsidRDefault="00D57188">
      <w:pPr>
        <w:pStyle w:val="Style153"/>
        <w:widowControl/>
        <w:spacing w:line="240" w:lineRule="exact"/>
        <w:jc w:val="both"/>
        <w:rPr>
          <w:sz w:val="20"/>
          <w:szCs w:val="20"/>
        </w:rPr>
      </w:pPr>
    </w:p>
    <w:p w:rsidR="00D57188" w:rsidRDefault="00D57188">
      <w:pPr>
        <w:pStyle w:val="Style153"/>
        <w:widowControl/>
        <w:spacing w:line="240" w:lineRule="exact"/>
        <w:jc w:val="both"/>
        <w:rPr>
          <w:sz w:val="20"/>
          <w:szCs w:val="20"/>
        </w:rPr>
      </w:pPr>
    </w:p>
    <w:p w:rsidR="00D57188" w:rsidRDefault="00D57188">
      <w:pPr>
        <w:pStyle w:val="Style153"/>
        <w:widowControl/>
        <w:spacing w:line="240" w:lineRule="exact"/>
        <w:jc w:val="both"/>
        <w:rPr>
          <w:sz w:val="20"/>
          <w:szCs w:val="20"/>
        </w:rPr>
      </w:pPr>
    </w:p>
    <w:p w:rsidR="00D57188" w:rsidRDefault="001C5317">
      <w:pPr>
        <w:pStyle w:val="Style153"/>
        <w:widowControl/>
        <w:spacing w:before="77"/>
        <w:jc w:val="both"/>
        <w:rPr>
          <w:rStyle w:val="FontStyle502"/>
          <w:vertAlign w:val="subscript"/>
        </w:rPr>
      </w:pPr>
      <w:r>
        <w:rPr>
          <w:rStyle w:val="FontStyle502"/>
        </w:rPr>
        <w:t>V.. в</w:t>
      </w:r>
      <w:r>
        <w:rPr>
          <w:rStyle w:val="FontStyle502"/>
          <w:vertAlign w:val="subscript"/>
        </w:rPr>
        <w:t>0</w:t>
      </w:r>
    </w:p>
    <w:p w:rsidR="00D57188" w:rsidRPr="00190123" w:rsidRDefault="001C5317">
      <w:pPr>
        <w:pStyle w:val="Style155"/>
        <w:widowControl/>
        <w:jc w:val="both"/>
        <w:rPr>
          <w:rStyle w:val="FontStyle454"/>
          <w:lang w:eastAsia="en-US"/>
        </w:rPr>
      </w:pPr>
      <w:r w:rsidRPr="00190123">
        <w:rPr>
          <w:rStyle w:val="FontStyle454"/>
          <w:lang w:eastAsia="en-US"/>
        </w:rPr>
        <w:t>■</w:t>
      </w:r>
      <w:r>
        <w:rPr>
          <w:rStyle w:val="FontStyle454"/>
          <w:lang w:val="en-US" w:eastAsia="en-US"/>
        </w:rPr>
        <w:t>Hi</w:t>
      </w:r>
      <w:r w:rsidRPr="00190123">
        <w:rPr>
          <w:rStyle w:val="FontStyle454"/>
          <w:lang w:eastAsia="en-US"/>
        </w:rPr>
        <w:t>,</w:t>
      </w:r>
    </w:p>
    <w:p w:rsidR="00D57188" w:rsidRPr="00190123" w:rsidRDefault="00D57188">
      <w:pPr>
        <w:pStyle w:val="Style155"/>
        <w:widowControl/>
        <w:jc w:val="both"/>
        <w:rPr>
          <w:rStyle w:val="FontStyle454"/>
          <w:lang w:eastAsia="en-US"/>
        </w:rPr>
        <w:sectPr w:rsidR="00D57188" w:rsidRPr="00190123">
          <w:headerReference w:type="even" r:id="rId258"/>
          <w:headerReference w:type="default" r:id="rId259"/>
          <w:footerReference w:type="even" r:id="rId260"/>
          <w:footerReference w:type="default" r:id="rId261"/>
          <w:type w:val="continuous"/>
          <w:pgSz w:w="8390" w:h="11905"/>
          <w:pgMar w:top="927" w:right="763" w:bottom="1132" w:left="1483" w:header="720" w:footer="720" w:gutter="0"/>
          <w:cols w:num="2" w:space="720" w:equalWidth="0">
            <w:col w:w="5256" w:space="168"/>
            <w:col w:w="720"/>
          </w:cols>
          <w:noEndnote/>
        </w:sectPr>
      </w:pPr>
    </w:p>
    <w:p w:rsidR="00D57188" w:rsidRDefault="000D57BA">
      <w:pPr>
        <w:pStyle w:val="Style156"/>
        <w:widowControl/>
        <w:spacing w:line="240" w:lineRule="exact"/>
        <w:jc w:val="both"/>
        <w:rPr>
          <w:sz w:val="20"/>
          <w:szCs w:val="20"/>
        </w:rPr>
      </w:pPr>
      <w:r>
        <w:rPr>
          <w:noProof/>
        </w:rPr>
        <w:lastRenderedPageBreak/>
        <mc:AlternateContent>
          <mc:Choice Requires="wps">
            <w:drawing>
              <wp:anchor distT="0" distB="0" distL="24130" distR="24130" simplePos="0" relativeHeight="251619840" behindDoc="0" locked="0" layoutInCell="1" allowOverlap="1">
                <wp:simplePos x="0" y="0"/>
                <wp:positionH relativeFrom="margin">
                  <wp:posOffset>3928745</wp:posOffset>
                </wp:positionH>
                <wp:positionV relativeFrom="paragraph">
                  <wp:posOffset>3374390</wp:posOffset>
                </wp:positionV>
                <wp:extent cx="457200" cy="859790"/>
                <wp:effectExtent l="0" t="0" r="3175" b="0"/>
                <wp:wrapSquare wrapText="left"/>
                <wp:docPr id="50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59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457200" cy="85725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2"/>
                                          <a:srcRect/>
                                          <a:stretch>
                                            <a:fillRect/>
                                          </a:stretch>
                                        </pic:blipFill>
                                        <pic:spPr bwMode="auto">
                                          <a:xfrm>
                                            <a:off x="0" y="0"/>
                                            <a:ext cx="457200" cy="85725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101" type="#_x0000_t202" style="position:absolute;left:0;text-align:left;margin-left:309.35pt;margin-top:265.7pt;width:36pt;height:67.7pt;z-index:251619840;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" filled="f" stroked="f">
                <v:textbox inset="0,0,0,0">
                  <w:txbxContent>
                    <w:p w:rsidR="00D57188" w:rsidRDefault="00190123">
                      <w:pPr>
                        <w:widowControl/>
                      </w:pPr>
                      <w:r>
                        <w:rPr>
                          <w:noProof/>
                        </w:rPr>
                        <w:drawing>
                          <wp:inline distT="0" distB="0" distL="0" distR="0">
                            <wp:extent cx="457200" cy="85725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2"/>
                                    <a:srcRect/>
                                    <a:stretch>
                                      <a:fillRect/>
                                    </a:stretch>
                                  </pic:blipFill>
                                  <pic:spPr bwMode="auto">
                                    <a:xfrm>
                                      <a:off x="0" y="0"/>
                                      <a:ext cx="457200" cy="857250"/>
                                    </a:xfrm>
                                    <a:prstGeom prst="rect">
                                      <a:avLst/>
                                    </a:prstGeom>
                                    <a:noFill/>
                                    <a:ln w="9525">
                                      <a:noFill/>
                                      <a:miter lim="800000"/>
                                      <a:headEnd/>
                                      <a:tailEnd/>
                                    </a:ln>
                                  </pic:spPr>
                                </pic:pic>
                              </a:graphicData>
                            </a:graphic>
                          </wp:inline>
                        </w:drawing>
                      </w:r>
                    </w:p>
                  </w:txbxContent>
                </v:textbox>
                <w10:wrap type="square" side="left" anchorx="margin"/>
              </v:shape>
            </w:pict>
          </mc:Fallback>
        </mc:AlternateContent>
      </w: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1C5317">
      <w:pPr>
        <w:pStyle w:val="Style156"/>
        <w:widowControl/>
        <w:spacing w:before="173"/>
        <w:jc w:val="both"/>
        <w:rPr>
          <w:rStyle w:val="FontStyle490"/>
        </w:rPr>
      </w:pPr>
      <w:r>
        <w:rPr>
          <w:rStyle w:val="FontStyle490"/>
        </w:rPr>
        <w:t>етствуюш)'</w:t>
      </w:r>
    </w:p>
    <w:p w:rsidR="00D57188" w:rsidRDefault="00D57188">
      <w:pPr>
        <w:pStyle w:val="Style157"/>
        <w:widowControl/>
        <w:spacing w:line="240" w:lineRule="exact"/>
        <w:ind w:left="350"/>
        <w:rPr>
          <w:sz w:val="20"/>
          <w:szCs w:val="20"/>
        </w:rPr>
      </w:pPr>
    </w:p>
    <w:p w:rsidR="00D57188" w:rsidRDefault="001C5317">
      <w:pPr>
        <w:pStyle w:val="Style157"/>
        <w:widowControl/>
        <w:spacing w:before="120"/>
        <w:ind w:left="350"/>
        <w:rPr>
          <w:rStyle w:val="FontStyle491"/>
        </w:rPr>
      </w:pPr>
      <w:r>
        <w:rPr>
          <w:rStyle w:val="FontStyle491"/>
        </w:rPr>
        <w:t>глоба-ганйз"</w:t>
      </w:r>
    </w:p>
    <w:p w:rsidR="00D57188" w:rsidRDefault="001C5317">
      <w:pPr>
        <w:pStyle w:val="Style157"/>
        <w:widowControl/>
        <w:spacing w:line="192" w:lineRule="exact"/>
        <w:jc w:val="left"/>
        <w:rPr>
          <w:rStyle w:val="FontStyle483"/>
          <w:spacing w:val="0"/>
        </w:rPr>
      </w:pPr>
      <w:r>
        <w:rPr>
          <w:rStyle w:val="FontStyle491"/>
        </w:rPr>
        <w:br w:type="column"/>
      </w:r>
      <w:r>
        <w:rPr>
          <w:rStyle w:val="FontStyle483"/>
          <w:spacing w:val="0"/>
          <w:vertAlign w:val="subscript"/>
        </w:rPr>
        <w:lastRenderedPageBreak/>
        <w:t>т</w:t>
      </w:r>
      <w:r>
        <w:rPr>
          <w:rStyle w:val="FontStyle483"/>
          <w:spacing w:val="0"/>
        </w:rPr>
        <w:t>ить</w:t>
      </w:r>
      <w:r>
        <w:rPr>
          <w:rStyle w:val="FontStyle483"/>
        </w:rPr>
        <w:t xml:space="preserve"> </w:t>
      </w:r>
      <w:r>
        <w:rPr>
          <w:rStyle w:val="FontStyle483"/>
          <w:spacing w:val="0"/>
        </w:rPr>
        <w:t>внимание</w:t>
      </w:r>
      <w:r>
        <w:rPr>
          <w:rStyle w:val="FontStyle483"/>
        </w:rPr>
        <w:t xml:space="preserve"> </w:t>
      </w:r>
      <w:r>
        <w:rPr>
          <w:rStyle w:val="FontStyle483"/>
          <w:spacing w:val="0"/>
        </w:rPr>
        <w:t>на</w:t>
      </w:r>
      <w:r>
        <w:rPr>
          <w:rStyle w:val="FontStyle483"/>
        </w:rPr>
        <w:t xml:space="preserve"> </w:t>
      </w:r>
      <w:r>
        <w:rPr>
          <w:rStyle w:val="FontStyle483"/>
          <w:spacing w:val="0"/>
        </w:rPr>
        <w:t>то,</w:t>
      </w:r>
      <w:r>
        <w:rPr>
          <w:rStyle w:val="FontStyle483"/>
        </w:rPr>
        <w:t xml:space="preserve"> </w:t>
      </w:r>
      <w:r>
        <w:rPr>
          <w:rStyle w:val="FontStyle483"/>
          <w:spacing w:val="0"/>
        </w:rPr>
        <w:t>что</w:t>
      </w:r>
      <w:r>
        <w:rPr>
          <w:rStyle w:val="FontStyle483"/>
        </w:rPr>
        <w:t xml:space="preserve"> </w:t>
      </w:r>
      <w:r>
        <w:rPr>
          <w:rStyle w:val="FontStyle483"/>
          <w:spacing w:val="0"/>
        </w:rPr>
        <w:t>изменения</w:t>
      </w:r>
      <w:r>
        <w:rPr>
          <w:rStyle w:val="FontStyle483"/>
        </w:rPr>
        <w:t xml:space="preserve"> </w:t>
      </w:r>
      <w:r>
        <w:rPr>
          <w:rStyle w:val="FontStyle483"/>
          <w:spacing w:val="0"/>
        </w:rPr>
        <w:t>в</w:t>
      </w:r>
      <w:r>
        <w:rPr>
          <w:rStyle w:val="FontStyle483"/>
        </w:rPr>
        <w:t xml:space="preserve"> </w:t>
      </w:r>
      <w:r>
        <w:rPr>
          <w:rStyle w:val="FontStyle483"/>
          <w:spacing w:val="0"/>
        </w:rPr>
        <w:t>организме,</w:t>
      </w:r>
      <w:r>
        <w:rPr>
          <w:rStyle w:val="FontStyle483"/>
        </w:rPr>
        <w:t xml:space="preserve"> </w:t>
      </w:r>
      <w:r>
        <w:rPr>
          <w:rStyle w:val="FontStyle483"/>
          <w:spacing w:val="0"/>
        </w:rPr>
        <w:t>вызы</w:t>
      </w:r>
      <w:r>
        <w:rPr>
          <w:rStyle w:val="FontStyle483"/>
          <w:spacing w:val="0"/>
        </w:rPr>
        <w:softHyphen/>
        <w:t>ваемые</w:t>
      </w:r>
      <w:r>
        <w:rPr>
          <w:rStyle w:val="FontStyle483"/>
        </w:rPr>
        <w:t xml:space="preserve">   </w:t>
      </w:r>
      <w:r>
        <w:rPr>
          <w:rStyle w:val="FontStyle483"/>
          <w:spacing w:val="0"/>
        </w:rPr>
        <w:t>силовыми</w:t>
      </w:r>
      <w:r>
        <w:rPr>
          <w:rStyle w:val="FontStyle483"/>
        </w:rPr>
        <w:t xml:space="preserve">   </w:t>
      </w:r>
      <w:r>
        <w:rPr>
          <w:rStyle w:val="FontStyle483"/>
          <w:spacing w:val="0"/>
        </w:rPr>
        <w:t>и</w:t>
      </w:r>
      <w:r>
        <w:rPr>
          <w:rStyle w:val="FontStyle483"/>
        </w:rPr>
        <w:t xml:space="preserve">   </w:t>
      </w:r>
      <w:r>
        <w:rPr>
          <w:rStyle w:val="FontStyle483"/>
          <w:spacing w:val="0"/>
        </w:rPr>
        <w:t>скоростными</w:t>
      </w:r>
      <w:r>
        <w:rPr>
          <w:rStyle w:val="FontStyle483"/>
        </w:rPr>
        <w:t xml:space="preserve">   </w:t>
      </w:r>
      <w:r>
        <w:rPr>
          <w:rStyle w:val="FontStyle483"/>
          <w:spacing w:val="0"/>
        </w:rPr>
        <w:t>нагрузками,</w:t>
      </w:r>
      <w:r>
        <w:rPr>
          <w:rStyle w:val="FontStyle483"/>
        </w:rPr>
        <w:t xml:space="preserve">   </w:t>
      </w:r>
      <w:r>
        <w:rPr>
          <w:rStyle w:val="FontStyle483"/>
          <w:spacing w:val="0"/>
        </w:rPr>
        <w:t>очень близки</w:t>
      </w:r>
      <w:r>
        <w:rPr>
          <w:rStyle w:val="FontStyle483"/>
        </w:rPr>
        <w:t xml:space="preserve"> </w:t>
      </w:r>
      <w:r>
        <w:rPr>
          <w:rStyle w:val="FontStyle483"/>
          <w:spacing w:val="0"/>
        </w:rPr>
        <w:t>н</w:t>
      </w:r>
      <w:r>
        <w:rPr>
          <w:rStyle w:val="FontStyle483"/>
        </w:rPr>
        <w:t xml:space="preserve"> </w:t>
      </w:r>
      <w:r>
        <w:rPr>
          <w:rStyle w:val="FontStyle483"/>
          <w:spacing w:val="0"/>
        </w:rPr>
        <w:t>разница</w:t>
      </w:r>
      <w:r>
        <w:rPr>
          <w:rStyle w:val="FontStyle483"/>
        </w:rPr>
        <w:t xml:space="preserve"> </w:t>
      </w:r>
      <w:r>
        <w:rPr>
          <w:rStyle w:val="FontStyle483"/>
          <w:spacing w:val="0"/>
        </w:rPr>
        <w:t>между</w:t>
      </w:r>
      <w:r>
        <w:rPr>
          <w:rStyle w:val="FontStyle483"/>
        </w:rPr>
        <w:t xml:space="preserve"> </w:t>
      </w:r>
      <w:r>
        <w:rPr>
          <w:rStyle w:val="FontStyle483"/>
          <w:spacing w:val="0"/>
        </w:rPr>
        <w:t>ними</w:t>
      </w:r>
      <w:r>
        <w:rPr>
          <w:rStyle w:val="FontStyle483"/>
        </w:rPr>
        <w:t xml:space="preserve"> </w:t>
      </w:r>
      <w:r>
        <w:rPr>
          <w:rStyle w:val="FontStyle483"/>
          <w:spacing w:val="0"/>
        </w:rPr>
        <w:t>в</w:t>
      </w:r>
      <w:r>
        <w:rPr>
          <w:rStyle w:val="FontStyle483"/>
        </w:rPr>
        <w:t xml:space="preserve"> </w:t>
      </w:r>
      <w:r>
        <w:rPr>
          <w:rStyle w:val="FontStyle483"/>
          <w:spacing w:val="0"/>
        </w:rPr>
        <w:t>основном</w:t>
      </w:r>
      <w:r>
        <w:rPr>
          <w:rStyle w:val="FontStyle483"/>
        </w:rPr>
        <w:t xml:space="preserve"> </w:t>
      </w:r>
      <w:r>
        <w:rPr>
          <w:rStyle w:val="FontStyle483"/>
          <w:spacing w:val="0"/>
        </w:rPr>
        <w:t>количествен</w:t>
      </w:r>
      <w:r>
        <w:rPr>
          <w:rStyle w:val="FontStyle483"/>
          <w:spacing w:val="0"/>
        </w:rPr>
        <w:softHyphen/>
        <w:t>ная</w:t>
      </w:r>
      <w:r>
        <w:rPr>
          <w:rStyle w:val="FontStyle483"/>
        </w:rPr>
        <w:t xml:space="preserve">  </w:t>
      </w:r>
      <w:r>
        <w:rPr>
          <w:rStyle w:val="FontStyle483"/>
          <w:spacing w:val="0"/>
        </w:rPr>
        <w:t>(Н.</w:t>
      </w:r>
      <w:r>
        <w:rPr>
          <w:rStyle w:val="FontStyle483"/>
        </w:rPr>
        <w:t xml:space="preserve"> </w:t>
      </w:r>
      <w:r>
        <w:rPr>
          <w:rStyle w:val="FontStyle483"/>
          <w:spacing w:val="0"/>
        </w:rPr>
        <w:t>Н.</w:t>
      </w:r>
      <w:r>
        <w:rPr>
          <w:rStyle w:val="FontStyle483"/>
        </w:rPr>
        <w:t xml:space="preserve"> </w:t>
      </w:r>
      <w:r>
        <w:rPr>
          <w:rStyle w:val="FontStyle483"/>
          <w:spacing w:val="0"/>
        </w:rPr>
        <w:t>Яковлев,</w:t>
      </w:r>
      <w:r>
        <w:rPr>
          <w:rStyle w:val="FontStyle483"/>
        </w:rPr>
        <w:t xml:space="preserve">  </w:t>
      </w:r>
      <w:r>
        <w:rPr>
          <w:rStyle w:val="FontStyle483"/>
          <w:spacing w:val="0"/>
        </w:rPr>
        <w:t>1983).</w:t>
      </w:r>
      <w:r>
        <w:rPr>
          <w:rStyle w:val="FontStyle483"/>
        </w:rPr>
        <w:t xml:space="preserve"> </w:t>
      </w:r>
      <w:r>
        <w:rPr>
          <w:rStyle w:val="FontStyle483"/>
          <w:spacing w:val="0"/>
        </w:rPr>
        <w:t>При</w:t>
      </w:r>
      <w:r>
        <w:rPr>
          <w:rStyle w:val="FontStyle483"/>
        </w:rPr>
        <w:t xml:space="preserve"> </w:t>
      </w:r>
      <w:r>
        <w:rPr>
          <w:rStyle w:val="FontStyle483"/>
          <w:spacing w:val="0"/>
        </w:rPr>
        <w:t>той</w:t>
      </w:r>
      <w:r>
        <w:rPr>
          <w:rStyle w:val="FontStyle483"/>
        </w:rPr>
        <w:t xml:space="preserve"> </w:t>
      </w:r>
      <w:r>
        <w:rPr>
          <w:rStyle w:val="FontStyle483"/>
          <w:spacing w:val="0"/>
        </w:rPr>
        <w:t>и</w:t>
      </w:r>
      <w:r>
        <w:rPr>
          <w:rStyle w:val="FontStyle483"/>
        </w:rPr>
        <w:t xml:space="preserve"> </w:t>
      </w:r>
      <w:r>
        <w:rPr>
          <w:rStyle w:val="FontStyle483"/>
          <w:spacing w:val="0"/>
        </w:rPr>
        <w:t>другой</w:t>
      </w:r>
      <w:r>
        <w:rPr>
          <w:rStyle w:val="FontStyle483"/>
        </w:rPr>
        <w:t xml:space="preserve"> </w:t>
      </w:r>
      <w:r>
        <w:rPr>
          <w:rStyle w:val="FontStyle483"/>
          <w:spacing w:val="0"/>
        </w:rPr>
        <w:t>работе содержание</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миоглобина</w:t>
      </w:r>
      <w:r>
        <w:rPr>
          <w:rStyle w:val="FontStyle483"/>
        </w:rPr>
        <w:t xml:space="preserve"> </w:t>
      </w:r>
      <w:r>
        <w:rPr>
          <w:rStyle w:val="FontStyle483"/>
          <w:spacing w:val="0"/>
        </w:rPr>
        <w:t>значительно</w:t>
      </w:r>
      <w:r>
        <w:rPr>
          <w:rStyle w:val="FontStyle483"/>
        </w:rPr>
        <w:t xml:space="preserve"> </w:t>
      </w:r>
      <w:r>
        <w:rPr>
          <w:rStyle w:val="FontStyle483"/>
          <w:spacing w:val="0"/>
        </w:rPr>
        <w:t>возраста</w:t>
      </w:r>
      <w:r>
        <w:rPr>
          <w:rStyle w:val="FontStyle483"/>
          <w:spacing w:val="0"/>
        </w:rPr>
        <w:softHyphen/>
        <w:t>ет,</w:t>
      </w:r>
      <w:r>
        <w:rPr>
          <w:rStyle w:val="FontStyle483"/>
        </w:rPr>
        <w:t xml:space="preserve"> </w:t>
      </w:r>
      <w:r>
        <w:rPr>
          <w:rStyle w:val="FontStyle483"/>
          <w:spacing w:val="0"/>
        </w:rPr>
        <w:t>что</w:t>
      </w:r>
      <w:r>
        <w:rPr>
          <w:rStyle w:val="FontStyle483"/>
        </w:rPr>
        <w:t xml:space="preserve"> </w:t>
      </w:r>
      <w:r>
        <w:rPr>
          <w:rStyle w:val="FontStyle483"/>
          <w:spacing w:val="0"/>
        </w:rPr>
        <w:t>свидетельствует</w:t>
      </w:r>
      <w:r>
        <w:rPr>
          <w:rStyle w:val="FontStyle483"/>
        </w:rPr>
        <w:t xml:space="preserve"> </w:t>
      </w:r>
      <w:r>
        <w:rPr>
          <w:rStyle w:val="FontStyle483"/>
          <w:spacing w:val="0"/>
        </w:rPr>
        <w:t>о</w:t>
      </w:r>
      <w:r>
        <w:rPr>
          <w:rStyle w:val="FontStyle483"/>
        </w:rPr>
        <w:t xml:space="preserve"> </w:t>
      </w:r>
      <w:r>
        <w:rPr>
          <w:rStyle w:val="FontStyle483"/>
          <w:spacing w:val="0"/>
        </w:rPr>
        <w:t>приспособлении</w:t>
      </w:r>
      <w:r>
        <w:rPr>
          <w:rStyle w:val="FontStyle483"/>
        </w:rPr>
        <w:t xml:space="preserve"> </w:t>
      </w:r>
      <w:r>
        <w:rPr>
          <w:rStyle w:val="FontStyle483"/>
          <w:spacing w:val="0"/>
        </w:rPr>
        <w:t>мышц</w:t>
      </w:r>
      <w:r>
        <w:rPr>
          <w:rStyle w:val="FontStyle483"/>
        </w:rPr>
        <w:t xml:space="preserve"> </w:t>
      </w:r>
      <w:r>
        <w:rPr>
          <w:rStyle w:val="FontStyle483"/>
          <w:spacing w:val="0"/>
        </w:rPr>
        <w:t>к</w:t>
      </w:r>
      <w:r>
        <w:rPr>
          <w:rStyle w:val="FontStyle483"/>
        </w:rPr>
        <w:t xml:space="preserve"> </w:t>
      </w:r>
      <w:r>
        <w:rPr>
          <w:rStyle w:val="FontStyle483"/>
          <w:spacing w:val="0"/>
        </w:rPr>
        <w:t>кисло</w:t>
      </w:r>
      <w:r>
        <w:rPr>
          <w:rStyle w:val="FontStyle483"/>
          <w:spacing w:val="0"/>
        </w:rPr>
        <w:softHyphen/>
        <w:t>родному</w:t>
      </w:r>
      <w:r>
        <w:rPr>
          <w:rStyle w:val="FontStyle483"/>
        </w:rPr>
        <w:t xml:space="preserve"> </w:t>
      </w:r>
      <w:r>
        <w:rPr>
          <w:rStyle w:val="FontStyle483"/>
          <w:spacing w:val="0"/>
        </w:rPr>
        <w:t>дефициту.</w:t>
      </w:r>
      <w:r>
        <w:rPr>
          <w:rStyle w:val="FontStyle483"/>
        </w:rPr>
        <w:t xml:space="preserve"> </w:t>
      </w:r>
      <w:r>
        <w:rPr>
          <w:rStyle w:val="FontStyle483"/>
          <w:spacing w:val="0"/>
        </w:rPr>
        <w:t>Как</w:t>
      </w:r>
      <w:r>
        <w:rPr>
          <w:rStyle w:val="FontStyle483"/>
        </w:rPr>
        <w:t xml:space="preserve"> </w:t>
      </w:r>
      <w:r>
        <w:rPr>
          <w:rStyle w:val="FontStyle483"/>
          <w:spacing w:val="0"/>
        </w:rPr>
        <w:t>при</w:t>
      </w:r>
      <w:r>
        <w:rPr>
          <w:rStyle w:val="FontStyle483"/>
        </w:rPr>
        <w:t xml:space="preserve"> </w:t>
      </w:r>
      <w:r>
        <w:rPr>
          <w:rStyle w:val="FontStyle483"/>
          <w:spacing w:val="0"/>
        </w:rPr>
        <w:t>силовых,</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при</w:t>
      </w:r>
      <w:r>
        <w:rPr>
          <w:rStyle w:val="FontStyle483"/>
        </w:rPr>
        <w:t xml:space="preserve"> </w:t>
      </w:r>
      <w:r>
        <w:rPr>
          <w:rStyle w:val="FontStyle483"/>
          <w:spacing w:val="0"/>
        </w:rPr>
        <w:t>скоростных нагрузках</w:t>
      </w:r>
      <w:r>
        <w:rPr>
          <w:rStyle w:val="FontStyle483"/>
        </w:rPr>
        <w:t xml:space="preserve"> </w:t>
      </w:r>
      <w:r>
        <w:rPr>
          <w:rStyle w:val="FontStyle483"/>
          <w:spacing w:val="0"/>
        </w:rPr>
        <w:t>отмечается</w:t>
      </w:r>
      <w:r>
        <w:rPr>
          <w:rStyle w:val="FontStyle483"/>
        </w:rPr>
        <w:t xml:space="preserve"> </w:t>
      </w:r>
      <w:r>
        <w:rPr>
          <w:rStyle w:val="FontStyle483"/>
          <w:spacing w:val="0"/>
        </w:rPr>
        <w:t>существенное</w:t>
      </w:r>
      <w:r>
        <w:rPr>
          <w:rStyle w:val="FontStyle483"/>
        </w:rPr>
        <w:t xml:space="preserve"> </w:t>
      </w:r>
      <w:r>
        <w:rPr>
          <w:rStyle w:val="FontStyle483"/>
          <w:spacing w:val="0"/>
        </w:rPr>
        <w:t>увеличение</w:t>
      </w:r>
      <w:r>
        <w:rPr>
          <w:rStyle w:val="FontStyle483"/>
        </w:rPr>
        <w:t xml:space="preserve"> </w:t>
      </w:r>
      <w:r>
        <w:rPr>
          <w:rStyle w:val="FontStyle483"/>
          <w:spacing w:val="0"/>
        </w:rPr>
        <w:t>активно</w:t>
      </w:r>
      <w:r>
        <w:rPr>
          <w:rStyle w:val="FontStyle483"/>
          <w:spacing w:val="0"/>
        </w:rPr>
        <w:softHyphen/>
        <w:t>сти</w:t>
      </w:r>
      <w:r>
        <w:rPr>
          <w:rStyle w:val="FontStyle483"/>
        </w:rPr>
        <w:t xml:space="preserve"> </w:t>
      </w:r>
      <w:r>
        <w:rPr>
          <w:rStyle w:val="FontStyle483"/>
          <w:spacing w:val="0"/>
        </w:rPr>
        <w:t>миозин</w:t>
      </w:r>
      <w:r>
        <w:rPr>
          <w:rStyle w:val="FontStyle483"/>
        </w:rPr>
        <w:t xml:space="preserve"> </w:t>
      </w:r>
      <w:r>
        <w:rPr>
          <w:rStyle w:val="FontStyle483"/>
          <w:spacing w:val="0"/>
        </w:rPr>
        <w:t>-АТФ-азы</w:t>
      </w:r>
      <w:r>
        <w:rPr>
          <w:rStyle w:val="FontStyle483"/>
        </w:rPr>
        <w:t xml:space="preserve"> </w:t>
      </w:r>
      <w:r>
        <w:rPr>
          <w:rStyle w:val="FontStyle483"/>
          <w:spacing w:val="0"/>
        </w:rPr>
        <w:t>и</w:t>
      </w:r>
      <w:r>
        <w:rPr>
          <w:rStyle w:val="FontStyle483"/>
        </w:rPr>
        <w:t xml:space="preserve"> </w:t>
      </w:r>
      <w:r>
        <w:rPr>
          <w:rStyle w:val="FontStyle483"/>
          <w:spacing w:val="0"/>
        </w:rPr>
        <w:t>скорости</w:t>
      </w:r>
      <w:r>
        <w:rPr>
          <w:rStyle w:val="FontStyle483"/>
        </w:rPr>
        <w:t xml:space="preserve"> </w:t>
      </w:r>
      <w:r>
        <w:rPr>
          <w:rStyle w:val="FontStyle483"/>
          <w:spacing w:val="0"/>
        </w:rPr>
        <w:t>поглощения</w:t>
      </w:r>
      <w:r>
        <w:rPr>
          <w:rStyle w:val="FontStyle483"/>
        </w:rPr>
        <w:t xml:space="preserve"> </w:t>
      </w:r>
      <w:r>
        <w:rPr>
          <w:rStyle w:val="FontStyle483"/>
          <w:spacing w:val="0"/>
        </w:rPr>
        <w:t>Са</w:t>
      </w:r>
      <w:r>
        <w:rPr>
          <w:rStyle w:val="FontStyle483"/>
          <w:spacing w:val="0"/>
          <w:vertAlign w:val="superscript"/>
        </w:rPr>
        <w:t>2+</w:t>
      </w:r>
      <w:r>
        <w:rPr>
          <w:rStyle w:val="FontStyle483"/>
        </w:rPr>
        <w:t xml:space="preserve"> </w:t>
      </w:r>
      <w:r>
        <w:rPr>
          <w:rStyle w:val="FontStyle483"/>
          <w:spacing w:val="0"/>
        </w:rPr>
        <w:t>сарко-плазматическим</w:t>
      </w:r>
      <w:r>
        <w:rPr>
          <w:rStyle w:val="FontStyle483"/>
        </w:rPr>
        <w:t xml:space="preserve"> </w:t>
      </w:r>
      <w:r>
        <w:rPr>
          <w:rStyle w:val="FontStyle483"/>
          <w:spacing w:val="0"/>
        </w:rPr>
        <w:t>ретикулумом.</w:t>
      </w:r>
      <w:r>
        <w:rPr>
          <w:rStyle w:val="FontStyle483"/>
        </w:rPr>
        <w:t xml:space="preserve"> </w:t>
      </w:r>
      <w:r>
        <w:rPr>
          <w:rStyle w:val="FontStyle483"/>
          <w:spacing w:val="0"/>
        </w:rPr>
        <w:t>Тем</w:t>
      </w:r>
      <w:r>
        <w:rPr>
          <w:rStyle w:val="FontStyle483"/>
        </w:rPr>
        <w:t xml:space="preserve"> </w:t>
      </w:r>
      <w:r>
        <w:rPr>
          <w:rStyle w:val="FontStyle483"/>
          <w:spacing w:val="0"/>
        </w:rPr>
        <w:t>самым</w:t>
      </w:r>
      <w:r>
        <w:rPr>
          <w:rStyle w:val="FontStyle483"/>
        </w:rPr>
        <w:t xml:space="preserve"> </w:t>
      </w:r>
      <w:r>
        <w:rPr>
          <w:rStyle w:val="FontStyle483"/>
          <w:spacing w:val="0"/>
        </w:rPr>
        <w:t>создаются</w:t>
      </w:r>
      <w:r>
        <w:rPr>
          <w:rStyle w:val="FontStyle483"/>
        </w:rPr>
        <w:t xml:space="preserve"> </w:t>
      </w:r>
      <w:r>
        <w:rPr>
          <w:rStyle w:val="FontStyle483"/>
          <w:spacing w:val="0"/>
        </w:rPr>
        <w:t>луч</w:t>
      </w:r>
      <w:r>
        <w:rPr>
          <w:rStyle w:val="FontStyle483"/>
          <w:spacing w:val="0"/>
        </w:rPr>
        <w:softHyphen/>
        <w:t>шие</w:t>
      </w:r>
      <w:r>
        <w:rPr>
          <w:rStyle w:val="FontStyle483"/>
        </w:rPr>
        <w:t xml:space="preserve"> </w:t>
      </w:r>
      <w:r>
        <w:rPr>
          <w:rStyle w:val="FontStyle483"/>
          <w:spacing w:val="0"/>
        </w:rPr>
        <w:t>условия</w:t>
      </w:r>
      <w:r>
        <w:rPr>
          <w:rStyle w:val="FontStyle483"/>
        </w:rPr>
        <w:t xml:space="preserve"> </w:t>
      </w:r>
      <w:r>
        <w:rPr>
          <w:rStyle w:val="FontStyle483"/>
          <w:spacing w:val="0"/>
        </w:rPr>
        <w:t>для</w:t>
      </w:r>
      <w:r>
        <w:rPr>
          <w:rStyle w:val="FontStyle483"/>
        </w:rPr>
        <w:t xml:space="preserve"> </w:t>
      </w:r>
      <w:r>
        <w:rPr>
          <w:rStyle w:val="FontStyle483"/>
          <w:spacing w:val="0"/>
        </w:rPr>
        <w:t>быстрого</w:t>
      </w:r>
      <w:r>
        <w:rPr>
          <w:rStyle w:val="FontStyle483"/>
        </w:rPr>
        <w:t xml:space="preserve"> </w:t>
      </w:r>
      <w:r>
        <w:rPr>
          <w:rStyle w:val="FontStyle483"/>
          <w:spacing w:val="0"/>
        </w:rPr>
        <w:t>сокращения</w:t>
      </w:r>
      <w:r>
        <w:rPr>
          <w:rStyle w:val="FontStyle483"/>
        </w:rPr>
        <w:t xml:space="preserve"> </w:t>
      </w:r>
      <w:r>
        <w:rPr>
          <w:rStyle w:val="FontStyle483"/>
          <w:spacing w:val="0"/>
        </w:rPr>
        <w:t>мышц,</w:t>
      </w:r>
      <w:r>
        <w:rPr>
          <w:rStyle w:val="FontStyle483"/>
        </w:rPr>
        <w:t xml:space="preserve"> </w:t>
      </w:r>
      <w:r>
        <w:rPr>
          <w:rStyle w:val="FontStyle483"/>
          <w:spacing w:val="0"/>
        </w:rPr>
        <w:t>а</w:t>
      </w:r>
      <w:r>
        <w:rPr>
          <w:rStyle w:val="FontStyle483"/>
        </w:rPr>
        <w:t xml:space="preserve"> </w:t>
      </w:r>
      <w:r>
        <w:rPr>
          <w:rStyle w:val="FontStyle483"/>
          <w:spacing w:val="0"/>
        </w:rPr>
        <w:t>также большей</w:t>
      </w:r>
      <w:r>
        <w:rPr>
          <w:rStyle w:val="FontStyle483"/>
        </w:rPr>
        <w:t xml:space="preserve"> </w:t>
      </w:r>
      <w:r>
        <w:rPr>
          <w:rStyle w:val="FontStyle483"/>
          <w:spacing w:val="0"/>
        </w:rPr>
        <w:t>величины</w:t>
      </w:r>
      <w:r>
        <w:rPr>
          <w:rStyle w:val="FontStyle483"/>
        </w:rPr>
        <w:t xml:space="preserve"> </w:t>
      </w:r>
      <w:r>
        <w:rPr>
          <w:rStyle w:val="FontStyle483"/>
          <w:spacing w:val="0"/>
        </w:rPr>
        <w:t>их</w:t>
      </w:r>
      <w:r>
        <w:rPr>
          <w:rStyle w:val="FontStyle483"/>
        </w:rPr>
        <w:t xml:space="preserve"> </w:t>
      </w:r>
      <w:r>
        <w:rPr>
          <w:rStyle w:val="FontStyle483"/>
          <w:spacing w:val="0"/>
        </w:rPr>
        <w:t>силового</w:t>
      </w:r>
      <w:r>
        <w:rPr>
          <w:rStyle w:val="FontStyle483"/>
        </w:rPr>
        <w:t xml:space="preserve"> </w:t>
      </w:r>
      <w:r>
        <w:rPr>
          <w:rStyle w:val="FontStyle483"/>
          <w:spacing w:val="0"/>
        </w:rPr>
        <w:t>напряжения.</w:t>
      </w:r>
      <w:r>
        <w:rPr>
          <w:rStyle w:val="FontStyle483"/>
        </w:rPr>
        <w:t xml:space="preserve"> </w:t>
      </w:r>
      <w:r>
        <w:rPr>
          <w:rStyle w:val="FontStyle483"/>
          <w:spacing w:val="0"/>
        </w:rPr>
        <w:t>Причем</w:t>
      </w:r>
      <w:r>
        <w:rPr>
          <w:rStyle w:val="FontStyle483"/>
        </w:rPr>
        <w:t xml:space="preserve"> </w:t>
      </w:r>
      <w:r>
        <w:rPr>
          <w:rStyle w:val="FontStyle483"/>
          <w:spacing w:val="0"/>
        </w:rPr>
        <w:t>сило</w:t>
      </w:r>
      <w:r>
        <w:rPr>
          <w:rStyle w:val="FontStyle483"/>
          <w:spacing w:val="0"/>
        </w:rPr>
        <w:softHyphen/>
        <w:t>вая</w:t>
      </w:r>
      <w:r>
        <w:rPr>
          <w:rStyle w:val="FontStyle483"/>
        </w:rPr>
        <w:t xml:space="preserve"> </w:t>
      </w:r>
      <w:r>
        <w:rPr>
          <w:rStyle w:val="FontStyle483"/>
          <w:spacing w:val="0"/>
        </w:rPr>
        <w:t>работа</w:t>
      </w:r>
      <w:r>
        <w:rPr>
          <w:rStyle w:val="FontStyle483"/>
        </w:rPr>
        <w:t xml:space="preserve"> </w:t>
      </w:r>
      <w:r>
        <w:rPr>
          <w:rStyle w:val="FontStyle483"/>
          <w:spacing w:val="0"/>
        </w:rPr>
        <w:t>приводит</w:t>
      </w:r>
      <w:r>
        <w:rPr>
          <w:rStyle w:val="FontStyle483"/>
        </w:rPr>
        <w:t xml:space="preserve"> </w:t>
      </w:r>
      <w:r>
        <w:rPr>
          <w:rStyle w:val="FontStyle483"/>
          <w:spacing w:val="0"/>
        </w:rPr>
        <w:t>к</w:t>
      </w:r>
      <w:r>
        <w:rPr>
          <w:rStyle w:val="FontStyle483"/>
        </w:rPr>
        <w:t xml:space="preserve"> </w:t>
      </w:r>
      <w:r>
        <w:rPr>
          <w:rStyle w:val="FontStyle483"/>
          <w:spacing w:val="0"/>
        </w:rPr>
        <w:t>особо</w:t>
      </w:r>
      <w:r>
        <w:rPr>
          <w:rStyle w:val="FontStyle483"/>
        </w:rPr>
        <w:t xml:space="preserve"> </w:t>
      </w:r>
      <w:r>
        <w:rPr>
          <w:rStyle w:val="FontStyle483"/>
          <w:spacing w:val="0"/>
        </w:rPr>
        <w:t>значительному</w:t>
      </w:r>
      <w:r>
        <w:rPr>
          <w:rStyle w:val="FontStyle483"/>
        </w:rPr>
        <w:t xml:space="preserve"> </w:t>
      </w:r>
      <w:r>
        <w:rPr>
          <w:rStyle w:val="FontStyle483"/>
          <w:spacing w:val="0"/>
        </w:rPr>
        <w:t>возрастанию содержания</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эластичных</w:t>
      </w:r>
      <w:r>
        <w:rPr>
          <w:rStyle w:val="FontStyle483"/>
        </w:rPr>
        <w:t xml:space="preserve"> </w:t>
      </w:r>
      <w:r>
        <w:rPr>
          <w:rStyle w:val="FontStyle483"/>
          <w:spacing w:val="0"/>
        </w:rPr>
        <w:t>миостроминов,</w:t>
      </w:r>
      <w:r>
        <w:rPr>
          <w:rStyle w:val="FontStyle483"/>
        </w:rPr>
        <w:t xml:space="preserve"> </w:t>
      </w:r>
      <w:r>
        <w:rPr>
          <w:rStyle w:val="FontStyle483"/>
          <w:spacing w:val="0"/>
        </w:rPr>
        <w:t>что</w:t>
      </w:r>
      <w:r>
        <w:rPr>
          <w:rStyle w:val="FontStyle483"/>
        </w:rPr>
        <w:t xml:space="preserve"> </w:t>
      </w:r>
      <w:r>
        <w:rPr>
          <w:rStyle w:val="FontStyle483"/>
          <w:spacing w:val="0"/>
        </w:rPr>
        <w:t>спо</w:t>
      </w:r>
      <w:r>
        <w:rPr>
          <w:rStyle w:val="FontStyle483"/>
          <w:spacing w:val="0"/>
        </w:rPr>
        <w:softHyphen/>
        <w:t>собствует</w:t>
      </w:r>
      <w:r>
        <w:rPr>
          <w:rStyle w:val="FontStyle483"/>
        </w:rPr>
        <w:t xml:space="preserve"> </w:t>
      </w:r>
      <w:r>
        <w:rPr>
          <w:rStyle w:val="FontStyle483"/>
          <w:spacing w:val="0"/>
        </w:rPr>
        <w:t>более</w:t>
      </w:r>
      <w:r>
        <w:rPr>
          <w:rStyle w:val="FontStyle483"/>
        </w:rPr>
        <w:t xml:space="preserve"> </w:t>
      </w:r>
      <w:r>
        <w:rPr>
          <w:rStyle w:val="FontStyle483"/>
          <w:spacing w:val="0"/>
        </w:rPr>
        <w:t>полному</w:t>
      </w:r>
      <w:r>
        <w:rPr>
          <w:rStyle w:val="FontStyle483"/>
        </w:rPr>
        <w:t xml:space="preserve"> </w:t>
      </w:r>
      <w:r>
        <w:rPr>
          <w:rStyle w:val="FontStyle483"/>
          <w:spacing w:val="0"/>
        </w:rPr>
        <w:t>и</w:t>
      </w:r>
      <w:r>
        <w:rPr>
          <w:rStyle w:val="FontStyle483"/>
        </w:rPr>
        <w:t xml:space="preserve"> </w:t>
      </w:r>
      <w:r>
        <w:rPr>
          <w:rStyle w:val="FontStyle483"/>
          <w:spacing w:val="0"/>
        </w:rPr>
        <w:t>быстрому</w:t>
      </w:r>
      <w:r>
        <w:rPr>
          <w:rStyle w:val="FontStyle483"/>
        </w:rPr>
        <w:t xml:space="preserve"> </w:t>
      </w:r>
      <w:r>
        <w:rPr>
          <w:rStyle w:val="FontStyle483"/>
          <w:spacing w:val="0"/>
        </w:rPr>
        <w:t>расслаблению</w:t>
      </w:r>
      <w:r>
        <w:rPr>
          <w:rStyle w:val="FontStyle483"/>
        </w:rPr>
        <w:t xml:space="preserve"> </w:t>
      </w:r>
      <w:r>
        <w:rPr>
          <w:rStyle w:val="FontStyle483"/>
          <w:spacing w:val="0"/>
        </w:rPr>
        <w:t>мышц после</w:t>
      </w:r>
      <w:r>
        <w:rPr>
          <w:rStyle w:val="FontStyle483"/>
        </w:rPr>
        <w:t xml:space="preserve"> </w:t>
      </w:r>
      <w:r>
        <w:rPr>
          <w:rStyle w:val="FontStyle483"/>
          <w:spacing w:val="0"/>
        </w:rPr>
        <w:t>рабочего</w:t>
      </w:r>
      <w:r>
        <w:rPr>
          <w:rStyle w:val="FontStyle483"/>
        </w:rPr>
        <w:t xml:space="preserve"> </w:t>
      </w:r>
      <w:r>
        <w:rPr>
          <w:rStyle w:val="FontStyle483"/>
          <w:spacing w:val="0"/>
        </w:rPr>
        <w:t>сокращения.</w:t>
      </w:r>
    </w:p>
    <w:p w:rsidR="00D57188" w:rsidRDefault="001C5317">
      <w:pPr>
        <w:pStyle w:val="Style83"/>
        <w:widowControl/>
        <w:ind w:firstLine="283"/>
        <w:rPr>
          <w:rStyle w:val="FontStyle483"/>
          <w:spacing w:val="0"/>
        </w:rPr>
      </w:pPr>
      <w:r>
        <w:rPr>
          <w:rStyle w:val="FontStyle483"/>
          <w:spacing w:val="0"/>
        </w:rPr>
        <w:t>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присущи</w:t>
      </w:r>
      <w:r>
        <w:rPr>
          <w:rStyle w:val="FontStyle483"/>
        </w:rPr>
        <w:t xml:space="preserve"> </w:t>
      </w:r>
      <w:r>
        <w:rPr>
          <w:rStyle w:val="FontStyle483"/>
          <w:spacing w:val="0"/>
        </w:rPr>
        <w:t>четыре</w:t>
      </w:r>
      <w:r>
        <w:rPr>
          <w:rStyle w:val="FontStyle483"/>
        </w:rPr>
        <w:t xml:space="preserve"> </w:t>
      </w:r>
      <w:r>
        <w:rPr>
          <w:rStyle w:val="FontStyle483"/>
          <w:spacing w:val="0"/>
        </w:rPr>
        <w:t>специфи</w:t>
      </w:r>
      <w:r>
        <w:rPr>
          <w:rStyle w:val="FontStyle483"/>
          <w:spacing w:val="0"/>
        </w:rPr>
        <w:softHyphen/>
        <w:t>ческих</w:t>
      </w:r>
      <w:r>
        <w:rPr>
          <w:rStyle w:val="FontStyle483"/>
        </w:rPr>
        <w:t xml:space="preserve"> </w:t>
      </w:r>
      <w:r>
        <w:rPr>
          <w:rStyle w:val="FontStyle483"/>
          <w:spacing w:val="0"/>
        </w:rPr>
        <w:t>режима</w:t>
      </w:r>
      <w:r>
        <w:rPr>
          <w:rStyle w:val="FontStyle483"/>
        </w:rPr>
        <w:t xml:space="preserve"> </w:t>
      </w:r>
      <w:r>
        <w:rPr>
          <w:rStyle w:val="FontStyle483"/>
          <w:spacing w:val="0"/>
        </w:rPr>
        <w:t>скоростной</w:t>
      </w:r>
      <w:r>
        <w:rPr>
          <w:rStyle w:val="FontStyle483"/>
        </w:rPr>
        <w:t xml:space="preserve"> </w:t>
      </w:r>
      <w:r>
        <w:rPr>
          <w:rStyle w:val="FontStyle483"/>
          <w:spacing w:val="0"/>
        </w:rPr>
        <w:t>работы:</w:t>
      </w:r>
      <w:r>
        <w:rPr>
          <w:rStyle w:val="FontStyle483"/>
        </w:rPr>
        <w:t xml:space="preserve"> </w:t>
      </w:r>
      <w:r>
        <w:rPr>
          <w:rStyle w:val="FontStyle483"/>
          <w:spacing w:val="0"/>
        </w:rPr>
        <w:t>ациклический,</w:t>
      </w:r>
      <w:r>
        <w:rPr>
          <w:rStyle w:val="FontStyle483"/>
        </w:rPr>
        <w:t xml:space="preserve"> </w:t>
      </w:r>
      <w:r>
        <w:rPr>
          <w:rStyle w:val="FontStyle483"/>
          <w:spacing w:val="0"/>
        </w:rPr>
        <w:t>харак</w:t>
      </w:r>
      <w:r>
        <w:rPr>
          <w:rStyle w:val="FontStyle483"/>
          <w:spacing w:val="0"/>
        </w:rPr>
        <w:softHyphen/>
        <w:t>терный</w:t>
      </w:r>
      <w:r>
        <w:rPr>
          <w:rStyle w:val="FontStyle483"/>
        </w:rPr>
        <w:t xml:space="preserve"> </w:t>
      </w:r>
      <w:r>
        <w:rPr>
          <w:rStyle w:val="FontStyle483"/>
          <w:spacing w:val="0"/>
        </w:rPr>
        <w:t>однократным</w:t>
      </w:r>
      <w:r>
        <w:rPr>
          <w:rStyle w:val="FontStyle483"/>
        </w:rPr>
        <w:t xml:space="preserve"> </w:t>
      </w:r>
      <w:r>
        <w:rPr>
          <w:rStyle w:val="FontStyle483"/>
          <w:spacing w:val="0"/>
        </w:rPr>
        <w:t>проявлением</w:t>
      </w:r>
      <w:r>
        <w:rPr>
          <w:rStyle w:val="FontStyle483"/>
        </w:rPr>
        <w:t xml:space="preserve"> </w:t>
      </w:r>
      <w:r>
        <w:rPr>
          <w:rStyle w:val="FontStyle483"/>
          <w:spacing w:val="0"/>
        </w:rPr>
        <w:t>концентрированного взрывного</w:t>
      </w:r>
      <w:r>
        <w:rPr>
          <w:rStyle w:val="FontStyle483"/>
        </w:rPr>
        <w:t xml:space="preserve"> </w:t>
      </w:r>
      <w:r>
        <w:rPr>
          <w:rStyle w:val="FontStyle483"/>
          <w:spacing w:val="0"/>
        </w:rPr>
        <w:t>усилия</w:t>
      </w:r>
      <w:r>
        <w:rPr>
          <w:rStyle w:val="FontStyle483"/>
        </w:rPr>
        <w:t xml:space="preserve"> </w:t>
      </w:r>
      <w:r>
        <w:rPr>
          <w:rStyle w:val="FontStyle483"/>
          <w:spacing w:val="0"/>
        </w:rPr>
        <w:t>с</w:t>
      </w:r>
      <w:r>
        <w:rPr>
          <w:rStyle w:val="FontStyle483"/>
        </w:rPr>
        <w:t xml:space="preserve"> </w:t>
      </w:r>
      <w:r>
        <w:rPr>
          <w:rStyle w:val="FontStyle483"/>
          <w:spacing w:val="0"/>
        </w:rPr>
        <w:t>относительно</w:t>
      </w:r>
      <w:r>
        <w:rPr>
          <w:rStyle w:val="FontStyle483"/>
        </w:rPr>
        <w:t xml:space="preserve"> </w:t>
      </w:r>
      <w:r>
        <w:rPr>
          <w:rStyle w:val="FontStyle483"/>
          <w:spacing w:val="0"/>
        </w:rPr>
        <w:t>продолжительными паузами</w:t>
      </w:r>
      <w:r>
        <w:rPr>
          <w:rStyle w:val="FontStyle483"/>
        </w:rPr>
        <w:t xml:space="preserve"> </w:t>
      </w:r>
      <w:r>
        <w:rPr>
          <w:rStyle w:val="FontStyle483"/>
          <w:spacing w:val="0"/>
        </w:rPr>
        <w:t>для</w:t>
      </w:r>
      <w:r>
        <w:rPr>
          <w:rStyle w:val="FontStyle483"/>
        </w:rPr>
        <w:t xml:space="preserve"> </w:t>
      </w:r>
      <w:r>
        <w:rPr>
          <w:rStyle w:val="FontStyle483"/>
          <w:spacing w:val="0"/>
        </w:rPr>
        <w:t>отдыха;</w:t>
      </w:r>
      <w:r>
        <w:rPr>
          <w:rStyle w:val="FontStyle483"/>
        </w:rPr>
        <w:t xml:space="preserve"> </w:t>
      </w:r>
      <w:r>
        <w:rPr>
          <w:rStyle w:val="FontStyle483"/>
          <w:spacing w:val="0"/>
        </w:rPr>
        <w:t>стартовый</w:t>
      </w:r>
      <w:r>
        <w:rPr>
          <w:rStyle w:val="FontStyle483"/>
        </w:rPr>
        <w:t xml:space="preserve"> </w:t>
      </w:r>
      <w:r>
        <w:rPr>
          <w:rStyle w:val="FontStyle483"/>
          <w:spacing w:val="0"/>
        </w:rPr>
        <w:t>разгон,</w:t>
      </w:r>
      <w:r>
        <w:rPr>
          <w:rStyle w:val="FontStyle483"/>
        </w:rPr>
        <w:t xml:space="preserve"> </w:t>
      </w:r>
      <w:r>
        <w:rPr>
          <w:rStyle w:val="FontStyle483"/>
          <w:spacing w:val="0"/>
        </w:rPr>
        <w:t>выражающийся в</w:t>
      </w:r>
      <w:r>
        <w:rPr>
          <w:rStyle w:val="FontStyle483"/>
        </w:rPr>
        <w:t xml:space="preserve"> </w:t>
      </w:r>
      <w:r>
        <w:rPr>
          <w:rStyle w:val="FontStyle483"/>
          <w:spacing w:val="0"/>
        </w:rPr>
        <w:t>быстром</w:t>
      </w:r>
      <w:r>
        <w:rPr>
          <w:rStyle w:val="FontStyle483"/>
        </w:rPr>
        <w:t xml:space="preserve"> </w:t>
      </w:r>
      <w:r>
        <w:rPr>
          <w:rStyle w:val="FontStyle483"/>
          <w:spacing w:val="0"/>
        </w:rPr>
        <w:t>наращивании</w:t>
      </w:r>
      <w:r>
        <w:rPr>
          <w:rStyle w:val="FontStyle483"/>
        </w:rPr>
        <w:t xml:space="preserve"> </w:t>
      </w:r>
      <w:r>
        <w:rPr>
          <w:rStyle w:val="FontStyle483"/>
          <w:spacing w:val="0"/>
        </w:rPr>
        <w:t>скорости</w:t>
      </w:r>
      <w:r>
        <w:rPr>
          <w:rStyle w:val="FontStyle483"/>
        </w:rPr>
        <w:t xml:space="preserve"> </w:t>
      </w:r>
      <w:r>
        <w:rPr>
          <w:rStyle w:val="FontStyle483"/>
          <w:spacing w:val="0"/>
        </w:rPr>
        <w:t>с</w:t>
      </w:r>
      <w:r>
        <w:rPr>
          <w:rStyle w:val="FontStyle483"/>
        </w:rPr>
        <w:t xml:space="preserve"> </w:t>
      </w:r>
      <w:r>
        <w:rPr>
          <w:rStyle w:val="FontStyle483"/>
          <w:spacing w:val="0"/>
        </w:rPr>
        <w:t>места</w:t>
      </w:r>
      <w:r>
        <w:rPr>
          <w:rStyle w:val="FontStyle483"/>
        </w:rPr>
        <w:t xml:space="preserve"> </w:t>
      </w:r>
      <w:r>
        <w:rPr>
          <w:rStyle w:val="FontStyle483"/>
          <w:spacing w:val="0"/>
        </w:rPr>
        <w:t>с</w:t>
      </w:r>
      <w:r>
        <w:rPr>
          <w:rStyle w:val="FontStyle483"/>
        </w:rPr>
        <w:t xml:space="preserve"> </w:t>
      </w:r>
      <w:r>
        <w:rPr>
          <w:rStyle w:val="FontStyle483"/>
          <w:spacing w:val="0"/>
        </w:rPr>
        <w:t>задачей достичь</w:t>
      </w:r>
      <w:r>
        <w:rPr>
          <w:rStyle w:val="FontStyle483"/>
        </w:rPr>
        <w:t xml:space="preserve"> </w:t>
      </w:r>
      <w:r>
        <w:rPr>
          <w:rStyle w:val="FontStyle483"/>
          <w:spacing w:val="0"/>
        </w:rPr>
        <w:t>как</w:t>
      </w:r>
      <w:r>
        <w:rPr>
          <w:rStyle w:val="FontStyle483"/>
        </w:rPr>
        <w:t xml:space="preserve"> </w:t>
      </w:r>
      <w:r>
        <w:rPr>
          <w:rStyle w:val="FontStyle483"/>
          <w:spacing w:val="0"/>
        </w:rPr>
        <w:t>можно</w:t>
      </w:r>
      <w:r>
        <w:rPr>
          <w:rStyle w:val="FontStyle483"/>
        </w:rPr>
        <w:t xml:space="preserve"> </w:t>
      </w:r>
      <w:r>
        <w:rPr>
          <w:rStyle w:val="FontStyle483"/>
          <w:spacing w:val="0"/>
        </w:rPr>
        <w:t>более</w:t>
      </w:r>
      <w:r>
        <w:rPr>
          <w:rStyle w:val="FontStyle483"/>
        </w:rPr>
        <w:t xml:space="preserve"> </w:t>
      </w:r>
      <w:r>
        <w:rPr>
          <w:rStyle w:val="FontStyle483"/>
          <w:spacing w:val="0"/>
        </w:rPr>
        <w:t>высоких</w:t>
      </w:r>
      <w:r>
        <w:rPr>
          <w:rStyle w:val="FontStyle483"/>
        </w:rPr>
        <w:t xml:space="preserve"> </w:t>
      </w:r>
      <w:r>
        <w:rPr>
          <w:rStyle w:val="FontStyle483"/>
          <w:spacing w:val="0"/>
        </w:rPr>
        <w:t>ее</w:t>
      </w:r>
      <w:r>
        <w:rPr>
          <w:rStyle w:val="FontStyle483"/>
        </w:rPr>
        <w:t xml:space="preserve"> </w:t>
      </w:r>
      <w:r>
        <w:rPr>
          <w:rStyle w:val="FontStyle483"/>
          <w:spacing w:val="0"/>
        </w:rPr>
        <w:t>значений</w:t>
      </w:r>
      <w:r>
        <w:rPr>
          <w:rStyle w:val="FontStyle483"/>
        </w:rPr>
        <w:t xml:space="preserve"> </w:t>
      </w:r>
      <w:r>
        <w:rPr>
          <w:rStyle w:val="FontStyle483"/>
          <w:spacing w:val="0"/>
        </w:rPr>
        <w:t>за</w:t>
      </w:r>
      <w:r>
        <w:rPr>
          <w:rStyle w:val="FontStyle483"/>
        </w:rPr>
        <w:t xml:space="preserve"> </w:t>
      </w:r>
      <w:r>
        <w:rPr>
          <w:rStyle w:val="FontStyle483"/>
          <w:spacing w:val="0"/>
        </w:rPr>
        <w:t>крат</w:t>
      </w:r>
      <w:r>
        <w:rPr>
          <w:rStyle w:val="FontStyle483"/>
          <w:spacing w:val="0"/>
        </w:rPr>
        <w:softHyphen/>
        <w:t>чайшее</w:t>
      </w:r>
      <w:r>
        <w:rPr>
          <w:rStyle w:val="FontStyle483"/>
        </w:rPr>
        <w:t xml:space="preserve"> </w:t>
      </w:r>
      <w:r>
        <w:rPr>
          <w:rStyle w:val="FontStyle483"/>
          <w:spacing w:val="0"/>
        </w:rPr>
        <w:t>время;</w:t>
      </w:r>
      <w:r>
        <w:rPr>
          <w:rStyle w:val="FontStyle483"/>
        </w:rPr>
        <w:t xml:space="preserve"> </w:t>
      </w:r>
      <w:r>
        <w:rPr>
          <w:rStyle w:val="FontStyle483"/>
          <w:spacing w:val="0"/>
        </w:rPr>
        <w:t>дистанционный,</w:t>
      </w:r>
      <w:r>
        <w:rPr>
          <w:rStyle w:val="FontStyle483"/>
        </w:rPr>
        <w:t xml:space="preserve"> </w:t>
      </w:r>
      <w:r>
        <w:rPr>
          <w:rStyle w:val="FontStyle483"/>
          <w:spacing w:val="0"/>
        </w:rPr>
        <w:t>связанный</w:t>
      </w:r>
      <w:r>
        <w:rPr>
          <w:rStyle w:val="FontStyle483"/>
        </w:rPr>
        <w:t xml:space="preserve"> </w:t>
      </w:r>
      <w:r>
        <w:rPr>
          <w:rStyle w:val="FontStyle483"/>
          <w:spacing w:val="0"/>
        </w:rPr>
        <w:t>с</w:t>
      </w:r>
      <w:r>
        <w:rPr>
          <w:rStyle w:val="FontStyle483"/>
        </w:rPr>
        <w:t xml:space="preserve"> </w:t>
      </w:r>
      <w:r>
        <w:rPr>
          <w:rStyle w:val="FontStyle483"/>
          <w:spacing w:val="0"/>
        </w:rPr>
        <w:t>поддержани</w:t>
      </w:r>
      <w:r>
        <w:rPr>
          <w:rStyle w:val="FontStyle483"/>
          <w:spacing w:val="0"/>
        </w:rPr>
        <w:softHyphen/>
        <w:t>ем</w:t>
      </w:r>
      <w:r>
        <w:rPr>
          <w:rStyle w:val="FontStyle483"/>
        </w:rPr>
        <w:t xml:space="preserve"> </w:t>
      </w:r>
      <w:r>
        <w:rPr>
          <w:rStyle w:val="FontStyle483"/>
          <w:spacing w:val="0"/>
        </w:rPr>
        <w:t>высокой</w:t>
      </w:r>
      <w:r>
        <w:rPr>
          <w:rStyle w:val="FontStyle483"/>
        </w:rPr>
        <w:t xml:space="preserve"> </w:t>
      </w:r>
      <w:r>
        <w:rPr>
          <w:rStyle w:val="FontStyle483"/>
          <w:spacing w:val="0"/>
        </w:rPr>
        <w:t>(оптимальной)</w:t>
      </w:r>
      <w:r>
        <w:rPr>
          <w:rStyle w:val="FontStyle483"/>
        </w:rPr>
        <w:t xml:space="preserve"> </w:t>
      </w:r>
      <w:r>
        <w:rPr>
          <w:rStyle w:val="FontStyle483"/>
          <w:spacing w:val="0"/>
        </w:rPr>
        <w:t>скорости</w:t>
      </w:r>
      <w:r>
        <w:rPr>
          <w:rStyle w:val="FontStyle483"/>
        </w:rPr>
        <w:t xml:space="preserve"> </w:t>
      </w:r>
      <w:r>
        <w:rPr>
          <w:rStyle w:val="FontStyle483"/>
          <w:spacing w:val="0"/>
        </w:rPr>
        <w:t>передвижения</w:t>
      </w:r>
      <w:r>
        <w:rPr>
          <w:rStyle w:val="FontStyle483"/>
        </w:rPr>
        <w:t xml:space="preserve"> </w:t>
      </w:r>
      <w:r>
        <w:rPr>
          <w:rStyle w:val="FontStyle483"/>
          <w:spacing w:val="0"/>
        </w:rPr>
        <w:t>по дистанции;</w:t>
      </w:r>
      <w:r>
        <w:rPr>
          <w:rStyle w:val="FontStyle483"/>
        </w:rPr>
        <w:t xml:space="preserve"> </w:t>
      </w:r>
      <w:r>
        <w:rPr>
          <w:rStyle w:val="FontStyle483"/>
          <w:spacing w:val="0"/>
        </w:rPr>
        <w:t>переменный,</w:t>
      </w:r>
      <w:r>
        <w:rPr>
          <w:rStyle w:val="FontStyle483"/>
        </w:rPr>
        <w:t xml:space="preserve"> </w:t>
      </w:r>
      <w:r>
        <w:rPr>
          <w:rStyle w:val="FontStyle483"/>
          <w:spacing w:val="0"/>
        </w:rPr>
        <w:t>включающий</w:t>
      </w:r>
      <w:r>
        <w:rPr>
          <w:rStyle w:val="FontStyle483"/>
        </w:rPr>
        <w:t xml:space="preserve"> </w:t>
      </w:r>
      <w:r>
        <w:rPr>
          <w:rStyle w:val="FontStyle483"/>
          <w:spacing w:val="0"/>
        </w:rPr>
        <w:t>в</w:t>
      </w:r>
      <w:r>
        <w:rPr>
          <w:rStyle w:val="FontStyle483"/>
        </w:rPr>
        <w:t xml:space="preserve"> </w:t>
      </w:r>
      <w:r>
        <w:rPr>
          <w:rStyle w:val="FontStyle483"/>
          <w:spacing w:val="0"/>
        </w:rPr>
        <w:t>себя</w:t>
      </w:r>
      <w:r>
        <w:rPr>
          <w:rStyle w:val="FontStyle483"/>
        </w:rPr>
        <w:t xml:space="preserve"> </w:t>
      </w:r>
      <w:r>
        <w:rPr>
          <w:rStyle w:val="FontStyle483"/>
          <w:spacing w:val="0"/>
        </w:rPr>
        <w:t>все</w:t>
      </w:r>
      <w:r>
        <w:rPr>
          <w:rStyle w:val="FontStyle483"/>
        </w:rPr>
        <w:t xml:space="preserve"> </w:t>
      </w:r>
      <w:r>
        <w:rPr>
          <w:rStyle w:val="FontStyle483"/>
          <w:spacing w:val="0"/>
        </w:rPr>
        <w:t>три указанных</w:t>
      </w:r>
      <w:r>
        <w:rPr>
          <w:rStyle w:val="FontStyle483"/>
        </w:rPr>
        <w:t xml:space="preserve"> </w:t>
      </w:r>
      <w:r>
        <w:rPr>
          <w:rStyle w:val="FontStyle483"/>
          <w:spacing w:val="0"/>
        </w:rPr>
        <w:t>выше</w:t>
      </w:r>
      <w:r>
        <w:rPr>
          <w:rStyle w:val="FontStyle483"/>
        </w:rPr>
        <w:t xml:space="preserve"> </w:t>
      </w:r>
      <w:r>
        <w:rPr>
          <w:rStyle w:val="FontStyle483"/>
          <w:spacing w:val="0"/>
        </w:rPr>
        <w:t>режима.</w:t>
      </w:r>
    </w:p>
    <w:p w:rsidR="00D57188" w:rsidRDefault="001C5317">
      <w:pPr>
        <w:pStyle w:val="Style83"/>
        <w:widowControl/>
        <w:spacing w:before="10"/>
        <w:ind w:firstLine="264"/>
        <w:rPr>
          <w:rStyle w:val="FontStyle483"/>
          <w:spacing w:val="0"/>
        </w:rPr>
      </w:pPr>
      <w:r>
        <w:rPr>
          <w:rStyle w:val="FontStyle483"/>
          <w:spacing w:val="0"/>
        </w:rPr>
        <w:t>Скорость</w:t>
      </w:r>
      <w:r>
        <w:rPr>
          <w:rStyle w:val="FontStyle483"/>
        </w:rPr>
        <w:t xml:space="preserve"> </w:t>
      </w:r>
      <w:r>
        <w:rPr>
          <w:rStyle w:val="FontStyle483"/>
          <w:spacing w:val="0"/>
        </w:rPr>
        <w:t>ациклических</w:t>
      </w:r>
      <w:r>
        <w:rPr>
          <w:rStyle w:val="FontStyle483"/>
        </w:rPr>
        <w:t xml:space="preserve"> </w:t>
      </w:r>
      <w:r>
        <w:rPr>
          <w:rStyle w:val="FontStyle483"/>
          <w:spacing w:val="0"/>
        </w:rPr>
        <w:t>движений</w:t>
      </w:r>
      <w:r>
        <w:rPr>
          <w:rStyle w:val="FontStyle483"/>
        </w:rPr>
        <w:t xml:space="preserve"> </w:t>
      </w:r>
      <w:r>
        <w:rPr>
          <w:rStyle w:val="FontStyle483"/>
          <w:spacing w:val="0"/>
        </w:rPr>
        <w:t>определяется</w:t>
      </w:r>
      <w:r>
        <w:rPr>
          <w:rStyle w:val="FontStyle483"/>
        </w:rPr>
        <w:t xml:space="preserve"> </w:t>
      </w:r>
      <w:r>
        <w:rPr>
          <w:rStyle w:val="FontStyle483"/>
          <w:spacing w:val="0"/>
        </w:rPr>
        <w:t>глав</w:t>
      </w:r>
      <w:r>
        <w:rPr>
          <w:rStyle w:val="FontStyle483"/>
          <w:spacing w:val="0"/>
        </w:rPr>
        <w:softHyphen/>
        <w:t>ным</w:t>
      </w:r>
      <w:r>
        <w:rPr>
          <w:rStyle w:val="FontStyle483"/>
        </w:rPr>
        <w:t xml:space="preserve"> </w:t>
      </w:r>
      <w:r>
        <w:rPr>
          <w:rStyle w:val="FontStyle483"/>
          <w:spacing w:val="0"/>
        </w:rPr>
        <w:t>образом</w:t>
      </w:r>
      <w:r>
        <w:rPr>
          <w:rStyle w:val="FontStyle483"/>
        </w:rPr>
        <w:t xml:space="preserve"> </w:t>
      </w:r>
      <w:r>
        <w:rPr>
          <w:rStyle w:val="FontStyle483"/>
          <w:spacing w:val="0"/>
        </w:rPr>
        <w:t>величиной</w:t>
      </w:r>
      <w:r>
        <w:rPr>
          <w:rStyle w:val="FontStyle483"/>
        </w:rPr>
        <w:t xml:space="preserve"> </w:t>
      </w:r>
      <w:r>
        <w:rPr>
          <w:rStyle w:val="FontStyle483"/>
          <w:spacing w:val="0"/>
        </w:rPr>
        <w:t>мышечных</w:t>
      </w:r>
      <w:r>
        <w:rPr>
          <w:rStyle w:val="FontStyle483"/>
        </w:rPr>
        <w:t xml:space="preserve"> </w:t>
      </w:r>
      <w:r>
        <w:rPr>
          <w:rStyle w:val="FontStyle483"/>
          <w:spacing w:val="0"/>
        </w:rPr>
        <w:t>усилий,</w:t>
      </w:r>
      <w:r>
        <w:rPr>
          <w:rStyle w:val="FontStyle483"/>
        </w:rPr>
        <w:t xml:space="preserve"> </w:t>
      </w:r>
      <w:r>
        <w:rPr>
          <w:rStyle w:val="FontStyle483"/>
          <w:spacing w:val="0"/>
        </w:rPr>
        <w:t>рационально организованных</w:t>
      </w:r>
      <w:r>
        <w:rPr>
          <w:rStyle w:val="FontStyle483"/>
        </w:rPr>
        <w:t xml:space="preserve"> </w:t>
      </w:r>
      <w:r>
        <w:rPr>
          <w:rStyle w:val="FontStyle483"/>
          <w:spacing w:val="0"/>
        </w:rPr>
        <w:t>во</w:t>
      </w:r>
      <w:r>
        <w:rPr>
          <w:rStyle w:val="FontStyle483"/>
        </w:rPr>
        <w:t xml:space="preserve"> </w:t>
      </w:r>
      <w:r>
        <w:rPr>
          <w:rStyle w:val="FontStyle483"/>
          <w:spacing w:val="0"/>
        </w:rPr>
        <w:t>времени</w:t>
      </w:r>
      <w:r>
        <w:rPr>
          <w:rStyle w:val="FontStyle483"/>
        </w:rPr>
        <w:t xml:space="preserve"> </w:t>
      </w:r>
      <w:r>
        <w:rPr>
          <w:rStyle w:val="FontStyle483"/>
          <w:spacing w:val="0"/>
        </w:rPr>
        <w:t>и</w:t>
      </w:r>
      <w:r>
        <w:rPr>
          <w:rStyle w:val="FontStyle483"/>
        </w:rPr>
        <w:t xml:space="preserve"> </w:t>
      </w:r>
      <w:r>
        <w:rPr>
          <w:rStyle w:val="FontStyle483"/>
          <w:spacing w:val="0"/>
        </w:rPr>
        <w:t>пространстве.</w:t>
      </w:r>
      <w:r>
        <w:rPr>
          <w:rStyle w:val="FontStyle483"/>
        </w:rPr>
        <w:t xml:space="preserve"> </w:t>
      </w:r>
      <w:r>
        <w:rPr>
          <w:rStyle w:val="FontStyle483"/>
          <w:spacing w:val="0"/>
        </w:rPr>
        <w:t>Для</w:t>
      </w:r>
      <w:r>
        <w:rPr>
          <w:rStyle w:val="FontStyle483"/>
        </w:rPr>
        <w:t xml:space="preserve"> </w:t>
      </w:r>
      <w:r>
        <w:rPr>
          <w:rStyle w:val="FontStyle483"/>
          <w:spacing w:val="0"/>
        </w:rPr>
        <w:t>повы</w:t>
      </w:r>
      <w:r>
        <w:rPr>
          <w:rStyle w:val="FontStyle483"/>
          <w:spacing w:val="0"/>
        </w:rPr>
        <w:softHyphen/>
        <w:t>шения</w:t>
      </w:r>
      <w:r>
        <w:rPr>
          <w:rStyle w:val="FontStyle483"/>
        </w:rPr>
        <w:t xml:space="preserve"> </w:t>
      </w:r>
      <w:r>
        <w:rPr>
          <w:rStyle w:val="FontStyle483"/>
          <w:spacing w:val="0"/>
        </w:rPr>
        <w:t>скорости</w:t>
      </w:r>
      <w:r>
        <w:rPr>
          <w:rStyle w:val="FontStyle483"/>
        </w:rPr>
        <w:t xml:space="preserve"> </w:t>
      </w:r>
      <w:r>
        <w:rPr>
          <w:rStyle w:val="FontStyle483"/>
          <w:spacing w:val="0"/>
        </w:rPr>
        <w:t>в</w:t>
      </w:r>
      <w:r>
        <w:rPr>
          <w:rStyle w:val="FontStyle483"/>
        </w:rPr>
        <w:t xml:space="preserve"> </w:t>
      </w:r>
      <w:r>
        <w:rPr>
          <w:rStyle w:val="FontStyle483"/>
          <w:spacing w:val="0"/>
        </w:rPr>
        <w:t>данном</w:t>
      </w:r>
      <w:r>
        <w:rPr>
          <w:rStyle w:val="FontStyle483"/>
        </w:rPr>
        <w:t xml:space="preserve"> </w:t>
      </w:r>
      <w:r>
        <w:rPr>
          <w:rStyle w:val="FontStyle483"/>
          <w:spacing w:val="0"/>
        </w:rPr>
        <w:t>случае</w:t>
      </w:r>
      <w:r>
        <w:rPr>
          <w:rStyle w:val="FontStyle483"/>
        </w:rPr>
        <w:t xml:space="preserve"> </w:t>
      </w:r>
      <w:r>
        <w:rPr>
          <w:rStyle w:val="FontStyle483"/>
          <w:spacing w:val="0"/>
        </w:rPr>
        <w:t>возможен</w:t>
      </w:r>
      <w:r>
        <w:rPr>
          <w:rStyle w:val="FontStyle483"/>
        </w:rPr>
        <w:t xml:space="preserve"> </w:t>
      </w:r>
      <w:r>
        <w:rPr>
          <w:rStyle w:val="FontStyle483"/>
          <w:spacing w:val="0"/>
        </w:rPr>
        <w:t>единственный путь.</w:t>
      </w:r>
      <w:r>
        <w:rPr>
          <w:rStyle w:val="FontStyle483"/>
        </w:rPr>
        <w:t xml:space="preserve"> </w:t>
      </w:r>
      <w:r>
        <w:rPr>
          <w:rStyle w:val="FontStyle483"/>
          <w:spacing w:val="0"/>
        </w:rPr>
        <w:t>В</w:t>
      </w:r>
      <w:r>
        <w:rPr>
          <w:rStyle w:val="FontStyle483"/>
        </w:rPr>
        <w:t xml:space="preserve"> </w:t>
      </w:r>
      <w:r>
        <w:rPr>
          <w:rStyle w:val="FontStyle483"/>
          <w:spacing w:val="0"/>
        </w:rPr>
        <w:t>принципе</w:t>
      </w:r>
      <w:r>
        <w:rPr>
          <w:rStyle w:val="FontStyle483"/>
        </w:rPr>
        <w:t xml:space="preserve"> </w:t>
      </w:r>
      <w:r>
        <w:rPr>
          <w:rStyle w:val="FontStyle483"/>
          <w:spacing w:val="0"/>
        </w:rPr>
        <w:t>чем</w:t>
      </w:r>
      <w:r>
        <w:rPr>
          <w:rStyle w:val="FontStyle483"/>
        </w:rPr>
        <w:t xml:space="preserve"> </w:t>
      </w:r>
      <w:r>
        <w:rPr>
          <w:rStyle w:val="FontStyle483"/>
          <w:spacing w:val="0"/>
        </w:rPr>
        <w:t>больше</w:t>
      </w:r>
      <w:r>
        <w:rPr>
          <w:rStyle w:val="FontStyle483"/>
        </w:rPr>
        <w:t xml:space="preserve"> </w:t>
      </w:r>
      <w:r>
        <w:rPr>
          <w:rStyle w:val="FontStyle483"/>
          <w:spacing w:val="0"/>
        </w:rPr>
        <w:t>участок</w:t>
      </w:r>
      <w:r>
        <w:rPr>
          <w:rStyle w:val="FontStyle483"/>
        </w:rPr>
        <w:t xml:space="preserve"> </w:t>
      </w:r>
      <w:r>
        <w:rPr>
          <w:rStyle w:val="FontStyle483"/>
          <w:spacing w:val="0"/>
        </w:rPr>
        <w:t>разгона</w:t>
      </w:r>
      <w:r>
        <w:rPr>
          <w:rStyle w:val="FontStyle483"/>
        </w:rPr>
        <w:t xml:space="preserve"> </w:t>
      </w:r>
      <w:r>
        <w:rPr>
          <w:rStyle w:val="FontStyle483"/>
          <w:spacing w:val="0"/>
        </w:rPr>
        <w:t>и</w:t>
      </w:r>
      <w:r>
        <w:rPr>
          <w:rStyle w:val="FontStyle483"/>
        </w:rPr>
        <w:t xml:space="preserve"> </w:t>
      </w:r>
      <w:r>
        <w:rPr>
          <w:rStyle w:val="FontStyle483"/>
          <w:spacing w:val="0"/>
        </w:rPr>
        <w:t>чем больше</w:t>
      </w:r>
      <w:r>
        <w:rPr>
          <w:rStyle w:val="FontStyle483"/>
        </w:rPr>
        <w:t xml:space="preserve"> </w:t>
      </w:r>
      <w:r>
        <w:rPr>
          <w:rStyle w:val="FontStyle483"/>
          <w:spacing w:val="0"/>
        </w:rPr>
        <w:t>сила,</w:t>
      </w:r>
      <w:r>
        <w:rPr>
          <w:rStyle w:val="FontStyle483"/>
        </w:rPr>
        <w:t xml:space="preserve"> </w:t>
      </w:r>
      <w:r>
        <w:rPr>
          <w:rStyle w:val="FontStyle483"/>
          <w:spacing w:val="0"/>
        </w:rPr>
        <w:t>прокладываемая</w:t>
      </w:r>
      <w:r>
        <w:rPr>
          <w:rStyle w:val="FontStyle483"/>
        </w:rPr>
        <w:t xml:space="preserve"> </w:t>
      </w:r>
      <w:r>
        <w:rPr>
          <w:rStyle w:val="FontStyle483"/>
          <w:spacing w:val="0"/>
        </w:rPr>
        <w:t>к</w:t>
      </w:r>
      <w:r>
        <w:rPr>
          <w:rStyle w:val="FontStyle483"/>
        </w:rPr>
        <w:t xml:space="preserve"> </w:t>
      </w:r>
      <w:r>
        <w:rPr>
          <w:rStyle w:val="FontStyle483"/>
          <w:spacing w:val="0"/>
        </w:rPr>
        <w:t>телу</w:t>
      </w:r>
      <w:r>
        <w:rPr>
          <w:rStyle w:val="FontStyle483"/>
        </w:rPr>
        <w:t xml:space="preserve"> </w:t>
      </w:r>
      <w:r>
        <w:rPr>
          <w:rStyle w:val="FontStyle483"/>
          <w:spacing w:val="0"/>
        </w:rPr>
        <w:t>(снаряду),</w:t>
      </w:r>
      <w:r>
        <w:rPr>
          <w:rStyle w:val="FontStyle483"/>
        </w:rPr>
        <w:t xml:space="preserve"> </w:t>
      </w:r>
      <w:r>
        <w:rPr>
          <w:rStyle w:val="FontStyle483"/>
          <w:spacing w:val="0"/>
        </w:rPr>
        <w:t>тем выше</w:t>
      </w:r>
      <w:r>
        <w:rPr>
          <w:rStyle w:val="FontStyle483"/>
        </w:rPr>
        <w:t xml:space="preserve"> </w:t>
      </w:r>
      <w:r>
        <w:rPr>
          <w:rStyle w:val="FontStyle483"/>
          <w:spacing w:val="0"/>
        </w:rPr>
        <w:t>его</w:t>
      </w:r>
      <w:r>
        <w:rPr>
          <w:rStyle w:val="FontStyle483"/>
        </w:rPr>
        <w:t xml:space="preserve"> </w:t>
      </w:r>
      <w:r>
        <w:rPr>
          <w:rStyle w:val="FontStyle483"/>
          <w:spacing w:val="0"/>
        </w:rPr>
        <w:t>скорость.</w:t>
      </w:r>
      <w:r>
        <w:rPr>
          <w:rStyle w:val="FontStyle483"/>
        </w:rPr>
        <w:t xml:space="preserve"> </w:t>
      </w:r>
      <w:r>
        <w:rPr>
          <w:rStyle w:val="FontStyle483"/>
          <w:spacing w:val="0"/>
        </w:rPr>
        <w:t>Последняя</w:t>
      </w:r>
      <w:r>
        <w:rPr>
          <w:rStyle w:val="FontStyle483"/>
        </w:rPr>
        <w:t xml:space="preserve"> </w:t>
      </w:r>
      <w:r>
        <w:rPr>
          <w:rStyle w:val="FontStyle483"/>
          <w:spacing w:val="0"/>
        </w:rPr>
        <w:t>прямо</w:t>
      </w:r>
      <w:r>
        <w:rPr>
          <w:rStyle w:val="FontStyle483"/>
        </w:rPr>
        <w:t xml:space="preserve"> </w:t>
      </w:r>
      <w:r>
        <w:rPr>
          <w:rStyle w:val="FontStyle483"/>
          <w:spacing w:val="0"/>
        </w:rPr>
        <w:t>пропорциональна силе</w:t>
      </w:r>
      <w:r>
        <w:rPr>
          <w:rStyle w:val="FontStyle483"/>
        </w:rPr>
        <w:t xml:space="preserve"> </w:t>
      </w:r>
      <w:r>
        <w:rPr>
          <w:rStyle w:val="FontStyle483"/>
          <w:spacing w:val="0"/>
        </w:rPr>
        <w:t>и</w:t>
      </w:r>
      <w:r>
        <w:rPr>
          <w:rStyle w:val="FontStyle483"/>
        </w:rPr>
        <w:t xml:space="preserve"> </w:t>
      </w:r>
      <w:r>
        <w:rPr>
          <w:rStyle w:val="FontStyle483"/>
          <w:spacing w:val="0"/>
        </w:rPr>
        <w:t>времени</w:t>
      </w:r>
      <w:r>
        <w:rPr>
          <w:rStyle w:val="FontStyle483"/>
        </w:rPr>
        <w:t xml:space="preserve"> </w:t>
      </w:r>
      <w:r>
        <w:rPr>
          <w:rStyle w:val="FontStyle483"/>
          <w:spacing w:val="0"/>
        </w:rPr>
        <w:t>ее</w:t>
      </w:r>
      <w:r>
        <w:rPr>
          <w:rStyle w:val="FontStyle483"/>
        </w:rPr>
        <w:t xml:space="preserve"> </w:t>
      </w:r>
      <w:r>
        <w:rPr>
          <w:rStyle w:val="FontStyle483"/>
          <w:spacing w:val="0"/>
        </w:rPr>
        <w:t>действия</w:t>
      </w:r>
      <w:r>
        <w:rPr>
          <w:rStyle w:val="FontStyle483"/>
        </w:rPr>
        <w:t xml:space="preserve"> </w:t>
      </w:r>
      <w:r>
        <w:rPr>
          <w:rStyle w:val="FontStyle483"/>
          <w:spacing w:val="0"/>
        </w:rPr>
        <w:t>и</w:t>
      </w:r>
      <w:r>
        <w:rPr>
          <w:rStyle w:val="FontStyle483"/>
        </w:rPr>
        <w:t xml:space="preserve"> </w:t>
      </w:r>
      <w:r>
        <w:rPr>
          <w:rStyle w:val="FontStyle483"/>
          <w:spacing w:val="0"/>
        </w:rPr>
        <w:t>обратно</w:t>
      </w:r>
      <w:r>
        <w:rPr>
          <w:rStyle w:val="FontStyle483"/>
        </w:rPr>
        <w:t xml:space="preserve"> </w:t>
      </w:r>
      <w:r>
        <w:rPr>
          <w:rStyle w:val="FontStyle483"/>
          <w:spacing w:val="0"/>
        </w:rPr>
        <w:t>пропорциональна массе</w:t>
      </w:r>
      <w:r>
        <w:rPr>
          <w:rStyle w:val="FontStyle483"/>
        </w:rPr>
        <w:t xml:space="preserve"> </w:t>
      </w:r>
      <w:r>
        <w:rPr>
          <w:rStyle w:val="FontStyle483"/>
          <w:spacing w:val="0"/>
        </w:rPr>
        <w:t>тела.</w:t>
      </w:r>
      <w:r>
        <w:rPr>
          <w:rStyle w:val="FontStyle483"/>
        </w:rPr>
        <w:t xml:space="preserve"> </w:t>
      </w:r>
      <w:r>
        <w:rPr>
          <w:rStyle w:val="FontStyle483"/>
          <w:spacing w:val="0"/>
        </w:rPr>
        <w:t>Формально,</w:t>
      </w:r>
      <w:r>
        <w:rPr>
          <w:rStyle w:val="FontStyle483"/>
        </w:rPr>
        <w:t xml:space="preserve"> </w:t>
      </w:r>
      <w:r>
        <w:rPr>
          <w:rStyle w:val="FontStyle483"/>
          <w:spacing w:val="0"/>
        </w:rPr>
        <w:t>чтобы</w:t>
      </w:r>
      <w:r>
        <w:rPr>
          <w:rStyle w:val="FontStyle483"/>
        </w:rPr>
        <w:t xml:space="preserve"> </w:t>
      </w:r>
      <w:r>
        <w:rPr>
          <w:rStyle w:val="FontStyle483"/>
          <w:spacing w:val="0"/>
        </w:rPr>
        <w:t>увеличить</w:t>
      </w:r>
      <w:r>
        <w:rPr>
          <w:rStyle w:val="FontStyle483"/>
        </w:rPr>
        <w:t xml:space="preserve"> </w:t>
      </w:r>
      <w:r>
        <w:rPr>
          <w:rStyle w:val="FontStyle483"/>
          <w:spacing w:val="0"/>
        </w:rPr>
        <w:t>скорость,</w:t>
      </w:r>
      <w:r>
        <w:rPr>
          <w:rStyle w:val="FontStyle483"/>
        </w:rPr>
        <w:t xml:space="preserve"> </w:t>
      </w:r>
      <w:r>
        <w:rPr>
          <w:rStyle w:val="FontStyle483"/>
          <w:spacing w:val="0"/>
        </w:rPr>
        <w:t>не</w:t>
      </w:r>
      <w:r>
        <w:rPr>
          <w:rStyle w:val="FontStyle483"/>
          <w:spacing w:val="0"/>
        </w:rPr>
        <w:softHyphen/>
        <w:t>обходимо</w:t>
      </w:r>
      <w:r>
        <w:rPr>
          <w:rStyle w:val="FontStyle483"/>
        </w:rPr>
        <w:t xml:space="preserve"> </w:t>
      </w:r>
      <w:r>
        <w:rPr>
          <w:rStyle w:val="FontStyle483"/>
          <w:spacing w:val="0"/>
        </w:rPr>
        <w:t>увеличить</w:t>
      </w:r>
      <w:r>
        <w:rPr>
          <w:rStyle w:val="FontStyle483"/>
        </w:rPr>
        <w:t xml:space="preserve"> </w:t>
      </w:r>
      <w:r>
        <w:rPr>
          <w:rStyle w:val="FontStyle483"/>
          <w:spacing w:val="0"/>
        </w:rPr>
        <w:t>значение</w:t>
      </w:r>
      <w:r>
        <w:rPr>
          <w:rStyle w:val="FontStyle483"/>
        </w:rPr>
        <w:t xml:space="preserve"> </w:t>
      </w:r>
      <w:r>
        <w:rPr>
          <w:rStyle w:val="FontStyle483"/>
          <w:spacing w:val="0"/>
        </w:rPr>
        <w:t>и</w:t>
      </w:r>
      <w:r>
        <w:rPr>
          <w:rStyle w:val="FontStyle483"/>
        </w:rPr>
        <w:t xml:space="preserve"> </w:t>
      </w:r>
      <w:r>
        <w:rPr>
          <w:rStyle w:val="FontStyle483"/>
          <w:spacing w:val="0"/>
        </w:rPr>
        <w:t>длительность</w:t>
      </w:r>
      <w:r>
        <w:rPr>
          <w:rStyle w:val="FontStyle483"/>
        </w:rPr>
        <w:t xml:space="preserve"> </w:t>
      </w:r>
      <w:r>
        <w:rPr>
          <w:rStyle w:val="FontStyle483"/>
          <w:spacing w:val="0"/>
        </w:rPr>
        <w:t>действия прикладываемой</w:t>
      </w:r>
      <w:r>
        <w:rPr>
          <w:rStyle w:val="FontStyle483"/>
        </w:rPr>
        <w:t xml:space="preserve"> </w:t>
      </w:r>
      <w:r>
        <w:rPr>
          <w:rStyle w:val="FontStyle483"/>
          <w:spacing w:val="0"/>
        </w:rPr>
        <w:t>силы</w:t>
      </w:r>
      <w:r>
        <w:rPr>
          <w:rStyle w:val="FontStyle483"/>
        </w:rPr>
        <w:t xml:space="preserve"> </w:t>
      </w:r>
      <w:r>
        <w:rPr>
          <w:rStyle w:val="FontStyle483"/>
          <w:spacing w:val="0"/>
        </w:rPr>
        <w:t>или</w:t>
      </w:r>
      <w:r>
        <w:rPr>
          <w:rStyle w:val="FontStyle483"/>
        </w:rPr>
        <w:t xml:space="preserve"> </w:t>
      </w:r>
      <w:r>
        <w:rPr>
          <w:rStyle w:val="FontStyle483"/>
          <w:spacing w:val="0"/>
        </w:rPr>
        <w:t>уменьшить</w:t>
      </w:r>
      <w:r>
        <w:rPr>
          <w:rStyle w:val="FontStyle483"/>
        </w:rPr>
        <w:t xml:space="preserve"> </w:t>
      </w:r>
      <w:r>
        <w:rPr>
          <w:rStyle w:val="FontStyle483"/>
          <w:spacing w:val="0"/>
        </w:rPr>
        <w:t>перемещаемую массу.</w:t>
      </w:r>
      <w:r>
        <w:rPr>
          <w:rStyle w:val="FontStyle483"/>
        </w:rPr>
        <w:t xml:space="preserve"> </w:t>
      </w:r>
      <w:r>
        <w:rPr>
          <w:rStyle w:val="FontStyle483"/>
          <w:spacing w:val="0"/>
        </w:rPr>
        <w:t>Но</w:t>
      </w:r>
      <w:r>
        <w:rPr>
          <w:rStyle w:val="FontStyle483"/>
        </w:rPr>
        <w:t xml:space="preserve"> </w:t>
      </w:r>
      <w:r>
        <w:rPr>
          <w:rStyle w:val="FontStyle483"/>
          <w:spacing w:val="0"/>
        </w:rPr>
        <w:t>спортсмен</w:t>
      </w:r>
      <w:r>
        <w:rPr>
          <w:rStyle w:val="FontStyle483"/>
        </w:rPr>
        <w:t xml:space="preserve"> </w:t>
      </w:r>
      <w:r>
        <w:rPr>
          <w:rStyle w:val="FontStyle483"/>
          <w:spacing w:val="0"/>
        </w:rPr>
        <w:t>практически</w:t>
      </w:r>
      <w:r>
        <w:rPr>
          <w:rStyle w:val="FontStyle483"/>
        </w:rPr>
        <w:t xml:space="preserve"> </w:t>
      </w:r>
      <w:r>
        <w:rPr>
          <w:rStyle w:val="FontStyle483"/>
          <w:spacing w:val="0"/>
        </w:rPr>
        <w:t>не</w:t>
      </w:r>
      <w:r>
        <w:rPr>
          <w:rStyle w:val="FontStyle483"/>
        </w:rPr>
        <w:t xml:space="preserve"> </w:t>
      </w:r>
      <w:r>
        <w:rPr>
          <w:rStyle w:val="FontStyle483"/>
          <w:spacing w:val="0"/>
        </w:rPr>
        <w:t>может</w:t>
      </w:r>
      <w:r>
        <w:rPr>
          <w:rStyle w:val="FontStyle483"/>
        </w:rPr>
        <w:t xml:space="preserve"> </w:t>
      </w:r>
      <w:r>
        <w:rPr>
          <w:rStyle w:val="FontStyle483"/>
          <w:spacing w:val="0"/>
        </w:rPr>
        <w:t>уменьшить массу</w:t>
      </w:r>
      <w:r>
        <w:rPr>
          <w:rStyle w:val="FontStyle483"/>
        </w:rPr>
        <w:t xml:space="preserve"> </w:t>
      </w:r>
      <w:r>
        <w:rPr>
          <w:rStyle w:val="FontStyle483"/>
          <w:spacing w:val="0"/>
        </w:rPr>
        <w:t>своего</w:t>
      </w:r>
      <w:r>
        <w:rPr>
          <w:rStyle w:val="FontStyle483"/>
        </w:rPr>
        <w:t xml:space="preserve"> </w:t>
      </w:r>
      <w:r>
        <w:rPr>
          <w:rStyle w:val="FontStyle483"/>
          <w:spacing w:val="0"/>
        </w:rPr>
        <w:t>тела*</w:t>
      </w:r>
      <w:r>
        <w:rPr>
          <w:rStyle w:val="FontStyle483"/>
        </w:rPr>
        <w:t xml:space="preserve"> </w:t>
      </w:r>
      <w:r>
        <w:rPr>
          <w:rStyle w:val="FontStyle483"/>
          <w:spacing w:val="0"/>
        </w:rPr>
        <w:t>или</w:t>
      </w:r>
      <w:r>
        <w:rPr>
          <w:rStyle w:val="FontStyle483"/>
        </w:rPr>
        <w:t xml:space="preserve"> </w:t>
      </w:r>
      <w:r>
        <w:rPr>
          <w:rStyle w:val="FontStyle483"/>
          <w:spacing w:val="0"/>
        </w:rPr>
        <w:t>спортивного</w:t>
      </w:r>
      <w:r>
        <w:rPr>
          <w:rStyle w:val="FontStyle483"/>
        </w:rPr>
        <w:t xml:space="preserve"> </w:t>
      </w:r>
      <w:r>
        <w:rPr>
          <w:rStyle w:val="FontStyle483"/>
          <w:spacing w:val="0"/>
        </w:rPr>
        <w:t>снаряда</w:t>
      </w:r>
      <w:r>
        <w:rPr>
          <w:rStyle w:val="FontStyle483"/>
        </w:rPr>
        <w:t xml:space="preserve"> </w:t>
      </w:r>
      <w:r>
        <w:rPr>
          <w:rStyle w:val="FontStyle483"/>
          <w:spacing w:val="0"/>
        </w:rPr>
        <w:t>и</w:t>
      </w:r>
      <w:r>
        <w:rPr>
          <w:rStyle w:val="FontStyle483"/>
        </w:rPr>
        <w:t xml:space="preserve"> </w:t>
      </w:r>
      <w:r>
        <w:rPr>
          <w:rStyle w:val="FontStyle483"/>
          <w:spacing w:val="0"/>
        </w:rPr>
        <w:t>увеличить время</w:t>
      </w:r>
      <w:r>
        <w:rPr>
          <w:rStyle w:val="FontStyle483"/>
        </w:rPr>
        <w:t xml:space="preserve"> </w:t>
      </w:r>
      <w:r>
        <w:rPr>
          <w:rStyle w:val="FontStyle483"/>
          <w:spacing w:val="0"/>
        </w:rPr>
        <w:t>движения.</w:t>
      </w:r>
      <w:r>
        <w:rPr>
          <w:rStyle w:val="FontStyle483"/>
        </w:rPr>
        <w:t xml:space="preserve"> </w:t>
      </w:r>
      <w:r>
        <w:rPr>
          <w:rStyle w:val="FontStyle483"/>
          <w:spacing w:val="0"/>
        </w:rPr>
        <w:t>Первое</w:t>
      </w:r>
      <w:r>
        <w:rPr>
          <w:rStyle w:val="FontStyle483"/>
        </w:rPr>
        <w:t xml:space="preserve"> </w:t>
      </w:r>
      <w:r>
        <w:rPr>
          <w:rStyle w:val="FontStyle483"/>
          <w:spacing w:val="0"/>
        </w:rPr>
        <w:t>очевидно,</w:t>
      </w:r>
      <w:r>
        <w:rPr>
          <w:rStyle w:val="FontStyle483"/>
        </w:rPr>
        <w:t xml:space="preserve"> </w:t>
      </w:r>
      <w:r>
        <w:rPr>
          <w:rStyle w:val="FontStyle483"/>
          <w:spacing w:val="0"/>
        </w:rPr>
        <w:t>второе</w:t>
      </w:r>
      <w:r>
        <w:rPr>
          <w:rStyle w:val="FontStyle483"/>
        </w:rPr>
        <w:t xml:space="preserve"> </w:t>
      </w:r>
      <w:r>
        <w:rPr>
          <w:rStyle w:val="FontStyle483"/>
          <w:spacing w:val="0"/>
        </w:rPr>
        <w:t>объясняется анатомической</w:t>
      </w:r>
      <w:r>
        <w:rPr>
          <w:rStyle w:val="FontStyle483"/>
        </w:rPr>
        <w:t xml:space="preserve">  </w:t>
      </w:r>
      <w:r>
        <w:rPr>
          <w:rStyle w:val="FontStyle483"/>
          <w:spacing w:val="0"/>
        </w:rPr>
        <w:t>ограниченностью</w:t>
      </w:r>
      <w:r>
        <w:rPr>
          <w:rStyle w:val="FontStyle483"/>
        </w:rPr>
        <w:t xml:space="preserve">  </w:t>
      </w:r>
      <w:r>
        <w:rPr>
          <w:rStyle w:val="FontStyle483"/>
          <w:spacing w:val="0"/>
        </w:rPr>
        <w:t>амплитуды</w:t>
      </w:r>
      <w:r>
        <w:rPr>
          <w:rStyle w:val="FontStyle483"/>
        </w:rPr>
        <w:t xml:space="preserve"> </w:t>
      </w:r>
      <w:r>
        <w:rPr>
          <w:rStyle w:val="FontStyle483"/>
          <w:spacing w:val="0"/>
        </w:rPr>
        <w:t>движения.</w:t>
      </w:r>
    </w:p>
    <w:p w:rsidR="00D57188" w:rsidRDefault="001C5317">
      <w:pPr>
        <w:pStyle w:val="Style160"/>
        <w:widowControl/>
        <w:spacing w:before="192" w:line="158" w:lineRule="exact"/>
        <w:ind w:left="206"/>
        <w:rPr>
          <w:rStyle w:val="FontStyle425"/>
        </w:rPr>
      </w:pPr>
      <w:r>
        <w:rPr>
          <w:rStyle w:val="FontStyle425"/>
        </w:rPr>
        <w:t xml:space="preserve">ине * </w:t>
      </w:r>
      <w:r>
        <w:rPr>
          <w:rStyle w:val="FontStyle425"/>
          <w:vertAlign w:val="superscript"/>
        </w:rPr>
        <w:t>В0</w:t>
      </w:r>
      <w:r>
        <w:rPr>
          <w:rStyle w:val="FontStyle425"/>
        </w:rPr>
        <w:t xml:space="preserve"> </w:t>
      </w:r>
      <w:r>
        <w:rPr>
          <w:rStyle w:val="FontStyle425"/>
          <w:vertAlign w:val="superscript"/>
        </w:rPr>
        <w:t>в</w:t>
      </w:r>
      <w:r>
        <w:rPr>
          <w:rStyle w:val="FontStyle425"/>
        </w:rPr>
        <w:t>Р</w:t>
      </w:r>
      <w:r>
        <w:rPr>
          <w:rStyle w:val="FontStyle425"/>
          <w:vertAlign w:val="superscript"/>
        </w:rPr>
        <w:t>аи</w:t>
      </w:r>
      <w:r>
        <w:rPr>
          <w:rStyle w:val="FontStyle425"/>
        </w:rPr>
        <w:t>*</w:t>
      </w:r>
      <w:r>
        <w:rPr>
          <w:rStyle w:val="FontStyle425"/>
          <w:vertAlign w:val="superscript"/>
        </w:rPr>
        <w:t>ат</w:t>
      </w:r>
      <w:r>
        <w:rPr>
          <w:rStyle w:val="FontStyle425"/>
        </w:rPr>
        <w:t>е</w:t>
      </w:r>
      <w:r>
        <w:rPr>
          <w:rStyle w:val="FontStyle425"/>
          <w:vertAlign w:val="superscript"/>
        </w:rPr>
        <w:t>льнь</w:t>
      </w:r>
      <w:r>
        <w:rPr>
          <w:rStyle w:val="FontStyle425"/>
        </w:rPr>
        <w:t>'х движениях возможно   уменьшение момента Риии тела или системы его звеньев.</w:t>
      </w:r>
    </w:p>
    <w:p w:rsidR="00D57188" w:rsidRDefault="00D57188">
      <w:pPr>
        <w:pStyle w:val="Style160"/>
        <w:widowControl/>
        <w:spacing w:before="192" w:line="158" w:lineRule="exact"/>
        <w:ind w:left="206"/>
        <w:rPr>
          <w:rStyle w:val="FontStyle425"/>
        </w:rPr>
        <w:sectPr w:rsidR="00D57188">
          <w:headerReference w:type="even" r:id="rId263"/>
          <w:headerReference w:type="default" r:id="rId264"/>
          <w:footerReference w:type="even" r:id="rId265"/>
          <w:footerReference w:type="default" r:id="rId266"/>
          <w:pgSz w:w="8390" w:h="11905"/>
          <w:pgMar w:top="1074" w:right="1547" w:bottom="1263" w:left="693" w:header="720" w:footer="720" w:gutter="0"/>
          <w:cols w:num="2" w:space="720" w:equalWidth="0">
            <w:col w:w="744" w:space="192"/>
            <w:col w:w="5212"/>
          </w:cols>
          <w:noEndnote/>
        </w:sectPr>
      </w:pPr>
    </w:p>
    <w:p w:rsidR="00D57188" w:rsidRDefault="001C5317">
      <w:pPr>
        <w:pStyle w:val="Style46"/>
        <w:widowControl/>
        <w:spacing w:before="38" w:line="197" w:lineRule="exact"/>
        <w:rPr>
          <w:rStyle w:val="FontStyle483"/>
          <w:spacing w:val="0"/>
        </w:rPr>
      </w:pPr>
      <w:r>
        <w:rPr>
          <w:rStyle w:val="FontStyle483"/>
          <w:spacing w:val="0"/>
        </w:rPr>
        <w:lastRenderedPageBreak/>
        <w:t>Таким</w:t>
      </w:r>
      <w:r>
        <w:rPr>
          <w:rStyle w:val="FontStyle483"/>
        </w:rPr>
        <w:t xml:space="preserve"> </w:t>
      </w:r>
      <w:r>
        <w:rPr>
          <w:rStyle w:val="FontStyle483"/>
          <w:spacing w:val="0"/>
        </w:rPr>
        <w:t>образом,</w:t>
      </w:r>
      <w:r>
        <w:rPr>
          <w:rStyle w:val="FontStyle483"/>
        </w:rPr>
        <w:t xml:space="preserve"> </w:t>
      </w:r>
      <w:r>
        <w:rPr>
          <w:rStyle w:val="FontStyle483"/>
          <w:spacing w:val="0"/>
        </w:rPr>
        <w:t>остается</w:t>
      </w:r>
      <w:r>
        <w:rPr>
          <w:rStyle w:val="FontStyle483"/>
        </w:rPr>
        <w:t xml:space="preserve"> </w:t>
      </w:r>
      <w:r>
        <w:rPr>
          <w:rStyle w:val="FontStyle483"/>
          <w:spacing w:val="0"/>
        </w:rPr>
        <w:t>только</w:t>
      </w:r>
      <w:r>
        <w:rPr>
          <w:rStyle w:val="FontStyle483"/>
        </w:rPr>
        <w:t xml:space="preserve"> </w:t>
      </w:r>
      <w:r>
        <w:rPr>
          <w:rStyle w:val="FontStyle483"/>
          <w:spacing w:val="0"/>
        </w:rPr>
        <w:t>одно</w:t>
      </w:r>
      <w:r>
        <w:rPr>
          <w:rStyle w:val="FontStyle483"/>
        </w:rPr>
        <w:t xml:space="preserve"> </w:t>
      </w:r>
      <w:r>
        <w:rPr>
          <w:rStyle w:val="FontStyle483"/>
          <w:spacing w:val="0"/>
        </w:rPr>
        <w:t>-</w:t>
      </w:r>
      <w:r>
        <w:rPr>
          <w:rStyle w:val="FontStyle483"/>
        </w:rPr>
        <w:t xml:space="preserve"> </w:t>
      </w:r>
      <w:r>
        <w:rPr>
          <w:rStyle w:val="FontStyle483"/>
          <w:spacing w:val="0"/>
        </w:rPr>
        <w:t>увеличение</w:t>
      </w:r>
      <w:r>
        <w:rPr>
          <w:rStyle w:val="FontStyle483"/>
        </w:rPr>
        <w:t xml:space="preserve"> </w:t>
      </w:r>
      <w:r>
        <w:rPr>
          <w:rStyle w:val="FontStyle483"/>
          <w:spacing w:val="0"/>
        </w:rPr>
        <w:t>силы поикпадываемой</w:t>
      </w:r>
      <w:r>
        <w:rPr>
          <w:rStyle w:val="FontStyle483"/>
        </w:rPr>
        <w:t xml:space="preserve"> </w:t>
      </w:r>
      <w:r>
        <w:rPr>
          <w:rStyle w:val="FontStyle483"/>
          <w:spacing w:val="0"/>
        </w:rPr>
        <w:t>к</w:t>
      </w:r>
      <w:r>
        <w:rPr>
          <w:rStyle w:val="FontStyle483"/>
        </w:rPr>
        <w:t xml:space="preserve"> </w:t>
      </w:r>
      <w:r>
        <w:rPr>
          <w:rStyle w:val="FontStyle483"/>
          <w:spacing w:val="0"/>
        </w:rPr>
        <w:t>телу</w:t>
      </w:r>
      <w:r>
        <w:rPr>
          <w:rStyle w:val="FontStyle483"/>
        </w:rPr>
        <w:t xml:space="preserve"> </w:t>
      </w:r>
      <w:r>
        <w:rPr>
          <w:rStyle w:val="FontStyle483"/>
          <w:spacing w:val="0"/>
        </w:rPr>
        <w:t>(снаряду),</w:t>
      </w:r>
      <w:r>
        <w:rPr>
          <w:rStyle w:val="FontStyle483"/>
        </w:rPr>
        <w:t xml:space="preserve"> </w:t>
      </w:r>
      <w:r>
        <w:rPr>
          <w:rStyle w:val="FontStyle483"/>
          <w:spacing w:val="0"/>
        </w:rPr>
        <w:t>что</w:t>
      </w:r>
      <w:r>
        <w:rPr>
          <w:rStyle w:val="FontStyle483"/>
        </w:rPr>
        <w:t xml:space="preserve"> </w:t>
      </w:r>
      <w:r>
        <w:rPr>
          <w:rStyle w:val="FontStyle483"/>
          <w:spacing w:val="0"/>
        </w:rPr>
        <w:t>ведет</w:t>
      </w:r>
      <w:r>
        <w:rPr>
          <w:rStyle w:val="FontStyle483"/>
        </w:rPr>
        <w:t xml:space="preserve"> </w:t>
      </w:r>
      <w:r>
        <w:rPr>
          <w:rStyle w:val="FontStyle483"/>
          <w:spacing w:val="0"/>
        </w:rPr>
        <w:t>к</w:t>
      </w:r>
      <w:r>
        <w:rPr>
          <w:rStyle w:val="FontStyle483"/>
        </w:rPr>
        <w:t xml:space="preserve"> </w:t>
      </w:r>
      <w:r>
        <w:rPr>
          <w:rStyle w:val="FontStyle483"/>
          <w:spacing w:val="0"/>
        </w:rPr>
        <w:t xml:space="preserve">характер! </w:t>
      </w:r>
      <w:r>
        <w:rPr>
          <w:rStyle w:val="FontStyle509"/>
          <w:lang w:val="en-US"/>
        </w:rPr>
        <w:t>homv</w:t>
      </w:r>
      <w:r w:rsidRPr="00190123">
        <w:rPr>
          <w:rStyle w:val="FontStyle509"/>
        </w:rPr>
        <w:t xml:space="preserve"> </w:t>
      </w:r>
      <w:r>
        <w:rPr>
          <w:rStyle w:val="FontStyle483"/>
          <w:spacing w:val="0"/>
        </w:rPr>
        <w:t>для</w:t>
      </w:r>
      <w:r>
        <w:rPr>
          <w:rStyle w:val="FontStyle483"/>
        </w:rPr>
        <w:t xml:space="preserve"> </w:t>
      </w:r>
      <w:r>
        <w:rPr>
          <w:rStyle w:val="FontStyle483"/>
          <w:spacing w:val="0"/>
        </w:rPr>
        <w:t>процесса</w:t>
      </w:r>
      <w:r>
        <w:rPr>
          <w:rStyle w:val="FontStyle483"/>
        </w:rPr>
        <w:t xml:space="preserve"> </w:t>
      </w:r>
      <w:r>
        <w:rPr>
          <w:rStyle w:val="FontStyle483"/>
          <w:spacing w:val="0"/>
        </w:rPr>
        <w:t>совершенствования</w:t>
      </w:r>
      <w:r>
        <w:rPr>
          <w:rStyle w:val="FontStyle483"/>
        </w:rPr>
        <w:t xml:space="preserve"> </w:t>
      </w:r>
      <w:r>
        <w:rPr>
          <w:rStyle w:val="FontStyle483"/>
          <w:spacing w:val="0"/>
        </w:rPr>
        <w:t>спортивного мастерства</w:t>
      </w:r>
      <w:r>
        <w:rPr>
          <w:rStyle w:val="FontStyle483"/>
        </w:rPr>
        <w:t xml:space="preserve"> </w:t>
      </w:r>
      <w:r>
        <w:rPr>
          <w:rStyle w:val="FontStyle483"/>
          <w:spacing w:val="0"/>
        </w:rPr>
        <w:t>сокращению</w:t>
      </w:r>
      <w:r>
        <w:rPr>
          <w:rStyle w:val="FontStyle483"/>
        </w:rPr>
        <w:t xml:space="preserve"> </w:t>
      </w:r>
      <w:r>
        <w:rPr>
          <w:rStyle w:val="FontStyle483"/>
          <w:spacing w:val="0"/>
        </w:rPr>
        <w:t>времени</w:t>
      </w:r>
      <w:r>
        <w:rPr>
          <w:rStyle w:val="FontStyle483"/>
        </w:rPr>
        <w:t xml:space="preserve"> </w:t>
      </w:r>
      <w:r>
        <w:rPr>
          <w:rStyle w:val="FontStyle483"/>
          <w:spacing w:val="0"/>
        </w:rPr>
        <w:t>движения</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w:t>
      </w:r>
      <w:r>
        <w:rPr>
          <w:rStyle w:val="FontStyle483"/>
          <w:spacing w:val="0"/>
          <w:vertAlign w:val="subscript"/>
        </w:rPr>
        <w:t>хо</w:t>
      </w:r>
      <w:r>
        <w:rPr>
          <w:rStyle w:val="FontStyle483"/>
          <w:spacing w:val="0"/>
        </w:rPr>
        <w:t>. шанский</w:t>
      </w:r>
      <w:r>
        <w:rPr>
          <w:rStyle w:val="FontStyle483"/>
        </w:rPr>
        <w:t xml:space="preserve"> </w:t>
      </w:r>
      <w:r>
        <w:rPr>
          <w:rStyle w:val="FontStyle483"/>
          <w:spacing w:val="0"/>
        </w:rPr>
        <w:t>1961,</w:t>
      </w:r>
      <w:r>
        <w:rPr>
          <w:rStyle w:val="FontStyle483"/>
        </w:rPr>
        <w:t xml:space="preserve"> </w:t>
      </w:r>
      <w:r>
        <w:rPr>
          <w:rStyle w:val="FontStyle483"/>
          <w:spacing w:val="0"/>
        </w:rPr>
        <w:t>1970).</w:t>
      </w:r>
      <w:r>
        <w:rPr>
          <w:rStyle w:val="FontStyle483"/>
        </w:rPr>
        <w:t xml:space="preserve"> </w:t>
      </w:r>
      <w:r>
        <w:rPr>
          <w:rStyle w:val="FontStyle483"/>
          <w:spacing w:val="0"/>
        </w:rPr>
        <w:t>Это</w:t>
      </w:r>
      <w:r>
        <w:rPr>
          <w:rStyle w:val="FontStyle483"/>
        </w:rPr>
        <w:t xml:space="preserve"> </w:t>
      </w:r>
      <w:r>
        <w:rPr>
          <w:rStyle w:val="FontStyle483"/>
          <w:spacing w:val="0"/>
        </w:rPr>
        <w:t>достигается</w:t>
      </w:r>
      <w:r>
        <w:rPr>
          <w:rStyle w:val="FontStyle483"/>
        </w:rPr>
        <w:t xml:space="preserve"> </w:t>
      </w:r>
      <w:r>
        <w:rPr>
          <w:rStyle w:val="FontStyle483"/>
          <w:spacing w:val="0"/>
        </w:rPr>
        <w:t>как</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повы</w:t>
      </w:r>
      <w:r>
        <w:rPr>
          <w:rStyle w:val="FontStyle483"/>
          <w:spacing w:val="0"/>
          <w:vertAlign w:val="subscript"/>
        </w:rPr>
        <w:t>Ще</w:t>
      </w:r>
      <w:r>
        <w:rPr>
          <w:rStyle w:val="FontStyle483"/>
          <w:spacing w:val="0"/>
        </w:rPr>
        <w:t>. ния</w:t>
      </w:r>
      <w:r>
        <w:rPr>
          <w:rStyle w:val="FontStyle483"/>
        </w:rPr>
        <w:t xml:space="preserve"> </w:t>
      </w:r>
      <w:r>
        <w:rPr>
          <w:rStyle w:val="FontStyle483"/>
          <w:spacing w:val="0"/>
        </w:rPr>
        <w:t>способности</w:t>
      </w:r>
      <w:r>
        <w:rPr>
          <w:rStyle w:val="FontStyle483"/>
        </w:rPr>
        <w:t xml:space="preserve"> </w:t>
      </w:r>
      <w:r>
        <w:rPr>
          <w:rStyle w:val="FontStyle483"/>
          <w:spacing w:val="0"/>
        </w:rPr>
        <w:t>центральной</w:t>
      </w:r>
      <w:r>
        <w:rPr>
          <w:rStyle w:val="FontStyle483"/>
        </w:rPr>
        <w:t xml:space="preserve"> </w:t>
      </w:r>
      <w:r>
        <w:rPr>
          <w:rStyle w:val="FontStyle483"/>
          <w:spacing w:val="0"/>
        </w:rPr>
        <w:t>моторной</w:t>
      </w:r>
      <w:r>
        <w:rPr>
          <w:rStyle w:val="FontStyle483"/>
        </w:rPr>
        <w:t xml:space="preserve"> </w:t>
      </w:r>
      <w:r>
        <w:rPr>
          <w:rStyle w:val="FontStyle483"/>
          <w:spacing w:val="0"/>
        </w:rPr>
        <w:t>зоны</w:t>
      </w:r>
      <w:r>
        <w:rPr>
          <w:rStyle w:val="FontStyle483"/>
        </w:rPr>
        <w:t xml:space="preserve"> </w:t>
      </w:r>
      <w:r>
        <w:rPr>
          <w:rStyle w:val="FontStyle483"/>
          <w:spacing w:val="0"/>
        </w:rPr>
        <w:t>генерировать мощный</w:t>
      </w:r>
      <w:r>
        <w:rPr>
          <w:rStyle w:val="FontStyle483"/>
        </w:rPr>
        <w:t xml:space="preserve"> </w:t>
      </w:r>
      <w:r>
        <w:rPr>
          <w:rStyle w:val="FontStyle483"/>
          <w:spacing w:val="0"/>
        </w:rPr>
        <w:t>поток</w:t>
      </w:r>
      <w:r>
        <w:rPr>
          <w:rStyle w:val="FontStyle483"/>
        </w:rPr>
        <w:t xml:space="preserve"> </w:t>
      </w:r>
      <w:r>
        <w:rPr>
          <w:rStyle w:val="FontStyle483"/>
          <w:spacing w:val="0"/>
        </w:rPr>
        <w:t>эфферентной</w:t>
      </w:r>
      <w:r>
        <w:rPr>
          <w:rStyle w:val="FontStyle483"/>
        </w:rPr>
        <w:t xml:space="preserve"> </w:t>
      </w:r>
      <w:r>
        <w:rPr>
          <w:rStyle w:val="FontStyle483"/>
          <w:spacing w:val="0"/>
        </w:rPr>
        <w:t>импульсации</w:t>
      </w:r>
      <w:r>
        <w:rPr>
          <w:rStyle w:val="FontStyle483"/>
        </w:rPr>
        <w:t xml:space="preserve"> </w:t>
      </w:r>
      <w:r>
        <w:rPr>
          <w:rStyle w:val="FontStyle483"/>
          <w:spacing w:val="0"/>
        </w:rPr>
        <w:t>на</w:t>
      </w:r>
      <w:r>
        <w:rPr>
          <w:rStyle w:val="FontStyle483"/>
        </w:rPr>
        <w:t xml:space="preserve"> </w:t>
      </w:r>
      <w:r>
        <w:rPr>
          <w:rStyle w:val="FontStyle483"/>
          <w:spacing w:val="0"/>
        </w:rPr>
        <w:t>мышечную систему,</w:t>
      </w:r>
      <w:r>
        <w:rPr>
          <w:rStyle w:val="FontStyle483"/>
        </w:rPr>
        <w:t xml:space="preserve"> </w:t>
      </w:r>
      <w:r>
        <w:rPr>
          <w:rStyle w:val="FontStyle483"/>
          <w:spacing w:val="0"/>
        </w:rPr>
        <w:lastRenderedPageBreak/>
        <w:t>расширения</w:t>
      </w:r>
      <w:r>
        <w:rPr>
          <w:rStyle w:val="FontStyle483"/>
        </w:rPr>
        <w:t xml:space="preserve"> </w:t>
      </w:r>
      <w:r>
        <w:rPr>
          <w:rStyle w:val="FontStyle483"/>
          <w:spacing w:val="0"/>
        </w:rPr>
        <w:t>функциональных</w:t>
      </w:r>
      <w:r>
        <w:rPr>
          <w:rStyle w:val="FontStyle483"/>
        </w:rPr>
        <w:t xml:space="preserve"> </w:t>
      </w:r>
      <w:r>
        <w:rPr>
          <w:rStyle w:val="FontStyle483"/>
          <w:spacing w:val="0"/>
        </w:rPr>
        <w:t>возможностей рабочих</w:t>
      </w:r>
      <w:r>
        <w:rPr>
          <w:rStyle w:val="FontStyle483"/>
        </w:rPr>
        <w:t xml:space="preserve"> </w:t>
      </w:r>
      <w:r>
        <w:rPr>
          <w:rStyle w:val="FontStyle483"/>
          <w:spacing w:val="0"/>
        </w:rPr>
        <w:t>механизмов</w:t>
      </w:r>
      <w:r>
        <w:rPr>
          <w:rStyle w:val="FontStyle483"/>
        </w:rPr>
        <w:t xml:space="preserve"> </w:t>
      </w:r>
      <w:r>
        <w:rPr>
          <w:rStyle w:val="FontStyle483"/>
          <w:spacing w:val="0"/>
        </w:rPr>
        <w:t>тела</w:t>
      </w:r>
      <w:r>
        <w:rPr>
          <w:rStyle w:val="FontStyle483"/>
        </w:rPr>
        <w:t xml:space="preserve"> </w:t>
      </w:r>
      <w:r>
        <w:rPr>
          <w:rStyle w:val="FontStyle483"/>
          <w:spacing w:val="0"/>
        </w:rPr>
        <w:t>и</w:t>
      </w:r>
      <w:r>
        <w:rPr>
          <w:rStyle w:val="FontStyle483"/>
        </w:rPr>
        <w:t xml:space="preserve"> </w:t>
      </w:r>
      <w:r>
        <w:rPr>
          <w:rStyle w:val="FontStyle483"/>
          <w:spacing w:val="0"/>
        </w:rPr>
        <w:t>организации</w:t>
      </w:r>
      <w:r>
        <w:rPr>
          <w:rStyle w:val="FontStyle483"/>
        </w:rPr>
        <w:t xml:space="preserve"> </w:t>
      </w:r>
      <w:r>
        <w:rPr>
          <w:rStyle w:val="FontStyle483"/>
          <w:spacing w:val="0"/>
        </w:rPr>
        <w:t>их</w:t>
      </w:r>
      <w:r>
        <w:rPr>
          <w:rStyle w:val="FontStyle483"/>
        </w:rPr>
        <w:t xml:space="preserve"> </w:t>
      </w:r>
      <w:r>
        <w:rPr>
          <w:rStyle w:val="FontStyle483"/>
          <w:spacing w:val="0"/>
        </w:rPr>
        <w:t>рацио</w:t>
      </w:r>
      <w:r>
        <w:rPr>
          <w:rStyle w:val="FontStyle483"/>
          <w:spacing w:val="0"/>
        </w:rPr>
        <w:softHyphen/>
        <w:t>нального</w:t>
      </w:r>
      <w:r>
        <w:rPr>
          <w:rStyle w:val="FontStyle483"/>
        </w:rPr>
        <w:t xml:space="preserve"> </w:t>
      </w:r>
      <w:r>
        <w:rPr>
          <w:rStyle w:val="FontStyle483"/>
          <w:spacing w:val="0"/>
        </w:rPr>
        <w:t>взаимодействия,</w:t>
      </w:r>
      <w:r>
        <w:rPr>
          <w:rStyle w:val="FontStyle483"/>
        </w:rPr>
        <w:t xml:space="preserve"> </w:t>
      </w:r>
      <w:r>
        <w:rPr>
          <w:rStyle w:val="FontStyle483"/>
          <w:spacing w:val="0"/>
        </w:rPr>
        <w:t>повышения</w:t>
      </w:r>
      <w:r>
        <w:rPr>
          <w:rStyle w:val="FontStyle483"/>
        </w:rPr>
        <w:t xml:space="preserve"> </w:t>
      </w:r>
      <w:r>
        <w:rPr>
          <w:rStyle w:val="FontStyle483"/>
          <w:spacing w:val="0"/>
        </w:rPr>
        <w:t>мощности</w:t>
      </w:r>
      <w:r>
        <w:rPr>
          <w:rStyle w:val="FontStyle483"/>
        </w:rPr>
        <w:t xml:space="preserve"> </w:t>
      </w:r>
      <w:r>
        <w:rPr>
          <w:rStyle w:val="FontStyle483"/>
          <w:spacing w:val="0"/>
        </w:rPr>
        <w:t>меха</w:t>
      </w:r>
      <w:r>
        <w:rPr>
          <w:rStyle w:val="FontStyle483"/>
          <w:spacing w:val="0"/>
        </w:rPr>
        <w:softHyphen/>
        <w:t>низмов</w:t>
      </w:r>
      <w:r>
        <w:rPr>
          <w:rStyle w:val="FontStyle483"/>
        </w:rPr>
        <w:t xml:space="preserve"> </w:t>
      </w:r>
      <w:r>
        <w:rPr>
          <w:rStyle w:val="FontStyle483"/>
          <w:spacing w:val="0"/>
        </w:rPr>
        <w:t>энергообеспечения</w:t>
      </w:r>
      <w:r>
        <w:rPr>
          <w:rStyle w:val="FontStyle483"/>
        </w:rPr>
        <w:t xml:space="preserve"> </w:t>
      </w:r>
      <w:r>
        <w:rPr>
          <w:rStyle w:val="FontStyle483"/>
          <w:spacing w:val="0"/>
        </w:rPr>
        <w:t>движения,</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фор</w:t>
      </w:r>
      <w:r>
        <w:rPr>
          <w:rStyle w:val="FontStyle483"/>
          <w:spacing w:val="0"/>
        </w:rPr>
        <w:softHyphen/>
        <w:t>мирования</w:t>
      </w:r>
      <w:r>
        <w:rPr>
          <w:rStyle w:val="FontStyle483"/>
        </w:rPr>
        <w:t xml:space="preserve"> </w:t>
      </w:r>
      <w:r>
        <w:rPr>
          <w:rStyle w:val="FontStyle483"/>
          <w:spacing w:val="0"/>
        </w:rPr>
        <w:t>целесообразной</w:t>
      </w:r>
      <w:r>
        <w:rPr>
          <w:rStyle w:val="FontStyle483"/>
        </w:rPr>
        <w:t xml:space="preserve"> </w:t>
      </w:r>
      <w:r>
        <w:rPr>
          <w:rStyle w:val="FontStyle483"/>
          <w:spacing w:val="0"/>
        </w:rPr>
        <w:t>биодинамической</w:t>
      </w:r>
      <w:r>
        <w:rPr>
          <w:rStyle w:val="FontStyle483"/>
        </w:rPr>
        <w:t xml:space="preserve"> </w:t>
      </w:r>
      <w:r>
        <w:rPr>
          <w:rStyle w:val="FontStyle483"/>
          <w:spacing w:val="0"/>
        </w:rPr>
        <w:t>структуры спортивного</w:t>
      </w:r>
      <w:r>
        <w:rPr>
          <w:rStyle w:val="FontStyle483"/>
        </w:rPr>
        <w:t xml:space="preserve"> </w:t>
      </w:r>
      <w:r>
        <w:rPr>
          <w:rStyle w:val="FontStyle483"/>
          <w:spacing w:val="0"/>
        </w:rPr>
        <w:t>действия</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1.</w:t>
      </w:r>
      <w:r>
        <w:rPr>
          <w:rStyle w:val="FontStyle483"/>
        </w:rPr>
        <w:t xml:space="preserve"> </w:t>
      </w:r>
      <w:r>
        <w:rPr>
          <w:rStyle w:val="FontStyle483"/>
          <w:spacing w:val="0"/>
        </w:rPr>
        <w:t>2).</w:t>
      </w:r>
    </w:p>
    <w:p w:rsidR="00D57188" w:rsidRDefault="001C5317">
      <w:pPr>
        <w:pStyle w:val="Style83"/>
        <w:widowControl/>
        <w:spacing w:line="197" w:lineRule="exact"/>
        <w:ind w:firstLine="293"/>
        <w:rPr>
          <w:rStyle w:val="FontStyle483"/>
          <w:spacing w:val="0"/>
        </w:rPr>
      </w:pPr>
      <w:r>
        <w:rPr>
          <w:rStyle w:val="FontStyle483"/>
          <w:spacing w:val="0"/>
        </w:rPr>
        <w:t>Необходимо</w:t>
      </w:r>
      <w:r>
        <w:rPr>
          <w:rStyle w:val="FontStyle483"/>
        </w:rPr>
        <w:t xml:space="preserve"> </w:t>
      </w:r>
      <w:r>
        <w:rPr>
          <w:rStyle w:val="FontStyle483"/>
          <w:spacing w:val="0"/>
        </w:rPr>
        <w:t>учитывать,</w:t>
      </w:r>
      <w:r>
        <w:rPr>
          <w:rStyle w:val="FontStyle483"/>
        </w:rPr>
        <w:t xml:space="preserve"> </w:t>
      </w:r>
      <w:r>
        <w:rPr>
          <w:rStyle w:val="FontStyle483"/>
          <w:spacing w:val="0"/>
        </w:rPr>
        <w:t>что</w:t>
      </w:r>
      <w:r>
        <w:rPr>
          <w:rStyle w:val="FontStyle483"/>
        </w:rPr>
        <w:t xml:space="preserve"> </w:t>
      </w:r>
      <w:r>
        <w:rPr>
          <w:rStyle w:val="FontStyle483"/>
          <w:spacing w:val="0"/>
        </w:rPr>
        <w:t>высокая</w:t>
      </w:r>
      <w:r>
        <w:rPr>
          <w:rStyle w:val="FontStyle483"/>
        </w:rPr>
        <w:t xml:space="preserve"> </w:t>
      </w:r>
      <w:r>
        <w:rPr>
          <w:rStyle w:val="FontStyle483"/>
          <w:spacing w:val="0"/>
        </w:rPr>
        <w:t>скорость</w:t>
      </w:r>
      <w:r>
        <w:rPr>
          <w:rStyle w:val="FontStyle483"/>
        </w:rPr>
        <w:t xml:space="preserve"> </w:t>
      </w:r>
      <w:r>
        <w:rPr>
          <w:rStyle w:val="FontStyle483"/>
          <w:spacing w:val="0"/>
        </w:rPr>
        <w:t>ацикли</w:t>
      </w:r>
      <w:r>
        <w:rPr>
          <w:rStyle w:val="FontStyle483"/>
          <w:spacing w:val="0"/>
        </w:rPr>
        <w:softHyphen/>
        <w:t>ческих</w:t>
      </w:r>
      <w:r>
        <w:rPr>
          <w:rStyle w:val="FontStyle483"/>
        </w:rPr>
        <w:t xml:space="preserve"> </w:t>
      </w:r>
      <w:r>
        <w:rPr>
          <w:rStyle w:val="FontStyle483"/>
          <w:spacing w:val="0"/>
        </w:rPr>
        <w:t>движений</w:t>
      </w:r>
      <w:r>
        <w:rPr>
          <w:rStyle w:val="FontStyle483"/>
        </w:rPr>
        <w:t xml:space="preserve"> </w:t>
      </w:r>
      <w:r>
        <w:rPr>
          <w:rStyle w:val="FontStyle483"/>
          <w:spacing w:val="0"/>
        </w:rPr>
        <w:t>при</w:t>
      </w:r>
      <w:r>
        <w:rPr>
          <w:rStyle w:val="FontStyle483"/>
        </w:rPr>
        <w:t xml:space="preserve"> </w:t>
      </w:r>
      <w:r>
        <w:rPr>
          <w:rStyle w:val="FontStyle483"/>
          <w:spacing w:val="0"/>
        </w:rPr>
        <w:t>многократном</w:t>
      </w:r>
      <w:r>
        <w:rPr>
          <w:rStyle w:val="FontStyle483"/>
        </w:rPr>
        <w:t xml:space="preserve"> </w:t>
      </w:r>
      <w:r>
        <w:rPr>
          <w:rStyle w:val="FontStyle483"/>
          <w:spacing w:val="0"/>
        </w:rPr>
        <w:t>их</w:t>
      </w:r>
      <w:r>
        <w:rPr>
          <w:rStyle w:val="FontStyle483"/>
        </w:rPr>
        <w:t xml:space="preserve"> </w:t>
      </w:r>
      <w:r>
        <w:rPr>
          <w:rStyle w:val="FontStyle483"/>
          <w:spacing w:val="0"/>
        </w:rPr>
        <w:t>повторении</w:t>
      </w:r>
      <w:r>
        <w:rPr>
          <w:rStyle w:val="FontStyle483"/>
        </w:rPr>
        <w:t xml:space="preserve"> </w:t>
      </w:r>
      <w:r>
        <w:rPr>
          <w:rStyle w:val="FontStyle483"/>
          <w:spacing w:val="0"/>
        </w:rPr>
        <w:t>в</w:t>
      </w:r>
      <w:r>
        <w:rPr>
          <w:rStyle w:val="FontStyle483"/>
        </w:rPr>
        <w:t xml:space="preserve"> </w:t>
      </w:r>
      <w:r>
        <w:rPr>
          <w:rStyle w:val="FontStyle483"/>
          <w:spacing w:val="0"/>
        </w:rPr>
        <w:t>тре</w:t>
      </w:r>
      <w:r>
        <w:rPr>
          <w:rStyle w:val="FontStyle483"/>
          <w:spacing w:val="0"/>
        </w:rPr>
        <w:softHyphen/>
        <w:t>нировке</w:t>
      </w:r>
      <w:r>
        <w:rPr>
          <w:rStyle w:val="FontStyle483"/>
        </w:rPr>
        <w:t xml:space="preserve"> </w:t>
      </w:r>
      <w:r>
        <w:rPr>
          <w:rStyle w:val="FontStyle483"/>
          <w:spacing w:val="0"/>
        </w:rPr>
        <w:t>и</w:t>
      </w:r>
      <w:r>
        <w:rPr>
          <w:rStyle w:val="FontStyle483"/>
        </w:rPr>
        <w:t xml:space="preserve"> </w:t>
      </w:r>
      <w:r>
        <w:rPr>
          <w:rStyle w:val="FontStyle483"/>
          <w:spacing w:val="0"/>
        </w:rPr>
        <w:t>соревнованиях</w:t>
      </w:r>
      <w:r>
        <w:rPr>
          <w:rStyle w:val="FontStyle483"/>
        </w:rPr>
        <w:t xml:space="preserve"> </w:t>
      </w:r>
      <w:r>
        <w:rPr>
          <w:rStyle w:val="FontStyle483"/>
          <w:spacing w:val="0"/>
        </w:rPr>
        <w:t>может</w:t>
      </w:r>
      <w:r>
        <w:rPr>
          <w:rStyle w:val="FontStyle483"/>
        </w:rPr>
        <w:t xml:space="preserve"> </w:t>
      </w:r>
      <w:r>
        <w:rPr>
          <w:rStyle w:val="FontStyle483"/>
          <w:spacing w:val="0"/>
        </w:rPr>
        <w:t>поддерживаться</w:t>
      </w:r>
      <w:r>
        <w:rPr>
          <w:rStyle w:val="FontStyle483"/>
        </w:rPr>
        <w:t xml:space="preserve"> </w:t>
      </w:r>
      <w:r>
        <w:rPr>
          <w:rStyle w:val="FontStyle483"/>
          <w:spacing w:val="0"/>
        </w:rPr>
        <w:t>при</w:t>
      </w:r>
      <w:r>
        <w:rPr>
          <w:rStyle w:val="FontStyle483"/>
        </w:rPr>
        <w:t xml:space="preserve"> </w:t>
      </w:r>
      <w:r>
        <w:rPr>
          <w:rStyle w:val="FontStyle483"/>
          <w:spacing w:val="0"/>
        </w:rPr>
        <w:t>ус</w:t>
      </w:r>
      <w:r>
        <w:rPr>
          <w:rStyle w:val="FontStyle483"/>
          <w:spacing w:val="0"/>
        </w:rPr>
        <w:softHyphen/>
        <w:t>ловии</w:t>
      </w:r>
      <w:r>
        <w:rPr>
          <w:rStyle w:val="FontStyle483"/>
        </w:rPr>
        <w:t xml:space="preserve"> </w:t>
      </w:r>
      <w:r>
        <w:rPr>
          <w:rStyle w:val="FontStyle483"/>
          <w:spacing w:val="0"/>
        </w:rPr>
        <w:t>достаточно</w:t>
      </w:r>
      <w:r>
        <w:rPr>
          <w:rStyle w:val="FontStyle483"/>
        </w:rPr>
        <w:t xml:space="preserve"> </w:t>
      </w:r>
      <w:r>
        <w:rPr>
          <w:rStyle w:val="FontStyle483"/>
          <w:spacing w:val="0"/>
        </w:rPr>
        <w:t>высокого</w:t>
      </w:r>
      <w:r>
        <w:rPr>
          <w:rStyle w:val="FontStyle483"/>
        </w:rPr>
        <w:t xml:space="preserve"> </w:t>
      </w:r>
      <w:r>
        <w:rPr>
          <w:rStyle w:val="FontStyle483"/>
          <w:spacing w:val="0"/>
        </w:rPr>
        <w:t>функционального</w:t>
      </w:r>
      <w:r>
        <w:rPr>
          <w:rStyle w:val="FontStyle483"/>
        </w:rPr>
        <w:t xml:space="preserve"> </w:t>
      </w:r>
      <w:r>
        <w:rPr>
          <w:rStyle w:val="FontStyle483"/>
          <w:spacing w:val="0"/>
        </w:rPr>
        <w:t>уровня вегетативных</w:t>
      </w:r>
      <w:r>
        <w:rPr>
          <w:rStyle w:val="FontStyle483"/>
        </w:rPr>
        <w:t xml:space="preserve"> </w:t>
      </w:r>
      <w:r>
        <w:rPr>
          <w:rStyle w:val="FontStyle483"/>
          <w:spacing w:val="0"/>
        </w:rPr>
        <w:t>систем</w:t>
      </w:r>
      <w:r>
        <w:rPr>
          <w:rStyle w:val="FontStyle483"/>
        </w:rPr>
        <w:t xml:space="preserve"> </w:t>
      </w:r>
      <w:r>
        <w:rPr>
          <w:rStyle w:val="FontStyle483"/>
          <w:spacing w:val="0"/>
        </w:rPr>
        <w:t>организма.</w:t>
      </w:r>
      <w:r>
        <w:rPr>
          <w:rStyle w:val="FontStyle483"/>
        </w:rPr>
        <w:t xml:space="preserve"> </w:t>
      </w:r>
      <w:r>
        <w:rPr>
          <w:rStyle w:val="FontStyle483"/>
          <w:spacing w:val="0"/>
        </w:rPr>
        <w:t>Так,</w:t>
      </w:r>
      <w:r>
        <w:rPr>
          <w:rStyle w:val="FontStyle483"/>
        </w:rPr>
        <w:t xml:space="preserve"> </w:t>
      </w:r>
      <w:r>
        <w:rPr>
          <w:rStyle w:val="FontStyle483"/>
          <w:spacing w:val="0"/>
        </w:rPr>
        <w:t>повышение</w:t>
      </w:r>
      <w:r>
        <w:rPr>
          <w:rStyle w:val="FontStyle483"/>
        </w:rPr>
        <w:t xml:space="preserve"> </w:t>
      </w:r>
      <w:r>
        <w:rPr>
          <w:rStyle w:val="FontStyle483"/>
          <w:spacing w:val="0"/>
        </w:rPr>
        <w:t>трени</w:t>
      </w:r>
      <w:r>
        <w:rPr>
          <w:rStyle w:val="FontStyle483"/>
          <w:spacing w:val="0"/>
        </w:rPr>
        <w:softHyphen/>
        <w:t>рованности</w:t>
      </w:r>
      <w:r>
        <w:rPr>
          <w:rStyle w:val="FontStyle483"/>
        </w:rPr>
        <w:t xml:space="preserve"> </w:t>
      </w:r>
      <w:r>
        <w:rPr>
          <w:rStyle w:val="FontStyle483"/>
          <w:spacing w:val="0"/>
        </w:rPr>
        <w:t>метателей</w:t>
      </w:r>
      <w:r>
        <w:rPr>
          <w:rStyle w:val="FontStyle483"/>
        </w:rPr>
        <w:t xml:space="preserve"> </w:t>
      </w:r>
      <w:r>
        <w:rPr>
          <w:rStyle w:val="FontStyle483"/>
          <w:spacing w:val="0"/>
        </w:rPr>
        <w:t>сопровождается</w:t>
      </w:r>
      <w:r>
        <w:rPr>
          <w:rStyle w:val="FontStyle483"/>
        </w:rPr>
        <w:t xml:space="preserve"> </w:t>
      </w:r>
      <w:r>
        <w:rPr>
          <w:rStyle w:val="FontStyle483"/>
          <w:spacing w:val="0"/>
        </w:rPr>
        <w:t>переходом</w:t>
      </w:r>
      <w:r>
        <w:rPr>
          <w:rStyle w:val="FontStyle483"/>
        </w:rPr>
        <w:t xml:space="preserve"> </w:t>
      </w:r>
      <w:r>
        <w:rPr>
          <w:rStyle w:val="FontStyle483"/>
          <w:spacing w:val="0"/>
        </w:rPr>
        <w:t>крово</w:t>
      </w:r>
      <w:r>
        <w:rPr>
          <w:rStyle w:val="FontStyle483"/>
          <w:spacing w:val="0"/>
        </w:rPr>
        <w:softHyphen/>
        <w:t>обращения</w:t>
      </w:r>
      <w:r>
        <w:rPr>
          <w:rStyle w:val="FontStyle483"/>
        </w:rPr>
        <w:t xml:space="preserve"> </w:t>
      </w:r>
      <w:r>
        <w:rPr>
          <w:rStyle w:val="FontStyle483"/>
          <w:spacing w:val="0"/>
        </w:rPr>
        <w:t>иа</w:t>
      </w:r>
      <w:r>
        <w:rPr>
          <w:rStyle w:val="FontStyle483"/>
        </w:rPr>
        <w:t xml:space="preserve"> </w:t>
      </w:r>
      <w:r>
        <w:rPr>
          <w:rStyle w:val="FontStyle483"/>
          <w:spacing w:val="0"/>
        </w:rPr>
        <w:t>более</w:t>
      </w:r>
      <w:r>
        <w:rPr>
          <w:rStyle w:val="FontStyle483"/>
        </w:rPr>
        <w:t xml:space="preserve"> </w:t>
      </w:r>
      <w:r>
        <w:rPr>
          <w:rStyle w:val="FontStyle483"/>
          <w:spacing w:val="0"/>
        </w:rPr>
        <w:t>экономичный</w:t>
      </w:r>
      <w:r>
        <w:rPr>
          <w:rStyle w:val="FontStyle483"/>
        </w:rPr>
        <w:t xml:space="preserve"> </w:t>
      </w:r>
      <w:r>
        <w:rPr>
          <w:rStyle w:val="FontStyle483"/>
          <w:spacing w:val="0"/>
        </w:rPr>
        <w:t>уровень,</w:t>
      </w:r>
      <w:r>
        <w:rPr>
          <w:rStyle w:val="FontStyle483"/>
        </w:rPr>
        <w:t xml:space="preserve"> </w:t>
      </w:r>
      <w:r>
        <w:rPr>
          <w:rStyle w:val="FontStyle483"/>
          <w:spacing w:val="0"/>
        </w:rPr>
        <w:t>характери</w:t>
      </w:r>
      <w:r>
        <w:rPr>
          <w:rStyle w:val="FontStyle483"/>
          <w:spacing w:val="0"/>
        </w:rPr>
        <w:softHyphen/>
        <w:t>зующийся</w:t>
      </w:r>
      <w:r>
        <w:rPr>
          <w:rStyle w:val="FontStyle483"/>
        </w:rPr>
        <w:t xml:space="preserve"> </w:t>
      </w:r>
      <w:r>
        <w:rPr>
          <w:rStyle w:val="FontStyle483"/>
          <w:spacing w:val="0"/>
        </w:rPr>
        <w:t>увеличением</w:t>
      </w:r>
      <w:r>
        <w:rPr>
          <w:rStyle w:val="FontStyle483"/>
        </w:rPr>
        <w:t xml:space="preserve"> </w:t>
      </w:r>
      <w:r>
        <w:rPr>
          <w:rStyle w:val="FontStyle483"/>
          <w:spacing w:val="0"/>
        </w:rPr>
        <w:t>минутного</w:t>
      </w:r>
      <w:r>
        <w:rPr>
          <w:rStyle w:val="FontStyle483"/>
        </w:rPr>
        <w:t xml:space="preserve"> </w:t>
      </w:r>
      <w:r>
        <w:rPr>
          <w:rStyle w:val="FontStyle483"/>
          <w:spacing w:val="0"/>
        </w:rPr>
        <w:t>объема</w:t>
      </w:r>
      <w:r>
        <w:rPr>
          <w:rStyle w:val="FontStyle483"/>
        </w:rPr>
        <w:t xml:space="preserve"> </w:t>
      </w:r>
      <w:r>
        <w:rPr>
          <w:rStyle w:val="FontStyle483"/>
          <w:spacing w:val="0"/>
        </w:rPr>
        <w:t>крови</w:t>
      </w:r>
      <w:r>
        <w:rPr>
          <w:rStyle w:val="FontStyle483"/>
        </w:rPr>
        <w:t xml:space="preserve"> </w:t>
      </w:r>
      <w:r>
        <w:rPr>
          <w:rStyle w:val="FontStyle483"/>
          <w:spacing w:val="0"/>
        </w:rPr>
        <w:t>за</w:t>
      </w:r>
      <w:r>
        <w:rPr>
          <w:rStyle w:val="FontStyle483"/>
        </w:rPr>
        <w:t xml:space="preserve"> </w:t>
      </w:r>
      <w:r>
        <w:rPr>
          <w:rStyle w:val="FontStyle483"/>
          <w:spacing w:val="0"/>
        </w:rPr>
        <w:t>счет роста</w:t>
      </w:r>
      <w:r>
        <w:rPr>
          <w:rStyle w:val="FontStyle483"/>
        </w:rPr>
        <w:t xml:space="preserve"> </w:t>
      </w:r>
      <w:r>
        <w:rPr>
          <w:rStyle w:val="FontStyle483"/>
          <w:spacing w:val="0"/>
        </w:rPr>
        <w:t>ударного</w:t>
      </w:r>
      <w:r>
        <w:rPr>
          <w:rStyle w:val="FontStyle483"/>
        </w:rPr>
        <w:t xml:space="preserve"> </w:t>
      </w:r>
      <w:r>
        <w:rPr>
          <w:rStyle w:val="FontStyle483"/>
          <w:spacing w:val="0"/>
        </w:rPr>
        <w:t>объема</w:t>
      </w:r>
      <w:r>
        <w:rPr>
          <w:rStyle w:val="FontStyle483"/>
        </w:rPr>
        <w:t xml:space="preserve"> </w:t>
      </w:r>
      <w:r>
        <w:rPr>
          <w:rStyle w:val="FontStyle483"/>
          <w:spacing w:val="0"/>
        </w:rPr>
        <w:t>на</w:t>
      </w:r>
      <w:r>
        <w:rPr>
          <w:rStyle w:val="FontStyle483"/>
        </w:rPr>
        <w:t xml:space="preserve"> </w:t>
      </w:r>
      <w:r>
        <w:rPr>
          <w:rStyle w:val="FontStyle483"/>
          <w:spacing w:val="0"/>
        </w:rPr>
        <w:t>фоне</w:t>
      </w:r>
      <w:r>
        <w:rPr>
          <w:rStyle w:val="FontStyle483"/>
        </w:rPr>
        <w:t xml:space="preserve"> </w:t>
      </w:r>
      <w:r>
        <w:rPr>
          <w:rStyle w:val="FontStyle483"/>
          <w:spacing w:val="0"/>
        </w:rPr>
        <w:t>урежения</w:t>
      </w:r>
      <w:r>
        <w:rPr>
          <w:rStyle w:val="FontStyle483"/>
        </w:rPr>
        <w:t xml:space="preserve"> </w:t>
      </w:r>
      <w:r>
        <w:rPr>
          <w:rStyle w:val="FontStyle483"/>
          <w:spacing w:val="0"/>
        </w:rPr>
        <w:t>сердечных сокращений</w:t>
      </w:r>
      <w:r>
        <w:rPr>
          <w:rStyle w:val="FontStyle483"/>
        </w:rPr>
        <w:t xml:space="preserve"> </w:t>
      </w:r>
      <w:r>
        <w:rPr>
          <w:rStyle w:val="FontStyle483"/>
          <w:spacing w:val="0"/>
        </w:rPr>
        <w:t>и</w:t>
      </w:r>
      <w:r>
        <w:rPr>
          <w:rStyle w:val="FontStyle483"/>
        </w:rPr>
        <w:t xml:space="preserve"> </w:t>
      </w:r>
      <w:r>
        <w:rPr>
          <w:rStyle w:val="FontStyle483"/>
          <w:spacing w:val="0"/>
        </w:rPr>
        <w:t>снижения</w:t>
      </w:r>
      <w:r>
        <w:rPr>
          <w:rStyle w:val="FontStyle483"/>
        </w:rPr>
        <w:t xml:space="preserve"> </w:t>
      </w:r>
      <w:r>
        <w:rPr>
          <w:rStyle w:val="FontStyle483"/>
          <w:spacing w:val="0"/>
        </w:rPr>
        <w:t>периферического</w:t>
      </w:r>
      <w:r>
        <w:rPr>
          <w:rStyle w:val="FontStyle483"/>
        </w:rPr>
        <w:t xml:space="preserve"> </w:t>
      </w:r>
      <w:r>
        <w:rPr>
          <w:rStyle w:val="FontStyle483"/>
          <w:spacing w:val="0"/>
        </w:rPr>
        <w:t>сопротивления</w:t>
      </w:r>
    </w:p>
    <w:p w:rsidR="00D57188" w:rsidRPr="00190123" w:rsidRDefault="001C5317">
      <w:pPr>
        <w:pStyle w:val="Style46"/>
        <w:widowControl/>
        <w:spacing w:line="197" w:lineRule="exact"/>
        <w:rPr>
          <w:rStyle w:val="FontStyle483"/>
          <w:spacing w:val="0"/>
        </w:rPr>
      </w:pPr>
      <w:r>
        <w:rPr>
          <w:rStyle w:val="FontStyle483"/>
          <w:spacing w:val="0"/>
        </w:rPr>
        <w:t>(В.А.Бобров,</w:t>
      </w:r>
      <w:r>
        <w:rPr>
          <w:rStyle w:val="FontStyle483"/>
        </w:rPr>
        <w:t xml:space="preserve"> </w:t>
      </w:r>
      <w:r>
        <w:rPr>
          <w:rStyle w:val="FontStyle483"/>
          <w:spacing w:val="0"/>
        </w:rPr>
        <w:t>Е.</w:t>
      </w:r>
      <w:r>
        <w:rPr>
          <w:rStyle w:val="FontStyle483"/>
        </w:rPr>
        <w:t xml:space="preserve"> </w:t>
      </w:r>
      <w:r>
        <w:rPr>
          <w:rStyle w:val="FontStyle483"/>
          <w:spacing w:val="0"/>
        </w:rPr>
        <w:t>Л.</w:t>
      </w:r>
      <w:r>
        <w:rPr>
          <w:rStyle w:val="FontStyle483"/>
        </w:rPr>
        <w:t xml:space="preserve"> </w:t>
      </w:r>
      <w:r>
        <w:rPr>
          <w:rStyle w:val="FontStyle483"/>
          <w:spacing w:val="0"/>
        </w:rPr>
        <w:t>Михалюк,</w:t>
      </w:r>
      <w:r>
        <w:rPr>
          <w:rStyle w:val="FontStyle483"/>
        </w:rPr>
        <w:t xml:space="preserve"> </w:t>
      </w:r>
      <w:r>
        <w:rPr>
          <w:rStyle w:val="FontStyle483"/>
          <w:spacing w:val="0"/>
        </w:rPr>
        <w:t>1984).</w:t>
      </w:r>
      <w:r>
        <w:rPr>
          <w:rStyle w:val="FontStyle483"/>
        </w:rPr>
        <w:t xml:space="preserve"> </w:t>
      </w:r>
      <w:r>
        <w:rPr>
          <w:rStyle w:val="FontStyle483"/>
          <w:spacing w:val="0"/>
        </w:rPr>
        <w:t>Показано</w:t>
      </w:r>
      <w:r>
        <w:rPr>
          <w:rStyle w:val="FontStyle483"/>
        </w:rPr>
        <w:t xml:space="preserve"> </w:t>
      </w:r>
      <w:r>
        <w:rPr>
          <w:rStyle w:val="FontStyle483"/>
          <w:spacing w:val="0"/>
        </w:rPr>
        <w:t>важное значение</w:t>
      </w:r>
      <w:r>
        <w:rPr>
          <w:rStyle w:val="FontStyle483"/>
        </w:rPr>
        <w:t xml:space="preserve"> </w:t>
      </w:r>
      <w:r>
        <w:rPr>
          <w:rStyle w:val="FontStyle483"/>
          <w:spacing w:val="0"/>
        </w:rPr>
        <w:t>развития</w:t>
      </w:r>
      <w:r>
        <w:rPr>
          <w:rStyle w:val="FontStyle483"/>
        </w:rPr>
        <w:t xml:space="preserve"> </w:t>
      </w:r>
      <w:r>
        <w:rPr>
          <w:rStyle w:val="FontStyle483"/>
          <w:spacing w:val="0"/>
        </w:rPr>
        <w:t>аэробных</w:t>
      </w:r>
      <w:r>
        <w:rPr>
          <w:rStyle w:val="FontStyle483"/>
        </w:rPr>
        <w:t xml:space="preserve"> </w:t>
      </w:r>
      <w:r>
        <w:rPr>
          <w:rStyle w:val="FontStyle483"/>
          <w:spacing w:val="0"/>
        </w:rPr>
        <w:t>возможностей</w:t>
      </w:r>
      <w:r>
        <w:rPr>
          <w:rStyle w:val="FontStyle483"/>
        </w:rPr>
        <w:t xml:space="preserve"> </w:t>
      </w:r>
      <w:r>
        <w:rPr>
          <w:rStyle w:val="FontStyle483"/>
          <w:spacing w:val="0"/>
        </w:rPr>
        <w:t>в</w:t>
      </w:r>
      <w:r>
        <w:rPr>
          <w:rStyle w:val="FontStyle483"/>
        </w:rPr>
        <w:t xml:space="preserve"> </w:t>
      </w:r>
      <w:r>
        <w:rPr>
          <w:rStyle w:val="FontStyle483"/>
          <w:spacing w:val="0"/>
        </w:rPr>
        <w:t>подготовке тяжелоатлетов</w:t>
      </w:r>
      <w:r>
        <w:rPr>
          <w:rStyle w:val="FontStyle483"/>
        </w:rPr>
        <w:t xml:space="preserve"> </w:t>
      </w:r>
      <w:r w:rsidRPr="00190123">
        <w:rPr>
          <w:rStyle w:val="FontStyle483"/>
          <w:spacing w:val="0"/>
        </w:rPr>
        <w:t>(</w:t>
      </w:r>
      <w:r>
        <w:rPr>
          <w:rStyle w:val="FontStyle483"/>
          <w:spacing w:val="0"/>
          <w:lang w:val="en-US"/>
        </w:rPr>
        <w:t>W</w:t>
      </w:r>
      <w:r w:rsidRPr="00190123">
        <w:rPr>
          <w:rStyle w:val="FontStyle483"/>
          <w:spacing w:val="0"/>
        </w:rPr>
        <w:t>.</w:t>
      </w:r>
      <w:r w:rsidRPr="00190123">
        <w:rPr>
          <w:rStyle w:val="FontStyle483"/>
        </w:rPr>
        <w:t xml:space="preserve"> </w:t>
      </w:r>
      <w:r>
        <w:rPr>
          <w:rStyle w:val="FontStyle483"/>
          <w:spacing w:val="0"/>
          <w:lang w:val="en-US"/>
        </w:rPr>
        <w:t>Pilis</w:t>
      </w:r>
      <w:r w:rsidRPr="00190123">
        <w:rPr>
          <w:rStyle w:val="FontStyle483"/>
          <w:spacing w:val="0"/>
        </w:rPr>
        <w:t>,</w:t>
      </w:r>
      <w:r w:rsidRPr="00190123">
        <w:rPr>
          <w:rStyle w:val="FontStyle483"/>
        </w:rPr>
        <w:t xml:space="preserve">  </w:t>
      </w:r>
      <w:r>
        <w:rPr>
          <w:rStyle w:val="FontStyle483"/>
          <w:spacing w:val="0"/>
        </w:rPr>
        <w:t>1984;</w:t>
      </w:r>
      <w:r>
        <w:rPr>
          <w:rStyle w:val="FontStyle483"/>
        </w:rPr>
        <w:t xml:space="preserve"> </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Baroga</w:t>
      </w:r>
      <w:r w:rsidRPr="00190123">
        <w:rPr>
          <w:rStyle w:val="FontStyle483"/>
          <w:spacing w:val="0"/>
        </w:rPr>
        <w:t>,</w:t>
      </w:r>
      <w:r w:rsidRPr="00190123">
        <w:rPr>
          <w:rStyle w:val="FontStyle483"/>
        </w:rPr>
        <w:t xml:space="preserve"> </w:t>
      </w:r>
      <w:r>
        <w:rPr>
          <w:rStyle w:val="FontStyle483"/>
          <w:spacing w:val="0"/>
          <w:lang w:val="en-US"/>
        </w:rPr>
        <w:t>W</w:t>
      </w:r>
      <w:r w:rsidRPr="00190123">
        <w:rPr>
          <w:rStyle w:val="FontStyle483"/>
          <w:spacing w:val="0"/>
        </w:rPr>
        <w:t>.</w:t>
      </w:r>
      <w:r w:rsidRPr="00190123">
        <w:rPr>
          <w:rStyle w:val="FontStyle483"/>
        </w:rPr>
        <w:t xml:space="preserve"> </w:t>
      </w:r>
      <w:r>
        <w:rPr>
          <w:rStyle w:val="FontStyle483"/>
          <w:spacing w:val="0"/>
          <w:lang w:val="en-US"/>
        </w:rPr>
        <w:t>Baroga</w:t>
      </w:r>
      <w:r w:rsidRPr="00190123">
        <w:rPr>
          <w:rStyle w:val="FontStyle483"/>
          <w:spacing w:val="0"/>
        </w:rPr>
        <w:t>,</w:t>
      </w:r>
    </w:p>
    <w:p w:rsidR="00D57188" w:rsidRDefault="001C5317">
      <w:pPr>
        <w:pStyle w:val="Style46"/>
        <w:widowControl/>
        <w:spacing w:line="197" w:lineRule="exact"/>
        <w:jc w:val="left"/>
        <w:rPr>
          <w:rStyle w:val="FontStyle483"/>
          <w:spacing w:val="0"/>
        </w:rPr>
      </w:pPr>
      <w:r>
        <w:rPr>
          <w:rStyle w:val="FontStyle483"/>
          <w:spacing w:val="0"/>
        </w:rPr>
        <w:t>1982).</w:t>
      </w:r>
    </w:p>
    <w:p w:rsidR="00D57188" w:rsidRDefault="001C5317">
      <w:pPr>
        <w:pStyle w:val="Style83"/>
        <w:widowControl/>
        <w:spacing w:before="14" w:line="182" w:lineRule="exact"/>
        <w:ind w:firstLine="283"/>
        <w:rPr>
          <w:rStyle w:val="FontStyle483"/>
          <w:spacing w:val="0"/>
        </w:rPr>
      </w:pPr>
      <w:r>
        <w:rPr>
          <w:rStyle w:val="FontStyle483"/>
          <w:spacing w:val="0"/>
        </w:rPr>
        <w:t>Стартовый</w:t>
      </w:r>
      <w:r>
        <w:rPr>
          <w:rStyle w:val="FontStyle483"/>
        </w:rPr>
        <w:t xml:space="preserve"> </w:t>
      </w:r>
      <w:r>
        <w:rPr>
          <w:rStyle w:val="FontStyle483"/>
          <w:spacing w:val="0"/>
        </w:rPr>
        <w:t>разгон,</w:t>
      </w:r>
      <w:r>
        <w:rPr>
          <w:rStyle w:val="FontStyle483"/>
        </w:rPr>
        <w:t xml:space="preserve"> </w:t>
      </w:r>
      <w:r>
        <w:rPr>
          <w:rStyle w:val="FontStyle483"/>
          <w:spacing w:val="0"/>
        </w:rPr>
        <w:t>или</w:t>
      </w:r>
      <w:r>
        <w:rPr>
          <w:rStyle w:val="FontStyle483"/>
        </w:rPr>
        <w:t xml:space="preserve"> </w:t>
      </w:r>
      <w:r>
        <w:rPr>
          <w:rStyle w:val="FontStyle483"/>
          <w:spacing w:val="0"/>
        </w:rPr>
        <w:t>стартовое</w:t>
      </w:r>
      <w:r>
        <w:rPr>
          <w:rStyle w:val="FontStyle483"/>
        </w:rPr>
        <w:t xml:space="preserve"> </w:t>
      </w:r>
      <w:r>
        <w:rPr>
          <w:rStyle w:val="FontStyle483"/>
          <w:spacing w:val="0"/>
        </w:rPr>
        <w:t>ускорение,</w:t>
      </w:r>
      <w:r>
        <w:rPr>
          <w:rStyle w:val="FontStyle483"/>
        </w:rPr>
        <w:t xml:space="preserve"> </w:t>
      </w:r>
      <w:r>
        <w:rPr>
          <w:rStyle w:val="FontStyle483"/>
          <w:spacing w:val="0"/>
        </w:rPr>
        <w:t>—</w:t>
      </w:r>
      <w:r>
        <w:rPr>
          <w:rStyle w:val="FontStyle483"/>
        </w:rPr>
        <w:t xml:space="preserve"> </w:t>
      </w:r>
      <w:r>
        <w:rPr>
          <w:rStyle w:val="FontStyle483"/>
          <w:spacing w:val="0"/>
        </w:rPr>
        <w:t>спе</w:t>
      </w:r>
      <w:r>
        <w:rPr>
          <w:rStyle w:val="FontStyle483"/>
          <w:spacing w:val="0"/>
        </w:rPr>
        <w:softHyphen/>
        <w:t>цифическая</w:t>
      </w:r>
      <w:r>
        <w:rPr>
          <w:rStyle w:val="FontStyle483"/>
        </w:rPr>
        <w:t xml:space="preserve"> </w:t>
      </w:r>
      <w:r>
        <w:rPr>
          <w:rStyle w:val="FontStyle483"/>
          <w:spacing w:val="0"/>
        </w:rPr>
        <w:t>форма</w:t>
      </w:r>
      <w:r>
        <w:rPr>
          <w:rStyle w:val="FontStyle483"/>
        </w:rPr>
        <w:t xml:space="preserve"> </w:t>
      </w:r>
      <w:r>
        <w:rPr>
          <w:rStyle w:val="FontStyle483"/>
          <w:spacing w:val="0"/>
        </w:rPr>
        <w:t>скоростных</w:t>
      </w:r>
      <w:r>
        <w:rPr>
          <w:rStyle w:val="FontStyle483"/>
        </w:rPr>
        <w:t xml:space="preserve"> </w:t>
      </w:r>
      <w:r>
        <w:rPr>
          <w:rStyle w:val="FontStyle483"/>
          <w:spacing w:val="0"/>
        </w:rPr>
        <w:t>циклических</w:t>
      </w:r>
      <w:r>
        <w:rPr>
          <w:rStyle w:val="FontStyle483"/>
        </w:rPr>
        <w:t xml:space="preserve"> </w:t>
      </w:r>
      <w:r>
        <w:rPr>
          <w:rStyle w:val="FontStyle483"/>
          <w:spacing w:val="0"/>
        </w:rPr>
        <w:t>локомоций, характерной</w:t>
      </w:r>
      <w:r>
        <w:rPr>
          <w:rStyle w:val="FontStyle483"/>
        </w:rPr>
        <w:t xml:space="preserve"> </w:t>
      </w:r>
      <w:r>
        <w:rPr>
          <w:rStyle w:val="FontStyle483"/>
          <w:spacing w:val="0"/>
        </w:rPr>
        <w:t>особенностью</w:t>
      </w:r>
      <w:r>
        <w:rPr>
          <w:rStyle w:val="FontStyle483"/>
        </w:rPr>
        <w:t xml:space="preserve"> </w:t>
      </w:r>
      <w:r>
        <w:rPr>
          <w:rStyle w:val="FontStyle483"/>
          <w:spacing w:val="0"/>
        </w:rPr>
        <w:t>которой</w:t>
      </w:r>
      <w:r>
        <w:rPr>
          <w:rStyle w:val="FontStyle483"/>
        </w:rPr>
        <w:t xml:space="preserve"> </w:t>
      </w:r>
      <w:r>
        <w:rPr>
          <w:rStyle w:val="FontStyle483"/>
          <w:spacing w:val="0"/>
        </w:rPr>
        <w:t>является</w:t>
      </w:r>
      <w:r>
        <w:rPr>
          <w:rStyle w:val="FontStyle483"/>
        </w:rPr>
        <w:t xml:space="preserve"> </w:t>
      </w:r>
      <w:r>
        <w:rPr>
          <w:rStyle w:val="FontStyle483"/>
          <w:spacing w:val="0"/>
        </w:rPr>
        <w:t>быстрое наращивание</w:t>
      </w:r>
      <w:r>
        <w:rPr>
          <w:rStyle w:val="FontStyle483"/>
        </w:rPr>
        <w:t xml:space="preserve"> </w:t>
      </w:r>
      <w:r>
        <w:rPr>
          <w:rStyle w:val="FontStyle483"/>
          <w:spacing w:val="0"/>
        </w:rPr>
        <w:t>скорости</w:t>
      </w:r>
      <w:r>
        <w:rPr>
          <w:rStyle w:val="FontStyle483"/>
        </w:rPr>
        <w:t xml:space="preserve"> </w:t>
      </w:r>
      <w:r>
        <w:rPr>
          <w:rStyle w:val="FontStyle483"/>
          <w:spacing w:val="0"/>
        </w:rPr>
        <w:t>с</w:t>
      </w:r>
      <w:r>
        <w:rPr>
          <w:rStyle w:val="FontStyle483"/>
        </w:rPr>
        <w:t xml:space="preserve"> </w:t>
      </w:r>
      <w:r>
        <w:rPr>
          <w:rStyle w:val="FontStyle483"/>
          <w:spacing w:val="0"/>
        </w:rPr>
        <w:t>места</w:t>
      </w:r>
      <w:r>
        <w:rPr>
          <w:rStyle w:val="FontStyle483"/>
        </w:rPr>
        <w:t xml:space="preserve"> </w:t>
      </w:r>
      <w:r>
        <w:rPr>
          <w:rStyle w:val="FontStyle483"/>
          <w:spacing w:val="0"/>
        </w:rPr>
        <w:t>до</w:t>
      </w:r>
      <w:r>
        <w:rPr>
          <w:rStyle w:val="FontStyle483"/>
        </w:rPr>
        <w:t xml:space="preserve"> </w:t>
      </w:r>
      <w:r>
        <w:rPr>
          <w:rStyle w:val="FontStyle483"/>
          <w:spacing w:val="0"/>
        </w:rPr>
        <w:t>максимально</w:t>
      </w:r>
      <w:r>
        <w:rPr>
          <w:rStyle w:val="FontStyle483"/>
        </w:rPr>
        <w:t xml:space="preserve"> </w:t>
      </w:r>
      <w:r>
        <w:rPr>
          <w:rStyle w:val="FontStyle483"/>
          <w:spacing w:val="0"/>
        </w:rPr>
        <w:t>возмож</w:t>
      </w:r>
      <w:r>
        <w:rPr>
          <w:rStyle w:val="FontStyle483"/>
          <w:spacing w:val="0"/>
        </w:rPr>
        <w:softHyphen/>
        <w:t>ной</w:t>
      </w:r>
      <w:r>
        <w:rPr>
          <w:rStyle w:val="FontStyle483"/>
        </w:rPr>
        <w:t xml:space="preserve"> </w:t>
      </w:r>
      <w:r>
        <w:rPr>
          <w:rStyle w:val="FontStyle483"/>
          <w:spacing w:val="0"/>
        </w:rPr>
        <w:t>(например,</w:t>
      </w:r>
      <w:r>
        <w:rPr>
          <w:rStyle w:val="FontStyle483"/>
        </w:rPr>
        <w:t xml:space="preserve"> </w:t>
      </w:r>
      <w:r>
        <w:rPr>
          <w:rStyle w:val="FontStyle483"/>
          <w:spacing w:val="0"/>
        </w:rPr>
        <w:t>стартовый</w:t>
      </w:r>
      <w:r>
        <w:rPr>
          <w:rStyle w:val="FontStyle483"/>
        </w:rPr>
        <w:t xml:space="preserve"> </w:t>
      </w:r>
      <w:r>
        <w:rPr>
          <w:rStyle w:val="FontStyle483"/>
          <w:spacing w:val="0"/>
        </w:rPr>
        <w:t>разгон</w:t>
      </w:r>
      <w:r>
        <w:rPr>
          <w:rStyle w:val="FontStyle483"/>
        </w:rPr>
        <w:t xml:space="preserve"> </w:t>
      </w:r>
      <w:r>
        <w:rPr>
          <w:rStyle w:val="FontStyle483"/>
          <w:spacing w:val="0"/>
        </w:rPr>
        <w:t>в</w:t>
      </w:r>
      <w:r>
        <w:rPr>
          <w:rStyle w:val="FontStyle483"/>
        </w:rPr>
        <w:t xml:space="preserve"> </w:t>
      </w:r>
      <w:r>
        <w:rPr>
          <w:rStyle w:val="FontStyle483"/>
          <w:spacing w:val="0"/>
        </w:rPr>
        <w:t>спринтерском</w:t>
      </w:r>
      <w:r>
        <w:rPr>
          <w:rStyle w:val="FontStyle483"/>
        </w:rPr>
        <w:t xml:space="preserve"> </w:t>
      </w:r>
      <w:r>
        <w:rPr>
          <w:rStyle w:val="FontStyle483"/>
          <w:spacing w:val="0"/>
        </w:rPr>
        <w:t>беге, конькобежном</w:t>
      </w:r>
      <w:r>
        <w:rPr>
          <w:rStyle w:val="FontStyle483"/>
        </w:rPr>
        <w:t xml:space="preserve"> </w:t>
      </w:r>
      <w:r>
        <w:rPr>
          <w:rStyle w:val="FontStyle483"/>
          <w:spacing w:val="0"/>
        </w:rPr>
        <w:t>и</w:t>
      </w:r>
      <w:r>
        <w:rPr>
          <w:rStyle w:val="FontStyle483"/>
        </w:rPr>
        <w:t xml:space="preserve"> </w:t>
      </w:r>
      <w:r>
        <w:rPr>
          <w:rStyle w:val="FontStyle483"/>
          <w:spacing w:val="0"/>
        </w:rPr>
        <w:t>гребном</w:t>
      </w:r>
      <w:r>
        <w:rPr>
          <w:rStyle w:val="FontStyle483"/>
        </w:rPr>
        <w:t xml:space="preserve"> </w:t>
      </w:r>
      <w:r>
        <w:rPr>
          <w:rStyle w:val="FontStyle483"/>
          <w:spacing w:val="0"/>
        </w:rPr>
        <w:t>спорте,</w:t>
      </w:r>
      <w:r>
        <w:rPr>
          <w:rStyle w:val="FontStyle483"/>
        </w:rPr>
        <w:t xml:space="preserve"> </w:t>
      </w:r>
      <w:r>
        <w:rPr>
          <w:rStyle w:val="FontStyle483"/>
          <w:spacing w:val="0"/>
        </w:rPr>
        <w:t>бобслее,</w:t>
      </w:r>
      <w:r>
        <w:rPr>
          <w:rStyle w:val="FontStyle483"/>
        </w:rPr>
        <w:t xml:space="preserve"> </w:t>
      </w:r>
      <w:r>
        <w:rPr>
          <w:rStyle w:val="FontStyle483"/>
          <w:spacing w:val="0"/>
        </w:rPr>
        <w:t>рывки</w:t>
      </w:r>
      <w:r>
        <w:rPr>
          <w:rStyle w:val="FontStyle483"/>
        </w:rPr>
        <w:t xml:space="preserve"> </w:t>
      </w:r>
      <w:r>
        <w:rPr>
          <w:rStyle w:val="FontStyle483"/>
          <w:spacing w:val="0"/>
        </w:rPr>
        <w:t>в</w:t>
      </w:r>
      <w:r>
        <w:rPr>
          <w:rStyle w:val="FontStyle483"/>
        </w:rPr>
        <w:t xml:space="preserve"> </w:t>
      </w:r>
      <w:r>
        <w:rPr>
          <w:rStyle w:val="FontStyle483"/>
          <w:spacing w:val="0"/>
        </w:rPr>
        <w:t>фут</w:t>
      </w:r>
      <w:r>
        <w:rPr>
          <w:rStyle w:val="FontStyle483"/>
          <w:spacing w:val="0"/>
        </w:rPr>
        <w:softHyphen/>
        <w:t>боле,</w:t>
      </w:r>
      <w:r>
        <w:rPr>
          <w:rStyle w:val="FontStyle483"/>
        </w:rPr>
        <w:t xml:space="preserve"> </w:t>
      </w:r>
      <w:r>
        <w:rPr>
          <w:rStyle w:val="FontStyle483"/>
          <w:spacing w:val="0"/>
        </w:rPr>
        <w:t>«доставание»</w:t>
      </w:r>
      <w:r>
        <w:rPr>
          <w:rStyle w:val="FontStyle483"/>
        </w:rPr>
        <w:t xml:space="preserve"> </w:t>
      </w:r>
      <w:r>
        <w:rPr>
          <w:rStyle w:val="FontStyle483"/>
          <w:spacing w:val="0"/>
        </w:rPr>
        <w:t>укороченного</w:t>
      </w:r>
      <w:r>
        <w:rPr>
          <w:rStyle w:val="FontStyle483"/>
        </w:rPr>
        <w:t xml:space="preserve"> </w:t>
      </w:r>
      <w:r>
        <w:rPr>
          <w:rStyle w:val="FontStyle483"/>
          <w:spacing w:val="0"/>
        </w:rPr>
        <w:t>мяча</w:t>
      </w:r>
      <w:r>
        <w:rPr>
          <w:rStyle w:val="FontStyle483"/>
        </w:rPr>
        <w:t xml:space="preserve"> </w:t>
      </w:r>
      <w:r>
        <w:rPr>
          <w:rStyle w:val="FontStyle483"/>
          <w:spacing w:val="0"/>
        </w:rPr>
        <w:t>в</w:t>
      </w:r>
      <w:r>
        <w:rPr>
          <w:rStyle w:val="FontStyle483"/>
        </w:rPr>
        <w:t xml:space="preserve"> </w:t>
      </w:r>
      <w:r>
        <w:rPr>
          <w:rStyle w:val="FontStyle483"/>
          <w:spacing w:val="0"/>
        </w:rPr>
        <w:t>теннисе).</w:t>
      </w:r>
      <w:r>
        <w:rPr>
          <w:rStyle w:val="FontStyle483"/>
        </w:rPr>
        <w:t xml:space="preserve"> </w:t>
      </w:r>
      <w:r>
        <w:rPr>
          <w:rStyle w:val="FontStyle483"/>
          <w:spacing w:val="0"/>
        </w:rPr>
        <w:t>Посколь</w:t>
      </w:r>
      <w:r>
        <w:rPr>
          <w:rStyle w:val="FontStyle483"/>
          <w:spacing w:val="0"/>
        </w:rPr>
        <w:softHyphen/>
        <w:t>ку</w:t>
      </w:r>
      <w:r>
        <w:rPr>
          <w:rStyle w:val="FontStyle483"/>
        </w:rPr>
        <w:t xml:space="preserve"> </w:t>
      </w:r>
      <w:r>
        <w:rPr>
          <w:rStyle w:val="FontStyle483"/>
          <w:spacing w:val="0"/>
        </w:rPr>
        <w:t>стартовое</w:t>
      </w:r>
      <w:r>
        <w:rPr>
          <w:rStyle w:val="FontStyle483"/>
        </w:rPr>
        <w:t xml:space="preserve"> </w:t>
      </w:r>
      <w:r>
        <w:rPr>
          <w:rStyle w:val="FontStyle483"/>
          <w:spacing w:val="0"/>
        </w:rPr>
        <w:t>ускорение</w:t>
      </w:r>
      <w:r>
        <w:rPr>
          <w:rStyle w:val="FontStyle483"/>
        </w:rPr>
        <w:t xml:space="preserve"> </w:t>
      </w:r>
      <w:r>
        <w:rPr>
          <w:rStyle w:val="FontStyle483"/>
          <w:spacing w:val="0"/>
        </w:rPr>
        <w:t>требует</w:t>
      </w:r>
      <w:r>
        <w:rPr>
          <w:rStyle w:val="FontStyle483"/>
        </w:rPr>
        <w:t xml:space="preserve"> </w:t>
      </w:r>
      <w:r>
        <w:rPr>
          <w:rStyle w:val="FontStyle483"/>
          <w:spacing w:val="0"/>
        </w:rPr>
        <w:t>высокой</w:t>
      </w:r>
      <w:r>
        <w:rPr>
          <w:rStyle w:val="FontStyle483"/>
        </w:rPr>
        <w:t xml:space="preserve"> </w:t>
      </w:r>
      <w:r>
        <w:rPr>
          <w:rStyle w:val="FontStyle483"/>
          <w:spacing w:val="0"/>
        </w:rPr>
        <w:t>интенсивности усилий,</w:t>
      </w:r>
      <w:r>
        <w:rPr>
          <w:rStyle w:val="FontStyle483"/>
        </w:rPr>
        <w:t xml:space="preserve"> </w:t>
      </w:r>
      <w:r>
        <w:rPr>
          <w:rStyle w:val="FontStyle483"/>
          <w:spacing w:val="0"/>
        </w:rPr>
        <w:t>то</w:t>
      </w:r>
      <w:r>
        <w:rPr>
          <w:rStyle w:val="FontStyle483"/>
        </w:rPr>
        <w:t xml:space="preserve"> </w:t>
      </w:r>
      <w:r>
        <w:rPr>
          <w:rStyle w:val="FontStyle483"/>
          <w:spacing w:val="0"/>
        </w:rPr>
        <w:t>необходимым</w:t>
      </w:r>
      <w:r>
        <w:rPr>
          <w:rStyle w:val="FontStyle483"/>
        </w:rPr>
        <w:t xml:space="preserve"> </w:t>
      </w:r>
      <w:r>
        <w:rPr>
          <w:rStyle w:val="FontStyle483"/>
          <w:spacing w:val="0"/>
        </w:rPr>
        <w:t>условием</w:t>
      </w:r>
      <w:r>
        <w:rPr>
          <w:rStyle w:val="FontStyle483"/>
        </w:rPr>
        <w:t xml:space="preserve"> </w:t>
      </w:r>
      <w:r>
        <w:rPr>
          <w:rStyle w:val="FontStyle483"/>
          <w:spacing w:val="0"/>
        </w:rPr>
        <w:t>его</w:t>
      </w:r>
      <w:r>
        <w:rPr>
          <w:rStyle w:val="FontStyle483"/>
        </w:rPr>
        <w:t xml:space="preserve"> </w:t>
      </w:r>
      <w:r>
        <w:rPr>
          <w:rStyle w:val="FontStyle483"/>
          <w:spacing w:val="0"/>
        </w:rPr>
        <w:t>осуществления является,</w:t>
      </w:r>
      <w:r>
        <w:rPr>
          <w:rStyle w:val="FontStyle483"/>
        </w:rPr>
        <w:t xml:space="preserve"> </w:t>
      </w:r>
      <w:r>
        <w:rPr>
          <w:rStyle w:val="FontStyle483"/>
          <w:spacing w:val="0"/>
        </w:rPr>
        <w:t>во-первых,</w:t>
      </w:r>
      <w:r>
        <w:rPr>
          <w:rStyle w:val="FontStyle483"/>
        </w:rPr>
        <w:t xml:space="preserve"> </w:t>
      </w:r>
      <w:r>
        <w:rPr>
          <w:rStyle w:val="FontStyle483"/>
          <w:spacing w:val="0"/>
        </w:rPr>
        <w:t>мощность</w:t>
      </w:r>
      <w:r>
        <w:rPr>
          <w:rStyle w:val="FontStyle483"/>
        </w:rPr>
        <w:t xml:space="preserve"> </w:t>
      </w:r>
      <w:r>
        <w:rPr>
          <w:rStyle w:val="FontStyle483"/>
          <w:spacing w:val="0"/>
        </w:rPr>
        <w:t>потока</w:t>
      </w:r>
      <w:r>
        <w:rPr>
          <w:rStyle w:val="FontStyle483"/>
        </w:rPr>
        <w:t xml:space="preserve"> </w:t>
      </w:r>
      <w:r>
        <w:rPr>
          <w:rStyle w:val="FontStyle483"/>
          <w:spacing w:val="0"/>
        </w:rPr>
        <w:t>возбуждающей импульсации,</w:t>
      </w:r>
      <w:r>
        <w:rPr>
          <w:rStyle w:val="FontStyle483"/>
        </w:rPr>
        <w:t xml:space="preserve"> </w:t>
      </w:r>
      <w:r>
        <w:rPr>
          <w:rStyle w:val="FontStyle483"/>
          <w:spacing w:val="0"/>
        </w:rPr>
        <w:t>поступающей</w:t>
      </w:r>
      <w:r>
        <w:rPr>
          <w:rStyle w:val="FontStyle483"/>
        </w:rPr>
        <w:t xml:space="preserve"> </w:t>
      </w:r>
      <w:r>
        <w:rPr>
          <w:rStyle w:val="FontStyle483"/>
          <w:spacing w:val="0"/>
        </w:rPr>
        <w:t>от</w:t>
      </w:r>
      <w:r>
        <w:rPr>
          <w:rStyle w:val="FontStyle483"/>
        </w:rPr>
        <w:t xml:space="preserve"> </w:t>
      </w:r>
      <w:r>
        <w:rPr>
          <w:rStyle w:val="FontStyle483"/>
          <w:spacing w:val="0"/>
        </w:rPr>
        <w:t>высших</w:t>
      </w:r>
      <w:r>
        <w:rPr>
          <w:rStyle w:val="FontStyle483"/>
        </w:rPr>
        <w:t xml:space="preserve"> </w:t>
      </w:r>
      <w:r>
        <w:rPr>
          <w:rStyle w:val="FontStyle483"/>
          <w:spacing w:val="0"/>
        </w:rPr>
        <w:t>регулирующие инстанций</w:t>
      </w:r>
      <w:r>
        <w:rPr>
          <w:rStyle w:val="FontStyle483"/>
        </w:rPr>
        <w:t xml:space="preserve"> </w:t>
      </w:r>
      <w:r>
        <w:rPr>
          <w:rStyle w:val="FontStyle483"/>
          <w:spacing w:val="0"/>
        </w:rPr>
        <w:t>на</w:t>
      </w:r>
      <w:r>
        <w:rPr>
          <w:rStyle w:val="FontStyle483"/>
        </w:rPr>
        <w:t xml:space="preserve"> </w:t>
      </w:r>
      <w:r>
        <w:rPr>
          <w:rStyle w:val="FontStyle483"/>
          <w:spacing w:val="0"/>
        </w:rPr>
        <w:t>моторную</w:t>
      </w:r>
      <w:r>
        <w:rPr>
          <w:rStyle w:val="FontStyle483"/>
        </w:rPr>
        <w:t xml:space="preserve"> </w:t>
      </w:r>
      <w:r>
        <w:rPr>
          <w:rStyle w:val="FontStyle483"/>
          <w:spacing w:val="0"/>
        </w:rPr>
        <w:t>периферию,</w:t>
      </w:r>
      <w:r>
        <w:rPr>
          <w:rStyle w:val="FontStyle483"/>
        </w:rPr>
        <w:t xml:space="preserve"> </w:t>
      </w:r>
      <w:r>
        <w:rPr>
          <w:rStyle w:val="FontStyle483"/>
          <w:spacing w:val="0"/>
        </w:rPr>
        <w:t>и</w:t>
      </w:r>
      <w:r>
        <w:rPr>
          <w:rStyle w:val="FontStyle483"/>
        </w:rPr>
        <w:t xml:space="preserve"> </w:t>
      </w:r>
      <w:r>
        <w:rPr>
          <w:rStyle w:val="FontStyle483"/>
          <w:spacing w:val="0"/>
        </w:rPr>
        <w:t>поддержание этою</w:t>
      </w:r>
      <w:r>
        <w:rPr>
          <w:rStyle w:val="FontStyle483"/>
        </w:rPr>
        <w:t xml:space="preserve"> </w:t>
      </w:r>
      <w:r>
        <w:rPr>
          <w:rStyle w:val="FontStyle483"/>
          <w:spacing w:val="0"/>
        </w:rPr>
        <w:t>потока</w:t>
      </w:r>
      <w:r>
        <w:rPr>
          <w:rStyle w:val="FontStyle483"/>
        </w:rPr>
        <w:t xml:space="preserve"> </w:t>
      </w:r>
      <w:r>
        <w:rPr>
          <w:rStyle w:val="FontStyle483"/>
          <w:spacing w:val="0"/>
        </w:rPr>
        <w:t>на</w:t>
      </w:r>
      <w:r>
        <w:rPr>
          <w:rStyle w:val="FontStyle483"/>
        </w:rPr>
        <w:t xml:space="preserve"> </w:t>
      </w:r>
      <w:r>
        <w:rPr>
          <w:rStyle w:val="FontStyle483"/>
          <w:spacing w:val="0"/>
        </w:rPr>
        <w:t>высоком</w:t>
      </w:r>
      <w:r>
        <w:rPr>
          <w:rStyle w:val="FontStyle483"/>
        </w:rPr>
        <w:t xml:space="preserve"> </w:t>
      </w:r>
      <w:r>
        <w:rPr>
          <w:rStyle w:val="FontStyle483"/>
          <w:spacing w:val="0"/>
        </w:rPr>
        <w:t>уровне</w:t>
      </w:r>
      <w:r>
        <w:rPr>
          <w:rStyle w:val="FontStyle483"/>
        </w:rPr>
        <w:t xml:space="preserve"> </w:t>
      </w:r>
      <w:r>
        <w:rPr>
          <w:rStyle w:val="FontStyle483"/>
          <w:spacing w:val="0"/>
        </w:rPr>
        <w:t>и,</w:t>
      </w:r>
      <w:r>
        <w:rPr>
          <w:rStyle w:val="FontStyle483"/>
        </w:rPr>
        <w:t xml:space="preserve"> </w:t>
      </w:r>
      <w:r>
        <w:rPr>
          <w:rStyle w:val="FontStyle483"/>
          <w:spacing w:val="0"/>
        </w:rPr>
        <w:t>во-вторых,</w:t>
      </w:r>
      <w:r>
        <w:rPr>
          <w:rStyle w:val="FontStyle483"/>
        </w:rPr>
        <w:t xml:space="preserve"> </w:t>
      </w:r>
      <w:r>
        <w:rPr>
          <w:rStyle w:val="FontStyle483"/>
          <w:spacing w:val="0"/>
        </w:rPr>
        <w:t>мощность механизма</w:t>
      </w:r>
      <w:r>
        <w:rPr>
          <w:rStyle w:val="FontStyle483"/>
        </w:rPr>
        <w:t xml:space="preserve"> </w:t>
      </w:r>
      <w:r>
        <w:rPr>
          <w:rStyle w:val="FontStyle483"/>
          <w:spacing w:val="0"/>
        </w:rPr>
        <w:t>энергообеспечения</w:t>
      </w:r>
      <w:r>
        <w:rPr>
          <w:rStyle w:val="FontStyle483"/>
        </w:rPr>
        <w:t xml:space="preserve"> </w:t>
      </w:r>
      <w:r>
        <w:rPr>
          <w:rStyle w:val="FontStyle483"/>
          <w:spacing w:val="0"/>
        </w:rPr>
        <w:t>работы</w:t>
      </w:r>
      <w:r>
        <w:rPr>
          <w:rStyle w:val="FontStyle483"/>
        </w:rPr>
        <w:t xml:space="preserve"> </w:t>
      </w:r>
      <w:r>
        <w:rPr>
          <w:rStyle w:val="FontStyle483"/>
          <w:spacing w:val="0"/>
        </w:rPr>
        <w:t>мышц.</w:t>
      </w:r>
    </w:p>
    <w:p w:rsidR="00D57188" w:rsidRDefault="001C5317">
      <w:pPr>
        <w:pStyle w:val="Style83"/>
        <w:widowControl/>
        <w:spacing w:line="182" w:lineRule="exact"/>
        <w:ind w:firstLine="293"/>
        <w:rPr>
          <w:rStyle w:val="FontStyle440"/>
        </w:rPr>
      </w:pPr>
      <w:r>
        <w:rPr>
          <w:rStyle w:val="FontStyle483"/>
          <w:spacing w:val="0"/>
        </w:rPr>
        <w:t>На</w:t>
      </w:r>
      <w:r>
        <w:rPr>
          <w:rStyle w:val="FontStyle483"/>
        </w:rPr>
        <w:t xml:space="preserve"> </w:t>
      </w:r>
      <w:r>
        <w:rPr>
          <w:rStyle w:val="FontStyle483"/>
          <w:spacing w:val="0"/>
        </w:rPr>
        <w:t>примере</w:t>
      </w:r>
      <w:r>
        <w:rPr>
          <w:rStyle w:val="FontStyle483"/>
        </w:rPr>
        <w:t xml:space="preserve"> </w:t>
      </w:r>
      <w:r>
        <w:rPr>
          <w:rStyle w:val="FontStyle483"/>
          <w:spacing w:val="0"/>
        </w:rPr>
        <w:t>спринтерского</w:t>
      </w:r>
      <w:r>
        <w:rPr>
          <w:rStyle w:val="FontStyle483"/>
        </w:rPr>
        <w:t xml:space="preserve"> </w:t>
      </w:r>
      <w:r>
        <w:rPr>
          <w:rStyle w:val="FontStyle483"/>
          <w:spacing w:val="0"/>
        </w:rPr>
        <w:t>бега</w:t>
      </w:r>
      <w:r>
        <w:rPr>
          <w:rStyle w:val="FontStyle483"/>
        </w:rPr>
        <w:t xml:space="preserve"> </w:t>
      </w:r>
      <w:r>
        <w:rPr>
          <w:rStyle w:val="FontStyle483"/>
          <w:spacing w:val="0"/>
        </w:rPr>
        <w:t>обнаружено,</w:t>
      </w:r>
      <w:r>
        <w:rPr>
          <w:rStyle w:val="FontStyle483"/>
        </w:rPr>
        <w:t xml:space="preserve"> </w:t>
      </w:r>
      <w:r>
        <w:rPr>
          <w:rStyle w:val="FontStyle483"/>
          <w:spacing w:val="0"/>
        </w:rPr>
        <w:t>что скорость</w:t>
      </w:r>
      <w:r>
        <w:rPr>
          <w:rStyle w:val="FontStyle483"/>
        </w:rPr>
        <w:t xml:space="preserve"> </w:t>
      </w:r>
      <w:r>
        <w:rPr>
          <w:rStyle w:val="FontStyle483"/>
          <w:spacing w:val="0"/>
        </w:rPr>
        <w:t>стартового</w:t>
      </w:r>
      <w:r>
        <w:rPr>
          <w:rStyle w:val="FontStyle483"/>
        </w:rPr>
        <w:t xml:space="preserve"> </w:t>
      </w:r>
      <w:r>
        <w:rPr>
          <w:rStyle w:val="FontStyle483"/>
          <w:spacing w:val="0"/>
        </w:rPr>
        <w:t>ускорения</w:t>
      </w:r>
      <w:r>
        <w:rPr>
          <w:rStyle w:val="FontStyle483"/>
        </w:rPr>
        <w:t xml:space="preserve"> </w:t>
      </w:r>
      <w:r>
        <w:rPr>
          <w:rStyle w:val="FontStyle483"/>
          <w:spacing w:val="0"/>
        </w:rPr>
        <w:t>определяется</w:t>
      </w:r>
      <w:r>
        <w:rPr>
          <w:rStyle w:val="FontStyle483"/>
        </w:rPr>
        <w:t xml:space="preserve"> </w:t>
      </w:r>
      <w:r>
        <w:rPr>
          <w:rStyle w:val="FontStyle483"/>
          <w:spacing w:val="0"/>
        </w:rPr>
        <w:t>глаппы»</w:t>
      </w:r>
      <w:r>
        <w:rPr>
          <w:rStyle w:val="FontStyle483"/>
          <w:spacing w:val="0"/>
          <w:vertAlign w:val="superscript"/>
        </w:rPr>
        <w:t xml:space="preserve">1 </w:t>
      </w:r>
      <w:r>
        <w:rPr>
          <w:rStyle w:val="FontStyle483"/>
          <w:spacing w:val="0"/>
        </w:rPr>
        <w:t>образом</w:t>
      </w:r>
      <w:r>
        <w:rPr>
          <w:rStyle w:val="FontStyle483"/>
        </w:rPr>
        <w:t xml:space="preserve"> </w:t>
      </w:r>
      <w:r>
        <w:rPr>
          <w:rStyle w:val="FontStyle483"/>
          <w:spacing w:val="0"/>
        </w:rPr>
        <w:t>длиной</w:t>
      </w:r>
      <w:r>
        <w:rPr>
          <w:rStyle w:val="FontStyle483"/>
        </w:rPr>
        <w:t xml:space="preserve"> </w:t>
      </w:r>
      <w:r>
        <w:rPr>
          <w:rStyle w:val="FontStyle483"/>
          <w:spacing w:val="0"/>
        </w:rPr>
        <w:t>(не</w:t>
      </w:r>
      <w:r>
        <w:rPr>
          <w:rStyle w:val="FontStyle483"/>
        </w:rPr>
        <w:t xml:space="preserve"> </w:t>
      </w:r>
      <w:r>
        <w:rPr>
          <w:rStyle w:val="FontStyle483"/>
          <w:spacing w:val="0"/>
        </w:rPr>
        <w:t>частого»!)</w:t>
      </w:r>
      <w:r>
        <w:rPr>
          <w:rStyle w:val="FontStyle483"/>
        </w:rPr>
        <w:t xml:space="preserve"> </w:t>
      </w:r>
      <w:r>
        <w:rPr>
          <w:rStyle w:val="FontStyle483"/>
          <w:spacing w:val="0"/>
        </w:rPr>
        <w:t>шагов</w:t>
      </w:r>
      <w:r>
        <w:rPr>
          <w:rStyle w:val="FontStyle483"/>
        </w:rPr>
        <w:t xml:space="preserve"> </w:t>
      </w:r>
      <w:r>
        <w:rPr>
          <w:rStyle w:val="FontStyle483"/>
          <w:spacing w:val="0"/>
        </w:rPr>
        <w:t>(Г.</w:t>
      </w:r>
      <w:r>
        <w:rPr>
          <w:rStyle w:val="FontStyle483"/>
        </w:rPr>
        <w:t xml:space="preserve"> </w:t>
      </w:r>
      <w:r>
        <w:rPr>
          <w:rStyle w:val="FontStyle483"/>
          <w:spacing w:val="0"/>
        </w:rPr>
        <w:t>В.</w:t>
      </w:r>
      <w:r>
        <w:rPr>
          <w:rStyle w:val="FontStyle483"/>
        </w:rPr>
        <w:t xml:space="preserve"> </w:t>
      </w:r>
      <w:r>
        <w:rPr>
          <w:rStyle w:val="FontStyle483"/>
          <w:spacing w:val="0"/>
        </w:rPr>
        <w:t>Черноусой. 1978;</w:t>
      </w:r>
      <w:r>
        <w:rPr>
          <w:rStyle w:val="FontStyle483"/>
        </w:rPr>
        <w:t xml:space="preserve"> </w:t>
      </w:r>
      <w:r>
        <w:rPr>
          <w:rStyle w:val="FontStyle483"/>
          <w:spacing w:val="0"/>
        </w:rPr>
        <w:t>Т.</w:t>
      </w:r>
      <w:r>
        <w:rPr>
          <w:rStyle w:val="FontStyle483"/>
        </w:rPr>
        <w:t xml:space="preserve"> </w:t>
      </w:r>
      <w:r>
        <w:rPr>
          <w:rStyle w:val="FontStyle483"/>
          <w:spacing w:val="0"/>
          <w:lang w:val="en-US"/>
        </w:rPr>
        <w:t>Hoshikawa</w:t>
      </w:r>
      <w:r w:rsidRPr="00190123">
        <w:rPr>
          <w:rStyle w:val="FontStyle483"/>
        </w:rPr>
        <w:t xml:space="preserve"> </w:t>
      </w:r>
      <w:r>
        <w:rPr>
          <w:rStyle w:val="FontStyle483"/>
          <w:spacing w:val="0"/>
          <w:lang w:val="en-US"/>
        </w:rPr>
        <w:t>el</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1973;</w:t>
      </w:r>
      <w:r>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Sk</w:t>
      </w:r>
      <w:r w:rsidRPr="00190123">
        <w:rPr>
          <w:rStyle w:val="FontStyle483"/>
          <w:spacing w:val="0"/>
        </w:rPr>
        <w:t>.</w:t>
      </w:r>
      <w:r>
        <w:rPr>
          <w:rStyle w:val="FontStyle483"/>
          <w:spacing w:val="0"/>
          <w:lang w:val="en-US"/>
        </w:rPr>
        <w:t>dicky</w:t>
      </w:r>
      <w:r w:rsidRPr="00190123">
        <w:rPr>
          <w:rStyle w:val="FontStyle483"/>
          <w:spacing w:val="0"/>
        </w:rPr>
        <w:t>,</w:t>
      </w:r>
      <w:r w:rsidRPr="00190123">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40"/>
        </w:rPr>
        <w:t>7мл.</w:t>
      </w:r>
    </w:p>
    <w:p w:rsidR="00D57188" w:rsidRDefault="001C5317">
      <w:pPr>
        <w:pStyle w:val="Style165"/>
        <w:widowControl/>
        <w:spacing w:before="38"/>
        <w:rPr>
          <w:rStyle w:val="FontStyle483"/>
          <w:spacing w:val="0"/>
          <w:lang w:eastAsia="en-US"/>
        </w:rPr>
      </w:pPr>
      <w:r>
        <w:rPr>
          <w:rStyle w:val="FontStyle480"/>
          <w:spacing w:val="0"/>
          <w:lang w:val="en-US" w:eastAsia="en-US"/>
        </w:rPr>
        <w:t>I</w:t>
      </w:r>
      <w:r w:rsidRPr="00190123">
        <w:rPr>
          <w:rStyle w:val="FontStyle480"/>
          <w:spacing w:val="0"/>
          <w:lang w:eastAsia="en-US"/>
        </w:rPr>
        <w:t>9</w:t>
      </w:r>
      <w:r w:rsidRPr="00190123">
        <w:rPr>
          <w:rStyle w:val="FontStyle483"/>
          <w:spacing w:val="0"/>
          <w:lang w:eastAsia="en-US"/>
        </w:rPr>
        <w:t>?</w:t>
      </w:r>
      <w:r>
        <w:rPr>
          <w:rStyle w:val="FontStyle483"/>
          <w:spacing w:val="0"/>
          <w:lang w:val="en-US" w:eastAsia="en-US"/>
        </w:rPr>
        <w:t>l</w:t>
      </w:r>
      <w:r w:rsidRPr="00190123">
        <w:rPr>
          <w:rStyle w:val="FontStyle483"/>
          <w:spacing w:val="0"/>
          <w:lang w:eastAsia="en-US"/>
        </w:rPr>
        <w:t>).</w:t>
      </w:r>
      <w:r w:rsidRPr="00190123">
        <w:rPr>
          <w:rStyle w:val="FontStyle483"/>
          <w:lang w:eastAsia="en-US"/>
        </w:rPr>
        <w:t xml:space="preserve"> </w:t>
      </w:r>
      <w:r>
        <w:rPr>
          <w:rStyle w:val="FontStyle480"/>
          <w:spacing w:val="0"/>
          <w:lang w:eastAsia="en-US"/>
        </w:rPr>
        <w:t>обеспечиваемой</w:t>
      </w:r>
      <w:r>
        <w:rPr>
          <w:rStyle w:val="FontStyle480"/>
          <w:lang w:eastAsia="en-US"/>
        </w:rPr>
        <w:t xml:space="preserve"> </w:t>
      </w:r>
      <w:r>
        <w:rPr>
          <w:rStyle w:val="FontStyle480"/>
          <w:spacing w:val="0"/>
          <w:lang w:eastAsia="en-US"/>
        </w:rPr>
        <w:t>уровнем</w:t>
      </w:r>
      <w:r>
        <w:rPr>
          <w:rStyle w:val="FontStyle480"/>
          <w:lang w:eastAsia="en-US"/>
        </w:rPr>
        <w:t xml:space="preserve"> </w:t>
      </w:r>
      <w:r>
        <w:rPr>
          <w:rStyle w:val="FontStyle480"/>
          <w:spacing w:val="0"/>
          <w:lang w:eastAsia="en-US"/>
        </w:rPr>
        <w:t>максимальной</w:t>
      </w:r>
      <w:r>
        <w:rPr>
          <w:rStyle w:val="FontStyle480"/>
          <w:lang w:eastAsia="en-US"/>
        </w:rPr>
        <w:t xml:space="preserve"> </w:t>
      </w:r>
      <w:r>
        <w:rPr>
          <w:rStyle w:val="FontStyle480"/>
          <w:spacing w:val="0"/>
          <w:lang w:eastAsia="en-US"/>
        </w:rPr>
        <w:t>и</w:t>
      </w:r>
      <w:r>
        <w:rPr>
          <w:rStyle w:val="FontStyle480"/>
          <w:lang w:eastAsia="en-US"/>
        </w:rPr>
        <w:t xml:space="preserve"> </w:t>
      </w:r>
      <w:r>
        <w:rPr>
          <w:rStyle w:val="FontStyle480"/>
          <w:spacing w:val="0"/>
          <w:lang w:eastAsia="en-US"/>
        </w:rPr>
        <w:t>щрыв-</w:t>
      </w:r>
      <w:r>
        <w:rPr>
          <w:rStyle w:val="FontStyle492"/>
          <w:lang w:val="en-US" w:eastAsia="en-US"/>
        </w:rPr>
        <w:t>hoi</w:t>
      </w:r>
      <w:r w:rsidRPr="00190123">
        <w:rPr>
          <w:rStyle w:val="FontStyle492"/>
          <w:lang w:eastAsia="en-US"/>
        </w:rPr>
        <w:t>'</w:t>
      </w:r>
      <w:r>
        <w:rPr>
          <w:rStyle w:val="FontStyle492"/>
          <w:lang w:val="en-US" w:eastAsia="en-US"/>
        </w:rPr>
        <w:t>i</w:t>
      </w:r>
      <w:r w:rsidRPr="00190123">
        <w:rPr>
          <w:rStyle w:val="FontStyle492"/>
          <w:lang w:eastAsia="en-US"/>
        </w:rPr>
        <w:t xml:space="preserve">  </w:t>
      </w:r>
      <w:r>
        <w:rPr>
          <w:rStyle w:val="FontStyle480"/>
          <w:spacing w:val="0"/>
          <w:lang w:eastAsia="en-US"/>
        </w:rPr>
        <w:t>силы</w:t>
      </w:r>
      <w:r>
        <w:rPr>
          <w:rStyle w:val="FontStyle480"/>
          <w:lang w:eastAsia="en-US"/>
        </w:rPr>
        <w:t xml:space="preserve">  </w:t>
      </w:r>
      <w:r>
        <w:rPr>
          <w:rStyle w:val="FontStyle480"/>
          <w:spacing w:val="0"/>
          <w:lang w:eastAsia="en-US"/>
        </w:rPr>
        <w:t>мышц</w:t>
      </w:r>
      <w:r>
        <w:rPr>
          <w:rStyle w:val="FontStyle480"/>
          <w:lang w:eastAsia="en-US"/>
        </w:rPr>
        <w:t xml:space="preserve">  </w:t>
      </w:r>
      <w:r>
        <w:rPr>
          <w:rStyle w:val="FontStyle480"/>
          <w:spacing w:val="0"/>
          <w:lang w:eastAsia="en-US"/>
        </w:rPr>
        <w:t>(В.Г.Семенов,</w:t>
      </w:r>
      <w:r>
        <w:rPr>
          <w:rStyle w:val="FontStyle480"/>
          <w:lang w:eastAsia="en-US"/>
        </w:rPr>
        <w:t xml:space="preserve">   </w:t>
      </w:r>
      <w:r>
        <w:rPr>
          <w:rStyle w:val="FontStyle480"/>
          <w:spacing w:val="0"/>
          <w:lang w:eastAsia="en-US"/>
        </w:rPr>
        <w:t>1У71;</w:t>
      </w:r>
      <w:r>
        <w:rPr>
          <w:rStyle w:val="FontStyle480"/>
          <w:lang w:eastAsia="en-US"/>
        </w:rPr>
        <w:t xml:space="preserve">  </w:t>
      </w:r>
      <w:r>
        <w:rPr>
          <w:rStyle w:val="FontStyle480"/>
          <w:spacing w:val="0"/>
          <w:lang w:eastAsia="en-US"/>
        </w:rPr>
        <w:t>В.</w:t>
      </w:r>
      <w:r>
        <w:rPr>
          <w:rStyle w:val="FontStyle480"/>
          <w:lang w:eastAsia="en-US"/>
        </w:rPr>
        <w:t xml:space="preserve"> </w:t>
      </w:r>
      <w:r>
        <w:rPr>
          <w:rStyle w:val="FontStyle480"/>
          <w:spacing w:val="0"/>
          <w:lang w:eastAsia="en-US"/>
        </w:rPr>
        <w:t>П.</w:t>
      </w:r>
      <w:r>
        <w:rPr>
          <w:rStyle w:val="FontStyle480"/>
          <w:lang w:eastAsia="en-US"/>
        </w:rPr>
        <w:t xml:space="preserve"> </w:t>
      </w:r>
      <w:r>
        <w:rPr>
          <w:rStyle w:val="FontStyle480"/>
          <w:spacing w:val="0"/>
          <w:lang w:eastAsia="en-US"/>
        </w:rPr>
        <w:t>Чсркашин 1981).</w:t>
      </w:r>
      <w:r>
        <w:rPr>
          <w:rStyle w:val="FontStyle480"/>
          <w:lang w:eastAsia="en-US"/>
        </w:rPr>
        <w:t xml:space="preserve"> </w:t>
      </w:r>
      <w:r>
        <w:rPr>
          <w:rStyle w:val="FontStyle480"/>
          <w:spacing w:val="0"/>
          <w:lang w:eastAsia="en-US"/>
        </w:rPr>
        <w:t>Специфичность</w:t>
      </w:r>
      <w:r>
        <w:rPr>
          <w:rStyle w:val="FontStyle480"/>
          <w:lang w:eastAsia="en-US"/>
        </w:rPr>
        <w:t xml:space="preserve"> </w:t>
      </w:r>
      <w:r>
        <w:rPr>
          <w:rStyle w:val="FontStyle480"/>
          <w:spacing w:val="0"/>
          <w:lang w:eastAsia="en-US"/>
        </w:rPr>
        <w:t>способности</w:t>
      </w:r>
      <w:r>
        <w:rPr>
          <w:rStyle w:val="FontStyle480"/>
          <w:lang w:eastAsia="en-US"/>
        </w:rPr>
        <w:t xml:space="preserve"> </w:t>
      </w:r>
      <w:r>
        <w:rPr>
          <w:rStyle w:val="FontStyle483"/>
          <w:spacing w:val="0"/>
          <w:lang w:eastAsia="en-US"/>
        </w:rPr>
        <w:t>к</w:t>
      </w:r>
      <w:r>
        <w:rPr>
          <w:rStyle w:val="FontStyle483"/>
          <w:lang w:eastAsia="en-US"/>
        </w:rPr>
        <w:t xml:space="preserve"> </w:t>
      </w:r>
      <w:r>
        <w:rPr>
          <w:rStyle w:val="FontStyle480"/>
          <w:spacing w:val="0"/>
          <w:lang w:eastAsia="en-US"/>
        </w:rPr>
        <w:t>стартовому</w:t>
      </w:r>
      <w:r>
        <w:rPr>
          <w:rStyle w:val="FontStyle480"/>
          <w:lang w:eastAsia="en-US"/>
        </w:rPr>
        <w:t xml:space="preserve"> </w:t>
      </w:r>
      <w:r>
        <w:rPr>
          <w:rStyle w:val="FontStyle480"/>
          <w:spacing w:val="0"/>
          <w:lang w:eastAsia="en-US"/>
        </w:rPr>
        <w:t>ускоре</w:t>
      </w:r>
      <w:r>
        <w:rPr>
          <w:rStyle w:val="FontStyle480"/>
          <w:spacing w:val="0"/>
          <w:lang w:eastAsia="en-US"/>
        </w:rPr>
        <w:softHyphen/>
        <w:t>нию</w:t>
      </w:r>
      <w:r>
        <w:rPr>
          <w:rStyle w:val="FontStyle480"/>
          <w:lang w:eastAsia="en-US"/>
        </w:rPr>
        <w:t xml:space="preserve"> </w:t>
      </w:r>
      <w:r>
        <w:rPr>
          <w:rStyle w:val="FontStyle480"/>
          <w:spacing w:val="0"/>
          <w:lang w:eastAsia="en-US"/>
        </w:rPr>
        <w:t>по</w:t>
      </w:r>
      <w:r>
        <w:rPr>
          <w:rStyle w:val="FontStyle480"/>
          <w:lang w:eastAsia="en-US"/>
        </w:rPr>
        <w:t xml:space="preserve"> </w:t>
      </w:r>
      <w:r>
        <w:rPr>
          <w:rStyle w:val="FontStyle480"/>
          <w:spacing w:val="0"/>
          <w:lang w:eastAsia="en-US"/>
        </w:rPr>
        <w:t>1черкнвастсн</w:t>
      </w:r>
      <w:r>
        <w:rPr>
          <w:rStyle w:val="FontStyle480"/>
          <w:lang w:eastAsia="en-US"/>
        </w:rPr>
        <w:t xml:space="preserve"> </w:t>
      </w:r>
      <w:r>
        <w:rPr>
          <w:rStyle w:val="FontStyle480"/>
          <w:spacing w:val="0"/>
          <w:lang w:eastAsia="en-US"/>
        </w:rPr>
        <w:t>отсутствием</w:t>
      </w:r>
      <w:r>
        <w:rPr>
          <w:rStyle w:val="FontStyle480"/>
          <w:lang w:eastAsia="en-US"/>
        </w:rPr>
        <w:t xml:space="preserve"> </w:t>
      </w:r>
      <w:r>
        <w:rPr>
          <w:rStyle w:val="FontStyle480"/>
          <w:spacing w:val="0"/>
          <w:lang w:eastAsia="en-US"/>
        </w:rPr>
        <w:t>се</w:t>
      </w:r>
      <w:r>
        <w:rPr>
          <w:rStyle w:val="FontStyle480"/>
          <w:lang w:eastAsia="en-US"/>
        </w:rPr>
        <w:t xml:space="preserve"> </w:t>
      </w:r>
      <w:r>
        <w:rPr>
          <w:rStyle w:val="FontStyle480"/>
          <w:spacing w:val="0"/>
          <w:lang w:eastAsia="en-US"/>
        </w:rPr>
        <w:t>корреляции</w:t>
      </w:r>
      <w:r>
        <w:rPr>
          <w:rStyle w:val="FontStyle480"/>
          <w:lang w:eastAsia="en-US"/>
        </w:rPr>
        <w:t xml:space="preserve"> </w:t>
      </w:r>
      <w:r>
        <w:rPr>
          <w:rStyle w:val="FontStyle480"/>
          <w:spacing w:val="0"/>
          <w:lang w:eastAsia="en-US"/>
        </w:rPr>
        <w:t>с</w:t>
      </w:r>
      <w:r>
        <w:rPr>
          <w:rStyle w:val="FontStyle480"/>
          <w:lang w:eastAsia="en-US"/>
        </w:rPr>
        <w:t xml:space="preserve"> </w:t>
      </w:r>
      <w:r>
        <w:rPr>
          <w:rStyle w:val="FontStyle480"/>
          <w:spacing w:val="0"/>
          <w:lang w:eastAsia="en-US"/>
        </w:rPr>
        <w:t>резуль</w:t>
      </w:r>
      <w:r>
        <w:rPr>
          <w:rStyle w:val="FontStyle480"/>
          <w:spacing w:val="0"/>
          <w:lang w:eastAsia="en-US"/>
        </w:rPr>
        <w:softHyphen/>
        <w:t>татом</w:t>
      </w:r>
      <w:r>
        <w:rPr>
          <w:rStyle w:val="FontStyle480"/>
          <w:lang w:eastAsia="en-US"/>
        </w:rPr>
        <w:t xml:space="preserve"> </w:t>
      </w:r>
      <w:r>
        <w:rPr>
          <w:rStyle w:val="FontStyle480"/>
          <w:spacing w:val="0"/>
          <w:lang w:eastAsia="en-US"/>
        </w:rPr>
        <w:t>бега</w:t>
      </w:r>
      <w:r>
        <w:rPr>
          <w:rStyle w:val="FontStyle480"/>
          <w:lang w:eastAsia="en-US"/>
        </w:rPr>
        <w:t xml:space="preserve"> </w:t>
      </w:r>
      <w:r>
        <w:rPr>
          <w:rStyle w:val="FontStyle483"/>
          <w:spacing w:val="0"/>
          <w:lang w:eastAsia="en-US"/>
        </w:rPr>
        <w:t>с</w:t>
      </w:r>
      <w:r>
        <w:rPr>
          <w:rStyle w:val="FontStyle483"/>
          <w:lang w:eastAsia="en-US"/>
        </w:rPr>
        <w:t xml:space="preserve"> </w:t>
      </w:r>
      <w:r>
        <w:rPr>
          <w:rStyle w:val="FontStyle480"/>
          <w:spacing w:val="0"/>
          <w:lang w:eastAsia="en-US"/>
        </w:rPr>
        <w:t>максимальной</w:t>
      </w:r>
      <w:r>
        <w:rPr>
          <w:rStyle w:val="FontStyle480"/>
          <w:lang w:eastAsia="en-US"/>
        </w:rPr>
        <w:t xml:space="preserve"> </w:t>
      </w:r>
      <w:r>
        <w:rPr>
          <w:rStyle w:val="FontStyle480"/>
          <w:spacing w:val="0"/>
          <w:lang w:eastAsia="en-US"/>
        </w:rPr>
        <w:t>скоростью</w:t>
      </w:r>
      <w:r>
        <w:rPr>
          <w:rStyle w:val="FontStyle480"/>
          <w:lang w:eastAsia="en-US"/>
        </w:rPr>
        <w:t xml:space="preserve"> </w:t>
      </w:r>
      <w:r>
        <w:rPr>
          <w:rStyle w:val="FontStyle480"/>
          <w:spacing w:val="0"/>
          <w:lang w:eastAsia="en-US"/>
        </w:rPr>
        <w:t>(Ю.</w:t>
      </w:r>
      <w:r>
        <w:rPr>
          <w:rStyle w:val="FontStyle480"/>
          <w:lang w:eastAsia="en-US"/>
        </w:rPr>
        <w:t xml:space="preserve"> </w:t>
      </w:r>
      <w:r>
        <w:rPr>
          <w:rStyle w:val="FontStyle480"/>
          <w:spacing w:val="0"/>
          <w:lang w:eastAsia="en-US"/>
        </w:rPr>
        <w:t>И.</w:t>
      </w:r>
      <w:r>
        <w:rPr>
          <w:rStyle w:val="FontStyle480"/>
          <w:lang w:eastAsia="en-US"/>
        </w:rPr>
        <w:t xml:space="preserve"> </w:t>
      </w:r>
      <w:r>
        <w:rPr>
          <w:rStyle w:val="FontStyle480"/>
          <w:spacing w:val="0"/>
          <w:lang w:eastAsia="en-US"/>
        </w:rPr>
        <w:t>Примаков 1068;</w:t>
      </w:r>
      <w:r>
        <w:rPr>
          <w:rStyle w:val="FontStyle480"/>
          <w:lang w:eastAsia="en-US"/>
        </w:rPr>
        <w:t xml:space="preserve">    </w:t>
      </w:r>
      <w:r>
        <w:rPr>
          <w:rStyle w:val="FontStyle480"/>
          <w:spacing w:val="0"/>
          <w:lang w:eastAsia="en-US"/>
        </w:rPr>
        <w:t>В.</w:t>
      </w:r>
      <w:r>
        <w:rPr>
          <w:rStyle w:val="FontStyle480"/>
          <w:lang w:eastAsia="en-US"/>
        </w:rPr>
        <w:t xml:space="preserve"> </w:t>
      </w:r>
      <w:r>
        <w:rPr>
          <w:rStyle w:val="FontStyle483"/>
          <w:spacing w:val="0"/>
          <w:lang w:eastAsia="en-US"/>
        </w:rPr>
        <w:t>С.</w:t>
      </w:r>
      <w:r>
        <w:rPr>
          <w:rStyle w:val="FontStyle483"/>
          <w:lang w:eastAsia="en-US"/>
        </w:rPr>
        <w:t xml:space="preserve"> </w:t>
      </w:r>
      <w:r>
        <w:rPr>
          <w:rStyle w:val="FontStyle480"/>
          <w:spacing w:val="0"/>
          <w:lang w:eastAsia="en-US"/>
        </w:rPr>
        <w:t>Горожанин,</w:t>
      </w:r>
      <w:r>
        <w:rPr>
          <w:rStyle w:val="FontStyle480"/>
          <w:lang w:eastAsia="en-US"/>
        </w:rPr>
        <w:t xml:space="preserve">    </w:t>
      </w:r>
      <w:r>
        <w:rPr>
          <w:rStyle w:val="FontStyle483"/>
          <w:spacing w:val="0"/>
          <w:lang w:eastAsia="en-US"/>
        </w:rPr>
        <w:t>1971;</w:t>
      </w:r>
      <w:r>
        <w:rPr>
          <w:rStyle w:val="FontStyle483"/>
          <w:lang w:eastAsia="en-US"/>
        </w:rPr>
        <w:t xml:space="preserve">    </w:t>
      </w:r>
      <w:r>
        <w:rPr>
          <w:rStyle w:val="FontStyle480"/>
          <w:spacing w:val="0"/>
          <w:lang w:eastAsia="en-US"/>
        </w:rPr>
        <w:t>Г.</w:t>
      </w:r>
      <w:r>
        <w:rPr>
          <w:rStyle w:val="FontStyle480"/>
          <w:lang w:eastAsia="en-US"/>
        </w:rPr>
        <w:t xml:space="preserve"> </w:t>
      </w:r>
      <w:r>
        <w:rPr>
          <w:rStyle w:val="FontStyle480"/>
          <w:spacing w:val="0"/>
          <w:lang w:eastAsia="en-US"/>
        </w:rPr>
        <w:t>В.</w:t>
      </w:r>
      <w:r>
        <w:rPr>
          <w:rStyle w:val="FontStyle480"/>
          <w:lang w:eastAsia="en-US"/>
        </w:rPr>
        <w:t xml:space="preserve"> </w:t>
      </w:r>
      <w:r>
        <w:rPr>
          <w:rStyle w:val="FontStyle483"/>
          <w:spacing w:val="0"/>
          <w:lang w:eastAsia="en-US"/>
        </w:rPr>
        <w:t>Черноусое,</w:t>
      </w:r>
      <w:r>
        <w:rPr>
          <w:rStyle w:val="FontStyle483"/>
          <w:lang w:eastAsia="en-US"/>
        </w:rPr>
        <w:t xml:space="preserve"> </w:t>
      </w:r>
      <w:r>
        <w:rPr>
          <w:rStyle w:val="FontStyle480"/>
          <w:spacing w:val="0"/>
          <w:lang w:eastAsia="en-US"/>
        </w:rPr>
        <w:t>1</w:t>
      </w:r>
      <w:r>
        <w:rPr>
          <w:rStyle w:val="FontStyle483"/>
          <w:spacing w:val="0"/>
          <w:lang w:eastAsia="en-US"/>
        </w:rPr>
        <w:t>077-</w:t>
      </w:r>
      <w:r>
        <w:rPr>
          <w:rStyle w:val="FontStyle483"/>
          <w:spacing w:val="0"/>
          <w:lang w:val="en-US" w:eastAsia="en-US"/>
        </w:rPr>
        <w:t>F</w:t>
      </w:r>
      <w:r w:rsidRPr="00190123">
        <w:rPr>
          <w:rStyle w:val="FontStyle483"/>
          <w:spacing w:val="0"/>
          <w:lang w:eastAsia="en-US"/>
        </w:rPr>
        <w:t>.</w:t>
      </w:r>
      <w:r w:rsidRPr="00190123">
        <w:rPr>
          <w:rStyle w:val="FontStyle483"/>
          <w:lang w:eastAsia="en-US"/>
        </w:rPr>
        <w:t xml:space="preserve"> </w:t>
      </w:r>
      <w:r>
        <w:rPr>
          <w:rStyle w:val="FontStyle480"/>
          <w:spacing w:val="0"/>
          <w:lang w:val="en-US" w:eastAsia="en-US"/>
        </w:rPr>
        <w:t>Henry</w:t>
      </w:r>
      <w:r w:rsidRPr="00190123">
        <w:rPr>
          <w:rStyle w:val="FontStyle480"/>
          <w:spacing w:val="0"/>
          <w:lang w:eastAsia="en-US"/>
        </w:rPr>
        <w:t>,</w:t>
      </w:r>
      <w:r w:rsidRPr="00190123">
        <w:rPr>
          <w:rStyle w:val="FontStyle480"/>
          <w:lang w:eastAsia="en-US"/>
        </w:rPr>
        <w:t xml:space="preserve"> </w:t>
      </w:r>
      <w:r>
        <w:rPr>
          <w:rStyle w:val="FontStyle480"/>
          <w:spacing w:val="0"/>
          <w:lang w:val="en-US" w:eastAsia="en-US"/>
        </w:rPr>
        <w:t>I</w:t>
      </w:r>
      <w:r w:rsidRPr="00190123">
        <w:rPr>
          <w:rStyle w:val="FontStyle480"/>
          <w:spacing w:val="0"/>
          <w:lang w:eastAsia="en-US"/>
        </w:rPr>
        <w:t>.</w:t>
      </w:r>
      <w:r w:rsidRPr="00190123">
        <w:rPr>
          <w:rStyle w:val="FontStyle480"/>
          <w:lang w:eastAsia="en-US"/>
        </w:rPr>
        <w:t xml:space="preserve"> </w:t>
      </w:r>
      <w:r>
        <w:rPr>
          <w:rStyle w:val="FontStyle480"/>
          <w:spacing w:val="0"/>
          <w:lang w:val="en-US" w:eastAsia="en-US"/>
        </w:rPr>
        <w:t>Trafton</w:t>
      </w:r>
      <w:r w:rsidRPr="00190123">
        <w:rPr>
          <w:rStyle w:val="FontStyle480"/>
          <w:spacing w:val="0"/>
          <w:lang w:eastAsia="en-US"/>
        </w:rPr>
        <w:t>,</w:t>
      </w:r>
      <w:r w:rsidRPr="00190123">
        <w:rPr>
          <w:rStyle w:val="FontStyle480"/>
          <w:lang w:eastAsia="en-US"/>
        </w:rPr>
        <w:t xml:space="preserve"> </w:t>
      </w:r>
      <w:r>
        <w:rPr>
          <w:rStyle w:val="FontStyle483"/>
          <w:spacing w:val="0"/>
          <w:lang w:eastAsia="en-US"/>
        </w:rPr>
        <w:t>1951),</w:t>
      </w:r>
      <w:r>
        <w:rPr>
          <w:rStyle w:val="FontStyle483"/>
          <w:lang w:eastAsia="en-US"/>
        </w:rPr>
        <w:t xml:space="preserve"> </w:t>
      </w:r>
      <w:r>
        <w:rPr>
          <w:rStyle w:val="FontStyle480"/>
          <w:spacing w:val="0"/>
          <w:lang w:eastAsia="en-US"/>
        </w:rPr>
        <w:t>что</w:t>
      </w:r>
      <w:r>
        <w:rPr>
          <w:rStyle w:val="FontStyle480"/>
          <w:lang w:eastAsia="en-US"/>
        </w:rPr>
        <w:t xml:space="preserve"> </w:t>
      </w:r>
      <w:r>
        <w:rPr>
          <w:rStyle w:val="FontStyle483"/>
          <w:spacing w:val="0"/>
          <w:lang w:eastAsia="en-US"/>
        </w:rPr>
        <w:t>связано</w:t>
      </w:r>
      <w:r>
        <w:rPr>
          <w:rStyle w:val="FontStyle483"/>
          <w:lang w:eastAsia="en-US"/>
        </w:rPr>
        <w:t xml:space="preserve"> </w:t>
      </w:r>
      <w:r>
        <w:rPr>
          <w:rStyle w:val="FontStyle483"/>
          <w:spacing w:val="0"/>
          <w:lang w:eastAsia="en-US"/>
        </w:rPr>
        <w:t>не</w:t>
      </w:r>
      <w:r>
        <w:rPr>
          <w:rStyle w:val="FontStyle483"/>
          <w:lang w:eastAsia="en-US"/>
        </w:rPr>
        <w:t xml:space="preserve"> </w:t>
      </w:r>
      <w:r>
        <w:rPr>
          <w:rStyle w:val="FontStyle483"/>
          <w:spacing w:val="0"/>
          <w:lang w:eastAsia="en-US"/>
        </w:rPr>
        <w:t>только</w:t>
      </w:r>
      <w:r>
        <w:rPr>
          <w:rStyle w:val="FontStyle483"/>
          <w:lang w:eastAsia="en-US"/>
        </w:rPr>
        <w:t xml:space="preserve"> </w:t>
      </w:r>
      <w:r>
        <w:rPr>
          <w:rStyle w:val="FontStyle483"/>
          <w:spacing w:val="0"/>
          <w:lang w:eastAsia="en-US"/>
        </w:rPr>
        <w:t>с</w:t>
      </w:r>
      <w:r>
        <w:rPr>
          <w:rStyle w:val="FontStyle483"/>
          <w:lang w:eastAsia="en-US"/>
        </w:rPr>
        <w:t xml:space="preserve"> </w:t>
      </w:r>
      <w:r>
        <w:rPr>
          <w:rStyle w:val="FontStyle483"/>
          <w:spacing w:val="0"/>
          <w:lang w:eastAsia="en-US"/>
        </w:rPr>
        <w:t>раз</w:t>
      </w:r>
      <w:r>
        <w:rPr>
          <w:rStyle w:val="FontStyle483"/>
          <w:spacing w:val="0"/>
          <w:lang w:eastAsia="en-US"/>
        </w:rPr>
        <w:softHyphen/>
      </w:r>
      <w:r>
        <w:rPr>
          <w:rStyle w:val="FontStyle480"/>
          <w:spacing w:val="0"/>
          <w:lang w:eastAsia="en-US"/>
        </w:rPr>
        <w:t>личием</w:t>
      </w:r>
      <w:r>
        <w:rPr>
          <w:rStyle w:val="FontStyle480"/>
          <w:lang w:eastAsia="en-US"/>
        </w:rPr>
        <w:t xml:space="preserve"> </w:t>
      </w:r>
      <w:r>
        <w:rPr>
          <w:rStyle w:val="FontStyle480"/>
          <w:spacing w:val="0"/>
          <w:lang w:eastAsia="en-US"/>
        </w:rPr>
        <w:t>в</w:t>
      </w:r>
      <w:r>
        <w:rPr>
          <w:rStyle w:val="FontStyle480"/>
          <w:lang w:eastAsia="en-US"/>
        </w:rPr>
        <w:t xml:space="preserve"> </w:t>
      </w:r>
      <w:r>
        <w:rPr>
          <w:rStyle w:val="FontStyle480"/>
          <w:spacing w:val="0"/>
          <w:lang w:eastAsia="en-US"/>
        </w:rPr>
        <w:t>центрально-нервной</w:t>
      </w:r>
      <w:r>
        <w:rPr>
          <w:rStyle w:val="FontStyle480"/>
          <w:lang w:eastAsia="en-US"/>
        </w:rPr>
        <w:t xml:space="preserve"> </w:t>
      </w:r>
      <w:r>
        <w:rPr>
          <w:rStyle w:val="FontStyle480"/>
          <w:spacing w:val="0"/>
          <w:lang w:eastAsia="en-US"/>
        </w:rPr>
        <w:t>регуляции</w:t>
      </w:r>
      <w:r>
        <w:rPr>
          <w:rStyle w:val="FontStyle480"/>
          <w:lang w:eastAsia="en-US"/>
        </w:rPr>
        <w:t xml:space="preserve"> </w:t>
      </w:r>
      <w:r>
        <w:rPr>
          <w:rStyle w:val="FontStyle483"/>
          <w:spacing w:val="0"/>
          <w:lang w:eastAsia="en-US"/>
        </w:rPr>
        <w:t>движений,</w:t>
      </w:r>
      <w:r>
        <w:rPr>
          <w:rStyle w:val="FontStyle483"/>
          <w:lang w:eastAsia="en-US"/>
        </w:rPr>
        <w:t xml:space="preserve"> </w:t>
      </w:r>
      <w:r>
        <w:rPr>
          <w:rStyle w:val="FontStyle480"/>
          <w:spacing w:val="0"/>
          <w:lang w:eastAsia="en-US"/>
        </w:rPr>
        <w:t>но</w:t>
      </w:r>
      <w:r>
        <w:rPr>
          <w:rStyle w:val="FontStyle480"/>
          <w:lang w:eastAsia="en-US"/>
        </w:rPr>
        <w:t xml:space="preserve"> </w:t>
      </w:r>
      <w:r>
        <w:rPr>
          <w:rStyle w:val="FontStyle480"/>
          <w:spacing w:val="0"/>
          <w:lang w:eastAsia="en-US"/>
        </w:rPr>
        <w:t xml:space="preserve">и </w:t>
      </w:r>
      <w:r>
        <w:rPr>
          <w:rStyle w:val="FontStyle483"/>
          <w:spacing w:val="0"/>
          <w:lang w:eastAsia="en-US"/>
        </w:rPr>
        <w:t>с</w:t>
      </w:r>
      <w:r>
        <w:rPr>
          <w:rStyle w:val="FontStyle483"/>
          <w:lang w:eastAsia="en-US"/>
        </w:rPr>
        <w:t xml:space="preserve"> </w:t>
      </w:r>
      <w:r>
        <w:rPr>
          <w:rStyle w:val="FontStyle480"/>
          <w:spacing w:val="0"/>
          <w:lang w:eastAsia="en-US"/>
        </w:rPr>
        <w:t>различной</w:t>
      </w:r>
      <w:r>
        <w:rPr>
          <w:rStyle w:val="FontStyle480"/>
          <w:lang w:eastAsia="en-US"/>
        </w:rPr>
        <w:t xml:space="preserve"> </w:t>
      </w:r>
      <w:r>
        <w:rPr>
          <w:rStyle w:val="FontStyle480"/>
          <w:spacing w:val="0"/>
          <w:lang w:eastAsia="en-US"/>
        </w:rPr>
        <w:t>функциональной</w:t>
      </w:r>
      <w:r>
        <w:rPr>
          <w:rStyle w:val="FontStyle480"/>
          <w:lang w:eastAsia="en-US"/>
        </w:rPr>
        <w:t xml:space="preserve"> </w:t>
      </w:r>
      <w:r>
        <w:rPr>
          <w:rStyle w:val="FontStyle483"/>
          <w:spacing w:val="0"/>
          <w:lang w:eastAsia="en-US"/>
        </w:rPr>
        <w:t>ролью</w:t>
      </w:r>
      <w:r>
        <w:rPr>
          <w:rStyle w:val="FontStyle483"/>
          <w:lang w:eastAsia="en-US"/>
        </w:rPr>
        <w:t xml:space="preserve"> </w:t>
      </w:r>
      <w:r>
        <w:rPr>
          <w:rStyle w:val="FontStyle483"/>
          <w:spacing w:val="0"/>
          <w:lang w:eastAsia="en-US"/>
        </w:rPr>
        <w:t>работающих</w:t>
      </w:r>
      <w:r>
        <w:rPr>
          <w:rStyle w:val="FontStyle483"/>
          <w:lang w:eastAsia="en-US"/>
        </w:rPr>
        <w:t xml:space="preserve"> </w:t>
      </w:r>
      <w:r>
        <w:rPr>
          <w:rStyle w:val="FontStyle483"/>
          <w:spacing w:val="0"/>
          <w:lang w:eastAsia="en-US"/>
        </w:rPr>
        <w:t>мышеч</w:t>
      </w:r>
      <w:r>
        <w:rPr>
          <w:rStyle w:val="FontStyle483"/>
          <w:spacing w:val="0"/>
          <w:lang w:eastAsia="en-US"/>
        </w:rPr>
        <w:softHyphen/>
      </w:r>
      <w:r>
        <w:rPr>
          <w:rStyle w:val="FontStyle480"/>
          <w:spacing w:val="0"/>
          <w:lang w:eastAsia="en-US"/>
        </w:rPr>
        <w:t>ных</w:t>
      </w:r>
      <w:r>
        <w:rPr>
          <w:rStyle w:val="FontStyle480"/>
          <w:lang w:eastAsia="en-US"/>
        </w:rPr>
        <w:t xml:space="preserve"> </w:t>
      </w:r>
      <w:r>
        <w:rPr>
          <w:rStyle w:val="FontStyle480"/>
          <w:spacing w:val="0"/>
          <w:lang w:eastAsia="en-US"/>
        </w:rPr>
        <w:t>групп.</w:t>
      </w:r>
      <w:r>
        <w:rPr>
          <w:rStyle w:val="FontStyle480"/>
          <w:lang w:eastAsia="en-US"/>
        </w:rPr>
        <w:t xml:space="preserve"> </w:t>
      </w:r>
      <w:r>
        <w:rPr>
          <w:rStyle w:val="FontStyle480"/>
          <w:spacing w:val="0"/>
          <w:lang w:eastAsia="en-US"/>
        </w:rPr>
        <w:t>Так,</w:t>
      </w:r>
      <w:r>
        <w:rPr>
          <w:rStyle w:val="FontStyle480"/>
          <w:lang w:eastAsia="en-US"/>
        </w:rPr>
        <w:t xml:space="preserve"> </w:t>
      </w:r>
      <w:r>
        <w:rPr>
          <w:rStyle w:val="FontStyle480"/>
          <w:spacing w:val="0"/>
          <w:lang w:eastAsia="en-US"/>
        </w:rPr>
        <w:t>если</w:t>
      </w:r>
      <w:r>
        <w:rPr>
          <w:rStyle w:val="FontStyle480"/>
          <w:lang w:eastAsia="en-US"/>
        </w:rPr>
        <w:t xml:space="preserve"> </w:t>
      </w:r>
      <w:r>
        <w:rPr>
          <w:rStyle w:val="FontStyle483"/>
          <w:spacing w:val="0"/>
          <w:lang w:eastAsia="en-US"/>
        </w:rPr>
        <w:t>связь</w:t>
      </w:r>
      <w:r>
        <w:rPr>
          <w:rStyle w:val="FontStyle483"/>
          <w:lang w:eastAsia="en-US"/>
        </w:rPr>
        <w:t xml:space="preserve"> </w:t>
      </w:r>
      <w:r>
        <w:rPr>
          <w:rStyle w:val="FontStyle483"/>
          <w:spacing w:val="0"/>
          <w:lang w:eastAsia="en-US"/>
        </w:rPr>
        <w:t>скоростно-силовых</w:t>
      </w:r>
      <w:r>
        <w:rPr>
          <w:rStyle w:val="FontStyle483"/>
          <w:lang w:eastAsia="en-US"/>
        </w:rPr>
        <w:t xml:space="preserve"> </w:t>
      </w:r>
      <w:r>
        <w:rPr>
          <w:rStyle w:val="FontStyle483"/>
          <w:spacing w:val="0"/>
          <w:lang w:eastAsia="en-US"/>
        </w:rPr>
        <w:t>характе</w:t>
      </w:r>
      <w:r>
        <w:rPr>
          <w:rStyle w:val="FontStyle483"/>
          <w:spacing w:val="0"/>
          <w:lang w:eastAsia="en-US"/>
        </w:rPr>
        <w:softHyphen/>
      </w:r>
      <w:r>
        <w:rPr>
          <w:rStyle w:val="FontStyle480"/>
          <w:spacing w:val="0"/>
          <w:lang w:eastAsia="en-US"/>
        </w:rPr>
        <w:t>ристик</w:t>
      </w:r>
      <w:r>
        <w:rPr>
          <w:rStyle w:val="FontStyle480"/>
          <w:lang w:eastAsia="en-US"/>
        </w:rPr>
        <w:t xml:space="preserve"> </w:t>
      </w:r>
      <w:r>
        <w:rPr>
          <w:rStyle w:val="FontStyle480"/>
          <w:spacing w:val="0"/>
          <w:lang w:eastAsia="en-US"/>
        </w:rPr>
        <w:t>сгибания</w:t>
      </w:r>
      <w:r>
        <w:rPr>
          <w:rStyle w:val="FontStyle480"/>
          <w:lang w:eastAsia="en-US"/>
        </w:rPr>
        <w:t xml:space="preserve"> </w:t>
      </w:r>
      <w:r>
        <w:rPr>
          <w:rStyle w:val="FontStyle480"/>
          <w:spacing w:val="0"/>
          <w:lang w:eastAsia="en-US"/>
        </w:rPr>
        <w:t>бедра</w:t>
      </w:r>
      <w:r>
        <w:rPr>
          <w:rStyle w:val="FontStyle480"/>
          <w:lang w:eastAsia="en-US"/>
        </w:rPr>
        <w:t xml:space="preserve"> </w:t>
      </w:r>
      <w:r>
        <w:rPr>
          <w:rStyle w:val="FontStyle480"/>
          <w:spacing w:val="0"/>
          <w:lang w:eastAsia="en-US"/>
        </w:rPr>
        <w:t>со</w:t>
      </w:r>
      <w:r>
        <w:rPr>
          <w:rStyle w:val="FontStyle480"/>
          <w:lang w:eastAsia="en-US"/>
        </w:rPr>
        <w:t xml:space="preserve"> </w:t>
      </w:r>
      <w:r>
        <w:rPr>
          <w:rStyle w:val="FontStyle480"/>
          <w:spacing w:val="0"/>
          <w:lang w:eastAsia="en-US"/>
        </w:rPr>
        <w:t>скоростью</w:t>
      </w:r>
      <w:r>
        <w:rPr>
          <w:rStyle w:val="FontStyle480"/>
          <w:lang w:eastAsia="en-US"/>
        </w:rPr>
        <w:t xml:space="preserve"> </w:t>
      </w:r>
      <w:r>
        <w:rPr>
          <w:rStyle w:val="FontStyle483"/>
          <w:spacing w:val="0"/>
          <w:lang w:eastAsia="en-US"/>
        </w:rPr>
        <w:t>бега</w:t>
      </w:r>
      <w:r>
        <w:rPr>
          <w:rStyle w:val="FontStyle483"/>
          <w:lang w:eastAsia="en-US"/>
        </w:rPr>
        <w:t xml:space="preserve"> </w:t>
      </w:r>
      <w:r>
        <w:rPr>
          <w:rStyle w:val="FontStyle483"/>
          <w:spacing w:val="0"/>
          <w:lang w:eastAsia="en-US"/>
        </w:rPr>
        <w:t>на</w:t>
      </w:r>
      <w:r>
        <w:rPr>
          <w:rStyle w:val="FontStyle483"/>
          <w:lang w:eastAsia="en-US"/>
        </w:rPr>
        <w:t xml:space="preserve"> </w:t>
      </w:r>
      <w:r>
        <w:rPr>
          <w:rStyle w:val="FontStyle483"/>
          <w:spacing w:val="0"/>
          <w:lang w:eastAsia="en-US"/>
        </w:rPr>
        <w:t xml:space="preserve">дистанции </w:t>
      </w:r>
      <w:r>
        <w:rPr>
          <w:rStyle w:val="FontStyle480"/>
          <w:spacing w:val="0"/>
          <w:lang w:eastAsia="en-US"/>
        </w:rPr>
        <w:t>незначительна,</w:t>
      </w:r>
      <w:r>
        <w:rPr>
          <w:rStyle w:val="FontStyle480"/>
          <w:lang w:eastAsia="en-US"/>
        </w:rPr>
        <w:t xml:space="preserve"> </w:t>
      </w:r>
      <w:r>
        <w:rPr>
          <w:rStyle w:val="FontStyle480"/>
          <w:spacing w:val="0"/>
          <w:lang w:eastAsia="en-US"/>
        </w:rPr>
        <w:t>то</w:t>
      </w:r>
      <w:r>
        <w:rPr>
          <w:rStyle w:val="FontStyle480"/>
          <w:lang w:eastAsia="en-US"/>
        </w:rPr>
        <w:t xml:space="preserve"> </w:t>
      </w:r>
      <w:r>
        <w:rPr>
          <w:rStyle w:val="FontStyle480"/>
          <w:spacing w:val="0"/>
          <w:lang w:eastAsia="en-US"/>
        </w:rPr>
        <w:t>со</w:t>
      </w:r>
      <w:r>
        <w:rPr>
          <w:rStyle w:val="FontStyle480"/>
          <w:lang w:eastAsia="en-US"/>
        </w:rPr>
        <w:t xml:space="preserve"> </w:t>
      </w:r>
      <w:r>
        <w:rPr>
          <w:rStyle w:val="FontStyle480"/>
          <w:spacing w:val="0"/>
          <w:lang w:eastAsia="en-US"/>
        </w:rPr>
        <w:t>скоростью</w:t>
      </w:r>
      <w:r>
        <w:rPr>
          <w:rStyle w:val="FontStyle480"/>
          <w:lang w:eastAsia="en-US"/>
        </w:rPr>
        <w:t xml:space="preserve"> </w:t>
      </w:r>
      <w:r>
        <w:rPr>
          <w:rStyle w:val="FontStyle480"/>
          <w:spacing w:val="0"/>
          <w:lang w:eastAsia="en-US"/>
        </w:rPr>
        <w:t>стартового</w:t>
      </w:r>
      <w:r>
        <w:rPr>
          <w:rStyle w:val="FontStyle480"/>
          <w:lang w:eastAsia="en-US"/>
        </w:rPr>
        <w:t xml:space="preserve"> </w:t>
      </w:r>
      <w:r>
        <w:rPr>
          <w:rStyle w:val="FontStyle483"/>
          <w:spacing w:val="0"/>
          <w:lang w:eastAsia="en-US"/>
        </w:rPr>
        <w:t>разгона</w:t>
      </w:r>
      <w:r>
        <w:rPr>
          <w:rStyle w:val="FontStyle483"/>
          <w:lang w:eastAsia="en-US"/>
        </w:rPr>
        <w:t xml:space="preserve"> </w:t>
      </w:r>
      <w:r>
        <w:rPr>
          <w:rStyle w:val="FontStyle483"/>
          <w:spacing w:val="0"/>
          <w:lang w:eastAsia="en-US"/>
        </w:rPr>
        <w:t xml:space="preserve">она </w:t>
      </w:r>
      <w:r>
        <w:rPr>
          <w:rStyle w:val="FontStyle480"/>
          <w:spacing w:val="0"/>
          <w:lang w:eastAsia="en-US"/>
        </w:rPr>
        <w:t>весьма</w:t>
      </w:r>
      <w:r>
        <w:rPr>
          <w:rStyle w:val="FontStyle480"/>
          <w:lang w:eastAsia="en-US"/>
        </w:rPr>
        <w:t xml:space="preserve"> </w:t>
      </w:r>
      <w:r>
        <w:rPr>
          <w:rStyle w:val="FontStyle480"/>
          <w:spacing w:val="0"/>
          <w:lang w:eastAsia="en-US"/>
        </w:rPr>
        <w:t>существенна</w:t>
      </w:r>
      <w:r>
        <w:rPr>
          <w:rStyle w:val="FontStyle480"/>
          <w:lang w:eastAsia="en-US"/>
        </w:rPr>
        <w:t xml:space="preserve">  </w:t>
      </w:r>
      <w:r>
        <w:rPr>
          <w:rStyle w:val="FontStyle483"/>
          <w:spacing w:val="0"/>
          <w:lang w:eastAsia="en-US"/>
        </w:rPr>
        <w:t>(Ю.</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Верхошанский,</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0"/>
          <w:spacing w:val="0"/>
          <w:lang w:eastAsia="en-US"/>
        </w:rPr>
        <w:t>Г</w:t>
      </w:r>
      <w:r>
        <w:rPr>
          <w:rStyle w:val="FontStyle480"/>
          <w:lang w:eastAsia="en-US"/>
        </w:rPr>
        <w:t xml:space="preserve">  </w:t>
      </w:r>
      <w:r>
        <w:rPr>
          <w:rStyle w:val="FontStyle483"/>
          <w:spacing w:val="0"/>
          <w:lang w:eastAsia="en-US"/>
        </w:rPr>
        <w:t>Семе</w:t>
      </w:r>
      <w:r>
        <w:rPr>
          <w:rStyle w:val="FontStyle483"/>
          <w:spacing w:val="0"/>
          <w:lang w:eastAsia="en-US"/>
        </w:rPr>
        <w:softHyphen/>
      </w:r>
      <w:r>
        <w:rPr>
          <w:rStyle w:val="FontStyle480"/>
          <w:spacing w:val="0"/>
          <w:lang w:eastAsia="en-US"/>
        </w:rPr>
        <w:t>нов,</w:t>
      </w:r>
      <w:r>
        <w:rPr>
          <w:rStyle w:val="FontStyle480"/>
          <w:lang w:eastAsia="en-US"/>
        </w:rPr>
        <w:t xml:space="preserve"> </w:t>
      </w:r>
      <w:r>
        <w:rPr>
          <w:rStyle w:val="FontStyle483"/>
          <w:spacing w:val="0"/>
          <w:lang w:eastAsia="en-US"/>
        </w:rPr>
        <w:t>1971).</w:t>
      </w:r>
    </w:p>
    <w:p w:rsidR="00D57188" w:rsidRDefault="001C5317">
      <w:pPr>
        <w:pStyle w:val="Style83"/>
        <w:widowControl/>
        <w:spacing w:before="5" w:line="197" w:lineRule="exact"/>
        <w:ind w:firstLine="288"/>
        <w:rPr>
          <w:rStyle w:val="FontStyle483"/>
          <w:spacing w:val="0"/>
        </w:rPr>
      </w:pPr>
      <w:r>
        <w:rPr>
          <w:rStyle w:val="FontStyle480"/>
          <w:spacing w:val="0"/>
        </w:rPr>
        <w:t>Скорость</w:t>
      </w:r>
      <w:r>
        <w:rPr>
          <w:rStyle w:val="FontStyle480"/>
        </w:rPr>
        <w:t xml:space="preserve"> </w:t>
      </w:r>
      <w:r>
        <w:rPr>
          <w:rStyle w:val="FontStyle483"/>
          <w:spacing w:val="0"/>
        </w:rPr>
        <w:t>стартового</w:t>
      </w:r>
      <w:r>
        <w:rPr>
          <w:rStyle w:val="FontStyle483"/>
        </w:rPr>
        <w:t xml:space="preserve"> </w:t>
      </w:r>
      <w:r>
        <w:rPr>
          <w:rStyle w:val="FontStyle483"/>
          <w:spacing w:val="0"/>
        </w:rPr>
        <w:t>разгона</w:t>
      </w:r>
      <w:r>
        <w:rPr>
          <w:rStyle w:val="FontStyle483"/>
        </w:rPr>
        <w:t xml:space="preserve"> </w:t>
      </w:r>
      <w:r>
        <w:rPr>
          <w:rStyle w:val="FontStyle483"/>
          <w:spacing w:val="0"/>
        </w:rPr>
        <w:t>определяется</w:t>
      </w:r>
      <w:r>
        <w:rPr>
          <w:rStyle w:val="FontStyle483"/>
        </w:rPr>
        <w:t xml:space="preserve"> </w:t>
      </w:r>
      <w:r>
        <w:rPr>
          <w:rStyle w:val="FontStyle483"/>
          <w:spacing w:val="0"/>
        </w:rPr>
        <w:t>в</w:t>
      </w:r>
      <w:r>
        <w:rPr>
          <w:rStyle w:val="FontStyle483"/>
        </w:rPr>
        <w:t xml:space="preserve"> </w:t>
      </w:r>
      <w:r>
        <w:rPr>
          <w:rStyle w:val="FontStyle483"/>
          <w:spacing w:val="0"/>
        </w:rPr>
        <w:t>значи</w:t>
      </w:r>
      <w:r>
        <w:rPr>
          <w:rStyle w:val="FontStyle483"/>
          <w:spacing w:val="0"/>
        </w:rPr>
        <w:softHyphen/>
      </w:r>
      <w:r>
        <w:rPr>
          <w:rStyle w:val="FontStyle480"/>
          <w:spacing w:val="0"/>
        </w:rPr>
        <w:t>тельной</w:t>
      </w:r>
      <w:r>
        <w:rPr>
          <w:rStyle w:val="FontStyle480"/>
        </w:rPr>
        <w:t xml:space="preserve"> </w:t>
      </w:r>
      <w:r>
        <w:rPr>
          <w:rStyle w:val="FontStyle480"/>
          <w:spacing w:val="0"/>
        </w:rPr>
        <w:t>мере</w:t>
      </w:r>
      <w:r>
        <w:rPr>
          <w:rStyle w:val="FontStyle480"/>
        </w:rPr>
        <w:t xml:space="preserve"> </w:t>
      </w:r>
      <w:r>
        <w:rPr>
          <w:rStyle w:val="FontStyle483"/>
          <w:spacing w:val="0"/>
        </w:rPr>
        <w:t>мощностью</w:t>
      </w:r>
      <w:r>
        <w:rPr>
          <w:rStyle w:val="FontStyle483"/>
        </w:rPr>
        <w:t xml:space="preserve"> </w:t>
      </w:r>
      <w:r>
        <w:rPr>
          <w:rStyle w:val="FontStyle483"/>
          <w:spacing w:val="0"/>
        </w:rPr>
        <w:t>механизма</w:t>
      </w:r>
      <w:r>
        <w:rPr>
          <w:rStyle w:val="FontStyle483"/>
        </w:rPr>
        <w:t xml:space="preserve"> </w:t>
      </w:r>
      <w:r>
        <w:rPr>
          <w:rStyle w:val="FontStyle483"/>
          <w:spacing w:val="0"/>
        </w:rPr>
        <w:t>алактатного</w:t>
      </w:r>
      <w:r>
        <w:rPr>
          <w:rStyle w:val="FontStyle483"/>
        </w:rPr>
        <w:t xml:space="preserve"> </w:t>
      </w:r>
      <w:r>
        <w:rPr>
          <w:rStyle w:val="FontStyle483"/>
          <w:spacing w:val="0"/>
        </w:rPr>
        <w:t>анаэ</w:t>
      </w:r>
      <w:r>
        <w:rPr>
          <w:rStyle w:val="FontStyle483"/>
          <w:spacing w:val="0"/>
        </w:rPr>
        <w:softHyphen/>
      </w:r>
      <w:r>
        <w:rPr>
          <w:rStyle w:val="FontStyle480"/>
          <w:spacing w:val="0"/>
        </w:rPr>
        <w:t>робного</w:t>
      </w:r>
      <w:r>
        <w:rPr>
          <w:rStyle w:val="FontStyle480"/>
        </w:rPr>
        <w:t xml:space="preserve"> </w:t>
      </w:r>
      <w:r>
        <w:rPr>
          <w:rStyle w:val="FontStyle483"/>
          <w:spacing w:val="0"/>
        </w:rPr>
        <w:t>ресинтеза</w:t>
      </w:r>
      <w:r>
        <w:rPr>
          <w:rStyle w:val="FontStyle483"/>
        </w:rPr>
        <w:t xml:space="preserve"> </w:t>
      </w:r>
      <w:r>
        <w:rPr>
          <w:rStyle w:val="FontStyle480"/>
          <w:spacing w:val="0"/>
        </w:rPr>
        <w:t>АТФ</w:t>
      </w:r>
      <w:r>
        <w:rPr>
          <w:rStyle w:val="FontStyle480"/>
        </w:rPr>
        <w:t xml:space="preserve"> </w:t>
      </w:r>
      <w:r>
        <w:rPr>
          <w:rStyle w:val="FontStyle483"/>
          <w:spacing w:val="0"/>
        </w:rPr>
        <w:t>и</w:t>
      </w:r>
      <w:r>
        <w:rPr>
          <w:rStyle w:val="FontStyle483"/>
        </w:rPr>
        <w:t xml:space="preserve"> </w:t>
      </w:r>
      <w:r>
        <w:rPr>
          <w:rStyle w:val="FontStyle483"/>
          <w:spacing w:val="0"/>
        </w:rPr>
        <w:t>соответствующих</w:t>
      </w:r>
      <w:r>
        <w:rPr>
          <w:rStyle w:val="FontStyle483"/>
        </w:rPr>
        <w:t xml:space="preserve"> </w:t>
      </w:r>
      <w:r>
        <w:rPr>
          <w:rStyle w:val="FontStyle483"/>
          <w:spacing w:val="0"/>
        </w:rPr>
        <w:t xml:space="preserve">ферментных </w:t>
      </w:r>
      <w:r>
        <w:rPr>
          <w:rStyle w:val="FontStyle480"/>
          <w:spacing w:val="0"/>
        </w:rPr>
        <w:t>систем.</w:t>
      </w:r>
      <w:r>
        <w:rPr>
          <w:rStyle w:val="FontStyle480"/>
        </w:rPr>
        <w:t xml:space="preserve"> </w:t>
      </w:r>
      <w:r>
        <w:rPr>
          <w:rStyle w:val="FontStyle483"/>
          <w:spacing w:val="0"/>
        </w:rPr>
        <w:t>Вместе</w:t>
      </w:r>
      <w:r>
        <w:rPr>
          <w:rStyle w:val="FontStyle483"/>
        </w:rPr>
        <w:t xml:space="preserve"> </w:t>
      </w:r>
      <w:r>
        <w:rPr>
          <w:rStyle w:val="FontStyle483"/>
          <w:spacing w:val="0"/>
        </w:rPr>
        <w:t>с</w:t>
      </w:r>
      <w:r>
        <w:rPr>
          <w:rStyle w:val="FontStyle483"/>
        </w:rPr>
        <w:t xml:space="preserve"> </w:t>
      </w:r>
      <w:r>
        <w:rPr>
          <w:rStyle w:val="FontStyle483"/>
          <w:spacing w:val="0"/>
        </w:rPr>
        <w:t>тем</w:t>
      </w:r>
      <w:r>
        <w:rPr>
          <w:rStyle w:val="FontStyle483"/>
        </w:rPr>
        <w:t xml:space="preserve"> </w:t>
      </w:r>
      <w:r>
        <w:rPr>
          <w:rStyle w:val="FontStyle483"/>
          <w:spacing w:val="0"/>
        </w:rPr>
        <w:t>найдена</w:t>
      </w:r>
      <w:r>
        <w:rPr>
          <w:rStyle w:val="FontStyle483"/>
        </w:rPr>
        <w:t xml:space="preserve"> </w:t>
      </w:r>
      <w:r>
        <w:rPr>
          <w:rStyle w:val="FontStyle483"/>
          <w:spacing w:val="0"/>
        </w:rPr>
        <w:t>высокая</w:t>
      </w:r>
      <w:r>
        <w:rPr>
          <w:rStyle w:val="FontStyle483"/>
        </w:rPr>
        <w:t xml:space="preserve"> </w:t>
      </w:r>
      <w:r>
        <w:rPr>
          <w:rStyle w:val="FontStyle483"/>
          <w:spacing w:val="0"/>
        </w:rPr>
        <w:t>связь</w:t>
      </w:r>
      <w:r>
        <w:rPr>
          <w:rStyle w:val="FontStyle483"/>
        </w:rPr>
        <w:t xml:space="preserve"> </w:t>
      </w:r>
      <w:r>
        <w:rPr>
          <w:rStyle w:val="FontStyle483"/>
          <w:spacing w:val="0"/>
        </w:rPr>
        <w:t>между</w:t>
      </w:r>
      <w:r>
        <w:rPr>
          <w:rStyle w:val="FontStyle483"/>
        </w:rPr>
        <w:t xml:space="preserve"> </w:t>
      </w:r>
      <w:r>
        <w:rPr>
          <w:rStyle w:val="FontStyle483"/>
          <w:spacing w:val="0"/>
        </w:rPr>
        <w:t>мак</w:t>
      </w:r>
      <w:r>
        <w:rPr>
          <w:rStyle w:val="FontStyle483"/>
          <w:spacing w:val="0"/>
        </w:rPr>
        <w:softHyphen/>
        <w:t>симальной</w:t>
      </w:r>
      <w:r>
        <w:rPr>
          <w:rStyle w:val="FontStyle483"/>
        </w:rPr>
        <w:t xml:space="preserve"> </w:t>
      </w:r>
      <w:r>
        <w:rPr>
          <w:rStyle w:val="FontStyle483"/>
          <w:spacing w:val="0"/>
        </w:rPr>
        <w:t>анаэробной</w:t>
      </w:r>
      <w:r>
        <w:rPr>
          <w:rStyle w:val="FontStyle483"/>
        </w:rPr>
        <w:t xml:space="preserve"> </w:t>
      </w:r>
      <w:r>
        <w:rPr>
          <w:rStyle w:val="FontStyle483"/>
          <w:spacing w:val="0"/>
        </w:rPr>
        <w:t>мощностью</w:t>
      </w:r>
      <w:r>
        <w:rPr>
          <w:rStyle w:val="FontStyle483"/>
        </w:rPr>
        <w:t xml:space="preserve"> </w:t>
      </w:r>
      <w:r>
        <w:rPr>
          <w:rStyle w:val="FontStyle483"/>
          <w:spacing w:val="0"/>
        </w:rPr>
        <w:t>(МАМ)</w:t>
      </w:r>
      <w:r>
        <w:rPr>
          <w:rStyle w:val="FontStyle483"/>
        </w:rPr>
        <w:t xml:space="preserve"> </w:t>
      </w:r>
      <w:r>
        <w:rPr>
          <w:rStyle w:val="FontStyle483"/>
          <w:spacing w:val="0"/>
        </w:rPr>
        <w:t>и</w:t>
      </w:r>
      <w:r>
        <w:rPr>
          <w:rStyle w:val="FontStyle483"/>
        </w:rPr>
        <w:t xml:space="preserve"> </w:t>
      </w:r>
      <w:r>
        <w:rPr>
          <w:rStyle w:val="FontStyle483"/>
          <w:spacing w:val="0"/>
        </w:rPr>
        <w:t>МПК.</w:t>
      </w:r>
      <w:r>
        <w:rPr>
          <w:rStyle w:val="FontStyle483"/>
        </w:rPr>
        <w:t xml:space="preserve"> </w:t>
      </w:r>
      <w:r>
        <w:rPr>
          <w:rStyle w:val="FontStyle483"/>
          <w:spacing w:val="0"/>
        </w:rPr>
        <w:t>Пока</w:t>
      </w:r>
      <w:r>
        <w:rPr>
          <w:rStyle w:val="FontStyle483"/>
          <w:spacing w:val="0"/>
        </w:rPr>
        <w:softHyphen/>
      </w:r>
      <w:r>
        <w:rPr>
          <w:rStyle w:val="FontStyle480"/>
          <w:spacing w:val="0"/>
        </w:rPr>
        <w:t>зано,</w:t>
      </w:r>
      <w:r>
        <w:rPr>
          <w:rStyle w:val="FontStyle480"/>
        </w:rPr>
        <w:t xml:space="preserve"> </w:t>
      </w:r>
      <w:r>
        <w:rPr>
          <w:rStyle w:val="FontStyle480"/>
          <w:spacing w:val="0"/>
        </w:rPr>
        <w:t>что</w:t>
      </w:r>
      <w:r>
        <w:rPr>
          <w:rStyle w:val="FontStyle480"/>
        </w:rPr>
        <w:t xml:space="preserve"> </w:t>
      </w:r>
      <w:r>
        <w:rPr>
          <w:rStyle w:val="FontStyle483"/>
          <w:spacing w:val="0"/>
        </w:rPr>
        <w:t>высокая</w:t>
      </w:r>
      <w:r>
        <w:rPr>
          <w:rStyle w:val="FontStyle483"/>
        </w:rPr>
        <w:t xml:space="preserve"> </w:t>
      </w:r>
      <w:r>
        <w:rPr>
          <w:rStyle w:val="FontStyle483"/>
          <w:spacing w:val="0"/>
        </w:rPr>
        <w:t>аэробная</w:t>
      </w:r>
      <w:r>
        <w:rPr>
          <w:rStyle w:val="FontStyle483"/>
        </w:rPr>
        <w:t xml:space="preserve"> </w:t>
      </w:r>
      <w:r>
        <w:rPr>
          <w:rStyle w:val="FontStyle483"/>
          <w:spacing w:val="0"/>
        </w:rPr>
        <w:t>емкость</w:t>
      </w:r>
      <w:r>
        <w:rPr>
          <w:rStyle w:val="FontStyle483"/>
        </w:rPr>
        <w:t xml:space="preserve"> </w:t>
      </w:r>
      <w:r>
        <w:rPr>
          <w:rStyle w:val="FontStyle483"/>
          <w:spacing w:val="0"/>
        </w:rPr>
        <w:t>обеспечивает</w:t>
      </w:r>
      <w:r>
        <w:rPr>
          <w:rStyle w:val="FontStyle483"/>
        </w:rPr>
        <w:t xml:space="preserve"> </w:t>
      </w:r>
      <w:r>
        <w:rPr>
          <w:rStyle w:val="FontStyle483"/>
          <w:spacing w:val="0"/>
        </w:rPr>
        <w:t>воз</w:t>
      </w:r>
      <w:r>
        <w:rPr>
          <w:rStyle w:val="FontStyle483"/>
          <w:spacing w:val="0"/>
        </w:rPr>
        <w:softHyphen/>
      </w:r>
      <w:r>
        <w:rPr>
          <w:rStyle w:val="FontStyle480"/>
          <w:spacing w:val="0"/>
        </w:rPr>
        <w:t>можность</w:t>
      </w:r>
      <w:r>
        <w:rPr>
          <w:rStyle w:val="FontStyle480"/>
        </w:rPr>
        <w:t xml:space="preserve"> </w:t>
      </w:r>
      <w:r>
        <w:rPr>
          <w:rStyle w:val="FontStyle483"/>
          <w:spacing w:val="0"/>
        </w:rPr>
        <w:t>повторного</w:t>
      </w:r>
      <w:r>
        <w:rPr>
          <w:rStyle w:val="FontStyle483"/>
        </w:rPr>
        <w:t xml:space="preserve"> </w:t>
      </w:r>
      <w:r>
        <w:rPr>
          <w:rStyle w:val="FontStyle483"/>
          <w:spacing w:val="0"/>
        </w:rPr>
        <w:lastRenderedPageBreak/>
        <w:t>выполнения</w:t>
      </w:r>
      <w:r>
        <w:rPr>
          <w:rStyle w:val="FontStyle483"/>
        </w:rPr>
        <w:t xml:space="preserve"> </w:t>
      </w:r>
      <w:r>
        <w:rPr>
          <w:rStyle w:val="FontStyle483"/>
          <w:spacing w:val="0"/>
        </w:rPr>
        <w:t>стартового</w:t>
      </w:r>
      <w:r>
        <w:rPr>
          <w:rStyle w:val="FontStyle483"/>
        </w:rPr>
        <w:t xml:space="preserve"> </w:t>
      </w:r>
      <w:r>
        <w:rPr>
          <w:rStyle w:val="FontStyle483"/>
          <w:spacing w:val="0"/>
        </w:rPr>
        <w:t xml:space="preserve">ускорения </w:t>
      </w:r>
      <w:r>
        <w:rPr>
          <w:rStyle w:val="FontStyle480"/>
          <w:spacing w:val="0"/>
        </w:rPr>
        <w:t>с</w:t>
      </w:r>
      <w:r>
        <w:rPr>
          <w:rStyle w:val="FontStyle480"/>
        </w:rPr>
        <w:t xml:space="preserve"> </w:t>
      </w:r>
      <w:r>
        <w:rPr>
          <w:rStyle w:val="FontStyle480"/>
          <w:spacing w:val="0"/>
        </w:rPr>
        <w:t>высокой</w:t>
      </w:r>
      <w:r>
        <w:rPr>
          <w:rStyle w:val="FontStyle480"/>
        </w:rPr>
        <w:t xml:space="preserve"> </w:t>
      </w:r>
      <w:r>
        <w:rPr>
          <w:rStyle w:val="FontStyle483"/>
          <w:spacing w:val="0"/>
        </w:rPr>
        <w:t>эффективностью</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тренировочной и</w:t>
      </w:r>
      <w:r>
        <w:rPr>
          <w:rStyle w:val="FontStyle483"/>
        </w:rPr>
        <w:t xml:space="preserve"> </w:t>
      </w:r>
      <w:r>
        <w:rPr>
          <w:rStyle w:val="FontStyle483"/>
          <w:spacing w:val="0"/>
        </w:rPr>
        <w:t>соревновательной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(Н.</w:t>
      </w:r>
      <w:r>
        <w:rPr>
          <w:rStyle w:val="FontStyle483"/>
        </w:rPr>
        <w:t xml:space="preserve"> </w:t>
      </w:r>
      <w:r>
        <w:rPr>
          <w:rStyle w:val="FontStyle483"/>
          <w:spacing w:val="0"/>
        </w:rPr>
        <w:t>И.</w:t>
      </w:r>
      <w:r>
        <w:rPr>
          <w:rStyle w:val="FontStyle483"/>
        </w:rPr>
        <w:t xml:space="preserve"> </w:t>
      </w:r>
      <w:r>
        <w:rPr>
          <w:rStyle w:val="FontStyle483"/>
          <w:spacing w:val="0"/>
        </w:rPr>
        <w:t>Волков,</w:t>
      </w:r>
      <w:r>
        <w:rPr>
          <w:rStyle w:val="FontStyle483"/>
        </w:rPr>
        <w:t xml:space="preserve"> </w:t>
      </w:r>
      <w:r>
        <w:rPr>
          <w:rStyle w:val="FontStyle483"/>
          <w:spacing w:val="0"/>
        </w:rPr>
        <w:t>1975).</w:t>
      </w:r>
    </w:p>
    <w:p w:rsidR="00D57188" w:rsidRDefault="001C5317">
      <w:pPr>
        <w:pStyle w:val="Style83"/>
        <w:widowControl/>
        <w:spacing w:before="5" w:line="197" w:lineRule="exact"/>
        <w:ind w:firstLine="106"/>
        <w:rPr>
          <w:rStyle w:val="FontStyle483"/>
          <w:spacing w:val="0"/>
        </w:rPr>
      </w:pPr>
      <w:r>
        <w:rPr>
          <w:rStyle w:val="FontStyle480"/>
          <w:spacing w:val="0"/>
        </w:rPr>
        <w:t>Для</w:t>
      </w:r>
      <w:r>
        <w:rPr>
          <w:rStyle w:val="FontStyle480"/>
        </w:rPr>
        <w:t xml:space="preserve"> </w:t>
      </w:r>
      <w:r>
        <w:rPr>
          <w:rStyle w:val="FontStyle483"/>
          <w:spacing w:val="0"/>
        </w:rPr>
        <w:t>оценки</w:t>
      </w:r>
      <w:r>
        <w:rPr>
          <w:rStyle w:val="FontStyle483"/>
        </w:rPr>
        <w:t xml:space="preserve"> </w:t>
      </w:r>
      <w:r>
        <w:rPr>
          <w:rStyle w:val="FontStyle483"/>
          <w:spacing w:val="0"/>
        </w:rPr>
        <w:t>МАМ</w:t>
      </w:r>
      <w:r>
        <w:rPr>
          <w:rStyle w:val="FontStyle483"/>
        </w:rPr>
        <w:t xml:space="preserve"> </w:t>
      </w:r>
      <w:r>
        <w:rPr>
          <w:rStyle w:val="FontStyle483"/>
          <w:spacing w:val="0"/>
        </w:rPr>
        <w:t>обычно</w:t>
      </w:r>
      <w:r>
        <w:rPr>
          <w:rStyle w:val="FontStyle483"/>
        </w:rPr>
        <w:t xml:space="preserve"> </w:t>
      </w:r>
      <w:r>
        <w:rPr>
          <w:rStyle w:val="FontStyle483"/>
          <w:spacing w:val="0"/>
        </w:rPr>
        <w:t>применяется</w:t>
      </w:r>
      <w:r>
        <w:rPr>
          <w:rStyle w:val="FontStyle483"/>
        </w:rPr>
        <w:t xml:space="preserve"> </w:t>
      </w:r>
      <w:r>
        <w:rPr>
          <w:rStyle w:val="FontStyle483"/>
          <w:spacing w:val="0"/>
        </w:rPr>
        <w:t>специальный эргометрический</w:t>
      </w:r>
      <w:r>
        <w:rPr>
          <w:rStyle w:val="FontStyle483"/>
        </w:rPr>
        <w:t xml:space="preserve"> </w:t>
      </w:r>
      <w:r>
        <w:rPr>
          <w:rStyle w:val="FontStyle483"/>
          <w:spacing w:val="0"/>
        </w:rPr>
        <w:t>тест</w:t>
      </w:r>
      <w:r>
        <w:rPr>
          <w:rStyle w:val="FontStyle483"/>
        </w:rPr>
        <w:t xml:space="preserve"> </w:t>
      </w:r>
      <w:r>
        <w:rPr>
          <w:rStyle w:val="FontStyle483"/>
          <w:spacing w:val="0"/>
        </w:rPr>
        <w:t>—</w:t>
      </w:r>
      <w:r>
        <w:rPr>
          <w:rStyle w:val="FontStyle483"/>
        </w:rPr>
        <w:t xml:space="preserve"> </w:t>
      </w:r>
      <w:r>
        <w:rPr>
          <w:rStyle w:val="FontStyle483"/>
          <w:spacing w:val="0"/>
        </w:rPr>
        <w:t>бег</w:t>
      </w:r>
      <w:r>
        <w:rPr>
          <w:rStyle w:val="FontStyle483"/>
        </w:rPr>
        <w:t xml:space="preserve"> </w:t>
      </w:r>
      <w:r>
        <w:rPr>
          <w:rStyle w:val="FontStyle483"/>
          <w:spacing w:val="0"/>
        </w:rPr>
        <w:t>по</w:t>
      </w:r>
      <w:r>
        <w:rPr>
          <w:rStyle w:val="FontStyle483"/>
        </w:rPr>
        <w:t xml:space="preserve"> </w:t>
      </w:r>
      <w:r>
        <w:rPr>
          <w:rStyle w:val="FontStyle483"/>
          <w:spacing w:val="0"/>
        </w:rPr>
        <w:t>лестнице</w:t>
      </w:r>
      <w:r>
        <w:rPr>
          <w:rStyle w:val="FontStyle483"/>
        </w:rPr>
        <w:t xml:space="preserve"> </w:t>
      </w:r>
      <w:r>
        <w:rPr>
          <w:rStyle w:val="FontStyle483"/>
          <w:spacing w:val="0"/>
        </w:rPr>
        <w:t>с</w:t>
      </w:r>
      <w:r>
        <w:rPr>
          <w:rStyle w:val="FontStyle483"/>
        </w:rPr>
        <w:t xml:space="preserve"> </w:t>
      </w:r>
      <w:r>
        <w:rPr>
          <w:rStyle w:val="FontStyle483"/>
          <w:spacing w:val="0"/>
        </w:rPr>
        <w:t>максимальной скоростью.</w:t>
      </w:r>
      <w:r>
        <w:rPr>
          <w:rStyle w:val="FontStyle483"/>
        </w:rPr>
        <w:t xml:space="preserve"> </w:t>
      </w:r>
      <w:r>
        <w:rPr>
          <w:rStyle w:val="FontStyle483"/>
          <w:spacing w:val="0"/>
        </w:rPr>
        <w:t>Регистрируется</w:t>
      </w:r>
      <w:r>
        <w:rPr>
          <w:rStyle w:val="FontStyle483"/>
        </w:rPr>
        <w:t xml:space="preserve"> </w:t>
      </w:r>
      <w:r>
        <w:rPr>
          <w:rStyle w:val="FontStyle483"/>
          <w:spacing w:val="0"/>
        </w:rPr>
        <w:t>вертикальная</w:t>
      </w:r>
      <w:r>
        <w:rPr>
          <w:rStyle w:val="FontStyle483"/>
        </w:rPr>
        <w:t xml:space="preserve"> </w:t>
      </w:r>
      <w:r>
        <w:rPr>
          <w:rStyle w:val="FontStyle483"/>
          <w:spacing w:val="0"/>
        </w:rPr>
        <w:t>скорость</w:t>
      </w:r>
      <w:r>
        <w:rPr>
          <w:rStyle w:val="FontStyle483"/>
        </w:rPr>
        <w:t xml:space="preserve"> </w:t>
      </w:r>
      <w:r>
        <w:rPr>
          <w:rStyle w:val="FontStyle480"/>
          <w:spacing w:val="0"/>
        </w:rPr>
        <w:t>подъ</w:t>
      </w:r>
      <w:r>
        <w:rPr>
          <w:rStyle w:val="FontStyle480"/>
          <w:spacing w:val="0"/>
        </w:rPr>
        <w:softHyphen/>
        <w:t>ема,</w:t>
      </w:r>
      <w:r>
        <w:rPr>
          <w:rStyle w:val="FontStyle480"/>
        </w:rPr>
        <w:t xml:space="preserve"> </w:t>
      </w:r>
      <w:r>
        <w:rPr>
          <w:rStyle w:val="FontStyle483"/>
          <w:spacing w:val="0"/>
        </w:rPr>
        <w:t>достигаемая</w:t>
      </w:r>
      <w:r>
        <w:rPr>
          <w:rStyle w:val="FontStyle483"/>
        </w:rPr>
        <w:t xml:space="preserve"> </w:t>
      </w:r>
      <w:r>
        <w:rPr>
          <w:rStyle w:val="FontStyle483"/>
          <w:spacing w:val="0"/>
        </w:rPr>
        <w:t>между</w:t>
      </w:r>
      <w:r>
        <w:rPr>
          <w:rStyle w:val="FontStyle483"/>
        </w:rPr>
        <w:t xml:space="preserve"> </w:t>
      </w:r>
      <w:r>
        <w:rPr>
          <w:rStyle w:val="FontStyle483"/>
          <w:spacing w:val="0"/>
        </w:rPr>
        <w:t>2-й</w:t>
      </w:r>
      <w:r>
        <w:rPr>
          <w:rStyle w:val="FontStyle483"/>
        </w:rPr>
        <w:t xml:space="preserve"> </w:t>
      </w:r>
      <w:r>
        <w:rPr>
          <w:rStyle w:val="FontStyle483"/>
          <w:spacing w:val="0"/>
        </w:rPr>
        <w:t>и</w:t>
      </w:r>
      <w:r>
        <w:rPr>
          <w:rStyle w:val="FontStyle483"/>
        </w:rPr>
        <w:t xml:space="preserve"> </w:t>
      </w:r>
      <w:r>
        <w:rPr>
          <w:rStyle w:val="FontStyle483"/>
          <w:spacing w:val="0"/>
        </w:rPr>
        <w:t>5-й</w:t>
      </w:r>
      <w:r>
        <w:rPr>
          <w:rStyle w:val="FontStyle483"/>
        </w:rPr>
        <w:t xml:space="preserve"> </w:t>
      </w:r>
      <w:r>
        <w:rPr>
          <w:rStyle w:val="FontStyle480"/>
          <w:spacing w:val="0"/>
        </w:rPr>
        <w:t>с</w:t>
      </w:r>
      <w:r>
        <w:rPr>
          <w:rStyle w:val="FontStyle480"/>
        </w:rPr>
        <w:t xml:space="preserve"> </w:t>
      </w:r>
      <w:r>
        <w:rPr>
          <w:rStyle w:val="FontStyle483"/>
          <w:spacing w:val="0"/>
        </w:rPr>
        <w:t>работы,</w:t>
      </w:r>
      <w:r>
        <w:rPr>
          <w:rStyle w:val="FontStyle483"/>
        </w:rPr>
        <w:t xml:space="preserve"> </w:t>
      </w:r>
      <w:r>
        <w:rPr>
          <w:rStyle w:val="FontStyle483"/>
          <w:spacing w:val="0"/>
        </w:rPr>
        <w:t>которая и</w:t>
      </w:r>
      <w:r>
        <w:rPr>
          <w:rStyle w:val="FontStyle483"/>
        </w:rPr>
        <w:t xml:space="preserve"> </w:t>
      </w:r>
      <w:r>
        <w:rPr>
          <w:rStyle w:val="FontStyle483"/>
          <w:spacing w:val="0"/>
        </w:rPr>
        <w:t>характеризует</w:t>
      </w:r>
      <w:r>
        <w:rPr>
          <w:rStyle w:val="FontStyle483"/>
        </w:rPr>
        <w:t xml:space="preserve"> </w:t>
      </w:r>
      <w:r>
        <w:rPr>
          <w:rStyle w:val="FontStyle483"/>
          <w:spacing w:val="0"/>
        </w:rPr>
        <w:t>МАМ</w:t>
      </w:r>
      <w:r>
        <w:rPr>
          <w:rStyle w:val="FontStyle483"/>
        </w:rPr>
        <w:t xml:space="preserve"> </w:t>
      </w:r>
      <w:r w:rsidRPr="00190123">
        <w:rPr>
          <w:rStyle w:val="FontStyle483"/>
          <w:spacing w:val="0"/>
        </w:rPr>
        <w:t>(</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Margaria</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1966).</w:t>
      </w:r>
      <w:r>
        <w:rPr>
          <w:rStyle w:val="FontStyle483"/>
        </w:rPr>
        <w:t xml:space="preserve"> </w:t>
      </w:r>
      <w:r>
        <w:rPr>
          <w:rStyle w:val="FontStyle483"/>
          <w:spacing w:val="0"/>
        </w:rPr>
        <w:t>Сле</w:t>
      </w:r>
      <w:r>
        <w:rPr>
          <w:rStyle w:val="FontStyle483"/>
          <w:spacing w:val="0"/>
        </w:rPr>
        <w:softHyphen/>
      </w:r>
      <w:r>
        <w:rPr>
          <w:rStyle w:val="FontStyle480"/>
          <w:spacing w:val="0"/>
        </w:rPr>
        <w:t>дует,</w:t>
      </w:r>
      <w:r>
        <w:rPr>
          <w:rStyle w:val="FontStyle480"/>
        </w:rPr>
        <w:t xml:space="preserve"> </w:t>
      </w:r>
      <w:r>
        <w:rPr>
          <w:rStyle w:val="FontStyle480"/>
          <w:spacing w:val="0"/>
        </w:rPr>
        <w:t>однако,</w:t>
      </w:r>
      <w:r>
        <w:rPr>
          <w:rStyle w:val="FontStyle480"/>
        </w:rPr>
        <w:t xml:space="preserve"> </w:t>
      </w:r>
      <w:r>
        <w:rPr>
          <w:rStyle w:val="FontStyle483"/>
          <w:spacing w:val="0"/>
        </w:rPr>
        <w:t>иметь</w:t>
      </w:r>
      <w:r>
        <w:rPr>
          <w:rStyle w:val="FontStyle483"/>
        </w:rPr>
        <w:t xml:space="preserve"> </w:t>
      </w:r>
      <w:r>
        <w:rPr>
          <w:rStyle w:val="FontStyle483"/>
          <w:spacing w:val="0"/>
        </w:rPr>
        <w:t>в</w:t>
      </w:r>
      <w:r>
        <w:rPr>
          <w:rStyle w:val="FontStyle483"/>
        </w:rPr>
        <w:t xml:space="preserve"> </w:t>
      </w:r>
      <w:r>
        <w:rPr>
          <w:rStyle w:val="FontStyle483"/>
          <w:spacing w:val="0"/>
        </w:rPr>
        <w:t>виду,</w:t>
      </w:r>
      <w:r>
        <w:rPr>
          <w:rStyle w:val="FontStyle483"/>
        </w:rPr>
        <w:t xml:space="preserve"> </w:t>
      </w:r>
      <w:r>
        <w:rPr>
          <w:rStyle w:val="FontStyle483"/>
          <w:spacing w:val="0"/>
        </w:rPr>
        <w:t>что</w:t>
      </w:r>
      <w:r>
        <w:rPr>
          <w:rStyle w:val="FontStyle483"/>
        </w:rPr>
        <w:t xml:space="preserve"> </w:t>
      </w:r>
      <w:r>
        <w:rPr>
          <w:rStyle w:val="FontStyle483"/>
          <w:spacing w:val="0"/>
        </w:rPr>
        <w:t>из-за</w:t>
      </w:r>
      <w:r>
        <w:rPr>
          <w:rStyle w:val="FontStyle483"/>
        </w:rPr>
        <w:t xml:space="preserve"> </w:t>
      </w:r>
      <w:r>
        <w:rPr>
          <w:rStyle w:val="FontStyle483"/>
          <w:spacing w:val="0"/>
        </w:rPr>
        <w:t>различий</w:t>
      </w:r>
      <w:r>
        <w:rPr>
          <w:rStyle w:val="FontStyle483"/>
        </w:rPr>
        <w:t xml:space="preserve"> </w:t>
      </w:r>
      <w:r>
        <w:rPr>
          <w:rStyle w:val="FontStyle483"/>
          <w:spacing w:val="0"/>
        </w:rPr>
        <w:t>в</w:t>
      </w:r>
      <w:r>
        <w:rPr>
          <w:rStyle w:val="FontStyle483"/>
        </w:rPr>
        <w:t xml:space="preserve"> </w:t>
      </w:r>
      <w:r>
        <w:rPr>
          <w:rStyle w:val="FontStyle483"/>
          <w:spacing w:val="0"/>
        </w:rPr>
        <w:t>нервно-мышечной</w:t>
      </w:r>
      <w:r>
        <w:rPr>
          <w:rStyle w:val="FontStyle483"/>
        </w:rPr>
        <w:t xml:space="preserve"> </w:t>
      </w:r>
      <w:r>
        <w:rPr>
          <w:rStyle w:val="FontStyle483"/>
          <w:spacing w:val="0"/>
        </w:rPr>
        <w:t>координации</w:t>
      </w:r>
      <w:r>
        <w:rPr>
          <w:rStyle w:val="FontStyle483"/>
        </w:rPr>
        <w:t xml:space="preserve"> </w:t>
      </w:r>
      <w:r>
        <w:rPr>
          <w:rStyle w:val="FontStyle483"/>
          <w:spacing w:val="0"/>
        </w:rPr>
        <w:t>и</w:t>
      </w:r>
      <w:r>
        <w:rPr>
          <w:rStyle w:val="FontStyle483"/>
        </w:rPr>
        <w:t xml:space="preserve"> </w:t>
      </w:r>
      <w:r>
        <w:rPr>
          <w:rStyle w:val="FontStyle483"/>
          <w:spacing w:val="0"/>
        </w:rPr>
        <w:t>особенностей</w:t>
      </w:r>
      <w:r>
        <w:rPr>
          <w:rStyle w:val="FontStyle483"/>
        </w:rPr>
        <w:t xml:space="preserve"> </w:t>
      </w:r>
      <w:r>
        <w:rPr>
          <w:rStyle w:val="FontStyle483"/>
          <w:spacing w:val="0"/>
        </w:rPr>
        <w:t>метаболических процессов,</w:t>
      </w:r>
      <w:r>
        <w:rPr>
          <w:rStyle w:val="FontStyle483"/>
        </w:rPr>
        <w:t xml:space="preserve"> </w:t>
      </w:r>
      <w:r>
        <w:rPr>
          <w:rStyle w:val="FontStyle483"/>
          <w:spacing w:val="0"/>
        </w:rPr>
        <w:t>присущих</w:t>
      </w:r>
      <w:r>
        <w:rPr>
          <w:rStyle w:val="FontStyle483"/>
        </w:rPr>
        <w:t xml:space="preserve"> </w:t>
      </w:r>
      <w:r>
        <w:rPr>
          <w:rStyle w:val="FontStyle483"/>
          <w:spacing w:val="0"/>
        </w:rPr>
        <w:t>спортсменам</w:t>
      </w:r>
      <w:r>
        <w:rPr>
          <w:rStyle w:val="FontStyle483"/>
        </w:rPr>
        <w:t xml:space="preserve"> </w:t>
      </w:r>
      <w:r>
        <w:rPr>
          <w:rStyle w:val="FontStyle483"/>
          <w:spacing w:val="0"/>
        </w:rPr>
        <w:t>различных</w:t>
      </w:r>
      <w:r>
        <w:rPr>
          <w:rStyle w:val="FontStyle483"/>
        </w:rPr>
        <w:t xml:space="preserve"> </w:t>
      </w:r>
      <w:r>
        <w:rPr>
          <w:rStyle w:val="FontStyle483"/>
          <w:spacing w:val="0"/>
        </w:rPr>
        <w:t>специали</w:t>
      </w:r>
      <w:r>
        <w:rPr>
          <w:rStyle w:val="FontStyle483"/>
          <w:spacing w:val="0"/>
        </w:rPr>
        <w:softHyphen/>
        <w:t>заций,</w:t>
      </w:r>
      <w:r>
        <w:rPr>
          <w:rStyle w:val="FontStyle483"/>
        </w:rPr>
        <w:t xml:space="preserve"> </w:t>
      </w:r>
      <w:r>
        <w:rPr>
          <w:rStyle w:val="FontStyle480"/>
          <w:spacing w:val="0"/>
        </w:rPr>
        <w:t>тест</w:t>
      </w:r>
      <w:r>
        <w:rPr>
          <w:rStyle w:val="FontStyle480"/>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Margaria</w:t>
      </w:r>
      <w:r w:rsidRPr="00190123">
        <w:rPr>
          <w:rStyle w:val="FontStyle483"/>
        </w:rPr>
        <w:t xml:space="preserve"> </w:t>
      </w:r>
      <w:r>
        <w:rPr>
          <w:rStyle w:val="FontStyle483"/>
          <w:spacing w:val="0"/>
        </w:rPr>
        <w:t>может</w:t>
      </w:r>
      <w:r>
        <w:rPr>
          <w:rStyle w:val="FontStyle483"/>
        </w:rPr>
        <w:t xml:space="preserve"> </w:t>
      </w:r>
      <w:r>
        <w:rPr>
          <w:rStyle w:val="FontStyle483"/>
          <w:spacing w:val="0"/>
        </w:rPr>
        <w:t>быть</w:t>
      </w:r>
      <w:r>
        <w:rPr>
          <w:rStyle w:val="FontStyle483"/>
        </w:rPr>
        <w:t xml:space="preserve"> </w:t>
      </w:r>
      <w:r>
        <w:rPr>
          <w:rStyle w:val="FontStyle483"/>
          <w:spacing w:val="0"/>
        </w:rPr>
        <w:t>неспецифичен</w:t>
      </w:r>
      <w:r>
        <w:rPr>
          <w:rStyle w:val="FontStyle483"/>
        </w:rPr>
        <w:t xml:space="preserve"> </w:t>
      </w:r>
      <w:r>
        <w:rPr>
          <w:rStyle w:val="FontStyle483"/>
          <w:spacing w:val="0"/>
        </w:rPr>
        <w:t>для них.</w:t>
      </w:r>
      <w:r>
        <w:rPr>
          <w:rStyle w:val="FontStyle483"/>
        </w:rPr>
        <w:t xml:space="preserve"> </w:t>
      </w:r>
      <w:r>
        <w:rPr>
          <w:rStyle w:val="FontStyle483"/>
          <w:spacing w:val="0"/>
        </w:rPr>
        <w:t>Пренебрегать</w:t>
      </w:r>
      <w:r>
        <w:rPr>
          <w:rStyle w:val="FontStyle483"/>
        </w:rPr>
        <w:t xml:space="preserve"> </w:t>
      </w:r>
      <w:r>
        <w:rPr>
          <w:rStyle w:val="FontStyle483"/>
          <w:spacing w:val="0"/>
        </w:rPr>
        <w:t>этим</w:t>
      </w:r>
      <w:r>
        <w:rPr>
          <w:rStyle w:val="FontStyle483"/>
        </w:rPr>
        <w:t xml:space="preserve"> </w:t>
      </w:r>
      <w:r>
        <w:rPr>
          <w:rStyle w:val="FontStyle483"/>
          <w:spacing w:val="0"/>
        </w:rPr>
        <w:t>обстоятельством,</w:t>
      </w:r>
      <w:r>
        <w:rPr>
          <w:rStyle w:val="FontStyle483"/>
        </w:rPr>
        <w:t xml:space="preserve"> </w:t>
      </w:r>
      <w:r>
        <w:rPr>
          <w:rStyle w:val="FontStyle483"/>
          <w:spacing w:val="0"/>
        </w:rPr>
        <w:t>конечно,</w:t>
      </w:r>
      <w:r>
        <w:rPr>
          <w:rStyle w:val="FontStyle483"/>
        </w:rPr>
        <w:t xml:space="preserve"> </w:t>
      </w:r>
      <w:r>
        <w:rPr>
          <w:rStyle w:val="FontStyle483"/>
          <w:spacing w:val="0"/>
        </w:rPr>
        <w:t>нельзя. Но,</w:t>
      </w:r>
      <w:r>
        <w:rPr>
          <w:rStyle w:val="FontStyle483"/>
        </w:rPr>
        <w:t xml:space="preserve"> </w:t>
      </w:r>
      <w:r>
        <w:rPr>
          <w:rStyle w:val="FontStyle483"/>
          <w:spacing w:val="0"/>
        </w:rPr>
        <w:t>учитывая</w:t>
      </w:r>
      <w:r>
        <w:rPr>
          <w:rStyle w:val="FontStyle483"/>
        </w:rPr>
        <w:t xml:space="preserve"> </w:t>
      </w:r>
      <w:r>
        <w:rPr>
          <w:rStyle w:val="FontStyle483"/>
          <w:spacing w:val="0"/>
        </w:rPr>
        <w:t>простоту</w:t>
      </w:r>
      <w:r>
        <w:rPr>
          <w:rStyle w:val="FontStyle483"/>
        </w:rPr>
        <w:t xml:space="preserve"> </w:t>
      </w:r>
      <w:r>
        <w:rPr>
          <w:rStyle w:val="FontStyle483"/>
          <w:spacing w:val="0"/>
        </w:rPr>
        <w:t>и</w:t>
      </w:r>
      <w:r>
        <w:rPr>
          <w:rStyle w:val="FontStyle483"/>
        </w:rPr>
        <w:t xml:space="preserve"> </w:t>
      </w:r>
      <w:r>
        <w:rPr>
          <w:rStyle w:val="FontStyle483"/>
          <w:spacing w:val="0"/>
        </w:rPr>
        <w:t>естественность</w:t>
      </w:r>
      <w:r>
        <w:rPr>
          <w:rStyle w:val="FontStyle483"/>
        </w:rPr>
        <w:t xml:space="preserve"> </w:t>
      </w:r>
      <w:r>
        <w:rPr>
          <w:rStyle w:val="FontStyle483"/>
          <w:spacing w:val="0"/>
        </w:rPr>
        <w:t>движений</w:t>
      </w:r>
      <w:r>
        <w:rPr>
          <w:rStyle w:val="FontStyle483"/>
        </w:rPr>
        <w:t xml:space="preserve"> </w:t>
      </w:r>
      <w:r>
        <w:rPr>
          <w:rStyle w:val="FontStyle483"/>
          <w:spacing w:val="0"/>
        </w:rPr>
        <w:t>в</w:t>
      </w:r>
      <w:r>
        <w:rPr>
          <w:rStyle w:val="FontStyle483"/>
        </w:rPr>
        <w:t xml:space="preserve"> </w:t>
      </w:r>
      <w:r>
        <w:rPr>
          <w:rStyle w:val="FontStyle483"/>
          <w:spacing w:val="0"/>
        </w:rPr>
        <w:t xml:space="preserve">этом </w:t>
      </w:r>
      <w:r>
        <w:rPr>
          <w:rStyle w:val="FontStyle480"/>
          <w:spacing w:val="0"/>
        </w:rPr>
        <w:t>тесте</w:t>
      </w:r>
      <w:r>
        <w:rPr>
          <w:rStyle w:val="FontStyle480"/>
        </w:rPr>
        <w:t xml:space="preserve"> </w:t>
      </w:r>
      <w:r>
        <w:rPr>
          <w:rStyle w:val="FontStyle483"/>
          <w:spacing w:val="0"/>
        </w:rPr>
        <w:t>и</w:t>
      </w:r>
      <w:r>
        <w:rPr>
          <w:rStyle w:val="FontStyle483"/>
        </w:rPr>
        <w:t xml:space="preserve"> </w:t>
      </w:r>
      <w:r>
        <w:rPr>
          <w:rStyle w:val="FontStyle483"/>
          <w:spacing w:val="0"/>
        </w:rPr>
        <w:t>его</w:t>
      </w:r>
      <w:r>
        <w:rPr>
          <w:rStyle w:val="FontStyle483"/>
        </w:rPr>
        <w:t xml:space="preserve"> </w:t>
      </w:r>
      <w:r>
        <w:rPr>
          <w:rStyle w:val="FontStyle483"/>
          <w:spacing w:val="0"/>
        </w:rPr>
        <w:t>достаточную</w:t>
      </w:r>
      <w:r>
        <w:rPr>
          <w:rStyle w:val="FontStyle483"/>
        </w:rPr>
        <w:t xml:space="preserve"> </w:t>
      </w:r>
      <w:r>
        <w:rPr>
          <w:rStyle w:val="FontStyle483"/>
          <w:spacing w:val="0"/>
        </w:rPr>
        <w:t>информативность,</w:t>
      </w:r>
      <w:r>
        <w:rPr>
          <w:rStyle w:val="FontStyle483"/>
        </w:rPr>
        <w:t xml:space="preserve"> </w:t>
      </w:r>
      <w:r>
        <w:rPr>
          <w:rStyle w:val="FontStyle483"/>
          <w:spacing w:val="0"/>
        </w:rPr>
        <w:t xml:space="preserve">выявившуюся </w:t>
      </w:r>
      <w:r>
        <w:rPr>
          <w:rStyle w:val="FontStyle483"/>
          <w:spacing w:val="0"/>
          <w:vertAlign w:val="superscript"/>
        </w:rPr>
        <w:t>в</w:t>
      </w:r>
      <w:r>
        <w:rPr>
          <w:rStyle w:val="FontStyle483"/>
        </w:rPr>
        <w:t xml:space="preserve"> </w:t>
      </w:r>
      <w:r>
        <w:rPr>
          <w:rStyle w:val="FontStyle483"/>
          <w:spacing w:val="0"/>
        </w:rPr>
        <w:t>Довольно</w:t>
      </w:r>
      <w:r>
        <w:rPr>
          <w:rStyle w:val="FontStyle483"/>
        </w:rPr>
        <w:t xml:space="preserve"> </w:t>
      </w:r>
      <w:r>
        <w:rPr>
          <w:rStyle w:val="FontStyle483"/>
          <w:spacing w:val="0"/>
        </w:rPr>
        <w:t>многочисленных</w:t>
      </w:r>
      <w:r>
        <w:rPr>
          <w:rStyle w:val="FontStyle483"/>
        </w:rPr>
        <w:t xml:space="preserve"> </w:t>
      </w:r>
      <w:r>
        <w:rPr>
          <w:rStyle w:val="FontStyle483"/>
          <w:spacing w:val="0"/>
        </w:rPr>
        <w:t>исследованиях,</w:t>
      </w:r>
      <w:r>
        <w:rPr>
          <w:rStyle w:val="FontStyle483"/>
        </w:rPr>
        <w:t xml:space="preserve"> </w:t>
      </w:r>
      <w:r>
        <w:rPr>
          <w:rStyle w:val="FontStyle483"/>
          <w:spacing w:val="0"/>
        </w:rPr>
        <w:t>следует считаться</w:t>
      </w:r>
      <w:r>
        <w:rPr>
          <w:rStyle w:val="FontStyle483"/>
        </w:rPr>
        <w:t xml:space="preserve"> </w:t>
      </w:r>
      <w:r>
        <w:rPr>
          <w:rStyle w:val="FontStyle480"/>
          <w:spacing w:val="0"/>
        </w:rPr>
        <w:t>с</w:t>
      </w:r>
      <w:r>
        <w:rPr>
          <w:rStyle w:val="FontStyle480"/>
        </w:rPr>
        <w:t xml:space="preserve"> </w:t>
      </w:r>
      <w:r>
        <w:rPr>
          <w:rStyle w:val="FontStyle483"/>
          <w:spacing w:val="0"/>
        </w:rPr>
        <w:t>его</w:t>
      </w:r>
      <w:r>
        <w:rPr>
          <w:rStyle w:val="FontStyle483"/>
        </w:rPr>
        <w:t xml:space="preserve"> </w:t>
      </w:r>
      <w:r>
        <w:rPr>
          <w:rStyle w:val="FontStyle483"/>
          <w:spacing w:val="0"/>
        </w:rPr>
        <w:t>результатами.</w:t>
      </w:r>
      <w:r>
        <w:rPr>
          <w:rStyle w:val="FontStyle483"/>
        </w:rPr>
        <w:t xml:space="preserve"> </w:t>
      </w:r>
      <w:r>
        <w:rPr>
          <w:rStyle w:val="FontStyle483"/>
          <w:spacing w:val="0"/>
        </w:rPr>
        <w:t>Во</w:t>
      </w:r>
      <w:r>
        <w:rPr>
          <w:rStyle w:val="FontStyle483"/>
        </w:rPr>
        <w:t xml:space="preserve"> </w:t>
      </w:r>
      <w:r>
        <w:rPr>
          <w:rStyle w:val="FontStyle483"/>
          <w:spacing w:val="0"/>
        </w:rPr>
        <w:t>всяком</w:t>
      </w:r>
      <w:r>
        <w:rPr>
          <w:rStyle w:val="FontStyle483"/>
        </w:rPr>
        <w:t xml:space="preserve"> </w:t>
      </w:r>
      <w:r>
        <w:rPr>
          <w:rStyle w:val="FontStyle483"/>
          <w:spacing w:val="0"/>
        </w:rPr>
        <w:t>случае,</w:t>
      </w:r>
      <w:r>
        <w:rPr>
          <w:rStyle w:val="FontStyle483"/>
        </w:rPr>
        <w:t xml:space="preserve"> </w:t>
      </w:r>
      <w:r>
        <w:rPr>
          <w:rStyle w:val="FontStyle483"/>
          <w:spacing w:val="0"/>
        </w:rPr>
        <w:t>данные отечественных</w:t>
      </w:r>
      <w:r>
        <w:rPr>
          <w:rStyle w:val="FontStyle483"/>
        </w:rPr>
        <w:t xml:space="preserve"> </w:t>
      </w:r>
      <w:r>
        <w:rPr>
          <w:rStyle w:val="FontStyle483"/>
          <w:spacing w:val="0"/>
        </w:rPr>
        <w:t>и</w:t>
      </w:r>
      <w:r>
        <w:rPr>
          <w:rStyle w:val="FontStyle483"/>
        </w:rPr>
        <w:t xml:space="preserve"> </w:t>
      </w:r>
      <w:r>
        <w:rPr>
          <w:rStyle w:val="FontStyle483"/>
          <w:spacing w:val="0"/>
        </w:rPr>
        <w:t>зарубежных</w:t>
      </w:r>
      <w:r>
        <w:rPr>
          <w:rStyle w:val="FontStyle483"/>
        </w:rPr>
        <w:t xml:space="preserve"> </w:t>
      </w:r>
      <w:r>
        <w:rPr>
          <w:rStyle w:val="FontStyle483"/>
          <w:spacing w:val="0"/>
        </w:rPr>
        <w:t>авторов,</w:t>
      </w:r>
      <w:r>
        <w:rPr>
          <w:rStyle w:val="FontStyle483"/>
        </w:rPr>
        <w:t xml:space="preserve"> </w:t>
      </w:r>
      <w:r>
        <w:rPr>
          <w:rStyle w:val="FontStyle483"/>
          <w:spacing w:val="0"/>
        </w:rPr>
        <w:t>представленные</w:t>
      </w:r>
      <w:r>
        <w:rPr>
          <w:rStyle w:val="FontStyle483"/>
        </w:rPr>
        <w:t xml:space="preserve"> </w:t>
      </w:r>
      <w:r>
        <w:rPr>
          <w:rStyle w:val="FontStyle483"/>
          <w:spacing w:val="0"/>
        </w:rPr>
        <w:t>на Рис</w:t>
      </w:r>
      <w:r>
        <w:rPr>
          <w:rStyle w:val="FontStyle483"/>
        </w:rPr>
        <w:t xml:space="preserve"> </w:t>
      </w:r>
      <w:r>
        <w:rPr>
          <w:rStyle w:val="FontStyle483"/>
          <w:spacing w:val="0"/>
        </w:rPr>
        <w:t>10,</w:t>
      </w:r>
      <w:r>
        <w:rPr>
          <w:rStyle w:val="FontStyle483"/>
        </w:rPr>
        <w:t xml:space="preserve"> </w:t>
      </w:r>
      <w:r>
        <w:rPr>
          <w:rStyle w:val="FontStyle483"/>
          <w:spacing w:val="0"/>
        </w:rPr>
        <w:t>вполне</w:t>
      </w:r>
      <w:r>
        <w:rPr>
          <w:rStyle w:val="FontStyle483"/>
        </w:rPr>
        <w:t xml:space="preserve"> </w:t>
      </w:r>
      <w:r>
        <w:rPr>
          <w:rStyle w:val="FontStyle483"/>
          <w:spacing w:val="0"/>
        </w:rPr>
        <w:t>заслуживают</w:t>
      </w:r>
      <w:r>
        <w:rPr>
          <w:rStyle w:val="FontStyle483"/>
        </w:rPr>
        <w:t xml:space="preserve"> </w:t>
      </w:r>
      <w:r>
        <w:rPr>
          <w:rStyle w:val="FontStyle483"/>
          <w:spacing w:val="0"/>
        </w:rPr>
        <w:t>внимания,</w:t>
      </w:r>
      <w:r>
        <w:rPr>
          <w:rStyle w:val="FontStyle483"/>
        </w:rPr>
        <w:t xml:space="preserve"> </w:t>
      </w:r>
      <w:r>
        <w:rPr>
          <w:rStyle w:val="FontStyle483"/>
          <w:spacing w:val="0"/>
        </w:rPr>
        <w:t>ибо</w:t>
      </w:r>
      <w:r>
        <w:rPr>
          <w:rStyle w:val="FontStyle483"/>
        </w:rPr>
        <w:t xml:space="preserve"> </w:t>
      </w:r>
      <w:r>
        <w:rPr>
          <w:rStyle w:val="FontStyle483"/>
          <w:spacing w:val="0"/>
        </w:rPr>
        <w:t xml:space="preserve">довольно </w:t>
      </w:r>
      <w:r>
        <w:rPr>
          <w:rStyle w:val="FontStyle480"/>
          <w:spacing w:val="0"/>
        </w:rPr>
        <w:t>объективно</w:t>
      </w:r>
      <w:r>
        <w:rPr>
          <w:rStyle w:val="FontStyle480"/>
        </w:rPr>
        <w:t xml:space="preserve"> </w:t>
      </w:r>
      <w:r>
        <w:rPr>
          <w:rStyle w:val="FontStyle483"/>
          <w:spacing w:val="0"/>
        </w:rPr>
        <w:t>отражают</w:t>
      </w:r>
      <w:r>
        <w:rPr>
          <w:rStyle w:val="FontStyle483"/>
        </w:rPr>
        <w:t xml:space="preserve"> </w:t>
      </w:r>
      <w:r>
        <w:rPr>
          <w:rStyle w:val="FontStyle483"/>
          <w:spacing w:val="0"/>
        </w:rPr>
        <w:t>различия</w:t>
      </w:r>
      <w:r>
        <w:rPr>
          <w:rStyle w:val="FontStyle483"/>
        </w:rPr>
        <w:t xml:space="preserve"> </w:t>
      </w:r>
      <w:r>
        <w:rPr>
          <w:rStyle w:val="FontStyle483"/>
          <w:spacing w:val="0"/>
        </w:rPr>
        <w:t>в</w:t>
      </w:r>
      <w:r>
        <w:rPr>
          <w:rStyle w:val="FontStyle483"/>
        </w:rPr>
        <w:t xml:space="preserve"> </w:t>
      </w:r>
      <w:r>
        <w:rPr>
          <w:rStyle w:val="FontStyle483"/>
          <w:spacing w:val="0"/>
        </w:rPr>
        <w:t>показателях</w:t>
      </w:r>
      <w:r>
        <w:rPr>
          <w:rStyle w:val="FontStyle483"/>
        </w:rPr>
        <w:t xml:space="preserve"> </w:t>
      </w:r>
      <w:r>
        <w:rPr>
          <w:rStyle w:val="FontStyle483"/>
          <w:spacing w:val="0"/>
        </w:rPr>
        <w:t>МАМ</w:t>
      </w:r>
      <w:r>
        <w:rPr>
          <w:rStyle w:val="FontStyle483"/>
        </w:rPr>
        <w:t xml:space="preserve"> </w:t>
      </w:r>
      <w:r>
        <w:rPr>
          <w:rStyle w:val="FontStyle483"/>
          <w:spacing w:val="0"/>
        </w:rPr>
        <w:t xml:space="preserve">у </w:t>
      </w:r>
      <w:r>
        <w:rPr>
          <w:rStyle w:val="FontStyle480"/>
          <w:spacing w:val="0"/>
          <w:vertAlign w:val="superscript"/>
        </w:rPr>
        <w:t>По</w:t>
      </w:r>
      <w:r>
        <w:rPr>
          <w:rStyle w:val="FontStyle480"/>
          <w:spacing w:val="0"/>
        </w:rPr>
        <w:t>Ртсменов</w:t>
      </w:r>
      <w:r>
        <w:rPr>
          <w:rStyle w:val="FontStyle480"/>
        </w:rPr>
        <w:t xml:space="preserve"> </w:t>
      </w:r>
      <w:r>
        <w:rPr>
          <w:rStyle w:val="FontStyle483"/>
          <w:spacing w:val="0"/>
        </w:rPr>
        <w:t>разных</w:t>
      </w:r>
      <w:r>
        <w:rPr>
          <w:rStyle w:val="FontStyle483"/>
        </w:rPr>
        <w:t xml:space="preserve"> </w:t>
      </w:r>
      <w:r>
        <w:rPr>
          <w:rStyle w:val="FontStyle483"/>
          <w:spacing w:val="0"/>
        </w:rPr>
        <w:t>специализаций.</w:t>
      </w:r>
    </w:p>
    <w:p w:rsidR="00D57188" w:rsidRDefault="001C5317">
      <w:pPr>
        <w:pStyle w:val="Style40"/>
        <w:widowControl/>
        <w:spacing w:line="197" w:lineRule="exact"/>
        <w:rPr>
          <w:rStyle w:val="FontStyle483"/>
          <w:spacing w:val="0"/>
        </w:rPr>
      </w:pPr>
      <w:r>
        <w:rPr>
          <w:rStyle w:val="FontStyle480"/>
          <w:spacing w:val="0"/>
        </w:rPr>
        <w:t>Результаты</w:t>
      </w:r>
      <w:r>
        <w:rPr>
          <w:rStyle w:val="FontStyle480"/>
        </w:rPr>
        <w:t xml:space="preserve"> </w:t>
      </w:r>
      <w:r>
        <w:rPr>
          <w:rStyle w:val="FontStyle483"/>
          <w:spacing w:val="0"/>
        </w:rPr>
        <w:t>исследований,</w:t>
      </w:r>
      <w:r>
        <w:rPr>
          <w:rStyle w:val="FontStyle483"/>
        </w:rPr>
        <w:t xml:space="preserve"> </w:t>
      </w:r>
      <w:r>
        <w:rPr>
          <w:rStyle w:val="FontStyle483"/>
          <w:spacing w:val="0"/>
        </w:rPr>
        <w:t>в</w:t>
      </w:r>
      <w:r>
        <w:rPr>
          <w:rStyle w:val="FontStyle483"/>
        </w:rPr>
        <w:t xml:space="preserve"> </w:t>
      </w:r>
      <w:r>
        <w:rPr>
          <w:rStyle w:val="FontStyle483"/>
          <w:spacing w:val="0"/>
        </w:rPr>
        <w:t>которых</w:t>
      </w:r>
      <w:r>
        <w:rPr>
          <w:rStyle w:val="FontStyle483"/>
        </w:rPr>
        <w:t xml:space="preserve"> </w:t>
      </w:r>
      <w:r>
        <w:rPr>
          <w:rStyle w:val="FontStyle483"/>
          <w:spacing w:val="0"/>
        </w:rPr>
        <w:t>использовался МДм</w:t>
      </w:r>
      <w:r>
        <w:rPr>
          <w:rStyle w:val="FontStyle483"/>
          <w:spacing w:val="0"/>
          <w:vertAlign w:val="superscript"/>
          <w:lang w:val="en-US"/>
        </w:rPr>
        <w:t>R</w:t>
      </w:r>
      <w:r w:rsidRPr="00190123">
        <w:rPr>
          <w:rStyle w:val="FontStyle480"/>
          <w:spacing w:val="0"/>
        </w:rPr>
        <w:t>'</w:t>
      </w:r>
      <w:r w:rsidRPr="00190123">
        <w:rPr>
          <w:rStyle w:val="FontStyle480"/>
        </w:rPr>
        <w:t xml:space="preserve"> </w:t>
      </w:r>
      <w:r>
        <w:rPr>
          <w:rStyle w:val="FontStyle480"/>
          <w:spacing w:val="0"/>
          <w:vertAlign w:val="superscript"/>
          <w:lang w:val="en-US"/>
        </w:rPr>
        <w:t>Ma</w:t>
      </w:r>
      <w:r>
        <w:rPr>
          <w:rStyle w:val="FontStyle480"/>
          <w:spacing w:val="0"/>
          <w:lang w:val="en-US"/>
        </w:rPr>
        <w:t>rgaria</w:t>
      </w:r>
      <w:r w:rsidRPr="00190123">
        <w:rPr>
          <w:rStyle w:val="FontStyle480"/>
          <w:spacing w:val="0"/>
        </w:rPr>
        <w:t>,</w:t>
      </w:r>
      <w:r w:rsidRPr="00190123">
        <w:rPr>
          <w:rStyle w:val="FontStyle480"/>
        </w:rPr>
        <w:t xml:space="preserve">   </w:t>
      </w:r>
      <w:r>
        <w:rPr>
          <w:rStyle w:val="FontStyle483"/>
          <w:spacing w:val="0"/>
        </w:rPr>
        <w:t>косвенно</w:t>
      </w:r>
      <w:r>
        <w:rPr>
          <w:rStyle w:val="FontStyle483"/>
        </w:rPr>
        <w:t xml:space="preserve">   </w:t>
      </w:r>
      <w:r>
        <w:rPr>
          <w:rStyle w:val="FontStyle483"/>
          <w:spacing w:val="0"/>
        </w:rPr>
        <w:t>свидетельствуют</w:t>
      </w:r>
      <w:r>
        <w:rPr>
          <w:rStyle w:val="FontStyle483"/>
        </w:rPr>
        <w:t xml:space="preserve">  </w:t>
      </w:r>
      <w:r>
        <w:rPr>
          <w:rStyle w:val="FontStyle483"/>
          <w:spacing w:val="0"/>
        </w:rPr>
        <w:t>о</w:t>
      </w:r>
      <w:r>
        <w:rPr>
          <w:rStyle w:val="FontStyle483"/>
        </w:rPr>
        <w:t xml:space="preserve">  </w:t>
      </w:r>
      <w:r>
        <w:rPr>
          <w:rStyle w:val="FontStyle483"/>
          <w:spacing w:val="0"/>
        </w:rPr>
        <w:t>связи смо</w:t>
      </w:r>
      <w:r>
        <w:rPr>
          <w:rStyle w:val="FontStyle483"/>
        </w:rPr>
        <w:t xml:space="preserve">   </w:t>
      </w:r>
      <w:r>
        <w:rPr>
          <w:rStyle w:val="FontStyle483"/>
          <w:spacing w:val="0"/>
          <w:vertAlign w:val="superscript"/>
        </w:rPr>
        <w:t>С</w:t>
      </w:r>
      <w:r>
        <w:rPr>
          <w:rStyle w:val="FontStyle483"/>
        </w:rPr>
        <w:t xml:space="preserve"> </w:t>
      </w:r>
      <w:r>
        <w:rPr>
          <w:rStyle w:val="FontStyle480"/>
          <w:spacing w:val="0"/>
          <w:vertAlign w:val="superscript"/>
        </w:rPr>
        <w:t>мак</w:t>
      </w:r>
      <w:r>
        <w:rPr>
          <w:rStyle w:val="FontStyle480"/>
          <w:spacing w:val="0"/>
        </w:rPr>
        <w:t>симальной</w:t>
      </w:r>
      <w:r>
        <w:rPr>
          <w:rStyle w:val="FontStyle480"/>
        </w:rPr>
        <w:t xml:space="preserve"> </w:t>
      </w:r>
      <w:r>
        <w:rPr>
          <w:rStyle w:val="FontStyle483"/>
          <w:spacing w:val="0"/>
        </w:rPr>
        <w:t>силой</w:t>
      </w:r>
      <w:r>
        <w:rPr>
          <w:rStyle w:val="FontStyle483"/>
        </w:rPr>
        <w:t xml:space="preserve"> </w:t>
      </w:r>
      <w:r>
        <w:rPr>
          <w:rStyle w:val="FontStyle483"/>
          <w:spacing w:val="0"/>
        </w:rPr>
        <w:t>мышц</w:t>
      </w:r>
      <w:r>
        <w:rPr>
          <w:rStyle w:val="FontStyle483"/>
        </w:rPr>
        <w:t xml:space="preserve"> </w:t>
      </w:r>
      <w:r>
        <w:rPr>
          <w:rStyle w:val="FontStyle483"/>
          <w:spacing w:val="0"/>
        </w:rPr>
        <w:t>и</w:t>
      </w:r>
      <w:r>
        <w:rPr>
          <w:rStyle w:val="FontStyle483"/>
        </w:rPr>
        <w:t xml:space="preserve"> </w:t>
      </w:r>
      <w:r>
        <w:rPr>
          <w:rStyle w:val="FontStyle483"/>
          <w:spacing w:val="0"/>
        </w:rPr>
        <w:t>способностью</w:t>
      </w:r>
      <w:r>
        <w:rPr>
          <w:rStyle w:val="FontStyle483"/>
        </w:rPr>
        <w:t xml:space="preserve"> </w:t>
      </w:r>
      <w:r>
        <w:rPr>
          <w:rStyle w:val="FontStyle483"/>
          <w:spacing w:val="0"/>
        </w:rPr>
        <w:t>спорт-</w:t>
      </w:r>
      <w:r>
        <w:rPr>
          <w:rStyle w:val="FontStyle480"/>
          <w:spacing w:val="0"/>
          <w:vertAlign w:val="superscript"/>
        </w:rPr>
        <w:t>ена</w:t>
      </w:r>
      <w:r>
        <w:rPr>
          <w:rStyle w:val="FontStyle480"/>
        </w:rPr>
        <w:t xml:space="preserve"> </w:t>
      </w:r>
      <w:r>
        <w:rPr>
          <w:rStyle w:val="FontStyle480"/>
          <w:spacing w:val="0"/>
        </w:rPr>
        <w:t>к</w:t>
      </w:r>
      <w:r>
        <w:rPr>
          <w:rStyle w:val="FontStyle480"/>
        </w:rPr>
        <w:t xml:space="preserve"> </w:t>
      </w:r>
      <w:r>
        <w:rPr>
          <w:rStyle w:val="FontStyle480"/>
          <w:spacing w:val="0"/>
        </w:rPr>
        <w:t>проявлению</w:t>
      </w:r>
      <w:r>
        <w:rPr>
          <w:rStyle w:val="FontStyle480"/>
        </w:rPr>
        <w:t xml:space="preserve"> </w:t>
      </w:r>
      <w:r>
        <w:rPr>
          <w:rStyle w:val="FontStyle483"/>
          <w:spacing w:val="0"/>
        </w:rPr>
        <w:t>мощных</w:t>
      </w:r>
      <w:r>
        <w:rPr>
          <w:rStyle w:val="FontStyle483"/>
        </w:rPr>
        <w:t xml:space="preserve"> </w:t>
      </w:r>
      <w:r>
        <w:rPr>
          <w:rStyle w:val="FontStyle483"/>
          <w:spacing w:val="0"/>
        </w:rPr>
        <w:t>усилий.</w:t>
      </w:r>
      <w:r>
        <w:rPr>
          <w:rStyle w:val="FontStyle483"/>
        </w:rPr>
        <w:t xml:space="preserve"> </w:t>
      </w:r>
      <w:r>
        <w:rPr>
          <w:rStyle w:val="FontStyle483"/>
          <w:spacing w:val="0"/>
        </w:rPr>
        <w:t>Например,</w:t>
      </w:r>
      <w:r>
        <w:rPr>
          <w:rStyle w:val="FontStyle483"/>
        </w:rPr>
        <w:t xml:space="preserve"> </w:t>
      </w:r>
      <w:r>
        <w:rPr>
          <w:rStyle w:val="FontStyle483"/>
          <w:spacing w:val="0"/>
        </w:rPr>
        <w:t>лучшим</w:t>
      </w:r>
    </w:p>
    <w:p w:rsidR="00D57188" w:rsidRDefault="00D57188">
      <w:pPr>
        <w:pStyle w:val="Style40"/>
        <w:widowControl/>
        <w:spacing w:line="197" w:lineRule="exact"/>
        <w:rPr>
          <w:rStyle w:val="FontStyle483"/>
          <w:spacing w:val="0"/>
        </w:rPr>
        <w:sectPr w:rsidR="00D57188">
          <w:headerReference w:type="even" r:id="rId267"/>
          <w:headerReference w:type="default" r:id="rId268"/>
          <w:footerReference w:type="even" r:id="rId269"/>
          <w:footerReference w:type="default" r:id="rId270"/>
          <w:type w:val="continuous"/>
          <w:pgSz w:w="8390" w:h="11905"/>
          <w:pgMar w:top="907" w:right="1535" w:bottom="1440" w:left="1661" w:header="720" w:footer="720" w:gutter="0"/>
          <w:cols w:space="60"/>
          <w:noEndnote/>
        </w:sectPr>
      </w:pPr>
    </w:p>
    <w:p w:rsidR="00D57188" w:rsidRDefault="000D57BA">
      <w:pPr>
        <w:pStyle w:val="Style46"/>
        <w:widowControl/>
        <w:spacing w:line="202" w:lineRule="exact"/>
        <w:rPr>
          <w:rStyle w:val="FontStyle483"/>
          <w:spacing w:val="0"/>
        </w:rPr>
      </w:pPr>
      <w:r>
        <w:rPr>
          <w:noProof/>
        </w:rPr>
        <w:lastRenderedPageBreak/>
        <mc:AlternateContent>
          <mc:Choice Requires="wpg">
            <w:drawing>
              <wp:anchor distT="0" distB="146050" distL="24130" distR="24130" simplePos="0" relativeHeight="251620864" behindDoc="1" locked="0" layoutInCell="1" allowOverlap="1">
                <wp:simplePos x="0" y="0"/>
                <wp:positionH relativeFrom="margin">
                  <wp:posOffset>0</wp:posOffset>
                </wp:positionH>
                <wp:positionV relativeFrom="paragraph">
                  <wp:posOffset>0</wp:posOffset>
                </wp:positionV>
                <wp:extent cx="3447415" cy="1459865"/>
                <wp:effectExtent l="7620" t="1270" r="2540" b="5715"/>
                <wp:wrapTopAndBottom/>
                <wp:docPr id="498"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7415" cy="1459865"/>
                          <a:chOff x="1291" y="394"/>
                          <a:chExt cx="5429" cy="2299"/>
                        </a:xfrm>
                      </wpg:grpSpPr>
                      <pic:pic xmlns:pic="http://schemas.openxmlformats.org/drawingml/2006/picture">
                        <pic:nvPicPr>
                          <pic:cNvPr id="499" name="Picture 80"/>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1353" y="394"/>
                            <a:ext cx="5366" cy="1449"/>
                          </a:xfrm>
                          <a:prstGeom prst="rect">
                            <a:avLst/>
                          </a:prstGeom>
                          <a:noFill/>
                          <a:extLst>
                            <a:ext uri="{909E8E84-426E-40DD-AFC4-6F175D3DCCD1}">
                              <a14:hiddenFill xmlns:a14="http://schemas.microsoft.com/office/drawing/2010/main">
                                <a:solidFill>
                                  <a:srgbClr val="FFFFFF"/>
                                </a:solidFill>
                              </a14:hiddenFill>
                            </a:ext>
                          </a:extLst>
                        </pic:spPr>
                      </pic:pic>
                      <wps:wsp>
                        <wps:cNvPr id="500" name="Text Box 81"/>
                        <wps:cNvSpPr txBox="1">
                          <a:spLocks noChangeArrowheads="1"/>
                        </wps:cNvSpPr>
                        <wps:spPr bwMode="auto">
                          <a:xfrm>
                            <a:off x="1291" y="2026"/>
                            <a:ext cx="5314" cy="667"/>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
                                <w:widowControl/>
                                <w:spacing w:line="144" w:lineRule="exact"/>
                                <w:rPr>
                                  <w:rStyle w:val="FontStyle426"/>
                                </w:rPr>
                              </w:pPr>
                              <w:r>
                                <w:rPr>
                                  <w:rStyle w:val="FontStyle425"/>
                                </w:rPr>
                                <w:t xml:space="preserve">Рис. 10. Показатели МАМ у спортсменов разной специализации: </w:t>
                              </w:r>
                              <w:r>
                                <w:rPr>
                                  <w:rStyle w:val="FontStyle478"/>
                                </w:rPr>
                                <w:t xml:space="preserve">I </w:t>
                              </w:r>
                              <w:r>
                                <w:rPr>
                                  <w:rStyle w:val="FontStyle426"/>
                                </w:rPr>
                                <w:t xml:space="preserve">— тяжелоатлеты  </w:t>
                              </w:r>
                              <w:r>
                                <w:rPr>
                                  <w:rStyle w:val="FontStyle428"/>
                                  <w:spacing w:val="10"/>
                                </w:rPr>
                                <w:t>2</w:t>
                              </w:r>
                              <w:r>
                                <w:rPr>
                                  <w:rStyle w:val="FontStyle428"/>
                                </w:rPr>
                                <w:t xml:space="preserve"> </w:t>
                              </w:r>
                              <w:r>
                                <w:rPr>
                                  <w:rStyle w:val="FontStyle426"/>
                                </w:rPr>
                                <w:t xml:space="preserve">— десятиборцы. </w:t>
                              </w:r>
                              <w:r>
                                <w:rPr>
                                  <w:rStyle w:val="FontStyle425"/>
                                </w:rPr>
                                <w:t xml:space="preserve">3 </w:t>
                              </w:r>
                              <w:r>
                                <w:rPr>
                                  <w:rStyle w:val="FontStyle426"/>
                                </w:rPr>
                                <w:t xml:space="preserve">— легкоатлеты-спринтеры, </w:t>
                              </w:r>
                              <w:r>
                                <w:rPr>
                                  <w:rStyle w:val="FontStyle449"/>
                                </w:rPr>
                                <w:t xml:space="preserve">4 — </w:t>
                              </w:r>
                              <w:r>
                                <w:rPr>
                                  <w:rStyle w:val="FontStyle426"/>
                                </w:rPr>
                                <w:t xml:space="preserve">футболисты. </w:t>
                              </w:r>
                              <w:r>
                                <w:rPr>
                                  <w:rStyle w:val="FontStyle425"/>
                                </w:rPr>
                                <w:t>5-</w:t>
                              </w:r>
                              <w:r>
                                <w:rPr>
                                  <w:rStyle w:val="FontStyle426"/>
                                </w:rPr>
                                <w:t xml:space="preserve">бегуны на средние дистанции. </w:t>
                              </w:r>
                              <w:r>
                                <w:rPr>
                                  <w:rStyle w:val="FontStyle493"/>
                                </w:rPr>
                                <w:t xml:space="preserve">6 </w:t>
                              </w:r>
                              <w:r>
                                <w:rPr>
                                  <w:rStyle w:val="FontStyle426"/>
                                </w:rPr>
                                <w:t xml:space="preserve">— баскетболисты. </w:t>
                              </w:r>
                              <w:r>
                                <w:rPr>
                                  <w:rStyle w:val="FontStyle493"/>
                                </w:rPr>
                                <w:t xml:space="preserve">7 — </w:t>
                              </w:r>
                              <w:r>
                                <w:rPr>
                                  <w:rStyle w:val="FontStyle426"/>
                                </w:rPr>
                                <w:t xml:space="preserve">волейболисты, </w:t>
                              </w:r>
                              <w:r>
                                <w:rPr>
                                  <w:rStyle w:val="FontStyle428"/>
                                  <w:spacing w:val="10"/>
                                </w:rPr>
                                <w:t>8</w:t>
                              </w:r>
                              <w:r>
                                <w:rPr>
                                  <w:rStyle w:val="FontStyle428"/>
                                </w:rPr>
                                <w:t xml:space="preserve"> </w:t>
                              </w:r>
                              <w:r>
                                <w:rPr>
                                  <w:rStyle w:val="FontStyle426"/>
                                </w:rPr>
                                <w:t xml:space="preserve">— конькобежца-спринтеры, </w:t>
                              </w:r>
                              <w:r>
                                <w:rPr>
                                  <w:rStyle w:val="FontStyle493"/>
                                </w:rPr>
                                <w:t xml:space="preserve">9 - </w:t>
                              </w:r>
                              <w:r>
                                <w:rPr>
                                  <w:rStyle w:val="FontStyle426"/>
                                </w:rPr>
                                <w:t xml:space="preserve">многоборцы. </w:t>
                              </w:r>
                              <w:r>
                                <w:rPr>
                                  <w:rStyle w:val="FontStyle493"/>
                                </w:rPr>
                                <w:t xml:space="preserve">10 - </w:t>
                              </w:r>
                              <w:r>
                                <w:rPr>
                                  <w:rStyle w:val="FontStyle426"/>
                                </w:rPr>
                                <w:t>стайеры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102" style="position:absolute;left:0;text-align:left;margin-left:0;margin-top:0;width:271.45pt;height:114.95pt;z-index:-251695616;mso-wrap-distance-left:1.9pt;mso-wrap-distance-right:1.9pt;mso-wrap-distance-bottom:11.5pt;mso-position-horizontal-relative:margin" coordorigin="1291,394" coordsize="5429,22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">
                <v:shape id="Picture 80" o:spid="_x0000_s1103" type="#_x0000_t75" style="position:absolute;left:1353;top:394;width:5366;height:1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">
                  <v:imagedata r:id="rId272" o:title=""/>
                </v:shape>
                <v:shape id="Text Box 81" o:spid="_x0000_s1104" type="#_x0000_t202" style="position:absolute;left:1291;top:2026;width:5314;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" filled="f" strokecolor="white" strokeweight="0">
                  <v:textbox inset="0,0,0,0">
                    <w:txbxContent>
                      <w:p w:rsidR="00D57188" w:rsidRDefault="001C5317">
                        <w:pPr>
                          <w:pStyle w:val="Style10"/>
                          <w:widowControl/>
                          <w:spacing w:line="144" w:lineRule="exact"/>
                          <w:rPr>
                            <w:rStyle w:val="FontStyle426"/>
                          </w:rPr>
                        </w:pPr>
                        <w:r>
                          <w:rPr>
                            <w:rStyle w:val="FontStyle425"/>
                          </w:rPr>
                          <w:t xml:space="preserve">Рис. 10. Показатели МАМ у спортсменов разной специализации: </w:t>
                        </w:r>
                        <w:r>
                          <w:rPr>
                            <w:rStyle w:val="FontStyle478"/>
                          </w:rPr>
                          <w:t xml:space="preserve">I </w:t>
                        </w:r>
                        <w:r>
                          <w:rPr>
                            <w:rStyle w:val="FontStyle426"/>
                          </w:rPr>
                          <w:t xml:space="preserve">— тяжелоатлеты  </w:t>
                        </w:r>
                        <w:r>
                          <w:rPr>
                            <w:rStyle w:val="FontStyle428"/>
                            <w:spacing w:val="10"/>
                          </w:rPr>
                          <w:t>2</w:t>
                        </w:r>
                        <w:r>
                          <w:rPr>
                            <w:rStyle w:val="FontStyle428"/>
                          </w:rPr>
                          <w:t xml:space="preserve"> </w:t>
                        </w:r>
                        <w:r>
                          <w:rPr>
                            <w:rStyle w:val="FontStyle426"/>
                          </w:rPr>
                          <w:t xml:space="preserve">— десятиборцы. </w:t>
                        </w:r>
                        <w:r>
                          <w:rPr>
                            <w:rStyle w:val="FontStyle425"/>
                          </w:rPr>
                          <w:t xml:space="preserve">3 </w:t>
                        </w:r>
                        <w:r>
                          <w:rPr>
                            <w:rStyle w:val="FontStyle426"/>
                          </w:rPr>
                          <w:t xml:space="preserve">— легкоатлеты-спринтеры, </w:t>
                        </w:r>
                        <w:r>
                          <w:rPr>
                            <w:rStyle w:val="FontStyle449"/>
                          </w:rPr>
                          <w:t xml:space="preserve">4 — </w:t>
                        </w:r>
                        <w:r>
                          <w:rPr>
                            <w:rStyle w:val="FontStyle426"/>
                          </w:rPr>
                          <w:t xml:space="preserve">футболисты. </w:t>
                        </w:r>
                        <w:r>
                          <w:rPr>
                            <w:rStyle w:val="FontStyle425"/>
                          </w:rPr>
                          <w:t>5-</w:t>
                        </w:r>
                        <w:r>
                          <w:rPr>
                            <w:rStyle w:val="FontStyle426"/>
                          </w:rPr>
                          <w:t xml:space="preserve">бегуны на средние дистанции. </w:t>
                        </w:r>
                        <w:r>
                          <w:rPr>
                            <w:rStyle w:val="FontStyle493"/>
                          </w:rPr>
                          <w:t xml:space="preserve">6 </w:t>
                        </w:r>
                        <w:r>
                          <w:rPr>
                            <w:rStyle w:val="FontStyle426"/>
                          </w:rPr>
                          <w:t xml:space="preserve">— баскетболисты. </w:t>
                        </w:r>
                        <w:r>
                          <w:rPr>
                            <w:rStyle w:val="FontStyle493"/>
                          </w:rPr>
                          <w:t xml:space="preserve">7 — </w:t>
                        </w:r>
                        <w:r>
                          <w:rPr>
                            <w:rStyle w:val="FontStyle426"/>
                          </w:rPr>
                          <w:t xml:space="preserve">волейболисты, </w:t>
                        </w:r>
                        <w:r>
                          <w:rPr>
                            <w:rStyle w:val="FontStyle428"/>
                            <w:spacing w:val="10"/>
                          </w:rPr>
                          <w:t>8</w:t>
                        </w:r>
                        <w:r>
                          <w:rPr>
                            <w:rStyle w:val="FontStyle428"/>
                          </w:rPr>
                          <w:t xml:space="preserve"> </w:t>
                        </w:r>
                        <w:r>
                          <w:rPr>
                            <w:rStyle w:val="FontStyle426"/>
                          </w:rPr>
                          <w:t xml:space="preserve">— конькобежца-спринтеры, </w:t>
                        </w:r>
                        <w:r>
                          <w:rPr>
                            <w:rStyle w:val="FontStyle493"/>
                          </w:rPr>
                          <w:t xml:space="preserve">9 - </w:t>
                        </w:r>
                        <w:r>
                          <w:rPr>
                            <w:rStyle w:val="FontStyle426"/>
                          </w:rPr>
                          <w:t xml:space="preserve">многоборцы. </w:t>
                        </w:r>
                        <w:r>
                          <w:rPr>
                            <w:rStyle w:val="FontStyle493"/>
                          </w:rPr>
                          <w:t xml:space="preserve">10 - </w:t>
                        </w:r>
                        <w:r>
                          <w:rPr>
                            <w:rStyle w:val="FontStyle426"/>
                          </w:rPr>
                          <w:t>стайеры</w:t>
                        </w:r>
                      </w:p>
                    </w:txbxContent>
                  </v:textbox>
                </v:shape>
                <w10:wrap type="topAndBottom" anchorx="margin"/>
              </v:group>
            </w:pict>
          </mc:Fallback>
        </mc:AlternateContent>
      </w:r>
      <w:r>
        <w:rPr>
          <w:noProof/>
        </w:rPr>
        <mc:AlternateContent>
          <mc:Choice Requires="wps">
            <w:drawing>
              <wp:anchor distT="731520" distB="0" distL="24130" distR="24130" simplePos="0" relativeHeight="251621888" behindDoc="0" locked="0" layoutInCell="1" allowOverlap="1">
                <wp:simplePos x="0" y="0"/>
                <wp:positionH relativeFrom="margin">
                  <wp:posOffset>3639185</wp:posOffset>
                </wp:positionH>
                <wp:positionV relativeFrom="paragraph">
                  <wp:posOffset>792480</wp:posOffset>
                </wp:positionV>
                <wp:extent cx="149225" cy="118745"/>
                <wp:effectExtent l="0" t="3175" r="4445" b="1905"/>
                <wp:wrapTopAndBottom/>
                <wp:docPr id="49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76"/>
                              <w:widowControl/>
                              <w:rPr>
                                <w:rStyle w:val="FontStyle464"/>
                              </w:rPr>
                            </w:pPr>
                            <w:r>
                              <w:rPr>
                                <w:rStyle w:val="FontStyle464"/>
                              </w:rPr>
                              <w:t>-■дС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105" type="#_x0000_t202" style="position:absolute;left:0;text-align:left;margin-left:286.55pt;margin-top:62.4pt;width:11.75pt;height:9.35pt;z-index:251621888;visibility:visible;mso-wrap-style:square;mso-width-percent:0;mso-height-percent:0;mso-wrap-distance-left:1.9pt;mso-wrap-distance-top:57.6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2iAsgIAALM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" filled="f" stroked="f">
                <v:textbox inset="0,0,0,0">
                  <w:txbxContent>
                    <w:p w:rsidR="00D57188" w:rsidRDefault="001C5317">
                      <w:pPr>
                        <w:pStyle w:val="Style176"/>
                        <w:widowControl/>
                        <w:rPr>
                          <w:rStyle w:val="FontStyle464"/>
                        </w:rPr>
                      </w:pPr>
                      <w:r>
                        <w:rPr>
                          <w:rStyle w:val="FontStyle464"/>
                        </w:rPr>
                        <w:t>-■дС</w:t>
                      </w:r>
                    </w:p>
                  </w:txbxContent>
                </v:textbox>
                <w10:wrap type="topAndBottom" anchorx="margin"/>
              </v:shape>
            </w:pict>
          </mc:Fallback>
        </mc:AlternateContent>
      </w:r>
      <w:r w:rsidR="001C5317">
        <w:rPr>
          <w:rStyle w:val="FontStyle483"/>
          <w:spacing w:val="0"/>
        </w:rPr>
        <w:t>показателем</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тесте</w:t>
      </w:r>
      <w:r w:rsidR="001C5317">
        <w:rPr>
          <w:rStyle w:val="FontStyle483"/>
        </w:rPr>
        <w:t xml:space="preserve"> </w:t>
      </w:r>
      <w:r w:rsidR="001C5317">
        <w:rPr>
          <w:rStyle w:val="FontStyle483"/>
          <w:spacing w:val="0"/>
          <w:lang w:val="en-US"/>
        </w:rPr>
        <w:t>R</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Margaria</w:t>
      </w:r>
      <w:r w:rsidR="001C5317" w:rsidRPr="00190123">
        <w:rPr>
          <w:rStyle w:val="FontStyle483"/>
        </w:rPr>
        <w:t xml:space="preserve"> </w:t>
      </w:r>
      <w:r w:rsidR="001C5317">
        <w:rPr>
          <w:rStyle w:val="FontStyle483"/>
          <w:spacing w:val="0"/>
        </w:rPr>
        <w:t>у</w:t>
      </w:r>
      <w:r w:rsidR="001C5317">
        <w:rPr>
          <w:rStyle w:val="FontStyle483"/>
        </w:rPr>
        <w:t xml:space="preserve"> </w:t>
      </w:r>
      <w:r w:rsidR="001C5317">
        <w:rPr>
          <w:rStyle w:val="FontStyle483"/>
          <w:spacing w:val="0"/>
        </w:rPr>
        <w:t>конькобежцев</w:t>
      </w:r>
      <w:r w:rsidR="001C5317">
        <w:rPr>
          <w:rStyle w:val="FontStyle483"/>
        </w:rPr>
        <w:t xml:space="preserve"> </w:t>
      </w:r>
      <w:r w:rsidR="001C5317">
        <w:rPr>
          <w:rStyle w:val="FontStyle483"/>
          <w:spacing w:val="0"/>
        </w:rPr>
        <w:t>различ</w:t>
      </w:r>
      <w:r w:rsidR="001C5317">
        <w:rPr>
          <w:rStyle w:val="FontStyle483"/>
          <w:spacing w:val="0"/>
        </w:rPr>
        <w:softHyphen/>
        <w:t>ной</w:t>
      </w:r>
      <w:r w:rsidR="001C5317">
        <w:rPr>
          <w:rStyle w:val="FontStyle483"/>
        </w:rPr>
        <w:t xml:space="preserve"> </w:t>
      </w:r>
      <w:r w:rsidR="001C5317">
        <w:rPr>
          <w:rStyle w:val="FontStyle483"/>
          <w:spacing w:val="0"/>
        </w:rPr>
        <w:t>специализации</w:t>
      </w:r>
      <w:r w:rsidR="001C5317">
        <w:rPr>
          <w:rStyle w:val="FontStyle483"/>
        </w:rPr>
        <w:t xml:space="preserve"> </w:t>
      </w:r>
      <w:r w:rsidR="001C5317">
        <w:rPr>
          <w:rStyle w:val="FontStyle483"/>
          <w:spacing w:val="0"/>
        </w:rPr>
        <w:t>(табл.</w:t>
      </w:r>
      <w:r w:rsidR="001C5317">
        <w:rPr>
          <w:rStyle w:val="FontStyle483"/>
        </w:rPr>
        <w:t xml:space="preserve"> </w:t>
      </w:r>
      <w:r w:rsidR="001C5317">
        <w:rPr>
          <w:rStyle w:val="FontStyle483"/>
          <w:spacing w:val="0"/>
        </w:rPr>
        <w:t>1)</w:t>
      </w:r>
      <w:r w:rsidR="001C5317">
        <w:rPr>
          <w:rStyle w:val="FontStyle483"/>
        </w:rPr>
        <w:t xml:space="preserve"> </w:t>
      </w:r>
      <w:r w:rsidR="001C5317">
        <w:rPr>
          <w:rStyle w:val="FontStyle483"/>
          <w:spacing w:val="0"/>
        </w:rPr>
        <w:t>соответствуют</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более высокие</w:t>
      </w:r>
      <w:r w:rsidR="001C5317">
        <w:rPr>
          <w:rStyle w:val="FontStyle483"/>
        </w:rPr>
        <w:t xml:space="preserve"> </w:t>
      </w:r>
      <w:r w:rsidR="001C5317">
        <w:rPr>
          <w:rStyle w:val="FontStyle483"/>
          <w:spacing w:val="0"/>
        </w:rPr>
        <w:t>значения</w:t>
      </w:r>
      <w:r w:rsidR="001C5317">
        <w:rPr>
          <w:rStyle w:val="FontStyle483"/>
        </w:rPr>
        <w:t xml:space="preserve"> </w:t>
      </w:r>
      <w:r w:rsidR="001C5317">
        <w:rPr>
          <w:rStyle w:val="FontStyle483"/>
          <w:spacing w:val="0"/>
        </w:rPr>
        <w:t>взрывной</w:t>
      </w:r>
      <w:r w:rsidR="001C5317">
        <w:rPr>
          <w:rStyle w:val="FontStyle483"/>
        </w:rPr>
        <w:t xml:space="preserve"> </w:t>
      </w:r>
      <w:r w:rsidR="001C5317">
        <w:rPr>
          <w:rStyle w:val="FontStyle483"/>
          <w:spacing w:val="0"/>
        </w:rPr>
        <w:t>/</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стартовой</w:t>
      </w:r>
      <w:r w:rsidR="001C5317">
        <w:rPr>
          <w:rStyle w:val="FontStyle483"/>
        </w:rPr>
        <w:t xml:space="preserve"> </w:t>
      </w:r>
      <w:r w:rsidR="001C5317">
        <w:rPr>
          <w:rStyle w:val="FontStyle483"/>
          <w:spacing w:val="0"/>
          <w:lang w:val="en-US"/>
        </w:rPr>
        <w:t>Q</w:t>
      </w:r>
      <w:r w:rsidR="001C5317" w:rsidRPr="00190123">
        <w:rPr>
          <w:rStyle w:val="FontStyle483"/>
        </w:rPr>
        <w:t xml:space="preserve"> </w:t>
      </w:r>
      <w:r w:rsidR="001C5317">
        <w:rPr>
          <w:rStyle w:val="FontStyle483"/>
          <w:spacing w:val="0"/>
        </w:rPr>
        <w:t>силы</w:t>
      </w:r>
      <w:r w:rsidR="001C5317">
        <w:rPr>
          <w:rStyle w:val="FontStyle483"/>
        </w:rPr>
        <w:t xml:space="preserve"> </w:t>
      </w:r>
      <w:r w:rsidR="001C5317">
        <w:rPr>
          <w:rStyle w:val="FontStyle483"/>
          <w:spacing w:val="0"/>
        </w:rPr>
        <w:t>мышц, мощности</w:t>
      </w:r>
      <w:r w:rsidR="001C5317">
        <w:rPr>
          <w:rStyle w:val="FontStyle483"/>
        </w:rPr>
        <w:t xml:space="preserve"> </w:t>
      </w:r>
      <w:r w:rsidR="001C5317">
        <w:rPr>
          <w:rStyle w:val="FontStyle483"/>
          <w:spacing w:val="0"/>
        </w:rPr>
        <w:t>работы</w:t>
      </w:r>
      <w:r w:rsidR="001C5317">
        <w:rPr>
          <w:rStyle w:val="FontStyle483"/>
        </w:rPr>
        <w:t xml:space="preserve"> </w:t>
      </w:r>
      <w:r w:rsidR="001C5317">
        <w:rPr>
          <w:rStyle w:val="FontStyle483"/>
          <w:spacing w:val="0"/>
        </w:rPr>
        <w:t>N</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времени</w:t>
      </w:r>
      <w:r w:rsidR="001C5317">
        <w:rPr>
          <w:rStyle w:val="FontStyle483"/>
        </w:rPr>
        <w:t xml:space="preserve"> </w:t>
      </w:r>
      <w:r w:rsidR="001C5317">
        <w:rPr>
          <w:rStyle w:val="FontStyle483"/>
          <w:spacing w:val="0"/>
        </w:rPr>
        <w:t>достижения</w:t>
      </w:r>
      <w:r w:rsidR="001C5317">
        <w:rPr>
          <w:rStyle w:val="FontStyle483"/>
        </w:rPr>
        <w:t xml:space="preserve"> </w:t>
      </w:r>
      <w:r w:rsidR="001C5317">
        <w:rPr>
          <w:rStyle w:val="FontStyle483"/>
          <w:spacing w:val="0"/>
        </w:rPr>
        <w:t>максимума взрывного</w:t>
      </w:r>
      <w:r w:rsidR="001C5317">
        <w:rPr>
          <w:rStyle w:val="FontStyle483"/>
        </w:rPr>
        <w:t xml:space="preserve"> </w:t>
      </w:r>
      <w:r w:rsidR="001C5317">
        <w:rPr>
          <w:rStyle w:val="FontStyle483"/>
          <w:spacing w:val="0"/>
        </w:rPr>
        <w:t>усилия</w:t>
      </w:r>
      <w:r w:rsidR="001C5317">
        <w:rPr>
          <w:rStyle w:val="FontStyle483"/>
        </w:rPr>
        <w:t xml:space="preserve"> </w:t>
      </w:r>
      <w:r w:rsidR="001C5317">
        <w:rPr>
          <w:rStyle w:val="FontStyle440"/>
          <w:spacing w:val="10"/>
          <w:lang w:val="en-US"/>
        </w:rPr>
        <w:t>Fmax</w:t>
      </w:r>
      <w:r w:rsidR="001C5317" w:rsidRPr="00190123">
        <w:rPr>
          <w:rStyle w:val="FontStyle440"/>
          <w:spacing w:val="10"/>
        </w:rPr>
        <w:t>.</w:t>
      </w:r>
      <w:r w:rsidR="001C5317" w:rsidRPr="00190123">
        <w:rPr>
          <w:rStyle w:val="FontStyle440"/>
        </w:rPr>
        <w:t xml:space="preserve"> </w:t>
      </w:r>
      <w:r w:rsidR="001C5317">
        <w:rPr>
          <w:rStyle w:val="FontStyle483"/>
          <w:spacing w:val="0"/>
        </w:rPr>
        <w:t>Подчеркивается,</w:t>
      </w:r>
      <w:r w:rsidR="001C5317">
        <w:rPr>
          <w:rStyle w:val="FontStyle483"/>
        </w:rPr>
        <w:t xml:space="preserve"> </w:t>
      </w:r>
      <w:r w:rsidR="001C5317">
        <w:rPr>
          <w:rStyle w:val="FontStyle483"/>
          <w:spacing w:val="0"/>
        </w:rPr>
        <w:t>что</w:t>
      </w:r>
      <w:r w:rsidR="001C5317">
        <w:rPr>
          <w:rStyle w:val="FontStyle483"/>
        </w:rPr>
        <w:t xml:space="preserve"> </w:t>
      </w:r>
      <w:r w:rsidR="001C5317">
        <w:rPr>
          <w:rStyle w:val="FontStyle483"/>
          <w:spacing w:val="0"/>
        </w:rPr>
        <w:t>МАМ</w:t>
      </w:r>
      <w:r w:rsidR="001C5317">
        <w:rPr>
          <w:rStyle w:val="FontStyle483"/>
        </w:rPr>
        <w:t xml:space="preserve"> </w:t>
      </w:r>
      <w:r w:rsidR="001C5317">
        <w:rPr>
          <w:rStyle w:val="FontStyle483"/>
          <w:spacing w:val="0"/>
        </w:rPr>
        <w:t>(как стартовый</w:t>
      </w:r>
      <w:r w:rsidR="001C5317">
        <w:rPr>
          <w:rStyle w:val="FontStyle483"/>
        </w:rPr>
        <w:t xml:space="preserve"> </w:t>
      </w:r>
      <w:r w:rsidR="001C5317">
        <w:rPr>
          <w:rStyle w:val="FontStyle483"/>
          <w:spacing w:val="0"/>
        </w:rPr>
        <w:t>источник</w:t>
      </w:r>
      <w:r w:rsidR="001C5317">
        <w:rPr>
          <w:rStyle w:val="FontStyle483"/>
        </w:rPr>
        <w:t xml:space="preserve"> </w:t>
      </w:r>
      <w:r w:rsidR="001C5317">
        <w:rPr>
          <w:rStyle w:val="FontStyle483"/>
          <w:spacing w:val="0"/>
        </w:rPr>
        <w:t>энергообеспечения)</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максимальная сила</w:t>
      </w:r>
      <w:r w:rsidR="001C5317">
        <w:rPr>
          <w:rStyle w:val="FontStyle483"/>
        </w:rPr>
        <w:t xml:space="preserve"> </w:t>
      </w:r>
      <w:r w:rsidR="001C5317">
        <w:rPr>
          <w:rStyle w:val="FontStyle483"/>
          <w:spacing w:val="0"/>
        </w:rPr>
        <w:t>мышц</w:t>
      </w:r>
      <w:r w:rsidR="001C5317">
        <w:rPr>
          <w:rStyle w:val="FontStyle483"/>
        </w:rPr>
        <w:t xml:space="preserve"> </w:t>
      </w:r>
      <w:r w:rsidR="001C5317">
        <w:rPr>
          <w:rStyle w:val="FontStyle483"/>
          <w:spacing w:val="0"/>
        </w:rPr>
        <w:t>—</w:t>
      </w:r>
      <w:r w:rsidR="001C5317">
        <w:rPr>
          <w:rStyle w:val="FontStyle483"/>
        </w:rPr>
        <w:t xml:space="preserve"> </w:t>
      </w:r>
      <w:r w:rsidR="001C5317">
        <w:rPr>
          <w:rStyle w:val="FontStyle483"/>
          <w:spacing w:val="0"/>
        </w:rPr>
        <w:t>важные</w:t>
      </w:r>
      <w:r w:rsidR="001C5317">
        <w:rPr>
          <w:rStyle w:val="FontStyle483"/>
        </w:rPr>
        <w:t xml:space="preserve"> </w:t>
      </w:r>
      <w:r w:rsidR="001C5317">
        <w:rPr>
          <w:rStyle w:val="FontStyle483"/>
          <w:spacing w:val="0"/>
        </w:rPr>
        <w:t>показатели</w:t>
      </w:r>
      <w:r w:rsidR="001C5317">
        <w:rPr>
          <w:rStyle w:val="FontStyle483"/>
        </w:rPr>
        <w:t xml:space="preserve"> </w:t>
      </w:r>
      <w:r w:rsidR="001C5317">
        <w:rPr>
          <w:rStyle w:val="FontStyle483"/>
          <w:spacing w:val="0"/>
        </w:rPr>
        <w:t>специальной</w:t>
      </w:r>
      <w:r w:rsidR="001C5317">
        <w:rPr>
          <w:rStyle w:val="FontStyle483"/>
        </w:rPr>
        <w:t xml:space="preserve"> </w:t>
      </w:r>
      <w:r w:rsidR="001C5317">
        <w:rPr>
          <w:rStyle w:val="FontStyle483"/>
          <w:spacing w:val="0"/>
        </w:rPr>
        <w:t>работо</w:t>
      </w:r>
      <w:r w:rsidR="001C5317">
        <w:rPr>
          <w:rStyle w:val="FontStyle483"/>
          <w:spacing w:val="0"/>
        </w:rPr>
        <w:softHyphen/>
        <w:t>способности</w:t>
      </w:r>
      <w:r w:rsidR="001C5317">
        <w:rPr>
          <w:rStyle w:val="FontStyle483"/>
        </w:rPr>
        <w:t xml:space="preserve"> </w:t>
      </w:r>
      <w:r w:rsidR="001C5317">
        <w:rPr>
          <w:rStyle w:val="FontStyle483"/>
          <w:spacing w:val="0"/>
        </w:rPr>
        <w:t>конькобежцев-спринтеров</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Г.</w:t>
      </w:r>
      <w:r w:rsidR="001C5317">
        <w:rPr>
          <w:rStyle w:val="FontStyle483"/>
        </w:rPr>
        <w:t xml:space="preserve"> </w:t>
      </w:r>
      <w:r w:rsidR="001C5317">
        <w:rPr>
          <w:rStyle w:val="FontStyle483"/>
          <w:spacing w:val="0"/>
        </w:rPr>
        <w:t>Половцев, Г.</w:t>
      </w:r>
      <w:r w:rsidR="001C5317">
        <w:rPr>
          <w:rStyle w:val="FontStyle483"/>
        </w:rPr>
        <w:t xml:space="preserve"> </w:t>
      </w:r>
      <w:r w:rsidR="001C5317">
        <w:rPr>
          <w:rStyle w:val="FontStyle483"/>
          <w:spacing w:val="0"/>
        </w:rPr>
        <w:t>М.</w:t>
      </w:r>
      <w:r w:rsidR="001C5317">
        <w:rPr>
          <w:rStyle w:val="FontStyle483"/>
        </w:rPr>
        <w:t xml:space="preserve"> </w:t>
      </w:r>
      <w:r w:rsidR="001C5317">
        <w:rPr>
          <w:rStyle w:val="FontStyle483"/>
          <w:spacing w:val="0"/>
        </w:rPr>
        <w:t>Панов,</w:t>
      </w:r>
      <w:r w:rsidR="001C5317">
        <w:rPr>
          <w:rStyle w:val="FontStyle483"/>
        </w:rPr>
        <w:t xml:space="preserve"> </w:t>
      </w:r>
      <w:r w:rsidR="001C5317">
        <w:rPr>
          <w:rStyle w:val="FontStyle483"/>
          <w:spacing w:val="0"/>
        </w:rPr>
        <w:t>1977;</w:t>
      </w:r>
      <w:r w:rsidR="001C5317">
        <w:rPr>
          <w:rStyle w:val="FontStyle483"/>
        </w:rPr>
        <w:t xml:space="preserve"> </w:t>
      </w:r>
      <w:r w:rsidR="001C5317">
        <w:rPr>
          <w:rStyle w:val="FontStyle483"/>
          <w:spacing w:val="0"/>
        </w:rPr>
        <w:t>О.</w:t>
      </w:r>
      <w:r w:rsidR="001C5317">
        <w:rPr>
          <w:rStyle w:val="FontStyle483"/>
        </w:rPr>
        <w:t xml:space="preserve"> </w:t>
      </w:r>
      <w:r w:rsidR="001C5317">
        <w:rPr>
          <w:rStyle w:val="FontStyle483"/>
          <w:spacing w:val="0"/>
        </w:rPr>
        <w:t>С.</w:t>
      </w:r>
      <w:r w:rsidR="001C5317">
        <w:rPr>
          <w:rStyle w:val="FontStyle483"/>
        </w:rPr>
        <w:t xml:space="preserve"> </w:t>
      </w:r>
      <w:r w:rsidR="001C5317">
        <w:rPr>
          <w:rStyle w:val="FontStyle483"/>
          <w:spacing w:val="0"/>
        </w:rPr>
        <w:t>Быховская,</w:t>
      </w:r>
      <w:r w:rsidR="001C5317">
        <w:rPr>
          <w:rStyle w:val="FontStyle483"/>
        </w:rPr>
        <w:t xml:space="preserve"> </w:t>
      </w:r>
      <w:r w:rsidR="001C5317">
        <w:rPr>
          <w:rStyle w:val="FontStyle483"/>
          <w:spacing w:val="0"/>
        </w:rPr>
        <w:t>Т.</w:t>
      </w:r>
      <w:r w:rsidR="001C5317">
        <w:rPr>
          <w:rStyle w:val="FontStyle483"/>
        </w:rPr>
        <w:t xml:space="preserve"> </w:t>
      </w:r>
      <w:r w:rsidR="001C5317">
        <w:rPr>
          <w:rStyle w:val="FontStyle483"/>
          <w:spacing w:val="0"/>
        </w:rPr>
        <w:t>Г.</w:t>
      </w:r>
      <w:r w:rsidR="001C5317">
        <w:rPr>
          <w:rStyle w:val="FontStyle483"/>
        </w:rPr>
        <w:t xml:space="preserve"> </w:t>
      </w:r>
      <w:r w:rsidR="001C5317">
        <w:rPr>
          <w:rStyle w:val="FontStyle483"/>
          <w:spacing w:val="0"/>
        </w:rPr>
        <w:t>Шаблова,</w:t>
      </w:r>
      <w:r w:rsidR="001C5317">
        <w:rPr>
          <w:rStyle w:val="FontStyle483"/>
        </w:rPr>
        <w:t xml:space="preserve"> </w:t>
      </w:r>
      <w:r w:rsidR="001C5317">
        <w:rPr>
          <w:rStyle w:val="FontStyle483"/>
          <w:spacing w:val="0"/>
        </w:rPr>
        <w:t>1981). Выявлена</w:t>
      </w:r>
      <w:r w:rsidR="001C5317">
        <w:rPr>
          <w:rStyle w:val="FontStyle483"/>
        </w:rPr>
        <w:t xml:space="preserve"> </w:t>
      </w:r>
      <w:r w:rsidR="001C5317">
        <w:rPr>
          <w:rStyle w:val="FontStyle483"/>
          <w:spacing w:val="0"/>
        </w:rPr>
        <w:t>однонаправленная</w:t>
      </w:r>
      <w:r w:rsidR="001C5317">
        <w:rPr>
          <w:rStyle w:val="FontStyle483"/>
        </w:rPr>
        <w:t xml:space="preserve"> </w:t>
      </w:r>
      <w:r w:rsidR="001C5317">
        <w:rPr>
          <w:rStyle w:val="FontStyle483"/>
          <w:spacing w:val="0"/>
        </w:rPr>
        <w:t>динамика</w:t>
      </w:r>
      <w:r w:rsidR="001C5317">
        <w:rPr>
          <w:rStyle w:val="FontStyle483"/>
        </w:rPr>
        <w:t xml:space="preserve"> </w:t>
      </w:r>
      <w:r w:rsidR="001C5317">
        <w:rPr>
          <w:rStyle w:val="FontStyle483"/>
          <w:spacing w:val="0"/>
        </w:rPr>
        <w:t>МАМ</w:t>
      </w:r>
      <w:r w:rsidR="001C5317">
        <w:rPr>
          <w:rStyle w:val="FontStyle483"/>
        </w:rPr>
        <w:t xml:space="preserve"> </w:t>
      </w:r>
      <w:r w:rsidR="001C5317">
        <w:rPr>
          <w:rStyle w:val="FontStyle483"/>
          <w:spacing w:val="0"/>
        </w:rPr>
        <w:t>(по</w:t>
      </w:r>
      <w:r w:rsidR="001C5317">
        <w:rPr>
          <w:rStyle w:val="FontStyle483"/>
        </w:rPr>
        <w:t xml:space="preserve"> </w:t>
      </w:r>
      <w:r w:rsidR="001C5317">
        <w:rPr>
          <w:rStyle w:val="FontStyle483"/>
          <w:spacing w:val="0"/>
        </w:rPr>
        <w:t xml:space="preserve">тесту </w:t>
      </w:r>
      <w:r w:rsidR="001C5317">
        <w:rPr>
          <w:rStyle w:val="FontStyle483"/>
          <w:spacing w:val="0"/>
          <w:lang w:val="en-US"/>
        </w:rPr>
        <w:t>R</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Margaria</w:t>
      </w:r>
      <w:r w:rsidR="001C5317" w:rsidRPr="00190123">
        <w:rPr>
          <w:rStyle w:val="FontStyle483"/>
          <w:spacing w:val="0"/>
        </w:rPr>
        <w:t>)</w:t>
      </w:r>
      <w:r w:rsidR="001C5317" w:rsidRPr="00190123">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результата</w:t>
      </w:r>
      <w:r w:rsidR="001C5317">
        <w:rPr>
          <w:rStyle w:val="FontStyle483"/>
        </w:rPr>
        <w:t xml:space="preserve"> </w:t>
      </w:r>
      <w:r w:rsidR="001C5317">
        <w:rPr>
          <w:rStyle w:val="FontStyle483"/>
          <w:spacing w:val="0"/>
        </w:rPr>
        <w:t>вертикального</w:t>
      </w:r>
      <w:r w:rsidR="001C5317">
        <w:rPr>
          <w:rStyle w:val="FontStyle483"/>
        </w:rPr>
        <w:t xml:space="preserve"> </w:t>
      </w:r>
      <w:r w:rsidR="001C5317">
        <w:rPr>
          <w:rStyle w:val="FontStyle483"/>
          <w:spacing w:val="0"/>
        </w:rPr>
        <w:t>прыжка</w:t>
      </w:r>
      <w:r w:rsidR="001C5317">
        <w:rPr>
          <w:rStyle w:val="FontStyle483"/>
        </w:rPr>
        <w:t xml:space="preserve"> </w:t>
      </w:r>
      <w:r w:rsidR="001C5317">
        <w:rPr>
          <w:rStyle w:val="FontStyle483"/>
          <w:spacing w:val="0"/>
        </w:rPr>
        <w:t>с</w:t>
      </w:r>
      <w:r w:rsidR="001C5317">
        <w:rPr>
          <w:rStyle w:val="FontStyle483"/>
        </w:rPr>
        <w:t xml:space="preserve"> </w:t>
      </w:r>
      <w:r w:rsidR="001C5317">
        <w:rPr>
          <w:rStyle w:val="FontStyle483"/>
          <w:spacing w:val="0"/>
        </w:rPr>
        <w:t>места (рис.</w:t>
      </w:r>
      <w:r w:rsidR="001C5317">
        <w:rPr>
          <w:rStyle w:val="FontStyle483"/>
        </w:rPr>
        <w:t xml:space="preserve"> </w:t>
      </w:r>
      <w:r w:rsidR="001C5317">
        <w:rPr>
          <w:rStyle w:val="FontStyle483"/>
          <w:spacing w:val="0"/>
        </w:rPr>
        <w:t>11)</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подготовительном</w:t>
      </w:r>
      <w:r w:rsidR="001C5317">
        <w:rPr>
          <w:rStyle w:val="FontStyle483"/>
        </w:rPr>
        <w:t xml:space="preserve"> </w:t>
      </w:r>
      <w:r w:rsidR="001C5317">
        <w:rPr>
          <w:rStyle w:val="FontStyle483"/>
          <w:spacing w:val="0"/>
        </w:rPr>
        <w:t>периоде</w:t>
      </w:r>
      <w:r w:rsidR="001C5317">
        <w:rPr>
          <w:rStyle w:val="FontStyle483"/>
        </w:rPr>
        <w:t xml:space="preserve"> </w:t>
      </w:r>
      <w:r w:rsidR="001C5317">
        <w:rPr>
          <w:rStyle w:val="FontStyle483"/>
          <w:spacing w:val="0"/>
        </w:rPr>
        <w:t>тренировки</w:t>
      </w:r>
      <w:r w:rsidR="001C5317">
        <w:rPr>
          <w:rStyle w:val="FontStyle483"/>
        </w:rPr>
        <w:t xml:space="preserve"> </w:t>
      </w:r>
      <w:r w:rsidR="001C5317">
        <w:rPr>
          <w:rStyle w:val="FontStyle483"/>
          <w:spacing w:val="0"/>
        </w:rPr>
        <w:t>высо</w:t>
      </w:r>
      <w:r w:rsidR="001C5317">
        <w:rPr>
          <w:rStyle w:val="FontStyle483"/>
          <w:spacing w:val="0"/>
        </w:rPr>
        <w:softHyphen/>
        <w:t>коквалифицированных</w:t>
      </w:r>
      <w:r w:rsidR="001C5317">
        <w:rPr>
          <w:rStyle w:val="FontStyle483"/>
        </w:rPr>
        <w:t xml:space="preserve"> </w:t>
      </w:r>
      <w:r w:rsidR="001C5317">
        <w:rPr>
          <w:rStyle w:val="FontStyle483"/>
          <w:spacing w:val="0"/>
        </w:rPr>
        <w:t>баскетболистов</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А.</w:t>
      </w:r>
      <w:r w:rsidR="001C5317">
        <w:rPr>
          <w:rStyle w:val="FontStyle483"/>
        </w:rPr>
        <w:t xml:space="preserve"> </w:t>
      </w:r>
      <w:r w:rsidR="001C5317">
        <w:rPr>
          <w:rStyle w:val="FontStyle483"/>
          <w:spacing w:val="0"/>
        </w:rPr>
        <w:t>Данилов</w:t>
      </w:r>
      <w:r w:rsidR="001C5317">
        <w:rPr>
          <w:rStyle w:val="FontStyle483"/>
        </w:rPr>
        <w:t xml:space="preserve"> </w:t>
      </w:r>
      <w:r w:rsidR="001C5317">
        <w:rPr>
          <w:rStyle w:val="FontStyle483"/>
          <w:spacing w:val="0"/>
        </w:rPr>
        <w:t>и др.,</w:t>
      </w:r>
      <w:r w:rsidR="001C5317">
        <w:rPr>
          <w:rStyle w:val="FontStyle483"/>
        </w:rPr>
        <w:t xml:space="preserve"> </w:t>
      </w:r>
      <w:r w:rsidR="001C5317">
        <w:rPr>
          <w:rStyle w:val="FontStyle483"/>
          <w:spacing w:val="0"/>
        </w:rPr>
        <w:t>1980).</w:t>
      </w:r>
      <w:r w:rsidR="001C5317">
        <w:rPr>
          <w:rStyle w:val="FontStyle483"/>
        </w:rPr>
        <w:t xml:space="preserve"> </w:t>
      </w:r>
      <w:r w:rsidR="001C5317">
        <w:rPr>
          <w:rStyle w:val="FontStyle483"/>
          <w:spacing w:val="0"/>
        </w:rPr>
        <w:t>Показано,</w:t>
      </w:r>
      <w:r w:rsidR="001C5317">
        <w:rPr>
          <w:rStyle w:val="FontStyle483"/>
        </w:rPr>
        <w:t xml:space="preserve"> </w:t>
      </w:r>
      <w:r w:rsidR="001C5317">
        <w:rPr>
          <w:rStyle w:val="FontStyle483"/>
          <w:spacing w:val="0"/>
        </w:rPr>
        <w:t>что</w:t>
      </w:r>
      <w:r w:rsidR="001C5317">
        <w:rPr>
          <w:rStyle w:val="FontStyle483"/>
        </w:rPr>
        <w:t xml:space="preserve"> </w:t>
      </w:r>
      <w:r w:rsidR="001C5317">
        <w:rPr>
          <w:rStyle w:val="FontStyle483"/>
          <w:spacing w:val="0"/>
        </w:rPr>
        <w:t>уровень</w:t>
      </w:r>
      <w:r w:rsidR="001C5317">
        <w:rPr>
          <w:rStyle w:val="FontStyle483"/>
        </w:rPr>
        <w:t xml:space="preserve"> </w:t>
      </w:r>
      <w:r w:rsidR="001C5317">
        <w:rPr>
          <w:rStyle w:val="FontStyle483"/>
          <w:spacing w:val="0"/>
        </w:rPr>
        <w:t>МАМ</w:t>
      </w:r>
      <w:r w:rsidR="001C5317">
        <w:rPr>
          <w:rStyle w:val="FontStyle483"/>
        </w:rPr>
        <w:t xml:space="preserve"> </w:t>
      </w:r>
      <w:r w:rsidR="001C5317">
        <w:rPr>
          <w:rStyle w:val="FontStyle483"/>
          <w:spacing w:val="0"/>
        </w:rPr>
        <w:t>обнаруживает связь</w:t>
      </w:r>
      <w:r w:rsidR="001C5317">
        <w:rPr>
          <w:rStyle w:val="FontStyle483"/>
        </w:rPr>
        <w:t xml:space="preserve"> </w:t>
      </w:r>
      <w:r w:rsidR="001C5317">
        <w:rPr>
          <w:rStyle w:val="FontStyle483"/>
          <w:spacing w:val="0"/>
        </w:rPr>
        <w:t>с</w:t>
      </w:r>
      <w:r w:rsidR="001C5317">
        <w:rPr>
          <w:rStyle w:val="FontStyle483"/>
        </w:rPr>
        <w:t xml:space="preserve"> </w:t>
      </w:r>
      <w:r w:rsidR="001C5317">
        <w:rPr>
          <w:rStyle w:val="FontStyle483"/>
          <w:spacing w:val="0"/>
        </w:rPr>
        <w:t>максимальной</w:t>
      </w:r>
      <w:r w:rsidR="001C5317">
        <w:rPr>
          <w:rStyle w:val="FontStyle483"/>
        </w:rPr>
        <w:t xml:space="preserve"> </w:t>
      </w:r>
      <w:r w:rsidR="001C5317">
        <w:rPr>
          <w:rStyle w:val="FontStyle483"/>
          <w:spacing w:val="0"/>
        </w:rPr>
        <w:t>скоростью</w:t>
      </w:r>
      <w:r w:rsidR="001C5317">
        <w:rPr>
          <w:rStyle w:val="FontStyle483"/>
        </w:rPr>
        <w:t xml:space="preserve"> </w:t>
      </w:r>
      <w:r w:rsidR="001C5317">
        <w:rPr>
          <w:rStyle w:val="FontStyle483"/>
          <w:spacing w:val="0"/>
        </w:rPr>
        <w:t>спринтерского</w:t>
      </w:r>
      <w:r w:rsidR="001C5317">
        <w:rPr>
          <w:rStyle w:val="FontStyle483"/>
        </w:rPr>
        <w:t xml:space="preserve"> </w:t>
      </w:r>
      <w:r w:rsidR="001C5317">
        <w:rPr>
          <w:rStyle w:val="FontStyle483"/>
          <w:spacing w:val="0"/>
        </w:rPr>
        <w:t>бега (Н.И.Волков</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др.,</w:t>
      </w:r>
      <w:r w:rsidR="001C5317">
        <w:rPr>
          <w:rStyle w:val="FontStyle483"/>
        </w:rPr>
        <w:t xml:space="preserve"> </w:t>
      </w:r>
      <w:r w:rsidR="001C5317">
        <w:rPr>
          <w:rStyle w:val="FontStyle483"/>
          <w:spacing w:val="0"/>
        </w:rPr>
        <w:t>1972),</w:t>
      </w:r>
      <w:r w:rsidR="001C5317">
        <w:rPr>
          <w:rStyle w:val="FontStyle483"/>
        </w:rPr>
        <w:t xml:space="preserve"> </w:t>
      </w:r>
      <w:r w:rsidR="001C5317">
        <w:rPr>
          <w:rStyle w:val="FontStyle483"/>
          <w:spacing w:val="0"/>
        </w:rPr>
        <w:t>а</w:t>
      </w:r>
      <w:r w:rsidR="001C5317">
        <w:rPr>
          <w:rStyle w:val="FontStyle483"/>
        </w:rPr>
        <w:t xml:space="preserve"> </w:t>
      </w:r>
      <w:r w:rsidR="001C5317">
        <w:rPr>
          <w:rStyle w:val="FontStyle483"/>
          <w:spacing w:val="0"/>
        </w:rPr>
        <w:t>результат</w:t>
      </w:r>
      <w:r w:rsidR="001C5317">
        <w:rPr>
          <w:rStyle w:val="FontStyle483"/>
        </w:rPr>
        <w:t xml:space="preserve"> </w:t>
      </w:r>
      <w:r w:rsidR="001C5317">
        <w:rPr>
          <w:rStyle w:val="FontStyle483"/>
          <w:spacing w:val="0"/>
        </w:rPr>
        <w:t>последнего,</w:t>
      </w:r>
      <w:r w:rsidR="001C5317">
        <w:rPr>
          <w:rStyle w:val="FontStyle483"/>
        </w:rPr>
        <w:t xml:space="preserve"> </w:t>
      </w:r>
      <w:r w:rsidR="001C5317">
        <w:rPr>
          <w:rStyle w:val="FontStyle483"/>
          <w:spacing w:val="0"/>
        </w:rPr>
        <w:t>в свою</w:t>
      </w:r>
      <w:r w:rsidR="001C5317">
        <w:rPr>
          <w:rStyle w:val="FontStyle483"/>
        </w:rPr>
        <w:t xml:space="preserve"> </w:t>
      </w:r>
      <w:r w:rsidR="001C5317">
        <w:rPr>
          <w:rStyle w:val="FontStyle483"/>
          <w:spacing w:val="0"/>
        </w:rPr>
        <w:t>очередь,</w:t>
      </w:r>
      <w:r w:rsidR="001C5317">
        <w:rPr>
          <w:rStyle w:val="FontStyle483"/>
        </w:rPr>
        <w:t xml:space="preserve"> </w:t>
      </w:r>
      <w:r w:rsidR="001C5317">
        <w:rPr>
          <w:rStyle w:val="FontStyle483"/>
          <w:spacing w:val="0"/>
        </w:rPr>
        <w:t>существенно</w:t>
      </w:r>
      <w:r w:rsidR="001C5317">
        <w:rPr>
          <w:rStyle w:val="FontStyle483"/>
        </w:rPr>
        <w:t xml:space="preserve"> </w:t>
      </w:r>
      <w:r w:rsidR="001C5317">
        <w:rPr>
          <w:rStyle w:val="FontStyle483"/>
          <w:spacing w:val="0"/>
        </w:rPr>
        <w:t>связан</w:t>
      </w:r>
      <w:r w:rsidR="001C5317">
        <w:rPr>
          <w:rStyle w:val="FontStyle483"/>
        </w:rPr>
        <w:t xml:space="preserve"> </w:t>
      </w:r>
      <w:r w:rsidR="001C5317">
        <w:rPr>
          <w:rStyle w:val="FontStyle483"/>
          <w:spacing w:val="0"/>
        </w:rPr>
        <w:t>со</w:t>
      </w:r>
      <w:r w:rsidR="001C5317">
        <w:rPr>
          <w:rStyle w:val="FontStyle483"/>
        </w:rPr>
        <w:t xml:space="preserve"> </w:t>
      </w:r>
      <w:r w:rsidR="001C5317">
        <w:rPr>
          <w:rStyle w:val="FontStyle483"/>
          <w:spacing w:val="0"/>
        </w:rPr>
        <w:t>скоростно-силовы-ми</w:t>
      </w:r>
      <w:r w:rsidR="001C5317">
        <w:rPr>
          <w:rStyle w:val="FontStyle483"/>
        </w:rPr>
        <w:t xml:space="preserve">   </w:t>
      </w:r>
      <w:r w:rsidR="001C5317">
        <w:rPr>
          <w:rStyle w:val="FontStyle483"/>
          <w:spacing w:val="0"/>
        </w:rPr>
        <w:t>показателями</w:t>
      </w:r>
      <w:r w:rsidR="001C5317">
        <w:rPr>
          <w:rStyle w:val="FontStyle483"/>
        </w:rPr>
        <w:t xml:space="preserve">   </w:t>
      </w:r>
      <w:r w:rsidR="001C5317">
        <w:rPr>
          <w:rStyle w:val="FontStyle483"/>
          <w:spacing w:val="0"/>
        </w:rPr>
        <w:t>спортсменов</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Г.</w:t>
      </w:r>
      <w:r w:rsidR="001C5317">
        <w:rPr>
          <w:rStyle w:val="FontStyle483"/>
        </w:rPr>
        <w:t xml:space="preserve"> </w:t>
      </w:r>
      <w:r w:rsidR="001C5317">
        <w:rPr>
          <w:rStyle w:val="FontStyle483"/>
          <w:spacing w:val="0"/>
        </w:rPr>
        <w:t>Семенов,</w:t>
      </w:r>
      <w:r w:rsidR="001C5317">
        <w:rPr>
          <w:rStyle w:val="FontStyle483"/>
        </w:rPr>
        <w:t xml:space="preserve">   </w:t>
      </w:r>
      <w:r w:rsidR="001C5317">
        <w:rPr>
          <w:rStyle w:val="FontStyle483"/>
          <w:spacing w:val="0"/>
        </w:rPr>
        <w:t>1971;</w:t>
      </w:r>
    </w:p>
    <w:p w:rsidR="00D57188" w:rsidRDefault="001C5317">
      <w:pPr>
        <w:pStyle w:val="Style179"/>
        <w:widowControl/>
        <w:spacing w:before="226"/>
        <w:jc w:val="center"/>
        <w:rPr>
          <w:rStyle w:val="FontStyle494"/>
        </w:rPr>
      </w:pPr>
      <w:r>
        <w:rPr>
          <w:rStyle w:val="FontStyle425"/>
          <w:spacing w:val="40"/>
        </w:rPr>
        <w:t>Таблица</w:t>
      </w:r>
      <w:r>
        <w:rPr>
          <w:rStyle w:val="FontStyle425"/>
        </w:rPr>
        <w:t xml:space="preserve">  </w:t>
      </w:r>
      <w:r>
        <w:rPr>
          <w:rStyle w:val="FontStyle494"/>
        </w:rPr>
        <w:t>I. Скоростно-силовые характеристики конькобежцев</w:t>
      </w:r>
    </w:p>
    <w:p w:rsidR="00D57188" w:rsidRDefault="00D57188">
      <w:pPr>
        <w:pStyle w:val="Style179"/>
        <w:widowControl/>
        <w:spacing w:before="226"/>
        <w:jc w:val="center"/>
        <w:rPr>
          <w:rStyle w:val="FontStyle494"/>
        </w:rPr>
        <w:sectPr w:rsidR="00D57188">
          <w:headerReference w:type="even" r:id="rId273"/>
          <w:headerReference w:type="default" r:id="rId274"/>
          <w:footerReference w:type="even" r:id="rId275"/>
          <w:footerReference w:type="default" r:id="rId276"/>
          <w:pgSz w:w="8390" w:h="11905"/>
          <w:pgMar w:top="794" w:right="1490" w:bottom="1440" w:left="1572" w:header="720" w:footer="720" w:gutter="0"/>
          <w:cols w:space="60"/>
          <w:noEndnote/>
        </w:sectPr>
      </w:pPr>
    </w:p>
    <w:p w:rsidR="00D57188" w:rsidRDefault="00D57188">
      <w:pPr>
        <w:widowControl/>
        <w:spacing w:line="154" w:lineRule="exact"/>
        <w:rPr>
          <w:sz w:val="14"/>
          <w:szCs w:val="14"/>
        </w:rPr>
      </w:pPr>
    </w:p>
    <w:p w:rsidR="00D57188" w:rsidRDefault="00D57188">
      <w:pPr>
        <w:pStyle w:val="Style179"/>
        <w:widowControl/>
        <w:spacing w:before="226"/>
        <w:jc w:val="center"/>
        <w:rPr>
          <w:rStyle w:val="FontStyle494"/>
        </w:rPr>
        <w:sectPr w:rsidR="00D57188">
          <w:type w:val="continuous"/>
          <w:pgSz w:w="8390" w:h="11905"/>
          <w:pgMar w:top="794" w:right="1404" w:bottom="1440" w:left="1572" w:header="720" w:footer="720" w:gutter="0"/>
          <w:cols w:space="60"/>
          <w:noEndnote/>
        </w:sectPr>
      </w:pPr>
    </w:p>
    <w:p w:rsidR="00D57188" w:rsidRDefault="000D57BA">
      <w:pPr>
        <w:widowControl/>
        <w:spacing w:line="1" w:lineRule="exact"/>
        <w:rPr>
          <w:sz w:val="2"/>
          <w:szCs w:val="2"/>
        </w:rPr>
      </w:pPr>
      <w:r>
        <w:rPr>
          <w:noProof/>
        </w:rPr>
        <mc:AlternateContent>
          <mc:Choice Requires="wps">
            <w:drawing>
              <wp:anchor distT="0" distB="0" distL="6400800" distR="6400800" simplePos="0" relativeHeight="251622912" behindDoc="0" locked="0" layoutInCell="1" allowOverlap="1">
                <wp:simplePos x="0" y="0"/>
                <wp:positionH relativeFrom="margin">
                  <wp:posOffset>3096895</wp:posOffset>
                </wp:positionH>
                <wp:positionV relativeFrom="paragraph">
                  <wp:posOffset>0</wp:posOffset>
                </wp:positionV>
                <wp:extent cx="340995" cy="914400"/>
                <wp:effectExtent l="0" t="0" r="2540" b="4445"/>
                <wp:wrapTopAndBottom/>
                <wp:docPr id="49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342900" cy="91440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7"/>
                                          <a:srcRect/>
                                          <a:stretch>
                                            <a:fillRect/>
                                          </a:stretch>
                                        </pic:blipFill>
                                        <pic:spPr bwMode="auto">
                                          <a:xfrm>
                                            <a:off x="0" y="0"/>
                                            <a:ext cx="342900" cy="9144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106" type="#_x0000_t202" style="position:absolute;margin-left:243.85pt;margin-top:0;width:26.85pt;height:1in;z-index:251622912;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" filled="f" stroked="f">
                <v:textbox inset="0,0,0,0">
                  <w:txbxContent>
                    <w:p w:rsidR="00D57188" w:rsidRDefault="00190123">
                      <w:pPr>
                        <w:widowControl/>
                      </w:pPr>
                      <w:r>
                        <w:rPr>
                          <w:noProof/>
                        </w:rPr>
                        <w:drawing>
                          <wp:inline distT="0" distB="0" distL="0" distR="0">
                            <wp:extent cx="342900" cy="91440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7"/>
                                    <a:srcRect/>
                                    <a:stretch>
                                      <a:fillRect/>
                                    </a:stretch>
                                  </pic:blipFill>
                                  <pic:spPr bwMode="auto">
                                    <a:xfrm>
                                      <a:off x="0" y="0"/>
                                      <a:ext cx="342900" cy="914400"/>
                                    </a:xfrm>
                                    <a:prstGeom prst="rect">
                                      <a:avLst/>
                                    </a:prstGeom>
                                    <a:noFill/>
                                    <a:ln w="9525">
                                      <a:noFill/>
                                      <a:miter lim="800000"/>
                                      <a:headEnd/>
                                      <a:tailEnd/>
                                    </a:ln>
                                  </pic:spPr>
                                </pic:pic>
                              </a:graphicData>
                            </a:graphic>
                          </wp:inline>
                        </w:drawing>
                      </w:r>
                    </w:p>
                  </w:txbxContent>
                </v:textbox>
                <w10:wrap type="topAndBottom" anchorx="margin"/>
              </v:shape>
            </w:pict>
          </mc:Fallback>
        </mc:AlternateContent>
      </w:r>
      <w:r>
        <w:rPr>
          <w:noProof/>
        </w:rPr>
        <mc:AlternateContent>
          <mc:Choice Requires="wpg">
            <w:drawing>
              <wp:anchor distT="3175" distB="0" distL="6400800" distR="6400800" simplePos="0" relativeHeight="251623936" behindDoc="0" locked="0" layoutInCell="1" allowOverlap="1">
                <wp:simplePos x="0" y="0"/>
                <wp:positionH relativeFrom="margin">
                  <wp:posOffset>0</wp:posOffset>
                </wp:positionH>
                <wp:positionV relativeFrom="paragraph">
                  <wp:posOffset>64135</wp:posOffset>
                </wp:positionV>
                <wp:extent cx="3282950" cy="1173480"/>
                <wp:effectExtent l="7620" t="12065" r="5080" b="5080"/>
                <wp:wrapTopAndBottom/>
                <wp:docPr id="49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0" cy="1173480"/>
                          <a:chOff x="1363" y="7282"/>
                          <a:chExt cx="5170" cy="1848"/>
                        </a:xfrm>
                      </wpg:grpSpPr>
                      <wps:wsp>
                        <wps:cNvPr id="492" name="Text Box 85"/>
                        <wps:cNvSpPr txBox="1">
                          <a:spLocks noChangeArrowheads="1"/>
                        </wps:cNvSpPr>
                        <wps:spPr bwMode="auto">
                          <a:xfrm>
                            <a:off x="1363" y="7541"/>
                            <a:ext cx="4690" cy="107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1214"/>
                                <w:gridCol w:w="600"/>
                                <w:gridCol w:w="595"/>
                                <w:gridCol w:w="595"/>
                                <w:gridCol w:w="605"/>
                                <w:gridCol w:w="600"/>
                                <w:gridCol w:w="480"/>
                              </w:tblGrid>
                              <w:tr w:rsidR="00D57188">
                                <w:tc>
                                  <w:tcPr>
                                    <w:tcW w:w="1214" w:type="dxa"/>
                                    <w:tcBorders>
                                      <w:top w:val="nil"/>
                                      <w:left w:val="nil"/>
                                      <w:bottom w:val="single" w:sz="6" w:space="0" w:color="auto"/>
                                      <w:right w:val="single" w:sz="6" w:space="0" w:color="auto"/>
                                    </w:tcBorders>
                                  </w:tcPr>
                                  <w:p w:rsidR="00D57188" w:rsidRDefault="00D57188">
                                    <w:pPr>
                                      <w:pStyle w:val="Style49"/>
                                      <w:widowControl/>
                                    </w:pPr>
                                  </w:p>
                                </w:tc>
                                <w:tc>
                                  <w:tcPr>
                                    <w:tcW w:w="600" w:type="dxa"/>
                                    <w:tcBorders>
                                      <w:top w:val="single" w:sz="6" w:space="0" w:color="auto"/>
                                      <w:left w:val="single" w:sz="6" w:space="0" w:color="auto"/>
                                      <w:bottom w:val="single" w:sz="6" w:space="0" w:color="auto"/>
                                      <w:right w:val="single" w:sz="6" w:space="0" w:color="auto"/>
                                    </w:tcBorders>
                                  </w:tcPr>
                                  <w:p w:rsidR="00D57188" w:rsidRDefault="00D57188">
                                    <w:pPr>
                                      <w:pStyle w:val="Style49"/>
                                      <w:widowControl/>
                                    </w:pPr>
                                  </w:p>
                                </w:tc>
                                <w:tc>
                                  <w:tcPr>
                                    <w:tcW w:w="595" w:type="dxa"/>
                                    <w:tcBorders>
                                      <w:top w:val="single" w:sz="6" w:space="0" w:color="auto"/>
                                      <w:left w:val="single" w:sz="6" w:space="0" w:color="auto"/>
                                      <w:bottom w:val="single" w:sz="6" w:space="0" w:color="auto"/>
                                      <w:right w:val="single" w:sz="6" w:space="0" w:color="auto"/>
                                    </w:tcBorders>
                                  </w:tcPr>
                                  <w:p w:rsidR="00D57188" w:rsidRDefault="001C5317">
                                    <w:pPr>
                                      <w:pStyle w:val="Style21"/>
                                      <w:widowControl/>
                                      <w:rPr>
                                        <w:rStyle w:val="FontStyle449"/>
                                        <w:lang w:val="en-US" w:eastAsia="en-US"/>
                                      </w:rPr>
                                    </w:pPr>
                                    <w:r>
                                      <w:rPr>
                                        <w:rStyle w:val="FontStyle449"/>
                                        <w:lang w:val="en-US" w:eastAsia="en-US"/>
                                      </w:rPr>
                                      <w:t>F</w:t>
                                    </w:r>
                                  </w:p>
                                  <w:p w:rsidR="00D57188" w:rsidRDefault="001C5317">
                                    <w:pPr>
                                      <w:pStyle w:val="Style177"/>
                                      <w:widowControl/>
                                      <w:jc w:val="right"/>
                                      <w:rPr>
                                        <w:rStyle w:val="FontStyle448"/>
                                        <w:lang w:val="en-US"/>
                                      </w:rPr>
                                    </w:pPr>
                                    <w:r>
                                      <w:rPr>
                                        <w:rStyle w:val="FontStyle448"/>
                                      </w:rPr>
                                      <w:t xml:space="preserve">' </w:t>
                                    </w:r>
                                    <w:r>
                                      <w:rPr>
                                        <w:rStyle w:val="FontStyle448"/>
                                        <w:lang w:val="en-US"/>
                                      </w:rPr>
                                      <w:t>max</w:t>
                                    </w:r>
                                  </w:p>
                                </w:tc>
                                <w:tc>
                                  <w:tcPr>
                                    <w:tcW w:w="595" w:type="dxa"/>
                                    <w:tcBorders>
                                      <w:top w:val="single" w:sz="6" w:space="0" w:color="auto"/>
                                      <w:left w:val="single" w:sz="6" w:space="0" w:color="auto"/>
                                      <w:bottom w:val="single" w:sz="6" w:space="0" w:color="auto"/>
                                      <w:right w:val="single" w:sz="6" w:space="0" w:color="auto"/>
                                    </w:tcBorders>
                                  </w:tcPr>
                                  <w:p w:rsidR="00D57188" w:rsidRDefault="001C5317">
                                    <w:pPr>
                                      <w:pStyle w:val="Style21"/>
                                      <w:widowControl/>
                                      <w:jc w:val="center"/>
                                      <w:rPr>
                                        <w:rStyle w:val="FontStyle449"/>
                                      </w:rPr>
                                    </w:pPr>
                                    <w:r>
                                      <w:rPr>
                                        <w:rStyle w:val="FontStyle449"/>
                                      </w:rPr>
                                      <w:t>1</w:t>
                                    </w:r>
                                  </w:p>
                                </w:tc>
                                <w:tc>
                                  <w:tcPr>
                                    <w:tcW w:w="605" w:type="dxa"/>
                                    <w:tcBorders>
                                      <w:top w:val="single" w:sz="6" w:space="0" w:color="auto"/>
                                      <w:left w:val="single" w:sz="6" w:space="0" w:color="auto"/>
                                      <w:bottom w:val="single" w:sz="6" w:space="0" w:color="auto"/>
                                      <w:right w:val="single" w:sz="6" w:space="0" w:color="auto"/>
                                    </w:tcBorders>
                                  </w:tcPr>
                                  <w:p w:rsidR="00D57188" w:rsidRDefault="001C5317">
                                    <w:pPr>
                                      <w:pStyle w:val="Style21"/>
                                      <w:widowControl/>
                                      <w:jc w:val="center"/>
                                      <w:rPr>
                                        <w:rStyle w:val="FontStyle449"/>
                                        <w:lang w:val="en-US" w:eastAsia="en-US"/>
                                      </w:rPr>
                                    </w:pPr>
                                    <w:r>
                                      <w:rPr>
                                        <w:rStyle w:val="FontStyle449"/>
                                        <w:lang w:val="en-US" w:eastAsia="en-US"/>
                                      </w:rPr>
                                      <w:t>Q</w:t>
                                    </w:r>
                                  </w:p>
                                </w:tc>
                                <w:tc>
                                  <w:tcPr>
                                    <w:tcW w:w="600" w:type="dxa"/>
                                    <w:tcBorders>
                                      <w:top w:val="single" w:sz="6" w:space="0" w:color="auto"/>
                                      <w:left w:val="single" w:sz="6" w:space="0" w:color="auto"/>
                                      <w:bottom w:val="single" w:sz="6" w:space="0" w:color="auto"/>
                                      <w:right w:val="single" w:sz="6" w:space="0" w:color="auto"/>
                                    </w:tcBorders>
                                  </w:tcPr>
                                  <w:p w:rsidR="00D57188" w:rsidRDefault="001C5317">
                                    <w:pPr>
                                      <w:pStyle w:val="Style177"/>
                                      <w:widowControl/>
                                      <w:rPr>
                                        <w:rStyle w:val="FontStyle448"/>
                                        <w:lang w:val="en-US" w:eastAsia="en-US"/>
                                      </w:rPr>
                                    </w:pPr>
                                    <w:r>
                                      <w:rPr>
                                        <w:rStyle w:val="FontStyle448"/>
                                        <w:lang w:val="en-US" w:eastAsia="en-US"/>
                                      </w:rPr>
                                      <w:t>'max</w:t>
                                    </w:r>
                                  </w:p>
                                </w:tc>
                                <w:tc>
                                  <w:tcPr>
                                    <w:tcW w:w="480" w:type="dxa"/>
                                    <w:tcBorders>
                                      <w:top w:val="single" w:sz="6" w:space="0" w:color="auto"/>
                                      <w:left w:val="single" w:sz="6" w:space="0" w:color="auto"/>
                                      <w:bottom w:val="single" w:sz="6" w:space="0" w:color="auto"/>
                                      <w:right w:val="nil"/>
                                    </w:tcBorders>
                                  </w:tcPr>
                                  <w:p w:rsidR="00D57188" w:rsidRDefault="001C5317">
                                    <w:pPr>
                                      <w:pStyle w:val="Style21"/>
                                      <w:widowControl/>
                                      <w:jc w:val="center"/>
                                      <w:rPr>
                                        <w:rStyle w:val="FontStyle449"/>
                                      </w:rPr>
                                    </w:pPr>
                                    <w:r>
                                      <w:rPr>
                                        <w:rStyle w:val="FontStyle449"/>
                                      </w:rPr>
                                      <w:t>N</w:t>
                                    </w:r>
                                  </w:p>
                                </w:tc>
                              </w:tr>
                              <w:tr w:rsidR="00D57188">
                                <w:tc>
                                  <w:tcPr>
                                    <w:tcW w:w="1214" w:type="dxa"/>
                                    <w:tcBorders>
                                      <w:top w:val="single" w:sz="6" w:space="0" w:color="auto"/>
                                      <w:left w:val="nil"/>
                                      <w:bottom w:val="single" w:sz="6" w:space="0" w:color="auto"/>
                                      <w:right w:val="single" w:sz="6" w:space="0" w:color="auto"/>
                                    </w:tcBorders>
                                  </w:tcPr>
                                  <w:p w:rsidR="00D57188" w:rsidRDefault="001C5317">
                                    <w:pPr>
                                      <w:pStyle w:val="Style182"/>
                                      <w:widowControl/>
                                      <w:spacing w:line="144" w:lineRule="exact"/>
                                      <w:jc w:val="left"/>
                                      <w:rPr>
                                        <w:rStyle w:val="FontStyle425"/>
                                      </w:rPr>
                                    </w:pPr>
                                    <w:r>
                                      <w:rPr>
                                        <w:rStyle w:val="FontStyle425"/>
                                      </w:rPr>
                                      <w:t>Спринтеры</w:t>
                                    </w:r>
                                  </w:p>
                                  <w:p w:rsidR="00D57188" w:rsidRDefault="001C5317">
                                    <w:pPr>
                                      <w:pStyle w:val="Style182"/>
                                      <w:widowControl/>
                                      <w:spacing w:line="144" w:lineRule="exact"/>
                                      <w:jc w:val="left"/>
                                      <w:rPr>
                                        <w:rStyle w:val="FontStyle425"/>
                                      </w:rPr>
                                    </w:pPr>
                                    <w:r>
                                      <w:rPr>
                                        <w:rStyle w:val="FontStyle425"/>
                                      </w:rPr>
                                      <w:t>Многоборцы</w:t>
                                    </w:r>
                                  </w:p>
                                  <w:p w:rsidR="00D57188" w:rsidRDefault="001C5317">
                                    <w:pPr>
                                      <w:pStyle w:val="Style182"/>
                                      <w:widowControl/>
                                      <w:spacing w:line="144" w:lineRule="exact"/>
                                      <w:jc w:val="left"/>
                                      <w:rPr>
                                        <w:rStyle w:val="FontStyle425"/>
                                      </w:rPr>
                                    </w:pPr>
                                    <w:r>
                                      <w:rPr>
                                        <w:rStyle w:val="FontStyle425"/>
                                      </w:rPr>
                                      <w:t>Стайеры</w:t>
                                    </w:r>
                                  </w:p>
                                </w:tc>
                                <w:tc>
                                  <w:tcPr>
                                    <w:tcW w:w="600" w:type="dxa"/>
                                    <w:tcBorders>
                                      <w:top w:val="single" w:sz="6" w:space="0" w:color="auto"/>
                                      <w:left w:val="single" w:sz="6" w:space="0" w:color="auto"/>
                                      <w:bottom w:val="single" w:sz="6" w:space="0" w:color="auto"/>
                                      <w:right w:val="single" w:sz="6" w:space="0" w:color="auto"/>
                                    </w:tcBorders>
                                  </w:tcPr>
                                  <w:p w:rsidR="00D57188" w:rsidRDefault="001C5317">
                                    <w:pPr>
                                      <w:pStyle w:val="Style182"/>
                                      <w:widowControl/>
                                      <w:spacing w:line="144" w:lineRule="exact"/>
                                      <w:jc w:val="left"/>
                                      <w:rPr>
                                        <w:rStyle w:val="FontStyle425"/>
                                      </w:rPr>
                                    </w:pPr>
                                    <w:r>
                                      <w:rPr>
                                        <w:rStyle w:val="FontStyle425"/>
                                      </w:rPr>
                                      <w:t>102 102 99</w:t>
                                    </w:r>
                                  </w:p>
                                </w:tc>
                                <w:tc>
                                  <w:tcPr>
                                    <w:tcW w:w="595" w:type="dxa"/>
                                    <w:tcBorders>
                                      <w:top w:val="single" w:sz="6" w:space="0" w:color="auto"/>
                                      <w:left w:val="single" w:sz="6" w:space="0" w:color="auto"/>
                                      <w:bottom w:val="single" w:sz="6" w:space="0" w:color="auto"/>
                                      <w:right w:val="single" w:sz="6" w:space="0" w:color="auto"/>
                                    </w:tcBorders>
                                  </w:tcPr>
                                  <w:p w:rsidR="00D57188" w:rsidRDefault="001C5317">
                                    <w:pPr>
                                      <w:pStyle w:val="Style182"/>
                                      <w:widowControl/>
                                      <w:spacing w:line="149" w:lineRule="exact"/>
                                      <w:rPr>
                                        <w:rStyle w:val="FontStyle425"/>
                                      </w:rPr>
                                    </w:pPr>
                                    <w:r>
                                      <w:rPr>
                                        <w:rStyle w:val="FontStyle425"/>
                                      </w:rPr>
                                      <w:t>100</w:t>
                                    </w:r>
                                  </w:p>
                                  <w:p w:rsidR="00D57188" w:rsidRDefault="001C5317">
                                    <w:pPr>
                                      <w:pStyle w:val="Style182"/>
                                      <w:widowControl/>
                                      <w:spacing w:line="149" w:lineRule="exact"/>
                                      <w:rPr>
                                        <w:rStyle w:val="FontStyle425"/>
                                      </w:rPr>
                                    </w:pPr>
                                    <w:r>
                                      <w:rPr>
                                        <w:rStyle w:val="FontStyle425"/>
                                      </w:rPr>
                                      <w:t>99 95</w:t>
                                    </w:r>
                                  </w:p>
                                </w:tc>
                                <w:tc>
                                  <w:tcPr>
                                    <w:tcW w:w="595" w:type="dxa"/>
                                    <w:tcBorders>
                                      <w:top w:val="single" w:sz="6" w:space="0" w:color="auto"/>
                                      <w:left w:val="single" w:sz="6" w:space="0" w:color="auto"/>
                                      <w:bottom w:val="single" w:sz="6" w:space="0" w:color="auto"/>
                                      <w:right w:val="single" w:sz="6" w:space="0" w:color="auto"/>
                                    </w:tcBorders>
                                  </w:tcPr>
                                  <w:p w:rsidR="00D57188" w:rsidRDefault="001C5317">
                                    <w:pPr>
                                      <w:pStyle w:val="Style181"/>
                                      <w:widowControl/>
                                      <w:spacing w:line="144" w:lineRule="exact"/>
                                      <w:rPr>
                                        <w:rStyle w:val="FontStyle425"/>
                                      </w:rPr>
                                    </w:pPr>
                                    <w:r>
                                      <w:rPr>
                                        <w:rStyle w:val="FontStyle425"/>
                                      </w:rPr>
                                      <w:t>281 246 217</w:t>
                                    </w:r>
                                  </w:p>
                                </w:tc>
                                <w:tc>
                                  <w:tcPr>
                                    <w:tcW w:w="605" w:type="dxa"/>
                                    <w:tcBorders>
                                      <w:top w:val="single" w:sz="6" w:space="0" w:color="auto"/>
                                      <w:left w:val="single" w:sz="6" w:space="0" w:color="auto"/>
                                      <w:bottom w:val="single" w:sz="6" w:space="0" w:color="auto"/>
                                      <w:right w:val="single" w:sz="6" w:space="0" w:color="auto"/>
                                    </w:tcBorders>
                                  </w:tcPr>
                                  <w:p w:rsidR="00D57188" w:rsidRDefault="001C5317">
                                    <w:pPr>
                                      <w:pStyle w:val="Style181"/>
                                      <w:widowControl/>
                                      <w:spacing w:line="149" w:lineRule="exact"/>
                                      <w:rPr>
                                        <w:rStyle w:val="FontStyle425"/>
                                      </w:rPr>
                                    </w:pPr>
                                    <w:r>
                                      <w:rPr>
                                        <w:rStyle w:val="FontStyle425"/>
                                      </w:rPr>
                                      <w:t>682 611</w:t>
                                    </w:r>
                                  </w:p>
                                  <w:p w:rsidR="00D57188" w:rsidRDefault="001C5317">
                                    <w:pPr>
                                      <w:pStyle w:val="Style182"/>
                                      <w:widowControl/>
                                      <w:spacing w:line="149" w:lineRule="exact"/>
                                      <w:jc w:val="center"/>
                                      <w:rPr>
                                        <w:rStyle w:val="FontStyle425"/>
                                      </w:rPr>
                                    </w:pPr>
                                    <w:r>
                                      <w:rPr>
                                        <w:rStyle w:val="FontStyle425"/>
                                      </w:rPr>
                                      <w:t>482</w:t>
                                    </w:r>
                                  </w:p>
                                </w:tc>
                                <w:tc>
                                  <w:tcPr>
                                    <w:tcW w:w="600" w:type="dxa"/>
                                    <w:tcBorders>
                                      <w:top w:val="single" w:sz="6" w:space="0" w:color="auto"/>
                                      <w:left w:val="single" w:sz="6" w:space="0" w:color="auto"/>
                                      <w:bottom w:val="single" w:sz="6" w:space="0" w:color="auto"/>
                                      <w:right w:val="single" w:sz="6" w:space="0" w:color="auto"/>
                                    </w:tcBorders>
                                  </w:tcPr>
                                  <w:p w:rsidR="00D57188" w:rsidRDefault="001C5317">
                                    <w:pPr>
                                      <w:pStyle w:val="Style180"/>
                                      <w:widowControl/>
                                      <w:rPr>
                                        <w:rStyle w:val="FontStyle425"/>
                                      </w:rPr>
                                    </w:pPr>
                                    <w:r>
                                      <w:rPr>
                                        <w:rStyle w:val="FontStyle425"/>
                                      </w:rPr>
                                      <w:t>0,36 0,41 0,48</w:t>
                                    </w:r>
                                  </w:p>
                                </w:tc>
                                <w:tc>
                                  <w:tcPr>
                                    <w:tcW w:w="480" w:type="dxa"/>
                                    <w:tcBorders>
                                      <w:top w:val="single" w:sz="6" w:space="0" w:color="auto"/>
                                      <w:left w:val="single" w:sz="6" w:space="0" w:color="auto"/>
                                      <w:bottom w:val="single" w:sz="6" w:space="0" w:color="auto"/>
                                      <w:right w:val="nil"/>
                                    </w:tcBorders>
                                  </w:tcPr>
                                  <w:p w:rsidR="00D57188" w:rsidRDefault="001C5317">
                                    <w:pPr>
                                      <w:pStyle w:val="Style181"/>
                                      <w:widowControl/>
                                      <w:spacing w:line="149" w:lineRule="exact"/>
                                      <w:rPr>
                                        <w:rStyle w:val="FontStyle425"/>
                                      </w:rPr>
                                    </w:pPr>
                                    <w:r>
                                      <w:rPr>
                                        <w:rStyle w:val="FontStyle425"/>
                                      </w:rPr>
                                      <w:t>62.7 57.9 49.2</w:t>
                                    </w:r>
                                  </w:p>
                                </w:tc>
                              </w:tr>
                            </w:tbl>
                            <w:p w:rsidR="00D57188" w:rsidRDefault="00D57188"/>
                          </w:txbxContent>
                        </wps:txbx>
                        <wps:bodyPr rot="0" vert="horz" wrap="square" lIns="0" tIns="0" rIns="0" bIns="0" anchor="t" anchorCtr="0" upright="1">
                          <a:noAutofit/>
                        </wps:bodyPr>
                      </wps:wsp>
                      <wps:wsp>
                        <wps:cNvPr id="493" name="Text Box 86"/>
                        <wps:cNvSpPr txBox="1">
                          <a:spLocks noChangeArrowheads="1"/>
                        </wps:cNvSpPr>
                        <wps:spPr bwMode="auto">
                          <a:xfrm>
                            <a:off x="1536" y="7421"/>
                            <a:ext cx="845" cy="12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4"/>
                                <w:widowControl/>
                                <w:rPr>
                                  <w:rStyle w:val="FontStyle426"/>
                                </w:rPr>
                              </w:pPr>
                              <w:r>
                                <w:rPr>
                                  <w:rStyle w:val="FontStyle426"/>
                                </w:rPr>
                                <w:t>Специализация</w:t>
                              </w:r>
                            </w:p>
                          </w:txbxContent>
                        </wps:txbx>
                        <wps:bodyPr rot="0" vert="horz" wrap="square" lIns="0" tIns="0" rIns="0" bIns="0" anchor="t" anchorCtr="0" upright="1">
                          <a:noAutofit/>
                        </wps:bodyPr>
                      </wps:wsp>
                      <wps:wsp>
                        <wps:cNvPr id="494" name="Text Box 87"/>
                        <wps:cNvSpPr txBox="1">
                          <a:spLocks noChangeArrowheads="1"/>
                        </wps:cNvSpPr>
                        <wps:spPr bwMode="auto">
                          <a:xfrm>
                            <a:off x="3062" y="7282"/>
                            <a:ext cx="1853" cy="12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4"/>
                                <w:widowControl/>
                                <w:rPr>
                                  <w:rStyle w:val="FontStyle426"/>
                                </w:rPr>
                              </w:pPr>
                              <w:r>
                                <w:rPr>
                                  <w:rStyle w:val="FontStyle426"/>
                                </w:rPr>
                                <w:t>Скоростио-силовые показатели*</w:t>
                              </w:r>
                            </w:p>
                          </w:txbxContent>
                        </wps:txbx>
                        <wps:bodyPr rot="0" vert="horz" wrap="square" lIns="0" tIns="0" rIns="0" bIns="0" anchor="t" anchorCtr="0" upright="1">
                          <a:noAutofit/>
                        </wps:bodyPr>
                      </wps:wsp>
                      <wps:wsp>
                        <wps:cNvPr id="495" name="Text Box 88"/>
                        <wps:cNvSpPr txBox="1">
                          <a:spLocks noChangeArrowheads="1"/>
                        </wps:cNvSpPr>
                        <wps:spPr bwMode="auto">
                          <a:xfrm>
                            <a:off x="1877" y="8568"/>
                            <a:ext cx="4656" cy="56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71"/>
                                <w:widowControl/>
                                <w:rPr>
                                  <w:rStyle w:val="FontStyle425"/>
                                </w:rPr>
                              </w:pPr>
                              <w:r>
                                <w:rPr>
                                  <w:rStyle w:val="FontStyle425"/>
                                </w:rPr>
                                <w:t xml:space="preserve">Данные </w:t>
                              </w:r>
                              <w:r>
                                <w:rPr>
                                  <w:rStyle w:val="FontStyle425"/>
                                  <w:lang w:val="en-US"/>
                                </w:rPr>
                                <w:t>IO</w:t>
                              </w:r>
                              <w:r w:rsidRPr="00190123">
                                <w:rPr>
                                  <w:rStyle w:val="FontStyle425"/>
                                </w:rPr>
                                <w:t xml:space="preserve">. </w:t>
                              </w:r>
                              <w:r>
                                <w:rPr>
                                  <w:rStyle w:val="FontStyle425"/>
                                </w:rPr>
                                <w:t>В. Верхошанского, Г. М. Панова, В. Л. ИнкиШ 'Данные О. С. Быхооской, Т. Г. Шаблооой (1981).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107" style="position:absolute;margin-left:0;margin-top:5.05pt;width:258.5pt;height:92.4pt;z-index:251623936;mso-wrap-distance-left:7in;mso-wrap-distance-top:.25pt;mso-wrap-distance-right:7in;mso-position-horizontal-relative:margin" coordorigin="1363,7282" coordsize="5170,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">
                <v:shape id="Text Box 85" o:spid="_x0000_s1108" type="#_x0000_t202" style="position:absolute;left:1363;top:7541;width:4690;height:1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1214"/>
                          <w:gridCol w:w="600"/>
                          <w:gridCol w:w="595"/>
                          <w:gridCol w:w="595"/>
                          <w:gridCol w:w="605"/>
                          <w:gridCol w:w="600"/>
                          <w:gridCol w:w="480"/>
                        </w:tblGrid>
                        <w:tr w:rsidR="00D57188">
                          <w:tc>
                            <w:tcPr>
                              <w:tcW w:w="1214" w:type="dxa"/>
                              <w:tcBorders>
                                <w:top w:val="nil"/>
                                <w:left w:val="nil"/>
                                <w:bottom w:val="single" w:sz="6" w:space="0" w:color="auto"/>
                                <w:right w:val="single" w:sz="6" w:space="0" w:color="auto"/>
                              </w:tcBorders>
                            </w:tcPr>
                            <w:p w:rsidR="00D57188" w:rsidRDefault="00D57188">
                              <w:pPr>
                                <w:pStyle w:val="Style49"/>
                                <w:widowControl/>
                              </w:pPr>
                            </w:p>
                          </w:tc>
                          <w:tc>
                            <w:tcPr>
                              <w:tcW w:w="600" w:type="dxa"/>
                              <w:tcBorders>
                                <w:top w:val="single" w:sz="6" w:space="0" w:color="auto"/>
                                <w:left w:val="single" w:sz="6" w:space="0" w:color="auto"/>
                                <w:bottom w:val="single" w:sz="6" w:space="0" w:color="auto"/>
                                <w:right w:val="single" w:sz="6" w:space="0" w:color="auto"/>
                              </w:tcBorders>
                            </w:tcPr>
                            <w:p w:rsidR="00D57188" w:rsidRDefault="00D57188">
                              <w:pPr>
                                <w:pStyle w:val="Style49"/>
                                <w:widowControl/>
                              </w:pPr>
                            </w:p>
                          </w:tc>
                          <w:tc>
                            <w:tcPr>
                              <w:tcW w:w="595" w:type="dxa"/>
                              <w:tcBorders>
                                <w:top w:val="single" w:sz="6" w:space="0" w:color="auto"/>
                                <w:left w:val="single" w:sz="6" w:space="0" w:color="auto"/>
                                <w:bottom w:val="single" w:sz="6" w:space="0" w:color="auto"/>
                                <w:right w:val="single" w:sz="6" w:space="0" w:color="auto"/>
                              </w:tcBorders>
                            </w:tcPr>
                            <w:p w:rsidR="00D57188" w:rsidRDefault="001C5317">
                              <w:pPr>
                                <w:pStyle w:val="Style21"/>
                                <w:widowControl/>
                                <w:rPr>
                                  <w:rStyle w:val="FontStyle449"/>
                                  <w:lang w:val="en-US" w:eastAsia="en-US"/>
                                </w:rPr>
                              </w:pPr>
                              <w:r>
                                <w:rPr>
                                  <w:rStyle w:val="FontStyle449"/>
                                  <w:lang w:val="en-US" w:eastAsia="en-US"/>
                                </w:rPr>
                                <w:t>F</w:t>
                              </w:r>
                            </w:p>
                            <w:p w:rsidR="00D57188" w:rsidRDefault="001C5317">
                              <w:pPr>
                                <w:pStyle w:val="Style177"/>
                                <w:widowControl/>
                                <w:jc w:val="right"/>
                                <w:rPr>
                                  <w:rStyle w:val="FontStyle448"/>
                                  <w:lang w:val="en-US"/>
                                </w:rPr>
                              </w:pPr>
                              <w:r>
                                <w:rPr>
                                  <w:rStyle w:val="FontStyle448"/>
                                </w:rPr>
                                <w:t xml:space="preserve">' </w:t>
                              </w:r>
                              <w:r>
                                <w:rPr>
                                  <w:rStyle w:val="FontStyle448"/>
                                  <w:lang w:val="en-US"/>
                                </w:rPr>
                                <w:t>max</w:t>
                              </w:r>
                            </w:p>
                          </w:tc>
                          <w:tc>
                            <w:tcPr>
                              <w:tcW w:w="595" w:type="dxa"/>
                              <w:tcBorders>
                                <w:top w:val="single" w:sz="6" w:space="0" w:color="auto"/>
                                <w:left w:val="single" w:sz="6" w:space="0" w:color="auto"/>
                                <w:bottom w:val="single" w:sz="6" w:space="0" w:color="auto"/>
                                <w:right w:val="single" w:sz="6" w:space="0" w:color="auto"/>
                              </w:tcBorders>
                            </w:tcPr>
                            <w:p w:rsidR="00D57188" w:rsidRDefault="001C5317">
                              <w:pPr>
                                <w:pStyle w:val="Style21"/>
                                <w:widowControl/>
                                <w:jc w:val="center"/>
                                <w:rPr>
                                  <w:rStyle w:val="FontStyle449"/>
                                </w:rPr>
                              </w:pPr>
                              <w:r>
                                <w:rPr>
                                  <w:rStyle w:val="FontStyle449"/>
                                </w:rPr>
                                <w:t>1</w:t>
                              </w:r>
                            </w:p>
                          </w:tc>
                          <w:tc>
                            <w:tcPr>
                              <w:tcW w:w="605" w:type="dxa"/>
                              <w:tcBorders>
                                <w:top w:val="single" w:sz="6" w:space="0" w:color="auto"/>
                                <w:left w:val="single" w:sz="6" w:space="0" w:color="auto"/>
                                <w:bottom w:val="single" w:sz="6" w:space="0" w:color="auto"/>
                                <w:right w:val="single" w:sz="6" w:space="0" w:color="auto"/>
                              </w:tcBorders>
                            </w:tcPr>
                            <w:p w:rsidR="00D57188" w:rsidRDefault="001C5317">
                              <w:pPr>
                                <w:pStyle w:val="Style21"/>
                                <w:widowControl/>
                                <w:jc w:val="center"/>
                                <w:rPr>
                                  <w:rStyle w:val="FontStyle449"/>
                                  <w:lang w:val="en-US" w:eastAsia="en-US"/>
                                </w:rPr>
                              </w:pPr>
                              <w:r>
                                <w:rPr>
                                  <w:rStyle w:val="FontStyle449"/>
                                  <w:lang w:val="en-US" w:eastAsia="en-US"/>
                                </w:rPr>
                                <w:t>Q</w:t>
                              </w:r>
                            </w:p>
                          </w:tc>
                          <w:tc>
                            <w:tcPr>
                              <w:tcW w:w="600" w:type="dxa"/>
                              <w:tcBorders>
                                <w:top w:val="single" w:sz="6" w:space="0" w:color="auto"/>
                                <w:left w:val="single" w:sz="6" w:space="0" w:color="auto"/>
                                <w:bottom w:val="single" w:sz="6" w:space="0" w:color="auto"/>
                                <w:right w:val="single" w:sz="6" w:space="0" w:color="auto"/>
                              </w:tcBorders>
                            </w:tcPr>
                            <w:p w:rsidR="00D57188" w:rsidRDefault="001C5317">
                              <w:pPr>
                                <w:pStyle w:val="Style177"/>
                                <w:widowControl/>
                                <w:rPr>
                                  <w:rStyle w:val="FontStyle448"/>
                                  <w:lang w:val="en-US" w:eastAsia="en-US"/>
                                </w:rPr>
                              </w:pPr>
                              <w:r>
                                <w:rPr>
                                  <w:rStyle w:val="FontStyle448"/>
                                  <w:lang w:val="en-US" w:eastAsia="en-US"/>
                                </w:rPr>
                                <w:t>'max</w:t>
                              </w:r>
                            </w:p>
                          </w:tc>
                          <w:tc>
                            <w:tcPr>
                              <w:tcW w:w="480" w:type="dxa"/>
                              <w:tcBorders>
                                <w:top w:val="single" w:sz="6" w:space="0" w:color="auto"/>
                                <w:left w:val="single" w:sz="6" w:space="0" w:color="auto"/>
                                <w:bottom w:val="single" w:sz="6" w:space="0" w:color="auto"/>
                                <w:right w:val="nil"/>
                              </w:tcBorders>
                            </w:tcPr>
                            <w:p w:rsidR="00D57188" w:rsidRDefault="001C5317">
                              <w:pPr>
                                <w:pStyle w:val="Style21"/>
                                <w:widowControl/>
                                <w:jc w:val="center"/>
                                <w:rPr>
                                  <w:rStyle w:val="FontStyle449"/>
                                </w:rPr>
                              </w:pPr>
                              <w:r>
                                <w:rPr>
                                  <w:rStyle w:val="FontStyle449"/>
                                </w:rPr>
                                <w:t>N</w:t>
                              </w:r>
                            </w:p>
                          </w:tc>
                        </w:tr>
                        <w:tr w:rsidR="00D57188">
                          <w:tc>
                            <w:tcPr>
                              <w:tcW w:w="1214" w:type="dxa"/>
                              <w:tcBorders>
                                <w:top w:val="single" w:sz="6" w:space="0" w:color="auto"/>
                                <w:left w:val="nil"/>
                                <w:bottom w:val="single" w:sz="6" w:space="0" w:color="auto"/>
                                <w:right w:val="single" w:sz="6" w:space="0" w:color="auto"/>
                              </w:tcBorders>
                            </w:tcPr>
                            <w:p w:rsidR="00D57188" w:rsidRDefault="001C5317">
                              <w:pPr>
                                <w:pStyle w:val="Style182"/>
                                <w:widowControl/>
                                <w:spacing w:line="144" w:lineRule="exact"/>
                                <w:jc w:val="left"/>
                                <w:rPr>
                                  <w:rStyle w:val="FontStyle425"/>
                                </w:rPr>
                              </w:pPr>
                              <w:r>
                                <w:rPr>
                                  <w:rStyle w:val="FontStyle425"/>
                                </w:rPr>
                                <w:t>Спринтеры</w:t>
                              </w:r>
                            </w:p>
                            <w:p w:rsidR="00D57188" w:rsidRDefault="001C5317">
                              <w:pPr>
                                <w:pStyle w:val="Style182"/>
                                <w:widowControl/>
                                <w:spacing w:line="144" w:lineRule="exact"/>
                                <w:jc w:val="left"/>
                                <w:rPr>
                                  <w:rStyle w:val="FontStyle425"/>
                                </w:rPr>
                              </w:pPr>
                              <w:r>
                                <w:rPr>
                                  <w:rStyle w:val="FontStyle425"/>
                                </w:rPr>
                                <w:t>Многоборцы</w:t>
                              </w:r>
                            </w:p>
                            <w:p w:rsidR="00D57188" w:rsidRDefault="001C5317">
                              <w:pPr>
                                <w:pStyle w:val="Style182"/>
                                <w:widowControl/>
                                <w:spacing w:line="144" w:lineRule="exact"/>
                                <w:jc w:val="left"/>
                                <w:rPr>
                                  <w:rStyle w:val="FontStyle425"/>
                                </w:rPr>
                              </w:pPr>
                              <w:r>
                                <w:rPr>
                                  <w:rStyle w:val="FontStyle425"/>
                                </w:rPr>
                                <w:t>Стайеры</w:t>
                              </w:r>
                            </w:p>
                          </w:tc>
                          <w:tc>
                            <w:tcPr>
                              <w:tcW w:w="600" w:type="dxa"/>
                              <w:tcBorders>
                                <w:top w:val="single" w:sz="6" w:space="0" w:color="auto"/>
                                <w:left w:val="single" w:sz="6" w:space="0" w:color="auto"/>
                                <w:bottom w:val="single" w:sz="6" w:space="0" w:color="auto"/>
                                <w:right w:val="single" w:sz="6" w:space="0" w:color="auto"/>
                              </w:tcBorders>
                            </w:tcPr>
                            <w:p w:rsidR="00D57188" w:rsidRDefault="001C5317">
                              <w:pPr>
                                <w:pStyle w:val="Style182"/>
                                <w:widowControl/>
                                <w:spacing w:line="144" w:lineRule="exact"/>
                                <w:jc w:val="left"/>
                                <w:rPr>
                                  <w:rStyle w:val="FontStyle425"/>
                                </w:rPr>
                              </w:pPr>
                              <w:r>
                                <w:rPr>
                                  <w:rStyle w:val="FontStyle425"/>
                                </w:rPr>
                                <w:t>102 102 99</w:t>
                              </w:r>
                            </w:p>
                          </w:tc>
                          <w:tc>
                            <w:tcPr>
                              <w:tcW w:w="595" w:type="dxa"/>
                              <w:tcBorders>
                                <w:top w:val="single" w:sz="6" w:space="0" w:color="auto"/>
                                <w:left w:val="single" w:sz="6" w:space="0" w:color="auto"/>
                                <w:bottom w:val="single" w:sz="6" w:space="0" w:color="auto"/>
                                <w:right w:val="single" w:sz="6" w:space="0" w:color="auto"/>
                              </w:tcBorders>
                            </w:tcPr>
                            <w:p w:rsidR="00D57188" w:rsidRDefault="001C5317">
                              <w:pPr>
                                <w:pStyle w:val="Style182"/>
                                <w:widowControl/>
                                <w:spacing w:line="149" w:lineRule="exact"/>
                                <w:rPr>
                                  <w:rStyle w:val="FontStyle425"/>
                                </w:rPr>
                              </w:pPr>
                              <w:r>
                                <w:rPr>
                                  <w:rStyle w:val="FontStyle425"/>
                                </w:rPr>
                                <w:t>100</w:t>
                              </w:r>
                            </w:p>
                            <w:p w:rsidR="00D57188" w:rsidRDefault="001C5317">
                              <w:pPr>
                                <w:pStyle w:val="Style182"/>
                                <w:widowControl/>
                                <w:spacing w:line="149" w:lineRule="exact"/>
                                <w:rPr>
                                  <w:rStyle w:val="FontStyle425"/>
                                </w:rPr>
                              </w:pPr>
                              <w:r>
                                <w:rPr>
                                  <w:rStyle w:val="FontStyle425"/>
                                </w:rPr>
                                <w:t>99 95</w:t>
                              </w:r>
                            </w:p>
                          </w:tc>
                          <w:tc>
                            <w:tcPr>
                              <w:tcW w:w="595" w:type="dxa"/>
                              <w:tcBorders>
                                <w:top w:val="single" w:sz="6" w:space="0" w:color="auto"/>
                                <w:left w:val="single" w:sz="6" w:space="0" w:color="auto"/>
                                <w:bottom w:val="single" w:sz="6" w:space="0" w:color="auto"/>
                                <w:right w:val="single" w:sz="6" w:space="0" w:color="auto"/>
                              </w:tcBorders>
                            </w:tcPr>
                            <w:p w:rsidR="00D57188" w:rsidRDefault="001C5317">
                              <w:pPr>
                                <w:pStyle w:val="Style181"/>
                                <w:widowControl/>
                                <w:spacing w:line="144" w:lineRule="exact"/>
                                <w:rPr>
                                  <w:rStyle w:val="FontStyle425"/>
                                </w:rPr>
                              </w:pPr>
                              <w:r>
                                <w:rPr>
                                  <w:rStyle w:val="FontStyle425"/>
                                </w:rPr>
                                <w:t>281 246 217</w:t>
                              </w:r>
                            </w:p>
                          </w:tc>
                          <w:tc>
                            <w:tcPr>
                              <w:tcW w:w="605" w:type="dxa"/>
                              <w:tcBorders>
                                <w:top w:val="single" w:sz="6" w:space="0" w:color="auto"/>
                                <w:left w:val="single" w:sz="6" w:space="0" w:color="auto"/>
                                <w:bottom w:val="single" w:sz="6" w:space="0" w:color="auto"/>
                                <w:right w:val="single" w:sz="6" w:space="0" w:color="auto"/>
                              </w:tcBorders>
                            </w:tcPr>
                            <w:p w:rsidR="00D57188" w:rsidRDefault="001C5317">
                              <w:pPr>
                                <w:pStyle w:val="Style181"/>
                                <w:widowControl/>
                                <w:spacing w:line="149" w:lineRule="exact"/>
                                <w:rPr>
                                  <w:rStyle w:val="FontStyle425"/>
                                </w:rPr>
                              </w:pPr>
                              <w:r>
                                <w:rPr>
                                  <w:rStyle w:val="FontStyle425"/>
                                </w:rPr>
                                <w:t>682 611</w:t>
                              </w:r>
                            </w:p>
                            <w:p w:rsidR="00D57188" w:rsidRDefault="001C5317">
                              <w:pPr>
                                <w:pStyle w:val="Style182"/>
                                <w:widowControl/>
                                <w:spacing w:line="149" w:lineRule="exact"/>
                                <w:jc w:val="center"/>
                                <w:rPr>
                                  <w:rStyle w:val="FontStyle425"/>
                                </w:rPr>
                              </w:pPr>
                              <w:r>
                                <w:rPr>
                                  <w:rStyle w:val="FontStyle425"/>
                                </w:rPr>
                                <w:t>482</w:t>
                              </w:r>
                            </w:p>
                          </w:tc>
                          <w:tc>
                            <w:tcPr>
                              <w:tcW w:w="600" w:type="dxa"/>
                              <w:tcBorders>
                                <w:top w:val="single" w:sz="6" w:space="0" w:color="auto"/>
                                <w:left w:val="single" w:sz="6" w:space="0" w:color="auto"/>
                                <w:bottom w:val="single" w:sz="6" w:space="0" w:color="auto"/>
                                <w:right w:val="single" w:sz="6" w:space="0" w:color="auto"/>
                              </w:tcBorders>
                            </w:tcPr>
                            <w:p w:rsidR="00D57188" w:rsidRDefault="001C5317">
                              <w:pPr>
                                <w:pStyle w:val="Style180"/>
                                <w:widowControl/>
                                <w:rPr>
                                  <w:rStyle w:val="FontStyle425"/>
                                </w:rPr>
                              </w:pPr>
                              <w:r>
                                <w:rPr>
                                  <w:rStyle w:val="FontStyle425"/>
                                </w:rPr>
                                <w:t>0,36 0,41 0,48</w:t>
                              </w:r>
                            </w:p>
                          </w:tc>
                          <w:tc>
                            <w:tcPr>
                              <w:tcW w:w="480" w:type="dxa"/>
                              <w:tcBorders>
                                <w:top w:val="single" w:sz="6" w:space="0" w:color="auto"/>
                                <w:left w:val="single" w:sz="6" w:space="0" w:color="auto"/>
                                <w:bottom w:val="single" w:sz="6" w:space="0" w:color="auto"/>
                                <w:right w:val="nil"/>
                              </w:tcBorders>
                            </w:tcPr>
                            <w:p w:rsidR="00D57188" w:rsidRDefault="001C5317">
                              <w:pPr>
                                <w:pStyle w:val="Style181"/>
                                <w:widowControl/>
                                <w:spacing w:line="149" w:lineRule="exact"/>
                                <w:rPr>
                                  <w:rStyle w:val="FontStyle425"/>
                                </w:rPr>
                              </w:pPr>
                              <w:r>
                                <w:rPr>
                                  <w:rStyle w:val="FontStyle425"/>
                                </w:rPr>
                                <w:t>62.7 57.9 49.2</w:t>
                              </w:r>
                            </w:p>
                          </w:tc>
                        </w:tr>
                      </w:tbl>
                      <w:p w:rsidR="00D57188" w:rsidRDefault="00D57188"/>
                    </w:txbxContent>
                  </v:textbox>
                </v:shape>
                <v:shape id="Text Box 86" o:spid="_x0000_s1109" type="#_x0000_t202" style="position:absolute;left:1536;top:7421;width:84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" filled="f" strokecolor="white" strokeweight="0">
                  <v:textbox inset="0,0,0,0">
                    <w:txbxContent>
                      <w:p w:rsidR="00D57188" w:rsidRDefault="001C5317">
                        <w:pPr>
                          <w:pStyle w:val="Style24"/>
                          <w:widowControl/>
                          <w:rPr>
                            <w:rStyle w:val="FontStyle426"/>
                          </w:rPr>
                        </w:pPr>
                        <w:r>
                          <w:rPr>
                            <w:rStyle w:val="FontStyle426"/>
                          </w:rPr>
                          <w:t>Специализация</w:t>
                        </w:r>
                      </w:p>
                    </w:txbxContent>
                  </v:textbox>
                </v:shape>
                <v:shape id="Text Box 87" o:spid="_x0000_s1110" type="#_x0000_t202" style="position:absolute;left:3062;top:7282;width:1853;height: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" filled="f" strokecolor="white" strokeweight="0">
                  <v:textbox inset="0,0,0,0">
                    <w:txbxContent>
                      <w:p w:rsidR="00D57188" w:rsidRDefault="001C5317">
                        <w:pPr>
                          <w:pStyle w:val="Style24"/>
                          <w:widowControl/>
                          <w:rPr>
                            <w:rStyle w:val="FontStyle426"/>
                          </w:rPr>
                        </w:pPr>
                        <w:r>
                          <w:rPr>
                            <w:rStyle w:val="FontStyle426"/>
                          </w:rPr>
                          <w:t>Скоростио-силовые показатели*</w:t>
                        </w:r>
                      </w:p>
                    </w:txbxContent>
                  </v:textbox>
                </v:shape>
                <v:shape id="Text Box 88" o:spid="_x0000_s1111" type="#_x0000_t202" style="position:absolute;left:1877;top:8568;width:4656;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" filled="f" strokecolor="white" strokeweight="0">
                  <v:textbox inset="0,0,0,0">
                    <w:txbxContent>
                      <w:p w:rsidR="00D57188" w:rsidRDefault="001C5317">
                        <w:pPr>
                          <w:pStyle w:val="Style171"/>
                          <w:widowControl/>
                          <w:rPr>
                            <w:rStyle w:val="FontStyle425"/>
                          </w:rPr>
                        </w:pPr>
                        <w:r>
                          <w:rPr>
                            <w:rStyle w:val="FontStyle425"/>
                          </w:rPr>
                          <w:t xml:space="preserve">Данные </w:t>
                        </w:r>
                        <w:r>
                          <w:rPr>
                            <w:rStyle w:val="FontStyle425"/>
                            <w:lang w:val="en-US"/>
                          </w:rPr>
                          <w:t>IO</w:t>
                        </w:r>
                        <w:r w:rsidRPr="00190123">
                          <w:rPr>
                            <w:rStyle w:val="FontStyle425"/>
                          </w:rPr>
                          <w:t xml:space="preserve">. </w:t>
                        </w:r>
                        <w:r>
                          <w:rPr>
                            <w:rStyle w:val="FontStyle425"/>
                          </w:rPr>
                          <w:t>В. Верхошанского, Г. М. Панова, В. Л. ИнкиШ 'Данные О. С. Быхооской, Т. Г. Шаблооой (1981).</w:t>
                        </w:r>
                      </w:p>
                    </w:txbxContent>
                  </v:textbox>
                </v:shape>
                <w10:wrap type="topAndBottom" anchorx="margin"/>
              </v:group>
            </w:pict>
          </mc:Fallback>
        </mc:AlternateContent>
      </w:r>
    </w:p>
    <w:p w:rsidR="00D57188" w:rsidRDefault="00D57188">
      <w:pPr>
        <w:pStyle w:val="Style179"/>
        <w:widowControl/>
        <w:spacing w:before="226"/>
        <w:jc w:val="center"/>
        <w:rPr>
          <w:rStyle w:val="FontStyle494"/>
        </w:rPr>
        <w:sectPr w:rsidR="00D57188">
          <w:type w:val="continuous"/>
          <w:pgSz w:w="8390" w:h="11905"/>
          <w:pgMar w:top="794" w:right="1404" w:bottom="1440" w:left="1572" w:header="720" w:footer="720" w:gutter="0"/>
          <w:cols w:space="720"/>
          <w:noEndnote/>
        </w:sect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D57188">
      <w:pPr>
        <w:pStyle w:val="Style183"/>
        <w:widowControl/>
        <w:spacing w:line="240" w:lineRule="exact"/>
        <w:rPr>
          <w:sz w:val="20"/>
          <w:szCs w:val="20"/>
        </w:rPr>
      </w:pPr>
    </w:p>
    <w:p w:rsidR="00D57188" w:rsidRDefault="001C5317">
      <w:pPr>
        <w:pStyle w:val="Style183"/>
        <w:widowControl/>
        <w:spacing w:before="144"/>
        <w:rPr>
          <w:rStyle w:val="FontStyle443"/>
          <w:spacing w:val="-10"/>
        </w:rPr>
      </w:pPr>
      <w:r>
        <w:rPr>
          <w:rStyle w:val="FontStyle443"/>
          <w:spacing w:val="-10"/>
        </w:rPr>
        <w:t>62.? 57.9</w:t>
      </w:r>
    </w:p>
    <w:p w:rsidR="00D57188" w:rsidRDefault="001C5317">
      <w:pPr>
        <w:widowControl/>
        <w:spacing w:line="1" w:lineRule="exact"/>
        <w:rPr>
          <w:sz w:val="2"/>
          <w:szCs w:val="2"/>
        </w:rPr>
      </w:pPr>
      <w:r>
        <w:rPr>
          <w:rStyle w:val="FontStyle443"/>
          <w:spacing w:val="-10"/>
        </w:rPr>
        <w:br w:type="column"/>
      </w:r>
    </w:p>
    <w:p w:rsidR="00D57188" w:rsidRDefault="000D57BA">
      <w:pPr>
        <w:pStyle w:val="Style90"/>
        <w:widowControl/>
        <w:spacing w:line="240" w:lineRule="exact"/>
        <w:rPr>
          <w:sz w:val="20"/>
          <w:szCs w:val="20"/>
        </w:rPr>
      </w:pPr>
      <w:r>
        <w:rPr>
          <w:noProof/>
        </w:rPr>
        <mc:AlternateContent>
          <mc:Choice Requires="wps">
            <w:drawing>
              <wp:anchor distT="0" distB="0" distL="24130" distR="24130" simplePos="0" relativeHeight="251624960" behindDoc="0" locked="0" layoutInCell="1" allowOverlap="1">
                <wp:simplePos x="0" y="0"/>
                <wp:positionH relativeFrom="column">
                  <wp:posOffset>2099945</wp:posOffset>
                </wp:positionH>
                <wp:positionV relativeFrom="paragraph">
                  <wp:posOffset>0</wp:posOffset>
                </wp:positionV>
                <wp:extent cx="1285875" cy="658495"/>
                <wp:effectExtent l="4445" t="0" r="0" b="3175"/>
                <wp:wrapSquare wrapText="left"/>
                <wp:docPr id="49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658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1285875" cy="65722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8"/>
                                          <a:srcRect/>
                                          <a:stretch>
                                            <a:fillRect/>
                                          </a:stretch>
                                        </pic:blipFill>
                                        <pic:spPr bwMode="auto">
                                          <a:xfrm>
                                            <a:off x="0" y="0"/>
                                            <a:ext cx="1285875" cy="65722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112" type="#_x0000_t202" style="position:absolute;margin-left:165.35pt;margin-top:0;width:101.25pt;height:51.85pt;z-index:251624960;visibility:visible;mso-wrap-style:square;mso-width-percent:0;mso-height-percent:0;mso-wrap-distance-left:1.9pt;mso-wrap-distance-top:0;mso-wrap-distance-right:1.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1yXsg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" filled="f" stroked="f">
                <v:textbox inset="0,0,0,0">
                  <w:txbxContent>
                    <w:p w:rsidR="00D57188" w:rsidRDefault="00190123">
                      <w:pPr>
                        <w:widowControl/>
                      </w:pPr>
                      <w:r>
                        <w:rPr>
                          <w:noProof/>
                        </w:rPr>
                        <w:drawing>
                          <wp:inline distT="0" distB="0" distL="0" distR="0">
                            <wp:extent cx="1285875" cy="65722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8"/>
                                    <a:srcRect/>
                                    <a:stretch>
                                      <a:fillRect/>
                                    </a:stretch>
                                  </pic:blipFill>
                                  <pic:spPr bwMode="auto">
                                    <a:xfrm>
                                      <a:off x="0" y="0"/>
                                      <a:ext cx="1285875" cy="657225"/>
                                    </a:xfrm>
                                    <a:prstGeom prst="rect">
                                      <a:avLst/>
                                    </a:prstGeom>
                                    <a:noFill/>
                                    <a:ln w="9525">
                                      <a:noFill/>
                                      <a:miter lim="800000"/>
                                      <a:headEnd/>
                                      <a:tailEnd/>
                                    </a:ln>
                                  </pic:spPr>
                                </pic:pic>
                              </a:graphicData>
                            </a:graphic>
                          </wp:inline>
                        </w:drawing>
                      </w:r>
                    </w:p>
                  </w:txbxContent>
                </v:textbox>
                <w10:wrap type="square" side="left"/>
              </v:shape>
            </w:pict>
          </mc:Fallback>
        </mc:AlternateContent>
      </w:r>
    </w:p>
    <w:p w:rsidR="00D57188" w:rsidRDefault="001C5317">
      <w:pPr>
        <w:pStyle w:val="Style90"/>
        <w:widowControl/>
        <w:tabs>
          <w:tab w:val="right" w:pos="2520"/>
        </w:tabs>
        <w:spacing w:before="216" w:line="134" w:lineRule="exact"/>
        <w:rPr>
          <w:rStyle w:val="FontStyle451"/>
        </w:rPr>
      </w:pPr>
      <w:r>
        <w:rPr>
          <w:rStyle w:val="FontStyle451"/>
        </w:rPr>
        <w:t>Рис</w:t>
      </w:r>
      <w:r>
        <w:rPr>
          <w:rStyle w:val="FontStyle451"/>
          <w:b w:val="0"/>
          <w:bCs w:val="0"/>
          <w:sz w:val="20"/>
          <w:szCs w:val="20"/>
        </w:rPr>
        <w:tab/>
      </w:r>
      <w:r>
        <w:rPr>
          <w:rStyle w:val="FontStyle425"/>
          <w:spacing w:val="40"/>
        </w:rPr>
        <w:t>II.</w:t>
      </w:r>
      <w:r>
        <w:rPr>
          <w:rStyle w:val="FontStyle425"/>
        </w:rPr>
        <w:t xml:space="preserve">    </w:t>
      </w:r>
      <w:r>
        <w:rPr>
          <w:rStyle w:val="FontStyle451"/>
        </w:rPr>
        <w:t>Динамика    показателей</w:t>
      </w:r>
    </w:p>
    <w:p w:rsidR="00D57188" w:rsidRDefault="001C5317">
      <w:pPr>
        <w:pStyle w:val="Style90"/>
        <w:widowControl/>
        <w:tabs>
          <w:tab w:val="right" w:pos="2530"/>
        </w:tabs>
        <w:spacing w:line="134" w:lineRule="exact"/>
        <w:rPr>
          <w:rStyle w:val="FontStyle451"/>
        </w:rPr>
      </w:pPr>
      <w:r>
        <w:rPr>
          <w:rStyle w:val="FontStyle451"/>
        </w:rPr>
        <w:t>МДМ</w:t>
      </w:r>
      <w:r>
        <w:rPr>
          <w:rStyle w:val="FontStyle451"/>
          <w:b w:val="0"/>
          <w:bCs w:val="0"/>
          <w:sz w:val="20"/>
          <w:szCs w:val="20"/>
        </w:rPr>
        <w:tab/>
      </w:r>
      <w:r>
        <w:rPr>
          <w:rStyle w:val="FontStyle451"/>
        </w:rPr>
        <w:t>и  вертикального прыжка с</w:t>
      </w:r>
    </w:p>
    <w:p w:rsidR="00D57188" w:rsidRDefault="001C5317">
      <w:pPr>
        <w:pStyle w:val="Style90"/>
        <w:widowControl/>
        <w:tabs>
          <w:tab w:val="right" w:pos="2534"/>
        </w:tabs>
        <w:spacing w:line="134" w:lineRule="exact"/>
        <w:rPr>
          <w:rStyle w:val="FontStyle451"/>
        </w:rPr>
      </w:pPr>
      <w:r>
        <w:rPr>
          <w:rStyle w:val="FontStyle451"/>
        </w:rPr>
        <w:t>места</w:t>
      </w:r>
      <w:r>
        <w:rPr>
          <w:rStyle w:val="FontStyle451"/>
          <w:b w:val="0"/>
          <w:bCs w:val="0"/>
          <w:sz w:val="20"/>
          <w:szCs w:val="20"/>
        </w:rPr>
        <w:tab/>
      </w:r>
      <w:r>
        <w:rPr>
          <w:rStyle w:val="FontStyle451"/>
        </w:rPr>
        <w:t>(А,)      у      баскетболистои</w:t>
      </w:r>
    </w:p>
    <w:p w:rsidR="00D57188" w:rsidRDefault="001C5317">
      <w:pPr>
        <w:pStyle w:val="Style90"/>
        <w:widowControl/>
        <w:tabs>
          <w:tab w:val="right" w:pos="2525"/>
        </w:tabs>
        <w:spacing w:line="134" w:lineRule="exact"/>
        <w:rPr>
          <w:rStyle w:val="FontStyle451"/>
        </w:rPr>
      </w:pPr>
      <w:r>
        <w:rPr>
          <w:rStyle w:val="FontStyle451"/>
        </w:rPr>
        <w:t>(В. Л.</w:t>
      </w:r>
      <w:r>
        <w:rPr>
          <w:rStyle w:val="FontStyle451"/>
          <w:b w:val="0"/>
          <w:bCs w:val="0"/>
          <w:sz w:val="20"/>
          <w:szCs w:val="20"/>
        </w:rPr>
        <w:tab/>
      </w:r>
      <w:r>
        <w:rPr>
          <w:rStyle w:val="FontStyle451"/>
        </w:rPr>
        <w:t>Данилов и др., 1981)</w:t>
      </w:r>
    </w:p>
    <w:p w:rsidR="00D57188" w:rsidRDefault="001C5317">
      <w:pPr>
        <w:pStyle w:val="Style46"/>
        <w:widowControl/>
        <w:spacing w:before="154" w:line="182" w:lineRule="exact"/>
        <w:rPr>
          <w:rStyle w:val="FontStyle480"/>
          <w:spacing w:val="0"/>
        </w:rPr>
      </w:pPr>
      <w:r>
        <w:rPr>
          <w:rStyle w:val="FontStyle483"/>
          <w:spacing w:val="0"/>
        </w:rPr>
        <w:t>Г.</w:t>
      </w:r>
      <w:r>
        <w:rPr>
          <w:rStyle w:val="FontStyle483"/>
        </w:rPr>
        <w:t xml:space="preserve"> </w:t>
      </w:r>
      <w:r>
        <w:rPr>
          <w:rStyle w:val="FontStyle483"/>
          <w:spacing w:val="0"/>
        </w:rPr>
        <w:t>В.</w:t>
      </w:r>
      <w:r>
        <w:rPr>
          <w:rStyle w:val="FontStyle483"/>
        </w:rPr>
        <w:t xml:space="preserve"> </w:t>
      </w:r>
      <w:r>
        <w:rPr>
          <w:rStyle w:val="FontStyle483"/>
          <w:spacing w:val="0"/>
        </w:rPr>
        <w:t>Черноусое,</w:t>
      </w:r>
      <w:r>
        <w:rPr>
          <w:rStyle w:val="FontStyle483"/>
        </w:rPr>
        <w:t xml:space="preserve"> </w:t>
      </w:r>
      <w:r>
        <w:rPr>
          <w:rStyle w:val="FontStyle480"/>
          <w:spacing w:val="0"/>
        </w:rPr>
        <w:t>1978).</w:t>
      </w:r>
      <w:r>
        <w:rPr>
          <w:rStyle w:val="FontStyle480"/>
        </w:rPr>
        <w:t xml:space="preserve"> </w:t>
      </w:r>
      <w:r>
        <w:rPr>
          <w:rStyle w:val="FontStyle483"/>
          <w:spacing w:val="0"/>
        </w:rPr>
        <w:t>Обнаружена</w:t>
      </w:r>
      <w:r>
        <w:rPr>
          <w:rStyle w:val="FontStyle483"/>
        </w:rPr>
        <w:t xml:space="preserve"> </w:t>
      </w:r>
      <w:r>
        <w:rPr>
          <w:rStyle w:val="FontStyle483"/>
          <w:spacing w:val="0"/>
        </w:rPr>
        <w:t>связь</w:t>
      </w:r>
      <w:r>
        <w:rPr>
          <w:rStyle w:val="FontStyle483"/>
        </w:rPr>
        <w:t xml:space="preserve"> </w:t>
      </w:r>
      <w:r>
        <w:rPr>
          <w:rStyle w:val="FontStyle483"/>
          <w:spacing w:val="0"/>
        </w:rPr>
        <w:t>между</w:t>
      </w:r>
      <w:r>
        <w:rPr>
          <w:rStyle w:val="FontStyle483"/>
        </w:rPr>
        <w:t xml:space="preserve"> </w:t>
      </w:r>
      <w:r>
        <w:rPr>
          <w:rStyle w:val="FontStyle483"/>
          <w:spacing w:val="0"/>
        </w:rPr>
        <w:t>мощ</w:t>
      </w:r>
      <w:r>
        <w:rPr>
          <w:rStyle w:val="FontStyle483"/>
          <w:spacing w:val="0"/>
        </w:rPr>
        <w:softHyphen/>
        <w:t>ностью</w:t>
      </w:r>
      <w:r>
        <w:rPr>
          <w:rStyle w:val="FontStyle483"/>
        </w:rPr>
        <w:t xml:space="preserve"> </w:t>
      </w:r>
      <w:r>
        <w:rPr>
          <w:rStyle w:val="FontStyle483"/>
          <w:spacing w:val="0"/>
        </w:rPr>
        <w:t>усилия</w:t>
      </w:r>
      <w:r>
        <w:rPr>
          <w:rStyle w:val="FontStyle483"/>
        </w:rPr>
        <w:t xml:space="preserve"> </w:t>
      </w:r>
      <w:r>
        <w:rPr>
          <w:rStyle w:val="FontStyle483"/>
          <w:spacing w:val="0"/>
        </w:rPr>
        <w:t>при</w:t>
      </w:r>
      <w:r>
        <w:rPr>
          <w:rStyle w:val="FontStyle483"/>
        </w:rPr>
        <w:t xml:space="preserve"> </w:t>
      </w:r>
      <w:r>
        <w:rPr>
          <w:rStyle w:val="FontStyle483"/>
          <w:spacing w:val="0"/>
        </w:rPr>
        <w:t>однократном</w:t>
      </w:r>
      <w:r>
        <w:rPr>
          <w:rStyle w:val="FontStyle483"/>
        </w:rPr>
        <w:t xml:space="preserve"> </w:t>
      </w:r>
      <w:r>
        <w:rPr>
          <w:rStyle w:val="FontStyle483"/>
          <w:spacing w:val="0"/>
        </w:rPr>
        <w:t>разгибании</w:t>
      </w:r>
      <w:r>
        <w:rPr>
          <w:rStyle w:val="FontStyle483"/>
        </w:rPr>
        <w:t xml:space="preserve"> </w:t>
      </w:r>
      <w:r>
        <w:rPr>
          <w:rStyle w:val="FontStyle483"/>
          <w:spacing w:val="0"/>
        </w:rPr>
        <w:t>ноги</w:t>
      </w:r>
      <w:r>
        <w:rPr>
          <w:rStyle w:val="FontStyle483"/>
        </w:rPr>
        <w:t xml:space="preserve"> </w:t>
      </w:r>
      <w:r>
        <w:rPr>
          <w:rStyle w:val="FontStyle483"/>
          <w:spacing w:val="0"/>
        </w:rPr>
        <w:t>с</w:t>
      </w:r>
      <w:r>
        <w:rPr>
          <w:rStyle w:val="FontStyle483"/>
        </w:rPr>
        <w:t xml:space="preserve"> </w:t>
      </w:r>
      <w:r>
        <w:rPr>
          <w:rStyle w:val="FontStyle483"/>
          <w:spacing w:val="0"/>
        </w:rPr>
        <w:t>на</w:t>
      </w:r>
      <w:r>
        <w:rPr>
          <w:rStyle w:val="FontStyle483"/>
          <w:spacing w:val="0"/>
        </w:rPr>
        <w:softHyphen/>
        <w:t>грузкой</w:t>
      </w:r>
      <w:r>
        <w:rPr>
          <w:rStyle w:val="FontStyle483"/>
        </w:rPr>
        <w:t xml:space="preserve"> </w:t>
      </w:r>
      <w:r>
        <w:rPr>
          <w:rStyle w:val="FontStyle483"/>
          <w:spacing w:val="0"/>
        </w:rPr>
        <w:t>и</w:t>
      </w:r>
      <w:r>
        <w:rPr>
          <w:rStyle w:val="FontStyle483"/>
        </w:rPr>
        <w:t xml:space="preserve"> </w:t>
      </w:r>
      <w:r>
        <w:rPr>
          <w:rStyle w:val="FontStyle483"/>
          <w:spacing w:val="0"/>
        </w:rPr>
        <w:t>МАМ,</w:t>
      </w:r>
      <w:r>
        <w:rPr>
          <w:rStyle w:val="FontStyle483"/>
        </w:rPr>
        <w:t xml:space="preserve"> </w:t>
      </w:r>
      <w:r>
        <w:rPr>
          <w:rStyle w:val="FontStyle483"/>
          <w:spacing w:val="0"/>
        </w:rPr>
        <w:t>измеренной</w:t>
      </w:r>
      <w:r>
        <w:rPr>
          <w:rStyle w:val="FontStyle483"/>
        </w:rPr>
        <w:t xml:space="preserve"> </w:t>
      </w:r>
      <w:r>
        <w:rPr>
          <w:rStyle w:val="FontStyle483"/>
          <w:spacing w:val="0"/>
        </w:rPr>
        <w:t>с</w:t>
      </w:r>
      <w:r>
        <w:rPr>
          <w:rStyle w:val="FontStyle483"/>
        </w:rPr>
        <w:t xml:space="preserve"> </w:t>
      </w:r>
      <w:r>
        <w:rPr>
          <w:rStyle w:val="FontStyle483"/>
          <w:spacing w:val="0"/>
        </w:rPr>
        <w:t>помощью</w:t>
      </w:r>
      <w:r>
        <w:rPr>
          <w:rStyle w:val="FontStyle483"/>
        </w:rPr>
        <w:t xml:space="preserve"> </w:t>
      </w:r>
      <w:r>
        <w:rPr>
          <w:rStyle w:val="FontStyle483"/>
          <w:spacing w:val="0"/>
        </w:rPr>
        <w:t>модифицирован</w:t>
      </w:r>
      <w:r>
        <w:rPr>
          <w:rStyle w:val="FontStyle483"/>
          <w:spacing w:val="0"/>
        </w:rPr>
        <w:softHyphen/>
        <w:t>ного</w:t>
      </w:r>
      <w:r>
        <w:rPr>
          <w:rStyle w:val="FontStyle483"/>
        </w:rPr>
        <w:t xml:space="preserve"> </w:t>
      </w:r>
      <w:r>
        <w:rPr>
          <w:rStyle w:val="FontStyle483"/>
          <w:spacing w:val="0"/>
        </w:rPr>
        <w:t>теста</w:t>
      </w:r>
      <w:r>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Margaria</w:t>
      </w:r>
      <w:r w:rsidRPr="00190123">
        <w:rPr>
          <w:rStyle w:val="FontStyle483"/>
        </w:rPr>
        <w:t xml:space="preserve">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Aylon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0"/>
          <w:spacing w:val="0"/>
        </w:rPr>
        <w:t>1974),</w:t>
      </w:r>
      <w:r>
        <w:rPr>
          <w:rStyle w:val="FontStyle480"/>
        </w:rPr>
        <w:t xml:space="preserve"> </w:t>
      </w:r>
      <w:r>
        <w:rPr>
          <w:rStyle w:val="FontStyle483"/>
          <w:spacing w:val="0"/>
        </w:rPr>
        <w:t>а</w:t>
      </w:r>
      <w:r>
        <w:rPr>
          <w:rStyle w:val="FontStyle483"/>
        </w:rPr>
        <w:t xml:space="preserve"> </w:t>
      </w:r>
      <w:r>
        <w:rPr>
          <w:rStyle w:val="FontStyle483"/>
          <w:spacing w:val="0"/>
        </w:rPr>
        <w:t>также связь</w:t>
      </w:r>
      <w:r>
        <w:rPr>
          <w:rStyle w:val="FontStyle483"/>
        </w:rPr>
        <w:t xml:space="preserve"> </w:t>
      </w:r>
      <w:r>
        <w:rPr>
          <w:rStyle w:val="FontStyle483"/>
          <w:spacing w:val="0"/>
        </w:rPr>
        <w:t>процентной</w:t>
      </w:r>
      <w:r>
        <w:rPr>
          <w:rStyle w:val="FontStyle483"/>
        </w:rPr>
        <w:t xml:space="preserve"> </w:t>
      </w:r>
      <w:r>
        <w:rPr>
          <w:rStyle w:val="FontStyle483"/>
          <w:spacing w:val="0"/>
        </w:rPr>
        <w:t>доли</w:t>
      </w:r>
      <w:r>
        <w:rPr>
          <w:rStyle w:val="FontStyle483"/>
        </w:rPr>
        <w:t xml:space="preserve"> </w:t>
      </w:r>
      <w:r>
        <w:rPr>
          <w:rStyle w:val="FontStyle483"/>
          <w:spacing w:val="0"/>
        </w:rPr>
        <w:t>быстрых</w:t>
      </w:r>
      <w:r>
        <w:rPr>
          <w:rStyle w:val="FontStyle483"/>
        </w:rPr>
        <w:t xml:space="preserve"> </w:t>
      </w:r>
      <w:r>
        <w:rPr>
          <w:rStyle w:val="FontStyle483"/>
          <w:spacing w:val="0"/>
        </w:rPr>
        <w:t>двигательных</w:t>
      </w:r>
      <w:r>
        <w:rPr>
          <w:rStyle w:val="FontStyle483"/>
        </w:rPr>
        <w:t xml:space="preserve"> </w:t>
      </w:r>
      <w:r>
        <w:rPr>
          <w:rStyle w:val="FontStyle483"/>
          <w:spacing w:val="0"/>
        </w:rPr>
        <w:t>волокон в</w:t>
      </w:r>
      <w:r>
        <w:rPr>
          <w:rStyle w:val="FontStyle483"/>
        </w:rPr>
        <w:t xml:space="preserve"> </w:t>
      </w:r>
      <w:r>
        <w:rPr>
          <w:rStyle w:val="FontStyle483"/>
          <w:spacing w:val="0"/>
        </w:rPr>
        <w:t>мышцах</w:t>
      </w:r>
      <w:r>
        <w:rPr>
          <w:rStyle w:val="FontStyle483"/>
        </w:rPr>
        <w:t xml:space="preserve"> </w:t>
      </w:r>
      <w:r>
        <w:rPr>
          <w:rStyle w:val="FontStyle483"/>
          <w:spacing w:val="0"/>
        </w:rPr>
        <w:t>с</w:t>
      </w:r>
      <w:r>
        <w:rPr>
          <w:rStyle w:val="FontStyle483"/>
        </w:rPr>
        <w:t xml:space="preserve"> </w:t>
      </w:r>
      <w:r>
        <w:rPr>
          <w:rStyle w:val="FontStyle483"/>
          <w:spacing w:val="0"/>
        </w:rPr>
        <w:t>показателями</w:t>
      </w:r>
      <w:r>
        <w:rPr>
          <w:rStyle w:val="FontStyle483"/>
        </w:rPr>
        <w:t xml:space="preserve"> </w:t>
      </w:r>
      <w:r>
        <w:rPr>
          <w:rStyle w:val="FontStyle483"/>
          <w:spacing w:val="0"/>
        </w:rPr>
        <w:t>скорости</w:t>
      </w:r>
      <w:r>
        <w:rPr>
          <w:rStyle w:val="FontStyle483"/>
        </w:rPr>
        <w:t xml:space="preserve"> </w:t>
      </w:r>
      <w:r>
        <w:rPr>
          <w:rStyle w:val="FontStyle483"/>
          <w:spacing w:val="0"/>
        </w:rPr>
        <w:t>вертикального</w:t>
      </w:r>
      <w:r>
        <w:rPr>
          <w:rStyle w:val="FontStyle483"/>
        </w:rPr>
        <w:t xml:space="preserve"> </w:t>
      </w:r>
      <w:r>
        <w:rPr>
          <w:rStyle w:val="FontStyle483"/>
          <w:spacing w:val="0"/>
        </w:rPr>
        <w:t>подъ</w:t>
      </w:r>
      <w:r>
        <w:rPr>
          <w:rStyle w:val="FontStyle483"/>
          <w:spacing w:val="0"/>
        </w:rPr>
        <w:softHyphen/>
        <w:t>ема</w:t>
      </w:r>
      <w:r>
        <w:rPr>
          <w:rStyle w:val="FontStyle483"/>
        </w:rPr>
        <w:t xml:space="preserve"> </w:t>
      </w:r>
      <w:r>
        <w:rPr>
          <w:rStyle w:val="FontStyle483"/>
          <w:spacing w:val="0"/>
        </w:rPr>
        <w:t>в</w:t>
      </w:r>
      <w:r>
        <w:rPr>
          <w:rStyle w:val="FontStyle483"/>
        </w:rPr>
        <w:t xml:space="preserve"> </w:t>
      </w:r>
      <w:r>
        <w:rPr>
          <w:rStyle w:val="FontStyle483"/>
          <w:spacing w:val="0"/>
        </w:rPr>
        <w:t>тесте</w:t>
      </w:r>
      <w:r>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Margaria</w:t>
      </w:r>
      <w:r w:rsidRPr="00190123">
        <w:rPr>
          <w:rStyle w:val="FontStyle483"/>
        </w:rPr>
        <w:t xml:space="preserve"> </w:t>
      </w:r>
      <w:r>
        <w:rPr>
          <w:rStyle w:val="FontStyle483"/>
          <w:spacing w:val="0"/>
        </w:rPr>
        <w:t>и</w:t>
      </w:r>
      <w:r>
        <w:rPr>
          <w:rStyle w:val="FontStyle483"/>
        </w:rPr>
        <w:t xml:space="preserve"> </w:t>
      </w:r>
      <w:r>
        <w:rPr>
          <w:rStyle w:val="FontStyle483"/>
          <w:spacing w:val="0"/>
        </w:rPr>
        <w:t>с</w:t>
      </w:r>
      <w:r>
        <w:rPr>
          <w:rStyle w:val="FontStyle483"/>
        </w:rPr>
        <w:t xml:space="preserve"> </w:t>
      </w:r>
      <w:r>
        <w:rPr>
          <w:rStyle w:val="FontStyle483"/>
          <w:spacing w:val="0"/>
        </w:rPr>
        <w:t>относительной</w:t>
      </w:r>
      <w:r>
        <w:rPr>
          <w:rStyle w:val="FontStyle483"/>
        </w:rPr>
        <w:t xml:space="preserve"> </w:t>
      </w:r>
      <w:r>
        <w:rPr>
          <w:rStyle w:val="FontStyle483"/>
          <w:spacing w:val="0"/>
        </w:rPr>
        <w:t>силой</w:t>
      </w:r>
      <w:r>
        <w:rPr>
          <w:rStyle w:val="FontStyle483"/>
        </w:rPr>
        <w:t xml:space="preserve"> </w:t>
      </w:r>
      <w:r>
        <w:rPr>
          <w:rStyle w:val="FontStyle483"/>
          <w:spacing w:val="0"/>
        </w:rPr>
        <w:t xml:space="preserve">ног </w:t>
      </w:r>
      <w:r w:rsidRPr="00190123">
        <w:rPr>
          <w:rStyle w:val="FontStyle483"/>
          <w:spacing w:val="0"/>
        </w:rPr>
        <w:t>(</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Viitasalo</w:t>
      </w:r>
      <w:r w:rsidRPr="00190123">
        <w:rPr>
          <w:rStyle w:val="FontStyle483"/>
          <w:spacing w:val="0"/>
        </w:rPr>
        <w:t>,</w:t>
      </w:r>
      <w:r w:rsidRPr="00190123">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Komi</w:t>
      </w:r>
      <w:r w:rsidRPr="00190123">
        <w:rPr>
          <w:rStyle w:val="FontStyle483"/>
          <w:spacing w:val="0"/>
        </w:rPr>
        <w:t>,</w:t>
      </w:r>
      <w:r w:rsidRPr="00190123">
        <w:rPr>
          <w:rStyle w:val="FontStyle483"/>
        </w:rPr>
        <w:t xml:space="preserve"> </w:t>
      </w:r>
      <w:r>
        <w:rPr>
          <w:rStyle w:val="FontStyle480"/>
          <w:spacing w:val="0"/>
        </w:rPr>
        <w:t>1978).</w:t>
      </w:r>
    </w:p>
    <w:p w:rsidR="00D57188" w:rsidRDefault="001C5317">
      <w:pPr>
        <w:pStyle w:val="Style65"/>
        <w:widowControl/>
        <w:spacing w:line="202" w:lineRule="exact"/>
        <w:rPr>
          <w:rStyle w:val="FontStyle483"/>
          <w:spacing w:val="0"/>
        </w:rPr>
      </w:pPr>
      <w:r>
        <w:rPr>
          <w:rStyle w:val="FontStyle483"/>
          <w:spacing w:val="0"/>
        </w:rPr>
        <w:t>Имеются,</w:t>
      </w:r>
      <w:r>
        <w:rPr>
          <w:rStyle w:val="FontStyle483"/>
        </w:rPr>
        <w:t xml:space="preserve">  </w:t>
      </w:r>
      <w:r>
        <w:rPr>
          <w:rStyle w:val="FontStyle483"/>
          <w:spacing w:val="0"/>
        </w:rPr>
        <w:t>однако,</w:t>
      </w:r>
      <w:r>
        <w:rPr>
          <w:rStyle w:val="FontStyle483"/>
        </w:rPr>
        <w:t xml:space="preserve">   </w:t>
      </w:r>
      <w:r>
        <w:rPr>
          <w:rStyle w:val="FontStyle483"/>
          <w:spacing w:val="0"/>
        </w:rPr>
        <w:t>и</w:t>
      </w:r>
      <w:r>
        <w:rPr>
          <w:rStyle w:val="FontStyle483"/>
        </w:rPr>
        <w:t xml:space="preserve">  </w:t>
      </w:r>
      <w:r>
        <w:rPr>
          <w:rStyle w:val="FontStyle483"/>
          <w:spacing w:val="0"/>
        </w:rPr>
        <w:t>прямые</w:t>
      </w:r>
      <w:r>
        <w:rPr>
          <w:rStyle w:val="FontStyle483"/>
        </w:rPr>
        <w:t xml:space="preserve">  </w:t>
      </w:r>
      <w:r>
        <w:rPr>
          <w:rStyle w:val="FontStyle483"/>
          <w:spacing w:val="0"/>
        </w:rPr>
        <w:t>доказательства</w:t>
      </w:r>
      <w:r>
        <w:rPr>
          <w:rStyle w:val="FontStyle483"/>
        </w:rPr>
        <w:t xml:space="preserve">  </w:t>
      </w:r>
      <w:r>
        <w:rPr>
          <w:rStyle w:val="FontStyle483"/>
          <w:spacing w:val="0"/>
        </w:rPr>
        <w:t>связи МАМ</w:t>
      </w:r>
      <w:r>
        <w:rPr>
          <w:rStyle w:val="FontStyle483"/>
        </w:rPr>
        <w:t xml:space="preserve"> </w:t>
      </w:r>
      <w:r>
        <w:rPr>
          <w:rStyle w:val="FontStyle483"/>
          <w:spacing w:val="0"/>
        </w:rPr>
        <w:t>с</w:t>
      </w:r>
      <w:r>
        <w:rPr>
          <w:rStyle w:val="FontStyle483"/>
        </w:rPr>
        <w:t xml:space="preserve"> </w:t>
      </w:r>
      <w:r>
        <w:rPr>
          <w:rStyle w:val="FontStyle483"/>
          <w:spacing w:val="0"/>
        </w:rPr>
        <w:t>максимальной</w:t>
      </w:r>
      <w:r>
        <w:rPr>
          <w:rStyle w:val="FontStyle483"/>
        </w:rPr>
        <w:t xml:space="preserve"> </w:t>
      </w:r>
      <w:r>
        <w:rPr>
          <w:rStyle w:val="FontStyle483"/>
          <w:spacing w:val="0"/>
        </w:rPr>
        <w:t>силой</w:t>
      </w:r>
      <w:r>
        <w:rPr>
          <w:rStyle w:val="FontStyle483"/>
        </w:rPr>
        <w:t xml:space="preserve"> </w:t>
      </w:r>
      <w:r>
        <w:rPr>
          <w:rStyle w:val="FontStyle483"/>
          <w:spacing w:val="0"/>
        </w:rPr>
        <w:t>мышц</w:t>
      </w:r>
      <w:r>
        <w:rPr>
          <w:rStyle w:val="FontStyle483"/>
        </w:rPr>
        <w:t xml:space="preserve"> </w:t>
      </w:r>
      <w:r>
        <w:rPr>
          <w:rStyle w:val="FontStyle483"/>
          <w:spacing w:val="0"/>
        </w:rPr>
        <w:t>и</w:t>
      </w:r>
      <w:r>
        <w:rPr>
          <w:rStyle w:val="FontStyle483"/>
        </w:rPr>
        <w:t xml:space="preserve"> </w:t>
      </w:r>
      <w:r>
        <w:rPr>
          <w:rStyle w:val="FontStyle483"/>
          <w:spacing w:val="0"/>
        </w:rPr>
        <w:t>способностью</w:t>
      </w:r>
      <w:r>
        <w:rPr>
          <w:rStyle w:val="FontStyle483"/>
        </w:rPr>
        <w:t xml:space="preserve"> </w:t>
      </w:r>
      <w:r>
        <w:rPr>
          <w:rStyle w:val="FontStyle483"/>
          <w:spacing w:val="0"/>
        </w:rPr>
        <w:t>к проявлению</w:t>
      </w:r>
      <w:r>
        <w:rPr>
          <w:rStyle w:val="FontStyle483"/>
        </w:rPr>
        <w:t xml:space="preserve"> </w:t>
      </w:r>
      <w:r>
        <w:rPr>
          <w:rStyle w:val="FontStyle483"/>
          <w:spacing w:val="0"/>
        </w:rPr>
        <w:t>взрывных</w:t>
      </w:r>
      <w:r>
        <w:rPr>
          <w:rStyle w:val="FontStyle483"/>
        </w:rPr>
        <w:t xml:space="preserve"> </w:t>
      </w:r>
      <w:r>
        <w:rPr>
          <w:rStyle w:val="FontStyle483"/>
          <w:spacing w:val="0"/>
        </w:rPr>
        <w:t>усилий,</w:t>
      </w:r>
      <w:r>
        <w:rPr>
          <w:rStyle w:val="FontStyle483"/>
        </w:rPr>
        <w:t xml:space="preserve"> </w:t>
      </w:r>
      <w:r>
        <w:rPr>
          <w:rStyle w:val="FontStyle483"/>
          <w:spacing w:val="0"/>
        </w:rPr>
        <w:t>полученные,</w:t>
      </w:r>
      <w:r>
        <w:rPr>
          <w:rStyle w:val="FontStyle483"/>
        </w:rPr>
        <w:t xml:space="preserve"> </w:t>
      </w:r>
      <w:r>
        <w:rPr>
          <w:rStyle w:val="FontStyle483"/>
          <w:spacing w:val="0"/>
        </w:rPr>
        <w:t>в</w:t>
      </w:r>
      <w:r>
        <w:rPr>
          <w:rStyle w:val="FontStyle483"/>
        </w:rPr>
        <w:t xml:space="preserve"> </w:t>
      </w:r>
      <w:r>
        <w:rPr>
          <w:rStyle w:val="FontStyle483"/>
          <w:spacing w:val="0"/>
        </w:rPr>
        <w:t>частности, нашими</w:t>
      </w:r>
      <w:r>
        <w:rPr>
          <w:rStyle w:val="FontStyle483"/>
        </w:rPr>
        <w:t xml:space="preserve">   </w:t>
      </w:r>
      <w:r>
        <w:rPr>
          <w:rStyle w:val="FontStyle483"/>
          <w:spacing w:val="0"/>
        </w:rPr>
        <w:t>сотрудниками.</w:t>
      </w:r>
      <w:r>
        <w:rPr>
          <w:rStyle w:val="FontStyle483"/>
        </w:rPr>
        <w:t xml:space="preserve">   </w:t>
      </w:r>
      <w:r>
        <w:rPr>
          <w:rStyle w:val="FontStyle483"/>
          <w:spacing w:val="0"/>
        </w:rPr>
        <w:t>Так,</w:t>
      </w:r>
      <w:r>
        <w:rPr>
          <w:rStyle w:val="FontStyle483"/>
        </w:rPr>
        <w:t xml:space="preserve">   </w:t>
      </w:r>
      <w:r>
        <w:rPr>
          <w:rStyle w:val="FontStyle483"/>
          <w:spacing w:val="0"/>
        </w:rPr>
        <w:t>найдена</w:t>
      </w:r>
      <w:r>
        <w:rPr>
          <w:rStyle w:val="FontStyle483"/>
        </w:rPr>
        <w:t xml:space="preserve">   </w:t>
      </w:r>
      <w:r>
        <w:rPr>
          <w:rStyle w:val="FontStyle483"/>
          <w:spacing w:val="0"/>
        </w:rPr>
        <w:t>высокая</w:t>
      </w:r>
      <w:r>
        <w:rPr>
          <w:rStyle w:val="FontStyle483"/>
        </w:rPr>
        <w:t xml:space="preserve">   </w:t>
      </w:r>
      <w:r>
        <w:rPr>
          <w:rStyle w:val="FontStyle483"/>
          <w:spacing w:val="0"/>
        </w:rPr>
        <w:t>связь максимальной</w:t>
      </w:r>
      <w:r>
        <w:rPr>
          <w:rStyle w:val="FontStyle483"/>
        </w:rPr>
        <w:t xml:space="preserve"> </w:t>
      </w:r>
      <w:r>
        <w:rPr>
          <w:rStyle w:val="FontStyle483"/>
          <w:spacing w:val="0"/>
        </w:rPr>
        <w:t>и</w:t>
      </w:r>
      <w:r>
        <w:rPr>
          <w:rStyle w:val="FontStyle483"/>
        </w:rPr>
        <w:t xml:space="preserve"> </w:t>
      </w:r>
      <w:r>
        <w:rPr>
          <w:rStyle w:val="FontStyle483"/>
          <w:spacing w:val="0"/>
        </w:rPr>
        <w:t>взрывной</w:t>
      </w:r>
      <w:r>
        <w:rPr>
          <w:rStyle w:val="FontStyle483"/>
        </w:rPr>
        <w:t xml:space="preserve"> </w:t>
      </w:r>
      <w:r>
        <w:rPr>
          <w:rStyle w:val="FontStyle483"/>
          <w:spacing w:val="0"/>
        </w:rPr>
        <w:t>силы</w:t>
      </w:r>
      <w:r>
        <w:rPr>
          <w:rStyle w:val="FontStyle483"/>
        </w:rPr>
        <w:t xml:space="preserve"> </w:t>
      </w:r>
      <w:r>
        <w:rPr>
          <w:rStyle w:val="FontStyle483"/>
          <w:spacing w:val="0"/>
        </w:rPr>
        <w:t>и</w:t>
      </w:r>
      <w:r>
        <w:rPr>
          <w:rStyle w:val="FontStyle483"/>
        </w:rPr>
        <w:t xml:space="preserve"> </w:t>
      </w:r>
      <w:r>
        <w:rPr>
          <w:rStyle w:val="FontStyle483"/>
          <w:spacing w:val="0"/>
        </w:rPr>
        <w:t>времени</w:t>
      </w:r>
      <w:r>
        <w:rPr>
          <w:rStyle w:val="FontStyle483"/>
        </w:rPr>
        <w:t xml:space="preserve"> </w:t>
      </w:r>
      <w:r>
        <w:rPr>
          <w:rStyle w:val="FontStyle483"/>
          <w:spacing w:val="0"/>
        </w:rPr>
        <w:t>проявления максимума</w:t>
      </w:r>
      <w:r>
        <w:rPr>
          <w:rStyle w:val="FontStyle483"/>
        </w:rPr>
        <w:t xml:space="preserve"> </w:t>
      </w:r>
      <w:r>
        <w:rPr>
          <w:rStyle w:val="FontStyle483"/>
          <w:spacing w:val="0"/>
        </w:rPr>
        <w:t>усилия</w:t>
      </w:r>
      <w:r>
        <w:rPr>
          <w:rStyle w:val="FontStyle483"/>
        </w:rPr>
        <w:t xml:space="preserve"> </w:t>
      </w:r>
      <w:r>
        <w:rPr>
          <w:rStyle w:val="FontStyle483"/>
          <w:spacing w:val="0"/>
        </w:rPr>
        <w:t>при</w:t>
      </w:r>
      <w:r>
        <w:rPr>
          <w:rStyle w:val="FontStyle483"/>
        </w:rPr>
        <w:t xml:space="preserve"> </w:t>
      </w:r>
      <w:r>
        <w:rPr>
          <w:rStyle w:val="FontStyle483"/>
          <w:spacing w:val="0"/>
        </w:rPr>
        <w:t>разгибании</w:t>
      </w:r>
      <w:r>
        <w:rPr>
          <w:rStyle w:val="FontStyle483"/>
        </w:rPr>
        <w:t xml:space="preserve"> </w:t>
      </w:r>
      <w:r>
        <w:rPr>
          <w:rStyle w:val="FontStyle483"/>
          <w:spacing w:val="0"/>
        </w:rPr>
        <w:t>ноги</w:t>
      </w:r>
      <w:r>
        <w:rPr>
          <w:rStyle w:val="FontStyle483"/>
        </w:rPr>
        <w:t xml:space="preserve"> </w:t>
      </w:r>
      <w:r>
        <w:rPr>
          <w:rStyle w:val="FontStyle483"/>
          <w:spacing w:val="0"/>
        </w:rPr>
        <w:t>и</w:t>
      </w:r>
      <w:r>
        <w:rPr>
          <w:rStyle w:val="FontStyle483"/>
        </w:rPr>
        <w:t xml:space="preserve"> </w:t>
      </w:r>
      <w:r>
        <w:rPr>
          <w:rStyle w:val="FontStyle483"/>
          <w:spacing w:val="0"/>
        </w:rPr>
        <w:t>подошвенном сгибании</w:t>
      </w:r>
      <w:r>
        <w:rPr>
          <w:rStyle w:val="FontStyle483"/>
        </w:rPr>
        <w:t xml:space="preserve"> </w:t>
      </w:r>
      <w:r>
        <w:rPr>
          <w:rStyle w:val="FontStyle483"/>
          <w:spacing w:val="0"/>
        </w:rPr>
        <w:t>стопы</w:t>
      </w:r>
      <w:r>
        <w:rPr>
          <w:rStyle w:val="FontStyle483"/>
        </w:rPr>
        <w:t xml:space="preserve"> </w:t>
      </w:r>
      <w:r>
        <w:rPr>
          <w:rStyle w:val="FontStyle483"/>
          <w:spacing w:val="0"/>
        </w:rPr>
        <w:t>с</w:t>
      </w:r>
      <w:r>
        <w:rPr>
          <w:rStyle w:val="FontStyle483"/>
        </w:rPr>
        <w:t xml:space="preserve"> </w:t>
      </w:r>
      <w:r>
        <w:rPr>
          <w:rStyle w:val="FontStyle483"/>
          <w:spacing w:val="0"/>
        </w:rPr>
        <w:t>константой</w:t>
      </w:r>
      <w:r>
        <w:rPr>
          <w:rStyle w:val="FontStyle483"/>
        </w:rPr>
        <w:t xml:space="preserve"> </w:t>
      </w:r>
      <w:r>
        <w:rPr>
          <w:rStyle w:val="FontStyle483"/>
          <w:spacing w:val="0"/>
        </w:rPr>
        <w:t>стартового</w:t>
      </w:r>
      <w:r>
        <w:rPr>
          <w:rStyle w:val="FontStyle483"/>
        </w:rPr>
        <w:t xml:space="preserve"> </w:t>
      </w:r>
      <w:r>
        <w:rPr>
          <w:rStyle w:val="FontStyle483"/>
          <w:spacing w:val="0"/>
        </w:rPr>
        <w:t>ускорения</w:t>
      </w:r>
      <w:r>
        <w:rPr>
          <w:rStyle w:val="FontStyle483"/>
        </w:rPr>
        <w:t xml:space="preserve"> </w:t>
      </w:r>
      <w:r>
        <w:rPr>
          <w:rStyle w:val="FontStyle483"/>
          <w:spacing w:val="0"/>
        </w:rPr>
        <w:t>у баскетболистов</w:t>
      </w:r>
      <w:r>
        <w:rPr>
          <w:rStyle w:val="FontStyle483"/>
        </w:rPr>
        <w:t xml:space="preserve">  </w:t>
      </w:r>
      <w:r>
        <w:rPr>
          <w:rStyle w:val="FontStyle483"/>
          <w:spacing w:val="0"/>
        </w:rPr>
        <w:t>(работа</w:t>
      </w:r>
      <w:r>
        <w:rPr>
          <w:rStyle w:val="FontStyle483"/>
        </w:rPr>
        <w:t xml:space="preserve"> </w:t>
      </w:r>
      <w:r>
        <w:rPr>
          <w:rStyle w:val="FontStyle483"/>
          <w:spacing w:val="0"/>
        </w:rPr>
        <w:t>И.</w:t>
      </w:r>
      <w:r>
        <w:rPr>
          <w:rStyle w:val="FontStyle483"/>
        </w:rPr>
        <w:t xml:space="preserve"> </w:t>
      </w:r>
      <w:r>
        <w:rPr>
          <w:rStyle w:val="FontStyle483"/>
          <w:spacing w:val="0"/>
        </w:rPr>
        <w:t>А.</w:t>
      </w:r>
      <w:r>
        <w:rPr>
          <w:rStyle w:val="FontStyle483"/>
        </w:rPr>
        <w:t xml:space="preserve"> </w:t>
      </w:r>
      <w:r>
        <w:rPr>
          <w:rStyle w:val="FontStyle483"/>
          <w:spacing w:val="0"/>
        </w:rPr>
        <w:t>Горбашева)</w:t>
      </w:r>
      <w:r>
        <w:rPr>
          <w:rStyle w:val="FontStyle483"/>
        </w:rPr>
        <w:t xml:space="preserve">  </w:t>
      </w:r>
      <w:r>
        <w:rPr>
          <w:rStyle w:val="FontStyle483"/>
          <w:spacing w:val="0"/>
        </w:rPr>
        <w:t>и</w:t>
      </w:r>
      <w:r>
        <w:rPr>
          <w:rStyle w:val="FontStyle483"/>
        </w:rPr>
        <w:t xml:space="preserve"> </w:t>
      </w:r>
      <w:r>
        <w:rPr>
          <w:rStyle w:val="FontStyle483"/>
          <w:spacing w:val="0"/>
        </w:rPr>
        <w:t>скоростью стартового</w:t>
      </w:r>
      <w:r>
        <w:rPr>
          <w:rStyle w:val="FontStyle483"/>
        </w:rPr>
        <w:t xml:space="preserve"> </w:t>
      </w:r>
      <w:r>
        <w:rPr>
          <w:rStyle w:val="FontStyle483"/>
          <w:spacing w:val="0"/>
        </w:rPr>
        <w:t>ускорения</w:t>
      </w:r>
      <w:r>
        <w:rPr>
          <w:rStyle w:val="FontStyle483"/>
        </w:rPr>
        <w:t xml:space="preserve"> </w:t>
      </w:r>
      <w:r>
        <w:rPr>
          <w:rStyle w:val="FontStyle483"/>
          <w:spacing w:val="0"/>
        </w:rPr>
        <w:t>в</w:t>
      </w:r>
      <w:r>
        <w:rPr>
          <w:rStyle w:val="FontStyle483"/>
        </w:rPr>
        <w:t xml:space="preserve"> </w:t>
      </w:r>
      <w:r>
        <w:rPr>
          <w:rStyle w:val="FontStyle483"/>
          <w:spacing w:val="0"/>
        </w:rPr>
        <w:t>спринтерском</w:t>
      </w:r>
      <w:r>
        <w:rPr>
          <w:rStyle w:val="FontStyle483"/>
        </w:rPr>
        <w:t xml:space="preserve"> </w:t>
      </w:r>
      <w:r>
        <w:rPr>
          <w:rStyle w:val="FontStyle483"/>
          <w:spacing w:val="0"/>
        </w:rPr>
        <w:t>беге</w:t>
      </w:r>
      <w:r>
        <w:rPr>
          <w:rStyle w:val="FontStyle483"/>
        </w:rPr>
        <w:t xml:space="preserve"> </w:t>
      </w:r>
      <w:r>
        <w:rPr>
          <w:rStyle w:val="FontStyle483"/>
          <w:spacing w:val="0"/>
        </w:rPr>
        <w:t>(работа</w:t>
      </w:r>
      <w:r>
        <w:rPr>
          <w:rStyle w:val="FontStyle483"/>
        </w:rPr>
        <w:t xml:space="preserve"> </w:t>
      </w:r>
      <w:r>
        <w:rPr>
          <w:rStyle w:val="FontStyle483"/>
          <w:spacing w:val="0"/>
        </w:rPr>
        <w:t>А.</w:t>
      </w:r>
      <w:r>
        <w:rPr>
          <w:rStyle w:val="FontStyle483"/>
        </w:rPr>
        <w:t xml:space="preserve"> </w:t>
      </w:r>
      <w:r>
        <w:rPr>
          <w:rStyle w:val="FontStyle483"/>
          <w:spacing w:val="0"/>
        </w:rPr>
        <w:t>В. Левченко).</w:t>
      </w:r>
      <w:r>
        <w:rPr>
          <w:rStyle w:val="FontStyle483"/>
        </w:rPr>
        <w:t xml:space="preserve"> </w:t>
      </w:r>
      <w:r>
        <w:rPr>
          <w:rStyle w:val="FontStyle483"/>
          <w:spacing w:val="0"/>
        </w:rPr>
        <w:t>В</w:t>
      </w:r>
      <w:r>
        <w:rPr>
          <w:rStyle w:val="FontStyle483"/>
        </w:rPr>
        <w:t xml:space="preserve"> </w:t>
      </w:r>
      <w:r>
        <w:rPr>
          <w:rStyle w:val="FontStyle483"/>
          <w:spacing w:val="0"/>
        </w:rPr>
        <w:t>других</w:t>
      </w:r>
      <w:r>
        <w:rPr>
          <w:rStyle w:val="FontStyle483"/>
        </w:rPr>
        <w:t xml:space="preserve"> </w:t>
      </w:r>
      <w:r>
        <w:rPr>
          <w:rStyle w:val="FontStyle483"/>
          <w:spacing w:val="0"/>
        </w:rPr>
        <w:t>исследованиях</w:t>
      </w:r>
      <w:r>
        <w:rPr>
          <w:rStyle w:val="FontStyle483"/>
        </w:rPr>
        <w:t xml:space="preserve"> </w:t>
      </w:r>
      <w:r>
        <w:rPr>
          <w:rStyle w:val="FontStyle483"/>
          <w:spacing w:val="0"/>
        </w:rPr>
        <w:t>отмечена</w:t>
      </w:r>
      <w:r>
        <w:rPr>
          <w:rStyle w:val="FontStyle483"/>
        </w:rPr>
        <w:t xml:space="preserve"> </w:t>
      </w:r>
      <w:r>
        <w:rPr>
          <w:rStyle w:val="FontStyle483"/>
          <w:spacing w:val="0"/>
        </w:rPr>
        <w:t>высокая корреляция</w:t>
      </w:r>
      <w:r>
        <w:rPr>
          <w:rStyle w:val="FontStyle483"/>
        </w:rPr>
        <w:t xml:space="preserve"> </w:t>
      </w:r>
      <w:r>
        <w:rPr>
          <w:rStyle w:val="FontStyle483"/>
          <w:spacing w:val="0"/>
        </w:rPr>
        <w:t>показателей</w:t>
      </w:r>
      <w:r>
        <w:rPr>
          <w:rStyle w:val="FontStyle483"/>
        </w:rPr>
        <w:t xml:space="preserve"> </w:t>
      </w:r>
      <w:r>
        <w:rPr>
          <w:rStyle w:val="FontStyle483"/>
          <w:spacing w:val="0"/>
        </w:rPr>
        <w:t>теста</w:t>
      </w:r>
      <w:r>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Margaria</w:t>
      </w:r>
      <w:r w:rsidRPr="00190123">
        <w:rPr>
          <w:rStyle w:val="FontStyle483"/>
        </w:rPr>
        <w:t xml:space="preserve"> </w:t>
      </w:r>
      <w:r>
        <w:rPr>
          <w:rStyle w:val="FontStyle483"/>
          <w:spacing w:val="0"/>
        </w:rPr>
        <w:t>с</w:t>
      </w:r>
      <w:r>
        <w:rPr>
          <w:rStyle w:val="FontStyle483"/>
        </w:rPr>
        <w:t xml:space="preserve"> </w:t>
      </w:r>
      <w:r>
        <w:rPr>
          <w:rStyle w:val="FontStyle483"/>
          <w:spacing w:val="0"/>
        </w:rPr>
        <w:t>рекордными результатами</w:t>
      </w:r>
      <w:r>
        <w:rPr>
          <w:rStyle w:val="FontStyle483"/>
        </w:rPr>
        <w:t xml:space="preserve"> </w:t>
      </w:r>
      <w:r>
        <w:rPr>
          <w:rStyle w:val="FontStyle483"/>
          <w:spacing w:val="0"/>
        </w:rPr>
        <w:t>в</w:t>
      </w:r>
      <w:r>
        <w:rPr>
          <w:rStyle w:val="FontStyle483"/>
        </w:rPr>
        <w:t xml:space="preserve"> </w:t>
      </w:r>
      <w:r>
        <w:rPr>
          <w:rStyle w:val="FontStyle483"/>
          <w:spacing w:val="0"/>
        </w:rPr>
        <w:t>рывке</w:t>
      </w:r>
      <w:r>
        <w:rPr>
          <w:rStyle w:val="FontStyle483"/>
        </w:rPr>
        <w:t xml:space="preserve"> </w:t>
      </w:r>
      <w:r>
        <w:rPr>
          <w:rStyle w:val="FontStyle483"/>
          <w:spacing w:val="0"/>
        </w:rPr>
        <w:t>и</w:t>
      </w:r>
      <w:r>
        <w:rPr>
          <w:rStyle w:val="FontStyle483"/>
        </w:rPr>
        <w:t xml:space="preserve"> </w:t>
      </w:r>
      <w:r>
        <w:rPr>
          <w:rStyle w:val="FontStyle483"/>
          <w:spacing w:val="0"/>
        </w:rPr>
        <w:t>толчке</w:t>
      </w:r>
      <w:r>
        <w:rPr>
          <w:rStyle w:val="FontStyle483"/>
        </w:rPr>
        <w:t xml:space="preserve"> </w:t>
      </w:r>
      <w:r>
        <w:rPr>
          <w:rStyle w:val="FontStyle483"/>
          <w:spacing w:val="0"/>
        </w:rPr>
        <w:t>штанги</w:t>
      </w:r>
      <w:r>
        <w:rPr>
          <w:rStyle w:val="FontStyle483"/>
        </w:rPr>
        <w:t xml:space="preserve"> </w:t>
      </w:r>
      <w:r>
        <w:rPr>
          <w:rStyle w:val="FontStyle483"/>
          <w:spacing w:val="0"/>
        </w:rPr>
        <w:t>тяжелоатлета</w:t>
      </w:r>
      <w:r>
        <w:rPr>
          <w:rStyle w:val="FontStyle483"/>
          <w:spacing w:val="0"/>
        </w:rPr>
        <w:softHyphen/>
        <w:t>ми—</w:t>
      </w:r>
      <w:r>
        <w:rPr>
          <w:rStyle w:val="FontStyle483"/>
        </w:rPr>
        <w:t xml:space="preserve"> </w:t>
      </w:r>
      <w:r>
        <w:rPr>
          <w:rStyle w:val="FontStyle483"/>
          <w:spacing w:val="0"/>
        </w:rPr>
        <w:t>соответственно</w:t>
      </w:r>
      <w:r>
        <w:rPr>
          <w:rStyle w:val="FontStyle483"/>
        </w:rPr>
        <w:t xml:space="preserve"> </w:t>
      </w:r>
      <w:r>
        <w:rPr>
          <w:rStyle w:val="FontStyle483"/>
          <w:spacing w:val="0"/>
        </w:rPr>
        <w:t>0,854</w:t>
      </w:r>
      <w:r>
        <w:rPr>
          <w:rStyle w:val="FontStyle483"/>
        </w:rPr>
        <w:t xml:space="preserve"> </w:t>
      </w:r>
      <w:r>
        <w:rPr>
          <w:rStyle w:val="FontStyle483"/>
          <w:spacing w:val="0"/>
        </w:rPr>
        <w:t>и</w:t>
      </w:r>
      <w:r>
        <w:rPr>
          <w:rStyle w:val="FontStyle483"/>
        </w:rPr>
        <w:t xml:space="preserve"> </w:t>
      </w:r>
      <w:r>
        <w:rPr>
          <w:rStyle w:val="FontStyle483"/>
          <w:spacing w:val="0"/>
        </w:rPr>
        <w:t>0,794</w:t>
      </w:r>
      <w:r>
        <w:rPr>
          <w:rStyle w:val="FontStyle483"/>
        </w:rPr>
        <w:t xml:space="preserve">  </w:t>
      </w:r>
      <w:r w:rsidRPr="00190123">
        <w:rPr>
          <w:rStyle w:val="FontStyle483"/>
          <w:spacing w:val="0"/>
        </w:rPr>
        <w:t>(</w:t>
      </w:r>
      <w:r>
        <w:rPr>
          <w:rStyle w:val="FontStyle483"/>
          <w:spacing w:val="0"/>
          <w:lang w:val="en-US"/>
        </w:rPr>
        <w:t>W</w:t>
      </w:r>
      <w:r w:rsidRPr="00190123">
        <w:rPr>
          <w:rStyle w:val="FontStyle483"/>
          <w:spacing w:val="0"/>
        </w:rPr>
        <w:t>.</w:t>
      </w:r>
      <w:r w:rsidRPr="00190123">
        <w:rPr>
          <w:rStyle w:val="FontStyle483"/>
        </w:rPr>
        <w:t xml:space="preserve"> </w:t>
      </w:r>
      <w:r>
        <w:rPr>
          <w:rStyle w:val="FontStyle483"/>
          <w:spacing w:val="0"/>
          <w:lang w:val="en-US"/>
        </w:rPr>
        <w:t>Pilis</w:t>
      </w:r>
      <w:r w:rsidRPr="00190123">
        <w:rPr>
          <w:rStyle w:val="FontStyle483"/>
          <w:spacing w:val="0"/>
        </w:rPr>
        <w:t>,</w:t>
      </w:r>
      <w:r w:rsidRPr="00190123">
        <w:rPr>
          <w:rStyle w:val="FontStyle483"/>
        </w:rPr>
        <w:t xml:space="preserve"> </w:t>
      </w:r>
      <w:r>
        <w:rPr>
          <w:rStyle w:val="FontStyle483"/>
          <w:spacing w:val="0"/>
        </w:rPr>
        <w:t>1984),</w:t>
      </w:r>
      <w:r>
        <w:rPr>
          <w:rStyle w:val="FontStyle483"/>
        </w:rPr>
        <w:t xml:space="preserve"> </w:t>
      </w:r>
      <w:r>
        <w:rPr>
          <w:rStyle w:val="FontStyle483"/>
          <w:spacing w:val="0"/>
        </w:rPr>
        <w:t>а также</w:t>
      </w:r>
      <w:r>
        <w:rPr>
          <w:rStyle w:val="FontStyle483"/>
        </w:rPr>
        <w:t xml:space="preserve"> </w:t>
      </w:r>
      <w:r>
        <w:rPr>
          <w:rStyle w:val="FontStyle483"/>
          <w:spacing w:val="0"/>
        </w:rPr>
        <w:t>величины</w:t>
      </w:r>
      <w:r>
        <w:rPr>
          <w:rStyle w:val="FontStyle483"/>
        </w:rPr>
        <w:t xml:space="preserve"> </w:t>
      </w:r>
      <w:r>
        <w:rPr>
          <w:rStyle w:val="FontStyle483"/>
          <w:spacing w:val="0"/>
        </w:rPr>
        <w:t>МАМ,</w:t>
      </w:r>
      <w:r>
        <w:rPr>
          <w:rStyle w:val="FontStyle483"/>
        </w:rPr>
        <w:t xml:space="preserve"> </w:t>
      </w:r>
      <w:r>
        <w:rPr>
          <w:rStyle w:val="FontStyle483"/>
          <w:spacing w:val="0"/>
        </w:rPr>
        <w:t>оцененной</w:t>
      </w:r>
      <w:r>
        <w:rPr>
          <w:rStyle w:val="FontStyle483"/>
        </w:rPr>
        <w:t xml:space="preserve"> </w:t>
      </w:r>
      <w:r>
        <w:rPr>
          <w:rStyle w:val="FontStyle483"/>
          <w:spacing w:val="0"/>
        </w:rPr>
        <w:t>с</w:t>
      </w:r>
      <w:r>
        <w:rPr>
          <w:rStyle w:val="FontStyle483"/>
        </w:rPr>
        <w:t xml:space="preserve"> </w:t>
      </w:r>
      <w:r>
        <w:rPr>
          <w:rStyle w:val="FontStyle483"/>
          <w:spacing w:val="0"/>
        </w:rPr>
        <w:t>помощью</w:t>
      </w:r>
      <w:r>
        <w:rPr>
          <w:rStyle w:val="FontStyle483"/>
        </w:rPr>
        <w:t xml:space="preserve"> </w:t>
      </w:r>
      <w:r>
        <w:rPr>
          <w:rStyle w:val="FontStyle483"/>
          <w:spacing w:val="0"/>
        </w:rPr>
        <w:t>велоэрго-метрического</w:t>
      </w:r>
      <w:r>
        <w:rPr>
          <w:rStyle w:val="FontStyle483"/>
        </w:rPr>
        <w:t xml:space="preserve"> </w:t>
      </w:r>
      <w:r>
        <w:rPr>
          <w:rStyle w:val="FontStyle483"/>
          <w:spacing w:val="0"/>
        </w:rPr>
        <w:t>теста,</w:t>
      </w:r>
      <w:r>
        <w:rPr>
          <w:rStyle w:val="FontStyle483"/>
        </w:rPr>
        <w:t xml:space="preserve"> </w:t>
      </w:r>
      <w:r>
        <w:rPr>
          <w:rStyle w:val="FontStyle483"/>
          <w:spacing w:val="0"/>
        </w:rPr>
        <w:t>со</w:t>
      </w:r>
      <w:r>
        <w:rPr>
          <w:rStyle w:val="FontStyle483"/>
        </w:rPr>
        <w:t xml:space="preserve"> </w:t>
      </w:r>
      <w:r>
        <w:rPr>
          <w:rStyle w:val="FontStyle483"/>
          <w:spacing w:val="0"/>
        </w:rPr>
        <w:t>скоростно-силовыми</w:t>
      </w:r>
      <w:r>
        <w:rPr>
          <w:rStyle w:val="FontStyle483"/>
        </w:rPr>
        <w:t xml:space="preserve"> </w:t>
      </w:r>
      <w:r>
        <w:rPr>
          <w:rStyle w:val="FontStyle483"/>
          <w:spacing w:val="0"/>
        </w:rPr>
        <w:t>показателями спортсменов</w:t>
      </w:r>
      <w:r>
        <w:rPr>
          <w:rStyle w:val="FontStyle483"/>
        </w:rPr>
        <w:t xml:space="preserve"> </w:t>
      </w:r>
      <w:r>
        <w:rPr>
          <w:rStyle w:val="FontStyle440"/>
        </w:rPr>
        <w:t xml:space="preserve">(г </w:t>
      </w:r>
      <w:r>
        <w:rPr>
          <w:rStyle w:val="FontStyle483"/>
          <w:spacing w:val="0"/>
        </w:rPr>
        <w:t>=</w:t>
      </w:r>
      <w:r>
        <w:rPr>
          <w:rStyle w:val="FontStyle483"/>
        </w:rPr>
        <w:t xml:space="preserve"> </w:t>
      </w:r>
      <w:r>
        <w:rPr>
          <w:rStyle w:val="FontStyle483"/>
          <w:spacing w:val="0"/>
        </w:rPr>
        <w:t>0,870)</w:t>
      </w:r>
      <w:r>
        <w:rPr>
          <w:rStyle w:val="FontStyle483"/>
        </w:rPr>
        <w:t xml:space="preserve"> </w:t>
      </w:r>
      <w:r>
        <w:rPr>
          <w:rStyle w:val="FontStyle483"/>
          <w:spacing w:val="0"/>
        </w:rPr>
        <w:t>и</w:t>
      </w:r>
      <w:r>
        <w:rPr>
          <w:rStyle w:val="FontStyle483"/>
        </w:rPr>
        <w:t xml:space="preserve"> </w:t>
      </w:r>
      <w:r>
        <w:rPr>
          <w:rStyle w:val="FontStyle483"/>
          <w:spacing w:val="0"/>
        </w:rPr>
        <w:t>с</w:t>
      </w:r>
      <w:r>
        <w:rPr>
          <w:rStyle w:val="FontStyle483"/>
        </w:rPr>
        <w:t xml:space="preserve"> </w:t>
      </w:r>
      <w:r>
        <w:rPr>
          <w:rStyle w:val="FontStyle483"/>
          <w:spacing w:val="0"/>
        </w:rPr>
        <w:t>максимальной</w:t>
      </w:r>
      <w:r>
        <w:rPr>
          <w:rStyle w:val="FontStyle483"/>
        </w:rPr>
        <w:t xml:space="preserve"> </w:t>
      </w:r>
      <w:r>
        <w:rPr>
          <w:rStyle w:val="FontStyle483"/>
          <w:spacing w:val="0"/>
        </w:rPr>
        <w:t>частотой</w:t>
      </w:r>
      <w:r>
        <w:rPr>
          <w:rStyle w:val="FontStyle483"/>
        </w:rPr>
        <w:t xml:space="preserve"> </w:t>
      </w:r>
      <w:r>
        <w:rPr>
          <w:rStyle w:val="FontStyle483"/>
          <w:spacing w:val="0"/>
        </w:rPr>
        <w:t>пе</w:t>
      </w:r>
      <w:r>
        <w:rPr>
          <w:rStyle w:val="FontStyle483"/>
          <w:spacing w:val="0"/>
        </w:rPr>
        <w:softHyphen/>
        <w:t>далирования</w:t>
      </w:r>
      <w:r>
        <w:rPr>
          <w:rStyle w:val="FontStyle483"/>
        </w:rPr>
        <w:t xml:space="preserve"> </w:t>
      </w:r>
      <w:r>
        <w:rPr>
          <w:rStyle w:val="FontStyle483"/>
          <w:spacing w:val="0"/>
        </w:rPr>
        <w:t>с</w:t>
      </w:r>
      <w:r>
        <w:rPr>
          <w:rStyle w:val="FontStyle483"/>
        </w:rPr>
        <w:t xml:space="preserve"> </w:t>
      </w:r>
      <w:r>
        <w:rPr>
          <w:rStyle w:val="FontStyle483"/>
          <w:spacing w:val="0"/>
        </w:rPr>
        <w:t>нагрузкой</w:t>
      </w:r>
      <w:r>
        <w:rPr>
          <w:rStyle w:val="FontStyle483"/>
        </w:rPr>
        <w:t xml:space="preserve"> </w:t>
      </w:r>
      <w:r>
        <w:rPr>
          <w:rStyle w:val="FontStyle440"/>
        </w:rPr>
        <w:t xml:space="preserve">(г </w:t>
      </w:r>
      <w:r>
        <w:rPr>
          <w:rStyle w:val="FontStyle483"/>
          <w:spacing w:val="0"/>
        </w:rPr>
        <w:t>=</w:t>
      </w:r>
      <w:r>
        <w:rPr>
          <w:rStyle w:val="FontStyle483"/>
        </w:rPr>
        <w:t xml:space="preserve"> </w:t>
      </w:r>
      <w:r>
        <w:rPr>
          <w:rStyle w:val="FontStyle483"/>
          <w:spacing w:val="0"/>
        </w:rPr>
        <w:t>0,844)</w:t>
      </w:r>
      <w:r>
        <w:rPr>
          <w:rStyle w:val="FontStyle483"/>
        </w:rPr>
        <w:t xml:space="preserve"> </w:t>
      </w:r>
      <w:r>
        <w:rPr>
          <w:rStyle w:val="FontStyle483"/>
          <w:spacing w:val="0"/>
        </w:rPr>
        <w:t>(Н.</w:t>
      </w:r>
      <w:r>
        <w:rPr>
          <w:rStyle w:val="FontStyle483"/>
        </w:rPr>
        <w:t xml:space="preserve"> </w:t>
      </w:r>
      <w:r>
        <w:rPr>
          <w:rStyle w:val="FontStyle483"/>
          <w:spacing w:val="0"/>
        </w:rPr>
        <w:t>Ю.</w:t>
      </w:r>
      <w:r>
        <w:rPr>
          <w:rStyle w:val="FontStyle483"/>
        </w:rPr>
        <w:t xml:space="preserve"> </w:t>
      </w:r>
      <w:r>
        <w:rPr>
          <w:rStyle w:val="FontStyle483"/>
          <w:spacing w:val="0"/>
        </w:rPr>
        <w:t>Верхошан-ская,</w:t>
      </w:r>
      <w:r>
        <w:rPr>
          <w:rStyle w:val="FontStyle483"/>
        </w:rPr>
        <w:t xml:space="preserve"> </w:t>
      </w:r>
      <w:r>
        <w:rPr>
          <w:rStyle w:val="FontStyle483"/>
          <w:spacing w:val="0"/>
        </w:rPr>
        <w:t>1984).</w:t>
      </w:r>
    </w:p>
    <w:p w:rsidR="00D57188" w:rsidRDefault="001C5317">
      <w:pPr>
        <w:pStyle w:val="Style84"/>
        <w:widowControl/>
        <w:spacing w:line="202" w:lineRule="exact"/>
        <w:ind w:firstLine="278"/>
        <w:rPr>
          <w:rStyle w:val="FontStyle483"/>
          <w:spacing w:val="0"/>
        </w:rPr>
      </w:pPr>
      <w:r>
        <w:rPr>
          <w:rStyle w:val="FontStyle483"/>
          <w:spacing w:val="0"/>
        </w:rPr>
        <w:t>Таким</w:t>
      </w:r>
      <w:r>
        <w:rPr>
          <w:rStyle w:val="FontStyle483"/>
        </w:rPr>
        <w:t xml:space="preserve"> </w:t>
      </w:r>
      <w:r>
        <w:rPr>
          <w:rStyle w:val="FontStyle483"/>
          <w:spacing w:val="0"/>
        </w:rPr>
        <w:t>образом,</w:t>
      </w:r>
      <w:r>
        <w:rPr>
          <w:rStyle w:val="FontStyle483"/>
        </w:rPr>
        <w:t xml:space="preserve"> </w:t>
      </w:r>
      <w:r>
        <w:rPr>
          <w:rStyle w:val="FontStyle483"/>
          <w:spacing w:val="0"/>
        </w:rPr>
        <w:t>основной</w:t>
      </w:r>
      <w:r>
        <w:rPr>
          <w:rStyle w:val="FontStyle483"/>
        </w:rPr>
        <w:t xml:space="preserve"> </w:t>
      </w:r>
      <w:r>
        <w:rPr>
          <w:rStyle w:val="FontStyle483"/>
          <w:spacing w:val="0"/>
        </w:rPr>
        <w:t>путь</w:t>
      </w:r>
      <w:r>
        <w:rPr>
          <w:rStyle w:val="FontStyle483"/>
        </w:rPr>
        <w:t xml:space="preserve"> </w:t>
      </w:r>
      <w:r>
        <w:rPr>
          <w:rStyle w:val="FontStyle483"/>
          <w:spacing w:val="0"/>
        </w:rPr>
        <w:t>к</w:t>
      </w:r>
      <w:r>
        <w:rPr>
          <w:rStyle w:val="FontStyle483"/>
        </w:rPr>
        <w:t xml:space="preserve"> </w:t>
      </w:r>
      <w:r>
        <w:rPr>
          <w:rStyle w:val="FontStyle483"/>
          <w:spacing w:val="0"/>
        </w:rPr>
        <w:t>развитию</w:t>
      </w:r>
      <w:r>
        <w:rPr>
          <w:rStyle w:val="FontStyle483"/>
        </w:rPr>
        <w:t xml:space="preserve"> </w:t>
      </w:r>
      <w:r>
        <w:rPr>
          <w:rStyle w:val="FontStyle483"/>
          <w:spacing w:val="0"/>
        </w:rPr>
        <w:t>МАМ</w:t>
      </w:r>
      <w:r>
        <w:rPr>
          <w:rStyle w:val="FontStyle483"/>
        </w:rPr>
        <w:t xml:space="preserve"> </w:t>
      </w:r>
      <w:r>
        <w:rPr>
          <w:rStyle w:val="FontStyle483"/>
          <w:spacing w:val="0"/>
        </w:rPr>
        <w:t>— специализированная</w:t>
      </w:r>
      <w:r>
        <w:rPr>
          <w:rStyle w:val="FontStyle483"/>
        </w:rPr>
        <w:t xml:space="preserve"> </w:t>
      </w:r>
      <w:r>
        <w:rPr>
          <w:rStyle w:val="FontStyle483"/>
          <w:spacing w:val="0"/>
        </w:rPr>
        <w:t>силовая</w:t>
      </w:r>
      <w:r>
        <w:rPr>
          <w:rStyle w:val="FontStyle483"/>
        </w:rPr>
        <w:t xml:space="preserve"> </w:t>
      </w:r>
      <w:r>
        <w:rPr>
          <w:rStyle w:val="FontStyle483"/>
          <w:spacing w:val="0"/>
        </w:rPr>
        <w:t>подготовка,</w:t>
      </w:r>
      <w:r>
        <w:rPr>
          <w:rStyle w:val="FontStyle483"/>
        </w:rPr>
        <w:t xml:space="preserve"> </w:t>
      </w:r>
      <w:r>
        <w:rPr>
          <w:rStyle w:val="FontStyle483"/>
          <w:spacing w:val="0"/>
        </w:rPr>
        <w:t>методически организованная</w:t>
      </w:r>
      <w:r>
        <w:rPr>
          <w:rStyle w:val="FontStyle483"/>
        </w:rPr>
        <w:t xml:space="preserve"> </w:t>
      </w:r>
      <w:r>
        <w:rPr>
          <w:rStyle w:val="FontStyle483"/>
          <w:spacing w:val="0"/>
        </w:rPr>
        <w:t>с</w:t>
      </w:r>
      <w:r>
        <w:rPr>
          <w:rStyle w:val="FontStyle483"/>
        </w:rPr>
        <w:t xml:space="preserve"> </w:t>
      </w:r>
      <w:r>
        <w:rPr>
          <w:rStyle w:val="FontStyle483"/>
          <w:spacing w:val="0"/>
        </w:rPr>
        <w:t>учетом</w:t>
      </w:r>
      <w:r>
        <w:rPr>
          <w:rStyle w:val="FontStyle483"/>
        </w:rPr>
        <w:t xml:space="preserve"> </w:t>
      </w:r>
      <w:r>
        <w:rPr>
          <w:rStyle w:val="FontStyle483"/>
          <w:spacing w:val="0"/>
        </w:rPr>
        <w:t>двигательной</w:t>
      </w:r>
      <w:r>
        <w:rPr>
          <w:rStyle w:val="FontStyle483"/>
        </w:rPr>
        <w:t xml:space="preserve"> </w:t>
      </w:r>
      <w:r>
        <w:rPr>
          <w:rStyle w:val="FontStyle483"/>
          <w:spacing w:val="0"/>
        </w:rPr>
        <w:t>специфики</w:t>
      </w:r>
      <w:r>
        <w:rPr>
          <w:rStyle w:val="FontStyle483"/>
        </w:rPr>
        <w:t xml:space="preserve"> </w:t>
      </w:r>
      <w:r>
        <w:rPr>
          <w:rStyle w:val="FontStyle483"/>
          <w:spacing w:val="0"/>
        </w:rPr>
        <w:t>со</w:t>
      </w:r>
      <w:r>
        <w:rPr>
          <w:rStyle w:val="FontStyle483"/>
          <w:spacing w:val="0"/>
        </w:rPr>
        <w:softHyphen/>
        <w:t>ревновательного</w:t>
      </w:r>
      <w:r>
        <w:rPr>
          <w:rStyle w:val="FontStyle483"/>
        </w:rPr>
        <w:t xml:space="preserve"> </w:t>
      </w:r>
      <w:r>
        <w:rPr>
          <w:rStyle w:val="FontStyle483"/>
          <w:spacing w:val="0"/>
        </w:rPr>
        <w:t>упражнения.</w:t>
      </w:r>
      <w:r>
        <w:rPr>
          <w:rStyle w:val="FontStyle483"/>
        </w:rPr>
        <w:t xml:space="preserve"> </w:t>
      </w:r>
      <w:r>
        <w:rPr>
          <w:rStyle w:val="FontStyle483"/>
          <w:spacing w:val="0"/>
        </w:rPr>
        <w:t>Подтверждение</w:t>
      </w:r>
      <w:r>
        <w:rPr>
          <w:rStyle w:val="FontStyle483"/>
        </w:rPr>
        <w:t xml:space="preserve"> </w:t>
      </w:r>
      <w:r>
        <w:rPr>
          <w:rStyle w:val="FontStyle483"/>
          <w:spacing w:val="0"/>
        </w:rPr>
        <w:t>этому можно</w:t>
      </w:r>
      <w:r>
        <w:rPr>
          <w:rStyle w:val="FontStyle483"/>
        </w:rPr>
        <w:t xml:space="preserve"> </w:t>
      </w:r>
      <w:r>
        <w:rPr>
          <w:rStyle w:val="FontStyle483"/>
          <w:spacing w:val="0"/>
        </w:rPr>
        <w:t>видеть</w:t>
      </w:r>
      <w:r>
        <w:rPr>
          <w:rStyle w:val="FontStyle483"/>
        </w:rPr>
        <w:t xml:space="preserve"> </w:t>
      </w:r>
      <w:r>
        <w:rPr>
          <w:rStyle w:val="FontStyle483"/>
          <w:spacing w:val="0"/>
        </w:rPr>
        <w:t>на</w:t>
      </w:r>
      <w:r>
        <w:rPr>
          <w:rStyle w:val="FontStyle483"/>
        </w:rPr>
        <w:t xml:space="preserve"> </w:t>
      </w:r>
      <w:r>
        <w:rPr>
          <w:rStyle w:val="FontStyle483"/>
          <w:spacing w:val="0"/>
        </w:rPr>
        <w:t>примере</w:t>
      </w:r>
      <w:r>
        <w:rPr>
          <w:rStyle w:val="FontStyle483"/>
        </w:rPr>
        <w:t xml:space="preserve"> </w:t>
      </w:r>
      <w:r>
        <w:rPr>
          <w:rStyle w:val="FontStyle483"/>
          <w:spacing w:val="0"/>
        </w:rPr>
        <w:t>тренеров</w:t>
      </w:r>
      <w:r>
        <w:rPr>
          <w:rStyle w:val="FontStyle483"/>
        </w:rPr>
        <w:t xml:space="preserve"> </w:t>
      </w:r>
      <w:r>
        <w:rPr>
          <w:rStyle w:val="FontStyle483"/>
          <w:spacing w:val="0"/>
        </w:rPr>
        <w:t>по</w:t>
      </w:r>
      <w:r>
        <w:rPr>
          <w:rStyle w:val="FontStyle483"/>
        </w:rPr>
        <w:t xml:space="preserve"> </w:t>
      </w:r>
      <w:r>
        <w:rPr>
          <w:rStyle w:val="FontStyle483"/>
          <w:spacing w:val="0"/>
        </w:rPr>
        <w:t>бобслею,</w:t>
      </w:r>
      <w:r>
        <w:rPr>
          <w:rStyle w:val="FontStyle483"/>
        </w:rPr>
        <w:t xml:space="preserve"> </w:t>
      </w:r>
      <w:r>
        <w:rPr>
          <w:rStyle w:val="FontStyle483"/>
          <w:spacing w:val="0"/>
        </w:rPr>
        <w:t>которые предпочитают</w:t>
      </w:r>
      <w:r>
        <w:rPr>
          <w:rStyle w:val="FontStyle483"/>
        </w:rPr>
        <w:t xml:space="preserve"> </w:t>
      </w:r>
      <w:r>
        <w:rPr>
          <w:rStyle w:val="FontStyle483"/>
          <w:spacing w:val="0"/>
        </w:rPr>
        <w:t>привлекать</w:t>
      </w:r>
      <w:r>
        <w:rPr>
          <w:rStyle w:val="FontStyle483"/>
        </w:rPr>
        <w:t xml:space="preserve"> </w:t>
      </w:r>
      <w:r>
        <w:rPr>
          <w:rStyle w:val="FontStyle483"/>
          <w:spacing w:val="0"/>
        </w:rPr>
        <w:t>в</w:t>
      </w:r>
      <w:r>
        <w:rPr>
          <w:rStyle w:val="FontStyle483"/>
        </w:rPr>
        <w:t xml:space="preserve"> </w:t>
      </w:r>
      <w:r>
        <w:rPr>
          <w:rStyle w:val="FontStyle483"/>
          <w:spacing w:val="0"/>
        </w:rPr>
        <w:t>этот</w:t>
      </w:r>
      <w:r>
        <w:rPr>
          <w:rStyle w:val="FontStyle483"/>
        </w:rPr>
        <w:t xml:space="preserve"> </w:t>
      </w:r>
      <w:r>
        <w:rPr>
          <w:rStyle w:val="FontStyle483"/>
          <w:spacing w:val="0"/>
        </w:rPr>
        <w:t>вид</w:t>
      </w:r>
      <w:r>
        <w:rPr>
          <w:rStyle w:val="FontStyle483"/>
        </w:rPr>
        <w:t xml:space="preserve"> </w:t>
      </w:r>
      <w:r>
        <w:rPr>
          <w:rStyle w:val="FontStyle483"/>
          <w:spacing w:val="0"/>
        </w:rPr>
        <w:t>спорта</w:t>
      </w:r>
      <w:r>
        <w:rPr>
          <w:rStyle w:val="FontStyle483"/>
        </w:rPr>
        <w:t xml:space="preserve"> </w:t>
      </w:r>
      <w:r>
        <w:rPr>
          <w:rStyle w:val="FontStyle483"/>
          <w:spacing w:val="0"/>
        </w:rPr>
        <w:t>легкоатле</w:t>
      </w:r>
      <w:r>
        <w:rPr>
          <w:rStyle w:val="FontStyle483"/>
          <w:spacing w:val="0"/>
        </w:rPr>
        <w:softHyphen/>
        <w:t>тов</w:t>
      </w:r>
      <w:r>
        <w:rPr>
          <w:rStyle w:val="FontStyle483"/>
        </w:rPr>
        <w:t xml:space="preserve"> </w:t>
      </w:r>
      <w:r>
        <w:rPr>
          <w:rStyle w:val="FontStyle483"/>
          <w:spacing w:val="0"/>
        </w:rPr>
        <w:t>—</w:t>
      </w:r>
      <w:r>
        <w:rPr>
          <w:rStyle w:val="FontStyle483"/>
        </w:rPr>
        <w:t xml:space="preserve"> </w:t>
      </w:r>
      <w:r>
        <w:rPr>
          <w:rStyle w:val="FontStyle483"/>
          <w:spacing w:val="0"/>
        </w:rPr>
        <w:t>метателей,</w:t>
      </w:r>
      <w:r>
        <w:rPr>
          <w:rStyle w:val="FontStyle483"/>
        </w:rPr>
        <w:t xml:space="preserve"> </w:t>
      </w:r>
      <w:r>
        <w:rPr>
          <w:rStyle w:val="FontStyle483"/>
          <w:spacing w:val="0"/>
        </w:rPr>
        <w:t>прыгунов</w:t>
      </w:r>
      <w:r>
        <w:rPr>
          <w:rStyle w:val="FontStyle483"/>
        </w:rPr>
        <w:t xml:space="preserve"> </w:t>
      </w:r>
      <w:r>
        <w:rPr>
          <w:rStyle w:val="FontStyle483"/>
          <w:spacing w:val="0"/>
        </w:rPr>
        <w:t>и</w:t>
      </w:r>
      <w:r>
        <w:rPr>
          <w:rStyle w:val="FontStyle483"/>
        </w:rPr>
        <w:t xml:space="preserve"> </w:t>
      </w:r>
      <w:r>
        <w:rPr>
          <w:rStyle w:val="FontStyle483"/>
          <w:spacing w:val="0"/>
        </w:rPr>
        <w:t>спринтеров,</w:t>
      </w:r>
      <w:r>
        <w:rPr>
          <w:rStyle w:val="FontStyle483"/>
        </w:rPr>
        <w:t xml:space="preserve"> </w:t>
      </w:r>
      <w:r>
        <w:rPr>
          <w:rStyle w:val="FontStyle483"/>
          <w:spacing w:val="0"/>
        </w:rPr>
        <w:t>обладающих высоким</w:t>
      </w:r>
      <w:r>
        <w:rPr>
          <w:rStyle w:val="FontStyle483"/>
        </w:rPr>
        <w:t xml:space="preserve"> </w:t>
      </w:r>
      <w:r>
        <w:rPr>
          <w:rStyle w:val="FontStyle483"/>
          <w:spacing w:val="0"/>
        </w:rPr>
        <w:t>уровнем</w:t>
      </w:r>
      <w:r>
        <w:rPr>
          <w:rStyle w:val="FontStyle483"/>
        </w:rPr>
        <w:t xml:space="preserve"> </w:t>
      </w:r>
      <w:r>
        <w:rPr>
          <w:rStyle w:val="FontStyle483"/>
          <w:spacing w:val="0"/>
        </w:rPr>
        <w:t>МАМ</w:t>
      </w:r>
      <w:r>
        <w:rPr>
          <w:rStyle w:val="FontStyle483"/>
        </w:rPr>
        <w:t xml:space="preserve"> </w:t>
      </w:r>
      <w:r>
        <w:rPr>
          <w:rStyle w:val="FontStyle483"/>
          <w:spacing w:val="0"/>
        </w:rPr>
        <w:t>и</w:t>
      </w:r>
      <w:r>
        <w:rPr>
          <w:rStyle w:val="FontStyle483"/>
        </w:rPr>
        <w:t xml:space="preserve"> </w:t>
      </w:r>
      <w:r>
        <w:rPr>
          <w:rStyle w:val="FontStyle483"/>
          <w:spacing w:val="0"/>
        </w:rPr>
        <w:t>способностью</w:t>
      </w:r>
      <w:r>
        <w:rPr>
          <w:rStyle w:val="FontStyle483"/>
        </w:rPr>
        <w:t xml:space="preserve"> </w:t>
      </w:r>
      <w:r>
        <w:rPr>
          <w:rStyle w:val="FontStyle483"/>
          <w:spacing w:val="0"/>
        </w:rPr>
        <w:t>к</w:t>
      </w:r>
      <w:r>
        <w:rPr>
          <w:rStyle w:val="FontStyle483"/>
        </w:rPr>
        <w:t xml:space="preserve"> </w:t>
      </w:r>
      <w:r>
        <w:rPr>
          <w:rStyle w:val="FontStyle483"/>
          <w:spacing w:val="0"/>
        </w:rPr>
        <w:t>проявлению мощных</w:t>
      </w:r>
      <w:r>
        <w:rPr>
          <w:rStyle w:val="FontStyle483"/>
        </w:rPr>
        <w:t xml:space="preserve"> </w:t>
      </w:r>
      <w:r>
        <w:rPr>
          <w:rStyle w:val="FontStyle483"/>
          <w:spacing w:val="0"/>
        </w:rPr>
        <w:t>взрывных</w:t>
      </w:r>
      <w:r>
        <w:rPr>
          <w:rStyle w:val="FontStyle483"/>
        </w:rPr>
        <w:t xml:space="preserve"> </w:t>
      </w:r>
      <w:r>
        <w:rPr>
          <w:rStyle w:val="FontStyle483"/>
          <w:spacing w:val="0"/>
        </w:rPr>
        <w:t>усилий.</w:t>
      </w:r>
    </w:p>
    <w:p w:rsidR="00D57188" w:rsidRDefault="001C5317">
      <w:pPr>
        <w:pStyle w:val="Style84"/>
        <w:widowControl/>
        <w:spacing w:line="197" w:lineRule="exact"/>
        <w:ind w:firstLine="274"/>
        <w:rPr>
          <w:rStyle w:val="FontStyle483"/>
          <w:spacing w:val="0"/>
        </w:rPr>
      </w:pPr>
      <w:r>
        <w:rPr>
          <w:rStyle w:val="FontStyle483"/>
          <w:spacing w:val="0"/>
        </w:rPr>
        <w:t>В</w:t>
      </w:r>
      <w:r>
        <w:rPr>
          <w:rStyle w:val="FontStyle483"/>
        </w:rPr>
        <w:t xml:space="preserve"> </w:t>
      </w:r>
      <w:r>
        <w:rPr>
          <w:rStyle w:val="FontStyle483"/>
          <w:spacing w:val="0"/>
        </w:rPr>
        <w:t>циклических</w:t>
      </w:r>
      <w:r>
        <w:rPr>
          <w:rStyle w:val="FontStyle483"/>
        </w:rPr>
        <w:t xml:space="preserve"> </w:t>
      </w:r>
      <w:r>
        <w:rPr>
          <w:rStyle w:val="FontStyle483"/>
          <w:spacing w:val="0"/>
        </w:rPr>
        <w:t>локомоциях</w:t>
      </w:r>
      <w:r>
        <w:rPr>
          <w:rStyle w:val="FontStyle483"/>
        </w:rPr>
        <w:t xml:space="preserve"> </w:t>
      </w:r>
      <w:r>
        <w:rPr>
          <w:rStyle w:val="FontStyle483"/>
          <w:spacing w:val="0"/>
        </w:rPr>
        <w:t>по</w:t>
      </w:r>
      <w:r>
        <w:rPr>
          <w:rStyle w:val="FontStyle483"/>
        </w:rPr>
        <w:t xml:space="preserve"> </w:t>
      </w:r>
      <w:r>
        <w:rPr>
          <w:rStyle w:val="FontStyle483"/>
          <w:spacing w:val="0"/>
        </w:rPr>
        <w:t>критерию</w:t>
      </w:r>
      <w:r>
        <w:rPr>
          <w:rStyle w:val="FontStyle483"/>
        </w:rPr>
        <w:t xml:space="preserve"> </w:t>
      </w:r>
      <w:r>
        <w:rPr>
          <w:rStyle w:val="FontStyle483"/>
          <w:spacing w:val="0"/>
        </w:rPr>
        <w:t>мощности Работы</w:t>
      </w:r>
      <w:r>
        <w:rPr>
          <w:rStyle w:val="FontStyle483"/>
        </w:rPr>
        <w:t xml:space="preserve"> </w:t>
      </w:r>
      <w:r>
        <w:rPr>
          <w:rStyle w:val="FontStyle483"/>
          <w:spacing w:val="0"/>
        </w:rPr>
        <w:t>организма</w:t>
      </w:r>
      <w:r>
        <w:rPr>
          <w:rStyle w:val="FontStyle483"/>
        </w:rPr>
        <w:t xml:space="preserve"> </w:t>
      </w:r>
      <w:r>
        <w:rPr>
          <w:rStyle w:val="FontStyle483"/>
          <w:spacing w:val="0"/>
        </w:rPr>
        <w:t>и</w:t>
      </w:r>
      <w:r>
        <w:rPr>
          <w:rStyle w:val="FontStyle483"/>
        </w:rPr>
        <w:t xml:space="preserve"> </w:t>
      </w:r>
      <w:r>
        <w:rPr>
          <w:rStyle w:val="FontStyle483"/>
          <w:spacing w:val="0"/>
        </w:rPr>
        <w:t>ее</w:t>
      </w:r>
      <w:r>
        <w:rPr>
          <w:rStyle w:val="FontStyle483"/>
        </w:rPr>
        <w:t xml:space="preserve"> </w:t>
      </w:r>
      <w:r>
        <w:rPr>
          <w:rStyle w:val="FontStyle483"/>
          <w:spacing w:val="0"/>
        </w:rPr>
        <w:t>энергообеспечению</w:t>
      </w:r>
      <w:r>
        <w:rPr>
          <w:rStyle w:val="FontStyle483"/>
        </w:rPr>
        <w:t xml:space="preserve"> </w:t>
      </w:r>
      <w:r>
        <w:rPr>
          <w:rStyle w:val="FontStyle483"/>
          <w:spacing w:val="0"/>
        </w:rPr>
        <w:t>выделяются</w:t>
      </w:r>
    </w:p>
    <w:p w:rsidR="00D57188" w:rsidRDefault="00D57188">
      <w:pPr>
        <w:pStyle w:val="Style84"/>
        <w:widowControl/>
        <w:spacing w:line="197" w:lineRule="exact"/>
        <w:ind w:firstLine="274"/>
        <w:rPr>
          <w:rStyle w:val="FontStyle483"/>
          <w:spacing w:val="0"/>
        </w:rPr>
        <w:sectPr w:rsidR="00D57188">
          <w:headerReference w:type="even" r:id="rId279"/>
          <w:headerReference w:type="default" r:id="rId280"/>
          <w:footerReference w:type="even" r:id="rId281"/>
          <w:footerReference w:type="default" r:id="rId282"/>
          <w:type w:val="continuous"/>
          <w:pgSz w:w="8390" w:h="11905"/>
          <w:pgMar w:top="1162" w:right="1541" w:bottom="1367" w:left="1075" w:header="720" w:footer="720" w:gutter="0"/>
          <w:cols w:num="2" w:space="720" w:equalWidth="0">
            <w:col w:w="720" w:space="5"/>
            <w:col w:w="5332"/>
          </w:cols>
          <w:noEndnote/>
        </w:sectPr>
      </w:pPr>
    </w:p>
    <w:p w:rsidR="00D57188" w:rsidRDefault="001C5317">
      <w:pPr>
        <w:pStyle w:val="Style189"/>
        <w:widowControl/>
        <w:spacing w:before="101"/>
        <w:rPr>
          <w:rStyle w:val="FontStyle483"/>
          <w:spacing w:val="0"/>
        </w:rPr>
      </w:pPr>
      <w:r>
        <w:rPr>
          <w:rStyle w:val="FontStyle483"/>
          <w:spacing w:val="0"/>
        </w:rPr>
        <w:lastRenderedPageBreak/>
        <w:t>„«</w:t>
      </w:r>
      <w:r>
        <w:rPr>
          <w:rStyle w:val="FontStyle483"/>
        </w:rPr>
        <w:t xml:space="preserve"> </w:t>
      </w:r>
      <w:r>
        <w:rPr>
          <w:rStyle w:val="FontStyle483"/>
          <w:spacing w:val="0"/>
        </w:rPr>
        <w:t>группы</w:t>
      </w:r>
      <w:r>
        <w:rPr>
          <w:rStyle w:val="FontStyle483"/>
        </w:rPr>
        <w:t xml:space="preserve"> </w:t>
      </w:r>
      <w:r>
        <w:rPr>
          <w:rStyle w:val="FontStyle483"/>
          <w:spacing w:val="0"/>
        </w:rPr>
        <w:t>дистанций,</w:t>
      </w:r>
      <w:r>
        <w:rPr>
          <w:rStyle w:val="FontStyle483"/>
        </w:rPr>
        <w:t xml:space="preserve"> </w:t>
      </w:r>
      <w:r>
        <w:rPr>
          <w:rStyle w:val="FontStyle483"/>
          <w:spacing w:val="0"/>
        </w:rPr>
        <w:t>скорость</w:t>
      </w:r>
      <w:r>
        <w:rPr>
          <w:rStyle w:val="FontStyle483"/>
        </w:rPr>
        <w:t xml:space="preserve"> </w:t>
      </w:r>
      <w:r>
        <w:rPr>
          <w:rStyle w:val="FontStyle483"/>
          <w:spacing w:val="0"/>
        </w:rPr>
        <w:t>прохождения</w:t>
      </w:r>
      <w:r>
        <w:rPr>
          <w:rStyle w:val="FontStyle483"/>
        </w:rPr>
        <w:t xml:space="preserve"> </w:t>
      </w:r>
      <w:r>
        <w:rPr>
          <w:rStyle w:val="FontStyle483"/>
          <w:spacing w:val="0"/>
          <w:vertAlign w:val="subscript"/>
          <w:lang w:val="en-US"/>
        </w:rPr>
        <w:t>KOJo</w:t>
      </w:r>
      <w:r w:rsidRPr="00190123">
        <w:rPr>
          <w:rStyle w:val="FontStyle483"/>
          <w:spacing w:val="0"/>
          <w:vertAlign w:val="subscript"/>
        </w:rPr>
        <w:t xml:space="preserve"> </w:t>
      </w:r>
      <w:r>
        <w:rPr>
          <w:rStyle w:val="FontStyle444"/>
          <w:spacing w:val="10"/>
          <w:vertAlign w:val="superscript"/>
        </w:rPr>
        <w:t>тр</w:t>
      </w:r>
      <w:r>
        <w:rPr>
          <w:rStyle w:val="FontStyle444"/>
          <w:spacing w:val="10"/>
        </w:rPr>
        <w:t>р</w:t>
      </w:r>
      <w:r>
        <w:rPr>
          <w:rStyle w:val="FontStyle519"/>
        </w:rPr>
        <w:t>Л</w:t>
      </w:r>
      <w:r>
        <w:rPr>
          <w:rStyle w:val="FontStyle444"/>
          <w:spacing w:val="10"/>
        </w:rPr>
        <w:t>т</w:t>
      </w:r>
      <w:r>
        <w:rPr>
          <w:rStyle w:val="FontStyle444"/>
        </w:rPr>
        <w:t xml:space="preserve"> </w:t>
      </w:r>
      <w:r>
        <w:rPr>
          <w:rStyle w:val="FontStyle483"/>
          <w:spacing w:val="0"/>
        </w:rPr>
        <w:t>предельной,</w:t>
      </w:r>
      <w:r>
        <w:rPr>
          <w:rStyle w:val="FontStyle483"/>
        </w:rPr>
        <w:t xml:space="preserve"> </w:t>
      </w:r>
      <w:r>
        <w:rPr>
          <w:rStyle w:val="FontStyle483"/>
          <w:spacing w:val="0"/>
        </w:rPr>
        <w:t>субмаксимальнои</w:t>
      </w:r>
      <w:r>
        <w:rPr>
          <w:rStyle w:val="FontStyle483"/>
        </w:rPr>
        <w:t xml:space="preserve"> </w:t>
      </w:r>
      <w:r>
        <w:rPr>
          <w:rStyle w:val="FontStyle483"/>
          <w:spacing w:val="0"/>
        </w:rPr>
        <w:t>и</w:t>
      </w:r>
      <w:r>
        <w:rPr>
          <w:rStyle w:val="FontStyle483"/>
        </w:rPr>
        <w:t xml:space="preserve"> </w:t>
      </w:r>
      <w:r>
        <w:rPr>
          <w:rStyle w:val="FontStyle483"/>
          <w:spacing w:val="0"/>
        </w:rPr>
        <w:t>умеренной</w:t>
      </w:r>
      <w:r>
        <w:rPr>
          <w:rStyle w:val="FontStyle483"/>
        </w:rPr>
        <w:t xml:space="preserve"> </w:t>
      </w:r>
      <w:r>
        <w:rPr>
          <w:rStyle w:val="FontStyle483"/>
          <w:spacing w:val="0"/>
          <w:vertAlign w:val="subscript"/>
        </w:rPr>
        <w:t>ИН</w:t>
      </w:r>
      <w:r>
        <w:rPr>
          <w:rStyle w:val="FontStyle483"/>
          <w:spacing w:val="0"/>
        </w:rPr>
        <w:t>т</w:t>
      </w:r>
      <w:r>
        <w:rPr>
          <w:rStyle w:val="FontStyle483"/>
          <w:spacing w:val="0"/>
          <w:vertAlign w:val="subscript"/>
        </w:rPr>
        <w:t xml:space="preserve">е11 </w:t>
      </w:r>
      <w:r>
        <w:rPr>
          <w:rStyle w:val="FontStyle483"/>
          <w:spacing w:val="0"/>
        </w:rPr>
        <w:t>сивности</w:t>
      </w:r>
      <w:r>
        <w:rPr>
          <w:rStyle w:val="FontStyle483"/>
        </w:rPr>
        <w:t xml:space="preserve"> </w:t>
      </w:r>
      <w:r>
        <w:rPr>
          <w:rStyle w:val="FontStyle483"/>
          <w:spacing w:val="0"/>
        </w:rPr>
        <w:t>усилий</w:t>
      </w:r>
      <w:r>
        <w:rPr>
          <w:rStyle w:val="FontStyle483"/>
        </w:rPr>
        <w:t xml:space="preserve"> </w:t>
      </w:r>
      <w:r>
        <w:rPr>
          <w:rStyle w:val="FontStyle483"/>
          <w:spacing w:val="0"/>
        </w:rPr>
        <w:t>(соответственно</w:t>
      </w:r>
      <w:r>
        <w:rPr>
          <w:rStyle w:val="FontStyle483"/>
        </w:rPr>
        <w:t xml:space="preserve"> </w:t>
      </w:r>
      <w:r>
        <w:rPr>
          <w:rStyle w:val="FontStyle483"/>
          <w:spacing w:val="0"/>
        </w:rPr>
        <w:t>спринтерские,</w:t>
      </w:r>
      <w:r>
        <w:rPr>
          <w:rStyle w:val="FontStyle483"/>
        </w:rPr>
        <w:t xml:space="preserve"> </w:t>
      </w:r>
      <w:r>
        <w:rPr>
          <w:rStyle w:val="FontStyle483"/>
          <w:spacing w:val="0"/>
          <w:vertAlign w:val="subscript"/>
        </w:rPr>
        <w:t>С</w:t>
      </w:r>
      <w:r>
        <w:rPr>
          <w:rStyle w:val="FontStyle483"/>
          <w:spacing w:val="0"/>
        </w:rPr>
        <w:t>ред</w:t>
      </w:r>
      <w:r>
        <w:rPr>
          <w:rStyle w:val="FontStyle483"/>
          <w:spacing w:val="0"/>
          <w:vertAlign w:val="subscript"/>
        </w:rPr>
        <w:t xml:space="preserve">Ние </w:t>
      </w:r>
      <w:r>
        <w:rPr>
          <w:rStyle w:val="FontStyle483"/>
          <w:spacing w:val="0"/>
        </w:rPr>
        <w:t>.,</w:t>
      </w:r>
      <w:r>
        <w:rPr>
          <w:rStyle w:val="FontStyle483"/>
        </w:rPr>
        <w:t xml:space="preserve"> </w:t>
      </w:r>
      <w:r>
        <w:rPr>
          <w:rStyle w:val="FontStyle483"/>
          <w:spacing w:val="0"/>
        </w:rPr>
        <w:t>ппинные</w:t>
      </w:r>
      <w:r>
        <w:rPr>
          <w:rStyle w:val="FontStyle483"/>
        </w:rPr>
        <w:t xml:space="preserve"> </w:t>
      </w:r>
      <w:r>
        <w:rPr>
          <w:rStyle w:val="FontStyle483"/>
          <w:spacing w:val="0"/>
        </w:rPr>
        <w:t>дистанции).</w:t>
      </w:r>
    </w:p>
    <w:p w:rsidR="00D57188" w:rsidRDefault="001C5317">
      <w:pPr>
        <w:pStyle w:val="Style191"/>
        <w:framePr w:h="187" w:hRule="exact" w:hSpace="38" w:wrap="auto" w:vAnchor="text" w:hAnchor="text" w:x="4830" w:y="423"/>
        <w:widowControl/>
        <w:jc w:val="both"/>
        <w:rPr>
          <w:rStyle w:val="FontStyle491"/>
        </w:rPr>
      </w:pPr>
      <w:r>
        <w:rPr>
          <w:rStyle w:val="FontStyle491"/>
        </w:rPr>
        <w:t>сторо-</w:t>
      </w:r>
    </w:p>
    <w:p w:rsidR="00D57188" w:rsidRDefault="001C5317">
      <w:pPr>
        <w:pStyle w:val="Style192"/>
        <w:framePr w:w="5160" w:h="600" w:hRule="exact" w:hSpace="38" w:wrap="auto" w:vAnchor="text" w:hAnchor="text" w:x="1" w:y="375"/>
        <w:widowControl/>
        <w:tabs>
          <w:tab w:val="left" w:leader="underscore" w:pos="1042"/>
        </w:tabs>
        <w:spacing w:line="187" w:lineRule="exact"/>
        <w:ind w:left="346"/>
        <w:rPr>
          <w:rStyle w:val="FontStyle495"/>
        </w:rPr>
      </w:pPr>
      <w:r>
        <w:rPr>
          <w:rStyle w:val="FontStyle483"/>
          <w:spacing w:val="0"/>
        </w:rPr>
        <w:t>пучьсации</w:t>
      </w:r>
      <w:r>
        <w:rPr>
          <w:rStyle w:val="FontStyle483"/>
        </w:rPr>
        <w:t xml:space="preserve"> </w:t>
      </w:r>
      <w:r>
        <w:rPr>
          <w:rStyle w:val="FontStyle483"/>
          <w:spacing w:val="0"/>
        </w:rPr>
        <w:t>Частота</w:t>
      </w:r>
      <w:r>
        <w:rPr>
          <w:rStyle w:val="FontStyle483"/>
        </w:rPr>
        <w:t xml:space="preserve"> </w:t>
      </w:r>
      <w:r>
        <w:rPr>
          <w:rStyle w:val="FontStyle483"/>
          <w:spacing w:val="0"/>
        </w:rPr>
        <w:t>движений</w:t>
      </w:r>
      <w:r>
        <w:rPr>
          <w:rStyle w:val="FontStyle483"/>
        </w:rPr>
        <w:t xml:space="preserve"> </w:t>
      </w:r>
      <w:r>
        <w:rPr>
          <w:rStyle w:val="FontStyle483"/>
          <w:spacing w:val="0"/>
        </w:rPr>
        <w:t>и</w:t>
      </w:r>
      <w:r>
        <w:rPr>
          <w:rStyle w:val="FontStyle483"/>
        </w:rPr>
        <w:t xml:space="preserve"> </w:t>
      </w:r>
      <w:r>
        <w:rPr>
          <w:rStyle w:val="FontStyle483"/>
          <w:spacing w:val="0"/>
        </w:rPr>
        <w:t>их</w:t>
      </w:r>
      <w:r>
        <w:rPr>
          <w:rStyle w:val="FontStyle483"/>
        </w:rPr>
        <w:t xml:space="preserve"> </w:t>
      </w:r>
      <w:r>
        <w:rPr>
          <w:rStyle w:val="FontStyle483"/>
          <w:spacing w:val="0"/>
        </w:rPr>
        <w:t>обеспечение</w:t>
      </w:r>
      <w:r>
        <w:rPr>
          <w:rStyle w:val="FontStyle483"/>
        </w:rPr>
        <w:t xml:space="preserve"> </w:t>
      </w:r>
      <w:r>
        <w:rPr>
          <w:rStyle w:val="FontStyle483"/>
          <w:spacing w:val="0"/>
        </w:rPr>
        <w:t>со</w:t>
      </w:r>
      <w:r>
        <w:rPr>
          <w:rStyle w:val="FontStyle483"/>
        </w:rPr>
        <w:t xml:space="preserve"> </w:t>
      </w:r>
      <w:r>
        <w:rPr>
          <w:rStyle w:val="FontStyle483"/>
          <w:spacing w:val="0"/>
        </w:rPr>
        <w:t>_</w:t>
      </w:r>
      <w:r>
        <w:rPr>
          <w:rStyle w:val="FontStyle483"/>
          <w:spacing w:val="0"/>
        </w:rPr>
        <w:br/>
        <w:t>метаболических,</w:t>
      </w:r>
      <w:r>
        <w:rPr>
          <w:rStyle w:val="FontStyle483"/>
        </w:rPr>
        <w:t xml:space="preserve"> </w:t>
      </w:r>
      <w:r>
        <w:rPr>
          <w:rStyle w:val="FontStyle483"/>
          <w:spacing w:val="0"/>
        </w:rPr>
        <w:t>вегетативных</w:t>
      </w:r>
      <w:r>
        <w:rPr>
          <w:rStyle w:val="FontStyle483"/>
        </w:rPr>
        <w:t xml:space="preserve"> </w:t>
      </w:r>
      <w:r>
        <w:rPr>
          <w:rStyle w:val="FontStyle483"/>
          <w:spacing w:val="0"/>
        </w:rPr>
        <w:t>и</w:t>
      </w:r>
      <w:r>
        <w:rPr>
          <w:rStyle w:val="FontStyle483"/>
        </w:rPr>
        <w:t xml:space="preserve"> </w:t>
      </w:r>
      <w:r>
        <w:rPr>
          <w:rStyle w:val="FontStyle483"/>
          <w:spacing w:val="0"/>
        </w:rPr>
        <w:t>гуморально-гормо-</w:t>
      </w:r>
      <w:r>
        <w:rPr>
          <w:rStyle w:val="FontStyle483"/>
          <w:spacing w:val="0"/>
        </w:rPr>
        <w:br/>
      </w:r>
      <w:r>
        <w:rPr>
          <w:rStyle w:val="FontStyle435"/>
        </w:rPr>
        <w:tab/>
        <w:t>„^г</w:t>
      </w:r>
      <w:r>
        <w:rPr>
          <w:rStyle w:val="FontStyle495"/>
        </w:rPr>
        <w:t xml:space="preserve">-тпямияются </w:t>
      </w:r>
      <w:r>
        <w:rPr>
          <w:rStyle w:val="FontStyle483"/>
          <w:spacing w:val="0"/>
        </w:rPr>
        <w:t>автоматически,</w:t>
      </w:r>
      <w:r>
        <w:rPr>
          <w:rStyle w:val="FontStyle483"/>
        </w:rPr>
        <w:t xml:space="preserve"> </w:t>
      </w:r>
      <w:r>
        <w:rPr>
          <w:rStyle w:val="FontStyle483"/>
          <w:spacing w:val="0"/>
        </w:rPr>
        <w:t>в</w:t>
      </w:r>
      <w:r>
        <w:rPr>
          <w:rStyle w:val="FontStyle483"/>
        </w:rPr>
        <w:t xml:space="preserve"> </w:t>
      </w:r>
      <w:r>
        <w:rPr>
          <w:rStyle w:val="FontStyle495"/>
        </w:rPr>
        <w:t>соотиет.</w:t>
      </w:r>
    </w:p>
    <w:p w:rsidR="00D57188" w:rsidRDefault="001C5317">
      <w:pPr>
        <w:pStyle w:val="Style189"/>
        <w:framePr w:h="187" w:hRule="exact" w:hSpace="38" w:wrap="auto" w:vAnchor="text" w:hAnchor="text" w:x="1" w:y="697"/>
        <w:widowControl/>
        <w:spacing w:line="240" w:lineRule="auto"/>
        <w:ind w:firstLine="0"/>
        <w:jc w:val="both"/>
        <w:rPr>
          <w:rStyle w:val="FontStyle483"/>
          <w:spacing w:val="0"/>
        </w:rPr>
      </w:pPr>
      <w:r>
        <w:rPr>
          <w:rStyle w:val="FontStyle483"/>
          <w:spacing w:val="0"/>
        </w:rPr>
        <w:t>ны</w:t>
      </w:r>
    </w:p>
    <w:p w:rsidR="00D57188" w:rsidRDefault="001C5317">
      <w:pPr>
        <w:pStyle w:val="Style83"/>
        <w:widowControl/>
        <w:spacing w:line="197" w:lineRule="exact"/>
        <w:ind w:firstLine="0"/>
        <w:jc w:val="left"/>
        <w:rPr>
          <w:rStyle w:val="FontStyle483"/>
          <w:spacing w:val="0"/>
        </w:rPr>
      </w:pPr>
      <w:r>
        <w:rPr>
          <w:rStyle w:val="FontStyle483"/>
          <w:spacing w:val="0"/>
        </w:rPr>
        <w:t>Как</w:t>
      </w:r>
      <w:r>
        <w:rPr>
          <w:rStyle w:val="FontStyle483"/>
        </w:rPr>
        <w:t xml:space="preserve"> </w:t>
      </w:r>
      <w:r>
        <w:rPr>
          <w:rStyle w:val="FontStyle483"/>
          <w:spacing w:val="0"/>
        </w:rPr>
        <w:t>уже</w:t>
      </w:r>
      <w:r>
        <w:rPr>
          <w:rStyle w:val="FontStyle483"/>
        </w:rPr>
        <w:t xml:space="preserve"> </w:t>
      </w:r>
      <w:r>
        <w:rPr>
          <w:rStyle w:val="FontStyle483"/>
          <w:spacing w:val="0"/>
        </w:rPr>
        <w:t>говорилось,</w:t>
      </w:r>
      <w:r>
        <w:rPr>
          <w:rStyle w:val="FontStyle483"/>
        </w:rPr>
        <w:t xml:space="preserve"> </w:t>
      </w:r>
      <w:r>
        <w:rPr>
          <w:rStyle w:val="FontStyle483"/>
          <w:spacing w:val="0"/>
        </w:rPr>
        <w:t>интенсивность</w:t>
      </w:r>
      <w:r>
        <w:rPr>
          <w:rStyle w:val="FontStyle483"/>
        </w:rPr>
        <w:t xml:space="preserve"> </w:t>
      </w:r>
      <w:r>
        <w:rPr>
          <w:rStyle w:val="FontStyle483"/>
          <w:spacing w:val="0"/>
        </w:rPr>
        <w:t>циклической</w:t>
      </w:r>
      <w:r>
        <w:rPr>
          <w:rStyle w:val="FontStyle483"/>
        </w:rPr>
        <w:t xml:space="preserve"> </w:t>
      </w:r>
      <w:r>
        <w:rPr>
          <w:rStyle w:val="FontStyle483"/>
          <w:spacing w:val="0"/>
          <w:vertAlign w:val="subscript"/>
        </w:rPr>
        <w:t>ра</w:t>
      </w:r>
      <w:r>
        <w:rPr>
          <w:rStyle w:val="FontStyle483"/>
          <w:spacing w:val="0"/>
        </w:rPr>
        <w:t>. боты</w:t>
      </w:r>
      <w:r>
        <w:rPr>
          <w:rStyle w:val="FontStyle483"/>
        </w:rPr>
        <w:t xml:space="preserve"> </w:t>
      </w:r>
      <w:r>
        <w:rPr>
          <w:rStyle w:val="FontStyle483"/>
          <w:spacing w:val="0"/>
        </w:rPr>
        <w:t>определяется</w:t>
      </w:r>
      <w:r>
        <w:rPr>
          <w:rStyle w:val="FontStyle483"/>
        </w:rPr>
        <w:t xml:space="preserve"> </w:t>
      </w:r>
      <w:r>
        <w:rPr>
          <w:rStyle w:val="FontStyle483"/>
          <w:spacing w:val="0"/>
        </w:rPr>
        <w:t>мощностью</w:t>
      </w:r>
      <w:r>
        <w:rPr>
          <w:rStyle w:val="FontStyle483"/>
        </w:rPr>
        <w:t xml:space="preserve"> </w:t>
      </w:r>
      <w:r>
        <w:rPr>
          <w:rStyle w:val="FontStyle483"/>
          <w:spacing w:val="0"/>
        </w:rPr>
        <w:t>потока</w:t>
      </w:r>
      <w:r>
        <w:rPr>
          <w:rStyle w:val="FontStyle483"/>
        </w:rPr>
        <w:t xml:space="preserve"> </w:t>
      </w:r>
      <w:r>
        <w:rPr>
          <w:rStyle w:val="FontStyle483"/>
          <w:spacing w:val="0"/>
        </w:rPr>
        <w:t>центральной</w:t>
      </w:r>
      <w:r>
        <w:rPr>
          <w:rStyle w:val="FontStyle483"/>
        </w:rPr>
        <w:t xml:space="preserve"> </w:t>
      </w:r>
      <w:r>
        <w:rPr>
          <w:rStyle w:val="FontStyle483"/>
          <w:spacing w:val="0"/>
          <w:vertAlign w:val="subscript"/>
        </w:rPr>
        <w:t xml:space="preserve">Им </w:t>
      </w:r>
      <w:r>
        <w:rPr>
          <w:rStyle w:val="FontStyle483"/>
          <w:spacing w:val="0"/>
        </w:rPr>
        <w:t>.....</w:t>
      </w:r>
      <w:r>
        <w:rPr>
          <w:rStyle w:val="FontStyle483"/>
        </w:rPr>
        <w:t xml:space="preserve"> </w:t>
      </w:r>
      <w:r>
        <w:rPr>
          <w:rStyle w:val="FontStyle483"/>
          <w:spacing w:val="0"/>
        </w:rPr>
        <w:t>и</w:t>
      </w:r>
      <w:r>
        <w:rPr>
          <w:rStyle w:val="FontStyle501"/>
        </w:rPr>
        <w:t xml:space="preserve">^гтота </w:t>
      </w:r>
      <w:r>
        <w:rPr>
          <w:rStyle w:val="FontStyle483"/>
          <w:spacing w:val="0"/>
        </w:rPr>
        <w:t>движений</w:t>
      </w:r>
      <w:r>
        <w:rPr>
          <w:rStyle w:val="FontStyle483"/>
        </w:rPr>
        <w:t xml:space="preserve"> </w:t>
      </w:r>
      <w:r>
        <w:rPr>
          <w:rStyle w:val="FontStyle483"/>
          <w:spacing w:val="0"/>
        </w:rPr>
        <w:t>и</w:t>
      </w:r>
      <w:r>
        <w:rPr>
          <w:rStyle w:val="FontStyle483"/>
        </w:rPr>
        <w:t xml:space="preserve"> </w:t>
      </w:r>
      <w:r>
        <w:rPr>
          <w:rStyle w:val="FontStyle483"/>
          <w:spacing w:val="0"/>
        </w:rPr>
        <w:t>их</w:t>
      </w:r>
      <w:r>
        <w:rPr>
          <w:rStyle w:val="FontStyle483"/>
        </w:rPr>
        <w:t xml:space="preserve"> </w:t>
      </w:r>
      <w:r>
        <w:rPr>
          <w:rStyle w:val="FontStyle483"/>
          <w:spacing w:val="0"/>
        </w:rPr>
        <w:t>об</w:t>
      </w:r>
    </w:p>
    <w:p w:rsidR="00D57188" w:rsidRDefault="001C5317">
      <w:pPr>
        <w:pStyle w:val="Style85"/>
        <w:widowControl/>
        <w:spacing w:line="197" w:lineRule="exact"/>
        <w:rPr>
          <w:rStyle w:val="FontStyle483"/>
          <w:spacing w:val="0"/>
        </w:rPr>
      </w:pPr>
      <w:r>
        <w:rPr>
          <w:rStyle w:val="FontStyle483"/>
          <w:spacing w:val="0"/>
        </w:rPr>
        <w:t>нальных</w:t>
      </w:r>
      <w:r>
        <w:rPr>
          <w:rStyle w:val="FontStyle483"/>
        </w:rPr>
        <w:t xml:space="preserve"> </w:t>
      </w:r>
      <w:r>
        <w:rPr>
          <w:rStyle w:val="FontStyle483"/>
          <w:spacing w:val="0"/>
        </w:rPr>
        <w:t>систем</w:t>
      </w:r>
      <w:r>
        <w:rPr>
          <w:rStyle w:val="FontStyle483"/>
        </w:rPr>
        <w:t xml:space="preserve"> </w:t>
      </w:r>
      <w:r>
        <w:rPr>
          <w:rStyle w:val="FontStyle483"/>
          <w:spacing w:val="0"/>
        </w:rPr>
        <w:t>настраиваются</w:t>
      </w:r>
      <w:r>
        <w:rPr>
          <w:rStyle w:val="FontStyle483"/>
        </w:rPr>
        <w:t xml:space="preserve"> </w:t>
      </w:r>
      <w:r>
        <w:rPr>
          <w:rStyle w:val="FontStyle483"/>
          <w:spacing w:val="0"/>
        </w:rPr>
        <w:t>автоматически,</w:t>
      </w:r>
      <w:r>
        <w:rPr>
          <w:rStyle w:val="FontStyle483"/>
        </w:rPr>
        <w:t xml:space="preserve"> </w:t>
      </w:r>
      <w:r>
        <w:rPr>
          <w:rStyle w:val="FontStyle483"/>
          <w:spacing w:val="0"/>
        </w:rPr>
        <w:t>в</w:t>
      </w:r>
      <w:r>
        <w:rPr>
          <w:rStyle w:val="FontStyle483"/>
        </w:rPr>
        <w:t xml:space="preserve"> </w:t>
      </w:r>
      <w:r>
        <w:rPr>
          <w:rStyle w:val="FontStyle483"/>
          <w:spacing w:val="0"/>
        </w:rPr>
        <w:t>соответ-</w:t>
      </w:r>
      <w:r>
        <w:rPr>
          <w:rStyle w:val="FontStyle483"/>
        </w:rPr>
        <w:t xml:space="preserve"> </w:t>
      </w:r>
      <w:r>
        <w:rPr>
          <w:rStyle w:val="FontStyle437"/>
        </w:rPr>
        <w:t xml:space="preserve">1 </w:t>
      </w:r>
      <w:r>
        <w:rPr>
          <w:rStyle w:val="FontStyle483"/>
          <w:spacing w:val="0"/>
        </w:rPr>
        <w:t>ствии</w:t>
      </w:r>
      <w:r>
        <w:rPr>
          <w:rStyle w:val="FontStyle483"/>
        </w:rPr>
        <w:t xml:space="preserve"> </w:t>
      </w:r>
      <w:r>
        <w:rPr>
          <w:rStyle w:val="FontStyle483"/>
          <w:spacing w:val="0"/>
        </w:rPr>
        <w:t>с</w:t>
      </w:r>
      <w:r>
        <w:rPr>
          <w:rStyle w:val="FontStyle483"/>
        </w:rPr>
        <w:t xml:space="preserve"> </w:t>
      </w:r>
      <w:r>
        <w:rPr>
          <w:rStyle w:val="FontStyle483"/>
          <w:spacing w:val="0"/>
        </w:rPr>
        <w:t>доминирующей</w:t>
      </w:r>
      <w:r>
        <w:rPr>
          <w:rStyle w:val="FontStyle483"/>
        </w:rPr>
        <w:t xml:space="preserve"> </w:t>
      </w:r>
      <w:r>
        <w:rPr>
          <w:rStyle w:val="FontStyle483"/>
          <w:spacing w:val="0"/>
        </w:rPr>
        <w:t>в</w:t>
      </w:r>
      <w:r>
        <w:rPr>
          <w:rStyle w:val="FontStyle483"/>
        </w:rPr>
        <w:t xml:space="preserve"> </w:t>
      </w:r>
      <w:r>
        <w:rPr>
          <w:rStyle w:val="FontStyle483"/>
          <w:spacing w:val="0"/>
        </w:rPr>
        <w:t>данный</w:t>
      </w:r>
      <w:r>
        <w:rPr>
          <w:rStyle w:val="FontStyle483"/>
        </w:rPr>
        <w:t xml:space="preserve"> </w:t>
      </w:r>
      <w:r>
        <w:rPr>
          <w:rStyle w:val="FontStyle483"/>
          <w:spacing w:val="0"/>
        </w:rPr>
        <w:t>момент</w:t>
      </w:r>
      <w:r>
        <w:rPr>
          <w:rStyle w:val="FontStyle483"/>
        </w:rPr>
        <w:t xml:space="preserve"> </w:t>
      </w:r>
      <w:r>
        <w:rPr>
          <w:rStyle w:val="FontStyle483"/>
          <w:spacing w:val="0"/>
        </w:rPr>
        <w:t>рабочей</w:t>
      </w:r>
      <w:r>
        <w:rPr>
          <w:rStyle w:val="FontStyle483"/>
        </w:rPr>
        <w:t xml:space="preserve"> </w:t>
      </w:r>
      <w:r>
        <w:rPr>
          <w:rStyle w:val="FontStyle483"/>
          <w:spacing w:val="0"/>
        </w:rPr>
        <w:t>установ</w:t>
      </w:r>
      <w:r>
        <w:rPr>
          <w:rStyle w:val="FontStyle483"/>
          <w:spacing w:val="0"/>
        </w:rPr>
        <w:softHyphen/>
        <w:t>кой</w:t>
      </w:r>
      <w:r>
        <w:rPr>
          <w:rStyle w:val="FontStyle483"/>
        </w:rPr>
        <w:t xml:space="preserve"> </w:t>
      </w:r>
      <w:r>
        <w:rPr>
          <w:rStyle w:val="FontStyle483"/>
          <w:spacing w:val="0"/>
        </w:rPr>
        <w:t>и</w:t>
      </w:r>
      <w:r>
        <w:rPr>
          <w:rStyle w:val="FontStyle483"/>
        </w:rPr>
        <w:t xml:space="preserve"> </w:t>
      </w:r>
      <w:r>
        <w:rPr>
          <w:rStyle w:val="FontStyle483"/>
          <w:spacing w:val="0"/>
        </w:rPr>
        <w:t>специализированной</w:t>
      </w:r>
      <w:r>
        <w:rPr>
          <w:rStyle w:val="FontStyle483"/>
        </w:rPr>
        <w:t xml:space="preserve"> </w:t>
      </w:r>
      <w:r>
        <w:rPr>
          <w:rStyle w:val="FontStyle483"/>
          <w:spacing w:val="0"/>
        </w:rPr>
        <w:t>функциональной</w:t>
      </w:r>
      <w:r>
        <w:rPr>
          <w:rStyle w:val="FontStyle483"/>
        </w:rPr>
        <w:t xml:space="preserve"> </w:t>
      </w:r>
      <w:r>
        <w:rPr>
          <w:rStyle w:val="FontStyle483"/>
          <w:spacing w:val="0"/>
        </w:rPr>
        <w:t>структурой обеспечения</w:t>
      </w:r>
      <w:r>
        <w:rPr>
          <w:rStyle w:val="FontStyle483"/>
        </w:rPr>
        <w:t xml:space="preserve"> </w:t>
      </w:r>
      <w:r>
        <w:rPr>
          <w:rStyle w:val="FontStyle483"/>
          <w:spacing w:val="0"/>
        </w:rPr>
        <w:t>мышечной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сформированной</w:t>
      </w:r>
      <w:r>
        <w:rPr>
          <w:rStyle w:val="FontStyle483"/>
        </w:rPr>
        <w:t xml:space="preserve"> </w:t>
      </w:r>
      <w:r>
        <w:rPr>
          <w:rStyle w:val="FontStyle483"/>
          <w:spacing w:val="0"/>
        </w:rPr>
        <w:t>для данного</w:t>
      </w:r>
      <w:r>
        <w:rPr>
          <w:rStyle w:val="FontStyle483"/>
        </w:rPr>
        <w:t xml:space="preserve"> </w:t>
      </w:r>
      <w:r>
        <w:rPr>
          <w:rStyle w:val="FontStyle483"/>
          <w:spacing w:val="0"/>
        </w:rPr>
        <w:t>двигательного</w:t>
      </w:r>
      <w:r>
        <w:rPr>
          <w:rStyle w:val="FontStyle483"/>
        </w:rPr>
        <w:t xml:space="preserve"> </w:t>
      </w:r>
      <w:r>
        <w:rPr>
          <w:rStyle w:val="FontStyle483"/>
          <w:spacing w:val="0"/>
        </w:rPr>
        <w:t>режима</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II.</w:t>
      </w:r>
      <w:r>
        <w:rPr>
          <w:rStyle w:val="FontStyle483"/>
        </w:rPr>
        <w:t xml:space="preserve"> </w:t>
      </w:r>
      <w:r>
        <w:rPr>
          <w:rStyle w:val="FontStyle483"/>
          <w:spacing w:val="0"/>
        </w:rPr>
        <w:t>1).</w:t>
      </w:r>
    </w:p>
    <w:p w:rsidR="00D57188" w:rsidRDefault="001C5317">
      <w:pPr>
        <w:pStyle w:val="Style83"/>
        <w:widowControl/>
        <w:spacing w:line="197" w:lineRule="exact"/>
        <w:ind w:firstLine="293"/>
        <w:rPr>
          <w:rStyle w:val="FontStyle483"/>
          <w:spacing w:val="0"/>
        </w:rPr>
      </w:pPr>
      <w:r>
        <w:rPr>
          <w:rStyle w:val="FontStyle483"/>
          <w:spacing w:val="0"/>
        </w:rPr>
        <w:t>При</w:t>
      </w:r>
      <w:r>
        <w:rPr>
          <w:rStyle w:val="FontStyle483"/>
        </w:rPr>
        <w:t xml:space="preserve"> </w:t>
      </w:r>
      <w:r>
        <w:rPr>
          <w:rStyle w:val="FontStyle483"/>
          <w:spacing w:val="0"/>
        </w:rPr>
        <w:t>высокоскоростных</w:t>
      </w:r>
      <w:r>
        <w:rPr>
          <w:rStyle w:val="FontStyle483"/>
        </w:rPr>
        <w:t xml:space="preserve"> </w:t>
      </w:r>
      <w:r>
        <w:rPr>
          <w:rStyle w:val="FontStyle483"/>
          <w:spacing w:val="0"/>
        </w:rPr>
        <w:t>локомоциях</w:t>
      </w:r>
      <w:r>
        <w:rPr>
          <w:rStyle w:val="FontStyle483"/>
        </w:rPr>
        <w:t xml:space="preserve"> </w:t>
      </w:r>
      <w:r>
        <w:rPr>
          <w:rStyle w:val="FontStyle483"/>
          <w:spacing w:val="0"/>
        </w:rPr>
        <w:t>(спринтерские</w:t>
      </w:r>
      <w:r>
        <w:rPr>
          <w:rStyle w:val="FontStyle483"/>
        </w:rPr>
        <w:t xml:space="preserve"> </w:t>
      </w:r>
      <w:r>
        <w:rPr>
          <w:rStyle w:val="FontStyle483"/>
          <w:spacing w:val="0"/>
        </w:rPr>
        <w:t>ди</w:t>
      </w:r>
      <w:r>
        <w:rPr>
          <w:rStyle w:val="FontStyle483"/>
          <w:spacing w:val="0"/>
        </w:rPr>
        <w:softHyphen/>
        <w:t>станции)</w:t>
      </w:r>
      <w:r>
        <w:rPr>
          <w:rStyle w:val="FontStyle483"/>
        </w:rPr>
        <w:t xml:space="preserve"> </w:t>
      </w:r>
      <w:r>
        <w:rPr>
          <w:rStyle w:val="FontStyle483"/>
          <w:spacing w:val="0"/>
        </w:rPr>
        <w:t>поток</w:t>
      </w:r>
      <w:r>
        <w:rPr>
          <w:rStyle w:val="FontStyle483"/>
        </w:rPr>
        <w:t xml:space="preserve"> </w:t>
      </w:r>
      <w:r>
        <w:rPr>
          <w:rStyle w:val="FontStyle483"/>
          <w:spacing w:val="0"/>
        </w:rPr>
        <w:t>центральной</w:t>
      </w:r>
      <w:r>
        <w:rPr>
          <w:rStyle w:val="FontStyle483"/>
        </w:rPr>
        <w:t xml:space="preserve"> </w:t>
      </w:r>
      <w:r>
        <w:rPr>
          <w:rStyle w:val="FontStyle483"/>
          <w:spacing w:val="0"/>
        </w:rPr>
        <w:t>импульсации</w:t>
      </w:r>
      <w:r>
        <w:rPr>
          <w:rStyle w:val="FontStyle483"/>
        </w:rPr>
        <w:t xml:space="preserve"> </w:t>
      </w:r>
      <w:r>
        <w:rPr>
          <w:rStyle w:val="FontStyle483"/>
          <w:spacing w:val="0"/>
        </w:rPr>
        <w:t>предельно интенсивен.</w:t>
      </w:r>
      <w:r>
        <w:rPr>
          <w:rStyle w:val="FontStyle483"/>
        </w:rPr>
        <w:t xml:space="preserve"> </w:t>
      </w:r>
      <w:r>
        <w:rPr>
          <w:rStyle w:val="FontStyle483"/>
          <w:spacing w:val="0"/>
        </w:rPr>
        <w:t>Локомоторный</w:t>
      </w:r>
      <w:r>
        <w:rPr>
          <w:rStyle w:val="FontStyle483"/>
        </w:rPr>
        <w:t xml:space="preserve"> </w:t>
      </w:r>
      <w:r>
        <w:rPr>
          <w:rStyle w:val="FontStyle483"/>
          <w:spacing w:val="0"/>
        </w:rPr>
        <w:t>аппарат</w:t>
      </w:r>
      <w:r>
        <w:rPr>
          <w:rStyle w:val="FontStyle483"/>
        </w:rPr>
        <w:t xml:space="preserve"> </w:t>
      </w:r>
      <w:r>
        <w:rPr>
          <w:rStyle w:val="FontStyle483"/>
          <w:spacing w:val="0"/>
        </w:rPr>
        <w:t>функционирует</w:t>
      </w:r>
      <w:r>
        <w:rPr>
          <w:rStyle w:val="FontStyle483"/>
        </w:rPr>
        <w:t xml:space="preserve"> </w:t>
      </w:r>
      <w:r>
        <w:rPr>
          <w:rStyle w:val="FontStyle483"/>
          <w:spacing w:val="0"/>
        </w:rPr>
        <w:t>с максимальной</w:t>
      </w:r>
      <w:r>
        <w:rPr>
          <w:rStyle w:val="FontStyle483"/>
        </w:rPr>
        <w:t xml:space="preserve"> </w:t>
      </w:r>
      <w:r>
        <w:rPr>
          <w:rStyle w:val="FontStyle483"/>
          <w:spacing w:val="0"/>
        </w:rPr>
        <w:t>мощностью,</w:t>
      </w:r>
      <w:r>
        <w:rPr>
          <w:rStyle w:val="FontStyle483"/>
        </w:rPr>
        <w:t xml:space="preserve"> </w:t>
      </w:r>
      <w:r>
        <w:rPr>
          <w:rStyle w:val="FontStyle483"/>
          <w:spacing w:val="0"/>
        </w:rPr>
        <w:t>с</w:t>
      </w:r>
      <w:r>
        <w:rPr>
          <w:rStyle w:val="FontStyle483"/>
        </w:rPr>
        <w:t xml:space="preserve"> </w:t>
      </w:r>
      <w:r>
        <w:rPr>
          <w:rStyle w:val="FontStyle483"/>
          <w:spacing w:val="0"/>
        </w:rPr>
        <w:t>преимущественной</w:t>
      </w:r>
      <w:r>
        <w:rPr>
          <w:rStyle w:val="FontStyle483"/>
        </w:rPr>
        <w:t xml:space="preserve"> </w:t>
      </w:r>
      <w:r>
        <w:rPr>
          <w:rStyle w:val="FontStyle483"/>
          <w:spacing w:val="0"/>
        </w:rPr>
        <w:t>мобили</w:t>
      </w:r>
      <w:r>
        <w:rPr>
          <w:rStyle w:val="FontStyle483"/>
          <w:spacing w:val="0"/>
        </w:rPr>
        <w:softHyphen/>
        <w:t>зацией</w:t>
      </w:r>
      <w:r>
        <w:rPr>
          <w:rStyle w:val="FontStyle483"/>
        </w:rPr>
        <w:t xml:space="preserve"> </w:t>
      </w:r>
      <w:r>
        <w:rPr>
          <w:rStyle w:val="FontStyle483"/>
          <w:spacing w:val="0"/>
        </w:rPr>
        <w:t>быстрых</w:t>
      </w:r>
      <w:r>
        <w:rPr>
          <w:rStyle w:val="FontStyle483"/>
        </w:rPr>
        <w:t xml:space="preserve"> </w:t>
      </w:r>
      <w:r>
        <w:rPr>
          <w:rStyle w:val="FontStyle483"/>
          <w:spacing w:val="0"/>
        </w:rPr>
        <w:t>и</w:t>
      </w:r>
      <w:r>
        <w:rPr>
          <w:rStyle w:val="FontStyle483"/>
        </w:rPr>
        <w:t xml:space="preserve"> </w:t>
      </w:r>
      <w:r>
        <w:rPr>
          <w:rStyle w:val="FontStyle483"/>
          <w:spacing w:val="0"/>
        </w:rPr>
        <w:t>значительной</w:t>
      </w:r>
      <w:r>
        <w:rPr>
          <w:rStyle w:val="FontStyle483"/>
        </w:rPr>
        <w:t xml:space="preserve"> </w:t>
      </w:r>
      <w:r>
        <w:rPr>
          <w:rStyle w:val="FontStyle483"/>
          <w:spacing w:val="0"/>
        </w:rPr>
        <w:t>части</w:t>
      </w:r>
      <w:r>
        <w:rPr>
          <w:rStyle w:val="FontStyle483"/>
        </w:rPr>
        <w:t xml:space="preserve"> </w:t>
      </w:r>
      <w:r>
        <w:rPr>
          <w:rStyle w:val="FontStyle483"/>
          <w:spacing w:val="0"/>
        </w:rPr>
        <w:t>промежуточных мышечных</w:t>
      </w:r>
      <w:r>
        <w:rPr>
          <w:rStyle w:val="FontStyle483"/>
        </w:rPr>
        <w:t xml:space="preserve"> </w:t>
      </w:r>
      <w:r>
        <w:rPr>
          <w:rStyle w:val="FontStyle483"/>
          <w:spacing w:val="0"/>
        </w:rPr>
        <w:t>волокон.</w:t>
      </w:r>
      <w:r>
        <w:rPr>
          <w:rStyle w:val="FontStyle483"/>
        </w:rPr>
        <w:t xml:space="preserve"> </w:t>
      </w:r>
      <w:r>
        <w:rPr>
          <w:rStyle w:val="FontStyle483"/>
          <w:spacing w:val="0"/>
        </w:rPr>
        <w:t>Высокая</w:t>
      </w:r>
      <w:r>
        <w:rPr>
          <w:rStyle w:val="FontStyle483"/>
        </w:rPr>
        <w:t xml:space="preserve"> </w:t>
      </w:r>
      <w:r>
        <w:rPr>
          <w:rStyle w:val="FontStyle483"/>
          <w:spacing w:val="0"/>
        </w:rPr>
        <w:t>активность</w:t>
      </w:r>
      <w:r>
        <w:rPr>
          <w:rStyle w:val="FontStyle483"/>
        </w:rPr>
        <w:t xml:space="preserve"> </w:t>
      </w:r>
      <w:r>
        <w:rPr>
          <w:rStyle w:val="FontStyle483"/>
          <w:spacing w:val="0"/>
        </w:rPr>
        <w:t>гормональных систем</w:t>
      </w:r>
      <w:r>
        <w:rPr>
          <w:rStyle w:val="FontStyle483"/>
        </w:rPr>
        <w:t xml:space="preserve"> </w:t>
      </w:r>
      <w:r>
        <w:rPr>
          <w:rStyle w:val="FontStyle483"/>
          <w:spacing w:val="0"/>
        </w:rPr>
        <w:t>усиливает</w:t>
      </w:r>
      <w:r>
        <w:rPr>
          <w:rStyle w:val="FontStyle483"/>
        </w:rPr>
        <w:t xml:space="preserve"> </w:t>
      </w:r>
      <w:r>
        <w:rPr>
          <w:rStyle w:val="FontStyle483"/>
          <w:spacing w:val="0"/>
        </w:rPr>
        <w:t>КрФ</w:t>
      </w:r>
      <w:r>
        <w:rPr>
          <w:rStyle w:val="FontStyle483"/>
        </w:rPr>
        <w:t xml:space="preserve"> </w:t>
      </w:r>
      <w:r>
        <w:rPr>
          <w:rStyle w:val="FontStyle483"/>
          <w:spacing w:val="0"/>
        </w:rPr>
        <w:t>механизм</w:t>
      </w:r>
      <w:r>
        <w:rPr>
          <w:rStyle w:val="FontStyle483"/>
        </w:rPr>
        <w:t xml:space="preserve"> </w:t>
      </w:r>
      <w:r>
        <w:rPr>
          <w:rStyle w:val="FontStyle483"/>
          <w:spacing w:val="0"/>
        </w:rPr>
        <w:t>ресинтеза</w:t>
      </w:r>
      <w:r>
        <w:rPr>
          <w:rStyle w:val="FontStyle483"/>
        </w:rPr>
        <w:t xml:space="preserve"> </w:t>
      </w:r>
      <w:r>
        <w:rPr>
          <w:rStyle w:val="FontStyle483"/>
          <w:spacing w:val="0"/>
        </w:rPr>
        <w:t>АТФ,</w:t>
      </w:r>
      <w:r>
        <w:rPr>
          <w:rStyle w:val="FontStyle483"/>
        </w:rPr>
        <w:t xml:space="preserve"> </w:t>
      </w:r>
      <w:r>
        <w:rPr>
          <w:rStyle w:val="FontStyle483"/>
          <w:spacing w:val="0"/>
        </w:rPr>
        <w:t>глико-генолиза</w:t>
      </w:r>
      <w:r>
        <w:rPr>
          <w:rStyle w:val="FontStyle483"/>
        </w:rPr>
        <w:t xml:space="preserve"> </w:t>
      </w:r>
      <w:r>
        <w:rPr>
          <w:rStyle w:val="FontStyle483"/>
          <w:spacing w:val="0"/>
        </w:rPr>
        <w:t>с</w:t>
      </w:r>
      <w:r>
        <w:rPr>
          <w:rStyle w:val="FontStyle483"/>
        </w:rPr>
        <w:t xml:space="preserve"> </w:t>
      </w:r>
      <w:r>
        <w:rPr>
          <w:rStyle w:val="FontStyle483"/>
          <w:spacing w:val="0"/>
        </w:rPr>
        <w:t>образованием</w:t>
      </w:r>
      <w:r>
        <w:rPr>
          <w:rStyle w:val="FontStyle483"/>
        </w:rPr>
        <w:t xml:space="preserve"> </w:t>
      </w:r>
      <w:r>
        <w:rPr>
          <w:rStyle w:val="FontStyle483"/>
          <w:spacing w:val="0"/>
        </w:rPr>
        <w:t>больших</w:t>
      </w:r>
      <w:r>
        <w:rPr>
          <w:rStyle w:val="FontStyle483"/>
        </w:rPr>
        <w:t xml:space="preserve"> </w:t>
      </w:r>
      <w:r>
        <w:rPr>
          <w:rStyle w:val="FontStyle483"/>
          <w:spacing w:val="0"/>
        </w:rPr>
        <w:t>концентраций</w:t>
      </w:r>
      <w:r>
        <w:rPr>
          <w:rStyle w:val="FontStyle483"/>
        </w:rPr>
        <w:t xml:space="preserve"> </w:t>
      </w:r>
      <w:r>
        <w:rPr>
          <w:rStyle w:val="FontStyle483"/>
          <w:spacing w:val="0"/>
        </w:rPr>
        <w:t>лакта</w:t>
      </w:r>
      <w:r>
        <w:rPr>
          <w:rStyle w:val="FontStyle483"/>
          <w:spacing w:val="0"/>
        </w:rPr>
        <w:softHyphen/>
        <w:t>та</w:t>
      </w:r>
      <w:r>
        <w:rPr>
          <w:rStyle w:val="FontStyle483"/>
        </w:rPr>
        <w:t xml:space="preserve"> </w:t>
      </w:r>
      <w:r>
        <w:rPr>
          <w:rStyle w:val="FontStyle483"/>
          <w:spacing w:val="0"/>
        </w:rPr>
        <w:t>в</w:t>
      </w:r>
      <w:r>
        <w:rPr>
          <w:rStyle w:val="FontStyle483"/>
        </w:rPr>
        <w:t xml:space="preserve"> </w:t>
      </w:r>
      <w:r>
        <w:rPr>
          <w:rStyle w:val="FontStyle483"/>
          <w:spacing w:val="0"/>
        </w:rPr>
        <w:t>работающих</w:t>
      </w:r>
      <w:r>
        <w:rPr>
          <w:rStyle w:val="FontStyle483"/>
        </w:rPr>
        <w:t xml:space="preserve"> </w:t>
      </w:r>
      <w:r>
        <w:rPr>
          <w:rStyle w:val="FontStyle483"/>
          <w:spacing w:val="0"/>
        </w:rPr>
        <w:t>мышцах</w:t>
      </w:r>
      <w:r>
        <w:rPr>
          <w:rStyle w:val="FontStyle483"/>
        </w:rPr>
        <w:t xml:space="preserve"> </w:t>
      </w:r>
      <w:r>
        <w:rPr>
          <w:rStyle w:val="FontStyle483"/>
          <w:spacing w:val="0"/>
        </w:rPr>
        <w:t>и</w:t>
      </w:r>
      <w:r>
        <w:rPr>
          <w:rStyle w:val="FontStyle483"/>
        </w:rPr>
        <w:t xml:space="preserve"> </w:t>
      </w:r>
      <w:r>
        <w:rPr>
          <w:rStyle w:val="FontStyle483"/>
          <w:spacing w:val="0"/>
        </w:rPr>
        <w:t>крови.</w:t>
      </w:r>
      <w:r>
        <w:rPr>
          <w:rStyle w:val="FontStyle483"/>
        </w:rPr>
        <w:t xml:space="preserve"> </w:t>
      </w:r>
      <w:r>
        <w:rPr>
          <w:rStyle w:val="FontStyle483"/>
          <w:spacing w:val="0"/>
        </w:rPr>
        <w:t>Основными</w:t>
      </w:r>
      <w:r>
        <w:rPr>
          <w:rStyle w:val="FontStyle483"/>
        </w:rPr>
        <w:t xml:space="preserve"> </w:t>
      </w:r>
      <w:r>
        <w:rPr>
          <w:rStyle w:val="FontStyle483"/>
          <w:spacing w:val="0"/>
        </w:rPr>
        <w:t>энергети</w:t>
      </w:r>
      <w:r>
        <w:rPr>
          <w:rStyle w:val="FontStyle483"/>
          <w:spacing w:val="0"/>
        </w:rPr>
        <w:softHyphen/>
        <w:t>ческими</w:t>
      </w:r>
      <w:r>
        <w:rPr>
          <w:rStyle w:val="FontStyle483"/>
        </w:rPr>
        <w:t xml:space="preserve"> </w:t>
      </w:r>
      <w:r>
        <w:rPr>
          <w:rStyle w:val="FontStyle483"/>
          <w:spacing w:val="0"/>
        </w:rPr>
        <w:t>субстратами</w:t>
      </w:r>
      <w:r>
        <w:rPr>
          <w:rStyle w:val="FontStyle483"/>
        </w:rPr>
        <w:t xml:space="preserve"> </w:t>
      </w:r>
      <w:r>
        <w:rPr>
          <w:rStyle w:val="FontStyle483"/>
          <w:spacing w:val="0"/>
        </w:rPr>
        <w:t>являются</w:t>
      </w:r>
      <w:r>
        <w:rPr>
          <w:rStyle w:val="FontStyle483"/>
        </w:rPr>
        <w:t xml:space="preserve"> </w:t>
      </w:r>
      <w:r>
        <w:rPr>
          <w:rStyle w:val="FontStyle483"/>
          <w:spacing w:val="0"/>
        </w:rPr>
        <w:t>КрФ</w:t>
      </w:r>
      <w:r>
        <w:rPr>
          <w:rStyle w:val="FontStyle483"/>
        </w:rPr>
        <w:t xml:space="preserve"> </w:t>
      </w:r>
      <w:r>
        <w:rPr>
          <w:rStyle w:val="FontStyle483"/>
          <w:spacing w:val="0"/>
        </w:rPr>
        <w:t>и</w:t>
      </w:r>
      <w:r>
        <w:rPr>
          <w:rStyle w:val="FontStyle483"/>
        </w:rPr>
        <w:t xml:space="preserve"> </w:t>
      </w:r>
      <w:r>
        <w:rPr>
          <w:rStyle w:val="FontStyle483"/>
          <w:spacing w:val="0"/>
        </w:rPr>
        <w:t>гликоген</w:t>
      </w:r>
      <w:r>
        <w:rPr>
          <w:rStyle w:val="FontStyle483"/>
        </w:rPr>
        <w:t xml:space="preserve"> </w:t>
      </w:r>
      <w:r>
        <w:rPr>
          <w:rStyle w:val="FontStyle483"/>
          <w:spacing w:val="0"/>
        </w:rPr>
        <w:t>мышц. Скорость</w:t>
      </w:r>
      <w:r>
        <w:rPr>
          <w:rStyle w:val="FontStyle483"/>
        </w:rPr>
        <w:t xml:space="preserve"> </w:t>
      </w:r>
      <w:r>
        <w:rPr>
          <w:rStyle w:val="FontStyle483"/>
          <w:spacing w:val="0"/>
        </w:rPr>
        <w:t>движений</w:t>
      </w:r>
      <w:r>
        <w:rPr>
          <w:rStyle w:val="FontStyle483"/>
        </w:rPr>
        <w:t xml:space="preserve"> </w:t>
      </w:r>
      <w:r>
        <w:rPr>
          <w:rStyle w:val="FontStyle483"/>
          <w:spacing w:val="0"/>
        </w:rPr>
        <w:t>(перемещений)</w:t>
      </w:r>
      <w:r>
        <w:rPr>
          <w:rStyle w:val="FontStyle483"/>
        </w:rPr>
        <w:t xml:space="preserve"> </w:t>
      </w:r>
      <w:r>
        <w:rPr>
          <w:rStyle w:val="FontStyle483"/>
          <w:spacing w:val="0"/>
        </w:rPr>
        <w:t>лимитируется</w:t>
      </w:r>
      <w:r>
        <w:rPr>
          <w:rStyle w:val="FontStyle483"/>
        </w:rPr>
        <w:t xml:space="preserve"> </w:t>
      </w:r>
      <w:r>
        <w:rPr>
          <w:rStyle w:val="FontStyle483"/>
          <w:spacing w:val="0"/>
        </w:rPr>
        <w:t>способ</w:t>
      </w:r>
      <w:r>
        <w:rPr>
          <w:rStyle w:val="FontStyle483"/>
          <w:spacing w:val="0"/>
        </w:rPr>
        <w:softHyphen/>
        <w:t>ностью</w:t>
      </w:r>
      <w:r>
        <w:rPr>
          <w:rStyle w:val="FontStyle483"/>
        </w:rPr>
        <w:t xml:space="preserve"> </w:t>
      </w:r>
      <w:r>
        <w:rPr>
          <w:rStyle w:val="FontStyle483"/>
          <w:spacing w:val="0"/>
        </w:rPr>
        <w:t>центральной</w:t>
      </w:r>
      <w:r>
        <w:rPr>
          <w:rStyle w:val="FontStyle483"/>
        </w:rPr>
        <w:t xml:space="preserve"> </w:t>
      </w:r>
      <w:r>
        <w:rPr>
          <w:rStyle w:val="FontStyle483"/>
          <w:spacing w:val="0"/>
        </w:rPr>
        <w:t>моторной</w:t>
      </w:r>
      <w:r>
        <w:rPr>
          <w:rStyle w:val="FontStyle483"/>
        </w:rPr>
        <w:t xml:space="preserve"> </w:t>
      </w:r>
      <w:r>
        <w:rPr>
          <w:rStyle w:val="FontStyle483"/>
          <w:spacing w:val="0"/>
        </w:rPr>
        <w:t>зоны</w:t>
      </w:r>
      <w:r>
        <w:rPr>
          <w:rStyle w:val="FontStyle483"/>
        </w:rPr>
        <w:t xml:space="preserve"> </w:t>
      </w:r>
      <w:r>
        <w:rPr>
          <w:rStyle w:val="FontStyle483"/>
          <w:spacing w:val="0"/>
        </w:rPr>
        <w:t>генерировать</w:t>
      </w:r>
      <w:r>
        <w:rPr>
          <w:rStyle w:val="FontStyle483"/>
        </w:rPr>
        <w:t xml:space="preserve"> </w:t>
      </w:r>
      <w:r>
        <w:rPr>
          <w:rStyle w:val="FontStyle483"/>
          <w:spacing w:val="0"/>
        </w:rPr>
        <w:t>и</w:t>
      </w:r>
      <w:r>
        <w:rPr>
          <w:rStyle w:val="FontStyle483"/>
        </w:rPr>
        <w:t xml:space="preserve"> </w:t>
      </w:r>
      <w:r>
        <w:rPr>
          <w:rStyle w:val="FontStyle483"/>
          <w:spacing w:val="0"/>
        </w:rPr>
        <w:t>под</w:t>
      </w:r>
      <w:r>
        <w:rPr>
          <w:rStyle w:val="FontStyle483"/>
          <w:spacing w:val="0"/>
        </w:rPr>
        <w:softHyphen/>
        <w:t>держивать</w:t>
      </w:r>
      <w:r>
        <w:rPr>
          <w:rStyle w:val="FontStyle483"/>
        </w:rPr>
        <w:t xml:space="preserve"> </w:t>
      </w:r>
      <w:r>
        <w:rPr>
          <w:rStyle w:val="FontStyle483"/>
          <w:spacing w:val="0"/>
        </w:rPr>
        <w:t>максимальный</w:t>
      </w:r>
      <w:r>
        <w:rPr>
          <w:rStyle w:val="FontStyle483"/>
        </w:rPr>
        <w:t xml:space="preserve"> </w:t>
      </w:r>
      <w:r>
        <w:rPr>
          <w:rStyle w:val="FontStyle483"/>
          <w:spacing w:val="0"/>
        </w:rPr>
        <w:t>по</w:t>
      </w:r>
      <w:r>
        <w:rPr>
          <w:rStyle w:val="FontStyle483"/>
        </w:rPr>
        <w:t xml:space="preserve"> </w:t>
      </w:r>
      <w:r>
        <w:rPr>
          <w:rStyle w:val="FontStyle483"/>
          <w:spacing w:val="0"/>
        </w:rPr>
        <w:t>интенсивности</w:t>
      </w:r>
      <w:r>
        <w:rPr>
          <w:rStyle w:val="FontStyle483"/>
        </w:rPr>
        <w:t xml:space="preserve"> </w:t>
      </w:r>
      <w:r>
        <w:rPr>
          <w:rStyle w:val="FontStyle483"/>
          <w:spacing w:val="0"/>
        </w:rPr>
        <w:t>поток</w:t>
      </w:r>
      <w:r>
        <w:rPr>
          <w:rStyle w:val="FontStyle483"/>
        </w:rPr>
        <w:t xml:space="preserve"> </w:t>
      </w:r>
      <w:r>
        <w:rPr>
          <w:rStyle w:val="FontStyle483"/>
          <w:spacing w:val="0"/>
        </w:rPr>
        <w:t>им</w:t>
      </w:r>
      <w:r>
        <w:rPr>
          <w:rStyle w:val="FontStyle483"/>
          <w:spacing w:val="0"/>
        </w:rPr>
        <w:softHyphen/>
        <w:t>пульсации,</w:t>
      </w:r>
      <w:r>
        <w:rPr>
          <w:rStyle w:val="FontStyle483"/>
        </w:rPr>
        <w:t xml:space="preserve"> </w:t>
      </w:r>
      <w:r>
        <w:rPr>
          <w:rStyle w:val="FontStyle483"/>
          <w:spacing w:val="0"/>
        </w:rPr>
        <w:t>скоростью</w:t>
      </w:r>
      <w:r>
        <w:rPr>
          <w:rStyle w:val="FontStyle483"/>
        </w:rPr>
        <w:t xml:space="preserve"> </w:t>
      </w:r>
      <w:r>
        <w:rPr>
          <w:rStyle w:val="FontStyle483"/>
          <w:spacing w:val="0"/>
        </w:rPr>
        <w:t>и</w:t>
      </w:r>
      <w:r>
        <w:rPr>
          <w:rStyle w:val="FontStyle483"/>
        </w:rPr>
        <w:t xml:space="preserve"> </w:t>
      </w:r>
      <w:r>
        <w:rPr>
          <w:rStyle w:val="FontStyle483"/>
          <w:spacing w:val="0"/>
        </w:rPr>
        <w:t>мощностью</w:t>
      </w:r>
      <w:r>
        <w:rPr>
          <w:rStyle w:val="FontStyle483"/>
        </w:rPr>
        <w:t xml:space="preserve"> </w:t>
      </w:r>
      <w:r>
        <w:rPr>
          <w:rStyle w:val="FontStyle483"/>
          <w:spacing w:val="0"/>
        </w:rPr>
        <w:t>метаболических реакций,</w:t>
      </w:r>
      <w:r>
        <w:rPr>
          <w:rStyle w:val="FontStyle483"/>
        </w:rPr>
        <w:t xml:space="preserve"> </w:t>
      </w:r>
      <w:r>
        <w:rPr>
          <w:rStyle w:val="FontStyle483"/>
          <w:spacing w:val="0"/>
        </w:rPr>
        <w:t>запасом</w:t>
      </w:r>
      <w:r>
        <w:rPr>
          <w:rStyle w:val="FontStyle483"/>
        </w:rPr>
        <w:t xml:space="preserve"> </w:t>
      </w:r>
      <w:r>
        <w:rPr>
          <w:rStyle w:val="FontStyle483"/>
          <w:spacing w:val="0"/>
        </w:rPr>
        <w:t>КрФ</w:t>
      </w:r>
      <w:r>
        <w:rPr>
          <w:rStyle w:val="FontStyle483"/>
        </w:rPr>
        <w:t xml:space="preserve"> </w:t>
      </w:r>
      <w:r>
        <w:rPr>
          <w:rStyle w:val="FontStyle483"/>
          <w:spacing w:val="0"/>
        </w:rPr>
        <w:t>и</w:t>
      </w:r>
      <w:r>
        <w:rPr>
          <w:rStyle w:val="FontStyle483"/>
        </w:rPr>
        <w:t xml:space="preserve"> </w:t>
      </w:r>
      <w:r>
        <w:rPr>
          <w:rStyle w:val="FontStyle483"/>
          <w:spacing w:val="0"/>
        </w:rPr>
        <w:t>гликогена</w:t>
      </w:r>
      <w:r>
        <w:rPr>
          <w:rStyle w:val="FontStyle483"/>
        </w:rPr>
        <w:t xml:space="preserve"> </w:t>
      </w:r>
      <w:r>
        <w:rPr>
          <w:rStyle w:val="FontStyle483"/>
          <w:spacing w:val="0"/>
        </w:rPr>
        <w:t>в</w:t>
      </w:r>
      <w:r>
        <w:rPr>
          <w:rStyle w:val="FontStyle483"/>
        </w:rPr>
        <w:t xml:space="preserve"> </w:t>
      </w:r>
      <w:r>
        <w:rPr>
          <w:rStyle w:val="FontStyle483"/>
          <w:spacing w:val="0"/>
        </w:rPr>
        <w:t>мышечных</w:t>
      </w:r>
      <w:r>
        <w:rPr>
          <w:rStyle w:val="FontStyle483"/>
        </w:rPr>
        <w:t xml:space="preserve"> </w:t>
      </w:r>
      <w:r>
        <w:rPr>
          <w:rStyle w:val="FontStyle483"/>
          <w:spacing w:val="0"/>
        </w:rPr>
        <w:t>волок</w:t>
      </w:r>
      <w:r>
        <w:rPr>
          <w:rStyle w:val="FontStyle483"/>
          <w:spacing w:val="0"/>
        </w:rPr>
        <w:softHyphen/>
        <w:t>нах</w:t>
      </w:r>
      <w:r>
        <w:rPr>
          <w:rStyle w:val="FontStyle483"/>
        </w:rPr>
        <w:t xml:space="preserve"> </w:t>
      </w:r>
      <w:r>
        <w:rPr>
          <w:rStyle w:val="FontStyle483"/>
          <w:spacing w:val="0"/>
        </w:rPr>
        <w:t>и</w:t>
      </w:r>
      <w:r>
        <w:rPr>
          <w:rStyle w:val="FontStyle483"/>
        </w:rPr>
        <w:t xml:space="preserve"> </w:t>
      </w:r>
      <w:r>
        <w:rPr>
          <w:rStyle w:val="FontStyle483"/>
          <w:spacing w:val="0"/>
        </w:rPr>
        <w:t>уровнем</w:t>
      </w:r>
      <w:r>
        <w:rPr>
          <w:rStyle w:val="FontStyle483"/>
        </w:rPr>
        <w:t xml:space="preserve"> </w:t>
      </w:r>
      <w:r>
        <w:rPr>
          <w:rStyle w:val="FontStyle483"/>
          <w:spacing w:val="0"/>
        </w:rPr>
        <w:t>концентрации</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мышцах.</w:t>
      </w:r>
    </w:p>
    <w:p w:rsidR="00D57188" w:rsidRDefault="001C5317">
      <w:pPr>
        <w:pStyle w:val="Style40"/>
        <w:widowControl/>
        <w:spacing w:line="197" w:lineRule="exact"/>
        <w:rPr>
          <w:rStyle w:val="FontStyle483"/>
          <w:spacing w:val="0"/>
        </w:rPr>
      </w:pPr>
      <w:r>
        <w:rPr>
          <w:rStyle w:val="FontStyle483"/>
          <w:spacing w:val="0"/>
        </w:rPr>
        <w:t>При^</w:t>
      </w:r>
      <w:r>
        <w:rPr>
          <w:rStyle w:val="FontStyle483"/>
        </w:rPr>
        <w:t xml:space="preserve"> </w:t>
      </w:r>
      <w:r>
        <w:rPr>
          <w:rStyle w:val="FontStyle483"/>
          <w:spacing w:val="0"/>
        </w:rPr>
        <w:t>локомоциях,</w:t>
      </w:r>
      <w:r>
        <w:rPr>
          <w:rStyle w:val="FontStyle483"/>
        </w:rPr>
        <w:t xml:space="preserve">   </w:t>
      </w:r>
      <w:r>
        <w:rPr>
          <w:rStyle w:val="FontStyle483"/>
          <w:spacing w:val="0"/>
        </w:rPr>
        <w:t>осуществляемых</w:t>
      </w:r>
      <w:r>
        <w:rPr>
          <w:rStyle w:val="FontStyle483"/>
        </w:rPr>
        <w:t xml:space="preserve">   </w:t>
      </w:r>
      <w:r>
        <w:rPr>
          <w:rStyle w:val="FontStyle483"/>
          <w:spacing w:val="0"/>
        </w:rPr>
        <w:t>с</w:t>
      </w:r>
      <w:r>
        <w:rPr>
          <w:rStyle w:val="FontStyle483"/>
        </w:rPr>
        <w:t xml:space="preserve">   </w:t>
      </w:r>
      <w:r>
        <w:rPr>
          <w:rStyle w:val="FontStyle483"/>
          <w:spacing w:val="0"/>
        </w:rPr>
        <w:t>относительно меньшей</w:t>
      </w:r>
      <w:r>
        <w:rPr>
          <w:rStyle w:val="FontStyle483"/>
        </w:rPr>
        <w:t xml:space="preserve"> </w:t>
      </w:r>
      <w:r>
        <w:rPr>
          <w:rStyle w:val="FontStyle483"/>
          <w:spacing w:val="0"/>
        </w:rPr>
        <w:t>скоростью</w:t>
      </w:r>
      <w:r>
        <w:rPr>
          <w:rStyle w:val="FontStyle483"/>
        </w:rPr>
        <w:t xml:space="preserve"> </w:t>
      </w:r>
      <w:r>
        <w:rPr>
          <w:rStyle w:val="FontStyle483"/>
          <w:spacing w:val="0"/>
        </w:rPr>
        <w:t>передвижения,</w:t>
      </w:r>
      <w:r>
        <w:rPr>
          <w:rStyle w:val="FontStyle483"/>
        </w:rPr>
        <w:t xml:space="preserve">  </w:t>
      </w:r>
      <w:r>
        <w:rPr>
          <w:rStyle w:val="FontStyle483"/>
          <w:spacing w:val="0"/>
        </w:rPr>
        <w:t>поток</w:t>
      </w:r>
      <w:r>
        <w:rPr>
          <w:rStyle w:val="FontStyle483"/>
        </w:rPr>
        <w:t xml:space="preserve">  </w:t>
      </w:r>
      <w:r>
        <w:rPr>
          <w:rStyle w:val="FontStyle483"/>
          <w:spacing w:val="0"/>
        </w:rPr>
        <w:t>центральной импульсации</w:t>
      </w:r>
      <w:r>
        <w:rPr>
          <w:rStyle w:val="FontStyle483"/>
        </w:rPr>
        <w:t xml:space="preserve"> </w:t>
      </w:r>
      <w:r>
        <w:rPr>
          <w:rStyle w:val="FontStyle483"/>
          <w:spacing w:val="0"/>
        </w:rPr>
        <w:t>к</w:t>
      </w:r>
      <w:r>
        <w:rPr>
          <w:rStyle w:val="FontStyle483"/>
        </w:rPr>
        <w:t xml:space="preserve"> </w:t>
      </w:r>
      <w:r>
        <w:rPr>
          <w:rStyle w:val="FontStyle483"/>
          <w:spacing w:val="0"/>
        </w:rPr>
        <w:t>спинальным</w:t>
      </w:r>
      <w:r>
        <w:rPr>
          <w:rStyle w:val="FontStyle483"/>
        </w:rPr>
        <w:t xml:space="preserve"> </w:t>
      </w:r>
      <w:r>
        <w:rPr>
          <w:rStyle w:val="FontStyle483"/>
          <w:spacing w:val="0"/>
        </w:rPr>
        <w:t>механизмам</w:t>
      </w:r>
      <w:r>
        <w:rPr>
          <w:rStyle w:val="FontStyle483"/>
        </w:rPr>
        <w:t xml:space="preserve"> </w:t>
      </w:r>
      <w:r>
        <w:rPr>
          <w:rStyle w:val="FontStyle483"/>
          <w:spacing w:val="0"/>
        </w:rPr>
        <w:t>и,</w:t>
      </w:r>
      <w:r>
        <w:rPr>
          <w:rStyle w:val="FontStyle483"/>
        </w:rPr>
        <w:t xml:space="preserve"> </w:t>
      </w:r>
      <w:r>
        <w:rPr>
          <w:rStyle w:val="FontStyle483"/>
          <w:spacing w:val="0"/>
        </w:rPr>
        <w:t>следовательно, работа</w:t>
      </w:r>
      <w:r>
        <w:rPr>
          <w:rStyle w:val="FontStyle483"/>
        </w:rPr>
        <w:t xml:space="preserve"> </w:t>
      </w:r>
      <w:r>
        <w:rPr>
          <w:rStyle w:val="FontStyle483"/>
          <w:spacing w:val="0"/>
        </w:rPr>
        <w:t>локомоторной</w:t>
      </w:r>
      <w:r>
        <w:rPr>
          <w:rStyle w:val="FontStyle483"/>
        </w:rPr>
        <w:t xml:space="preserve"> </w:t>
      </w:r>
      <w:r>
        <w:rPr>
          <w:rStyle w:val="FontStyle483"/>
          <w:spacing w:val="0"/>
        </w:rPr>
        <w:t>системы</w:t>
      </w:r>
      <w:r>
        <w:rPr>
          <w:rStyle w:val="FontStyle483"/>
        </w:rPr>
        <w:t xml:space="preserve"> </w:t>
      </w:r>
      <w:r>
        <w:rPr>
          <w:rStyle w:val="FontStyle483"/>
          <w:spacing w:val="0"/>
        </w:rPr>
        <w:t>менее</w:t>
      </w:r>
      <w:r>
        <w:rPr>
          <w:rStyle w:val="FontStyle483"/>
        </w:rPr>
        <w:t xml:space="preserve"> </w:t>
      </w:r>
      <w:r>
        <w:rPr>
          <w:rStyle w:val="FontStyle483"/>
          <w:spacing w:val="0"/>
        </w:rPr>
        <w:t>интенсивны.</w:t>
      </w:r>
      <w:r>
        <w:rPr>
          <w:rStyle w:val="FontStyle483"/>
        </w:rPr>
        <w:t xml:space="preserve"> </w:t>
      </w:r>
      <w:r>
        <w:rPr>
          <w:rStyle w:val="FontStyle483"/>
          <w:spacing w:val="0"/>
        </w:rPr>
        <w:t>Моби</w:t>
      </w:r>
      <w:r>
        <w:rPr>
          <w:rStyle w:val="FontStyle483"/>
          <w:spacing w:val="0"/>
        </w:rPr>
        <w:softHyphen/>
        <w:t>лизуются</w:t>
      </w:r>
      <w:r>
        <w:rPr>
          <w:rStyle w:val="FontStyle483"/>
        </w:rPr>
        <w:t xml:space="preserve"> </w:t>
      </w:r>
      <w:r>
        <w:rPr>
          <w:rStyle w:val="FontStyle483"/>
          <w:spacing w:val="0"/>
        </w:rPr>
        <w:t>в</w:t>
      </w:r>
      <w:r>
        <w:rPr>
          <w:rStyle w:val="FontStyle483"/>
        </w:rPr>
        <w:t xml:space="preserve"> </w:t>
      </w:r>
      <w:r>
        <w:rPr>
          <w:rStyle w:val="FontStyle483"/>
          <w:spacing w:val="0"/>
        </w:rPr>
        <w:t>основном</w:t>
      </w:r>
      <w:r>
        <w:rPr>
          <w:rStyle w:val="FontStyle483"/>
        </w:rPr>
        <w:t xml:space="preserve"> </w:t>
      </w:r>
      <w:r>
        <w:rPr>
          <w:rStyle w:val="FontStyle483"/>
          <w:spacing w:val="0"/>
        </w:rPr>
        <w:t>медленные</w:t>
      </w:r>
      <w:r>
        <w:rPr>
          <w:rStyle w:val="FontStyle483"/>
        </w:rPr>
        <w:t xml:space="preserve"> </w:t>
      </w:r>
      <w:r>
        <w:rPr>
          <w:rStyle w:val="FontStyle483"/>
          <w:spacing w:val="0"/>
        </w:rPr>
        <w:t>и</w:t>
      </w:r>
      <w:r>
        <w:rPr>
          <w:rStyle w:val="FontStyle483"/>
        </w:rPr>
        <w:t xml:space="preserve">  </w:t>
      </w:r>
      <w:r>
        <w:rPr>
          <w:rStyle w:val="FontStyle483"/>
          <w:spacing w:val="0"/>
        </w:rPr>
        <w:t>промежуточные,</w:t>
      </w:r>
      <w:r>
        <w:rPr>
          <w:rStyle w:val="FontStyle483"/>
        </w:rPr>
        <w:t xml:space="preserve"> </w:t>
      </w:r>
      <w:r>
        <w:rPr>
          <w:rStyle w:val="FontStyle483"/>
          <w:spacing w:val="0"/>
        </w:rPr>
        <w:t>а также</w:t>
      </w:r>
      <w:r>
        <w:rPr>
          <w:rStyle w:val="FontStyle483"/>
        </w:rPr>
        <w:t xml:space="preserve"> </w:t>
      </w:r>
      <w:r>
        <w:rPr>
          <w:rStyle w:val="FontStyle483"/>
          <w:spacing w:val="0"/>
        </w:rPr>
        <w:t>часть</w:t>
      </w:r>
      <w:r>
        <w:rPr>
          <w:rStyle w:val="FontStyle483"/>
        </w:rPr>
        <w:t xml:space="preserve"> </w:t>
      </w:r>
      <w:r>
        <w:rPr>
          <w:rStyle w:val="FontStyle483"/>
          <w:spacing w:val="0"/>
        </w:rPr>
        <w:t>быстрых</w:t>
      </w:r>
      <w:r>
        <w:rPr>
          <w:rStyle w:val="FontStyle483"/>
        </w:rPr>
        <w:t xml:space="preserve"> </w:t>
      </w:r>
      <w:r>
        <w:rPr>
          <w:rStyle w:val="FontStyle483"/>
          <w:spacing w:val="0"/>
        </w:rPr>
        <w:t>мышечных</w:t>
      </w:r>
      <w:r>
        <w:rPr>
          <w:rStyle w:val="FontStyle483"/>
        </w:rPr>
        <w:t xml:space="preserve"> </w:t>
      </w:r>
      <w:r>
        <w:rPr>
          <w:rStyle w:val="FontStyle483"/>
          <w:spacing w:val="0"/>
        </w:rPr>
        <w:t>волокон.</w:t>
      </w:r>
      <w:r>
        <w:rPr>
          <w:rStyle w:val="FontStyle483"/>
        </w:rPr>
        <w:t xml:space="preserve"> </w:t>
      </w:r>
      <w:r>
        <w:rPr>
          <w:rStyle w:val="FontStyle483"/>
          <w:spacing w:val="0"/>
        </w:rPr>
        <w:t>Активизируют</w:t>
      </w:r>
      <w:r>
        <w:rPr>
          <w:rStyle w:val="FontStyle483"/>
          <w:spacing w:val="0"/>
        </w:rPr>
        <w:softHyphen/>
        <w:t>ся</w:t>
      </w:r>
      <w:r>
        <w:rPr>
          <w:rStyle w:val="FontStyle483"/>
        </w:rPr>
        <w:t xml:space="preserve"> </w:t>
      </w:r>
      <w:r>
        <w:rPr>
          <w:rStyle w:val="FontStyle483"/>
          <w:spacing w:val="0"/>
        </w:rPr>
        <w:t>гормональные</w:t>
      </w:r>
      <w:r>
        <w:rPr>
          <w:rStyle w:val="FontStyle483"/>
        </w:rPr>
        <w:t xml:space="preserve"> </w:t>
      </w:r>
      <w:r>
        <w:rPr>
          <w:rStyle w:val="FontStyle483"/>
          <w:spacing w:val="0"/>
        </w:rPr>
        <w:t>регуляторы</w:t>
      </w:r>
      <w:r>
        <w:rPr>
          <w:rStyle w:val="FontStyle483"/>
        </w:rPr>
        <w:t xml:space="preserve"> </w:t>
      </w:r>
      <w:r>
        <w:rPr>
          <w:rStyle w:val="FontStyle483"/>
          <w:spacing w:val="0"/>
        </w:rPr>
        <w:t>метаболизма</w:t>
      </w:r>
      <w:r>
        <w:rPr>
          <w:rStyle w:val="FontStyle483"/>
        </w:rPr>
        <w:t xml:space="preserve"> </w:t>
      </w:r>
      <w:r>
        <w:rPr>
          <w:rStyle w:val="FontStyle483"/>
          <w:spacing w:val="0"/>
        </w:rPr>
        <w:t>и</w:t>
      </w:r>
      <w:r>
        <w:rPr>
          <w:rStyle w:val="FontStyle483"/>
        </w:rPr>
        <w:t xml:space="preserve"> </w:t>
      </w:r>
      <w:r>
        <w:rPr>
          <w:rStyle w:val="FontStyle483"/>
          <w:spacing w:val="0"/>
        </w:rPr>
        <w:t>энергопро</w:t>
      </w:r>
      <w:r>
        <w:rPr>
          <w:rStyle w:val="FontStyle483"/>
          <w:spacing w:val="0"/>
        </w:rPr>
        <w:softHyphen/>
        <w:t>дукции,</w:t>
      </w:r>
      <w:r>
        <w:rPr>
          <w:rStyle w:val="FontStyle483"/>
        </w:rPr>
        <w:t xml:space="preserve">  </w:t>
      </w:r>
      <w:r>
        <w:rPr>
          <w:rStyle w:val="FontStyle483"/>
          <w:spacing w:val="0"/>
        </w:rPr>
        <w:t>обеспечивающие</w:t>
      </w:r>
      <w:r>
        <w:rPr>
          <w:rStyle w:val="FontStyle483"/>
        </w:rPr>
        <w:t xml:space="preserve">   </w:t>
      </w:r>
      <w:r>
        <w:rPr>
          <w:rStyle w:val="FontStyle483"/>
          <w:spacing w:val="0"/>
        </w:rPr>
        <w:t>гомеостатические</w:t>
      </w:r>
      <w:r>
        <w:rPr>
          <w:rStyle w:val="FontStyle483"/>
        </w:rPr>
        <w:t xml:space="preserve">   </w:t>
      </w:r>
      <w:r>
        <w:rPr>
          <w:rStyle w:val="FontStyle483"/>
          <w:spacing w:val="0"/>
        </w:rPr>
        <w:t>реакции</w:t>
      </w:r>
      <w:r>
        <w:rPr>
          <w:rStyle w:val="FontStyle483"/>
        </w:rPr>
        <w:t xml:space="preserve">  </w:t>
      </w:r>
      <w:r>
        <w:rPr>
          <w:rStyle w:val="FontStyle483"/>
          <w:spacing w:val="0"/>
        </w:rPr>
        <w:t>и поддержание</w:t>
      </w:r>
      <w:r>
        <w:rPr>
          <w:rStyle w:val="FontStyle483"/>
        </w:rPr>
        <w:t xml:space="preserve"> </w:t>
      </w:r>
      <w:r>
        <w:rPr>
          <w:rStyle w:val="FontStyle483"/>
          <w:spacing w:val="0"/>
        </w:rPr>
        <w:t>констант</w:t>
      </w:r>
      <w:r>
        <w:rPr>
          <w:rStyle w:val="FontStyle483"/>
        </w:rPr>
        <w:t xml:space="preserve"> </w:t>
      </w:r>
      <w:r>
        <w:rPr>
          <w:rStyle w:val="FontStyle483"/>
          <w:spacing w:val="0"/>
        </w:rPr>
        <w:t>внутренней</w:t>
      </w:r>
      <w:r>
        <w:rPr>
          <w:rStyle w:val="FontStyle483"/>
        </w:rPr>
        <w:t xml:space="preserve"> </w:t>
      </w:r>
      <w:r>
        <w:rPr>
          <w:rStyle w:val="FontStyle483"/>
          <w:spacing w:val="0"/>
        </w:rPr>
        <w:t>среды,</w:t>
      </w:r>
      <w:r>
        <w:rPr>
          <w:rStyle w:val="FontStyle483"/>
        </w:rPr>
        <w:t xml:space="preserve"> </w:t>
      </w:r>
      <w:r>
        <w:rPr>
          <w:rStyle w:val="FontStyle483"/>
          <w:spacing w:val="0"/>
        </w:rPr>
        <w:t>периферические сосудистые</w:t>
      </w:r>
      <w:r>
        <w:rPr>
          <w:rStyle w:val="FontStyle483"/>
        </w:rPr>
        <w:t xml:space="preserve">   </w:t>
      </w:r>
      <w:r>
        <w:rPr>
          <w:rStyle w:val="FontStyle483"/>
          <w:spacing w:val="0"/>
        </w:rPr>
        <w:t>реакции</w:t>
      </w:r>
      <w:r>
        <w:rPr>
          <w:rStyle w:val="FontStyle483"/>
        </w:rPr>
        <w:t xml:space="preserve">   </w:t>
      </w:r>
      <w:r>
        <w:rPr>
          <w:rStyle w:val="FontStyle483"/>
          <w:spacing w:val="0"/>
        </w:rPr>
        <w:t>и</w:t>
      </w:r>
      <w:r>
        <w:rPr>
          <w:rStyle w:val="FontStyle483"/>
        </w:rPr>
        <w:t xml:space="preserve">   </w:t>
      </w:r>
      <w:r>
        <w:rPr>
          <w:rStyle w:val="FontStyle483"/>
          <w:spacing w:val="0"/>
        </w:rPr>
        <w:t>перераспределение</w:t>
      </w:r>
      <w:r>
        <w:rPr>
          <w:rStyle w:val="FontStyle483"/>
        </w:rPr>
        <w:t xml:space="preserve">   </w:t>
      </w:r>
      <w:r>
        <w:rPr>
          <w:rStyle w:val="FontStyle483"/>
          <w:spacing w:val="0"/>
        </w:rPr>
        <w:t>кровотока, усиливающие</w:t>
      </w:r>
      <w:r>
        <w:rPr>
          <w:rStyle w:val="FontStyle483"/>
        </w:rPr>
        <w:t xml:space="preserve">  </w:t>
      </w:r>
      <w:r>
        <w:rPr>
          <w:rStyle w:val="FontStyle483"/>
          <w:spacing w:val="0"/>
        </w:rPr>
        <w:t>кровоснабжение</w:t>
      </w:r>
      <w:r>
        <w:rPr>
          <w:rStyle w:val="FontStyle483"/>
        </w:rPr>
        <w:t xml:space="preserve">  </w:t>
      </w:r>
      <w:r>
        <w:rPr>
          <w:rStyle w:val="FontStyle483"/>
          <w:spacing w:val="0"/>
        </w:rPr>
        <w:t>работающих</w:t>
      </w:r>
      <w:r>
        <w:rPr>
          <w:rStyle w:val="FontStyle483"/>
        </w:rPr>
        <w:t xml:space="preserve">  </w:t>
      </w:r>
      <w:r>
        <w:rPr>
          <w:rStyle w:val="FontStyle483"/>
          <w:spacing w:val="0"/>
        </w:rPr>
        <w:t>органов</w:t>
      </w:r>
      <w:r>
        <w:rPr>
          <w:rStyle w:val="FontStyle483"/>
        </w:rPr>
        <w:t xml:space="preserve"> </w:t>
      </w:r>
      <w:r>
        <w:rPr>
          <w:rStyle w:val="FontStyle483"/>
          <w:spacing w:val="0"/>
        </w:rPr>
        <w:t>и мышечных</w:t>
      </w:r>
      <w:r>
        <w:rPr>
          <w:rStyle w:val="FontStyle483"/>
        </w:rPr>
        <w:t xml:space="preserve"> </w:t>
      </w:r>
      <w:r>
        <w:rPr>
          <w:rStyle w:val="FontStyle483"/>
          <w:spacing w:val="0"/>
        </w:rPr>
        <w:t>групп,</w:t>
      </w:r>
      <w:r>
        <w:rPr>
          <w:rStyle w:val="FontStyle483"/>
        </w:rPr>
        <w:t xml:space="preserve"> </w:t>
      </w:r>
      <w:r>
        <w:rPr>
          <w:rStyle w:val="FontStyle483"/>
          <w:spacing w:val="0"/>
        </w:rPr>
        <w:t>поддержание</w:t>
      </w:r>
      <w:r>
        <w:rPr>
          <w:rStyle w:val="FontStyle483"/>
        </w:rPr>
        <w:t xml:space="preserve"> </w:t>
      </w:r>
      <w:r>
        <w:rPr>
          <w:rStyle w:val="FontStyle483"/>
          <w:spacing w:val="0"/>
        </w:rPr>
        <w:t>уровня</w:t>
      </w:r>
      <w:r>
        <w:rPr>
          <w:rStyle w:val="FontStyle483"/>
        </w:rPr>
        <w:t xml:space="preserve"> </w:t>
      </w:r>
      <w:r>
        <w:rPr>
          <w:rStyle w:val="FontStyle483"/>
          <w:spacing w:val="0"/>
        </w:rPr>
        <w:t>потребления</w:t>
      </w:r>
      <w:r>
        <w:rPr>
          <w:rStyle w:val="FontStyle483"/>
        </w:rPr>
        <w:t xml:space="preserve"> </w:t>
      </w:r>
      <w:r>
        <w:rPr>
          <w:rStyle w:val="FontStyle483"/>
          <w:spacing w:val="0"/>
        </w:rPr>
        <w:t>кис</w:t>
      </w:r>
      <w:r>
        <w:rPr>
          <w:rStyle w:val="FontStyle483"/>
          <w:spacing w:val="0"/>
        </w:rPr>
        <w:softHyphen/>
        <w:t>лорода.</w:t>
      </w:r>
      <w:r>
        <w:rPr>
          <w:rStyle w:val="FontStyle483"/>
        </w:rPr>
        <w:t xml:space="preserve"> </w:t>
      </w:r>
      <w:r>
        <w:rPr>
          <w:rStyle w:val="FontStyle483"/>
          <w:spacing w:val="0"/>
        </w:rPr>
        <w:t>В</w:t>
      </w:r>
      <w:r>
        <w:rPr>
          <w:rStyle w:val="FontStyle483"/>
        </w:rPr>
        <w:t xml:space="preserve"> </w:t>
      </w:r>
      <w:r>
        <w:rPr>
          <w:rStyle w:val="FontStyle483"/>
          <w:spacing w:val="0"/>
        </w:rPr>
        <w:t>качестве</w:t>
      </w:r>
      <w:r>
        <w:rPr>
          <w:rStyle w:val="FontStyle483"/>
        </w:rPr>
        <w:t xml:space="preserve"> </w:t>
      </w:r>
      <w:r>
        <w:rPr>
          <w:rStyle w:val="FontStyle483"/>
          <w:spacing w:val="0"/>
        </w:rPr>
        <w:t>энергетических</w:t>
      </w:r>
      <w:r>
        <w:rPr>
          <w:rStyle w:val="FontStyle483"/>
        </w:rPr>
        <w:t xml:space="preserve"> </w:t>
      </w:r>
      <w:r>
        <w:rPr>
          <w:rStyle w:val="FontStyle483"/>
          <w:spacing w:val="0"/>
        </w:rPr>
        <w:t>субстратов</w:t>
      </w:r>
      <w:r>
        <w:rPr>
          <w:rStyle w:val="FontStyle483"/>
        </w:rPr>
        <w:t xml:space="preserve"> </w:t>
      </w:r>
      <w:r>
        <w:rPr>
          <w:rStyle w:val="FontStyle483"/>
          <w:spacing w:val="0"/>
        </w:rPr>
        <w:t>в</w:t>
      </w:r>
      <w:r>
        <w:rPr>
          <w:rStyle w:val="FontStyle483"/>
        </w:rPr>
        <w:t xml:space="preserve"> </w:t>
      </w:r>
      <w:r>
        <w:rPr>
          <w:rStyle w:val="FontStyle483"/>
          <w:spacing w:val="0"/>
        </w:rPr>
        <w:t>зави</w:t>
      </w:r>
      <w:r>
        <w:rPr>
          <w:rStyle w:val="FontStyle483"/>
          <w:spacing w:val="0"/>
        </w:rPr>
        <w:softHyphen/>
        <w:t>симости</w:t>
      </w:r>
      <w:r>
        <w:rPr>
          <w:rStyle w:val="FontStyle483"/>
        </w:rPr>
        <w:t xml:space="preserve"> </w:t>
      </w:r>
      <w:r>
        <w:rPr>
          <w:rStyle w:val="FontStyle483"/>
          <w:spacing w:val="0"/>
        </w:rPr>
        <w:t>от</w:t>
      </w:r>
      <w:r>
        <w:rPr>
          <w:rStyle w:val="FontStyle483"/>
        </w:rPr>
        <w:t xml:space="preserve"> </w:t>
      </w:r>
      <w:r>
        <w:rPr>
          <w:rStyle w:val="FontStyle483"/>
          <w:spacing w:val="0"/>
        </w:rPr>
        <w:t>мощности</w:t>
      </w:r>
      <w:r>
        <w:rPr>
          <w:rStyle w:val="FontStyle483"/>
        </w:rPr>
        <w:t xml:space="preserve"> </w:t>
      </w:r>
      <w:r>
        <w:rPr>
          <w:rStyle w:val="FontStyle483"/>
          <w:spacing w:val="0"/>
        </w:rPr>
        <w:t>работы</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62"/>
          <w:spacing w:val="20"/>
        </w:rPr>
        <w:t>1</w:t>
      </w:r>
      <w:r>
        <w:rPr>
          <w:rStyle w:val="FontStyle425"/>
        </w:rPr>
        <w:t xml:space="preserve">.4) </w:t>
      </w:r>
      <w:r>
        <w:rPr>
          <w:rStyle w:val="FontStyle483"/>
          <w:spacing w:val="0"/>
        </w:rPr>
        <w:t>нспользУ: ются</w:t>
      </w:r>
      <w:r>
        <w:rPr>
          <w:rStyle w:val="FontStyle483"/>
        </w:rPr>
        <w:t xml:space="preserve"> </w:t>
      </w:r>
      <w:r>
        <w:rPr>
          <w:rStyle w:val="FontStyle483"/>
          <w:spacing w:val="0"/>
        </w:rPr>
        <w:t>гликоген</w:t>
      </w:r>
      <w:r>
        <w:rPr>
          <w:rStyle w:val="FontStyle483"/>
        </w:rPr>
        <w:t xml:space="preserve"> </w:t>
      </w:r>
      <w:r>
        <w:rPr>
          <w:rStyle w:val="FontStyle483"/>
          <w:spacing w:val="0"/>
        </w:rPr>
        <w:t>и</w:t>
      </w:r>
      <w:r>
        <w:rPr>
          <w:rStyle w:val="FontStyle483"/>
        </w:rPr>
        <w:t xml:space="preserve"> </w:t>
      </w:r>
      <w:r>
        <w:rPr>
          <w:rStyle w:val="FontStyle483"/>
          <w:spacing w:val="0"/>
        </w:rPr>
        <w:t>свободные</w:t>
      </w:r>
      <w:r>
        <w:rPr>
          <w:rStyle w:val="FontStyle483"/>
        </w:rPr>
        <w:t xml:space="preserve">  </w:t>
      </w:r>
      <w:r>
        <w:rPr>
          <w:rStyle w:val="FontStyle483"/>
          <w:spacing w:val="0"/>
        </w:rPr>
        <w:t>жирные</w:t>
      </w:r>
      <w:r>
        <w:rPr>
          <w:rStyle w:val="FontStyle483"/>
        </w:rPr>
        <w:t xml:space="preserve"> </w:t>
      </w:r>
      <w:r>
        <w:rPr>
          <w:rStyle w:val="FontStyle483"/>
          <w:spacing w:val="0"/>
        </w:rPr>
        <w:t>кислоты.</w:t>
      </w:r>
      <w:r>
        <w:rPr>
          <w:rStyle w:val="FontStyle483"/>
        </w:rPr>
        <w:t xml:space="preserve"> </w:t>
      </w:r>
      <w:r>
        <w:rPr>
          <w:rStyle w:val="FontStyle483"/>
          <w:spacing w:val="0"/>
        </w:rPr>
        <w:t>Эффек</w:t>
      </w:r>
      <w:r>
        <w:rPr>
          <w:rStyle w:val="FontStyle483"/>
          <w:spacing w:val="0"/>
        </w:rPr>
        <w:softHyphen/>
        <w:t>тивность</w:t>
      </w:r>
      <w:r>
        <w:rPr>
          <w:rStyle w:val="FontStyle483"/>
        </w:rPr>
        <w:t xml:space="preserve">   </w:t>
      </w:r>
      <w:r>
        <w:rPr>
          <w:rStyle w:val="FontStyle483"/>
          <w:spacing w:val="0"/>
        </w:rPr>
        <w:t>и</w:t>
      </w:r>
      <w:r>
        <w:rPr>
          <w:rStyle w:val="FontStyle483"/>
        </w:rPr>
        <w:t xml:space="preserve">   </w:t>
      </w:r>
      <w:r>
        <w:rPr>
          <w:rStyle w:val="FontStyle483"/>
          <w:spacing w:val="0"/>
        </w:rPr>
        <w:t>продолжительность</w:t>
      </w:r>
      <w:r>
        <w:rPr>
          <w:rStyle w:val="FontStyle483"/>
        </w:rPr>
        <w:t xml:space="preserve">   </w:t>
      </w:r>
      <w:r>
        <w:rPr>
          <w:rStyle w:val="FontStyle483"/>
          <w:spacing w:val="0"/>
        </w:rPr>
        <w:t>работы</w:t>
      </w:r>
      <w:r>
        <w:rPr>
          <w:rStyle w:val="FontStyle483"/>
        </w:rPr>
        <w:t xml:space="preserve">   </w:t>
      </w:r>
      <w:r>
        <w:rPr>
          <w:rStyle w:val="FontStyle483"/>
          <w:spacing w:val="0"/>
        </w:rPr>
        <w:t>лимитируются</w:t>
      </w:r>
    </w:p>
    <w:p w:rsidR="00D57188" w:rsidRDefault="001C5317">
      <w:pPr>
        <w:pStyle w:val="Style46"/>
        <w:widowControl/>
        <w:spacing w:before="38" w:line="173" w:lineRule="exact"/>
        <w:rPr>
          <w:rStyle w:val="FontStyle483"/>
          <w:spacing w:val="0"/>
        </w:rPr>
      </w:pPr>
      <w:r>
        <w:rPr>
          <w:rStyle w:val="FontStyle483"/>
          <w:spacing w:val="0"/>
        </w:rPr>
        <w:t>устойчивостью</w:t>
      </w:r>
      <w:r>
        <w:rPr>
          <w:rStyle w:val="FontStyle483"/>
        </w:rPr>
        <w:t xml:space="preserve"> </w:t>
      </w:r>
      <w:r>
        <w:rPr>
          <w:rStyle w:val="FontStyle483"/>
          <w:spacing w:val="0"/>
        </w:rPr>
        <w:t>поступления</w:t>
      </w:r>
      <w:r>
        <w:rPr>
          <w:rStyle w:val="FontStyle483"/>
        </w:rPr>
        <w:t xml:space="preserve"> </w:t>
      </w:r>
      <w:r>
        <w:rPr>
          <w:rStyle w:val="FontStyle483"/>
          <w:spacing w:val="0"/>
        </w:rPr>
        <w:t>кислорода,</w:t>
      </w:r>
      <w:r>
        <w:rPr>
          <w:rStyle w:val="FontStyle483"/>
        </w:rPr>
        <w:t xml:space="preserve"> </w:t>
      </w:r>
      <w:r>
        <w:rPr>
          <w:rStyle w:val="FontStyle483"/>
          <w:spacing w:val="0"/>
        </w:rPr>
        <w:t>поддержанием постоянного</w:t>
      </w:r>
      <w:r>
        <w:rPr>
          <w:rStyle w:val="FontStyle483"/>
        </w:rPr>
        <w:t xml:space="preserve"> </w:t>
      </w:r>
      <w:r>
        <w:rPr>
          <w:rStyle w:val="FontStyle483"/>
          <w:spacing w:val="0"/>
        </w:rPr>
        <w:t>унарного</w:t>
      </w:r>
      <w:r>
        <w:rPr>
          <w:rStyle w:val="FontStyle483"/>
        </w:rPr>
        <w:t xml:space="preserve"> </w:t>
      </w:r>
      <w:r>
        <w:rPr>
          <w:rStyle w:val="FontStyle483"/>
          <w:spacing w:val="0"/>
        </w:rPr>
        <w:t>объема</w:t>
      </w:r>
      <w:r>
        <w:rPr>
          <w:rStyle w:val="FontStyle483"/>
        </w:rPr>
        <w:t xml:space="preserve"> </w:t>
      </w:r>
      <w:r>
        <w:rPr>
          <w:rStyle w:val="FontStyle483"/>
          <w:spacing w:val="0"/>
        </w:rPr>
        <w:t>сердца</w:t>
      </w:r>
      <w:r>
        <w:rPr>
          <w:rStyle w:val="FontStyle483"/>
        </w:rPr>
        <w:t xml:space="preserve"> </w:t>
      </w:r>
      <w:r>
        <w:rPr>
          <w:rStyle w:val="FontStyle483"/>
          <w:spacing w:val="0"/>
        </w:rPr>
        <w:t>и</w:t>
      </w:r>
      <w:r>
        <w:rPr>
          <w:rStyle w:val="FontStyle483"/>
        </w:rPr>
        <w:t xml:space="preserve"> </w:t>
      </w:r>
      <w:r>
        <w:rPr>
          <w:rStyle w:val="FontStyle483"/>
          <w:spacing w:val="0"/>
        </w:rPr>
        <w:t>минутного</w:t>
      </w:r>
      <w:r>
        <w:rPr>
          <w:rStyle w:val="FontStyle483"/>
        </w:rPr>
        <w:t xml:space="preserve"> </w:t>
      </w:r>
      <w:r>
        <w:rPr>
          <w:rStyle w:val="FontStyle483"/>
          <w:spacing w:val="0"/>
        </w:rPr>
        <w:t>объ</w:t>
      </w:r>
      <w:r>
        <w:rPr>
          <w:rStyle w:val="FontStyle483"/>
          <w:spacing w:val="0"/>
        </w:rPr>
        <w:softHyphen/>
        <w:t>ема</w:t>
      </w:r>
      <w:r>
        <w:rPr>
          <w:rStyle w:val="FontStyle483"/>
        </w:rPr>
        <w:t xml:space="preserve"> </w:t>
      </w:r>
      <w:r>
        <w:rPr>
          <w:rStyle w:val="FontStyle483"/>
          <w:spacing w:val="0"/>
        </w:rPr>
        <w:t>крови</w:t>
      </w:r>
      <w:r>
        <w:rPr>
          <w:rStyle w:val="FontStyle483"/>
        </w:rPr>
        <w:t xml:space="preserve"> </w:t>
      </w:r>
      <w:r>
        <w:rPr>
          <w:rStyle w:val="FontStyle483"/>
          <w:spacing w:val="0"/>
        </w:rPr>
        <w:t>в</w:t>
      </w:r>
      <w:r>
        <w:rPr>
          <w:rStyle w:val="FontStyle483"/>
        </w:rPr>
        <w:t xml:space="preserve"> </w:t>
      </w:r>
      <w:r>
        <w:rPr>
          <w:rStyle w:val="FontStyle483"/>
          <w:spacing w:val="0"/>
        </w:rPr>
        <w:t>соответствии</w:t>
      </w:r>
      <w:r>
        <w:rPr>
          <w:rStyle w:val="FontStyle483"/>
        </w:rPr>
        <w:t xml:space="preserve"> </w:t>
      </w:r>
      <w:r>
        <w:rPr>
          <w:rStyle w:val="FontStyle483"/>
          <w:spacing w:val="0"/>
        </w:rPr>
        <w:t>с</w:t>
      </w:r>
      <w:r>
        <w:rPr>
          <w:rStyle w:val="FontStyle483"/>
        </w:rPr>
        <w:t xml:space="preserve"> </w:t>
      </w:r>
      <w:r>
        <w:rPr>
          <w:rStyle w:val="FontStyle483"/>
          <w:spacing w:val="0"/>
        </w:rPr>
        <w:t>величиной</w:t>
      </w:r>
      <w:r>
        <w:rPr>
          <w:rStyle w:val="FontStyle483"/>
        </w:rPr>
        <w:t xml:space="preserve"> </w:t>
      </w:r>
      <w:r>
        <w:rPr>
          <w:rStyle w:val="FontStyle483"/>
          <w:spacing w:val="0"/>
        </w:rPr>
        <w:t>кислородного запроса.</w:t>
      </w:r>
      <w:r>
        <w:rPr>
          <w:rStyle w:val="FontStyle483"/>
        </w:rPr>
        <w:t xml:space="preserve"> </w:t>
      </w:r>
      <w:r>
        <w:rPr>
          <w:rStyle w:val="FontStyle483"/>
          <w:spacing w:val="0"/>
        </w:rPr>
        <w:t>Большое</w:t>
      </w:r>
      <w:r>
        <w:rPr>
          <w:rStyle w:val="FontStyle483"/>
        </w:rPr>
        <w:t xml:space="preserve"> </w:t>
      </w:r>
      <w:r>
        <w:rPr>
          <w:rStyle w:val="FontStyle483"/>
          <w:spacing w:val="0"/>
        </w:rPr>
        <w:t>значение</w:t>
      </w:r>
      <w:r>
        <w:rPr>
          <w:rStyle w:val="FontStyle483"/>
        </w:rPr>
        <w:t xml:space="preserve"> </w:t>
      </w:r>
      <w:r>
        <w:rPr>
          <w:rStyle w:val="FontStyle483"/>
          <w:spacing w:val="0"/>
        </w:rPr>
        <w:t>имеют</w:t>
      </w:r>
      <w:r>
        <w:rPr>
          <w:rStyle w:val="FontStyle483"/>
        </w:rPr>
        <w:t xml:space="preserve"> </w:t>
      </w:r>
      <w:r>
        <w:rPr>
          <w:rStyle w:val="FontStyle483"/>
          <w:spacing w:val="0"/>
        </w:rPr>
        <w:t>«дыхательные»</w:t>
      </w:r>
      <w:r>
        <w:rPr>
          <w:rStyle w:val="FontStyle483"/>
        </w:rPr>
        <w:t xml:space="preserve"> </w:t>
      </w:r>
      <w:r>
        <w:rPr>
          <w:rStyle w:val="FontStyle483"/>
          <w:spacing w:val="0"/>
        </w:rPr>
        <w:t>спо</w:t>
      </w:r>
      <w:r>
        <w:rPr>
          <w:rStyle w:val="FontStyle483"/>
          <w:spacing w:val="0"/>
        </w:rPr>
        <w:softHyphen/>
        <w:t>собности</w:t>
      </w:r>
      <w:r>
        <w:rPr>
          <w:rStyle w:val="FontStyle483"/>
        </w:rPr>
        <w:t xml:space="preserve"> </w:t>
      </w:r>
      <w:r>
        <w:rPr>
          <w:rStyle w:val="FontStyle483"/>
          <w:spacing w:val="0"/>
        </w:rPr>
        <w:t>мышц,</w:t>
      </w:r>
      <w:r>
        <w:rPr>
          <w:rStyle w:val="FontStyle483"/>
        </w:rPr>
        <w:t xml:space="preserve"> </w:t>
      </w:r>
      <w:r>
        <w:rPr>
          <w:rStyle w:val="FontStyle483"/>
          <w:spacing w:val="0"/>
        </w:rPr>
        <w:t>связанные</w:t>
      </w:r>
      <w:r>
        <w:rPr>
          <w:rStyle w:val="FontStyle483"/>
        </w:rPr>
        <w:t xml:space="preserve"> </w:t>
      </w:r>
      <w:r>
        <w:rPr>
          <w:rStyle w:val="FontStyle483"/>
          <w:spacing w:val="0"/>
        </w:rPr>
        <w:t>с</w:t>
      </w:r>
      <w:r>
        <w:rPr>
          <w:rStyle w:val="FontStyle483"/>
        </w:rPr>
        <w:t xml:space="preserve"> </w:t>
      </w:r>
      <w:r>
        <w:rPr>
          <w:rStyle w:val="FontStyle483"/>
          <w:spacing w:val="0"/>
        </w:rPr>
        <w:t>окислительными</w:t>
      </w:r>
      <w:r>
        <w:rPr>
          <w:rStyle w:val="FontStyle483"/>
        </w:rPr>
        <w:t xml:space="preserve"> </w:t>
      </w:r>
      <w:r>
        <w:rPr>
          <w:rStyle w:val="FontStyle483"/>
          <w:spacing w:val="0"/>
        </w:rPr>
        <w:t>свойствами медленных</w:t>
      </w:r>
      <w:r>
        <w:rPr>
          <w:rStyle w:val="FontStyle483"/>
        </w:rPr>
        <w:t xml:space="preserve"> </w:t>
      </w:r>
      <w:r>
        <w:rPr>
          <w:rStyle w:val="FontStyle483"/>
          <w:spacing w:val="0"/>
        </w:rPr>
        <w:t>мышечных</w:t>
      </w:r>
      <w:r>
        <w:rPr>
          <w:rStyle w:val="FontStyle483"/>
        </w:rPr>
        <w:t xml:space="preserve"> </w:t>
      </w:r>
      <w:r>
        <w:rPr>
          <w:rStyle w:val="FontStyle483"/>
          <w:spacing w:val="0"/>
        </w:rPr>
        <w:t>волокон</w:t>
      </w:r>
      <w:r>
        <w:rPr>
          <w:rStyle w:val="FontStyle483"/>
        </w:rPr>
        <w:t xml:space="preserve"> </w:t>
      </w:r>
      <w:r>
        <w:rPr>
          <w:rStyle w:val="FontStyle483"/>
          <w:spacing w:val="0"/>
        </w:rPr>
        <w:t>и</w:t>
      </w:r>
      <w:r>
        <w:rPr>
          <w:rStyle w:val="FontStyle483"/>
        </w:rPr>
        <w:t xml:space="preserve"> </w:t>
      </w:r>
      <w:r>
        <w:rPr>
          <w:rStyle w:val="FontStyle483"/>
          <w:spacing w:val="0"/>
        </w:rPr>
        <w:t>их</w:t>
      </w:r>
      <w:r>
        <w:rPr>
          <w:rStyle w:val="FontStyle483"/>
        </w:rPr>
        <w:t xml:space="preserve"> </w:t>
      </w:r>
      <w:r>
        <w:rPr>
          <w:rStyle w:val="FontStyle483"/>
          <w:spacing w:val="0"/>
        </w:rPr>
        <w:t>способностью</w:t>
      </w:r>
      <w:r>
        <w:rPr>
          <w:rStyle w:val="FontStyle483"/>
        </w:rPr>
        <w:t xml:space="preserve"> </w:t>
      </w:r>
      <w:r>
        <w:rPr>
          <w:rStyle w:val="FontStyle483"/>
          <w:spacing w:val="0"/>
        </w:rPr>
        <w:t>к</w:t>
      </w:r>
      <w:r>
        <w:rPr>
          <w:rStyle w:val="FontStyle483"/>
        </w:rPr>
        <w:t xml:space="preserve"> </w:t>
      </w:r>
      <w:r>
        <w:rPr>
          <w:rStyle w:val="FontStyle483"/>
          <w:spacing w:val="0"/>
        </w:rPr>
        <w:t>ути</w:t>
      </w:r>
      <w:r>
        <w:rPr>
          <w:rStyle w:val="FontStyle483"/>
          <w:spacing w:val="0"/>
        </w:rPr>
        <w:softHyphen/>
        <w:t>лизации</w:t>
      </w:r>
      <w:r>
        <w:rPr>
          <w:rStyle w:val="FontStyle483"/>
        </w:rPr>
        <w:t xml:space="preserve"> </w:t>
      </w:r>
      <w:r>
        <w:rPr>
          <w:rStyle w:val="FontStyle483"/>
          <w:spacing w:val="0"/>
        </w:rPr>
        <w:t>кислорода</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1.4).</w:t>
      </w:r>
    </w:p>
    <w:p w:rsidR="00D57188" w:rsidRDefault="001C5317">
      <w:pPr>
        <w:pStyle w:val="Style65"/>
        <w:widowControl/>
        <w:spacing w:line="197" w:lineRule="exact"/>
        <w:ind w:firstLine="264"/>
        <w:rPr>
          <w:rStyle w:val="FontStyle483"/>
          <w:spacing w:val="0"/>
        </w:rPr>
      </w:pPr>
      <w:r>
        <w:rPr>
          <w:rStyle w:val="FontStyle483"/>
          <w:spacing w:val="0"/>
        </w:rPr>
        <w:lastRenderedPageBreak/>
        <w:t>Для</w:t>
      </w:r>
      <w:r>
        <w:rPr>
          <w:rStyle w:val="FontStyle483"/>
        </w:rPr>
        <w:t xml:space="preserve"> </w:t>
      </w:r>
      <w:r>
        <w:rPr>
          <w:rStyle w:val="FontStyle483"/>
          <w:spacing w:val="0"/>
        </w:rPr>
        <w:t>скорости</w:t>
      </w:r>
      <w:r>
        <w:rPr>
          <w:rStyle w:val="FontStyle483"/>
        </w:rPr>
        <w:t xml:space="preserve"> </w:t>
      </w:r>
      <w:r>
        <w:rPr>
          <w:rStyle w:val="FontStyle483"/>
          <w:spacing w:val="0"/>
        </w:rPr>
        <w:t>передвижения</w:t>
      </w:r>
      <w:r>
        <w:rPr>
          <w:rStyle w:val="FontStyle483"/>
        </w:rPr>
        <w:t xml:space="preserve"> </w:t>
      </w:r>
      <w:r>
        <w:rPr>
          <w:rStyle w:val="FontStyle483"/>
          <w:spacing w:val="0"/>
        </w:rPr>
        <w:t>в</w:t>
      </w:r>
      <w:r>
        <w:rPr>
          <w:rStyle w:val="FontStyle483"/>
        </w:rPr>
        <w:t xml:space="preserve"> </w:t>
      </w:r>
      <w:r>
        <w:rPr>
          <w:rStyle w:val="FontStyle483"/>
          <w:spacing w:val="0"/>
        </w:rPr>
        <w:t>циклических</w:t>
      </w:r>
      <w:r>
        <w:rPr>
          <w:rStyle w:val="FontStyle483"/>
        </w:rPr>
        <w:t xml:space="preserve"> </w:t>
      </w:r>
      <w:r>
        <w:rPr>
          <w:rStyle w:val="FontStyle483"/>
          <w:spacing w:val="0"/>
        </w:rPr>
        <w:t>видах</w:t>
      </w:r>
      <w:r>
        <w:rPr>
          <w:rStyle w:val="FontStyle483"/>
        </w:rPr>
        <w:t xml:space="preserve"> </w:t>
      </w:r>
      <w:r>
        <w:rPr>
          <w:rStyle w:val="FontStyle483"/>
          <w:spacing w:val="0"/>
        </w:rPr>
        <w:t>спор</w:t>
      </w:r>
      <w:r>
        <w:rPr>
          <w:rStyle w:val="FontStyle483"/>
          <w:spacing w:val="0"/>
        </w:rPr>
        <w:softHyphen/>
        <w:t>та</w:t>
      </w:r>
      <w:r>
        <w:rPr>
          <w:rStyle w:val="FontStyle483"/>
        </w:rPr>
        <w:t xml:space="preserve"> </w:t>
      </w:r>
      <w:r>
        <w:rPr>
          <w:rStyle w:val="FontStyle483"/>
          <w:spacing w:val="0"/>
        </w:rPr>
        <w:t>исключительно</w:t>
      </w:r>
      <w:r>
        <w:rPr>
          <w:rStyle w:val="FontStyle483"/>
        </w:rPr>
        <w:t xml:space="preserve"> </w:t>
      </w:r>
      <w:r>
        <w:rPr>
          <w:rStyle w:val="FontStyle483"/>
          <w:spacing w:val="0"/>
        </w:rPr>
        <w:t>важное</w:t>
      </w:r>
      <w:r>
        <w:rPr>
          <w:rStyle w:val="FontStyle483"/>
        </w:rPr>
        <w:t xml:space="preserve"> </w:t>
      </w:r>
      <w:r>
        <w:rPr>
          <w:rStyle w:val="FontStyle483"/>
          <w:spacing w:val="0"/>
        </w:rPr>
        <w:t>значение</w:t>
      </w:r>
      <w:r>
        <w:rPr>
          <w:rStyle w:val="FontStyle483"/>
        </w:rPr>
        <w:t xml:space="preserve"> </w:t>
      </w:r>
      <w:r>
        <w:rPr>
          <w:rStyle w:val="FontStyle483"/>
          <w:spacing w:val="0"/>
        </w:rPr>
        <w:t>имеет</w:t>
      </w:r>
      <w:r>
        <w:rPr>
          <w:rStyle w:val="FontStyle483"/>
        </w:rPr>
        <w:t xml:space="preserve"> </w:t>
      </w:r>
      <w:r>
        <w:rPr>
          <w:rStyle w:val="FontStyle483"/>
          <w:spacing w:val="0"/>
        </w:rPr>
        <w:t>соотношение темпа</w:t>
      </w:r>
      <w:r>
        <w:rPr>
          <w:rStyle w:val="FontStyle483"/>
        </w:rPr>
        <w:t xml:space="preserve"> </w:t>
      </w:r>
      <w:r>
        <w:rPr>
          <w:rStyle w:val="FontStyle483"/>
          <w:spacing w:val="0"/>
        </w:rPr>
        <w:t>движений</w:t>
      </w:r>
      <w:r>
        <w:rPr>
          <w:rStyle w:val="FontStyle483"/>
        </w:rPr>
        <w:t xml:space="preserve"> </w:t>
      </w:r>
      <w:r>
        <w:rPr>
          <w:rStyle w:val="FontStyle483"/>
          <w:spacing w:val="0"/>
        </w:rPr>
        <w:t>и</w:t>
      </w:r>
      <w:r>
        <w:rPr>
          <w:rStyle w:val="FontStyle483"/>
        </w:rPr>
        <w:t xml:space="preserve"> </w:t>
      </w:r>
      <w:r>
        <w:rPr>
          <w:rStyle w:val="FontStyle483"/>
          <w:spacing w:val="0"/>
        </w:rPr>
        <w:t>мощности</w:t>
      </w:r>
      <w:r>
        <w:rPr>
          <w:rStyle w:val="FontStyle483"/>
        </w:rPr>
        <w:t xml:space="preserve"> </w:t>
      </w:r>
      <w:r>
        <w:rPr>
          <w:rStyle w:val="FontStyle483"/>
          <w:spacing w:val="0"/>
        </w:rPr>
        <w:t>развиваемых</w:t>
      </w:r>
      <w:r>
        <w:rPr>
          <w:rStyle w:val="FontStyle483"/>
        </w:rPr>
        <w:t xml:space="preserve"> </w:t>
      </w:r>
      <w:r>
        <w:rPr>
          <w:rStyle w:val="FontStyle483"/>
          <w:spacing w:val="0"/>
        </w:rPr>
        <w:t>усилий</w:t>
      </w:r>
      <w:r>
        <w:rPr>
          <w:rStyle w:val="FontStyle483"/>
        </w:rPr>
        <w:t xml:space="preserve"> </w:t>
      </w:r>
      <w:r>
        <w:rPr>
          <w:rStyle w:val="FontStyle483"/>
          <w:spacing w:val="0"/>
        </w:rPr>
        <w:t>или длины</w:t>
      </w:r>
      <w:r>
        <w:rPr>
          <w:rStyle w:val="FontStyle483"/>
        </w:rPr>
        <w:t xml:space="preserve"> </w:t>
      </w:r>
      <w:r>
        <w:rPr>
          <w:rStyle w:val="FontStyle483"/>
          <w:spacing w:val="0"/>
        </w:rPr>
        <w:t>и</w:t>
      </w:r>
      <w:r>
        <w:rPr>
          <w:rStyle w:val="FontStyle483"/>
        </w:rPr>
        <w:t xml:space="preserve"> </w:t>
      </w:r>
      <w:r>
        <w:rPr>
          <w:rStyle w:val="FontStyle483"/>
          <w:spacing w:val="0"/>
        </w:rPr>
        <w:t>частоты</w:t>
      </w:r>
      <w:r>
        <w:rPr>
          <w:rStyle w:val="FontStyle483"/>
        </w:rPr>
        <w:t xml:space="preserve"> </w:t>
      </w:r>
      <w:r>
        <w:rPr>
          <w:rStyle w:val="FontStyle483"/>
          <w:spacing w:val="0"/>
        </w:rPr>
        <w:t>шагов.</w:t>
      </w:r>
      <w:r>
        <w:rPr>
          <w:rStyle w:val="FontStyle483"/>
        </w:rPr>
        <w:t xml:space="preserve">  </w:t>
      </w:r>
      <w:r>
        <w:rPr>
          <w:rStyle w:val="FontStyle483"/>
          <w:spacing w:val="0"/>
        </w:rPr>
        <w:t>Средняя</w:t>
      </w:r>
      <w:r>
        <w:rPr>
          <w:rStyle w:val="FontStyle483"/>
        </w:rPr>
        <w:t xml:space="preserve"> </w:t>
      </w:r>
      <w:r>
        <w:rPr>
          <w:rStyle w:val="FontStyle483"/>
          <w:spacing w:val="0"/>
        </w:rPr>
        <w:t>дистанционная</w:t>
      </w:r>
      <w:r>
        <w:rPr>
          <w:rStyle w:val="FontStyle483"/>
        </w:rPr>
        <w:t xml:space="preserve"> </w:t>
      </w:r>
      <w:r>
        <w:rPr>
          <w:rStyle w:val="FontStyle483"/>
          <w:spacing w:val="0"/>
        </w:rPr>
        <w:t>ско</w:t>
      </w:r>
      <w:r>
        <w:rPr>
          <w:rStyle w:val="FontStyle483"/>
          <w:spacing w:val="0"/>
        </w:rPr>
        <w:softHyphen/>
        <w:t>рость</w:t>
      </w:r>
      <w:r>
        <w:rPr>
          <w:rStyle w:val="FontStyle483"/>
        </w:rPr>
        <w:t xml:space="preserve"> </w:t>
      </w:r>
      <w:r>
        <w:rPr>
          <w:rStyle w:val="FontStyle483"/>
          <w:spacing w:val="0"/>
        </w:rPr>
        <w:t>в</w:t>
      </w:r>
      <w:r>
        <w:rPr>
          <w:rStyle w:val="FontStyle483"/>
        </w:rPr>
        <w:t xml:space="preserve"> </w:t>
      </w:r>
      <w:r>
        <w:rPr>
          <w:rStyle w:val="FontStyle483"/>
          <w:spacing w:val="0"/>
        </w:rPr>
        <w:t>отдельном</w:t>
      </w:r>
      <w:r>
        <w:rPr>
          <w:rStyle w:val="FontStyle483"/>
        </w:rPr>
        <w:t xml:space="preserve">  </w:t>
      </w:r>
      <w:r>
        <w:rPr>
          <w:rStyle w:val="FontStyle483"/>
          <w:spacing w:val="0"/>
        </w:rPr>
        <w:t>цикле</w:t>
      </w:r>
      <w:r>
        <w:rPr>
          <w:rStyle w:val="FontStyle483"/>
        </w:rPr>
        <w:t xml:space="preserve"> </w:t>
      </w:r>
      <w:r>
        <w:rPr>
          <w:rStyle w:val="FontStyle483"/>
          <w:spacing w:val="0"/>
        </w:rPr>
        <w:t>движений</w:t>
      </w:r>
      <w:r>
        <w:rPr>
          <w:rStyle w:val="FontStyle483"/>
        </w:rPr>
        <w:t xml:space="preserve">   </w:t>
      </w:r>
      <w:r w:rsidRPr="00190123">
        <w:rPr>
          <w:rStyle w:val="FontStyle440"/>
        </w:rPr>
        <w:t>(</w:t>
      </w:r>
      <w:r>
        <w:rPr>
          <w:rStyle w:val="FontStyle440"/>
          <w:lang w:val="en-US"/>
        </w:rPr>
        <w:t>V</w:t>
      </w:r>
      <w:r>
        <w:rPr>
          <w:rStyle w:val="FontStyle440"/>
          <w:vertAlign w:val="subscript"/>
          <w:lang w:val="en-US"/>
        </w:rPr>
        <w:t>cp</w:t>
      </w:r>
      <w:r w:rsidRPr="00190123">
        <w:rPr>
          <w:rStyle w:val="FontStyle440"/>
        </w:rPr>
        <w:t xml:space="preserve">)   </w:t>
      </w:r>
      <w:r>
        <w:rPr>
          <w:rStyle w:val="FontStyle483"/>
          <w:spacing w:val="0"/>
        </w:rPr>
        <w:t>в</w:t>
      </w:r>
      <w:r>
        <w:rPr>
          <w:rStyle w:val="FontStyle483"/>
        </w:rPr>
        <w:t xml:space="preserve"> </w:t>
      </w:r>
      <w:r>
        <w:rPr>
          <w:rStyle w:val="FontStyle483"/>
          <w:spacing w:val="0"/>
        </w:rPr>
        <w:t>наиболее общем</w:t>
      </w:r>
      <w:r>
        <w:rPr>
          <w:rStyle w:val="FontStyle483"/>
        </w:rPr>
        <w:t xml:space="preserve"> </w:t>
      </w:r>
      <w:r>
        <w:rPr>
          <w:rStyle w:val="FontStyle483"/>
          <w:spacing w:val="0"/>
        </w:rPr>
        <w:t>виде</w:t>
      </w:r>
      <w:r>
        <w:rPr>
          <w:rStyle w:val="FontStyle483"/>
        </w:rPr>
        <w:t xml:space="preserve"> </w:t>
      </w:r>
      <w:r>
        <w:rPr>
          <w:rStyle w:val="FontStyle483"/>
          <w:spacing w:val="0"/>
        </w:rPr>
        <w:t>выражается</w:t>
      </w:r>
      <w:r>
        <w:rPr>
          <w:rStyle w:val="FontStyle483"/>
        </w:rPr>
        <w:t xml:space="preserve">  </w:t>
      </w:r>
      <w:r>
        <w:rPr>
          <w:rStyle w:val="FontStyle483"/>
          <w:spacing w:val="0"/>
        </w:rPr>
        <w:t>уравнением</w:t>
      </w:r>
      <w:r>
        <w:rPr>
          <w:rStyle w:val="FontStyle483"/>
        </w:rPr>
        <w:t xml:space="preserve">   </w:t>
      </w:r>
      <w:r>
        <w:rPr>
          <w:rStyle w:val="FontStyle440"/>
          <w:lang w:val="en-US"/>
        </w:rPr>
        <w:t>V</w:t>
      </w:r>
      <w:r>
        <w:rPr>
          <w:rStyle w:val="FontStyle440"/>
          <w:vertAlign w:val="subscript"/>
          <w:lang w:val="en-US"/>
        </w:rPr>
        <w:t>cp</w:t>
      </w:r>
      <w:r w:rsidRPr="00190123">
        <w:rPr>
          <w:rStyle w:val="FontStyle440"/>
        </w:rPr>
        <w:t>—</w:t>
      </w:r>
      <w:r>
        <w:rPr>
          <w:rStyle w:val="FontStyle440"/>
          <w:lang w:val="en-US"/>
        </w:rPr>
        <w:t>L</w:t>
      </w:r>
      <w:r w:rsidRPr="00190123">
        <w:rPr>
          <w:rStyle w:val="FontStyle440"/>
        </w:rPr>
        <w:t>-</w:t>
      </w:r>
      <w:r>
        <w:rPr>
          <w:rStyle w:val="FontStyle440"/>
          <w:lang w:val="en-US"/>
        </w:rPr>
        <w:t>R</w:t>
      </w:r>
      <w:r w:rsidRPr="00190123">
        <w:rPr>
          <w:rStyle w:val="FontStyle440"/>
        </w:rPr>
        <w:t xml:space="preserve">, </w:t>
      </w:r>
      <w:r>
        <w:rPr>
          <w:rStyle w:val="FontStyle483"/>
          <w:spacing w:val="0"/>
        </w:rPr>
        <w:t>т.</w:t>
      </w:r>
      <w:r>
        <w:rPr>
          <w:rStyle w:val="FontStyle483"/>
        </w:rPr>
        <w:t xml:space="preserve"> </w:t>
      </w:r>
      <w:r>
        <w:rPr>
          <w:rStyle w:val="FontStyle483"/>
          <w:spacing w:val="0"/>
        </w:rPr>
        <w:t>е. является</w:t>
      </w:r>
      <w:r>
        <w:rPr>
          <w:rStyle w:val="FontStyle483"/>
        </w:rPr>
        <w:t xml:space="preserve"> </w:t>
      </w:r>
      <w:r>
        <w:rPr>
          <w:rStyle w:val="FontStyle483"/>
          <w:spacing w:val="0"/>
        </w:rPr>
        <w:t>функцией</w:t>
      </w:r>
      <w:r>
        <w:rPr>
          <w:rStyle w:val="FontStyle483"/>
        </w:rPr>
        <w:t xml:space="preserve"> </w:t>
      </w:r>
      <w:r>
        <w:rPr>
          <w:rStyle w:val="FontStyle483"/>
          <w:spacing w:val="0"/>
        </w:rPr>
        <w:t>длины</w:t>
      </w:r>
      <w:r>
        <w:rPr>
          <w:rStyle w:val="FontStyle483"/>
        </w:rPr>
        <w:t xml:space="preserve"> </w:t>
      </w:r>
      <w:r>
        <w:rPr>
          <w:rStyle w:val="FontStyle440"/>
          <w:lang w:val="en-US"/>
        </w:rPr>
        <w:t>L</w:t>
      </w:r>
      <w:r w:rsidRPr="00190123">
        <w:rPr>
          <w:rStyle w:val="FontStyle440"/>
        </w:rPr>
        <w:t xml:space="preserve"> </w:t>
      </w:r>
      <w:r>
        <w:rPr>
          <w:rStyle w:val="FontStyle483"/>
          <w:spacing w:val="0"/>
        </w:rPr>
        <w:t>и</w:t>
      </w:r>
      <w:r>
        <w:rPr>
          <w:rStyle w:val="FontStyle483"/>
        </w:rPr>
        <w:t xml:space="preserve"> </w:t>
      </w:r>
      <w:r>
        <w:rPr>
          <w:rStyle w:val="FontStyle483"/>
          <w:spacing w:val="0"/>
        </w:rPr>
        <w:t>частоты</w:t>
      </w:r>
      <w:r>
        <w:rPr>
          <w:rStyle w:val="FontStyle483"/>
        </w:rPr>
        <w:t xml:space="preserve"> </w:t>
      </w:r>
      <w:r>
        <w:rPr>
          <w:rStyle w:val="FontStyle440"/>
          <w:lang w:val="en-US"/>
        </w:rPr>
        <w:t>R</w:t>
      </w:r>
      <w:r w:rsidRPr="00190123">
        <w:rPr>
          <w:rStyle w:val="FontStyle440"/>
        </w:rPr>
        <w:t xml:space="preserve"> </w:t>
      </w:r>
      <w:r>
        <w:rPr>
          <w:rStyle w:val="FontStyle483"/>
          <w:spacing w:val="0"/>
        </w:rPr>
        <w:t>шагов</w:t>
      </w:r>
      <w:r>
        <w:rPr>
          <w:rStyle w:val="FontStyle483"/>
        </w:rPr>
        <w:t xml:space="preserve"> </w:t>
      </w:r>
      <w:r w:rsidRPr="00190123">
        <w:rPr>
          <w:rStyle w:val="FontStyle483"/>
          <w:spacing w:val="0"/>
        </w:rPr>
        <w:t>(</w:t>
      </w:r>
      <w:r>
        <w:rPr>
          <w:rStyle w:val="FontStyle483"/>
          <w:spacing w:val="0"/>
          <w:lang w:val="en-US"/>
        </w:rPr>
        <w:t>Ch</w:t>
      </w:r>
      <w:r w:rsidRPr="00190123">
        <w:rPr>
          <w:rStyle w:val="FontStyle483"/>
          <w:spacing w:val="0"/>
        </w:rPr>
        <w:t>.</w:t>
      </w:r>
      <w:r w:rsidRPr="00190123">
        <w:rPr>
          <w:rStyle w:val="FontStyle483"/>
        </w:rPr>
        <w:t xml:space="preserve"> </w:t>
      </w:r>
      <w:r>
        <w:rPr>
          <w:rStyle w:val="FontStyle483"/>
          <w:spacing w:val="0"/>
          <w:lang w:val="en-US"/>
        </w:rPr>
        <w:t>Dil</w:t>
      </w:r>
      <w:r w:rsidRPr="00190123">
        <w:rPr>
          <w:rStyle w:val="FontStyle483"/>
          <w:spacing w:val="0"/>
        </w:rPr>
        <w:t>-</w:t>
      </w:r>
      <w:r>
        <w:rPr>
          <w:rStyle w:val="FontStyle483"/>
          <w:spacing w:val="0"/>
          <w:lang w:val="en-US"/>
        </w:rPr>
        <w:t>lman</w:t>
      </w:r>
      <w:r w:rsidRPr="00190123">
        <w:rPr>
          <w:rStyle w:val="FontStyle483"/>
          <w:spacing w:val="0"/>
        </w:rPr>
        <w:t>,</w:t>
      </w:r>
      <w:r w:rsidRPr="00190123">
        <w:rPr>
          <w:rStyle w:val="FontStyle483"/>
        </w:rPr>
        <w:t xml:space="preserve"> </w:t>
      </w:r>
      <w:r>
        <w:rPr>
          <w:rStyle w:val="FontStyle483"/>
          <w:spacing w:val="0"/>
        </w:rPr>
        <w:t>1975).</w:t>
      </w:r>
      <w:r>
        <w:rPr>
          <w:rStyle w:val="FontStyle483"/>
        </w:rPr>
        <w:t xml:space="preserve"> </w:t>
      </w:r>
      <w:r>
        <w:rPr>
          <w:rStyle w:val="FontStyle483"/>
          <w:spacing w:val="0"/>
        </w:rPr>
        <w:t>Однако</w:t>
      </w:r>
      <w:r>
        <w:rPr>
          <w:rStyle w:val="FontStyle483"/>
        </w:rPr>
        <w:t xml:space="preserve"> </w:t>
      </w:r>
      <w:r>
        <w:rPr>
          <w:rStyle w:val="FontStyle483"/>
          <w:spacing w:val="0"/>
        </w:rPr>
        <w:t>конечный</w:t>
      </w:r>
      <w:r>
        <w:rPr>
          <w:rStyle w:val="FontStyle483"/>
        </w:rPr>
        <w:t xml:space="preserve"> </w:t>
      </w:r>
      <w:r>
        <w:rPr>
          <w:rStyle w:val="FontStyle483"/>
          <w:spacing w:val="0"/>
        </w:rPr>
        <w:t>результат</w:t>
      </w:r>
      <w:r>
        <w:rPr>
          <w:rStyle w:val="FontStyle483"/>
        </w:rPr>
        <w:t xml:space="preserve"> </w:t>
      </w:r>
      <w:r>
        <w:rPr>
          <w:rStyle w:val="FontStyle483"/>
          <w:spacing w:val="0"/>
        </w:rPr>
        <w:t xml:space="preserve">определяется </w:t>
      </w:r>
      <w:r>
        <w:rPr>
          <w:rStyle w:val="FontStyle483"/>
          <w:spacing w:val="0"/>
          <w:vertAlign w:val="subscript"/>
        </w:rPr>
        <w:t>в</w:t>
      </w:r>
      <w:r>
        <w:rPr>
          <w:rStyle w:val="FontStyle483"/>
        </w:rPr>
        <w:t xml:space="preserve"> </w:t>
      </w:r>
      <w:r>
        <w:rPr>
          <w:rStyle w:val="FontStyle483"/>
          <w:spacing w:val="0"/>
        </w:rPr>
        <w:t>итоге</w:t>
      </w:r>
      <w:r>
        <w:rPr>
          <w:rStyle w:val="FontStyle483"/>
        </w:rPr>
        <w:t xml:space="preserve"> </w:t>
      </w:r>
      <w:r>
        <w:rPr>
          <w:rStyle w:val="FontStyle483"/>
          <w:spacing w:val="0"/>
        </w:rPr>
        <w:t>величиной</w:t>
      </w:r>
      <w:r>
        <w:rPr>
          <w:rStyle w:val="FontStyle483"/>
        </w:rPr>
        <w:t xml:space="preserve"> </w:t>
      </w:r>
      <w:r>
        <w:rPr>
          <w:rStyle w:val="FontStyle483"/>
          <w:spacing w:val="0"/>
        </w:rPr>
        <w:t>расхода</w:t>
      </w:r>
      <w:r>
        <w:rPr>
          <w:rStyle w:val="FontStyle483"/>
        </w:rPr>
        <w:t xml:space="preserve"> </w:t>
      </w:r>
      <w:r>
        <w:rPr>
          <w:rStyle w:val="FontStyle483"/>
          <w:spacing w:val="0"/>
        </w:rPr>
        <w:t>энергии.</w:t>
      </w:r>
      <w:r>
        <w:rPr>
          <w:rStyle w:val="FontStyle483"/>
        </w:rPr>
        <w:t xml:space="preserve"> </w:t>
      </w:r>
      <w:r>
        <w:rPr>
          <w:rStyle w:val="FontStyle483"/>
          <w:spacing w:val="0"/>
        </w:rPr>
        <w:t>Последняя,</w:t>
      </w:r>
      <w:r>
        <w:rPr>
          <w:rStyle w:val="FontStyle483"/>
        </w:rPr>
        <w:t xml:space="preserve"> </w:t>
      </w:r>
      <w:r>
        <w:rPr>
          <w:rStyle w:val="FontStyle483"/>
          <w:spacing w:val="0"/>
        </w:rPr>
        <w:t>в</w:t>
      </w:r>
      <w:r>
        <w:rPr>
          <w:rStyle w:val="FontStyle483"/>
        </w:rPr>
        <w:t xml:space="preserve"> </w:t>
      </w:r>
      <w:r>
        <w:rPr>
          <w:rStyle w:val="FontStyle483"/>
          <w:spacing w:val="0"/>
        </w:rPr>
        <w:t>свою очередь,</w:t>
      </w:r>
      <w:r>
        <w:rPr>
          <w:rStyle w:val="FontStyle483"/>
        </w:rPr>
        <w:t xml:space="preserve">  </w:t>
      </w:r>
      <w:r>
        <w:rPr>
          <w:rStyle w:val="FontStyle483"/>
          <w:spacing w:val="0"/>
        </w:rPr>
        <w:t>зависит</w:t>
      </w:r>
      <w:r>
        <w:rPr>
          <w:rStyle w:val="FontStyle483"/>
        </w:rPr>
        <w:t xml:space="preserve">  </w:t>
      </w:r>
      <w:r>
        <w:rPr>
          <w:rStyle w:val="FontStyle483"/>
          <w:spacing w:val="0"/>
        </w:rPr>
        <w:t>от</w:t>
      </w:r>
      <w:r>
        <w:rPr>
          <w:rStyle w:val="FontStyle483"/>
        </w:rPr>
        <w:t xml:space="preserve">  </w:t>
      </w:r>
      <w:r>
        <w:rPr>
          <w:rStyle w:val="FontStyle483"/>
          <w:spacing w:val="0"/>
        </w:rPr>
        <w:t>соотношения</w:t>
      </w:r>
      <w:r>
        <w:rPr>
          <w:rStyle w:val="FontStyle483"/>
        </w:rPr>
        <w:t xml:space="preserve">  </w:t>
      </w:r>
      <w:r>
        <w:rPr>
          <w:rStyle w:val="FontStyle483"/>
          <w:spacing w:val="0"/>
        </w:rPr>
        <w:t>темпа</w:t>
      </w:r>
      <w:r>
        <w:rPr>
          <w:rStyle w:val="FontStyle483"/>
        </w:rPr>
        <w:t xml:space="preserve">   </w:t>
      </w:r>
      <w:r>
        <w:rPr>
          <w:rStyle w:val="FontStyle483"/>
          <w:spacing w:val="0"/>
        </w:rPr>
        <w:t>и</w:t>
      </w:r>
      <w:r>
        <w:rPr>
          <w:rStyle w:val="FontStyle483"/>
        </w:rPr>
        <w:t xml:space="preserve">   </w:t>
      </w:r>
      <w:r>
        <w:rPr>
          <w:rStyle w:val="FontStyle483"/>
          <w:spacing w:val="0"/>
        </w:rPr>
        <w:t>мощности усилий,</w:t>
      </w:r>
      <w:r>
        <w:rPr>
          <w:rStyle w:val="FontStyle483"/>
        </w:rPr>
        <w:t xml:space="preserve">  </w:t>
      </w:r>
      <w:r>
        <w:rPr>
          <w:rStyle w:val="FontStyle483"/>
          <w:spacing w:val="0"/>
        </w:rPr>
        <w:t>развиваемых</w:t>
      </w:r>
      <w:r>
        <w:rPr>
          <w:rStyle w:val="FontStyle483"/>
        </w:rPr>
        <w:t xml:space="preserve">   </w:t>
      </w:r>
      <w:r>
        <w:rPr>
          <w:rStyle w:val="FontStyle483"/>
          <w:spacing w:val="0"/>
        </w:rPr>
        <w:t>в</w:t>
      </w:r>
      <w:r>
        <w:rPr>
          <w:rStyle w:val="FontStyle483"/>
        </w:rPr>
        <w:t xml:space="preserve">   </w:t>
      </w:r>
      <w:r>
        <w:rPr>
          <w:rStyle w:val="FontStyle483"/>
          <w:spacing w:val="0"/>
        </w:rPr>
        <w:t>каждом</w:t>
      </w:r>
      <w:r>
        <w:rPr>
          <w:rStyle w:val="FontStyle483"/>
        </w:rPr>
        <w:t xml:space="preserve">  </w:t>
      </w:r>
      <w:r>
        <w:rPr>
          <w:rStyle w:val="FontStyle483"/>
          <w:spacing w:val="0"/>
        </w:rPr>
        <w:t>двигательном</w:t>
      </w:r>
      <w:r>
        <w:rPr>
          <w:rStyle w:val="FontStyle483"/>
        </w:rPr>
        <w:t xml:space="preserve">  </w:t>
      </w:r>
      <w:r>
        <w:rPr>
          <w:rStyle w:val="FontStyle483"/>
          <w:spacing w:val="0"/>
        </w:rPr>
        <w:t>цикле, т.</w:t>
      </w:r>
      <w:r>
        <w:rPr>
          <w:rStyle w:val="FontStyle483"/>
        </w:rPr>
        <w:t xml:space="preserve"> </w:t>
      </w:r>
      <w:r>
        <w:rPr>
          <w:rStyle w:val="FontStyle483"/>
          <w:spacing w:val="0"/>
        </w:rPr>
        <w:t>е.</w:t>
      </w:r>
      <w:r>
        <w:rPr>
          <w:rStyle w:val="FontStyle483"/>
        </w:rPr>
        <w:t xml:space="preserve"> </w:t>
      </w:r>
      <w:r>
        <w:rPr>
          <w:rStyle w:val="FontStyle483"/>
          <w:spacing w:val="0"/>
        </w:rPr>
        <w:t>длины</w:t>
      </w:r>
      <w:r>
        <w:rPr>
          <w:rStyle w:val="FontStyle483"/>
        </w:rPr>
        <w:t xml:space="preserve"> </w:t>
      </w:r>
      <w:r>
        <w:rPr>
          <w:rStyle w:val="FontStyle483"/>
          <w:spacing w:val="0"/>
        </w:rPr>
        <w:t>шага,</w:t>
      </w:r>
      <w:r>
        <w:rPr>
          <w:rStyle w:val="FontStyle483"/>
        </w:rPr>
        <w:t xml:space="preserve"> </w:t>
      </w:r>
      <w:r>
        <w:rPr>
          <w:rStyle w:val="FontStyle483"/>
          <w:spacing w:val="0"/>
        </w:rPr>
        <w:t>экономичности</w:t>
      </w:r>
      <w:r>
        <w:rPr>
          <w:rStyle w:val="FontStyle483"/>
        </w:rPr>
        <w:t xml:space="preserve"> </w:t>
      </w:r>
      <w:r>
        <w:rPr>
          <w:rStyle w:val="FontStyle483"/>
          <w:spacing w:val="0"/>
        </w:rPr>
        <w:t>работы</w:t>
      </w:r>
      <w:r>
        <w:rPr>
          <w:rStyle w:val="FontStyle483"/>
        </w:rPr>
        <w:t xml:space="preserve"> </w:t>
      </w:r>
      <w:r>
        <w:rPr>
          <w:rStyle w:val="FontStyle483"/>
          <w:spacing w:val="0"/>
        </w:rPr>
        <w:t>и</w:t>
      </w:r>
      <w:r>
        <w:rPr>
          <w:rStyle w:val="FontStyle483"/>
        </w:rPr>
        <w:t xml:space="preserve"> </w:t>
      </w:r>
      <w:r>
        <w:rPr>
          <w:rStyle w:val="FontStyle483"/>
          <w:spacing w:val="0"/>
        </w:rPr>
        <w:t>распределения сил</w:t>
      </w:r>
      <w:r>
        <w:rPr>
          <w:rStyle w:val="FontStyle483"/>
        </w:rPr>
        <w:t xml:space="preserve"> </w:t>
      </w:r>
      <w:r>
        <w:rPr>
          <w:rStyle w:val="FontStyle483"/>
          <w:spacing w:val="0"/>
        </w:rPr>
        <w:t>на</w:t>
      </w:r>
      <w:r>
        <w:rPr>
          <w:rStyle w:val="FontStyle483"/>
        </w:rPr>
        <w:t xml:space="preserve"> </w:t>
      </w:r>
      <w:r>
        <w:rPr>
          <w:rStyle w:val="FontStyle483"/>
          <w:spacing w:val="0"/>
        </w:rPr>
        <w:t>дистанции.</w:t>
      </w:r>
      <w:r>
        <w:rPr>
          <w:rStyle w:val="FontStyle483"/>
        </w:rPr>
        <w:t xml:space="preserve"> </w:t>
      </w:r>
      <w:r>
        <w:rPr>
          <w:rStyle w:val="FontStyle483"/>
          <w:spacing w:val="0"/>
        </w:rPr>
        <w:t>В</w:t>
      </w:r>
      <w:r>
        <w:rPr>
          <w:rStyle w:val="FontStyle483"/>
        </w:rPr>
        <w:t xml:space="preserve"> </w:t>
      </w:r>
      <w:r>
        <w:rPr>
          <w:rStyle w:val="FontStyle483"/>
          <w:spacing w:val="0"/>
        </w:rPr>
        <w:t>ряде</w:t>
      </w:r>
      <w:r>
        <w:rPr>
          <w:rStyle w:val="FontStyle483"/>
        </w:rPr>
        <w:t xml:space="preserve"> </w:t>
      </w:r>
      <w:r>
        <w:rPr>
          <w:rStyle w:val="FontStyle483"/>
          <w:spacing w:val="0"/>
        </w:rPr>
        <w:t>локомоций</w:t>
      </w:r>
      <w:r>
        <w:rPr>
          <w:rStyle w:val="FontStyle483"/>
        </w:rPr>
        <w:t xml:space="preserve"> </w:t>
      </w:r>
      <w:r>
        <w:rPr>
          <w:rStyle w:val="FontStyle483"/>
          <w:spacing w:val="0"/>
        </w:rPr>
        <w:t>значительную</w:t>
      </w:r>
      <w:r>
        <w:rPr>
          <w:rStyle w:val="FontStyle483"/>
        </w:rPr>
        <w:t xml:space="preserve"> </w:t>
      </w:r>
      <w:r>
        <w:rPr>
          <w:rStyle w:val="FontStyle483"/>
          <w:spacing w:val="0"/>
        </w:rPr>
        <w:t>роль в</w:t>
      </w:r>
      <w:r>
        <w:rPr>
          <w:rStyle w:val="FontStyle483"/>
        </w:rPr>
        <w:t xml:space="preserve"> </w:t>
      </w:r>
      <w:r>
        <w:rPr>
          <w:rStyle w:val="FontStyle483"/>
          <w:spacing w:val="0"/>
        </w:rPr>
        <w:t>энергозатратах</w:t>
      </w:r>
      <w:r>
        <w:rPr>
          <w:rStyle w:val="FontStyle483"/>
        </w:rPr>
        <w:t xml:space="preserve"> </w:t>
      </w:r>
      <w:r>
        <w:rPr>
          <w:rStyle w:val="FontStyle483"/>
          <w:spacing w:val="0"/>
        </w:rPr>
        <w:t>играет</w:t>
      </w:r>
      <w:r>
        <w:rPr>
          <w:rStyle w:val="FontStyle483"/>
        </w:rPr>
        <w:t xml:space="preserve"> </w:t>
      </w:r>
      <w:r>
        <w:rPr>
          <w:rStyle w:val="FontStyle483"/>
          <w:spacing w:val="0"/>
        </w:rPr>
        <w:t>движение</w:t>
      </w:r>
      <w:r>
        <w:rPr>
          <w:rStyle w:val="FontStyle483"/>
        </w:rPr>
        <w:t xml:space="preserve"> </w:t>
      </w:r>
      <w:r>
        <w:rPr>
          <w:rStyle w:val="FontStyle483"/>
          <w:spacing w:val="0"/>
        </w:rPr>
        <w:t>по</w:t>
      </w:r>
      <w:r>
        <w:rPr>
          <w:rStyle w:val="FontStyle483"/>
        </w:rPr>
        <w:t xml:space="preserve"> </w:t>
      </w:r>
      <w:r>
        <w:rPr>
          <w:rStyle w:val="FontStyle483"/>
          <w:spacing w:val="0"/>
        </w:rPr>
        <w:t>инерции,</w:t>
      </w:r>
      <w:r>
        <w:rPr>
          <w:rStyle w:val="FontStyle483"/>
        </w:rPr>
        <w:t xml:space="preserve"> </w:t>
      </w:r>
      <w:r>
        <w:rPr>
          <w:rStyle w:val="FontStyle483"/>
          <w:spacing w:val="0"/>
        </w:rPr>
        <w:t>имеющее важное</w:t>
      </w:r>
      <w:r>
        <w:rPr>
          <w:rStyle w:val="FontStyle483"/>
        </w:rPr>
        <w:t xml:space="preserve"> </w:t>
      </w:r>
      <w:r>
        <w:rPr>
          <w:rStyle w:val="FontStyle483"/>
          <w:spacing w:val="0"/>
        </w:rPr>
        <w:t>значение</w:t>
      </w:r>
      <w:r>
        <w:rPr>
          <w:rStyle w:val="FontStyle483"/>
        </w:rPr>
        <w:t xml:space="preserve"> </w:t>
      </w:r>
      <w:r>
        <w:rPr>
          <w:rStyle w:val="FontStyle483"/>
          <w:spacing w:val="0"/>
        </w:rPr>
        <w:t>для</w:t>
      </w:r>
      <w:r>
        <w:rPr>
          <w:rStyle w:val="FontStyle483"/>
        </w:rPr>
        <w:t xml:space="preserve"> </w:t>
      </w:r>
      <w:r>
        <w:rPr>
          <w:rStyle w:val="FontStyle483"/>
          <w:spacing w:val="0"/>
        </w:rPr>
        <w:t>эффективности</w:t>
      </w:r>
      <w:r>
        <w:rPr>
          <w:rStyle w:val="FontStyle483"/>
        </w:rPr>
        <w:t xml:space="preserve"> </w:t>
      </w:r>
      <w:r>
        <w:rPr>
          <w:rStyle w:val="FontStyle483"/>
          <w:spacing w:val="0"/>
        </w:rPr>
        <w:t>и</w:t>
      </w:r>
      <w:r>
        <w:rPr>
          <w:rStyle w:val="FontStyle483"/>
        </w:rPr>
        <w:t xml:space="preserve"> </w:t>
      </w:r>
      <w:r>
        <w:rPr>
          <w:rStyle w:val="FontStyle483"/>
          <w:spacing w:val="0"/>
        </w:rPr>
        <w:t>экономичности движений</w:t>
      </w:r>
      <w:r>
        <w:rPr>
          <w:rStyle w:val="FontStyle483"/>
        </w:rPr>
        <w:t xml:space="preserve"> </w:t>
      </w:r>
      <w:r>
        <w:rPr>
          <w:rStyle w:val="FontStyle483"/>
          <w:spacing w:val="0"/>
        </w:rPr>
        <w:t>в</w:t>
      </w:r>
      <w:r>
        <w:rPr>
          <w:rStyle w:val="FontStyle483"/>
        </w:rPr>
        <w:t xml:space="preserve"> </w:t>
      </w:r>
      <w:r>
        <w:rPr>
          <w:rStyle w:val="FontStyle483"/>
          <w:spacing w:val="0"/>
        </w:rPr>
        <w:t>плавании</w:t>
      </w:r>
      <w:r>
        <w:rPr>
          <w:rStyle w:val="FontStyle483"/>
        </w:rPr>
        <w:t xml:space="preserve">  </w:t>
      </w:r>
      <w:r>
        <w:rPr>
          <w:rStyle w:val="FontStyle483"/>
          <w:spacing w:val="0"/>
        </w:rPr>
        <w:t>(И.</w:t>
      </w:r>
      <w:r>
        <w:rPr>
          <w:rStyle w:val="FontStyle483"/>
        </w:rPr>
        <w:t xml:space="preserve"> </w:t>
      </w:r>
      <w:r>
        <w:rPr>
          <w:rStyle w:val="FontStyle483"/>
          <w:spacing w:val="0"/>
        </w:rPr>
        <w:t>П.</w:t>
      </w:r>
      <w:r>
        <w:rPr>
          <w:rStyle w:val="FontStyle483"/>
        </w:rPr>
        <w:t xml:space="preserve"> </w:t>
      </w:r>
      <w:r>
        <w:rPr>
          <w:rStyle w:val="FontStyle483"/>
          <w:spacing w:val="0"/>
        </w:rPr>
        <w:t>Блохин,</w:t>
      </w:r>
      <w:r>
        <w:rPr>
          <w:rStyle w:val="FontStyle483"/>
        </w:rPr>
        <w:t xml:space="preserve">  </w:t>
      </w:r>
      <w:r>
        <w:rPr>
          <w:rStyle w:val="FontStyle483"/>
          <w:spacing w:val="0"/>
        </w:rPr>
        <w:t>1981;</w:t>
      </w:r>
      <w:r>
        <w:rPr>
          <w:rStyle w:val="FontStyle483"/>
        </w:rPr>
        <w:t xml:space="preserve"> </w:t>
      </w:r>
      <w:r>
        <w:rPr>
          <w:rStyle w:val="FontStyle483"/>
          <w:spacing w:val="0"/>
        </w:rPr>
        <w:t>В.Н.Пла</w:t>
      </w:r>
      <w:r>
        <w:rPr>
          <w:rStyle w:val="FontStyle483"/>
          <w:spacing w:val="0"/>
        </w:rPr>
        <w:softHyphen/>
        <w:t>тонов,</w:t>
      </w:r>
      <w:r>
        <w:rPr>
          <w:rStyle w:val="FontStyle483"/>
        </w:rPr>
        <w:t xml:space="preserve"> </w:t>
      </w:r>
      <w:r>
        <w:rPr>
          <w:rStyle w:val="FontStyle483"/>
          <w:spacing w:val="0"/>
        </w:rPr>
        <w:t>С.</w:t>
      </w:r>
      <w:r>
        <w:rPr>
          <w:rStyle w:val="FontStyle483"/>
        </w:rPr>
        <w:t xml:space="preserve"> </w:t>
      </w:r>
      <w:r>
        <w:rPr>
          <w:rStyle w:val="FontStyle483"/>
          <w:spacing w:val="0"/>
        </w:rPr>
        <w:t>М.</w:t>
      </w:r>
      <w:r>
        <w:rPr>
          <w:rStyle w:val="FontStyle483"/>
        </w:rPr>
        <w:t xml:space="preserve"> </w:t>
      </w:r>
      <w:r>
        <w:rPr>
          <w:rStyle w:val="FontStyle483"/>
          <w:spacing w:val="0"/>
        </w:rPr>
        <w:t>Вайцеховский,</w:t>
      </w:r>
      <w:r>
        <w:rPr>
          <w:rStyle w:val="FontStyle483"/>
        </w:rPr>
        <w:t xml:space="preserve"> </w:t>
      </w:r>
      <w:r>
        <w:rPr>
          <w:rStyle w:val="FontStyle483"/>
          <w:spacing w:val="0"/>
        </w:rPr>
        <w:t>1985),</w:t>
      </w:r>
      <w:r>
        <w:rPr>
          <w:rStyle w:val="FontStyle483"/>
        </w:rPr>
        <w:t xml:space="preserve"> </w:t>
      </w:r>
      <w:r>
        <w:rPr>
          <w:rStyle w:val="FontStyle483"/>
          <w:spacing w:val="0"/>
        </w:rPr>
        <w:t>лыжном</w:t>
      </w:r>
      <w:r>
        <w:rPr>
          <w:rStyle w:val="FontStyle483"/>
        </w:rPr>
        <w:t xml:space="preserve"> </w:t>
      </w:r>
      <w:r>
        <w:rPr>
          <w:rStyle w:val="FontStyle483"/>
          <w:spacing w:val="0"/>
        </w:rPr>
        <w:t>спорте</w:t>
      </w:r>
      <w:r>
        <w:rPr>
          <w:rStyle w:val="FontStyle483"/>
        </w:rPr>
        <w:t xml:space="preserve"> </w:t>
      </w:r>
      <w:r>
        <w:rPr>
          <w:rStyle w:val="FontStyle483"/>
          <w:spacing w:val="0"/>
        </w:rPr>
        <w:t>(М.</w:t>
      </w:r>
      <w:r>
        <w:rPr>
          <w:rStyle w:val="FontStyle483"/>
        </w:rPr>
        <w:t xml:space="preserve"> </w:t>
      </w:r>
      <w:r>
        <w:rPr>
          <w:rStyle w:val="FontStyle483"/>
          <w:spacing w:val="0"/>
        </w:rPr>
        <w:t>А. Аграновский,</w:t>
      </w:r>
      <w:r>
        <w:rPr>
          <w:rStyle w:val="FontStyle483"/>
        </w:rPr>
        <w:t xml:space="preserve">   </w:t>
      </w:r>
      <w:r>
        <w:rPr>
          <w:rStyle w:val="FontStyle483"/>
          <w:spacing w:val="0"/>
        </w:rPr>
        <w:t>А.</w:t>
      </w:r>
      <w:r>
        <w:rPr>
          <w:rStyle w:val="FontStyle483"/>
        </w:rPr>
        <w:t xml:space="preserve"> </w:t>
      </w:r>
      <w:r>
        <w:rPr>
          <w:rStyle w:val="FontStyle483"/>
          <w:spacing w:val="0"/>
        </w:rPr>
        <w:t>П.</w:t>
      </w:r>
      <w:r>
        <w:rPr>
          <w:rStyle w:val="FontStyle483"/>
        </w:rPr>
        <w:t xml:space="preserve"> </w:t>
      </w:r>
      <w:r>
        <w:rPr>
          <w:rStyle w:val="FontStyle483"/>
          <w:spacing w:val="0"/>
        </w:rPr>
        <w:t>Забавников,</w:t>
      </w:r>
      <w:r>
        <w:rPr>
          <w:rStyle w:val="FontStyle483"/>
        </w:rPr>
        <w:t xml:space="preserve">   </w:t>
      </w:r>
      <w:r>
        <w:rPr>
          <w:rStyle w:val="FontStyle483"/>
          <w:spacing w:val="0"/>
        </w:rPr>
        <w:t>1976;</w:t>
      </w:r>
      <w:r>
        <w:rPr>
          <w:rStyle w:val="FontStyle483"/>
        </w:rPr>
        <w:t xml:space="preserve">   </w:t>
      </w:r>
      <w:r>
        <w:rPr>
          <w:rStyle w:val="FontStyle483"/>
          <w:spacing w:val="0"/>
        </w:rPr>
        <w:t>Д.</w:t>
      </w:r>
      <w:r>
        <w:rPr>
          <w:rStyle w:val="FontStyle483"/>
        </w:rPr>
        <w:t xml:space="preserve"> </w:t>
      </w:r>
      <w:r>
        <w:rPr>
          <w:rStyle w:val="FontStyle483"/>
          <w:spacing w:val="0"/>
        </w:rPr>
        <w:t>Д.</w:t>
      </w:r>
      <w:r>
        <w:rPr>
          <w:rStyle w:val="FontStyle483"/>
        </w:rPr>
        <w:t xml:space="preserve"> </w:t>
      </w:r>
      <w:r>
        <w:rPr>
          <w:rStyle w:val="FontStyle483"/>
          <w:spacing w:val="0"/>
        </w:rPr>
        <w:t>Донской, 1978),</w:t>
      </w:r>
      <w:r>
        <w:rPr>
          <w:rStyle w:val="FontStyle483"/>
        </w:rPr>
        <w:t xml:space="preserve"> </w:t>
      </w:r>
      <w:r>
        <w:rPr>
          <w:rStyle w:val="FontStyle483"/>
          <w:spacing w:val="0"/>
        </w:rPr>
        <w:t>гребле</w:t>
      </w:r>
      <w:r>
        <w:rPr>
          <w:rStyle w:val="FontStyle483"/>
        </w:rPr>
        <w:t xml:space="preserve"> </w:t>
      </w:r>
      <w:r>
        <w:rPr>
          <w:rStyle w:val="FontStyle483"/>
          <w:spacing w:val="0"/>
        </w:rPr>
        <w:t>(Ю.</w:t>
      </w:r>
      <w:r>
        <w:rPr>
          <w:rStyle w:val="FontStyle483"/>
        </w:rPr>
        <w:t xml:space="preserve"> </w:t>
      </w:r>
      <w:r>
        <w:rPr>
          <w:rStyle w:val="FontStyle483"/>
          <w:spacing w:val="0"/>
        </w:rPr>
        <w:t>А.</w:t>
      </w:r>
      <w:r>
        <w:rPr>
          <w:rStyle w:val="FontStyle483"/>
        </w:rPr>
        <w:t xml:space="preserve"> </w:t>
      </w:r>
      <w:r>
        <w:rPr>
          <w:rStyle w:val="FontStyle483"/>
          <w:spacing w:val="0"/>
        </w:rPr>
        <w:t>Дольник,</w:t>
      </w:r>
      <w:r>
        <w:rPr>
          <w:rStyle w:val="FontStyle483"/>
        </w:rPr>
        <w:t xml:space="preserve"> </w:t>
      </w:r>
      <w:r>
        <w:rPr>
          <w:rStyle w:val="FontStyle483"/>
          <w:spacing w:val="0"/>
        </w:rPr>
        <w:t>Г.</w:t>
      </w:r>
      <w:r>
        <w:rPr>
          <w:rStyle w:val="FontStyle483"/>
        </w:rPr>
        <w:t xml:space="preserve"> </w:t>
      </w:r>
      <w:r>
        <w:rPr>
          <w:rStyle w:val="FontStyle483"/>
          <w:spacing w:val="0"/>
        </w:rPr>
        <w:t>М.</w:t>
      </w:r>
      <w:r>
        <w:rPr>
          <w:rStyle w:val="FontStyle483"/>
        </w:rPr>
        <w:t xml:space="preserve"> </w:t>
      </w:r>
      <w:r>
        <w:rPr>
          <w:rStyle w:val="FontStyle483"/>
          <w:spacing w:val="0"/>
        </w:rPr>
        <w:t>Краснопевцев,</w:t>
      </w:r>
      <w:r>
        <w:rPr>
          <w:rStyle w:val="FontStyle483"/>
        </w:rPr>
        <w:t xml:space="preserve"> </w:t>
      </w:r>
      <w:r>
        <w:rPr>
          <w:rStyle w:val="FontStyle483"/>
          <w:spacing w:val="0"/>
        </w:rPr>
        <w:t>1981), конькобежном</w:t>
      </w:r>
      <w:r>
        <w:rPr>
          <w:rStyle w:val="FontStyle483"/>
        </w:rPr>
        <w:t xml:space="preserve">    </w:t>
      </w:r>
      <w:r>
        <w:rPr>
          <w:rStyle w:val="FontStyle483"/>
          <w:spacing w:val="0"/>
        </w:rPr>
        <w:t>спорте</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Михайлов,</w:t>
      </w:r>
      <w:r>
        <w:rPr>
          <w:rStyle w:val="FontStyle483"/>
        </w:rPr>
        <w:t xml:space="preserve">    </w:t>
      </w:r>
      <w:r>
        <w:rPr>
          <w:rStyle w:val="FontStyle483"/>
          <w:spacing w:val="0"/>
        </w:rPr>
        <w:t>Г.</w:t>
      </w:r>
      <w:r>
        <w:rPr>
          <w:rStyle w:val="FontStyle483"/>
        </w:rPr>
        <w:t xml:space="preserve"> </w:t>
      </w:r>
      <w:r>
        <w:rPr>
          <w:rStyle w:val="FontStyle483"/>
          <w:spacing w:val="0"/>
        </w:rPr>
        <w:t>М.</w:t>
      </w:r>
      <w:r>
        <w:rPr>
          <w:rStyle w:val="FontStyle483"/>
        </w:rPr>
        <w:t xml:space="preserve"> </w:t>
      </w:r>
      <w:r>
        <w:rPr>
          <w:rStyle w:val="FontStyle483"/>
          <w:spacing w:val="0"/>
        </w:rPr>
        <w:t>Панов, 1975;</w:t>
      </w:r>
      <w:r>
        <w:rPr>
          <w:rStyle w:val="FontStyle483"/>
        </w:rPr>
        <w:t xml:space="preserve"> </w:t>
      </w:r>
      <w:r>
        <w:rPr>
          <w:rStyle w:val="FontStyle483"/>
          <w:spacing w:val="0"/>
        </w:rPr>
        <w:t>В.</w:t>
      </w:r>
      <w:r>
        <w:rPr>
          <w:rStyle w:val="FontStyle483"/>
        </w:rPr>
        <w:t xml:space="preserve"> </w:t>
      </w:r>
      <w:r>
        <w:rPr>
          <w:rStyle w:val="FontStyle483"/>
          <w:spacing w:val="0"/>
        </w:rPr>
        <w:t>Д.</w:t>
      </w:r>
      <w:r>
        <w:rPr>
          <w:rStyle w:val="FontStyle483"/>
        </w:rPr>
        <w:t xml:space="preserve"> </w:t>
      </w:r>
      <w:r>
        <w:rPr>
          <w:rStyle w:val="FontStyle483"/>
          <w:spacing w:val="0"/>
        </w:rPr>
        <w:t>Кряжев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1986).</w:t>
      </w:r>
      <w:r>
        <w:rPr>
          <w:rStyle w:val="FontStyle483"/>
        </w:rPr>
        <w:t xml:space="preserve"> </w:t>
      </w: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же</w:t>
      </w:r>
      <w:r>
        <w:rPr>
          <w:rStyle w:val="FontStyle483"/>
        </w:rPr>
        <w:t xml:space="preserve"> </w:t>
      </w:r>
      <w:r>
        <w:rPr>
          <w:rStyle w:val="FontStyle483"/>
          <w:spacing w:val="0"/>
        </w:rPr>
        <w:t>время</w:t>
      </w:r>
      <w:r>
        <w:rPr>
          <w:rStyle w:val="FontStyle483"/>
        </w:rPr>
        <w:t xml:space="preserve"> </w:t>
      </w:r>
      <w:r>
        <w:rPr>
          <w:rStyle w:val="FontStyle483"/>
          <w:spacing w:val="0"/>
        </w:rPr>
        <w:t>в</w:t>
      </w:r>
      <w:r>
        <w:rPr>
          <w:rStyle w:val="FontStyle483"/>
        </w:rPr>
        <w:t xml:space="preserve"> </w:t>
      </w:r>
      <w:r>
        <w:rPr>
          <w:rStyle w:val="FontStyle483"/>
          <w:spacing w:val="0"/>
        </w:rPr>
        <w:t>легко</w:t>
      </w:r>
      <w:r>
        <w:rPr>
          <w:rStyle w:val="FontStyle483"/>
          <w:spacing w:val="0"/>
        </w:rPr>
        <w:softHyphen/>
        <w:t>атлетическом</w:t>
      </w:r>
      <w:r>
        <w:rPr>
          <w:rStyle w:val="FontStyle483"/>
        </w:rPr>
        <w:t xml:space="preserve"> </w:t>
      </w:r>
      <w:r>
        <w:rPr>
          <w:rStyle w:val="FontStyle483"/>
          <w:spacing w:val="0"/>
        </w:rPr>
        <w:t>беге</w:t>
      </w:r>
      <w:r>
        <w:rPr>
          <w:rStyle w:val="FontStyle483"/>
        </w:rPr>
        <w:t xml:space="preserve"> </w:t>
      </w:r>
      <w:r>
        <w:rPr>
          <w:rStyle w:val="FontStyle483"/>
          <w:spacing w:val="0"/>
        </w:rPr>
        <w:t>этот</w:t>
      </w:r>
      <w:r>
        <w:rPr>
          <w:rStyle w:val="FontStyle483"/>
        </w:rPr>
        <w:t xml:space="preserve"> </w:t>
      </w:r>
      <w:r>
        <w:rPr>
          <w:rStyle w:val="FontStyle483"/>
          <w:spacing w:val="0"/>
        </w:rPr>
        <w:t>фактор</w:t>
      </w:r>
      <w:r>
        <w:rPr>
          <w:rStyle w:val="FontStyle483"/>
        </w:rPr>
        <w:t xml:space="preserve"> </w:t>
      </w:r>
      <w:r>
        <w:rPr>
          <w:rStyle w:val="FontStyle483"/>
          <w:spacing w:val="0"/>
        </w:rPr>
        <w:t>отсутствует</w:t>
      </w:r>
      <w:r>
        <w:rPr>
          <w:rStyle w:val="FontStyle483"/>
        </w:rPr>
        <w:t xml:space="preserve"> </w:t>
      </w:r>
      <w:r>
        <w:rPr>
          <w:rStyle w:val="FontStyle483"/>
          <w:spacing w:val="0"/>
        </w:rPr>
        <w:t>и</w:t>
      </w:r>
      <w:r>
        <w:rPr>
          <w:rStyle w:val="FontStyle483"/>
        </w:rPr>
        <w:t xml:space="preserve"> </w:t>
      </w:r>
      <w:r>
        <w:rPr>
          <w:rStyle w:val="FontStyle483"/>
          <w:spacing w:val="0"/>
        </w:rPr>
        <w:t>специфика движений</w:t>
      </w:r>
      <w:r>
        <w:rPr>
          <w:rStyle w:val="FontStyle483"/>
        </w:rPr>
        <w:t xml:space="preserve"> </w:t>
      </w:r>
      <w:r>
        <w:rPr>
          <w:rStyle w:val="FontStyle483"/>
          <w:spacing w:val="0"/>
        </w:rPr>
        <w:t>заключается</w:t>
      </w:r>
      <w:r>
        <w:rPr>
          <w:rStyle w:val="FontStyle483"/>
        </w:rPr>
        <w:t xml:space="preserve"> </w:t>
      </w:r>
      <w:r>
        <w:rPr>
          <w:rStyle w:val="FontStyle483"/>
          <w:spacing w:val="0"/>
        </w:rPr>
        <w:t>в</w:t>
      </w:r>
      <w:r>
        <w:rPr>
          <w:rStyle w:val="FontStyle483"/>
        </w:rPr>
        <w:t xml:space="preserve"> </w:t>
      </w:r>
      <w:r>
        <w:rPr>
          <w:rStyle w:val="FontStyle483"/>
          <w:spacing w:val="0"/>
        </w:rPr>
        <w:t>наличии</w:t>
      </w:r>
      <w:r>
        <w:rPr>
          <w:rStyle w:val="FontStyle483"/>
        </w:rPr>
        <w:t xml:space="preserve"> </w:t>
      </w:r>
      <w:r>
        <w:rPr>
          <w:rStyle w:val="FontStyle483"/>
          <w:spacing w:val="0"/>
        </w:rPr>
        <w:t>так</w:t>
      </w:r>
      <w:r>
        <w:rPr>
          <w:rStyle w:val="FontStyle483"/>
        </w:rPr>
        <w:t xml:space="preserve"> </w:t>
      </w:r>
      <w:r>
        <w:rPr>
          <w:rStyle w:val="FontStyle483"/>
          <w:spacing w:val="0"/>
        </w:rPr>
        <w:t>называемого</w:t>
      </w:r>
      <w:r>
        <w:rPr>
          <w:rStyle w:val="FontStyle483"/>
        </w:rPr>
        <w:t xml:space="preserve"> </w:t>
      </w:r>
      <w:r>
        <w:rPr>
          <w:rStyle w:val="FontStyle483"/>
          <w:spacing w:val="0"/>
        </w:rPr>
        <w:t>«пе</w:t>
      </w:r>
      <w:r>
        <w:rPr>
          <w:rStyle w:val="FontStyle483"/>
          <w:spacing w:val="0"/>
        </w:rPr>
        <w:softHyphen/>
        <w:t>реднего</w:t>
      </w:r>
      <w:r>
        <w:rPr>
          <w:rStyle w:val="FontStyle483"/>
        </w:rPr>
        <w:t xml:space="preserve"> </w:t>
      </w:r>
      <w:r>
        <w:rPr>
          <w:rStyle w:val="FontStyle483"/>
          <w:spacing w:val="0"/>
        </w:rPr>
        <w:t>толчка»</w:t>
      </w:r>
      <w:r>
        <w:rPr>
          <w:rStyle w:val="FontStyle483"/>
        </w:rPr>
        <w:t xml:space="preserve"> </w:t>
      </w:r>
      <w:r>
        <w:rPr>
          <w:rStyle w:val="FontStyle483"/>
          <w:spacing w:val="0"/>
        </w:rPr>
        <w:t>и</w:t>
      </w:r>
      <w:r>
        <w:rPr>
          <w:rStyle w:val="FontStyle483"/>
        </w:rPr>
        <w:t xml:space="preserve"> </w:t>
      </w:r>
      <w:r>
        <w:rPr>
          <w:rStyle w:val="FontStyle483"/>
          <w:spacing w:val="0"/>
        </w:rPr>
        <w:t>вертикальных</w:t>
      </w:r>
      <w:r>
        <w:rPr>
          <w:rStyle w:val="FontStyle483"/>
        </w:rPr>
        <w:t xml:space="preserve"> </w:t>
      </w:r>
      <w:r>
        <w:rPr>
          <w:rStyle w:val="FontStyle483"/>
          <w:spacing w:val="0"/>
        </w:rPr>
        <w:t>колебаний</w:t>
      </w:r>
      <w:r>
        <w:rPr>
          <w:rStyle w:val="FontStyle483"/>
        </w:rPr>
        <w:t xml:space="preserve"> </w:t>
      </w:r>
      <w:r>
        <w:rPr>
          <w:rStyle w:val="FontStyle483"/>
          <w:spacing w:val="0"/>
        </w:rPr>
        <w:t>общего</w:t>
      </w:r>
      <w:r>
        <w:rPr>
          <w:rStyle w:val="FontStyle483"/>
        </w:rPr>
        <w:t xml:space="preserve"> </w:t>
      </w:r>
      <w:r>
        <w:rPr>
          <w:rStyle w:val="FontStyle483"/>
          <w:spacing w:val="0"/>
        </w:rPr>
        <w:t>цент</w:t>
      </w:r>
      <w:r>
        <w:rPr>
          <w:rStyle w:val="FontStyle483"/>
          <w:spacing w:val="0"/>
        </w:rPr>
        <w:softHyphen/>
        <w:t>ра</w:t>
      </w:r>
      <w:r>
        <w:rPr>
          <w:rStyle w:val="FontStyle483"/>
        </w:rPr>
        <w:t xml:space="preserve"> </w:t>
      </w:r>
      <w:r>
        <w:rPr>
          <w:rStyle w:val="FontStyle483"/>
          <w:spacing w:val="0"/>
        </w:rPr>
        <w:t>масс</w:t>
      </w:r>
      <w:r>
        <w:rPr>
          <w:rStyle w:val="FontStyle483"/>
        </w:rPr>
        <w:t xml:space="preserve"> </w:t>
      </w:r>
      <w:r>
        <w:rPr>
          <w:rStyle w:val="FontStyle483"/>
          <w:spacing w:val="0"/>
        </w:rPr>
        <w:t>тела</w:t>
      </w:r>
      <w:r>
        <w:rPr>
          <w:rStyle w:val="FontStyle483"/>
        </w:rPr>
        <w:t xml:space="preserve">  </w:t>
      </w:r>
      <w:r>
        <w:rPr>
          <w:rStyle w:val="FontStyle483"/>
          <w:spacing w:val="0"/>
        </w:rPr>
        <w:t>(ОЦМТ)</w:t>
      </w:r>
      <w:r>
        <w:rPr>
          <w:rStyle w:val="FontStyle483"/>
        </w:rPr>
        <w:t xml:space="preserve">  </w:t>
      </w:r>
      <w:r>
        <w:rPr>
          <w:rStyle w:val="FontStyle483"/>
          <w:spacing w:val="0"/>
        </w:rPr>
        <w:t>спортсмена,</w:t>
      </w:r>
      <w:r>
        <w:rPr>
          <w:rStyle w:val="FontStyle483"/>
        </w:rPr>
        <w:t xml:space="preserve"> </w:t>
      </w:r>
      <w:r>
        <w:rPr>
          <w:rStyle w:val="FontStyle483"/>
          <w:spacing w:val="0"/>
        </w:rPr>
        <w:t>существенно</w:t>
      </w:r>
      <w:r>
        <w:rPr>
          <w:rStyle w:val="FontStyle483"/>
        </w:rPr>
        <w:t xml:space="preserve"> </w:t>
      </w:r>
      <w:r>
        <w:rPr>
          <w:rStyle w:val="FontStyle483"/>
          <w:spacing w:val="0"/>
        </w:rPr>
        <w:t>влия</w:t>
      </w:r>
      <w:r>
        <w:rPr>
          <w:rStyle w:val="FontStyle483"/>
          <w:spacing w:val="0"/>
        </w:rPr>
        <w:softHyphen/>
        <w:t>ющих</w:t>
      </w:r>
      <w:r>
        <w:rPr>
          <w:rStyle w:val="FontStyle483"/>
        </w:rPr>
        <w:t xml:space="preserve"> </w:t>
      </w:r>
      <w:r>
        <w:rPr>
          <w:rStyle w:val="FontStyle483"/>
          <w:spacing w:val="0"/>
        </w:rPr>
        <w:t>на</w:t>
      </w:r>
      <w:r>
        <w:rPr>
          <w:rStyle w:val="FontStyle483"/>
        </w:rPr>
        <w:t xml:space="preserve"> </w:t>
      </w:r>
      <w:r>
        <w:rPr>
          <w:rStyle w:val="FontStyle483"/>
          <w:spacing w:val="0"/>
        </w:rPr>
        <w:t>энергообеспечение</w:t>
      </w:r>
      <w:r>
        <w:rPr>
          <w:rStyle w:val="FontStyle483"/>
        </w:rPr>
        <w:t xml:space="preserve"> </w:t>
      </w:r>
      <w:r>
        <w:rPr>
          <w:rStyle w:val="FontStyle483"/>
          <w:spacing w:val="0"/>
        </w:rPr>
        <w:t>работы</w:t>
      </w:r>
      <w:r>
        <w:rPr>
          <w:rStyle w:val="FontStyle483"/>
        </w:rPr>
        <w:t xml:space="preserve"> </w:t>
      </w:r>
      <w:r>
        <w:rPr>
          <w:rStyle w:val="FontStyle483"/>
          <w:spacing w:val="0"/>
        </w:rPr>
        <w:t>(Ю.</w:t>
      </w:r>
      <w:r>
        <w:rPr>
          <w:rStyle w:val="FontStyle483"/>
        </w:rPr>
        <w:t xml:space="preserve"> </w:t>
      </w:r>
      <w:r>
        <w:rPr>
          <w:rStyle w:val="FontStyle483"/>
          <w:spacing w:val="0"/>
        </w:rPr>
        <w:t>Д.</w:t>
      </w:r>
      <w:r>
        <w:rPr>
          <w:rStyle w:val="FontStyle483"/>
        </w:rPr>
        <w:t xml:space="preserve"> </w:t>
      </w:r>
      <w:r>
        <w:rPr>
          <w:rStyle w:val="FontStyle483"/>
          <w:spacing w:val="0"/>
        </w:rPr>
        <w:t>Тюрин,</w:t>
      </w:r>
      <w:r>
        <w:rPr>
          <w:rStyle w:val="FontStyle483"/>
        </w:rPr>
        <w:t xml:space="preserve"> </w:t>
      </w:r>
      <w:r>
        <w:rPr>
          <w:rStyle w:val="FontStyle483"/>
          <w:spacing w:val="0"/>
        </w:rPr>
        <w:t>В.</w:t>
      </w:r>
      <w:r>
        <w:rPr>
          <w:rStyle w:val="FontStyle483"/>
        </w:rPr>
        <w:t xml:space="preserve"> </w:t>
      </w:r>
      <w:r>
        <w:rPr>
          <w:rStyle w:val="FontStyle483"/>
          <w:spacing w:val="0"/>
        </w:rPr>
        <w:t>В. Михайлов,</w:t>
      </w:r>
      <w:r>
        <w:rPr>
          <w:rStyle w:val="FontStyle483"/>
        </w:rPr>
        <w:t xml:space="preserve"> </w:t>
      </w:r>
      <w:r>
        <w:rPr>
          <w:rStyle w:val="FontStyle483"/>
          <w:spacing w:val="0"/>
        </w:rPr>
        <w:t>1978;</w:t>
      </w:r>
      <w:r>
        <w:rPr>
          <w:rStyle w:val="FontStyle483"/>
        </w:rPr>
        <w:t xml:space="preserve"> </w:t>
      </w:r>
      <w:r>
        <w:rPr>
          <w:rStyle w:val="FontStyle483"/>
          <w:spacing w:val="0"/>
        </w:rPr>
        <w:t>В.</w:t>
      </w:r>
      <w:r>
        <w:rPr>
          <w:rStyle w:val="FontStyle483"/>
        </w:rPr>
        <w:t xml:space="preserve"> </w:t>
      </w:r>
      <w:r>
        <w:rPr>
          <w:rStyle w:val="FontStyle483"/>
          <w:spacing w:val="0"/>
        </w:rPr>
        <w:t>М.</w:t>
      </w:r>
      <w:r>
        <w:rPr>
          <w:rStyle w:val="FontStyle483"/>
        </w:rPr>
        <w:t xml:space="preserve"> </w:t>
      </w:r>
      <w:r>
        <w:rPr>
          <w:rStyle w:val="FontStyle483"/>
          <w:spacing w:val="0"/>
        </w:rPr>
        <w:t>Зациорский</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1982).</w:t>
      </w:r>
    </w:p>
    <w:p w:rsidR="00D57188" w:rsidRDefault="001C5317">
      <w:pPr>
        <w:pStyle w:val="Style40"/>
        <w:widowControl/>
        <w:spacing w:line="197" w:lineRule="exact"/>
        <w:rPr>
          <w:rStyle w:val="FontStyle483"/>
          <w:spacing w:val="0"/>
        </w:rPr>
      </w:pPr>
      <w:r>
        <w:rPr>
          <w:rStyle w:val="FontStyle483"/>
          <w:spacing w:val="0"/>
        </w:rPr>
        <w:t>Практика</w:t>
      </w:r>
      <w:r>
        <w:rPr>
          <w:rStyle w:val="FontStyle483"/>
        </w:rPr>
        <w:t xml:space="preserve"> </w:t>
      </w:r>
      <w:r>
        <w:rPr>
          <w:rStyle w:val="FontStyle483"/>
          <w:spacing w:val="0"/>
        </w:rPr>
        <w:t>дает</w:t>
      </w:r>
      <w:r>
        <w:rPr>
          <w:rStyle w:val="FontStyle483"/>
        </w:rPr>
        <w:t xml:space="preserve"> </w:t>
      </w:r>
      <w:r>
        <w:rPr>
          <w:rStyle w:val="FontStyle483"/>
          <w:spacing w:val="0"/>
        </w:rPr>
        <w:t>много</w:t>
      </w:r>
      <w:r>
        <w:rPr>
          <w:rStyle w:val="FontStyle483"/>
        </w:rPr>
        <w:t xml:space="preserve"> </w:t>
      </w:r>
      <w:r>
        <w:rPr>
          <w:rStyle w:val="FontStyle483"/>
          <w:spacing w:val="0"/>
        </w:rPr>
        <w:t>примеров</w:t>
      </w:r>
      <w:r>
        <w:rPr>
          <w:rStyle w:val="FontStyle483"/>
        </w:rPr>
        <w:t xml:space="preserve"> </w:t>
      </w:r>
      <w:r>
        <w:rPr>
          <w:rStyle w:val="FontStyle483"/>
          <w:spacing w:val="0"/>
        </w:rPr>
        <w:t>использования</w:t>
      </w:r>
      <w:r>
        <w:rPr>
          <w:rStyle w:val="FontStyle483"/>
        </w:rPr>
        <w:t xml:space="preserve"> </w:t>
      </w:r>
      <w:r>
        <w:rPr>
          <w:rStyle w:val="FontStyle483"/>
          <w:spacing w:val="0"/>
        </w:rPr>
        <w:t>раз</w:t>
      </w:r>
      <w:r>
        <w:rPr>
          <w:rStyle w:val="FontStyle483"/>
          <w:spacing w:val="0"/>
        </w:rPr>
        <w:softHyphen/>
        <w:t>личных</w:t>
      </w:r>
      <w:r>
        <w:rPr>
          <w:rStyle w:val="FontStyle483"/>
        </w:rPr>
        <w:t xml:space="preserve"> </w:t>
      </w:r>
      <w:r>
        <w:rPr>
          <w:rStyle w:val="FontStyle483"/>
          <w:spacing w:val="0"/>
        </w:rPr>
        <w:t>соотношений</w:t>
      </w:r>
      <w:r>
        <w:rPr>
          <w:rStyle w:val="FontStyle483"/>
        </w:rPr>
        <w:t xml:space="preserve"> </w:t>
      </w:r>
      <w:r>
        <w:rPr>
          <w:rStyle w:val="FontStyle483"/>
          <w:spacing w:val="0"/>
        </w:rPr>
        <w:t>длины</w:t>
      </w:r>
      <w:r>
        <w:rPr>
          <w:rStyle w:val="FontStyle483"/>
        </w:rPr>
        <w:t xml:space="preserve">  </w:t>
      </w:r>
      <w:r>
        <w:rPr>
          <w:rStyle w:val="FontStyle483"/>
          <w:spacing w:val="0"/>
        </w:rPr>
        <w:t>шага</w:t>
      </w:r>
      <w:r>
        <w:rPr>
          <w:rStyle w:val="FontStyle483"/>
        </w:rPr>
        <w:t xml:space="preserve">  </w:t>
      </w:r>
      <w:r>
        <w:rPr>
          <w:rStyle w:val="FontStyle483"/>
          <w:spacing w:val="0"/>
        </w:rPr>
        <w:t>и</w:t>
      </w:r>
      <w:r>
        <w:rPr>
          <w:rStyle w:val="FontStyle483"/>
        </w:rPr>
        <w:t xml:space="preserve"> </w:t>
      </w:r>
      <w:r>
        <w:rPr>
          <w:rStyle w:val="FontStyle483"/>
          <w:spacing w:val="0"/>
        </w:rPr>
        <w:t>темпа</w:t>
      </w:r>
      <w:r>
        <w:rPr>
          <w:rStyle w:val="FontStyle483"/>
        </w:rPr>
        <w:t xml:space="preserve"> </w:t>
      </w:r>
      <w:r>
        <w:rPr>
          <w:rStyle w:val="FontStyle483"/>
          <w:spacing w:val="0"/>
        </w:rPr>
        <w:t>движений. Считается,</w:t>
      </w:r>
      <w:r>
        <w:rPr>
          <w:rStyle w:val="FontStyle483"/>
        </w:rPr>
        <w:t xml:space="preserve"> </w:t>
      </w:r>
      <w:r>
        <w:rPr>
          <w:rStyle w:val="FontStyle483"/>
          <w:spacing w:val="0"/>
        </w:rPr>
        <w:t>что</w:t>
      </w:r>
      <w:r>
        <w:rPr>
          <w:rStyle w:val="FontStyle483"/>
        </w:rPr>
        <w:t xml:space="preserve"> </w:t>
      </w:r>
      <w:r>
        <w:rPr>
          <w:rStyle w:val="FontStyle483"/>
          <w:spacing w:val="0"/>
        </w:rPr>
        <w:t>хорошо</w:t>
      </w:r>
      <w:r>
        <w:rPr>
          <w:rStyle w:val="FontStyle483"/>
        </w:rPr>
        <w:t xml:space="preserve"> </w:t>
      </w:r>
      <w:r>
        <w:rPr>
          <w:rStyle w:val="FontStyle483"/>
          <w:spacing w:val="0"/>
        </w:rPr>
        <w:t>тренированные</w:t>
      </w:r>
      <w:r>
        <w:rPr>
          <w:rStyle w:val="FontStyle483"/>
        </w:rPr>
        <w:t xml:space="preserve"> </w:t>
      </w:r>
      <w:r>
        <w:rPr>
          <w:rStyle w:val="FontStyle483"/>
          <w:spacing w:val="0"/>
        </w:rPr>
        <w:t>спортсмены</w:t>
      </w:r>
      <w:r>
        <w:rPr>
          <w:rStyle w:val="FontStyle483"/>
        </w:rPr>
        <w:t xml:space="preserve"> </w:t>
      </w:r>
      <w:r>
        <w:rPr>
          <w:rStyle w:val="FontStyle483"/>
          <w:spacing w:val="0"/>
        </w:rPr>
        <w:t>само</w:t>
      </w:r>
      <w:r>
        <w:rPr>
          <w:rStyle w:val="FontStyle483"/>
          <w:spacing w:val="0"/>
        </w:rPr>
        <w:softHyphen/>
        <w:t>произвольно</w:t>
      </w:r>
      <w:r>
        <w:rPr>
          <w:rStyle w:val="FontStyle483"/>
        </w:rPr>
        <w:t xml:space="preserve">  </w:t>
      </w:r>
      <w:r>
        <w:rPr>
          <w:rStyle w:val="FontStyle483"/>
          <w:spacing w:val="0"/>
        </w:rPr>
        <w:t>выбирают</w:t>
      </w:r>
      <w:r>
        <w:rPr>
          <w:rStyle w:val="FontStyle483"/>
        </w:rPr>
        <w:t xml:space="preserve">  </w:t>
      </w:r>
      <w:r>
        <w:rPr>
          <w:rStyle w:val="FontStyle483"/>
          <w:spacing w:val="0"/>
        </w:rPr>
        <w:t>оптимальные</w:t>
      </w:r>
      <w:r>
        <w:rPr>
          <w:rStyle w:val="FontStyle483"/>
        </w:rPr>
        <w:t xml:space="preserve">  </w:t>
      </w:r>
      <w:r>
        <w:rPr>
          <w:rStyle w:val="FontStyle483"/>
          <w:spacing w:val="0"/>
        </w:rPr>
        <w:t>для</w:t>
      </w:r>
      <w:r>
        <w:rPr>
          <w:rStyle w:val="FontStyle483"/>
        </w:rPr>
        <w:t xml:space="preserve">  </w:t>
      </w:r>
      <w:r>
        <w:rPr>
          <w:rStyle w:val="FontStyle483"/>
          <w:spacing w:val="0"/>
        </w:rPr>
        <w:t>себя</w:t>
      </w:r>
      <w:r>
        <w:rPr>
          <w:rStyle w:val="FontStyle483"/>
        </w:rPr>
        <w:t xml:space="preserve">  </w:t>
      </w:r>
      <w:r>
        <w:rPr>
          <w:rStyle w:val="FontStyle483"/>
          <w:spacing w:val="0"/>
        </w:rPr>
        <w:t xml:space="preserve">длину </w:t>
      </w:r>
      <w:r>
        <w:rPr>
          <w:rStyle w:val="FontStyle483"/>
          <w:spacing w:val="0"/>
          <w:vertAlign w:val="superscript"/>
        </w:rPr>
        <w:t>и</w:t>
      </w:r>
      <w:r>
        <w:rPr>
          <w:rStyle w:val="FontStyle483"/>
        </w:rPr>
        <w:t xml:space="preserve"> </w:t>
      </w:r>
      <w:r>
        <w:rPr>
          <w:rStyle w:val="FontStyle483"/>
          <w:spacing w:val="0"/>
        </w:rPr>
        <w:t>частоту</w:t>
      </w:r>
      <w:r>
        <w:rPr>
          <w:rStyle w:val="FontStyle483"/>
        </w:rPr>
        <w:t xml:space="preserve"> </w:t>
      </w:r>
      <w:r>
        <w:rPr>
          <w:rStyle w:val="FontStyle483"/>
          <w:spacing w:val="0"/>
        </w:rPr>
        <w:t>шагов,</w:t>
      </w:r>
      <w:r>
        <w:rPr>
          <w:rStyle w:val="FontStyle483"/>
        </w:rPr>
        <w:t xml:space="preserve"> </w:t>
      </w:r>
      <w:r>
        <w:rPr>
          <w:rStyle w:val="FontStyle483"/>
          <w:spacing w:val="0"/>
        </w:rPr>
        <w:t>ведущие</w:t>
      </w:r>
      <w:r>
        <w:rPr>
          <w:rStyle w:val="FontStyle483"/>
        </w:rPr>
        <w:t xml:space="preserve"> </w:t>
      </w:r>
      <w:r>
        <w:rPr>
          <w:rStyle w:val="FontStyle483"/>
          <w:spacing w:val="0"/>
        </w:rPr>
        <w:t>к</w:t>
      </w:r>
      <w:r>
        <w:rPr>
          <w:rStyle w:val="FontStyle483"/>
        </w:rPr>
        <w:t xml:space="preserve"> </w:t>
      </w:r>
      <w:r>
        <w:rPr>
          <w:rStyle w:val="FontStyle483"/>
          <w:spacing w:val="0"/>
        </w:rPr>
        <w:t>минимальному</w:t>
      </w:r>
      <w:r>
        <w:rPr>
          <w:rStyle w:val="FontStyle483"/>
        </w:rPr>
        <w:t xml:space="preserve"> </w:t>
      </w:r>
      <w:r>
        <w:rPr>
          <w:rStyle w:val="FontStyle483"/>
          <w:spacing w:val="0"/>
        </w:rPr>
        <w:t>потреблению кислорода</w:t>
      </w:r>
      <w:r>
        <w:rPr>
          <w:rStyle w:val="FontStyle483"/>
        </w:rPr>
        <w:t xml:space="preserve"> </w:t>
      </w:r>
      <w:r>
        <w:rPr>
          <w:rStyle w:val="FontStyle483"/>
          <w:spacing w:val="0"/>
        </w:rPr>
        <w:t>(П.</w:t>
      </w:r>
      <w:r>
        <w:rPr>
          <w:rStyle w:val="FontStyle483"/>
        </w:rPr>
        <w:t xml:space="preserve"> </w:t>
      </w:r>
      <w:r>
        <w:rPr>
          <w:rStyle w:val="FontStyle483"/>
          <w:spacing w:val="0"/>
        </w:rPr>
        <w:t>Р.</w:t>
      </w:r>
      <w:r>
        <w:rPr>
          <w:rStyle w:val="FontStyle483"/>
        </w:rPr>
        <w:t xml:space="preserve"> </w:t>
      </w:r>
      <w:r>
        <w:rPr>
          <w:rStyle w:val="FontStyle483"/>
          <w:spacing w:val="0"/>
        </w:rPr>
        <w:t>Каванг,</w:t>
      </w:r>
      <w:r>
        <w:rPr>
          <w:rStyle w:val="FontStyle483"/>
        </w:rPr>
        <w:t xml:space="preserve"> </w:t>
      </w:r>
      <w:r>
        <w:rPr>
          <w:rStyle w:val="FontStyle483"/>
          <w:spacing w:val="0"/>
        </w:rPr>
        <w:t>К-</w:t>
      </w:r>
      <w:r>
        <w:rPr>
          <w:rStyle w:val="FontStyle483"/>
        </w:rPr>
        <w:t xml:space="preserve"> </w:t>
      </w:r>
      <w:r>
        <w:rPr>
          <w:rStyle w:val="FontStyle483"/>
          <w:spacing w:val="0"/>
        </w:rPr>
        <w:t>Р.</w:t>
      </w:r>
      <w:r>
        <w:rPr>
          <w:rStyle w:val="FontStyle483"/>
        </w:rPr>
        <w:t xml:space="preserve"> </w:t>
      </w:r>
      <w:r>
        <w:rPr>
          <w:rStyle w:val="FontStyle483"/>
          <w:spacing w:val="0"/>
        </w:rPr>
        <w:t>Уильяме,</w:t>
      </w:r>
      <w:r>
        <w:rPr>
          <w:rStyle w:val="FontStyle483"/>
        </w:rPr>
        <w:t xml:space="preserve"> </w:t>
      </w:r>
      <w:r>
        <w:rPr>
          <w:rStyle w:val="FontStyle483"/>
          <w:spacing w:val="0"/>
        </w:rPr>
        <w:t>1982;</w:t>
      </w:r>
      <w:r>
        <w:rPr>
          <w:rStyle w:val="FontStyle483"/>
        </w:rPr>
        <w:t xml:space="preserve"> </w:t>
      </w:r>
      <w:r>
        <w:rPr>
          <w:rStyle w:val="FontStyle483"/>
          <w:spacing w:val="0"/>
        </w:rPr>
        <w:t>П.В.Ме</w:t>
      </w:r>
      <w:r>
        <w:rPr>
          <w:rStyle w:val="FontStyle483"/>
          <w:spacing w:val="0"/>
        </w:rPr>
        <w:softHyphen/>
        <w:t>лехов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1977).</w:t>
      </w:r>
      <w:r>
        <w:rPr>
          <w:rStyle w:val="FontStyle483"/>
        </w:rPr>
        <w:t xml:space="preserve"> </w:t>
      </w:r>
      <w:r>
        <w:rPr>
          <w:rStyle w:val="FontStyle483"/>
          <w:spacing w:val="0"/>
        </w:rPr>
        <w:t>Однако</w:t>
      </w:r>
      <w:r>
        <w:rPr>
          <w:rStyle w:val="FontStyle483"/>
        </w:rPr>
        <w:t xml:space="preserve"> </w:t>
      </w:r>
      <w:r>
        <w:rPr>
          <w:rStyle w:val="FontStyle483"/>
          <w:spacing w:val="0"/>
        </w:rPr>
        <w:t>проблема</w:t>
      </w:r>
      <w:r>
        <w:rPr>
          <w:rStyle w:val="FontStyle483"/>
        </w:rPr>
        <w:t xml:space="preserve"> </w:t>
      </w:r>
      <w:r>
        <w:rPr>
          <w:rStyle w:val="FontStyle483"/>
          <w:spacing w:val="0"/>
        </w:rPr>
        <w:t>соотношения</w:t>
      </w:r>
      <w:r>
        <w:rPr>
          <w:rStyle w:val="FontStyle483"/>
        </w:rPr>
        <w:t xml:space="preserve"> </w:t>
      </w:r>
      <w:r>
        <w:rPr>
          <w:rStyle w:val="FontStyle483"/>
          <w:spacing w:val="0"/>
        </w:rPr>
        <w:t>тем-а</w:t>
      </w:r>
      <w:r>
        <w:rPr>
          <w:rStyle w:val="FontStyle483"/>
        </w:rPr>
        <w:t xml:space="preserve"> </w:t>
      </w:r>
      <w:r>
        <w:rPr>
          <w:rStyle w:val="FontStyle483"/>
          <w:spacing w:val="0"/>
        </w:rPr>
        <w:t>движений</w:t>
      </w:r>
      <w:r>
        <w:rPr>
          <w:rStyle w:val="FontStyle483"/>
        </w:rPr>
        <w:t xml:space="preserve"> </w:t>
      </w:r>
      <w:r>
        <w:rPr>
          <w:rStyle w:val="FontStyle483"/>
          <w:spacing w:val="0"/>
        </w:rPr>
        <w:t>и</w:t>
      </w:r>
      <w:r>
        <w:rPr>
          <w:rStyle w:val="FontStyle483"/>
        </w:rPr>
        <w:t xml:space="preserve">  </w:t>
      </w:r>
      <w:r>
        <w:rPr>
          <w:rStyle w:val="FontStyle483"/>
          <w:spacing w:val="0"/>
        </w:rPr>
        <w:t>величины</w:t>
      </w:r>
      <w:r>
        <w:rPr>
          <w:rStyle w:val="FontStyle483"/>
        </w:rPr>
        <w:t xml:space="preserve">  </w:t>
      </w:r>
      <w:r>
        <w:rPr>
          <w:rStyle w:val="FontStyle483"/>
          <w:spacing w:val="0"/>
        </w:rPr>
        <w:t>развиваемых</w:t>
      </w:r>
      <w:r>
        <w:rPr>
          <w:rStyle w:val="FontStyle483"/>
        </w:rPr>
        <w:t xml:space="preserve">  </w:t>
      </w:r>
      <w:r>
        <w:rPr>
          <w:rStyle w:val="FontStyle483"/>
          <w:spacing w:val="0"/>
        </w:rPr>
        <w:t>усилий</w:t>
      </w:r>
      <w:r>
        <w:rPr>
          <w:rStyle w:val="FontStyle483"/>
        </w:rPr>
        <w:t xml:space="preserve">  </w:t>
      </w:r>
      <w:r>
        <w:rPr>
          <w:rStyle w:val="FontStyle483"/>
          <w:spacing w:val="0"/>
        </w:rPr>
        <w:t xml:space="preserve">столь </w:t>
      </w:r>
      <w:r>
        <w:rPr>
          <w:rStyle w:val="FontStyle483"/>
          <w:spacing w:val="0"/>
          <w:vertAlign w:val="subscript"/>
        </w:rPr>
        <w:t>0</w:t>
      </w:r>
      <w:r>
        <w:rPr>
          <w:rStyle w:val="FontStyle483"/>
          <w:spacing w:val="0"/>
        </w:rPr>
        <w:t>б</w:t>
      </w:r>
      <w:r>
        <w:rPr>
          <w:rStyle w:val="FontStyle483"/>
          <w:spacing w:val="0"/>
          <w:vertAlign w:val="subscript"/>
        </w:rPr>
        <w:t>с</w:t>
      </w:r>
      <w:r>
        <w:rPr>
          <w:rStyle w:val="FontStyle483"/>
          <w:spacing w:val="0"/>
          <w:vertAlign w:val="superscript"/>
        </w:rPr>
        <w:t>Ье3на</w:t>
      </w:r>
      <w:r>
        <w:rPr>
          <w:rStyle w:val="FontStyle483"/>
          <w:spacing w:val="0"/>
        </w:rPr>
        <w:t>-</w:t>
      </w:r>
      <w:r>
        <w:rPr>
          <w:rStyle w:val="FontStyle483"/>
        </w:rPr>
        <w:t xml:space="preserve"> </w:t>
      </w:r>
      <w:r>
        <w:rPr>
          <w:rStyle w:val="FontStyle483"/>
          <w:spacing w:val="0"/>
          <w:vertAlign w:val="superscript"/>
        </w:rPr>
        <w:t>что</w:t>
      </w:r>
      <w:r>
        <w:rPr>
          <w:rStyle w:val="FontStyle483"/>
        </w:rPr>
        <w:t xml:space="preserve"> </w:t>
      </w:r>
      <w:r>
        <w:rPr>
          <w:rStyle w:val="FontStyle483"/>
          <w:spacing w:val="0"/>
        </w:rPr>
        <w:t>Доверять</w:t>
      </w:r>
      <w:r>
        <w:rPr>
          <w:rStyle w:val="FontStyle483"/>
        </w:rPr>
        <w:t xml:space="preserve">  </w:t>
      </w:r>
      <w:r>
        <w:rPr>
          <w:rStyle w:val="FontStyle483"/>
          <w:spacing w:val="0"/>
        </w:rPr>
        <w:t>ее</w:t>
      </w:r>
      <w:r>
        <w:rPr>
          <w:rStyle w:val="FontStyle483"/>
        </w:rPr>
        <w:t xml:space="preserve">  </w:t>
      </w:r>
      <w:r>
        <w:rPr>
          <w:rStyle w:val="FontStyle483"/>
          <w:spacing w:val="0"/>
        </w:rPr>
        <w:t>решение</w:t>
      </w:r>
      <w:r>
        <w:rPr>
          <w:rStyle w:val="FontStyle483"/>
        </w:rPr>
        <w:t xml:space="preserve"> </w:t>
      </w:r>
      <w:r>
        <w:rPr>
          <w:rStyle w:val="FontStyle483"/>
          <w:spacing w:val="0"/>
        </w:rPr>
        <w:t>таким</w:t>
      </w:r>
      <w:r>
        <w:rPr>
          <w:rStyle w:val="FontStyle483"/>
        </w:rPr>
        <w:t xml:space="preserve"> </w:t>
      </w:r>
      <w:r>
        <w:rPr>
          <w:rStyle w:val="FontStyle483"/>
          <w:spacing w:val="0"/>
        </w:rPr>
        <w:t>стихийным тс-ятельствам</w:t>
      </w:r>
      <w:r>
        <w:rPr>
          <w:rStyle w:val="FontStyle483"/>
        </w:rPr>
        <w:t xml:space="preserve"> </w:t>
      </w:r>
      <w:r>
        <w:rPr>
          <w:rStyle w:val="FontStyle483"/>
          <w:spacing w:val="0"/>
        </w:rPr>
        <w:t>недопустимо, литературе</w:t>
      </w:r>
      <w:r>
        <w:rPr>
          <w:rStyle w:val="FontStyle483"/>
        </w:rPr>
        <w:t xml:space="preserve"> </w:t>
      </w:r>
      <w:r>
        <w:rPr>
          <w:rStyle w:val="FontStyle483"/>
          <w:spacing w:val="0"/>
        </w:rPr>
        <w:t>по</w:t>
      </w:r>
      <w:r>
        <w:rPr>
          <w:rStyle w:val="FontStyle483"/>
        </w:rPr>
        <w:t xml:space="preserve"> </w:t>
      </w:r>
      <w:r>
        <w:rPr>
          <w:rStyle w:val="FontStyle483"/>
          <w:spacing w:val="0"/>
        </w:rPr>
        <w:t>поводу</w:t>
      </w:r>
      <w:r>
        <w:rPr>
          <w:rStyle w:val="FontStyle483"/>
        </w:rPr>
        <w:t xml:space="preserve"> </w:t>
      </w:r>
      <w:r>
        <w:rPr>
          <w:rStyle w:val="FontStyle483"/>
          <w:spacing w:val="0"/>
        </w:rPr>
        <w:t>соотношения</w:t>
      </w:r>
      <w:r>
        <w:rPr>
          <w:rStyle w:val="FontStyle483"/>
        </w:rPr>
        <w:t xml:space="preserve"> </w:t>
      </w:r>
      <w:r>
        <w:rPr>
          <w:rStyle w:val="FontStyle483"/>
          <w:spacing w:val="0"/>
        </w:rPr>
        <w:t>длины</w:t>
      </w:r>
      <w:r>
        <w:rPr>
          <w:rStyle w:val="FontStyle483"/>
        </w:rPr>
        <w:t xml:space="preserve"> </w:t>
      </w:r>
      <w:r>
        <w:rPr>
          <w:rStyle w:val="FontStyle483"/>
          <w:spacing w:val="0"/>
        </w:rPr>
        <w:t>и</w:t>
      </w:r>
      <w:r>
        <w:rPr>
          <w:rStyle w:val="FontStyle483"/>
        </w:rPr>
        <w:t xml:space="preserve"> </w:t>
      </w:r>
      <w:r>
        <w:rPr>
          <w:rStyle w:val="FontStyle483"/>
          <w:spacing w:val="0"/>
        </w:rPr>
        <w:t>частоты</w:t>
      </w:r>
    </w:p>
    <w:p w:rsidR="00D57188" w:rsidRDefault="001C5317">
      <w:pPr>
        <w:pStyle w:val="Style40"/>
        <w:widowControl/>
        <w:spacing w:before="62" w:line="206" w:lineRule="exact"/>
        <w:rPr>
          <w:rStyle w:val="FontStyle483"/>
          <w:spacing w:val="0"/>
          <w:lang w:eastAsia="en-US"/>
        </w:rPr>
      </w:pPr>
      <w:r>
        <w:rPr>
          <w:rStyle w:val="FontStyle483"/>
          <w:spacing w:val="0"/>
          <w:vertAlign w:val="subscript"/>
          <w:lang w:val="en-US" w:eastAsia="en-US"/>
        </w:rPr>
        <w:t>aun</w:t>
      </w:r>
      <w:r w:rsidRPr="00190123">
        <w:rPr>
          <w:rStyle w:val="FontStyle483"/>
          <w:lang w:eastAsia="en-US"/>
        </w:rPr>
        <w:t xml:space="preserve"> </w:t>
      </w:r>
      <w:r>
        <w:rPr>
          <w:rStyle w:val="FontStyle483"/>
          <w:spacing w:val="0"/>
          <w:lang w:eastAsia="en-US"/>
        </w:rPr>
        <w:t>встретить</w:t>
      </w:r>
      <w:r>
        <w:rPr>
          <w:rStyle w:val="FontStyle483"/>
          <w:lang w:eastAsia="en-US"/>
        </w:rPr>
        <w:t xml:space="preserve"> </w:t>
      </w:r>
      <w:r>
        <w:rPr>
          <w:rStyle w:val="FontStyle483"/>
          <w:spacing w:val="0"/>
          <w:lang w:eastAsia="en-US"/>
        </w:rPr>
        <w:t>различные</w:t>
      </w:r>
      <w:r>
        <w:rPr>
          <w:rStyle w:val="FontStyle483"/>
          <w:lang w:eastAsia="en-US"/>
        </w:rPr>
        <w:t xml:space="preserve"> </w:t>
      </w:r>
      <w:r>
        <w:rPr>
          <w:rStyle w:val="FontStyle483"/>
          <w:spacing w:val="0"/>
          <w:lang w:eastAsia="en-US"/>
        </w:rPr>
        <w:t>и</w:t>
      </w:r>
      <w:r>
        <w:rPr>
          <w:rStyle w:val="FontStyle483"/>
          <w:lang w:eastAsia="en-US"/>
        </w:rPr>
        <w:t xml:space="preserve"> </w:t>
      </w:r>
      <w:r>
        <w:rPr>
          <w:rStyle w:val="FontStyle483"/>
          <w:spacing w:val="0"/>
          <w:lang w:eastAsia="en-US"/>
        </w:rPr>
        <w:t>порой</w:t>
      </w:r>
      <w:r>
        <w:rPr>
          <w:rStyle w:val="FontStyle483"/>
          <w:lang w:eastAsia="en-US"/>
        </w:rPr>
        <w:t xml:space="preserve"> </w:t>
      </w:r>
      <w:r>
        <w:rPr>
          <w:rStyle w:val="FontStyle483"/>
          <w:spacing w:val="0"/>
          <w:lang w:eastAsia="en-US"/>
        </w:rPr>
        <w:t>противор</w:t>
      </w:r>
      <w:r>
        <w:rPr>
          <w:rStyle w:val="FontStyle483"/>
          <w:spacing w:val="0"/>
          <w:vertAlign w:val="subscript"/>
          <w:lang w:eastAsia="en-US"/>
        </w:rPr>
        <w:t>ечи</w:t>
      </w:r>
      <w:r>
        <w:rPr>
          <w:rStyle w:val="FontStyle483"/>
          <w:spacing w:val="0"/>
          <w:lang w:eastAsia="en-US"/>
        </w:rPr>
        <w:t xml:space="preserve">. </w:t>
      </w:r>
      <w:r>
        <w:rPr>
          <w:rStyle w:val="FontStyle431"/>
          <w:vertAlign w:val="superscript"/>
          <w:lang w:eastAsia="en-US"/>
        </w:rPr>
        <w:t>Ш</w:t>
      </w:r>
      <w:r>
        <w:rPr>
          <w:rStyle w:val="FontStyle431"/>
          <w:lang w:eastAsia="en-US"/>
        </w:rPr>
        <w:t>Гт</w:t>
      </w:r>
      <w:r>
        <w:rPr>
          <w:rStyle w:val="FontStyle483"/>
          <w:spacing w:val="0"/>
          <w:vertAlign w:val="superscript"/>
          <w:lang w:eastAsia="en-US"/>
        </w:rPr>
        <w:t>В</w:t>
      </w:r>
      <w:r>
        <w:rPr>
          <w:rStyle w:val="FontStyle483"/>
          <w:spacing w:val="0"/>
          <w:lang w:eastAsia="en-US"/>
        </w:rPr>
        <w:t>очки</w:t>
      </w:r>
      <w:r>
        <w:rPr>
          <w:rStyle w:val="FontStyle483"/>
          <w:lang w:eastAsia="en-US"/>
        </w:rPr>
        <w:t xml:space="preserve"> </w:t>
      </w:r>
      <w:r>
        <w:rPr>
          <w:rStyle w:val="FontStyle483"/>
          <w:spacing w:val="0"/>
          <w:lang w:eastAsia="en-US"/>
        </w:rPr>
        <w:t>зрения</w:t>
      </w:r>
      <w:r>
        <w:rPr>
          <w:rStyle w:val="FontStyle483"/>
          <w:lang w:eastAsia="en-US"/>
        </w:rPr>
        <w:t xml:space="preserve"> </w:t>
      </w:r>
      <w:r>
        <w:rPr>
          <w:rStyle w:val="FontStyle483"/>
          <w:spacing w:val="0"/>
          <w:lang w:eastAsia="en-US"/>
        </w:rPr>
        <w:t>Например,</w:t>
      </w:r>
      <w:r>
        <w:rPr>
          <w:rStyle w:val="FontStyle483"/>
          <w:lang w:eastAsia="en-US"/>
        </w:rPr>
        <w:t xml:space="preserve"> </w:t>
      </w:r>
      <w:r>
        <w:rPr>
          <w:rStyle w:val="FontStyle483"/>
          <w:spacing w:val="0"/>
          <w:lang w:eastAsia="en-US"/>
        </w:rPr>
        <w:t>считается,</w:t>
      </w:r>
      <w:r>
        <w:rPr>
          <w:rStyle w:val="FontStyle483"/>
          <w:lang w:eastAsia="en-US"/>
        </w:rPr>
        <w:t xml:space="preserve"> </w:t>
      </w:r>
      <w:r>
        <w:rPr>
          <w:rStyle w:val="FontStyle483"/>
          <w:spacing w:val="0"/>
          <w:lang w:eastAsia="en-US"/>
        </w:rPr>
        <w:t>что</w:t>
      </w:r>
      <w:r>
        <w:rPr>
          <w:rStyle w:val="FontStyle483"/>
          <w:lang w:eastAsia="en-US"/>
        </w:rPr>
        <w:t xml:space="preserve"> </w:t>
      </w:r>
      <w:r>
        <w:rPr>
          <w:rStyle w:val="FontStyle483"/>
          <w:spacing w:val="0"/>
          <w:lang w:eastAsia="en-US"/>
        </w:rPr>
        <w:t>более</w:t>
      </w:r>
      <w:r>
        <w:rPr>
          <w:rStyle w:val="FontStyle483"/>
          <w:lang w:eastAsia="en-US"/>
        </w:rPr>
        <w:t xml:space="preserve"> </w:t>
      </w:r>
      <w:r>
        <w:rPr>
          <w:rStyle w:val="FontStyle483"/>
          <w:spacing w:val="0"/>
          <w:lang w:eastAsia="en-US"/>
        </w:rPr>
        <w:t>длин-</w:t>
      </w:r>
      <w:r>
        <w:rPr>
          <w:rStyle w:val="FontStyle440"/>
          <w:lang w:eastAsia="en-US"/>
        </w:rPr>
        <w:t xml:space="preserve">а </w:t>
      </w:r>
      <w:r>
        <w:rPr>
          <w:rStyle w:val="FontStyle483"/>
          <w:spacing w:val="0"/>
          <w:lang w:eastAsia="en-US"/>
        </w:rPr>
        <w:t>шаг</w:t>
      </w:r>
      <w:r>
        <w:rPr>
          <w:rStyle w:val="FontStyle483"/>
          <w:lang w:eastAsia="en-US"/>
        </w:rPr>
        <w:t xml:space="preserve"> </w:t>
      </w:r>
      <w:r>
        <w:rPr>
          <w:rStyle w:val="FontStyle483"/>
          <w:spacing w:val="0"/>
          <w:lang w:eastAsia="en-US"/>
        </w:rPr>
        <w:t>является</w:t>
      </w:r>
      <w:r>
        <w:rPr>
          <w:rStyle w:val="FontStyle483"/>
          <w:lang w:eastAsia="en-US"/>
        </w:rPr>
        <w:t xml:space="preserve"> </w:t>
      </w:r>
      <w:r>
        <w:rPr>
          <w:rStyle w:val="FontStyle483"/>
          <w:spacing w:val="0"/>
          <w:lang w:eastAsia="en-US"/>
        </w:rPr>
        <w:t>одним</w:t>
      </w:r>
      <w:r>
        <w:rPr>
          <w:rStyle w:val="FontStyle483"/>
          <w:lang w:eastAsia="en-US"/>
        </w:rPr>
        <w:t xml:space="preserve"> </w:t>
      </w:r>
      <w:r>
        <w:rPr>
          <w:rStyle w:val="FontStyle483"/>
          <w:spacing w:val="0"/>
          <w:lang w:eastAsia="en-US"/>
        </w:rPr>
        <w:t>из</w:t>
      </w:r>
      <w:r>
        <w:rPr>
          <w:rStyle w:val="FontStyle483"/>
          <w:lang w:eastAsia="en-US"/>
        </w:rPr>
        <w:t xml:space="preserve"> </w:t>
      </w:r>
      <w:r>
        <w:rPr>
          <w:rStyle w:val="FontStyle483"/>
          <w:spacing w:val="0"/>
          <w:lang w:eastAsia="en-US"/>
        </w:rPr>
        <w:t>главных</w:t>
      </w:r>
      <w:r>
        <w:rPr>
          <w:rStyle w:val="FontStyle483"/>
          <w:lang w:eastAsia="en-US"/>
        </w:rPr>
        <w:t xml:space="preserve"> </w:t>
      </w:r>
      <w:r>
        <w:rPr>
          <w:rStyle w:val="FontStyle483"/>
          <w:spacing w:val="0"/>
          <w:lang w:eastAsia="en-US"/>
        </w:rPr>
        <w:t>различии</w:t>
      </w:r>
      <w:r>
        <w:rPr>
          <w:rStyle w:val="FontStyle483"/>
          <w:lang w:eastAsia="en-US"/>
        </w:rPr>
        <w:t xml:space="preserve"> </w:t>
      </w:r>
      <w:r>
        <w:rPr>
          <w:rStyle w:val="FontStyle483"/>
          <w:spacing w:val="0"/>
          <w:lang w:eastAsia="en-US"/>
        </w:rPr>
        <w:t>между „</w:t>
      </w:r>
      <w:r>
        <w:rPr>
          <w:rStyle w:val="FontStyle483"/>
          <w:lang w:eastAsia="en-US"/>
        </w:rPr>
        <w:t xml:space="preserve"> </w:t>
      </w:r>
      <w:r>
        <w:rPr>
          <w:rStyle w:val="FontStyle483"/>
          <w:spacing w:val="0"/>
          <w:lang w:eastAsia="en-US"/>
        </w:rPr>
        <w:t>и</w:t>
      </w:r>
      <w:r>
        <w:rPr>
          <w:rStyle w:val="FontStyle483"/>
          <w:lang w:eastAsia="en-US"/>
        </w:rPr>
        <w:t xml:space="preserve"> </w:t>
      </w:r>
      <w:r>
        <w:rPr>
          <w:rStyle w:val="FontStyle483"/>
          <w:spacing w:val="0"/>
          <w:lang w:eastAsia="en-US"/>
        </w:rPr>
        <w:t>соедними</w:t>
      </w:r>
      <w:r>
        <w:rPr>
          <w:rStyle w:val="FontStyle483"/>
          <w:lang w:eastAsia="en-US"/>
        </w:rPr>
        <w:t xml:space="preserve">  </w:t>
      </w:r>
      <w:r>
        <w:rPr>
          <w:rStyle w:val="FontStyle483"/>
          <w:spacing w:val="0"/>
          <w:lang w:eastAsia="en-US"/>
        </w:rPr>
        <w:t>бегунами,</w:t>
      </w:r>
      <w:r>
        <w:rPr>
          <w:rStyle w:val="FontStyle483"/>
          <w:lang w:eastAsia="en-US"/>
        </w:rPr>
        <w:t xml:space="preserve"> </w:t>
      </w:r>
      <w:r>
        <w:rPr>
          <w:rStyle w:val="FontStyle483"/>
          <w:spacing w:val="0"/>
          <w:lang w:eastAsia="en-US"/>
        </w:rPr>
        <w:t>имеющими</w:t>
      </w:r>
      <w:r>
        <w:rPr>
          <w:rStyle w:val="FontStyle483"/>
          <w:lang w:eastAsia="en-US"/>
        </w:rPr>
        <w:t xml:space="preserve"> </w:t>
      </w:r>
      <w:r>
        <w:rPr>
          <w:rStyle w:val="FontStyle483"/>
          <w:spacing w:val="0"/>
          <w:lang w:eastAsia="en-US"/>
        </w:rPr>
        <w:t>одинако-</w:t>
      </w:r>
      <w:r>
        <w:rPr>
          <w:rStyle w:val="FontStyle422"/>
          <w:lang w:eastAsia="en-US"/>
        </w:rPr>
        <w:t xml:space="preserve">вГмПК </w:t>
      </w:r>
      <w:r>
        <w:rPr>
          <w:rStyle w:val="FontStyle483"/>
          <w:spacing w:val="0"/>
          <w:lang w:eastAsia="en-US"/>
        </w:rPr>
        <w:t>рост</w:t>
      </w:r>
      <w:r>
        <w:rPr>
          <w:rStyle w:val="FontStyle483"/>
          <w:lang w:eastAsia="en-US"/>
        </w:rPr>
        <w:t xml:space="preserve"> </w:t>
      </w:r>
      <w:r>
        <w:rPr>
          <w:rStyle w:val="FontStyle483"/>
          <w:spacing w:val="0"/>
          <w:lang w:eastAsia="en-US"/>
        </w:rPr>
        <w:t>и</w:t>
      </w:r>
      <w:r>
        <w:rPr>
          <w:rStyle w:val="FontStyle483"/>
          <w:lang w:eastAsia="en-US"/>
        </w:rPr>
        <w:t xml:space="preserve"> </w:t>
      </w:r>
      <w:r>
        <w:rPr>
          <w:rStyle w:val="FontStyle483"/>
          <w:spacing w:val="0"/>
          <w:lang w:eastAsia="en-US"/>
        </w:rPr>
        <w:t>вес</w:t>
      </w:r>
      <w:r>
        <w:rPr>
          <w:rStyle w:val="FontStyle483"/>
          <w:lang w:eastAsia="en-US"/>
        </w:rPr>
        <w:t xml:space="preserve"> </w:t>
      </w:r>
      <w:r>
        <w:rPr>
          <w:rStyle w:val="FontStyle483"/>
          <w:spacing w:val="0"/>
          <w:lang w:eastAsia="en-US"/>
        </w:rPr>
        <w:t>(М.</w:t>
      </w:r>
      <w:r>
        <w:rPr>
          <w:rStyle w:val="FontStyle483"/>
          <w:lang w:eastAsia="en-US"/>
        </w:rPr>
        <w:t xml:space="preserve"> </w:t>
      </w:r>
      <w:r>
        <w:rPr>
          <w:rStyle w:val="FontStyle483"/>
          <w:spacing w:val="0"/>
          <w:lang w:val="en-US" w:eastAsia="en-US"/>
        </w:rPr>
        <w:t>Miura</w:t>
      </w:r>
      <w:r w:rsidRPr="00190123">
        <w:rPr>
          <w:rStyle w:val="FontStyle483"/>
          <w:lang w:eastAsia="en-US"/>
        </w:rPr>
        <w:t xml:space="preserve"> </w:t>
      </w:r>
      <w:r>
        <w:rPr>
          <w:rStyle w:val="FontStyle483"/>
          <w:spacing w:val="0"/>
          <w:lang w:val="en-US" w:eastAsia="en-US"/>
        </w:rPr>
        <w:t>et</w:t>
      </w:r>
      <w:r w:rsidRPr="00190123">
        <w:rPr>
          <w:rStyle w:val="FontStyle483"/>
          <w:lang w:eastAsia="en-US"/>
        </w:rPr>
        <w:t xml:space="preserve"> </w:t>
      </w:r>
      <w:r>
        <w:rPr>
          <w:rStyle w:val="FontStyle483"/>
          <w:spacing w:val="0"/>
          <w:lang w:val="en-US" w:eastAsia="en-US"/>
        </w:rPr>
        <w:t>al</w:t>
      </w:r>
      <w:r w:rsidRPr="00190123">
        <w:rPr>
          <w:rStyle w:val="FontStyle483"/>
          <w:spacing w:val="0"/>
          <w:lang w:eastAsia="en-US"/>
        </w:rPr>
        <w:t>.,</w:t>
      </w:r>
      <w:r w:rsidRPr="00190123">
        <w:rPr>
          <w:rStyle w:val="FontStyle483"/>
          <w:lang w:eastAsia="en-US"/>
        </w:rPr>
        <w:t xml:space="preserve"> </w:t>
      </w:r>
      <w:r>
        <w:rPr>
          <w:rStyle w:val="FontStyle483"/>
          <w:spacing w:val="0"/>
          <w:lang w:eastAsia="en-US"/>
        </w:rPr>
        <w:t>1973),</w:t>
      </w:r>
      <w:r>
        <w:rPr>
          <w:rStyle w:val="FontStyle483"/>
          <w:lang w:eastAsia="en-US"/>
        </w:rPr>
        <w:t xml:space="preserve"> </w:t>
      </w:r>
      <w:r>
        <w:rPr>
          <w:rStyle w:val="FontStyle483"/>
          <w:spacing w:val="0"/>
          <w:lang w:eastAsia="en-US"/>
        </w:rPr>
        <w:t>что</w:t>
      </w:r>
      <w:r>
        <w:rPr>
          <w:rStyle w:val="FontStyle483"/>
          <w:lang w:eastAsia="en-US"/>
        </w:rPr>
        <w:t xml:space="preserve"> </w:t>
      </w:r>
      <w:r>
        <w:rPr>
          <w:rStyle w:val="FontStyle483"/>
          <w:spacing w:val="0"/>
          <w:lang w:eastAsia="en-US"/>
        </w:rPr>
        <w:t>пр„ й</w:t>
      </w:r>
      <w:r>
        <w:rPr>
          <w:rStyle w:val="FontStyle483"/>
          <w:lang w:eastAsia="en-US"/>
        </w:rPr>
        <w:t xml:space="preserve"> </w:t>
      </w:r>
      <w:r>
        <w:rPr>
          <w:rStyle w:val="FontStyle483"/>
          <w:spacing w:val="0"/>
          <w:lang w:eastAsia="en-US"/>
        </w:rPr>
        <w:t>и</w:t>
      </w:r>
      <w:r>
        <w:rPr>
          <w:rStyle w:val="FontStyle483"/>
          <w:lang w:eastAsia="en-US"/>
        </w:rPr>
        <w:t xml:space="preserve"> </w:t>
      </w:r>
      <w:r>
        <w:rPr>
          <w:rStyle w:val="FontStyle483"/>
          <w:spacing w:val="0"/>
          <w:lang w:eastAsia="en-US"/>
        </w:rPr>
        <w:t>той</w:t>
      </w:r>
      <w:r>
        <w:rPr>
          <w:rStyle w:val="FontStyle483"/>
          <w:lang w:eastAsia="en-US"/>
        </w:rPr>
        <w:t xml:space="preserve"> </w:t>
      </w:r>
      <w:r>
        <w:rPr>
          <w:rStyle w:val="FontStyle483"/>
          <w:spacing w:val="0"/>
          <w:lang w:eastAsia="en-US"/>
        </w:rPr>
        <w:t>же</w:t>
      </w:r>
      <w:r>
        <w:rPr>
          <w:rStyle w:val="FontStyle483"/>
          <w:lang w:eastAsia="en-US"/>
        </w:rPr>
        <w:t xml:space="preserve"> </w:t>
      </w:r>
      <w:r>
        <w:rPr>
          <w:rStyle w:val="FontStyle483"/>
          <w:spacing w:val="0"/>
          <w:lang w:eastAsia="en-US"/>
        </w:rPr>
        <w:t>скорости</w:t>
      </w:r>
      <w:r>
        <w:rPr>
          <w:rStyle w:val="FontStyle483"/>
          <w:lang w:eastAsia="en-US"/>
        </w:rPr>
        <w:t xml:space="preserve"> </w:t>
      </w:r>
      <w:r>
        <w:rPr>
          <w:rStyle w:val="FontStyle483"/>
          <w:spacing w:val="0"/>
          <w:lang w:eastAsia="en-US"/>
        </w:rPr>
        <w:t>бега</w:t>
      </w:r>
      <w:r>
        <w:rPr>
          <w:rStyle w:val="FontStyle483"/>
          <w:lang w:eastAsia="en-US"/>
        </w:rPr>
        <w:t xml:space="preserve"> </w:t>
      </w:r>
      <w:r>
        <w:rPr>
          <w:rStyle w:val="FontStyle483"/>
          <w:spacing w:val="0"/>
          <w:lang w:eastAsia="en-US"/>
        </w:rPr>
        <w:t>более</w:t>
      </w:r>
      <w:r>
        <w:rPr>
          <w:rStyle w:val="FontStyle483"/>
          <w:lang w:eastAsia="en-US"/>
        </w:rPr>
        <w:t xml:space="preserve"> </w:t>
      </w:r>
      <w:r>
        <w:rPr>
          <w:rStyle w:val="FontStyle483"/>
          <w:spacing w:val="0"/>
          <w:lang w:eastAsia="en-US"/>
        </w:rPr>
        <w:t>квалифицированные бегуны</w:t>
      </w:r>
      <w:r>
        <w:rPr>
          <w:rStyle w:val="FontStyle483"/>
          <w:lang w:eastAsia="en-US"/>
        </w:rPr>
        <w:t xml:space="preserve"> </w:t>
      </w:r>
      <w:r>
        <w:rPr>
          <w:rStyle w:val="FontStyle483"/>
          <w:spacing w:val="0"/>
          <w:lang w:eastAsia="en-US"/>
        </w:rPr>
        <w:t>и</w:t>
      </w:r>
      <w:r>
        <w:rPr>
          <w:rStyle w:val="FontStyle483"/>
          <w:lang w:eastAsia="en-US"/>
        </w:rPr>
        <w:t xml:space="preserve"> </w:t>
      </w:r>
      <w:r>
        <w:rPr>
          <w:rStyle w:val="FontStyle483"/>
          <w:spacing w:val="0"/>
          <w:lang w:eastAsia="en-US"/>
        </w:rPr>
        <w:t>конькобежцы</w:t>
      </w:r>
      <w:r>
        <w:rPr>
          <w:rStyle w:val="FontStyle483"/>
          <w:lang w:eastAsia="en-US"/>
        </w:rPr>
        <w:t xml:space="preserve"> </w:t>
      </w:r>
      <w:r>
        <w:rPr>
          <w:rStyle w:val="FontStyle483"/>
          <w:spacing w:val="0"/>
          <w:lang w:eastAsia="en-US"/>
        </w:rPr>
        <w:t>делают</w:t>
      </w:r>
      <w:r>
        <w:rPr>
          <w:rStyle w:val="FontStyle483"/>
          <w:lang w:eastAsia="en-US"/>
        </w:rPr>
        <w:t xml:space="preserve"> </w:t>
      </w:r>
      <w:r>
        <w:rPr>
          <w:rStyle w:val="FontStyle483"/>
          <w:spacing w:val="0"/>
          <w:lang w:eastAsia="en-US"/>
        </w:rPr>
        <w:t>более</w:t>
      </w:r>
      <w:r>
        <w:rPr>
          <w:rStyle w:val="FontStyle483"/>
          <w:lang w:eastAsia="en-US"/>
        </w:rPr>
        <w:t xml:space="preserve"> </w:t>
      </w:r>
      <w:r>
        <w:rPr>
          <w:rStyle w:val="FontStyle483"/>
          <w:spacing w:val="0"/>
          <w:lang w:eastAsia="en-US"/>
        </w:rPr>
        <w:t>длинные</w:t>
      </w:r>
      <w:r>
        <w:rPr>
          <w:rStyle w:val="FontStyle483"/>
          <w:lang w:eastAsia="en-US"/>
        </w:rPr>
        <w:t xml:space="preserve"> </w:t>
      </w:r>
      <w:r>
        <w:rPr>
          <w:rStyle w:val="FontStyle483"/>
          <w:spacing w:val="0"/>
          <w:lang w:eastAsia="en-US"/>
        </w:rPr>
        <w:t>шаги</w:t>
      </w:r>
      <w:r>
        <w:rPr>
          <w:rStyle w:val="FontStyle483"/>
          <w:lang w:eastAsia="en-US"/>
        </w:rPr>
        <w:t xml:space="preserve"> </w:t>
      </w:r>
      <w:r>
        <w:rPr>
          <w:rStyle w:val="FontStyle483"/>
          <w:spacing w:val="0"/>
          <w:lang w:eastAsia="en-US"/>
        </w:rPr>
        <w:t>и имеют</w:t>
      </w:r>
      <w:r>
        <w:rPr>
          <w:rStyle w:val="FontStyle483"/>
          <w:lang w:eastAsia="en-US"/>
        </w:rPr>
        <w:t xml:space="preserve"> </w:t>
      </w:r>
      <w:r>
        <w:rPr>
          <w:rStyle w:val="FontStyle483"/>
          <w:spacing w:val="0"/>
          <w:lang w:eastAsia="en-US"/>
        </w:rPr>
        <w:t>более</w:t>
      </w:r>
      <w:r>
        <w:rPr>
          <w:rStyle w:val="FontStyle483"/>
          <w:lang w:eastAsia="en-US"/>
        </w:rPr>
        <w:t xml:space="preserve"> </w:t>
      </w:r>
      <w:r>
        <w:rPr>
          <w:rStyle w:val="FontStyle483"/>
          <w:spacing w:val="0"/>
          <w:lang w:eastAsia="en-US"/>
        </w:rPr>
        <w:t>низкую</w:t>
      </w:r>
      <w:r>
        <w:rPr>
          <w:rStyle w:val="FontStyle483"/>
          <w:lang w:eastAsia="en-US"/>
        </w:rPr>
        <w:t xml:space="preserve"> </w:t>
      </w:r>
      <w:r>
        <w:rPr>
          <w:rStyle w:val="FontStyle483"/>
          <w:spacing w:val="0"/>
          <w:lang w:eastAsia="en-US"/>
        </w:rPr>
        <w:t>частоту</w:t>
      </w:r>
      <w:r>
        <w:rPr>
          <w:rStyle w:val="FontStyle483"/>
          <w:lang w:eastAsia="en-US"/>
        </w:rPr>
        <w:t xml:space="preserve"> </w:t>
      </w:r>
      <w:r>
        <w:rPr>
          <w:rStyle w:val="FontStyle483"/>
          <w:spacing w:val="0"/>
          <w:lang w:eastAsia="en-US"/>
        </w:rPr>
        <w:t>шагов,</w:t>
      </w:r>
      <w:r>
        <w:rPr>
          <w:rStyle w:val="FontStyle483"/>
          <w:lang w:eastAsia="en-US"/>
        </w:rPr>
        <w:t xml:space="preserve"> </w:t>
      </w:r>
      <w:r>
        <w:rPr>
          <w:rStyle w:val="FontStyle483"/>
          <w:spacing w:val="0"/>
          <w:lang w:eastAsia="en-US"/>
        </w:rPr>
        <w:t>чем</w:t>
      </w:r>
      <w:r>
        <w:rPr>
          <w:rStyle w:val="FontStyle483"/>
          <w:lang w:eastAsia="en-US"/>
        </w:rPr>
        <w:t xml:space="preserve"> </w:t>
      </w:r>
      <w:r>
        <w:rPr>
          <w:rStyle w:val="FontStyle483"/>
          <w:spacing w:val="0"/>
          <w:lang w:eastAsia="en-US"/>
        </w:rPr>
        <w:t>менее</w:t>
      </w:r>
      <w:r>
        <w:rPr>
          <w:rStyle w:val="FontStyle483"/>
          <w:lang w:eastAsia="en-US"/>
        </w:rPr>
        <w:t xml:space="preserve"> </w:t>
      </w:r>
      <w:r>
        <w:rPr>
          <w:rStyle w:val="FontStyle483"/>
          <w:spacing w:val="0"/>
          <w:lang w:eastAsia="en-US"/>
        </w:rPr>
        <w:t>квали</w:t>
      </w:r>
      <w:r>
        <w:rPr>
          <w:rStyle w:val="FontStyle483"/>
          <w:spacing w:val="0"/>
          <w:lang w:eastAsia="en-US"/>
        </w:rPr>
        <w:softHyphen/>
        <w:t>фицированные</w:t>
      </w:r>
      <w:r>
        <w:rPr>
          <w:rStyle w:val="FontStyle483"/>
          <w:lang w:eastAsia="en-US"/>
        </w:rPr>
        <w:t xml:space="preserve"> </w:t>
      </w:r>
      <w:r>
        <w:rPr>
          <w:rStyle w:val="FontStyle483"/>
          <w:spacing w:val="0"/>
          <w:lang w:eastAsia="en-US"/>
        </w:rPr>
        <w:t>(П.</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Мелехов</w:t>
      </w:r>
      <w:r>
        <w:rPr>
          <w:rStyle w:val="FontStyle483"/>
          <w:lang w:eastAsia="en-US"/>
        </w:rPr>
        <w:t xml:space="preserve"> </w:t>
      </w:r>
      <w:r>
        <w:rPr>
          <w:rStyle w:val="FontStyle483"/>
          <w:spacing w:val="0"/>
          <w:lang w:eastAsia="en-US"/>
        </w:rPr>
        <w:t>и</w:t>
      </w:r>
      <w:r>
        <w:rPr>
          <w:rStyle w:val="FontStyle483"/>
          <w:lang w:eastAsia="en-US"/>
        </w:rPr>
        <w:t xml:space="preserve"> </w:t>
      </w:r>
      <w:r>
        <w:rPr>
          <w:rStyle w:val="FontStyle483"/>
          <w:spacing w:val="0"/>
          <w:lang w:eastAsia="en-US"/>
        </w:rPr>
        <w:t>др.,</w:t>
      </w:r>
      <w:r>
        <w:rPr>
          <w:rStyle w:val="FontStyle483"/>
          <w:lang w:eastAsia="en-US"/>
        </w:rPr>
        <w:t xml:space="preserve"> </w:t>
      </w:r>
      <w:r>
        <w:rPr>
          <w:rStyle w:val="FontStyle483"/>
          <w:spacing w:val="0"/>
          <w:lang w:eastAsia="en-US"/>
        </w:rPr>
        <w:t>1977;</w:t>
      </w:r>
      <w:r>
        <w:rPr>
          <w:rStyle w:val="FontStyle483"/>
          <w:lang w:eastAsia="en-US"/>
        </w:rPr>
        <w:t xml:space="preserve"> </w:t>
      </w:r>
      <w:r>
        <w:rPr>
          <w:rStyle w:val="FontStyle483"/>
          <w:spacing w:val="0"/>
          <w:lang w:eastAsia="en-US"/>
        </w:rPr>
        <w:t>Ю</w:t>
      </w:r>
      <w:r>
        <w:rPr>
          <w:rStyle w:val="FontStyle483"/>
          <w:lang w:eastAsia="en-US"/>
        </w:rPr>
        <w:t xml:space="preserve"> </w:t>
      </w:r>
      <w:r>
        <w:rPr>
          <w:rStyle w:val="FontStyle483"/>
          <w:spacing w:val="0"/>
          <w:lang w:eastAsia="en-US"/>
        </w:rPr>
        <w:t>Д.</w:t>
      </w:r>
      <w:r>
        <w:rPr>
          <w:rStyle w:val="FontStyle483"/>
          <w:lang w:eastAsia="en-US"/>
        </w:rPr>
        <w:t xml:space="preserve"> </w:t>
      </w:r>
      <w:r>
        <w:rPr>
          <w:rStyle w:val="FontStyle483"/>
          <w:spacing w:val="0"/>
          <w:lang w:eastAsia="en-US"/>
        </w:rPr>
        <w:t>Тюрин, В</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Михайлов,</w:t>
      </w:r>
      <w:r>
        <w:rPr>
          <w:rStyle w:val="FontStyle483"/>
          <w:lang w:eastAsia="en-US"/>
        </w:rPr>
        <w:t xml:space="preserve"> </w:t>
      </w:r>
      <w:r>
        <w:rPr>
          <w:rStyle w:val="FontStyle483"/>
          <w:spacing w:val="0"/>
          <w:lang w:eastAsia="en-US"/>
        </w:rPr>
        <w:t>1978;</w:t>
      </w:r>
      <w:r>
        <w:rPr>
          <w:rStyle w:val="FontStyle483"/>
          <w:lang w:eastAsia="en-US"/>
        </w:rPr>
        <w:t xml:space="preserve"> </w:t>
      </w:r>
      <w:r>
        <w:rPr>
          <w:rStyle w:val="FontStyle483"/>
          <w:spacing w:val="0"/>
          <w:lang w:eastAsia="en-US"/>
        </w:rPr>
        <w:t>Т.</w:t>
      </w:r>
      <w:r>
        <w:rPr>
          <w:rStyle w:val="FontStyle483"/>
          <w:lang w:eastAsia="en-US"/>
        </w:rPr>
        <w:t xml:space="preserve"> </w:t>
      </w:r>
      <w:r>
        <w:rPr>
          <w:rStyle w:val="FontStyle483"/>
          <w:spacing w:val="0"/>
          <w:lang w:val="en-US" w:eastAsia="en-US"/>
        </w:rPr>
        <w:t>Hosh</w:t>
      </w:r>
      <w:r w:rsidRPr="00190123">
        <w:rPr>
          <w:rStyle w:val="FontStyle483"/>
          <w:spacing w:val="0"/>
          <w:lang w:eastAsia="en-US"/>
        </w:rPr>
        <w:t>;</w:t>
      </w:r>
      <w:r>
        <w:rPr>
          <w:rStyle w:val="FontStyle483"/>
          <w:spacing w:val="0"/>
          <w:lang w:val="en-US" w:eastAsia="en-US"/>
        </w:rPr>
        <w:t>kawa</w:t>
      </w:r>
      <w:r w:rsidRPr="00190123">
        <w:rPr>
          <w:rStyle w:val="FontStyle483"/>
          <w:spacing w:val="0"/>
          <w:lang w:eastAsia="en-US"/>
        </w:rPr>
        <w:t>,</w:t>
      </w:r>
      <w:r w:rsidRPr="00190123">
        <w:rPr>
          <w:rStyle w:val="FontStyle483"/>
          <w:lang w:eastAsia="en-US"/>
        </w:rPr>
        <w:t xml:space="preserve"> </w:t>
      </w:r>
      <w:r>
        <w:rPr>
          <w:rStyle w:val="FontStyle483"/>
          <w:spacing w:val="0"/>
          <w:lang w:eastAsia="en-US"/>
        </w:rPr>
        <w:t>1971;</w:t>
      </w:r>
      <w:r>
        <w:rPr>
          <w:rStyle w:val="FontStyle483"/>
          <w:lang w:eastAsia="en-US"/>
        </w:rPr>
        <w:t xml:space="preserve"> </w:t>
      </w:r>
      <w:r>
        <w:rPr>
          <w:rStyle w:val="FontStyle483"/>
          <w:spacing w:val="0"/>
          <w:lang w:val="en-US" w:eastAsia="en-US"/>
        </w:rPr>
        <w:t>J</w:t>
      </w:r>
      <w:r w:rsidRPr="00190123">
        <w:rPr>
          <w:rStyle w:val="FontStyle483"/>
          <w:spacing w:val="0"/>
          <w:lang w:eastAsia="en-US"/>
        </w:rPr>
        <w:t>.</w:t>
      </w:r>
      <w:r w:rsidRPr="00190123">
        <w:rPr>
          <w:rStyle w:val="FontStyle483"/>
          <w:lang w:eastAsia="en-US"/>
        </w:rPr>
        <w:t xml:space="preserve"> </w:t>
      </w:r>
      <w:r>
        <w:rPr>
          <w:rStyle w:val="FontStyle483"/>
          <w:spacing w:val="0"/>
          <w:lang w:val="en-US" w:eastAsia="en-US"/>
        </w:rPr>
        <w:t>Murace</w:t>
      </w:r>
      <w:r w:rsidRPr="00190123">
        <w:rPr>
          <w:rStyle w:val="FontStyle483"/>
          <w:lang w:eastAsia="en-US"/>
        </w:rPr>
        <w:t xml:space="preserve"> </w:t>
      </w:r>
      <w:r>
        <w:rPr>
          <w:rStyle w:val="FontStyle483"/>
          <w:spacing w:val="0"/>
          <w:lang w:val="en-US" w:eastAsia="en-US"/>
        </w:rPr>
        <w:t>et</w:t>
      </w:r>
      <w:r w:rsidRPr="00190123">
        <w:rPr>
          <w:rStyle w:val="FontStyle483"/>
          <w:spacing w:val="0"/>
          <w:lang w:eastAsia="en-US"/>
        </w:rPr>
        <w:t xml:space="preserve"> </w:t>
      </w:r>
      <w:r>
        <w:rPr>
          <w:rStyle w:val="FontStyle483"/>
          <w:spacing w:val="0"/>
          <w:lang w:val="en-US" w:eastAsia="en-US"/>
        </w:rPr>
        <w:t>al</w:t>
      </w:r>
      <w:r w:rsidRPr="00190123">
        <w:rPr>
          <w:rStyle w:val="FontStyle483"/>
          <w:lang w:eastAsia="en-US"/>
        </w:rPr>
        <w:t xml:space="preserve">   </w:t>
      </w:r>
      <w:r>
        <w:rPr>
          <w:rStyle w:val="FontStyle483"/>
          <w:spacing w:val="0"/>
          <w:lang w:eastAsia="en-US"/>
        </w:rPr>
        <w:t>1972;</w:t>
      </w:r>
      <w:r>
        <w:rPr>
          <w:rStyle w:val="FontStyle483"/>
          <w:lang w:eastAsia="en-US"/>
        </w:rPr>
        <w:t xml:space="preserve"> </w:t>
      </w:r>
      <w:r>
        <w:rPr>
          <w:rStyle w:val="FontStyle483"/>
          <w:spacing w:val="0"/>
          <w:lang w:val="en-US" w:eastAsia="en-US"/>
        </w:rPr>
        <w:t>M</w:t>
      </w:r>
      <w:r w:rsidRPr="00190123">
        <w:rPr>
          <w:rStyle w:val="FontStyle483"/>
          <w:spacing w:val="0"/>
          <w:lang w:eastAsia="en-US"/>
        </w:rPr>
        <w:t>.</w:t>
      </w:r>
      <w:r w:rsidRPr="00190123">
        <w:rPr>
          <w:rStyle w:val="FontStyle483"/>
          <w:lang w:eastAsia="en-US"/>
        </w:rPr>
        <w:t xml:space="preserve"> </w:t>
      </w:r>
      <w:r>
        <w:rPr>
          <w:rStyle w:val="FontStyle483"/>
          <w:spacing w:val="0"/>
          <w:lang w:val="en-US" w:eastAsia="en-US"/>
        </w:rPr>
        <w:t>Saito</w:t>
      </w:r>
      <w:r w:rsidRPr="00190123">
        <w:rPr>
          <w:rStyle w:val="FontStyle483"/>
          <w:spacing w:val="0"/>
          <w:lang w:eastAsia="en-US"/>
        </w:rPr>
        <w:t>,</w:t>
      </w:r>
      <w:r w:rsidRPr="00190123">
        <w:rPr>
          <w:rStyle w:val="FontStyle483"/>
          <w:lang w:eastAsia="en-US"/>
        </w:rPr>
        <w:t xml:space="preserve"> </w:t>
      </w:r>
      <w:r>
        <w:rPr>
          <w:rStyle w:val="FontStyle483"/>
          <w:spacing w:val="0"/>
          <w:lang w:eastAsia="en-US"/>
        </w:rPr>
        <w:t>1974),</w:t>
      </w:r>
      <w:r>
        <w:rPr>
          <w:rStyle w:val="FontStyle483"/>
          <w:lang w:eastAsia="en-US"/>
        </w:rPr>
        <w:t xml:space="preserve"> </w:t>
      </w:r>
      <w:r>
        <w:rPr>
          <w:rStyle w:val="FontStyle483"/>
          <w:spacing w:val="0"/>
          <w:lang w:eastAsia="en-US"/>
        </w:rPr>
        <w:t>и</w:t>
      </w:r>
      <w:r>
        <w:rPr>
          <w:rStyle w:val="FontStyle483"/>
          <w:lang w:eastAsia="en-US"/>
        </w:rPr>
        <w:t xml:space="preserve"> </w:t>
      </w:r>
      <w:r>
        <w:rPr>
          <w:rStyle w:val="FontStyle483"/>
          <w:spacing w:val="0"/>
          <w:lang w:eastAsia="en-US"/>
        </w:rPr>
        <w:t>что</w:t>
      </w:r>
      <w:r>
        <w:rPr>
          <w:rStyle w:val="FontStyle483"/>
          <w:lang w:eastAsia="en-US"/>
        </w:rPr>
        <w:t xml:space="preserve"> </w:t>
      </w:r>
      <w:r>
        <w:rPr>
          <w:rStyle w:val="FontStyle483"/>
          <w:spacing w:val="0"/>
          <w:lang w:eastAsia="en-US"/>
        </w:rPr>
        <w:t>более</w:t>
      </w:r>
      <w:r>
        <w:rPr>
          <w:rStyle w:val="FontStyle483"/>
          <w:lang w:eastAsia="en-US"/>
        </w:rPr>
        <w:t xml:space="preserve"> </w:t>
      </w:r>
      <w:r>
        <w:rPr>
          <w:rStyle w:val="FontStyle483"/>
          <w:spacing w:val="0"/>
          <w:lang w:eastAsia="en-US"/>
        </w:rPr>
        <w:t>подготовленные бегуны</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условиях</w:t>
      </w:r>
      <w:r>
        <w:rPr>
          <w:rStyle w:val="FontStyle483"/>
          <w:lang w:eastAsia="en-US"/>
        </w:rPr>
        <w:t xml:space="preserve"> </w:t>
      </w:r>
      <w:r>
        <w:rPr>
          <w:rStyle w:val="FontStyle483"/>
          <w:spacing w:val="0"/>
          <w:lang w:eastAsia="en-US"/>
        </w:rPr>
        <w:t>заданного</w:t>
      </w:r>
      <w:r>
        <w:rPr>
          <w:rStyle w:val="FontStyle483"/>
          <w:lang w:eastAsia="en-US"/>
        </w:rPr>
        <w:t xml:space="preserve"> </w:t>
      </w:r>
      <w:r>
        <w:rPr>
          <w:rStyle w:val="FontStyle483"/>
          <w:spacing w:val="0"/>
          <w:lang w:eastAsia="en-US"/>
        </w:rPr>
        <w:t>темпа</w:t>
      </w:r>
      <w:r>
        <w:rPr>
          <w:rStyle w:val="FontStyle483"/>
          <w:lang w:eastAsia="en-US"/>
        </w:rPr>
        <w:t xml:space="preserve"> </w:t>
      </w:r>
      <w:r>
        <w:rPr>
          <w:rStyle w:val="FontStyle483"/>
          <w:spacing w:val="0"/>
          <w:lang w:eastAsia="en-US"/>
        </w:rPr>
        <w:t>движений</w:t>
      </w:r>
      <w:r>
        <w:rPr>
          <w:rStyle w:val="FontStyle483"/>
          <w:lang w:eastAsia="en-US"/>
        </w:rPr>
        <w:t xml:space="preserve"> </w:t>
      </w:r>
      <w:r>
        <w:rPr>
          <w:rStyle w:val="FontStyle483"/>
          <w:spacing w:val="0"/>
          <w:lang w:eastAsia="en-US"/>
        </w:rPr>
        <w:t>преодо левают</w:t>
      </w:r>
      <w:r>
        <w:rPr>
          <w:rStyle w:val="FontStyle483"/>
          <w:lang w:eastAsia="en-US"/>
        </w:rPr>
        <w:t xml:space="preserve"> </w:t>
      </w:r>
      <w:r>
        <w:rPr>
          <w:rStyle w:val="FontStyle483"/>
          <w:spacing w:val="0"/>
          <w:lang w:eastAsia="en-US"/>
        </w:rPr>
        <w:t>контрольную</w:t>
      </w:r>
      <w:r>
        <w:rPr>
          <w:rStyle w:val="FontStyle483"/>
          <w:lang w:eastAsia="en-US"/>
        </w:rPr>
        <w:t xml:space="preserve"> </w:t>
      </w:r>
      <w:r>
        <w:rPr>
          <w:rStyle w:val="FontStyle483"/>
          <w:spacing w:val="0"/>
          <w:lang w:eastAsia="en-US"/>
        </w:rPr>
        <w:t>дистанцию</w:t>
      </w:r>
      <w:r>
        <w:rPr>
          <w:rStyle w:val="FontStyle483"/>
          <w:lang w:eastAsia="en-US"/>
        </w:rPr>
        <w:t xml:space="preserve"> </w:t>
      </w:r>
      <w:r>
        <w:rPr>
          <w:rStyle w:val="FontStyle483"/>
          <w:spacing w:val="0"/>
          <w:lang w:eastAsia="en-US"/>
        </w:rPr>
        <w:t>за</w:t>
      </w:r>
      <w:r>
        <w:rPr>
          <w:rStyle w:val="FontStyle483"/>
          <w:lang w:eastAsia="en-US"/>
        </w:rPr>
        <w:t xml:space="preserve"> </w:t>
      </w:r>
      <w:r>
        <w:rPr>
          <w:rStyle w:val="FontStyle483"/>
          <w:spacing w:val="0"/>
          <w:lang w:eastAsia="en-US"/>
        </w:rPr>
        <w:t>меньшее</w:t>
      </w:r>
      <w:r>
        <w:rPr>
          <w:rStyle w:val="FontStyle483"/>
          <w:lang w:eastAsia="en-US"/>
        </w:rPr>
        <w:t xml:space="preserve"> </w:t>
      </w:r>
      <w:r>
        <w:rPr>
          <w:rStyle w:val="FontStyle483"/>
          <w:spacing w:val="0"/>
          <w:lang w:eastAsia="en-US"/>
        </w:rPr>
        <w:t>количество шагов,</w:t>
      </w:r>
      <w:r>
        <w:rPr>
          <w:rStyle w:val="FontStyle483"/>
          <w:lang w:eastAsia="en-US"/>
        </w:rPr>
        <w:t xml:space="preserve"> </w:t>
      </w:r>
      <w:r>
        <w:rPr>
          <w:rStyle w:val="FontStyle483"/>
          <w:spacing w:val="0"/>
          <w:lang w:eastAsia="en-US"/>
        </w:rPr>
        <w:t>т.</w:t>
      </w:r>
      <w:r>
        <w:rPr>
          <w:rStyle w:val="FontStyle483"/>
          <w:lang w:eastAsia="en-US"/>
        </w:rPr>
        <w:t xml:space="preserve"> </w:t>
      </w:r>
      <w:r>
        <w:rPr>
          <w:rStyle w:val="FontStyle483"/>
          <w:spacing w:val="0"/>
          <w:lang w:eastAsia="en-US"/>
        </w:rPr>
        <w:t>е.</w:t>
      </w:r>
      <w:r>
        <w:rPr>
          <w:rStyle w:val="FontStyle483"/>
          <w:lang w:eastAsia="en-US"/>
        </w:rPr>
        <w:t xml:space="preserve"> </w:t>
      </w:r>
      <w:r>
        <w:rPr>
          <w:rStyle w:val="FontStyle483"/>
          <w:spacing w:val="0"/>
          <w:lang w:eastAsia="en-US"/>
        </w:rPr>
        <w:t>при</w:t>
      </w:r>
      <w:r>
        <w:rPr>
          <w:rStyle w:val="FontStyle483"/>
          <w:lang w:eastAsia="en-US"/>
        </w:rPr>
        <w:t xml:space="preserve"> </w:t>
      </w:r>
      <w:r>
        <w:rPr>
          <w:rStyle w:val="FontStyle483"/>
          <w:spacing w:val="0"/>
          <w:lang w:eastAsia="en-US"/>
        </w:rPr>
        <w:t>большей</w:t>
      </w:r>
      <w:r>
        <w:rPr>
          <w:rStyle w:val="FontStyle483"/>
          <w:lang w:eastAsia="en-US"/>
        </w:rPr>
        <w:t xml:space="preserve"> </w:t>
      </w:r>
      <w:r>
        <w:rPr>
          <w:rStyle w:val="FontStyle483"/>
          <w:spacing w:val="0"/>
          <w:lang w:eastAsia="en-US"/>
        </w:rPr>
        <w:t>их</w:t>
      </w:r>
      <w:r>
        <w:rPr>
          <w:rStyle w:val="FontStyle483"/>
          <w:lang w:eastAsia="en-US"/>
        </w:rPr>
        <w:t xml:space="preserve"> </w:t>
      </w:r>
      <w:r>
        <w:rPr>
          <w:rStyle w:val="FontStyle483"/>
          <w:spacing w:val="0"/>
          <w:lang w:eastAsia="en-US"/>
        </w:rPr>
        <w:t>длине</w:t>
      </w:r>
      <w:r>
        <w:rPr>
          <w:rStyle w:val="FontStyle483"/>
          <w:lang w:eastAsia="en-US"/>
        </w:rPr>
        <w:t xml:space="preserve">  </w:t>
      </w:r>
      <w:r>
        <w:rPr>
          <w:rStyle w:val="FontStyle483"/>
          <w:spacing w:val="0"/>
          <w:lang w:eastAsia="en-US"/>
        </w:rPr>
        <w:t>(Л.</w:t>
      </w:r>
      <w:r>
        <w:rPr>
          <w:rStyle w:val="FontStyle483"/>
          <w:lang w:eastAsia="en-US"/>
        </w:rPr>
        <w:t xml:space="preserve"> </w:t>
      </w:r>
      <w:r>
        <w:rPr>
          <w:rStyle w:val="FontStyle483"/>
          <w:spacing w:val="0"/>
          <w:lang w:eastAsia="en-US"/>
        </w:rPr>
        <w:t>Н.</w:t>
      </w:r>
      <w:r>
        <w:rPr>
          <w:rStyle w:val="FontStyle483"/>
          <w:lang w:eastAsia="en-US"/>
        </w:rPr>
        <w:t xml:space="preserve"> </w:t>
      </w:r>
      <w:r>
        <w:rPr>
          <w:rStyle w:val="FontStyle483"/>
          <w:spacing w:val="0"/>
          <w:lang w:eastAsia="en-US"/>
        </w:rPr>
        <w:t>Жданович, 1980;</w:t>
      </w:r>
      <w:r>
        <w:rPr>
          <w:rStyle w:val="FontStyle483"/>
          <w:lang w:eastAsia="en-US"/>
        </w:rPr>
        <w:t xml:space="preserve"> </w:t>
      </w:r>
      <w:r>
        <w:rPr>
          <w:rStyle w:val="FontStyle483"/>
          <w:spacing w:val="0"/>
          <w:lang w:eastAsia="en-US"/>
        </w:rPr>
        <w:t>Ю.</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Верхошанский,</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А.</w:t>
      </w:r>
      <w:r>
        <w:rPr>
          <w:rStyle w:val="FontStyle483"/>
          <w:lang w:eastAsia="en-US"/>
        </w:rPr>
        <w:t xml:space="preserve"> </w:t>
      </w:r>
      <w:r>
        <w:rPr>
          <w:rStyle w:val="FontStyle483"/>
          <w:spacing w:val="0"/>
          <w:lang w:eastAsia="en-US"/>
        </w:rPr>
        <w:t>Сиренко,</w:t>
      </w:r>
      <w:r>
        <w:rPr>
          <w:rStyle w:val="FontStyle483"/>
          <w:lang w:eastAsia="en-US"/>
        </w:rPr>
        <w:t xml:space="preserve"> </w:t>
      </w:r>
      <w:r>
        <w:rPr>
          <w:rStyle w:val="FontStyle483"/>
          <w:spacing w:val="0"/>
          <w:lang w:eastAsia="en-US"/>
        </w:rPr>
        <w:t>1983).</w:t>
      </w:r>
      <w:r>
        <w:rPr>
          <w:rStyle w:val="FontStyle483"/>
          <w:lang w:eastAsia="en-US"/>
        </w:rPr>
        <w:t xml:space="preserve"> </w:t>
      </w:r>
      <w:r>
        <w:rPr>
          <w:rStyle w:val="FontStyle483"/>
          <w:spacing w:val="0"/>
          <w:lang w:eastAsia="en-US"/>
        </w:rPr>
        <w:t>Пред</w:t>
      </w:r>
      <w:r>
        <w:rPr>
          <w:rStyle w:val="FontStyle483"/>
          <w:spacing w:val="0"/>
          <w:lang w:eastAsia="en-US"/>
        </w:rPr>
        <w:softHyphen/>
        <w:t>ставлены</w:t>
      </w:r>
      <w:r>
        <w:rPr>
          <w:rStyle w:val="FontStyle483"/>
          <w:lang w:eastAsia="en-US"/>
        </w:rPr>
        <w:t xml:space="preserve"> </w:t>
      </w:r>
      <w:r>
        <w:rPr>
          <w:rStyle w:val="FontStyle483"/>
          <w:spacing w:val="0"/>
          <w:lang w:eastAsia="en-US"/>
        </w:rPr>
        <w:t>свидетельства,</w:t>
      </w:r>
      <w:r>
        <w:rPr>
          <w:rStyle w:val="FontStyle483"/>
          <w:lang w:eastAsia="en-US"/>
        </w:rPr>
        <w:t xml:space="preserve"> </w:t>
      </w:r>
      <w:r>
        <w:rPr>
          <w:rStyle w:val="FontStyle483"/>
          <w:spacing w:val="0"/>
          <w:lang w:eastAsia="en-US"/>
        </w:rPr>
        <w:t>что</w:t>
      </w:r>
      <w:r>
        <w:rPr>
          <w:rStyle w:val="FontStyle483"/>
          <w:lang w:eastAsia="en-US"/>
        </w:rPr>
        <w:t xml:space="preserve"> </w:t>
      </w:r>
      <w:r>
        <w:rPr>
          <w:rStyle w:val="FontStyle483"/>
          <w:spacing w:val="0"/>
          <w:lang w:eastAsia="en-US"/>
        </w:rPr>
        <w:t>за</w:t>
      </w:r>
      <w:r>
        <w:rPr>
          <w:rStyle w:val="FontStyle483"/>
          <w:lang w:eastAsia="en-US"/>
        </w:rPr>
        <w:t xml:space="preserve"> </w:t>
      </w:r>
      <w:r>
        <w:rPr>
          <w:rStyle w:val="FontStyle483"/>
          <w:spacing w:val="0"/>
          <w:lang w:eastAsia="en-US"/>
        </w:rPr>
        <w:t>последние</w:t>
      </w:r>
      <w:r>
        <w:rPr>
          <w:rStyle w:val="FontStyle483"/>
          <w:lang w:eastAsia="en-US"/>
        </w:rPr>
        <w:t xml:space="preserve"> </w:t>
      </w:r>
      <w:r>
        <w:rPr>
          <w:rStyle w:val="FontStyle483"/>
          <w:spacing w:val="0"/>
          <w:lang w:eastAsia="en-US"/>
        </w:rPr>
        <w:t>десятилетия увеличение</w:t>
      </w:r>
      <w:r>
        <w:rPr>
          <w:rStyle w:val="FontStyle483"/>
          <w:lang w:eastAsia="en-US"/>
        </w:rPr>
        <w:t xml:space="preserve"> </w:t>
      </w:r>
      <w:r>
        <w:rPr>
          <w:rStyle w:val="FontStyle483"/>
          <w:spacing w:val="0"/>
          <w:lang w:eastAsia="en-US"/>
        </w:rPr>
        <w:t>скорости</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шоссейных</w:t>
      </w:r>
      <w:r>
        <w:rPr>
          <w:rStyle w:val="FontStyle483"/>
          <w:lang w:eastAsia="en-US"/>
        </w:rPr>
        <w:t xml:space="preserve"> </w:t>
      </w:r>
      <w:r>
        <w:rPr>
          <w:rStyle w:val="FontStyle483"/>
          <w:spacing w:val="0"/>
          <w:lang w:eastAsia="en-US"/>
        </w:rPr>
        <w:t>велосипедных</w:t>
      </w:r>
      <w:r>
        <w:rPr>
          <w:rStyle w:val="FontStyle483"/>
          <w:lang w:eastAsia="en-US"/>
        </w:rPr>
        <w:t xml:space="preserve"> </w:t>
      </w:r>
      <w:r>
        <w:rPr>
          <w:rStyle w:val="FontStyle483"/>
          <w:spacing w:val="0"/>
          <w:lang w:eastAsia="en-US"/>
        </w:rPr>
        <w:t>гонках произошло</w:t>
      </w:r>
      <w:r>
        <w:rPr>
          <w:rStyle w:val="FontStyle483"/>
          <w:lang w:eastAsia="en-US"/>
        </w:rPr>
        <w:t xml:space="preserve"> </w:t>
      </w:r>
      <w:r>
        <w:rPr>
          <w:rStyle w:val="FontStyle483"/>
          <w:spacing w:val="0"/>
          <w:lang w:eastAsia="en-US"/>
        </w:rPr>
        <w:t>исключительно</w:t>
      </w:r>
      <w:r>
        <w:rPr>
          <w:rStyle w:val="FontStyle483"/>
          <w:lang w:eastAsia="en-US"/>
        </w:rPr>
        <w:t xml:space="preserve"> </w:t>
      </w:r>
      <w:r>
        <w:rPr>
          <w:rStyle w:val="FontStyle483"/>
          <w:spacing w:val="0"/>
          <w:lang w:eastAsia="en-US"/>
        </w:rPr>
        <w:t>за</w:t>
      </w:r>
      <w:r>
        <w:rPr>
          <w:rStyle w:val="FontStyle483"/>
          <w:lang w:eastAsia="en-US"/>
        </w:rPr>
        <w:t xml:space="preserve"> </w:t>
      </w:r>
      <w:r>
        <w:rPr>
          <w:rStyle w:val="FontStyle483"/>
          <w:spacing w:val="0"/>
          <w:lang w:eastAsia="en-US"/>
        </w:rPr>
        <w:t>счет</w:t>
      </w:r>
      <w:r>
        <w:rPr>
          <w:rStyle w:val="FontStyle483"/>
          <w:lang w:eastAsia="en-US"/>
        </w:rPr>
        <w:t xml:space="preserve"> </w:t>
      </w:r>
      <w:r>
        <w:rPr>
          <w:rStyle w:val="FontStyle483"/>
          <w:spacing w:val="0"/>
          <w:lang w:eastAsia="en-US"/>
        </w:rPr>
        <w:t>повышения</w:t>
      </w:r>
      <w:r>
        <w:rPr>
          <w:rStyle w:val="FontStyle483"/>
          <w:lang w:eastAsia="en-US"/>
        </w:rPr>
        <w:t xml:space="preserve"> </w:t>
      </w:r>
      <w:r>
        <w:rPr>
          <w:rStyle w:val="FontStyle483"/>
          <w:spacing w:val="0"/>
          <w:lang w:eastAsia="en-US"/>
        </w:rPr>
        <w:t>величины передачи,</w:t>
      </w:r>
      <w:r>
        <w:rPr>
          <w:rStyle w:val="FontStyle483"/>
          <w:lang w:eastAsia="en-US"/>
        </w:rPr>
        <w:t xml:space="preserve"> </w:t>
      </w:r>
      <w:r>
        <w:rPr>
          <w:rStyle w:val="FontStyle483"/>
          <w:spacing w:val="0"/>
          <w:lang w:eastAsia="en-US"/>
        </w:rPr>
        <w:t>скорость</w:t>
      </w:r>
      <w:r>
        <w:rPr>
          <w:rStyle w:val="FontStyle483"/>
          <w:lang w:eastAsia="en-US"/>
        </w:rPr>
        <w:t xml:space="preserve"> </w:t>
      </w:r>
      <w:r>
        <w:rPr>
          <w:rStyle w:val="FontStyle483"/>
          <w:spacing w:val="0"/>
          <w:lang w:eastAsia="en-US"/>
        </w:rPr>
        <w:t>возросла</w:t>
      </w:r>
      <w:r>
        <w:rPr>
          <w:rStyle w:val="FontStyle483"/>
          <w:lang w:eastAsia="en-US"/>
        </w:rPr>
        <w:t xml:space="preserve"> </w:t>
      </w:r>
      <w:r>
        <w:rPr>
          <w:rStyle w:val="FontStyle483"/>
          <w:spacing w:val="0"/>
          <w:lang w:eastAsia="en-US"/>
        </w:rPr>
        <w:t>с</w:t>
      </w:r>
      <w:r>
        <w:rPr>
          <w:rStyle w:val="FontStyle483"/>
          <w:lang w:eastAsia="en-US"/>
        </w:rPr>
        <w:t xml:space="preserve"> </w:t>
      </w:r>
      <w:r>
        <w:rPr>
          <w:rStyle w:val="FontStyle483"/>
          <w:spacing w:val="0"/>
          <w:lang w:eastAsia="en-US"/>
        </w:rPr>
        <w:t>40,5</w:t>
      </w:r>
      <w:r>
        <w:rPr>
          <w:rStyle w:val="FontStyle483"/>
          <w:lang w:eastAsia="en-US"/>
        </w:rPr>
        <w:t xml:space="preserve"> </w:t>
      </w:r>
      <w:r>
        <w:rPr>
          <w:rStyle w:val="FontStyle483"/>
          <w:spacing w:val="0"/>
          <w:lang w:eastAsia="en-US"/>
        </w:rPr>
        <w:t>до</w:t>
      </w:r>
      <w:r>
        <w:rPr>
          <w:rStyle w:val="FontStyle483"/>
          <w:lang w:eastAsia="en-US"/>
        </w:rPr>
        <w:t xml:space="preserve"> </w:t>
      </w:r>
      <w:r>
        <w:rPr>
          <w:rStyle w:val="FontStyle483"/>
          <w:spacing w:val="0"/>
          <w:lang w:eastAsia="en-US"/>
        </w:rPr>
        <w:t>48—49</w:t>
      </w:r>
      <w:r>
        <w:rPr>
          <w:rStyle w:val="FontStyle483"/>
          <w:lang w:eastAsia="en-US"/>
        </w:rPr>
        <w:t xml:space="preserve"> </w:t>
      </w:r>
      <w:r>
        <w:rPr>
          <w:rStyle w:val="FontStyle483"/>
          <w:spacing w:val="0"/>
          <w:lang w:eastAsia="en-US"/>
        </w:rPr>
        <w:t>км/час, «укладка»</w:t>
      </w:r>
      <w:r>
        <w:rPr>
          <w:rStyle w:val="FontStyle483"/>
          <w:lang w:eastAsia="en-US"/>
        </w:rPr>
        <w:t xml:space="preserve"> </w:t>
      </w:r>
      <w:r>
        <w:rPr>
          <w:rStyle w:val="FontStyle483"/>
          <w:spacing w:val="0"/>
          <w:lang w:eastAsia="en-US"/>
        </w:rPr>
        <w:t>(расстояние,</w:t>
      </w:r>
      <w:r>
        <w:rPr>
          <w:rStyle w:val="FontStyle483"/>
          <w:lang w:eastAsia="en-US"/>
        </w:rPr>
        <w:t xml:space="preserve"> </w:t>
      </w:r>
      <w:r>
        <w:rPr>
          <w:rStyle w:val="FontStyle483"/>
          <w:spacing w:val="0"/>
          <w:lang w:eastAsia="en-US"/>
        </w:rPr>
        <w:t>преодолеваемое</w:t>
      </w:r>
      <w:r>
        <w:rPr>
          <w:rStyle w:val="FontStyle483"/>
          <w:lang w:eastAsia="en-US"/>
        </w:rPr>
        <w:t xml:space="preserve"> </w:t>
      </w:r>
      <w:r>
        <w:rPr>
          <w:rStyle w:val="FontStyle483"/>
          <w:spacing w:val="0"/>
          <w:lang w:eastAsia="en-US"/>
        </w:rPr>
        <w:t>за</w:t>
      </w:r>
      <w:r>
        <w:rPr>
          <w:rStyle w:val="FontStyle483"/>
          <w:lang w:eastAsia="en-US"/>
        </w:rPr>
        <w:t xml:space="preserve"> </w:t>
      </w:r>
      <w:r>
        <w:rPr>
          <w:rStyle w:val="FontStyle483"/>
          <w:spacing w:val="0"/>
          <w:lang w:eastAsia="en-US"/>
        </w:rPr>
        <w:t>один</w:t>
      </w:r>
      <w:r>
        <w:rPr>
          <w:rStyle w:val="FontStyle483"/>
          <w:lang w:eastAsia="en-US"/>
        </w:rPr>
        <w:t xml:space="preserve"> </w:t>
      </w:r>
      <w:r>
        <w:rPr>
          <w:rStyle w:val="FontStyle483"/>
          <w:spacing w:val="0"/>
          <w:lang w:eastAsia="en-US"/>
        </w:rPr>
        <w:t>оборот шатуна)</w:t>
      </w:r>
      <w:r>
        <w:rPr>
          <w:rStyle w:val="FontStyle483"/>
          <w:lang w:eastAsia="en-US"/>
        </w:rPr>
        <w:t xml:space="preserve"> </w:t>
      </w:r>
      <w:r>
        <w:rPr>
          <w:rStyle w:val="FontStyle483"/>
          <w:spacing w:val="0"/>
          <w:lang w:eastAsia="en-US"/>
        </w:rPr>
        <w:t>увеличилась</w:t>
      </w:r>
      <w:r>
        <w:rPr>
          <w:rStyle w:val="FontStyle483"/>
          <w:lang w:eastAsia="en-US"/>
        </w:rPr>
        <w:t xml:space="preserve"> </w:t>
      </w:r>
      <w:r>
        <w:rPr>
          <w:rStyle w:val="FontStyle483"/>
          <w:spacing w:val="0"/>
          <w:lang w:eastAsia="en-US"/>
        </w:rPr>
        <w:t>с</w:t>
      </w:r>
      <w:r>
        <w:rPr>
          <w:rStyle w:val="FontStyle483"/>
          <w:lang w:eastAsia="en-US"/>
        </w:rPr>
        <w:t xml:space="preserve"> </w:t>
      </w:r>
      <w:r>
        <w:rPr>
          <w:rStyle w:val="FontStyle483"/>
          <w:spacing w:val="0"/>
          <w:lang w:eastAsia="en-US"/>
        </w:rPr>
        <w:t>6,66</w:t>
      </w:r>
      <w:r>
        <w:rPr>
          <w:rStyle w:val="FontStyle483"/>
          <w:lang w:eastAsia="en-US"/>
        </w:rPr>
        <w:t xml:space="preserve"> </w:t>
      </w:r>
      <w:r>
        <w:rPr>
          <w:rStyle w:val="FontStyle483"/>
          <w:spacing w:val="0"/>
          <w:lang w:eastAsia="en-US"/>
        </w:rPr>
        <w:t>до</w:t>
      </w:r>
      <w:r>
        <w:rPr>
          <w:rStyle w:val="FontStyle483"/>
          <w:lang w:eastAsia="en-US"/>
        </w:rPr>
        <w:t xml:space="preserve"> </w:t>
      </w:r>
      <w:r>
        <w:rPr>
          <w:rStyle w:val="FontStyle483"/>
          <w:spacing w:val="0"/>
          <w:lang w:eastAsia="en-US"/>
        </w:rPr>
        <w:t>8,13</w:t>
      </w:r>
      <w:r>
        <w:rPr>
          <w:rStyle w:val="FontStyle483"/>
          <w:lang w:eastAsia="en-US"/>
        </w:rPr>
        <w:t xml:space="preserve"> </w:t>
      </w:r>
      <w:r>
        <w:rPr>
          <w:rStyle w:val="FontStyle483"/>
          <w:spacing w:val="0"/>
          <w:lang w:eastAsia="en-US"/>
        </w:rPr>
        <w:t>м,</w:t>
      </w:r>
      <w:r>
        <w:rPr>
          <w:rStyle w:val="FontStyle483"/>
          <w:lang w:eastAsia="en-US"/>
        </w:rPr>
        <w:t xml:space="preserve"> </w:t>
      </w:r>
      <w:r>
        <w:rPr>
          <w:rStyle w:val="FontStyle483"/>
          <w:spacing w:val="0"/>
          <w:lang w:eastAsia="en-US"/>
        </w:rPr>
        <w:t>частота</w:t>
      </w:r>
      <w:r>
        <w:rPr>
          <w:rStyle w:val="FontStyle483"/>
          <w:lang w:eastAsia="en-US"/>
        </w:rPr>
        <w:t xml:space="preserve"> </w:t>
      </w:r>
      <w:r>
        <w:rPr>
          <w:rStyle w:val="FontStyle483"/>
          <w:spacing w:val="0"/>
          <w:lang w:eastAsia="en-US"/>
        </w:rPr>
        <w:t>педалирова</w:t>
      </w:r>
      <w:r>
        <w:rPr>
          <w:rStyle w:val="FontStyle483"/>
          <w:spacing w:val="0"/>
          <w:lang w:eastAsia="en-US"/>
        </w:rPr>
        <w:softHyphen/>
        <w:t>ния</w:t>
      </w:r>
      <w:r>
        <w:rPr>
          <w:rStyle w:val="FontStyle483"/>
          <w:lang w:eastAsia="en-US"/>
        </w:rPr>
        <w:t xml:space="preserve"> </w:t>
      </w:r>
      <w:r>
        <w:rPr>
          <w:rStyle w:val="FontStyle483"/>
          <w:spacing w:val="0"/>
          <w:lang w:eastAsia="en-US"/>
        </w:rPr>
        <w:t>при</w:t>
      </w:r>
      <w:r>
        <w:rPr>
          <w:rStyle w:val="FontStyle483"/>
          <w:lang w:eastAsia="en-US"/>
        </w:rPr>
        <w:t xml:space="preserve"> </w:t>
      </w:r>
      <w:r>
        <w:rPr>
          <w:rStyle w:val="FontStyle483"/>
          <w:spacing w:val="0"/>
          <w:lang w:eastAsia="en-US"/>
        </w:rPr>
        <w:t>этом</w:t>
      </w:r>
      <w:r>
        <w:rPr>
          <w:rStyle w:val="FontStyle483"/>
          <w:lang w:eastAsia="en-US"/>
        </w:rPr>
        <w:t xml:space="preserve"> </w:t>
      </w:r>
      <w:r>
        <w:rPr>
          <w:rStyle w:val="FontStyle483"/>
          <w:spacing w:val="0"/>
          <w:lang w:eastAsia="en-US"/>
        </w:rPr>
        <w:t>оставалась</w:t>
      </w:r>
      <w:r>
        <w:rPr>
          <w:rStyle w:val="FontStyle483"/>
          <w:lang w:eastAsia="en-US"/>
        </w:rPr>
        <w:t xml:space="preserve"> </w:t>
      </w:r>
      <w:r>
        <w:rPr>
          <w:rStyle w:val="FontStyle483"/>
          <w:spacing w:val="0"/>
          <w:lang w:eastAsia="en-US"/>
        </w:rPr>
        <w:lastRenderedPageBreak/>
        <w:t>постоянной</w:t>
      </w:r>
      <w:r>
        <w:rPr>
          <w:rStyle w:val="FontStyle483"/>
          <w:lang w:eastAsia="en-US"/>
        </w:rPr>
        <w:t xml:space="preserve"> </w:t>
      </w:r>
      <w:r>
        <w:rPr>
          <w:rStyle w:val="FontStyle483"/>
          <w:spacing w:val="0"/>
          <w:lang w:eastAsia="en-US"/>
        </w:rPr>
        <w:t>—</w:t>
      </w:r>
      <w:r>
        <w:rPr>
          <w:rStyle w:val="FontStyle483"/>
          <w:lang w:eastAsia="en-US"/>
        </w:rPr>
        <w:t xml:space="preserve"> </w:t>
      </w:r>
      <w:r>
        <w:rPr>
          <w:rStyle w:val="FontStyle483"/>
          <w:spacing w:val="0"/>
          <w:lang w:eastAsia="en-US"/>
        </w:rPr>
        <w:t>95—100</w:t>
      </w:r>
      <w:r>
        <w:rPr>
          <w:rStyle w:val="FontStyle483"/>
          <w:lang w:eastAsia="en-US"/>
        </w:rPr>
        <w:t xml:space="preserve"> </w:t>
      </w:r>
      <w:r>
        <w:rPr>
          <w:rStyle w:val="FontStyle483"/>
          <w:spacing w:val="0"/>
          <w:lang w:eastAsia="en-US"/>
        </w:rPr>
        <w:t>об/мин (Н.</w:t>
      </w:r>
      <w:r>
        <w:rPr>
          <w:rStyle w:val="FontStyle483"/>
          <w:lang w:eastAsia="en-US"/>
        </w:rPr>
        <w:t xml:space="preserve"> </w:t>
      </w:r>
      <w:r>
        <w:rPr>
          <w:rStyle w:val="FontStyle483"/>
          <w:spacing w:val="0"/>
          <w:lang w:eastAsia="en-US"/>
        </w:rPr>
        <w:t>А.</w:t>
      </w:r>
      <w:r>
        <w:rPr>
          <w:rStyle w:val="FontStyle483"/>
          <w:lang w:eastAsia="en-US"/>
        </w:rPr>
        <w:t xml:space="preserve"> </w:t>
      </w:r>
      <w:r>
        <w:rPr>
          <w:rStyle w:val="FontStyle483"/>
          <w:spacing w:val="0"/>
          <w:lang w:eastAsia="en-US"/>
        </w:rPr>
        <w:t>Левенко,</w:t>
      </w:r>
      <w:r>
        <w:rPr>
          <w:rStyle w:val="FontStyle483"/>
          <w:lang w:eastAsia="en-US"/>
        </w:rPr>
        <w:t xml:space="preserve">   </w:t>
      </w:r>
      <w:r>
        <w:rPr>
          <w:rStyle w:val="FontStyle483"/>
          <w:spacing w:val="0"/>
          <w:lang w:eastAsia="en-US"/>
        </w:rPr>
        <w:t>1977).</w:t>
      </w:r>
      <w:r>
        <w:rPr>
          <w:rStyle w:val="FontStyle483"/>
          <w:lang w:eastAsia="en-US"/>
        </w:rPr>
        <w:t xml:space="preserve"> </w:t>
      </w:r>
      <w:r>
        <w:rPr>
          <w:rStyle w:val="FontStyle483"/>
          <w:spacing w:val="0"/>
          <w:lang w:eastAsia="en-US"/>
        </w:rPr>
        <w:t>Сообщается,</w:t>
      </w:r>
      <w:r>
        <w:rPr>
          <w:rStyle w:val="FontStyle483"/>
          <w:lang w:eastAsia="en-US"/>
        </w:rPr>
        <w:t xml:space="preserve"> </w:t>
      </w:r>
      <w:r>
        <w:rPr>
          <w:rStyle w:val="FontStyle483"/>
          <w:spacing w:val="0"/>
          <w:lang w:eastAsia="en-US"/>
        </w:rPr>
        <w:t>что</w:t>
      </w:r>
      <w:r>
        <w:rPr>
          <w:rStyle w:val="FontStyle483"/>
          <w:lang w:eastAsia="en-US"/>
        </w:rPr>
        <w:t xml:space="preserve"> </w:t>
      </w:r>
      <w:r>
        <w:rPr>
          <w:rStyle w:val="FontStyle483"/>
          <w:spacing w:val="0"/>
          <w:lang w:eastAsia="en-US"/>
        </w:rPr>
        <w:t>у</w:t>
      </w:r>
      <w:r>
        <w:rPr>
          <w:rStyle w:val="FontStyle483"/>
          <w:lang w:eastAsia="en-US"/>
        </w:rPr>
        <w:t xml:space="preserve"> </w:t>
      </w:r>
      <w:r>
        <w:rPr>
          <w:rStyle w:val="FontStyle483"/>
          <w:spacing w:val="0"/>
          <w:lang w:eastAsia="en-US"/>
        </w:rPr>
        <w:t>тех</w:t>
      </w:r>
      <w:r>
        <w:rPr>
          <w:rStyle w:val="FontStyle483"/>
          <w:lang w:eastAsia="en-US"/>
        </w:rPr>
        <w:t xml:space="preserve"> </w:t>
      </w:r>
      <w:r>
        <w:rPr>
          <w:rStyle w:val="FontStyle483"/>
          <w:spacing w:val="0"/>
          <w:lang w:eastAsia="en-US"/>
        </w:rPr>
        <w:t>греб</w:t>
      </w:r>
      <w:r>
        <w:rPr>
          <w:rStyle w:val="FontStyle483"/>
          <w:spacing w:val="0"/>
          <w:lang w:eastAsia="en-US"/>
        </w:rPr>
        <w:softHyphen/>
        <w:t>цов</w:t>
      </w:r>
      <w:r>
        <w:rPr>
          <w:rStyle w:val="FontStyle483"/>
          <w:lang w:eastAsia="en-US"/>
        </w:rPr>
        <w:t xml:space="preserve"> </w:t>
      </w:r>
      <w:r>
        <w:rPr>
          <w:rStyle w:val="FontStyle483"/>
          <w:spacing w:val="0"/>
          <w:lang w:eastAsia="en-US"/>
        </w:rPr>
        <w:t>на</w:t>
      </w:r>
      <w:r>
        <w:rPr>
          <w:rStyle w:val="FontStyle483"/>
          <w:lang w:eastAsia="en-US"/>
        </w:rPr>
        <w:t xml:space="preserve"> </w:t>
      </w:r>
      <w:r>
        <w:rPr>
          <w:rStyle w:val="FontStyle483"/>
          <w:spacing w:val="0"/>
          <w:lang w:eastAsia="en-US"/>
        </w:rPr>
        <w:t>байдарках,</w:t>
      </w:r>
      <w:r>
        <w:rPr>
          <w:rStyle w:val="FontStyle483"/>
          <w:lang w:eastAsia="en-US"/>
        </w:rPr>
        <w:t xml:space="preserve"> </w:t>
      </w:r>
      <w:r>
        <w:rPr>
          <w:rStyle w:val="FontStyle483"/>
          <w:spacing w:val="0"/>
          <w:lang w:eastAsia="en-US"/>
        </w:rPr>
        <w:t>которые</w:t>
      </w:r>
      <w:r>
        <w:rPr>
          <w:rStyle w:val="FontStyle483"/>
          <w:lang w:eastAsia="en-US"/>
        </w:rPr>
        <w:t xml:space="preserve"> </w:t>
      </w:r>
      <w:r>
        <w:rPr>
          <w:rStyle w:val="FontStyle483"/>
          <w:spacing w:val="0"/>
          <w:lang w:eastAsia="en-US"/>
        </w:rPr>
        <w:t>показывают</w:t>
      </w:r>
      <w:r>
        <w:rPr>
          <w:rStyle w:val="FontStyle483"/>
          <w:lang w:eastAsia="en-US"/>
        </w:rPr>
        <w:t xml:space="preserve"> </w:t>
      </w:r>
      <w:r>
        <w:rPr>
          <w:rStyle w:val="FontStyle483"/>
          <w:spacing w:val="0"/>
          <w:lang w:eastAsia="en-US"/>
        </w:rPr>
        <w:t>самый</w:t>
      </w:r>
      <w:r>
        <w:rPr>
          <w:rStyle w:val="FontStyle483"/>
          <w:lang w:eastAsia="en-US"/>
        </w:rPr>
        <w:t xml:space="preserve"> </w:t>
      </w:r>
      <w:r>
        <w:rPr>
          <w:rStyle w:val="FontStyle483"/>
          <w:spacing w:val="0"/>
          <w:lang w:eastAsia="en-US"/>
        </w:rPr>
        <w:t>большой рабочий</w:t>
      </w:r>
      <w:r>
        <w:rPr>
          <w:rStyle w:val="FontStyle483"/>
          <w:lang w:eastAsia="en-US"/>
        </w:rPr>
        <w:t xml:space="preserve"> </w:t>
      </w:r>
      <w:r>
        <w:rPr>
          <w:rStyle w:val="FontStyle483"/>
          <w:spacing w:val="0"/>
          <w:lang w:eastAsia="en-US"/>
        </w:rPr>
        <w:t>эффект</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цикле</w:t>
      </w:r>
      <w:r>
        <w:rPr>
          <w:rStyle w:val="FontStyle483"/>
          <w:lang w:eastAsia="en-US"/>
        </w:rPr>
        <w:t xml:space="preserve"> </w:t>
      </w:r>
      <w:r>
        <w:rPr>
          <w:rStyle w:val="FontStyle483"/>
          <w:spacing w:val="0"/>
          <w:lang w:eastAsia="en-US"/>
        </w:rPr>
        <w:t>движений,</w:t>
      </w:r>
      <w:r>
        <w:rPr>
          <w:rStyle w:val="FontStyle483"/>
          <w:lang w:eastAsia="en-US"/>
        </w:rPr>
        <w:t xml:space="preserve">  </w:t>
      </w:r>
      <w:r>
        <w:rPr>
          <w:rStyle w:val="FontStyle483"/>
          <w:spacing w:val="0"/>
          <w:lang w:eastAsia="en-US"/>
        </w:rPr>
        <w:t>мощность</w:t>
      </w:r>
      <w:r>
        <w:rPr>
          <w:rStyle w:val="FontStyle483"/>
          <w:lang w:eastAsia="en-US"/>
        </w:rPr>
        <w:t xml:space="preserve"> </w:t>
      </w:r>
      <w:r>
        <w:rPr>
          <w:rStyle w:val="FontStyle483"/>
          <w:spacing w:val="0"/>
          <w:lang w:eastAsia="en-US"/>
        </w:rPr>
        <w:t>работы создается</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большей</w:t>
      </w:r>
      <w:r>
        <w:rPr>
          <w:rStyle w:val="FontStyle483"/>
          <w:lang w:eastAsia="en-US"/>
        </w:rPr>
        <w:t xml:space="preserve"> </w:t>
      </w:r>
      <w:r>
        <w:rPr>
          <w:rStyle w:val="FontStyle483"/>
          <w:spacing w:val="0"/>
          <w:lang w:eastAsia="en-US"/>
        </w:rPr>
        <w:t>степени</w:t>
      </w:r>
      <w:r>
        <w:rPr>
          <w:rStyle w:val="FontStyle483"/>
          <w:lang w:eastAsia="en-US"/>
        </w:rPr>
        <w:t xml:space="preserve"> </w:t>
      </w:r>
      <w:r>
        <w:rPr>
          <w:rStyle w:val="FontStyle483"/>
          <w:spacing w:val="0"/>
          <w:lang w:eastAsia="en-US"/>
        </w:rPr>
        <w:t>за</w:t>
      </w:r>
      <w:r>
        <w:rPr>
          <w:rStyle w:val="FontStyle483"/>
          <w:lang w:eastAsia="en-US"/>
        </w:rPr>
        <w:t xml:space="preserve"> </w:t>
      </w:r>
      <w:r>
        <w:rPr>
          <w:rStyle w:val="FontStyle483"/>
          <w:spacing w:val="0"/>
          <w:lang w:eastAsia="en-US"/>
        </w:rPr>
        <w:t>счет</w:t>
      </w:r>
      <w:r>
        <w:rPr>
          <w:rStyle w:val="FontStyle483"/>
          <w:lang w:eastAsia="en-US"/>
        </w:rPr>
        <w:t xml:space="preserve"> </w:t>
      </w:r>
      <w:r>
        <w:rPr>
          <w:rStyle w:val="FontStyle483"/>
          <w:spacing w:val="0"/>
          <w:lang w:eastAsia="en-US"/>
        </w:rPr>
        <w:t>повышения</w:t>
      </w:r>
      <w:r>
        <w:rPr>
          <w:rStyle w:val="FontStyle483"/>
          <w:lang w:eastAsia="en-US"/>
        </w:rPr>
        <w:t xml:space="preserve"> </w:t>
      </w:r>
      <w:r>
        <w:rPr>
          <w:rStyle w:val="FontStyle483"/>
          <w:spacing w:val="0"/>
          <w:lang w:eastAsia="en-US"/>
        </w:rPr>
        <w:t>усилия, но</w:t>
      </w:r>
      <w:r>
        <w:rPr>
          <w:rStyle w:val="FontStyle483"/>
          <w:lang w:eastAsia="en-US"/>
        </w:rPr>
        <w:t xml:space="preserve"> </w:t>
      </w:r>
      <w:r>
        <w:rPr>
          <w:rStyle w:val="FontStyle483"/>
          <w:spacing w:val="0"/>
          <w:lang w:eastAsia="en-US"/>
        </w:rPr>
        <w:t>не</w:t>
      </w:r>
      <w:r>
        <w:rPr>
          <w:rStyle w:val="FontStyle483"/>
          <w:lang w:eastAsia="en-US"/>
        </w:rPr>
        <w:t xml:space="preserve"> </w:t>
      </w:r>
      <w:r>
        <w:rPr>
          <w:rStyle w:val="FontStyle483"/>
          <w:spacing w:val="0"/>
          <w:lang w:eastAsia="en-US"/>
        </w:rPr>
        <w:t>темпа.</w:t>
      </w:r>
      <w:r>
        <w:rPr>
          <w:rStyle w:val="FontStyle483"/>
          <w:lang w:eastAsia="en-US"/>
        </w:rPr>
        <w:t xml:space="preserve"> </w:t>
      </w:r>
      <w:r>
        <w:rPr>
          <w:rStyle w:val="FontStyle483"/>
          <w:spacing w:val="0"/>
          <w:lang w:eastAsia="en-US"/>
        </w:rPr>
        <w:t>Причем</w:t>
      </w:r>
      <w:r>
        <w:rPr>
          <w:rStyle w:val="FontStyle483"/>
          <w:lang w:eastAsia="en-US"/>
        </w:rPr>
        <w:t xml:space="preserve"> </w:t>
      </w:r>
      <w:r>
        <w:rPr>
          <w:rStyle w:val="FontStyle483"/>
          <w:spacing w:val="0"/>
          <w:lang w:eastAsia="en-US"/>
        </w:rPr>
        <w:t>при</w:t>
      </w:r>
      <w:r>
        <w:rPr>
          <w:rStyle w:val="FontStyle483"/>
          <w:lang w:eastAsia="en-US"/>
        </w:rPr>
        <w:t xml:space="preserve"> </w:t>
      </w:r>
      <w:r>
        <w:rPr>
          <w:rStyle w:val="FontStyle483"/>
          <w:spacing w:val="0"/>
          <w:lang w:eastAsia="en-US"/>
        </w:rPr>
        <w:t>ориентации</w:t>
      </w:r>
      <w:r>
        <w:rPr>
          <w:rStyle w:val="FontStyle483"/>
          <w:lang w:eastAsia="en-US"/>
        </w:rPr>
        <w:t xml:space="preserve"> </w:t>
      </w:r>
      <w:r>
        <w:rPr>
          <w:rStyle w:val="FontStyle483"/>
          <w:spacing w:val="0"/>
          <w:lang w:eastAsia="en-US"/>
        </w:rPr>
        <w:t>на</w:t>
      </w:r>
      <w:r>
        <w:rPr>
          <w:rStyle w:val="FontStyle483"/>
          <w:lang w:eastAsia="en-US"/>
        </w:rPr>
        <w:t xml:space="preserve"> </w:t>
      </w:r>
      <w:r>
        <w:rPr>
          <w:rStyle w:val="FontStyle483"/>
          <w:spacing w:val="0"/>
          <w:lang w:eastAsia="en-US"/>
        </w:rPr>
        <w:t>работу</w:t>
      </w:r>
      <w:r>
        <w:rPr>
          <w:rStyle w:val="FontStyle483"/>
          <w:lang w:eastAsia="en-US"/>
        </w:rPr>
        <w:t xml:space="preserve"> </w:t>
      </w:r>
      <w:r>
        <w:rPr>
          <w:rStyle w:val="FontStyle483"/>
          <w:spacing w:val="0"/>
          <w:lang w:eastAsia="en-US"/>
        </w:rPr>
        <w:t>максималь</w:t>
      </w:r>
      <w:r>
        <w:rPr>
          <w:rStyle w:val="FontStyle483"/>
          <w:spacing w:val="0"/>
          <w:lang w:eastAsia="en-US"/>
        </w:rPr>
        <w:softHyphen/>
        <w:t>ной</w:t>
      </w:r>
      <w:r>
        <w:rPr>
          <w:rStyle w:val="FontStyle483"/>
          <w:lang w:eastAsia="en-US"/>
        </w:rPr>
        <w:t xml:space="preserve"> </w:t>
      </w:r>
      <w:r>
        <w:rPr>
          <w:rStyle w:val="FontStyle483"/>
          <w:spacing w:val="0"/>
          <w:lang w:eastAsia="en-US"/>
        </w:rPr>
        <w:t>интенсивности</w:t>
      </w:r>
      <w:r>
        <w:rPr>
          <w:rStyle w:val="FontStyle483"/>
          <w:lang w:eastAsia="en-US"/>
        </w:rPr>
        <w:t xml:space="preserve"> </w:t>
      </w:r>
      <w:r>
        <w:rPr>
          <w:rStyle w:val="FontStyle483"/>
          <w:spacing w:val="0"/>
          <w:lang w:eastAsia="en-US"/>
        </w:rPr>
        <w:t>высокий</w:t>
      </w:r>
      <w:r>
        <w:rPr>
          <w:rStyle w:val="FontStyle483"/>
          <w:lang w:eastAsia="en-US"/>
        </w:rPr>
        <w:t xml:space="preserve"> </w:t>
      </w:r>
      <w:r>
        <w:rPr>
          <w:rStyle w:val="FontStyle483"/>
          <w:spacing w:val="0"/>
          <w:lang w:eastAsia="en-US"/>
        </w:rPr>
        <w:t>темп</w:t>
      </w:r>
      <w:r>
        <w:rPr>
          <w:rStyle w:val="FontStyle483"/>
          <w:lang w:eastAsia="en-US"/>
        </w:rPr>
        <w:t xml:space="preserve"> </w:t>
      </w:r>
      <w:r>
        <w:rPr>
          <w:rStyle w:val="FontStyle483"/>
          <w:spacing w:val="0"/>
          <w:lang w:eastAsia="en-US"/>
        </w:rPr>
        <w:t>может</w:t>
      </w:r>
      <w:r>
        <w:rPr>
          <w:rStyle w:val="FontStyle483"/>
          <w:lang w:eastAsia="en-US"/>
        </w:rPr>
        <w:t xml:space="preserve"> </w:t>
      </w:r>
      <w:r>
        <w:rPr>
          <w:rStyle w:val="FontStyle483"/>
          <w:spacing w:val="0"/>
          <w:lang w:eastAsia="en-US"/>
        </w:rPr>
        <w:t>маскировать</w:t>
      </w:r>
      <w:r>
        <w:rPr>
          <w:rStyle w:val="FontStyle483"/>
          <w:lang w:eastAsia="en-US"/>
        </w:rPr>
        <w:t xml:space="preserve"> </w:t>
      </w:r>
      <w:r>
        <w:rPr>
          <w:rStyle w:val="FontStyle483"/>
          <w:spacing w:val="0"/>
          <w:lang w:eastAsia="en-US"/>
        </w:rPr>
        <w:t>не</w:t>
      </w:r>
      <w:r>
        <w:rPr>
          <w:rStyle w:val="FontStyle483"/>
          <w:spacing w:val="0"/>
          <w:lang w:eastAsia="en-US"/>
        </w:rPr>
        <w:softHyphen/>
        <w:t>достаточную</w:t>
      </w:r>
      <w:r>
        <w:rPr>
          <w:rStyle w:val="FontStyle483"/>
          <w:lang w:eastAsia="en-US"/>
        </w:rPr>
        <w:t xml:space="preserve"> </w:t>
      </w:r>
      <w:r>
        <w:rPr>
          <w:rStyle w:val="FontStyle483"/>
          <w:spacing w:val="0"/>
          <w:lang w:eastAsia="en-US"/>
        </w:rPr>
        <w:t>мощность</w:t>
      </w:r>
      <w:r>
        <w:rPr>
          <w:rStyle w:val="FontStyle483"/>
          <w:lang w:eastAsia="en-US"/>
        </w:rPr>
        <w:t xml:space="preserve"> </w:t>
      </w:r>
      <w:r>
        <w:rPr>
          <w:rStyle w:val="FontStyle483"/>
          <w:spacing w:val="0"/>
          <w:lang w:eastAsia="en-US"/>
        </w:rPr>
        <w:t>проводки</w:t>
      </w:r>
      <w:r>
        <w:rPr>
          <w:rStyle w:val="FontStyle483"/>
          <w:lang w:eastAsia="en-US"/>
        </w:rPr>
        <w:t xml:space="preserve"> </w:t>
      </w:r>
      <w:r>
        <w:rPr>
          <w:rStyle w:val="FontStyle483"/>
          <w:spacing w:val="0"/>
          <w:lang w:eastAsia="en-US"/>
        </w:rPr>
        <w:t>(А.</w:t>
      </w:r>
      <w:r>
        <w:rPr>
          <w:rStyle w:val="FontStyle483"/>
          <w:lang w:eastAsia="en-US"/>
        </w:rPr>
        <w:t xml:space="preserve"> </w:t>
      </w:r>
      <w:r>
        <w:rPr>
          <w:rStyle w:val="FontStyle483"/>
          <w:spacing w:val="0"/>
          <w:lang w:eastAsia="en-US"/>
        </w:rPr>
        <w:t>М.</w:t>
      </w:r>
      <w:r>
        <w:rPr>
          <w:rStyle w:val="FontStyle483"/>
          <w:lang w:eastAsia="en-US"/>
        </w:rPr>
        <w:t xml:space="preserve"> </w:t>
      </w:r>
      <w:r>
        <w:rPr>
          <w:rStyle w:val="FontStyle483"/>
          <w:spacing w:val="0"/>
          <w:lang w:eastAsia="en-US"/>
        </w:rPr>
        <w:t>Лазарева,</w:t>
      </w:r>
      <w:r>
        <w:rPr>
          <w:rStyle w:val="FontStyle483"/>
          <w:lang w:eastAsia="en-US"/>
        </w:rPr>
        <w:t xml:space="preserve"> </w:t>
      </w:r>
      <w:r>
        <w:rPr>
          <w:rStyle w:val="FontStyle483"/>
          <w:spacing w:val="0"/>
          <w:lang w:eastAsia="en-US"/>
        </w:rPr>
        <w:t>1974).</w:t>
      </w:r>
    </w:p>
    <w:p w:rsidR="00D57188" w:rsidRDefault="001C5317">
      <w:pPr>
        <w:pStyle w:val="Style40"/>
        <w:widowControl/>
        <w:spacing w:line="182" w:lineRule="exact"/>
        <w:rPr>
          <w:rStyle w:val="FontStyle480"/>
          <w:spacing w:val="0"/>
        </w:rPr>
      </w:pPr>
      <w:r>
        <w:rPr>
          <w:rStyle w:val="FontStyle483"/>
          <w:spacing w:val="0"/>
        </w:rPr>
        <w:t>Вместе</w:t>
      </w:r>
      <w:r>
        <w:rPr>
          <w:rStyle w:val="FontStyle483"/>
        </w:rPr>
        <w:t xml:space="preserve"> </w:t>
      </w:r>
      <w:r>
        <w:rPr>
          <w:rStyle w:val="FontStyle483"/>
          <w:spacing w:val="0"/>
        </w:rPr>
        <w:t>с</w:t>
      </w:r>
      <w:r>
        <w:rPr>
          <w:rStyle w:val="FontStyle483"/>
        </w:rPr>
        <w:t xml:space="preserve"> </w:t>
      </w:r>
      <w:r>
        <w:rPr>
          <w:rStyle w:val="FontStyle483"/>
          <w:spacing w:val="0"/>
        </w:rPr>
        <w:t>тем</w:t>
      </w:r>
      <w:r>
        <w:rPr>
          <w:rStyle w:val="FontStyle483"/>
        </w:rPr>
        <w:t xml:space="preserve"> </w:t>
      </w:r>
      <w:r>
        <w:rPr>
          <w:rStyle w:val="FontStyle483"/>
          <w:spacing w:val="0"/>
        </w:rPr>
        <w:t>показано,</w:t>
      </w:r>
      <w:r>
        <w:rPr>
          <w:rStyle w:val="FontStyle483"/>
        </w:rPr>
        <w:t xml:space="preserve"> </w:t>
      </w:r>
      <w:r>
        <w:rPr>
          <w:rStyle w:val="FontStyle483"/>
          <w:spacing w:val="0"/>
        </w:rPr>
        <w:t>что</w:t>
      </w:r>
      <w:r>
        <w:rPr>
          <w:rStyle w:val="FontStyle483"/>
        </w:rPr>
        <w:t xml:space="preserve"> </w:t>
      </w:r>
      <w:r>
        <w:rPr>
          <w:rStyle w:val="FontStyle483"/>
          <w:spacing w:val="0"/>
        </w:rPr>
        <w:t>темп</w:t>
      </w:r>
      <w:r>
        <w:rPr>
          <w:rStyle w:val="FontStyle483"/>
        </w:rPr>
        <w:t xml:space="preserve"> </w:t>
      </w:r>
      <w:r>
        <w:rPr>
          <w:rStyle w:val="FontStyle483"/>
          <w:spacing w:val="0"/>
        </w:rPr>
        <w:t>гребли</w:t>
      </w:r>
      <w:r>
        <w:rPr>
          <w:rStyle w:val="FontStyle483"/>
        </w:rPr>
        <w:t xml:space="preserve"> </w:t>
      </w:r>
      <w:r>
        <w:rPr>
          <w:rStyle w:val="FontStyle483"/>
          <w:spacing w:val="0"/>
        </w:rPr>
        <w:t>на</w:t>
      </w:r>
      <w:r>
        <w:rPr>
          <w:rStyle w:val="FontStyle483"/>
        </w:rPr>
        <w:t xml:space="preserve"> </w:t>
      </w:r>
      <w:r>
        <w:rPr>
          <w:rStyle w:val="FontStyle483"/>
          <w:spacing w:val="0"/>
        </w:rPr>
        <w:t>байдар</w:t>
      </w:r>
      <w:r>
        <w:rPr>
          <w:rStyle w:val="FontStyle483"/>
          <w:spacing w:val="0"/>
        </w:rPr>
        <w:softHyphen/>
        <w:t>ках</w:t>
      </w:r>
      <w:r>
        <w:rPr>
          <w:rStyle w:val="FontStyle483"/>
        </w:rPr>
        <w:t xml:space="preserve"> </w:t>
      </w:r>
      <w:r>
        <w:rPr>
          <w:rStyle w:val="FontStyle483"/>
          <w:spacing w:val="0"/>
        </w:rPr>
        <w:t>и</w:t>
      </w:r>
      <w:r>
        <w:rPr>
          <w:rStyle w:val="FontStyle483"/>
        </w:rPr>
        <w:t xml:space="preserve"> </w:t>
      </w:r>
      <w:r>
        <w:rPr>
          <w:rStyle w:val="FontStyle483"/>
          <w:spacing w:val="0"/>
        </w:rPr>
        <w:t>каноэ</w:t>
      </w:r>
      <w:r>
        <w:rPr>
          <w:rStyle w:val="FontStyle483"/>
        </w:rPr>
        <w:t xml:space="preserve"> </w:t>
      </w:r>
      <w:r>
        <w:rPr>
          <w:rStyle w:val="FontStyle483"/>
          <w:spacing w:val="0"/>
        </w:rPr>
        <w:t>является</w:t>
      </w:r>
      <w:r>
        <w:rPr>
          <w:rStyle w:val="FontStyle483"/>
        </w:rPr>
        <w:t xml:space="preserve"> </w:t>
      </w:r>
      <w:r>
        <w:rPr>
          <w:rStyle w:val="FontStyle483"/>
          <w:spacing w:val="0"/>
        </w:rPr>
        <w:t>одним</w:t>
      </w:r>
      <w:r>
        <w:rPr>
          <w:rStyle w:val="FontStyle483"/>
        </w:rPr>
        <w:t xml:space="preserve"> </w:t>
      </w:r>
      <w:r>
        <w:rPr>
          <w:rStyle w:val="FontStyle483"/>
          <w:spacing w:val="0"/>
        </w:rPr>
        <w:t>из</w:t>
      </w:r>
      <w:r>
        <w:rPr>
          <w:rStyle w:val="FontStyle483"/>
        </w:rPr>
        <w:t xml:space="preserve"> </w:t>
      </w:r>
      <w:r>
        <w:rPr>
          <w:rStyle w:val="FontStyle483"/>
          <w:spacing w:val="0"/>
        </w:rPr>
        <w:t>основных</w:t>
      </w:r>
      <w:r>
        <w:rPr>
          <w:rStyle w:val="FontStyle483"/>
        </w:rPr>
        <w:t xml:space="preserve"> </w:t>
      </w:r>
      <w:r>
        <w:rPr>
          <w:rStyle w:val="FontStyle483"/>
          <w:spacing w:val="0"/>
        </w:rPr>
        <w:t>факторов,</w:t>
      </w:r>
      <w:r>
        <w:rPr>
          <w:rStyle w:val="FontStyle483"/>
        </w:rPr>
        <w:t xml:space="preserve"> </w:t>
      </w:r>
      <w:r>
        <w:rPr>
          <w:rStyle w:val="FontStyle483"/>
          <w:spacing w:val="0"/>
        </w:rPr>
        <w:t>влия</w:t>
      </w:r>
      <w:r>
        <w:rPr>
          <w:rStyle w:val="FontStyle483"/>
          <w:spacing w:val="0"/>
        </w:rPr>
        <w:softHyphen/>
        <w:t>ющих</w:t>
      </w:r>
      <w:r>
        <w:rPr>
          <w:rStyle w:val="FontStyle483"/>
        </w:rPr>
        <w:t xml:space="preserve"> </w:t>
      </w:r>
      <w:r>
        <w:rPr>
          <w:rStyle w:val="FontStyle483"/>
          <w:spacing w:val="0"/>
        </w:rPr>
        <w:t>на</w:t>
      </w:r>
      <w:r>
        <w:rPr>
          <w:rStyle w:val="FontStyle483"/>
        </w:rPr>
        <w:t xml:space="preserve"> </w:t>
      </w:r>
      <w:r>
        <w:rPr>
          <w:rStyle w:val="FontStyle483"/>
          <w:spacing w:val="0"/>
        </w:rPr>
        <w:t>спортивный</w:t>
      </w:r>
      <w:r>
        <w:rPr>
          <w:rStyle w:val="FontStyle483"/>
        </w:rPr>
        <w:t xml:space="preserve"> </w:t>
      </w:r>
      <w:r>
        <w:rPr>
          <w:rStyle w:val="FontStyle483"/>
          <w:spacing w:val="0"/>
        </w:rPr>
        <w:t>результат</w:t>
      </w:r>
      <w:r>
        <w:rPr>
          <w:rStyle w:val="FontStyle483"/>
        </w:rPr>
        <w:t xml:space="preserve"> </w:t>
      </w:r>
      <w:r>
        <w:rPr>
          <w:rStyle w:val="FontStyle483"/>
          <w:spacing w:val="0"/>
        </w:rPr>
        <w:t>и</w:t>
      </w:r>
      <w:r>
        <w:rPr>
          <w:rStyle w:val="FontStyle483"/>
        </w:rPr>
        <w:t xml:space="preserve"> </w:t>
      </w:r>
      <w:r>
        <w:rPr>
          <w:rStyle w:val="FontStyle483"/>
          <w:spacing w:val="0"/>
        </w:rPr>
        <w:t>с</w:t>
      </w:r>
      <w:r>
        <w:rPr>
          <w:rStyle w:val="FontStyle483"/>
        </w:rPr>
        <w:t xml:space="preserve"> </w:t>
      </w:r>
      <w:r>
        <w:rPr>
          <w:rStyle w:val="FontStyle483"/>
          <w:spacing w:val="0"/>
        </w:rPr>
        <w:t>повышением</w:t>
      </w:r>
      <w:r>
        <w:rPr>
          <w:rStyle w:val="FontStyle483"/>
        </w:rPr>
        <w:t xml:space="preserve"> </w:t>
      </w:r>
      <w:r>
        <w:rPr>
          <w:rStyle w:val="FontStyle483"/>
          <w:spacing w:val="0"/>
        </w:rPr>
        <w:t>тре</w:t>
      </w:r>
      <w:r>
        <w:rPr>
          <w:rStyle w:val="FontStyle483"/>
          <w:spacing w:val="0"/>
        </w:rPr>
        <w:softHyphen/>
        <w:t>нированности</w:t>
      </w:r>
      <w:r>
        <w:rPr>
          <w:rStyle w:val="FontStyle483"/>
        </w:rPr>
        <w:t xml:space="preserve">   </w:t>
      </w:r>
      <w:r>
        <w:rPr>
          <w:rStyle w:val="FontStyle483"/>
          <w:spacing w:val="0"/>
        </w:rPr>
        <w:t>на</w:t>
      </w:r>
      <w:r>
        <w:rPr>
          <w:rStyle w:val="FontStyle483"/>
        </w:rPr>
        <w:t xml:space="preserve">   </w:t>
      </w:r>
      <w:r>
        <w:rPr>
          <w:rStyle w:val="FontStyle483"/>
          <w:spacing w:val="0"/>
        </w:rPr>
        <w:t>протяжении</w:t>
      </w:r>
      <w:r>
        <w:rPr>
          <w:rStyle w:val="FontStyle483"/>
        </w:rPr>
        <w:t xml:space="preserve">   </w:t>
      </w:r>
      <w:r>
        <w:rPr>
          <w:rStyle w:val="FontStyle483"/>
          <w:spacing w:val="0"/>
        </w:rPr>
        <w:t>сезона</w:t>
      </w:r>
      <w:r>
        <w:rPr>
          <w:rStyle w:val="FontStyle483"/>
        </w:rPr>
        <w:t xml:space="preserve">   </w:t>
      </w:r>
      <w:r>
        <w:rPr>
          <w:rStyle w:val="FontStyle483"/>
          <w:spacing w:val="0"/>
        </w:rPr>
        <w:t>обычно</w:t>
      </w:r>
      <w:r>
        <w:rPr>
          <w:rStyle w:val="FontStyle483"/>
        </w:rPr>
        <w:t xml:space="preserve">   </w:t>
      </w:r>
      <w:r>
        <w:rPr>
          <w:rStyle w:val="FontStyle483"/>
          <w:spacing w:val="0"/>
        </w:rPr>
        <w:t xml:space="preserve">растет </w:t>
      </w:r>
      <w:r>
        <w:rPr>
          <w:rStyle w:val="FontStyle481"/>
          <w:spacing w:val="40"/>
          <w:vertAlign w:val="superscript"/>
        </w:rPr>
        <w:t>(</w:t>
      </w:r>
      <w:r>
        <w:rPr>
          <w:rStyle w:val="FontStyle481"/>
        </w:rPr>
        <w:t xml:space="preserve">     </w:t>
      </w:r>
      <w:r>
        <w:rPr>
          <w:rStyle w:val="FontStyle481"/>
          <w:spacing w:val="40"/>
          <w:vertAlign w:val="superscript"/>
        </w:rPr>
        <w:t>А</w:t>
      </w:r>
      <w:r>
        <w:rPr>
          <w:rStyle w:val="FontStyle481"/>
          <w:spacing w:val="40"/>
        </w:rPr>
        <w:t>„Д</w:t>
      </w:r>
      <w:r>
        <w:rPr>
          <w:rStyle w:val="FontStyle483"/>
          <w:spacing w:val="0"/>
          <w:vertAlign w:val="superscript"/>
        </w:rPr>
        <w:t>ол</w:t>
      </w:r>
      <w:r>
        <w:rPr>
          <w:rStyle w:val="FontStyle483"/>
          <w:spacing w:val="0"/>
        </w:rPr>
        <w:t>ьник.</w:t>
      </w:r>
      <w:r>
        <w:rPr>
          <w:rStyle w:val="FontStyle483"/>
        </w:rPr>
        <w:t xml:space="preserve"> </w:t>
      </w:r>
      <w:r>
        <w:rPr>
          <w:rStyle w:val="FontStyle483"/>
          <w:spacing w:val="0"/>
        </w:rPr>
        <w:t>Г.</w:t>
      </w:r>
      <w:r>
        <w:rPr>
          <w:rStyle w:val="FontStyle483"/>
        </w:rPr>
        <w:t xml:space="preserve"> </w:t>
      </w:r>
      <w:r>
        <w:rPr>
          <w:rStyle w:val="FontStyle483"/>
          <w:spacing w:val="0"/>
        </w:rPr>
        <w:t>И.</w:t>
      </w:r>
      <w:r>
        <w:rPr>
          <w:rStyle w:val="FontStyle483"/>
        </w:rPr>
        <w:t xml:space="preserve"> </w:t>
      </w:r>
      <w:r>
        <w:rPr>
          <w:rStyle w:val="FontStyle483"/>
          <w:spacing w:val="0"/>
        </w:rPr>
        <w:t>Краснопевцев,</w:t>
      </w:r>
      <w:r>
        <w:rPr>
          <w:rStyle w:val="FontStyle483"/>
        </w:rPr>
        <w:t xml:space="preserve"> </w:t>
      </w:r>
      <w:r>
        <w:rPr>
          <w:rStyle w:val="FontStyle483"/>
          <w:spacing w:val="0"/>
        </w:rPr>
        <w:t>1981).</w:t>
      </w:r>
      <w:r>
        <w:rPr>
          <w:rStyle w:val="FontStyle483"/>
        </w:rPr>
        <w:t xml:space="preserve"> </w:t>
      </w:r>
      <w:r>
        <w:rPr>
          <w:rStyle w:val="FontStyle483"/>
          <w:spacing w:val="0"/>
        </w:rPr>
        <w:t>Повышение средней</w:t>
      </w:r>
      <w:r>
        <w:rPr>
          <w:rStyle w:val="FontStyle483"/>
        </w:rPr>
        <w:t xml:space="preserve"> </w:t>
      </w:r>
      <w:r>
        <w:rPr>
          <w:rStyle w:val="FontStyle483"/>
          <w:spacing w:val="0"/>
        </w:rPr>
        <w:t>скорости</w:t>
      </w:r>
      <w:r>
        <w:rPr>
          <w:rStyle w:val="FontStyle483"/>
        </w:rPr>
        <w:t xml:space="preserve"> </w:t>
      </w:r>
      <w:r>
        <w:rPr>
          <w:rStyle w:val="FontStyle483"/>
          <w:spacing w:val="0"/>
        </w:rPr>
        <w:t>плавания</w:t>
      </w:r>
      <w:r>
        <w:rPr>
          <w:rStyle w:val="FontStyle483"/>
        </w:rPr>
        <w:t xml:space="preserve"> </w:t>
      </w:r>
      <w:r>
        <w:rPr>
          <w:rStyle w:val="FontStyle483"/>
          <w:spacing w:val="0"/>
        </w:rPr>
        <w:t>способом</w:t>
      </w:r>
      <w:r>
        <w:rPr>
          <w:rStyle w:val="FontStyle483"/>
        </w:rPr>
        <w:t xml:space="preserve"> </w:t>
      </w:r>
      <w:r>
        <w:rPr>
          <w:rStyle w:val="FontStyle483"/>
          <w:spacing w:val="0"/>
        </w:rPr>
        <w:t>брасс</w:t>
      </w:r>
      <w:r>
        <w:rPr>
          <w:rStyle w:val="FontStyle483"/>
        </w:rPr>
        <w:t xml:space="preserve"> </w:t>
      </w:r>
      <w:r>
        <w:rPr>
          <w:rStyle w:val="FontStyle483"/>
          <w:spacing w:val="0"/>
        </w:rPr>
        <w:t>сопровождает-</w:t>
      </w:r>
      <w:r>
        <w:rPr>
          <w:rStyle w:val="FontStyle483"/>
          <w:spacing w:val="0"/>
          <w:vertAlign w:val="superscript"/>
        </w:rPr>
        <w:t>с</w:t>
      </w:r>
      <w:r>
        <w:rPr>
          <w:rStyle w:val="FontStyle483"/>
          <w:spacing w:val="0"/>
        </w:rPr>
        <w:t>.</w:t>
      </w:r>
      <w:r>
        <w:rPr>
          <w:rStyle w:val="FontStyle483"/>
          <w:spacing w:val="0"/>
          <w:vertAlign w:val="superscript"/>
        </w:rPr>
        <w:t>я</w:t>
      </w:r>
      <w:r>
        <w:rPr>
          <w:rStyle w:val="FontStyle483"/>
          <w:spacing w:val="0"/>
          <w:vertAlign w:val="subscript"/>
        </w:rPr>
        <w:t>с</w:t>
      </w:r>
      <w:r>
        <w:rPr>
          <w:rStyle w:val="FontStyle483"/>
        </w:rPr>
        <w:t xml:space="preserve"> </w:t>
      </w:r>
      <w:r>
        <w:rPr>
          <w:rStyle w:val="FontStyle483"/>
          <w:spacing w:val="0"/>
        </w:rPr>
        <w:t>Увеличением</w:t>
      </w:r>
      <w:r>
        <w:rPr>
          <w:rStyle w:val="FontStyle483"/>
        </w:rPr>
        <w:t xml:space="preserve"> </w:t>
      </w:r>
      <w:r>
        <w:rPr>
          <w:rStyle w:val="FontStyle483"/>
          <w:spacing w:val="0"/>
        </w:rPr>
        <w:t>количества</w:t>
      </w:r>
      <w:r>
        <w:rPr>
          <w:rStyle w:val="FontStyle483"/>
        </w:rPr>
        <w:t xml:space="preserve"> </w:t>
      </w:r>
      <w:r>
        <w:rPr>
          <w:rStyle w:val="FontStyle483"/>
          <w:spacing w:val="0"/>
        </w:rPr>
        <w:t>гребков</w:t>
      </w:r>
      <w:r>
        <w:rPr>
          <w:rStyle w:val="FontStyle483"/>
        </w:rPr>
        <w:t xml:space="preserve"> </w:t>
      </w:r>
      <w:r>
        <w:rPr>
          <w:rStyle w:val="FontStyle483"/>
          <w:spacing w:val="0"/>
        </w:rPr>
        <w:t>в</w:t>
      </w:r>
      <w:r>
        <w:rPr>
          <w:rStyle w:val="FontStyle483"/>
        </w:rPr>
        <w:t xml:space="preserve"> </w:t>
      </w:r>
      <w:r>
        <w:rPr>
          <w:rStyle w:val="FontStyle483"/>
          <w:spacing w:val="0"/>
        </w:rPr>
        <w:t>единицу</w:t>
      </w:r>
      <w:r>
        <w:rPr>
          <w:rStyle w:val="FontStyle483"/>
        </w:rPr>
        <w:t xml:space="preserve"> </w:t>
      </w:r>
      <w:r>
        <w:rPr>
          <w:rStyle w:val="FontStyle483"/>
          <w:spacing w:val="0"/>
        </w:rPr>
        <w:t xml:space="preserve">времени </w:t>
      </w:r>
      <w:r>
        <w:rPr>
          <w:rStyle w:val="FontStyle480"/>
          <w:spacing w:val="0"/>
        </w:rPr>
        <w:t>&lt;Ь</w:t>
      </w:r>
      <w:r>
        <w:rPr>
          <w:rStyle w:val="FontStyle480"/>
        </w:rPr>
        <w:t xml:space="preserve"> </w:t>
      </w:r>
      <w:r>
        <w:rPr>
          <w:rStyle w:val="FontStyle483"/>
          <w:spacing w:val="0"/>
        </w:rPr>
        <w:t>И.Иванченко,</w:t>
      </w:r>
      <w:r>
        <w:rPr>
          <w:rStyle w:val="FontStyle483"/>
        </w:rPr>
        <w:t xml:space="preserve">   </w:t>
      </w:r>
      <w:r>
        <w:rPr>
          <w:rStyle w:val="FontStyle480"/>
          <w:spacing w:val="0"/>
        </w:rPr>
        <w:t>1975)</w:t>
      </w:r>
      <w:r>
        <w:rPr>
          <w:rStyle w:val="FontStyle480"/>
        </w:rPr>
        <w:t xml:space="preserve">   </w:t>
      </w:r>
      <w:r>
        <w:rPr>
          <w:rStyle w:val="FontStyle483"/>
          <w:spacing w:val="0"/>
        </w:rPr>
        <w:t>и</w:t>
      </w:r>
      <w:r>
        <w:rPr>
          <w:rStyle w:val="FontStyle483"/>
        </w:rPr>
        <w:t xml:space="preserve">  </w:t>
      </w:r>
      <w:r>
        <w:rPr>
          <w:rStyle w:val="FontStyle483"/>
          <w:spacing w:val="0"/>
        </w:rPr>
        <w:t>уменьшением</w:t>
      </w:r>
      <w:r>
        <w:rPr>
          <w:rStyle w:val="FontStyle483"/>
        </w:rPr>
        <w:t xml:space="preserve">  </w:t>
      </w:r>
      <w:r>
        <w:rPr>
          <w:rStyle w:val="FontStyle483"/>
          <w:spacing w:val="0"/>
        </w:rPr>
        <w:t xml:space="preserve">длительности </w:t>
      </w:r>
      <w:r>
        <w:rPr>
          <w:rStyle w:val="FontStyle464"/>
        </w:rPr>
        <w:t>Аня„п</w:t>
      </w:r>
      <w:r>
        <w:rPr>
          <w:rStyle w:val="FontStyle464"/>
          <w:vertAlign w:val="superscript"/>
        </w:rPr>
        <w:t>ВОГО</w:t>
      </w:r>
      <w:r>
        <w:rPr>
          <w:rStyle w:val="FontStyle464"/>
        </w:rPr>
        <w:t xml:space="preserve"> </w:t>
      </w:r>
      <w:r>
        <w:rPr>
          <w:rStyle w:val="FontStyle483"/>
          <w:spacing w:val="0"/>
          <w:vertAlign w:val="superscript"/>
        </w:rPr>
        <w:t>ЦИКЛЗ</w:t>
      </w:r>
      <w:r>
        <w:rPr>
          <w:rStyle w:val="FontStyle483"/>
        </w:rPr>
        <w:t xml:space="preserve">  </w:t>
      </w:r>
      <w:r w:rsidRPr="00190123">
        <w:rPr>
          <w:rStyle w:val="FontStyle483"/>
          <w:spacing w:val="0"/>
          <w:vertAlign w:val="superscript"/>
        </w:rPr>
        <w:t>(</w:t>
      </w:r>
      <w:r>
        <w:rPr>
          <w:rStyle w:val="FontStyle483"/>
          <w:spacing w:val="0"/>
          <w:vertAlign w:val="superscript"/>
          <w:lang w:val="en-US"/>
        </w:rPr>
        <w:t>R</w:t>
      </w:r>
      <w:r w:rsidRPr="00190123">
        <w:rPr>
          <w:rStyle w:val="FontStyle483"/>
        </w:rPr>
        <w:t xml:space="preserve"> </w:t>
      </w:r>
      <w:r>
        <w:rPr>
          <w:rStyle w:val="FontStyle483"/>
          <w:spacing w:val="0"/>
          <w:vertAlign w:val="superscript"/>
        </w:rPr>
        <w:t>Г</w:t>
      </w:r>
      <w:r>
        <w:rPr>
          <w:rStyle w:val="FontStyle483"/>
        </w:rPr>
        <w:t xml:space="preserve"> </w:t>
      </w:r>
      <w:r>
        <w:rPr>
          <w:rStyle w:val="FontStyle483"/>
          <w:spacing w:val="0"/>
        </w:rPr>
        <w:t>Сафарян,</w:t>
      </w:r>
      <w:r>
        <w:rPr>
          <w:rStyle w:val="FontStyle483"/>
        </w:rPr>
        <w:t xml:space="preserve"> </w:t>
      </w:r>
      <w:r>
        <w:rPr>
          <w:rStyle w:val="FontStyle464"/>
          <w:spacing w:val="40"/>
        </w:rPr>
        <w:t>Л.В</w:t>
      </w:r>
      <w:r>
        <w:rPr>
          <w:rStyle w:val="FontStyle483"/>
          <w:spacing w:val="0"/>
        </w:rPr>
        <w:t>.Селина,</w:t>
      </w:r>
      <w:r>
        <w:rPr>
          <w:rStyle w:val="FontStyle483"/>
        </w:rPr>
        <w:t xml:space="preserve">  </w:t>
      </w:r>
      <w:r>
        <w:rPr>
          <w:rStyle w:val="FontStyle480"/>
          <w:spacing w:val="0"/>
        </w:rPr>
        <w:t>1975)-ш</w:t>
      </w:r>
      <w:r>
        <w:rPr>
          <w:rStyle w:val="FontStyle480"/>
        </w:rPr>
        <w:t xml:space="preserve"> </w:t>
      </w:r>
      <w:r>
        <w:rPr>
          <w:rStyle w:val="FontStyle480"/>
          <w:spacing w:val="0"/>
        </w:rPr>
        <w:t>(Б</w:t>
      </w:r>
      <w:r>
        <w:rPr>
          <w:rStyle w:val="FontStyle480"/>
        </w:rPr>
        <w:t xml:space="preserve"> </w:t>
      </w:r>
      <w:r>
        <w:rPr>
          <w:rStyle w:val="FontStyle491"/>
        </w:rPr>
        <w:t>м</w:t>
      </w:r>
      <w:r>
        <w:rPr>
          <w:rStyle w:val="FontStyle491"/>
          <w:vertAlign w:val="superscript"/>
        </w:rPr>
        <w:t>а</w:t>
      </w:r>
      <w:r>
        <w:rPr>
          <w:rStyle w:val="FontStyle491"/>
        </w:rPr>
        <w:t>Г</w:t>
      </w:r>
      <w:r>
        <w:rPr>
          <w:rStyle w:val="FontStyle491"/>
          <w:vertAlign w:val="superscript"/>
        </w:rPr>
        <w:t>еНДеНЩЯ</w:t>
      </w:r>
      <w:r>
        <w:rPr>
          <w:rStyle w:val="FontStyle491"/>
        </w:rPr>
        <w:t>,</w:t>
      </w:r>
      <w:r>
        <w:rPr>
          <w:rStyle w:val="FontStyle491"/>
          <w:vertAlign w:val="superscript"/>
        </w:rPr>
        <w:t>отмечаети</w:t>
      </w:r>
      <w:r>
        <w:rPr>
          <w:rStyle w:val="FontStyle491"/>
        </w:rPr>
        <w:t xml:space="preserve"> </w:t>
      </w:r>
      <w:r>
        <w:rPr>
          <w:rStyle w:val="FontStyle480"/>
          <w:spacing w:val="0"/>
          <w:vertAlign w:val="superscript"/>
        </w:rPr>
        <w:t>и</w:t>
      </w:r>
      <w:r>
        <w:rPr>
          <w:rStyle w:val="FontStyle480"/>
        </w:rPr>
        <w:t xml:space="preserve"> </w:t>
      </w:r>
      <w:r>
        <w:rPr>
          <w:rStyle w:val="FontStyle480"/>
          <w:spacing w:val="0"/>
        </w:rPr>
        <w:t>У</w:t>
      </w:r>
      <w:r>
        <w:rPr>
          <w:rStyle w:val="FontStyle480"/>
        </w:rPr>
        <w:t xml:space="preserve"> </w:t>
      </w:r>
      <w:r>
        <w:rPr>
          <w:rStyle w:val="FontStyle483"/>
          <w:spacing w:val="0"/>
        </w:rPr>
        <w:t>пловцов-кролис-кобе™</w:t>
      </w:r>
      <w:r>
        <w:rPr>
          <w:rStyle w:val="FontStyle483"/>
        </w:rPr>
        <w:t xml:space="preserve">  </w:t>
      </w:r>
      <w:r>
        <w:rPr>
          <w:rStyle w:val="FontStyle491"/>
          <w:spacing w:val="40"/>
        </w:rPr>
        <w:t>^д</w:t>
      </w:r>
      <w:r>
        <w:rPr>
          <w:rStyle w:val="FontStyle483"/>
          <w:spacing w:val="0"/>
          <w:vertAlign w:val="superscript"/>
        </w:rPr>
        <w:t>М</w:t>
      </w:r>
      <w:r>
        <w:rPr>
          <w:rStyle w:val="FontStyle483"/>
          <w:spacing w:val="0"/>
        </w:rPr>
        <w:t>м</w:t>
      </w:r>
      <w:r>
        <w:rPr>
          <w:rStyle w:val="FontStyle483"/>
          <w:spacing w:val="0"/>
          <w:vertAlign w:val="superscript"/>
        </w:rPr>
        <w:t>е</w:t>
      </w:r>
      <w:r>
        <w:rPr>
          <w:rStyle w:val="FontStyle483"/>
          <w:spacing w:val="0"/>
        </w:rPr>
        <w:t>п</w:t>
      </w:r>
      <w:r>
        <w:rPr>
          <w:rStyle w:val="FontStyle483"/>
          <w:spacing w:val="0"/>
          <w:vertAlign w:val="superscript"/>
        </w:rPr>
        <w:t>&lt;0,</w:t>
      </w:r>
      <w:r>
        <w:rPr>
          <w:rStyle w:val="FontStyle483"/>
        </w:rPr>
        <w:t xml:space="preserve"> </w:t>
      </w:r>
      <w:r>
        <w:rPr>
          <w:rStyle w:val="FontStyle483"/>
          <w:spacing w:val="0"/>
          <w:vertAlign w:val="superscript"/>
        </w:rPr>
        <w:t>1971;</w:t>
      </w:r>
      <w:r>
        <w:rPr>
          <w:rStyle w:val="FontStyle483"/>
        </w:rPr>
        <w:t xml:space="preserve"> </w:t>
      </w:r>
      <w:r>
        <w:rPr>
          <w:rStyle w:val="FontStyle483"/>
          <w:spacing w:val="0"/>
          <w:vertAlign w:val="superscript"/>
        </w:rPr>
        <w:t>Ф</w:t>
      </w:r>
      <w:r>
        <w:rPr>
          <w:rStyle w:val="FontStyle483"/>
          <w:spacing w:val="0"/>
        </w:rPr>
        <w:t>"</w:t>
      </w:r>
      <w:r>
        <w:rPr>
          <w:rStyle w:val="FontStyle483"/>
        </w:rPr>
        <w:t xml:space="preserve"> </w:t>
      </w:r>
      <w:r>
        <w:rPr>
          <w:rStyle w:val="FontStyle483"/>
          <w:spacing w:val="0"/>
        </w:rPr>
        <w:t>Карлайл,</w:t>
      </w:r>
      <w:r>
        <w:rPr>
          <w:rStyle w:val="FontStyle483"/>
        </w:rPr>
        <w:t xml:space="preserve"> </w:t>
      </w:r>
      <w:r>
        <w:rPr>
          <w:rStyle w:val="FontStyle480"/>
          <w:spacing w:val="0"/>
        </w:rPr>
        <w:t>1975)</w:t>
      </w:r>
      <w:r>
        <w:rPr>
          <w:rStyle w:val="FontStyle480"/>
        </w:rPr>
        <w:t xml:space="preserve"> </w:t>
      </w:r>
      <w:r>
        <w:rPr>
          <w:rStyle w:val="FontStyle483"/>
          <w:spacing w:val="0"/>
        </w:rPr>
        <w:t>и</w:t>
      </w:r>
      <w:r>
        <w:rPr>
          <w:rStyle w:val="FontStyle483"/>
        </w:rPr>
        <w:t xml:space="preserve"> </w:t>
      </w:r>
      <w:r>
        <w:rPr>
          <w:rStyle w:val="FontStyle483"/>
          <w:spacing w:val="0"/>
        </w:rPr>
        <w:t>конь-</w:t>
      </w:r>
      <w:r>
        <w:rPr>
          <w:rStyle w:val="FontStyle429"/>
          <w:lang w:val="en-US"/>
        </w:rPr>
        <w:t>B</w:t>
      </w:r>
      <w:r>
        <w:rPr>
          <w:rStyle w:val="FontStyle486"/>
          <w:spacing w:val="100"/>
          <w:lang w:val="en-US"/>
        </w:rPr>
        <w:t>hm</w:t>
      </w:r>
      <w:r>
        <w:rPr>
          <w:rStyle w:val="FontStyle519"/>
          <w:lang w:val="en-US"/>
        </w:rPr>
        <w:t>IJ</w:t>
      </w:r>
      <w:r w:rsidRPr="00190123">
        <w:rPr>
          <w:rStyle w:val="FontStyle519"/>
        </w:rPr>
        <w:t xml:space="preserve"> </w:t>
      </w:r>
      <w:r>
        <w:rPr>
          <w:rStyle w:val="FontStyle486"/>
        </w:rPr>
        <w:t xml:space="preserve">' </w:t>
      </w:r>
      <w:r>
        <w:rPr>
          <w:rStyle w:val="FontStyle486"/>
          <w:vertAlign w:val="superscript"/>
        </w:rPr>
        <w:t>м</w:t>
      </w:r>
      <w:r>
        <w:rPr>
          <w:rStyle w:val="FontStyle486"/>
        </w:rPr>
        <w:t>- д</w:t>
      </w:r>
      <w:r>
        <w:rPr>
          <w:rStyle w:val="FontStyle483"/>
          <w:spacing w:val="0"/>
          <w:vertAlign w:val="superscript"/>
        </w:rPr>
        <w:t>01</w:t>
      </w:r>
      <w:r>
        <w:rPr>
          <w:rStyle w:val="FontStyle483"/>
          <w:spacing w:val="0"/>
        </w:rPr>
        <w:t>™Ревнч,</w:t>
      </w:r>
      <w:r>
        <w:rPr>
          <w:rStyle w:val="FontStyle483"/>
        </w:rPr>
        <w:t xml:space="preserve">    </w:t>
      </w:r>
      <w:r>
        <w:rPr>
          <w:rStyle w:val="FontStyle483"/>
          <w:spacing w:val="0"/>
        </w:rPr>
        <w:t>К.</w:t>
      </w:r>
      <w:r>
        <w:rPr>
          <w:rStyle w:val="FontStyle483"/>
        </w:rPr>
        <w:t xml:space="preserve"> </w:t>
      </w:r>
      <w:r>
        <w:rPr>
          <w:rStyle w:val="FontStyle483"/>
          <w:spacing w:val="0"/>
        </w:rPr>
        <w:t>К.</w:t>
      </w:r>
      <w:r>
        <w:rPr>
          <w:rStyle w:val="FontStyle483"/>
        </w:rPr>
        <w:t xml:space="preserve"> </w:t>
      </w:r>
      <w:r>
        <w:rPr>
          <w:rStyle w:val="FontStyle483"/>
          <w:spacing w:val="0"/>
        </w:rPr>
        <w:t>Кудрявцев,</w:t>
      </w:r>
      <w:r>
        <w:rPr>
          <w:rStyle w:val="FontStyle483"/>
        </w:rPr>
        <w:t xml:space="preserve">    </w:t>
      </w:r>
      <w:r>
        <w:rPr>
          <w:rStyle w:val="FontStyle480"/>
          <w:spacing w:val="0"/>
        </w:rPr>
        <w:t>1977. тепскс^</w:t>
      </w:r>
      <w:r>
        <w:rPr>
          <w:rStyle w:val="FontStyle481"/>
          <w:spacing w:val="-10"/>
        </w:rPr>
        <w:t>То</w:t>
      </w:r>
      <w:r>
        <w:rPr>
          <w:rStyle w:val="FontStyle481"/>
        </w:rPr>
        <w:t xml:space="preserve"> </w:t>
      </w:r>
      <w:r>
        <w:rPr>
          <w:rStyle w:val="FontStyle481"/>
          <w:spacing w:val="-10"/>
        </w:rPr>
        <w:t>"</w:t>
      </w:r>
      <w:r>
        <w:rPr>
          <w:rStyle w:val="FontStyle481"/>
        </w:rPr>
        <w:t xml:space="preserve"> </w:t>
      </w:r>
      <w:r>
        <w:rPr>
          <w:rStyle w:val="FontStyle481"/>
          <w:spacing w:val="-10"/>
        </w:rPr>
        <w:t>п"</w:t>
      </w:r>
      <w:r>
        <w:rPr>
          <w:rStyle w:val="FontStyle481"/>
        </w:rPr>
        <w:t xml:space="preserve"> </w:t>
      </w:r>
      <w:r>
        <w:rPr>
          <w:rStyle w:val="FontStyle481"/>
          <w:spacing w:val="-10"/>
        </w:rPr>
        <w:t>л</w:t>
      </w:r>
      <w:r>
        <w:rPr>
          <w:rStyle w:val="FontStyle481"/>
          <w:spacing w:val="-10"/>
          <w:vertAlign w:val="superscript"/>
        </w:rPr>
        <w:t>ДР</w:t>
      </w:r>
      <w:r>
        <w:rPr>
          <w:rStyle w:val="FontStyle481"/>
          <w:spacing w:val="-10"/>
        </w:rPr>
        <w:t>-</w:t>
      </w:r>
      <w:r>
        <w:rPr>
          <w:rStyle w:val="FontStyle481"/>
        </w:rPr>
        <w:t xml:space="preserve"> </w:t>
      </w:r>
      <w:r>
        <w:rPr>
          <w:rStyle w:val="FontStyle483"/>
          <w:spacing w:val="0"/>
          <w:vertAlign w:val="superscript"/>
        </w:rPr>
        <w:t>1977)</w:t>
      </w:r>
      <w:r>
        <w:rPr>
          <w:rStyle w:val="FontStyle483"/>
          <w:spacing w:val="0"/>
        </w:rPr>
        <w:t>"</w:t>
      </w:r>
      <w:r>
        <w:rPr>
          <w:rStyle w:val="FontStyle483"/>
        </w:rPr>
        <w:t xml:space="preserve"> </w:t>
      </w:r>
      <w:r>
        <w:rPr>
          <w:rStyle w:val="FontStyle483"/>
          <w:spacing w:val="0"/>
          <w:vertAlign w:val="superscript"/>
        </w:rPr>
        <w:t>В</w:t>
      </w:r>
      <w:r>
        <w:rPr>
          <w:rStyle w:val="FontStyle483"/>
        </w:rPr>
        <w:t xml:space="preserve"> </w:t>
      </w:r>
      <w:r>
        <w:rPr>
          <w:rStyle w:val="FontStyle483"/>
          <w:spacing w:val="0"/>
        </w:rPr>
        <w:t>легкоатлетическом</w:t>
      </w:r>
      <w:r>
        <w:rPr>
          <w:rStyle w:val="FontStyle483"/>
        </w:rPr>
        <w:t xml:space="preserve"> </w:t>
      </w:r>
      <w:r>
        <w:rPr>
          <w:rStyle w:val="FontStyle480"/>
          <w:spacing w:val="0"/>
        </w:rPr>
        <w:t>енрни-</w:t>
      </w:r>
      <w:r>
        <w:rPr>
          <w:rStyle w:val="FontStyle483"/>
          <w:spacing w:val="0"/>
        </w:rPr>
        <w:t>Движс.шй</w:t>
      </w:r>
      <w:r>
        <w:rPr>
          <w:rStyle w:val="FontStyle491"/>
        </w:rPr>
        <w:t xml:space="preserve">I </w:t>
      </w:r>
      <w:r>
        <w:rPr>
          <w:rStyle w:val="FontStyle483"/>
          <w:spacing w:val="0"/>
          <w:vertAlign w:val="superscript"/>
        </w:rPr>
        <w:t>С</w:t>
      </w:r>
      <w:r>
        <w:rPr>
          <w:rStyle w:val="FontStyle483"/>
          <w:spacing w:val="0"/>
        </w:rPr>
        <w:t>°™°</w:t>
      </w:r>
      <w:r>
        <w:rPr>
          <w:rStyle w:val="FontStyle483"/>
        </w:rPr>
        <w:t xml:space="preserve"> </w:t>
      </w:r>
      <w:r>
        <w:rPr>
          <w:rStyle w:val="FontStyle483"/>
          <w:spacing w:val="0"/>
          <w:vertAlign w:val="superscript"/>
        </w:rPr>
        <w:t>ВаЖ</w:t>
      </w:r>
      <w:r>
        <w:rPr>
          <w:rStyle w:val="FontStyle483"/>
          <w:spacing w:val="0"/>
        </w:rPr>
        <w:t>"</w:t>
      </w:r>
      <w:r>
        <w:rPr>
          <w:rStyle w:val="FontStyle483"/>
          <w:spacing w:val="0"/>
          <w:vertAlign w:val="superscript"/>
        </w:rPr>
        <w:t>ЫМ</w:t>
      </w:r>
      <w:r>
        <w:rPr>
          <w:rStyle w:val="FontStyle483"/>
        </w:rPr>
        <w:t xml:space="preserve"> </w:t>
      </w:r>
      <w:r>
        <w:rPr>
          <w:rStyle w:val="FontStyle483"/>
          <w:spacing w:val="0"/>
          <w:vertAlign w:val="superscript"/>
        </w:rPr>
        <w:t>счн</w:t>
      </w:r>
      <w:r>
        <w:rPr>
          <w:rStyle w:val="FontStyle483"/>
          <w:spacing w:val="0"/>
        </w:rPr>
        <w:t>™</w:t>
      </w:r>
      <w:r>
        <w:rPr>
          <w:rStyle w:val="FontStyle483"/>
          <w:spacing w:val="0"/>
          <w:vertAlign w:val="superscript"/>
        </w:rPr>
        <w:t>стся</w:t>
      </w:r>
      <w:r>
        <w:rPr>
          <w:rStyle w:val="FontStyle483"/>
        </w:rPr>
        <w:t xml:space="preserve"> </w:t>
      </w:r>
      <w:r>
        <w:rPr>
          <w:rStyle w:val="FontStyle483"/>
          <w:spacing w:val="0"/>
        </w:rPr>
        <w:t>повыше,,,,,,</w:t>
      </w:r>
      <w:r>
        <w:rPr>
          <w:rStyle w:val="FontStyle483"/>
        </w:rPr>
        <w:t xml:space="preserve"> </w:t>
      </w:r>
      <w:r>
        <w:rPr>
          <w:rStyle w:val="FontStyle480"/>
          <w:spacing w:val="0"/>
        </w:rPr>
        <w:t>темп*</w:t>
      </w:r>
    </w:p>
    <w:p w:rsidR="00D57188" w:rsidRDefault="001C5317">
      <w:pPr>
        <w:pStyle w:val="Style190"/>
        <w:widowControl/>
        <w:tabs>
          <w:tab w:val="left" w:pos="1978"/>
        </w:tabs>
        <w:spacing w:line="72" w:lineRule="exact"/>
        <w:ind w:left="365"/>
        <w:jc w:val="left"/>
        <w:rPr>
          <w:rStyle w:val="FontStyle480"/>
          <w:spacing w:val="0"/>
        </w:rPr>
      </w:pPr>
      <w:r>
        <w:rPr>
          <w:rStyle w:val="FontStyle480"/>
          <w:spacing w:val="0"/>
        </w:rPr>
        <w:t>197^)</w:t>
      </w:r>
      <w:r>
        <w:rPr>
          <w:rStyle w:val="FontStyle480"/>
        </w:rPr>
        <w:t xml:space="preserve">    </w:t>
      </w:r>
      <w:r>
        <w:rPr>
          <w:rStyle w:val="FontStyle501"/>
        </w:rPr>
        <w:t>кпоме</w:t>
      </w:r>
      <w:r>
        <w:rPr>
          <w:rStyle w:val="FontStyle501"/>
          <w:b w:val="0"/>
          <w:bCs w:val="0"/>
          <w:sz w:val="20"/>
          <w:szCs w:val="20"/>
        </w:rPr>
        <w:tab/>
      </w:r>
      <w:r>
        <w:rPr>
          <w:rStyle w:val="FontStyle480"/>
          <w:spacing w:val="0"/>
          <w:vertAlign w:val="superscript"/>
        </w:rPr>
        <w:t>Ра,</w:t>
      </w:r>
      <w:r>
        <w:rPr>
          <w:rStyle w:val="FontStyle480"/>
          <w:spacing w:val="0"/>
        </w:rPr>
        <w:t>'</w:t>
      </w:r>
      <w:r>
        <w:rPr>
          <w:rStyle w:val="FontStyle480"/>
          <w:spacing w:val="0"/>
          <w:vertAlign w:val="superscript"/>
        </w:rPr>
        <w:t>е,,ИИ</w:t>
      </w:r>
      <w:r>
        <w:rPr>
          <w:rStyle w:val="FontStyle480"/>
        </w:rPr>
        <w:t xml:space="preserve"> </w:t>
      </w:r>
      <w:r>
        <w:rPr>
          <w:rStyle w:val="FontStyle480"/>
          <w:spacing w:val="0"/>
          <w:vertAlign w:val="superscript"/>
        </w:rPr>
        <w:t>ДЛИ</w:t>
      </w:r>
      <w:r>
        <w:rPr>
          <w:rStyle w:val="FontStyle480"/>
          <w:spacing w:val="0"/>
        </w:rPr>
        <w:t>"</w:t>
      </w:r>
      <w:r>
        <w:rPr>
          <w:rStyle w:val="FontStyle480"/>
          <w:spacing w:val="0"/>
          <w:vertAlign w:val="superscript"/>
        </w:rPr>
        <w:t>Ы</w:t>
      </w:r>
      <w:r>
        <w:rPr>
          <w:rStyle w:val="FontStyle480"/>
        </w:rPr>
        <w:t xml:space="preserve">  </w:t>
      </w:r>
      <w:r>
        <w:rPr>
          <w:rStyle w:val="FontStyle480"/>
          <w:spacing w:val="0"/>
          <w:vertAlign w:val="superscript"/>
        </w:rPr>
        <w:t>,,,а,а</w:t>
      </w:r>
      <w:r>
        <w:rPr>
          <w:rStyle w:val="FontStyle480"/>
        </w:rPr>
        <w:t xml:space="preserve">   </w:t>
      </w:r>
      <w:r>
        <w:rPr>
          <w:rStyle w:val="FontStyle480"/>
          <w:spacing w:val="0"/>
        </w:rPr>
        <w:t>(Д-Диитимсн.</w:t>
      </w:r>
    </w:p>
    <w:p w:rsidR="00D57188" w:rsidRDefault="001C5317">
      <w:pPr>
        <w:pStyle w:val="Style151"/>
        <w:widowControl/>
        <w:spacing w:line="72" w:lineRule="exact"/>
        <w:ind w:left="370"/>
        <w:rPr>
          <w:rStyle w:val="FontStyle501"/>
        </w:rPr>
      </w:pPr>
      <w:r>
        <w:rPr>
          <w:rStyle w:val="FontStyle428"/>
          <w:spacing w:val="10"/>
        </w:rPr>
        <w:t>1У</w:t>
      </w:r>
      <w:r>
        <w:rPr>
          <w:rStyle w:val="FontStyle480"/>
          <w:spacing w:val="0"/>
        </w:rPr>
        <w:t>/Ь),</w:t>
      </w:r>
      <w:r>
        <w:rPr>
          <w:rStyle w:val="FontStyle480"/>
        </w:rPr>
        <w:t xml:space="preserve"> </w:t>
      </w:r>
      <w:r>
        <w:rPr>
          <w:rStyle w:val="FontStyle483"/>
          <w:spacing w:val="0"/>
        </w:rPr>
        <w:t>кроме</w:t>
      </w:r>
      <w:r>
        <w:rPr>
          <w:rStyle w:val="FontStyle483"/>
        </w:rPr>
        <w:t xml:space="preserve"> </w:t>
      </w:r>
      <w:r>
        <w:rPr>
          <w:rStyle w:val="FontStyle483"/>
          <w:spacing w:val="0"/>
        </w:rPr>
        <w:t>того,</w:t>
      </w:r>
      <w:r>
        <w:rPr>
          <w:rStyle w:val="FontStyle483"/>
        </w:rPr>
        <w:t xml:space="preserve"> </w:t>
      </w:r>
      <w:r>
        <w:rPr>
          <w:rStyle w:val="FontStyle483"/>
          <w:spacing w:val="0"/>
        </w:rPr>
        <w:t>лучшие</w:t>
      </w:r>
      <w:r>
        <w:rPr>
          <w:rStyle w:val="FontStyle483"/>
        </w:rPr>
        <w:t xml:space="preserve"> </w:t>
      </w:r>
      <w:r>
        <w:rPr>
          <w:rStyle w:val="FontStyle501"/>
        </w:rPr>
        <w:t>из сильнейших  спринтероР</w:t>
      </w:r>
    </w:p>
    <w:p w:rsidR="00D57188" w:rsidRDefault="00D57188">
      <w:pPr>
        <w:pStyle w:val="Style151"/>
        <w:widowControl/>
        <w:spacing w:line="72" w:lineRule="exact"/>
        <w:ind w:left="370"/>
        <w:rPr>
          <w:rStyle w:val="FontStyle501"/>
        </w:rPr>
        <w:sectPr w:rsidR="00D57188">
          <w:headerReference w:type="even" r:id="rId283"/>
          <w:headerReference w:type="default" r:id="rId284"/>
          <w:footerReference w:type="even" r:id="rId285"/>
          <w:footerReference w:type="default" r:id="rId286"/>
          <w:pgSz w:w="8390" w:h="11905"/>
          <w:pgMar w:top="723" w:right="1535" w:bottom="1440" w:left="1535" w:header="720" w:footer="720" w:gutter="0"/>
          <w:cols w:space="60"/>
          <w:noEndnote/>
        </w:sectPr>
      </w:pPr>
    </w:p>
    <w:p w:rsidR="00D57188" w:rsidRPr="00190123" w:rsidRDefault="001C5317">
      <w:pPr>
        <w:pStyle w:val="Style138"/>
        <w:widowControl/>
        <w:rPr>
          <w:rStyle w:val="FontStyle426"/>
          <w:lang w:val="en-US"/>
        </w:rPr>
      </w:pPr>
      <w:r w:rsidRPr="00190123">
        <w:rPr>
          <w:rStyle w:val="FontStyle433"/>
          <w:spacing w:val="-20"/>
          <w:lang w:val="en-US"/>
        </w:rPr>
        <w:lastRenderedPageBreak/>
        <w:t>,</w:t>
      </w:r>
      <w:r w:rsidRPr="00190123">
        <w:rPr>
          <w:rStyle w:val="FontStyle433"/>
          <w:lang w:val="en-US"/>
        </w:rPr>
        <w:t xml:space="preserve"> </w:t>
      </w:r>
      <w:r>
        <w:rPr>
          <w:rStyle w:val="FontStyle433"/>
          <w:spacing w:val="-20"/>
          <w:lang w:val="en-US"/>
        </w:rPr>
        <w:t>i</w:t>
      </w:r>
      <w:r>
        <w:rPr>
          <w:rStyle w:val="FontStyle433"/>
          <w:lang w:val="en-US"/>
        </w:rPr>
        <w:t xml:space="preserve"> </w:t>
      </w:r>
      <w:r>
        <w:rPr>
          <w:rStyle w:val="FontStyle464"/>
          <w:lang w:val="en-US"/>
        </w:rPr>
        <w:t xml:space="preserve">iinopC4l|. </w:t>
      </w:r>
      <w:r>
        <w:rPr>
          <w:rStyle w:val="FontStyle464"/>
        </w:rPr>
        <w:t>ООЛ</w:t>
      </w:r>
      <w:r w:rsidRPr="00190123">
        <w:rPr>
          <w:rStyle w:val="FontStyle464"/>
          <w:lang w:val="en-US"/>
        </w:rPr>
        <w:t>1</w:t>
      </w:r>
      <w:r>
        <w:rPr>
          <w:rStyle w:val="FontStyle464"/>
        </w:rPr>
        <w:t>Ч</w:t>
      </w:r>
      <w:r w:rsidRPr="00190123">
        <w:rPr>
          <w:rStyle w:val="FontStyle464"/>
          <w:lang w:val="en-US"/>
        </w:rPr>
        <w:t xml:space="preserve">* </w:t>
      </w:r>
      <w:r>
        <w:rPr>
          <w:rStyle w:val="FontStyle426"/>
        </w:rPr>
        <w:t>Д</w:t>
      </w:r>
      <w:r w:rsidRPr="00190123">
        <w:rPr>
          <w:rStyle w:val="FontStyle426"/>
          <w:lang w:val="en-US"/>
        </w:rPr>
        <w:t>.1</w:t>
      </w:r>
      <w:r>
        <w:rPr>
          <w:rStyle w:val="FontStyle426"/>
        </w:rPr>
        <w:t>НЦ</w:t>
      </w:r>
      <w:r w:rsidRPr="00190123">
        <w:rPr>
          <w:rStyle w:val="FontStyle426"/>
          <w:lang w:val="en-US"/>
        </w:rPr>
        <w:t>.</w:t>
      </w:r>
    </w:p>
    <w:p w:rsidR="00D57188" w:rsidRDefault="001C5317">
      <w:pPr>
        <w:pStyle w:val="Style46"/>
        <w:widowControl/>
        <w:spacing w:line="187" w:lineRule="exact"/>
        <w:rPr>
          <w:rStyle w:val="FontStyle483"/>
          <w:spacing w:val="0"/>
        </w:rPr>
      </w:pPr>
      <w:r>
        <w:rPr>
          <w:rStyle w:val="FontStyle464"/>
        </w:rPr>
        <w:t xml:space="preserve">1чий </w:t>
      </w:r>
      <w:r>
        <w:rPr>
          <w:rStyle w:val="FontStyle483"/>
          <w:spacing w:val="0"/>
        </w:rPr>
        <w:t>между н</w:t>
      </w:r>
      <w:r>
        <w:rPr>
          <w:rStyle w:val="FontStyle483"/>
        </w:rPr>
        <w:t xml:space="preserve"> </w:t>
      </w:r>
      <w:r>
        <w:rPr>
          <w:rStyle w:val="FontStyle483"/>
          <w:spacing w:val="0"/>
        </w:rPr>
        <w:t>одинако-3).</w:t>
      </w:r>
      <w:r>
        <w:rPr>
          <w:rStyle w:val="FontStyle483"/>
        </w:rPr>
        <w:t xml:space="preserve"> </w:t>
      </w:r>
      <w:r>
        <w:rPr>
          <w:rStyle w:val="FontStyle483"/>
          <w:spacing w:val="0"/>
        </w:rPr>
        <w:t>что</w:t>
      </w:r>
      <w:r>
        <w:rPr>
          <w:rStyle w:val="FontStyle483"/>
        </w:rPr>
        <w:t xml:space="preserve"> </w:t>
      </w:r>
      <w:r>
        <w:rPr>
          <w:rStyle w:val="FontStyle483"/>
          <w:spacing w:val="0"/>
          <w:vertAlign w:val="subscript"/>
        </w:rPr>
        <w:t xml:space="preserve">При </w:t>
      </w:r>
      <w:r>
        <w:rPr>
          <w:rStyle w:val="FontStyle483"/>
          <w:spacing w:val="0"/>
        </w:rPr>
        <w:t>цнрованны</w:t>
      </w:r>
      <w:r>
        <w:rPr>
          <w:rStyle w:val="FontStyle483"/>
          <w:spacing w:val="0"/>
          <w:vertAlign w:val="subscript"/>
        </w:rPr>
        <w:t xml:space="preserve">е </w:t>
      </w:r>
      <w:r>
        <w:rPr>
          <w:rStyle w:val="FontStyle483"/>
          <w:spacing w:val="0"/>
        </w:rPr>
        <w:t>ые</w:t>
      </w:r>
      <w:r>
        <w:rPr>
          <w:rStyle w:val="FontStyle483"/>
        </w:rPr>
        <w:t xml:space="preserve"> </w:t>
      </w:r>
      <w:r>
        <w:rPr>
          <w:rStyle w:val="FontStyle483"/>
          <w:spacing w:val="0"/>
        </w:rPr>
        <w:t>шаги</w:t>
      </w:r>
      <w:r>
        <w:rPr>
          <w:rStyle w:val="FontStyle483"/>
        </w:rPr>
        <w:t xml:space="preserve"> </w:t>
      </w:r>
      <w:r>
        <w:rPr>
          <w:rStyle w:val="FontStyle483"/>
          <w:spacing w:val="0"/>
          <w:vertAlign w:val="subscript"/>
        </w:rPr>
        <w:t xml:space="preserve">н </w:t>
      </w:r>
      <w:r>
        <w:rPr>
          <w:rStyle w:val="FontStyle483"/>
          <w:spacing w:val="0"/>
        </w:rPr>
        <w:t>?нее</w:t>
      </w:r>
      <w:r>
        <w:rPr>
          <w:rStyle w:val="FontStyle483"/>
        </w:rPr>
        <w:t xml:space="preserve"> </w:t>
      </w:r>
      <w:r>
        <w:rPr>
          <w:rStyle w:val="FontStyle483"/>
          <w:spacing w:val="0"/>
        </w:rPr>
        <w:t>квали-.</w:t>
      </w:r>
      <w:r>
        <w:rPr>
          <w:rStyle w:val="FontStyle483"/>
        </w:rPr>
        <w:t xml:space="preserve"> </w:t>
      </w:r>
      <w:r>
        <w:rPr>
          <w:rStyle w:val="FontStyle483"/>
          <w:spacing w:val="0"/>
        </w:rPr>
        <w:t>Д-</w:t>
      </w:r>
      <w:r>
        <w:rPr>
          <w:rStyle w:val="FontStyle483"/>
        </w:rPr>
        <w:t xml:space="preserve"> </w:t>
      </w:r>
      <w:r>
        <w:rPr>
          <w:rStyle w:val="FontStyle483"/>
          <w:spacing w:val="0"/>
        </w:rPr>
        <w:t>Тюр</w:t>
      </w:r>
      <w:r>
        <w:rPr>
          <w:rStyle w:val="FontStyle483"/>
          <w:spacing w:val="0"/>
          <w:vertAlign w:val="subscript"/>
        </w:rPr>
        <w:t xml:space="preserve">Ир </w:t>
      </w:r>
      <w:r>
        <w:rPr>
          <w:rStyle w:val="FontStyle483"/>
          <w:spacing w:val="0"/>
        </w:rPr>
        <w:t>.</w:t>
      </w:r>
      <w:r>
        <w:rPr>
          <w:rStyle w:val="FontStyle483"/>
        </w:rPr>
        <w:t xml:space="preserve"> </w:t>
      </w:r>
      <w:r>
        <w:rPr>
          <w:rStyle w:val="FontStyle483"/>
          <w:spacing w:val="0"/>
          <w:lang w:val="en-US"/>
        </w:rPr>
        <w:t>Murace</w:t>
      </w:r>
      <w:r w:rsidRPr="00190123">
        <w:rPr>
          <w:rStyle w:val="FontStyle483"/>
        </w:rPr>
        <w:t xml:space="preserve"> </w:t>
      </w:r>
      <w:r>
        <w:rPr>
          <w:rStyle w:val="FontStyle483"/>
          <w:spacing w:val="0"/>
          <w:vertAlign w:val="subscript"/>
        </w:rPr>
        <w:t>е</w:t>
      </w:r>
      <w:r>
        <w:rPr>
          <w:rStyle w:val="FontStyle483"/>
          <w:spacing w:val="0"/>
        </w:rPr>
        <w:t xml:space="preserve">{ отовленные </w:t>
      </w:r>
      <w:r>
        <w:rPr>
          <w:rStyle w:val="FontStyle490"/>
        </w:rPr>
        <w:t xml:space="preserve">1ий </w:t>
      </w:r>
      <w:r>
        <w:rPr>
          <w:rStyle w:val="FontStyle483"/>
          <w:spacing w:val="0"/>
        </w:rPr>
        <w:t>преод</w:t>
      </w:r>
      <w:r>
        <w:rPr>
          <w:rStyle w:val="FontStyle483"/>
          <w:spacing w:val="0"/>
          <w:vertAlign w:val="subscript"/>
        </w:rPr>
        <w:t>0</w:t>
      </w:r>
      <w:r>
        <w:rPr>
          <w:rStyle w:val="FontStyle483"/>
          <w:spacing w:val="0"/>
        </w:rPr>
        <w:t>.</w:t>
      </w:r>
    </w:p>
    <w:p w:rsidR="00D57188" w:rsidRDefault="001C5317">
      <w:pPr>
        <w:pStyle w:val="Style40"/>
        <w:widowControl/>
        <w:spacing w:before="38" w:line="173" w:lineRule="exact"/>
        <w:rPr>
          <w:rStyle w:val="FontStyle483"/>
          <w:spacing w:val="0"/>
        </w:rPr>
      </w:pPr>
      <w:r>
        <w:rPr>
          <w:rStyle w:val="FontStyle483"/>
          <w:spacing w:val="0"/>
        </w:rPr>
        <w:t>количество Жданович )83).</w:t>
      </w:r>
      <w:r>
        <w:rPr>
          <w:rStyle w:val="FontStyle483"/>
        </w:rPr>
        <w:t xml:space="preserve"> </w:t>
      </w:r>
      <w:r>
        <w:rPr>
          <w:rStyle w:val="FontStyle483"/>
          <w:spacing w:val="0"/>
        </w:rPr>
        <w:t>Пред!</w:t>
      </w:r>
    </w:p>
    <w:p w:rsidR="00D57188" w:rsidRDefault="001C5317">
      <w:pPr>
        <w:pStyle w:val="Style40"/>
        <w:widowControl/>
        <w:spacing w:before="5" w:line="206" w:lineRule="exact"/>
        <w:rPr>
          <w:rStyle w:val="FontStyle483"/>
          <w:spacing w:val="0"/>
        </w:rPr>
      </w:pPr>
      <w:r>
        <w:rPr>
          <w:rStyle w:val="FontStyle483"/>
          <w:spacing w:val="0"/>
        </w:rPr>
        <w:t>десятилетия ных</w:t>
      </w:r>
      <w:r>
        <w:rPr>
          <w:rStyle w:val="FontStyle483"/>
        </w:rPr>
        <w:t xml:space="preserve"> </w:t>
      </w:r>
      <w:r>
        <w:rPr>
          <w:rStyle w:val="FontStyle483"/>
          <w:spacing w:val="0"/>
        </w:rPr>
        <w:t>гонках я</w:t>
      </w:r>
      <w:r>
        <w:rPr>
          <w:rStyle w:val="FontStyle483"/>
        </w:rPr>
        <w:t xml:space="preserve"> </w:t>
      </w:r>
      <w:r>
        <w:rPr>
          <w:rStyle w:val="FontStyle483"/>
          <w:spacing w:val="0"/>
        </w:rPr>
        <w:t>величины -49</w:t>
      </w:r>
      <w:r>
        <w:rPr>
          <w:rStyle w:val="FontStyle483"/>
        </w:rPr>
        <w:t xml:space="preserve"> </w:t>
      </w:r>
      <w:r>
        <w:rPr>
          <w:rStyle w:val="FontStyle483"/>
          <w:spacing w:val="0"/>
        </w:rPr>
        <w:t>км/час, •дин</w:t>
      </w:r>
      <w:r>
        <w:rPr>
          <w:rStyle w:val="FontStyle483"/>
        </w:rPr>
        <w:t xml:space="preserve"> </w:t>
      </w:r>
      <w:r>
        <w:rPr>
          <w:rStyle w:val="FontStyle483"/>
          <w:spacing w:val="0"/>
        </w:rPr>
        <w:t>оборот тедалирова-100</w:t>
      </w:r>
      <w:r>
        <w:rPr>
          <w:rStyle w:val="FontStyle483"/>
        </w:rPr>
        <w:t xml:space="preserve"> </w:t>
      </w:r>
      <w:r>
        <w:rPr>
          <w:rStyle w:val="FontStyle483"/>
          <w:spacing w:val="0"/>
        </w:rPr>
        <w:t>об/мии ;</w:t>
      </w:r>
      <w:r>
        <w:rPr>
          <w:rStyle w:val="FontStyle483"/>
        </w:rPr>
        <w:t xml:space="preserve"> </w:t>
      </w:r>
      <w:r>
        <w:rPr>
          <w:rStyle w:val="FontStyle483"/>
          <w:spacing w:val="0"/>
        </w:rPr>
        <w:t>тех</w:t>
      </w:r>
      <w:r>
        <w:rPr>
          <w:rStyle w:val="FontStyle483"/>
        </w:rPr>
        <w:t xml:space="preserve"> </w:t>
      </w:r>
      <w:r>
        <w:rPr>
          <w:rStyle w:val="FontStyle483"/>
          <w:spacing w:val="0"/>
        </w:rPr>
        <w:t>греб</w:t>
      </w:r>
      <w:r>
        <w:rPr>
          <w:rStyle w:val="FontStyle483"/>
          <w:spacing w:val="0"/>
        </w:rPr>
        <w:softHyphen/>
      </w:r>
      <w:r>
        <w:rPr>
          <w:rStyle w:val="FontStyle479"/>
        </w:rPr>
        <w:t xml:space="preserve">ли </w:t>
      </w:r>
      <w:r>
        <w:rPr>
          <w:rStyle w:val="FontStyle483"/>
          <w:spacing w:val="0"/>
        </w:rPr>
        <w:t xml:space="preserve">большой </w:t>
      </w:r>
      <w:r>
        <w:rPr>
          <w:rStyle w:val="FontStyle433"/>
        </w:rPr>
        <w:t xml:space="preserve">1сть </w:t>
      </w:r>
      <w:r>
        <w:rPr>
          <w:rStyle w:val="FontStyle483"/>
          <w:spacing w:val="0"/>
        </w:rPr>
        <w:t>работы ния</w:t>
      </w:r>
      <w:r>
        <w:rPr>
          <w:rStyle w:val="FontStyle483"/>
        </w:rPr>
        <w:t xml:space="preserve"> </w:t>
      </w:r>
      <w:r>
        <w:rPr>
          <w:rStyle w:val="FontStyle483"/>
          <w:spacing w:val="0"/>
        </w:rPr>
        <w:t>усилия, максималь-ировать</w:t>
      </w:r>
      <w:r>
        <w:rPr>
          <w:rStyle w:val="FontStyle483"/>
        </w:rPr>
        <w:t xml:space="preserve"> </w:t>
      </w:r>
      <w:r>
        <w:rPr>
          <w:rStyle w:val="FontStyle483"/>
          <w:spacing w:val="0"/>
        </w:rPr>
        <w:t>не</w:t>
      </w:r>
      <w:r>
        <w:rPr>
          <w:rStyle w:val="FontStyle483"/>
          <w:spacing w:val="0"/>
        </w:rPr>
        <w:softHyphen/>
        <w:t>рева,</w:t>
      </w:r>
      <w:r>
        <w:rPr>
          <w:rStyle w:val="FontStyle483"/>
        </w:rPr>
        <w:t xml:space="preserve"> </w:t>
      </w:r>
      <w:r>
        <w:rPr>
          <w:rStyle w:val="FontStyle483"/>
          <w:spacing w:val="0"/>
        </w:rPr>
        <w:t>1974). на</w:t>
      </w:r>
      <w:r>
        <w:rPr>
          <w:rStyle w:val="FontStyle483"/>
        </w:rPr>
        <w:t xml:space="preserve"> </w:t>
      </w:r>
      <w:r>
        <w:rPr>
          <w:rStyle w:val="FontStyle483"/>
          <w:spacing w:val="0"/>
        </w:rPr>
        <w:t>байдар горов,</w:t>
      </w:r>
      <w:r>
        <w:rPr>
          <w:rStyle w:val="FontStyle483"/>
        </w:rPr>
        <w:t xml:space="preserve"> </w:t>
      </w:r>
      <w:r>
        <w:rPr>
          <w:rStyle w:val="FontStyle483"/>
          <w:spacing w:val="0"/>
        </w:rPr>
        <w:t>влия пением</w:t>
      </w:r>
      <w:r>
        <w:rPr>
          <w:rStyle w:val="FontStyle483"/>
        </w:rPr>
        <w:t xml:space="preserve"> </w:t>
      </w:r>
      <w:r>
        <w:rPr>
          <w:rStyle w:val="FontStyle483"/>
          <w:spacing w:val="0"/>
        </w:rPr>
        <w:t>тре</w:t>
      </w:r>
    </w:p>
    <w:p w:rsidR="00D57188" w:rsidRDefault="001C5317">
      <w:pPr>
        <w:pStyle w:val="Style146"/>
        <w:widowControl/>
        <w:spacing w:before="19"/>
        <w:ind w:left="86"/>
        <w:jc w:val="both"/>
        <w:rPr>
          <w:rStyle w:val="FontStyle484"/>
          <w:vertAlign w:val="superscript"/>
        </w:rPr>
      </w:pPr>
      <w:r>
        <w:rPr>
          <w:rStyle w:val="FontStyle484"/>
        </w:rPr>
        <w:t xml:space="preserve">[чно </w:t>
      </w:r>
      <w:r>
        <w:rPr>
          <w:rStyle w:val="FontStyle484"/>
          <w:lang w:val="en-US"/>
        </w:rPr>
        <w:t>paW</w:t>
      </w:r>
      <w:r w:rsidRPr="00190123">
        <w:rPr>
          <w:rStyle w:val="FontStyle484"/>
        </w:rPr>
        <w:t xml:space="preserve"> </w:t>
      </w:r>
      <w:r>
        <w:rPr>
          <w:rStyle w:val="FontStyle484"/>
        </w:rPr>
        <w:t>Повышен*</w:t>
      </w:r>
      <w:r>
        <w:rPr>
          <w:rStyle w:val="FontStyle484"/>
          <w:vertAlign w:val="superscript"/>
        </w:rPr>
        <w:t>1</w:t>
      </w:r>
    </w:p>
    <w:p w:rsidR="00D57188" w:rsidRDefault="001C5317">
      <w:pPr>
        <w:pStyle w:val="Style146"/>
        <w:widowControl/>
        <w:spacing w:line="211" w:lineRule="exact"/>
        <w:ind w:firstLine="0"/>
        <w:rPr>
          <w:rStyle w:val="FontStyle484"/>
        </w:rPr>
      </w:pPr>
      <w:r>
        <w:rPr>
          <w:rStyle w:val="FontStyle484"/>
        </w:rPr>
        <w:lastRenderedPageBreak/>
        <w:t>провождая-</w:t>
      </w:r>
    </w:p>
    <w:p w:rsidR="00D57188" w:rsidRDefault="001C5317">
      <w:pPr>
        <w:pStyle w:val="Style174"/>
        <w:widowControl/>
        <w:spacing w:line="211" w:lineRule="exact"/>
        <w:rPr>
          <w:rStyle w:val="FontStyle433"/>
        </w:rPr>
      </w:pPr>
      <w:r>
        <w:rPr>
          <w:rStyle w:val="FontStyle433"/>
          <w:vertAlign w:val="subscript"/>
        </w:rPr>
        <w:t>ицу</w:t>
      </w:r>
      <w:r>
        <w:rPr>
          <w:rStyle w:val="FontStyle433"/>
        </w:rPr>
        <w:t xml:space="preserve"> времен</w:t>
      </w:r>
    </w:p>
    <w:p w:rsidR="00D57188" w:rsidRDefault="001C5317">
      <w:pPr>
        <w:pStyle w:val="Style146"/>
        <w:widowControl/>
        <w:spacing w:line="211" w:lineRule="exact"/>
        <w:ind w:firstLine="0"/>
        <w:rPr>
          <w:rStyle w:val="FontStyle484"/>
        </w:rPr>
      </w:pPr>
      <w:r>
        <w:rPr>
          <w:rStyle w:val="FontStyle484"/>
        </w:rPr>
        <w:t>алительи^</w:t>
      </w:r>
    </w:p>
    <w:p w:rsidR="00D57188" w:rsidRPr="00190123" w:rsidRDefault="001C5317">
      <w:pPr>
        <w:pStyle w:val="Style6"/>
        <w:widowControl/>
        <w:spacing w:line="720" w:lineRule="exact"/>
        <w:rPr>
          <w:rStyle w:val="FontStyle449"/>
          <w:spacing w:val="50"/>
        </w:rPr>
      </w:pPr>
      <w:r>
        <w:rPr>
          <w:rStyle w:val="FontStyle483"/>
          <w:spacing w:val="0"/>
          <w:vertAlign w:val="superscript"/>
        </w:rPr>
        <w:t>ЛИН</w:t>
      </w:r>
      <w:r>
        <w:rPr>
          <w:rStyle w:val="FontStyle483"/>
          <w:spacing w:val="0"/>
        </w:rPr>
        <w:t>в'ко&gt; ,</w:t>
      </w:r>
      <w:r>
        <w:rPr>
          <w:rStyle w:val="FontStyle483"/>
          <w:spacing w:val="0"/>
          <w:vertAlign w:val="subscript"/>
        </w:rPr>
        <w:t>е</w:t>
      </w:r>
      <w:r>
        <w:rPr>
          <w:rStyle w:val="FontStyle483"/>
          <w:spacing w:val="0"/>
        </w:rPr>
        <w:t>скоМ</w:t>
      </w:r>
      <w:r>
        <w:rPr>
          <w:rStyle w:val="FontStyle483"/>
        </w:rPr>
        <w:t xml:space="preserve">   </w:t>
      </w:r>
      <w:r w:rsidRPr="00190123">
        <w:rPr>
          <w:rStyle w:val="FontStyle449"/>
          <w:spacing w:val="50"/>
        </w:rPr>
        <w:t>*</w:t>
      </w:r>
      <w:r>
        <w:rPr>
          <w:rStyle w:val="FontStyle449"/>
          <w:spacing w:val="50"/>
          <w:vertAlign w:val="subscript"/>
          <w:lang w:val="en-US"/>
        </w:rPr>
        <w:t>f</w:t>
      </w:r>
      <w:r>
        <w:rPr>
          <w:rStyle w:val="FontStyle449"/>
          <w:spacing w:val="50"/>
          <w:lang w:val="en-US"/>
        </w:rPr>
        <w:t>i</w:t>
      </w:r>
    </w:p>
    <w:p w:rsidR="00D57188" w:rsidRDefault="001C5317">
      <w:pPr>
        <w:pStyle w:val="Style147"/>
        <w:widowControl/>
        <w:spacing w:line="542" w:lineRule="exact"/>
        <w:ind w:left="206"/>
        <w:jc w:val="both"/>
        <w:rPr>
          <w:rStyle w:val="FontStyle496"/>
          <w:position w:val="-11"/>
        </w:rPr>
      </w:pPr>
      <w:r>
        <w:rPr>
          <w:rStyle w:val="FontStyle496"/>
          <w:position w:val="-11"/>
        </w:rPr>
        <w:t>*2&gt;+</w:t>
      </w:r>
    </w:p>
    <w:p w:rsidR="00D57188" w:rsidRDefault="001C5317">
      <w:pPr>
        <w:pStyle w:val="Style166"/>
        <w:widowControl/>
        <w:spacing w:before="24"/>
        <w:jc w:val="left"/>
        <w:rPr>
          <w:rStyle w:val="FontStyle480"/>
          <w:spacing w:val="0"/>
        </w:rPr>
      </w:pPr>
      <w:r>
        <w:rPr>
          <w:rStyle w:val="FontStyle496"/>
          <w:position w:val="-11"/>
        </w:rPr>
        <w:br w:type="column"/>
      </w:r>
      <w:r>
        <w:rPr>
          <w:rStyle w:val="FontStyle480"/>
          <w:spacing w:val="0"/>
        </w:rPr>
        <w:lastRenderedPageBreak/>
        <w:t>отличаются</w:t>
      </w:r>
      <w:r>
        <w:rPr>
          <w:rStyle w:val="FontStyle480"/>
        </w:rPr>
        <w:t xml:space="preserve"> </w:t>
      </w:r>
      <w:r>
        <w:rPr>
          <w:rStyle w:val="FontStyle480"/>
          <w:spacing w:val="0"/>
        </w:rPr>
        <w:t>не</w:t>
      </w:r>
      <w:r>
        <w:rPr>
          <w:rStyle w:val="FontStyle480"/>
        </w:rPr>
        <w:t xml:space="preserve"> </w:t>
      </w:r>
      <w:r>
        <w:rPr>
          <w:rStyle w:val="FontStyle483"/>
          <w:spacing w:val="0"/>
        </w:rPr>
        <w:t>длиной</w:t>
      </w:r>
      <w:r>
        <w:rPr>
          <w:rStyle w:val="FontStyle483"/>
        </w:rPr>
        <w:t xml:space="preserve"> </w:t>
      </w:r>
      <w:r>
        <w:rPr>
          <w:rStyle w:val="FontStyle483"/>
          <w:spacing w:val="0"/>
        </w:rPr>
        <w:t>шагов,</w:t>
      </w:r>
      <w:r>
        <w:rPr>
          <w:rStyle w:val="FontStyle483"/>
        </w:rPr>
        <w:t xml:space="preserve"> </w:t>
      </w:r>
      <w:r>
        <w:rPr>
          <w:rStyle w:val="FontStyle480"/>
          <w:spacing w:val="0"/>
        </w:rPr>
        <w:t>а</w:t>
      </w:r>
      <w:r>
        <w:rPr>
          <w:rStyle w:val="FontStyle480"/>
        </w:rPr>
        <w:t xml:space="preserve"> </w:t>
      </w:r>
      <w:r>
        <w:rPr>
          <w:rStyle w:val="FontStyle483"/>
          <w:spacing w:val="0"/>
        </w:rPr>
        <w:t>их</w:t>
      </w:r>
      <w:r>
        <w:rPr>
          <w:rStyle w:val="FontStyle483"/>
        </w:rPr>
        <w:t xml:space="preserve"> </w:t>
      </w:r>
      <w:r>
        <w:rPr>
          <w:rStyle w:val="FontStyle480"/>
          <w:spacing w:val="0"/>
        </w:rPr>
        <w:t>большей</w:t>
      </w:r>
      <w:r>
        <w:rPr>
          <w:rStyle w:val="FontStyle480"/>
        </w:rPr>
        <w:t xml:space="preserve"> </w:t>
      </w:r>
      <w:r>
        <w:rPr>
          <w:rStyle w:val="FontStyle480"/>
          <w:spacing w:val="0"/>
        </w:rPr>
        <w:t xml:space="preserve">частотой </w:t>
      </w:r>
      <w:r>
        <w:rPr>
          <w:rStyle w:val="FontStyle484"/>
        </w:rPr>
        <w:t xml:space="preserve">(М- </w:t>
      </w:r>
      <w:r>
        <w:rPr>
          <w:rStyle w:val="FontStyle483"/>
          <w:spacing w:val="0"/>
        </w:rPr>
        <w:t>Летцелстр,</w:t>
      </w:r>
      <w:r>
        <w:rPr>
          <w:rStyle w:val="FontStyle483"/>
        </w:rPr>
        <w:t xml:space="preserve"> </w:t>
      </w:r>
      <w:r>
        <w:rPr>
          <w:rStyle w:val="FontStyle480"/>
          <w:spacing w:val="0"/>
        </w:rPr>
        <w:t>1975).</w:t>
      </w:r>
    </w:p>
    <w:p w:rsidR="00D57188" w:rsidRDefault="001C5317">
      <w:pPr>
        <w:pStyle w:val="Style83"/>
        <w:widowControl/>
        <w:spacing w:line="182" w:lineRule="exact"/>
        <w:ind w:firstLine="278"/>
        <w:rPr>
          <w:rStyle w:val="FontStyle483"/>
          <w:spacing w:val="0"/>
        </w:rPr>
      </w:pPr>
      <w:r>
        <w:rPr>
          <w:rStyle w:val="FontStyle483"/>
          <w:spacing w:val="0"/>
        </w:rPr>
        <w:t>Однако</w:t>
      </w:r>
      <w:r>
        <w:rPr>
          <w:rStyle w:val="FontStyle483"/>
        </w:rPr>
        <w:t xml:space="preserve"> </w:t>
      </w:r>
      <w:r>
        <w:rPr>
          <w:rStyle w:val="FontStyle483"/>
          <w:spacing w:val="0"/>
        </w:rPr>
        <w:t>противоречия</w:t>
      </w:r>
      <w:r>
        <w:rPr>
          <w:rStyle w:val="FontStyle483"/>
        </w:rPr>
        <w:t xml:space="preserve"> </w:t>
      </w:r>
      <w:r>
        <w:rPr>
          <w:rStyle w:val="FontStyle483"/>
          <w:spacing w:val="0"/>
        </w:rPr>
        <w:t>эти</w:t>
      </w:r>
      <w:r>
        <w:rPr>
          <w:rStyle w:val="FontStyle483"/>
        </w:rPr>
        <w:t xml:space="preserve"> </w:t>
      </w:r>
      <w:r>
        <w:rPr>
          <w:rStyle w:val="FontStyle483"/>
          <w:spacing w:val="0"/>
        </w:rPr>
        <w:t>скорее</w:t>
      </w:r>
      <w:r>
        <w:rPr>
          <w:rStyle w:val="FontStyle483"/>
        </w:rPr>
        <w:t xml:space="preserve"> </w:t>
      </w:r>
      <w:r>
        <w:rPr>
          <w:rStyle w:val="FontStyle483"/>
          <w:spacing w:val="0"/>
        </w:rPr>
        <w:t>формальные</w:t>
      </w:r>
      <w:r>
        <w:rPr>
          <w:rStyle w:val="FontStyle483"/>
        </w:rPr>
        <w:t xml:space="preserve"> </w:t>
      </w:r>
      <w:r>
        <w:rPr>
          <w:rStyle w:val="FontStyle483"/>
          <w:spacing w:val="0"/>
        </w:rPr>
        <w:t>и</w:t>
      </w:r>
      <w:r>
        <w:rPr>
          <w:rStyle w:val="FontStyle483"/>
        </w:rPr>
        <w:t xml:space="preserve"> </w:t>
      </w:r>
      <w:r>
        <w:rPr>
          <w:rStyle w:val="FontStyle483"/>
          <w:spacing w:val="0"/>
        </w:rPr>
        <w:t>исхо</w:t>
      </w:r>
      <w:r>
        <w:rPr>
          <w:rStyle w:val="FontStyle483"/>
          <w:spacing w:val="0"/>
        </w:rPr>
        <w:softHyphen/>
        <w:t>дят</w:t>
      </w:r>
      <w:r>
        <w:rPr>
          <w:rStyle w:val="FontStyle483"/>
        </w:rPr>
        <w:t xml:space="preserve"> </w:t>
      </w:r>
      <w:r>
        <w:rPr>
          <w:rStyle w:val="FontStyle483"/>
          <w:spacing w:val="0"/>
        </w:rPr>
        <w:t>из</w:t>
      </w:r>
      <w:r>
        <w:rPr>
          <w:rStyle w:val="FontStyle483"/>
        </w:rPr>
        <w:t xml:space="preserve"> </w:t>
      </w:r>
      <w:r>
        <w:rPr>
          <w:rStyle w:val="FontStyle483"/>
          <w:spacing w:val="0"/>
        </w:rPr>
        <w:t>различий</w:t>
      </w:r>
      <w:r>
        <w:rPr>
          <w:rStyle w:val="FontStyle483"/>
        </w:rPr>
        <w:t xml:space="preserve"> </w:t>
      </w:r>
      <w:r>
        <w:rPr>
          <w:rStyle w:val="FontStyle483"/>
          <w:spacing w:val="0"/>
        </w:rPr>
        <w:t>как</w:t>
      </w:r>
      <w:r>
        <w:rPr>
          <w:rStyle w:val="FontStyle483"/>
        </w:rPr>
        <w:t xml:space="preserve"> </w:t>
      </w:r>
      <w:r>
        <w:rPr>
          <w:rStyle w:val="FontStyle483"/>
          <w:spacing w:val="0"/>
        </w:rPr>
        <w:t>биомеханической</w:t>
      </w:r>
      <w:r>
        <w:rPr>
          <w:rStyle w:val="FontStyle483"/>
        </w:rPr>
        <w:t xml:space="preserve"> </w:t>
      </w:r>
      <w:r>
        <w:rPr>
          <w:rStyle w:val="FontStyle483"/>
          <w:spacing w:val="0"/>
        </w:rPr>
        <w:t>специфики</w:t>
      </w:r>
      <w:r>
        <w:rPr>
          <w:rStyle w:val="FontStyle483"/>
        </w:rPr>
        <w:t xml:space="preserve"> </w:t>
      </w:r>
      <w:r>
        <w:rPr>
          <w:rStyle w:val="FontStyle483"/>
          <w:spacing w:val="0"/>
        </w:rPr>
        <w:t>локо</w:t>
      </w:r>
      <w:r>
        <w:rPr>
          <w:rStyle w:val="FontStyle483"/>
          <w:spacing w:val="0"/>
        </w:rPr>
        <w:softHyphen/>
        <w:t>моций</w:t>
      </w:r>
      <w:r>
        <w:rPr>
          <w:rStyle w:val="FontStyle483"/>
        </w:rPr>
        <w:t xml:space="preserve"> </w:t>
      </w:r>
      <w:r>
        <w:rPr>
          <w:rStyle w:val="FontStyle483"/>
          <w:spacing w:val="0"/>
        </w:rPr>
        <w:t>и</w:t>
      </w:r>
      <w:r>
        <w:rPr>
          <w:rStyle w:val="FontStyle483"/>
        </w:rPr>
        <w:t xml:space="preserve"> </w:t>
      </w:r>
      <w:r>
        <w:rPr>
          <w:rStyle w:val="FontStyle483"/>
          <w:spacing w:val="0"/>
        </w:rPr>
        <w:t>уровня</w:t>
      </w:r>
      <w:r>
        <w:rPr>
          <w:rStyle w:val="FontStyle483"/>
        </w:rPr>
        <w:t xml:space="preserve"> </w:t>
      </w:r>
      <w:r>
        <w:rPr>
          <w:rStyle w:val="FontStyle483"/>
          <w:spacing w:val="0"/>
        </w:rPr>
        <w:t>мастерства</w:t>
      </w:r>
      <w:r>
        <w:rPr>
          <w:rStyle w:val="FontStyle483"/>
        </w:rPr>
        <w:t xml:space="preserve"> </w:t>
      </w:r>
      <w:r>
        <w:rPr>
          <w:rStyle w:val="FontStyle483"/>
          <w:spacing w:val="0"/>
        </w:rPr>
        <w:t>спортсменов,</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задач исследований,</w:t>
      </w:r>
      <w:r>
        <w:rPr>
          <w:rStyle w:val="FontStyle483"/>
        </w:rPr>
        <w:t xml:space="preserve"> </w:t>
      </w:r>
      <w:r>
        <w:rPr>
          <w:rStyle w:val="FontStyle480"/>
          <w:spacing w:val="0"/>
        </w:rPr>
        <w:t>на</w:t>
      </w:r>
      <w:r>
        <w:rPr>
          <w:rStyle w:val="FontStyle480"/>
        </w:rPr>
        <w:t xml:space="preserve"> </w:t>
      </w:r>
      <w:r>
        <w:rPr>
          <w:rStyle w:val="FontStyle483"/>
          <w:spacing w:val="0"/>
        </w:rPr>
        <w:t>которые</w:t>
      </w:r>
      <w:r>
        <w:rPr>
          <w:rStyle w:val="FontStyle483"/>
        </w:rPr>
        <w:t xml:space="preserve"> </w:t>
      </w:r>
      <w:r>
        <w:rPr>
          <w:rStyle w:val="FontStyle483"/>
          <w:spacing w:val="0"/>
        </w:rPr>
        <w:t>ориентировались</w:t>
      </w:r>
      <w:r>
        <w:rPr>
          <w:rStyle w:val="FontStyle483"/>
        </w:rPr>
        <w:t xml:space="preserve"> </w:t>
      </w:r>
      <w:r>
        <w:rPr>
          <w:rStyle w:val="FontStyle483"/>
          <w:spacing w:val="0"/>
        </w:rPr>
        <w:t>отдельные авторы.</w:t>
      </w:r>
      <w:r>
        <w:rPr>
          <w:rStyle w:val="FontStyle483"/>
        </w:rPr>
        <w:t xml:space="preserve"> </w:t>
      </w:r>
      <w:r>
        <w:rPr>
          <w:rStyle w:val="FontStyle483"/>
          <w:spacing w:val="0"/>
        </w:rPr>
        <w:t>Специальными</w:t>
      </w:r>
      <w:r>
        <w:rPr>
          <w:rStyle w:val="FontStyle483"/>
        </w:rPr>
        <w:t xml:space="preserve"> </w:t>
      </w:r>
      <w:r>
        <w:rPr>
          <w:rStyle w:val="FontStyle483"/>
          <w:spacing w:val="0"/>
        </w:rPr>
        <w:t>исследованиями</w:t>
      </w:r>
      <w:r>
        <w:rPr>
          <w:rStyle w:val="FontStyle483"/>
        </w:rPr>
        <w:t xml:space="preserve"> </w:t>
      </w:r>
      <w:r>
        <w:rPr>
          <w:rStyle w:val="FontStyle483"/>
          <w:spacing w:val="0"/>
        </w:rPr>
        <w:t>установлено,</w:t>
      </w:r>
      <w:r>
        <w:rPr>
          <w:rStyle w:val="FontStyle483"/>
        </w:rPr>
        <w:t xml:space="preserve"> </w:t>
      </w:r>
      <w:r>
        <w:rPr>
          <w:rStyle w:val="FontStyle483"/>
          <w:spacing w:val="0"/>
        </w:rPr>
        <w:t>что длинный</w:t>
      </w:r>
      <w:r>
        <w:rPr>
          <w:rStyle w:val="FontStyle483"/>
        </w:rPr>
        <w:t xml:space="preserve"> </w:t>
      </w:r>
      <w:r>
        <w:rPr>
          <w:rStyle w:val="FontStyle483"/>
          <w:spacing w:val="0"/>
        </w:rPr>
        <w:t>шаг,</w:t>
      </w:r>
      <w:r>
        <w:rPr>
          <w:rStyle w:val="FontStyle483"/>
        </w:rPr>
        <w:t xml:space="preserve"> </w:t>
      </w:r>
      <w:r>
        <w:rPr>
          <w:rStyle w:val="FontStyle483"/>
          <w:spacing w:val="0"/>
        </w:rPr>
        <w:t>гребок,</w:t>
      </w:r>
      <w:r>
        <w:rPr>
          <w:rStyle w:val="FontStyle483"/>
        </w:rPr>
        <w:t xml:space="preserve"> </w:t>
      </w:r>
      <w:r>
        <w:rPr>
          <w:rStyle w:val="FontStyle483"/>
          <w:spacing w:val="0"/>
        </w:rPr>
        <w:t>большая</w:t>
      </w:r>
      <w:r>
        <w:rPr>
          <w:rStyle w:val="FontStyle483"/>
        </w:rPr>
        <w:t xml:space="preserve"> </w:t>
      </w:r>
      <w:r>
        <w:rPr>
          <w:rStyle w:val="FontStyle483"/>
          <w:spacing w:val="0"/>
        </w:rPr>
        <w:t>величина</w:t>
      </w:r>
      <w:r>
        <w:rPr>
          <w:rStyle w:val="FontStyle483"/>
        </w:rPr>
        <w:t xml:space="preserve"> </w:t>
      </w:r>
      <w:r>
        <w:rPr>
          <w:rStyle w:val="FontStyle483"/>
          <w:spacing w:val="0"/>
        </w:rPr>
        <w:t>передачи</w:t>
      </w:r>
      <w:r>
        <w:rPr>
          <w:rStyle w:val="FontStyle483"/>
        </w:rPr>
        <w:t xml:space="preserve"> </w:t>
      </w:r>
      <w:r>
        <w:rPr>
          <w:rStyle w:val="FontStyle483"/>
          <w:spacing w:val="0"/>
        </w:rPr>
        <w:t xml:space="preserve">в </w:t>
      </w:r>
      <w:r>
        <w:rPr>
          <w:rStyle w:val="FontStyle483"/>
          <w:spacing w:val="0"/>
        </w:rPr>
        <w:lastRenderedPageBreak/>
        <w:t>велосипедном</w:t>
      </w:r>
      <w:r>
        <w:rPr>
          <w:rStyle w:val="FontStyle483"/>
        </w:rPr>
        <w:t xml:space="preserve"> </w:t>
      </w:r>
      <w:r>
        <w:rPr>
          <w:rStyle w:val="FontStyle483"/>
          <w:spacing w:val="0"/>
        </w:rPr>
        <w:t>спорте</w:t>
      </w:r>
      <w:r>
        <w:rPr>
          <w:rStyle w:val="FontStyle483"/>
        </w:rPr>
        <w:t xml:space="preserve"> </w:t>
      </w:r>
      <w:r>
        <w:rPr>
          <w:rStyle w:val="FontStyle483"/>
          <w:spacing w:val="0"/>
        </w:rPr>
        <w:t>при</w:t>
      </w:r>
      <w:r>
        <w:rPr>
          <w:rStyle w:val="FontStyle483"/>
        </w:rPr>
        <w:t xml:space="preserve"> </w:t>
      </w:r>
      <w:r>
        <w:rPr>
          <w:rStyle w:val="FontStyle483"/>
          <w:spacing w:val="0"/>
        </w:rPr>
        <w:t>оптимальном</w:t>
      </w:r>
      <w:r>
        <w:rPr>
          <w:rStyle w:val="FontStyle483"/>
        </w:rPr>
        <w:t xml:space="preserve"> </w:t>
      </w:r>
      <w:r>
        <w:rPr>
          <w:rStyle w:val="FontStyle483"/>
          <w:spacing w:val="0"/>
        </w:rPr>
        <w:t>темпе</w:t>
      </w:r>
      <w:r>
        <w:rPr>
          <w:rStyle w:val="FontStyle483"/>
        </w:rPr>
        <w:t xml:space="preserve"> </w:t>
      </w:r>
      <w:r>
        <w:rPr>
          <w:rStyle w:val="FontStyle483"/>
          <w:spacing w:val="0"/>
        </w:rPr>
        <w:t>движений энергетически</w:t>
      </w:r>
      <w:r>
        <w:rPr>
          <w:rStyle w:val="FontStyle483"/>
        </w:rPr>
        <w:t xml:space="preserve"> </w:t>
      </w:r>
      <w:r>
        <w:rPr>
          <w:rStyle w:val="FontStyle483"/>
          <w:spacing w:val="0"/>
        </w:rPr>
        <w:t>более</w:t>
      </w:r>
      <w:r>
        <w:rPr>
          <w:rStyle w:val="FontStyle483"/>
        </w:rPr>
        <w:t xml:space="preserve"> </w:t>
      </w:r>
      <w:r>
        <w:rPr>
          <w:rStyle w:val="FontStyle483"/>
          <w:spacing w:val="0"/>
        </w:rPr>
        <w:t>эффективны</w:t>
      </w:r>
      <w:r>
        <w:rPr>
          <w:rStyle w:val="FontStyle483"/>
        </w:rPr>
        <w:t xml:space="preserve"> </w:t>
      </w:r>
      <w:r>
        <w:rPr>
          <w:rStyle w:val="FontStyle483"/>
          <w:spacing w:val="0"/>
        </w:rPr>
        <w:t>(Н.</w:t>
      </w:r>
      <w:r>
        <w:rPr>
          <w:rStyle w:val="FontStyle483"/>
        </w:rPr>
        <w:t xml:space="preserve"> </w:t>
      </w:r>
      <w:r>
        <w:rPr>
          <w:rStyle w:val="FontStyle483"/>
          <w:spacing w:val="0"/>
        </w:rPr>
        <w:t>А.</w:t>
      </w:r>
      <w:r>
        <w:rPr>
          <w:rStyle w:val="FontStyle483"/>
        </w:rPr>
        <w:t xml:space="preserve"> </w:t>
      </w:r>
      <w:r>
        <w:rPr>
          <w:rStyle w:val="FontStyle483"/>
          <w:spacing w:val="0"/>
        </w:rPr>
        <w:t>Левенко,</w:t>
      </w:r>
      <w:r>
        <w:rPr>
          <w:rStyle w:val="FontStyle483"/>
        </w:rPr>
        <w:t xml:space="preserve"> </w:t>
      </w:r>
      <w:r>
        <w:rPr>
          <w:rStyle w:val="FontStyle483"/>
          <w:spacing w:val="0"/>
        </w:rPr>
        <w:t>1977; Ю-</w:t>
      </w:r>
      <w:r>
        <w:rPr>
          <w:rStyle w:val="FontStyle483"/>
        </w:rPr>
        <w:t xml:space="preserve"> </w:t>
      </w:r>
      <w:r>
        <w:rPr>
          <w:rStyle w:val="FontStyle483"/>
          <w:spacing w:val="0"/>
        </w:rPr>
        <w:t>Д-</w:t>
      </w:r>
      <w:r>
        <w:rPr>
          <w:rStyle w:val="FontStyle483"/>
        </w:rPr>
        <w:t xml:space="preserve"> </w:t>
      </w:r>
      <w:r>
        <w:rPr>
          <w:rStyle w:val="FontStyle483"/>
          <w:spacing w:val="0"/>
        </w:rPr>
        <w:t>Тюрин,</w:t>
      </w:r>
      <w:r>
        <w:rPr>
          <w:rStyle w:val="FontStyle483"/>
        </w:rPr>
        <w:t xml:space="preserve"> </w:t>
      </w:r>
      <w:r>
        <w:rPr>
          <w:rStyle w:val="FontStyle483"/>
          <w:spacing w:val="0"/>
        </w:rPr>
        <w:t>В.В.Михайлов,</w:t>
      </w:r>
      <w:r>
        <w:rPr>
          <w:rStyle w:val="FontStyle483"/>
        </w:rPr>
        <w:t xml:space="preserve"> </w:t>
      </w:r>
      <w:r>
        <w:rPr>
          <w:rStyle w:val="FontStyle483"/>
          <w:spacing w:val="0"/>
        </w:rPr>
        <w:t>1978;</w:t>
      </w:r>
      <w:r>
        <w:rPr>
          <w:rStyle w:val="FontStyle483"/>
        </w:rPr>
        <w:t xml:space="preserve"> </w:t>
      </w:r>
      <w:r>
        <w:rPr>
          <w:rStyle w:val="FontStyle483"/>
          <w:spacing w:val="0"/>
        </w:rPr>
        <w:t>В.</w:t>
      </w:r>
      <w:r>
        <w:rPr>
          <w:rStyle w:val="FontStyle483"/>
        </w:rPr>
        <w:t xml:space="preserve"> </w:t>
      </w:r>
      <w:r>
        <w:rPr>
          <w:rStyle w:val="FontStyle483"/>
          <w:spacing w:val="0"/>
        </w:rPr>
        <w:t>Н.</w:t>
      </w:r>
      <w:r>
        <w:rPr>
          <w:rStyle w:val="FontStyle483"/>
        </w:rPr>
        <w:t xml:space="preserve"> </w:t>
      </w:r>
      <w:r>
        <w:rPr>
          <w:rStyle w:val="FontStyle483"/>
          <w:spacing w:val="0"/>
        </w:rPr>
        <w:t>Манжосов', Н</w:t>
      </w:r>
      <w:r>
        <w:rPr>
          <w:rStyle w:val="FontStyle483"/>
        </w:rPr>
        <w:t xml:space="preserve"> </w:t>
      </w:r>
      <w:r>
        <w:rPr>
          <w:rStyle w:val="FontStyle483"/>
          <w:spacing w:val="0"/>
        </w:rPr>
        <w:t>Г.</w:t>
      </w:r>
      <w:r>
        <w:rPr>
          <w:rStyle w:val="FontStyle483"/>
        </w:rPr>
        <w:t xml:space="preserve"> </w:t>
      </w:r>
      <w:r>
        <w:rPr>
          <w:rStyle w:val="FontStyle483"/>
          <w:spacing w:val="0"/>
        </w:rPr>
        <w:t>Огольцов,</w:t>
      </w:r>
      <w:r>
        <w:rPr>
          <w:rStyle w:val="FontStyle483"/>
        </w:rPr>
        <w:t xml:space="preserve"> </w:t>
      </w:r>
      <w:r>
        <w:rPr>
          <w:rStyle w:val="FontStyle483"/>
          <w:spacing w:val="0"/>
        </w:rPr>
        <w:t>1973;</w:t>
      </w:r>
      <w:r>
        <w:rPr>
          <w:rStyle w:val="FontStyle483"/>
        </w:rPr>
        <w:t xml:space="preserve"> </w:t>
      </w:r>
      <w:r>
        <w:rPr>
          <w:rStyle w:val="FontStyle483"/>
          <w:spacing w:val="0"/>
        </w:rPr>
        <w:t>Л.С.Кудрявцева,</w:t>
      </w:r>
      <w:r>
        <w:rPr>
          <w:rStyle w:val="FontStyle483"/>
        </w:rPr>
        <w:t xml:space="preserve"> </w:t>
      </w:r>
      <w:r>
        <w:rPr>
          <w:rStyle w:val="FontStyle483"/>
          <w:spacing w:val="0"/>
        </w:rPr>
        <w:t>1977;</w:t>
      </w:r>
      <w:r>
        <w:rPr>
          <w:rStyle w:val="FontStyle483"/>
        </w:rPr>
        <w:t xml:space="preserve"> </w:t>
      </w:r>
      <w:r>
        <w:rPr>
          <w:rStyle w:val="FontStyle483"/>
          <w:spacing w:val="0"/>
        </w:rPr>
        <w:t>С.В.Пет</w:t>
      </w:r>
      <w:r>
        <w:rPr>
          <w:rStyle w:val="FontStyle483"/>
          <w:spacing w:val="0"/>
        </w:rPr>
        <w:softHyphen/>
        <w:t>ров,</w:t>
      </w:r>
      <w:r>
        <w:rPr>
          <w:rStyle w:val="FontStyle483"/>
        </w:rPr>
        <w:t xml:space="preserve"> </w:t>
      </w:r>
      <w:r>
        <w:rPr>
          <w:rStyle w:val="FontStyle483"/>
          <w:spacing w:val="0"/>
        </w:rPr>
        <w:t>1973;</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Astrand</w:t>
      </w:r>
      <w:r w:rsidRPr="00190123">
        <w:rPr>
          <w:rStyle w:val="FontStyle483"/>
          <w:spacing w:val="0"/>
        </w:rPr>
        <w:t>,</w:t>
      </w:r>
      <w:r w:rsidRPr="00190123">
        <w:rPr>
          <w:rStyle w:val="FontStyle483"/>
        </w:rPr>
        <w:t xml:space="preserve"> </w:t>
      </w:r>
      <w:r>
        <w:rPr>
          <w:rStyle w:val="FontStyle483"/>
          <w:spacing w:val="0"/>
        </w:rPr>
        <w:t>К.</w:t>
      </w:r>
      <w:r>
        <w:rPr>
          <w:rStyle w:val="FontStyle483"/>
        </w:rPr>
        <w:t xml:space="preserve"> </w:t>
      </w:r>
      <w:r>
        <w:rPr>
          <w:rStyle w:val="FontStyle483"/>
          <w:spacing w:val="0"/>
          <w:lang w:val="en-US"/>
        </w:rPr>
        <w:t>Rodahl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Cavagna</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 xml:space="preserve">., </w:t>
      </w:r>
      <w:r>
        <w:rPr>
          <w:rStyle w:val="FontStyle483"/>
          <w:spacing w:val="0"/>
        </w:rPr>
        <w:t>1976).</w:t>
      </w:r>
    </w:p>
    <w:p w:rsidR="00D57188" w:rsidRDefault="001C5317">
      <w:pPr>
        <w:pStyle w:val="Style83"/>
        <w:widowControl/>
        <w:spacing w:line="202" w:lineRule="exact"/>
        <w:ind w:firstLine="274"/>
        <w:rPr>
          <w:rStyle w:val="FontStyle483"/>
          <w:spacing w:val="0"/>
        </w:rPr>
      </w:pPr>
      <w:r>
        <w:rPr>
          <w:rStyle w:val="FontStyle483"/>
          <w:spacing w:val="0"/>
        </w:rPr>
        <w:t>С</w:t>
      </w:r>
      <w:r>
        <w:rPr>
          <w:rStyle w:val="FontStyle483"/>
        </w:rPr>
        <w:t xml:space="preserve"> </w:t>
      </w:r>
      <w:r>
        <w:rPr>
          <w:rStyle w:val="FontStyle483"/>
          <w:spacing w:val="0"/>
        </w:rPr>
        <w:t>учетом</w:t>
      </w:r>
      <w:r>
        <w:rPr>
          <w:rStyle w:val="FontStyle483"/>
        </w:rPr>
        <w:t xml:space="preserve"> </w:t>
      </w:r>
      <w:r>
        <w:rPr>
          <w:rStyle w:val="FontStyle483"/>
          <w:spacing w:val="0"/>
        </w:rPr>
        <w:t>этих</w:t>
      </w:r>
      <w:r>
        <w:rPr>
          <w:rStyle w:val="FontStyle483"/>
        </w:rPr>
        <w:t xml:space="preserve"> </w:t>
      </w:r>
      <w:r>
        <w:rPr>
          <w:rStyle w:val="FontStyle483"/>
          <w:spacing w:val="0"/>
        </w:rPr>
        <w:t>данных</w:t>
      </w:r>
      <w:r>
        <w:rPr>
          <w:rStyle w:val="FontStyle483"/>
        </w:rPr>
        <w:t xml:space="preserve"> </w:t>
      </w:r>
      <w:r>
        <w:rPr>
          <w:rStyle w:val="FontStyle483"/>
          <w:spacing w:val="0"/>
        </w:rPr>
        <w:t>следует</w:t>
      </w:r>
      <w:r>
        <w:rPr>
          <w:rStyle w:val="FontStyle483"/>
        </w:rPr>
        <w:t xml:space="preserve"> </w:t>
      </w:r>
      <w:r>
        <w:rPr>
          <w:rStyle w:val="FontStyle483"/>
          <w:spacing w:val="0"/>
        </w:rPr>
        <w:t>более</w:t>
      </w:r>
      <w:r>
        <w:rPr>
          <w:rStyle w:val="FontStyle483"/>
        </w:rPr>
        <w:t xml:space="preserve"> </w:t>
      </w:r>
      <w:r>
        <w:rPr>
          <w:rStyle w:val="FontStyle483"/>
          <w:spacing w:val="0"/>
        </w:rPr>
        <w:t>внимательно относиться</w:t>
      </w:r>
      <w:r>
        <w:rPr>
          <w:rStyle w:val="FontStyle483"/>
        </w:rPr>
        <w:t xml:space="preserve"> </w:t>
      </w:r>
      <w:r>
        <w:rPr>
          <w:rStyle w:val="FontStyle483"/>
          <w:spacing w:val="0"/>
        </w:rPr>
        <w:t>к</w:t>
      </w:r>
      <w:r>
        <w:rPr>
          <w:rStyle w:val="FontStyle483"/>
        </w:rPr>
        <w:t xml:space="preserve"> </w:t>
      </w:r>
      <w:r>
        <w:rPr>
          <w:rStyle w:val="FontStyle483"/>
          <w:spacing w:val="0"/>
        </w:rPr>
        <w:t>вопросу</w:t>
      </w:r>
      <w:r>
        <w:rPr>
          <w:rStyle w:val="FontStyle483"/>
        </w:rPr>
        <w:t xml:space="preserve"> </w:t>
      </w:r>
      <w:r>
        <w:rPr>
          <w:rStyle w:val="FontStyle483"/>
          <w:spacing w:val="0"/>
        </w:rPr>
        <w:t>соотношения</w:t>
      </w:r>
      <w:r>
        <w:rPr>
          <w:rStyle w:val="FontStyle483"/>
        </w:rPr>
        <w:t xml:space="preserve"> </w:t>
      </w:r>
      <w:r>
        <w:rPr>
          <w:rStyle w:val="FontStyle483"/>
          <w:spacing w:val="0"/>
        </w:rPr>
        <w:t>длины</w:t>
      </w:r>
      <w:r>
        <w:rPr>
          <w:rStyle w:val="FontStyle483"/>
        </w:rPr>
        <w:t xml:space="preserve"> </w:t>
      </w:r>
      <w:r>
        <w:rPr>
          <w:rStyle w:val="FontStyle483"/>
          <w:spacing w:val="0"/>
        </w:rPr>
        <w:t>и</w:t>
      </w:r>
      <w:r>
        <w:rPr>
          <w:rStyle w:val="FontStyle483"/>
        </w:rPr>
        <w:t xml:space="preserve"> </w:t>
      </w:r>
      <w:r>
        <w:rPr>
          <w:rStyle w:val="FontStyle483"/>
          <w:spacing w:val="0"/>
        </w:rPr>
        <w:t>частоты шагов,</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к</w:t>
      </w:r>
      <w:r>
        <w:rPr>
          <w:rStyle w:val="FontStyle483"/>
        </w:rPr>
        <w:t xml:space="preserve"> </w:t>
      </w:r>
      <w:r>
        <w:rPr>
          <w:rStyle w:val="FontStyle483"/>
          <w:spacing w:val="0"/>
        </w:rPr>
        <w:t>объяснению</w:t>
      </w:r>
      <w:r>
        <w:rPr>
          <w:rStyle w:val="FontStyle483"/>
        </w:rPr>
        <w:t xml:space="preserve"> </w:t>
      </w:r>
      <w:r>
        <w:rPr>
          <w:rStyle w:val="FontStyle483"/>
          <w:spacing w:val="0"/>
        </w:rPr>
        <w:t>частных</w:t>
      </w:r>
      <w:r>
        <w:rPr>
          <w:rStyle w:val="FontStyle483"/>
        </w:rPr>
        <w:t xml:space="preserve"> </w:t>
      </w:r>
      <w:r>
        <w:rPr>
          <w:rStyle w:val="FontStyle483"/>
          <w:spacing w:val="0"/>
        </w:rPr>
        <w:t>случаев.</w:t>
      </w:r>
      <w:r>
        <w:rPr>
          <w:rStyle w:val="FontStyle483"/>
        </w:rPr>
        <w:t xml:space="preserve"> </w:t>
      </w:r>
      <w:r>
        <w:rPr>
          <w:rStyle w:val="FontStyle483"/>
          <w:spacing w:val="0"/>
        </w:rPr>
        <w:t>Напри</w:t>
      </w:r>
      <w:r>
        <w:rPr>
          <w:rStyle w:val="FontStyle483"/>
          <w:spacing w:val="0"/>
        </w:rPr>
        <w:softHyphen/>
        <w:t>мер,</w:t>
      </w:r>
      <w:r>
        <w:rPr>
          <w:rStyle w:val="FontStyle483"/>
        </w:rPr>
        <w:t xml:space="preserve"> </w:t>
      </w:r>
      <w:r>
        <w:rPr>
          <w:rStyle w:val="FontStyle483"/>
          <w:spacing w:val="0"/>
        </w:rPr>
        <w:t>сообщается</w:t>
      </w:r>
      <w:r>
        <w:rPr>
          <w:rStyle w:val="FontStyle483"/>
        </w:rPr>
        <w:t xml:space="preserve"> </w:t>
      </w:r>
      <w:r>
        <w:rPr>
          <w:rStyle w:val="FontStyle483"/>
          <w:spacing w:val="0"/>
        </w:rPr>
        <w:t>(В.</w:t>
      </w:r>
      <w:r>
        <w:rPr>
          <w:rStyle w:val="FontStyle483"/>
        </w:rPr>
        <w:t xml:space="preserve"> </w:t>
      </w:r>
      <w:r>
        <w:rPr>
          <w:rStyle w:val="FontStyle483"/>
          <w:spacing w:val="0"/>
        </w:rPr>
        <w:t>М.</w:t>
      </w:r>
      <w:r>
        <w:rPr>
          <w:rStyle w:val="FontStyle483"/>
        </w:rPr>
        <w:t xml:space="preserve"> </w:t>
      </w:r>
      <w:r>
        <w:rPr>
          <w:rStyle w:val="FontStyle483"/>
          <w:spacing w:val="0"/>
        </w:rPr>
        <w:t>Зациорский</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1982),</w:t>
      </w:r>
      <w:r>
        <w:rPr>
          <w:rStyle w:val="FontStyle483"/>
        </w:rPr>
        <w:t xml:space="preserve"> </w:t>
      </w:r>
      <w:r>
        <w:rPr>
          <w:rStyle w:val="FontStyle483"/>
          <w:spacing w:val="0"/>
        </w:rPr>
        <w:t>что велосипедисты</w:t>
      </w:r>
      <w:r>
        <w:rPr>
          <w:rStyle w:val="FontStyle483"/>
        </w:rPr>
        <w:t xml:space="preserve"> </w:t>
      </w:r>
      <w:r>
        <w:rPr>
          <w:rStyle w:val="FontStyle483"/>
          <w:spacing w:val="0"/>
        </w:rPr>
        <w:t>предпочитают</w:t>
      </w:r>
      <w:r>
        <w:rPr>
          <w:rStyle w:val="FontStyle483"/>
        </w:rPr>
        <w:t xml:space="preserve"> </w:t>
      </w:r>
      <w:r>
        <w:rPr>
          <w:rStyle w:val="FontStyle483"/>
          <w:spacing w:val="0"/>
        </w:rPr>
        <w:t>использовать</w:t>
      </w:r>
      <w:r>
        <w:rPr>
          <w:rStyle w:val="FontStyle483"/>
        </w:rPr>
        <w:t xml:space="preserve"> </w:t>
      </w:r>
      <w:r>
        <w:rPr>
          <w:rStyle w:val="FontStyle483"/>
          <w:spacing w:val="0"/>
        </w:rPr>
        <w:t>более</w:t>
      </w:r>
      <w:r>
        <w:rPr>
          <w:rStyle w:val="FontStyle483"/>
        </w:rPr>
        <w:t xml:space="preserve"> </w:t>
      </w:r>
      <w:r>
        <w:rPr>
          <w:rStyle w:val="FontStyle483"/>
          <w:spacing w:val="0"/>
        </w:rPr>
        <w:t>высо</w:t>
      </w:r>
      <w:r>
        <w:rPr>
          <w:rStyle w:val="FontStyle483"/>
          <w:spacing w:val="0"/>
        </w:rPr>
        <w:softHyphen/>
        <w:t>кую</w:t>
      </w:r>
      <w:r>
        <w:rPr>
          <w:rStyle w:val="FontStyle483"/>
        </w:rPr>
        <w:t xml:space="preserve"> </w:t>
      </w:r>
      <w:r>
        <w:rPr>
          <w:rStyle w:val="FontStyle483"/>
          <w:spacing w:val="0"/>
        </w:rPr>
        <w:t>частоту</w:t>
      </w:r>
      <w:r>
        <w:rPr>
          <w:rStyle w:val="FontStyle483"/>
        </w:rPr>
        <w:t xml:space="preserve"> </w:t>
      </w:r>
      <w:r>
        <w:rPr>
          <w:rStyle w:val="FontStyle483"/>
          <w:spacing w:val="0"/>
        </w:rPr>
        <w:t>оборотов,</w:t>
      </w:r>
      <w:r>
        <w:rPr>
          <w:rStyle w:val="FontStyle483"/>
        </w:rPr>
        <w:t xml:space="preserve"> </w:t>
      </w:r>
      <w:r>
        <w:rPr>
          <w:rStyle w:val="FontStyle483"/>
          <w:spacing w:val="0"/>
        </w:rPr>
        <w:t>педалируя</w:t>
      </w:r>
      <w:r>
        <w:rPr>
          <w:rStyle w:val="FontStyle483"/>
        </w:rPr>
        <w:t xml:space="preserve"> </w:t>
      </w:r>
      <w:r>
        <w:rPr>
          <w:rStyle w:val="FontStyle483"/>
          <w:spacing w:val="0"/>
        </w:rPr>
        <w:t>с</w:t>
      </w:r>
      <w:r>
        <w:rPr>
          <w:rStyle w:val="FontStyle483"/>
        </w:rPr>
        <w:t xml:space="preserve"> </w:t>
      </w:r>
      <w:r>
        <w:rPr>
          <w:rStyle w:val="FontStyle483"/>
          <w:spacing w:val="0"/>
        </w:rPr>
        <w:t>меньшей</w:t>
      </w:r>
      <w:r>
        <w:rPr>
          <w:rStyle w:val="FontStyle483"/>
        </w:rPr>
        <w:t xml:space="preserve"> </w:t>
      </w:r>
      <w:r>
        <w:rPr>
          <w:rStyle w:val="FontStyle483"/>
          <w:spacing w:val="0"/>
        </w:rPr>
        <w:t>силой.</w:t>
      </w:r>
      <w:r>
        <w:rPr>
          <w:rStyle w:val="FontStyle483"/>
        </w:rPr>
        <w:t xml:space="preserve"> </w:t>
      </w:r>
      <w:r>
        <w:rPr>
          <w:rStyle w:val="FontStyle483"/>
          <w:spacing w:val="0"/>
        </w:rPr>
        <w:t>И хотя</w:t>
      </w:r>
      <w:r>
        <w:rPr>
          <w:rStyle w:val="FontStyle483"/>
        </w:rPr>
        <w:t xml:space="preserve"> </w:t>
      </w:r>
      <w:r>
        <w:rPr>
          <w:rStyle w:val="FontStyle483"/>
          <w:spacing w:val="0"/>
        </w:rPr>
        <w:t>при</w:t>
      </w:r>
      <w:r>
        <w:rPr>
          <w:rStyle w:val="FontStyle483"/>
        </w:rPr>
        <w:t xml:space="preserve"> </w:t>
      </w:r>
      <w:r>
        <w:rPr>
          <w:rStyle w:val="FontStyle483"/>
          <w:spacing w:val="0"/>
        </w:rPr>
        <w:t>повышенной</w:t>
      </w:r>
      <w:r>
        <w:rPr>
          <w:rStyle w:val="FontStyle483"/>
        </w:rPr>
        <w:t xml:space="preserve"> </w:t>
      </w:r>
      <w:r>
        <w:rPr>
          <w:rStyle w:val="FontStyle483"/>
          <w:spacing w:val="0"/>
        </w:rPr>
        <w:t>частоте</w:t>
      </w:r>
      <w:r>
        <w:rPr>
          <w:rStyle w:val="FontStyle483"/>
        </w:rPr>
        <w:t xml:space="preserve"> </w:t>
      </w:r>
      <w:r>
        <w:rPr>
          <w:rStyle w:val="FontStyle483"/>
          <w:spacing w:val="0"/>
        </w:rPr>
        <w:t>педалирования</w:t>
      </w:r>
      <w:r>
        <w:rPr>
          <w:rStyle w:val="FontStyle483"/>
        </w:rPr>
        <w:t xml:space="preserve"> </w:t>
      </w:r>
      <w:r>
        <w:rPr>
          <w:rStyle w:val="FontStyle483"/>
          <w:spacing w:val="0"/>
        </w:rPr>
        <w:t>затра</w:t>
      </w:r>
      <w:r>
        <w:rPr>
          <w:rStyle w:val="FontStyle483"/>
          <w:spacing w:val="0"/>
        </w:rPr>
        <w:softHyphen/>
        <w:t>чивается</w:t>
      </w:r>
      <w:r>
        <w:rPr>
          <w:rStyle w:val="FontStyle483"/>
        </w:rPr>
        <w:t xml:space="preserve"> </w:t>
      </w:r>
      <w:r>
        <w:rPr>
          <w:rStyle w:val="FontStyle483"/>
          <w:spacing w:val="0"/>
        </w:rPr>
        <w:t>лишняя</w:t>
      </w:r>
      <w:r>
        <w:rPr>
          <w:rStyle w:val="FontStyle483"/>
        </w:rPr>
        <w:t xml:space="preserve"> </w:t>
      </w:r>
      <w:r>
        <w:rPr>
          <w:rStyle w:val="FontStyle483"/>
          <w:spacing w:val="0"/>
        </w:rPr>
        <w:t>энергия,</w:t>
      </w:r>
      <w:r>
        <w:rPr>
          <w:rStyle w:val="FontStyle483"/>
        </w:rPr>
        <w:t xml:space="preserve"> </w:t>
      </w:r>
      <w:r>
        <w:rPr>
          <w:rStyle w:val="FontStyle483"/>
          <w:spacing w:val="0"/>
        </w:rPr>
        <w:t>это</w:t>
      </w:r>
      <w:r>
        <w:rPr>
          <w:rStyle w:val="FontStyle483"/>
        </w:rPr>
        <w:t xml:space="preserve"> </w:t>
      </w:r>
      <w:r>
        <w:rPr>
          <w:rStyle w:val="FontStyle483"/>
          <w:spacing w:val="0"/>
        </w:rPr>
        <w:t>якобы</w:t>
      </w:r>
      <w:r>
        <w:rPr>
          <w:rStyle w:val="FontStyle483"/>
        </w:rPr>
        <w:t xml:space="preserve"> </w:t>
      </w:r>
      <w:r>
        <w:rPr>
          <w:rStyle w:val="FontStyle483"/>
          <w:spacing w:val="0"/>
        </w:rPr>
        <w:t>искупается</w:t>
      </w:r>
      <w:r>
        <w:rPr>
          <w:rStyle w:val="FontStyle483"/>
        </w:rPr>
        <w:t xml:space="preserve"> </w:t>
      </w:r>
      <w:r>
        <w:rPr>
          <w:rStyle w:val="FontStyle483"/>
          <w:spacing w:val="0"/>
        </w:rPr>
        <w:t>меньшим локальным</w:t>
      </w:r>
      <w:r>
        <w:rPr>
          <w:rStyle w:val="FontStyle483"/>
        </w:rPr>
        <w:t xml:space="preserve"> </w:t>
      </w:r>
      <w:r>
        <w:rPr>
          <w:rStyle w:val="FontStyle483"/>
          <w:spacing w:val="0"/>
        </w:rPr>
        <w:t>утомлением</w:t>
      </w:r>
      <w:r>
        <w:rPr>
          <w:rStyle w:val="FontStyle483"/>
        </w:rPr>
        <w:t xml:space="preserve"> </w:t>
      </w:r>
      <w:r>
        <w:rPr>
          <w:rStyle w:val="FontStyle483"/>
          <w:spacing w:val="0"/>
        </w:rPr>
        <w:t>мышц</w:t>
      </w:r>
      <w:r>
        <w:rPr>
          <w:rStyle w:val="FontStyle483"/>
        </w:rPr>
        <w:t xml:space="preserve"> </w:t>
      </w:r>
      <w:r>
        <w:rPr>
          <w:rStyle w:val="FontStyle483"/>
          <w:spacing w:val="0"/>
        </w:rPr>
        <w:t>ног</w:t>
      </w:r>
      <w:r>
        <w:rPr>
          <w:rStyle w:val="FontStyle483"/>
        </w:rPr>
        <w:t xml:space="preserve"> </w:t>
      </w:r>
      <w:r>
        <w:rPr>
          <w:rStyle w:val="FontStyle483"/>
          <w:spacing w:val="0"/>
        </w:rPr>
        <w:t>и</w:t>
      </w:r>
      <w:r>
        <w:rPr>
          <w:rStyle w:val="FontStyle483"/>
        </w:rPr>
        <w:t xml:space="preserve"> </w:t>
      </w:r>
      <w:r>
        <w:rPr>
          <w:rStyle w:val="FontStyle483"/>
          <w:spacing w:val="0"/>
        </w:rPr>
        <w:t>как</w:t>
      </w:r>
      <w:r>
        <w:rPr>
          <w:rStyle w:val="FontStyle483"/>
        </w:rPr>
        <w:t xml:space="preserve"> </w:t>
      </w:r>
      <w:r>
        <w:rPr>
          <w:rStyle w:val="FontStyle483"/>
          <w:spacing w:val="0"/>
        </w:rPr>
        <w:t>следствие</w:t>
      </w:r>
      <w:r>
        <w:rPr>
          <w:rStyle w:val="FontStyle483"/>
        </w:rPr>
        <w:t xml:space="preserve"> </w:t>
      </w:r>
      <w:r>
        <w:rPr>
          <w:rStyle w:val="FontStyle483"/>
          <w:spacing w:val="0"/>
        </w:rPr>
        <w:t>более благоприятными</w:t>
      </w:r>
      <w:r>
        <w:rPr>
          <w:rStyle w:val="FontStyle483"/>
        </w:rPr>
        <w:t xml:space="preserve"> </w:t>
      </w:r>
      <w:r>
        <w:rPr>
          <w:rStyle w:val="FontStyle483"/>
          <w:spacing w:val="0"/>
        </w:rPr>
        <w:t>субъективными</w:t>
      </w:r>
      <w:r>
        <w:rPr>
          <w:rStyle w:val="FontStyle483"/>
        </w:rPr>
        <w:t xml:space="preserve"> </w:t>
      </w:r>
      <w:r>
        <w:rPr>
          <w:rStyle w:val="FontStyle483"/>
          <w:spacing w:val="0"/>
        </w:rPr>
        <w:t>ощущениями.</w:t>
      </w:r>
      <w:r>
        <w:rPr>
          <w:rStyle w:val="FontStyle483"/>
        </w:rPr>
        <w:t xml:space="preserve"> </w:t>
      </w:r>
      <w:r>
        <w:rPr>
          <w:rStyle w:val="FontStyle483"/>
          <w:spacing w:val="0"/>
        </w:rPr>
        <w:t>Однако</w:t>
      </w:r>
      <w:r>
        <w:rPr>
          <w:rStyle w:val="FontStyle483"/>
        </w:rPr>
        <w:t xml:space="preserve"> </w:t>
      </w:r>
      <w:r>
        <w:rPr>
          <w:rStyle w:val="FontStyle483"/>
          <w:spacing w:val="0"/>
        </w:rPr>
        <w:t>в таком</w:t>
      </w:r>
      <w:r>
        <w:rPr>
          <w:rStyle w:val="FontStyle483"/>
        </w:rPr>
        <w:t xml:space="preserve"> </w:t>
      </w:r>
      <w:r>
        <w:rPr>
          <w:rStyle w:val="FontStyle483"/>
          <w:spacing w:val="0"/>
        </w:rPr>
        <w:t>вопросе</w:t>
      </w:r>
      <w:r>
        <w:rPr>
          <w:rStyle w:val="FontStyle483"/>
        </w:rPr>
        <w:t xml:space="preserve"> </w:t>
      </w:r>
      <w:r>
        <w:rPr>
          <w:rStyle w:val="FontStyle483"/>
          <w:spacing w:val="0"/>
        </w:rPr>
        <w:t>нельзя</w:t>
      </w:r>
      <w:r>
        <w:rPr>
          <w:rStyle w:val="FontStyle483"/>
        </w:rPr>
        <w:t xml:space="preserve"> </w:t>
      </w:r>
      <w:r>
        <w:rPr>
          <w:rStyle w:val="FontStyle483"/>
          <w:spacing w:val="0"/>
        </w:rPr>
        <w:t>идти</w:t>
      </w:r>
      <w:r>
        <w:rPr>
          <w:rStyle w:val="FontStyle483"/>
        </w:rPr>
        <w:t xml:space="preserve"> </w:t>
      </w:r>
      <w:r>
        <w:rPr>
          <w:rStyle w:val="FontStyle483"/>
          <w:spacing w:val="0"/>
        </w:rPr>
        <w:t>на</w:t>
      </w:r>
      <w:r>
        <w:rPr>
          <w:rStyle w:val="FontStyle483"/>
        </w:rPr>
        <w:t xml:space="preserve"> </w:t>
      </w:r>
      <w:r>
        <w:rPr>
          <w:rStyle w:val="FontStyle483"/>
          <w:spacing w:val="0"/>
        </w:rPr>
        <w:t>поводу</w:t>
      </w:r>
      <w:r>
        <w:rPr>
          <w:rStyle w:val="FontStyle483"/>
        </w:rPr>
        <w:t xml:space="preserve"> </w:t>
      </w:r>
      <w:r>
        <w:rPr>
          <w:rStyle w:val="FontStyle483"/>
          <w:spacing w:val="0"/>
        </w:rPr>
        <w:t>субъективных ощущений.</w:t>
      </w:r>
      <w:r>
        <w:rPr>
          <w:rStyle w:val="FontStyle483"/>
        </w:rPr>
        <w:t xml:space="preserve"> </w:t>
      </w:r>
      <w:r>
        <w:rPr>
          <w:rStyle w:val="FontStyle483"/>
          <w:spacing w:val="0"/>
        </w:rPr>
        <w:t>Если</w:t>
      </w:r>
      <w:r>
        <w:rPr>
          <w:rStyle w:val="FontStyle483"/>
        </w:rPr>
        <w:t xml:space="preserve"> </w:t>
      </w:r>
      <w:r>
        <w:rPr>
          <w:rStyle w:val="FontStyle483"/>
          <w:spacing w:val="0"/>
        </w:rPr>
        <w:t>учесть,</w:t>
      </w:r>
      <w:r>
        <w:rPr>
          <w:rStyle w:val="FontStyle483"/>
        </w:rPr>
        <w:t xml:space="preserve"> </w:t>
      </w:r>
      <w:r>
        <w:rPr>
          <w:rStyle w:val="FontStyle483"/>
          <w:spacing w:val="0"/>
        </w:rPr>
        <w:t>что</w:t>
      </w:r>
      <w:r>
        <w:rPr>
          <w:rStyle w:val="FontStyle483"/>
        </w:rPr>
        <w:t xml:space="preserve"> </w:t>
      </w:r>
      <w:r>
        <w:rPr>
          <w:rStyle w:val="FontStyle483"/>
          <w:spacing w:val="0"/>
        </w:rPr>
        <w:t>один</w:t>
      </w:r>
      <w:r>
        <w:rPr>
          <w:rStyle w:val="FontStyle483"/>
        </w:rPr>
        <w:t xml:space="preserve"> </w:t>
      </w:r>
      <w:r>
        <w:rPr>
          <w:rStyle w:val="FontStyle483"/>
          <w:spacing w:val="0"/>
        </w:rPr>
        <w:t>из</w:t>
      </w:r>
      <w:r>
        <w:rPr>
          <w:rStyle w:val="FontStyle483"/>
        </w:rPr>
        <w:t xml:space="preserve"> </w:t>
      </w:r>
      <w:r>
        <w:rPr>
          <w:rStyle w:val="FontStyle483"/>
          <w:spacing w:val="0"/>
        </w:rPr>
        <w:t>главных</w:t>
      </w:r>
      <w:r>
        <w:rPr>
          <w:rStyle w:val="FontStyle483"/>
        </w:rPr>
        <w:t xml:space="preserve"> </w:t>
      </w:r>
      <w:r>
        <w:rPr>
          <w:rStyle w:val="FontStyle483"/>
          <w:spacing w:val="0"/>
        </w:rPr>
        <w:t>критериев мастерства</w:t>
      </w:r>
      <w:r>
        <w:rPr>
          <w:rStyle w:val="FontStyle483"/>
        </w:rPr>
        <w:t xml:space="preserve"> </w:t>
      </w:r>
      <w:r>
        <w:rPr>
          <w:rStyle w:val="FontStyle483"/>
          <w:spacing w:val="0"/>
        </w:rPr>
        <w:t>в</w:t>
      </w:r>
      <w:r>
        <w:rPr>
          <w:rStyle w:val="FontStyle483"/>
        </w:rPr>
        <w:t xml:space="preserve"> </w:t>
      </w:r>
      <w:r>
        <w:rPr>
          <w:rStyle w:val="FontStyle483"/>
          <w:spacing w:val="0"/>
        </w:rPr>
        <w:t>циклических</w:t>
      </w:r>
      <w:r>
        <w:rPr>
          <w:rStyle w:val="FontStyle483"/>
        </w:rPr>
        <w:t xml:space="preserve"> </w:t>
      </w: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rPr>
        <w:t>—</w:t>
      </w:r>
      <w:r>
        <w:rPr>
          <w:rStyle w:val="FontStyle483"/>
        </w:rPr>
        <w:t xml:space="preserve"> </w:t>
      </w:r>
      <w:r>
        <w:rPr>
          <w:rStyle w:val="FontStyle483"/>
          <w:spacing w:val="0"/>
        </w:rPr>
        <w:t>экономное энергообеспечение</w:t>
      </w:r>
      <w:r>
        <w:rPr>
          <w:rStyle w:val="FontStyle483"/>
        </w:rPr>
        <w:t xml:space="preserve"> </w:t>
      </w:r>
      <w:r>
        <w:rPr>
          <w:rStyle w:val="FontStyle483"/>
          <w:spacing w:val="0"/>
        </w:rPr>
        <w:t>работы,</w:t>
      </w:r>
      <w:r>
        <w:rPr>
          <w:rStyle w:val="FontStyle483"/>
        </w:rPr>
        <w:t xml:space="preserve"> </w:t>
      </w:r>
      <w:r>
        <w:rPr>
          <w:rStyle w:val="FontStyle483"/>
          <w:spacing w:val="0"/>
        </w:rPr>
        <w:t>следует</w:t>
      </w:r>
      <w:r>
        <w:rPr>
          <w:rStyle w:val="FontStyle483"/>
        </w:rPr>
        <w:t xml:space="preserve"> </w:t>
      </w:r>
      <w:r>
        <w:rPr>
          <w:rStyle w:val="FontStyle483"/>
          <w:spacing w:val="0"/>
        </w:rPr>
        <w:t>не</w:t>
      </w:r>
      <w:r>
        <w:rPr>
          <w:rStyle w:val="FontStyle483"/>
        </w:rPr>
        <w:t xml:space="preserve"> </w:t>
      </w:r>
      <w:r>
        <w:rPr>
          <w:rStyle w:val="FontStyle483"/>
          <w:spacing w:val="0"/>
        </w:rPr>
        <w:t>избегать</w:t>
      </w:r>
      <w:r>
        <w:rPr>
          <w:rStyle w:val="FontStyle483"/>
        </w:rPr>
        <w:t xml:space="preserve"> </w:t>
      </w:r>
      <w:r>
        <w:rPr>
          <w:rStyle w:val="FontStyle483"/>
          <w:spacing w:val="0"/>
        </w:rPr>
        <w:t>локально</w:t>
      </w:r>
      <w:r>
        <w:rPr>
          <w:rStyle w:val="FontStyle483"/>
          <w:spacing w:val="0"/>
        </w:rPr>
        <w:softHyphen/>
        <w:t>го</w:t>
      </w:r>
      <w:r>
        <w:rPr>
          <w:rStyle w:val="FontStyle483"/>
        </w:rPr>
        <w:t xml:space="preserve"> </w:t>
      </w:r>
      <w:r>
        <w:rPr>
          <w:rStyle w:val="FontStyle483"/>
          <w:spacing w:val="0"/>
        </w:rPr>
        <w:t>мышечного</w:t>
      </w:r>
      <w:r>
        <w:rPr>
          <w:rStyle w:val="FontStyle483"/>
        </w:rPr>
        <w:t xml:space="preserve"> </w:t>
      </w:r>
      <w:r>
        <w:rPr>
          <w:rStyle w:val="FontStyle483"/>
          <w:spacing w:val="0"/>
        </w:rPr>
        <w:t>утомления,</w:t>
      </w:r>
      <w:r>
        <w:rPr>
          <w:rStyle w:val="FontStyle483"/>
        </w:rPr>
        <w:t xml:space="preserve"> </w:t>
      </w:r>
      <w:r>
        <w:rPr>
          <w:rStyle w:val="FontStyle483"/>
          <w:spacing w:val="0"/>
        </w:rPr>
        <w:t>а</w:t>
      </w:r>
      <w:r>
        <w:rPr>
          <w:rStyle w:val="FontStyle483"/>
        </w:rPr>
        <w:t xml:space="preserve"> </w:t>
      </w:r>
      <w:r>
        <w:rPr>
          <w:rStyle w:val="FontStyle483"/>
          <w:spacing w:val="0"/>
        </w:rPr>
        <w:t>активно</w:t>
      </w:r>
      <w:r>
        <w:rPr>
          <w:rStyle w:val="FontStyle483"/>
        </w:rPr>
        <w:t xml:space="preserve"> </w:t>
      </w:r>
      <w:r>
        <w:rPr>
          <w:rStyle w:val="FontStyle483"/>
          <w:spacing w:val="0"/>
        </w:rPr>
        <w:t>искать</w:t>
      </w:r>
      <w:r>
        <w:rPr>
          <w:rStyle w:val="FontStyle483"/>
        </w:rPr>
        <w:t xml:space="preserve"> </w:t>
      </w:r>
      <w:r>
        <w:rPr>
          <w:rStyle w:val="FontStyle483"/>
          <w:spacing w:val="0"/>
        </w:rPr>
        <w:t>возможности к</w:t>
      </w:r>
      <w:r>
        <w:rPr>
          <w:rStyle w:val="FontStyle483"/>
        </w:rPr>
        <w:t xml:space="preserve"> </w:t>
      </w:r>
      <w:r>
        <w:rPr>
          <w:rStyle w:val="FontStyle483"/>
          <w:spacing w:val="0"/>
        </w:rPr>
        <w:t>устранению</w:t>
      </w:r>
      <w:r>
        <w:rPr>
          <w:rStyle w:val="FontStyle483"/>
        </w:rPr>
        <w:t xml:space="preserve"> </w:t>
      </w:r>
      <w:r>
        <w:rPr>
          <w:rStyle w:val="FontStyle483"/>
          <w:spacing w:val="0"/>
        </w:rPr>
        <w:t>вызывающих</w:t>
      </w:r>
      <w:r>
        <w:rPr>
          <w:rStyle w:val="FontStyle483"/>
        </w:rPr>
        <w:t xml:space="preserve"> </w:t>
      </w:r>
      <w:r>
        <w:rPr>
          <w:rStyle w:val="FontStyle483"/>
          <w:spacing w:val="0"/>
        </w:rPr>
        <w:t>его</w:t>
      </w:r>
      <w:r>
        <w:rPr>
          <w:rStyle w:val="FontStyle483"/>
        </w:rPr>
        <w:t xml:space="preserve"> </w:t>
      </w:r>
      <w:r>
        <w:rPr>
          <w:rStyle w:val="FontStyle483"/>
          <w:spacing w:val="0"/>
        </w:rPr>
        <w:t>причин.</w:t>
      </w:r>
    </w:p>
    <w:p w:rsidR="00D57188" w:rsidRDefault="001C5317">
      <w:pPr>
        <w:pStyle w:val="Style83"/>
        <w:widowControl/>
        <w:spacing w:line="202" w:lineRule="exact"/>
        <w:ind w:firstLine="77"/>
        <w:rPr>
          <w:rStyle w:val="FontStyle483"/>
          <w:spacing w:val="0"/>
        </w:rPr>
      </w:pPr>
      <w:r>
        <w:rPr>
          <w:rStyle w:val="FontStyle483"/>
          <w:spacing w:val="0"/>
        </w:rPr>
        <w:t>Одна</w:t>
      </w:r>
      <w:r>
        <w:rPr>
          <w:rStyle w:val="FontStyle483"/>
        </w:rPr>
        <w:t xml:space="preserve"> </w:t>
      </w:r>
      <w:r>
        <w:rPr>
          <w:rStyle w:val="FontStyle483"/>
          <w:spacing w:val="0"/>
        </w:rPr>
        <w:t>из</w:t>
      </w:r>
      <w:r>
        <w:rPr>
          <w:rStyle w:val="FontStyle483"/>
        </w:rPr>
        <w:t xml:space="preserve"> </w:t>
      </w:r>
      <w:r>
        <w:rPr>
          <w:rStyle w:val="FontStyle483"/>
          <w:spacing w:val="0"/>
        </w:rPr>
        <w:t>таких</w:t>
      </w:r>
      <w:r>
        <w:rPr>
          <w:rStyle w:val="FontStyle483"/>
        </w:rPr>
        <w:t xml:space="preserve"> </w:t>
      </w:r>
      <w:r>
        <w:rPr>
          <w:rStyle w:val="FontStyle483"/>
          <w:spacing w:val="0"/>
        </w:rPr>
        <w:t>возможностей</w:t>
      </w:r>
      <w:r>
        <w:rPr>
          <w:rStyle w:val="FontStyle483"/>
        </w:rPr>
        <w:t xml:space="preserve"> </w:t>
      </w:r>
      <w:r>
        <w:rPr>
          <w:rStyle w:val="FontStyle483"/>
          <w:spacing w:val="0"/>
        </w:rPr>
        <w:t>связывается</w:t>
      </w:r>
      <w:r>
        <w:rPr>
          <w:rStyle w:val="FontStyle483"/>
        </w:rPr>
        <w:t xml:space="preserve"> </w:t>
      </w:r>
      <w:r>
        <w:rPr>
          <w:rStyle w:val="FontStyle483"/>
          <w:spacing w:val="0"/>
        </w:rPr>
        <w:t>с</w:t>
      </w:r>
      <w:r>
        <w:rPr>
          <w:rStyle w:val="FontStyle483"/>
        </w:rPr>
        <w:t xml:space="preserve"> </w:t>
      </w:r>
      <w:r>
        <w:rPr>
          <w:rStyle w:val="FontStyle483"/>
          <w:spacing w:val="0"/>
        </w:rPr>
        <w:t>целе</w:t>
      </w:r>
      <w:r>
        <w:rPr>
          <w:rStyle w:val="FontStyle483"/>
          <w:spacing w:val="0"/>
        </w:rPr>
        <w:softHyphen/>
        <w:t>направленным</w:t>
      </w:r>
      <w:r>
        <w:rPr>
          <w:rStyle w:val="FontStyle483"/>
        </w:rPr>
        <w:t xml:space="preserve"> </w:t>
      </w:r>
      <w:r>
        <w:rPr>
          <w:rStyle w:val="FontStyle483"/>
          <w:spacing w:val="0"/>
        </w:rPr>
        <w:t>развитием</w:t>
      </w:r>
      <w:r>
        <w:rPr>
          <w:rStyle w:val="FontStyle483"/>
        </w:rPr>
        <w:t xml:space="preserve"> </w:t>
      </w:r>
      <w:r>
        <w:rPr>
          <w:rStyle w:val="FontStyle483"/>
          <w:spacing w:val="0"/>
        </w:rPr>
        <w:t>локальной</w:t>
      </w:r>
      <w:r>
        <w:rPr>
          <w:rStyle w:val="FontStyle483"/>
        </w:rPr>
        <w:t xml:space="preserve"> </w:t>
      </w:r>
      <w:r>
        <w:rPr>
          <w:rStyle w:val="FontStyle483"/>
          <w:spacing w:val="0"/>
        </w:rPr>
        <w:t>силовой</w:t>
      </w:r>
      <w:r>
        <w:rPr>
          <w:rStyle w:val="FontStyle483"/>
        </w:rPr>
        <w:t xml:space="preserve"> </w:t>
      </w:r>
      <w:r>
        <w:rPr>
          <w:rStyle w:val="FontStyle483"/>
          <w:spacing w:val="0"/>
        </w:rPr>
        <w:t>выносливо</w:t>
      </w:r>
      <w:r>
        <w:rPr>
          <w:rStyle w:val="FontStyle483"/>
          <w:spacing w:val="0"/>
        </w:rPr>
        <w:softHyphen/>
        <w:t>сти</w:t>
      </w:r>
      <w:r>
        <w:rPr>
          <w:rStyle w:val="FontStyle483"/>
        </w:rPr>
        <w:t xml:space="preserve"> </w:t>
      </w:r>
      <w:r>
        <w:rPr>
          <w:rStyle w:val="FontStyle483"/>
          <w:spacing w:val="0"/>
        </w:rPr>
        <w:t>соответствующих</w:t>
      </w:r>
      <w:r>
        <w:rPr>
          <w:rStyle w:val="FontStyle483"/>
        </w:rPr>
        <w:t xml:space="preserve"> </w:t>
      </w:r>
      <w:r>
        <w:rPr>
          <w:rStyle w:val="FontStyle483"/>
          <w:spacing w:val="0"/>
        </w:rPr>
        <w:t>мышечных</w:t>
      </w:r>
      <w:r>
        <w:rPr>
          <w:rStyle w:val="FontStyle483"/>
        </w:rPr>
        <w:t xml:space="preserve"> </w:t>
      </w:r>
      <w:r>
        <w:rPr>
          <w:rStyle w:val="FontStyle430"/>
        </w:rPr>
        <w:t xml:space="preserve">групп </w:t>
      </w:r>
      <w:r>
        <w:rPr>
          <w:rStyle w:val="FontStyle483"/>
          <w:spacing w:val="0"/>
        </w:rPr>
        <w:t>с</w:t>
      </w:r>
      <w:r>
        <w:rPr>
          <w:rStyle w:val="FontStyle483"/>
        </w:rPr>
        <w:t xml:space="preserve"> </w:t>
      </w:r>
      <w:r>
        <w:rPr>
          <w:rStyle w:val="FontStyle483"/>
          <w:spacing w:val="0"/>
        </w:rPr>
        <w:t>помощью</w:t>
      </w:r>
      <w:r>
        <w:rPr>
          <w:rStyle w:val="FontStyle483"/>
        </w:rPr>
        <w:t xml:space="preserve"> </w:t>
      </w:r>
      <w:r>
        <w:rPr>
          <w:rStyle w:val="FontStyle483"/>
          <w:spacing w:val="0"/>
        </w:rPr>
        <w:t>средств специализированной</w:t>
      </w:r>
      <w:r>
        <w:rPr>
          <w:rStyle w:val="FontStyle483"/>
        </w:rPr>
        <w:t xml:space="preserve"> </w:t>
      </w:r>
      <w:r>
        <w:rPr>
          <w:rStyle w:val="FontStyle483"/>
          <w:spacing w:val="0"/>
        </w:rPr>
        <w:t>физической</w:t>
      </w:r>
      <w:r>
        <w:rPr>
          <w:rStyle w:val="FontStyle483"/>
        </w:rPr>
        <w:t xml:space="preserve"> </w:t>
      </w:r>
      <w:r>
        <w:rPr>
          <w:rStyle w:val="FontStyle483"/>
          <w:spacing w:val="0"/>
        </w:rPr>
        <w:t>подготовки</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w:t>
      </w:r>
      <w:r>
        <w:rPr>
          <w:rStyle w:val="FontStyle483"/>
          <w:spacing w:val="0"/>
        </w:rPr>
        <w:softHyphen/>
        <w:t>хошанский,</w:t>
      </w:r>
      <w:r>
        <w:rPr>
          <w:rStyle w:val="FontStyle483"/>
        </w:rPr>
        <w:t xml:space="preserve"> </w:t>
      </w:r>
      <w:r>
        <w:rPr>
          <w:rStyle w:val="FontStyle483"/>
          <w:spacing w:val="0"/>
        </w:rPr>
        <w:t>1977;</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Верхошанский,</w:t>
      </w:r>
      <w:r>
        <w:rPr>
          <w:rStyle w:val="FontStyle483"/>
        </w:rPr>
        <w:t xml:space="preserve"> </w:t>
      </w:r>
      <w:r>
        <w:rPr>
          <w:rStyle w:val="FontStyle483"/>
          <w:spacing w:val="0"/>
        </w:rPr>
        <w:t>А.</w:t>
      </w:r>
      <w:r>
        <w:rPr>
          <w:rStyle w:val="FontStyle483"/>
        </w:rPr>
        <w:t xml:space="preserve"> </w:t>
      </w:r>
      <w:r>
        <w:rPr>
          <w:rStyle w:val="FontStyle483"/>
          <w:spacing w:val="0"/>
        </w:rPr>
        <w:t>А.</w:t>
      </w:r>
      <w:r>
        <w:rPr>
          <w:rStyle w:val="FontStyle483"/>
        </w:rPr>
        <w:t xml:space="preserve"> </w:t>
      </w:r>
      <w:r>
        <w:rPr>
          <w:rStyle w:val="FontStyle483"/>
          <w:spacing w:val="0"/>
        </w:rPr>
        <w:t>Чарыева, 1984).</w:t>
      </w:r>
      <w:r>
        <w:rPr>
          <w:rStyle w:val="FontStyle483"/>
        </w:rPr>
        <w:t xml:space="preserve"> </w:t>
      </w:r>
      <w:r>
        <w:rPr>
          <w:rStyle w:val="FontStyle483"/>
          <w:spacing w:val="0"/>
        </w:rPr>
        <w:t>Так,</w:t>
      </w:r>
      <w:r>
        <w:rPr>
          <w:rStyle w:val="FontStyle483"/>
        </w:rPr>
        <w:t xml:space="preserve"> </w:t>
      </w:r>
      <w:r>
        <w:rPr>
          <w:rStyle w:val="FontStyle483"/>
          <w:spacing w:val="0"/>
        </w:rPr>
        <w:t>в</w:t>
      </w:r>
      <w:r>
        <w:rPr>
          <w:rStyle w:val="FontStyle483"/>
        </w:rPr>
        <w:t xml:space="preserve"> </w:t>
      </w:r>
      <w:r>
        <w:rPr>
          <w:rStyle w:val="FontStyle483"/>
          <w:spacing w:val="0"/>
        </w:rPr>
        <w:t>велосипедном</w:t>
      </w:r>
      <w:r>
        <w:rPr>
          <w:rStyle w:val="FontStyle483"/>
        </w:rPr>
        <w:t xml:space="preserve"> </w:t>
      </w:r>
      <w:r>
        <w:rPr>
          <w:rStyle w:val="FontStyle483"/>
          <w:spacing w:val="0"/>
        </w:rPr>
        <w:t>спорте</w:t>
      </w:r>
      <w:r>
        <w:rPr>
          <w:rStyle w:val="FontStyle483"/>
        </w:rPr>
        <w:t xml:space="preserve"> </w:t>
      </w:r>
      <w:r>
        <w:rPr>
          <w:rStyle w:val="FontStyle483"/>
          <w:spacing w:val="0"/>
        </w:rPr>
        <w:t>убедительно</w:t>
      </w:r>
      <w:r>
        <w:rPr>
          <w:rStyle w:val="FontStyle483"/>
        </w:rPr>
        <w:t xml:space="preserve"> </w:t>
      </w:r>
      <w:r>
        <w:rPr>
          <w:rStyle w:val="FontStyle483"/>
          <w:spacing w:val="0"/>
        </w:rPr>
        <w:t>показана эффективность</w:t>
      </w:r>
      <w:r>
        <w:rPr>
          <w:rStyle w:val="FontStyle483"/>
        </w:rPr>
        <w:t xml:space="preserve"> </w:t>
      </w:r>
      <w:r>
        <w:rPr>
          <w:rStyle w:val="FontStyle483"/>
          <w:spacing w:val="0"/>
        </w:rPr>
        <w:t>повышения</w:t>
      </w:r>
      <w:r>
        <w:rPr>
          <w:rStyle w:val="FontStyle483"/>
        </w:rPr>
        <w:t xml:space="preserve"> </w:t>
      </w:r>
      <w:r>
        <w:rPr>
          <w:rStyle w:val="FontStyle483"/>
          <w:spacing w:val="0"/>
        </w:rPr>
        <w:t>силового</w:t>
      </w:r>
      <w:r>
        <w:rPr>
          <w:rStyle w:val="FontStyle483"/>
        </w:rPr>
        <w:t xml:space="preserve"> </w:t>
      </w:r>
      <w:r>
        <w:rPr>
          <w:rStyle w:val="FontStyle483"/>
          <w:spacing w:val="0"/>
        </w:rPr>
        <w:t>компонента</w:t>
      </w:r>
      <w:r>
        <w:rPr>
          <w:rStyle w:val="FontStyle483"/>
        </w:rPr>
        <w:t xml:space="preserve"> </w:t>
      </w:r>
      <w:r>
        <w:rPr>
          <w:rStyle w:val="FontStyle483"/>
          <w:spacing w:val="0"/>
        </w:rPr>
        <w:t>педали</w:t>
      </w:r>
      <w:r>
        <w:rPr>
          <w:rStyle w:val="FontStyle483"/>
          <w:spacing w:val="0"/>
        </w:rPr>
        <w:softHyphen/>
        <w:t>рования</w:t>
      </w:r>
      <w:r>
        <w:rPr>
          <w:rStyle w:val="FontStyle483"/>
        </w:rPr>
        <w:t xml:space="preserve"> </w:t>
      </w:r>
      <w:r>
        <w:rPr>
          <w:rStyle w:val="FontStyle483"/>
          <w:spacing w:val="0"/>
        </w:rPr>
        <w:t>для</w:t>
      </w:r>
      <w:r>
        <w:rPr>
          <w:rStyle w:val="FontStyle483"/>
        </w:rPr>
        <w:t xml:space="preserve"> </w:t>
      </w:r>
      <w:r>
        <w:rPr>
          <w:rStyle w:val="FontStyle483"/>
          <w:spacing w:val="0"/>
        </w:rPr>
        <w:t>повышения</w:t>
      </w:r>
      <w:r>
        <w:rPr>
          <w:rStyle w:val="FontStyle483"/>
        </w:rPr>
        <w:t xml:space="preserve"> </w:t>
      </w:r>
      <w:r>
        <w:rPr>
          <w:rStyle w:val="FontStyle483"/>
          <w:spacing w:val="0"/>
        </w:rPr>
        <w:t>скорости</w:t>
      </w:r>
      <w:r>
        <w:rPr>
          <w:rStyle w:val="FontStyle483"/>
        </w:rPr>
        <w:t xml:space="preserve"> </w:t>
      </w:r>
      <w:r>
        <w:rPr>
          <w:rStyle w:val="FontStyle483"/>
          <w:spacing w:val="0"/>
        </w:rPr>
        <w:t>и</w:t>
      </w:r>
      <w:r>
        <w:rPr>
          <w:rStyle w:val="FontStyle483"/>
        </w:rPr>
        <w:t xml:space="preserve"> </w:t>
      </w:r>
      <w:r>
        <w:rPr>
          <w:rStyle w:val="FontStyle483"/>
          <w:spacing w:val="0"/>
        </w:rPr>
        <w:t>«укладки».</w:t>
      </w:r>
      <w:r>
        <w:rPr>
          <w:rStyle w:val="FontStyle483"/>
        </w:rPr>
        <w:t xml:space="preserve"> </w:t>
      </w:r>
      <w:r>
        <w:rPr>
          <w:rStyle w:val="FontStyle483"/>
          <w:spacing w:val="0"/>
        </w:rPr>
        <w:t>Напри-</w:t>
      </w:r>
      <w:r>
        <w:rPr>
          <w:rStyle w:val="FontStyle483"/>
          <w:spacing w:val="0"/>
          <w:vertAlign w:val="superscript"/>
        </w:rPr>
        <w:t>ме</w:t>
      </w:r>
      <w:r>
        <w:rPr>
          <w:rStyle w:val="FontStyle483"/>
          <w:spacing w:val="0"/>
        </w:rPr>
        <w:t>Р,</w:t>
      </w:r>
      <w:r>
        <w:rPr>
          <w:rStyle w:val="FontStyle483"/>
        </w:rPr>
        <w:t xml:space="preserve"> </w:t>
      </w:r>
      <w:r>
        <w:rPr>
          <w:rStyle w:val="FontStyle483"/>
          <w:spacing w:val="0"/>
        </w:rPr>
        <w:t>велосипедисты-шоссейники</w:t>
      </w:r>
      <w:r>
        <w:rPr>
          <w:rStyle w:val="FontStyle483"/>
        </w:rPr>
        <w:t xml:space="preserve"> </w:t>
      </w:r>
      <w:r>
        <w:rPr>
          <w:rStyle w:val="FontStyle483"/>
          <w:spacing w:val="0"/>
        </w:rPr>
        <w:t>высокой</w:t>
      </w:r>
      <w:r>
        <w:rPr>
          <w:rStyle w:val="FontStyle483"/>
        </w:rPr>
        <w:t xml:space="preserve"> </w:t>
      </w:r>
      <w:r>
        <w:rPr>
          <w:rStyle w:val="FontStyle483"/>
          <w:spacing w:val="0"/>
        </w:rPr>
        <w:t>квалификации, применявшие</w:t>
      </w:r>
      <w:r>
        <w:rPr>
          <w:rStyle w:val="FontStyle483"/>
        </w:rPr>
        <w:t xml:space="preserve"> </w:t>
      </w:r>
      <w:r>
        <w:rPr>
          <w:rStyle w:val="FontStyle483"/>
          <w:spacing w:val="0"/>
        </w:rPr>
        <w:t>в</w:t>
      </w:r>
      <w:r>
        <w:rPr>
          <w:rStyle w:val="FontStyle483"/>
        </w:rPr>
        <w:t xml:space="preserve"> </w:t>
      </w:r>
      <w:r>
        <w:rPr>
          <w:rStyle w:val="FontStyle483"/>
          <w:spacing w:val="0"/>
        </w:rPr>
        <w:t>тренировке</w:t>
      </w:r>
      <w:r>
        <w:rPr>
          <w:rStyle w:val="FontStyle483"/>
        </w:rPr>
        <w:t xml:space="preserve"> </w:t>
      </w:r>
      <w:r>
        <w:rPr>
          <w:rStyle w:val="FontStyle483"/>
          <w:spacing w:val="0"/>
        </w:rPr>
        <w:t>режимы</w:t>
      </w:r>
      <w:r>
        <w:rPr>
          <w:rStyle w:val="FontStyle483"/>
        </w:rPr>
        <w:t xml:space="preserve"> </w:t>
      </w:r>
      <w:r>
        <w:rPr>
          <w:rStyle w:val="FontStyle483"/>
          <w:spacing w:val="0"/>
        </w:rPr>
        <w:t>педалирования</w:t>
      </w:r>
      <w:r>
        <w:rPr>
          <w:rStyle w:val="FontStyle483"/>
        </w:rPr>
        <w:t xml:space="preserve"> </w:t>
      </w:r>
      <w:r>
        <w:rPr>
          <w:rStyle w:val="FontStyle483"/>
          <w:spacing w:val="0"/>
        </w:rPr>
        <w:t>с преодолением</w:t>
      </w:r>
      <w:r>
        <w:rPr>
          <w:rStyle w:val="FontStyle483"/>
        </w:rPr>
        <w:t xml:space="preserve"> </w:t>
      </w:r>
      <w:r>
        <w:rPr>
          <w:rStyle w:val="FontStyle483"/>
          <w:spacing w:val="0"/>
        </w:rPr>
        <w:t>большого</w:t>
      </w:r>
      <w:r>
        <w:rPr>
          <w:rStyle w:val="FontStyle483"/>
        </w:rPr>
        <w:t xml:space="preserve"> </w:t>
      </w:r>
      <w:r>
        <w:rPr>
          <w:rStyle w:val="FontStyle483"/>
          <w:spacing w:val="0"/>
        </w:rPr>
        <w:t>внешнего</w:t>
      </w:r>
      <w:r>
        <w:rPr>
          <w:rStyle w:val="FontStyle483"/>
        </w:rPr>
        <w:t xml:space="preserve"> </w:t>
      </w:r>
      <w:r>
        <w:rPr>
          <w:rStyle w:val="FontStyle483"/>
          <w:spacing w:val="0"/>
        </w:rPr>
        <w:t>сопротивления,</w:t>
      </w:r>
      <w:r>
        <w:rPr>
          <w:rStyle w:val="FontStyle483"/>
        </w:rPr>
        <w:t xml:space="preserve"> </w:t>
      </w:r>
      <w:r>
        <w:rPr>
          <w:rStyle w:val="FontStyle483"/>
          <w:spacing w:val="0"/>
        </w:rPr>
        <w:t>улуч-д</w:t>
      </w:r>
      <w:r>
        <w:rPr>
          <w:rStyle w:val="FontStyle483"/>
          <w:spacing w:val="0"/>
          <w:vertAlign w:val="superscript"/>
        </w:rPr>
        <w:t>ИЛи</w:t>
      </w:r>
      <w:r>
        <w:rPr>
          <w:rStyle w:val="FontStyle483"/>
        </w:rPr>
        <w:t xml:space="preserve"> </w:t>
      </w:r>
      <w:r>
        <w:rPr>
          <w:rStyle w:val="FontStyle483"/>
          <w:spacing w:val="0"/>
        </w:rPr>
        <w:t>свои</w:t>
      </w:r>
      <w:r>
        <w:rPr>
          <w:rStyle w:val="FontStyle483"/>
        </w:rPr>
        <w:t xml:space="preserve"> </w:t>
      </w:r>
      <w:r>
        <w:rPr>
          <w:rStyle w:val="FontStyle483"/>
          <w:spacing w:val="0"/>
        </w:rPr>
        <w:t>результаты</w:t>
      </w:r>
      <w:r>
        <w:rPr>
          <w:rStyle w:val="FontStyle483"/>
        </w:rPr>
        <w:t xml:space="preserve"> </w:t>
      </w:r>
      <w:r>
        <w:rPr>
          <w:rStyle w:val="FontStyle483"/>
          <w:spacing w:val="0"/>
        </w:rPr>
        <w:t>в</w:t>
      </w:r>
      <w:r>
        <w:rPr>
          <w:rStyle w:val="FontStyle483"/>
        </w:rPr>
        <w:t xml:space="preserve"> </w:t>
      </w:r>
      <w:r>
        <w:rPr>
          <w:rStyle w:val="FontStyle483"/>
          <w:spacing w:val="0"/>
        </w:rPr>
        <w:t>гонке</w:t>
      </w:r>
      <w:r>
        <w:rPr>
          <w:rStyle w:val="FontStyle483"/>
        </w:rPr>
        <w:t xml:space="preserve"> </w:t>
      </w:r>
      <w:r>
        <w:rPr>
          <w:rStyle w:val="FontStyle483"/>
          <w:spacing w:val="0"/>
        </w:rPr>
        <w:t>на</w:t>
      </w:r>
      <w:r>
        <w:rPr>
          <w:rStyle w:val="FontStyle483"/>
        </w:rPr>
        <w:t xml:space="preserve"> </w:t>
      </w:r>
      <w:r>
        <w:rPr>
          <w:rStyle w:val="FontStyle483"/>
          <w:spacing w:val="0"/>
        </w:rPr>
        <w:t>25</w:t>
      </w:r>
      <w:r>
        <w:rPr>
          <w:rStyle w:val="FontStyle483"/>
        </w:rPr>
        <w:t xml:space="preserve"> </w:t>
      </w:r>
      <w:r>
        <w:rPr>
          <w:rStyle w:val="FontStyle483"/>
          <w:spacing w:val="0"/>
        </w:rPr>
        <w:t>км</w:t>
      </w:r>
      <w:r>
        <w:rPr>
          <w:rStyle w:val="FontStyle483"/>
        </w:rPr>
        <w:t xml:space="preserve"> </w:t>
      </w:r>
      <w:r>
        <w:rPr>
          <w:rStyle w:val="FontStyle483"/>
          <w:spacing w:val="0"/>
        </w:rPr>
        <w:t>на</w:t>
      </w:r>
      <w:r>
        <w:rPr>
          <w:rStyle w:val="FontStyle483"/>
        </w:rPr>
        <w:t xml:space="preserve"> </w:t>
      </w:r>
      <w:r>
        <w:rPr>
          <w:rStyle w:val="FontStyle483"/>
          <w:spacing w:val="0"/>
        </w:rPr>
        <w:t>35,6</w:t>
      </w:r>
      <w:r>
        <w:rPr>
          <w:rStyle w:val="FontStyle483"/>
        </w:rPr>
        <w:t xml:space="preserve"> </w:t>
      </w:r>
      <w:r>
        <w:rPr>
          <w:rStyle w:val="FontStyle483"/>
          <w:spacing w:val="0"/>
        </w:rPr>
        <w:t>с,</w:t>
      </w:r>
      <w:r>
        <w:rPr>
          <w:rStyle w:val="FontStyle483"/>
        </w:rPr>
        <w:t xml:space="preserve"> </w:t>
      </w:r>
      <w:r>
        <w:rPr>
          <w:rStyle w:val="FontStyle483"/>
          <w:spacing w:val="0"/>
        </w:rPr>
        <w:t>в</w:t>
      </w:r>
      <w:r>
        <w:rPr>
          <w:rStyle w:val="FontStyle483"/>
        </w:rPr>
        <w:t xml:space="preserve"> </w:t>
      </w:r>
      <w:r>
        <w:rPr>
          <w:rStyle w:val="FontStyle483"/>
          <w:spacing w:val="0"/>
        </w:rPr>
        <w:t>то Ремя</w:t>
      </w:r>
      <w:r>
        <w:rPr>
          <w:rStyle w:val="FontStyle483"/>
        </w:rPr>
        <w:t xml:space="preserve"> </w:t>
      </w:r>
      <w:r>
        <w:rPr>
          <w:rStyle w:val="FontStyle483"/>
          <w:spacing w:val="0"/>
        </w:rPr>
        <w:t>как</w:t>
      </w:r>
      <w:r>
        <w:rPr>
          <w:rStyle w:val="FontStyle483"/>
        </w:rPr>
        <w:t xml:space="preserve"> </w:t>
      </w:r>
      <w:r>
        <w:rPr>
          <w:rStyle w:val="FontStyle483"/>
          <w:spacing w:val="0"/>
        </w:rPr>
        <w:t>велосипедисты,</w:t>
      </w:r>
      <w:r>
        <w:rPr>
          <w:rStyle w:val="FontStyle483"/>
        </w:rPr>
        <w:t xml:space="preserve"> </w:t>
      </w:r>
      <w:r>
        <w:rPr>
          <w:rStyle w:val="FontStyle483"/>
          <w:spacing w:val="0"/>
        </w:rPr>
        <w:t>применявшие</w:t>
      </w:r>
      <w:r>
        <w:rPr>
          <w:rStyle w:val="FontStyle483"/>
        </w:rPr>
        <w:t xml:space="preserve"> </w:t>
      </w:r>
      <w:r>
        <w:rPr>
          <w:rStyle w:val="FontStyle483"/>
          <w:spacing w:val="0"/>
        </w:rPr>
        <w:t>режимы</w:t>
      </w:r>
      <w:r>
        <w:rPr>
          <w:rStyle w:val="FontStyle483"/>
        </w:rPr>
        <w:t xml:space="preserve"> </w:t>
      </w:r>
      <w:r>
        <w:rPr>
          <w:rStyle w:val="FontStyle483"/>
          <w:spacing w:val="0"/>
        </w:rPr>
        <w:t>работы повышенной</w:t>
      </w:r>
      <w:r>
        <w:rPr>
          <w:rStyle w:val="FontStyle483"/>
        </w:rPr>
        <w:t xml:space="preserve"> </w:t>
      </w:r>
      <w:r>
        <w:rPr>
          <w:rStyle w:val="FontStyle483"/>
          <w:spacing w:val="0"/>
        </w:rPr>
        <w:t>частотой</w:t>
      </w:r>
      <w:r>
        <w:rPr>
          <w:rStyle w:val="FontStyle483"/>
        </w:rPr>
        <w:t xml:space="preserve"> </w:t>
      </w:r>
      <w:r>
        <w:rPr>
          <w:rStyle w:val="FontStyle483"/>
          <w:spacing w:val="0"/>
        </w:rPr>
        <w:t>педалирования,</w:t>
      </w:r>
      <w:r>
        <w:rPr>
          <w:rStyle w:val="FontStyle483"/>
        </w:rPr>
        <w:t xml:space="preserve"> </w:t>
      </w:r>
      <w:r>
        <w:rPr>
          <w:rStyle w:val="FontStyle483"/>
          <w:spacing w:val="0"/>
        </w:rPr>
        <w:t>но</w:t>
      </w:r>
      <w:r>
        <w:rPr>
          <w:rStyle w:val="FontStyle483"/>
        </w:rPr>
        <w:t xml:space="preserve"> </w:t>
      </w:r>
      <w:r>
        <w:rPr>
          <w:rStyle w:val="FontStyle483"/>
          <w:spacing w:val="0"/>
        </w:rPr>
        <w:t>пониженным ^противлением,</w:t>
      </w:r>
      <w:r>
        <w:rPr>
          <w:rStyle w:val="FontStyle483"/>
        </w:rPr>
        <w:t xml:space="preserve"> </w:t>
      </w:r>
      <w:r>
        <w:rPr>
          <w:rStyle w:val="FontStyle483"/>
          <w:spacing w:val="0"/>
        </w:rPr>
        <w:t>—</w:t>
      </w:r>
      <w:r>
        <w:rPr>
          <w:rStyle w:val="FontStyle483"/>
        </w:rPr>
        <w:t xml:space="preserve"> </w:t>
      </w:r>
      <w:r>
        <w:rPr>
          <w:rStyle w:val="FontStyle483"/>
          <w:spacing w:val="0"/>
        </w:rPr>
        <w:t>только</w:t>
      </w:r>
      <w:r>
        <w:rPr>
          <w:rStyle w:val="FontStyle483"/>
        </w:rPr>
        <w:t xml:space="preserve"> </w:t>
      </w:r>
      <w:r>
        <w:rPr>
          <w:rStyle w:val="FontStyle483"/>
          <w:spacing w:val="0"/>
        </w:rPr>
        <w:t>на</w:t>
      </w:r>
      <w:r>
        <w:rPr>
          <w:rStyle w:val="FontStyle483"/>
        </w:rPr>
        <w:t xml:space="preserve"> </w:t>
      </w:r>
      <w:r>
        <w:rPr>
          <w:rStyle w:val="FontStyle483"/>
          <w:spacing w:val="0"/>
        </w:rPr>
        <w:t>21,5</w:t>
      </w:r>
      <w:r>
        <w:rPr>
          <w:rStyle w:val="FontStyle483"/>
        </w:rPr>
        <w:t xml:space="preserve"> </w:t>
      </w:r>
      <w:r>
        <w:rPr>
          <w:rStyle w:val="FontStyle483"/>
          <w:spacing w:val="0"/>
        </w:rPr>
        <w:t>с.</w:t>
      </w:r>
      <w:r>
        <w:rPr>
          <w:rStyle w:val="FontStyle483"/>
        </w:rPr>
        <w:t xml:space="preserve"> </w:t>
      </w:r>
      <w:r>
        <w:rPr>
          <w:rStyle w:val="FontStyle483"/>
          <w:spacing w:val="0"/>
        </w:rPr>
        <w:t>Энергозатраты</w:t>
      </w:r>
      <w:r>
        <w:rPr>
          <w:rStyle w:val="FontStyle483"/>
        </w:rPr>
        <w:t xml:space="preserve"> </w:t>
      </w:r>
      <w:r>
        <w:rPr>
          <w:rStyle w:val="FontStyle483"/>
          <w:spacing w:val="0"/>
        </w:rPr>
        <w:t>на</w:t>
      </w:r>
    </w:p>
    <w:p w:rsidR="00D57188" w:rsidRDefault="00D57188">
      <w:pPr>
        <w:pStyle w:val="Style83"/>
        <w:widowControl/>
        <w:spacing w:line="202" w:lineRule="exact"/>
        <w:ind w:firstLine="77"/>
        <w:rPr>
          <w:rStyle w:val="FontStyle483"/>
          <w:spacing w:val="0"/>
        </w:rPr>
        <w:sectPr w:rsidR="00D57188">
          <w:headerReference w:type="even" r:id="rId287"/>
          <w:headerReference w:type="default" r:id="rId288"/>
          <w:footerReference w:type="even" r:id="rId289"/>
          <w:footerReference w:type="default" r:id="rId290"/>
          <w:type w:val="continuous"/>
          <w:pgSz w:w="8390" w:h="11905"/>
          <w:pgMar w:top="1374" w:right="1228" w:bottom="603" w:left="508" w:header="720" w:footer="720" w:gutter="0"/>
          <w:cols w:num="2" w:space="720" w:equalWidth="0">
            <w:col w:w="1132" w:space="254"/>
            <w:col w:w="5265"/>
          </w:cols>
          <w:noEndnote/>
        </w:sectPr>
      </w:pPr>
    </w:p>
    <w:p w:rsidR="00D57188" w:rsidRDefault="001C5317">
      <w:pPr>
        <w:pStyle w:val="Style81"/>
        <w:widowControl/>
        <w:tabs>
          <w:tab w:val="left" w:pos="2246"/>
        </w:tabs>
        <w:spacing w:before="62" w:line="197" w:lineRule="exact"/>
        <w:ind w:firstLine="187"/>
        <w:rPr>
          <w:rStyle w:val="FontStyle483"/>
          <w:spacing w:val="0"/>
        </w:rPr>
      </w:pPr>
      <w:r>
        <w:rPr>
          <w:rStyle w:val="FontStyle483"/>
          <w:spacing w:val="0"/>
        </w:rPr>
        <w:lastRenderedPageBreak/>
        <w:t>властную</w:t>
      </w:r>
      <w:r>
        <w:rPr>
          <w:rStyle w:val="FontStyle483"/>
        </w:rPr>
        <w:t xml:space="preserve"> </w:t>
      </w:r>
      <w:r>
        <w:rPr>
          <w:rStyle w:val="FontStyle483"/>
          <w:spacing w:val="0"/>
        </w:rPr>
        <w:t>нагрузку</w:t>
      </w:r>
      <w:r>
        <w:rPr>
          <w:rStyle w:val="FontStyle483"/>
        </w:rPr>
        <w:t xml:space="preserve"> </w:t>
      </w:r>
      <w:r>
        <w:rPr>
          <w:rStyle w:val="FontStyle483"/>
          <w:spacing w:val="0"/>
        </w:rPr>
        <w:t>уменьшились</w:t>
      </w:r>
      <w:r>
        <w:rPr>
          <w:rStyle w:val="FontStyle483"/>
        </w:rPr>
        <w:t xml:space="preserve"> </w:t>
      </w:r>
      <w:r>
        <w:rPr>
          <w:rStyle w:val="FontStyle480"/>
          <w:spacing w:val="0"/>
        </w:rPr>
        <w:t>соответственно</w:t>
      </w:r>
      <w:r>
        <w:rPr>
          <w:rStyle w:val="FontStyle480"/>
        </w:rPr>
        <w:t xml:space="preserve"> </w:t>
      </w:r>
      <w:r>
        <w:rPr>
          <w:rStyle w:val="FontStyle480"/>
          <w:spacing w:val="0"/>
          <w:vertAlign w:val="subscript"/>
        </w:rPr>
        <w:t>На</w:t>
      </w:r>
      <w:r>
        <w:rPr>
          <w:rStyle w:val="FontStyle480"/>
          <w:spacing w:val="0"/>
          <w:vertAlign w:val="subscript"/>
        </w:rPr>
        <w:br/>
      </w:r>
      <w:r>
        <w:rPr>
          <w:rStyle w:val="FontStyle479"/>
        </w:rPr>
        <w:t>стандартна</w:t>
      </w:r>
      <w:r>
        <w:rPr>
          <w:rStyle w:val="FontStyle440"/>
          <w:spacing w:val="10"/>
        </w:rPr>
        <w:t>ую</w:t>
      </w:r>
      <w:r>
        <w:rPr>
          <w:rStyle w:val="FontStyle440"/>
          <w:b w:val="0"/>
          <w:bCs w:val="0"/>
          <w:spacing w:val="0"/>
          <w:sz w:val="20"/>
          <w:szCs w:val="20"/>
        </w:rPr>
        <w:tab/>
      </w:r>
      <w:r>
        <w:rPr>
          <w:rStyle w:val="FontStyle483"/>
          <w:spacing w:val="0"/>
          <w:vertAlign w:val="subscript"/>
        </w:rPr>
        <w:t>при</w:t>
      </w:r>
      <w:r>
        <w:rPr>
          <w:rStyle w:val="FontStyle483"/>
        </w:rPr>
        <w:t xml:space="preserve"> </w:t>
      </w:r>
      <w:r>
        <w:rPr>
          <w:rStyle w:val="FontStyle483"/>
          <w:spacing w:val="0"/>
          <w:vertAlign w:val="subscript"/>
        </w:rPr>
        <w:t>нажиме</w:t>
      </w:r>
      <w:r>
        <w:rPr>
          <w:rStyle w:val="FontStyle483"/>
        </w:rPr>
        <w:t xml:space="preserve"> </w:t>
      </w:r>
      <w:r>
        <w:rPr>
          <w:rStyle w:val="FontStyle483"/>
          <w:spacing w:val="0"/>
          <w:vertAlign w:val="subscript"/>
        </w:rPr>
        <w:t>Н</w:t>
      </w:r>
      <w:r>
        <w:rPr>
          <w:rStyle w:val="FontStyle483"/>
          <w:spacing w:val="0"/>
        </w:rPr>
        <w:t>а</w:t>
      </w:r>
      <w:r>
        <w:rPr>
          <w:rStyle w:val="FontStyle483"/>
        </w:rPr>
        <w:t xml:space="preserve"> </w:t>
      </w:r>
      <w:r>
        <w:rPr>
          <w:rStyle w:val="FontStyle483"/>
          <w:spacing w:val="0"/>
        </w:rPr>
        <w:t>педаль</w:t>
      </w:r>
      <w:r>
        <w:rPr>
          <w:rStyle w:val="FontStyle483"/>
        </w:rPr>
        <w:t xml:space="preserve"> </w:t>
      </w:r>
      <w:r>
        <w:rPr>
          <w:rStyle w:val="FontStyle483"/>
          <w:spacing w:val="0"/>
        </w:rPr>
        <w:t>увеличу</w:t>
      </w:r>
    </w:p>
    <w:p w:rsidR="00D57188" w:rsidRDefault="001C5317">
      <w:pPr>
        <w:pStyle w:val="Style46"/>
        <w:widowControl/>
        <w:spacing w:line="197" w:lineRule="exact"/>
        <w:rPr>
          <w:rStyle w:val="FontStyle440"/>
          <w:spacing w:val="10"/>
        </w:rPr>
      </w:pPr>
      <w:r>
        <w:rPr>
          <w:rStyle w:val="FontStyle483"/>
          <w:spacing w:val="0"/>
        </w:rPr>
        <w:t>7.9</w:t>
      </w:r>
      <w:r>
        <w:rPr>
          <w:rStyle w:val="FontStyle483"/>
        </w:rPr>
        <w:t xml:space="preserve"> </w:t>
      </w:r>
      <w:r>
        <w:rPr>
          <w:rStyle w:val="FontStyle483"/>
          <w:spacing w:val="0"/>
        </w:rPr>
        <w:t>и</w:t>
      </w:r>
      <w:r>
        <w:rPr>
          <w:rStyle w:val="FontStyle483"/>
        </w:rPr>
        <w:t xml:space="preserve"> </w:t>
      </w:r>
      <w:r>
        <w:rPr>
          <w:rStyle w:val="FontStyle480"/>
          <w:spacing w:val="0"/>
        </w:rPr>
        <w:t>о,//о.</w:t>
      </w:r>
      <w:r>
        <w:rPr>
          <w:rStyle w:val="FontStyle480"/>
        </w:rPr>
        <w:t xml:space="preserve"> </w:t>
      </w:r>
      <w:r w:rsidRPr="00190123">
        <w:rPr>
          <w:rStyle w:val="FontStyle440"/>
          <w:vertAlign w:val="subscript"/>
        </w:rPr>
        <w:t>5</w:t>
      </w:r>
      <w:r>
        <w:rPr>
          <w:rStyle w:val="FontStyle440"/>
          <w:vertAlign w:val="subscript"/>
          <w:lang w:val="en-US"/>
        </w:rPr>
        <w:t>QO</w:t>
      </w:r>
      <w:r w:rsidRPr="00190123">
        <w:rPr>
          <w:rStyle w:val="FontStyle440"/>
        </w:rPr>
        <w:t xml:space="preserve">, </w:t>
      </w:r>
      <w:r>
        <w:rPr>
          <w:rStyle w:val="FontStyle483"/>
          <w:spacing w:val="0"/>
          <w:vertAlign w:val="subscript"/>
        </w:rPr>
        <w:t>при</w:t>
      </w:r>
      <w:r>
        <w:rPr>
          <w:rStyle w:val="FontStyle483"/>
        </w:rPr>
        <w:t xml:space="preserve"> </w:t>
      </w:r>
      <w:r>
        <w:rPr>
          <w:rStyle w:val="FontStyle483"/>
          <w:spacing w:val="0"/>
          <w:vertAlign w:val="subscript"/>
        </w:rPr>
        <w:t>П0</w:t>
      </w:r>
      <w:r>
        <w:rPr>
          <w:rStyle w:val="FontStyle483"/>
          <w:spacing w:val="0"/>
        </w:rPr>
        <w:t>д</w:t>
      </w:r>
      <w:r>
        <w:rPr>
          <w:rStyle w:val="FontStyle483"/>
          <w:spacing w:val="0"/>
          <w:vertAlign w:val="subscript"/>
        </w:rPr>
        <w:t>Т</w:t>
      </w:r>
      <w:r>
        <w:rPr>
          <w:rStyle w:val="FontStyle483"/>
          <w:spacing w:val="0"/>
        </w:rPr>
        <w:t>ягивании</w:t>
      </w:r>
      <w:r>
        <w:rPr>
          <w:rStyle w:val="FontStyle483"/>
        </w:rPr>
        <w:t xml:space="preserve"> </w:t>
      </w:r>
      <w:r>
        <w:rPr>
          <w:rStyle w:val="FontStyle483"/>
          <w:spacing w:val="0"/>
        </w:rPr>
        <w:t>педали</w:t>
      </w:r>
      <w:r>
        <w:rPr>
          <w:rStyle w:val="FontStyle483"/>
        </w:rPr>
        <w:t xml:space="preserve"> </w:t>
      </w:r>
      <w:r>
        <w:rPr>
          <w:rStyle w:val="FontStyle483"/>
          <w:spacing w:val="0"/>
        </w:rPr>
        <w:t>—</w:t>
      </w:r>
      <w:r>
        <w:rPr>
          <w:rStyle w:val="FontStyle483"/>
        </w:rPr>
        <w:t xml:space="preserve"> </w:t>
      </w:r>
      <w:r>
        <w:rPr>
          <w:rStyle w:val="FontStyle479"/>
          <w:vertAlign w:val="subscript"/>
        </w:rPr>
        <w:t>на</w:t>
      </w:r>
      <w:r>
        <w:rPr>
          <w:rStyle w:val="FontStyle479"/>
        </w:rPr>
        <w:t xml:space="preserve"> ю5 </w:t>
      </w:r>
      <w:r>
        <w:rPr>
          <w:rStyle w:val="FontStyle483"/>
          <w:spacing w:val="0"/>
        </w:rPr>
        <w:t>и</w:t>
      </w:r>
      <w:r>
        <w:rPr>
          <w:rStyle w:val="FontStyle483"/>
          <w:spacing w:val="0"/>
          <w:vertAlign w:val="superscript"/>
        </w:rPr>
        <w:t>а</w:t>
      </w:r>
      <w:r>
        <w:rPr>
          <w:rStyle w:val="FontStyle483"/>
          <w:spacing w:val="0"/>
        </w:rPr>
        <w:t>7</w:t>
      </w:r>
      <w:r>
        <w:rPr>
          <w:rStyle w:val="FontStyle483"/>
          <w:spacing w:val="0"/>
          <w:vertAlign w:val="superscript"/>
        </w:rPr>
        <w:t>С</w:t>
      </w:r>
      <w:r>
        <w:rPr>
          <w:rStyle w:val="FontStyle483"/>
          <w:spacing w:val="0"/>
        </w:rPr>
        <w:t>3%</w:t>
      </w:r>
      <w:r>
        <w:rPr>
          <w:rStyle w:val="FontStyle483"/>
        </w:rPr>
        <w:t xml:space="preserve"> </w:t>
      </w:r>
      <w:r>
        <w:rPr>
          <w:rStyle w:val="FontStyle483"/>
          <w:spacing w:val="0"/>
        </w:rPr>
        <w:t>продолжительность</w:t>
      </w:r>
      <w:r>
        <w:rPr>
          <w:rStyle w:val="FontStyle483"/>
        </w:rPr>
        <w:t xml:space="preserve"> </w:t>
      </w:r>
      <w:r>
        <w:rPr>
          <w:rStyle w:val="FontStyle483"/>
          <w:spacing w:val="0"/>
        </w:rPr>
        <w:t>работы</w:t>
      </w:r>
      <w:r>
        <w:rPr>
          <w:rStyle w:val="FontStyle483"/>
        </w:rPr>
        <w:t xml:space="preserve"> </w:t>
      </w:r>
      <w:r>
        <w:rPr>
          <w:rStyle w:val="FontStyle483"/>
          <w:spacing w:val="0"/>
        </w:rPr>
        <w:t>дс.отказа</w:t>
      </w:r>
      <w:r>
        <w:rPr>
          <w:rStyle w:val="FontStyle483"/>
        </w:rPr>
        <w:t xml:space="preserve"> </w:t>
      </w:r>
      <w:r>
        <w:rPr>
          <w:rStyle w:val="FontStyle483"/>
          <w:spacing w:val="0"/>
        </w:rPr>
        <w:t>-</w:t>
      </w:r>
      <w:r>
        <w:rPr>
          <w:rStyle w:val="FontStyle483"/>
        </w:rPr>
        <w:t xml:space="preserve"> </w:t>
      </w:r>
      <w:r>
        <w:rPr>
          <w:rStyle w:val="FontStyle483"/>
          <w:spacing w:val="0"/>
        </w:rPr>
        <w:t>на</w:t>
      </w:r>
      <w:r>
        <w:rPr>
          <w:rStyle w:val="FontStyle483"/>
        </w:rPr>
        <w:t xml:space="preserve"> </w:t>
      </w:r>
      <w:r>
        <w:rPr>
          <w:rStyle w:val="FontStyle440"/>
          <w:spacing w:val="10"/>
        </w:rPr>
        <w:t>1щ</w:t>
      </w:r>
    </w:p>
    <w:p w:rsidR="00D57188" w:rsidRDefault="001C5317">
      <w:pPr>
        <w:pStyle w:val="Style81"/>
        <w:widowControl/>
        <w:spacing w:line="197" w:lineRule="exact"/>
        <w:ind w:firstLine="168"/>
        <w:rPr>
          <w:rStyle w:val="FontStyle483"/>
          <w:spacing w:val="0"/>
          <w:lang w:eastAsia="en-US"/>
        </w:rPr>
      </w:pPr>
      <w:r>
        <w:rPr>
          <w:rStyle w:val="FontStyle471"/>
          <w:spacing w:val="10"/>
          <w:lang w:val="en-US" w:eastAsia="en-US"/>
        </w:rPr>
        <w:t>If</w:t>
      </w:r>
      <w:r>
        <w:rPr>
          <w:rStyle w:val="FontStyle479"/>
          <w:lang w:eastAsia="en-US"/>
        </w:rPr>
        <w:t xml:space="preserve">ГйУ </w:t>
      </w:r>
      <w:r>
        <w:rPr>
          <w:rStyle w:val="FontStyle483"/>
          <w:spacing w:val="0"/>
          <w:lang w:eastAsia="en-US"/>
        </w:rPr>
        <w:t>Причем</w:t>
      </w:r>
      <w:r>
        <w:rPr>
          <w:rStyle w:val="FontStyle483"/>
          <w:lang w:eastAsia="en-US"/>
        </w:rPr>
        <w:t xml:space="preserve"> </w:t>
      </w:r>
      <w:r>
        <w:rPr>
          <w:rStyle w:val="FontStyle483"/>
          <w:spacing w:val="0"/>
          <w:lang w:eastAsia="en-US"/>
        </w:rPr>
        <w:t>величина</w:t>
      </w:r>
      <w:r>
        <w:rPr>
          <w:rStyle w:val="FontStyle483"/>
          <w:lang w:eastAsia="en-US"/>
        </w:rPr>
        <w:t xml:space="preserve"> </w:t>
      </w:r>
      <w:r>
        <w:rPr>
          <w:rStyle w:val="FontStyle483"/>
          <w:spacing w:val="0"/>
          <w:lang w:eastAsia="en-US"/>
        </w:rPr>
        <w:t>прироста</w:t>
      </w:r>
      <w:r>
        <w:rPr>
          <w:rStyle w:val="FontStyle483"/>
          <w:lang w:eastAsia="en-US"/>
        </w:rPr>
        <w:t xml:space="preserve"> </w:t>
      </w:r>
      <w:r>
        <w:rPr>
          <w:rStyle w:val="FontStyle483"/>
          <w:spacing w:val="0"/>
          <w:lang w:eastAsia="en-US"/>
        </w:rPr>
        <w:t>МПК</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обеих</w:t>
      </w:r>
      <w:r>
        <w:rPr>
          <w:rStyle w:val="FontStyle483"/>
          <w:lang w:eastAsia="en-US"/>
        </w:rPr>
        <w:t xml:space="preserve"> </w:t>
      </w:r>
      <w:r>
        <w:rPr>
          <w:rStyle w:val="FontStyle483"/>
          <w:spacing w:val="0"/>
          <w:lang w:eastAsia="en-US"/>
        </w:rPr>
        <w:t>г</w:t>
      </w:r>
      <w:r>
        <w:rPr>
          <w:rStyle w:val="FontStyle483"/>
          <w:spacing w:val="0"/>
          <w:vertAlign w:val="subscript"/>
          <w:lang w:eastAsia="en-US"/>
        </w:rPr>
        <w:t>руп</w:t>
      </w:r>
      <w:r>
        <w:rPr>
          <w:rStyle w:val="FontStyle483"/>
          <w:spacing w:val="0"/>
          <w:lang w:eastAsia="en-US"/>
        </w:rPr>
        <w:t>. "</w:t>
      </w:r>
      <w:r>
        <w:rPr>
          <w:rStyle w:val="FontStyle483"/>
          <w:lang w:eastAsia="en-US"/>
        </w:rPr>
        <w:t xml:space="preserve"> </w:t>
      </w:r>
      <w:r>
        <w:rPr>
          <w:rStyle w:val="FontStyle483"/>
          <w:spacing w:val="0"/>
          <w:lang w:eastAsia="en-US"/>
        </w:rPr>
        <w:t>/впятим</w:t>
      </w:r>
      <w:r>
        <w:rPr>
          <w:rStyle w:val="FontStyle483"/>
          <w:lang w:eastAsia="en-US"/>
        </w:rPr>
        <w:t xml:space="preserve"> </w:t>
      </w:r>
      <w:r>
        <w:rPr>
          <w:rStyle w:val="FontStyle483"/>
          <w:spacing w:val="0"/>
          <w:lang w:eastAsia="en-US"/>
        </w:rPr>
        <w:t>на</w:t>
      </w:r>
      <w:r>
        <w:rPr>
          <w:rStyle w:val="FontStyle483"/>
          <w:lang w:eastAsia="en-US"/>
        </w:rPr>
        <w:t xml:space="preserve"> </w:t>
      </w:r>
      <w:r>
        <w:rPr>
          <w:rStyle w:val="FontStyle483"/>
          <w:spacing w:val="0"/>
          <w:lang w:eastAsia="en-US"/>
        </w:rPr>
        <w:t>это</w:t>
      </w:r>
      <w:r>
        <w:rPr>
          <w:rStyle w:val="FontStyle483"/>
          <w:lang w:eastAsia="en-US"/>
        </w:rPr>
        <w:t xml:space="preserve"> </w:t>
      </w:r>
      <w:r>
        <w:rPr>
          <w:rStyle w:val="FontStyle483"/>
          <w:spacing w:val="0"/>
          <w:lang w:eastAsia="en-US"/>
        </w:rPr>
        <w:t>внимание)</w:t>
      </w:r>
      <w:r>
        <w:rPr>
          <w:rStyle w:val="FontStyle483"/>
          <w:lang w:eastAsia="en-US"/>
        </w:rPr>
        <w:t xml:space="preserve"> </w:t>
      </w:r>
      <w:r>
        <w:rPr>
          <w:rStyle w:val="FontStyle483"/>
          <w:spacing w:val="0"/>
          <w:lang w:eastAsia="en-US"/>
        </w:rPr>
        <w:t>существенно</w:t>
      </w:r>
      <w:r>
        <w:rPr>
          <w:rStyle w:val="FontStyle483"/>
          <w:lang w:eastAsia="en-US"/>
        </w:rPr>
        <w:t xml:space="preserve"> </w:t>
      </w:r>
      <w:r>
        <w:rPr>
          <w:rStyle w:val="FontStyle480"/>
          <w:spacing w:val="0"/>
          <w:lang w:eastAsia="en-US"/>
        </w:rPr>
        <w:t>не</w:t>
      </w:r>
      <w:r>
        <w:rPr>
          <w:rStyle w:val="FontStyle480"/>
          <w:lang w:eastAsia="en-US"/>
        </w:rPr>
        <w:t xml:space="preserve"> </w:t>
      </w:r>
      <w:r>
        <w:rPr>
          <w:rStyle w:val="FontStyle480"/>
          <w:spacing w:val="0"/>
          <w:lang w:eastAsia="en-US"/>
        </w:rPr>
        <w:t>отли</w:t>
      </w:r>
      <w:r>
        <w:rPr>
          <w:rStyle w:val="FontStyle480"/>
          <w:spacing w:val="0"/>
          <w:lang w:eastAsia="en-US"/>
        </w:rPr>
        <w:softHyphen/>
      </w:r>
      <w:r>
        <w:rPr>
          <w:rStyle w:val="FontStyle479"/>
          <w:lang w:eastAsia="en-US"/>
        </w:rPr>
        <w:t xml:space="preserve">лась </w:t>
      </w:r>
      <w:r>
        <w:rPr>
          <w:rStyle w:val="FontStyle483"/>
          <w:spacing w:val="0"/>
          <w:lang w:eastAsia="en-US"/>
        </w:rPr>
        <w:t>и</w:t>
      </w:r>
      <w:r>
        <w:rPr>
          <w:rStyle w:val="FontStyle483"/>
          <w:lang w:eastAsia="en-US"/>
        </w:rPr>
        <w:t xml:space="preserve"> </w:t>
      </w:r>
      <w:r>
        <w:rPr>
          <w:rStyle w:val="FontStyle497"/>
          <w:lang w:eastAsia="en-US"/>
        </w:rPr>
        <w:t xml:space="preserve">составляла </w:t>
      </w:r>
      <w:r>
        <w:rPr>
          <w:rStyle w:val="FontStyle483"/>
          <w:spacing w:val="0"/>
          <w:lang w:eastAsia="en-US"/>
        </w:rPr>
        <w:t>8,7</w:t>
      </w:r>
      <w:r>
        <w:rPr>
          <w:rStyle w:val="FontStyle483"/>
          <w:lang w:eastAsia="en-US"/>
        </w:rPr>
        <w:t xml:space="preserve"> </w:t>
      </w:r>
      <w:r>
        <w:rPr>
          <w:rStyle w:val="FontStyle483"/>
          <w:spacing w:val="0"/>
          <w:lang w:eastAsia="en-US"/>
        </w:rPr>
        <w:t>и</w:t>
      </w:r>
      <w:r>
        <w:rPr>
          <w:rStyle w:val="FontStyle483"/>
          <w:lang w:eastAsia="en-US"/>
        </w:rPr>
        <w:t xml:space="preserve"> </w:t>
      </w:r>
      <w:r>
        <w:rPr>
          <w:rStyle w:val="FontStyle483"/>
          <w:spacing w:val="0"/>
          <w:lang w:eastAsia="en-US"/>
        </w:rPr>
        <w:t>8,4%</w:t>
      </w:r>
      <w:r>
        <w:rPr>
          <w:rStyle w:val="FontStyle483"/>
          <w:lang w:eastAsia="en-US"/>
        </w:rPr>
        <w:t xml:space="preserve">  </w:t>
      </w:r>
      <w:r>
        <w:rPr>
          <w:rStyle w:val="FontStyle483"/>
          <w:spacing w:val="0"/>
          <w:lang w:eastAsia="en-US"/>
        </w:rPr>
        <w:t>(Н.</w:t>
      </w:r>
      <w:r>
        <w:rPr>
          <w:rStyle w:val="FontStyle483"/>
          <w:lang w:eastAsia="en-US"/>
        </w:rPr>
        <w:t xml:space="preserve"> </w:t>
      </w:r>
      <w:r>
        <w:rPr>
          <w:rStyle w:val="FontStyle483"/>
          <w:spacing w:val="0"/>
          <w:lang w:eastAsia="en-US"/>
        </w:rPr>
        <w:t>А.</w:t>
      </w:r>
      <w:r>
        <w:rPr>
          <w:rStyle w:val="FontStyle483"/>
          <w:lang w:eastAsia="en-US"/>
        </w:rPr>
        <w:t xml:space="preserve"> </w:t>
      </w:r>
      <w:r>
        <w:rPr>
          <w:rStyle w:val="FontStyle483"/>
          <w:spacing w:val="0"/>
          <w:lang w:eastAsia="en-US"/>
        </w:rPr>
        <w:t>Левенко,</w:t>
      </w:r>
      <w:r>
        <w:rPr>
          <w:rStyle w:val="FontStyle483"/>
          <w:lang w:eastAsia="en-US"/>
        </w:rPr>
        <w:t xml:space="preserve"> </w:t>
      </w:r>
      <w:r>
        <w:rPr>
          <w:rStyle w:val="FontStyle483"/>
          <w:spacing w:val="0"/>
          <w:lang w:eastAsia="en-US"/>
        </w:rPr>
        <w:t>1977).</w:t>
      </w:r>
    </w:p>
    <w:p w:rsidR="00D57188" w:rsidRDefault="001C5317">
      <w:pPr>
        <w:pStyle w:val="Style84"/>
        <w:widowControl/>
        <w:spacing w:line="197" w:lineRule="exact"/>
        <w:ind w:firstLine="278"/>
        <w:rPr>
          <w:rStyle w:val="FontStyle483"/>
          <w:spacing w:val="0"/>
        </w:rPr>
      </w:pPr>
      <w:r>
        <w:rPr>
          <w:rStyle w:val="FontStyle483"/>
          <w:spacing w:val="0"/>
        </w:rPr>
        <w:t>Ограничимся</w:t>
      </w:r>
      <w:r>
        <w:rPr>
          <w:rStyle w:val="FontStyle483"/>
        </w:rPr>
        <w:t xml:space="preserve"> </w:t>
      </w:r>
      <w:r>
        <w:rPr>
          <w:rStyle w:val="FontStyle483"/>
          <w:spacing w:val="0"/>
        </w:rPr>
        <w:t>лишь</w:t>
      </w:r>
      <w:r>
        <w:rPr>
          <w:rStyle w:val="FontStyle483"/>
        </w:rPr>
        <w:t xml:space="preserve"> </w:t>
      </w:r>
      <w:r>
        <w:rPr>
          <w:rStyle w:val="FontStyle483"/>
          <w:spacing w:val="0"/>
        </w:rPr>
        <w:t>одним</w:t>
      </w:r>
      <w:r>
        <w:rPr>
          <w:rStyle w:val="FontStyle483"/>
        </w:rPr>
        <w:t xml:space="preserve"> </w:t>
      </w:r>
      <w:r>
        <w:rPr>
          <w:rStyle w:val="FontStyle483"/>
          <w:spacing w:val="0"/>
        </w:rPr>
        <w:t>примером,</w:t>
      </w:r>
      <w:r>
        <w:rPr>
          <w:rStyle w:val="FontStyle483"/>
        </w:rPr>
        <w:t xml:space="preserve"> </w:t>
      </w:r>
      <w:r>
        <w:rPr>
          <w:rStyle w:val="FontStyle483"/>
          <w:spacing w:val="0"/>
        </w:rPr>
        <w:t>поскольку</w:t>
      </w:r>
      <w:r>
        <w:rPr>
          <w:rStyle w:val="FontStyle483"/>
        </w:rPr>
        <w:t xml:space="preserve"> </w:t>
      </w:r>
      <w:r>
        <w:rPr>
          <w:rStyle w:val="FontStyle483"/>
          <w:spacing w:val="0"/>
          <w:vertAlign w:val="subscript"/>
        </w:rPr>
        <w:t xml:space="preserve">речь </w:t>
      </w:r>
      <w:r>
        <w:rPr>
          <w:rStyle w:val="FontStyle483"/>
          <w:spacing w:val="0"/>
        </w:rPr>
        <w:t>идет</w:t>
      </w:r>
      <w:r>
        <w:rPr>
          <w:rStyle w:val="FontStyle483"/>
        </w:rPr>
        <w:t xml:space="preserve"> </w:t>
      </w:r>
      <w:r>
        <w:rPr>
          <w:rStyle w:val="FontStyle497"/>
        </w:rPr>
        <w:t xml:space="preserve">о </w:t>
      </w:r>
      <w:r>
        <w:rPr>
          <w:rStyle w:val="FontStyle483"/>
          <w:spacing w:val="0"/>
        </w:rPr>
        <w:t>велосипедном</w:t>
      </w:r>
      <w:r>
        <w:rPr>
          <w:rStyle w:val="FontStyle483"/>
        </w:rPr>
        <w:t xml:space="preserve"> </w:t>
      </w:r>
      <w:r>
        <w:rPr>
          <w:rStyle w:val="FontStyle483"/>
          <w:spacing w:val="0"/>
        </w:rPr>
        <w:t>спорте,</w:t>
      </w:r>
      <w:r>
        <w:rPr>
          <w:rStyle w:val="FontStyle483"/>
        </w:rPr>
        <w:t xml:space="preserve"> </w:t>
      </w:r>
      <w:r>
        <w:rPr>
          <w:rStyle w:val="FontStyle483"/>
          <w:spacing w:val="0"/>
        </w:rPr>
        <w:t>хотя</w:t>
      </w:r>
      <w:r>
        <w:rPr>
          <w:rStyle w:val="FontStyle483"/>
        </w:rPr>
        <w:t xml:space="preserve"> </w:t>
      </w:r>
      <w:r>
        <w:rPr>
          <w:rStyle w:val="FontStyle483"/>
          <w:spacing w:val="0"/>
        </w:rPr>
        <w:t>количество</w:t>
      </w:r>
      <w:r>
        <w:rPr>
          <w:rStyle w:val="FontStyle483"/>
        </w:rPr>
        <w:t xml:space="preserve"> </w:t>
      </w:r>
      <w:r>
        <w:rPr>
          <w:rStyle w:val="FontStyle483"/>
          <w:spacing w:val="0"/>
        </w:rPr>
        <w:t>экспери-ментальных</w:t>
      </w:r>
      <w:r>
        <w:rPr>
          <w:rStyle w:val="FontStyle483"/>
        </w:rPr>
        <w:t xml:space="preserve"> </w:t>
      </w:r>
      <w:r>
        <w:rPr>
          <w:rStyle w:val="FontStyle483"/>
          <w:spacing w:val="0"/>
        </w:rPr>
        <w:t>работ,</w:t>
      </w:r>
      <w:r>
        <w:rPr>
          <w:rStyle w:val="FontStyle483"/>
        </w:rPr>
        <w:t xml:space="preserve"> </w:t>
      </w:r>
      <w:r>
        <w:rPr>
          <w:rStyle w:val="FontStyle483"/>
          <w:spacing w:val="0"/>
        </w:rPr>
        <w:t>убедительно</w:t>
      </w:r>
      <w:r>
        <w:rPr>
          <w:rStyle w:val="FontStyle483"/>
        </w:rPr>
        <w:t xml:space="preserve"> </w:t>
      </w:r>
      <w:r>
        <w:rPr>
          <w:rStyle w:val="FontStyle483"/>
          <w:spacing w:val="0"/>
        </w:rPr>
        <w:t>свидетельствующих</w:t>
      </w:r>
      <w:r>
        <w:rPr>
          <w:rStyle w:val="FontStyle483"/>
        </w:rPr>
        <w:t xml:space="preserve"> </w:t>
      </w:r>
      <w:r>
        <w:rPr>
          <w:rStyle w:val="FontStyle483"/>
          <w:spacing w:val="0"/>
        </w:rPr>
        <w:t>об эффективности</w:t>
      </w:r>
      <w:r>
        <w:rPr>
          <w:rStyle w:val="FontStyle483"/>
        </w:rPr>
        <w:t xml:space="preserve"> </w:t>
      </w:r>
      <w:r>
        <w:rPr>
          <w:rStyle w:val="FontStyle483"/>
          <w:spacing w:val="0"/>
        </w:rPr>
        <w:t>специализированной</w:t>
      </w:r>
      <w:r>
        <w:rPr>
          <w:rStyle w:val="FontStyle483"/>
        </w:rPr>
        <w:t xml:space="preserve"> </w:t>
      </w:r>
      <w:r>
        <w:rPr>
          <w:rStyle w:val="FontStyle483"/>
          <w:spacing w:val="0"/>
        </w:rPr>
        <w:t>силовой</w:t>
      </w:r>
      <w:r>
        <w:rPr>
          <w:rStyle w:val="FontStyle483"/>
        </w:rPr>
        <w:t xml:space="preserve"> </w:t>
      </w:r>
      <w:r>
        <w:rPr>
          <w:rStyle w:val="FontStyle483"/>
          <w:spacing w:val="0"/>
        </w:rPr>
        <w:t>подготовки в</w:t>
      </w:r>
      <w:r>
        <w:rPr>
          <w:rStyle w:val="FontStyle483"/>
        </w:rPr>
        <w:t xml:space="preserve"> </w:t>
      </w:r>
      <w:r>
        <w:rPr>
          <w:rStyle w:val="FontStyle483"/>
          <w:spacing w:val="0"/>
        </w:rPr>
        <w:t>циклических</w:t>
      </w:r>
      <w:r>
        <w:rPr>
          <w:rStyle w:val="FontStyle483"/>
        </w:rPr>
        <w:t xml:space="preserve"> </w:t>
      </w: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rPr>
        <w:t>достаточно</w:t>
      </w:r>
      <w:r>
        <w:rPr>
          <w:rStyle w:val="FontStyle483"/>
        </w:rPr>
        <w:t xml:space="preserve"> </w:t>
      </w:r>
      <w:r>
        <w:rPr>
          <w:rStyle w:val="FontStyle483"/>
          <w:spacing w:val="0"/>
        </w:rPr>
        <w:t>велико.</w:t>
      </w:r>
    </w:p>
    <w:p w:rsidR="00D57188" w:rsidRDefault="001C5317">
      <w:pPr>
        <w:pStyle w:val="Style84"/>
        <w:widowControl/>
        <w:spacing w:line="197" w:lineRule="exact"/>
        <w:ind w:firstLine="283"/>
        <w:rPr>
          <w:rStyle w:val="FontStyle483"/>
          <w:spacing w:val="0"/>
        </w:rPr>
      </w:pPr>
      <w:r>
        <w:rPr>
          <w:rStyle w:val="FontStyle483"/>
          <w:spacing w:val="0"/>
        </w:rPr>
        <w:t>Итак,</w:t>
      </w:r>
      <w:r>
        <w:rPr>
          <w:rStyle w:val="FontStyle483"/>
        </w:rPr>
        <w:t xml:space="preserve"> </w:t>
      </w:r>
      <w:r>
        <w:rPr>
          <w:rStyle w:val="FontStyle483"/>
          <w:spacing w:val="0"/>
        </w:rPr>
        <w:t>в</w:t>
      </w:r>
      <w:r>
        <w:rPr>
          <w:rStyle w:val="FontStyle483"/>
        </w:rPr>
        <w:t xml:space="preserve"> </w:t>
      </w:r>
      <w:r>
        <w:rPr>
          <w:rStyle w:val="FontStyle483"/>
          <w:spacing w:val="0"/>
        </w:rPr>
        <w:t>поиске</w:t>
      </w:r>
      <w:r>
        <w:rPr>
          <w:rStyle w:val="FontStyle483"/>
        </w:rPr>
        <w:t xml:space="preserve"> </w:t>
      </w:r>
      <w:r>
        <w:rPr>
          <w:rStyle w:val="FontStyle483"/>
          <w:spacing w:val="0"/>
        </w:rPr>
        <w:t>путей</w:t>
      </w:r>
      <w:r>
        <w:rPr>
          <w:rStyle w:val="FontStyle483"/>
        </w:rPr>
        <w:t xml:space="preserve"> </w:t>
      </w:r>
      <w:r>
        <w:rPr>
          <w:rStyle w:val="FontStyle483"/>
          <w:spacing w:val="0"/>
        </w:rPr>
        <w:t>повышения</w:t>
      </w:r>
      <w:r>
        <w:rPr>
          <w:rStyle w:val="FontStyle483"/>
        </w:rPr>
        <w:t xml:space="preserve"> </w:t>
      </w:r>
      <w:r>
        <w:rPr>
          <w:rStyle w:val="FontStyle483"/>
          <w:spacing w:val="0"/>
        </w:rPr>
        <w:t>скорости</w:t>
      </w:r>
      <w:r>
        <w:rPr>
          <w:rStyle w:val="FontStyle483"/>
        </w:rPr>
        <w:t xml:space="preserve"> </w:t>
      </w:r>
      <w:r>
        <w:rPr>
          <w:rStyle w:val="FontStyle483"/>
          <w:spacing w:val="0"/>
        </w:rPr>
        <w:t>цикли</w:t>
      </w:r>
      <w:r>
        <w:rPr>
          <w:rStyle w:val="FontStyle483"/>
          <w:spacing w:val="0"/>
        </w:rPr>
        <w:softHyphen/>
        <w:t>ческих</w:t>
      </w:r>
      <w:r>
        <w:rPr>
          <w:rStyle w:val="FontStyle483"/>
        </w:rPr>
        <w:t xml:space="preserve"> </w:t>
      </w:r>
      <w:r>
        <w:rPr>
          <w:rStyle w:val="FontStyle483"/>
          <w:spacing w:val="0"/>
        </w:rPr>
        <w:t>локомоций</w:t>
      </w:r>
      <w:r>
        <w:rPr>
          <w:rStyle w:val="FontStyle483"/>
        </w:rPr>
        <w:t xml:space="preserve"> </w:t>
      </w:r>
      <w:r>
        <w:rPr>
          <w:rStyle w:val="FontStyle483"/>
          <w:spacing w:val="0"/>
        </w:rPr>
        <w:t>не</w:t>
      </w:r>
      <w:r>
        <w:rPr>
          <w:rStyle w:val="FontStyle483"/>
        </w:rPr>
        <w:t xml:space="preserve"> </w:t>
      </w:r>
      <w:r>
        <w:rPr>
          <w:rStyle w:val="FontStyle483"/>
          <w:spacing w:val="0"/>
        </w:rPr>
        <w:t>следует</w:t>
      </w:r>
      <w:r>
        <w:rPr>
          <w:rStyle w:val="FontStyle483"/>
        </w:rPr>
        <w:t xml:space="preserve"> </w:t>
      </w:r>
      <w:r>
        <w:rPr>
          <w:rStyle w:val="FontStyle483"/>
          <w:spacing w:val="0"/>
        </w:rPr>
        <w:t>доверяться</w:t>
      </w:r>
      <w:r>
        <w:rPr>
          <w:rStyle w:val="FontStyle483"/>
        </w:rPr>
        <w:t xml:space="preserve"> </w:t>
      </w:r>
      <w:r>
        <w:rPr>
          <w:rStyle w:val="FontStyle483"/>
          <w:spacing w:val="0"/>
        </w:rPr>
        <w:t>самопроизволь</w:t>
      </w:r>
      <w:r>
        <w:rPr>
          <w:rStyle w:val="FontStyle483"/>
          <w:spacing w:val="0"/>
        </w:rPr>
        <w:softHyphen/>
        <w:t>ному</w:t>
      </w:r>
      <w:r>
        <w:rPr>
          <w:rStyle w:val="FontStyle483"/>
        </w:rPr>
        <w:t xml:space="preserve"> </w:t>
      </w:r>
      <w:r>
        <w:rPr>
          <w:rStyle w:val="FontStyle483"/>
          <w:spacing w:val="0"/>
        </w:rPr>
        <w:t>выбору</w:t>
      </w:r>
      <w:r>
        <w:rPr>
          <w:rStyle w:val="FontStyle483"/>
        </w:rPr>
        <w:t xml:space="preserve"> </w:t>
      </w:r>
      <w:r>
        <w:rPr>
          <w:rStyle w:val="FontStyle483"/>
          <w:spacing w:val="0"/>
        </w:rPr>
        <w:t>оптимального</w:t>
      </w:r>
      <w:r>
        <w:rPr>
          <w:rStyle w:val="FontStyle483"/>
        </w:rPr>
        <w:t xml:space="preserve"> </w:t>
      </w:r>
      <w:r>
        <w:rPr>
          <w:rStyle w:val="FontStyle483"/>
          <w:spacing w:val="0"/>
        </w:rPr>
        <w:t>соотношения</w:t>
      </w:r>
      <w:r>
        <w:rPr>
          <w:rStyle w:val="FontStyle483"/>
        </w:rPr>
        <w:t xml:space="preserve"> </w:t>
      </w:r>
      <w:r>
        <w:rPr>
          <w:rStyle w:val="FontStyle483"/>
          <w:spacing w:val="0"/>
        </w:rPr>
        <w:t>длины</w:t>
      </w:r>
      <w:r>
        <w:rPr>
          <w:rStyle w:val="FontStyle483"/>
        </w:rPr>
        <w:t xml:space="preserve"> </w:t>
      </w:r>
      <w:r>
        <w:rPr>
          <w:rStyle w:val="FontStyle483"/>
          <w:spacing w:val="0"/>
        </w:rPr>
        <w:t>и</w:t>
      </w:r>
      <w:r>
        <w:rPr>
          <w:rStyle w:val="FontStyle483"/>
        </w:rPr>
        <w:t xml:space="preserve"> </w:t>
      </w:r>
      <w:r>
        <w:rPr>
          <w:rStyle w:val="FontStyle483"/>
          <w:spacing w:val="0"/>
        </w:rPr>
        <w:t>частоты шагов.</w:t>
      </w:r>
      <w:r>
        <w:rPr>
          <w:rStyle w:val="FontStyle483"/>
        </w:rPr>
        <w:t xml:space="preserve"> </w:t>
      </w:r>
      <w:r>
        <w:rPr>
          <w:rStyle w:val="FontStyle483"/>
          <w:spacing w:val="0"/>
        </w:rPr>
        <w:t>Высокая</w:t>
      </w:r>
      <w:r>
        <w:rPr>
          <w:rStyle w:val="FontStyle483"/>
        </w:rPr>
        <w:t xml:space="preserve"> </w:t>
      </w:r>
      <w:r>
        <w:rPr>
          <w:rStyle w:val="FontStyle483"/>
          <w:spacing w:val="0"/>
        </w:rPr>
        <w:t>скорость</w:t>
      </w:r>
      <w:r>
        <w:rPr>
          <w:rStyle w:val="FontStyle483"/>
        </w:rPr>
        <w:t xml:space="preserve"> </w:t>
      </w:r>
      <w:r>
        <w:rPr>
          <w:rStyle w:val="FontStyle483"/>
          <w:spacing w:val="0"/>
        </w:rPr>
        <w:t>передвижения</w:t>
      </w:r>
      <w:r>
        <w:rPr>
          <w:rStyle w:val="FontStyle483"/>
        </w:rPr>
        <w:t xml:space="preserve"> </w:t>
      </w:r>
      <w:r>
        <w:rPr>
          <w:rStyle w:val="FontStyle483"/>
          <w:spacing w:val="0"/>
        </w:rPr>
        <w:t>по</w:t>
      </w:r>
      <w:r>
        <w:rPr>
          <w:rStyle w:val="FontStyle483"/>
        </w:rPr>
        <w:t xml:space="preserve"> </w:t>
      </w:r>
      <w:r>
        <w:rPr>
          <w:rStyle w:val="FontStyle483"/>
          <w:spacing w:val="0"/>
        </w:rPr>
        <w:t>дистанции наряду</w:t>
      </w:r>
      <w:r>
        <w:rPr>
          <w:rStyle w:val="FontStyle483"/>
        </w:rPr>
        <w:t xml:space="preserve"> </w:t>
      </w:r>
      <w:r>
        <w:rPr>
          <w:rStyle w:val="FontStyle483"/>
          <w:spacing w:val="0"/>
        </w:rPr>
        <w:t>с</w:t>
      </w:r>
      <w:r>
        <w:rPr>
          <w:rStyle w:val="FontStyle483"/>
        </w:rPr>
        <w:t xml:space="preserve"> </w:t>
      </w:r>
      <w:r>
        <w:rPr>
          <w:rStyle w:val="FontStyle483"/>
          <w:spacing w:val="0"/>
        </w:rPr>
        <w:t>аэробными</w:t>
      </w:r>
      <w:r>
        <w:rPr>
          <w:rStyle w:val="FontStyle483"/>
        </w:rPr>
        <w:t xml:space="preserve"> </w:t>
      </w:r>
      <w:r>
        <w:rPr>
          <w:rStyle w:val="FontStyle483"/>
          <w:spacing w:val="0"/>
        </w:rPr>
        <w:t>возможностями</w:t>
      </w:r>
      <w:r>
        <w:rPr>
          <w:rStyle w:val="FontStyle483"/>
        </w:rPr>
        <w:t xml:space="preserve"> </w:t>
      </w:r>
      <w:r>
        <w:rPr>
          <w:rStyle w:val="FontStyle483"/>
          <w:spacing w:val="0"/>
        </w:rPr>
        <w:t>требует</w:t>
      </w:r>
      <w:r>
        <w:rPr>
          <w:rStyle w:val="FontStyle483"/>
        </w:rPr>
        <w:t xml:space="preserve"> </w:t>
      </w:r>
      <w:r>
        <w:rPr>
          <w:rStyle w:val="FontStyle483"/>
          <w:spacing w:val="0"/>
        </w:rPr>
        <w:t>и</w:t>
      </w:r>
      <w:r>
        <w:rPr>
          <w:rStyle w:val="FontStyle483"/>
        </w:rPr>
        <w:t xml:space="preserve"> </w:t>
      </w:r>
      <w:r>
        <w:rPr>
          <w:rStyle w:val="FontStyle483"/>
          <w:spacing w:val="0"/>
        </w:rPr>
        <w:t>высокого уровня</w:t>
      </w:r>
      <w:r>
        <w:rPr>
          <w:rStyle w:val="FontStyle483"/>
        </w:rPr>
        <w:t xml:space="preserve"> </w:t>
      </w:r>
      <w:r>
        <w:rPr>
          <w:rStyle w:val="FontStyle483"/>
          <w:spacing w:val="0"/>
        </w:rPr>
        <w:t>силовой</w:t>
      </w:r>
      <w:r>
        <w:rPr>
          <w:rStyle w:val="FontStyle483"/>
        </w:rPr>
        <w:t xml:space="preserve"> </w:t>
      </w:r>
      <w:r>
        <w:rPr>
          <w:rStyle w:val="FontStyle483"/>
          <w:spacing w:val="0"/>
        </w:rPr>
        <w:t>подготовленности</w:t>
      </w:r>
      <w:r>
        <w:rPr>
          <w:rStyle w:val="FontStyle483"/>
        </w:rPr>
        <w:t xml:space="preserve"> </w:t>
      </w:r>
      <w:r>
        <w:rPr>
          <w:rStyle w:val="FontStyle483"/>
          <w:spacing w:val="0"/>
        </w:rPr>
        <w:t>спортсмена.</w:t>
      </w:r>
      <w:r>
        <w:rPr>
          <w:rStyle w:val="FontStyle483"/>
        </w:rPr>
        <w:t xml:space="preserve"> </w:t>
      </w:r>
      <w:r>
        <w:rPr>
          <w:rStyle w:val="FontStyle483"/>
          <w:spacing w:val="0"/>
        </w:rPr>
        <w:t>Бегун, которому</w:t>
      </w:r>
      <w:r>
        <w:rPr>
          <w:rStyle w:val="FontStyle483"/>
        </w:rPr>
        <w:t xml:space="preserve"> </w:t>
      </w:r>
      <w:r>
        <w:rPr>
          <w:rStyle w:val="FontStyle483"/>
          <w:spacing w:val="0"/>
        </w:rPr>
        <w:t>суждено</w:t>
      </w:r>
      <w:r>
        <w:rPr>
          <w:rStyle w:val="FontStyle483"/>
        </w:rPr>
        <w:t xml:space="preserve"> </w:t>
      </w:r>
      <w:r>
        <w:rPr>
          <w:rStyle w:val="FontStyle483"/>
          <w:spacing w:val="0"/>
        </w:rPr>
        <w:t>показать</w:t>
      </w:r>
      <w:r>
        <w:rPr>
          <w:rStyle w:val="FontStyle483"/>
        </w:rPr>
        <w:t xml:space="preserve"> </w:t>
      </w:r>
      <w:r>
        <w:rPr>
          <w:rStyle w:val="FontStyle483"/>
          <w:spacing w:val="0"/>
        </w:rPr>
        <w:t>высокий</w:t>
      </w:r>
      <w:r>
        <w:rPr>
          <w:rStyle w:val="FontStyle483"/>
        </w:rPr>
        <w:t xml:space="preserve"> </w:t>
      </w:r>
      <w:r>
        <w:rPr>
          <w:rStyle w:val="FontStyle483"/>
          <w:spacing w:val="0"/>
        </w:rPr>
        <w:t>результат,</w:t>
      </w:r>
      <w:r>
        <w:rPr>
          <w:rStyle w:val="FontStyle483"/>
        </w:rPr>
        <w:t xml:space="preserve"> </w:t>
      </w:r>
      <w:r>
        <w:rPr>
          <w:rStyle w:val="FontStyle483"/>
          <w:spacing w:val="0"/>
        </w:rPr>
        <w:t>должен обладать</w:t>
      </w:r>
      <w:r>
        <w:rPr>
          <w:rStyle w:val="FontStyle483"/>
        </w:rPr>
        <w:t xml:space="preserve"> </w:t>
      </w:r>
      <w:r>
        <w:rPr>
          <w:rStyle w:val="FontStyle483"/>
          <w:spacing w:val="0"/>
        </w:rPr>
        <w:t>значительной</w:t>
      </w:r>
      <w:r>
        <w:rPr>
          <w:rStyle w:val="FontStyle483"/>
        </w:rPr>
        <w:t xml:space="preserve"> </w:t>
      </w:r>
      <w:r>
        <w:rPr>
          <w:rStyle w:val="FontStyle483"/>
          <w:spacing w:val="0"/>
        </w:rPr>
        <w:t>взрывной</w:t>
      </w:r>
      <w:r>
        <w:rPr>
          <w:rStyle w:val="FontStyle483"/>
        </w:rPr>
        <w:t xml:space="preserve"> </w:t>
      </w:r>
      <w:r>
        <w:rPr>
          <w:rStyle w:val="FontStyle483"/>
          <w:spacing w:val="0"/>
        </w:rPr>
        <w:t>силой,</w:t>
      </w:r>
      <w:r>
        <w:rPr>
          <w:rStyle w:val="FontStyle483"/>
        </w:rPr>
        <w:t xml:space="preserve"> </w:t>
      </w:r>
      <w:r>
        <w:rPr>
          <w:rStyle w:val="FontStyle483"/>
          <w:spacing w:val="0"/>
        </w:rPr>
        <w:t>чтобы</w:t>
      </w:r>
      <w:r>
        <w:rPr>
          <w:rStyle w:val="FontStyle483"/>
        </w:rPr>
        <w:t xml:space="preserve"> </w:t>
      </w:r>
      <w:r>
        <w:rPr>
          <w:rStyle w:val="FontStyle483"/>
          <w:spacing w:val="0"/>
        </w:rPr>
        <w:t>бежать упруго</w:t>
      </w:r>
      <w:r>
        <w:rPr>
          <w:rStyle w:val="FontStyle483"/>
        </w:rPr>
        <w:t xml:space="preserve"> </w:t>
      </w:r>
      <w:r>
        <w:rPr>
          <w:rStyle w:val="FontStyle483"/>
          <w:spacing w:val="0"/>
        </w:rPr>
        <w:t>и</w:t>
      </w:r>
      <w:r>
        <w:rPr>
          <w:rStyle w:val="FontStyle483"/>
        </w:rPr>
        <w:t xml:space="preserve"> </w:t>
      </w:r>
      <w:r>
        <w:rPr>
          <w:rStyle w:val="FontStyle483"/>
          <w:spacing w:val="0"/>
        </w:rPr>
        <w:t>длинным</w:t>
      </w:r>
      <w:r>
        <w:rPr>
          <w:rStyle w:val="FontStyle483"/>
        </w:rPr>
        <w:t xml:space="preserve"> </w:t>
      </w:r>
      <w:r>
        <w:rPr>
          <w:rStyle w:val="FontStyle483"/>
          <w:spacing w:val="0"/>
        </w:rPr>
        <w:t>шагом.</w:t>
      </w:r>
      <w:r>
        <w:rPr>
          <w:rStyle w:val="FontStyle483"/>
        </w:rPr>
        <w:t xml:space="preserve"> </w:t>
      </w:r>
      <w:r>
        <w:rPr>
          <w:rStyle w:val="FontStyle483"/>
          <w:spacing w:val="0"/>
        </w:rPr>
        <w:t>Вместе</w:t>
      </w:r>
      <w:r>
        <w:rPr>
          <w:rStyle w:val="FontStyle483"/>
        </w:rPr>
        <w:t xml:space="preserve"> </w:t>
      </w:r>
      <w:r>
        <w:rPr>
          <w:rStyle w:val="FontStyle483"/>
          <w:spacing w:val="0"/>
        </w:rPr>
        <w:t>с</w:t>
      </w:r>
      <w:r>
        <w:rPr>
          <w:rStyle w:val="FontStyle483"/>
        </w:rPr>
        <w:t xml:space="preserve"> </w:t>
      </w:r>
      <w:r>
        <w:rPr>
          <w:rStyle w:val="FontStyle483"/>
          <w:spacing w:val="0"/>
        </w:rPr>
        <w:t>тем</w:t>
      </w:r>
      <w:r>
        <w:rPr>
          <w:rStyle w:val="FontStyle483"/>
        </w:rPr>
        <w:t xml:space="preserve"> </w:t>
      </w:r>
      <w:r>
        <w:rPr>
          <w:rStyle w:val="FontStyle483"/>
          <w:spacing w:val="0"/>
        </w:rPr>
        <w:t>он</w:t>
      </w:r>
      <w:r>
        <w:rPr>
          <w:rStyle w:val="FontStyle483"/>
        </w:rPr>
        <w:t xml:space="preserve"> </w:t>
      </w:r>
      <w:r>
        <w:rPr>
          <w:rStyle w:val="FontStyle483"/>
          <w:spacing w:val="0"/>
        </w:rPr>
        <w:t>должен</w:t>
      </w:r>
      <w:r>
        <w:rPr>
          <w:rStyle w:val="FontStyle483"/>
        </w:rPr>
        <w:t xml:space="preserve"> </w:t>
      </w:r>
      <w:r>
        <w:rPr>
          <w:rStyle w:val="FontStyle483"/>
          <w:spacing w:val="0"/>
        </w:rPr>
        <w:t>обла</w:t>
      </w:r>
      <w:r>
        <w:rPr>
          <w:rStyle w:val="FontStyle483"/>
          <w:spacing w:val="0"/>
        </w:rPr>
        <w:softHyphen/>
        <w:t>дать</w:t>
      </w:r>
      <w:r>
        <w:rPr>
          <w:rStyle w:val="FontStyle483"/>
        </w:rPr>
        <w:t xml:space="preserve"> </w:t>
      </w:r>
      <w:r>
        <w:rPr>
          <w:rStyle w:val="FontStyle483"/>
          <w:spacing w:val="0"/>
        </w:rPr>
        <w:t>высоким</w:t>
      </w:r>
      <w:r>
        <w:rPr>
          <w:rStyle w:val="FontStyle483"/>
        </w:rPr>
        <w:t xml:space="preserve"> </w:t>
      </w:r>
      <w:r>
        <w:rPr>
          <w:rStyle w:val="FontStyle483"/>
          <w:spacing w:val="0"/>
        </w:rPr>
        <w:lastRenderedPageBreak/>
        <w:t>уровнем</w:t>
      </w:r>
      <w:r>
        <w:rPr>
          <w:rStyle w:val="FontStyle483"/>
        </w:rPr>
        <w:t xml:space="preserve"> </w:t>
      </w:r>
      <w:r>
        <w:rPr>
          <w:rStyle w:val="FontStyle483"/>
          <w:spacing w:val="0"/>
        </w:rPr>
        <w:t>локальной</w:t>
      </w:r>
      <w:r>
        <w:rPr>
          <w:rStyle w:val="FontStyle483"/>
        </w:rPr>
        <w:t xml:space="preserve"> </w:t>
      </w:r>
      <w:r>
        <w:rPr>
          <w:rStyle w:val="FontStyle483"/>
          <w:spacing w:val="0"/>
        </w:rPr>
        <w:t>мышечной</w:t>
      </w:r>
      <w:r>
        <w:rPr>
          <w:rStyle w:val="FontStyle483"/>
        </w:rPr>
        <w:t xml:space="preserve"> </w:t>
      </w:r>
      <w:r>
        <w:rPr>
          <w:rStyle w:val="FontStyle483"/>
          <w:spacing w:val="0"/>
        </w:rPr>
        <w:t>выносливо</w:t>
      </w:r>
      <w:r>
        <w:rPr>
          <w:rStyle w:val="FontStyle483"/>
          <w:spacing w:val="0"/>
        </w:rPr>
        <w:softHyphen/>
        <w:t>сти</w:t>
      </w:r>
      <w:r>
        <w:rPr>
          <w:rStyle w:val="FontStyle483"/>
        </w:rPr>
        <w:t xml:space="preserve"> </w:t>
      </w:r>
      <w:r>
        <w:rPr>
          <w:rStyle w:val="FontStyle483"/>
          <w:spacing w:val="0"/>
        </w:rPr>
        <w:t>(ЛМВ),</w:t>
      </w:r>
      <w:r>
        <w:rPr>
          <w:rStyle w:val="FontStyle483"/>
        </w:rPr>
        <w:t xml:space="preserve"> </w:t>
      </w:r>
      <w:r>
        <w:rPr>
          <w:rStyle w:val="FontStyle483"/>
          <w:spacing w:val="0"/>
        </w:rPr>
        <w:t>чтобы</w:t>
      </w:r>
      <w:r>
        <w:rPr>
          <w:rStyle w:val="FontStyle483"/>
        </w:rPr>
        <w:t xml:space="preserve"> </w:t>
      </w:r>
      <w:r>
        <w:rPr>
          <w:rStyle w:val="FontStyle483"/>
          <w:spacing w:val="0"/>
        </w:rPr>
        <w:t>поддерживать</w:t>
      </w:r>
      <w:r>
        <w:rPr>
          <w:rStyle w:val="FontStyle483"/>
        </w:rPr>
        <w:t xml:space="preserve"> </w:t>
      </w:r>
      <w:r>
        <w:rPr>
          <w:rStyle w:val="FontStyle483"/>
          <w:spacing w:val="0"/>
        </w:rPr>
        <w:t>длину</w:t>
      </w:r>
      <w:r>
        <w:rPr>
          <w:rStyle w:val="FontStyle483"/>
        </w:rPr>
        <w:t xml:space="preserve"> </w:t>
      </w:r>
      <w:r>
        <w:rPr>
          <w:rStyle w:val="FontStyle483"/>
          <w:spacing w:val="0"/>
        </w:rPr>
        <w:t>шага</w:t>
      </w:r>
      <w:r>
        <w:rPr>
          <w:rStyle w:val="FontStyle483"/>
        </w:rPr>
        <w:t xml:space="preserve"> </w:t>
      </w:r>
      <w:r>
        <w:rPr>
          <w:rStyle w:val="FontStyle483"/>
          <w:spacing w:val="0"/>
        </w:rPr>
        <w:t>на</w:t>
      </w:r>
      <w:r>
        <w:rPr>
          <w:rStyle w:val="FontStyle483"/>
        </w:rPr>
        <w:t xml:space="preserve"> </w:t>
      </w:r>
      <w:r>
        <w:rPr>
          <w:rStyle w:val="FontStyle483"/>
          <w:spacing w:val="0"/>
        </w:rPr>
        <w:t>дистан</w:t>
      </w:r>
      <w:r>
        <w:rPr>
          <w:rStyle w:val="FontStyle483"/>
          <w:spacing w:val="0"/>
        </w:rPr>
        <w:softHyphen/>
        <w:t>ции</w:t>
      </w:r>
      <w:r>
        <w:rPr>
          <w:rStyle w:val="FontStyle483"/>
        </w:rPr>
        <w:t xml:space="preserve"> </w:t>
      </w:r>
      <w:r>
        <w:rPr>
          <w:rStyle w:val="FontStyle483"/>
          <w:spacing w:val="0"/>
        </w:rPr>
        <w:t>и</w:t>
      </w:r>
      <w:r>
        <w:rPr>
          <w:rStyle w:val="FontStyle483"/>
        </w:rPr>
        <w:t xml:space="preserve"> </w:t>
      </w:r>
      <w:r>
        <w:rPr>
          <w:rStyle w:val="FontStyle483"/>
          <w:spacing w:val="0"/>
        </w:rPr>
        <w:t>сохранить</w:t>
      </w:r>
      <w:r>
        <w:rPr>
          <w:rStyle w:val="FontStyle483"/>
        </w:rPr>
        <w:t xml:space="preserve"> </w:t>
      </w:r>
      <w:r>
        <w:rPr>
          <w:rStyle w:val="FontStyle483"/>
          <w:spacing w:val="0"/>
        </w:rPr>
        <w:t>ее</w:t>
      </w:r>
      <w:r>
        <w:rPr>
          <w:rStyle w:val="FontStyle483"/>
        </w:rPr>
        <w:t xml:space="preserve"> </w:t>
      </w:r>
      <w:r>
        <w:rPr>
          <w:rStyle w:val="FontStyle483"/>
          <w:spacing w:val="0"/>
        </w:rPr>
        <w:t>на</w:t>
      </w:r>
      <w:r>
        <w:rPr>
          <w:rStyle w:val="FontStyle483"/>
        </w:rPr>
        <w:t xml:space="preserve"> </w:t>
      </w:r>
      <w:r>
        <w:rPr>
          <w:rStyle w:val="FontStyle483"/>
          <w:spacing w:val="0"/>
        </w:rPr>
        <w:t>финишном</w:t>
      </w:r>
      <w:r>
        <w:rPr>
          <w:rStyle w:val="FontStyle483"/>
        </w:rPr>
        <w:t xml:space="preserve"> </w:t>
      </w:r>
      <w:r>
        <w:rPr>
          <w:rStyle w:val="FontStyle483"/>
          <w:spacing w:val="0"/>
        </w:rPr>
        <w:t>участке.</w:t>
      </w:r>
      <w:r>
        <w:rPr>
          <w:rStyle w:val="FontStyle483"/>
        </w:rPr>
        <w:t xml:space="preserve"> </w:t>
      </w:r>
      <w:r>
        <w:rPr>
          <w:rStyle w:val="FontStyle483"/>
          <w:spacing w:val="0"/>
        </w:rPr>
        <w:t>Установка</w:t>
      </w:r>
      <w:r>
        <w:rPr>
          <w:rStyle w:val="FontStyle483"/>
        </w:rPr>
        <w:t xml:space="preserve"> </w:t>
      </w:r>
      <w:r>
        <w:rPr>
          <w:rStyle w:val="FontStyle483"/>
          <w:spacing w:val="0"/>
        </w:rPr>
        <w:t>на то,</w:t>
      </w:r>
      <w:r>
        <w:rPr>
          <w:rStyle w:val="FontStyle483"/>
        </w:rPr>
        <w:t xml:space="preserve"> </w:t>
      </w:r>
      <w:r>
        <w:rPr>
          <w:rStyle w:val="FontStyle483"/>
          <w:spacing w:val="0"/>
        </w:rPr>
        <w:t>чтобы</w:t>
      </w:r>
      <w:r>
        <w:rPr>
          <w:rStyle w:val="FontStyle483"/>
        </w:rPr>
        <w:t xml:space="preserve"> </w:t>
      </w:r>
      <w:r>
        <w:rPr>
          <w:rStyle w:val="FontStyle483"/>
          <w:spacing w:val="0"/>
        </w:rPr>
        <w:t>экономить</w:t>
      </w:r>
      <w:r>
        <w:rPr>
          <w:rStyle w:val="FontStyle483"/>
        </w:rPr>
        <w:t xml:space="preserve"> </w:t>
      </w:r>
      <w:r>
        <w:rPr>
          <w:rStyle w:val="FontStyle483"/>
          <w:spacing w:val="0"/>
        </w:rPr>
        <w:t>на</w:t>
      </w:r>
      <w:r>
        <w:rPr>
          <w:rStyle w:val="FontStyle483"/>
        </w:rPr>
        <w:t xml:space="preserve"> </w:t>
      </w:r>
      <w:r>
        <w:rPr>
          <w:rStyle w:val="FontStyle483"/>
          <w:spacing w:val="0"/>
        </w:rPr>
        <w:t>толчке</w:t>
      </w:r>
      <w:r>
        <w:rPr>
          <w:rStyle w:val="FontStyle483"/>
        </w:rPr>
        <w:t xml:space="preserve"> </w:t>
      </w:r>
      <w:r>
        <w:rPr>
          <w:rStyle w:val="FontStyle483"/>
          <w:spacing w:val="0"/>
        </w:rPr>
        <w:t>и</w:t>
      </w:r>
      <w:r>
        <w:rPr>
          <w:rStyle w:val="FontStyle483"/>
        </w:rPr>
        <w:t xml:space="preserve"> </w:t>
      </w:r>
      <w:r>
        <w:rPr>
          <w:rStyle w:val="FontStyle483"/>
          <w:spacing w:val="0"/>
        </w:rPr>
        <w:t>тратить</w:t>
      </w:r>
      <w:r>
        <w:rPr>
          <w:rStyle w:val="FontStyle483"/>
        </w:rPr>
        <w:t xml:space="preserve"> </w:t>
      </w:r>
      <w:r>
        <w:rPr>
          <w:rStyle w:val="FontStyle483"/>
          <w:spacing w:val="0"/>
        </w:rPr>
        <w:t>лишнюю</w:t>
      </w:r>
      <w:r>
        <w:rPr>
          <w:rStyle w:val="FontStyle483"/>
        </w:rPr>
        <w:t xml:space="preserve"> </w:t>
      </w:r>
      <w:r>
        <w:rPr>
          <w:rStyle w:val="FontStyle483"/>
          <w:spacing w:val="0"/>
        </w:rPr>
        <w:t>энер</w:t>
      </w:r>
      <w:r>
        <w:rPr>
          <w:rStyle w:val="FontStyle483"/>
          <w:spacing w:val="0"/>
        </w:rPr>
        <w:softHyphen/>
        <w:t>гию,</w:t>
      </w:r>
      <w:r>
        <w:rPr>
          <w:rStyle w:val="FontStyle483"/>
        </w:rPr>
        <w:t xml:space="preserve"> </w:t>
      </w:r>
      <w:r>
        <w:rPr>
          <w:rStyle w:val="FontStyle483"/>
          <w:spacing w:val="0"/>
        </w:rPr>
        <w:t>повышая</w:t>
      </w:r>
      <w:r>
        <w:rPr>
          <w:rStyle w:val="FontStyle483"/>
        </w:rPr>
        <w:t xml:space="preserve"> </w:t>
      </w:r>
      <w:r>
        <w:rPr>
          <w:rStyle w:val="FontStyle483"/>
          <w:spacing w:val="0"/>
        </w:rPr>
        <w:t>частоту</w:t>
      </w:r>
      <w:r>
        <w:rPr>
          <w:rStyle w:val="FontStyle483"/>
        </w:rPr>
        <w:t xml:space="preserve"> </w:t>
      </w:r>
      <w:r>
        <w:rPr>
          <w:rStyle w:val="FontStyle483"/>
          <w:spacing w:val="0"/>
        </w:rPr>
        <w:t>движений,</w:t>
      </w:r>
      <w:r>
        <w:rPr>
          <w:rStyle w:val="FontStyle483"/>
        </w:rPr>
        <w:t xml:space="preserve"> </w:t>
      </w:r>
      <w:r>
        <w:rPr>
          <w:rStyle w:val="FontStyle483"/>
          <w:spacing w:val="0"/>
        </w:rPr>
        <w:t>принципиально</w:t>
      </w:r>
      <w:r>
        <w:rPr>
          <w:rStyle w:val="FontStyle483"/>
        </w:rPr>
        <w:t xml:space="preserve"> </w:t>
      </w:r>
      <w:r>
        <w:rPr>
          <w:rStyle w:val="FontStyle483"/>
          <w:spacing w:val="0"/>
        </w:rPr>
        <w:t>не</w:t>
      </w:r>
      <w:r>
        <w:rPr>
          <w:rStyle w:val="FontStyle483"/>
          <w:spacing w:val="0"/>
        </w:rPr>
        <w:softHyphen/>
        <w:t>верна.</w:t>
      </w:r>
    </w:p>
    <w:p w:rsidR="00D57188" w:rsidRDefault="001C5317">
      <w:pPr>
        <w:pStyle w:val="Style40"/>
        <w:widowControl/>
        <w:spacing w:before="10" w:line="197" w:lineRule="exact"/>
        <w:rPr>
          <w:rStyle w:val="FontStyle480"/>
          <w:spacing w:val="0"/>
        </w:rPr>
      </w:pPr>
      <w:r>
        <w:rPr>
          <w:rStyle w:val="FontStyle483"/>
          <w:spacing w:val="0"/>
        </w:rPr>
        <w:t>Констатируя</w:t>
      </w:r>
      <w:r>
        <w:rPr>
          <w:rStyle w:val="FontStyle483"/>
        </w:rPr>
        <w:t xml:space="preserve"> </w:t>
      </w:r>
      <w:r>
        <w:rPr>
          <w:rStyle w:val="FontStyle483"/>
          <w:spacing w:val="0"/>
        </w:rPr>
        <w:t>принципиальную</w:t>
      </w:r>
      <w:r>
        <w:rPr>
          <w:rStyle w:val="FontStyle483"/>
        </w:rPr>
        <w:t xml:space="preserve"> </w:t>
      </w:r>
      <w:r>
        <w:rPr>
          <w:rStyle w:val="FontStyle483"/>
          <w:spacing w:val="0"/>
        </w:rPr>
        <w:t>целесообразность</w:t>
      </w:r>
      <w:r>
        <w:rPr>
          <w:rStyle w:val="FontStyle483"/>
        </w:rPr>
        <w:t xml:space="preserve"> </w:t>
      </w:r>
      <w:r>
        <w:rPr>
          <w:rStyle w:val="FontStyle480"/>
          <w:spacing w:val="0"/>
        </w:rPr>
        <w:t xml:space="preserve">более </w:t>
      </w:r>
      <w:r>
        <w:rPr>
          <w:rStyle w:val="FontStyle483"/>
          <w:spacing w:val="0"/>
        </w:rPr>
        <w:t>длинного</w:t>
      </w:r>
      <w:r>
        <w:rPr>
          <w:rStyle w:val="FontStyle483"/>
        </w:rPr>
        <w:t xml:space="preserve"> </w:t>
      </w:r>
      <w:r>
        <w:rPr>
          <w:rStyle w:val="FontStyle483"/>
          <w:spacing w:val="0"/>
        </w:rPr>
        <w:t>шага,</w:t>
      </w:r>
      <w:r>
        <w:rPr>
          <w:rStyle w:val="FontStyle483"/>
        </w:rPr>
        <w:t xml:space="preserve"> </w:t>
      </w:r>
      <w:r>
        <w:rPr>
          <w:rStyle w:val="FontStyle483"/>
          <w:spacing w:val="0"/>
        </w:rPr>
        <w:t>не</w:t>
      </w:r>
      <w:r>
        <w:rPr>
          <w:rStyle w:val="FontStyle483"/>
        </w:rPr>
        <w:t xml:space="preserve"> </w:t>
      </w:r>
      <w:r>
        <w:rPr>
          <w:rStyle w:val="FontStyle483"/>
          <w:spacing w:val="0"/>
        </w:rPr>
        <w:t>следует,</w:t>
      </w:r>
      <w:r>
        <w:rPr>
          <w:rStyle w:val="FontStyle483"/>
        </w:rPr>
        <w:t xml:space="preserve"> </w:t>
      </w:r>
      <w:r>
        <w:rPr>
          <w:rStyle w:val="FontStyle483"/>
          <w:spacing w:val="0"/>
        </w:rPr>
        <w:t>однако,</w:t>
      </w:r>
      <w:r>
        <w:rPr>
          <w:rStyle w:val="FontStyle483"/>
        </w:rPr>
        <w:t xml:space="preserve"> </w:t>
      </w:r>
      <w:r>
        <w:rPr>
          <w:rStyle w:val="FontStyle483"/>
          <w:spacing w:val="0"/>
        </w:rPr>
        <w:t>ее</w:t>
      </w:r>
      <w:r>
        <w:rPr>
          <w:rStyle w:val="FontStyle483"/>
        </w:rPr>
        <w:t xml:space="preserve"> </w:t>
      </w:r>
      <w:r>
        <w:rPr>
          <w:rStyle w:val="FontStyle483"/>
          <w:spacing w:val="0"/>
        </w:rPr>
        <w:t>абсолютизировать. Длинный</w:t>
      </w:r>
      <w:r>
        <w:rPr>
          <w:rStyle w:val="FontStyle483"/>
        </w:rPr>
        <w:t xml:space="preserve"> </w:t>
      </w:r>
      <w:r>
        <w:rPr>
          <w:rStyle w:val="FontStyle483"/>
          <w:spacing w:val="0"/>
        </w:rPr>
        <w:t>шаг</w:t>
      </w:r>
      <w:r>
        <w:rPr>
          <w:rStyle w:val="FontStyle483"/>
        </w:rPr>
        <w:t xml:space="preserve"> </w:t>
      </w:r>
      <w:r>
        <w:rPr>
          <w:rStyle w:val="FontStyle483"/>
          <w:spacing w:val="0"/>
        </w:rPr>
        <w:t>надо</w:t>
      </w:r>
      <w:r>
        <w:rPr>
          <w:rStyle w:val="FontStyle483"/>
        </w:rPr>
        <w:t xml:space="preserve"> </w:t>
      </w:r>
      <w:r>
        <w:rPr>
          <w:rStyle w:val="FontStyle483"/>
          <w:spacing w:val="0"/>
        </w:rPr>
        <w:t>рассматривать</w:t>
      </w:r>
      <w:r>
        <w:rPr>
          <w:rStyle w:val="FontStyle483"/>
        </w:rPr>
        <w:t xml:space="preserve"> </w:t>
      </w:r>
      <w:r>
        <w:rPr>
          <w:rStyle w:val="FontStyle483"/>
          <w:spacing w:val="0"/>
        </w:rPr>
        <w:t>в</w:t>
      </w:r>
      <w:r>
        <w:rPr>
          <w:rStyle w:val="FontStyle483"/>
        </w:rPr>
        <w:t xml:space="preserve"> </w:t>
      </w:r>
      <w:r>
        <w:rPr>
          <w:rStyle w:val="FontStyle483"/>
          <w:spacing w:val="0"/>
        </w:rPr>
        <w:t>связи</w:t>
      </w:r>
      <w:r>
        <w:rPr>
          <w:rStyle w:val="FontStyle483"/>
        </w:rPr>
        <w:t xml:space="preserve"> </w:t>
      </w:r>
      <w:r>
        <w:rPr>
          <w:rStyle w:val="FontStyle483"/>
          <w:spacing w:val="0"/>
        </w:rPr>
        <w:t>с</w:t>
      </w:r>
      <w:r>
        <w:rPr>
          <w:rStyle w:val="FontStyle483"/>
        </w:rPr>
        <w:t xml:space="preserve"> </w:t>
      </w:r>
      <w:r>
        <w:rPr>
          <w:rStyle w:val="FontStyle483"/>
          <w:spacing w:val="0"/>
        </w:rPr>
        <w:t>уровнем мастерства</w:t>
      </w:r>
      <w:r>
        <w:rPr>
          <w:rStyle w:val="FontStyle483"/>
        </w:rPr>
        <w:t xml:space="preserve"> </w:t>
      </w:r>
      <w:r>
        <w:rPr>
          <w:rStyle w:val="FontStyle483"/>
          <w:spacing w:val="0"/>
        </w:rPr>
        <w:t>и</w:t>
      </w:r>
      <w:r>
        <w:rPr>
          <w:rStyle w:val="FontStyle483"/>
        </w:rPr>
        <w:t xml:space="preserve"> </w:t>
      </w:r>
      <w:r>
        <w:rPr>
          <w:rStyle w:val="FontStyle483"/>
          <w:spacing w:val="0"/>
        </w:rPr>
        <w:t>этапом</w:t>
      </w:r>
      <w:r>
        <w:rPr>
          <w:rStyle w:val="FontStyle483"/>
        </w:rPr>
        <w:t xml:space="preserve"> </w:t>
      </w:r>
      <w:r>
        <w:rPr>
          <w:rStyle w:val="FontStyle483"/>
          <w:spacing w:val="0"/>
        </w:rPr>
        <w:t>годичного</w:t>
      </w:r>
      <w:r>
        <w:rPr>
          <w:rStyle w:val="FontStyle483"/>
        </w:rPr>
        <w:t xml:space="preserve"> </w:t>
      </w:r>
      <w:r>
        <w:rPr>
          <w:rStyle w:val="FontStyle483"/>
          <w:spacing w:val="0"/>
        </w:rPr>
        <w:t>цикла.</w:t>
      </w:r>
      <w:r>
        <w:rPr>
          <w:rStyle w:val="FontStyle483"/>
        </w:rPr>
        <w:t xml:space="preserve"> </w:t>
      </w:r>
      <w:r>
        <w:rPr>
          <w:rStyle w:val="FontStyle483"/>
          <w:spacing w:val="0"/>
        </w:rPr>
        <w:t>Обнаруживается определенная</w:t>
      </w:r>
      <w:r>
        <w:rPr>
          <w:rStyle w:val="FontStyle483"/>
        </w:rPr>
        <w:t xml:space="preserve"> </w:t>
      </w:r>
      <w:r>
        <w:rPr>
          <w:rStyle w:val="FontStyle483"/>
          <w:spacing w:val="0"/>
        </w:rPr>
        <w:t>тенденция,</w:t>
      </w:r>
      <w:r>
        <w:rPr>
          <w:rStyle w:val="FontStyle483"/>
        </w:rPr>
        <w:t xml:space="preserve"> </w:t>
      </w:r>
      <w:r>
        <w:rPr>
          <w:rStyle w:val="FontStyle483"/>
          <w:spacing w:val="0"/>
        </w:rPr>
        <w:t>свидетельствующая,</w:t>
      </w:r>
      <w:r>
        <w:rPr>
          <w:rStyle w:val="FontStyle483"/>
        </w:rPr>
        <w:t xml:space="preserve"> </w:t>
      </w:r>
      <w:r>
        <w:rPr>
          <w:rStyle w:val="FontStyle483"/>
          <w:spacing w:val="0"/>
        </w:rPr>
        <w:t>что</w:t>
      </w:r>
      <w:r>
        <w:rPr>
          <w:rStyle w:val="FontStyle483"/>
        </w:rPr>
        <w:t xml:space="preserve"> </w:t>
      </w:r>
      <w:r>
        <w:rPr>
          <w:rStyle w:val="FontStyle480"/>
          <w:spacing w:val="0"/>
        </w:rPr>
        <w:t>с</w:t>
      </w:r>
      <w:r>
        <w:rPr>
          <w:rStyle w:val="FontStyle480"/>
        </w:rPr>
        <w:t xml:space="preserve"> </w:t>
      </w:r>
      <w:r>
        <w:rPr>
          <w:rStyle w:val="FontStyle483"/>
          <w:spacing w:val="0"/>
        </w:rPr>
        <w:t>уве</w:t>
      </w:r>
      <w:r>
        <w:rPr>
          <w:rStyle w:val="FontStyle483"/>
          <w:spacing w:val="0"/>
        </w:rPr>
        <w:softHyphen/>
        <w:t>личением</w:t>
      </w:r>
      <w:r>
        <w:rPr>
          <w:rStyle w:val="FontStyle483"/>
        </w:rPr>
        <w:t xml:space="preserve"> </w:t>
      </w:r>
      <w:r>
        <w:rPr>
          <w:rStyle w:val="FontStyle483"/>
          <w:spacing w:val="0"/>
        </w:rPr>
        <w:t>мощности</w:t>
      </w:r>
      <w:r>
        <w:rPr>
          <w:rStyle w:val="FontStyle483"/>
        </w:rPr>
        <w:t xml:space="preserve"> </w:t>
      </w:r>
      <w:r>
        <w:rPr>
          <w:rStyle w:val="FontStyle483"/>
          <w:spacing w:val="0"/>
        </w:rPr>
        <w:t>работы</w:t>
      </w:r>
      <w:r>
        <w:rPr>
          <w:rStyle w:val="FontStyle483"/>
        </w:rPr>
        <w:t xml:space="preserve"> </w:t>
      </w:r>
      <w:r>
        <w:rPr>
          <w:rStyle w:val="FontStyle483"/>
          <w:spacing w:val="0"/>
        </w:rPr>
        <w:t>и</w:t>
      </w:r>
      <w:r>
        <w:rPr>
          <w:rStyle w:val="FontStyle483"/>
        </w:rPr>
        <w:t xml:space="preserve"> </w:t>
      </w:r>
      <w:r>
        <w:rPr>
          <w:rStyle w:val="FontStyle483"/>
          <w:spacing w:val="0"/>
        </w:rPr>
        <w:t>ростом</w:t>
      </w:r>
      <w:r>
        <w:rPr>
          <w:rStyle w:val="FontStyle483"/>
        </w:rPr>
        <w:t xml:space="preserve"> </w:t>
      </w:r>
      <w:r>
        <w:rPr>
          <w:rStyle w:val="FontStyle483"/>
          <w:spacing w:val="0"/>
        </w:rPr>
        <w:t>мастерства</w:t>
      </w:r>
      <w:r>
        <w:rPr>
          <w:rStyle w:val="FontStyle483"/>
        </w:rPr>
        <w:t xml:space="preserve"> </w:t>
      </w:r>
      <w:r>
        <w:rPr>
          <w:rStyle w:val="FontStyle483"/>
          <w:spacing w:val="0"/>
        </w:rPr>
        <w:t>ско</w:t>
      </w:r>
      <w:r>
        <w:rPr>
          <w:rStyle w:val="FontStyle483"/>
          <w:spacing w:val="0"/>
        </w:rPr>
        <w:softHyphen/>
        <w:t>рость</w:t>
      </w:r>
      <w:r>
        <w:rPr>
          <w:rStyle w:val="FontStyle483"/>
        </w:rPr>
        <w:t xml:space="preserve"> </w:t>
      </w:r>
      <w:r>
        <w:rPr>
          <w:rStyle w:val="FontStyle483"/>
          <w:spacing w:val="0"/>
        </w:rPr>
        <w:t>в</w:t>
      </w:r>
      <w:r>
        <w:rPr>
          <w:rStyle w:val="FontStyle483"/>
        </w:rPr>
        <w:t xml:space="preserve"> </w:t>
      </w:r>
      <w:r>
        <w:rPr>
          <w:rStyle w:val="FontStyle483"/>
          <w:spacing w:val="0"/>
        </w:rPr>
        <w:t>циклических</w:t>
      </w:r>
      <w:r>
        <w:rPr>
          <w:rStyle w:val="FontStyle483"/>
        </w:rPr>
        <w:t xml:space="preserve"> </w:t>
      </w: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rPr>
        <w:t>возрастает</w:t>
      </w:r>
      <w:r>
        <w:rPr>
          <w:rStyle w:val="FontStyle483"/>
        </w:rPr>
        <w:t xml:space="preserve"> </w:t>
      </w:r>
      <w:r>
        <w:rPr>
          <w:rStyle w:val="FontStyle483"/>
          <w:spacing w:val="0"/>
        </w:rPr>
        <w:t>сначала преимущественно</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удлинения</w:t>
      </w:r>
      <w:r>
        <w:rPr>
          <w:rStyle w:val="FontStyle483"/>
        </w:rPr>
        <w:t xml:space="preserve"> </w:t>
      </w:r>
      <w:r>
        <w:rPr>
          <w:rStyle w:val="FontStyle483"/>
          <w:spacing w:val="0"/>
        </w:rPr>
        <w:t>шага,</w:t>
      </w:r>
      <w:r>
        <w:rPr>
          <w:rStyle w:val="FontStyle483"/>
        </w:rPr>
        <w:t xml:space="preserve"> </w:t>
      </w:r>
      <w:r>
        <w:rPr>
          <w:rStyle w:val="FontStyle483"/>
          <w:spacing w:val="0"/>
        </w:rPr>
        <w:t>затем</w:t>
      </w:r>
      <w:r>
        <w:rPr>
          <w:rStyle w:val="FontStyle483"/>
        </w:rPr>
        <w:t xml:space="preserve"> </w:t>
      </w:r>
      <w:r>
        <w:rPr>
          <w:rStyle w:val="FontStyle483"/>
          <w:spacing w:val="0"/>
        </w:rPr>
        <w:t>главным образом</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повышения</w:t>
      </w:r>
      <w:r>
        <w:rPr>
          <w:rStyle w:val="FontStyle483"/>
        </w:rPr>
        <w:t xml:space="preserve">  </w:t>
      </w:r>
      <w:r>
        <w:rPr>
          <w:rStyle w:val="FontStyle483"/>
          <w:spacing w:val="0"/>
        </w:rPr>
        <w:t>темпа</w:t>
      </w:r>
      <w:r>
        <w:rPr>
          <w:rStyle w:val="FontStyle483"/>
        </w:rPr>
        <w:t xml:space="preserve">  </w:t>
      </w:r>
      <w:r>
        <w:rPr>
          <w:rStyle w:val="FontStyle483"/>
          <w:spacing w:val="0"/>
        </w:rPr>
        <w:t>движений.</w:t>
      </w:r>
      <w:r>
        <w:rPr>
          <w:rStyle w:val="FontStyle483"/>
        </w:rPr>
        <w:t xml:space="preserve">   </w:t>
      </w:r>
      <w:r>
        <w:rPr>
          <w:rStyle w:val="FontStyle483"/>
          <w:spacing w:val="0"/>
        </w:rPr>
        <w:t>Такая тенденция</w:t>
      </w:r>
      <w:r>
        <w:rPr>
          <w:rStyle w:val="FontStyle483"/>
        </w:rPr>
        <w:t xml:space="preserve"> </w:t>
      </w:r>
      <w:r>
        <w:rPr>
          <w:rStyle w:val="FontStyle483"/>
          <w:spacing w:val="0"/>
        </w:rPr>
        <w:t>присуща</w:t>
      </w:r>
      <w:r>
        <w:rPr>
          <w:rStyle w:val="FontStyle483"/>
        </w:rPr>
        <w:t xml:space="preserve"> </w:t>
      </w:r>
      <w:r>
        <w:rPr>
          <w:rStyle w:val="FontStyle483"/>
          <w:spacing w:val="0"/>
        </w:rPr>
        <w:t>и</w:t>
      </w:r>
      <w:r>
        <w:rPr>
          <w:rStyle w:val="FontStyle483"/>
        </w:rPr>
        <w:t xml:space="preserve"> </w:t>
      </w:r>
      <w:r>
        <w:rPr>
          <w:rStyle w:val="FontStyle483"/>
          <w:spacing w:val="0"/>
        </w:rPr>
        <w:t>индивидуальному</w:t>
      </w:r>
      <w:r>
        <w:rPr>
          <w:rStyle w:val="FontStyle483"/>
        </w:rPr>
        <w:t xml:space="preserve"> </w:t>
      </w:r>
      <w:r>
        <w:rPr>
          <w:rStyle w:val="FontStyle483"/>
          <w:spacing w:val="0"/>
        </w:rPr>
        <w:t>процессу</w:t>
      </w:r>
      <w:r>
        <w:rPr>
          <w:rStyle w:val="FontStyle483"/>
        </w:rPr>
        <w:t xml:space="preserve"> </w:t>
      </w:r>
      <w:r>
        <w:rPr>
          <w:rStyle w:val="FontStyle483"/>
          <w:spacing w:val="0"/>
        </w:rPr>
        <w:t>станов</w:t>
      </w:r>
      <w:r>
        <w:rPr>
          <w:rStyle w:val="FontStyle483"/>
          <w:spacing w:val="0"/>
        </w:rPr>
        <w:softHyphen/>
        <w:t>ления</w:t>
      </w:r>
      <w:r>
        <w:rPr>
          <w:rStyle w:val="FontStyle483"/>
        </w:rPr>
        <w:t xml:space="preserve"> </w:t>
      </w:r>
      <w:r>
        <w:rPr>
          <w:rStyle w:val="FontStyle483"/>
          <w:spacing w:val="0"/>
        </w:rPr>
        <w:t>спортивного</w:t>
      </w:r>
      <w:r>
        <w:rPr>
          <w:rStyle w:val="FontStyle483"/>
        </w:rPr>
        <w:t xml:space="preserve"> </w:t>
      </w:r>
      <w:r>
        <w:rPr>
          <w:rStyle w:val="FontStyle483"/>
          <w:spacing w:val="0"/>
        </w:rPr>
        <w:t>мастерства.</w:t>
      </w:r>
      <w:r>
        <w:rPr>
          <w:rStyle w:val="FontStyle483"/>
        </w:rPr>
        <w:t xml:space="preserve"> </w:t>
      </w:r>
      <w:r>
        <w:rPr>
          <w:rStyle w:val="FontStyle483"/>
          <w:spacing w:val="0"/>
        </w:rPr>
        <w:t>Учитывая</w:t>
      </w:r>
      <w:r>
        <w:rPr>
          <w:rStyle w:val="FontStyle483"/>
        </w:rPr>
        <w:t xml:space="preserve"> </w:t>
      </w:r>
      <w:r>
        <w:rPr>
          <w:rStyle w:val="FontStyle483"/>
          <w:spacing w:val="0"/>
        </w:rPr>
        <w:t>энергетическую неэффективность</w:t>
      </w:r>
      <w:r>
        <w:rPr>
          <w:rStyle w:val="FontStyle483"/>
        </w:rPr>
        <w:t xml:space="preserve">   </w:t>
      </w:r>
      <w:r>
        <w:rPr>
          <w:rStyle w:val="FontStyle483"/>
          <w:spacing w:val="0"/>
        </w:rPr>
        <w:t>высокого</w:t>
      </w:r>
      <w:r>
        <w:rPr>
          <w:rStyle w:val="FontStyle483"/>
        </w:rPr>
        <w:t xml:space="preserve">   </w:t>
      </w:r>
      <w:r>
        <w:rPr>
          <w:rStyle w:val="FontStyle483"/>
          <w:spacing w:val="0"/>
        </w:rPr>
        <w:t>темпа</w:t>
      </w:r>
      <w:r>
        <w:rPr>
          <w:rStyle w:val="FontStyle483"/>
        </w:rPr>
        <w:t xml:space="preserve">   </w:t>
      </w:r>
      <w:r>
        <w:rPr>
          <w:rStyle w:val="FontStyle483"/>
          <w:spacing w:val="0"/>
        </w:rPr>
        <w:t>движений,</w:t>
      </w:r>
      <w:r>
        <w:rPr>
          <w:rStyle w:val="FontStyle483"/>
        </w:rPr>
        <w:t xml:space="preserve">   </w:t>
      </w:r>
      <w:r>
        <w:rPr>
          <w:rStyle w:val="FontStyle480"/>
          <w:spacing w:val="0"/>
        </w:rPr>
        <w:t xml:space="preserve">первЫ&gt;' </w:t>
      </w:r>
      <w:r>
        <w:rPr>
          <w:rStyle w:val="FontStyle483"/>
          <w:spacing w:val="0"/>
        </w:rPr>
        <w:t>резервом</w:t>
      </w:r>
      <w:r>
        <w:rPr>
          <w:rStyle w:val="FontStyle483"/>
        </w:rPr>
        <w:t xml:space="preserve"> </w:t>
      </w:r>
      <w:r>
        <w:rPr>
          <w:rStyle w:val="FontStyle483"/>
          <w:spacing w:val="0"/>
        </w:rPr>
        <w:t>в</w:t>
      </w:r>
      <w:r>
        <w:rPr>
          <w:rStyle w:val="FontStyle483"/>
        </w:rPr>
        <w:t xml:space="preserve"> </w:t>
      </w:r>
      <w:r>
        <w:rPr>
          <w:rStyle w:val="FontStyle483"/>
          <w:spacing w:val="0"/>
        </w:rPr>
        <w:t>повышении</w:t>
      </w:r>
      <w:r>
        <w:rPr>
          <w:rStyle w:val="FontStyle483"/>
        </w:rPr>
        <w:t xml:space="preserve"> </w:t>
      </w:r>
      <w:r>
        <w:rPr>
          <w:rStyle w:val="FontStyle483"/>
          <w:spacing w:val="0"/>
        </w:rPr>
        <w:t>скорости</w:t>
      </w:r>
      <w:r>
        <w:rPr>
          <w:rStyle w:val="FontStyle483"/>
        </w:rPr>
        <w:t xml:space="preserve"> </w:t>
      </w:r>
      <w:r>
        <w:rPr>
          <w:rStyle w:val="FontStyle483"/>
          <w:spacing w:val="0"/>
        </w:rPr>
        <w:t>циклических</w:t>
      </w:r>
      <w:r>
        <w:rPr>
          <w:rStyle w:val="FontStyle483"/>
        </w:rPr>
        <w:t xml:space="preserve"> </w:t>
      </w:r>
      <w:r>
        <w:rPr>
          <w:rStyle w:val="FontStyle483"/>
          <w:spacing w:val="0"/>
        </w:rPr>
        <w:t>локомоин* следует</w:t>
      </w:r>
      <w:r>
        <w:rPr>
          <w:rStyle w:val="FontStyle483"/>
        </w:rPr>
        <w:t xml:space="preserve"> </w:t>
      </w:r>
      <w:r>
        <w:rPr>
          <w:rStyle w:val="FontStyle483"/>
          <w:spacing w:val="0"/>
        </w:rPr>
        <w:t>считать</w:t>
      </w:r>
      <w:r>
        <w:rPr>
          <w:rStyle w:val="FontStyle483"/>
        </w:rPr>
        <w:t xml:space="preserve"> </w:t>
      </w:r>
      <w:r>
        <w:rPr>
          <w:rStyle w:val="FontStyle483"/>
          <w:spacing w:val="0"/>
        </w:rPr>
        <w:t>увеличение</w:t>
      </w:r>
      <w:r>
        <w:rPr>
          <w:rStyle w:val="FontStyle483"/>
        </w:rPr>
        <w:t xml:space="preserve"> </w:t>
      </w:r>
      <w:r>
        <w:rPr>
          <w:rStyle w:val="FontStyle483"/>
          <w:spacing w:val="0"/>
        </w:rPr>
        <w:t>длины</w:t>
      </w:r>
      <w:r>
        <w:rPr>
          <w:rStyle w:val="FontStyle483"/>
        </w:rPr>
        <w:t xml:space="preserve"> </w:t>
      </w:r>
      <w:r>
        <w:rPr>
          <w:rStyle w:val="FontStyle480"/>
          <w:spacing w:val="0"/>
        </w:rPr>
        <w:t>шага</w:t>
      </w:r>
      <w:r>
        <w:rPr>
          <w:rStyle w:val="FontStyle480"/>
        </w:rPr>
        <w:t xml:space="preserve"> </w:t>
      </w:r>
      <w:r>
        <w:rPr>
          <w:rStyle w:val="FontStyle483"/>
          <w:spacing w:val="0"/>
        </w:rPr>
        <w:t>за</w:t>
      </w:r>
      <w:r>
        <w:rPr>
          <w:rStyle w:val="FontStyle483"/>
        </w:rPr>
        <w:t xml:space="preserve"> </w:t>
      </w:r>
      <w:r>
        <w:rPr>
          <w:rStyle w:val="FontStyle480"/>
          <w:spacing w:val="0"/>
        </w:rPr>
        <w:t>счет</w:t>
      </w:r>
      <w:r>
        <w:rPr>
          <w:rStyle w:val="FontStyle480"/>
        </w:rPr>
        <w:t xml:space="preserve"> </w:t>
      </w:r>
      <w:r>
        <w:rPr>
          <w:rStyle w:val="FontStyle483"/>
          <w:spacing w:val="0"/>
        </w:rPr>
        <w:t>С&lt;Р1' и</w:t>
      </w:r>
      <w:r>
        <w:rPr>
          <w:rStyle w:val="FontStyle483"/>
        </w:rPr>
        <w:t xml:space="preserve"> </w:t>
      </w:r>
      <w:r>
        <w:rPr>
          <w:rStyle w:val="FontStyle483"/>
          <w:spacing w:val="0"/>
        </w:rPr>
        <w:t>только</w:t>
      </w:r>
      <w:r>
        <w:rPr>
          <w:rStyle w:val="FontStyle483"/>
        </w:rPr>
        <w:t xml:space="preserve"> </w:t>
      </w:r>
      <w:r>
        <w:rPr>
          <w:rStyle w:val="FontStyle483"/>
          <w:spacing w:val="0"/>
        </w:rPr>
        <w:t>после</w:t>
      </w:r>
      <w:r>
        <w:rPr>
          <w:rStyle w:val="FontStyle483"/>
        </w:rPr>
        <w:t xml:space="preserve"> </w:t>
      </w:r>
      <w:r>
        <w:rPr>
          <w:rStyle w:val="FontStyle483"/>
          <w:spacing w:val="0"/>
        </w:rPr>
        <w:t>этого</w:t>
      </w:r>
      <w:r>
        <w:rPr>
          <w:rStyle w:val="FontStyle483"/>
        </w:rPr>
        <w:t xml:space="preserve"> </w:t>
      </w:r>
      <w:r>
        <w:rPr>
          <w:rStyle w:val="FontStyle483"/>
          <w:spacing w:val="0"/>
        </w:rPr>
        <w:t>искать</w:t>
      </w:r>
      <w:r>
        <w:rPr>
          <w:rStyle w:val="FontStyle483"/>
        </w:rPr>
        <w:t xml:space="preserve"> </w:t>
      </w:r>
      <w:r>
        <w:rPr>
          <w:rStyle w:val="FontStyle480"/>
          <w:spacing w:val="0"/>
        </w:rPr>
        <w:t>пути</w:t>
      </w:r>
      <w:r>
        <w:rPr>
          <w:rStyle w:val="FontStyle480"/>
        </w:rPr>
        <w:t xml:space="preserve"> </w:t>
      </w:r>
      <w:r>
        <w:rPr>
          <w:rStyle w:val="FontStyle483"/>
          <w:spacing w:val="0"/>
        </w:rPr>
        <w:t>повышения</w:t>
      </w:r>
      <w:r>
        <w:rPr>
          <w:rStyle w:val="FontStyle483"/>
        </w:rPr>
        <w:t xml:space="preserve"> </w:t>
      </w:r>
      <w:r>
        <w:rPr>
          <w:rStyle w:val="FontStyle480"/>
          <w:spacing w:val="0"/>
        </w:rPr>
        <w:t>темпа</w:t>
      </w:r>
      <w:r>
        <w:rPr>
          <w:rStyle w:val="FontStyle480"/>
        </w:rPr>
        <w:t xml:space="preserve"> </w:t>
      </w:r>
      <w:r>
        <w:rPr>
          <w:rStyle w:val="FontStyle480"/>
          <w:spacing w:val="0"/>
        </w:rPr>
        <w:t>ДР"'</w:t>
      </w:r>
    </w:p>
    <w:p w:rsidR="00D57188" w:rsidRDefault="001C5317">
      <w:pPr>
        <w:pStyle w:val="Style54"/>
        <w:widowControl/>
        <w:ind w:left="235"/>
        <w:rPr>
          <w:rStyle w:val="FontStyle478"/>
          <w:lang w:eastAsia="en-US"/>
        </w:rPr>
      </w:pPr>
      <w:r w:rsidRPr="00190123">
        <w:rPr>
          <w:rStyle w:val="FontStyle478"/>
          <w:lang w:eastAsia="en-US"/>
        </w:rPr>
        <w:t>"^</w:t>
      </w:r>
      <w:r>
        <w:rPr>
          <w:rStyle w:val="FontStyle478"/>
          <w:lang w:val="en-US" w:eastAsia="en-US"/>
        </w:rPr>
        <w:t>LIIH</w:t>
      </w:r>
      <w:r w:rsidRPr="00190123">
        <w:rPr>
          <w:rStyle w:val="FontStyle478"/>
          <w:lang w:eastAsia="en-US"/>
        </w:rPr>
        <w:t xml:space="preserve"> </w:t>
      </w:r>
      <w:r>
        <w:rPr>
          <w:rStyle w:val="FontStyle478"/>
          <w:lang w:eastAsia="en-US"/>
        </w:rPr>
        <w:t>И.</w:t>
      </w:r>
    </w:p>
    <w:p w:rsidR="00D57188" w:rsidRDefault="001C5317">
      <w:pPr>
        <w:pStyle w:val="Style145"/>
        <w:widowControl/>
        <w:spacing w:before="19"/>
        <w:ind w:left="749"/>
        <w:rPr>
          <w:rStyle w:val="FontStyle480"/>
          <w:spacing w:val="0"/>
          <w:vertAlign w:val="superscript"/>
        </w:rPr>
      </w:pPr>
      <w:r>
        <w:rPr>
          <w:rStyle w:val="FontStyle480"/>
          <w:spacing w:val="0"/>
        </w:rPr>
        <w:t>ск^</w:t>
      </w:r>
      <w:r>
        <w:rPr>
          <w:rStyle w:val="FontStyle480"/>
          <w:spacing w:val="0"/>
          <w:vertAlign w:val="superscript"/>
        </w:rPr>
        <w:t>УЩеСТВе</w:t>
      </w:r>
      <w:r>
        <w:rPr>
          <w:rStyle w:val="FontStyle480"/>
          <w:spacing w:val="0"/>
        </w:rPr>
        <w:t>"</w:t>
      </w:r>
      <w:r>
        <w:rPr>
          <w:rStyle w:val="FontStyle480"/>
          <w:spacing w:val="0"/>
          <w:vertAlign w:val="superscript"/>
        </w:rPr>
        <w:t>,,0е</w:t>
      </w:r>
      <w:r>
        <w:rPr>
          <w:rStyle w:val="FontStyle480"/>
        </w:rPr>
        <w:t xml:space="preserve"> </w:t>
      </w:r>
      <w:r>
        <w:rPr>
          <w:rStyle w:val="FontStyle480"/>
          <w:spacing w:val="0"/>
          <w:vertAlign w:val="superscript"/>
        </w:rPr>
        <w:t>3,,ачс</w:t>
      </w:r>
      <w:r>
        <w:rPr>
          <w:rStyle w:val="FontStyle480"/>
          <w:spacing w:val="0"/>
        </w:rPr>
        <w:t>"ие</w:t>
      </w:r>
      <w:r>
        <w:rPr>
          <w:rStyle w:val="FontStyle480"/>
        </w:rPr>
        <w:t xml:space="preserve"> </w:t>
      </w:r>
      <w:r>
        <w:rPr>
          <w:rStyle w:val="FontStyle480"/>
          <w:spacing w:val="0"/>
        </w:rPr>
        <w:t>для</w:t>
      </w:r>
      <w:r>
        <w:rPr>
          <w:rStyle w:val="FontStyle480"/>
        </w:rPr>
        <w:t xml:space="preserve">  </w:t>
      </w:r>
      <w:r>
        <w:rPr>
          <w:rStyle w:val="FontStyle480"/>
          <w:spacing w:val="0"/>
        </w:rPr>
        <w:t>результата</w:t>
      </w:r>
      <w:r>
        <w:rPr>
          <w:rStyle w:val="FontStyle480"/>
        </w:rPr>
        <w:t xml:space="preserve">  </w:t>
      </w:r>
      <w:r>
        <w:rPr>
          <w:rStyle w:val="FontStyle480"/>
          <w:spacing w:val="0"/>
        </w:rPr>
        <w:t>в</w:t>
      </w:r>
      <w:r>
        <w:rPr>
          <w:rStyle w:val="FontStyle480"/>
        </w:rPr>
        <w:t xml:space="preserve">  </w:t>
      </w:r>
      <w:r>
        <w:rPr>
          <w:rStyle w:val="FontStyle480"/>
          <w:spacing w:val="0"/>
        </w:rPr>
        <w:t>цикл«ч</w:t>
      </w:r>
      <w:r>
        <w:rPr>
          <w:rStyle w:val="FontStyle480"/>
          <w:spacing w:val="0"/>
          <w:vertAlign w:val="superscript"/>
        </w:rPr>
        <w:t>е</w:t>
      </w:r>
      <w:r>
        <w:rPr>
          <w:rStyle w:val="FontStyle480"/>
          <w:spacing w:val="0"/>
        </w:rPr>
        <w:t>" видах</w:t>
      </w:r>
      <w:r>
        <w:rPr>
          <w:rStyle w:val="FontStyle480"/>
        </w:rPr>
        <w:t xml:space="preserve"> </w:t>
      </w:r>
      <w:r>
        <w:rPr>
          <w:rStyle w:val="FontStyle480"/>
          <w:spacing w:val="0"/>
        </w:rPr>
        <w:t>спорта</w:t>
      </w:r>
      <w:r>
        <w:rPr>
          <w:rStyle w:val="FontStyle480"/>
        </w:rPr>
        <w:t xml:space="preserve">   </w:t>
      </w:r>
      <w:r>
        <w:rPr>
          <w:rStyle w:val="FontStyle480"/>
          <w:spacing w:val="0"/>
        </w:rPr>
        <w:t>играет</w:t>
      </w:r>
      <w:r>
        <w:rPr>
          <w:rStyle w:val="FontStyle480"/>
        </w:rPr>
        <w:t xml:space="preserve">  </w:t>
      </w:r>
      <w:r>
        <w:rPr>
          <w:rStyle w:val="FontStyle480"/>
          <w:spacing w:val="0"/>
        </w:rPr>
        <w:t>умение</w:t>
      </w:r>
      <w:r>
        <w:rPr>
          <w:rStyle w:val="FontStyle480"/>
        </w:rPr>
        <w:t xml:space="preserve">  </w:t>
      </w:r>
      <w:r>
        <w:rPr>
          <w:rStyle w:val="FontStyle480"/>
          <w:spacing w:val="0"/>
        </w:rPr>
        <w:t>сохранить</w:t>
      </w:r>
      <w:r>
        <w:rPr>
          <w:rStyle w:val="FontStyle480"/>
        </w:rPr>
        <w:t xml:space="preserve"> </w:t>
      </w:r>
      <w:r>
        <w:rPr>
          <w:rStyle w:val="FontStyle480"/>
          <w:spacing w:val="0"/>
        </w:rPr>
        <w:t>скорое</w:t>
      </w:r>
      <w:r>
        <w:rPr>
          <w:rStyle w:val="FontStyle480"/>
          <w:spacing w:val="0"/>
          <w:vertAlign w:val="superscript"/>
        </w:rPr>
        <w:t>1</w:t>
      </w:r>
    </w:p>
    <w:p w:rsidR="00D57188" w:rsidRDefault="001C5317">
      <w:pPr>
        <w:pStyle w:val="Style83"/>
        <w:widowControl/>
        <w:spacing w:before="38" w:line="178" w:lineRule="exact"/>
        <w:ind w:firstLine="312"/>
        <w:rPr>
          <w:rStyle w:val="FontStyle444"/>
          <w:spacing w:val="10"/>
        </w:rPr>
      </w:pPr>
      <w:r>
        <w:rPr>
          <w:rStyle w:val="FontStyle483"/>
          <w:spacing w:val="0"/>
        </w:rPr>
        <w:t>инстанции.</w:t>
      </w:r>
      <w:r>
        <w:rPr>
          <w:rStyle w:val="FontStyle483"/>
        </w:rPr>
        <w:t xml:space="preserve"> </w:t>
      </w:r>
      <w:r>
        <w:rPr>
          <w:rStyle w:val="FontStyle483"/>
          <w:spacing w:val="0"/>
        </w:rPr>
        <w:t>И</w:t>
      </w:r>
      <w:r>
        <w:rPr>
          <w:rStyle w:val="FontStyle483"/>
        </w:rPr>
        <w:t xml:space="preserve"> </w:t>
      </w:r>
      <w:r>
        <w:rPr>
          <w:rStyle w:val="FontStyle483"/>
          <w:spacing w:val="0"/>
        </w:rPr>
        <w:t>условиях</w:t>
      </w:r>
      <w:r>
        <w:rPr>
          <w:rStyle w:val="FontStyle483"/>
        </w:rPr>
        <w:t xml:space="preserve"> </w:t>
      </w:r>
      <w:r>
        <w:rPr>
          <w:rStyle w:val="FontStyle483"/>
          <w:spacing w:val="0"/>
        </w:rPr>
        <w:t>соревнований,</w:t>
      </w:r>
      <w:r>
        <w:rPr>
          <w:rStyle w:val="FontStyle483"/>
        </w:rPr>
        <w:t xml:space="preserve"> </w:t>
      </w:r>
      <w:r>
        <w:rPr>
          <w:rStyle w:val="FontStyle483"/>
          <w:spacing w:val="0"/>
        </w:rPr>
        <w:t>особенно</w:t>
      </w:r>
      <w:r>
        <w:rPr>
          <w:rStyle w:val="FontStyle483"/>
        </w:rPr>
        <w:t xml:space="preserve"> </w:t>
      </w:r>
      <w:r>
        <w:rPr>
          <w:rStyle w:val="FontStyle483"/>
          <w:spacing w:val="0"/>
        </w:rPr>
        <w:t xml:space="preserve">на </w:t>
      </w:r>
      <w:r>
        <w:rPr>
          <w:rStyle w:val="FontStyle498"/>
          <w:lang w:val="en-US"/>
        </w:rPr>
        <w:t>AniiiiUiHOM</w:t>
      </w:r>
      <w:r w:rsidRPr="00190123">
        <w:rPr>
          <w:rStyle w:val="FontStyle498"/>
        </w:rPr>
        <w:t xml:space="preserve"> </w:t>
      </w:r>
      <w:r>
        <w:rPr>
          <w:rStyle w:val="FontStyle483"/>
          <w:spacing w:val="0"/>
        </w:rPr>
        <w:t>участке,</w:t>
      </w:r>
      <w:r>
        <w:rPr>
          <w:rStyle w:val="FontStyle483"/>
        </w:rPr>
        <w:t xml:space="preserve"> </w:t>
      </w:r>
      <w:r>
        <w:rPr>
          <w:rStyle w:val="FontStyle483"/>
          <w:spacing w:val="0"/>
        </w:rPr>
        <w:t>наблюдается</w:t>
      </w:r>
      <w:r>
        <w:rPr>
          <w:rStyle w:val="FontStyle483"/>
        </w:rPr>
        <w:t xml:space="preserve"> </w:t>
      </w:r>
      <w:r>
        <w:rPr>
          <w:rStyle w:val="FontStyle483"/>
          <w:spacing w:val="0"/>
        </w:rPr>
        <w:t>тенденция</w:t>
      </w:r>
      <w:r>
        <w:rPr>
          <w:rStyle w:val="FontStyle483"/>
        </w:rPr>
        <w:t xml:space="preserve"> </w:t>
      </w:r>
      <w:r>
        <w:rPr>
          <w:rStyle w:val="FontStyle483"/>
          <w:spacing w:val="0"/>
        </w:rPr>
        <w:t>к</w:t>
      </w:r>
      <w:r>
        <w:rPr>
          <w:rStyle w:val="FontStyle483"/>
        </w:rPr>
        <w:t xml:space="preserve"> </w:t>
      </w:r>
      <w:r>
        <w:rPr>
          <w:rStyle w:val="FontStyle483"/>
          <w:spacing w:val="0"/>
        </w:rPr>
        <w:t>уменьше</w:t>
      </w:r>
      <w:r>
        <w:rPr>
          <w:rStyle w:val="FontStyle483"/>
          <w:spacing w:val="0"/>
        </w:rPr>
        <w:softHyphen/>
        <w:t>нии»</w:t>
      </w:r>
      <w:r>
        <w:rPr>
          <w:rStyle w:val="FontStyle483"/>
        </w:rPr>
        <w:t xml:space="preserve"> </w:t>
      </w:r>
      <w:r>
        <w:rPr>
          <w:rStyle w:val="FontStyle483"/>
          <w:spacing w:val="0"/>
        </w:rPr>
        <w:t>длины</w:t>
      </w:r>
      <w:r>
        <w:rPr>
          <w:rStyle w:val="FontStyle483"/>
        </w:rPr>
        <w:t xml:space="preserve"> </w:t>
      </w:r>
      <w:r>
        <w:rPr>
          <w:rStyle w:val="FontStyle483"/>
          <w:spacing w:val="0"/>
        </w:rPr>
        <w:t>шага</w:t>
      </w:r>
      <w:r>
        <w:rPr>
          <w:rStyle w:val="FontStyle483"/>
        </w:rPr>
        <w:t xml:space="preserve"> </w:t>
      </w:r>
      <w:r>
        <w:rPr>
          <w:rStyle w:val="FontStyle483"/>
          <w:spacing w:val="0"/>
        </w:rPr>
        <w:t>н</w:t>
      </w:r>
      <w:r>
        <w:rPr>
          <w:rStyle w:val="FontStyle483"/>
        </w:rPr>
        <w:t xml:space="preserve"> </w:t>
      </w:r>
      <w:r>
        <w:rPr>
          <w:rStyle w:val="FontStyle483"/>
          <w:spacing w:val="0"/>
        </w:rPr>
        <w:t>снижению</w:t>
      </w:r>
      <w:r>
        <w:rPr>
          <w:rStyle w:val="FontStyle483"/>
        </w:rPr>
        <w:t xml:space="preserve"> </w:t>
      </w:r>
      <w:r>
        <w:rPr>
          <w:rStyle w:val="FontStyle483"/>
          <w:spacing w:val="0"/>
        </w:rPr>
        <w:t>скорости</w:t>
      </w:r>
      <w:r>
        <w:rPr>
          <w:rStyle w:val="FontStyle483"/>
        </w:rPr>
        <w:t xml:space="preserve"> </w:t>
      </w:r>
      <w:r>
        <w:rPr>
          <w:rStyle w:val="FontStyle483"/>
          <w:spacing w:val="0"/>
        </w:rPr>
        <w:t>и</w:t>
      </w:r>
      <w:r>
        <w:rPr>
          <w:rStyle w:val="FontStyle483"/>
        </w:rPr>
        <w:t xml:space="preserve"> </w:t>
      </w:r>
      <w:r>
        <w:rPr>
          <w:rStyle w:val="FontStyle483"/>
          <w:spacing w:val="0"/>
        </w:rPr>
        <w:t>темпа</w:t>
      </w:r>
      <w:r>
        <w:rPr>
          <w:rStyle w:val="FontStyle483"/>
        </w:rPr>
        <w:t xml:space="preserve"> </w:t>
      </w:r>
      <w:r>
        <w:rPr>
          <w:rStyle w:val="FontStyle444"/>
          <w:spacing w:val="10"/>
        </w:rPr>
        <w:t>движр-</w:t>
      </w:r>
    </w:p>
    <w:p w:rsidR="00D57188" w:rsidRDefault="001C5317">
      <w:pPr>
        <w:pStyle w:val="Style133"/>
        <w:widowControl/>
        <w:spacing w:before="24" w:line="240" w:lineRule="auto"/>
        <w:rPr>
          <w:rStyle w:val="FontStyle477"/>
        </w:rPr>
      </w:pPr>
      <w:r>
        <w:rPr>
          <w:rStyle w:val="FontStyle477"/>
        </w:rPr>
        <w:t>н»й-</w:t>
      </w:r>
    </w:p>
    <w:p w:rsidR="00D57188" w:rsidRDefault="001C5317">
      <w:pPr>
        <w:pStyle w:val="Style65"/>
        <w:widowControl/>
        <w:spacing w:line="206" w:lineRule="exact"/>
        <w:ind w:firstLine="134"/>
        <w:rPr>
          <w:rStyle w:val="FontStyle483"/>
          <w:spacing w:val="0"/>
        </w:rPr>
      </w:pPr>
      <w:r>
        <w:rPr>
          <w:rStyle w:val="FontStyle483"/>
          <w:spacing w:val="0"/>
        </w:rPr>
        <w:t>При</w:t>
      </w:r>
      <w:r>
        <w:rPr>
          <w:rStyle w:val="FontStyle483"/>
        </w:rPr>
        <w:t xml:space="preserve"> </w:t>
      </w:r>
      <w:r>
        <w:rPr>
          <w:rStyle w:val="FontStyle483"/>
          <w:spacing w:val="0"/>
        </w:rPr>
        <w:t>этом</w:t>
      </w:r>
      <w:r>
        <w:rPr>
          <w:rStyle w:val="FontStyle483"/>
        </w:rPr>
        <w:t xml:space="preserve"> </w:t>
      </w:r>
      <w:r>
        <w:rPr>
          <w:rStyle w:val="FontStyle483"/>
          <w:spacing w:val="0"/>
        </w:rPr>
        <w:t>уменьшение</w:t>
      </w:r>
      <w:r>
        <w:rPr>
          <w:rStyle w:val="FontStyle483"/>
        </w:rPr>
        <w:t xml:space="preserve"> </w:t>
      </w:r>
      <w:r>
        <w:rPr>
          <w:rStyle w:val="FontStyle483"/>
          <w:spacing w:val="0"/>
        </w:rPr>
        <w:t>длины</w:t>
      </w:r>
      <w:r>
        <w:rPr>
          <w:rStyle w:val="FontStyle483"/>
        </w:rPr>
        <w:t xml:space="preserve"> </w:t>
      </w:r>
      <w:r>
        <w:rPr>
          <w:rStyle w:val="FontStyle483"/>
          <w:spacing w:val="0"/>
        </w:rPr>
        <w:t>шага</w:t>
      </w:r>
      <w:r>
        <w:rPr>
          <w:rStyle w:val="FontStyle483"/>
        </w:rPr>
        <w:t xml:space="preserve"> </w:t>
      </w:r>
      <w:r>
        <w:rPr>
          <w:rStyle w:val="FontStyle483"/>
          <w:spacing w:val="0"/>
        </w:rPr>
        <w:t>происходит</w:t>
      </w:r>
      <w:r>
        <w:rPr>
          <w:rStyle w:val="FontStyle483"/>
        </w:rPr>
        <w:t xml:space="preserve"> </w:t>
      </w:r>
      <w:r>
        <w:rPr>
          <w:rStyle w:val="FontStyle483"/>
          <w:spacing w:val="0"/>
        </w:rPr>
        <w:t xml:space="preserve">еще </w:t>
      </w:r>
      <w:r>
        <w:rPr>
          <w:rStyle w:val="FontStyle483"/>
          <w:spacing w:val="0"/>
          <w:vertAlign w:val="subscript"/>
        </w:rPr>
        <w:t>п0</w:t>
      </w:r>
      <w:r>
        <w:rPr>
          <w:rStyle w:val="FontStyle483"/>
        </w:rPr>
        <w:t xml:space="preserve"> </w:t>
      </w:r>
      <w:r>
        <w:rPr>
          <w:rStyle w:val="FontStyle483"/>
          <w:spacing w:val="0"/>
        </w:rPr>
        <w:t>снижения</w:t>
      </w:r>
      <w:r>
        <w:rPr>
          <w:rStyle w:val="FontStyle483"/>
        </w:rPr>
        <w:t xml:space="preserve"> </w:t>
      </w:r>
      <w:r>
        <w:rPr>
          <w:rStyle w:val="FontStyle483"/>
          <w:spacing w:val="0"/>
        </w:rPr>
        <w:t>скорости,</w:t>
      </w:r>
      <w:r>
        <w:rPr>
          <w:rStyle w:val="FontStyle483"/>
        </w:rPr>
        <w:t xml:space="preserve"> </w:t>
      </w:r>
      <w:r>
        <w:rPr>
          <w:rStyle w:val="FontStyle483"/>
          <w:spacing w:val="0"/>
        </w:rPr>
        <w:t>которая</w:t>
      </w:r>
      <w:r>
        <w:rPr>
          <w:rStyle w:val="FontStyle483"/>
        </w:rPr>
        <w:t xml:space="preserve"> </w:t>
      </w:r>
      <w:r>
        <w:rPr>
          <w:rStyle w:val="FontStyle483"/>
          <w:spacing w:val="0"/>
        </w:rPr>
        <w:t>поддерживается</w:t>
      </w:r>
      <w:r>
        <w:rPr>
          <w:rStyle w:val="FontStyle483"/>
        </w:rPr>
        <w:t xml:space="preserve"> </w:t>
      </w:r>
      <w:r>
        <w:rPr>
          <w:rStyle w:val="FontStyle483"/>
          <w:spacing w:val="0"/>
        </w:rPr>
        <w:t>увели</w:t>
      </w:r>
      <w:r>
        <w:rPr>
          <w:rStyle w:val="FontStyle483"/>
          <w:spacing w:val="0"/>
        </w:rPr>
        <w:softHyphen/>
      </w:r>
      <w:r>
        <w:rPr>
          <w:rStyle w:val="FontStyle485"/>
          <w:spacing w:val="-10"/>
        </w:rPr>
        <w:t>чением</w:t>
      </w:r>
      <w:r>
        <w:rPr>
          <w:rStyle w:val="FontStyle485"/>
        </w:rPr>
        <w:t xml:space="preserve">  </w:t>
      </w:r>
      <w:r>
        <w:rPr>
          <w:rStyle w:val="FontStyle483"/>
          <w:spacing w:val="0"/>
        </w:rPr>
        <w:t>частоты</w:t>
      </w:r>
      <w:r>
        <w:rPr>
          <w:rStyle w:val="FontStyle483"/>
        </w:rPr>
        <w:t xml:space="preserve">   </w:t>
      </w:r>
      <w:r>
        <w:rPr>
          <w:rStyle w:val="FontStyle483"/>
          <w:spacing w:val="0"/>
        </w:rPr>
        <w:t>шагов</w:t>
      </w:r>
      <w:r>
        <w:rPr>
          <w:rStyle w:val="FontStyle483"/>
        </w:rPr>
        <w:t xml:space="preserve">   </w:t>
      </w:r>
      <w:r>
        <w:rPr>
          <w:rStyle w:val="FontStyle483"/>
          <w:spacing w:val="0"/>
        </w:rPr>
        <w:t>(состояние</w:t>
      </w:r>
      <w:r>
        <w:rPr>
          <w:rStyle w:val="FontStyle483"/>
        </w:rPr>
        <w:t xml:space="preserve">   </w:t>
      </w:r>
      <w:r>
        <w:rPr>
          <w:rStyle w:val="FontStyle483"/>
          <w:spacing w:val="0"/>
        </w:rPr>
        <w:t>компенсированного томления,</w:t>
      </w:r>
      <w:r>
        <w:rPr>
          <w:rStyle w:val="FontStyle483"/>
        </w:rPr>
        <w:t xml:space="preserve"> </w:t>
      </w:r>
      <w:r>
        <w:rPr>
          <w:rStyle w:val="FontStyle483"/>
          <w:spacing w:val="0"/>
        </w:rPr>
        <w:t>по</w:t>
      </w:r>
      <w:r>
        <w:rPr>
          <w:rStyle w:val="FontStyle483"/>
        </w:rPr>
        <w:t xml:space="preserve"> </w:t>
      </w:r>
      <w:r>
        <w:rPr>
          <w:rStyle w:val="FontStyle483"/>
          <w:spacing w:val="0"/>
        </w:rPr>
        <w:t>В.</w:t>
      </w:r>
      <w:r>
        <w:rPr>
          <w:rStyle w:val="FontStyle483"/>
        </w:rPr>
        <w:t xml:space="preserve"> </w:t>
      </w:r>
      <w:r>
        <w:rPr>
          <w:rStyle w:val="FontStyle483"/>
          <w:spacing w:val="0"/>
        </w:rPr>
        <w:t>С.</w:t>
      </w:r>
      <w:r>
        <w:rPr>
          <w:rStyle w:val="FontStyle483"/>
        </w:rPr>
        <w:t xml:space="preserve"> </w:t>
      </w:r>
      <w:r>
        <w:rPr>
          <w:rStyle w:val="FontStyle483"/>
          <w:spacing w:val="0"/>
        </w:rPr>
        <w:t>Фарфелю,</w:t>
      </w:r>
      <w:r>
        <w:rPr>
          <w:rStyle w:val="FontStyle483"/>
        </w:rPr>
        <w:t xml:space="preserve"> </w:t>
      </w:r>
      <w:r>
        <w:rPr>
          <w:rStyle w:val="FontStyle483"/>
          <w:spacing w:val="0"/>
        </w:rPr>
        <w:t>1969).</w:t>
      </w:r>
      <w:r>
        <w:rPr>
          <w:rStyle w:val="FontStyle483"/>
        </w:rPr>
        <w:t xml:space="preserve"> </w:t>
      </w:r>
      <w:r>
        <w:rPr>
          <w:rStyle w:val="FontStyle483"/>
          <w:spacing w:val="0"/>
        </w:rPr>
        <w:t>Лишь</w:t>
      </w:r>
      <w:r>
        <w:rPr>
          <w:rStyle w:val="FontStyle483"/>
        </w:rPr>
        <w:t xml:space="preserve"> </w:t>
      </w:r>
      <w:r>
        <w:rPr>
          <w:rStyle w:val="FontStyle483"/>
          <w:spacing w:val="0"/>
        </w:rPr>
        <w:t>когда</w:t>
      </w:r>
      <w:r>
        <w:rPr>
          <w:rStyle w:val="FontStyle483"/>
        </w:rPr>
        <w:t xml:space="preserve"> </w:t>
      </w:r>
      <w:r>
        <w:rPr>
          <w:rStyle w:val="FontStyle483"/>
          <w:spacing w:val="0"/>
        </w:rPr>
        <w:t>сокраще</w:t>
      </w:r>
      <w:r>
        <w:rPr>
          <w:rStyle w:val="FontStyle483"/>
          <w:spacing w:val="0"/>
        </w:rPr>
        <w:softHyphen/>
        <w:t>ние</w:t>
      </w:r>
      <w:r>
        <w:rPr>
          <w:rStyle w:val="FontStyle483"/>
        </w:rPr>
        <w:t xml:space="preserve"> </w:t>
      </w:r>
      <w:r>
        <w:rPr>
          <w:rStyle w:val="FontStyle483"/>
          <w:spacing w:val="0"/>
        </w:rPr>
        <w:t>длины</w:t>
      </w:r>
      <w:r>
        <w:rPr>
          <w:rStyle w:val="FontStyle483"/>
        </w:rPr>
        <w:t xml:space="preserve"> </w:t>
      </w:r>
      <w:r>
        <w:rPr>
          <w:rStyle w:val="FontStyle483"/>
          <w:spacing w:val="0"/>
        </w:rPr>
        <w:t>шага</w:t>
      </w:r>
      <w:r>
        <w:rPr>
          <w:rStyle w:val="FontStyle483"/>
        </w:rPr>
        <w:t xml:space="preserve"> </w:t>
      </w:r>
      <w:r>
        <w:rPr>
          <w:rStyle w:val="FontStyle483"/>
          <w:spacing w:val="0"/>
        </w:rPr>
        <w:t>не</w:t>
      </w:r>
      <w:r>
        <w:rPr>
          <w:rStyle w:val="FontStyle483"/>
        </w:rPr>
        <w:t xml:space="preserve"> </w:t>
      </w:r>
      <w:r>
        <w:rPr>
          <w:rStyle w:val="FontStyle483"/>
          <w:spacing w:val="0"/>
        </w:rPr>
        <w:t>компенсируется</w:t>
      </w:r>
      <w:r>
        <w:rPr>
          <w:rStyle w:val="FontStyle483"/>
        </w:rPr>
        <w:t xml:space="preserve"> </w:t>
      </w:r>
      <w:r>
        <w:rPr>
          <w:rStyle w:val="FontStyle483"/>
          <w:spacing w:val="0"/>
        </w:rPr>
        <w:t>частотой</w:t>
      </w:r>
      <w:r>
        <w:rPr>
          <w:rStyle w:val="FontStyle483"/>
        </w:rPr>
        <w:t xml:space="preserve"> </w:t>
      </w:r>
      <w:r>
        <w:rPr>
          <w:rStyle w:val="FontStyle483"/>
          <w:spacing w:val="0"/>
        </w:rPr>
        <w:t>движений, "„сходит</w:t>
      </w:r>
      <w:r>
        <w:rPr>
          <w:rStyle w:val="FontStyle483"/>
        </w:rPr>
        <w:t xml:space="preserve"> </w:t>
      </w:r>
      <w:r>
        <w:rPr>
          <w:rStyle w:val="FontStyle483"/>
          <w:spacing w:val="0"/>
        </w:rPr>
        <w:t>падение</w:t>
      </w:r>
      <w:r>
        <w:rPr>
          <w:rStyle w:val="FontStyle483"/>
        </w:rPr>
        <w:t xml:space="preserve"> </w:t>
      </w:r>
      <w:r>
        <w:rPr>
          <w:rStyle w:val="FontStyle483"/>
          <w:spacing w:val="0"/>
        </w:rPr>
        <w:t>скорости</w:t>
      </w:r>
      <w:r>
        <w:rPr>
          <w:rStyle w:val="FontStyle483"/>
        </w:rPr>
        <w:t xml:space="preserve"> </w:t>
      </w:r>
      <w:r>
        <w:rPr>
          <w:rStyle w:val="FontStyle483"/>
          <w:spacing w:val="0"/>
        </w:rPr>
        <w:t>и</w:t>
      </w:r>
      <w:r>
        <w:rPr>
          <w:rStyle w:val="FontStyle483"/>
        </w:rPr>
        <w:t xml:space="preserve"> </w:t>
      </w:r>
      <w:r>
        <w:rPr>
          <w:rStyle w:val="FontStyle483"/>
          <w:spacing w:val="0"/>
        </w:rPr>
        <w:t>наступает</w:t>
      </w:r>
      <w:r>
        <w:rPr>
          <w:rStyle w:val="FontStyle483"/>
        </w:rPr>
        <w:t xml:space="preserve"> </w:t>
      </w:r>
      <w:r>
        <w:rPr>
          <w:rStyle w:val="FontStyle483"/>
          <w:spacing w:val="0"/>
        </w:rPr>
        <w:t>некомпенси-•емое</w:t>
      </w:r>
      <w:r>
        <w:rPr>
          <w:rStyle w:val="FontStyle483"/>
        </w:rPr>
        <w:t xml:space="preserve">   </w:t>
      </w:r>
      <w:r>
        <w:rPr>
          <w:rStyle w:val="FontStyle483"/>
          <w:spacing w:val="0"/>
        </w:rPr>
        <w:t>утомление.</w:t>
      </w:r>
      <w:r>
        <w:rPr>
          <w:rStyle w:val="FontStyle483"/>
        </w:rPr>
        <w:t xml:space="preserve">    </w:t>
      </w:r>
      <w:r>
        <w:rPr>
          <w:rStyle w:val="FontStyle483"/>
          <w:spacing w:val="0"/>
        </w:rPr>
        <w:t>Наибольшую</w:t>
      </w:r>
      <w:r>
        <w:rPr>
          <w:rStyle w:val="FontStyle483"/>
        </w:rPr>
        <w:t xml:space="preserve">    </w:t>
      </w:r>
      <w:r>
        <w:rPr>
          <w:rStyle w:val="FontStyle483"/>
          <w:spacing w:val="0"/>
        </w:rPr>
        <w:t>стабильность</w:t>
      </w:r>
      <w:r>
        <w:rPr>
          <w:rStyle w:val="FontStyle483"/>
        </w:rPr>
        <w:t xml:space="preserve">   </w:t>
      </w:r>
      <w:r>
        <w:rPr>
          <w:rStyle w:val="FontStyle483"/>
          <w:spacing w:val="0"/>
        </w:rPr>
        <w:t>дви-</w:t>
      </w:r>
      <w:r>
        <w:rPr>
          <w:rStyle w:val="FontStyle483"/>
          <w:spacing w:val="0"/>
          <w:vertAlign w:val="superscript"/>
        </w:rPr>
        <w:t>Р</w:t>
      </w:r>
      <w:r>
        <w:rPr>
          <w:rStyle w:val="FontStyle483"/>
          <w:spacing w:val="0"/>
        </w:rPr>
        <w:t>ятельных</w:t>
      </w:r>
      <w:r>
        <w:rPr>
          <w:rStyle w:val="FontStyle483"/>
        </w:rPr>
        <w:t xml:space="preserve"> </w:t>
      </w:r>
      <w:r>
        <w:rPr>
          <w:rStyle w:val="FontStyle483"/>
          <w:spacing w:val="0"/>
        </w:rPr>
        <w:t>параметров</w:t>
      </w:r>
      <w:r>
        <w:rPr>
          <w:rStyle w:val="FontStyle483"/>
        </w:rPr>
        <w:t xml:space="preserve"> </w:t>
      </w:r>
      <w:r>
        <w:rPr>
          <w:rStyle w:val="FontStyle483"/>
          <w:spacing w:val="0"/>
        </w:rPr>
        <w:t>спортсмены</w:t>
      </w:r>
      <w:r>
        <w:rPr>
          <w:rStyle w:val="FontStyle483"/>
        </w:rPr>
        <w:t xml:space="preserve"> </w:t>
      </w:r>
      <w:r>
        <w:rPr>
          <w:rStyle w:val="FontStyle483"/>
          <w:spacing w:val="0"/>
        </w:rPr>
        <w:t>демонстрируют</w:t>
      </w:r>
      <w:r>
        <w:rPr>
          <w:rStyle w:val="FontStyle483"/>
        </w:rPr>
        <w:t xml:space="preserve"> </w:t>
      </w:r>
      <w:r>
        <w:rPr>
          <w:rStyle w:val="FontStyle483"/>
          <w:spacing w:val="0"/>
        </w:rPr>
        <w:t>в</w:t>
      </w:r>
      <w:r>
        <w:rPr>
          <w:rStyle w:val="FontStyle483"/>
        </w:rPr>
        <w:t xml:space="preserve"> </w:t>
      </w:r>
      <w:r>
        <w:rPr>
          <w:rStyle w:val="FontStyle483"/>
          <w:spacing w:val="0"/>
        </w:rPr>
        <w:t>пери-</w:t>
      </w:r>
      <w:r>
        <w:rPr>
          <w:rStyle w:val="FontStyle483"/>
          <w:spacing w:val="0"/>
          <w:vertAlign w:val="superscript"/>
        </w:rPr>
        <w:t>Г</w:t>
      </w:r>
      <w:r>
        <w:rPr>
          <w:rStyle w:val="FontStyle483"/>
          <w:spacing w:val="0"/>
          <w:vertAlign w:val="subscript"/>
        </w:rPr>
        <w:t>д</w:t>
      </w:r>
      <w:r>
        <w:rPr>
          <w:rStyle w:val="FontStyle483"/>
          <w:spacing w:val="0"/>
        </w:rPr>
        <w:t>ы</w:t>
      </w:r>
      <w:r>
        <w:rPr>
          <w:rStyle w:val="FontStyle483"/>
        </w:rPr>
        <w:t xml:space="preserve"> </w:t>
      </w:r>
      <w:r>
        <w:rPr>
          <w:rStyle w:val="FontStyle483"/>
          <w:spacing w:val="0"/>
        </w:rPr>
        <w:t>когда</w:t>
      </w:r>
      <w:r>
        <w:rPr>
          <w:rStyle w:val="FontStyle483"/>
        </w:rPr>
        <w:t xml:space="preserve"> </w:t>
      </w:r>
      <w:r>
        <w:rPr>
          <w:rStyle w:val="FontStyle483"/>
          <w:spacing w:val="0"/>
        </w:rPr>
        <w:t>ощущаются</w:t>
      </w:r>
      <w:r>
        <w:rPr>
          <w:rStyle w:val="FontStyle483"/>
        </w:rPr>
        <w:t xml:space="preserve"> </w:t>
      </w:r>
      <w:r>
        <w:rPr>
          <w:rStyle w:val="FontStyle483"/>
          <w:spacing w:val="0"/>
        </w:rPr>
        <w:t>признаки</w:t>
      </w:r>
      <w:r>
        <w:rPr>
          <w:rStyle w:val="FontStyle483"/>
        </w:rPr>
        <w:t xml:space="preserve"> </w:t>
      </w:r>
      <w:r>
        <w:rPr>
          <w:rStyle w:val="FontStyle483"/>
          <w:spacing w:val="0"/>
        </w:rPr>
        <w:t>усталости,</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в</w:t>
      </w:r>
      <w:r>
        <w:rPr>
          <w:rStyle w:val="FontStyle483"/>
        </w:rPr>
        <w:t xml:space="preserve"> </w:t>
      </w:r>
      <w:r>
        <w:rPr>
          <w:rStyle w:val="FontStyle483"/>
          <w:spacing w:val="0"/>
        </w:rPr>
        <w:t>сере-пине</w:t>
      </w:r>
      <w:r>
        <w:rPr>
          <w:rStyle w:val="FontStyle483"/>
        </w:rPr>
        <w:t xml:space="preserve"> </w:t>
      </w:r>
      <w:r>
        <w:rPr>
          <w:rStyle w:val="FontStyle483"/>
          <w:spacing w:val="0"/>
        </w:rPr>
        <w:t>дистанции.</w:t>
      </w:r>
      <w:r>
        <w:rPr>
          <w:rStyle w:val="FontStyle483"/>
        </w:rPr>
        <w:t xml:space="preserve"> </w:t>
      </w:r>
      <w:r>
        <w:rPr>
          <w:rStyle w:val="FontStyle483"/>
          <w:spacing w:val="0"/>
        </w:rPr>
        <w:t>В</w:t>
      </w:r>
      <w:r>
        <w:rPr>
          <w:rStyle w:val="FontStyle483"/>
        </w:rPr>
        <w:t xml:space="preserve"> </w:t>
      </w:r>
      <w:r>
        <w:rPr>
          <w:rStyle w:val="FontStyle483"/>
          <w:spacing w:val="0"/>
        </w:rPr>
        <w:t>ее</w:t>
      </w:r>
      <w:r>
        <w:rPr>
          <w:rStyle w:val="FontStyle483"/>
        </w:rPr>
        <w:t xml:space="preserve"> </w:t>
      </w:r>
      <w:r>
        <w:rPr>
          <w:rStyle w:val="FontStyle483"/>
          <w:spacing w:val="0"/>
        </w:rPr>
        <w:t>начале,</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в</w:t>
      </w:r>
      <w:r>
        <w:rPr>
          <w:rStyle w:val="FontStyle483"/>
        </w:rPr>
        <w:t xml:space="preserve"> </w:t>
      </w:r>
      <w:r>
        <w:rPr>
          <w:rStyle w:val="FontStyle483"/>
          <w:spacing w:val="0"/>
        </w:rPr>
        <w:t>периоды</w:t>
      </w:r>
      <w:r>
        <w:rPr>
          <w:rStyle w:val="FontStyle483"/>
        </w:rPr>
        <w:t xml:space="preserve"> </w:t>
      </w:r>
      <w:r>
        <w:rPr>
          <w:rStyle w:val="FontStyle483"/>
          <w:spacing w:val="0"/>
        </w:rPr>
        <w:t>тяжело-то</w:t>
      </w:r>
      <w:r>
        <w:rPr>
          <w:rStyle w:val="FontStyle483"/>
        </w:rPr>
        <w:t xml:space="preserve"> </w:t>
      </w:r>
      <w:r>
        <w:rPr>
          <w:rStyle w:val="FontStyle483"/>
          <w:spacing w:val="0"/>
        </w:rPr>
        <w:t>утомления</w:t>
      </w:r>
      <w:r>
        <w:rPr>
          <w:rStyle w:val="FontStyle483"/>
        </w:rPr>
        <w:t xml:space="preserve"> </w:t>
      </w:r>
      <w:r>
        <w:rPr>
          <w:rStyle w:val="FontStyle483"/>
          <w:spacing w:val="0"/>
        </w:rPr>
        <w:t>вариативность</w:t>
      </w:r>
      <w:r>
        <w:rPr>
          <w:rStyle w:val="FontStyle483"/>
        </w:rPr>
        <w:t xml:space="preserve"> </w:t>
      </w:r>
      <w:r>
        <w:rPr>
          <w:rStyle w:val="FontStyle483"/>
          <w:spacing w:val="0"/>
        </w:rPr>
        <w:t>двигательных</w:t>
      </w:r>
      <w:r>
        <w:rPr>
          <w:rStyle w:val="FontStyle483"/>
        </w:rPr>
        <w:t xml:space="preserve">  </w:t>
      </w:r>
      <w:r>
        <w:rPr>
          <w:rStyle w:val="FontStyle483"/>
          <w:spacing w:val="0"/>
        </w:rPr>
        <w:t>параметров всегда</w:t>
      </w:r>
      <w:r>
        <w:rPr>
          <w:rStyle w:val="FontStyle483"/>
        </w:rPr>
        <w:t xml:space="preserve"> </w:t>
      </w:r>
      <w:r>
        <w:rPr>
          <w:rStyle w:val="FontStyle483"/>
          <w:spacing w:val="0"/>
        </w:rPr>
        <w:t>выше</w:t>
      </w:r>
      <w:r>
        <w:rPr>
          <w:rStyle w:val="FontStyle483"/>
        </w:rPr>
        <w:t xml:space="preserve"> </w:t>
      </w:r>
      <w:r>
        <w:rPr>
          <w:rStyle w:val="FontStyle483"/>
          <w:spacing w:val="0"/>
        </w:rPr>
        <w:t>(В.В.Михайлов,</w:t>
      </w:r>
      <w:r>
        <w:rPr>
          <w:rStyle w:val="FontStyle483"/>
        </w:rPr>
        <w:t xml:space="preserve"> </w:t>
      </w:r>
      <w:r>
        <w:rPr>
          <w:rStyle w:val="FontStyle483"/>
          <w:spacing w:val="0"/>
        </w:rPr>
        <w:t>1971).</w:t>
      </w:r>
      <w:r>
        <w:rPr>
          <w:rStyle w:val="FontStyle483"/>
        </w:rPr>
        <w:t xml:space="preserve"> </w:t>
      </w:r>
      <w:r>
        <w:rPr>
          <w:rStyle w:val="FontStyle483"/>
          <w:spacing w:val="0"/>
        </w:rPr>
        <w:t>Завышение</w:t>
      </w:r>
      <w:r>
        <w:rPr>
          <w:rStyle w:val="FontStyle483"/>
        </w:rPr>
        <w:t xml:space="preserve"> </w:t>
      </w:r>
      <w:r>
        <w:rPr>
          <w:rStyle w:val="FontStyle483"/>
          <w:spacing w:val="0"/>
        </w:rPr>
        <w:t>скоро</w:t>
      </w:r>
      <w:r>
        <w:rPr>
          <w:rStyle w:val="FontStyle483"/>
          <w:spacing w:val="0"/>
        </w:rPr>
        <w:softHyphen/>
        <w:t>сти,</w:t>
      </w:r>
      <w:r>
        <w:rPr>
          <w:rStyle w:val="FontStyle483"/>
        </w:rPr>
        <w:t xml:space="preserve"> </w:t>
      </w:r>
      <w:r>
        <w:rPr>
          <w:rStyle w:val="FontStyle483"/>
          <w:spacing w:val="0"/>
        </w:rPr>
        <w:t>длины</w:t>
      </w:r>
      <w:r>
        <w:rPr>
          <w:rStyle w:val="FontStyle483"/>
        </w:rPr>
        <w:t xml:space="preserve"> </w:t>
      </w:r>
      <w:r>
        <w:rPr>
          <w:rStyle w:val="FontStyle483"/>
          <w:spacing w:val="0"/>
        </w:rPr>
        <w:t>и</w:t>
      </w:r>
      <w:r>
        <w:rPr>
          <w:rStyle w:val="FontStyle483"/>
        </w:rPr>
        <w:t xml:space="preserve"> </w:t>
      </w:r>
      <w:r>
        <w:rPr>
          <w:rStyle w:val="FontStyle483"/>
          <w:spacing w:val="0"/>
        </w:rPr>
        <w:t>частоты</w:t>
      </w:r>
      <w:r>
        <w:rPr>
          <w:rStyle w:val="FontStyle483"/>
        </w:rPr>
        <w:t xml:space="preserve"> </w:t>
      </w:r>
      <w:r>
        <w:rPr>
          <w:rStyle w:val="FontStyle483"/>
          <w:spacing w:val="0"/>
        </w:rPr>
        <w:t>шага</w:t>
      </w:r>
      <w:r>
        <w:rPr>
          <w:rStyle w:val="FontStyle483"/>
        </w:rPr>
        <w:t xml:space="preserve"> </w:t>
      </w:r>
      <w:r>
        <w:rPr>
          <w:rStyle w:val="FontStyle483"/>
          <w:spacing w:val="0"/>
        </w:rPr>
        <w:t>в</w:t>
      </w:r>
      <w:r>
        <w:rPr>
          <w:rStyle w:val="FontStyle483"/>
        </w:rPr>
        <w:t xml:space="preserve"> </w:t>
      </w:r>
      <w:r>
        <w:rPr>
          <w:rStyle w:val="FontStyle483"/>
          <w:spacing w:val="0"/>
        </w:rPr>
        <w:t>начале</w:t>
      </w:r>
      <w:r>
        <w:rPr>
          <w:rStyle w:val="FontStyle483"/>
        </w:rPr>
        <w:t xml:space="preserve"> </w:t>
      </w:r>
      <w:r>
        <w:rPr>
          <w:rStyle w:val="FontStyle483"/>
          <w:spacing w:val="0"/>
        </w:rPr>
        <w:t>и</w:t>
      </w:r>
      <w:r>
        <w:rPr>
          <w:rStyle w:val="FontStyle483"/>
        </w:rPr>
        <w:t xml:space="preserve"> </w:t>
      </w:r>
      <w:r>
        <w:rPr>
          <w:rStyle w:val="FontStyle483"/>
          <w:spacing w:val="0"/>
        </w:rPr>
        <w:t>середине</w:t>
      </w:r>
      <w:r>
        <w:rPr>
          <w:rStyle w:val="FontStyle483"/>
        </w:rPr>
        <w:t xml:space="preserve"> </w:t>
      </w:r>
      <w:r>
        <w:rPr>
          <w:rStyle w:val="FontStyle483"/>
          <w:spacing w:val="0"/>
        </w:rPr>
        <w:t>дистан</w:t>
      </w:r>
      <w:r>
        <w:rPr>
          <w:rStyle w:val="FontStyle483"/>
          <w:spacing w:val="0"/>
        </w:rPr>
        <w:softHyphen/>
        <w:t>ции</w:t>
      </w:r>
      <w:r>
        <w:rPr>
          <w:rStyle w:val="FontStyle483"/>
        </w:rPr>
        <w:t xml:space="preserve"> </w:t>
      </w:r>
      <w:r>
        <w:rPr>
          <w:rStyle w:val="FontStyle483"/>
          <w:spacing w:val="0"/>
        </w:rPr>
        <w:t>приводят</w:t>
      </w:r>
      <w:r>
        <w:rPr>
          <w:rStyle w:val="FontStyle483"/>
        </w:rPr>
        <w:t xml:space="preserve"> </w:t>
      </w:r>
      <w:r>
        <w:rPr>
          <w:rStyle w:val="FontStyle483"/>
          <w:spacing w:val="0"/>
        </w:rPr>
        <w:t>к</w:t>
      </w:r>
      <w:r>
        <w:rPr>
          <w:rStyle w:val="FontStyle483"/>
        </w:rPr>
        <w:t xml:space="preserve"> </w:t>
      </w:r>
      <w:r>
        <w:rPr>
          <w:rStyle w:val="FontStyle483"/>
          <w:spacing w:val="0"/>
        </w:rPr>
        <w:t>снижению</w:t>
      </w:r>
      <w:r>
        <w:rPr>
          <w:rStyle w:val="FontStyle483"/>
        </w:rPr>
        <w:t xml:space="preserve"> </w:t>
      </w:r>
      <w:r>
        <w:rPr>
          <w:rStyle w:val="FontStyle483"/>
          <w:spacing w:val="0"/>
        </w:rPr>
        <w:t>работоспособности</w:t>
      </w:r>
      <w:r>
        <w:rPr>
          <w:rStyle w:val="FontStyle483"/>
        </w:rPr>
        <w:t xml:space="preserve"> </w:t>
      </w:r>
      <w:r>
        <w:rPr>
          <w:rStyle w:val="FontStyle483"/>
          <w:spacing w:val="0"/>
        </w:rPr>
        <w:t>и</w:t>
      </w:r>
      <w:r>
        <w:rPr>
          <w:rStyle w:val="FontStyle483"/>
        </w:rPr>
        <w:t xml:space="preserve"> </w:t>
      </w:r>
      <w:r>
        <w:rPr>
          <w:rStyle w:val="FontStyle483"/>
          <w:spacing w:val="0"/>
        </w:rPr>
        <w:t>ухуд</w:t>
      </w:r>
      <w:r>
        <w:rPr>
          <w:rStyle w:val="FontStyle483"/>
          <w:spacing w:val="0"/>
        </w:rPr>
        <w:softHyphen/>
        <w:t>шению</w:t>
      </w:r>
      <w:r>
        <w:rPr>
          <w:rStyle w:val="FontStyle483"/>
        </w:rPr>
        <w:t xml:space="preserve"> </w:t>
      </w:r>
      <w:r>
        <w:rPr>
          <w:rStyle w:val="FontStyle483"/>
          <w:spacing w:val="0"/>
        </w:rPr>
        <w:t>спортивного</w:t>
      </w:r>
      <w:r>
        <w:rPr>
          <w:rStyle w:val="FontStyle483"/>
        </w:rPr>
        <w:t xml:space="preserve">   </w:t>
      </w:r>
      <w:r>
        <w:rPr>
          <w:rStyle w:val="FontStyle483"/>
          <w:spacing w:val="0"/>
        </w:rPr>
        <w:t>результата</w:t>
      </w:r>
      <w:r>
        <w:rPr>
          <w:rStyle w:val="FontStyle483"/>
        </w:rPr>
        <w:t xml:space="preserve">   </w:t>
      </w:r>
      <w:r>
        <w:rPr>
          <w:rStyle w:val="FontStyle483"/>
          <w:spacing w:val="0"/>
        </w:rPr>
        <w:t>(А.</w:t>
      </w:r>
      <w:r>
        <w:rPr>
          <w:rStyle w:val="FontStyle483"/>
        </w:rPr>
        <w:t xml:space="preserve"> </w:t>
      </w:r>
      <w:r>
        <w:rPr>
          <w:rStyle w:val="FontStyle483"/>
          <w:spacing w:val="0"/>
        </w:rPr>
        <w:t>П.</w:t>
      </w:r>
      <w:r>
        <w:rPr>
          <w:rStyle w:val="FontStyle483"/>
        </w:rPr>
        <w:t xml:space="preserve"> </w:t>
      </w:r>
      <w:r>
        <w:rPr>
          <w:rStyle w:val="FontStyle483"/>
          <w:spacing w:val="0"/>
        </w:rPr>
        <w:t>Фролов</w:t>
      </w:r>
      <w:r>
        <w:rPr>
          <w:rStyle w:val="FontStyle483"/>
        </w:rPr>
        <w:t xml:space="preserve">   </w:t>
      </w:r>
      <w:r>
        <w:rPr>
          <w:rStyle w:val="FontStyle483"/>
          <w:spacing w:val="0"/>
        </w:rPr>
        <w:t>и</w:t>
      </w:r>
      <w:r>
        <w:rPr>
          <w:rStyle w:val="FontStyle483"/>
        </w:rPr>
        <w:t xml:space="preserve">  </w:t>
      </w:r>
      <w:r>
        <w:rPr>
          <w:rStyle w:val="FontStyle483"/>
          <w:spacing w:val="0"/>
        </w:rPr>
        <w:t>др., 1974;</w:t>
      </w:r>
      <w:r>
        <w:rPr>
          <w:rStyle w:val="FontStyle483"/>
        </w:rPr>
        <w:t xml:space="preserve"> </w:t>
      </w:r>
      <w:r>
        <w:rPr>
          <w:rStyle w:val="FontStyle483"/>
          <w:spacing w:val="0"/>
        </w:rPr>
        <w:t>А.</w:t>
      </w:r>
      <w:r>
        <w:rPr>
          <w:rStyle w:val="FontStyle483"/>
        </w:rPr>
        <w:t xml:space="preserve"> </w:t>
      </w:r>
      <w:r>
        <w:rPr>
          <w:rStyle w:val="FontStyle483"/>
          <w:spacing w:val="0"/>
        </w:rPr>
        <w:t>М.</w:t>
      </w:r>
      <w:r>
        <w:rPr>
          <w:rStyle w:val="FontStyle483"/>
        </w:rPr>
        <w:t xml:space="preserve"> </w:t>
      </w:r>
      <w:r>
        <w:rPr>
          <w:rStyle w:val="FontStyle483"/>
          <w:spacing w:val="0"/>
        </w:rPr>
        <w:t>Лазарева</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1974;</w:t>
      </w:r>
      <w:r>
        <w:rPr>
          <w:rStyle w:val="FontStyle483"/>
        </w:rPr>
        <w:t xml:space="preserve"> </w:t>
      </w:r>
      <w:r>
        <w:rPr>
          <w:rStyle w:val="FontStyle483"/>
          <w:spacing w:val="0"/>
        </w:rPr>
        <w:t>В.</w:t>
      </w:r>
      <w:r>
        <w:rPr>
          <w:rStyle w:val="FontStyle483"/>
        </w:rPr>
        <w:t xml:space="preserve"> </w:t>
      </w:r>
      <w:r>
        <w:rPr>
          <w:rStyle w:val="FontStyle483"/>
          <w:spacing w:val="0"/>
        </w:rPr>
        <w:t>Н.</w:t>
      </w:r>
      <w:r>
        <w:rPr>
          <w:rStyle w:val="FontStyle483"/>
        </w:rPr>
        <w:t xml:space="preserve"> </w:t>
      </w:r>
      <w:r>
        <w:rPr>
          <w:rStyle w:val="FontStyle483"/>
          <w:spacing w:val="0"/>
        </w:rPr>
        <w:t>Платонов,</w:t>
      </w:r>
      <w:r>
        <w:rPr>
          <w:rStyle w:val="FontStyle483"/>
        </w:rPr>
        <w:t xml:space="preserve"> </w:t>
      </w:r>
      <w:r>
        <w:rPr>
          <w:rStyle w:val="FontStyle483"/>
          <w:spacing w:val="0"/>
        </w:rPr>
        <w:t>С.</w:t>
      </w:r>
      <w:r>
        <w:rPr>
          <w:rStyle w:val="FontStyle483"/>
        </w:rPr>
        <w:t xml:space="preserve"> </w:t>
      </w:r>
      <w:r>
        <w:rPr>
          <w:rStyle w:val="FontStyle483"/>
          <w:spacing w:val="0"/>
        </w:rPr>
        <w:t>М. Вайцеховский,</w:t>
      </w:r>
      <w:r>
        <w:rPr>
          <w:rStyle w:val="FontStyle483"/>
        </w:rPr>
        <w:t xml:space="preserve"> </w:t>
      </w:r>
      <w:r>
        <w:rPr>
          <w:rStyle w:val="FontStyle483"/>
          <w:spacing w:val="0"/>
        </w:rPr>
        <w:t>1985).</w:t>
      </w:r>
    </w:p>
    <w:p w:rsidR="00D57188" w:rsidRDefault="001C5317">
      <w:pPr>
        <w:pStyle w:val="Style84"/>
        <w:widowControl/>
        <w:spacing w:line="206" w:lineRule="exact"/>
        <w:ind w:firstLine="221"/>
        <w:rPr>
          <w:rStyle w:val="FontStyle483"/>
          <w:spacing w:val="0"/>
        </w:rPr>
      </w:pPr>
      <w:r>
        <w:rPr>
          <w:rStyle w:val="FontStyle483"/>
          <w:spacing w:val="0"/>
        </w:rPr>
        <w:t>В</w:t>
      </w:r>
      <w:r>
        <w:rPr>
          <w:rStyle w:val="FontStyle483"/>
        </w:rPr>
        <w:t xml:space="preserve"> </w:t>
      </w:r>
      <w:r>
        <w:rPr>
          <w:rStyle w:val="FontStyle483"/>
          <w:spacing w:val="0"/>
        </w:rPr>
        <w:t>зависимости</w:t>
      </w:r>
      <w:r>
        <w:rPr>
          <w:rStyle w:val="FontStyle483"/>
        </w:rPr>
        <w:t xml:space="preserve"> </w:t>
      </w:r>
      <w:r>
        <w:rPr>
          <w:rStyle w:val="FontStyle483"/>
          <w:spacing w:val="0"/>
        </w:rPr>
        <w:t>от</w:t>
      </w:r>
      <w:r>
        <w:rPr>
          <w:rStyle w:val="FontStyle483"/>
        </w:rPr>
        <w:t xml:space="preserve"> </w:t>
      </w:r>
      <w:r>
        <w:rPr>
          <w:rStyle w:val="FontStyle483"/>
          <w:spacing w:val="0"/>
        </w:rPr>
        <w:t>характера</w:t>
      </w:r>
      <w:r>
        <w:rPr>
          <w:rStyle w:val="FontStyle483"/>
        </w:rPr>
        <w:t xml:space="preserve"> </w:t>
      </w:r>
      <w:r>
        <w:rPr>
          <w:rStyle w:val="FontStyle483"/>
          <w:spacing w:val="0"/>
        </w:rPr>
        <w:t>движений</w:t>
      </w:r>
      <w:r>
        <w:rPr>
          <w:rStyle w:val="FontStyle483"/>
        </w:rPr>
        <w:t xml:space="preserve"> </w:t>
      </w:r>
      <w:r>
        <w:rPr>
          <w:rStyle w:val="FontStyle483"/>
          <w:spacing w:val="0"/>
        </w:rPr>
        <w:t>спортсмены находят</w:t>
      </w:r>
      <w:r>
        <w:rPr>
          <w:rStyle w:val="FontStyle483"/>
        </w:rPr>
        <w:t xml:space="preserve"> </w:t>
      </w:r>
      <w:r>
        <w:rPr>
          <w:rStyle w:val="FontStyle483"/>
          <w:spacing w:val="0"/>
        </w:rPr>
        <w:t>различные</w:t>
      </w:r>
      <w:r>
        <w:rPr>
          <w:rStyle w:val="FontStyle483"/>
        </w:rPr>
        <w:t xml:space="preserve"> </w:t>
      </w:r>
      <w:r>
        <w:rPr>
          <w:rStyle w:val="FontStyle483"/>
          <w:spacing w:val="0"/>
        </w:rPr>
        <w:t>способы</w:t>
      </w:r>
      <w:r>
        <w:rPr>
          <w:rStyle w:val="FontStyle483"/>
        </w:rPr>
        <w:t xml:space="preserve"> </w:t>
      </w:r>
      <w:r>
        <w:rPr>
          <w:rStyle w:val="FontStyle483"/>
          <w:spacing w:val="0"/>
        </w:rPr>
        <w:t>поддержания</w:t>
      </w:r>
      <w:r>
        <w:rPr>
          <w:rStyle w:val="FontStyle483"/>
        </w:rPr>
        <w:t xml:space="preserve"> </w:t>
      </w:r>
      <w:r>
        <w:rPr>
          <w:rStyle w:val="FontStyle483"/>
          <w:spacing w:val="0"/>
        </w:rPr>
        <w:t>скорости</w:t>
      </w:r>
      <w:r>
        <w:rPr>
          <w:rStyle w:val="FontStyle483"/>
        </w:rPr>
        <w:t xml:space="preserve"> </w:t>
      </w:r>
      <w:r>
        <w:rPr>
          <w:rStyle w:val="FontStyle483"/>
          <w:spacing w:val="0"/>
        </w:rPr>
        <w:t>в условиях</w:t>
      </w:r>
      <w:r>
        <w:rPr>
          <w:rStyle w:val="FontStyle483"/>
        </w:rPr>
        <w:t xml:space="preserve"> </w:t>
      </w:r>
      <w:r>
        <w:rPr>
          <w:rStyle w:val="FontStyle483"/>
          <w:spacing w:val="0"/>
        </w:rPr>
        <w:t>компенсированного</w:t>
      </w:r>
      <w:r>
        <w:rPr>
          <w:rStyle w:val="FontStyle483"/>
        </w:rPr>
        <w:t xml:space="preserve"> </w:t>
      </w:r>
      <w:r>
        <w:rPr>
          <w:rStyle w:val="FontStyle483"/>
          <w:spacing w:val="0"/>
        </w:rPr>
        <w:t>утомления.</w:t>
      </w:r>
      <w:r>
        <w:rPr>
          <w:rStyle w:val="FontStyle483"/>
        </w:rPr>
        <w:t xml:space="preserve"> </w:t>
      </w:r>
      <w:r>
        <w:rPr>
          <w:rStyle w:val="FontStyle483"/>
          <w:spacing w:val="0"/>
        </w:rPr>
        <w:t>Так,</w:t>
      </w:r>
      <w:r>
        <w:rPr>
          <w:rStyle w:val="FontStyle483"/>
        </w:rPr>
        <w:t xml:space="preserve"> </w:t>
      </w:r>
      <w:r>
        <w:rPr>
          <w:rStyle w:val="FontStyle483"/>
          <w:spacing w:val="0"/>
        </w:rPr>
        <w:t>одним</w:t>
      </w:r>
      <w:r>
        <w:rPr>
          <w:rStyle w:val="FontStyle483"/>
        </w:rPr>
        <w:t xml:space="preserve"> </w:t>
      </w:r>
      <w:r>
        <w:rPr>
          <w:rStyle w:val="FontStyle483"/>
          <w:spacing w:val="0"/>
        </w:rPr>
        <w:t>из показателей</w:t>
      </w:r>
      <w:r>
        <w:rPr>
          <w:rStyle w:val="FontStyle483"/>
        </w:rPr>
        <w:t xml:space="preserve"> </w:t>
      </w:r>
      <w:r>
        <w:rPr>
          <w:rStyle w:val="FontStyle483"/>
          <w:spacing w:val="0"/>
        </w:rPr>
        <w:t>спортивного</w:t>
      </w:r>
      <w:r>
        <w:rPr>
          <w:rStyle w:val="FontStyle483"/>
        </w:rPr>
        <w:t xml:space="preserve"> </w:t>
      </w:r>
      <w:r>
        <w:rPr>
          <w:rStyle w:val="FontStyle483"/>
          <w:spacing w:val="0"/>
        </w:rPr>
        <w:t>мастерства</w:t>
      </w:r>
      <w:r>
        <w:rPr>
          <w:rStyle w:val="FontStyle483"/>
        </w:rPr>
        <w:t xml:space="preserve"> </w:t>
      </w:r>
      <w:r>
        <w:rPr>
          <w:rStyle w:val="FontStyle483"/>
          <w:spacing w:val="0"/>
        </w:rPr>
        <w:t>в</w:t>
      </w:r>
      <w:r>
        <w:rPr>
          <w:rStyle w:val="FontStyle483"/>
        </w:rPr>
        <w:t xml:space="preserve"> </w:t>
      </w:r>
      <w:r>
        <w:rPr>
          <w:rStyle w:val="FontStyle483"/>
          <w:spacing w:val="0"/>
        </w:rPr>
        <w:t>плавании</w:t>
      </w:r>
      <w:r>
        <w:rPr>
          <w:rStyle w:val="FontStyle483"/>
        </w:rPr>
        <w:t xml:space="preserve"> </w:t>
      </w:r>
      <w:r>
        <w:rPr>
          <w:rStyle w:val="FontStyle483"/>
          <w:spacing w:val="0"/>
        </w:rPr>
        <w:t>явля</w:t>
      </w:r>
      <w:r>
        <w:rPr>
          <w:rStyle w:val="FontStyle483"/>
          <w:spacing w:val="0"/>
        </w:rPr>
        <w:softHyphen/>
        <w:t>ется</w:t>
      </w:r>
      <w:r>
        <w:rPr>
          <w:rStyle w:val="FontStyle483"/>
        </w:rPr>
        <w:t xml:space="preserve"> </w:t>
      </w:r>
      <w:r>
        <w:rPr>
          <w:rStyle w:val="FontStyle483"/>
          <w:spacing w:val="0"/>
        </w:rPr>
        <w:t>способность</w:t>
      </w:r>
      <w:r>
        <w:rPr>
          <w:rStyle w:val="FontStyle483"/>
        </w:rPr>
        <w:t xml:space="preserve"> </w:t>
      </w:r>
      <w:r>
        <w:rPr>
          <w:rStyle w:val="FontStyle483"/>
          <w:spacing w:val="0"/>
        </w:rPr>
        <w:t>пловца</w:t>
      </w:r>
      <w:r>
        <w:rPr>
          <w:rStyle w:val="FontStyle483"/>
        </w:rPr>
        <w:t xml:space="preserve"> </w:t>
      </w:r>
      <w:r>
        <w:rPr>
          <w:rStyle w:val="FontStyle483"/>
          <w:spacing w:val="0"/>
        </w:rPr>
        <w:t>противостоять</w:t>
      </w:r>
      <w:r>
        <w:rPr>
          <w:rStyle w:val="FontStyle483"/>
        </w:rPr>
        <w:t xml:space="preserve"> </w:t>
      </w:r>
      <w:r>
        <w:rPr>
          <w:rStyle w:val="FontStyle483"/>
          <w:spacing w:val="0"/>
        </w:rPr>
        <w:t>утомлению</w:t>
      </w:r>
      <w:r>
        <w:rPr>
          <w:rStyle w:val="FontStyle483"/>
        </w:rPr>
        <w:t xml:space="preserve"> </w:t>
      </w:r>
      <w:r>
        <w:rPr>
          <w:rStyle w:val="FontStyle483"/>
          <w:spacing w:val="0"/>
        </w:rPr>
        <w:t>с помощью</w:t>
      </w:r>
      <w:r>
        <w:rPr>
          <w:rStyle w:val="FontStyle483"/>
        </w:rPr>
        <w:t xml:space="preserve"> </w:t>
      </w:r>
      <w:r>
        <w:rPr>
          <w:rStyle w:val="FontStyle483"/>
          <w:spacing w:val="0"/>
        </w:rPr>
        <w:t>изменения</w:t>
      </w:r>
      <w:r>
        <w:rPr>
          <w:rStyle w:val="FontStyle483"/>
        </w:rPr>
        <w:t xml:space="preserve"> </w:t>
      </w:r>
      <w:r>
        <w:rPr>
          <w:rStyle w:val="FontStyle483"/>
          <w:spacing w:val="0"/>
        </w:rPr>
        <w:t>фазовой</w:t>
      </w:r>
      <w:r>
        <w:rPr>
          <w:rStyle w:val="FontStyle483"/>
        </w:rPr>
        <w:t xml:space="preserve"> </w:t>
      </w:r>
      <w:r>
        <w:rPr>
          <w:rStyle w:val="FontStyle483"/>
          <w:spacing w:val="0"/>
        </w:rPr>
        <w:t>структуры</w:t>
      </w:r>
      <w:r>
        <w:rPr>
          <w:rStyle w:val="FontStyle483"/>
        </w:rPr>
        <w:t xml:space="preserve"> </w:t>
      </w:r>
      <w:r>
        <w:rPr>
          <w:rStyle w:val="FontStyle483"/>
          <w:spacing w:val="0"/>
        </w:rPr>
        <w:t>цикла</w:t>
      </w:r>
      <w:r>
        <w:rPr>
          <w:rStyle w:val="FontStyle483"/>
        </w:rPr>
        <w:t xml:space="preserve"> </w:t>
      </w:r>
      <w:r>
        <w:rPr>
          <w:rStyle w:val="FontStyle483"/>
          <w:spacing w:val="0"/>
        </w:rPr>
        <w:t>в</w:t>
      </w:r>
      <w:r>
        <w:rPr>
          <w:rStyle w:val="FontStyle483"/>
        </w:rPr>
        <w:t xml:space="preserve"> </w:t>
      </w:r>
      <w:r>
        <w:rPr>
          <w:rStyle w:val="FontStyle483"/>
          <w:spacing w:val="0"/>
        </w:rPr>
        <w:t>сторону увеличения</w:t>
      </w:r>
      <w:r>
        <w:rPr>
          <w:rStyle w:val="FontStyle483"/>
        </w:rPr>
        <w:t xml:space="preserve"> </w:t>
      </w:r>
      <w:r>
        <w:rPr>
          <w:rStyle w:val="FontStyle483"/>
          <w:spacing w:val="0"/>
        </w:rPr>
        <w:t>продолжительности</w:t>
      </w:r>
      <w:r>
        <w:rPr>
          <w:rStyle w:val="FontStyle483"/>
        </w:rPr>
        <w:t xml:space="preserve"> </w:t>
      </w:r>
      <w:r>
        <w:rPr>
          <w:rStyle w:val="FontStyle483"/>
          <w:spacing w:val="0"/>
        </w:rPr>
        <w:t>фазы</w:t>
      </w:r>
      <w:r>
        <w:rPr>
          <w:rStyle w:val="FontStyle483"/>
        </w:rPr>
        <w:t xml:space="preserve"> </w:t>
      </w:r>
      <w:r>
        <w:rPr>
          <w:rStyle w:val="FontStyle483"/>
          <w:spacing w:val="0"/>
        </w:rPr>
        <w:t>гребка</w:t>
      </w:r>
      <w:r>
        <w:rPr>
          <w:rStyle w:val="FontStyle483"/>
        </w:rPr>
        <w:t xml:space="preserve"> </w:t>
      </w:r>
      <w:r>
        <w:rPr>
          <w:rStyle w:val="FontStyle483"/>
          <w:spacing w:val="0"/>
        </w:rPr>
        <w:t>(Б.</w:t>
      </w:r>
      <w:r>
        <w:rPr>
          <w:rStyle w:val="FontStyle483"/>
        </w:rPr>
        <w:t xml:space="preserve"> </w:t>
      </w:r>
      <w:r>
        <w:rPr>
          <w:rStyle w:val="FontStyle483"/>
          <w:spacing w:val="0"/>
        </w:rPr>
        <w:t>М.</w:t>
      </w:r>
      <w:r>
        <w:rPr>
          <w:rStyle w:val="FontStyle483"/>
        </w:rPr>
        <w:t xml:space="preserve"> </w:t>
      </w:r>
      <w:r>
        <w:rPr>
          <w:rStyle w:val="FontStyle483"/>
          <w:spacing w:val="0"/>
        </w:rPr>
        <w:t>Фо-миченко,</w:t>
      </w:r>
      <w:r>
        <w:rPr>
          <w:rStyle w:val="FontStyle483"/>
        </w:rPr>
        <w:t xml:space="preserve"> </w:t>
      </w:r>
      <w:r>
        <w:rPr>
          <w:rStyle w:val="FontStyle483"/>
          <w:spacing w:val="0"/>
        </w:rPr>
        <w:t>1971).</w:t>
      </w:r>
      <w:r>
        <w:rPr>
          <w:rStyle w:val="FontStyle483"/>
        </w:rPr>
        <w:t xml:space="preserve"> </w:t>
      </w:r>
      <w:r>
        <w:rPr>
          <w:rStyle w:val="FontStyle483"/>
          <w:spacing w:val="0"/>
        </w:rPr>
        <w:t>При</w:t>
      </w:r>
      <w:r>
        <w:rPr>
          <w:rStyle w:val="FontStyle483"/>
        </w:rPr>
        <w:t xml:space="preserve"> </w:t>
      </w:r>
      <w:r>
        <w:rPr>
          <w:rStyle w:val="FontStyle483"/>
          <w:spacing w:val="0"/>
        </w:rPr>
        <w:t>гребле</w:t>
      </w:r>
      <w:r>
        <w:rPr>
          <w:rStyle w:val="FontStyle483"/>
        </w:rPr>
        <w:t xml:space="preserve"> </w:t>
      </w:r>
      <w:r>
        <w:rPr>
          <w:rStyle w:val="FontStyle483"/>
          <w:spacing w:val="0"/>
        </w:rPr>
        <w:t>на</w:t>
      </w:r>
      <w:r>
        <w:rPr>
          <w:rStyle w:val="FontStyle483"/>
        </w:rPr>
        <w:t xml:space="preserve"> </w:t>
      </w:r>
      <w:r>
        <w:rPr>
          <w:rStyle w:val="FontStyle483"/>
          <w:spacing w:val="0"/>
        </w:rPr>
        <w:t>байдарках</w:t>
      </w:r>
      <w:r>
        <w:rPr>
          <w:rStyle w:val="FontStyle483"/>
        </w:rPr>
        <w:t xml:space="preserve"> </w:t>
      </w:r>
      <w:r>
        <w:rPr>
          <w:rStyle w:val="FontStyle483"/>
          <w:spacing w:val="0"/>
        </w:rPr>
        <w:t>и</w:t>
      </w:r>
      <w:r>
        <w:rPr>
          <w:rStyle w:val="FontStyle483"/>
        </w:rPr>
        <w:t xml:space="preserve"> </w:t>
      </w:r>
      <w:r>
        <w:rPr>
          <w:rStyle w:val="FontStyle483"/>
          <w:spacing w:val="0"/>
        </w:rPr>
        <w:t>каноэ</w:t>
      </w:r>
      <w:r>
        <w:rPr>
          <w:rStyle w:val="FontStyle483"/>
        </w:rPr>
        <w:t xml:space="preserve"> </w:t>
      </w:r>
      <w:r>
        <w:rPr>
          <w:rStyle w:val="FontStyle483"/>
          <w:spacing w:val="0"/>
        </w:rPr>
        <w:t>с</w:t>
      </w:r>
      <w:r>
        <w:rPr>
          <w:rStyle w:val="FontStyle483"/>
        </w:rPr>
        <w:t xml:space="preserve"> </w:t>
      </w:r>
      <w:r>
        <w:rPr>
          <w:rStyle w:val="FontStyle483"/>
          <w:spacing w:val="0"/>
        </w:rPr>
        <w:t>на</w:t>
      </w:r>
      <w:r>
        <w:rPr>
          <w:rStyle w:val="FontStyle483"/>
          <w:spacing w:val="0"/>
        </w:rPr>
        <w:softHyphen/>
        <w:t>ступлением</w:t>
      </w:r>
      <w:r>
        <w:rPr>
          <w:rStyle w:val="FontStyle483"/>
        </w:rPr>
        <w:t xml:space="preserve"> </w:t>
      </w:r>
      <w:r>
        <w:rPr>
          <w:rStyle w:val="FontStyle483"/>
          <w:spacing w:val="0"/>
        </w:rPr>
        <w:t>утомления</w:t>
      </w:r>
      <w:r>
        <w:rPr>
          <w:rStyle w:val="FontStyle483"/>
        </w:rPr>
        <w:t xml:space="preserve"> </w:t>
      </w:r>
      <w:r>
        <w:rPr>
          <w:rStyle w:val="FontStyle483"/>
          <w:spacing w:val="0"/>
        </w:rPr>
        <w:t>на</w:t>
      </w:r>
      <w:r>
        <w:rPr>
          <w:rStyle w:val="FontStyle483"/>
        </w:rPr>
        <w:t xml:space="preserve"> </w:t>
      </w:r>
      <w:r>
        <w:rPr>
          <w:rStyle w:val="FontStyle483"/>
          <w:spacing w:val="0"/>
        </w:rPr>
        <w:t>финишной</w:t>
      </w:r>
      <w:r>
        <w:rPr>
          <w:rStyle w:val="FontStyle483"/>
        </w:rPr>
        <w:t xml:space="preserve"> </w:t>
      </w:r>
      <w:r>
        <w:rPr>
          <w:rStyle w:val="FontStyle483"/>
          <w:spacing w:val="0"/>
        </w:rPr>
        <w:t>части</w:t>
      </w:r>
      <w:r>
        <w:rPr>
          <w:rStyle w:val="FontStyle483"/>
        </w:rPr>
        <w:t xml:space="preserve"> </w:t>
      </w:r>
      <w:r>
        <w:rPr>
          <w:rStyle w:val="FontStyle483"/>
          <w:spacing w:val="0"/>
        </w:rPr>
        <w:t>дистанции, когда</w:t>
      </w:r>
      <w:r>
        <w:rPr>
          <w:rStyle w:val="FontStyle483"/>
        </w:rPr>
        <w:t xml:space="preserve"> </w:t>
      </w:r>
      <w:r>
        <w:rPr>
          <w:rStyle w:val="FontStyle483"/>
          <w:spacing w:val="0"/>
        </w:rPr>
        <w:t>не</w:t>
      </w:r>
      <w:r>
        <w:rPr>
          <w:rStyle w:val="FontStyle483"/>
        </w:rPr>
        <w:t xml:space="preserve"> </w:t>
      </w:r>
      <w:r>
        <w:rPr>
          <w:rStyle w:val="FontStyle483"/>
          <w:spacing w:val="0"/>
        </w:rPr>
        <w:t>удается</w:t>
      </w:r>
      <w:r>
        <w:rPr>
          <w:rStyle w:val="FontStyle483"/>
        </w:rPr>
        <w:t xml:space="preserve"> </w:t>
      </w:r>
      <w:r>
        <w:rPr>
          <w:rStyle w:val="FontStyle483"/>
          <w:spacing w:val="0"/>
        </w:rPr>
        <w:t>повысить</w:t>
      </w:r>
      <w:r>
        <w:rPr>
          <w:rStyle w:val="FontStyle483"/>
        </w:rPr>
        <w:t xml:space="preserve"> </w:t>
      </w:r>
      <w:r>
        <w:rPr>
          <w:rStyle w:val="FontStyle483"/>
          <w:spacing w:val="0"/>
        </w:rPr>
        <w:t>тянущее</w:t>
      </w:r>
      <w:r>
        <w:rPr>
          <w:rStyle w:val="FontStyle483"/>
        </w:rPr>
        <w:t xml:space="preserve"> </w:t>
      </w:r>
      <w:r>
        <w:rPr>
          <w:rStyle w:val="FontStyle483"/>
          <w:spacing w:val="0"/>
        </w:rPr>
        <w:t>усилие,</w:t>
      </w:r>
      <w:r>
        <w:rPr>
          <w:rStyle w:val="FontStyle483"/>
        </w:rPr>
        <w:t xml:space="preserve"> </w:t>
      </w:r>
      <w:r>
        <w:rPr>
          <w:rStyle w:val="FontStyle483"/>
          <w:spacing w:val="0"/>
        </w:rPr>
        <w:t>скорость хода</w:t>
      </w:r>
      <w:r>
        <w:rPr>
          <w:rStyle w:val="FontStyle483"/>
        </w:rPr>
        <w:t xml:space="preserve"> </w:t>
      </w:r>
      <w:r>
        <w:rPr>
          <w:rStyle w:val="FontStyle483"/>
          <w:spacing w:val="0"/>
        </w:rPr>
        <w:t>лодки</w:t>
      </w:r>
      <w:r>
        <w:rPr>
          <w:rStyle w:val="FontStyle483"/>
        </w:rPr>
        <w:t xml:space="preserve"> </w:t>
      </w:r>
      <w:r>
        <w:rPr>
          <w:rStyle w:val="FontStyle483"/>
          <w:spacing w:val="0"/>
        </w:rPr>
        <w:t>увеличивается</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повышения</w:t>
      </w:r>
      <w:r>
        <w:rPr>
          <w:rStyle w:val="FontStyle483"/>
        </w:rPr>
        <w:t xml:space="preserve"> </w:t>
      </w:r>
      <w:r>
        <w:rPr>
          <w:rStyle w:val="FontStyle483"/>
          <w:spacing w:val="0"/>
        </w:rPr>
        <w:t>темпа при</w:t>
      </w:r>
      <w:r>
        <w:rPr>
          <w:rStyle w:val="FontStyle483"/>
        </w:rPr>
        <w:t xml:space="preserve"> </w:t>
      </w:r>
      <w:r>
        <w:rPr>
          <w:rStyle w:val="FontStyle483"/>
          <w:spacing w:val="0"/>
        </w:rPr>
        <w:t>некотором</w:t>
      </w:r>
      <w:r>
        <w:rPr>
          <w:rStyle w:val="FontStyle483"/>
        </w:rPr>
        <w:t xml:space="preserve"> </w:t>
      </w:r>
      <w:r>
        <w:rPr>
          <w:rStyle w:val="FontStyle483"/>
          <w:spacing w:val="0"/>
        </w:rPr>
        <w:t>сокращении</w:t>
      </w:r>
      <w:r>
        <w:rPr>
          <w:rStyle w:val="FontStyle483"/>
        </w:rPr>
        <w:t xml:space="preserve"> </w:t>
      </w:r>
      <w:r>
        <w:rPr>
          <w:rStyle w:val="FontStyle483"/>
          <w:spacing w:val="0"/>
        </w:rPr>
        <w:t>длины</w:t>
      </w:r>
      <w:r>
        <w:rPr>
          <w:rStyle w:val="FontStyle483"/>
        </w:rPr>
        <w:t xml:space="preserve"> </w:t>
      </w:r>
      <w:r>
        <w:rPr>
          <w:rStyle w:val="FontStyle483"/>
          <w:spacing w:val="0"/>
        </w:rPr>
        <w:t>проводки</w:t>
      </w:r>
      <w:r>
        <w:rPr>
          <w:rStyle w:val="FontStyle483"/>
        </w:rPr>
        <w:t xml:space="preserve"> </w:t>
      </w:r>
      <w:r>
        <w:rPr>
          <w:rStyle w:val="FontStyle483"/>
          <w:spacing w:val="0"/>
        </w:rPr>
        <w:t>(Ю.</w:t>
      </w:r>
      <w:r>
        <w:rPr>
          <w:rStyle w:val="FontStyle483"/>
        </w:rPr>
        <w:t xml:space="preserve"> </w:t>
      </w:r>
      <w:r>
        <w:rPr>
          <w:rStyle w:val="FontStyle483"/>
          <w:spacing w:val="0"/>
        </w:rPr>
        <w:t>А.</w:t>
      </w:r>
      <w:r>
        <w:rPr>
          <w:rStyle w:val="FontStyle483"/>
        </w:rPr>
        <w:t xml:space="preserve"> </w:t>
      </w:r>
      <w:r>
        <w:rPr>
          <w:rStyle w:val="FontStyle483"/>
          <w:spacing w:val="0"/>
        </w:rPr>
        <w:t>Доль-«ик.</w:t>
      </w:r>
      <w:r>
        <w:rPr>
          <w:rStyle w:val="FontStyle483"/>
        </w:rPr>
        <w:t xml:space="preserve"> </w:t>
      </w:r>
      <w:r>
        <w:rPr>
          <w:rStyle w:val="FontStyle483"/>
          <w:spacing w:val="0"/>
        </w:rPr>
        <w:t>Г.М.</w:t>
      </w:r>
      <w:r>
        <w:rPr>
          <w:rStyle w:val="FontStyle483"/>
        </w:rPr>
        <w:t xml:space="preserve"> </w:t>
      </w:r>
      <w:r>
        <w:rPr>
          <w:rStyle w:val="FontStyle483"/>
          <w:spacing w:val="0"/>
        </w:rPr>
        <w:t>Краснопевцев,</w:t>
      </w:r>
      <w:r>
        <w:rPr>
          <w:rStyle w:val="FontStyle483"/>
        </w:rPr>
        <w:t xml:space="preserve"> </w:t>
      </w:r>
      <w:r>
        <w:rPr>
          <w:rStyle w:val="FontStyle483"/>
          <w:spacing w:val="0"/>
        </w:rPr>
        <w:t>1981).</w:t>
      </w:r>
    </w:p>
    <w:p w:rsidR="00D57188" w:rsidRPr="00190123" w:rsidRDefault="001C5317">
      <w:pPr>
        <w:pStyle w:val="Style40"/>
        <w:widowControl/>
        <w:spacing w:line="206" w:lineRule="exact"/>
        <w:rPr>
          <w:rStyle w:val="FontStyle499"/>
        </w:rPr>
      </w:pPr>
      <w:r>
        <w:rPr>
          <w:rStyle w:val="FontStyle483"/>
          <w:spacing w:val="0"/>
        </w:rPr>
        <w:lastRenderedPageBreak/>
        <w:t>Скорость</w:t>
      </w:r>
      <w:r>
        <w:rPr>
          <w:rStyle w:val="FontStyle483"/>
        </w:rPr>
        <w:t xml:space="preserve">   </w:t>
      </w:r>
      <w:r>
        <w:rPr>
          <w:rStyle w:val="FontStyle483"/>
          <w:spacing w:val="0"/>
        </w:rPr>
        <w:t>передвижения</w:t>
      </w:r>
      <w:r>
        <w:rPr>
          <w:rStyle w:val="FontStyle483"/>
        </w:rPr>
        <w:t xml:space="preserve">   </w:t>
      </w:r>
      <w:r>
        <w:rPr>
          <w:rStyle w:val="FontStyle483"/>
          <w:spacing w:val="0"/>
        </w:rPr>
        <w:t>и</w:t>
      </w:r>
      <w:r>
        <w:rPr>
          <w:rStyle w:val="FontStyle483"/>
        </w:rPr>
        <w:t xml:space="preserve">   </w:t>
      </w:r>
      <w:r>
        <w:rPr>
          <w:rStyle w:val="FontStyle483"/>
          <w:spacing w:val="0"/>
        </w:rPr>
        <w:t>спортивный</w:t>
      </w:r>
      <w:r>
        <w:rPr>
          <w:rStyle w:val="FontStyle483"/>
        </w:rPr>
        <w:t xml:space="preserve">   </w:t>
      </w:r>
      <w:r>
        <w:rPr>
          <w:rStyle w:val="FontStyle483"/>
          <w:spacing w:val="0"/>
        </w:rPr>
        <w:t xml:space="preserve">результат </w:t>
      </w:r>
      <w:r>
        <w:rPr>
          <w:rStyle w:val="FontStyle483"/>
          <w:spacing w:val="0"/>
          <w:vertAlign w:val="superscript"/>
        </w:rPr>
        <w:t>Цикл</w:t>
      </w:r>
      <w:r>
        <w:rPr>
          <w:rStyle w:val="FontStyle483"/>
          <w:spacing w:val="0"/>
        </w:rPr>
        <w:t>ических</w:t>
      </w:r>
      <w:r>
        <w:rPr>
          <w:rStyle w:val="FontStyle483"/>
        </w:rPr>
        <w:t xml:space="preserve">  </w:t>
      </w:r>
      <w:r>
        <w:rPr>
          <w:rStyle w:val="FontStyle483"/>
          <w:spacing w:val="0"/>
        </w:rPr>
        <w:t>упражнениях</w:t>
      </w:r>
      <w:r>
        <w:rPr>
          <w:rStyle w:val="FontStyle483"/>
        </w:rPr>
        <w:t xml:space="preserve">   </w:t>
      </w:r>
      <w:r>
        <w:rPr>
          <w:rStyle w:val="FontStyle483"/>
          <w:spacing w:val="0"/>
        </w:rPr>
        <w:t>в</w:t>
      </w:r>
      <w:r>
        <w:rPr>
          <w:rStyle w:val="FontStyle483"/>
        </w:rPr>
        <w:t xml:space="preserve">   </w:t>
      </w:r>
      <w:r>
        <w:rPr>
          <w:rStyle w:val="FontStyle483"/>
          <w:spacing w:val="0"/>
        </w:rPr>
        <w:t>значительной</w:t>
      </w:r>
      <w:r>
        <w:rPr>
          <w:rStyle w:val="FontStyle483"/>
        </w:rPr>
        <w:t xml:space="preserve">   </w:t>
      </w:r>
      <w:r>
        <w:rPr>
          <w:rStyle w:val="FontStyle483"/>
          <w:spacing w:val="0"/>
        </w:rPr>
        <w:t>степени поте</w:t>
      </w:r>
      <w:r>
        <w:rPr>
          <w:rStyle w:val="FontStyle483"/>
          <w:spacing w:val="0"/>
          <w:vertAlign w:val="superscript"/>
        </w:rPr>
        <w:t>АеЛЯЮТСЯ</w:t>
      </w:r>
      <w:r>
        <w:rPr>
          <w:rStyle w:val="FontStyle483"/>
        </w:rPr>
        <w:t xml:space="preserve"> </w:t>
      </w:r>
      <w:r>
        <w:rPr>
          <w:rStyle w:val="FontStyle484"/>
          <w:vertAlign w:val="superscript"/>
        </w:rPr>
        <w:t>э</w:t>
      </w:r>
      <w:r>
        <w:rPr>
          <w:rStyle w:val="FontStyle484"/>
        </w:rPr>
        <w:t>ФФ</w:t>
      </w:r>
      <w:r>
        <w:rPr>
          <w:rStyle w:val="FontStyle483"/>
          <w:spacing w:val="0"/>
          <w:vertAlign w:val="superscript"/>
        </w:rPr>
        <w:t>екти</w:t>
      </w:r>
      <w:r>
        <w:rPr>
          <w:rStyle w:val="FontStyle483"/>
          <w:spacing w:val="0"/>
        </w:rPr>
        <w:t>вностью</w:t>
      </w:r>
      <w:r>
        <w:rPr>
          <w:rStyle w:val="FontStyle483"/>
        </w:rPr>
        <w:t xml:space="preserve"> </w:t>
      </w:r>
      <w:r>
        <w:rPr>
          <w:rStyle w:val="FontStyle483"/>
          <w:spacing w:val="0"/>
        </w:rPr>
        <w:t>использования</w:t>
      </w:r>
      <w:r>
        <w:rPr>
          <w:rStyle w:val="FontStyle483"/>
        </w:rPr>
        <w:t xml:space="preserve"> </w:t>
      </w:r>
      <w:r>
        <w:rPr>
          <w:rStyle w:val="FontStyle483"/>
          <w:spacing w:val="0"/>
        </w:rPr>
        <w:t>моторного »оним</w:t>
      </w:r>
      <w:r>
        <w:rPr>
          <w:rStyle w:val="FontStyle483"/>
          <w:spacing w:val="0"/>
          <w:vertAlign w:val="superscript"/>
        </w:rPr>
        <w:t>ЦИаЛа</w:t>
      </w:r>
      <w:r>
        <w:rPr>
          <w:rStyle w:val="FontStyle483"/>
        </w:rPr>
        <w:t xml:space="preserve"> </w:t>
      </w:r>
      <w:r>
        <w:rPr>
          <w:rStyle w:val="FontStyle483"/>
          <w:spacing w:val="0"/>
          <w:vertAlign w:val="superscript"/>
        </w:rPr>
        <w:t>СП0</w:t>
      </w:r>
      <w:r>
        <w:rPr>
          <w:rStyle w:val="FontStyle483"/>
          <w:spacing w:val="0"/>
        </w:rPr>
        <w:t>Р</w:t>
      </w:r>
      <w:r>
        <w:rPr>
          <w:rStyle w:val="FontStyle483"/>
          <w:spacing w:val="0"/>
          <w:vertAlign w:val="superscript"/>
        </w:rPr>
        <w:t>тсмена</w:t>
      </w:r>
      <w:r>
        <w:rPr>
          <w:rStyle w:val="FontStyle483"/>
          <w:spacing w:val="0"/>
        </w:rPr>
        <w:t>-</w:t>
      </w:r>
      <w:r>
        <w:rPr>
          <w:rStyle w:val="FontStyle483"/>
        </w:rPr>
        <w:t xml:space="preserve">   </w:t>
      </w:r>
      <w:r>
        <w:rPr>
          <w:rStyle w:val="FontStyle483"/>
          <w:spacing w:val="0"/>
        </w:rPr>
        <w:t>Под</w:t>
      </w:r>
      <w:r>
        <w:rPr>
          <w:rStyle w:val="FontStyle483"/>
        </w:rPr>
        <w:t xml:space="preserve">   </w:t>
      </w:r>
      <w:r>
        <w:rPr>
          <w:rStyle w:val="FontStyle483"/>
          <w:spacing w:val="0"/>
        </w:rPr>
        <w:t>эффективностью</w:t>
      </w:r>
      <w:r>
        <w:rPr>
          <w:rStyle w:val="FontStyle483"/>
        </w:rPr>
        <w:t xml:space="preserve">  </w:t>
      </w:r>
      <w:r>
        <w:rPr>
          <w:rStyle w:val="FontStyle483"/>
          <w:spacing w:val="0"/>
        </w:rPr>
        <w:t xml:space="preserve">обычно </w:t>
      </w:r>
      <w:r>
        <w:rPr>
          <w:rStyle w:val="FontStyle483"/>
          <w:spacing w:val="0"/>
          <w:vertAlign w:val="superscript"/>
        </w:rPr>
        <w:t>Ха</w:t>
      </w:r>
      <w:r>
        <w:rPr>
          <w:rStyle w:val="FontStyle483"/>
          <w:spacing w:val="0"/>
        </w:rPr>
        <w:t>Ра'кте</w:t>
      </w:r>
      <w:r>
        <w:rPr>
          <w:rStyle w:val="FontStyle483"/>
          <w:spacing w:val="0"/>
          <w:vertAlign w:val="superscript"/>
        </w:rPr>
        <w:t>ТСЯ</w:t>
      </w:r>
      <w:r>
        <w:rPr>
          <w:rStyle w:val="FontStyle483"/>
        </w:rPr>
        <w:t xml:space="preserve">   </w:t>
      </w:r>
      <w:r>
        <w:rPr>
          <w:rStyle w:val="FontStyle483"/>
          <w:spacing w:val="0"/>
          <w:vertAlign w:val="superscript"/>
        </w:rPr>
        <w:t>экономи</w:t>
      </w:r>
      <w:r>
        <w:rPr>
          <w:rStyle w:val="FontStyle483"/>
          <w:spacing w:val="0"/>
        </w:rPr>
        <w:t>чность</w:t>
      </w:r>
      <w:r>
        <w:rPr>
          <w:rStyle w:val="FontStyle483"/>
        </w:rPr>
        <w:t xml:space="preserve">    </w:t>
      </w:r>
      <w:r>
        <w:rPr>
          <w:rStyle w:val="FontStyle483"/>
          <w:spacing w:val="0"/>
        </w:rPr>
        <w:t>мышечной</w:t>
      </w:r>
      <w:r>
        <w:rPr>
          <w:rStyle w:val="FontStyle483"/>
        </w:rPr>
        <w:t xml:space="preserve">    </w:t>
      </w:r>
      <w:r>
        <w:rPr>
          <w:rStyle w:val="FontStyle483"/>
          <w:spacing w:val="0"/>
        </w:rPr>
        <w:t>деятельности, вы</w:t>
      </w:r>
      <w:r>
        <w:rPr>
          <w:rStyle w:val="FontStyle483"/>
          <w:spacing w:val="0"/>
          <w:vertAlign w:val="subscript"/>
        </w:rPr>
        <w:t>ПОлн</w:t>
      </w:r>
      <w:r>
        <w:rPr>
          <w:rStyle w:val="FontStyle483"/>
          <w:spacing w:val="0"/>
          <w:vertAlign w:val="superscript"/>
        </w:rPr>
        <w:t>Ри3у</w:t>
      </w:r>
      <w:r>
        <w:rPr>
          <w:rStyle w:val="FontStyle483"/>
          <w:spacing w:val="0"/>
        </w:rPr>
        <w:t>„</w:t>
      </w:r>
      <w:r>
        <w:rPr>
          <w:rStyle w:val="FontStyle483"/>
          <w:spacing w:val="0"/>
          <w:vertAlign w:val="superscript"/>
        </w:rPr>
        <w:t>емая</w:t>
      </w:r>
      <w:r>
        <w:rPr>
          <w:rStyle w:val="FontStyle483"/>
        </w:rPr>
        <w:t xml:space="preserve"> </w:t>
      </w:r>
      <w:r>
        <w:rPr>
          <w:rStyle w:val="FontStyle483"/>
          <w:spacing w:val="0"/>
        </w:rPr>
        <w:t>величиной</w:t>
      </w:r>
      <w:r>
        <w:rPr>
          <w:rStyle w:val="FontStyle483"/>
        </w:rPr>
        <w:t xml:space="preserve"> </w:t>
      </w:r>
      <w:r>
        <w:rPr>
          <w:rStyle w:val="FontStyle483"/>
          <w:spacing w:val="0"/>
        </w:rPr>
        <w:t>расхода</w:t>
      </w:r>
      <w:r>
        <w:rPr>
          <w:rStyle w:val="FontStyle483"/>
        </w:rPr>
        <w:t xml:space="preserve"> </w:t>
      </w:r>
      <w:r>
        <w:rPr>
          <w:rStyle w:val="FontStyle483"/>
          <w:spacing w:val="0"/>
        </w:rPr>
        <w:t>энергии</w:t>
      </w:r>
      <w:r>
        <w:rPr>
          <w:rStyle w:val="FontStyle483"/>
        </w:rPr>
        <w:t xml:space="preserve"> </w:t>
      </w:r>
      <w:r>
        <w:rPr>
          <w:rStyle w:val="FontStyle483"/>
          <w:spacing w:val="0"/>
        </w:rPr>
        <w:t>на</w:t>
      </w:r>
      <w:r>
        <w:rPr>
          <w:rStyle w:val="FontStyle483"/>
        </w:rPr>
        <w:t xml:space="preserve"> </w:t>
      </w:r>
      <w:r>
        <w:rPr>
          <w:rStyle w:val="FontStyle483"/>
          <w:spacing w:val="0"/>
        </w:rPr>
        <w:t>единицу Ременн</w:t>
      </w:r>
      <w:r>
        <w:rPr>
          <w:rStyle w:val="FontStyle483"/>
          <w:spacing w:val="0"/>
          <w:vertAlign w:val="subscript"/>
        </w:rPr>
        <w:t>0м</w:t>
      </w:r>
      <w:r>
        <w:rPr>
          <w:rStyle w:val="FontStyle483"/>
          <w:spacing w:val="0"/>
          <w:vertAlign w:val="superscript"/>
        </w:rPr>
        <w:t>Н0И</w:t>
      </w:r>
      <w:r>
        <w:rPr>
          <w:rStyle w:val="FontStyle483"/>
        </w:rPr>
        <w:t xml:space="preserve"> </w:t>
      </w:r>
      <w:r>
        <w:rPr>
          <w:rStyle w:val="FontStyle483"/>
          <w:spacing w:val="0"/>
          <w:vertAlign w:val="superscript"/>
        </w:rPr>
        <w:t>работы</w:t>
      </w:r>
      <w:r>
        <w:rPr>
          <w:rStyle w:val="FontStyle483"/>
          <w:spacing w:val="0"/>
        </w:rPr>
        <w:t>-</w:t>
      </w:r>
      <w:r>
        <w:rPr>
          <w:rStyle w:val="FontStyle483"/>
        </w:rPr>
        <w:t xml:space="preserve"> </w:t>
      </w:r>
      <w:r>
        <w:rPr>
          <w:rStyle w:val="FontStyle483"/>
          <w:spacing w:val="0"/>
        </w:rPr>
        <w:t>Специалисты</w:t>
      </w:r>
      <w:r>
        <w:rPr>
          <w:rStyle w:val="FontStyle483"/>
        </w:rPr>
        <w:t xml:space="preserve"> </w:t>
      </w:r>
      <w:r>
        <w:rPr>
          <w:rStyle w:val="FontStyle483"/>
          <w:spacing w:val="0"/>
        </w:rPr>
        <w:t>считают,</w:t>
      </w:r>
      <w:r>
        <w:rPr>
          <w:rStyle w:val="FontStyle483"/>
        </w:rPr>
        <w:t xml:space="preserve"> </w:t>
      </w:r>
      <w:r>
        <w:rPr>
          <w:rStyle w:val="FontStyle483"/>
          <w:spacing w:val="0"/>
        </w:rPr>
        <w:t>что</w:t>
      </w:r>
      <w:r>
        <w:rPr>
          <w:rStyle w:val="FontStyle483"/>
        </w:rPr>
        <w:t xml:space="preserve"> </w:t>
      </w:r>
      <w:r>
        <w:rPr>
          <w:rStyle w:val="FontStyle483"/>
          <w:spacing w:val="0"/>
        </w:rPr>
        <w:t>на</w:t>
      </w:r>
      <w:r>
        <w:rPr>
          <w:rStyle w:val="FontStyle483"/>
        </w:rPr>
        <w:t xml:space="preserve"> </w:t>
      </w:r>
      <w:r>
        <w:rPr>
          <w:rStyle w:val="FontStyle483"/>
          <w:spacing w:val="0"/>
        </w:rPr>
        <w:t>сов-</w:t>
      </w:r>
      <w:r>
        <w:rPr>
          <w:rStyle w:val="FontStyle483"/>
          <w:spacing w:val="0"/>
          <w:vertAlign w:val="superscript"/>
        </w:rPr>
        <w:t>И</w:t>
      </w:r>
      <w:r>
        <w:rPr>
          <w:rStyle w:val="FontStyle483"/>
        </w:rPr>
        <w:t xml:space="preserve"> </w:t>
      </w:r>
      <w:r>
        <w:rPr>
          <w:rStyle w:val="FontStyle483"/>
          <w:spacing w:val="0"/>
          <w:vertAlign w:val="superscript"/>
        </w:rPr>
        <w:t>ана</w:t>
      </w:r>
      <w:r>
        <w:rPr>
          <w:rStyle w:val="FontStyle483"/>
          <w:spacing w:val="0"/>
        </w:rPr>
        <w:t>эроб</w:t>
      </w:r>
      <w:r>
        <w:rPr>
          <w:rStyle w:val="FontStyle483"/>
          <w:spacing w:val="0"/>
          <w:vertAlign w:val="superscript"/>
        </w:rPr>
        <w:t>ЭТ</w:t>
      </w:r>
      <w:r>
        <w:rPr>
          <w:rStyle w:val="FontStyle483"/>
          <w:spacing w:val="0"/>
        </w:rPr>
        <w:t>»</w:t>
      </w:r>
      <w:r>
        <w:rPr>
          <w:rStyle w:val="FontStyle483"/>
          <w:spacing w:val="0"/>
          <w:vertAlign w:val="superscript"/>
        </w:rPr>
        <w:t>Пе</w:t>
      </w:r>
      <w:r>
        <w:rPr>
          <w:rStyle w:val="FontStyle483"/>
        </w:rPr>
        <w:t xml:space="preserve"> </w:t>
      </w:r>
      <w:r>
        <w:rPr>
          <w:rStyle w:val="FontStyle483"/>
          <w:spacing w:val="0"/>
          <w:vertAlign w:val="superscript"/>
        </w:rPr>
        <w:t>В</w:t>
      </w:r>
      <w:r>
        <w:rPr>
          <w:rStyle w:val="FontStyle483"/>
        </w:rPr>
        <w:t xml:space="preserve"> </w:t>
      </w:r>
      <w:r>
        <w:rPr>
          <w:rStyle w:val="FontStyle483"/>
          <w:spacing w:val="0"/>
          <w:vertAlign w:val="superscript"/>
        </w:rPr>
        <w:t>СП0</w:t>
      </w:r>
      <w:r>
        <w:rPr>
          <w:rStyle w:val="FontStyle483"/>
          <w:spacing w:val="0"/>
        </w:rPr>
        <w:t>Р</w:t>
      </w:r>
      <w:r>
        <w:rPr>
          <w:rStyle w:val="FontStyle483"/>
          <w:spacing w:val="0"/>
          <w:vertAlign w:val="superscript"/>
        </w:rPr>
        <w:t>те</w:t>
      </w:r>
      <w:r>
        <w:rPr>
          <w:rStyle w:val="FontStyle483"/>
        </w:rPr>
        <w:t xml:space="preserve"> </w:t>
      </w:r>
      <w:r>
        <w:rPr>
          <w:rStyle w:val="FontStyle483"/>
          <w:spacing w:val="0"/>
        </w:rPr>
        <w:t>Достигнут</w:t>
      </w:r>
      <w:r>
        <w:rPr>
          <w:rStyle w:val="FontStyle483"/>
        </w:rPr>
        <w:t xml:space="preserve"> </w:t>
      </w:r>
      <w:r>
        <w:rPr>
          <w:rStyle w:val="FontStyle483"/>
          <w:spacing w:val="0"/>
        </w:rPr>
        <w:t>уровень</w:t>
      </w:r>
      <w:r>
        <w:rPr>
          <w:rStyle w:val="FontStyle483"/>
        </w:rPr>
        <w:t xml:space="preserve"> </w:t>
      </w:r>
      <w:r>
        <w:rPr>
          <w:rStyle w:val="FontStyle483"/>
          <w:spacing w:val="0"/>
        </w:rPr>
        <w:t xml:space="preserve">аэробной </w:t>
      </w:r>
      <w:r>
        <w:rPr>
          <w:rStyle w:val="FontStyle483"/>
          <w:spacing w:val="0"/>
          <w:vertAlign w:val="superscript"/>
        </w:rPr>
        <w:t>В0зм</w:t>
      </w:r>
      <w:r>
        <w:rPr>
          <w:rStyle w:val="FontStyle483"/>
          <w:spacing w:val="0"/>
        </w:rPr>
        <w:t>оЖн</w:t>
      </w:r>
      <w:r>
        <w:rPr>
          <w:rStyle w:val="FontStyle483"/>
          <w:spacing w:val="0"/>
          <w:vertAlign w:val="subscript"/>
        </w:rPr>
        <w:t>Ос</w:t>
      </w:r>
      <w:r>
        <w:rPr>
          <w:rStyle w:val="FontStyle483"/>
          <w:spacing w:val="0"/>
          <w:vertAlign w:val="superscript"/>
        </w:rPr>
        <w:t>НО</w:t>
      </w:r>
      <w:r>
        <w:rPr>
          <w:rStyle w:val="FontStyle483"/>
          <w:spacing w:val="0"/>
        </w:rPr>
        <w:t>"</w:t>
      </w:r>
      <w:r>
        <w:rPr>
          <w:rStyle w:val="FontStyle483"/>
        </w:rPr>
        <w:t xml:space="preserve"> </w:t>
      </w:r>
      <w:r>
        <w:rPr>
          <w:rStyle w:val="FontStyle483"/>
          <w:spacing w:val="0"/>
          <w:vertAlign w:val="superscript"/>
        </w:rPr>
        <w:t>п</w:t>
      </w:r>
      <w:r>
        <w:rPr>
          <w:rStyle w:val="FontStyle483"/>
          <w:spacing w:val="0"/>
        </w:rPr>
        <w:t>Р°</w:t>
      </w:r>
      <w:r>
        <w:rPr>
          <w:rStyle w:val="FontStyle483"/>
          <w:spacing w:val="0"/>
          <w:vertAlign w:val="superscript"/>
        </w:rPr>
        <w:t>Изв</w:t>
      </w:r>
      <w:r>
        <w:rPr>
          <w:rStyle w:val="FontStyle483"/>
          <w:spacing w:val="0"/>
        </w:rPr>
        <w:t>одительности,</w:t>
      </w:r>
      <w:r>
        <w:rPr>
          <w:rStyle w:val="FontStyle483"/>
        </w:rPr>
        <w:t xml:space="preserve">  </w:t>
      </w:r>
      <w:r>
        <w:rPr>
          <w:rStyle w:val="FontStyle483"/>
          <w:spacing w:val="0"/>
        </w:rPr>
        <w:t>близкий</w:t>
      </w:r>
      <w:r>
        <w:rPr>
          <w:rStyle w:val="FontStyle483"/>
        </w:rPr>
        <w:t xml:space="preserve">  </w:t>
      </w:r>
      <w:r>
        <w:rPr>
          <w:rStyle w:val="FontStyle483"/>
          <w:spacing w:val="0"/>
        </w:rPr>
        <w:t>к</w:t>
      </w:r>
      <w:r>
        <w:rPr>
          <w:rStyle w:val="FontStyle483"/>
        </w:rPr>
        <w:t xml:space="preserve"> </w:t>
      </w:r>
      <w:r>
        <w:rPr>
          <w:rStyle w:val="FontStyle483"/>
          <w:spacing w:val="0"/>
        </w:rPr>
        <w:t xml:space="preserve">пределу </w:t>
      </w:r>
      <w:r>
        <w:rPr>
          <w:rStyle w:val="FontStyle483"/>
          <w:spacing w:val="0"/>
          <w:vertAlign w:val="superscript"/>
        </w:rPr>
        <w:t>НеЙЦзд</w:t>
      </w:r>
      <w:r>
        <w:rPr>
          <w:rStyle w:val="FontStyle483"/>
        </w:rPr>
        <w:t xml:space="preserve"> </w:t>
      </w:r>
      <w:r>
        <w:rPr>
          <w:rStyle w:val="FontStyle483"/>
          <w:spacing w:val="0"/>
        </w:rPr>
        <w:t>про</w:t>
      </w:r>
      <w:r>
        <w:rPr>
          <w:rStyle w:val="FontStyle483"/>
          <w:spacing w:val="0"/>
          <w:vertAlign w:val="superscript"/>
        </w:rPr>
        <w:t>6</w:t>
      </w:r>
      <w:r>
        <w:rPr>
          <w:rStyle w:val="FontStyle483"/>
          <w:spacing w:val="0"/>
        </w:rPr>
        <w:t>"</w:t>
      </w:r>
      <w:r>
        <w:rPr>
          <w:rStyle w:val="FontStyle483"/>
        </w:rPr>
        <w:t xml:space="preserve"> </w:t>
      </w:r>
      <w:r>
        <w:rPr>
          <w:rStyle w:val="FontStyle483"/>
          <w:spacing w:val="0"/>
          <w:vertAlign w:val="superscript"/>
        </w:rPr>
        <w:t>человеч</w:t>
      </w:r>
      <w:r>
        <w:rPr>
          <w:rStyle w:val="FontStyle483"/>
          <w:spacing w:val="0"/>
        </w:rPr>
        <w:t>еского</w:t>
      </w:r>
      <w:r>
        <w:rPr>
          <w:rStyle w:val="FontStyle483"/>
        </w:rPr>
        <w:t xml:space="preserve"> </w:t>
      </w:r>
      <w:r>
        <w:rPr>
          <w:rStyle w:val="FontStyle483"/>
          <w:spacing w:val="0"/>
        </w:rPr>
        <w:t>организма.</w:t>
      </w:r>
      <w:r>
        <w:rPr>
          <w:rStyle w:val="FontStyle483"/>
        </w:rPr>
        <w:t xml:space="preserve"> </w:t>
      </w:r>
      <w:r>
        <w:rPr>
          <w:rStyle w:val="FontStyle483"/>
          <w:spacing w:val="0"/>
        </w:rPr>
        <w:t>Поэтому</w:t>
      </w:r>
      <w:r>
        <w:rPr>
          <w:rStyle w:val="FontStyle483"/>
        </w:rPr>
        <w:t xml:space="preserve"> </w:t>
      </w:r>
      <w:r>
        <w:rPr>
          <w:rStyle w:val="FontStyle483"/>
          <w:spacing w:val="0"/>
        </w:rPr>
        <w:t>даль-</w:t>
      </w:r>
      <w:r>
        <w:rPr>
          <w:rStyle w:val="FontStyle483"/>
          <w:spacing w:val="0"/>
          <w:vertAlign w:val="superscript"/>
        </w:rPr>
        <w:t>Гресс</w:t>
      </w:r>
      <w:r>
        <w:rPr>
          <w:rStyle w:val="FontStyle483"/>
        </w:rPr>
        <w:t xml:space="preserve"> </w:t>
      </w:r>
      <w:r>
        <w:rPr>
          <w:rStyle w:val="FontStyle483"/>
          <w:spacing w:val="0"/>
        </w:rPr>
        <w:t>Достижений</w:t>
      </w:r>
      <w:r>
        <w:rPr>
          <w:rStyle w:val="FontStyle483"/>
        </w:rPr>
        <w:t xml:space="preserve"> </w:t>
      </w:r>
      <w:r>
        <w:rPr>
          <w:rStyle w:val="FontStyle483"/>
          <w:spacing w:val="0"/>
        </w:rPr>
        <w:t>будет</w:t>
      </w:r>
      <w:r>
        <w:rPr>
          <w:rStyle w:val="FontStyle483"/>
        </w:rPr>
        <w:t xml:space="preserve"> </w:t>
      </w:r>
      <w:r>
        <w:rPr>
          <w:rStyle w:val="FontStyle483"/>
          <w:spacing w:val="0"/>
        </w:rPr>
        <w:t>определяться</w:t>
      </w:r>
      <w:r>
        <w:rPr>
          <w:rStyle w:val="FontStyle483"/>
        </w:rPr>
        <w:t xml:space="preserve"> </w:t>
      </w:r>
      <w:r>
        <w:rPr>
          <w:rStyle w:val="FontStyle499"/>
          <w:lang w:val="en-US"/>
        </w:rPr>
        <w:t>jmciih</w:t>
      </w:r>
      <w:r w:rsidRPr="00190123">
        <w:rPr>
          <w:rStyle w:val="FontStyle499"/>
        </w:rPr>
        <w:t>-</w:t>
      </w:r>
    </w:p>
    <w:p w:rsidR="00D57188" w:rsidRPr="00190123" w:rsidRDefault="00D57188">
      <w:pPr>
        <w:pStyle w:val="Style40"/>
        <w:widowControl/>
        <w:spacing w:line="206" w:lineRule="exact"/>
        <w:rPr>
          <w:rStyle w:val="FontStyle499"/>
        </w:rPr>
        <w:sectPr w:rsidR="00D57188" w:rsidRPr="00190123">
          <w:headerReference w:type="even" r:id="rId291"/>
          <w:headerReference w:type="default" r:id="rId292"/>
          <w:footerReference w:type="even" r:id="rId293"/>
          <w:footerReference w:type="default" r:id="rId294"/>
          <w:type w:val="continuous"/>
          <w:pgSz w:w="8390" w:h="11905"/>
          <w:pgMar w:top="744" w:right="1539" w:bottom="1419" w:left="1617" w:header="720" w:footer="720" w:gutter="0"/>
          <w:cols w:space="60"/>
          <w:noEndnote/>
        </w:sectPr>
      </w:pPr>
    </w:p>
    <w:p w:rsidR="00D57188" w:rsidRDefault="001C5317">
      <w:pPr>
        <w:pStyle w:val="Style167"/>
        <w:framePr w:w="322" w:h="336" w:hRule="exact" w:hSpace="38" w:wrap="auto" w:vAnchor="text" w:hAnchor="text" w:x="1" w:y="-3"/>
        <w:widowControl/>
        <w:ind w:firstLine="0"/>
        <w:rPr>
          <w:rStyle w:val="FontStyle501"/>
        </w:rPr>
      </w:pPr>
      <w:r>
        <w:rPr>
          <w:rStyle w:val="FontStyle501"/>
        </w:rPr>
        <w:lastRenderedPageBreak/>
        <w:t>мл/кг 400Г</w:t>
      </w:r>
    </w:p>
    <w:p w:rsidR="00D57188" w:rsidRPr="00190123" w:rsidRDefault="001C5317">
      <w:pPr>
        <w:pStyle w:val="Style184"/>
        <w:framePr w:h="638" w:hRule="exact" w:hSpace="38" w:wrap="auto" w:vAnchor="text" w:hAnchor="text" w:x="807" w:y="471"/>
        <w:widowControl/>
        <w:spacing w:line="634" w:lineRule="exact"/>
        <w:jc w:val="both"/>
        <w:rPr>
          <w:rStyle w:val="FontStyle500"/>
          <w:position w:val="-12"/>
          <w:lang w:eastAsia="en-US"/>
        </w:rPr>
      </w:pPr>
      <w:r>
        <w:rPr>
          <w:rStyle w:val="FontStyle500"/>
          <w:position w:val="-12"/>
          <w:lang w:val="en-US" w:eastAsia="en-US"/>
        </w:rPr>
        <w:t>Qua</w:t>
      </w:r>
    </w:p>
    <w:p w:rsidR="00D57188" w:rsidRDefault="001C5317">
      <w:pPr>
        <w:pStyle w:val="Style85"/>
        <w:widowControl/>
        <w:spacing w:line="182" w:lineRule="exact"/>
        <w:ind w:left="2280"/>
        <w:jc w:val="both"/>
        <w:rPr>
          <w:rStyle w:val="FontStyle483"/>
          <w:spacing w:val="0"/>
        </w:rPr>
      </w:pPr>
      <w:r>
        <w:rPr>
          <w:rStyle w:val="FontStyle483"/>
          <w:spacing w:val="0"/>
        </w:rPr>
        <w:lastRenderedPageBreak/>
        <w:t>см</w:t>
      </w:r>
      <w:r>
        <w:rPr>
          <w:rStyle w:val="FontStyle483"/>
        </w:rPr>
        <w:t xml:space="preserve"> </w:t>
      </w:r>
      <w:r>
        <w:rPr>
          <w:rStyle w:val="FontStyle483"/>
          <w:spacing w:val="0"/>
        </w:rPr>
        <w:t>спортсмена</w:t>
      </w:r>
      <w:r>
        <w:rPr>
          <w:rStyle w:val="FontStyle483"/>
        </w:rPr>
        <w:t xml:space="preserve"> </w:t>
      </w:r>
      <w:r>
        <w:rPr>
          <w:rStyle w:val="FontStyle483"/>
          <w:spacing w:val="0"/>
        </w:rPr>
        <w:t>эффективно использовать</w:t>
      </w:r>
      <w:r>
        <w:rPr>
          <w:rStyle w:val="FontStyle483"/>
        </w:rPr>
        <w:t xml:space="preserve"> </w:t>
      </w:r>
      <w:r>
        <w:rPr>
          <w:rStyle w:val="FontStyle483"/>
          <w:spacing w:val="0"/>
        </w:rPr>
        <w:t>свой</w:t>
      </w:r>
      <w:r>
        <w:rPr>
          <w:rStyle w:val="FontStyle483"/>
        </w:rPr>
        <w:t xml:space="preserve"> </w:t>
      </w:r>
      <w:r>
        <w:rPr>
          <w:rStyle w:val="FontStyle483"/>
          <w:spacing w:val="0"/>
        </w:rPr>
        <w:t>энергети</w:t>
      </w:r>
      <w:r>
        <w:rPr>
          <w:rStyle w:val="FontStyle483"/>
          <w:spacing w:val="0"/>
        </w:rPr>
        <w:softHyphen/>
        <w:t>ческий</w:t>
      </w:r>
      <w:r>
        <w:rPr>
          <w:rStyle w:val="FontStyle483"/>
        </w:rPr>
        <w:t xml:space="preserve"> </w:t>
      </w:r>
      <w:r>
        <w:rPr>
          <w:rStyle w:val="FontStyle483"/>
          <w:spacing w:val="0"/>
        </w:rPr>
        <w:t>потенциал.</w:t>
      </w:r>
    </w:p>
    <w:p w:rsidR="00D57188" w:rsidRDefault="001C5317">
      <w:pPr>
        <w:pStyle w:val="Style167"/>
        <w:framePr w:h="116" w:hRule="exact" w:hSpace="38" w:wrap="auto" w:vAnchor="text" w:hAnchor="text" w:x="1" w:y="251"/>
        <w:widowControl/>
        <w:spacing w:line="240" w:lineRule="auto"/>
        <w:ind w:firstLine="0"/>
        <w:rPr>
          <w:rStyle w:val="FontStyle501"/>
        </w:rPr>
      </w:pPr>
      <w:r>
        <w:rPr>
          <w:rStyle w:val="FontStyle501"/>
        </w:rPr>
        <w:t>200</w:t>
      </w:r>
    </w:p>
    <w:p w:rsidR="00D57188" w:rsidRDefault="001C5317">
      <w:pPr>
        <w:pStyle w:val="Style151"/>
        <w:framePr w:w="288" w:h="1095" w:hRule="exact" w:hSpace="38" w:wrap="auto" w:vAnchor="text" w:hAnchor="text" w:x="-3" w:y="827"/>
        <w:widowControl/>
        <w:spacing w:line="154" w:lineRule="exact"/>
        <w:rPr>
          <w:rStyle w:val="FontStyle501"/>
        </w:rPr>
      </w:pPr>
      <w:r>
        <w:rPr>
          <w:rStyle w:val="FontStyle444"/>
          <w:spacing w:val="10"/>
        </w:rPr>
        <w:t xml:space="preserve">мл/кг </w:t>
      </w:r>
      <w:r>
        <w:rPr>
          <w:rStyle w:val="FontStyle501"/>
        </w:rPr>
        <w:t>250 " 200 " 150 100 50 О</w:t>
      </w:r>
    </w:p>
    <w:p w:rsidR="00D57188" w:rsidRDefault="001C5317">
      <w:pPr>
        <w:pStyle w:val="Style135"/>
        <w:framePr w:w="735" w:h="336" w:hRule="exact" w:hSpace="38" w:wrap="auto" w:vAnchor="text" w:hAnchor="text" w:x="908" w:y="1844"/>
        <w:widowControl/>
        <w:tabs>
          <w:tab w:val="left" w:pos="494"/>
        </w:tabs>
        <w:spacing w:line="168" w:lineRule="exact"/>
        <w:rPr>
          <w:rStyle w:val="FontStyle492"/>
        </w:rPr>
      </w:pPr>
      <w:r>
        <w:rPr>
          <w:rStyle w:val="FontStyle475"/>
        </w:rPr>
        <w:t>2</w:t>
      </w:r>
      <w:r>
        <w:rPr>
          <w:rStyle w:val="FontStyle475"/>
          <w:b w:val="0"/>
          <w:bCs w:val="0"/>
          <w:sz w:val="20"/>
          <w:szCs w:val="20"/>
        </w:rPr>
        <w:tab/>
      </w:r>
      <w:r>
        <w:rPr>
          <w:rStyle w:val="FontStyle492"/>
        </w:rPr>
        <w:t>i</w:t>
      </w:r>
    </w:p>
    <w:p w:rsidR="00D57188" w:rsidRDefault="001C5317">
      <w:pPr>
        <w:pStyle w:val="Style62"/>
        <w:framePr w:w="735" w:h="336" w:hRule="exact" w:hSpace="38" w:wrap="auto" w:vAnchor="text" w:hAnchor="text" w:x="908" w:y="1844"/>
        <w:widowControl/>
        <w:spacing w:line="168" w:lineRule="exact"/>
        <w:jc w:val="both"/>
        <w:rPr>
          <w:rStyle w:val="FontStyle435"/>
        </w:rPr>
      </w:pPr>
      <w:r>
        <w:rPr>
          <w:rStyle w:val="FontStyle435"/>
        </w:rPr>
        <w:t>Квалификация</w:t>
      </w:r>
    </w:p>
    <w:p w:rsidR="00D57188" w:rsidRDefault="001C5317">
      <w:pPr>
        <w:pStyle w:val="Style106"/>
        <w:framePr w:w="2357" w:h="1282" w:hRule="exact" w:hSpace="38" w:wrap="auto" w:vAnchor="text" w:hAnchor="text" w:x="-18" w:y="2367"/>
        <w:widowControl/>
        <w:spacing w:line="158" w:lineRule="exact"/>
        <w:rPr>
          <w:rStyle w:val="FontStyle425"/>
        </w:rPr>
      </w:pPr>
      <w:r>
        <w:rPr>
          <w:rStyle w:val="FontStyle425"/>
        </w:rPr>
        <w:t xml:space="preserve">Рис. 12. Кислородный запрос (/4 — общий, </w:t>
      </w:r>
      <w:r>
        <w:rPr>
          <w:rStyle w:val="FontStyle440"/>
        </w:rPr>
        <w:t xml:space="preserve">В </w:t>
      </w:r>
      <w:r>
        <w:rPr>
          <w:rStyle w:val="FontStyle425"/>
        </w:rPr>
        <w:t>— специфиче</w:t>
      </w:r>
      <w:r>
        <w:rPr>
          <w:rStyle w:val="FontStyle425"/>
        </w:rPr>
        <w:softHyphen/>
        <w:t>ский) при проплыванни дистан</w:t>
      </w:r>
      <w:r>
        <w:rPr>
          <w:rStyle w:val="FontStyle425"/>
        </w:rPr>
        <w:softHyphen/>
        <w:t>ции 150 м вольным стилем со скоростью 1,035 м/с у пловцов разной квалификации (по дан</w:t>
      </w:r>
      <w:r>
        <w:rPr>
          <w:rStyle w:val="FontStyle425"/>
        </w:rPr>
        <w:softHyphen/>
        <w:t>ным В. В. Михайлова и др., 1972)</w:t>
      </w:r>
    </w:p>
    <w:p w:rsidR="00D57188" w:rsidRDefault="001C5317">
      <w:pPr>
        <w:pStyle w:val="Style40"/>
        <w:widowControl/>
        <w:spacing w:before="24" w:line="192" w:lineRule="exact"/>
        <w:rPr>
          <w:rStyle w:val="FontStyle483"/>
          <w:spacing w:val="0"/>
        </w:rPr>
      </w:pPr>
      <w:r>
        <w:rPr>
          <w:rStyle w:val="FontStyle483"/>
          <w:spacing w:val="0"/>
        </w:rPr>
        <w:t>Наиболее</w:t>
      </w:r>
      <w:r>
        <w:rPr>
          <w:rStyle w:val="FontStyle483"/>
        </w:rPr>
        <w:t xml:space="preserve"> </w:t>
      </w:r>
      <w:r>
        <w:rPr>
          <w:rStyle w:val="FontStyle483"/>
          <w:spacing w:val="0"/>
        </w:rPr>
        <w:t>наглядным</w:t>
      </w:r>
      <w:r>
        <w:rPr>
          <w:rStyle w:val="FontStyle483"/>
        </w:rPr>
        <w:t xml:space="preserve"> </w:t>
      </w:r>
      <w:r>
        <w:rPr>
          <w:rStyle w:val="FontStyle483"/>
          <w:spacing w:val="0"/>
        </w:rPr>
        <w:t>сви</w:t>
      </w:r>
      <w:r>
        <w:rPr>
          <w:rStyle w:val="FontStyle483"/>
          <w:spacing w:val="0"/>
        </w:rPr>
        <w:softHyphen/>
        <w:t>детельством</w:t>
      </w:r>
      <w:r>
        <w:rPr>
          <w:rStyle w:val="FontStyle483"/>
        </w:rPr>
        <w:t xml:space="preserve"> </w:t>
      </w:r>
      <w:r>
        <w:rPr>
          <w:rStyle w:val="FontStyle483"/>
          <w:spacing w:val="0"/>
        </w:rPr>
        <w:t>явления</w:t>
      </w:r>
      <w:r>
        <w:rPr>
          <w:rStyle w:val="FontStyle483"/>
        </w:rPr>
        <w:t xml:space="preserve"> </w:t>
      </w:r>
      <w:r>
        <w:rPr>
          <w:rStyle w:val="FontStyle483"/>
          <w:spacing w:val="0"/>
        </w:rPr>
        <w:t>эконо-мизации</w:t>
      </w:r>
      <w:r>
        <w:rPr>
          <w:rStyle w:val="FontStyle483"/>
        </w:rPr>
        <w:t xml:space="preserve"> </w:t>
      </w:r>
      <w:r>
        <w:rPr>
          <w:rStyle w:val="FontStyle483"/>
          <w:spacing w:val="0"/>
        </w:rPr>
        <w:t>является</w:t>
      </w:r>
      <w:r>
        <w:rPr>
          <w:rStyle w:val="FontStyle483"/>
        </w:rPr>
        <w:t xml:space="preserve"> </w:t>
      </w:r>
      <w:r>
        <w:rPr>
          <w:rStyle w:val="FontStyle483"/>
          <w:spacing w:val="0"/>
        </w:rPr>
        <w:t>наблюдае</w:t>
      </w:r>
      <w:r>
        <w:rPr>
          <w:rStyle w:val="FontStyle483"/>
          <w:spacing w:val="0"/>
        </w:rPr>
        <w:softHyphen/>
        <w:t>мое</w:t>
      </w:r>
      <w:r>
        <w:rPr>
          <w:rStyle w:val="FontStyle483"/>
        </w:rPr>
        <w:t xml:space="preserve"> </w:t>
      </w:r>
      <w:r>
        <w:rPr>
          <w:rStyle w:val="FontStyle483"/>
          <w:spacing w:val="0"/>
        </w:rPr>
        <w:t>многими</w:t>
      </w:r>
      <w:r>
        <w:rPr>
          <w:rStyle w:val="FontStyle483"/>
        </w:rPr>
        <w:t xml:space="preserve"> </w:t>
      </w:r>
      <w:r>
        <w:rPr>
          <w:rStyle w:val="FontStyle483"/>
          <w:spacing w:val="0"/>
        </w:rPr>
        <w:t>авторами</w:t>
      </w:r>
      <w:r>
        <w:rPr>
          <w:rStyle w:val="FontStyle483"/>
        </w:rPr>
        <w:t xml:space="preserve"> </w:t>
      </w:r>
      <w:r>
        <w:rPr>
          <w:rStyle w:val="FontStyle483"/>
          <w:spacing w:val="0"/>
        </w:rPr>
        <w:t>сни</w:t>
      </w:r>
      <w:r>
        <w:rPr>
          <w:rStyle w:val="FontStyle483"/>
          <w:spacing w:val="0"/>
        </w:rPr>
        <w:softHyphen/>
        <w:t>жение</w:t>
      </w:r>
      <w:r>
        <w:rPr>
          <w:rStyle w:val="FontStyle483"/>
        </w:rPr>
        <w:t xml:space="preserve"> </w:t>
      </w:r>
      <w:r>
        <w:rPr>
          <w:rStyle w:val="FontStyle483"/>
          <w:spacing w:val="0"/>
        </w:rPr>
        <w:t>энергозатрат</w:t>
      </w:r>
      <w:r>
        <w:rPr>
          <w:rStyle w:val="FontStyle483"/>
        </w:rPr>
        <w:t xml:space="preserve"> </w:t>
      </w:r>
      <w:r>
        <w:rPr>
          <w:rStyle w:val="FontStyle483"/>
          <w:spacing w:val="0"/>
        </w:rPr>
        <w:t>на</w:t>
      </w:r>
      <w:r>
        <w:rPr>
          <w:rStyle w:val="FontStyle483"/>
        </w:rPr>
        <w:t xml:space="preserve"> </w:t>
      </w:r>
      <w:r>
        <w:rPr>
          <w:rStyle w:val="FontStyle483"/>
          <w:spacing w:val="0"/>
        </w:rPr>
        <w:t>стан</w:t>
      </w:r>
      <w:r>
        <w:rPr>
          <w:rStyle w:val="FontStyle483"/>
          <w:spacing w:val="0"/>
        </w:rPr>
        <w:softHyphen/>
        <w:t>дартные</w:t>
      </w:r>
      <w:r>
        <w:rPr>
          <w:rStyle w:val="FontStyle483"/>
        </w:rPr>
        <w:t xml:space="preserve"> </w:t>
      </w:r>
      <w:r>
        <w:rPr>
          <w:rStyle w:val="FontStyle483"/>
          <w:spacing w:val="0"/>
        </w:rPr>
        <w:t>специфические</w:t>
      </w:r>
      <w:r>
        <w:rPr>
          <w:rStyle w:val="FontStyle483"/>
        </w:rPr>
        <w:t xml:space="preserve"> </w:t>
      </w:r>
      <w:r>
        <w:rPr>
          <w:rStyle w:val="FontStyle483"/>
          <w:spacing w:val="0"/>
        </w:rPr>
        <w:t>на</w:t>
      </w:r>
      <w:r>
        <w:rPr>
          <w:rStyle w:val="FontStyle483"/>
          <w:spacing w:val="0"/>
        </w:rPr>
        <w:softHyphen/>
        <w:t>грузки</w:t>
      </w:r>
      <w:r>
        <w:rPr>
          <w:rStyle w:val="FontStyle483"/>
        </w:rPr>
        <w:t xml:space="preserve"> </w:t>
      </w:r>
      <w:r>
        <w:rPr>
          <w:rStyle w:val="FontStyle483"/>
          <w:spacing w:val="0"/>
        </w:rPr>
        <w:t>с</w:t>
      </w:r>
      <w:r>
        <w:rPr>
          <w:rStyle w:val="FontStyle483"/>
        </w:rPr>
        <w:t xml:space="preserve"> </w:t>
      </w:r>
      <w:r>
        <w:rPr>
          <w:rStyle w:val="FontStyle483"/>
          <w:spacing w:val="0"/>
        </w:rPr>
        <w:t>повышением</w:t>
      </w:r>
      <w:r>
        <w:rPr>
          <w:rStyle w:val="FontStyle483"/>
        </w:rPr>
        <w:t xml:space="preserve"> </w:t>
      </w:r>
      <w:r>
        <w:rPr>
          <w:rStyle w:val="FontStyle483"/>
          <w:spacing w:val="0"/>
        </w:rPr>
        <w:t>квали</w:t>
      </w:r>
      <w:r>
        <w:rPr>
          <w:rStyle w:val="FontStyle483"/>
          <w:spacing w:val="0"/>
        </w:rPr>
        <w:softHyphen/>
        <w:t>фикации</w:t>
      </w:r>
      <w:r>
        <w:rPr>
          <w:rStyle w:val="FontStyle483"/>
        </w:rPr>
        <w:t xml:space="preserve"> </w:t>
      </w:r>
      <w:r>
        <w:rPr>
          <w:rStyle w:val="FontStyle483"/>
          <w:spacing w:val="0"/>
        </w:rPr>
        <w:t>спортсменов.</w:t>
      </w:r>
      <w:r>
        <w:rPr>
          <w:rStyle w:val="FontStyle483"/>
        </w:rPr>
        <w:t xml:space="preserve"> </w:t>
      </w:r>
      <w:r>
        <w:rPr>
          <w:rStyle w:val="FontStyle483"/>
          <w:spacing w:val="0"/>
        </w:rPr>
        <w:t>Так у</w:t>
      </w:r>
      <w:r>
        <w:rPr>
          <w:rStyle w:val="FontStyle483"/>
        </w:rPr>
        <w:t xml:space="preserve"> </w:t>
      </w:r>
      <w:r>
        <w:rPr>
          <w:rStyle w:val="FontStyle483"/>
          <w:spacing w:val="0"/>
        </w:rPr>
        <w:t>пловцов</w:t>
      </w:r>
      <w:r>
        <w:rPr>
          <w:rStyle w:val="FontStyle483"/>
        </w:rPr>
        <w:t xml:space="preserve">   </w:t>
      </w:r>
      <w:r>
        <w:rPr>
          <w:rStyle w:val="FontStyle483"/>
          <w:spacing w:val="0"/>
        </w:rPr>
        <w:t>(рис.</w:t>
      </w:r>
      <w:r>
        <w:rPr>
          <w:rStyle w:val="FontStyle483"/>
        </w:rPr>
        <w:t xml:space="preserve">  </w:t>
      </w:r>
      <w:r>
        <w:rPr>
          <w:rStyle w:val="FontStyle483"/>
          <w:spacing w:val="0"/>
        </w:rPr>
        <w:t>12)</w:t>
      </w:r>
      <w:r>
        <w:rPr>
          <w:rStyle w:val="FontStyle483"/>
        </w:rPr>
        <w:t xml:space="preserve">  </w:t>
      </w:r>
      <w:r>
        <w:rPr>
          <w:rStyle w:val="FontStyle483"/>
          <w:spacing w:val="0"/>
        </w:rPr>
        <w:t>отме</w:t>
      </w:r>
      <w:r>
        <w:rPr>
          <w:rStyle w:val="FontStyle483"/>
          <w:spacing w:val="0"/>
        </w:rPr>
        <w:softHyphen/>
        <w:t>чается</w:t>
      </w:r>
      <w:r>
        <w:rPr>
          <w:rStyle w:val="FontStyle483"/>
        </w:rPr>
        <w:t xml:space="preserve">  </w:t>
      </w:r>
      <w:r>
        <w:rPr>
          <w:rStyle w:val="FontStyle483"/>
          <w:spacing w:val="0"/>
        </w:rPr>
        <w:t>снижение</w:t>
      </w:r>
      <w:r>
        <w:rPr>
          <w:rStyle w:val="FontStyle483"/>
        </w:rPr>
        <w:t xml:space="preserve">  </w:t>
      </w:r>
      <w:r>
        <w:rPr>
          <w:rStyle w:val="FontStyle483"/>
          <w:spacing w:val="0"/>
        </w:rPr>
        <w:t>кислород</w:t>
      </w:r>
      <w:r>
        <w:rPr>
          <w:rStyle w:val="FontStyle483"/>
          <w:spacing w:val="0"/>
        </w:rPr>
        <w:softHyphen/>
        <w:t>ного</w:t>
      </w:r>
      <w:r>
        <w:rPr>
          <w:rStyle w:val="FontStyle483"/>
        </w:rPr>
        <w:t xml:space="preserve"> </w:t>
      </w:r>
      <w:r>
        <w:rPr>
          <w:rStyle w:val="FontStyle483"/>
          <w:spacing w:val="0"/>
        </w:rPr>
        <w:t>запроса</w:t>
      </w:r>
      <w:r>
        <w:rPr>
          <w:rStyle w:val="FontStyle483"/>
        </w:rPr>
        <w:t xml:space="preserve"> </w:t>
      </w:r>
      <w:r>
        <w:rPr>
          <w:rStyle w:val="FontStyle483"/>
          <w:spacing w:val="0"/>
        </w:rPr>
        <w:t>как</w:t>
      </w:r>
      <w:r>
        <w:rPr>
          <w:rStyle w:val="FontStyle483"/>
        </w:rPr>
        <w:t xml:space="preserve"> </w:t>
      </w:r>
      <w:r>
        <w:rPr>
          <w:rStyle w:val="FontStyle483"/>
          <w:spacing w:val="0"/>
        </w:rPr>
        <w:t>«общего» (суммарная</w:t>
      </w:r>
      <w:r>
        <w:rPr>
          <w:rStyle w:val="FontStyle483"/>
        </w:rPr>
        <w:t xml:space="preserve"> </w:t>
      </w:r>
      <w:r>
        <w:rPr>
          <w:rStyle w:val="FontStyle483"/>
          <w:spacing w:val="0"/>
        </w:rPr>
        <w:t>величина</w:t>
      </w:r>
      <w:r>
        <w:rPr>
          <w:rStyle w:val="FontStyle483"/>
        </w:rPr>
        <w:t xml:space="preserve"> </w:t>
      </w:r>
      <w:r>
        <w:rPr>
          <w:rStyle w:val="FontStyle483"/>
          <w:spacing w:val="0"/>
        </w:rPr>
        <w:t>кисло</w:t>
      </w:r>
      <w:r>
        <w:rPr>
          <w:rStyle w:val="FontStyle483"/>
          <w:spacing w:val="0"/>
        </w:rPr>
        <w:softHyphen/>
        <w:t>рода,</w:t>
      </w:r>
      <w:r>
        <w:rPr>
          <w:rStyle w:val="FontStyle483"/>
        </w:rPr>
        <w:t xml:space="preserve"> </w:t>
      </w:r>
      <w:r>
        <w:rPr>
          <w:rStyle w:val="FontStyle483"/>
          <w:spacing w:val="0"/>
        </w:rPr>
        <w:t>потребленного</w:t>
      </w:r>
      <w:r>
        <w:rPr>
          <w:rStyle w:val="FontStyle483"/>
        </w:rPr>
        <w:t xml:space="preserve"> </w:t>
      </w:r>
      <w:r>
        <w:rPr>
          <w:rStyle w:val="FontStyle483"/>
          <w:spacing w:val="0"/>
        </w:rPr>
        <w:t>во</w:t>
      </w:r>
      <w:r>
        <w:rPr>
          <w:rStyle w:val="FontStyle483"/>
        </w:rPr>
        <w:t xml:space="preserve"> </w:t>
      </w:r>
      <w:r>
        <w:rPr>
          <w:rStyle w:val="FontStyle483"/>
          <w:spacing w:val="0"/>
        </w:rPr>
        <w:t>вре</w:t>
      </w:r>
      <w:r>
        <w:rPr>
          <w:rStyle w:val="FontStyle483"/>
          <w:spacing w:val="0"/>
        </w:rPr>
        <w:softHyphen/>
        <w:t>мя</w:t>
      </w:r>
      <w:r>
        <w:rPr>
          <w:rStyle w:val="FontStyle483"/>
        </w:rPr>
        <w:t xml:space="preserve"> </w:t>
      </w:r>
      <w:r>
        <w:rPr>
          <w:rStyle w:val="FontStyle483"/>
          <w:spacing w:val="0"/>
        </w:rPr>
        <w:t>работы),</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«специ</w:t>
      </w:r>
      <w:r>
        <w:rPr>
          <w:rStyle w:val="FontStyle483"/>
          <w:spacing w:val="0"/>
        </w:rPr>
        <w:softHyphen/>
        <w:t>фического»</w:t>
      </w:r>
      <w:r>
        <w:rPr>
          <w:rStyle w:val="FontStyle483"/>
        </w:rPr>
        <w:t xml:space="preserve">   </w:t>
      </w:r>
      <w:r>
        <w:rPr>
          <w:rStyle w:val="FontStyle483"/>
          <w:spacing w:val="0"/>
        </w:rPr>
        <w:t>(общее</w:t>
      </w:r>
      <w:r>
        <w:rPr>
          <w:rStyle w:val="FontStyle483"/>
        </w:rPr>
        <w:t xml:space="preserve"> </w:t>
      </w:r>
      <w:r>
        <w:rPr>
          <w:rStyle w:val="FontStyle483"/>
          <w:spacing w:val="0"/>
        </w:rPr>
        <w:t>потреб</w:t>
      </w:r>
      <w:r>
        <w:rPr>
          <w:rStyle w:val="FontStyle483"/>
          <w:spacing w:val="0"/>
        </w:rPr>
        <w:softHyphen/>
        <w:t>ление</w:t>
      </w:r>
      <w:r>
        <w:rPr>
          <w:rStyle w:val="FontStyle483"/>
        </w:rPr>
        <w:t xml:space="preserve"> </w:t>
      </w:r>
      <w:r>
        <w:rPr>
          <w:rStyle w:val="FontStyle483"/>
          <w:spacing w:val="0"/>
        </w:rPr>
        <w:t>кислорода</w:t>
      </w:r>
      <w:r>
        <w:rPr>
          <w:rStyle w:val="FontStyle483"/>
        </w:rPr>
        <w:t xml:space="preserve"> </w:t>
      </w:r>
      <w:r>
        <w:rPr>
          <w:rStyle w:val="FontStyle483"/>
          <w:spacing w:val="0"/>
        </w:rPr>
        <w:t>с</w:t>
      </w:r>
      <w:r>
        <w:rPr>
          <w:rStyle w:val="FontStyle483"/>
        </w:rPr>
        <w:t xml:space="preserve"> </w:t>
      </w:r>
      <w:r>
        <w:rPr>
          <w:rStyle w:val="FontStyle483"/>
          <w:spacing w:val="0"/>
        </w:rPr>
        <w:t>вычетом объема</w:t>
      </w:r>
      <w:r>
        <w:rPr>
          <w:rStyle w:val="FontStyle483"/>
        </w:rPr>
        <w:t xml:space="preserve">   </w:t>
      </w:r>
      <w:r>
        <w:rPr>
          <w:rStyle w:val="FontStyle483"/>
          <w:spacing w:val="0"/>
        </w:rPr>
        <w:t>покоя).</w:t>
      </w:r>
      <w:r>
        <w:rPr>
          <w:rStyle w:val="FontStyle483"/>
        </w:rPr>
        <w:t xml:space="preserve">   </w:t>
      </w:r>
      <w:r>
        <w:rPr>
          <w:rStyle w:val="FontStyle483"/>
          <w:spacing w:val="0"/>
        </w:rPr>
        <w:t>Различия в</w:t>
      </w:r>
      <w:r>
        <w:rPr>
          <w:rStyle w:val="FontStyle483"/>
        </w:rPr>
        <w:t xml:space="preserve"> </w:t>
      </w:r>
      <w:r>
        <w:rPr>
          <w:rStyle w:val="FontStyle483"/>
          <w:spacing w:val="0"/>
        </w:rPr>
        <w:t>величине</w:t>
      </w:r>
      <w:r>
        <w:rPr>
          <w:rStyle w:val="FontStyle483"/>
        </w:rPr>
        <w:t xml:space="preserve"> </w:t>
      </w:r>
      <w:r>
        <w:rPr>
          <w:rStyle w:val="FontStyle483"/>
          <w:spacing w:val="0"/>
        </w:rPr>
        <w:t>кислородного</w:t>
      </w:r>
      <w:r>
        <w:rPr>
          <w:rStyle w:val="FontStyle483"/>
        </w:rPr>
        <w:t xml:space="preserve"> </w:t>
      </w:r>
      <w:r>
        <w:rPr>
          <w:rStyle w:val="FontStyle483"/>
          <w:spacing w:val="0"/>
        </w:rPr>
        <w:t>за</w:t>
      </w:r>
      <w:r>
        <w:rPr>
          <w:rStyle w:val="FontStyle483"/>
          <w:spacing w:val="0"/>
        </w:rPr>
        <w:softHyphen/>
        <w:t>проса</w:t>
      </w:r>
      <w:r>
        <w:rPr>
          <w:rStyle w:val="FontStyle483"/>
        </w:rPr>
        <w:t xml:space="preserve"> </w:t>
      </w:r>
      <w:r>
        <w:rPr>
          <w:rStyle w:val="FontStyle483"/>
          <w:spacing w:val="0"/>
        </w:rPr>
        <w:t>между</w:t>
      </w:r>
      <w:r>
        <w:rPr>
          <w:rStyle w:val="FontStyle483"/>
        </w:rPr>
        <w:t xml:space="preserve"> </w:t>
      </w:r>
      <w:r>
        <w:rPr>
          <w:rStyle w:val="FontStyle483"/>
          <w:spacing w:val="0"/>
        </w:rPr>
        <w:t>спортсменами III</w:t>
      </w:r>
      <w:r>
        <w:rPr>
          <w:rStyle w:val="FontStyle483"/>
        </w:rPr>
        <w:t xml:space="preserve"> </w:t>
      </w:r>
      <w:r>
        <w:rPr>
          <w:rStyle w:val="FontStyle483"/>
          <w:spacing w:val="0"/>
        </w:rPr>
        <w:t>разряда</w:t>
      </w:r>
      <w:r>
        <w:rPr>
          <w:rStyle w:val="FontStyle483"/>
        </w:rPr>
        <w:t xml:space="preserve"> </w:t>
      </w:r>
      <w:r>
        <w:rPr>
          <w:rStyle w:val="FontStyle483"/>
          <w:spacing w:val="0"/>
        </w:rPr>
        <w:t>и</w:t>
      </w:r>
      <w:r>
        <w:rPr>
          <w:rStyle w:val="FontStyle483"/>
        </w:rPr>
        <w:t xml:space="preserve"> </w:t>
      </w:r>
      <w:r>
        <w:rPr>
          <w:rStyle w:val="FontStyle483"/>
          <w:spacing w:val="0"/>
        </w:rPr>
        <w:t>мс</w:t>
      </w:r>
      <w:r>
        <w:rPr>
          <w:rStyle w:val="FontStyle483"/>
        </w:rPr>
        <w:t xml:space="preserve"> </w:t>
      </w:r>
      <w:r>
        <w:rPr>
          <w:rStyle w:val="FontStyle483"/>
          <w:spacing w:val="0"/>
        </w:rPr>
        <w:t>составили</w:t>
      </w:r>
      <w:r>
        <w:rPr>
          <w:rStyle w:val="FontStyle483"/>
        </w:rPr>
        <w:t xml:space="preserve"> </w:t>
      </w:r>
      <w:r>
        <w:rPr>
          <w:rStyle w:val="FontStyle483"/>
          <w:spacing w:val="0"/>
        </w:rPr>
        <w:t>в</w:t>
      </w:r>
      <w:r>
        <w:rPr>
          <w:rStyle w:val="FontStyle483"/>
        </w:rPr>
        <w:t xml:space="preserve"> </w:t>
      </w:r>
      <w:r>
        <w:rPr>
          <w:rStyle w:val="FontStyle483"/>
          <w:spacing w:val="0"/>
        </w:rPr>
        <w:t>первом</w:t>
      </w:r>
      <w:r>
        <w:rPr>
          <w:rStyle w:val="FontStyle483"/>
        </w:rPr>
        <w:t xml:space="preserve"> </w:t>
      </w:r>
      <w:r>
        <w:rPr>
          <w:rStyle w:val="FontStyle483"/>
          <w:spacing w:val="0"/>
        </w:rPr>
        <w:t>случае</w:t>
      </w:r>
      <w:r>
        <w:rPr>
          <w:rStyle w:val="FontStyle483"/>
        </w:rPr>
        <w:t xml:space="preserve"> </w:t>
      </w:r>
      <w:r>
        <w:rPr>
          <w:rStyle w:val="FontStyle483"/>
          <w:spacing w:val="0"/>
        </w:rPr>
        <w:t>42,9%</w:t>
      </w:r>
      <w:r>
        <w:rPr>
          <w:rStyle w:val="FontStyle483"/>
        </w:rPr>
        <w:t xml:space="preserve"> </w:t>
      </w:r>
      <w:r>
        <w:rPr>
          <w:rStyle w:val="FontStyle483"/>
          <w:spacing w:val="0"/>
        </w:rPr>
        <w:t>и</w:t>
      </w:r>
      <w:r>
        <w:rPr>
          <w:rStyle w:val="FontStyle483"/>
        </w:rPr>
        <w:t xml:space="preserve"> </w:t>
      </w:r>
      <w:r>
        <w:rPr>
          <w:rStyle w:val="FontStyle483"/>
          <w:spacing w:val="0"/>
        </w:rPr>
        <w:t>во втором</w:t>
      </w:r>
      <w:r>
        <w:rPr>
          <w:rStyle w:val="FontStyle483"/>
        </w:rPr>
        <w:t xml:space="preserve"> </w:t>
      </w:r>
      <w:r>
        <w:rPr>
          <w:rStyle w:val="FontStyle483"/>
          <w:spacing w:val="0"/>
        </w:rPr>
        <w:t>108,5%.</w:t>
      </w:r>
      <w:r>
        <w:rPr>
          <w:rStyle w:val="FontStyle483"/>
        </w:rPr>
        <w:t xml:space="preserve"> </w:t>
      </w:r>
      <w:r>
        <w:rPr>
          <w:rStyle w:val="FontStyle483"/>
          <w:spacing w:val="0"/>
        </w:rPr>
        <w:t>Интересно</w:t>
      </w:r>
      <w:r>
        <w:rPr>
          <w:rStyle w:val="FontStyle483"/>
        </w:rPr>
        <w:t xml:space="preserve"> </w:t>
      </w:r>
      <w:r>
        <w:rPr>
          <w:rStyle w:val="FontStyle483"/>
          <w:spacing w:val="0"/>
        </w:rPr>
        <w:t>отметить,</w:t>
      </w:r>
      <w:r>
        <w:rPr>
          <w:rStyle w:val="FontStyle483"/>
        </w:rPr>
        <w:t xml:space="preserve"> </w:t>
      </w:r>
      <w:r>
        <w:rPr>
          <w:rStyle w:val="FontStyle483"/>
          <w:spacing w:val="0"/>
        </w:rPr>
        <w:t>что</w:t>
      </w:r>
      <w:r>
        <w:rPr>
          <w:rStyle w:val="FontStyle483"/>
        </w:rPr>
        <w:t xml:space="preserve"> </w:t>
      </w:r>
      <w:r>
        <w:rPr>
          <w:rStyle w:val="FontStyle483"/>
          <w:spacing w:val="0"/>
        </w:rPr>
        <w:t>разница</w:t>
      </w:r>
      <w:r>
        <w:rPr>
          <w:rStyle w:val="FontStyle483"/>
        </w:rPr>
        <w:t xml:space="preserve"> </w:t>
      </w:r>
      <w:r>
        <w:rPr>
          <w:rStyle w:val="FontStyle483"/>
          <w:spacing w:val="0"/>
        </w:rPr>
        <w:t>в</w:t>
      </w:r>
      <w:r>
        <w:rPr>
          <w:rStyle w:val="FontStyle483"/>
        </w:rPr>
        <w:t xml:space="preserve"> </w:t>
      </w:r>
      <w:r>
        <w:rPr>
          <w:rStyle w:val="FontStyle483"/>
          <w:spacing w:val="0"/>
        </w:rPr>
        <w:t>вели</w:t>
      </w:r>
      <w:r>
        <w:rPr>
          <w:rStyle w:val="FontStyle483"/>
          <w:spacing w:val="0"/>
        </w:rPr>
        <w:softHyphen/>
        <w:t>чине</w:t>
      </w:r>
      <w:r>
        <w:rPr>
          <w:rStyle w:val="FontStyle483"/>
        </w:rPr>
        <w:t xml:space="preserve"> </w:t>
      </w:r>
      <w:r>
        <w:rPr>
          <w:rStyle w:val="FontStyle483"/>
          <w:spacing w:val="0"/>
        </w:rPr>
        <w:t>показателя</w:t>
      </w:r>
      <w:r>
        <w:rPr>
          <w:rStyle w:val="FontStyle483"/>
        </w:rPr>
        <w:t xml:space="preserve"> </w:t>
      </w:r>
      <w:r>
        <w:rPr>
          <w:rStyle w:val="FontStyle483"/>
          <w:spacing w:val="0"/>
        </w:rPr>
        <w:t>«специфического»</w:t>
      </w:r>
      <w:r>
        <w:rPr>
          <w:rStyle w:val="FontStyle483"/>
        </w:rPr>
        <w:t xml:space="preserve"> </w:t>
      </w:r>
      <w:r>
        <w:rPr>
          <w:rStyle w:val="FontStyle483"/>
          <w:spacing w:val="0"/>
        </w:rPr>
        <w:t>кислородного</w:t>
      </w:r>
      <w:r>
        <w:rPr>
          <w:rStyle w:val="FontStyle483"/>
        </w:rPr>
        <w:t xml:space="preserve"> </w:t>
      </w:r>
      <w:r>
        <w:rPr>
          <w:rStyle w:val="FontStyle483"/>
          <w:spacing w:val="0"/>
        </w:rPr>
        <w:t>запроса у</w:t>
      </w:r>
      <w:r>
        <w:rPr>
          <w:rStyle w:val="FontStyle483"/>
        </w:rPr>
        <w:t xml:space="preserve"> </w:t>
      </w:r>
      <w:r>
        <w:rPr>
          <w:rStyle w:val="FontStyle483"/>
          <w:spacing w:val="0"/>
        </w:rPr>
        <w:t>мс</w:t>
      </w:r>
      <w:r>
        <w:rPr>
          <w:rStyle w:val="FontStyle483"/>
        </w:rPr>
        <w:t xml:space="preserve">  </w:t>
      </w:r>
      <w:r>
        <w:rPr>
          <w:rStyle w:val="FontStyle483"/>
          <w:spacing w:val="0"/>
        </w:rPr>
        <w:t>и</w:t>
      </w:r>
      <w:r>
        <w:rPr>
          <w:rStyle w:val="FontStyle483"/>
        </w:rPr>
        <w:t xml:space="preserve">  </w:t>
      </w:r>
      <w:r>
        <w:rPr>
          <w:rStyle w:val="FontStyle483"/>
          <w:spacing w:val="0"/>
        </w:rPr>
        <w:t>начинающих</w:t>
      </w:r>
      <w:r>
        <w:rPr>
          <w:rStyle w:val="FontStyle483"/>
        </w:rPr>
        <w:t xml:space="preserve">  </w:t>
      </w:r>
      <w:r>
        <w:rPr>
          <w:rStyle w:val="FontStyle483"/>
          <w:spacing w:val="0"/>
        </w:rPr>
        <w:t>бегунов</w:t>
      </w:r>
      <w:r>
        <w:rPr>
          <w:rStyle w:val="FontStyle483"/>
        </w:rPr>
        <w:t xml:space="preserve">  </w:t>
      </w:r>
      <w:r>
        <w:rPr>
          <w:rStyle w:val="FontStyle483"/>
          <w:spacing w:val="0"/>
        </w:rPr>
        <w:t>на</w:t>
      </w:r>
      <w:r>
        <w:rPr>
          <w:rStyle w:val="FontStyle483"/>
        </w:rPr>
        <w:t xml:space="preserve"> </w:t>
      </w:r>
      <w:r>
        <w:rPr>
          <w:rStyle w:val="FontStyle483"/>
          <w:spacing w:val="0"/>
        </w:rPr>
        <w:t>длинные</w:t>
      </w:r>
      <w:r>
        <w:rPr>
          <w:rStyle w:val="FontStyle483"/>
        </w:rPr>
        <w:t xml:space="preserve">  </w:t>
      </w:r>
      <w:r>
        <w:rPr>
          <w:rStyle w:val="FontStyle483"/>
          <w:spacing w:val="0"/>
        </w:rPr>
        <w:t>дистанции составила</w:t>
      </w:r>
      <w:r>
        <w:rPr>
          <w:rStyle w:val="FontStyle483"/>
        </w:rPr>
        <w:t xml:space="preserve"> </w:t>
      </w:r>
      <w:r>
        <w:rPr>
          <w:rStyle w:val="FontStyle483"/>
          <w:spacing w:val="0"/>
        </w:rPr>
        <w:t>только</w:t>
      </w:r>
      <w:r>
        <w:rPr>
          <w:rStyle w:val="FontStyle483"/>
        </w:rPr>
        <w:t xml:space="preserve"> </w:t>
      </w:r>
      <w:r>
        <w:rPr>
          <w:rStyle w:val="FontStyle483"/>
          <w:spacing w:val="0"/>
        </w:rPr>
        <w:t>35,4%</w:t>
      </w:r>
      <w:r>
        <w:rPr>
          <w:rStyle w:val="FontStyle483"/>
        </w:rPr>
        <w:t xml:space="preserve">  </w:t>
      </w:r>
      <w:r>
        <w:rPr>
          <w:rStyle w:val="FontStyle483"/>
          <w:spacing w:val="0"/>
        </w:rPr>
        <w:t>(С.</w:t>
      </w:r>
      <w:r>
        <w:rPr>
          <w:rStyle w:val="FontStyle483"/>
        </w:rPr>
        <w:t xml:space="preserve"> </w:t>
      </w:r>
      <w:r>
        <w:rPr>
          <w:rStyle w:val="FontStyle483"/>
          <w:spacing w:val="0"/>
        </w:rPr>
        <w:t>В.</w:t>
      </w:r>
      <w:r>
        <w:rPr>
          <w:rStyle w:val="FontStyle483"/>
        </w:rPr>
        <w:t xml:space="preserve"> </w:t>
      </w:r>
      <w:r>
        <w:rPr>
          <w:rStyle w:val="FontStyle483"/>
          <w:spacing w:val="0"/>
        </w:rPr>
        <w:t>Петров,</w:t>
      </w:r>
      <w:r>
        <w:rPr>
          <w:rStyle w:val="FontStyle483"/>
        </w:rPr>
        <w:t xml:space="preserve"> </w:t>
      </w:r>
      <w:r>
        <w:rPr>
          <w:rStyle w:val="FontStyle483"/>
          <w:spacing w:val="0"/>
        </w:rPr>
        <w:t>1973),</w:t>
      </w:r>
      <w:r>
        <w:rPr>
          <w:rStyle w:val="FontStyle483"/>
        </w:rPr>
        <w:t xml:space="preserve"> </w:t>
      </w:r>
      <w:r>
        <w:rPr>
          <w:rStyle w:val="FontStyle483"/>
          <w:spacing w:val="0"/>
        </w:rPr>
        <w:t>т.е.</w:t>
      </w:r>
      <w:r>
        <w:rPr>
          <w:rStyle w:val="FontStyle483"/>
        </w:rPr>
        <w:t xml:space="preserve"> </w:t>
      </w:r>
      <w:r>
        <w:rPr>
          <w:rStyle w:val="FontStyle483"/>
          <w:spacing w:val="0"/>
        </w:rPr>
        <w:t>в 3</w:t>
      </w:r>
      <w:r>
        <w:rPr>
          <w:rStyle w:val="FontStyle483"/>
        </w:rPr>
        <w:t xml:space="preserve"> </w:t>
      </w:r>
      <w:r>
        <w:rPr>
          <w:rStyle w:val="FontStyle483"/>
          <w:spacing w:val="0"/>
        </w:rPr>
        <w:t>раза</w:t>
      </w:r>
      <w:r>
        <w:rPr>
          <w:rStyle w:val="FontStyle483"/>
        </w:rPr>
        <w:t xml:space="preserve"> </w:t>
      </w:r>
      <w:r>
        <w:rPr>
          <w:rStyle w:val="FontStyle483"/>
          <w:spacing w:val="0"/>
        </w:rPr>
        <w:t>меньше,</w:t>
      </w:r>
      <w:r>
        <w:rPr>
          <w:rStyle w:val="FontStyle483"/>
        </w:rPr>
        <w:t xml:space="preserve"> </w:t>
      </w:r>
      <w:r>
        <w:rPr>
          <w:rStyle w:val="FontStyle483"/>
          <w:spacing w:val="0"/>
        </w:rPr>
        <w:t>чем</w:t>
      </w:r>
      <w:r>
        <w:rPr>
          <w:rStyle w:val="FontStyle483"/>
        </w:rPr>
        <w:t xml:space="preserve"> </w:t>
      </w:r>
      <w:r>
        <w:rPr>
          <w:rStyle w:val="FontStyle483"/>
          <w:spacing w:val="0"/>
        </w:rPr>
        <w:t>у</w:t>
      </w:r>
      <w:r>
        <w:rPr>
          <w:rStyle w:val="FontStyle483"/>
        </w:rPr>
        <w:t xml:space="preserve"> </w:t>
      </w:r>
      <w:r>
        <w:rPr>
          <w:rStyle w:val="FontStyle483"/>
          <w:spacing w:val="0"/>
        </w:rPr>
        <w:t>пловцов.</w:t>
      </w:r>
      <w:r>
        <w:rPr>
          <w:rStyle w:val="FontStyle483"/>
        </w:rPr>
        <w:t xml:space="preserve"> </w:t>
      </w:r>
      <w:r>
        <w:rPr>
          <w:rStyle w:val="FontStyle483"/>
          <w:spacing w:val="0"/>
        </w:rPr>
        <w:t>Видимо,</w:t>
      </w:r>
      <w:r>
        <w:rPr>
          <w:rStyle w:val="FontStyle483"/>
        </w:rPr>
        <w:t xml:space="preserve"> </w:t>
      </w:r>
      <w:r>
        <w:rPr>
          <w:rStyle w:val="FontStyle483"/>
          <w:spacing w:val="0"/>
        </w:rPr>
        <w:t>в</w:t>
      </w:r>
      <w:r>
        <w:rPr>
          <w:rStyle w:val="FontStyle483"/>
        </w:rPr>
        <w:t xml:space="preserve"> </w:t>
      </w:r>
      <w:r>
        <w:rPr>
          <w:rStyle w:val="FontStyle483"/>
          <w:spacing w:val="0"/>
        </w:rPr>
        <w:t>плавании</w:t>
      </w:r>
      <w:r>
        <w:rPr>
          <w:rStyle w:val="FontStyle483"/>
        </w:rPr>
        <w:t xml:space="preserve"> </w:t>
      </w:r>
      <w:r>
        <w:rPr>
          <w:rStyle w:val="FontStyle483"/>
          <w:spacing w:val="0"/>
        </w:rPr>
        <w:t>в связи</w:t>
      </w:r>
      <w:r>
        <w:rPr>
          <w:rStyle w:val="FontStyle483"/>
        </w:rPr>
        <w:t xml:space="preserve"> </w:t>
      </w:r>
      <w:r>
        <w:rPr>
          <w:rStyle w:val="FontStyle483"/>
          <w:spacing w:val="0"/>
        </w:rPr>
        <w:t>с</w:t>
      </w:r>
      <w:r>
        <w:rPr>
          <w:rStyle w:val="FontStyle483"/>
        </w:rPr>
        <w:t xml:space="preserve"> </w:t>
      </w:r>
      <w:r>
        <w:rPr>
          <w:rStyle w:val="FontStyle483"/>
          <w:spacing w:val="0"/>
        </w:rPr>
        <w:t>движением</w:t>
      </w:r>
      <w:r>
        <w:rPr>
          <w:rStyle w:val="FontStyle483"/>
        </w:rPr>
        <w:t xml:space="preserve"> </w:t>
      </w:r>
      <w:r>
        <w:rPr>
          <w:rStyle w:val="FontStyle483"/>
          <w:spacing w:val="0"/>
        </w:rPr>
        <w:t>по</w:t>
      </w:r>
      <w:r>
        <w:rPr>
          <w:rStyle w:val="FontStyle483"/>
        </w:rPr>
        <w:t xml:space="preserve"> </w:t>
      </w:r>
      <w:r>
        <w:rPr>
          <w:rStyle w:val="FontStyle483"/>
          <w:spacing w:val="0"/>
        </w:rPr>
        <w:t>инерции</w:t>
      </w:r>
      <w:r>
        <w:rPr>
          <w:rStyle w:val="FontStyle483"/>
        </w:rPr>
        <w:t xml:space="preserve"> </w:t>
      </w:r>
      <w:r>
        <w:rPr>
          <w:rStyle w:val="FontStyle483"/>
          <w:spacing w:val="0"/>
        </w:rPr>
        <w:t>(наплыв)</w:t>
      </w:r>
      <w:r>
        <w:rPr>
          <w:rStyle w:val="FontStyle483"/>
        </w:rPr>
        <w:t xml:space="preserve"> </w:t>
      </w:r>
      <w:r>
        <w:rPr>
          <w:rStyle w:val="FontStyle483"/>
          <w:spacing w:val="0"/>
        </w:rPr>
        <w:t>создаются</w:t>
      </w:r>
      <w:r>
        <w:rPr>
          <w:rStyle w:val="FontStyle483"/>
        </w:rPr>
        <w:t xml:space="preserve"> </w:t>
      </w:r>
      <w:r>
        <w:rPr>
          <w:rStyle w:val="FontStyle483"/>
          <w:spacing w:val="0"/>
        </w:rPr>
        <w:t>луч</w:t>
      </w:r>
      <w:r>
        <w:rPr>
          <w:rStyle w:val="FontStyle483"/>
          <w:spacing w:val="0"/>
        </w:rPr>
        <w:softHyphen/>
        <w:t>шие</w:t>
      </w:r>
      <w:r>
        <w:rPr>
          <w:rStyle w:val="FontStyle483"/>
        </w:rPr>
        <w:t xml:space="preserve">  </w:t>
      </w:r>
      <w:r>
        <w:rPr>
          <w:rStyle w:val="FontStyle483"/>
          <w:spacing w:val="0"/>
        </w:rPr>
        <w:t>возможности</w:t>
      </w:r>
      <w:r>
        <w:rPr>
          <w:rStyle w:val="FontStyle483"/>
        </w:rPr>
        <w:t xml:space="preserve"> </w:t>
      </w:r>
      <w:r>
        <w:rPr>
          <w:rStyle w:val="FontStyle483"/>
          <w:spacing w:val="0"/>
        </w:rPr>
        <w:t>для</w:t>
      </w:r>
      <w:r>
        <w:rPr>
          <w:rStyle w:val="FontStyle483"/>
        </w:rPr>
        <w:t xml:space="preserve"> </w:t>
      </w:r>
      <w:r>
        <w:rPr>
          <w:rStyle w:val="FontStyle483"/>
          <w:spacing w:val="0"/>
        </w:rPr>
        <w:t>экономизации</w:t>
      </w:r>
      <w:r>
        <w:rPr>
          <w:rStyle w:val="FontStyle483"/>
        </w:rPr>
        <w:t xml:space="preserve">  </w:t>
      </w:r>
      <w:r>
        <w:rPr>
          <w:rStyle w:val="FontStyle483"/>
          <w:spacing w:val="0"/>
        </w:rPr>
        <w:t>физиологических затрат</w:t>
      </w:r>
      <w:r>
        <w:rPr>
          <w:rStyle w:val="FontStyle483"/>
        </w:rPr>
        <w:t xml:space="preserve"> </w:t>
      </w:r>
      <w:r>
        <w:rPr>
          <w:rStyle w:val="FontStyle483"/>
          <w:spacing w:val="0"/>
        </w:rPr>
        <w:t>и</w:t>
      </w:r>
      <w:r>
        <w:rPr>
          <w:rStyle w:val="FontStyle483"/>
        </w:rPr>
        <w:t xml:space="preserve"> </w:t>
      </w:r>
      <w:r>
        <w:rPr>
          <w:rStyle w:val="FontStyle483"/>
          <w:spacing w:val="0"/>
        </w:rPr>
        <w:t>повышения</w:t>
      </w:r>
      <w:r>
        <w:rPr>
          <w:rStyle w:val="FontStyle483"/>
        </w:rPr>
        <w:t xml:space="preserve"> </w:t>
      </w:r>
      <w:r>
        <w:rPr>
          <w:rStyle w:val="FontStyle483"/>
          <w:spacing w:val="0"/>
        </w:rPr>
        <w:t>на</w:t>
      </w:r>
      <w:r>
        <w:rPr>
          <w:rStyle w:val="FontStyle483"/>
        </w:rPr>
        <w:t xml:space="preserve"> </w:t>
      </w:r>
      <w:r>
        <w:rPr>
          <w:rStyle w:val="FontStyle483"/>
          <w:spacing w:val="0"/>
        </w:rPr>
        <w:t>этой</w:t>
      </w:r>
      <w:r>
        <w:rPr>
          <w:rStyle w:val="FontStyle483"/>
        </w:rPr>
        <w:t xml:space="preserve"> </w:t>
      </w:r>
      <w:r>
        <w:rPr>
          <w:rStyle w:val="FontStyle483"/>
          <w:spacing w:val="0"/>
        </w:rPr>
        <w:t>основе</w:t>
      </w:r>
      <w:r>
        <w:rPr>
          <w:rStyle w:val="FontStyle483"/>
        </w:rPr>
        <w:t xml:space="preserve"> </w:t>
      </w:r>
      <w:r>
        <w:rPr>
          <w:rStyle w:val="FontStyle483"/>
          <w:spacing w:val="0"/>
        </w:rPr>
        <w:t>спортивных</w:t>
      </w:r>
      <w:r>
        <w:rPr>
          <w:rStyle w:val="FontStyle483"/>
        </w:rPr>
        <w:t xml:space="preserve"> </w:t>
      </w:r>
      <w:r>
        <w:rPr>
          <w:rStyle w:val="FontStyle483"/>
          <w:spacing w:val="0"/>
        </w:rPr>
        <w:t>резуль</w:t>
      </w:r>
      <w:r>
        <w:rPr>
          <w:rStyle w:val="FontStyle483"/>
          <w:spacing w:val="0"/>
        </w:rPr>
        <w:softHyphen/>
        <w:t>татов.</w:t>
      </w:r>
      <w:r>
        <w:rPr>
          <w:rStyle w:val="FontStyle483"/>
        </w:rPr>
        <w:t xml:space="preserve"> </w:t>
      </w:r>
      <w:r>
        <w:rPr>
          <w:rStyle w:val="FontStyle483"/>
          <w:spacing w:val="0"/>
        </w:rPr>
        <w:t>Справедливость</w:t>
      </w:r>
      <w:r>
        <w:rPr>
          <w:rStyle w:val="FontStyle483"/>
        </w:rPr>
        <w:t xml:space="preserve"> </w:t>
      </w:r>
      <w:r>
        <w:rPr>
          <w:rStyle w:val="FontStyle483"/>
          <w:spacing w:val="0"/>
        </w:rPr>
        <w:t>этого</w:t>
      </w:r>
      <w:r>
        <w:rPr>
          <w:rStyle w:val="FontStyle483"/>
        </w:rPr>
        <w:t xml:space="preserve"> </w:t>
      </w:r>
      <w:r>
        <w:rPr>
          <w:rStyle w:val="FontStyle483"/>
          <w:spacing w:val="0"/>
        </w:rPr>
        <w:t>предположения</w:t>
      </w:r>
      <w:r>
        <w:rPr>
          <w:rStyle w:val="FontStyle483"/>
        </w:rPr>
        <w:t xml:space="preserve"> </w:t>
      </w:r>
      <w:r>
        <w:rPr>
          <w:rStyle w:val="FontStyle483"/>
          <w:spacing w:val="0"/>
        </w:rPr>
        <w:t>подтвержда</w:t>
      </w:r>
      <w:r>
        <w:rPr>
          <w:rStyle w:val="FontStyle483"/>
          <w:spacing w:val="0"/>
        </w:rPr>
        <w:softHyphen/>
        <w:t>ется</w:t>
      </w:r>
      <w:r>
        <w:rPr>
          <w:rStyle w:val="FontStyle483"/>
        </w:rPr>
        <w:t xml:space="preserve"> </w:t>
      </w:r>
      <w:r>
        <w:rPr>
          <w:rStyle w:val="FontStyle483"/>
          <w:spacing w:val="0"/>
        </w:rPr>
        <w:t>исследованиями,</w:t>
      </w:r>
      <w:r>
        <w:rPr>
          <w:rStyle w:val="FontStyle483"/>
        </w:rPr>
        <w:t xml:space="preserve"> </w:t>
      </w:r>
      <w:r>
        <w:rPr>
          <w:rStyle w:val="FontStyle483"/>
          <w:spacing w:val="0"/>
        </w:rPr>
        <w:t>в</w:t>
      </w:r>
      <w:r>
        <w:rPr>
          <w:rStyle w:val="FontStyle483"/>
        </w:rPr>
        <w:t xml:space="preserve"> </w:t>
      </w:r>
      <w:r>
        <w:rPr>
          <w:rStyle w:val="FontStyle483"/>
          <w:spacing w:val="0"/>
        </w:rPr>
        <w:t>которых</w:t>
      </w:r>
      <w:r>
        <w:rPr>
          <w:rStyle w:val="FontStyle483"/>
        </w:rPr>
        <w:t xml:space="preserve"> </w:t>
      </w:r>
      <w:r>
        <w:rPr>
          <w:rStyle w:val="FontStyle483"/>
          <w:spacing w:val="0"/>
        </w:rPr>
        <w:t>были</w:t>
      </w:r>
      <w:r>
        <w:rPr>
          <w:rStyle w:val="FontStyle483"/>
        </w:rPr>
        <w:t xml:space="preserve"> </w:t>
      </w:r>
      <w:r>
        <w:rPr>
          <w:rStyle w:val="FontStyle483"/>
          <w:spacing w:val="0"/>
        </w:rPr>
        <w:t>найдены</w:t>
      </w:r>
      <w:r>
        <w:rPr>
          <w:rStyle w:val="FontStyle483"/>
        </w:rPr>
        <w:t xml:space="preserve"> </w:t>
      </w:r>
      <w:r>
        <w:rPr>
          <w:rStyle w:val="FontStyle483"/>
          <w:spacing w:val="0"/>
        </w:rPr>
        <w:t>меньшие затраты</w:t>
      </w:r>
      <w:r>
        <w:rPr>
          <w:rStyle w:val="FontStyle483"/>
        </w:rPr>
        <w:t xml:space="preserve"> </w:t>
      </w:r>
      <w:r>
        <w:rPr>
          <w:rStyle w:val="FontStyle483"/>
          <w:spacing w:val="0"/>
        </w:rPr>
        <w:t>энергии</w:t>
      </w:r>
      <w:r>
        <w:rPr>
          <w:rStyle w:val="FontStyle483"/>
        </w:rPr>
        <w:t xml:space="preserve"> </w:t>
      </w:r>
      <w:r>
        <w:rPr>
          <w:rStyle w:val="FontStyle483"/>
          <w:spacing w:val="0"/>
        </w:rPr>
        <w:t>у</w:t>
      </w:r>
      <w:r>
        <w:rPr>
          <w:rStyle w:val="FontStyle483"/>
        </w:rPr>
        <w:t xml:space="preserve"> </w:t>
      </w:r>
      <w:r>
        <w:rPr>
          <w:rStyle w:val="FontStyle483"/>
          <w:spacing w:val="0"/>
        </w:rPr>
        <w:t>сильнейших</w:t>
      </w:r>
      <w:r>
        <w:rPr>
          <w:rStyle w:val="FontStyle483"/>
        </w:rPr>
        <w:t xml:space="preserve"> </w:t>
      </w:r>
      <w:r>
        <w:rPr>
          <w:rStyle w:val="FontStyle483"/>
          <w:spacing w:val="0"/>
        </w:rPr>
        <w:t>шведских</w:t>
      </w:r>
      <w:r>
        <w:rPr>
          <w:rStyle w:val="FontStyle483"/>
        </w:rPr>
        <w:t xml:space="preserve"> </w:t>
      </w:r>
      <w:r>
        <w:rPr>
          <w:rStyle w:val="FontStyle483"/>
          <w:spacing w:val="0"/>
        </w:rPr>
        <w:t>конькобежцев при</w:t>
      </w:r>
      <w:r>
        <w:rPr>
          <w:rStyle w:val="FontStyle483"/>
        </w:rPr>
        <w:t xml:space="preserve"> </w:t>
      </w:r>
      <w:r>
        <w:rPr>
          <w:rStyle w:val="FontStyle483"/>
          <w:spacing w:val="0"/>
        </w:rPr>
        <w:t>беге</w:t>
      </w:r>
      <w:r>
        <w:rPr>
          <w:rStyle w:val="FontStyle483"/>
        </w:rPr>
        <w:t xml:space="preserve"> </w:t>
      </w:r>
      <w:r>
        <w:rPr>
          <w:rStyle w:val="FontStyle483"/>
          <w:spacing w:val="0"/>
        </w:rPr>
        <w:t>на</w:t>
      </w:r>
      <w:r>
        <w:rPr>
          <w:rStyle w:val="FontStyle483"/>
        </w:rPr>
        <w:t xml:space="preserve"> </w:t>
      </w:r>
      <w:r>
        <w:rPr>
          <w:rStyle w:val="FontStyle483"/>
          <w:spacing w:val="0"/>
        </w:rPr>
        <w:t>коньках</w:t>
      </w:r>
      <w:r>
        <w:rPr>
          <w:rStyle w:val="FontStyle483"/>
        </w:rPr>
        <w:t xml:space="preserve"> </w:t>
      </w:r>
      <w:r>
        <w:rPr>
          <w:rStyle w:val="FontStyle483"/>
          <w:spacing w:val="0"/>
        </w:rPr>
        <w:t>по</w:t>
      </w:r>
      <w:r>
        <w:rPr>
          <w:rStyle w:val="FontStyle483"/>
        </w:rPr>
        <w:t xml:space="preserve"> </w:t>
      </w:r>
      <w:r>
        <w:rPr>
          <w:rStyle w:val="FontStyle483"/>
          <w:spacing w:val="0"/>
        </w:rPr>
        <w:t>сравнению</w:t>
      </w:r>
      <w:r>
        <w:rPr>
          <w:rStyle w:val="FontStyle483"/>
        </w:rPr>
        <w:t xml:space="preserve"> </w:t>
      </w:r>
      <w:r>
        <w:rPr>
          <w:rStyle w:val="FontStyle483"/>
          <w:spacing w:val="0"/>
        </w:rPr>
        <w:t>с</w:t>
      </w:r>
      <w:r>
        <w:rPr>
          <w:rStyle w:val="FontStyle483"/>
        </w:rPr>
        <w:t xml:space="preserve"> </w:t>
      </w:r>
      <w:r>
        <w:rPr>
          <w:rStyle w:val="FontStyle483"/>
          <w:spacing w:val="0"/>
        </w:rPr>
        <w:t>аналогичной</w:t>
      </w:r>
      <w:r>
        <w:rPr>
          <w:rStyle w:val="FontStyle483"/>
        </w:rPr>
        <w:t xml:space="preserve"> </w:t>
      </w:r>
      <w:r>
        <w:rPr>
          <w:rStyle w:val="FontStyle483"/>
          <w:spacing w:val="0"/>
        </w:rPr>
        <w:t>по интенсивности</w:t>
      </w:r>
      <w:r>
        <w:rPr>
          <w:rStyle w:val="FontStyle483"/>
        </w:rPr>
        <w:t xml:space="preserve"> </w:t>
      </w:r>
      <w:r>
        <w:rPr>
          <w:rStyle w:val="FontStyle483"/>
          <w:spacing w:val="0"/>
        </w:rPr>
        <w:t>работой</w:t>
      </w:r>
      <w:r>
        <w:rPr>
          <w:rStyle w:val="FontStyle483"/>
        </w:rPr>
        <w:t xml:space="preserve"> </w:t>
      </w:r>
      <w:r>
        <w:rPr>
          <w:rStyle w:val="FontStyle483"/>
          <w:spacing w:val="0"/>
        </w:rPr>
        <w:t>на</w:t>
      </w:r>
      <w:r>
        <w:rPr>
          <w:rStyle w:val="FontStyle483"/>
        </w:rPr>
        <w:t xml:space="preserve"> </w:t>
      </w:r>
      <w:r>
        <w:rPr>
          <w:rStyle w:val="FontStyle483"/>
          <w:spacing w:val="0"/>
        </w:rPr>
        <w:t>тредмиле</w:t>
      </w:r>
      <w:r>
        <w:rPr>
          <w:rStyle w:val="FontStyle483"/>
        </w:rPr>
        <w:t xml:space="preserve"> </w:t>
      </w:r>
      <w:r>
        <w:rPr>
          <w:rStyle w:val="FontStyle483"/>
          <w:spacing w:val="0"/>
        </w:rPr>
        <w:t>(В.</w:t>
      </w:r>
      <w:r>
        <w:rPr>
          <w:rStyle w:val="FontStyle483"/>
        </w:rPr>
        <w:t xml:space="preserve"> </w:t>
      </w:r>
      <w:r>
        <w:rPr>
          <w:rStyle w:val="FontStyle483"/>
          <w:spacing w:val="0"/>
          <w:lang w:val="en-US"/>
        </w:rPr>
        <w:t>Ekblom</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 xml:space="preserve">., </w:t>
      </w:r>
      <w:r>
        <w:rPr>
          <w:rStyle w:val="FontStyle483"/>
          <w:spacing w:val="0"/>
        </w:rPr>
        <w:t>1967).</w:t>
      </w:r>
      <w:r>
        <w:rPr>
          <w:rStyle w:val="FontStyle483"/>
        </w:rPr>
        <w:t xml:space="preserve"> </w:t>
      </w:r>
      <w:r>
        <w:rPr>
          <w:rStyle w:val="FontStyle483"/>
          <w:spacing w:val="0"/>
        </w:rPr>
        <w:t>Аналогичные</w:t>
      </w:r>
      <w:r>
        <w:rPr>
          <w:rStyle w:val="FontStyle483"/>
        </w:rPr>
        <w:t xml:space="preserve"> </w:t>
      </w:r>
      <w:r>
        <w:rPr>
          <w:rStyle w:val="FontStyle483"/>
          <w:spacing w:val="0"/>
        </w:rPr>
        <w:t>результаты</w:t>
      </w:r>
      <w:r>
        <w:rPr>
          <w:rStyle w:val="FontStyle483"/>
        </w:rPr>
        <w:t xml:space="preserve"> </w:t>
      </w:r>
      <w:r>
        <w:rPr>
          <w:rStyle w:val="FontStyle483"/>
          <w:spacing w:val="0"/>
        </w:rPr>
        <w:t>были</w:t>
      </w:r>
      <w:r>
        <w:rPr>
          <w:rStyle w:val="FontStyle483"/>
        </w:rPr>
        <w:t xml:space="preserve"> </w:t>
      </w:r>
      <w:r>
        <w:rPr>
          <w:rStyle w:val="FontStyle483"/>
          <w:spacing w:val="0"/>
        </w:rPr>
        <w:t>получены</w:t>
      </w:r>
      <w:r>
        <w:rPr>
          <w:rStyle w:val="FontStyle483"/>
        </w:rPr>
        <w:t xml:space="preserve"> </w:t>
      </w:r>
      <w:r>
        <w:rPr>
          <w:rStyle w:val="FontStyle483"/>
          <w:spacing w:val="0"/>
        </w:rPr>
        <w:t>и</w:t>
      </w:r>
      <w:r>
        <w:rPr>
          <w:rStyle w:val="FontStyle483"/>
        </w:rPr>
        <w:t xml:space="preserve"> </w:t>
      </w:r>
      <w:r>
        <w:rPr>
          <w:rStyle w:val="FontStyle483"/>
          <w:spacing w:val="0"/>
        </w:rPr>
        <w:t>на пловцах</w:t>
      </w:r>
      <w:r>
        <w:rPr>
          <w:rStyle w:val="FontStyle483"/>
        </w:rPr>
        <w:t xml:space="preserve"> </w:t>
      </w:r>
      <w:r>
        <w:rPr>
          <w:rStyle w:val="FontStyle483"/>
          <w:spacing w:val="0"/>
          <w:lang w:val="en-US"/>
        </w:rPr>
        <w:t>I</w:t>
      </w:r>
      <w:r w:rsidRPr="00190123">
        <w:rPr>
          <w:rStyle w:val="FontStyle483"/>
          <w:spacing w:val="0"/>
        </w:rPr>
        <w:t>.</w:t>
      </w:r>
      <w:r w:rsidRPr="00190123">
        <w:rPr>
          <w:rStyle w:val="FontStyle483"/>
        </w:rPr>
        <w:t xml:space="preserve"> </w:t>
      </w:r>
      <w:r>
        <w:rPr>
          <w:rStyle w:val="FontStyle483"/>
          <w:spacing w:val="0"/>
          <w:lang w:val="en-US"/>
        </w:rPr>
        <w:t>Holmer</w:t>
      </w:r>
      <w:r w:rsidRPr="00190123">
        <w:rPr>
          <w:rStyle w:val="FontStyle483"/>
          <w:spacing w:val="0"/>
        </w:rPr>
        <w:t>,</w:t>
      </w:r>
      <w:r w:rsidRPr="00190123">
        <w:rPr>
          <w:rStyle w:val="FontStyle483"/>
        </w:rPr>
        <w:t xml:space="preserve"> </w:t>
      </w:r>
      <w:r>
        <w:rPr>
          <w:rStyle w:val="FontStyle483"/>
          <w:spacing w:val="0"/>
        </w:rPr>
        <w:t>1974;</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di</w:t>
      </w:r>
      <w:r w:rsidRPr="00190123">
        <w:rPr>
          <w:rStyle w:val="FontStyle483"/>
        </w:rPr>
        <w:t xml:space="preserve"> </w:t>
      </w:r>
      <w:r>
        <w:rPr>
          <w:rStyle w:val="FontStyle483"/>
          <w:spacing w:val="0"/>
          <w:lang w:val="en-US"/>
        </w:rPr>
        <w:t>Prampero</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1974), у</w:t>
      </w:r>
      <w:r>
        <w:rPr>
          <w:rStyle w:val="FontStyle483"/>
        </w:rPr>
        <w:t xml:space="preserve"> </w:t>
      </w:r>
      <w:r>
        <w:rPr>
          <w:rStyle w:val="FontStyle483"/>
          <w:spacing w:val="0"/>
        </w:rPr>
        <w:t>которых</w:t>
      </w:r>
      <w:r>
        <w:rPr>
          <w:rStyle w:val="FontStyle483"/>
        </w:rPr>
        <w:t xml:space="preserve"> </w:t>
      </w:r>
      <w:r>
        <w:rPr>
          <w:rStyle w:val="FontStyle483"/>
          <w:spacing w:val="0"/>
        </w:rPr>
        <w:t>МПК</w:t>
      </w:r>
      <w:r>
        <w:rPr>
          <w:rStyle w:val="FontStyle483"/>
        </w:rPr>
        <w:t xml:space="preserve"> </w:t>
      </w:r>
      <w:r>
        <w:rPr>
          <w:rStyle w:val="FontStyle483"/>
          <w:spacing w:val="0"/>
        </w:rPr>
        <w:t>при</w:t>
      </w:r>
      <w:r>
        <w:rPr>
          <w:rStyle w:val="FontStyle483"/>
        </w:rPr>
        <w:t xml:space="preserve"> </w:t>
      </w:r>
      <w:r>
        <w:rPr>
          <w:rStyle w:val="FontStyle483"/>
          <w:spacing w:val="0"/>
        </w:rPr>
        <w:t>плавании</w:t>
      </w:r>
      <w:r>
        <w:rPr>
          <w:rStyle w:val="FontStyle483"/>
        </w:rPr>
        <w:t xml:space="preserve"> </w:t>
      </w:r>
      <w:r>
        <w:rPr>
          <w:rStyle w:val="FontStyle483"/>
          <w:spacing w:val="0"/>
        </w:rPr>
        <w:t>было</w:t>
      </w:r>
      <w:r>
        <w:rPr>
          <w:rStyle w:val="FontStyle483"/>
        </w:rPr>
        <w:t xml:space="preserve"> </w:t>
      </w:r>
      <w:r>
        <w:rPr>
          <w:rStyle w:val="FontStyle483"/>
          <w:spacing w:val="0"/>
        </w:rPr>
        <w:t>на</w:t>
      </w:r>
      <w:r>
        <w:rPr>
          <w:rStyle w:val="FontStyle483"/>
        </w:rPr>
        <w:t xml:space="preserve"> </w:t>
      </w:r>
      <w:r>
        <w:rPr>
          <w:rStyle w:val="FontStyle483"/>
          <w:spacing w:val="0"/>
        </w:rPr>
        <w:t>6—7%</w:t>
      </w:r>
      <w:r>
        <w:rPr>
          <w:rStyle w:val="FontStyle483"/>
        </w:rPr>
        <w:t xml:space="preserve"> </w:t>
      </w:r>
      <w:r>
        <w:rPr>
          <w:rStyle w:val="FontStyle483"/>
          <w:spacing w:val="0"/>
        </w:rPr>
        <w:t>меньше, чем</w:t>
      </w:r>
      <w:r>
        <w:rPr>
          <w:rStyle w:val="FontStyle483"/>
        </w:rPr>
        <w:t xml:space="preserve"> </w:t>
      </w:r>
      <w:r>
        <w:rPr>
          <w:rStyle w:val="FontStyle483"/>
          <w:spacing w:val="0"/>
        </w:rPr>
        <w:t>при</w:t>
      </w:r>
      <w:r>
        <w:rPr>
          <w:rStyle w:val="FontStyle483"/>
        </w:rPr>
        <w:t xml:space="preserve"> </w:t>
      </w:r>
      <w:r>
        <w:rPr>
          <w:rStyle w:val="FontStyle483"/>
          <w:spacing w:val="0"/>
        </w:rPr>
        <w:t>беге</w:t>
      </w:r>
      <w:r>
        <w:rPr>
          <w:rStyle w:val="FontStyle483"/>
        </w:rPr>
        <w:t xml:space="preserve"> </w:t>
      </w:r>
      <w:r>
        <w:rPr>
          <w:rStyle w:val="FontStyle483"/>
          <w:spacing w:val="0"/>
        </w:rPr>
        <w:t>и</w:t>
      </w:r>
      <w:r>
        <w:rPr>
          <w:rStyle w:val="FontStyle483"/>
        </w:rPr>
        <w:t xml:space="preserve"> </w:t>
      </w:r>
      <w:r>
        <w:rPr>
          <w:rStyle w:val="FontStyle483"/>
          <w:spacing w:val="0"/>
        </w:rPr>
        <w:t>работе</w:t>
      </w:r>
      <w:r>
        <w:rPr>
          <w:rStyle w:val="FontStyle483"/>
        </w:rPr>
        <w:t xml:space="preserve"> </w:t>
      </w:r>
      <w:r>
        <w:rPr>
          <w:rStyle w:val="FontStyle483"/>
          <w:spacing w:val="0"/>
        </w:rPr>
        <w:t>на</w:t>
      </w:r>
      <w:r>
        <w:rPr>
          <w:rStyle w:val="FontStyle483"/>
        </w:rPr>
        <w:t xml:space="preserve"> </w:t>
      </w:r>
      <w:r>
        <w:rPr>
          <w:rStyle w:val="FontStyle483"/>
          <w:spacing w:val="0"/>
        </w:rPr>
        <w:t>велоэргометре.</w:t>
      </w:r>
    </w:p>
    <w:p w:rsidR="00D57188" w:rsidRDefault="001C5317">
      <w:pPr>
        <w:pStyle w:val="Style83"/>
        <w:widowControl/>
        <w:spacing w:line="173" w:lineRule="exact"/>
        <w:ind w:firstLine="274"/>
        <w:rPr>
          <w:rStyle w:val="FontStyle483"/>
          <w:spacing w:val="0"/>
        </w:rPr>
      </w:pPr>
      <w:r>
        <w:rPr>
          <w:rStyle w:val="FontStyle483"/>
          <w:spacing w:val="0"/>
        </w:rPr>
        <w:t>Помимо</w:t>
      </w:r>
      <w:r>
        <w:rPr>
          <w:rStyle w:val="FontStyle483"/>
        </w:rPr>
        <w:t xml:space="preserve"> </w:t>
      </w:r>
      <w:r>
        <w:rPr>
          <w:rStyle w:val="FontStyle483"/>
          <w:spacing w:val="0"/>
        </w:rPr>
        <w:t>использования</w:t>
      </w:r>
      <w:r>
        <w:rPr>
          <w:rStyle w:val="FontStyle483"/>
        </w:rPr>
        <w:t xml:space="preserve"> </w:t>
      </w:r>
      <w:r>
        <w:rPr>
          <w:rStyle w:val="FontStyle483"/>
          <w:spacing w:val="0"/>
        </w:rPr>
        <w:t>движения</w:t>
      </w:r>
      <w:r>
        <w:rPr>
          <w:rStyle w:val="FontStyle483"/>
        </w:rPr>
        <w:t xml:space="preserve"> </w:t>
      </w:r>
      <w:r>
        <w:rPr>
          <w:rStyle w:val="FontStyle483"/>
          <w:spacing w:val="0"/>
        </w:rPr>
        <w:t>по</w:t>
      </w:r>
      <w:r>
        <w:rPr>
          <w:rStyle w:val="FontStyle483"/>
        </w:rPr>
        <w:t xml:space="preserve"> </w:t>
      </w:r>
      <w:r>
        <w:rPr>
          <w:rStyle w:val="FontStyle483"/>
          <w:spacing w:val="0"/>
        </w:rPr>
        <w:t>инерции</w:t>
      </w:r>
      <w:r>
        <w:rPr>
          <w:rStyle w:val="FontStyle483"/>
        </w:rPr>
        <w:t xml:space="preserve"> </w:t>
      </w:r>
      <w:r>
        <w:rPr>
          <w:rStyle w:val="FontStyle483"/>
          <w:spacing w:val="0"/>
        </w:rPr>
        <w:t>указан</w:t>
      </w:r>
      <w:r>
        <w:rPr>
          <w:rStyle w:val="FontStyle483"/>
          <w:spacing w:val="0"/>
        </w:rPr>
        <w:softHyphen/>
        <w:t>ная</w:t>
      </w:r>
      <w:r>
        <w:rPr>
          <w:rStyle w:val="FontStyle483"/>
        </w:rPr>
        <w:t xml:space="preserve"> </w:t>
      </w:r>
      <w:r>
        <w:rPr>
          <w:rStyle w:val="FontStyle483"/>
          <w:spacing w:val="0"/>
        </w:rPr>
        <w:t>разница</w:t>
      </w:r>
      <w:r>
        <w:rPr>
          <w:rStyle w:val="FontStyle483"/>
        </w:rPr>
        <w:t xml:space="preserve"> </w:t>
      </w:r>
      <w:r>
        <w:rPr>
          <w:rStyle w:val="FontStyle483"/>
          <w:spacing w:val="0"/>
        </w:rPr>
        <w:t>в</w:t>
      </w:r>
      <w:r>
        <w:rPr>
          <w:rStyle w:val="FontStyle483"/>
        </w:rPr>
        <w:t xml:space="preserve"> </w:t>
      </w:r>
      <w:r>
        <w:rPr>
          <w:rStyle w:val="FontStyle483"/>
          <w:spacing w:val="0"/>
        </w:rPr>
        <w:t>энергообеспечении</w:t>
      </w:r>
      <w:r>
        <w:rPr>
          <w:rStyle w:val="FontStyle483"/>
        </w:rPr>
        <w:t xml:space="preserve"> </w:t>
      </w:r>
      <w:r>
        <w:rPr>
          <w:rStyle w:val="FontStyle483"/>
          <w:spacing w:val="0"/>
        </w:rPr>
        <w:t>работы</w:t>
      </w:r>
      <w:r>
        <w:rPr>
          <w:rStyle w:val="FontStyle483"/>
        </w:rPr>
        <w:t xml:space="preserve"> </w:t>
      </w:r>
      <w:r>
        <w:rPr>
          <w:rStyle w:val="FontStyle483"/>
          <w:spacing w:val="0"/>
        </w:rPr>
        <w:t>объясняется еще</w:t>
      </w:r>
      <w:r>
        <w:rPr>
          <w:rStyle w:val="FontStyle483"/>
        </w:rPr>
        <w:t xml:space="preserve"> </w:t>
      </w:r>
      <w:r>
        <w:rPr>
          <w:rStyle w:val="FontStyle483"/>
          <w:spacing w:val="0"/>
        </w:rPr>
        <w:t>и</w:t>
      </w:r>
      <w:r>
        <w:rPr>
          <w:rStyle w:val="FontStyle483"/>
        </w:rPr>
        <w:t xml:space="preserve"> </w:t>
      </w:r>
      <w:r>
        <w:rPr>
          <w:rStyle w:val="FontStyle483"/>
          <w:spacing w:val="0"/>
        </w:rPr>
        <w:t>особенностями</w:t>
      </w:r>
      <w:r>
        <w:rPr>
          <w:rStyle w:val="FontStyle483"/>
        </w:rPr>
        <w:t xml:space="preserve"> </w:t>
      </w:r>
      <w:r>
        <w:rPr>
          <w:rStyle w:val="FontStyle483"/>
          <w:spacing w:val="0"/>
        </w:rPr>
        <w:t>биомеханики</w:t>
      </w:r>
      <w:r>
        <w:rPr>
          <w:rStyle w:val="FontStyle483"/>
        </w:rPr>
        <w:t xml:space="preserve"> </w:t>
      </w:r>
      <w:r>
        <w:rPr>
          <w:rStyle w:val="FontStyle483"/>
          <w:spacing w:val="0"/>
        </w:rPr>
        <w:t>бега.</w:t>
      </w:r>
      <w:r>
        <w:rPr>
          <w:rStyle w:val="FontStyle483"/>
        </w:rPr>
        <w:t xml:space="preserve"> </w:t>
      </w:r>
      <w:r>
        <w:rPr>
          <w:rStyle w:val="FontStyle483"/>
          <w:spacing w:val="0"/>
        </w:rPr>
        <w:t>В</w:t>
      </w:r>
      <w:r>
        <w:rPr>
          <w:rStyle w:val="FontStyle483"/>
        </w:rPr>
        <w:t xml:space="preserve"> </w:t>
      </w:r>
      <w:r>
        <w:rPr>
          <w:rStyle w:val="FontStyle483"/>
          <w:spacing w:val="0"/>
        </w:rPr>
        <w:t>последнем имеют</w:t>
      </w:r>
      <w:r>
        <w:rPr>
          <w:rStyle w:val="FontStyle483"/>
        </w:rPr>
        <w:t xml:space="preserve"> </w:t>
      </w:r>
      <w:r>
        <w:rPr>
          <w:rStyle w:val="FontStyle483"/>
          <w:spacing w:val="0"/>
        </w:rPr>
        <w:t>место</w:t>
      </w:r>
      <w:r>
        <w:rPr>
          <w:rStyle w:val="FontStyle483"/>
        </w:rPr>
        <w:t xml:space="preserve"> </w:t>
      </w:r>
      <w:r>
        <w:rPr>
          <w:rStyle w:val="FontStyle483"/>
          <w:spacing w:val="0"/>
        </w:rPr>
        <w:t>вертикальные</w:t>
      </w:r>
      <w:r>
        <w:rPr>
          <w:rStyle w:val="FontStyle483"/>
        </w:rPr>
        <w:t xml:space="preserve"> </w:t>
      </w:r>
      <w:r>
        <w:rPr>
          <w:rStyle w:val="FontStyle483"/>
          <w:spacing w:val="0"/>
        </w:rPr>
        <w:t>колебания</w:t>
      </w:r>
      <w:r>
        <w:rPr>
          <w:rStyle w:val="FontStyle483"/>
        </w:rPr>
        <w:t xml:space="preserve"> </w:t>
      </w:r>
      <w:r>
        <w:rPr>
          <w:rStyle w:val="FontStyle483"/>
          <w:spacing w:val="0"/>
        </w:rPr>
        <w:t>ОЦМТ.</w:t>
      </w:r>
      <w:r>
        <w:rPr>
          <w:rStyle w:val="FontStyle483"/>
        </w:rPr>
        <w:t xml:space="preserve"> </w:t>
      </w:r>
      <w:r>
        <w:rPr>
          <w:rStyle w:val="FontStyle483"/>
          <w:spacing w:val="0"/>
        </w:rPr>
        <w:t>С</w:t>
      </w:r>
      <w:r>
        <w:rPr>
          <w:rStyle w:val="FontStyle483"/>
        </w:rPr>
        <w:t xml:space="preserve"> </w:t>
      </w:r>
      <w:r>
        <w:rPr>
          <w:rStyle w:val="FontStyle483"/>
          <w:spacing w:val="0"/>
        </w:rPr>
        <w:t>увели</w:t>
      </w:r>
      <w:r>
        <w:rPr>
          <w:rStyle w:val="FontStyle483"/>
          <w:spacing w:val="0"/>
        </w:rPr>
        <w:softHyphen/>
        <w:t>чением</w:t>
      </w:r>
      <w:r>
        <w:rPr>
          <w:rStyle w:val="FontStyle483"/>
        </w:rPr>
        <w:t xml:space="preserve"> </w:t>
      </w:r>
      <w:r>
        <w:rPr>
          <w:rStyle w:val="FontStyle483"/>
          <w:spacing w:val="0"/>
        </w:rPr>
        <w:t>длины</w:t>
      </w:r>
      <w:r>
        <w:rPr>
          <w:rStyle w:val="FontStyle483"/>
        </w:rPr>
        <w:t xml:space="preserve"> </w:t>
      </w:r>
      <w:r>
        <w:rPr>
          <w:rStyle w:val="FontStyle483"/>
          <w:spacing w:val="0"/>
        </w:rPr>
        <w:t>шага</w:t>
      </w:r>
      <w:r>
        <w:rPr>
          <w:rStyle w:val="FontStyle483"/>
        </w:rPr>
        <w:t xml:space="preserve"> </w:t>
      </w:r>
      <w:r>
        <w:rPr>
          <w:rStyle w:val="FontStyle483"/>
          <w:spacing w:val="0"/>
        </w:rPr>
        <w:t>траектория</w:t>
      </w:r>
      <w:r>
        <w:rPr>
          <w:rStyle w:val="FontStyle483"/>
        </w:rPr>
        <w:t xml:space="preserve"> </w:t>
      </w:r>
      <w:r>
        <w:rPr>
          <w:rStyle w:val="FontStyle483"/>
          <w:spacing w:val="0"/>
        </w:rPr>
        <w:t>ОЦМТ</w:t>
      </w:r>
      <w:r>
        <w:rPr>
          <w:rStyle w:val="FontStyle483"/>
        </w:rPr>
        <w:t xml:space="preserve"> </w:t>
      </w:r>
      <w:r>
        <w:rPr>
          <w:rStyle w:val="FontStyle483"/>
          <w:spacing w:val="0"/>
        </w:rPr>
        <w:t>повышается,</w:t>
      </w:r>
      <w:r>
        <w:rPr>
          <w:rStyle w:val="FontStyle483"/>
        </w:rPr>
        <w:t xml:space="preserve"> </w:t>
      </w:r>
      <w:r>
        <w:rPr>
          <w:rStyle w:val="FontStyle483"/>
          <w:spacing w:val="0"/>
        </w:rPr>
        <w:t>что</w:t>
      </w:r>
    </w:p>
    <w:p w:rsidR="00D57188" w:rsidRDefault="001C5317">
      <w:pPr>
        <w:pStyle w:val="Style64"/>
        <w:widowControl/>
        <w:spacing w:line="240" w:lineRule="exact"/>
        <w:ind w:left="547"/>
        <w:rPr>
          <w:sz w:val="20"/>
          <w:szCs w:val="20"/>
        </w:rPr>
      </w:pPr>
      <w:r>
        <w:rPr>
          <w:rStyle w:val="FontStyle483"/>
          <w:spacing w:val="0"/>
        </w:rPr>
        <w:br w:type="column"/>
      </w:r>
    </w:p>
    <w:p w:rsidR="00D57188" w:rsidRDefault="00D57188">
      <w:pPr>
        <w:pStyle w:val="Style64"/>
        <w:widowControl/>
        <w:spacing w:line="240" w:lineRule="exact"/>
        <w:ind w:left="547"/>
        <w:rPr>
          <w:sz w:val="20"/>
          <w:szCs w:val="20"/>
        </w:rPr>
      </w:pPr>
    </w:p>
    <w:p w:rsidR="00D57188" w:rsidRDefault="00D57188">
      <w:pPr>
        <w:pStyle w:val="Style64"/>
        <w:widowControl/>
        <w:spacing w:line="240" w:lineRule="exact"/>
        <w:ind w:left="547"/>
        <w:rPr>
          <w:sz w:val="20"/>
          <w:szCs w:val="20"/>
        </w:rPr>
      </w:pPr>
    </w:p>
    <w:p w:rsidR="00D57188" w:rsidRDefault="00D57188">
      <w:pPr>
        <w:pStyle w:val="Style64"/>
        <w:widowControl/>
        <w:spacing w:line="240" w:lineRule="exact"/>
        <w:ind w:left="547"/>
        <w:rPr>
          <w:sz w:val="20"/>
          <w:szCs w:val="20"/>
        </w:rPr>
      </w:pPr>
    </w:p>
    <w:p w:rsidR="00D57188" w:rsidRDefault="00D57188">
      <w:pPr>
        <w:pStyle w:val="Style64"/>
        <w:widowControl/>
        <w:spacing w:line="240" w:lineRule="exact"/>
        <w:ind w:left="547"/>
        <w:rPr>
          <w:sz w:val="20"/>
          <w:szCs w:val="20"/>
        </w:rPr>
      </w:pPr>
    </w:p>
    <w:p w:rsidR="00D57188" w:rsidRDefault="001C5317">
      <w:pPr>
        <w:pStyle w:val="Style64"/>
        <w:widowControl/>
        <w:spacing w:before="182" w:line="240" w:lineRule="auto"/>
        <w:ind w:left="547"/>
        <w:rPr>
          <w:rStyle w:val="FontStyle484"/>
        </w:rPr>
      </w:pPr>
      <w:r>
        <w:rPr>
          <w:rStyle w:val="FontStyle484"/>
        </w:rPr>
        <w:t>, бега</w:t>
      </w:r>
    </w:p>
    <w:p w:rsidR="00D57188" w:rsidRDefault="001C5317">
      <w:pPr>
        <w:pStyle w:val="Style152"/>
        <w:widowControl/>
        <w:spacing w:before="62" w:line="240" w:lineRule="auto"/>
        <w:ind w:left="269"/>
        <w:jc w:val="left"/>
        <w:rPr>
          <w:rStyle w:val="FontStyle502"/>
        </w:rPr>
      </w:pPr>
      <w:r>
        <w:rPr>
          <w:rStyle w:val="FontStyle502"/>
        </w:rPr>
        <w:t>* «оной</w:t>
      </w:r>
    </w:p>
    <w:p w:rsidR="00D57188" w:rsidRDefault="001C5317">
      <w:pPr>
        <w:pStyle w:val="Style152"/>
        <w:widowControl/>
        <w:spacing w:before="115"/>
        <w:rPr>
          <w:rStyle w:val="FontStyle502"/>
        </w:rPr>
      </w:pPr>
      <w:r>
        <w:rPr>
          <w:rStyle w:val="FontStyle502"/>
        </w:rPr>
        <w:t>ется Д° ,</w:t>
      </w:r>
      <w:r>
        <w:rPr>
          <w:rStyle w:val="FontStyle502"/>
          <w:vertAlign w:val="subscript"/>
        </w:rPr>
        <w:t>п й</w:t>
      </w:r>
      <w:r>
        <w:rPr>
          <w:rStyle w:val="FontStyle502"/>
        </w:rPr>
        <w:t xml:space="preserve">ь около </w:t>
      </w:r>
      <w:r>
        <w:rPr>
          <w:rStyle w:val="FontStyle462"/>
        </w:rPr>
        <w:t xml:space="preserve">4" </w:t>
      </w:r>
      <w:r>
        <w:rPr>
          <w:rStyle w:val="FontStyle502"/>
        </w:rPr>
        <w:t>остановлен"</w:t>
      </w:r>
    </w:p>
    <w:p w:rsidR="00D57188" w:rsidRDefault="001C5317">
      <w:pPr>
        <w:pStyle w:val="Style141"/>
        <w:widowControl/>
        <w:ind w:left="182"/>
        <w:rPr>
          <w:rStyle w:val="FontStyle502"/>
        </w:rPr>
      </w:pPr>
      <w:r>
        <w:rPr>
          <w:rStyle w:val="FontStyle502"/>
        </w:rPr>
        <w:t>юдаисточи Показан!</w:t>
      </w:r>
    </w:p>
    <w:p w:rsidR="00D57188" w:rsidRDefault="001C5317">
      <w:pPr>
        <w:pStyle w:val="Style152"/>
        <w:widowControl/>
        <w:spacing w:before="34" w:line="221" w:lineRule="exact"/>
        <w:rPr>
          <w:rStyle w:val="FontStyle502"/>
          <w:lang w:eastAsia="en-US"/>
        </w:rPr>
      </w:pPr>
      <w:r w:rsidRPr="00190123">
        <w:rPr>
          <w:rStyle w:val="FontStyle502"/>
          <w:lang w:eastAsia="en-US"/>
        </w:rPr>
        <w:t>«</w:t>
      </w:r>
      <w:r>
        <w:rPr>
          <w:rStyle w:val="FontStyle502"/>
          <w:lang w:val="en-US" w:eastAsia="en-US"/>
        </w:rPr>
        <w:t>jn</w:t>
      </w:r>
      <w:r w:rsidRPr="00190123">
        <w:rPr>
          <w:rStyle w:val="FontStyle502"/>
          <w:lang w:eastAsia="en-US"/>
        </w:rPr>
        <w:t>«</w:t>
      </w:r>
      <w:r>
        <w:rPr>
          <w:rStyle w:val="FontStyle502"/>
          <w:lang w:val="en-US" w:eastAsia="en-US"/>
        </w:rPr>
        <w:t>o</w:t>
      </w:r>
      <w:r w:rsidRPr="00190123">
        <w:rPr>
          <w:rStyle w:val="FontStyle502"/>
          <w:lang w:eastAsia="en-US"/>
        </w:rPr>
        <w:t xml:space="preserve"> </w:t>
      </w:r>
      <w:r>
        <w:rPr>
          <w:rStyle w:val="FontStyle502"/>
          <w:lang w:eastAsia="en-US"/>
        </w:rPr>
        <w:t xml:space="preserve">тесно с </w:t>
      </w:r>
      <w:r>
        <w:rPr>
          <w:rStyle w:val="FontStyle502"/>
          <w:lang w:val="en-US" w:eastAsia="en-US"/>
        </w:rPr>
        <w:t>iS</w:t>
      </w:r>
      <w:r>
        <w:rPr>
          <w:rStyle w:val="FontStyle502"/>
          <w:lang w:eastAsia="en-US"/>
        </w:rPr>
        <w:t xml:space="preserve">-лнадлиннг. хтыо (г = 0,8 аду экономя </w:t>
      </w:r>
      <w:r>
        <w:rPr>
          <w:rStyle w:val="FontStyle440"/>
          <w:lang w:eastAsia="en-US"/>
        </w:rPr>
        <w:t xml:space="preserve">ш </w:t>
      </w:r>
      <w:r>
        <w:rPr>
          <w:rStyle w:val="FontStyle502"/>
          <w:lang w:eastAsia="en-US"/>
        </w:rPr>
        <w:t xml:space="preserve">с совери. 'технического </w:t>
      </w:r>
      <w:r>
        <w:rPr>
          <w:rStyle w:val="FontStyle502"/>
          <w:vertAlign w:val="superscript"/>
          <w:lang w:eastAsia="en-US"/>
        </w:rPr>
        <w:t>;</w:t>
      </w:r>
      <w:r>
        <w:rPr>
          <w:rStyle w:val="FontStyle502"/>
          <w:lang w:eastAsia="en-US"/>
        </w:rPr>
        <w:t xml:space="preserve"> Файлов, 197</w:t>
      </w:r>
    </w:p>
    <w:p w:rsidR="00D57188" w:rsidRDefault="001C5317">
      <w:pPr>
        <w:pStyle w:val="Style191"/>
        <w:widowControl/>
        <w:spacing w:before="163" w:line="245" w:lineRule="exact"/>
        <w:rPr>
          <w:rStyle w:val="FontStyle491"/>
        </w:rPr>
      </w:pPr>
      <w:r>
        <w:rPr>
          <w:rStyle w:val="FontStyle491"/>
        </w:rPr>
        <w:t>&gt;иограф</w:t>
      </w:r>
      <w:r>
        <w:rPr>
          <w:rStyle w:val="FontStyle491"/>
          <w:vertAlign w:val="subscript"/>
        </w:rPr>
        <w:t xml:space="preserve">ичес </w:t>
      </w:r>
      <w:r>
        <w:rPr>
          <w:rStyle w:val="FontStyle491"/>
        </w:rPr>
        <w:t xml:space="preserve">.Данных в </w:t>
      </w:r>
      <w:r>
        <w:rPr>
          <w:rStyle w:val="FontStyle422"/>
          <w:lang w:val="en-US"/>
        </w:rPr>
        <w:t>J</w:t>
      </w:r>
      <w:r w:rsidRPr="00190123">
        <w:rPr>
          <w:rStyle w:val="FontStyle422"/>
        </w:rPr>
        <w:t xml:space="preserve"> </w:t>
      </w:r>
      <w:r>
        <w:rPr>
          <w:rStyle w:val="FontStyle491"/>
          <w:vertAlign w:val="superscript"/>
        </w:rPr>
        <w:t>СКо</w:t>
      </w:r>
      <w:r>
        <w:rPr>
          <w:rStyle w:val="FontStyle491"/>
        </w:rPr>
        <w:t>Ростью</w:t>
      </w:r>
    </w:p>
    <w:p w:rsidR="00D57188" w:rsidRDefault="001C5317">
      <w:pPr>
        <w:pStyle w:val="Style161"/>
        <w:widowControl/>
        <w:rPr>
          <w:rStyle w:val="FontStyle491"/>
          <w:vertAlign w:val="superscript"/>
        </w:rPr>
      </w:pPr>
      <w:r>
        <w:rPr>
          <w:rStyle w:val="FontStyle479"/>
        </w:rPr>
        <w:t>С</w:t>
      </w:r>
      <w:r>
        <w:rPr>
          <w:rStyle w:val="FontStyle475"/>
          <w:vertAlign w:val="superscript"/>
        </w:rPr>
        <w:t>ь</w:t>
      </w:r>
      <w:r>
        <w:rPr>
          <w:rStyle w:val="FontStyle475"/>
        </w:rPr>
        <w:t>"0ст</w:t>
      </w:r>
      <w:r>
        <w:rPr>
          <w:rStyle w:val="FontStyle475"/>
          <w:vertAlign w:val="subscript"/>
        </w:rPr>
        <w:t xml:space="preserve">и </w:t>
      </w:r>
      <w:r>
        <w:rPr>
          <w:rStyle w:val="FontStyle491"/>
        </w:rPr>
        <w:t>^Зк</w:t>
      </w:r>
      <w:r>
        <w:rPr>
          <w:rStyle w:val="FontStyle491"/>
          <w:vertAlign w:val="superscript"/>
        </w:rPr>
        <w:t>0Тл</w:t>
      </w:r>
      <w:r>
        <w:rPr>
          <w:rStyle w:val="FontStyle491"/>
        </w:rPr>
        <w:t>ичаю</w:t>
      </w:r>
      <w:r>
        <w:rPr>
          <w:rStyle w:val="FontStyle491"/>
          <w:vertAlign w:val="superscript"/>
        </w:rPr>
        <w:t>:</w:t>
      </w:r>
    </w:p>
    <w:p w:rsidR="00D57188" w:rsidRDefault="00D57188">
      <w:pPr>
        <w:pStyle w:val="Style161"/>
        <w:widowControl/>
        <w:rPr>
          <w:rStyle w:val="FontStyle491"/>
          <w:vertAlign w:val="superscript"/>
        </w:rPr>
        <w:sectPr w:rsidR="00D57188">
          <w:headerReference w:type="even" r:id="rId295"/>
          <w:headerReference w:type="default" r:id="rId296"/>
          <w:footerReference w:type="even" r:id="rId297"/>
          <w:footerReference w:type="default" r:id="rId298"/>
          <w:pgSz w:w="8390" w:h="11905"/>
          <w:pgMar w:top="981" w:right="612" w:bottom="1440" w:left="1351" w:header="720" w:footer="720" w:gutter="0"/>
          <w:cols w:num="2" w:space="720" w:equalWidth="0">
            <w:col w:w="5179" w:space="259"/>
            <w:col w:w="988"/>
          </w:cols>
          <w:noEndnote/>
        </w:sect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Default="00D57188">
      <w:pPr>
        <w:pStyle w:val="Style154"/>
        <w:widowControl/>
        <w:spacing w:line="240" w:lineRule="exact"/>
        <w:ind w:left="451"/>
        <w:jc w:val="both"/>
        <w:rPr>
          <w:sz w:val="20"/>
          <w:szCs w:val="20"/>
        </w:rPr>
      </w:pPr>
    </w:p>
    <w:p w:rsidR="00D57188" w:rsidRPr="00190123" w:rsidRDefault="001C5317">
      <w:pPr>
        <w:pStyle w:val="Style154"/>
        <w:widowControl/>
        <w:spacing w:before="134"/>
        <w:ind w:left="451"/>
        <w:jc w:val="both"/>
        <w:rPr>
          <w:rStyle w:val="FontStyle439"/>
          <w:lang w:eastAsia="en-US"/>
        </w:rPr>
      </w:pPr>
      <w:r>
        <w:rPr>
          <w:rStyle w:val="FontStyle439"/>
          <w:lang w:val="en-US" w:eastAsia="en-US"/>
        </w:rPr>
        <w:t>et</w:t>
      </w:r>
      <w:r w:rsidRPr="00190123">
        <w:rPr>
          <w:rStyle w:val="FontStyle439"/>
          <w:lang w:eastAsia="en-US"/>
        </w:rPr>
        <w:t xml:space="preserve"> </w:t>
      </w:r>
      <w:r>
        <w:rPr>
          <w:rStyle w:val="FontStyle439"/>
          <w:lang w:val="en-US" w:eastAsia="en-US"/>
        </w:rPr>
        <w:t>al</w:t>
      </w:r>
      <w:r w:rsidRPr="00190123">
        <w:rPr>
          <w:rStyle w:val="FontStyle439"/>
          <w:lang w:eastAsia="en-US"/>
        </w:rPr>
        <w:t>'</w:t>
      </w:r>
    </w:p>
    <w:p w:rsidR="00D57188" w:rsidRDefault="00D57188">
      <w:pPr>
        <w:pStyle w:val="Style121"/>
        <w:widowControl/>
        <w:spacing w:line="240" w:lineRule="exact"/>
        <w:jc w:val="both"/>
        <w:rPr>
          <w:sz w:val="20"/>
          <w:szCs w:val="20"/>
        </w:rPr>
      </w:pPr>
    </w:p>
    <w:p w:rsidR="00D57188" w:rsidRDefault="00D57188">
      <w:pPr>
        <w:pStyle w:val="Style121"/>
        <w:widowControl/>
        <w:spacing w:line="240" w:lineRule="exact"/>
        <w:jc w:val="both"/>
        <w:rPr>
          <w:sz w:val="20"/>
          <w:szCs w:val="20"/>
        </w:rPr>
      </w:pPr>
    </w:p>
    <w:p w:rsidR="00D57188" w:rsidRDefault="00D57188">
      <w:pPr>
        <w:pStyle w:val="Style121"/>
        <w:widowControl/>
        <w:spacing w:line="240" w:lineRule="exact"/>
        <w:jc w:val="both"/>
        <w:rPr>
          <w:sz w:val="20"/>
          <w:szCs w:val="20"/>
        </w:rPr>
      </w:pPr>
    </w:p>
    <w:p w:rsidR="00D57188" w:rsidRDefault="00D57188">
      <w:pPr>
        <w:pStyle w:val="Style121"/>
        <w:widowControl/>
        <w:spacing w:line="240" w:lineRule="exact"/>
        <w:jc w:val="both"/>
        <w:rPr>
          <w:sz w:val="20"/>
          <w:szCs w:val="20"/>
        </w:rPr>
      </w:pPr>
    </w:p>
    <w:p w:rsidR="00D57188" w:rsidRDefault="00D57188">
      <w:pPr>
        <w:pStyle w:val="Style121"/>
        <w:widowControl/>
        <w:spacing w:line="240" w:lineRule="exact"/>
        <w:jc w:val="both"/>
        <w:rPr>
          <w:sz w:val="20"/>
          <w:szCs w:val="20"/>
        </w:rPr>
      </w:pPr>
    </w:p>
    <w:p w:rsidR="00D57188" w:rsidRDefault="00D57188">
      <w:pPr>
        <w:pStyle w:val="Style121"/>
        <w:widowControl/>
        <w:spacing w:line="240" w:lineRule="exact"/>
        <w:jc w:val="both"/>
        <w:rPr>
          <w:sz w:val="20"/>
          <w:szCs w:val="20"/>
        </w:rPr>
      </w:pPr>
    </w:p>
    <w:p w:rsidR="00D57188" w:rsidRPr="00190123" w:rsidRDefault="001C5317">
      <w:pPr>
        <w:pStyle w:val="Style121"/>
        <w:widowControl/>
        <w:spacing w:before="62"/>
        <w:jc w:val="both"/>
        <w:rPr>
          <w:rStyle w:val="FontStyle481"/>
          <w:spacing w:val="-10"/>
          <w:vertAlign w:val="superscript"/>
        </w:rPr>
      </w:pPr>
      <w:r>
        <w:rPr>
          <w:rStyle w:val="FontStyle484"/>
        </w:rPr>
        <w:t xml:space="preserve">Г. </w:t>
      </w:r>
      <w:r>
        <w:rPr>
          <w:rStyle w:val="FontStyle484"/>
          <w:vertAlign w:val="superscript"/>
          <w:lang w:val="en-US"/>
        </w:rPr>
        <w:t>C</w:t>
      </w:r>
      <w:r w:rsidRPr="00190123">
        <w:rPr>
          <w:rStyle w:val="FontStyle484"/>
        </w:rPr>
        <w:t xml:space="preserve"> </w:t>
      </w:r>
      <w:r>
        <w:rPr>
          <w:rStyle w:val="FontStyle481"/>
          <w:spacing w:val="-10"/>
        </w:rPr>
        <w:t>Г</w:t>
      </w:r>
      <w:r>
        <w:rPr>
          <w:rStyle w:val="FontStyle481"/>
        </w:rPr>
        <w:t xml:space="preserve"> </w:t>
      </w:r>
      <w:r w:rsidRPr="00190123">
        <w:rPr>
          <w:rStyle w:val="FontStyle481"/>
          <w:spacing w:val="-10"/>
        </w:rPr>
        <w:t>"</w:t>
      </w:r>
      <w:r>
        <w:rPr>
          <w:rStyle w:val="FontStyle481"/>
          <w:spacing w:val="-10"/>
          <w:vertAlign w:val="superscript"/>
          <w:lang w:val="en-US"/>
        </w:rPr>
        <w:t>tC</w:t>
      </w:r>
    </w:p>
    <w:p w:rsidR="00D57188" w:rsidRDefault="001C5317">
      <w:pPr>
        <w:pStyle w:val="Style85"/>
        <w:widowControl/>
        <w:spacing w:line="182" w:lineRule="exact"/>
        <w:rPr>
          <w:rStyle w:val="FontStyle483"/>
          <w:spacing w:val="0"/>
        </w:rPr>
      </w:pPr>
      <w:r w:rsidRPr="00190123">
        <w:rPr>
          <w:rStyle w:val="FontStyle481"/>
          <w:spacing w:val="-10"/>
          <w:vertAlign w:val="superscript"/>
        </w:rPr>
        <w:br w:type="column"/>
      </w:r>
      <w:r>
        <w:rPr>
          <w:rStyle w:val="FontStyle480"/>
          <w:spacing w:val="0"/>
        </w:rPr>
        <w:lastRenderedPageBreak/>
        <w:t>приводит</w:t>
      </w:r>
      <w:r>
        <w:rPr>
          <w:rStyle w:val="FontStyle480"/>
        </w:rPr>
        <w:t xml:space="preserve"> </w:t>
      </w:r>
      <w:r>
        <w:rPr>
          <w:rStyle w:val="FontStyle483"/>
          <w:spacing w:val="0"/>
        </w:rPr>
        <w:t>к</w:t>
      </w:r>
      <w:r>
        <w:rPr>
          <w:rStyle w:val="FontStyle483"/>
        </w:rPr>
        <w:t xml:space="preserve"> </w:t>
      </w:r>
      <w:r>
        <w:rPr>
          <w:rStyle w:val="FontStyle480"/>
          <w:spacing w:val="0"/>
        </w:rPr>
        <w:t>усилению</w:t>
      </w:r>
      <w:r>
        <w:rPr>
          <w:rStyle w:val="FontStyle480"/>
        </w:rPr>
        <w:t xml:space="preserve"> </w:t>
      </w:r>
      <w:r>
        <w:rPr>
          <w:rStyle w:val="FontStyle480"/>
          <w:spacing w:val="0"/>
        </w:rPr>
        <w:t>«переднего</w:t>
      </w:r>
      <w:r>
        <w:rPr>
          <w:rStyle w:val="FontStyle480"/>
        </w:rPr>
        <w:t xml:space="preserve"> </w:t>
      </w:r>
      <w:r>
        <w:rPr>
          <w:rStyle w:val="FontStyle480"/>
          <w:spacing w:val="0"/>
        </w:rPr>
        <w:t>толчка»,</w:t>
      </w:r>
      <w:r>
        <w:rPr>
          <w:rStyle w:val="FontStyle480"/>
        </w:rPr>
        <w:t xml:space="preserve"> </w:t>
      </w:r>
      <w:r>
        <w:rPr>
          <w:rStyle w:val="FontStyle480"/>
          <w:spacing w:val="0"/>
        </w:rPr>
        <w:t>снижает</w:t>
      </w:r>
      <w:r>
        <w:rPr>
          <w:rStyle w:val="FontStyle480"/>
        </w:rPr>
        <w:t xml:space="preserve"> </w:t>
      </w:r>
      <w:r>
        <w:rPr>
          <w:rStyle w:val="FontStyle480"/>
          <w:spacing w:val="0"/>
        </w:rPr>
        <w:t>об</w:t>
      </w:r>
      <w:r>
        <w:rPr>
          <w:rStyle w:val="FontStyle480"/>
          <w:spacing w:val="0"/>
        </w:rPr>
        <w:softHyphen/>
        <w:t>щую</w:t>
      </w:r>
      <w:r>
        <w:rPr>
          <w:rStyle w:val="FontStyle480"/>
        </w:rPr>
        <w:t xml:space="preserve"> </w:t>
      </w:r>
      <w:r>
        <w:rPr>
          <w:rStyle w:val="FontStyle483"/>
          <w:spacing w:val="0"/>
        </w:rPr>
        <w:t>эффективность</w:t>
      </w:r>
      <w:r>
        <w:rPr>
          <w:rStyle w:val="FontStyle483"/>
        </w:rPr>
        <w:t xml:space="preserve"> </w:t>
      </w:r>
      <w:r>
        <w:rPr>
          <w:rStyle w:val="FontStyle480"/>
          <w:spacing w:val="0"/>
        </w:rPr>
        <w:t>работы</w:t>
      </w:r>
      <w:r>
        <w:rPr>
          <w:rStyle w:val="FontStyle480"/>
        </w:rPr>
        <w:t xml:space="preserve"> </w:t>
      </w:r>
      <w:r>
        <w:rPr>
          <w:rStyle w:val="FontStyle480"/>
          <w:spacing w:val="0"/>
        </w:rPr>
        <w:t>и</w:t>
      </w:r>
      <w:r>
        <w:rPr>
          <w:rStyle w:val="FontStyle480"/>
        </w:rPr>
        <w:t xml:space="preserve">  </w:t>
      </w:r>
      <w:r>
        <w:rPr>
          <w:rStyle w:val="FontStyle480"/>
          <w:spacing w:val="0"/>
        </w:rPr>
        <w:t>скорость</w:t>
      </w:r>
      <w:r>
        <w:rPr>
          <w:rStyle w:val="FontStyle480"/>
        </w:rPr>
        <w:t xml:space="preserve"> </w:t>
      </w:r>
      <w:r>
        <w:rPr>
          <w:rStyle w:val="FontStyle483"/>
          <w:spacing w:val="0"/>
        </w:rPr>
        <w:t xml:space="preserve">передвижения </w:t>
      </w:r>
      <w:r w:rsidRPr="00190123">
        <w:rPr>
          <w:rStyle w:val="FontStyle480"/>
          <w:spacing w:val="0"/>
        </w:rPr>
        <w:t>(</w:t>
      </w:r>
      <w:r>
        <w:rPr>
          <w:rStyle w:val="FontStyle480"/>
          <w:spacing w:val="0"/>
          <w:lang w:val="en-US"/>
        </w:rPr>
        <w:t>IO</w:t>
      </w:r>
      <w:r w:rsidRPr="00190123">
        <w:rPr>
          <w:rStyle w:val="FontStyle480"/>
          <w:spacing w:val="0"/>
        </w:rPr>
        <w:t>.</w:t>
      </w:r>
      <w:r w:rsidRPr="00190123">
        <w:rPr>
          <w:rStyle w:val="FontStyle480"/>
        </w:rPr>
        <w:t xml:space="preserve"> </w:t>
      </w:r>
      <w:r>
        <w:rPr>
          <w:rStyle w:val="FontStyle483"/>
          <w:spacing w:val="0"/>
        </w:rPr>
        <w:t>Д.</w:t>
      </w:r>
      <w:r>
        <w:rPr>
          <w:rStyle w:val="FontStyle483"/>
        </w:rPr>
        <w:t xml:space="preserve"> </w:t>
      </w:r>
      <w:r>
        <w:rPr>
          <w:rStyle w:val="FontStyle480"/>
          <w:spacing w:val="0"/>
        </w:rPr>
        <w:t>Тюрин,</w:t>
      </w:r>
      <w:r>
        <w:rPr>
          <w:rStyle w:val="FontStyle480"/>
        </w:rPr>
        <w:t xml:space="preserve">    </w:t>
      </w:r>
      <w:r>
        <w:rPr>
          <w:rStyle w:val="FontStyle480"/>
          <w:spacing w:val="0"/>
        </w:rPr>
        <w:t>В.</w:t>
      </w:r>
      <w:r>
        <w:rPr>
          <w:rStyle w:val="FontStyle480"/>
        </w:rPr>
        <w:t xml:space="preserve"> </w:t>
      </w:r>
      <w:r>
        <w:rPr>
          <w:rStyle w:val="FontStyle480"/>
          <w:spacing w:val="0"/>
        </w:rPr>
        <w:t>В.</w:t>
      </w:r>
      <w:r>
        <w:rPr>
          <w:rStyle w:val="FontStyle480"/>
        </w:rPr>
        <w:t xml:space="preserve"> </w:t>
      </w:r>
      <w:r>
        <w:rPr>
          <w:rStyle w:val="FontStyle480"/>
          <w:spacing w:val="0"/>
        </w:rPr>
        <w:t>Михайлов,</w:t>
      </w:r>
      <w:r>
        <w:rPr>
          <w:rStyle w:val="FontStyle480"/>
        </w:rPr>
        <w:t xml:space="preserve">    </w:t>
      </w:r>
      <w:r>
        <w:rPr>
          <w:rStyle w:val="FontStyle480"/>
          <w:spacing w:val="0"/>
        </w:rPr>
        <w:t>1978;</w:t>
      </w:r>
      <w:r>
        <w:rPr>
          <w:rStyle w:val="FontStyle480"/>
        </w:rPr>
        <w:t xml:space="preserve">    </w:t>
      </w:r>
      <w:r>
        <w:rPr>
          <w:rStyle w:val="FontStyle480"/>
          <w:spacing w:val="0"/>
        </w:rPr>
        <w:t>Ф.</w:t>
      </w:r>
      <w:r>
        <w:rPr>
          <w:rStyle w:val="FontStyle480"/>
        </w:rPr>
        <w:t xml:space="preserve"> </w:t>
      </w:r>
      <w:r>
        <w:rPr>
          <w:rStyle w:val="FontStyle480"/>
          <w:spacing w:val="0"/>
        </w:rPr>
        <w:t>А.</w:t>
      </w:r>
      <w:r>
        <w:rPr>
          <w:rStyle w:val="FontStyle480"/>
        </w:rPr>
        <w:t xml:space="preserve"> </w:t>
      </w:r>
      <w:r>
        <w:rPr>
          <w:rStyle w:val="FontStyle480"/>
          <w:spacing w:val="0"/>
        </w:rPr>
        <w:t>Гусейнов, 1983).</w:t>
      </w:r>
      <w:r>
        <w:rPr>
          <w:rStyle w:val="FontStyle480"/>
        </w:rPr>
        <w:t xml:space="preserve"> </w:t>
      </w:r>
      <w:r>
        <w:rPr>
          <w:rStyle w:val="FontStyle480"/>
          <w:spacing w:val="0"/>
        </w:rPr>
        <w:t>Однако</w:t>
      </w:r>
      <w:r>
        <w:rPr>
          <w:rStyle w:val="FontStyle480"/>
        </w:rPr>
        <w:t xml:space="preserve"> </w:t>
      </w:r>
      <w:r>
        <w:rPr>
          <w:rStyle w:val="FontStyle483"/>
          <w:spacing w:val="0"/>
        </w:rPr>
        <w:t>«передний</w:t>
      </w:r>
      <w:r>
        <w:rPr>
          <w:rStyle w:val="FontStyle483"/>
        </w:rPr>
        <w:t xml:space="preserve"> </w:t>
      </w:r>
      <w:r>
        <w:rPr>
          <w:rStyle w:val="FontStyle483"/>
          <w:spacing w:val="0"/>
        </w:rPr>
        <w:t>толчок»</w:t>
      </w:r>
      <w:r>
        <w:rPr>
          <w:rStyle w:val="FontStyle483"/>
        </w:rPr>
        <w:t xml:space="preserve"> </w:t>
      </w:r>
      <w:r>
        <w:rPr>
          <w:rStyle w:val="FontStyle480"/>
          <w:spacing w:val="0"/>
        </w:rPr>
        <w:t>наряду</w:t>
      </w:r>
      <w:r>
        <w:rPr>
          <w:rStyle w:val="FontStyle480"/>
        </w:rPr>
        <w:t xml:space="preserve"> </w:t>
      </w:r>
      <w:r>
        <w:rPr>
          <w:rStyle w:val="FontStyle483"/>
          <w:spacing w:val="0"/>
        </w:rPr>
        <w:t>с</w:t>
      </w:r>
      <w:r>
        <w:rPr>
          <w:rStyle w:val="FontStyle483"/>
        </w:rPr>
        <w:t xml:space="preserve"> </w:t>
      </w:r>
      <w:r>
        <w:rPr>
          <w:rStyle w:val="FontStyle480"/>
          <w:spacing w:val="0"/>
        </w:rPr>
        <w:t>негативными имеет</w:t>
      </w:r>
      <w:r>
        <w:rPr>
          <w:rStyle w:val="FontStyle480"/>
        </w:rPr>
        <w:t xml:space="preserve"> </w:t>
      </w:r>
      <w:r>
        <w:rPr>
          <w:rStyle w:val="FontStyle480"/>
          <w:spacing w:val="0"/>
        </w:rPr>
        <w:t>и</w:t>
      </w:r>
      <w:r>
        <w:rPr>
          <w:rStyle w:val="FontStyle480"/>
        </w:rPr>
        <w:t xml:space="preserve"> </w:t>
      </w:r>
      <w:r>
        <w:rPr>
          <w:rStyle w:val="FontStyle483"/>
          <w:spacing w:val="0"/>
        </w:rPr>
        <w:t>положительные</w:t>
      </w:r>
      <w:r>
        <w:rPr>
          <w:rStyle w:val="FontStyle483"/>
        </w:rPr>
        <w:t xml:space="preserve"> </w:t>
      </w:r>
      <w:r>
        <w:rPr>
          <w:rStyle w:val="FontStyle480"/>
          <w:spacing w:val="0"/>
        </w:rPr>
        <w:t>стороны.</w:t>
      </w:r>
      <w:r>
        <w:rPr>
          <w:rStyle w:val="FontStyle480"/>
        </w:rPr>
        <w:t xml:space="preserve"> </w:t>
      </w:r>
      <w:r>
        <w:rPr>
          <w:rStyle w:val="FontStyle480"/>
          <w:spacing w:val="0"/>
        </w:rPr>
        <w:t>Он</w:t>
      </w:r>
      <w:r>
        <w:rPr>
          <w:rStyle w:val="FontStyle480"/>
        </w:rPr>
        <w:t xml:space="preserve"> </w:t>
      </w:r>
      <w:r>
        <w:rPr>
          <w:rStyle w:val="FontStyle480"/>
          <w:spacing w:val="0"/>
        </w:rPr>
        <w:t>приводит</w:t>
      </w:r>
      <w:r>
        <w:rPr>
          <w:rStyle w:val="FontStyle480"/>
        </w:rPr>
        <w:t xml:space="preserve"> </w:t>
      </w:r>
      <w:r>
        <w:rPr>
          <w:rStyle w:val="FontStyle480"/>
          <w:spacing w:val="0"/>
        </w:rPr>
        <w:t>к</w:t>
      </w:r>
      <w:r>
        <w:rPr>
          <w:rStyle w:val="FontStyle480"/>
        </w:rPr>
        <w:t xml:space="preserve"> </w:t>
      </w:r>
      <w:r>
        <w:rPr>
          <w:rStyle w:val="FontStyle483"/>
          <w:spacing w:val="0"/>
        </w:rPr>
        <w:t>растяги</w:t>
      </w:r>
      <w:r>
        <w:rPr>
          <w:rStyle w:val="FontStyle483"/>
          <w:spacing w:val="0"/>
        </w:rPr>
        <w:softHyphen/>
      </w:r>
      <w:r>
        <w:rPr>
          <w:rStyle w:val="FontStyle480"/>
          <w:spacing w:val="0"/>
        </w:rPr>
        <w:t>ванию</w:t>
      </w:r>
      <w:r>
        <w:rPr>
          <w:rStyle w:val="FontStyle480"/>
        </w:rPr>
        <w:t xml:space="preserve"> </w:t>
      </w:r>
      <w:r>
        <w:rPr>
          <w:rStyle w:val="FontStyle480"/>
          <w:spacing w:val="0"/>
        </w:rPr>
        <w:t>мышц</w:t>
      </w:r>
      <w:r>
        <w:rPr>
          <w:rStyle w:val="FontStyle483"/>
          <w:spacing w:val="0"/>
        </w:rPr>
        <w:t>-разгибателей</w:t>
      </w:r>
      <w:r>
        <w:rPr>
          <w:rStyle w:val="FontStyle483"/>
        </w:rPr>
        <w:t xml:space="preserve"> </w:t>
      </w:r>
      <w:r>
        <w:rPr>
          <w:rStyle w:val="FontStyle480"/>
          <w:spacing w:val="0"/>
        </w:rPr>
        <w:t>и</w:t>
      </w:r>
      <w:r>
        <w:rPr>
          <w:rStyle w:val="FontStyle480"/>
        </w:rPr>
        <w:t xml:space="preserve"> </w:t>
      </w:r>
      <w:r>
        <w:rPr>
          <w:rStyle w:val="FontStyle483"/>
          <w:spacing w:val="0"/>
        </w:rPr>
        <w:t>накоплению</w:t>
      </w:r>
      <w:r>
        <w:rPr>
          <w:rStyle w:val="FontStyle483"/>
        </w:rPr>
        <w:t xml:space="preserve"> </w:t>
      </w:r>
      <w:r>
        <w:rPr>
          <w:rStyle w:val="FontStyle480"/>
          <w:spacing w:val="0"/>
        </w:rPr>
        <w:t>в</w:t>
      </w:r>
      <w:r>
        <w:rPr>
          <w:rStyle w:val="FontStyle480"/>
        </w:rPr>
        <w:t xml:space="preserve"> </w:t>
      </w:r>
      <w:r>
        <w:rPr>
          <w:rStyle w:val="FontStyle480"/>
          <w:spacing w:val="0"/>
        </w:rPr>
        <w:t>иих</w:t>
      </w:r>
      <w:r>
        <w:rPr>
          <w:rStyle w:val="FontStyle480"/>
        </w:rPr>
        <w:t xml:space="preserve"> </w:t>
      </w:r>
      <w:r>
        <w:rPr>
          <w:rStyle w:val="FontStyle483"/>
          <w:spacing w:val="0"/>
        </w:rPr>
        <w:t xml:space="preserve">упругой </w:t>
      </w:r>
      <w:r>
        <w:rPr>
          <w:rStyle w:val="FontStyle480"/>
          <w:spacing w:val="0"/>
        </w:rPr>
        <w:t>энергии,</w:t>
      </w:r>
      <w:r>
        <w:rPr>
          <w:rStyle w:val="FontStyle480"/>
        </w:rPr>
        <w:t xml:space="preserve">   </w:t>
      </w:r>
      <w:r>
        <w:rPr>
          <w:rStyle w:val="FontStyle480"/>
          <w:spacing w:val="0"/>
        </w:rPr>
        <w:t>которая</w:t>
      </w:r>
      <w:r>
        <w:rPr>
          <w:rStyle w:val="FontStyle480"/>
        </w:rPr>
        <w:t xml:space="preserve">   </w:t>
      </w:r>
      <w:r>
        <w:rPr>
          <w:rStyle w:val="FontStyle483"/>
          <w:spacing w:val="0"/>
        </w:rPr>
        <w:t>используется</w:t>
      </w:r>
      <w:r>
        <w:rPr>
          <w:rStyle w:val="FontStyle483"/>
        </w:rPr>
        <w:t xml:space="preserve">  </w:t>
      </w:r>
      <w:r>
        <w:rPr>
          <w:rStyle w:val="FontStyle480"/>
          <w:spacing w:val="0"/>
        </w:rPr>
        <w:t>затем</w:t>
      </w:r>
      <w:r>
        <w:rPr>
          <w:rStyle w:val="FontStyle480"/>
        </w:rPr>
        <w:t xml:space="preserve">  </w:t>
      </w:r>
      <w:r>
        <w:rPr>
          <w:rStyle w:val="FontStyle480"/>
          <w:spacing w:val="0"/>
        </w:rPr>
        <w:t>для</w:t>
      </w:r>
      <w:r>
        <w:rPr>
          <w:rStyle w:val="FontStyle480"/>
        </w:rPr>
        <w:t xml:space="preserve">   </w:t>
      </w:r>
      <w:r>
        <w:rPr>
          <w:rStyle w:val="FontStyle483"/>
          <w:spacing w:val="0"/>
        </w:rPr>
        <w:t xml:space="preserve">повышения </w:t>
      </w:r>
      <w:r>
        <w:rPr>
          <w:rStyle w:val="FontStyle480"/>
          <w:spacing w:val="0"/>
        </w:rPr>
        <w:t>мошности</w:t>
      </w:r>
      <w:r>
        <w:rPr>
          <w:rStyle w:val="FontStyle480"/>
        </w:rPr>
        <w:t xml:space="preserve">   </w:t>
      </w:r>
      <w:r>
        <w:rPr>
          <w:rStyle w:val="FontStyle480"/>
          <w:spacing w:val="0"/>
        </w:rPr>
        <w:t>их</w:t>
      </w:r>
      <w:r>
        <w:rPr>
          <w:rStyle w:val="FontStyle480"/>
        </w:rPr>
        <w:t xml:space="preserve">  </w:t>
      </w:r>
      <w:r>
        <w:rPr>
          <w:rStyle w:val="FontStyle483"/>
          <w:spacing w:val="0"/>
        </w:rPr>
        <w:t>сокращения</w:t>
      </w:r>
      <w:r>
        <w:rPr>
          <w:rStyle w:val="FontStyle483"/>
        </w:rPr>
        <w:t xml:space="preserve">   </w:t>
      </w:r>
      <w:r>
        <w:rPr>
          <w:rStyle w:val="FontStyle483"/>
          <w:spacing w:val="0"/>
        </w:rPr>
        <w:t>(рекуперация</w:t>
      </w:r>
      <w:r>
        <w:rPr>
          <w:rStyle w:val="FontStyle483"/>
        </w:rPr>
        <w:t xml:space="preserve">  </w:t>
      </w:r>
      <w:r>
        <w:rPr>
          <w:rStyle w:val="FontStyle483"/>
          <w:spacing w:val="0"/>
        </w:rPr>
        <w:t xml:space="preserve">механической </w:t>
      </w:r>
      <w:r>
        <w:rPr>
          <w:rStyle w:val="FontStyle480"/>
          <w:spacing w:val="0"/>
        </w:rPr>
        <w:t>энергии),</w:t>
      </w:r>
      <w:r>
        <w:rPr>
          <w:rStyle w:val="FontStyle480"/>
        </w:rPr>
        <w:t xml:space="preserve"> </w:t>
      </w:r>
      <w:r>
        <w:rPr>
          <w:rStyle w:val="FontStyle480"/>
          <w:spacing w:val="0"/>
        </w:rPr>
        <w:t>что</w:t>
      </w:r>
      <w:r>
        <w:rPr>
          <w:rStyle w:val="FontStyle480"/>
        </w:rPr>
        <w:t xml:space="preserve"> </w:t>
      </w:r>
      <w:r>
        <w:rPr>
          <w:rStyle w:val="FontStyle483"/>
          <w:spacing w:val="0"/>
        </w:rPr>
        <w:t>выступает</w:t>
      </w:r>
      <w:r>
        <w:rPr>
          <w:rStyle w:val="FontStyle483"/>
        </w:rPr>
        <w:t xml:space="preserve"> </w:t>
      </w:r>
      <w:r>
        <w:rPr>
          <w:rStyle w:val="FontStyle480"/>
          <w:spacing w:val="0"/>
        </w:rPr>
        <w:t>в</w:t>
      </w:r>
      <w:r>
        <w:rPr>
          <w:rStyle w:val="FontStyle480"/>
        </w:rPr>
        <w:t xml:space="preserve"> </w:t>
      </w:r>
      <w:r>
        <w:rPr>
          <w:rStyle w:val="FontStyle483"/>
          <w:spacing w:val="0"/>
        </w:rPr>
        <w:t>качестве</w:t>
      </w:r>
      <w:r>
        <w:rPr>
          <w:rStyle w:val="FontStyle483"/>
        </w:rPr>
        <w:t xml:space="preserve"> </w:t>
      </w:r>
      <w:r>
        <w:rPr>
          <w:rStyle w:val="FontStyle483"/>
          <w:spacing w:val="0"/>
        </w:rPr>
        <w:t>существенного</w:t>
      </w:r>
      <w:r>
        <w:rPr>
          <w:rStyle w:val="FontStyle483"/>
        </w:rPr>
        <w:t xml:space="preserve"> </w:t>
      </w:r>
      <w:r>
        <w:rPr>
          <w:rStyle w:val="FontStyle480"/>
          <w:spacing w:val="0"/>
        </w:rPr>
        <w:t>фак</w:t>
      </w:r>
      <w:r>
        <w:rPr>
          <w:rStyle w:val="FontStyle480"/>
          <w:spacing w:val="0"/>
        </w:rPr>
        <w:softHyphen/>
        <w:t>тора</w:t>
      </w:r>
      <w:r>
        <w:rPr>
          <w:rStyle w:val="FontStyle480"/>
        </w:rPr>
        <w:t xml:space="preserve"> </w:t>
      </w:r>
      <w:r>
        <w:rPr>
          <w:rStyle w:val="FontStyle483"/>
          <w:spacing w:val="0"/>
        </w:rPr>
        <w:t>экономизации</w:t>
      </w:r>
      <w:r>
        <w:rPr>
          <w:rStyle w:val="FontStyle483"/>
        </w:rPr>
        <w:t xml:space="preserve"> </w:t>
      </w:r>
      <w:r>
        <w:rPr>
          <w:rStyle w:val="FontStyle483"/>
          <w:spacing w:val="0"/>
        </w:rPr>
        <w:t>бега</w:t>
      </w:r>
      <w:r>
        <w:rPr>
          <w:rStyle w:val="FontStyle483"/>
        </w:rPr>
        <w:t xml:space="preserve"> </w:t>
      </w:r>
      <w:r w:rsidRPr="00190123">
        <w:rPr>
          <w:rStyle w:val="FontStyle483"/>
          <w:spacing w:val="0"/>
        </w:rPr>
        <w:t>(</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Cavagna</w:t>
      </w:r>
      <w:r w:rsidRPr="00190123">
        <w:rPr>
          <w:rStyle w:val="FontStyle483"/>
          <w:spacing w:val="0"/>
        </w:rPr>
        <w:t>,</w:t>
      </w:r>
      <w:r w:rsidRPr="00190123">
        <w:rPr>
          <w:rStyle w:val="FontStyle483"/>
        </w:rPr>
        <w:t xml:space="preserve"> </w:t>
      </w:r>
      <w:r>
        <w:rPr>
          <w:rStyle w:val="FontStyle483"/>
          <w:spacing w:val="0"/>
        </w:rPr>
        <w:t>М.</w:t>
      </w:r>
      <w:r>
        <w:rPr>
          <w:rStyle w:val="FontStyle483"/>
        </w:rPr>
        <w:t xml:space="preserve"> </w:t>
      </w:r>
      <w:r>
        <w:rPr>
          <w:rStyle w:val="FontStyle483"/>
          <w:spacing w:val="0"/>
          <w:lang w:val="en-US"/>
        </w:rPr>
        <w:t>Kaneko</w:t>
      </w:r>
      <w:r w:rsidRPr="00190123">
        <w:rPr>
          <w:rStyle w:val="FontStyle483"/>
          <w:spacing w:val="0"/>
        </w:rPr>
        <w:t>,</w:t>
      </w:r>
      <w:r w:rsidRPr="00190123">
        <w:rPr>
          <w:rStyle w:val="FontStyle483"/>
        </w:rPr>
        <w:t xml:space="preserve"> </w:t>
      </w:r>
      <w:r>
        <w:rPr>
          <w:rStyle w:val="FontStyle480"/>
          <w:spacing w:val="0"/>
        </w:rPr>
        <w:t>1977). г]ри</w:t>
      </w:r>
      <w:r>
        <w:rPr>
          <w:rStyle w:val="FontStyle480"/>
        </w:rPr>
        <w:t xml:space="preserve">   </w:t>
      </w:r>
      <w:r>
        <w:rPr>
          <w:rStyle w:val="FontStyle483"/>
          <w:spacing w:val="0"/>
        </w:rPr>
        <w:t>наиболее</w:t>
      </w:r>
      <w:r>
        <w:rPr>
          <w:rStyle w:val="FontStyle483"/>
        </w:rPr>
        <w:t xml:space="preserve">   </w:t>
      </w:r>
      <w:r>
        <w:rPr>
          <w:rStyle w:val="FontStyle483"/>
          <w:spacing w:val="0"/>
        </w:rPr>
        <w:t>экономичных</w:t>
      </w:r>
      <w:r>
        <w:rPr>
          <w:rStyle w:val="FontStyle483"/>
        </w:rPr>
        <w:t xml:space="preserve">   </w:t>
      </w:r>
      <w:r>
        <w:rPr>
          <w:rStyle w:val="FontStyle483"/>
          <w:spacing w:val="0"/>
        </w:rPr>
        <w:t>скоростях</w:t>
      </w:r>
      <w:r>
        <w:rPr>
          <w:rStyle w:val="FontStyle483"/>
        </w:rPr>
        <w:t xml:space="preserve">   </w:t>
      </w:r>
      <w:r>
        <w:rPr>
          <w:rStyle w:val="FontStyle483"/>
          <w:spacing w:val="0"/>
        </w:rPr>
        <w:t>передвижения рекуперируется</w:t>
      </w:r>
      <w:r>
        <w:rPr>
          <w:rStyle w:val="FontStyle483"/>
        </w:rPr>
        <w:t xml:space="preserve"> </w:t>
      </w:r>
      <w:r>
        <w:rPr>
          <w:rStyle w:val="FontStyle483"/>
          <w:spacing w:val="0"/>
        </w:rPr>
        <w:t>до</w:t>
      </w:r>
      <w:r>
        <w:rPr>
          <w:rStyle w:val="FontStyle483"/>
        </w:rPr>
        <w:t xml:space="preserve"> </w:t>
      </w:r>
      <w:r>
        <w:rPr>
          <w:rStyle w:val="FontStyle480"/>
          <w:spacing w:val="0"/>
        </w:rPr>
        <w:t>60%</w:t>
      </w:r>
      <w:r>
        <w:rPr>
          <w:rStyle w:val="FontStyle480"/>
        </w:rPr>
        <w:t xml:space="preserve">  </w:t>
      </w:r>
      <w:r>
        <w:rPr>
          <w:rStyle w:val="FontStyle483"/>
          <w:spacing w:val="0"/>
        </w:rPr>
        <w:t>полной</w:t>
      </w:r>
      <w:r>
        <w:rPr>
          <w:rStyle w:val="FontStyle483"/>
        </w:rPr>
        <w:t xml:space="preserve"> </w:t>
      </w:r>
      <w:r>
        <w:rPr>
          <w:rStyle w:val="FontStyle483"/>
          <w:spacing w:val="0"/>
        </w:rPr>
        <w:t>механической</w:t>
      </w:r>
      <w:r>
        <w:rPr>
          <w:rStyle w:val="FontStyle483"/>
        </w:rPr>
        <w:t xml:space="preserve"> </w:t>
      </w:r>
      <w:r>
        <w:rPr>
          <w:rStyle w:val="FontStyle483"/>
          <w:spacing w:val="0"/>
        </w:rPr>
        <w:t xml:space="preserve">энергии </w:t>
      </w:r>
      <w:r>
        <w:rPr>
          <w:rStyle w:val="FontStyle480"/>
          <w:spacing w:val="0"/>
        </w:rPr>
        <w:t>тела</w:t>
      </w:r>
      <w:r>
        <w:rPr>
          <w:rStyle w:val="FontStyle480"/>
        </w:rPr>
        <w:t xml:space="preserve"> </w:t>
      </w:r>
      <w:r>
        <w:rPr>
          <w:rStyle w:val="FontStyle480"/>
          <w:spacing w:val="0"/>
        </w:rPr>
        <w:t>и</w:t>
      </w:r>
      <w:r>
        <w:rPr>
          <w:rStyle w:val="FontStyle480"/>
        </w:rPr>
        <w:t xml:space="preserve"> </w:t>
      </w:r>
      <w:r>
        <w:rPr>
          <w:rStyle w:val="FontStyle480"/>
          <w:spacing w:val="0"/>
        </w:rPr>
        <w:t>лишь</w:t>
      </w:r>
      <w:r>
        <w:rPr>
          <w:rStyle w:val="FontStyle480"/>
        </w:rPr>
        <w:t xml:space="preserve"> </w:t>
      </w:r>
      <w:r>
        <w:rPr>
          <w:rStyle w:val="FontStyle483"/>
          <w:spacing w:val="0"/>
        </w:rPr>
        <w:t>около</w:t>
      </w:r>
      <w:r>
        <w:rPr>
          <w:rStyle w:val="FontStyle483"/>
        </w:rPr>
        <w:t xml:space="preserve"> </w:t>
      </w:r>
      <w:r>
        <w:rPr>
          <w:rStyle w:val="FontStyle480"/>
          <w:spacing w:val="0"/>
        </w:rPr>
        <w:t>40%</w:t>
      </w:r>
      <w:r>
        <w:rPr>
          <w:rStyle w:val="FontStyle480"/>
        </w:rPr>
        <w:t xml:space="preserve"> </w:t>
      </w:r>
      <w:r>
        <w:rPr>
          <w:rStyle w:val="FontStyle483"/>
          <w:spacing w:val="0"/>
        </w:rPr>
        <w:t>рассеивается</w:t>
      </w:r>
      <w:r>
        <w:rPr>
          <w:rStyle w:val="FontStyle483"/>
        </w:rPr>
        <w:t xml:space="preserve"> </w:t>
      </w:r>
      <w:r>
        <w:rPr>
          <w:rStyle w:val="FontStyle483"/>
          <w:spacing w:val="0"/>
        </w:rPr>
        <w:t>в</w:t>
      </w:r>
      <w:r>
        <w:rPr>
          <w:rStyle w:val="FontStyle483"/>
        </w:rPr>
        <w:t xml:space="preserve"> </w:t>
      </w:r>
      <w:r>
        <w:rPr>
          <w:rStyle w:val="FontStyle483"/>
          <w:spacing w:val="0"/>
        </w:rPr>
        <w:t>цикле</w:t>
      </w:r>
      <w:r>
        <w:rPr>
          <w:rStyle w:val="FontStyle483"/>
        </w:rPr>
        <w:t xml:space="preserve"> </w:t>
      </w:r>
      <w:r>
        <w:rPr>
          <w:rStyle w:val="FontStyle483"/>
          <w:spacing w:val="0"/>
        </w:rPr>
        <w:t>шага</w:t>
      </w:r>
      <w:r>
        <w:rPr>
          <w:rStyle w:val="FontStyle483"/>
        </w:rPr>
        <w:t xml:space="preserve"> </w:t>
      </w:r>
      <w:r>
        <w:rPr>
          <w:rStyle w:val="FontStyle483"/>
          <w:spacing w:val="0"/>
        </w:rPr>
        <w:t xml:space="preserve">и </w:t>
      </w:r>
      <w:r>
        <w:rPr>
          <w:rStyle w:val="FontStyle480"/>
          <w:spacing w:val="0"/>
        </w:rPr>
        <w:t>требует</w:t>
      </w:r>
      <w:r>
        <w:rPr>
          <w:rStyle w:val="FontStyle480"/>
        </w:rPr>
        <w:t xml:space="preserve"> </w:t>
      </w:r>
      <w:r>
        <w:rPr>
          <w:rStyle w:val="FontStyle483"/>
          <w:spacing w:val="0"/>
        </w:rPr>
        <w:t>восстановления</w:t>
      </w:r>
      <w:r>
        <w:rPr>
          <w:rStyle w:val="FontStyle483"/>
        </w:rPr>
        <w:t xml:space="preserve"> </w:t>
      </w:r>
      <w:r>
        <w:rPr>
          <w:rStyle w:val="FontStyle483"/>
          <w:spacing w:val="0"/>
        </w:rPr>
        <w:t>в</w:t>
      </w:r>
      <w:r>
        <w:rPr>
          <w:rStyle w:val="FontStyle483"/>
        </w:rPr>
        <w:t xml:space="preserve"> </w:t>
      </w:r>
      <w:r>
        <w:rPr>
          <w:rStyle w:val="FontStyle483"/>
          <w:spacing w:val="0"/>
        </w:rPr>
        <w:t>последующем</w:t>
      </w:r>
      <w:r>
        <w:rPr>
          <w:rStyle w:val="FontStyle483"/>
        </w:rPr>
        <w:t xml:space="preserve"> </w:t>
      </w:r>
      <w:r>
        <w:rPr>
          <w:rStyle w:val="FontStyle483"/>
          <w:spacing w:val="0"/>
        </w:rPr>
        <w:t>цикле</w:t>
      </w:r>
      <w:r>
        <w:rPr>
          <w:rStyle w:val="FontStyle483"/>
        </w:rPr>
        <w:t xml:space="preserve"> </w:t>
      </w:r>
      <w:r>
        <w:rPr>
          <w:rStyle w:val="FontStyle480"/>
          <w:spacing w:val="0"/>
        </w:rPr>
        <w:t>за</w:t>
      </w:r>
      <w:r>
        <w:rPr>
          <w:rStyle w:val="FontStyle480"/>
        </w:rPr>
        <w:t xml:space="preserve"> </w:t>
      </w:r>
      <w:r>
        <w:rPr>
          <w:rStyle w:val="FontStyle483"/>
          <w:spacing w:val="0"/>
        </w:rPr>
        <w:t>счет метаболических</w:t>
      </w:r>
      <w:r>
        <w:rPr>
          <w:rStyle w:val="FontStyle483"/>
        </w:rPr>
        <w:t xml:space="preserve"> </w:t>
      </w:r>
      <w:r>
        <w:rPr>
          <w:rStyle w:val="FontStyle483"/>
          <w:spacing w:val="0"/>
        </w:rPr>
        <w:t>источников</w:t>
      </w:r>
      <w:r>
        <w:rPr>
          <w:rStyle w:val="FontStyle483"/>
        </w:rPr>
        <w:t xml:space="preserve"> </w:t>
      </w:r>
      <w:r>
        <w:rPr>
          <w:rStyle w:val="FontStyle483"/>
          <w:spacing w:val="0"/>
        </w:rPr>
        <w:t>(V.</w:t>
      </w:r>
      <w:r>
        <w:rPr>
          <w:rStyle w:val="FontStyle483"/>
        </w:rPr>
        <w:t xml:space="preserve"> </w:t>
      </w:r>
      <w:r>
        <w:rPr>
          <w:rStyle w:val="FontStyle483"/>
          <w:spacing w:val="0"/>
          <w:lang w:val="en-US"/>
        </w:rPr>
        <w:t>Ianman</w:t>
      </w:r>
      <w:r w:rsidRPr="00190123">
        <w:rPr>
          <w:rStyle w:val="FontStyle483"/>
          <w:spacing w:val="0"/>
        </w:rPr>
        <w:t>,</w:t>
      </w:r>
      <w:r w:rsidRPr="00190123">
        <w:rPr>
          <w:rStyle w:val="FontStyle483"/>
        </w:rPr>
        <w:t xml:space="preserve"> </w:t>
      </w:r>
      <w:r>
        <w:rPr>
          <w:rStyle w:val="FontStyle483"/>
          <w:spacing w:val="0"/>
        </w:rPr>
        <w:t>1968;</w:t>
      </w:r>
      <w:r>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Cavagna</w:t>
      </w:r>
      <w:r w:rsidRPr="00190123">
        <w:rPr>
          <w:rStyle w:val="FontStyle483"/>
          <w:spacing w:val="0"/>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1976).</w:t>
      </w:r>
      <w:r>
        <w:rPr>
          <w:rStyle w:val="FontStyle483"/>
        </w:rPr>
        <w:t xml:space="preserve"> </w:t>
      </w:r>
      <w:r>
        <w:rPr>
          <w:rStyle w:val="FontStyle483"/>
          <w:spacing w:val="0"/>
        </w:rPr>
        <w:t>Показано,</w:t>
      </w:r>
      <w:r>
        <w:rPr>
          <w:rStyle w:val="FontStyle483"/>
        </w:rPr>
        <w:t xml:space="preserve"> </w:t>
      </w:r>
      <w:r>
        <w:rPr>
          <w:rStyle w:val="FontStyle483"/>
          <w:spacing w:val="0"/>
        </w:rPr>
        <w:t>что</w:t>
      </w:r>
      <w:r>
        <w:rPr>
          <w:rStyle w:val="FontStyle483"/>
        </w:rPr>
        <w:t xml:space="preserve"> </w:t>
      </w:r>
      <w:r>
        <w:rPr>
          <w:rStyle w:val="FontStyle483"/>
          <w:spacing w:val="0"/>
        </w:rPr>
        <w:t>способность</w:t>
      </w:r>
      <w:r>
        <w:rPr>
          <w:rStyle w:val="FontStyle483"/>
        </w:rPr>
        <w:t xml:space="preserve"> </w:t>
      </w:r>
      <w:r>
        <w:rPr>
          <w:rStyle w:val="FontStyle483"/>
          <w:spacing w:val="0"/>
        </w:rPr>
        <w:t>мышц</w:t>
      </w:r>
      <w:r>
        <w:rPr>
          <w:rStyle w:val="FontStyle483"/>
        </w:rPr>
        <w:t xml:space="preserve"> </w:t>
      </w:r>
      <w:r>
        <w:rPr>
          <w:rStyle w:val="FontStyle483"/>
          <w:spacing w:val="0"/>
        </w:rPr>
        <w:t>накапли</w:t>
      </w:r>
      <w:r>
        <w:rPr>
          <w:rStyle w:val="FontStyle483"/>
          <w:spacing w:val="0"/>
        </w:rPr>
        <w:softHyphen/>
      </w:r>
      <w:r>
        <w:rPr>
          <w:rStyle w:val="FontStyle480"/>
          <w:spacing w:val="0"/>
        </w:rPr>
        <w:t>вать</w:t>
      </w:r>
      <w:r>
        <w:rPr>
          <w:rStyle w:val="FontStyle480"/>
        </w:rPr>
        <w:t xml:space="preserve"> </w:t>
      </w:r>
      <w:r>
        <w:rPr>
          <w:rStyle w:val="FontStyle483"/>
          <w:spacing w:val="0"/>
        </w:rPr>
        <w:t>энергию</w:t>
      </w:r>
      <w:r>
        <w:rPr>
          <w:rStyle w:val="FontStyle483"/>
        </w:rPr>
        <w:t xml:space="preserve"> </w:t>
      </w:r>
      <w:r>
        <w:rPr>
          <w:rStyle w:val="FontStyle480"/>
          <w:spacing w:val="0"/>
        </w:rPr>
        <w:t>тесно</w:t>
      </w:r>
      <w:r>
        <w:rPr>
          <w:rStyle w:val="FontStyle480"/>
        </w:rPr>
        <w:t xml:space="preserve"> </w:t>
      </w:r>
      <w:r>
        <w:rPr>
          <w:rStyle w:val="FontStyle483"/>
          <w:spacing w:val="0"/>
        </w:rPr>
        <w:t>связана</w:t>
      </w:r>
      <w:r>
        <w:rPr>
          <w:rStyle w:val="FontStyle483"/>
        </w:rPr>
        <w:t xml:space="preserve"> </w:t>
      </w:r>
      <w:r>
        <w:rPr>
          <w:rStyle w:val="FontStyle483"/>
          <w:spacing w:val="0"/>
        </w:rPr>
        <w:t>со</w:t>
      </w:r>
      <w:r>
        <w:rPr>
          <w:rStyle w:val="FontStyle483"/>
        </w:rPr>
        <w:t xml:space="preserve"> </w:t>
      </w:r>
      <w:r>
        <w:rPr>
          <w:rStyle w:val="FontStyle483"/>
          <w:spacing w:val="0"/>
        </w:rPr>
        <w:t>спортивными</w:t>
      </w:r>
      <w:r>
        <w:rPr>
          <w:rStyle w:val="FontStyle483"/>
        </w:rPr>
        <w:t xml:space="preserve"> </w:t>
      </w:r>
      <w:r>
        <w:rPr>
          <w:rStyle w:val="FontStyle483"/>
          <w:spacing w:val="0"/>
        </w:rPr>
        <w:t>результа</w:t>
      </w:r>
      <w:r>
        <w:rPr>
          <w:rStyle w:val="FontStyle483"/>
          <w:spacing w:val="0"/>
        </w:rPr>
        <w:softHyphen/>
      </w:r>
      <w:r>
        <w:rPr>
          <w:rStyle w:val="FontStyle480"/>
          <w:spacing w:val="0"/>
        </w:rPr>
        <w:t>тами</w:t>
      </w:r>
      <w:r>
        <w:rPr>
          <w:rStyle w:val="FontStyle480"/>
        </w:rPr>
        <w:t xml:space="preserve"> </w:t>
      </w:r>
      <w:r>
        <w:rPr>
          <w:rStyle w:val="FontStyle483"/>
          <w:spacing w:val="0"/>
        </w:rPr>
        <w:t>в</w:t>
      </w:r>
      <w:r>
        <w:rPr>
          <w:rStyle w:val="FontStyle483"/>
        </w:rPr>
        <w:t xml:space="preserve"> </w:t>
      </w:r>
      <w:r>
        <w:rPr>
          <w:rStyle w:val="FontStyle483"/>
          <w:spacing w:val="0"/>
        </w:rPr>
        <w:t>беге</w:t>
      </w:r>
      <w:r>
        <w:rPr>
          <w:rStyle w:val="FontStyle483"/>
        </w:rPr>
        <w:t xml:space="preserve"> </w:t>
      </w:r>
      <w:r>
        <w:rPr>
          <w:rStyle w:val="FontStyle480"/>
          <w:spacing w:val="0"/>
        </w:rPr>
        <w:t>на</w:t>
      </w:r>
      <w:r>
        <w:rPr>
          <w:rStyle w:val="FontStyle480"/>
        </w:rPr>
        <w:t xml:space="preserve"> </w:t>
      </w:r>
      <w:r>
        <w:rPr>
          <w:rStyle w:val="FontStyle483"/>
          <w:spacing w:val="0"/>
        </w:rPr>
        <w:t>длинные</w:t>
      </w:r>
      <w:r>
        <w:rPr>
          <w:rStyle w:val="FontStyle483"/>
        </w:rPr>
        <w:t xml:space="preserve"> </w:t>
      </w:r>
      <w:r>
        <w:rPr>
          <w:rStyle w:val="FontStyle483"/>
          <w:spacing w:val="0"/>
        </w:rPr>
        <w:t>дистанции</w:t>
      </w:r>
      <w:r>
        <w:rPr>
          <w:rStyle w:val="FontStyle483"/>
        </w:rPr>
        <w:t xml:space="preserve"> </w:t>
      </w:r>
      <w:r>
        <w:rPr>
          <w:rStyle w:val="FontStyle483"/>
          <w:spacing w:val="0"/>
        </w:rPr>
        <w:t>(г</w:t>
      </w:r>
      <w:r>
        <w:rPr>
          <w:rStyle w:val="FontStyle483"/>
        </w:rPr>
        <w:t xml:space="preserve"> </w:t>
      </w:r>
      <w:r>
        <w:rPr>
          <w:rStyle w:val="FontStyle483"/>
          <w:spacing w:val="0"/>
        </w:rPr>
        <w:t>=</w:t>
      </w:r>
      <w:r>
        <w:rPr>
          <w:rStyle w:val="FontStyle483"/>
        </w:rPr>
        <w:t xml:space="preserve"> </w:t>
      </w:r>
      <w:r>
        <w:rPr>
          <w:rStyle w:val="FontStyle483"/>
          <w:spacing w:val="0"/>
        </w:rPr>
        <w:t>0,785)</w:t>
      </w:r>
      <w:r>
        <w:rPr>
          <w:rStyle w:val="FontStyle483"/>
        </w:rPr>
        <w:t xml:space="preserve"> </w:t>
      </w:r>
      <w:r>
        <w:rPr>
          <w:rStyle w:val="FontStyle483"/>
          <w:spacing w:val="0"/>
        </w:rPr>
        <w:t>и</w:t>
      </w:r>
      <w:r>
        <w:rPr>
          <w:rStyle w:val="FontStyle483"/>
        </w:rPr>
        <w:t xml:space="preserve"> </w:t>
      </w:r>
      <w:r>
        <w:rPr>
          <w:rStyle w:val="FontStyle483"/>
          <w:spacing w:val="0"/>
        </w:rPr>
        <w:t>его</w:t>
      </w:r>
      <w:r>
        <w:rPr>
          <w:rStyle w:val="FontStyle483"/>
        </w:rPr>
        <w:t xml:space="preserve"> </w:t>
      </w:r>
      <w:r>
        <w:rPr>
          <w:rStyle w:val="FontStyle483"/>
          <w:spacing w:val="0"/>
        </w:rPr>
        <w:t>эко</w:t>
      </w:r>
      <w:r>
        <w:rPr>
          <w:rStyle w:val="FontStyle483"/>
          <w:spacing w:val="0"/>
        </w:rPr>
        <w:softHyphen/>
        <w:t>номичностью</w:t>
      </w:r>
      <w:r>
        <w:rPr>
          <w:rStyle w:val="FontStyle483"/>
        </w:rPr>
        <w:t xml:space="preserve"> </w:t>
      </w:r>
      <w:r>
        <w:rPr>
          <w:rStyle w:val="FontStyle483"/>
          <w:spacing w:val="0"/>
        </w:rPr>
        <w:t>(г</w:t>
      </w:r>
      <w:r>
        <w:rPr>
          <w:rStyle w:val="FontStyle483"/>
        </w:rPr>
        <w:t xml:space="preserve"> </w:t>
      </w:r>
      <w:r>
        <w:rPr>
          <w:rStyle w:val="FontStyle483"/>
          <w:spacing w:val="0"/>
        </w:rPr>
        <w:t>=</w:t>
      </w:r>
      <w:r>
        <w:rPr>
          <w:rStyle w:val="FontStyle483"/>
        </w:rPr>
        <w:t xml:space="preserve"> </w:t>
      </w:r>
      <w:r>
        <w:rPr>
          <w:rStyle w:val="FontStyle480"/>
          <w:spacing w:val="0"/>
        </w:rPr>
        <w:t>0</w:t>
      </w:r>
      <w:r>
        <w:rPr>
          <w:rStyle w:val="FontStyle483"/>
          <w:spacing w:val="0"/>
        </w:rPr>
        <w:t>,870)</w:t>
      </w:r>
      <w:r>
        <w:rPr>
          <w:rStyle w:val="FontStyle483"/>
        </w:rPr>
        <w:t xml:space="preserve"> </w:t>
      </w:r>
      <w:r>
        <w:rPr>
          <w:rStyle w:val="FontStyle484"/>
        </w:rPr>
        <w:t xml:space="preserve">(В. </w:t>
      </w:r>
      <w:r>
        <w:rPr>
          <w:rStyle w:val="FontStyle483"/>
          <w:spacing w:val="0"/>
        </w:rPr>
        <w:t>С.</w:t>
      </w:r>
      <w:r>
        <w:rPr>
          <w:rStyle w:val="FontStyle483"/>
        </w:rPr>
        <w:t xml:space="preserve"> </w:t>
      </w:r>
      <w:r>
        <w:rPr>
          <w:rStyle w:val="FontStyle483"/>
          <w:spacing w:val="0"/>
        </w:rPr>
        <w:t>Гетманец,</w:t>
      </w:r>
      <w:r>
        <w:rPr>
          <w:rStyle w:val="FontStyle483"/>
        </w:rPr>
        <w:t xml:space="preserve"> </w:t>
      </w:r>
      <w:r>
        <w:rPr>
          <w:rStyle w:val="FontStyle483"/>
          <w:spacing w:val="0"/>
        </w:rPr>
        <w:t>1985).</w:t>
      </w:r>
    </w:p>
    <w:p w:rsidR="00D57188" w:rsidRDefault="001C5317">
      <w:pPr>
        <w:pStyle w:val="Style83"/>
        <w:widowControl/>
        <w:spacing w:line="202" w:lineRule="exact"/>
        <w:ind w:firstLine="254"/>
        <w:rPr>
          <w:rStyle w:val="FontStyle483"/>
          <w:spacing w:val="0"/>
        </w:rPr>
      </w:pPr>
      <w:r>
        <w:rPr>
          <w:rStyle w:val="FontStyle483"/>
          <w:spacing w:val="0"/>
        </w:rPr>
        <w:t>Причину</w:t>
      </w:r>
      <w:r>
        <w:rPr>
          <w:rStyle w:val="FontStyle483"/>
        </w:rPr>
        <w:t xml:space="preserve"> </w:t>
      </w:r>
      <w:r>
        <w:rPr>
          <w:rStyle w:val="FontStyle483"/>
          <w:spacing w:val="0"/>
        </w:rPr>
        <w:t>экономизации</w:t>
      </w:r>
      <w:r>
        <w:rPr>
          <w:rStyle w:val="FontStyle483"/>
        </w:rPr>
        <w:t xml:space="preserve"> </w:t>
      </w:r>
      <w:r>
        <w:rPr>
          <w:rStyle w:val="FontStyle483"/>
          <w:spacing w:val="0"/>
        </w:rPr>
        <w:t>в</w:t>
      </w:r>
      <w:r>
        <w:rPr>
          <w:rStyle w:val="FontStyle483"/>
        </w:rPr>
        <w:t xml:space="preserve"> </w:t>
      </w:r>
      <w:r>
        <w:rPr>
          <w:rStyle w:val="FontStyle483"/>
          <w:spacing w:val="0"/>
        </w:rPr>
        <w:t>энергообеспечении</w:t>
      </w:r>
      <w:r>
        <w:rPr>
          <w:rStyle w:val="FontStyle483"/>
        </w:rPr>
        <w:t xml:space="preserve"> </w:t>
      </w:r>
      <w:r>
        <w:rPr>
          <w:rStyle w:val="FontStyle483"/>
          <w:spacing w:val="0"/>
        </w:rPr>
        <w:t>обычно связывают</w:t>
      </w:r>
      <w:r>
        <w:rPr>
          <w:rStyle w:val="FontStyle483"/>
        </w:rPr>
        <w:t xml:space="preserve"> </w:t>
      </w:r>
      <w:r>
        <w:rPr>
          <w:rStyle w:val="FontStyle483"/>
          <w:spacing w:val="0"/>
        </w:rPr>
        <w:t>с</w:t>
      </w:r>
      <w:r>
        <w:rPr>
          <w:rStyle w:val="FontStyle483"/>
        </w:rPr>
        <w:t xml:space="preserve"> </w:t>
      </w:r>
      <w:r>
        <w:rPr>
          <w:rStyle w:val="FontStyle483"/>
          <w:spacing w:val="0"/>
        </w:rPr>
        <w:t>совершенствованием</w:t>
      </w:r>
      <w:r>
        <w:rPr>
          <w:rStyle w:val="FontStyle483"/>
        </w:rPr>
        <w:t xml:space="preserve"> </w:t>
      </w:r>
      <w:r>
        <w:rPr>
          <w:rStyle w:val="FontStyle483"/>
          <w:spacing w:val="0"/>
        </w:rPr>
        <w:t>координации</w:t>
      </w:r>
      <w:r>
        <w:rPr>
          <w:rStyle w:val="FontStyle483"/>
        </w:rPr>
        <w:t xml:space="preserve"> </w:t>
      </w:r>
      <w:r>
        <w:rPr>
          <w:rStyle w:val="FontStyle483"/>
          <w:spacing w:val="0"/>
        </w:rPr>
        <w:t>движе</w:t>
      </w:r>
      <w:r>
        <w:rPr>
          <w:rStyle w:val="FontStyle483"/>
          <w:spacing w:val="0"/>
        </w:rPr>
        <w:softHyphen/>
        <w:t>ний</w:t>
      </w:r>
      <w:r>
        <w:rPr>
          <w:rStyle w:val="FontStyle483"/>
        </w:rPr>
        <w:t xml:space="preserve"> </w:t>
      </w:r>
      <w:r>
        <w:rPr>
          <w:rStyle w:val="FontStyle480"/>
          <w:spacing w:val="0"/>
        </w:rPr>
        <w:t>и</w:t>
      </w:r>
      <w:r>
        <w:rPr>
          <w:rStyle w:val="FontStyle480"/>
        </w:rPr>
        <w:t xml:space="preserve"> </w:t>
      </w:r>
      <w:r>
        <w:rPr>
          <w:rStyle w:val="FontStyle483"/>
          <w:spacing w:val="0"/>
        </w:rPr>
        <w:t>технического</w:t>
      </w:r>
      <w:r>
        <w:rPr>
          <w:rStyle w:val="FontStyle483"/>
        </w:rPr>
        <w:t xml:space="preserve"> </w:t>
      </w:r>
      <w:r>
        <w:rPr>
          <w:rStyle w:val="FontStyle483"/>
          <w:spacing w:val="0"/>
        </w:rPr>
        <w:t>мастерства</w:t>
      </w:r>
      <w:r>
        <w:rPr>
          <w:rStyle w:val="FontStyle483"/>
        </w:rPr>
        <w:t xml:space="preserve"> </w:t>
      </w:r>
      <w:r>
        <w:rPr>
          <w:rStyle w:val="FontStyle483"/>
          <w:spacing w:val="0"/>
        </w:rPr>
        <w:t>(М.</w:t>
      </w:r>
      <w:r>
        <w:rPr>
          <w:rStyle w:val="FontStyle483"/>
        </w:rPr>
        <w:t xml:space="preserve"> </w:t>
      </w:r>
      <w:r>
        <w:rPr>
          <w:rStyle w:val="FontStyle483"/>
          <w:spacing w:val="0"/>
        </w:rPr>
        <w:t>М.</w:t>
      </w:r>
      <w:r>
        <w:rPr>
          <w:rStyle w:val="FontStyle483"/>
        </w:rPr>
        <w:t xml:space="preserve"> </w:t>
      </w:r>
      <w:r>
        <w:rPr>
          <w:rStyle w:val="FontStyle483"/>
          <w:spacing w:val="0"/>
        </w:rPr>
        <w:t>Синайский,</w:t>
      </w:r>
      <w:r>
        <w:rPr>
          <w:rStyle w:val="FontStyle483"/>
        </w:rPr>
        <w:t xml:space="preserve"> </w:t>
      </w:r>
      <w:r>
        <w:rPr>
          <w:rStyle w:val="FontStyle483"/>
          <w:spacing w:val="0"/>
        </w:rPr>
        <w:t>1971; В.</w:t>
      </w:r>
      <w:r>
        <w:rPr>
          <w:rStyle w:val="FontStyle483"/>
        </w:rPr>
        <w:t xml:space="preserve"> </w:t>
      </w:r>
      <w:r>
        <w:rPr>
          <w:rStyle w:val="FontStyle483"/>
          <w:spacing w:val="0"/>
        </w:rPr>
        <w:t>В.</w:t>
      </w:r>
      <w:r>
        <w:rPr>
          <w:rStyle w:val="FontStyle483"/>
        </w:rPr>
        <w:t xml:space="preserve"> </w:t>
      </w:r>
      <w:r>
        <w:rPr>
          <w:rStyle w:val="FontStyle483"/>
          <w:spacing w:val="0"/>
        </w:rPr>
        <w:t>Михайлов,</w:t>
      </w:r>
      <w:r>
        <w:rPr>
          <w:rStyle w:val="FontStyle483"/>
        </w:rPr>
        <w:t xml:space="preserve"> </w:t>
      </w:r>
      <w:r>
        <w:rPr>
          <w:rStyle w:val="FontStyle483"/>
          <w:spacing w:val="0"/>
        </w:rPr>
        <w:t>1973;</w:t>
      </w:r>
      <w:r>
        <w:rPr>
          <w:rStyle w:val="FontStyle483"/>
        </w:rPr>
        <w:t xml:space="preserve"> </w:t>
      </w:r>
      <w:r>
        <w:rPr>
          <w:rStyle w:val="FontStyle483"/>
          <w:spacing w:val="0"/>
          <w:lang w:val="en-US"/>
        </w:rPr>
        <w:t>I</w:t>
      </w:r>
      <w:r w:rsidRPr="00190123">
        <w:rPr>
          <w:rStyle w:val="FontStyle483"/>
          <w:spacing w:val="0"/>
        </w:rPr>
        <w:t>.</w:t>
      </w:r>
      <w:r w:rsidRPr="00190123">
        <w:rPr>
          <w:rStyle w:val="FontStyle483"/>
        </w:rPr>
        <w:t xml:space="preserve"> </w:t>
      </w:r>
      <w:r>
        <w:rPr>
          <w:rStyle w:val="FontStyle483"/>
          <w:spacing w:val="0"/>
          <w:lang w:val="en-US"/>
        </w:rPr>
        <w:t>Holmer</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Astrand</w:t>
      </w:r>
      <w:r w:rsidRPr="00190123">
        <w:rPr>
          <w:rStyle w:val="FontStyle483"/>
          <w:spacing w:val="0"/>
        </w:rPr>
        <w:t>,</w:t>
      </w:r>
      <w:r w:rsidRPr="00190123">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Ro</w:t>
      </w:r>
      <w:r w:rsidRPr="00190123">
        <w:rPr>
          <w:rStyle w:val="FontStyle483"/>
          <w:spacing w:val="0"/>
        </w:rPr>
        <w:t>-</w:t>
      </w:r>
      <w:r>
        <w:rPr>
          <w:rStyle w:val="FontStyle483"/>
          <w:spacing w:val="0"/>
          <w:lang w:val="en-US"/>
        </w:rPr>
        <w:t>dahl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Это,</w:t>
      </w:r>
      <w:r>
        <w:rPr>
          <w:rStyle w:val="FontStyle483"/>
        </w:rPr>
        <w:t xml:space="preserve"> </w:t>
      </w:r>
      <w:r>
        <w:rPr>
          <w:rStyle w:val="FontStyle483"/>
          <w:spacing w:val="0"/>
        </w:rPr>
        <w:t>в</w:t>
      </w:r>
      <w:r>
        <w:rPr>
          <w:rStyle w:val="FontStyle483"/>
        </w:rPr>
        <w:t xml:space="preserve"> </w:t>
      </w:r>
      <w:r>
        <w:rPr>
          <w:rStyle w:val="FontStyle483"/>
          <w:spacing w:val="0"/>
        </w:rPr>
        <w:t>частности,</w:t>
      </w:r>
      <w:r>
        <w:rPr>
          <w:rStyle w:val="FontStyle483"/>
        </w:rPr>
        <w:t xml:space="preserve"> </w:t>
      </w:r>
      <w:r>
        <w:rPr>
          <w:rStyle w:val="FontStyle483"/>
          <w:spacing w:val="0"/>
        </w:rPr>
        <w:t>подтверждается</w:t>
      </w:r>
      <w:r>
        <w:rPr>
          <w:rStyle w:val="FontStyle483"/>
        </w:rPr>
        <w:t xml:space="preserve"> </w:t>
      </w:r>
      <w:r>
        <w:rPr>
          <w:rStyle w:val="FontStyle483"/>
          <w:spacing w:val="0"/>
        </w:rPr>
        <w:t>ЭМГ</w:t>
      </w:r>
      <w:r>
        <w:rPr>
          <w:rStyle w:val="FontStyle483"/>
        </w:rPr>
        <w:t xml:space="preserve"> </w:t>
      </w:r>
      <w:r>
        <w:rPr>
          <w:rStyle w:val="FontStyle483"/>
          <w:spacing w:val="0"/>
        </w:rPr>
        <w:t>— электромиографическими</w:t>
      </w:r>
      <w:r>
        <w:rPr>
          <w:rStyle w:val="FontStyle483"/>
        </w:rPr>
        <w:t xml:space="preserve"> </w:t>
      </w:r>
      <w:r>
        <w:rPr>
          <w:rStyle w:val="FontStyle483"/>
          <w:spacing w:val="0"/>
        </w:rPr>
        <w:t>параметрами</w:t>
      </w:r>
      <w:r>
        <w:rPr>
          <w:rStyle w:val="FontStyle483"/>
        </w:rPr>
        <w:t xml:space="preserve"> </w:t>
      </w:r>
      <w:r>
        <w:rPr>
          <w:rStyle w:val="FontStyle483"/>
          <w:spacing w:val="0"/>
        </w:rPr>
        <w:t>активности</w:t>
      </w:r>
      <w:r>
        <w:rPr>
          <w:rStyle w:val="FontStyle483"/>
        </w:rPr>
        <w:t xml:space="preserve"> </w:t>
      </w:r>
      <w:r>
        <w:rPr>
          <w:rStyle w:val="FontStyle483"/>
          <w:spacing w:val="0"/>
        </w:rPr>
        <w:t>за</w:t>
      </w:r>
      <w:r>
        <w:rPr>
          <w:rStyle w:val="FontStyle483"/>
          <w:spacing w:val="0"/>
        </w:rPr>
        <w:softHyphen/>
        <w:t>действованных</w:t>
      </w:r>
      <w:r>
        <w:rPr>
          <w:rStyle w:val="FontStyle483"/>
        </w:rPr>
        <w:t xml:space="preserve"> </w:t>
      </w:r>
      <w:r>
        <w:rPr>
          <w:rStyle w:val="FontStyle483"/>
          <w:spacing w:val="0"/>
        </w:rPr>
        <w:t>в</w:t>
      </w:r>
      <w:r>
        <w:rPr>
          <w:rStyle w:val="FontStyle483"/>
        </w:rPr>
        <w:t xml:space="preserve"> </w:t>
      </w:r>
      <w:r>
        <w:rPr>
          <w:rStyle w:val="FontStyle483"/>
          <w:spacing w:val="0"/>
        </w:rPr>
        <w:t>работе</w:t>
      </w:r>
      <w:r>
        <w:rPr>
          <w:rStyle w:val="FontStyle483"/>
        </w:rPr>
        <w:t xml:space="preserve"> </w:t>
      </w:r>
      <w:r>
        <w:rPr>
          <w:rStyle w:val="FontStyle483"/>
          <w:spacing w:val="0"/>
        </w:rPr>
        <w:t>мышц</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бега</w:t>
      </w:r>
      <w:r>
        <w:rPr>
          <w:rStyle w:val="FontStyle483"/>
        </w:rPr>
        <w:t xml:space="preserve"> </w:t>
      </w:r>
      <w:r>
        <w:rPr>
          <w:rStyle w:val="FontStyle483"/>
          <w:spacing w:val="0"/>
        </w:rPr>
        <w:t>со</w:t>
      </w:r>
      <w:r>
        <w:rPr>
          <w:rStyle w:val="FontStyle483"/>
        </w:rPr>
        <w:t xml:space="preserve"> </w:t>
      </w:r>
      <w:r>
        <w:rPr>
          <w:rStyle w:val="FontStyle483"/>
          <w:spacing w:val="0"/>
        </w:rPr>
        <w:t>стан</w:t>
      </w:r>
      <w:r>
        <w:rPr>
          <w:rStyle w:val="FontStyle483"/>
          <w:spacing w:val="0"/>
        </w:rPr>
        <w:softHyphen/>
        <w:t>дартной</w:t>
      </w:r>
      <w:r>
        <w:rPr>
          <w:rStyle w:val="FontStyle483"/>
        </w:rPr>
        <w:t xml:space="preserve"> </w:t>
      </w:r>
      <w:r>
        <w:rPr>
          <w:rStyle w:val="FontStyle483"/>
          <w:spacing w:val="0"/>
        </w:rPr>
        <w:t>скоростью.</w:t>
      </w:r>
      <w:r>
        <w:rPr>
          <w:rStyle w:val="FontStyle483"/>
        </w:rPr>
        <w:t xml:space="preserve"> </w:t>
      </w:r>
      <w:r>
        <w:rPr>
          <w:rStyle w:val="FontStyle483"/>
          <w:spacing w:val="0"/>
        </w:rPr>
        <w:t>Например,</w:t>
      </w:r>
      <w:r>
        <w:rPr>
          <w:rStyle w:val="FontStyle483"/>
        </w:rPr>
        <w:t xml:space="preserve"> </w:t>
      </w:r>
      <w:r>
        <w:rPr>
          <w:rStyle w:val="FontStyle483"/>
          <w:spacing w:val="0"/>
        </w:rPr>
        <w:t>отмечено</w:t>
      </w:r>
      <w:r>
        <w:rPr>
          <w:rStyle w:val="FontStyle483"/>
        </w:rPr>
        <w:t xml:space="preserve"> </w:t>
      </w:r>
      <w:r>
        <w:rPr>
          <w:rStyle w:val="FontStyle483"/>
          <w:spacing w:val="0"/>
        </w:rPr>
        <w:t>снижение</w:t>
      </w:r>
      <w:r>
        <w:rPr>
          <w:rStyle w:val="FontStyle483"/>
        </w:rPr>
        <w:t xml:space="preserve"> </w:t>
      </w:r>
      <w:r>
        <w:rPr>
          <w:rStyle w:val="FontStyle483"/>
          <w:spacing w:val="0"/>
        </w:rPr>
        <w:t>про</w:t>
      </w:r>
      <w:r>
        <w:rPr>
          <w:rStyle w:val="FontStyle483"/>
          <w:spacing w:val="0"/>
        </w:rPr>
        <w:softHyphen/>
        <w:t>должительности</w:t>
      </w:r>
      <w:r>
        <w:rPr>
          <w:rStyle w:val="FontStyle483"/>
        </w:rPr>
        <w:t xml:space="preserve"> </w:t>
      </w:r>
      <w:r>
        <w:rPr>
          <w:rStyle w:val="FontStyle483"/>
          <w:spacing w:val="0"/>
        </w:rPr>
        <w:t>периода</w:t>
      </w:r>
      <w:r>
        <w:rPr>
          <w:rStyle w:val="FontStyle483"/>
        </w:rPr>
        <w:t xml:space="preserve"> </w:t>
      </w:r>
      <w:r>
        <w:rPr>
          <w:rStyle w:val="FontStyle483"/>
          <w:spacing w:val="0"/>
        </w:rPr>
        <w:t>сокращения</w:t>
      </w:r>
      <w:r>
        <w:rPr>
          <w:rStyle w:val="FontStyle483"/>
        </w:rPr>
        <w:t xml:space="preserve"> </w:t>
      </w:r>
      <w:r>
        <w:rPr>
          <w:rStyle w:val="FontStyle483"/>
          <w:spacing w:val="0"/>
        </w:rPr>
        <w:t>и</w:t>
      </w:r>
      <w:r>
        <w:rPr>
          <w:rStyle w:val="FontStyle483"/>
        </w:rPr>
        <w:t xml:space="preserve"> </w:t>
      </w:r>
      <w:r>
        <w:rPr>
          <w:rStyle w:val="FontStyle483"/>
          <w:spacing w:val="0"/>
        </w:rPr>
        <w:t>увеличение</w:t>
      </w:r>
      <w:r>
        <w:rPr>
          <w:rStyle w:val="FontStyle483"/>
        </w:rPr>
        <w:t xml:space="preserve"> </w:t>
      </w:r>
      <w:r>
        <w:rPr>
          <w:rStyle w:val="FontStyle483"/>
          <w:spacing w:val="0"/>
        </w:rPr>
        <w:t>про</w:t>
      </w:r>
      <w:r>
        <w:rPr>
          <w:rStyle w:val="FontStyle483"/>
          <w:spacing w:val="0"/>
        </w:rPr>
        <w:softHyphen/>
        <w:t>должительности</w:t>
      </w:r>
      <w:r>
        <w:rPr>
          <w:rStyle w:val="FontStyle483"/>
        </w:rPr>
        <w:t xml:space="preserve"> </w:t>
      </w:r>
      <w:r>
        <w:rPr>
          <w:rStyle w:val="FontStyle483"/>
          <w:spacing w:val="0"/>
        </w:rPr>
        <w:t>их</w:t>
      </w:r>
      <w:r>
        <w:rPr>
          <w:rStyle w:val="FontStyle483"/>
        </w:rPr>
        <w:t xml:space="preserve"> </w:t>
      </w:r>
      <w:r>
        <w:rPr>
          <w:rStyle w:val="FontStyle483"/>
          <w:spacing w:val="0"/>
        </w:rPr>
        <w:t>расслабления</w:t>
      </w:r>
      <w:r>
        <w:rPr>
          <w:rStyle w:val="FontStyle483"/>
        </w:rPr>
        <w:t xml:space="preserve"> </w:t>
      </w:r>
      <w:r>
        <w:rPr>
          <w:rStyle w:val="FontStyle483"/>
          <w:spacing w:val="0"/>
        </w:rPr>
        <w:t>у</w:t>
      </w:r>
      <w:r>
        <w:rPr>
          <w:rStyle w:val="FontStyle483"/>
        </w:rPr>
        <w:t xml:space="preserve"> </w:t>
      </w:r>
      <w:r>
        <w:rPr>
          <w:rStyle w:val="FontStyle483"/>
          <w:spacing w:val="0"/>
        </w:rPr>
        <w:t>мс</w:t>
      </w:r>
      <w:r>
        <w:rPr>
          <w:rStyle w:val="FontStyle483"/>
        </w:rPr>
        <w:t xml:space="preserve"> </w:t>
      </w:r>
      <w:r>
        <w:rPr>
          <w:rStyle w:val="FontStyle483"/>
          <w:spacing w:val="0"/>
        </w:rPr>
        <w:t>по</w:t>
      </w:r>
      <w:r>
        <w:rPr>
          <w:rStyle w:val="FontStyle483"/>
        </w:rPr>
        <w:t xml:space="preserve"> </w:t>
      </w:r>
      <w:r>
        <w:rPr>
          <w:rStyle w:val="FontStyle483"/>
          <w:spacing w:val="0"/>
        </w:rPr>
        <w:t>сравнению</w:t>
      </w:r>
      <w:r>
        <w:rPr>
          <w:rStyle w:val="FontStyle483"/>
        </w:rPr>
        <w:t xml:space="preserve"> </w:t>
      </w:r>
      <w:r>
        <w:rPr>
          <w:rStyle w:val="FontStyle483"/>
          <w:spacing w:val="0"/>
        </w:rPr>
        <w:t>с начинающими</w:t>
      </w:r>
      <w:r>
        <w:rPr>
          <w:rStyle w:val="FontStyle483"/>
        </w:rPr>
        <w:t xml:space="preserve"> </w:t>
      </w:r>
      <w:r>
        <w:rPr>
          <w:rStyle w:val="FontStyle483"/>
          <w:spacing w:val="0"/>
        </w:rPr>
        <w:t>бегунами</w:t>
      </w:r>
      <w:r>
        <w:rPr>
          <w:rStyle w:val="FontStyle483"/>
        </w:rPr>
        <w:t xml:space="preserve"> </w:t>
      </w:r>
      <w:r>
        <w:rPr>
          <w:rStyle w:val="FontStyle483"/>
          <w:spacing w:val="0"/>
        </w:rPr>
        <w:t>(С.</w:t>
      </w:r>
      <w:r>
        <w:rPr>
          <w:rStyle w:val="FontStyle483"/>
        </w:rPr>
        <w:t xml:space="preserve"> </w:t>
      </w:r>
      <w:r>
        <w:rPr>
          <w:rStyle w:val="FontStyle483"/>
          <w:spacing w:val="0"/>
        </w:rPr>
        <w:t>В.</w:t>
      </w:r>
      <w:r>
        <w:rPr>
          <w:rStyle w:val="FontStyle483"/>
        </w:rPr>
        <w:t xml:space="preserve"> </w:t>
      </w:r>
      <w:r>
        <w:rPr>
          <w:rStyle w:val="FontStyle483"/>
          <w:spacing w:val="0"/>
        </w:rPr>
        <w:t>Петров,</w:t>
      </w:r>
      <w:r>
        <w:rPr>
          <w:rStyle w:val="FontStyle483"/>
        </w:rPr>
        <w:t xml:space="preserve"> </w:t>
      </w:r>
      <w:r>
        <w:rPr>
          <w:rStyle w:val="FontStyle483"/>
          <w:spacing w:val="0"/>
        </w:rPr>
        <w:t>1973).</w:t>
      </w:r>
      <w:r>
        <w:rPr>
          <w:rStyle w:val="FontStyle483"/>
        </w:rPr>
        <w:t xml:space="preserve"> </w:t>
      </w:r>
      <w:r>
        <w:rPr>
          <w:rStyle w:val="FontStyle483"/>
          <w:spacing w:val="0"/>
        </w:rPr>
        <w:t>Конькобеж</w:t>
      </w:r>
      <w:r>
        <w:rPr>
          <w:rStyle w:val="FontStyle483"/>
          <w:spacing w:val="0"/>
        </w:rPr>
        <w:softHyphen/>
        <w:t>цы—мс</w:t>
      </w:r>
      <w:r>
        <w:rPr>
          <w:rStyle w:val="FontStyle483"/>
        </w:rPr>
        <w:t xml:space="preserve"> </w:t>
      </w:r>
      <w:r>
        <w:rPr>
          <w:rStyle w:val="FontStyle483"/>
          <w:spacing w:val="0"/>
        </w:rPr>
        <w:t>отличаются</w:t>
      </w:r>
      <w:r>
        <w:rPr>
          <w:rStyle w:val="FontStyle483"/>
        </w:rPr>
        <w:t xml:space="preserve"> </w:t>
      </w:r>
      <w:r>
        <w:rPr>
          <w:rStyle w:val="FontStyle483"/>
          <w:spacing w:val="0"/>
        </w:rPr>
        <w:t>более</w:t>
      </w:r>
      <w:r>
        <w:rPr>
          <w:rStyle w:val="FontStyle483"/>
        </w:rPr>
        <w:t xml:space="preserve"> </w:t>
      </w:r>
      <w:r>
        <w:rPr>
          <w:rStyle w:val="FontStyle483"/>
          <w:spacing w:val="0"/>
        </w:rPr>
        <w:t>низкими</w:t>
      </w:r>
      <w:r>
        <w:rPr>
          <w:rStyle w:val="FontStyle483"/>
        </w:rPr>
        <w:t xml:space="preserve"> </w:t>
      </w:r>
      <w:r>
        <w:rPr>
          <w:rStyle w:val="FontStyle483"/>
          <w:spacing w:val="0"/>
        </w:rPr>
        <w:t>значениями</w:t>
      </w:r>
      <w:r>
        <w:rPr>
          <w:rStyle w:val="FontStyle483"/>
        </w:rPr>
        <w:t xml:space="preserve"> </w:t>
      </w:r>
      <w:r>
        <w:rPr>
          <w:rStyle w:val="FontStyle483"/>
          <w:spacing w:val="0"/>
        </w:rPr>
        <w:t>суммар</w:t>
      </w:r>
      <w:r>
        <w:rPr>
          <w:rStyle w:val="FontStyle483"/>
          <w:spacing w:val="0"/>
        </w:rPr>
        <w:softHyphen/>
        <w:t>ной</w:t>
      </w:r>
      <w:r>
        <w:rPr>
          <w:rStyle w:val="FontStyle483"/>
        </w:rPr>
        <w:t xml:space="preserve"> </w:t>
      </w:r>
      <w:r>
        <w:rPr>
          <w:rStyle w:val="FontStyle483"/>
          <w:spacing w:val="0"/>
        </w:rPr>
        <w:t>ЭА</w:t>
      </w:r>
      <w:r>
        <w:rPr>
          <w:rStyle w:val="FontStyle483"/>
        </w:rPr>
        <w:t xml:space="preserve"> </w:t>
      </w:r>
      <w:r>
        <w:rPr>
          <w:rStyle w:val="FontStyle483"/>
          <w:spacing w:val="0"/>
        </w:rPr>
        <w:t>мышц</w:t>
      </w:r>
      <w:r>
        <w:rPr>
          <w:rStyle w:val="FontStyle483"/>
        </w:rPr>
        <w:t xml:space="preserve"> </w:t>
      </w:r>
      <w:r>
        <w:rPr>
          <w:rStyle w:val="FontStyle483"/>
          <w:spacing w:val="0"/>
        </w:rPr>
        <w:t>во</w:t>
      </w:r>
      <w:r>
        <w:rPr>
          <w:rStyle w:val="FontStyle483"/>
        </w:rPr>
        <w:t xml:space="preserve"> </w:t>
      </w:r>
      <w:r>
        <w:rPr>
          <w:rStyle w:val="FontStyle483"/>
          <w:spacing w:val="0"/>
        </w:rPr>
        <w:t>всех</w:t>
      </w:r>
      <w:r>
        <w:rPr>
          <w:rStyle w:val="FontStyle483"/>
        </w:rPr>
        <w:t xml:space="preserve"> </w:t>
      </w:r>
      <w:r>
        <w:rPr>
          <w:rStyle w:val="FontStyle483"/>
          <w:spacing w:val="0"/>
        </w:rPr>
        <w:t>фазах,</w:t>
      </w:r>
      <w:r>
        <w:rPr>
          <w:rStyle w:val="FontStyle483"/>
        </w:rPr>
        <w:t xml:space="preserve"> </w:t>
      </w:r>
      <w:r>
        <w:rPr>
          <w:rStyle w:val="FontStyle483"/>
          <w:spacing w:val="0"/>
        </w:rPr>
        <w:t>за</w:t>
      </w:r>
      <w:r>
        <w:rPr>
          <w:rStyle w:val="FontStyle483"/>
        </w:rPr>
        <w:t xml:space="preserve"> </w:t>
      </w:r>
      <w:r>
        <w:rPr>
          <w:rStyle w:val="FontStyle483"/>
          <w:spacing w:val="0"/>
        </w:rPr>
        <w:t>исключением</w:t>
      </w:r>
      <w:r>
        <w:rPr>
          <w:rStyle w:val="FontStyle483"/>
        </w:rPr>
        <w:t xml:space="preserve"> </w:t>
      </w:r>
      <w:r>
        <w:rPr>
          <w:rStyle w:val="FontStyle483"/>
          <w:spacing w:val="0"/>
        </w:rPr>
        <w:t>фазы</w:t>
      </w:r>
      <w:r>
        <w:rPr>
          <w:rStyle w:val="FontStyle483"/>
        </w:rPr>
        <w:t xml:space="preserve"> </w:t>
      </w:r>
      <w:r>
        <w:rPr>
          <w:rStyle w:val="FontStyle483"/>
          <w:spacing w:val="0"/>
        </w:rPr>
        <w:t>одно-опорного</w:t>
      </w:r>
      <w:r>
        <w:rPr>
          <w:rStyle w:val="FontStyle483"/>
        </w:rPr>
        <w:t xml:space="preserve"> </w:t>
      </w:r>
      <w:r>
        <w:rPr>
          <w:rStyle w:val="FontStyle483"/>
          <w:spacing w:val="0"/>
        </w:rPr>
        <w:t>отталкивания,</w:t>
      </w:r>
      <w:r>
        <w:rPr>
          <w:rStyle w:val="FontStyle483"/>
        </w:rPr>
        <w:t xml:space="preserve"> </w:t>
      </w:r>
      <w:r>
        <w:rPr>
          <w:rStyle w:val="FontStyle483"/>
          <w:spacing w:val="0"/>
        </w:rPr>
        <w:t>в</w:t>
      </w:r>
      <w:r>
        <w:rPr>
          <w:rStyle w:val="FontStyle483"/>
        </w:rPr>
        <w:t xml:space="preserve"> </w:t>
      </w:r>
      <w:r>
        <w:rPr>
          <w:rStyle w:val="FontStyle483"/>
          <w:spacing w:val="0"/>
        </w:rPr>
        <w:t>которой</w:t>
      </w:r>
      <w:r>
        <w:rPr>
          <w:rStyle w:val="FontStyle483"/>
        </w:rPr>
        <w:t xml:space="preserve"> </w:t>
      </w:r>
      <w:r>
        <w:rPr>
          <w:rStyle w:val="FontStyle483"/>
          <w:spacing w:val="0"/>
        </w:rPr>
        <w:t>она</w:t>
      </w:r>
      <w:r>
        <w:rPr>
          <w:rStyle w:val="FontStyle483"/>
        </w:rPr>
        <w:t xml:space="preserve"> </w:t>
      </w:r>
      <w:r>
        <w:rPr>
          <w:rStyle w:val="FontStyle483"/>
          <w:spacing w:val="0"/>
        </w:rPr>
        <w:t>на</w:t>
      </w:r>
      <w:r>
        <w:rPr>
          <w:rStyle w:val="FontStyle483"/>
        </w:rPr>
        <w:t xml:space="preserve"> </w:t>
      </w:r>
      <w:r>
        <w:rPr>
          <w:rStyle w:val="FontStyle483"/>
          <w:spacing w:val="0"/>
        </w:rPr>
        <w:t>45%</w:t>
      </w:r>
      <w:r>
        <w:rPr>
          <w:rStyle w:val="FontStyle483"/>
        </w:rPr>
        <w:t xml:space="preserve"> </w:t>
      </w:r>
      <w:r>
        <w:rPr>
          <w:rStyle w:val="FontStyle483"/>
          <w:spacing w:val="0"/>
        </w:rPr>
        <w:t xml:space="preserve">выше, </w:t>
      </w:r>
      <w:r>
        <w:rPr>
          <w:rStyle w:val="FontStyle480"/>
          <w:spacing w:val="0"/>
        </w:rPr>
        <w:t>чем</w:t>
      </w:r>
      <w:r>
        <w:rPr>
          <w:rStyle w:val="FontStyle480"/>
        </w:rPr>
        <w:t xml:space="preserve"> </w:t>
      </w:r>
      <w:r>
        <w:rPr>
          <w:rStyle w:val="FontStyle483"/>
          <w:spacing w:val="0"/>
        </w:rPr>
        <w:t>У</w:t>
      </w:r>
      <w:r>
        <w:rPr>
          <w:rStyle w:val="FontStyle483"/>
        </w:rPr>
        <w:t xml:space="preserve"> </w:t>
      </w:r>
      <w:r>
        <w:rPr>
          <w:rStyle w:val="FontStyle483"/>
          <w:spacing w:val="0"/>
        </w:rPr>
        <w:t>спортсменов</w:t>
      </w:r>
      <w:r>
        <w:rPr>
          <w:rStyle w:val="FontStyle483"/>
        </w:rPr>
        <w:t xml:space="preserve"> </w:t>
      </w:r>
      <w:r>
        <w:rPr>
          <w:rStyle w:val="FontStyle483"/>
          <w:spacing w:val="0"/>
        </w:rPr>
        <w:t>II</w:t>
      </w:r>
      <w:r>
        <w:rPr>
          <w:rStyle w:val="FontStyle483"/>
        </w:rPr>
        <w:t xml:space="preserve"> </w:t>
      </w:r>
      <w:r>
        <w:rPr>
          <w:rStyle w:val="FontStyle483"/>
          <w:spacing w:val="0"/>
        </w:rPr>
        <w:t>разряда.</w:t>
      </w:r>
      <w:r>
        <w:rPr>
          <w:rStyle w:val="FontStyle483"/>
        </w:rPr>
        <w:t xml:space="preserve"> </w:t>
      </w:r>
      <w:r>
        <w:rPr>
          <w:rStyle w:val="FontStyle483"/>
          <w:spacing w:val="0"/>
        </w:rPr>
        <w:t>Причем</w:t>
      </w:r>
      <w:r>
        <w:rPr>
          <w:rStyle w:val="FontStyle483"/>
        </w:rPr>
        <w:t xml:space="preserve"> </w:t>
      </w:r>
      <w:r>
        <w:rPr>
          <w:rStyle w:val="FontStyle483"/>
          <w:spacing w:val="0"/>
        </w:rPr>
        <w:t>движения</w:t>
      </w:r>
      <w:r>
        <w:rPr>
          <w:rStyle w:val="FontStyle483"/>
        </w:rPr>
        <w:t xml:space="preserve"> </w:t>
      </w:r>
      <w:r>
        <w:rPr>
          <w:rStyle w:val="FontStyle483"/>
          <w:spacing w:val="0"/>
        </w:rPr>
        <w:t>квали</w:t>
      </w:r>
      <w:r>
        <w:rPr>
          <w:rStyle w:val="FontStyle483"/>
          <w:spacing w:val="0"/>
        </w:rPr>
        <w:softHyphen/>
        <w:t>фицированных</w:t>
      </w:r>
      <w:r>
        <w:rPr>
          <w:rStyle w:val="FontStyle483"/>
        </w:rPr>
        <w:t xml:space="preserve"> </w:t>
      </w:r>
      <w:r>
        <w:rPr>
          <w:rStyle w:val="FontStyle483"/>
          <w:spacing w:val="0"/>
        </w:rPr>
        <w:t>конькобежцев</w:t>
      </w:r>
      <w:r>
        <w:rPr>
          <w:rStyle w:val="FontStyle483"/>
        </w:rPr>
        <w:t xml:space="preserve"> </w:t>
      </w:r>
      <w:r>
        <w:rPr>
          <w:rStyle w:val="FontStyle483"/>
          <w:spacing w:val="0"/>
        </w:rPr>
        <w:t>отличаются</w:t>
      </w:r>
      <w:r>
        <w:rPr>
          <w:rStyle w:val="FontStyle483"/>
        </w:rPr>
        <w:t xml:space="preserve"> </w:t>
      </w:r>
      <w:r>
        <w:rPr>
          <w:rStyle w:val="FontStyle483"/>
          <w:spacing w:val="0"/>
        </w:rPr>
        <w:t>более</w:t>
      </w:r>
      <w:r>
        <w:rPr>
          <w:rStyle w:val="FontStyle483"/>
        </w:rPr>
        <w:t xml:space="preserve"> </w:t>
      </w:r>
      <w:r>
        <w:rPr>
          <w:rStyle w:val="FontStyle483"/>
          <w:spacing w:val="0"/>
        </w:rPr>
        <w:t>высоким Уровнем</w:t>
      </w:r>
      <w:r>
        <w:rPr>
          <w:rStyle w:val="FontStyle483"/>
        </w:rPr>
        <w:t xml:space="preserve"> </w:t>
      </w:r>
      <w:r>
        <w:rPr>
          <w:rStyle w:val="FontStyle483"/>
          <w:spacing w:val="0"/>
        </w:rPr>
        <w:t>экономичности,</w:t>
      </w:r>
      <w:r>
        <w:rPr>
          <w:rStyle w:val="FontStyle483"/>
        </w:rPr>
        <w:t xml:space="preserve"> </w:t>
      </w:r>
      <w:r>
        <w:rPr>
          <w:rStyle w:val="FontStyle483"/>
          <w:spacing w:val="0"/>
        </w:rPr>
        <w:t>что</w:t>
      </w:r>
      <w:r>
        <w:rPr>
          <w:rStyle w:val="FontStyle483"/>
        </w:rPr>
        <w:t xml:space="preserve"> </w:t>
      </w:r>
      <w:r>
        <w:rPr>
          <w:rStyle w:val="FontStyle483"/>
          <w:spacing w:val="0"/>
        </w:rPr>
        <w:t>выражается</w:t>
      </w:r>
      <w:r>
        <w:rPr>
          <w:rStyle w:val="FontStyle483"/>
        </w:rPr>
        <w:t xml:space="preserve"> </w:t>
      </w:r>
      <w:r>
        <w:rPr>
          <w:rStyle w:val="FontStyle483"/>
          <w:spacing w:val="0"/>
        </w:rPr>
        <w:t>в</w:t>
      </w:r>
      <w:r>
        <w:rPr>
          <w:rStyle w:val="FontStyle483"/>
        </w:rPr>
        <w:t xml:space="preserve"> </w:t>
      </w:r>
      <w:r>
        <w:rPr>
          <w:rStyle w:val="FontStyle483"/>
          <w:spacing w:val="0"/>
        </w:rPr>
        <w:t>более</w:t>
      </w:r>
      <w:r>
        <w:rPr>
          <w:rStyle w:val="FontStyle483"/>
        </w:rPr>
        <w:t xml:space="preserve"> </w:t>
      </w:r>
      <w:r>
        <w:rPr>
          <w:rStyle w:val="FontStyle483"/>
          <w:spacing w:val="0"/>
        </w:rPr>
        <w:t>низких значениях</w:t>
      </w:r>
      <w:r>
        <w:rPr>
          <w:rStyle w:val="FontStyle483"/>
        </w:rPr>
        <w:t xml:space="preserve"> </w:t>
      </w:r>
      <w:r>
        <w:rPr>
          <w:rStyle w:val="FontStyle483"/>
          <w:spacing w:val="0"/>
        </w:rPr>
        <w:t>пульсовой</w:t>
      </w:r>
      <w:r>
        <w:rPr>
          <w:rStyle w:val="FontStyle483"/>
        </w:rPr>
        <w:t xml:space="preserve"> </w:t>
      </w:r>
      <w:r>
        <w:rPr>
          <w:rStyle w:val="FontStyle483"/>
          <w:spacing w:val="0"/>
        </w:rPr>
        <w:t>стоимости</w:t>
      </w:r>
      <w:r>
        <w:rPr>
          <w:rStyle w:val="FontStyle483"/>
        </w:rPr>
        <w:t xml:space="preserve"> </w:t>
      </w:r>
      <w:r>
        <w:rPr>
          <w:rStyle w:val="FontStyle483"/>
          <w:spacing w:val="0"/>
        </w:rPr>
        <w:t>1</w:t>
      </w:r>
      <w:r>
        <w:rPr>
          <w:rStyle w:val="FontStyle483"/>
        </w:rPr>
        <w:t xml:space="preserve"> </w:t>
      </w:r>
      <w:r>
        <w:rPr>
          <w:rStyle w:val="FontStyle483"/>
          <w:spacing w:val="0"/>
        </w:rPr>
        <w:t>м</w:t>
      </w:r>
      <w:r>
        <w:rPr>
          <w:rStyle w:val="FontStyle483"/>
        </w:rPr>
        <w:t xml:space="preserve"> </w:t>
      </w:r>
      <w:r>
        <w:rPr>
          <w:rStyle w:val="FontStyle483"/>
          <w:spacing w:val="0"/>
        </w:rPr>
        <w:t>пути</w:t>
      </w:r>
      <w:r>
        <w:rPr>
          <w:rStyle w:val="FontStyle483"/>
        </w:rPr>
        <w:t xml:space="preserve"> </w:t>
      </w:r>
      <w:r>
        <w:rPr>
          <w:rStyle w:val="FontStyle483"/>
          <w:spacing w:val="0"/>
        </w:rPr>
        <w:t>(В.</w:t>
      </w:r>
      <w:r>
        <w:rPr>
          <w:rStyle w:val="FontStyle483"/>
        </w:rPr>
        <w:t xml:space="preserve"> </w:t>
      </w:r>
      <w:r>
        <w:rPr>
          <w:rStyle w:val="FontStyle483"/>
          <w:spacing w:val="0"/>
        </w:rPr>
        <w:t>Д.</w:t>
      </w:r>
      <w:r>
        <w:rPr>
          <w:rStyle w:val="FontStyle483"/>
        </w:rPr>
        <w:t xml:space="preserve"> </w:t>
      </w:r>
      <w:r>
        <w:rPr>
          <w:rStyle w:val="FontStyle483"/>
          <w:spacing w:val="0"/>
        </w:rPr>
        <w:t xml:space="preserve">Кряжев </w:t>
      </w:r>
      <w:r>
        <w:rPr>
          <w:rStyle w:val="FontStyle483"/>
          <w:spacing w:val="0"/>
          <w:vertAlign w:val="superscript"/>
        </w:rPr>
        <w:t>и</w:t>
      </w:r>
      <w:r>
        <w:rPr>
          <w:rStyle w:val="FontStyle483"/>
        </w:rPr>
        <w:t xml:space="preserve"> </w:t>
      </w:r>
      <w:r>
        <w:rPr>
          <w:rStyle w:val="FontStyle483"/>
          <w:spacing w:val="0"/>
        </w:rPr>
        <w:t>ДР-,</w:t>
      </w:r>
      <w:r>
        <w:rPr>
          <w:rStyle w:val="FontStyle483"/>
        </w:rPr>
        <w:t xml:space="preserve"> </w:t>
      </w:r>
      <w:r>
        <w:rPr>
          <w:rStyle w:val="FontStyle483"/>
          <w:spacing w:val="0"/>
        </w:rPr>
        <w:t>1986).</w:t>
      </w:r>
    </w:p>
    <w:p w:rsidR="00D57188" w:rsidRDefault="001C5317">
      <w:pPr>
        <w:pStyle w:val="Style40"/>
        <w:widowControl/>
        <w:tabs>
          <w:tab w:val="left" w:pos="1118"/>
        </w:tabs>
        <w:spacing w:line="202" w:lineRule="exact"/>
        <w:rPr>
          <w:rStyle w:val="FontStyle483"/>
          <w:spacing w:val="0"/>
        </w:rPr>
      </w:pPr>
      <w:r>
        <w:rPr>
          <w:rStyle w:val="FontStyle483"/>
          <w:spacing w:val="0"/>
        </w:rPr>
        <w:t>Наряду</w:t>
      </w:r>
      <w:r>
        <w:rPr>
          <w:rStyle w:val="FontStyle483"/>
        </w:rPr>
        <w:t xml:space="preserve"> </w:t>
      </w:r>
      <w:r>
        <w:rPr>
          <w:rStyle w:val="FontStyle483"/>
          <w:spacing w:val="0"/>
        </w:rPr>
        <w:t>с</w:t>
      </w:r>
      <w:r>
        <w:rPr>
          <w:rStyle w:val="FontStyle483"/>
        </w:rPr>
        <w:t xml:space="preserve"> </w:t>
      </w:r>
      <w:r>
        <w:rPr>
          <w:rStyle w:val="FontStyle483"/>
          <w:spacing w:val="0"/>
        </w:rPr>
        <w:t>техническим</w:t>
      </w:r>
      <w:r>
        <w:rPr>
          <w:rStyle w:val="FontStyle483"/>
        </w:rPr>
        <w:t xml:space="preserve"> </w:t>
      </w:r>
      <w:r>
        <w:rPr>
          <w:rStyle w:val="FontStyle483"/>
          <w:spacing w:val="0"/>
        </w:rPr>
        <w:t>мастерством</w:t>
      </w:r>
      <w:r>
        <w:rPr>
          <w:rStyle w:val="FontStyle483"/>
        </w:rPr>
        <w:t xml:space="preserve"> </w:t>
      </w:r>
      <w:r>
        <w:rPr>
          <w:rStyle w:val="FontStyle483"/>
          <w:spacing w:val="0"/>
        </w:rPr>
        <w:t>в</w:t>
      </w:r>
      <w:r>
        <w:rPr>
          <w:rStyle w:val="FontStyle483"/>
        </w:rPr>
        <w:t xml:space="preserve"> </w:t>
      </w:r>
      <w:r>
        <w:rPr>
          <w:rStyle w:val="FontStyle483"/>
          <w:spacing w:val="0"/>
        </w:rPr>
        <w:t>качестве</w:t>
      </w:r>
      <w:r>
        <w:rPr>
          <w:rStyle w:val="FontStyle483"/>
        </w:rPr>
        <w:t xml:space="preserve"> </w:t>
      </w:r>
      <w:r>
        <w:rPr>
          <w:rStyle w:val="FontStyle483"/>
          <w:spacing w:val="0"/>
        </w:rPr>
        <w:t>при-</w:t>
      </w:r>
      <w:r>
        <w:rPr>
          <w:rStyle w:val="FontStyle483"/>
          <w:spacing w:val="0"/>
        </w:rPr>
        <w:br/>
        <w:t>™</w:t>
      </w:r>
      <w:r>
        <w:rPr>
          <w:rStyle w:val="FontStyle483"/>
          <w:spacing w:val="0"/>
          <w:vertAlign w:val="superscript"/>
        </w:rPr>
        <w:t>ы</w:t>
      </w:r>
      <w:r>
        <w:rPr>
          <w:rStyle w:val="FontStyle483"/>
        </w:rPr>
        <w:t xml:space="preserve"> </w:t>
      </w:r>
      <w:r>
        <w:rPr>
          <w:rStyle w:val="FontStyle483"/>
          <w:spacing w:val="0"/>
          <w:vertAlign w:val="superscript"/>
        </w:rPr>
        <w:t>эк</w:t>
      </w:r>
      <w:r>
        <w:rPr>
          <w:rStyle w:val="FontStyle483"/>
          <w:spacing w:val="0"/>
        </w:rPr>
        <w:t>ономизации</w:t>
      </w:r>
      <w:r>
        <w:rPr>
          <w:rStyle w:val="FontStyle483"/>
        </w:rPr>
        <w:t xml:space="preserve"> </w:t>
      </w:r>
      <w:r>
        <w:rPr>
          <w:rStyle w:val="FontStyle483"/>
          <w:spacing w:val="0"/>
        </w:rPr>
        <w:t>выступает,</w:t>
      </w:r>
      <w:r>
        <w:rPr>
          <w:rStyle w:val="FontStyle483"/>
        </w:rPr>
        <w:t xml:space="preserve"> </w:t>
      </w:r>
      <w:r>
        <w:rPr>
          <w:rStyle w:val="FontStyle483"/>
          <w:spacing w:val="0"/>
        </w:rPr>
        <w:t>и</w:t>
      </w:r>
      <w:r>
        <w:rPr>
          <w:rStyle w:val="FontStyle483"/>
        </w:rPr>
        <w:t xml:space="preserve"> </w:t>
      </w:r>
      <w:r>
        <w:rPr>
          <w:rStyle w:val="FontStyle483"/>
          <w:spacing w:val="0"/>
        </w:rPr>
        <w:t>повышение</w:t>
      </w:r>
      <w:r>
        <w:rPr>
          <w:rStyle w:val="FontStyle483"/>
        </w:rPr>
        <w:t xml:space="preserve"> </w:t>
      </w:r>
      <w:r>
        <w:rPr>
          <w:rStyle w:val="FontStyle483"/>
          <w:spacing w:val="0"/>
        </w:rPr>
        <w:t>эффектив-</w:t>
      </w:r>
      <w:r>
        <w:rPr>
          <w:rStyle w:val="FontStyle483"/>
          <w:spacing w:val="0"/>
        </w:rPr>
        <w:br/>
        <w:t>ся</w:t>
      </w:r>
      <w:r>
        <w:rPr>
          <w:rStyle w:val="FontStyle483"/>
        </w:rPr>
        <w:t xml:space="preserve"> </w:t>
      </w:r>
      <w:r>
        <w:rPr>
          <w:rStyle w:val="FontStyle440"/>
          <w:spacing w:val="-20"/>
        </w:rPr>
        <w:t>1и</w:t>
      </w:r>
      <w:r>
        <w:rPr>
          <w:rStyle w:val="FontStyle440"/>
        </w:rPr>
        <w:t xml:space="preserve"> </w:t>
      </w:r>
      <w:r>
        <w:rPr>
          <w:rStyle w:val="FontStyle483"/>
          <w:spacing w:val="0"/>
          <w:vertAlign w:val="superscript"/>
        </w:rPr>
        <w:t>Метаболи</w:t>
      </w:r>
      <w:r>
        <w:rPr>
          <w:rStyle w:val="FontStyle483"/>
          <w:spacing w:val="0"/>
        </w:rPr>
        <w:t>ческих</w:t>
      </w:r>
      <w:r>
        <w:rPr>
          <w:rStyle w:val="FontStyle483"/>
        </w:rPr>
        <w:t xml:space="preserve"> </w:t>
      </w:r>
      <w:r>
        <w:rPr>
          <w:rStyle w:val="FontStyle483"/>
          <w:spacing w:val="0"/>
        </w:rPr>
        <w:t>процессов,</w:t>
      </w:r>
      <w:r>
        <w:rPr>
          <w:rStyle w:val="FontStyle483"/>
        </w:rPr>
        <w:t xml:space="preserve"> </w:t>
      </w:r>
      <w:r>
        <w:rPr>
          <w:rStyle w:val="FontStyle483"/>
          <w:spacing w:val="0"/>
        </w:rPr>
        <w:t>следствием</w:t>
      </w:r>
      <w:r>
        <w:rPr>
          <w:rStyle w:val="FontStyle483"/>
        </w:rPr>
        <w:t xml:space="preserve"> </w:t>
      </w:r>
      <w:r>
        <w:rPr>
          <w:rStyle w:val="FontStyle483"/>
          <w:spacing w:val="0"/>
        </w:rPr>
        <w:t>чего</w:t>
      </w:r>
      <w:r>
        <w:rPr>
          <w:rStyle w:val="FontStyle483"/>
        </w:rPr>
        <w:t xml:space="preserve"> </w:t>
      </w:r>
      <w:r>
        <w:rPr>
          <w:rStyle w:val="FontStyle483"/>
          <w:spacing w:val="0"/>
        </w:rPr>
        <w:t>являет-</w:t>
      </w:r>
      <w:r>
        <w:rPr>
          <w:rStyle w:val="FontStyle483"/>
          <w:spacing w:val="0"/>
        </w:rPr>
        <w:br/>
        <w:t>ти</w:t>
      </w:r>
      <w:r>
        <w:rPr>
          <w:rStyle w:val="FontStyle483"/>
          <w:spacing w:val="0"/>
          <w:sz w:val="20"/>
          <w:szCs w:val="20"/>
        </w:rPr>
        <w:tab/>
      </w:r>
      <w:r>
        <w:rPr>
          <w:rStyle w:val="FontStyle483"/>
          <w:spacing w:val="0"/>
        </w:rPr>
        <w:t>энергозатрат</w:t>
      </w:r>
      <w:r>
        <w:rPr>
          <w:rStyle w:val="FontStyle483"/>
        </w:rPr>
        <w:t xml:space="preserve"> </w:t>
      </w:r>
      <w:r>
        <w:rPr>
          <w:rStyle w:val="FontStyle483"/>
          <w:spacing w:val="0"/>
        </w:rPr>
        <w:t>на</w:t>
      </w:r>
      <w:r>
        <w:rPr>
          <w:rStyle w:val="FontStyle483"/>
        </w:rPr>
        <w:t xml:space="preserve"> </w:t>
      </w:r>
      <w:r>
        <w:rPr>
          <w:rStyle w:val="FontStyle483"/>
          <w:spacing w:val="0"/>
        </w:rPr>
        <w:t>единицу</w:t>
      </w:r>
      <w:r>
        <w:rPr>
          <w:rStyle w:val="FontStyle483"/>
        </w:rPr>
        <w:t xml:space="preserve"> </w:t>
      </w:r>
      <w:r>
        <w:rPr>
          <w:rStyle w:val="FontStyle483"/>
          <w:spacing w:val="0"/>
        </w:rPr>
        <w:t>выполненной</w:t>
      </w:r>
      <w:r>
        <w:rPr>
          <w:rStyle w:val="FontStyle483"/>
        </w:rPr>
        <w:t xml:space="preserve"> </w:t>
      </w:r>
      <w:r>
        <w:rPr>
          <w:rStyle w:val="FontStyle483"/>
          <w:spacing w:val="0"/>
        </w:rPr>
        <w:t>рабо-</w:t>
      </w:r>
    </w:p>
    <w:p w:rsidR="00D57188" w:rsidRDefault="001C5317">
      <w:pPr>
        <w:pStyle w:val="Style40"/>
        <w:widowControl/>
        <w:spacing w:line="202" w:lineRule="exact"/>
        <w:rPr>
          <w:rStyle w:val="FontStyle483"/>
          <w:spacing w:val="0"/>
        </w:rPr>
      </w:pPr>
      <w:r>
        <w:rPr>
          <w:rStyle w:val="FontStyle484"/>
        </w:rPr>
        <w:t>П</w:t>
      </w:r>
      <w:r>
        <w:rPr>
          <w:rStyle w:val="FontStyle484"/>
          <w:vertAlign w:val="subscript"/>
        </w:rPr>
        <w:t>0ка</w:t>
      </w:r>
      <w:r>
        <w:rPr>
          <w:rStyle w:val="FontStyle484"/>
          <w:vertAlign w:val="superscript"/>
        </w:rPr>
        <w:t>(</w:t>
      </w:r>
      <w:r>
        <w:rPr>
          <w:rStyle w:val="FontStyle484"/>
        </w:rPr>
        <w:t>|-</w:t>
      </w:r>
      <w:r>
        <w:rPr>
          <w:rStyle w:val="FontStyle484"/>
          <w:vertAlign w:val="superscript"/>
        </w:rPr>
        <w:t>М</w:t>
      </w:r>
      <w:r>
        <w:rPr>
          <w:rStyle w:val="FontStyle484"/>
        </w:rPr>
        <w:t>-</w:t>
      </w:r>
      <w:r>
        <w:rPr>
          <w:rStyle w:val="FontStyle483"/>
          <w:spacing w:val="0"/>
        </w:rPr>
        <w:t>Воеводина</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1975;</w:t>
      </w:r>
      <w:r>
        <w:rPr>
          <w:rStyle w:val="FontStyle483"/>
        </w:rPr>
        <w:t xml:space="preserve">  </w:t>
      </w:r>
      <w:r>
        <w:rPr>
          <w:rStyle w:val="FontStyle483"/>
          <w:spacing w:val="0"/>
          <w:lang w:val="en-US"/>
        </w:rPr>
        <w:t>E</w:t>
      </w:r>
      <w:r w:rsidRPr="00190123">
        <w:rPr>
          <w:rStyle w:val="FontStyle483"/>
          <w:spacing w:val="0"/>
        </w:rPr>
        <w:t>.</w:t>
      </w:r>
      <w:r>
        <w:rPr>
          <w:rStyle w:val="FontStyle483"/>
          <w:spacing w:val="0"/>
          <w:lang w:val="en-US"/>
        </w:rPr>
        <w:t>Schubert</w:t>
      </w:r>
      <w:r w:rsidRPr="00190123">
        <w:rPr>
          <w:rStyle w:val="FontStyle483"/>
          <w:spacing w:val="0"/>
        </w:rPr>
        <w:t>,</w:t>
      </w:r>
      <w:r w:rsidRPr="00190123">
        <w:rPr>
          <w:rStyle w:val="FontStyle483"/>
        </w:rPr>
        <w:t xml:space="preserve">  </w:t>
      </w:r>
      <w:r>
        <w:rPr>
          <w:rStyle w:val="FontStyle483"/>
          <w:spacing w:val="0"/>
        </w:rPr>
        <w:t xml:space="preserve">1972). </w:t>
      </w:r>
      <w:r>
        <w:rPr>
          <w:rStyle w:val="FontStyle503"/>
        </w:rPr>
        <w:t xml:space="preserve">чиной    </w:t>
      </w:r>
      <w:r>
        <w:rPr>
          <w:rStyle w:val="FontStyle483"/>
          <w:spacing w:val="0"/>
        </w:rPr>
        <w:t>'</w:t>
      </w:r>
      <w:r>
        <w:rPr>
          <w:rStyle w:val="FontStyle483"/>
        </w:rPr>
        <w:t xml:space="preserve"> </w:t>
      </w:r>
      <w:r>
        <w:rPr>
          <w:rStyle w:val="FontStyle483"/>
          <w:spacing w:val="0"/>
          <w:vertAlign w:val="superscript"/>
        </w:rPr>
        <w:t>что</w:t>
      </w:r>
      <w:r>
        <w:rPr>
          <w:rStyle w:val="FontStyle483"/>
        </w:rPr>
        <w:t xml:space="preserve"> </w:t>
      </w:r>
      <w:r>
        <w:rPr>
          <w:rStyle w:val="FontStyle483"/>
          <w:spacing w:val="0"/>
          <w:vertAlign w:val="superscript"/>
        </w:rPr>
        <w:t>если</w:t>
      </w:r>
      <w:r>
        <w:rPr>
          <w:rStyle w:val="FontStyle483"/>
        </w:rPr>
        <w:t xml:space="preserve"> </w:t>
      </w:r>
      <w:r>
        <w:rPr>
          <w:rStyle w:val="FontStyle483"/>
          <w:spacing w:val="0"/>
          <w:vertAlign w:val="superscript"/>
        </w:rPr>
        <w:t>бы</w:t>
      </w:r>
      <w:r>
        <w:rPr>
          <w:rStyle w:val="FontStyle483"/>
        </w:rPr>
        <w:t xml:space="preserve"> </w:t>
      </w:r>
      <w:r>
        <w:rPr>
          <w:rStyle w:val="FontStyle483"/>
          <w:spacing w:val="0"/>
        </w:rPr>
        <w:t>техника</w:t>
      </w:r>
      <w:r>
        <w:rPr>
          <w:rStyle w:val="FontStyle483"/>
        </w:rPr>
        <w:t xml:space="preserve"> </w:t>
      </w:r>
      <w:r>
        <w:rPr>
          <w:rStyle w:val="FontStyle483"/>
          <w:spacing w:val="0"/>
        </w:rPr>
        <w:t>была</w:t>
      </w:r>
      <w:r>
        <w:rPr>
          <w:rStyle w:val="FontStyle483"/>
        </w:rPr>
        <w:t xml:space="preserve"> </w:t>
      </w:r>
      <w:r>
        <w:rPr>
          <w:rStyle w:val="FontStyle483"/>
          <w:spacing w:val="0"/>
        </w:rPr>
        <w:t>единственной</w:t>
      </w:r>
      <w:r>
        <w:rPr>
          <w:rStyle w:val="FontStyle483"/>
        </w:rPr>
        <w:t xml:space="preserve"> </w:t>
      </w:r>
      <w:r>
        <w:rPr>
          <w:rStyle w:val="FontStyle483"/>
          <w:spacing w:val="0"/>
        </w:rPr>
        <w:t>при-повышения</w:t>
      </w:r>
      <w:r>
        <w:rPr>
          <w:rStyle w:val="FontStyle483"/>
        </w:rPr>
        <w:t xml:space="preserve"> </w:t>
      </w:r>
      <w:r>
        <w:rPr>
          <w:rStyle w:val="FontStyle483"/>
          <w:spacing w:val="0"/>
        </w:rPr>
        <w:t>эффективности</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зат-</w:t>
      </w:r>
    </w:p>
    <w:p w:rsidR="00D57188" w:rsidRDefault="00D57188">
      <w:pPr>
        <w:pStyle w:val="Style40"/>
        <w:widowControl/>
        <w:spacing w:line="202" w:lineRule="exact"/>
        <w:rPr>
          <w:rStyle w:val="FontStyle483"/>
          <w:spacing w:val="0"/>
        </w:rPr>
        <w:sectPr w:rsidR="00D57188">
          <w:headerReference w:type="even" r:id="rId299"/>
          <w:headerReference w:type="default" r:id="rId300"/>
          <w:footerReference w:type="even" r:id="rId301"/>
          <w:footerReference w:type="default" r:id="rId302"/>
          <w:type w:val="continuous"/>
          <w:pgSz w:w="8390" w:h="11905"/>
          <w:pgMar w:top="1322" w:right="1416" w:bottom="971" w:left="696" w:header="720" w:footer="720" w:gutter="0"/>
          <w:cols w:num="2" w:space="720" w:equalWidth="0">
            <w:col w:w="859" w:space="235"/>
            <w:col w:w="5184"/>
          </w:cols>
          <w:noEndnote/>
        </w:sectPr>
      </w:pPr>
    </w:p>
    <w:p w:rsidR="00D57188" w:rsidRDefault="001C5317">
      <w:pPr>
        <w:pStyle w:val="Style85"/>
        <w:widowControl/>
        <w:spacing w:line="192" w:lineRule="exact"/>
        <w:rPr>
          <w:rStyle w:val="FontStyle483"/>
          <w:spacing w:val="0"/>
        </w:rPr>
      </w:pPr>
      <w:r>
        <w:rPr>
          <w:rStyle w:val="FontStyle483"/>
          <w:spacing w:val="0"/>
        </w:rPr>
        <w:lastRenderedPageBreak/>
        <w:t>пат</w:t>
      </w:r>
      <w:r>
        <w:rPr>
          <w:rStyle w:val="FontStyle483"/>
        </w:rPr>
        <w:t xml:space="preserve"> </w:t>
      </w:r>
      <w:r>
        <w:rPr>
          <w:rStyle w:val="FontStyle483"/>
          <w:spacing w:val="0"/>
        </w:rPr>
        <w:t>то</w:t>
      </w:r>
      <w:r>
        <w:rPr>
          <w:rStyle w:val="FontStyle483"/>
        </w:rPr>
        <w:t xml:space="preserve"> </w:t>
      </w:r>
      <w:r>
        <w:rPr>
          <w:rStyle w:val="FontStyle483"/>
          <w:spacing w:val="0"/>
        </w:rPr>
        <w:t>уменьшение</w:t>
      </w:r>
      <w:r>
        <w:rPr>
          <w:rStyle w:val="FontStyle483"/>
        </w:rPr>
        <w:t xml:space="preserve"> </w:t>
      </w:r>
      <w:r>
        <w:rPr>
          <w:rStyle w:val="FontStyle483"/>
          <w:spacing w:val="0"/>
        </w:rPr>
        <w:t>эиергорасхода</w:t>
      </w:r>
      <w:r>
        <w:rPr>
          <w:rStyle w:val="FontStyle483"/>
        </w:rPr>
        <w:t xml:space="preserve"> </w:t>
      </w:r>
      <w:r>
        <w:rPr>
          <w:rStyle w:val="FontStyle483"/>
          <w:spacing w:val="0"/>
        </w:rPr>
        <w:t>с</w:t>
      </w:r>
      <w:r>
        <w:rPr>
          <w:rStyle w:val="FontStyle483"/>
        </w:rPr>
        <w:t xml:space="preserve"> </w:t>
      </w:r>
      <w:r>
        <w:rPr>
          <w:rStyle w:val="FontStyle483"/>
          <w:spacing w:val="0"/>
        </w:rPr>
        <w:t>ростом</w:t>
      </w:r>
      <w:r>
        <w:rPr>
          <w:rStyle w:val="FontStyle483"/>
        </w:rPr>
        <w:t xml:space="preserve"> </w:t>
      </w:r>
      <w:r>
        <w:rPr>
          <w:rStyle w:val="FontStyle483"/>
          <w:spacing w:val="0"/>
        </w:rPr>
        <w:t>т</w:t>
      </w:r>
      <w:r>
        <w:rPr>
          <w:rStyle w:val="FontStyle483"/>
          <w:spacing w:val="0"/>
          <w:vertAlign w:val="subscript"/>
        </w:rPr>
        <w:t>Р</w:t>
      </w:r>
      <w:r>
        <w:rPr>
          <w:rStyle w:val="FontStyle483"/>
          <w:spacing w:val="0"/>
        </w:rPr>
        <w:t>енир</w:t>
      </w:r>
      <w:r>
        <w:rPr>
          <w:rStyle w:val="FontStyle483"/>
          <w:spacing w:val="0"/>
          <w:vertAlign w:val="subscript"/>
        </w:rPr>
        <w:t xml:space="preserve">0Ван </w:t>
      </w:r>
      <w:r>
        <w:rPr>
          <w:rStyle w:val="FontStyle483"/>
          <w:spacing w:val="0"/>
        </w:rPr>
        <w:t>„ости</w:t>
      </w:r>
      <w:r>
        <w:rPr>
          <w:rStyle w:val="FontStyle483"/>
        </w:rPr>
        <w:t xml:space="preserve"> </w:t>
      </w:r>
      <w:r>
        <w:rPr>
          <w:rStyle w:val="FontStyle483"/>
          <w:spacing w:val="0"/>
        </w:rPr>
        <w:t>наблюдалось</w:t>
      </w:r>
      <w:r>
        <w:rPr>
          <w:rStyle w:val="FontStyle483"/>
        </w:rPr>
        <w:t xml:space="preserve"> </w:t>
      </w:r>
      <w:r>
        <w:rPr>
          <w:rStyle w:val="FontStyle483"/>
          <w:spacing w:val="0"/>
        </w:rPr>
        <w:t>бы</w:t>
      </w:r>
      <w:r>
        <w:rPr>
          <w:rStyle w:val="FontStyle483"/>
        </w:rPr>
        <w:t xml:space="preserve"> </w:t>
      </w:r>
      <w:r>
        <w:rPr>
          <w:rStyle w:val="FontStyle483"/>
          <w:spacing w:val="0"/>
        </w:rPr>
        <w:t>только</w:t>
      </w:r>
      <w:r>
        <w:rPr>
          <w:rStyle w:val="FontStyle483"/>
        </w:rPr>
        <w:t xml:space="preserve"> </w:t>
      </w:r>
      <w:r>
        <w:rPr>
          <w:rStyle w:val="FontStyle483"/>
          <w:spacing w:val="0"/>
        </w:rPr>
        <w:t>при</w:t>
      </w:r>
      <w:r>
        <w:rPr>
          <w:rStyle w:val="FontStyle483"/>
        </w:rPr>
        <w:t xml:space="preserve"> </w:t>
      </w:r>
      <w:r>
        <w:rPr>
          <w:rStyle w:val="FontStyle483"/>
          <w:spacing w:val="0"/>
        </w:rPr>
        <w:t>специфической</w:t>
      </w:r>
      <w:r>
        <w:rPr>
          <w:rStyle w:val="FontStyle483"/>
        </w:rPr>
        <w:t xml:space="preserve"> </w:t>
      </w:r>
      <w:r>
        <w:rPr>
          <w:rStyle w:val="FontStyle483"/>
          <w:spacing w:val="0"/>
          <w:vertAlign w:val="subscript"/>
        </w:rPr>
        <w:t>ра6от</w:t>
      </w:r>
      <w:r>
        <w:rPr>
          <w:rStyle w:val="FontStyle483"/>
          <w:spacing w:val="0"/>
          <w:vertAlign w:val="superscript"/>
        </w:rPr>
        <w:t>н</w:t>
      </w:r>
      <w:r>
        <w:rPr>
          <w:rStyle w:val="FontStyle483"/>
          <w:spacing w:val="0"/>
        </w:rPr>
        <w:t>-Но</w:t>
      </w:r>
      <w:r>
        <w:rPr>
          <w:rStyle w:val="FontStyle483"/>
        </w:rPr>
        <w:t xml:space="preserve"> </w:t>
      </w:r>
      <w:r>
        <w:rPr>
          <w:rStyle w:val="FontStyle483"/>
          <w:spacing w:val="0"/>
        </w:rPr>
        <w:t>этот</w:t>
      </w:r>
      <w:r>
        <w:rPr>
          <w:rStyle w:val="FontStyle483"/>
        </w:rPr>
        <w:t xml:space="preserve"> </w:t>
      </w:r>
      <w:r>
        <w:rPr>
          <w:rStyle w:val="FontStyle483"/>
          <w:spacing w:val="0"/>
        </w:rPr>
        <w:t>феномен</w:t>
      </w:r>
      <w:r>
        <w:rPr>
          <w:rStyle w:val="FontStyle483"/>
        </w:rPr>
        <w:t xml:space="preserve"> </w:t>
      </w:r>
      <w:r>
        <w:rPr>
          <w:rStyle w:val="FontStyle483"/>
          <w:spacing w:val="0"/>
        </w:rPr>
        <w:t>наблюдается</w:t>
      </w:r>
      <w:r>
        <w:rPr>
          <w:rStyle w:val="FontStyle483"/>
        </w:rPr>
        <w:t xml:space="preserve"> </w:t>
      </w:r>
      <w:r>
        <w:rPr>
          <w:rStyle w:val="FontStyle483"/>
          <w:spacing w:val="0"/>
        </w:rPr>
        <w:t>и</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неспец</w:t>
      </w:r>
      <w:r>
        <w:rPr>
          <w:rStyle w:val="FontStyle483"/>
          <w:spacing w:val="0"/>
          <w:vertAlign w:val="subscript"/>
        </w:rPr>
        <w:t>И</w:t>
      </w:r>
      <w:r>
        <w:rPr>
          <w:rStyle w:val="FontStyle483"/>
          <w:spacing w:val="0"/>
        </w:rPr>
        <w:t>ф</w:t>
      </w:r>
      <w:r>
        <w:rPr>
          <w:rStyle w:val="FontStyle483"/>
          <w:spacing w:val="0"/>
          <w:vertAlign w:val="subscript"/>
        </w:rPr>
        <w:t xml:space="preserve">и </w:t>
      </w:r>
      <w:r>
        <w:rPr>
          <w:rStyle w:val="FontStyle483"/>
          <w:spacing w:val="0"/>
        </w:rPr>
        <w:t>ческой</w:t>
      </w:r>
      <w:r>
        <w:rPr>
          <w:rStyle w:val="FontStyle483"/>
        </w:rPr>
        <w:t xml:space="preserve"> </w:t>
      </w:r>
      <w:r>
        <w:rPr>
          <w:rStyle w:val="FontStyle483"/>
          <w:spacing w:val="0"/>
        </w:rPr>
        <w:t>работы</w:t>
      </w:r>
      <w:r>
        <w:rPr>
          <w:rStyle w:val="FontStyle483"/>
        </w:rPr>
        <w:t xml:space="preserve"> </w:t>
      </w:r>
      <w:r>
        <w:rPr>
          <w:rStyle w:val="FontStyle483"/>
          <w:spacing w:val="0"/>
        </w:rPr>
        <w:t>(например,</w:t>
      </w:r>
      <w:r>
        <w:rPr>
          <w:rStyle w:val="FontStyle483"/>
        </w:rPr>
        <w:t xml:space="preserve"> </w:t>
      </w:r>
      <w:r>
        <w:rPr>
          <w:rStyle w:val="FontStyle483"/>
          <w:spacing w:val="0"/>
        </w:rPr>
        <w:t>на</w:t>
      </w:r>
      <w:r>
        <w:rPr>
          <w:rStyle w:val="FontStyle483"/>
        </w:rPr>
        <w:t xml:space="preserve"> </w:t>
      </w:r>
      <w:r>
        <w:rPr>
          <w:rStyle w:val="FontStyle483"/>
          <w:spacing w:val="0"/>
        </w:rPr>
        <w:t>велоэргометре),</w:t>
      </w:r>
      <w:r>
        <w:rPr>
          <w:rStyle w:val="FontStyle483"/>
        </w:rPr>
        <w:t xml:space="preserve"> </w:t>
      </w:r>
      <w:r>
        <w:rPr>
          <w:rStyle w:val="FontStyle483"/>
          <w:spacing w:val="0"/>
          <w:vertAlign w:val="subscript"/>
        </w:rPr>
        <w:t>к(По</w:t>
      </w:r>
      <w:r>
        <w:rPr>
          <w:rStyle w:val="FontStyle483"/>
          <w:spacing w:val="0"/>
        </w:rPr>
        <w:t>^ спортсмены</w:t>
      </w:r>
      <w:r>
        <w:rPr>
          <w:rStyle w:val="FontStyle483"/>
        </w:rPr>
        <w:t xml:space="preserve"> </w:t>
      </w:r>
      <w:r>
        <w:rPr>
          <w:rStyle w:val="FontStyle483"/>
          <w:spacing w:val="0"/>
        </w:rPr>
        <w:t>в</w:t>
      </w:r>
      <w:r>
        <w:rPr>
          <w:rStyle w:val="FontStyle483"/>
        </w:rPr>
        <w:t xml:space="preserve"> </w:t>
      </w:r>
      <w:r>
        <w:rPr>
          <w:rStyle w:val="FontStyle483"/>
          <w:spacing w:val="0"/>
        </w:rPr>
        <w:t>тренировке</w:t>
      </w:r>
      <w:r>
        <w:rPr>
          <w:rStyle w:val="FontStyle483"/>
        </w:rPr>
        <w:t xml:space="preserve"> </w:t>
      </w:r>
      <w:r>
        <w:rPr>
          <w:rStyle w:val="FontStyle483"/>
          <w:spacing w:val="0"/>
        </w:rPr>
        <w:t>не</w:t>
      </w:r>
      <w:r>
        <w:rPr>
          <w:rStyle w:val="FontStyle483"/>
        </w:rPr>
        <w:t xml:space="preserve"> </w:t>
      </w:r>
      <w:r>
        <w:rPr>
          <w:rStyle w:val="FontStyle483"/>
          <w:spacing w:val="0"/>
        </w:rPr>
        <w:t>выполняют</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Михайлов</w:t>
      </w:r>
      <w:r>
        <w:rPr>
          <w:rStyle w:val="FontStyle483"/>
        </w:rPr>
        <w:t xml:space="preserve"> </w:t>
      </w:r>
      <w:r>
        <w:rPr>
          <w:rStyle w:val="FontStyle483"/>
          <w:spacing w:val="0"/>
          <w:vertAlign w:val="superscript"/>
        </w:rPr>
        <w:t xml:space="preserve">1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1973).</w:t>
      </w:r>
      <w:r>
        <w:rPr>
          <w:rStyle w:val="FontStyle483"/>
        </w:rPr>
        <w:t xml:space="preserve"> </w:t>
      </w:r>
      <w:r>
        <w:rPr>
          <w:rStyle w:val="FontStyle483"/>
          <w:spacing w:val="0"/>
        </w:rPr>
        <w:t>Вероятно,</w:t>
      </w:r>
      <w:r>
        <w:rPr>
          <w:rStyle w:val="FontStyle483"/>
        </w:rPr>
        <w:t xml:space="preserve"> </w:t>
      </w:r>
      <w:r>
        <w:rPr>
          <w:rStyle w:val="FontStyle483"/>
          <w:spacing w:val="0"/>
        </w:rPr>
        <w:t>дело</w:t>
      </w:r>
      <w:r>
        <w:rPr>
          <w:rStyle w:val="FontStyle483"/>
        </w:rPr>
        <w:t xml:space="preserve"> </w:t>
      </w:r>
      <w:r>
        <w:rPr>
          <w:rStyle w:val="FontStyle483"/>
          <w:spacing w:val="0"/>
        </w:rPr>
        <w:t>здесь</w:t>
      </w:r>
      <w:r>
        <w:rPr>
          <w:rStyle w:val="FontStyle483"/>
        </w:rPr>
        <w:t xml:space="preserve"> </w:t>
      </w:r>
      <w:r>
        <w:rPr>
          <w:rStyle w:val="FontStyle483"/>
          <w:spacing w:val="0"/>
        </w:rPr>
        <w:t>в</w:t>
      </w:r>
      <w:r>
        <w:rPr>
          <w:rStyle w:val="FontStyle483"/>
        </w:rPr>
        <w:t xml:space="preserve"> </w:t>
      </w:r>
      <w:r>
        <w:rPr>
          <w:rStyle w:val="FontStyle483"/>
          <w:spacing w:val="0"/>
        </w:rPr>
        <w:t>определенной</w:t>
      </w:r>
      <w:r>
        <w:rPr>
          <w:rStyle w:val="FontStyle483"/>
        </w:rPr>
        <w:t xml:space="preserve"> </w:t>
      </w:r>
      <w:r>
        <w:rPr>
          <w:rStyle w:val="FontStyle483"/>
          <w:spacing w:val="0"/>
        </w:rPr>
        <w:t>общ</w:t>
      </w:r>
      <w:r>
        <w:rPr>
          <w:rStyle w:val="FontStyle483"/>
          <w:spacing w:val="0"/>
          <w:vertAlign w:val="subscript"/>
        </w:rPr>
        <w:t>Нс</w:t>
      </w:r>
      <w:r>
        <w:rPr>
          <w:rStyle w:val="FontStyle483"/>
          <w:spacing w:val="0"/>
        </w:rPr>
        <w:t>, сти</w:t>
      </w:r>
      <w:r>
        <w:rPr>
          <w:rStyle w:val="FontStyle483"/>
        </w:rPr>
        <w:t xml:space="preserve"> </w:t>
      </w:r>
      <w:r>
        <w:rPr>
          <w:rStyle w:val="FontStyle483"/>
          <w:spacing w:val="0"/>
        </w:rPr>
        <w:t>режима</w:t>
      </w:r>
      <w:r>
        <w:rPr>
          <w:rStyle w:val="FontStyle483"/>
        </w:rPr>
        <w:t xml:space="preserve"> </w:t>
      </w:r>
      <w:r>
        <w:rPr>
          <w:rStyle w:val="FontStyle483"/>
          <w:spacing w:val="0"/>
        </w:rPr>
        <w:t>работы</w:t>
      </w:r>
      <w:r>
        <w:rPr>
          <w:rStyle w:val="FontStyle483"/>
        </w:rPr>
        <w:t xml:space="preserve"> </w:t>
      </w:r>
      <w:r>
        <w:rPr>
          <w:rStyle w:val="FontStyle483"/>
          <w:spacing w:val="0"/>
        </w:rPr>
        <w:t>мышц</w:t>
      </w:r>
      <w:r>
        <w:rPr>
          <w:rStyle w:val="FontStyle483"/>
        </w:rPr>
        <w:t xml:space="preserve"> </w:t>
      </w:r>
      <w:r>
        <w:rPr>
          <w:rStyle w:val="FontStyle483"/>
          <w:spacing w:val="0"/>
        </w:rPr>
        <w:t>и</w:t>
      </w:r>
      <w:r>
        <w:rPr>
          <w:rStyle w:val="FontStyle483"/>
        </w:rPr>
        <w:t xml:space="preserve"> </w:t>
      </w:r>
      <w:r>
        <w:rPr>
          <w:rStyle w:val="FontStyle483"/>
          <w:spacing w:val="0"/>
        </w:rPr>
        <w:t>организма</w:t>
      </w:r>
      <w:r>
        <w:rPr>
          <w:rStyle w:val="FontStyle483"/>
        </w:rPr>
        <w:t xml:space="preserve"> </w:t>
      </w:r>
      <w:r>
        <w:rPr>
          <w:rStyle w:val="FontStyle483"/>
          <w:spacing w:val="0"/>
        </w:rPr>
        <w:t>в</w:t>
      </w:r>
      <w:r>
        <w:rPr>
          <w:rStyle w:val="FontStyle483"/>
        </w:rPr>
        <w:t xml:space="preserve"> </w:t>
      </w:r>
      <w:r>
        <w:rPr>
          <w:rStyle w:val="FontStyle483"/>
          <w:spacing w:val="0"/>
        </w:rPr>
        <w:t>целом</w:t>
      </w:r>
      <w:r>
        <w:rPr>
          <w:rStyle w:val="FontStyle483"/>
        </w:rPr>
        <w:t xml:space="preserve"> </w:t>
      </w:r>
      <w:r>
        <w:rPr>
          <w:rStyle w:val="FontStyle483"/>
          <w:spacing w:val="0"/>
        </w:rPr>
        <w:t>для</w:t>
      </w:r>
      <w:r>
        <w:rPr>
          <w:rStyle w:val="FontStyle483"/>
        </w:rPr>
        <w:t xml:space="preserve"> </w:t>
      </w:r>
      <w:r>
        <w:rPr>
          <w:rStyle w:val="FontStyle483"/>
          <w:spacing w:val="0"/>
        </w:rPr>
        <w:t>ус</w:t>
      </w:r>
      <w:r>
        <w:rPr>
          <w:rStyle w:val="FontStyle483"/>
          <w:spacing w:val="0"/>
          <w:vertAlign w:val="subscript"/>
        </w:rPr>
        <w:t>Л0</w:t>
      </w:r>
      <w:r>
        <w:rPr>
          <w:rStyle w:val="FontStyle483"/>
          <w:spacing w:val="0"/>
        </w:rPr>
        <w:t>. вий</w:t>
      </w:r>
      <w:r>
        <w:rPr>
          <w:rStyle w:val="FontStyle483"/>
        </w:rPr>
        <w:t xml:space="preserve">  </w:t>
      </w:r>
      <w:r>
        <w:rPr>
          <w:rStyle w:val="FontStyle483"/>
          <w:spacing w:val="0"/>
        </w:rPr>
        <w:t>специфической</w:t>
      </w:r>
      <w:r>
        <w:rPr>
          <w:rStyle w:val="FontStyle483"/>
        </w:rPr>
        <w:t xml:space="preserve">   </w:t>
      </w:r>
      <w:r>
        <w:rPr>
          <w:rStyle w:val="FontStyle483"/>
          <w:spacing w:val="0"/>
        </w:rPr>
        <w:t>и</w:t>
      </w:r>
      <w:r>
        <w:rPr>
          <w:rStyle w:val="FontStyle483"/>
        </w:rPr>
        <w:t xml:space="preserve">   </w:t>
      </w:r>
      <w:r>
        <w:rPr>
          <w:rStyle w:val="FontStyle483"/>
          <w:spacing w:val="0"/>
        </w:rPr>
        <w:t>неспецифической</w:t>
      </w:r>
      <w:r>
        <w:rPr>
          <w:rStyle w:val="FontStyle483"/>
        </w:rPr>
        <w:t xml:space="preserve">   </w:t>
      </w:r>
      <w:r>
        <w:rPr>
          <w:rStyle w:val="FontStyle483"/>
          <w:spacing w:val="0"/>
        </w:rPr>
        <w:t>работы.</w:t>
      </w:r>
      <w:r>
        <w:rPr>
          <w:rStyle w:val="FontStyle483"/>
        </w:rPr>
        <w:t xml:space="preserve">  </w:t>
      </w:r>
      <w:r>
        <w:rPr>
          <w:rStyle w:val="FontStyle483"/>
          <w:spacing w:val="0"/>
        </w:rPr>
        <w:t>Если последняя</w:t>
      </w:r>
      <w:r>
        <w:rPr>
          <w:rStyle w:val="FontStyle483"/>
        </w:rPr>
        <w:t xml:space="preserve"> </w:t>
      </w:r>
      <w:r>
        <w:rPr>
          <w:rStyle w:val="FontStyle483"/>
          <w:spacing w:val="0"/>
        </w:rPr>
        <w:t>выполняется</w:t>
      </w:r>
      <w:r>
        <w:rPr>
          <w:rStyle w:val="FontStyle483"/>
        </w:rPr>
        <w:t xml:space="preserve"> </w:t>
      </w:r>
      <w:r>
        <w:rPr>
          <w:rStyle w:val="FontStyle483"/>
          <w:spacing w:val="0"/>
        </w:rPr>
        <w:t>одним</w:t>
      </w:r>
      <w:r>
        <w:rPr>
          <w:rStyle w:val="FontStyle483"/>
        </w:rPr>
        <w:t xml:space="preserve"> </w:t>
      </w:r>
      <w:r>
        <w:rPr>
          <w:rStyle w:val="FontStyle483"/>
          <w:spacing w:val="0"/>
        </w:rPr>
        <w:t>и</w:t>
      </w:r>
      <w:r>
        <w:rPr>
          <w:rStyle w:val="FontStyle483"/>
        </w:rPr>
        <w:t xml:space="preserve"> </w:t>
      </w:r>
      <w:r>
        <w:rPr>
          <w:rStyle w:val="FontStyle483"/>
          <w:spacing w:val="0"/>
        </w:rPr>
        <w:t>тем</w:t>
      </w:r>
      <w:r>
        <w:rPr>
          <w:rStyle w:val="FontStyle483"/>
        </w:rPr>
        <w:t xml:space="preserve"> </w:t>
      </w:r>
      <w:r>
        <w:rPr>
          <w:rStyle w:val="FontStyle483"/>
          <w:spacing w:val="0"/>
        </w:rPr>
        <w:t>же</w:t>
      </w:r>
      <w:r>
        <w:rPr>
          <w:rStyle w:val="FontStyle483"/>
        </w:rPr>
        <w:t xml:space="preserve"> </w:t>
      </w:r>
      <w:r>
        <w:rPr>
          <w:rStyle w:val="FontStyle483"/>
          <w:spacing w:val="0"/>
        </w:rPr>
        <w:t>составом</w:t>
      </w:r>
      <w:r>
        <w:rPr>
          <w:rStyle w:val="FontStyle483"/>
        </w:rPr>
        <w:t xml:space="preserve"> </w:t>
      </w:r>
      <w:r>
        <w:rPr>
          <w:rStyle w:val="FontStyle483"/>
          <w:spacing w:val="0"/>
        </w:rPr>
        <w:t>мышеч</w:t>
      </w:r>
      <w:r>
        <w:rPr>
          <w:rStyle w:val="FontStyle483"/>
          <w:spacing w:val="0"/>
        </w:rPr>
        <w:softHyphen/>
        <w:t>ных</w:t>
      </w:r>
      <w:r>
        <w:rPr>
          <w:rStyle w:val="FontStyle483"/>
        </w:rPr>
        <w:t xml:space="preserve"> </w:t>
      </w:r>
      <w:r>
        <w:rPr>
          <w:rStyle w:val="FontStyle483"/>
          <w:spacing w:val="0"/>
        </w:rPr>
        <w:t>групп</w:t>
      </w:r>
      <w:r>
        <w:rPr>
          <w:rStyle w:val="FontStyle483"/>
        </w:rPr>
        <w:t xml:space="preserve"> </w:t>
      </w:r>
      <w:r>
        <w:rPr>
          <w:rStyle w:val="FontStyle483"/>
          <w:spacing w:val="0"/>
        </w:rPr>
        <w:t>и</w:t>
      </w:r>
      <w:r>
        <w:rPr>
          <w:rStyle w:val="FontStyle483"/>
        </w:rPr>
        <w:t xml:space="preserve"> </w:t>
      </w:r>
      <w:r>
        <w:rPr>
          <w:rStyle w:val="FontStyle483"/>
          <w:spacing w:val="0"/>
        </w:rPr>
        <w:t>с</w:t>
      </w:r>
      <w:r>
        <w:rPr>
          <w:rStyle w:val="FontStyle483"/>
        </w:rPr>
        <w:t xml:space="preserve"> </w:t>
      </w:r>
      <w:r>
        <w:rPr>
          <w:rStyle w:val="FontStyle483"/>
          <w:spacing w:val="0"/>
        </w:rPr>
        <w:t>привлечением</w:t>
      </w:r>
      <w:r>
        <w:rPr>
          <w:rStyle w:val="FontStyle483"/>
        </w:rPr>
        <w:t xml:space="preserve"> </w:t>
      </w:r>
      <w:r>
        <w:rPr>
          <w:rStyle w:val="FontStyle483"/>
          <w:spacing w:val="0"/>
        </w:rPr>
        <w:t>одного</w:t>
      </w:r>
      <w:r>
        <w:rPr>
          <w:rStyle w:val="FontStyle483"/>
        </w:rPr>
        <w:t xml:space="preserve"> </w:t>
      </w:r>
      <w:r>
        <w:rPr>
          <w:rStyle w:val="FontStyle483"/>
          <w:spacing w:val="0"/>
        </w:rPr>
        <w:t>и</w:t>
      </w:r>
      <w:r>
        <w:rPr>
          <w:rStyle w:val="FontStyle483"/>
        </w:rPr>
        <w:t xml:space="preserve"> </w:t>
      </w:r>
      <w:r>
        <w:rPr>
          <w:rStyle w:val="FontStyle483"/>
          <w:spacing w:val="0"/>
        </w:rPr>
        <w:t>того</w:t>
      </w:r>
      <w:r>
        <w:rPr>
          <w:rStyle w:val="FontStyle483"/>
        </w:rPr>
        <w:t xml:space="preserve"> </w:t>
      </w:r>
      <w:r>
        <w:rPr>
          <w:rStyle w:val="FontStyle483"/>
          <w:spacing w:val="0"/>
        </w:rPr>
        <w:t>же</w:t>
      </w:r>
      <w:r>
        <w:rPr>
          <w:rStyle w:val="FontStyle483"/>
        </w:rPr>
        <w:t xml:space="preserve"> </w:t>
      </w:r>
      <w:r>
        <w:rPr>
          <w:rStyle w:val="FontStyle483"/>
          <w:spacing w:val="0"/>
        </w:rPr>
        <w:t>источника энергообеспечения,</w:t>
      </w:r>
      <w:r>
        <w:rPr>
          <w:rStyle w:val="FontStyle483"/>
        </w:rPr>
        <w:t xml:space="preserve"> </w:t>
      </w:r>
      <w:r>
        <w:rPr>
          <w:rStyle w:val="FontStyle483"/>
          <w:spacing w:val="0"/>
        </w:rPr>
        <w:t>то</w:t>
      </w:r>
      <w:r>
        <w:rPr>
          <w:rStyle w:val="FontStyle483"/>
        </w:rPr>
        <w:t xml:space="preserve">  </w:t>
      </w:r>
      <w:r>
        <w:rPr>
          <w:rStyle w:val="FontStyle483"/>
          <w:spacing w:val="0"/>
        </w:rPr>
        <w:t>некоторые</w:t>
      </w:r>
      <w:r>
        <w:rPr>
          <w:rStyle w:val="FontStyle483"/>
        </w:rPr>
        <w:t xml:space="preserve">  </w:t>
      </w:r>
      <w:r>
        <w:rPr>
          <w:rStyle w:val="FontStyle483"/>
          <w:spacing w:val="0"/>
        </w:rPr>
        <w:t>различия</w:t>
      </w:r>
      <w:r>
        <w:rPr>
          <w:rStyle w:val="FontStyle483"/>
        </w:rPr>
        <w:t xml:space="preserve">  </w:t>
      </w:r>
      <w:r>
        <w:rPr>
          <w:rStyle w:val="FontStyle483"/>
          <w:spacing w:val="0"/>
        </w:rPr>
        <w:t>в</w:t>
      </w:r>
      <w:r>
        <w:rPr>
          <w:rStyle w:val="FontStyle483"/>
        </w:rPr>
        <w:t xml:space="preserve"> </w:t>
      </w:r>
      <w:r>
        <w:rPr>
          <w:rStyle w:val="FontStyle483"/>
          <w:spacing w:val="0"/>
        </w:rPr>
        <w:t>деталях мышечной</w:t>
      </w:r>
      <w:r>
        <w:rPr>
          <w:rStyle w:val="FontStyle483"/>
        </w:rPr>
        <w:t xml:space="preserve"> </w:t>
      </w:r>
      <w:r>
        <w:rPr>
          <w:rStyle w:val="FontStyle483"/>
          <w:spacing w:val="0"/>
        </w:rPr>
        <w:t>координации,</w:t>
      </w:r>
      <w:r>
        <w:rPr>
          <w:rStyle w:val="FontStyle483"/>
        </w:rPr>
        <w:t xml:space="preserve"> </w:t>
      </w:r>
      <w:r>
        <w:rPr>
          <w:rStyle w:val="FontStyle483"/>
          <w:spacing w:val="0"/>
        </w:rPr>
        <w:t>величине</w:t>
      </w:r>
      <w:r>
        <w:rPr>
          <w:rStyle w:val="FontStyle483"/>
        </w:rPr>
        <w:t xml:space="preserve"> </w:t>
      </w:r>
      <w:r>
        <w:rPr>
          <w:rStyle w:val="FontStyle483"/>
          <w:spacing w:val="0"/>
        </w:rPr>
        <w:t>и</w:t>
      </w:r>
      <w:r>
        <w:rPr>
          <w:rStyle w:val="FontStyle483"/>
        </w:rPr>
        <w:t xml:space="preserve"> </w:t>
      </w:r>
      <w:r>
        <w:rPr>
          <w:rStyle w:val="FontStyle483"/>
          <w:spacing w:val="0"/>
        </w:rPr>
        <w:t>направлении</w:t>
      </w:r>
      <w:r>
        <w:rPr>
          <w:rStyle w:val="FontStyle483"/>
        </w:rPr>
        <w:t xml:space="preserve"> </w:t>
      </w:r>
      <w:r>
        <w:rPr>
          <w:rStyle w:val="FontStyle483"/>
          <w:spacing w:val="0"/>
        </w:rPr>
        <w:t>усилий не</w:t>
      </w:r>
      <w:r>
        <w:rPr>
          <w:rStyle w:val="FontStyle483"/>
        </w:rPr>
        <w:t xml:space="preserve"> </w:t>
      </w:r>
      <w:r>
        <w:rPr>
          <w:rStyle w:val="FontStyle483"/>
          <w:spacing w:val="0"/>
        </w:rPr>
        <w:t>являются</w:t>
      </w:r>
      <w:r>
        <w:rPr>
          <w:rStyle w:val="FontStyle483"/>
        </w:rPr>
        <w:t xml:space="preserve"> </w:t>
      </w:r>
      <w:r>
        <w:rPr>
          <w:rStyle w:val="FontStyle483"/>
          <w:spacing w:val="0"/>
        </w:rPr>
        <w:t>существенными</w:t>
      </w:r>
      <w:r>
        <w:rPr>
          <w:rStyle w:val="FontStyle483"/>
        </w:rPr>
        <w:t xml:space="preserve"> </w:t>
      </w:r>
      <w:r>
        <w:rPr>
          <w:rStyle w:val="FontStyle483"/>
          <w:spacing w:val="0"/>
        </w:rPr>
        <w:t>для</w:t>
      </w:r>
      <w:r>
        <w:rPr>
          <w:rStyle w:val="FontStyle483"/>
        </w:rPr>
        <w:t xml:space="preserve"> </w:t>
      </w:r>
      <w:r>
        <w:rPr>
          <w:rStyle w:val="FontStyle483"/>
          <w:spacing w:val="0"/>
        </w:rPr>
        <w:t>совершенствования</w:t>
      </w:r>
      <w:r>
        <w:rPr>
          <w:rStyle w:val="FontStyle483"/>
        </w:rPr>
        <w:t xml:space="preserve"> </w:t>
      </w:r>
      <w:r>
        <w:rPr>
          <w:rStyle w:val="FontStyle483"/>
          <w:spacing w:val="0"/>
        </w:rPr>
        <w:t>ме</w:t>
      </w:r>
      <w:r>
        <w:rPr>
          <w:rStyle w:val="FontStyle483"/>
          <w:spacing w:val="0"/>
        </w:rPr>
        <w:softHyphen/>
        <w:t>ханизма</w:t>
      </w:r>
      <w:r>
        <w:rPr>
          <w:rStyle w:val="FontStyle483"/>
        </w:rPr>
        <w:t xml:space="preserve"> </w:t>
      </w:r>
      <w:r>
        <w:rPr>
          <w:rStyle w:val="FontStyle483"/>
          <w:spacing w:val="0"/>
        </w:rPr>
        <w:t>экономизации.</w:t>
      </w:r>
      <w:r>
        <w:rPr>
          <w:rStyle w:val="FontStyle483"/>
        </w:rPr>
        <w:t xml:space="preserve"> </w:t>
      </w:r>
      <w:r>
        <w:rPr>
          <w:rStyle w:val="FontStyle483"/>
          <w:spacing w:val="0"/>
        </w:rPr>
        <w:t>Это</w:t>
      </w:r>
      <w:r>
        <w:rPr>
          <w:rStyle w:val="FontStyle483"/>
        </w:rPr>
        <w:t xml:space="preserve"> </w:t>
      </w:r>
      <w:r>
        <w:rPr>
          <w:rStyle w:val="FontStyle483"/>
          <w:spacing w:val="0"/>
        </w:rPr>
        <w:lastRenderedPageBreak/>
        <w:t>заключение</w:t>
      </w:r>
      <w:r>
        <w:rPr>
          <w:rStyle w:val="FontStyle483"/>
        </w:rPr>
        <w:t xml:space="preserve"> </w:t>
      </w:r>
      <w:r>
        <w:rPr>
          <w:rStyle w:val="FontStyle483"/>
          <w:spacing w:val="0"/>
        </w:rPr>
        <w:t>весьма</w:t>
      </w:r>
      <w:r>
        <w:rPr>
          <w:rStyle w:val="FontStyle483"/>
        </w:rPr>
        <w:t xml:space="preserve"> </w:t>
      </w:r>
      <w:r>
        <w:rPr>
          <w:rStyle w:val="FontStyle483"/>
          <w:spacing w:val="0"/>
        </w:rPr>
        <w:t>важно</w:t>
      </w:r>
      <w:r>
        <w:rPr>
          <w:rStyle w:val="FontStyle483"/>
        </w:rPr>
        <w:t xml:space="preserve"> </w:t>
      </w:r>
      <w:r>
        <w:rPr>
          <w:rStyle w:val="FontStyle483"/>
          <w:spacing w:val="0"/>
        </w:rPr>
        <w:t>для разработки</w:t>
      </w:r>
      <w:r>
        <w:rPr>
          <w:rStyle w:val="FontStyle483"/>
        </w:rPr>
        <w:t xml:space="preserve"> </w:t>
      </w:r>
      <w:r>
        <w:rPr>
          <w:rStyle w:val="FontStyle483"/>
          <w:spacing w:val="0"/>
        </w:rPr>
        <w:t>принципов,</w:t>
      </w:r>
      <w:r>
        <w:rPr>
          <w:rStyle w:val="FontStyle483"/>
        </w:rPr>
        <w:t xml:space="preserve"> </w:t>
      </w:r>
      <w:r>
        <w:rPr>
          <w:rStyle w:val="FontStyle483"/>
          <w:spacing w:val="0"/>
        </w:rPr>
        <w:t>средств</w:t>
      </w:r>
      <w:r>
        <w:rPr>
          <w:rStyle w:val="FontStyle483"/>
        </w:rPr>
        <w:t xml:space="preserve"> </w:t>
      </w:r>
      <w:r>
        <w:rPr>
          <w:rStyle w:val="FontStyle483"/>
          <w:spacing w:val="0"/>
        </w:rPr>
        <w:t>и</w:t>
      </w:r>
      <w:r>
        <w:rPr>
          <w:rStyle w:val="FontStyle483"/>
        </w:rPr>
        <w:t xml:space="preserve"> </w:t>
      </w:r>
      <w:r>
        <w:rPr>
          <w:rStyle w:val="FontStyle483"/>
          <w:spacing w:val="0"/>
        </w:rPr>
        <w:t>методов</w:t>
      </w:r>
      <w:r>
        <w:rPr>
          <w:rStyle w:val="FontStyle483"/>
        </w:rPr>
        <w:t xml:space="preserve"> </w:t>
      </w:r>
      <w:r>
        <w:rPr>
          <w:rStyle w:val="FontStyle483"/>
          <w:spacing w:val="0"/>
        </w:rPr>
        <w:t>СФП</w:t>
      </w:r>
      <w:r>
        <w:rPr>
          <w:rStyle w:val="FontStyle483"/>
        </w:rPr>
        <w:t xml:space="preserve"> </w:t>
      </w:r>
      <w:r>
        <w:rPr>
          <w:rStyle w:val="FontStyle483"/>
          <w:spacing w:val="0"/>
        </w:rPr>
        <w:t>в</w:t>
      </w:r>
      <w:r>
        <w:rPr>
          <w:rStyle w:val="FontStyle483"/>
        </w:rPr>
        <w:t xml:space="preserve"> </w:t>
      </w:r>
      <w:r>
        <w:rPr>
          <w:rStyle w:val="FontStyle483"/>
          <w:spacing w:val="0"/>
        </w:rPr>
        <w:t>цикли</w:t>
      </w:r>
      <w:r>
        <w:rPr>
          <w:rStyle w:val="FontStyle483"/>
          <w:spacing w:val="0"/>
        </w:rPr>
        <w:softHyphen/>
        <w:t>ческих</w:t>
      </w:r>
      <w:r>
        <w:rPr>
          <w:rStyle w:val="FontStyle483"/>
        </w:rPr>
        <w:t xml:space="preserve"> </w:t>
      </w: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rPr>
        <w:t>и</w:t>
      </w:r>
      <w:r>
        <w:rPr>
          <w:rStyle w:val="FontStyle483"/>
        </w:rPr>
        <w:t xml:space="preserve"> </w:t>
      </w:r>
      <w:r>
        <w:rPr>
          <w:rStyle w:val="FontStyle483"/>
          <w:spacing w:val="0"/>
        </w:rPr>
        <w:t>мы</w:t>
      </w:r>
      <w:r>
        <w:rPr>
          <w:rStyle w:val="FontStyle483"/>
        </w:rPr>
        <w:t xml:space="preserve"> </w:t>
      </w:r>
      <w:r>
        <w:rPr>
          <w:rStyle w:val="FontStyle483"/>
          <w:spacing w:val="0"/>
        </w:rPr>
        <w:t>еще</w:t>
      </w:r>
      <w:r>
        <w:rPr>
          <w:rStyle w:val="FontStyle483"/>
        </w:rPr>
        <w:t xml:space="preserve"> </w:t>
      </w:r>
      <w:r>
        <w:rPr>
          <w:rStyle w:val="FontStyle483"/>
          <w:spacing w:val="0"/>
        </w:rPr>
        <w:t>к</w:t>
      </w:r>
      <w:r>
        <w:rPr>
          <w:rStyle w:val="FontStyle483"/>
        </w:rPr>
        <w:t xml:space="preserve"> </w:t>
      </w:r>
      <w:r>
        <w:rPr>
          <w:rStyle w:val="FontStyle483"/>
          <w:spacing w:val="0"/>
        </w:rPr>
        <w:t>нему</w:t>
      </w:r>
      <w:r>
        <w:rPr>
          <w:rStyle w:val="FontStyle483"/>
        </w:rPr>
        <w:t xml:space="preserve"> </w:t>
      </w:r>
      <w:r>
        <w:rPr>
          <w:rStyle w:val="FontStyle483"/>
          <w:spacing w:val="0"/>
        </w:rPr>
        <w:t>вернемся.</w:t>
      </w:r>
    </w:p>
    <w:p w:rsidR="00D57188" w:rsidRDefault="001C5317">
      <w:pPr>
        <w:pStyle w:val="Style40"/>
        <w:widowControl/>
        <w:spacing w:line="192" w:lineRule="exact"/>
        <w:rPr>
          <w:rStyle w:val="FontStyle483"/>
          <w:spacing w:val="0"/>
        </w:rPr>
      </w:pPr>
      <w:r>
        <w:rPr>
          <w:rStyle w:val="FontStyle483"/>
          <w:spacing w:val="0"/>
        </w:rPr>
        <w:lastRenderedPageBreak/>
        <w:t>Существенное</w:t>
      </w:r>
      <w:r>
        <w:rPr>
          <w:rStyle w:val="FontStyle483"/>
        </w:rPr>
        <w:t xml:space="preserve">  </w:t>
      </w:r>
      <w:r>
        <w:rPr>
          <w:rStyle w:val="FontStyle483"/>
          <w:spacing w:val="0"/>
        </w:rPr>
        <w:t>значение</w:t>
      </w:r>
      <w:r>
        <w:rPr>
          <w:rStyle w:val="FontStyle483"/>
        </w:rPr>
        <w:t xml:space="preserve">  </w:t>
      </w:r>
      <w:r>
        <w:rPr>
          <w:rStyle w:val="FontStyle483"/>
          <w:spacing w:val="0"/>
        </w:rPr>
        <w:t>для</w:t>
      </w:r>
      <w:r>
        <w:rPr>
          <w:rStyle w:val="FontStyle483"/>
        </w:rPr>
        <w:t xml:space="preserve">   </w:t>
      </w:r>
      <w:r>
        <w:rPr>
          <w:rStyle w:val="FontStyle483"/>
          <w:spacing w:val="0"/>
        </w:rPr>
        <w:t>экономизации</w:t>
      </w:r>
      <w:r>
        <w:rPr>
          <w:rStyle w:val="FontStyle483"/>
        </w:rPr>
        <w:t xml:space="preserve">   </w:t>
      </w:r>
      <w:r>
        <w:rPr>
          <w:rStyle w:val="FontStyle483"/>
          <w:spacing w:val="0"/>
        </w:rPr>
        <w:t>энерго</w:t>
      </w:r>
      <w:r>
        <w:rPr>
          <w:rStyle w:val="FontStyle483"/>
          <w:spacing w:val="0"/>
        </w:rPr>
        <w:softHyphen/>
        <w:t>затрат</w:t>
      </w:r>
      <w:r>
        <w:rPr>
          <w:rStyle w:val="FontStyle483"/>
        </w:rPr>
        <w:t xml:space="preserve"> </w:t>
      </w:r>
      <w:r>
        <w:rPr>
          <w:rStyle w:val="FontStyle483"/>
          <w:spacing w:val="0"/>
        </w:rPr>
        <w:t>и</w:t>
      </w:r>
      <w:r>
        <w:rPr>
          <w:rStyle w:val="FontStyle483"/>
        </w:rPr>
        <w:t xml:space="preserve"> </w:t>
      </w:r>
      <w:r>
        <w:rPr>
          <w:rStyle w:val="FontStyle483"/>
          <w:spacing w:val="0"/>
        </w:rPr>
        <w:t>результативности</w:t>
      </w:r>
      <w:r>
        <w:rPr>
          <w:rStyle w:val="FontStyle483"/>
        </w:rPr>
        <w:t xml:space="preserve"> </w:t>
      </w:r>
      <w:r>
        <w:rPr>
          <w:rStyle w:val="FontStyle483"/>
          <w:spacing w:val="0"/>
        </w:rPr>
        <w:t>прохождения</w:t>
      </w:r>
      <w:r>
        <w:rPr>
          <w:rStyle w:val="FontStyle483"/>
        </w:rPr>
        <w:t xml:space="preserve"> </w:t>
      </w:r>
      <w:r>
        <w:rPr>
          <w:rStyle w:val="FontStyle483"/>
          <w:spacing w:val="0"/>
        </w:rPr>
        <w:t>соревнователь</w:t>
      </w:r>
      <w:r>
        <w:rPr>
          <w:rStyle w:val="FontStyle483"/>
          <w:spacing w:val="0"/>
        </w:rPr>
        <w:softHyphen/>
        <w:t>ной</w:t>
      </w:r>
      <w:r>
        <w:rPr>
          <w:rStyle w:val="FontStyle483"/>
        </w:rPr>
        <w:t xml:space="preserve"> </w:t>
      </w:r>
      <w:r>
        <w:rPr>
          <w:rStyle w:val="FontStyle483"/>
          <w:spacing w:val="0"/>
        </w:rPr>
        <w:t>дистанции</w:t>
      </w:r>
      <w:r>
        <w:rPr>
          <w:rStyle w:val="FontStyle483"/>
        </w:rPr>
        <w:t xml:space="preserve"> </w:t>
      </w:r>
      <w:r>
        <w:rPr>
          <w:rStyle w:val="FontStyle483"/>
          <w:spacing w:val="0"/>
        </w:rPr>
        <w:t>имеет</w:t>
      </w:r>
      <w:r>
        <w:rPr>
          <w:rStyle w:val="FontStyle483"/>
        </w:rPr>
        <w:t xml:space="preserve"> </w:t>
      </w:r>
      <w:r>
        <w:rPr>
          <w:rStyle w:val="FontStyle483"/>
          <w:spacing w:val="0"/>
        </w:rPr>
        <w:t>раскладка</w:t>
      </w:r>
      <w:r>
        <w:rPr>
          <w:rStyle w:val="FontStyle483"/>
        </w:rPr>
        <w:t xml:space="preserve"> </w:t>
      </w:r>
      <w:r>
        <w:rPr>
          <w:rStyle w:val="FontStyle483"/>
          <w:spacing w:val="0"/>
        </w:rPr>
        <w:t>на</w:t>
      </w:r>
      <w:r>
        <w:rPr>
          <w:rStyle w:val="FontStyle483"/>
        </w:rPr>
        <w:t xml:space="preserve"> </w:t>
      </w:r>
      <w:r>
        <w:rPr>
          <w:rStyle w:val="FontStyle483"/>
          <w:spacing w:val="0"/>
        </w:rPr>
        <w:t>дистанции.</w:t>
      </w:r>
      <w:r>
        <w:rPr>
          <w:rStyle w:val="FontStyle483"/>
        </w:rPr>
        <w:t xml:space="preserve"> </w:t>
      </w:r>
      <w:r>
        <w:rPr>
          <w:rStyle w:val="FontStyle483"/>
          <w:spacing w:val="0"/>
        </w:rPr>
        <w:t>По</w:t>
      </w:r>
      <w:r>
        <w:rPr>
          <w:rStyle w:val="FontStyle483"/>
        </w:rPr>
        <w:t xml:space="preserve"> </w:t>
      </w:r>
      <w:r>
        <w:rPr>
          <w:rStyle w:val="FontStyle483"/>
          <w:spacing w:val="0"/>
        </w:rPr>
        <w:t>этому поводу</w:t>
      </w:r>
      <w:r>
        <w:rPr>
          <w:rStyle w:val="FontStyle483"/>
        </w:rPr>
        <w:t xml:space="preserve"> </w:t>
      </w:r>
      <w:r>
        <w:rPr>
          <w:rStyle w:val="FontStyle483"/>
          <w:spacing w:val="0"/>
        </w:rPr>
        <w:t>имеется</w:t>
      </w:r>
      <w:r>
        <w:rPr>
          <w:rStyle w:val="FontStyle483"/>
        </w:rPr>
        <w:t xml:space="preserve"> </w:t>
      </w:r>
      <w:r>
        <w:rPr>
          <w:rStyle w:val="FontStyle483"/>
          <w:spacing w:val="0"/>
        </w:rPr>
        <w:t>обширная</w:t>
      </w:r>
      <w:r>
        <w:rPr>
          <w:rStyle w:val="FontStyle483"/>
        </w:rPr>
        <w:t xml:space="preserve"> </w:t>
      </w:r>
      <w:r>
        <w:rPr>
          <w:rStyle w:val="FontStyle483"/>
          <w:spacing w:val="0"/>
        </w:rPr>
        <w:t>литература.</w:t>
      </w:r>
      <w:r>
        <w:rPr>
          <w:rStyle w:val="FontStyle483"/>
        </w:rPr>
        <w:t xml:space="preserve"> </w:t>
      </w:r>
      <w:r>
        <w:rPr>
          <w:rStyle w:val="FontStyle483"/>
          <w:spacing w:val="0"/>
        </w:rPr>
        <w:t>Остановимся</w:t>
      </w:r>
      <w:r>
        <w:rPr>
          <w:rStyle w:val="FontStyle483"/>
        </w:rPr>
        <w:t xml:space="preserve"> </w:t>
      </w:r>
      <w:r>
        <w:rPr>
          <w:rStyle w:val="FontStyle483"/>
          <w:spacing w:val="0"/>
        </w:rPr>
        <w:t>лишь на</w:t>
      </w:r>
      <w:r>
        <w:rPr>
          <w:rStyle w:val="FontStyle483"/>
        </w:rPr>
        <w:t xml:space="preserve"> </w:t>
      </w:r>
      <w:r>
        <w:rPr>
          <w:rStyle w:val="FontStyle483"/>
          <w:spacing w:val="0"/>
        </w:rPr>
        <w:t>главных</w:t>
      </w:r>
      <w:r>
        <w:rPr>
          <w:rStyle w:val="FontStyle483"/>
        </w:rPr>
        <w:t xml:space="preserve"> </w:t>
      </w:r>
      <w:r>
        <w:rPr>
          <w:rStyle w:val="FontStyle483"/>
          <w:spacing w:val="0"/>
        </w:rPr>
        <w:t>вопросах.</w:t>
      </w:r>
      <w:r>
        <w:rPr>
          <w:rStyle w:val="FontStyle483"/>
        </w:rPr>
        <w:t xml:space="preserve"> </w:t>
      </w:r>
      <w:r>
        <w:rPr>
          <w:rStyle w:val="FontStyle483"/>
          <w:spacing w:val="0"/>
        </w:rPr>
        <w:t>Общепризнано,</w:t>
      </w:r>
      <w:r>
        <w:rPr>
          <w:rStyle w:val="FontStyle483"/>
        </w:rPr>
        <w:t xml:space="preserve"> </w:t>
      </w:r>
      <w:r>
        <w:rPr>
          <w:rStyle w:val="FontStyle483"/>
          <w:spacing w:val="0"/>
        </w:rPr>
        <w:t>что</w:t>
      </w:r>
      <w:r>
        <w:rPr>
          <w:rStyle w:val="FontStyle483"/>
        </w:rPr>
        <w:t xml:space="preserve"> </w:t>
      </w:r>
      <w:r>
        <w:rPr>
          <w:rStyle w:val="FontStyle483"/>
          <w:spacing w:val="0"/>
        </w:rPr>
        <w:t>наиболее</w:t>
      </w:r>
      <w:r>
        <w:rPr>
          <w:rStyle w:val="FontStyle483"/>
        </w:rPr>
        <w:t xml:space="preserve"> </w:t>
      </w:r>
      <w:r>
        <w:rPr>
          <w:rStyle w:val="FontStyle483"/>
          <w:spacing w:val="0"/>
        </w:rPr>
        <w:t>ра</w:t>
      </w:r>
      <w:r>
        <w:rPr>
          <w:rStyle w:val="FontStyle483"/>
          <w:spacing w:val="0"/>
        </w:rPr>
        <w:softHyphen/>
        <w:t>циональным</w:t>
      </w:r>
      <w:r>
        <w:rPr>
          <w:rStyle w:val="FontStyle483"/>
        </w:rPr>
        <w:t xml:space="preserve"> </w:t>
      </w:r>
      <w:r>
        <w:rPr>
          <w:rStyle w:val="FontStyle483"/>
          <w:spacing w:val="0"/>
        </w:rPr>
        <w:t>и</w:t>
      </w:r>
      <w:r>
        <w:rPr>
          <w:rStyle w:val="FontStyle483"/>
        </w:rPr>
        <w:t xml:space="preserve"> </w:t>
      </w:r>
      <w:r>
        <w:rPr>
          <w:rStyle w:val="FontStyle483"/>
          <w:spacing w:val="0"/>
        </w:rPr>
        <w:t>энергетически</w:t>
      </w:r>
      <w:r>
        <w:rPr>
          <w:rStyle w:val="FontStyle483"/>
        </w:rPr>
        <w:t xml:space="preserve"> </w:t>
      </w:r>
      <w:r>
        <w:rPr>
          <w:rStyle w:val="FontStyle483"/>
          <w:spacing w:val="0"/>
        </w:rPr>
        <w:t>выгодным</w:t>
      </w:r>
      <w:r>
        <w:rPr>
          <w:rStyle w:val="FontStyle483"/>
        </w:rPr>
        <w:t xml:space="preserve"> </w:t>
      </w:r>
      <w:r>
        <w:rPr>
          <w:rStyle w:val="FontStyle483"/>
          <w:spacing w:val="0"/>
        </w:rPr>
        <w:t>является</w:t>
      </w:r>
      <w:r>
        <w:rPr>
          <w:rStyle w:val="FontStyle483"/>
        </w:rPr>
        <w:t xml:space="preserve"> </w:t>
      </w:r>
      <w:r>
        <w:rPr>
          <w:rStyle w:val="FontStyle483"/>
          <w:spacing w:val="0"/>
        </w:rPr>
        <w:t>равно</w:t>
      </w:r>
      <w:r>
        <w:rPr>
          <w:rStyle w:val="FontStyle483"/>
          <w:spacing w:val="0"/>
        </w:rPr>
        <w:softHyphen/>
        <w:t>мерное</w:t>
      </w:r>
      <w:r>
        <w:rPr>
          <w:rStyle w:val="FontStyle483"/>
        </w:rPr>
        <w:t xml:space="preserve"> </w:t>
      </w:r>
      <w:r>
        <w:rPr>
          <w:rStyle w:val="FontStyle483"/>
          <w:spacing w:val="0"/>
        </w:rPr>
        <w:t>прохождение</w:t>
      </w:r>
      <w:r>
        <w:rPr>
          <w:rStyle w:val="FontStyle483"/>
        </w:rPr>
        <w:t xml:space="preserve"> </w:t>
      </w:r>
      <w:r>
        <w:rPr>
          <w:rStyle w:val="FontStyle483"/>
          <w:spacing w:val="0"/>
        </w:rPr>
        <w:t>дистанции</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Михайлов,</w:t>
      </w:r>
      <w:r>
        <w:rPr>
          <w:rStyle w:val="FontStyle483"/>
        </w:rPr>
        <w:t xml:space="preserve"> </w:t>
      </w:r>
      <w:r>
        <w:rPr>
          <w:rStyle w:val="FontStyle483"/>
          <w:spacing w:val="0"/>
        </w:rPr>
        <w:t xml:space="preserve">1971; </w:t>
      </w:r>
      <w:r>
        <w:rPr>
          <w:rStyle w:val="FontStyle483"/>
          <w:spacing w:val="0"/>
          <w:lang w:val="en-US"/>
        </w:rPr>
        <w:t>F</w:t>
      </w:r>
      <w:r w:rsidRPr="00190123">
        <w:rPr>
          <w:rStyle w:val="FontStyle483"/>
          <w:spacing w:val="0"/>
        </w:rPr>
        <w:t>.</w:t>
      </w:r>
      <w:r>
        <w:rPr>
          <w:rStyle w:val="FontStyle483"/>
          <w:spacing w:val="0"/>
          <w:lang w:val="en-US"/>
        </w:rPr>
        <w:t>Henry</w:t>
      </w:r>
      <w:r w:rsidRPr="00190123">
        <w:rPr>
          <w:rStyle w:val="FontStyle483"/>
          <w:spacing w:val="0"/>
        </w:rPr>
        <w:t>,</w:t>
      </w:r>
      <w:r w:rsidRPr="00190123">
        <w:rPr>
          <w:rStyle w:val="FontStyle483"/>
        </w:rPr>
        <w:t xml:space="preserve"> </w:t>
      </w:r>
      <w:r>
        <w:rPr>
          <w:rStyle w:val="FontStyle483"/>
          <w:spacing w:val="0"/>
        </w:rPr>
        <w:t>1953,</w:t>
      </w:r>
      <w:r>
        <w:rPr>
          <w:rStyle w:val="FontStyle483"/>
        </w:rPr>
        <w:t xml:space="preserve"> </w:t>
      </w:r>
      <w:r>
        <w:rPr>
          <w:rStyle w:val="FontStyle483"/>
          <w:spacing w:val="0"/>
        </w:rPr>
        <w:t>1954;</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90"/>
          <w:lang w:val="en-US"/>
        </w:rPr>
        <w:t>Astrand</w:t>
      </w:r>
      <w:r w:rsidRPr="00190123">
        <w:rPr>
          <w:rStyle w:val="FontStyle490"/>
        </w:rPr>
        <w:t xml:space="preserve">, </w:t>
      </w:r>
      <w:r>
        <w:rPr>
          <w:rStyle w:val="FontStyle490"/>
        </w:rPr>
        <w:t>К-</w:t>
      </w:r>
      <w:r>
        <w:rPr>
          <w:rStyle w:val="FontStyle490"/>
          <w:lang w:val="en-US"/>
        </w:rPr>
        <w:t>Rodahl</w:t>
      </w:r>
      <w:r w:rsidRPr="00190123">
        <w:rPr>
          <w:rStyle w:val="FontStyle490"/>
        </w:rPr>
        <w:t xml:space="preserve">, </w:t>
      </w:r>
      <w:r>
        <w:rPr>
          <w:rStyle w:val="FontStyle483"/>
          <w:spacing w:val="0"/>
        </w:rPr>
        <w:t>1977).</w:t>
      </w:r>
      <w:r>
        <w:rPr>
          <w:rStyle w:val="FontStyle483"/>
        </w:rPr>
        <w:t xml:space="preserve"> </w:t>
      </w:r>
      <w:r>
        <w:rPr>
          <w:rStyle w:val="FontStyle483"/>
          <w:spacing w:val="0"/>
        </w:rPr>
        <w:t>Объ</w:t>
      </w:r>
      <w:r>
        <w:rPr>
          <w:rStyle w:val="FontStyle483"/>
          <w:spacing w:val="0"/>
        </w:rPr>
        <w:softHyphen/>
        <w:t>ясняется</w:t>
      </w:r>
      <w:r>
        <w:rPr>
          <w:rStyle w:val="FontStyle483"/>
        </w:rPr>
        <w:t xml:space="preserve"> </w:t>
      </w:r>
      <w:r>
        <w:rPr>
          <w:rStyle w:val="FontStyle483"/>
          <w:spacing w:val="0"/>
        </w:rPr>
        <w:t>это</w:t>
      </w:r>
      <w:r>
        <w:rPr>
          <w:rStyle w:val="FontStyle483"/>
        </w:rPr>
        <w:t xml:space="preserve"> </w:t>
      </w:r>
      <w:r>
        <w:rPr>
          <w:rStyle w:val="FontStyle483"/>
          <w:spacing w:val="0"/>
        </w:rPr>
        <w:t>экономичным</w:t>
      </w:r>
      <w:r>
        <w:rPr>
          <w:rStyle w:val="FontStyle483"/>
        </w:rPr>
        <w:t xml:space="preserve"> </w:t>
      </w:r>
      <w:r>
        <w:rPr>
          <w:rStyle w:val="FontStyle483"/>
          <w:spacing w:val="0"/>
        </w:rPr>
        <w:t>расходом</w:t>
      </w:r>
      <w:r>
        <w:rPr>
          <w:rStyle w:val="FontStyle483"/>
        </w:rPr>
        <w:t xml:space="preserve"> </w:t>
      </w:r>
      <w:r>
        <w:rPr>
          <w:rStyle w:val="FontStyle483"/>
          <w:spacing w:val="0"/>
        </w:rPr>
        <w:t>энергии</w:t>
      </w:r>
      <w:r>
        <w:rPr>
          <w:rStyle w:val="FontStyle483"/>
        </w:rPr>
        <w:t xml:space="preserve"> </w:t>
      </w:r>
      <w:r>
        <w:rPr>
          <w:rStyle w:val="FontStyle483"/>
          <w:spacing w:val="0"/>
        </w:rPr>
        <w:t>благодаря работе</w:t>
      </w:r>
      <w:r>
        <w:rPr>
          <w:rStyle w:val="FontStyle483"/>
        </w:rPr>
        <w:t xml:space="preserve"> </w:t>
      </w:r>
      <w:r>
        <w:rPr>
          <w:rStyle w:val="FontStyle483"/>
          <w:spacing w:val="0"/>
        </w:rPr>
        <w:t>организма</w:t>
      </w:r>
      <w:r>
        <w:rPr>
          <w:rStyle w:val="FontStyle483"/>
        </w:rPr>
        <w:t xml:space="preserve"> </w:t>
      </w:r>
      <w:r>
        <w:rPr>
          <w:rStyle w:val="FontStyle483"/>
          <w:spacing w:val="0"/>
        </w:rPr>
        <w:t>в</w:t>
      </w:r>
      <w:r>
        <w:rPr>
          <w:rStyle w:val="FontStyle483"/>
        </w:rPr>
        <w:t xml:space="preserve"> </w:t>
      </w:r>
      <w:r>
        <w:rPr>
          <w:rStyle w:val="FontStyle483"/>
          <w:spacing w:val="0"/>
        </w:rPr>
        <w:t>режиме</w:t>
      </w:r>
      <w:r>
        <w:rPr>
          <w:rStyle w:val="FontStyle483"/>
        </w:rPr>
        <w:t xml:space="preserve"> </w:t>
      </w:r>
      <w:r>
        <w:rPr>
          <w:rStyle w:val="FontStyle483"/>
          <w:spacing w:val="0"/>
        </w:rPr>
        <w:t>так</w:t>
      </w:r>
      <w:r>
        <w:rPr>
          <w:rStyle w:val="FontStyle483"/>
        </w:rPr>
        <w:t xml:space="preserve"> </w:t>
      </w:r>
      <w:r>
        <w:rPr>
          <w:rStyle w:val="FontStyle483"/>
          <w:spacing w:val="0"/>
        </w:rPr>
        <w:t>называемого</w:t>
      </w:r>
      <w:r>
        <w:rPr>
          <w:rStyle w:val="FontStyle483"/>
        </w:rPr>
        <w:t xml:space="preserve"> </w:t>
      </w:r>
      <w:r>
        <w:rPr>
          <w:rStyle w:val="FontStyle483"/>
          <w:spacing w:val="0"/>
        </w:rPr>
        <w:t>устойчиво</w:t>
      </w:r>
      <w:r>
        <w:rPr>
          <w:rStyle w:val="FontStyle483"/>
          <w:spacing w:val="0"/>
        </w:rPr>
        <w:softHyphen/>
        <w:t>го</w:t>
      </w:r>
      <w:r>
        <w:rPr>
          <w:rStyle w:val="FontStyle483"/>
        </w:rPr>
        <w:t xml:space="preserve"> </w:t>
      </w:r>
      <w:r>
        <w:rPr>
          <w:rStyle w:val="FontStyle483"/>
          <w:spacing w:val="0"/>
        </w:rPr>
        <w:t>состояния</w:t>
      </w:r>
      <w:r>
        <w:rPr>
          <w:rStyle w:val="FontStyle483"/>
        </w:rPr>
        <w:t xml:space="preserve"> </w:t>
      </w:r>
      <w:r w:rsidRPr="00190123">
        <w:rPr>
          <w:rStyle w:val="FontStyle490"/>
        </w:rPr>
        <w:t>(</w:t>
      </w:r>
      <w:r>
        <w:rPr>
          <w:rStyle w:val="FontStyle490"/>
          <w:lang w:val="en-US"/>
        </w:rPr>
        <w:t>steady</w:t>
      </w:r>
      <w:r w:rsidRPr="00190123">
        <w:rPr>
          <w:rStyle w:val="FontStyle490"/>
        </w:rPr>
        <w:t xml:space="preserve"> </w:t>
      </w:r>
      <w:r>
        <w:rPr>
          <w:rStyle w:val="FontStyle490"/>
          <w:lang w:val="en-US"/>
        </w:rPr>
        <w:t>state</w:t>
      </w:r>
      <w:r w:rsidRPr="00190123">
        <w:rPr>
          <w:rStyle w:val="FontStyle490"/>
        </w:rPr>
        <w:t xml:space="preserve">), </w:t>
      </w:r>
      <w:r>
        <w:rPr>
          <w:rStyle w:val="FontStyle483"/>
          <w:spacing w:val="0"/>
        </w:rPr>
        <w:t>при</w:t>
      </w:r>
      <w:r>
        <w:rPr>
          <w:rStyle w:val="FontStyle483"/>
        </w:rPr>
        <w:t xml:space="preserve"> </w:t>
      </w:r>
      <w:r>
        <w:rPr>
          <w:rStyle w:val="FontStyle483"/>
          <w:spacing w:val="0"/>
        </w:rPr>
        <w:t>котором</w:t>
      </w:r>
      <w:r>
        <w:rPr>
          <w:rStyle w:val="FontStyle483"/>
        </w:rPr>
        <w:t xml:space="preserve"> </w:t>
      </w:r>
      <w:r>
        <w:rPr>
          <w:rStyle w:val="FontStyle483"/>
          <w:spacing w:val="0"/>
        </w:rPr>
        <w:t>скорость</w:t>
      </w:r>
      <w:r>
        <w:rPr>
          <w:rStyle w:val="FontStyle483"/>
        </w:rPr>
        <w:t xml:space="preserve"> </w:t>
      </w:r>
      <w:r>
        <w:rPr>
          <w:rStyle w:val="FontStyle483"/>
          <w:spacing w:val="0"/>
        </w:rPr>
        <w:t>обра</w:t>
      </w:r>
      <w:r>
        <w:rPr>
          <w:rStyle w:val="FontStyle483"/>
          <w:spacing w:val="0"/>
        </w:rPr>
        <w:softHyphen/>
        <w:t>зования</w:t>
      </w:r>
      <w:r>
        <w:rPr>
          <w:rStyle w:val="FontStyle483"/>
        </w:rPr>
        <w:t xml:space="preserve"> </w:t>
      </w:r>
      <w:r>
        <w:rPr>
          <w:rStyle w:val="FontStyle483"/>
          <w:spacing w:val="0"/>
        </w:rPr>
        <w:t>АТФ</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окислительного</w:t>
      </w:r>
      <w:r>
        <w:rPr>
          <w:rStyle w:val="FontStyle483"/>
        </w:rPr>
        <w:t xml:space="preserve"> </w:t>
      </w:r>
      <w:r>
        <w:rPr>
          <w:rStyle w:val="FontStyle483"/>
          <w:spacing w:val="0"/>
        </w:rPr>
        <w:t>фосфорилирования равна</w:t>
      </w:r>
      <w:r>
        <w:rPr>
          <w:rStyle w:val="FontStyle483"/>
        </w:rPr>
        <w:t xml:space="preserve"> </w:t>
      </w:r>
      <w:r>
        <w:rPr>
          <w:rStyle w:val="FontStyle483"/>
          <w:spacing w:val="0"/>
        </w:rPr>
        <w:t>скорости</w:t>
      </w:r>
      <w:r>
        <w:rPr>
          <w:rStyle w:val="FontStyle483"/>
        </w:rPr>
        <w:t xml:space="preserve"> </w:t>
      </w:r>
      <w:r>
        <w:rPr>
          <w:rStyle w:val="FontStyle483"/>
          <w:spacing w:val="0"/>
        </w:rPr>
        <w:t>его</w:t>
      </w:r>
      <w:r>
        <w:rPr>
          <w:rStyle w:val="FontStyle483"/>
        </w:rPr>
        <w:t xml:space="preserve"> </w:t>
      </w:r>
      <w:r>
        <w:rPr>
          <w:rStyle w:val="FontStyle483"/>
          <w:spacing w:val="0"/>
        </w:rPr>
        <w:t>расщепления,</w:t>
      </w:r>
      <w:r>
        <w:rPr>
          <w:rStyle w:val="FontStyle483"/>
        </w:rPr>
        <w:t xml:space="preserve"> </w:t>
      </w:r>
      <w:r>
        <w:rPr>
          <w:rStyle w:val="FontStyle483"/>
          <w:spacing w:val="0"/>
        </w:rPr>
        <w:t>а</w:t>
      </w:r>
      <w:r>
        <w:rPr>
          <w:rStyle w:val="FontStyle483"/>
        </w:rPr>
        <w:t xml:space="preserve">  </w:t>
      </w:r>
      <w:r>
        <w:rPr>
          <w:rStyle w:val="FontStyle483"/>
          <w:spacing w:val="0"/>
        </w:rPr>
        <w:t>необходимая</w:t>
      </w:r>
      <w:r>
        <w:rPr>
          <w:rStyle w:val="FontStyle483"/>
        </w:rPr>
        <w:t xml:space="preserve"> </w:t>
      </w:r>
      <w:r>
        <w:rPr>
          <w:rStyle w:val="FontStyle483"/>
          <w:spacing w:val="0"/>
        </w:rPr>
        <w:t>для этого</w:t>
      </w:r>
      <w:r>
        <w:rPr>
          <w:rStyle w:val="FontStyle483"/>
        </w:rPr>
        <w:t xml:space="preserve"> </w:t>
      </w:r>
      <w:r>
        <w:rPr>
          <w:rStyle w:val="FontStyle483"/>
          <w:spacing w:val="0"/>
        </w:rPr>
        <w:t>энергия</w:t>
      </w:r>
      <w:r>
        <w:rPr>
          <w:rStyle w:val="FontStyle483"/>
        </w:rPr>
        <w:t xml:space="preserve"> </w:t>
      </w:r>
      <w:r>
        <w:rPr>
          <w:rStyle w:val="FontStyle483"/>
          <w:spacing w:val="0"/>
        </w:rPr>
        <w:t>поступает</w:t>
      </w:r>
      <w:r>
        <w:rPr>
          <w:rStyle w:val="FontStyle483"/>
        </w:rPr>
        <w:t xml:space="preserve"> </w:t>
      </w:r>
      <w:r>
        <w:rPr>
          <w:rStyle w:val="FontStyle483"/>
          <w:spacing w:val="0"/>
        </w:rPr>
        <w:t>в</w:t>
      </w:r>
      <w:r>
        <w:rPr>
          <w:rStyle w:val="FontStyle483"/>
        </w:rPr>
        <w:t xml:space="preserve"> </w:t>
      </w:r>
      <w:r>
        <w:rPr>
          <w:rStyle w:val="FontStyle483"/>
          <w:spacing w:val="0"/>
        </w:rPr>
        <w:t>результате</w:t>
      </w:r>
      <w:r>
        <w:rPr>
          <w:rStyle w:val="FontStyle483"/>
        </w:rPr>
        <w:t xml:space="preserve"> </w:t>
      </w:r>
      <w:r>
        <w:rPr>
          <w:rStyle w:val="FontStyle483"/>
          <w:spacing w:val="0"/>
        </w:rPr>
        <w:t>окисления</w:t>
      </w:r>
      <w:r>
        <w:rPr>
          <w:rStyle w:val="FontStyle483"/>
        </w:rPr>
        <w:t xml:space="preserve"> </w:t>
      </w:r>
      <w:r>
        <w:rPr>
          <w:rStyle w:val="FontStyle483"/>
          <w:spacing w:val="0"/>
        </w:rPr>
        <w:t>угле</w:t>
      </w:r>
      <w:r>
        <w:rPr>
          <w:rStyle w:val="FontStyle483"/>
          <w:spacing w:val="0"/>
        </w:rPr>
        <w:softHyphen/>
        <w:t>водов</w:t>
      </w:r>
      <w:r>
        <w:rPr>
          <w:rStyle w:val="FontStyle483"/>
        </w:rPr>
        <w:t xml:space="preserve"> </w:t>
      </w:r>
      <w:r>
        <w:rPr>
          <w:rStyle w:val="FontStyle483"/>
          <w:spacing w:val="0"/>
        </w:rPr>
        <w:t>или</w:t>
      </w:r>
      <w:r>
        <w:rPr>
          <w:rStyle w:val="FontStyle483"/>
        </w:rPr>
        <w:t xml:space="preserve"> </w:t>
      </w:r>
      <w:r>
        <w:rPr>
          <w:rStyle w:val="FontStyle483"/>
          <w:spacing w:val="0"/>
        </w:rPr>
        <w:t>жиров</w:t>
      </w:r>
      <w:r>
        <w:rPr>
          <w:rStyle w:val="FontStyle483"/>
        </w:rPr>
        <w:t xml:space="preserve"> </w:t>
      </w:r>
      <w:r>
        <w:rPr>
          <w:rStyle w:val="FontStyle483"/>
          <w:spacing w:val="0"/>
        </w:rPr>
        <w:t>(Н.</w:t>
      </w:r>
      <w:r>
        <w:rPr>
          <w:rStyle w:val="FontStyle483"/>
        </w:rPr>
        <w:t xml:space="preserve"> </w:t>
      </w:r>
      <w:r>
        <w:rPr>
          <w:rStyle w:val="FontStyle483"/>
          <w:spacing w:val="0"/>
        </w:rPr>
        <w:t>Н.</w:t>
      </w:r>
      <w:r>
        <w:rPr>
          <w:rStyle w:val="FontStyle483"/>
        </w:rPr>
        <w:t xml:space="preserve"> </w:t>
      </w:r>
      <w:r>
        <w:rPr>
          <w:rStyle w:val="FontStyle483"/>
          <w:spacing w:val="0"/>
        </w:rPr>
        <w:t>Яковлев,</w:t>
      </w:r>
      <w:r>
        <w:rPr>
          <w:rStyle w:val="FontStyle483"/>
        </w:rPr>
        <w:t xml:space="preserve"> </w:t>
      </w:r>
      <w:r>
        <w:rPr>
          <w:rStyle w:val="FontStyle483"/>
          <w:spacing w:val="0"/>
        </w:rPr>
        <w:t>1970;</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Astrand</w:t>
      </w:r>
      <w:r w:rsidRPr="00190123">
        <w:rPr>
          <w:rStyle w:val="FontStyle483"/>
          <w:spacing w:val="0"/>
        </w:rPr>
        <w:t>,</w:t>
      </w:r>
      <w:r w:rsidRPr="00190123">
        <w:rPr>
          <w:rStyle w:val="FontStyle483"/>
        </w:rPr>
        <w:t xml:space="preserve"> </w:t>
      </w:r>
      <w:r>
        <w:rPr>
          <w:rStyle w:val="FontStyle490"/>
        </w:rPr>
        <w:t xml:space="preserve">К. </w:t>
      </w:r>
      <w:r>
        <w:rPr>
          <w:rStyle w:val="FontStyle483"/>
          <w:spacing w:val="0"/>
          <w:lang w:val="en-US"/>
        </w:rPr>
        <w:t>Ro</w:t>
      </w:r>
      <w:r w:rsidRPr="00190123">
        <w:rPr>
          <w:rStyle w:val="FontStyle483"/>
          <w:spacing w:val="0"/>
        </w:rPr>
        <w:softHyphen/>
      </w:r>
      <w:r>
        <w:rPr>
          <w:rStyle w:val="FontStyle483"/>
          <w:spacing w:val="0"/>
          <w:lang w:val="en-US"/>
        </w:rPr>
        <w:t>dahl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R</w:t>
      </w:r>
      <w:r w:rsidRPr="00190123">
        <w:rPr>
          <w:rStyle w:val="FontStyle483"/>
          <w:spacing w:val="0"/>
        </w:rPr>
        <w:t>.</w:t>
      </w:r>
      <w:r>
        <w:rPr>
          <w:rStyle w:val="FontStyle483"/>
          <w:spacing w:val="0"/>
          <w:lang w:val="en-US"/>
        </w:rPr>
        <w:t>Schmidt</w:t>
      </w:r>
      <w:r w:rsidRPr="00190123">
        <w:rPr>
          <w:rStyle w:val="FontStyle483"/>
          <w:spacing w:val="0"/>
        </w:rPr>
        <w:t>,</w:t>
      </w:r>
      <w:r w:rsidRPr="00190123">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Thews</w:t>
      </w:r>
      <w:r w:rsidRPr="00190123">
        <w:rPr>
          <w:rStyle w:val="FontStyle483"/>
          <w:spacing w:val="0"/>
        </w:rPr>
        <w:t>,</w:t>
      </w:r>
      <w:r w:rsidRPr="00190123">
        <w:rPr>
          <w:rStyle w:val="FontStyle483"/>
        </w:rPr>
        <w:t xml:space="preserve"> </w:t>
      </w:r>
      <w:r>
        <w:rPr>
          <w:rStyle w:val="FontStyle483"/>
          <w:spacing w:val="0"/>
        </w:rPr>
        <w:t>1985).</w:t>
      </w:r>
      <w:r>
        <w:rPr>
          <w:rStyle w:val="FontStyle483"/>
        </w:rPr>
        <w:t xml:space="preserve"> </w:t>
      </w:r>
      <w:r>
        <w:rPr>
          <w:rStyle w:val="FontStyle483"/>
          <w:spacing w:val="0"/>
        </w:rPr>
        <w:t>Иными</w:t>
      </w:r>
      <w:r>
        <w:rPr>
          <w:rStyle w:val="FontStyle483"/>
        </w:rPr>
        <w:t xml:space="preserve"> </w:t>
      </w:r>
      <w:r>
        <w:rPr>
          <w:rStyle w:val="FontStyle483"/>
          <w:spacing w:val="0"/>
        </w:rPr>
        <w:t>словами, устойчивое</w:t>
      </w:r>
      <w:r>
        <w:rPr>
          <w:rStyle w:val="FontStyle483"/>
        </w:rPr>
        <w:t xml:space="preserve"> </w:t>
      </w:r>
      <w:r>
        <w:rPr>
          <w:rStyle w:val="FontStyle483"/>
          <w:spacing w:val="0"/>
        </w:rPr>
        <w:t>состояние</w:t>
      </w:r>
      <w:r>
        <w:rPr>
          <w:rStyle w:val="FontStyle483"/>
        </w:rPr>
        <w:t xml:space="preserve"> </w:t>
      </w:r>
      <w:r>
        <w:rPr>
          <w:rStyle w:val="FontStyle483"/>
          <w:spacing w:val="0"/>
        </w:rPr>
        <w:t>сохраняется</w:t>
      </w:r>
      <w:r>
        <w:rPr>
          <w:rStyle w:val="FontStyle483"/>
        </w:rPr>
        <w:t xml:space="preserve"> </w:t>
      </w:r>
      <w:r>
        <w:rPr>
          <w:rStyle w:val="FontStyle483"/>
          <w:spacing w:val="0"/>
        </w:rPr>
        <w:t>до</w:t>
      </w:r>
      <w:r>
        <w:rPr>
          <w:rStyle w:val="FontStyle483"/>
        </w:rPr>
        <w:t xml:space="preserve"> </w:t>
      </w:r>
      <w:r>
        <w:rPr>
          <w:rStyle w:val="FontStyle483"/>
          <w:spacing w:val="0"/>
        </w:rPr>
        <w:t>момента</w:t>
      </w:r>
      <w:r>
        <w:rPr>
          <w:rStyle w:val="FontStyle483"/>
        </w:rPr>
        <w:t xml:space="preserve"> </w:t>
      </w:r>
      <w:r>
        <w:rPr>
          <w:rStyle w:val="FontStyle483"/>
          <w:spacing w:val="0"/>
        </w:rPr>
        <w:t>превыше</w:t>
      </w:r>
      <w:r>
        <w:rPr>
          <w:rStyle w:val="FontStyle483"/>
          <w:spacing w:val="0"/>
        </w:rPr>
        <w:softHyphen/>
        <w:t>ния</w:t>
      </w:r>
      <w:r>
        <w:rPr>
          <w:rStyle w:val="FontStyle483"/>
        </w:rPr>
        <w:t xml:space="preserve"> </w:t>
      </w:r>
      <w:r>
        <w:rPr>
          <w:rStyle w:val="FontStyle483"/>
          <w:spacing w:val="0"/>
        </w:rPr>
        <w:t>ПАНО,</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необходимости</w:t>
      </w:r>
      <w:r>
        <w:rPr>
          <w:rStyle w:val="FontStyle483"/>
        </w:rPr>
        <w:t xml:space="preserve"> </w:t>
      </w:r>
      <w:r>
        <w:rPr>
          <w:rStyle w:val="FontStyle483"/>
          <w:spacing w:val="0"/>
        </w:rPr>
        <w:t>привлечения</w:t>
      </w:r>
      <w:r>
        <w:rPr>
          <w:rStyle w:val="FontStyle483"/>
        </w:rPr>
        <w:t xml:space="preserve"> </w:t>
      </w:r>
      <w:r>
        <w:rPr>
          <w:rStyle w:val="FontStyle483"/>
          <w:spacing w:val="0"/>
        </w:rPr>
        <w:t>для</w:t>
      </w:r>
      <w:r>
        <w:rPr>
          <w:rStyle w:val="FontStyle483"/>
        </w:rPr>
        <w:t xml:space="preserve"> </w:t>
      </w:r>
      <w:r>
        <w:rPr>
          <w:rStyle w:val="FontStyle483"/>
          <w:spacing w:val="0"/>
        </w:rPr>
        <w:t>обеспе</w:t>
      </w:r>
      <w:r>
        <w:rPr>
          <w:rStyle w:val="FontStyle483"/>
          <w:spacing w:val="0"/>
        </w:rPr>
        <w:softHyphen/>
        <w:t>чения</w:t>
      </w:r>
      <w:r>
        <w:rPr>
          <w:rStyle w:val="FontStyle483"/>
        </w:rPr>
        <w:t xml:space="preserve"> </w:t>
      </w:r>
      <w:r>
        <w:rPr>
          <w:rStyle w:val="FontStyle483"/>
          <w:spacing w:val="0"/>
        </w:rPr>
        <w:t>требуемой</w:t>
      </w:r>
      <w:r>
        <w:rPr>
          <w:rStyle w:val="FontStyle483"/>
        </w:rPr>
        <w:t xml:space="preserve"> </w:t>
      </w:r>
      <w:r>
        <w:rPr>
          <w:rStyle w:val="FontStyle483"/>
          <w:spacing w:val="0"/>
        </w:rPr>
        <w:t>мощности</w:t>
      </w:r>
      <w:r>
        <w:rPr>
          <w:rStyle w:val="FontStyle483"/>
        </w:rPr>
        <w:t xml:space="preserve"> </w:t>
      </w:r>
      <w:r>
        <w:rPr>
          <w:rStyle w:val="FontStyle483"/>
          <w:spacing w:val="0"/>
        </w:rPr>
        <w:t>работы</w:t>
      </w:r>
      <w:r>
        <w:rPr>
          <w:rStyle w:val="FontStyle483"/>
        </w:rPr>
        <w:t xml:space="preserve"> </w:t>
      </w:r>
      <w:r>
        <w:rPr>
          <w:rStyle w:val="FontStyle483"/>
          <w:spacing w:val="0"/>
        </w:rPr>
        <w:t>анаэробных</w:t>
      </w:r>
      <w:r>
        <w:rPr>
          <w:rStyle w:val="FontStyle483"/>
        </w:rPr>
        <w:t xml:space="preserve"> </w:t>
      </w:r>
      <w:r>
        <w:rPr>
          <w:rStyle w:val="FontStyle483"/>
          <w:spacing w:val="0"/>
        </w:rPr>
        <w:t>источни</w:t>
      </w:r>
      <w:r>
        <w:rPr>
          <w:rStyle w:val="FontStyle483"/>
          <w:spacing w:val="0"/>
        </w:rPr>
        <w:softHyphen/>
        <w:t>ков</w:t>
      </w:r>
      <w:r>
        <w:rPr>
          <w:rStyle w:val="FontStyle483"/>
        </w:rPr>
        <w:t xml:space="preserve"> </w:t>
      </w:r>
      <w:r>
        <w:rPr>
          <w:rStyle w:val="FontStyle483"/>
          <w:spacing w:val="0"/>
        </w:rPr>
        <w:t>энергии.</w:t>
      </w:r>
      <w:r>
        <w:rPr>
          <w:rStyle w:val="FontStyle483"/>
        </w:rPr>
        <w:t xml:space="preserve"> </w:t>
      </w:r>
      <w:r>
        <w:rPr>
          <w:rStyle w:val="FontStyle483"/>
          <w:spacing w:val="0"/>
        </w:rPr>
        <w:t>У</w:t>
      </w:r>
      <w:r>
        <w:rPr>
          <w:rStyle w:val="FontStyle483"/>
        </w:rPr>
        <w:t xml:space="preserve"> </w:t>
      </w:r>
      <w:r>
        <w:rPr>
          <w:rStyle w:val="FontStyle483"/>
          <w:spacing w:val="0"/>
        </w:rPr>
        <w:t>нетренированных</w:t>
      </w:r>
      <w:r>
        <w:rPr>
          <w:rStyle w:val="FontStyle483"/>
        </w:rPr>
        <w:t xml:space="preserve"> </w:t>
      </w:r>
      <w:r>
        <w:rPr>
          <w:rStyle w:val="FontStyle483"/>
          <w:spacing w:val="0"/>
        </w:rPr>
        <w:t>лиц</w:t>
      </w:r>
      <w:r>
        <w:rPr>
          <w:rStyle w:val="FontStyle483"/>
        </w:rPr>
        <w:t xml:space="preserve"> </w:t>
      </w:r>
      <w:r>
        <w:rPr>
          <w:rStyle w:val="FontStyle483"/>
          <w:spacing w:val="0"/>
        </w:rPr>
        <w:t>ПАНО</w:t>
      </w:r>
      <w:r>
        <w:rPr>
          <w:rStyle w:val="FontStyle483"/>
        </w:rPr>
        <w:t xml:space="preserve"> </w:t>
      </w:r>
      <w:r>
        <w:rPr>
          <w:rStyle w:val="FontStyle483"/>
          <w:spacing w:val="0"/>
        </w:rPr>
        <w:t>находится на</w:t>
      </w:r>
      <w:r>
        <w:rPr>
          <w:rStyle w:val="FontStyle483"/>
        </w:rPr>
        <w:t xml:space="preserve"> </w:t>
      </w:r>
      <w:r>
        <w:rPr>
          <w:rStyle w:val="FontStyle483"/>
          <w:spacing w:val="0"/>
        </w:rPr>
        <w:t>уровне</w:t>
      </w:r>
      <w:r>
        <w:rPr>
          <w:rStyle w:val="FontStyle483"/>
        </w:rPr>
        <w:t xml:space="preserve"> </w:t>
      </w:r>
      <w:r>
        <w:rPr>
          <w:rStyle w:val="FontStyle483"/>
          <w:spacing w:val="0"/>
        </w:rPr>
        <w:t>40—50%,</w:t>
      </w:r>
      <w:r>
        <w:rPr>
          <w:rStyle w:val="FontStyle483"/>
        </w:rPr>
        <w:t xml:space="preserve"> </w:t>
      </w:r>
      <w:r>
        <w:rPr>
          <w:rStyle w:val="FontStyle483"/>
          <w:spacing w:val="0"/>
        </w:rPr>
        <w:t>у</w:t>
      </w:r>
      <w:r>
        <w:rPr>
          <w:rStyle w:val="FontStyle483"/>
        </w:rPr>
        <w:t xml:space="preserve"> </w:t>
      </w:r>
      <w:r>
        <w:rPr>
          <w:rStyle w:val="FontStyle483"/>
          <w:spacing w:val="0"/>
        </w:rPr>
        <w:t>тренированных</w:t>
      </w:r>
      <w:r>
        <w:rPr>
          <w:rStyle w:val="FontStyle483"/>
        </w:rPr>
        <w:t xml:space="preserve"> </w:t>
      </w:r>
      <w:r>
        <w:rPr>
          <w:rStyle w:val="FontStyle483"/>
          <w:spacing w:val="0"/>
        </w:rPr>
        <w:t>—</w:t>
      </w:r>
      <w:r>
        <w:rPr>
          <w:rStyle w:val="FontStyle483"/>
        </w:rPr>
        <w:t xml:space="preserve"> </w:t>
      </w:r>
      <w:r>
        <w:rPr>
          <w:rStyle w:val="FontStyle483"/>
          <w:spacing w:val="0"/>
        </w:rPr>
        <w:t>55—60%</w:t>
      </w:r>
      <w:r>
        <w:rPr>
          <w:rStyle w:val="FontStyle483"/>
        </w:rPr>
        <w:t xml:space="preserve">  </w:t>
      </w:r>
      <w:r>
        <w:rPr>
          <w:rStyle w:val="FontStyle483"/>
          <w:spacing w:val="0"/>
        </w:rPr>
        <w:t>и</w:t>
      </w:r>
      <w:r>
        <w:rPr>
          <w:rStyle w:val="FontStyle483"/>
        </w:rPr>
        <w:t xml:space="preserve"> </w:t>
      </w:r>
      <w:r>
        <w:rPr>
          <w:rStyle w:val="FontStyle483"/>
          <w:spacing w:val="0"/>
        </w:rPr>
        <w:t>у высококвалифицированных</w:t>
      </w:r>
      <w:r>
        <w:rPr>
          <w:rStyle w:val="FontStyle483"/>
        </w:rPr>
        <w:t xml:space="preserve">   </w:t>
      </w:r>
      <w:r>
        <w:rPr>
          <w:rStyle w:val="FontStyle483"/>
          <w:spacing w:val="0"/>
        </w:rPr>
        <w:t>спортсменов</w:t>
      </w:r>
      <w:r>
        <w:rPr>
          <w:rStyle w:val="FontStyle483"/>
        </w:rPr>
        <w:t xml:space="preserve"> </w:t>
      </w:r>
      <w:r>
        <w:rPr>
          <w:rStyle w:val="FontStyle483"/>
          <w:spacing w:val="0"/>
        </w:rPr>
        <w:t>—</w:t>
      </w:r>
      <w:r>
        <w:rPr>
          <w:rStyle w:val="FontStyle483"/>
        </w:rPr>
        <w:t xml:space="preserve"> </w:t>
      </w:r>
      <w:r>
        <w:rPr>
          <w:rStyle w:val="FontStyle483"/>
          <w:spacing w:val="0"/>
        </w:rPr>
        <w:t>окото</w:t>
      </w:r>
      <w:r>
        <w:rPr>
          <w:rStyle w:val="FontStyle483"/>
        </w:rPr>
        <w:t xml:space="preserve">    </w:t>
      </w:r>
      <w:r>
        <w:rPr>
          <w:rStyle w:val="FontStyle483"/>
          <w:spacing w:val="0"/>
        </w:rPr>
        <w:t>70% от</w:t>
      </w:r>
      <w:r>
        <w:rPr>
          <w:rStyle w:val="FontStyle483"/>
        </w:rPr>
        <w:t xml:space="preserve"> </w:t>
      </w:r>
      <w:r>
        <w:rPr>
          <w:rStyle w:val="FontStyle483"/>
          <w:spacing w:val="0"/>
        </w:rPr>
        <w:t>МПК</w:t>
      </w:r>
      <w:r>
        <w:rPr>
          <w:rStyle w:val="FontStyle483"/>
        </w:rPr>
        <w:t xml:space="preserve"> </w:t>
      </w:r>
      <w:r>
        <w:rPr>
          <w:rStyle w:val="FontStyle483"/>
          <w:spacing w:val="0"/>
        </w:rPr>
        <w:t>и</w:t>
      </w:r>
      <w:r>
        <w:rPr>
          <w:rStyle w:val="FontStyle483"/>
        </w:rPr>
        <w:t xml:space="preserve"> </w:t>
      </w:r>
      <w:r>
        <w:rPr>
          <w:rStyle w:val="FontStyle483"/>
          <w:spacing w:val="0"/>
        </w:rPr>
        <w:t>выше</w:t>
      </w:r>
      <w:r>
        <w:rPr>
          <w:rStyle w:val="FontStyle483"/>
        </w:rPr>
        <w:t xml:space="preserve"> </w:t>
      </w:r>
      <w:r>
        <w:rPr>
          <w:rStyle w:val="FontStyle483"/>
          <w:spacing w:val="0"/>
        </w:rPr>
        <w:t>(Н.И.Волков,</w:t>
      </w:r>
      <w:r>
        <w:rPr>
          <w:rStyle w:val="FontStyle483"/>
        </w:rPr>
        <w:t xml:space="preserve"> </w:t>
      </w:r>
      <w:r>
        <w:rPr>
          <w:rStyle w:val="FontStyle483"/>
          <w:spacing w:val="0"/>
        </w:rPr>
        <w:t>1975;</w:t>
      </w:r>
      <w:r>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Costill</w:t>
      </w:r>
      <w:r w:rsidRPr="00190123">
        <w:rPr>
          <w:rStyle w:val="FontStyle483"/>
        </w:rPr>
        <w:t xml:space="preserve">   </w:t>
      </w:r>
      <w:r>
        <w:rPr>
          <w:rStyle w:val="FontStyle483"/>
          <w:spacing w:val="0"/>
        </w:rPr>
        <w:t>1970 Н</w:t>
      </w:r>
      <w:r>
        <w:rPr>
          <w:rStyle w:val="FontStyle483"/>
        </w:rPr>
        <w:t xml:space="preserve"> </w:t>
      </w:r>
      <w:r>
        <w:rPr>
          <w:rStyle w:val="FontStyle483"/>
          <w:spacing w:val="0"/>
          <w:lang w:val="en-US"/>
        </w:rPr>
        <w:t>Stegmann</w:t>
      </w:r>
      <w:r w:rsidRPr="00190123">
        <w:rPr>
          <w:rStyle w:val="FontStyle483"/>
          <w:spacing w:val="0"/>
        </w:rPr>
        <w:t>,</w:t>
      </w:r>
      <w:r w:rsidRPr="00190123">
        <w:rPr>
          <w:rStyle w:val="FontStyle483"/>
        </w:rPr>
        <w:t xml:space="preserve">  </w:t>
      </w:r>
      <w:r>
        <w:rPr>
          <w:rStyle w:val="FontStyle483"/>
          <w:spacing w:val="0"/>
          <w:lang w:val="en-US"/>
        </w:rPr>
        <w:t>W</w:t>
      </w:r>
      <w:r w:rsidRPr="00190123">
        <w:rPr>
          <w:rStyle w:val="FontStyle483"/>
          <w:spacing w:val="0"/>
        </w:rPr>
        <w:t>.</w:t>
      </w:r>
      <w:r w:rsidRPr="00190123">
        <w:rPr>
          <w:rStyle w:val="FontStyle483"/>
        </w:rPr>
        <w:t xml:space="preserve"> </w:t>
      </w:r>
      <w:r>
        <w:rPr>
          <w:rStyle w:val="FontStyle483"/>
          <w:spacing w:val="0"/>
          <w:lang w:val="en-US"/>
        </w:rPr>
        <w:t>Kindermann</w:t>
      </w:r>
      <w:r w:rsidRPr="00190123">
        <w:rPr>
          <w:rStyle w:val="FontStyle483"/>
          <w:spacing w:val="0"/>
        </w:rPr>
        <w:t>.</w:t>
      </w:r>
      <w:r w:rsidRPr="00190123">
        <w:rPr>
          <w:rStyle w:val="FontStyle483"/>
        </w:rPr>
        <w:t xml:space="preserve">   </w:t>
      </w:r>
      <w:r>
        <w:rPr>
          <w:rStyle w:val="FontStyle483"/>
          <w:spacing w:val="0"/>
        </w:rPr>
        <w:t>1982;</w:t>
      </w:r>
      <w:r>
        <w:rPr>
          <w:rStyle w:val="FontStyle483"/>
        </w:rPr>
        <w:t xml:space="preserve">   </w:t>
      </w:r>
      <w:r>
        <w:rPr>
          <w:rStyle w:val="FontStyle483"/>
          <w:spacing w:val="0"/>
          <w:lang w:val="en-US"/>
        </w:rPr>
        <w:t>S</w:t>
      </w:r>
      <w:r w:rsidRPr="00190123">
        <w:rPr>
          <w:rStyle w:val="FontStyle483"/>
          <w:spacing w:val="0"/>
        </w:rPr>
        <w:t>.</w:t>
      </w:r>
      <w:r w:rsidRPr="00190123">
        <w:rPr>
          <w:rStyle w:val="FontStyle483"/>
        </w:rPr>
        <w:t xml:space="preserve"> </w:t>
      </w:r>
      <w:r>
        <w:rPr>
          <w:rStyle w:val="FontStyle483"/>
          <w:spacing w:val="0"/>
          <w:lang w:val="en-US"/>
        </w:rPr>
        <w:t>Powers</w:t>
      </w:r>
      <w:r w:rsidRPr="00190123">
        <w:rPr>
          <w:rStyle w:val="FontStyle483"/>
        </w:rPr>
        <w:t xml:space="preserve"> </w:t>
      </w:r>
      <w:r w:rsidRPr="00190123">
        <w:rPr>
          <w:rStyle w:val="FontStyle483"/>
          <w:spacing w:val="0"/>
        </w:rPr>
        <w:t>'</w:t>
      </w:r>
      <w:r>
        <w:rPr>
          <w:rStyle w:val="FontStyle483"/>
          <w:spacing w:val="0"/>
          <w:lang w:val="en-US"/>
        </w:rPr>
        <w:t>et</w:t>
      </w:r>
      <w:r w:rsidRPr="00190123">
        <w:rPr>
          <w:rStyle w:val="FontStyle483"/>
        </w:rPr>
        <w:t xml:space="preserve">   </w:t>
      </w:r>
      <w:r>
        <w:rPr>
          <w:rStyle w:val="FontStyle440"/>
          <w:spacing w:val="10"/>
          <w:lang w:val="en-US"/>
        </w:rPr>
        <w:t>al</w:t>
      </w:r>
      <w:r w:rsidRPr="00190123">
        <w:rPr>
          <w:rStyle w:val="FontStyle440"/>
          <w:spacing w:val="10"/>
        </w:rPr>
        <w:t xml:space="preserve">. </w:t>
      </w:r>
      <w:r>
        <w:rPr>
          <w:rStyle w:val="FontStyle483"/>
          <w:spacing w:val="0"/>
        </w:rPr>
        <w:t>1984;</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Dairs</w:t>
      </w:r>
      <w:r w:rsidRPr="00190123">
        <w:rPr>
          <w:rStyle w:val="FontStyle483"/>
          <w:spacing w:val="0"/>
        </w:rPr>
        <w:t>,</w:t>
      </w:r>
      <w:r w:rsidRPr="00190123">
        <w:rPr>
          <w:rStyle w:val="FontStyle483"/>
        </w:rPr>
        <w:t xml:space="preserve"> </w:t>
      </w:r>
      <w:r>
        <w:rPr>
          <w:rStyle w:val="FontStyle483"/>
          <w:spacing w:val="0"/>
        </w:rPr>
        <w:t>1985).</w:t>
      </w:r>
      <w:r>
        <w:rPr>
          <w:rStyle w:val="FontStyle483"/>
        </w:rPr>
        <w:t xml:space="preserve"> </w:t>
      </w:r>
      <w:r>
        <w:rPr>
          <w:rStyle w:val="FontStyle483"/>
          <w:spacing w:val="0"/>
        </w:rPr>
        <w:t>Поэтому</w:t>
      </w:r>
      <w:r>
        <w:rPr>
          <w:rStyle w:val="FontStyle483"/>
        </w:rPr>
        <w:t xml:space="preserve"> </w:t>
      </w:r>
      <w:r>
        <w:rPr>
          <w:rStyle w:val="FontStyle483"/>
          <w:spacing w:val="0"/>
        </w:rPr>
        <w:t>спортсмен,</w:t>
      </w:r>
      <w:r>
        <w:rPr>
          <w:rStyle w:val="FontStyle483"/>
        </w:rPr>
        <w:t xml:space="preserve"> </w:t>
      </w:r>
      <w:r>
        <w:rPr>
          <w:rStyle w:val="FontStyle483"/>
          <w:spacing w:val="0"/>
        </w:rPr>
        <w:t>имеющий</w:t>
      </w:r>
      <w:r>
        <w:rPr>
          <w:rStyle w:val="FontStyle483"/>
        </w:rPr>
        <w:t xml:space="preserve"> </w:t>
      </w:r>
      <w:r>
        <w:rPr>
          <w:rStyle w:val="FontStyle483"/>
          <w:spacing w:val="0"/>
        </w:rPr>
        <w:t>более высокий</w:t>
      </w:r>
      <w:r>
        <w:rPr>
          <w:rStyle w:val="FontStyle483"/>
        </w:rPr>
        <w:t xml:space="preserve"> </w:t>
      </w:r>
      <w:r>
        <w:rPr>
          <w:rStyle w:val="FontStyle483"/>
          <w:spacing w:val="0"/>
        </w:rPr>
        <w:t>ПАНО,</w:t>
      </w:r>
      <w:r>
        <w:rPr>
          <w:rStyle w:val="FontStyle483"/>
        </w:rPr>
        <w:t xml:space="preserve"> </w:t>
      </w:r>
      <w:r>
        <w:rPr>
          <w:rStyle w:val="FontStyle483"/>
          <w:spacing w:val="0"/>
        </w:rPr>
        <w:t>может</w:t>
      </w:r>
      <w:r>
        <w:rPr>
          <w:rStyle w:val="FontStyle483"/>
        </w:rPr>
        <w:t xml:space="preserve"> </w:t>
      </w:r>
      <w:r>
        <w:rPr>
          <w:rStyle w:val="FontStyle483"/>
          <w:spacing w:val="0"/>
        </w:rPr>
        <w:t>развивать</w:t>
      </w:r>
      <w:r>
        <w:rPr>
          <w:rStyle w:val="FontStyle483"/>
        </w:rPr>
        <w:t xml:space="preserve"> </w:t>
      </w:r>
      <w:r>
        <w:rPr>
          <w:rStyle w:val="FontStyle483"/>
          <w:spacing w:val="0"/>
        </w:rPr>
        <w:t>и</w:t>
      </w:r>
      <w:r>
        <w:rPr>
          <w:rStyle w:val="FontStyle483"/>
        </w:rPr>
        <w:t xml:space="preserve"> </w:t>
      </w:r>
      <w:r>
        <w:rPr>
          <w:rStyle w:val="FontStyle483"/>
          <w:spacing w:val="0"/>
        </w:rPr>
        <w:t>поддерживать</w:t>
      </w:r>
      <w:r>
        <w:rPr>
          <w:rStyle w:val="FontStyle483"/>
        </w:rPr>
        <w:t xml:space="preserve"> </w:t>
      </w:r>
      <w:r>
        <w:rPr>
          <w:rStyle w:val="FontStyle483"/>
          <w:spacing w:val="0"/>
        </w:rPr>
        <w:t>более высокую</w:t>
      </w:r>
      <w:r>
        <w:rPr>
          <w:rStyle w:val="FontStyle483"/>
        </w:rPr>
        <w:t xml:space="preserve"> </w:t>
      </w:r>
      <w:r>
        <w:rPr>
          <w:rStyle w:val="FontStyle483"/>
          <w:spacing w:val="0"/>
        </w:rPr>
        <w:t>скорость</w:t>
      </w:r>
      <w:r>
        <w:rPr>
          <w:rStyle w:val="FontStyle483"/>
        </w:rPr>
        <w:t xml:space="preserve"> </w:t>
      </w:r>
      <w:r>
        <w:rPr>
          <w:rStyle w:val="FontStyle483"/>
          <w:spacing w:val="0"/>
        </w:rPr>
        <w:t>без</w:t>
      </w:r>
      <w:r>
        <w:rPr>
          <w:rStyle w:val="FontStyle483"/>
        </w:rPr>
        <w:t xml:space="preserve"> </w:t>
      </w:r>
      <w:r>
        <w:rPr>
          <w:rStyle w:val="FontStyle483"/>
          <w:spacing w:val="0"/>
        </w:rPr>
        <w:t>значительного</w:t>
      </w:r>
      <w:r>
        <w:rPr>
          <w:rStyle w:val="FontStyle483"/>
        </w:rPr>
        <w:t xml:space="preserve"> </w:t>
      </w:r>
      <w:r>
        <w:rPr>
          <w:rStyle w:val="FontStyle483"/>
          <w:spacing w:val="0"/>
        </w:rPr>
        <w:t>накопления</w:t>
      </w:r>
      <w:r>
        <w:rPr>
          <w:rStyle w:val="FontStyle483"/>
        </w:rPr>
        <w:t xml:space="preserve"> </w:t>
      </w:r>
      <w:r>
        <w:rPr>
          <w:rStyle w:val="FontStyle483"/>
          <w:spacing w:val="0"/>
        </w:rPr>
        <w:t>в</w:t>
      </w:r>
      <w:r>
        <w:rPr>
          <w:rStyle w:val="FontStyle483"/>
        </w:rPr>
        <w:t xml:space="preserve"> </w:t>
      </w:r>
      <w:r>
        <w:rPr>
          <w:rStyle w:val="FontStyle483"/>
          <w:spacing w:val="0"/>
        </w:rPr>
        <w:t>орга</w:t>
      </w:r>
      <w:r>
        <w:rPr>
          <w:rStyle w:val="FontStyle483"/>
          <w:spacing w:val="0"/>
        </w:rPr>
        <w:softHyphen/>
        <w:t>низме</w:t>
      </w:r>
      <w:r>
        <w:rPr>
          <w:rStyle w:val="FontStyle483"/>
        </w:rPr>
        <w:t xml:space="preserve"> </w:t>
      </w:r>
      <w:r>
        <w:rPr>
          <w:rStyle w:val="FontStyle483"/>
          <w:spacing w:val="0"/>
        </w:rPr>
        <w:t>продуктов</w:t>
      </w:r>
      <w:r>
        <w:rPr>
          <w:rStyle w:val="FontStyle483"/>
        </w:rPr>
        <w:t xml:space="preserve"> </w:t>
      </w:r>
      <w:r>
        <w:rPr>
          <w:rStyle w:val="FontStyle483"/>
          <w:spacing w:val="0"/>
        </w:rPr>
        <w:t>анаэробного</w:t>
      </w:r>
      <w:r>
        <w:rPr>
          <w:rStyle w:val="FontStyle483"/>
        </w:rPr>
        <w:t xml:space="preserve"> </w:t>
      </w:r>
      <w:r>
        <w:rPr>
          <w:rStyle w:val="FontStyle483"/>
          <w:spacing w:val="0"/>
        </w:rPr>
        <w:t>обмена.</w:t>
      </w:r>
    </w:p>
    <w:p w:rsidR="00D57188" w:rsidRDefault="001C5317">
      <w:pPr>
        <w:pStyle w:val="Style84"/>
        <w:widowControl/>
        <w:tabs>
          <w:tab w:val="left" w:pos="4018"/>
          <w:tab w:val="left" w:leader="underscore" w:pos="4723"/>
        </w:tabs>
        <w:spacing w:line="240" w:lineRule="exact"/>
        <w:ind w:left="202" w:firstLine="264"/>
        <w:jc w:val="left"/>
        <w:rPr>
          <w:rStyle w:val="FontStyle483"/>
          <w:spacing w:val="0"/>
        </w:rPr>
      </w:pPr>
      <w:r>
        <w:rPr>
          <w:rStyle w:val="FontStyle483"/>
          <w:spacing w:val="0"/>
        </w:rPr>
        <w:t>Однако</w:t>
      </w:r>
      <w:r>
        <w:rPr>
          <w:rStyle w:val="FontStyle483"/>
        </w:rPr>
        <w:t xml:space="preserve"> </w:t>
      </w:r>
      <w:r>
        <w:rPr>
          <w:rStyle w:val="FontStyle483"/>
          <w:spacing w:val="0"/>
        </w:rPr>
        <w:t>равномерное</w:t>
      </w:r>
      <w:r>
        <w:rPr>
          <w:rStyle w:val="FontStyle483"/>
        </w:rPr>
        <w:t xml:space="preserve"> </w:t>
      </w:r>
      <w:r>
        <w:rPr>
          <w:rStyle w:val="FontStyle483"/>
          <w:spacing w:val="0"/>
        </w:rPr>
        <w:t>прохождение</w:t>
      </w:r>
      <w:r>
        <w:rPr>
          <w:rStyle w:val="FontStyle483"/>
        </w:rPr>
        <w:t xml:space="preserve"> </w:t>
      </w:r>
      <w:r>
        <w:rPr>
          <w:rStyle w:val="FontStyle483"/>
          <w:spacing w:val="0"/>
        </w:rPr>
        <w:t>дистанции</w:t>
      </w:r>
      <w:r>
        <w:rPr>
          <w:rStyle w:val="FontStyle483"/>
        </w:rPr>
        <w:t xml:space="preserve"> </w:t>
      </w:r>
      <w:r>
        <w:rPr>
          <w:rStyle w:val="FontStyle483"/>
          <w:spacing w:val="0"/>
        </w:rPr>
        <w:t>практи-</w:t>
      </w:r>
      <w:r>
        <w:rPr>
          <w:rStyle w:val="FontStyle483"/>
          <w:spacing w:val="0"/>
        </w:rPr>
        <w:br/>
        <w:t>ки</w:t>
      </w:r>
      <w:r>
        <w:rPr>
          <w:rStyle w:val="FontStyle483"/>
          <w:spacing w:val="0"/>
          <w:sz w:val="20"/>
          <w:szCs w:val="20"/>
        </w:rPr>
        <w:tab/>
      </w:r>
      <w:r>
        <w:rPr>
          <w:rStyle w:val="FontStyle483"/>
          <w:spacing w:val="0"/>
        </w:rPr>
        <w:tab/>
      </w:r>
    </w:p>
    <w:p w:rsidR="00D57188" w:rsidRDefault="001C5317">
      <w:pPr>
        <w:pStyle w:val="Style143"/>
        <w:widowControl/>
        <w:spacing w:line="240" w:lineRule="exact"/>
        <w:ind w:left="427"/>
        <w:jc w:val="both"/>
        <w:rPr>
          <w:sz w:val="20"/>
          <w:szCs w:val="20"/>
        </w:rPr>
      </w:pPr>
      <w:r>
        <w:rPr>
          <w:rStyle w:val="FontStyle483"/>
          <w:spacing w:val="0"/>
        </w:rPr>
        <w:br w:type="column"/>
      </w:r>
    </w:p>
    <w:p w:rsidR="00D57188" w:rsidRDefault="00D57188">
      <w:pPr>
        <w:pStyle w:val="Style143"/>
        <w:widowControl/>
        <w:spacing w:line="240" w:lineRule="exact"/>
        <w:ind w:left="427"/>
        <w:jc w:val="both"/>
        <w:rPr>
          <w:sz w:val="20"/>
          <w:szCs w:val="20"/>
        </w:rPr>
      </w:pPr>
    </w:p>
    <w:p w:rsidR="00D57188" w:rsidRDefault="00D57188">
      <w:pPr>
        <w:pStyle w:val="Style143"/>
        <w:widowControl/>
        <w:spacing w:line="240" w:lineRule="exact"/>
        <w:ind w:left="427"/>
        <w:jc w:val="both"/>
        <w:rPr>
          <w:sz w:val="20"/>
          <w:szCs w:val="20"/>
        </w:rPr>
      </w:pPr>
    </w:p>
    <w:p w:rsidR="00D57188" w:rsidRDefault="00D57188">
      <w:pPr>
        <w:pStyle w:val="Style143"/>
        <w:widowControl/>
        <w:spacing w:line="240" w:lineRule="exact"/>
        <w:ind w:left="427"/>
        <w:jc w:val="both"/>
        <w:rPr>
          <w:sz w:val="20"/>
          <w:szCs w:val="20"/>
        </w:rPr>
      </w:pPr>
    </w:p>
    <w:p w:rsidR="00D57188" w:rsidRDefault="00D57188">
      <w:pPr>
        <w:pStyle w:val="Style143"/>
        <w:widowControl/>
        <w:spacing w:line="240" w:lineRule="exact"/>
        <w:ind w:left="427"/>
        <w:jc w:val="both"/>
        <w:rPr>
          <w:sz w:val="20"/>
          <w:szCs w:val="20"/>
        </w:rPr>
      </w:pPr>
    </w:p>
    <w:p w:rsidR="00D57188" w:rsidRDefault="00D57188">
      <w:pPr>
        <w:pStyle w:val="Style143"/>
        <w:widowControl/>
        <w:spacing w:line="240" w:lineRule="exact"/>
        <w:ind w:left="427"/>
        <w:jc w:val="both"/>
        <w:rPr>
          <w:sz w:val="20"/>
          <w:szCs w:val="20"/>
        </w:rPr>
      </w:pPr>
    </w:p>
    <w:p w:rsidR="00D57188" w:rsidRDefault="00D57188">
      <w:pPr>
        <w:pStyle w:val="Style143"/>
        <w:widowControl/>
        <w:spacing w:line="240" w:lineRule="exact"/>
        <w:ind w:left="427"/>
        <w:jc w:val="both"/>
        <w:rPr>
          <w:sz w:val="20"/>
          <w:szCs w:val="20"/>
        </w:rPr>
      </w:pPr>
    </w:p>
    <w:p w:rsidR="00D57188" w:rsidRDefault="001C5317">
      <w:pPr>
        <w:pStyle w:val="Style143"/>
        <w:widowControl/>
        <w:spacing w:before="293" w:line="298" w:lineRule="exact"/>
        <w:ind w:left="427"/>
        <w:jc w:val="both"/>
        <w:rPr>
          <w:rStyle w:val="FontStyle504"/>
          <w:position w:val="-4"/>
        </w:rPr>
      </w:pPr>
      <w:r>
        <w:rPr>
          <w:rStyle w:val="FontStyle504"/>
          <w:position w:val="-4"/>
        </w:rPr>
        <w:t>/</w:t>
      </w: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D57188">
      <w:pPr>
        <w:pStyle w:val="Style41"/>
        <w:widowControl/>
        <w:spacing w:line="240" w:lineRule="exact"/>
        <w:rPr>
          <w:sz w:val="20"/>
          <w:szCs w:val="20"/>
        </w:rPr>
      </w:pPr>
    </w:p>
    <w:p w:rsidR="00D57188" w:rsidRDefault="001C5317">
      <w:pPr>
        <w:pStyle w:val="Style41"/>
        <w:widowControl/>
        <w:spacing w:before="125" w:line="211" w:lineRule="exact"/>
        <w:rPr>
          <w:rStyle w:val="FontStyle491"/>
          <w:vertAlign w:val="subscript"/>
        </w:rPr>
      </w:pPr>
      <w:r>
        <w:rPr>
          <w:rStyle w:val="FontStyle484"/>
        </w:rPr>
        <w:t xml:space="preserve">чески не всегд. борьба за месте нов, стремление позицию и, нак , паяя скорости </w:t>
      </w:r>
      <w:r>
        <w:rPr>
          <w:rStyle w:val="FontStyle519"/>
        </w:rPr>
        <w:t xml:space="preserve">I </w:t>
      </w:r>
      <w:r>
        <w:rPr>
          <w:rStyle w:val="FontStyle484"/>
        </w:rPr>
        <w:t xml:space="preserve">нни, как крое гонки, возник; работы в </w:t>
      </w:r>
      <w:r>
        <w:rPr>
          <w:rStyle w:val="FontStyle470"/>
          <w:spacing w:val="0"/>
        </w:rPr>
        <w:t xml:space="preserve">связ1 </w:t>
      </w:r>
      <w:r>
        <w:rPr>
          <w:rStyle w:val="FontStyle478"/>
        </w:rPr>
        <w:t xml:space="preserve">I </w:t>
      </w:r>
      <w:r>
        <w:rPr>
          <w:rStyle w:val="FontStyle471"/>
          <w:spacing w:val="10"/>
        </w:rPr>
        <w:t>Щ,</w:t>
      </w:r>
      <w:r>
        <w:rPr>
          <w:rStyle w:val="FontStyle471"/>
        </w:rPr>
        <w:t xml:space="preserve"> </w:t>
      </w:r>
      <w:r>
        <w:rPr>
          <w:rStyle w:val="FontStyle484"/>
        </w:rPr>
        <w:t xml:space="preserve">что нару взывает дои </w:t>
      </w:r>
      <w:r>
        <w:rPr>
          <w:rStyle w:val="FontStyle484"/>
          <w:vertAlign w:val="superscript"/>
        </w:rPr>
        <w:t>Мость</w:t>
      </w:r>
      <w:r>
        <w:rPr>
          <w:rStyle w:val="FontStyle484"/>
        </w:rPr>
        <w:t xml:space="preserve"> их </w:t>
      </w:r>
      <w:r>
        <w:rPr>
          <w:rStyle w:val="FontStyle474"/>
          <w:lang w:val="en-US"/>
        </w:rPr>
        <w:t>K</w:t>
      </w:r>
      <w:r w:rsidRPr="00190123">
        <w:rPr>
          <w:rStyle w:val="FontStyle474"/>
        </w:rPr>
        <w:t>0</w:t>
      </w:r>
      <w:r>
        <w:rPr>
          <w:rStyle w:val="FontStyle474"/>
          <w:lang w:val="en-US"/>
        </w:rPr>
        <w:t>N</w:t>
      </w:r>
      <w:r w:rsidRPr="00190123">
        <w:rPr>
          <w:rStyle w:val="FontStyle474"/>
        </w:rPr>
        <w:t xml:space="preserve"> </w:t>
      </w:r>
      <w:r>
        <w:rPr>
          <w:rStyle w:val="FontStyle484"/>
          <w:vertAlign w:val="superscript"/>
        </w:rPr>
        <w:t>СП0</w:t>
      </w:r>
      <w:r>
        <w:rPr>
          <w:rStyle w:val="FontStyle484"/>
        </w:rPr>
        <w:t>Ртсмена дс ^ следу</w:t>
      </w:r>
      <w:r>
        <w:rPr>
          <w:rStyle w:val="FontStyle484"/>
          <w:vertAlign w:val="subscript"/>
        </w:rPr>
        <w:t xml:space="preserve">ет </w:t>
      </w:r>
      <w:r>
        <w:rPr>
          <w:rStyle w:val="FontStyle491"/>
        </w:rPr>
        <w:t xml:space="preserve">Уния </w:t>
      </w:r>
      <w:r>
        <w:rPr>
          <w:rStyle w:val="FontStyle491"/>
          <w:vertAlign w:val="subscript"/>
        </w:rPr>
        <w:t>дис</w:t>
      </w:r>
    </w:p>
    <w:p w:rsidR="00D57188" w:rsidRDefault="001C5317">
      <w:pPr>
        <w:pStyle w:val="Style41"/>
        <w:widowControl/>
        <w:spacing w:before="86" w:line="240" w:lineRule="auto"/>
        <w:rPr>
          <w:rStyle w:val="FontStyle484"/>
          <w:vertAlign w:val="subscript"/>
        </w:rPr>
      </w:pPr>
      <w:r>
        <w:rPr>
          <w:rStyle w:val="FontStyle484"/>
        </w:rPr>
        <w:t>£*од„</w:t>
      </w:r>
      <w:r>
        <w:rPr>
          <w:rStyle w:val="FontStyle484"/>
          <w:vertAlign w:val="subscript"/>
        </w:rPr>
        <w:t>Мост</w:t>
      </w:r>
    </w:p>
    <w:p w:rsidR="00D57188" w:rsidRDefault="001C5317">
      <w:pPr>
        <w:pStyle w:val="Style159"/>
        <w:widowControl/>
        <w:spacing w:before="19" w:line="523" w:lineRule="exact"/>
        <w:jc w:val="both"/>
        <w:rPr>
          <w:rStyle w:val="FontStyle519"/>
          <w:vertAlign w:val="superscript"/>
        </w:rPr>
      </w:pPr>
      <w:r>
        <w:rPr>
          <w:rStyle w:val="FontStyle422"/>
          <w:spacing w:val="-20"/>
        </w:rPr>
        <w:t>в</w:t>
      </w:r>
      <w:r>
        <w:rPr>
          <w:rStyle w:val="FontStyle422"/>
          <w:spacing w:val="-20"/>
          <w:vertAlign w:val="superscript"/>
        </w:rPr>
        <w:t>р</w:t>
      </w:r>
      <w:r>
        <w:rPr>
          <w:rStyle w:val="FontStyle422"/>
          <w:spacing w:val="-20"/>
        </w:rPr>
        <w:t>м</w:t>
      </w:r>
      <w:r>
        <w:rPr>
          <w:rStyle w:val="FontStyle519"/>
          <w:spacing w:val="-40"/>
          <w:vertAlign w:val="subscript"/>
        </w:rPr>
        <w:t>2</w:t>
      </w:r>
      <w:r>
        <w:rPr>
          <w:rStyle w:val="FontStyle519"/>
          <w:spacing w:val="-40"/>
        </w:rPr>
        <w:t>г</w:t>
      </w:r>
      <w:r>
        <w:rPr>
          <w:rStyle w:val="FontStyle519"/>
          <w:spacing w:val="-40"/>
          <w:vertAlign w:val="superscript"/>
        </w:rPr>
        <w:t>но</w:t>
      </w:r>
      <w:r>
        <w:rPr>
          <w:rStyle w:val="FontStyle519"/>
        </w:rPr>
        <w:t xml:space="preserve"> </w:t>
      </w:r>
      <w:r>
        <w:rPr>
          <w:rStyle w:val="FontStyle519"/>
          <w:vertAlign w:val="superscript"/>
        </w:rPr>
        <w:t>на</w:t>
      </w:r>
    </w:p>
    <w:p w:rsidR="00D57188" w:rsidRDefault="00D57188">
      <w:pPr>
        <w:pStyle w:val="Style46"/>
        <w:widowControl/>
        <w:spacing w:line="240" w:lineRule="exact"/>
        <w:jc w:val="left"/>
        <w:rPr>
          <w:sz w:val="20"/>
          <w:szCs w:val="20"/>
        </w:rPr>
      </w:pPr>
    </w:p>
    <w:p w:rsidR="00D57188" w:rsidRDefault="00D57188">
      <w:pPr>
        <w:pStyle w:val="Style46"/>
        <w:widowControl/>
        <w:spacing w:line="240" w:lineRule="exact"/>
        <w:jc w:val="left"/>
        <w:rPr>
          <w:sz w:val="20"/>
          <w:szCs w:val="20"/>
        </w:rPr>
      </w:pPr>
    </w:p>
    <w:p w:rsidR="00D57188" w:rsidRDefault="001C5317">
      <w:pPr>
        <w:pStyle w:val="Style46"/>
        <w:widowControl/>
        <w:spacing w:line="240" w:lineRule="auto"/>
        <w:jc w:val="left"/>
        <w:rPr>
          <w:rStyle w:val="FontStyle483"/>
          <w:spacing w:val="0"/>
        </w:rPr>
      </w:pPr>
      <w:r>
        <w:rPr>
          <w:rStyle w:val="FontStyle519"/>
        </w:rPr>
        <w:t>Й</w:t>
      </w:r>
      <w:r>
        <w:rPr>
          <w:rStyle w:val="FontStyle483"/>
          <w:spacing w:val="0"/>
        </w:rPr>
        <w:t>^еекнх</w:t>
      </w:r>
    </w:p>
    <w:p w:rsidR="00D57188" w:rsidRDefault="001C5317">
      <w:pPr>
        <w:pStyle w:val="Style46"/>
        <w:widowControl/>
        <w:spacing w:before="53" w:line="154" w:lineRule="exact"/>
        <w:rPr>
          <w:rStyle w:val="FontStyle483"/>
          <w:spacing w:val="0"/>
          <w:lang w:eastAsia="en-US"/>
        </w:rPr>
      </w:pPr>
      <w:r w:rsidRPr="00190123">
        <w:rPr>
          <w:rStyle w:val="FontStyle423"/>
          <w:spacing w:val="-20"/>
          <w:lang w:eastAsia="en-US"/>
        </w:rPr>
        <w:t>?</w:t>
      </w:r>
      <w:r>
        <w:rPr>
          <w:rStyle w:val="FontStyle423"/>
          <w:spacing w:val="-20"/>
          <w:lang w:val="en-US" w:eastAsia="en-US"/>
        </w:rPr>
        <w:t>f</w:t>
      </w:r>
      <w:r>
        <w:rPr>
          <w:rStyle w:val="FontStyle442"/>
          <w:spacing w:val="10"/>
          <w:vertAlign w:val="superscript"/>
          <w:lang w:val="en-US" w:eastAsia="en-US"/>
        </w:rPr>
        <w:t>H</w:t>
      </w:r>
      <w:r>
        <w:rPr>
          <w:rStyle w:val="FontStyle442"/>
          <w:spacing w:val="10"/>
          <w:lang w:val="en-US" w:eastAsia="en-US"/>
        </w:rPr>
        <w:t>H</w:t>
      </w:r>
      <w:r w:rsidRPr="00190123">
        <w:rPr>
          <w:rStyle w:val="FontStyle442"/>
          <w:spacing w:val="10"/>
          <w:lang w:eastAsia="en-US"/>
        </w:rPr>
        <w:t>0</w:t>
      </w:r>
      <w:r>
        <w:rPr>
          <w:rStyle w:val="FontStyle442"/>
          <w:spacing w:val="10"/>
          <w:lang w:val="en-US" w:eastAsia="en-US"/>
        </w:rPr>
        <w:t>M</w:t>
      </w:r>
      <w:r w:rsidRPr="00190123">
        <w:rPr>
          <w:rStyle w:val="FontStyle442"/>
          <w:lang w:eastAsia="en-US"/>
        </w:rPr>
        <w:t xml:space="preserve"> </w:t>
      </w:r>
      <w:r>
        <w:rPr>
          <w:rStyle w:val="FontStyle483"/>
          <w:spacing w:val="0"/>
          <w:lang w:eastAsia="en-US"/>
        </w:rPr>
        <w:t>ре* *</w:t>
      </w:r>
      <w:r>
        <w:rPr>
          <w:rStyle w:val="FontStyle483"/>
          <w:spacing w:val="0"/>
          <w:vertAlign w:val="superscript"/>
          <w:lang w:eastAsia="en-US"/>
        </w:rPr>
        <w:t>Че</w:t>
      </w:r>
      <w:r>
        <w:rPr>
          <w:rStyle w:val="FontStyle483"/>
          <w:spacing w:val="0"/>
          <w:lang w:eastAsia="en-US"/>
        </w:rPr>
        <w:t>Рез</w:t>
      </w:r>
      <w:r>
        <w:rPr>
          <w:rStyle w:val="FontStyle483"/>
          <w:lang w:eastAsia="en-US"/>
        </w:rPr>
        <w:t xml:space="preserve">   </w:t>
      </w:r>
      <w:r>
        <w:rPr>
          <w:rStyle w:val="FontStyle483"/>
          <w:spacing w:val="0"/>
          <w:lang w:eastAsia="en-US"/>
        </w:rPr>
        <w:t>«о</w:t>
      </w:r>
    </w:p>
    <w:p w:rsidR="00D57188" w:rsidRDefault="00D57188">
      <w:pPr>
        <w:pStyle w:val="Style46"/>
        <w:widowControl/>
        <w:spacing w:before="53" w:line="154" w:lineRule="exact"/>
        <w:rPr>
          <w:rStyle w:val="FontStyle483"/>
          <w:spacing w:val="0"/>
          <w:lang w:eastAsia="en-US"/>
        </w:rPr>
        <w:sectPr w:rsidR="00D57188">
          <w:headerReference w:type="even" r:id="rId303"/>
          <w:headerReference w:type="default" r:id="rId304"/>
          <w:footerReference w:type="even" r:id="rId305"/>
          <w:footerReference w:type="default" r:id="rId306"/>
          <w:type w:val="continuous"/>
          <w:pgSz w:w="8390" w:h="11905"/>
          <w:pgMar w:top="947" w:right="537" w:bottom="1174" w:left="1257" w:header="720" w:footer="720" w:gutter="0"/>
          <w:cols w:num="2" w:space="720" w:equalWidth="0">
            <w:col w:w="5275" w:space="158"/>
            <w:col w:w="1161"/>
          </w:cols>
          <w:noEndnote/>
        </w:sectPr>
      </w:pPr>
    </w:p>
    <w:p w:rsidR="00D57188" w:rsidRPr="00190123" w:rsidRDefault="000D57BA">
      <w:pPr>
        <w:pStyle w:val="Style174"/>
        <w:widowControl/>
        <w:jc w:val="both"/>
        <w:rPr>
          <w:rStyle w:val="FontStyle433"/>
          <w:lang w:eastAsia="en-US"/>
        </w:rPr>
      </w:pPr>
      <w:r>
        <w:rPr>
          <w:noProof/>
        </w:rPr>
        <w:lastRenderedPageBreak/>
        <mc:AlternateContent>
          <mc:Choice Requires="wpg">
            <w:drawing>
              <wp:anchor distT="0" distB="0" distL="24130" distR="24130" simplePos="0" relativeHeight="251625984" behindDoc="1" locked="0" layoutInCell="1" allowOverlap="1">
                <wp:simplePos x="0" y="0"/>
                <wp:positionH relativeFrom="margin">
                  <wp:posOffset>326390</wp:posOffset>
                </wp:positionH>
                <wp:positionV relativeFrom="paragraph">
                  <wp:posOffset>0</wp:posOffset>
                </wp:positionV>
                <wp:extent cx="3237230" cy="1929130"/>
                <wp:effectExtent l="6350" t="0" r="13970" b="7620"/>
                <wp:wrapSquare wrapText="largest"/>
                <wp:docPr id="486"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7230" cy="1929130"/>
                          <a:chOff x="1243" y="490"/>
                          <a:chExt cx="5098" cy="3038"/>
                        </a:xfrm>
                      </wpg:grpSpPr>
                      <pic:pic xmlns:pic="http://schemas.openxmlformats.org/drawingml/2006/picture">
                        <pic:nvPicPr>
                          <pic:cNvPr id="487" name="Picture 91"/>
                          <pic:cNvPicPr>
                            <a:picLocks noChangeAspect="1" noChangeArrowheads="1"/>
                          </pic:cNvPicPr>
                        </pic:nvPicPr>
                        <pic:blipFill>
                          <a:blip r:embed="rId307">
                            <a:grayscl/>
                            <a:extLst>
                              <a:ext uri="{28A0092B-C50C-407E-A947-70E740481C1C}">
                                <a14:useLocalDpi xmlns:a14="http://schemas.microsoft.com/office/drawing/2010/main" val="0"/>
                              </a:ext>
                            </a:extLst>
                          </a:blip>
                          <a:srcRect/>
                          <a:stretch>
                            <a:fillRect/>
                          </a:stretch>
                        </pic:blipFill>
                        <pic:spPr bwMode="auto">
                          <a:xfrm>
                            <a:off x="1363" y="490"/>
                            <a:ext cx="4455" cy="2380"/>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92"/>
                        <wps:cNvSpPr txBox="1">
                          <a:spLocks noChangeArrowheads="1"/>
                        </wps:cNvSpPr>
                        <wps:spPr bwMode="auto">
                          <a:xfrm>
                            <a:off x="2342" y="2847"/>
                            <a:ext cx="3615" cy="16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240" w:lineRule="auto"/>
                                <w:rPr>
                                  <w:rStyle w:val="FontStyle425"/>
                                  <w:lang w:val="en-US"/>
                                </w:rPr>
                              </w:pPr>
                              <w:r>
                                <w:rPr>
                                  <w:rStyle w:val="FontStyle425"/>
                                </w:rPr>
                                <w:t xml:space="preserve">4   18    20    22    24  38    40    42   44    60    62    64 </w:t>
                              </w:r>
                              <w:r>
                                <w:rPr>
                                  <w:rStyle w:val="FontStyle425"/>
                                  <w:lang w:val="en-US"/>
                                </w:rPr>
                                <w:t>i</w:t>
                              </w:r>
                            </w:p>
                          </w:txbxContent>
                        </wps:txbx>
                        <wps:bodyPr rot="0" vert="horz" wrap="square" lIns="0" tIns="0" rIns="0" bIns="0" anchor="t" anchorCtr="0" upright="1">
                          <a:noAutofit/>
                        </wps:bodyPr>
                      </wps:wsp>
                      <wps:wsp>
                        <wps:cNvPr id="489" name="Text Box 93"/>
                        <wps:cNvSpPr txBox="1">
                          <a:spLocks noChangeArrowheads="1"/>
                        </wps:cNvSpPr>
                        <wps:spPr bwMode="auto">
                          <a:xfrm>
                            <a:off x="1243" y="3197"/>
                            <a:ext cx="5098" cy="33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rPr>
                                  <w:rStyle w:val="FontStyle425"/>
                                </w:rPr>
                              </w:pPr>
                              <w:r>
                                <w:rPr>
                                  <w:rStyle w:val="FontStyle425"/>
                                </w:rPr>
                                <w:t xml:space="preserve">Рис. 13- Изменение ЧСС лыжника-гонщика на 21-м км дистанции в зависимости от ее профиля </w:t>
                              </w:r>
                              <w:r w:rsidRPr="00190123">
                                <w:rPr>
                                  <w:rStyle w:val="FontStyle425"/>
                                </w:rPr>
                                <w:t>(</w:t>
                              </w:r>
                              <w:r>
                                <w:rPr>
                                  <w:rStyle w:val="FontStyle425"/>
                                  <w:lang w:val="en-US"/>
                                </w:rPr>
                                <w:t>U</w:t>
                              </w:r>
                              <w:r w:rsidRPr="00190123">
                                <w:rPr>
                                  <w:rStyle w:val="FontStyle425"/>
                                </w:rPr>
                                <w:t xml:space="preserve">. </w:t>
                              </w:r>
                              <w:r>
                                <w:rPr>
                                  <w:rStyle w:val="FontStyle425"/>
                                  <w:lang w:val="en-US"/>
                                </w:rPr>
                                <w:t>Bergh</w:t>
                              </w:r>
                              <w:r w:rsidRPr="00190123">
                                <w:rPr>
                                  <w:rStyle w:val="FontStyle425"/>
                                </w:rPr>
                                <w:t xml:space="preserve">, </w:t>
                              </w:r>
                              <w:r>
                                <w:rPr>
                                  <w:rStyle w:val="FontStyle425"/>
                                </w:rPr>
                                <w:t>1974)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o:spid="_x0000_s1113" style="position:absolute;left:0;text-align:left;margin-left:25.7pt;margin-top:0;width:254.9pt;height:151.9pt;z-index:-251690496;mso-wrap-distance-left:1.9pt;mso-wrap-distance-right:1.9pt;mso-position-horizontal-relative:margin" coordorigin="1243,490" coordsize="5098,3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">
                <v:shape id="Picture 91" o:spid="_x0000_s1114" type="#_x0000_t75" style="position:absolute;left:1363;top:490;width:4455;height:2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">
                  <v:imagedata r:id="rId308" o:title="" grayscale="t"/>
                </v:shape>
                <v:shape id="Text Box 92" o:spid="_x0000_s1115" type="#_x0000_t202" style="position:absolute;left:2342;top:2847;width:3615;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" filled="f" strokecolor="white" strokeweight="0">
                  <v:textbox inset="0,0,0,0">
                    <w:txbxContent>
                      <w:p w:rsidR="00D57188" w:rsidRDefault="001C5317">
                        <w:pPr>
                          <w:pStyle w:val="Style106"/>
                          <w:widowControl/>
                          <w:spacing w:line="240" w:lineRule="auto"/>
                          <w:rPr>
                            <w:rStyle w:val="FontStyle425"/>
                            <w:lang w:val="en-US"/>
                          </w:rPr>
                        </w:pPr>
                        <w:r>
                          <w:rPr>
                            <w:rStyle w:val="FontStyle425"/>
                          </w:rPr>
                          <w:t xml:space="preserve">4   18    20    22    24  38    40    42   44    60    62    64 </w:t>
                        </w:r>
                        <w:r>
                          <w:rPr>
                            <w:rStyle w:val="FontStyle425"/>
                            <w:lang w:val="en-US"/>
                          </w:rPr>
                          <w:t>i</w:t>
                        </w:r>
                      </w:p>
                    </w:txbxContent>
                  </v:textbox>
                </v:shape>
                <v:shape id="Text Box 93" o:spid="_x0000_s1116" type="#_x0000_t202" style="position:absolute;left:1243;top:3197;width:5098;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" filled="f" strokecolor="white" strokeweight="0">
                  <v:textbox inset="0,0,0,0">
                    <w:txbxContent>
                      <w:p w:rsidR="00D57188" w:rsidRDefault="001C5317">
                        <w:pPr>
                          <w:pStyle w:val="Style106"/>
                          <w:widowControl/>
                          <w:rPr>
                            <w:rStyle w:val="FontStyle425"/>
                          </w:rPr>
                        </w:pPr>
                        <w:r>
                          <w:rPr>
                            <w:rStyle w:val="FontStyle425"/>
                          </w:rPr>
                          <w:t xml:space="preserve">Рис. 13- Изменение ЧСС лыжника-гонщика на 21-м км дистанции в зависимости от ее профиля </w:t>
                        </w:r>
                        <w:r w:rsidRPr="00190123">
                          <w:rPr>
                            <w:rStyle w:val="FontStyle425"/>
                          </w:rPr>
                          <w:t>(</w:t>
                        </w:r>
                        <w:r>
                          <w:rPr>
                            <w:rStyle w:val="FontStyle425"/>
                            <w:lang w:val="en-US"/>
                          </w:rPr>
                          <w:t>U</w:t>
                        </w:r>
                        <w:r w:rsidRPr="00190123">
                          <w:rPr>
                            <w:rStyle w:val="FontStyle425"/>
                          </w:rPr>
                          <w:t xml:space="preserve">. </w:t>
                        </w:r>
                        <w:r>
                          <w:rPr>
                            <w:rStyle w:val="FontStyle425"/>
                            <w:lang w:val="en-US"/>
                          </w:rPr>
                          <w:t>Bergh</w:t>
                        </w:r>
                        <w:r w:rsidRPr="00190123">
                          <w:rPr>
                            <w:rStyle w:val="FontStyle425"/>
                          </w:rPr>
                          <w:t xml:space="preserve">, </w:t>
                        </w:r>
                        <w:r>
                          <w:rPr>
                            <w:rStyle w:val="FontStyle425"/>
                          </w:rPr>
                          <w:t>1974)</w:t>
                        </w:r>
                      </w:p>
                    </w:txbxContent>
                  </v:textbox>
                </v:shape>
                <w10:wrap type="square" side="largest" anchorx="margin"/>
              </v:group>
            </w:pict>
          </mc:Fallback>
        </mc:AlternateContent>
      </w:r>
      <w:r w:rsidR="001C5317">
        <w:rPr>
          <w:rStyle w:val="FontStyle433"/>
          <w:lang w:val="en-US" w:eastAsia="en-US"/>
        </w:rPr>
        <w:t>Me</w:t>
      </w:r>
      <w:r w:rsidR="001C5317" w:rsidRPr="00190123">
        <w:rPr>
          <w:rStyle w:val="FontStyle433"/>
          <w:lang w:eastAsia="en-US"/>
        </w:rPr>
        <w:t>.</w:t>
      </w:r>
    </w:p>
    <w:p w:rsidR="00D57188" w:rsidRPr="00190123" w:rsidRDefault="00D57188">
      <w:pPr>
        <w:pStyle w:val="Style174"/>
        <w:widowControl/>
        <w:jc w:val="both"/>
        <w:rPr>
          <w:rStyle w:val="FontStyle433"/>
          <w:lang w:eastAsia="en-US"/>
        </w:rPr>
        <w:sectPr w:rsidR="00D57188" w:rsidRPr="00190123">
          <w:headerReference w:type="even" r:id="rId309"/>
          <w:headerReference w:type="default" r:id="rId310"/>
          <w:footerReference w:type="even" r:id="rId311"/>
          <w:footerReference w:type="default" r:id="rId312"/>
          <w:type w:val="continuous"/>
          <w:pgSz w:w="8390" w:h="11905"/>
          <w:pgMar w:top="1128" w:right="6509" w:bottom="1061" w:left="1161" w:header="720" w:footer="720" w:gutter="0"/>
          <w:cols w:space="60"/>
          <w:noEndnote/>
        </w:sect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Pr="00190123" w:rsidRDefault="001C5317">
      <w:pPr>
        <w:pStyle w:val="Style176"/>
        <w:widowControl/>
        <w:spacing w:before="38"/>
        <w:rPr>
          <w:rStyle w:val="FontStyle464"/>
          <w:vertAlign w:val="superscript"/>
        </w:rPr>
      </w:pPr>
      <w:r>
        <w:rPr>
          <w:rStyle w:val="FontStyle464"/>
        </w:rPr>
        <w:t xml:space="preserve">, </w:t>
      </w:r>
      <w:r w:rsidRPr="00190123">
        <w:rPr>
          <w:rStyle w:val="FontStyle464"/>
        </w:rPr>
        <w:t>60-</w:t>
      </w:r>
      <w:r>
        <w:rPr>
          <w:rStyle w:val="FontStyle464"/>
          <w:vertAlign w:val="superscript"/>
          <w:lang w:val="en-US"/>
        </w:rPr>
        <w:t>lf</w:t>
      </w:r>
    </w:p>
    <w:p w:rsidR="00D57188" w:rsidRDefault="001C5317">
      <w:pPr>
        <w:pStyle w:val="Style176"/>
        <w:widowControl/>
        <w:spacing w:line="197" w:lineRule="exact"/>
        <w:rPr>
          <w:rStyle w:val="FontStyle483"/>
          <w:spacing w:val="0"/>
        </w:rPr>
      </w:pPr>
      <w:r w:rsidRPr="00190123">
        <w:rPr>
          <w:rStyle w:val="FontStyle464"/>
          <w:vertAlign w:val="superscript"/>
        </w:rPr>
        <w:br w:type="column"/>
      </w:r>
      <w:r>
        <w:rPr>
          <w:rStyle w:val="FontStyle483"/>
          <w:spacing w:val="0"/>
        </w:rPr>
        <w:t>чески</w:t>
      </w:r>
      <w:r>
        <w:rPr>
          <w:rStyle w:val="FontStyle483"/>
        </w:rPr>
        <w:t xml:space="preserve"> </w:t>
      </w:r>
      <w:r>
        <w:rPr>
          <w:rStyle w:val="FontStyle483"/>
          <w:spacing w:val="0"/>
        </w:rPr>
        <w:t>не</w:t>
      </w:r>
      <w:r>
        <w:rPr>
          <w:rStyle w:val="FontStyle483"/>
        </w:rPr>
        <w:t xml:space="preserve"> </w:t>
      </w:r>
      <w:r>
        <w:rPr>
          <w:rStyle w:val="FontStyle483"/>
          <w:spacing w:val="0"/>
        </w:rPr>
        <w:t>всегда</w:t>
      </w:r>
      <w:r>
        <w:rPr>
          <w:rStyle w:val="FontStyle483"/>
        </w:rPr>
        <w:t xml:space="preserve"> </w:t>
      </w:r>
      <w:r>
        <w:rPr>
          <w:rStyle w:val="FontStyle483"/>
          <w:spacing w:val="0"/>
        </w:rPr>
        <w:t>возможно.</w:t>
      </w:r>
      <w:r>
        <w:rPr>
          <w:rStyle w:val="FontStyle483"/>
        </w:rPr>
        <w:t xml:space="preserve"> </w:t>
      </w:r>
      <w:r>
        <w:rPr>
          <w:rStyle w:val="FontStyle483"/>
          <w:spacing w:val="0"/>
        </w:rPr>
        <w:t>Такие</w:t>
      </w:r>
      <w:r>
        <w:rPr>
          <w:rStyle w:val="FontStyle483"/>
        </w:rPr>
        <w:t xml:space="preserve"> </w:t>
      </w:r>
      <w:r>
        <w:rPr>
          <w:rStyle w:val="FontStyle483"/>
          <w:spacing w:val="0"/>
        </w:rPr>
        <w:t>обстоятельства,</w:t>
      </w:r>
      <w:r>
        <w:rPr>
          <w:rStyle w:val="FontStyle483"/>
        </w:rPr>
        <w:t xml:space="preserve"> </w:t>
      </w:r>
      <w:r>
        <w:rPr>
          <w:rStyle w:val="FontStyle483"/>
          <w:spacing w:val="0"/>
        </w:rPr>
        <w:t>как борьба</w:t>
      </w:r>
      <w:r>
        <w:rPr>
          <w:rStyle w:val="FontStyle483"/>
        </w:rPr>
        <w:t xml:space="preserve"> </w:t>
      </w:r>
      <w:r>
        <w:rPr>
          <w:rStyle w:val="FontStyle483"/>
          <w:spacing w:val="0"/>
        </w:rPr>
        <w:t>за</w:t>
      </w:r>
      <w:r>
        <w:rPr>
          <w:rStyle w:val="FontStyle483"/>
        </w:rPr>
        <w:t xml:space="preserve"> </w:t>
      </w:r>
      <w:r>
        <w:rPr>
          <w:rStyle w:val="FontStyle483"/>
          <w:spacing w:val="0"/>
        </w:rPr>
        <w:t>место</w:t>
      </w:r>
      <w:r>
        <w:rPr>
          <w:rStyle w:val="FontStyle483"/>
        </w:rPr>
        <w:t xml:space="preserve"> </w:t>
      </w:r>
      <w:r>
        <w:rPr>
          <w:rStyle w:val="FontStyle483"/>
          <w:spacing w:val="0"/>
        </w:rPr>
        <w:t>у</w:t>
      </w:r>
      <w:r>
        <w:rPr>
          <w:rStyle w:val="FontStyle483"/>
        </w:rPr>
        <w:t xml:space="preserve"> </w:t>
      </w:r>
      <w:r>
        <w:rPr>
          <w:rStyle w:val="FontStyle483"/>
          <w:spacing w:val="0"/>
        </w:rPr>
        <w:t>бровки</w:t>
      </w:r>
      <w:r>
        <w:rPr>
          <w:rStyle w:val="FontStyle483"/>
        </w:rPr>
        <w:t xml:space="preserve"> </w:t>
      </w:r>
      <w:r>
        <w:rPr>
          <w:rStyle w:val="FontStyle483"/>
          <w:spacing w:val="0"/>
        </w:rPr>
        <w:t>или</w:t>
      </w:r>
      <w:r>
        <w:rPr>
          <w:rStyle w:val="FontStyle483"/>
        </w:rPr>
        <w:t xml:space="preserve"> </w:t>
      </w:r>
      <w:r>
        <w:rPr>
          <w:rStyle w:val="FontStyle483"/>
          <w:spacing w:val="0"/>
        </w:rPr>
        <w:t>в</w:t>
      </w:r>
      <w:r>
        <w:rPr>
          <w:rStyle w:val="FontStyle483"/>
        </w:rPr>
        <w:t xml:space="preserve"> </w:t>
      </w:r>
      <w:r>
        <w:rPr>
          <w:rStyle w:val="FontStyle483"/>
          <w:spacing w:val="0"/>
        </w:rPr>
        <w:t>плотной</w:t>
      </w:r>
      <w:r>
        <w:rPr>
          <w:rStyle w:val="FontStyle483"/>
        </w:rPr>
        <w:t xml:space="preserve"> </w:t>
      </w:r>
      <w:r>
        <w:rPr>
          <w:rStyle w:val="FontStyle483"/>
          <w:spacing w:val="0"/>
        </w:rPr>
        <w:t>группе</w:t>
      </w:r>
      <w:r>
        <w:rPr>
          <w:rStyle w:val="FontStyle483"/>
        </w:rPr>
        <w:t xml:space="preserve"> </w:t>
      </w:r>
      <w:r>
        <w:rPr>
          <w:rStyle w:val="FontStyle483"/>
          <w:spacing w:val="0"/>
        </w:rPr>
        <w:t>спортсме</w:t>
      </w:r>
      <w:r>
        <w:rPr>
          <w:rStyle w:val="FontStyle483"/>
          <w:spacing w:val="0"/>
        </w:rPr>
        <w:softHyphen/>
        <w:t>нов,</w:t>
      </w:r>
      <w:r>
        <w:rPr>
          <w:rStyle w:val="FontStyle483"/>
        </w:rPr>
        <w:t xml:space="preserve"> </w:t>
      </w:r>
      <w:r>
        <w:rPr>
          <w:rStyle w:val="FontStyle483"/>
          <w:spacing w:val="0"/>
        </w:rPr>
        <w:t>стремление</w:t>
      </w:r>
      <w:r>
        <w:rPr>
          <w:rStyle w:val="FontStyle483"/>
        </w:rPr>
        <w:t xml:space="preserve"> </w:t>
      </w:r>
      <w:r>
        <w:rPr>
          <w:rStyle w:val="FontStyle483"/>
          <w:spacing w:val="0"/>
        </w:rPr>
        <w:t>занять</w:t>
      </w:r>
      <w:r>
        <w:rPr>
          <w:rStyle w:val="FontStyle483"/>
        </w:rPr>
        <w:t xml:space="preserve"> </w:t>
      </w:r>
      <w:r>
        <w:rPr>
          <w:rStyle w:val="FontStyle483"/>
          <w:spacing w:val="0"/>
        </w:rPr>
        <w:t>аэродинамически</w:t>
      </w:r>
      <w:r>
        <w:rPr>
          <w:rStyle w:val="FontStyle483"/>
        </w:rPr>
        <w:t xml:space="preserve"> </w:t>
      </w:r>
      <w:r>
        <w:rPr>
          <w:rStyle w:val="FontStyle483"/>
          <w:spacing w:val="0"/>
        </w:rPr>
        <w:t>более</w:t>
      </w:r>
      <w:r>
        <w:rPr>
          <w:rStyle w:val="FontStyle483"/>
        </w:rPr>
        <w:t xml:space="preserve"> </w:t>
      </w:r>
      <w:r>
        <w:rPr>
          <w:rStyle w:val="FontStyle483"/>
          <w:spacing w:val="0"/>
        </w:rPr>
        <w:t>выгодную позицию</w:t>
      </w:r>
      <w:r>
        <w:rPr>
          <w:rStyle w:val="FontStyle483"/>
        </w:rPr>
        <w:t xml:space="preserve"> </w:t>
      </w:r>
      <w:r>
        <w:rPr>
          <w:rStyle w:val="FontStyle483"/>
          <w:spacing w:val="0"/>
        </w:rPr>
        <w:t>и,</w:t>
      </w:r>
      <w:r>
        <w:rPr>
          <w:rStyle w:val="FontStyle483"/>
        </w:rPr>
        <w:t xml:space="preserve"> </w:t>
      </w:r>
      <w:r>
        <w:rPr>
          <w:rStyle w:val="FontStyle483"/>
          <w:spacing w:val="0"/>
        </w:rPr>
        <w:t>наконец,</w:t>
      </w:r>
      <w:r>
        <w:rPr>
          <w:rStyle w:val="FontStyle483"/>
        </w:rPr>
        <w:t xml:space="preserve"> </w:t>
      </w:r>
      <w:r>
        <w:rPr>
          <w:rStyle w:val="FontStyle483"/>
          <w:spacing w:val="0"/>
        </w:rPr>
        <w:t>тактические</w:t>
      </w:r>
      <w:r>
        <w:rPr>
          <w:rStyle w:val="FontStyle483"/>
        </w:rPr>
        <w:t xml:space="preserve"> </w:t>
      </w:r>
      <w:r>
        <w:rPr>
          <w:rStyle w:val="FontStyle483"/>
          <w:spacing w:val="0"/>
        </w:rPr>
        <w:t>маневры</w:t>
      </w:r>
      <w:r>
        <w:rPr>
          <w:rStyle w:val="FontStyle483"/>
        </w:rPr>
        <w:t xml:space="preserve"> </w:t>
      </w:r>
      <w:r>
        <w:rPr>
          <w:rStyle w:val="FontStyle483"/>
          <w:spacing w:val="0"/>
        </w:rPr>
        <w:t>требуют</w:t>
      </w:r>
      <w:r>
        <w:rPr>
          <w:rStyle w:val="FontStyle483"/>
        </w:rPr>
        <w:t xml:space="preserve"> </w:t>
      </w:r>
      <w:r>
        <w:rPr>
          <w:rStyle w:val="FontStyle483"/>
          <w:spacing w:val="0"/>
        </w:rPr>
        <w:t>изме</w:t>
      </w:r>
      <w:r>
        <w:rPr>
          <w:rStyle w:val="FontStyle483"/>
          <w:spacing w:val="0"/>
        </w:rPr>
        <w:softHyphen/>
        <w:t>нения</w:t>
      </w:r>
      <w:r>
        <w:rPr>
          <w:rStyle w:val="FontStyle483"/>
        </w:rPr>
        <w:t xml:space="preserve"> </w:t>
      </w:r>
      <w:r>
        <w:rPr>
          <w:rStyle w:val="FontStyle483"/>
          <w:spacing w:val="0"/>
        </w:rPr>
        <w:t>скорости</w:t>
      </w:r>
      <w:r>
        <w:rPr>
          <w:rStyle w:val="FontStyle483"/>
        </w:rPr>
        <w:t xml:space="preserve"> </w:t>
      </w:r>
      <w:r>
        <w:rPr>
          <w:rStyle w:val="FontStyle483"/>
          <w:spacing w:val="0"/>
        </w:rPr>
        <w:t>передвижения.</w:t>
      </w:r>
      <w:r>
        <w:rPr>
          <w:rStyle w:val="FontStyle483"/>
        </w:rPr>
        <w:t xml:space="preserve"> </w:t>
      </w:r>
      <w:r>
        <w:rPr>
          <w:rStyle w:val="FontStyle483"/>
          <w:spacing w:val="0"/>
        </w:rPr>
        <w:t>В</w:t>
      </w:r>
      <w:r>
        <w:rPr>
          <w:rStyle w:val="FontStyle483"/>
        </w:rPr>
        <w:t xml:space="preserve"> </w:t>
      </w:r>
      <w:r>
        <w:rPr>
          <w:rStyle w:val="FontStyle483"/>
          <w:spacing w:val="0"/>
        </w:rPr>
        <w:t>таких</w:t>
      </w:r>
      <w:r>
        <w:rPr>
          <w:rStyle w:val="FontStyle483"/>
        </w:rPr>
        <w:t xml:space="preserve"> </w:t>
      </w:r>
      <w:r>
        <w:rPr>
          <w:rStyle w:val="FontStyle483"/>
          <w:spacing w:val="0"/>
        </w:rPr>
        <w:t>видах</w:t>
      </w:r>
      <w:r>
        <w:rPr>
          <w:rStyle w:val="FontStyle483"/>
        </w:rPr>
        <w:t xml:space="preserve"> </w:t>
      </w:r>
      <w:r>
        <w:rPr>
          <w:rStyle w:val="FontStyle483"/>
          <w:spacing w:val="0"/>
        </w:rPr>
        <w:t>соревнова</w:t>
      </w:r>
      <w:r>
        <w:rPr>
          <w:rStyle w:val="FontStyle483"/>
          <w:spacing w:val="0"/>
        </w:rPr>
        <w:softHyphen/>
        <w:t>ний,</w:t>
      </w:r>
      <w:r>
        <w:rPr>
          <w:rStyle w:val="FontStyle483"/>
        </w:rPr>
        <w:t xml:space="preserve"> </w:t>
      </w:r>
      <w:r>
        <w:rPr>
          <w:rStyle w:val="FontStyle483"/>
          <w:spacing w:val="0"/>
        </w:rPr>
        <w:t>как</w:t>
      </w:r>
      <w:r>
        <w:rPr>
          <w:rStyle w:val="FontStyle483"/>
        </w:rPr>
        <w:t xml:space="preserve"> </w:t>
      </w:r>
      <w:r>
        <w:rPr>
          <w:rStyle w:val="FontStyle483"/>
          <w:spacing w:val="0"/>
        </w:rPr>
        <w:t>кросс</w:t>
      </w:r>
      <w:r>
        <w:rPr>
          <w:rStyle w:val="FontStyle483"/>
        </w:rPr>
        <w:t xml:space="preserve"> </w:t>
      </w:r>
      <w:r>
        <w:rPr>
          <w:rStyle w:val="FontStyle483"/>
          <w:spacing w:val="0"/>
        </w:rPr>
        <w:t>на</w:t>
      </w:r>
      <w:r>
        <w:rPr>
          <w:rStyle w:val="FontStyle483"/>
        </w:rPr>
        <w:t xml:space="preserve"> </w:t>
      </w:r>
      <w:r>
        <w:rPr>
          <w:rStyle w:val="FontStyle483"/>
          <w:spacing w:val="0"/>
        </w:rPr>
        <w:t>пересеченной</w:t>
      </w:r>
      <w:r>
        <w:rPr>
          <w:rStyle w:val="FontStyle483"/>
        </w:rPr>
        <w:t xml:space="preserve"> </w:t>
      </w:r>
      <w:r>
        <w:rPr>
          <w:rStyle w:val="FontStyle483"/>
          <w:spacing w:val="0"/>
        </w:rPr>
        <w:t>местности</w:t>
      </w:r>
      <w:r>
        <w:rPr>
          <w:rStyle w:val="FontStyle483"/>
        </w:rPr>
        <w:t xml:space="preserve"> </w:t>
      </w:r>
      <w:r>
        <w:rPr>
          <w:rStyle w:val="FontStyle483"/>
          <w:spacing w:val="0"/>
        </w:rPr>
        <w:t>и</w:t>
      </w:r>
      <w:r>
        <w:rPr>
          <w:rStyle w:val="FontStyle483"/>
        </w:rPr>
        <w:t xml:space="preserve"> </w:t>
      </w:r>
      <w:r>
        <w:rPr>
          <w:rStyle w:val="FontStyle483"/>
          <w:spacing w:val="0"/>
        </w:rPr>
        <w:t>лыжные гонки,</w:t>
      </w:r>
      <w:r>
        <w:rPr>
          <w:rStyle w:val="FontStyle483"/>
        </w:rPr>
        <w:t xml:space="preserve"> </w:t>
      </w:r>
      <w:r>
        <w:rPr>
          <w:rStyle w:val="FontStyle483"/>
          <w:spacing w:val="0"/>
        </w:rPr>
        <w:t>возникает</w:t>
      </w:r>
      <w:r>
        <w:rPr>
          <w:rStyle w:val="FontStyle483"/>
        </w:rPr>
        <w:t xml:space="preserve"> </w:t>
      </w:r>
      <w:r>
        <w:rPr>
          <w:rStyle w:val="FontStyle483"/>
          <w:spacing w:val="0"/>
        </w:rPr>
        <w:t>необходимость</w:t>
      </w:r>
      <w:r>
        <w:rPr>
          <w:rStyle w:val="FontStyle483"/>
        </w:rPr>
        <w:t xml:space="preserve"> </w:t>
      </w:r>
      <w:r>
        <w:rPr>
          <w:rStyle w:val="FontStyle483"/>
          <w:spacing w:val="0"/>
        </w:rPr>
        <w:t>увеличения</w:t>
      </w:r>
      <w:r>
        <w:rPr>
          <w:rStyle w:val="FontStyle483"/>
        </w:rPr>
        <w:t xml:space="preserve"> </w:t>
      </w:r>
      <w:r>
        <w:rPr>
          <w:rStyle w:val="FontStyle483"/>
          <w:spacing w:val="0"/>
        </w:rPr>
        <w:t>мощности работы</w:t>
      </w:r>
      <w:r>
        <w:rPr>
          <w:rStyle w:val="FontStyle483"/>
        </w:rPr>
        <w:t xml:space="preserve"> </w:t>
      </w:r>
      <w:r>
        <w:rPr>
          <w:rStyle w:val="FontStyle483"/>
          <w:spacing w:val="0"/>
        </w:rPr>
        <w:t>в</w:t>
      </w:r>
      <w:r>
        <w:rPr>
          <w:rStyle w:val="FontStyle483"/>
        </w:rPr>
        <w:t xml:space="preserve"> </w:t>
      </w:r>
      <w:r>
        <w:rPr>
          <w:rStyle w:val="FontStyle483"/>
          <w:spacing w:val="0"/>
        </w:rPr>
        <w:t>связи</w:t>
      </w:r>
      <w:r>
        <w:rPr>
          <w:rStyle w:val="FontStyle483"/>
        </w:rPr>
        <w:t xml:space="preserve"> </w:t>
      </w:r>
      <w:r>
        <w:rPr>
          <w:rStyle w:val="FontStyle483"/>
          <w:spacing w:val="0"/>
        </w:rPr>
        <w:t>с</w:t>
      </w:r>
      <w:r>
        <w:rPr>
          <w:rStyle w:val="FontStyle483"/>
        </w:rPr>
        <w:t xml:space="preserve"> </w:t>
      </w:r>
      <w:r>
        <w:rPr>
          <w:rStyle w:val="FontStyle483"/>
          <w:spacing w:val="0"/>
        </w:rPr>
        <w:t>переменным</w:t>
      </w:r>
      <w:r>
        <w:rPr>
          <w:rStyle w:val="FontStyle483"/>
        </w:rPr>
        <w:t xml:space="preserve"> </w:t>
      </w:r>
      <w:r>
        <w:rPr>
          <w:rStyle w:val="FontStyle483"/>
          <w:spacing w:val="0"/>
        </w:rPr>
        <w:t>профилем</w:t>
      </w:r>
      <w:r>
        <w:rPr>
          <w:rStyle w:val="FontStyle483"/>
        </w:rPr>
        <w:t xml:space="preserve"> </w:t>
      </w:r>
      <w:r>
        <w:rPr>
          <w:rStyle w:val="FontStyle483"/>
          <w:spacing w:val="0"/>
        </w:rPr>
        <w:t>дистанции</w:t>
      </w:r>
      <w:r>
        <w:rPr>
          <w:rStyle w:val="FontStyle483"/>
        </w:rPr>
        <w:t xml:space="preserve"> </w:t>
      </w:r>
      <w:r>
        <w:rPr>
          <w:rStyle w:val="FontStyle483"/>
          <w:spacing w:val="0"/>
        </w:rPr>
        <w:t>(рнс. 13),</w:t>
      </w:r>
      <w:r>
        <w:rPr>
          <w:rStyle w:val="FontStyle483"/>
        </w:rPr>
        <w:t xml:space="preserve"> </w:t>
      </w:r>
      <w:r>
        <w:rPr>
          <w:rStyle w:val="FontStyle483"/>
          <w:spacing w:val="0"/>
        </w:rPr>
        <w:t>что</w:t>
      </w:r>
      <w:r>
        <w:rPr>
          <w:rStyle w:val="FontStyle483"/>
        </w:rPr>
        <w:t xml:space="preserve"> </w:t>
      </w:r>
      <w:r>
        <w:rPr>
          <w:rStyle w:val="FontStyle483"/>
          <w:spacing w:val="0"/>
        </w:rPr>
        <w:t>нарушает</w:t>
      </w:r>
      <w:r>
        <w:rPr>
          <w:rStyle w:val="FontStyle483"/>
        </w:rPr>
        <w:t xml:space="preserve"> </w:t>
      </w:r>
      <w:r>
        <w:rPr>
          <w:rStyle w:val="FontStyle483"/>
          <w:spacing w:val="0"/>
        </w:rPr>
        <w:t>стационарное</w:t>
      </w:r>
      <w:r>
        <w:rPr>
          <w:rStyle w:val="FontStyle483"/>
        </w:rPr>
        <w:t xml:space="preserve"> </w:t>
      </w:r>
      <w:r>
        <w:rPr>
          <w:rStyle w:val="FontStyle483"/>
          <w:spacing w:val="0"/>
        </w:rPr>
        <w:t>состояние</w:t>
      </w:r>
      <w:r>
        <w:rPr>
          <w:rStyle w:val="FontStyle483"/>
        </w:rPr>
        <w:t xml:space="preserve"> </w:t>
      </w:r>
      <w:r>
        <w:rPr>
          <w:rStyle w:val="FontStyle483"/>
          <w:spacing w:val="0"/>
        </w:rPr>
        <w:t>организма, вызывает</w:t>
      </w:r>
      <w:r>
        <w:rPr>
          <w:rStyle w:val="FontStyle483"/>
        </w:rPr>
        <w:t xml:space="preserve"> </w:t>
      </w:r>
      <w:r>
        <w:rPr>
          <w:rStyle w:val="FontStyle483"/>
          <w:spacing w:val="0"/>
        </w:rPr>
        <w:t>дополнительные</w:t>
      </w:r>
      <w:r>
        <w:rPr>
          <w:rStyle w:val="FontStyle483"/>
        </w:rPr>
        <w:t xml:space="preserve"> </w:t>
      </w:r>
      <w:r>
        <w:rPr>
          <w:rStyle w:val="FontStyle483"/>
          <w:spacing w:val="0"/>
        </w:rPr>
        <w:t>энергозатраты</w:t>
      </w:r>
      <w:r>
        <w:rPr>
          <w:rStyle w:val="FontStyle483"/>
        </w:rPr>
        <w:t xml:space="preserve"> </w:t>
      </w:r>
      <w:r>
        <w:rPr>
          <w:rStyle w:val="FontStyle483"/>
          <w:spacing w:val="0"/>
        </w:rPr>
        <w:t>и</w:t>
      </w:r>
      <w:r>
        <w:rPr>
          <w:rStyle w:val="FontStyle483"/>
        </w:rPr>
        <w:t xml:space="preserve"> </w:t>
      </w:r>
      <w:r>
        <w:rPr>
          <w:rStyle w:val="FontStyle483"/>
          <w:spacing w:val="0"/>
        </w:rPr>
        <w:t>необходи</w:t>
      </w:r>
      <w:r>
        <w:rPr>
          <w:rStyle w:val="FontStyle483"/>
          <w:spacing w:val="0"/>
        </w:rPr>
        <w:softHyphen/>
        <w:t>мость</w:t>
      </w:r>
      <w:r>
        <w:rPr>
          <w:rStyle w:val="FontStyle483"/>
        </w:rPr>
        <w:t xml:space="preserve"> </w:t>
      </w:r>
      <w:r>
        <w:rPr>
          <w:rStyle w:val="FontStyle483"/>
          <w:spacing w:val="0"/>
        </w:rPr>
        <w:t>их</w:t>
      </w:r>
      <w:r>
        <w:rPr>
          <w:rStyle w:val="FontStyle483"/>
        </w:rPr>
        <w:t xml:space="preserve"> </w:t>
      </w:r>
      <w:r>
        <w:rPr>
          <w:rStyle w:val="FontStyle483"/>
          <w:spacing w:val="0"/>
        </w:rPr>
        <w:t>компенсации</w:t>
      </w:r>
      <w:r>
        <w:rPr>
          <w:rStyle w:val="FontStyle483"/>
        </w:rPr>
        <w:t xml:space="preserve"> </w:t>
      </w:r>
      <w:r>
        <w:rPr>
          <w:rStyle w:val="FontStyle483"/>
          <w:spacing w:val="0"/>
        </w:rPr>
        <w:t>в</w:t>
      </w:r>
      <w:r>
        <w:rPr>
          <w:rStyle w:val="FontStyle483"/>
        </w:rPr>
        <w:t xml:space="preserve"> </w:t>
      </w:r>
      <w:r>
        <w:rPr>
          <w:rStyle w:val="FontStyle483"/>
          <w:spacing w:val="0"/>
        </w:rPr>
        <w:t>процессе</w:t>
      </w:r>
      <w:r>
        <w:rPr>
          <w:rStyle w:val="FontStyle483"/>
        </w:rPr>
        <w:t xml:space="preserve"> </w:t>
      </w:r>
      <w:r>
        <w:rPr>
          <w:rStyle w:val="FontStyle483"/>
          <w:spacing w:val="0"/>
        </w:rPr>
        <w:t>работы.</w:t>
      </w:r>
      <w:r>
        <w:rPr>
          <w:rStyle w:val="FontStyle483"/>
        </w:rPr>
        <w:t xml:space="preserve"> </w:t>
      </w:r>
      <w:r>
        <w:rPr>
          <w:rStyle w:val="FontStyle483"/>
          <w:spacing w:val="0"/>
        </w:rPr>
        <w:t>Организм спортсмена</w:t>
      </w:r>
      <w:r>
        <w:rPr>
          <w:rStyle w:val="FontStyle483"/>
        </w:rPr>
        <w:t xml:space="preserve"> </w:t>
      </w:r>
      <w:r>
        <w:rPr>
          <w:rStyle w:val="FontStyle483"/>
          <w:spacing w:val="0"/>
        </w:rPr>
        <w:t>должен</w:t>
      </w:r>
      <w:r>
        <w:rPr>
          <w:rStyle w:val="FontStyle483"/>
        </w:rPr>
        <w:t xml:space="preserve"> </w:t>
      </w:r>
      <w:r>
        <w:rPr>
          <w:rStyle w:val="FontStyle483"/>
          <w:spacing w:val="0"/>
        </w:rPr>
        <w:t>быть</w:t>
      </w:r>
      <w:r>
        <w:rPr>
          <w:rStyle w:val="FontStyle483"/>
        </w:rPr>
        <w:t xml:space="preserve"> </w:t>
      </w:r>
      <w:r>
        <w:rPr>
          <w:rStyle w:val="FontStyle483"/>
          <w:spacing w:val="0"/>
        </w:rPr>
        <w:t>готов</w:t>
      </w:r>
      <w:r>
        <w:rPr>
          <w:rStyle w:val="FontStyle483"/>
        </w:rPr>
        <w:t xml:space="preserve"> </w:t>
      </w:r>
      <w:r>
        <w:rPr>
          <w:rStyle w:val="FontStyle483"/>
          <w:spacing w:val="0"/>
        </w:rPr>
        <w:t>к</w:t>
      </w:r>
      <w:r>
        <w:rPr>
          <w:rStyle w:val="FontStyle483"/>
        </w:rPr>
        <w:t xml:space="preserve"> </w:t>
      </w:r>
      <w:r>
        <w:rPr>
          <w:rStyle w:val="FontStyle483"/>
          <w:spacing w:val="0"/>
        </w:rPr>
        <w:t>этому.</w:t>
      </w:r>
      <w:r>
        <w:rPr>
          <w:rStyle w:val="FontStyle483"/>
        </w:rPr>
        <w:t xml:space="preserve"> </w:t>
      </w:r>
      <w:r>
        <w:rPr>
          <w:rStyle w:val="FontStyle483"/>
          <w:spacing w:val="0"/>
        </w:rPr>
        <w:t>Отсюда</w:t>
      </w:r>
      <w:r>
        <w:rPr>
          <w:rStyle w:val="FontStyle483"/>
        </w:rPr>
        <w:t xml:space="preserve"> </w:t>
      </w:r>
      <w:r>
        <w:rPr>
          <w:rStyle w:val="FontStyle483"/>
          <w:spacing w:val="0"/>
        </w:rPr>
        <w:t>в</w:t>
      </w:r>
      <w:r>
        <w:rPr>
          <w:rStyle w:val="FontStyle483"/>
        </w:rPr>
        <w:t xml:space="preserve"> </w:t>
      </w:r>
      <w:r>
        <w:rPr>
          <w:rStyle w:val="FontStyle483"/>
          <w:spacing w:val="0"/>
        </w:rPr>
        <w:t>прин</w:t>
      </w:r>
      <w:r>
        <w:rPr>
          <w:rStyle w:val="FontStyle483"/>
          <w:spacing w:val="0"/>
        </w:rPr>
        <w:softHyphen/>
        <w:t>ципе</w:t>
      </w:r>
      <w:r>
        <w:rPr>
          <w:rStyle w:val="FontStyle483"/>
        </w:rPr>
        <w:t xml:space="preserve"> </w:t>
      </w:r>
      <w:r>
        <w:rPr>
          <w:rStyle w:val="FontStyle483"/>
          <w:spacing w:val="0"/>
        </w:rPr>
        <w:t>следует</w:t>
      </w:r>
      <w:r>
        <w:rPr>
          <w:rStyle w:val="FontStyle483"/>
        </w:rPr>
        <w:t xml:space="preserve"> </w:t>
      </w:r>
      <w:r>
        <w:rPr>
          <w:rStyle w:val="FontStyle483"/>
          <w:spacing w:val="0"/>
        </w:rPr>
        <w:t>стремиться</w:t>
      </w:r>
      <w:r>
        <w:rPr>
          <w:rStyle w:val="FontStyle483"/>
        </w:rPr>
        <w:t xml:space="preserve"> </w:t>
      </w:r>
      <w:r>
        <w:rPr>
          <w:rStyle w:val="FontStyle483"/>
          <w:spacing w:val="0"/>
        </w:rPr>
        <w:t>к</w:t>
      </w:r>
      <w:r>
        <w:rPr>
          <w:rStyle w:val="FontStyle483"/>
        </w:rPr>
        <w:t xml:space="preserve"> </w:t>
      </w:r>
      <w:r>
        <w:rPr>
          <w:rStyle w:val="FontStyle483"/>
          <w:spacing w:val="0"/>
        </w:rPr>
        <w:t>разномерному</w:t>
      </w:r>
      <w:r>
        <w:rPr>
          <w:rStyle w:val="FontStyle483"/>
        </w:rPr>
        <w:t xml:space="preserve"> </w:t>
      </w:r>
      <w:r>
        <w:rPr>
          <w:rStyle w:val="FontStyle483"/>
          <w:spacing w:val="0"/>
        </w:rPr>
        <w:t>графику</w:t>
      </w:r>
      <w:r>
        <w:rPr>
          <w:rStyle w:val="FontStyle483"/>
        </w:rPr>
        <w:t xml:space="preserve"> </w:t>
      </w:r>
      <w:r>
        <w:rPr>
          <w:rStyle w:val="FontStyle483"/>
          <w:spacing w:val="0"/>
        </w:rPr>
        <w:t>про</w:t>
      </w:r>
      <w:r>
        <w:rPr>
          <w:rStyle w:val="FontStyle483"/>
          <w:spacing w:val="0"/>
        </w:rPr>
        <w:softHyphen/>
        <w:t>хождения</w:t>
      </w:r>
      <w:r>
        <w:rPr>
          <w:rStyle w:val="FontStyle483"/>
        </w:rPr>
        <w:t xml:space="preserve"> </w:t>
      </w:r>
      <w:r>
        <w:rPr>
          <w:rStyle w:val="FontStyle483"/>
          <w:spacing w:val="0"/>
        </w:rPr>
        <w:t>дистанции,</w:t>
      </w:r>
      <w:r>
        <w:rPr>
          <w:rStyle w:val="FontStyle483"/>
        </w:rPr>
        <w:t xml:space="preserve"> </w:t>
      </w:r>
      <w:r>
        <w:rPr>
          <w:rStyle w:val="FontStyle483"/>
          <w:spacing w:val="0"/>
        </w:rPr>
        <w:t>но</w:t>
      </w:r>
      <w:r>
        <w:rPr>
          <w:rStyle w:val="FontStyle483"/>
        </w:rPr>
        <w:t xml:space="preserve"> </w:t>
      </w:r>
      <w:r>
        <w:rPr>
          <w:rStyle w:val="FontStyle483"/>
          <w:spacing w:val="0"/>
        </w:rPr>
        <w:t>иметь</w:t>
      </w:r>
      <w:r>
        <w:rPr>
          <w:rStyle w:val="FontStyle483"/>
        </w:rPr>
        <w:t xml:space="preserve"> </w:t>
      </w:r>
      <w:r>
        <w:rPr>
          <w:rStyle w:val="FontStyle483"/>
          <w:spacing w:val="0"/>
        </w:rPr>
        <w:t>запас</w:t>
      </w:r>
      <w:r>
        <w:rPr>
          <w:rStyle w:val="FontStyle483"/>
        </w:rPr>
        <w:t xml:space="preserve"> </w:t>
      </w:r>
      <w:r>
        <w:rPr>
          <w:rStyle w:val="FontStyle483"/>
          <w:spacing w:val="0"/>
        </w:rPr>
        <w:t>мощности</w:t>
      </w:r>
      <w:r>
        <w:rPr>
          <w:rStyle w:val="FontStyle483"/>
        </w:rPr>
        <w:t xml:space="preserve"> </w:t>
      </w:r>
      <w:r>
        <w:rPr>
          <w:rStyle w:val="FontStyle483"/>
          <w:spacing w:val="0"/>
        </w:rPr>
        <w:t>для</w:t>
      </w:r>
      <w:r>
        <w:rPr>
          <w:rStyle w:val="FontStyle483"/>
        </w:rPr>
        <w:t xml:space="preserve"> </w:t>
      </w:r>
      <w:r>
        <w:rPr>
          <w:rStyle w:val="FontStyle483"/>
          <w:spacing w:val="0"/>
        </w:rPr>
        <w:t>того, чтобы</w:t>
      </w:r>
      <w:r>
        <w:rPr>
          <w:rStyle w:val="FontStyle483"/>
        </w:rPr>
        <w:t xml:space="preserve"> </w:t>
      </w:r>
      <w:r>
        <w:rPr>
          <w:rStyle w:val="FontStyle483"/>
          <w:spacing w:val="0"/>
        </w:rPr>
        <w:t>выдержать</w:t>
      </w:r>
      <w:r>
        <w:rPr>
          <w:rStyle w:val="FontStyle483"/>
        </w:rPr>
        <w:t xml:space="preserve"> </w:t>
      </w:r>
      <w:r>
        <w:rPr>
          <w:rStyle w:val="FontStyle483"/>
          <w:spacing w:val="0"/>
        </w:rPr>
        <w:t>изменение</w:t>
      </w:r>
      <w:r>
        <w:rPr>
          <w:rStyle w:val="FontStyle483"/>
        </w:rPr>
        <w:t xml:space="preserve"> </w:t>
      </w:r>
      <w:r>
        <w:rPr>
          <w:rStyle w:val="FontStyle483"/>
          <w:spacing w:val="0"/>
        </w:rPr>
        <w:t>темпа-</w:t>
      </w:r>
      <w:r>
        <w:rPr>
          <w:rStyle w:val="FontStyle483"/>
        </w:rPr>
        <w:t xml:space="preserve"> </w:t>
      </w:r>
      <w:r>
        <w:rPr>
          <w:rStyle w:val="FontStyle483"/>
          <w:spacing w:val="0"/>
        </w:rPr>
        <w:t>и</w:t>
      </w:r>
      <w:r>
        <w:rPr>
          <w:rStyle w:val="FontStyle483"/>
        </w:rPr>
        <w:t xml:space="preserve"> </w:t>
      </w:r>
      <w:r>
        <w:rPr>
          <w:rStyle w:val="FontStyle483"/>
          <w:spacing w:val="0"/>
        </w:rPr>
        <w:t>скорости</w:t>
      </w:r>
      <w:r>
        <w:rPr>
          <w:rStyle w:val="FontStyle483"/>
        </w:rPr>
        <w:t xml:space="preserve"> </w:t>
      </w:r>
      <w:r>
        <w:rPr>
          <w:rStyle w:val="FontStyle483"/>
          <w:spacing w:val="0"/>
        </w:rPr>
        <w:t>в</w:t>
      </w:r>
      <w:r>
        <w:rPr>
          <w:rStyle w:val="FontStyle483"/>
        </w:rPr>
        <w:t xml:space="preserve"> </w:t>
      </w:r>
      <w:r>
        <w:rPr>
          <w:rStyle w:val="FontStyle483"/>
          <w:spacing w:val="0"/>
        </w:rPr>
        <w:t>случае необходимости.</w:t>
      </w:r>
      <w:r>
        <w:rPr>
          <w:rStyle w:val="FontStyle483"/>
        </w:rPr>
        <w:t xml:space="preserve"> </w:t>
      </w:r>
      <w:r>
        <w:rPr>
          <w:rStyle w:val="FontStyle483"/>
          <w:spacing w:val="0"/>
        </w:rPr>
        <w:t>Например,</w:t>
      </w:r>
      <w:r>
        <w:rPr>
          <w:rStyle w:val="FontStyle483"/>
        </w:rPr>
        <w:t xml:space="preserve"> </w:t>
      </w:r>
      <w:r>
        <w:rPr>
          <w:rStyle w:val="FontStyle483"/>
          <w:spacing w:val="0"/>
        </w:rPr>
        <w:t>квалифицированный</w:t>
      </w:r>
      <w:r>
        <w:rPr>
          <w:rStyle w:val="FontStyle483"/>
        </w:rPr>
        <w:t xml:space="preserve"> </w:t>
      </w:r>
      <w:r>
        <w:rPr>
          <w:rStyle w:val="FontStyle483"/>
          <w:spacing w:val="0"/>
        </w:rPr>
        <w:t>гребец (байдарка,</w:t>
      </w:r>
      <w:r>
        <w:rPr>
          <w:rStyle w:val="FontStyle483"/>
        </w:rPr>
        <w:t xml:space="preserve"> </w:t>
      </w:r>
      <w:r>
        <w:rPr>
          <w:rStyle w:val="FontStyle483"/>
          <w:spacing w:val="0"/>
        </w:rPr>
        <w:t>каноэ)</w:t>
      </w:r>
      <w:r>
        <w:rPr>
          <w:rStyle w:val="FontStyle483"/>
        </w:rPr>
        <w:t xml:space="preserve"> </w:t>
      </w:r>
      <w:r>
        <w:rPr>
          <w:rStyle w:val="FontStyle483"/>
          <w:spacing w:val="0"/>
        </w:rPr>
        <w:t>должен</w:t>
      </w:r>
      <w:r>
        <w:rPr>
          <w:rStyle w:val="FontStyle483"/>
        </w:rPr>
        <w:t xml:space="preserve"> </w:t>
      </w:r>
      <w:r>
        <w:rPr>
          <w:rStyle w:val="FontStyle483"/>
          <w:spacing w:val="0"/>
        </w:rPr>
        <w:t>иметь</w:t>
      </w:r>
      <w:r>
        <w:rPr>
          <w:rStyle w:val="FontStyle483"/>
        </w:rPr>
        <w:t xml:space="preserve"> </w:t>
      </w:r>
      <w:r>
        <w:rPr>
          <w:rStyle w:val="FontStyle483"/>
          <w:spacing w:val="0"/>
        </w:rPr>
        <w:t>для</w:t>
      </w:r>
      <w:r>
        <w:rPr>
          <w:rStyle w:val="FontStyle483"/>
        </w:rPr>
        <w:t xml:space="preserve"> </w:t>
      </w:r>
      <w:r>
        <w:rPr>
          <w:rStyle w:val="FontStyle483"/>
          <w:spacing w:val="0"/>
        </w:rPr>
        <w:t>этого</w:t>
      </w:r>
      <w:r>
        <w:rPr>
          <w:rStyle w:val="FontStyle483"/>
        </w:rPr>
        <w:t xml:space="preserve"> </w:t>
      </w:r>
      <w:r>
        <w:rPr>
          <w:rStyle w:val="FontStyle483"/>
          <w:spacing w:val="0"/>
        </w:rPr>
        <w:t>запас</w:t>
      </w:r>
      <w:r>
        <w:rPr>
          <w:rStyle w:val="FontStyle483"/>
        </w:rPr>
        <w:t xml:space="preserve"> </w:t>
      </w:r>
      <w:r>
        <w:rPr>
          <w:rStyle w:val="FontStyle483"/>
          <w:spacing w:val="0"/>
        </w:rPr>
        <w:t>темпа примерно</w:t>
      </w:r>
      <w:r>
        <w:rPr>
          <w:rStyle w:val="FontStyle483"/>
        </w:rPr>
        <w:t xml:space="preserve"> </w:t>
      </w:r>
      <w:r>
        <w:rPr>
          <w:rStyle w:val="FontStyle483"/>
          <w:spacing w:val="0"/>
        </w:rPr>
        <w:t>на</w:t>
      </w:r>
      <w:r>
        <w:rPr>
          <w:rStyle w:val="FontStyle483"/>
        </w:rPr>
        <w:t xml:space="preserve"> </w:t>
      </w:r>
      <w:r>
        <w:rPr>
          <w:rStyle w:val="FontStyle483"/>
          <w:spacing w:val="0"/>
        </w:rPr>
        <w:t>6—8%</w:t>
      </w:r>
      <w:r>
        <w:rPr>
          <w:rStyle w:val="FontStyle483"/>
        </w:rPr>
        <w:t xml:space="preserve"> </w:t>
      </w:r>
      <w:r>
        <w:rPr>
          <w:rStyle w:val="FontStyle483"/>
          <w:spacing w:val="0"/>
        </w:rPr>
        <w:t>от</w:t>
      </w:r>
      <w:r>
        <w:rPr>
          <w:rStyle w:val="FontStyle483"/>
        </w:rPr>
        <w:t xml:space="preserve"> </w:t>
      </w:r>
      <w:r>
        <w:rPr>
          <w:rStyle w:val="FontStyle483"/>
          <w:spacing w:val="0"/>
        </w:rPr>
        <w:t>темпа</w:t>
      </w:r>
      <w:r>
        <w:rPr>
          <w:rStyle w:val="FontStyle483"/>
        </w:rPr>
        <w:t xml:space="preserve"> </w:t>
      </w:r>
      <w:r>
        <w:rPr>
          <w:rStyle w:val="FontStyle483"/>
          <w:spacing w:val="0"/>
        </w:rPr>
        <w:t>стартового</w:t>
      </w:r>
      <w:r>
        <w:rPr>
          <w:rStyle w:val="FontStyle483"/>
        </w:rPr>
        <w:t xml:space="preserve"> </w:t>
      </w:r>
      <w:r>
        <w:rPr>
          <w:rStyle w:val="FontStyle483"/>
          <w:spacing w:val="0"/>
        </w:rPr>
        <w:t>ускорения</w:t>
      </w:r>
      <w:r>
        <w:rPr>
          <w:rStyle w:val="FontStyle483"/>
        </w:rPr>
        <w:t xml:space="preserve"> </w:t>
      </w:r>
      <w:r>
        <w:rPr>
          <w:rStyle w:val="FontStyle483"/>
          <w:spacing w:val="0"/>
        </w:rPr>
        <w:t>н **~~12%</w:t>
      </w:r>
      <w:r>
        <w:rPr>
          <w:rStyle w:val="FontStyle483"/>
        </w:rPr>
        <w:t xml:space="preserve"> </w:t>
      </w:r>
      <w:r>
        <w:rPr>
          <w:rStyle w:val="FontStyle483"/>
          <w:spacing w:val="0"/>
        </w:rPr>
        <w:t>от</w:t>
      </w:r>
      <w:r>
        <w:rPr>
          <w:rStyle w:val="FontStyle483"/>
        </w:rPr>
        <w:t xml:space="preserve"> </w:t>
      </w:r>
      <w:r>
        <w:rPr>
          <w:rStyle w:val="FontStyle483"/>
          <w:spacing w:val="0"/>
        </w:rPr>
        <w:t>среднего</w:t>
      </w:r>
      <w:r>
        <w:rPr>
          <w:rStyle w:val="FontStyle483"/>
        </w:rPr>
        <w:t xml:space="preserve"> </w:t>
      </w:r>
      <w:r>
        <w:rPr>
          <w:rStyle w:val="FontStyle483"/>
          <w:spacing w:val="0"/>
        </w:rPr>
        <w:t>темпа</w:t>
      </w:r>
      <w:r>
        <w:rPr>
          <w:rStyle w:val="FontStyle483"/>
        </w:rPr>
        <w:t xml:space="preserve"> </w:t>
      </w:r>
      <w:r>
        <w:rPr>
          <w:rStyle w:val="FontStyle483"/>
          <w:spacing w:val="0"/>
        </w:rPr>
        <w:t>на</w:t>
      </w:r>
      <w:r>
        <w:rPr>
          <w:rStyle w:val="FontStyle483"/>
        </w:rPr>
        <w:t xml:space="preserve"> </w:t>
      </w:r>
      <w:r>
        <w:rPr>
          <w:rStyle w:val="FontStyle483"/>
          <w:spacing w:val="0"/>
        </w:rPr>
        <w:t>соревновательной</w:t>
      </w:r>
      <w:r>
        <w:rPr>
          <w:rStyle w:val="FontStyle483"/>
        </w:rPr>
        <w:t xml:space="preserve"> </w:t>
      </w:r>
      <w:r>
        <w:rPr>
          <w:rStyle w:val="FontStyle483"/>
          <w:spacing w:val="0"/>
        </w:rPr>
        <w:t>дистан</w:t>
      </w:r>
      <w:r>
        <w:rPr>
          <w:rStyle w:val="FontStyle483"/>
          <w:spacing w:val="0"/>
        </w:rPr>
        <w:softHyphen/>
        <w:t>ции</w:t>
      </w:r>
      <w:r>
        <w:rPr>
          <w:rStyle w:val="FontStyle483"/>
        </w:rPr>
        <w:t xml:space="preserve"> </w:t>
      </w:r>
      <w:r>
        <w:rPr>
          <w:rStyle w:val="FontStyle483"/>
          <w:spacing w:val="0"/>
        </w:rPr>
        <w:t>(Р.</w:t>
      </w:r>
      <w:r>
        <w:rPr>
          <w:rStyle w:val="FontStyle483"/>
        </w:rPr>
        <w:t xml:space="preserve"> </w:t>
      </w:r>
      <w:r>
        <w:rPr>
          <w:rStyle w:val="FontStyle483"/>
          <w:spacing w:val="0"/>
        </w:rPr>
        <w:t>Н.</w:t>
      </w:r>
      <w:r>
        <w:rPr>
          <w:rStyle w:val="FontStyle483"/>
        </w:rPr>
        <w:t xml:space="preserve"> </w:t>
      </w:r>
      <w:r>
        <w:rPr>
          <w:rStyle w:val="FontStyle483"/>
          <w:spacing w:val="0"/>
        </w:rPr>
        <w:t>Ермишкин,</w:t>
      </w:r>
      <w:r>
        <w:rPr>
          <w:rStyle w:val="FontStyle483"/>
        </w:rPr>
        <w:t xml:space="preserve"> </w:t>
      </w:r>
      <w:r>
        <w:rPr>
          <w:rStyle w:val="FontStyle483"/>
          <w:spacing w:val="0"/>
        </w:rPr>
        <w:t>1981).</w:t>
      </w:r>
    </w:p>
    <w:p w:rsidR="00D57188" w:rsidRDefault="001C5317">
      <w:pPr>
        <w:pStyle w:val="Style8"/>
        <w:widowControl/>
        <w:spacing w:line="197" w:lineRule="exact"/>
        <w:ind w:firstLine="144"/>
        <w:rPr>
          <w:rStyle w:val="FontStyle483"/>
          <w:spacing w:val="0"/>
        </w:rPr>
      </w:pPr>
      <w:r>
        <w:rPr>
          <w:rStyle w:val="FontStyle483"/>
          <w:spacing w:val="0"/>
        </w:rPr>
        <w:t>Заметим,</w:t>
      </w:r>
      <w:r>
        <w:rPr>
          <w:rStyle w:val="FontStyle483"/>
        </w:rPr>
        <w:t xml:space="preserve"> </w:t>
      </w:r>
      <w:r>
        <w:rPr>
          <w:rStyle w:val="FontStyle483"/>
          <w:spacing w:val="0"/>
        </w:rPr>
        <w:t>что</w:t>
      </w:r>
      <w:r>
        <w:rPr>
          <w:rStyle w:val="FontStyle483"/>
        </w:rPr>
        <w:t xml:space="preserve"> </w:t>
      </w:r>
      <w:r>
        <w:rPr>
          <w:rStyle w:val="FontStyle483"/>
          <w:spacing w:val="0"/>
        </w:rPr>
        <w:t>здесь</w:t>
      </w:r>
      <w:r>
        <w:rPr>
          <w:rStyle w:val="FontStyle483"/>
        </w:rPr>
        <w:t xml:space="preserve"> </w:t>
      </w:r>
      <w:r>
        <w:rPr>
          <w:rStyle w:val="FontStyle483"/>
          <w:spacing w:val="0"/>
        </w:rPr>
        <w:t>речь</w:t>
      </w:r>
      <w:r>
        <w:rPr>
          <w:rStyle w:val="FontStyle483"/>
        </w:rPr>
        <w:t xml:space="preserve"> </w:t>
      </w:r>
      <w:r>
        <w:rPr>
          <w:rStyle w:val="FontStyle483"/>
          <w:spacing w:val="0"/>
        </w:rPr>
        <w:t>идет</w:t>
      </w:r>
      <w:r>
        <w:rPr>
          <w:rStyle w:val="FontStyle483"/>
        </w:rPr>
        <w:t xml:space="preserve"> </w:t>
      </w:r>
      <w:r>
        <w:rPr>
          <w:rStyle w:val="FontStyle483"/>
          <w:spacing w:val="0"/>
        </w:rPr>
        <w:t>лишь</w:t>
      </w:r>
      <w:r>
        <w:rPr>
          <w:rStyle w:val="FontStyle483"/>
        </w:rPr>
        <w:t xml:space="preserve"> </w:t>
      </w:r>
      <w:r>
        <w:rPr>
          <w:rStyle w:val="FontStyle483"/>
          <w:spacing w:val="0"/>
        </w:rPr>
        <w:t>о</w:t>
      </w:r>
      <w:r>
        <w:rPr>
          <w:rStyle w:val="FontStyle483"/>
        </w:rPr>
        <w:t xml:space="preserve"> </w:t>
      </w:r>
      <w:r>
        <w:rPr>
          <w:rStyle w:val="FontStyle483"/>
          <w:spacing w:val="0"/>
        </w:rPr>
        <w:t>создании</w:t>
      </w:r>
      <w:r>
        <w:rPr>
          <w:rStyle w:val="FontStyle483"/>
        </w:rPr>
        <w:t xml:space="preserve"> </w:t>
      </w:r>
      <w:r>
        <w:rPr>
          <w:rStyle w:val="FontStyle483"/>
          <w:spacing w:val="0"/>
        </w:rPr>
        <w:t>запаса мощности</w:t>
      </w:r>
      <w:r>
        <w:rPr>
          <w:rStyle w:val="FontStyle483"/>
        </w:rPr>
        <w:t xml:space="preserve"> </w:t>
      </w:r>
      <w:r>
        <w:rPr>
          <w:rStyle w:val="FontStyle483"/>
          <w:spacing w:val="0"/>
        </w:rPr>
        <w:t>(скорости,</w:t>
      </w:r>
      <w:r>
        <w:rPr>
          <w:rStyle w:val="FontStyle483"/>
        </w:rPr>
        <w:t xml:space="preserve"> </w:t>
      </w:r>
      <w:r>
        <w:rPr>
          <w:rStyle w:val="FontStyle483"/>
          <w:spacing w:val="0"/>
        </w:rPr>
        <w:t>темпа)</w:t>
      </w:r>
      <w:r>
        <w:rPr>
          <w:rStyle w:val="FontStyle483"/>
        </w:rPr>
        <w:t xml:space="preserve"> </w:t>
      </w:r>
      <w:r>
        <w:rPr>
          <w:rStyle w:val="FontStyle483"/>
          <w:spacing w:val="0"/>
        </w:rPr>
        <w:t>как</w:t>
      </w:r>
      <w:r>
        <w:rPr>
          <w:rStyle w:val="FontStyle483"/>
        </w:rPr>
        <w:t xml:space="preserve"> </w:t>
      </w:r>
      <w:r>
        <w:rPr>
          <w:rStyle w:val="FontStyle483"/>
          <w:spacing w:val="0"/>
        </w:rPr>
        <w:t>условия</w:t>
      </w:r>
      <w:r>
        <w:rPr>
          <w:rStyle w:val="FontStyle483"/>
        </w:rPr>
        <w:t xml:space="preserve"> </w:t>
      </w:r>
      <w:r>
        <w:rPr>
          <w:rStyle w:val="FontStyle483"/>
          <w:spacing w:val="0"/>
        </w:rPr>
        <w:t>для</w:t>
      </w:r>
      <w:r>
        <w:rPr>
          <w:rStyle w:val="FontStyle483"/>
        </w:rPr>
        <w:t xml:space="preserve"> </w:t>
      </w:r>
      <w:r>
        <w:rPr>
          <w:rStyle w:val="FontStyle483"/>
          <w:spacing w:val="0"/>
        </w:rPr>
        <w:t>решения тактических</w:t>
      </w:r>
      <w:r>
        <w:rPr>
          <w:rStyle w:val="FontStyle483"/>
        </w:rPr>
        <w:t xml:space="preserve"> </w:t>
      </w:r>
      <w:r>
        <w:rPr>
          <w:rStyle w:val="FontStyle483"/>
          <w:spacing w:val="0"/>
        </w:rPr>
        <w:t>задач</w:t>
      </w:r>
      <w:r>
        <w:rPr>
          <w:rStyle w:val="FontStyle483"/>
        </w:rPr>
        <w:t xml:space="preserve"> </w:t>
      </w:r>
      <w:r>
        <w:rPr>
          <w:rStyle w:val="FontStyle483"/>
          <w:spacing w:val="0"/>
        </w:rPr>
        <w:t>в</w:t>
      </w:r>
      <w:r>
        <w:rPr>
          <w:rStyle w:val="FontStyle483"/>
        </w:rPr>
        <w:t xml:space="preserve"> </w:t>
      </w:r>
      <w:r>
        <w:rPr>
          <w:rStyle w:val="FontStyle483"/>
          <w:spacing w:val="0"/>
        </w:rPr>
        <w:t>соревнованиях</w:t>
      </w:r>
      <w:r>
        <w:rPr>
          <w:rStyle w:val="FontStyle483"/>
        </w:rPr>
        <w:t xml:space="preserve"> </w:t>
      </w:r>
      <w:r>
        <w:rPr>
          <w:rStyle w:val="FontStyle483"/>
          <w:spacing w:val="0"/>
        </w:rPr>
        <w:t>и</w:t>
      </w:r>
      <w:r>
        <w:rPr>
          <w:rStyle w:val="FontStyle483"/>
        </w:rPr>
        <w:t xml:space="preserve"> </w:t>
      </w:r>
      <w:r>
        <w:rPr>
          <w:rStyle w:val="FontStyle483"/>
          <w:spacing w:val="0"/>
        </w:rPr>
        <w:t>совершенствования восстановительных</w:t>
      </w:r>
      <w:r>
        <w:rPr>
          <w:rStyle w:val="FontStyle483"/>
        </w:rPr>
        <w:t xml:space="preserve"> </w:t>
      </w:r>
      <w:r>
        <w:rPr>
          <w:rStyle w:val="FontStyle483"/>
          <w:spacing w:val="0"/>
        </w:rPr>
        <w:t>возможностей</w:t>
      </w:r>
      <w:r>
        <w:rPr>
          <w:rStyle w:val="FontStyle483"/>
        </w:rPr>
        <w:t xml:space="preserve"> </w:t>
      </w:r>
      <w:r>
        <w:rPr>
          <w:rStyle w:val="FontStyle483"/>
          <w:spacing w:val="0"/>
        </w:rPr>
        <w:t>организма</w:t>
      </w:r>
      <w:r>
        <w:rPr>
          <w:rStyle w:val="FontStyle483"/>
        </w:rPr>
        <w:t xml:space="preserve"> </w:t>
      </w:r>
      <w:r>
        <w:rPr>
          <w:rStyle w:val="FontStyle483"/>
          <w:spacing w:val="0"/>
        </w:rPr>
        <w:t>при</w:t>
      </w:r>
      <w:r>
        <w:rPr>
          <w:rStyle w:val="FontStyle483"/>
        </w:rPr>
        <w:t xml:space="preserve"> </w:t>
      </w:r>
      <w:r>
        <w:rPr>
          <w:rStyle w:val="FontStyle483"/>
          <w:spacing w:val="0"/>
        </w:rPr>
        <w:t>пере</w:t>
      </w:r>
      <w:r>
        <w:rPr>
          <w:rStyle w:val="FontStyle483"/>
          <w:spacing w:val="0"/>
        </w:rPr>
        <w:softHyphen/>
        <w:t>менном</w:t>
      </w:r>
      <w:r>
        <w:rPr>
          <w:rStyle w:val="FontStyle483"/>
        </w:rPr>
        <w:t xml:space="preserve"> </w:t>
      </w:r>
      <w:r>
        <w:rPr>
          <w:rStyle w:val="FontStyle483"/>
          <w:spacing w:val="0"/>
        </w:rPr>
        <w:t>режиме</w:t>
      </w:r>
      <w:r>
        <w:rPr>
          <w:rStyle w:val="FontStyle483"/>
        </w:rPr>
        <w:t xml:space="preserve"> </w:t>
      </w:r>
      <w:r>
        <w:rPr>
          <w:rStyle w:val="FontStyle483"/>
          <w:spacing w:val="0"/>
        </w:rPr>
        <w:t>работы,</w:t>
      </w:r>
      <w:r>
        <w:rPr>
          <w:rStyle w:val="FontStyle483"/>
        </w:rPr>
        <w:t xml:space="preserve"> </w:t>
      </w:r>
      <w:r>
        <w:rPr>
          <w:rStyle w:val="FontStyle483"/>
          <w:spacing w:val="0"/>
        </w:rPr>
        <w:t>но</w:t>
      </w:r>
      <w:r>
        <w:rPr>
          <w:rStyle w:val="FontStyle483"/>
        </w:rPr>
        <w:t xml:space="preserve"> </w:t>
      </w:r>
      <w:r>
        <w:rPr>
          <w:rStyle w:val="FontStyle483"/>
          <w:spacing w:val="0"/>
        </w:rPr>
        <w:t>не</w:t>
      </w:r>
      <w:r>
        <w:rPr>
          <w:rStyle w:val="FontStyle483"/>
        </w:rPr>
        <w:t xml:space="preserve"> </w:t>
      </w:r>
      <w:r>
        <w:rPr>
          <w:rStyle w:val="FontStyle483"/>
          <w:spacing w:val="0"/>
        </w:rPr>
        <w:t>о</w:t>
      </w:r>
      <w:r>
        <w:rPr>
          <w:rStyle w:val="FontStyle483"/>
        </w:rPr>
        <w:t xml:space="preserve"> </w:t>
      </w:r>
      <w:r>
        <w:rPr>
          <w:rStyle w:val="FontStyle483"/>
          <w:spacing w:val="0"/>
        </w:rPr>
        <w:t>развитии</w:t>
      </w:r>
      <w:r>
        <w:rPr>
          <w:rStyle w:val="FontStyle483"/>
        </w:rPr>
        <w:t xml:space="preserve"> </w:t>
      </w:r>
      <w:r>
        <w:rPr>
          <w:rStyle w:val="FontStyle483"/>
          <w:spacing w:val="0"/>
        </w:rPr>
        <w:t>выносливости «через</w:t>
      </w:r>
      <w:r>
        <w:rPr>
          <w:rStyle w:val="FontStyle483"/>
        </w:rPr>
        <w:t xml:space="preserve"> </w:t>
      </w:r>
      <w:r>
        <w:rPr>
          <w:rStyle w:val="FontStyle483"/>
          <w:spacing w:val="0"/>
        </w:rPr>
        <w:t>скорость»</w:t>
      </w:r>
      <w:r>
        <w:rPr>
          <w:rStyle w:val="FontStyle483"/>
        </w:rPr>
        <w:t xml:space="preserve"> </w:t>
      </w:r>
      <w:r>
        <w:rPr>
          <w:rStyle w:val="FontStyle483"/>
          <w:spacing w:val="0"/>
        </w:rPr>
        <w:t>как</w:t>
      </w:r>
      <w:r>
        <w:rPr>
          <w:rStyle w:val="FontStyle483"/>
        </w:rPr>
        <w:t xml:space="preserve"> </w:t>
      </w:r>
      <w:r>
        <w:rPr>
          <w:rStyle w:val="FontStyle483"/>
          <w:spacing w:val="0"/>
        </w:rPr>
        <w:t>принципе</w:t>
      </w:r>
      <w:r>
        <w:rPr>
          <w:rStyle w:val="FontStyle483"/>
        </w:rPr>
        <w:t xml:space="preserve"> </w:t>
      </w:r>
      <w:r>
        <w:rPr>
          <w:rStyle w:val="FontStyle483"/>
          <w:spacing w:val="0"/>
        </w:rPr>
        <w:t>тренировки,</w:t>
      </w:r>
      <w:r>
        <w:rPr>
          <w:rStyle w:val="FontStyle483"/>
        </w:rPr>
        <w:t xml:space="preserve"> </w:t>
      </w:r>
      <w:r>
        <w:rPr>
          <w:rStyle w:val="FontStyle483"/>
          <w:spacing w:val="0"/>
        </w:rPr>
        <w:t xml:space="preserve">который </w:t>
      </w:r>
      <w:r>
        <w:rPr>
          <w:rStyle w:val="FontStyle483"/>
          <w:spacing w:val="0"/>
          <w:vertAlign w:val="superscript"/>
        </w:rPr>
        <w:t>Н0ГДа</w:t>
      </w:r>
      <w:r>
        <w:rPr>
          <w:rStyle w:val="FontStyle483"/>
        </w:rPr>
        <w:t xml:space="preserve"> </w:t>
      </w:r>
      <w:r>
        <w:rPr>
          <w:rStyle w:val="FontStyle483"/>
          <w:spacing w:val="0"/>
        </w:rPr>
        <w:t>°бсуждается</w:t>
      </w:r>
      <w:r>
        <w:rPr>
          <w:rStyle w:val="FontStyle483"/>
        </w:rPr>
        <w:t xml:space="preserve"> </w:t>
      </w:r>
      <w:r>
        <w:rPr>
          <w:rStyle w:val="FontStyle483"/>
          <w:spacing w:val="0"/>
        </w:rPr>
        <w:t>в</w:t>
      </w:r>
      <w:r>
        <w:rPr>
          <w:rStyle w:val="FontStyle483"/>
        </w:rPr>
        <w:t xml:space="preserve"> </w:t>
      </w:r>
      <w:r>
        <w:rPr>
          <w:rStyle w:val="FontStyle483"/>
          <w:spacing w:val="0"/>
        </w:rPr>
        <w:t>специальной</w:t>
      </w:r>
      <w:r>
        <w:rPr>
          <w:rStyle w:val="FontStyle483"/>
        </w:rPr>
        <w:t xml:space="preserve"> </w:t>
      </w:r>
      <w:r>
        <w:rPr>
          <w:rStyle w:val="FontStyle483"/>
          <w:spacing w:val="0"/>
        </w:rPr>
        <w:t>литературе.</w:t>
      </w:r>
    </w:p>
    <w:p w:rsidR="00D57188" w:rsidRDefault="00D57188">
      <w:pPr>
        <w:pStyle w:val="Style8"/>
        <w:widowControl/>
        <w:spacing w:line="197" w:lineRule="exact"/>
        <w:ind w:firstLine="144"/>
        <w:rPr>
          <w:rStyle w:val="FontStyle483"/>
          <w:spacing w:val="0"/>
        </w:rPr>
        <w:sectPr w:rsidR="00D57188">
          <w:headerReference w:type="even" r:id="rId313"/>
          <w:headerReference w:type="default" r:id="rId314"/>
          <w:footerReference w:type="even" r:id="rId315"/>
          <w:footerReference w:type="default" r:id="rId316"/>
          <w:type w:val="continuous"/>
          <w:pgSz w:w="8390" w:h="11905"/>
          <w:pgMar w:top="1128" w:right="1608" w:bottom="1061" w:left="1098" w:header="720" w:footer="720" w:gutter="0"/>
          <w:cols w:num="2" w:space="720" w:equalWidth="0">
            <w:col w:w="720" w:space="5"/>
            <w:col w:w="5150"/>
          </w:cols>
          <w:noEndnote/>
        </w:sectPr>
      </w:pPr>
    </w:p>
    <w:p w:rsidR="00D57188" w:rsidRDefault="001C5317">
      <w:pPr>
        <w:pStyle w:val="Style174"/>
        <w:widowControl/>
        <w:jc w:val="both"/>
        <w:rPr>
          <w:rStyle w:val="FontStyle433"/>
        </w:rPr>
      </w:pPr>
      <w:r>
        <w:rPr>
          <w:rStyle w:val="FontStyle433"/>
        </w:rPr>
        <w:lastRenderedPageBreak/>
        <w:t>4-</w:t>
      </w:r>
    </w:p>
    <w:p w:rsidR="00D57188" w:rsidRDefault="001C5317">
      <w:pPr>
        <w:pStyle w:val="Style90"/>
        <w:widowControl/>
        <w:spacing w:before="53"/>
        <w:jc w:val="both"/>
        <w:rPr>
          <w:rStyle w:val="FontStyle451"/>
        </w:rPr>
      </w:pPr>
      <w:r>
        <w:rPr>
          <w:rStyle w:val="FontStyle433"/>
        </w:rPr>
        <w:br w:type="column"/>
      </w:r>
      <w:r>
        <w:rPr>
          <w:rStyle w:val="FontStyle451"/>
        </w:rPr>
        <w:lastRenderedPageBreak/>
        <w:t>805</w:t>
      </w:r>
    </w:p>
    <w:p w:rsidR="00D57188" w:rsidRDefault="001C5317">
      <w:pPr>
        <w:pStyle w:val="Style106"/>
        <w:widowControl/>
        <w:spacing w:before="58" w:line="240" w:lineRule="auto"/>
        <w:rPr>
          <w:rStyle w:val="FontStyle425"/>
        </w:rPr>
      </w:pPr>
      <w:r>
        <w:rPr>
          <w:rStyle w:val="FontStyle451"/>
        </w:rPr>
        <w:br w:type="column"/>
      </w:r>
      <w:r>
        <w:rPr>
          <w:rStyle w:val="FontStyle425"/>
        </w:rPr>
        <w:lastRenderedPageBreak/>
        <w:t>«1</w:t>
      </w:r>
    </w:p>
    <w:p w:rsidR="00D57188" w:rsidRDefault="00D57188">
      <w:pPr>
        <w:pStyle w:val="Style106"/>
        <w:widowControl/>
        <w:spacing w:before="58" w:line="240" w:lineRule="auto"/>
        <w:rPr>
          <w:rStyle w:val="FontStyle425"/>
        </w:rPr>
        <w:sectPr w:rsidR="00D57188">
          <w:type w:val="continuous"/>
          <w:pgSz w:w="8390" w:h="11905"/>
          <w:pgMar w:top="1128" w:right="1042" w:bottom="1061" w:left="1669" w:header="720" w:footer="720" w:gutter="0"/>
          <w:cols w:num="3" w:space="720" w:equalWidth="0">
            <w:col w:w="720" w:space="5"/>
            <w:col w:w="720" w:space="4032"/>
            <w:col w:w="720"/>
          </w:cols>
          <w:noEndnote/>
        </w:sectPr>
      </w:pPr>
    </w:p>
    <w:p w:rsidR="00D57188" w:rsidRDefault="001C5317">
      <w:pPr>
        <w:pStyle w:val="Style83"/>
        <w:widowControl/>
        <w:spacing w:before="48" w:line="202" w:lineRule="exact"/>
        <w:ind w:firstLine="293"/>
        <w:rPr>
          <w:rStyle w:val="FontStyle483"/>
          <w:spacing w:val="0"/>
        </w:rPr>
      </w:pPr>
      <w:r>
        <w:rPr>
          <w:rStyle w:val="FontStyle483"/>
          <w:spacing w:val="0"/>
        </w:rPr>
        <w:lastRenderedPageBreak/>
        <w:t>Итак</w:t>
      </w:r>
      <w:r>
        <w:rPr>
          <w:rStyle w:val="FontStyle483"/>
        </w:rPr>
        <w:t xml:space="preserve"> </w:t>
      </w:r>
      <w:r>
        <w:rPr>
          <w:rStyle w:val="FontStyle483"/>
          <w:spacing w:val="0"/>
        </w:rPr>
        <w:t>дистанционная</w:t>
      </w:r>
      <w:r>
        <w:rPr>
          <w:rStyle w:val="FontStyle483"/>
        </w:rPr>
        <w:t xml:space="preserve"> </w:t>
      </w:r>
      <w:r>
        <w:rPr>
          <w:rStyle w:val="FontStyle483"/>
          <w:spacing w:val="0"/>
        </w:rPr>
        <w:t>скорость</w:t>
      </w:r>
      <w:r>
        <w:rPr>
          <w:rStyle w:val="FontStyle483"/>
        </w:rPr>
        <w:t xml:space="preserve"> </w:t>
      </w:r>
      <w:r>
        <w:rPr>
          <w:rStyle w:val="FontStyle483"/>
          <w:spacing w:val="0"/>
        </w:rPr>
        <w:t>обеспечивается</w:t>
      </w:r>
      <w:r>
        <w:rPr>
          <w:rStyle w:val="FontStyle483"/>
        </w:rPr>
        <w:t xml:space="preserve"> </w:t>
      </w:r>
      <w:r>
        <w:rPr>
          <w:rStyle w:val="FontStyle483"/>
          <w:spacing w:val="0"/>
          <w:vertAlign w:val="subscript"/>
        </w:rPr>
        <w:t>Мног</w:t>
      </w:r>
      <w:r>
        <w:rPr>
          <w:rStyle w:val="FontStyle483"/>
        </w:rPr>
        <w:t xml:space="preserve"> </w:t>
      </w:r>
      <w:r>
        <w:rPr>
          <w:rStyle w:val="FontStyle483"/>
          <w:spacing w:val="0"/>
        </w:rPr>
        <w:t>! мн</w:t>
      </w:r>
      <w:r>
        <w:rPr>
          <w:rStyle w:val="FontStyle483"/>
        </w:rPr>
        <w:t xml:space="preserve"> </w:t>
      </w:r>
      <w:r>
        <w:rPr>
          <w:rStyle w:val="FontStyle483"/>
          <w:spacing w:val="0"/>
        </w:rPr>
        <w:t>факторами.</w:t>
      </w:r>
      <w:r>
        <w:rPr>
          <w:rStyle w:val="FontStyle483"/>
        </w:rPr>
        <w:t xml:space="preserve"> </w:t>
      </w:r>
      <w:r>
        <w:rPr>
          <w:rStyle w:val="FontStyle483"/>
          <w:spacing w:val="0"/>
        </w:rPr>
        <w:t>Однако</w:t>
      </w:r>
      <w:r>
        <w:rPr>
          <w:rStyle w:val="FontStyle483"/>
        </w:rPr>
        <w:t xml:space="preserve"> </w:t>
      </w:r>
      <w:r>
        <w:rPr>
          <w:rStyle w:val="FontStyle483"/>
          <w:spacing w:val="0"/>
        </w:rPr>
        <w:t>основной</w:t>
      </w:r>
      <w:r>
        <w:rPr>
          <w:rStyle w:val="FontStyle483"/>
        </w:rPr>
        <w:t xml:space="preserve"> </w:t>
      </w:r>
      <w:r>
        <w:rPr>
          <w:rStyle w:val="FontStyle483"/>
          <w:spacing w:val="0"/>
        </w:rPr>
        <w:t>предпосылкой</w:t>
      </w:r>
      <w:r>
        <w:rPr>
          <w:rStyle w:val="FontStyle483"/>
        </w:rPr>
        <w:t xml:space="preserve"> </w:t>
      </w:r>
      <w:r>
        <w:rPr>
          <w:rStyle w:val="FontStyle483"/>
          <w:spacing w:val="0"/>
        </w:rPr>
        <w:t>к</w:t>
      </w:r>
      <w:r>
        <w:rPr>
          <w:rStyle w:val="FontStyle483"/>
        </w:rPr>
        <w:t xml:space="preserve"> </w:t>
      </w:r>
      <w:r>
        <w:rPr>
          <w:rStyle w:val="FontStyle483"/>
          <w:spacing w:val="0"/>
          <w:vertAlign w:val="subscript"/>
        </w:rPr>
        <w:t>ДОС</w:t>
      </w:r>
      <w:r>
        <w:rPr>
          <w:rStyle w:val="FontStyle483"/>
          <w:spacing w:val="0"/>
        </w:rPr>
        <w:t>т</w:t>
      </w:r>
      <w:r>
        <w:rPr>
          <w:rStyle w:val="FontStyle483"/>
          <w:spacing w:val="0"/>
          <w:vertAlign w:val="subscript"/>
        </w:rPr>
        <w:t>и</w:t>
      </w:r>
      <w:r>
        <w:rPr>
          <w:rStyle w:val="FontStyle483"/>
          <w:spacing w:val="0"/>
        </w:rPr>
        <w:t>" жению</w:t>
      </w:r>
      <w:r>
        <w:rPr>
          <w:rStyle w:val="FontStyle483"/>
        </w:rPr>
        <w:t xml:space="preserve"> </w:t>
      </w:r>
      <w:r>
        <w:rPr>
          <w:rStyle w:val="FontStyle483"/>
          <w:spacing w:val="0"/>
        </w:rPr>
        <w:t>ее</w:t>
      </w:r>
      <w:r>
        <w:rPr>
          <w:rStyle w:val="FontStyle483"/>
        </w:rPr>
        <w:t xml:space="preserve"> </w:t>
      </w:r>
      <w:r>
        <w:rPr>
          <w:rStyle w:val="FontStyle483"/>
          <w:spacing w:val="0"/>
        </w:rPr>
        <w:t>высоких</w:t>
      </w:r>
      <w:r>
        <w:rPr>
          <w:rStyle w:val="FontStyle483"/>
        </w:rPr>
        <w:t xml:space="preserve"> </w:t>
      </w:r>
      <w:r>
        <w:rPr>
          <w:rStyle w:val="FontStyle483"/>
          <w:spacing w:val="0"/>
        </w:rPr>
        <w:t>значений</w:t>
      </w:r>
      <w:r>
        <w:rPr>
          <w:rStyle w:val="FontStyle483"/>
        </w:rPr>
        <w:t xml:space="preserve"> </w:t>
      </w:r>
      <w:r>
        <w:rPr>
          <w:rStyle w:val="FontStyle483"/>
          <w:spacing w:val="0"/>
        </w:rPr>
        <w:t>является</w:t>
      </w:r>
      <w:r>
        <w:rPr>
          <w:rStyle w:val="FontStyle483"/>
        </w:rPr>
        <w:t xml:space="preserve"> </w:t>
      </w:r>
      <w:r>
        <w:rPr>
          <w:rStyle w:val="FontStyle483"/>
          <w:spacing w:val="0"/>
        </w:rPr>
        <w:t>повышение</w:t>
      </w:r>
      <w:r>
        <w:rPr>
          <w:rStyle w:val="FontStyle483"/>
        </w:rPr>
        <w:t xml:space="preserve"> </w:t>
      </w:r>
      <w:r>
        <w:rPr>
          <w:rStyle w:val="FontStyle483"/>
          <w:spacing w:val="0"/>
          <w:vertAlign w:val="subscript"/>
        </w:rPr>
        <w:t xml:space="preserve">ДОл </w:t>
      </w:r>
      <w:r>
        <w:rPr>
          <w:rStyle w:val="FontStyle483"/>
          <w:spacing w:val="0"/>
        </w:rPr>
        <w:t>аэробного</w:t>
      </w:r>
      <w:r>
        <w:rPr>
          <w:rStyle w:val="FontStyle483"/>
        </w:rPr>
        <w:t xml:space="preserve"> </w:t>
      </w:r>
      <w:r>
        <w:rPr>
          <w:rStyle w:val="FontStyle483"/>
          <w:spacing w:val="0"/>
        </w:rPr>
        <w:t>пути</w:t>
      </w:r>
      <w:r>
        <w:rPr>
          <w:rStyle w:val="FontStyle483"/>
        </w:rPr>
        <w:t xml:space="preserve"> </w:t>
      </w:r>
      <w:r>
        <w:rPr>
          <w:rStyle w:val="FontStyle483"/>
          <w:spacing w:val="0"/>
        </w:rPr>
        <w:t>в</w:t>
      </w:r>
      <w:r>
        <w:rPr>
          <w:rStyle w:val="FontStyle483"/>
        </w:rPr>
        <w:t xml:space="preserve"> </w:t>
      </w:r>
      <w:r>
        <w:rPr>
          <w:rStyle w:val="FontStyle483"/>
          <w:spacing w:val="0"/>
        </w:rPr>
        <w:t>энергообеспечении</w:t>
      </w:r>
      <w:r>
        <w:rPr>
          <w:rStyle w:val="FontStyle483"/>
        </w:rPr>
        <w:t xml:space="preserve"> </w:t>
      </w:r>
      <w:r>
        <w:rPr>
          <w:rStyle w:val="FontStyle483"/>
          <w:spacing w:val="0"/>
        </w:rPr>
        <w:t>мышечной</w:t>
      </w:r>
      <w:r>
        <w:rPr>
          <w:rStyle w:val="FontStyle483"/>
        </w:rPr>
        <w:t xml:space="preserve"> </w:t>
      </w:r>
      <w:r>
        <w:rPr>
          <w:rStyle w:val="FontStyle483"/>
          <w:spacing w:val="0"/>
        </w:rPr>
        <w:t>работы Путь</w:t>
      </w:r>
      <w:r>
        <w:rPr>
          <w:rStyle w:val="FontStyle483"/>
        </w:rPr>
        <w:t xml:space="preserve"> </w:t>
      </w:r>
      <w:r>
        <w:rPr>
          <w:rStyle w:val="FontStyle483"/>
          <w:spacing w:val="0"/>
        </w:rPr>
        <w:t>к</w:t>
      </w:r>
      <w:r>
        <w:rPr>
          <w:rStyle w:val="FontStyle483"/>
        </w:rPr>
        <w:t xml:space="preserve"> </w:t>
      </w:r>
      <w:r>
        <w:rPr>
          <w:rStyle w:val="FontStyle483"/>
          <w:spacing w:val="0"/>
        </w:rPr>
        <w:t>этому</w:t>
      </w:r>
      <w:r>
        <w:rPr>
          <w:rStyle w:val="FontStyle483"/>
        </w:rPr>
        <w:t xml:space="preserve"> </w:t>
      </w:r>
      <w:r>
        <w:rPr>
          <w:rStyle w:val="FontStyle483"/>
          <w:spacing w:val="0"/>
        </w:rPr>
        <w:t>следует</w:t>
      </w:r>
      <w:r>
        <w:rPr>
          <w:rStyle w:val="FontStyle483"/>
        </w:rPr>
        <w:t xml:space="preserve"> </w:t>
      </w:r>
      <w:r>
        <w:rPr>
          <w:rStyle w:val="FontStyle483"/>
          <w:spacing w:val="0"/>
        </w:rPr>
        <w:t>искать,</w:t>
      </w:r>
      <w:r>
        <w:rPr>
          <w:rStyle w:val="FontStyle483"/>
        </w:rPr>
        <w:t xml:space="preserve"> </w:t>
      </w:r>
      <w:r>
        <w:rPr>
          <w:rStyle w:val="FontStyle483"/>
          <w:spacing w:val="0"/>
        </w:rPr>
        <w:t>однако,</w:t>
      </w:r>
      <w:r>
        <w:rPr>
          <w:rStyle w:val="FontStyle483"/>
        </w:rPr>
        <w:t xml:space="preserve"> </w:t>
      </w:r>
      <w:r>
        <w:rPr>
          <w:rStyle w:val="FontStyle483"/>
          <w:spacing w:val="0"/>
        </w:rPr>
        <w:t>не</w:t>
      </w:r>
      <w:r>
        <w:rPr>
          <w:rStyle w:val="FontStyle483"/>
        </w:rPr>
        <w:t xml:space="preserve"> </w:t>
      </w:r>
      <w:r>
        <w:rPr>
          <w:rStyle w:val="FontStyle483"/>
          <w:spacing w:val="0"/>
        </w:rPr>
        <w:t>только</w:t>
      </w:r>
      <w:r>
        <w:rPr>
          <w:rStyle w:val="FontStyle483"/>
        </w:rPr>
        <w:t xml:space="preserve"> </w:t>
      </w:r>
      <w:r>
        <w:rPr>
          <w:rStyle w:val="FontStyle483"/>
          <w:spacing w:val="0"/>
          <w:vertAlign w:val="subscript"/>
        </w:rPr>
        <w:t>и</w:t>
      </w:r>
      <w:r>
        <w:rPr>
          <w:rStyle w:val="FontStyle483"/>
        </w:rPr>
        <w:t xml:space="preserve"> </w:t>
      </w:r>
      <w:r>
        <w:rPr>
          <w:rStyle w:val="FontStyle483"/>
          <w:spacing w:val="0"/>
        </w:rPr>
        <w:t>не столько</w:t>
      </w:r>
      <w:r>
        <w:rPr>
          <w:rStyle w:val="FontStyle483"/>
        </w:rPr>
        <w:t xml:space="preserve"> </w:t>
      </w:r>
      <w:r>
        <w:rPr>
          <w:rStyle w:val="FontStyle483"/>
          <w:spacing w:val="0"/>
        </w:rPr>
        <w:t>в</w:t>
      </w:r>
      <w:r>
        <w:rPr>
          <w:rStyle w:val="FontStyle483"/>
        </w:rPr>
        <w:t xml:space="preserve"> </w:t>
      </w:r>
      <w:r>
        <w:rPr>
          <w:rStyle w:val="FontStyle483"/>
          <w:spacing w:val="0"/>
        </w:rPr>
        <w:t>повышении</w:t>
      </w:r>
      <w:r>
        <w:rPr>
          <w:rStyle w:val="FontStyle483"/>
        </w:rPr>
        <w:t xml:space="preserve"> </w:t>
      </w:r>
      <w:r>
        <w:rPr>
          <w:rStyle w:val="FontStyle483"/>
          <w:spacing w:val="0"/>
        </w:rPr>
        <w:t>МПК</w:t>
      </w:r>
      <w:r>
        <w:rPr>
          <w:rStyle w:val="FontStyle483"/>
        </w:rPr>
        <w:t xml:space="preserve"> </w:t>
      </w:r>
      <w:r>
        <w:rPr>
          <w:rStyle w:val="FontStyle483"/>
          <w:spacing w:val="0"/>
        </w:rPr>
        <w:t>(как</w:t>
      </w:r>
      <w:r>
        <w:rPr>
          <w:rStyle w:val="FontStyle483"/>
        </w:rPr>
        <w:t xml:space="preserve"> </w:t>
      </w:r>
      <w:r>
        <w:rPr>
          <w:rStyle w:val="FontStyle483"/>
          <w:spacing w:val="0"/>
        </w:rPr>
        <w:t>это</w:t>
      </w:r>
      <w:r>
        <w:rPr>
          <w:rStyle w:val="FontStyle483"/>
        </w:rPr>
        <w:t xml:space="preserve"> </w:t>
      </w:r>
      <w:r>
        <w:rPr>
          <w:rStyle w:val="FontStyle483"/>
          <w:spacing w:val="0"/>
        </w:rPr>
        <w:t>обычно</w:t>
      </w:r>
      <w:r>
        <w:rPr>
          <w:rStyle w:val="FontStyle483"/>
        </w:rPr>
        <w:t xml:space="preserve"> </w:t>
      </w:r>
      <w:r>
        <w:rPr>
          <w:rStyle w:val="FontStyle483"/>
          <w:spacing w:val="0"/>
        </w:rPr>
        <w:t>представ, ляется),</w:t>
      </w:r>
      <w:r>
        <w:rPr>
          <w:rStyle w:val="FontStyle483"/>
        </w:rPr>
        <w:t xml:space="preserve"> </w:t>
      </w:r>
      <w:r>
        <w:rPr>
          <w:rStyle w:val="FontStyle483"/>
          <w:spacing w:val="0"/>
        </w:rPr>
        <w:t>сколько</w:t>
      </w:r>
      <w:r>
        <w:rPr>
          <w:rStyle w:val="FontStyle483"/>
        </w:rPr>
        <w:t xml:space="preserve"> </w:t>
      </w:r>
      <w:r>
        <w:rPr>
          <w:rStyle w:val="FontStyle483"/>
          <w:spacing w:val="0"/>
        </w:rPr>
        <w:t>в</w:t>
      </w:r>
      <w:r>
        <w:rPr>
          <w:rStyle w:val="FontStyle483"/>
        </w:rPr>
        <w:t xml:space="preserve"> </w:t>
      </w:r>
      <w:r>
        <w:rPr>
          <w:rStyle w:val="FontStyle483"/>
          <w:spacing w:val="0"/>
        </w:rPr>
        <w:t>совершенствовании</w:t>
      </w:r>
      <w:r>
        <w:rPr>
          <w:rStyle w:val="FontStyle483"/>
        </w:rPr>
        <w:t xml:space="preserve"> </w:t>
      </w:r>
      <w:r>
        <w:rPr>
          <w:rStyle w:val="FontStyle483"/>
          <w:spacing w:val="0"/>
        </w:rPr>
        <w:t>дыхательных способностей</w:t>
      </w:r>
      <w:r>
        <w:rPr>
          <w:rStyle w:val="FontStyle483"/>
        </w:rPr>
        <w:t xml:space="preserve"> </w:t>
      </w:r>
      <w:r>
        <w:rPr>
          <w:rStyle w:val="FontStyle483"/>
          <w:spacing w:val="0"/>
        </w:rPr>
        <w:t>мышц,</w:t>
      </w:r>
      <w:r>
        <w:rPr>
          <w:rStyle w:val="FontStyle483"/>
        </w:rPr>
        <w:t xml:space="preserve"> </w:t>
      </w:r>
      <w:r>
        <w:rPr>
          <w:rStyle w:val="FontStyle483"/>
          <w:spacing w:val="0"/>
        </w:rPr>
        <w:t>что</w:t>
      </w:r>
      <w:r>
        <w:rPr>
          <w:rStyle w:val="FontStyle483"/>
        </w:rPr>
        <w:t xml:space="preserve"> </w:t>
      </w:r>
      <w:r>
        <w:rPr>
          <w:rStyle w:val="FontStyle483"/>
          <w:spacing w:val="0"/>
        </w:rPr>
        <w:t>требует</w:t>
      </w:r>
      <w:r>
        <w:rPr>
          <w:rStyle w:val="FontStyle483"/>
        </w:rPr>
        <w:t xml:space="preserve"> </w:t>
      </w:r>
      <w:r>
        <w:rPr>
          <w:rStyle w:val="FontStyle483"/>
          <w:spacing w:val="0"/>
        </w:rPr>
        <w:t>поиска</w:t>
      </w:r>
      <w:r>
        <w:rPr>
          <w:rStyle w:val="FontStyle483"/>
        </w:rPr>
        <w:t xml:space="preserve"> </w:t>
      </w:r>
      <w:r>
        <w:rPr>
          <w:rStyle w:val="FontStyle483"/>
          <w:spacing w:val="0"/>
        </w:rPr>
        <w:t>специализиро-ванных</w:t>
      </w:r>
      <w:r>
        <w:rPr>
          <w:rStyle w:val="FontStyle483"/>
        </w:rPr>
        <w:t xml:space="preserve"> </w:t>
      </w:r>
      <w:r>
        <w:rPr>
          <w:rStyle w:val="FontStyle483"/>
          <w:spacing w:val="0"/>
        </w:rPr>
        <w:t>методов</w:t>
      </w:r>
      <w:r>
        <w:rPr>
          <w:rStyle w:val="FontStyle483"/>
        </w:rPr>
        <w:t xml:space="preserve"> </w:t>
      </w:r>
      <w:r>
        <w:rPr>
          <w:rStyle w:val="FontStyle483"/>
          <w:spacing w:val="0"/>
        </w:rPr>
        <w:t>СФП.</w:t>
      </w:r>
    </w:p>
    <w:p w:rsidR="00D57188" w:rsidRDefault="001C5317">
      <w:pPr>
        <w:pStyle w:val="Style83"/>
        <w:widowControl/>
        <w:spacing w:line="202" w:lineRule="exact"/>
        <w:ind w:firstLine="322"/>
        <w:rPr>
          <w:rStyle w:val="FontStyle483"/>
          <w:spacing w:val="0"/>
        </w:rPr>
      </w:pPr>
      <w:r>
        <w:rPr>
          <w:rStyle w:val="FontStyle483"/>
          <w:spacing w:val="0"/>
        </w:rPr>
        <w:t>Переменный</w:t>
      </w:r>
      <w:r>
        <w:rPr>
          <w:rStyle w:val="FontStyle483"/>
        </w:rPr>
        <w:t xml:space="preserve"> </w:t>
      </w:r>
      <w:r>
        <w:rPr>
          <w:rStyle w:val="FontStyle483"/>
          <w:spacing w:val="0"/>
        </w:rPr>
        <w:t>режим</w:t>
      </w:r>
      <w:r>
        <w:rPr>
          <w:rStyle w:val="FontStyle483"/>
        </w:rPr>
        <w:t xml:space="preserve"> </w:t>
      </w:r>
      <w:r>
        <w:rPr>
          <w:rStyle w:val="FontStyle483"/>
          <w:spacing w:val="0"/>
        </w:rPr>
        <w:t>скоростной</w:t>
      </w:r>
      <w:r>
        <w:rPr>
          <w:rStyle w:val="FontStyle483"/>
        </w:rPr>
        <w:t xml:space="preserve"> </w:t>
      </w:r>
      <w:r>
        <w:rPr>
          <w:rStyle w:val="FontStyle483"/>
          <w:spacing w:val="0"/>
        </w:rPr>
        <w:t>работы</w:t>
      </w:r>
      <w:r>
        <w:rPr>
          <w:rStyle w:val="FontStyle483"/>
        </w:rPr>
        <w:t xml:space="preserve"> </w:t>
      </w:r>
      <w:r>
        <w:rPr>
          <w:rStyle w:val="FontStyle483"/>
          <w:spacing w:val="0"/>
        </w:rPr>
        <w:t>характерен для</w:t>
      </w:r>
      <w:r>
        <w:rPr>
          <w:rStyle w:val="FontStyle483"/>
        </w:rPr>
        <w:t xml:space="preserve"> </w:t>
      </w:r>
      <w:r>
        <w:rPr>
          <w:rStyle w:val="FontStyle483"/>
          <w:spacing w:val="0"/>
        </w:rPr>
        <w:t>многих</w:t>
      </w:r>
      <w:r>
        <w:rPr>
          <w:rStyle w:val="FontStyle483"/>
        </w:rPr>
        <w:t xml:space="preserve"> </w:t>
      </w:r>
      <w:r>
        <w:rPr>
          <w:rStyle w:val="FontStyle483"/>
          <w:spacing w:val="0"/>
        </w:rPr>
        <w:t>видов</w:t>
      </w:r>
      <w:r>
        <w:rPr>
          <w:rStyle w:val="FontStyle483"/>
        </w:rPr>
        <w:t xml:space="preserve"> </w:t>
      </w:r>
      <w:r>
        <w:rPr>
          <w:rStyle w:val="FontStyle483"/>
          <w:spacing w:val="0"/>
        </w:rPr>
        <w:t>спорта,</w:t>
      </w:r>
      <w:r>
        <w:rPr>
          <w:rStyle w:val="FontStyle483"/>
        </w:rPr>
        <w:t xml:space="preserve"> </w:t>
      </w:r>
      <w:r>
        <w:rPr>
          <w:rStyle w:val="FontStyle483"/>
          <w:spacing w:val="0"/>
        </w:rPr>
        <w:t>общей</w:t>
      </w:r>
      <w:r>
        <w:rPr>
          <w:rStyle w:val="FontStyle483"/>
        </w:rPr>
        <w:t xml:space="preserve"> </w:t>
      </w:r>
      <w:r>
        <w:rPr>
          <w:rStyle w:val="FontStyle483"/>
          <w:spacing w:val="0"/>
        </w:rPr>
        <w:t>для</w:t>
      </w:r>
      <w:r>
        <w:rPr>
          <w:rStyle w:val="FontStyle483"/>
        </w:rPr>
        <w:t xml:space="preserve"> </w:t>
      </w:r>
      <w:r>
        <w:rPr>
          <w:rStyle w:val="FontStyle483"/>
          <w:spacing w:val="0"/>
        </w:rPr>
        <w:t>которых</w:t>
      </w:r>
      <w:r>
        <w:rPr>
          <w:rStyle w:val="FontStyle483"/>
        </w:rPr>
        <w:t xml:space="preserve"> </w:t>
      </w:r>
      <w:r>
        <w:rPr>
          <w:rStyle w:val="FontStyle483"/>
          <w:spacing w:val="0"/>
        </w:rPr>
        <w:t>является необходимость</w:t>
      </w:r>
      <w:r>
        <w:rPr>
          <w:rStyle w:val="FontStyle483"/>
        </w:rPr>
        <w:t xml:space="preserve"> </w:t>
      </w:r>
      <w:r>
        <w:rPr>
          <w:rStyle w:val="FontStyle483"/>
          <w:spacing w:val="0"/>
        </w:rPr>
        <w:t>многократно</w:t>
      </w:r>
      <w:r>
        <w:rPr>
          <w:rStyle w:val="FontStyle483"/>
        </w:rPr>
        <w:t xml:space="preserve"> </w:t>
      </w:r>
      <w:r>
        <w:rPr>
          <w:rStyle w:val="FontStyle483"/>
          <w:spacing w:val="0"/>
        </w:rPr>
        <w:t>проявлять</w:t>
      </w:r>
      <w:r>
        <w:rPr>
          <w:rStyle w:val="FontStyle483"/>
        </w:rPr>
        <w:t xml:space="preserve"> </w:t>
      </w:r>
      <w:r>
        <w:rPr>
          <w:rStyle w:val="FontStyle483"/>
          <w:spacing w:val="0"/>
        </w:rPr>
        <w:t>максимальные усилия</w:t>
      </w:r>
      <w:r>
        <w:rPr>
          <w:rStyle w:val="FontStyle483"/>
        </w:rPr>
        <w:t xml:space="preserve"> </w:t>
      </w:r>
      <w:r>
        <w:rPr>
          <w:rStyle w:val="FontStyle483"/>
          <w:spacing w:val="0"/>
        </w:rPr>
        <w:t>взрывного</w:t>
      </w:r>
      <w:r>
        <w:rPr>
          <w:rStyle w:val="FontStyle483"/>
        </w:rPr>
        <w:t xml:space="preserve"> </w:t>
      </w:r>
      <w:r>
        <w:rPr>
          <w:rStyle w:val="FontStyle483"/>
          <w:spacing w:val="0"/>
        </w:rPr>
        <w:t>характера,</w:t>
      </w:r>
      <w:r>
        <w:rPr>
          <w:rStyle w:val="FontStyle483"/>
        </w:rPr>
        <w:t xml:space="preserve"> </w:t>
      </w:r>
      <w:r>
        <w:rPr>
          <w:rStyle w:val="FontStyle483"/>
          <w:spacing w:val="0"/>
        </w:rPr>
        <w:t>выполнять</w:t>
      </w:r>
      <w:r>
        <w:rPr>
          <w:rStyle w:val="FontStyle483"/>
        </w:rPr>
        <w:t xml:space="preserve"> </w:t>
      </w:r>
      <w:r>
        <w:rPr>
          <w:rStyle w:val="FontStyle483"/>
          <w:spacing w:val="0"/>
        </w:rPr>
        <w:t>кратковременную интенсивную</w:t>
      </w:r>
      <w:r>
        <w:rPr>
          <w:rStyle w:val="FontStyle483"/>
        </w:rPr>
        <w:t xml:space="preserve"> </w:t>
      </w:r>
      <w:r>
        <w:rPr>
          <w:rStyle w:val="FontStyle483"/>
          <w:spacing w:val="0"/>
        </w:rPr>
        <w:t>работу</w:t>
      </w:r>
      <w:r>
        <w:rPr>
          <w:rStyle w:val="FontStyle483"/>
        </w:rPr>
        <w:t xml:space="preserve"> </w:t>
      </w:r>
      <w:r>
        <w:rPr>
          <w:rStyle w:val="FontStyle483"/>
          <w:spacing w:val="0"/>
        </w:rPr>
        <w:t>(ускорения,</w:t>
      </w:r>
      <w:r>
        <w:rPr>
          <w:rStyle w:val="FontStyle483"/>
        </w:rPr>
        <w:t xml:space="preserve"> </w:t>
      </w:r>
      <w:r>
        <w:rPr>
          <w:rStyle w:val="FontStyle483"/>
          <w:spacing w:val="0"/>
        </w:rPr>
        <w:t>рывки),</w:t>
      </w:r>
      <w:r>
        <w:rPr>
          <w:rStyle w:val="FontStyle483"/>
        </w:rPr>
        <w:t xml:space="preserve"> </w:t>
      </w:r>
      <w:r>
        <w:rPr>
          <w:rStyle w:val="FontStyle483"/>
          <w:spacing w:val="0"/>
        </w:rPr>
        <w:t>чередующую</w:t>
      </w:r>
      <w:r>
        <w:rPr>
          <w:rStyle w:val="FontStyle483"/>
          <w:spacing w:val="0"/>
        </w:rPr>
        <w:softHyphen/>
        <w:t>ся</w:t>
      </w:r>
      <w:r>
        <w:rPr>
          <w:rStyle w:val="FontStyle483"/>
        </w:rPr>
        <w:t xml:space="preserve"> </w:t>
      </w:r>
      <w:r>
        <w:rPr>
          <w:rStyle w:val="FontStyle483"/>
          <w:spacing w:val="0"/>
        </w:rPr>
        <w:t>с</w:t>
      </w:r>
      <w:r>
        <w:rPr>
          <w:rStyle w:val="FontStyle483"/>
        </w:rPr>
        <w:t xml:space="preserve"> </w:t>
      </w:r>
      <w:r>
        <w:rPr>
          <w:rStyle w:val="FontStyle483"/>
          <w:spacing w:val="0"/>
        </w:rPr>
        <w:t>непродолжительными</w:t>
      </w:r>
      <w:r>
        <w:rPr>
          <w:rStyle w:val="FontStyle483"/>
        </w:rPr>
        <w:t xml:space="preserve"> </w:t>
      </w:r>
      <w:r>
        <w:rPr>
          <w:rStyle w:val="FontStyle483"/>
          <w:spacing w:val="0"/>
        </w:rPr>
        <w:t>интервалами</w:t>
      </w:r>
      <w:r>
        <w:rPr>
          <w:rStyle w:val="FontStyle483"/>
        </w:rPr>
        <w:t xml:space="preserve"> </w:t>
      </w:r>
      <w:r>
        <w:rPr>
          <w:rStyle w:val="FontStyle483"/>
          <w:spacing w:val="0"/>
        </w:rPr>
        <w:t>малоинтен</w:t>
      </w:r>
      <w:r>
        <w:rPr>
          <w:rStyle w:val="FontStyle483"/>
          <w:spacing w:val="0"/>
        </w:rPr>
        <w:softHyphen/>
        <w:t>сивной</w:t>
      </w:r>
      <w:r>
        <w:rPr>
          <w:rStyle w:val="FontStyle483"/>
        </w:rPr>
        <w:t xml:space="preserve"> </w:t>
      </w:r>
      <w:r>
        <w:rPr>
          <w:rStyle w:val="FontStyle483"/>
          <w:spacing w:val="0"/>
        </w:rPr>
        <w:t>работы,</w:t>
      </w:r>
      <w:r>
        <w:rPr>
          <w:rStyle w:val="FontStyle483"/>
        </w:rPr>
        <w:t xml:space="preserve"> </w:t>
      </w:r>
      <w:r>
        <w:rPr>
          <w:rStyle w:val="FontStyle483"/>
          <w:spacing w:val="0"/>
        </w:rPr>
        <w:t>сохраняя</w:t>
      </w:r>
      <w:r>
        <w:rPr>
          <w:rStyle w:val="FontStyle483"/>
        </w:rPr>
        <w:t xml:space="preserve"> </w:t>
      </w:r>
      <w:r>
        <w:rPr>
          <w:rStyle w:val="FontStyle483"/>
          <w:spacing w:val="0"/>
        </w:rPr>
        <w:t>при</w:t>
      </w:r>
      <w:r>
        <w:rPr>
          <w:rStyle w:val="FontStyle483"/>
        </w:rPr>
        <w:t xml:space="preserve"> </w:t>
      </w:r>
      <w:r>
        <w:rPr>
          <w:rStyle w:val="FontStyle483"/>
          <w:spacing w:val="0"/>
        </w:rPr>
        <w:t>этом</w:t>
      </w:r>
      <w:r>
        <w:rPr>
          <w:rStyle w:val="FontStyle483"/>
        </w:rPr>
        <w:t xml:space="preserve"> </w:t>
      </w:r>
      <w:r>
        <w:rPr>
          <w:rStyle w:val="FontStyle483"/>
          <w:spacing w:val="0"/>
        </w:rPr>
        <w:t>высокую</w:t>
      </w:r>
      <w:r>
        <w:rPr>
          <w:rStyle w:val="FontStyle483"/>
        </w:rPr>
        <w:t xml:space="preserve"> </w:t>
      </w:r>
      <w:r>
        <w:rPr>
          <w:rStyle w:val="FontStyle483"/>
          <w:spacing w:val="0"/>
        </w:rPr>
        <w:t>пространст</w:t>
      </w:r>
      <w:r>
        <w:rPr>
          <w:rStyle w:val="FontStyle483"/>
          <w:spacing w:val="0"/>
        </w:rPr>
        <w:softHyphen/>
        <w:t>венную</w:t>
      </w:r>
      <w:r>
        <w:rPr>
          <w:rStyle w:val="FontStyle483"/>
        </w:rPr>
        <w:t xml:space="preserve"> </w:t>
      </w:r>
      <w:r>
        <w:rPr>
          <w:rStyle w:val="FontStyle483"/>
          <w:spacing w:val="0"/>
        </w:rPr>
        <w:t>(целевую)</w:t>
      </w:r>
      <w:r>
        <w:rPr>
          <w:rStyle w:val="FontStyle483"/>
        </w:rPr>
        <w:t xml:space="preserve"> </w:t>
      </w:r>
      <w:r>
        <w:rPr>
          <w:rStyle w:val="FontStyle483"/>
          <w:spacing w:val="0"/>
        </w:rPr>
        <w:t>точность</w:t>
      </w:r>
      <w:r>
        <w:rPr>
          <w:rStyle w:val="FontStyle483"/>
        </w:rPr>
        <w:t xml:space="preserve"> </w:t>
      </w:r>
      <w:r>
        <w:rPr>
          <w:rStyle w:val="FontStyle483"/>
          <w:spacing w:val="0"/>
        </w:rPr>
        <w:t>движений</w:t>
      </w:r>
      <w:r>
        <w:rPr>
          <w:rStyle w:val="FontStyle483"/>
        </w:rPr>
        <w:t xml:space="preserve"> </w:t>
      </w:r>
      <w:r>
        <w:rPr>
          <w:rStyle w:val="FontStyle483"/>
          <w:spacing w:val="0"/>
        </w:rPr>
        <w:t>и</w:t>
      </w:r>
      <w:r>
        <w:rPr>
          <w:rStyle w:val="FontStyle483"/>
        </w:rPr>
        <w:t xml:space="preserve"> </w:t>
      </w:r>
      <w:r>
        <w:rPr>
          <w:rStyle w:val="FontStyle483"/>
          <w:spacing w:val="0"/>
        </w:rPr>
        <w:t>их</w:t>
      </w:r>
      <w:r>
        <w:rPr>
          <w:rStyle w:val="FontStyle483"/>
        </w:rPr>
        <w:t xml:space="preserve"> </w:t>
      </w:r>
      <w:r>
        <w:rPr>
          <w:rStyle w:val="FontStyle483"/>
          <w:spacing w:val="0"/>
        </w:rPr>
        <w:t>рабочую</w:t>
      </w:r>
      <w:r>
        <w:rPr>
          <w:rStyle w:val="FontStyle483"/>
        </w:rPr>
        <w:t xml:space="preserve"> </w:t>
      </w:r>
      <w:r>
        <w:rPr>
          <w:rStyle w:val="FontStyle483"/>
          <w:spacing w:val="0"/>
        </w:rPr>
        <w:t>эф</w:t>
      </w:r>
      <w:r>
        <w:rPr>
          <w:rStyle w:val="FontStyle483"/>
          <w:spacing w:val="0"/>
        </w:rPr>
        <w:softHyphen/>
        <w:t>фективность.</w:t>
      </w:r>
      <w:r>
        <w:rPr>
          <w:rStyle w:val="FontStyle483"/>
        </w:rPr>
        <w:t xml:space="preserve"> </w:t>
      </w:r>
      <w:r>
        <w:rPr>
          <w:rStyle w:val="FontStyle483"/>
          <w:spacing w:val="0"/>
        </w:rPr>
        <w:t>К</w:t>
      </w:r>
      <w:r>
        <w:rPr>
          <w:rStyle w:val="FontStyle483"/>
        </w:rPr>
        <w:t xml:space="preserve"> </w:t>
      </w:r>
      <w:r>
        <w:rPr>
          <w:rStyle w:val="FontStyle483"/>
          <w:spacing w:val="0"/>
        </w:rPr>
        <w:t>этой</w:t>
      </w:r>
      <w:r>
        <w:rPr>
          <w:rStyle w:val="FontStyle483"/>
        </w:rPr>
        <w:t xml:space="preserve"> </w:t>
      </w:r>
      <w:r>
        <w:rPr>
          <w:rStyle w:val="FontStyle483"/>
          <w:spacing w:val="0"/>
        </w:rPr>
        <w:t>группе</w:t>
      </w:r>
      <w:r>
        <w:rPr>
          <w:rStyle w:val="FontStyle483"/>
        </w:rPr>
        <w:t xml:space="preserve"> </w:t>
      </w:r>
      <w:r>
        <w:rPr>
          <w:rStyle w:val="FontStyle483"/>
          <w:spacing w:val="0"/>
        </w:rPr>
        <w:t>видов</w:t>
      </w:r>
      <w:r>
        <w:rPr>
          <w:rStyle w:val="FontStyle483"/>
        </w:rPr>
        <w:t xml:space="preserve"> </w:t>
      </w:r>
      <w:r>
        <w:rPr>
          <w:rStyle w:val="FontStyle483"/>
          <w:spacing w:val="0"/>
        </w:rPr>
        <w:t>спорта</w:t>
      </w:r>
      <w:r>
        <w:rPr>
          <w:rStyle w:val="FontStyle483"/>
        </w:rPr>
        <w:t xml:space="preserve"> </w:t>
      </w:r>
      <w:r>
        <w:rPr>
          <w:rStyle w:val="FontStyle483"/>
          <w:spacing w:val="0"/>
        </w:rPr>
        <w:t>относятся</w:t>
      </w:r>
      <w:r>
        <w:rPr>
          <w:rStyle w:val="FontStyle483"/>
        </w:rPr>
        <w:t xml:space="preserve"> </w:t>
      </w:r>
      <w:r>
        <w:rPr>
          <w:rStyle w:val="FontStyle483"/>
          <w:spacing w:val="0"/>
        </w:rPr>
        <w:t>глав</w:t>
      </w:r>
      <w:r>
        <w:rPr>
          <w:rStyle w:val="FontStyle483"/>
          <w:spacing w:val="0"/>
        </w:rPr>
        <w:softHyphen/>
        <w:t>ным</w:t>
      </w:r>
      <w:r>
        <w:rPr>
          <w:rStyle w:val="FontStyle483"/>
        </w:rPr>
        <w:t xml:space="preserve"> </w:t>
      </w:r>
      <w:r>
        <w:rPr>
          <w:rStyle w:val="FontStyle483"/>
          <w:spacing w:val="0"/>
        </w:rPr>
        <w:t>образом</w:t>
      </w:r>
      <w:r>
        <w:rPr>
          <w:rStyle w:val="FontStyle483"/>
        </w:rPr>
        <w:t xml:space="preserve"> </w:t>
      </w:r>
      <w:r>
        <w:rPr>
          <w:rStyle w:val="FontStyle483"/>
          <w:spacing w:val="0"/>
        </w:rPr>
        <w:t>спортивные</w:t>
      </w:r>
      <w:r>
        <w:rPr>
          <w:rStyle w:val="FontStyle483"/>
        </w:rPr>
        <w:t xml:space="preserve"> </w:t>
      </w:r>
      <w:r>
        <w:rPr>
          <w:rStyle w:val="FontStyle483"/>
          <w:spacing w:val="0"/>
        </w:rPr>
        <w:t>игры,</w:t>
      </w:r>
      <w:r>
        <w:rPr>
          <w:rStyle w:val="FontStyle483"/>
        </w:rPr>
        <w:t xml:space="preserve"> </w:t>
      </w:r>
      <w:r>
        <w:rPr>
          <w:rStyle w:val="FontStyle483"/>
          <w:spacing w:val="0"/>
        </w:rPr>
        <w:t>единоборства,</w:t>
      </w:r>
      <w:r>
        <w:rPr>
          <w:rStyle w:val="FontStyle483"/>
        </w:rPr>
        <w:t xml:space="preserve"> </w:t>
      </w:r>
      <w:r>
        <w:rPr>
          <w:rStyle w:val="FontStyle483"/>
          <w:spacing w:val="0"/>
        </w:rPr>
        <w:t>а</w:t>
      </w:r>
      <w:r>
        <w:rPr>
          <w:rStyle w:val="FontStyle483"/>
        </w:rPr>
        <w:t xml:space="preserve"> </w:t>
      </w:r>
      <w:r>
        <w:rPr>
          <w:rStyle w:val="FontStyle483"/>
          <w:spacing w:val="0"/>
        </w:rPr>
        <w:t>также фигурное</w:t>
      </w:r>
      <w:r>
        <w:rPr>
          <w:rStyle w:val="FontStyle483"/>
        </w:rPr>
        <w:t xml:space="preserve"> </w:t>
      </w:r>
      <w:r>
        <w:rPr>
          <w:rStyle w:val="FontStyle483"/>
          <w:spacing w:val="0"/>
        </w:rPr>
        <w:t>катание</w:t>
      </w:r>
      <w:r>
        <w:rPr>
          <w:rStyle w:val="FontStyle483"/>
        </w:rPr>
        <w:t xml:space="preserve"> </w:t>
      </w:r>
      <w:r>
        <w:rPr>
          <w:rStyle w:val="FontStyle483"/>
          <w:spacing w:val="0"/>
        </w:rPr>
        <w:t>на</w:t>
      </w:r>
      <w:r>
        <w:rPr>
          <w:rStyle w:val="FontStyle483"/>
        </w:rPr>
        <w:t xml:space="preserve"> </w:t>
      </w:r>
      <w:r>
        <w:rPr>
          <w:rStyle w:val="FontStyle483"/>
          <w:spacing w:val="0"/>
        </w:rPr>
        <w:t>коньках.</w:t>
      </w:r>
    </w:p>
    <w:p w:rsidR="00D57188" w:rsidRDefault="001C5317">
      <w:pPr>
        <w:pStyle w:val="Style83"/>
        <w:widowControl/>
        <w:spacing w:line="202" w:lineRule="exact"/>
        <w:rPr>
          <w:rStyle w:val="FontStyle483"/>
          <w:spacing w:val="0"/>
        </w:rPr>
      </w:pPr>
      <w:r>
        <w:rPr>
          <w:rStyle w:val="FontStyle483"/>
          <w:spacing w:val="0"/>
        </w:rPr>
        <w:t>Интенсивные</w:t>
      </w:r>
      <w:r>
        <w:rPr>
          <w:rStyle w:val="FontStyle483"/>
        </w:rPr>
        <w:t xml:space="preserve"> </w:t>
      </w:r>
      <w:r>
        <w:rPr>
          <w:rStyle w:val="FontStyle483"/>
          <w:spacing w:val="0"/>
        </w:rPr>
        <w:t>физические</w:t>
      </w:r>
      <w:r>
        <w:rPr>
          <w:rStyle w:val="FontStyle483"/>
        </w:rPr>
        <w:t xml:space="preserve"> </w:t>
      </w:r>
      <w:r>
        <w:rPr>
          <w:rStyle w:val="FontStyle483"/>
          <w:spacing w:val="0"/>
        </w:rPr>
        <w:t>нагрузки</w:t>
      </w:r>
      <w:r>
        <w:rPr>
          <w:rStyle w:val="FontStyle483"/>
        </w:rPr>
        <w:t xml:space="preserve"> </w:t>
      </w:r>
      <w:r>
        <w:rPr>
          <w:rStyle w:val="FontStyle483"/>
          <w:spacing w:val="0"/>
        </w:rPr>
        <w:t>в</w:t>
      </w:r>
      <w:r>
        <w:rPr>
          <w:rStyle w:val="FontStyle483"/>
        </w:rPr>
        <w:t xml:space="preserve"> </w:t>
      </w:r>
      <w:r>
        <w:rPr>
          <w:rStyle w:val="FontStyle483"/>
          <w:spacing w:val="0"/>
        </w:rPr>
        <w:t>этих</w:t>
      </w:r>
      <w:r>
        <w:rPr>
          <w:rStyle w:val="FontStyle483"/>
        </w:rPr>
        <w:t xml:space="preserve"> </w:t>
      </w:r>
      <w:r>
        <w:rPr>
          <w:rStyle w:val="FontStyle483"/>
          <w:spacing w:val="0"/>
        </w:rPr>
        <w:t>видах</w:t>
      </w:r>
      <w:r>
        <w:rPr>
          <w:rStyle w:val="FontStyle483"/>
        </w:rPr>
        <w:t xml:space="preserve"> </w:t>
      </w:r>
      <w:r>
        <w:rPr>
          <w:rStyle w:val="FontStyle483"/>
          <w:spacing w:val="0"/>
        </w:rPr>
        <w:t>спор</w:t>
      </w:r>
      <w:r>
        <w:rPr>
          <w:rStyle w:val="FontStyle483"/>
          <w:spacing w:val="0"/>
        </w:rPr>
        <w:softHyphen/>
        <w:t>та</w:t>
      </w:r>
      <w:r>
        <w:rPr>
          <w:rStyle w:val="FontStyle483"/>
        </w:rPr>
        <w:t xml:space="preserve"> </w:t>
      </w:r>
      <w:r>
        <w:rPr>
          <w:rStyle w:val="FontStyle483"/>
          <w:spacing w:val="0"/>
        </w:rPr>
        <w:t>с</w:t>
      </w:r>
      <w:r>
        <w:rPr>
          <w:rStyle w:val="FontStyle483"/>
        </w:rPr>
        <w:t xml:space="preserve"> </w:t>
      </w:r>
      <w:r>
        <w:rPr>
          <w:rStyle w:val="FontStyle483"/>
          <w:spacing w:val="0"/>
        </w:rPr>
        <w:t>внезапной</w:t>
      </w:r>
      <w:r>
        <w:rPr>
          <w:rStyle w:val="FontStyle483"/>
        </w:rPr>
        <w:t xml:space="preserve"> </w:t>
      </w:r>
      <w:r>
        <w:rPr>
          <w:rStyle w:val="FontStyle483"/>
          <w:spacing w:val="0"/>
        </w:rPr>
        <w:t>и</w:t>
      </w:r>
      <w:r>
        <w:rPr>
          <w:rStyle w:val="FontStyle483"/>
        </w:rPr>
        <w:t xml:space="preserve"> </w:t>
      </w:r>
      <w:r>
        <w:rPr>
          <w:rStyle w:val="FontStyle483"/>
          <w:spacing w:val="0"/>
        </w:rPr>
        <w:t>частой</w:t>
      </w:r>
      <w:r>
        <w:rPr>
          <w:rStyle w:val="FontStyle483"/>
        </w:rPr>
        <w:t xml:space="preserve"> </w:t>
      </w:r>
      <w:r>
        <w:rPr>
          <w:rStyle w:val="FontStyle483"/>
          <w:spacing w:val="0"/>
        </w:rPr>
        <w:t>сменой</w:t>
      </w:r>
      <w:r>
        <w:rPr>
          <w:rStyle w:val="FontStyle483"/>
        </w:rPr>
        <w:t xml:space="preserve"> </w:t>
      </w:r>
      <w:r>
        <w:rPr>
          <w:rStyle w:val="FontStyle483"/>
          <w:spacing w:val="0"/>
        </w:rPr>
        <w:t>координационной</w:t>
      </w:r>
      <w:r>
        <w:rPr>
          <w:rStyle w:val="FontStyle483"/>
        </w:rPr>
        <w:t xml:space="preserve"> </w:t>
      </w:r>
      <w:r>
        <w:rPr>
          <w:rStyle w:val="FontStyle483"/>
          <w:spacing w:val="0"/>
        </w:rPr>
        <w:t>струк</w:t>
      </w:r>
      <w:r>
        <w:rPr>
          <w:rStyle w:val="FontStyle483"/>
          <w:spacing w:val="0"/>
        </w:rPr>
        <w:softHyphen/>
        <w:t>туры</w:t>
      </w:r>
      <w:r>
        <w:rPr>
          <w:rStyle w:val="FontStyle483"/>
        </w:rPr>
        <w:t xml:space="preserve"> </w:t>
      </w:r>
      <w:r>
        <w:rPr>
          <w:rStyle w:val="FontStyle483"/>
          <w:spacing w:val="0"/>
        </w:rPr>
        <w:t>и</w:t>
      </w:r>
      <w:r>
        <w:rPr>
          <w:rStyle w:val="FontStyle483"/>
        </w:rPr>
        <w:t xml:space="preserve"> </w:t>
      </w:r>
      <w:r>
        <w:rPr>
          <w:rStyle w:val="FontStyle483"/>
          <w:spacing w:val="0"/>
        </w:rPr>
        <w:t>темпа</w:t>
      </w:r>
      <w:r>
        <w:rPr>
          <w:rStyle w:val="FontStyle483"/>
        </w:rPr>
        <w:t xml:space="preserve"> </w:t>
      </w:r>
      <w:r>
        <w:rPr>
          <w:rStyle w:val="FontStyle483"/>
          <w:spacing w:val="0"/>
        </w:rPr>
        <w:t>движений</w:t>
      </w:r>
      <w:r>
        <w:rPr>
          <w:rStyle w:val="FontStyle483"/>
        </w:rPr>
        <w:t xml:space="preserve"> </w:t>
      </w:r>
      <w:r>
        <w:rPr>
          <w:rStyle w:val="FontStyle483"/>
          <w:spacing w:val="0"/>
        </w:rPr>
        <w:t>приводят</w:t>
      </w:r>
      <w:r>
        <w:rPr>
          <w:rStyle w:val="FontStyle483"/>
        </w:rPr>
        <w:t xml:space="preserve"> </w:t>
      </w:r>
      <w:r>
        <w:rPr>
          <w:rStyle w:val="FontStyle483"/>
          <w:spacing w:val="0"/>
        </w:rPr>
        <w:t>к</w:t>
      </w:r>
      <w:r>
        <w:rPr>
          <w:rStyle w:val="FontStyle483"/>
        </w:rPr>
        <w:t xml:space="preserve"> </w:t>
      </w:r>
      <w:r>
        <w:rPr>
          <w:rStyle w:val="FontStyle483"/>
          <w:spacing w:val="0"/>
        </w:rPr>
        <w:t>значительным</w:t>
      </w:r>
      <w:r>
        <w:rPr>
          <w:rStyle w:val="FontStyle483"/>
        </w:rPr>
        <w:t xml:space="preserve"> </w:t>
      </w:r>
      <w:r>
        <w:rPr>
          <w:rStyle w:val="FontStyle483"/>
          <w:spacing w:val="0"/>
        </w:rPr>
        <w:t>изме</w:t>
      </w:r>
      <w:r>
        <w:rPr>
          <w:rStyle w:val="FontStyle483"/>
          <w:spacing w:val="0"/>
        </w:rPr>
        <w:softHyphen/>
        <w:t>нениям</w:t>
      </w:r>
      <w:r>
        <w:rPr>
          <w:rStyle w:val="FontStyle483"/>
        </w:rPr>
        <w:t xml:space="preserve"> </w:t>
      </w:r>
      <w:r>
        <w:rPr>
          <w:rStyle w:val="FontStyle483"/>
          <w:spacing w:val="0"/>
        </w:rPr>
        <w:t>обменных</w:t>
      </w:r>
      <w:r>
        <w:rPr>
          <w:rStyle w:val="FontStyle483"/>
        </w:rPr>
        <w:t xml:space="preserve"> </w:t>
      </w:r>
      <w:r>
        <w:rPr>
          <w:rStyle w:val="FontStyle483"/>
          <w:spacing w:val="0"/>
        </w:rPr>
        <w:t>процессов</w:t>
      </w:r>
      <w:r>
        <w:rPr>
          <w:rStyle w:val="FontStyle483"/>
        </w:rPr>
        <w:t xml:space="preserve"> </w:t>
      </w:r>
      <w:r>
        <w:rPr>
          <w:rStyle w:val="FontStyle483"/>
          <w:spacing w:val="0"/>
        </w:rPr>
        <w:t>в</w:t>
      </w:r>
      <w:r>
        <w:rPr>
          <w:rStyle w:val="FontStyle483"/>
        </w:rPr>
        <w:t xml:space="preserve"> </w:t>
      </w:r>
      <w:r>
        <w:rPr>
          <w:rStyle w:val="FontStyle483"/>
          <w:spacing w:val="0"/>
        </w:rPr>
        <w:t>организме,</w:t>
      </w:r>
      <w:r>
        <w:rPr>
          <w:rStyle w:val="FontStyle483"/>
        </w:rPr>
        <w:t xml:space="preserve"> </w:t>
      </w:r>
      <w:r>
        <w:rPr>
          <w:rStyle w:val="FontStyle483"/>
          <w:spacing w:val="0"/>
        </w:rPr>
        <w:t>в</w:t>
      </w:r>
      <w:r>
        <w:rPr>
          <w:rStyle w:val="FontStyle483"/>
        </w:rPr>
        <w:t xml:space="preserve"> </w:t>
      </w:r>
      <w:r>
        <w:rPr>
          <w:rStyle w:val="FontStyle483"/>
          <w:spacing w:val="0"/>
        </w:rPr>
        <w:t>деятельности сердечно-сосудистой,</w:t>
      </w:r>
      <w:r>
        <w:rPr>
          <w:rStyle w:val="FontStyle483"/>
        </w:rPr>
        <w:t xml:space="preserve"> </w:t>
      </w:r>
      <w:r>
        <w:rPr>
          <w:rStyle w:val="FontStyle483"/>
          <w:spacing w:val="0"/>
        </w:rPr>
        <w:t>нервной,</w:t>
      </w:r>
      <w:r>
        <w:rPr>
          <w:rStyle w:val="FontStyle483"/>
        </w:rPr>
        <w:t xml:space="preserve"> </w:t>
      </w:r>
      <w:r>
        <w:rPr>
          <w:rStyle w:val="FontStyle483"/>
          <w:spacing w:val="0"/>
        </w:rPr>
        <w:t>дыхательной</w:t>
      </w:r>
      <w:r>
        <w:rPr>
          <w:rStyle w:val="FontStyle483"/>
        </w:rPr>
        <w:t xml:space="preserve"> </w:t>
      </w:r>
      <w:r>
        <w:rPr>
          <w:rStyle w:val="FontStyle483"/>
          <w:spacing w:val="0"/>
        </w:rPr>
        <w:t>систем.</w:t>
      </w:r>
      <w:r>
        <w:rPr>
          <w:rStyle w:val="FontStyle483"/>
        </w:rPr>
        <w:t xml:space="preserve"> </w:t>
      </w:r>
      <w:r>
        <w:rPr>
          <w:rStyle w:val="FontStyle483"/>
          <w:spacing w:val="0"/>
        </w:rPr>
        <w:t>Боль</w:t>
      </w:r>
      <w:r>
        <w:rPr>
          <w:rStyle w:val="FontStyle483"/>
          <w:spacing w:val="0"/>
        </w:rPr>
        <w:softHyphen/>
        <w:t>шое</w:t>
      </w:r>
      <w:r>
        <w:rPr>
          <w:rStyle w:val="FontStyle483"/>
        </w:rPr>
        <w:t xml:space="preserve"> </w:t>
      </w:r>
      <w:r>
        <w:rPr>
          <w:rStyle w:val="FontStyle483"/>
          <w:spacing w:val="0"/>
        </w:rPr>
        <w:t>эмоциональное</w:t>
      </w:r>
      <w:r>
        <w:rPr>
          <w:rStyle w:val="FontStyle483"/>
        </w:rPr>
        <w:t xml:space="preserve"> </w:t>
      </w:r>
      <w:r>
        <w:rPr>
          <w:rStyle w:val="FontStyle483"/>
          <w:spacing w:val="0"/>
        </w:rPr>
        <w:t>возбуждение</w:t>
      </w:r>
      <w:r>
        <w:rPr>
          <w:rStyle w:val="FontStyle483"/>
        </w:rPr>
        <w:t xml:space="preserve"> </w:t>
      </w:r>
      <w:r>
        <w:rPr>
          <w:rStyle w:val="FontStyle483"/>
          <w:spacing w:val="0"/>
        </w:rPr>
        <w:t>при</w:t>
      </w:r>
      <w:r>
        <w:rPr>
          <w:rStyle w:val="FontStyle483"/>
        </w:rPr>
        <w:t xml:space="preserve"> </w:t>
      </w:r>
      <w:r>
        <w:rPr>
          <w:rStyle w:val="FontStyle483"/>
          <w:spacing w:val="0"/>
        </w:rPr>
        <w:t>таких</w:t>
      </w:r>
      <w:r>
        <w:rPr>
          <w:rStyle w:val="FontStyle483"/>
        </w:rPr>
        <w:t xml:space="preserve"> </w:t>
      </w:r>
      <w:r>
        <w:rPr>
          <w:rStyle w:val="FontStyle483"/>
          <w:spacing w:val="0"/>
        </w:rPr>
        <w:t>нагрузках способствует</w:t>
      </w:r>
      <w:r>
        <w:rPr>
          <w:rStyle w:val="FontStyle483"/>
        </w:rPr>
        <w:t xml:space="preserve"> </w:t>
      </w:r>
      <w:r>
        <w:rPr>
          <w:rStyle w:val="FontStyle483"/>
          <w:spacing w:val="0"/>
        </w:rPr>
        <w:t>нарушению</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биохимиче</w:t>
      </w:r>
      <w:r>
        <w:rPr>
          <w:rStyle w:val="FontStyle483"/>
          <w:spacing w:val="0"/>
        </w:rPr>
        <w:softHyphen/>
        <w:t>ских</w:t>
      </w:r>
      <w:r>
        <w:rPr>
          <w:rStyle w:val="FontStyle483"/>
        </w:rPr>
        <w:t xml:space="preserve"> </w:t>
      </w:r>
      <w:r>
        <w:rPr>
          <w:rStyle w:val="FontStyle483"/>
          <w:spacing w:val="0"/>
        </w:rPr>
        <w:t>и</w:t>
      </w:r>
      <w:r>
        <w:rPr>
          <w:rStyle w:val="FontStyle483"/>
        </w:rPr>
        <w:t xml:space="preserve"> </w:t>
      </w:r>
      <w:r>
        <w:rPr>
          <w:rStyle w:val="FontStyle483"/>
          <w:spacing w:val="0"/>
        </w:rPr>
        <w:t>психологических</w:t>
      </w:r>
      <w:r>
        <w:rPr>
          <w:rStyle w:val="FontStyle483"/>
        </w:rPr>
        <w:t xml:space="preserve"> </w:t>
      </w:r>
      <w:r>
        <w:rPr>
          <w:rStyle w:val="FontStyle483"/>
          <w:spacing w:val="0"/>
        </w:rPr>
        <w:t>функций,</w:t>
      </w:r>
      <w:r>
        <w:rPr>
          <w:rStyle w:val="FontStyle483"/>
        </w:rPr>
        <w:t xml:space="preserve"> </w:t>
      </w:r>
      <w:r>
        <w:rPr>
          <w:rStyle w:val="FontStyle483"/>
          <w:spacing w:val="0"/>
        </w:rPr>
        <w:t>что</w:t>
      </w:r>
      <w:r>
        <w:rPr>
          <w:rStyle w:val="FontStyle483"/>
        </w:rPr>
        <w:t xml:space="preserve"> </w:t>
      </w:r>
      <w:r>
        <w:rPr>
          <w:rStyle w:val="FontStyle483"/>
          <w:spacing w:val="0"/>
        </w:rPr>
        <w:t>негативно</w:t>
      </w:r>
      <w:r>
        <w:rPr>
          <w:rStyle w:val="FontStyle483"/>
        </w:rPr>
        <w:t xml:space="preserve"> </w:t>
      </w:r>
      <w:r>
        <w:rPr>
          <w:rStyle w:val="FontStyle483"/>
          <w:spacing w:val="0"/>
        </w:rPr>
        <w:t>влияет как</w:t>
      </w:r>
      <w:r>
        <w:rPr>
          <w:rStyle w:val="FontStyle483"/>
        </w:rPr>
        <w:t xml:space="preserve"> </w:t>
      </w:r>
      <w:r>
        <w:rPr>
          <w:rStyle w:val="FontStyle483"/>
          <w:spacing w:val="0"/>
        </w:rPr>
        <w:t>на</w:t>
      </w:r>
      <w:r>
        <w:rPr>
          <w:rStyle w:val="FontStyle483"/>
        </w:rPr>
        <w:t xml:space="preserve"> </w:t>
      </w:r>
      <w:r>
        <w:rPr>
          <w:rStyle w:val="FontStyle483"/>
          <w:spacing w:val="0"/>
        </w:rPr>
        <w:t>скорость,</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на</w:t>
      </w:r>
      <w:r>
        <w:rPr>
          <w:rStyle w:val="FontStyle483"/>
        </w:rPr>
        <w:t xml:space="preserve"> </w:t>
      </w:r>
      <w:r>
        <w:rPr>
          <w:rStyle w:val="FontStyle483"/>
          <w:spacing w:val="0"/>
        </w:rPr>
        <w:t>технику</w:t>
      </w:r>
      <w:r>
        <w:rPr>
          <w:rStyle w:val="FontStyle483"/>
        </w:rPr>
        <w:t xml:space="preserve"> </w:t>
      </w:r>
      <w:r>
        <w:rPr>
          <w:rStyle w:val="FontStyle483"/>
          <w:spacing w:val="0"/>
        </w:rPr>
        <w:t>(координацию)</w:t>
      </w:r>
      <w:r>
        <w:rPr>
          <w:rStyle w:val="FontStyle483"/>
        </w:rPr>
        <w:t xml:space="preserve"> </w:t>
      </w:r>
      <w:r>
        <w:rPr>
          <w:rStyle w:val="FontStyle483"/>
          <w:spacing w:val="0"/>
        </w:rPr>
        <w:t>дви</w:t>
      </w:r>
      <w:r>
        <w:rPr>
          <w:rStyle w:val="FontStyle483"/>
          <w:spacing w:val="0"/>
        </w:rPr>
        <w:softHyphen/>
        <w:t>жений.</w:t>
      </w:r>
    </w:p>
    <w:p w:rsidR="00D57188" w:rsidRDefault="001C5317">
      <w:pPr>
        <w:pStyle w:val="Style40"/>
        <w:widowControl/>
        <w:spacing w:before="19" w:line="182" w:lineRule="exact"/>
        <w:rPr>
          <w:rStyle w:val="FontStyle483"/>
          <w:spacing w:val="0"/>
        </w:rPr>
      </w:pPr>
      <w:r>
        <w:rPr>
          <w:rStyle w:val="FontStyle483"/>
          <w:spacing w:val="0"/>
        </w:rPr>
        <w:t>Энергообеспечение</w:t>
      </w:r>
      <w:r>
        <w:rPr>
          <w:rStyle w:val="FontStyle483"/>
        </w:rPr>
        <w:t xml:space="preserve"> </w:t>
      </w:r>
      <w:r>
        <w:rPr>
          <w:rStyle w:val="FontStyle483"/>
          <w:spacing w:val="0"/>
        </w:rPr>
        <w:t>скоростных</w:t>
      </w:r>
      <w:r>
        <w:rPr>
          <w:rStyle w:val="FontStyle483"/>
        </w:rPr>
        <w:t xml:space="preserve"> </w:t>
      </w:r>
      <w:r>
        <w:rPr>
          <w:rStyle w:val="FontStyle483"/>
          <w:spacing w:val="0"/>
        </w:rPr>
        <w:t>движений</w:t>
      </w:r>
      <w:r>
        <w:rPr>
          <w:rStyle w:val="FontStyle483"/>
        </w:rPr>
        <w:t xml:space="preserve"> </w:t>
      </w:r>
      <w:r>
        <w:rPr>
          <w:rStyle w:val="FontStyle483"/>
          <w:spacing w:val="0"/>
        </w:rPr>
        <w:t>(перемеще</w:t>
      </w:r>
      <w:r>
        <w:rPr>
          <w:rStyle w:val="FontStyle483"/>
          <w:spacing w:val="0"/>
        </w:rPr>
        <w:softHyphen/>
        <w:t>ний)</w:t>
      </w:r>
      <w:r>
        <w:rPr>
          <w:rStyle w:val="FontStyle483"/>
        </w:rPr>
        <w:t xml:space="preserve">  </w:t>
      </w:r>
      <w:r>
        <w:rPr>
          <w:rStyle w:val="FontStyle483"/>
          <w:spacing w:val="0"/>
        </w:rPr>
        <w:t>в</w:t>
      </w:r>
      <w:r>
        <w:rPr>
          <w:rStyle w:val="FontStyle483"/>
        </w:rPr>
        <w:t xml:space="preserve"> </w:t>
      </w:r>
      <w:r>
        <w:rPr>
          <w:rStyle w:val="FontStyle483"/>
          <w:spacing w:val="0"/>
        </w:rPr>
        <w:t>таких</w:t>
      </w:r>
      <w:r>
        <w:rPr>
          <w:rStyle w:val="FontStyle483"/>
        </w:rPr>
        <w:t xml:space="preserve"> </w:t>
      </w:r>
      <w:r>
        <w:rPr>
          <w:rStyle w:val="FontStyle483"/>
          <w:spacing w:val="0"/>
        </w:rPr>
        <w:t>условиях</w:t>
      </w:r>
      <w:r>
        <w:rPr>
          <w:rStyle w:val="FontStyle483"/>
        </w:rPr>
        <w:t xml:space="preserve"> </w:t>
      </w:r>
      <w:r>
        <w:rPr>
          <w:rStyle w:val="FontStyle483"/>
          <w:spacing w:val="0"/>
        </w:rPr>
        <w:t>осуществляется</w:t>
      </w:r>
      <w:r>
        <w:rPr>
          <w:rStyle w:val="FontStyle483"/>
        </w:rPr>
        <w:t xml:space="preserve">    </w:t>
      </w:r>
      <w:r>
        <w:rPr>
          <w:rStyle w:val="FontStyle483"/>
          <w:spacing w:val="0"/>
        </w:rPr>
        <w:t>в</w:t>
      </w:r>
      <w:r>
        <w:rPr>
          <w:rStyle w:val="FontStyle483"/>
        </w:rPr>
        <w:t xml:space="preserve">    </w:t>
      </w:r>
      <w:r>
        <w:rPr>
          <w:rStyle w:val="FontStyle483"/>
          <w:spacing w:val="0"/>
        </w:rPr>
        <w:t>основном креатинфосфатным</w:t>
      </w:r>
      <w:r>
        <w:rPr>
          <w:rStyle w:val="FontStyle483"/>
        </w:rPr>
        <w:t xml:space="preserve"> </w:t>
      </w:r>
      <w:r>
        <w:rPr>
          <w:rStyle w:val="FontStyle483"/>
          <w:spacing w:val="0"/>
        </w:rPr>
        <w:t>и</w:t>
      </w:r>
      <w:r>
        <w:rPr>
          <w:rStyle w:val="FontStyle483"/>
        </w:rPr>
        <w:t xml:space="preserve"> </w:t>
      </w:r>
      <w:r>
        <w:rPr>
          <w:rStyle w:val="FontStyle483"/>
          <w:spacing w:val="0"/>
        </w:rPr>
        <w:t>гликолитическим</w:t>
      </w:r>
      <w:r>
        <w:rPr>
          <w:rStyle w:val="FontStyle483"/>
        </w:rPr>
        <w:t xml:space="preserve"> </w:t>
      </w:r>
      <w:r>
        <w:rPr>
          <w:rStyle w:val="FontStyle483"/>
          <w:spacing w:val="0"/>
        </w:rPr>
        <w:t>путем</w:t>
      </w:r>
      <w:r>
        <w:rPr>
          <w:rStyle w:val="FontStyle483"/>
        </w:rPr>
        <w:t xml:space="preserve"> </w:t>
      </w:r>
      <w:r>
        <w:rPr>
          <w:rStyle w:val="FontStyle483"/>
          <w:spacing w:val="0"/>
        </w:rPr>
        <w:t>(Н.</w:t>
      </w:r>
      <w:r>
        <w:rPr>
          <w:rStyle w:val="FontStyle483"/>
        </w:rPr>
        <w:t xml:space="preserve"> </w:t>
      </w:r>
      <w:r>
        <w:rPr>
          <w:rStyle w:val="FontStyle483"/>
          <w:spacing w:val="0"/>
        </w:rPr>
        <w:t>Н.</w:t>
      </w:r>
      <w:r>
        <w:rPr>
          <w:rStyle w:val="FontStyle483"/>
        </w:rPr>
        <w:t xml:space="preserve"> </w:t>
      </w:r>
      <w:r>
        <w:rPr>
          <w:rStyle w:val="FontStyle483"/>
          <w:spacing w:val="0"/>
        </w:rPr>
        <w:t>Яков</w:t>
      </w:r>
      <w:r>
        <w:rPr>
          <w:rStyle w:val="FontStyle483"/>
          <w:spacing w:val="0"/>
        </w:rPr>
        <w:softHyphen/>
        <w:t>лев.</w:t>
      </w:r>
      <w:r>
        <w:rPr>
          <w:rStyle w:val="FontStyle483"/>
        </w:rPr>
        <w:t xml:space="preserve"> </w:t>
      </w:r>
      <w:r>
        <w:rPr>
          <w:rStyle w:val="FontStyle483"/>
          <w:spacing w:val="0"/>
        </w:rPr>
        <w:t>1962;</w:t>
      </w:r>
      <w:r>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Dill</w:t>
      </w:r>
      <w:r w:rsidRPr="00190123">
        <w:rPr>
          <w:rStyle w:val="FontStyle483"/>
          <w:spacing w:val="0"/>
        </w:rPr>
        <w:t>,</w:t>
      </w:r>
      <w:r w:rsidRPr="00190123">
        <w:rPr>
          <w:rStyle w:val="FontStyle483"/>
        </w:rPr>
        <w:t xml:space="preserve"> </w:t>
      </w:r>
      <w:r>
        <w:rPr>
          <w:rStyle w:val="FontStyle483"/>
          <w:spacing w:val="0"/>
        </w:rPr>
        <w:t>I960;</w:t>
      </w:r>
      <w:r>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Margaria</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1964,</w:t>
      </w:r>
      <w:r>
        <w:rPr>
          <w:rStyle w:val="FontStyle483"/>
        </w:rPr>
        <w:t xml:space="preserve"> </w:t>
      </w:r>
      <w:r>
        <w:rPr>
          <w:rStyle w:val="FontStyle483"/>
          <w:spacing w:val="0"/>
        </w:rPr>
        <w:t>1965)-Существенную</w:t>
      </w:r>
      <w:r>
        <w:rPr>
          <w:rStyle w:val="FontStyle483"/>
        </w:rPr>
        <w:t xml:space="preserve"> </w:t>
      </w:r>
      <w:r>
        <w:rPr>
          <w:rStyle w:val="FontStyle483"/>
          <w:spacing w:val="0"/>
        </w:rPr>
        <w:t>роль</w:t>
      </w:r>
      <w:r>
        <w:rPr>
          <w:rStyle w:val="FontStyle483"/>
        </w:rPr>
        <w:t xml:space="preserve"> </w:t>
      </w:r>
      <w:r>
        <w:rPr>
          <w:rStyle w:val="FontStyle483"/>
          <w:spacing w:val="0"/>
        </w:rPr>
        <w:t>в</w:t>
      </w:r>
      <w:r>
        <w:rPr>
          <w:rStyle w:val="FontStyle483"/>
        </w:rPr>
        <w:t xml:space="preserve"> </w:t>
      </w:r>
      <w:r>
        <w:rPr>
          <w:rStyle w:val="FontStyle483"/>
          <w:spacing w:val="0"/>
        </w:rPr>
        <w:t>общей</w:t>
      </w:r>
      <w:r>
        <w:rPr>
          <w:rStyle w:val="FontStyle483"/>
        </w:rPr>
        <w:t xml:space="preserve"> </w:t>
      </w:r>
      <w:r>
        <w:rPr>
          <w:rStyle w:val="FontStyle483"/>
          <w:spacing w:val="0"/>
        </w:rPr>
        <w:t>энергопродукции</w:t>
      </w:r>
      <w:r>
        <w:rPr>
          <w:rStyle w:val="FontStyle483"/>
        </w:rPr>
        <w:t xml:space="preserve">  </w:t>
      </w:r>
      <w:r>
        <w:rPr>
          <w:rStyle w:val="FontStyle483"/>
          <w:spacing w:val="0"/>
        </w:rPr>
        <w:t>играет аэробный</w:t>
      </w:r>
      <w:r>
        <w:rPr>
          <w:rStyle w:val="FontStyle483"/>
        </w:rPr>
        <w:t xml:space="preserve"> </w:t>
      </w:r>
      <w:r>
        <w:rPr>
          <w:rStyle w:val="FontStyle483"/>
          <w:spacing w:val="0"/>
        </w:rPr>
        <w:t>механизм,</w:t>
      </w:r>
      <w:r>
        <w:rPr>
          <w:rStyle w:val="FontStyle483"/>
        </w:rPr>
        <w:t xml:space="preserve"> </w:t>
      </w:r>
      <w:r>
        <w:rPr>
          <w:rStyle w:val="FontStyle483"/>
          <w:spacing w:val="0"/>
        </w:rPr>
        <w:t>поскольку</w:t>
      </w:r>
      <w:r>
        <w:rPr>
          <w:rStyle w:val="FontStyle483"/>
        </w:rPr>
        <w:t xml:space="preserve"> </w:t>
      </w:r>
      <w:r>
        <w:rPr>
          <w:rStyle w:val="FontStyle483"/>
          <w:spacing w:val="0"/>
        </w:rPr>
        <w:t>от</w:t>
      </w:r>
      <w:r>
        <w:rPr>
          <w:rStyle w:val="FontStyle483"/>
        </w:rPr>
        <w:t xml:space="preserve"> </w:t>
      </w:r>
      <w:r>
        <w:rPr>
          <w:rStyle w:val="FontStyle483"/>
          <w:spacing w:val="0"/>
        </w:rPr>
        <w:t>его</w:t>
      </w:r>
      <w:r>
        <w:rPr>
          <w:rStyle w:val="FontStyle483"/>
        </w:rPr>
        <w:t xml:space="preserve"> </w:t>
      </w:r>
      <w:r>
        <w:rPr>
          <w:rStyle w:val="FontStyle483"/>
          <w:spacing w:val="0"/>
        </w:rPr>
        <w:t>мощности</w:t>
      </w:r>
      <w:r>
        <w:rPr>
          <w:rStyle w:val="FontStyle483"/>
        </w:rPr>
        <w:t xml:space="preserve"> </w:t>
      </w:r>
      <w:r>
        <w:rPr>
          <w:rStyle w:val="FontStyle483"/>
          <w:spacing w:val="0"/>
        </w:rPr>
        <w:t>зависит скорость</w:t>
      </w:r>
      <w:r>
        <w:rPr>
          <w:rStyle w:val="FontStyle483"/>
        </w:rPr>
        <w:t xml:space="preserve"> </w:t>
      </w:r>
      <w:r>
        <w:rPr>
          <w:rStyle w:val="FontStyle483"/>
          <w:spacing w:val="0"/>
        </w:rPr>
        <w:t>образования</w:t>
      </w:r>
      <w:r>
        <w:rPr>
          <w:rStyle w:val="FontStyle483"/>
        </w:rPr>
        <w:t xml:space="preserve"> </w:t>
      </w:r>
      <w:r>
        <w:rPr>
          <w:rStyle w:val="FontStyle483"/>
          <w:spacing w:val="0"/>
        </w:rPr>
        <w:t>и</w:t>
      </w:r>
      <w:r>
        <w:rPr>
          <w:rStyle w:val="FontStyle483"/>
        </w:rPr>
        <w:t xml:space="preserve"> </w:t>
      </w:r>
      <w:r>
        <w:rPr>
          <w:rStyle w:val="FontStyle483"/>
          <w:spacing w:val="0"/>
        </w:rPr>
        <w:t>ликвидации</w:t>
      </w:r>
      <w:r>
        <w:rPr>
          <w:rStyle w:val="FontStyle483"/>
        </w:rPr>
        <w:t xml:space="preserve"> </w:t>
      </w:r>
      <w:r>
        <w:rPr>
          <w:rStyle w:val="FontStyle483"/>
          <w:spacing w:val="0"/>
        </w:rPr>
        <w:t>кислородного</w:t>
      </w:r>
      <w:r>
        <w:rPr>
          <w:rStyle w:val="FontStyle483"/>
        </w:rPr>
        <w:t xml:space="preserve"> </w:t>
      </w:r>
      <w:r>
        <w:rPr>
          <w:rStyle w:val="FontStyle483"/>
          <w:spacing w:val="0"/>
        </w:rPr>
        <w:t>долга (А.</w:t>
      </w:r>
      <w:r>
        <w:rPr>
          <w:rStyle w:val="FontStyle483"/>
        </w:rPr>
        <w:t xml:space="preserve"> </w:t>
      </w:r>
      <w:r>
        <w:rPr>
          <w:rStyle w:val="FontStyle483"/>
          <w:spacing w:val="0"/>
        </w:rPr>
        <w:t>А.</w:t>
      </w:r>
      <w:r>
        <w:rPr>
          <w:rStyle w:val="FontStyle483"/>
        </w:rPr>
        <w:t xml:space="preserve"> </w:t>
      </w:r>
      <w:r>
        <w:rPr>
          <w:rStyle w:val="FontStyle483"/>
          <w:spacing w:val="0"/>
        </w:rPr>
        <w:t>Гумииский,</w:t>
      </w:r>
      <w:r>
        <w:rPr>
          <w:rStyle w:val="FontStyle483"/>
        </w:rPr>
        <w:t xml:space="preserve"> </w:t>
      </w:r>
      <w:r>
        <w:rPr>
          <w:rStyle w:val="FontStyle483"/>
          <w:spacing w:val="0"/>
        </w:rPr>
        <w:t>1971,</w:t>
      </w:r>
      <w:r>
        <w:rPr>
          <w:rStyle w:val="FontStyle483"/>
        </w:rPr>
        <w:t xml:space="preserve"> </w:t>
      </w:r>
      <w:r>
        <w:rPr>
          <w:rStyle w:val="FontStyle483"/>
          <w:spacing w:val="0"/>
        </w:rPr>
        <w:t>1974;</w:t>
      </w:r>
      <w:r>
        <w:rPr>
          <w:rStyle w:val="FontStyle483"/>
        </w:rPr>
        <w:t xml:space="preserve"> </w:t>
      </w:r>
      <w:r>
        <w:rPr>
          <w:rStyle w:val="FontStyle483"/>
          <w:spacing w:val="0"/>
        </w:rPr>
        <w:t>К.</w:t>
      </w:r>
      <w:r>
        <w:rPr>
          <w:rStyle w:val="FontStyle483"/>
        </w:rPr>
        <w:t xml:space="preserve"> </w:t>
      </w:r>
      <w:r>
        <w:rPr>
          <w:rStyle w:val="FontStyle483"/>
          <w:spacing w:val="0"/>
          <w:lang w:val="en-US"/>
        </w:rPr>
        <w:t>Anderson</w:t>
      </w:r>
      <w:r w:rsidRPr="00190123">
        <w:rPr>
          <w:rStyle w:val="FontStyle483"/>
          <w:spacing w:val="0"/>
        </w:rPr>
        <w:t>,</w:t>
      </w:r>
      <w:r w:rsidRPr="00190123">
        <w:rPr>
          <w:rStyle w:val="FontStyle483"/>
        </w:rPr>
        <w:t xml:space="preserve"> </w:t>
      </w:r>
      <w:r>
        <w:rPr>
          <w:rStyle w:val="FontStyle483"/>
          <w:spacing w:val="0"/>
        </w:rPr>
        <w:t>1960).</w:t>
      </w:r>
      <w:r>
        <w:rPr>
          <w:rStyle w:val="FontStyle483"/>
        </w:rPr>
        <w:t xml:space="preserve"> </w:t>
      </w:r>
      <w:r>
        <w:rPr>
          <w:rStyle w:val="FontStyle483"/>
          <w:spacing w:val="0"/>
        </w:rPr>
        <w:t>Сле</w:t>
      </w:r>
      <w:r>
        <w:rPr>
          <w:rStyle w:val="FontStyle483"/>
          <w:spacing w:val="0"/>
        </w:rPr>
        <w:softHyphen/>
        <w:t>довательно,</w:t>
      </w:r>
      <w:r>
        <w:rPr>
          <w:rStyle w:val="FontStyle483"/>
        </w:rPr>
        <w:t xml:space="preserve"> </w:t>
      </w:r>
      <w:r>
        <w:rPr>
          <w:rStyle w:val="FontStyle483"/>
          <w:spacing w:val="0"/>
        </w:rPr>
        <w:t>спортивная</w:t>
      </w:r>
      <w:r>
        <w:rPr>
          <w:rStyle w:val="FontStyle483"/>
        </w:rPr>
        <w:t xml:space="preserve"> </w:t>
      </w:r>
      <w:r>
        <w:rPr>
          <w:rStyle w:val="FontStyle483"/>
          <w:spacing w:val="0"/>
        </w:rPr>
        <w:t>деятельность</w:t>
      </w:r>
      <w:r>
        <w:rPr>
          <w:rStyle w:val="FontStyle483"/>
        </w:rPr>
        <w:t xml:space="preserve"> </w:t>
      </w:r>
      <w:r>
        <w:rPr>
          <w:rStyle w:val="FontStyle483"/>
          <w:spacing w:val="0"/>
        </w:rPr>
        <w:t>с</w:t>
      </w:r>
      <w:r>
        <w:rPr>
          <w:rStyle w:val="FontStyle483"/>
        </w:rPr>
        <w:t xml:space="preserve"> </w:t>
      </w:r>
      <w:r>
        <w:rPr>
          <w:rStyle w:val="FontStyle483"/>
          <w:spacing w:val="0"/>
        </w:rPr>
        <w:t>переменным</w:t>
      </w:r>
      <w:r>
        <w:rPr>
          <w:rStyle w:val="FontStyle483"/>
        </w:rPr>
        <w:t xml:space="preserve"> </w:t>
      </w:r>
      <w:r>
        <w:rPr>
          <w:rStyle w:val="FontStyle483"/>
          <w:spacing w:val="0"/>
        </w:rPr>
        <w:t>ре</w:t>
      </w:r>
      <w:r>
        <w:rPr>
          <w:rStyle w:val="FontStyle483"/>
          <w:spacing w:val="0"/>
        </w:rPr>
        <w:softHyphen/>
        <w:t>жимом</w:t>
      </w:r>
      <w:r>
        <w:rPr>
          <w:rStyle w:val="FontStyle483"/>
        </w:rPr>
        <w:t xml:space="preserve"> </w:t>
      </w:r>
      <w:r>
        <w:rPr>
          <w:rStyle w:val="FontStyle483"/>
          <w:spacing w:val="0"/>
        </w:rPr>
        <w:t>скоростной</w:t>
      </w:r>
      <w:r>
        <w:rPr>
          <w:rStyle w:val="FontStyle483"/>
        </w:rPr>
        <w:t xml:space="preserve"> </w:t>
      </w:r>
      <w:r>
        <w:rPr>
          <w:rStyle w:val="FontStyle483"/>
          <w:spacing w:val="0"/>
        </w:rPr>
        <w:t>работы</w:t>
      </w:r>
      <w:r>
        <w:rPr>
          <w:rStyle w:val="FontStyle483"/>
        </w:rPr>
        <w:t xml:space="preserve"> </w:t>
      </w:r>
      <w:r>
        <w:rPr>
          <w:rStyle w:val="FontStyle483"/>
          <w:spacing w:val="0"/>
        </w:rPr>
        <w:t>требует</w:t>
      </w:r>
      <w:r>
        <w:rPr>
          <w:rStyle w:val="FontStyle483"/>
        </w:rPr>
        <w:t xml:space="preserve"> </w:t>
      </w:r>
      <w:r>
        <w:rPr>
          <w:rStyle w:val="FontStyle483"/>
          <w:spacing w:val="0"/>
        </w:rPr>
        <w:t>сочетания</w:t>
      </w:r>
      <w:r>
        <w:rPr>
          <w:rStyle w:val="FontStyle483"/>
        </w:rPr>
        <w:t xml:space="preserve"> </w:t>
      </w:r>
      <w:r>
        <w:rPr>
          <w:rStyle w:val="FontStyle483"/>
          <w:spacing w:val="0"/>
        </w:rPr>
        <w:t>эффектив</w:t>
      </w:r>
      <w:r>
        <w:rPr>
          <w:rStyle w:val="FontStyle483"/>
          <w:spacing w:val="0"/>
        </w:rPr>
        <w:softHyphen/>
        <w:t>ной</w:t>
      </w:r>
      <w:r>
        <w:rPr>
          <w:rStyle w:val="FontStyle483"/>
        </w:rPr>
        <w:t xml:space="preserve"> </w:t>
      </w:r>
      <w:r>
        <w:rPr>
          <w:rStyle w:val="FontStyle483"/>
          <w:spacing w:val="0"/>
        </w:rPr>
        <w:t>анаэробной</w:t>
      </w:r>
      <w:r>
        <w:rPr>
          <w:rStyle w:val="FontStyle483"/>
        </w:rPr>
        <w:t xml:space="preserve"> </w:t>
      </w:r>
      <w:r>
        <w:rPr>
          <w:rStyle w:val="FontStyle483"/>
          <w:spacing w:val="0"/>
        </w:rPr>
        <w:t>производительности</w:t>
      </w:r>
      <w:r>
        <w:rPr>
          <w:rStyle w:val="FontStyle483"/>
        </w:rPr>
        <w:t xml:space="preserve"> </w:t>
      </w:r>
      <w:r>
        <w:rPr>
          <w:rStyle w:val="FontStyle483"/>
          <w:spacing w:val="0"/>
        </w:rPr>
        <w:t>и</w:t>
      </w:r>
      <w:r>
        <w:rPr>
          <w:rStyle w:val="FontStyle483"/>
        </w:rPr>
        <w:t xml:space="preserve"> </w:t>
      </w:r>
      <w:r>
        <w:rPr>
          <w:rStyle w:val="FontStyle483"/>
          <w:spacing w:val="0"/>
        </w:rPr>
        <w:t>высокого</w:t>
      </w:r>
      <w:r>
        <w:rPr>
          <w:rStyle w:val="FontStyle483"/>
        </w:rPr>
        <w:t xml:space="preserve"> </w:t>
      </w:r>
      <w:r>
        <w:rPr>
          <w:rStyle w:val="FontStyle483"/>
          <w:spacing w:val="0"/>
        </w:rPr>
        <w:t>уровня функционирования</w:t>
      </w:r>
      <w:r>
        <w:rPr>
          <w:rStyle w:val="FontStyle483"/>
        </w:rPr>
        <w:t xml:space="preserve"> </w:t>
      </w:r>
      <w:r>
        <w:rPr>
          <w:rStyle w:val="FontStyle483"/>
          <w:spacing w:val="0"/>
        </w:rPr>
        <w:t>аэробной</w:t>
      </w:r>
      <w:r>
        <w:rPr>
          <w:rStyle w:val="FontStyle483"/>
        </w:rPr>
        <w:t xml:space="preserve"> </w:t>
      </w:r>
      <w:r>
        <w:rPr>
          <w:rStyle w:val="FontStyle483"/>
          <w:spacing w:val="0"/>
        </w:rPr>
        <w:t>системы.</w:t>
      </w:r>
      <w:r>
        <w:rPr>
          <w:rStyle w:val="FontStyle483"/>
        </w:rPr>
        <w:t xml:space="preserve"> </w:t>
      </w:r>
      <w:r>
        <w:rPr>
          <w:rStyle w:val="FontStyle483"/>
          <w:spacing w:val="0"/>
        </w:rPr>
        <w:t>Причем</w:t>
      </w:r>
      <w:r>
        <w:rPr>
          <w:rStyle w:val="FontStyle483"/>
        </w:rPr>
        <w:t xml:space="preserve"> </w:t>
      </w:r>
      <w:r>
        <w:rPr>
          <w:rStyle w:val="FontStyle483"/>
          <w:spacing w:val="0"/>
        </w:rPr>
        <w:t>спортсме</w:t>
      </w:r>
      <w:r>
        <w:rPr>
          <w:rStyle w:val="FontStyle483"/>
          <w:spacing w:val="0"/>
        </w:rPr>
        <w:softHyphen/>
        <w:t>ны,</w:t>
      </w:r>
      <w:r>
        <w:rPr>
          <w:rStyle w:val="FontStyle483"/>
        </w:rPr>
        <w:t xml:space="preserve"> </w:t>
      </w:r>
      <w:r>
        <w:rPr>
          <w:rStyle w:val="FontStyle483"/>
          <w:spacing w:val="0"/>
        </w:rPr>
        <w:t>обладающие</w:t>
      </w:r>
      <w:r>
        <w:rPr>
          <w:rStyle w:val="FontStyle483"/>
        </w:rPr>
        <w:t xml:space="preserve"> </w:t>
      </w:r>
      <w:r>
        <w:rPr>
          <w:rStyle w:val="FontStyle483"/>
          <w:spacing w:val="0"/>
        </w:rPr>
        <w:t>высокой</w:t>
      </w:r>
      <w:r>
        <w:rPr>
          <w:rStyle w:val="FontStyle483"/>
        </w:rPr>
        <w:t xml:space="preserve"> </w:t>
      </w:r>
      <w:r>
        <w:rPr>
          <w:rStyle w:val="FontStyle483"/>
          <w:spacing w:val="0"/>
        </w:rPr>
        <w:t>работоспособностью,</w:t>
      </w:r>
      <w:r>
        <w:rPr>
          <w:rStyle w:val="FontStyle483"/>
        </w:rPr>
        <w:t xml:space="preserve"> </w:t>
      </w:r>
      <w:r>
        <w:rPr>
          <w:rStyle w:val="FontStyle483"/>
          <w:spacing w:val="0"/>
        </w:rPr>
        <w:t>отлича</w:t>
      </w:r>
      <w:r>
        <w:rPr>
          <w:rStyle w:val="FontStyle483"/>
          <w:spacing w:val="0"/>
        </w:rPr>
        <w:softHyphen/>
        <w:t>ются</w:t>
      </w:r>
      <w:r>
        <w:rPr>
          <w:rStyle w:val="FontStyle483"/>
        </w:rPr>
        <w:t xml:space="preserve"> </w:t>
      </w:r>
      <w:r>
        <w:rPr>
          <w:rStyle w:val="FontStyle483"/>
          <w:spacing w:val="0"/>
        </w:rPr>
        <w:t>выраженной</w:t>
      </w:r>
      <w:r>
        <w:rPr>
          <w:rStyle w:val="FontStyle483"/>
        </w:rPr>
        <w:t xml:space="preserve"> </w:t>
      </w:r>
      <w:r>
        <w:rPr>
          <w:rStyle w:val="FontStyle483"/>
          <w:spacing w:val="0"/>
        </w:rPr>
        <w:t>экономизацией</w:t>
      </w:r>
      <w:r>
        <w:rPr>
          <w:rStyle w:val="FontStyle483"/>
        </w:rPr>
        <w:t xml:space="preserve"> </w:t>
      </w:r>
      <w:r>
        <w:rPr>
          <w:rStyle w:val="FontStyle483"/>
          <w:spacing w:val="0"/>
        </w:rPr>
        <w:t>дыхания</w:t>
      </w:r>
      <w:r>
        <w:rPr>
          <w:rStyle w:val="FontStyle483"/>
        </w:rPr>
        <w:t xml:space="preserve"> </w:t>
      </w:r>
      <w:r>
        <w:rPr>
          <w:rStyle w:val="FontStyle483"/>
          <w:spacing w:val="0"/>
        </w:rPr>
        <w:t>и</w:t>
      </w:r>
      <w:r>
        <w:rPr>
          <w:rStyle w:val="FontStyle483"/>
        </w:rPr>
        <w:t xml:space="preserve"> </w:t>
      </w:r>
      <w:r>
        <w:rPr>
          <w:rStyle w:val="FontStyle483"/>
          <w:spacing w:val="0"/>
        </w:rPr>
        <w:t>кровообра</w:t>
      </w:r>
      <w:r>
        <w:rPr>
          <w:rStyle w:val="FontStyle483"/>
          <w:spacing w:val="0"/>
        </w:rPr>
        <w:softHyphen/>
        <w:t>щения,</w:t>
      </w:r>
      <w:r>
        <w:rPr>
          <w:rStyle w:val="FontStyle483"/>
        </w:rPr>
        <w:t xml:space="preserve"> </w:t>
      </w:r>
      <w:r>
        <w:rPr>
          <w:rStyle w:val="FontStyle483"/>
          <w:spacing w:val="0"/>
        </w:rPr>
        <w:t>что</w:t>
      </w:r>
      <w:r>
        <w:rPr>
          <w:rStyle w:val="FontStyle483"/>
        </w:rPr>
        <w:t xml:space="preserve"> </w:t>
      </w:r>
      <w:r>
        <w:rPr>
          <w:rStyle w:val="FontStyle483"/>
          <w:spacing w:val="0"/>
        </w:rPr>
        <w:t>позволяет</w:t>
      </w:r>
      <w:r>
        <w:rPr>
          <w:rStyle w:val="FontStyle483"/>
        </w:rPr>
        <w:t xml:space="preserve"> </w:t>
      </w:r>
      <w:r>
        <w:rPr>
          <w:rStyle w:val="FontStyle483"/>
          <w:spacing w:val="0"/>
        </w:rPr>
        <w:t>им</w:t>
      </w:r>
      <w:r>
        <w:rPr>
          <w:rStyle w:val="FontStyle483"/>
        </w:rPr>
        <w:t xml:space="preserve"> </w:t>
      </w:r>
      <w:r>
        <w:rPr>
          <w:rStyle w:val="FontStyle483"/>
          <w:spacing w:val="0"/>
        </w:rPr>
        <w:t>без</w:t>
      </w:r>
      <w:r>
        <w:rPr>
          <w:rStyle w:val="FontStyle483"/>
        </w:rPr>
        <w:t xml:space="preserve"> </w:t>
      </w:r>
      <w:r>
        <w:rPr>
          <w:rStyle w:val="FontStyle483"/>
          <w:spacing w:val="0"/>
        </w:rPr>
        <w:t>значительного</w:t>
      </w:r>
      <w:r>
        <w:rPr>
          <w:rStyle w:val="FontStyle483"/>
        </w:rPr>
        <w:t xml:space="preserve"> </w:t>
      </w:r>
      <w:r>
        <w:rPr>
          <w:rStyle w:val="FontStyle483"/>
          <w:spacing w:val="0"/>
        </w:rPr>
        <w:t>напряжения</w:t>
      </w:r>
    </w:p>
    <w:p w:rsidR="00D57188" w:rsidRDefault="001C5317">
      <w:pPr>
        <w:pStyle w:val="Style150"/>
        <w:widowControl/>
        <w:jc w:val="both"/>
        <w:rPr>
          <w:rStyle w:val="FontStyle479"/>
          <w:spacing w:val="-20"/>
        </w:rPr>
      </w:pPr>
      <w:r>
        <w:rPr>
          <w:rStyle w:val="FontStyle483"/>
          <w:spacing w:val="0"/>
        </w:rPr>
        <w:br w:type="column"/>
      </w:r>
      <w:r>
        <w:rPr>
          <w:rStyle w:val="FontStyle479"/>
          <w:spacing w:val="-20"/>
        </w:rPr>
        <w:lastRenderedPageBreak/>
        <w:t>А.</w:t>
      </w:r>
    </w:p>
    <w:p w:rsidR="00D57188" w:rsidRDefault="00D57188">
      <w:pPr>
        <w:pStyle w:val="Style73"/>
        <w:widowControl/>
        <w:spacing w:line="240" w:lineRule="exact"/>
        <w:ind w:left="461"/>
        <w:jc w:val="both"/>
        <w:rPr>
          <w:sz w:val="20"/>
          <w:szCs w:val="20"/>
        </w:rPr>
      </w:pPr>
    </w:p>
    <w:p w:rsidR="00D57188" w:rsidRDefault="00D57188">
      <w:pPr>
        <w:pStyle w:val="Style73"/>
        <w:widowControl/>
        <w:spacing w:line="240" w:lineRule="exact"/>
        <w:ind w:left="461"/>
        <w:jc w:val="both"/>
        <w:rPr>
          <w:sz w:val="20"/>
          <w:szCs w:val="20"/>
        </w:rPr>
      </w:pPr>
    </w:p>
    <w:p w:rsidR="00D57188" w:rsidRDefault="00D57188">
      <w:pPr>
        <w:pStyle w:val="Style73"/>
        <w:widowControl/>
        <w:spacing w:line="240" w:lineRule="exact"/>
        <w:ind w:left="461"/>
        <w:jc w:val="both"/>
        <w:rPr>
          <w:sz w:val="20"/>
          <w:szCs w:val="20"/>
        </w:rPr>
      </w:pPr>
    </w:p>
    <w:p w:rsidR="00D57188" w:rsidRDefault="00D57188">
      <w:pPr>
        <w:pStyle w:val="Style73"/>
        <w:widowControl/>
        <w:spacing w:line="240" w:lineRule="exact"/>
        <w:ind w:left="461"/>
        <w:jc w:val="both"/>
        <w:rPr>
          <w:sz w:val="20"/>
          <w:szCs w:val="20"/>
        </w:rPr>
      </w:pPr>
    </w:p>
    <w:p w:rsidR="00D57188" w:rsidRDefault="001C5317">
      <w:pPr>
        <w:pStyle w:val="Style73"/>
        <w:widowControl/>
        <w:spacing w:before="86"/>
        <w:ind w:left="461"/>
        <w:jc w:val="both"/>
        <w:rPr>
          <w:rStyle w:val="FontStyle474"/>
          <w:vertAlign w:val="superscript"/>
        </w:rPr>
      </w:pPr>
      <w:r>
        <w:rPr>
          <w:rStyle w:val="FontStyle474"/>
          <w:vertAlign w:val="superscript"/>
        </w:rPr>
        <w:t>1</w:t>
      </w:r>
      <w:r>
        <w:rPr>
          <w:rStyle w:val="FontStyle474"/>
        </w:rPr>
        <w:t xml:space="preserve"> ,1#</w:t>
      </w:r>
      <w:r>
        <w:rPr>
          <w:rStyle w:val="FontStyle474"/>
          <w:vertAlign w:val="superscript"/>
        </w:rPr>
        <w:t>е</w:t>
      </w:r>
      <w:r>
        <w:rPr>
          <w:rStyle w:val="FontStyle474"/>
        </w:rPr>
        <w:t xml:space="preserve"> </w:t>
      </w:r>
      <w:r>
        <w:rPr>
          <w:rStyle w:val="FontStyle474"/>
          <w:vertAlign w:val="superscript"/>
        </w:rPr>
        <w:t>1</w:t>
      </w:r>
    </w:p>
    <w:p w:rsidR="00D57188" w:rsidRDefault="001C5317">
      <w:pPr>
        <w:pStyle w:val="Style162"/>
        <w:widowControl/>
        <w:ind w:left="302"/>
        <w:jc w:val="left"/>
        <w:rPr>
          <w:rStyle w:val="FontStyle473"/>
        </w:rPr>
      </w:pPr>
      <w:r>
        <w:rPr>
          <w:rStyle w:val="FontStyle479"/>
          <w:spacing w:val="50"/>
        </w:rPr>
        <w:t>^7</w:t>
      </w:r>
      <w:r>
        <w:rPr>
          <w:rStyle w:val="FontStyle473"/>
          <w:vertAlign w:val="subscript"/>
        </w:rPr>
        <w:t>к0</w:t>
      </w:r>
      <w:r>
        <w:rPr>
          <w:rStyle w:val="FontStyle473"/>
        </w:rPr>
        <w:t>ро&lt;</w:t>
      </w:r>
    </w:p>
    <w:p w:rsidR="00D57188" w:rsidRDefault="00D57188">
      <w:pPr>
        <w:pStyle w:val="Style153"/>
        <w:widowControl/>
        <w:spacing w:line="240" w:lineRule="exact"/>
        <w:rPr>
          <w:sz w:val="20"/>
          <w:szCs w:val="20"/>
        </w:rPr>
      </w:pPr>
    </w:p>
    <w:p w:rsidR="00D57188" w:rsidRDefault="00D57188">
      <w:pPr>
        <w:pStyle w:val="Style153"/>
        <w:widowControl/>
        <w:spacing w:line="240" w:lineRule="exact"/>
        <w:rPr>
          <w:sz w:val="20"/>
          <w:szCs w:val="20"/>
        </w:rPr>
      </w:pPr>
    </w:p>
    <w:p w:rsidR="00D57188" w:rsidRDefault="001C5317">
      <w:pPr>
        <w:pStyle w:val="Style153"/>
        <w:widowControl/>
        <w:spacing w:before="250" w:line="221" w:lineRule="exact"/>
        <w:rPr>
          <w:rStyle w:val="FontStyle502"/>
        </w:rPr>
      </w:pPr>
      <w:r>
        <w:rPr>
          <w:rStyle w:val="FontStyle502"/>
        </w:rPr>
        <w:t xml:space="preserve">- и и прав--&gt;ся регл ,&gt;стьсорев I </w:t>
      </w:r>
      <w:r>
        <w:rPr>
          <w:rStyle w:val="FontStyle502"/>
          <w:vertAlign w:val="subscript"/>
        </w:rPr>
        <w:t>вз</w:t>
      </w:r>
      <w:r>
        <w:rPr>
          <w:rStyle w:val="FontStyle502"/>
        </w:rPr>
        <w:t xml:space="preserve">. раундов и —швион арены, | и, гоотпошение\ ...шых действи жешовнтельны ' Полому если спе </w:t>
      </w:r>
      <w:r>
        <w:rPr>
          <w:rStyle w:val="FontStyle502"/>
          <w:spacing w:val="30"/>
        </w:rPr>
        <w:t>|'</w:t>
      </w:r>
      <w:r>
        <w:rPr>
          <w:rStyle w:val="FontStyle502"/>
        </w:rPr>
        <w:t xml:space="preserve"> лих условия I </w:t>
      </w:r>
      <w:r>
        <w:rPr>
          <w:rStyle w:val="FontStyle471"/>
          <w:spacing w:val="-20"/>
        </w:rPr>
        <w:t>Щкхъ</w:t>
      </w:r>
      <w:r>
        <w:rPr>
          <w:rStyle w:val="FontStyle471"/>
        </w:rPr>
        <w:t xml:space="preserve"> </w:t>
      </w:r>
      <w:r>
        <w:rPr>
          <w:rStyle w:val="FontStyle502"/>
        </w:rPr>
        <w:t>мехам ^•тактических '"•Иаде реи &gt;кковая)   ,</w:t>
      </w:r>
    </w:p>
    <w:p w:rsidR="00D57188" w:rsidRDefault="001C5317">
      <w:pPr>
        <w:pStyle w:val="Style133"/>
        <w:framePr w:h="187" w:hRule="exact" w:hSpace="38" w:wrap="auto" w:vAnchor="text" w:hAnchor="text" w:x="975" w:y="764"/>
        <w:widowControl/>
        <w:spacing w:line="240" w:lineRule="auto"/>
        <w:jc w:val="both"/>
        <w:rPr>
          <w:rStyle w:val="FontStyle477"/>
        </w:rPr>
      </w:pPr>
      <w:r>
        <w:rPr>
          <w:rStyle w:val="FontStyle477"/>
        </w:rPr>
        <w:t>вь</w:t>
      </w:r>
    </w:p>
    <w:p w:rsidR="00D57188" w:rsidRDefault="001C5317">
      <w:pPr>
        <w:pStyle w:val="Style175"/>
        <w:widowControl/>
        <w:rPr>
          <w:rStyle w:val="FontStyle483"/>
          <w:spacing w:val="0"/>
          <w:vertAlign w:val="subscript"/>
        </w:rPr>
      </w:pPr>
      <w:r>
        <w:rPr>
          <w:rStyle w:val="FontStyle483"/>
          <w:spacing w:val="0"/>
          <w:vertAlign w:val="superscript"/>
        </w:rPr>
        <w:t>МА</w:t>
      </w:r>
      <w:r>
        <w:rPr>
          <w:rStyle w:val="FontStyle483"/>
          <w:spacing w:val="0"/>
        </w:rPr>
        <w:t>^</w:t>
      </w:r>
      <w:r>
        <w:rPr>
          <w:rStyle w:val="FontStyle483"/>
        </w:rPr>
        <w:t xml:space="preserve"> </w:t>
      </w:r>
      <w:r>
        <w:rPr>
          <w:rStyle w:val="FontStyle483"/>
          <w:spacing w:val="0"/>
        </w:rPr>
        <w:t>(А</w:t>
      </w:r>
      <w:r>
        <w:rPr>
          <w:rStyle w:val="FontStyle483"/>
        </w:rPr>
        <w:t xml:space="preserve"> </w:t>
      </w:r>
      <w:r>
        <w:rPr>
          <w:rStyle w:val="FontStyle483"/>
          <w:spacing w:val="0"/>
        </w:rPr>
        <w:t>П &gt;стн</w:t>
      </w:r>
      <w:r>
        <w:rPr>
          <w:rStyle w:val="FontStyle483"/>
          <w:spacing w:val="0"/>
          <w:vertAlign w:val="subscript"/>
        </w:rPr>
        <w:t>ая</w:t>
      </w:r>
    </w:p>
    <w:p w:rsidR="00D57188" w:rsidRDefault="001C5317">
      <w:pPr>
        <w:pStyle w:val="Style178"/>
        <w:framePr w:h="187" w:hRule="exact" w:hSpace="38" w:wrap="auto" w:vAnchor="text" w:hAnchor="text" w:x="692" w:y="217"/>
        <w:widowControl/>
        <w:jc w:val="both"/>
        <w:rPr>
          <w:rStyle w:val="FontStyle495"/>
        </w:rPr>
      </w:pPr>
      <w:r>
        <w:rPr>
          <w:rStyle w:val="FontStyle495"/>
        </w:rPr>
        <w:t>ОДИК.</w:t>
      </w:r>
    </w:p>
    <w:p w:rsidR="00D57188" w:rsidRDefault="001C5317">
      <w:pPr>
        <w:pStyle w:val="Style188"/>
        <w:widowControl/>
        <w:jc w:val="both"/>
        <w:rPr>
          <w:rStyle w:val="FontStyle495"/>
          <w:lang w:eastAsia="en-US"/>
        </w:rPr>
      </w:pPr>
      <w:r>
        <w:rPr>
          <w:rStyle w:val="FontStyle495"/>
          <w:lang w:val="en-US" w:eastAsia="en-US"/>
        </w:rPr>
        <w:t>Hi</w:t>
      </w:r>
      <w:r w:rsidRPr="00190123">
        <w:rPr>
          <w:rStyle w:val="FontStyle495"/>
          <w:lang w:eastAsia="en-US"/>
        </w:rPr>
        <w:t xml:space="preserve">    </w:t>
      </w:r>
      <w:r>
        <w:rPr>
          <w:rStyle w:val="FontStyle495"/>
          <w:lang w:eastAsia="en-US"/>
        </w:rPr>
        <w:t>'</w:t>
      </w:r>
      <w:r>
        <w:rPr>
          <w:rStyle w:val="FontStyle495"/>
          <w:vertAlign w:val="superscript"/>
          <w:lang w:eastAsia="en-US"/>
        </w:rPr>
        <w:t>н</w:t>
      </w:r>
      <w:r>
        <w:rPr>
          <w:rStyle w:val="FontStyle495"/>
          <w:lang w:eastAsia="en-US"/>
        </w:rPr>
        <w:t>*</w:t>
      </w:r>
    </w:p>
    <w:p w:rsidR="00D57188" w:rsidRDefault="001C5317">
      <w:pPr>
        <w:pStyle w:val="Style158"/>
        <w:widowControl/>
        <w:ind w:left="245"/>
        <w:jc w:val="both"/>
        <w:rPr>
          <w:rStyle w:val="FontStyle479"/>
        </w:rPr>
      </w:pPr>
      <w:r>
        <w:rPr>
          <w:rStyle w:val="FontStyle479"/>
        </w:rPr>
        <w:t>•</w:t>
      </w:r>
      <w:r>
        <w:rPr>
          <w:rStyle w:val="FontStyle479"/>
          <w:vertAlign w:val="superscript"/>
        </w:rPr>
        <w:t>А</w:t>
      </w:r>
      <w:r>
        <w:rPr>
          <w:rStyle w:val="FontStyle479"/>
        </w:rPr>
        <w:t>- г</w:t>
      </w:r>
    </w:p>
    <w:p w:rsidR="00D57188" w:rsidRDefault="001C5317">
      <w:pPr>
        <w:pStyle w:val="Style150"/>
        <w:framePr w:w="1089" w:h="1003" w:hRule="exact" w:hSpace="38" w:wrap="auto" w:vAnchor="text" w:hAnchor="text" w:x="1" w:y="1143"/>
        <w:widowControl/>
        <w:ind w:left="917"/>
        <w:rPr>
          <w:rStyle w:val="FontStyle479"/>
        </w:rPr>
      </w:pPr>
      <w:r>
        <w:rPr>
          <w:rStyle w:val="FontStyle479"/>
        </w:rPr>
        <w:t>I</w:t>
      </w:r>
    </w:p>
    <w:p w:rsidR="00D57188" w:rsidRPr="00190123" w:rsidRDefault="001C5317">
      <w:pPr>
        <w:pStyle w:val="Style176"/>
        <w:framePr w:w="1089" w:h="1003" w:hRule="exact" w:hSpace="38" w:wrap="auto" w:vAnchor="text" w:hAnchor="text" w:x="1" w:y="1143"/>
        <w:widowControl/>
        <w:spacing w:line="413" w:lineRule="exact"/>
        <w:rPr>
          <w:rStyle w:val="FontStyle464"/>
        </w:rPr>
      </w:pPr>
      <w:r>
        <w:rPr>
          <w:rStyle w:val="FontStyle464"/>
        </w:rPr>
        <w:t xml:space="preserve">'И. </w:t>
      </w:r>
      <w:r>
        <w:rPr>
          <w:rStyle w:val="FontStyle456"/>
          <w:spacing w:val="-10"/>
        </w:rPr>
        <w:t>г,</w:t>
      </w:r>
      <w:r>
        <w:rPr>
          <w:rStyle w:val="FontStyle456"/>
        </w:rPr>
        <w:t xml:space="preserve"> </w:t>
      </w:r>
      <w:r>
        <w:rPr>
          <w:rStyle w:val="FontStyle464"/>
          <w:vertAlign w:val="superscript"/>
        </w:rPr>
        <w:t>к</w:t>
      </w:r>
      <w:r>
        <w:rPr>
          <w:rStyle w:val="FontStyle464"/>
        </w:rPr>
        <w:t xml:space="preserve"> част </w:t>
      </w:r>
      <w:r w:rsidRPr="00190123">
        <w:rPr>
          <w:rStyle w:val="FontStyle464"/>
          <w:vertAlign w:val="superscript"/>
        </w:rPr>
        <w:t>3,</w:t>
      </w:r>
      <w:r>
        <w:rPr>
          <w:rStyle w:val="FontStyle464"/>
          <w:lang w:val="en-US"/>
        </w:rPr>
        <w:t>W</w:t>
      </w:r>
    </w:p>
    <w:p w:rsidR="00D57188" w:rsidRPr="00190123" w:rsidRDefault="001C5317">
      <w:pPr>
        <w:pStyle w:val="Style176"/>
        <w:widowControl/>
        <w:spacing w:before="182" w:line="562" w:lineRule="exact"/>
        <w:rPr>
          <w:rStyle w:val="FontStyle453"/>
        </w:rPr>
      </w:pPr>
      <w:r>
        <w:rPr>
          <w:rStyle w:val="FontStyle431"/>
        </w:rPr>
        <w:lastRenderedPageBreak/>
        <w:t>«С</w:t>
      </w:r>
      <w:r>
        <w:rPr>
          <w:rStyle w:val="FontStyle502"/>
        </w:rPr>
        <w:t xml:space="preserve">^я вы </w:t>
      </w:r>
      <w:r>
        <w:rPr>
          <w:rStyle w:val="FontStyle464"/>
        </w:rPr>
        <w:t xml:space="preserve">"ами </w:t>
      </w:r>
      <w:r>
        <w:rPr>
          <w:rStyle w:val="FontStyle464"/>
          <w:vertAlign w:val="superscript"/>
        </w:rPr>
        <w:t>98</w:t>
      </w:r>
      <w:r>
        <w:rPr>
          <w:rStyle w:val="FontStyle453"/>
        </w:rPr>
        <w:t xml:space="preserve">-*) </w:t>
      </w:r>
      <w:r>
        <w:rPr>
          <w:rStyle w:val="FontStyle453"/>
          <w:lang w:val="en-US"/>
        </w:rPr>
        <w:t>i</w:t>
      </w:r>
    </w:p>
    <w:p w:rsidR="00D57188" w:rsidRDefault="001C5317">
      <w:pPr>
        <w:pStyle w:val="Style178"/>
        <w:framePr w:h="187" w:hRule="exact" w:hSpace="38" w:wrap="auto" w:vAnchor="text" w:hAnchor="text" w:x="591" w:y="726"/>
        <w:widowControl/>
        <w:jc w:val="both"/>
        <w:rPr>
          <w:rStyle w:val="FontStyle495"/>
        </w:rPr>
      </w:pPr>
      <w:r>
        <w:rPr>
          <w:rStyle w:val="FontStyle495"/>
        </w:rPr>
        <w:t>»»шпп</w:t>
      </w:r>
    </w:p>
    <w:p w:rsidR="00D57188" w:rsidRDefault="00D57188">
      <w:pPr>
        <w:pStyle w:val="Style185"/>
        <w:widowControl/>
        <w:spacing w:line="240" w:lineRule="exact"/>
        <w:ind w:left="350"/>
        <w:rPr>
          <w:sz w:val="20"/>
          <w:szCs w:val="20"/>
        </w:rPr>
      </w:pPr>
    </w:p>
    <w:p w:rsidR="00D57188" w:rsidRDefault="00D57188">
      <w:pPr>
        <w:pStyle w:val="Style185"/>
        <w:widowControl/>
        <w:spacing w:line="240" w:lineRule="exact"/>
        <w:ind w:left="350"/>
        <w:rPr>
          <w:sz w:val="20"/>
          <w:szCs w:val="20"/>
        </w:rPr>
      </w:pPr>
    </w:p>
    <w:p w:rsidR="00D57188" w:rsidRDefault="001C5317">
      <w:pPr>
        <w:pStyle w:val="Style185"/>
        <w:widowControl/>
        <w:spacing w:before="72"/>
        <w:ind w:left="350"/>
        <w:rPr>
          <w:rStyle w:val="FontStyle495"/>
        </w:rPr>
      </w:pPr>
      <w:r>
        <w:rPr>
          <w:rStyle w:val="FontStyle495"/>
        </w:rPr>
        <w:t>^Н Каж</w:t>
      </w:r>
    </w:p>
    <w:p w:rsidR="00D57188" w:rsidRDefault="00D57188">
      <w:pPr>
        <w:pStyle w:val="Style185"/>
        <w:widowControl/>
        <w:spacing w:before="72"/>
        <w:ind w:left="350"/>
        <w:rPr>
          <w:rStyle w:val="FontStyle495"/>
        </w:rPr>
        <w:sectPr w:rsidR="00D57188">
          <w:headerReference w:type="even" r:id="rId317"/>
          <w:headerReference w:type="default" r:id="rId318"/>
          <w:footerReference w:type="even" r:id="rId319"/>
          <w:footerReference w:type="default" r:id="rId320"/>
          <w:pgSz w:w="8390" w:h="11905"/>
          <w:pgMar w:top="613" w:right="592" w:bottom="1368" w:left="1307" w:header="720" w:footer="720" w:gutter="0"/>
          <w:cols w:num="2" w:space="720" w:equalWidth="0">
            <w:col w:w="5294" w:space="62"/>
            <w:col w:w="1132"/>
          </w:cols>
          <w:noEndnote/>
        </w:sectPr>
      </w:pPr>
    </w:p>
    <w:p w:rsidR="00D57188" w:rsidRPr="004F4166" w:rsidRDefault="001C5317">
      <w:pPr>
        <w:pStyle w:val="Style85"/>
        <w:widowControl/>
        <w:spacing w:before="38" w:line="178" w:lineRule="exact"/>
        <w:rPr>
          <w:rStyle w:val="FontStyle483"/>
          <w:spacing w:val="0"/>
        </w:rPr>
      </w:pPr>
      <w:r>
        <w:rPr>
          <w:rStyle w:val="FontStyle483"/>
          <w:spacing w:val="0"/>
        </w:rPr>
        <w:t>функций</w:t>
      </w:r>
      <w:r>
        <w:rPr>
          <w:rStyle w:val="FontStyle483"/>
        </w:rPr>
        <w:t xml:space="preserve"> </w:t>
      </w:r>
      <w:r>
        <w:rPr>
          <w:rStyle w:val="FontStyle483"/>
          <w:spacing w:val="0"/>
        </w:rPr>
        <w:t>сохранять</w:t>
      </w:r>
      <w:r>
        <w:rPr>
          <w:rStyle w:val="FontStyle483"/>
        </w:rPr>
        <w:t xml:space="preserve"> </w:t>
      </w:r>
      <w:r>
        <w:rPr>
          <w:rStyle w:val="FontStyle483"/>
          <w:spacing w:val="0"/>
        </w:rPr>
        <w:t>устойч.шость</w:t>
      </w:r>
      <w:r>
        <w:rPr>
          <w:rStyle w:val="FontStyle483"/>
        </w:rPr>
        <w:t xml:space="preserve"> </w:t>
      </w:r>
      <w:r>
        <w:rPr>
          <w:rStyle w:val="FontStyle483"/>
          <w:spacing w:val="0"/>
        </w:rPr>
        <w:t>параметров</w:t>
      </w:r>
      <w:r>
        <w:rPr>
          <w:rStyle w:val="FontStyle483"/>
        </w:rPr>
        <w:t xml:space="preserve"> </w:t>
      </w:r>
      <w:r>
        <w:rPr>
          <w:rStyle w:val="FontStyle483"/>
          <w:spacing w:val="0"/>
        </w:rPr>
        <w:t>газообмена определяющих</w:t>
      </w:r>
      <w:r>
        <w:rPr>
          <w:rStyle w:val="FontStyle483"/>
        </w:rPr>
        <w:t xml:space="preserve"> </w:t>
      </w:r>
      <w:r>
        <w:rPr>
          <w:rStyle w:val="FontStyle483"/>
          <w:spacing w:val="0"/>
        </w:rPr>
        <w:t>эффективность</w:t>
      </w:r>
      <w:r>
        <w:rPr>
          <w:rStyle w:val="FontStyle483"/>
        </w:rPr>
        <w:t xml:space="preserve"> </w:t>
      </w:r>
      <w:r>
        <w:rPr>
          <w:rStyle w:val="FontStyle483"/>
          <w:spacing w:val="0"/>
        </w:rPr>
        <w:t>энергообеспечения</w:t>
      </w:r>
      <w:r>
        <w:rPr>
          <w:rStyle w:val="FontStyle483"/>
        </w:rPr>
        <w:t xml:space="preserve"> </w:t>
      </w:r>
      <w:r>
        <w:rPr>
          <w:rStyle w:val="FontStyle483"/>
          <w:spacing w:val="0"/>
        </w:rPr>
        <w:t>скоро</w:t>
      </w:r>
      <w:r>
        <w:rPr>
          <w:rStyle w:val="FontStyle483"/>
          <w:spacing w:val="0"/>
        </w:rPr>
        <w:softHyphen/>
        <w:t>мной</w:t>
      </w:r>
      <w:r>
        <w:rPr>
          <w:rStyle w:val="FontStyle483"/>
        </w:rPr>
        <w:t xml:space="preserve"> </w:t>
      </w:r>
      <w:r>
        <w:rPr>
          <w:rStyle w:val="FontStyle483"/>
          <w:spacing w:val="0"/>
        </w:rPr>
        <w:t>работы</w:t>
      </w:r>
      <w:r>
        <w:rPr>
          <w:rStyle w:val="FontStyle483"/>
        </w:rPr>
        <w:t xml:space="preserve"> </w:t>
      </w:r>
      <w:r>
        <w:rPr>
          <w:rStyle w:val="FontStyle483"/>
          <w:spacing w:val="0"/>
        </w:rPr>
        <w:t>и</w:t>
      </w:r>
      <w:r>
        <w:rPr>
          <w:rStyle w:val="FontStyle483"/>
        </w:rPr>
        <w:t xml:space="preserve"> </w:t>
      </w:r>
      <w:r>
        <w:rPr>
          <w:rStyle w:val="FontStyle483"/>
          <w:spacing w:val="0"/>
        </w:rPr>
        <w:t>быструю</w:t>
      </w:r>
      <w:r>
        <w:rPr>
          <w:rStyle w:val="FontStyle483"/>
        </w:rPr>
        <w:t xml:space="preserve"> </w:t>
      </w:r>
      <w:r>
        <w:rPr>
          <w:rStyle w:val="FontStyle483"/>
          <w:spacing w:val="0"/>
        </w:rPr>
        <w:t>восстанавливаемость</w:t>
      </w:r>
      <w:r>
        <w:rPr>
          <w:rStyle w:val="FontStyle483"/>
        </w:rPr>
        <w:t xml:space="preserve"> </w:t>
      </w:r>
      <w:r>
        <w:rPr>
          <w:rStyle w:val="FontStyle483"/>
          <w:spacing w:val="0"/>
        </w:rPr>
        <w:t xml:space="preserve">организма </w:t>
      </w:r>
      <w:r>
        <w:rPr>
          <w:rStyle w:val="FontStyle480"/>
          <w:spacing w:val="0"/>
          <w:vertAlign w:val="subscript"/>
        </w:rPr>
        <w:t>(Н</w:t>
      </w:r>
      <w:r>
        <w:rPr>
          <w:rStyle w:val="FontStyle480"/>
        </w:rPr>
        <w:t xml:space="preserve">   </w:t>
      </w:r>
      <w:r>
        <w:rPr>
          <w:rStyle w:val="FontStyle480"/>
          <w:spacing w:val="0"/>
        </w:rPr>
        <w:t>И.</w:t>
      </w:r>
      <w:r>
        <w:rPr>
          <w:rStyle w:val="FontStyle480"/>
        </w:rPr>
        <w:t xml:space="preserve">  </w:t>
      </w:r>
      <w:r>
        <w:rPr>
          <w:rStyle w:val="FontStyle483"/>
          <w:spacing w:val="0"/>
        </w:rPr>
        <w:t>Волков</w:t>
      </w:r>
      <w:r w:rsidRPr="00190123">
        <w:rPr>
          <w:rStyle w:val="FontStyle483"/>
          <w:spacing w:val="0"/>
          <w:lang w:val="en-US"/>
        </w:rPr>
        <w:t>,</w:t>
      </w:r>
      <w:r w:rsidRPr="00190123">
        <w:rPr>
          <w:rStyle w:val="FontStyle483"/>
          <w:lang w:val="en-US"/>
        </w:rPr>
        <w:t xml:space="preserve">  </w:t>
      </w:r>
      <w:r w:rsidRPr="00190123">
        <w:rPr>
          <w:rStyle w:val="FontStyle483"/>
          <w:spacing w:val="0"/>
          <w:lang w:val="en-US"/>
        </w:rPr>
        <w:t>1975;</w:t>
      </w:r>
      <w:r w:rsidRPr="00190123">
        <w:rPr>
          <w:rStyle w:val="FontStyle483"/>
          <w:lang w:val="en-US"/>
        </w:rPr>
        <w:t xml:space="preserve"> </w:t>
      </w:r>
      <w:r>
        <w:rPr>
          <w:rStyle w:val="FontStyle483"/>
          <w:spacing w:val="0"/>
        </w:rPr>
        <w:t>Ф</w:t>
      </w:r>
      <w:r w:rsidRPr="00190123">
        <w:rPr>
          <w:rStyle w:val="FontStyle483"/>
          <w:spacing w:val="0"/>
          <w:lang w:val="en-US"/>
        </w:rPr>
        <w:t>.</w:t>
      </w:r>
      <w:r w:rsidRPr="00190123">
        <w:rPr>
          <w:rStyle w:val="FontStyle483"/>
          <w:lang w:val="en-US"/>
        </w:rPr>
        <w:t xml:space="preserve"> </w:t>
      </w:r>
      <w:r>
        <w:rPr>
          <w:rStyle w:val="FontStyle483"/>
          <w:spacing w:val="0"/>
        </w:rPr>
        <w:t>А</w:t>
      </w:r>
      <w:r w:rsidRPr="00190123">
        <w:rPr>
          <w:rStyle w:val="FontStyle483"/>
          <w:spacing w:val="0"/>
          <w:lang w:val="en-US"/>
        </w:rPr>
        <w:t>.</w:t>
      </w:r>
      <w:r w:rsidRPr="00190123">
        <w:rPr>
          <w:rStyle w:val="FontStyle483"/>
          <w:lang w:val="en-US"/>
        </w:rPr>
        <w:t xml:space="preserve"> </w:t>
      </w:r>
      <w:r>
        <w:rPr>
          <w:rStyle w:val="FontStyle483"/>
          <w:spacing w:val="0"/>
        </w:rPr>
        <w:t>Иорданская</w:t>
      </w:r>
      <w:r w:rsidRPr="00190123">
        <w:rPr>
          <w:rStyle w:val="FontStyle483"/>
          <w:lang w:val="en-US"/>
        </w:rPr>
        <w:t xml:space="preserve"> </w:t>
      </w:r>
      <w:r>
        <w:rPr>
          <w:rStyle w:val="FontStyle483"/>
          <w:spacing w:val="0"/>
        </w:rPr>
        <w:t>и</w:t>
      </w:r>
      <w:r w:rsidRPr="00190123">
        <w:rPr>
          <w:rStyle w:val="FontStyle483"/>
          <w:lang w:val="en-US"/>
        </w:rPr>
        <w:t xml:space="preserve"> </w:t>
      </w:r>
      <w:r>
        <w:rPr>
          <w:rStyle w:val="FontStyle483"/>
          <w:spacing w:val="0"/>
        </w:rPr>
        <w:t>др</w:t>
      </w:r>
      <w:r w:rsidRPr="00190123">
        <w:rPr>
          <w:rStyle w:val="FontStyle483"/>
          <w:spacing w:val="0"/>
          <w:lang w:val="en-US"/>
        </w:rPr>
        <w:t>..</w:t>
      </w:r>
      <w:r w:rsidRPr="00190123">
        <w:rPr>
          <w:rStyle w:val="FontStyle483"/>
          <w:lang w:val="en-US"/>
        </w:rPr>
        <w:t xml:space="preserve">  </w:t>
      </w:r>
      <w:r w:rsidRPr="004F4166">
        <w:rPr>
          <w:rStyle w:val="FontStyle483"/>
          <w:spacing w:val="0"/>
        </w:rPr>
        <w:t>1985-</w:t>
      </w:r>
      <w:r>
        <w:rPr>
          <w:rStyle w:val="FontStyle483"/>
          <w:spacing w:val="0"/>
        </w:rPr>
        <w:t>р</w:t>
      </w:r>
      <w:r w:rsidRPr="004F4166">
        <w:rPr>
          <w:rStyle w:val="FontStyle483"/>
        </w:rPr>
        <w:t xml:space="preserve"> </w:t>
      </w:r>
      <w:r>
        <w:rPr>
          <w:rStyle w:val="FontStyle483"/>
          <w:spacing w:val="0"/>
          <w:lang w:val="en-US"/>
        </w:rPr>
        <w:t>Astrand</w:t>
      </w:r>
      <w:r w:rsidRPr="004F4166">
        <w:rPr>
          <w:rStyle w:val="FontStyle483"/>
          <w:spacing w:val="0"/>
        </w:rPr>
        <w:t>,</w:t>
      </w:r>
      <w:r w:rsidRPr="004F4166">
        <w:rPr>
          <w:rStyle w:val="FontStyle483"/>
        </w:rPr>
        <w:t xml:space="preserve"> </w:t>
      </w:r>
      <w:r>
        <w:rPr>
          <w:rStyle w:val="FontStyle483"/>
          <w:spacing w:val="0"/>
        </w:rPr>
        <w:t>В</w:t>
      </w:r>
      <w:r w:rsidRPr="004F4166">
        <w:rPr>
          <w:rStyle w:val="FontStyle483"/>
          <w:spacing w:val="0"/>
        </w:rPr>
        <w:t>.</w:t>
      </w:r>
      <w:r w:rsidRPr="004F4166">
        <w:rPr>
          <w:rStyle w:val="FontStyle483"/>
        </w:rPr>
        <w:t xml:space="preserve"> </w:t>
      </w:r>
      <w:r>
        <w:rPr>
          <w:rStyle w:val="FontStyle483"/>
          <w:spacing w:val="0"/>
          <w:lang w:val="en-US"/>
        </w:rPr>
        <w:t>Saltin</w:t>
      </w:r>
      <w:r w:rsidRPr="004F4166">
        <w:rPr>
          <w:rStyle w:val="FontStyle483"/>
          <w:spacing w:val="0"/>
        </w:rPr>
        <w:t>,</w:t>
      </w:r>
      <w:r w:rsidRPr="004F4166">
        <w:rPr>
          <w:rStyle w:val="FontStyle483"/>
        </w:rPr>
        <w:t xml:space="preserve"> </w:t>
      </w:r>
      <w:r w:rsidRPr="004F4166">
        <w:rPr>
          <w:rStyle w:val="FontStyle483"/>
          <w:spacing w:val="0"/>
        </w:rPr>
        <w:t>1967;</w:t>
      </w:r>
      <w:r w:rsidRPr="004F4166">
        <w:rPr>
          <w:rStyle w:val="FontStyle483"/>
        </w:rPr>
        <w:t xml:space="preserve"> </w:t>
      </w:r>
      <w:r>
        <w:rPr>
          <w:rStyle w:val="FontStyle483"/>
          <w:spacing w:val="0"/>
          <w:lang w:val="en-US"/>
        </w:rPr>
        <w:t>P</w:t>
      </w:r>
      <w:r w:rsidRPr="004F4166">
        <w:rPr>
          <w:rStyle w:val="FontStyle483"/>
          <w:spacing w:val="0"/>
        </w:rPr>
        <w:t>.</w:t>
      </w:r>
      <w:r w:rsidRPr="004F4166">
        <w:rPr>
          <w:rStyle w:val="FontStyle483"/>
        </w:rPr>
        <w:t xml:space="preserve"> </w:t>
      </w:r>
      <w:r>
        <w:rPr>
          <w:rStyle w:val="FontStyle483"/>
          <w:spacing w:val="0"/>
          <w:lang w:val="en-US"/>
        </w:rPr>
        <w:t>Astrand</w:t>
      </w:r>
      <w:r w:rsidRPr="004F4166">
        <w:rPr>
          <w:rStyle w:val="FontStyle483"/>
          <w:spacing w:val="0"/>
        </w:rPr>
        <w:t>,</w:t>
      </w:r>
      <w:r w:rsidRPr="004F4166">
        <w:rPr>
          <w:rStyle w:val="FontStyle483"/>
        </w:rPr>
        <w:t xml:space="preserve"> </w:t>
      </w:r>
      <w:r>
        <w:rPr>
          <w:rStyle w:val="FontStyle483"/>
          <w:spacing w:val="0"/>
        </w:rPr>
        <w:t>К</w:t>
      </w:r>
      <w:r w:rsidRPr="004F4166">
        <w:rPr>
          <w:rStyle w:val="FontStyle483"/>
          <w:spacing w:val="0"/>
        </w:rPr>
        <w:t>.</w:t>
      </w:r>
      <w:r w:rsidRPr="004F4166">
        <w:rPr>
          <w:rStyle w:val="FontStyle483"/>
        </w:rPr>
        <w:t xml:space="preserve"> </w:t>
      </w:r>
      <w:r>
        <w:rPr>
          <w:rStyle w:val="FontStyle483"/>
          <w:spacing w:val="0"/>
          <w:lang w:val="en-US"/>
        </w:rPr>
        <w:t>Rodahl</w:t>
      </w:r>
      <w:r w:rsidRPr="004F4166">
        <w:rPr>
          <w:rStyle w:val="FontStyle483"/>
          <w:spacing w:val="0"/>
        </w:rPr>
        <w:t>,</w:t>
      </w:r>
      <w:r w:rsidRPr="004F4166">
        <w:rPr>
          <w:rStyle w:val="FontStyle483"/>
        </w:rPr>
        <w:t xml:space="preserve"> </w:t>
      </w:r>
      <w:r w:rsidRPr="004F4166">
        <w:rPr>
          <w:rStyle w:val="FontStyle483"/>
          <w:spacing w:val="0"/>
        </w:rPr>
        <w:t>1977.'</w:t>
      </w:r>
    </w:p>
    <w:p w:rsidR="00D57188" w:rsidRDefault="001C5317">
      <w:pPr>
        <w:pStyle w:val="Style30"/>
        <w:widowControl/>
        <w:spacing w:line="202" w:lineRule="exact"/>
        <w:ind w:firstLine="0"/>
        <w:rPr>
          <w:rStyle w:val="FontStyle484"/>
        </w:rPr>
      </w:pPr>
      <w:r>
        <w:rPr>
          <w:rStyle w:val="FontStyle484"/>
        </w:rPr>
        <w:t xml:space="preserve">Таким образом, все особенности физиологических „еханнзмов регуляции и энергообеспечения скоростных </w:t>
      </w:r>
      <w:r>
        <w:rPr>
          <w:rStyle w:val="FontStyle483"/>
          <w:spacing w:val="0"/>
        </w:rPr>
        <w:t>движении</w:t>
      </w:r>
      <w:r>
        <w:rPr>
          <w:rStyle w:val="FontStyle483"/>
        </w:rPr>
        <w:t xml:space="preserve"> </w:t>
      </w:r>
      <w:r>
        <w:rPr>
          <w:rStyle w:val="FontStyle484"/>
        </w:rPr>
        <w:t xml:space="preserve">(перемещений) спортсмена, которые были рассмотрены выше, в полной мере относятся </w:t>
      </w:r>
      <w:r>
        <w:rPr>
          <w:rStyle w:val="FontStyle483"/>
          <w:spacing w:val="0"/>
        </w:rPr>
        <w:t>и</w:t>
      </w:r>
      <w:r>
        <w:rPr>
          <w:rStyle w:val="FontStyle483"/>
        </w:rPr>
        <w:t xml:space="preserve"> </w:t>
      </w:r>
      <w:r>
        <w:rPr>
          <w:rStyle w:val="FontStyle483"/>
          <w:spacing w:val="0"/>
        </w:rPr>
        <w:t>к</w:t>
      </w:r>
      <w:r>
        <w:rPr>
          <w:rStyle w:val="FontStyle483"/>
        </w:rPr>
        <w:t xml:space="preserve"> </w:t>
      </w:r>
      <w:r>
        <w:rPr>
          <w:rStyle w:val="FontStyle484"/>
        </w:rPr>
        <w:t>перемен</w:t>
      </w:r>
      <w:r>
        <w:rPr>
          <w:rStyle w:val="FontStyle484"/>
        </w:rPr>
        <w:softHyphen/>
      </w:r>
      <w:r>
        <w:rPr>
          <w:rStyle w:val="FontStyle422"/>
        </w:rPr>
        <w:t xml:space="preserve">ному </w:t>
      </w:r>
      <w:r>
        <w:rPr>
          <w:rStyle w:val="FontStyle484"/>
        </w:rPr>
        <w:t>режиму скоростной работы. Вместе с тем для каж</w:t>
      </w:r>
      <w:r>
        <w:rPr>
          <w:rStyle w:val="FontStyle484"/>
        </w:rPr>
        <w:softHyphen/>
      </w:r>
      <w:r>
        <w:rPr>
          <w:rStyle w:val="FontStyle483"/>
          <w:spacing w:val="0"/>
        </w:rPr>
        <w:t>дого</w:t>
      </w:r>
      <w:r>
        <w:rPr>
          <w:rStyle w:val="FontStyle483"/>
        </w:rPr>
        <w:t xml:space="preserve"> </w:t>
      </w:r>
      <w:r>
        <w:rPr>
          <w:rStyle w:val="FontStyle484"/>
        </w:rPr>
        <w:t>вида спорта этой группы характерны особые тре</w:t>
      </w:r>
      <w:r>
        <w:rPr>
          <w:rStyle w:val="FontStyle484"/>
        </w:rPr>
        <w:softHyphen/>
        <w:t xml:space="preserve">бования </w:t>
      </w:r>
      <w:r>
        <w:rPr>
          <w:rStyle w:val="FontStyle483"/>
          <w:spacing w:val="0"/>
        </w:rPr>
        <w:t>к</w:t>
      </w:r>
      <w:r>
        <w:rPr>
          <w:rStyle w:val="FontStyle483"/>
        </w:rPr>
        <w:t xml:space="preserve"> </w:t>
      </w:r>
      <w:r>
        <w:rPr>
          <w:rStyle w:val="FontStyle484"/>
        </w:rPr>
        <w:t>проявлению скорости движений (перемеще</w:t>
      </w:r>
      <w:r>
        <w:rPr>
          <w:rStyle w:val="FontStyle484"/>
        </w:rPr>
        <w:softHyphen/>
      </w:r>
      <w:r>
        <w:rPr>
          <w:rStyle w:val="FontStyle483"/>
          <w:spacing w:val="0"/>
        </w:rPr>
        <w:t>ний),</w:t>
      </w:r>
      <w:r>
        <w:rPr>
          <w:rStyle w:val="FontStyle483"/>
        </w:rPr>
        <w:t xml:space="preserve"> </w:t>
      </w:r>
      <w:r>
        <w:rPr>
          <w:rStyle w:val="FontStyle484"/>
        </w:rPr>
        <w:t>связанные со спецификой спортивной деятельности, условиями и правилами соревнований. Этн требования определяются регламентом, предусматривающим продол</w:t>
      </w:r>
      <w:r>
        <w:rPr>
          <w:rStyle w:val="FontStyle484"/>
        </w:rPr>
        <w:softHyphen/>
        <w:t>жительность соревнования, его отдельных периодов, тай</w:t>
      </w:r>
      <w:r>
        <w:rPr>
          <w:rStyle w:val="FontStyle484"/>
        </w:rPr>
        <w:softHyphen/>
        <w:t>мов, раундов и перерывов между ними, размерами спортивной арены, особенностями режима работы организ</w:t>
      </w:r>
      <w:r>
        <w:rPr>
          <w:rStyle w:val="FontStyle484"/>
        </w:rPr>
        <w:softHyphen/>
        <w:t xml:space="preserve">ма соотношением длительности интенсивных и менее активных действий, возможностями для развертывания восстановительных процессов в ходе соревнования и др. Поэтому если специальная работоспособность спортсмена </w:t>
      </w:r>
      <w:r>
        <w:rPr>
          <w:rStyle w:val="FontStyle483"/>
          <w:spacing w:val="0"/>
        </w:rPr>
        <w:t>в</w:t>
      </w:r>
      <w:r>
        <w:rPr>
          <w:rStyle w:val="FontStyle483"/>
        </w:rPr>
        <w:t xml:space="preserve"> </w:t>
      </w:r>
      <w:r>
        <w:rPr>
          <w:rStyle w:val="FontStyle484"/>
        </w:rPr>
        <w:t>этих условиях в целом определяется мощностью аэробного механизма энергообеспечения, то скорость тех</w:t>
      </w:r>
      <w:r>
        <w:rPr>
          <w:rStyle w:val="FontStyle484"/>
        </w:rPr>
        <w:softHyphen/>
        <w:t xml:space="preserve">нико-тактических действий — разными факторами. Так, в волейболе решающую роль играет скоростно-силовая (прыжковая) выносливость (В. А. Кудрашов, 1980; Е. В. Фомин и др., 1984), н теннисе — взрывная сила и МАМ (А. П. Скородумова, 1968; Н. Ю. Верхошан-ская, 1984; </w:t>
      </w:r>
      <w:r>
        <w:rPr>
          <w:rStyle w:val="FontStyle484"/>
          <w:lang w:val="en-US"/>
        </w:rPr>
        <w:t>P</w:t>
      </w:r>
      <w:r w:rsidRPr="00190123">
        <w:rPr>
          <w:rStyle w:val="FontStyle484"/>
        </w:rPr>
        <w:t xml:space="preserve">. </w:t>
      </w:r>
      <w:r>
        <w:rPr>
          <w:rStyle w:val="FontStyle483"/>
          <w:spacing w:val="0"/>
          <w:lang w:val="en-US"/>
        </w:rPr>
        <w:t>Astrand</w:t>
      </w:r>
      <w:r w:rsidRPr="00190123">
        <w:rPr>
          <w:rStyle w:val="FontStyle483"/>
          <w:spacing w:val="0"/>
        </w:rPr>
        <w:t>,</w:t>
      </w:r>
      <w:r w:rsidRPr="00190123">
        <w:rPr>
          <w:rStyle w:val="FontStyle483"/>
        </w:rPr>
        <w:t xml:space="preserve"> </w:t>
      </w:r>
      <w:r>
        <w:rPr>
          <w:rStyle w:val="FontStyle484"/>
        </w:rPr>
        <w:t xml:space="preserve">В. </w:t>
      </w:r>
      <w:r w:rsidRPr="00190123">
        <w:rPr>
          <w:rStyle w:val="FontStyle484"/>
        </w:rPr>
        <w:t>:&gt;</w:t>
      </w:r>
      <w:r>
        <w:rPr>
          <w:rStyle w:val="FontStyle484"/>
          <w:lang w:val="en-US"/>
        </w:rPr>
        <w:t>altni</w:t>
      </w:r>
      <w:r w:rsidRPr="00190123">
        <w:rPr>
          <w:rStyle w:val="FontStyle484"/>
        </w:rPr>
        <w:t xml:space="preserve">, </w:t>
      </w:r>
      <w:r>
        <w:rPr>
          <w:rStyle w:val="FontStyle484"/>
        </w:rPr>
        <w:t>1967), в игровых ви</w:t>
      </w:r>
      <w:r>
        <w:rPr>
          <w:rStyle w:val="FontStyle484"/>
        </w:rPr>
        <w:softHyphen/>
        <w:t xml:space="preserve">дах спорта с большими </w:t>
      </w:r>
      <w:r>
        <w:rPr>
          <w:rStyle w:val="FontStyle484"/>
          <w:lang w:val="en-US"/>
        </w:rPr>
        <w:t>m</w:t>
      </w:r>
      <w:r w:rsidRPr="00190123">
        <w:rPr>
          <w:rStyle w:val="FontStyle484"/>
        </w:rPr>
        <w:t xml:space="preserve"> </w:t>
      </w:r>
      <w:r>
        <w:rPr>
          <w:rStyle w:val="FontStyle484"/>
        </w:rPr>
        <w:t>размерам площадками — скоростная выносливость, МАМ и взрывная сила (М. А. Годик, Е. В. Скомоиохов, 1978; И. А. Горбашев, 1984; О. П. Базилевич и др.. 1984), в спортивной борь</w:t>
      </w:r>
      <w:r>
        <w:rPr>
          <w:rStyle w:val="FontStyle484"/>
        </w:rPr>
        <w:softHyphen/>
        <w:t>бе—максимальная и взрывная сила, силовая и скорост</w:t>
      </w:r>
      <w:r>
        <w:rPr>
          <w:rStyle w:val="FontStyle484"/>
        </w:rPr>
        <w:softHyphen/>
        <w:t xml:space="preserve">но-силовая выносливость (А. А. Новиков, 1974; Г. С. 1у-«анян, 1978; Ю. П. Замятин и др., 1981; П. С. Васильков </w:t>
      </w:r>
      <w:r>
        <w:rPr>
          <w:rStyle w:val="FontStyle484"/>
          <w:vertAlign w:val="superscript"/>
        </w:rPr>
        <w:t>19</w:t>
      </w:r>
      <w:r>
        <w:rPr>
          <w:rStyle w:val="FontStyle484"/>
        </w:rPr>
        <w:t xml:space="preserve">82; Т. А. Болквадзе, В.А.Орлов, 1983: А. Г. Станков </w:t>
      </w:r>
      <w:r>
        <w:rPr>
          <w:rStyle w:val="FontStyle484"/>
          <w:vertAlign w:val="superscript"/>
        </w:rPr>
        <w:t>ИД</w:t>
      </w:r>
      <w:r>
        <w:rPr>
          <w:rStyle w:val="FontStyle484"/>
        </w:rPr>
        <w:t>Р- 1984), в фехтовании - быстрота реагированияди-иами</w:t>
      </w:r>
      <w:r>
        <w:rPr>
          <w:rStyle w:val="FontStyle484"/>
          <w:vertAlign w:val="subscript"/>
        </w:rPr>
        <w:t>ческая</w:t>
      </w:r>
      <w:r>
        <w:rPr>
          <w:rStyle w:val="FontStyle484"/>
        </w:rPr>
        <w:t xml:space="preserve"> „ </w:t>
      </w:r>
      <w:r>
        <w:rPr>
          <w:rStyle w:val="FontStyle484"/>
          <w:vertAlign w:val="subscript"/>
        </w:rPr>
        <w:t>статическая</w:t>
      </w:r>
      <w:r>
        <w:rPr>
          <w:rStyle w:val="FontStyle484"/>
        </w:rPr>
        <w:t xml:space="preserve"> выносливость (Д. А. </w:t>
      </w:r>
      <w:r>
        <w:rPr>
          <w:rStyle w:val="FontStyle505"/>
        </w:rPr>
        <w:t xml:space="preserve">^шлер, </w:t>
      </w:r>
      <w:r>
        <w:rPr>
          <w:rStyle w:val="FontStyle484"/>
          <w:spacing w:val="-20"/>
          <w:vertAlign w:val="superscript"/>
        </w:rPr>
        <w:t>9</w:t>
      </w:r>
      <w:r>
        <w:rPr>
          <w:rStyle w:val="FontStyle484"/>
          <w:spacing w:val="-20"/>
          <w:vertAlign w:val="subscript"/>
        </w:rPr>
        <w:t>0</w:t>
      </w:r>
      <w:r>
        <w:rPr>
          <w:rStyle w:val="FontStyle484"/>
          <w:spacing w:val="-20"/>
          <w:vertAlign w:val="superscript"/>
        </w:rPr>
        <w:t>81</w:t>
      </w:r>
      <w:r>
        <w:rPr>
          <w:rStyle w:val="FontStyle484"/>
          <w:spacing w:val="-20"/>
        </w:rPr>
        <w:t>'.</w:t>
      </w:r>
      <w:r>
        <w:rPr>
          <w:rStyle w:val="FontStyle484"/>
        </w:rPr>
        <w:t xml:space="preserve"> А. А. Гуминский и др., 1982), в боксе - вьшосли^ </w:t>
      </w:r>
      <w:r>
        <w:rPr>
          <w:rStyle w:val="FontStyle483"/>
          <w:spacing w:val="0"/>
        </w:rPr>
        <w:t>к</w:t>
      </w:r>
      <w:r>
        <w:rPr>
          <w:rStyle w:val="FontStyle483"/>
        </w:rPr>
        <w:t xml:space="preserve"> </w:t>
      </w:r>
      <w:r>
        <w:rPr>
          <w:rStyle w:val="FontStyle484"/>
        </w:rPr>
        <w:t xml:space="preserve">частоте и скорости движений, взрывная сила </w:t>
      </w:r>
      <w:r>
        <w:rPr>
          <w:rStyle w:val="FontStyle484"/>
          <w:vertAlign w:val="superscript"/>
        </w:rPr>
        <w:t>,И</w:t>
      </w:r>
      <w:r>
        <w:rPr>
          <w:rStyle w:val="FontStyle484"/>
        </w:rPr>
        <w:t>^-Дегтярев и др., 1979; В. И. Филимонов, 1979).</w:t>
      </w:r>
    </w:p>
    <w:p w:rsidR="00D57188" w:rsidRDefault="001C5317">
      <w:pPr>
        <w:pStyle w:val="Style55"/>
        <w:widowControl/>
        <w:spacing w:line="168" w:lineRule="exact"/>
        <w:ind w:firstLine="216"/>
        <w:rPr>
          <w:rStyle w:val="FontStyle505"/>
          <w:spacing w:val="-10"/>
        </w:rPr>
      </w:pPr>
      <w:r>
        <w:rPr>
          <w:rStyle w:val="FontStyle484"/>
        </w:rPr>
        <w:t xml:space="preserve">Для каждого вида спорта характерна «оя </w:t>
      </w:r>
      <w:r>
        <w:rPr>
          <w:rStyle w:val="FontStyle484"/>
          <w:vertAlign w:val="superscript"/>
        </w:rPr>
        <w:t>с</w:t>
      </w:r>
      <w:r>
        <w:rPr>
          <w:rStyle w:val="FontStyle484"/>
        </w:rPr>
        <w:t>"е</w:t>
      </w:r>
      <w:r>
        <w:rPr>
          <w:rStyle w:val="FontStyle484"/>
          <w:vertAlign w:val="superscript"/>
        </w:rPr>
        <w:t>ци</w:t>
      </w:r>
      <w:r>
        <w:rPr>
          <w:rStyle w:val="FontStyle484"/>
        </w:rPr>
        <w:t xml:space="preserve">али </w:t>
      </w:r>
      <w:r>
        <w:rPr>
          <w:rStyle w:val="FontStyle483"/>
          <w:spacing w:val="0"/>
        </w:rPr>
        <w:t>данная</w:t>
      </w:r>
      <w:r>
        <w:rPr>
          <w:rStyle w:val="FontStyle483"/>
        </w:rPr>
        <w:t xml:space="preserve"> </w:t>
      </w:r>
      <w:r>
        <w:rPr>
          <w:rStyle w:val="FontStyle484"/>
        </w:rPr>
        <w:t xml:space="preserve">функциональная структура обеспечения </w:t>
      </w:r>
      <w:r>
        <w:rPr>
          <w:rStyle w:val="FontStyle505"/>
          <w:spacing w:val="-10"/>
        </w:rPr>
        <w:t>1*</w:t>
      </w:r>
    </w:p>
    <w:p w:rsidR="00D57188" w:rsidRDefault="001C5317">
      <w:pPr>
        <w:pStyle w:val="Style46"/>
        <w:widowControl/>
        <w:spacing w:before="38" w:line="197" w:lineRule="exact"/>
        <w:rPr>
          <w:rStyle w:val="FontStyle483"/>
          <w:spacing w:val="0"/>
        </w:rPr>
      </w:pPr>
      <w:r>
        <w:rPr>
          <w:rStyle w:val="FontStyle483"/>
          <w:spacing w:val="0"/>
        </w:rPr>
        <w:t>шечной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4"/>
          <w:lang w:val="en-US"/>
        </w:rPr>
        <w:t>II</w:t>
      </w:r>
      <w:r w:rsidRPr="00190123">
        <w:rPr>
          <w:rStyle w:val="FontStyle484"/>
        </w:rPr>
        <w:t>.</w:t>
      </w:r>
      <w:r>
        <w:rPr>
          <w:rStyle w:val="FontStyle484"/>
          <w:lang w:val="en-US"/>
        </w:rPr>
        <w:t>I</w:t>
      </w:r>
      <w:r w:rsidRPr="00190123">
        <w:rPr>
          <w:rStyle w:val="FontStyle484"/>
        </w:rPr>
        <w:t xml:space="preserve">) </w:t>
      </w:r>
      <w:r>
        <w:rPr>
          <w:rStyle w:val="FontStyle483"/>
          <w:spacing w:val="0"/>
        </w:rPr>
        <w:t>с</w:t>
      </w:r>
      <w:r>
        <w:rPr>
          <w:rStyle w:val="FontStyle483"/>
        </w:rPr>
        <w:t xml:space="preserve"> </w:t>
      </w:r>
      <w:r>
        <w:rPr>
          <w:rStyle w:val="FontStyle483"/>
          <w:spacing w:val="0"/>
        </w:rPr>
        <w:t>определенной</w:t>
      </w:r>
      <w:r>
        <w:rPr>
          <w:rStyle w:val="FontStyle483"/>
        </w:rPr>
        <w:t xml:space="preserve"> </w:t>
      </w:r>
      <w:r>
        <w:rPr>
          <w:rStyle w:val="FontStyle483"/>
          <w:spacing w:val="0"/>
          <w:vertAlign w:val="subscript"/>
        </w:rPr>
        <w:t>До</w:t>
      </w:r>
      <w:r>
        <w:rPr>
          <w:rStyle w:val="FontStyle483"/>
          <w:spacing w:val="0"/>
        </w:rPr>
        <w:t>. минантной</w:t>
      </w:r>
      <w:r>
        <w:rPr>
          <w:rStyle w:val="FontStyle483"/>
        </w:rPr>
        <w:t xml:space="preserve"> </w:t>
      </w:r>
      <w:r>
        <w:rPr>
          <w:rStyle w:val="FontStyle483"/>
          <w:spacing w:val="0"/>
        </w:rPr>
        <w:t>установкой,</w:t>
      </w:r>
      <w:r>
        <w:rPr>
          <w:rStyle w:val="FontStyle483"/>
        </w:rPr>
        <w:t xml:space="preserve"> </w:t>
      </w:r>
      <w:r>
        <w:rPr>
          <w:rStyle w:val="FontStyle483"/>
          <w:spacing w:val="0"/>
        </w:rPr>
        <w:t>объединяющей</w:t>
      </w:r>
      <w:r>
        <w:rPr>
          <w:rStyle w:val="FontStyle483"/>
        </w:rPr>
        <w:t xml:space="preserve"> </w:t>
      </w:r>
      <w:r>
        <w:rPr>
          <w:rStyle w:val="FontStyle483"/>
          <w:spacing w:val="0"/>
        </w:rPr>
        <w:t>физиологические системы</w:t>
      </w:r>
      <w:r>
        <w:rPr>
          <w:rStyle w:val="FontStyle483"/>
        </w:rPr>
        <w:t xml:space="preserve"> </w:t>
      </w:r>
      <w:r>
        <w:rPr>
          <w:rStyle w:val="FontStyle483"/>
          <w:spacing w:val="0"/>
        </w:rPr>
        <w:t>организма</w:t>
      </w:r>
      <w:r>
        <w:rPr>
          <w:rStyle w:val="FontStyle483"/>
        </w:rPr>
        <w:t xml:space="preserve"> </w:t>
      </w:r>
      <w:r>
        <w:rPr>
          <w:rStyle w:val="FontStyle483"/>
          <w:spacing w:val="0"/>
        </w:rPr>
        <w:t>на</w:t>
      </w:r>
      <w:r>
        <w:rPr>
          <w:rStyle w:val="FontStyle483"/>
        </w:rPr>
        <w:t xml:space="preserve"> </w:t>
      </w:r>
      <w:r>
        <w:rPr>
          <w:rStyle w:val="FontStyle483"/>
          <w:spacing w:val="0"/>
        </w:rPr>
        <w:t>конкретный</w:t>
      </w:r>
      <w:r>
        <w:rPr>
          <w:rStyle w:val="FontStyle483"/>
        </w:rPr>
        <w:t xml:space="preserve"> </w:t>
      </w:r>
      <w:r>
        <w:rPr>
          <w:rStyle w:val="FontStyle483"/>
          <w:spacing w:val="0"/>
        </w:rPr>
        <w:t>режим</w:t>
      </w:r>
      <w:r>
        <w:rPr>
          <w:rStyle w:val="FontStyle483"/>
        </w:rPr>
        <w:t xml:space="preserve"> </w:t>
      </w:r>
      <w:r>
        <w:rPr>
          <w:rStyle w:val="FontStyle483"/>
          <w:spacing w:val="0"/>
        </w:rPr>
        <w:t>его</w:t>
      </w:r>
      <w:r>
        <w:rPr>
          <w:rStyle w:val="FontStyle483"/>
        </w:rPr>
        <w:t xml:space="preserve"> </w:t>
      </w:r>
      <w:r>
        <w:rPr>
          <w:rStyle w:val="FontStyle483"/>
          <w:spacing w:val="0"/>
        </w:rPr>
        <w:t>напряжен-ной</w:t>
      </w:r>
      <w:r>
        <w:rPr>
          <w:rStyle w:val="FontStyle483"/>
        </w:rPr>
        <w:t xml:space="preserve"> </w:t>
      </w:r>
      <w:r>
        <w:rPr>
          <w:rStyle w:val="FontStyle483"/>
          <w:spacing w:val="0"/>
        </w:rPr>
        <w:t>работы.</w:t>
      </w:r>
      <w:r>
        <w:rPr>
          <w:rStyle w:val="FontStyle483"/>
        </w:rPr>
        <w:t xml:space="preserve"> </w:t>
      </w:r>
      <w:r>
        <w:rPr>
          <w:rStyle w:val="FontStyle483"/>
          <w:spacing w:val="0"/>
        </w:rPr>
        <w:t>Существенное</w:t>
      </w:r>
      <w:r>
        <w:rPr>
          <w:rStyle w:val="FontStyle483"/>
        </w:rPr>
        <w:t xml:space="preserve"> </w:t>
      </w:r>
      <w:r>
        <w:rPr>
          <w:rStyle w:val="FontStyle483"/>
          <w:spacing w:val="0"/>
        </w:rPr>
        <w:t>влияние</w:t>
      </w:r>
      <w:r>
        <w:rPr>
          <w:rStyle w:val="FontStyle483"/>
        </w:rPr>
        <w:t xml:space="preserve"> </w:t>
      </w:r>
      <w:r>
        <w:rPr>
          <w:rStyle w:val="FontStyle483"/>
          <w:spacing w:val="0"/>
        </w:rPr>
        <w:t>на</w:t>
      </w:r>
      <w:r>
        <w:rPr>
          <w:rStyle w:val="FontStyle483"/>
        </w:rPr>
        <w:t xml:space="preserve"> </w:t>
      </w:r>
      <w:r>
        <w:rPr>
          <w:rStyle w:val="FontStyle483"/>
          <w:spacing w:val="0"/>
        </w:rPr>
        <w:t>ее</w:t>
      </w:r>
      <w:r>
        <w:rPr>
          <w:rStyle w:val="FontStyle483"/>
        </w:rPr>
        <w:t xml:space="preserve"> </w:t>
      </w:r>
      <w:r>
        <w:rPr>
          <w:rStyle w:val="FontStyle483"/>
          <w:spacing w:val="0"/>
        </w:rPr>
        <w:t>формирова-ние</w:t>
      </w:r>
      <w:r>
        <w:rPr>
          <w:rStyle w:val="FontStyle483"/>
        </w:rPr>
        <w:t xml:space="preserve"> </w:t>
      </w:r>
      <w:r>
        <w:rPr>
          <w:rStyle w:val="FontStyle483"/>
          <w:spacing w:val="0"/>
        </w:rPr>
        <w:t>оказывает</w:t>
      </w:r>
      <w:r>
        <w:rPr>
          <w:rStyle w:val="FontStyle483"/>
        </w:rPr>
        <w:t xml:space="preserve"> </w:t>
      </w:r>
      <w:r>
        <w:rPr>
          <w:rStyle w:val="FontStyle483"/>
          <w:spacing w:val="0"/>
        </w:rPr>
        <w:t>амплуа</w:t>
      </w:r>
      <w:r>
        <w:rPr>
          <w:rStyle w:val="FontStyle483"/>
        </w:rPr>
        <w:t xml:space="preserve"> </w:t>
      </w:r>
      <w:r>
        <w:rPr>
          <w:rStyle w:val="FontStyle483"/>
          <w:spacing w:val="0"/>
        </w:rPr>
        <w:t>спортсменов,</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функциональ-ная</w:t>
      </w:r>
      <w:r>
        <w:rPr>
          <w:rStyle w:val="FontStyle483"/>
        </w:rPr>
        <w:t xml:space="preserve"> </w:t>
      </w:r>
      <w:r>
        <w:rPr>
          <w:rStyle w:val="FontStyle483"/>
          <w:spacing w:val="0"/>
        </w:rPr>
        <w:t>роль,</w:t>
      </w:r>
      <w:r>
        <w:rPr>
          <w:rStyle w:val="FontStyle483"/>
        </w:rPr>
        <w:t xml:space="preserve"> </w:t>
      </w:r>
      <w:r>
        <w:rPr>
          <w:rStyle w:val="FontStyle483"/>
          <w:spacing w:val="0"/>
        </w:rPr>
        <w:t>которую</w:t>
      </w:r>
      <w:r>
        <w:rPr>
          <w:rStyle w:val="FontStyle483"/>
        </w:rPr>
        <w:t xml:space="preserve"> </w:t>
      </w:r>
      <w:r>
        <w:rPr>
          <w:rStyle w:val="FontStyle483"/>
          <w:spacing w:val="0"/>
        </w:rPr>
        <w:t>они</w:t>
      </w:r>
      <w:r>
        <w:rPr>
          <w:rStyle w:val="FontStyle483"/>
        </w:rPr>
        <w:t xml:space="preserve"> </w:t>
      </w:r>
      <w:r>
        <w:rPr>
          <w:rStyle w:val="FontStyle483"/>
          <w:spacing w:val="0"/>
        </w:rPr>
        <w:t>выполняют</w:t>
      </w:r>
      <w:r>
        <w:rPr>
          <w:rStyle w:val="FontStyle483"/>
        </w:rPr>
        <w:t xml:space="preserve"> </w:t>
      </w:r>
      <w:r>
        <w:rPr>
          <w:rStyle w:val="FontStyle483"/>
          <w:spacing w:val="0"/>
        </w:rPr>
        <w:t>в</w:t>
      </w:r>
      <w:r>
        <w:rPr>
          <w:rStyle w:val="FontStyle483"/>
        </w:rPr>
        <w:t xml:space="preserve"> </w:t>
      </w:r>
      <w:r>
        <w:rPr>
          <w:rStyle w:val="FontStyle483"/>
          <w:spacing w:val="0"/>
        </w:rPr>
        <w:t>команде.</w:t>
      </w:r>
      <w:r>
        <w:rPr>
          <w:rStyle w:val="FontStyle483"/>
        </w:rPr>
        <w:t xml:space="preserve"> </w:t>
      </w:r>
      <w:r>
        <w:rPr>
          <w:rStyle w:val="FontStyle483"/>
          <w:spacing w:val="0"/>
        </w:rPr>
        <w:t>Так,</w:t>
      </w:r>
      <w:r>
        <w:rPr>
          <w:rStyle w:val="FontStyle483"/>
        </w:rPr>
        <w:t xml:space="preserve"> </w:t>
      </w:r>
      <w:r>
        <w:rPr>
          <w:rStyle w:val="FontStyle483"/>
          <w:spacing w:val="0"/>
          <w:vertAlign w:val="subscript"/>
        </w:rPr>
        <w:t xml:space="preserve">в </w:t>
      </w:r>
      <w:r>
        <w:rPr>
          <w:rStyle w:val="FontStyle483"/>
          <w:spacing w:val="0"/>
        </w:rPr>
        <w:t>баскетболе</w:t>
      </w:r>
      <w:r>
        <w:rPr>
          <w:rStyle w:val="FontStyle483"/>
        </w:rPr>
        <w:t xml:space="preserve"> </w:t>
      </w:r>
      <w:r>
        <w:rPr>
          <w:rStyle w:val="FontStyle483"/>
          <w:spacing w:val="0"/>
        </w:rPr>
        <w:t>найдены</w:t>
      </w:r>
      <w:r>
        <w:rPr>
          <w:rStyle w:val="FontStyle483"/>
        </w:rPr>
        <w:t xml:space="preserve"> </w:t>
      </w:r>
      <w:r>
        <w:rPr>
          <w:rStyle w:val="FontStyle483"/>
          <w:spacing w:val="0"/>
        </w:rPr>
        <w:t>значимые</w:t>
      </w:r>
      <w:r>
        <w:rPr>
          <w:rStyle w:val="FontStyle483"/>
        </w:rPr>
        <w:t xml:space="preserve"> </w:t>
      </w:r>
      <w:r>
        <w:rPr>
          <w:rStyle w:val="FontStyle483"/>
          <w:spacing w:val="0"/>
        </w:rPr>
        <w:t>различия</w:t>
      </w:r>
      <w:r>
        <w:rPr>
          <w:rStyle w:val="FontStyle483"/>
        </w:rPr>
        <w:t xml:space="preserve"> </w:t>
      </w:r>
      <w:r>
        <w:rPr>
          <w:rStyle w:val="FontStyle483"/>
          <w:spacing w:val="0"/>
        </w:rPr>
        <w:t>в</w:t>
      </w:r>
      <w:r>
        <w:rPr>
          <w:rStyle w:val="FontStyle483"/>
        </w:rPr>
        <w:t xml:space="preserve"> </w:t>
      </w:r>
      <w:r>
        <w:rPr>
          <w:rStyle w:val="FontStyle483"/>
          <w:spacing w:val="0"/>
        </w:rPr>
        <w:t>специфиче</w:t>
      </w:r>
      <w:r>
        <w:rPr>
          <w:rStyle w:val="FontStyle483"/>
          <w:spacing w:val="0"/>
        </w:rPr>
        <w:softHyphen/>
        <w:t>ской</w:t>
      </w:r>
      <w:r>
        <w:rPr>
          <w:rStyle w:val="FontStyle483"/>
        </w:rPr>
        <w:t xml:space="preserve"> </w:t>
      </w:r>
      <w:r>
        <w:rPr>
          <w:rStyle w:val="FontStyle483"/>
          <w:spacing w:val="0"/>
        </w:rPr>
        <w:t>форме</w:t>
      </w:r>
      <w:r>
        <w:rPr>
          <w:rStyle w:val="FontStyle483"/>
        </w:rPr>
        <w:t xml:space="preserve"> </w:t>
      </w:r>
      <w:r>
        <w:rPr>
          <w:rStyle w:val="FontStyle483"/>
          <w:spacing w:val="0"/>
        </w:rPr>
        <w:t>работоспособности</w:t>
      </w:r>
      <w:r>
        <w:rPr>
          <w:rStyle w:val="FontStyle483"/>
        </w:rPr>
        <w:t xml:space="preserve"> </w:t>
      </w:r>
      <w:r>
        <w:rPr>
          <w:rStyle w:val="FontStyle483"/>
          <w:spacing w:val="0"/>
        </w:rPr>
        <w:t>центровых,</w:t>
      </w:r>
      <w:r>
        <w:rPr>
          <w:rStyle w:val="FontStyle483"/>
        </w:rPr>
        <w:t xml:space="preserve"> </w:t>
      </w:r>
      <w:r>
        <w:rPr>
          <w:rStyle w:val="FontStyle483"/>
          <w:spacing w:val="0"/>
        </w:rPr>
        <w:t>нападающих и</w:t>
      </w:r>
      <w:r>
        <w:rPr>
          <w:rStyle w:val="FontStyle483"/>
        </w:rPr>
        <w:t xml:space="preserve"> </w:t>
      </w:r>
      <w:r>
        <w:rPr>
          <w:rStyle w:val="FontStyle483"/>
          <w:spacing w:val="0"/>
        </w:rPr>
        <w:t>защитников</w:t>
      </w:r>
      <w:r>
        <w:rPr>
          <w:rStyle w:val="FontStyle483"/>
        </w:rPr>
        <w:t xml:space="preserve"> </w:t>
      </w:r>
      <w:r>
        <w:rPr>
          <w:rStyle w:val="FontStyle483"/>
          <w:spacing w:val="0"/>
        </w:rPr>
        <w:t>(В.</w:t>
      </w:r>
      <w:r>
        <w:rPr>
          <w:rStyle w:val="FontStyle483"/>
        </w:rPr>
        <w:t xml:space="preserve"> </w:t>
      </w:r>
      <w:r>
        <w:rPr>
          <w:rStyle w:val="FontStyle483"/>
          <w:spacing w:val="0"/>
        </w:rPr>
        <w:t>А.</w:t>
      </w:r>
      <w:r>
        <w:rPr>
          <w:rStyle w:val="FontStyle483"/>
        </w:rPr>
        <w:t xml:space="preserve"> </w:t>
      </w:r>
      <w:r>
        <w:rPr>
          <w:rStyle w:val="FontStyle483"/>
          <w:spacing w:val="0"/>
        </w:rPr>
        <w:t>Данилов,</w:t>
      </w:r>
      <w:r>
        <w:rPr>
          <w:rStyle w:val="FontStyle483"/>
        </w:rPr>
        <w:t xml:space="preserve"> </w:t>
      </w:r>
      <w:r>
        <w:rPr>
          <w:rStyle w:val="FontStyle483"/>
          <w:spacing w:val="0"/>
        </w:rPr>
        <w:t>1972;</w:t>
      </w:r>
      <w:r>
        <w:rPr>
          <w:rStyle w:val="FontStyle483"/>
        </w:rPr>
        <w:t xml:space="preserve"> </w:t>
      </w:r>
      <w:r>
        <w:rPr>
          <w:rStyle w:val="FontStyle483"/>
          <w:spacing w:val="0"/>
        </w:rPr>
        <w:t>Н.</w:t>
      </w:r>
      <w:r>
        <w:rPr>
          <w:rStyle w:val="FontStyle483"/>
        </w:rPr>
        <w:t xml:space="preserve"> </w:t>
      </w:r>
      <w:r>
        <w:rPr>
          <w:rStyle w:val="FontStyle483"/>
          <w:spacing w:val="0"/>
        </w:rPr>
        <w:t>И.</w:t>
      </w:r>
      <w:r>
        <w:rPr>
          <w:rStyle w:val="FontStyle483"/>
        </w:rPr>
        <w:t xml:space="preserve"> </w:t>
      </w:r>
      <w:r>
        <w:rPr>
          <w:rStyle w:val="FontStyle483"/>
          <w:spacing w:val="0"/>
        </w:rPr>
        <w:t>Волков</w:t>
      </w:r>
      <w:r>
        <w:rPr>
          <w:rStyle w:val="FontStyle483"/>
        </w:rPr>
        <w:t xml:space="preserve"> </w:t>
      </w:r>
      <w:r>
        <w:rPr>
          <w:rStyle w:val="FontStyle483"/>
          <w:spacing w:val="0"/>
        </w:rPr>
        <w:t>и</w:t>
      </w:r>
      <w:r>
        <w:rPr>
          <w:rStyle w:val="FontStyle483"/>
        </w:rPr>
        <w:t xml:space="preserve"> </w:t>
      </w:r>
      <w:r>
        <w:rPr>
          <w:rStyle w:val="FontStyle483"/>
          <w:spacing w:val="0"/>
        </w:rPr>
        <w:t>др., 1977;</w:t>
      </w:r>
      <w:r>
        <w:rPr>
          <w:rStyle w:val="FontStyle483"/>
        </w:rPr>
        <w:t xml:space="preserve"> </w:t>
      </w:r>
      <w:r>
        <w:rPr>
          <w:rStyle w:val="FontStyle483"/>
          <w:spacing w:val="0"/>
        </w:rPr>
        <w:lastRenderedPageBreak/>
        <w:t>И.</w:t>
      </w:r>
      <w:r>
        <w:rPr>
          <w:rStyle w:val="FontStyle483"/>
        </w:rPr>
        <w:t xml:space="preserve"> </w:t>
      </w:r>
      <w:r>
        <w:rPr>
          <w:rStyle w:val="FontStyle483"/>
          <w:spacing w:val="0"/>
        </w:rPr>
        <w:t>А.</w:t>
      </w:r>
      <w:r>
        <w:rPr>
          <w:rStyle w:val="FontStyle483"/>
        </w:rPr>
        <w:t xml:space="preserve"> </w:t>
      </w:r>
      <w:r>
        <w:rPr>
          <w:rStyle w:val="FontStyle483"/>
          <w:spacing w:val="0"/>
        </w:rPr>
        <w:t>Горбашев,</w:t>
      </w:r>
      <w:r>
        <w:rPr>
          <w:rStyle w:val="FontStyle483"/>
        </w:rPr>
        <w:t xml:space="preserve"> </w:t>
      </w:r>
      <w:r>
        <w:rPr>
          <w:rStyle w:val="FontStyle483"/>
          <w:spacing w:val="0"/>
        </w:rPr>
        <w:t>1984),</w:t>
      </w:r>
      <w:r>
        <w:rPr>
          <w:rStyle w:val="FontStyle483"/>
        </w:rPr>
        <w:t xml:space="preserve"> </w:t>
      </w:r>
      <w:r>
        <w:rPr>
          <w:rStyle w:val="FontStyle483"/>
          <w:spacing w:val="0"/>
        </w:rPr>
        <w:t>в</w:t>
      </w:r>
      <w:r>
        <w:rPr>
          <w:rStyle w:val="FontStyle483"/>
        </w:rPr>
        <w:t xml:space="preserve"> </w:t>
      </w:r>
      <w:r>
        <w:rPr>
          <w:rStyle w:val="FontStyle483"/>
          <w:spacing w:val="0"/>
        </w:rPr>
        <w:t>футболе</w:t>
      </w:r>
      <w:r>
        <w:rPr>
          <w:rStyle w:val="FontStyle483"/>
        </w:rPr>
        <w:t xml:space="preserve"> </w:t>
      </w:r>
      <w:r>
        <w:rPr>
          <w:rStyle w:val="FontStyle483"/>
          <w:spacing w:val="0"/>
        </w:rPr>
        <w:t>—</w:t>
      </w:r>
      <w:r>
        <w:rPr>
          <w:rStyle w:val="FontStyle483"/>
        </w:rPr>
        <w:t xml:space="preserve"> </w:t>
      </w:r>
      <w:r>
        <w:rPr>
          <w:rStyle w:val="FontStyle483"/>
          <w:spacing w:val="0"/>
        </w:rPr>
        <w:t>нападающих, защитников,</w:t>
      </w:r>
      <w:r>
        <w:rPr>
          <w:rStyle w:val="FontStyle483"/>
        </w:rPr>
        <w:t xml:space="preserve"> </w:t>
      </w:r>
      <w:r>
        <w:rPr>
          <w:rStyle w:val="FontStyle483"/>
          <w:spacing w:val="0"/>
        </w:rPr>
        <w:t>полузащитников</w:t>
      </w:r>
      <w:r>
        <w:rPr>
          <w:rStyle w:val="FontStyle483"/>
        </w:rPr>
        <w:t xml:space="preserve"> </w:t>
      </w:r>
      <w:r>
        <w:rPr>
          <w:rStyle w:val="FontStyle483"/>
          <w:spacing w:val="0"/>
        </w:rPr>
        <w:t>(Л.</w:t>
      </w:r>
      <w:r>
        <w:rPr>
          <w:rStyle w:val="FontStyle483"/>
        </w:rPr>
        <w:t xml:space="preserve"> </w:t>
      </w:r>
      <w:r>
        <w:rPr>
          <w:rStyle w:val="FontStyle483"/>
          <w:spacing w:val="0"/>
        </w:rPr>
        <w:t>Ф.</w:t>
      </w:r>
      <w:r>
        <w:rPr>
          <w:rStyle w:val="FontStyle483"/>
        </w:rPr>
        <w:t xml:space="preserve"> </w:t>
      </w:r>
      <w:r>
        <w:rPr>
          <w:rStyle w:val="FontStyle483"/>
          <w:spacing w:val="0"/>
        </w:rPr>
        <w:t>Муравьева</w:t>
      </w:r>
      <w:r>
        <w:rPr>
          <w:rStyle w:val="FontStyle483"/>
        </w:rPr>
        <w:t xml:space="preserve"> </w:t>
      </w:r>
      <w:r>
        <w:rPr>
          <w:rStyle w:val="FontStyle483"/>
          <w:spacing w:val="0"/>
        </w:rPr>
        <w:t>и</w:t>
      </w:r>
      <w:r>
        <w:rPr>
          <w:rStyle w:val="FontStyle483"/>
        </w:rPr>
        <w:t xml:space="preserve"> </w:t>
      </w:r>
      <w:r>
        <w:rPr>
          <w:rStyle w:val="FontStyle483"/>
          <w:spacing w:val="0"/>
        </w:rPr>
        <w:t>др., 1984;</w:t>
      </w:r>
      <w:r>
        <w:rPr>
          <w:rStyle w:val="FontStyle483"/>
        </w:rPr>
        <w:t xml:space="preserve"> </w:t>
      </w:r>
      <w:r>
        <w:rPr>
          <w:rStyle w:val="FontStyle483"/>
          <w:spacing w:val="0"/>
        </w:rPr>
        <w:t>Е.</w:t>
      </w:r>
      <w:r>
        <w:rPr>
          <w:rStyle w:val="FontStyle483"/>
        </w:rPr>
        <w:t xml:space="preserve"> </w:t>
      </w:r>
      <w:r>
        <w:rPr>
          <w:rStyle w:val="FontStyle483"/>
          <w:spacing w:val="0"/>
        </w:rPr>
        <w:t>В.</w:t>
      </w:r>
      <w:r>
        <w:rPr>
          <w:rStyle w:val="FontStyle483"/>
        </w:rPr>
        <w:t xml:space="preserve"> </w:t>
      </w:r>
      <w:r>
        <w:rPr>
          <w:rStyle w:val="FontStyle483"/>
          <w:spacing w:val="0"/>
        </w:rPr>
        <w:t>Скоморохов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1985),</w:t>
      </w:r>
      <w:r>
        <w:rPr>
          <w:rStyle w:val="FontStyle483"/>
        </w:rPr>
        <w:t xml:space="preserve"> </w:t>
      </w:r>
      <w:r>
        <w:rPr>
          <w:rStyle w:val="FontStyle483"/>
          <w:spacing w:val="0"/>
        </w:rPr>
        <w:t>в</w:t>
      </w:r>
      <w:r>
        <w:rPr>
          <w:rStyle w:val="FontStyle483"/>
        </w:rPr>
        <w:t xml:space="preserve"> </w:t>
      </w:r>
      <w:r>
        <w:rPr>
          <w:rStyle w:val="FontStyle483"/>
          <w:spacing w:val="0"/>
        </w:rPr>
        <w:t>волейболе</w:t>
      </w:r>
      <w:r>
        <w:rPr>
          <w:rStyle w:val="FontStyle483"/>
        </w:rPr>
        <w:t xml:space="preserve"> </w:t>
      </w:r>
      <w:r>
        <w:rPr>
          <w:rStyle w:val="FontStyle483"/>
          <w:spacing w:val="0"/>
        </w:rPr>
        <w:t>—</w:t>
      </w:r>
      <w:r>
        <w:rPr>
          <w:rStyle w:val="FontStyle483"/>
        </w:rPr>
        <w:t xml:space="preserve"> </w:t>
      </w:r>
      <w:r>
        <w:rPr>
          <w:rStyle w:val="FontStyle483"/>
          <w:spacing w:val="0"/>
        </w:rPr>
        <w:t>на</w:t>
      </w:r>
      <w:r>
        <w:rPr>
          <w:rStyle w:val="FontStyle483"/>
          <w:spacing w:val="0"/>
        </w:rPr>
        <w:softHyphen/>
        <w:t>падающих</w:t>
      </w:r>
      <w:r>
        <w:rPr>
          <w:rStyle w:val="FontStyle483"/>
        </w:rPr>
        <w:t xml:space="preserve"> </w:t>
      </w:r>
      <w:r>
        <w:rPr>
          <w:rStyle w:val="FontStyle483"/>
          <w:spacing w:val="0"/>
        </w:rPr>
        <w:t>и</w:t>
      </w:r>
      <w:r>
        <w:rPr>
          <w:rStyle w:val="FontStyle483"/>
        </w:rPr>
        <w:t xml:space="preserve"> </w:t>
      </w:r>
      <w:r>
        <w:rPr>
          <w:rStyle w:val="FontStyle483"/>
          <w:spacing w:val="0"/>
        </w:rPr>
        <w:t>защитников</w:t>
      </w:r>
      <w:r>
        <w:rPr>
          <w:rStyle w:val="FontStyle483"/>
        </w:rPr>
        <w:t xml:space="preserve"> </w:t>
      </w:r>
      <w:r>
        <w:rPr>
          <w:rStyle w:val="FontStyle483"/>
          <w:spacing w:val="0"/>
        </w:rPr>
        <w:t>(Н.</w:t>
      </w:r>
      <w:r>
        <w:rPr>
          <w:rStyle w:val="FontStyle483"/>
        </w:rPr>
        <w:t xml:space="preserve"> </w:t>
      </w:r>
      <w:r>
        <w:rPr>
          <w:rStyle w:val="FontStyle483"/>
          <w:spacing w:val="0"/>
        </w:rPr>
        <w:t>К.</w:t>
      </w:r>
      <w:r>
        <w:rPr>
          <w:rStyle w:val="FontStyle483"/>
        </w:rPr>
        <w:t xml:space="preserve"> </w:t>
      </w:r>
      <w:r>
        <w:rPr>
          <w:rStyle w:val="FontStyle483"/>
          <w:spacing w:val="0"/>
        </w:rPr>
        <w:t>Евстифеев,</w:t>
      </w:r>
      <w:r>
        <w:rPr>
          <w:rStyle w:val="FontStyle483"/>
        </w:rPr>
        <w:t xml:space="preserve"> </w:t>
      </w:r>
      <w:r>
        <w:rPr>
          <w:rStyle w:val="FontStyle483"/>
          <w:spacing w:val="0"/>
        </w:rPr>
        <w:t>1977).</w:t>
      </w:r>
      <w:r>
        <w:rPr>
          <w:rStyle w:val="FontStyle483"/>
        </w:rPr>
        <w:t xml:space="preserve"> </w:t>
      </w:r>
      <w:r>
        <w:rPr>
          <w:rStyle w:val="FontStyle483"/>
          <w:spacing w:val="0"/>
        </w:rPr>
        <w:t>Сле</w:t>
      </w:r>
      <w:r>
        <w:rPr>
          <w:rStyle w:val="FontStyle483"/>
          <w:spacing w:val="0"/>
        </w:rPr>
        <w:softHyphen/>
        <w:t>дует</w:t>
      </w:r>
      <w:r>
        <w:rPr>
          <w:rStyle w:val="FontStyle483"/>
        </w:rPr>
        <w:t xml:space="preserve"> </w:t>
      </w:r>
      <w:r>
        <w:rPr>
          <w:rStyle w:val="FontStyle483"/>
          <w:spacing w:val="0"/>
        </w:rPr>
        <w:t>заметить,</w:t>
      </w:r>
      <w:r>
        <w:rPr>
          <w:rStyle w:val="FontStyle483"/>
        </w:rPr>
        <w:t xml:space="preserve"> </w:t>
      </w:r>
      <w:r>
        <w:rPr>
          <w:rStyle w:val="FontStyle483"/>
          <w:spacing w:val="0"/>
        </w:rPr>
        <w:t>что</w:t>
      </w:r>
      <w:r>
        <w:rPr>
          <w:rStyle w:val="FontStyle483"/>
        </w:rPr>
        <w:t xml:space="preserve"> </w:t>
      </w:r>
      <w:r>
        <w:rPr>
          <w:rStyle w:val="FontStyle483"/>
          <w:spacing w:val="0"/>
        </w:rPr>
        <w:t>специфические</w:t>
      </w:r>
      <w:r>
        <w:rPr>
          <w:rStyle w:val="FontStyle483"/>
        </w:rPr>
        <w:t xml:space="preserve"> </w:t>
      </w:r>
      <w:r>
        <w:rPr>
          <w:rStyle w:val="FontStyle483"/>
          <w:spacing w:val="0"/>
        </w:rPr>
        <w:t>особенности</w:t>
      </w:r>
      <w:r>
        <w:rPr>
          <w:rStyle w:val="FontStyle483"/>
        </w:rPr>
        <w:t xml:space="preserve"> </w:t>
      </w:r>
      <w:r>
        <w:rPr>
          <w:rStyle w:val="FontStyle483"/>
          <w:spacing w:val="0"/>
        </w:rPr>
        <w:t>функцио</w:t>
      </w:r>
      <w:r>
        <w:rPr>
          <w:rStyle w:val="FontStyle483"/>
          <w:spacing w:val="0"/>
        </w:rPr>
        <w:softHyphen/>
        <w:t>нальной</w:t>
      </w:r>
      <w:r>
        <w:rPr>
          <w:rStyle w:val="FontStyle483"/>
        </w:rPr>
        <w:t xml:space="preserve"> </w:t>
      </w:r>
      <w:r>
        <w:rPr>
          <w:rStyle w:val="FontStyle483"/>
          <w:spacing w:val="0"/>
        </w:rPr>
        <w:t>структуры</w:t>
      </w:r>
      <w:r>
        <w:rPr>
          <w:rStyle w:val="FontStyle483"/>
        </w:rPr>
        <w:t xml:space="preserve"> </w:t>
      </w:r>
      <w:r>
        <w:rPr>
          <w:rStyle w:val="FontStyle483"/>
          <w:spacing w:val="0"/>
        </w:rPr>
        <w:t>формируются</w:t>
      </w:r>
      <w:r>
        <w:rPr>
          <w:rStyle w:val="FontStyle483"/>
        </w:rPr>
        <w:t xml:space="preserve"> </w:t>
      </w:r>
      <w:r>
        <w:rPr>
          <w:rStyle w:val="FontStyle483"/>
          <w:spacing w:val="0"/>
        </w:rPr>
        <w:t>под</w:t>
      </w:r>
      <w:r>
        <w:rPr>
          <w:rStyle w:val="FontStyle483"/>
        </w:rPr>
        <w:t xml:space="preserve"> </w:t>
      </w:r>
      <w:r>
        <w:rPr>
          <w:rStyle w:val="FontStyle483"/>
          <w:spacing w:val="0"/>
        </w:rPr>
        <w:t>влиянием</w:t>
      </w:r>
      <w:r>
        <w:rPr>
          <w:rStyle w:val="FontStyle483"/>
        </w:rPr>
        <w:t xml:space="preserve"> </w:t>
      </w:r>
      <w:r>
        <w:rPr>
          <w:rStyle w:val="FontStyle483"/>
          <w:spacing w:val="0"/>
        </w:rPr>
        <w:t>амплуа,</w:t>
      </w:r>
      <w:r>
        <w:rPr>
          <w:rStyle w:val="FontStyle483"/>
        </w:rPr>
        <w:t xml:space="preserve"> </w:t>
      </w:r>
      <w:r>
        <w:rPr>
          <w:rStyle w:val="FontStyle483"/>
          <w:spacing w:val="0"/>
        </w:rPr>
        <w:t>с одной</w:t>
      </w:r>
      <w:r>
        <w:rPr>
          <w:rStyle w:val="FontStyle483"/>
        </w:rPr>
        <w:t xml:space="preserve"> </w:t>
      </w:r>
      <w:r>
        <w:rPr>
          <w:rStyle w:val="FontStyle483"/>
          <w:spacing w:val="0"/>
        </w:rPr>
        <w:t>стороны,</w:t>
      </w:r>
      <w:r>
        <w:rPr>
          <w:rStyle w:val="FontStyle483"/>
        </w:rPr>
        <w:t xml:space="preserve"> </w:t>
      </w:r>
      <w:r>
        <w:rPr>
          <w:rStyle w:val="FontStyle483"/>
          <w:spacing w:val="0"/>
        </w:rPr>
        <w:t>но</w:t>
      </w:r>
      <w:r>
        <w:rPr>
          <w:rStyle w:val="FontStyle483"/>
        </w:rPr>
        <w:t xml:space="preserve"> </w:t>
      </w:r>
      <w:r>
        <w:rPr>
          <w:rStyle w:val="FontStyle483"/>
          <w:spacing w:val="0"/>
        </w:rPr>
        <w:t>с</w:t>
      </w:r>
      <w:r>
        <w:rPr>
          <w:rStyle w:val="FontStyle483"/>
        </w:rPr>
        <w:t xml:space="preserve"> </w:t>
      </w:r>
      <w:r>
        <w:rPr>
          <w:rStyle w:val="FontStyle483"/>
          <w:spacing w:val="0"/>
        </w:rPr>
        <w:t>др&gt;</w:t>
      </w:r>
      <w:r>
        <w:rPr>
          <w:rStyle w:val="FontStyle483"/>
        </w:rPr>
        <w:t xml:space="preserve"> </w:t>
      </w:r>
      <w:r>
        <w:rPr>
          <w:rStyle w:val="FontStyle483"/>
          <w:spacing w:val="0"/>
        </w:rPr>
        <w:t>гой</w:t>
      </w:r>
      <w:r>
        <w:rPr>
          <w:rStyle w:val="FontStyle483"/>
        </w:rPr>
        <w:t xml:space="preserve"> </w:t>
      </w:r>
      <w:r>
        <w:rPr>
          <w:rStyle w:val="FontStyle483"/>
          <w:spacing w:val="0"/>
        </w:rPr>
        <w:t>—</w:t>
      </w:r>
      <w:r>
        <w:rPr>
          <w:rStyle w:val="FontStyle483"/>
        </w:rPr>
        <w:t xml:space="preserve"> </w:t>
      </w:r>
      <w:r>
        <w:rPr>
          <w:rStyle w:val="FontStyle483"/>
          <w:spacing w:val="0"/>
        </w:rPr>
        <w:t>амплуа</w:t>
      </w:r>
      <w:r>
        <w:rPr>
          <w:rStyle w:val="FontStyle483"/>
        </w:rPr>
        <w:t xml:space="preserve"> </w:t>
      </w:r>
      <w:r>
        <w:rPr>
          <w:rStyle w:val="FontStyle483"/>
          <w:spacing w:val="0"/>
        </w:rPr>
        <w:t>определяется</w:t>
      </w:r>
      <w:r>
        <w:rPr>
          <w:rStyle w:val="FontStyle483"/>
        </w:rPr>
        <w:t xml:space="preserve"> </w:t>
      </w:r>
      <w:r>
        <w:rPr>
          <w:rStyle w:val="FontStyle483"/>
          <w:spacing w:val="0"/>
        </w:rPr>
        <w:t>ин</w:t>
      </w:r>
      <w:r>
        <w:rPr>
          <w:rStyle w:val="FontStyle483"/>
          <w:spacing w:val="0"/>
        </w:rPr>
        <w:softHyphen/>
        <w:t>дивидуальными</w:t>
      </w:r>
      <w:r>
        <w:rPr>
          <w:rStyle w:val="FontStyle483"/>
        </w:rPr>
        <w:t xml:space="preserve"> </w:t>
      </w:r>
      <w:r>
        <w:rPr>
          <w:rStyle w:val="FontStyle483"/>
          <w:spacing w:val="0"/>
        </w:rPr>
        <w:t>психофизиологическими</w:t>
      </w:r>
      <w:r>
        <w:rPr>
          <w:rStyle w:val="FontStyle483"/>
        </w:rPr>
        <w:t xml:space="preserve"> </w:t>
      </w:r>
      <w:r>
        <w:rPr>
          <w:rStyle w:val="FontStyle483"/>
          <w:spacing w:val="0"/>
        </w:rPr>
        <w:t>свойствами спортсменов</w:t>
      </w:r>
      <w:r>
        <w:rPr>
          <w:rStyle w:val="FontStyle483"/>
        </w:rPr>
        <w:t xml:space="preserve"> </w:t>
      </w:r>
      <w:r>
        <w:rPr>
          <w:rStyle w:val="FontStyle483"/>
          <w:spacing w:val="0"/>
        </w:rPr>
        <w:t>(И.</w:t>
      </w:r>
      <w:r>
        <w:rPr>
          <w:rStyle w:val="FontStyle483"/>
        </w:rPr>
        <w:t xml:space="preserve"> </w:t>
      </w:r>
      <w:r>
        <w:rPr>
          <w:rStyle w:val="FontStyle483"/>
          <w:spacing w:val="0"/>
        </w:rPr>
        <w:t>Б.</w:t>
      </w:r>
      <w:r>
        <w:rPr>
          <w:rStyle w:val="FontStyle483"/>
        </w:rPr>
        <w:t xml:space="preserve"> </w:t>
      </w:r>
      <w:r>
        <w:rPr>
          <w:rStyle w:val="FontStyle483"/>
          <w:spacing w:val="0"/>
        </w:rPr>
        <w:t>Маркое,</w:t>
      </w:r>
      <w:r>
        <w:rPr>
          <w:rStyle w:val="FontStyle483"/>
        </w:rPr>
        <w:t xml:space="preserve"> </w:t>
      </w:r>
      <w:r>
        <w:rPr>
          <w:rStyle w:val="FontStyle483"/>
          <w:spacing w:val="0"/>
        </w:rPr>
        <w:t>1982).</w:t>
      </w:r>
      <w:r>
        <w:rPr>
          <w:rStyle w:val="FontStyle483"/>
        </w:rPr>
        <w:t xml:space="preserve"> </w:t>
      </w:r>
      <w:r>
        <w:rPr>
          <w:rStyle w:val="FontStyle483"/>
          <w:spacing w:val="0"/>
        </w:rPr>
        <w:t>Наиболее</w:t>
      </w:r>
      <w:r>
        <w:rPr>
          <w:rStyle w:val="FontStyle483"/>
        </w:rPr>
        <w:t xml:space="preserve"> </w:t>
      </w:r>
      <w:r>
        <w:rPr>
          <w:rStyle w:val="FontStyle483"/>
          <w:spacing w:val="0"/>
        </w:rPr>
        <w:t>убедитель</w:t>
      </w:r>
      <w:r>
        <w:rPr>
          <w:rStyle w:val="FontStyle483"/>
          <w:spacing w:val="0"/>
        </w:rPr>
        <w:softHyphen/>
        <w:t>ное</w:t>
      </w:r>
      <w:r>
        <w:rPr>
          <w:rStyle w:val="FontStyle483"/>
        </w:rPr>
        <w:t xml:space="preserve"> </w:t>
      </w:r>
      <w:r>
        <w:rPr>
          <w:rStyle w:val="FontStyle483"/>
          <w:spacing w:val="0"/>
        </w:rPr>
        <w:t>свидетельство</w:t>
      </w:r>
      <w:r>
        <w:rPr>
          <w:rStyle w:val="FontStyle483"/>
        </w:rPr>
        <w:t xml:space="preserve"> </w:t>
      </w:r>
      <w:r>
        <w:rPr>
          <w:rStyle w:val="FontStyle483"/>
          <w:spacing w:val="0"/>
        </w:rPr>
        <w:t>последнего</w:t>
      </w:r>
      <w:r>
        <w:rPr>
          <w:rStyle w:val="FontStyle483"/>
        </w:rPr>
        <w:t xml:space="preserve"> </w:t>
      </w:r>
      <w:r>
        <w:rPr>
          <w:rStyle w:val="FontStyle483"/>
          <w:spacing w:val="0"/>
        </w:rPr>
        <w:t>можно</w:t>
      </w:r>
      <w:r>
        <w:rPr>
          <w:rStyle w:val="FontStyle483"/>
        </w:rPr>
        <w:t xml:space="preserve"> </w:t>
      </w:r>
      <w:r>
        <w:rPr>
          <w:rStyle w:val="FontStyle483"/>
          <w:spacing w:val="0"/>
        </w:rPr>
        <w:t>видеть</w:t>
      </w:r>
      <w:r>
        <w:rPr>
          <w:rStyle w:val="FontStyle483"/>
        </w:rPr>
        <w:t xml:space="preserve"> </w:t>
      </w:r>
      <w:r>
        <w:rPr>
          <w:rStyle w:val="FontStyle483"/>
          <w:spacing w:val="0"/>
        </w:rPr>
        <w:t>в</w:t>
      </w:r>
      <w:r>
        <w:rPr>
          <w:rStyle w:val="FontStyle483"/>
        </w:rPr>
        <w:t xml:space="preserve"> </w:t>
      </w:r>
      <w:r>
        <w:rPr>
          <w:rStyle w:val="FontStyle483"/>
          <w:spacing w:val="0"/>
        </w:rPr>
        <w:t>индиви</w:t>
      </w:r>
      <w:r>
        <w:rPr>
          <w:rStyle w:val="FontStyle483"/>
          <w:spacing w:val="0"/>
        </w:rPr>
        <w:softHyphen/>
        <w:t>дуальной</w:t>
      </w:r>
      <w:r>
        <w:rPr>
          <w:rStyle w:val="FontStyle483"/>
        </w:rPr>
        <w:t xml:space="preserve"> </w:t>
      </w:r>
      <w:r>
        <w:rPr>
          <w:rStyle w:val="FontStyle483"/>
          <w:spacing w:val="0"/>
        </w:rPr>
        <w:t>манере</w:t>
      </w:r>
      <w:r>
        <w:rPr>
          <w:rStyle w:val="FontStyle483"/>
        </w:rPr>
        <w:t xml:space="preserve"> </w:t>
      </w:r>
      <w:r>
        <w:rPr>
          <w:rStyle w:val="FontStyle483"/>
          <w:spacing w:val="0"/>
        </w:rPr>
        <w:t>ведения</w:t>
      </w:r>
      <w:r>
        <w:rPr>
          <w:rStyle w:val="FontStyle483"/>
        </w:rPr>
        <w:t xml:space="preserve"> </w:t>
      </w:r>
      <w:r>
        <w:rPr>
          <w:rStyle w:val="FontStyle483"/>
          <w:spacing w:val="0"/>
        </w:rPr>
        <w:t>поединка</w:t>
      </w:r>
      <w:r>
        <w:rPr>
          <w:rStyle w:val="FontStyle483"/>
        </w:rPr>
        <w:t xml:space="preserve"> </w:t>
      </w:r>
      <w:r>
        <w:rPr>
          <w:rStyle w:val="FontStyle483"/>
          <w:spacing w:val="0"/>
        </w:rPr>
        <w:t>в</w:t>
      </w:r>
      <w:r>
        <w:rPr>
          <w:rStyle w:val="FontStyle483"/>
        </w:rPr>
        <w:t xml:space="preserve"> </w:t>
      </w:r>
      <w:r>
        <w:rPr>
          <w:rStyle w:val="FontStyle483"/>
          <w:spacing w:val="0"/>
        </w:rPr>
        <w:t>боксе</w:t>
      </w:r>
      <w:r>
        <w:rPr>
          <w:rStyle w:val="FontStyle483"/>
        </w:rPr>
        <w:t xml:space="preserve"> </w:t>
      </w:r>
      <w:r>
        <w:rPr>
          <w:rStyle w:val="FontStyle483"/>
          <w:spacing w:val="0"/>
        </w:rPr>
        <w:t>и</w:t>
      </w:r>
      <w:r>
        <w:rPr>
          <w:rStyle w:val="FontStyle483"/>
        </w:rPr>
        <w:t xml:space="preserve"> </w:t>
      </w:r>
      <w:r>
        <w:rPr>
          <w:rStyle w:val="FontStyle483"/>
          <w:spacing w:val="0"/>
        </w:rPr>
        <w:t>борьбе, которая</w:t>
      </w:r>
      <w:r>
        <w:rPr>
          <w:rStyle w:val="FontStyle483"/>
        </w:rPr>
        <w:t xml:space="preserve"> </w:t>
      </w:r>
      <w:r>
        <w:rPr>
          <w:rStyle w:val="FontStyle483"/>
          <w:spacing w:val="0"/>
        </w:rPr>
        <w:t>определяется</w:t>
      </w:r>
      <w:r>
        <w:rPr>
          <w:rStyle w:val="FontStyle483"/>
        </w:rPr>
        <w:t xml:space="preserve"> </w:t>
      </w:r>
      <w:r>
        <w:rPr>
          <w:rStyle w:val="FontStyle483"/>
          <w:spacing w:val="0"/>
        </w:rPr>
        <w:t>личностными</w:t>
      </w:r>
      <w:r>
        <w:rPr>
          <w:rStyle w:val="FontStyle483"/>
        </w:rPr>
        <w:t xml:space="preserve"> </w:t>
      </w:r>
      <w:r>
        <w:rPr>
          <w:rStyle w:val="FontStyle483"/>
          <w:spacing w:val="0"/>
        </w:rPr>
        <w:t>свойствами,</w:t>
      </w:r>
      <w:r>
        <w:rPr>
          <w:rStyle w:val="FontStyle483"/>
        </w:rPr>
        <w:t xml:space="preserve"> </w:t>
      </w:r>
      <w:r>
        <w:rPr>
          <w:rStyle w:val="FontStyle483"/>
          <w:spacing w:val="0"/>
        </w:rPr>
        <w:t>морфоло</w:t>
      </w:r>
      <w:r>
        <w:rPr>
          <w:rStyle w:val="FontStyle483"/>
          <w:spacing w:val="0"/>
        </w:rPr>
        <w:softHyphen/>
        <w:t>гическими</w:t>
      </w:r>
      <w:r>
        <w:rPr>
          <w:rStyle w:val="FontStyle483"/>
        </w:rPr>
        <w:t xml:space="preserve"> </w:t>
      </w:r>
      <w:r>
        <w:rPr>
          <w:rStyle w:val="FontStyle483"/>
          <w:spacing w:val="0"/>
        </w:rPr>
        <w:t>признаками</w:t>
      </w:r>
      <w:r>
        <w:rPr>
          <w:rStyle w:val="FontStyle483"/>
        </w:rPr>
        <w:t xml:space="preserve"> </w:t>
      </w:r>
      <w:r>
        <w:rPr>
          <w:rStyle w:val="FontStyle483"/>
          <w:spacing w:val="0"/>
        </w:rPr>
        <w:t>и</w:t>
      </w:r>
      <w:r>
        <w:rPr>
          <w:rStyle w:val="FontStyle483"/>
        </w:rPr>
        <w:t xml:space="preserve"> </w:t>
      </w:r>
      <w:r>
        <w:rPr>
          <w:rStyle w:val="FontStyle483"/>
          <w:spacing w:val="0"/>
        </w:rPr>
        <w:t>особенностями</w:t>
      </w:r>
      <w:r>
        <w:rPr>
          <w:rStyle w:val="FontStyle483"/>
        </w:rPr>
        <w:t xml:space="preserve"> </w:t>
      </w:r>
      <w:r>
        <w:rPr>
          <w:rStyle w:val="FontStyle483"/>
          <w:spacing w:val="0"/>
        </w:rPr>
        <w:t>специальной физической</w:t>
      </w:r>
      <w:r>
        <w:rPr>
          <w:rStyle w:val="FontStyle483"/>
        </w:rPr>
        <w:t xml:space="preserve"> </w:t>
      </w:r>
      <w:r>
        <w:rPr>
          <w:rStyle w:val="FontStyle483"/>
          <w:spacing w:val="0"/>
        </w:rPr>
        <w:t>подготовленности</w:t>
      </w:r>
      <w:r>
        <w:rPr>
          <w:rStyle w:val="FontStyle483"/>
        </w:rPr>
        <w:t xml:space="preserve"> </w:t>
      </w:r>
      <w:r>
        <w:rPr>
          <w:rStyle w:val="FontStyle483"/>
          <w:spacing w:val="0"/>
        </w:rPr>
        <w:t>спортсмена.</w:t>
      </w:r>
      <w:r>
        <w:rPr>
          <w:rStyle w:val="FontStyle483"/>
        </w:rPr>
        <w:t xml:space="preserve"> </w:t>
      </w:r>
      <w:r>
        <w:rPr>
          <w:rStyle w:val="FontStyle483"/>
          <w:spacing w:val="0"/>
        </w:rPr>
        <w:t>Так,</w:t>
      </w:r>
      <w:r>
        <w:rPr>
          <w:rStyle w:val="FontStyle483"/>
        </w:rPr>
        <w:t xml:space="preserve"> </w:t>
      </w:r>
      <w:r>
        <w:rPr>
          <w:rStyle w:val="FontStyle483"/>
          <w:spacing w:val="0"/>
        </w:rPr>
        <w:t>в</w:t>
      </w:r>
      <w:r>
        <w:rPr>
          <w:rStyle w:val="FontStyle483"/>
        </w:rPr>
        <w:t xml:space="preserve"> </w:t>
      </w:r>
      <w:r>
        <w:rPr>
          <w:rStyle w:val="FontStyle483"/>
          <w:spacing w:val="0"/>
        </w:rPr>
        <w:t>боксе выделяются</w:t>
      </w:r>
      <w:r>
        <w:rPr>
          <w:rStyle w:val="FontStyle483"/>
        </w:rPr>
        <w:t xml:space="preserve"> </w:t>
      </w:r>
      <w:r>
        <w:rPr>
          <w:rStyle w:val="FontStyle483"/>
          <w:spacing w:val="0"/>
        </w:rPr>
        <w:t>нокаутеры,</w:t>
      </w:r>
      <w:r>
        <w:rPr>
          <w:rStyle w:val="FontStyle483"/>
        </w:rPr>
        <w:t xml:space="preserve"> </w:t>
      </w:r>
      <w:r>
        <w:rPr>
          <w:rStyle w:val="FontStyle483"/>
          <w:spacing w:val="0"/>
        </w:rPr>
        <w:t>игровики</w:t>
      </w:r>
      <w:r>
        <w:rPr>
          <w:rStyle w:val="FontStyle483"/>
        </w:rPr>
        <w:t xml:space="preserve"> </w:t>
      </w:r>
      <w:r>
        <w:rPr>
          <w:rStyle w:val="FontStyle483"/>
          <w:spacing w:val="0"/>
        </w:rPr>
        <w:t>и</w:t>
      </w:r>
      <w:r>
        <w:rPr>
          <w:rStyle w:val="FontStyle483"/>
        </w:rPr>
        <w:t xml:space="preserve"> </w:t>
      </w:r>
      <w:r>
        <w:rPr>
          <w:rStyle w:val="FontStyle483"/>
          <w:spacing w:val="0"/>
        </w:rPr>
        <w:t>темповики</w:t>
      </w:r>
      <w:r>
        <w:rPr>
          <w:rStyle w:val="FontStyle483"/>
        </w:rPr>
        <w:t xml:space="preserve"> </w:t>
      </w:r>
      <w:r>
        <w:rPr>
          <w:rStyle w:val="FontStyle483"/>
          <w:spacing w:val="0"/>
        </w:rPr>
        <w:t>(В.</w:t>
      </w:r>
      <w:r>
        <w:rPr>
          <w:rStyle w:val="FontStyle483"/>
        </w:rPr>
        <w:t xml:space="preserve"> </w:t>
      </w:r>
      <w:r>
        <w:rPr>
          <w:rStyle w:val="FontStyle483"/>
          <w:spacing w:val="0"/>
        </w:rPr>
        <w:t>И.</w:t>
      </w:r>
      <w:r>
        <w:rPr>
          <w:rStyle w:val="FontStyle483"/>
        </w:rPr>
        <w:t xml:space="preserve"> </w:t>
      </w:r>
      <w:r>
        <w:rPr>
          <w:rStyle w:val="FontStyle483"/>
          <w:spacing w:val="0"/>
        </w:rPr>
        <w:t>Фи</w:t>
      </w:r>
      <w:r>
        <w:rPr>
          <w:rStyle w:val="FontStyle483"/>
          <w:spacing w:val="0"/>
        </w:rPr>
        <w:softHyphen/>
        <w:t>лимонов,</w:t>
      </w:r>
      <w:r>
        <w:rPr>
          <w:rStyle w:val="FontStyle483"/>
        </w:rPr>
        <w:t xml:space="preserve"> </w:t>
      </w:r>
      <w:r>
        <w:rPr>
          <w:rStyle w:val="FontStyle483"/>
          <w:spacing w:val="0"/>
        </w:rPr>
        <w:t>1979),</w:t>
      </w:r>
      <w:r>
        <w:rPr>
          <w:rStyle w:val="FontStyle483"/>
        </w:rPr>
        <w:t xml:space="preserve"> </w:t>
      </w:r>
      <w:r>
        <w:rPr>
          <w:rStyle w:val="FontStyle483"/>
          <w:spacing w:val="0"/>
        </w:rPr>
        <w:t>в</w:t>
      </w:r>
      <w:r>
        <w:rPr>
          <w:rStyle w:val="FontStyle483"/>
        </w:rPr>
        <w:t xml:space="preserve"> </w:t>
      </w:r>
      <w:r>
        <w:rPr>
          <w:rStyle w:val="FontStyle483"/>
          <w:spacing w:val="0"/>
        </w:rPr>
        <w:t>борьбе</w:t>
      </w:r>
      <w:r>
        <w:rPr>
          <w:rStyle w:val="FontStyle483"/>
        </w:rPr>
        <w:t xml:space="preserve"> </w:t>
      </w:r>
      <w:r>
        <w:rPr>
          <w:rStyle w:val="FontStyle483"/>
          <w:spacing w:val="0"/>
        </w:rPr>
        <w:t>—</w:t>
      </w:r>
      <w:r>
        <w:rPr>
          <w:rStyle w:val="FontStyle483"/>
        </w:rPr>
        <w:t xml:space="preserve"> </w:t>
      </w:r>
      <w:r>
        <w:rPr>
          <w:rStyle w:val="FontStyle483"/>
          <w:spacing w:val="0"/>
        </w:rPr>
        <w:t>борцы</w:t>
      </w:r>
      <w:r>
        <w:rPr>
          <w:rStyle w:val="FontStyle483"/>
        </w:rPr>
        <w:t xml:space="preserve"> </w:t>
      </w:r>
      <w:r>
        <w:rPr>
          <w:rStyle w:val="FontStyle483"/>
          <w:spacing w:val="0"/>
        </w:rPr>
        <w:t>игровой,</w:t>
      </w:r>
      <w:r>
        <w:rPr>
          <w:rStyle w:val="FontStyle483"/>
        </w:rPr>
        <w:t xml:space="preserve"> </w:t>
      </w:r>
      <w:r>
        <w:rPr>
          <w:rStyle w:val="FontStyle483"/>
          <w:spacing w:val="0"/>
        </w:rPr>
        <w:t>силовой</w:t>
      </w:r>
      <w:r>
        <w:rPr>
          <w:rStyle w:val="FontStyle483"/>
        </w:rPr>
        <w:t xml:space="preserve"> </w:t>
      </w:r>
      <w:r>
        <w:rPr>
          <w:rStyle w:val="FontStyle483"/>
          <w:spacing w:val="0"/>
        </w:rPr>
        <w:t>н темповой</w:t>
      </w:r>
      <w:r>
        <w:rPr>
          <w:rStyle w:val="FontStyle483"/>
        </w:rPr>
        <w:t xml:space="preserve"> </w:t>
      </w:r>
      <w:r>
        <w:rPr>
          <w:rStyle w:val="FontStyle483"/>
          <w:spacing w:val="0"/>
        </w:rPr>
        <w:t>манер</w:t>
      </w:r>
      <w:r>
        <w:rPr>
          <w:rStyle w:val="FontStyle483"/>
        </w:rPr>
        <w:t xml:space="preserve"> </w:t>
      </w:r>
      <w:r>
        <w:rPr>
          <w:rStyle w:val="FontStyle483"/>
          <w:spacing w:val="0"/>
        </w:rPr>
        <w:t>ведения</w:t>
      </w:r>
      <w:r>
        <w:rPr>
          <w:rStyle w:val="FontStyle483"/>
        </w:rPr>
        <w:t xml:space="preserve"> </w:t>
      </w:r>
      <w:r>
        <w:rPr>
          <w:rStyle w:val="FontStyle483"/>
          <w:spacing w:val="0"/>
        </w:rPr>
        <w:t>поединка</w:t>
      </w:r>
      <w:r>
        <w:rPr>
          <w:rStyle w:val="FontStyle483"/>
        </w:rPr>
        <w:t xml:space="preserve"> </w:t>
      </w:r>
      <w:r>
        <w:rPr>
          <w:rStyle w:val="FontStyle483"/>
          <w:spacing w:val="0"/>
        </w:rPr>
        <w:t>(П.</w:t>
      </w:r>
      <w:r>
        <w:rPr>
          <w:rStyle w:val="FontStyle483"/>
        </w:rPr>
        <w:t xml:space="preserve"> </w:t>
      </w:r>
      <w:r>
        <w:rPr>
          <w:rStyle w:val="FontStyle483"/>
          <w:spacing w:val="0"/>
        </w:rPr>
        <w:t>А.</w:t>
      </w:r>
      <w:r>
        <w:rPr>
          <w:rStyle w:val="FontStyle483"/>
        </w:rPr>
        <w:t xml:space="preserve"> </w:t>
      </w:r>
      <w:r>
        <w:rPr>
          <w:rStyle w:val="FontStyle483"/>
          <w:spacing w:val="0"/>
        </w:rPr>
        <w:t>Рожков,</w:t>
      </w:r>
      <w:r>
        <w:rPr>
          <w:rStyle w:val="FontStyle483"/>
        </w:rPr>
        <w:t xml:space="preserve"> </w:t>
      </w:r>
      <w:r>
        <w:rPr>
          <w:rStyle w:val="FontStyle483"/>
          <w:spacing w:val="0"/>
        </w:rPr>
        <w:t>1985).</w:t>
      </w:r>
    </w:p>
    <w:p w:rsidR="00D57188" w:rsidRDefault="001C5317">
      <w:pPr>
        <w:pStyle w:val="Style83"/>
        <w:widowControl/>
        <w:spacing w:line="197" w:lineRule="exact"/>
        <w:ind w:firstLine="274"/>
        <w:rPr>
          <w:rStyle w:val="FontStyle483"/>
          <w:spacing w:val="0"/>
        </w:rPr>
      </w:pPr>
      <w:r>
        <w:rPr>
          <w:rStyle w:val="FontStyle483"/>
          <w:spacing w:val="0"/>
        </w:rPr>
        <w:t>Итак,</w:t>
      </w:r>
      <w:r>
        <w:rPr>
          <w:rStyle w:val="FontStyle483"/>
        </w:rPr>
        <w:t xml:space="preserve"> </w:t>
      </w:r>
      <w:r>
        <w:rPr>
          <w:rStyle w:val="FontStyle483"/>
          <w:spacing w:val="0"/>
        </w:rPr>
        <w:t>все</w:t>
      </w:r>
      <w:r>
        <w:rPr>
          <w:rStyle w:val="FontStyle483"/>
        </w:rPr>
        <w:t xml:space="preserve"> </w:t>
      </w:r>
      <w:r>
        <w:rPr>
          <w:rStyle w:val="FontStyle483"/>
          <w:spacing w:val="0"/>
        </w:rPr>
        <w:t>рассмотренные</w:t>
      </w:r>
      <w:r>
        <w:rPr>
          <w:rStyle w:val="FontStyle483"/>
        </w:rPr>
        <w:t xml:space="preserve"> </w:t>
      </w:r>
      <w:r>
        <w:rPr>
          <w:rStyle w:val="FontStyle483"/>
          <w:spacing w:val="0"/>
        </w:rPr>
        <w:t>выше</w:t>
      </w:r>
      <w:r>
        <w:rPr>
          <w:rStyle w:val="FontStyle483"/>
        </w:rPr>
        <w:t xml:space="preserve"> </w:t>
      </w:r>
      <w:r>
        <w:rPr>
          <w:rStyle w:val="FontStyle483"/>
          <w:spacing w:val="0"/>
        </w:rPr>
        <w:t>особенности,</w:t>
      </w:r>
      <w:r>
        <w:rPr>
          <w:rStyle w:val="FontStyle483"/>
        </w:rPr>
        <w:t xml:space="preserve"> </w:t>
      </w:r>
      <w:r>
        <w:rPr>
          <w:rStyle w:val="FontStyle483"/>
          <w:spacing w:val="0"/>
        </w:rPr>
        <w:t>касаю</w:t>
      </w:r>
      <w:r>
        <w:rPr>
          <w:rStyle w:val="FontStyle483"/>
          <w:spacing w:val="0"/>
        </w:rPr>
        <w:softHyphen/>
        <w:t>щиеся</w:t>
      </w:r>
      <w:r>
        <w:rPr>
          <w:rStyle w:val="FontStyle483"/>
        </w:rPr>
        <w:t xml:space="preserve"> </w:t>
      </w:r>
      <w:r>
        <w:rPr>
          <w:rStyle w:val="FontStyle483"/>
          <w:spacing w:val="0"/>
        </w:rPr>
        <w:t>факторов,</w:t>
      </w:r>
      <w:r>
        <w:rPr>
          <w:rStyle w:val="FontStyle483"/>
        </w:rPr>
        <w:t xml:space="preserve"> </w:t>
      </w:r>
      <w:r>
        <w:rPr>
          <w:rStyle w:val="FontStyle483"/>
          <w:spacing w:val="0"/>
        </w:rPr>
        <w:t>определяющих</w:t>
      </w:r>
      <w:r>
        <w:rPr>
          <w:rStyle w:val="FontStyle483"/>
        </w:rPr>
        <w:t xml:space="preserve"> </w:t>
      </w:r>
      <w:r>
        <w:rPr>
          <w:rStyle w:val="FontStyle483"/>
          <w:spacing w:val="0"/>
        </w:rPr>
        <w:t>скорость</w:t>
      </w:r>
      <w:r>
        <w:rPr>
          <w:rStyle w:val="FontStyle483"/>
        </w:rPr>
        <w:t xml:space="preserve"> </w:t>
      </w:r>
      <w:r>
        <w:rPr>
          <w:rStyle w:val="FontStyle483"/>
          <w:spacing w:val="0"/>
        </w:rPr>
        <w:t>технико-так</w:t>
      </w:r>
      <w:r>
        <w:rPr>
          <w:rStyle w:val="FontStyle483"/>
          <w:spacing w:val="0"/>
        </w:rPr>
        <w:softHyphen/>
        <w:t>тических</w:t>
      </w:r>
      <w:r>
        <w:rPr>
          <w:rStyle w:val="FontStyle483"/>
        </w:rPr>
        <w:t xml:space="preserve"> </w:t>
      </w:r>
      <w:r>
        <w:rPr>
          <w:rStyle w:val="FontStyle483"/>
          <w:spacing w:val="0"/>
        </w:rPr>
        <w:t>действий</w:t>
      </w:r>
      <w:r>
        <w:rPr>
          <w:rStyle w:val="FontStyle483"/>
        </w:rPr>
        <w:t xml:space="preserve"> </w:t>
      </w:r>
      <w:r>
        <w:rPr>
          <w:rStyle w:val="FontStyle483"/>
          <w:spacing w:val="0"/>
        </w:rPr>
        <w:t>и</w:t>
      </w:r>
      <w:r>
        <w:rPr>
          <w:rStyle w:val="FontStyle483"/>
        </w:rPr>
        <w:t xml:space="preserve"> </w:t>
      </w:r>
      <w:r>
        <w:rPr>
          <w:rStyle w:val="FontStyle483"/>
          <w:spacing w:val="0"/>
        </w:rPr>
        <w:t>перемещений</w:t>
      </w:r>
      <w:r>
        <w:rPr>
          <w:rStyle w:val="FontStyle483"/>
        </w:rPr>
        <w:t xml:space="preserve"> </w:t>
      </w:r>
      <w:r>
        <w:rPr>
          <w:rStyle w:val="FontStyle483"/>
          <w:spacing w:val="0"/>
        </w:rPr>
        <w:t>спортсменов,</w:t>
      </w:r>
      <w:r>
        <w:rPr>
          <w:rStyle w:val="FontStyle483"/>
        </w:rPr>
        <w:t xml:space="preserve"> </w:t>
      </w:r>
      <w:r>
        <w:rPr>
          <w:rStyle w:val="FontStyle483"/>
          <w:spacing w:val="0"/>
        </w:rPr>
        <w:t>имеют определяющее</w:t>
      </w:r>
      <w:r>
        <w:rPr>
          <w:rStyle w:val="FontStyle483"/>
        </w:rPr>
        <w:t xml:space="preserve"> </w:t>
      </w:r>
      <w:r>
        <w:rPr>
          <w:rStyle w:val="FontStyle483"/>
          <w:spacing w:val="0"/>
        </w:rPr>
        <w:t>значение</w:t>
      </w:r>
      <w:r>
        <w:rPr>
          <w:rStyle w:val="FontStyle483"/>
        </w:rPr>
        <w:t xml:space="preserve"> </w:t>
      </w:r>
      <w:r>
        <w:rPr>
          <w:rStyle w:val="FontStyle483"/>
          <w:spacing w:val="0"/>
        </w:rPr>
        <w:t>для</w:t>
      </w:r>
      <w:r>
        <w:rPr>
          <w:rStyle w:val="FontStyle483"/>
        </w:rPr>
        <w:t xml:space="preserve"> </w:t>
      </w:r>
      <w:r>
        <w:rPr>
          <w:rStyle w:val="FontStyle483"/>
          <w:spacing w:val="0"/>
        </w:rPr>
        <w:t>понимания</w:t>
      </w:r>
      <w:r>
        <w:rPr>
          <w:rStyle w:val="FontStyle483"/>
        </w:rPr>
        <w:t xml:space="preserve"> </w:t>
      </w:r>
      <w:r>
        <w:rPr>
          <w:rStyle w:val="FontStyle483"/>
          <w:spacing w:val="0"/>
        </w:rPr>
        <w:t>задач</w:t>
      </w:r>
      <w:r>
        <w:rPr>
          <w:rStyle w:val="FontStyle483"/>
        </w:rPr>
        <w:t xml:space="preserve"> </w:t>
      </w:r>
      <w:r>
        <w:rPr>
          <w:rStyle w:val="FontStyle483"/>
          <w:spacing w:val="0"/>
        </w:rPr>
        <w:t>и</w:t>
      </w:r>
      <w:r>
        <w:rPr>
          <w:rStyle w:val="FontStyle483"/>
        </w:rPr>
        <w:t xml:space="preserve"> </w:t>
      </w:r>
      <w:r>
        <w:rPr>
          <w:rStyle w:val="FontStyle483"/>
          <w:spacing w:val="0"/>
        </w:rPr>
        <w:t>содержа</w:t>
      </w:r>
      <w:r>
        <w:rPr>
          <w:rStyle w:val="FontStyle483"/>
          <w:spacing w:val="0"/>
        </w:rPr>
        <w:softHyphen/>
        <w:t>ния</w:t>
      </w:r>
      <w:r>
        <w:rPr>
          <w:rStyle w:val="FontStyle483"/>
        </w:rPr>
        <w:t xml:space="preserve"> </w:t>
      </w:r>
      <w:r>
        <w:rPr>
          <w:rStyle w:val="FontStyle483"/>
          <w:spacing w:val="0"/>
        </w:rPr>
        <w:t>СФП.</w:t>
      </w:r>
      <w:r>
        <w:rPr>
          <w:rStyle w:val="FontStyle483"/>
        </w:rPr>
        <w:t xml:space="preserve"> </w:t>
      </w:r>
      <w:r>
        <w:rPr>
          <w:rStyle w:val="FontStyle483"/>
          <w:spacing w:val="0"/>
        </w:rPr>
        <w:t>В</w:t>
      </w:r>
      <w:r>
        <w:rPr>
          <w:rStyle w:val="FontStyle483"/>
        </w:rPr>
        <w:t xml:space="preserve"> </w:t>
      </w:r>
      <w:r>
        <w:rPr>
          <w:rStyle w:val="FontStyle483"/>
          <w:spacing w:val="0"/>
        </w:rPr>
        <w:t>связи</w:t>
      </w:r>
      <w:r>
        <w:rPr>
          <w:rStyle w:val="FontStyle483"/>
        </w:rPr>
        <w:t xml:space="preserve"> </w:t>
      </w:r>
      <w:r>
        <w:rPr>
          <w:rStyle w:val="FontStyle483"/>
          <w:spacing w:val="0"/>
        </w:rPr>
        <w:t>с</w:t>
      </w:r>
      <w:r>
        <w:rPr>
          <w:rStyle w:val="FontStyle483"/>
        </w:rPr>
        <w:t xml:space="preserve"> </w:t>
      </w:r>
      <w:r>
        <w:rPr>
          <w:rStyle w:val="FontStyle483"/>
          <w:spacing w:val="0"/>
        </w:rPr>
        <w:t>этим</w:t>
      </w:r>
      <w:r>
        <w:rPr>
          <w:rStyle w:val="FontStyle483"/>
        </w:rPr>
        <w:t xml:space="preserve"> </w:t>
      </w:r>
      <w:r>
        <w:rPr>
          <w:rStyle w:val="FontStyle483"/>
          <w:spacing w:val="0"/>
        </w:rPr>
        <w:t>важно</w:t>
      </w:r>
      <w:r>
        <w:rPr>
          <w:rStyle w:val="FontStyle483"/>
        </w:rPr>
        <w:t xml:space="preserve"> </w:t>
      </w:r>
      <w:r>
        <w:rPr>
          <w:rStyle w:val="FontStyle483"/>
          <w:spacing w:val="0"/>
        </w:rPr>
        <w:t>обратить</w:t>
      </w:r>
      <w:r>
        <w:rPr>
          <w:rStyle w:val="FontStyle483"/>
        </w:rPr>
        <w:t xml:space="preserve"> </w:t>
      </w:r>
      <w:r>
        <w:rPr>
          <w:rStyle w:val="FontStyle483"/>
          <w:spacing w:val="0"/>
        </w:rPr>
        <w:t>внимание</w:t>
      </w:r>
      <w:r>
        <w:rPr>
          <w:rStyle w:val="FontStyle483"/>
        </w:rPr>
        <w:t xml:space="preserve"> </w:t>
      </w:r>
      <w:r>
        <w:rPr>
          <w:rStyle w:val="FontStyle483"/>
          <w:spacing w:val="0"/>
        </w:rPr>
        <w:t>на следующее.</w:t>
      </w:r>
    </w:p>
    <w:p w:rsidR="00D57188" w:rsidRDefault="001C5317">
      <w:pPr>
        <w:pStyle w:val="Style40"/>
        <w:widowControl/>
        <w:spacing w:before="5" w:line="173" w:lineRule="exact"/>
        <w:rPr>
          <w:rStyle w:val="FontStyle480"/>
          <w:spacing w:val="0"/>
        </w:rPr>
      </w:pPr>
      <w:r>
        <w:rPr>
          <w:rStyle w:val="FontStyle483"/>
          <w:spacing w:val="0"/>
        </w:rPr>
        <w:t>При</w:t>
      </w:r>
      <w:r>
        <w:rPr>
          <w:rStyle w:val="FontStyle483"/>
        </w:rPr>
        <w:t xml:space="preserve"> </w:t>
      </w:r>
      <w:r>
        <w:rPr>
          <w:rStyle w:val="FontStyle483"/>
          <w:spacing w:val="0"/>
        </w:rPr>
        <w:t>решающем</w:t>
      </w:r>
      <w:r>
        <w:rPr>
          <w:rStyle w:val="FontStyle483"/>
        </w:rPr>
        <w:t xml:space="preserve"> </w:t>
      </w:r>
      <w:r>
        <w:rPr>
          <w:rStyle w:val="FontStyle483"/>
          <w:spacing w:val="0"/>
        </w:rPr>
        <w:t>значении</w:t>
      </w:r>
      <w:r>
        <w:rPr>
          <w:rStyle w:val="FontStyle483"/>
        </w:rPr>
        <w:t xml:space="preserve"> </w:t>
      </w:r>
      <w:r>
        <w:rPr>
          <w:rStyle w:val="FontStyle483"/>
          <w:spacing w:val="0"/>
        </w:rPr>
        <w:t>КрФ</w:t>
      </w:r>
      <w:r>
        <w:rPr>
          <w:rStyle w:val="FontStyle483"/>
        </w:rPr>
        <w:t xml:space="preserve"> </w:t>
      </w:r>
      <w:r>
        <w:rPr>
          <w:rStyle w:val="FontStyle483"/>
          <w:spacing w:val="0"/>
        </w:rPr>
        <w:t>механизма</w:t>
      </w:r>
      <w:r>
        <w:rPr>
          <w:rStyle w:val="FontStyle483"/>
        </w:rPr>
        <w:t xml:space="preserve"> </w:t>
      </w:r>
      <w:r>
        <w:rPr>
          <w:rStyle w:val="FontStyle483"/>
          <w:spacing w:val="0"/>
        </w:rPr>
        <w:t>в</w:t>
      </w:r>
      <w:r>
        <w:rPr>
          <w:rStyle w:val="FontStyle483"/>
        </w:rPr>
        <w:t xml:space="preserve"> </w:t>
      </w:r>
      <w:r>
        <w:rPr>
          <w:rStyle w:val="FontStyle483"/>
          <w:spacing w:val="0"/>
        </w:rPr>
        <w:t>обеспе</w:t>
      </w:r>
      <w:r>
        <w:rPr>
          <w:rStyle w:val="FontStyle483"/>
          <w:spacing w:val="0"/>
        </w:rPr>
        <w:softHyphen/>
        <w:t>чении</w:t>
      </w:r>
      <w:r>
        <w:rPr>
          <w:rStyle w:val="FontStyle483"/>
        </w:rPr>
        <w:t xml:space="preserve">  </w:t>
      </w:r>
      <w:r>
        <w:rPr>
          <w:rStyle w:val="FontStyle483"/>
          <w:spacing w:val="0"/>
        </w:rPr>
        <w:t>скорости</w:t>
      </w:r>
      <w:r>
        <w:rPr>
          <w:rStyle w:val="FontStyle483"/>
        </w:rPr>
        <w:t xml:space="preserve">  </w:t>
      </w:r>
      <w:r>
        <w:rPr>
          <w:rStyle w:val="FontStyle483"/>
          <w:spacing w:val="0"/>
        </w:rPr>
        <w:t>движений</w:t>
      </w:r>
      <w:r>
        <w:rPr>
          <w:rStyle w:val="FontStyle483"/>
        </w:rPr>
        <w:t xml:space="preserve">   </w:t>
      </w:r>
      <w:r>
        <w:rPr>
          <w:rStyle w:val="FontStyle483"/>
          <w:spacing w:val="0"/>
        </w:rPr>
        <w:t>(перемещений)</w:t>
      </w:r>
      <w:r>
        <w:rPr>
          <w:rStyle w:val="FontStyle483"/>
        </w:rPr>
        <w:t xml:space="preserve">   </w:t>
      </w:r>
      <w:r>
        <w:rPr>
          <w:rStyle w:val="FontStyle483"/>
          <w:spacing w:val="0"/>
        </w:rPr>
        <w:t>спортсмена переменный</w:t>
      </w:r>
      <w:r>
        <w:rPr>
          <w:rStyle w:val="FontStyle483"/>
        </w:rPr>
        <w:t xml:space="preserve"> </w:t>
      </w:r>
      <w:r>
        <w:rPr>
          <w:rStyle w:val="FontStyle483"/>
          <w:spacing w:val="0"/>
        </w:rPr>
        <w:t>режим</w:t>
      </w:r>
      <w:r>
        <w:rPr>
          <w:rStyle w:val="FontStyle483"/>
        </w:rPr>
        <w:t xml:space="preserve"> </w:t>
      </w:r>
      <w:r>
        <w:rPr>
          <w:rStyle w:val="FontStyle483"/>
          <w:spacing w:val="0"/>
        </w:rPr>
        <w:t>работы</w:t>
      </w:r>
      <w:r>
        <w:rPr>
          <w:rStyle w:val="FontStyle483"/>
        </w:rPr>
        <w:t xml:space="preserve"> </w:t>
      </w:r>
      <w:r>
        <w:rPr>
          <w:rStyle w:val="FontStyle483"/>
          <w:spacing w:val="0"/>
        </w:rPr>
        <w:t>требует</w:t>
      </w:r>
      <w:r>
        <w:rPr>
          <w:rStyle w:val="FontStyle483"/>
        </w:rPr>
        <w:t xml:space="preserve"> </w:t>
      </w:r>
      <w:r>
        <w:rPr>
          <w:rStyle w:val="FontStyle483"/>
          <w:spacing w:val="0"/>
        </w:rPr>
        <w:t>привлечения</w:t>
      </w:r>
      <w:r>
        <w:rPr>
          <w:rStyle w:val="FontStyle483"/>
        </w:rPr>
        <w:t xml:space="preserve"> </w:t>
      </w:r>
      <w:r>
        <w:rPr>
          <w:rStyle w:val="FontStyle480"/>
          <w:spacing w:val="0"/>
        </w:rPr>
        <w:t>гликолИ-</w:t>
      </w:r>
      <w:r>
        <w:rPr>
          <w:rStyle w:val="FontStyle483"/>
          <w:spacing w:val="0"/>
        </w:rPr>
        <w:t>тического</w:t>
      </w:r>
      <w:r>
        <w:rPr>
          <w:rStyle w:val="FontStyle483"/>
        </w:rPr>
        <w:t xml:space="preserve">  </w:t>
      </w:r>
      <w:r>
        <w:rPr>
          <w:rStyle w:val="FontStyle483"/>
          <w:spacing w:val="0"/>
        </w:rPr>
        <w:t>источника</w:t>
      </w:r>
      <w:r>
        <w:rPr>
          <w:rStyle w:val="FontStyle483"/>
        </w:rPr>
        <w:t xml:space="preserve">  </w:t>
      </w:r>
      <w:r>
        <w:rPr>
          <w:rStyle w:val="FontStyle483"/>
          <w:spacing w:val="0"/>
        </w:rPr>
        <w:t>энергообеспечения.</w:t>
      </w:r>
      <w:r>
        <w:rPr>
          <w:rStyle w:val="FontStyle483"/>
        </w:rPr>
        <w:t xml:space="preserve">   </w:t>
      </w:r>
      <w:r>
        <w:rPr>
          <w:rStyle w:val="FontStyle483"/>
          <w:spacing w:val="0"/>
        </w:rPr>
        <w:t>Поэтому,</w:t>
      </w:r>
      <w:r>
        <w:rPr>
          <w:rStyle w:val="FontStyle483"/>
        </w:rPr>
        <w:t xml:space="preserve"> </w:t>
      </w:r>
      <w:r>
        <w:rPr>
          <w:rStyle w:val="FontStyle483"/>
          <w:spacing w:val="0"/>
        </w:rPr>
        <w:t>не</w:t>
      </w:r>
      <w:r>
        <w:rPr>
          <w:rStyle w:val="FontStyle483"/>
          <w:spacing w:val="0"/>
        </w:rPr>
        <w:softHyphen/>
        <w:t>смотря</w:t>
      </w:r>
      <w:r>
        <w:rPr>
          <w:rStyle w:val="FontStyle483"/>
        </w:rPr>
        <w:t xml:space="preserve"> </w:t>
      </w:r>
      <w:r>
        <w:rPr>
          <w:rStyle w:val="FontStyle483"/>
          <w:spacing w:val="0"/>
        </w:rPr>
        <w:t>на</w:t>
      </w:r>
      <w:r>
        <w:rPr>
          <w:rStyle w:val="FontStyle483"/>
        </w:rPr>
        <w:t xml:space="preserve"> </w:t>
      </w:r>
      <w:r>
        <w:rPr>
          <w:rStyle w:val="FontStyle483"/>
          <w:spacing w:val="0"/>
        </w:rPr>
        <w:t>паузы</w:t>
      </w:r>
      <w:r>
        <w:rPr>
          <w:rStyle w:val="FontStyle483"/>
        </w:rPr>
        <w:t xml:space="preserve"> </w:t>
      </w:r>
      <w:r>
        <w:rPr>
          <w:rStyle w:val="FontStyle483"/>
          <w:spacing w:val="0"/>
        </w:rPr>
        <w:t>в</w:t>
      </w:r>
      <w:r>
        <w:rPr>
          <w:rStyle w:val="FontStyle483"/>
        </w:rPr>
        <w:t xml:space="preserve"> </w:t>
      </w:r>
      <w:r>
        <w:rPr>
          <w:rStyle w:val="FontStyle483"/>
          <w:spacing w:val="0"/>
        </w:rPr>
        <w:t>процессе</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 и</w:t>
      </w:r>
      <w:r>
        <w:rPr>
          <w:rStyle w:val="FontStyle483"/>
        </w:rPr>
        <w:t xml:space="preserve">   </w:t>
      </w:r>
      <w:r>
        <w:rPr>
          <w:rStyle w:val="FontStyle483"/>
          <w:spacing w:val="0"/>
        </w:rPr>
        <w:t>эффективность</w:t>
      </w:r>
      <w:r>
        <w:rPr>
          <w:rStyle w:val="FontStyle483"/>
        </w:rPr>
        <w:t xml:space="preserve">   </w:t>
      </w:r>
      <w:r>
        <w:rPr>
          <w:rStyle w:val="FontStyle483"/>
          <w:spacing w:val="0"/>
        </w:rPr>
        <w:t>восстановительных</w:t>
      </w:r>
      <w:r>
        <w:rPr>
          <w:rStyle w:val="FontStyle483"/>
        </w:rPr>
        <w:t xml:space="preserve">    </w:t>
      </w:r>
      <w:r>
        <w:rPr>
          <w:rStyle w:val="FontStyle483"/>
          <w:spacing w:val="0"/>
        </w:rPr>
        <w:t>процессов,</w:t>
      </w:r>
      <w:r>
        <w:rPr>
          <w:rStyle w:val="FontStyle483"/>
        </w:rPr>
        <w:t xml:space="preserve">   </w:t>
      </w:r>
      <w:r>
        <w:rPr>
          <w:rStyle w:val="FontStyle480"/>
          <w:spacing w:val="0"/>
        </w:rPr>
        <w:t xml:space="preserve">это </w:t>
      </w:r>
      <w:r>
        <w:rPr>
          <w:rStyle w:val="FontStyle483"/>
          <w:spacing w:val="0"/>
        </w:rPr>
        <w:t>выражается</w:t>
      </w:r>
      <w:r>
        <w:rPr>
          <w:rStyle w:val="FontStyle483"/>
        </w:rPr>
        <w:t xml:space="preserve">   </w:t>
      </w:r>
      <w:r>
        <w:rPr>
          <w:rStyle w:val="FontStyle483"/>
          <w:spacing w:val="0"/>
        </w:rPr>
        <w:t>в</w:t>
      </w:r>
      <w:r>
        <w:rPr>
          <w:rStyle w:val="FontStyle483"/>
        </w:rPr>
        <w:t xml:space="preserve">   </w:t>
      </w:r>
      <w:r>
        <w:rPr>
          <w:rStyle w:val="FontStyle483"/>
          <w:spacing w:val="0"/>
        </w:rPr>
        <w:t>постепенном</w:t>
      </w:r>
      <w:r>
        <w:rPr>
          <w:rStyle w:val="FontStyle483"/>
        </w:rPr>
        <w:t xml:space="preserve">   </w:t>
      </w:r>
      <w:r>
        <w:rPr>
          <w:rStyle w:val="FontStyle483"/>
          <w:spacing w:val="0"/>
        </w:rPr>
        <w:t>повышении</w:t>
      </w:r>
      <w:r>
        <w:rPr>
          <w:rStyle w:val="FontStyle483"/>
        </w:rPr>
        <w:t xml:space="preserve">   </w:t>
      </w:r>
      <w:r>
        <w:rPr>
          <w:rStyle w:val="FontStyle483"/>
          <w:spacing w:val="0"/>
        </w:rPr>
        <w:t>концентраит</w:t>
      </w:r>
      <w:r>
        <w:rPr>
          <w:rStyle w:val="FontStyle483"/>
          <w:spacing w:val="0"/>
          <w:vertAlign w:val="superscript"/>
        </w:rPr>
        <w:t xml:space="preserve">1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Так,</w:t>
      </w:r>
      <w:r>
        <w:rPr>
          <w:rStyle w:val="FontStyle483"/>
        </w:rPr>
        <w:t xml:space="preserve"> </w:t>
      </w:r>
      <w:r>
        <w:rPr>
          <w:rStyle w:val="FontStyle483"/>
          <w:spacing w:val="0"/>
        </w:rPr>
        <w:t>у</w:t>
      </w:r>
      <w:r>
        <w:rPr>
          <w:rStyle w:val="FontStyle483"/>
        </w:rPr>
        <w:t xml:space="preserve"> </w:t>
      </w:r>
      <w:r>
        <w:rPr>
          <w:rStyle w:val="FontStyle483"/>
          <w:spacing w:val="0"/>
        </w:rPr>
        <w:t>хоккеистов</w:t>
      </w:r>
      <w:r>
        <w:rPr>
          <w:rStyle w:val="FontStyle483"/>
        </w:rPr>
        <w:t xml:space="preserve"> </w:t>
      </w:r>
      <w:r>
        <w:rPr>
          <w:rStyle w:val="FontStyle483"/>
          <w:spacing w:val="0"/>
        </w:rPr>
        <w:t>отмечается</w:t>
      </w:r>
      <w:r>
        <w:rPr>
          <w:rStyle w:val="FontStyle483"/>
        </w:rPr>
        <w:t xml:space="preserve"> </w:t>
      </w:r>
      <w:r>
        <w:rPr>
          <w:rStyle w:val="FontStyle480"/>
          <w:spacing w:val="0"/>
        </w:rPr>
        <w:t>повыше</w:t>
      </w:r>
      <w:r>
        <w:rPr>
          <w:rStyle w:val="FontStyle480"/>
          <w:spacing w:val="0"/>
        </w:rPr>
        <w:softHyphen/>
      </w:r>
      <w:r>
        <w:rPr>
          <w:rStyle w:val="FontStyle483"/>
          <w:spacing w:val="0"/>
        </w:rPr>
        <w:t>ние</w:t>
      </w:r>
      <w:r>
        <w:rPr>
          <w:rStyle w:val="FontStyle483"/>
        </w:rPr>
        <w:t xml:space="preserve"> </w:t>
      </w:r>
      <w:r>
        <w:rPr>
          <w:rStyle w:val="FontStyle483"/>
          <w:spacing w:val="0"/>
        </w:rPr>
        <w:t>концентрации</w:t>
      </w:r>
      <w:r>
        <w:rPr>
          <w:rStyle w:val="FontStyle483"/>
        </w:rPr>
        <w:t xml:space="preserve"> </w:t>
      </w:r>
      <w:r>
        <w:rPr>
          <w:rStyle w:val="FontStyle480"/>
          <w:spacing w:val="0"/>
        </w:rPr>
        <w:t>лактата</w:t>
      </w:r>
      <w:r>
        <w:rPr>
          <w:rStyle w:val="FontStyle480"/>
        </w:rPr>
        <w:t xml:space="preserve"> </w:t>
      </w:r>
      <w:r>
        <w:rPr>
          <w:rStyle w:val="FontStyle480"/>
          <w:spacing w:val="0"/>
        </w:rPr>
        <w:t>в</w:t>
      </w:r>
      <w:r>
        <w:rPr>
          <w:rStyle w:val="FontStyle480"/>
        </w:rPr>
        <w:t xml:space="preserve"> </w:t>
      </w:r>
      <w:r>
        <w:rPr>
          <w:rStyle w:val="FontStyle483"/>
          <w:spacing w:val="0"/>
        </w:rPr>
        <w:t>крови</w:t>
      </w:r>
      <w:r>
        <w:rPr>
          <w:rStyle w:val="FontStyle483"/>
        </w:rPr>
        <w:t xml:space="preserve"> </w:t>
      </w:r>
      <w:r>
        <w:rPr>
          <w:rStyle w:val="FontStyle480"/>
          <w:spacing w:val="0"/>
        </w:rPr>
        <w:t>в</w:t>
      </w:r>
      <w:r>
        <w:rPr>
          <w:rStyle w:val="FontStyle480"/>
        </w:rPr>
        <w:t xml:space="preserve"> </w:t>
      </w:r>
      <w:r>
        <w:rPr>
          <w:rStyle w:val="FontStyle483"/>
          <w:spacing w:val="0"/>
        </w:rPr>
        <w:t>течение</w:t>
      </w:r>
      <w:r>
        <w:rPr>
          <w:rStyle w:val="FontStyle483"/>
        </w:rPr>
        <w:t xml:space="preserve"> </w:t>
      </w:r>
      <w:r>
        <w:rPr>
          <w:rStyle w:val="FontStyle480"/>
          <w:spacing w:val="0"/>
        </w:rPr>
        <w:t xml:space="preserve">каждого </w:t>
      </w:r>
      <w:r>
        <w:rPr>
          <w:rStyle w:val="FontStyle483"/>
          <w:spacing w:val="0"/>
        </w:rPr>
        <w:t>периода</w:t>
      </w:r>
      <w:r>
        <w:rPr>
          <w:rStyle w:val="FontStyle483"/>
        </w:rPr>
        <w:t xml:space="preserve"> </w:t>
      </w:r>
      <w:r>
        <w:rPr>
          <w:rStyle w:val="FontStyle483"/>
          <w:spacing w:val="0"/>
        </w:rPr>
        <w:t>(рис.</w:t>
      </w:r>
      <w:r>
        <w:rPr>
          <w:rStyle w:val="FontStyle483"/>
        </w:rPr>
        <w:t xml:space="preserve"> </w:t>
      </w:r>
      <w:r>
        <w:rPr>
          <w:rStyle w:val="FontStyle480"/>
          <w:spacing w:val="0"/>
        </w:rPr>
        <w:t>14),</w:t>
      </w:r>
      <w:r>
        <w:rPr>
          <w:rStyle w:val="FontStyle480"/>
        </w:rPr>
        <w:t xml:space="preserve"> </w:t>
      </w:r>
      <w:r>
        <w:rPr>
          <w:rStyle w:val="FontStyle483"/>
          <w:spacing w:val="0"/>
        </w:rPr>
        <w:t>нарастающей</w:t>
      </w:r>
      <w:r>
        <w:rPr>
          <w:rStyle w:val="FontStyle483"/>
        </w:rPr>
        <w:t xml:space="preserve"> </w:t>
      </w:r>
      <w:r>
        <w:rPr>
          <w:rStyle w:val="FontStyle480"/>
          <w:spacing w:val="0"/>
        </w:rPr>
        <w:t>с</w:t>
      </w:r>
      <w:r>
        <w:rPr>
          <w:rStyle w:val="FontStyle480"/>
        </w:rPr>
        <w:t xml:space="preserve"> </w:t>
      </w:r>
      <w:r>
        <w:rPr>
          <w:rStyle w:val="FontStyle483"/>
          <w:spacing w:val="0"/>
        </w:rPr>
        <w:t>каждым</w:t>
      </w:r>
      <w:r>
        <w:rPr>
          <w:rStyle w:val="FontStyle483"/>
        </w:rPr>
        <w:t xml:space="preserve"> </w:t>
      </w:r>
      <w:r>
        <w:rPr>
          <w:rStyle w:val="FontStyle483"/>
          <w:spacing w:val="0"/>
        </w:rPr>
        <w:t>выходом</w:t>
      </w:r>
      <w:r>
        <w:rPr>
          <w:rStyle w:val="FontStyle483"/>
        </w:rPr>
        <w:t xml:space="preserve"> </w:t>
      </w:r>
      <w:r>
        <w:rPr>
          <w:rStyle w:val="FontStyle483"/>
          <w:spacing w:val="0"/>
        </w:rPr>
        <w:t>на лед</w:t>
      </w:r>
      <w:r>
        <w:rPr>
          <w:rStyle w:val="FontStyle483"/>
        </w:rPr>
        <w:t xml:space="preserve"> </w:t>
      </w:r>
      <w:r>
        <w:rPr>
          <w:rStyle w:val="FontStyle483"/>
          <w:spacing w:val="0"/>
        </w:rPr>
        <w:t>(о</w:t>
      </w:r>
      <w:r>
        <w:rPr>
          <w:rStyle w:val="FontStyle483"/>
        </w:rPr>
        <w:t xml:space="preserve"> </w:t>
      </w:r>
      <w:r>
        <w:rPr>
          <w:rStyle w:val="FontStyle480"/>
          <w:spacing w:val="0"/>
        </w:rPr>
        <w:t>чем</w:t>
      </w:r>
      <w:r>
        <w:rPr>
          <w:rStyle w:val="FontStyle480"/>
        </w:rPr>
        <w:t xml:space="preserve"> </w:t>
      </w:r>
      <w:r>
        <w:rPr>
          <w:rStyle w:val="FontStyle483"/>
          <w:spacing w:val="0"/>
        </w:rPr>
        <w:t>свидетельствует</w:t>
      </w:r>
      <w:r>
        <w:rPr>
          <w:rStyle w:val="FontStyle483"/>
        </w:rPr>
        <w:t xml:space="preserve"> </w:t>
      </w:r>
      <w:r>
        <w:rPr>
          <w:rStyle w:val="FontStyle480"/>
          <w:spacing w:val="0"/>
        </w:rPr>
        <w:t>динамика</w:t>
      </w:r>
      <w:r>
        <w:rPr>
          <w:rStyle w:val="FontStyle480"/>
        </w:rPr>
        <w:t xml:space="preserve"> </w:t>
      </w:r>
      <w:r>
        <w:rPr>
          <w:rStyle w:val="FontStyle483"/>
          <w:spacing w:val="0"/>
        </w:rPr>
        <w:t>ЧСС)</w:t>
      </w:r>
      <w:r>
        <w:rPr>
          <w:rStyle w:val="FontStyle483"/>
        </w:rPr>
        <w:t xml:space="preserve">   </w:t>
      </w:r>
      <w:r>
        <w:rPr>
          <w:rStyle w:val="FontStyle483"/>
          <w:spacing w:val="0"/>
        </w:rPr>
        <w:t>В</w:t>
      </w:r>
      <w:r>
        <w:rPr>
          <w:rStyle w:val="FontStyle483"/>
        </w:rPr>
        <w:t xml:space="preserve"> </w:t>
      </w:r>
      <w:r>
        <w:rPr>
          <w:rStyle w:val="FontStyle480"/>
          <w:spacing w:val="0"/>
        </w:rPr>
        <w:t xml:space="preserve">теннисе </w:t>
      </w:r>
      <w:r>
        <w:rPr>
          <w:rStyle w:val="FontStyle483"/>
          <w:spacing w:val="0"/>
        </w:rPr>
        <w:t>в</w:t>
      </w:r>
      <w:r>
        <w:rPr>
          <w:rStyle w:val="FontStyle483"/>
        </w:rPr>
        <w:t xml:space="preserve"> </w:t>
      </w:r>
      <w:r>
        <w:rPr>
          <w:rStyle w:val="FontStyle480"/>
          <w:spacing w:val="0"/>
        </w:rPr>
        <w:t>связи</w:t>
      </w:r>
      <w:r>
        <w:rPr>
          <w:rStyle w:val="FontStyle480"/>
        </w:rPr>
        <w:t xml:space="preserve"> </w:t>
      </w:r>
      <w:r>
        <w:rPr>
          <w:rStyle w:val="FontStyle480"/>
          <w:spacing w:val="0"/>
        </w:rPr>
        <w:t>с</w:t>
      </w:r>
      <w:r>
        <w:rPr>
          <w:rStyle w:val="FontStyle480"/>
        </w:rPr>
        <w:t xml:space="preserve"> </w:t>
      </w:r>
      <w:r>
        <w:rPr>
          <w:rStyle w:val="FontStyle483"/>
          <w:spacing w:val="0"/>
        </w:rPr>
        <w:t>кратковременными</w:t>
      </w:r>
      <w:r>
        <w:rPr>
          <w:rStyle w:val="FontStyle483"/>
        </w:rPr>
        <w:t xml:space="preserve"> </w:t>
      </w:r>
      <w:r>
        <w:rPr>
          <w:rStyle w:val="FontStyle483"/>
          <w:spacing w:val="0"/>
        </w:rPr>
        <w:t>розыгрышами</w:t>
      </w:r>
      <w:r>
        <w:rPr>
          <w:rStyle w:val="FontStyle483"/>
        </w:rPr>
        <w:t xml:space="preserve"> </w:t>
      </w:r>
      <w:r>
        <w:rPr>
          <w:rStyle w:val="FontStyle480"/>
          <w:spacing w:val="0"/>
        </w:rPr>
        <w:t>мяча</w:t>
      </w:r>
      <w:r>
        <w:rPr>
          <w:rStyle w:val="FontStyle480"/>
        </w:rPr>
        <w:t xml:space="preserve"> </w:t>
      </w:r>
      <w:r>
        <w:rPr>
          <w:rStyle w:val="FontStyle480"/>
          <w:spacing w:val="0"/>
        </w:rPr>
        <w:t>п</w:t>
      </w:r>
      <w:r>
        <w:rPr>
          <w:rStyle w:val="FontStyle480"/>
        </w:rPr>
        <w:t xml:space="preserve"> </w:t>
      </w:r>
      <w:r>
        <w:rPr>
          <w:rStyle w:val="FontStyle480"/>
          <w:spacing w:val="0"/>
        </w:rPr>
        <w:t>от</w:t>
      </w:r>
      <w:r>
        <w:rPr>
          <w:rStyle w:val="FontStyle480"/>
          <w:spacing w:val="0"/>
        </w:rPr>
        <w:softHyphen/>
      </w:r>
      <w:r>
        <w:rPr>
          <w:rStyle w:val="FontStyle483"/>
          <w:spacing w:val="0"/>
        </w:rPr>
        <w:t>носительно</w:t>
      </w:r>
      <w:r>
        <w:rPr>
          <w:rStyle w:val="FontStyle483"/>
        </w:rPr>
        <w:t xml:space="preserve"> </w:t>
      </w:r>
      <w:r>
        <w:rPr>
          <w:rStyle w:val="FontStyle483"/>
          <w:spacing w:val="0"/>
        </w:rPr>
        <w:t>продолжительными</w:t>
      </w:r>
      <w:r>
        <w:rPr>
          <w:rStyle w:val="FontStyle483"/>
        </w:rPr>
        <w:t xml:space="preserve"> </w:t>
      </w:r>
      <w:r>
        <w:rPr>
          <w:rStyle w:val="FontStyle483"/>
          <w:spacing w:val="0"/>
        </w:rPr>
        <w:t>паузами</w:t>
      </w:r>
      <w:r>
        <w:rPr>
          <w:rStyle w:val="FontStyle483"/>
        </w:rPr>
        <w:t xml:space="preserve"> </w:t>
      </w:r>
      <w:r>
        <w:rPr>
          <w:rStyle w:val="FontStyle483"/>
          <w:spacing w:val="0"/>
        </w:rPr>
        <w:t>между</w:t>
      </w:r>
      <w:r>
        <w:rPr>
          <w:rStyle w:val="FontStyle483"/>
        </w:rPr>
        <w:t xml:space="preserve"> </w:t>
      </w:r>
      <w:r>
        <w:rPr>
          <w:rStyle w:val="FontStyle480"/>
          <w:spacing w:val="0"/>
        </w:rPr>
        <w:t>ними</w:t>
      </w:r>
      <w:r>
        <w:rPr>
          <w:rStyle w:val="FontStyle480"/>
        </w:rPr>
        <w:t xml:space="preserve"> </w:t>
      </w:r>
      <w:r>
        <w:rPr>
          <w:rStyle w:val="FontStyle480"/>
          <w:spacing w:val="0"/>
        </w:rPr>
        <w:t>глИ-</w:t>
      </w:r>
    </w:p>
    <w:p w:rsidR="00D57188" w:rsidRDefault="00D57188">
      <w:pPr>
        <w:pStyle w:val="Style40"/>
        <w:widowControl/>
        <w:spacing w:before="5" w:line="173" w:lineRule="exact"/>
        <w:rPr>
          <w:rStyle w:val="FontStyle480"/>
          <w:spacing w:val="0"/>
        </w:rPr>
        <w:sectPr w:rsidR="00D57188">
          <w:headerReference w:type="even" r:id="rId321"/>
          <w:headerReference w:type="default" r:id="rId322"/>
          <w:footerReference w:type="even" r:id="rId323"/>
          <w:footerReference w:type="default" r:id="rId324"/>
          <w:type w:val="continuous"/>
          <w:pgSz w:w="8390" w:h="11905"/>
          <w:pgMar w:top="786" w:right="1723" w:bottom="1129" w:left="1377" w:header="720" w:footer="720" w:gutter="0"/>
          <w:cols w:space="60"/>
          <w:noEndnote/>
        </w:sectPr>
      </w:pPr>
    </w:p>
    <w:p w:rsidR="00D57188" w:rsidRPr="00190123" w:rsidRDefault="000D57BA">
      <w:pPr>
        <w:pStyle w:val="Style60"/>
        <w:widowControl/>
        <w:jc w:val="both"/>
        <w:rPr>
          <w:rStyle w:val="FontStyle467"/>
          <w:spacing w:val="0"/>
          <w:lang w:eastAsia="en-US"/>
        </w:rPr>
      </w:pPr>
      <w:r>
        <w:rPr>
          <w:noProof/>
        </w:rPr>
        <w:lastRenderedPageBreak/>
        <mc:AlternateContent>
          <mc:Choice Requires="wpg">
            <w:drawing>
              <wp:anchor distT="0" distB="0" distL="24130" distR="24130" simplePos="0" relativeHeight="251627008" behindDoc="1" locked="0" layoutInCell="1" allowOverlap="1">
                <wp:simplePos x="0" y="0"/>
                <wp:positionH relativeFrom="margin">
                  <wp:posOffset>295910</wp:posOffset>
                </wp:positionH>
                <wp:positionV relativeFrom="paragraph">
                  <wp:posOffset>0</wp:posOffset>
                </wp:positionV>
                <wp:extent cx="3173095" cy="1325880"/>
                <wp:effectExtent l="5715" t="10160" r="12065" b="6985"/>
                <wp:wrapSquare wrapText="largest"/>
                <wp:docPr id="479"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3095" cy="1325880"/>
                          <a:chOff x="965" y="1022"/>
                          <a:chExt cx="4997" cy="2088"/>
                        </a:xfrm>
                      </wpg:grpSpPr>
                      <pic:pic xmlns:pic="http://schemas.openxmlformats.org/drawingml/2006/picture">
                        <pic:nvPicPr>
                          <pic:cNvPr id="480" name="Picture 95"/>
                          <pic:cNvPicPr>
                            <a:picLocks noChangeAspect="1" noChangeArrowheads="1"/>
                          </pic:cNvPicPr>
                        </pic:nvPicPr>
                        <pic:blipFill>
                          <a:blip r:embed="rId325">
                            <a:grayscl/>
                            <a:extLst>
                              <a:ext uri="{28A0092B-C50C-407E-A947-70E740481C1C}">
                                <a14:useLocalDpi xmlns:a14="http://schemas.microsoft.com/office/drawing/2010/main" val="0"/>
                              </a:ext>
                            </a:extLst>
                          </a:blip>
                          <a:srcRect/>
                          <a:stretch>
                            <a:fillRect/>
                          </a:stretch>
                        </pic:blipFill>
                        <pic:spPr bwMode="auto">
                          <a:xfrm>
                            <a:off x="1095" y="1132"/>
                            <a:ext cx="4695" cy="1238"/>
                          </a:xfrm>
                          <a:prstGeom prst="rect">
                            <a:avLst/>
                          </a:prstGeom>
                          <a:noFill/>
                          <a:extLst>
                            <a:ext uri="{909E8E84-426E-40DD-AFC4-6F175D3DCCD1}">
                              <a14:hiddenFill xmlns:a14="http://schemas.microsoft.com/office/drawing/2010/main">
                                <a:solidFill>
                                  <a:srgbClr val="FFFFFF"/>
                                </a:solidFill>
                              </a14:hiddenFill>
                            </a:ext>
                          </a:extLst>
                        </pic:spPr>
                      </pic:pic>
                      <wps:wsp>
                        <wps:cNvPr id="481" name="Text Box 96"/>
                        <wps:cNvSpPr txBox="1">
                          <a:spLocks noChangeArrowheads="1"/>
                        </wps:cNvSpPr>
                        <wps:spPr bwMode="auto">
                          <a:xfrm>
                            <a:off x="1128" y="1022"/>
                            <a:ext cx="211" cy="13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74"/>
                                <w:widowControl/>
                                <w:jc w:val="both"/>
                                <w:rPr>
                                  <w:rStyle w:val="FontStyle440"/>
                                  <w:lang w:val="en-US" w:eastAsia="en-US"/>
                                </w:rPr>
                              </w:pPr>
                              <w:r>
                                <w:rPr>
                                  <w:rStyle w:val="FontStyle449"/>
                                  <w:lang w:val="en-US" w:eastAsia="en-US"/>
                                </w:rPr>
                                <w:t xml:space="preserve">HO </w:t>
                              </w:r>
                              <w:r>
                                <w:rPr>
                                  <w:rStyle w:val="FontStyle440"/>
                                  <w:lang w:val="en-US" w:eastAsia="en-US"/>
                                </w:rPr>
                                <w:t>l</w:t>
                              </w:r>
                            </w:p>
                          </w:txbxContent>
                        </wps:txbx>
                        <wps:bodyPr rot="0" vert="horz" wrap="square" lIns="0" tIns="0" rIns="0" bIns="0" anchor="t" anchorCtr="0" upright="1">
                          <a:noAutofit/>
                        </wps:bodyPr>
                      </wps:wsp>
                      <wps:wsp>
                        <wps:cNvPr id="482" name="Text Box 97"/>
                        <wps:cNvSpPr txBox="1">
                          <a:spLocks noChangeArrowheads="1"/>
                        </wps:cNvSpPr>
                        <wps:spPr bwMode="auto">
                          <a:xfrm>
                            <a:off x="2659" y="2361"/>
                            <a:ext cx="115" cy="13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39"/>
                                <w:widowControl/>
                                <w:jc w:val="both"/>
                                <w:rPr>
                                  <w:rStyle w:val="FontStyle457"/>
                                </w:rPr>
                              </w:pPr>
                              <w:r>
                                <w:rPr>
                                  <w:rStyle w:val="FontStyle457"/>
                                </w:rPr>
                                <w:t>20</w:t>
                              </w:r>
                            </w:p>
                          </w:txbxContent>
                        </wps:txbx>
                        <wps:bodyPr rot="0" vert="horz" wrap="square" lIns="0" tIns="0" rIns="0" bIns="0" anchor="t" anchorCtr="0" upright="1">
                          <a:noAutofit/>
                        </wps:bodyPr>
                      </wps:wsp>
                      <wps:wsp>
                        <wps:cNvPr id="483" name="Text Box 98"/>
                        <wps:cNvSpPr txBox="1">
                          <a:spLocks noChangeArrowheads="1"/>
                        </wps:cNvSpPr>
                        <wps:spPr bwMode="auto">
                          <a:xfrm>
                            <a:off x="4210" y="2400"/>
                            <a:ext cx="120" cy="13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39"/>
                                <w:widowControl/>
                                <w:jc w:val="both"/>
                                <w:rPr>
                                  <w:rStyle w:val="FontStyle457"/>
                                </w:rPr>
                              </w:pPr>
                              <w:r>
                                <w:rPr>
                                  <w:rStyle w:val="FontStyle457"/>
                                </w:rPr>
                                <w:t>40</w:t>
                              </w:r>
                            </w:p>
                          </w:txbxContent>
                        </wps:txbx>
                        <wps:bodyPr rot="0" vert="horz" wrap="square" lIns="0" tIns="0" rIns="0" bIns="0" anchor="t" anchorCtr="0" upright="1">
                          <a:noAutofit/>
                        </wps:bodyPr>
                      </wps:wsp>
                      <wps:wsp>
                        <wps:cNvPr id="484" name="Text Box 99"/>
                        <wps:cNvSpPr txBox="1">
                          <a:spLocks noChangeArrowheads="1"/>
                        </wps:cNvSpPr>
                        <wps:spPr bwMode="auto">
                          <a:xfrm>
                            <a:off x="5640" y="2443"/>
                            <a:ext cx="211" cy="11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48"/>
                                <w:widowControl/>
                                <w:jc w:val="both"/>
                                <w:rPr>
                                  <w:rStyle w:val="FontStyle447"/>
                                  <w:lang w:val="en-US" w:eastAsia="en-US"/>
                                </w:rPr>
                              </w:pPr>
                              <w:r>
                                <w:rPr>
                                  <w:rStyle w:val="FontStyle506"/>
                                  <w:lang w:val="en-US" w:eastAsia="en-US"/>
                                </w:rPr>
                                <w:t>BO</w:t>
                              </w:r>
                              <w:r>
                                <w:rPr>
                                  <w:rStyle w:val="FontStyle447"/>
                                  <w:lang w:val="en-US" w:eastAsia="en-US"/>
                                </w:rPr>
                                <w:t>m</w:t>
                              </w:r>
                            </w:p>
                          </w:txbxContent>
                        </wps:txbx>
                        <wps:bodyPr rot="0" vert="horz" wrap="square" lIns="0" tIns="0" rIns="0" bIns="0" anchor="t" anchorCtr="0" upright="1">
                          <a:noAutofit/>
                        </wps:bodyPr>
                      </wps:wsp>
                      <wps:wsp>
                        <wps:cNvPr id="485" name="Text Box 100"/>
                        <wps:cNvSpPr txBox="1">
                          <a:spLocks noChangeArrowheads="1"/>
                        </wps:cNvSpPr>
                        <wps:spPr bwMode="auto">
                          <a:xfrm>
                            <a:off x="965" y="2611"/>
                            <a:ext cx="4997" cy="49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Pr="00190123" w:rsidRDefault="001C5317">
                              <w:pPr>
                                <w:pStyle w:val="Style106"/>
                                <w:widowControl/>
                                <w:spacing w:line="163" w:lineRule="exact"/>
                                <w:rPr>
                                  <w:rStyle w:val="FontStyle425"/>
                                  <w:lang w:eastAsia="en-US"/>
                                </w:rPr>
                              </w:pPr>
                              <w:r>
                                <w:rPr>
                                  <w:rStyle w:val="FontStyle425"/>
                                  <w:vertAlign w:val="subscript"/>
                                  <w:lang w:val="en-US" w:eastAsia="en-US"/>
                                </w:rPr>
                                <w:t>Pl</w:t>
                              </w:r>
                              <w:r w:rsidRPr="00190123">
                                <w:rPr>
                                  <w:rStyle w:val="FontStyle425"/>
                                  <w:vertAlign w:val="subscript"/>
                                  <w:lang w:eastAsia="en-US"/>
                                </w:rPr>
                                <w:t>)</w:t>
                              </w:r>
                              <w:r>
                                <w:rPr>
                                  <w:rStyle w:val="FontStyle425"/>
                                  <w:vertAlign w:val="subscript"/>
                                  <w:lang w:val="en-US" w:eastAsia="en-US"/>
                                </w:rPr>
                                <w:t>C</w:t>
                              </w:r>
                              <w:r w:rsidRPr="00190123">
                                <w:rPr>
                                  <w:rStyle w:val="FontStyle425"/>
                                  <w:lang w:eastAsia="en-US"/>
                                </w:rPr>
                                <w:t xml:space="preserve"> </w:t>
                              </w:r>
                              <w:r>
                                <w:rPr>
                                  <w:rStyle w:val="FontStyle425"/>
                                  <w:lang w:eastAsia="en-US"/>
                                </w:rPr>
                                <w:t xml:space="preserve">14. ЧСС и концентрация лактата в крови у шведских хоккеистов .л </w:t>
                              </w:r>
                              <w:r>
                                <w:rPr>
                                  <w:rStyle w:val="FontStyle447"/>
                                  <w:lang w:val="en-US" w:eastAsia="en-US"/>
                                </w:rPr>
                                <w:t>rdcmh</w:t>
                              </w:r>
                              <w:r w:rsidRPr="00190123">
                                <w:rPr>
                                  <w:rStyle w:val="FontStyle447"/>
                                  <w:lang w:eastAsia="en-US"/>
                                </w:rPr>
                                <w:t xml:space="preserve"> </w:t>
                              </w:r>
                              <w:r>
                                <w:rPr>
                                  <w:rStyle w:val="FontStyle425"/>
                                  <w:lang w:eastAsia="en-US"/>
                                </w:rPr>
                                <w:t xml:space="preserve">встречи с советской командой 29 марта 1974 г. </w:t>
                              </w:r>
                              <w:r w:rsidRPr="00190123">
                                <w:rPr>
                                  <w:rStyle w:val="FontStyle425"/>
                                  <w:lang w:eastAsia="en-US"/>
                                </w:rPr>
                                <w:t>(</w:t>
                              </w:r>
                              <w:r>
                                <w:rPr>
                                  <w:rStyle w:val="FontStyle425"/>
                                  <w:lang w:val="en-US" w:eastAsia="en-US"/>
                                </w:rPr>
                                <w:t>A</w:t>
                              </w:r>
                              <w:r w:rsidRPr="00190123">
                                <w:rPr>
                                  <w:rStyle w:val="FontStyle425"/>
                                  <w:lang w:eastAsia="en-US"/>
                                </w:rPr>
                                <w:t xml:space="preserve">. </w:t>
                              </w:r>
                              <w:r>
                                <w:rPr>
                                  <w:rStyle w:val="FontStyle425"/>
                                  <w:lang w:val="en-US" w:eastAsia="en-US"/>
                                </w:rPr>
                                <w:t>Forsbere</w:t>
                              </w:r>
                              <w:r w:rsidRPr="00190123">
                                <w:rPr>
                                  <w:rStyle w:val="FontStyle425"/>
                                  <w:lang w:eastAsia="en-US"/>
                                </w:rPr>
                                <w:t xml:space="preserve"> </w:t>
                              </w:r>
                              <w:r>
                                <w:rPr>
                                  <w:rStyle w:val="FontStyle425"/>
                                  <w:lang w:val="en-US" w:eastAsia="en-US"/>
                                </w:rPr>
                                <w:t>et</w:t>
                              </w:r>
                              <w:r w:rsidRPr="00190123">
                                <w:rPr>
                                  <w:rStyle w:val="FontStyle425"/>
                                  <w:lang w:eastAsia="en-US"/>
                                </w:rPr>
                                <w:t xml:space="preserve"> </w:t>
                              </w:r>
                              <w:r>
                                <w:rPr>
                                  <w:rStyle w:val="FontStyle425"/>
                                  <w:spacing w:val="40"/>
                                  <w:lang w:val="en-US" w:eastAsia="en-US"/>
                                </w:rPr>
                                <w:t>al</w:t>
                              </w:r>
                              <w:r w:rsidRPr="00190123">
                                <w:rPr>
                                  <w:rStyle w:val="FontStyle425"/>
                                  <w:spacing w:val="40"/>
                                  <w:lang w:eastAsia="en-US"/>
                                </w:rPr>
                                <w:t>,</w:t>
                              </w:r>
                              <w:r w:rsidRPr="00190123">
                                <w:rPr>
                                  <w:rStyle w:val="FontStyle425"/>
                                  <w:lang w:eastAsia="en-US"/>
                                </w:rPr>
                                <w:t xml:space="preserve"> </w:t>
                              </w:r>
                              <w:r>
                                <w:rPr>
                                  <w:rStyle w:val="FontStyle425"/>
                                  <w:lang w:val="en-US" w:eastAsia="en-US"/>
                                </w:rPr>
                                <w:t>IS</w:t>
                              </w:r>
                              <w:r w:rsidRPr="00190123">
                                <w:rPr>
                                  <w:rStyle w:val="FontStyle425"/>
                                  <w:lang w:eastAsia="en-US"/>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 o:spid="_x0000_s1117" style="position:absolute;left:0;text-align:left;margin-left:23.3pt;margin-top:0;width:249.85pt;height:104.4pt;z-index:-251689472;mso-wrap-distance-left:1.9pt;mso-wrap-distance-right:1.9pt;mso-position-horizontal-relative:margin" coordorigin="965,1022" coordsize="4997,20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">
                <v:shape id="Picture 95" o:spid="_x0000_s1118" type="#_x0000_t75" style="position:absolute;left:1095;top:1132;width:4695;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">
                  <v:imagedata r:id="rId326" o:title="" grayscale="t"/>
                </v:shape>
                <v:shape id="Text Box 96" o:spid="_x0000_s1119" type="#_x0000_t202" style="position:absolute;left:1128;top:1022;width:211;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" filled="f" strokecolor="white" strokeweight="0">
                  <v:textbox inset="0,0,0,0">
                    <w:txbxContent>
                      <w:p w:rsidR="00D57188" w:rsidRDefault="001C5317">
                        <w:pPr>
                          <w:pStyle w:val="Style74"/>
                          <w:widowControl/>
                          <w:jc w:val="both"/>
                          <w:rPr>
                            <w:rStyle w:val="FontStyle440"/>
                            <w:lang w:val="en-US" w:eastAsia="en-US"/>
                          </w:rPr>
                        </w:pPr>
                        <w:r>
                          <w:rPr>
                            <w:rStyle w:val="FontStyle449"/>
                            <w:lang w:val="en-US" w:eastAsia="en-US"/>
                          </w:rPr>
                          <w:t xml:space="preserve">HO </w:t>
                        </w:r>
                        <w:r>
                          <w:rPr>
                            <w:rStyle w:val="FontStyle440"/>
                            <w:lang w:val="en-US" w:eastAsia="en-US"/>
                          </w:rPr>
                          <w:t>l</w:t>
                        </w:r>
                      </w:p>
                    </w:txbxContent>
                  </v:textbox>
                </v:shape>
                <v:shape id="Text Box 97" o:spid="_x0000_s1120" type="#_x0000_t202" style="position:absolute;left:2659;top:2361;width:115;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" filled="f" strokecolor="white" strokeweight="0">
                  <v:textbox inset="0,0,0,0">
                    <w:txbxContent>
                      <w:p w:rsidR="00D57188" w:rsidRDefault="001C5317">
                        <w:pPr>
                          <w:pStyle w:val="Style39"/>
                          <w:widowControl/>
                          <w:jc w:val="both"/>
                          <w:rPr>
                            <w:rStyle w:val="FontStyle457"/>
                          </w:rPr>
                        </w:pPr>
                        <w:r>
                          <w:rPr>
                            <w:rStyle w:val="FontStyle457"/>
                          </w:rPr>
                          <w:t>20</w:t>
                        </w:r>
                      </w:p>
                    </w:txbxContent>
                  </v:textbox>
                </v:shape>
                <v:shape id="Text Box 98" o:spid="_x0000_s1121" type="#_x0000_t202" style="position:absolute;left:4210;top:2400;width:120;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" filled="f" strokecolor="white" strokeweight="0">
                  <v:textbox inset="0,0,0,0">
                    <w:txbxContent>
                      <w:p w:rsidR="00D57188" w:rsidRDefault="001C5317">
                        <w:pPr>
                          <w:pStyle w:val="Style39"/>
                          <w:widowControl/>
                          <w:jc w:val="both"/>
                          <w:rPr>
                            <w:rStyle w:val="FontStyle457"/>
                          </w:rPr>
                        </w:pPr>
                        <w:r>
                          <w:rPr>
                            <w:rStyle w:val="FontStyle457"/>
                          </w:rPr>
                          <w:t>40</w:t>
                        </w:r>
                      </w:p>
                    </w:txbxContent>
                  </v:textbox>
                </v:shape>
                <v:shape id="Text Box 99" o:spid="_x0000_s1122" type="#_x0000_t202" style="position:absolute;left:5640;top:2443;width:211;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" filled="f" strokecolor="white" strokeweight="0">
                  <v:textbox inset="0,0,0,0">
                    <w:txbxContent>
                      <w:p w:rsidR="00D57188" w:rsidRDefault="001C5317">
                        <w:pPr>
                          <w:pStyle w:val="Style148"/>
                          <w:widowControl/>
                          <w:jc w:val="both"/>
                          <w:rPr>
                            <w:rStyle w:val="FontStyle447"/>
                            <w:lang w:val="en-US" w:eastAsia="en-US"/>
                          </w:rPr>
                        </w:pPr>
                        <w:r>
                          <w:rPr>
                            <w:rStyle w:val="FontStyle506"/>
                            <w:lang w:val="en-US" w:eastAsia="en-US"/>
                          </w:rPr>
                          <w:t>BO</w:t>
                        </w:r>
                        <w:r>
                          <w:rPr>
                            <w:rStyle w:val="FontStyle447"/>
                            <w:lang w:val="en-US" w:eastAsia="en-US"/>
                          </w:rPr>
                          <w:t>m</w:t>
                        </w:r>
                      </w:p>
                    </w:txbxContent>
                  </v:textbox>
                </v:shape>
                <v:shape id="Text Box 100" o:spid="_x0000_s1123" type="#_x0000_t202" style="position:absolute;left:965;top:2611;width:4997;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" filled="f" strokecolor="white" strokeweight="0">
                  <v:textbox inset="0,0,0,0">
                    <w:txbxContent>
                      <w:p w:rsidR="00D57188" w:rsidRPr="00190123" w:rsidRDefault="001C5317">
                        <w:pPr>
                          <w:pStyle w:val="Style106"/>
                          <w:widowControl/>
                          <w:spacing w:line="163" w:lineRule="exact"/>
                          <w:rPr>
                            <w:rStyle w:val="FontStyle425"/>
                            <w:lang w:eastAsia="en-US"/>
                          </w:rPr>
                        </w:pPr>
                        <w:r>
                          <w:rPr>
                            <w:rStyle w:val="FontStyle425"/>
                            <w:vertAlign w:val="subscript"/>
                            <w:lang w:val="en-US" w:eastAsia="en-US"/>
                          </w:rPr>
                          <w:t>Pl</w:t>
                        </w:r>
                        <w:r w:rsidRPr="00190123">
                          <w:rPr>
                            <w:rStyle w:val="FontStyle425"/>
                            <w:vertAlign w:val="subscript"/>
                            <w:lang w:eastAsia="en-US"/>
                          </w:rPr>
                          <w:t>)</w:t>
                        </w:r>
                        <w:r>
                          <w:rPr>
                            <w:rStyle w:val="FontStyle425"/>
                            <w:vertAlign w:val="subscript"/>
                            <w:lang w:val="en-US" w:eastAsia="en-US"/>
                          </w:rPr>
                          <w:t>C</w:t>
                        </w:r>
                        <w:r w:rsidRPr="00190123">
                          <w:rPr>
                            <w:rStyle w:val="FontStyle425"/>
                            <w:lang w:eastAsia="en-US"/>
                          </w:rPr>
                          <w:t xml:space="preserve"> </w:t>
                        </w:r>
                        <w:r>
                          <w:rPr>
                            <w:rStyle w:val="FontStyle425"/>
                            <w:lang w:eastAsia="en-US"/>
                          </w:rPr>
                          <w:t xml:space="preserve">14. ЧСС и концентрация лактата в крови у шведских хоккеистов .л </w:t>
                        </w:r>
                        <w:r>
                          <w:rPr>
                            <w:rStyle w:val="FontStyle447"/>
                            <w:lang w:val="en-US" w:eastAsia="en-US"/>
                          </w:rPr>
                          <w:t>rdcmh</w:t>
                        </w:r>
                        <w:r w:rsidRPr="00190123">
                          <w:rPr>
                            <w:rStyle w:val="FontStyle447"/>
                            <w:lang w:eastAsia="en-US"/>
                          </w:rPr>
                          <w:t xml:space="preserve"> </w:t>
                        </w:r>
                        <w:r>
                          <w:rPr>
                            <w:rStyle w:val="FontStyle425"/>
                            <w:lang w:eastAsia="en-US"/>
                          </w:rPr>
                          <w:t xml:space="preserve">встречи с советской командой 29 марта 1974 г. </w:t>
                        </w:r>
                        <w:r w:rsidRPr="00190123">
                          <w:rPr>
                            <w:rStyle w:val="FontStyle425"/>
                            <w:lang w:eastAsia="en-US"/>
                          </w:rPr>
                          <w:t>(</w:t>
                        </w:r>
                        <w:r>
                          <w:rPr>
                            <w:rStyle w:val="FontStyle425"/>
                            <w:lang w:val="en-US" w:eastAsia="en-US"/>
                          </w:rPr>
                          <w:t>A</w:t>
                        </w:r>
                        <w:r w:rsidRPr="00190123">
                          <w:rPr>
                            <w:rStyle w:val="FontStyle425"/>
                            <w:lang w:eastAsia="en-US"/>
                          </w:rPr>
                          <w:t xml:space="preserve">. </w:t>
                        </w:r>
                        <w:r>
                          <w:rPr>
                            <w:rStyle w:val="FontStyle425"/>
                            <w:lang w:val="en-US" w:eastAsia="en-US"/>
                          </w:rPr>
                          <w:t>Forsbere</w:t>
                        </w:r>
                        <w:r w:rsidRPr="00190123">
                          <w:rPr>
                            <w:rStyle w:val="FontStyle425"/>
                            <w:lang w:eastAsia="en-US"/>
                          </w:rPr>
                          <w:t xml:space="preserve"> </w:t>
                        </w:r>
                        <w:r>
                          <w:rPr>
                            <w:rStyle w:val="FontStyle425"/>
                            <w:lang w:val="en-US" w:eastAsia="en-US"/>
                          </w:rPr>
                          <w:t>et</w:t>
                        </w:r>
                        <w:r w:rsidRPr="00190123">
                          <w:rPr>
                            <w:rStyle w:val="FontStyle425"/>
                            <w:lang w:eastAsia="en-US"/>
                          </w:rPr>
                          <w:t xml:space="preserve"> </w:t>
                        </w:r>
                        <w:r>
                          <w:rPr>
                            <w:rStyle w:val="FontStyle425"/>
                            <w:spacing w:val="40"/>
                            <w:lang w:val="en-US" w:eastAsia="en-US"/>
                          </w:rPr>
                          <w:t>al</w:t>
                        </w:r>
                        <w:r w:rsidRPr="00190123">
                          <w:rPr>
                            <w:rStyle w:val="FontStyle425"/>
                            <w:spacing w:val="40"/>
                            <w:lang w:eastAsia="en-US"/>
                          </w:rPr>
                          <w:t>,</w:t>
                        </w:r>
                        <w:r w:rsidRPr="00190123">
                          <w:rPr>
                            <w:rStyle w:val="FontStyle425"/>
                            <w:lang w:eastAsia="en-US"/>
                          </w:rPr>
                          <w:t xml:space="preserve"> </w:t>
                        </w:r>
                        <w:r>
                          <w:rPr>
                            <w:rStyle w:val="FontStyle425"/>
                            <w:lang w:val="en-US" w:eastAsia="en-US"/>
                          </w:rPr>
                          <w:t>IS</w:t>
                        </w:r>
                        <w:r w:rsidRPr="00190123">
                          <w:rPr>
                            <w:rStyle w:val="FontStyle425"/>
                            <w:lang w:eastAsia="en-US"/>
                          </w:rPr>
                          <w:t>?")</w:t>
                        </w:r>
                      </w:p>
                    </w:txbxContent>
                  </v:textbox>
                </v:shape>
                <w10:wrap type="square" side="largest" anchorx="margin"/>
              </v:group>
            </w:pict>
          </mc:Fallback>
        </mc:AlternateContent>
      </w:r>
      <w:r w:rsidR="001C5317">
        <w:rPr>
          <w:rStyle w:val="FontStyle467"/>
          <w:spacing w:val="0"/>
          <w:lang w:val="en-US" w:eastAsia="en-US"/>
        </w:rPr>
        <w:t>Ha</w:t>
      </w:r>
      <w:r w:rsidR="001C5317" w:rsidRPr="00190123">
        <w:rPr>
          <w:rStyle w:val="FontStyle467"/>
          <w:spacing w:val="0"/>
          <w:lang w:eastAsia="en-US"/>
        </w:rPr>
        <w:t>.</w:t>
      </w:r>
    </w:p>
    <w:p w:rsidR="00D57188" w:rsidRDefault="001C5317">
      <w:pPr>
        <w:pStyle w:val="Style172"/>
        <w:widowControl/>
        <w:ind w:firstLine="0"/>
        <w:rPr>
          <w:rStyle w:val="FontStyle457"/>
          <w:lang w:eastAsia="en-US"/>
        </w:rPr>
      </w:pPr>
      <w:r w:rsidRPr="00190123">
        <w:rPr>
          <w:rStyle w:val="FontStyle467"/>
          <w:spacing w:val="0"/>
          <w:lang w:eastAsia="en-US"/>
        </w:rPr>
        <w:br w:type="column"/>
      </w:r>
      <w:r>
        <w:rPr>
          <w:rStyle w:val="FontStyle457"/>
          <w:lang w:val="en-US" w:eastAsia="en-US"/>
        </w:rPr>
        <w:t>V</w:t>
      </w:r>
      <w:r w:rsidRPr="00190123">
        <w:rPr>
          <w:rStyle w:val="FontStyle447"/>
          <w:lang w:eastAsia="en-US"/>
        </w:rPr>
        <w:t>.</w:t>
      </w:r>
      <w:r>
        <w:rPr>
          <w:rStyle w:val="FontStyle447"/>
          <w:lang w:val="en-US" w:eastAsia="en-US"/>
        </w:rPr>
        <w:t>HM</w:t>
      </w:r>
      <w:r w:rsidRPr="00190123">
        <w:rPr>
          <w:rStyle w:val="FontStyle447"/>
          <w:lang w:eastAsia="en-US"/>
        </w:rPr>
        <w:t xml:space="preserve">4 </w:t>
      </w:r>
      <w:r>
        <w:rPr>
          <w:rStyle w:val="FontStyle457"/>
          <w:lang w:eastAsia="en-US"/>
        </w:rPr>
        <w:t>18 Г</w:t>
      </w:r>
    </w:p>
    <w:p w:rsidR="00D57188" w:rsidRDefault="001C5317">
      <w:pPr>
        <w:pStyle w:val="Style62"/>
        <w:widowControl/>
        <w:spacing w:line="240" w:lineRule="exact"/>
        <w:jc w:val="both"/>
        <w:rPr>
          <w:sz w:val="20"/>
          <w:szCs w:val="20"/>
        </w:rPr>
      </w:pPr>
      <w:r>
        <w:rPr>
          <w:rStyle w:val="FontStyle457"/>
          <w:lang w:eastAsia="en-US"/>
        </w:rPr>
        <w:br w:type="column"/>
      </w:r>
    </w:p>
    <w:p w:rsidR="00D57188" w:rsidRDefault="00D57188">
      <w:pPr>
        <w:pStyle w:val="Style62"/>
        <w:widowControl/>
        <w:spacing w:line="240" w:lineRule="exact"/>
        <w:jc w:val="both"/>
        <w:rPr>
          <w:sz w:val="20"/>
          <w:szCs w:val="20"/>
        </w:rPr>
      </w:pPr>
    </w:p>
    <w:p w:rsidR="00D57188" w:rsidRDefault="001C5317">
      <w:pPr>
        <w:pStyle w:val="Style62"/>
        <w:widowControl/>
        <w:spacing w:before="58"/>
        <w:jc w:val="both"/>
        <w:rPr>
          <w:rStyle w:val="FontStyle435"/>
        </w:rPr>
      </w:pPr>
      <w:r>
        <w:rPr>
          <w:rStyle w:val="FontStyle435"/>
        </w:rPr>
        <w:t>ЧСС уд мин</w:t>
      </w:r>
    </w:p>
    <w:p w:rsidR="00D57188" w:rsidRDefault="00D57188">
      <w:pPr>
        <w:pStyle w:val="Style39"/>
        <w:widowControl/>
        <w:spacing w:line="240" w:lineRule="exact"/>
        <w:jc w:val="both"/>
        <w:rPr>
          <w:sz w:val="20"/>
          <w:szCs w:val="20"/>
        </w:rPr>
      </w:pPr>
    </w:p>
    <w:p w:rsidR="00D57188" w:rsidRDefault="00D57188">
      <w:pPr>
        <w:pStyle w:val="Style39"/>
        <w:widowControl/>
        <w:spacing w:line="240" w:lineRule="exact"/>
        <w:jc w:val="both"/>
        <w:rPr>
          <w:sz w:val="20"/>
          <w:szCs w:val="20"/>
        </w:rPr>
      </w:pPr>
    </w:p>
    <w:p w:rsidR="00D57188" w:rsidRPr="00190123" w:rsidRDefault="001C5317">
      <w:pPr>
        <w:pStyle w:val="Style39"/>
        <w:widowControl/>
        <w:jc w:val="both"/>
        <w:rPr>
          <w:rStyle w:val="FontStyle457"/>
          <w:lang w:val="en-US"/>
        </w:rPr>
      </w:pPr>
      <w:r w:rsidRPr="00190123">
        <w:rPr>
          <w:rStyle w:val="FontStyle457"/>
          <w:lang w:val="en-US"/>
        </w:rPr>
        <w:t>170</w:t>
      </w:r>
    </w:p>
    <w:p w:rsidR="00D57188" w:rsidRPr="00190123" w:rsidRDefault="00D57188">
      <w:pPr>
        <w:pStyle w:val="Style39"/>
        <w:widowControl/>
        <w:jc w:val="both"/>
        <w:rPr>
          <w:rStyle w:val="FontStyle457"/>
          <w:lang w:val="en-US"/>
        </w:rPr>
        <w:sectPr w:rsidR="00D57188" w:rsidRPr="00190123">
          <w:headerReference w:type="even" r:id="rId327"/>
          <w:headerReference w:type="default" r:id="rId328"/>
          <w:footerReference w:type="even" r:id="rId329"/>
          <w:footerReference w:type="default" r:id="rId330"/>
          <w:pgSz w:w="8390" w:h="11905"/>
          <w:pgMar w:top="2071" w:right="3542" w:bottom="476" w:left="1253" w:header="720" w:footer="720" w:gutter="0"/>
          <w:cols w:num="3" w:space="720" w:equalWidth="0">
            <w:col w:w="720" w:space="14"/>
            <w:col w:w="720" w:space="1421"/>
            <w:col w:w="720"/>
          </w:cols>
          <w:noEndnote/>
        </w:sectPr>
      </w:pPr>
    </w:p>
    <w:p w:rsidR="00D57188" w:rsidRPr="00190123" w:rsidRDefault="00D57188">
      <w:pPr>
        <w:widowControl/>
        <w:spacing w:before="43" w:line="240" w:lineRule="exact"/>
        <w:rPr>
          <w:sz w:val="20"/>
          <w:szCs w:val="20"/>
          <w:lang w:val="en-US"/>
        </w:rPr>
      </w:pPr>
    </w:p>
    <w:p w:rsidR="00D57188" w:rsidRPr="00190123" w:rsidRDefault="00D57188">
      <w:pPr>
        <w:pStyle w:val="Style39"/>
        <w:widowControl/>
        <w:jc w:val="both"/>
        <w:rPr>
          <w:rStyle w:val="FontStyle457"/>
          <w:lang w:val="en-US"/>
        </w:rPr>
        <w:sectPr w:rsidR="00D57188" w:rsidRPr="00190123">
          <w:headerReference w:type="even" r:id="rId331"/>
          <w:headerReference w:type="default" r:id="rId332"/>
          <w:footerReference w:type="even" r:id="rId333"/>
          <w:footerReference w:type="default" r:id="rId334"/>
          <w:type w:val="continuous"/>
          <w:pgSz w:w="8390" w:h="11905"/>
          <w:pgMar w:top="2071" w:right="3460" w:bottom="476" w:left="2016" w:header="720" w:footer="720" w:gutter="0"/>
          <w:cols w:space="60"/>
          <w:noEndnote/>
        </w:sectPr>
      </w:pPr>
    </w:p>
    <w:p w:rsidR="00D57188" w:rsidRPr="00190123" w:rsidRDefault="00D57188">
      <w:pPr>
        <w:pStyle w:val="Style39"/>
        <w:widowControl/>
        <w:spacing w:line="240" w:lineRule="exact"/>
        <w:jc w:val="both"/>
        <w:rPr>
          <w:sz w:val="20"/>
          <w:szCs w:val="20"/>
          <w:lang w:val="en-US"/>
        </w:rPr>
      </w:pPr>
    </w:p>
    <w:p w:rsidR="00D57188" w:rsidRPr="00190123" w:rsidRDefault="00D57188">
      <w:pPr>
        <w:pStyle w:val="Style39"/>
        <w:widowControl/>
        <w:spacing w:line="240" w:lineRule="exact"/>
        <w:jc w:val="both"/>
        <w:rPr>
          <w:sz w:val="20"/>
          <w:szCs w:val="20"/>
          <w:lang w:val="en-US"/>
        </w:rPr>
      </w:pPr>
    </w:p>
    <w:p w:rsidR="00D57188" w:rsidRPr="00190123" w:rsidRDefault="001C5317">
      <w:pPr>
        <w:pStyle w:val="Style39"/>
        <w:widowControl/>
        <w:spacing w:before="19"/>
        <w:jc w:val="both"/>
        <w:rPr>
          <w:rStyle w:val="FontStyle457"/>
          <w:lang w:val="en-US"/>
        </w:rPr>
      </w:pPr>
      <w:r w:rsidRPr="00190123">
        <w:rPr>
          <w:rStyle w:val="FontStyle457"/>
          <w:lang w:val="en-US"/>
        </w:rPr>
        <w:t xml:space="preserve">10 </w:t>
      </w:r>
      <w:r w:rsidRPr="00190123">
        <w:rPr>
          <w:rStyle w:val="FontStyle457"/>
          <w:lang w:val="en-US"/>
        </w:rPr>
        <w:softHyphen/>
      </w:r>
    </w:p>
    <w:p w:rsidR="00D57188" w:rsidRDefault="001C5317">
      <w:pPr>
        <w:pStyle w:val="Style39"/>
        <w:widowControl/>
        <w:spacing w:line="518" w:lineRule="exact"/>
        <w:jc w:val="both"/>
        <w:rPr>
          <w:rStyle w:val="FontStyle424"/>
          <w:spacing w:val="-20"/>
          <w:position w:val="-8"/>
          <w:lang w:val="en-US" w:eastAsia="en-US"/>
        </w:rPr>
      </w:pPr>
      <w:r w:rsidRPr="00190123">
        <w:rPr>
          <w:rStyle w:val="FontStyle457"/>
          <w:lang w:val="en-US"/>
        </w:rPr>
        <w:br w:type="column"/>
      </w:r>
      <w:r>
        <w:rPr>
          <w:rStyle w:val="FontStyle424"/>
          <w:spacing w:val="-20"/>
          <w:position w:val="-8"/>
          <w:lang w:val="en-US" w:eastAsia="en-US"/>
        </w:rPr>
        <w:lastRenderedPageBreak/>
        <w:t>ft</w:t>
      </w:r>
      <w:r>
        <w:rPr>
          <w:rStyle w:val="FontStyle424"/>
          <w:position w:val="-8"/>
          <w:lang w:val="en-US" w:eastAsia="en-US"/>
        </w:rPr>
        <w:t xml:space="preserve"> </w:t>
      </w:r>
      <w:r>
        <w:rPr>
          <w:rStyle w:val="FontStyle424"/>
          <w:spacing w:val="-20"/>
          <w:position w:val="-8"/>
          <w:lang w:val="en-US" w:eastAsia="en-US"/>
        </w:rPr>
        <w:t>if,</w:t>
      </w:r>
    </w:p>
    <w:p w:rsidR="00D57188" w:rsidRPr="00190123" w:rsidRDefault="001C5317">
      <w:pPr>
        <w:pStyle w:val="Style39"/>
        <w:widowControl/>
        <w:spacing w:before="34"/>
        <w:jc w:val="both"/>
        <w:rPr>
          <w:rStyle w:val="FontStyle457"/>
          <w:lang w:val="en-US"/>
        </w:rPr>
      </w:pPr>
      <w:r>
        <w:rPr>
          <w:rStyle w:val="FontStyle424"/>
          <w:spacing w:val="-20"/>
          <w:position w:val="-8"/>
          <w:lang w:val="en-US" w:eastAsia="en-US"/>
        </w:rPr>
        <w:br w:type="column"/>
      </w:r>
      <w:r w:rsidRPr="00190123">
        <w:rPr>
          <w:rStyle w:val="FontStyle457"/>
          <w:lang w:val="en-US"/>
        </w:rPr>
        <w:lastRenderedPageBreak/>
        <w:t>160</w:t>
      </w:r>
    </w:p>
    <w:p w:rsidR="00D57188" w:rsidRPr="00190123" w:rsidRDefault="00D57188">
      <w:pPr>
        <w:pStyle w:val="Style39"/>
        <w:widowControl/>
        <w:spacing w:line="240" w:lineRule="exact"/>
        <w:jc w:val="both"/>
        <w:rPr>
          <w:sz w:val="20"/>
          <w:szCs w:val="20"/>
          <w:lang w:val="en-US"/>
        </w:rPr>
      </w:pPr>
    </w:p>
    <w:p w:rsidR="00D57188" w:rsidRPr="00190123" w:rsidRDefault="001C5317">
      <w:pPr>
        <w:pStyle w:val="Style39"/>
        <w:widowControl/>
        <w:spacing w:before="82"/>
        <w:jc w:val="both"/>
        <w:rPr>
          <w:rStyle w:val="FontStyle457"/>
          <w:lang w:val="en-US"/>
        </w:rPr>
      </w:pPr>
      <w:r w:rsidRPr="00190123">
        <w:rPr>
          <w:rStyle w:val="FontStyle457"/>
          <w:lang w:val="en-US"/>
        </w:rPr>
        <w:t>150</w:t>
      </w:r>
    </w:p>
    <w:p w:rsidR="00D57188" w:rsidRPr="00190123" w:rsidRDefault="00D57188">
      <w:pPr>
        <w:pStyle w:val="Style39"/>
        <w:widowControl/>
        <w:spacing w:before="82"/>
        <w:jc w:val="both"/>
        <w:rPr>
          <w:rStyle w:val="FontStyle457"/>
          <w:lang w:val="en-US"/>
        </w:rPr>
        <w:sectPr w:rsidR="00D57188" w:rsidRPr="00190123">
          <w:type w:val="continuous"/>
          <w:pgSz w:w="8390" w:h="11905"/>
          <w:pgMar w:top="2071" w:right="3460" w:bottom="476" w:left="2016" w:header="720" w:footer="720" w:gutter="0"/>
          <w:cols w:num="3" w:space="720" w:equalWidth="0">
            <w:col w:w="720" w:space="494"/>
            <w:col w:w="720" w:space="259"/>
            <w:col w:w="720"/>
          </w:cols>
          <w:noEndnote/>
        </w:sectPr>
      </w:pPr>
    </w:p>
    <w:p w:rsidR="00D57188" w:rsidRPr="00190123" w:rsidRDefault="00D57188">
      <w:pPr>
        <w:widowControl/>
        <w:spacing w:line="240" w:lineRule="exact"/>
        <w:rPr>
          <w:sz w:val="20"/>
          <w:szCs w:val="20"/>
          <w:lang w:val="en-US"/>
        </w:rPr>
      </w:pPr>
    </w:p>
    <w:p w:rsidR="00D57188" w:rsidRPr="00190123" w:rsidRDefault="00D57188">
      <w:pPr>
        <w:pStyle w:val="Style39"/>
        <w:widowControl/>
        <w:spacing w:before="82"/>
        <w:jc w:val="both"/>
        <w:rPr>
          <w:rStyle w:val="FontStyle457"/>
          <w:lang w:val="en-US"/>
        </w:rPr>
        <w:sectPr w:rsidR="00D57188" w:rsidRPr="00190123">
          <w:headerReference w:type="even" r:id="rId335"/>
          <w:headerReference w:type="default" r:id="rId336"/>
          <w:footerReference w:type="even" r:id="rId337"/>
          <w:footerReference w:type="default" r:id="rId338"/>
          <w:type w:val="continuous"/>
          <w:pgSz w:w="8390" w:h="11905"/>
          <w:pgMar w:top="2071" w:right="2131" w:bottom="476" w:left="2103" w:header="720" w:footer="720" w:gutter="0"/>
          <w:cols w:space="60"/>
          <w:noEndnote/>
        </w:sectPr>
      </w:pPr>
    </w:p>
    <w:p w:rsidR="00D57188" w:rsidRPr="00190123" w:rsidRDefault="001C5317">
      <w:pPr>
        <w:pStyle w:val="Style62"/>
        <w:widowControl/>
        <w:spacing w:before="29"/>
        <w:jc w:val="both"/>
        <w:rPr>
          <w:rStyle w:val="FontStyle480"/>
          <w:spacing w:val="0"/>
          <w:lang w:val="en-US" w:eastAsia="en-US"/>
        </w:rPr>
      </w:pPr>
      <w:r>
        <w:rPr>
          <w:rStyle w:val="FontStyle435"/>
          <w:lang w:val="en-US" w:eastAsia="en-US"/>
        </w:rPr>
        <w:lastRenderedPageBreak/>
        <w:t xml:space="preserve">T   </w:t>
      </w:r>
      <w:r w:rsidRPr="00190123">
        <w:rPr>
          <w:rStyle w:val="FontStyle435"/>
          <w:lang w:val="en-US" w:eastAsia="en-US"/>
        </w:rPr>
        <w:t xml:space="preserve">I  </w:t>
      </w:r>
      <w:r w:rsidRPr="00190123">
        <w:rPr>
          <w:rStyle w:val="FontStyle484"/>
          <w:lang w:val="en-US" w:eastAsia="en-US"/>
        </w:rPr>
        <w:t xml:space="preserve">1    </w:t>
      </w:r>
      <w:r w:rsidRPr="00190123">
        <w:rPr>
          <w:rStyle w:val="FontStyle435"/>
          <w:lang w:val="en-US" w:eastAsia="en-US"/>
        </w:rPr>
        <w:t xml:space="preserve">I   </w:t>
      </w:r>
      <w:r w:rsidRPr="00190123">
        <w:rPr>
          <w:rStyle w:val="FontStyle464"/>
          <w:lang w:val="en-US" w:eastAsia="en-US"/>
        </w:rPr>
        <w:t xml:space="preserve">I    </w:t>
      </w:r>
      <w:r w:rsidRPr="00190123">
        <w:rPr>
          <w:rStyle w:val="FontStyle435"/>
          <w:lang w:val="en-US" w:eastAsia="en-US"/>
        </w:rPr>
        <w:t xml:space="preserve">I   </w:t>
      </w:r>
      <w:r w:rsidRPr="00190123">
        <w:rPr>
          <w:rStyle w:val="FontStyle484"/>
          <w:lang w:val="en-US" w:eastAsia="en-US"/>
        </w:rPr>
        <w:t xml:space="preserve">1    </w:t>
      </w:r>
      <w:r w:rsidRPr="00190123">
        <w:rPr>
          <w:rStyle w:val="FontStyle435"/>
          <w:lang w:val="en-US" w:eastAsia="en-US"/>
        </w:rPr>
        <w:t xml:space="preserve">I   </w:t>
      </w:r>
      <w:r w:rsidRPr="00190123">
        <w:rPr>
          <w:rStyle w:val="FontStyle480"/>
          <w:spacing w:val="0"/>
          <w:lang w:val="en-US" w:eastAsia="en-US"/>
        </w:rPr>
        <w:t>I</w:t>
      </w:r>
    </w:p>
    <w:p w:rsidR="00D57188" w:rsidRDefault="001C5317">
      <w:pPr>
        <w:pStyle w:val="Style64"/>
        <w:widowControl/>
        <w:spacing w:line="240" w:lineRule="auto"/>
        <w:rPr>
          <w:rStyle w:val="FontStyle484"/>
          <w:spacing w:val="-20"/>
        </w:rPr>
      </w:pPr>
      <w:r w:rsidRPr="004F4166">
        <w:rPr>
          <w:rStyle w:val="FontStyle480"/>
          <w:spacing w:val="0"/>
          <w:lang w:eastAsia="en-US"/>
        </w:rPr>
        <w:br w:type="column"/>
      </w:r>
      <w:r>
        <w:rPr>
          <w:rStyle w:val="FontStyle464"/>
        </w:rPr>
        <w:lastRenderedPageBreak/>
        <w:t xml:space="preserve">Т </w:t>
      </w:r>
      <w:r>
        <w:rPr>
          <w:rStyle w:val="FontStyle433"/>
          <w:spacing w:val="-20"/>
          <w:lang w:val="en-US"/>
        </w:rPr>
        <w:t>CI</w:t>
      </w:r>
      <w:r w:rsidRPr="00190123">
        <w:rPr>
          <w:rStyle w:val="FontStyle433"/>
        </w:rPr>
        <w:t xml:space="preserve">   </w:t>
      </w:r>
      <w:r>
        <w:rPr>
          <w:rStyle w:val="FontStyle433"/>
          <w:spacing w:val="-20"/>
        </w:rPr>
        <w:t>г</w:t>
      </w:r>
      <w:r>
        <w:rPr>
          <w:rStyle w:val="FontStyle484"/>
          <w:spacing w:val="-20"/>
        </w:rPr>
        <w:t>-1</w:t>
      </w:r>
      <w:r>
        <w:rPr>
          <w:rStyle w:val="FontStyle484"/>
        </w:rPr>
        <w:t xml:space="preserve">   </w:t>
      </w:r>
      <w:r>
        <w:rPr>
          <w:rStyle w:val="FontStyle433"/>
          <w:spacing w:val="-20"/>
        </w:rPr>
        <w:t>Г</w:t>
      </w:r>
      <w:r>
        <w:rPr>
          <w:rStyle w:val="FontStyle484"/>
          <w:spacing w:val="-20"/>
        </w:rPr>
        <w:t>~1</w:t>
      </w:r>
      <w:r>
        <w:rPr>
          <w:rStyle w:val="FontStyle484"/>
        </w:rPr>
        <w:t xml:space="preserve">   </w:t>
      </w:r>
      <w:r>
        <w:rPr>
          <w:rStyle w:val="FontStyle433"/>
          <w:spacing w:val="-20"/>
        </w:rPr>
        <w:t>г</w:t>
      </w:r>
      <w:r>
        <w:rPr>
          <w:rStyle w:val="FontStyle484"/>
          <w:spacing w:val="-20"/>
        </w:rPr>
        <w:t>-1</w:t>
      </w:r>
    </w:p>
    <w:p w:rsidR="00D57188" w:rsidRDefault="001C5317">
      <w:pPr>
        <w:pStyle w:val="Style195"/>
        <w:widowControl/>
        <w:tabs>
          <w:tab w:val="left" w:pos="715"/>
        </w:tabs>
        <w:spacing w:before="48"/>
        <w:jc w:val="right"/>
        <w:rPr>
          <w:rStyle w:val="FontStyle492"/>
        </w:rPr>
      </w:pPr>
      <w:r>
        <w:rPr>
          <w:rStyle w:val="FontStyle492"/>
        </w:rPr>
        <w:t xml:space="preserve">.     </w:t>
      </w:r>
      <w:r>
        <w:rPr>
          <w:rStyle w:val="FontStyle492"/>
          <w:lang w:val="en-US"/>
        </w:rPr>
        <w:t>i</w:t>
      </w:r>
      <w:r w:rsidRPr="00190123">
        <w:rPr>
          <w:rStyle w:val="FontStyle492"/>
          <w:rFonts w:ascii="Times New Roman" w:hAnsi="Times New Roman" w:cs="Times New Roman"/>
          <w:b w:val="0"/>
          <w:bCs w:val="0"/>
          <w:smallCaps w:val="0"/>
          <w:sz w:val="20"/>
          <w:szCs w:val="20"/>
        </w:rPr>
        <w:tab/>
      </w:r>
      <w:r>
        <w:rPr>
          <w:rStyle w:val="FontStyle492"/>
        </w:rPr>
        <w:t xml:space="preserve">ii        </w:t>
      </w:r>
      <w:r>
        <w:rPr>
          <w:rStyle w:val="FontStyle492"/>
          <w:lang w:val="en-US"/>
        </w:rPr>
        <w:t>iii</w:t>
      </w:r>
      <w:r w:rsidRPr="00190123">
        <w:rPr>
          <w:rStyle w:val="FontStyle492"/>
        </w:rPr>
        <w:t xml:space="preserve">        </w:t>
      </w:r>
      <w:r>
        <w:rPr>
          <w:rStyle w:val="FontStyle492"/>
        </w:rPr>
        <w:t>iv</w:t>
      </w:r>
    </w:p>
    <w:p w:rsidR="00D57188" w:rsidRDefault="00D57188">
      <w:pPr>
        <w:pStyle w:val="Style195"/>
        <w:widowControl/>
        <w:tabs>
          <w:tab w:val="left" w:pos="715"/>
        </w:tabs>
        <w:spacing w:before="48"/>
        <w:jc w:val="right"/>
        <w:rPr>
          <w:rStyle w:val="FontStyle492"/>
        </w:rPr>
        <w:sectPr w:rsidR="00D57188">
          <w:type w:val="continuous"/>
          <w:pgSz w:w="8390" w:h="11905"/>
          <w:pgMar w:top="2071" w:right="2131" w:bottom="476" w:left="2103" w:header="720" w:footer="720" w:gutter="0"/>
          <w:cols w:num="2" w:space="720" w:equalWidth="0">
            <w:col w:w="1833" w:space="422"/>
            <w:col w:w="1900"/>
          </w:cols>
          <w:noEndnote/>
        </w:sectPr>
      </w:pPr>
    </w:p>
    <w:p w:rsidR="00D57188" w:rsidRDefault="00D57188">
      <w:pPr>
        <w:widowControl/>
        <w:spacing w:line="168" w:lineRule="exact"/>
        <w:rPr>
          <w:sz w:val="16"/>
          <w:szCs w:val="16"/>
        </w:rPr>
      </w:pPr>
    </w:p>
    <w:p w:rsidR="00D57188" w:rsidRDefault="00D57188">
      <w:pPr>
        <w:pStyle w:val="Style195"/>
        <w:widowControl/>
        <w:tabs>
          <w:tab w:val="left" w:pos="715"/>
        </w:tabs>
        <w:spacing w:before="48"/>
        <w:jc w:val="right"/>
        <w:rPr>
          <w:rStyle w:val="FontStyle492"/>
        </w:rPr>
        <w:sectPr w:rsidR="00D57188">
          <w:headerReference w:type="even" r:id="rId339"/>
          <w:headerReference w:type="default" r:id="rId340"/>
          <w:footerReference w:type="even" r:id="rId341"/>
          <w:footerReference w:type="default" r:id="rId342"/>
          <w:type w:val="continuous"/>
          <w:pgSz w:w="8390" w:h="11905"/>
          <w:pgMar w:top="2071" w:right="1560" w:bottom="476" w:left="1205" w:header="720" w:footer="720" w:gutter="0"/>
          <w:cols w:space="60"/>
          <w:noEndnote/>
        </w:sectPr>
      </w:pPr>
    </w:p>
    <w:p w:rsidR="00D57188" w:rsidRDefault="000D57BA">
      <w:pPr>
        <w:pStyle w:val="Style60"/>
        <w:widowControl/>
        <w:jc w:val="both"/>
        <w:rPr>
          <w:rStyle w:val="FontStyle467"/>
          <w:spacing w:val="0"/>
        </w:rPr>
      </w:pPr>
      <w:r>
        <w:rPr>
          <w:noProof/>
        </w:rPr>
        <w:lastRenderedPageBreak/>
        <mc:AlternateContent>
          <mc:Choice Requires="wpg">
            <w:drawing>
              <wp:anchor distT="0" distB="12065" distL="24130" distR="24130" simplePos="0" relativeHeight="251628032" behindDoc="1" locked="0" layoutInCell="1" allowOverlap="1">
                <wp:simplePos x="0" y="0"/>
                <wp:positionH relativeFrom="margin">
                  <wp:posOffset>335280</wp:posOffset>
                </wp:positionH>
                <wp:positionV relativeFrom="paragraph">
                  <wp:posOffset>0</wp:posOffset>
                </wp:positionV>
                <wp:extent cx="3237230" cy="1618615"/>
                <wp:effectExtent l="5080" t="12065" r="5715" b="7620"/>
                <wp:wrapTopAndBottom/>
                <wp:docPr id="474"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7230" cy="1618615"/>
                          <a:chOff x="960" y="6091"/>
                          <a:chExt cx="5098" cy="2549"/>
                        </a:xfrm>
                      </wpg:grpSpPr>
                      <pic:pic xmlns:pic="http://schemas.openxmlformats.org/drawingml/2006/picture">
                        <pic:nvPicPr>
                          <pic:cNvPr id="475" name="Picture 102"/>
                          <pic:cNvPicPr>
                            <a:picLocks noChangeAspect="1" noChangeArrowheads="1"/>
                          </pic:cNvPicPr>
                        </pic:nvPicPr>
                        <pic:blipFill>
                          <a:blip r:embed="rId343">
                            <a:grayscl/>
                            <a:extLst>
                              <a:ext uri="{28A0092B-C50C-407E-A947-70E740481C1C}">
                                <a14:useLocalDpi xmlns:a14="http://schemas.microsoft.com/office/drawing/2010/main" val="0"/>
                              </a:ext>
                            </a:extLst>
                          </a:blip>
                          <a:srcRect/>
                          <a:stretch>
                            <a:fillRect/>
                          </a:stretch>
                        </pic:blipFill>
                        <pic:spPr bwMode="auto">
                          <a:xfrm>
                            <a:off x="1238" y="7037"/>
                            <a:ext cx="2900" cy="1411"/>
                          </a:xfrm>
                          <a:prstGeom prst="rect">
                            <a:avLst/>
                          </a:prstGeom>
                          <a:noFill/>
                          <a:extLst>
                            <a:ext uri="{909E8E84-426E-40DD-AFC4-6F175D3DCCD1}">
                              <a14:hiddenFill xmlns:a14="http://schemas.microsoft.com/office/drawing/2010/main">
                                <a:solidFill>
                                  <a:srgbClr val="FFFFFF"/>
                                </a:solidFill>
                              </a14:hiddenFill>
                            </a:ext>
                          </a:extLst>
                        </pic:spPr>
                      </pic:pic>
                      <wps:wsp>
                        <wps:cNvPr id="476" name="Text Box 103"/>
                        <wps:cNvSpPr txBox="1">
                          <a:spLocks noChangeArrowheads="1"/>
                        </wps:cNvSpPr>
                        <wps:spPr bwMode="auto">
                          <a:xfrm>
                            <a:off x="960" y="6091"/>
                            <a:ext cx="5098" cy="51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63" w:lineRule="exact"/>
                                <w:rPr>
                                  <w:rStyle w:val="FontStyle425"/>
                                </w:rPr>
                              </w:pPr>
                              <w:r>
                                <w:rPr>
                                  <w:rStyle w:val="FontStyle425"/>
                                </w:rPr>
                                <w:t>Рис. 15. Скорость бега и ЧСС на границе ПАНО у бегунов (/ — на</w:t>
                              </w:r>
                              <w:r>
                                <w:rPr>
                                  <w:rStyle w:val="FontStyle425"/>
                                </w:rPr>
                                <w:softHyphen/>
                                <w:t xml:space="preserve">циональная; // — клубная команда) и </w:t>
                              </w:r>
                              <w:r>
                                <w:rPr>
                                  <w:rStyle w:val="FontStyle464"/>
                                </w:rPr>
                                <w:t xml:space="preserve">;Ьутбо1нстов </w:t>
                              </w:r>
                              <w:r>
                                <w:rPr>
                                  <w:rStyle w:val="FontStyle425"/>
                                </w:rPr>
                                <w:t>(/// — первая и 'V —вторая федеральная лига) (Н. Дикхут и др., 1984)</w:t>
                              </w:r>
                            </w:p>
                          </w:txbxContent>
                        </wps:txbx>
                        <wps:bodyPr rot="0" vert="horz" wrap="square" lIns="0" tIns="0" rIns="0" bIns="0" anchor="t" anchorCtr="0" upright="1">
                          <a:noAutofit/>
                        </wps:bodyPr>
                      </wps:wsp>
                      <wps:wsp>
                        <wps:cNvPr id="477" name="Text Box 104"/>
                        <wps:cNvSpPr txBox="1">
                          <a:spLocks noChangeArrowheads="1"/>
                        </wps:cNvSpPr>
                        <wps:spPr bwMode="auto">
                          <a:xfrm>
                            <a:off x="1253" y="7017"/>
                            <a:ext cx="480" cy="15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4"/>
                                <w:widowControl/>
                                <w:rPr>
                                  <w:rStyle w:val="FontStyle432"/>
                                  <w:u w:val="single"/>
                                </w:rPr>
                              </w:pPr>
                              <w:r>
                                <w:rPr>
                                  <w:rStyle w:val="FontStyle426"/>
                                </w:rPr>
                                <w:t xml:space="preserve">Уо^г </w:t>
                              </w:r>
                              <w:r>
                                <w:rPr>
                                  <w:rStyle w:val="FontStyle432"/>
                                  <w:u w:val="single"/>
                                </w:rPr>
                                <w:t>Т</w:t>
                              </w:r>
                            </w:p>
                          </w:txbxContent>
                        </wps:txbx>
                        <wps:bodyPr rot="0" vert="horz" wrap="square" lIns="0" tIns="0" rIns="0" bIns="0" anchor="t" anchorCtr="0" upright="1">
                          <a:noAutofit/>
                        </wps:bodyPr>
                      </wps:wsp>
                      <wps:wsp>
                        <wps:cNvPr id="478" name="Text Box 105"/>
                        <wps:cNvSpPr txBox="1">
                          <a:spLocks noChangeArrowheads="1"/>
                        </wps:cNvSpPr>
                        <wps:spPr bwMode="auto">
                          <a:xfrm>
                            <a:off x="1718" y="8477"/>
                            <a:ext cx="3740" cy="16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95"/>
                                <w:widowControl/>
                                <w:tabs>
                                  <w:tab w:val="left" w:pos="2299"/>
                                  <w:tab w:val="left" w:leader="dot" w:pos="3677"/>
                                </w:tabs>
                                <w:jc w:val="center"/>
                                <w:rPr>
                                  <w:rStyle w:val="FontStyle492"/>
                                  <w:vertAlign w:val="superscript"/>
                                  <w:lang w:val="en-US"/>
                                </w:rPr>
                              </w:pPr>
                              <w:r>
                                <w:rPr>
                                  <w:rStyle w:val="FontStyle487"/>
                                  <w:vertAlign w:val="superscript"/>
                                </w:rPr>
                                <w:t>1</w:t>
                              </w:r>
                              <w:r>
                                <w:rPr>
                                  <w:rStyle w:val="FontStyle487"/>
                                </w:rPr>
                                <w:t xml:space="preserve">      и      </w:t>
                              </w:r>
                              <w:r>
                                <w:rPr>
                                  <w:rStyle w:val="FontStyle492"/>
                                  <w:lang w:val="en-US"/>
                                </w:rPr>
                                <w:t>iii      |v</w:t>
                              </w:r>
                              <w:r>
                                <w:rPr>
                                  <w:rStyle w:val="FontStyle492"/>
                                  <w:rFonts w:ascii="Times New Roman" w:hAnsi="Times New Roman" w:cs="Times New Roman"/>
                                  <w:b w:val="0"/>
                                  <w:bCs w:val="0"/>
                                  <w:smallCaps w:val="0"/>
                                  <w:sz w:val="20"/>
                                  <w:szCs w:val="20"/>
                                  <w:lang w:val="en-US"/>
                                </w:rPr>
                                <w:tab/>
                              </w:r>
                              <w:r>
                                <w:rPr>
                                  <w:rStyle w:val="FontStyle492"/>
                                </w:rPr>
                                <w:t xml:space="preserve">i       </w:t>
                              </w:r>
                              <w:r>
                                <w:rPr>
                                  <w:rStyle w:val="FontStyle492"/>
                                </w:rPr>
                                <w:tab/>
                              </w:r>
                              <w:r>
                                <w:rPr>
                                  <w:rStyle w:val="FontStyle492"/>
                                  <w:vertAlign w:val="superscript"/>
                                  <w:lang w:val="en-US"/>
                                </w:rPr>
                                <w:t>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 o:spid="_x0000_s1124" style="position:absolute;left:0;text-align:left;margin-left:26.4pt;margin-top:0;width:254.9pt;height:127.45pt;z-index:-251688448;mso-wrap-distance-left:1.9pt;mso-wrap-distance-right:1.9pt;mso-wrap-distance-bottom:.95pt;mso-position-horizontal-relative:margin" coordorigin="960,6091" coordsize="5098,25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">
                <v:shape id="Picture 102" o:spid="_x0000_s1125" type="#_x0000_t75" style="position:absolute;left:1238;top:7037;width:2900;height:1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">
                  <v:imagedata r:id="rId344" o:title="" grayscale="t"/>
                </v:shape>
                <v:shape id="Text Box 103" o:spid="_x0000_s1126" type="#_x0000_t202" style="position:absolute;left:960;top:6091;width:5098;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" filled="f" strokecolor="white" strokeweight="0">
                  <v:textbox inset="0,0,0,0">
                    <w:txbxContent>
                      <w:p w:rsidR="00D57188" w:rsidRDefault="001C5317">
                        <w:pPr>
                          <w:pStyle w:val="Style106"/>
                          <w:widowControl/>
                          <w:spacing w:line="163" w:lineRule="exact"/>
                          <w:rPr>
                            <w:rStyle w:val="FontStyle425"/>
                          </w:rPr>
                        </w:pPr>
                        <w:r>
                          <w:rPr>
                            <w:rStyle w:val="FontStyle425"/>
                          </w:rPr>
                          <w:t>Рис. 15. Скорость бега и ЧСС на границе ПАНО у бегунов (/ — на</w:t>
                        </w:r>
                        <w:r>
                          <w:rPr>
                            <w:rStyle w:val="FontStyle425"/>
                          </w:rPr>
                          <w:softHyphen/>
                          <w:t xml:space="preserve">циональная; // — клубная команда) и </w:t>
                        </w:r>
                        <w:r>
                          <w:rPr>
                            <w:rStyle w:val="FontStyle464"/>
                          </w:rPr>
                          <w:t xml:space="preserve">;Ьутбо1нстов </w:t>
                        </w:r>
                        <w:r>
                          <w:rPr>
                            <w:rStyle w:val="FontStyle425"/>
                          </w:rPr>
                          <w:t>(/// — первая и 'V —вторая федеральная лига) (Н. Дикхут и др., 1984)</w:t>
                        </w:r>
                      </w:p>
                    </w:txbxContent>
                  </v:textbox>
                </v:shape>
                <v:shape id="Text Box 104" o:spid="_x0000_s1127" type="#_x0000_t202" style="position:absolute;left:1253;top:7017;width:480;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" filled="f" strokecolor="white" strokeweight="0">
                  <v:textbox inset="0,0,0,0">
                    <w:txbxContent>
                      <w:p w:rsidR="00D57188" w:rsidRDefault="001C5317">
                        <w:pPr>
                          <w:pStyle w:val="Style24"/>
                          <w:widowControl/>
                          <w:rPr>
                            <w:rStyle w:val="FontStyle432"/>
                            <w:u w:val="single"/>
                          </w:rPr>
                        </w:pPr>
                        <w:r>
                          <w:rPr>
                            <w:rStyle w:val="FontStyle426"/>
                          </w:rPr>
                          <w:t xml:space="preserve">Уо^г </w:t>
                        </w:r>
                        <w:r>
                          <w:rPr>
                            <w:rStyle w:val="FontStyle432"/>
                            <w:u w:val="single"/>
                          </w:rPr>
                          <w:t>Т</w:t>
                        </w:r>
                      </w:p>
                    </w:txbxContent>
                  </v:textbox>
                </v:shape>
                <v:shape id="Text Box 105" o:spid="_x0000_s1128" type="#_x0000_t202" style="position:absolute;left:1718;top:8477;width:3740;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" filled="f" strokecolor="white" strokeweight="0">
                  <v:textbox inset="0,0,0,0">
                    <w:txbxContent>
                      <w:p w:rsidR="00D57188" w:rsidRDefault="001C5317">
                        <w:pPr>
                          <w:pStyle w:val="Style195"/>
                          <w:widowControl/>
                          <w:tabs>
                            <w:tab w:val="left" w:pos="2299"/>
                            <w:tab w:val="left" w:leader="dot" w:pos="3677"/>
                          </w:tabs>
                          <w:jc w:val="center"/>
                          <w:rPr>
                            <w:rStyle w:val="FontStyle492"/>
                            <w:vertAlign w:val="superscript"/>
                            <w:lang w:val="en-US"/>
                          </w:rPr>
                        </w:pPr>
                        <w:r>
                          <w:rPr>
                            <w:rStyle w:val="FontStyle487"/>
                            <w:vertAlign w:val="superscript"/>
                          </w:rPr>
                          <w:t>1</w:t>
                        </w:r>
                        <w:r>
                          <w:rPr>
                            <w:rStyle w:val="FontStyle487"/>
                          </w:rPr>
                          <w:t xml:space="preserve">      и      </w:t>
                        </w:r>
                        <w:r>
                          <w:rPr>
                            <w:rStyle w:val="FontStyle492"/>
                            <w:lang w:val="en-US"/>
                          </w:rPr>
                          <w:t>iii      |v</w:t>
                        </w:r>
                        <w:r>
                          <w:rPr>
                            <w:rStyle w:val="FontStyle492"/>
                            <w:rFonts w:ascii="Times New Roman" w:hAnsi="Times New Roman" w:cs="Times New Roman"/>
                            <w:b w:val="0"/>
                            <w:bCs w:val="0"/>
                            <w:smallCaps w:val="0"/>
                            <w:sz w:val="20"/>
                            <w:szCs w:val="20"/>
                            <w:lang w:val="en-US"/>
                          </w:rPr>
                          <w:tab/>
                        </w:r>
                        <w:r>
                          <w:rPr>
                            <w:rStyle w:val="FontStyle492"/>
                          </w:rPr>
                          <w:t xml:space="preserve">i       </w:t>
                        </w:r>
                        <w:r>
                          <w:rPr>
                            <w:rStyle w:val="FontStyle492"/>
                          </w:rPr>
                          <w:tab/>
                        </w:r>
                        <w:r>
                          <w:rPr>
                            <w:rStyle w:val="FontStyle492"/>
                            <w:vertAlign w:val="superscript"/>
                            <w:lang w:val="en-US"/>
                          </w:rPr>
                          <w:t>v</w:t>
                        </w:r>
                      </w:p>
                    </w:txbxContent>
                  </v:textbox>
                </v:shape>
                <w10:wrap type="topAndBottom" anchorx="margin"/>
              </v:group>
            </w:pict>
          </mc:Fallback>
        </mc:AlternateContent>
      </w:r>
      <w:r w:rsidR="001C5317">
        <w:rPr>
          <w:rStyle w:val="FontStyle467"/>
          <w:spacing w:val="0"/>
        </w:rPr>
        <w:t>теН</w:t>
      </w:r>
    </w:p>
    <w:p w:rsidR="00D57188" w:rsidRDefault="001C5317">
      <w:pPr>
        <w:pStyle w:val="Style106"/>
        <w:widowControl/>
        <w:spacing w:line="240" w:lineRule="auto"/>
        <w:jc w:val="left"/>
        <w:rPr>
          <w:rStyle w:val="FontStyle425"/>
        </w:rPr>
      </w:pPr>
      <w:r>
        <w:rPr>
          <w:rStyle w:val="FontStyle467"/>
          <w:spacing w:val="0"/>
        </w:rPr>
        <w:br w:type="column"/>
      </w:r>
      <w:r>
        <w:rPr>
          <w:rStyle w:val="FontStyle425"/>
          <w:vertAlign w:val="superscript"/>
        </w:rPr>
        <w:t>РИС</w:t>
      </w:r>
      <w:r>
        <w:rPr>
          <w:rStyle w:val="FontStyle425"/>
        </w:rPr>
        <w:t>-  16   От</w:t>
      </w:r>
    </w:p>
    <w:p w:rsidR="00D57188" w:rsidRDefault="001C5317">
      <w:pPr>
        <w:pStyle w:val="Style106"/>
        <w:widowControl/>
        <w:spacing w:line="240" w:lineRule="auto"/>
        <w:rPr>
          <w:rStyle w:val="FontStyle425"/>
        </w:rPr>
      </w:pPr>
      <w:r>
        <w:rPr>
          <w:rStyle w:val="FontStyle425"/>
          <w:vertAlign w:val="superscript"/>
        </w:rPr>
        <w:t>Тата</w:t>
      </w:r>
      <w:r>
        <w:rPr>
          <w:rStyle w:val="FontStyle425"/>
        </w:rPr>
        <w:t xml:space="preserve"> при </w:t>
      </w:r>
      <w:r>
        <w:rPr>
          <w:rStyle w:val="FontStyle453"/>
        </w:rPr>
        <w:t>л</w:t>
      </w:r>
      <w:r>
        <w:rPr>
          <w:rStyle w:val="FontStyle425"/>
        </w:rPr>
        <w:t>!</w:t>
      </w:r>
      <w:r>
        <w:rPr>
          <w:rStyle w:val="FontStyle425"/>
          <w:vertAlign w:val="superscript"/>
        </w:rPr>
        <w:t>Носите</w:t>
      </w:r>
      <w:r>
        <w:rPr>
          <w:rStyle w:val="FontStyle425"/>
        </w:rPr>
        <w:t>-"ьное потребление кислорода и концентрация лак-</w:t>
      </w:r>
    </w:p>
    <w:p w:rsidR="00D57188" w:rsidRDefault="001C5317">
      <w:pPr>
        <w:pStyle w:val="Style169"/>
        <w:widowControl/>
        <w:ind w:left="216"/>
        <w:rPr>
          <w:rStyle w:val="FontStyle425"/>
          <w:vertAlign w:val="subscript"/>
        </w:rPr>
      </w:pPr>
      <w:r>
        <w:rPr>
          <w:rStyle w:val="FontStyle425"/>
          <w:vertAlign w:val="superscript"/>
        </w:rPr>
        <w:t>(Н</w:t>
      </w:r>
      <w:r>
        <w:rPr>
          <w:rStyle w:val="FontStyle425"/>
        </w:rPr>
        <w:t>- Дикх«</w:t>
      </w:r>
      <w:r>
        <w:rPr>
          <w:rStyle w:val="FontStyle425"/>
          <w:vertAlign w:val="subscript"/>
        </w:rPr>
        <w:t>т</w:t>
      </w:r>
      <w:r>
        <w:rPr>
          <w:rStyle w:val="FontStyle425"/>
        </w:rPr>
        <w:t xml:space="preserve">    </w:t>
      </w:r>
      <w:r>
        <w:rPr>
          <w:rStyle w:val="FontStyle425"/>
          <w:vertAlign w:val="superscript"/>
        </w:rPr>
        <w:t>Маль,,ой</w:t>
      </w:r>
      <w:r>
        <w:rPr>
          <w:rStyle w:val="FontStyle425"/>
        </w:rPr>
        <w:t xml:space="preserve"> нагрузке; обозначения те же, что и на рис. 15 "•"•«Ут н др., </w:t>
      </w:r>
      <w:r>
        <w:rPr>
          <w:rStyle w:val="FontStyle425"/>
          <w:vertAlign w:val="subscript"/>
        </w:rPr>
        <w:t>1984)</w:t>
      </w:r>
    </w:p>
    <w:p w:rsidR="00D57188" w:rsidRDefault="00D57188">
      <w:pPr>
        <w:pStyle w:val="Style169"/>
        <w:widowControl/>
        <w:ind w:left="216"/>
        <w:rPr>
          <w:rStyle w:val="FontStyle425"/>
          <w:vertAlign w:val="subscript"/>
        </w:rPr>
        <w:sectPr w:rsidR="00D57188">
          <w:type w:val="continuous"/>
          <w:pgSz w:w="8390" w:h="11905"/>
          <w:pgMar w:top="2071" w:right="1560" w:bottom="476" w:left="1205" w:header="720" w:footer="720" w:gutter="0"/>
          <w:cols w:num="2" w:space="720" w:equalWidth="0">
            <w:col w:w="720" w:space="5"/>
            <w:col w:w="5068"/>
          </w:cols>
          <w:noEndnote/>
        </w:sectPr>
      </w:pPr>
    </w:p>
    <w:p w:rsidR="00D57188" w:rsidRDefault="000D57BA">
      <w:pPr>
        <w:widowControl/>
        <w:spacing w:line="1" w:lineRule="exact"/>
        <w:rPr>
          <w:sz w:val="2"/>
          <w:szCs w:val="2"/>
        </w:rPr>
      </w:pPr>
      <w:r>
        <w:rPr>
          <w:noProof/>
        </w:rPr>
        <mc:AlternateContent>
          <mc:Choice Requires="wps">
            <w:drawing>
              <wp:anchor distT="0" distB="0" distL="6400800" distR="6400800" simplePos="0" relativeHeight="251629056" behindDoc="0" locked="0" layoutInCell="1" allowOverlap="1">
                <wp:simplePos x="0" y="0"/>
                <wp:positionH relativeFrom="margin">
                  <wp:posOffset>0</wp:posOffset>
                </wp:positionH>
                <wp:positionV relativeFrom="paragraph">
                  <wp:posOffset>0</wp:posOffset>
                </wp:positionV>
                <wp:extent cx="536575" cy="170815"/>
                <wp:effectExtent l="0" t="635" r="0" b="0"/>
                <wp:wrapTopAndBottom/>
                <wp:docPr id="473"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533400" cy="17145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5"/>
                                          <a:srcRect/>
                                          <a:stretch>
                                            <a:fillRect/>
                                          </a:stretch>
                                        </pic:blipFill>
                                        <pic:spPr bwMode="auto">
                                          <a:xfrm>
                                            <a:off x="0" y="0"/>
                                            <a:ext cx="533400" cy="17145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129" type="#_x0000_t202" style="position:absolute;margin-left:0;margin-top:0;width:42.25pt;height:13.45pt;z-index:251629056;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" filled="f" stroked="f">
                <v:textbox inset="0,0,0,0">
                  <w:txbxContent>
                    <w:p w:rsidR="00D57188" w:rsidRDefault="00190123">
                      <w:pPr>
                        <w:widowControl/>
                      </w:pPr>
                      <w:r>
                        <w:rPr>
                          <w:noProof/>
                        </w:rPr>
                        <w:drawing>
                          <wp:inline distT="0" distB="0" distL="0" distR="0">
                            <wp:extent cx="533400" cy="17145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5"/>
                                    <a:srcRect/>
                                    <a:stretch>
                                      <a:fillRect/>
                                    </a:stretch>
                                  </pic:blipFill>
                                  <pic:spPr bwMode="auto">
                                    <a:xfrm>
                                      <a:off x="0" y="0"/>
                                      <a:ext cx="533400" cy="171450"/>
                                    </a:xfrm>
                                    <a:prstGeom prst="rect">
                                      <a:avLst/>
                                    </a:prstGeom>
                                    <a:noFill/>
                                    <a:ln w="9525">
                                      <a:noFill/>
                                      <a:miter lim="800000"/>
                                      <a:headEnd/>
                                      <a:tailEnd/>
                                    </a:ln>
                                  </pic:spPr>
                                </pic:pic>
                              </a:graphicData>
                            </a:graphic>
                          </wp:inline>
                        </w:drawing>
                      </w:r>
                    </w:p>
                  </w:txbxContent>
                </v:textbox>
                <w10:wrap type="topAndBottom" anchorx="margin"/>
              </v:shape>
            </w:pict>
          </mc:Fallback>
        </mc:AlternateContent>
      </w:r>
    </w:p>
    <w:p w:rsidR="00D57188" w:rsidRDefault="00D57188">
      <w:pPr>
        <w:pStyle w:val="Style169"/>
        <w:widowControl/>
        <w:ind w:left="216"/>
        <w:rPr>
          <w:rStyle w:val="FontStyle425"/>
          <w:vertAlign w:val="subscript"/>
        </w:rPr>
        <w:sectPr w:rsidR="00D57188">
          <w:type w:val="continuous"/>
          <w:pgSz w:w="8390" w:h="11905"/>
          <w:pgMar w:top="2071" w:right="1560" w:bottom="476" w:left="840" w:header="720" w:footer="720" w:gutter="0"/>
          <w:cols w:space="720"/>
          <w:noEndnote/>
        </w:sectPr>
      </w:pPr>
    </w:p>
    <w:p w:rsidR="00D57188" w:rsidRDefault="000D57BA">
      <w:pPr>
        <w:pStyle w:val="Style101"/>
        <w:framePr w:h="187" w:hRule="exact" w:hSpace="38" w:wrap="auto" w:vAnchor="text" w:hAnchor="text" w:x="4777" w:y="44"/>
        <w:widowControl/>
        <w:jc w:val="both"/>
        <w:rPr>
          <w:rStyle w:val="FontStyle483"/>
          <w:spacing w:val="0"/>
        </w:rPr>
      </w:pPr>
      <w:r>
        <w:rPr>
          <w:noProof/>
        </w:rPr>
        <w:lastRenderedPageBreak/>
        <mc:AlternateContent>
          <mc:Choice Requires="wpg">
            <w:drawing>
              <wp:anchor distT="0" distB="0" distL="24130" distR="24130" simplePos="0" relativeHeight="251630080" behindDoc="1" locked="0" layoutInCell="1" allowOverlap="1">
                <wp:simplePos x="0" y="0"/>
                <wp:positionH relativeFrom="margin">
                  <wp:posOffset>-54610</wp:posOffset>
                </wp:positionH>
                <wp:positionV relativeFrom="paragraph">
                  <wp:posOffset>128270</wp:posOffset>
                </wp:positionV>
                <wp:extent cx="1990090" cy="2837180"/>
                <wp:effectExtent l="1270" t="2540" r="8890" b="8255"/>
                <wp:wrapTight wrapText="bothSides">
                  <wp:wrapPolygon edited="0">
                    <wp:start x="0" y="0"/>
                    <wp:lineTo x="0" y="16775"/>
                    <wp:lineTo x="0" y="16775"/>
                    <wp:lineTo x="0" y="17491"/>
                    <wp:lineTo x="365" y="17491"/>
                    <wp:lineTo x="365" y="21600"/>
                    <wp:lineTo x="21600" y="21600"/>
                    <wp:lineTo x="21600" y="17491"/>
                    <wp:lineTo x="21600" y="17491"/>
                    <wp:lineTo x="21600" y="16775"/>
                    <wp:lineTo x="21235" y="16775"/>
                    <wp:lineTo x="21235" y="0"/>
                    <wp:lineTo x="0" y="0"/>
                  </wp:wrapPolygon>
                </wp:wrapTight>
                <wp:docPr id="470"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0090" cy="2837180"/>
                          <a:chOff x="1306" y="778"/>
                          <a:chExt cx="3134" cy="4468"/>
                        </a:xfrm>
                      </wpg:grpSpPr>
                      <pic:pic xmlns:pic="http://schemas.openxmlformats.org/drawingml/2006/picture">
                        <pic:nvPicPr>
                          <pic:cNvPr id="471" name="Picture 108"/>
                          <pic:cNvPicPr>
                            <a:picLocks noChangeAspect="1" noChangeArrowheads="1"/>
                          </pic:cNvPicPr>
                        </pic:nvPicPr>
                        <pic:blipFill>
                          <a:blip r:embed="rId346">
                            <a:grayscl/>
                            <a:extLst>
                              <a:ext uri="{28A0092B-C50C-407E-A947-70E740481C1C}">
                                <a14:useLocalDpi xmlns:a14="http://schemas.microsoft.com/office/drawing/2010/main" val="0"/>
                              </a:ext>
                            </a:extLst>
                          </a:blip>
                          <a:srcRect/>
                          <a:stretch>
                            <a:fillRect/>
                          </a:stretch>
                        </pic:blipFill>
                        <pic:spPr bwMode="auto">
                          <a:xfrm>
                            <a:off x="1306" y="778"/>
                            <a:ext cx="3081" cy="3619"/>
                          </a:xfrm>
                          <a:prstGeom prst="rect">
                            <a:avLst/>
                          </a:prstGeom>
                          <a:noFill/>
                          <a:extLst>
                            <a:ext uri="{909E8E84-426E-40DD-AFC4-6F175D3DCCD1}">
                              <a14:hiddenFill xmlns:a14="http://schemas.microsoft.com/office/drawing/2010/main">
                                <a:solidFill>
                                  <a:srgbClr val="FFFFFF"/>
                                </a:solidFill>
                              </a14:hiddenFill>
                            </a:ext>
                          </a:extLst>
                        </pic:spPr>
                      </pic:pic>
                      <wps:wsp>
                        <wps:cNvPr id="472" name="Text Box 109"/>
                        <wps:cNvSpPr txBox="1">
                          <a:spLocks noChangeArrowheads="1"/>
                        </wps:cNvSpPr>
                        <wps:spPr bwMode="auto">
                          <a:xfrm>
                            <a:off x="1359" y="4248"/>
                            <a:ext cx="3082" cy="99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96"/>
                                <w:widowControl/>
                                <w:ind w:left="1157"/>
                                <w:rPr>
                                  <w:rStyle w:val="FontStyle508"/>
                                </w:rPr>
                              </w:pPr>
                              <w:r>
                                <w:rPr>
                                  <w:rStyle w:val="FontStyle508"/>
                                </w:rPr>
                                <w:t xml:space="preserve">Ю    </w:t>
                              </w:r>
                              <w:r>
                                <w:rPr>
                                  <w:rStyle w:val="FontStyle457"/>
                                </w:rPr>
                                <w:t xml:space="preserve">12    </w:t>
                              </w:r>
                              <w:r>
                                <w:rPr>
                                  <w:rStyle w:val="FontStyle508"/>
                                  <w:lang w:val="en-US"/>
                                </w:rPr>
                                <w:t>U</w:t>
                              </w:r>
                              <w:r w:rsidRPr="00190123">
                                <w:rPr>
                                  <w:rStyle w:val="FontStyle508"/>
                                </w:rPr>
                                <w:t xml:space="preserve">    </w:t>
                              </w:r>
                              <w:r>
                                <w:rPr>
                                  <w:rStyle w:val="FontStyle508"/>
                                </w:rPr>
                                <w:t>16 Ступени нагрузки</w:t>
                              </w:r>
                            </w:p>
                            <w:p w:rsidR="00D57188" w:rsidRDefault="001C5317">
                              <w:pPr>
                                <w:pStyle w:val="Style106"/>
                                <w:widowControl/>
                                <w:spacing w:before="130" w:line="163" w:lineRule="exact"/>
                                <w:rPr>
                                  <w:rStyle w:val="FontStyle425"/>
                                </w:rPr>
                              </w:pPr>
                              <w:r>
                                <w:rPr>
                                  <w:rStyle w:val="FontStyle425"/>
                                </w:rPr>
                                <w:t>Рис. 17. ЧСС и лактат на отдельных ступенях нагрузки; обозначения те же, что на рис. 15 (Н. Дикхут к др.. 1984)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 o:spid="_x0000_s1130" style="position:absolute;left:0;text-align:left;margin-left:-4.3pt;margin-top:10.1pt;width:156.7pt;height:223.4pt;z-index:-251686400;mso-wrap-distance-left:1.9pt;mso-wrap-distance-right:1.9pt;mso-position-horizontal-relative:margin" coordorigin="1306,778" coordsize="3134,4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">
                <v:shape id="Picture 108" o:spid="_x0000_s1131" type="#_x0000_t75" style="position:absolute;left:1306;top:778;width:3081;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">
                  <v:imagedata r:id="rId347" o:title="" grayscale="t"/>
                </v:shape>
                <v:shape id="Text Box 109" o:spid="_x0000_s1132" type="#_x0000_t202" style="position:absolute;left:1359;top:4248;width:3082;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" filled="f" strokecolor="white" strokeweight="0">
                  <v:textbox inset="0,0,0,0">
                    <w:txbxContent>
                      <w:p w:rsidR="00D57188" w:rsidRDefault="001C5317">
                        <w:pPr>
                          <w:pStyle w:val="Style196"/>
                          <w:widowControl/>
                          <w:ind w:left="1157"/>
                          <w:rPr>
                            <w:rStyle w:val="FontStyle508"/>
                          </w:rPr>
                        </w:pPr>
                        <w:r>
                          <w:rPr>
                            <w:rStyle w:val="FontStyle508"/>
                          </w:rPr>
                          <w:t xml:space="preserve">Ю    </w:t>
                        </w:r>
                        <w:r>
                          <w:rPr>
                            <w:rStyle w:val="FontStyle457"/>
                          </w:rPr>
                          <w:t xml:space="preserve">12    </w:t>
                        </w:r>
                        <w:r>
                          <w:rPr>
                            <w:rStyle w:val="FontStyle508"/>
                            <w:lang w:val="en-US"/>
                          </w:rPr>
                          <w:t>U</w:t>
                        </w:r>
                        <w:r w:rsidRPr="00190123">
                          <w:rPr>
                            <w:rStyle w:val="FontStyle508"/>
                          </w:rPr>
                          <w:t xml:space="preserve">    </w:t>
                        </w:r>
                        <w:r>
                          <w:rPr>
                            <w:rStyle w:val="FontStyle508"/>
                          </w:rPr>
                          <w:t>16 Ступени нагрузки</w:t>
                        </w:r>
                      </w:p>
                      <w:p w:rsidR="00D57188" w:rsidRDefault="001C5317">
                        <w:pPr>
                          <w:pStyle w:val="Style106"/>
                          <w:widowControl/>
                          <w:spacing w:before="130" w:line="163" w:lineRule="exact"/>
                          <w:rPr>
                            <w:rStyle w:val="FontStyle425"/>
                          </w:rPr>
                        </w:pPr>
                        <w:r>
                          <w:rPr>
                            <w:rStyle w:val="FontStyle425"/>
                          </w:rPr>
                          <w:t>Рис. 17. ЧСС и лактат на отдельных ступенях нагрузки; обозначения те же, что на рис. 15 (Н. Дикхут к др.. 1984)</w:t>
                        </w:r>
                      </w:p>
                    </w:txbxContent>
                  </v:textbox>
                </v:shape>
                <w10:wrap type="tight" anchorx="margin"/>
              </v:group>
            </w:pict>
          </mc:Fallback>
        </mc:AlternateContent>
      </w:r>
      <w:r w:rsidR="001C5317">
        <w:rPr>
          <w:rStyle w:val="FontStyle483"/>
          <w:spacing w:val="0"/>
        </w:rPr>
        <w:t>меха.</w:t>
      </w:r>
    </w:p>
    <w:p w:rsidR="00D57188" w:rsidRDefault="001C5317">
      <w:pPr>
        <w:pStyle w:val="Style85"/>
        <w:widowControl/>
        <w:spacing w:line="240" w:lineRule="auto"/>
        <w:jc w:val="both"/>
        <w:rPr>
          <w:rStyle w:val="FontStyle483"/>
          <w:spacing w:val="0"/>
        </w:rPr>
      </w:pPr>
      <w:r>
        <w:rPr>
          <w:rStyle w:val="FontStyle483"/>
          <w:spacing w:val="0"/>
        </w:rPr>
        <w:lastRenderedPageBreak/>
        <w:t>колитический</w:t>
      </w:r>
    </w:p>
    <w:p w:rsidR="00D57188" w:rsidRDefault="001C5317">
      <w:pPr>
        <w:pStyle w:val="Style85"/>
        <w:widowControl/>
        <w:tabs>
          <w:tab w:val="left" w:pos="1459"/>
        </w:tabs>
        <w:spacing w:line="192" w:lineRule="exact"/>
        <w:jc w:val="both"/>
        <w:rPr>
          <w:rStyle w:val="FontStyle483"/>
          <w:spacing w:val="0"/>
        </w:rPr>
      </w:pPr>
      <w:r>
        <w:rPr>
          <w:rStyle w:val="FontStyle483"/>
          <w:spacing w:val="0"/>
        </w:rPr>
        <w:t>низм</w:t>
      </w:r>
      <w:r>
        <w:rPr>
          <w:rStyle w:val="FontStyle483"/>
        </w:rPr>
        <w:t xml:space="preserve"> </w:t>
      </w:r>
      <w:r>
        <w:rPr>
          <w:rStyle w:val="FontStyle483"/>
          <w:spacing w:val="0"/>
        </w:rPr>
        <w:t>почти</w:t>
      </w:r>
      <w:r>
        <w:rPr>
          <w:rStyle w:val="FontStyle483"/>
        </w:rPr>
        <w:t xml:space="preserve"> </w:t>
      </w:r>
      <w:r>
        <w:rPr>
          <w:rStyle w:val="FontStyle483"/>
          <w:spacing w:val="0"/>
        </w:rPr>
        <w:t>не</w:t>
      </w:r>
      <w:r>
        <w:rPr>
          <w:rStyle w:val="FontStyle483"/>
        </w:rPr>
        <w:t xml:space="preserve"> </w:t>
      </w:r>
      <w:r>
        <w:rPr>
          <w:rStyle w:val="FontStyle483"/>
          <w:spacing w:val="0"/>
        </w:rPr>
        <w:t>при</w:t>
      </w:r>
      <w:r>
        <w:rPr>
          <w:rStyle w:val="FontStyle483"/>
          <w:spacing w:val="0"/>
          <w:vertAlign w:val="subscript"/>
        </w:rPr>
        <w:t>в</w:t>
      </w:r>
      <w:r>
        <w:rPr>
          <w:rStyle w:val="FontStyle483"/>
          <w:spacing w:val="0"/>
        </w:rPr>
        <w:t>.</w:t>
      </w:r>
      <w:r>
        <w:rPr>
          <w:rStyle w:val="FontStyle483"/>
          <w:spacing w:val="0"/>
        </w:rPr>
        <w:br/>
        <w:t>лекается</w:t>
      </w:r>
      <w:r>
        <w:rPr>
          <w:rStyle w:val="FontStyle483"/>
        </w:rPr>
        <w:t xml:space="preserve"> </w:t>
      </w:r>
      <w:r>
        <w:rPr>
          <w:rStyle w:val="FontStyle483"/>
          <w:spacing w:val="0"/>
        </w:rPr>
        <w:t>(А.</w:t>
      </w:r>
      <w:r>
        <w:rPr>
          <w:rStyle w:val="FontStyle483"/>
        </w:rPr>
        <w:t xml:space="preserve"> </w:t>
      </w:r>
      <w:r>
        <w:rPr>
          <w:rStyle w:val="FontStyle484"/>
        </w:rPr>
        <w:t xml:space="preserve">П. </w:t>
      </w:r>
      <w:r>
        <w:rPr>
          <w:rStyle w:val="FontStyle483"/>
          <w:spacing w:val="0"/>
        </w:rPr>
        <w:t>Ско"</w:t>
      </w:r>
      <w:r>
        <w:rPr>
          <w:rStyle w:val="FontStyle483"/>
          <w:spacing w:val="0"/>
        </w:rPr>
        <w:br/>
        <w:t>родумова,</w:t>
      </w:r>
      <w:r>
        <w:rPr>
          <w:rStyle w:val="FontStyle483"/>
          <w:spacing w:val="0"/>
          <w:sz w:val="20"/>
          <w:szCs w:val="20"/>
        </w:rPr>
        <w:tab/>
      </w:r>
      <w:r>
        <w:rPr>
          <w:rStyle w:val="FontStyle484"/>
        </w:rPr>
        <w:t>1</w:t>
      </w:r>
      <w:r>
        <w:rPr>
          <w:rStyle w:val="FontStyle483"/>
          <w:spacing w:val="0"/>
        </w:rPr>
        <w:t>968;</w:t>
      </w:r>
    </w:p>
    <w:p w:rsidR="00D57188" w:rsidRDefault="001C5317">
      <w:pPr>
        <w:pStyle w:val="Style40"/>
        <w:widowControl/>
        <w:tabs>
          <w:tab w:val="left" w:pos="5035"/>
        </w:tabs>
        <w:spacing w:line="192" w:lineRule="exact"/>
        <w:rPr>
          <w:rStyle w:val="FontStyle449"/>
          <w:spacing w:val="50"/>
        </w:rPr>
      </w:pPr>
      <w:r>
        <w:rPr>
          <w:rStyle w:val="FontStyle483"/>
          <w:spacing w:val="0"/>
        </w:rPr>
        <w:t>Н.</w:t>
      </w:r>
      <w:r>
        <w:rPr>
          <w:rStyle w:val="FontStyle483"/>
        </w:rPr>
        <w:t xml:space="preserve">    </w:t>
      </w:r>
      <w:r>
        <w:rPr>
          <w:rStyle w:val="FontStyle483"/>
          <w:spacing w:val="0"/>
        </w:rPr>
        <w:t>Ю.</w:t>
      </w:r>
      <w:r>
        <w:rPr>
          <w:rStyle w:val="FontStyle483"/>
        </w:rPr>
        <w:t xml:space="preserve">    </w:t>
      </w:r>
      <w:r>
        <w:rPr>
          <w:rStyle w:val="FontStyle483"/>
          <w:spacing w:val="0"/>
        </w:rPr>
        <w:t>Верхошан-</w:t>
      </w:r>
      <w:r>
        <w:rPr>
          <w:rStyle w:val="FontStyle483"/>
          <w:spacing w:val="0"/>
        </w:rPr>
        <w:br/>
        <w:t>ская,</w:t>
      </w:r>
      <w:r>
        <w:rPr>
          <w:rStyle w:val="FontStyle483"/>
        </w:rPr>
        <w:t xml:space="preserve"> </w:t>
      </w:r>
      <w:r>
        <w:rPr>
          <w:rStyle w:val="FontStyle483"/>
          <w:spacing w:val="0"/>
        </w:rPr>
        <w:t>1983),</w:t>
      </w:r>
      <w:r>
        <w:rPr>
          <w:rStyle w:val="FontStyle483"/>
        </w:rPr>
        <w:t xml:space="preserve"> </w:t>
      </w:r>
      <w:r>
        <w:rPr>
          <w:rStyle w:val="FontStyle483"/>
          <w:spacing w:val="0"/>
        </w:rPr>
        <w:t>в</w:t>
      </w:r>
      <w:r>
        <w:rPr>
          <w:rStyle w:val="FontStyle483"/>
        </w:rPr>
        <w:t xml:space="preserve"> </w:t>
      </w:r>
      <w:r>
        <w:rPr>
          <w:rStyle w:val="FontStyle483"/>
          <w:spacing w:val="0"/>
        </w:rPr>
        <w:t>боксе</w:t>
      </w:r>
      <w:r>
        <w:rPr>
          <w:rStyle w:val="FontStyle483"/>
          <w:spacing w:val="0"/>
        </w:rPr>
        <w:br/>
        <w:t>и</w:t>
      </w:r>
      <w:r>
        <w:rPr>
          <w:rStyle w:val="FontStyle483"/>
        </w:rPr>
        <w:t xml:space="preserve"> </w:t>
      </w:r>
      <w:r>
        <w:rPr>
          <w:rStyle w:val="FontStyle483"/>
          <w:spacing w:val="0"/>
        </w:rPr>
        <w:t>борьбе</w:t>
      </w:r>
      <w:r>
        <w:rPr>
          <w:rStyle w:val="FontStyle483"/>
        </w:rPr>
        <w:t xml:space="preserve"> </w:t>
      </w:r>
      <w:r>
        <w:rPr>
          <w:rStyle w:val="FontStyle483"/>
          <w:spacing w:val="0"/>
        </w:rPr>
        <w:t>накопление</w:t>
      </w:r>
      <w:r>
        <w:rPr>
          <w:rStyle w:val="FontStyle483"/>
          <w:spacing w:val="0"/>
        </w:rPr>
        <w:br/>
        <w:t>лактата</w:t>
      </w:r>
      <w:r>
        <w:rPr>
          <w:rStyle w:val="FontStyle483"/>
        </w:rPr>
        <w:t xml:space="preserve"> </w:t>
      </w:r>
      <w:r>
        <w:rPr>
          <w:rStyle w:val="FontStyle483"/>
          <w:spacing w:val="0"/>
        </w:rPr>
        <w:t>значительно</w:t>
      </w:r>
      <w:r>
        <w:rPr>
          <w:rStyle w:val="FontStyle483"/>
          <w:spacing w:val="0"/>
        </w:rPr>
        <w:br/>
      </w:r>
      <w:r>
        <w:rPr>
          <w:rStyle w:val="FontStyle477"/>
        </w:rPr>
        <w:t xml:space="preserve">(Э.    </w:t>
      </w:r>
      <w:r>
        <w:rPr>
          <w:rStyle w:val="FontStyle483"/>
          <w:spacing w:val="0"/>
        </w:rPr>
        <w:t>А.</w:t>
      </w:r>
      <w:r>
        <w:rPr>
          <w:rStyle w:val="FontStyle483"/>
        </w:rPr>
        <w:t xml:space="preserve">    </w:t>
      </w:r>
      <w:r>
        <w:rPr>
          <w:rStyle w:val="FontStyle483"/>
          <w:spacing w:val="0"/>
        </w:rPr>
        <w:t>Матвеева,</w:t>
      </w:r>
      <w:r>
        <w:rPr>
          <w:rStyle w:val="FontStyle483"/>
          <w:spacing w:val="0"/>
        </w:rPr>
        <w:br/>
        <w:t>И.</w:t>
      </w:r>
      <w:r>
        <w:rPr>
          <w:rStyle w:val="FontStyle483"/>
        </w:rPr>
        <w:t xml:space="preserve">   </w:t>
      </w:r>
      <w:r>
        <w:rPr>
          <w:rStyle w:val="FontStyle464"/>
        </w:rPr>
        <w:t xml:space="preserve">В.   </w:t>
      </w:r>
      <w:r>
        <w:rPr>
          <w:rStyle w:val="FontStyle483"/>
          <w:spacing w:val="0"/>
        </w:rPr>
        <w:t>Циргиладзе</w:t>
      </w:r>
      <w:r>
        <w:rPr>
          <w:rStyle w:val="FontStyle483"/>
          <w:spacing w:val="0"/>
        </w:rPr>
        <w:br/>
        <w:t>1984;</w:t>
      </w:r>
      <w:r>
        <w:rPr>
          <w:rStyle w:val="FontStyle483"/>
        </w:rPr>
        <w:t xml:space="preserve"> </w:t>
      </w:r>
      <w:r>
        <w:rPr>
          <w:rStyle w:val="FontStyle483"/>
          <w:spacing w:val="0"/>
        </w:rPr>
        <w:t>И.</w:t>
      </w:r>
      <w:r>
        <w:rPr>
          <w:rStyle w:val="FontStyle483"/>
        </w:rPr>
        <w:t xml:space="preserve"> </w:t>
      </w:r>
      <w:r>
        <w:rPr>
          <w:rStyle w:val="FontStyle483"/>
          <w:spacing w:val="0"/>
        </w:rPr>
        <w:t>П.</w:t>
      </w:r>
      <w:r>
        <w:rPr>
          <w:rStyle w:val="FontStyle483"/>
        </w:rPr>
        <w:t xml:space="preserve"> </w:t>
      </w:r>
      <w:r>
        <w:rPr>
          <w:rStyle w:val="FontStyle483"/>
          <w:spacing w:val="0"/>
        </w:rPr>
        <w:t>Дегтя</w:t>
      </w:r>
      <w:r>
        <w:rPr>
          <w:rStyle w:val="FontStyle483"/>
          <w:spacing w:val="0"/>
        </w:rPr>
        <w:br/>
        <w:t>рев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1969)</w:t>
      </w:r>
      <w:r>
        <w:rPr>
          <w:rStyle w:val="FontStyle483"/>
          <w:spacing w:val="0"/>
        </w:rPr>
        <w:br/>
        <w:t>Таким</w:t>
      </w:r>
      <w:r>
        <w:rPr>
          <w:rStyle w:val="FontStyle483"/>
        </w:rPr>
        <w:t xml:space="preserve">    </w:t>
      </w:r>
      <w:r>
        <w:rPr>
          <w:rStyle w:val="FontStyle483"/>
          <w:spacing w:val="0"/>
        </w:rPr>
        <w:t>образом,</w:t>
      </w:r>
      <w:r>
        <w:rPr>
          <w:rStyle w:val="FontStyle483"/>
          <w:spacing w:val="0"/>
        </w:rPr>
        <w:br/>
        <w:t>сохранение</w:t>
      </w:r>
      <w:r>
        <w:rPr>
          <w:rStyle w:val="FontStyle483"/>
        </w:rPr>
        <w:t xml:space="preserve">   </w:t>
      </w:r>
      <w:r>
        <w:rPr>
          <w:rStyle w:val="FontStyle483"/>
          <w:spacing w:val="0"/>
        </w:rPr>
        <w:t>высокой</w:t>
      </w:r>
      <w:r>
        <w:rPr>
          <w:rStyle w:val="FontStyle483"/>
          <w:spacing w:val="0"/>
        </w:rPr>
        <w:br/>
        <w:t>скорости</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spacing w:val="0"/>
        </w:rPr>
        <w:br/>
        <w:t>переменного</w:t>
      </w:r>
      <w:r>
        <w:rPr>
          <w:rStyle w:val="FontStyle483"/>
        </w:rPr>
        <w:t xml:space="preserve"> </w:t>
      </w:r>
      <w:r>
        <w:rPr>
          <w:rStyle w:val="FontStyle483"/>
          <w:spacing w:val="0"/>
        </w:rPr>
        <w:t>режима</w:t>
      </w:r>
      <w:r>
        <w:rPr>
          <w:rStyle w:val="FontStyle483"/>
          <w:spacing w:val="0"/>
        </w:rPr>
        <w:br/>
        <w:t>требует</w:t>
      </w:r>
      <w:r>
        <w:rPr>
          <w:rStyle w:val="FontStyle483"/>
        </w:rPr>
        <w:t xml:space="preserve"> </w:t>
      </w:r>
      <w:r>
        <w:rPr>
          <w:rStyle w:val="FontStyle483"/>
          <w:spacing w:val="0"/>
        </w:rPr>
        <w:t>приспособле-</w:t>
      </w:r>
      <w:r>
        <w:rPr>
          <w:rStyle w:val="FontStyle483"/>
          <w:spacing w:val="0"/>
        </w:rPr>
        <w:br/>
        <w:t>ния</w:t>
      </w:r>
      <w:r>
        <w:rPr>
          <w:rStyle w:val="FontStyle483"/>
        </w:rPr>
        <w:t xml:space="preserve"> </w:t>
      </w:r>
      <w:r>
        <w:rPr>
          <w:rStyle w:val="FontStyle483"/>
          <w:spacing w:val="0"/>
        </w:rPr>
        <w:t>мышц</w:t>
      </w:r>
      <w:r>
        <w:rPr>
          <w:rStyle w:val="FontStyle483"/>
        </w:rPr>
        <w:t xml:space="preserve"> </w:t>
      </w:r>
      <w:r>
        <w:rPr>
          <w:rStyle w:val="FontStyle483"/>
          <w:spacing w:val="0"/>
        </w:rPr>
        <w:t>к</w:t>
      </w:r>
      <w:r>
        <w:rPr>
          <w:rStyle w:val="FontStyle483"/>
        </w:rPr>
        <w:t xml:space="preserve"> </w:t>
      </w:r>
      <w:r>
        <w:rPr>
          <w:rStyle w:val="FontStyle483"/>
          <w:spacing w:val="0"/>
        </w:rPr>
        <w:t>утили-</w:t>
      </w:r>
      <w:r>
        <w:rPr>
          <w:rStyle w:val="FontStyle483"/>
          <w:spacing w:val="0"/>
        </w:rPr>
        <w:br/>
        <w:t>зации</w:t>
      </w:r>
      <w:r>
        <w:rPr>
          <w:rStyle w:val="FontStyle483"/>
        </w:rPr>
        <w:t xml:space="preserve">   </w:t>
      </w:r>
      <w:r>
        <w:rPr>
          <w:rStyle w:val="FontStyle483"/>
          <w:spacing w:val="0"/>
        </w:rPr>
        <w:t>кислорода</w:t>
      </w:r>
      <w:r>
        <w:rPr>
          <w:rStyle w:val="FontStyle483"/>
        </w:rPr>
        <w:t xml:space="preserve"> </w:t>
      </w:r>
      <w:r>
        <w:rPr>
          <w:rStyle w:val="FontStyle483"/>
          <w:spacing w:val="0"/>
        </w:rPr>
        <w:t>н</w:t>
      </w:r>
      <w:r>
        <w:rPr>
          <w:rStyle w:val="FontStyle483"/>
          <w:spacing w:val="0"/>
        </w:rPr>
        <w:br/>
        <w:t>высокому</w:t>
      </w:r>
      <w:r>
        <w:rPr>
          <w:rStyle w:val="FontStyle483"/>
        </w:rPr>
        <w:t xml:space="preserve"> </w:t>
      </w:r>
      <w:r>
        <w:rPr>
          <w:rStyle w:val="FontStyle483"/>
          <w:spacing w:val="0"/>
        </w:rPr>
        <w:t>аэробному</w:t>
      </w:r>
      <w:r>
        <w:rPr>
          <w:rStyle w:val="FontStyle483"/>
          <w:spacing w:val="0"/>
        </w:rPr>
        <w:br/>
        <w:t>обмену</w:t>
      </w:r>
      <w:r>
        <w:rPr>
          <w:rStyle w:val="FontStyle483"/>
        </w:rPr>
        <w:t xml:space="preserve"> </w:t>
      </w:r>
      <w:r>
        <w:rPr>
          <w:rStyle w:val="FontStyle483"/>
          <w:spacing w:val="0"/>
        </w:rPr>
        <w:t>энергии.</w:t>
      </w:r>
      <w:r>
        <w:rPr>
          <w:rStyle w:val="FontStyle483"/>
        </w:rPr>
        <w:t xml:space="preserve"> </w:t>
      </w:r>
      <w:r>
        <w:rPr>
          <w:rStyle w:val="FontStyle483"/>
          <w:spacing w:val="0"/>
        </w:rPr>
        <w:t>По-</w:t>
      </w:r>
      <w:r>
        <w:rPr>
          <w:rStyle w:val="FontStyle483"/>
          <w:spacing w:val="0"/>
        </w:rPr>
        <w:br/>
        <w:t>следнее,</w:t>
      </w:r>
      <w:r>
        <w:rPr>
          <w:rStyle w:val="FontStyle483"/>
        </w:rPr>
        <w:t xml:space="preserve"> </w:t>
      </w:r>
      <w:r>
        <w:rPr>
          <w:rStyle w:val="FontStyle483"/>
          <w:spacing w:val="0"/>
        </w:rPr>
        <w:t>как</w:t>
      </w:r>
      <w:r>
        <w:rPr>
          <w:rStyle w:val="FontStyle483"/>
        </w:rPr>
        <w:t xml:space="preserve"> </w:t>
      </w:r>
      <w:r>
        <w:rPr>
          <w:rStyle w:val="FontStyle483"/>
          <w:spacing w:val="0"/>
        </w:rPr>
        <w:t>мы</w:t>
      </w:r>
      <w:r>
        <w:rPr>
          <w:rStyle w:val="FontStyle483"/>
        </w:rPr>
        <w:t xml:space="preserve"> </w:t>
      </w:r>
      <w:r>
        <w:rPr>
          <w:rStyle w:val="FontStyle483"/>
          <w:spacing w:val="0"/>
        </w:rPr>
        <w:t>уже</w:t>
      </w:r>
      <w:r>
        <w:rPr>
          <w:rStyle w:val="FontStyle483"/>
          <w:spacing w:val="0"/>
        </w:rPr>
        <w:br/>
        <w:t>говорили</w:t>
      </w:r>
      <w:r>
        <w:rPr>
          <w:rStyle w:val="FontStyle483"/>
        </w:rPr>
        <w:t xml:space="preserve">   </w:t>
      </w:r>
      <w:r>
        <w:rPr>
          <w:rStyle w:val="FontStyle483"/>
          <w:spacing w:val="0"/>
        </w:rPr>
        <w:t>(см.</w:t>
      </w:r>
      <w:r>
        <w:rPr>
          <w:rStyle w:val="FontStyle483"/>
        </w:rPr>
        <w:t xml:space="preserve">   </w:t>
      </w:r>
      <w:r>
        <w:rPr>
          <w:rStyle w:val="FontStyle483"/>
          <w:spacing w:val="0"/>
        </w:rPr>
        <w:t>раз-</w:t>
      </w:r>
      <w:r>
        <w:rPr>
          <w:rStyle w:val="FontStyle483"/>
          <w:spacing w:val="0"/>
        </w:rPr>
        <w:br/>
        <w:t>дел</w:t>
      </w:r>
      <w:r>
        <w:rPr>
          <w:rStyle w:val="FontStyle483"/>
        </w:rPr>
        <w:t xml:space="preserve">    </w:t>
      </w:r>
      <w:r>
        <w:rPr>
          <w:rStyle w:val="FontStyle483"/>
          <w:spacing w:val="0"/>
        </w:rPr>
        <w:t>1.4),</w:t>
      </w:r>
      <w:r>
        <w:rPr>
          <w:rStyle w:val="FontStyle483"/>
        </w:rPr>
        <w:t xml:space="preserve"> </w:t>
      </w:r>
      <w:r>
        <w:rPr>
          <w:rStyle w:val="FontStyle483"/>
          <w:spacing w:val="0"/>
        </w:rPr>
        <w:t>приводит</w:t>
      </w:r>
      <w:r>
        <w:rPr>
          <w:rStyle w:val="FontStyle483"/>
          <w:spacing w:val="0"/>
        </w:rPr>
        <w:br/>
        <w:t>к</w:t>
      </w:r>
      <w:r>
        <w:rPr>
          <w:rStyle w:val="FontStyle483"/>
        </w:rPr>
        <w:t xml:space="preserve"> </w:t>
      </w:r>
      <w:r>
        <w:rPr>
          <w:rStyle w:val="FontStyle483"/>
          <w:spacing w:val="0"/>
        </w:rPr>
        <w:t>меньшему</w:t>
      </w:r>
      <w:r>
        <w:rPr>
          <w:rStyle w:val="FontStyle483"/>
        </w:rPr>
        <w:t xml:space="preserve"> </w:t>
      </w:r>
      <w:r>
        <w:rPr>
          <w:rStyle w:val="FontStyle483"/>
          <w:spacing w:val="0"/>
        </w:rPr>
        <w:t>привлечению</w:t>
      </w:r>
      <w:r>
        <w:rPr>
          <w:rStyle w:val="FontStyle483"/>
        </w:rPr>
        <w:t xml:space="preserve"> </w:t>
      </w:r>
      <w:r>
        <w:rPr>
          <w:rStyle w:val="FontStyle483"/>
          <w:spacing w:val="0"/>
        </w:rPr>
        <w:t>гликолитического</w:t>
      </w:r>
      <w:r>
        <w:rPr>
          <w:rStyle w:val="FontStyle483"/>
        </w:rPr>
        <w:t xml:space="preserve"> </w:t>
      </w:r>
      <w:r>
        <w:rPr>
          <w:rStyle w:val="FontStyle483"/>
          <w:spacing w:val="0"/>
        </w:rPr>
        <w:t>источника</w:t>
      </w:r>
      <w:r>
        <w:rPr>
          <w:rStyle w:val="FontStyle483"/>
        </w:rPr>
        <w:t xml:space="preserve"> </w:t>
      </w:r>
      <w:r>
        <w:rPr>
          <w:rStyle w:val="FontStyle483"/>
          <w:spacing w:val="0"/>
        </w:rPr>
        <w:t>и</w:t>
      </w:r>
      <w:r>
        <w:rPr>
          <w:rStyle w:val="FontStyle483"/>
          <w:spacing w:val="0"/>
        </w:rPr>
        <w:br/>
        <w:t>достигается</w:t>
      </w:r>
      <w:r>
        <w:rPr>
          <w:rStyle w:val="FontStyle483"/>
        </w:rPr>
        <w:t xml:space="preserve"> </w:t>
      </w:r>
      <w:r>
        <w:rPr>
          <w:rStyle w:val="FontStyle483"/>
          <w:spacing w:val="0"/>
        </w:rPr>
        <w:t>специальной</w:t>
      </w:r>
      <w:r>
        <w:rPr>
          <w:rStyle w:val="FontStyle483"/>
        </w:rPr>
        <w:t xml:space="preserve"> </w:t>
      </w:r>
      <w:r>
        <w:rPr>
          <w:rStyle w:val="FontStyle483"/>
          <w:spacing w:val="0"/>
        </w:rPr>
        <w:t>тренировкой.</w:t>
      </w:r>
      <w:r>
        <w:rPr>
          <w:rStyle w:val="FontStyle483"/>
        </w:rPr>
        <w:t xml:space="preserve"> </w:t>
      </w:r>
      <w:r>
        <w:rPr>
          <w:rStyle w:val="FontStyle483"/>
          <w:spacing w:val="0"/>
        </w:rPr>
        <w:t>Интересны</w:t>
      </w:r>
      <w:r>
        <w:rPr>
          <w:rStyle w:val="FontStyle483"/>
        </w:rPr>
        <w:t xml:space="preserve"> </w:t>
      </w:r>
      <w:r>
        <w:rPr>
          <w:rStyle w:val="FontStyle483"/>
          <w:spacing w:val="0"/>
        </w:rPr>
        <w:t>в</w:t>
      </w:r>
      <w:r>
        <w:rPr>
          <w:rStyle w:val="FontStyle483"/>
        </w:rPr>
        <w:t xml:space="preserve"> </w:t>
      </w:r>
      <w:r>
        <w:rPr>
          <w:rStyle w:val="FontStyle483"/>
          <w:spacing w:val="0"/>
        </w:rPr>
        <w:t>этом</w:t>
      </w:r>
      <w:r>
        <w:rPr>
          <w:rStyle w:val="FontStyle483"/>
          <w:spacing w:val="0"/>
        </w:rPr>
        <w:br/>
        <w:t>отношении</w:t>
      </w:r>
      <w:r>
        <w:rPr>
          <w:rStyle w:val="FontStyle483"/>
        </w:rPr>
        <w:t xml:space="preserve"> </w:t>
      </w:r>
      <w:r>
        <w:rPr>
          <w:rStyle w:val="FontStyle483"/>
          <w:spacing w:val="0"/>
        </w:rPr>
        <w:t>сравнительные</w:t>
      </w:r>
      <w:r>
        <w:rPr>
          <w:rStyle w:val="FontStyle483"/>
        </w:rPr>
        <w:t xml:space="preserve"> </w:t>
      </w:r>
      <w:r>
        <w:rPr>
          <w:rStyle w:val="FontStyle483"/>
          <w:spacing w:val="0"/>
        </w:rPr>
        <w:t>данные</w:t>
      </w:r>
      <w:r>
        <w:rPr>
          <w:rStyle w:val="FontStyle483"/>
        </w:rPr>
        <w:t xml:space="preserve"> </w:t>
      </w:r>
      <w:r>
        <w:rPr>
          <w:rStyle w:val="FontStyle483"/>
          <w:spacing w:val="0"/>
        </w:rPr>
        <w:t>обследования</w:t>
      </w:r>
      <w:r>
        <w:rPr>
          <w:rStyle w:val="FontStyle483"/>
        </w:rPr>
        <w:t xml:space="preserve"> </w:t>
      </w:r>
      <w:r>
        <w:rPr>
          <w:rStyle w:val="FontStyle483"/>
          <w:spacing w:val="0"/>
        </w:rPr>
        <w:t>футбо-</w:t>
      </w:r>
      <w:r>
        <w:rPr>
          <w:rStyle w:val="FontStyle483"/>
          <w:spacing w:val="0"/>
        </w:rPr>
        <w:br/>
        <w:t>листов</w:t>
      </w:r>
      <w:r>
        <w:rPr>
          <w:rStyle w:val="FontStyle483"/>
        </w:rPr>
        <w:t xml:space="preserve"> </w:t>
      </w:r>
      <w:r>
        <w:rPr>
          <w:rStyle w:val="FontStyle483"/>
          <w:spacing w:val="0"/>
        </w:rPr>
        <w:t>ФРГ</w:t>
      </w:r>
      <w:r>
        <w:rPr>
          <w:rStyle w:val="FontStyle483"/>
        </w:rPr>
        <w:t xml:space="preserve"> </w:t>
      </w:r>
      <w:r>
        <w:rPr>
          <w:rStyle w:val="FontStyle484"/>
        </w:rPr>
        <w:t xml:space="preserve">I </w:t>
      </w:r>
      <w:r>
        <w:rPr>
          <w:rStyle w:val="FontStyle483"/>
          <w:spacing w:val="0"/>
        </w:rPr>
        <w:t>и</w:t>
      </w:r>
      <w:r>
        <w:rPr>
          <w:rStyle w:val="FontStyle483"/>
        </w:rPr>
        <w:t xml:space="preserve"> </w:t>
      </w:r>
      <w:r>
        <w:rPr>
          <w:rStyle w:val="FontStyle484"/>
        </w:rPr>
        <w:t xml:space="preserve">II </w:t>
      </w:r>
      <w:r>
        <w:rPr>
          <w:rStyle w:val="FontStyle483"/>
          <w:spacing w:val="0"/>
        </w:rPr>
        <w:t>федеральных</w:t>
      </w:r>
      <w:r>
        <w:rPr>
          <w:rStyle w:val="FontStyle483"/>
        </w:rPr>
        <w:t xml:space="preserve"> </w:t>
      </w:r>
      <w:r>
        <w:rPr>
          <w:rStyle w:val="FontStyle483"/>
          <w:spacing w:val="0"/>
        </w:rPr>
        <w:t>лиг</w:t>
      </w:r>
      <w:r>
        <w:rPr>
          <w:rStyle w:val="FontStyle483"/>
        </w:rPr>
        <w:t xml:space="preserve"> </w:t>
      </w:r>
      <w:r>
        <w:rPr>
          <w:rStyle w:val="FontStyle483"/>
          <w:spacing w:val="0"/>
        </w:rPr>
        <w:t>(в</w:t>
      </w:r>
      <w:r>
        <w:rPr>
          <w:rStyle w:val="FontStyle483"/>
        </w:rPr>
        <w:t xml:space="preserve"> </w:t>
      </w:r>
      <w:r>
        <w:rPr>
          <w:rStyle w:val="FontStyle483"/>
          <w:spacing w:val="0"/>
        </w:rPr>
        <w:t>первую</w:t>
      </w:r>
      <w:r>
        <w:rPr>
          <w:rStyle w:val="FontStyle483"/>
        </w:rPr>
        <w:t xml:space="preserve"> </w:t>
      </w:r>
      <w:r>
        <w:rPr>
          <w:rStyle w:val="FontStyle483"/>
          <w:spacing w:val="0"/>
        </w:rPr>
        <w:t>из</w:t>
      </w:r>
      <w:r>
        <w:rPr>
          <w:rStyle w:val="FontStyle483"/>
        </w:rPr>
        <w:t xml:space="preserve"> </w:t>
      </w:r>
      <w:r>
        <w:rPr>
          <w:rStyle w:val="FontStyle483"/>
          <w:spacing w:val="0"/>
        </w:rPr>
        <w:t>них</w:t>
      </w:r>
      <w:r>
        <w:rPr>
          <w:rStyle w:val="FontStyle483"/>
          <w:spacing w:val="0"/>
        </w:rPr>
        <w:br/>
        <w:t>входили</w:t>
      </w:r>
      <w:r>
        <w:rPr>
          <w:rStyle w:val="FontStyle483"/>
        </w:rPr>
        <w:t xml:space="preserve"> </w:t>
      </w:r>
      <w:r>
        <w:rPr>
          <w:rStyle w:val="FontStyle483"/>
          <w:spacing w:val="0"/>
        </w:rPr>
        <w:t>три</w:t>
      </w:r>
      <w:r>
        <w:rPr>
          <w:rStyle w:val="FontStyle483"/>
        </w:rPr>
        <w:t xml:space="preserve"> </w:t>
      </w:r>
      <w:r>
        <w:rPr>
          <w:rStyle w:val="FontStyle483"/>
          <w:spacing w:val="0"/>
        </w:rPr>
        <w:t>игрока</w:t>
      </w:r>
      <w:r>
        <w:rPr>
          <w:rStyle w:val="FontStyle483"/>
        </w:rPr>
        <w:t xml:space="preserve">  </w:t>
      </w:r>
      <w:r>
        <w:rPr>
          <w:rStyle w:val="FontStyle483"/>
          <w:spacing w:val="0"/>
        </w:rPr>
        <w:t>национальной</w:t>
      </w:r>
      <w:r>
        <w:rPr>
          <w:rStyle w:val="FontStyle483"/>
        </w:rPr>
        <w:t xml:space="preserve"> </w:t>
      </w:r>
      <w:r>
        <w:rPr>
          <w:rStyle w:val="FontStyle483"/>
          <w:spacing w:val="0"/>
        </w:rPr>
        <w:t>сборной)</w:t>
      </w:r>
      <w:r>
        <w:rPr>
          <w:rStyle w:val="FontStyle483"/>
        </w:rPr>
        <w:t xml:space="preserve">   </w:t>
      </w:r>
      <w:r>
        <w:rPr>
          <w:rStyle w:val="FontStyle483"/>
          <w:spacing w:val="0"/>
        </w:rPr>
        <w:t>и</w:t>
      </w:r>
      <w:r>
        <w:rPr>
          <w:rStyle w:val="FontStyle483"/>
        </w:rPr>
        <w:t xml:space="preserve"> </w:t>
      </w:r>
      <w:r>
        <w:rPr>
          <w:rStyle w:val="FontStyle483"/>
          <w:spacing w:val="0"/>
        </w:rPr>
        <w:t>легко-</w:t>
      </w:r>
      <w:r>
        <w:rPr>
          <w:rStyle w:val="FontStyle483"/>
          <w:spacing w:val="0"/>
        </w:rPr>
        <w:br/>
        <w:t>атлетов</w:t>
      </w:r>
      <w:r>
        <w:rPr>
          <w:rStyle w:val="FontStyle483"/>
        </w:rPr>
        <w:t xml:space="preserve"> </w:t>
      </w:r>
      <w:r>
        <w:rPr>
          <w:rStyle w:val="FontStyle483"/>
          <w:spacing w:val="0"/>
        </w:rPr>
        <w:t>—</w:t>
      </w:r>
      <w:r>
        <w:rPr>
          <w:rStyle w:val="FontStyle483"/>
        </w:rPr>
        <w:t xml:space="preserve"> </w:t>
      </w:r>
      <w:r>
        <w:rPr>
          <w:rStyle w:val="FontStyle483"/>
          <w:spacing w:val="0"/>
        </w:rPr>
        <w:t>бегунов</w:t>
      </w:r>
      <w:r>
        <w:rPr>
          <w:rStyle w:val="FontStyle483"/>
        </w:rPr>
        <w:t xml:space="preserve"> </w:t>
      </w:r>
      <w:r>
        <w:rPr>
          <w:rStyle w:val="FontStyle483"/>
          <w:spacing w:val="0"/>
        </w:rPr>
        <w:t>на</w:t>
      </w:r>
      <w:r>
        <w:rPr>
          <w:rStyle w:val="FontStyle483"/>
        </w:rPr>
        <w:t xml:space="preserve"> </w:t>
      </w:r>
      <w:r>
        <w:rPr>
          <w:rStyle w:val="FontStyle483"/>
          <w:spacing w:val="0"/>
        </w:rPr>
        <w:t>средние</w:t>
      </w:r>
      <w:r>
        <w:rPr>
          <w:rStyle w:val="FontStyle483"/>
        </w:rPr>
        <w:t xml:space="preserve"> </w:t>
      </w:r>
      <w:r>
        <w:rPr>
          <w:rStyle w:val="FontStyle483"/>
          <w:spacing w:val="0"/>
        </w:rPr>
        <w:t>дистанции</w:t>
      </w:r>
      <w:r>
        <w:rPr>
          <w:rStyle w:val="FontStyle483"/>
        </w:rPr>
        <w:t xml:space="preserve"> </w:t>
      </w:r>
      <w:r>
        <w:rPr>
          <w:rStyle w:val="FontStyle483"/>
          <w:spacing w:val="0"/>
        </w:rPr>
        <w:t>—</w:t>
      </w:r>
      <w:r>
        <w:rPr>
          <w:rStyle w:val="FontStyle483"/>
        </w:rPr>
        <w:t xml:space="preserve"> </w:t>
      </w:r>
      <w:r>
        <w:rPr>
          <w:rStyle w:val="FontStyle483"/>
          <w:spacing w:val="0"/>
        </w:rPr>
        <w:t>членов</w:t>
      </w:r>
      <w:r>
        <w:rPr>
          <w:rStyle w:val="FontStyle483"/>
        </w:rPr>
        <w:t xml:space="preserve"> </w:t>
      </w:r>
      <w:r>
        <w:rPr>
          <w:rStyle w:val="FontStyle483"/>
          <w:spacing w:val="0"/>
        </w:rPr>
        <w:t>на-</w:t>
      </w:r>
      <w:r>
        <w:rPr>
          <w:rStyle w:val="FontStyle483"/>
          <w:spacing w:val="0"/>
        </w:rPr>
        <w:br/>
        <w:t>циональной</w:t>
      </w:r>
      <w:r>
        <w:rPr>
          <w:rStyle w:val="FontStyle483"/>
        </w:rPr>
        <w:t xml:space="preserve"> </w:t>
      </w:r>
      <w:r>
        <w:rPr>
          <w:rStyle w:val="FontStyle483"/>
          <w:spacing w:val="0"/>
        </w:rPr>
        <w:t>сборной</w:t>
      </w:r>
      <w:r>
        <w:rPr>
          <w:rStyle w:val="FontStyle483"/>
        </w:rPr>
        <w:t xml:space="preserve"> </w:t>
      </w:r>
      <w:r>
        <w:rPr>
          <w:rStyle w:val="FontStyle483"/>
          <w:spacing w:val="0"/>
        </w:rPr>
        <w:t>и</w:t>
      </w:r>
      <w:r>
        <w:rPr>
          <w:rStyle w:val="FontStyle483"/>
        </w:rPr>
        <w:t xml:space="preserve"> </w:t>
      </w:r>
      <w:r>
        <w:rPr>
          <w:rStyle w:val="FontStyle483"/>
          <w:spacing w:val="0"/>
        </w:rPr>
        <w:t>региональных</w:t>
      </w:r>
      <w:r>
        <w:rPr>
          <w:rStyle w:val="FontStyle483"/>
        </w:rPr>
        <w:t xml:space="preserve"> </w:t>
      </w:r>
      <w:r>
        <w:rPr>
          <w:rStyle w:val="FontStyle483"/>
          <w:spacing w:val="0"/>
        </w:rPr>
        <w:t>клубов</w:t>
      </w:r>
      <w:r>
        <w:rPr>
          <w:rStyle w:val="FontStyle483"/>
        </w:rPr>
        <w:t xml:space="preserve"> </w:t>
      </w:r>
      <w:r>
        <w:rPr>
          <w:rStyle w:val="FontStyle483"/>
          <w:spacing w:val="0"/>
        </w:rPr>
        <w:t>(Н.</w:t>
      </w:r>
      <w:r>
        <w:rPr>
          <w:rStyle w:val="FontStyle483"/>
        </w:rPr>
        <w:t xml:space="preserve"> </w:t>
      </w:r>
      <w:r>
        <w:rPr>
          <w:rStyle w:val="FontStyle483"/>
          <w:spacing w:val="0"/>
        </w:rPr>
        <w:t>Дикхут</w:t>
      </w:r>
      <w:r>
        <w:rPr>
          <w:rStyle w:val="FontStyle483"/>
          <w:spacing w:val="0"/>
        </w:rPr>
        <w:br/>
        <w:t>и</w:t>
      </w:r>
      <w:r>
        <w:rPr>
          <w:rStyle w:val="FontStyle483"/>
        </w:rPr>
        <w:t xml:space="preserve"> </w:t>
      </w:r>
      <w:r>
        <w:rPr>
          <w:rStyle w:val="FontStyle483"/>
          <w:spacing w:val="0"/>
        </w:rPr>
        <w:t>др.,</w:t>
      </w:r>
      <w:r>
        <w:rPr>
          <w:rStyle w:val="FontStyle483"/>
        </w:rPr>
        <w:t xml:space="preserve"> </w:t>
      </w:r>
      <w:r>
        <w:rPr>
          <w:rStyle w:val="FontStyle483"/>
          <w:spacing w:val="0"/>
        </w:rPr>
        <w:t>1984).</w:t>
      </w:r>
      <w:r>
        <w:rPr>
          <w:rStyle w:val="FontStyle483"/>
        </w:rPr>
        <w:t xml:space="preserve"> </w:t>
      </w:r>
      <w:r>
        <w:rPr>
          <w:rStyle w:val="FontStyle483"/>
          <w:spacing w:val="0"/>
        </w:rPr>
        <w:t>Очевидны</w:t>
      </w:r>
      <w:r>
        <w:rPr>
          <w:rStyle w:val="FontStyle483"/>
        </w:rPr>
        <w:t xml:space="preserve"> </w:t>
      </w:r>
      <w:r>
        <w:rPr>
          <w:rStyle w:val="FontStyle483"/>
          <w:spacing w:val="0"/>
        </w:rPr>
        <w:t>различия</w:t>
      </w:r>
      <w:r>
        <w:rPr>
          <w:rStyle w:val="FontStyle483"/>
        </w:rPr>
        <w:t xml:space="preserve"> </w:t>
      </w:r>
      <w:r>
        <w:rPr>
          <w:rStyle w:val="FontStyle483"/>
          <w:spacing w:val="0"/>
        </w:rPr>
        <w:t>этих</w:t>
      </w:r>
      <w:r>
        <w:rPr>
          <w:rStyle w:val="FontStyle483"/>
        </w:rPr>
        <w:t xml:space="preserve"> </w:t>
      </w:r>
      <w:r>
        <w:rPr>
          <w:rStyle w:val="FontStyle483"/>
          <w:spacing w:val="0"/>
        </w:rPr>
        <w:t>контингентов</w:t>
      </w:r>
      <w:r>
        <w:rPr>
          <w:rStyle w:val="FontStyle483"/>
        </w:rPr>
        <w:t xml:space="preserve"> </w:t>
      </w:r>
      <w:r>
        <w:rPr>
          <w:rStyle w:val="FontStyle483"/>
          <w:spacing w:val="0"/>
        </w:rPr>
        <w:t>по</w:t>
      </w:r>
      <w:r>
        <w:rPr>
          <w:rStyle w:val="FontStyle483"/>
          <w:spacing w:val="0"/>
        </w:rPr>
        <w:br/>
        <w:t>скорости</w:t>
      </w:r>
      <w:r>
        <w:rPr>
          <w:rStyle w:val="FontStyle483"/>
        </w:rPr>
        <w:t xml:space="preserve"> </w:t>
      </w:r>
      <w:r>
        <w:rPr>
          <w:rStyle w:val="FontStyle483"/>
          <w:spacing w:val="0"/>
        </w:rPr>
        <w:t>бега</w:t>
      </w:r>
      <w:r>
        <w:rPr>
          <w:rStyle w:val="FontStyle483"/>
        </w:rPr>
        <w:t xml:space="preserve"> </w:t>
      </w:r>
      <w:r>
        <w:rPr>
          <w:rStyle w:val="FontStyle483"/>
          <w:spacing w:val="0"/>
        </w:rPr>
        <w:t>и</w:t>
      </w:r>
      <w:r>
        <w:rPr>
          <w:rStyle w:val="FontStyle483"/>
        </w:rPr>
        <w:t xml:space="preserve"> </w:t>
      </w:r>
      <w:r>
        <w:rPr>
          <w:rStyle w:val="FontStyle483"/>
          <w:spacing w:val="0"/>
        </w:rPr>
        <w:t>ЧСС</w:t>
      </w:r>
      <w:r>
        <w:rPr>
          <w:rStyle w:val="FontStyle483"/>
        </w:rPr>
        <w:t xml:space="preserve"> </w:t>
      </w:r>
      <w:r>
        <w:rPr>
          <w:rStyle w:val="FontStyle483"/>
          <w:spacing w:val="0"/>
        </w:rPr>
        <w:t>па</w:t>
      </w:r>
      <w:r>
        <w:rPr>
          <w:rStyle w:val="FontStyle483"/>
        </w:rPr>
        <w:t xml:space="preserve"> </w:t>
      </w:r>
      <w:r>
        <w:rPr>
          <w:rStyle w:val="FontStyle483"/>
          <w:spacing w:val="0"/>
        </w:rPr>
        <w:t>уровне</w:t>
      </w:r>
      <w:r>
        <w:rPr>
          <w:rStyle w:val="FontStyle483"/>
        </w:rPr>
        <w:t xml:space="preserve"> </w:t>
      </w:r>
      <w:r>
        <w:rPr>
          <w:rStyle w:val="FontStyle483"/>
          <w:spacing w:val="0"/>
        </w:rPr>
        <w:t>ПАНО</w:t>
      </w:r>
      <w:r>
        <w:rPr>
          <w:rStyle w:val="FontStyle483"/>
        </w:rPr>
        <w:t xml:space="preserve"> </w:t>
      </w:r>
      <w:r>
        <w:rPr>
          <w:rStyle w:val="FontStyle483"/>
          <w:spacing w:val="0"/>
        </w:rPr>
        <w:t>(рнс.</w:t>
      </w:r>
      <w:r>
        <w:rPr>
          <w:rStyle w:val="FontStyle483"/>
        </w:rPr>
        <w:t xml:space="preserve"> </w:t>
      </w:r>
      <w:r>
        <w:rPr>
          <w:rStyle w:val="FontStyle483"/>
          <w:spacing w:val="0"/>
        </w:rPr>
        <w:t>15).</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spacing w:val="0"/>
        </w:rPr>
        <w:br/>
      </w:r>
      <w:r>
        <w:rPr>
          <w:rStyle w:val="FontStyle461"/>
        </w:rPr>
        <w:t xml:space="preserve">по </w:t>
      </w:r>
      <w:r>
        <w:rPr>
          <w:rStyle w:val="FontStyle483"/>
          <w:spacing w:val="0"/>
        </w:rPr>
        <w:t>относительному</w:t>
      </w:r>
      <w:r>
        <w:rPr>
          <w:rStyle w:val="FontStyle483"/>
        </w:rPr>
        <w:t xml:space="preserve"> </w:t>
      </w:r>
      <w:r>
        <w:rPr>
          <w:rStyle w:val="FontStyle483"/>
          <w:spacing w:val="0"/>
        </w:rPr>
        <w:t>потреблению</w:t>
      </w:r>
      <w:r>
        <w:rPr>
          <w:rStyle w:val="FontStyle483"/>
        </w:rPr>
        <w:t xml:space="preserve"> </w:t>
      </w:r>
      <w:r>
        <w:rPr>
          <w:rStyle w:val="FontStyle483"/>
          <w:spacing w:val="0"/>
        </w:rPr>
        <w:t>кислорода</w:t>
      </w:r>
      <w:r>
        <w:rPr>
          <w:rStyle w:val="FontStyle483"/>
        </w:rPr>
        <w:t xml:space="preserve"> </w:t>
      </w:r>
      <w:r>
        <w:rPr>
          <w:rStyle w:val="FontStyle483"/>
          <w:spacing w:val="0"/>
        </w:rPr>
        <w:t>и</w:t>
      </w:r>
      <w:r>
        <w:rPr>
          <w:rStyle w:val="FontStyle483"/>
        </w:rPr>
        <w:t xml:space="preserve"> </w:t>
      </w:r>
      <w:r>
        <w:rPr>
          <w:rStyle w:val="FontStyle483"/>
          <w:spacing w:val="0"/>
        </w:rPr>
        <w:t>концентра-</w:t>
      </w:r>
      <w:r>
        <w:rPr>
          <w:rStyle w:val="FontStyle483"/>
          <w:spacing w:val="0"/>
        </w:rPr>
        <w:br/>
        <w:t>ции</w:t>
      </w:r>
      <w:r>
        <w:rPr>
          <w:rStyle w:val="FontStyle483"/>
        </w:rPr>
        <w:t xml:space="preserve">  </w:t>
      </w:r>
      <w:r>
        <w:rPr>
          <w:rStyle w:val="FontStyle483"/>
          <w:spacing w:val="0"/>
        </w:rPr>
        <w:t>лактата</w:t>
      </w:r>
      <w:r>
        <w:rPr>
          <w:rStyle w:val="FontStyle483"/>
        </w:rPr>
        <w:t xml:space="preserve">  </w:t>
      </w:r>
      <w:r>
        <w:rPr>
          <w:rStyle w:val="FontStyle483"/>
          <w:spacing w:val="0"/>
        </w:rPr>
        <w:t>при</w:t>
      </w:r>
      <w:r>
        <w:rPr>
          <w:rStyle w:val="FontStyle483"/>
        </w:rPr>
        <w:t xml:space="preserve">   </w:t>
      </w:r>
      <w:r>
        <w:rPr>
          <w:rStyle w:val="FontStyle483"/>
          <w:spacing w:val="0"/>
        </w:rPr>
        <w:t>максимальной</w:t>
      </w:r>
      <w:r>
        <w:rPr>
          <w:rStyle w:val="FontStyle483"/>
        </w:rPr>
        <w:t xml:space="preserve">   </w:t>
      </w:r>
      <w:r>
        <w:rPr>
          <w:rStyle w:val="FontStyle483"/>
          <w:spacing w:val="0"/>
        </w:rPr>
        <w:t>нагрузке</w:t>
      </w:r>
      <w:r>
        <w:rPr>
          <w:rStyle w:val="FontStyle483"/>
        </w:rPr>
        <w:t xml:space="preserve">   </w:t>
      </w:r>
      <w:r>
        <w:rPr>
          <w:rStyle w:val="FontStyle483"/>
          <w:spacing w:val="0"/>
        </w:rPr>
        <w:t>(рис.</w:t>
      </w:r>
      <w:r>
        <w:rPr>
          <w:rStyle w:val="FontStyle483"/>
        </w:rPr>
        <w:t xml:space="preserve">   </w:t>
      </w:r>
      <w:r>
        <w:rPr>
          <w:rStyle w:val="FontStyle483"/>
          <w:spacing w:val="0"/>
        </w:rPr>
        <w:t>16)-</w:t>
      </w:r>
      <w:r>
        <w:rPr>
          <w:rStyle w:val="FontStyle483"/>
          <w:spacing w:val="0"/>
        </w:rPr>
        <w:br/>
        <w:t>Особенно</w:t>
      </w:r>
      <w:r>
        <w:rPr>
          <w:rStyle w:val="FontStyle483"/>
        </w:rPr>
        <w:t xml:space="preserve"> </w:t>
      </w:r>
      <w:r>
        <w:rPr>
          <w:rStyle w:val="FontStyle483"/>
          <w:spacing w:val="0"/>
        </w:rPr>
        <w:t>заметна</w:t>
      </w:r>
      <w:r>
        <w:rPr>
          <w:rStyle w:val="FontStyle483"/>
        </w:rPr>
        <w:t xml:space="preserve">   </w:t>
      </w:r>
      <w:r>
        <w:rPr>
          <w:rStyle w:val="FontStyle483"/>
          <w:spacing w:val="0"/>
        </w:rPr>
        <w:t>разница</w:t>
      </w:r>
      <w:r>
        <w:rPr>
          <w:rStyle w:val="FontStyle483"/>
        </w:rPr>
        <w:t xml:space="preserve">   </w:t>
      </w:r>
      <w:r>
        <w:rPr>
          <w:rStyle w:val="FontStyle483"/>
          <w:spacing w:val="0"/>
        </w:rPr>
        <w:t>в</w:t>
      </w:r>
      <w:r>
        <w:rPr>
          <w:rStyle w:val="FontStyle483"/>
        </w:rPr>
        <w:t xml:space="preserve">  </w:t>
      </w:r>
      <w:r>
        <w:rPr>
          <w:rStyle w:val="FontStyle483"/>
          <w:spacing w:val="0"/>
        </w:rPr>
        <w:t>их</w:t>
      </w:r>
      <w:r>
        <w:rPr>
          <w:rStyle w:val="FontStyle483"/>
        </w:rPr>
        <w:t xml:space="preserve">   </w:t>
      </w:r>
      <w:r>
        <w:rPr>
          <w:rStyle w:val="FontStyle483"/>
          <w:spacing w:val="0"/>
        </w:rPr>
        <w:t>подготовленности</w:t>
      </w:r>
      <w:r>
        <w:rPr>
          <w:rStyle w:val="FontStyle483"/>
        </w:rPr>
        <w:t xml:space="preserve"> </w:t>
      </w:r>
      <w:r>
        <w:rPr>
          <w:rStyle w:val="FontStyle483"/>
          <w:spacing w:val="0"/>
          <w:vertAlign w:val="superscript"/>
        </w:rPr>
        <w:t>в</w:t>
      </w:r>
      <w:r>
        <w:rPr>
          <w:rStyle w:val="FontStyle483"/>
          <w:spacing w:val="0"/>
          <w:vertAlign w:val="superscript"/>
        </w:rPr>
        <w:br/>
      </w:r>
      <w:r>
        <w:rPr>
          <w:rStyle w:val="FontStyle483"/>
          <w:spacing w:val="0"/>
        </w:rPr>
        <w:t>условиях</w:t>
      </w:r>
      <w:r>
        <w:rPr>
          <w:rStyle w:val="FontStyle483"/>
        </w:rPr>
        <w:t xml:space="preserve"> </w:t>
      </w:r>
      <w:r>
        <w:rPr>
          <w:rStyle w:val="FontStyle483"/>
          <w:spacing w:val="0"/>
        </w:rPr>
        <w:t>выполнения</w:t>
      </w:r>
      <w:r>
        <w:rPr>
          <w:rStyle w:val="FontStyle483"/>
        </w:rPr>
        <w:t xml:space="preserve"> </w:t>
      </w:r>
      <w:r>
        <w:rPr>
          <w:rStyle w:val="FontStyle483"/>
          <w:spacing w:val="0"/>
        </w:rPr>
        <w:t>ступенчатой</w:t>
      </w:r>
      <w:r>
        <w:rPr>
          <w:rStyle w:val="FontStyle483"/>
        </w:rPr>
        <w:t xml:space="preserve"> </w:t>
      </w:r>
      <w:r>
        <w:rPr>
          <w:rStyle w:val="FontStyle483"/>
          <w:spacing w:val="0"/>
        </w:rPr>
        <w:t>нагрузки;</w:t>
      </w:r>
      <w:r>
        <w:rPr>
          <w:rStyle w:val="FontStyle483"/>
        </w:rPr>
        <w:t xml:space="preserve"> </w:t>
      </w:r>
      <w:r>
        <w:rPr>
          <w:rStyle w:val="FontStyle483"/>
          <w:spacing w:val="0"/>
        </w:rPr>
        <w:t>бег</w:t>
      </w:r>
      <w:r>
        <w:rPr>
          <w:rStyle w:val="FontStyle483"/>
        </w:rPr>
        <w:t xml:space="preserve"> </w:t>
      </w:r>
      <w:r>
        <w:rPr>
          <w:rStyle w:val="FontStyle483"/>
          <w:spacing w:val="0"/>
        </w:rPr>
        <w:t>на</w:t>
      </w:r>
      <w:r>
        <w:rPr>
          <w:rStyle w:val="FontStyle483"/>
        </w:rPr>
        <w:t xml:space="preserve"> </w:t>
      </w:r>
      <w:r>
        <w:rPr>
          <w:rStyle w:val="FontStyle483"/>
          <w:spacing w:val="0"/>
        </w:rPr>
        <w:t>треД"</w:t>
      </w:r>
      <w:r>
        <w:rPr>
          <w:rStyle w:val="FontStyle483"/>
          <w:spacing w:val="0"/>
        </w:rPr>
        <w:br/>
        <w:t>бане,</w:t>
      </w:r>
      <w:r>
        <w:rPr>
          <w:rStyle w:val="FontStyle483"/>
        </w:rPr>
        <w:t xml:space="preserve"> </w:t>
      </w:r>
      <w:r>
        <w:rPr>
          <w:rStyle w:val="FontStyle483"/>
          <w:spacing w:val="0"/>
        </w:rPr>
        <w:t>начиная</w:t>
      </w:r>
      <w:r>
        <w:rPr>
          <w:rStyle w:val="FontStyle483"/>
        </w:rPr>
        <w:t xml:space="preserve"> </w:t>
      </w:r>
      <w:r>
        <w:rPr>
          <w:rStyle w:val="FontStyle461"/>
        </w:rPr>
        <w:t xml:space="preserve">со </w:t>
      </w:r>
      <w:r>
        <w:rPr>
          <w:rStyle w:val="FontStyle483"/>
          <w:spacing w:val="0"/>
        </w:rPr>
        <w:t>скорости</w:t>
      </w:r>
      <w:r>
        <w:rPr>
          <w:rStyle w:val="FontStyle483"/>
        </w:rPr>
        <w:t xml:space="preserve"> </w:t>
      </w:r>
      <w:r>
        <w:rPr>
          <w:rStyle w:val="FontStyle483"/>
          <w:spacing w:val="0"/>
        </w:rPr>
        <w:t>6</w:t>
      </w:r>
      <w:r>
        <w:rPr>
          <w:rStyle w:val="FontStyle483"/>
        </w:rPr>
        <w:t xml:space="preserve"> </w:t>
      </w:r>
      <w:r>
        <w:rPr>
          <w:rStyle w:val="FontStyle483"/>
          <w:spacing w:val="0"/>
        </w:rPr>
        <w:t>км/час</w:t>
      </w:r>
      <w:r>
        <w:rPr>
          <w:rStyle w:val="FontStyle483"/>
        </w:rPr>
        <w:t xml:space="preserve"> </w:t>
      </w:r>
      <w:r>
        <w:rPr>
          <w:rStyle w:val="FontStyle483"/>
          <w:spacing w:val="0"/>
        </w:rPr>
        <w:t>и</w:t>
      </w:r>
      <w:r>
        <w:rPr>
          <w:rStyle w:val="FontStyle483"/>
        </w:rPr>
        <w:t xml:space="preserve"> </w:t>
      </w:r>
      <w:r>
        <w:rPr>
          <w:rStyle w:val="FontStyle483"/>
          <w:spacing w:val="0"/>
        </w:rPr>
        <w:t>повышая</w:t>
      </w:r>
      <w:r>
        <w:rPr>
          <w:rStyle w:val="FontStyle483"/>
        </w:rPr>
        <w:t xml:space="preserve"> </w:t>
      </w:r>
      <w:r>
        <w:rPr>
          <w:rStyle w:val="FontStyle483"/>
          <w:spacing w:val="0"/>
        </w:rPr>
        <w:t>ее</w:t>
      </w:r>
      <w:r>
        <w:rPr>
          <w:rStyle w:val="FontStyle483"/>
        </w:rPr>
        <w:t xml:space="preserve"> </w:t>
      </w:r>
      <w:r>
        <w:rPr>
          <w:rStyle w:val="FontStyle483"/>
          <w:spacing w:val="0"/>
        </w:rPr>
        <w:t>чере</w:t>
      </w:r>
      <w:r>
        <w:rPr>
          <w:rStyle w:val="FontStyle483"/>
          <w:spacing w:val="0"/>
          <w:vertAlign w:val="superscript"/>
        </w:rPr>
        <w:t>3</w:t>
      </w:r>
      <w:r>
        <w:rPr>
          <w:rStyle w:val="FontStyle483"/>
          <w:spacing w:val="0"/>
          <w:vertAlign w:val="superscript"/>
        </w:rPr>
        <w:br/>
      </w:r>
      <w:r>
        <w:rPr>
          <w:rStyle w:val="FontStyle483"/>
          <w:spacing w:val="0"/>
        </w:rPr>
        <w:t>3</w:t>
      </w:r>
      <w:r>
        <w:rPr>
          <w:rStyle w:val="FontStyle483"/>
        </w:rPr>
        <w:t xml:space="preserve"> </w:t>
      </w:r>
      <w:r>
        <w:rPr>
          <w:rStyle w:val="FontStyle483"/>
          <w:spacing w:val="0"/>
        </w:rPr>
        <w:t>мин</w:t>
      </w:r>
      <w:r>
        <w:rPr>
          <w:rStyle w:val="FontStyle483"/>
        </w:rPr>
        <w:t xml:space="preserve"> </w:t>
      </w:r>
      <w:r>
        <w:rPr>
          <w:rStyle w:val="FontStyle483"/>
          <w:spacing w:val="0"/>
        </w:rPr>
        <w:t>на</w:t>
      </w:r>
      <w:r>
        <w:rPr>
          <w:rStyle w:val="FontStyle483"/>
        </w:rPr>
        <w:t xml:space="preserve"> </w:t>
      </w:r>
      <w:r>
        <w:rPr>
          <w:rStyle w:val="FontStyle483"/>
          <w:spacing w:val="0"/>
        </w:rPr>
        <w:t>2</w:t>
      </w:r>
      <w:r>
        <w:rPr>
          <w:rStyle w:val="FontStyle483"/>
        </w:rPr>
        <w:t xml:space="preserve"> </w:t>
      </w:r>
      <w:r>
        <w:rPr>
          <w:rStyle w:val="FontStyle483"/>
          <w:spacing w:val="0"/>
        </w:rPr>
        <w:t>км/час</w:t>
      </w:r>
      <w:r>
        <w:rPr>
          <w:rStyle w:val="FontStyle483"/>
        </w:rPr>
        <w:t xml:space="preserve"> </w:t>
      </w:r>
      <w:r>
        <w:rPr>
          <w:rStyle w:val="FontStyle483"/>
          <w:spacing w:val="0"/>
        </w:rPr>
        <w:t>до</w:t>
      </w:r>
      <w:r>
        <w:rPr>
          <w:rStyle w:val="FontStyle483"/>
        </w:rPr>
        <w:t xml:space="preserve"> </w:t>
      </w:r>
      <w:r>
        <w:rPr>
          <w:rStyle w:val="FontStyle483"/>
          <w:spacing w:val="0"/>
        </w:rPr>
        <w:t>субъективного</w:t>
      </w:r>
      <w:r>
        <w:rPr>
          <w:rStyle w:val="FontStyle483"/>
        </w:rPr>
        <w:t xml:space="preserve"> </w:t>
      </w:r>
      <w:r>
        <w:rPr>
          <w:rStyle w:val="FontStyle483"/>
          <w:spacing w:val="0"/>
        </w:rPr>
        <w:t>утомления</w:t>
      </w:r>
      <w:r>
        <w:rPr>
          <w:rStyle w:val="FontStyle483"/>
        </w:rPr>
        <w:t xml:space="preserve"> </w:t>
      </w:r>
      <w:r>
        <w:rPr>
          <w:rStyle w:val="FontStyle483"/>
          <w:spacing w:val="0"/>
        </w:rPr>
        <w:t>(рис.</w:t>
      </w:r>
      <w:r>
        <w:rPr>
          <w:rStyle w:val="FontStyle483"/>
        </w:rPr>
        <w:t xml:space="preserve"> </w:t>
      </w:r>
      <w:r>
        <w:rPr>
          <w:rStyle w:val="FontStyle483"/>
          <w:spacing w:val="0"/>
        </w:rPr>
        <w:t>17)-</w:t>
      </w:r>
      <w:r>
        <w:rPr>
          <w:rStyle w:val="FontStyle483"/>
          <w:spacing w:val="0"/>
        </w:rPr>
        <w:br/>
        <w:t>Заметим,</w:t>
      </w:r>
      <w:r>
        <w:rPr>
          <w:rStyle w:val="FontStyle483"/>
        </w:rPr>
        <w:t xml:space="preserve"> </w:t>
      </w:r>
      <w:r>
        <w:rPr>
          <w:rStyle w:val="FontStyle483"/>
          <w:spacing w:val="0"/>
        </w:rPr>
        <w:t>что</w:t>
      </w:r>
      <w:r>
        <w:rPr>
          <w:rStyle w:val="FontStyle483"/>
        </w:rPr>
        <w:t xml:space="preserve"> </w:t>
      </w:r>
      <w:r>
        <w:rPr>
          <w:rStyle w:val="FontStyle483"/>
          <w:spacing w:val="0"/>
        </w:rPr>
        <w:t>у</w:t>
      </w:r>
      <w:r>
        <w:rPr>
          <w:rStyle w:val="FontStyle483"/>
        </w:rPr>
        <w:t xml:space="preserve"> </w:t>
      </w:r>
      <w:r>
        <w:rPr>
          <w:rStyle w:val="FontStyle483"/>
          <w:spacing w:val="0"/>
        </w:rPr>
        <w:t>высококвалифицированных</w:t>
      </w:r>
      <w:r>
        <w:rPr>
          <w:rStyle w:val="FontStyle483"/>
        </w:rPr>
        <w:t xml:space="preserve"> </w:t>
      </w:r>
      <w:r>
        <w:rPr>
          <w:rStyle w:val="FontStyle483"/>
          <w:spacing w:val="0"/>
        </w:rPr>
        <w:t>предста-</w:t>
      </w:r>
      <w:r>
        <w:rPr>
          <w:rStyle w:val="FontStyle483"/>
          <w:spacing w:val="0"/>
        </w:rPr>
        <w:br/>
        <w:t>вителей</w:t>
      </w:r>
      <w:r>
        <w:rPr>
          <w:rStyle w:val="FontStyle483"/>
        </w:rPr>
        <w:t xml:space="preserve"> </w:t>
      </w:r>
      <w:r>
        <w:rPr>
          <w:rStyle w:val="FontStyle461"/>
        </w:rPr>
        <w:t xml:space="preserve">игровых </w:t>
      </w:r>
      <w:r>
        <w:rPr>
          <w:rStyle w:val="FontStyle483"/>
          <w:spacing w:val="0"/>
        </w:rPr>
        <w:t>видов</w:t>
      </w:r>
      <w:r>
        <w:rPr>
          <w:rStyle w:val="FontStyle483"/>
        </w:rPr>
        <w:t xml:space="preserve"> </w:t>
      </w:r>
      <w:r>
        <w:rPr>
          <w:rStyle w:val="FontStyle483"/>
          <w:spacing w:val="0"/>
        </w:rPr>
        <w:t>спорта</w:t>
      </w:r>
      <w:r>
        <w:rPr>
          <w:rStyle w:val="FontStyle483"/>
        </w:rPr>
        <w:t xml:space="preserve"> </w:t>
      </w:r>
      <w:r>
        <w:rPr>
          <w:rStyle w:val="FontStyle483"/>
          <w:spacing w:val="0"/>
        </w:rPr>
        <w:t>объем</w:t>
      </w:r>
      <w:r>
        <w:rPr>
          <w:rStyle w:val="FontStyle483"/>
        </w:rPr>
        <w:t xml:space="preserve"> </w:t>
      </w:r>
      <w:r>
        <w:rPr>
          <w:rStyle w:val="FontStyle483"/>
          <w:spacing w:val="0"/>
        </w:rPr>
        <w:t>сердца</w:t>
      </w:r>
      <w:r>
        <w:rPr>
          <w:rStyle w:val="FontStyle483"/>
        </w:rPr>
        <w:t xml:space="preserve">   </w:t>
      </w:r>
      <w:r>
        <w:rPr>
          <w:rStyle w:val="FontStyle483"/>
          <w:spacing w:val="0"/>
        </w:rPr>
        <w:t>ритм</w:t>
      </w:r>
      <w:r>
        <w:rPr>
          <w:rStyle w:val="FontStyle483"/>
        </w:rPr>
        <w:t xml:space="preserve"> </w:t>
      </w:r>
      <w:r>
        <w:rPr>
          <w:rStyle w:val="FontStyle483"/>
          <w:spacing w:val="0"/>
        </w:rPr>
        <w:t>сер-</w:t>
      </w:r>
      <w:r>
        <w:rPr>
          <w:rStyle w:val="FontStyle483"/>
          <w:spacing w:val="0"/>
        </w:rPr>
        <w:br/>
      </w:r>
      <w:r>
        <w:rPr>
          <w:rStyle w:val="FontStyle461"/>
        </w:rPr>
        <w:t xml:space="preserve">дечных </w:t>
      </w:r>
      <w:r>
        <w:rPr>
          <w:rStyle w:val="FontStyle483"/>
          <w:spacing w:val="0"/>
        </w:rPr>
        <w:t>сокращений,</w:t>
      </w:r>
      <w:r>
        <w:rPr>
          <w:rStyle w:val="FontStyle483"/>
        </w:rPr>
        <w:t xml:space="preserve"> </w:t>
      </w:r>
      <w:r>
        <w:rPr>
          <w:rStyle w:val="FontStyle461"/>
        </w:rPr>
        <w:t xml:space="preserve">его </w:t>
      </w:r>
      <w:r>
        <w:rPr>
          <w:rStyle w:val="FontStyle483"/>
          <w:spacing w:val="0"/>
        </w:rPr>
        <w:t>вариативность</w:t>
      </w:r>
      <w:r>
        <w:rPr>
          <w:rStyle w:val="FontStyle483"/>
        </w:rPr>
        <w:t xml:space="preserve"> </w:t>
      </w:r>
      <w:r>
        <w:rPr>
          <w:rStyle w:val="FontStyle483"/>
          <w:spacing w:val="0"/>
        </w:rPr>
        <w:t>и</w:t>
      </w:r>
      <w:r>
        <w:rPr>
          <w:rStyle w:val="FontStyle483"/>
        </w:rPr>
        <w:t xml:space="preserve"> </w:t>
      </w:r>
      <w:r>
        <w:rPr>
          <w:rStyle w:val="FontStyle483"/>
          <w:spacing w:val="0"/>
        </w:rPr>
        <w:t>индекс</w:t>
      </w:r>
      <w:r>
        <w:rPr>
          <w:rStyle w:val="FontStyle483"/>
        </w:rPr>
        <w:t xml:space="preserve"> </w:t>
      </w:r>
      <w:r>
        <w:rPr>
          <w:rStyle w:val="FontStyle483"/>
          <w:spacing w:val="0"/>
        </w:rPr>
        <w:t>напря-</w:t>
      </w:r>
      <w:r>
        <w:rPr>
          <w:rStyle w:val="FontStyle483"/>
          <w:spacing w:val="0"/>
        </w:rPr>
        <w:br/>
        <w:t>жения</w:t>
      </w:r>
      <w:r>
        <w:rPr>
          <w:rStyle w:val="FontStyle483"/>
        </w:rPr>
        <w:t xml:space="preserve"> </w:t>
      </w:r>
      <w:r>
        <w:rPr>
          <w:rStyle w:val="FontStyle483"/>
          <w:spacing w:val="0"/>
        </w:rPr>
        <w:t>миокарда</w:t>
      </w:r>
      <w:r>
        <w:rPr>
          <w:rStyle w:val="FontStyle483"/>
        </w:rPr>
        <w:t xml:space="preserve"> </w:t>
      </w:r>
      <w:r>
        <w:rPr>
          <w:rStyle w:val="FontStyle483"/>
          <w:spacing w:val="0"/>
        </w:rPr>
        <w:t>в</w:t>
      </w:r>
      <w:r>
        <w:rPr>
          <w:rStyle w:val="FontStyle483"/>
        </w:rPr>
        <w:t xml:space="preserve"> </w:t>
      </w:r>
      <w:r>
        <w:rPr>
          <w:rStyle w:val="FontStyle483"/>
          <w:spacing w:val="0"/>
        </w:rPr>
        <w:t>среднем</w:t>
      </w:r>
      <w:r>
        <w:rPr>
          <w:rStyle w:val="FontStyle483"/>
        </w:rPr>
        <w:t xml:space="preserve"> </w:t>
      </w:r>
      <w:r>
        <w:rPr>
          <w:rStyle w:val="FontStyle461"/>
        </w:rPr>
        <w:t xml:space="preserve">не </w:t>
      </w:r>
      <w:r>
        <w:rPr>
          <w:rStyle w:val="FontStyle483"/>
          <w:spacing w:val="0"/>
        </w:rPr>
        <w:t>имеют</w:t>
      </w:r>
      <w:r>
        <w:rPr>
          <w:rStyle w:val="FontStyle483"/>
        </w:rPr>
        <w:t xml:space="preserve"> </w:t>
      </w:r>
      <w:r>
        <w:rPr>
          <w:rStyle w:val="FontStyle461"/>
        </w:rPr>
        <w:t xml:space="preserve">ДОстоветп </w:t>
      </w:r>
      <w:r>
        <w:rPr>
          <w:rStyle w:val="FontStyle464"/>
          <w:spacing w:val="40"/>
          <w:lang w:val="en-US"/>
        </w:rPr>
        <w:t>iv</w:t>
      </w:r>
      <w:r w:rsidRPr="00190123">
        <w:rPr>
          <w:rStyle w:val="FontStyle464"/>
        </w:rPr>
        <w:t xml:space="preserve"> </w:t>
      </w:r>
      <w:r>
        <w:rPr>
          <w:rStyle w:val="FontStyle483"/>
          <w:spacing w:val="0"/>
        </w:rPr>
        <w:t>от-</w:t>
      </w:r>
      <w:r>
        <w:rPr>
          <w:rStyle w:val="FontStyle483"/>
          <w:spacing w:val="0"/>
        </w:rPr>
        <w:br/>
        <w:t>личий</w:t>
      </w:r>
      <w:r>
        <w:rPr>
          <w:rStyle w:val="FontStyle483"/>
        </w:rPr>
        <w:t xml:space="preserve">  </w:t>
      </w:r>
      <w:r>
        <w:rPr>
          <w:rStyle w:val="FontStyle483"/>
          <w:spacing w:val="0"/>
        </w:rPr>
        <w:t>от</w:t>
      </w:r>
      <w:r>
        <w:rPr>
          <w:rStyle w:val="FontStyle483"/>
        </w:rPr>
        <w:t xml:space="preserve">  </w:t>
      </w:r>
      <w:r>
        <w:rPr>
          <w:rStyle w:val="FontStyle483"/>
          <w:spacing w:val="0"/>
        </w:rPr>
        <w:t>аналогичных</w:t>
      </w:r>
      <w:r>
        <w:rPr>
          <w:rStyle w:val="FontStyle483"/>
        </w:rPr>
        <w:t xml:space="preserve">   </w:t>
      </w:r>
      <w:r>
        <w:rPr>
          <w:rStyle w:val="FontStyle483"/>
          <w:spacing w:val="0"/>
        </w:rPr>
        <w:t>показателен</w:t>
      </w:r>
      <w:r>
        <w:rPr>
          <w:rStyle w:val="FontStyle483"/>
        </w:rPr>
        <w:t xml:space="preserve">   </w:t>
      </w:r>
      <w:r>
        <w:rPr>
          <w:rStyle w:val="FontStyle483"/>
          <w:spacing w:val="0"/>
        </w:rPr>
        <w:t>у</w:t>
      </w:r>
      <w:r>
        <w:rPr>
          <w:rStyle w:val="FontStyle483"/>
        </w:rPr>
        <w:t xml:space="preserve">   </w:t>
      </w:r>
      <w:r>
        <w:rPr>
          <w:rStyle w:val="FontStyle483"/>
          <w:spacing w:val="0"/>
        </w:rPr>
        <w:t>нредстапптелей</w:t>
      </w:r>
      <w:r>
        <w:rPr>
          <w:rStyle w:val="FontStyle483"/>
          <w:spacing w:val="0"/>
        </w:rPr>
        <w:br/>
        <w:t>циклических</w:t>
      </w:r>
      <w:r>
        <w:rPr>
          <w:rStyle w:val="FontStyle483"/>
        </w:rPr>
        <w:t xml:space="preserve"> </w:t>
      </w:r>
      <w:r>
        <w:rPr>
          <w:rStyle w:val="FontStyle483"/>
          <w:spacing w:val="0"/>
        </w:rPr>
        <w:t>видов</w:t>
      </w:r>
      <w:r>
        <w:rPr>
          <w:rStyle w:val="FontStyle483"/>
        </w:rPr>
        <w:t xml:space="preserve"> </w:t>
      </w:r>
      <w:r>
        <w:rPr>
          <w:rStyle w:val="FontStyle483"/>
          <w:spacing w:val="0"/>
        </w:rPr>
        <w:t>спорта.</w:t>
      </w:r>
      <w:r>
        <w:rPr>
          <w:rStyle w:val="FontStyle483"/>
        </w:rPr>
        <w:t xml:space="preserve"> </w:t>
      </w:r>
      <w:r>
        <w:rPr>
          <w:rStyle w:val="FontStyle483"/>
          <w:spacing w:val="0"/>
        </w:rPr>
        <w:t>То</w:t>
      </w:r>
      <w:r>
        <w:rPr>
          <w:rStyle w:val="FontStyle483"/>
        </w:rPr>
        <w:t xml:space="preserve"> </w:t>
      </w:r>
      <w:r>
        <w:rPr>
          <w:rStyle w:val="FontStyle461"/>
        </w:rPr>
        <w:t xml:space="preserve">же </w:t>
      </w:r>
      <w:r>
        <w:rPr>
          <w:rStyle w:val="FontStyle483"/>
          <w:spacing w:val="0"/>
        </w:rPr>
        <w:t>относится</w:t>
      </w:r>
      <w:r>
        <w:rPr>
          <w:rStyle w:val="FontStyle483"/>
        </w:rPr>
        <w:t xml:space="preserve"> </w:t>
      </w:r>
      <w:r>
        <w:rPr>
          <w:rStyle w:val="FontStyle449"/>
          <w:spacing w:val="50"/>
        </w:rPr>
        <w:t>и\</w:t>
      </w:r>
      <w:r>
        <w:rPr>
          <w:rStyle w:val="FontStyle449"/>
          <w:sz w:val="20"/>
          <w:szCs w:val="20"/>
        </w:rPr>
        <w:tab/>
      </w:r>
      <w:r>
        <w:rPr>
          <w:rStyle w:val="FontStyle449"/>
          <w:spacing w:val="50"/>
        </w:rPr>
        <w:t>.</w:t>
      </w:r>
    </w:p>
    <w:p w:rsidR="00D57188" w:rsidRDefault="001C5317">
      <w:pPr>
        <w:pStyle w:val="Style187"/>
        <w:widowControl/>
        <w:spacing w:before="115"/>
        <w:ind w:left="250"/>
        <w:rPr>
          <w:rStyle w:val="FontStyle507"/>
        </w:rPr>
      </w:pPr>
      <w:r>
        <w:rPr>
          <w:rStyle w:val="FontStyle507"/>
        </w:rPr>
        <w:t>№</w:t>
      </w:r>
    </w:p>
    <w:p w:rsidR="00D57188" w:rsidRDefault="001C5317">
      <w:pPr>
        <w:pStyle w:val="Style123"/>
        <w:widowControl/>
        <w:spacing w:before="130"/>
        <w:jc w:val="both"/>
        <w:rPr>
          <w:rStyle w:val="FontStyle437"/>
          <w:spacing w:val="40"/>
        </w:rPr>
      </w:pPr>
      <w:r>
        <w:rPr>
          <w:rStyle w:val="FontStyle507"/>
        </w:rPr>
        <w:br w:type="column"/>
      </w:r>
      <w:r>
        <w:rPr>
          <w:rStyle w:val="FontStyle437"/>
          <w:spacing w:val="40"/>
        </w:rPr>
        <w:lastRenderedPageBreak/>
        <w:t>8&gt;</w:t>
      </w: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1C5317">
      <w:pPr>
        <w:pStyle w:val="Style106"/>
        <w:widowControl/>
        <w:spacing w:line="240" w:lineRule="auto"/>
        <w:rPr>
          <w:rStyle w:val="FontStyle425"/>
        </w:rPr>
      </w:pPr>
      <w:r>
        <w:rPr>
          <w:rStyle w:val="FontStyle422"/>
        </w:rPr>
        <w:t>Ч</w:t>
      </w:r>
      <w:r>
        <w:rPr>
          <w:rStyle w:val="FontStyle425"/>
        </w:rPr>
        <w:t>&gt;</w:t>
      </w:r>
      <w:r>
        <w:rPr>
          <w:rStyle w:val="FontStyle425"/>
          <w:vertAlign w:val="superscript"/>
        </w:rPr>
        <w:t>Й</w:t>
      </w:r>
      <w:r>
        <w:rPr>
          <w:rStyle w:val="FontStyle425"/>
        </w:rPr>
        <w:t>«У</w:t>
      </w:r>
    </w:p>
    <w:p w:rsidR="00D57188" w:rsidRDefault="00D57188">
      <w:pPr>
        <w:pStyle w:val="Style106"/>
        <w:widowControl/>
        <w:spacing w:line="240" w:lineRule="auto"/>
        <w:rPr>
          <w:rStyle w:val="FontStyle425"/>
        </w:rPr>
        <w:sectPr w:rsidR="00D57188">
          <w:headerReference w:type="even" r:id="rId348"/>
          <w:headerReference w:type="default" r:id="rId349"/>
          <w:footerReference w:type="even" r:id="rId350"/>
          <w:footerReference w:type="default" r:id="rId351"/>
          <w:pgSz w:w="8390" w:h="11905"/>
          <w:pgMar w:top="1243" w:right="722" w:bottom="858" w:left="1528" w:header="720" w:footer="720" w:gutter="0"/>
          <w:cols w:num="2" w:space="720" w:equalWidth="0">
            <w:col w:w="5160" w:space="154"/>
            <w:col w:w="825"/>
          </w:cols>
          <w:noEndnote/>
        </w:sect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Pr="00190123" w:rsidRDefault="001C5317">
      <w:pPr>
        <w:pStyle w:val="Style106"/>
        <w:widowControl/>
        <w:spacing w:before="211" w:after="1454" w:line="240" w:lineRule="auto"/>
        <w:rPr>
          <w:rStyle w:val="FontStyle480"/>
          <w:spacing w:val="0"/>
          <w:lang w:eastAsia="en-US"/>
        </w:rPr>
      </w:pPr>
      <w:r>
        <w:rPr>
          <w:rStyle w:val="FontStyle480"/>
          <w:spacing w:val="0"/>
          <w:lang w:val="en-US" w:eastAsia="en-US"/>
        </w:rPr>
        <w:t>li</w:t>
      </w:r>
    </w:p>
    <w:p w:rsidR="00D57188" w:rsidRDefault="001C5317">
      <w:pPr>
        <w:pStyle w:val="Style31"/>
        <w:widowControl/>
        <w:spacing w:line="173" w:lineRule="exact"/>
        <w:rPr>
          <w:rStyle w:val="FontStyle483"/>
          <w:spacing w:val="0"/>
        </w:rPr>
      </w:pPr>
      <w:r w:rsidRPr="00190123">
        <w:rPr>
          <w:rStyle w:val="FontStyle480"/>
          <w:spacing w:val="0"/>
          <w:lang w:eastAsia="en-US"/>
        </w:rPr>
        <w:br w:type="column"/>
      </w:r>
      <w:r>
        <w:rPr>
          <w:rStyle w:val="FontStyle483"/>
          <w:spacing w:val="0"/>
        </w:rPr>
        <w:lastRenderedPageBreak/>
        <w:t>дам</w:t>
      </w:r>
      <w:r>
        <w:rPr>
          <w:rStyle w:val="FontStyle483"/>
        </w:rPr>
        <w:t xml:space="preserve"> </w:t>
      </w:r>
      <w:r>
        <w:rPr>
          <w:rStyle w:val="FontStyle483"/>
          <w:spacing w:val="0"/>
        </w:rPr>
        <w:t>систолического</w:t>
      </w:r>
      <w:r>
        <w:rPr>
          <w:rStyle w:val="FontStyle483"/>
        </w:rPr>
        <w:t xml:space="preserve"> </w:t>
      </w:r>
      <w:r>
        <w:rPr>
          <w:rStyle w:val="FontStyle483"/>
          <w:spacing w:val="0"/>
        </w:rPr>
        <w:t>и</w:t>
      </w:r>
      <w:r>
        <w:rPr>
          <w:rStyle w:val="FontStyle483"/>
        </w:rPr>
        <w:t xml:space="preserve"> </w:t>
      </w:r>
      <w:r>
        <w:rPr>
          <w:rStyle w:val="FontStyle483"/>
          <w:spacing w:val="0"/>
        </w:rPr>
        <w:t>диастолического</w:t>
      </w:r>
      <w:r>
        <w:rPr>
          <w:rStyle w:val="FontStyle483"/>
        </w:rPr>
        <w:t xml:space="preserve"> </w:t>
      </w:r>
      <w:r>
        <w:rPr>
          <w:rStyle w:val="FontStyle483"/>
          <w:spacing w:val="0"/>
        </w:rPr>
        <w:t>колебательного циклов,</w:t>
      </w:r>
      <w:r>
        <w:rPr>
          <w:rStyle w:val="FontStyle483"/>
        </w:rPr>
        <w:t xml:space="preserve"> </w:t>
      </w:r>
      <w:r>
        <w:rPr>
          <w:rStyle w:val="FontStyle483"/>
          <w:spacing w:val="0"/>
        </w:rPr>
        <w:t>их</w:t>
      </w:r>
      <w:r>
        <w:rPr>
          <w:rStyle w:val="FontStyle483"/>
        </w:rPr>
        <w:t xml:space="preserve"> </w:t>
      </w:r>
      <w:r>
        <w:rPr>
          <w:rStyle w:val="FontStyle483"/>
          <w:spacing w:val="0"/>
        </w:rPr>
        <w:t>продолжительности,</w:t>
      </w:r>
      <w:r>
        <w:rPr>
          <w:rStyle w:val="FontStyle483"/>
        </w:rPr>
        <w:t xml:space="preserve"> </w:t>
      </w:r>
      <w:r>
        <w:rPr>
          <w:rStyle w:val="FontStyle483"/>
          <w:spacing w:val="0"/>
        </w:rPr>
        <w:t>продолжительности</w:t>
      </w:r>
      <w:r>
        <w:rPr>
          <w:rStyle w:val="FontStyle483"/>
        </w:rPr>
        <w:t xml:space="preserve"> </w:t>
      </w:r>
      <w:r>
        <w:rPr>
          <w:rStyle w:val="FontStyle483"/>
          <w:spacing w:val="0"/>
        </w:rPr>
        <w:t>меха</w:t>
      </w:r>
      <w:r>
        <w:rPr>
          <w:rStyle w:val="FontStyle483"/>
          <w:spacing w:val="0"/>
        </w:rPr>
        <w:softHyphen/>
        <w:t>нической</w:t>
      </w:r>
      <w:r>
        <w:rPr>
          <w:rStyle w:val="FontStyle483"/>
        </w:rPr>
        <w:t xml:space="preserve"> </w:t>
      </w:r>
      <w:r>
        <w:rPr>
          <w:rStyle w:val="FontStyle483"/>
          <w:spacing w:val="0"/>
        </w:rPr>
        <w:t>систолы</w:t>
      </w:r>
      <w:r>
        <w:rPr>
          <w:rStyle w:val="FontStyle483"/>
        </w:rPr>
        <w:t xml:space="preserve"> </w:t>
      </w:r>
      <w:r>
        <w:rPr>
          <w:rStyle w:val="FontStyle483"/>
          <w:spacing w:val="0"/>
        </w:rPr>
        <w:t>и</w:t>
      </w:r>
      <w:r>
        <w:rPr>
          <w:rStyle w:val="FontStyle483"/>
        </w:rPr>
        <w:t xml:space="preserve"> </w:t>
      </w:r>
      <w:r>
        <w:rPr>
          <w:rStyle w:val="FontStyle483"/>
          <w:spacing w:val="0"/>
        </w:rPr>
        <w:t>величины</w:t>
      </w:r>
      <w:r>
        <w:rPr>
          <w:rStyle w:val="FontStyle483"/>
        </w:rPr>
        <w:t xml:space="preserve"> </w:t>
      </w:r>
      <w:r>
        <w:rPr>
          <w:rStyle w:val="FontStyle483"/>
          <w:spacing w:val="0"/>
        </w:rPr>
        <w:t>силового</w:t>
      </w:r>
      <w:r>
        <w:rPr>
          <w:rStyle w:val="FontStyle483"/>
        </w:rPr>
        <w:t xml:space="preserve"> </w:t>
      </w:r>
      <w:r>
        <w:rPr>
          <w:rStyle w:val="FontStyle483"/>
          <w:spacing w:val="0"/>
        </w:rPr>
        <w:t xml:space="preserve">показателя </w:t>
      </w:r>
      <w:r>
        <w:rPr>
          <w:rStyle w:val="FontStyle480"/>
          <w:spacing w:val="0"/>
        </w:rPr>
        <w:t>(В.</w:t>
      </w:r>
      <w:r>
        <w:rPr>
          <w:rStyle w:val="FontStyle480"/>
        </w:rPr>
        <w:t xml:space="preserve"> </w:t>
      </w:r>
      <w:r>
        <w:rPr>
          <w:rStyle w:val="FontStyle483"/>
          <w:spacing w:val="0"/>
        </w:rPr>
        <w:t>В.</w:t>
      </w:r>
      <w:r>
        <w:rPr>
          <w:rStyle w:val="FontStyle483"/>
        </w:rPr>
        <w:t xml:space="preserve"> </w:t>
      </w:r>
      <w:r>
        <w:rPr>
          <w:rStyle w:val="FontStyle483"/>
          <w:spacing w:val="0"/>
        </w:rPr>
        <w:t>Васильева.</w:t>
      </w:r>
      <w:r>
        <w:rPr>
          <w:rStyle w:val="FontStyle483"/>
        </w:rPr>
        <w:t xml:space="preserve"> </w:t>
      </w:r>
      <w:r>
        <w:rPr>
          <w:rStyle w:val="FontStyle483"/>
          <w:spacing w:val="0"/>
        </w:rPr>
        <w:t>1982).</w:t>
      </w:r>
      <w:r>
        <w:rPr>
          <w:rStyle w:val="FontStyle483"/>
        </w:rPr>
        <w:t xml:space="preserve"> </w:t>
      </w:r>
      <w:r>
        <w:rPr>
          <w:rStyle w:val="FontStyle483"/>
          <w:spacing w:val="0"/>
        </w:rPr>
        <w:t>Отсюда</w:t>
      </w:r>
      <w:r>
        <w:rPr>
          <w:rStyle w:val="FontStyle483"/>
        </w:rPr>
        <w:t xml:space="preserve"> </w:t>
      </w:r>
      <w:r>
        <w:rPr>
          <w:rStyle w:val="FontStyle483"/>
          <w:spacing w:val="0"/>
        </w:rPr>
        <w:t>более</w:t>
      </w:r>
      <w:r>
        <w:rPr>
          <w:rStyle w:val="FontStyle483"/>
        </w:rPr>
        <w:t xml:space="preserve"> </w:t>
      </w:r>
      <w:r>
        <w:rPr>
          <w:rStyle w:val="FontStyle483"/>
          <w:spacing w:val="0"/>
        </w:rPr>
        <w:t>высокая</w:t>
      </w:r>
      <w:r>
        <w:rPr>
          <w:rStyle w:val="FontStyle483"/>
        </w:rPr>
        <w:t xml:space="preserve"> </w:t>
      </w:r>
      <w:r>
        <w:rPr>
          <w:rStyle w:val="FontStyle483"/>
          <w:spacing w:val="0"/>
        </w:rPr>
        <w:t>работо</w:t>
      </w:r>
      <w:r>
        <w:rPr>
          <w:rStyle w:val="FontStyle483"/>
          <w:spacing w:val="0"/>
        </w:rPr>
        <w:softHyphen/>
        <w:t>способность</w:t>
      </w:r>
      <w:r>
        <w:rPr>
          <w:rStyle w:val="FontStyle483"/>
        </w:rPr>
        <w:t xml:space="preserve"> </w:t>
      </w:r>
      <w:r>
        <w:rPr>
          <w:rStyle w:val="FontStyle483"/>
          <w:spacing w:val="0"/>
        </w:rPr>
        <w:t>бегунов</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тестирования</w:t>
      </w:r>
      <w:r>
        <w:rPr>
          <w:rStyle w:val="FontStyle483"/>
        </w:rPr>
        <w:t xml:space="preserve"> </w:t>
      </w:r>
      <w:r>
        <w:rPr>
          <w:rStyle w:val="FontStyle483"/>
          <w:spacing w:val="0"/>
        </w:rPr>
        <w:t>на</w:t>
      </w:r>
      <w:r>
        <w:rPr>
          <w:rStyle w:val="FontStyle483"/>
        </w:rPr>
        <w:t xml:space="preserve"> </w:t>
      </w:r>
      <w:r>
        <w:rPr>
          <w:rStyle w:val="FontStyle483"/>
          <w:spacing w:val="0"/>
        </w:rPr>
        <w:t>тредба</w:t>
      </w:r>
      <w:r>
        <w:rPr>
          <w:rStyle w:val="FontStyle483"/>
          <w:spacing w:val="0"/>
        </w:rPr>
        <w:softHyphen/>
        <w:t>не</w:t>
      </w:r>
      <w:r>
        <w:rPr>
          <w:rStyle w:val="FontStyle483"/>
        </w:rPr>
        <w:t xml:space="preserve"> </w:t>
      </w:r>
      <w:r>
        <w:rPr>
          <w:rStyle w:val="FontStyle483"/>
          <w:spacing w:val="0"/>
        </w:rPr>
        <w:t>может</w:t>
      </w:r>
      <w:r>
        <w:rPr>
          <w:rStyle w:val="FontStyle483"/>
        </w:rPr>
        <w:t xml:space="preserve"> </w:t>
      </w:r>
      <w:r>
        <w:rPr>
          <w:rStyle w:val="FontStyle483"/>
          <w:spacing w:val="0"/>
        </w:rPr>
        <w:t>быть</w:t>
      </w:r>
      <w:r>
        <w:rPr>
          <w:rStyle w:val="FontStyle483"/>
        </w:rPr>
        <w:t xml:space="preserve"> </w:t>
      </w:r>
      <w:r>
        <w:rPr>
          <w:rStyle w:val="FontStyle483"/>
          <w:spacing w:val="0"/>
        </w:rPr>
        <w:t>объяснена</w:t>
      </w:r>
      <w:r>
        <w:rPr>
          <w:rStyle w:val="FontStyle483"/>
        </w:rPr>
        <w:t xml:space="preserve"> </w:t>
      </w:r>
      <w:r>
        <w:rPr>
          <w:rStyle w:val="FontStyle483"/>
          <w:spacing w:val="0"/>
        </w:rPr>
        <w:t>только</w:t>
      </w:r>
      <w:r>
        <w:rPr>
          <w:rStyle w:val="FontStyle483"/>
        </w:rPr>
        <w:t xml:space="preserve"> </w:t>
      </w:r>
      <w:r>
        <w:rPr>
          <w:rStyle w:val="FontStyle483"/>
          <w:spacing w:val="0"/>
        </w:rPr>
        <w:t>лучшей</w:t>
      </w:r>
      <w:r>
        <w:rPr>
          <w:rStyle w:val="FontStyle483"/>
        </w:rPr>
        <w:t xml:space="preserve"> </w:t>
      </w:r>
      <w:r>
        <w:rPr>
          <w:rStyle w:val="FontStyle483"/>
          <w:spacing w:val="0"/>
        </w:rPr>
        <w:t>приспособлен</w:t>
      </w:r>
      <w:r>
        <w:rPr>
          <w:rStyle w:val="FontStyle483"/>
          <w:spacing w:val="0"/>
        </w:rPr>
        <w:softHyphen/>
        <w:t>ностью</w:t>
      </w:r>
      <w:r>
        <w:rPr>
          <w:rStyle w:val="FontStyle483"/>
        </w:rPr>
        <w:t xml:space="preserve"> </w:t>
      </w:r>
      <w:r>
        <w:rPr>
          <w:rStyle w:val="FontStyle483"/>
          <w:spacing w:val="0"/>
        </w:rPr>
        <w:t>их</w:t>
      </w:r>
      <w:r>
        <w:rPr>
          <w:rStyle w:val="FontStyle483"/>
        </w:rPr>
        <w:t xml:space="preserve"> </w:t>
      </w:r>
      <w:r>
        <w:rPr>
          <w:rStyle w:val="FontStyle483"/>
          <w:spacing w:val="0"/>
        </w:rPr>
        <w:t>мышц</w:t>
      </w:r>
      <w:r>
        <w:rPr>
          <w:rStyle w:val="FontStyle483"/>
        </w:rPr>
        <w:t xml:space="preserve"> </w:t>
      </w:r>
      <w:r>
        <w:rPr>
          <w:rStyle w:val="FontStyle483"/>
          <w:spacing w:val="0"/>
        </w:rPr>
        <w:t>к</w:t>
      </w:r>
      <w:r>
        <w:rPr>
          <w:rStyle w:val="FontStyle483"/>
        </w:rPr>
        <w:t xml:space="preserve"> </w:t>
      </w:r>
      <w:r>
        <w:rPr>
          <w:rStyle w:val="FontStyle483"/>
          <w:spacing w:val="0"/>
        </w:rPr>
        <w:t>высокому</w:t>
      </w:r>
      <w:r>
        <w:rPr>
          <w:rStyle w:val="FontStyle483"/>
        </w:rPr>
        <w:t xml:space="preserve"> </w:t>
      </w:r>
      <w:r>
        <w:rPr>
          <w:rStyle w:val="FontStyle483"/>
          <w:spacing w:val="0"/>
        </w:rPr>
        <w:t>аэробному</w:t>
      </w:r>
      <w:r>
        <w:rPr>
          <w:rStyle w:val="FontStyle483"/>
        </w:rPr>
        <w:t xml:space="preserve"> </w:t>
      </w:r>
      <w:r>
        <w:rPr>
          <w:rStyle w:val="FontStyle483"/>
          <w:spacing w:val="0"/>
        </w:rPr>
        <w:t>обмену</w:t>
      </w:r>
      <w:r>
        <w:rPr>
          <w:rStyle w:val="FontStyle483"/>
        </w:rPr>
        <w:t xml:space="preserve"> </w:t>
      </w:r>
      <w:r>
        <w:rPr>
          <w:rStyle w:val="FontStyle483"/>
          <w:spacing w:val="0"/>
        </w:rPr>
        <w:t>энергии.</w:t>
      </w:r>
    </w:p>
    <w:p w:rsidR="00D57188" w:rsidRDefault="001C5317">
      <w:pPr>
        <w:pStyle w:val="Style81"/>
        <w:widowControl/>
        <w:spacing w:line="173" w:lineRule="exact"/>
        <w:ind w:firstLine="216"/>
        <w:rPr>
          <w:rStyle w:val="FontStyle483"/>
          <w:spacing w:val="0"/>
        </w:rPr>
      </w:pPr>
      <w:r>
        <w:rPr>
          <w:rStyle w:val="FontStyle483"/>
          <w:spacing w:val="0"/>
        </w:rPr>
        <w:t>поскольку</w:t>
      </w:r>
      <w:r>
        <w:rPr>
          <w:rStyle w:val="FontStyle483"/>
        </w:rPr>
        <w:t xml:space="preserve"> </w:t>
      </w:r>
      <w:r>
        <w:rPr>
          <w:rStyle w:val="FontStyle483"/>
          <w:spacing w:val="0"/>
        </w:rPr>
        <w:t>мышцы</w:t>
      </w:r>
      <w:r>
        <w:rPr>
          <w:rStyle w:val="FontStyle483"/>
        </w:rPr>
        <w:t xml:space="preserve"> </w:t>
      </w:r>
      <w:r>
        <w:rPr>
          <w:rStyle w:val="FontStyle483"/>
          <w:spacing w:val="0"/>
        </w:rPr>
        <w:t>футболистов</w:t>
      </w:r>
      <w:r>
        <w:rPr>
          <w:rStyle w:val="FontStyle483"/>
        </w:rPr>
        <w:t xml:space="preserve"> </w:t>
      </w:r>
      <w:r>
        <w:rPr>
          <w:rStyle w:val="FontStyle483"/>
          <w:spacing w:val="0"/>
        </w:rPr>
        <w:t>в</w:t>
      </w:r>
      <w:r>
        <w:rPr>
          <w:rStyle w:val="FontStyle483"/>
        </w:rPr>
        <w:t xml:space="preserve"> </w:t>
      </w:r>
      <w:r>
        <w:rPr>
          <w:rStyle w:val="FontStyle483"/>
          <w:spacing w:val="0"/>
        </w:rPr>
        <w:t>меньшей</w:t>
      </w:r>
      <w:r>
        <w:rPr>
          <w:rStyle w:val="FontStyle483"/>
        </w:rPr>
        <w:t xml:space="preserve"> </w:t>
      </w:r>
      <w:r>
        <w:rPr>
          <w:rStyle w:val="FontStyle483"/>
          <w:spacing w:val="0"/>
        </w:rPr>
        <w:t>мере</w:t>
      </w:r>
      <w:r>
        <w:rPr>
          <w:rStyle w:val="FontStyle483"/>
        </w:rPr>
        <w:t xml:space="preserve"> </w:t>
      </w:r>
      <w:r>
        <w:rPr>
          <w:rStyle w:val="FontStyle483"/>
          <w:spacing w:val="0"/>
        </w:rPr>
        <w:t>обла</w:t>
      </w:r>
      <w:r>
        <w:rPr>
          <w:rStyle w:val="FontStyle483"/>
          <w:spacing w:val="0"/>
        </w:rPr>
        <w:softHyphen/>
        <w:t>дают</w:t>
      </w:r>
      <w:r>
        <w:rPr>
          <w:rStyle w:val="FontStyle483"/>
        </w:rPr>
        <w:t xml:space="preserve"> </w:t>
      </w:r>
      <w:r>
        <w:rPr>
          <w:rStyle w:val="FontStyle483"/>
          <w:spacing w:val="0"/>
        </w:rPr>
        <w:t>такой</w:t>
      </w:r>
      <w:r>
        <w:rPr>
          <w:rStyle w:val="FontStyle483"/>
        </w:rPr>
        <w:t xml:space="preserve"> </w:t>
      </w:r>
      <w:r>
        <w:rPr>
          <w:rStyle w:val="FontStyle483"/>
          <w:spacing w:val="0"/>
        </w:rPr>
        <w:t>способностью,</w:t>
      </w:r>
      <w:r>
        <w:rPr>
          <w:rStyle w:val="FontStyle483"/>
        </w:rPr>
        <w:t xml:space="preserve"> </w:t>
      </w:r>
      <w:r>
        <w:rPr>
          <w:rStyle w:val="FontStyle483"/>
          <w:spacing w:val="0"/>
        </w:rPr>
        <w:t>то</w:t>
      </w:r>
      <w:r>
        <w:rPr>
          <w:rStyle w:val="FontStyle483"/>
        </w:rPr>
        <w:t xml:space="preserve"> </w:t>
      </w:r>
      <w:r>
        <w:rPr>
          <w:rStyle w:val="FontStyle483"/>
          <w:spacing w:val="0"/>
        </w:rPr>
        <w:t>в</w:t>
      </w:r>
      <w:r>
        <w:rPr>
          <w:rStyle w:val="FontStyle483"/>
        </w:rPr>
        <w:t xml:space="preserve"> </w:t>
      </w:r>
      <w:r>
        <w:rPr>
          <w:rStyle w:val="FontStyle483"/>
          <w:spacing w:val="0"/>
        </w:rPr>
        <w:t>них</w:t>
      </w:r>
      <w:r>
        <w:rPr>
          <w:rStyle w:val="FontStyle483"/>
        </w:rPr>
        <w:t xml:space="preserve"> </w:t>
      </w:r>
      <w:r>
        <w:rPr>
          <w:rStyle w:val="FontStyle483"/>
          <w:spacing w:val="0"/>
        </w:rPr>
        <w:t>преждевременно</w:t>
      </w:r>
      <w:r>
        <w:rPr>
          <w:rStyle w:val="FontStyle483"/>
        </w:rPr>
        <w:t xml:space="preserve"> </w:t>
      </w:r>
      <w:r>
        <w:rPr>
          <w:rStyle w:val="FontStyle483"/>
          <w:spacing w:val="0"/>
        </w:rPr>
        <w:t>и более</w:t>
      </w:r>
      <w:r>
        <w:rPr>
          <w:rStyle w:val="FontStyle483"/>
        </w:rPr>
        <w:t xml:space="preserve"> </w:t>
      </w:r>
      <w:r>
        <w:rPr>
          <w:rStyle w:val="FontStyle483"/>
          <w:spacing w:val="0"/>
        </w:rPr>
        <w:t>интенсивно</w:t>
      </w:r>
      <w:r>
        <w:rPr>
          <w:rStyle w:val="FontStyle483"/>
        </w:rPr>
        <w:t xml:space="preserve"> </w:t>
      </w:r>
      <w:r>
        <w:rPr>
          <w:rStyle w:val="FontStyle483"/>
          <w:spacing w:val="0"/>
        </w:rPr>
        <w:t>образуется</w:t>
      </w:r>
      <w:r>
        <w:rPr>
          <w:rStyle w:val="FontStyle483"/>
        </w:rPr>
        <w:t xml:space="preserve"> </w:t>
      </w:r>
      <w:r>
        <w:rPr>
          <w:rStyle w:val="FontStyle483"/>
          <w:spacing w:val="0"/>
        </w:rPr>
        <w:t>лактат.</w:t>
      </w:r>
      <w:r>
        <w:rPr>
          <w:rStyle w:val="FontStyle483"/>
        </w:rPr>
        <w:t xml:space="preserve"> </w:t>
      </w:r>
      <w:r>
        <w:rPr>
          <w:rStyle w:val="FontStyle483"/>
          <w:spacing w:val="0"/>
        </w:rPr>
        <w:t>Увеличение</w:t>
      </w:r>
      <w:r>
        <w:rPr>
          <w:rStyle w:val="FontStyle483"/>
        </w:rPr>
        <w:t xml:space="preserve"> </w:t>
      </w:r>
      <w:r>
        <w:rPr>
          <w:rStyle w:val="FontStyle483"/>
          <w:spacing w:val="0"/>
        </w:rPr>
        <w:t>его</w:t>
      </w:r>
      <w:r>
        <w:rPr>
          <w:rStyle w:val="FontStyle483"/>
        </w:rPr>
        <w:t xml:space="preserve"> </w:t>
      </w:r>
      <w:r>
        <w:rPr>
          <w:rStyle w:val="FontStyle483"/>
          <w:spacing w:val="0"/>
        </w:rPr>
        <w:t>кон</w:t>
      </w:r>
      <w:r>
        <w:rPr>
          <w:rStyle w:val="FontStyle483"/>
          <w:spacing w:val="0"/>
        </w:rPr>
        <w:softHyphen/>
        <w:t>центрации</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ведет</w:t>
      </w:r>
      <w:r>
        <w:rPr>
          <w:rStyle w:val="FontStyle483"/>
        </w:rPr>
        <w:t xml:space="preserve"> </w:t>
      </w:r>
      <w:r>
        <w:rPr>
          <w:rStyle w:val="FontStyle483"/>
          <w:spacing w:val="0"/>
        </w:rPr>
        <w:t>к</w:t>
      </w:r>
      <w:r>
        <w:rPr>
          <w:rStyle w:val="FontStyle483"/>
        </w:rPr>
        <w:t xml:space="preserve"> </w:t>
      </w:r>
      <w:r>
        <w:rPr>
          <w:rStyle w:val="FontStyle483"/>
          <w:spacing w:val="0"/>
        </w:rPr>
        <w:t>быстрой</w:t>
      </w:r>
      <w:r>
        <w:rPr>
          <w:rStyle w:val="FontStyle483"/>
        </w:rPr>
        <w:t xml:space="preserve"> </w:t>
      </w:r>
      <w:r>
        <w:rPr>
          <w:rStyle w:val="FontStyle483"/>
          <w:spacing w:val="0"/>
        </w:rPr>
        <w:t>утомляемости</w:t>
      </w:r>
      <w:r>
        <w:rPr>
          <w:rStyle w:val="FontStyle483"/>
        </w:rPr>
        <w:t xml:space="preserve"> </w:t>
      </w:r>
      <w:r>
        <w:rPr>
          <w:rStyle w:val="FontStyle483"/>
          <w:spacing w:val="0"/>
        </w:rPr>
        <w:t>и</w:t>
      </w:r>
      <w:r>
        <w:rPr>
          <w:rStyle w:val="FontStyle483"/>
        </w:rPr>
        <w:t xml:space="preserve"> </w:t>
      </w:r>
      <w:r>
        <w:rPr>
          <w:rStyle w:val="FontStyle483"/>
          <w:spacing w:val="0"/>
        </w:rPr>
        <w:t>сни</w:t>
      </w:r>
      <w:r>
        <w:rPr>
          <w:rStyle w:val="FontStyle483"/>
          <w:spacing w:val="0"/>
        </w:rPr>
        <w:softHyphen/>
        <w:t>жению</w:t>
      </w:r>
      <w:r>
        <w:rPr>
          <w:rStyle w:val="FontStyle483"/>
        </w:rPr>
        <w:t xml:space="preserve"> </w:t>
      </w:r>
      <w:r>
        <w:rPr>
          <w:rStyle w:val="FontStyle483"/>
          <w:spacing w:val="0"/>
        </w:rPr>
        <w:t>скоростных</w:t>
      </w:r>
      <w:r>
        <w:rPr>
          <w:rStyle w:val="FontStyle483"/>
        </w:rPr>
        <w:t xml:space="preserve"> </w:t>
      </w:r>
      <w:r>
        <w:rPr>
          <w:rStyle w:val="FontStyle483"/>
          <w:spacing w:val="0"/>
        </w:rPr>
        <w:t>способностей</w:t>
      </w:r>
      <w:r>
        <w:rPr>
          <w:rStyle w:val="FontStyle483"/>
        </w:rPr>
        <w:t xml:space="preserve"> </w:t>
      </w:r>
      <w:r>
        <w:rPr>
          <w:rStyle w:val="FontStyle483"/>
          <w:spacing w:val="0"/>
        </w:rPr>
        <w:t>спортсменов.</w:t>
      </w:r>
    </w:p>
    <w:p w:rsidR="00D57188" w:rsidRDefault="001C5317">
      <w:pPr>
        <w:pStyle w:val="Style65"/>
        <w:widowControl/>
        <w:spacing w:line="197" w:lineRule="exact"/>
        <w:ind w:firstLine="240"/>
        <w:rPr>
          <w:rStyle w:val="FontStyle483"/>
          <w:spacing w:val="0"/>
        </w:rPr>
      </w:pPr>
      <w:r>
        <w:rPr>
          <w:rStyle w:val="FontStyle483"/>
          <w:spacing w:val="0"/>
        </w:rPr>
        <w:t>Тренировка</w:t>
      </w:r>
      <w:r>
        <w:rPr>
          <w:rStyle w:val="FontStyle483"/>
        </w:rPr>
        <w:t xml:space="preserve"> </w:t>
      </w:r>
      <w:r>
        <w:rPr>
          <w:rStyle w:val="FontStyle483"/>
          <w:spacing w:val="0"/>
        </w:rPr>
        <w:t>в</w:t>
      </w:r>
      <w:r>
        <w:rPr>
          <w:rStyle w:val="FontStyle483"/>
        </w:rPr>
        <w:t xml:space="preserve"> </w:t>
      </w: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rPr>
        <w:t>с</w:t>
      </w:r>
      <w:r>
        <w:rPr>
          <w:rStyle w:val="FontStyle483"/>
        </w:rPr>
        <w:t xml:space="preserve"> </w:t>
      </w:r>
      <w:r>
        <w:rPr>
          <w:rStyle w:val="FontStyle483"/>
          <w:spacing w:val="0"/>
        </w:rPr>
        <w:t>переменным</w:t>
      </w:r>
      <w:r>
        <w:rPr>
          <w:rStyle w:val="FontStyle483"/>
        </w:rPr>
        <w:t xml:space="preserve"> </w:t>
      </w:r>
      <w:r>
        <w:rPr>
          <w:rStyle w:val="FontStyle483"/>
          <w:spacing w:val="0"/>
        </w:rPr>
        <w:t>режимом работы</w:t>
      </w:r>
      <w:r>
        <w:rPr>
          <w:rStyle w:val="FontStyle483"/>
        </w:rPr>
        <w:t xml:space="preserve"> </w:t>
      </w:r>
      <w:r>
        <w:rPr>
          <w:rStyle w:val="FontStyle483"/>
          <w:spacing w:val="0"/>
        </w:rPr>
        <w:t>способствует</w:t>
      </w:r>
      <w:r>
        <w:rPr>
          <w:rStyle w:val="FontStyle483"/>
        </w:rPr>
        <w:t xml:space="preserve"> </w:t>
      </w:r>
      <w:r>
        <w:rPr>
          <w:rStyle w:val="FontStyle483"/>
          <w:spacing w:val="0"/>
        </w:rPr>
        <w:t>выраженной</w:t>
      </w:r>
      <w:r>
        <w:rPr>
          <w:rStyle w:val="FontStyle483"/>
        </w:rPr>
        <w:t xml:space="preserve"> </w:t>
      </w:r>
      <w:r>
        <w:rPr>
          <w:rStyle w:val="FontStyle483"/>
          <w:spacing w:val="0"/>
        </w:rPr>
        <w:t>гипертрофии</w:t>
      </w:r>
      <w:r>
        <w:rPr>
          <w:rStyle w:val="FontStyle483"/>
        </w:rPr>
        <w:t xml:space="preserve"> </w:t>
      </w:r>
      <w:r>
        <w:rPr>
          <w:rStyle w:val="FontStyle483"/>
          <w:spacing w:val="0"/>
        </w:rPr>
        <w:t xml:space="preserve">миокарда </w:t>
      </w:r>
      <w:r>
        <w:rPr>
          <w:rStyle w:val="FontStyle483"/>
          <w:spacing w:val="0"/>
          <w:vertAlign w:val="subscript"/>
        </w:rPr>
        <w:t>и</w:t>
      </w:r>
      <w:r>
        <w:rPr>
          <w:rStyle w:val="FontStyle483"/>
        </w:rPr>
        <w:t xml:space="preserve"> </w:t>
      </w:r>
      <w:r>
        <w:rPr>
          <w:rStyle w:val="FontStyle483"/>
          <w:spacing w:val="0"/>
        </w:rPr>
        <w:t>увеличению</w:t>
      </w:r>
      <w:r>
        <w:rPr>
          <w:rStyle w:val="FontStyle483"/>
        </w:rPr>
        <w:t xml:space="preserve"> </w:t>
      </w:r>
      <w:r>
        <w:rPr>
          <w:rStyle w:val="FontStyle483"/>
          <w:spacing w:val="0"/>
        </w:rPr>
        <w:t>объема</w:t>
      </w:r>
      <w:r>
        <w:rPr>
          <w:rStyle w:val="FontStyle483"/>
        </w:rPr>
        <w:t xml:space="preserve"> </w:t>
      </w:r>
      <w:r>
        <w:rPr>
          <w:rStyle w:val="FontStyle483"/>
          <w:spacing w:val="0"/>
        </w:rPr>
        <w:t>сердца</w:t>
      </w:r>
      <w:r>
        <w:rPr>
          <w:rStyle w:val="FontStyle483"/>
        </w:rPr>
        <w:t xml:space="preserve">   </w:t>
      </w:r>
      <w:r>
        <w:rPr>
          <w:rStyle w:val="FontStyle483"/>
          <w:spacing w:val="0"/>
        </w:rPr>
        <w:t>(В.</w:t>
      </w:r>
      <w:r>
        <w:rPr>
          <w:rStyle w:val="FontStyle483"/>
        </w:rPr>
        <w:t xml:space="preserve"> </w:t>
      </w:r>
      <w:r>
        <w:rPr>
          <w:rStyle w:val="FontStyle483"/>
          <w:spacing w:val="0"/>
        </w:rPr>
        <w:t>Л.</w:t>
      </w:r>
      <w:r>
        <w:rPr>
          <w:rStyle w:val="FontStyle483"/>
        </w:rPr>
        <w:t xml:space="preserve"> </w:t>
      </w:r>
      <w:r>
        <w:rPr>
          <w:rStyle w:val="FontStyle483"/>
          <w:spacing w:val="0"/>
        </w:rPr>
        <w:t>Карпман</w:t>
      </w:r>
      <w:r>
        <w:rPr>
          <w:rStyle w:val="FontStyle483"/>
        </w:rPr>
        <w:t xml:space="preserve"> </w:t>
      </w:r>
      <w:r>
        <w:rPr>
          <w:rStyle w:val="FontStyle483"/>
          <w:spacing w:val="0"/>
        </w:rPr>
        <w:t>и</w:t>
      </w:r>
      <w:r>
        <w:rPr>
          <w:rStyle w:val="FontStyle483"/>
        </w:rPr>
        <w:t xml:space="preserve"> </w:t>
      </w:r>
      <w:r>
        <w:rPr>
          <w:rStyle w:val="FontStyle483"/>
          <w:spacing w:val="0"/>
        </w:rPr>
        <w:t>др., 1978;</w:t>
      </w:r>
      <w:r>
        <w:rPr>
          <w:rStyle w:val="FontStyle483"/>
        </w:rPr>
        <w:t xml:space="preserve"> </w:t>
      </w:r>
      <w:r>
        <w:rPr>
          <w:rStyle w:val="FontStyle483"/>
          <w:spacing w:val="0"/>
        </w:rPr>
        <w:t>В.</w:t>
      </w:r>
      <w:r>
        <w:rPr>
          <w:rStyle w:val="FontStyle483"/>
        </w:rPr>
        <w:t xml:space="preserve"> </w:t>
      </w:r>
      <w:r>
        <w:rPr>
          <w:rStyle w:val="FontStyle483"/>
          <w:spacing w:val="0"/>
        </w:rPr>
        <w:t>Н.</w:t>
      </w:r>
      <w:r>
        <w:rPr>
          <w:rStyle w:val="FontStyle483"/>
        </w:rPr>
        <w:t xml:space="preserve"> </w:t>
      </w:r>
      <w:r>
        <w:rPr>
          <w:rStyle w:val="FontStyle483"/>
          <w:spacing w:val="0"/>
        </w:rPr>
        <w:t>Кузьмина</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1976;</w:t>
      </w:r>
      <w:r>
        <w:rPr>
          <w:rStyle w:val="FontStyle483"/>
        </w:rPr>
        <w:t xml:space="preserve"> </w:t>
      </w:r>
      <w:r>
        <w:rPr>
          <w:rStyle w:val="FontStyle483"/>
          <w:spacing w:val="0"/>
        </w:rPr>
        <w:t>А.</w:t>
      </w:r>
      <w:r>
        <w:rPr>
          <w:rStyle w:val="FontStyle483"/>
        </w:rPr>
        <w:t xml:space="preserve"> </w:t>
      </w:r>
      <w:r>
        <w:rPr>
          <w:rStyle w:val="FontStyle483"/>
          <w:spacing w:val="0"/>
        </w:rPr>
        <w:t>Г.</w:t>
      </w:r>
      <w:r>
        <w:rPr>
          <w:rStyle w:val="FontStyle483"/>
        </w:rPr>
        <w:t xml:space="preserve"> </w:t>
      </w:r>
      <w:r>
        <w:rPr>
          <w:rStyle w:val="FontStyle483"/>
          <w:spacing w:val="0"/>
        </w:rPr>
        <w:t>Дембо,</w:t>
      </w:r>
      <w:r>
        <w:rPr>
          <w:rStyle w:val="FontStyle483"/>
        </w:rPr>
        <w:t xml:space="preserve"> </w:t>
      </w:r>
      <w:r>
        <w:rPr>
          <w:rStyle w:val="FontStyle483"/>
          <w:spacing w:val="0"/>
        </w:rPr>
        <w:t>1980)'. Однако</w:t>
      </w:r>
      <w:r>
        <w:rPr>
          <w:rStyle w:val="FontStyle483"/>
        </w:rPr>
        <w:t xml:space="preserve"> </w:t>
      </w:r>
      <w:r>
        <w:rPr>
          <w:rStyle w:val="FontStyle483"/>
          <w:spacing w:val="0"/>
        </w:rPr>
        <w:t>важно</w:t>
      </w:r>
      <w:r>
        <w:rPr>
          <w:rStyle w:val="FontStyle483"/>
        </w:rPr>
        <w:t xml:space="preserve"> </w:t>
      </w:r>
      <w:r>
        <w:rPr>
          <w:rStyle w:val="FontStyle483"/>
          <w:spacing w:val="0"/>
        </w:rPr>
        <w:t>обратить</w:t>
      </w:r>
      <w:r>
        <w:rPr>
          <w:rStyle w:val="FontStyle483"/>
        </w:rPr>
        <w:t xml:space="preserve"> </w:t>
      </w:r>
      <w:r>
        <w:rPr>
          <w:rStyle w:val="FontStyle483"/>
          <w:spacing w:val="0"/>
        </w:rPr>
        <w:t>внимание</w:t>
      </w:r>
      <w:r>
        <w:rPr>
          <w:rStyle w:val="FontStyle483"/>
        </w:rPr>
        <w:t xml:space="preserve"> </w:t>
      </w:r>
      <w:r>
        <w:rPr>
          <w:rStyle w:val="FontStyle483"/>
          <w:spacing w:val="0"/>
        </w:rPr>
        <w:t>на</w:t>
      </w:r>
      <w:r>
        <w:rPr>
          <w:rStyle w:val="FontStyle483"/>
        </w:rPr>
        <w:t xml:space="preserve"> </w:t>
      </w:r>
      <w:r>
        <w:rPr>
          <w:rStyle w:val="FontStyle483"/>
          <w:spacing w:val="0"/>
        </w:rPr>
        <w:t>следующее.</w:t>
      </w:r>
      <w:r>
        <w:rPr>
          <w:rStyle w:val="FontStyle483"/>
        </w:rPr>
        <w:t xml:space="preserve"> </w:t>
      </w:r>
      <w:r>
        <w:rPr>
          <w:rStyle w:val="FontStyle483"/>
          <w:spacing w:val="0"/>
        </w:rPr>
        <w:t>Кли</w:t>
      </w:r>
      <w:r>
        <w:rPr>
          <w:rStyle w:val="FontStyle483"/>
          <w:spacing w:val="0"/>
        </w:rPr>
        <w:softHyphen/>
        <w:t>нические</w:t>
      </w:r>
      <w:r>
        <w:rPr>
          <w:rStyle w:val="FontStyle483"/>
        </w:rPr>
        <w:t xml:space="preserve"> </w:t>
      </w:r>
      <w:r>
        <w:rPr>
          <w:rStyle w:val="FontStyle483"/>
          <w:spacing w:val="0"/>
        </w:rPr>
        <w:t>обследования</w:t>
      </w:r>
      <w:r>
        <w:rPr>
          <w:rStyle w:val="FontStyle483"/>
        </w:rPr>
        <w:t xml:space="preserve"> </w:t>
      </w:r>
      <w:r>
        <w:rPr>
          <w:rStyle w:val="FontStyle483"/>
          <w:spacing w:val="0"/>
        </w:rPr>
        <w:t>показали,</w:t>
      </w:r>
      <w:r>
        <w:rPr>
          <w:rStyle w:val="FontStyle483"/>
        </w:rPr>
        <w:t xml:space="preserve"> </w:t>
      </w:r>
      <w:r>
        <w:rPr>
          <w:rStyle w:val="FontStyle483"/>
          <w:spacing w:val="0"/>
        </w:rPr>
        <w:t>что</w:t>
      </w:r>
      <w:r>
        <w:rPr>
          <w:rStyle w:val="FontStyle483"/>
        </w:rPr>
        <w:t xml:space="preserve"> </w:t>
      </w:r>
      <w:r>
        <w:rPr>
          <w:rStyle w:val="FontStyle483"/>
          <w:spacing w:val="0"/>
        </w:rPr>
        <w:t>в</w:t>
      </w:r>
      <w:r>
        <w:rPr>
          <w:rStyle w:val="FontStyle483"/>
        </w:rPr>
        <w:t xml:space="preserve"> </w:t>
      </w:r>
      <w:r>
        <w:rPr>
          <w:rStyle w:val="FontStyle483"/>
          <w:spacing w:val="0"/>
        </w:rPr>
        <w:t>видах</w:t>
      </w:r>
      <w:r>
        <w:rPr>
          <w:rStyle w:val="FontStyle483"/>
        </w:rPr>
        <w:t xml:space="preserve"> </w:t>
      </w:r>
      <w:r>
        <w:rPr>
          <w:rStyle w:val="FontStyle483"/>
          <w:spacing w:val="0"/>
        </w:rPr>
        <w:t>спорта с</w:t>
      </w:r>
      <w:r>
        <w:rPr>
          <w:rStyle w:val="FontStyle483"/>
        </w:rPr>
        <w:t xml:space="preserve"> </w:t>
      </w:r>
      <w:r>
        <w:rPr>
          <w:rStyle w:val="FontStyle483"/>
          <w:spacing w:val="0"/>
        </w:rPr>
        <w:t>переменным</w:t>
      </w:r>
      <w:r>
        <w:rPr>
          <w:rStyle w:val="FontStyle483"/>
        </w:rPr>
        <w:t xml:space="preserve"> </w:t>
      </w:r>
      <w:r>
        <w:rPr>
          <w:rStyle w:val="FontStyle483"/>
          <w:spacing w:val="0"/>
        </w:rPr>
        <w:t>режимом</w:t>
      </w:r>
      <w:r>
        <w:rPr>
          <w:rStyle w:val="FontStyle483"/>
        </w:rPr>
        <w:t xml:space="preserve"> </w:t>
      </w:r>
      <w:r>
        <w:rPr>
          <w:rStyle w:val="FontStyle483"/>
          <w:spacing w:val="0"/>
        </w:rPr>
        <w:t>нередки</w:t>
      </w:r>
      <w:r>
        <w:rPr>
          <w:rStyle w:val="FontStyle483"/>
        </w:rPr>
        <w:t xml:space="preserve"> </w:t>
      </w:r>
      <w:r>
        <w:rPr>
          <w:rStyle w:val="FontStyle483"/>
          <w:spacing w:val="0"/>
        </w:rPr>
        <w:t>случаи,</w:t>
      </w:r>
      <w:r>
        <w:rPr>
          <w:rStyle w:val="FontStyle483"/>
        </w:rPr>
        <w:t xml:space="preserve"> </w:t>
      </w:r>
      <w:r>
        <w:rPr>
          <w:rStyle w:val="FontStyle483"/>
          <w:spacing w:val="0"/>
        </w:rPr>
        <w:t>когда</w:t>
      </w:r>
      <w:r>
        <w:rPr>
          <w:rStyle w:val="FontStyle483"/>
        </w:rPr>
        <w:t xml:space="preserve"> </w:t>
      </w:r>
      <w:r>
        <w:rPr>
          <w:rStyle w:val="FontStyle483"/>
          <w:spacing w:val="0"/>
        </w:rPr>
        <w:t>интенсив</w:t>
      </w:r>
      <w:r>
        <w:rPr>
          <w:rStyle w:val="FontStyle483"/>
          <w:spacing w:val="0"/>
        </w:rPr>
        <w:softHyphen/>
        <w:t>ность</w:t>
      </w:r>
      <w:r>
        <w:rPr>
          <w:rStyle w:val="FontStyle483"/>
        </w:rPr>
        <w:t xml:space="preserve"> </w:t>
      </w:r>
      <w:r>
        <w:rPr>
          <w:rStyle w:val="FontStyle483"/>
          <w:spacing w:val="0"/>
        </w:rPr>
        <w:t>тренировочной</w:t>
      </w:r>
      <w:r>
        <w:rPr>
          <w:rStyle w:val="FontStyle483"/>
        </w:rPr>
        <w:t xml:space="preserve"> </w:t>
      </w:r>
      <w:r>
        <w:rPr>
          <w:rStyle w:val="FontStyle483"/>
          <w:spacing w:val="0"/>
        </w:rPr>
        <w:t>нагрузки</w:t>
      </w:r>
      <w:r>
        <w:rPr>
          <w:rStyle w:val="FontStyle483"/>
        </w:rPr>
        <w:t xml:space="preserve"> </w:t>
      </w:r>
      <w:r>
        <w:rPr>
          <w:rStyle w:val="FontStyle483"/>
          <w:spacing w:val="0"/>
        </w:rPr>
        <w:t>не</w:t>
      </w:r>
      <w:r>
        <w:rPr>
          <w:rStyle w:val="FontStyle483"/>
        </w:rPr>
        <w:t xml:space="preserve"> </w:t>
      </w:r>
      <w:r>
        <w:rPr>
          <w:rStyle w:val="FontStyle483"/>
          <w:spacing w:val="0"/>
        </w:rPr>
        <w:t>соответствует</w:t>
      </w:r>
      <w:r>
        <w:rPr>
          <w:rStyle w:val="FontStyle483"/>
        </w:rPr>
        <w:t xml:space="preserve"> </w:t>
      </w:r>
      <w:r>
        <w:rPr>
          <w:rStyle w:val="FontStyle483"/>
          <w:spacing w:val="0"/>
        </w:rPr>
        <w:t>подго</w:t>
      </w:r>
      <w:r>
        <w:rPr>
          <w:rStyle w:val="FontStyle483"/>
          <w:spacing w:val="0"/>
        </w:rPr>
        <w:softHyphen/>
        <w:t>товленности</w:t>
      </w:r>
      <w:r>
        <w:rPr>
          <w:rStyle w:val="FontStyle483"/>
        </w:rPr>
        <w:t xml:space="preserve"> </w:t>
      </w:r>
      <w:r>
        <w:rPr>
          <w:rStyle w:val="FontStyle483"/>
          <w:spacing w:val="0"/>
        </w:rPr>
        <w:t>спортсмена.</w:t>
      </w:r>
      <w:r>
        <w:rPr>
          <w:rStyle w:val="FontStyle483"/>
        </w:rPr>
        <w:t xml:space="preserve"> </w:t>
      </w:r>
      <w:r>
        <w:rPr>
          <w:rStyle w:val="FontStyle483"/>
          <w:spacing w:val="0"/>
        </w:rPr>
        <w:t>Отсюда</w:t>
      </w:r>
      <w:r>
        <w:rPr>
          <w:rStyle w:val="FontStyle483"/>
        </w:rPr>
        <w:t xml:space="preserve"> </w:t>
      </w:r>
      <w:r>
        <w:rPr>
          <w:rStyle w:val="FontStyle483"/>
          <w:spacing w:val="0"/>
        </w:rPr>
        <w:t>хронические</w:t>
      </w:r>
      <w:r>
        <w:rPr>
          <w:rStyle w:val="FontStyle483"/>
        </w:rPr>
        <w:t xml:space="preserve"> </w:t>
      </w:r>
      <w:r>
        <w:rPr>
          <w:rStyle w:val="FontStyle483"/>
          <w:spacing w:val="0"/>
        </w:rPr>
        <w:t>физические перенапряжения</w:t>
      </w:r>
      <w:r>
        <w:rPr>
          <w:rStyle w:val="FontStyle483"/>
        </w:rPr>
        <w:t xml:space="preserve"> </w:t>
      </w:r>
      <w:r>
        <w:rPr>
          <w:rStyle w:val="FontStyle483"/>
          <w:spacing w:val="0"/>
        </w:rPr>
        <w:t>приводят</w:t>
      </w:r>
      <w:r>
        <w:rPr>
          <w:rStyle w:val="FontStyle483"/>
        </w:rPr>
        <w:t xml:space="preserve"> </w:t>
      </w:r>
      <w:r>
        <w:rPr>
          <w:rStyle w:val="FontStyle483"/>
          <w:spacing w:val="0"/>
        </w:rPr>
        <w:t>к</w:t>
      </w:r>
      <w:r>
        <w:rPr>
          <w:rStyle w:val="FontStyle483"/>
        </w:rPr>
        <w:t xml:space="preserve"> </w:t>
      </w:r>
      <w:r>
        <w:rPr>
          <w:rStyle w:val="FontStyle483"/>
          <w:spacing w:val="0"/>
        </w:rPr>
        <w:t>дистрофическим</w:t>
      </w:r>
      <w:r>
        <w:rPr>
          <w:rStyle w:val="FontStyle483"/>
        </w:rPr>
        <w:t xml:space="preserve"> </w:t>
      </w:r>
      <w:r>
        <w:rPr>
          <w:rStyle w:val="FontStyle483"/>
          <w:spacing w:val="0"/>
        </w:rPr>
        <w:t>изменениям миокарда.</w:t>
      </w:r>
      <w:r>
        <w:rPr>
          <w:rStyle w:val="FontStyle483"/>
        </w:rPr>
        <w:t xml:space="preserve"> </w:t>
      </w:r>
      <w:r>
        <w:rPr>
          <w:rStyle w:val="FontStyle483"/>
          <w:spacing w:val="0"/>
        </w:rPr>
        <w:t>Интересно,</w:t>
      </w:r>
      <w:r>
        <w:rPr>
          <w:rStyle w:val="FontStyle483"/>
        </w:rPr>
        <w:t xml:space="preserve"> </w:t>
      </w:r>
      <w:r>
        <w:rPr>
          <w:rStyle w:val="FontStyle483"/>
          <w:spacing w:val="0"/>
        </w:rPr>
        <w:t>что</w:t>
      </w:r>
      <w:r>
        <w:rPr>
          <w:rStyle w:val="FontStyle483"/>
        </w:rPr>
        <w:t xml:space="preserve"> </w:t>
      </w:r>
      <w:r>
        <w:rPr>
          <w:rStyle w:val="FontStyle483"/>
          <w:spacing w:val="0"/>
        </w:rPr>
        <w:t>наибольшее</w:t>
      </w:r>
      <w:r>
        <w:rPr>
          <w:rStyle w:val="FontStyle483"/>
        </w:rPr>
        <w:t xml:space="preserve"> </w:t>
      </w:r>
      <w:r>
        <w:rPr>
          <w:rStyle w:val="FontStyle483"/>
          <w:spacing w:val="0"/>
        </w:rPr>
        <w:t>число</w:t>
      </w:r>
      <w:r>
        <w:rPr>
          <w:rStyle w:val="FontStyle483"/>
        </w:rPr>
        <w:t xml:space="preserve"> </w:t>
      </w:r>
      <w:r>
        <w:rPr>
          <w:rStyle w:val="FontStyle483"/>
          <w:spacing w:val="0"/>
        </w:rPr>
        <w:t>таких</w:t>
      </w:r>
      <w:r>
        <w:rPr>
          <w:rStyle w:val="FontStyle483"/>
        </w:rPr>
        <w:t xml:space="preserve"> </w:t>
      </w:r>
      <w:r>
        <w:rPr>
          <w:rStyle w:val="FontStyle483"/>
          <w:spacing w:val="0"/>
        </w:rPr>
        <w:t>случа</w:t>
      </w:r>
      <w:r>
        <w:rPr>
          <w:rStyle w:val="FontStyle483"/>
          <w:spacing w:val="0"/>
        </w:rPr>
        <w:softHyphen/>
        <w:t>ев</w:t>
      </w:r>
      <w:r>
        <w:rPr>
          <w:rStyle w:val="FontStyle483"/>
        </w:rPr>
        <w:t xml:space="preserve"> </w:t>
      </w:r>
      <w:r>
        <w:rPr>
          <w:rStyle w:val="FontStyle483"/>
          <w:spacing w:val="0"/>
        </w:rPr>
        <w:t>приходится</w:t>
      </w:r>
      <w:r>
        <w:rPr>
          <w:rStyle w:val="FontStyle483"/>
        </w:rPr>
        <w:t xml:space="preserve"> </w:t>
      </w:r>
      <w:r>
        <w:rPr>
          <w:rStyle w:val="FontStyle483"/>
          <w:spacing w:val="0"/>
        </w:rPr>
        <w:t>на</w:t>
      </w:r>
      <w:r>
        <w:rPr>
          <w:rStyle w:val="FontStyle483"/>
        </w:rPr>
        <w:t xml:space="preserve"> </w:t>
      </w:r>
      <w:r>
        <w:rPr>
          <w:rStyle w:val="FontStyle483"/>
          <w:spacing w:val="0"/>
        </w:rPr>
        <w:t>перворазрядников</w:t>
      </w:r>
      <w:r>
        <w:rPr>
          <w:rStyle w:val="FontStyle483"/>
        </w:rPr>
        <w:t xml:space="preserve"> </w:t>
      </w:r>
      <w:r>
        <w:rPr>
          <w:rStyle w:val="FontStyle483"/>
          <w:spacing w:val="0"/>
        </w:rPr>
        <w:t>и</w:t>
      </w:r>
      <w:r>
        <w:rPr>
          <w:rStyle w:val="FontStyle483"/>
        </w:rPr>
        <w:t xml:space="preserve"> </w:t>
      </w:r>
      <w:r>
        <w:rPr>
          <w:rStyle w:val="FontStyle483"/>
          <w:spacing w:val="0"/>
        </w:rPr>
        <w:t>мс,</w:t>
      </w:r>
      <w:r>
        <w:rPr>
          <w:rStyle w:val="FontStyle483"/>
        </w:rPr>
        <w:t xml:space="preserve"> </w:t>
      </w:r>
      <w:r>
        <w:rPr>
          <w:rStyle w:val="FontStyle483"/>
          <w:spacing w:val="0"/>
        </w:rPr>
        <w:t>причем</w:t>
      </w:r>
      <w:r>
        <w:rPr>
          <w:rStyle w:val="FontStyle483"/>
        </w:rPr>
        <w:t xml:space="preserve"> </w:t>
      </w:r>
      <w:r>
        <w:rPr>
          <w:rStyle w:val="FontStyle483"/>
          <w:spacing w:val="0"/>
        </w:rPr>
        <w:t>наи</w:t>
      </w:r>
      <w:r>
        <w:rPr>
          <w:rStyle w:val="FontStyle483"/>
          <w:spacing w:val="0"/>
        </w:rPr>
        <w:softHyphen/>
        <w:t>больший</w:t>
      </w:r>
      <w:r>
        <w:rPr>
          <w:rStyle w:val="FontStyle483"/>
        </w:rPr>
        <w:t xml:space="preserve"> </w:t>
      </w:r>
      <w:r>
        <w:rPr>
          <w:rStyle w:val="FontStyle483"/>
          <w:spacing w:val="0"/>
        </w:rPr>
        <w:t>процент</w:t>
      </w:r>
      <w:r>
        <w:rPr>
          <w:rStyle w:val="FontStyle483"/>
        </w:rPr>
        <w:t xml:space="preserve"> </w:t>
      </w:r>
      <w:r>
        <w:rPr>
          <w:rStyle w:val="FontStyle483"/>
          <w:spacing w:val="0"/>
        </w:rPr>
        <w:t>наблюдается</w:t>
      </w:r>
      <w:r>
        <w:rPr>
          <w:rStyle w:val="FontStyle483"/>
        </w:rPr>
        <w:t xml:space="preserve"> </w:t>
      </w:r>
      <w:r>
        <w:rPr>
          <w:rStyle w:val="FontStyle483"/>
          <w:spacing w:val="0"/>
        </w:rPr>
        <w:t>у</w:t>
      </w:r>
      <w:r>
        <w:rPr>
          <w:rStyle w:val="FontStyle483"/>
        </w:rPr>
        <w:t xml:space="preserve"> </w:t>
      </w:r>
      <w:r>
        <w:rPr>
          <w:rStyle w:val="FontStyle483"/>
          <w:spacing w:val="0"/>
        </w:rPr>
        <w:t>футболистов</w:t>
      </w:r>
      <w:r>
        <w:rPr>
          <w:rStyle w:val="FontStyle483"/>
        </w:rPr>
        <w:t xml:space="preserve"> </w:t>
      </w:r>
      <w:r>
        <w:rPr>
          <w:rStyle w:val="FontStyle483"/>
          <w:spacing w:val="0"/>
        </w:rPr>
        <w:t>(Б.</w:t>
      </w:r>
      <w:r>
        <w:rPr>
          <w:rStyle w:val="FontStyle483"/>
        </w:rPr>
        <w:t xml:space="preserve"> </w:t>
      </w:r>
      <w:r>
        <w:rPr>
          <w:rStyle w:val="FontStyle483"/>
          <w:spacing w:val="0"/>
        </w:rPr>
        <w:t>Д.</w:t>
      </w:r>
      <w:r>
        <w:rPr>
          <w:rStyle w:val="FontStyle483"/>
        </w:rPr>
        <w:t xml:space="preserve"> </w:t>
      </w:r>
      <w:r>
        <w:rPr>
          <w:rStyle w:val="FontStyle483"/>
          <w:spacing w:val="0"/>
        </w:rPr>
        <w:t>Кос-тылева,</w:t>
      </w:r>
      <w:r>
        <w:rPr>
          <w:rStyle w:val="FontStyle483"/>
        </w:rPr>
        <w:t xml:space="preserve"> </w:t>
      </w:r>
      <w:r>
        <w:rPr>
          <w:rStyle w:val="FontStyle483"/>
          <w:spacing w:val="0"/>
        </w:rPr>
        <w:t>Г.</w:t>
      </w:r>
      <w:r>
        <w:rPr>
          <w:rStyle w:val="FontStyle483"/>
        </w:rPr>
        <w:t xml:space="preserve"> </w:t>
      </w:r>
      <w:r>
        <w:rPr>
          <w:rStyle w:val="FontStyle483"/>
          <w:spacing w:val="0"/>
        </w:rPr>
        <w:t>С.</w:t>
      </w:r>
      <w:r>
        <w:rPr>
          <w:rStyle w:val="FontStyle483"/>
        </w:rPr>
        <w:t xml:space="preserve"> </w:t>
      </w:r>
      <w:r>
        <w:rPr>
          <w:rStyle w:val="FontStyle483"/>
          <w:spacing w:val="0"/>
        </w:rPr>
        <w:t>Рябченко,</w:t>
      </w:r>
      <w:r>
        <w:rPr>
          <w:rStyle w:val="FontStyle483"/>
        </w:rPr>
        <w:t xml:space="preserve"> </w:t>
      </w:r>
      <w:r>
        <w:rPr>
          <w:rStyle w:val="FontStyle483"/>
          <w:spacing w:val="0"/>
        </w:rPr>
        <w:t>1976).</w:t>
      </w:r>
      <w:r>
        <w:rPr>
          <w:rStyle w:val="FontStyle483"/>
        </w:rPr>
        <w:t xml:space="preserve"> </w:t>
      </w:r>
      <w:r>
        <w:rPr>
          <w:rStyle w:val="FontStyle483"/>
          <w:spacing w:val="0"/>
        </w:rPr>
        <w:t>Такая</w:t>
      </w:r>
      <w:r>
        <w:rPr>
          <w:rStyle w:val="FontStyle483"/>
        </w:rPr>
        <w:t xml:space="preserve"> </w:t>
      </w:r>
      <w:r>
        <w:rPr>
          <w:rStyle w:val="FontStyle483"/>
          <w:spacing w:val="0"/>
        </w:rPr>
        <w:t>тенденция</w:t>
      </w:r>
      <w:r>
        <w:rPr>
          <w:rStyle w:val="FontStyle483"/>
        </w:rPr>
        <w:t xml:space="preserve"> </w:t>
      </w:r>
      <w:r>
        <w:rPr>
          <w:rStyle w:val="FontStyle483"/>
          <w:spacing w:val="0"/>
        </w:rPr>
        <w:t>легко объясняется.</w:t>
      </w:r>
      <w:r>
        <w:rPr>
          <w:rStyle w:val="FontStyle483"/>
        </w:rPr>
        <w:t xml:space="preserve"> </w:t>
      </w:r>
      <w:r>
        <w:rPr>
          <w:rStyle w:val="FontStyle483"/>
          <w:spacing w:val="0"/>
        </w:rPr>
        <w:t>Спортсмены,</w:t>
      </w:r>
      <w:r>
        <w:rPr>
          <w:rStyle w:val="FontStyle483"/>
        </w:rPr>
        <w:t xml:space="preserve"> </w:t>
      </w:r>
      <w:r>
        <w:rPr>
          <w:rStyle w:val="FontStyle483"/>
          <w:spacing w:val="0"/>
        </w:rPr>
        <w:t>достигшие</w:t>
      </w:r>
      <w:r>
        <w:rPr>
          <w:rStyle w:val="FontStyle483"/>
        </w:rPr>
        <w:t xml:space="preserve"> </w:t>
      </w:r>
      <w:r>
        <w:rPr>
          <w:rStyle w:val="FontStyle483"/>
          <w:spacing w:val="0"/>
        </w:rPr>
        <w:t>уровня</w:t>
      </w:r>
      <w:r>
        <w:rPr>
          <w:rStyle w:val="FontStyle483"/>
        </w:rPr>
        <w:t xml:space="preserve"> </w:t>
      </w:r>
      <w:r>
        <w:rPr>
          <w:rStyle w:val="FontStyle483"/>
          <w:spacing w:val="0"/>
        </w:rPr>
        <w:t>I</w:t>
      </w:r>
      <w:r>
        <w:rPr>
          <w:rStyle w:val="FontStyle483"/>
        </w:rPr>
        <w:t xml:space="preserve"> </w:t>
      </w:r>
      <w:r>
        <w:rPr>
          <w:rStyle w:val="FontStyle483"/>
          <w:spacing w:val="0"/>
        </w:rPr>
        <w:t>разряда и</w:t>
      </w:r>
      <w:r>
        <w:rPr>
          <w:rStyle w:val="FontStyle483"/>
        </w:rPr>
        <w:t xml:space="preserve"> </w:t>
      </w:r>
      <w:r>
        <w:rPr>
          <w:rStyle w:val="FontStyle483"/>
          <w:spacing w:val="0"/>
        </w:rPr>
        <w:t>мс,</w:t>
      </w:r>
      <w:r>
        <w:rPr>
          <w:rStyle w:val="FontStyle483"/>
        </w:rPr>
        <w:t xml:space="preserve"> </w:t>
      </w:r>
      <w:r>
        <w:rPr>
          <w:rStyle w:val="FontStyle483"/>
          <w:spacing w:val="0"/>
        </w:rPr>
        <w:t>как</w:t>
      </w:r>
      <w:r>
        <w:rPr>
          <w:rStyle w:val="FontStyle483"/>
        </w:rPr>
        <w:t xml:space="preserve"> </w:t>
      </w:r>
      <w:r>
        <w:rPr>
          <w:rStyle w:val="FontStyle483"/>
          <w:spacing w:val="0"/>
        </w:rPr>
        <w:t>правило,</w:t>
      </w:r>
      <w:r>
        <w:rPr>
          <w:rStyle w:val="FontStyle483"/>
        </w:rPr>
        <w:t xml:space="preserve"> </w:t>
      </w:r>
      <w:r>
        <w:rPr>
          <w:rStyle w:val="FontStyle483"/>
          <w:spacing w:val="0"/>
        </w:rPr>
        <w:t>резко</w:t>
      </w:r>
      <w:r>
        <w:rPr>
          <w:rStyle w:val="FontStyle483"/>
        </w:rPr>
        <w:t xml:space="preserve"> </w:t>
      </w:r>
      <w:r>
        <w:rPr>
          <w:rStyle w:val="FontStyle483"/>
          <w:spacing w:val="0"/>
        </w:rPr>
        <w:t>повышают</w:t>
      </w:r>
      <w:r>
        <w:rPr>
          <w:rStyle w:val="FontStyle483"/>
        </w:rPr>
        <w:t xml:space="preserve"> </w:t>
      </w:r>
      <w:r>
        <w:rPr>
          <w:rStyle w:val="FontStyle483"/>
          <w:spacing w:val="0"/>
        </w:rPr>
        <w:t>интенсивность</w:t>
      </w:r>
      <w:r>
        <w:rPr>
          <w:rStyle w:val="FontStyle483"/>
        </w:rPr>
        <w:t xml:space="preserve"> </w:t>
      </w:r>
      <w:r>
        <w:rPr>
          <w:rStyle w:val="FontStyle483"/>
          <w:spacing w:val="0"/>
        </w:rPr>
        <w:t>тре</w:t>
      </w:r>
      <w:r>
        <w:rPr>
          <w:rStyle w:val="FontStyle483"/>
          <w:spacing w:val="0"/>
        </w:rPr>
        <w:softHyphen/>
        <w:t>нировки</w:t>
      </w:r>
      <w:r>
        <w:rPr>
          <w:rStyle w:val="FontStyle483"/>
        </w:rPr>
        <w:t xml:space="preserve"> </w:t>
      </w:r>
      <w:r>
        <w:rPr>
          <w:rStyle w:val="FontStyle483"/>
          <w:spacing w:val="0"/>
        </w:rPr>
        <w:t>без</w:t>
      </w:r>
      <w:r>
        <w:rPr>
          <w:rStyle w:val="FontStyle483"/>
        </w:rPr>
        <w:t xml:space="preserve"> </w:t>
      </w:r>
      <w:r>
        <w:rPr>
          <w:rStyle w:val="FontStyle483"/>
          <w:spacing w:val="0"/>
        </w:rPr>
        <w:t>учета</w:t>
      </w:r>
      <w:r>
        <w:rPr>
          <w:rStyle w:val="FontStyle483"/>
        </w:rPr>
        <w:t xml:space="preserve"> </w:t>
      </w:r>
      <w:r>
        <w:rPr>
          <w:rStyle w:val="FontStyle483"/>
          <w:spacing w:val="0"/>
        </w:rPr>
        <w:t>уровня</w:t>
      </w:r>
      <w:r>
        <w:rPr>
          <w:rStyle w:val="FontStyle483"/>
        </w:rPr>
        <w:t xml:space="preserve"> </w:t>
      </w:r>
      <w:r>
        <w:rPr>
          <w:rStyle w:val="FontStyle483"/>
          <w:spacing w:val="0"/>
        </w:rPr>
        <w:t>функциональной</w:t>
      </w:r>
      <w:r>
        <w:rPr>
          <w:rStyle w:val="FontStyle483"/>
        </w:rPr>
        <w:t xml:space="preserve"> </w:t>
      </w:r>
      <w:r>
        <w:rPr>
          <w:rStyle w:val="FontStyle483"/>
          <w:spacing w:val="0"/>
        </w:rPr>
        <w:t>подготовлен</w:t>
      </w:r>
      <w:r>
        <w:rPr>
          <w:rStyle w:val="FontStyle483"/>
          <w:spacing w:val="0"/>
        </w:rPr>
        <w:softHyphen/>
        <w:t>ности</w:t>
      </w:r>
      <w:r>
        <w:rPr>
          <w:rStyle w:val="FontStyle483"/>
        </w:rPr>
        <w:t xml:space="preserve"> </w:t>
      </w:r>
      <w:r>
        <w:rPr>
          <w:rStyle w:val="FontStyle483"/>
          <w:spacing w:val="0"/>
        </w:rPr>
        <w:t>организма.</w:t>
      </w:r>
      <w:r>
        <w:rPr>
          <w:rStyle w:val="FontStyle483"/>
        </w:rPr>
        <w:t xml:space="preserve"> </w:t>
      </w:r>
      <w:r>
        <w:rPr>
          <w:rStyle w:val="FontStyle483"/>
          <w:spacing w:val="0"/>
        </w:rPr>
        <w:t>Что</w:t>
      </w:r>
      <w:r>
        <w:rPr>
          <w:rStyle w:val="FontStyle483"/>
        </w:rPr>
        <w:t xml:space="preserve"> </w:t>
      </w:r>
      <w:r>
        <w:rPr>
          <w:rStyle w:val="FontStyle483"/>
          <w:spacing w:val="0"/>
        </w:rPr>
        <w:t>касается</w:t>
      </w:r>
      <w:r>
        <w:rPr>
          <w:rStyle w:val="FontStyle483"/>
        </w:rPr>
        <w:t xml:space="preserve"> </w:t>
      </w:r>
      <w:r>
        <w:rPr>
          <w:rStyle w:val="FontStyle483"/>
          <w:spacing w:val="0"/>
        </w:rPr>
        <w:t>футболистов,</w:t>
      </w:r>
      <w:r>
        <w:rPr>
          <w:rStyle w:val="FontStyle483"/>
        </w:rPr>
        <w:t xml:space="preserve"> </w:t>
      </w:r>
      <w:r>
        <w:rPr>
          <w:rStyle w:val="FontStyle483"/>
          <w:spacing w:val="0"/>
        </w:rPr>
        <w:t>то</w:t>
      </w:r>
      <w:r>
        <w:rPr>
          <w:rStyle w:val="FontStyle483"/>
        </w:rPr>
        <w:t xml:space="preserve"> </w:t>
      </w:r>
      <w:r>
        <w:rPr>
          <w:rStyle w:val="FontStyle483"/>
          <w:spacing w:val="0"/>
        </w:rPr>
        <w:t>причину следует</w:t>
      </w:r>
      <w:r>
        <w:rPr>
          <w:rStyle w:val="FontStyle483"/>
        </w:rPr>
        <w:t xml:space="preserve"> </w:t>
      </w:r>
      <w:r>
        <w:rPr>
          <w:rStyle w:val="FontStyle483"/>
          <w:spacing w:val="0"/>
        </w:rPr>
        <w:t>искать</w:t>
      </w:r>
      <w:r>
        <w:rPr>
          <w:rStyle w:val="FontStyle483"/>
        </w:rPr>
        <w:t xml:space="preserve"> </w:t>
      </w:r>
      <w:r>
        <w:rPr>
          <w:rStyle w:val="FontStyle483"/>
          <w:spacing w:val="0"/>
        </w:rPr>
        <w:t>в</w:t>
      </w:r>
      <w:r>
        <w:rPr>
          <w:rStyle w:val="FontStyle483"/>
        </w:rPr>
        <w:t xml:space="preserve"> </w:t>
      </w:r>
      <w:r>
        <w:rPr>
          <w:rStyle w:val="FontStyle483"/>
          <w:spacing w:val="0"/>
        </w:rPr>
        <w:t>недостаточном</w:t>
      </w:r>
      <w:r>
        <w:rPr>
          <w:rStyle w:val="FontStyle483"/>
        </w:rPr>
        <w:t xml:space="preserve"> </w:t>
      </w:r>
      <w:r>
        <w:rPr>
          <w:rStyle w:val="FontStyle483"/>
          <w:spacing w:val="0"/>
        </w:rPr>
        <w:t>внимании</w:t>
      </w:r>
      <w:r>
        <w:rPr>
          <w:rStyle w:val="FontStyle483"/>
        </w:rPr>
        <w:t xml:space="preserve"> </w:t>
      </w:r>
      <w:r>
        <w:rPr>
          <w:rStyle w:val="FontStyle483"/>
          <w:spacing w:val="0"/>
        </w:rPr>
        <w:t>к</w:t>
      </w:r>
      <w:r>
        <w:rPr>
          <w:rStyle w:val="FontStyle483"/>
        </w:rPr>
        <w:t xml:space="preserve"> </w:t>
      </w:r>
      <w:r>
        <w:rPr>
          <w:rStyle w:val="FontStyle483"/>
          <w:spacing w:val="0"/>
        </w:rPr>
        <w:t>СФП</w:t>
      </w:r>
      <w:r>
        <w:rPr>
          <w:rStyle w:val="FontStyle483"/>
        </w:rPr>
        <w:t xml:space="preserve"> </w:t>
      </w:r>
      <w:r>
        <w:rPr>
          <w:rStyle w:val="FontStyle483"/>
          <w:spacing w:val="0"/>
        </w:rPr>
        <w:t>за счет</w:t>
      </w:r>
      <w:r>
        <w:rPr>
          <w:rStyle w:val="FontStyle483"/>
        </w:rPr>
        <w:t xml:space="preserve"> </w:t>
      </w:r>
      <w:r>
        <w:rPr>
          <w:rStyle w:val="FontStyle483"/>
          <w:spacing w:val="0"/>
        </w:rPr>
        <w:t>увлечения</w:t>
      </w:r>
      <w:r>
        <w:rPr>
          <w:rStyle w:val="FontStyle483"/>
        </w:rPr>
        <w:t xml:space="preserve"> </w:t>
      </w:r>
      <w:r>
        <w:rPr>
          <w:rStyle w:val="FontStyle483"/>
          <w:spacing w:val="0"/>
        </w:rPr>
        <w:t>игровыми</w:t>
      </w:r>
      <w:r>
        <w:rPr>
          <w:rStyle w:val="FontStyle483"/>
        </w:rPr>
        <w:t xml:space="preserve"> </w:t>
      </w:r>
      <w:r>
        <w:rPr>
          <w:rStyle w:val="FontStyle483"/>
          <w:spacing w:val="0"/>
        </w:rPr>
        <w:t>формами</w:t>
      </w:r>
      <w:r>
        <w:rPr>
          <w:rStyle w:val="FontStyle483"/>
        </w:rPr>
        <w:t xml:space="preserve"> </w:t>
      </w:r>
      <w:r>
        <w:rPr>
          <w:rStyle w:val="FontStyle483"/>
          <w:spacing w:val="0"/>
        </w:rPr>
        <w:t>тренировки</w:t>
      </w:r>
      <w:r>
        <w:rPr>
          <w:rStyle w:val="FontStyle483"/>
        </w:rPr>
        <w:t xml:space="preserve"> </w:t>
      </w:r>
      <w:r>
        <w:rPr>
          <w:rStyle w:val="FontStyle483"/>
          <w:spacing w:val="0"/>
        </w:rPr>
        <w:t>высокой интенсивности,</w:t>
      </w:r>
      <w:r>
        <w:rPr>
          <w:rStyle w:val="FontStyle483"/>
        </w:rPr>
        <w:t xml:space="preserve">    </w:t>
      </w:r>
      <w:r>
        <w:rPr>
          <w:rStyle w:val="FontStyle483"/>
          <w:spacing w:val="0"/>
        </w:rPr>
        <w:t>что</w:t>
      </w:r>
      <w:r>
        <w:rPr>
          <w:rStyle w:val="FontStyle483"/>
        </w:rPr>
        <w:t xml:space="preserve">    </w:t>
      </w:r>
      <w:r>
        <w:rPr>
          <w:rStyle w:val="FontStyle483"/>
          <w:spacing w:val="0"/>
        </w:rPr>
        <w:t>уже</w:t>
      </w:r>
      <w:r>
        <w:rPr>
          <w:rStyle w:val="FontStyle483"/>
        </w:rPr>
        <w:t xml:space="preserve">    </w:t>
      </w:r>
      <w:r>
        <w:rPr>
          <w:rStyle w:val="FontStyle483"/>
          <w:spacing w:val="0"/>
        </w:rPr>
        <w:t>неоднократно</w:t>
      </w:r>
      <w:r>
        <w:rPr>
          <w:rStyle w:val="FontStyle483"/>
        </w:rPr>
        <w:t xml:space="preserve">    </w:t>
      </w:r>
      <w:r>
        <w:rPr>
          <w:rStyle w:val="FontStyle483"/>
          <w:spacing w:val="0"/>
        </w:rPr>
        <w:t>отмечалось (В.</w:t>
      </w:r>
      <w:r>
        <w:rPr>
          <w:rStyle w:val="FontStyle483"/>
        </w:rPr>
        <w:t xml:space="preserve"> </w:t>
      </w:r>
      <w:r>
        <w:rPr>
          <w:rStyle w:val="FontStyle483"/>
          <w:spacing w:val="0"/>
        </w:rPr>
        <w:t>Н.</w:t>
      </w:r>
      <w:r>
        <w:rPr>
          <w:rStyle w:val="FontStyle483"/>
        </w:rPr>
        <w:t xml:space="preserve"> </w:t>
      </w:r>
      <w:r>
        <w:rPr>
          <w:rStyle w:val="FontStyle483"/>
          <w:spacing w:val="0"/>
        </w:rPr>
        <w:t>Кузьмина</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1976;</w:t>
      </w:r>
      <w:r>
        <w:rPr>
          <w:rStyle w:val="FontStyle483"/>
        </w:rPr>
        <w:t xml:space="preserve"> </w:t>
      </w:r>
      <w:r>
        <w:rPr>
          <w:rStyle w:val="FontStyle483"/>
          <w:spacing w:val="0"/>
        </w:rPr>
        <w:t>М.</w:t>
      </w:r>
      <w:r>
        <w:rPr>
          <w:rStyle w:val="FontStyle483"/>
        </w:rPr>
        <w:t xml:space="preserve"> </w:t>
      </w:r>
      <w:r>
        <w:rPr>
          <w:rStyle w:val="FontStyle483"/>
          <w:spacing w:val="0"/>
        </w:rPr>
        <w:t>А.</w:t>
      </w:r>
      <w:r>
        <w:rPr>
          <w:rStyle w:val="FontStyle483"/>
        </w:rPr>
        <w:t xml:space="preserve"> </w:t>
      </w:r>
      <w:r>
        <w:rPr>
          <w:rStyle w:val="FontStyle483"/>
          <w:spacing w:val="0"/>
        </w:rPr>
        <w:t>Годик,</w:t>
      </w:r>
      <w:r>
        <w:rPr>
          <w:rStyle w:val="FontStyle483"/>
        </w:rPr>
        <w:t xml:space="preserve"> </w:t>
      </w:r>
      <w:r>
        <w:rPr>
          <w:rStyle w:val="FontStyle483"/>
          <w:spacing w:val="0"/>
        </w:rPr>
        <w:t>1984;</w:t>
      </w:r>
      <w:r>
        <w:rPr>
          <w:rStyle w:val="FontStyle483"/>
        </w:rPr>
        <w:t xml:space="preserve"> </w:t>
      </w:r>
      <w:r>
        <w:rPr>
          <w:rStyle w:val="FontStyle483"/>
          <w:spacing w:val="0"/>
        </w:rPr>
        <w:t>Е.</w:t>
      </w:r>
      <w:r>
        <w:rPr>
          <w:rStyle w:val="FontStyle483"/>
        </w:rPr>
        <w:t xml:space="preserve"> </w:t>
      </w:r>
      <w:r>
        <w:rPr>
          <w:rStyle w:val="FontStyle483"/>
          <w:spacing w:val="0"/>
        </w:rPr>
        <w:t>В.</w:t>
      </w:r>
      <w:r>
        <w:rPr>
          <w:rStyle w:val="FontStyle483"/>
        </w:rPr>
        <w:t xml:space="preserve"> </w:t>
      </w:r>
      <w:r>
        <w:rPr>
          <w:rStyle w:val="FontStyle483"/>
          <w:spacing w:val="0"/>
        </w:rPr>
        <w:t>Ско</w:t>
      </w:r>
      <w:r>
        <w:rPr>
          <w:rStyle w:val="FontStyle483"/>
          <w:spacing w:val="0"/>
        </w:rPr>
        <w:softHyphen/>
        <w:t>морохов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1985;</w:t>
      </w:r>
      <w:r>
        <w:rPr>
          <w:rStyle w:val="FontStyle483"/>
        </w:rPr>
        <w:t xml:space="preserve"> </w:t>
      </w:r>
      <w:r>
        <w:rPr>
          <w:rStyle w:val="FontStyle483"/>
          <w:spacing w:val="0"/>
        </w:rPr>
        <w:t>Л.</w:t>
      </w:r>
      <w:r>
        <w:rPr>
          <w:rStyle w:val="FontStyle483"/>
        </w:rPr>
        <w:t xml:space="preserve"> </w:t>
      </w:r>
      <w:r>
        <w:rPr>
          <w:rStyle w:val="FontStyle483"/>
          <w:spacing w:val="0"/>
        </w:rPr>
        <w:t>Ф.</w:t>
      </w:r>
      <w:r>
        <w:rPr>
          <w:rStyle w:val="FontStyle483"/>
        </w:rPr>
        <w:t xml:space="preserve"> </w:t>
      </w:r>
      <w:r>
        <w:rPr>
          <w:rStyle w:val="FontStyle483"/>
          <w:spacing w:val="0"/>
        </w:rPr>
        <w:t>Муравьева</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1984).</w:t>
      </w:r>
      <w:r>
        <w:rPr>
          <w:rStyle w:val="FontStyle483"/>
        </w:rPr>
        <w:t xml:space="preserve"> </w:t>
      </w:r>
      <w:r>
        <w:rPr>
          <w:rStyle w:val="FontStyle483"/>
          <w:spacing w:val="0"/>
        </w:rPr>
        <w:t>В</w:t>
      </w:r>
      <w:r>
        <w:rPr>
          <w:rStyle w:val="FontStyle483"/>
        </w:rPr>
        <w:t xml:space="preserve"> </w:t>
      </w:r>
      <w:r>
        <w:rPr>
          <w:rStyle w:val="FontStyle483"/>
          <w:spacing w:val="0"/>
        </w:rPr>
        <w:t>ре</w:t>
      </w:r>
      <w:r>
        <w:rPr>
          <w:rStyle w:val="FontStyle483"/>
          <w:spacing w:val="0"/>
        </w:rPr>
        <w:softHyphen/>
        <w:t>зультате</w:t>
      </w:r>
      <w:r>
        <w:rPr>
          <w:rStyle w:val="FontStyle483"/>
        </w:rPr>
        <w:t xml:space="preserve"> </w:t>
      </w:r>
      <w:r>
        <w:rPr>
          <w:rStyle w:val="FontStyle483"/>
          <w:spacing w:val="0"/>
        </w:rPr>
        <w:t>они</w:t>
      </w:r>
      <w:r>
        <w:rPr>
          <w:rStyle w:val="FontStyle483"/>
        </w:rPr>
        <w:t xml:space="preserve"> </w:t>
      </w:r>
      <w:r>
        <w:rPr>
          <w:rStyle w:val="FontStyle483"/>
          <w:spacing w:val="0"/>
        </w:rPr>
        <w:t>оказываются</w:t>
      </w:r>
      <w:r>
        <w:rPr>
          <w:rStyle w:val="FontStyle483"/>
        </w:rPr>
        <w:t xml:space="preserve"> </w:t>
      </w:r>
      <w:r>
        <w:rPr>
          <w:rStyle w:val="FontStyle483"/>
          <w:spacing w:val="0"/>
        </w:rPr>
        <w:t>неподготовленными</w:t>
      </w:r>
      <w:r>
        <w:rPr>
          <w:rStyle w:val="FontStyle483"/>
        </w:rPr>
        <w:t xml:space="preserve"> </w:t>
      </w:r>
      <w:r>
        <w:rPr>
          <w:rStyle w:val="FontStyle483"/>
          <w:spacing w:val="0"/>
        </w:rPr>
        <w:t>к</w:t>
      </w:r>
      <w:r>
        <w:rPr>
          <w:rStyle w:val="FontStyle483"/>
        </w:rPr>
        <w:t xml:space="preserve"> </w:t>
      </w:r>
      <w:r>
        <w:rPr>
          <w:rStyle w:val="FontStyle483"/>
          <w:spacing w:val="0"/>
        </w:rPr>
        <w:t>интен</w:t>
      </w:r>
      <w:r>
        <w:rPr>
          <w:rStyle w:val="FontStyle483"/>
          <w:spacing w:val="0"/>
        </w:rPr>
        <w:softHyphen/>
        <w:t>сивным</w:t>
      </w:r>
      <w:r>
        <w:rPr>
          <w:rStyle w:val="FontStyle483"/>
        </w:rPr>
        <w:t xml:space="preserve"> </w:t>
      </w:r>
      <w:r>
        <w:rPr>
          <w:rStyle w:val="FontStyle483"/>
          <w:spacing w:val="0"/>
        </w:rPr>
        <w:t>нагрузкам</w:t>
      </w:r>
      <w:r>
        <w:rPr>
          <w:rStyle w:val="FontStyle483"/>
        </w:rPr>
        <w:t xml:space="preserve"> </w:t>
      </w:r>
      <w:r>
        <w:rPr>
          <w:rStyle w:val="FontStyle483"/>
          <w:spacing w:val="0"/>
        </w:rPr>
        <w:t>в</w:t>
      </w:r>
      <w:r>
        <w:rPr>
          <w:rStyle w:val="FontStyle483"/>
        </w:rPr>
        <w:t xml:space="preserve"> </w:t>
      </w:r>
      <w:r>
        <w:rPr>
          <w:rStyle w:val="FontStyle483"/>
          <w:spacing w:val="0"/>
        </w:rPr>
        <w:t>соревновательном</w:t>
      </w:r>
      <w:r>
        <w:rPr>
          <w:rStyle w:val="FontStyle483"/>
        </w:rPr>
        <w:t xml:space="preserve"> </w:t>
      </w:r>
      <w:r>
        <w:rPr>
          <w:rStyle w:val="FontStyle483"/>
          <w:spacing w:val="0"/>
        </w:rPr>
        <w:t>периоде.</w:t>
      </w:r>
    </w:p>
    <w:p w:rsidR="00D57188" w:rsidRDefault="001C5317">
      <w:pPr>
        <w:pStyle w:val="Style81"/>
        <w:widowControl/>
        <w:spacing w:line="197" w:lineRule="exact"/>
        <w:ind w:firstLine="206"/>
        <w:rPr>
          <w:rStyle w:val="FontStyle483"/>
          <w:spacing w:val="0"/>
        </w:rPr>
      </w:pPr>
      <w:r>
        <w:rPr>
          <w:rStyle w:val="FontStyle483"/>
          <w:spacing w:val="0"/>
        </w:rPr>
        <w:t>Таким</w:t>
      </w:r>
      <w:r>
        <w:rPr>
          <w:rStyle w:val="FontStyle483"/>
        </w:rPr>
        <w:t xml:space="preserve"> </w:t>
      </w:r>
      <w:r>
        <w:rPr>
          <w:rStyle w:val="FontStyle483"/>
          <w:spacing w:val="0"/>
        </w:rPr>
        <w:t>образом,</w:t>
      </w:r>
      <w:r>
        <w:rPr>
          <w:rStyle w:val="FontStyle483"/>
        </w:rPr>
        <w:t xml:space="preserve"> </w:t>
      </w:r>
      <w:r>
        <w:rPr>
          <w:rStyle w:val="FontStyle483"/>
          <w:spacing w:val="0"/>
        </w:rPr>
        <w:t>планомерное</w:t>
      </w:r>
      <w:r>
        <w:rPr>
          <w:rStyle w:val="FontStyle483"/>
        </w:rPr>
        <w:t xml:space="preserve"> </w:t>
      </w:r>
      <w:r>
        <w:rPr>
          <w:rStyle w:val="FontStyle483"/>
          <w:spacing w:val="0"/>
        </w:rPr>
        <w:t>развитие</w:t>
      </w:r>
      <w:r>
        <w:rPr>
          <w:rStyle w:val="FontStyle483"/>
        </w:rPr>
        <w:t xml:space="preserve"> </w:t>
      </w:r>
      <w:r>
        <w:rPr>
          <w:rStyle w:val="FontStyle483"/>
          <w:spacing w:val="0"/>
        </w:rPr>
        <w:t xml:space="preserve">специальной </w:t>
      </w:r>
      <w:r>
        <w:rPr>
          <w:rStyle w:val="FontStyle483"/>
          <w:spacing w:val="0"/>
          <w:vertAlign w:val="superscript"/>
        </w:rPr>
        <w:t>в</w:t>
      </w:r>
      <w:r>
        <w:rPr>
          <w:rStyle w:val="FontStyle483"/>
          <w:spacing w:val="0"/>
        </w:rPr>
        <w:t>ыносливости,</w:t>
      </w:r>
      <w:r>
        <w:rPr>
          <w:rStyle w:val="FontStyle483"/>
        </w:rPr>
        <w:t xml:space="preserve">   </w:t>
      </w:r>
      <w:r>
        <w:rPr>
          <w:rStyle w:val="FontStyle483"/>
          <w:spacing w:val="0"/>
        </w:rPr>
        <w:t>предусматривающее</w:t>
      </w:r>
      <w:r>
        <w:rPr>
          <w:rStyle w:val="FontStyle483"/>
        </w:rPr>
        <w:t xml:space="preserve">   </w:t>
      </w:r>
      <w:r>
        <w:rPr>
          <w:rStyle w:val="FontStyle483"/>
          <w:spacing w:val="0"/>
        </w:rPr>
        <w:t>сбалансированную</w:t>
      </w:r>
    </w:p>
    <w:p w:rsidR="00D57188" w:rsidRDefault="001C5317">
      <w:pPr>
        <w:pStyle w:val="Style46"/>
        <w:framePr w:w="5079" w:h="504" w:hRule="exact" w:hSpace="38" w:wrap="auto" w:vAnchor="text" w:hAnchor="text" w:x="1" w:y="193"/>
        <w:widowControl/>
        <w:spacing w:line="192" w:lineRule="exact"/>
        <w:rPr>
          <w:rStyle w:val="FontStyle483"/>
          <w:spacing w:val="0"/>
        </w:rPr>
      </w:pPr>
      <w:r>
        <w:rPr>
          <w:rStyle w:val="FontStyle483"/>
          <w:spacing w:val="0"/>
        </w:rPr>
        <w:t>"аэробному</w:t>
      </w:r>
      <w:r>
        <w:rPr>
          <w:rStyle w:val="FontStyle483"/>
        </w:rPr>
        <w:t xml:space="preserve"> </w:t>
      </w:r>
      <w:r>
        <w:rPr>
          <w:rStyle w:val="FontStyle483"/>
          <w:spacing w:val="0"/>
        </w:rPr>
        <w:t>обмену</w:t>
      </w:r>
      <w:r>
        <w:rPr>
          <w:rStyle w:val="FontStyle483"/>
        </w:rPr>
        <w:t xml:space="preserve"> </w:t>
      </w:r>
      <w:r>
        <w:rPr>
          <w:rStyle w:val="FontStyle483"/>
          <w:spacing w:val="0"/>
        </w:rPr>
        <w:t>энергии,</w:t>
      </w:r>
      <w:r>
        <w:rPr>
          <w:rStyle w:val="FontStyle483"/>
        </w:rPr>
        <w:t xml:space="preserve"> </w:t>
      </w:r>
      <w:r>
        <w:rPr>
          <w:rStyle w:val="FontStyle483"/>
          <w:spacing w:val="0"/>
        </w:rPr>
        <w:t>как</w:t>
      </w:r>
      <w:r>
        <w:rPr>
          <w:rStyle w:val="FontStyle483"/>
        </w:rPr>
        <w:t xml:space="preserve"> </w:t>
      </w:r>
      <w:r>
        <w:rPr>
          <w:rStyle w:val="FontStyle483"/>
          <w:spacing w:val="0"/>
        </w:rPr>
        <w:t>условие</w:t>
      </w:r>
      <w:r>
        <w:rPr>
          <w:rStyle w:val="FontStyle483"/>
        </w:rPr>
        <w:t xml:space="preserve"> </w:t>
      </w:r>
      <w:r>
        <w:rPr>
          <w:rStyle w:val="FontStyle483"/>
          <w:spacing w:val="0"/>
        </w:rPr>
        <w:t>повышения ^оростиых</w:t>
      </w:r>
      <w:r>
        <w:rPr>
          <w:rStyle w:val="FontStyle483"/>
        </w:rPr>
        <w:t xml:space="preserve"> </w:t>
      </w:r>
      <w:r>
        <w:rPr>
          <w:rStyle w:val="FontStyle483"/>
          <w:spacing w:val="0"/>
        </w:rPr>
        <w:t>способностей</w:t>
      </w:r>
      <w:r>
        <w:rPr>
          <w:rStyle w:val="FontStyle483"/>
        </w:rPr>
        <w:t xml:space="preserve"> </w:t>
      </w:r>
      <w:r>
        <w:rPr>
          <w:rStyle w:val="FontStyle483"/>
          <w:spacing w:val="0"/>
        </w:rPr>
        <w:t>является</w:t>
      </w:r>
      <w:r>
        <w:rPr>
          <w:rStyle w:val="FontStyle483"/>
        </w:rPr>
        <w:t xml:space="preserve"> </w:t>
      </w:r>
      <w:r>
        <w:rPr>
          <w:rStyle w:val="FontStyle483"/>
          <w:spacing w:val="0"/>
        </w:rPr>
        <w:t>важнейшей</w:t>
      </w:r>
      <w:r>
        <w:rPr>
          <w:rStyle w:val="FontStyle483"/>
        </w:rPr>
        <w:t xml:space="preserve"> </w:t>
      </w:r>
      <w:r>
        <w:rPr>
          <w:rStyle w:val="FontStyle483"/>
          <w:spacing w:val="0"/>
        </w:rPr>
        <w:t>задачей</w:t>
      </w:r>
    </w:p>
    <w:p w:rsidR="00D57188" w:rsidRDefault="001C5317">
      <w:pPr>
        <w:pStyle w:val="Style101"/>
        <w:framePr w:h="211" w:hRule="exact" w:hSpace="38" w:wrap="auto" w:vAnchor="text" w:hAnchor="text" w:x="1" w:y="639"/>
        <w:widowControl/>
        <w:jc w:val="both"/>
        <w:rPr>
          <w:rStyle w:val="FontStyle483"/>
          <w:spacing w:val="0"/>
        </w:rPr>
      </w:pP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rPr>
        <w:t>с</w:t>
      </w:r>
      <w:r>
        <w:rPr>
          <w:rStyle w:val="FontStyle483"/>
        </w:rPr>
        <w:t xml:space="preserve"> </w:t>
      </w:r>
      <w:r>
        <w:rPr>
          <w:rStyle w:val="FontStyle483"/>
          <w:spacing w:val="0"/>
        </w:rPr>
        <w:t>переменным</w:t>
      </w:r>
      <w:r>
        <w:rPr>
          <w:rStyle w:val="FontStyle483"/>
        </w:rPr>
        <w:t xml:space="preserve"> </w:t>
      </w:r>
      <w:r>
        <w:rPr>
          <w:rStyle w:val="FontStyle483"/>
          <w:spacing w:val="0"/>
        </w:rPr>
        <w:t>режимом</w:t>
      </w:r>
    </w:p>
    <w:p w:rsidR="00D57188" w:rsidRDefault="001C5317">
      <w:pPr>
        <w:pStyle w:val="Style95"/>
        <w:framePr w:w="5055" w:h="537" w:hRule="exact" w:hSpace="38" w:wrap="notBeside" w:vAnchor="text" w:hAnchor="text" w:x="1" w:y="793"/>
        <w:widowControl/>
        <w:spacing w:line="182" w:lineRule="exact"/>
        <w:ind w:left="77" w:hanging="77"/>
        <w:rPr>
          <w:rStyle w:val="FontStyle483"/>
          <w:spacing w:val="0"/>
        </w:rPr>
      </w:pPr>
      <w:r>
        <w:rPr>
          <w:rStyle w:val="FontStyle483"/>
          <w:spacing w:val="0"/>
          <w:vertAlign w:val="subscript"/>
        </w:rPr>
        <w:t>Ля</w:t>
      </w:r>
      <w:r>
        <w:rPr>
          <w:rStyle w:val="FontStyle483"/>
          <w:spacing w:val="0"/>
        </w:rPr>
        <w:t>,£</w:t>
      </w:r>
      <w:r>
        <w:rPr>
          <w:rStyle w:val="FontStyle483"/>
          <w:spacing w:val="0"/>
          <w:vertAlign w:val="superscript"/>
        </w:rPr>
        <w:t>ак</w:t>
      </w:r>
      <w:r>
        <w:rPr>
          <w:rStyle w:val="FontStyle483"/>
        </w:rPr>
        <w:t xml:space="preserve"> </w:t>
      </w:r>
      <w:r>
        <w:rPr>
          <w:rStyle w:val="FontStyle483"/>
          <w:spacing w:val="0"/>
          <w:vertAlign w:val="superscript"/>
        </w:rPr>
        <w:t>мы</w:t>
      </w:r>
      <w:r>
        <w:rPr>
          <w:rStyle w:val="FontStyle483"/>
        </w:rPr>
        <w:t xml:space="preserve"> </w:t>
      </w:r>
      <w:r>
        <w:rPr>
          <w:rStyle w:val="FontStyle483"/>
          <w:spacing w:val="0"/>
        </w:rPr>
        <w:t>уже</w:t>
      </w:r>
      <w:r>
        <w:rPr>
          <w:rStyle w:val="FontStyle483"/>
        </w:rPr>
        <w:t xml:space="preserve"> </w:t>
      </w:r>
      <w:r>
        <w:rPr>
          <w:rStyle w:val="FontStyle483"/>
          <w:spacing w:val="0"/>
        </w:rPr>
        <w:t>говорили</w:t>
      </w:r>
      <w:r>
        <w:rPr>
          <w:rStyle w:val="FontStyle483"/>
        </w:rPr>
        <w:t xml:space="preserve"> </w:t>
      </w:r>
      <w:r>
        <w:rPr>
          <w:rStyle w:val="FontStyle483"/>
          <w:spacing w:val="0"/>
        </w:rPr>
        <w:t>выше,</w:t>
      </w:r>
      <w:r>
        <w:rPr>
          <w:rStyle w:val="FontStyle483"/>
        </w:rPr>
        <w:t xml:space="preserve"> </w:t>
      </w:r>
      <w:r>
        <w:rPr>
          <w:rStyle w:val="FontStyle483"/>
          <w:spacing w:val="0"/>
        </w:rPr>
        <w:t>особую</w:t>
      </w:r>
      <w:r>
        <w:rPr>
          <w:rStyle w:val="FontStyle483"/>
        </w:rPr>
        <w:t xml:space="preserve"> </w:t>
      </w:r>
      <w:r>
        <w:rPr>
          <w:rStyle w:val="FontStyle483"/>
          <w:spacing w:val="0"/>
        </w:rPr>
        <w:t>группу</w:t>
      </w:r>
      <w:r>
        <w:rPr>
          <w:rStyle w:val="FontStyle483"/>
        </w:rPr>
        <w:t xml:space="preserve"> </w:t>
      </w:r>
      <w:r>
        <w:rPr>
          <w:rStyle w:val="FontStyle483"/>
          <w:spacing w:val="0"/>
        </w:rPr>
        <w:t>состав-</w:t>
      </w:r>
      <w:r>
        <w:rPr>
          <w:rStyle w:val="FontStyle483"/>
          <w:spacing w:val="0"/>
          <w:vertAlign w:val="superscript"/>
        </w:rPr>
        <w:t>ЯКп</w:t>
      </w:r>
      <w:r>
        <w:rPr>
          <w:rStyle w:val="FontStyle483"/>
        </w:rPr>
        <w:t xml:space="preserve"> </w:t>
      </w:r>
      <w:r>
        <w:rPr>
          <w:rStyle w:val="FontStyle483"/>
          <w:spacing w:val="0"/>
        </w:rPr>
        <w:t>видь,</w:t>
      </w:r>
      <w:r>
        <w:rPr>
          <w:rStyle w:val="FontStyle483"/>
        </w:rPr>
        <w:t xml:space="preserve"> </w:t>
      </w:r>
      <w:r>
        <w:rPr>
          <w:rStyle w:val="FontStyle483"/>
          <w:spacing w:val="0"/>
        </w:rPr>
        <w:t>спорта,</w:t>
      </w:r>
      <w:r>
        <w:rPr>
          <w:rStyle w:val="FontStyle483"/>
        </w:rPr>
        <w:t xml:space="preserve">  </w:t>
      </w:r>
      <w:r>
        <w:rPr>
          <w:rStyle w:val="FontStyle483"/>
          <w:spacing w:val="0"/>
        </w:rPr>
        <w:t>в</w:t>
      </w:r>
      <w:r>
        <w:rPr>
          <w:rStyle w:val="FontStyle483"/>
        </w:rPr>
        <w:t xml:space="preserve">  </w:t>
      </w:r>
      <w:r>
        <w:rPr>
          <w:rStyle w:val="FontStyle483"/>
          <w:spacing w:val="0"/>
        </w:rPr>
        <w:t>которых</w:t>
      </w:r>
      <w:r>
        <w:rPr>
          <w:rStyle w:val="FontStyle483"/>
        </w:rPr>
        <w:t xml:space="preserve"> </w:t>
      </w:r>
      <w:r>
        <w:rPr>
          <w:rStyle w:val="FontStyle483"/>
          <w:spacing w:val="0"/>
        </w:rPr>
        <w:t>скорость</w:t>
      </w:r>
      <w:r>
        <w:rPr>
          <w:rStyle w:val="FontStyle483"/>
        </w:rPr>
        <w:t xml:space="preserve"> </w:t>
      </w:r>
      <w:r>
        <w:rPr>
          <w:rStyle w:val="FontStyle483"/>
          <w:spacing w:val="0"/>
        </w:rPr>
        <w:t>перемещения</w:t>
      </w:r>
    </w:p>
    <w:p w:rsidR="00D57188" w:rsidRDefault="001C5317">
      <w:pPr>
        <w:pStyle w:val="Style46"/>
        <w:widowControl/>
        <w:spacing w:line="182" w:lineRule="exact"/>
        <w:jc w:val="left"/>
        <w:rPr>
          <w:rStyle w:val="FontStyle483"/>
          <w:spacing w:val="0"/>
        </w:rPr>
      </w:pPr>
      <w:r>
        <w:rPr>
          <w:rStyle w:val="FontStyle483"/>
          <w:spacing w:val="0"/>
        </w:rPr>
        <w:t>подготовку</w:t>
      </w:r>
      <w:r>
        <w:rPr>
          <w:rStyle w:val="FontStyle483"/>
        </w:rPr>
        <w:t xml:space="preserve"> </w:t>
      </w:r>
      <w:r>
        <w:rPr>
          <w:rStyle w:val="FontStyle483"/>
          <w:spacing w:val="0"/>
        </w:rPr>
        <w:t>ССС</w:t>
      </w:r>
      <w:r>
        <w:rPr>
          <w:rStyle w:val="FontStyle483"/>
        </w:rPr>
        <w:t xml:space="preserve"> </w:t>
      </w:r>
      <w:r>
        <w:rPr>
          <w:rStyle w:val="FontStyle483"/>
          <w:spacing w:val="0"/>
        </w:rPr>
        <w:t>и</w:t>
      </w:r>
      <w:r>
        <w:rPr>
          <w:rStyle w:val="FontStyle483"/>
        </w:rPr>
        <w:t xml:space="preserve"> </w:t>
      </w:r>
      <w:r>
        <w:rPr>
          <w:rStyle w:val="FontStyle483"/>
          <w:spacing w:val="0"/>
        </w:rPr>
        <w:t>совершенствование</w:t>
      </w:r>
      <w:r>
        <w:rPr>
          <w:rStyle w:val="FontStyle483"/>
        </w:rPr>
        <w:t xml:space="preserve"> </w:t>
      </w:r>
      <w:r>
        <w:rPr>
          <w:rStyle w:val="FontStyle483"/>
          <w:spacing w:val="0"/>
        </w:rPr>
        <w:t>способности</w:t>
      </w:r>
      <w:r>
        <w:rPr>
          <w:rStyle w:val="FontStyle483"/>
        </w:rPr>
        <w:t xml:space="preserve"> </w:t>
      </w:r>
      <w:r>
        <w:rPr>
          <w:rStyle w:val="FontStyle483"/>
          <w:spacing w:val="0"/>
        </w:rPr>
        <w:t xml:space="preserve">мышц </w:t>
      </w:r>
      <w:r>
        <w:rPr>
          <w:rStyle w:val="FontStyle483"/>
          <w:spacing w:val="0"/>
          <w:vertAlign w:val="superscript"/>
        </w:rPr>
        <w:t>к</w:t>
      </w:r>
      <w:r>
        <w:rPr>
          <w:rStyle w:val="FontStyle483"/>
        </w:rPr>
        <w:t xml:space="preserve"> </w:t>
      </w:r>
      <w:r>
        <w:rPr>
          <w:rStyle w:val="FontStyle483"/>
          <w:spacing w:val="0"/>
        </w:rPr>
        <w:t xml:space="preserve">аэроб </w:t>
      </w:r>
      <w:r>
        <w:rPr>
          <w:rStyle w:val="FontStyle483"/>
          <w:spacing w:val="0"/>
          <w:vertAlign w:val="superscript"/>
        </w:rPr>
        <w:t>с</w:t>
      </w:r>
      <w:r>
        <w:rPr>
          <w:rStyle w:val="FontStyle483"/>
          <w:spacing w:val="0"/>
        </w:rPr>
        <w:t>коросп СФП</w:t>
      </w:r>
      <w:r>
        <w:rPr>
          <w:rStyle w:val="FontStyle483"/>
        </w:rPr>
        <w:t xml:space="preserve"> </w:t>
      </w:r>
      <w:r>
        <w:rPr>
          <w:rStyle w:val="FontStyle483"/>
          <w:spacing w:val="0"/>
        </w:rPr>
        <w:t>в</w:t>
      </w:r>
    </w:p>
    <w:p w:rsidR="00D57188" w:rsidRDefault="00D57188">
      <w:pPr>
        <w:pStyle w:val="Style46"/>
        <w:widowControl/>
        <w:spacing w:line="182" w:lineRule="exact"/>
        <w:jc w:val="left"/>
        <w:rPr>
          <w:rStyle w:val="FontStyle483"/>
          <w:spacing w:val="0"/>
        </w:rPr>
        <w:sectPr w:rsidR="00D57188">
          <w:headerReference w:type="even" r:id="rId352"/>
          <w:headerReference w:type="default" r:id="rId353"/>
          <w:footerReference w:type="even" r:id="rId354"/>
          <w:footerReference w:type="default" r:id="rId355"/>
          <w:pgSz w:w="8390" w:h="11905"/>
          <w:pgMar w:top="1132" w:right="1847" w:bottom="1307" w:left="1185" w:header="720" w:footer="720" w:gutter="0"/>
          <w:cols w:num="2" w:space="720" w:equalWidth="0">
            <w:col w:w="720" w:space="5"/>
            <w:col w:w="5078"/>
          </w:cols>
          <w:noEndnote/>
        </w:sectPr>
      </w:pPr>
    </w:p>
    <w:p w:rsidR="00D57188" w:rsidRDefault="001C5317">
      <w:pPr>
        <w:pStyle w:val="Style85"/>
        <w:widowControl/>
        <w:spacing w:before="38" w:line="202" w:lineRule="exact"/>
        <w:rPr>
          <w:rStyle w:val="FontStyle483"/>
          <w:spacing w:val="0"/>
        </w:rPr>
      </w:pPr>
      <w:r>
        <w:rPr>
          <w:rStyle w:val="FontStyle483"/>
          <w:spacing w:val="0"/>
        </w:rPr>
        <w:lastRenderedPageBreak/>
        <w:t>обеспечивается</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внешних</w:t>
      </w:r>
      <w:r>
        <w:rPr>
          <w:rStyle w:val="FontStyle483"/>
        </w:rPr>
        <w:t xml:space="preserve"> </w:t>
      </w:r>
      <w:r>
        <w:rPr>
          <w:rStyle w:val="FontStyle483"/>
          <w:spacing w:val="0"/>
        </w:rPr>
        <w:t>источников</w:t>
      </w:r>
      <w:r>
        <w:rPr>
          <w:rStyle w:val="FontStyle483"/>
        </w:rPr>
        <w:t xml:space="preserve"> </w:t>
      </w:r>
      <w:r>
        <w:rPr>
          <w:rStyle w:val="FontStyle483"/>
          <w:spacing w:val="0"/>
        </w:rPr>
        <w:t>меха</w:t>
      </w:r>
      <w:r>
        <w:rPr>
          <w:rStyle w:val="FontStyle483"/>
          <w:spacing w:val="0"/>
          <w:vertAlign w:val="subscript"/>
        </w:rPr>
        <w:t>Нич</w:t>
      </w:r>
      <w:r>
        <w:rPr>
          <w:rStyle w:val="FontStyle483"/>
          <w:spacing w:val="0"/>
        </w:rPr>
        <w:t>, ской</w:t>
      </w:r>
      <w:r>
        <w:rPr>
          <w:rStyle w:val="FontStyle483"/>
        </w:rPr>
        <w:t xml:space="preserve"> </w:t>
      </w:r>
      <w:r>
        <w:rPr>
          <w:rStyle w:val="FontStyle483"/>
          <w:spacing w:val="0"/>
        </w:rPr>
        <w:t>энергии</w:t>
      </w:r>
      <w:r>
        <w:rPr>
          <w:rStyle w:val="FontStyle483"/>
        </w:rPr>
        <w:t xml:space="preserve"> </w:t>
      </w:r>
      <w:r>
        <w:rPr>
          <w:rStyle w:val="FontStyle483"/>
          <w:spacing w:val="0"/>
        </w:rPr>
        <w:t>(ветра,</w:t>
      </w:r>
      <w:r>
        <w:rPr>
          <w:rStyle w:val="FontStyle483"/>
        </w:rPr>
        <w:t xml:space="preserve"> </w:t>
      </w:r>
      <w:r>
        <w:rPr>
          <w:rStyle w:val="FontStyle483"/>
          <w:spacing w:val="0"/>
        </w:rPr>
        <w:t>мотора,</w:t>
      </w:r>
      <w:r>
        <w:rPr>
          <w:rStyle w:val="FontStyle483"/>
        </w:rPr>
        <w:t xml:space="preserve"> </w:t>
      </w:r>
      <w:r>
        <w:rPr>
          <w:rStyle w:val="FontStyle483"/>
          <w:spacing w:val="0"/>
        </w:rPr>
        <w:t>сил</w:t>
      </w:r>
      <w:r>
        <w:rPr>
          <w:rStyle w:val="FontStyle483"/>
        </w:rPr>
        <w:t xml:space="preserve"> </w:t>
      </w:r>
      <w:r>
        <w:rPr>
          <w:rStyle w:val="FontStyle483"/>
          <w:spacing w:val="0"/>
        </w:rPr>
        <w:t>гравитации).</w:t>
      </w:r>
      <w:r>
        <w:rPr>
          <w:rStyle w:val="FontStyle483"/>
        </w:rPr>
        <w:t xml:space="preserve"> </w:t>
      </w:r>
      <w:r>
        <w:rPr>
          <w:rStyle w:val="FontStyle483"/>
          <w:spacing w:val="0"/>
        </w:rPr>
        <w:t>Поскзд!' ку</w:t>
      </w:r>
      <w:r>
        <w:rPr>
          <w:rStyle w:val="FontStyle483"/>
        </w:rPr>
        <w:t xml:space="preserve"> </w:t>
      </w:r>
      <w:r>
        <w:rPr>
          <w:rStyle w:val="FontStyle483"/>
          <w:spacing w:val="0"/>
        </w:rPr>
        <w:t>в</w:t>
      </w:r>
      <w:r>
        <w:rPr>
          <w:rStyle w:val="FontStyle483"/>
        </w:rPr>
        <w:t xml:space="preserve"> </w:t>
      </w:r>
      <w:r>
        <w:rPr>
          <w:rStyle w:val="FontStyle483"/>
          <w:spacing w:val="0"/>
        </w:rPr>
        <w:t>данном</w:t>
      </w:r>
      <w:r>
        <w:rPr>
          <w:rStyle w:val="FontStyle483"/>
        </w:rPr>
        <w:t xml:space="preserve"> </w:t>
      </w:r>
      <w:r>
        <w:rPr>
          <w:rStyle w:val="FontStyle483"/>
          <w:spacing w:val="0"/>
        </w:rPr>
        <w:t>случае</w:t>
      </w:r>
      <w:r>
        <w:rPr>
          <w:rStyle w:val="FontStyle483"/>
        </w:rPr>
        <w:t xml:space="preserve"> </w:t>
      </w:r>
      <w:r>
        <w:rPr>
          <w:rStyle w:val="FontStyle483"/>
          <w:spacing w:val="0"/>
        </w:rPr>
        <w:t>скорость</w:t>
      </w:r>
      <w:r>
        <w:rPr>
          <w:rStyle w:val="FontStyle483"/>
        </w:rPr>
        <w:t xml:space="preserve"> </w:t>
      </w:r>
      <w:r>
        <w:rPr>
          <w:rStyle w:val="FontStyle483"/>
          <w:spacing w:val="0"/>
        </w:rPr>
        <w:t>не</w:t>
      </w:r>
      <w:r>
        <w:rPr>
          <w:rStyle w:val="FontStyle483"/>
        </w:rPr>
        <w:t xml:space="preserve"> </w:t>
      </w:r>
      <w:r>
        <w:rPr>
          <w:rStyle w:val="FontStyle483"/>
          <w:spacing w:val="0"/>
        </w:rPr>
        <w:t>лимитируется</w:t>
      </w:r>
      <w:r>
        <w:rPr>
          <w:rStyle w:val="FontStyle483"/>
        </w:rPr>
        <w:t xml:space="preserve"> </w:t>
      </w:r>
      <w:r>
        <w:rPr>
          <w:rStyle w:val="FontStyle483"/>
          <w:spacing w:val="0"/>
        </w:rPr>
        <w:t>возмо* ностямн</w:t>
      </w:r>
      <w:r>
        <w:rPr>
          <w:rStyle w:val="FontStyle483"/>
        </w:rPr>
        <w:t xml:space="preserve"> </w:t>
      </w:r>
      <w:r>
        <w:rPr>
          <w:rStyle w:val="FontStyle483"/>
          <w:spacing w:val="0"/>
        </w:rPr>
        <w:t>метаболических</w:t>
      </w:r>
      <w:r>
        <w:rPr>
          <w:rStyle w:val="FontStyle483"/>
        </w:rPr>
        <w:t xml:space="preserve"> </w:t>
      </w:r>
      <w:r>
        <w:rPr>
          <w:rStyle w:val="FontStyle483"/>
          <w:spacing w:val="0"/>
        </w:rPr>
        <w:t>процессов</w:t>
      </w:r>
      <w:r>
        <w:rPr>
          <w:rStyle w:val="FontStyle483"/>
        </w:rPr>
        <w:t xml:space="preserve"> </w:t>
      </w:r>
      <w:r>
        <w:rPr>
          <w:rStyle w:val="FontStyle483"/>
          <w:spacing w:val="0"/>
        </w:rPr>
        <w:t>и</w:t>
      </w:r>
      <w:r>
        <w:rPr>
          <w:rStyle w:val="FontStyle483"/>
        </w:rPr>
        <w:t xml:space="preserve"> </w:t>
      </w:r>
      <w:r>
        <w:rPr>
          <w:rStyle w:val="FontStyle483"/>
          <w:spacing w:val="0"/>
        </w:rPr>
        <w:t>может</w:t>
      </w:r>
      <w:r>
        <w:rPr>
          <w:rStyle w:val="FontStyle483"/>
        </w:rPr>
        <w:t xml:space="preserve"> </w:t>
      </w:r>
      <w:r>
        <w:rPr>
          <w:rStyle w:val="FontStyle483"/>
          <w:spacing w:val="0"/>
        </w:rPr>
        <w:t>быть</w:t>
      </w:r>
      <w:r>
        <w:rPr>
          <w:rStyle w:val="FontStyle483"/>
        </w:rPr>
        <w:t xml:space="preserve"> </w:t>
      </w:r>
      <w:r>
        <w:rPr>
          <w:rStyle w:val="FontStyle483"/>
          <w:spacing w:val="0"/>
        </w:rPr>
        <w:t>весьм значительной,</w:t>
      </w:r>
      <w:r>
        <w:rPr>
          <w:rStyle w:val="FontStyle483"/>
        </w:rPr>
        <w:t xml:space="preserve"> </w:t>
      </w:r>
      <w:r>
        <w:rPr>
          <w:rStyle w:val="FontStyle483"/>
          <w:spacing w:val="0"/>
        </w:rPr>
        <w:t>то</w:t>
      </w:r>
      <w:r>
        <w:rPr>
          <w:rStyle w:val="FontStyle483"/>
        </w:rPr>
        <w:t xml:space="preserve"> </w:t>
      </w:r>
      <w:r>
        <w:rPr>
          <w:rStyle w:val="FontStyle483"/>
          <w:spacing w:val="0"/>
        </w:rPr>
        <w:t>совершенствование</w:t>
      </w:r>
      <w:r>
        <w:rPr>
          <w:rStyle w:val="FontStyle483"/>
        </w:rPr>
        <w:t xml:space="preserve"> </w:t>
      </w:r>
      <w:r>
        <w:rPr>
          <w:rStyle w:val="FontStyle483"/>
          <w:spacing w:val="0"/>
        </w:rPr>
        <w:t>в</w:t>
      </w:r>
      <w:r>
        <w:rPr>
          <w:rStyle w:val="FontStyle483"/>
        </w:rPr>
        <w:t xml:space="preserve"> </w:t>
      </w:r>
      <w:r>
        <w:rPr>
          <w:rStyle w:val="FontStyle483"/>
          <w:spacing w:val="0"/>
        </w:rPr>
        <w:t>таких</w:t>
      </w:r>
      <w:r>
        <w:rPr>
          <w:rStyle w:val="FontStyle483"/>
        </w:rPr>
        <w:t xml:space="preserve"> </w:t>
      </w:r>
      <w:r>
        <w:rPr>
          <w:rStyle w:val="FontStyle483"/>
          <w:spacing w:val="0"/>
        </w:rPr>
        <w:t>видах</w:t>
      </w:r>
      <w:r>
        <w:rPr>
          <w:rStyle w:val="FontStyle483"/>
        </w:rPr>
        <w:t xml:space="preserve"> </w:t>
      </w:r>
      <w:r>
        <w:rPr>
          <w:rStyle w:val="FontStyle483"/>
          <w:spacing w:val="0"/>
        </w:rPr>
        <w:t>спор</w:t>
      </w:r>
      <w:r>
        <w:rPr>
          <w:rStyle w:val="FontStyle483"/>
          <w:spacing w:val="0"/>
          <w:vertAlign w:val="superscript"/>
        </w:rPr>
        <w:t xml:space="preserve">3 </w:t>
      </w:r>
      <w:r>
        <w:rPr>
          <w:rStyle w:val="FontStyle483"/>
          <w:spacing w:val="0"/>
        </w:rPr>
        <w:t>та</w:t>
      </w:r>
      <w:r>
        <w:rPr>
          <w:rStyle w:val="FontStyle483"/>
        </w:rPr>
        <w:t xml:space="preserve"> </w:t>
      </w:r>
      <w:r>
        <w:rPr>
          <w:rStyle w:val="FontStyle483"/>
          <w:spacing w:val="0"/>
        </w:rPr>
        <w:t>характеризуется</w:t>
      </w:r>
      <w:r>
        <w:rPr>
          <w:rStyle w:val="FontStyle483"/>
        </w:rPr>
        <w:t xml:space="preserve"> </w:t>
      </w:r>
      <w:r>
        <w:rPr>
          <w:rStyle w:val="FontStyle483"/>
          <w:spacing w:val="0"/>
        </w:rPr>
        <w:t>вначале</w:t>
      </w:r>
      <w:r>
        <w:rPr>
          <w:rStyle w:val="FontStyle483"/>
        </w:rPr>
        <w:t xml:space="preserve"> </w:t>
      </w:r>
      <w:r>
        <w:rPr>
          <w:rStyle w:val="FontStyle483"/>
          <w:spacing w:val="0"/>
        </w:rPr>
        <w:t>сдерживанием</w:t>
      </w:r>
      <w:r>
        <w:rPr>
          <w:rStyle w:val="FontStyle483"/>
        </w:rPr>
        <w:t xml:space="preserve"> </w:t>
      </w:r>
      <w:r>
        <w:rPr>
          <w:rStyle w:val="FontStyle483"/>
          <w:spacing w:val="0"/>
        </w:rPr>
        <w:t>скорости</w:t>
      </w:r>
      <w:r>
        <w:rPr>
          <w:rStyle w:val="FontStyle483"/>
        </w:rPr>
        <w:t xml:space="preserve"> </w:t>
      </w:r>
      <w:r>
        <w:rPr>
          <w:rStyle w:val="FontStyle483"/>
          <w:spacing w:val="0"/>
        </w:rPr>
        <w:t>д</w:t>
      </w:r>
      <w:r>
        <w:rPr>
          <w:rStyle w:val="FontStyle483"/>
          <w:spacing w:val="0"/>
          <w:vertAlign w:val="subscript"/>
        </w:rPr>
        <w:t xml:space="preserve">0 </w:t>
      </w:r>
      <w:r>
        <w:rPr>
          <w:rStyle w:val="FontStyle483"/>
          <w:spacing w:val="0"/>
        </w:rPr>
        <w:t>того</w:t>
      </w:r>
      <w:r>
        <w:rPr>
          <w:rStyle w:val="FontStyle483"/>
        </w:rPr>
        <w:t xml:space="preserve"> </w:t>
      </w:r>
      <w:r>
        <w:rPr>
          <w:rStyle w:val="FontStyle483"/>
          <w:spacing w:val="0"/>
        </w:rPr>
        <w:t>оптимального</w:t>
      </w:r>
      <w:r>
        <w:rPr>
          <w:rStyle w:val="FontStyle483"/>
        </w:rPr>
        <w:t xml:space="preserve"> </w:t>
      </w:r>
      <w:r>
        <w:rPr>
          <w:rStyle w:val="FontStyle483"/>
          <w:spacing w:val="0"/>
        </w:rPr>
        <w:lastRenderedPageBreak/>
        <w:t>уровня,</w:t>
      </w:r>
      <w:r>
        <w:rPr>
          <w:rStyle w:val="FontStyle483"/>
        </w:rPr>
        <w:t xml:space="preserve"> </w:t>
      </w:r>
      <w:r>
        <w:rPr>
          <w:rStyle w:val="FontStyle483"/>
          <w:spacing w:val="0"/>
        </w:rPr>
        <w:t>на</w:t>
      </w:r>
      <w:r>
        <w:rPr>
          <w:rStyle w:val="FontStyle483"/>
        </w:rPr>
        <w:t xml:space="preserve"> </w:t>
      </w:r>
      <w:r>
        <w:rPr>
          <w:rStyle w:val="FontStyle483"/>
          <w:spacing w:val="0"/>
        </w:rPr>
        <w:t>котором</w:t>
      </w:r>
      <w:r>
        <w:rPr>
          <w:rStyle w:val="FontStyle483"/>
        </w:rPr>
        <w:t xml:space="preserve"> </w:t>
      </w:r>
      <w:r>
        <w:rPr>
          <w:rStyle w:val="FontStyle483"/>
          <w:spacing w:val="0"/>
        </w:rPr>
        <w:t>доступно</w:t>
      </w:r>
      <w:r>
        <w:rPr>
          <w:rStyle w:val="FontStyle483"/>
        </w:rPr>
        <w:t xml:space="preserve"> </w:t>
      </w:r>
      <w:r>
        <w:rPr>
          <w:rStyle w:val="FontStyle483"/>
          <w:spacing w:val="0"/>
        </w:rPr>
        <w:t>надеж, ное</w:t>
      </w:r>
      <w:r>
        <w:rPr>
          <w:rStyle w:val="FontStyle483"/>
        </w:rPr>
        <w:t xml:space="preserve"> </w:t>
      </w:r>
      <w:r>
        <w:rPr>
          <w:rStyle w:val="FontStyle483"/>
          <w:spacing w:val="0"/>
        </w:rPr>
        <w:t>управление</w:t>
      </w:r>
      <w:r>
        <w:rPr>
          <w:rStyle w:val="FontStyle483"/>
        </w:rPr>
        <w:t xml:space="preserve"> </w:t>
      </w:r>
      <w:r>
        <w:rPr>
          <w:rStyle w:val="FontStyle483"/>
          <w:spacing w:val="0"/>
        </w:rPr>
        <w:t>ею.</w:t>
      </w:r>
      <w:r>
        <w:rPr>
          <w:rStyle w:val="FontStyle483"/>
        </w:rPr>
        <w:t xml:space="preserve"> </w:t>
      </w:r>
      <w:r>
        <w:rPr>
          <w:rStyle w:val="FontStyle483"/>
          <w:spacing w:val="0"/>
        </w:rPr>
        <w:t>Затем,</w:t>
      </w:r>
      <w:r>
        <w:rPr>
          <w:rStyle w:val="FontStyle483"/>
        </w:rPr>
        <w:t xml:space="preserve"> </w:t>
      </w:r>
      <w:r>
        <w:rPr>
          <w:rStyle w:val="FontStyle483"/>
          <w:spacing w:val="0"/>
        </w:rPr>
        <w:t>по</w:t>
      </w:r>
      <w:r>
        <w:rPr>
          <w:rStyle w:val="FontStyle483"/>
        </w:rPr>
        <w:t xml:space="preserve"> </w:t>
      </w:r>
      <w:r>
        <w:rPr>
          <w:rStyle w:val="FontStyle483"/>
          <w:spacing w:val="0"/>
        </w:rPr>
        <w:t>мере</w:t>
      </w:r>
      <w:r>
        <w:rPr>
          <w:rStyle w:val="FontStyle483"/>
        </w:rPr>
        <w:t xml:space="preserve"> </w:t>
      </w:r>
      <w:r>
        <w:rPr>
          <w:rStyle w:val="FontStyle483"/>
          <w:spacing w:val="0"/>
        </w:rPr>
        <w:t>овладения</w:t>
      </w:r>
      <w:r>
        <w:rPr>
          <w:rStyle w:val="FontStyle483"/>
        </w:rPr>
        <w:t xml:space="preserve"> </w:t>
      </w:r>
      <w:r>
        <w:rPr>
          <w:rStyle w:val="FontStyle483"/>
          <w:spacing w:val="0"/>
        </w:rPr>
        <w:t>мастерст-вом,</w:t>
      </w:r>
      <w:r>
        <w:rPr>
          <w:rStyle w:val="FontStyle483"/>
        </w:rPr>
        <w:t xml:space="preserve"> </w:t>
      </w:r>
      <w:r>
        <w:rPr>
          <w:rStyle w:val="FontStyle483"/>
          <w:spacing w:val="0"/>
        </w:rPr>
        <w:t>высвобождаются</w:t>
      </w:r>
      <w:r>
        <w:rPr>
          <w:rStyle w:val="FontStyle483"/>
        </w:rPr>
        <w:t xml:space="preserve"> </w:t>
      </w:r>
      <w:r>
        <w:rPr>
          <w:rStyle w:val="FontStyle483"/>
          <w:spacing w:val="0"/>
        </w:rPr>
        <w:t>и</w:t>
      </w:r>
      <w:r>
        <w:rPr>
          <w:rStyle w:val="FontStyle483"/>
        </w:rPr>
        <w:t xml:space="preserve"> </w:t>
      </w:r>
      <w:r>
        <w:rPr>
          <w:rStyle w:val="FontStyle483"/>
          <w:spacing w:val="0"/>
        </w:rPr>
        <w:t>используются</w:t>
      </w:r>
      <w:r>
        <w:rPr>
          <w:rStyle w:val="FontStyle483"/>
        </w:rPr>
        <w:t xml:space="preserve"> </w:t>
      </w:r>
      <w:r>
        <w:rPr>
          <w:rStyle w:val="FontStyle483"/>
          <w:spacing w:val="0"/>
        </w:rPr>
        <w:t>более</w:t>
      </w:r>
      <w:r>
        <w:rPr>
          <w:rStyle w:val="FontStyle483"/>
        </w:rPr>
        <w:t xml:space="preserve"> </w:t>
      </w:r>
      <w:r>
        <w:rPr>
          <w:rStyle w:val="FontStyle483"/>
          <w:spacing w:val="0"/>
        </w:rPr>
        <w:t>высокие</w:t>
      </w:r>
      <w:r>
        <w:rPr>
          <w:rStyle w:val="FontStyle483"/>
        </w:rPr>
        <w:t xml:space="preserve"> </w:t>
      </w:r>
      <w:r>
        <w:rPr>
          <w:rStyle w:val="FontStyle483"/>
          <w:spacing w:val="0"/>
        </w:rPr>
        <w:t>зна</w:t>
      </w:r>
      <w:r>
        <w:rPr>
          <w:rStyle w:val="FontStyle483"/>
          <w:spacing w:val="0"/>
        </w:rPr>
        <w:softHyphen/>
        <w:t>чения</w:t>
      </w:r>
      <w:r>
        <w:rPr>
          <w:rStyle w:val="FontStyle483"/>
        </w:rPr>
        <w:t xml:space="preserve"> </w:t>
      </w:r>
      <w:r>
        <w:rPr>
          <w:rStyle w:val="FontStyle483"/>
          <w:spacing w:val="0"/>
        </w:rPr>
        <w:t>скорости.</w:t>
      </w:r>
    </w:p>
    <w:p w:rsidR="00D57188" w:rsidRDefault="001C5317">
      <w:pPr>
        <w:pStyle w:val="Style83"/>
        <w:widowControl/>
        <w:spacing w:line="202" w:lineRule="exact"/>
        <w:rPr>
          <w:rStyle w:val="FontStyle483"/>
          <w:spacing w:val="0"/>
        </w:rPr>
      </w:pPr>
      <w:r>
        <w:rPr>
          <w:rStyle w:val="FontStyle483"/>
          <w:spacing w:val="0"/>
        </w:rPr>
        <w:t>К</w:t>
      </w:r>
      <w:r>
        <w:rPr>
          <w:rStyle w:val="FontStyle483"/>
        </w:rPr>
        <w:t xml:space="preserve"> </w:t>
      </w:r>
      <w:r>
        <w:rPr>
          <w:rStyle w:val="FontStyle483"/>
          <w:spacing w:val="0"/>
        </w:rPr>
        <w:t>сожалению,</w:t>
      </w:r>
      <w:r>
        <w:rPr>
          <w:rStyle w:val="FontStyle483"/>
        </w:rPr>
        <w:t xml:space="preserve"> </w:t>
      </w:r>
      <w:r>
        <w:rPr>
          <w:rStyle w:val="FontStyle483"/>
          <w:spacing w:val="0"/>
        </w:rPr>
        <w:t>исследования</w:t>
      </w:r>
      <w:r>
        <w:rPr>
          <w:rStyle w:val="FontStyle483"/>
        </w:rPr>
        <w:t xml:space="preserve"> </w:t>
      </w:r>
      <w:r>
        <w:rPr>
          <w:rStyle w:val="FontStyle483"/>
          <w:spacing w:val="0"/>
        </w:rPr>
        <w:t>в</w:t>
      </w:r>
      <w:r>
        <w:rPr>
          <w:rStyle w:val="FontStyle483"/>
        </w:rPr>
        <w:t xml:space="preserve"> </w:t>
      </w:r>
      <w:r>
        <w:rPr>
          <w:rStyle w:val="FontStyle483"/>
          <w:spacing w:val="0"/>
        </w:rPr>
        <w:t>технических</w:t>
      </w:r>
      <w:r>
        <w:rPr>
          <w:rStyle w:val="FontStyle483"/>
        </w:rPr>
        <w:t xml:space="preserve"> </w:t>
      </w:r>
      <w:r>
        <w:rPr>
          <w:rStyle w:val="FontStyle483"/>
          <w:spacing w:val="0"/>
        </w:rPr>
        <w:t>видах спорта</w:t>
      </w:r>
      <w:r>
        <w:rPr>
          <w:rStyle w:val="FontStyle483"/>
        </w:rPr>
        <w:t xml:space="preserve"> </w:t>
      </w:r>
      <w:r>
        <w:rPr>
          <w:rStyle w:val="FontStyle483"/>
          <w:spacing w:val="0"/>
        </w:rPr>
        <w:t>весьма</w:t>
      </w:r>
      <w:r>
        <w:rPr>
          <w:rStyle w:val="FontStyle483"/>
        </w:rPr>
        <w:t xml:space="preserve"> </w:t>
      </w:r>
      <w:r>
        <w:rPr>
          <w:rStyle w:val="FontStyle483"/>
          <w:spacing w:val="0"/>
        </w:rPr>
        <w:t>ограничены,</w:t>
      </w:r>
      <w:r>
        <w:rPr>
          <w:rStyle w:val="FontStyle483"/>
        </w:rPr>
        <w:t xml:space="preserve"> </w:t>
      </w:r>
      <w:r>
        <w:rPr>
          <w:rStyle w:val="FontStyle483"/>
          <w:spacing w:val="0"/>
        </w:rPr>
        <w:t>поэтому</w:t>
      </w:r>
      <w:r>
        <w:rPr>
          <w:rStyle w:val="FontStyle483"/>
        </w:rPr>
        <w:t xml:space="preserve"> </w:t>
      </w:r>
      <w:r>
        <w:rPr>
          <w:rStyle w:val="FontStyle483"/>
          <w:spacing w:val="0"/>
        </w:rPr>
        <w:t>о</w:t>
      </w:r>
      <w:r>
        <w:rPr>
          <w:rStyle w:val="FontStyle483"/>
        </w:rPr>
        <w:t xml:space="preserve"> </w:t>
      </w:r>
      <w:r>
        <w:rPr>
          <w:rStyle w:val="FontStyle483"/>
          <w:spacing w:val="0"/>
        </w:rPr>
        <w:t>факторах,</w:t>
      </w:r>
      <w:r>
        <w:rPr>
          <w:rStyle w:val="FontStyle483"/>
        </w:rPr>
        <w:t xml:space="preserve"> </w:t>
      </w:r>
      <w:r>
        <w:rPr>
          <w:rStyle w:val="FontStyle483"/>
          <w:spacing w:val="0"/>
        </w:rPr>
        <w:t>опре</w:t>
      </w:r>
      <w:r>
        <w:rPr>
          <w:rStyle w:val="FontStyle483"/>
          <w:spacing w:val="0"/>
        </w:rPr>
        <w:softHyphen/>
        <w:t>деляющих</w:t>
      </w:r>
      <w:r>
        <w:rPr>
          <w:rStyle w:val="FontStyle483"/>
        </w:rPr>
        <w:t xml:space="preserve"> </w:t>
      </w:r>
      <w:r>
        <w:rPr>
          <w:rStyle w:val="FontStyle483"/>
          <w:spacing w:val="0"/>
        </w:rPr>
        <w:t>мастерство</w:t>
      </w:r>
      <w:r>
        <w:rPr>
          <w:rStyle w:val="FontStyle483"/>
        </w:rPr>
        <w:t xml:space="preserve"> </w:t>
      </w:r>
      <w:r>
        <w:rPr>
          <w:rStyle w:val="FontStyle483"/>
          <w:spacing w:val="0"/>
        </w:rPr>
        <w:t>управления</w:t>
      </w:r>
      <w:r>
        <w:rPr>
          <w:rStyle w:val="FontStyle483"/>
        </w:rPr>
        <w:t xml:space="preserve"> </w:t>
      </w:r>
      <w:r>
        <w:rPr>
          <w:rStyle w:val="FontStyle483"/>
          <w:spacing w:val="0"/>
        </w:rPr>
        <w:t>скоростью,</w:t>
      </w:r>
      <w:r>
        <w:rPr>
          <w:rStyle w:val="FontStyle483"/>
        </w:rPr>
        <w:t xml:space="preserve"> </w:t>
      </w:r>
      <w:r>
        <w:rPr>
          <w:rStyle w:val="FontStyle483"/>
          <w:spacing w:val="0"/>
        </w:rPr>
        <w:t>можно</w:t>
      </w:r>
      <w:r>
        <w:rPr>
          <w:rStyle w:val="FontStyle483"/>
        </w:rPr>
        <w:t xml:space="preserve"> </w:t>
      </w:r>
      <w:r>
        <w:rPr>
          <w:rStyle w:val="FontStyle483"/>
          <w:spacing w:val="0"/>
        </w:rPr>
        <w:t>го</w:t>
      </w:r>
      <w:r>
        <w:rPr>
          <w:rStyle w:val="FontStyle483"/>
          <w:spacing w:val="0"/>
        </w:rPr>
        <w:softHyphen/>
        <w:t>ворить</w:t>
      </w:r>
      <w:r>
        <w:rPr>
          <w:rStyle w:val="FontStyle483"/>
        </w:rPr>
        <w:t xml:space="preserve"> </w:t>
      </w:r>
      <w:r>
        <w:rPr>
          <w:rStyle w:val="FontStyle483"/>
          <w:spacing w:val="0"/>
        </w:rPr>
        <w:t>пока</w:t>
      </w:r>
      <w:r>
        <w:rPr>
          <w:rStyle w:val="FontStyle483"/>
        </w:rPr>
        <w:t xml:space="preserve"> </w:t>
      </w:r>
      <w:r>
        <w:rPr>
          <w:rStyle w:val="FontStyle483"/>
          <w:spacing w:val="0"/>
        </w:rPr>
        <w:t>лишь</w:t>
      </w:r>
      <w:r>
        <w:rPr>
          <w:rStyle w:val="FontStyle483"/>
        </w:rPr>
        <w:t xml:space="preserve"> </w:t>
      </w:r>
      <w:r>
        <w:rPr>
          <w:rStyle w:val="FontStyle483"/>
          <w:spacing w:val="0"/>
        </w:rPr>
        <w:t>в</w:t>
      </w:r>
      <w:r>
        <w:rPr>
          <w:rStyle w:val="FontStyle483"/>
        </w:rPr>
        <w:t xml:space="preserve"> </w:t>
      </w:r>
      <w:r>
        <w:rPr>
          <w:rStyle w:val="FontStyle483"/>
          <w:spacing w:val="0"/>
        </w:rPr>
        <w:t>общих</w:t>
      </w:r>
      <w:r>
        <w:rPr>
          <w:rStyle w:val="FontStyle483"/>
        </w:rPr>
        <w:t xml:space="preserve"> </w:t>
      </w:r>
      <w:r>
        <w:rPr>
          <w:rStyle w:val="FontStyle483"/>
          <w:spacing w:val="0"/>
        </w:rPr>
        <w:t>чертах.</w:t>
      </w:r>
      <w:r>
        <w:rPr>
          <w:rStyle w:val="FontStyle483"/>
        </w:rPr>
        <w:t xml:space="preserve"> </w:t>
      </w:r>
      <w:r>
        <w:rPr>
          <w:rStyle w:val="FontStyle483"/>
          <w:spacing w:val="0"/>
        </w:rPr>
        <w:t>Основное</w:t>
      </w:r>
      <w:r>
        <w:rPr>
          <w:rStyle w:val="FontStyle483"/>
        </w:rPr>
        <w:t xml:space="preserve"> </w:t>
      </w:r>
      <w:r>
        <w:rPr>
          <w:rStyle w:val="FontStyle483"/>
          <w:spacing w:val="0"/>
        </w:rPr>
        <w:t>требование в</w:t>
      </w:r>
      <w:r>
        <w:rPr>
          <w:rStyle w:val="FontStyle483"/>
        </w:rPr>
        <w:t xml:space="preserve"> </w:t>
      </w:r>
      <w:r>
        <w:rPr>
          <w:rStyle w:val="FontStyle483"/>
          <w:spacing w:val="0"/>
        </w:rPr>
        <w:t>данном</w:t>
      </w:r>
      <w:r>
        <w:rPr>
          <w:rStyle w:val="FontStyle483"/>
        </w:rPr>
        <w:t xml:space="preserve"> </w:t>
      </w:r>
      <w:r>
        <w:rPr>
          <w:rStyle w:val="FontStyle483"/>
          <w:spacing w:val="0"/>
        </w:rPr>
        <w:t>случае</w:t>
      </w:r>
      <w:r>
        <w:rPr>
          <w:rStyle w:val="FontStyle483"/>
        </w:rPr>
        <w:t xml:space="preserve"> </w:t>
      </w:r>
      <w:r>
        <w:rPr>
          <w:rStyle w:val="FontStyle483"/>
          <w:spacing w:val="0"/>
        </w:rPr>
        <w:t>заключается</w:t>
      </w:r>
      <w:r>
        <w:rPr>
          <w:rStyle w:val="FontStyle483"/>
        </w:rPr>
        <w:t xml:space="preserve"> </w:t>
      </w:r>
      <w:r>
        <w:rPr>
          <w:rStyle w:val="FontStyle483"/>
          <w:spacing w:val="0"/>
        </w:rPr>
        <w:t>в</w:t>
      </w:r>
      <w:r>
        <w:rPr>
          <w:rStyle w:val="FontStyle483"/>
        </w:rPr>
        <w:t xml:space="preserve"> </w:t>
      </w:r>
      <w:r>
        <w:rPr>
          <w:rStyle w:val="FontStyle483"/>
          <w:spacing w:val="0"/>
        </w:rPr>
        <w:t>реальной</w:t>
      </w:r>
      <w:r>
        <w:rPr>
          <w:rStyle w:val="FontStyle483"/>
        </w:rPr>
        <w:t xml:space="preserve"> </w:t>
      </w:r>
      <w:r>
        <w:rPr>
          <w:rStyle w:val="FontStyle483"/>
          <w:spacing w:val="0"/>
        </w:rPr>
        <w:t>оценке</w:t>
      </w:r>
      <w:r>
        <w:rPr>
          <w:rStyle w:val="FontStyle483"/>
        </w:rPr>
        <w:t xml:space="preserve"> </w:t>
      </w:r>
      <w:r>
        <w:rPr>
          <w:rStyle w:val="FontStyle483"/>
          <w:spacing w:val="0"/>
        </w:rPr>
        <w:t>скорости и</w:t>
      </w:r>
      <w:r>
        <w:rPr>
          <w:rStyle w:val="FontStyle483"/>
        </w:rPr>
        <w:t xml:space="preserve"> </w:t>
      </w:r>
      <w:r>
        <w:rPr>
          <w:rStyle w:val="FontStyle483"/>
          <w:spacing w:val="0"/>
        </w:rPr>
        <w:t>ее</w:t>
      </w:r>
      <w:r>
        <w:rPr>
          <w:rStyle w:val="FontStyle483"/>
        </w:rPr>
        <w:t xml:space="preserve"> </w:t>
      </w:r>
      <w:r>
        <w:rPr>
          <w:rStyle w:val="FontStyle483"/>
          <w:spacing w:val="0"/>
        </w:rPr>
        <w:t>регулировании</w:t>
      </w:r>
      <w:r>
        <w:rPr>
          <w:rStyle w:val="FontStyle483"/>
        </w:rPr>
        <w:t xml:space="preserve"> </w:t>
      </w:r>
      <w:r>
        <w:rPr>
          <w:rStyle w:val="FontStyle483"/>
          <w:spacing w:val="0"/>
        </w:rPr>
        <w:t>зз</w:t>
      </w:r>
      <w:r>
        <w:rPr>
          <w:rStyle w:val="FontStyle483"/>
        </w:rPr>
        <w:t xml:space="preserve"> </w:t>
      </w:r>
      <w:r>
        <w:rPr>
          <w:rStyle w:val="FontStyle483"/>
          <w:spacing w:val="0"/>
        </w:rPr>
        <w:t>счет</w:t>
      </w:r>
      <w:r>
        <w:rPr>
          <w:rStyle w:val="FontStyle483"/>
        </w:rPr>
        <w:t xml:space="preserve"> </w:t>
      </w:r>
      <w:r>
        <w:rPr>
          <w:rStyle w:val="FontStyle483"/>
          <w:spacing w:val="0"/>
        </w:rPr>
        <w:t>тонкой</w:t>
      </w:r>
      <w:r>
        <w:rPr>
          <w:rStyle w:val="FontStyle483"/>
        </w:rPr>
        <w:t xml:space="preserve"> </w:t>
      </w:r>
      <w:r>
        <w:rPr>
          <w:rStyle w:val="FontStyle483"/>
          <w:spacing w:val="0"/>
        </w:rPr>
        <w:t>координации</w:t>
      </w:r>
      <w:r>
        <w:rPr>
          <w:rStyle w:val="FontStyle483"/>
        </w:rPr>
        <w:t xml:space="preserve"> </w:t>
      </w:r>
      <w:r>
        <w:rPr>
          <w:rStyle w:val="FontStyle483"/>
          <w:spacing w:val="0"/>
        </w:rPr>
        <w:t>усилий (в</w:t>
      </w:r>
      <w:r>
        <w:rPr>
          <w:rStyle w:val="FontStyle483"/>
        </w:rPr>
        <w:t xml:space="preserve"> </w:t>
      </w:r>
      <w:r>
        <w:rPr>
          <w:rStyle w:val="FontStyle483"/>
          <w:spacing w:val="0"/>
        </w:rPr>
        <w:t>отдельных</w:t>
      </w:r>
      <w:r>
        <w:rPr>
          <w:rStyle w:val="FontStyle483"/>
        </w:rPr>
        <w:t xml:space="preserve"> </w:t>
      </w:r>
      <w:r>
        <w:rPr>
          <w:rStyle w:val="FontStyle483"/>
          <w:spacing w:val="0"/>
        </w:rPr>
        <w:t>случаях</w:t>
      </w:r>
      <w:r>
        <w:rPr>
          <w:rStyle w:val="FontStyle483"/>
        </w:rPr>
        <w:t xml:space="preserve"> </w:t>
      </w:r>
      <w:r>
        <w:rPr>
          <w:rStyle w:val="FontStyle483"/>
          <w:spacing w:val="0"/>
        </w:rPr>
        <w:t>весьма</w:t>
      </w:r>
      <w:r>
        <w:rPr>
          <w:rStyle w:val="FontStyle483"/>
        </w:rPr>
        <w:t xml:space="preserve"> </w:t>
      </w:r>
      <w:r>
        <w:rPr>
          <w:rStyle w:val="FontStyle483"/>
          <w:spacing w:val="0"/>
        </w:rPr>
        <w:t>значительных),</w:t>
      </w:r>
      <w:r>
        <w:rPr>
          <w:rStyle w:val="FontStyle483"/>
        </w:rPr>
        <w:t xml:space="preserve"> </w:t>
      </w:r>
      <w:r>
        <w:rPr>
          <w:rStyle w:val="FontStyle483"/>
          <w:spacing w:val="0"/>
        </w:rPr>
        <w:t>основанной на</w:t>
      </w:r>
      <w:r>
        <w:rPr>
          <w:rStyle w:val="FontStyle483"/>
        </w:rPr>
        <w:t xml:space="preserve"> </w:t>
      </w:r>
      <w:r>
        <w:rPr>
          <w:rStyle w:val="FontStyle483"/>
          <w:spacing w:val="0"/>
        </w:rPr>
        <w:t>взаимодействии</w:t>
      </w:r>
      <w:r>
        <w:rPr>
          <w:rStyle w:val="FontStyle483"/>
        </w:rPr>
        <w:t xml:space="preserve"> </w:t>
      </w:r>
      <w:r>
        <w:rPr>
          <w:rStyle w:val="FontStyle483"/>
          <w:spacing w:val="0"/>
        </w:rPr>
        <w:t>различных</w:t>
      </w:r>
      <w:r>
        <w:rPr>
          <w:rStyle w:val="FontStyle483"/>
        </w:rPr>
        <w:t xml:space="preserve"> </w:t>
      </w:r>
      <w:r>
        <w:rPr>
          <w:rStyle w:val="FontStyle483"/>
          <w:spacing w:val="0"/>
        </w:rPr>
        <w:t>рецепторных</w:t>
      </w:r>
      <w:r>
        <w:rPr>
          <w:rStyle w:val="FontStyle483"/>
        </w:rPr>
        <w:t xml:space="preserve"> </w:t>
      </w:r>
      <w:r>
        <w:rPr>
          <w:rStyle w:val="FontStyle483"/>
          <w:spacing w:val="0"/>
        </w:rPr>
        <w:t>систем.</w:t>
      </w:r>
    </w:p>
    <w:p w:rsidR="00D57188" w:rsidRDefault="001C5317">
      <w:pPr>
        <w:pStyle w:val="Style40"/>
        <w:widowControl/>
        <w:spacing w:before="5" w:line="202" w:lineRule="exact"/>
        <w:rPr>
          <w:rStyle w:val="FontStyle483"/>
          <w:spacing w:val="0"/>
        </w:rPr>
      </w:pPr>
      <w:r>
        <w:rPr>
          <w:rStyle w:val="FontStyle483"/>
          <w:spacing w:val="0"/>
        </w:rPr>
        <w:t>Для</w:t>
      </w:r>
      <w:r>
        <w:rPr>
          <w:rStyle w:val="FontStyle483"/>
        </w:rPr>
        <w:t xml:space="preserve"> </w:t>
      </w:r>
      <w:r>
        <w:rPr>
          <w:rStyle w:val="FontStyle483"/>
          <w:spacing w:val="0"/>
        </w:rPr>
        <w:t>успешного</w:t>
      </w:r>
      <w:r>
        <w:rPr>
          <w:rStyle w:val="FontStyle483"/>
        </w:rPr>
        <w:t xml:space="preserve"> </w:t>
      </w:r>
      <w:r>
        <w:rPr>
          <w:rStyle w:val="FontStyle483"/>
          <w:spacing w:val="0"/>
        </w:rPr>
        <w:t>выполнения</w:t>
      </w:r>
      <w:r>
        <w:rPr>
          <w:rStyle w:val="FontStyle483"/>
        </w:rPr>
        <w:t xml:space="preserve"> </w:t>
      </w:r>
      <w:r>
        <w:rPr>
          <w:rStyle w:val="FontStyle483"/>
          <w:spacing w:val="0"/>
        </w:rPr>
        <w:t>необходимых</w:t>
      </w:r>
      <w:r>
        <w:rPr>
          <w:rStyle w:val="FontStyle483"/>
        </w:rPr>
        <w:t xml:space="preserve"> </w:t>
      </w:r>
      <w:r>
        <w:rPr>
          <w:rStyle w:val="FontStyle483"/>
          <w:spacing w:val="0"/>
        </w:rPr>
        <w:t>действий</w:t>
      </w:r>
      <w:r>
        <w:rPr>
          <w:rStyle w:val="FontStyle483"/>
        </w:rPr>
        <w:t xml:space="preserve"> </w:t>
      </w:r>
      <w:r>
        <w:rPr>
          <w:rStyle w:val="FontStyle483"/>
          <w:spacing w:val="0"/>
        </w:rPr>
        <w:t>на большой</w:t>
      </w:r>
      <w:r>
        <w:rPr>
          <w:rStyle w:val="FontStyle483"/>
        </w:rPr>
        <w:t xml:space="preserve"> </w:t>
      </w:r>
      <w:r>
        <w:rPr>
          <w:rStyle w:val="FontStyle483"/>
          <w:spacing w:val="0"/>
        </w:rPr>
        <w:t>скорости</w:t>
      </w:r>
      <w:r>
        <w:rPr>
          <w:rStyle w:val="FontStyle483"/>
        </w:rPr>
        <w:t xml:space="preserve"> </w:t>
      </w:r>
      <w:r>
        <w:rPr>
          <w:rStyle w:val="FontStyle483"/>
          <w:spacing w:val="0"/>
        </w:rPr>
        <w:t>необходим</w:t>
      </w:r>
      <w:r>
        <w:rPr>
          <w:rStyle w:val="FontStyle483"/>
        </w:rPr>
        <w:t xml:space="preserve"> </w:t>
      </w:r>
      <w:r>
        <w:rPr>
          <w:rStyle w:val="FontStyle483"/>
          <w:spacing w:val="0"/>
        </w:rPr>
        <w:t>высокий</w:t>
      </w:r>
      <w:r>
        <w:rPr>
          <w:rStyle w:val="FontStyle483"/>
        </w:rPr>
        <w:t xml:space="preserve"> </w:t>
      </w:r>
      <w:r>
        <w:rPr>
          <w:rStyle w:val="FontStyle483"/>
          <w:spacing w:val="0"/>
        </w:rPr>
        <w:t>уровень</w:t>
      </w:r>
      <w:r>
        <w:rPr>
          <w:rStyle w:val="FontStyle483"/>
        </w:rPr>
        <w:t xml:space="preserve"> </w:t>
      </w:r>
      <w:r>
        <w:rPr>
          <w:rStyle w:val="FontStyle483"/>
          <w:spacing w:val="0"/>
        </w:rPr>
        <w:t>развития чувствительности</w:t>
      </w:r>
      <w:r>
        <w:rPr>
          <w:rStyle w:val="FontStyle483"/>
        </w:rPr>
        <w:t xml:space="preserve">    </w:t>
      </w:r>
      <w:r>
        <w:rPr>
          <w:rStyle w:val="FontStyle483"/>
          <w:spacing w:val="0"/>
        </w:rPr>
        <w:t>и</w:t>
      </w:r>
      <w:r>
        <w:rPr>
          <w:rStyle w:val="FontStyle483"/>
        </w:rPr>
        <w:t xml:space="preserve">   </w:t>
      </w:r>
      <w:r>
        <w:rPr>
          <w:rStyle w:val="FontStyle483"/>
          <w:spacing w:val="0"/>
        </w:rPr>
        <w:t>стабильности</w:t>
      </w:r>
      <w:r>
        <w:rPr>
          <w:rStyle w:val="FontStyle483"/>
        </w:rPr>
        <w:t xml:space="preserve">    </w:t>
      </w:r>
      <w:r>
        <w:rPr>
          <w:rStyle w:val="FontStyle483"/>
          <w:spacing w:val="0"/>
        </w:rPr>
        <w:t>функционирования анализаторов,</w:t>
      </w:r>
      <w:r>
        <w:rPr>
          <w:rStyle w:val="FontStyle483"/>
        </w:rPr>
        <w:t xml:space="preserve"> </w:t>
      </w:r>
      <w:r>
        <w:rPr>
          <w:rStyle w:val="FontStyle483"/>
          <w:spacing w:val="0"/>
        </w:rPr>
        <w:t>основное</w:t>
      </w:r>
      <w:r>
        <w:rPr>
          <w:rStyle w:val="FontStyle483"/>
        </w:rPr>
        <w:t xml:space="preserve"> </w:t>
      </w:r>
      <w:r>
        <w:rPr>
          <w:rStyle w:val="FontStyle483"/>
          <w:spacing w:val="0"/>
        </w:rPr>
        <w:t>место</w:t>
      </w:r>
      <w:r>
        <w:rPr>
          <w:rStyle w:val="FontStyle483"/>
        </w:rPr>
        <w:t xml:space="preserve"> </w:t>
      </w:r>
      <w:r>
        <w:rPr>
          <w:rStyle w:val="FontStyle483"/>
          <w:spacing w:val="0"/>
        </w:rPr>
        <w:t>среди</w:t>
      </w:r>
      <w:r>
        <w:rPr>
          <w:rStyle w:val="FontStyle483"/>
        </w:rPr>
        <w:t xml:space="preserve"> </w:t>
      </w:r>
      <w:r>
        <w:rPr>
          <w:rStyle w:val="FontStyle483"/>
          <w:spacing w:val="0"/>
        </w:rPr>
        <w:t>которых</w:t>
      </w:r>
      <w:r>
        <w:rPr>
          <w:rStyle w:val="FontStyle483"/>
        </w:rPr>
        <w:t xml:space="preserve"> </w:t>
      </w:r>
      <w:r>
        <w:rPr>
          <w:rStyle w:val="FontStyle483"/>
          <w:spacing w:val="0"/>
        </w:rPr>
        <w:t>занимает двигательная</w:t>
      </w:r>
      <w:r>
        <w:rPr>
          <w:rStyle w:val="FontStyle483"/>
        </w:rPr>
        <w:t xml:space="preserve"> </w:t>
      </w:r>
      <w:r>
        <w:rPr>
          <w:rStyle w:val="FontStyle483"/>
          <w:spacing w:val="0"/>
        </w:rPr>
        <w:t>сенсорная</w:t>
      </w:r>
      <w:r>
        <w:rPr>
          <w:rStyle w:val="FontStyle483"/>
        </w:rPr>
        <w:t xml:space="preserve"> </w:t>
      </w:r>
      <w:r>
        <w:rPr>
          <w:rStyle w:val="FontStyle483"/>
          <w:spacing w:val="0"/>
        </w:rPr>
        <w:t>система</w:t>
      </w:r>
      <w:r>
        <w:rPr>
          <w:rStyle w:val="FontStyle483"/>
        </w:rPr>
        <w:t xml:space="preserve"> </w:t>
      </w:r>
      <w:r>
        <w:rPr>
          <w:rStyle w:val="FontStyle483"/>
          <w:spacing w:val="0"/>
        </w:rPr>
        <w:t>(В.</w:t>
      </w:r>
      <w:r>
        <w:rPr>
          <w:rStyle w:val="FontStyle483"/>
        </w:rPr>
        <w:t xml:space="preserve"> </w:t>
      </w:r>
      <w:r>
        <w:rPr>
          <w:rStyle w:val="FontStyle483"/>
          <w:spacing w:val="0"/>
        </w:rPr>
        <w:t>С.</w:t>
      </w:r>
      <w:r>
        <w:rPr>
          <w:rStyle w:val="FontStyle483"/>
        </w:rPr>
        <w:t xml:space="preserve"> </w:t>
      </w:r>
      <w:r>
        <w:rPr>
          <w:rStyle w:val="FontStyle483"/>
          <w:spacing w:val="0"/>
        </w:rPr>
        <w:t>Фарфель,</w:t>
      </w:r>
      <w:r>
        <w:rPr>
          <w:rStyle w:val="FontStyle483"/>
        </w:rPr>
        <w:t xml:space="preserve"> </w:t>
      </w:r>
      <w:r>
        <w:rPr>
          <w:rStyle w:val="FontStyle483"/>
          <w:spacing w:val="0"/>
        </w:rPr>
        <w:t>1975; Н.</w:t>
      </w:r>
      <w:r>
        <w:rPr>
          <w:rStyle w:val="FontStyle483"/>
        </w:rPr>
        <w:t xml:space="preserve"> </w:t>
      </w:r>
      <w:r>
        <w:rPr>
          <w:rStyle w:val="FontStyle483"/>
          <w:spacing w:val="0"/>
        </w:rPr>
        <w:t>В.</w:t>
      </w:r>
      <w:r>
        <w:rPr>
          <w:rStyle w:val="FontStyle483"/>
        </w:rPr>
        <w:t xml:space="preserve"> </w:t>
      </w:r>
      <w:r>
        <w:rPr>
          <w:rStyle w:val="FontStyle483"/>
          <w:spacing w:val="0"/>
        </w:rPr>
        <w:t>Зимкин,</w:t>
      </w:r>
      <w:r>
        <w:rPr>
          <w:rStyle w:val="FontStyle483"/>
        </w:rPr>
        <w:t xml:space="preserve"> </w:t>
      </w:r>
      <w:r>
        <w:rPr>
          <w:rStyle w:val="FontStyle483"/>
          <w:spacing w:val="0"/>
        </w:rPr>
        <w:t>1975).</w:t>
      </w:r>
      <w:r>
        <w:rPr>
          <w:rStyle w:val="FontStyle483"/>
        </w:rPr>
        <w:t xml:space="preserve"> </w:t>
      </w:r>
      <w:r>
        <w:rPr>
          <w:rStyle w:val="FontStyle483"/>
          <w:spacing w:val="0"/>
        </w:rPr>
        <w:t>Например,</w:t>
      </w:r>
      <w:r>
        <w:rPr>
          <w:rStyle w:val="FontStyle483"/>
        </w:rPr>
        <w:t xml:space="preserve"> </w:t>
      </w:r>
      <w:r>
        <w:rPr>
          <w:rStyle w:val="FontStyle483"/>
          <w:spacing w:val="0"/>
        </w:rPr>
        <w:t>установлена</w:t>
      </w:r>
      <w:r>
        <w:rPr>
          <w:rStyle w:val="FontStyle483"/>
        </w:rPr>
        <w:t xml:space="preserve"> </w:t>
      </w:r>
      <w:r>
        <w:rPr>
          <w:rStyle w:val="FontStyle483"/>
          <w:spacing w:val="0"/>
        </w:rPr>
        <w:t>связь</w:t>
      </w:r>
      <w:r>
        <w:rPr>
          <w:rStyle w:val="FontStyle483"/>
        </w:rPr>
        <w:t xml:space="preserve"> </w:t>
      </w:r>
      <w:r>
        <w:rPr>
          <w:rStyle w:val="FontStyle483"/>
          <w:spacing w:val="0"/>
        </w:rPr>
        <w:t>точ</w:t>
      </w:r>
      <w:r>
        <w:rPr>
          <w:rStyle w:val="FontStyle483"/>
          <w:spacing w:val="0"/>
        </w:rPr>
        <w:softHyphen/>
        <w:t>ности</w:t>
      </w:r>
      <w:r>
        <w:rPr>
          <w:rStyle w:val="FontStyle483"/>
        </w:rPr>
        <w:t xml:space="preserve"> </w:t>
      </w:r>
      <w:r>
        <w:rPr>
          <w:rStyle w:val="FontStyle483"/>
          <w:spacing w:val="0"/>
        </w:rPr>
        <w:t>воспроизведения</w:t>
      </w:r>
      <w:r>
        <w:rPr>
          <w:rStyle w:val="FontStyle483"/>
        </w:rPr>
        <w:t xml:space="preserve"> </w:t>
      </w:r>
      <w:r>
        <w:rPr>
          <w:rStyle w:val="FontStyle483"/>
          <w:spacing w:val="0"/>
        </w:rPr>
        <w:t>мышечных</w:t>
      </w:r>
      <w:r>
        <w:rPr>
          <w:rStyle w:val="FontStyle483"/>
        </w:rPr>
        <w:t xml:space="preserve"> </w:t>
      </w:r>
      <w:r>
        <w:rPr>
          <w:rStyle w:val="FontStyle483"/>
          <w:spacing w:val="0"/>
        </w:rPr>
        <w:t>усилий</w:t>
      </w:r>
      <w:r>
        <w:rPr>
          <w:rStyle w:val="FontStyle483"/>
        </w:rPr>
        <w:t xml:space="preserve"> </w:t>
      </w:r>
      <w:r>
        <w:rPr>
          <w:rStyle w:val="FontStyle483"/>
          <w:spacing w:val="0"/>
        </w:rPr>
        <w:t>спортсменами-горнолыжниками</w:t>
      </w:r>
      <w:r>
        <w:rPr>
          <w:rStyle w:val="FontStyle483"/>
        </w:rPr>
        <w:t xml:space="preserve"> </w:t>
      </w:r>
      <w:r>
        <w:rPr>
          <w:rStyle w:val="FontStyle483"/>
          <w:spacing w:val="0"/>
        </w:rPr>
        <w:t>с</w:t>
      </w:r>
      <w:r>
        <w:rPr>
          <w:rStyle w:val="FontStyle483"/>
        </w:rPr>
        <w:t xml:space="preserve"> </w:t>
      </w:r>
      <w:r>
        <w:rPr>
          <w:rStyle w:val="FontStyle483"/>
          <w:spacing w:val="0"/>
        </w:rPr>
        <w:t>их</w:t>
      </w:r>
      <w:r>
        <w:rPr>
          <w:rStyle w:val="FontStyle483"/>
        </w:rPr>
        <w:t xml:space="preserve"> </w:t>
      </w:r>
      <w:r>
        <w:rPr>
          <w:rStyle w:val="FontStyle483"/>
          <w:spacing w:val="0"/>
        </w:rPr>
        <w:t>квалификацией</w:t>
      </w:r>
      <w:r>
        <w:rPr>
          <w:rStyle w:val="FontStyle483"/>
        </w:rPr>
        <w:t xml:space="preserve"> </w:t>
      </w:r>
      <w:r>
        <w:rPr>
          <w:rStyle w:val="FontStyle483"/>
          <w:spacing w:val="0"/>
        </w:rPr>
        <w:t>(А.</w:t>
      </w:r>
      <w:r>
        <w:rPr>
          <w:rStyle w:val="FontStyle483"/>
        </w:rPr>
        <w:t xml:space="preserve"> </w:t>
      </w:r>
      <w:r>
        <w:rPr>
          <w:rStyle w:val="FontStyle483"/>
          <w:spacing w:val="0"/>
        </w:rPr>
        <w:t>Ф.</w:t>
      </w:r>
      <w:r>
        <w:rPr>
          <w:rStyle w:val="FontStyle483"/>
        </w:rPr>
        <w:t xml:space="preserve"> </w:t>
      </w:r>
      <w:r>
        <w:rPr>
          <w:rStyle w:val="FontStyle483"/>
          <w:spacing w:val="0"/>
        </w:rPr>
        <w:t>Лисовский, Н.</w:t>
      </w:r>
      <w:r>
        <w:rPr>
          <w:rStyle w:val="FontStyle483"/>
        </w:rPr>
        <w:t xml:space="preserve"> </w:t>
      </w:r>
      <w:r>
        <w:rPr>
          <w:rStyle w:val="FontStyle483"/>
          <w:spacing w:val="0"/>
        </w:rPr>
        <w:t>И.</w:t>
      </w:r>
      <w:r>
        <w:rPr>
          <w:rStyle w:val="FontStyle483"/>
        </w:rPr>
        <w:t xml:space="preserve"> </w:t>
      </w:r>
      <w:r>
        <w:rPr>
          <w:rStyle w:val="FontStyle483"/>
          <w:spacing w:val="0"/>
        </w:rPr>
        <w:t>Лисовская,</w:t>
      </w:r>
      <w:r>
        <w:rPr>
          <w:rStyle w:val="FontStyle483"/>
        </w:rPr>
        <w:t xml:space="preserve"> </w:t>
      </w:r>
      <w:r>
        <w:rPr>
          <w:rStyle w:val="FontStyle483"/>
          <w:spacing w:val="0"/>
        </w:rPr>
        <w:t>1976).</w:t>
      </w:r>
      <w:r>
        <w:rPr>
          <w:rStyle w:val="FontStyle483"/>
        </w:rPr>
        <w:t xml:space="preserve"> </w:t>
      </w:r>
      <w:r>
        <w:rPr>
          <w:rStyle w:val="FontStyle483"/>
          <w:spacing w:val="0"/>
        </w:rPr>
        <w:t>Способность</w:t>
      </w:r>
      <w:r>
        <w:rPr>
          <w:rStyle w:val="FontStyle483"/>
        </w:rPr>
        <w:t xml:space="preserve"> </w:t>
      </w:r>
      <w:r>
        <w:rPr>
          <w:rStyle w:val="FontStyle483"/>
          <w:spacing w:val="0"/>
        </w:rPr>
        <w:t>тонко</w:t>
      </w:r>
      <w:r>
        <w:rPr>
          <w:rStyle w:val="FontStyle483"/>
        </w:rPr>
        <w:t xml:space="preserve"> </w:t>
      </w:r>
      <w:r>
        <w:rPr>
          <w:rStyle w:val="FontStyle483"/>
          <w:spacing w:val="0"/>
        </w:rPr>
        <w:t>дифференци</w:t>
      </w:r>
      <w:r>
        <w:rPr>
          <w:rStyle w:val="FontStyle483"/>
          <w:spacing w:val="0"/>
        </w:rPr>
        <w:softHyphen/>
        <w:t>ровать</w:t>
      </w:r>
      <w:r>
        <w:rPr>
          <w:rStyle w:val="FontStyle483"/>
        </w:rPr>
        <w:t xml:space="preserve"> </w:t>
      </w:r>
      <w:r>
        <w:rPr>
          <w:rStyle w:val="FontStyle483"/>
          <w:spacing w:val="0"/>
        </w:rPr>
        <w:t>мышечные</w:t>
      </w:r>
      <w:r>
        <w:rPr>
          <w:rStyle w:val="FontStyle483"/>
        </w:rPr>
        <w:t xml:space="preserve"> </w:t>
      </w:r>
      <w:r>
        <w:rPr>
          <w:rStyle w:val="FontStyle483"/>
          <w:spacing w:val="0"/>
        </w:rPr>
        <w:t>усилия</w:t>
      </w:r>
      <w:r>
        <w:rPr>
          <w:rStyle w:val="FontStyle483"/>
        </w:rPr>
        <w:t xml:space="preserve"> </w:t>
      </w:r>
      <w:r>
        <w:rPr>
          <w:rStyle w:val="FontStyle483"/>
          <w:spacing w:val="0"/>
        </w:rPr>
        <w:t>характеризует</w:t>
      </w:r>
      <w:r>
        <w:rPr>
          <w:rStyle w:val="FontStyle483"/>
        </w:rPr>
        <w:t xml:space="preserve"> </w:t>
      </w:r>
      <w:r>
        <w:rPr>
          <w:rStyle w:val="FontStyle483"/>
          <w:spacing w:val="0"/>
        </w:rPr>
        <w:t>класс</w:t>
      </w:r>
      <w:r>
        <w:rPr>
          <w:rStyle w:val="FontStyle483"/>
        </w:rPr>
        <w:t xml:space="preserve"> </w:t>
      </w:r>
      <w:r>
        <w:rPr>
          <w:rStyle w:val="FontStyle483"/>
          <w:spacing w:val="0"/>
        </w:rPr>
        <w:t>спортсмена в</w:t>
      </w:r>
      <w:r>
        <w:rPr>
          <w:rStyle w:val="FontStyle483"/>
        </w:rPr>
        <w:t xml:space="preserve"> </w:t>
      </w:r>
      <w:r>
        <w:rPr>
          <w:rStyle w:val="FontStyle483"/>
          <w:spacing w:val="0"/>
        </w:rPr>
        <w:t>парусном</w:t>
      </w:r>
      <w:r>
        <w:rPr>
          <w:rStyle w:val="FontStyle483"/>
        </w:rPr>
        <w:t xml:space="preserve"> </w:t>
      </w:r>
      <w:r>
        <w:rPr>
          <w:rStyle w:val="FontStyle483"/>
          <w:spacing w:val="0"/>
        </w:rPr>
        <w:t>спорте,</w:t>
      </w:r>
      <w:r>
        <w:rPr>
          <w:rStyle w:val="FontStyle483"/>
        </w:rPr>
        <w:t xml:space="preserve"> </w:t>
      </w:r>
      <w:r>
        <w:rPr>
          <w:rStyle w:val="FontStyle483"/>
          <w:spacing w:val="0"/>
        </w:rPr>
        <w:t>поскольку</w:t>
      </w:r>
      <w:r>
        <w:rPr>
          <w:rStyle w:val="FontStyle483"/>
        </w:rPr>
        <w:t xml:space="preserve"> </w:t>
      </w:r>
      <w:r>
        <w:rPr>
          <w:rStyle w:val="FontStyle483"/>
          <w:spacing w:val="0"/>
        </w:rPr>
        <w:t>определение</w:t>
      </w:r>
      <w:r>
        <w:rPr>
          <w:rStyle w:val="FontStyle483"/>
        </w:rPr>
        <w:t xml:space="preserve"> </w:t>
      </w:r>
      <w:r>
        <w:rPr>
          <w:rStyle w:val="FontStyle483"/>
          <w:spacing w:val="0"/>
        </w:rPr>
        <w:t>величины</w:t>
      </w:r>
      <w:r>
        <w:rPr>
          <w:rStyle w:val="FontStyle483"/>
        </w:rPr>
        <w:t xml:space="preserve"> </w:t>
      </w:r>
      <w:r>
        <w:rPr>
          <w:rStyle w:val="FontStyle483"/>
          <w:spacing w:val="0"/>
        </w:rPr>
        <w:t>на</w:t>
      </w:r>
      <w:r>
        <w:rPr>
          <w:rStyle w:val="FontStyle483"/>
          <w:spacing w:val="0"/>
        </w:rPr>
        <w:softHyphen/>
        <w:t>грузки</w:t>
      </w:r>
      <w:r>
        <w:rPr>
          <w:rStyle w:val="FontStyle483"/>
        </w:rPr>
        <w:t xml:space="preserve"> </w:t>
      </w:r>
      <w:r>
        <w:rPr>
          <w:rStyle w:val="FontStyle483"/>
          <w:spacing w:val="0"/>
        </w:rPr>
        <w:t>на</w:t>
      </w:r>
      <w:r>
        <w:rPr>
          <w:rStyle w:val="FontStyle483"/>
        </w:rPr>
        <w:t xml:space="preserve"> </w:t>
      </w:r>
      <w:r>
        <w:rPr>
          <w:rStyle w:val="FontStyle483"/>
          <w:spacing w:val="0"/>
        </w:rPr>
        <w:t>руле</w:t>
      </w:r>
      <w:r>
        <w:rPr>
          <w:rStyle w:val="FontStyle483"/>
        </w:rPr>
        <w:t xml:space="preserve"> </w:t>
      </w:r>
      <w:r>
        <w:rPr>
          <w:rStyle w:val="FontStyle483"/>
          <w:spacing w:val="0"/>
        </w:rPr>
        <w:t>(«чувство</w:t>
      </w:r>
      <w:r>
        <w:rPr>
          <w:rStyle w:val="FontStyle483"/>
        </w:rPr>
        <w:t xml:space="preserve"> </w:t>
      </w:r>
      <w:r>
        <w:rPr>
          <w:rStyle w:val="FontStyle483"/>
          <w:spacing w:val="0"/>
        </w:rPr>
        <w:t>руля»)</w:t>
      </w:r>
      <w:r>
        <w:rPr>
          <w:rStyle w:val="FontStyle483"/>
        </w:rPr>
        <w:t xml:space="preserve"> </w:t>
      </w:r>
      <w:r>
        <w:rPr>
          <w:rStyle w:val="FontStyle483"/>
          <w:spacing w:val="0"/>
        </w:rPr>
        <w:t>является</w:t>
      </w:r>
      <w:r>
        <w:rPr>
          <w:rStyle w:val="FontStyle483"/>
        </w:rPr>
        <w:t xml:space="preserve"> </w:t>
      </w:r>
      <w:r>
        <w:rPr>
          <w:rStyle w:val="FontStyle483"/>
          <w:spacing w:val="0"/>
        </w:rPr>
        <w:t>одним</w:t>
      </w:r>
      <w:r>
        <w:rPr>
          <w:rStyle w:val="FontStyle483"/>
        </w:rPr>
        <w:t xml:space="preserve"> </w:t>
      </w:r>
      <w:r>
        <w:rPr>
          <w:rStyle w:val="FontStyle483"/>
          <w:spacing w:val="0"/>
        </w:rPr>
        <w:t>из</w:t>
      </w:r>
      <w:r>
        <w:rPr>
          <w:rStyle w:val="FontStyle483"/>
        </w:rPr>
        <w:t xml:space="preserve"> </w:t>
      </w:r>
      <w:r>
        <w:rPr>
          <w:rStyle w:val="FontStyle483"/>
          <w:spacing w:val="0"/>
        </w:rPr>
        <w:t>со</w:t>
      </w:r>
      <w:r>
        <w:rPr>
          <w:rStyle w:val="FontStyle483"/>
          <w:spacing w:val="0"/>
        </w:rPr>
        <w:softHyphen/>
        <w:t>ставных</w:t>
      </w:r>
      <w:r>
        <w:rPr>
          <w:rStyle w:val="FontStyle483"/>
        </w:rPr>
        <w:t xml:space="preserve"> </w:t>
      </w:r>
      <w:r>
        <w:rPr>
          <w:rStyle w:val="FontStyle483"/>
          <w:spacing w:val="0"/>
        </w:rPr>
        <w:t>элементов</w:t>
      </w:r>
      <w:r>
        <w:rPr>
          <w:rStyle w:val="FontStyle483"/>
        </w:rPr>
        <w:t xml:space="preserve"> </w:t>
      </w:r>
      <w:r>
        <w:rPr>
          <w:rStyle w:val="FontStyle483"/>
          <w:spacing w:val="0"/>
        </w:rPr>
        <w:t>комплексного</w:t>
      </w:r>
      <w:r>
        <w:rPr>
          <w:rStyle w:val="FontStyle483"/>
        </w:rPr>
        <w:t xml:space="preserve"> </w:t>
      </w:r>
      <w:r>
        <w:rPr>
          <w:rStyle w:val="FontStyle483"/>
          <w:spacing w:val="0"/>
        </w:rPr>
        <w:t>«чувства</w:t>
      </w:r>
      <w:r>
        <w:rPr>
          <w:rStyle w:val="FontStyle483"/>
        </w:rPr>
        <w:t xml:space="preserve"> </w:t>
      </w:r>
      <w:r>
        <w:rPr>
          <w:rStyle w:val="FontStyle483"/>
          <w:spacing w:val="0"/>
        </w:rPr>
        <w:t>лодки»</w:t>
      </w:r>
      <w:r>
        <w:rPr>
          <w:rStyle w:val="FontStyle483"/>
        </w:rPr>
        <w:t xml:space="preserve"> </w:t>
      </w:r>
      <w:r>
        <w:rPr>
          <w:rStyle w:val="FontStyle483"/>
          <w:spacing w:val="0"/>
        </w:rPr>
        <w:t>и</w:t>
      </w:r>
      <w:r>
        <w:rPr>
          <w:rStyle w:val="FontStyle483"/>
        </w:rPr>
        <w:t xml:space="preserve"> </w:t>
      </w:r>
      <w:r>
        <w:rPr>
          <w:rStyle w:val="FontStyle483"/>
          <w:spacing w:val="0"/>
        </w:rPr>
        <w:t>яв</w:t>
      </w:r>
      <w:r>
        <w:rPr>
          <w:rStyle w:val="FontStyle483"/>
          <w:spacing w:val="0"/>
        </w:rPr>
        <w:softHyphen/>
        <w:t>ляется</w:t>
      </w:r>
      <w:r>
        <w:rPr>
          <w:rStyle w:val="FontStyle483"/>
        </w:rPr>
        <w:t xml:space="preserve"> </w:t>
      </w:r>
      <w:r>
        <w:rPr>
          <w:rStyle w:val="FontStyle483"/>
          <w:spacing w:val="0"/>
        </w:rPr>
        <w:t>обязательным</w:t>
      </w:r>
      <w:r>
        <w:rPr>
          <w:rStyle w:val="FontStyle483"/>
        </w:rPr>
        <w:t xml:space="preserve"> </w:t>
      </w:r>
      <w:r>
        <w:rPr>
          <w:rStyle w:val="FontStyle483"/>
          <w:spacing w:val="0"/>
        </w:rPr>
        <w:t>условием</w:t>
      </w:r>
      <w:r>
        <w:rPr>
          <w:rStyle w:val="FontStyle483"/>
        </w:rPr>
        <w:t xml:space="preserve"> </w:t>
      </w:r>
      <w:r>
        <w:rPr>
          <w:rStyle w:val="FontStyle483"/>
          <w:spacing w:val="0"/>
        </w:rPr>
        <w:t>для</w:t>
      </w:r>
      <w:r>
        <w:rPr>
          <w:rStyle w:val="FontStyle483"/>
        </w:rPr>
        <w:t xml:space="preserve"> </w:t>
      </w:r>
      <w:r>
        <w:rPr>
          <w:rStyle w:val="FontStyle483"/>
          <w:spacing w:val="0"/>
        </w:rPr>
        <w:t>достижения</w:t>
      </w:r>
      <w:r>
        <w:rPr>
          <w:rStyle w:val="FontStyle483"/>
        </w:rPr>
        <w:t xml:space="preserve"> </w:t>
      </w:r>
      <w:r>
        <w:rPr>
          <w:rStyle w:val="FontStyle483"/>
          <w:spacing w:val="0"/>
        </w:rPr>
        <w:t>макси</w:t>
      </w:r>
      <w:r>
        <w:rPr>
          <w:rStyle w:val="FontStyle483"/>
          <w:spacing w:val="0"/>
        </w:rPr>
        <w:softHyphen/>
        <w:t>мальной</w:t>
      </w:r>
      <w:r>
        <w:rPr>
          <w:rStyle w:val="FontStyle483"/>
        </w:rPr>
        <w:t xml:space="preserve"> </w:t>
      </w:r>
      <w:r>
        <w:rPr>
          <w:rStyle w:val="FontStyle483"/>
          <w:spacing w:val="0"/>
        </w:rPr>
        <w:t>скорости</w:t>
      </w:r>
      <w:r>
        <w:rPr>
          <w:rStyle w:val="FontStyle483"/>
        </w:rPr>
        <w:t xml:space="preserve"> </w:t>
      </w:r>
      <w:r>
        <w:rPr>
          <w:rStyle w:val="FontStyle483"/>
          <w:spacing w:val="0"/>
        </w:rPr>
        <w:t>судна.</w:t>
      </w:r>
      <w:r>
        <w:rPr>
          <w:rStyle w:val="FontStyle483"/>
        </w:rPr>
        <w:t xml:space="preserve"> </w:t>
      </w:r>
      <w:r>
        <w:rPr>
          <w:rStyle w:val="FontStyle483"/>
          <w:spacing w:val="0"/>
        </w:rPr>
        <w:t>Установлено,</w:t>
      </w:r>
      <w:r>
        <w:rPr>
          <w:rStyle w:val="FontStyle483"/>
        </w:rPr>
        <w:t xml:space="preserve"> </w:t>
      </w:r>
      <w:r>
        <w:rPr>
          <w:rStyle w:val="FontStyle483"/>
          <w:spacing w:val="0"/>
        </w:rPr>
        <w:t>что</w:t>
      </w:r>
      <w:r>
        <w:rPr>
          <w:rStyle w:val="FontStyle483"/>
        </w:rPr>
        <w:t xml:space="preserve"> </w:t>
      </w:r>
      <w:r>
        <w:rPr>
          <w:rStyle w:val="FontStyle483"/>
          <w:spacing w:val="0"/>
        </w:rPr>
        <w:t>победителями и</w:t>
      </w:r>
      <w:r>
        <w:rPr>
          <w:rStyle w:val="FontStyle483"/>
        </w:rPr>
        <w:t xml:space="preserve"> </w:t>
      </w:r>
      <w:r>
        <w:rPr>
          <w:rStyle w:val="FontStyle483"/>
          <w:spacing w:val="0"/>
        </w:rPr>
        <w:t>призерами</w:t>
      </w:r>
      <w:r>
        <w:rPr>
          <w:rStyle w:val="FontStyle483"/>
        </w:rPr>
        <w:t xml:space="preserve"> </w:t>
      </w:r>
      <w:r>
        <w:rPr>
          <w:rStyle w:val="FontStyle483"/>
          <w:spacing w:val="0"/>
        </w:rPr>
        <w:t>соревнований</w:t>
      </w:r>
      <w:r>
        <w:rPr>
          <w:rStyle w:val="FontStyle483"/>
        </w:rPr>
        <w:t xml:space="preserve"> </w:t>
      </w:r>
      <w:r>
        <w:rPr>
          <w:rStyle w:val="FontStyle483"/>
          <w:spacing w:val="0"/>
        </w:rPr>
        <w:t>в</w:t>
      </w:r>
      <w:r>
        <w:rPr>
          <w:rStyle w:val="FontStyle483"/>
        </w:rPr>
        <w:t xml:space="preserve"> </w:t>
      </w:r>
      <w:r>
        <w:rPr>
          <w:rStyle w:val="FontStyle483"/>
          <w:spacing w:val="0"/>
        </w:rPr>
        <w:t>классе</w:t>
      </w:r>
      <w:r>
        <w:rPr>
          <w:rStyle w:val="FontStyle483"/>
        </w:rPr>
        <w:t xml:space="preserve"> </w:t>
      </w:r>
      <w:r>
        <w:rPr>
          <w:rStyle w:val="FontStyle483"/>
          <w:spacing w:val="0"/>
        </w:rPr>
        <w:t>судов</w:t>
      </w:r>
      <w:r>
        <w:rPr>
          <w:rStyle w:val="FontStyle483"/>
        </w:rPr>
        <w:t xml:space="preserve"> </w:t>
      </w:r>
      <w:r>
        <w:rPr>
          <w:rStyle w:val="FontStyle483"/>
          <w:spacing w:val="0"/>
        </w:rPr>
        <w:t>«Финн»</w:t>
      </w:r>
      <w:r>
        <w:rPr>
          <w:rStyle w:val="FontStyle483"/>
        </w:rPr>
        <w:t xml:space="preserve"> </w:t>
      </w:r>
      <w:r>
        <w:rPr>
          <w:rStyle w:val="FontStyle483"/>
          <w:spacing w:val="0"/>
        </w:rPr>
        <w:t>яв</w:t>
      </w:r>
      <w:r>
        <w:rPr>
          <w:rStyle w:val="FontStyle483"/>
          <w:spacing w:val="0"/>
        </w:rPr>
        <w:softHyphen/>
        <w:t>ляются</w:t>
      </w:r>
      <w:r>
        <w:rPr>
          <w:rStyle w:val="FontStyle483"/>
        </w:rPr>
        <w:t xml:space="preserve"> </w:t>
      </w:r>
      <w:r>
        <w:rPr>
          <w:rStyle w:val="FontStyle483"/>
          <w:spacing w:val="0"/>
        </w:rPr>
        <w:t>спортсмены,</w:t>
      </w:r>
      <w:r>
        <w:rPr>
          <w:rStyle w:val="FontStyle483"/>
        </w:rPr>
        <w:t xml:space="preserve"> </w:t>
      </w:r>
      <w:r>
        <w:rPr>
          <w:rStyle w:val="FontStyle483"/>
          <w:spacing w:val="0"/>
        </w:rPr>
        <w:t>имеющие</w:t>
      </w:r>
      <w:r>
        <w:rPr>
          <w:rStyle w:val="FontStyle483"/>
        </w:rPr>
        <w:t xml:space="preserve"> </w:t>
      </w:r>
      <w:r>
        <w:rPr>
          <w:rStyle w:val="FontStyle483"/>
          <w:spacing w:val="0"/>
        </w:rPr>
        <w:t>высокие</w:t>
      </w:r>
      <w:r>
        <w:rPr>
          <w:rStyle w:val="FontStyle483"/>
        </w:rPr>
        <w:t xml:space="preserve"> </w:t>
      </w:r>
      <w:r>
        <w:rPr>
          <w:rStyle w:val="FontStyle483"/>
          <w:spacing w:val="0"/>
        </w:rPr>
        <w:t>показатели</w:t>
      </w:r>
      <w:r>
        <w:rPr>
          <w:rStyle w:val="FontStyle483"/>
        </w:rPr>
        <w:t xml:space="preserve"> </w:t>
      </w:r>
      <w:r>
        <w:rPr>
          <w:rStyle w:val="FontStyle483"/>
          <w:spacing w:val="0"/>
        </w:rPr>
        <w:t>про-приоцептивной</w:t>
      </w:r>
      <w:r>
        <w:rPr>
          <w:rStyle w:val="FontStyle483"/>
        </w:rPr>
        <w:t xml:space="preserve"> </w:t>
      </w:r>
      <w:r>
        <w:rPr>
          <w:rStyle w:val="FontStyle483"/>
          <w:spacing w:val="0"/>
        </w:rPr>
        <w:t>чувствительности</w:t>
      </w:r>
      <w:r>
        <w:rPr>
          <w:rStyle w:val="FontStyle483"/>
        </w:rPr>
        <w:t xml:space="preserve"> </w:t>
      </w:r>
      <w:r>
        <w:rPr>
          <w:rStyle w:val="FontStyle483"/>
          <w:spacing w:val="0"/>
        </w:rPr>
        <w:t>(Г.</w:t>
      </w:r>
      <w:r>
        <w:rPr>
          <w:rStyle w:val="FontStyle483"/>
        </w:rPr>
        <w:t xml:space="preserve"> </w:t>
      </w:r>
      <w:r>
        <w:rPr>
          <w:rStyle w:val="FontStyle483"/>
          <w:spacing w:val="0"/>
        </w:rPr>
        <w:t>Е.</w:t>
      </w:r>
      <w:r>
        <w:rPr>
          <w:rStyle w:val="FontStyle483"/>
        </w:rPr>
        <w:t xml:space="preserve"> </w:t>
      </w:r>
      <w:r>
        <w:rPr>
          <w:rStyle w:val="FontStyle483"/>
          <w:spacing w:val="0"/>
        </w:rPr>
        <w:t>Добротковскйй, Ю.</w:t>
      </w:r>
      <w:r>
        <w:rPr>
          <w:rStyle w:val="FontStyle483"/>
        </w:rPr>
        <w:t xml:space="preserve"> </w:t>
      </w:r>
      <w:r>
        <w:rPr>
          <w:rStyle w:val="FontStyle483"/>
          <w:spacing w:val="0"/>
        </w:rPr>
        <w:t>А.</w:t>
      </w:r>
      <w:r>
        <w:rPr>
          <w:rStyle w:val="FontStyle483"/>
        </w:rPr>
        <w:t xml:space="preserve"> </w:t>
      </w:r>
      <w:r>
        <w:rPr>
          <w:rStyle w:val="FontStyle483"/>
          <w:spacing w:val="0"/>
        </w:rPr>
        <w:t>Ларин,</w:t>
      </w:r>
      <w:r>
        <w:rPr>
          <w:rStyle w:val="FontStyle483"/>
        </w:rPr>
        <w:t xml:space="preserve"> </w:t>
      </w:r>
      <w:r>
        <w:rPr>
          <w:rStyle w:val="FontStyle483"/>
          <w:spacing w:val="0"/>
        </w:rPr>
        <w:t>1974).</w:t>
      </w:r>
    </w:p>
    <w:p w:rsidR="00D57188" w:rsidRDefault="001C5317">
      <w:pPr>
        <w:pStyle w:val="Style83"/>
        <w:widowControl/>
        <w:spacing w:before="14" w:line="182" w:lineRule="exact"/>
        <w:ind w:firstLine="307"/>
        <w:rPr>
          <w:rStyle w:val="FontStyle483"/>
          <w:spacing w:val="0"/>
        </w:rPr>
      </w:pPr>
      <w:r>
        <w:rPr>
          <w:rStyle w:val="FontStyle483"/>
          <w:spacing w:val="0"/>
        </w:rPr>
        <w:t>Значительную</w:t>
      </w:r>
      <w:r>
        <w:rPr>
          <w:rStyle w:val="FontStyle483"/>
        </w:rPr>
        <w:t xml:space="preserve"> </w:t>
      </w:r>
      <w:r>
        <w:rPr>
          <w:rStyle w:val="FontStyle483"/>
          <w:spacing w:val="0"/>
        </w:rPr>
        <w:t>роль</w:t>
      </w:r>
      <w:r>
        <w:rPr>
          <w:rStyle w:val="FontStyle483"/>
        </w:rPr>
        <w:t xml:space="preserve"> </w:t>
      </w:r>
      <w:r>
        <w:rPr>
          <w:rStyle w:val="FontStyle483"/>
          <w:spacing w:val="0"/>
        </w:rPr>
        <w:t>в</w:t>
      </w:r>
      <w:r>
        <w:rPr>
          <w:rStyle w:val="FontStyle483"/>
        </w:rPr>
        <w:t xml:space="preserve"> </w:t>
      </w:r>
      <w:r>
        <w:rPr>
          <w:rStyle w:val="FontStyle483"/>
          <w:spacing w:val="0"/>
        </w:rPr>
        <w:t>управлении</w:t>
      </w:r>
      <w:r>
        <w:rPr>
          <w:rStyle w:val="FontStyle483"/>
        </w:rPr>
        <w:t xml:space="preserve"> </w:t>
      </w:r>
      <w:r>
        <w:rPr>
          <w:rStyle w:val="FontStyle483"/>
          <w:spacing w:val="0"/>
        </w:rPr>
        <w:t>скоростью</w:t>
      </w:r>
      <w:r>
        <w:rPr>
          <w:rStyle w:val="FontStyle483"/>
        </w:rPr>
        <w:t xml:space="preserve"> </w:t>
      </w:r>
      <w:r>
        <w:rPr>
          <w:rStyle w:val="FontStyle483"/>
          <w:spacing w:val="0"/>
        </w:rPr>
        <w:t>переме</w:t>
      </w:r>
      <w:r>
        <w:rPr>
          <w:rStyle w:val="FontStyle483"/>
          <w:spacing w:val="0"/>
        </w:rPr>
        <w:softHyphen/>
        <w:t>щения</w:t>
      </w:r>
      <w:r>
        <w:rPr>
          <w:rStyle w:val="FontStyle483"/>
        </w:rPr>
        <w:t xml:space="preserve"> </w:t>
      </w:r>
      <w:r>
        <w:rPr>
          <w:rStyle w:val="FontStyle483"/>
          <w:spacing w:val="0"/>
        </w:rPr>
        <w:t>играют</w:t>
      </w:r>
      <w:r>
        <w:rPr>
          <w:rStyle w:val="FontStyle483"/>
        </w:rPr>
        <w:t xml:space="preserve"> </w:t>
      </w:r>
      <w:r>
        <w:rPr>
          <w:rStyle w:val="FontStyle483"/>
          <w:spacing w:val="0"/>
        </w:rPr>
        <w:t>силовые</w:t>
      </w:r>
      <w:r>
        <w:rPr>
          <w:rStyle w:val="FontStyle483"/>
        </w:rPr>
        <w:t xml:space="preserve"> </w:t>
      </w:r>
      <w:r>
        <w:rPr>
          <w:rStyle w:val="FontStyle483"/>
          <w:spacing w:val="0"/>
        </w:rPr>
        <w:t>способности.</w:t>
      </w:r>
      <w:r>
        <w:rPr>
          <w:rStyle w:val="FontStyle483"/>
        </w:rPr>
        <w:t xml:space="preserve"> </w:t>
      </w:r>
      <w:r>
        <w:rPr>
          <w:rStyle w:val="FontStyle483"/>
          <w:spacing w:val="0"/>
        </w:rPr>
        <w:t>Так,</w:t>
      </w:r>
      <w:r>
        <w:rPr>
          <w:rStyle w:val="FontStyle483"/>
        </w:rPr>
        <w:t xml:space="preserve"> </w:t>
      </w:r>
      <w:r>
        <w:rPr>
          <w:rStyle w:val="FontStyle483"/>
          <w:spacing w:val="0"/>
        </w:rPr>
        <w:t>для</w:t>
      </w:r>
      <w:r>
        <w:rPr>
          <w:rStyle w:val="FontStyle483"/>
        </w:rPr>
        <w:t xml:space="preserve"> </w:t>
      </w:r>
      <w:r>
        <w:rPr>
          <w:rStyle w:val="FontStyle483"/>
          <w:spacing w:val="0"/>
        </w:rPr>
        <w:t>спортсме</w:t>
      </w:r>
      <w:r>
        <w:rPr>
          <w:rStyle w:val="FontStyle483"/>
          <w:spacing w:val="0"/>
        </w:rPr>
        <w:softHyphen/>
        <w:t>нов</w:t>
      </w:r>
      <w:r>
        <w:rPr>
          <w:rStyle w:val="FontStyle483"/>
        </w:rPr>
        <w:t xml:space="preserve"> </w:t>
      </w:r>
      <w:r>
        <w:rPr>
          <w:rStyle w:val="FontStyle483"/>
          <w:spacing w:val="0"/>
        </w:rPr>
        <w:t>в</w:t>
      </w:r>
      <w:r>
        <w:rPr>
          <w:rStyle w:val="FontStyle483"/>
        </w:rPr>
        <w:t xml:space="preserve"> </w:t>
      </w:r>
      <w:r>
        <w:rPr>
          <w:rStyle w:val="FontStyle483"/>
          <w:spacing w:val="0"/>
        </w:rPr>
        <w:t>специальном</w:t>
      </w:r>
      <w:r>
        <w:rPr>
          <w:rStyle w:val="FontStyle483"/>
        </w:rPr>
        <w:t xml:space="preserve"> </w:t>
      </w:r>
      <w:r>
        <w:rPr>
          <w:rStyle w:val="FontStyle483"/>
          <w:spacing w:val="0"/>
        </w:rPr>
        <w:t>и</w:t>
      </w:r>
      <w:r>
        <w:rPr>
          <w:rStyle w:val="FontStyle483"/>
        </w:rPr>
        <w:t xml:space="preserve"> </w:t>
      </w:r>
      <w:r>
        <w:rPr>
          <w:rStyle w:val="FontStyle483"/>
          <w:spacing w:val="0"/>
        </w:rPr>
        <w:t>гигантском</w:t>
      </w:r>
      <w:r>
        <w:rPr>
          <w:rStyle w:val="FontStyle483"/>
        </w:rPr>
        <w:t xml:space="preserve"> </w:t>
      </w:r>
      <w:r>
        <w:rPr>
          <w:rStyle w:val="FontStyle483"/>
          <w:spacing w:val="0"/>
        </w:rPr>
        <w:t>слаломе</w:t>
      </w:r>
      <w:r>
        <w:rPr>
          <w:rStyle w:val="FontStyle483"/>
        </w:rPr>
        <w:t xml:space="preserve"> </w:t>
      </w:r>
      <w:r>
        <w:rPr>
          <w:rStyle w:val="FontStyle483"/>
          <w:spacing w:val="0"/>
        </w:rPr>
        <w:t>характерна большая</w:t>
      </w:r>
      <w:r>
        <w:rPr>
          <w:rStyle w:val="FontStyle483"/>
        </w:rPr>
        <w:t xml:space="preserve"> </w:t>
      </w:r>
      <w:r>
        <w:rPr>
          <w:rStyle w:val="FontStyle483"/>
          <w:spacing w:val="0"/>
        </w:rPr>
        <w:t>изометрическая</w:t>
      </w:r>
      <w:r>
        <w:rPr>
          <w:rStyle w:val="FontStyle483"/>
        </w:rPr>
        <w:t xml:space="preserve"> </w:t>
      </w:r>
      <w:r>
        <w:rPr>
          <w:rStyle w:val="FontStyle483"/>
          <w:spacing w:val="0"/>
        </w:rPr>
        <w:t>сила</w:t>
      </w:r>
      <w:r>
        <w:rPr>
          <w:rStyle w:val="FontStyle483"/>
        </w:rPr>
        <w:t xml:space="preserve"> </w:t>
      </w:r>
      <w:r>
        <w:rPr>
          <w:rStyle w:val="FontStyle483"/>
          <w:spacing w:val="0"/>
        </w:rPr>
        <w:t>мышц-разгибатслей</w:t>
      </w:r>
      <w:r>
        <w:rPr>
          <w:rStyle w:val="FontStyle483"/>
        </w:rPr>
        <w:t xml:space="preserve"> </w:t>
      </w:r>
      <w:r>
        <w:rPr>
          <w:rStyle w:val="FontStyle483"/>
          <w:spacing w:val="0"/>
        </w:rPr>
        <w:t>ног. превышающая</w:t>
      </w:r>
      <w:r>
        <w:rPr>
          <w:rStyle w:val="FontStyle483"/>
        </w:rPr>
        <w:t xml:space="preserve"> </w:t>
      </w:r>
      <w:r>
        <w:rPr>
          <w:rStyle w:val="FontStyle483"/>
          <w:spacing w:val="0"/>
        </w:rPr>
        <w:t>даже</w:t>
      </w:r>
      <w:r>
        <w:rPr>
          <w:rStyle w:val="FontStyle483"/>
        </w:rPr>
        <w:t xml:space="preserve"> </w:t>
      </w:r>
      <w:r>
        <w:rPr>
          <w:rStyle w:val="FontStyle483"/>
          <w:spacing w:val="0"/>
        </w:rPr>
        <w:t>силу</w:t>
      </w:r>
      <w:r>
        <w:rPr>
          <w:rStyle w:val="FontStyle483"/>
        </w:rPr>
        <w:t xml:space="preserve"> </w:t>
      </w:r>
      <w:r>
        <w:rPr>
          <w:rStyle w:val="FontStyle483"/>
          <w:spacing w:val="0"/>
        </w:rPr>
        <w:t>тяжелоатлетов</w:t>
      </w:r>
      <w:r>
        <w:rPr>
          <w:rStyle w:val="FontStyle483"/>
        </w:rPr>
        <w:t xml:space="preserve">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Eriksson</w:t>
      </w:r>
      <w:r w:rsidRPr="00190123">
        <w:rPr>
          <w:rStyle w:val="FontStyle483"/>
          <w:spacing w:val="0"/>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Силовые</w:t>
      </w:r>
      <w:r>
        <w:rPr>
          <w:rStyle w:val="FontStyle483"/>
        </w:rPr>
        <w:t xml:space="preserve"> </w:t>
      </w:r>
      <w:r>
        <w:rPr>
          <w:rStyle w:val="FontStyle483"/>
          <w:spacing w:val="0"/>
        </w:rPr>
        <w:t>способности</w:t>
      </w:r>
      <w:r>
        <w:rPr>
          <w:rStyle w:val="FontStyle483"/>
        </w:rPr>
        <w:t xml:space="preserve"> </w:t>
      </w:r>
      <w:r>
        <w:rPr>
          <w:rStyle w:val="FontStyle483"/>
          <w:spacing w:val="0"/>
        </w:rPr>
        <w:t>играют</w:t>
      </w:r>
      <w:r>
        <w:rPr>
          <w:rStyle w:val="FontStyle483"/>
        </w:rPr>
        <w:t xml:space="preserve"> </w:t>
      </w:r>
      <w:r>
        <w:rPr>
          <w:rStyle w:val="FontStyle483"/>
          <w:spacing w:val="0"/>
        </w:rPr>
        <w:t>важную</w:t>
      </w:r>
      <w:r>
        <w:rPr>
          <w:rStyle w:val="FontStyle483"/>
        </w:rPr>
        <w:t xml:space="preserve"> </w:t>
      </w:r>
      <w:r>
        <w:rPr>
          <w:rStyle w:val="FontStyle483"/>
          <w:spacing w:val="0"/>
        </w:rPr>
        <w:t>роль для</w:t>
      </w:r>
      <w:r>
        <w:rPr>
          <w:rStyle w:val="FontStyle483"/>
        </w:rPr>
        <w:t xml:space="preserve"> </w:t>
      </w:r>
      <w:r>
        <w:rPr>
          <w:rStyle w:val="FontStyle483"/>
          <w:spacing w:val="0"/>
        </w:rPr>
        <w:t>выполнения</w:t>
      </w:r>
      <w:r>
        <w:rPr>
          <w:rStyle w:val="FontStyle483"/>
        </w:rPr>
        <w:t xml:space="preserve"> </w:t>
      </w:r>
      <w:r>
        <w:rPr>
          <w:rStyle w:val="FontStyle483"/>
          <w:spacing w:val="0"/>
        </w:rPr>
        <w:t>таких</w:t>
      </w:r>
      <w:r>
        <w:rPr>
          <w:rStyle w:val="FontStyle483"/>
        </w:rPr>
        <w:t xml:space="preserve"> </w:t>
      </w:r>
      <w:r>
        <w:rPr>
          <w:rStyle w:val="FontStyle483"/>
          <w:spacing w:val="0"/>
        </w:rPr>
        <w:t>элементов</w:t>
      </w:r>
      <w:r>
        <w:rPr>
          <w:rStyle w:val="FontStyle483"/>
        </w:rPr>
        <w:t xml:space="preserve"> </w:t>
      </w:r>
      <w:r>
        <w:rPr>
          <w:rStyle w:val="FontStyle483"/>
          <w:spacing w:val="0"/>
        </w:rPr>
        <w:t>управления</w:t>
      </w:r>
      <w:r>
        <w:rPr>
          <w:rStyle w:val="FontStyle483"/>
        </w:rPr>
        <w:t xml:space="preserve"> </w:t>
      </w:r>
      <w:r>
        <w:rPr>
          <w:rStyle w:val="FontStyle483"/>
          <w:spacing w:val="0"/>
        </w:rPr>
        <w:t>парусным судном,</w:t>
      </w:r>
      <w:r>
        <w:rPr>
          <w:rStyle w:val="FontStyle483"/>
        </w:rPr>
        <w:t xml:space="preserve"> </w:t>
      </w:r>
      <w:r>
        <w:rPr>
          <w:rStyle w:val="FontStyle483"/>
          <w:spacing w:val="0"/>
        </w:rPr>
        <w:t>как</w:t>
      </w:r>
      <w:r>
        <w:rPr>
          <w:rStyle w:val="FontStyle483"/>
        </w:rPr>
        <w:t xml:space="preserve"> </w:t>
      </w:r>
      <w:r>
        <w:rPr>
          <w:rStyle w:val="FontStyle483"/>
          <w:spacing w:val="0"/>
        </w:rPr>
        <w:t>статическое</w:t>
      </w:r>
      <w:r>
        <w:rPr>
          <w:rStyle w:val="FontStyle483"/>
        </w:rPr>
        <w:t xml:space="preserve"> </w:t>
      </w:r>
      <w:r>
        <w:rPr>
          <w:rStyle w:val="FontStyle483"/>
          <w:spacing w:val="0"/>
        </w:rPr>
        <w:t>и</w:t>
      </w:r>
      <w:r>
        <w:rPr>
          <w:rStyle w:val="FontStyle483"/>
        </w:rPr>
        <w:t xml:space="preserve"> </w:t>
      </w:r>
      <w:r>
        <w:rPr>
          <w:rStyle w:val="FontStyle483"/>
          <w:spacing w:val="0"/>
        </w:rPr>
        <w:t>динамическое</w:t>
      </w:r>
      <w:r>
        <w:rPr>
          <w:rStyle w:val="FontStyle483"/>
        </w:rPr>
        <w:t xml:space="preserve"> </w:t>
      </w:r>
      <w:r>
        <w:rPr>
          <w:rStyle w:val="FontStyle483"/>
          <w:spacing w:val="0"/>
        </w:rPr>
        <w:t>огкрениванне</w:t>
      </w:r>
    </w:p>
    <w:p w:rsidR="00D57188" w:rsidRDefault="00D57188">
      <w:pPr>
        <w:pStyle w:val="Style83"/>
        <w:widowControl/>
        <w:spacing w:before="14" w:line="182" w:lineRule="exact"/>
        <w:ind w:firstLine="307"/>
        <w:rPr>
          <w:rStyle w:val="FontStyle483"/>
          <w:spacing w:val="0"/>
        </w:rPr>
        <w:sectPr w:rsidR="00D57188">
          <w:type w:val="continuous"/>
          <w:pgSz w:w="8390" w:h="11905"/>
          <w:pgMar w:top="691" w:right="1528" w:bottom="1440" w:left="1596" w:header="720" w:footer="720" w:gutter="0"/>
          <w:cols w:space="60"/>
          <w:noEndnote/>
        </w:sectPr>
      </w:pPr>
    </w:p>
    <w:p w:rsidR="00D57188" w:rsidRDefault="00D57188">
      <w:pPr>
        <w:pStyle w:val="Style46"/>
        <w:widowControl/>
        <w:spacing w:line="240" w:lineRule="exact"/>
        <w:jc w:val="left"/>
        <w:rPr>
          <w:sz w:val="20"/>
          <w:szCs w:val="20"/>
        </w:rPr>
      </w:pPr>
    </w:p>
    <w:p w:rsidR="00D57188" w:rsidRDefault="00D57188">
      <w:pPr>
        <w:pStyle w:val="Style46"/>
        <w:widowControl/>
        <w:spacing w:line="240" w:lineRule="exact"/>
        <w:jc w:val="left"/>
        <w:rPr>
          <w:sz w:val="20"/>
          <w:szCs w:val="20"/>
        </w:rPr>
      </w:pPr>
    </w:p>
    <w:p w:rsidR="00D57188" w:rsidRDefault="001C5317">
      <w:pPr>
        <w:pStyle w:val="Style46"/>
        <w:widowControl/>
        <w:spacing w:before="82" w:line="240" w:lineRule="auto"/>
        <w:jc w:val="left"/>
        <w:rPr>
          <w:rStyle w:val="FontStyle483"/>
          <w:spacing w:val="0"/>
        </w:rPr>
      </w:pPr>
      <w:r>
        <w:rPr>
          <w:rStyle w:val="FontStyle483"/>
          <w:spacing w:val="0"/>
          <w:vertAlign w:val="subscript"/>
        </w:rPr>
        <w:t>л</w:t>
      </w:r>
      <w:r>
        <w:rPr>
          <w:rStyle w:val="FontStyle483"/>
        </w:rPr>
        <w:t xml:space="preserve"> </w:t>
      </w:r>
      <w:r>
        <w:rPr>
          <w:rStyle w:val="FontStyle483"/>
          <w:spacing w:val="0"/>
        </w:rPr>
        <w:t>„ссьма</w:t>
      </w:r>
    </w:p>
    <w:p w:rsidR="00D57188" w:rsidRDefault="001C5317">
      <w:pPr>
        <w:pStyle w:val="Style46"/>
        <w:widowControl/>
        <w:spacing w:before="134" w:line="182" w:lineRule="exact"/>
        <w:rPr>
          <w:rStyle w:val="FontStyle483"/>
          <w:spacing w:val="0"/>
        </w:rPr>
      </w:pPr>
      <w:r>
        <w:rPr>
          <w:rStyle w:val="FontStyle483"/>
          <w:spacing w:val="0"/>
        </w:rPr>
        <w:t>„ости</w:t>
      </w:r>
      <w:r>
        <w:rPr>
          <w:rStyle w:val="FontStyle483"/>
        </w:rPr>
        <w:t xml:space="preserve"> </w:t>
      </w:r>
      <w:r>
        <w:rPr>
          <w:rStyle w:val="FontStyle483"/>
          <w:spacing w:val="0"/>
        </w:rPr>
        <w:t xml:space="preserve">до </w:t>
      </w:r>
      <w:r>
        <w:rPr>
          <w:rStyle w:val="FontStyle457"/>
        </w:rPr>
        <w:t xml:space="preserve">5 </w:t>
      </w:r>
      <w:r>
        <w:rPr>
          <w:rStyle w:val="FontStyle483"/>
          <w:spacing w:val="0"/>
        </w:rPr>
        <w:t>надсж-ластерст-</w:t>
      </w:r>
      <w:r>
        <w:rPr>
          <w:rStyle w:val="FontStyle483"/>
          <w:spacing w:val="0"/>
          <w:vertAlign w:val="subscript"/>
        </w:rPr>
        <w:t>)К</w:t>
      </w:r>
      <w:r>
        <w:rPr>
          <w:rStyle w:val="FontStyle483"/>
          <w:spacing w:val="0"/>
        </w:rPr>
        <w:t>не</w:t>
      </w:r>
      <w:r>
        <w:rPr>
          <w:rStyle w:val="FontStyle483"/>
        </w:rPr>
        <w:t xml:space="preserve"> </w:t>
      </w:r>
      <w:r>
        <w:rPr>
          <w:rStyle w:val="FontStyle483"/>
          <w:spacing w:val="0"/>
        </w:rPr>
        <w:t>зна-</w:t>
      </w:r>
    </w:p>
    <w:p w:rsidR="00D57188" w:rsidRDefault="001C5317">
      <w:pPr>
        <w:pStyle w:val="Style46"/>
        <w:widowControl/>
        <w:spacing w:before="182" w:line="197" w:lineRule="exact"/>
        <w:rPr>
          <w:rStyle w:val="FontStyle483"/>
          <w:spacing w:val="0"/>
        </w:rPr>
      </w:pPr>
      <w:r>
        <w:rPr>
          <w:rStyle w:val="FontStyle483"/>
          <w:spacing w:val="0"/>
        </w:rPr>
        <w:t>х</w:t>
      </w:r>
      <w:r>
        <w:rPr>
          <w:rStyle w:val="FontStyle483"/>
        </w:rPr>
        <w:t xml:space="preserve"> </w:t>
      </w:r>
      <w:r>
        <w:rPr>
          <w:rStyle w:val="FontStyle483"/>
          <w:spacing w:val="0"/>
        </w:rPr>
        <w:t xml:space="preserve">видах </w:t>
      </w:r>
      <w:r>
        <w:rPr>
          <w:rStyle w:val="FontStyle494"/>
        </w:rPr>
        <w:t xml:space="preserve">IX, </w:t>
      </w:r>
      <w:r>
        <w:rPr>
          <w:rStyle w:val="FontStyle483"/>
          <w:spacing w:val="0"/>
        </w:rPr>
        <w:t>опре-ожно</w:t>
      </w:r>
      <w:r>
        <w:rPr>
          <w:rStyle w:val="FontStyle483"/>
        </w:rPr>
        <w:t xml:space="preserve"> </w:t>
      </w:r>
      <w:r>
        <w:rPr>
          <w:rStyle w:val="FontStyle483"/>
          <w:spacing w:val="0"/>
        </w:rPr>
        <w:t>го-ебование скорости и</w:t>
      </w:r>
      <w:r>
        <w:rPr>
          <w:rStyle w:val="FontStyle483"/>
        </w:rPr>
        <w:t xml:space="preserve"> </w:t>
      </w:r>
      <w:r>
        <w:rPr>
          <w:rStyle w:val="FontStyle483"/>
          <w:spacing w:val="0"/>
        </w:rPr>
        <w:t>усилий нованной ем.</w:t>
      </w:r>
    </w:p>
    <w:p w:rsidR="00D57188" w:rsidRDefault="001C5317">
      <w:pPr>
        <w:pStyle w:val="Style85"/>
        <w:widowControl/>
        <w:spacing w:line="197" w:lineRule="exact"/>
        <w:rPr>
          <w:rStyle w:val="FontStyle483"/>
          <w:spacing w:val="0"/>
        </w:rPr>
      </w:pPr>
      <w:r>
        <w:rPr>
          <w:rStyle w:val="FontStyle480"/>
          <w:spacing w:val="0"/>
        </w:rPr>
        <w:lastRenderedPageBreak/>
        <w:t>1ствий</w:t>
      </w:r>
      <w:r>
        <w:rPr>
          <w:rStyle w:val="FontStyle480"/>
        </w:rPr>
        <w:t xml:space="preserve"> </w:t>
      </w:r>
      <w:r>
        <w:rPr>
          <w:rStyle w:val="FontStyle483"/>
          <w:spacing w:val="0"/>
        </w:rPr>
        <w:t>на развития ирования занимает уть,</w:t>
      </w:r>
      <w:r>
        <w:rPr>
          <w:rStyle w:val="FontStyle483"/>
        </w:rPr>
        <w:t xml:space="preserve"> </w:t>
      </w:r>
      <w:r>
        <w:rPr>
          <w:rStyle w:val="FontStyle483"/>
          <w:spacing w:val="0"/>
        </w:rPr>
        <w:t>1975;</w:t>
      </w:r>
      <w:r>
        <w:rPr>
          <w:rStyle w:val="FontStyle483"/>
        </w:rPr>
        <w:t xml:space="preserve"> </w:t>
      </w:r>
      <w:r>
        <w:rPr>
          <w:rStyle w:val="FontStyle483"/>
          <w:spacing w:val="0"/>
        </w:rPr>
        <w:t>, вязь</w:t>
      </w:r>
      <w:r>
        <w:rPr>
          <w:rStyle w:val="FontStyle483"/>
        </w:rPr>
        <w:t xml:space="preserve"> </w:t>
      </w:r>
      <w:r>
        <w:rPr>
          <w:rStyle w:val="FontStyle483"/>
          <w:spacing w:val="0"/>
        </w:rPr>
        <w:t>точ-</w:t>
      </w:r>
      <w:r>
        <w:rPr>
          <w:rStyle w:val="FontStyle483"/>
        </w:rPr>
        <w:t xml:space="preserve"> </w:t>
      </w:r>
      <w:r>
        <w:rPr>
          <w:rStyle w:val="FontStyle483"/>
          <w:spacing w:val="0"/>
        </w:rPr>
        <w:t>! гсмеиами-[исовский, [зферещи-</w:t>
      </w:r>
      <w:r>
        <w:rPr>
          <w:rStyle w:val="FontStyle483"/>
        </w:rPr>
        <w:t xml:space="preserve"> </w:t>
      </w:r>
      <w:r>
        <w:rPr>
          <w:rStyle w:val="FontStyle483"/>
          <w:spacing w:val="0"/>
          <w:vertAlign w:val="subscript"/>
        </w:rPr>
        <w:t xml:space="preserve">| </w:t>
      </w:r>
      <w:r>
        <w:rPr>
          <w:rStyle w:val="FontStyle483"/>
          <w:spacing w:val="0"/>
        </w:rPr>
        <w:t>портсмена ичииы</w:t>
      </w:r>
      <w:r>
        <w:rPr>
          <w:rStyle w:val="FontStyle483"/>
        </w:rPr>
        <w:t xml:space="preserve"> </w:t>
      </w:r>
      <w:r>
        <w:rPr>
          <w:rStyle w:val="FontStyle483"/>
          <w:spacing w:val="0"/>
        </w:rPr>
        <w:t>на</w:t>
      </w:r>
      <w:r>
        <w:rPr>
          <w:rStyle w:val="FontStyle483"/>
          <w:spacing w:val="0"/>
        </w:rPr>
        <w:softHyphen/>
        <w:t>ши</w:t>
      </w:r>
      <w:r>
        <w:rPr>
          <w:rStyle w:val="FontStyle483"/>
        </w:rPr>
        <w:t xml:space="preserve"> </w:t>
      </w:r>
      <w:r>
        <w:rPr>
          <w:rStyle w:val="FontStyle483"/>
          <w:spacing w:val="0"/>
        </w:rPr>
        <w:t>из</w:t>
      </w:r>
      <w:r>
        <w:rPr>
          <w:rStyle w:val="FontStyle483"/>
        </w:rPr>
        <w:t xml:space="preserve"> </w:t>
      </w:r>
      <w:r>
        <w:rPr>
          <w:rStyle w:val="FontStyle483"/>
          <w:spacing w:val="0"/>
        </w:rPr>
        <w:t>со</w:t>
      </w:r>
      <w:r>
        <w:rPr>
          <w:rStyle w:val="FontStyle483"/>
          <w:spacing w:val="0"/>
        </w:rPr>
        <w:softHyphen/>
        <w:t>тки»</w:t>
      </w:r>
      <w:r>
        <w:rPr>
          <w:rStyle w:val="FontStyle483"/>
        </w:rPr>
        <w:t xml:space="preserve"> </w:t>
      </w:r>
      <w:r>
        <w:rPr>
          <w:rStyle w:val="FontStyle483"/>
          <w:spacing w:val="0"/>
        </w:rPr>
        <w:t>и</w:t>
      </w:r>
      <w:r>
        <w:rPr>
          <w:rStyle w:val="FontStyle483"/>
        </w:rPr>
        <w:t xml:space="preserve"> </w:t>
      </w:r>
      <w:r>
        <w:rPr>
          <w:rStyle w:val="FontStyle483"/>
          <w:spacing w:val="0"/>
          <w:vertAlign w:val="superscript"/>
        </w:rPr>
        <w:t>яв</w:t>
      </w:r>
      <w:r>
        <w:rPr>
          <w:rStyle w:val="FontStyle483"/>
          <w:spacing w:val="0"/>
        </w:rPr>
        <w:t xml:space="preserve">' </w:t>
      </w:r>
      <w:r>
        <w:rPr>
          <w:rStyle w:val="FontStyle483"/>
          <w:spacing w:val="0"/>
          <w:vertAlign w:val="subscript"/>
        </w:rPr>
        <w:t>ия</w:t>
      </w:r>
      <w:r>
        <w:rPr>
          <w:rStyle w:val="FontStyle483"/>
        </w:rPr>
        <w:t xml:space="preserve"> </w:t>
      </w:r>
      <w:r>
        <w:rPr>
          <w:rStyle w:val="FontStyle483"/>
          <w:spacing w:val="0"/>
        </w:rPr>
        <w:t>маю*" .едителямп</w:t>
      </w:r>
    </w:p>
    <w:p w:rsidR="00D57188" w:rsidRPr="00190123" w:rsidRDefault="001C5317">
      <w:pPr>
        <w:pStyle w:val="Style186"/>
        <w:widowControl/>
        <w:rPr>
          <w:rStyle w:val="FontStyle509"/>
          <w:vertAlign w:val="superscript"/>
        </w:rPr>
      </w:pPr>
      <w:r>
        <w:rPr>
          <w:rStyle w:val="FontStyle483"/>
          <w:spacing w:val="0"/>
        </w:rPr>
        <w:t>финн»</w:t>
      </w:r>
      <w:r>
        <w:rPr>
          <w:rStyle w:val="FontStyle483"/>
        </w:rPr>
        <w:t xml:space="preserve"> </w:t>
      </w:r>
      <w:r>
        <w:rPr>
          <w:rStyle w:val="FontStyle483"/>
          <w:spacing w:val="0"/>
          <w:vertAlign w:val="superscript"/>
        </w:rPr>
        <w:t>яВ</w:t>
      </w:r>
      <w:r>
        <w:rPr>
          <w:rStyle w:val="FontStyle483"/>
          <w:spacing w:val="0"/>
        </w:rPr>
        <w:t xml:space="preserve">' </w:t>
      </w:r>
      <w:r>
        <w:rPr>
          <w:rStyle w:val="FontStyle509"/>
          <w:lang w:val="en-US"/>
        </w:rPr>
        <w:t>jotkobc</w:t>
      </w:r>
      <w:r w:rsidRPr="00190123">
        <w:rPr>
          <w:rStyle w:val="FontStyle509"/>
        </w:rPr>
        <w:t>^</w:t>
      </w:r>
      <w:r w:rsidRPr="00190123">
        <w:rPr>
          <w:rStyle w:val="FontStyle509"/>
          <w:vertAlign w:val="superscript"/>
        </w:rPr>
        <w:t>11</w:t>
      </w:r>
    </w:p>
    <w:p w:rsidR="00D57188" w:rsidRDefault="001C5317">
      <w:pPr>
        <w:pStyle w:val="Style153"/>
        <w:widowControl/>
        <w:spacing w:before="216" w:line="456" w:lineRule="exact"/>
        <w:jc w:val="both"/>
        <w:rPr>
          <w:rStyle w:val="FontStyle423"/>
          <w:spacing w:val="-20"/>
          <w:position w:val="-15"/>
          <w:vertAlign w:val="superscript"/>
        </w:rPr>
      </w:pPr>
      <w:r>
        <w:rPr>
          <w:rStyle w:val="FontStyle502"/>
          <w:position w:val="-15"/>
        </w:rPr>
        <w:t xml:space="preserve">* </w:t>
      </w:r>
      <w:r>
        <w:rPr>
          <w:rStyle w:val="FontStyle502"/>
          <w:position w:val="-15"/>
          <w:vertAlign w:val="superscript"/>
        </w:rPr>
        <w:t>спо</w:t>
      </w:r>
      <w:r>
        <w:rPr>
          <w:rStyle w:val="FontStyle502"/>
          <w:position w:val="-15"/>
        </w:rPr>
        <w:t>к</w:t>
      </w:r>
      <w:r>
        <w:rPr>
          <w:rStyle w:val="FontStyle423"/>
          <w:spacing w:val="-20"/>
          <w:position w:val="-15"/>
          <w:vertAlign w:val="superscript"/>
        </w:rPr>
        <w:t>р</w:t>
      </w:r>
      <w:r>
        <w:rPr>
          <w:rStyle w:val="FontStyle423"/>
          <w:spacing w:val="-20"/>
          <w:position w:val="-15"/>
        </w:rPr>
        <w:t>5</w:t>
      </w:r>
      <w:r>
        <w:rPr>
          <w:rStyle w:val="FontStyle423"/>
          <w:spacing w:val="-20"/>
          <w:position w:val="-15"/>
          <w:vertAlign w:val="superscript"/>
        </w:rPr>
        <w:t>!</w:t>
      </w:r>
    </w:p>
    <w:p w:rsidR="00D57188" w:rsidRDefault="001C5317">
      <w:pPr>
        <w:pStyle w:val="Style164"/>
        <w:framePr w:h="173" w:hRule="exact" w:hSpace="38" w:wrap="auto" w:vAnchor="text" w:hAnchor="text" w:x="884" w:y="870"/>
        <w:widowControl/>
        <w:jc w:val="both"/>
        <w:rPr>
          <w:rStyle w:val="FontStyle487"/>
        </w:rPr>
      </w:pPr>
      <w:r>
        <w:rPr>
          <w:rStyle w:val="FontStyle487"/>
        </w:rPr>
        <w:t>цИ</w:t>
      </w:r>
      <w:r>
        <w:rPr>
          <w:rStyle w:val="FontStyle487"/>
          <w:vertAlign w:val="superscript"/>
        </w:rPr>
        <w:t>е</w:t>
      </w:r>
      <w:r>
        <w:rPr>
          <w:rStyle w:val="FontStyle487"/>
        </w:rPr>
        <w:t>'</w:t>
      </w:r>
    </w:p>
    <w:p w:rsidR="00D57188" w:rsidRPr="00190123" w:rsidRDefault="001C5317">
      <w:pPr>
        <w:pStyle w:val="Style11"/>
        <w:widowControl/>
        <w:jc w:val="right"/>
        <w:rPr>
          <w:rStyle w:val="FontStyle464"/>
          <w:lang w:eastAsia="en-US"/>
        </w:rPr>
      </w:pPr>
      <w:r>
        <w:rPr>
          <w:rStyle w:val="FontStyle464"/>
          <w:lang w:val="en-US" w:eastAsia="en-US"/>
        </w:rPr>
        <w:t>xaP</w:t>
      </w:r>
      <w:r>
        <w:rPr>
          <w:rStyle w:val="FontStyle423"/>
          <w:spacing w:val="-20"/>
          <w:vertAlign w:val="superscript"/>
          <w:lang w:val="en-US" w:eastAsia="en-US"/>
        </w:rPr>
        <w:t>a</w:t>
      </w:r>
      <w:r>
        <w:rPr>
          <w:rStyle w:val="FontStyle423"/>
          <w:spacing w:val="-20"/>
          <w:lang w:val="en-US" w:eastAsia="en-US"/>
        </w:rPr>
        <w:t>f</w:t>
      </w:r>
      <w:r w:rsidRPr="00190123">
        <w:rPr>
          <w:rStyle w:val="FontStyle464"/>
          <w:lang w:eastAsia="en-US"/>
        </w:rPr>
        <w:t>„</w:t>
      </w:r>
      <w:r>
        <w:rPr>
          <w:rStyle w:val="FontStyle464"/>
          <w:lang w:val="en-US" w:eastAsia="en-US"/>
        </w:rPr>
        <w:t>or</w:t>
      </w:r>
      <w:r w:rsidRPr="00190123">
        <w:rPr>
          <w:rStyle w:val="FontStyle464"/>
          <w:lang w:eastAsia="en-US"/>
        </w:rPr>
        <w:t>.</w:t>
      </w:r>
    </w:p>
    <w:p w:rsidR="00D57188" w:rsidRDefault="00D57188">
      <w:pPr>
        <w:pStyle w:val="Style101"/>
        <w:widowControl/>
        <w:spacing w:line="240" w:lineRule="exact"/>
        <w:ind w:left="418"/>
        <w:jc w:val="both"/>
        <w:rPr>
          <w:sz w:val="20"/>
          <w:szCs w:val="20"/>
        </w:rPr>
      </w:pPr>
    </w:p>
    <w:p w:rsidR="00D57188" w:rsidRDefault="00D57188">
      <w:pPr>
        <w:pStyle w:val="Style101"/>
        <w:widowControl/>
        <w:spacing w:line="240" w:lineRule="exact"/>
        <w:ind w:left="418"/>
        <w:jc w:val="both"/>
        <w:rPr>
          <w:sz w:val="20"/>
          <w:szCs w:val="20"/>
        </w:rPr>
      </w:pPr>
    </w:p>
    <w:p w:rsidR="00D57188" w:rsidRDefault="001C5317">
      <w:pPr>
        <w:pStyle w:val="Style101"/>
        <w:widowControl/>
        <w:spacing w:before="19"/>
        <w:ind w:left="418"/>
        <w:jc w:val="both"/>
        <w:rPr>
          <w:rStyle w:val="FontStyle483"/>
          <w:spacing w:val="0"/>
        </w:rPr>
      </w:pPr>
      <w:r>
        <w:rPr>
          <w:rStyle w:val="FontStyle483"/>
          <w:spacing w:val="0"/>
          <w:vertAlign w:val="subscript"/>
        </w:rPr>
        <w:t>п</w:t>
      </w:r>
      <w:r>
        <w:rPr>
          <w:rStyle w:val="FontStyle483"/>
          <w:spacing w:val="0"/>
        </w:rPr>
        <w:t>арУ</w:t>
      </w:r>
      <w:r>
        <w:rPr>
          <w:rStyle w:val="FontStyle483"/>
          <w:spacing w:val="0"/>
          <w:vertAlign w:val="superscript"/>
        </w:rPr>
        <w:t>с</w:t>
      </w:r>
      <w:r>
        <w:rPr>
          <w:rStyle w:val="FontStyle483"/>
          <w:spacing w:val="0"/>
        </w:rPr>
        <w:t>.</w:t>
      </w:r>
    </w:p>
    <w:p w:rsidR="00D57188" w:rsidRDefault="001C5317">
      <w:pPr>
        <w:pStyle w:val="Style64"/>
        <w:widowControl/>
        <w:spacing w:line="240" w:lineRule="auto"/>
        <w:rPr>
          <w:rStyle w:val="FontStyle484"/>
        </w:rPr>
      </w:pPr>
      <w:r>
        <w:rPr>
          <w:rStyle w:val="FontStyle484"/>
        </w:rPr>
        <w:t>.</w:t>
      </w:r>
      <w:r>
        <w:rPr>
          <w:rStyle w:val="FontStyle484"/>
          <w:vertAlign w:val="subscript"/>
        </w:rPr>
        <w:t>кР</w:t>
      </w:r>
      <w:r>
        <w:rPr>
          <w:rStyle w:val="FontStyle484"/>
        </w:rPr>
        <w:t>е«</w:t>
      </w:r>
    </w:p>
    <w:p w:rsidR="00D57188" w:rsidRDefault="001C5317">
      <w:pPr>
        <w:pStyle w:val="Style85"/>
        <w:widowControl/>
        <w:spacing w:line="182" w:lineRule="exact"/>
        <w:rPr>
          <w:rStyle w:val="FontStyle483"/>
          <w:spacing w:val="0"/>
        </w:rPr>
      </w:pPr>
      <w:r>
        <w:rPr>
          <w:rStyle w:val="FontStyle484"/>
        </w:rPr>
        <w:br w:type="column"/>
      </w:r>
      <w:r>
        <w:rPr>
          <w:rStyle w:val="FontStyle483"/>
          <w:spacing w:val="0"/>
        </w:rPr>
        <w:lastRenderedPageBreak/>
        <w:t>Выполнение</w:t>
      </w:r>
      <w:r>
        <w:rPr>
          <w:rStyle w:val="FontStyle483"/>
        </w:rPr>
        <w:t xml:space="preserve"> </w:t>
      </w:r>
      <w:r>
        <w:rPr>
          <w:rStyle w:val="FontStyle483"/>
          <w:spacing w:val="0"/>
        </w:rPr>
        <w:t>статического</w:t>
      </w:r>
      <w:r>
        <w:rPr>
          <w:rStyle w:val="FontStyle483"/>
        </w:rPr>
        <w:t xml:space="preserve"> </w:t>
      </w:r>
      <w:r>
        <w:rPr>
          <w:rStyle w:val="FontStyle483"/>
          <w:spacing w:val="0"/>
        </w:rPr>
        <w:t>открениванип</w:t>
      </w:r>
      <w:r>
        <w:rPr>
          <w:rStyle w:val="FontStyle483"/>
        </w:rPr>
        <w:t xml:space="preserve"> </w:t>
      </w:r>
      <w:r>
        <w:rPr>
          <w:rStyle w:val="FontStyle461"/>
        </w:rPr>
        <w:t xml:space="preserve">связано </w:t>
      </w:r>
      <w:r>
        <w:rPr>
          <w:rStyle w:val="FontStyle483"/>
          <w:spacing w:val="0"/>
        </w:rPr>
        <w:t>со</w:t>
      </w:r>
      <w:r>
        <w:rPr>
          <w:rStyle w:val="FontStyle483"/>
        </w:rPr>
        <w:t xml:space="preserve"> </w:t>
      </w:r>
      <w:r>
        <w:rPr>
          <w:rStyle w:val="FontStyle461"/>
        </w:rPr>
        <w:t>зна-</w:t>
      </w:r>
      <w:hyperlink r:id="rId356" w:history="1">
        <w:r>
          <w:rPr>
            <w:rStyle w:val="FontStyle444"/>
            <w:spacing w:val="10"/>
            <w:u w:val="single"/>
            <w:lang w:val="en-US"/>
          </w:rPr>
          <w:t>iiiito</w:t>
        </w:r>
        <w:r w:rsidRPr="00190123">
          <w:rPr>
            <w:rStyle w:val="FontStyle444"/>
            <w:spacing w:val="10"/>
            <w:u w:val="single"/>
          </w:rPr>
          <w:t>.</w:t>
        </w:r>
        <w:r>
          <w:rPr>
            <w:rStyle w:val="FontStyle444"/>
            <w:spacing w:val="10"/>
            <w:u w:val="single"/>
            <w:lang w:val="en-US"/>
          </w:rPr>
          <w:t>ii</w:t>
        </w:r>
      </w:hyperlink>
      <w:r w:rsidRPr="00190123">
        <w:rPr>
          <w:rStyle w:val="FontStyle483"/>
          <w:spacing w:val="0"/>
        </w:rPr>
        <w:t>,</w:t>
      </w:r>
      <w:r>
        <w:rPr>
          <w:rStyle w:val="FontStyle483"/>
          <w:spacing w:val="0"/>
        </w:rPr>
        <w:t>ими</w:t>
      </w:r>
      <w:r>
        <w:rPr>
          <w:rStyle w:val="FontStyle483"/>
        </w:rPr>
        <w:t xml:space="preserve">    </w:t>
      </w:r>
      <w:r>
        <w:rPr>
          <w:rStyle w:val="FontStyle483"/>
          <w:spacing w:val="0"/>
        </w:rPr>
        <w:t>уменьшением</w:t>
      </w:r>
      <w:r>
        <w:rPr>
          <w:rStyle w:val="FontStyle483"/>
        </w:rPr>
        <w:t xml:space="preserve">    </w:t>
      </w:r>
      <w:r>
        <w:rPr>
          <w:rStyle w:val="FontStyle483"/>
          <w:spacing w:val="0"/>
        </w:rPr>
        <w:t>статических</w:t>
      </w:r>
      <w:r>
        <w:rPr>
          <w:rStyle w:val="FontStyle483"/>
        </w:rPr>
        <w:t xml:space="preserve">   </w:t>
      </w:r>
      <w:r>
        <w:rPr>
          <w:rStyle w:val="FontStyle461"/>
        </w:rPr>
        <w:t>Легочных   оГя,-</w:t>
      </w:r>
      <w:r>
        <w:rPr>
          <w:rStyle w:val="FontStyle483"/>
          <w:spacing w:val="0"/>
        </w:rPr>
        <w:t>емон:</w:t>
      </w:r>
      <w:r>
        <w:rPr>
          <w:rStyle w:val="FontStyle483"/>
        </w:rPr>
        <w:t xml:space="preserve">   </w:t>
      </w:r>
      <w:r>
        <w:rPr>
          <w:rStyle w:val="FontStyle483"/>
          <w:spacing w:val="0"/>
        </w:rPr>
        <w:t>резервного</w:t>
      </w:r>
      <w:r>
        <w:rPr>
          <w:rStyle w:val="FontStyle483"/>
        </w:rPr>
        <w:t xml:space="preserve">   </w:t>
      </w:r>
      <w:r>
        <w:rPr>
          <w:rStyle w:val="FontStyle483"/>
          <w:spacing w:val="0"/>
        </w:rPr>
        <w:t>объемного</w:t>
      </w:r>
      <w:r>
        <w:rPr>
          <w:rStyle w:val="FontStyle483"/>
        </w:rPr>
        <w:t xml:space="preserve">   </w:t>
      </w:r>
      <w:r>
        <w:rPr>
          <w:rStyle w:val="FontStyle483"/>
          <w:spacing w:val="0"/>
        </w:rPr>
        <w:t>вдоха,</w:t>
      </w:r>
      <w:r>
        <w:rPr>
          <w:rStyle w:val="FontStyle483"/>
        </w:rPr>
        <w:t xml:space="preserve">   </w:t>
      </w:r>
      <w:r>
        <w:rPr>
          <w:rStyle w:val="FontStyle483"/>
          <w:spacing w:val="0"/>
        </w:rPr>
        <w:t>выхода</w:t>
      </w:r>
      <w:r>
        <w:rPr>
          <w:rStyle w:val="FontStyle483"/>
        </w:rPr>
        <w:t xml:space="preserve">   </w:t>
      </w:r>
      <w:r>
        <w:rPr>
          <w:rStyle w:val="FontStyle483"/>
          <w:spacing w:val="0"/>
        </w:rPr>
        <w:t>и</w:t>
      </w:r>
      <w:r>
        <w:rPr>
          <w:rStyle w:val="FontStyle483"/>
        </w:rPr>
        <w:t xml:space="preserve">   </w:t>
      </w:r>
      <w:r>
        <w:rPr>
          <w:rStyle w:val="FontStyle483"/>
          <w:spacing w:val="0"/>
        </w:rPr>
        <w:t>ЖКЛ (жизненная</w:t>
      </w:r>
      <w:r>
        <w:rPr>
          <w:rStyle w:val="FontStyle483"/>
        </w:rPr>
        <w:t xml:space="preserve">   </w:t>
      </w:r>
      <w:r>
        <w:rPr>
          <w:rStyle w:val="FontStyle483"/>
          <w:spacing w:val="0"/>
        </w:rPr>
        <w:t>емкость</w:t>
      </w:r>
      <w:r>
        <w:rPr>
          <w:rStyle w:val="FontStyle483"/>
        </w:rPr>
        <w:t xml:space="preserve">  </w:t>
      </w:r>
      <w:r>
        <w:rPr>
          <w:rStyle w:val="FontStyle483"/>
          <w:spacing w:val="0"/>
        </w:rPr>
        <w:t>легких),</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ограничением максимальных</w:t>
      </w:r>
      <w:r>
        <w:rPr>
          <w:rStyle w:val="FontStyle483"/>
        </w:rPr>
        <w:t xml:space="preserve"> </w:t>
      </w:r>
      <w:r>
        <w:rPr>
          <w:rStyle w:val="FontStyle483"/>
          <w:spacing w:val="0"/>
        </w:rPr>
        <w:t>вентиляционных</w:t>
      </w:r>
      <w:r>
        <w:rPr>
          <w:rStyle w:val="FontStyle483"/>
        </w:rPr>
        <w:t xml:space="preserve">  </w:t>
      </w:r>
      <w:r>
        <w:rPr>
          <w:rStyle w:val="FontStyle483"/>
          <w:spacing w:val="0"/>
        </w:rPr>
        <w:t>возможностей</w:t>
      </w:r>
      <w:r>
        <w:rPr>
          <w:rStyle w:val="FontStyle483"/>
        </w:rPr>
        <w:t xml:space="preserve"> </w:t>
      </w:r>
      <w:r>
        <w:rPr>
          <w:rStyle w:val="FontStyle483"/>
          <w:spacing w:val="0"/>
        </w:rPr>
        <w:t>аппарата дыхания.</w:t>
      </w:r>
      <w:r>
        <w:rPr>
          <w:rStyle w:val="FontStyle483"/>
        </w:rPr>
        <w:t xml:space="preserve"> </w:t>
      </w:r>
      <w:r>
        <w:rPr>
          <w:rStyle w:val="FontStyle483"/>
          <w:spacing w:val="0"/>
        </w:rPr>
        <w:t>Наиболее</w:t>
      </w:r>
      <w:r>
        <w:rPr>
          <w:rStyle w:val="FontStyle483"/>
        </w:rPr>
        <w:t xml:space="preserve"> </w:t>
      </w:r>
      <w:r>
        <w:rPr>
          <w:rStyle w:val="FontStyle483"/>
          <w:spacing w:val="0"/>
        </w:rPr>
        <w:t>энергоемким</w:t>
      </w:r>
      <w:r>
        <w:rPr>
          <w:rStyle w:val="FontStyle483"/>
        </w:rPr>
        <w:t xml:space="preserve"> </w:t>
      </w:r>
      <w:r>
        <w:rPr>
          <w:rStyle w:val="FontStyle483"/>
          <w:spacing w:val="0"/>
        </w:rPr>
        <w:t>элементом</w:t>
      </w:r>
      <w:r>
        <w:rPr>
          <w:rStyle w:val="FontStyle483"/>
        </w:rPr>
        <w:t xml:space="preserve"> </w:t>
      </w:r>
      <w:r>
        <w:rPr>
          <w:rStyle w:val="FontStyle483"/>
          <w:spacing w:val="0"/>
        </w:rPr>
        <w:t>техники</w:t>
      </w:r>
      <w:r>
        <w:rPr>
          <w:rStyle w:val="FontStyle483"/>
        </w:rPr>
        <w:t xml:space="preserve"> </w:t>
      </w:r>
      <w:r>
        <w:rPr>
          <w:rStyle w:val="FontStyle483"/>
          <w:spacing w:val="0"/>
        </w:rPr>
        <w:t>уп</w:t>
      </w:r>
      <w:r>
        <w:rPr>
          <w:rStyle w:val="FontStyle483"/>
          <w:spacing w:val="0"/>
        </w:rPr>
        <w:softHyphen/>
        <w:t>равления</w:t>
      </w:r>
      <w:r>
        <w:rPr>
          <w:rStyle w:val="FontStyle483"/>
        </w:rPr>
        <w:t xml:space="preserve"> </w:t>
      </w:r>
      <w:r>
        <w:rPr>
          <w:rStyle w:val="FontStyle483"/>
          <w:spacing w:val="0"/>
        </w:rPr>
        <w:t>парусным</w:t>
      </w:r>
      <w:r>
        <w:rPr>
          <w:rStyle w:val="FontStyle483"/>
        </w:rPr>
        <w:t xml:space="preserve"> </w:t>
      </w:r>
      <w:r>
        <w:rPr>
          <w:rStyle w:val="FontStyle483"/>
          <w:spacing w:val="0"/>
        </w:rPr>
        <w:t>судном</w:t>
      </w:r>
      <w:r>
        <w:rPr>
          <w:rStyle w:val="FontStyle483"/>
        </w:rPr>
        <w:t xml:space="preserve"> </w:t>
      </w:r>
      <w:r>
        <w:rPr>
          <w:rStyle w:val="FontStyle483"/>
          <w:spacing w:val="0"/>
        </w:rPr>
        <w:t>является</w:t>
      </w:r>
      <w:r>
        <w:rPr>
          <w:rStyle w:val="FontStyle483"/>
        </w:rPr>
        <w:t xml:space="preserve"> </w:t>
      </w:r>
      <w:r>
        <w:rPr>
          <w:rStyle w:val="FontStyle483"/>
          <w:spacing w:val="0"/>
        </w:rPr>
        <w:t>динамическое</w:t>
      </w:r>
      <w:r>
        <w:rPr>
          <w:rStyle w:val="FontStyle483"/>
        </w:rPr>
        <w:t xml:space="preserve"> </w:t>
      </w:r>
      <w:r>
        <w:rPr>
          <w:rStyle w:val="FontStyle483"/>
          <w:spacing w:val="0"/>
        </w:rPr>
        <w:t>от-кренивание,</w:t>
      </w:r>
      <w:r>
        <w:rPr>
          <w:rStyle w:val="FontStyle483"/>
        </w:rPr>
        <w:t xml:space="preserve"> </w:t>
      </w:r>
      <w:r>
        <w:rPr>
          <w:rStyle w:val="FontStyle483"/>
          <w:spacing w:val="0"/>
        </w:rPr>
        <w:t>вызывающее</w:t>
      </w:r>
      <w:r>
        <w:rPr>
          <w:rStyle w:val="FontStyle483"/>
        </w:rPr>
        <w:t xml:space="preserve"> </w:t>
      </w:r>
      <w:r>
        <w:rPr>
          <w:rStyle w:val="FontStyle483"/>
          <w:spacing w:val="0"/>
        </w:rPr>
        <w:t>большее,</w:t>
      </w:r>
      <w:r>
        <w:rPr>
          <w:rStyle w:val="FontStyle483"/>
        </w:rPr>
        <w:t xml:space="preserve"> </w:t>
      </w:r>
      <w:r>
        <w:rPr>
          <w:rStyle w:val="FontStyle483"/>
          <w:spacing w:val="0"/>
        </w:rPr>
        <w:t>чем</w:t>
      </w:r>
      <w:r>
        <w:rPr>
          <w:rStyle w:val="FontStyle483"/>
        </w:rPr>
        <w:t xml:space="preserve"> </w:t>
      </w:r>
      <w:r>
        <w:rPr>
          <w:rStyle w:val="FontStyle483"/>
          <w:spacing w:val="0"/>
        </w:rPr>
        <w:t>при</w:t>
      </w:r>
      <w:r>
        <w:rPr>
          <w:rStyle w:val="FontStyle483"/>
        </w:rPr>
        <w:t xml:space="preserve"> </w:t>
      </w:r>
      <w:r>
        <w:rPr>
          <w:rStyle w:val="FontStyle483"/>
          <w:spacing w:val="0"/>
        </w:rPr>
        <w:t>статическом открениванип,</w:t>
      </w:r>
      <w:r>
        <w:rPr>
          <w:rStyle w:val="FontStyle483"/>
        </w:rPr>
        <w:t xml:space="preserve">  </w:t>
      </w:r>
      <w:r>
        <w:rPr>
          <w:rStyle w:val="FontStyle483"/>
          <w:spacing w:val="0"/>
        </w:rPr>
        <w:t>усиление</w:t>
      </w:r>
      <w:r>
        <w:rPr>
          <w:rStyle w:val="FontStyle483"/>
        </w:rPr>
        <w:t xml:space="preserve">  </w:t>
      </w:r>
      <w:r>
        <w:rPr>
          <w:rStyle w:val="FontStyle483"/>
          <w:spacing w:val="0"/>
        </w:rPr>
        <w:t>кардиореспнраторных</w:t>
      </w:r>
      <w:r>
        <w:rPr>
          <w:rStyle w:val="FontStyle483"/>
        </w:rPr>
        <w:t xml:space="preserve">  </w:t>
      </w:r>
      <w:r>
        <w:rPr>
          <w:rStyle w:val="FontStyle483"/>
          <w:spacing w:val="0"/>
        </w:rPr>
        <w:t>реакций (И-</w:t>
      </w:r>
      <w:r>
        <w:rPr>
          <w:rStyle w:val="FontStyle483"/>
        </w:rPr>
        <w:t xml:space="preserve"> </w:t>
      </w:r>
      <w:r>
        <w:rPr>
          <w:rStyle w:val="FontStyle483"/>
          <w:spacing w:val="0"/>
        </w:rPr>
        <w:t>П-</w:t>
      </w:r>
      <w:r>
        <w:rPr>
          <w:rStyle w:val="FontStyle483"/>
        </w:rPr>
        <w:t xml:space="preserve"> </w:t>
      </w:r>
      <w:r>
        <w:rPr>
          <w:rStyle w:val="FontStyle483"/>
          <w:spacing w:val="0"/>
        </w:rPr>
        <w:t>Блохин,</w:t>
      </w:r>
      <w:r>
        <w:rPr>
          <w:rStyle w:val="FontStyle483"/>
        </w:rPr>
        <w:t xml:space="preserve"> </w:t>
      </w:r>
      <w:r>
        <w:rPr>
          <w:rStyle w:val="FontStyle483"/>
          <w:spacing w:val="0"/>
        </w:rPr>
        <w:t>Ю.</w:t>
      </w:r>
      <w:r>
        <w:rPr>
          <w:rStyle w:val="FontStyle483"/>
        </w:rPr>
        <w:t xml:space="preserve"> </w:t>
      </w:r>
      <w:r>
        <w:rPr>
          <w:rStyle w:val="FontStyle483"/>
          <w:spacing w:val="0"/>
        </w:rPr>
        <w:t>А.</w:t>
      </w:r>
      <w:r>
        <w:rPr>
          <w:rStyle w:val="FontStyle483"/>
        </w:rPr>
        <w:t xml:space="preserve"> </w:t>
      </w:r>
      <w:r>
        <w:rPr>
          <w:rStyle w:val="FontStyle483"/>
          <w:spacing w:val="0"/>
        </w:rPr>
        <w:t>Ларин.</w:t>
      </w:r>
      <w:r>
        <w:rPr>
          <w:rStyle w:val="FontStyle483"/>
        </w:rPr>
        <w:t xml:space="preserve"> </w:t>
      </w:r>
      <w:r>
        <w:rPr>
          <w:rStyle w:val="FontStyle483"/>
          <w:spacing w:val="0"/>
        </w:rPr>
        <w:t>1974).</w:t>
      </w:r>
      <w:r>
        <w:rPr>
          <w:rStyle w:val="FontStyle483"/>
        </w:rPr>
        <w:t xml:space="preserve"> </w:t>
      </w:r>
      <w:r>
        <w:rPr>
          <w:rStyle w:val="FontStyle483"/>
          <w:spacing w:val="0"/>
        </w:rPr>
        <w:t>В</w:t>
      </w:r>
      <w:r>
        <w:rPr>
          <w:rStyle w:val="FontStyle483"/>
        </w:rPr>
        <w:t xml:space="preserve"> </w:t>
      </w:r>
      <w:r>
        <w:rPr>
          <w:rStyle w:val="FontStyle483"/>
          <w:spacing w:val="0"/>
        </w:rPr>
        <w:t>прыжках</w:t>
      </w:r>
      <w:r>
        <w:rPr>
          <w:rStyle w:val="FontStyle483"/>
        </w:rPr>
        <w:t xml:space="preserve"> </w:t>
      </w:r>
      <w:r>
        <w:rPr>
          <w:rStyle w:val="FontStyle483"/>
          <w:spacing w:val="0"/>
        </w:rPr>
        <w:t>на</w:t>
      </w:r>
      <w:r>
        <w:rPr>
          <w:rStyle w:val="FontStyle483"/>
        </w:rPr>
        <w:t xml:space="preserve"> </w:t>
      </w:r>
      <w:r>
        <w:rPr>
          <w:rStyle w:val="FontStyle461"/>
        </w:rPr>
        <w:t>лы</w:t>
      </w:r>
      <w:r>
        <w:rPr>
          <w:rStyle w:val="FontStyle461"/>
        </w:rPr>
        <w:softHyphen/>
      </w:r>
      <w:r>
        <w:rPr>
          <w:rStyle w:val="FontStyle483"/>
          <w:spacing w:val="0"/>
        </w:rPr>
        <w:t>жах</w:t>
      </w:r>
      <w:r>
        <w:rPr>
          <w:rStyle w:val="FontStyle483"/>
        </w:rPr>
        <w:t xml:space="preserve"> </w:t>
      </w:r>
      <w:r>
        <w:rPr>
          <w:rStyle w:val="FontStyle483"/>
          <w:spacing w:val="0"/>
        </w:rPr>
        <w:t>с</w:t>
      </w:r>
      <w:r>
        <w:rPr>
          <w:rStyle w:val="FontStyle483"/>
        </w:rPr>
        <w:t xml:space="preserve"> </w:t>
      </w:r>
      <w:r>
        <w:rPr>
          <w:rStyle w:val="FontStyle483"/>
          <w:spacing w:val="0"/>
        </w:rPr>
        <w:t>трамплина</w:t>
      </w:r>
      <w:r>
        <w:rPr>
          <w:rStyle w:val="FontStyle483"/>
        </w:rPr>
        <w:t xml:space="preserve">  </w:t>
      </w:r>
      <w:r>
        <w:rPr>
          <w:rStyle w:val="FontStyle483"/>
          <w:spacing w:val="0"/>
        </w:rPr>
        <w:t>важное</w:t>
      </w:r>
      <w:r>
        <w:rPr>
          <w:rStyle w:val="FontStyle483"/>
        </w:rPr>
        <w:t xml:space="preserve"> </w:t>
      </w:r>
      <w:r>
        <w:rPr>
          <w:rStyle w:val="FontStyle483"/>
          <w:spacing w:val="0"/>
        </w:rPr>
        <w:t>значение</w:t>
      </w:r>
      <w:r>
        <w:rPr>
          <w:rStyle w:val="FontStyle483"/>
        </w:rPr>
        <w:t xml:space="preserve"> </w:t>
      </w:r>
      <w:r>
        <w:rPr>
          <w:rStyle w:val="FontStyle483"/>
          <w:spacing w:val="0"/>
        </w:rPr>
        <w:lastRenderedPageBreak/>
        <w:t>имеет</w:t>
      </w:r>
      <w:r>
        <w:rPr>
          <w:rStyle w:val="FontStyle483"/>
        </w:rPr>
        <w:t xml:space="preserve"> </w:t>
      </w:r>
      <w:r>
        <w:rPr>
          <w:rStyle w:val="FontStyle483"/>
          <w:spacing w:val="0"/>
        </w:rPr>
        <w:t xml:space="preserve">способность </w:t>
      </w:r>
      <w:r>
        <w:rPr>
          <w:rStyle w:val="FontStyle483"/>
          <w:spacing w:val="0"/>
          <w:vertAlign w:val="subscript"/>
        </w:rPr>
        <w:t>к</w:t>
      </w:r>
      <w:r>
        <w:rPr>
          <w:rStyle w:val="FontStyle483"/>
        </w:rPr>
        <w:t xml:space="preserve"> </w:t>
      </w:r>
      <w:r>
        <w:rPr>
          <w:rStyle w:val="FontStyle483"/>
          <w:spacing w:val="0"/>
        </w:rPr>
        <w:t>проявлению</w:t>
      </w:r>
      <w:r>
        <w:rPr>
          <w:rStyle w:val="FontStyle483"/>
        </w:rPr>
        <w:t xml:space="preserve"> </w:t>
      </w:r>
      <w:r>
        <w:rPr>
          <w:rStyle w:val="FontStyle483"/>
          <w:spacing w:val="0"/>
        </w:rPr>
        <w:t>мощного</w:t>
      </w:r>
      <w:r>
        <w:rPr>
          <w:rStyle w:val="FontStyle483"/>
        </w:rPr>
        <w:t xml:space="preserve"> </w:t>
      </w:r>
      <w:r>
        <w:rPr>
          <w:rStyle w:val="FontStyle483"/>
          <w:spacing w:val="0"/>
        </w:rPr>
        <w:t>взрывного</w:t>
      </w:r>
      <w:r>
        <w:rPr>
          <w:rStyle w:val="FontStyle483"/>
        </w:rPr>
        <w:t xml:space="preserve"> </w:t>
      </w:r>
      <w:r>
        <w:rPr>
          <w:rStyle w:val="FontStyle483"/>
          <w:spacing w:val="0"/>
        </w:rPr>
        <w:t>усилия</w:t>
      </w:r>
      <w:r>
        <w:rPr>
          <w:rStyle w:val="FontStyle483"/>
        </w:rPr>
        <w:t xml:space="preserve"> </w:t>
      </w:r>
      <w:r>
        <w:rPr>
          <w:rStyle w:val="FontStyle483"/>
          <w:spacing w:val="0"/>
        </w:rPr>
        <w:t>(А.</w:t>
      </w:r>
      <w:r>
        <w:rPr>
          <w:rStyle w:val="FontStyle483"/>
        </w:rPr>
        <w:t xml:space="preserve"> </w:t>
      </w:r>
      <w:r>
        <w:rPr>
          <w:rStyle w:val="FontStyle483"/>
          <w:spacing w:val="0"/>
        </w:rPr>
        <w:t>А.</w:t>
      </w:r>
      <w:r>
        <w:rPr>
          <w:rStyle w:val="FontStyle483"/>
        </w:rPr>
        <w:t xml:space="preserve"> </w:t>
      </w:r>
      <w:r>
        <w:rPr>
          <w:rStyle w:val="FontStyle483"/>
          <w:spacing w:val="0"/>
        </w:rPr>
        <w:t>Грозин Р376;</w:t>
      </w:r>
      <w:r>
        <w:rPr>
          <w:rStyle w:val="FontStyle483"/>
        </w:rPr>
        <w:t xml:space="preserve"> </w:t>
      </w:r>
      <w:r>
        <w:rPr>
          <w:rStyle w:val="FontStyle483"/>
          <w:spacing w:val="0"/>
        </w:rPr>
        <w:t>В.</w:t>
      </w:r>
      <w:r>
        <w:rPr>
          <w:rStyle w:val="FontStyle483"/>
        </w:rPr>
        <w:t xml:space="preserve"> </w:t>
      </w:r>
      <w:r>
        <w:rPr>
          <w:rStyle w:val="FontStyle483"/>
          <w:spacing w:val="0"/>
        </w:rPr>
        <w:t>А.</w:t>
      </w:r>
      <w:r>
        <w:rPr>
          <w:rStyle w:val="FontStyle483"/>
        </w:rPr>
        <w:t xml:space="preserve"> </w:t>
      </w:r>
      <w:r>
        <w:rPr>
          <w:rStyle w:val="FontStyle483"/>
          <w:spacing w:val="0"/>
        </w:rPr>
        <w:t>Кузнецов,</w:t>
      </w:r>
      <w:r>
        <w:rPr>
          <w:rStyle w:val="FontStyle483"/>
        </w:rPr>
        <w:t xml:space="preserve">  </w:t>
      </w:r>
      <w:r>
        <w:rPr>
          <w:rStyle w:val="FontStyle483"/>
          <w:spacing w:val="0"/>
        </w:rPr>
        <w:t>1980;</w:t>
      </w:r>
      <w:r>
        <w:rPr>
          <w:rStyle w:val="FontStyle483"/>
        </w:rPr>
        <w:t xml:space="preserve"> </w:t>
      </w:r>
      <w:r>
        <w:rPr>
          <w:rStyle w:val="FontStyle483"/>
          <w:spacing w:val="0"/>
        </w:rPr>
        <w:t>В.</w:t>
      </w:r>
      <w:r>
        <w:rPr>
          <w:rStyle w:val="FontStyle483"/>
        </w:rPr>
        <w:t xml:space="preserve"> </w:t>
      </w:r>
      <w:r>
        <w:rPr>
          <w:rStyle w:val="FontStyle483"/>
          <w:spacing w:val="0"/>
        </w:rPr>
        <w:t>П.</w:t>
      </w:r>
      <w:r>
        <w:rPr>
          <w:rStyle w:val="FontStyle483"/>
        </w:rPr>
        <w:t xml:space="preserve"> </w:t>
      </w:r>
      <w:r>
        <w:rPr>
          <w:rStyle w:val="FontStyle483"/>
          <w:spacing w:val="0"/>
        </w:rPr>
        <w:t>Вдовиченко,</w:t>
      </w:r>
      <w:r>
        <w:rPr>
          <w:rStyle w:val="FontStyle483"/>
        </w:rPr>
        <w:t xml:space="preserve"> </w:t>
      </w:r>
      <w:r>
        <w:rPr>
          <w:rStyle w:val="FontStyle483"/>
          <w:spacing w:val="0"/>
        </w:rPr>
        <w:t>1977)'. Найдена</w:t>
      </w:r>
      <w:r>
        <w:rPr>
          <w:rStyle w:val="FontStyle483"/>
        </w:rPr>
        <w:t xml:space="preserve"> </w:t>
      </w:r>
      <w:r>
        <w:rPr>
          <w:rStyle w:val="FontStyle483"/>
          <w:spacing w:val="0"/>
        </w:rPr>
        <w:t>высокая</w:t>
      </w:r>
      <w:r>
        <w:rPr>
          <w:rStyle w:val="FontStyle483"/>
        </w:rPr>
        <w:t xml:space="preserve"> </w:t>
      </w:r>
      <w:r>
        <w:rPr>
          <w:rStyle w:val="FontStyle483"/>
          <w:spacing w:val="0"/>
        </w:rPr>
        <w:t>корреляция</w:t>
      </w:r>
      <w:r>
        <w:rPr>
          <w:rStyle w:val="FontStyle483"/>
        </w:rPr>
        <w:t xml:space="preserve"> </w:t>
      </w:r>
      <w:r>
        <w:rPr>
          <w:rStyle w:val="FontStyle483"/>
          <w:spacing w:val="0"/>
        </w:rPr>
        <w:t>максимальной</w:t>
      </w:r>
      <w:r>
        <w:rPr>
          <w:rStyle w:val="FontStyle483"/>
        </w:rPr>
        <w:t xml:space="preserve"> </w:t>
      </w:r>
      <w:r>
        <w:rPr>
          <w:rStyle w:val="FontStyle483"/>
          <w:spacing w:val="0"/>
        </w:rPr>
        <w:t>и</w:t>
      </w:r>
      <w:r>
        <w:rPr>
          <w:rStyle w:val="FontStyle483"/>
        </w:rPr>
        <w:t xml:space="preserve"> </w:t>
      </w:r>
      <w:r>
        <w:rPr>
          <w:rStyle w:val="FontStyle483"/>
          <w:spacing w:val="0"/>
        </w:rPr>
        <w:t>взрывной силы</w:t>
      </w:r>
      <w:r>
        <w:rPr>
          <w:rStyle w:val="FontStyle483"/>
        </w:rPr>
        <w:t xml:space="preserve"> </w:t>
      </w:r>
      <w:r>
        <w:rPr>
          <w:rStyle w:val="FontStyle483"/>
          <w:spacing w:val="0"/>
        </w:rPr>
        <w:t>мышц-разгибателей</w:t>
      </w:r>
      <w:r>
        <w:rPr>
          <w:rStyle w:val="FontStyle483"/>
        </w:rPr>
        <w:t xml:space="preserve"> </w:t>
      </w:r>
      <w:r>
        <w:rPr>
          <w:rStyle w:val="FontStyle483"/>
          <w:spacing w:val="0"/>
        </w:rPr>
        <w:t>ног</w:t>
      </w:r>
      <w:r>
        <w:rPr>
          <w:rStyle w:val="FontStyle483"/>
        </w:rPr>
        <w:t xml:space="preserve"> </w:t>
      </w:r>
      <w:r>
        <w:rPr>
          <w:rStyle w:val="FontStyle483"/>
          <w:spacing w:val="0"/>
        </w:rPr>
        <w:t>с</w:t>
      </w:r>
      <w:r>
        <w:rPr>
          <w:rStyle w:val="FontStyle483"/>
        </w:rPr>
        <w:t xml:space="preserve"> </w:t>
      </w:r>
      <w:r>
        <w:rPr>
          <w:rStyle w:val="FontStyle483"/>
          <w:spacing w:val="0"/>
        </w:rPr>
        <w:t>корреляцией</w:t>
      </w:r>
      <w:r>
        <w:rPr>
          <w:rStyle w:val="FontStyle483"/>
        </w:rPr>
        <w:t xml:space="preserve"> </w:t>
      </w:r>
      <w:r>
        <w:rPr>
          <w:rStyle w:val="FontStyle483"/>
          <w:spacing w:val="0"/>
        </w:rPr>
        <w:t>и</w:t>
      </w:r>
      <w:r>
        <w:rPr>
          <w:rStyle w:val="FontStyle483"/>
        </w:rPr>
        <w:t xml:space="preserve"> </w:t>
      </w:r>
      <w:r>
        <w:rPr>
          <w:rStyle w:val="FontStyle483"/>
          <w:spacing w:val="0"/>
        </w:rPr>
        <w:t>оператив</w:t>
      </w:r>
      <w:r>
        <w:rPr>
          <w:rStyle w:val="FontStyle483"/>
          <w:spacing w:val="0"/>
        </w:rPr>
        <w:softHyphen/>
        <w:t>ностью</w:t>
      </w:r>
      <w:r>
        <w:rPr>
          <w:rStyle w:val="FontStyle483"/>
        </w:rPr>
        <w:t xml:space="preserve"> </w:t>
      </w:r>
      <w:r>
        <w:rPr>
          <w:rStyle w:val="FontStyle483"/>
          <w:spacing w:val="0"/>
        </w:rPr>
        <w:t>управления</w:t>
      </w:r>
      <w:r>
        <w:rPr>
          <w:rStyle w:val="FontStyle483"/>
        </w:rPr>
        <w:t xml:space="preserve"> </w:t>
      </w:r>
      <w:r>
        <w:rPr>
          <w:rStyle w:val="FontStyle483"/>
          <w:spacing w:val="0"/>
        </w:rPr>
        <w:t>педалями</w:t>
      </w:r>
      <w:r>
        <w:rPr>
          <w:rStyle w:val="FontStyle483"/>
        </w:rPr>
        <w:t xml:space="preserve"> </w:t>
      </w:r>
      <w:r>
        <w:rPr>
          <w:rStyle w:val="FontStyle483"/>
          <w:spacing w:val="0"/>
        </w:rPr>
        <w:t>в</w:t>
      </w:r>
      <w:r>
        <w:rPr>
          <w:rStyle w:val="FontStyle483"/>
        </w:rPr>
        <w:t xml:space="preserve"> </w:t>
      </w:r>
      <w:r>
        <w:rPr>
          <w:rStyle w:val="FontStyle483"/>
          <w:spacing w:val="0"/>
        </w:rPr>
        <w:t>автотранспорте</w:t>
      </w:r>
      <w:r>
        <w:rPr>
          <w:rStyle w:val="FontStyle483"/>
        </w:rPr>
        <w:t xml:space="preserve"> </w:t>
      </w:r>
      <w:r>
        <w:rPr>
          <w:rStyle w:val="FontStyle483"/>
          <w:spacing w:val="0"/>
        </w:rPr>
        <w:t>(Н.</w:t>
      </w:r>
      <w:r>
        <w:rPr>
          <w:rStyle w:val="FontStyle483"/>
        </w:rPr>
        <w:t xml:space="preserve"> </w:t>
      </w:r>
      <w:r>
        <w:rPr>
          <w:rStyle w:val="FontStyle483"/>
          <w:spacing w:val="0"/>
        </w:rPr>
        <w:t>А.</w:t>
      </w:r>
      <w:r>
        <w:rPr>
          <w:rStyle w:val="FontStyle483"/>
        </w:rPr>
        <w:t xml:space="preserve"> </w:t>
      </w:r>
      <w:r>
        <w:rPr>
          <w:rStyle w:val="FontStyle483"/>
          <w:spacing w:val="0"/>
        </w:rPr>
        <w:t>Ка-фаров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1980).</w:t>
      </w:r>
    </w:p>
    <w:p w:rsidR="00D57188" w:rsidRDefault="001C5317">
      <w:pPr>
        <w:pStyle w:val="Style83"/>
        <w:widowControl/>
        <w:spacing w:line="202" w:lineRule="exact"/>
        <w:ind w:firstLine="226"/>
        <w:rPr>
          <w:rStyle w:val="FontStyle483"/>
          <w:spacing w:val="0"/>
        </w:rPr>
      </w:pPr>
      <w:r>
        <w:rPr>
          <w:rStyle w:val="FontStyle483"/>
          <w:spacing w:val="0"/>
        </w:rPr>
        <w:t>Управление</w:t>
      </w:r>
      <w:r>
        <w:rPr>
          <w:rStyle w:val="FontStyle483"/>
        </w:rPr>
        <w:t xml:space="preserve"> </w:t>
      </w:r>
      <w:r>
        <w:rPr>
          <w:rStyle w:val="FontStyle483"/>
          <w:spacing w:val="0"/>
        </w:rPr>
        <w:t>скоростью</w:t>
      </w:r>
      <w:r>
        <w:rPr>
          <w:rStyle w:val="FontStyle483"/>
        </w:rPr>
        <w:t xml:space="preserve"> </w:t>
      </w:r>
      <w:r>
        <w:rPr>
          <w:rStyle w:val="FontStyle483"/>
          <w:spacing w:val="0"/>
        </w:rPr>
        <w:t>передвижения</w:t>
      </w:r>
      <w:r>
        <w:rPr>
          <w:rStyle w:val="FontStyle483"/>
        </w:rPr>
        <w:t xml:space="preserve"> </w:t>
      </w:r>
      <w:r>
        <w:rPr>
          <w:rStyle w:val="FontStyle483"/>
          <w:spacing w:val="0"/>
        </w:rPr>
        <w:t>в</w:t>
      </w:r>
      <w:r>
        <w:rPr>
          <w:rStyle w:val="FontStyle483"/>
        </w:rPr>
        <w:t xml:space="preserve"> </w:t>
      </w:r>
      <w:r>
        <w:rPr>
          <w:rStyle w:val="FontStyle483"/>
          <w:spacing w:val="0"/>
        </w:rPr>
        <w:t>экстремальных условиях</w:t>
      </w:r>
      <w:r>
        <w:rPr>
          <w:rStyle w:val="FontStyle483"/>
        </w:rPr>
        <w:t xml:space="preserve"> </w:t>
      </w:r>
      <w:r>
        <w:rPr>
          <w:rStyle w:val="FontStyle483"/>
          <w:spacing w:val="0"/>
        </w:rPr>
        <w:t>предъявляет</w:t>
      </w:r>
      <w:r>
        <w:rPr>
          <w:rStyle w:val="FontStyle483"/>
        </w:rPr>
        <w:t xml:space="preserve"> </w:t>
      </w:r>
      <w:r>
        <w:rPr>
          <w:rStyle w:val="FontStyle483"/>
          <w:spacing w:val="0"/>
        </w:rPr>
        <w:t>высокие</w:t>
      </w:r>
      <w:r>
        <w:rPr>
          <w:rStyle w:val="FontStyle483"/>
        </w:rPr>
        <w:t xml:space="preserve"> </w:t>
      </w:r>
      <w:r>
        <w:rPr>
          <w:rStyle w:val="FontStyle483"/>
          <w:spacing w:val="0"/>
        </w:rPr>
        <w:t>требования</w:t>
      </w:r>
      <w:r>
        <w:rPr>
          <w:rStyle w:val="FontStyle483"/>
        </w:rPr>
        <w:t xml:space="preserve"> </w:t>
      </w:r>
      <w:r>
        <w:rPr>
          <w:rStyle w:val="FontStyle483"/>
          <w:spacing w:val="0"/>
        </w:rPr>
        <w:t>к</w:t>
      </w:r>
      <w:r>
        <w:rPr>
          <w:rStyle w:val="FontStyle483"/>
        </w:rPr>
        <w:t xml:space="preserve"> </w:t>
      </w:r>
      <w:r>
        <w:rPr>
          <w:rStyle w:val="FontStyle483"/>
          <w:spacing w:val="0"/>
        </w:rPr>
        <w:t>ССС.</w:t>
      </w:r>
      <w:r>
        <w:rPr>
          <w:rStyle w:val="FontStyle483"/>
        </w:rPr>
        <w:t xml:space="preserve"> </w:t>
      </w:r>
      <w:r>
        <w:rPr>
          <w:rStyle w:val="FontStyle483"/>
          <w:spacing w:val="0"/>
        </w:rPr>
        <w:t>Так, у</w:t>
      </w:r>
      <w:r>
        <w:rPr>
          <w:rStyle w:val="FontStyle483"/>
        </w:rPr>
        <w:t xml:space="preserve"> </w:t>
      </w:r>
      <w:r>
        <w:rPr>
          <w:rStyle w:val="FontStyle483"/>
          <w:spacing w:val="0"/>
        </w:rPr>
        <w:t>спортсменов</w:t>
      </w:r>
      <w:r>
        <w:rPr>
          <w:rStyle w:val="FontStyle483"/>
        </w:rPr>
        <w:t xml:space="preserve"> </w:t>
      </w:r>
      <w:r>
        <w:rPr>
          <w:rStyle w:val="FontStyle483"/>
          <w:spacing w:val="0"/>
        </w:rPr>
        <w:t>в</w:t>
      </w:r>
      <w:r>
        <w:rPr>
          <w:rStyle w:val="FontStyle483"/>
        </w:rPr>
        <w:t xml:space="preserve"> </w:t>
      </w:r>
      <w:r>
        <w:rPr>
          <w:rStyle w:val="FontStyle483"/>
          <w:spacing w:val="0"/>
        </w:rPr>
        <w:t>специальном</w:t>
      </w:r>
      <w:r>
        <w:rPr>
          <w:rStyle w:val="FontStyle483"/>
        </w:rPr>
        <w:t xml:space="preserve"> </w:t>
      </w:r>
      <w:r>
        <w:rPr>
          <w:rStyle w:val="FontStyle483"/>
          <w:spacing w:val="0"/>
        </w:rPr>
        <w:t>и</w:t>
      </w:r>
      <w:r>
        <w:rPr>
          <w:rStyle w:val="FontStyle483"/>
        </w:rPr>
        <w:t xml:space="preserve"> </w:t>
      </w:r>
      <w:r>
        <w:rPr>
          <w:rStyle w:val="FontStyle483"/>
          <w:spacing w:val="0"/>
        </w:rPr>
        <w:t>гигантском</w:t>
      </w:r>
      <w:r>
        <w:rPr>
          <w:rStyle w:val="FontStyle483"/>
        </w:rPr>
        <w:t xml:space="preserve"> </w:t>
      </w:r>
      <w:r>
        <w:rPr>
          <w:rStyle w:val="FontStyle483"/>
          <w:spacing w:val="0"/>
        </w:rPr>
        <w:t>слаломе пульс</w:t>
      </w:r>
      <w:r>
        <w:rPr>
          <w:rStyle w:val="FontStyle483"/>
        </w:rPr>
        <w:t xml:space="preserve"> </w:t>
      </w:r>
      <w:r>
        <w:rPr>
          <w:rStyle w:val="FontStyle483"/>
          <w:spacing w:val="0"/>
        </w:rPr>
        <w:t>на</w:t>
      </w:r>
      <w:r>
        <w:rPr>
          <w:rStyle w:val="FontStyle483"/>
        </w:rPr>
        <w:t xml:space="preserve"> </w:t>
      </w:r>
      <w:r>
        <w:rPr>
          <w:rStyle w:val="FontStyle483"/>
          <w:spacing w:val="0"/>
        </w:rPr>
        <w:t>старте</w:t>
      </w:r>
      <w:r>
        <w:rPr>
          <w:rStyle w:val="FontStyle483"/>
        </w:rPr>
        <w:t xml:space="preserve"> </w:t>
      </w:r>
      <w:r>
        <w:rPr>
          <w:rStyle w:val="FontStyle483"/>
          <w:spacing w:val="0"/>
        </w:rPr>
        <w:t>составляет</w:t>
      </w:r>
      <w:r>
        <w:rPr>
          <w:rStyle w:val="FontStyle483"/>
        </w:rPr>
        <w:t xml:space="preserve"> </w:t>
      </w:r>
      <w:r>
        <w:rPr>
          <w:rStyle w:val="FontStyle483"/>
          <w:spacing w:val="0"/>
        </w:rPr>
        <w:t>около</w:t>
      </w:r>
      <w:r>
        <w:rPr>
          <w:rStyle w:val="FontStyle483"/>
        </w:rPr>
        <w:t xml:space="preserve"> </w:t>
      </w:r>
      <w:r>
        <w:rPr>
          <w:rStyle w:val="FontStyle483"/>
          <w:spacing w:val="0"/>
        </w:rPr>
        <w:t>170</w:t>
      </w:r>
      <w:r>
        <w:rPr>
          <w:rStyle w:val="FontStyle483"/>
        </w:rPr>
        <w:t xml:space="preserve"> </w:t>
      </w:r>
      <w:r>
        <w:rPr>
          <w:rStyle w:val="FontStyle483"/>
          <w:spacing w:val="0"/>
        </w:rPr>
        <w:t>уд/мии</w:t>
      </w:r>
      <w:r>
        <w:rPr>
          <w:rStyle w:val="FontStyle483"/>
        </w:rPr>
        <w:t xml:space="preserve"> </w:t>
      </w:r>
      <w:r>
        <w:rPr>
          <w:rStyle w:val="FontStyle483"/>
          <w:spacing w:val="0"/>
        </w:rPr>
        <w:t>и</w:t>
      </w:r>
      <w:r>
        <w:rPr>
          <w:rStyle w:val="FontStyle483"/>
        </w:rPr>
        <w:t xml:space="preserve"> </w:t>
      </w:r>
      <w:r>
        <w:rPr>
          <w:rStyle w:val="FontStyle483"/>
          <w:spacing w:val="0"/>
        </w:rPr>
        <w:t>после старта</w:t>
      </w:r>
      <w:r>
        <w:rPr>
          <w:rStyle w:val="FontStyle483"/>
        </w:rPr>
        <w:t xml:space="preserve"> </w:t>
      </w:r>
      <w:r>
        <w:rPr>
          <w:rStyle w:val="FontStyle483"/>
          <w:spacing w:val="0"/>
        </w:rPr>
        <w:t>резко</w:t>
      </w:r>
      <w:r>
        <w:rPr>
          <w:rStyle w:val="FontStyle483"/>
        </w:rPr>
        <w:t xml:space="preserve"> </w:t>
      </w:r>
      <w:r>
        <w:rPr>
          <w:rStyle w:val="FontStyle483"/>
          <w:spacing w:val="0"/>
        </w:rPr>
        <w:t>повышается,</w:t>
      </w:r>
      <w:r>
        <w:rPr>
          <w:rStyle w:val="FontStyle483"/>
        </w:rPr>
        <w:t xml:space="preserve"> </w:t>
      </w:r>
      <w:r>
        <w:rPr>
          <w:rStyle w:val="FontStyle483"/>
          <w:spacing w:val="0"/>
        </w:rPr>
        <w:t>достигая</w:t>
      </w:r>
      <w:r>
        <w:rPr>
          <w:rStyle w:val="FontStyle483"/>
        </w:rPr>
        <w:t xml:space="preserve"> </w:t>
      </w:r>
      <w:r>
        <w:rPr>
          <w:rStyle w:val="FontStyle483"/>
          <w:spacing w:val="0"/>
        </w:rPr>
        <w:t>207</w:t>
      </w:r>
      <w:r>
        <w:rPr>
          <w:rStyle w:val="FontStyle483"/>
        </w:rPr>
        <w:t xml:space="preserve"> </w:t>
      </w:r>
      <w:r>
        <w:rPr>
          <w:rStyle w:val="FontStyle483"/>
          <w:spacing w:val="0"/>
        </w:rPr>
        <w:t>уд/мин.</w:t>
      </w:r>
      <w:r>
        <w:rPr>
          <w:rStyle w:val="FontStyle483"/>
        </w:rPr>
        <w:t xml:space="preserve"> </w:t>
      </w:r>
      <w:r>
        <w:rPr>
          <w:rStyle w:val="FontStyle483"/>
          <w:spacing w:val="0"/>
        </w:rPr>
        <w:t>МПК</w:t>
      </w:r>
      <w:r>
        <w:rPr>
          <w:rStyle w:val="FontStyle483"/>
        </w:rPr>
        <w:t xml:space="preserve"> </w:t>
      </w:r>
      <w:r>
        <w:rPr>
          <w:rStyle w:val="FontStyle483"/>
          <w:spacing w:val="0"/>
        </w:rPr>
        <w:t>у сильнейших</w:t>
      </w:r>
      <w:r>
        <w:rPr>
          <w:rStyle w:val="FontStyle483"/>
        </w:rPr>
        <w:t xml:space="preserve"> </w:t>
      </w:r>
      <w:r>
        <w:rPr>
          <w:rStyle w:val="FontStyle483"/>
          <w:spacing w:val="0"/>
        </w:rPr>
        <w:t>горнолыжников</w:t>
      </w:r>
      <w:r>
        <w:rPr>
          <w:rStyle w:val="FontStyle483"/>
        </w:rPr>
        <w:t xml:space="preserve"> </w:t>
      </w:r>
      <w:r>
        <w:rPr>
          <w:rStyle w:val="FontStyle483"/>
          <w:spacing w:val="0"/>
        </w:rPr>
        <w:t>равен</w:t>
      </w:r>
      <w:r>
        <w:rPr>
          <w:rStyle w:val="FontStyle483"/>
        </w:rPr>
        <w:t xml:space="preserve"> </w:t>
      </w:r>
      <w:r>
        <w:rPr>
          <w:rStyle w:val="FontStyle483"/>
          <w:spacing w:val="0"/>
        </w:rPr>
        <w:t>около</w:t>
      </w:r>
      <w:r>
        <w:rPr>
          <w:rStyle w:val="FontStyle483"/>
        </w:rPr>
        <w:t xml:space="preserve"> </w:t>
      </w:r>
      <w:r>
        <w:rPr>
          <w:rStyle w:val="FontStyle483"/>
          <w:spacing w:val="0"/>
        </w:rPr>
        <w:t>70</w:t>
      </w:r>
      <w:r>
        <w:rPr>
          <w:rStyle w:val="FontStyle483"/>
        </w:rPr>
        <w:t xml:space="preserve"> </w:t>
      </w:r>
      <w:r>
        <w:rPr>
          <w:rStyle w:val="FontStyle483"/>
          <w:spacing w:val="0"/>
        </w:rPr>
        <w:t>мл/кг/мин, потребление</w:t>
      </w:r>
      <w:r>
        <w:rPr>
          <w:rStyle w:val="FontStyle483"/>
        </w:rPr>
        <w:t xml:space="preserve"> </w:t>
      </w:r>
      <w:r>
        <w:rPr>
          <w:rStyle w:val="FontStyle483"/>
          <w:spacing w:val="0"/>
        </w:rPr>
        <w:t>кислорода</w:t>
      </w:r>
      <w:r>
        <w:rPr>
          <w:rStyle w:val="FontStyle483"/>
        </w:rPr>
        <w:t xml:space="preserve"> </w:t>
      </w:r>
      <w:r>
        <w:rPr>
          <w:rStyle w:val="FontStyle483"/>
          <w:spacing w:val="0"/>
        </w:rPr>
        <w:t>во</w:t>
      </w:r>
      <w:r>
        <w:rPr>
          <w:rStyle w:val="FontStyle483"/>
        </w:rPr>
        <w:t xml:space="preserve"> </w:t>
      </w:r>
      <w:r>
        <w:rPr>
          <w:rStyle w:val="FontStyle483"/>
          <w:spacing w:val="0"/>
        </w:rPr>
        <w:t>время</w:t>
      </w:r>
      <w:r>
        <w:rPr>
          <w:rStyle w:val="FontStyle483"/>
        </w:rPr>
        <w:t xml:space="preserve"> </w:t>
      </w:r>
      <w:r>
        <w:rPr>
          <w:rStyle w:val="FontStyle483"/>
          <w:spacing w:val="0"/>
        </w:rPr>
        <w:t>спуска</w:t>
      </w:r>
      <w:r>
        <w:rPr>
          <w:rStyle w:val="FontStyle483"/>
        </w:rPr>
        <w:t xml:space="preserve"> </w:t>
      </w:r>
      <w:r>
        <w:rPr>
          <w:rStyle w:val="FontStyle483"/>
          <w:spacing w:val="0"/>
        </w:rPr>
        <w:t>достигает</w:t>
      </w:r>
      <w:r>
        <w:rPr>
          <w:rStyle w:val="FontStyle483"/>
        </w:rPr>
        <w:t xml:space="preserve"> </w:t>
      </w:r>
      <w:r>
        <w:rPr>
          <w:rStyle w:val="FontStyle483"/>
          <w:spacing w:val="0"/>
        </w:rPr>
        <w:t>— 80—87%</w:t>
      </w:r>
      <w:r>
        <w:rPr>
          <w:rStyle w:val="FontStyle483"/>
        </w:rPr>
        <w:t xml:space="preserve"> </w:t>
      </w:r>
      <w:r>
        <w:rPr>
          <w:rStyle w:val="FontStyle483"/>
          <w:spacing w:val="0"/>
        </w:rPr>
        <w:t>от</w:t>
      </w:r>
      <w:r>
        <w:rPr>
          <w:rStyle w:val="FontStyle483"/>
        </w:rPr>
        <w:t xml:space="preserve"> </w:t>
      </w:r>
      <w:r>
        <w:rPr>
          <w:rStyle w:val="FontStyle483"/>
          <w:spacing w:val="0"/>
        </w:rPr>
        <w:t>МПК,</w:t>
      </w:r>
      <w:r>
        <w:rPr>
          <w:rStyle w:val="FontStyle483"/>
        </w:rPr>
        <w:t xml:space="preserve"> </w:t>
      </w:r>
      <w:r>
        <w:rPr>
          <w:rStyle w:val="FontStyle483"/>
          <w:spacing w:val="0"/>
        </w:rPr>
        <w:t>измеренного</w:t>
      </w:r>
      <w:r>
        <w:rPr>
          <w:rStyle w:val="FontStyle483"/>
        </w:rPr>
        <w:t xml:space="preserve"> </w:t>
      </w:r>
      <w:r>
        <w:rPr>
          <w:rStyle w:val="FontStyle483"/>
          <w:spacing w:val="0"/>
        </w:rPr>
        <w:t>на</w:t>
      </w:r>
      <w:r>
        <w:rPr>
          <w:rStyle w:val="FontStyle483"/>
        </w:rPr>
        <w:t xml:space="preserve"> </w:t>
      </w:r>
      <w:r>
        <w:rPr>
          <w:rStyle w:val="FontStyle483"/>
          <w:spacing w:val="0"/>
        </w:rPr>
        <w:t>тредбане,</w:t>
      </w:r>
      <w:r>
        <w:rPr>
          <w:rStyle w:val="FontStyle483"/>
        </w:rPr>
        <w:t xml:space="preserve"> </w:t>
      </w:r>
      <w:r>
        <w:rPr>
          <w:rStyle w:val="FontStyle483"/>
          <w:spacing w:val="0"/>
        </w:rPr>
        <w:t>а</w:t>
      </w:r>
      <w:r>
        <w:rPr>
          <w:rStyle w:val="FontStyle483"/>
        </w:rPr>
        <w:t xml:space="preserve"> </w:t>
      </w:r>
      <w:r>
        <w:rPr>
          <w:rStyle w:val="FontStyle483"/>
          <w:spacing w:val="0"/>
        </w:rPr>
        <w:t>концент</w:t>
      </w:r>
      <w:r>
        <w:rPr>
          <w:rStyle w:val="FontStyle483"/>
          <w:spacing w:val="0"/>
        </w:rPr>
        <w:softHyphen/>
        <w:t>рация</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до</w:t>
      </w:r>
      <w:r>
        <w:rPr>
          <w:rStyle w:val="FontStyle483"/>
        </w:rPr>
        <w:t xml:space="preserve"> </w:t>
      </w:r>
      <w:r>
        <w:rPr>
          <w:rStyle w:val="FontStyle483"/>
          <w:spacing w:val="0"/>
        </w:rPr>
        <w:t>24</w:t>
      </w:r>
      <w:r>
        <w:rPr>
          <w:rStyle w:val="FontStyle483"/>
        </w:rPr>
        <w:t xml:space="preserve"> </w:t>
      </w:r>
      <w:r>
        <w:rPr>
          <w:rStyle w:val="FontStyle483"/>
          <w:spacing w:val="0"/>
        </w:rPr>
        <w:t>млм</w:t>
      </w:r>
      <w:r>
        <w:rPr>
          <w:rStyle w:val="FontStyle483"/>
        </w:rPr>
        <w:t xml:space="preserve">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Eriksson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 xml:space="preserve">., </w:t>
      </w:r>
      <w:r>
        <w:rPr>
          <w:rStyle w:val="FontStyle483"/>
          <w:spacing w:val="0"/>
        </w:rPr>
        <w:t>1977).</w:t>
      </w:r>
      <w:r>
        <w:rPr>
          <w:rStyle w:val="FontStyle483"/>
        </w:rPr>
        <w:t xml:space="preserve"> </w:t>
      </w:r>
      <w:r>
        <w:rPr>
          <w:rStyle w:val="FontStyle483"/>
          <w:spacing w:val="0"/>
        </w:rPr>
        <w:t>У</w:t>
      </w:r>
      <w:r>
        <w:rPr>
          <w:rStyle w:val="FontStyle483"/>
        </w:rPr>
        <w:t xml:space="preserve"> </w:t>
      </w:r>
      <w:r>
        <w:rPr>
          <w:rStyle w:val="FontStyle483"/>
          <w:spacing w:val="0"/>
        </w:rPr>
        <w:t>мотогонщиков</w:t>
      </w:r>
      <w:r>
        <w:rPr>
          <w:rStyle w:val="FontStyle483"/>
        </w:rPr>
        <w:t xml:space="preserve"> </w:t>
      </w:r>
      <w:r>
        <w:rPr>
          <w:rStyle w:val="FontStyle483"/>
          <w:spacing w:val="0"/>
        </w:rPr>
        <w:t>в</w:t>
      </w:r>
      <w:r>
        <w:rPr>
          <w:rStyle w:val="FontStyle483"/>
        </w:rPr>
        <w:t xml:space="preserve"> </w:t>
      </w:r>
      <w:r>
        <w:rPr>
          <w:rStyle w:val="FontStyle483"/>
          <w:spacing w:val="0"/>
        </w:rPr>
        <w:t>экстремальных</w:t>
      </w:r>
      <w:r>
        <w:rPr>
          <w:rStyle w:val="FontStyle483"/>
        </w:rPr>
        <w:t xml:space="preserve"> </w:t>
      </w:r>
      <w:r>
        <w:rPr>
          <w:rStyle w:val="FontStyle483"/>
          <w:spacing w:val="0"/>
        </w:rPr>
        <w:t>ситуациях</w:t>
      </w:r>
      <w:r>
        <w:rPr>
          <w:rStyle w:val="FontStyle483"/>
        </w:rPr>
        <w:t xml:space="preserve"> </w:t>
      </w:r>
      <w:r>
        <w:rPr>
          <w:rStyle w:val="FontStyle483"/>
          <w:spacing w:val="0"/>
        </w:rPr>
        <w:t>на кроссовой</w:t>
      </w:r>
      <w:r>
        <w:rPr>
          <w:rStyle w:val="FontStyle483"/>
        </w:rPr>
        <w:t xml:space="preserve"> </w:t>
      </w:r>
      <w:r>
        <w:rPr>
          <w:rStyle w:val="FontStyle483"/>
          <w:spacing w:val="0"/>
        </w:rPr>
        <w:t>дистанции</w:t>
      </w:r>
      <w:r>
        <w:rPr>
          <w:rStyle w:val="FontStyle483"/>
        </w:rPr>
        <w:t xml:space="preserve"> </w:t>
      </w:r>
      <w:r>
        <w:rPr>
          <w:rStyle w:val="FontStyle483"/>
          <w:spacing w:val="0"/>
        </w:rPr>
        <w:t>ЧСС</w:t>
      </w:r>
      <w:r>
        <w:rPr>
          <w:rStyle w:val="FontStyle483"/>
        </w:rPr>
        <w:t xml:space="preserve"> </w:t>
      </w:r>
      <w:r>
        <w:rPr>
          <w:rStyle w:val="FontStyle483"/>
          <w:spacing w:val="0"/>
        </w:rPr>
        <w:t>повышается</w:t>
      </w:r>
      <w:r>
        <w:rPr>
          <w:rStyle w:val="FontStyle483"/>
        </w:rPr>
        <w:t xml:space="preserve"> </w:t>
      </w:r>
      <w:r>
        <w:rPr>
          <w:rStyle w:val="FontStyle483"/>
          <w:spacing w:val="0"/>
        </w:rPr>
        <w:t>до</w:t>
      </w:r>
      <w:r>
        <w:rPr>
          <w:rStyle w:val="FontStyle483"/>
        </w:rPr>
        <w:t xml:space="preserve"> </w:t>
      </w:r>
      <w:r>
        <w:rPr>
          <w:rStyle w:val="FontStyle483"/>
          <w:spacing w:val="0"/>
        </w:rPr>
        <w:t>200</w:t>
      </w:r>
      <w:r>
        <w:rPr>
          <w:rStyle w:val="FontStyle483"/>
        </w:rPr>
        <w:t xml:space="preserve"> </w:t>
      </w:r>
      <w:r>
        <w:rPr>
          <w:rStyle w:val="FontStyle483"/>
          <w:spacing w:val="0"/>
        </w:rPr>
        <w:t xml:space="preserve">уд/мин, </w:t>
      </w:r>
      <w:r>
        <w:rPr>
          <w:rStyle w:val="FontStyle475"/>
        </w:rPr>
        <w:t xml:space="preserve">у </w:t>
      </w:r>
      <w:r>
        <w:rPr>
          <w:rStyle w:val="FontStyle483"/>
          <w:spacing w:val="0"/>
        </w:rPr>
        <w:t>прыгунов</w:t>
      </w:r>
      <w:r>
        <w:rPr>
          <w:rStyle w:val="FontStyle483"/>
        </w:rPr>
        <w:t xml:space="preserve"> </w:t>
      </w:r>
      <w:r>
        <w:rPr>
          <w:rStyle w:val="FontStyle483"/>
          <w:spacing w:val="0"/>
        </w:rPr>
        <w:t>на</w:t>
      </w:r>
      <w:r>
        <w:rPr>
          <w:rStyle w:val="FontStyle483"/>
        </w:rPr>
        <w:t xml:space="preserve"> </w:t>
      </w:r>
      <w:r>
        <w:rPr>
          <w:rStyle w:val="FontStyle483"/>
          <w:spacing w:val="0"/>
        </w:rPr>
        <w:t>лыжах</w:t>
      </w:r>
      <w:r>
        <w:rPr>
          <w:rStyle w:val="FontStyle483"/>
        </w:rPr>
        <w:t xml:space="preserve"> </w:t>
      </w:r>
      <w:r>
        <w:rPr>
          <w:rStyle w:val="FontStyle483"/>
          <w:spacing w:val="0"/>
        </w:rPr>
        <w:t>ЧСС</w:t>
      </w:r>
      <w:r>
        <w:rPr>
          <w:rStyle w:val="FontStyle483"/>
        </w:rPr>
        <w:t xml:space="preserve"> </w:t>
      </w:r>
      <w:r>
        <w:rPr>
          <w:rStyle w:val="FontStyle483"/>
          <w:spacing w:val="0"/>
        </w:rPr>
        <w:t>ча</w:t>
      </w:r>
      <w:r>
        <w:rPr>
          <w:rStyle w:val="FontStyle483"/>
        </w:rPr>
        <w:t xml:space="preserve"> </w:t>
      </w:r>
      <w:r>
        <w:rPr>
          <w:rStyle w:val="FontStyle483"/>
          <w:spacing w:val="0"/>
        </w:rPr>
        <w:t>старте</w:t>
      </w:r>
      <w:r>
        <w:rPr>
          <w:rStyle w:val="FontStyle483"/>
        </w:rPr>
        <w:t xml:space="preserve"> </w:t>
      </w:r>
      <w:r>
        <w:rPr>
          <w:rStyle w:val="FontStyle483"/>
          <w:spacing w:val="0"/>
        </w:rPr>
        <w:t>—</w:t>
      </w:r>
      <w:r>
        <w:rPr>
          <w:rStyle w:val="FontStyle483"/>
        </w:rPr>
        <w:t xml:space="preserve"> </w:t>
      </w:r>
      <w:r>
        <w:rPr>
          <w:rStyle w:val="FontStyle483"/>
          <w:spacing w:val="0"/>
        </w:rPr>
        <w:t>около</w:t>
      </w:r>
      <w:r>
        <w:rPr>
          <w:rStyle w:val="FontStyle483"/>
        </w:rPr>
        <w:t xml:space="preserve"> </w:t>
      </w:r>
      <w:r>
        <w:rPr>
          <w:rStyle w:val="FontStyle483"/>
          <w:spacing w:val="0"/>
        </w:rPr>
        <w:t>180— 190</w:t>
      </w:r>
      <w:r>
        <w:rPr>
          <w:rStyle w:val="FontStyle483"/>
        </w:rPr>
        <w:t xml:space="preserve"> </w:t>
      </w:r>
      <w:r>
        <w:rPr>
          <w:rStyle w:val="FontStyle475"/>
        </w:rPr>
        <w:t>уд</w:t>
      </w:r>
      <w:r>
        <w:rPr>
          <w:rStyle w:val="FontStyle483"/>
          <w:spacing w:val="0"/>
        </w:rPr>
        <w:t>/мин</w:t>
      </w:r>
      <w:r>
        <w:rPr>
          <w:rStyle w:val="FontStyle483"/>
        </w:rPr>
        <w:t xml:space="preserve"> </w:t>
      </w:r>
      <w:r>
        <w:rPr>
          <w:rStyle w:val="FontStyle483"/>
          <w:spacing w:val="0"/>
        </w:rPr>
        <w:t>и</w:t>
      </w:r>
      <w:r>
        <w:rPr>
          <w:rStyle w:val="FontStyle483"/>
        </w:rPr>
        <w:t xml:space="preserve"> </w:t>
      </w:r>
      <w:r>
        <w:rPr>
          <w:rStyle w:val="FontStyle483"/>
          <w:spacing w:val="0"/>
        </w:rPr>
        <w:t>к</w:t>
      </w:r>
      <w:r>
        <w:rPr>
          <w:rStyle w:val="FontStyle483"/>
        </w:rPr>
        <w:t xml:space="preserve"> </w:t>
      </w:r>
      <w:r>
        <w:rPr>
          <w:rStyle w:val="FontStyle483"/>
          <w:spacing w:val="0"/>
        </w:rPr>
        <w:t>моменту</w:t>
      </w:r>
      <w:r>
        <w:rPr>
          <w:rStyle w:val="FontStyle483"/>
        </w:rPr>
        <w:t xml:space="preserve"> </w:t>
      </w:r>
      <w:r>
        <w:rPr>
          <w:rStyle w:val="FontStyle483"/>
          <w:spacing w:val="0"/>
        </w:rPr>
        <w:t>отталкивания</w:t>
      </w:r>
      <w:r>
        <w:rPr>
          <w:rStyle w:val="FontStyle483"/>
        </w:rPr>
        <w:t xml:space="preserve"> </w:t>
      </w:r>
      <w:r>
        <w:rPr>
          <w:rStyle w:val="FontStyle483"/>
          <w:spacing w:val="0"/>
        </w:rPr>
        <w:t>повышается</w:t>
      </w:r>
      <w:r>
        <w:rPr>
          <w:rStyle w:val="FontStyle483"/>
        </w:rPr>
        <w:t xml:space="preserve"> </w:t>
      </w:r>
      <w:r>
        <w:rPr>
          <w:rStyle w:val="FontStyle483"/>
          <w:spacing w:val="0"/>
        </w:rPr>
        <w:t>до 200</w:t>
      </w:r>
      <w:r>
        <w:rPr>
          <w:rStyle w:val="FontStyle483"/>
        </w:rPr>
        <w:t xml:space="preserve"> </w:t>
      </w:r>
      <w:r>
        <w:rPr>
          <w:rStyle w:val="FontStyle475"/>
        </w:rPr>
        <w:t>уд</w:t>
      </w:r>
      <w:r>
        <w:rPr>
          <w:rStyle w:val="FontStyle483"/>
          <w:spacing w:val="0"/>
        </w:rPr>
        <w:t>/мин.</w:t>
      </w:r>
    </w:p>
    <w:p w:rsidR="00D57188" w:rsidRDefault="001C5317">
      <w:pPr>
        <w:pStyle w:val="Style83"/>
        <w:widowControl/>
        <w:spacing w:line="202" w:lineRule="exact"/>
        <w:ind w:firstLine="202"/>
        <w:rPr>
          <w:rStyle w:val="FontStyle483"/>
          <w:spacing w:val="0"/>
        </w:rPr>
      </w:pPr>
      <w:r>
        <w:rPr>
          <w:rStyle w:val="FontStyle483"/>
          <w:spacing w:val="0"/>
        </w:rPr>
        <w:t>Итак,</w:t>
      </w:r>
      <w:r>
        <w:rPr>
          <w:rStyle w:val="FontStyle483"/>
        </w:rPr>
        <w:t xml:space="preserve"> </w:t>
      </w:r>
      <w:r>
        <w:rPr>
          <w:rStyle w:val="FontStyle483"/>
          <w:spacing w:val="0"/>
        </w:rPr>
        <w:t>теперь</w:t>
      </w:r>
      <w:r>
        <w:rPr>
          <w:rStyle w:val="FontStyle483"/>
        </w:rPr>
        <w:t xml:space="preserve"> </w:t>
      </w:r>
      <w:r>
        <w:rPr>
          <w:rStyle w:val="FontStyle483"/>
          <w:spacing w:val="0"/>
        </w:rPr>
        <w:t>есть</w:t>
      </w:r>
      <w:r>
        <w:rPr>
          <w:rStyle w:val="FontStyle483"/>
        </w:rPr>
        <w:t xml:space="preserve"> </w:t>
      </w:r>
      <w:r>
        <w:rPr>
          <w:rStyle w:val="FontStyle483"/>
          <w:spacing w:val="0"/>
        </w:rPr>
        <w:t>смысл</w:t>
      </w:r>
      <w:r>
        <w:rPr>
          <w:rStyle w:val="FontStyle483"/>
        </w:rPr>
        <w:t xml:space="preserve"> </w:t>
      </w:r>
      <w:r>
        <w:rPr>
          <w:rStyle w:val="FontStyle483"/>
          <w:spacing w:val="0"/>
        </w:rPr>
        <w:t>вернуться</w:t>
      </w:r>
      <w:r>
        <w:rPr>
          <w:rStyle w:val="FontStyle483"/>
        </w:rPr>
        <w:t xml:space="preserve"> </w:t>
      </w:r>
      <w:r>
        <w:rPr>
          <w:rStyle w:val="FontStyle483"/>
          <w:spacing w:val="0"/>
        </w:rPr>
        <w:t>к</w:t>
      </w:r>
      <w:r>
        <w:rPr>
          <w:rStyle w:val="FontStyle483"/>
        </w:rPr>
        <w:t xml:space="preserve"> </w:t>
      </w:r>
      <w:r>
        <w:rPr>
          <w:rStyle w:val="FontStyle483"/>
          <w:spacing w:val="0"/>
        </w:rPr>
        <w:t>понятиям</w:t>
      </w:r>
      <w:r>
        <w:rPr>
          <w:rStyle w:val="FontStyle483"/>
        </w:rPr>
        <w:t xml:space="preserve"> </w:t>
      </w:r>
      <w:r>
        <w:rPr>
          <w:rStyle w:val="FontStyle483"/>
          <w:spacing w:val="0"/>
        </w:rPr>
        <w:t>«быст</w:t>
      </w:r>
      <w:r>
        <w:rPr>
          <w:rStyle w:val="FontStyle483"/>
          <w:spacing w:val="0"/>
        </w:rPr>
        <w:softHyphen/>
        <w:t>рота»</w:t>
      </w:r>
      <w:r>
        <w:rPr>
          <w:rStyle w:val="FontStyle483"/>
        </w:rPr>
        <w:t xml:space="preserve"> </w:t>
      </w:r>
      <w:r>
        <w:rPr>
          <w:rStyle w:val="FontStyle483"/>
          <w:spacing w:val="0"/>
        </w:rPr>
        <w:t>и</w:t>
      </w:r>
      <w:r>
        <w:rPr>
          <w:rStyle w:val="FontStyle483"/>
        </w:rPr>
        <w:t xml:space="preserve"> </w:t>
      </w:r>
      <w:r>
        <w:rPr>
          <w:rStyle w:val="FontStyle483"/>
          <w:spacing w:val="0"/>
        </w:rPr>
        <w:t>«скорость»</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II.</w:t>
      </w:r>
      <w:r>
        <w:rPr>
          <w:rStyle w:val="FontStyle483"/>
        </w:rPr>
        <w:t xml:space="preserve"> </w:t>
      </w:r>
      <w:r>
        <w:rPr>
          <w:rStyle w:val="FontStyle483"/>
          <w:spacing w:val="0"/>
        </w:rPr>
        <w:t>1),</w:t>
      </w:r>
      <w:r>
        <w:rPr>
          <w:rStyle w:val="FontStyle483"/>
        </w:rPr>
        <w:t xml:space="preserve"> </w:t>
      </w:r>
      <w:r>
        <w:rPr>
          <w:rStyle w:val="FontStyle483"/>
          <w:spacing w:val="0"/>
        </w:rPr>
        <w:t>чтобы</w:t>
      </w:r>
      <w:r>
        <w:rPr>
          <w:rStyle w:val="FontStyle483"/>
        </w:rPr>
        <w:t xml:space="preserve"> </w:t>
      </w:r>
      <w:r>
        <w:rPr>
          <w:rStyle w:val="FontStyle483"/>
          <w:spacing w:val="0"/>
        </w:rPr>
        <w:t>с</w:t>
      </w:r>
      <w:r>
        <w:rPr>
          <w:rStyle w:val="FontStyle483"/>
        </w:rPr>
        <w:t xml:space="preserve"> </w:t>
      </w:r>
      <w:r>
        <w:rPr>
          <w:rStyle w:val="FontStyle483"/>
          <w:spacing w:val="0"/>
        </w:rPr>
        <w:t>учетом рассмотренного</w:t>
      </w:r>
      <w:r>
        <w:rPr>
          <w:rStyle w:val="FontStyle483"/>
        </w:rPr>
        <w:t xml:space="preserve"> </w:t>
      </w:r>
      <w:r>
        <w:rPr>
          <w:rStyle w:val="FontStyle483"/>
          <w:spacing w:val="0"/>
        </w:rPr>
        <w:t>выше</w:t>
      </w:r>
      <w:r>
        <w:rPr>
          <w:rStyle w:val="FontStyle483"/>
        </w:rPr>
        <w:t xml:space="preserve"> </w:t>
      </w:r>
      <w:r>
        <w:rPr>
          <w:rStyle w:val="FontStyle483"/>
          <w:spacing w:val="0"/>
        </w:rPr>
        <w:t>материала</w:t>
      </w:r>
      <w:r>
        <w:rPr>
          <w:rStyle w:val="FontStyle483"/>
        </w:rPr>
        <w:t xml:space="preserve"> </w:t>
      </w:r>
      <w:r>
        <w:rPr>
          <w:rStyle w:val="FontStyle483"/>
          <w:spacing w:val="0"/>
        </w:rPr>
        <w:t>уточнить</w:t>
      </w:r>
      <w:r>
        <w:rPr>
          <w:rStyle w:val="FontStyle483"/>
        </w:rPr>
        <w:t xml:space="preserve"> </w:t>
      </w:r>
      <w:r>
        <w:rPr>
          <w:rStyle w:val="FontStyle483"/>
          <w:spacing w:val="0"/>
        </w:rPr>
        <w:t>присущие</w:t>
      </w:r>
      <w:r>
        <w:rPr>
          <w:rStyle w:val="FontStyle483"/>
        </w:rPr>
        <w:t xml:space="preserve"> </w:t>
      </w:r>
      <w:r>
        <w:rPr>
          <w:rStyle w:val="FontStyle483"/>
          <w:spacing w:val="0"/>
        </w:rPr>
        <w:t>им общность</w:t>
      </w:r>
      <w:r>
        <w:rPr>
          <w:rStyle w:val="FontStyle483"/>
        </w:rPr>
        <w:t xml:space="preserve"> </w:t>
      </w:r>
      <w:r>
        <w:rPr>
          <w:rStyle w:val="FontStyle483"/>
          <w:spacing w:val="0"/>
        </w:rPr>
        <w:t>и</w:t>
      </w:r>
      <w:r>
        <w:rPr>
          <w:rStyle w:val="FontStyle483"/>
        </w:rPr>
        <w:t xml:space="preserve"> </w:t>
      </w:r>
      <w:r>
        <w:rPr>
          <w:rStyle w:val="FontStyle483"/>
          <w:spacing w:val="0"/>
        </w:rPr>
        <w:t>принципиальность</w:t>
      </w:r>
      <w:r>
        <w:rPr>
          <w:rStyle w:val="FontStyle483"/>
        </w:rPr>
        <w:t xml:space="preserve"> </w:t>
      </w:r>
      <w:r>
        <w:rPr>
          <w:rStyle w:val="FontStyle483"/>
          <w:spacing w:val="0"/>
        </w:rPr>
        <w:t>различия,</w:t>
      </w:r>
      <w:r>
        <w:rPr>
          <w:rStyle w:val="FontStyle483"/>
        </w:rPr>
        <w:t xml:space="preserve"> </w:t>
      </w:r>
      <w:r>
        <w:rPr>
          <w:rStyle w:val="FontStyle483"/>
          <w:spacing w:val="0"/>
        </w:rPr>
        <w:t>которые</w:t>
      </w:r>
      <w:r>
        <w:rPr>
          <w:rStyle w:val="FontStyle483"/>
        </w:rPr>
        <w:t xml:space="preserve"> </w:t>
      </w:r>
      <w:r>
        <w:rPr>
          <w:rStyle w:val="FontStyle483"/>
          <w:spacing w:val="0"/>
        </w:rPr>
        <w:t>имеют важное</w:t>
      </w:r>
      <w:r>
        <w:rPr>
          <w:rStyle w:val="FontStyle483"/>
        </w:rPr>
        <w:t xml:space="preserve"> </w:t>
      </w:r>
      <w:r>
        <w:rPr>
          <w:rStyle w:val="FontStyle483"/>
          <w:spacing w:val="0"/>
        </w:rPr>
        <w:t>значение</w:t>
      </w:r>
      <w:r>
        <w:rPr>
          <w:rStyle w:val="FontStyle483"/>
        </w:rPr>
        <w:t xml:space="preserve"> </w:t>
      </w:r>
      <w:r>
        <w:rPr>
          <w:rStyle w:val="FontStyle483"/>
          <w:spacing w:val="0"/>
        </w:rPr>
        <w:t>для</w:t>
      </w:r>
      <w:r>
        <w:rPr>
          <w:rStyle w:val="FontStyle483"/>
        </w:rPr>
        <w:t xml:space="preserve"> </w:t>
      </w:r>
      <w:r>
        <w:rPr>
          <w:rStyle w:val="FontStyle483"/>
          <w:spacing w:val="0"/>
        </w:rPr>
        <w:t>разработки</w:t>
      </w:r>
      <w:r>
        <w:rPr>
          <w:rStyle w:val="FontStyle483"/>
        </w:rPr>
        <w:t xml:space="preserve"> </w:t>
      </w:r>
      <w:r>
        <w:rPr>
          <w:rStyle w:val="FontStyle483"/>
          <w:spacing w:val="0"/>
        </w:rPr>
        <w:t>методики</w:t>
      </w:r>
      <w:r>
        <w:rPr>
          <w:rStyle w:val="FontStyle483"/>
        </w:rPr>
        <w:t xml:space="preserve"> </w:t>
      </w:r>
      <w:r>
        <w:rPr>
          <w:rStyle w:val="FontStyle483"/>
          <w:spacing w:val="0"/>
        </w:rPr>
        <w:t>СФП</w:t>
      </w:r>
      <w:r>
        <w:rPr>
          <w:rStyle w:val="FontStyle483"/>
        </w:rPr>
        <w:t xml:space="preserve"> </w:t>
      </w:r>
      <w:r>
        <w:rPr>
          <w:rStyle w:val="FontStyle483"/>
          <w:spacing w:val="0"/>
        </w:rPr>
        <w:t>спорт</w:t>
      </w:r>
      <w:r>
        <w:rPr>
          <w:rStyle w:val="FontStyle483"/>
          <w:spacing w:val="0"/>
        </w:rPr>
        <w:softHyphen/>
        <w:t>сменов.</w:t>
      </w:r>
    </w:p>
    <w:p w:rsidR="00D57188" w:rsidRDefault="001C5317">
      <w:pPr>
        <w:pStyle w:val="Style83"/>
        <w:widowControl/>
        <w:spacing w:line="211" w:lineRule="exact"/>
        <w:ind w:firstLine="187"/>
        <w:rPr>
          <w:rStyle w:val="FontStyle483"/>
          <w:spacing w:val="0"/>
        </w:rPr>
      </w:pPr>
      <w:r>
        <w:rPr>
          <w:rStyle w:val="FontStyle483"/>
          <w:spacing w:val="0"/>
        </w:rPr>
        <w:t>Во-первых,</w:t>
      </w:r>
      <w:r>
        <w:rPr>
          <w:rStyle w:val="FontStyle483"/>
        </w:rPr>
        <w:t xml:space="preserve"> </w:t>
      </w:r>
      <w:r>
        <w:rPr>
          <w:rStyle w:val="FontStyle483"/>
          <w:spacing w:val="0"/>
        </w:rPr>
        <w:t>быстрота</w:t>
      </w:r>
      <w:r>
        <w:rPr>
          <w:rStyle w:val="FontStyle483"/>
        </w:rPr>
        <w:t xml:space="preserve"> </w:t>
      </w:r>
      <w:r>
        <w:rPr>
          <w:rStyle w:val="FontStyle483"/>
          <w:spacing w:val="0"/>
        </w:rPr>
        <w:t>и</w:t>
      </w:r>
      <w:r>
        <w:rPr>
          <w:rStyle w:val="FontStyle483"/>
        </w:rPr>
        <w:t xml:space="preserve"> </w:t>
      </w:r>
      <w:r>
        <w:rPr>
          <w:rStyle w:val="FontStyle483"/>
          <w:spacing w:val="0"/>
        </w:rPr>
        <w:t>скорость</w:t>
      </w:r>
      <w:r>
        <w:rPr>
          <w:rStyle w:val="FontStyle483"/>
        </w:rPr>
        <w:t xml:space="preserve"> </w:t>
      </w:r>
      <w:r>
        <w:rPr>
          <w:rStyle w:val="FontStyle483"/>
          <w:spacing w:val="0"/>
        </w:rPr>
        <w:t>тем</w:t>
      </w:r>
      <w:r>
        <w:rPr>
          <w:rStyle w:val="FontStyle483"/>
        </w:rPr>
        <w:t xml:space="preserve"> </w:t>
      </w:r>
      <w:r>
        <w:rPr>
          <w:rStyle w:val="FontStyle483"/>
          <w:spacing w:val="0"/>
        </w:rPr>
        <w:t>теснее</w:t>
      </w:r>
      <w:r>
        <w:rPr>
          <w:rStyle w:val="FontStyle483"/>
        </w:rPr>
        <w:t xml:space="preserve"> </w:t>
      </w:r>
      <w:r>
        <w:rPr>
          <w:rStyle w:val="FontStyle483"/>
          <w:spacing w:val="0"/>
        </w:rPr>
        <w:t>связаны ^«АУ</w:t>
      </w:r>
      <w:r>
        <w:rPr>
          <w:rStyle w:val="FontStyle483"/>
        </w:rPr>
        <w:t xml:space="preserve"> </w:t>
      </w:r>
      <w:r>
        <w:rPr>
          <w:rStyle w:val="FontStyle483"/>
          <w:spacing w:val="0"/>
        </w:rPr>
        <w:t>собой,</w:t>
      </w:r>
      <w:r>
        <w:rPr>
          <w:rStyle w:val="FontStyle483"/>
        </w:rPr>
        <w:t xml:space="preserve"> </w:t>
      </w:r>
      <w:r>
        <w:rPr>
          <w:rStyle w:val="FontStyle483"/>
          <w:spacing w:val="0"/>
        </w:rPr>
        <w:t>чем</w:t>
      </w:r>
      <w:r>
        <w:rPr>
          <w:rStyle w:val="FontStyle483"/>
        </w:rPr>
        <w:t xml:space="preserve"> </w:t>
      </w:r>
      <w:r>
        <w:rPr>
          <w:rStyle w:val="FontStyle483"/>
          <w:spacing w:val="0"/>
        </w:rPr>
        <w:t>меньше</w:t>
      </w:r>
      <w:r>
        <w:rPr>
          <w:rStyle w:val="FontStyle483"/>
        </w:rPr>
        <w:t xml:space="preserve"> </w:t>
      </w:r>
      <w:r>
        <w:rPr>
          <w:rStyle w:val="FontStyle483"/>
          <w:spacing w:val="0"/>
        </w:rPr>
        <w:t>внешнее</w:t>
      </w:r>
      <w:r>
        <w:rPr>
          <w:rStyle w:val="FontStyle483"/>
        </w:rPr>
        <w:t xml:space="preserve"> </w:t>
      </w:r>
      <w:r>
        <w:rPr>
          <w:rStyle w:val="FontStyle483"/>
          <w:spacing w:val="0"/>
        </w:rPr>
        <w:t>сопротивление,</w:t>
      </w:r>
      <w:r>
        <w:rPr>
          <w:rStyle w:val="FontStyle483"/>
        </w:rPr>
        <w:t xml:space="preserve"> </w:t>
      </w:r>
      <w:r>
        <w:rPr>
          <w:rStyle w:val="FontStyle483"/>
          <w:spacing w:val="0"/>
        </w:rPr>
        <w:t>пре-Двиг</w:t>
      </w:r>
      <w:r>
        <w:rPr>
          <w:rStyle w:val="FontStyle483"/>
          <w:spacing w:val="0"/>
          <w:vertAlign w:val="superscript"/>
        </w:rPr>
        <w:t>еВаеМое</w:t>
      </w:r>
      <w:r>
        <w:rPr>
          <w:rStyle w:val="FontStyle483"/>
        </w:rPr>
        <w:t xml:space="preserve"> </w:t>
      </w:r>
      <w:r>
        <w:rPr>
          <w:rStyle w:val="FontStyle483"/>
          <w:spacing w:val="0"/>
          <w:vertAlign w:val="superscript"/>
        </w:rPr>
        <w:t>П</w:t>
      </w:r>
      <w:r>
        <w:rPr>
          <w:rStyle w:val="FontStyle483"/>
          <w:spacing w:val="0"/>
        </w:rPr>
        <w:t>Р</w:t>
      </w:r>
      <w:r>
        <w:rPr>
          <w:rStyle w:val="FontStyle483"/>
          <w:spacing w:val="0"/>
          <w:vertAlign w:val="superscript"/>
        </w:rPr>
        <w:t>И</w:t>
      </w:r>
      <w:r>
        <w:rPr>
          <w:rStyle w:val="FontStyle483"/>
        </w:rPr>
        <w:t xml:space="preserve"> </w:t>
      </w:r>
      <w:r>
        <w:rPr>
          <w:rStyle w:val="FontStyle483"/>
          <w:spacing w:val="0"/>
        </w:rPr>
        <w:t>Движении,</w:t>
      </w:r>
      <w:r>
        <w:rPr>
          <w:rStyle w:val="FontStyle483"/>
        </w:rPr>
        <w:t xml:space="preserve"> </w:t>
      </w:r>
      <w:r>
        <w:rPr>
          <w:rStyle w:val="FontStyle483"/>
          <w:spacing w:val="0"/>
        </w:rPr>
        <w:t>чем</w:t>
      </w:r>
      <w:r>
        <w:rPr>
          <w:rStyle w:val="FontStyle483"/>
        </w:rPr>
        <w:t xml:space="preserve"> </w:t>
      </w:r>
      <w:r>
        <w:rPr>
          <w:rStyle w:val="FontStyle483"/>
          <w:spacing w:val="0"/>
        </w:rPr>
        <w:t>проще</w:t>
      </w:r>
      <w:r>
        <w:rPr>
          <w:rStyle w:val="FontStyle483"/>
        </w:rPr>
        <w:t xml:space="preserve"> </w:t>
      </w:r>
      <w:r>
        <w:rPr>
          <w:rStyle w:val="FontStyle483"/>
          <w:spacing w:val="0"/>
        </w:rPr>
        <w:t>организовано р</w:t>
      </w:r>
      <w:r>
        <w:rPr>
          <w:rStyle w:val="FontStyle483"/>
          <w:spacing w:val="0"/>
          <w:vertAlign w:val="subscript"/>
        </w:rPr>
        <w:t>0че</w:t>
      </w:r>
      <w:r>
        <w:rPr>
          <w:rStyle w:val="FontStyle483"/>
          <w:spacing w:val="0"/>
          <w:vertAlign w:val="superscript"/>
        </w:rPr>
        <w:t>ательное</w:t>
      </w:r>
      <w:r>
        <w:rPr>
          <w:rStyle w:val="FontStyle483"/>
        </w:rPr>
        <w:t xml:space="preserve"> </w:t>
      </w:r>
      <w:r>
        <w:rPr>
          <w:rStyle w:val="FontStyle483"/>
          <w:spacing w:val="0"/>
        </w:rPr>
        <w:t>воздействие,</w:t>
      </w:r>
      <w:r>
        <w:rPr>
          <w:rStyle w:val="FontStyle483"/>
        </w:rPr>
        <w:t xml:space="preserve"> </w:t>
      </w:r>
      <w:r>
        <w:rPr>
          <w:rStyle w:val="FontStyle483"/>
          <w:spacing w:val="0"/>
        </w:rPr>
        <w:t>чем</w:t>
      </w:r>
      <w:r>
        <w:rPr>
          <w:rStyle w:val="FontStyle483"/>
        </w:rPr>
        <w:t xml:space="preserve"> </w:t>
      </w:r>
      <w:r>
        <w:rPr>
          <w:rStyle w:val="FontStyle483"/>
          <w:spacing w:val="0"/>
        </w:rPr>
        <w:t>ниже</w:t>
      </w:r>
      <w:r>
        <w:rPr>
          <w:rStyle w:val="FontStyle483"/>
        </w:rPr>
        <w:t xml:space="preserve"> </w:t>
      </w:r>
      <w:r>
        <w:rPr>
          <w:rStyle w:val="FontStyle483"/>
          <w:spacing w:val="0"/>
        </w:rPr>
        <w:t>интенсивность</w:t>
      </w:r>
      <w:r>
        <w:rPr>
          <w:rStyle w:val="FontStyle483"/>
        </w:rPr>
        <w:t xml:space="preserve"> </w:t>
      </w:r>
      <w:r>
        <w:rPr>
          <w:rStyle w:val="FontStyle483"/>
          <w:spacing w:val="0"/>
        </w:rPr>
        <w:t>и</w:t>
      </w:r>
      <w:r>
        <w:rPr>
          <w:rStyle w:val="FontStyle483"/>
        </w:rPr>
        <w:t xml:space="preserve"> </w:t>
      </w:r>
      <w:r>
        <w:rPr>
          <w:rStyle w:val="FontStyle483"/>
          <w:spacing w:val="0"/>
        </w:rPr>
        <w:t>ко-я</w:t>
      </w:r>
      <w:r>
        <w:rPr>
          <w:rStyle w:val="FontStyle483"/>
          <w:spacing w:val="0"/>
          <w:vertAlign w:val="subscript"/>
        </w:rPr>
        <w:t>ени</w:t>
      </w:r>
      <w:r>
        <w:rPr>
          <w:rStyle w:val="FontStyle483"/>
        </w:rPr>
        <w:t xml:space="preserve"> </w:t>
      </w:r>
      <w:r>
        <w:rPr>
          <w:rStyle w:val="FontStyle483"/>
          <w:spacing w:val="0"/>
          <w:vertAlign w:val="superscript"/>
        </w:rPr>
        <w:t>Время</w:t>
      </w:r>
      <w:r>
        <w:rPr>
          <w:rStyle w:val="FontStyle483"/>
        </w:rPr>
        <w:t xml:space="preserve"> </w:t>
      </w:r>
      <w:r>
        <w:rPr>
          <w:rStyle w:val="FontStyle483"/>
          <w:spacing w:val="0"/>
        </w:rPr>
        <w:t>работы.</w:t>
      </w:r>
      <w:r>
        <w:rPr>
          <w:rStyle w:val="FontStyle483"/>
        </w:rPr>
        <w:t xml:space="preserve"> </w:t>
      </w:r>
      <w:r>
        <w:rPr>
          <w:rStyle w:val="FontStyle483"/>
          <w:spacing w:val="0"/>
        </w:rPr>
        <w:t>С</w:t>
      </w:r>
      <w:r>
        <w:rPr>
          <w:rStyle w:val="FontStyle483"/>
        </w:rPr>
        <w:t xml:space="preserve"> </w:t>
      </w:r>
      <w:r>
        <w:rPr>
          <w:rStyle w:val="FontStyle483"/>
          <w:spacing w:val="0"/>
        </w:rPr>
        <w:t>увеличением</w:t>
      </w:r>
      <w:r>
        <w:rPr>
          <w:rStyle w:val="FontStyle483"/>
        </w:rPr>
        <w:t xml:space="preserve"> </w:t>
      </w:r>
      <w:r>
        <w:rPr>
          <w:rStyle w:val="FontStyle483"/>
          <w:spacing w:val="0"/>
        </w:rPr>
        <w:t>внешнего</w:t>
      </w:r>
      <w:r>
        <w:rPr>
          <w:rStyle w:val="FontStyle483"/>
        </w:rPr>
        <w:t xml:space="preserve"> </w:t>
      </w:r>
      <w:r>
        <w:rPr>
          <w:rStyle w:val="FontStyle483"/>
          <w:spacing w:val="0"/>
        </w:rPr>
        <w:t>сопротив-</w:t>
      </w:r>
      <w:r>
        <w:rPr>
          <w:rStyle w:val="FontStyle487"/>
        </w:rPr>
        <w:t>Тенс</w:t>
      </w:r>
      <w:r>
        <w:rPr>
          <w:rStyle w:val="FontStyle487"/>
          <w:vertAlign w:val="subscript"/>
        </w:rPr>
        <w:t>И</w:t>
      </w:r>
      <w:r>
        <w:rPr>
          <w:rStyle w:val="FontStyle487"/>
        </w:rPr>
        <w:t>в</w:t>
      </w:r>
      <w:r>
        <w:rPr>
          <w:rStyle w:val="FontStyle487"/>
          <w:vertAlign w:val="subscript"/>
        </w:rPr>
        <w:t>м</w:t>
      </w:r>
      <w:r>
        <w:rPr>
          <w:rStyle w:val="FontStyle487"/>
          <w:vertAlign w:val="superscript"/>
        </w:rPr>
        <w:t>УСЛОжнением</w:t>
      </w:r>
      <w:r>
        <w:rPr>
          <w:rStyle w:val="FontStyle487"/>
        </w:rPr>
        <w:t xml:space="preserve"> </w:t>
      </w:r>
      <w:r>
        <w:rPr>
          <w:rStyle w:val="FontStyle483"/>
          <w:spacing w:val="0"/>
        </w:rPr>
        <w:t>системы</w:t>
      </w:r>
      <w:r>
        <w:rPr>
          <w:rStyle w:val="FontStyle483"/>
        </w:rPr>
        <w:t xml:space="preserve"> </w:t>
      </w:r>
      <w:r>
        <w:rPr>
          <w:rStyle w:val="FontStyle483"/>
          <w:spacing w:val="0"/>
        </w:rPr>
        <w:t>движений,</w:t>
      </w:r>
      <w:r>
        <w:rPr>
          <w:rStyle w:val="FontStyle483"/>
        </w:rPr>
        <w:t xml:space="preserve"> </w:t>
      </w:r>
      <w:r>
        <w:rPr>
          <w:rStyle w:val="FontStyle483"/>
          <w:spacing w:val="0"/>
        </w:rPr>
        <w:t>увеличением</w:t>
      </w:r>
      <w:r>
        <w:rPr>
          <w:rStyle w:val="FontStyle483"/>
        </w:rPr>
        <w:t xml:space="preserve"> </w:t>
      </w:r>
      <w:r>
        <w:rPr>
          <w:rStyle w:val="FontStyle483"/>
          <w:spacing w:val="0"/>
        </w:rPr>
        <w:t>ин-</w:t>
      </w:r>
      <w:r>
        <w:rPr>
          <w:rStyle w:val="FontStyle483"/>
          <w:spacing w:val="0"/>
          <w:vertAlign w:val="superscript"/>
        </w:rPr>
        <w:t>0!:ла</w:t>
      </w:r>
      <w:r>
        <w:rPr>
          <w:rStyle w:val="FontStyle483"/>
          <w:spacing w:val="0"/>
        </w:rPr>
        <w:t>бе</w:t>
      </w:r>
      <w:r>
        <w:rPr>
          <w:rStyle w:val="FontStyle483"/>
          <w:spacing w:val="0"/>
          <w:vertAlign w:val="subscript"/>
        </w:rPr>
        <w:t>В</w:t>
      </w:r>
      <w:r>
        <w:rPr>
          <w:rStyle w:val="FontStyle483"/>
          <w:spacing w:val="0"/>
        </w:rPr>
        <w:t>ае™</w:t>
      </w:r>
      <w:r>
        <w:rPr>
          <w:rStyle w:val="FontStyle483"/>
        </w:rPr>
        <w:t xml:space="preserve"> </w:t>
      </w:r>
      <w:r>
        <w:rPr>
          <w:rStyle w:val="FontStyle483"/>
          <w:spacing w:val="0"/>
        </w:rPr>
        <w:t>"</w:t>
      </w:r>
      <w:r>
        <w:rPr>
          <w:rStyle w:val="FontStyle483"/>
        </w:rPr>
        <w:t xml:space="preserve"> </w:t>
      </w:r>
      <w:r>
        <w:rPr>
          <w:rStyle w:val="FontStyle483"/>
          <w:spacing w:val="0"/>
          <w:vertAlign w:val="superscript"/>
        </w:rPr>
        <w:t>длительности</w:t>
      </w:r>
      <w:r>
        <w:rPr>
          <w:rStyle w:val="FontStyle483"/>
        </w:rPr>
        <w:t xml:space="preserve"> </w:t>
      </w:r>
      <w:r>
        <w:rPr>
          <w:rStyle w:val="FontStyle483"/>
          <w:spacing w:val="0"/>
        </w:rPr>
        <w:t>работы</w:t>
      </w:r>
      <w:r>
        <w:rPr>
          <w:rStyle w:val="FontStyle483"/>
        </w:rPr>
        <w:t xml:space="preserve"> </w:t>
      </w:r>
      <w:r>
        <w:rPr>
          <w:rStyle w:val="FontStyle483"/>
          <w:spacing w:val="0"/>
        </w:rPr>
        <w:t>связь</w:t>
      </w:r>
      <w:r>
        <w:rPr>
          <w:rStyle w:val="FontStyle483"/>
        </w:rPr>
        <w:t xml:space="preserve"> </w:t>
      </w:r>
      <w:r>
        <w:rPr>
          <w:rStyle w:val="FontStyle483"/>
          <w:spacing w:val="0"/>
        </w:rPr>
        <w:t>между</w:t>
      </w:r>
      <w:r>
        <w:rPr>
          <w:rStyle w:val="FontStyle483"/>
        </w:rPr>
        <w:t xml:space="preserve"> </w:t>
      </w:r>
      <w:r>
        <w:rPr>
          <w:rStyle w:val="FontStyle483"/>
          <w:spacing w:val="0"/>
        </w:rPr>
        <w:t>ними</w:t>
      </w:r>
    </w:p>
    <w:p w:rsidR="00D57188" w:rsidRDefault="00D57188">
      <w:pPr>
        <w:pStyle w:val="Style83"/>
        <w:widowControl/>
        <w:spacing w:line="211" w:lineRule="exact"/>
        <w:ind w:firstLine="187"/>
        <w:rPr>
          <w:rStyle w:val="FontStyle483"/>
          <w:spacing w:val="0"/>
        </w:rPr>
        <w:sectPr w:rsidR="00D57188">
          <w:type w:val="continuous"/>
          <w:pgSz w:w="8390" w:h="11905"/>
          <w:pgMar w:top="923" w:right="1382" w:bottom="1332" w:left="662" w:header="720" w:footer="720" w:gutter="0"/>
          <w:cols w:num="2" w:space="720" w:equalWidth="0">
            <w:col w:w="1060" w:space="101"/>
            <w:col w:w="5184"/>
          </w:cols>
          <w:noEndnote/>
        </w:sectPr>
      </w:pPr>
    </w:p>
    <w:p w:rsidR="00D57188" w:rsidRDefault="000D57BA">
      <w:pPr>
        <w:pStyle w:val="Style83"/>
        <w:widowControl/>
        <w:spacing w:line="197" w:lineRule="exact"/>
        <w:ind w:firstLine="269"/>
        <w:rPr>
          <w:rStyle w:val="FontStyle483"/>
          <w:spacing w:val="0"/>
        </w:rPr>
      </w:pPr>
      <w:r>
        <w:rPr>
          <w:noProof/>
        </w:rPr>
        <w:lastRenderedPageBreak/>
        <mc:AlternateContent>
          <mc:Choice Requires="wps">
            <w:drawing>
              <wp:anchor distT="0" distB="0" distL="24130" distR="24130" simplePos="0" relativeHeight="251631104" behindDoc="0" locked="0" layoutInCell="1" allowOverlap="1">
                <wp:simplePos x="0" y="0"/>
                <wp:positionH relativeFrom="margin">
                  <wp:posOffset>3459480</wp:posOffset>
                </wp:positionH>
                <wp:positionV relativeFrom="paragraph">
                  <wp:posOffset>3935095</wp:posOffset>
                </wp:positionV>
                <wp:extent cx="154940" cy="119380"/>
                <wp:effectExtent l="0" t="0" r="0" b="0"/>
                <wp:wrapSquare wrapText="largest"/>
                <wp:docPr id="469"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64"/>
                              <w:widowControl/>
                              <w:spacing w:line="240" w:lineRule="auto"/>
                              <w:rPr>
                                <w:rStyle w:val="FontStyle484"/>
                              </w:rPr>
                            </w:pPr>
                            <w:r>
                              <w:rPr>
                                <w:rStyle w:val="FontStyle484"/>
                                <w:vertAlign w:val="superscript"/>
                              </w:rPr>
                              <w:t>с</w:t>
                            </w:r>
                            <w:r>
                              <w:rPr>
                                <w:rStyle w:val="FontStyle484"/>
                              </w:rPr>
                              <w:t>в«з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133" type="#_x0000_t202" style="position:absolute;left:0;text-align:left;margin-left:272.4pt;margin-top:309.85pt;width:12.2pt;height:9.4pt;z-index:251631104;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" filled="f" stroked="f">
                <v:textbox inset="0,0,0,0">
                  <w:txbxContent>
                    <w:p w:rsidR="00D57188" w:rsidRDefault="001C5317">
                      <w:pPr>
                        <w:pStyle w:val="Style64"/>
                        <w:widowControl/>
                        <w:spacing w:line="240" w:lineRule="auto"/>
                        <w:rPr>
                          <w:rStyle w:val="FontStyle484"/>
                        </w:rPr>
                      </w:pPr>
                      <w:r>
                        <w:rPr>
                          <w:rStyle w:val="FontStyle484"/>
                          <w:vertAlign w:val="superscript"/>
                        </w:rPr>
                        <w:t>с</w:t>
                      </w:r>
                      <w:r>
                        <w:rPr>
                          <w:rStyle w:val="FontStyle484"/>
                        </w:rPr>
                        <w:t>в«з</w:t>
                      </w:r>
                    </w:p>
                  </w:txbxContent>
                </v:textbox>
                <w10:wrap type="square" side="largest" anchorx="margin"/>
              </v:shape>
            </w:pict>
          </mc:Fallback>
        </mc:AlternateContent>
      </w:r>
      <w:r>
        <w:rPr>
          <w:noProof/>
        </w:rPr>
        <mc:AlternateContent>
          <mc:Choice Requires="wps">
            <w:drawing>
              <wp:anchor distT="0" distB="0" distL="24130" distR="24130" simplePos="0" relativeHeight="251632128" behindDoc="0" locked="0" layoutInCell="1" allowOverlap="1">
                <wp:simplePos x="0" y="0"/>
                <wp:positionH relativeFrom="margin">
                  <wp:posOffset>3608705</wp:posOffset>
                </wp:positionH>
                <wp:positionV relativeFrom="paragraph">
                  <wp:posOffset>3971290</wp:posOffset>
                </wp:positionV>
                <wp:extent cx="155575" cy="118745"/>
                <wp:effectExtent l="0" t="0" r="0" b="0"/>
                <wp:wrapSquare wrapText="largest"/>
                <wp:docPr id="46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57"/>
                              <w:widowControl/>
                              <w:spacing w:line="240" w:lineRule="auto"/>
                              <w:rPr>
                                <w:rStyle w:val="FontStyle491"/>
                              </w:rPr>
                            </w:pPr>
                            <w:r>
                              <w:rPr>
                                <w:rStyle w:val="FontStyle491"/>
                                <w:vertAlign w:val="superscript"/>
                              </w:rPr>
                              <w:t>;</w:t>
                            </w:r>
                            <w:r>
                              <w:rPr>
                                <w:rStyle w:val="FontStyle491"/>
                              </w:rPr>
                              <w:t>ана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134" type="#_x0000_t202" style="position:absolute;left:0;text-align:left;margin-left:284.15pt;margin-top:312.7pt;width:12.25pt;height:9.35pt;z-index:25163212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" filled="f" stroked="f">
                <v:textbox inset="0,0,0,0">
                  <w:txbxContent>
                    <w:p w:rsidR="00D57188" w:rsidRDefault="001C5317">
                      <w:pPr>
                        <w:pStyle w:val="Style157"/>
                        <w:widowControl/>
                        <w:spacing w:line="240" w:lineRule="auto"/>
                        <w:rPr>
                          <w:rStyle w:val="FontStyle491"/>
                        </w:rPr>
                      </w:pPr>
                      <w:r>
                        <w:rPr>
                          <w:rStyle w:val="FontStyle491"/>
                          <w:vertAlign w:val="superscript"/>
                        </w:rPr>
                        <w:t>;</w:t>
                      </w:r>
                      <w:r>
                        <w:rPr>
                          <w:rStyle w:val="FontStyle491"/>
                        </w:rPr>
                        <w:t>ана</w:t>
                      </w:r>
                    </w:p>
                  </w:txbxContent>
                </v:textbox>
                <w10:wrap type="square" side="largest" anchorx="margin"/>
              </v:shape>
            </w:pict>
          </mc:Fallback>
        </mc:AlternateContent>
      </w:r>
      <w:r>
        <w:rPr>
          <w:noProof/>
        </w:rPr>
        <mc:AlternateContent>
          <mc:Choice Requires="wps">
            <w:drawing>
              <wp:anchor distT="0" distB="0" distL="24130" distR="24130" simplePos="0" relativeHeight="251633152" behindDoc="0" locked="0" layoutInCell="1" allowOverlap="1">
                <wp:simplePos x="0" y="0"/>
                <wp:positionH relativeFrom="margin">
                  <wp:posOffset>3456305</wp:posOffset>
                </wp:positionH>
                <wp:positionV relativeFrom="paragraph">
                  <wp:posOffset>4182110</wp:posOffset>
                </wp:positionV>
                <wp:extent cx="188595" cy="125095"/>
                <wp:effectExtent l="0" t="0" r="0" b="635"/>
                <wp:wrapSquare wrapText="largest"/>
                <wp:docPr id="46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31"/>
                              <w:widowControl/>
                              <w:rPr>
                                <w:rStyle w:val="FontStyle480"/>
                                <w:spacing w:val="0"/>
                              </w:rPr>
                            </w:pPr>
                            <w:r>
                              <w:rPr>
                                <w:rStyle w:val="FontStyle480"/>
                                <w:spacing w:val="0"/>
                                <w:vertAlign w:val="superscript"/>
                              </w:rPr>
                              <w:t>К</w:t>
                            </w:r>
                            <w:r>
                              <w:rPr>
                                <w:rStyle w:val="FontStyle480"/>
                                <w:spacing w:val="0"/>
                              </w:rPr>
                              <w:t>°Нь,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135" type="#_x0000_t202" style="position:absolute;left:0;text-align:left;margin-left:272.15pt;margin-top:329.3pt;width:14.85pt;height:9.85pt;z-index:251633152;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L0IsQ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" filled="f" stroked="f">
                <v:textbox inset="0,0,0,0">
                  <w:txbxContent>
                    <w:p w:rsidR="00D57188" w:rsidRDefault="001C5317">
                      <w:pPr>
                        <w:pStyle w:val="Style31"/>
                        <w:widowControl/>
                        <w:rPr>
                          <w:rStyle w:val="FontStyle480"/>
                          <w:spacing w:val="0"/>
                        </w:rPr>
                      </w:pPr>
                      <w:r>
                        <w:rPr>
                          <w:rStyle w:val="FontStyle480"/>
                          <w:spacing w:val="0"/>
                          <w:vertAlign w:val="superscript"/>
                        </w:rPr>
                        <w:t>К</w:t>
                      </w:r>
                      <w:r>
                        <w:rPr>
                          <w:rStyle w:val="FontStyle480"/>
                          <w:spacing w:val="0"/>
                        </w:rPr>
                        <w:t>°Нь,</w:t>
                      </w:r>
                    </w:p>
                  </w:txbxContent>
                </v:textbox>
                <w10:wrap type="square" side="largest" anchorx="margin"/>
              </v:shape>
            </w:pict>
          </mc:Fallback>
        </mc:AlternateContent>
      </w:r>
      <w:r>
        <w:rPr>
          <w:noProof/>
        </w:rPr>
        <mc:AlternateContent>
          <mc:Choice Requires="wps">
            <w:drawing>
              <wp:anchor distT="0" distB="0" distL="24130" distR="24130" simplePos="0" relativeHeight="251634176" behindDoc="0" locked="0" layoutInCell="1" allowOverlap="1">
                <wp:simplePos x="0" y="0"/>
                <wp:positionH relativeFrom="margin">
                  <wp:posOffset>3462655</wp:posOffset>
                </wp:positionH>
                <wp:positionV relativeFrom="paragraph">
                  <wp:posOffset>4538345</wp:posOffset>
                </wp:positionV>
                <wp:extent cx="131445" cy="118745"/>
                <wp:effectExtent l="3175" t="1905" r="0" b="3175"/>
                <wp:wrapSquare wrapText="largest"/>
                <wp:docPr id="466"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64"/>
                              <w:widowControl/>
                              <w:spacing w:line="240" w:lineRule="auto"/>
                              <w:rPr>
                                <w:rStyle w:val="FontStyle484"/>
                              </w:rPr>
                            </w:pPr>
                            <w:r>
                              <w:rPr>
                                <w:rStyle w:val="FontStyle484"/>
                              </w:rPr>
                              <w:t>тел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136" type="#_x0000_t202" style="position:absolute;left:0;text-align:left;margin-left:272.65pt;margin-top:357.35pt;width:10.35pt;height:9.35pt;z-index:251634176;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qZu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" filled="f" stroked="f">
                <v:textbox inset="0,0,0,0">
                  <w:txbxContent>
                    <w:p w:rsidR="00D57188" w:rsidRDefault="001C5317">
                      <w:pPr>
                        <w:pStyle w:val="Style64"/>
                        <w:widowControl/>
                        <w:spacing w:line="240" w:lineRule="auto"/>
                        <w:rPr>
                          <w:rStyle w:val="FontStyle484"/>
                        </w:rPr>
                      </w:pPr>
                      <w:r>
                        <w:rPr>
                          <w:rStyle w:val="FontStyle484"/>
                        </w:rPr>
                        <w:t>тел</w:t>
                      </w:r>
                    </w:p>
                  </w:txbxContent>
                </v:textbox>
                <w10:wrap type="square" side="largest" anchorx="margin"/>
              </v:shape>
            </w:pict>
          </mc:Fallback>
        </mc:AlternateContent>
      </w:r>
      <w:r>
        <w:rPr>
          <w:noProof/>
        </w:rPr>
        <mc:AlternateContent>
          <mc:Choice Requires="wps">
            <w:drawing>
              <wp:anchor distT="0" distB="0" distL="24130" distR="24130" simplePos="0" relativeHeight="251635200" behindDoc="0" locked="0" layoutInCell="1" allowOverlap="1">
                <wp:simplePos x="0" y="0"/>
                <wp:positionH relativeFrom="margin">
                  <wp:posOffset>3471545</wp:posOffset>
                </wp:positionH>
                <wp:positionV relativeFrom="paragraph">
                  <wp:posOffset>5108575</wp:posOffset>
                </wp:positionV>
                <wp:extent cx="118745" cy="146685"/>
                <wp:effectExtent l="2540" t="635" r="2540" b="0"/>
                <wp:wrapSquare wrapText="largest"/>
                <wp:docPr id="465"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92"/>
                              <w:widowControl/>
                              <w:rPr>
                                <w:rStyle w:val="FontStyle431"/>
                                <w:lang w:val="en-US" w:eastAsia="en-US"/>
                              </w:rPr>
                            </w:pPr>
                            <w:r>
                              <w:rPr>
                                <w:rStyle w:val="FontStyle431"/>
                                <w:lang w:val="en-US" w:eastAsia="en-US"/>
                              </w:rPr>
                              <w:t>fej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137" type="#_x0000_t202" style="position:absolute;left:0;text-align:left;margin-left:273.35pt;margin-top:402.25pt;width:9.35pt;height:11.55pt;z-index:251635200;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" filled="f" stroked="f">
                <v:textbox inset="0,0,0,0">
                  <w:txbxContent>
                    <w:p w:rsidR="00D57188" w:rsidRDefault="001C5317">
                      <w:pPr>
                        <w:pStyle w:val="Style92"/>
                        <w:widowControl/>
                        <w:rPr>
                          <w:rStyle w:val="FontStyle431"/>
                          <w:lang w:val="en-US" w:eastAsia="en-US"/>
                        </w:rPr>
                      </w:pPr>
                      <w:r>
                        <w:rPr>
                          <w:rStyle w:val="FontStyle431"/>
                          <w:lang w:val="en-US" w:eastAsia="en-US"/>
                        </w:rPr>
                        <w:t>fej</w:t>
                      </w:r>
                    </w:p>
                  </w:txbxContent>
                </v:textbox>
                <w10:wrap type="square" side="largest" anchorx="margin"/>
              </v:shape>
            </w:pict>
          </mc:Fallback>
        </mc:AlternateContent>
      </w:r>
      <w:r w:rsidR="001C5317">
        <w:rPr>
          <w:rStyle w:val="FontStyle483"/>
          <w:spacing w:val="0"/>
        </w:rPr>
        <w:t>Во-вторых,</w:t>
      </w:r>
      <w:r w:rsidR="001C5317">
        <w:rPr>
          <w:rStyle w:val="FontStyle483"/>
        </w:rPr>
        <w:t xml:space="preserve"> </w:t>
      </w:r>
      <w:r w:rsidR="001C5317">
        <w:rPr>
          <w:rStyle w:val="FontStyle483"/>
          <w:spacing w:val="0"/>
        </w:rPr>
        <w:t>быстрота</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скорость</w:t>
      </w:r>
      <w:r w:rsidR="001C5317">
        <w:rPr>
          <w:rStyle w:val="FontStyle483"/>
        </w:rPr>
        <w:t xml:space="preserve"> </w:t>
      </w:r>
      <w:r w:rsidR="001C5317">
        <w:rPr>
          <w:rStyle w:val="FontStyle483"/>
          <w:spacing w:val="0"/>
        </w:rPr>
        <w:t>обеспечиваются</w:t>
      </w:r>
      <w:r w:rsidR="001C5317">
        <w:rPr>
          <w:rStyle w:val="FontStyle483"/>
        </w:rPr>
        <w:t xml:space="preserve"> </w:t>
      </w:r>
      <w:r w:rsidR="001C5317">
        <w:rPr>
          <w:rStyle w:val="FontStyle483"/>
          <w:spacing w:val="0"/>
        </w:rPr>
        <w:t xml:space="preserve">„ </w:t>
      </w:r>
      <w:r w:rsidR="001C5317">
        <w:rPr>
          <w:rStyle w:val="FontStyle510"/>
        </w:rPr>
        <w:t xml:space="preserve">„имитируются </w:t>
      </w:r>
      <w:r w:rsidR="001C5317">
        <w:rPr>
          <w:rStyle w:val="FontStyle483"/>
          <w:spacing w:val="0"/>
        </w:rPr>
        <w:t>разными</w:t>
      </w:r>
      <w:r w:rsidR="001C5317">
        <w:rPr>
          <w:rStyle w:val="FontStyle483"/>
        </w:rPr>
        <w:t xml:space="preserve"> </w:t>
      </w:r>
      <w:r w:rsidR="001C5317">
        <w:rPr>
          <w:rStyle w:val="FontStyle483"/>
          <w:spacing w:val="0"/>
        </w:rPr>
        <w:t>физиологическими</w:t>
      </w:r>
      <w:r w:rsidR="001C5317">
        <w:rPr>
          <w:rStyle w:val="FontStyle483"/>
        </w:rPr>
        <w:t xml:space="preserve"> </w:t>
      </w:r>
      <w:r w:rsidR="001C5317">
        <w:rPr>
          <w:rStyle w:val="FontStyle483"/>
          <w:spacing w:val="0"/>
        </w:rPr>
        <w:t>факторами,</w:t>
      </w:r>
      <w:r w:rsidR="001C5317">
        <w:rPr>
          <w:rStyle w:val="FontStyle483"/>
        </w:rPr>
        <w:t xml:space="preserve"> </w:t>
      </w:r>
      <w:r w:rsidR="001C5317">
        <w:rPr>
          <w:rStyle w:val="FontStyle483"/>
          <w:spacing w:val="0"/>
          <w:vertAlign w:val="subscript"/>
        </w:rPr>
        <w:t xml:space="preserve">что </w:t>
      </w:r>
      <w:r w:rsidR="001C5317">
        <w:rPr>
          <w:rStyle w:val="FontStyle480"/>
          <w:spacing w:val="0"/>
        </w:rPr>
        <w:t>требует</w:t>
      </w:r>
      <w:r w:rsidR="001C5317">
        <w:rPr>
          <w:rStyle w:val="FontStyle480"/>
        </w:rPr>
        <w:t xml:space="preserve"> </w:t>
      </w:r>
      <w:r w:rsidR="001C5317">
        <w:rPr>
          <w:rStyle w:val="FontStyle483"/>
          <w:spacing w:val="0"/>
        </w:rPr>
        <w:t>разных</w:t>
      </w:r>
      <w:r w:rsidR="001C5317">
        <w:rPr>
          <w:rStyle w:val="FontStyle483"/>
        </w:rPr>
        <w:t xml:space="preserve"> </w:t>
      </w:r>
      <w:r w:rsidR="001C5317">
        <w:rPr>
          <w:rStyle w:val="FontStyle483"/>
          <w:spacing w:val="0"/>
        </w:rPr>
        <w:t>средств</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методов</w:t>
      </w:r>
      <w:r w:rsidR="001C5317">
        <w:rPr>
          <w:rStyle w:val="FontStyle483"/>
        </w:rPr>
        <w:t xml:space="preserve"> </w:t>
      </w:r>
      <w:r w:rsidR="001C5317">
        <w:rPr>
          <w:rStyle w:val="FontStyle483"/>
          <w:spacing w:val="0"/>
        </w:rPr>
        <w:t>их</w:t>
      </w:r>
      <w:r w:rsidR="001C5317">
        <w:rPr>
          <w:rStyle w:val="FontStyle483"/>
        </w:rPr>
        <w:t xml:space="preserve"> </w:t>
      </w:r>
      <w:r w:rsidR="001C5317">
        <w:rPr>
          <w:rStyle w:val="FontStyle483"/>
          <w:spacing w:val="0"/>
        </w:rPr>
        <w:t>развития.</w:t>
      </w:r>
    </w:p>
    <w:p w:rsidR="00D57188" w:rsidRDefault="001C5317">
      <w:pPr>
        <w:pStyle w:val="Style83"/>
        <w:widowControl/>
        <w:spacing w:line="197" w:lineRule="exact"/>
        <w:ind w:firstLine="283"/>
        <w:rPr>
          <w:rStyle w:val="FontStyle483"/>
          <w:spacing w:val="0"/>
        </w:rPr>
      </w:pPr>
      <w:r>
        <w:rPr>
          <w:rStyle w:val="FontStyle483"/>
          <w:spacing w:val="0"/>
        </w:rPr>
        <w:t>В-третьих,</w:t>
      </w:r>
      <w:r>
        <w:rPr>
          <w:rStyle w:val="FontStyle483"/>
        </w:rPr>
        <w:t xml:space="preserve"> </w:t>
      </w:r>
      <w:r>
        <w:rPr>
          <w:rStyle w:val="FontStyle483"/>
          <w:spacing w:val="0"/>
        </w:rPr>
        <w:t>скорость</w:t>
      </w:r>
      <w:r>
        <w:rPr>
          <w:rStyle w:val="FontStyle483"/>
        </w:rPr>
        <w:t xml:space="preserve"> </w:t>
      </w:r>
      <w:r>
        <w:rPr>
          <w:rStyle w:val="FontStyle483"/>
          <w:spacing w:val="0"/>
        </w:rPr>
        <w:t>движении</w:t>
      </w:r>
      <w:r>
        <w:rPr>
          <w:rStyle w:val="FontStyle483"/>
        </w:rPr>
        <w:t xml:space="preserve"> </w:t>
      </w:r>
      <w:r>
        <w:rPr>
          <w:rStyle w:val="FontStyle483"/>
          <w:spacing w:val="0"/>
        </w:rPr>
        <w:t>(перемещений)</w:t>
      </w:r>
      <w:r>
        <w:rPr>
          <w:rStyle w:val="FontStyle483"/>
        </w:rPr>
        <w:t xml:space="preserve"> </w:t>
      </w:r>
      <w:r>
        <w:rPr>
          <w:rStyle w:val="FontStyle483"/>
          <w:spacing w:val="0"/>
        </w:rPr>
        <w:t>в</w:t>
      </w:r>
      <w:r>
        <w:rPr>
          <w:rStyle w:val="FontStyle483"/>
        </w:rPr>
        <w:t xml:space="preserve"> </w:t>
      </w:r>
      <w:r>
        <w:rPr>
          <w:rStyle w:val="FontStyle483"/>
          <w:spacing w:val="0"/>
        </w:rPr>
        <w:t>отли</w:t>
      </w:r>
      <w:r>
        <w:rPr>
          <w:rStyle w:val="FontStyle483"/>
          <w:spacing w:val="0"/>
        </w:rPr>
        <w:softHyphen/>
        <w:t>чие</w:t>
      </w:r>
      <w:r>
        <w:rPr>
          <w:rStyle w:val="FontStyle483"/>
        </w:rPr>
        <w:t xml:space="preserve"> </w:t>
      </w:r>
      <w:r>
        <w:rPr>
          <w:rStyle w:val="FontStyle483"/>
          <w:spacing w:val="0"/>
        </w:rPr>
        <w:t>от</w:t>
      </w:r>
      <w:r>
        <w:rPr>
          <w:rStyle w:val="FontStyle483"/>
        </w:rPr>
        <w:t xml:space="preserve"> </w:t>
      </w:r>
      <w:r>
        <w:rPr>
          <w:rStyle w:val="FontStyle483"/>
          <w:spacing w:val="0"/>
        </w:rPr>
        <w:t>быстроты</w:t>
      </w:r>
      <w:r>
        <w:rPr>
          <w:rStyle w:val="FontStyle483"/>
        </w:rPr>
        <w:t xml:space="preserve"> </w:t>
      </w:r>
      <w:r>
        <w:rPr>
          <w:rStyle w:val="FontStyle483"/>
          <w:spacing w:val="0"/>
        </w:rPr>
        <w:t>безгранична</w:t>
      </w:r>
      <w:r>
        <w:rPr>
          <w:rStyle w:val="FontStyle483"/>
        </w:rPr>
        <w:t xml:space="preserve"> </w:t>
      </w:r>
      <w:r>
        <w:rPr>
          <w:rStyle w:val="FontStyle483"/>
          <w:spacing w:val="0"/>
        </w:rPr>
        <w:t>в</w:t>
      </w:r>
      <w:r>
        <w:rPr>
          <w:rStyle w:val="FontStyle483"/>
        </w:rPr>
        <w:t xml:space="preserve"> </w:t>
      </w:r>
      <w:r>
        <w:rPr>
          <w:rStyle w:val="FontStyle483"/>
          <w:spacing w:val="0"/>
        </w:rPr>
        <w:t>своем</w:t>
      </w:r>
      <w:r>
        <w:rPr>
          <w:rStyle w:val="FontStyle483"/>
        </w:rPr>
        <w:t xml:space="preserve"> </w:t>
      </w:r>
      <w:r>
        <w:rPr>
          <w:rStyle w:val="FontStyle483"/>
          <w:spacing w:val="0"/>
        </w:rPr>
        <w:t>развитии.</w:t>
      </w:r>
      <w:r>
        <w:rPr>
          <w:rStyle w:val="FontStyle483"/>
        </w:rPr>
        <w:t xml:space="preserve"> </w:t>
      </w:r>
      <w:r>
        <w:rPr>
          <w:rStyle w:val="FontStyle483"/>
          <w:spacing w:val="0"/>
        </w:rPr>
        <w:t>Если повышение</w:t>
      </w:r>
      <w:r>
        <w:rPr>
          <w:rStyle w:val="FontStyle483"/>
        </w:rPr>
        <w:t xml:space="preserve"> </w:t>
      </w:r>
      <w:r>
        <w:rPr>
          <w:rStyle w:val="FontStyle483"/>
          <w:spacing w:val="0"/>
        </w:rPr>
        <w:t>быстроты</w:t>
      </w:r>
      <w:r>
        <w:rPr>
          <w:rStyle w:val="FontStyle483"/>
        </w:rPr>
        <w:t xml:space="preserve"> </w:t>
      </w:r>
      <w:r>
        <w:rPr>
          <w:rStyle w:val="FontStyle483"/>
          <w:spacing w:val="0"/>
        </w:rPr>
        <w:t>сводится</w:t>
      </w:r>
      <w:r>
        <w:rPr>
          <w:rStyle w:val="FontStyle483"/>
        </w:rPr>
        <w:t xml:space="preserve"> </w:t>
      </w:r>
      <w:r>
        <w:rPr>
          <w:rStyle w:val="FontStyle483"/>
          <w:spacing w:val="0"/>
        </w:rPr>
        <w:t>к</w:t>
      </w:r>
      <w:r>
        <w:rPr>
          <w:rStyle w:val="FontStyle483"/>
        </w:rPr>
        <w:t xml:space="preserve"> </w:t>
      </w:r>
      <w:r>
        <w:rPr>
          <w:rStyle w:val="FontStyle483"/>
          <w:spacing w:val="0"/>
        </w:rPr>
        <w:t>реализации</w:t>
      </w:r>
      <w:r>
        <w:rPr>
          <w:rStyle w:val="FontStyle483"/>
        </w:rPr>
        <w:t xml:space="preserve"> </w:t>
      </w:r>
      <w:r>
        <w:rPr>
          <w:rStyle w:val="FontStyle483"/>
          <w:spacing w:val="0"/>
        </w:rPr>
        <w:t>генетически предопределенного</w:t>
      </w:r>
      <w:r>
        <w:rPr>
          <w:rStyle w:val="FontStyle483"/>
        </w:rPr>
        <w:t xml:space="preserve"> </w:t>
      </w:r>
      <w:r>
        <w:rPr>
          <w:rStyle w:val="FontStyle483"/>
          <w:spacing w:val="0"/>
        </w:rPr>
        <w:t>индивидуального</w:t>
      </w:r>
      <w:r>
        <w:rPr>
          <w:rStyle w:val="FontStyle483"/>
        </w:rPr>
        <w:t xml:space="preserve"> </w:t>
      </w:r>
      <w:r>
        <w:rPr>
          <w:rStyle w:val="FontStyle483"/>
          <w:spacing w:val="0"/>
        </w:rPr>
        <w:t>предела,</w:t>
      </w:r>
      <w:r>
        <w:rPr>
          <w:rStyle w:val="FontStyle483"/>
        </w:rPr>
        <w:t xml:space="preserve"> </w:t>
      </w:r>
      <w:r>
        <w:rPr>
          <w:rStyle w:val="FontStyle483"/>
          <w:spacing w:val="0"/>
        </w:rPr>
        <w:t>то</w:t>
      </w:r>
      <w:r>
        <w:rPr>
          <w:rStyle w:val="FontStyle483"/>
        </w:rPr>
        <w:t xml:space="preserve"> </w:t>
      </w:r>
      <w:r>
        <w:rPr>
          <w:rStyle w:val="FontStyle483"/>
          <w:spacing w:val="0"/>
        </w:rPr>
        <w:t>резервы для</w:t>
      </w:r>
      <w:r>
        <w:rPr>
          <w:rStyle w:val="FontStyle483"/>
        </w:rPr>
        <w:t xml:space="preserve"> </w:t>
      </w:r>
      <w:r>
        <w:rPr>
          <w:rStyle w:val="FontStyle483"/>
          <w:spacing w:val="0"/>
        </w:rPr>
        <w:t>повышения</w:t>
      </w:r>
      <w:r>
        <w:rPr>
          <w:rStyle w:val="FontStyle483"/>
        </w:rPr>
        <w:t xml:space="preserve"> </w:t>
      </w:r>
      <w:r>
        <w:rPr>
          <w:rStyle w:val="FontStyle483"/>
          <w:spacing w:val="0"/>
        </w:rPr>
        <w:t>скорости</w:t>
      </w:r>
      <w:r>
        <w:rPr>
          <w:rStyle w:val="FontStyle483"/>
        </w:rPr>
        <w:t xml:space="preserve"> </w:t>
      </w:r>
      <w:r>
        <w:rPr>
          <w:rStyle w:val="FontStyle483"/>
          <w:spacing w:val="0"/>
        </w:rPr>
        <w:t>практически</w:t>
      </w:r>
      <w:r>
        <w:rPr>
          <w:rStyle w:val="FontStyle483"/>
        </w:rPr>
        <w:t xml:space="preserve"> </w:t>
      </w:r>
      <w:r>
        <w:rPr>
          <w:rStyle w:val="FontStyle483"/>
          <w:spacing w:val="0"/>
        </w:rPr>
        <w:t>неисчерпаемы,</w:t>
      </w:r>
      <w:r>
        <w:rPr>
          <w:rStyle w:val="FontStyle483"/>
        </w:rPr>
        <w:t xml:space="preserve"> </w:t>
      </w:r>
      <w:r>
        <w:rPr>
          <w:rStyle w:val="FontStyle483"/>
          <w:spacing w:val="0"/>
        </w:rPr>
        <w:t>по</w:t>
      </w:r>
      <w:r>
        <w:rPr>
          <w:rStyle w:val="FontStyle483"/>
          <w:spacing w:val="0"/>
        </w:rPr>
        <w:softHyphen/>
        <w:t>скольку</w:t>
      </w:r>
      <w:r>
        <w:rPr>
          <w:rStyle w:val="FontStyle483"/>
        </w:rPr>
        <w:t xml:space="preserve"> </w:t>
      </w:r>
      <w:r>
        <w:rPr>
          <w:rStyle w:val="FontStyle483"/>
          <w:spacing w:val="0"/>
        </w:rPr>
        <w:t>возможности</w:t>
      </w:r>
      <w:r>
        <w:rPr>
          <w:rStyle w:val="FontStyle483"/>
        </w:rPr>
        <w:t xml:space="preserve"> </w:t>
      </w:r>
      <w:r>
        <w:rPr>
          <w:rStyle w:val="FontStyle483"/>
          <w:spacing w:val="0"/>
        </w:rPr>
        <w:t>человека</w:t>
      </w:r>
      <w:r>
        <w:rPr>
          <w:rStyle w:val="FontStyle483"/>
        </w:rPr>
        <w:t xml:space="preserve"> </w:t>
      </w:r>
      <w:r>
        <w:rPr>
          <w:rStyle w:val="FontStyle483"/>
          <w:spacing w:val="0"/>
        </w:rPr>
        <w:t>в</w:t>
      </w:r>
      <w:r>
        <w:rPr>
          <w:rStyle w:val="FontStyle483"/>
        </w:rPr>
        <w:t xml:space="preserve"> </w:t>
      </w:r>
      <w:r>
        <w:rPr>
          <w:rStyle w:val="FontStyle483"/>
          <w:spacing w:val="0"/>
        </w:rPr>
        <w:t>развитии</w:t>
      </w:r>
      <w:r>
        <w:rPr>
          <w:rStyle w:val="FontStyle483"/>
        </w:rPr>
        <w:t xml:space="preserve"> </w:t>
      </w:r>
      <w:r>
        <w:rPr>
          <w:rStyle w:val="FontStyle483"/>
          <w:spacing w:val="0"/>
        </w:rPr>
        <w:t>силы</w:t>
      </w:r>
      <w:r>
        <w:rPr>
          <w:rStyle w:val="FontStyle483"/>
        </w:rPr>
        <w:t xml:space="preserve"> </w:t>
      </w:r>
      <w:r>
        <w:rPr>
          <w:rStyle w:val="FontStyle483"/>
          <w:spacing w:val="0"/>
        </w:rPr>
        <w:t>и</w:t>
      </w:r>
      <w:r>
        <w:rPr>
          <w:rStyle w:val="FontStyle483"/>
        </w:rPr>
        <w:t xml:space="preserve"> </w:t>
      </w:r>
      <w:r>
        <w:rPr>
          <w:rStyle w:val="FontStyle483"/>
          <w:spacing w:val="0"/>
        </w:rPr>
        <w:t>вы</w:t>
      </w:r>
      <w:r>
        <w:rPr>
          <w:rStyle w:val="FontStyle483"/>
          <w:spacing w:val="0"/>
        </w:rPr>
        <w:softHyphen/>
        <w:t>носливости,</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совершенствовании</w:t>
      </w:r>
      <w:r>
        <w:rPr>
          <w:rStyle w:val="FontStyle483"/>
        </w:rPr>
        <w:t xml:space="preserve"> </w:t>
      </w:r>
      <w:r>
        <w:rPr>
          <w:rStyle w:val="FontStyle483"/>
          <w:spacing w:val="0"/>
        </w:rPr>
        <w:t>координации своих</w:t>
      </w:r>
      <w:r>
        <w:rPr>
          <w:rStyle w:val="FontStyle483"/>
        </w:rPr>
        <w:t xml:space="preserve"> </w:t>
      </w:r>
      <w:r>
        <w:rPr>
          <w:rStyle w:val="FontStyle483"/>
          <w:spacing w:val="0"/>
        </w:rPr>
        <w:t>движений</w:t>
      </w:r>
      <w:r>
        <w:rPr>
          <w:rStyle w:val="FontStyle483"/>
        </w:rPr>
        <w:t xml:space="preserve"> </w:t>
      </w:r>
      <w:r>
        <w:rPr>
          <w:rStyle w:val="FontStyle483"/>
          <w:spacing w:val="0"/>
        </w:rPr>
        <w:t>беспредельны.</w:t>
      </w:r>
    </w:p>
    <w:p w:rsidR="00D57188" w:rsidRDefault="00D57188">
      <w:pPr>
        <w:pStyle w:val="Style135"/>
        <w:widowControl/>
        <w:spacing w:line="240" w:lineRule="exact"/>
        <w:rPr>
          <w:sz w:val="20"/>
          <w:szCs w:val="20"/>
        </w:rPr>
      </w:pPr>
    </w:p>
    <w:p w:rsidR="00D57188" w:rsidRDefault="001C5317">
      <w:pPr>
        <w:pStyle w:val="Style135"/>
        <w:widowControl/>
        <w:spacing w:before="58"/>
        <w:rPr>
          <w:rStyle w:val="FontStyle475"/>
        </w:rPr>
      </w:pPr>
      <w:r>
        <w:rPr>
          <w:rStyle w:val="FontStyle480"/>
          <w:spacing w:val="0"/>
        </w:rPr>
        <w:t>11.4.</w:t>
      </w:r>
      <w:r>
        <w:rPr>
          <w:rStyle w:val="FontStyle480"/>
        </w:rPr>
        <w:t xml:space="preserve"> </w:t>
      </w:r>
      <w:r>
        <w:rPr>
          <w:rStyle w:val="FontStyle475"/>
        </w:rPr>
        <w:t>ПОЗНАЯ АКТИВНОСТЬ</w:t>
      </w:r>
    </w:p>
    <w:p w:rsidR="00D57188" w:rsidRDefault="001C5317">
      <w:pPr>
        <w:pStyle w:val="Style83"/>
        <w:widowControl/>
        <w:spacing w:before="106"/>
        <w:ind w:firstLine="293"/>
        <w:rPr>
          <w:rStyle w:val="FontStyle483"/>
          <w:spacing w:val="0"/>
        </w:rPr>
      </w:pPr>
      <w:r>
        <w:rPr>
          <w:rStyle w:val="FontStyle483"/>
          <w:spacing w:val="0"/>
        </w:rPr>
        <w:t>Позная</w:t>
      </w:r>
      <w:r>
        <w:rPr>
          <w:rStyle w:val="FontStyle483"/>
        </w:rPr>
        <w:t xml:space="preserve"> </w:t>
      </w:r>
      <w:r>
        <w:rPr>
          <w:rStyle w:val="FontStyle483"/>
          <w:spacing w:val="0"/>
        </w:rPr>
        <w:t>активность</w:t>
      </w:r>
      <w:r>
        <w:rPr>
          <w:rStyle w:val="FontStyle483"/>
        </w:rPr>
        <w:t xml:space="preserve"> </w:t>
      </w:r>
      <w:r>
        <w:rPr>
          <w:rStyle w:val="FontStyle484"/>
        </w:rPr>
        <w:t xml:space="preserve">как </w:t>
      </w:r>
      <w:r>
        <w:rPr>
          <w:rStyle w:val="FontStyle483"/>
          <w:spacing w:val="0"/>
        </w:rPr>
        <w:t>специфическая</w:t>
      </w:r>
      <w:r>
        <w:rPr>
          <w:rStyle w:val="FontStyle483"/>
        </w:rPr>
        <w:t xml:space="preserve"> </w:t>
      </w:r>
      <w:r>
        <w:rPr>
          <w:rStyle w:val="FontStyle483"/>
          <w:spacing w:val="0"/>
        </w:rPr>
        <w:t>форма</w:t>
      </w:r>
      <w:r>
        <w:rPr>
          <w:rStyle w:val="FontStyle483"/>
        </w:rPr>
        <w:t xml:space="preserve"> </w:t>
      </w:r>
      <w:r>
        <w:rPr>
          <w:rStyle w:val="FontStyle483"/>
          <w:spacing w:val="0"/>
        </w:rPr>
        <w:t>двига</w:t>
      </w:r>
      <w:r>
        <w:rPr>
          <w:rStyle w:val="FontStyle483"/>
          <w:spacing w:val="0"/>
        </w:rPr>
        <w:softHyphen/>
        <w:t>тельных</w:t>
      </w:r>
      <w:r>
        <w:rPr>
          <w:rStyle w:val="FontStyle483"/>
        </w:rPr>
        <w:t xml:space="preserve"> </w:t>
      </w:r>
      <w:r>
        <w:rPr>
          <w:rStyle w:val="FontStyle483"/>
          <w:spacing w:val="0"/>
        </w:rPr>
        <w:t>действий</w:t>
      </w:r>
      <w:r>
        <w:rPr>
          <w:rStyle w:val="FontStyle483"/>
        </w:rPr>
        <w:t xml:space="preserve"> </w:t>
      </w:r>
      <w:r>
        <w:rPr>
          <w:rStyle w:val="FontStyle483"/>
          <w:spacing w:val="0"/>
        </w:rPr>
        <w:t>еще</w:t>
      </w:r>
      <w:r>
        <w:rPr>
          <w:rStyle w:val="FontStyle483"/>
        </w:rPr>
        <w:t xml:space="preserve"> </w:t>
      </w:r>
      <w:r>
        <w:rPr>
          <w:rStyle w:val="FontStyle483"/>
          <w:spacing w:val="0"/>
        </w:rPr>
        <w:t>очень</w:t>
      </w:r>
      <w:r>
        <w:rPr>
          <w:rStyle w:val="FontStyle483"/>
        </w:rPr>
        <w:t xml:space="preserve"> </w:t>
      </w:r>
      <w:r>
        <w:rPr>
          <w:rStyle w:val="FontStyle483"/>
          <w:spacing w:val="0"/>
        </w:rPr>
        <w:t>слабо</w:t>
      </w:r>
      <w:r>
        <w:rPr>
          <w:rStyle w:val="FontStyle483"/>
        </w:rPr>
        <w:t xml:space="preserve"> </w:t>
      </w:r>
      <w:r>
        <w:rPr>
          <w:rStyle w:val="FontStyle483"/>
          <w:spacing w:val="0"/>
        </w:rPr>
        <w:t>изучена,</w:t>
      </w:r>
      <w:r>
        <w:rPr>
          <w:rStyle w:val="FontStyle483"/>
        </w:rPr>
        <w:t xml:space="preserve"> </w:t>
      </w:r>
      <w:r>
        <w:rPr>
          <w:rStyle w:val="FontStyle483"/>
          <w:spacing w:val="0"/>
        </w:rPr>
        <w:t>хотя</w:t>
      </w:r>
      <w:r>
        <w:rPr>
          <w:rStyle w:val="FontStyle483"/>
        </w:rPr>
        <w:t xml:space="preserve"> </w:t>
      </w:r>
      <w:r>
        <w:rPr>
          <w:rStyle w:val="FontStyle483"/>
          <w:spacing w:val="0"/>
        </w:rPr>
        <w:t>в</w:t>
      </w:r>
      <w:r>
        <w:rPr>
          <w:rStyle w:val="FontStyle483"/>
        </w:rPr>
        <w:t xml:space="preserve"> </w:t>
      </w:r>
      <w:r>
        <w:rPr>
          <w:rStyle w:val="FontStyle483"/>
          <w:spacing w:val="0"/>
        </w:rPr>
        <w:t>ряде факторных</w:t>
      </w:r>
      <w:r>
        <w:rPr>
          <w:rStyle w:val="FontStyle483"/>
        </w:rPr>
        <w:t xml:space="preserve"> </w:t>
      </w:r>
      <w:r>
        <w:rPr>
          <w:rStyle w:val="FontStyle483"/>
          <w:spacing w:val="0"/>
        </w:rPr>
        <w:t>исследований</w:t>
      </w:r>
      <w:r>
        <w:rPr>
          <w:rStyle w:val="FontStyle483"/>
        </w:rPr>
        <w:t xml:space="preserve"> </w:t>
      </w:r>
      <w:r>
        <w:rPr>
          <w:rStyle w:val="FontStyle483"/>
          <w:spacing w:val="0"/>
        </w:rPr>
        <w:t>она</w:t>
      </w:r>
      <w:r>
        <w:rPr>
          <w:rStyle w:val="FontStyle483"/>
        </w:rPr>
        <w:t xml:space="preserve"> </w:t>
      </w:r>
      <w:r>
        <w:rPr>
          <w:rStyle w:val="FontStyle483"/>
          <w:spacing w:val="0"/>
        </w:rPr>
        <w:t>выделялась</w:t>
      </w:r>
      <w:r>
        <w:rPr>
          <w:rStyle w:val="FontStyle483"/>
        </w:rPr>
        <w:t xml:space="preserve"> </w:t>
      </w:r>
      <w:r>
        <w:rPr>
          <w:rStyle w:val="FontStyle483"/>
          <w:spacing w:val="0"/>
        </w:rPr>
        <w:t>с</w:t>
      </w:r>
      <w:r>
        <w:rPr>
          <w:rStyle w:val="FontStyle483"/>
        </w:rPr>
        <w:t xml:space="preserve"> </w:t>
      </w:r>
      <w:r>
        <w:rPr>
          <w:rStyle w:val="FontStyle483"/>
          <w:spacing w:val="0"/>
        </w:rPr>
        <w:t>той</w:t>
      </w:r>
      <w:r>
        <w:rPr>
          <w:rStyle w:val="FontStyle483"/>
        </w:rPr>
        <w:t xml:space="preserve"> </w:t>
      </w:r>
      <w:r>
        <w:rPr>
          <w:rStyle w:val="FontStyle483"/>
          <w:spacing w:val="0"/>
        </w:rPr>
        <w:t>или</w:t>
      </w:r>
      <w:r>
        <w:rPr>
          <w:rStyle w:val="FontStyle483"/>
        </w:rPr>
        <w:t xml:space="preserve"> </w:t>
      </w:r>
      <w:r>
        <w:rPr>
          <w:rStyle w:val="FontStyle483"/>
          <w:spacing w:val="0"/>
        </w:rPr>
        <w:t>иной определенностью</w:t>
      </w:r>
      <w:r>
        <w:rPr>
          <w:rStyle w:val="FontStyle483"/>
        </w:rPr>
        <w:t xml:space="preserve"> </w:t>
      </w:r>
      <w:r>
        <w:rPr>
          <w:rStyle w:val="FontStyle483"/>
          <w:spacing w:val="0"/>
        </w:rPr>
        <w:t>и</w:t>
      </w:r>
      <w:r>
        <w:rPr>
          <w:rStyle w:val="FontStyle483"/>
        </w:rPr>
        <w:t xml:space="preserve"> </w:t>
      </w:r>
      <w:r>
        <w:rPr>
          <w:rStyle w:val="FontStyle483"/>
          <w:spacing w:val="0"/>
        </w:rPr>
        <w:t>идентифицировалась</w:t>
      </w:r>
      <w:r>
        <w:rPr>
          <w:rStyle w:val="FontStyle483"/>
        </w:rPr>
        <w:t xml:space="preserve"> </w:t>
      </w:r>
      <w:r>
        <w:rPr>
          <w:rStyle w:val="FontStyle483"/>
          <w:spacing w:val="0"/>
        </w:rPr>
        <w:t>с</w:t>
      </w:r>
      <w:r>
        <w:rPr>
          <w:rStyle w:val="FontStyle483"/>
        </w:rPr>
        <w:t xml:space="preserve"> </w:t>
      </w:r>
      <w:r>
        <w:rPr>
          <w:rStyle w:val="FontStyle483"/>
          <w:spacing w:val="0"/>
        </w:rPr>
        <w:t>равновесием (М.</w:t>
      </w:r>
      <w:r>
        <w:rPr>
          <w:rStyle w:val="FontStyle483"/>
        </w:rPr>
        <w:t xml:space="preserve"> </w:t>
      </w:r>
      <w:r>
        <w:rPr>
          <w:rStyle w:val="FontStyle483"/>
          <w:spacing w:val="0"/>
          <w:lang w:val="en-US"/>
        </w:rPr>
        <w:t>Vanek</w:t>
      </w:r>
      <w:r w:rsidRPr="00190123">
        <w:rPr>
          <w:rStyle w:val="FontStyle483"/>
          <w:spacing w:val="0"/>
        </w:rPr>
        <w:t>,</w:t>
      </w:r>
      <w:r w:rsidRPr="00190123">
        <w:rPr>
          <w:rStyle w:val="FontStyle483"/>
        </w:rPr>
        <w:t xml:space="preserve"> </w:t>
      </w:r>
      <w:r>
        <w:rPr>
          <w:rStyle w:val="FontStyle483"/>
          <w:spacing w:val="0"/>
        </w:rPr>
        <w:t>1963;</w:t>
      </w:r>
      <w:r>
        <w:rPr>
          <w:rStyle w:val="FontStyle483"/>
        </w:rPr>
        <w:t xml:space="preserve"> </w:t>
      </w:r>
      <w:r>
        <w:rPr>
          <w:rStyle w:val="FontStyle483"/>
          <w:spacing w:val="0"/>
        </w:rPr>
        <w:t>Е.</w:t>
      </w:r>
      <w:r>
        <w:rPr>
          <w:rStyle w:val="FontStyle483"/>
        </w:rPr>
        <w:t xml:space="preserve"> </w:t>
      </w:r>
      <w:r>
        <w:rPr>
          <w:rStyle w:val="FontStyle483"/>
          <w:spacing w:val="0"/>
          <w:lang w:val="en-US"/>
        </w:rPr>
        <w:t>Fleishmann</w:t>
      </w:r>
      <w:r w:rsidRPr="00190123">
        <w:rPr>
          <w:rStyle w:val="FontStyle483"/>
          <w:spacing w:val="0"/>
        </w:rPr>
        <w:t>,</w:t>
      </w:r>
      <w:r w:rsidRPr="00190123">
        <w:rPr>
          <w:rStyle w:val="FontStyle483"/>
        </w:rPr>
        <w:t xml:space="preserve"> </w:t>
      </w:r>
      <w:r>
        <w:rPr>
          <w:rStyle w:val="FontStyle483"/>
          <w:spacing w:val="0"/>
        </w:rPr>
        <w:t>1964;</w:t>
      </w:r>
      <w:r>
        <w:rPr>
          <w:rStyle w:val="FontStyle483"/>
        </w:rPr>
        <w:t xml:space="preserve"> </w:t>
      </w:r>
      <w:r>
        <w:rPr>
          <w:rStyle w:val="FontStyle483"/>
          <w:spacing w:val="0"/>
          <w:lang w:val="en-US"/>
        </w:rPr>
        <w:t>F</w:t>
      </w:r>
      <w:r w:rsidRPr="00190123">
        <w:rPr>
          <w:rStyle w:val="FontStyle483"/>
          <w:spacing w:val="0"/>
        </w:rPr>
        <w:t>.</w:t>
      </w:r>
      <w:r w:rsidRPr="00190123">
        <w:rPr>
          <w:rStyle w:val="FontStyle483"/>
        </w:rPr>
        <w:t xml:space="preserve"> </w:t>
      </w:r>
      <w:r>
        <w:rPr>
          <w:rStyle w:val="FontStyle483"/>
          <w:spacing w:val="0"/>
          <w:lang w:val="en-US"/>
        </w:rPr>
        <w:t>Fetz</w:t>
      </w:r>
      <w:r w:rsidRPr="00190123">
        <w:rPr>
          <w:rStyle w:val="FontStyle483"/>
          <w:spacing w:val="0"/>
        </w:rPr>
        <w:t>,</w:t>
      </w:r>
      <w:r w:rsidRPr="00190123">
        <w:rPr>
          <w:rStyle w:val="FontStyle483"/>
        </w:rPr>
        <w:t xml:space="preserve"> </w:t>
      </w:r>
      <w:r>
        <w:rPr>
          <w:rStyle w:val="FontStyle483"/>
          <w:spacing w:val="0"/>
        </w:rPr>
        <w:t xml:space="preserve">1965;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Libra</w:t>
      </w:r>
      <w:r w:rsidRPr="00190123">
        <w:rPr>
          <w:rStyle w:val="FontStyle483"/>
          <w:spacing w:val="0"/>
        </w:rPr>
        <w:t>,</w:t>
      </w:r>
      <w:r w:rsidRPr="00190123">
        <w:rPr>
          <w:rStyle w:val="FontStyle483"/>
        </w:rPr>
        <w:t xml:space="preserve"> </w:t>
      </w:r>
      <w:r>
        <w:rPr>
          <w:rStyle w:val="FontStyle483"/>
          <w:spacing w:val="0"/>
        </w:rPr>
        <w:t>1974;</w:t>
      </w:r>
      <w:r>
        <w:rPr>
          <w:rStyle w:val="FontStyle483"/>
        </w:rPr>
        <w:t xml:space="preserve"> </w:t>
      </w:r>
      <w:r>
        <w:rPr>
          <w:rStyle w:val="FontStyle483"/>
          <w:spacing w:val="0"/>
          <w:lang w:val="en-US"/>
        </w:rPr>
        <w:t>E</w:t>
      </w:r>
      <w:r w:rsidRPr="00190123">
        <w:rPr>
          <w:rStyle w:val="FontStyle483"/>
          <w:spacing w:val="0"/>
        </w:rPr>
        <w:t>.</w:t>
      </w:r>
      <w:r w:rsidRPr="00190123">
        <w:rPr>
          <w:rStyle w:val="FontStyle483"/>
        </w:rPr>
        <w:t xml:space="preserve"> </w:t>
      </w:r>
      <w:r>
        <w:rPr>
          <w:rStyle w:val="FontStyle483"/>
          <w:spacing w:val="0"/>
        </w:rPr>
        <w:t>Б.</w:t>
      </w:r>
      <w:r>
        <w:rPr>
          <w:rStyle w:val="FontStyle483"/>
        </w:rPr>
        <w:t xml:space="preserve"> </w:t>
      </w:r>
      <w:r>
        <w:rPr>
          <w:rStyle w:val="FontStyle483"/>
          <w:spacing w:val="0"/>
        </w:rPr>
        <w:t>Смирнова,</w:t>
      </w:r>
      <w:r>
        <w:rPr>
          <w:rStyle w:val="FontStyle483"/>
        </w:rPr>
        <w:t xml:space="preserve"> </w:t>
      </w:r>
      <w:r>
        <w:rPr>
          <w:rStyle w:val="FontStyle483"/>
          <w:spacing w:val="0"/>
        </w:rPr>
        <w:t>1975),</w:t>
      </w:r>
      <w:r>
        <w:rPr>
          <w:rStyle w:val="FontStyle483"/>
        </w:rPr>
        <w:t xml:space="preserve"> </w:t>
      </w:r>
      <w:r>
        <w:rPr>
          <w:rStyle w:val="FontStyle483"/>
          <w:spacing w:val="0"/>
        </w:rPr>
        <w:t>статическим</w:t>
      </w:r>
      <w:r>
        <w:rPr>
          <w:rStyle w:val="FontStyle483"/>
        </w:rPr>
        <w:t xml:space="preserve"> </w:t>
      </w:r>
      <w:r>
        <w:rPr>
          <w:rStyle w:val="FontStyle483"/>
          <w:spacing w:val="0"/>
        </w:rPr>
        <w:t>рав</w:t>
      </w:r>
      <w:r>
        <w:rPr>
          <w:rStyle w:val="FontStyle483"/>
          <w:spacing w:val="0"/>
        </w:rPr>
        <w:softHyphen/>
        <w:t>новесием</w:t>
      </w:r>
      <w:r>
        <w:rPr>
          <w:rStyle w:val="FontStyle483"/>
        </w:rPr>
        <w:t xml:space="preserve">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Guilford</w:t>
      </w:r>
      <w:r w:rsidRPr="00190123">
        <w:rPr>
          <w:rStyle w:val="FontStyle483"/>
          <w:spacing w:val="0"/>
        </w:rPr>
        <w:t>,</w:t>
      </w:r>
      <w:r w:rsidRPr="00190123">
        <w:rPr>
          <w:rStyle w:val="FontStyle483"/>
        </w:rPr>
        <w:t xml:space="preserve"> </w:t>
      </w:r>
      <w:r>
        <w:rPr>
          <w:rStyle w:val="FontStyle483"/>
          <w:spacing w:val="0"/>
        </w:rPr>
        <w:t>1958),</w:t>
      </w:r>
      <w:r>
        <w:rPr>
          <w:rStyle w:val="FontStyle483"/>
        </w:rPr>
        <w:t xml:space="preserve"> </w:t>
      </w:r>
      <w:r>
        <w:rPr>
          <w:rStyle w:val="FontStyle483"/>
          <w:spacing w:val="0"/>
        </w:rPr>
        <w:t>навыками</w:t>
      </w:r>
      <w:r>
        <w:rPr>
          <w:rStyle w:val="FontStyle483"/>
        </w:rPr>
        <w:t xml:space="preserve"> </w:t>
      </w:r>
      <w:r>
        <w:rPr>
          <w:rStyle w:val="FontStyle483"/>
          <w:spacing w:val="0"/>
        </w:rPr>
        <w:t>гимнастического характера</w:t>
      </w:r>
      <w:r>
        <w:rPr>
          <w:rStyle w:val="FontStyle483"/>
        </w:rPr>
        <w:t xml:space="preserve"> </w:t>
      </w:r>
      <w:r>
        <w:rPr>
          <w:rStyle w:val="FontStyle483"/>
          <w:spacing w:val="0"/>
        </w:rPr>
        <w:t>(К-</w:t>
      </w:r>
      <w:r>
        <w:rPr>
          <w:rStyle w:val="FontStyle483"/>
        </w:rPr>
        <w:t xml:space="preserve"> </w:t>
      </w:r>
      <w:r>
        <w:rPr>
          <w:rStyle w:val="FontStyle483"/>
          <w:spacing w:val="0"/>
          <w:lang w:val="en-US"/>
        </w:rPr>
        <w:t>Mekota</w:t>
      </w:r>
      <w:r w:rsidRPr="00190123">
        <w:rPr>
          <w:rStyle w:val="FontStyle483"/>
          <w:spacing w:val="0"/>
        </w:rPr>
        <w:t>,</w:t>
      </w:r>
      <w:r w:rsidRPr="00190123">
        <w:rPr>
          <w:rStyle w:val="FontStyle483"/>
        </w:rPr>
        <w:t xml:space="preserve"> </w:t>
      </w:r>
      <w:r>
        <w:rPr>
          <w:rStyle w:val="FontStyle483"/>
          <w:spacing w:val="0"/>
        </w:rPr>
        <w:t>1971),</w:t>
      </w:r>
      <w:r>
        <w:rPr>
          <w:rStyle w:val="FontStyle483"/>
        </w:rPr>
        <w:t xml:space="preserve"> </w:t>
      </w:r>
      <w:r>
        <w:rPr>
          <w:rStyle w:val="FontStyle483"/>
          <w:spacing w:val="0"/>
        </w:rPr>
        <w:t>статической</w:t>
      </w:r>
      <w:r>
        <w:rPr>
          <w:rStyle w:val="FontStyle483"/>
        </w:rPr>
        <w:t xml:space="preserve"> </w:t>
      </w:r>
      <w:r>
        <w:rPr>
          <w:rStyle w:val="FontStyle483"/>
          <w:spacing w:val="0"/>
        </w:rPr>
        <w:t xml:space="preserve">координацией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Baranski</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rPr>
        <w:t>равновесием</w:t>
      </w:r>
      <w:r>
        <w:rPr>
          <w:rStyle w:val="FontStyle483"/>
        </w:rPr>
        <w:t xml:space="preserve"> </w:t>
      </w:r>
      <w:r>
        <w:rPr>
          <w:rStyle w:val="FontStyle483"/>
          <w:spacing w:val="0"/>
        </w:rPr>
        <w:t>и</w:t>
      </w:r>
      <w:r>
        <w:rPr>
          <w:rStyle w:val="FontStyle483"/>
        </w:rPr>
        <w:t xml:space="preserve"> </w:t>
      </w:r>
      <w:r>
        <w:rPr>
          <w:rStyle w:val="FontStyle483"/>
          <w:spacing w:val="0"/>
        </w:rPr>
        <w:t>«балансной</w:t>
      </w:r>
      <w:r>
        <w:rPr>
          <w:rStyle w:val="FontStyle483"/>
        </w:rPr>
        <w:t xml:space="preserve"> </w:t>
      </w:r>
      <w:r>
        <w:rPr>
          <w:rStyle w:val="FontStyle483"/>
          <w:spacing w:val="0"/>
        </w:rPr>
        <w:t>выносли</w:t>
      </w:r>
      <w:r>
        <w:rPr>
          <w:rStyle w:val="FontStyle483"/>
          <w:spacing w:val="0"/>
        </w:rPr>
        <w:softHyphen/>
        <w:t>востью»</w:t>
      </w:r>
      <w:r>
        <w:rPr>
          <w:rStyle w:val="FontStyle483"/>
        </w:rPr>
        <w:t xml:space="preserve"> </w:t>
      </w:r>
      <w:r>
        <w:rPr>
          <w:rStyle w:val="FontStyle483"/>
          <w:spacing w:val="0"/>
        </w:rPr>
        <w:t>(Б.</w:t>
      </w:r>
      <w:r>
        <w:rPr>
          <w:rStyle w:val="FontStyle483"/>
        </w:rPr>
        <w:t xml:space="preserve"> </w:t>
      </w:r>
      <w:r>
        <w:rPr>
          <w:rStyle w:val="FontStyle483"/>
          <w:spacing w:val="0"/>
        </w:rPr>
        <w:t>А.</w:t>
      </w:r>
      <w:r>
        <w:rPr>
          <w:rStyle w:val="FontStyle483"/>
        </w:rPr>
        <w:t xml:space="preserve"> </w:t>
      </w:r>
      <w:r>
        <w:rPr>
          <w:rStyle w:val="FontStyle483"/>
          <w:spacing w:val="0"/>
        </w:rPr>
        <w:t>Нариманов,</w:t>
      </w:r>
      <w:r>
        <w:rPr>
          <w:rStyle w:val="FontStyle483"/>
        </w:rPr>
        <w:t xml:space="preserve"> </w:t>
      </w:r>
      <w:r>
        <w:rPr>
          <w:rStyle w:val="FontStyle483"/>
          <w:spacing w:val="0"/>
        </w:rPr>
        <w:t>1981).</w:t>
      </w:r>
      <w:r>
        <w:rPr>
          <w:rStyle w:val="FontStyle483"/>
        </w:rPr>
        <w:t xml:space="preserve"> </w:t>
      </w:r>
      <w:r>
        <w:rPr>
          <w:rStyle w:val="FontStyle483"/>
          <w:spacing w:val="0"/>
        </w:rPr>
        <w:t>Как</w:t>
      </w:r>
      <w:r>
        <w:rPr>
          <w:rStyle w:val="FontStyle483"/>
        </w:rPr>
        <w:t xml:space="preserve"> </w:t>
      </w:r>
      <w:r>
        <w:rPr>
          <w:rStyle w:val="FontStyle483"/>
          <w:spacing w:val="0"/>
        </w:rPr>
        <w:t>правило,</w:t>
      </w:r>
      <w:r>
        <w:rPr>
          <w:rStyle w:val="FontStyle483"/>
        </w:rPr>
        <w:t xml:space="preserve"> </w:t>
      </w:r>
      <w:r>
        <w:rPr>
          <w:rStyle w:val="FontStyle483"/>
          <w:spacing w:val="0"/>
        </w:rPr>
        <w:t>все</w:t>
      </w:r>
      <w:r>
        <w:rPr>
          <w:rStyle w:val="FontStyle483"/>
        </w:rPr>
        <w:t xml:space="preserve"> </w:t>
      </w:r>
      <w:r>
        <w:rPr>
          <w:rStyle w:val="FontStyle483"/>
          <w:spacing w:val="0"/>
        </w:rPr>
        <w:t>эти виды</w:t>
      </w:r>
      <w:r>
        <w:rPr>
          <w:rStyle w:val="FontStyle483"/>
        </w:rPr>
        <w:t xml:space="preserve"> </w:t>
      </w:r>
      <w:r>
        <w:rPr>
          <w:rStyle w:val="FontStyle483"/>
          <w:spacing w:val="0"/>
        </w:rPr>
        <w:t>равновесия</w:t>
      </w:r>
      <w:r>
        <w:rPr>
          <w:rStyle w:val="FontStyle483"/>
        </w:rPr>
        <w:t xml:space="preserve"> </w:t>
      </w:r>
      <w:r>
        <w:rPr>
          <w:rStyle w:val="FontStyle483"/>
          <w:spacing w:val="0"/>
        </w:rPr>
        <w:t>или</w:t>
      </w:r>
      <w:r>
        <w:rPr>
          <w:rStyle w:val="FontStyle483"/>
        </w:rPr>
        <w:t xml:space="preserve"> </w:t>
      </w:r>
      <w:r>
        <w:rPr>
          <w:rStyle w:val="FontStyle483"/>
          <w:spacing w:val="0"/>
        </w:rPr>
        <w:t>выделялись</w:t>
      </w:r>
      <w:r>
        <w:rPr>
          <w:rStyle w:val="FontStyle483"/>
        </w:rPr>
        <w:t xml:space="preserve"> </w:t>
      </w:r>
      <w:r>
        <w:rPr>
          <w:rStyle w:val="FontStyle483"/>
          <w:spacing w:val="0"/>
        </w:rPr>
        <w:t>самостоятельно,</w:t>
      </w:r>
      <w:r>
        <w:rPr>
          <w:rStyle w:val="FontStyle483"/>
        </w:rPr>
        <w:t xml:space="preserve"> </w:t>
      </w:r>
      <w:r>
        <w:rPr>
          <w:rStyle w:val="FontStyle483"/>
          <w:spacing w:val="0"/>
        </w:rPr>
        <w:t>или включались</w:t>
      </w:r>
      <w:r>
        <w:rPr>
          <w:rStyle w:val="FontStyle483"/>
        </w:rPr>
        <w:t xml:space="preserve"> </w:t>
      </w:r>
      <w:r>
        <w:rPr>
          <w:rStyle w:val="FontStyle483"/>
          <w:spacing w:val="0"/>
        </w:rPr>
        <w:t>в</w:t>
      </w:r>
      <w:r>
        <w:rPr>
          <w:rStyle w:val="FontStyle483"/>
        </w:rPr>
        <w:t xml:space="preserve"> </w:t>
      </w:r>
      <w:r>
        <w:rPr>
          <w:rStyle w:val="FontStyle483"/>
          <w:spacing w:val="0"/>
        </w:rPr>
        <w:t>фактор</w:t>
      </w:r>
      <w:r>
        <w:rPr>
          <w:rStyle w:val="FontStyle483"/>
        </w:rPr>
        <w:t xml:space="preserve"> </w:t>
      </w:r>
      <w:r>
        <w:rPr>
          <w:rStyle w:val="FontStyle483"/>
          <w:spacing w:val="0"/>
        </w:rPr>
        <w:t>ловкости.</w:t>
      </w:r>
      <w:r>
        <w:rPr>
          <w:rStyle w:val="FontStyle483"/>
        </w:rPr>
        <w:t xml:space="preserve"> </w:t>
      </w:r>
      <w:r>
        <w:rPr>
          <w:rStyle w:val="FontStyle483"/>
          <w:spacing w:val="0"/>
        </w:rPr>
        <w:t>В</w:t>
      </w:r>
      <w:r>
        <w:rPr>
          <w:rStyle w:val="FontStyle483"/>
        </w:rPr>
        <w:t xml:space="preserve"> </w:t>
      </w:r>
      <w:r>
        <w:rPr>
          <w:rStyle w:val="FontStyle483"/>
          <w:spacing w:val="0"/>
        </w:rPr>
        <w:t>физиологической</w:t>
      </w:r>
      <w:r>
        <w:rPr>
          <w:rStyle w:val="FontStyle483"/>
        </w:rPr>
        <w:t xml:space="preserve"> </w:t>
      </w:r>
      <w:r>
        <w:rPr>
          <w:rStyle w:val="FontStyle483"/>
          <w:spacing w:val="0"/>
        </w:rPr>
        <w:t>ли</w:t>
      </w:r>
      <w:r>
        <w:rPr>
          <w:rStyle w:val="FontStyle483"/>
          <w:spacing w:val="0"/>
        </w:rPr>
        <w:softHyphen/>
        <w:t>тературе</w:t>
      </w:r>
      <w:r>
        <w:rPr>
          <w:rStyle w:val="FontStyle483"/>
        </w:rPr>
        <w:t xml:space="preserve"> </w:t>
      </w:r>
      <w:r>
        <w:rPr>
          <w:rStyle w:val="FontStyle483"/>
          <w:spacing w:val="0"/>
        </w:rPr>
        <w:t>поза</w:t>
      </w:r>
      <w:r>
        <w:rPr>
          <w:rStyle w:val="FontStyle483"/>
        </w:rPr>
        <w:t xml:space="preserve"> </w:t>
      </w:r>
      <w:r>
        <w:rPr>
          <w:rStyle w:val="FontStyle483"/>
          <w:spacing w:val="0"/>
        </w:rPr>
        <w:t>(позная</w:t>
      </w:r>
      <w:r>
        <w:rPr>
          <w:rStyle w:val="FontStyle483"/>
        </w:rPr>
        <w:t xml:space="preserve"> </w:t>
      </w:r>
      <w:r>
        <w:rPr>
          <w:rStyle w:val="FontStyle483"/>
          <w:spacing w:val="0"/>
        </w:rPr>
        <w:t>деятельность)</w:t>
      </w:r>
      <w:r>
        <w:rPr>
          <w:rStyle w:val="FontStyle483"/>
        </w:rPr>
        <w:t xml:space="preserve"> </w:t>
      </w:r>
      <w:r>
        <w:rPr>
          <w:rStyle w:val="FontStyle483"/>
          <w:spacing w:val="0"/>
        </w:rPr>
        <w:t>и</w:t>
      </w:r>
      <w:r>
        <w:rPr>
          <w:rStyle w:val="FontStyle483"/>
        </w:rPr>
        <w:t xml:space="preserve"> </w:t>
      </w:r>
      <w:r>
        <w:rPr>
          <w:rStyle w:val="FontStyle483"/>
          <w:spacing w:val="0"/>
        </w:rPr>
        <w:t>движение</w:t>
      </w:r>
      <w:r>
        <w:rPr>
          <w:rStyle w:val="FontStyle483"/>
        </w:rPr>
        <w:t xml:space="preserve"> </w:t>
      </w:r>
      <w:r>
        <w:rPr>
          <w:rStyle w:val="FontStyle483"/>
          <w:spacing w:val="0"/>
        </w:rPr>
        <w:t>(фаз</w:t>
      </w:r>
      <w:r>
        <w:rPr>
          <w:rStyle w:val="FontStyle483"/>
          <w:spacing w:val="0"/>
        </w:rPr>
        <w:softHyphen/>
        <w:t>ная</w:t>
      </w:r>
      <w:r>
        <w:rPr>
          <w:rStyle w:val="FontStyle483"/>
        </w:rPr>
        <w:t xml:space="preserve"> </w:t>
      </w:r>
      <w:r>
        <w:rPr>
          <w:rStyle w:val="FontStyle483"/>
          <w:spacing w:val="0"/>
        </w:rPr>
        <w:t>деятельность)</w:t>
      </w:r>
      <w:r>
        <w:rPr>
          <w:rStyle w:val="FontStyle483"/>
        </w:rPr>
        <w:t xml:space="preserve"> </w:t>
      </w:r>
      <w:r>
        <w:rPr>
          <w:rStyle w:val="FontStyle483"/>
          <w:spacing w:val="0"/>
        </w:rPr>
        <w:t>рассматриваются</w:t>
      </w:r>
      <w:r>
        <w:rPr>
          <w:rStyle w:val="FontStyle483"/>
        </w:rPr>
        <w:t xml:space="preserve"> </w:t>
      </w:r>
      <w:r>
        <w:rPr>
          <w:rStyle w:val="FontStyle483"/>
          <w:spacing w:val="0"/>
        </w:rPr>
        <w:t>как</w:t>
      </w:r>
      <w:r>
        <w:rPr>
          <w:rStyle w:val="FontStyle483"/>
        </w:rPr>
        <w:t xml:space="preserve"> </w:t>
      </w:r>
      <w:r>
        <w:rPr>
          <w:rStyle w:val="FontStyle483"/>
          <w:spacing w:val="0"/>
        </w:rPr>
        <w:t>две</w:t>
      </w:r>
      <w:r>
        <w:rPr>
          <w:rStyle w:val="FontStyle483"/>
        </w:rPr>
        <w:t xml:space="preserve"> </w:t>
      </w:r>
      <w:r>
        <w:rPr>
          <w:rStyle w:val="FontStyle483"/>
          <w:spacing w:val="0"/>
        </w:rPr>
        <w:t>самостоя</w:t>
      </w:r>
      <w:r>
        <w:rPr>
          <w:rStyle w:val="FontStyle483"/>
          <w:spacing w:val="0"/>
        </w:rPr>
        <w:softHyphen/>
        <w:t>тельные</w:t>
      </w:r>
      <w:r>
        <w:rPr>
          <w:rStyle w:val="FontStyle483"/>
        </w:rPr>
        <w:t xml:space="preserve"> </w:t>
      </w:r>
      <w:r>
        <w:rPr>
          <w:rStyle w:val="FontStyle483"/>
          <w:spacing w:val="0"/>
        </w:rPr>
        <w:t>функции,</w:t>
      </w:r>
      <w:r>
        <w:rPr>
          <w:rStyle w:val="FontStyle483"/>
        </w:rPr>
        <w:t xml:space="preserve"> </w:t>
      </w:r>
      <w:r>
        <w:rPr>
          <w:rStyle w:val="FontStyle483"/>
          <w:spacing w:val="0"/>
        </w:rPr>
        <w:t>имеющие</w:t>
      </w:r>
      <w:r>
        <w:rPr>
          <w:rStyle w:val="FontStyle483"/>
        </w:rPr>
        <w:t xml:space="preserve"> </w:t>
      </w:r>
      <w:r>
        <w:rPr>
          <w:rStyle w:val="FontStyle483"/>
          <w:spacing w:val="0"/>
        </w:rPr>
        <w:t>различную</w:t>
      </w:r>
      <w:r>
        <w:rPr>
          <w:rStyle w:val="FontStyle483"/>
        </w:rPr>
        <w:t xml:space="preserve"> </w:t>
      </w:r>
      <w:r>
        <w:rPr>
          <w:rStyle w:val="FontStyle483"/>
          <w:spacing w:val="0"/>
        </w:rPr>
        <w:t>физиологическую, координационную</w:t>
      </w:r>
      <w:r>
        <w:rPr>
          <w:rStyle w:val="FontStyle483"/>
        </w:rPr>
        <w:t xml:space="preserve"> </w:t>
      </w:r>
      <w:r>
        <w:rPr>
          <w:rStyle w:val="FontStyle483"/>
          <w:spacing w:val="0"/>
        </w:rPr>
        <w:t>и</w:t>
      </w:r>
      <w:r>
        <w:rPr>
          <w:rStyle w:val="FontStyle483"/>
        </w:rPr>
        <w:t xml:space="preserve"> </w:t>
      </w:r>
      <w:r>
        <w:rPr>
          <w:rStyle w:val="FontStyle483"/>
          <w:spacing w:val="0"/>
        </w:rPr>
        <w:t>анатомическую</w:t>
      </w:r>
      <w:r>
        <w:rPr>
          <w:rStyle w:val="FontStyle483"/>
        </w:rPr>
        <w:t xml:space="preserve"> </w:t>
      </w:r>
      <w:r>
        <w:rPr>
          <w:rStyle w:val="FontStyle483"/>
          <w:spacing w:val="0"/>
        </w:rPr>
        <w:t>основу</w:t>
      </w:r>
      <w:r>
        <w:rPr>
          <w:rStyle w:val="FontStyle483"/>
        </w:rPr>
        <w:t xml:space="preserve"> </w:t>
      </w:r>
      <w:r>
        <w:rPr>
          <w:rStyle w:val="FontStyle483"/>
          <w:spacing w:val="0"/>
        </w:rPr>
        <w:t>(Н.</w:t>
      </w:r>
      <w:r>
        <w:rPr>
          <w:rStyle w:val="FontStyle483"/>
        </w:rPr>
        <w:t xml:space="preserve"> </w:t>
      </w:r>
      <w:r>
        <w:rPr>
          <w:rStyle w:val="FontStyle483"/>
          <w:spacing w:val="0"/>
        </w:rPr>
        <w:t>В.</w:t>
      </w:r>
      <w:r>
        <w:rPr>
          <w:rStyle w:val="FontStyle483"/>
        </w:rPr>
        <w:t xml:space="preserve"> </w:t>
      </w:r>
      <w:r>
        <w:rPr>
          <w:rStyle w:val="FontStyle483"/>
          <w:spacing w:val="0"/>
        </w:rPr>
        <w:t>Хол</w:t>
      </w:r>
      <w:r>
        <w:rPr>
          <w:rStyle w:val="FontStyle483"/>
          <w:spacing w:val="0"/>
        </w:rPr>
        <w:softHyphen/>
        <w:t>могорова,</w:t>
      </w:r>
      <w:r>
        <w:rPr>
          <w:rStyle w:val="FontStyle483"/>
        </w:rPr>
        <w:t xml:space="preserve"> </w:t>
      </w:r>
      <w:r>
        <w:rPr>
          <w:rStyle w:val="FontStyle483"/>
          <w:spacing w:val="0"/>
        </w:rPr>
        <w:t>1982;</w:t>
      </w:r>
      <w:r>
        <w:rPr>
          <w:rStyle w:val="FontStyle483"/>
        </w:rPr>
        <w:t xml:space="preserve"> </w:t>
      </w:r>
      <w:r>
        <w:rPr>
          <w:rStyle w:val="FontStyle483"/>
          <w:spacing w:val="0"/>
        </w:rPr>
        <w:t>М.</w:t>
      </w:r>
      <w:r>
        <w:rPr>
          <w:rStyle w:val="FontStyle483"/>
        </w:rPr>
        <w:t xml:space="preserve"> </w:t>
      </w:r>
      <w:r>
        <w:rPr>
          <w:rStyle w:val="FontStyle483"/>
          <w:spacing w:val="0"/>
        </w:rPr>
        <w:t>Г.</w:t>
      </w:r>
      <w:r>
        <w:rPr>
          <w:rStyle w:val="FontStyle483"/>
        </w:rPr>
        <w:t xml:space="preserve"> </w:t>
      </w:r>
      <w:r>
        <w:rPr>
          <w:rStyle w:val="FontStyle483"/>
          <w:spacing w:val="0"/>
        </w:rPr>
        <w:t>Пшенникова,</w:t>
      </w:r>
      <w:r>
        <w:rPr>
          <w:rStyle w:val="FontStyle483"/>
        </w:rPr>
        <w:t xml:space="preserve"> </w:t>
      </w:r>
      <w:r>
        <w:rPr>
          <w:rStyle w:val="FontStyle483"/>
          <w:spacing w:val="0"/>
        </w:rPr>
        <w:t>1986).</w:t>
      </w:r>
    </w:p>
    <w:p w:rsidR="00D57188" w:rsidRDefault="001C5317">
      <w:pPr>
        <w:pStyle w:val="Style83"/>
        <w:widowControl/>
        <w:ind w:firstLine="283"/>
        <w:rPr>
          <w:rStyle w:val="FontStyle483"/>
          <w:spacing w:val="0"/>
        </w:rPr>
      </w:pPr>
      <w:r>
        <w:rPr>
          <w:rStyle w:val="FontStyle483"/>
          <w:spacing w:val="0"/>
        </w:rPr>
        <w:t>В</w:t>
      </w:r>
      <w:r>
        <w:rPr>
          <w:rStyle w:val="FontStyle483"/>
        </w:rPr>
        <w:t xml:space="preserve"> </w:t>
      </w:r>
      <w:r>
        <w:rPr>
          <w:rStyle w:val="FontStyle483"/>
          <w:spacing w:val="0"/>
        </w:rPr>
        <w:t>спорте</w:t>
      </w:r>
      <w:r>
        <w:rPr>
          <w:rStyle w:val="FontStyle483"/>
        </w:rPr>
        <w:t xml:space="preserve"> </w:t>
      </w:r>
      <w:r>
        <w:rPr>
          <w:rStyle w:val="FontStyle483"/>
          <w:spacing w:val="0"/>
        </w:rPr>
        <w:t>позная</w:t>
      </w:r>
      <w:r>
        <w:rPr>
          <w:rStyle w:val="FontStyle483"/>
        </w:rPr>
        <w:t xml:space="preserve"> </w:t>
      </w:r>
      <w:r>
        <w:rPr>
          <w:rStyle w:val="FontStyle483"/>
          <w:spacing w:val="0"/>
        </w:rPr>
        <w:t>и</w:t>
      </w:r>
      <w:r>
        <w:rPr>
          <w:rStyle w:val="FontStyle483"/>
        </w:rPr>
        <w:t xml:space="preserve"> </w:t>
      </w:r>
      <w:r>
        <w:rPr>
          <w:rStyle w:val="FontStyle483"/>
          <w:spacing w:val="0"/>
        </w:rPr>
        <w:t>фазная</w:t>
      </w:r>
      <w:r>
        <w:rPr>
          <w:rStyle w:val="FontStyle483"/>
        </w:rPr>
        <w:t xml:space="preserve"> </w:t>
      </w:r>
      <w:r>
        <w:rPr>
          <w:rStyle w:val="FontStyle483"/>
          <w:spacing w:val="0"/>
        </w:rPr>
        <w:t>деятельность</w:t>
      </w:r>
      <w:r>
        <w:rPr>
          <w:rStyle w:val="FontStyle483"/>
        </w:rPr>
        <w:t xml:space="preserve"> </w:t>
      </w:r>
      <w:r>
        <w:rPr>
          <w:rStyle w:val="FontStyle483"/>
          <w:spacing w:val="0"/>
        </w:rPr>
        <w:t>не</w:t>
      </w:r>
      <w:r>
        <w:rPr>
          <w:rStyle w:val="FontStyle483"/>
        </w:rPr>
        <w:t xml:space="preserve"> </w:t>
      </w:r>
      <w:r>
        <w:rPr>
          <w:rStyle w:val="FontStyle483"/>
          <w:spacing w:val="0"/>
        </w:rPr>
        <w:t>существу</w:t>
      </w:r>
      <w:r>
        <w:rPr>
          <w:rStyle w:val="FontStyle483"/>
          <w:spacing w:val="0"/>
        </w:rPr>
        <w:softHyphen/>
        <w:t>ют</w:t>
      </w:r>
      <w:r>
        <w:rPr>
          <w:rStyle w:val="FontStyle483"/>
        </w:rPr>
        <w:t xml:space="preserve"> </w:t>
      </w:r>
      <w:r>
        <w:rPr>
          <w:rStyle w:val="FontStyle483"/>
          <w:spacing w:val="0"/>
        </w:rPr>
        <w:t>самостоятельно</w:t>
      </w:r>
      <w:r>
        <w:rPr>
          <w:rStyle w:val="FontStyle483"/>
        </w:rPr>
        <w:t xml:space="preserve"> </w:t>
      </w:r>
      <w:r>
        <w:rPr>
          <w:rStyle w:val="FontStyle483"/>
          <w:spacing w:val="0"/>
        </w:rPr>
        <w:t>и</w:t>
      </w:r>
      <w:r>
        <w:rPr>
          <w:rStyle w:val="FontStyle483"/>
        </w:rPr>
        <w:t xml:space="preserve"> </w:t>
      </w:r>
      <w:r>
        <w:rPr>
          <w:rStyle w:val="FontStyle483"/>
          <w:spacing w:val="0"/>
        </w:rPr>
        <w:t>так</w:t>
      </w:r>
      <w:r>
        <w:rPr>
          <w:rStyle w:val="FontStyle483"/>
        </w:rPr>
        <w:t xml:space="preserve"> </w:t>
      </w:r>
      <w:r>
        <w:rPr>
          <w:rStyle w:val="FontStyle483"/>
          <w:spacing w:val="0"/>
        </w:rPr>
        <w:t>или</w:t>
      </w:r>
      <w:r>
        <w:rPr>
          <w:rStyle w:val="FontStyle483"/>
        </w:rPr>
        <w:t xml:space="preserve"> </w:t>
      </w:r>
      <w:r>
        <w:rPr>
          <w:rStyle w:val="FontStyle483"/>
          <w:spacing w:val="0"/>
        </w:rPr>
        <w:t>иначе</w:t>
      </w:r>
      <w:r>
        <w:rPr>
          <w:rStyle w:val="FontStyle483"/>
        </w:rPr>
        <w:t xml:space="preserve"> </w:t>
      </w:r>
      <w:r>
        <w:rPr>
          <w:rStyle w:val="FontStyle483"/>
          <w:spacing w:val="0"/>
        </w:rPr>
        <w:t>взаимосвязаны.</w:t>
      </w:r>
      <w:r>
        <w:rPr>
          <w:rStyle w:val="FontStyle483"/>
        </w:rPr>
        <w:t xml:space="preserve"> </w:t>
      </w:r>
      <w:r>
        <w:rPr>
          <w:rStyle w:val="FontStyle483"/>
          <w:spacing w:val="0"/>
        </w:rPr>
        <w:t>Фаз</w:t>
      </w:r>
      <w:r>
        <w:rPr>
          <w:rStyle w:val="FontStyle483"/>
          <w:spacing w:val="0"/>
        </w:rPr>
        <w:softHyphen/>
        <w:t>ная</w:t>
      </w:r>
      <w:r>
        <w:rPr>
          <w:rStyle w:val="FontStyle483"/>
        </w:rPr>
        <w:t xml:space="preserve"> </w:t>
      </w:r>
      <w:r>
        <w:rPr>
          <w:rStyle w:val="FontStyle483"/>
          <w:spacing w:val="0"/>
        </w:rPr>
        <w:t>активность</w:t>
      </w:r>
      <w:r>
        <w:rPr>
          <w:rStyle w:val="FontStyle483"/>
        </w:rPr>
        <w:t xml:space="preserve"> </w:t>
      </w:r>
      <w:r>
        <w:rPr>
          <w:rStyle w:val="FontStyle483"/>
          <w:spacing w:val="0"/>
        </w:rPr>
        <w:t>всегда</w:t>
      </w:r>
      <w:r>
        <w:rPr>
          <w:rStyle w:val="FontStyle483"/>
        </w:rPr>
        <w:t xml:space="preserve"> </w:t>
      </w:r>
      <w:r>
        <w:rPr>
          <w:rStyle w:val="FontStyle483"/>
          <w:spacing w:val="0"/>
        </w:rPr>
        <w:t>имеет</w:t>
      </w:r>
      <w:r>
        <w:rPr>
          <w:rStyle w:val="FontStyle483"/>
        </w:rPr>
        <w:t xml:space="preserve"> </w:t>
      </w:r>
      <w:r>
        <w:rPr>
          <w:rStyle w:val="FontStyle483"/>
          <w:spacing w:val="0"/>
        </w:rPr>
        <w:t>место</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некоторой позы,</w:t>
      </w:r>
      <w:r>
        <w:rPr>
          <w:rStyle w:val="FontStyle483"/>
        </w:rPr>
        <w:t xml:space="preserve"> </w:t>
      </w:r>
      <w:r>
        <w:rPr>
          <w:rStyle w:val="FontStyle483"/>
          <w:spacing w:val="0"/>
        </w:rPr>
        <w:t>тогда</w:t>
      </w:r>
      <w:r>
        <w:rPr>
          <w:rStyle w:val="FontStyle483"/>
        </w:rPr>
        <w:t xml:space="preserve"> </w:t>
      </w:r>
      <w:r>
        <w:rPr>
          <w:rStyle w:val="FontStyle483"/>
          <w:spacing w:val="0"/>
        </w:rPr>
        <w:t>как</w:t>
      </w:r>
      <w:r>
        <w:rPr>
          <w:rStyle w:val="FontStyle483"/>
        </w:rPr>
        <w:t xml:space="preserve"> </w:t>
      </w:r>
      <w:r>
        <w:rPr>
          <w:rStyle w:val="FontStyle483"/>
          <w:spacing w:val="0"/>
        </w:rPr>
        <w:t>последняя</w:t>
      </w:r>
      <w:r>
        <w:rPr>
          <w:rStyle w:val="FontStyle483"/>
        </w:rPr>
        <w:t xml:space="preserve"> </w:t>
      </w:r>
      <w:r>
        <w:rPr>
          <w:rStyle w:val="FontStyle483"/>
          <w:spacing w:val="0"/>
        </w:rPr>
        <w:t>содержит</w:t>
      </w:r>
      <w:r>
        <w:rPr>
          <w:rStyle w:val="FontStyle483"/>
        </w:rPr>
        <w:t xml:space="preserve"> </w:t>
      </w:r>
      <w:r>
        <w:rPr>
          <w:rStyle w:val="FontStyle483"/>
          <w:spacing w:val="0"/>
        </w:rPr>
        <w:t>определенные</w:t>
      </w:r>
      <w:r>
        <w:rPr>
          <w:rStyle w:val="FontStyle483"/>
        </w:rPr>
        <w:t xml:space="preserve"> </w:t>
      </w:r>
      <w:r>
        <w:rPr>
          <w:rStyle w:val="FontStyle483"/>
          <w:spacing w:val="0"/>
        </w:rPr>
        <w:t>фаз</w:t>
      </w:r>
      <w:r>
        <w:rPr>
          <w:rStyle w:val="FontStyle483"/>
          <w:spacing w:val="0"/>
        </w:rPr>
        <w:softHyphen/>
        <w:t>ные</w:t>
      </w:r>
      <w:r>
        <w:rPr>
          <w:rStyle w:val="FontStyle483"/>
        </w:rPr>
        <w:t xml:space="preserve"> </w:t>
      </w:r>
      <w:r>
        <w:rPr>
          <w:rStyle w:val="FontStyle483"/>
          <w:spacing w:val="0"/>
        </w:rPr>
        <w:t>компоненты.</w:t>
      </w:r>
      <w:r>
        <w:rPr>
          <w:rStyle w:val="FontStyle483"/>
        </w:rPr>
        <w:t xml:space="preserve"> </w:t>
      </w:r>
      <w:r>
        <w:rPr>
          <w:rStyle w:val="FontStyle483"/>
          <w:spacing w:val="0"/>
        </w:rPr>
        <w:t>Причем</w:t>
      </w:r>
      <w:r>
        <w:rPr>
          <w:rStyle w:val="FontStyle483"/>
        </w:rPr>
        <w:t xml:space="preserve"> </w:t>
      </w:r>
      <w:r>
        <w:rPr>
          <w:rStyle w:val="FontStyle483"/>
          <w:spacing w:val="0"/>
        </w:rPr>
        <w:t>каждое</w:t>
      </w:r>
      <w:r>
        <w:rPr>
          <w:rStyle w:val="FontStyle483"/>
        </w:rPr>
        <w:t xml:space="preserve"> </w:t>
      </w:r>
      <w:r>
        <w:rPr>
          <w:rStyle w:val="FontStyle483"/>
          <w:spacing w:val="0"/>
        </w:rPr>
        <w:t>движение</w:t>
      </w:r>
      <w:r>
        <w:rPr>
          <w:rStyle w:val="FontStyle483"/>
        </w:rPr>
        <w:t xml:space="preserve"> </w:t>
      </w:r>
      <w:r>
        <w:rPr>
          <w:rStyle w:val="FontStyle483"/>
          <w:spacing w:val="0"/>
        </w:rPr>
        <w:t>начинается с</w:t>
      </w:r>
      <w:r>
        <w:rPr>
          <w:rStyle w:val="FontStyle483"/>
        </w:rPr>
        <w:t xml:space="preserve"> </w:t>
      </w:r>
      <w:r>
        <w:rPr>
          <w:rStyle w:val="FontStyle483"/>
          <w:spacing w:val="0"/>
        </w:rPr>
        <w:t>определенной</w:t>
      </w:r>
      <w:r>
        <w:rPr>
          <w:rStyle w:val="FontStyle483"/>
        </w:rPr>
        <w:t xml:space="preserve"> </w:t>
      </w:r>
      <w:r>
        <w:rPr>
          <w:rStyle w:val="FontStyle483"/>
          <w:spacing w:val="0"/>
        </w:rPr>
        <w:t>позы</w:t>
      </w:r>
      <w:r>
        <w:rPr>
          <w:rStyle w:val="FontStyle483"/>
        </w:rPr>
        <w:t xml:space="preserve"> </w:t>
      </w:r>
      <w:r>
        <w:rPr>
          <w:rStyle w:val="FontStyle483"/>
          <w:spacing w:val="0"/>
        </w:rPr>
        <w:t>и</w:t>
      </w:r>
      <w:r>
        <w:rPr>
          <w:rStyle w:val="FontStyle483"/>
        </w:rPr>
        <w:t xml:space="preserve"> </w:t>
      </w:r>
      <w:r>
        <w:rPr>
          <w:rStyle w:val="FontStyle483"/>
          <w:spacing w:val="0"/>
        </w:rPr>
        <w:t>завершается</w:t>
      </w:r>
      <w:r>
        <w:rPr>
          <w:rStyle w:val="FontStyle483"/>
        </w:rPr>
        <w:t xml:space="preserve"> </w:t>
      </w:r>
      <w:r>
        <w:rPr>
          <w:rStyle w:val="FontStyle483"/>
          <w:spacing w:val="0"/>
        </w:rPr>
        <w:t>переходом</w:t>
      </w:r>
      <w:r>
        <w:rPr>
          <w:rStyle w:val="FontStyle483"/>
        </w:rPr>
        <w:t xml:space="preserve"> </w:t>
      </w:r>
      <w:r>
        <w:rPr>
          <w:rStyle w:val="FontStyle483"/>
          <w:spacing w:val="0"/>
        </w:rPr>
        <w:t>или</w:t>
      </w:r>
      <w:r>
        <w:rPr>
          <w:rStyle w:val="FontStyle483"/>
        </w:rPr>
        <w:t xml:space="preserve"> </w:t>
      </w:r>
      <w:r>
        <w:rPr>
          <w:rStyle w:val="FontStyle483"/>
          <w:spacing w:val="0"/>
        </w:rPr>
        <w:t>при</w:t>
      </w:r>
      <w:r>
        <w:rPr>
          <w:rStyle w:val="FontStyle483"/>
          <w:spacing w:val="0"/>
        </w:rPr>
        <w:softHyphen/>
        <w:t>ходом</w:t>
      </w:r>
      <w:r>
        <w:rPr>
          <w:rStyle w:val="FontStyle483"/>
        </w:rPr>
        <w:t xml:space="preserve"> </w:t>
      </w:r>
      <w:r>
        <w:rPr>
          <w:rStyle w:val="FontStyle483"/>
          <w:spacing w:val="0"/>
        </w:rPr>
        <w:t>в</w:t>
      </w:r>
      <w:r>
        <w:rPr>
          <w:rStyle w:val="FontStyle483"/>
        </w:rPr>
        <w:t xml:space="preserve"> </w:t>
      </w:r>
      <w:r>
        <w:rPr>
          <w:rStyle w:val="FontStyle483"/>
          <w:spacing w:val="0"/>
        </w:rPr>
        <w:t>новую</w:t>
      </w:r>
      <w:r>
        <w:rPr>
          <w:rStyle w:val="FontStyle483"/>
        </w:rPr>
        <w:t xml:space="preserve"> </w:t>
      </w:r>
      <w:r>
        <w:rPr>
          <w:rStyle w:val="FontStyle483"/>
          <w:spacing w:val="0"/>
        </w:rPr>
        <w:t>позу</w:t>
      </w:r>
      <w:r>
        <w:rPr>
          <w:rStyle w:val="FontStyle483"/>
        </w:rPr>
        <w:t xml:space="preserve"> </w:t>
      </w:r>
      <w:r>
        <w:rPr>
          <w:rStyle w:val="FontStyle483"/>
          <w:spacing w:val="0"/>
        </w:rPr>
        <w:t>(Д.</w:t>
      </w:r>
      <w:r>
        <w:rPr>
          <w:rStyle w:val="FontStyle483"/>
        </w:rPr>
        <w:t xml:space="preserve"> </w:t>
      </w:r>
      <w:r>
        <w:rPr>
          <w:rStyle w:val="FontStyle483"/>
          <w:spacing w:val="0"/>
        </w:rPr>
        <w:t>Д.</w:t>
      </w:r>
      <w:r>
        <w:rPr>
          <w:rStyle w:val="FontStyle483"/>
        </w:rPr>
        <w:t xml:space="preserve"> </w:t>
      </w:r>
      <w:r>
        <w:rPr>
          <w:rStyle w:val="FontStyle483"/>
          <w:spacing w:val="0"/>
        </w:rPr>
        <w:t>Донской,</w:t>
      </w:r>
      <w:r>
        <w:rPr>
          <w:rStyle w:val="FontStyle483"/>
        </w:rPr>
        <w:t xml:space="preserve"> </w:t>
      </w:r>
      <w:r>
        <w:rPr>
          <w:rStyle w:val="FontStyle483"/>
          <w:spacing w:val="0"/>
        </w:rPr>
        <w:t>1978).</w:t>
      </w:r>
    </w:p>
    <w:p w:rsidR="00D57188" w:rsidRDefault="001C5317">
      <w:pPr>
        <w:pStyle w:val="Style83"/>
        <w:widowControl/>
        <w:ind w:firstLine="288"/>
        <w:rPr>
          <w:rStyle w:val="FontStyle483"/>
          <w:spacing w:val="0"/>
        </w:rPr>
      </w:pPr>
      <w:r>
        <w:rPr>
          <w:rStyle w:val="FontStyle483"/>
          <w:spacing w:val="0"/>
        </w:rPr>
        <w:t>В</w:t>
      </w:r>
      <w:r>
        <w:rPr>
          <w:rStyle w:val="FontStyle483"/>
        </w:rPr>
        <w:t xml:space="preserve"> </w:t>
      </w:r>
      <w:r>
        <w:rPr>
          <w:rStyle w:val="FontStyle483"/>
          <w:spacing w:val="0"/>
        </w:rPr>
        <w:t>самом</w:t>
      </w:r>
      <w:r>
        <w:rPr>
          <w:rStyle w:val="FontStyle483"/>
        </w:rPr>
        <w:t xml:space="preserve"> </w:t>
      </w:r>
      <w:r>
        <w:rPr>
          <w:rStyle w:val="FontStyle483"/>
          <w:spacing w:val="0"/>
        </w:rPr>
        <w:t>общем</w:t>
      </w:r>
      <w:r>
        <w:rPr>
          <w:rStyle w:val="FontStyle483"/>
        </w:rPr>
        <w:t xml:space="preserve"> </w:t>
      </w:r>
      <w:r>
        <w:rPr>
          <w:rStyle w:val="FontStyle483"/>
          <w:spacing w:val="0"/>
        </w:rPr>
        <w:t>смысле</w:t>
      </w:r>
      <w:r>
        <w:rPr>
          <w:rStyle w:val="FontStyle483"/>
        </w:rPr>
        <w:t xml:space="preserve"> </w:t>
      </w:r>
      <w:r>
        <w:rPr>
          <w:rStyle w:val="FontStyle483"/>
          <w:spacing w:val="0"/>
        </w:rPr>
        <w:t>позная</w:t>
      </w:r>
      <w:r>
        <w:rPr>
          <w:rStyle w:val="FontStyle483"/>
        </w:rPr>
        <w:t xml:space="preserve"> </w:t>
      </w:r>
      <w:r>
        <w:rPr>
          <w:rStyle w:val="FontStyle483"/>
          <w:spacing w:val="0"/>
        </w:rPr>
        <w:t>активность</w:t>
      </w:r>
      <w:r>
        <w:rPr>
          <w:rStyle w:val="FontStyle483"/>
        </w:rPr>
        <w:t xml:space="preserve"> </w:t>
      </w:r>
      <w:r>
        <w:rPr>
          <w:rStyle w:val="FontStyle483"/>
          <w:spacing w:val="0"/>
        </w:rPr>
        <w:t>может быть</w:t>
      </w:r>
      <w:r>
        <w:rPr>
          <w:rStyle w:val="FontStyle483"/>
        </w:rPr>
        <w:t xml:space="preserve"> </w:t>
      </w:r>
      <w:r>
        <w:rPr>
          <w:rStyle w:val="FontStyle483"/>
          <w:spacing w:val="0"/>
        </w:rPr>
        <w:t>определена</w:t>
      </w:r>
      <w:r>
        <w:rPr>
          <w:rStyle w:val="FontStyle483"/>
        </w:rPr>
        <w:t xml:space="preserve"> </w:t>
      </w:r>
      <w:r>
        <w:rPr>
          <w:rStyle w:val="FontStyle483"/>
          <w:spacing w:val="0"/>
        </w:rPr>
        <w:t>как</w:t>
      </w:r>
      <w:r>
        <w:rPr>
          <w:rStyle w:val="FontStyle483"/>
        </w:rPr>
        <w:t xml:space="preserve"> </w:t>
      </w:r>
      <w:r>
        <w:rPr>
          <w:rStyle w:val="FontStyle483"/>
          <w:spacing w:val="0"/>
        </w:rPr>
        <w:t>способность</w:t>
      </w:r>
      <w:r>
        <w:rPr>
          <w:rStyle w:val="FontStyle483"/>
        </w:rPr>
        <w:t xml:space="preserve"> </w:t>
      </w:r>
      <w:r>
        <w:rPr>
          <w:rStyle w:val="FontStyle483"/>
          <w:spacing w:val="0"/>
        </w:rPr>
        <w:t>к</w:t>
      </w:r>
      <w:r>
        <w:rPr>
          <w:rStyle w:val="FontStyle483"/>
        </w:rPr>
        <w:t xml:space="preserve"> </w:t>
      </w:r>
      <w:r>
        <w:rPr>
          <w:rStyle w:val="FontStyle483"/>
          <w:spacing w:val="0"/>
        </w:rPr>
        <w:t>воспроизведению (восстановлению)</w:t>
      </w:r>
      <w:r>
        <w:rPr>
          <w:rStyle w:val="FontStyle483"/>
        </w:rPr>
        <w:t xml:space="preserve"> </w:t>
      </w:r>
      <w:r>
        <w:rPr>
          <w:rStyle w:val="FontStyle483"/>
          <w:spacing w:val="0"/>
        </w:rPr>
        <w:t>требуемого</w:t>
      </w:r>
      <w:r>
        <w:rPr>
          <w:rStyle w:val="FontStyle483"/>
        </w:rPr>
        <w:t xml:space="preserve"> </w:t>
      </w:r>
      <w:r>
        <w:rPr>
          <w:rStyle w:val="FontStyle483"/>
          <w:spacing w:val="0"/>
        </w:rPr>
        <w:t>положения</w:t>
      </w:r>
      <w:r>
        <w:rPr>
          <w:rStyle w:val="FontStyle483"/>
        </w:rPr>
        <w:t xml:space="preserve"> </w:t>
      </w:r>
      <w:r>
        <w:rPr>
          <w:rStyle w:val="FontStyle483"/>
          <w:spacing w:val="0"/>
        </w:rPr>
        <w:t>тела</w:t>
      </w:r>
      <w:r>
        <w:rPr>
          <w:rStyle w:val="FontStyle483"/>
        </w:rPr>
        <w:t xml:space="preserve"> </w:t>
      </w:r>
      <w:r>
        <w:rPr>
          <w:rStyle w:val="FontStyle483"/>
          <w:spacing w:val="0"/>
        </w:rPr>
        <w:t>в</w:t>
      </w:r>
      <w:r>
        <w:rPr>
          <w:rStyle w:val="FontStyle483"/>
        </w:rPr>
        <w:t xml:space="preserve"> </w:t>
      </w:r>
      <w:r>
        <w:rPr>
          <w:rStyle w:val="FontStyle483"/>
          <w:spacing w:val="0"/>
        </w:rPr>
        <w:t>прост</w:t>
      </w:r>
      <w:r>
        <w:rPr>
          <w:rStyle w:val="FontStyle483"/>
          <w:spacing w:val="0"/>
        </w:rPr>
        <w:softHyphen/>
        <w:t>ранстве</w:t>
      </w:r>
      <w:r>
        <w:rPr>
          <w:rStyle w:val="FontStyle483"/>
        </w:rPr>
        <w:t xml:space="preserve"> </w:t>
      </w:r>
      <w:r>
        <w:rPr>
          <w:rStyle w:val="FontStyle483"/>
          <w:spacing w:val="0"/>
        </w:rPr>
        <w:t>или</w:t>
      </w:r>
      <w:r>
        <w:rPr>
          <w:rStyle w:val="FontStyle483"/>
        </w:rPr>
        <w:t xml:space="preserve"> </w:t>
      </w:r>
      <w:r>
        <w:rPr>
          <w:rStyle w:val="FontStyle483"/>
          <w:spacing w:val="0"/>
        </w:rPr>
        <w:t>сохранение</w:t>
      </w:r>
      <w:r>
        <w:rPr>
          <w:rStyle w:val="FontStyle483"/>
        </w:rPr>
        <w:t xml:space="preserve"> </w:t>
      </w:r>
      <w:r>
        <w:rPr>
          <w:rStyle w:val="FontStyle483"/>
          <w:spacing w:val="0"/>
        </w:rPr>
        <w:t>его</w:t>
      </w:r>
      <w:r>
        <w:rPr>
          <w:rStyle w:val="FontStyle483"/>
        </w:rPr>
        <w:t xml:space="preserve"> </w:t>
      </w:r>
      <w:r>
        <w:rPr>
          <w:rStyle w:val="FontStyle483"/>
          <w:spacing w:val="0"/>
        </w:rPr>
        <w:t>устойчивости</w:t>
      </w:r>
      <w:r>
        <w:rPr>
          <w:rStyle w:val="FontStyle483"/>
        </w:rPr>
        <w:t xml:space="preserve"> </w:t>
      </w:r>
      <w:r>
        <w:rPr>
          <w:rStyle w:val="FontStyle483"/>
          <w:spacing w:val="0"/>
        </w:rPr>
        <w:t>в</w:t>
      </w:r>
      <w:r>
        <w:rPr>
          <w:rStyle w:val="FontStyle483"/>
        </w:rPr>
        <w:t xml:space="preserve"> </w:t>
      </w:r>
      <w:r>
        <w:rPr>
          <w:rStyle w:val="FontStyle483"/>
          <w:spacing w:val="0"/>
        </w:rPr>
        <w:t>течение</w:t>
      </w:r>
      <w:r>
        <w:rPr>
          <w:rStyle w:val="FontStyle483"/>
        </w:rPr>
        <w:t xml:space="preserve"> </w:t>
      </w:r>
      <w:r>
        <w:rPr>
          <w:rStyle w:val="FontStyle483"/>
          <w:spacing w:val="0"/>
        </w:rPr>
        <w:t>не</w:t>
      </w:r>
      <w:r>
        <w:rPr>
          <w:rStyle w:val="FontStyle483"/>
          <w:spacing w:val="0"/>
        </w:rPr>
        <w:softHyphen/>
        <w:t>обходимого</w:t>
      </w:r>
      <w:r>
        <w:rPr>
          <w:rStyle w:val="FontStyle483"/>
        </w:rPr>
        <w:t xml:space="preserve"> </w:t>
      </w:r>
      <w:r>
        <w:rPr>
          <w:rStyle w:val="FontStyle483"/>
          <w:spacing w:val="0"/>
        </w:rPr>
        <w:t>времени.</w:t>
      </w:r>
      <w:r>
        <w:rPr>
          <w:rStyle w:val="FontStyle483"/>
        </w:rPr>
        <w:t xml:space="preserve"> </w:t>
      </w:r>
      <w:r>
        <w:rPr>
          <w:rStyle w:val="FontStyle483"/>
          <w:spacing w:val="0"/>
        </w:rPr>
        <w:t>Задача</w:t>
      </w:r>
      <w:r>
        <w:rPr>
          <w:rStyle w:val="FontStyle483"/>
        </w:rPr>
        <w:t xml:space="preserve"> </w:t>
      </w:r>
      <w:r>
        <w:rPr>
          <w:rStyle w:val="FontStyle483"/>
          <w:spacing w:val="0"/>
        </w:rPr>
        <w:t>здесь</w:t>
      </w:r>
      <w:r>
        <w:rPr>
          <w:rStyle w:val="FontStyle483"/>
        </w:rPr>
        <w:t xml:space="preserve"> </w:t>
      </w:r>
      <w:r>
        <w:rPr>
          <w:rStyle w:val="FontStyle483"/>
          <w:spacing w:val="0"/>
        </w:rPr>
        <w:t>сводится</w:t>
      </w:r>
      <w:r>
        <w:rPr>
          <w:rStyle w:val="FontStyle483"/>
        </w:rPr>
        <w:t xml:space="preserve"> </w:t>
      </w:r>
      <w:r>
        <w:rPr>
          <w:rStyle w:val="FontStyle483"/>
          <w:spacing w:val="0"/>
        </w:rPr>
        <w:t>в</w:t>
      </w:r>
      <w:r>
        <w:rPr>
          <w:rStyle w:val="FontStyle483"/>
        </w:rPr>
        <w:t xml:space="preserve"> </w:t>
      </w:r>
      <w:r>
        <w:rPr>
          <w:rStyle w:val="FontStyle483"/>
          <w:spacing w:val="0"/>
        </w:rPr>
        <w:t>конечном итоге</w:t>
      </w:r>
      <w:r>
        <w:rPr>
          <w:rStyle w:val="FontStyle483"/>
        </w:rPr>
        <w:t xml:space="preserve"> </w:t>
      </w:r>
      <w:r>
        <w:rPr>
          <w:rStyle w:val="FontStyle483"/>
          <w:spacing w:val="0"/>
        </w:rPr>
        <w:t>к</w:t>
      </w:r>
      <w:r>
        <w:rPr>
          <w:rStyle w:val="FontStyle483"/>
        </w:rPr>
        <w:t xml:space="preserve"> </w:t>
      </w:r>
      <w:r>
        <w:rPr>
          <w:rStyle w:val="FontStyle483"/>
          <w:spacing w:val="0"/>
        </w:rPr>
        <w:t>удержанию</w:t>
      </w:r>
      <w:r>
        <w:rPr>
          <w:rStyle w:val="FontStyle483"/>
        </w:rPr>
        <w:t xml:space="preserve"> </w:t>
      </w:r>
      <w:r>
        <w:rPr>
          <w:rStyle w:val="FontStyle483"/>
          <w:spacing w:val="0"/>
        </w:rPr>
        <w:t>проекции</w:t>
      </w:r>
      <w:r>
        <w:rPr>
          <w:rStyle w:val="FontStyle483"/>
        </w:rPr>
        <w:t xml:space="preserve"> </w:t>
      </w:r>
      <w:r>
        <w:rPr>
          <w:rStyle w:val="FontStyle483"/>
          <w:spacing w:val="0"/>
        </w:rPr>
        <w:t>ОЦМТ</w:t>
      </w:r>
      <w:r>
        <w:rPr>
          <w:rStyle w:val="FontStyle483"/>
        </w:rPr>
        <w:t xml:space="preserve"> </w:t>
      </w:r>
      <w:r>
        <w:rPr>
          <w:rStyle w:val="FontStyle483"/>
          <w:spacing w:val="0"/>
        </w:rPr>
        <w:t>в</w:t>
      </w:r>
      <w:r>
        <w:rPr>
          <w:rStyle w:val="FontStyle483"/>
        </w:rPr>
        <w:t xml:space="preserve"> </w:t>
      </w:r>
      <w:r>
        <w:rPr>
          <w:rStyle w:val="FontStyle483"/>
          <w:spacing w:val="0"/>
        </w:rPr>
        <w:t>пределах</w:t>
      </w:r>
      <w:r>
        <w:rPr>
          <w:rStyle w:val="FontStyle483"/>
        </w:rPr>
        <w:t xml:space="preserve"> </w:t>
      </w:r>
      <w:r>
        <w:rPr>
          <w:rStyle w:val="FontStyle483"/>
          <w:spacing w:val="0"/>
        </w:rPr>
        <w:t>опре</w:t>
      </w:r>
      <w:r>
        <w:rPr>
          <w:rStyle w:val="FontStyle483"/>
          <w:spacing w:val="0"/>
        </w:rPr>
        <w:softHyphen/>
        <w:t>делен</w:t>
      </w:r>
      <w:r>
        <w:rPr>
          <w:rStyle w:val="FontStyle483"/>
        </w:rPr>
        <w:t xml:space="preserve"> </w:t>
      </w:r>
      <w:r>
        <w:rPr>
          <w:rStyle w:val="FontStyle483"/>
          <w:spacing w:val="0"/>
        </w:rPr>
        <w:t>ной</w:t>
      </w:r>
      <w:r>
        <w:rPr>
          <w:rStyle w:val="FontStyle483"/>
        </w:rPr>
        <w:t xml:space="preserve"> </w:t>
      </w:r>
      <w:r>
        <w:rPr>
          <w:rStyle w:val="FontStyle483"/>
          <w:spacing w:val="0"/>
        </w:rPr>
        <w:t>области</w:t>
      </w:r>
      <w:r>
        <w:rPr>
          <w:rStyle w:val="FontStyle483"/>
        </w:rPr>
        <w:t xml:space="preserve"> </w:t>
      </w:r>
      <w:r>
        <w:rPr>
          <w:rStyle w:val="FontStyle483"/>
          <w:spacing w:val="0"/>
        </w:rPr>
        <w:t>опорного</w:t>
      </w:r>
      <w:r>
        <w:rPr>
          <w:rStyle w:val="FontStyle483"/>
        </w:rPr>
        <w:t xml:space="preserve"> </w:t>
      </w:r>
      <w:r>
        <w:rPr>
          <w:rStyle w:val="FontStyle483"/>
          <w:spacing w:val="0"/>
        </w:rPr>
        <w:t>контура</w:t>
      </w:r>
      <w:r>
        <w:rPr>
          <w:rStyle w:val="FontStyle483"/>
        </w:rPr>
        <w:t xml:space="preserve"> </w:t>
      </w:r>
      <w:r>
        <w:rPr>
          <w:rStyle w:val="FontStyle483"/>
          <w:spacing w:val="0"/>
        </w:rPr>
        <w:t>и</w:t>
      </w:r>
      <w:r>
        <w:rPr>
          <w:rStyle w:val="FontStyle483"/>
        </w:rPr>
        <w:t xml:space="preserve"> </w:t>
      </w:r>
      <w:r>
        <w:rPr>
          <w:rStyle w:val="FontStyle483"/>
          <w:spacing w:val="0"/>
        </w:rPr>
        <w:t>связана</w:t>
      </w:r>
      <w:r>
        <w:rPr>
          <w:rStyle w:val="FontStyle483"/>
        </w:rPr>
        <w:t xml:space="preserve"> </w:t>
      </w:r>
      <w:r>
        <w:rPr>
          <w:rStyle w:val="FontStyle483"/>
          <w:spacing w:val="0"/>
        </w:rPr>
        <w:t>с</w:t>
      </w:r>
      <w:r>
        <w:rPr>
          <w:rStyle w:val="FontStyle483"/>
        </w:rPr>
        <w:t xml:space="preserve"> </w:t>
      </w:r>
      <w:r>
        <w:rPr>
          <w:rStyle w:val="FontStyle483"/>
          <w:spacing w:val="0"/>
        </w:rPr>
        <w:t>фнксй'</w:t>
      </w:r>
    </w:p>
    <w:p w:rsidR="00D57188" w:rsidRDefault="001C5317">
      <w:pPr>
        <w:pStyle w:val="Style15"/>
        <w:widowControl/>
        <w:spacing w:line="451" w:lineRule="exact"/>
        <w:jc w:val="left"/>
        <w:rPr>
          <w:rStyle w:val="FontStyle484"/>
          <w:spacing w:val="30"/>
          <w:lang w:eastAsia="en-US"/>
        </w:rPr>
      </w:pPr>
      <w:r>
        <w:rPr>
          <w:rStyle w:val="FontStyle483"/>
          <w:spacing w:val="0"/>
        </w:rPr>
        <w:br w:type="column"/>
      </w:r>
      <w:r>
        <w:rPr>
          <w:rStyle w:val="FontStyle484"/>
          <w:lang w:val="en-US" w:eastAsia="en-US"/>
        </w:rPr>
        <w:lastRenderedPageBreak/>
        <w:t>toft</w:t>
      </w:r>
      <w:r w:rsidRPr="00190123">
        <w:rPr>
          <w:rStyle w:val="FontStyle484"/>
          <w:lang w:eastAsia="en-US"/>
        </w:rPr>
        <w:t xml:space="preserve"> </w:t>
      </w:r>
      <w:r>
        <w:rPr>
          <w:rStyle w:val="FontStyle484"/>
          <w:vertAlign w:val="subscript"/>
          <w:lang w:eastAsia="en-US"/>
        </w:rPr>
        <w:t xml:space="preserve">и </w:t>
      </w:r>
      <w:r>
        <w:rPr>
          <w:rStyle w:val="FontStyle484"/>
          <w:spacing w:val="30"/>
          <w:lang w:eastAsia="en-US"/>
        </w:rPr>
        <w:t>'</w:t>
      </w:r>
      <w:r>
        <w:rPr>
          <w:rStyle w:val="FontStyle484"/>
          <w:lang w:eastAsia="en-US"/>
        </w:rPr>
        <w:t xml:space="preserve"> </w:t>
      </w:r>
      <w:r>
        <w:rPr>
          <w:rStyle w:val="FontStyle484"/>
          <w:spacing w:val="30"/>
          <w:lang w:eastAsia="en-US"/>
        </w:rPr>
        <w:t>По</w:t>
      </w:r>
    </w:p>
    <w:p w:rsidR="00D57188" w:rsidRDefault="00D57188">
      <w:pPr>
        <w:pStyle w:val="Style64"/>
        <w:widowControl/>
        <w:spacing w:line="240" w:lineRule="exact"/>
        <w:ind w:left="379"/>
        <w:jc w:val="left"/>
        <w:rPr>
          <w:sz w:val="20"/>
          <w:szCs w:val="20"/>
        </w:rPr>
      </w:pPr>
    </w:p>
    <w:p w:rsidR="00D57188" w:rsidRDefault="00D57188">
      <w:pPr>
        <w:pStyle w:val="Style64"/>
        <w:widowControl/>
        <w:spacing w:line="240" w:lineRule="exact"/>
        <w:ind w:left="379"/>
        <w:jc w:val="left"/>
        <w:rPr>
          <w:sz w:val="20"/>
          <w:szCs w:val="20"/>
        </w:rPr>
      </w:pPr>
    </w:p>
    <w:p w:rsidR="00D57188" w:rsidRDefault="00D57188">
      <w:pPr>
        <w:pStyle w:val="Style64"/>
        <w:widowControl/>
        <w:spacing w:line="240" w:lineRule="exact"/>
        <w:ind w:left="379"/>
        <w:jc w:val="left"/>
        <w:rPr>
          <w:sz w:val="20"/>
          <w:szCs w:val="20"/>
        </w:rPr>
      </w:pPr>
    </w:p>
    <w:p w:rsidR="00D57188" w:rsidRDefault="001C5317">
      <w:pPr>
        <w:pStyle w:val="Style64"/>
        <w:widowControl/>
        <w:spacing w:before="168" w:line="240" w:lineRule="auto"/>
        <w:ind w:left="379"/>
        <w:jc w:val="left"/>
        <w:rPr>
          <w:rStyle w:val="FontStyle484"/>
        </w:rPr>
      </w:pPr>
      <w:r>
        <w:rPr>
          <w:rStyle w:val="FontStyle484"/>
        </w:rPr>
        <w:t>П</w:t>
      </w:r>
    </w:p>
    <w:p w:rsidR="00D57188" w:rsidRDefault="001C5317">
      <w:pPr>
        <w:pStyle w:val="Style101"/>
        <w:widowControl/>
        <w:jc w:val="both"/>
        <w:rPr>
          <w:rStyle w:val="FontStyle483"/>
          <w:spacing w:val="0"/>
        </w:rPr>
      </w:pPr>
      <w:r>
        <w:rPr>
          <w:rStyle w:val="FontStyle483"/>
          <w:spacing w:val="0"/>
        </w:rPr>
        <w:t>л</w:t>
      </w:r>
      <w:r>
        <w:rPr>
          <w:rStyle w:val="FontStyle483"/>
          <w:spacing w:val="0"/>
          <w:vertAlign w:val="subscript"/>
        </w:rPr>
        <w:t>а</w:t>
      </w:r>
      <w:r>
        <w:rPr>
          <w:rStyle w:val="FontStyle483"/>
          <w:spacing w:val="0"/>
        </w:rPr>
        <w:t>.</w:t>
      </w:r>
    </w:p>
    <w:p w:rsidR="00D57188" w:rsidRDefault="00D57188">
      <w:pPr>
        <w:pStyle w:val="Style101"/>
        <w:widowControl/>
        <w:jc w:val="both"/>
        <w:rPr>
          <w:rStyle w:val="FontStyle483"/>
          <w:spacing w:val="0"/>
        </w:rPr>
        <w:sectPr w:rsidR="00D57188">
          <w:headerReference w:type="even" r:id="rId357"/>
          <w:headerReference w:type="default" r:id="rId358"/>
          <w:footerReference w:type="even" r:id="rId359"/>
          <w:footerReference w:type="default" r:id="rId360"/>
          <w:pgSz w:w="8390" w:h="11905"/>
          <w:pgMar w:top="1271" w:right="672" w:bottom="1100" w:left="1392" w:header="720" w:footer="720" w:gutter="0"/>
          <w:cols w:num="2" w:space="720" w:equalWidth="0">
            <w:col w:w="5140" w:space="466"/>
            <w:col w:w="720"/>
          </w:cols>
          <w:noEndnote/>
        </w:sectPr>
      </w:pPr>
    </w:p>
    <w:p w:rsidR="00D57188" w:rsidRDefault="001C5317">
      <w:pPr>
        <w:pStyle w:val="Style46"/>
        <w:widowControl/>
        <w:spacing w:before="38" w:line="182" w:lineRule="exact"/>
        <w:rPr>
          <w:rStyle w:val="FontStyle483"/>
          <w:spacing w:val="0"/>
        </w:rPr>
      </w:pPr>
      <w:r>
        <w:rPr>
          <w:rStyle w:val="FontStyle483"/>
          <w:spacing w:val="0"/>
        </w:rPr>
        <w:t>цнен</w:t>
      </w:r>
      <w:r>
        <w:rPr>
          <w:rStyle w:val="FontStyle483"/>
        </w:rPr>
        <w:t xml:space="preserve"> </w:t>
      </w:r>
      <w:r>
        <w:rPr>
          <w:rStyle w:val="FontStyle483"/>
          <w:spacing w:val="0"/>
        </w:rPr>
        <w:t>суставов,</w:t>
      </w:r>
      <w:r>
        <w:rPr>
          <w:rStyle w:val="FontStyle483"/>
        </w:rPr>
        <w:t xml:space="preserve"> </w:t>
      </w:r>
      <w:r>
        <w:rPr>
          <w:rStyle w:val="FontStyle483"/>
          <w:spacing w:val="0"/>
        </w:rPr>
        <w:t>па</w:t>
      </w:r>
      <w:r>
        <w:rPr>
          <w:rStyle w:val="FontStyle483"/>
        </w:rPr>
        <w:t xml:space="preserve"> </w:t>
      </w:r>
      <w:r>
        <w:rPr>
          <w:rStyle w:val="FontStyle483"/>
          <w:spacing w:val="0"/>
        </w:rPr>
        <w:t>которые</w:t>
      </w:r>
      <w:r>
        <w:rPr>
          <w:rStyle w:val="FontStyle483"/>
        </w:rPr>
        <w:t xml:space="preserve"> </w:t>
      </w:r>
      <w:r>
        <w:rPr>
          <w:rStyle w:val="FontStyle483"/>
          <w:spacing w:val="0"/>
        </w:rPr>
        <w:t>действуют</w:t>
      </w:r>
      <w:r>
        <w:rPr>
          <w:rStyle w:val="FontStyle483"/>
        </w:rPr>
        <w:t xml:space="preserve"> </w:t>
      </w:r>
      <w:r>
        <w:rPr>
          <w:rStyle w:val="FontStyle483"/>
          <w:spacing w:val="0"/>
        </w:rPr>
        <w:t>моменты</w:t>
      </w:r>
      <w:r>
        <w:rPr>
          <w:rStyle w:val="FontStyle483"/>
        </w:rPr>
        <w:t xml:space="preserve"> </w:t>
      </w:r>
      <w:r>
        <w:rPr>
          <w:rStyle w:val="FontStyle483"/>
          <w:spacing w:val="0"/>
        </w:rPr>
        <w:t>сил</w:t>
      </w:r>
      <w:r>
        <w:rPr>
          <w:rStyle w:val="FontStyle483"/>
        </w:rPr>
        <w:t xml:space="preserve"> </w:t>
      </w:r>
      <w:r>
        <w:rPr>
          <w:rStyle w:val="FontStyle483"/>
          <w:spacing w:val="0"/>
        </w:rPr>
        <w:t>тяжести тела.</w:t>
      </w:r>
      <w:r>
        <w:rPr>
          <w:rStyle w:val="FontStyle483"/>
        </w:rPr>
        <w:t xml:space="preserve"> </w:t>
      </w:r>
      <w:r>
        <w:rPr>
          <w:rStyle w:val="FontStyle483"/>
          <w:spacing w:val="0"/>
        </w:rPr>
        <w:t>В</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человека</w:t>
      </w:r>
      <w:r>
        <w:rPr>
          <w:rStyle w:val="FontStyle483"/>
        </w:rPr>
        <w:t xml:space="preserve"> </w:t>
      </w:r>
      <w:r>
        <w:rPr>
          <w:rStyle w:val="FontStyle483"/>
          <w:spacing w:val="0"/>
        </w:rPr>
        <w:t>удержание позы</w:t>
      </w:r>
      <w:r>
        <w:rPr>
          <w:rStyle w:val="FontStyle483"/>
        </w:rPr>
        <w:t xml:space="preserve"> </w:t>
      </w:r>
      <w:r>
        <w:rPr>
          <w:rStyle w:val="FontStyle483"/>
          <w:spacing w:val="0"/>
        </w:rPr>
        <w:t>нередко</w:t>
      </w:r>
      <w:r>
        <w:rPr>
          <w:rStyle w:val="FontStyle483"/>
        </w:rPr>
        <w:t xml:space="preserve"> </w:t>
      </w:r>
      <w:r>
        <w:rPr>
          <w:rStyle w:val="FontStyle483"/>
          <w:spacing w:val="0"/>
        </w:rPr>
        <w:t>связано</w:t>
      </w:r>
      <w:r>
        <w:rPr>
          <w:rStyle w:val="FontStyle483"/>
        </w:rPr>
        <w:t xml:space="preserve"> </w:t>
      </w:r>
      <w:r>
        <w:rPr>
          <w:rStyle w:val="FontStyle483"/>
          <w:spacing w:val="0"/>
        </w:rPr>
        <w:t>с</w:t>
      </w:r>
      <w:r>
        <w:rPr>
          <w:rStyle w:val="FontStyle483"/>
        </w:rPr>
        <w:t xml:space="preserve"> </w:t>
      </w:r>
      <w:r>
        <w:rPr>
          <w:rStyle w:val="FontStyle483"/>
          <w:spacing w:val="0"/>
        </w:rPr>
        <w:t>уравновешиванием</w:t>
      </w:r>
      <w:r>
        <w:rPr>
          <w:rStyle w:val="FontStyle483"/>
        </w:rPr>
        <w:t xml:space="preserve"> </w:t>
      </w:r>
      <w:r>
        <w:rPr>
          <w:rStyle w:val="FontStyle483"/>
          <w:spacing w:val="0"/>
        </w:rPr>
        <w:t>или</w:t>
      </w:r>
      <w:r>
        <w:rPr>
          <w:rStyle w:val="FontStyle483"/>
        </w:rPr>
        <w:t xml:space="preserve"> </w:t>
      </w:r>
      <w:r>
        <w:rPr>
          <w:rStyle w:val="FontStyle483"/>
          <w:spacing w:val="0"/>
        </w:rPr>
        <w:t>преодоле</w:t>
      </w:r>
      <w:r>
        <w:rPr>
          <w:rStyle w:val="FontStyle483"/>
          <w:spacing w:val="0"/>
        </w:rPr>
        <w:softHyphen/>
        <w:t>нием</w:t>
      </w:r>
      <w:r>
        <w:rPr>
          <w:rStyle w:val="FontStyle483"/>
        </w:rPr>
        <w:t xml:space="preserve"> </w:t>
      </w:r>
      <w:r>
        <w:rPr>
          <w:rStyle w:val="FontStyle483"/>
          <w:spacing w:val="0"/>
        </w:rPr>
        <w:t>значительных</w:t>
      </w:r>
      <w:r>
        <w:rPr>
          <w:rStyle w:val="FontStyle483"/>
        </w:rPr>
        <w:t xml:space="preserve"> </w:t>
      </w:r>
      <w:r>
        <w:rPr>
          <w:rStyle w:val="FontStyle483"/>
          <w:spacing w:val="0"/>
        </w:rPr>
        <w:t>внешних</w:t>
      </w:r>
      <w:r>
        <w:rPr>
          <w:rStyle w:val="FontStyle483"/>
        </w:rPr>
        <w:t xml:space="preserve"> </w:t>
      </w:r>
      <w:r>
        <w:rPr>
          <w:rStyle w:val="FontStyle483"/>
          <w:spacing w:val="0"/>
        </w:rPr>
        <w:t>сил,</w:t>
      </w:r>
      <w:r>
        <w:rPr>
          <w:rStyle w:val="FontStyle483"/>
        </w:rPr>
        <w:t xml:space="preserve"> </w:t>
      </w:r>
      <w:r>
        <w:rPr>
          <w:rStyle w:val="FontStyle483"/>
          <w:spacing w:val="0"/>
        </w:rPr>
        <w:t>например,</w:t>
      </w:r>
      <w:r>
        <w:rPr>
          <w:rStyle w:val="FontStyle483"/>
        </w:rPr>
        <w:t xml:space="preserve"> </w:t>
      </w:r>
      <w:r>
        <w:rPr>
          <w:rStyle w:val="FontStyle483"/>
          <w:spacing w:val="0"/>
        </w:rPr>
        <w:t>при</w:t>
      </w:r>
      <w:r>
        <w:rPr>
          <w:rStyle w:val="FontStyle483"/>
        </w:rPr>
        <w:t xml:space="preserve"> </w:t>
      </w:r>
      <w:r>
        <w:rPr>
          <w:rStyle w:val="FontStyle483"/>
          <w:spacing w:val="0"/>
        </w:rPr>
        <w:t>фикса</w:t>
      </w:r>
      <w:r>
        <w:rPr>
          <w:rStyle w:val="FontStyle483"/>
          <w:spacing w:val="0"/>
        </w:rPr>
        <w:softHyphen/>
        <w:t>ции</w:t>
      </w:r>
      <w:r>
        <w:rPr>
          <w:rStyle w:val="FontStyle483"/>
        </w:rPr>
        <w:t xml:space="preserve"> </w:t>
      </w:r>
      <w:r>
        <w:rPr>
          <w:rStyle w:val="FontStyle483"/>
          <w:spacing w:val="0"/>
        </w:rPr>
        <w:t>поднятой</w:t>
      </w:r>
      <w:r>
        <w:rPr>
          <w:rStyle w:val="FontStyle483"/>
        </w:rPr>
        <w:t xml:space="preserve"> </w:t>
      </w:r>
      <w:r>
        <w:rPr>
          <w:rStyle w:val="FontStyle483"/>
          <w:spacing w:val="0"/>
        </w:rPr>
        <w:t>штанги</w:t>
      </w:r>
      <w:r>
        <w:rPr>
          <w:rStyle w:val="FontStyle483"/>
        </w:rPr>
        <w:t xml:space="preserve"> </w:t>
      </w:r>
      <w:r>
        <w:rPr>
          <w:rStyle w:val="FontStyle483"/>
          <w:spacing w:val="0"/>
        </w:rPr>
        <w:t>на</w:t>
      </w:r>
      <w:r>
        <w:rPr>
          <w:rStyle w:val="FontStyle483"/>
        </w:rPr>
        <w:t xml:space="preserve"> </w:t>
      </w:r>
      <w:r>
        <w:rPr>
          <w:rStyle w:val="FontStyle483"/>
          <w:spacing w:val="0"/>
        </w:rPr>
        <w:t>выпрямленных</w:t>
      </w:r>
      <w:r>
        <w:rPr>
          <w:rStyle w:val="FontStyle483"/>
        </w:rPr>
        <w:t xml:space="preserve"> </w:t>
      </w:r>
      <w:r>
        <w:rPr>
          <w:rStyle w:val="FontStyle483"/>
          <w:spacing w:val="0"/>
        </w:rPr>
        <w:t>руках,</w:t>
      </w:r>
      <w:r>
        <w:rPr>
          <w:rStyle w:val="FontStyle483"/>
        </w:rPr>
        <w:t xml:space="preserve"> </w:t>
      </w:r>
      <w:r>
        <w:rPr>
          <w:rStyle w:val="FontStyle483"/>
          <w:spacing w:val="0"/>
        </w:rPr>
        <w:t>поддержа</w:t>
      </w:r>
      <w:r>
        <w:rPr>
          <w:rStyle w:val="FontStyle483"/>
          <w:spacing w:val="0"/>
        </w:rPr>
        <w:softHyphen/>
        <w:t>нии</w:t>
      </w:r>
      <w:r>
        <w:rPr>
          <w:rStyle w:val="FontStyle483"/>
        </w:rPr>
        <w:t xml:space="preserve"> </w:t>
      </w:r>
      <w:r>
        <w:rPr>
          <w:rStyle w:val="FontStyle483"/>
          <w:spacing w:val="0"/>
        </w:rPr>
        <w:t>равновесия</w:t>
      </w:r>
      <w:r>
        <w:rPr>
          <w:rStyle w:val="FontStyle483"/>
        </w:rPr>
        <w:t xml:space="preserve"> </w:t>
      </w:r>
      <w:r>
        <w:rPr>
          <w:rStyle w:val="FontStyle483"/>
          <w:spacing w:val="0"/>
        </w:rPr>
        <w:t>при</w:t>
      </w:r>
      <w:r>
        <w:rPr>
          <w:rStyle w:val="FontStyle483"/>
        </w:rPr>
        <w:t xml:space="preserve"> </w:t>
      </w:r>
      <w:r>
        <w:rPr>
          <w:rStyle w:val="FontStyle483"/>
          <w:spacing w:val="0"/>
        </w:rPr>
        <w:t>выполнении</w:t>
      </w:r>
      <w:r>
        <w:rPr>
          <w:rStyle w:val="FontStyle483"/>
        </w:rPr>
        <w:t xml:space="preserve"> </w:t>
      </w:r>
      <w:r>
        <w:rPr>
          <w:rStyle w:val="FontStyle483"/>
          <w:spacing w:val="0"/>
        </w:rPr>
        <w:t>парных</w:t>
      </w:r>
      <w:r>
        <w:rPr>
          <w:rStyle w:val="FontStyle483"/>
        </w:rPr>
        <w:t xml:space="preserve"> </w:t>
      </w:r>
      <w:r>
        <w:rPr>
          <w:rStyle w:val="FontStyle483"/>
          <w:spacing w:val="0"/>
        </w:rPr>
        <w:t>или</w:t>
      </w:r>
      <w:r>
        <w:rPr>
          <w:rStyle w:val="FontStyle483"/>
        </w:rPr>
        <w:t xml:space="preserve"> </w:t>
      </w:r>
      <w:r>
        <w:rPr>
          <w:rStyle w:val="FontStyle483"/>
          <w:spacing w:val="0"/>
        </w:rPr>
        <w:t>групповых балансовых</w:t>
      </w:r>
      <w:r>
        <w:rPr>
          <w:rStyle w:val="FontStyle483"/>
        </w:rPr>
        <w:t xml:space="preserve"> </w:t>
      </w:r>
      <w:r>
        <w:rPr>
          <w:rStyle w:val="FontStyle483"/>
          <w:spacing w:val="0"/>
        </w:rPr>
        <w:t>упражнений</w:t>
      </w:r>
      <w:r>
        <w:rPr>
          <w:rStyle w:val="FontStyle483"/>
        </w:rPr>
        <w:t xml:space="preserve"> </w:t>
      </w:r>
      <w:r>
        <w:rPr>
          <w:rStyle w:val="FontStyle483"/>
          <w:spacing w:val="0"/>
        </w:rPr>
        <w:t>в</w:t>
      </w:r>
      <w:r>
        <w:rPr>
          <w:rStyle w:val="FontStyle483"/>
        </w:rPr>
        <w:t xml:space="preserve"> </w:t>
      </w:r>
      <w:r>
        <w:rPr>
          <w:rStyle w:val="FontStyle483"/>
          <w:spacing w:val="0"/>
        </w:rPr>
        <w:t>спортивной</w:t>
      </w:r>
      <w:r>
        <w:rPr>
          <w:rStyle w:val="FontStyle483"/>
        </w:rPr>
        <w:t xml:space="preserve"> </w:t>
      </w:r>
      <w:r>
        <w:rPr>
          <w:rStyle w:val="FontStyle483"/>
          <w:spacing w:val="0"/>
        </w:rPr>
        <w:t>акробатике,</w:t>
      </w:r>
      <w:r>
        <w:rPr>
          <w:rStyle w:val="FontStyle483"/>
        </w:rPr>
        <w:t xml:space="preserve"> </w:t>
      </w:r>
      <w:r>
        <w:rPr>
          <w:rStyle w:val="FontStyle483"/>
          <w:spacing w:val="0"/>
        </w:rPr>
        <w:t>сохра</w:t>
      </w:r>
      <w:r>
        <w:rPr>
          <w:rStyle w:val="FontStyle483"/>
          <w:spacing w:val="0"/>
        </w:rPr>
        <w:softHyphen/>
        <w:t>нении</w:t>
      </w:r>
      <w:r>
        <w:rPr>
          <w:rStyle w:val="FontStyle483"/>
        </w:rPr>
        <w:t xml:space="preserve"> </w:t>
      </w:r>
      <w:r>
        <w:rPr>
          <w:rStyle w:val="FontStyle483"/>
          <w:spacing w:val="0"/>
        </w:rPr>
        <w:t>позной</w:t>
      </w:r>
      <w:r>
        <w:rPr>
          <w:rStyle w:val="FontStyle483"/>
        </w:rPr>
        <w:t xml:space="preserve"> </w:t>
      </w:r>
      <w:r>
        <w:rPr>
          <w:rStyle w:val="FontStyle483"/>
          <w:spacing w:val="0"/>
        </w:rPr>
        <w:t>устойчивости</w:t>
      </w:r>
      <w:r>
        <w:rPr>
          <w:rStyle w:val="FontStyle483"/>
        </w:rPr>
        <w:t xml:space="preserve"> </w:t>
      </w:r>
      <w:r>
        <w:rPr>
          <w:rStyle w:val="FontStyle483"/>
          <w:spacing w:val="0"/>
        </w:rPr>
        <w:t>борцов</w:t>
      </w:r>
      <w:r>
        <w:rPr>
          <w:rStyle w:val="FontStyle483"/>
        </w:rPr>
        <w:t xml:space="preserve"> </w:t>
      </w:r>
      <w:r>
        <w:rPr>
          <w:rStyle w:val="FontStyle483"/>
          <w:spacing w:val="0"/>
        </w:rPr>
        <w:t>в</w:t>
      </w:r>
      <w:r>
        <w:rPr>
          <w:rStyle w:val="FontStyle483"/>
        </w:rPr>
        <w:t xml:space="preserve"> </w:t>
      </w:r>
      <w:r>
        <w:rPr>
          <w:rStyle w:val="FontStyle483"/>
          <w:spacing w:val="0"/>
        </w:rPr>
        <w:t>различных</w:t>
      </w:r>
      <w:r>
        <w:rPr>
          <w:rStyle w:val="FontStyle483"/>
        </w:rPr>
        <w:t xml:space="preserve"> </w:t>
      </w:r>
      <w:r>
        <w:rPr>
          <w:rStyle w:val="FontStyle483"/>
          <w:spacing w:val="0"/>
        </w:rPr>
        <w:t>ситуа</w:t>
      </w:r>
      <w:r>
        <w:rPr>
          <w:rStyle w:val="FontStyle483"/>
          <w:spacing w:val="0"/>
        </w:rPr>
        <w:softHyphen/>
        <w:t>циях</w:t>
      </w:r>
      <w:r>
        <w:rPr>
          <w:rStyle w:val="FontStyle483"/>
        </w:rPr>
        <w:t xml:space="preserve"> </w:t>
      </w:r>
      <w:r>
        <w:rPr>
          <w:rStyle w:val="FontStyle483"/>
          <w:spacing w:val="0"/>
        </w:rPr>
        <w:t>схватки.</w:t>
      </w:r>
    </w:p>
    <w:p w:rsidR="00D57188" w:rsidRDefault="001C5317">
      <w:pPr>
        <w:pStyle w:val="Style83"/>
        <w:widowControl/>
        <w:spacing w:line="206" w:lineRule="exact"/>
        <w:ind w:firstLine="274"/>
        <w:rPr>
          <w:rStyle w:val="FontStyle483"/>
          <w:spacing w:val="0"/>
        </w:rPr>
      </w:pPr>
      <w:r>
        <w:rPr>
          <w:rStyle w:val="FontStyle483"/>
          <w:spacing w:val="0"/>
        </w:rPr>
        <w:t>Поддержание</w:t>
      </w:r>
      <w:r>
        <w:rPr>
          <w:rStyle w:val="FontStyle483"/>
        </w:rPr>
        <w:t xml:space="preserve"> </w:t>
      </w:r>
      <w:r>
        <w:rPr>
          <w:rStyle w:val="FontStyle483"/>
          <w:spacing w:val="0"/>
        </w:rPr>
        <w:t>постоянной</w:t>
      </w:r>
      <w:r>
        <w:rPr>
          <w:rStyle w:val="FontStyle483"/>
        </w:rPr>
        <w:t xml:space="preserve"> </w:t>
      </w:r>
      <w:r>
        <w:rPr>
          <w:rStyle w:val="FontStyle483"/>
          <w:spacing w:val="0"/>
        </w:rPr>
        <w:t>позы</w:t>
      </w:r>
      <w:r>
        <w:rPr>
          <w:rStyle w:val="FontStyle483"/>
        </w:rPr>
        <w:t xml:space="preserve"> </w:t>
      </w:r>
      <w:r>
        <w:rPr>
          <w:rStyle w:val="FontStyle483"/>
          <w:spacing w:val="0"/>
        </w:rPr>
        <w:t>—</w:t>
      </w:r>
      <w:r>
        <w:rPr>
          <w:rStyle w:val="FontStyle483"/>
        </w:rPr>
        <w:t xml:space="preserve"> </w:t>
      </w:r>
      <w:r>
        <w:rPr>
          <w:rStyle w:val="FontStyle483"/>
          <w:spacing w:val="0"/>
        </w:rPr>
        <w:t>только</w:t>
      </w:r>
      <w:r>
        <w:rPr>
          <w:rStyle w:val="FontStyle483"/>
        </w:rPr>
        <w:t xml:space="preserve"> </w:t>
      </w:r>
      <w:r>
        <w:rPr>
          <w:rStyle w:val="FontStyle483"/>
          <w:spacing w:val="0"/>
        </w:rPr>
        <w:t>частный случай</w:t>
      </w:r>
      <w:r>
        <w:rPr>
          <w:rStyle w:val="FontStyle483"/>
        </w:rPr>
        <w:t xml:space="preserve"> </w:t>
      </w:r>
      <w:r>
        <w:rPr>
          <w:rStyle w:val="FontStyle483"/>
          <w:spacing w:val="0"/>
        </w:rPr>
        <w:t>позной</w:t>
      </w:r>
      <w:r>
        <w:rPr>
          <w:rStyle w:val="FontStyle483"/>
        </w:rPr>
        <w:t xml:space="preserve"> </w:t>
      </w:r>
      <w:r>
        <w:rPr>
          <w:rStyle w:val="FontStyle483"/>
          <w:spacing w:val="0"/>
        </w:rPr>
        <w:t>активности</w:t>
      </w:r>
      <w:r>
        <w:rPr>
          <w:rStyle w:val="FontStyle483"/>
        </w:rPr>
        <w:t xml:space="preserve"> </w:t>
      </w:r>
      <w:r>
        <w:rPr>
          <w:rStyle w:val="FontStyle483"/>
          <w:spacing w:val="0"/>
        </w:rPr>
        <w:t>мышц.</w:t>
      </w:r>
      <w:r>
        <w:rPr>
          <w:rStyle w:val="FontStyle483"/>
        </w:rPr>
        <w:t xml:space="preserve"> </w:t>
      </w:r>
      <w:r>
        <w:rPr>
          <w:rStyle w:val="FontStyle483"/>
          <w:spacing w:val="0"/>
        </w:rPr>
        <w:t>Обычно</w:t>
      </w:r>
      <w:r>
        <w:rPr>
          <w:rStyle w:val="FontStyle483"/>
        </w:rPr>
        <w:t xml:space="preserve"> </w:t>
      </w:r>
      <w:r>
        <w:rPr>
          <w:rStyle w:val="FontStyle483"/>
          <w:spacing w:val="0"/>
        </w:rPr>
        <w:t>в</w:t>
      </w:r>
      <w:r>
        <w:rPr>
          <w:rStyle w:val="FontStyle483"/>
        </w:rPr>
        <w:t xml:space="preserve"> </w:t>
      </w:r>
      <w:r>
        <w:rPr>
          <w:rStyle w:val="FontStyle483"/>
          <w:spacing w:val="0"/>
        </w:rPr>
        <w:t>процессе двигательной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происходит</w:t>
      </w:r>
      <w:r>
        <w:rPr>
          <w:rStyle w:val="FontStyle483"/>
        </w:rPr>
        <w:t xml:space="preserve"> </w:t>
      </w:r>
      <w:r>
        <w:rPr>
          <w:rStyle w:val="FontStyle483"/>
          <w:spacing w:val="0"/>
        </w:rPr>
        <w:lastRenderedPageBreak/>
        <w:t>смена</w:t>
      </w:r>
      <w:r>
        <w:rPr>
          <w:rStyle w:val="FontStyle483"/>
        </w:rPr>
        <w:t xml:space="preserve"> </w:t>
      </w:r>
      <w:r>
        <w:rPr>
          <w:rStyle w:val="FontStyle483"/>
          <w:spacing w:val="0"/>
        </w:rPr>
        <w:t>поз,</w:t>
      </w:r>
      <w:r>
        <w:rPr>
          <w:rStyle w:val="FontStyle483"/>
        </w:rPr>
        <w:t xml:space="preserve"> </w:t>
      </w:r>
      <w:r>
        <w:rPr>
          <w:rStyle w:val="FontStyle483"/>
          <w:spacing w:val="0"/>
        </w:rPr>
        <w:t>пере</w:t>
      </w:r>
      <w:r>
        <w:rPr>
          <w:rStyle w:val="FontStyle483"/>
          <w:spacing w:val="0"/>
        </w:rPr>
        <w:softHyphen/>
        <w:t>ход</w:t>
      </w:r>
      <w:r>
        <w:rPr>
          <w:rStyle w:val="FontStyle483"/>
        </w:rPr>
        <w:t xml:space="preserve"> </w:t>
      </w:r>
      <w:r>
        <w:rPr>
          <w:rStyle w:val="FontStyle483"/>
          <w:spacing w:val="0"/>
        </w:rPr>
        <w:t>от</w:t>
      </w:r>
      <w:r>
        <w:rPr>
          <w:rStyle w:val="FontStyle483"/>
        </w:rPr>
        <w:t xml:space="preserve"> </w:t>
      </w:r>
      <w:r>
        <w:rPr>
          <w:rStyle w:val="FontStyle483"/>
          <w:spacing w:val="0"/>
        </w:rPr>
        <w:t>движения</w:t>
      </w:r>
      <w:r>
        <w:rPr>
          <w:rStyle w:val="FontStyle483"/>
        </w:rPr>
        <w:t xml:space="preserve"> </w:t>
      </w:r>
      <w:r>
        <w:rPr>
          <w:rStyle w:val="FontStyle483"/>
          <w:spacing w:val="0"/>
        </w:rPr>
        <w:t>к</w:t>
      </w:r>
      <w:r>
        <w:rPr>
          <w:rStyle w:val="FontStyle483"/>
        </w:rPr>
        <w:t xml:space="preserve"> </w:t>
      </w:r>
      <w:r>
        <w:rPr>
          <w:rStyle w:val="FontStyle483"/>
          <w:spacing w:val="0"/>
        </w:rPr>
        <w:t>той</w:t>
      </w:r>
      <w:r>
        <w:rPr>
          <w:rStyle w:val="FontStyle483"/>
        </w:rPr>
        <w:t xml:space="preserve"> </w:t>
      </w:r>
      <w:r>
        <w:rPr>
          <w:rStyle w:val="FontStyle483"/>
          <w:spacing w:val="0"/>
        </w:rPr>
        <w:t>или</w:t>
      </w:r>
      <w:r>
        <w:rPr>
          <w:rStyle w:val="FontStyle483"/>
        </w:rPr>
        <w:t xml:space="preserve"> </w:t>
      </w:r>
      <w:r>
        <w:rPr>
          <w:rStyle w:val="FontStyle483"/>
          <w:spacing w:val="0"/>
        </w:rPr>
        <w:t>иной</w:t>
      </w:r>
      <w:r>
        <w:rPr>
          <w:rStyle w:val="FontStyle483"/>
        </w:rPr>
        <w:t xml:space="preserve"> </w:t>
      </w:r>
      <w:r>
        <w:rPr>
          <w:rStyle w:val="FontStyle483"/>
          <w:spacing w:val="0"/>
        </w:rPr>
        <w:t>позе,</w:t>
      </w:r>
      <w:r>
        <w:rPr>
          <w:rStyle w:val="FontStyle483"/>
        </w:rPr>
        <w:t xml:space="preserve"> </w:t>
      </w:r>
      <w:r>
        <w:rPr>
          <w:rStyle w:val="FontStyle483"/>
          <w:spacing w:val="0"/>
        </w:rPr>
        <w:t>или</w:t>
      </w:r>
      <w:r>
        <w:rPr>
          <w:rStyle w:val="FontStyle483"/>
        </w:rPr>
        <w:t xml:space="preserve"> </w:t>
      </w:r>
      <w:r>
        <w:rPr>
          <w:rStyle w:val="FontStyle483"/>
          <w:spacing w:val="0"/>
        </w:rPr>
        <w:t>наоборот. Каждый</w:t>
      </w:r>
      <w:r>
        <w:rPr>
          <w:rStyle w:val="FontStyle483"/>
        </w:rPr>
        <w:t xml:space="preserve"> </w:t>
      </w:r>
      <w:r>
        <w:rPr>
          <w:rStyle w:val="FontStyle483"/>
          <w:spacing w:val="0"/>
        </w:rPr>
        <w:t>такой</w:t>
      </w:r>
      <w:r>
        <w:rPr>
          <w:rStyle w:val="FontStyle483"/>
        </w:rPr>
        <w:t xml:space="preserve"> </w:t>
      </w:r>
      <w:r>
        <w:rPr>
          <w:rStyle w:val="FontStyle483"/>
          <w:spacing w:val="0"/>
        </w:rPr>
        <w:t>случай</w:t>
      </w:r>
      <w:r>
        <w:rPr>
          <w:rStyle w:val="FontStyle483"/>
        </w:rPr>
        <w:t xml:space="preserve"> </w:t>
      </w:r>
      <w:r>
        <w:rPr>
          <w:rStyle w:val="FontStyle483"/>
          <w:spacing w:val="0"/>
        </w:rPr>
        <w:t>предъявляет</w:t>
      </w:r>
      <w:r>
        <w:rPr>
          <w:rStyle w:val="FontStyle483"/>
        </w:rPr>
        <w:t xml:space="preserve"> </w:t>
      </w:r>
      <w:r>
        <w:rPr>
          <w:rStyle w:val="FontStyle483"/>
          <w:spacing w:val="0"/>
        </w:rPr>
        <w:t>свои</w:t>
      </w:r>
      <w:r>
        <w:rPr>
          <w:rStyle w:val="FontStyle483"/>
        </w:rPr>
        <w:t xml:space="preserve"> </w:t>
      </w:r>
      <w:r>
        <w:rPr>
          <w:rStyle w:val="FontStyle483"/>
          <w:spacing w:val="0"/>
        </w:rPr>
        <w:t>требования</w:t>
      </w:r>
      <w:r>
        <w:rPr>
          <w:rStyle w:val="FontStyle483"/>
        </w:rPr>
        <w:t xml:space="preserve"> </w:t>
      </w:r>
      <w:r>
        <w:rPr>
          <w:rStyle w:val="FontStyle483"/>
          <w:spacing w:val="0"/>
        </w:rPr>
        <w:t>к исходному</w:t>
      </w:r>
      <w:r>
        <w:rPr>
          <w:rStyle w:val="FontStyle483"/>
        </w:rPr>
        <w:t xml:space="preserve"> </w:t>
      </w:r>
      <w:r>
        <w:rPr>
          <w:rStyle w:val="FontStyle483"/>
          <w:spacing w:val="0"/>
        </w:rPr>
        <w:t>положению,</w:t>
      </w:r>
      <w:r>
        <w:rPr>
          <w:rStyle w:val="FontStyle483"/>
        </w:rPr>
        <w:t xml:space="preserve"> </w:t>
      </w:r>
      <w:r>
        <w:rPr>
          <w:rStyle w:val="FontStyle483"/>
          <w:spacing w:val="0"/>
        </w:rPr>
        <w:t>условиям,</w:t>
      </w:r>
      <w:r>
        <w:rPr>
          <w:rStyle w:val="FontStyle483"/>
        </w:rPr>
        <w:t xml:space="preserve"> </w:t>
      </w:r>
      <w:r>
        <w:rPr>
          <w:rStyle w:val="FontStyle483"/>
          <w:spacing w:val="0"/>
        </w:rPr>
        <w:t>предшествующим</w:t>
      </w:r>
      <w:r>
        <w:rPr>
          <w:rStyle w:val="FontStyle483"/>
        </w:rPr>
        <w:t xml:space="preserve"> </w:t>
      </w:r>
      <w:r>
        <w:rPr>
          <w:rStyle w:val="FontStyle483"/>
          <w:spacing w:val="0"/>
        </w:rPr>
        <w:t>мо</w:t>
      </w:r>
      <w:r>
        <w:rPr>
          <w:rStyle w:val="FontStyle483"/>
          <w:spacing w:val="0"/>
        </w:rPr>
        <w:softHyphen/>
        <w:t>менту</w:t>
      </w:r>
      <w:r>
        <w:rPr>
          <w:rStyle w:val="FontStyle483"/>
        </w:rPr>
        <w:t xml:space="preserve"> </w:t>
      </w:r>
      <w:r>
        <w:rPr>
          <w:rStyle w:val="FontStyle483"/>
          <w:spacing w:val="0"/>
        </w:rPr>
        <w:t>фиксации</w:t>
      </w:r>
      <w:r>
        <w:rPr>
          <w:rStyle w:val="FontStyle483"/>
        </w:rPr>
        <w:t xml:space="preserve"> </w:t>
      </w:r>
      <w:r>
        <w:rPr>
          <w:rStyle w:val="FontStyle483"/>
          <w:spacing w:val="0"/>
        </w:rPr>
        <w:t>позы,</w:t>
      </w:r>
      <w:r>
        <w:rPr>
          <w:rStyle w:val="FontStyle483"/>
        </w:rPr>
        <w:t xml:space="preserve"> </w:t>
      </w:r>
      <w:r>
        <w:rPr>
          <w:rStyle w:val="FontStyle483"/>
          <w:spacing w:val="0"/>
        </w:rPr>
        <w:t>распределению</w:t>
      </w:r>
      <w:r>
        <w:rPr>
          <w:rStyle w:val="FontStyle483"/>
        </w:rPr>
        <w:t xml:space="preserve"> </w:t>
      </w:r>
      <w:r>
        <w:rPr>
          <w:rStyle w:val="FontStyle483"/>
          <w:spacing w:val="0"/>
        </w:rPr>
        <w:t>позной</w:t>
      </w:r>
      <w:r>
        <w:rPr>
          <w:rStyle w:val="FontStyle483"/>
        </w:rPr>
        <w:t xml:space="preserve"> </w:t>
      </w:r>
      <w:r>
        <w:rPr>
          <w:rStyle w:val="FontStyle483"/>
          <w:spacing w:val="0"/>
        </w:rPr>
        <w:t>активности мышц,</w:t>
      </w:r>
      <w:r>
        <w:rPr>
          <w:rStyle w:val="FontStyle483"/>
        </w:rPr>
        <w:t xml:space="preserve"> </w:t>
      </w:r>
      <w:r>
        <w:rPr>
          <w:rStyle w:val="FontStyle483"/>
          <w:spacing w:val="0"/>
        </w:rPr>
        <w:t>сохранению</w:t>
      </w:r>
      <w:r>
        <w:rPr>
          <w:rStyle w:val="FontStyle483"/>
        </w:rPr>
        <w:t xml:space="preserve"> </w:t>
      </w:r>
      <w:r>
        <w:rPr>
          <w:rStyle w:val="FontStyle483"/>
          <w:spacing w:val="0"/>
        </w:rPr>
        <w:t>(восстановлению)</w:t>
      </w:r>
      <w:r>
        <w:rPr>
          <w:rStyle w:val="FontStyle483"/>
        </w:rPr>
        <w:t xml:space="preserve"> </w:t>
      </w:r>
      <w:r>
        <w:rPr>
          <w:rStyle w:val="FontStyle483"/>
          <w:spacing w:val="0"/>
        </w:rPr>
        <w:t>равновесия</w:t>
      </w:r>
      <w:r>
        <w:rPr>
          <w:rStyle w:val="FontStyle483"/>
        </w:rPr>
        <w:t xml:space="preserve"> </w:t>
      </w:r>
      <w:r>
        <w:rPr>
          <w:rStyle w:val="FontStyle483"/>
          <w:spacing w:val="0"/>
        </w:rPr>
        <w:t>тела. Это</w:t>
      </w:r>
      <w:r>
        <w:rPr>
          <w:rStyle w:val="FontStyle483"/>
        </w:rPr>
        <w:t xml:space="preserve"> </w:t>
      </w:r>
      <w:r>
        <w:rPr>
          <w:rStyle w:val="FontStyle483"/>
          <w:spacing w:val="0"/>
        </w:rPr>
        <w:t>связано</w:t>
      </w:r>
      <w:r>
        <w:rPr>
          <w:rStyle w:val="FontStyle483"/>
        </w:rPr>
        <w:t xml:space="preserve"> </w:t>
      </w:r>
      <w:r>
        <w:rPr>
          <w:rStyle w:val="FontStyle483"/>
          <w:spacing w:val="0"/>
        </w:rPr>
        <w:t>с</w:t>
      </w:r>
      <w:r>
        <w:rPr>
          <w:rStyle w:val="FontStyle483"/>
        </w:rPr>
        <w:t xml:space="preserve"> </w:t>
      </w:r>
      <w:r>
        <w:rPr>
          <w:rStyle w:val="FontStyle483"/>
          <w:spacing w:val="0"/>
        </w:rPr>
        <w:t>изменением</w:t>
      </w:r>
      <w:r>
        <w:rPr>
          <w:rStyle w:val="FontStyle483"/>
        </w:rPr>
        <w:t xml:space="preserve"> </w:t>
      </w:r>
      <w:r>
        <w:rPr>
          <w:rStyle w:val="FontStyle483"/>
          <w:spacing w:val="0"/>
        </w:rPr>
        <w:t>положения</w:t>
      </w:r>
      <w:r>
        <w:rPr>
          <w:rStyle w:val="FontStyle483"/>
        </w:rPr>
        <w:t xml:space="preserve"> </w:t>
      </w:r>
      <w:r>
        <w:rPr>
          <w:rStyle w:val="FontStyle483"/>
          <w:spacing w:val="0"/>
        </w:rPr>
        <w:t>ОЦМТ</w:t>
      </w:r>
      <w:r>
        <w:rPr>
          <w:rStyle w:val="FontStyle483"/>
        </w:rPr>
        <w:t xml:space="preserve"> </w:t>
      </w:r>
      <w:r>
        <w:rPr>
          <w:rStyle w:val="FontStyle483"/>
          <w:spacing w:val="0"/>
        </w:rPr>
        <w:t>и</w:t>
      </w:r>
      <w:r>
        <w:rPr>
          <w:rStyle w:val="FontStyle483"/>
        </w:rPr>
        <w:t xml:space="preserve"> </w:t>
      </w:r>
      <w:r>
        <w:rPr>
          <w:rStyle w:val="FontStyle483"/>
          <w:spacing w:val="0"/>
        </w:rPr>
        <w:t>развитием реактивных</w:t>
      </w:r>
      <w:r>
        <w:rPr>
          <w:rStyle w:val="FontStyle483"/>
        </w:rPr>
        <w:t xml:space="preserve"> </w:t>
      </w:r>
      <w:r>
        <w:rPr>
          <w:rStyle w:val="FontStyle483"/>
          <w:spacing w:val="0"/>
        </w:rPr>
        <w:t>сил</w:t>
      </w:r>
      <w:r>
        <w:rPr>
          <w:rStyle w:val="FontStyle483"/>
        </w:rPr>
        <w:t xml:space="preserve"> </w:t>
      </w:r>
      <w:r>
        <w:rPr>
          <w:rStyle w:val="FontStyle483"/>
          <w:spacing w:val="0"/>
        </w:rPr>
        <w:t>при</w:t>
      </w:r>
      <w:r>
        <w:rPr>
          <w:rStyle w:val="FontStyle483"/>
        </w:rPr>
        <w:t xml:space="preserve"> </w:t>
      </w:r>
      <w:r>
        <w:rPr>
          <w:rStyle w:val="FontStyle483"/>
          <w:spacing w:val="0"/>
        </w:rPr>
        <w:t>движении,</w:t>
      </w:r>
      <w:r>
        <w:rPr>
          <w:rStyle w:val="FontStyle483"/>
        </w:rPr>
        <w:t xml:space="preserve"> </w:t>
      </w:r>
      <w:r>
        <w:rPr>
          <w:rStyle w:val="FontStyle483"/>
          <w:spacing w:val="0"/>
        </w:rPr>
        <w:t>особенно</w:t>
      </w:r>
      <w:r>
        <w:rPr>
          <w:rStyle w:val="FontStyle483"/>
        </w:rPr>
        <w:t xml:space="preserve"> </w:t>
      </w:r>
      <w:r>
        <w:rPr>
          <w:rStyle w:val="FontStyle483"/>
          <w:spacing w:val="0"/>
        </w:rPr>
        <w:t>если</w:t>
      </w:r>
      <w:r>
        <w:rPr>
          <w:rStyle w:val="FontStyle483"/>
        </w:rPr>
        <w:t xml:space="preserve"> </w:t>
      </w:r>
      <w:r>
        <w:rPr>
          <w:rStyle w:val="FontStyle483"/>
          <w:spacing w:val="0"/>
        </w:rPr>
        <w:t>оно</w:t>
      </w:r>
      <w:r>
        <w:rPr>
          <w:rStyle w:val="FontStyle483"/>
        </w:rPr>
        <w:t xml:space="preserve"> </w:t>
      </w:r>
      <w:r>
        <w:rPr>
          <w:rStyle w:val="FontStyle483"/>
          <w:spacing w:val="0"/>
        </w:rPr>
        <w:t>до</w:t>
      </w:r>
      <w:r>
        <w:rPr>
          <w:rStyle w:val="FontStyle483"/>
          <w:spacing w:val="0"/>
        </w:rPr>
        <w:softHyphen/>
        <w:t>статочно</w:t>
      </w:r>
      <w:r>
        <w:rPr>
          <w:rStyle w:val="FontStyle483"/>
        </w:rPr>
        <w:t xml:space="preserve"> </w:t>
      </w:r>
      <w:r>
        <w:rPr>
          <w:rStyle w:val="FontStyle483"/>
          <w:spacing w:val="0"/>
        </w:rPr>
        <w:t>большое</w:t>
      </w:r>
      <w:r>
        <w:rPr>
          <w:rStyle w:val="FontStyle483"/>
        </w:rPr>
        <w:t xml:space="preserve"> </w:t>
      </w:r>
      <w:r>
        <w:rPr>
          <w:rStyle w:val="FontStyle483"/>
          <w:spacing w:val="0"/>
        </w:rPr>
        <w:t>по</w:t>
      </w:r>
      <w:r>
        <w:rPr>
          <w:rStyle w:val="FontStyle483"/>
        </w:rPr>
        <w:t xml:space="preserve"> </w:t>
      </w:r>
      <w:r>
        <w:rPr>
          <w:rStyle w:val="FontStyle483"/>
          <w:spacing w:val="0"/>
        </w:rPr>
        <w:t>амплитуде</w:t>
      </w:r>
      <w:r>
        <w:rPr>
          <w:rStyle w:val="FontStyle483"/>
        </w:rPr>
        <w:t xml:space="preserve"> </w:t>
      </w:r>
      <w:r>
        <w:rPr>
          <w:rStyle w:val="FontStyle483"/>
          <w:spacing w:val="0"/>
        </w:rPr>
        <w:t>и</w:t>
      </w:r>
      <w:r>
        <w:rPr>
          <w:rStyle w:val="FontStyle483"/>
        </w:rPr>
        <w:t xml:space="preserve"> </w:t>
      </w:r>
      <w:r>
        <w:rPr>
          <w:rStyle w:val="FontStyle483"/>
          <w:spacing w:val="0"/>
        </w:rPr>
        <w:t>скорости</w:t>
      </w:r>
      <w:r>
        <w:rPr>
          <w:rStyle w:val="FontStyle483"/>
        </w:rPr>
        <w:t xml:space="preserve"> </w:t>
      </w:r>
      <w:r>
        <w:rPr>
          <w:rStyle w:val="FontStyle483"/>
          <w:spacing w:val="0"/>
        </w:rPr>
        <w:t>и</w:t>
      </w:r>
      <w:r>
        <w:rPr>
          <w:rStyle w:val="FontStyle483"/>
        </w:rPr>
        <w:t xml:space="preserve"> </w:t>
      </w:r>
      <w:r>
        <w:rPr>
          <w:rStyle w:val="FontStyle483"/>
          <w:spacing w:val="0"/>
        </w:rPr>
        <w:t>требует тонкой</w:t>
      </w:r>
      <w:r>
        <w:rPr>
          <w:rStyle w:val="FontStyle483"/>
        </w:rPr>
        <w:t xml:space="preserve"> </w:t>
      </w:r>
      <w:r>
        <w:rPr>
          <w:rStyle w:val="FontStyle483"/>
          <w:spacing w:val="0"/>
        </w:rPr>
        <w:t>и</w:t>
      </w:r>
      <w:r>
        <w:rPr>
          <w:rStyle w:val="FontStyle483"/>
        </w:rPr>
        <w:t xml:space="preserve"> </w:t>
      </w:r>
      <w:r>
        <w:rPr>
          <w:rStyle w:val="FontStyle483"/>
          <w:spacing w:val="0"/>
        </w:rPr>
        <w:t>активной</w:t>
      </w:r>
      <w:r>
        <w:rPr>
          <w:rStyle w:val="FontStyle483"/>
        </w:rPr>
        <w:t xml:space="preserve"> </w:t>
      </w:r>
      <w:r>
        <w:rPr>
          <w:rStyle w:val="FontStyle483"/>
          <w:spacing w:val="0"/>
        </w:rPr>
        <w:t>мышечной</w:t>
      </w:r>
      <w:r>
        <w:rPr>
          <w:rStyle w:val="FontStyle483"/>
        </w:rPr>
        <w:t xml:space="preserve"> </w:t>
      </w:r>
      <w:r>
        <w:rPr>
          <w:rStyle w:val="FontStyle483"/>
          <w:spacing w:val="0"/>
        </w:rPr>
        <w:t>координации.</w:t>
      </w:r>
    </w:p>
    <w:p w:rsidR="00D57188" w:rsidRDefault="001C5317">
      <w:pPr>
        <w:pStyle w:val="Style83"/>
        <w:widowControl/>
        <w:spacing w:before="5" w:line="206" w:lineRule="exact"/>
        <w:ind w:firstLine="264"/>
        <w:rPr>
          <w:rStyle w:val="FontStyle483"/>
          <w:spacing w:val="0"/>
        </w:rPr>
      </w:pPr>
      <w:r>
        <w:rPr>
          <w:rStyle w:val="FontStyle483"/>
          <w:spacing w:val="0"/>
        </w:rPr>
        <w:t>Поза,</w:t>
      </w:r>
      <w:r>
        <w:rPr>
          <w:rStyle w:val="FontStyle483"/>
        </w:rPr>
        <w:t xml:space="preserve"> </w:t>
      </w:r>
      <w:r>
        <w:rPr>
          <w:rStyle w:val="FontStyle483"/>
          <w:spacing w:val="0"/>
        </w:rPr>
        <w:t>несмотря</w:t>
      </w:r>
      <w:r>
        <w:rPr>
          <w:rStyle w:val="FontStyle483"/>
        </w:rPr>
        <w:t xml:space="preserve"> </w:t>
      </w:r>
      <w:r>
        <w:rPr>
          <w:rStyle w:val="FontStyle483"/>
          <w:spacing w:val="0"/>
        </w:rPr>
        <w:t>на</w:t>
      </w:r>
      <w:r>
        <w:rPr>
          <w:rStyle w:val="FontStyle483"/>
        </w:rPr>
        <w:t xml:space="preserve"> </w:t>
      </w:r>
      <w:r>
        <w:rPr>
          <w:rStyle w:val="FontStyle483"/>
          <w:spacing w:val="0"/>
        </w:rPr>
        <w:t>отсутствие</w:t>
      </w:r>
      <w:r>
        <w:rPr>
          <w:rStyle w:val="FontStyle483"/>
        </w:rPr>
        <w:t xml:space="preserve"> </w:t>
      </w:r>
      <w:r>
        <w:rPr>
          <w:rStyle w:val="FontStyle483"/>
          <w:spacing w:val="0"/>
        </w:rPr>
        <w:t>видимого</w:t>
      </w:r>
      <w:r>
        <w:rPr>
          <w:rStyle w:val="FontStyle483"/>
        </w:rPr>
        <w:t xml:space="preserve"> </w:t>
      </w:r>
      <w:r>
        <w:rPr>
          <w:rStyle w:val="FontStyle483"/>
          <w:spacing w:val="0"/>
        </w:rPr>
        <w:t>движения, не</w:t>
      </w:r>
      <w:r>
        <w:rPr>
          <w:rStyle w:val="FontStyle483"/>
        </w:rPr>
        <w:t xml:space="preserve"> </w:t>
      </w:r>
      <w:r>
        <w:rPr>
          <w:rStyle w:val="FontStyle483"/>
          <w:spacing w:val="0"/>
        </w:rPr>
        <w:t>является</w:t>
      </w:r>
      <w:r>
        <w:rPr>
          <w:rStyle w:val="FontStyle483"/>
        </w:rPr>
        <w:t xml:space="preserve"> </w:t>
      </w:r>
      <w:r>
        <w:rPr>
          <w:rStyle w:val="FontStyle483"/>
          <w:spacing w:val="0"/>
        </w:rPr>
        <w:t>пассивным</w:t>
      </w:r>
      <w:r>
        <w:rPr>
          <w:rStyle w:val="FontStyle483"/>
        </w:rPr>
        <w:t xml:space="preserve"> </w:t>
      </w:r>
      <w:r>
        <w:rPr>
          <w:rStyle w:val="FontStyle483"/>
          <w:spacing w:val="0"/>
        </w:rPr>
        <w:t>элементом</w:t>
      </w:r>
      <w:r>
        <w:rPr>
          <w:rStyle w:val="FontStyle483"/>
        </w:rPr>
        <w:t xml:space="preserve"> </w:t>
      </w:r>
      <w:r>
        <w:rPr>
          <w:rStyle w:val="FontStyle483"/>
          <w:spacing w:val="0"/>
        </w:rPr>
        <w:t>двигательных</w:t>
      </w:r>
      <w:r>
        <w:rPr>
          <w:rStyle w:val="FontStyle483"/>
        </w:rPr>
        <w:t xml:space="preserve"> </w:t>
      </w:r>
      <w:r>
        <w:rPr>
          <w:rStyle w:val="FontStyle483"/>
          <w:spacing w:val="0"/>
        </w:rPr>
        <w:t>дейст</w:t>
      </w:r>
      <w:r>
        <w:rPr>
          <w:rStyle w:val="FontStyle483"/>
          <w:spacing w:val="0"/>
        </w:rPr>
        <w:softHyphen/>
        <w:t>вий.</w:t>
      </w:r>
      <w:r>
        <w:rPr>
          <w:rStyle w:val="FontStyle483"/>
        </w:rPr>
        <w:t xml:space="preserve"> </w:t>
      </w:r>
      <w:r>
        <w:rPr>
          <w:rStyle w:val="FontStyle483"/>
          <w:spacing w:val="0"/>
        </w:rPr>
        <w:t>Она</w:t>
      </w:r>
      <w:r>
        <w:rPr>
          <w:rStyle w:val="FontStyle483"/>
        </w:rPr>
        <w:t xml:space="preserve"> </w:t>
      </w:r>
      <w:r>
        <w:rPr>
          <w:rStyle w:val="FontStyle483"/>
          <w:spacing w:val="0"/>
        </w:rPr>
        <w:t>требует</w:t>
      </w:r>
      <w:r>
        <w:rPr>
          <w:rStyle w:val="FontStyle483"/>
        </w:rPr>
        <w:t xml:space="preserve"> </w:t>
      </w:r>
      <w:r>
        <w:rPr>
          <w:rStyle w:val="FontStyle483"/>
          <w:spacing w:val="0"/>
        </w:rPr>
        <w:t>или</w:t>
      </w:r>
      <w:r>
        <w:rPr>
          <w:rStyle w:val="FontStyle483"/>
        </w:rPr>
        <w:t xml:space="preserve"> </w:t>
      </w:r>
      <w:r>
        <w:rPr>
          <w:rStyle w:val="FontStyle483"/>
          <w:spacing w:val="0"/>
        </w:rPr>
        <w:t>внешней</w:t>
      </w:r>
      <w:r>
        <w:rPr>
          <w:rStyle w:val="FontStyle483"/>
        </w:rPr>
        <w:t xml:space="preserve"> </w:t>
      </w:r>
      <w:r>
        <w:rPr>
          <w:rStyle w:val="FontStyle483"/>
          <w:spacing w:val="0"/>
        </w:rPr>
        <w:t>выразительности</w:t>
      </w:r>
      <w:r>
        <w:rPr>
          <w:rStyle w:val="FontStyle483"/>
        </w:rPr>
        <w:t xml:space="preserve"> </w:t>
      </w:r>
      <w:r>
        <w:rPr>
          <w:rStyle w:val="FontStyle483"/>
          <w:spacing w:val="0"/>
        </w:rPr>
        <w:t>или</w:t>
      </w:r>
      <w:r>
        <w:rPr>
          <w:rStyle w:val="FontStyle483"/>
        </w:rPr>
        <w:t xml:space="preserve"> </w:t>
      </w:r>
      <w:r>
        <w:rPr>
          <w:rStyle w:val="FontStyle483"/>
          <w:spacing w:val="0"/>
        </w:rPr>
        <w:t>зна</w:t>
      </w:r>
      <w:r>
        <w:rPr>
          <w:rStyle w:val="FontStyle483"/>
          <w:spacing w:val="0"/>
        </w:rPr>
        <w:softHyphen/>
        <w:t>чительного</w:t>
      </w:r>
      <w:r>
        <w:rPr>
          <w:rStyle w:val="FontStyle483"/>
        </w:rPr>
        <w:t xml:space="preserve"> </w:t>
      </w:r>
      <w:r>
        <w:rPr>
          <w:rStyle w:val="FontStyle483"/>
          <w:spacing w:val="0"/>
        </w:rPr>
        <w:t>мышечного</w:t>
      </w:r>
      <w:r>
        <w:rPr>
          <w:rStyle w:val="FontStyle483"/>
        </w:rPr>
        <w:t xml:space="preserve"> </w:t>
      </w:r>
      <w:r>
        <w:rPr>
          <w:rStyle w:val="FontStyle483"/>
          <w:spacing w:val="0"/>
        </w:rPr>
        <w:t>напряжения,</w:t>
      </w:r>
      <w:r>
        <w:rPr>
          <w:rStyle w:val="FontStyle483"/>
        </w:rPr>
        <w:t xml:space="preserve"> </w:t>
      </w:r>
      <w:r>
        <w:rPr>
          <w:rStyle w:val="FontStyle483"/>
          <w:spacing w:val="0"/>
        </w:rPr>
        <w:t>или</w:t>
      </w:r>
      <w:r>
        <w:rPr>
          <w:rStyle w:val="FontStyle483"/>
        </w:rPr>
        <w:t xml:space="preserve"> </w:t>
      </w:r>
      <w:r>
        <w:rPr>
          <w:rStyle w:val="FontStyle483"/>
          <w:spacing w:val="0"/>
        </w:rPr>
        <w:t>способности</w:t>
      </w:r>
      <w:r>
        <w:rPr>
          <w:rStyle w:val="FontStyle483"/>
        </w:rPr>
        <w:t xml:space="preserve"> </w:t>
      </w:r>
      <w:r>
        <w:rPr>
          <w:rStyle w:val="FontStyle483"/>
          <w:spacing w:val="0"/>
        </w:rPr>
        <w:t>к длительному</w:t>
      </w:r>
      <w:r>
        <w:rPr>
          <w:rStyle w:val="FontStyle483"/>
        </w:rPr>
        <w:t xml:space="preserve"> </w:t>
      </w:r>
      <w:r>
        <w:rPr>
          <w:rStyle w:val="FontStyle483"/>
          <w:spacing w:val="0"/>
        </w:rPr>
        <w:t>удержанию.</w:t>
      </w:r>
      <w:r>
        <w:rPr>
          <w:rStyle w:val="FontStyle483"/>
        </w:rPr>
        <w:t xml:space="preserve"> </w:t>
      </w:r>
      <w:r>
        <w:rPr>
          <w:rStyle w:val="FontStyle483"/>
          <w:spacing w:val="0"/>
        </w:rPr>
        <w:t>Отсюда</w:t>
      </w:r>
      <w:r>
        <w:rPr>
          <w:rStyle w:val="FontStyle483"/>
        </w:rPr>
        <w:t xml:space="preserve"> </w:t>
      </w:r>
      <w:r>
        <w:rPr>
          <w:rStyle w:val="FontStyle483"/>
          <w:spacing w:val="0"/>
        </w:rPr>
        <w:t>можно</w:t>
      </w:r>
      <w:r>
        <w:rPr>
          <w:rStyle w:val="FontStyle483"/>
        </w:rPr>
        <w:t xml:space="preserve"> </w:t>
      </w:r>
      <w:r>
        <w:rPr>
          <w:rStyle w:val="FontStyle483"/>
          <w:spacing w:val="0"/>
        </w:rPr>
        <w:t>выделить</w:t>
      </w:r>
      <w:r>
        <w:rPr>
          <w:rStyle w:val="FontStyle483"/>
        </w:rPr>
        <w:t xml:space="preserve"> </w:t>
      </w:r>
      <w:r>
        <w:rPr>
          <w:rStyle w:val="FontStyle483"/>
          <w:spacing w:val="0"/>
        </w:rPr>
        <w:t>по крайней</w:t>
      </w:r>
      <w:r>
        <w:rPr>
          <w:rStyle w:val="FontStyle483"/>
        </w:rPr>
        <w:t xml:space="preserve"> </w:t>
      </w:r>
      <w:r>
        <w:rPr>
          <w:rStyle w:val="FontStyle483"/>
          <w:spacing w:val="0"/>
        </w:rPr>
        <w:t>мере</w:t>
      </w:r>
      <w:r>
        <w:rPr>
          <w:rStyle w:val="FontStyle483"/>
        </w:rPr>
        <w:t xml:space="preserve"> </w:t>
      </w:r>
      <w:r>
        <w:rPr>
          <w:rStyle w:val="FontStyle483"/>
          <w:spacing w:val="0"/>
        </w:rPr>
        <w:t>четыре</w:t>
      </w:r>
      <w:r>
        <w:rPr>
          <w:rStyle w:val="FontStyle483"/>
        </w:rPr>
        <w:t xml:space="preserve"> </w:t>
      </w:r>
      <w:r>
        <w:rPr>
          <w:rStyle w:val="FontStyle483"/>
          <w:spacing w:val="0"/>
        </w:rPr>
        <w:t>формы</w:t>
      </w:r>
      <w:r>
        <w:rPr>
          <w:rStyle w:val="FontStyle483"/>
        </w:rPr>
        <w:t xml:space="preserve"> </w:t>
      </w:r>
      <w:r>
        <w:rPr>
          <w:rStyle w:val="FontStyle483"/>
          <w:spacing w:val="0"/>
        </w:rPr>
        <w:t>проявления</w:t>
      </w:r>
      <w:r>
        <w:rPr>
          <w:rStyle w:val="FontStyle483"/>
        </w:rPr>
        <w:t xml:space="preserve"> </w:t>
      </w:r>
      <w:r>
        <w:rPr>
          <w:rStyle w:val="FontStyle483"/>
          <w:spacing w:val="0"/>
        </w:rPr>
        <w:t>позной</w:t>
      </w:r>
      <w:r>
        <w:rPr>
          <w:rStyle w:val="FontStyle483"/>
        </w:rPr>
        <w:t xml:space="preserve"> </w:t>
      </w:r>
      <w:r>
        <w:rPr>
          <w:rStyle w:val="FontStyle483"/>
          <w:spacing w:val="0"/>
        </w:rPr>
        <w:t>актив</w:t>
      </w:r>
      <w:r>
        <w:rPr>
          <w:rStyle w:val="FontStyle483"/>
          <w:spacing w:val="0"/>
        </w:rPr>
        <w:softHyphen/>
        <w:t>ности.</w:t>
      </w:r>
    </w:p>
    <w:p w:rsidR="00D57188" w:rsidRDefault="001C5317" w:rsidP="00190123">
      <w:pPr>
        <w:pStyle w:val="Style170"/>
        <w:widowControl/>
        <w:numPr>
          <w:ilvl w:val="0"/>
          <w:numId w:val="3"/>
        </w:numPr>
        <w:tabs>
          <w:tab w:val="left" w:pos="533"/>
        </w:tabs>
        <w:spacing w:line="206" w:lineRule="exact"/>
        <w:rPr>
          <w:rStyle w:val="FontStyle483"/>
          <w:spacing w:val="0"/>
        </w:rPr>
      </w:pPr>
      <w:r>
        <w:rPr>
          <w:rStyle w:val="FontStyle483"/>
          <w:spacing w:val="60"/>
        </w:rPr>
        <w:t>Позная</w:t>
      </w:r>
      <w:r>
        <w:rPr>
          <w:rStyle w:val="FontStyle483"/>
        </w:rPr>
        <w:t xml:space="preserve"> </w:t>
      </w:r>
      <w:r>
        <w:rPr>
          <w:rStyle w:val="FontStyle483"/>
          <w:spacing w:val="60"/>
        </w:rPr>
        <w:t>выразительность</w:t>
      </w:r>
      <w:r>
        <w:rPr>
          <w:rStyle w:val="FontStyle483"/>
        </w:rPr>
        <w:t xml:space="preserve"> </w:t>
      </w:r>
      <w:r>
        <w:rPr>
          <w:rStyle w:val="FontStyle483"/>
          <w:spacing w:val="0"/>
        </w:rPr>
        <w:t>как</w:t>
      </w:r>
      <w:r>
        <w:rPr>
          <w:rStyle w:val="FontStyle483"/>
        </w:rPr>
        <w:t xml:space="preserve"> </w:t>
      </w:r>
      <w:r>
        <w:rPr>
          <w:rStyle w:val="FontStyle483"/>
          <w:spacing w:val="0"/>
        </w:rPr>
        <w:t>показа</w:t>
      </w:r>
      <w:r>
        <w:rPr>
          <w:rStyle w:val="FontStyle483"/>
          <w:spacing w:val="0"/>
        </w:rPr>
        <w:softHyphen/>
        <w:t>тель</w:t>
      </w:r>
      <w:r>
        <w:rPr>
          <w:rStyle w:val="FontStyle483"/>
        </w:rPr>
        <w:t xml:space="preserve"> </w:t>
      </w:r>
      <w:r>
        <w:rPr>
          <w:rStyle w:val="FontStyle483"/>
          <w:spacing w:val="0"/>
        </w:rPr>
        <w:t>техничности</w:t>
      </w:r>
      <w:r>
        <w:rPr>
          <w:rStyle w:val="FontStyle483"/>
        </w:rPr>
        <w:t xml:space="preserve"> </w:t>
      </w:r>
      <w:r>
        <w:rPr>
          <w:rStyle w:val="FontStyle483"/>
          <w:spacing w:val="0"/>
        </w:rPr>
        <w:t>и</w:t>
      </w:r>
      <w:r>
        <w:rPr>
          <w:rStyle w:val="FontStyle483"/>
        </w:rPr>
        <w:t xml:space="preserve"> </w:t>
      </w:r>
      <w:r>
        <w:rPr>
          <w:rStyle w:val="FontStyle483"/>
          <w:spacing w:val="0"/>
        </w:rPr>
        <w:t>артистичности</w:t>
      </w:r>
      <w:r>
        <w:rPr>
          <w:rStyle w:val="FontStyle483"/>
        </w:rPr>
        <w:t xml:space="preserve"> </w:t>
      </w:r>
      <w:r>
        <w:rPr>
          <w:rStyle w:val="FontStyle483"/>
          <w:spacing w:val="0"/>
        </w:rPr>
        <w:t>исполнения</w:t>
      </w:r>
      <w:r>
        <w:rPr>
          <w:rStyle w:val="FontStyle483"/>
        </w:rPr>
        <w:t xml:space="preserve"> </w:t>
      </w:r>
      <w:r>
        <w:rPr>
          <w:rStyle w:val="FontStyle483"/>
          <w:spacing w:val="0"/>
        </w:rPr>
        <w:t>статиче</w:t>
      </w:r>
      <w:r>
        <w:rPr>
          <w:rStyle w:val="FontStyle483"/>
          <w:spacing w:val="0"/>
        </w:rPr>
        <w:softHyphen/>
        <w:t>ских</w:t>
      </w:r>
      <w:r>
        <w:rPr>
          <w:rStyle w:val="FontStyle483"/>
        </w:rPr>
        <w:t xml:space="preserve"> </w:t>
      </w:r>
      <w:r>
        <w:rPr>
          <w:rStyle w:val="FontStyle483"/>
          <w:spacing w:val="0"/>
        </w:rPr>
        <w:t>элементов</w:t>
      </w:r>
      <w:r>
        <w:rPr>
          <w:rStyle w:val="FontStyle483"/>
        </w:rPr>
        <w:t xml:space="preserve"> </w:t>
      </w:r>
      <w:r>
        <w:rPr>
          <w:rStyle w:val="FontStyle483"/>
          <w:spacing w:val="0"/>
        </w:rPr>
        <w:t>в</w:t>
      </w:r>
      <w:r>
        <w:rPr>
          <w:rStyle w:val="FontStyle483"/>
        </w:rPr>
        <w:t xml:space="preserve"> </w:t>
      </w: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rPr>
        <w:t>где</w:t>
      </w:r>
      <w:r>
        <w:rPr>
          <w:rStyle w:val="FontStyle483"/>
        </w:rPr>
        <w:t xml:space="preserve"> </w:t>
      </w:r>
      <w:r>
        <w:rPr>
          <w:rStyle w:val="FontStyle483"/>
          <w:spacing w:val="0"/>
        </w:rPr>
        <w:t>двигательная</w:t>
      </w:r>
      <w:r>
        <w:rPr>
          <w:rStyle w:val="FontStyle483"/>
        </w:rPr>
        <w:t xml:space="preserve"> </w:t>
      </w:r>
      <w:r>
        <w:rPr>
          <w:rStyle w:val="FontStyle483"/>
          <w:spacing w:val="0"/>
        </w:rPr>
        <w:t>задача связана</w:t>
      </w:r>
      <w:r>
        <w:rPr>
          <w:rStyle w:val="FontStyle483"/>
        </w:rPr>
        <w:t xml:space="preserve"> </w:t>
      </w:r>
      <w:r>
        <w:rPr>
          <w:rStyle w:val="FontStyle483"/>
          <w:spacing w:val="0"/>
        </w:rPr>
        <w:t>с</w:t>
      </w:r>
      <w:r>
        <w:rPr>
          <w:rStyle w:val="FontStyle483"/>
        </w:rPr>
        <w:t xml:space="preserve"> </w:t>
      </w:r>
      <w:r>
        <w:rPr>
          <w:rStyle w:val="FontStyle483"/>
          <w:spacing w:val="0"/>
        </w:rPr>
        <w:t>эстетическим</w:t>
      </w:r>
      <w:r>
        <w:rPr>
          <w:rStyle w:val="FontStyle483"/>
        </w:rPr>
        <w:t xml:space="preserve"> </w:t>
      </w:r>
      <w:r>
        <w:rPr>
          <w:rStyle w:val="FontStyle483"/>
          <w:spacing w:val="0"/>
        </w:rPr>
        <w:t>критерием</w:t>
      </w:r>
      <w:r>
        <w:rPr>
          <w:rStyle w:val="FontStyle483"/>
        </w:rPr>
        <w:t xml:space="preserve"> </w:t>
      </w:r>
      <w:r>
        <w:rPr>
          <w:rStyle w:val="FontStyle483"/>
          <w:spacing w:val="0"/>
        </w:rPr>
        <w:t>(например,</w:t>
      </w:r>
      <w:r>
        <w:rPr>
          <w:rStyle w:val="FontStyle483"/>
        </w:rPr>
        <w:t xml:space="preserve"> </w:t>
      </w:r>
      <w:r>
        <w:rPr>
          <w:rStyle w:val="FontStyle483"/>
          <w:spacing w:val="0"/>
        </w:rPr>
        <w:t>в</w:t>
      </w:r>
      <w:r>
        <w:rPr>
          <w:rStyle w:val="FontStyle483"/>
        </w:rPr>
        <w:t xml:space="preserve"> </w:t>
      </w:r>
      <w:r>
        <w:rPr>
          <w:rStyle w:val="FontStyle483"/>
          <w:spacing w:val="0"/>
        </w:rPr>
        <w:t>художест</w:t>
      </w:r>
      <w:r>
        <w:rPr>
          <w:rStyle w:val="FontStyle483"/>
          <w:spacing w:val="0"/>
        </w:rPr>
        <w:softHyphen/>
        <w:t>венной</w:t>
      </w:r>
      <w:r>
        <w:rPr>
          <w:rStyle w:val="FontStyle483"/>
        </w:rPr>
        <w:t xml:space="preserve"> </w:t>
      </w:r>
      <w:r>
        <w:rPr>
          <w:rStyle w:val="FontStyle483"/>
          <w:spacing w:val="0"/>
        </w:rPr>
        <w:t>и</w:t>
      </w:r>
      <w:r>
        <w:rPr>
          <w:rStyle w:val="FontStyle483"/>
        </w:rPr>
        <w:t xml:space="preserve"> </w:t>
      </w:r>
      <w:r>
        <w:rPr>
          <w:rStyle w:val="FontStyle483"/>
          <w:spacing w:val="0"/>
        </w:rPr>
        <w:t>спортивной</w:t>
      </w:r>
      <w:r>
        <w:rPr>
          <w:rStyle w:val="FontStyle483"/>
        </w:rPr>
        <w:t xml:space="preserve"> </w:t>
      </w:r>
      <w:r>
        <w:rPr>
          <w:rStyle w:val="FontStyle483"/>
          <w:spacing w:val="0"/>
        </w:rPr>
        <w:t>гимнастике,</w:t>
      </w:r>
      <w:r>
        <w:rPr>
          <w:rStyle w:val="FontStyle483"/>
        </w:rPr>
        <w:t xml:space="preserve"> </w:t>
      </w:r>
      <w:r>
        <w:rPr>
          <w:rStyle w:val="FontStyle483"/>
          <w:spacing w:val="0"/>
        </w:rPr>
        <w:t>фигурном</w:t>
      </w:r>
      <w:r>
        <w:rPr>
          <w:rStyle w:val="FontStyle483"/>
        </w:rPr>
        <w:t xml:space="preserve"> </w:t>
      </w:r>
      <w:r>
        <w:rPr>
          <w:rStyle w:val="FontStyle483"/>
          <w:spacing w:val="0"/>
        </w:rPr>
        <w:t>катании</w:t>
      </w:r>
      <w:r>
        <w:rPr>
          <w:rStyle w:val="FontStyle483"/>
        </w:rPr>
        <w:t xml:space="preserve"> </w:t>
      </w:r>
      <w:r>
        <w:rPr>
          <w:rStyle w:val="FontStyle483"/>
          <w:spacing w:val="0"/>
        </w:rPr>
        <w:t>на коньках).</w:t>
      </w:r>
    </w:p>
    <w:p w:rsidR="00D57188" w:rsidRDefault="001C5317" w:rsidP="00190123">
      <w:pPr>
        <w:pStyle w:val="Style170"/>
        <w:widowControl/>
        <w:numPr>
          <w:ilvl w:val="0"/>
          <w:numId w:val="3"/>
        </w:numPr>
        <w:tabs>
          <w:tab w:val="left" w:pos="533"/>
        </w:tabs>
        <w:spacing w:line="206" w:lineRule="exact"/>
        <w:rPr>
          <w:rStyle w:val="FontStyle483"/>
          <w:spacing w:val="0"/>
        </w:rPr>
      </w:pPr>
      <w:r>
        <w:rPr>
          <w:rStyle w:val="FontStyle483"/>
          <w:spacing w:val="60"/>
        </w:rPr>
        <w:t>Позная</w:t>
      </w:r>
      <w:r>
        <w:rPr>
          <w:rStyle w:val="FontStyle483"/>
        </w:rPr>
        <w:t xml:space="preserve"> </w:t>
      </w:r>
      <w:r>
        <w:rPr>
          <w:rStyle w:val="FontStyle483"/>
          <w:spacing w:val="60"/>
        </w:rPr>
        <w:t>устойчивость,</w:t>
      </w:r>
      <w:r>
        <w:rPr>
          <w:rStyle w:val="FontStyle483"/>
        </w:rPr>
        <w:t xml:space="preserve"> </w:t>
      </w:r>
      <w:r>
        <w:rPr>
          <w:rStyle w:val="FontStyle483"/>
          <w:spacing w:val="0"/>
        </w:rPr>
        <w:t>характеризуемая способностью</w:t>
      </w:r>
      <w:r>
        <w:rPr>
          <w:rStyle w:val="FontStyle483"/>
        </w:rPr>
        <w:t xml:space="preserve"> </w:t>
      </w:r>
      <w:r>
        <w:rPr>
          <w:rStyle w:val="FontStyle483"/>
          <w:spacing w:val="0"/>
        </w:rPr>
        <w:t>к</w:t>
      </w:r>
      <w:r>
        <w:rPr>
          <w:rStyle w:val="FontStyle483"/>
        </w:rPr>
        <w:t xml:space="preserve"> </w:t>
      </w:r>
      <w:r>
        <w:rPr>
          <w:rStyle w:val="FontStyle483"/>
          <w:spacing w:val="0"/>
        </w:rPr>
        <w:t>сохранению</w:t>
      </w:r>
      <w:r>
        <w:rPr>
          <w:rStyle w:val="FontStyle483"/>
        </w:rPr>
        <w:t xml:space="preserve"> </w:t>
      </w:r>
      <w:r>
        <w:rPr>
          <w:rStyle w:val="FontStyle483"/>
          <w:spacing w:val="0"/>
        </w:rPr>
        <w:t>требующегося</w:t>
      </w:r>
      <w:r>
        <w:rPr>
          <w:rStyle w:val="FontStyle483"/>
        </w:rPr>
        <w:t xml:space="preserve"> </w:t>
      </w:r>
      <w:r>
        <w:rPr>
          <w:rStyle w:val="FontStyle483"/>
          <w:spacing w:val="0"/>
        </w:rPr>
        <w:t xml:space="preserve">положения </w:t>
      </w:r>
      <w:r>
        <w:rPr>
          <w:rStyle w:val="FontStyle483"/>
          <w:spacing w:val="0"/>
          <w:vertAlign w:val="superscript"/>
        </w:rPr>
        <w:t>те</w:t>
      </w:r>
      <w:r>
        <w:rPr>
          <w:rStyle w:val="FontStyle483"/>
          <w:spacing w:val="0"/>
        </w:rPr>
        <w:t>ла</w:t>
      </w:r>
      <w:r>
        <w:rPr>
          <w:rStyle w:val="FontStyle483"/>
        </w:rPr>
        <w:t xml:space="preserve"> </w:t>
      </w:r>
      <w:r>
        <w:rPr>
          <w:rStyle w:val="FontStyle483"/>
          <w:spacing w:val="0"/>
        </w:rPr>
        <w:t>в</w:t>
      </w:r>
      <w:r>
        <w:rPr>
          <w:rStyle w:val="FontStyle483"/>
        </w:rPr>
        <w:t xml:space="preserve"> </w:t>
      </w:r>
      <w:r>
        <w:rPr>
          <w:rStyle w:val="FontStyle483"/>
          <w:spacing w:val="0"/>
        </w:rPr>
        <w:t>пространстве,</w:t>
      </w:r>
      <w:r>
        <w:rPr>
          <w:rStyle w:val="FontStyle483"/>
        </w:rPr>
        <w:t xml:space="preserve"> </w:t>
      </w:r>
      <w:r>
        <w:rPr>
          <w:rStyle w:val="FontStyle483"/>
          <w:spacing w:val="0"/>
        </w:rPr>
        <w:t>наиболее</w:t>
      </w:r>
      <w:r>
        <w:rPr>
          <w:rStyle w:val="FontStyle483"/>
        </w:rPr>
        <w:t xml:space="preserve"> </w:t>
      </w:r>
      <w:r>
        <w:rPr>
          <w:rStyle w:val="FontStyle483"/>
          <w:spacing w:val="0"/>
        </w:rPr>
        <w:t>удобного</w:t>
      </w:r>
      <w:r>
        <w:rPr>
          <w:rStyle w:val="FontStyle483"/>
        </w:rPr>
        <w:t xml:space="preserve"> </w:t>
      </w:r>
      <w:r>
        <w:rPr>
          <w:rStyle w:val="FontStyle483"/>
          <w:spacing w:val="0"/>
        </w:rPr>
        <w:t>или</w:t>
      </w:r>
      <w:r>
        <w:rPr>
          <w:rStyle w:val="FontStyle483"/>
        </w:rPr>
        <w:t xml:space="preserve"> </w:t>
      </w:r>
      <w:r>
        <w:rPr>
          <w:rStyle w:val="FontStyle483"/>
          <w:spacing w:val="0"/>
        </w:rPr>
        <w:t>определяе</w:t>
      </w:r>
      <w:r>
        <w:rPr>
          <w:rStyle w:val="FontStyle483"/>
          <w:spacing w:val="0"/>
        </w:rPr>
        <w:softHyphen/>
        <w:t>мого</w:t>
      </w:r>
      <w:r>
        <w:rPr>
          <w:rStyle w:val="FontStyle483"/>
        </w:rPr>
        <w:t xml:space="preserve"> </w:t>
      </w:r>
      <w:r>
        <w:rPr>
          <w:rStyle w:val="FontStyle483"/>
          <w:spacing w:val="0"/>
        </w:rPr>
        <w:t>условиями</w:t>
      </w:r>
      <w:r>
        <w:rPr>
          <w:rStyle w:val="FontStyle483"/>
        </w:rPr>
        <w:t xml:space="preserve"> </w:t>
      </w:r>
      <w:r>
        <w:rPr>
          <w:rStyle w:val="FontStyle483"/>
          <w:spacing w:val="0"/>
        </w:rPr>
        <w:t>выполнения</w:t>
      </w:r>
      <w:r>
        <w:rPr>
          <w:rStyle w:val="FontStyle483"/>
        </w:rPr>
        <w:t xml:space="preserve"> </w:t>
      </w:r>
      <w:r>
        <w:rPr>
          <w:rStyle w:val="FontStyle483"/>
          <w:spacing w:val="0"/>
        </w:rPr>
        <w:t>спортивного</w:t>
      </w:r>
      <w:r>
        <w:rPr>
          <w:rStyle w:val="FontStyle483"/>
        </w:rPr>
        <w:t xml:space="preserve"> </w:t>
      </w:r>
      <w:r>
        <w:rPr>
          <w:rStyle w:val="FontStyle483"/>
          <w:spacing w:val="0"/>
        </w:rPr>
        <w:t>действия</w:t>
      </w:r>
      <w:r>
        <w:rPr>
          <w:rStyle w:val="FontStyle483"/>
        </w:rPr>
        <w:t xml:space="preserve"> </w:t>
      </w:r>
      <w:r>
        <w:rPr>
          <w:rStyle w:val="FontStyle483"/>
          <w:spacing w:val="0"/>
        </w:rPr>
        <w:t>(на</w:t>
      </w:r>
      <w:r>
        <w:rPr>
          <w:rStyle w:val="FontStyle483"/>
          <w:spacing w:val="0"/>
        </w:rPr>
        <w:softHyphen/>
        <w:t>пример,</w:t>
      </w:r>
      <w:r>
        <w:rPr>
          <w:rStyle w:val="FontStyle483"/>
        </w:rPr>
        <w:t xml:space="preserve"> </w:t>
      </w:r>
      <w:r>
        <w:rPr>
          <w:rStyle w:val="FontStyle483"/>
          <w:spacing w:val="0"/>
        </w:rPr>
        <w:t>в</w:t>
      </w:r>
      <w:r>
        <w:rPr>
          <w:rStyle w:val="FontStyle483"/>
        </w:rPr>
        <w:t xml:space="preserve"> </w:t>
      </w:r>
      <w:r>
        <w:rPr>
          <w:rStyle w:val="FontStyle483"/>
          <w:spacing w:val="0"/>
        </w:rPr>
        <w:t>пулевой</w:t>
      </w:r>
      <w:r>
        <w:rPr>
          <w:rStyle w:val="FontStyle483"/>
        </w:rPr>
        <w:t xml:space="preserve"> </w:t>
      </w:r>
      <w:r>
        <w:rPr>
          <w:rStyle w:val="FontStyle483"/>
          <w:spacing w:val="0"/>
        </w:rPr>
        <w:t>стрельбе,</w:t>
      </w:r>
      <w:r>
        <w:rPr>
          <w:rStyle w:val="FontStyle483"/>
        </w:rPr>
        <w:t xml:space="preserve"> </w:t>
      </w:r>
      <w:r>
        <w:rPr>
          <w:rStyle w:val="FontStyle483"/>
          <w:spacing w:val="0"/>
        </w:rPr>
        <w:t>спортивной</w:t>
      </w:r>
      <w:r>
        <w:rPr>
          <w:rStyle w:val="FontStyle483"/>
        </w:rPr>
        <w:t xml:space="preserve"> </w:t>
      </w:r>
      <w:r>
        <w:rPr>
          <w:rStyle w:val="FontStyle483"/>
          <w:spacing w:val="0"/>
        </w:rPr>
        <w:t>акробатике, тяжелой</w:t>
      </w:r>
      <w:r>
        <w:rPr>
          <w:rStyle w:val="FontStyle483"/>
        </w:rPr>
        <w:t xml:space="preserve"> </w:t>
      </w:r>
      <w:r>
        <w:rPr>
          <w:rStyle w:val="FontStyle483"/>
          <w:spacing w:val="0"/>
        </w:rPr>
        <w:t>атлетике).</w:t>
      </w:r>
    </w:p>
    <w:p w:rsidR="00D57188" w:rsidRDefault="001C5317">
      <w:pPr>
        <w:pStyle w:val="Style46"/>
        <w:widowControl/>
        <w:spacing w:line="216" w:lineRule="exact"/>
        <w:rPr>
          <w:rStyle w:val="FontStyle483"/>
          <w:spacing w:val="0"/>
        </w:rPr>
      </w:pPr>
      <w:r>
        <w:rPr>
          <w:rStyle w:val="FontStyle483"/>
          <w:spacing w:val="0"/>
        </w:rPr>
        <w:t>,</w:t>
      </w:r>
      <w:r>
        <w:rPr>
          <w:rStyle w:val="FontStyle483"/>
        </w:rPr>
        <w:t xml:space="preserve"> </w:t>
      </w:r>
      <w:r>
        <w:rPr>
          <w:rStyle w:val="FontStyle483"/>
          <w:spacing w:val="0"/>
          <w:vertAlign w:val="superscript"/>
        </w:rPr>
        <w:t>3</w:t>
      </w:r>
      <w:r>
        <w:rPr>
          <w:rStyle w:val="FontStyle483"/>
          <w:spacing w:val="0"/>
        </w:rPr>
        <w:t>-</w:t>
      </w:r>
      <w:r>
        <w:rPr>
          <w:rStyle w:val="FontStyle483"/>
        </w:rPr>
        <w:t xml:space="preserve"> </w:t>
      </w:r>
      <w:r>
        <w:rPr>
          <w:rStyle w:val="FontStyle483"/>
          <w:spacing w:val="60"/>
        </w:rPr>
        <w:t>Позная</w:t>
      </w:r>
      <w:r>
        <w:rPr>
          <w:rStyle w:val="FontStyle483"/>
        </w:rPr>
        <w:t xml:space="preserve"> </w:t>
      </w:r>
      <w:r>
        <w:rPr>
          <w:rStyle w:val="FontStyle483"/>
          <w:spacing w:val="60"/>
        </w:rPr>
        <w:t>готовность-такое</w:t>
      </w:r>
      <w:r>
        <w:rPr>
          <w:rStyle w:val="FontStyle483"/>
        </w:rPr>
        <w:t xml:space="preserve"> </w:t>
      </w:r>
      <w:r>
        <w:rPr>
          <w:rStyle w:val="FontStyle483"/>
          <w:spacing w:val="0"/>
        </w:rPr>
        <w:t xml:space="preserve">положение </w:t>
      </w:r>
      <w:r>
        <w:rPr>
          <w:rStyle w:val="FontStyle483"/>
          <w:spacing w:val="0"/>
          <w:vertAlign w:val="superscript"/>
          <w:lang w:val="en-US"/>
        </w:rPr>
        <w:t>Tej</w:t>
      </w:r>
      <w:r>
        <w:rPr>
          <w:rStyle w:val="FontStyle483"/>
          <w:spacing w:val="0"/>
          <w:lang w:val="en-US"/>
        </w:rPr>
        <w:t>ia</w:t>
      </w:r>
      <w:r w:rsidRPr="00190123">
        <w:rPr>
          <w:rStyle w:val="FontStyle483"/>
          <w:spacing w:val="0"/>
        </w:rPr>
        <w:t>,</w:t>
      </w:r>
      <w:r w:rsidRPr="00190123">
        <w:rPr>
          <w:rStyle w:val="FontStyle483"/>
        </w:rPr>
        <w:t xml:space="preserve"> </w:t>
      </w:r>
      <w:r>
        <w:rPr>
          <w:rStyle w:val="FontStyle483"/>
          <w:spacing w:val="0"/>
        </w:rPr>
        <w:t>которое</w:t>
      </w:r>
      <w:r>
        <w:rPr>
          <w:rStyle w:val="FontStyle483"/>
        </w:rPr>
        <w:t xml:space="preserve"> </w:t>
      </w:r>
      <w:r>
        <w:rPr>
          <w:rStyle w:val="FontStyle483"/>
          <w:spacing w:val="0"/>
        </w:rPr>
        <w:t>наилучшим</w:t>
      </w:r>
      <w:r>
        <w:rPr>
          <w:rStyle w:val="FontStyle483"/>
        </w:rPr>
        <w:t xml:space="preserve"> </w:t>
      </w:r>
      <w:r>
        <w:rPr>
          <w:rStyle w:val="FontStyle483"/>
          <w:spacing w:val="0"/>
        </w:rPr>
        <w:t>образом</w:t>
      </w:r>
      <w:r>
        <w:rPr>
          <w:rStyle w:val="FontStyle483"/>
        </w:rPr>
        <w:t xml:space="preserve"> </w:t>
      </w:r>
      <w:r>
        <w:rPr>
          <w:rStyle w:val="FontStyle483"/>
          <w:spacing w:val="0"/>
        </w:rPr>
        <w:t>подготавливает■локо-</w:t>
      </w:r>
      <w:r>
        <w:rPr>
          <w:rStyle w:val="FontStyle483"/>
          <w:spacing w:val="0"/>
          <w:vertAlign w:val="superscript"/>
        </w:rPr>
        <w:t>М</w:t>
      </w:r>
      <w:r>
        <w:rPr>
          <w:rStyle w:val="FontStyle483"/>
          <w:spacing w:val="0"/>
          <w:vertAlign w:val="subscript"/>
        </w:rPr>
        <w:t>в</w:t>
      </w:r>
      <w:r>
        <w:rPr>
          <w:rStyle w:val="FontStyle483"/>
          <w:spacing w:val="0"/>
        </w:rPr>
        <w:t>°;°Рный</w:t>
      </w:r>
      <w:r>
        <w:rPr>
          <w:rStyle w:val="FontStyle483"/>
        </w:rPr>
        <w:t xml:space="preserve"> </w:t>
      </w:r>
      <w:r>
        <w:rPr>
          <w:rStyle w:val="FontStyle511"/>
        </w:rPr>
        <w:t xml:space="preserve">аппарате </w:t>
      </w:r>
      <w:r>
        <w:rPr>
          <w:rStyle w:val="FontStyle483"/>
          <w:spacing w:val="0"/>
        </w:rPr>
        <w:t>выполнению</w:t>
      </w:r>
      <w:r>
        <w:rPr>
          <w:rStyle w:val="FontStyle483"/>
        </w:rPr>
        <w:t xml:space="preserve"> </w:t>
      </w:r>
      <w:r>
        <w:rPr>
          <w:rStyle w:val="FontStyle483"/>
          <w:spacing w:val="0"/>
        </w:rPr>
        <w:t>основного</w:t>
      </w:r>
      <w:r>
        <w:rPr>
          <w:rStyle w:val="FontStyle483"/>
        </w:rPr>
        <w:t xml:space="preserve"> </w:t>
      </w:r>
      <w:r>
        <w:rPr>
          <w:rStyle w:val="FontStyle483"/>
          <w:spacing w:val="0"/>
        </w:rPr>
        <w:t>элемента Цельного</w:t>
      </w:r>
      <w:r>
        <w:rPr>
          <w:rStyle w:val="FontStyle483"/>
        </w:rPr>
        <w:t xml:space="preserve"> </w:t>
      </w:r>
      <w:r>
        <w:rPr>
          <w:rStyle w:val="FontStyle483"/>
          <w:spacing w:val="0"/>
        </w:rPr>
        <w:t>действия</w:t>
      </w:r>
      <w:r>
        <w:rPr>
          <w:rStyle w:val="FontStyle483"/>
        </w:rPr>
        <w:t xml:space="preserve"> </w:t>
      </w:r>
      <w:r>
        <w:rPr>
          <w:rStyle w:val="FontStyle483"/>
          <w:spacing w:val="0"/>
        </w:rPr>
        <w:t>(например,</w:t>
      </w:r>
      <w:r>
        <w:rPr>
          <w:rStyle w:val="FontStyle483"/>
        </w:rPr>
        <w:t xml:space="preserve"> </w:t>
      </w:r>
      <w:r>
        <w:rPr>
          <w:rStyle w:val="FontStyle483"/>
          <w:spacing w:val="0"/>
        </w:rPr>
        <w:t>гартовое</w:t>
      </w:r>
      <w:r>
        <w:rPr>
          <w:rStyle w:val="FontStyle483"/>
        </w:rPr>
        <w:t xml:space="preserve"> </w:t>
      </w:r>
      <w:r>
        <w:rPr>
          <w:rStyle w:val="FontStyle483"/>
          <w:spacing w:val="0"/>
        </w:rPr>
        <w:t xml:space="preserve">положение </w:t>
      </w:r>
      <w:r>
        <w:rPr>
          <w:rStyle w:val="FontStyle483"/>
          <w:spacing w:val="0"/>
          <w:vertAlign w:val="superscript"/>
        </w:rPr>
        <w:t>бег</w:t>
      </w:r>
      <w:r>
        <w:rPr>
          <w:rStyle w:val="FontStyle483"/>
          <w:spacing w:val="0"/>
        </w:rPr>
        <w:t>е</w:t>
      </w:r>
      <w:r>
        <w:rPr>
          <w:rStyle w:val="FontStyle483"/>
        </w:rPr>
        <w:t xml:space="preserve"> </w:t>
      </w:r>
      <w:r>
        <w:rPr>
          <w:rStyle w:val="FontStyle483"/>
          <w:spacing w:val="0"/>
        </w:rPr>
        <w:t>и</w:t>
      </w:r>
      <w:r>
        <w:rPr>
          <w:rStyle w:val="FontStyle483"/>
        </w:rPr>
        <w:t xml:space="preserve"> </w:t>
      </w:r>
      <w:r>
        <w:rPr>
          <w:rStyle w:val="FontStyle483"/>
          <w:spacing w:val="0"/>
        </w:rPr>
        <w:t>плавании,</w:t>
      </w:r>
      <w:r>
        <w:rPr>
          <w:rStyle w:val="FontStyle483"/>
        </w:rPr>
        <w:t xml:space="preserve"> </w:t>
      </w:r>
      <w:r>
        <w:rPr>
          <w:rStyle w:val="FontStyle483"/>
          <w:spacing w:val="0"/>
        </w:rPr>
        <w:t>поза</w:t>
      </w:r>
      <w:r>
        <w:rPr>
          <w:rStyle w:val="FontStyle483"/>
        </w:rPr>
        <w:t xml:space="preserve"> </w:t>
      </w:r>
      <w:r>
        <w:rPr>
          <w:rStyle w:val="FontStyle483"/>
          <w:spacing w:val="0"/>
        </w:rPr>
        <w:t>в</w:t>
      </w:r>
      <w:r>
        <w:rPr>
          <w:rStyle w:val="FontStyle483"/>
        </w:rPr>
        <w:t xml:space="preserve"> </w:t>
      </w:r>
      <w:r>
        <w:rPr>
          <w:rStyle w:val="FontStyle483"/>
          <w:spacing w:val="0"/>
        </w:rPr>
        <w:t>стендовой</w:t>
      </w:r>
      <w:r>
        <w:rPr>
          <w:rStyle w:val="FontStyle483"/>
        </w:rPr>
        <w:t xml:space="preserve"> </w:t>
      </w:r>
      <w:r>
        <w:rPr>
          <w:rStyle w:val="FontStyle483"/>
          <w:spacing w:val="0"/>
        </w:rPr>
        <w:t>стрельбе</w:t>
      </w:r>
      <w:r>
        <w:rPr>
          <w:rStyle w:val="FontStyle483"/>
        </w:rPr>
        <w:t xml:space="preserve"> </w:t>
      </w:r>
      <w:r>
        <w:rPr>
          <w:rStyle w:val="FontStyle483"/>
          <w:spacing w:val="0"/>
        </w:rPr>
        <w:t>или</w:t>
      </w:r>
      <w:r>
        <w:rPr>
          <w:rStyle w:val="FontStyle483"/>
        </w:rPr>
        <w:t xml:space="preserve"> </w:t>
      </w:r>
      <w:r>
        <w:rPr>
          <w:rStyle w:val="FontStyle483"/>
          <w:spacing w:val="0"/>
        </w:rPr>
        <w:t>перед отталкиванием</w:t>
      </w:r>
      <w:r>
        <w:rPr>
          <w:rStyle w:val="FontStyle483"/>
        </w:rPr>
        <w:t xml:space="preserve"> </w:t>
      </w:r>
      <w:r>
        <w:rPr>
          <w:rStyle w:val="FontStyle483"/>
          <w:spacing w:val="0"/>
        </w:rPr>
        <w:t>в</w:t>
      </w:r>
      <w:r>
        <w:rPr>
          <w:rStyle w:val="FontStyle483"/>
        </w:rPr>
        <w:t xml:space="preserve"> </w:t>
      </w:r>
      <w:r>
        <w:rPr>
          <w:rStyle w:val="FontStyle483"/>
          <w:spacing w:val="0"/>
        </w:rPr>
        <w:t>прыжках</w:t>
      </w:r>
      <w:r>
        <w:rPr>
          <w:rStyle w:val="FontStyle483"/>
        </w:rPr>
        <w:t xml:space="preserve"> </w:t>
      </w:r>
      <w:r>
        <w:rPr>
          <w:rStyle w:val="FontStyle483"/>
          <w:spacing w:val="0"/>
        </w:rPr>
        <w:t>на</w:t>
      </w:r>
      <w:r>
        <w:rPr>
          <w:rStyle w:val="FontStyle483"/>
        </w:rPr>
        <w:t xml:space="preserve"> </w:t>
      </w:r>
      <w:r>
        <w:rPr>
          <w:rStyle w:val="FontStyle483"/>
          <w:spacing w:val="0"/>
        </w:rPr>
        <w:t>лыжах,</w:t>
      </w:r>
      <w:r>
        <w:rPr>
          <w:rStyle w:val="FontStyle483"/>
        </w:rPr>
        <w:t xml:space="preserve"> </w:t>
      </w:r>
      <w:r>
        <w:rPr>
          <w:rStyle w:val="FontStyle483"/>
          <w:spacing w:val="0"/>
        </w:rPr>
        <w:t>боевая</w:t>
      </w:r>
      <w:r>
        <w:rPr>
          <w:rStyle w:val="FontStyle483"/>
        </w:rPr>
        <w:t xml:space="preserve"> </w:t>
      </w:r>
      <w:r>
        <w:rPr>
          <w:rStyle w:val="FontStyle483"/>
          <w:spacing w:val="0"/>
        </w:rPr>
        <w:t>стойка</w:t>
      </w:r>
      <w:r>
        <w:rPr>
          <w:rStyle w:val="FontStyle483"/>
        </w:rPr>
        <w:t xml:space="preserve"> </w:t>
      </w:r>
      <w:r>
        <w:rPr>
          <w:rStyle w:val="FontStyle483"/>
          <w:spacing w:val="0"/>
          <w:vertAlign w:val="subscript"/>
        </w:rPr>
        <w:t xml:space="preserve">в </w:t>
      </w:r>
      <w:r>
        <w:rPr>
          <w:rStyle w:val="FontStyle483"/>
          <w:spacing w:val="0"/>
        </w:rPr>
        <w:t>Фехтовании).</w:t>
      </w:r>
    </w:p>
    <w:p w:rsidR="00D57188" w:rsidRDefault="001C5317">
      <w:pPr>
        <w:pStyle w:val="Style83"/>
        <w:widowControl/>
        <w:spacing w:line="202" w:lineRule="exact"/>
        <w:ind w:firstLine="293"/>
        <w:rPr>
          <w:rStyle w:val="FontStyle483"/>
          <w:spacing w:val="0"/>
        </w:rPr>
      </w:pPr>
      <w:r>
        <w:rPr>
          <w:rStyle w:val="FontStyle483"/>
          <w:spacing w:val="60"/>
        </w:rPr>
        <w:t>4</w:t>
      </w:r>
      <w:r>
        <w:rPr>
          <w:rStyle w:val="FontStyle483"/>
        </w:rPr>
        <w:t xml:space="preserve"> </w:t>
      </w:r>
      <w:r>
        <w:rPr>
          <w:rStyle w:val="FontStyle483"/>
          <w:spacing w:val="60"/>
        </w:rPr>
        <w:t>Позная</w:t>
      </w:r>
      <w:r>
        <w:rPr>
          <w:rStyle w:val="FontStyle483"/>
        </w:rPr>
        <w:t xml:space="preserve"> </w:t>
      </w:r>
      <w:r>
        <w:rPr>
          <w:rStyle w:val="FontStyle483"/>
          <w:spacing w:val="60"/>
        </w:rPr>
        <w:t>выносливость,</w:t>
      </w:r>
      <w:r>
        <w:rPr>
          <w:rStyle w:val="FontStyle483"/>
        </w:rPr>
        <w:t xml:space="preserve"> </w:t>
      </w:r>
      <w:r>
        <w:rPr>
          <w:rStyle w:val="FontStyle483"/>
          <w:spacing w:val="0"/>
        </w:rPr>
        <w:t>характеризующая способность</w:t>
      </w:r>
      <w:r>
        <w:rPr>
          <w:rStyle w:val="FontStyle483"/>
        </w:rPr>
        <w:t xml:space="preserve"> </w:t>
      </w:r>
      <w:r>
        <w:rPr>
          <w:rStyle w:val="FontStyle483"/>
          <w:spacing w:val="0"/>
        </w:rPr>
        <w:t>к</w:t>
      </w:r>
      <w:r>
        <w:rPr>
          <w:rStyle w:val="FontStyle483"/>
        </w:rPr>
        <w:t xml:space="preserve"> </w:t>
      </w:r>
      <w:r>
        <w:rPr>
          <w:rStyle w:val="FontStyle483"/>
          <w:spacing w:val="0"/>
        </w:rPr>
        <w:t>длительному</w:t>
      </w:r>
      <w:r>
        <w:rPr>
          <w:rStyle w:val="FontStyle483"/>
        </w:rPr>
        <w:t xml:space="preserve"> </w:t>
      </w:r>
      <w:r>
        <w:rPr>
          <w:rStyle w:val="FontStyle483"/>
          <w:spacing w:val="0"/>
        </w:rPr>
        <w:t>сохранению</w:t>
      </w:r>
      <w:r>
        <w:rPr>
          <w:rStyle w:val="FontStyle483"/>
        </w:rPr>
        <w:t xml:space="preserve"> </w:t>
      </w:r>
      <w:r>
        <w:rPr>
          <w:rStyle w:val="FontStyle483"/>
          <w:spacing w:val="0"/>
        </w:rPr>
        <w:t>положения</w:t>
      </w:r>
      <w:r>
        <w:rPr>
          <w:rStyle w:val="FontStyle483"/>
        </w:rPr>
        <w:t xml:space="preserve"> </w:t>
      </w:r>
      <w:r>
        <w:rPr>
          <w:rStyle w:val="FontStyle483"/>
          <w:spacing w:val="0"/>
        </w:rPr>
        <w:t>тела, необходимого</w:t>
      </w:r>
      <w:r>
        <w:rPr>
          <w:rStyle w:val="FontStyle483"/>
        </w:rPr>
        <w:t xml:space="preserve"> </w:t>
      </w:r>
      <w:r>
        <w:rPr>
          <w:rStyle w:val="FontStyle483"/>
          <w:spacing w:val="0"/>
        </w:rPr>
        <w:t>при</w:t>
      </w:r>
      <w:r>
        <w:rPr>
          <w:rStyle w:val="FontStyle483"/>
        </w:rPr>
        <w:t xml:space="preserve"> </w:t>
      </w:r>
      <w:r>
        <w:rPr>
          <w:rStyle w:val="FontStyle483"/>
          <w:spacing w:val="0"/>
        </w:rPr>
        <w:t>выполнении</w:t>
      </w:r>
      <w:r>
        <w:rPr>
          <w:rStyle w:val="FontStyle483"/>
        </w:rPr>
        <w:t xml:space="preserve"> </w:t>
      </w:r>
      <w:r>
        <w:rPr>
          <w:rStyle w:val="FontStyle483"/>
          <w:spacing w:val="0"/>
        </w:rPr>
        <w:t>спортивного</w:t>
      </w:r>
      <w:r>
        <w:rPr>
          <w:rStyle w:val="FontStyle483"/>
        </w:rPr>
        <w:t xml:space="preserve"> </w:t>
      </w:r>
      <w:r>
        <w:rPr>
          <w:rStyle w:val="FontStyle483"/>
          <w:spacing w:val="0"/>
        </w:rPr>
        <w:t>упражнения (например,</w:t>
      </w:r>
      <w:r>
        <w:rPr>
          <w:rStyle w:val="FontStyle483"/>
        </w:rPr>
        <w:t xml:space="preserve"> </w:t>
      </w:r>
      <w:r>
        <w:rPr>
          <w:rStyle w:val="FontStyle483"/>
          <w:spacing w:val="0"/>
        </w:rPr>
        <w:t>посадка</w:t>
      </w:r>
      <w:r>
        <w:rPr>
          <w:rStyle w:val="FontStyle483"/>
        </w:rPr>
        <w:t xml:space="preserve"> </w:t>
      </w:r>
      <w:r>
        <w:rPr>
          <w:rStyle w:val="FontStyle483"/>
          <w:spacing w:val="0"/>
        </w:rPr>
        <w:t>конькобежца,</w:t>
      </w:r>
      <w:r>
        <w:rPr>
          <w:rStyle w:val="FontStyle483"/>
        </w:rPr>
        <w:t xml:space="preserve"> </w:t>
      </w:r>
      <w:r>
        <w:rPr>
          <w:rStyle w:val="FontStyle483"/>
          <w:spacing w:val="0"/>
        </w:rPr>
        <w:t>лыжника).</w:t>
      </w:r>
    </w:p>
    <w:p w:rsidR="00D57188" w:rsidRDefault="001C5317">
      <w:pPr>
        <w:pStyle w:val="Style83"/>
        <w:widowControl/>
        <w:spacing w:line="202" w:lineRule="exact"/>
        <w:ind w:firstLine="298"/>
        <w:rPr>
          <w:rStyle w:val="FontStyle483"/>
          <w:spacing w:val="0"/>
        </w:rPr>
      </w:pPr>
      <w:r>
        <w:rPr>
          <w:rStyle w:val="FontStyle483"/>
          <w:spacing w:val="0"/>
        </w:rPr>
        <w:t>Сохранение</w:t>
      </w:r>
      <w:r>
        <w:rPr>
          <w:rStyle w:val="FontStyle483"/>
        </w:rPr>
        <w:t xml:space="preserve"> </w:t>
      </w:r>
      <w:r>
        <w:rPr>
          <w:rStyle w:val="FontStyle483"/>
          <w:spacing w:val="0"/>
        </w:rPr>
        <w:t>равновесия</w:t>
      </w:r>
      <w:r>
        <w:rPr>
          <w:rStyle w:val="FontStyle483"/>
        </w:rPr>
        <w:t xml:space="preserve"> </w:t>
      </w:r>
      <w:r>
        <w:rPr>
          <w:rStyle w:val="FontStyle483"/>
          <w:spacing w:val="0"/>
        </w:rPr>
        <w:t>определяется</w:t>
      </w:r>
      <w:r>
        <w:rPr>
          <w:rStyle w:val="FontStyle483"/>
        </w:rPr>
        <w:t xml:space="preserve"> </w:t>
      </w:r>
      <w:r>
        <w:rPr>
          <w:rStyle w:val="FontStyle483"/>
          <w:spacing w:val="0"/>
        </w:rPr>
        <w:t>статической</w:t>
      </w:r>
      <w:r>
        <w:rPr>
          <w:rStyle w:val="FontStyle483"/>
        </w:rPr>
        <w:t xml:space="preserve"> </w:t>
      </w:r>
      <w:r>
        <w:rPr>
          <w:rStyle w:val="FontStyle483"/>
          <w:spacing w:val="0"/>
        </w:rPr>
        <w:t>и динамической</w:t>
      </w:r>
      <w:r>
        <w:rPr>
          <w:rStyle w:val="FontStyle483"/>
        </w:rPr>
        <w:t xml:space="preserve"> </w:t>
      </w:r>
      <w:r>
        <w:rPr>
          <w:rStyle w:val="FontStyle483"/>
          <w:spacing w:val="0"/>
        </w:rPr>
        <w:t>устойчивостью</w:t>
      </w:r>
      <w:r>
        <w:rPr>
          <w:rStyle w:val="FontStyle483"/>
        </w:rPr>
        <w:t xml:space="preserve"> </w:t>
      </w:r>
      <w:r>
        <w:rPr>
          <w:rStyle w:val="FontStyle483"/>
          <w:spacing w:val="0"/>
        </w:rPr>
        <w:t>тела.</w:t>
      </w:r>
      <w:r>
        <w:rPr>
          <w:rStyle w:val="FontStyle483"/>
        </w:rPr>
        <w:t xml:space="preserve"> </w:t>
      </w:r>
      <w:r>
        <w:rPr>
          <w:rStyle w:val="FontStyle483"/>
          <w:spacing w:val="0"/>
        </w:rPr>
        <w:t>Первая</w:t>
      </w:r>
      <w:r>
        <w:rPr>
          <w:rStyle w:val="FontStyle483"/>
        </w:rPr>
        <w:t xml:space="preserve"> </w:t>
      </w:r>
      <w:r>
        <w:rPr>
          <w:rStyle w:val="FontStyle483"/>
          <w:spacing w:val="0"/>
        </w:rPr>
        <w:t>зависит</w:t>
      </w:r>
      <w:r>
        <w:rPr>
          <w:rStyle w:val="FontStyle483"/>
        </w:rPr>
        <w:t xml:space="preserve"> </w:t>
      </w:r>
      <w:r>
        <w:rPr>
          <w:rStyle w:val="FontStyle483"/>
          <w:spacing w:val="0"/>
        </w:rPr>
        <w:t>глав</w:t>
      </w:r>
      <w:r>
        <w:rPr>
          <w:rStyle w:val="FontStyle483"/>
          <w:spacing w:val="0"/>
        </w:rPr>
        <w:softHyphen/>
        <w:t>ным</w:t>
      </w:r>
      <w:r>
        <w:rPr>
          <w:rStyle w:val="FontStyle483"/>
        </w:rPr>
        <w:t xml:space="preserve"> </w:t>
      </w:r>
      <w:r>
        <w:rPr>
          <w:rStyle w:val="FontStyle483"/>
          <w:spacing w:val="0"/>
        </w:rPr>
        <w:t>образом</w:t>
      </w:r>
      <w:r>
        <w:rPr>
          <w:rStyle w:val="FontStyle483"/>
        </w:rPr>
        <w:t xml:space="preserve"> </w:t>
      </w:r>
      <w:r>
        <w:rPr>
          <w:rStyle w:val="FontStyle483"/>
          <w:spacing w:val="0"/>
        </w:rPr>
        <w:t>от</w:t>
      </w:r>
      <w:r>
        <w:rPr>
          <w:rStyle w:val="FontStyle483"/>
        </w:rPr>
        <w:t xml:space="preserve"> </w:t>
      </w:r>
      <w:r>
        <w:rPr>
          <w:rStyle w:val="FontStyle483"/>
          <w:spacing w:val="0"/>
        </w:rPr>
        <w:t>факторов</w:t>
      </w:r>
      <w:r>
        <w:rPr>
          <w:rStyle w:val="FontStyle483"/>
        </w:rPr>
        <w:t xml:space="preserve"> </w:t>
      </w:r>
      <w:r>
        <w:rPr>
          <w:rStyle w:val="FontStyle483"/>
          <w:spacing w:val="0"/>
        </w:rPr>
        <w:t>биомеханического</w:t>
      </w:r>
      <w:r>
        <w:rPr>
          <w:rStyle w:val="FontStyle483"/>
        </w:rPr>
        <w:t xml:space="preserve"> </w:t>
      </w:r>
      <w:r>
        <w:rPr>
          <w:rStyle w:val="FontStyle483"/>
          <w:spacing w:val="0"/>
        </w:rPr>
        <w:t>характе</w:t>
      </w:r>
      <w:r>
        <w:rPr>
          <w:rStyle w:val="FontStyle483"/>
          <w:spacing w:val="0"/>
        </w:rPr>
        <w:softHyphen/>
        <w:t>ра</w:t>
      </w:r>
      <w:r>
        <w:rPr>
          <w:rStyle w:val="FontStyle483"/>
        </w:rPr>
        <w:t xml:space="preserve"> </w:t>
      </w:r>
      <w:r>
        <w:rPr>
          <w:rStyle w:val="FontStyle483"/>
          <w:spacing w:val="0"/>
        </w:rPr>
        <w:t>(высоты</w:t>
      </w:r>
      <w:r>
        <w:rPr>
          <w:rStyle w:val="FontStyle483"/>
        </w:rPr>
        <w:t xml:space="preserve"> </w:t>
      </w:r>
      <w:r>
        <w:rPr>
          <w:rStyle w:val="FontStyle483"/>
          <w:spacing w:val="0"/>
        </w:rPr>
        <w:t>расположения</w:t>
      </w:r>
      <w:r>
        <w:rPr>
          <w:rStyle w:val="FontStyle483"/>
        </w:rPr>
        <w:t xml:space="preserve"> </w:t>
      </w:r>
      <w:r>
        <w:rPr>
          <w:rStyle w:val="FontStyle483"/>
          <w:spacing w:val="0"/>
        </w:rPr>
        <w:t>ОЦМТ</w:t>
      </w:r>
      <w:r>
        <w:rPr>
          <w:rStyle w:val="FontStyle483"/>
        </w:rPr>
        <w:t xml:space="preserve"> </w:t>
      </w:r>
      <w:r>
        <w:rPr>
          <w:rStyle w:val="FontStyle483"/>
          <w:spacing w:val="0"/>
        </w:rPr>
        <w:t>и</w:t>
      </w:r>
      <w:r>
        <w:rPr>
          <w:rStyle w:val="FontStyle483"/>
        </w:rPr>
        <w:t xml:space="preserve"> </w:t>
      </w:r>
      <w:r>
        <w:rPr>
          <w:rStyle w:val="FontStyle483"/>
          <w:spacing w:val="0"/>
        </w:rPr>
        <w:t>места</w:t>
      </w:r>
      <w:r>
        <w:rPr>
          <w:rStyle w:val="FontStyle483"/>
        </w:rPr>
        <w:t xml:space="preserve"> </w:t>
      </w:r>
      <w:r>
        <w:rPr>
          <w:rStyle w:val="FontStyle483"/>
          <w:spacing w:val="0"/>
        </w:rPr>
        <w:t>его</w:t>
      </w:r>
      <w:r>
        <w:rPr>
          <w:rStyle w:val="FontStyle483"/>
        </w:rPr>
        <w:t xml:space="preserve"> </w:t>
      </w:r>
      <w:r>
        <w:rPr>
          <w:rStyle w:val="FontStyle483"/>
          <w:spacing w:val="0"/>
        </w:rPr>
        <w:t>проекции в</w:t>
      </w:r>
      <w:r>
        <w:rPr>
          <w:rStyle w:val="FontStyle483"/>
        </w:rPr>
        <w:t xml:space="preserve"> </w:t>
      </w:r>
      <w:r>
        <w:rPr>
          <w:rStyle w:val="FontStyle483"/>
          <w:spacing w:val="0"/>
        </w:rPr>
        <w:t>границах</w:t>
      </w:r>
      <w:r>
        <w:rPr>
          <w:rStyle w:val="FontStyle483"/>
        </w:rPr>
        <w:t xml:space="preserve"> </w:t>
      </w:r>
      <w:r>
        <w:rPr>
          <w:rStyle w:val="FontStyle483"/>
          <w:spacing w:val="0"/>
        </w:rPr>
        <w:t>поля</w:t>
      </w:r>
      <w:r>
        <w:rPr>
          <w:rStyle w:val="FontStyle483"/>
        </w:rPr>
        <w:t xml:space="preserve"> </w:t>
      </w:r>
      <w:r>
        <w:rPr>
          <w:rStyle w:val="FontStyle483"/>
          <w:spacing w:val="0"/>
        </w:rPr>
        <w:t>равновесия),</w:t>
      </w:r>
      <w:r>
        <w:rPr>
          <w:rStyle w:val="FontStyle483"/>
        </w:rPr>
        <w:t xml:space="preserve"> </w:t>
      </w:r>
      <w:r>
        <w:rPr>
          <w:rStyle w:val="FontStyle483"/>
          <w:spacing w:val="0"/>
        </w:rPr>
        <w:t>вторая</w:t>
      </w:r>
      <w:r>
        <w:rPr>
          <w:rStyle w:val="FontStyle483"/>
        </w:rPr>
        <w:t xml:space="preserve"> </w:t>
      </w:r>
      <w:r>
        <w:rPr>
          <w:rStyle w:val="FontStyle483"/>
          <w:spacing w:val="0"/>
        </w:rPr>
        <w:t>—</w:t>
      </w:r>
      <w:r>
        <w:rPr>
          <w:rStyle w:val="FontStyle483"/>
        </w:rPr>
        <w:t xml:space="preserve"> </w:t>
      </w:r>
      <w:r>
        <w:rPr>
          <w:rStyle w:val="FontStyle483"/>
          <w:spacing w:val="0"/>
        </w:rPr>
        <w:t>только</w:t>
      </w:r>
      <w:r>
        <w:rPr>
          <w:rStyle w:val="FontStyle483"/>
        </w:rPr>
        <w:t xml:space="preserve"> </w:t>
      </w:r>
      <w:r>
        <w:rPr>
          <w:rStyle w:val="FontStyle483"/>
          <w:spacing w:val="0"/>
        </w:rPr>
        <w:t>от</w:t>
      </w:r>
      <w:r>
        <w:rPr>
          <w:rStyle w:val="FontStyle483"/>
        </w:rPr>
        <w:t xml:space="preserve"> </w:t>
      </w:r>
      <w:r>
        <w:rPr>
          <w:rStyle w:val="FontStyle483"/>
          <w:spacing w:val="0"/>
        </w:rPr>
        <w:t>сте</w:t>
      </w:r>
      <w:r>
        <w:rPr>
          <w:rStyle w:val="FontStyle483"/>
          <w:spacing w:val="0"/>
        </w:rPr>
        <w:softHyphen/>
        <w:t>пени</w:t>
      </w:r>
      <w:r>
        <w:rPr>
          <w:rStyle w:val="FontStyle483"/>
        </w:rPr>
        <w:t xml:space="preserve"> </w:t>
      </w:r>
      <w:r>
        <w:rPr>
          <w:rStyle w:val="FontStyle483"/>
          <w:spacing w:val="0"/>
        </w:rPr>
        <w:t>совершенства</w:t>
      </w:r>
      <w:r>
        <w:rPr>
          <w:rStyle w:val="FontStyle483"/>
        </w:rPr>
        <w:t xml:space="preserve"> </w:t>
      </w:r>
      <w:r>
        <w:rPr>
          <w:rStyle w:val="FontStyle483"/>
          <w:spacing w:val="0"/>
        </w:rPr>
        <w:t>навыка</w:t>
      </w:r>
      <w:r>
        <w:rPr>
          <w:rStyle w:val="FontStyle483"/>
        </w:rPr>
        <w:t xml:space="preserve"> </w:t>
      </w:r>
      <w:r>
        <w:rPr>
          <w:rStyle w:val="FontStyle483"/>
          <w:spacing w:val="0"/>
        </w:rPr>
        <w:t>сохранения</w:t>
      </w:r>
      <w:r>
        <w:rPr>
          <w:rStyle w:val="FontStyle483"/>
        </w:rPr>
        <w:t xml:space="preserve"> </w:t>
      </w:r>
      <w:r>
        <w:rPr>
          <w:rStyle w:val="FontStyle483"/>
          <w:spacing w:val="0"/>
        </w:rPr>
        <w:t>данной</w:t>
      </w:r>
      <w:r>
        <w:rPr>
          <w:rStyle w:val="FontStyle483"/>
        </w:rPr>
        <w:t xml:space="preserve"> </w:t>
      </w:r>
      <w:r>
        <w:rPr>
          <w:rStyle w:val="FontStyle483"/>
          <w:spacing w:val="0"/>
        </w:rPr>
        <w:t>позы. Равновесие</w:t>
      </w:r>
      <w:r>
        <w:rPr>
          <w:rStyle w:val="FontStyle483"/>
        </w:rPr>
        <w:t xml:space="preserve"> </w:t>
      </w:r>
      <w:r>
        <w:rPr>
          <w:rStyle w:val="FontStyle483"/>
          <w:spacing w:val="0"/>
        </w:rPr>
        <w:t>зависит</w:t>
      </w:r>
      <w:r>
        <w:rPr>
          <w:rStyle w:val="FontStyle483"/>
        </w:rPr>
        <w:t xml:space="preserve"> </w:t>
      </w:r>
      <w:r>
        <w:rPr>
          <w:rStyle w:val="FontStyle483"/>
          <w:spacing w:val="0"/>
        </w:rPr>
        <w:t>также</w:t>
      </w:r>
      <w:r>
        <w:rPr>
          <w:rStyle w:val="FontStyle483"/>
        </w:rPr>
        <w:t xml:space="preserve"> </w:t>
      </w:r>
      <w:r>
        <w:rPr>
          <w:rStyle w:val="FontStyle483"/>
          <w:spacing w:val="0"/>
        </w:rPr>
        <w:t>и</w:t>
      </w:r>
      <w:r>
        <w:rPr>
          <w:rStyle w:val="FontStyle483"/>
        </w:rPr>
        <w:t xml:space="preserve"> </w:t>
      </w:r>
      <w:r>
        <w:rPr>
          <w:rStyle w:val="FontStyle483"/>
          <w:spacing w:val="0"/>
        </w:rPr>
        <w:t>ог</w:t>
      </w:r>
      <w:r>
        <w:rPr>
          <w:rStyle w:val="FontStyle483"/>
        </w:rPr>
        <w:t xml:space="preserve"> </w:t>
      </w:r>
      <w:r>
        <w:rPr>
          <w:rStyle w:val="FontStyle483"/>
          <w:spacing w:val="0"/>
        </w:rPr>
        <w:t>количества</w:t>
      </w:r>
      <w:r>
        <w:rPr>
          <w:rStyle w:val="FontStyle483"/>
        </w:rPr>
        <w:t xml:space="preserve"> </w:t>
      </w:r>
      <w:r>
        <w:rPr>
          <w:rStyle w:val="FontStyle483"/>
          <w:spacing w:val="0"/>
        </w:rPr>
        <w:t>степеней</w:t>
      </w:r>
      <w:r>
        <w:rPr>
          <w:rStyle w:val="FontStyle483"/>
        </w:rPr>
        <w:t xml:space="preserve"> </w:t>
      </w:r>
      <w:r>
        <w:rPr>
          <w:rStyle w:val="FontStyle483"/>
          <w:spacing w:val="0"/>
        </w:rPr>
        <w:t>сво</w:t>
      </w:r>
      <w:r>
        <w:rPr>
          <w:rStyle w:val="FontStyle483"/>
          <w:spacing w:val="0"/>
        </w:rPr>
        <w:softHyphen/>
        <w:t>боды</w:t>
      </w:r>
      <w:r>
        <w:rPr>
          <w:rStyle w:val="FontStyle483"/>
        </w:rPr>
        <w:t xml:space="preserve"> </w:t>
      </w:r>
      <w:r>
        <w:rPr>
          <w:rStyle w:val="FontStyle483"/>
          <w:spacing w:val="0"/>
        </w:rPr>
        <w:t>в</w:t>
      </w:r>
      <w:r>
        <w:rPr>
          <w:rStyle w:val="FontStyle483"/>
        </w:rPr>
        <w:t xml:space="preserve"> </w:t>
      </w:r>
      <w:r>
        <w:rPr>
          <w:rStyle w:val="FontStyle483"/>
          <w:spacing w:val="0"/>
        </w:rPr>
        <w:t>суставах,</w:t>
      </w:r>
      <w:r>
        <w:rPr>
          <w:rStyle w:val="FontStyle483"/>
        </w:rPr>
        <w:t xml:space="preserve"> </w:t>
      </w:r>
      <w:r>
        <w:rPr>
          <w:rStyle w:val="FontStyle483"/>
          <w:spacing w:val="0"/>
        </w:rPr>
        <w:t>ближайших</w:t>
      </w:r>
      <w:r>
        <w:rPr>
          <w:rStyle w:val="FontStyle483"/>
        </w:rPr>
        <w:t xml:space="preserve"> </w:t>
      </w:r>
      <w:r>
        <w:rPr>
          <w:rStyle w:val="FontStyle483"/>
          <w:spacing w:val="0"/>
        </w:rPr>
        <w:t>к</w:t>
      </w:r>
      <w:r>
        <w:rPr>
          <w:rStyle w:val="FontStyle483"/>
        </w:rPr>
        <w:t xml:space="preserve"> </w:t>
      </w:r>
      <w:r>
        <w:rPr>
          <w:rStyle w:val="FontStyle483"/>
          <w:spacing w:val="0"/>
        </w:rPr>
        <w:t>опоре</w:t>
      </w:r>
      <w:r>
        <w:rPr>
          <w:rStyle w:val="FontStyle483"/>
        </w:rPr>
        <w:t xml:space="preserve"> </w:t>
      </w:r>
      <w:r>
        <w:rPr>
          <w:rStyle w:val="FontStyle483"/>
          <w:spacing w:val="0"/>
        </w:rPr>
        <w:t>в</w:t>
      </w:r>
      <w:r>
        <w:rPr>
          <w:rStyle w:val="FontStyle483"/>
        </w:rPr>
        <w:t xml:space="preserve"> </w:t>
      </w:r>
      <w:r>
        <w:rPr>
          <w:rStyle w:val="FontStyle483"/>
          <w:spacing w:val="0"/>
        </w:rPr>
        <w:t>данной</w:t>
      </w:r>
      <w:r>
        <w:rPr>
          <w:rStyle w:val="FontStyle483"/>
        </w:rPr>
        <w:t xml:space="preserve"> </w:t>
      </w:r>
      <w:r>
        <w:rPr>
          <w:rStyle w:val="FontStyle483"/>
          <w:spacing w:val="0"/>
        </w:rPr>
        <w:t>позе.</w:t>
      </w:r>
      <w:r>
        <w:rPr>
          <w:rStyle w:val="FontStyle483"/>
        </w:rPr>
        <w:t xml:space="preserve"> </w:t>
      </w:r>
      <w:r>
        <w:rPr>
          <w:rStyle w:val="FontStyle483"/>
          <w:spacing w:val="0"/>
        </w:rPr>
        <w:t>Этот фактор</w:t>
      </w:r>
      <w:r>
        <w:rPr>
          <w:rStyle w:val="FontStyle483"/>
        </w:rPr>
        <w:t xml:space="preserve"> </w:t>
      </w:r>
      <w:r>
        <w:rPr>
          <w:rStyle w:val="FontStyle483"/>
          <w:spacing w:val="0"/>
        </w:rPr>
        <w:t>в</w:t>
      </w:r>
      <w:r>
        <w:rPr>
          <w:rStyle w:val="FontStyle483"/>
        </w:rPr>
        <w:t xml:space="preserve"> </w:t>
      </w:r>
      <w:r>
        <w:rPr>
          <w:rStyle w:val="FontStyle483"/>
          <w:spacing w:val="0"/>
        </w:rPr>
        <w:t>большей</w:t>
      </w:r>
      <w:r>
        <w:rPr>
          <w:rStyle w:val="FontStyle483"/>
        </w:rPr>
        <w:t xml:space="preserve"> </w:t>
      </w:r>
      <w:r>
        <w:rPr>
          <w:rStyle w:val="FontStyle483"/>
          <w:spacing w:val="0"/>
        </w:rPr>
        <w:t>степени,</w:t>
      </w:r>
      <w:r>
        <w:rPr>
          <w:rStyle w:val="FontStyle483"/>
        </w:rPr>
        <w:t xml:space="preserve"> </w:t>
      </w:r>
      <w:r>
        <w:rPr>
          <w:rStyle w:val="FontStyle483"/>
          <w:spacing w:val="0"/>
        </w:rPr>
        <w:t>чем</w:t>
      </w:r>
      <w:r>
        <w:rPr>
          <w:rStyle w:val="FontStyle483"/>
        </w:rPr>
        <w:t xml:space="preserve"> </w:t>
      </w:r>
      <w:r>
        <w:rPr>
          <w:rStyle w:val="FontStyle483"/>
          <w:spacing w:val="0"/>
        </w:rPr>
        <w:t>положение</w:t>
      </w:r>
      <w:r>
        <w:rPr>
          <w:rStyle w:val="FontStyle483"/>
        </w:rPr>
        <w:t xml:space="preserve"> </w:t>
      </w:r>
      <w:r>
        <w:rPr>
          <w:rStyle w:val="FontStyle483"/>
          <w:spacing w:val="0"/>
        </w:rPr>
        <w:t>ОЦМТ</w:t>
      </w:r>
      <w:r>
        <w:rPr>
          <w:rStyle w:val="FontStyle483"/>
        </w:rPr>
        <w:t xml:space="preserve"> </w:t>
      </w:r>
      <w:r>
        <w:rPr>
          <w:rStyle w:val="FontStyle483"/>
          <w:spacing w:val="0"/>
        </w:rPr>
        <w:t>иад площадью</w:t>
      </w:r>
      <w:r>
        <w:rPr>
          <w:rStyle w:val="FontStyle483"/>
        </w:rPr>
        <w:t xml:space="preserve"> </w:t>
      </w:r>
      <w:r>
        <w:rPr>
          <w:rStyle w:val="FontStyle483"/>
          <w:spacing w:val="0"/>
        </w:rPr>
        <w:t>опоры</w:t>
      </w:r>
      <w:r>
        <w:rPr>
          <w:rStyle w:val="FontStyle483"/>
        </w:rPr>
        <w:t xml:space="preserve"> </w:t>
      </w:r>
      <w:r>
        <w:rPr>
          <w:rStyle w:val="FontStyle483"/>
          <w:spacing w:val="0"/>
        </w:rPr>
        <w:t>определяет</w:t>
      </w:r>
      <w:r>
        <w:rPr>
          <w:rStyle w:val="FontStyle483"/>
        </w:rPr>
        <w:t xml:space="preserve"> </w:t>
      </w:r>
      <w:r>
        <w:rPr>
          <w:rStyle w:val="FontStyle483"/>
          <w:spacing w:val="0"/>
        </w:rPr>
        <w:t>его</w:t>
      </w:r>
      <w:r>
        <w:rPr>
          <w:rStyle w:val="FontStyle483"/>
        </w:rPr>
        <w:t xml:space="preserve"> </w:t>
      </w:r>
      <w:r>
        <w:rPr>
          <w:rStyle w:val="FontStyle483"/>
          <w:spacing w:val="0"/>
        </w:rPr>
        <w:t>устойчивость.</w:t>
      </w:r>
    </w:p>
    <w:p w:rsidR="00D57188" w:rsidRDefault="001C5317">
      <w:pPr>
        <w:pStyle w:val="Style83"/>
        <w:widowControl/>
        <w:spacing w:line="202" w:lineRule="exact"/>
        <w:ind w:firstLine="298"/>
        <w:rPr>
          <w:rStyle w:val="FontStyle483"/>
          <w:spacing w:val="0"/>
        </w:rPr>
      </w:pPr>
      <w:r>
        <w:rPr>
          <w:rStyle w:val="FontStyle483"/>
          <w:spacing w:val="0"/>
        </w:rPr>
        <w:t>Поддержание</w:t>
      </w:r>
      <w:r>
        <w:rPr>
          <w:rStyle w:val="FontStyle483"/>
        </w:rPr>
        <w:t xml:space="preserve"> </w:t>
      </w:r>
      <w:r>
        <w:rPr>
          <w:rStyle w:val="FontStyle483"/>
          <w:spacing w:val="0"/>
        </w:rPr>
        <w:t>активной</w:t>
      </w:r>
      <w:r>
        <w:rPr>
          <w:rStyle w:val="FontStyle483"/>
        </w:rPr>
        <w:t xml:space="preserve"> </w:t>
      </w:r>
      <w:r>
        <w:rPr>
          <w:rStyle w:val="FontStyle483"/>
          <w:spacing w:val="0"/>
        </w:rPr>
        <w:t>позы</w:t>
      </w:r>
      <w:r>
        <w:rPr>
          <w:rStyle w:val="FontStyle483"/>
        </w:rPr>
        <w:t xml:space="preserve"> </w:t>
      </w:r>
      <w:r>
        <w:rPr>
          <w:rStyle w:val="FontStyle483"/>
          <w:spacing w:val="0"/>
        </w:rPr>
        <w:t>рассматривается</w:t>
      </w:r>
      <w:r>
        <w:rPr>
          <w:rStyle w:val="FontStyle483"/>
        </w:rPr>
        <w:t xml:space="preserve"> </w:t>
      </w:r>
      <w:r>
        <w:rPr>
          <w:rStyle w:val="FontStyle483"/>
          <w:spacing w:val="0"/>
        </w:rPr>
        <w:t>как</w:t>
      </w:r>
      <w:r>
        <w:rPr>
          <w:rStyle w:val="FontStyle483"/>
        </w:rPr>
        <w:t xml:space="preserve"> </w:t>
      </w:r>
      <w:r>
        <w:rPr>
          <w:rStyle w:val="FontStyle483"/>
          <w:spacing w:val="0"/>
        </w:rPr>
        <w:t>ре</w:t>
      </w:r>
      <w:r>
        <w:rPr>
          <w:rStyle w:val="FontStyle483"/>
          <w:spacing w:val="0"/>
        </w:rPr>
        <w:softHyphen/>
        <w:t>зультат</w:t>
      </w:r>
      <w:r>
        <w:rPr>
          <w:rStyle w:val="FontStyle483"/>
        </w:rPr>
        <w:t xml:space="preserve"> </w:t>
      </w:r>
      <w:r>
        <w:rPr>
          <w:rStyle w:val="FontStyle483"/>
          <w:spacing w:val="0"/>
        </w:rPr>
        <w:t>сложного</w:t>
      </w:r>
      <w:r>
        <w:rPr>
          <w:rStyle w:val="FontStyle483"/>
        </w:rPr>
        <w:t xml:space="preserve"> </w:t>
      </w:r>
      <w:r>
        <w:rPr>
          <w:rStyle w:val="FontStyle483"/>
          <w:spacing w:val="0"/>
        </w:rPr>
        <w:t>регуляторнсго</w:t>
      </w:r>
      <w:r>
        <w:rPr>
          <w:rStyle w:val="FontStyle483"/>
        </w:rPr>
        <w:t xml:space="preserve"> </w:t>
      </w:r>
      <w:r>
        <w:rPr>
          <w:rStyle w:val="FontStyle483"/>
          <w:spacing w:val="0"/>
        </w:rPr>
        <w:t>механизма,</w:t>
      </w:r>
      <w:r>
        <w:rPr>
          <w:rStyle w:val="FontStyle483"/>
        </w:rPr>
        <w:t xml:space="preserve"> </w:t>
      </w:r>
      <w:r>
        <w:rPr>
          <w:rStyle w:val="FontStyle483"/>
          <w:spacing w:val="0"/>
        </w:rPr>
        <w:t>работающего по</w:t>
      </w:r>
      <w:r>
        <w:rPr>
          <w:rStyle w:val="FontStyle483"/>
        </w:rPr>
        <w:t xml:space="preserve"> </w:t>
      </w:r>
      <w:r>
        <w:rPr>
          <w:rStyle w:val="FontStyle483"/>
          <w:spacing w:val="0"/>
        </w:rPr>
        <w:t>принципу</w:t>
      </w:r>
      <w:r>
        <w:rPr>
          <w:rStyle w:val="FontStyle483"/>
        </w:rPr>
        <w:t xml:space="preserve"> </w:t>
      </w:r>
      <w:r>
        <w:rPr>
          <w:rStyle w:val="FontStyle483"/>
          <w:spacing w:val="0"/>
        </w:rPr>
        <w:t>постоянных</w:t>
      </w:r>
      <w:r>
        <w:rPr>
          <w:rStyle w:val="FontStyle483"/>
        </w:rPr>
        <w:t xml:space="preserve"> </w:t>
      </w:r>
      <w:r>
        <w:rPr>
          <w:rStyle w:val="FontStyle483"/>
          <w:spacing w:val="0"/>
        </w:rPr>
        <w:t>коррекций.</w:t>
      </w:r>
      <w:r>
        <w:rPr>
          <w:rStyle w:val="FontStyle483"/>
        </w:rPr>
        <w:t xml:space="preserve"> </w:t>
      </w:r>
      <w:r>
        <w:rPr>
          <w:rStyle w:val="FontStyle483"/>
          <w:spacing w:val="0"/>
        </w:rPr>
        <w:t>Для</w:t>
      </w:r>
      <w:r>
        <w:rPr>
          <w:rStyle w:val="FontStyle483"/>
        </w:rPr>
        <w:t xml:space="preserve"> </w:t>
      </w:r>
      <w:r>
        <w:rPr>
          <w:rStyle w:val="FontStyle483"/>
          <w:spacing w:val="0"/>
        </w:rPr>
        <w:t>слабых</w:t>
      </w:r>
      <w:r>
        <w:rPr>
          <w:rStyle w:val="FontStyle483"/>
        </w:rPr>
        <w:t xml:space="preserve"> </w:t>
      </w:r>
      <w:r>
        <w:rPr>
          <w:rStyle w:val="FontStyle483"/>
          <w:spacing w:val="0"/>
        </w:rPr>
        <w:t>степеней неустойчивости</w:t>
      </w:r>
      <w:r>
        <w:rPr>
          <w:rStyle w:val="FontStyle483"/>
        </w:rPr>
        <w:t xml:space="preserve"> </w:t>
      </w:r>
      <w:r>
        <w:rPr>
          <w:rStyle w:val="FontStyle483"/>
          <w:spacing w:val="0"/>
        </w:rPr>
        <w:t>характерна</w:t>
      </w:r>
      <w:r>
        <w:rPr>
          <w:rStyle w:val="FontStyle483"/>
        </w:rPr>
        <w:t xml:space="preserve"> </w:t>
      </w:r>
      <w:r>
        <w:rPr>
          <w:rStyle w:val="FontStyle483"/>
          <w:spacing w:val="0"/>
        </w:rPr>
        <w:t>мышечная</w:t>
      </w:r>
      <w:r>
        <w:rPr>
          <w:rStyle w:val="FontStyle483"/>
        </w:rPr>
        <w:t xml:space="preserve"> </w:t>
      </w:r>
      <w:r>
        <w:rPr>
          <w:rStyle w:val="FontStyle483"/>
          <w:spacing w:val="0"/>
        </w:rPr>
        <w:t>напряженность,</w:t>
      </w:r>
      <w:r>
        <w:rPr>
          <w:rStyle w:val="FontStyle483"/>
        </w:rPr>
        <w:t xml:space="preserve"> </w:t>
      </w:r>
      <w:r>
        <w:rPr>
          <w:rStyle w:val="FontStyle483"/>
          <w:spacing w:val="0"/>
        </w:rPr>
        <w:t>а для</w:t>
      </w:r>
      <w:r>
        <w:rPr>
          <w:rStyle w:val="FontStyle483"/>
        </w:rPr>
        <w:t xml:space="preserve"> </w:t>
      </w:r>
      <w:r>
        <w:rPr>
          <w:rStyle w:val="FontStyle483"/>
          <w:spacing w:val="0"/>
        </w:rPr>
        <w:t>сильных</w:t>
      </w:r>
      <w:r>
        <w:rPr>
          <w:rStyle w:val="FontStyle483"/>
        </w:rPr>
        <w:t xml:space="preserve"> </w:t>
      </w:r>
      <w:r>
        <w:rPr>
          <w:rStyle w:val="FontStyle483"/>
          <w:spacing w:val="0"/>
        </w:rPr>
        <w:t>—</w:t>
      </w:r>
      <w:r>
        <w:rPr>
          <w:rStyle w:val="FontStyle483"/>
        </w:rPr>
        <w:t xml:space="preserve"> </w:t>
      </w:r>
      <w:r>
        <w:rPr>
          <w:rStyle w:val="FontStyle483"/>
          <w:spacing w:val="0"/>
        </w:rPr>
        <w:t>быстрое</w:t>
      </w:r>
      <w:r>
        <w:rPr>
          <w:rStyle w:val="FontStyle483"/>
        </w:rPr>
        <w:t xml:space="preserve"> </w:t>
      </w:r>
      <w:r>
        <w:rPr>
          <w:rStyle w:val="FontStyle483"/>
          <w:spacing w:val="0"/>
        </w:rPr>
        <w:t>рефлекторное</w:t>
      </w:r>
      <w:r>
        <w:rPr>
          <w:rStyle w:val="FontStyle483"/>
        </w:rPr>
        <w:t xml:space="preserve"> </w:t>
      </w:r>
      <w:r>
        <w:rPr>
          <w:rStyle w:val="FontStyle483"/>
          <w:spacing w:val="0"/>
        </w:rPr>
        <w:t>перемещение</w:t>
      </w:r>
      <w:r>
        <w:rPr>
          <w:rStyle w:val="FontStyle483"/>
        </w:rPr>
        <w:t xml:space="preserve"> </w:t>
      </w:r>
      <w:r>
        <w:rPr>
          <w:rStyle w:val="FontStyle483"/>
          <w:spacing w:val="0"/>
        </w:rPr>
        <w:t>в</w:t>
      </w:r>
      <w:r>
        <w:rPr>
          <w:rStyle w:val="FontStyle483"/>
        </w:rPr>
        <w:t xml:space="preserve"> </w:t>
      </w:r>
      <w:r>
        <w:rPr>
          <w:rStyle w:val="FontStyle483"/>
          <w:spacing w:val="0"/>
        </w:rPr>
        <w:t>сто</w:t>
      </w:r>
      <w:r>
        <w:rPr>
          <w:rStyle w:val="FontStyle483"/>
          <w:spacing w:val="0"/>
        </w:rPr>
        <w:softHyphen/>
        <w:t>рону</w:t>
      </w:r>
      <w:r>
        <w:rPr>
          <w:rStyle w:val="FontStyle483"/>
        </w:rPr>
        <w:t xml:space="preserve"> </w:t>
      </w:r>
      <w:r>
        <w:rPr>
          <w:rStyle w:val="FontStyle483"/>
          <w:spacing w:val="0"/>
        </w:rPr>
        <w:t>стабильной</w:t>
      </w:r>
      <w:r>
        <w:rPr>
          <w:rStyle w:val="FontStyle483"/>
        </w:rPr>
        <w:t xml:space="preserve"> </w:t>
      </w:r>
      <w:r>
        <w:rPr>
          <w:rStyle w:val="FontStyle483"/>
          <w:spacing w:val="0"/>
        </w:rPr>
        <w:t>площади</w:t>
      </w:r>
      <w:r>
        <w:rPr>
          <w:rStyle w:val="FontStyle483"/>
        </w:rPr>
        <w:t xml:space="preserve"> </w:t>
      </w:r>
      <w:r>
        <w:rPr>
          <w:rStyle w:val="FontStyle483"/>
          <w:spacing w:val="0"/>
        </w:rPr>
        <w:t>опоры.</w:t>
      </w:r>
      <w:r>
        <w:rPr>
          <w:rStyle w:val="FontStyle483"/>
        </w:rPr>
        <w:t xml:space="preserve"> </w:t>
      </w:r>
      <w:r>
        <w:rPr>
          <w:rStyle w:val="FontStyle483"/>
          <w:spacing w:val="0"/>
        </w:rPr>
        <w:t>Такая</w:t>
      </w:r>
      <w:r>
        <w:rPr>
          <w:rStyle w:val="FontStyle483"/>
        </w:rPr>
        <w:t xml:space="preserve"> </w:t>
      </w:r>
      <w:r>
        <w:rPr>
          <w:rStyle w:val="FontStyle483"/>
          <w:spacing w:val="0"/>
        </w:rPr>
        <w:t>координация двигательных</w:t>
      </w:r>
      <w:r>
        <w:rPr>
          <w:rStyle w:val="FontStyle483"/>
        </w:rPr>
        <w:t xml:space="preserve"> </w:t>
      </w:r>
      <w:r>
        <w:rPr>
          <w:rStyle w:val="FontStyle483"/>
          <w:spacing w:val="0"/>
        </w:rPr>
        <w:t>реакций</w:t>
      </w:r>
      <w:r>
        <w:rPr>
          <w:rStyle w:val="FontStyle483"/>
        </w:rPr>
        <w:t xml:space="preserve"> </w:t>
      </w:r>
      <w:r>
        <w:rPr>
          <w:rStyle w:val="FontStyle483"/>
          <w:spacing w:val="0"/>
        </w:rPr>
        <w:t>мышц</w:t>
      </w:r>
      <w:r>
        <w:rPr>
          <w:rStyle w:val="FontStyle483"/>
        </w:rPr>
        <w:t xml:space="preserve"> </w:t>
      </w:r>
      <w:r>
        <w:rPr>
          <w:rStyle w:val="FontStyle483"/>
          <w:spacing w:val="0"/>
        </w:rPr>
        <w:t>реализуется</w:t>
      </w:r>
      <w:r>
        <w:rPr>
          <w:rStyle w:val="FontStyle483"/>
        </w:rPr>
        <w:t xml:space="preserve"> </w:t>
      </w:r>
      <w:r>
        <w:rPr>
          <w:rStyle w:val="FontStyle483"/>
          <w:spacing w:val="0"/>
        </w:rPr>
        <w:t>благодаря афферентной</w:t>
      </w:r>
      <w:r>
        <w:rPr>
          <w:rStyle w:val="FontStyle483"/>
        </w:rPr>
        <w:t xml:space="preserve"> </w:t>
      </w:r>
      <w:r>
        <w:rPr>
          <w:rStyle w:val="FontStyle483"/>
          <w:spacing w:val="0"/>
        </w:rPr>
        <w:t>импульсации,</w:t>
      </w:r>
      <w:r>
        <w:rPr>
          <w:rStyle w:val="FontStyle483"/>
        </w:rPr>
        <w:t xml:space="preserve"> </w:t>
      </w:r>
      <w:r>
        <w:rPr>
          <w:rStyle w:val="FontStyle483"/>
          <w:spacing w:val="0"/>
        </w:rPr>
        <w:t>исходящей</w:t>
      </w:r>
      <w:r>
        <w:rPr>
          <w:rStyle w:val="FontStyle483"/>
        </w:rPr>
        <w:t xml:space="preserve"> </w:t>
      </w:r>
      <w:r>
        <w:rPr>
          <w:rStyle w:val="FontStyle483"/>
          <w:spacing w:val="0"/>
        </w:rPr>
        <w:t>из</w:t>
      </w:r>
      <w:r>
        <w:rPr>
          <w:rStyle w:val="FontStyle483"/>
        </w:rPr>
        <w:t xml:space="preserve"> </w:t>
      </w:r>
      <w:r>
        <w:rPr>
          <w:rStyle w:val="FontStyle483"/>
          <w:spacing w:val="0"/>
        </w:rPr>
        <w:t>анализатор</w:t>
      </w:r>
      <w:r>
        <w:rPr>
          <w:rStyle w:val="FontStyle483"/>
          <w:spacing w:val="0"/>
        </w:rPr>
        <w:softHyphen/>
        <w:t>ных</w:t>
      </w:r>
      <w:r>
        <w:rPr>
          <w:rStyle w:val="FontStyle483"/>
        </w:rPr>
        <w:t xml:space="preserve"> </w:t>
      </w:r>
      <w:r>
        <w:rPr>
          <w:rStyle w:val="FontStyle483"/>
          <w:spacing w:val="0"/>
        </w:rPr>
        <w:t>систем</w:t>
      </w:r>
      <w:r>
        <w:rPr>
          <w:rStyle w:val="FontStyle483"/>
        </w:rPr>
        <w:t xml:space="preserve"> </w:t>
      </w:r>
      <w:r>
        <w:rPr>
          <w:rStyle w:val="FontStyle483"/>
          <w:spacing w:val="0"/>
        </w:rPr>
        <w:t>организма</w:t>
      </w:r>
      <w:r>
        <w:rPr>
          <w:rStyle w:val="FontStyle483"/>
        </w:rPr>
        <w:t xml:space="preserve"> </w:t>
      </w:r>
      <w:r>
        <w:rPr>
          <w:rStyle w:val="FontStyle483"/>
          <w:spacing w:val="0"/>
        </w:rPr>
        <w:t>(В.</w:t>
      </w:r>
      <w:r>
        <w:rPr>
          <w:rStyle w:val="FontStyle483"/>
        </w:rPr>
        <w:t xml:space="preserve"> </w:t>
      </w:r>
      <w:r>
        <w:rPr>
          <w:rStyle w:val="FontStyle483"/>
          <w:spacing w:val="0"/>
        </w:rPr>
        <w:t>С.</w:t>
      </w:r>
      <w:r>
        <w:rPr>
          <w:rStyle w:val="FontStyle483"/>
        </w:rPr>
        <w:t xml:space="preserve"> </w:t>
      </w:r>
      <w:r>
        <w:rPr>
          <w:rStyle w:val="FontStyle483"/>
          <w:spacing w:val="0"/>
        </w:rPr>
        <w:t>Гурфинкель</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1965, 1982;</w:t>
      </w:r>
      <w:r>
        <w:rPr>
          <w:rStyle w:val="FontStyle483"/>
        </w:rPr>
        <w:t xml:space="preserve"> </w:t>
      </w:r>
      <w:r>
        <w:rPr>
          <w:rStyle w:val="FontStyle483"/>
          <w:spacing w:val="0"/>
        </w:rPr>
        <w:t>Б.</w:t>
      </w:r>
      <w:r>
        <w:rPr>
          <w:rStyle w:val="FontStyle483"/>
        </w:rPr>
        <w:t xml:space="preserve"> </w:t>
      </w:r>
      <w:r>
        <w:rPr>
          <w:rStyle w:val="FontStyle483"/>
          <w:spacing w:val="0"/>
        </w:rPr>
        <w:t>Н.</w:t>
      </w:r>
      <w:r>
        <w:rPr>
          <w:rStyle w:val="FontStyle483"/>
        </w:rPr>
        <w:t xml:space="preserve"> </w:t>
      </w:r>
      <w:r>
        <w:rPr>
          <w:rStyle w:val="FontStyle483"/>
          <w:spacing w:val="0"/>
        </w:rPr>
        <w:t>Сметанин</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1982;</w:t>
      </w:r>
      <w:r>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Burke</w:t>
      </w:r>
      <w:r w:rsidRPr="00190123">
        <w:rPr>
          <w:rStyle w:val="FontStyle483"/>
          <w:spacing w:val="0"/>
        </w:rPr>
        <w:t>,</w:t>
      </w:r>
      <w:r w:rsidRPr="00190123">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Eklund</w:t>
      </w:r>
      <w:r w:rsidRPr="00190123">
        <w:rPr>
          <w:rStyle w:val="FontStyle483"/>
          <w:spacing w:val="0"/>
        </w:rPr>
        <w:t xml:space="preserve">, </w:t>
      </w:r>
      <w:r>
        <w:rPr>
          <w:rStyle w:val="FontStyle483"/>
          <w:spacing w:val="0"/>
        </w:rPr>
        <w:t>1977;</w:t>
      </w:r>
      <w:r>
        <w:rPr>
          <w:rStyle w:val="FontStyle483"/>
        </w:rPr>
        <w:t xml:space="preserve"> </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Nashner</w:t>
      </w:r>
      <w:r w:rsidRPr="00190123">
        <w:rPr>
          <w:rStyle w:val="FontStyle483"/>
          <w:spacing w:val="0"/>
        </w:rPr>
        <w:t>,</w:t>
      </w:r>
      <w:r w:rsidRPr="00190123">
        <w:rPr>
          <w:rStyle w:val="FontStyle483"/>
        </w:rPr>
        <w:t xml:space="preserve"> </w:t>
      </w:r>
      <w:r>
        <w:rPr>
          <w:rStyle w:val="FontStyle483"/>
          <w:spacing w:val="0"/>
        </w:rPr>
        <w:t>1976;</w:t>
      </w:r>
      <w:r>
        <w:rPr>
          <w:rStyle w:val="FontStyle483"/>
        </w:rPr>
        <w:t xml:space="preserve"> </w:t>
      </w:r>
      <w:r>
        <w:rPr>
          <w:rStyle w:val="FontStyle483"/>
          <w:spacing w:val="0"/>
          <w:lang w:val="en-US"/>
        </w:rPr>
        <w:t>S</w:t>
      </w:r>
      <w:r w:rsidRPr="00190123">
        <w:rPr>
          <w:rStyle w:val="FontStyle483"/>
          <w:spacing w:val="0"/>
        </w:rPr>
        <w:t>.</w:t>
      </w:r>
      <w:r w:rsidRPr="00190123">
        <w:rPr>
          <w:rStyle w:val="FontStyle483"/>
        </w:rPr>
        <w:t xml:space="preserve"> </w:t>
      </w:r>
      <w:r>
        <w:rPr>
          <w:rStyle w:val="FontStyle483"/>
          <w:spacing w:val="0"/>
          <w:lang w:val="en-US"/>
        </w:rPr>
        <w:t>Boisset</w:t>
      </w:r>
      <w:r w:rsidRPr="00190123">
        <w:rPr>
          <w:rStyle w:val="FontStyle483"/>
          <w:spacing w:val="0"/>
        </w:rPr>
        <w:t>,</w:t>
      </w:r>
      <w:r w:rsidRPr="00190123">
        <w:rPr>
          <w:rStyle w:val="FontStyle483"/>
        </w:rPr>
        <w:t xml:space="preserve"> </w:t>
      </w:r>
      <w:r>
        <w:rPr>
          <w:rStyle w:val="FontStyle483"/>
          <w:spacing w:val="0"/>
          <w:lang w:val="en-US"/>
        </w:rPr>
        <w:t>M</w:t>
      </w:r>
      <w:r w:rsidRPr="00190123">
        <w:rPr>
          <w:rStyle w:val="FontStyle483"/>
          <w:spacing w:val="0"/>
        </w:rPr>
        <w:t>.</w:t>
      </w:r>
      <w:r w:rsidRPr="00190123">
        <w:rPr>
          <w:rStyle w:val="FontStyle483"/>
        </w:rPr>
        <w:t xml:space="preserve"> </w:t>
      </w:r>
      <w:r>
        <w:rPr>
          <w:rStyle w:val="FontStyle483"/>
          <w:spacing w:val="0"/>
          <w:lang w:val="en-US"/>
        </w:rPr>
        <w:t>Zattara</w:t>
      </w:r>
      <w:r w:rsidRPr="00190123">
        <w:rPr>
          <w:rStyle w:val="FontStyle483"/>
          <w:spacing w:val="0"/>
        </w:rPr>
        <w:t>,</w:t>
      </w:r>
      <w:r w:rsidRPr="00190123">
        <w:rPr>
          <w:rStyle w:val="FontStyle483"/>
        </w:rPr>
        <w:t xml:space="preserve"> </w:t>
      </w:r>
      <w:r>
        <w:rPr>
          <w:rStyle w:val="FontStyle483"/>
          <w:spacing w:val="0"/>
        </w:rPr>
        <w:t>1982).</w:t>
      </w:r>
    </w:p>
    <w:p w:rsidR="00D57188" w:rsidRDefault="001C5317">
      <w:pPr>
        <w:pStyle w:val="Style168"/>
        <w:widowControl/>
        <w:spacing w:before="5" w:line="182" w:lineRule="exact"/>
        <w:rPr>
          <w:rStyle w:val="FontStyle483"/>
          <w:spacing w:val="0"/>
        </w:rPr>
      </w:pPr>
      <w:r>
        <w:rPr>
          <w:rStyle w:val="FontStyle483"/>
          <w:spacing w:val="0"/>
        </w:rPr>
        <w:t>Обратим</w:t>
      </w:r>
      <w:r>
        <w:rPr>
          <w:rStyle w:val="FontStyle483"/>
        </w:rPr>
        <w:t xml:space="preserve"> </w:t>
      </w:r>
      <w:r>
        <w:rPr>
          <w:rStyle w:val="FontStyle483"/>
          <w:spacing w:val="0"/>
        </w:rPr>
        <w:t>внимание,</w:t>
      </w:r>
      <w:r>
        <w:rPr>
          <w:rStyle w:val="FontStyle483"/>
        </w:rPr>
        <w:t xml:space="preserve"> </w:t>
      </w:r>
      <w:r>
        <w:rPr>
          <w:rStyle w:val="FontStyle483"/>
          <w:spacing w:val="0"/>
        </w:rPr>
        <w:t>что</w:t>
      </w:r>
      <w:r>
        <w:rPr>
          <w:rStyle w:val="FontStyle483"/>
        </w:rPr>
        <w:t xml:space="preserve"> </w:t>
      </w:r>
      <w:r>
        <w:rPr>
          <w:rStyle w:val="FontStyle483"/>
          <w:spacing w:val="0"/>
        </w:rPr>
        <w:t>регуляция</w:t>
      </w:r>
      <w:r>
        <w:rPr>
          <w:rStyle w:val="FontStyle483"/>
        </w:rPr>
        <w:t xml:space="preserve"> </w:t>
      </w:r>
      <w:r>
        <w:rPr>
          <w:rStyle w:val="FontStyle483"/>
          <w:spacing w:val="0"/>
        </w:rPr>
        <w:t>позы</w:t>
      </w:r>
      <w:r>
        <w:rPr>
          <w:rStyle w:val="FontStyle483"/>
        </w:rPr>
        <w:t xml:space="preserve"> </w:t>
      </w:r>
      <w:r>
        <w:rPr>
          <w:rStyle w:val="FontStyle483"/>
          <w:spacing w:val="0"/>
        </w:rPr>
        <w:t>по</w:t>
      </w:r>
      <w:r>
        <w:rPr>
          <w:rStyle w:val="FontStyle483"/>
        </w:rPr>
        <w:t xml:space="preserve"> </w:t>
      </w:r>
      <w:r>
        <w:rPr>
          <w:rStyle w:val="FontStyle483"/>
          <w:spacing w:val="0"/>
        </w:rPr>
        <w:t>типу</w:t>
      </w:r>
      <w:r>
        <w:rPr>
          <w:rStyle w:val="FontStyle483"/>
        </w:rPr>
        <w:t xml:space="preserve"> </w:t>
      </w:r>
      <w:r>
        <w:rPr>
          <w:rStyle w:val="FontStyle483"/>
          <w:spacing w:val="0"/>
        </w:rPr>
        <w:t>те</w:t>
      </w:r>
      <w:r>
        <w:rPr>
          <w:rStyle w:val="FontStyle483"/>
          <w:spacing w:val="0"/>
        </w:rPr>
        <w:softHyphen/>
        <w:t>кущих</w:t>
      </w:r>
      <w:r>
        <w:rPr>
          <w:rStyle w:val="FontStyle483"/>
        </w:rPr>
        <w:t xml:space="preserve"> </w:t>
      </w:r>
      <w:r>
        <w:rPr>
          <w:rStyle w:val="FontStyle483"/>
          <w:spacing w:val="0"/>
        </w:rPr>
        <w:t>коррекций,</w:t>
      </w:r>
      <w:r>
        <w:rPr>
          <w:rStyle w:val="FontStyle483"/>
        </w:rPr>
        <w:t xml:space="preserve"> </w:t>
      </w:r>
      <w:r>
        <w:rPr>
          <w:rStyle w:val="FontStyle483"/>
          <w:spacing w:val="0"/>
        </w:rPr>
        <w:t>осуществляемых</w:t>
      </w:r>
      <w:r>
        <w:rPr>
          <w:rStyle w:val="FontStyle483"/>
        </w:rPr>
        <w:t xml:space="preserve"> </w:t>
      </w:r>
      <w:r>
        <w:rPr>
          <w:rStyle w:val="FontStyle483"/>
          <w:spacing w:val="0"/>
        </w:rPr>
        <w:t>рефлекторным</w:t>
      </w:r>
      <w:r>
        <w:rPr>
          <w:rStyle w:val="FontStyle483"/>
        </w:rPr>
        <w:t xml:space="preserve"> </w:t>
      </w:r>
      <w:r>
        <w:rPr>
          <w:rStyle w:val="FontStyle483"/>
          <w:spacing w:val="0"/>
        </w:rPr>
        <w:t>путем, относится</w:t>
      </w:r>
      <w:r>
        <w:rPr>
          <w:rStyle w:val="FontStyle483"/>
        </w:rPr>
        <w:t xml:space="preserve"> </w:t>
      </w:r>
      <w:r>
        <w:rPr>
          <w:rStyle w:val="FontStyle483"/>
          <w:spacing w:val="0"/>
        </w:rPr>
        <w:t>лишь</w:t>
      </w:r>
      <w:r>
        <w:rPr>
          <w:rStyle w:val="FontStyle483"/>
        </w:rPr>
        <w:t xml:space="preserve"> </w:t>
      </w:r>
      <w:r>
        <w:rPr>
          <w:rStyle w:val="FontStyle483"/>
          <w:spacing w:val="0"/>
        </w:rPr>
        <w:t>к</w:t>
      </w:r>
      <w:r>
        <w:rPr>
          <w:rStyle w:val="FontStyle483"/>
        </w:rPr>
        <w:t xml:space="preserve"> </w:t>
      </w:r>
      <w:r>
        <w:rPr>
          <w:rStyle w:val="FontStyle483"/>
          <w:spacing w:val="0"/>
        </w:rPr>
        <w:t>случаям,</w:t>
      </w:r>
      <w:r>
        <w:rPr>
          <w:rStyle w:val="FontStyle483"/>
        </w:rPr>
        <w:t xml:space="preserve"> </w:t>
      </w:r>
      <w:r>
        <w:rPr>
          <w:rStyle w:val="FontStyle483"/>
          <w:spacing w:val="0"/>
        </w:rPr>
        <w:t>когда</w:t>
      </w:r>
      <w:r>
        <w:rPr>
          <w:rStyle w:val="FontStyle483"/>
        </w:rPr>
        <w:t xml:space="preserve"> </w:t>
      </w:r>
      <w:r>
        <w:rPr>
          <w:rStyle w:val="FontStyle483"/>
          <w:spacing w:val="0"/>
        </w:rPr>
        <w:lastRenderedPageBreak/>
        <w:t>сохранение</w:t>
      </w:r>
      <w:r>
        <w:rPr>
          <w:rStyle w:val="FontStyle483"/>
        </w:rPr>
        <w:t xml:space="preserve"> </w:t>
      </w:r>
      <w:r>
        <w:rPr>
          <w:rStyle w:val="FontStyle483"/>
          <w:spacing w:val="0"/>
        </w:rPr>
        <w:t>равнове</w:t>
      </w:r>
      <w:r>
        <w:rPr>
          <w:rStyle w:val="FontStyle483"/>
          <w:spacing w:val="0"/>
        </w:rPr>
        <w:softHyphen/>
        <w:t>сия</w:t>
      </w:r>
      <w:r>
        <w:rPr>
          <w:rStyle w:val="FontStyle483"/>
        </w:rPr>
        <w:t xml:space="preserve"> </w:t>
      </w:r>
      <w:r>
        <w:rPr>
          <w:rStyle w:val="FontStyle483"/>
          <w:spacing w:val="0"/>
        </w:rPr>
        <w:t>является</w:t>
      </w:r>
      <w:r>
        <w:rPr>
          <w:rStyle w:val="FontStyle483"/>
        </w:rPr>
        <w:t xml:space="preserve"> </w:t>
      </w:r>
      <w:r>
        <w:rPr>
          <w:rStyle w:val="FontStyle483"/>
          <w:spacing w:val="0"/>
        </w:rPr>
        <w:t>основной</w:t>
      </w:r>
      <w:r>
        <w:rPr>
          <w:rStyle w:val="FontStyle483"/>
        </w:rPr>
        <w:t xml:space="preserve"> </w:t>
      </w:r>
      <w:r>
        <w:rPr>
          <w:rStyle w:val="FontStyle483"/>
          <w:spacing w:val="0"/>
        </w:rPr>
        <w:t>двигательной</w:t>
      </w:r>
      <w:r>
        <w:rPr>
          <w:rStyle w:val="FontStyle483"/>
        </w:rPr>
        <w:t xml:space="preserve"> </w:t>
      </w:r>
      <w:r>
        <w:rPr>
          <w:rStyle w:val="FontStyle483"/>
          <w:spacing w:val="0"/>
        </w:rPr>
        <w:t>задачей.</w:t>
      </w:r>
      <w:r>
        <w:rPr>
          <w:rStyle w:val="FontStyle483"/>
        </w:rPr>
        <w:t xml:space="preserve"> </w:t>
      </w:r>
      <w:r>
        <w:rPr>
          <w:rStyle w:val="FontStyle483"/>
          <w:spacing w:val="0"/>
        </w:rPr>
        <w:t>Иная</w:t>
      </w:r>
      <w:r>
        <w:rPr>
          <w:rStyle w:val="FontStyle483"/>
        </w:rPr>
        <w:t xml:space="preserve"> </w:t>
      </w:r>
      <w:r>
        <w:rPr>
          <w:rStyle w:val="FontStyle483"/>
          <w:spacing w:val="0"/>
        </w:rPr>
        <w:t>кар</w:t>
      </w:r>
      <w:r>
        <w:rPr>
          <w:rStyle w:val="FontStyle483"/>
          <w:spacing w:val="0"/>
        </w:rPr>
        <w:softHyphen/>
        <w:t>тина</w:t>
      </w:r>
      <w:r>
        <w:rPr>
          <w:rStyle w:val="FontStyle483"/>
        </w:rPr>
        <w:t xml:space="preserve"> </w:t>
      </w:r>
      <w:r>
        <w:rPr>
          <w:rStyle w:val="FontStyle483"/>
          <w:spacing w:val="0"/>
        </w:rPr>
        <w:t>наблюдается,</w:t>
      </w:r>
      <w:r>
        <w:rPr>
          <w:rStyle w:val="FontStyle483"/>
        </w:rPr>
        <w:t xml:space="preserve"> </w:t>
      </w:r>
      <w:r>
        <w:rPr>
          <w:rStyle w:val="FontStyle483"/>
          <w:spacing w:val="0"/>
        </w:rPr>
        <w:t>если</w:t>
      </w:r>
      <w:r>
        <w:rPr>
          <w:rStyle w:val="FontStyle483"/>
        </w:rPr>
        <w:t xml:space="preserve"> </w:t>
      </w:r>
      <w:r>
        <w:rPr>
          <w:rStyle w:val="FontStyle483"/>
          <w:spacing w:val="0"/>
        </w:rPr>
        <w:t>поза</w:t>
      </w:r>
      <w:r>
        <w:rPr>
          <w:rStyle w:val="FontStyle483"/>
        </w:rPr>
        <w:t xml:space="preserve"> </w:t>
      </w:r>
      <w:r>
        <w:rPr>
          <w:rStyle w:val="FontStyle483"/>
          <w:spacing w:val="0"/>
        </w:rPr>
        <w:t>включена</w:t>
      </w:r>
      <w:r>
        <w:rPr>
          <w:rStyle w:val="FontStyle483"/>
        </w:rPr>
        <w:t xml:space="preserve"> </w:t>
      </w:r>
      <w:r>
        <w:rPr>
          <w:rStyle w:val="FontStyle483"/>
          <w:spacing w:val="0"/>
        </w:rPr>
        <w:t>в</w:t>
      </w:r>
      <w:r>
        <w:rPr>
          <w:rStyle w:val="FontStyle483"/>
        </w:rPr>
        <w:t xml:space="preserve"> </w:t>
      </w:r>
      <w:r>
        <w:rPr>
          <w:rStyle w:val="FontStyle483"/>
          <w:spacing w:val="0"/>
        </w:rPr>
        <w:t>состав</w:t>
      </w:r>
      <w:r>
        <w:rPr>
          <w:rStyle w:val="FontStyle483"/>
        </w:rPr>
        <w:t xml:space="preserve"> </w:t>
      </w:r>
      <w:r>
        <w:rPr>
          <w:rStyle w:val="FontStyle483"/>
          <w:spacing w:val="0"/>
        </w:rPr>
        <w:t>сложно</w:t>
      </w:r>
      <w:r>
        <w:rPr>
          <w:rStyle w:val="FontStyle483"/>
          <w:spacing w:val="0"/>
        </w:rPr>
        <w:softHyphen/>
        <w:t>го</w:t>
      </w:r>
      <w:r>
        <w:rPr>
          <w:rStyle w:val="FontStyle483"/>
        </w:rPr>
        <w:t xml:space="preserve"> </w:t>
      </w:r>
      <w:r>
        <w:rPr>
          <w:rStyle w:val="FontStyle483"/>
          <w:spacing w:val="0"/>
        </w:rPr>
        <w:t>двигательного</w:t>
      </w:r>
      <w:r>
        <w:rPr>
          <w:rStyle w:val="FontStyle483"/>
        </w:rPr>
        <w:t xml:space="preserve"> </w:t>
      </w:r>
      <w:r>
        <w:rPr>
          <w:rStyle w:val="FontStyle483"/>
          <w:spacing w:val="0"/>
        </w:rPr>
        <w:t>действия.</w:t>
      </w:r>
      <w:r>
        <w:rPr>
          <w:rStyle w:val="FontStyle483"/>
        </w:rPr>
        <w:t xml:space="preserve"> </w:t>
      </w:r>
      <w:r>
        <w:rPr>
          <w:rStyle w:val="FontStyle483"/>
          <w:spacing w:val="0"/>
        </w:rPr>
        <w:t>В</w:t>
      </w:r>
      <w:r>
        <w:rPr>
          <w:rStyle w:val="FontStyle483"/>
        </w:rPr>
        <w:t xml:space="preserve"> </w:t>
      </w:r>
      <w:r>
        <w:rPr>
          <w:rStyle w:val="FontStyle483"/>
          <w:spacing w:val="0"/>
        </w:rPr>
        <w:t>работах</w:t>
      </w:r>
      <w:r>
        <w:rPr>
          <w:rStyle w:val="FontStyle483"/>
        </w:rPr>
        <w:t xml:space="preserve"> </w:t>
      </w:r>
      <w:r>
        <w:rPr>
          <w:rStyle w:val="FontStyle483"/>
          <w:spacing w:val="0"/>
          <w:lang w:val="en-US"/>
        </w:rPr>
        <w:t>W</w:t>
      </w:r>
      <w:r w:rsidRPr="00190123">
        <w:rPr>
          <w:rStyle w:val="FontStyle483"/>
          <w:spacing w:val="0"/>
        </w:rPr>
        <w:t>.</w:t>
      </w:r>
      <w:r w:rsidRPr="00190123">
        <w:rPr>
          <w:rStyle w:val="FontStyle483"/>
        </w:rPr>
        <w:t xml:space="preserve"> </w:t>
      </w:r>
      <w:r>
        <w:rPr>
          <w:rStyle w:val="FontStyle483"/>
          <w:spacing w:val="0"/>
          <w:lang w:val="en-US"/>
        </w:rPr>
        <w:t>Hess</w:t>
      </w:r>
      <w:r w:rsidRPr="00190123">
        <w:rPr>
          <w:rStyle w:val="FontStyle483"/>
        </w:rPr>
        <w:t xml:space="preserve"> </w:t>
      </w:r>
      <w:r>
        <w:rPr>
          <w:rStyle w:val="FontStyle483"/>
          <w:spacing w:val="0"/>
        </w:rPr>
        <w:t>(1943) и</w:t>
      </w:r>
      <w:r>
        <w:rPr>
          <w:rStyle w:val="FontStyle483"/>
        </w:rPr>
        <w:t xml:space="preserve"> </w:t>
      </w:r>
      <w:r>
        <w:rPr>
          <w:rStyle w:val="FontStyle483"/>
          <w:spacing w:val="0"/>
        </w:rPr>
        <w:t>более</w:t>
      </w:r>
      <w:r>
        <w:rPr>
          <w:rStyle w:val="FontStyle483"/>
        </w:rPr>
        <w:t xml:space="preserve"> </w:t>
      </w:r>
      <w:r>
        <w:rPr>
          <w:rStyle w:val="FontStyle483"/>
          <w:spacing w:val="0"/>
        </w:rPr>
        <w:t>поздних</w:t>
      </w:r>
      <w:r>
        <w:rPr>
          <w:rStyle w:val="FontStyle483"/>
        </w:rPr>
        <w:t xml:space="preserve"> </w:t>
      </w:r>
      <w:r>
        <w:rPr>
          <w:rStyle w:val="FontStyle483"/>
          <w:spacing w:val="0"/>
        </w:rPr>
        <w:t>исследованиях</w:t>
      </w:r>
      <w:r>
        <w:rPr>
          <w:rStyle w:val="FontStyle483"/>
        </w:rPr>
        <w:t xml:space="preserve"> </w:t>
      </w:r>
      <w:r>
        <w:rPr>
          <w:rStyle w:val="FontStyle483"/>
          <w:spacing w:val="0"/>
        </w:rPr>
        <w:t>(В.</w:t>
      </w:r>
      <w:r>
        <w:rPr>
          <w:rStyle w:val="FontStyle483"/>
        </w:rPr>
        <w:t xml:space="preserve"> </w:t>
      </w:r>
      <w:r>
        <w:rPr>
          <w:rStyle w:val="FontStyle483"/>
          <w:spacing w:val="0"/>
        </w:rPr>
        <w:t>Е.</w:t>
      </w:r>
      <w:r>
        <w:rPr>
          <w:rStyle w:val="FontStyle483"/>
        </w:rPr>
        <w:t xml:space="preserve"> </w:t>
      </w:r>
      <w:r>
        <w:rPr>
          <w:rStyle w:val="FontStyle483"/>
          <w:spacing w:val="0"/>
        </w:rPr>
        <w:t>Беленький</w:t>
      </w:r>
      <w:r>
        <w:rPr>
          <w:rStyle w:val="FontStyle483"/>
        </w:rPr>
        <w:t xml:space="preserve"> </w:t>
      </w:r>
      <w:r>
        <w:rPr>
          <w:rStyle w:val="FontStyle483"/>
          <w:spacing w:val="0"/>
        </w:rPr>
        <w:t>и</w:t>
      </w:r>
      <w:r>
        <w:rPr>
          <w:rStyle w:val="FontStyle483"/>
        </w:rPr>
        <w:t xml:space="preserve"> </w:t>
      </w:r>
      <w:r>
        <w:rPr>
          <w:rStyle w:val="FontStyle483"/>
          <w:spacing w:val="0"/>
        </w:rPr>
        <w:t>др-1967;</w:t>
      </w:r>
      <w:r>
        <w:rPr>
          <w:rStyle w:val="FontStyle483"/>
        </w:rPr>
        <w:t xml:space="preserve"> </w:t>
      </w:r>
      <w:r>
        <w:rPr>
          <w:rStyle w:val="FontStyle483"/>
          <w:spacing w:val="0"/>
        </w:rPr>
        <w:t>М.</w:t>
      </w:r>
      <w:r>
        <w:rPr>
          <w:rStyle w:val="FontStyle483"/>
        </w:rPr>
        <w:t xml:space="preserve"> </w:t>
      </w:r>
      <w:r>
        <w:rPr>
          <w:rStyle w:val="FontStyle483"/>
          <w:spacing w:val="0"/>
        </w:rPr>
        <w:t>А.</w:t>
      </w:r>
      <w:r>
        <w:rPr>
          <w:rStyle w:val="FontStyle483"/>
        </w:rPr>
        <w:t xml:space="preserve"> </w:t>
      </w:r>
      <w:r>
        <w:rPr>
          <w:rStyle w:val="FontStyle483"/>
          <w:spacing w:val="0"/>
        </w:rPr>
        <w:t>Алексеев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1970;</w:t>
      </w:r>
      <w:r>
        <w:rPr>
          <w:rStyle w:val="FontStyle483"/>
        </w:rPr>
        <w:t xml:space="preserve"> </w:t>
      </w:r>
      <w:r>
        <w:rPr>
          <w:rStyle w:val="FontStyle483"/>
          <w:spacing w:val="0"/>
          <w:lang w:val="en-US"/>
        </w:rPr>
        <w:t>S</w:t>
      </w:r>
      <w:r w:rsidRPr="00190123">
        <w:rPr>
          <w:rStyle w:val="FontStyle483"/>
          <w:spacing w:val="0"/>
        </w:rPr>
        <w:t>.</w:t>
      </w:r>
      <w:r w:rsidRPr="00190123">
        <w:rPr>
          <w:rStyle w:val="FontStyle483"/>
        </w:rPr>
        <w:t xml:space="preserve"> </w:t>
      </w:r>
      <w:r>
        <w:rPr>
          <w:rStyle w:val="FontStyle483"/>
          <w:spacing w:val="0"/>
          <w:lang w:val="en-US"/>
        </w:rPr>
        <w:t>Boisset</w:t>
      </w:r>
      <w:r w:rsidRPr="00190123">
        <w:rPr>
          <w:rStyle w:val="FontStyle483"/>
          <w:spacing w:val="0"/>
        </w:rPr>
        <w:t>,</w:t>
      </w:r>
      <w:r w:rsidRPr="00190123">
        <w:rPr>
          <w:rStyle w:val="FontStyle483"/>
        </w:rPr>
        <w:t xml:space="preserve"> </w:t>
      </w:r>
      <w:r>
        <w:rPr>
          <w:rStyle w:val="FontStyle483"/>
          <w:spacing w:val="0"/>
        </w:rPr>
        <w:t>М.</w:t>
      </w:r>
      <w:r>
        <w:rPr>
          <w:rStyle w:val="FontStyle483"/>
        </w:rPr>
        <w:t xml:space="preserve"> </w:t>
      </w:r>
      <w:r>
        <w:rPr>
          <w:rStyle w:val="FontStyle483"/>
          <w:spacing w:val="0"/>
          <w:lang w:val="en-US"/>
        </w:rPr>
        <w:t>Zattara</w:t>
      </w:r>
      <w:r w:rsidRPr="00190123">
        <w:rPr>
          <w:rStyle w:val="FontStyle483"/>
          <w:spacing w:val="0"/>
        </w:rPr>
        <w:t xml:space="preserve">, </w:t>
      </w:r>
      <w:r>
        <w:rPr>
          <w:rStyle w:val="FontStyle483"/>
          <w:spacing w:val="0"/>
        </w:rPr>
        <w:t>1981)</w:t>
      </w:r>
      <w:r>
        <w:rPr>
          <w:rStyle w:val="FontStyle483"/>
        </w:rPr>
        <w:t xml:space="preserve"> </w:t>
      </w:r>
      <w:r>
        <w:rPr>
          <w:rStyle w:val="FontStyle483"/>
          <w:spacing w:val="0"/>
        </w:rPr>
        <w:t>показано,</w:t>
      </w:r>
      <w:r>
        <w:rPr>
          <w:rStyle w:val="FontStyle483"/>
        </w:rPr>
        <w:t xml:space="preserve"> </w:t>
      </w:r>
      <w:r>
        <w:rPr>
          <w:rStyle w:val="FontStyle483"/>
          <w:spacing w:val="0"/>
        </w:rPr>
        <w:t>что</w:t>
      </w:r>
      <w:r>
        <w:rPr>
          <w:rStyle w:val="FontStyle483"/>
        </w:rPr>
        <w:t xml:space="preserve"> </w:t>
      </w:r>
      <w:r>
        <w:rPr>
          <w:rStyle w:val="FontStyle483"/>
          <w:spacing w:val="0"/>
        </w:rPr>
        <w:t>позные</w:t>
      </w:r>
      <w:r>
        <w:rPr>
          <w:rStyle w:val="FontStyle483"/>
        </w:rPr>
        <w:t xml:space="preserve"> </w:t>
      </w:r>
      <w:r>
        <w:rPr>
          <w:rStyle w:val="FontStyle483"/>
          <w:spacing w:val="0"/>
        </w:rPr>
        <w:t>реакции</w:t>
      </w:r>
      <w:r>
        <w:rPr>
          <w:rStyle w:val="FontStyle483"/>
        </w:rPr>
        <w:t xml:space="preserve"> </w:t>
      </w:r>
      <w:r>
        <w:rPr>
          <w:rStyle w:val="FontStyle483"/>
          <w:spacing w:val="0"/>
        </w:rPr>
        <w:t>мышц</w:t>
      </w:r>
      <w:r>
        <w:rPr>
          <w:rStyle w:val="FontStyle483"/>
        </w:rPr>
        <w:t xml:space="preserve"> </w:t>
      </w:r>
      <w:r>
        <w:rPr>
          <w:rStyle w:val="FontStyle483"/>
          <w:spacing w:val="0"/>
        </w:rPr>
        <w:t>предшествуют предстоящему</w:t>
      </w:r>
      <w:r>
        <w:rPr>
          <w:rStyle w:val="FontStyle483"/>
        </w:rPr>
        <w:t xml:space="preserve"> </w:t>
      </w:r>
      <w:r>
        <w:rPr>
          <w:rStyle w:val="FontStyle483"/>
          <w:spacing w:val="0"/>
        </w:rPr>
        <w:t>движению</w:t>
      </w:r>
      <w:r>
        <w:rPr>
          <w:rStyle w:val="FontStyle483"/>
        </w:rPr>
        <w:t xml:space="preserve"> </w:t>
      </w:r>
      <w:r>
        <w:rPr>
          <w:rStyle w:val="FontStyle483"/>
          <w:spacing w:val="0"/>
        </w:rPr>
        <w:t>и</w:t>
      </w:r>
      <w:r>
        <w:rPr>
          <w:rStyle w:val="FontStyle483"/>
        </w:rPr>
        <w:t xml:space="preserve"> </w:t>
      </w:r>
      <w:r>
        <w:rPr>
          <w:rStyle w:val="FontStyle483"/>
          <w:spacing w:val="0"/>
        </w:rPr>
        <w:t>являются</w:t>
      </w:r>
      <w:r>
        <w:rPr>
          <w:rStyle w:val="FontStyle483"/>
        </w:rPr>
        <w:t xml:space="preserve"> </w:t>
      </w:r>
      <w:r>
        <w:rPr>
          <w:rStyle w:val="FontStyle483"/>
          <w:spacing w:val="0"/>
        </w:rPr>
        <w:t>специфичными</w:t>
      </w:r>
      <w:r>
        <w:rPr>
          <w:rStyle w:val="FontStyle483"/>
        </w:rPr>
        <w:t xml:space="preserve"> </w:t>
      </w:r>
      <w:r>
        <w:rPr>
          <w:rStyle w:val="FontStyle483"/>
          <w:spacing w:val="0"/>
        </w:rPr>
        <w:t>для него.</w:t>
      </w:r>
      <w:r>
        <w:rPr>
          <w:rStyle w:val="FontStyle483"/>
        </w:rPr>
        <w:t xml:space="preserve"> </w:t>
      </w:r>
      <w:r>
        <w:rPr>
          <w:rStyle w:val="FontStyle483"/>
          <w:spacing w:val="0"/>
        </w:rPr>
        <w:t>Произвольное</w:t>
      </w:r>
      <w:r>
        <w:rPr>
          <w:rStyle w:val="FontStyle483"/>
        </w:rPr>
        <w:t xml:space="preserve"> </w:t>
      </w:r>
      <w:r>
        <w:rPr>
          <w:rStyle w:val="FontStyle483"/>
          <w:spacing w:val="0"/>
        </w:rPr>
        <w:t>движение</w:t>
      </w:r>
      <w:r>
        <w:rPr>
          <w:rStyle w:val="FontStyle483"/>
        </w:rPr>
        <w:t xml:space="preserve"> </w:t>
      </w:r>
      <w:r>
        <w:rPr>
          <w:rStyle w:val="FontStyle483"/>
          <w:spacing w:val="0"/>
        </w:rPr>
        <w:t>находится</w:t>
      </w:r>
      <w:r>
        <w:rPr>
          <w:rStyle w:val="FontStyle483"/>
        </w:rPr>
        <w:t xml:space="preserve"> </w:t>
      </w:r>
      <w:r>
        <w:rPr>
          <w:rStyle w:val="FontStyle483"/>
          <w:spacing w:val="0"/>
        </w:rPr>
        <w:t>под</w:t>
      </w:r>
      <w:r>
        <w:rPr>
          <w:rStyle w:val="FontStyle483"/>
        </w:rPr>
        <w:t xml:space="preserve"> </w:t>
      </w:r>
      <w:r>
        <w:rPr>
          <w:rStyle w:val="FontStyle483"/>
          <w:spacing w:val="0"/>
        </w:rPr>
        <w:t>влиянием первоначальной</w:t>
      </w:r>
      <w:r>
        <w:rPr>
          <w:rStyle w:val="FontStyle483"/>
        </w:rPr>
        <w:t xml:space="preserve">   </w:t>
      </w:r>
      <w:r>
        <w:rPr>
          <w:rStyle w:val="FontStyle483"/>
          <w:spacing w:val="0"/>
        </w:rPr>
        <w:t>позы</w:t>
      </w:r>
      <w:r>
        <w:rPr>
          <w:rStyle w:val="FontStyle483"/>
        </w:rPr>
        <w:t xml:space="preserve">   </w:t>
      </w:r>
      <w:r>
        <w:rPr>
          <w:rStyle w:val="FontStyle483"/>
          <w:spacing w:val="0"/>
        </w:rPr>
        <w:t>(М.</w:t>
      </w:r>
      <w:r>
        <w:rPr>
          <w:rStyle w:val="FontStyle483"/>
        </w:rPr>
        <w:t xml:space="preserve"> </w:t>
      </w:r>
      <w:r>
        <w:rPr>
          <w:rStyle w:val="FontStyle483"/>
          <w:spacing w:val="0"/>
        </w:rPr>
        <w:t>А.</w:t>
      </w:r>
      <w:r>
        <w:rPr>
          <w:rStyle w:val="FontStyle483"/>
        </w:rPr>
        <w:t xml:space="preserve">   </w:t>
      </w:r>
      <w:r>
        <w:rPr>
          <w:rStyle w:val="FontStyle483"/>
          <w:spacing w:val="0"/>
        </w:rPr>
        <w:t>Алексеев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1975; М.</w:t>
      </w:r>
      <w:r>
        <w:rPr>
          <w:rStyle w:val="FontStyle483"/>
        </w:rPr>
        <w:t xml:space="preserve"> </w:t>
      </w:r>
      <w:r>
        <w:rPr>
          <w:rStyle w:val="FontStyle483"/>
          <w:spacing w:val="0"/>
        </w:rPr>
        <w:t>И.</w:t>
      </w:r>
      <w:r>
        <w:rPr>
          <w:rStyle w:val="FontStyle483"/>
        </w:rPr>
        <w:t xml:space="preserve"> </w:t>
      </w:r>
      <w:r>
        <w:rPr>
          <w:rStyle w:val="FontStyle483"/>
          <w:spacing w:val="0"/>
        </w:rPr>
        <w:t>Липшиц</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1981;</w:t>
      </w:r>
      <w:r>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Lung</w:t>
      </w:r>
      <w:r w:rsidRPr="00190123">
        <w:rPr>
          <w:rStyle w:val="FontStyle483"/>
          <w:spacing w:val="0"/>
        </w:rPr>
        <w:t>,</w:t>
      </w:r>
      <w:r w:rsidRPr="00190123">
        <w:rPr>
          <w:rStyle w:val="FontStyle483"/>
        </w:rPr>
        <w:t xml:space="preserve"> </w:t>
      </w:r>
      <w:r>
        <w:rPr>
          <w:rStyle w:val="FontStyle483"/>
          <w:spacing w:val="0"/>
        </w:rPr>
        <w:t>1980),</w:t>
      </w:r>
      <w:r>
        <w:rPr>
          <w:rStyle w:val="FontStyle483"/>
        </w:rPr>
        <w:t xml:space="preserve"> </w:t>
      </w:r>
      <w:r>
        <w:rPr>
          <w:rStyle w:val="FontStyle483"/>
          <w:spacing w:val="0"/>
        </w:rPr>
        <w:t>и</w:t>
      </w:r>
      <w:r>
        <w:rPr>
          <w:rStyle w:val="FontStyle483"/>
        </w:rPr>
        <w:t xml:space="preserve"> </w:t>
      </w:r>
      <w:r>
        <w:rPr>
          <w:rStyle w:val="FontStyle483"/>
          <w:spacing w:val="0"/>
        </w:rPr>
        <w:t>позные</w:t>
      </w:r>
      <w:r>
        <w:rPr>
          <w:rStyle w:val="FontStyle483"/>
        </w:rPr>
        <w:t xml:space="preserve"> </w:t>
      </w:r>
      <w:r>
        <w:rPr>
          <w:rStyle w:val="FontStyle483"/>
          <w:spacing w:val="0"/>
        </w:rPr>
        <w:t>ре</w:t>
      </w:r>
      <w:r>
        <w:rPr>
          <w:rStyle w:val="FontStyle483"/>
          <w:spacing w:val="0"/>
        </w:rPr>
        <w:softHyphen/>
        <w:t>акции</w:t>
      </w:r>
      <w:r>
        <w:rPr>
          <w:rStyle w:val="FontStyle483"/>
        </w:rPr>
        <w:t xml:space="preserve">  </w:t>
      </w:r>
      <w:r>
        <w:rPr>
          <w:rStyle w:val="FontStyle483"/>
          <w:spacing w:val="0"/>
        </w:rPr>
        <w:t>являются</w:t>
      </w:r>
      <w:r>
        <w:rPr>
          <w:rStyle w:val="FontStyle483"/>
        </w:rPr>
        <w:t xml:space="preserve">   </w:t>
      </w:r>
      <w:r>
        <w:rPr>
          <w:rStyle w:val="FontStyle483"/>
          <w:spacing w:val="0"/>
        </w:rPr>
        <w:t>важным</w:t>
      </w:r>
      <w:r>
        <w:rPr>
          <w:rStyle w:val="FontStyle483"/>
        </w:rPr>
        <w:t xml:space="preserve">   </w:t>
      </w:r>
      <w:r>
        <w:rPr>
          <w:rStyle w:val="FontStyle483"/>
          <w:spacing w:val="0"/>
        </w:rPr>
        <w:t>компонентом</w:t>
      </w:r>
      <w:r>
        <w:rPr>
          <w:rStyle w:val="FontStyle483"/>
        </w:rPr>
        <w:t xml:space="preserve">   </w:t>
      </w:r>
      <w:r>
        <w:rPr>
          <w:rStyle w:val="FontStyle483"/>
          <w:spacing w:val="0"/>
        </w:rPr>
        <w:t>произвольного движения</w:t>
      </w:r>
      <w:r>
        <w:rPr>
          <w:rStyle w:val="FontStyle483"/>
        </w:rPr>
        <w:t xml:space="preserve">  </w:t>
      </w:r>
      <w:r>
        <w:rPr>
          <w:rStyle w:val="FontStyle483"/>
          <w:spacing w:val="0"/>
        </w:rPr>
        <w:t>(Н.</w:t>
      </w:r>
      <w:r>
        <w:rPr>
          <w:rStyle w:val="FontStyle483"/>
        </w:rPr>
        <w:t xml:space="preserve"> </w:t>
      </w:r>
      <w:r>
        <w:rPr>
          <w:rStyle w:val="FontStyle483"/>
          <w:spacing w:val="0"/>
        </w:rPr>
        <w:t>А.</w:t>
      </w:r>
      <w:r>
        <w:rPr>
          <w:rStyle w:val="FontStyle483"/>
        </w:rPr>
        <w:t xml:space="preserve"> </w:t>
      </w:r>
      <w:r>
        <w:rPr>
          <w:rStyle w:val="FontStyle483"/>
          <w:spacing w:val="0"/>
        </w:rPr>
        <w:t>Бернштейн,.</w:t>
      </w:r>
      <w:r>
        <w:rPr>
          <w:rStyle w:val="FontStyle483"/>
        </w:rPr>
        <w:t xml:space="preserve"> </w:t>
      </w:r>
      <w:r>
        <w:rPr>
          <w:rStyle w:val="FontStyle483"/>
          <w:spacing w:val="0"/>
        </w:rPr>
        <w:t>1967;</w:t>
      </w:r>
      <w:r>
        <w:rPr>
          <w:rStyle w:val="FontStyle483"/>
        </w:rPr>
        <w:t xml:space="preserve"> </w:t>
      </w:r>
      <w:r>
        <w:rPr>
          <w:rStyle w:val="FontStyle483"/>
          <w:spacing w:val="0"/>
        </w:rPr>
        <w:t>Т.</w:t>
      </w:r>
      <w:r>
        <w:rPr>
          <w:rStyle w:val="FontStyle483"/>
        </w:rPr>
        <w:t xml:space="preserve"> </w:t>
      </w:r>
      <w:r>
        <w:rPr>
          <w:rStyle w:val="FontStyle483"/>
          <w:spacing w:val="0"/>
          <w:lang w:val="en-US"/>
        </w:rPr>
        <w:t>Easton</w:t>
      </w:r>
      <w:r w:rsidRPr="00190123">
        <w:rPr>
          <w:rStyle w:val="FontStyle483"/>
          <w:spacing w:val="0"/>
        </w:rPr>
        <w:t>,</w:t>
      </w:r>
      <w:r w:rsidRPr="00190123">
        <w:rPr>
          <w:rStyle w:val="FontStyle483"/>
        </w:rPr>
        <w:t xml:space="preserve">   </w:t>
      </w:r>
      <w:r>
        <w:rPr>
          <w:rStyle w:val="FontStyle483"/>
          <w:spacing w:val="0"/>
        </w:rPr>
        <w:t>1977). Такой</w:t>
      </w:r>
      <w:r>
        <w:rPr>
          <w:rStyle w:val="FontStyle483"/>
        </w:rPr>
        <w:t xml:space="preserve"> </w:t>
      </w:r>
      <w:r>
        <w:rPr>
          <w:rStyle w:val="FontStyle483"/>
          <w:spacing w:val="0"/>
        </w:rPr>
        <w:t>тип</w:t>
      </w:r>
      <w:r>
        <w:rPr>
          <w:rStyle w:val="FontStyle483"/>
        </w:rPr>
        <w:t xml:space="preserve"> </w:t>
      </w:r>
      <w:r>
        <w:rPr>
          <w:rStyle w:val="FontStyle483"/>
          <w:spacing w:val="0"/>
        </w:rPr>
        <w:t>позной</w:t>
      </w:r>
      <w:r>
        <w:rPr>
          <w:rStyle w:val="FontStyle483"/>
        </w:rPr>
        <w:t xml:space="preserve"> </w:t>
      </w:r>
      <w:r>
        <w:rPr>
          <w:rStyle w:val="FontStyle483"/>
          <w:spacing w:val="0"/>
        </w:rPr>
        <w:t>активности</w:t>
      </w:r>
      <w:r>
        <w:rPr>
          <w:rStyle w:val="FontStyle483"/>
        </w:rPr>
        <w:t xml:space="preserve"> </w:t>
      </w:r>
      <w:r>
        <w:rPr>
          <w:rStyle w:val="FontStyle483"/>
          <w:spacing w:val="0"/>
        </w:rPr>
        <w:t>не</w:t>
      </w:r>
      <w:r>
        <w:rPr>
          <w:rStyle w:val="FontStyle483"/>
        </w:rPr>
        <w:t xml:space="preserve"> </w:t>
      </w:r>
      <w:r>
        <w:rPr>
          <w:rStyle w:val="FontStyle483"/>
          <w:spacing w:val="0"/>
        </w:rPr>
        <w:t>может</w:t>
      </w:r>
      <w:r>
        <w:rPr>
          <w:rStyle w:val="FontStyle483"/>
        </w:rPr>
        <w:t xml:space="preserve"> </w:t>
      </w:r>
      <w:r>
        <w:rPr>
          <w:rStyle w:val="FontStyle483"/>
          <w:spacing w:val="0"/>
        </w:rPr>
        <w:t>рассматриваться как</w:t>
      </w:r>
      <w:r>
        <w:rPr>
          <w:rStyle w:val="FontStyle483"/>
        </w:rPr>
        <w:t xml:space="preserve"> </w:t>
      </w:r>
      <w:r>
        <w:rPr>
          <w:rStyle w:val="FontStyle483"/>
          <w:spacing w:val="0"/>
        </w:rPr>
        <w:t>рефлекторный,</w:t>
      </w:r>
      <w:r>
        <w:rPr>
          <w:rStyle w:val="FontStyle483"/>
        </w:rPr>
        <w:t xml:space="preserve"> </w:t>
      </w:r>
      <w:r>
        <w:rPr>
          <w:rStyle w:val="FontStyle483"/>
          <w:spacing w:val="0"/>
        </w:rPr>
        <w:t>поскольку</w:t>
      </w:r>
      <w:r>
        <w:rPr>
          <w:rStyle w:val="FontStyle483"/>
        </w:rPr>
        <w:t xml:space="preserve"> </w:t>
      </w:r>
      <w:r>
        <w:rPr>
          <w:rStyle w:val="FontStyle483"/>
          <w:spacing w:val="0"/>
        </w:rPr>
        <w:t>он</w:t>
      </w:r>
      <w:r>
        <w:rPr>
          <w:rStyle w:val="FontStyle483"/>
        </w:rPr>
        <w:t xml:space="preserve"> </w:t>
      </w:r>
      <w:r>
        <w:rPr>
          <w:rStyle w:val="FontStyle483"/>
          <w:spacing w:val="0"/>
        </w:rPr>
        <w:t>носит</w:t>
      </w:r>
      <w:r>
        <w:rPr>
          <w:rStyle w:val="FontStyle483"/>
        </w:rPr>
        <w:t xml:space="preserve"> </w:t>
      </w:r>
      <w:r>
        <w:rPr>
          <w:rStyle w:val="FontStyle483"/>
          <w:spacing w:val="0"/>
        </w:rPr>
        <w:t>упреждающий характер</w:t>
      </w:r>
      <w:r>
        <w:rPr>
          <w:rStyle w:val="FontStyle483"/>
        </w:rPr>
        <w:t xml:space="preserve"> </w:t>
      </w:r>
      <w:r>
        <w:rPr>
          <w:rStyle w:val="FontStyle483"/>
          <w:spacing w:val="0"/>
        </w:rPr>
        <w:t>и</w:t>
      </w:r>
      <w:r>
        <w:rPr>
          <w:rStyle w:val="FontStyle483"/>
        </w:rPr>
        <w:t xml:space="preserve"> </w:t>
      </w:r>
      <w:r>
        <w:rPr>
          <w:rStyle w:val="FontStyle483"/>
          <w:spacing w:val="0"/>
        </w:rPr>
        <w:t>реализуется,</w:t>
      </w:r>
      <w:r>
        <w:rPr>
          <w:rStyle w:val="FontStyle483"/>
        </w:rPr>
        <w:t xml:space="preserve"> </w:t>
      </w:r>
      <w:r>
        <w:rPr>
          <w:rStyle w:val="FontStyle483"/>
          <w:spacing w:val="0"/>
        </w:rPr>
        <w:t>вероятно,</w:t>
      </w:r>
      <w:r>
        <w:rPr>
          <w:rStyle w:val="FontStyle483"/>
        </w:rPr>
        <w:t xml:space="preserve"> </w:t>
      </w:r>
      <w:r>
        <w:rPr>
          <w:rStyle w:val="FontStyle483"/>
          <w:spacing w:val="0"/>
        </w:rPr>
        <w:t>на</w:t>
      </w:r>
      <w:r>
        <w:rPr>
          <w:rStyle w:val="FontStyle483"/>
        </w:rPr>
        <w:t xml:space="preserve"> </w:t>
      </w:r>
      <w:r>
        <w:rPr>
          <w:rStyle w:val="FontStyle483"/>
          <w:spacing w:val="0"/>
        </w:rPr>
        <w:t>основе</w:t>
      </w:r>
      <w:r>
        <w:rPr>
          <w:rStyle w:val="FontStyle483"/>
        </w:rPr>
        <w:t xml:space="preserve"> </w:t>
      </w:r>
      <w:r>
        <w:rPr>
          <w:rStyle w:val="FontStyle483"/>
          <w:spacing w:val="0"/>
        </w:rPr>
        <w:t>центральной</w:t>
      </w:r>
    </w:p>
    <w:p w:rsidR="00D57188" w:rsidRDefault="00D57188">
      <w:pPr>
        <w:pStyle w:val="Style168"/>
        <w:widowControl/>
        <w:spacing w:before="5" w:line="182" w:lineRule="exact"/>
        <w:rPr>
          <w:rStyle w:val="FontStyle483"/>
          <w:spacing w:val="0"/>
        </w:rPr>
        <w:sectPr w:rsidR="00D57188">
          <w:headerReference w:type="even" r:id="rId361"/>
          <w:headerReference w:type="default" r:id="rId362"/>
          <w:footerReference w:type="even" r:id="rId363"/>
          <w:footerReference w:type="default" r:id="rId364"/>
          <w:type w:val="continuous"/>
          <w:pgSz w:w="8390" w:h="11905"/>
          <w:pgMar w:top="1316" w:right="1403" w:bottom="641" w:left="1557" w:header="720" w:footer="720" w:gutter="0"/>
          <w:cols w:space="60"/>
          <w:noEndnote/>
        </w:sect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Default="00D57188">
      <w:pPr>
        <w:pStyle w:val="Style133"/>
        <w:widowControl/>
        <w:spacing w:line="240" w:lineRule="exact"/>
        <w:jc w:val="both"/>
        <w:rPr>
          <w:sz w:val="20"/>
          <w:szCs w:val="20"/>
        </w:rPr>
      </w:pPr>
    </w:p>
    <w:p w:rsidR="00D57188" w:rsidRPr="00190123" w:rsidRDefault="001C5317">
      <w:pPr>
        <w:pStyle w:val="Style133"/>
        <w:widowControl/>
        <w:spacing w:before="202" w:line="240" w:lineRule="auto"/>
        <w:jc w:val="both"/>
        <w:rPr>
          <w:rStyle w:val="FontStyle477"/>
          <w:lang w:eastAsia="en-US"/>
        </w:rPr>
      </w:pPr>
      <w:r>
        <w:rPr>
          <w:rStyle w:val="FontStyle477"/>
          <w:lang w:val="en-US" w:eastAsia="en-US"/>
        </w:rPr>
        <w:t>ittara</w:t>
      </w:r>
      <w:r w:rsidRPr="00190123">
        <w:rPr>
          <w:rStyle w:val="FontStyle477"/>
          <w:lang w:eastAsia="en-US"/>
        </w:rPr>
        <w:t>,</w:t>
      </w:r>
    </w:p>
    <w:p w:rsidR="00D57188" w:rsidRDefault="001C5317">
      <w:pPr>
        <w:pStyle w:val="Style85"/>
        <w:widowControl/>
        <w:spacing w:line="197" w:lineRule="exact"/>
        <w:rPr>
          <w:rStyle w:val="FontStyle483"/>
          <w:spacing w:val="0"/>
        </w:rPr>
      </w:pPr>
      <w:r w:rsidRPr="00190123">
        <w:rPr>
          <w:rStyle w:val="FontStyle477"/>
          <w:lang w:eastAsia="en-US"/>
        </w:rPr>
        <w:br w:type="column"/>
      </w:r>
      <w:r>
        <w:rPr>
          <w:rStyle w:val="FontStyle483"/>
          <w:spacing w:val="0"/>
        </w:rPr>
        <w:lastRenderedPageBreak/>
        <w:t>программы.</w:t>
      </w:r>
      <w:r>
        <w:rPr>
          <w:rStyle w:val="FontStyle483"/>
        </w:rPr>
        <w:t xml:space="preserve"> </w:t>
      </w:r>
      <w:r>
        <w:rPr>
          <w:rStyle w:val="FontStyle483"/>
          <w:spacing w:val="0"/>
        </w:rPr>
        <w:t>В</w:t>
      </w:r>
      <w:r>
        <w:rPr>
          <w:rStyle w:val="FontStyle483"/>
        </w:rPr>
        <w:t xml:space="preserve"> </w:t>
      </w:r>
      <w:r>
        <w:rPr>
          <w:rStyle w:val="FontStyle483"/>
          <w:spacing w:val="0"/>
        </w:rPr>
        <w:t>последнюю</w:t>
      </w:r>
      <w:r>
        <w:rPr>
          <w:rStyle w:val="FontStyle483"/>
        </w:rPr>
        <w:t xml:space="preserve"> </w:t>
      </w:r>
      <w:r>
        <w:rPr>
          <w:rStyle w:val="FontStyle483"/>
          <w:spacing w:val="0"/>
        </w:rPr>
        <w:t>входят</w:t>
      </w:r>
      <w:r>
        <w:rPr>
          <w:rStyle w:val="FontStyle483"/>
        </w:rPr>
        <w:t xml:space="preserve"> </w:t>
      </w:r>
      <w:r>
        <w:rPr>
          <w:rStyle w:val="FontStyle483"/>
          <w:spacing w:val="0"/>
        </w:rPr>
        <w:t>основные</w:t>
      </w:r>
      <w:r>
        <w:rPr>
          <w:rStyle w:val="FontStyle483"/>
        </w:rPr>
        <w:t xml:space="preserve"> </w:t>
      </w:r>
      <w:r>
        <w:rPr>
          <w:rStyle w:val="FontStyle483"/>
          <w:spacing w:val="0"/>
        </w:rPr>
        <w:t>полные</w:t>
      </w:r>
      <w:r>
        <w:rPr>
          <w:rStyle w:val="FontStyle483"/>
        </w:rPr>
        <w:t xml:space="preserve"> </w:t>
      </w:r>
      <w:r>
        <w:rPr>
          <w:rStyle w:val="FontStyle483"/>
          <w:spacing w:val="0"/>
        </w:rPr>
        <w:t>компо</w:t>
      </w:r>
      <w:r>
        <w:rPr>
          <w:rStyle w:val="FontStyle483"/>
          <w:spacing w:val="0"/>
        </w:rPr>
        <w:softHyphen/>
        <w:t>ненты,</w:t>
      </w:r>
      <w:r>
        <w:rPr>
          <w:rStyle w:val="FontStyle483"/>
        </w:rPr>
        <w:t xml:space="preserve"> </w:t>
      </w:r>
      <w:r>
        <w:rPr>
          <w:rStyle w:val="FontStyle483"/>
          <w:spacing w:val="0"/>
        </w:rPr>
        <w:t>а</w:t>
      </w:r>
      <w:r>
        <w:rPr>
          <w:rStyle w:val="FontStyle483"/>
        </w:rPr>
        <w:t xml:space="preserve"> </w:t>
      </w:r>
      <w:r>
        <w:rPr>
          <w:rStyle w:val="FontStyle483"/>
          <w:spacing w:val="0"/>
        </w:rPr>
        <w:t>их</w:t>
      </w:r>
      <w:r>
        <w:rPr>
          <w:rStyle w:val="FontStyle483"/>
        </w:rPr>
        <w:t xml:space="preserve"> </w:t>
      </w:r>
      <w:r>
        <w:rPr>
          <w:rStyle w:val="FontStyle483"/>
          <w:spacing w:val="0"/>
        </w:rPr>
        <w:t>реализация</w:t>
      </w:r>
      <w:r>
        <w:rPr>
          <w:rStyle w:val="FontStyle483"/>
        </w:rPr>
        <w:t xml:space="preserve"> </w:t>
      </w:r>
      <w:r>
        <w:rPr>
          <w:rStyle w:val="FontStyle483"/>
          <w:spacing w:val="0"/>
        </w:rPr>
        <w:t>определяется</w:t>
      </w:r>
      <w:r>
        <w:rPr>
          <w:rStyle w:val="FontStyle483"/>
        </w:rPr>
        <w:t xml:space="preserve"> </w:t>
      </w:r>
      <w:r>
        <w:rPr>
          <w:rStyle w:val="FontStyle483"/>
          <w:spacing w:val="0"/>
        </w:rPr>
        <w:t>состоянием</w:t>
      </w:r>
      <w:r>
        <w:rPr>
          <w:rStyle w:val="FontStyle483"/>
        </w:rPr>
        <w:t xml:space="preserve"> </w:t>
      </w:r>
      <w:r>
        <w:rPr>
          <w:rStyle w:val="FontStyle483"/>
          <w:spacing w:val="0"/>
        </w:rPr>
        <w:t>опорно-I</w:t>
      </w:r>
      <w:r>
        <w:rPr>
          <w:rStyle w:val="FontStyle483"/>
        </w:rPr>
        <w:t xml:space="preserve">   </w:t>
      </w:r>
      <w:r>
        <w:rPr>
          <w:rStyle w:val="FontStyle483"/>
          <w:spacing w:val="0"/>
        </w:rPr>
        <w:t>дпнгатсльного</w:t>
      </w:r>
      <w:r>
        <w:rPr>
          <w:rStyle w:val="FontStyle483"/>
        </w:rPr>
        <w:t xml:space="preserve">   </w:t>
      </w:r>
      <w:r>
        <w:rPr>
          <w:rStyle w:val="FontStyle483"/>
          <w:spacing w:val="0"/>
        </w:rPr>
        <w:t>аппарата</w:t>
      </w:r>
      <w:r>
        <w:rPr>
          <w:rStyle w:val="FontStyle483"/>
        </w:rPr>
        <w:t xml:space="preserve">   </w:t>
      </w:r>
      <w:r>
        <w:rPr>
          <w:rStyle w:val="FontStyle483"/>
          <w:spacing w:val="0"/>
        </w:rPr>
        <w:t>и</w:t>
      </w:r>
      <w:r>
        <w:rPr>
          <w:rStyle w:val="FontStyle483"/>
        </w:rPr>
        <w:t xml:space="preserve">   </w:t>
      </w:r>
      <w:r>
        <w:rPr>
          <w:rStyle w:val="FontStyle483"/>
          <w:spacing w:val="0"/>
        </w:rPr>
        <w:t>текущий</w:t>
      </w:r>
      <w:r>
        <w:rPr>
          <w:rStyle w:val="FontStyle483"/>
        </w:rPr>
        <w:t xml:space="preserve">   </w:t>
      </w:r>
      <w:r>
        <w:rPr>
          <w:rStyle w:val="FontStyle483"/>
          <w:spacing w:val="0"/>
        </w:rPr>
        <w:t>момент</w:t>
      </w:r>
      <w:r>
        <w:rPr>
          <w:rStyle w:val="FontStyle483"/>
        </w:rPr>
        <w:t xml:space="preserve">   </w:t>
      </w:r>
      <w:r>
        <w:rPr>
          <w:rStyle w:val="FontStyle483"/>
          <w:spacing w:val="0"/>
        </w:rPr>
        <w:t>времени (Н-</w:t>
      </w:r>
      <w:r>
        <w:rPr>
          <w:rStyle w:val="FontStyle483"/>
        </w:rPr>
        <w:t xml:space="preserve">  </w:t>
      </w:r>
      <w:r>
        <w:rPr>
          <w:rStyle w:val="FontStyle483"/>
          <w:spacing w:val="0"/>
        </w:rPr>
        <w:t>В.</w:t>
      </w:r>
      <w:r>
        <w:rPr>
          <w:rStyle w:val="FontStyle483"/>
        </w:rPr>
        <w:t xml:space="preserve">  </w:t>
      </w:r>
      <w:r>
        <w:rPr>
          <w:rStyle w:val="FontStyle483"/>
          <w:spacing w:val="0"/>
        </w:rPr>
        <w:t>Холмогорова,</w:t>
      </w:r>
      <w:r>
        <w:rPr>
          <w:rStyle w:val="FontStyle483"/>
        </w:rPr>
        <w:t xml:space="preserve">   </w:t>
      </w:r>
      <w:r>
        <w:rPr>
          <w:rStyle w:val="FontStyle483"/>
          <w:spacing w:val="0"/>
        </w:rPr>
        <w:t>1982).</w:t>
      </w:r>
      <w:r>
        <w:rPr>
          <w:rStyle w:val="FontStyle483"/>
        </w:rPr>
        <w:t xml:space="preserve"> </w:t>
      </w:r>
      <w:r>
        <w:rPr>
          <w:rStyle w:val="FontStyle483"/>
          <w:spacing w:val="0"/>
        </w:rPr>
        <w:t>Приведены</w:t>
      </w:r>
      <w:r>
        <w:rPr>
          <w:rStyle w:val="FontStyle483"/>
        </w:rPr>
        <w:t xml:space="preserve"> </w:t>
      </w:r>
      <w:r>
        <w:rPr>
          <w:rStyle w:val="FontStyle483"/>
          <w:spacing w:val="0"/>
        </w:rPr>
        <w:t>свидетельства что</w:t>
      </w:r>
      <w:r>
        <w:rPr>
          <w:rStyle w:val="FontStyle483"/>
        </w:rPr>
        <w:t xml:space="preserve"> </w:t>
      </w:r>
      <w:r>
        <w:rPr>
          <w:rStyle w:val="FontStyle483"/>
          <w:spacing w:val="0"/>
        </w:rPr>
        <w:t>коррекции</w:t>
      </w:r>
      <w:r>
        <w:rPr>
          <w:rStyle w:val="FontStyle483"/>
        </w:rPr>
        <w:t xml:space="preserve">  </w:t>
      </w:r>
      <w:r>
        <w:rPr>
          <w:rStyle w:val="FontStyle483"/>
          <w:spacing w:val="0"/>
        </w:rPr>
        <w:t>нарушений</w:t>
      </w:r>
      <w:r>
        <w:rPr>
          <w:rStyle w:val="FontStyle483"/>
        </w:rPr>
        <w:t xml:space="preserve"> </w:t>
      </w:r>
      <w:r>
        <w:rPr>
          <w:rStyle w:val="FontStyle483"/>
          <w:spacing w:val="0"/>
        </w:rPr>
        <w:t>равновесия</w:t>
      </w:r>
      <w:r>
        <w:rPr>
          <w:rStyle w:val="FontStyle483"/>
        </w:rPr>
        <w:t xml:space="preserve"> </w:t>
      </w:r>
      <w:r>
        <w:rPr>
          <w:rStyle w:val="FontStyle483"/>
          <w:spacing w:val="0"/>
        </w:rPr>
        <w:t>при</w:t>
      </w:r>
      <w:r>
        <w:rPr>
          <w:rStyle w:val="FontStyle483"/>
        </w:rPr>
        <w:t xml:space="preserve"> </w:t>
      </w:r>
      <w:r>
        <w:rPr>
          <w:rStyle w:val="FontStyle483"/>
          <w:spacing w:val="0"/>
        </w:rPr>
        <w:t>нормальной сгонке</w:t>
      </w:r>
      <w:r>
        <w:rPr>
          <w:rStyle w:val="FontStyle483"/>
        </w:rPr>
        <w:t xml:space="preserve"> </w:t>
      </w:r>
      <w:r>
        <w:rPr>
          <w:rStyle w:val="FontStyle483"/>
          <w:spacing w:val="0"/>
        </w:rPr>
        <w:t>и</w:t>
      </w:r>
      <w:r>
        <w:rPr>
          <w:rStyle w:val="FontStyle483"/>
        </w:rPr>
        <w:t xml:space="preserve">  </w:t>
      </w:r>
      <w:r>
        <w:rPr>
          <w:rStyle w:val="FontStyle483"/>
          <w:spacing w:val="0"/>
        </w:rPr>
        <w:t>при</w:t>
      </w:r>
      <w:r>
        <w:rPr>
          <w:rStyle w:val="FontStyle483"/>
        </w:rPr>
        <w:t xml:space="preserve">  </w:t>
      </w:r>
      <w:r>
        <w:rPr>
          <w:rStyle w:val="FontStyle483"/>
          <w:spacing w:val="0"/>
        </w:rPr>
        <w:t>ходьбе</w:t>
      </w:r>
      <w:r>
        <w:rPr>
          <w:rStyle w:val="FontStyle483"/>
        </w:rPr>
        <w:t xml:space="preserve">  </w:t>
      </w:r>
      <w:r>
        <w:rPr>
          <w:rStyle w:val="FontStyle483"/>
          <w:spacing w:val="0"/>
        </w:rPr>
        <w:t>носят</w:t>
      </w:r>
      <w:r>
        <w:rPr>
          <w:rStyle w:val="FontStyle483"/>
        </w:rPr>
        <w:t xml:space="preserve"> </w:t>
      </w:r>
      <w:r>
        <w:rPr>
          <w:rStyle w:val="FontStyle483"/>
          <w:spacing w:val="0"/>
        </w:rPr>
        <w:t>один</w:t>
      </w:r>
      <w:r>
        <w:rPr>
          <w:rStyle w:val="FontStyle483"/>
        </w:rPr>
        <w:t xml:space="preserve">  </w:t>
      </w:r>
      <w:r>
        <w:rPr>
          <w:rStyle w:val="FontStyle483"/>
          <w:spacing w:val="0"/>
        </w:rPr>
        <w:t>и</w:t>
      </w:r>
      <w:r>
        <w:rPr>
          <w:rStyle w:val="FontStyle483"/>
        </w:rPr>
        <w:t xml:space="preserve"> </w:t>
      </w:r>
      <w:r>
        <w:rPr>
          <w:rStyle w:val="FontStyle483"/>
          <w:spacing w:val="0"/>
        </w:rPr>
        <w:t>тот</w:t>
      </w:r>
      <w:r>
        <w:rPr>
          <w:rStyle w:val="FontStyle483"/>
        </w:rPr>
        <w:t xml:space="preserve"> </w:t>
      </w:r>
      <w:r>
        <w:rPr>
          <w:rStyle w:val="FontStyle483"/>
          <w:spacing w:val="0"/>
        </w:rPr>
        <w:t>же</w:t>
      </w:r>
      <w:r>
        <w:rPr>
          <w:rStyle w:val="FontStyle483"/>
        </w:rPr>
        <w:t xml:space="preserve"> </w:t>
      </w:r>
      <w:r>
        <w:rPr>
          <w:rStyle w:val="FontStyle483"/>
          <w:spacing w:val="0"/>
        </w:rPr>
        <w:t xml:space="preserve">характер </w:t>
      </w:r>
      <w:r>
        <w:rPr>
          <w:rStyle w:val="FontStyle483"/>
          <w:spacing w:val="0"/>
          <w:lang w:val="en-US"/>
        </w:rPr>
        <w:t>Lewis</w:t>
      </w:r>
      <w:r w:rsidRPr="00190123">
        <w:rPr>
          <w:rStyle w:val="FontStyle483"/>
          <w:spacing w:val="0"/>
        </w:rPr>
        <w:t>,</w:t>
      </w:r>
      <w:r w:rsidRPr="00190123">
        <w:rPr>
          <w:rStyle w:val="FontStyle483"/>
        </w:rPr>
        <w:t xml:space="preserve"> </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Nashner</w:t>
      </w:r>
      <w:r w:rsidRPr="00190123">
        <w:rPr>
          <w:rStyle w:val="FontStyle483"/>
          <w:spacing w:val="0"/>
        </w:rPr>
        <w:t>,</w:t>
      </w:r>
      <w:r w:rsidRPr="00190123">
        <w:rPr>
          <w:rStyle w:val="FontStyle483"/>
        </w:rPr>
        <w:t xml:space="preserve"> </w:t>
      </w:r>
      <w:r>
        <w:rPr>
          <w:rStyle w:val="FontStyle483"/>
          <w:spacing w:val="0"/>
        </w:rPr>
        <w:t>1980;</w:t>
      </w:r>
      <w:r>
        <w:rPr>
          <w:rStyle w:val="FontStyle483"/>
        </w:rPr>
        <w:t xml:space="preserve"> </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Nashner</w:t>
      </w:r>
      <w:r w:rsidRPr="00190123">
        <w:rPr>
          <w:rStyle w:val="FontStyle483"/>
          <w:spacing w:val="0"/>
        </w:rPr>
        <w:t>,</w:t>
      </w:r>
      <w:r w:rsidRPr="00190123">
        <w:rPr>
          <w:rStyle w:val="FontStyle483"/>
        </w:rPr>
        <w:t xml:space="preserve"> </w:t>
      </w:r>
      <w:r>
        <w:rPr>
          <w:rStyle w:val="FontStyle483"/>
          <w:spacing w:val="0"/>
        </w:rPr>
        <w:t>1981). Ведущая</w:t>
      </w:r>
      <w:r>
        <w:rPr>
          <w:rStyle w:val="FontStyle483"/>
        </w:rPr>
        <w:t xml:space="preserve"> </w:t>
      </w:r>
      <w:r>
        <w:rPr>
          <w:rStyle w:val="FontStyle483"/>
          <w:spacing w:val="0"/>
        </w:rPr>
        <w:t>роль</w:t>
      </w:r>
      <w:r>
        <w:rPr>
          <w:rStyle w:val="FontStyle483"/>
        </w:rPr>
        <w:t xml:space="preserve"> </w:t>
      </w:r>
      <w:r>
        <w:rPr>
          <w:rStyle w:val="FontStyle483"/>
          <w:spacing w:val="0"/>
        </w:rPr>
        <w:t>в</w:t>
      </w:r>
      <w:r>
        <w:rPr>
          <w:rStyle w:val="FontStyle483"/>
        </w:rPr>
        <w:t xml:space="preserve"> </w:t>
      </w:r>
      <w:r>
        <w:rPr>
          <w:rStyle w:val="FontStyle483"/>
          <w:spacing w:val="0"/>
        </w:rPr>
        <w:t>регуляции</w:t>
      </w:r>
      <w:r>
        <w:rPr>
          <w:rStyle w:val="FontStyle483"/>
        </w:rPr>
        <w:t xml:space="preserve"> </w:t>
      </w:r>
      <w:r>
        <w:rPr>
          <w:rStyle w:val="FontStyle483"/>
          <w:spacing w:val="0"/>
        </w:rPr>
        <w:t>и</w:t>
      </w:r>
      <w:r>
        <w:rPr>
          <w:rStyle w:val="FontStyle483"/>
        </w:rPr>
        <w:t xml:space="preserve"> </w:t>
      </w:r>
      <w:r>
        <w:rPr>
          <w:rStyle w:val="FontStyle483"/>
          <w:spacing w:val="0"/>
        </w:rPr>
        <w:t>сохранении</w:t>
      </w:r>
      <w:r>
        <w:rPr>
          <w:rStyle w:val="FontStyle483"/>
        </w:rPr>
        <w:t xml:space="preserve"> </w:t>
      </w:r>
      <w:r>
        <w:rPr>
          <w:rStyle w:val="FontStyle483"/>
          <w:spacing w:val="0"/>
        </w:rPr>
        <w:t>равновесия при</w:t>
      </w:r>
      <w:r>
        <w:rPr>
          <w:rStyle w:val="FontStyle483"/>
        </w:rPr>
        <w:t xml:space="preserve"> </w:t>
      </w:r>
      <w:r>
        <w:rPr>
          <w:rStyle w:val="FontStyle483"/>
          <w:spacing w:val="0"/>
        </w:rPr>
        <w:t>вертикальной</w:t>
      </w:r>
      <w:r>
        <w:rPr>
          <w:rStyle w:val="FontStyle483"/>
        </w:rPr>
        <w:t xml:space="preserve"> </w:t>
      </w:r>
      <w:r>
        <w:rPr>
          <w:rStyle w:val="FontStyle483"/>
          <w:spacing w:val="0"/>
        </w:rPr>
        <w:t>позе</w:t>
      </w:r>
      <w:r>
        <w:rPr>
          <w:rStyle w:val="FontStyle483"/>
        </w:rPr>
        <w:t xml:space="preserve"> </w:t>
      </w:r>
      <w:r>
        <w:rPr>
          <w:rStyle w:val="FontStyle483"/>
          <w:spacing w:val="0"/>
        </w:rPr>
        <w:t>принадлежит</w:t>
      </w:r>
      <w:r>
        <w:rPr>
          <w:rStyle w:val="FontStyle483"/>
        </w:rPr>
        <w:t xml:space="preserve"> </w:t>
      </w:r>
      <w:r>
        <w:rPr>
          <w:rStyle w:val="FontStyle483"/>
          <w:spacing w:val="0"/>
        </w:rPr>
        <w:t>стопе</w:t>
      </w:r>
      <w:r>
        <w:rPr>
          <w:rStyle w:val="FontStyle483"/>
        </w:rPr>
        <w:t xml:space="preserve"> </w:t>
      </w:r>
      <w:r>
        <w:rPr>
          <w:rStyle w:val="FontStyle483"/>
          <w:spacing w:val="0"/>
        </w:rPr>
        <w:t>и</w:t>
      </w:r>
      <w:r>
        <w:rPr>
          <w:rStyle w:val="FontStyle483"/>
        </w:rPr>
        <w:t xml:space="preserve"> </w:t>
      </w:r>
      <w:r>
        <w:rPr>
          <w:rStyle w:val="FontStyle483"/>
          <w:spacing w:val="0"/>
        </w:rPr>
        <w:t>активности мыши</w:t>
      </w:r>
      <w:r>
        <w:rPr>
          <w:rStyle w:val="FontStyle483"/>
        </w:rPr>
        <w:t xml:space="preserve"> </w:t>
      </w:r>
      <w:r>
        <w:rPr>
          <w:rStyle w:val="FontStyle483"/>
          <w:spacing w:val="0"/>
        </w:rPr>
        <w:t>голени,</w:t>
      </w:r>
      <w:r>
        <w:rPr>
          <w:rStyle w:val="FontStyle483"/>
        </w:rPr>
        <w:t xml:space="preserve"> </w:t>
      </w:r>
      <w:r>
        <w:rPr>
          <w:rStyle w:val="FontStyle483"/>
          <w:spacing w:val="0"/>
        </w:rPr>
        <w:t>которые</w:t>
      </w:r>
      <w:r>
        <w:rPr>
          <w:rStyle w:val="FontStyle483"/>
        </w:rPr>
        <w:t xml:space="preserve"> </w:t>
      </w:r>
      <w:r>
        <w:rPr>
          <w:rStyle w:val="FontStyle483"/>
          <w:spacing w:val="0"/>
        </w:rPr>
        <w:t>преимущественно</w:t>
      </w:r>
      <w:r>
        <w:rPr>
          <w:rStyle w:val="FontStyle483"/>
        </w:rPr>
        <w:t xml:space="preserve"> </w:t>
      </w:r>
      <w:r>
        <w:rPr>
          <w:rStyle w:val="FontStyle483"/>
          <w:spacing w:val="0"/>
        </w:rPr>
        <w:t>осуществляют коррекцию</w:t>
      </w:r>
      <w:r>
        <w:rPr>
          <w:rStyle w:val="FontStyle483"/>
        </w:rPr>
        <w:t xml:space="preserve"> </w:t>
      </w:r>
      <w:r>
        <w:rPr>
          <w:rStyle w:val="FontStyle483"/>
          <w:spacing w:val="0"/>
        </w:rPr>
        <w:t>нарушения</w:t>
      </w:r>
      <w:r>
        <w:rPr>
          <w:rStyle w:val="FontStyle483"/>
        </w:rPr>
        <w:t xml:space="preserve">  </w:t>
      </w:r>
      <w:r>
        <w:rPr>
          <w:rStyle w:val="FontStyle483"/>
          <w:spacing w:val="0"/>
        </w:rPr>
        <w:t>равновесия</w:t>
      </w:r>
      <w:r>
        <w:rPr>
          <w:rStyle w:val="FontStyle483"/>
        </w:rPr>
        <w:t xml:space="preserve">   </w:t>
      </w:r>
      <w:r>
        <w:rPr>
          <w:rStyle w:val="FontStyle483"/>
          <w:spacing w:val="0"/>
        </w:rPr>
        <w:t>(В.</w:t>
      </w:r>
      <w:r>
        <w:rPr>
          <w:rStyle w:val="FontStyle483"/>
        </w:rPr>
        <w:t xml:space="preserve">  </w:t>
      </w:r>
      <w:r>
        <w:rPr>
          <w:rStyle w:val="FontStyle483"/>
          <w:spacing w:val="0"/>
        </w:rPr>
        <w:t>С.</w:t>
      </w:r>
      <w:r>
        <w:rPr>
          <w:rStyle w:val="FontStyle483"/>
        </w:rPr>
        <w:t xml:space="preserve">  </w:t>
      </w:r>
      <w:r>
        <w:rPr>
          <w:rStyle w:val="FontStyle483"/>
          <w:spacing w:val="0"/>
        </w:rPr>
        <w:t>Гурфинкель „др.,</w:t>
      </w:r>
      <w:r>
        <w:rPr>
          <w:rStyle w:val="FontStyle483"/>
        </w:rPr>
        <w:t xml:space="preserve"> </w:t>
      </w:r>
      <w:r>
        <w:rPr>
          <w:rStyle w:val="FontStyle483"/>
          <w:spacing w:val="0"/>
        </w:rPr>
        <w:t>1965;</w:t>
      </w:r>
      <w:r>
        <w:rPr>
          <w:rStyle w:val="FontStyle483"/>
        </w:rPr>
        <w:t xml:space="preserve"> </w:t>
      </w:r>
      <w:r>
        <w:rPr>
          <w:rStyle w:val="FontStyle483"/>
          <w:spacing w:val="0"/>
          <w:lang w:val="en-US"/>
        </w:rPr>
        <w:t>S</w:t>
      </w:r>
      <w:r w:rsidRPr="00190123">
        <w:rPr>
          <w:rStyle w:val="FontStyle483"/>
          <w:spacing w:val="0"/>
        </w:rPr>
        <w:t>.</w:t>
      </w:r>
      <w:r w:rsidRPr="00190123">
        <w:rPr>
          <w:rStyle w:val="FontStyle483"/>
        </w:rPr>
        <w:t xml:space="preserve"> </w:t>
      </w:r>
      <w:r>
        <w:rPr>
          <w:rStyle w:val="FontStyle483"/>
          <w:spacing w:val="0"/>
          <w:lang w:val="en-US"/>
        </w:rPr>
        <w:t>Mori</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Nashner</w:t>
      </w:r>
      <w:r w:rsidRPr="00190123">
        <w:rPr>
          <w:rStyle w:val="FontStyle483"/>
          <w:spacing w:val="0"/>
        </w:rPr>
        <w:t>,</w:t>
      </w:r>
      <w:r w:rsidRPr="00190123">
        <w:rPr>
          <w:rStyle w:val="FontStyle483"/>
        </w:rPr>
        <w:t xml:space="preserve"> </w:t>
      </w:r>
      <w:r>
        <w:rPr>
          <w:rStyle w:val="FontStyle483"/>
          <w:spacing w:val="0"/>
        </w:rPr>
        <w:t>1973).</w:t>
      </w:r>
      <w:r>
        <w:rPr>
          <w:rStyle w:val="FontStyle483"/>
        </w:rPr>
        <w:t xml:space="preserve"> </w:t>
      </w:r>
      <w:r>
        <w:rPr>
          <w:rStyle w:val="FontStyle483"/>
          <w:spacing w:val="0"/>
        </w:rPr>
        <w:t>Стопа</w:t>
      </w:r>
      <w:r>
        <w:rPr>
          <w:rStyle w:val="FontStyle483"/>
        </w:rPr>
        <w:t xml:space="preserve"> </w:t>
      </w:r>
      <w:r>
        <w:rPr>
          <w:rStyle w:val="FontStyle483"/>
          <w:spacing w:val="0"/>
        </w:rPr>
        <w:t>пред</w:t>
      </w:r>
      <w:r>
        <w:rPr>
          <w:rStyle w:val="FontStyle483"/>
          <w:spacing w:val="0"/>
        </w:rPr>
        <w:softHyphen/>
        <w:t>ставляет</w:t>
      </w:r>
      <w:r>
        <w:rPr>
          <w:rStyle w:val="FontStyle483"/>
        </w:rPr>
        <w:t xml:space="preserve"> </w:t>
      </w:r>
      <w:r>
        <w:rPr>
          <w:rStyle w:val="FontStyle483"/>
          <w:spacing w:val="0"/>
        </w:rPr>
        <w:t>собой</w:t>
      </w:r>
      <w:r>
        <w:rPr>
          <w:rStyle w:val="FontStyle483"/>
        </w:rPr>
        <w:t xml:space="preserve"> </w:t>
      </w:r>
      <w:r>
        <w:rPr>
          <w:rStyle w:val="FontStyle483"/>
          <w:spacing w:val="0"/>
        </w:rPr>
        <w:t>огромную</w:t>
      </w:r>
      <w:r>
        <w:rPr>
          <w:rStyle w:val="FontStyle483"/>
        </w:rPr>
        <w:t xml:space="preserve"> </w:t>
      </w:r>
      <w:r>
        <w:rPr>
          <w:rStyle w:val="FontStyle483"/>
          <w:spacing w:val="0"/>
        </w:rPr>
        <w:t>рецептивную</w:t>
      </w:r>
      <w:r>
        <w:rPr>
          <w:rStyle w:val="FontStyle483"/>
        </w:rPr>
        <w:t xml:space="preserve"> </w:t>
      </w:r>
      <w:r>
        <w:rPr>
          <w:rStyle w:val="FontStyle483"/>
          <w:spacing w:val="0"/>
        </w:rPr>
        <w:t>поверхность</w:t>
      </w:r>
      <w:r>
        <w:rPr>
          <w:rStyle w:val="FontStyle483"/>
        </w:rPr>
        <w:t xml:space="preserve"> </w:t>
      </w:r>
      <w:r>
        <w:rPr>
          <w:rStyle w:val="FontStyle483"/>
          <w:spacing w:val="0"/>
        </w:rPr>
        <w:t>и</w:t>
      </w:r>
      <w:r>
        <w:rPr>
          <w:rStyle w:val="FontStyle483"/>
        </w:rPr>
        <w:t xml:space="preserve"> </w:t>
      </w:r>
      <w:r>
        <w:rPr>
          <w:rStyle w:val="FontStyle483"/>
          <w:spacing w:val="0"/>
        </w:rPr>
        <w:t>яв</w:t>
      </w:r>
      <w:r>
        <w:rPr>
          <w:rStyle w:val="FontStyle483"/>
          <w:spacing w:val="0"/>
        </w:rPr>
        <w:softHyphen/>
        <w:t>ляется</w:t>
      </w:r>
      <w:r>
        <w:rPr>
          <w:rStyle w:val="FontStyle483"/>
        </w:rPr>
        <w:t xml:space="preserve"> </w:t>
      </w:r>
      <w:r>
        <w:rPr>
          <w:rStyle w:val="FontStyle483"/>
          <w:spacing w:val="0"/>
        </w:rPr>
        <w:t>чрезвычайно</w:t>
      </w:r>
      <w:r>
        <w:rPr>
          <w:rStyle w:val="FontStyle483"/>
        </w:rPr>
        <w:t xml:space="preserve"> </w:t>
      </w:r>
      <w:r>
        <w:rPr>
          <w:rStyle w:val="FontStyle483"/>
          <w:spacing w:val="0"/>
        </w:rPr>
        <w:t>сложным</w:t>
      </w:r>
      <w:r>
        <w:rPr>
          <w:rStyle w:val="FontStyle483"/>
        </w:rPr>
        <w:t xml:space="preserve"> </w:t>
      </w:r>
      <w:r>
        <w:rPr>
          <w:rStyle w:val="FontStyle483"/>
          <w:spacing w:val="0"/>
        </w:rPr>
        <w:t>по</w:t>
      </w:r>
      <w:r>
        <w:rPr>
          <w:rStyle w:val="FontStyle483"/>
        </w:rPr>
        <w:t xml:space="preserve"> </w:t>
      </w:r>
      <w:r>
        <w:rPr>
          <w:rStyle w:val="FontStyle483"/>
          <w:spacing w:val="0"/>
        </w:rPr>
        <w:t>устройству</w:t>
      </w:r>
      <w:r>
        <w:rPr>
          <w:rStyle w:val="FontStyle483"/>
        </w:rPr>
        <w:t xml:space="preserve"> </w:t>
      </w:r>
      <w:r>
        <w:rPr>
          <w:rStyle w:val="FontStyle483"/>
          <w:spacing w:val="0"/>
        </w:rPr>
        <w:t>звеном</w:t>
      </w:r>
      <w:r>
        <w:rPr>
          <w:rStyle w:val="FontStyle483"/>
        </w:rPr>
        <w:t xml:space="preserve"> </w:t>
      </w:r>
      <w:r>
        <w:rPr>
          <w:rStyle w:val="FontStyle483"/>
          <w:spacing w:val="0"/>
        </w:rPr>
        <w:t>ноги человека.</w:t>
      </w:r>
      <w:r>
        <w:rPr>
          <w:rStyle w:val="FontStyle483"/>
        </w:rPr>
        <w:t xml:space="preserve">  </w:t>
      </w:r>
      <w:r>
        <w:rPr>
          <w:rStyle w:val="FontStyle483"/>
          <w:spacing w:val="0"/>
        </w:rPr>
        <w:t>Эта</w:t>
      </w:r>
      <w:r>
        <w:rPr>
          <w:rStyle w:val="FontStyle483"/>
        </w:rPr>
        <w:t xml:space="preserve"> </w:t>
      </w:r>
      <w:r>
        <w:rPr>
          <w:rStyle w:val="FontStyle483"/>
          <w:spacing w:val="0"/>
        </w:rPr>
        <w:t>сложность</w:t>
      </w:r>
      <w:r>
        <w:rPr>
          <w:rStyle w:val="FontStyle483"/>
        </w:rPr>
        <w:t xml:space="preserve"> </w:t>
      </w:r>
      <w:r>
        <w:rPr>
          <w:rStyle w:val="FontStyle483"/>
          <w:spacing w:val="0"/>
        </w:rPr>
        <w:t>вытекает</w:t>
      </w:r>
      <w:r>
        <w:rPr>
          <w:rStyle w:val="FontStyle483"/>
        </w:rPr>
        <w:t xml:space="preserve"> </w:t>
      </w:r>
      <w:r>
        <w:rPr>
          <w:rStyle w:val="FontStyle483"/>
          <w:spacing w:val="0"/>
        </w:rPr>
        <w:t>из</w:t>
      </w:r>
      <w:r>
        <w:rPr>
          <w:rStyle w:val="FontStyle483"/>
        </w:rPr>
        <w:t xml:space="preserve"> </w:t>
      </w:r>
      <w:r>
        <w:rPr>
          <w:rStyle w:val="FontStyle483"/>
          <w:spacing w:val="0"/>
        </w:rPr>
        <w:t>обилия</w:t>
      </w:r>
      <w:r>
        <w:rPr>
          <w:rStyle w:val="FontStyle483"/>
        </w:rPr>
        <w:t xml:space="preserve"> </w:t>
      </w:r>
      <w:r>
        <w:rPr>
          <w:rStyle w:val="FontStyle483"/>
          <w:spacing w:val="0"/>
        </w:rPr>
        <w:t>костей, скрепленных</w:t>
      </w:r>
      <w:r>
        <w:rPr>
          <w:rStyle w:val="FontStyle483"/>
        </w:rPr>
        <w:t xml:space="preserve"> </w:t>
      </w:r>
      <w:r>
        <w:rPr>
          <w:rStyle w:val="FontStyle483"/>
          <w:spacing w:val="0"/>
        </w:rPr>
        <w:t>многочисленными</w:t>
      </w:r>
      <w:r>
        <w:rPr>
          <w:rStyle w:val="FontStyle483"/>
        </w:rPr>
        <w:t xml:space="preserve"> </w:t>
      </w:r>
      <w:r>
        <w:rPr>
          <w:rStyle w:val="FontStyle483"/>
          <w:spacing w:val="0"/>
        </w:rPr>
        <w:t>связками</w:t>
      </w:r>
      <w:r>
        <w:rPr>
          <w:rStyle w:val="FontStyle483"/>
        </w:rPr>
        <w:t xml:space="preserve"> </w:t>
      </w:r>
      <w:r>
        <w:rPr>
          <w:rStyle w:val="FontStyle483"/>
          <w:spacing w:val="0"/>
        </w:rPr>
        <w:t>в</w:t>
      </w:r>
      <w:r>
        <w:rPr>
          <w:rStyle w:val="FontStyle483"/>
        </w:rPr>
        <w:t xml:space="preserve"> </w:t>
      </w:r>
      <w:r>
        <w:rPr>
          <w:rStyle w:val="FontStyle483"/>
          <w:spacing w:val="0"/>
        </w:rPr>
        <w:t>виде</w:t>
      </w:r>
      <w:r>
        <w:rPr>
          <w:rStyle w:val="FontStyle483"/>
        </w:rPr>
        <w:t xml:space="preserve"> </w:t>
      </w:r>
      <w:r>
        <w:rPr>
          <w:rStyle w:val="FontStyle483"/>
          <w:spacing w:val="0"/>
        </w:rPr>
        <w:t>свода. Связки</w:t>
      </w:r>
      <w:r>
        <w:rPr>
          <w:rStyle w:val="FontStyle483"/>
        </w:rPr>
        <w:t xml:space="preserve"> </w:t>
      </w:r>
      <w:r>
        <w:rPr>
          <w:rStyle w:val="FontStyle483"/>
          <w:spacing w:val="0"/>
        </w:rPr>
        <w:t>и</w:t>
      </w:r>
      <w:r>
        <w:rPr>
          <w:rStyle w:val="FontStyle483"/>
        </w:rPr>
        <w:t xml:space="preserve"> </w:t>
      </w:r>
      <w:r>
        <w:rPr>
          <w:rStyle w:val="FontStyle483"/>
          <w:spacing w:val="0"/>
        </w:rPr>
        <w:t>кожа</w:t>
      </w:r>
      <w:r>
        <w:rPr>
          <w:rStyle w:val="FontStyle483"/>
        </w:rPr>
        <w:t xml:space="preserve"> </w:t>
      </w:r>
      <w:r>
        <w:rPr>
          <w:rStyle w:val="FontStyle483"/>
          <w:spacing w:val="0"/>
        </w:rPr>
        <w:t>стопы</w:t>
      </w:r>
      <w:r>
        <w:rPr>
          <w:rStyle w:val="FontStyle483"/>
        </w:rPr>
        <w:t xml:space="preserve"> </w:t>
      </w:r>
      <w:r>
        <w:rPr>
          <w:rStyle w:val="FontStyle483"/>
          <w:spacing w:val="0"/>
        </w:rPr>
        <w:t>насыщены</w:t>
      </w:r>
      <w:r>
        <w:rPr>
          <w:rStyle w:val="FontStyle483"/>
        </w:rPr>
        <w:t xml:space="preserve"> </w:t>
      </w:r>
      <w:r>
        <w:rPr>
          <w:rStyle w:val="FontStyle483"/>
          <w:spacing w:val="0"/>
        </w:rPr>
        <w:t>рецепторами,</w:t>
      </w:r>
      <w:r>
        <w:rPr>
          <w:rStyle w:val="FontStyle483"/>
        </w:rPr>
        <w:t xml:space="preserve"> </w:t>
      </w:r>
      <w:r>
        <w:rPr>
          <w:rStyle w:val="FontStyle483"/>
          <w:spacing w:val="0"/>
        </w:rPr>
        <w:t>а</w:t>
      </w:r>
      <w:r>
        <w:rPr>
          <w:rStyle w:val="FontStyle483"/>
        </w:rPr>
        <w:t xml:space="preserve"> </w:t>
      </w:r>
      <w:r>
        <w:rPr>
          <w:rStyle w:val="FontStyle483"/>
          <w:spacing w:val="0"/>
        </w:rPr>
        <w:t>свод</w:t>
      </w:r>
      <w:r>
        <w:rPr>
          <w:rStyle w:val="FontStyle483"/>
          <w:spacing w:val="0"/>
        </w:rPr>
        <w:softHyphen/>
        <w:t>чатое</w:t>
      </w:r>
      <w:r>
        <w:rPr>
          <w:rStyle w:val="FontStyle483"/>
        </w:rPr>
        <w:t xml:space="preserve"> </w:t>
      </w:r>
      <w:r>
        <w:rPr>
          <w:rStyle w:val="FontStyle483"/>
          <w:spacing w:val="0"/>
        </w:rPr>
        <w:t>строение,</w:t>
      </w:r>
      <w:r>
        <w:rPr>
          <w:rStyle w:val="FontStyle483"/>
        </w:rPr>
        <w:t xml:space="preserve"> </w:t>
      </w:r>
      <w:r>
        <w:rPr>
          <w:rStyle w:val="FontStyle483"/>
          <w:spacing w:val="0"/>
        </w:rPr>
        <w:t>облегчающее</w:t>
      </w:r>
      <w:r>
        <w:rPr>
          <w:rStyle w:val="FontStyle483"/>
        </w:rPr>
        <w:t xml:space="preserve"> </w:t>
      </w:r>
      <w:r>
        <w:rPr>
          <w:rStyle w:val="FontStyle483"/>
          <w:spacing w:val="0"/>
        </w:rPr>
        <w:t>восприятие</w:t>
      </w:r>
      <w:r>
        <w:rPr>
          <w:rStyle w:val="FontStyle483"/>
        </w:rPr>
        <w:t xml:space="preserve"> </w:t>
      </w:r>
      <w:r>
        <w:rPr>
          <w:rStyle w:val="FontStyle483"/>
          <w:spacing w:val="0"/>
        </w:rPr>
        <w:t>постоянно</w:t>
      </w:r>
      <w:r>
        <w:rPr>
          <w:rStyle w:val="FontStyle483"/>
        </w:rPr>
        <w:t xml:space="preserve"> </w:t>
      </w:r>
      <w:r>
        <w:rPr>
          <w:rStyle w:val="FontStyle483"/>
          <w:spacing w:val="0"/>
        </w:rPr>
        <w:t>ме</w:t>
      </w:r>
      <w:r>
        <w:rPr>
          <w:rStyle w:val="FontStyle483"/>
          <w:spacing w:val="0"/>
        </w:rPr>
        <w:softHyphen/>
        <w:t>няющейся</w:t>
      </w:r>
      <w:r>
        <w:rPr>
          <w:rStyle w:val="FontStyle483"/>
        </w:rPr>
        <w:t xml:space="preserve"> </w:t>
      </w:r>
      <w:r>
        <w:rPr>
          <w:rStyle w:val="FontStyle483"/>
          <w:spacing w:val="0"/>
        </w:rPr>
        <w:t>нагрузки,</w:t>
      </w:r>
      <w:r>
        <w:rPr>
          <w:rStyle w:val="FontStyle483"/>
        </w:rPr>
        <w:t xml:space="preserve"> </w:t>
      </w:r>
      <w:r>
        <w:rPr>
          <w:rStyle w:val="FontStyle483"/>
          <w:spacing w:val="0"/>
        </w:rPr>
        <w:t>создает</w:t>
      </w:r>
      <w:r>
        <w:rPr>
          <w:rStyle w:val="FontStyle483"/>
        </w:rPr>
        <w:t xml:space="preserve"> </w:t>
      </w:r>
      <w:r>
        <w:rPr>
          <w:rStyle w:val="FontStyle483"/>
          <w:spacing w:val="0"/>
        </w:rPr>
        <w:t>предпосылки</w:t>
      </w:r>
      <w:r>
        <w:rPr>
          <w:rStyle w:val="FontStyle483"/>
        </w:rPr>
        <w:t xml:space="preserve"> </w:t>
      </w:r>
      <w:r>
        <w:rPr>
          <w:rStyle w:val="FontStyle483"/>
          <w:spacing w:val="0"/>
        </w:rPr>
        <w:t>для</w:t>
      </w:r>
      <w:r>
        <w:rPr>
          <w:rStyle w:val="FontStyle483"/>
        </w:rPr>
        <w:t xml:space="preserve"> </w:t>
      </w:r>
      <w:r>
        <w:rPr>
          <w:rStyle w:val="FontStyle483"/>
          <w:spacing w:val="0"/>
        </w:rPr>
        <w:t>очень</w:t>
      </w:r>
      <w:r>
        <w:rPr>
          <w:rStyle w:val="FontStyle483"/>
        </w:rPr>
        <w:t xml:space="preserve"> </w:t>
      </w:r>
      <w:r>
        <w:rPr>
          <w:rStyle w:val="FontStyle483"/>
          <w:spacing w:val="0"/>
        </w:rPr>
        <w:t>тон</w:t>
      </w:r>
      <w:r>
        <w:rPr>
          <w:rStyle w:val="FontStyle483"/>
          <w:spacing w:val="0"/>
        </w:rPr>
        <w:softHyphen/>
        <w:t>кого</w:t>
      </w:r>
      <w:r>
        <w:rPr>
          <w:rStyle w:val="FontStyle483"/>
        </w:rPr>
        <w:t xml:space="preserve"> </w:t>
      </w:r>
      <w:r>
        <w:rPr>
          <w:rStyle w:val="FontStyle483"/>
          <w:spacing w:val="0"/>
        </w:rPr>
        <w:t>их</w:t>
      </w:r>
      <w:r>
        <w:rPr>
          <w:rStyle w:val="FontStyle483"/>
        </w:rPr>
        <w:t xml:space="preserve"> </w:t>
      </w:r>
      <w:r>
        <w:rPr>
          <w:rStyle w:val="FontStyle483"/>
          <w:spacing w:val="0"/>
        </w:rPr>
        <w:t>реагирования.</w:t>
      </w:r>
      <w:r>
        <w:rPr>
          <w:rStyle w:val="FontStyle483"/>
        </w:rPr>
        <w:t xml:space="preserve"> </w:t>
      </w:r>
      <w:r>
        <w:rPr>
          <w:rStyle w:val="FontStyle483"/>
          <w:spacing w:val="0"/>
        </w:rPr>
        <w:t>И</w:t>
      </w:r>
      <w:r>
        <w:rPr>
          <w:rStyle w:val="FontStyle483"/>
        </w:rPr>
        <w:t xml:space="preserve"> </w:t>
      </w:r>
      <w:r>
        <w:rPr>
          <w:rStyle w:val="FontStyle483"/>
          <w:spacing w:val="0"/>
        </w:rPr>
        <w:t>поскольку</w:t>
      </w:r>
      <w:r>
        <w:rPr>
          <w:rStyle w:val="FontStyle483"/>
        </w:rPr>
        <w:t xml:space="preserve"> </w:t>
      </w:r>
      <w:r>
        <w:rPr>
          <w:rStyle w:val="FontStyle483"/>
          <w:spacing w:val="0"/>
        </w:rPr>
        <w:t>именно</w:t>
      </w:r>
      <w:r>
        <w:rPr>
          <w:rStyle w:val="FontStyle483"/>
        </w:rPr>
        <w:t xml:space="preserve"> </w:t>
      </w:r>
      <w:r>
        <w:rPr>
          <w:rStyle w:val="FontStyle483"/>
          <w:spacing w:val="0"/>
        </w:rPr>
        <w:t>стопа</w:t>
      </w:r>
      <w:r>
        <w:rPr>
          <w:rStyle w:val="FontStyle483"/>
        </w:rPr>
        <w:t xml:space="preserve"> </w:t>
      </w:r>
      <w:r>
        <w:rPr>
          <w:rStyle w:val="FontStyle483"/>
          <w:spacing w:val="0"/>
        </w:rPr>
        <w:t>являет</w:t>
      </w:r>
      <w:r>
        <w:rPr>
          <w:rStyle w:val="FontStyle483"/>
          <w:spacing w:val="0"/>
        </w:rPr>
        <w:softHyphen/>
        <w:t>ся</w:t>
      </w:r>
      <w:r>
        <w:rPr>
          <w:rStyle w:val="FontStyle483"/>
        </w:rPr>
        <w:t xml:space="preserve"> </w:t>
      </w:r>
      <w:r>
        <w:rPr>
          <w:rStyle w:val="FontStyle483"/>
          <w:spacing w:val="0"/>
        </w:rPr>
        <w:t>той</w:t>
      </w:r>
      <w:r>
        <w:rPr>
          <w:rStyle w:val="FontStyle483"/>
        </w:rPr>
        <w:t xml:space="preserve"> </w:t>
      </w:r>
      <w:r>
        <w:rPr>
          <w:rStyle w:val="FontStyle483"/>
          <w:spacing w:val="0"/>
        </w:rPr>
        <w:t>частью</w:t>
      </w:r>
      <w:r>
        <w:rPr>
          <w:rStyle w:val="FontStyle483"/>
        </w:rPr>
        <w:t xml:space="preserve"> </w:t>
      </w:r>
      <w:r>
        <w:rPr>
          <w:rStyle w:val="FontStyle483"/>
          <w:spacing w:val="0"/>
        </w:rPr>
        <w:t>локомоторного</w:t>
      </w:r>
      <w:r>
        <w:rPr>
          <w:rStyle w:val="FontStyle483"/>
        </w:rPr>
        <w:t xml:space="preserve"> </w:t>
      </w:r>
      <w:r>
        <w:rPr>
          <w:rStyle w:val="FontStyle483"/>
          <w:spacing w:val="0"/>
        </w:rPr>
        <w:t>аппарата,</w:t>
      </w:r>
      <w:r>
        <w:rPr>
          <w:rStyle w:val="FontStyle483"/>
        </w:rPr>
        <w:t xml:space="preserve"> </w:t>
      </w:r>
      <w:r>
        <w:rPr>
          <w:rStyle w:val="FontStyle483"/>
          <w:spacing w:val="0"/>
        </w:rPr>
        <w:t>через</w:t>
      </w:r>
      <w:r>
        <w:rPr>
          <w:rStyle w:val="FontStyle483"/>
        </w:rPr>
        <w:t xml:space="preserve"> </w:t>
      </w:r>
      <w:r>
        <w:rPr>
          <w:rStyle w:val="FontStyle483"/>
          <w:spacing w:val="0"/>
        </w:rPr>
        <w:t>которую человек</w:t>
      </w:r>
      <w:r>
        <w:rPr>
          <w:rStyle w:val="FontStyle483"/>
        </w:rPr>
        <w:t xml:space="preserve"> </w:t>
      </w:r>
      <w:r>
        <w:rPr>
          <w:rStyle w:val="FontStyle483"/>
          <w:spacing w:val="0"/>
        </w:rPr>
        <w:t>взаимодействует</w:t>
      </w:r>
      <w:r>
        <w:rPr>
          <w:rStyle w:val="FontStyle483"/>
        </w:rPr>
        <w:t xml:space="preserve"> </w:t>
      </w:r>
      <w:r>
        <w:rPr>
          <w:rStyle w:val="FontStyle483"/>
          <w:spacing w:val="0"/>
        </w:rPr>
        <w:t>с</w:t>
      </w:r>
      <w:r>
        <w:rPr>
          <w:rStyle w:val="FontStyle483"/>
        </w:rPr>
        <w:t xml:space="preserve"> </w:t>
      </w:r>
      <w:r>
        <w:rPr>
          <w:rStyle w:val="FontStyle483"/>
          <w:spacing w:val="0"/>
        </w:rPr>
        <w:t>внешней</w:t>
      </w:r>
      <w:r>
        <w:rPr>
          <w:rStyle w:val="FontStyle483"/>
        </w:rPr>
        <w:t xml:space="preserve"> </w:t>
      </w:r>
      <w:r>
        <w:rPr>
          <w:rStyle w:val="FontStyle483"/>
          <w:spacing w:val="0"/>
        </w:rPr>
        <w:t>средой</w:t>
      </w:r>
      <w:r>
        <w:rPr>
          <w:rStyle w:val="FontStyle483"/>
        </w:rPr>
        <w:t xml:space="preserve"> </w:t>
      </w:r>
      <w:r>
        <w:rPr>
          <w:rStyle w:val="FontStyle483"/>
          <w:spacing w:val="0"/>
        </w:rPr>
        <w:t>при</w:t>
      </w:r>
      <w:r>
        <w:rPr>
          <w:rStyle w:val="FontStyle483"/>
        </w:rPr>
        <w:t xml:space="preserve"> </w:t>
      </w:r>
      <w:r>
        <w:rPr>
          <w:rStyle w:val="FontStyle483"/>
          <w:spacing w:val="0"/>
        </w:rPr>
        <w:t>вертикаль</w:t>
      </w:r>
      <w:r>
        <w:rPr>
          <w:rStyle w:val="FontStyle483"/>
          <w:spacing w:val="0"/>
        </w:rPr>
        <w:softHyphen/>
        <w:t>ном</w:t>
      </w:r>
      <w:r>
        <w:rPr>
          <w:rStyle w:val="FontStyle483"/>
        </w:rPr>
        <w:t xml:space="preserve"> </w:t>
      </w:r>
      <w:r>
        <w:rPr>
          <w:rStyle w:val="FontStyle483"/>
          <w:spacing w:val="0"/>
        </w:rPr>
        <w:t>(ортоградном)</w:t>
      </w:r>
      <w:r>
        <w:rPr>
          <w:rStyle w:val="FontStyle483"/>
        </w:rPr>
        <w:t xml:space="preserve"> </w:t>
      </w:r>
      <w:r>
        <w:rPr>
          <w:rStyle w:val="FontStyle483"/>
          <w:spacing w:val="0"/>
        </w:rPr>
        <w:t>положении</w:t>
      </w:r>
      <w:r>
        <w:rPr>
          <w:rStyle w:val="FontStyle483"/>
        </w:rPr>
        <w:t xml:space="preserve"> </w:t>
      </w:r>
      <w:r>
        <w:rPr>
          <w:rStyle w:val="FontStyle483"/>
          <w:spacing w:val="0"/>
        </w:rPr>
        <w:t>тела,</w:t>
      </w:r>
      <w:r>
        <w:rPr>
          <w:rStyle w:val="FontStyle483"/>
        </w:rPr>
        <w:t xml:space="preserve"> </w:t>
      </w:r>
      <w:r>
        <w:rPr>
          <w:rStyle w:val="FontStyle483"/>
          <w:spacing w:val="0"/>
        </w:rPr>
        <w:t>информация</w:t>
      </w:r>
      <w:r>
        <w:rPr>
          <w:rStyle w:val="FontStyle483"/>
        </w:rPr>
        <w:t xml:space="preserve"> </w:t>
      </w:r>
      <w:r>
        <w:rPr>
          <w:rStyle w:val="FontStyle483"/>
          <w:spacing w:val="0"/>
        </w:rPr>
        <w:t>от</w:t>
      </w:r>
      <w:r>
        <w:rPr>
          <w:rStyle w:val="FontStyle483"/>
        </w:rPr>
        <w:t xml:space="preserve"> </w:t>
      </w:r>
      <w:r>
        <w:rPr>
          <w:rStyle w:val="FontStyle483"/>
          <w:spacing w:val="0"/>
        </w:rPr>
        <w:t>рас</w:t>
      </w:r>
      <w:r>
        <w:rPr>
          <w:rStyle w:val="FontStyle483"/>
          <w:spacing w:val="0"/>
        </w:rPr>
        <w:softHyphen/>
        <w:t>положенных</w:t>
      </w:r>
      <w:r>
        <w:rPr>
          <w:rStyle w:val="FontStyle483"/>
        </w:rPr>
        <w:t xml:space="preserve"> </w:t>
      </w:r>
      <w:r>
        <w:rPr>
          <w:rStyle w:val="FontStyle483"/>
          <w:spacing w:val="0"/>
        </w:rPr>
        <w:t>в</w:t>
      </w:r>
      <w:r>
        <w:rPr>
          <w:rStyle w:val="FontStyle483"/>
        </w:rPr>
        <w:t xml:space="preserve"> </w:t>
      </w:r>
      <w:r>
        <w:rPr>
          <w:rStyle w:val="FontStyle483"/>
          <w:spacing w:val="0"/>
        </w:rPr>
        <w:t>ней</w:t>
      </w:r>
      <w:r>
        <w:rPr>
          <w:rStyle w:val="FontStyle483"/>
        </w:rPr>
        <w:t xml:space="preserve"> </w:t>
      </w:r>
      <w:r>
        <w:rPr>
          <w:rStyle w:val="FontStyle483"/>
          <w:spacing w:val="0"/>
        </w:rPr>
        <w:t>многочисленных</w:t>
      </w:r>
      <w:r>
        <w:rPr>
          <w:rStyle w:val="FontStyle483"/>
        </w:rPr>
        <w:t xml:space="preserve"> </w:t>
      </w:r>
      <w:r>
        <w:rPr>
          <w:rStyle w:val="FontStyle483"/>
          <w:spacing w:val="0"/>
        </w:rPr>
        <w:t>проприоцепторов</w:t>
      </w:r>
      <w:r>
        <w:rPr>
          <w:rStyle w:val="FontStyle483"/>
        </w:rPr>
        <w:t xml:space="preserve"> </w:t>
      </w:r>
      <w:r>
        <w:rPr>
          <w:rStyle w:val="FontStyle483"/>
          <w:spacing w:val="0"/>
        </w:rPr>
        <w:t>яв</w:t>
      </w:r>
      <w:r>
        <w:rPr>
          <w:rStyle w:val="FontStyle483"/>
          <w:spacing w:val="0"/>
        </w:rPr>
        <w:softHyphen/>
        <w:t>ляется,</w:t>
      </w:r>
      <w:r>
        <w:rPr>
          <w:rStyle w:val="FontStyle483"/>
        </w:rPr>
        <w:t xml:space="preserve"> </w:t>
      </w:r>
      <w:r>
        <w:rPr>
          <w:rStyle w:val="FontStyle483"/>
          <w:spacing w:val="0"/>
        </w:rPr>
        <w:t>по-видимому,</w:t>
      </w:r>
      <w:r>
        <w:rPr>
          <w:rStyle w:val="FontStyle483"/>
        </w:rPr>
        <w:t xml:space="preserve">  </w:t>
      </w:r>
      <w:r>
        <w:rPr>
          <w:rStyle w:val="FontStyle483"/>
          <w:spacing w:val="0"/>
        </w:rPr>
        <w:t>наиболее</w:t>
      </w:r>
      <w:r>
        <w:rPr>
          <w:rStyle w:val="FontStyle483"/>
        </w:rPr>
        <w:t xml:space="preserve"> </w:t>
      </w:r>
      <w:r>
        <w:rPr>
          <w:rStyle w:val="FontStyle483"/>
          <w:spacing w:val="0"/>
        </w:rPr>
        <w:t>тонкой</w:t>
      </w:r>
      <w:r>
        <w:rPr>
          <w:rStyle w:val="FontStyle483"/>
        </w:rPr>
        <w:t xml:space="preserve"> </w:t>
      </w:r>
      <w:r>
        <w:rPr>
          <w:rStyle w:val="FontStyle483"/>
          <w:spacing w:val="0"/>
        </w:rPr>
        <w:t>и</w:t>
      </w:r>
      <w:r>
        <w:rPr>
          <w:rStyle w:val="FontStyle483"/>
        </w:rPr>
        <w:t xml:space="preserve"> </w:t>
      </w:r>
      <w:r>
        <w:rPr>
          <w:rStyle w:val="FontStyle483"/>
          <w:spacing w:val="0"/>
        </w:rPr>
        <w:t>дифференци</w:t>
      </w:r>
      <w:r>
        <w:rPr>
          <w:rStyle w:val="FontStyle483"/>
          <w:spacing w:val="0"/>
        </w:rPr>
        <w:softHyphen/>
        <w:t>рованной</w:t>
      </w:r>
      <w:r>
        <w:rPr>
          <w:rStyle w:val="FontStyle483"/>
        </w:rPr>
        <w:t xml:space="preserve"> </w:t>
      </w:r>
      <w:r>
        <w:rPr>
          <w:rStyle w:val="FontStyle483"/>
          <w:spacing w:val="0"/>
        </w:rPr>
        <w:t>(В.</w:t>
      </w:r>
      <w:r>
        <w:rPr>
          <w:rStyle w:val="FontStyle483"/>
        </w:rPr>
        <w:t xml:space="preserve"> </w:t>
      </w:r>
      <w:r>
        <w:rPr>
          <w:rStyle w:val="FontStyle483"/>
          <w:spacing w:val="0"/>
        </w:rPr>
        <w:t>С.</w:t>
      </w:r>
      <w:r>
        <w:rPr>
          <w:rStyle w:val="FontStyle483"/>
        </w:rPr>
        <w:t xml:space="preserve"> </w:t>
      </w:r>
      <w:r>
        <w:rPr>
          <w:rStyle w:val="FontStyle483"/>
          <w:spacing w:val="0"/>
        </w:rPr>
        <w:t>Гурфинкель</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1965;</w:t>
      </w:r>
      <w:r>
        <w:rPr>
          <w:rStyle w:val="FontStyle483"/>
        </w:rPr>
        <w:t xml:space="preserve"> </w:t>
      </w:r>
      <w:r>
        <w:rPr>
          <w:rStyle w:val="FontStyle483"/>
          <w:spacing w:val="0"/>
        </w:rPr>
        <w:t>V.</w:t>
      </w:r>
      <w:r>
        <w:rPr>
          <w:rStyle w:val="FontStyle483"/>
        </w:rPr>
        <w:t xml:space="preserve"> </w:t>
      </w:r>
      <w:r>
        <w:rPr>
          <w:rStyle w:val="FontStyle483"/>
          <w:spacing w:val="0"/>
          <w:lang w:val="en-US"/>
        </w:rPr>
        <w:t>Lisin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 xml:space="preserve">., </w:t>
      </w:r>
      <w:r>
        <w:rPr>
          <w:rStyle w:val="FontStyle483"/>
          <w:spacing w:val="0"/>
        </w:rPr>
        <w:t>1973;</w:t>
      </w:r>
      <w:r>
        <w:rPr>
          <w:rStyle w:val="FontStyle483"/>
        </w:rPr>
        <w:t xml:space="preserve"> </w:t>
      </w:r>
      <w:r>
        <w:rPr>
          <w:rStyle w:val="FontStyle483"/>
          <w:spacing w:val="0"/>
        </w:rPr>
        <w:t>Н.</w:t>
      </w:r>
      <w:r>
        <w:rPr>
          <w:rStyle w:val="FontStyle483"/>
        </w:rPr>
        <w:t xml:space="preserve"> </w:t>
      </w:r>
      <w:r>
        <w:rPr>
          <w:rStyle w:val="FontStyle483"/>
          <w:spacing w:val="0"/>
          <w:lang w:val="en-US"/>
        </w:rPr>
        <w:t>Forssderq</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Prochazka</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1978). Афферентация,</w:t>
      </w:r>
      <w:r>
        <w:rPr>
          <w:rStyle w:val="FontStyle483"/>
        </w:rPr>
        <w:t xml:space="preserve"> </w:t>
      </w:r>
      <w:r>
        <w:rPr>
          <w:rStyle w:val="FontStyle483"/>
          <w:spacing w:val="0"/>
        </w:rPr>
        <w:t>идущая</w:t>
      </w:r>
      <w:r>
        <w:rPr>
          <w:rStyle w:val="FontStyle483"/>
        </w:rPr>
        <w:t xml:space="preserve"> </w:t>
      </w:r>
      <w:r>
        <w:rPr>
          <w:rStyle w:val="FontStyle483"/>
          <w:spacing w:val="0"/>
        </w:rPr>
        <w:t>от</w:t>
      </w:r>
      <w:r>
        <w:rPr>
          <w:rStyle w:val="FontStyle483"/>
        </w:rPr>
        <w:t xml:space="preserve"> </w:t>
      </w:r>
      <w:r>
        <w:rPr>
          <w:rStyle w:val="FontStyle483"/>
          <w:spacing w:val="0"/>
        </w:rPr>
        <w:t>стоны,</w:t>
      </w:r>
      <w:r>
        <w:rPr>
          <w:rStyle w:val="FontStyle483"/>
        </w:rPr>
        <w:t xml:space="preserve"> </w:t>
      </w:r>
      <w:r>
        <w:rPr>
          <w:rStyle w:val="FontStyle483"/>
          <w:spacing w:val="0"/>
        </w:rPr>
        <w:t>может</w:t>
      </w:r>
      <w:r>
        <w:rPr>
          <w:rStyle w:val="FontStyle483"/>
        </w:rPr>
        <w:t xml:space="preserve"> </w:t>
      </w:r>
      <w:r>
        <w:rPr>
          <w:rStyle w:val="FontStyle483"/>
          <w:spacing w:val="0"/>
        </w:rPr>
        <w:t>влиять</w:t>
      </w:r>
      <w:r>
        <w:rPr>
          <w:rStyle w:val="FontStyle483"/>
        </w:rPr>
        <w:t xml:space="preserve"> </w:t>
      </w:r>
      <w:r>
        <w:rPr>
          <w:rStyle w:val="FontStyle483"/>
          <w:spacing w:val="0"/>
        </w:rPr>
        <w:t>на</w:t>
      </w:r>
      <w:r>
        <w:rPr>
          <w:rStyle w:val="FontStyle483"/>
        </w:rPr>
        <w:t xml:space="preserve"> </w:t>
      </w:r>
      <w:r>
        <w:rPr>
          <w:rStyle w:val="FontStyle483"/>
          <w:spacing w:val="0"/>
        </w:rPr>
        <w:t>точ</w:t>
      </w:r>
      <w:r>
        <w:rPr>
          <w:rStyle w:val="FontStyle483"/>
          <w:spacing w:val="0"/>
        </w:rPr>
        <w:softHyphen/>
        <w:t>ность</w:t>
      </w:r>
      <w:r>
        <w:rPr>
          <w:rStyle w:val="FontStyle483"/>
        </w:rPr>
        <w:t xml:space="preserve"> </w:t>
      </w:r>
      <w:r>
        <w:rPr>
          <w:rStyle w:val="FontStyle483"/>
          <w:spacing w:val="0"/>
        </w:rPr>
        <w:t>выполнения</w:t>
      </w:r>
      <w:r>
        <w:rPr>
          <w:rStyle w:val="FontStyle483"/>
        </w:rPr>
        <w:t xml:space="preserve"> </w:t>
      </w:r>
      <w:r>
        <w:rPr>
          <w:rStyle w:val="FontStyle483"/>
          <w:spacing w:val="0"/>
        </w:rPr>
        <w:t>задачи</w:t>
      </w:r>
      <w:r>
        <w:rPr>
          <w:rStyle w:val="FontStyle483"/>
        </w:rPr>
        <w:t xml:space="preserve"> </w:t>
      </w:r>
      <w:r>
        <w:rPr>
          <w:rStyle w:val="FontStyle483"/>
          <w:spacing w:val="0"/>
        </w:rPr>
        <w:t>на</w:t>
      </w:r>
      <w:r>
        <w:rPr>
          <w:rStyle w:val="FontStyle483"/>
        </w:rPr>
        <w:t xml:space="preserve"> </w:t>
      </w:r>
      <w:r>
        <w:rPr>
          <w:rStyle w:val="FontStyle483"/>
          <w:spacing w:val="0"/>
        </w:rPr>
        <w:t>равновесие,</w:t>
      </w:r>
      <w:r>
        <w:rPr>
          <w:rStyle w:val="FontStyle483"/>
        </w:rPr>
        <w:t xml:space="preserve"> </w:t>
      </w:r>
      <w:r>
        <w:rPr>
          <w:rStyle w:val="FontStyle483"/>
          <w:spacing w:val="0"/>
        </w:rPr>
        <w:t>а</w:t>
      </w:r>
      <w:r>
        <w:rPr>
          <w:rStyle w:val="FontStyle483"/>
        </w:rPr>
        <w:t xml:space="preserve"> </w:t>
      </w:r>
      <w:r>
        <w:rPr>
          <w:rStyle w:val="FontStyle483"/>
          <w:spacing w:val="0"/>
        </w:rPr>
        <w:t>информация от</w:t>
      </w:r>
      <w:r>
        <w:rPr>
          <w:rStyle w:val="FontStyle483"/>
        </w:rPr>
        <w:t xml:space="preserve"> </w:t>
      </w:r>
      <w:r>
        <w:rPr>
          <w:rStyle w:val="FontStyle483"/>
          <w:spacing w:val="0"/>
        </w:rPr>
        <w:t>мышечных</w:t>
      </w:r>
      <w:r>
        <w:rPr>
          <w:rStyle w:val="FontStyle483"/>
        </w:rPr>
        <w:t xml:space="preserve">   </w:t>
      </w:r>
      <w:r>
        <w:rPr>
          <w:rStyle w:val="FontStyle483"/>
          <w:spacing w:val="0"/>
        </w:rPr>
        <w:t>рецепторов,</w:t>
      </w:r>
      <w:r>
        <w:rPr>
          <w:rStyle w:val="FontStyle483"/>
        </w:rPr>
        <w:t xml:space="preserve">   </w:t>
      </w:r>
      <w:r>
        <w:rPr>
          <w:rStyle w:val="FontStyle483"/>
          <w:spacing w:val="0"/>
        </w:rPr>
        <w:t>по-видимому,</w:t>
      </w:r>
      <w:r>
        <w:rPr>
          <w:rStyle w:val="FontStyle483"/>
        </w:rPr>
        <w:t xml:space="preserve">   </w:t>
      </w:r>
      <w:r>
        <w:rPr>
          <w:rStyle w:val="FontStyle483"/>
          <w:spacing w:val="0"/>
        </w:rPr>
        <w:t>существенна '</w:t>
      </w:r>
      <w:r>
        <w:rPr>
          <w:rStyle w:val="FontStyle483"/>
        </w:rPr>
        <w:t xml:space="preserve"> </w:t>
      </w:r>
      <w:r>
        <w:rPr>
          <w:rStyle w:val="FontStyle483"/>
          <w:spacing w:val="0"/>
        </w:rPr>
        <w:t>для</w:t>
      </w:r>
      <w:r>
        <w:rPr>
          <w:rStyle w:val="FontStyle483"/>
        </w:rPr>
        <w:t xml:space="preserve"> </w:t>
      </w:r>
      <w:r>
        <w:rPr>
          <w:rStyle w:val="FontStyle483"/>
          <w:spacing w:val="0"/>
        </w:rPr>
        <w:t>построения</w:t>
      </w:r>
      <w:r>
        <w:rPr>
          <w:rStyle w:val="FontStyle483"/>
        </w:rPr>
        <w:t xml:space="preserve"> </w:t>
      </w:r>
      <w:r>
        <w:rPr>
          <w:rStyle w:val="FontStyle483"/>
          <w:spacing w:val="0"/>
        </w:rPr>
        <w:t>комплекса</w:t>
      </w:r>
      <w:r>
        <w:rPr>
          <w:rStyle w:val="FontStyle483"/>
        </w:rPr>
        <w:t xml:space="preserve"> </w:t>
      </w:r>
      <w:r>
        <w:rPr>
          <w:rStyle w:val="FontStyle483"/>
          <w:spacing w:val="0"/>
        </w:rPr>
        <w:t>дзижений,</w:t>
      </w:r>
      <w:r>
        <w:rPr>
          <w:rStyle w:val="FontStyle483"/>
        </w:rPr>
        <w:t xml:space="preserve"> </w:t>
      </w:r>
      <w:r>
        <w:rPr>
          <w:rStyle w:val="FontStyle483"/>
          <w:spacing w:val="0"/>
        </w:rPr>
        <w:t>обеспечивающих процесс</w:t>
      </w:r>
      <w:r>
        <w:rPr>
          <w:rStyle w:val="FontStyle483"/>
        </w:rPr>
        <w:t xml:space="preserve"> </w:t>
      </w:r>
      <w:r>
        <w:rPr>
          <w:rStyle w:val="FontStyle483"/>
          <w:spacing w:val="0"/>
        </w:rPr>
        <w:t>восстановления</w:t>
      </w:r>
      <w:r>
        <w:rPr>
          <w:rStyle w:val="FontStyle483"/>
        </w:rPr>
        <w:t xml:space="preserve"> </w:t>
      </w:r>
      <w:r>
        <w:rPr>
          <w:rStyle w:val="FontStyle483"/>
          <w:spacing w:val="0"/>
        </w:rPr>
        <w:t>равновесия</w:t>
      </w:r>
      <w:r>
        <w:rPr>
          <w:rStyle w:val="FontStyle483"/>
        </w:rPr>
        <w:t xml:space="preserve"> </w:t>
      </w:r>
      <w:r>
        <w:rPr>
          <w:rStyle w:val="FontStyle483"/>
          <w:spacing w:val="0"/>
        </w:rPr>
        <w:t>системы</w:t>
      </w:r>
      <w:r>
        <w:rPr>
          <w:rStyle w:val="FontStyle483"/>
        </w:rPr>
        <w:t xml:space="preserve"> </w:t>
      </w:r>
      <w:r>
        <w:rPr>
          <w:rStyle w:val="FontStyle483"/>
          <w:spacing w:val="0"/>
        </w:rPr>
        <w:t>в</w:t>
      </w:r>
      <w:r>
        <w:rPr>
          <w:rStyle w:val="FontStyle483"/>
        </w:rPr>
        <w:t xml:space="preserve"> </w:t>
      </w:r>
      <w:r>
        <w:rPr>
          <w:rStyle w:val="FontStyle483"/>
          <w:spacing w:val="0"/>
        </w:rPr>
        <w:t>целом, т.</w:t>
      </w:r>
      <w:r>
        <w:rPr>
          <w:rStyle w:val="FontStyle483"/>
        </w:rPr>
        <w:t xml:space="preserve"> </w:t>
      </w:r>
      <w:r>
        <w:rPr>
          <w:rStyle w:val="FontStyle483"/>
          <w:spacing w:val="0"/>
        </w:rPr>
        <w:t>е.</w:t>
      </w:r>
      <w:r>
        <w:rPr>
          <w:rStyle w:val="FontStyle483"/>
        </w:rPr>
        <w:t xml:space="preserve"> </w:t>
      </w:r>
      <w:r>
        <w:rPr>
          <w:rStyle w:val="FontStyle483"/>
          <w:spacing w:val="0"/>
        </w:rPr>
        <w:t>способствует</w:t>
      </w:r>
      <w:r>
        <w:rPr>
          <w:rStyle w:val="FontStyle483"/>
        </w:rPr>
        <w:t xml:space="preserve"> </w:t>
      </w:r>
      <w:r>
        <w:rPr>
          <w:rStyle w:val="FontStyle483"/>
          <w:spacing w:val="0"/>
        </w:rPr>
        <w:t>решению</w:t>
      </w:r>
      <w:r>
        <w:rPr>
          <w:rStyle w:val="FontStyle483"/>
        </w:rPr>
        <w:t xml:space="preserve"> </w:t>
      </w:r>
      <w:r>
        <w:rPr>
          <w:rStyle w:val="FontStyle483"/>
          <w:spacing w:val="0"/>
        </w:rPr>
        <w:t>-очностной</w:t>
      </w:r>
      <w:r>
        <w:rPr>
          <w:rStyle w:val="FontStyle483"/>
        </w:rPr>
        <w:t xml:space="preserve"> </w:t>
      </w:r>
      <w:r>
        <w:rPr>
          <w:rStyle w:val="FontStyle483"/>
          <w:spacing w:val="0"/>
        </w:rPr>
        <w:t>и</w:t>
      </w:r>
      <w:r>
        <w:rPr>
          <w:rStyle w:val="FontStyle483"/>
        </w:rPr>
        <w:t xml:space="preserve"> </w:t>
      </w:r>
      <w:r>
        <w:rPr>
          <w:rStyle w:val="FontStyle483"/>
          <w:spacing w:val="0"/>
        </w:rPr>
        <w:t>координационной (</w:t>
      </w:r>
      <w:r>
        <w:rPr>
          <w:rStyle w:val="FontStyle483"/>
        </w:rPr>
        <w:t xml:space="preserve">  </w:t>
      </w:r>
      <w:r>
        <w:rPr>
          <w:rStyle w:val="FontStyle483"/>
          <w:spacing w:val="0"/>
        </w:rPr>
        <w:t>задачи</w:t>
      </w:r>
      <w:r>
        <w:rPr>
          <w:rStyle w:val="FontStyle483"/>
        </w:rPr>
        <w:t xml:space="preserve"> </w:t>
      </w:r>
      <w:r>
        <w:rPr>
          <w:rStyle w:val="FontStyle483"/>
          <w:spacing w:val="0"/>
        </w:rPr>
        <w:t>(Б.</w:t>
      </w:r>
      <w:r>
        <w:rPr>
          <w:rStyle w:val="FontStyle483"/>
        </w:rPr>
        <w:t xml:space="preserve"> </w:t>
      </w:r>
      <w:r>
        <w:rPr>
          <w:rStyle w:val="FontStyle483"/>
          <w:spacing w:val="0"/>
        </w:rPr>
        <w:t>Н.</w:t>
      </w:r>
      <w:r>
        <w:rPr>
          <w:rStyle w:val="FontStyle483"/>
        </w:rPr>
        <w:t xml:space="preserve"> </w:t>
      </w:r>
      <w:r>
        <w:rPr>
          <w:rStyle w:val="FontStyle483"/>
          <w:spacing w:val="0"/>
        </w:rPr>
        <w:t>Сметанин</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1982).</w:t>
      </w:r>
    </w:p>
    <w:p w:rsidR="00D57188" w:rsidRDefault="001C5317">
      <w:pPr>
        <w:pStyle w:val="Style40"/>
        <w:widowControl/>
        <w:spacing w:line="197" w:lineRule="exact"/>
        <w:rPr>
          <w:rStyle w:val="FontStyle483"/>
          <w:spacing w:val="0"/>
        </w:rPr>
      </w:pPr>
      <w:r>
        <w:rPr>
          <w:rStyle w:val="FontStyle483"/>
          <w:spacing w:val="0"/>
        </w:rPr>
        <w:t>В</w:t>
      </w:r>
      <w:r>
        <w:rPr>
          <w:rStyle w:val="FontStyle483"/>
        </w:rPr>
        <w:t xml:space="preserve"> </w:t>
      </w:r>
      <w:r>
        <w:rPr>
          <w:rStyle w:val="FontStyle483"/>
          <w:spacing w:val="0"/>
        </w:rPr>
        <w:t>комплексной</w:t>
      </w:r>
      <w:r>
        <w:rPr>
          <w:rStyle w:val="FontStyle483"/>
        </w:rPr>
        <w:t xml:space="preserve"> </w:t>
      </w:r>
      <w:r>
        <w:rPr>
          <w:rStyle w:val="FontStyle483"/>
          <w:spacing w:val="0"/>
        </w:rPr>
        <w:t>системе</w:t>
      </w:r>
      <w:r>
        <w:rPr>
          <w:rStyle w:val="FontStyle483"/>
        </w:rPr>
        <w:t xml:space="preserve"> </w:t>
      </w:r>
      <w:r>
        <w:rPr>
          <w:rStyle w:val="FontStyle483"/>
          <w:spacing w:val="0"/>
        </w:rPr>
        <w:t>регуляции</w:t>
      </w:r>
      <w:r>
        <w:rPr>
          <w:rStyle w:val="FontStyle483"/>
        </w:rPr>
        <w:t xml:space="preserve"> </w:t>
      </w:r>
      <w:r>
        <w:rPr>
          <w:rStyle w:val="FontStyle483"/>
          <w:spacing w:val="0"/>
        </w:rPr>
        <w:t>равновесия</w:t>
      </w:r>
      <w:r>
        <w:rPr>
          <w:rStyle w:val="FontStyle483"/>
        </w:rPr>
        <w:t xml:space="preserve"> </w:t>
      </w:r>
      <w:r>
        <w:rPr>
          <w:rStyle w:val="FontStyle483"/>
          <w:spacing w:val="0"/>
        </w:rPr>
        <w:t>тела роль</w:t>
      </w:r>
      <w:r>
        <w:rPr>
          <w:rStyle w:val="FontStyle483"/>
        </w:rPr>
        <w:t xml:space="preserve"> </w:t>
      </w:r>
      <w:r>
        <w:rPr>
          <w:rStyle w:val="FontStyle483"/>
          <w:spacing w:val="0"/>
        </w:rPr>
        <w:t>афферентных</w:t>
      </w:r>
      <w:r>
        <w:rPr>
          <w:rStyle w:val="FontStyle483"/>
        </w:rPr>
        <w:t xml:space="preserve"> </w:t>
      </w:r>
      <w:r>
        <w:rPr>
          <w:rStyle w:val="FontStyle483"/>
          <w:spacing w:val="0"/>
        </w:rPr>
        <w:t>механизмов</w:t>
      </w:r>
      <w:r>
        <w:rPr>
          <w:rStyle w:val="FontStyle483"/>
        </w:rPr>
        <w:t xml:space="preserve"> </w:t>
      </w:r>
      <w:r>
        <w:rPr>
          <w:rStyle w:val="FontStyle483"/>
          <w:spacing w:val="0"/>
        </w:rPr>
        <w:t>различна.</w:t>
      </w:r>
      <w:r>
        <w:rPr>
          <w:rStyle w:val="FontStyle483"/>
        </w:rPr>
        <w:t xml:space="preserve"> </w:t>
      </w:r>
      <w:r>
        <w:rPr>
          <w:rStyle w:val="FontStyle483"/>
          <w:spacing w:val="0"/>
        </w:rPr>
        <w:t xml:space="preserve">Вестибулярный </w:t>
      </w:r>
      <w:r>
        <w:rPr>
          <w:rStyle w:val="FontStyle483"/>
          <w:spacing w:val="0"/>
          <w:vertAlign w:val="superscript"/>
        </w:rPr>
        <w:t>и</w:t>
      </w:r>
      <w:r>
        <w:rPr>
          <w:rStyle w:val="FontStyle483"/>
        </w:rPr>
        <w:t xml:space="preserve"> </w:t>
      </w:r>
      <w:r>
        <w:rPr>
          <w:rStyle w:val="FontStyle483"/>
          <w:spacing w:val="0"/>
        </w:rPr>
        <w:t>зрительный</w:t>
      </w:r>
      <w:r>
        <w:rPr>
          <w:rStyle w:val="FontStyle483"/>
        </w:rPr>
        <w:t xml:space="preserve"> </w:t>
      </w:r>
      <w:r>
        <w:rPr>
          <w:rStyle w:val="FontStyle483"/>
          <w:spacing w:val="0"/>
        </w:rPr>
        <w:t>анализаторы</w:t>
      </w:r>
      <w:r>
        <w:rPr>
          <w:rStyle w:val="FontStyle483"/>
        </w:rPr>
        <w:t xml:space="preserve"> </w:t>
      </w:r>
      <w:r>
        <w:rPr>
          <w:rStyle w:val="FontStyle483"/>
          <w:spacing w:val="0"/>
        </w:rPr>
        <w:t>участвуют</w:t>
      </w:r>
      <w:r>
        <w:rPr>
          <w:rStyle w:val="FontStyle483"/>
        </w:rPr>
        <w:t xml:space="preserve"> </w:t>
      </w:r>
      <w:r>
        <w:rPr>
          <w:rStyle w:val="FontStyle483"/>
          <w:spacing w:val="0"/>
        </w:rPr>
        <w:t>в</w:t>
      </w:r>
      <w:r>
        <w:rPr>
          <w:rStyle w:val="FontStyle483"/>
        </w:rPr>
        <w:t xml:space="preserve"> </w:t>
      </w:r>
      <w:r>
        <w:rPr>
          <w:rStyle w:val="FontStyle483"/>
          <w:spacing w:val="0"/>
        </w:rPr>
        <w:t>регуляции</w:t>
      </w:r>
      <w:r>
        <w:rPr>
          <w:rStyle w:val="FontStyle483"/>
        </w:rPr>
        <w:t xml:space="preserve"> </w:t>
      </w:r>
      <w:r>
        <w:rPr>
          <w:rStyle w:val="FontStyle483"/>
          <w:spacing w:val="0"/>
        </w:rPr>
        <w:t>позы, ,</w:t>
      </w:r>
      <w:r>
        <w:rPr>
          <w:rStyle w:val="FontStyle483"/>
        </w:rPr>
        <w:t xml:space="preserve">  </w:t>
      </w:r>
      <w:r>
        <w:rPr>
          <w:rStyle w:val="FontStyle483"/>
          <w:spacing w:val="0"/>
        </w:rPr>
        <w:t>однако</w:t>
      </w:r>
      <w:r>
        <w:rPr>
          <w:rStyle w:val="FontStyle483"/>
        </w:rPr>
        <w:t xml:space="preserve"> </w:t>
      </w:r>
      <w:r>
        <w:rPr>
          <w:rStyle w:val="FontStyle483"/>
          <w:spacing w:val="0"/>
        </w:rPr>
        <w:t>их</w:t>
      </w:r>
      <w:r>
        <w:rPr>
          <w:rStyle w:val="FontStyle483"/>
        </w:rPr>
        <w:t xml:space="preserve"> </w:t>
      </w:r>
      <w:r>
        <w:rPr>
          <w:rStyle w:val="FontStyle483"/>
          <w:spacing w:val="0"/>
        </w:rPr>
        <w:t>функциональные</w:t>
      </w:r>
      <w:r>
        <w:rPr>
          <w:rStyle w:val="FontStyle483"/>
        </w:rPr>
        <w:t xml:space="preserve"> </w:t>
      </w:r>
      <w:r>
        <w:rPr>
          <w:rStyle w:val="FontStyle483"/>
          <w:spacing w:val="0"/>
        </w:rPr>
        <w:t>параметры</w:t>
      </w:r>
      <w:r>
        <w:rPr>
          <w:rStyle w:val="FontStyle483"/>
        </w:rPr>
        <w:t xml:space="preserve"> </w:t>
      </w:r>
      <w:r>
        <w:rPr>
          <w:rStyle w:val="FontStyle483"/>
          <w:spacing w:val="0"/>
        </w:rPr>
        <w:t>не</w:t>
      </w:r>
      <w:r>
        <w:rPr>
          <w:rStyle w:val="FontStyle483"/>
        </w:rPr>
        <w:t xml:space="preserve"> </w:t>
      </w:r>
      <w:r>
        <w:rPr>
          <w:rStyle w:val="FontStyle483"/>
          <w:spacing w:val="0"/>
        </w:rPr>
        <w:t>могут</w:t>
      </w:r>
      <w:r>
        <w:rPr>
          <w:rStyle w:val="FontStyle483"/>
        </w:rPr>
        <w:t xml:space="preserve"> </w:t>
      </w:r>
      <w:r>
        <w:rPr>
          <w:rStyle w:val="FontStyle483"/>
          <w:spacing w:val="0"/>
        </w:rPr>
        <w:t>обеспе-I</w:t>
      </w:r>
      <w:r>
        <w:rPr>
          <w:rStyle w:val="FontStyle483"/>
        </w:rPr>
        <w:t xml:space="preserve">  </w:t>
      </w:r>
      <w:r>
        <w:rPr>
          <w:rStyle w:val="FontStyle483"/>
          <w:spacing w:val="0"/>
        </w:rPr>
        <w:t>чить</w:t>
      </w:r>
      <w:r>
        <w:rPr>
          <w:rStyle w:val="FontStyle483"/>
        </w:rPr>
        <w:t xml:space="preserve"> </w:t>
      </w:r>
      <w:r>
        <w:rPr>
          <w:rStyle w:val="FontStyle483"/>
          <w:spacing w:val="0"/>
        </w:rPr>
        <w:t>необходимых</w:t>
      </w:r>
      <w:r>
        <w:rPr>
          <w:rStyle w:val="FontStyle483"/>
        </w:rPr>
        <w:t xml:space="preserve"> </w:t>
      </w:r>
      <w:r>
        <w:rPr>
          <w:rStyle w:val="FontStyle483"/>
          <w:spacing w:val="0"/>
        </w:rPr>
        <w:t>для</w:t>
      </w:r>
      <w:r>
        <w:rPr>
          <w:rStyle w:val="FontStyle483"/>
        </w:rPr>
        <w:t xml:space="preserve"> </w:t>
      </w:r>
      <w:r>
        <w:rPr>
          <w:rStyle w:val="FontStyle483"/>
          <w:spacing w:val="0"/>
        </w:rPr>
        <w:t>этого</w:t>
      </w:r>
      <w:r>
        <w:rPr>
          <w:rStyle w:val="FontStyle483"/>
        </w:rPr>
        <w:t xml:space="preserve"> </w:t>
      </w:r>
      <w:r>
        <w:rPr>
          <w:rStyle w:val="FontStyle483"/>
          <w:spacing w:val="0"/>
        </w:rPr>
        <w:t>чувствительности</w:t>
      </w:r>
      <w:r>
        <w:rPr>
          <w:rStyle w:val="FontStyle483"/>
        </w:rPr>
        <w:t xml:space="preserve"> </w:t>
      </w:r>
      <w:r>
        <w:rPr>
          <w:rStyle w:val="FontStyle483"/>
          <w:spacing w:val="0"/>
        </w:rPr>
        <w:t>и</w:t>
      </w:r>
      <w:r>
        <w:rPr>
          <w:rStyle w:val="FontStyle483"/>
        </w:rPr>
        <w:t xml:space="preserve"> </w:t>
      </w:r>
      <w:r>
        <w:rPr>
          <w:rStyle w:val="FontStyle483"/>
          <w:spacing w:val="0"/>
        </w:rPr>
        <w:t>быстро-|</w:t>
      </w:r>
      <w:r>
        <w:rPr>
          <w:rStyle w:val="FontStyle483"/>
        </w:rPr>
        <w:t xml:space="preserve"> </w:t>
      </w:r>
      <w:r>
        <w:rPr>
          <w:rStyle w:val="FontStyle483"/>
          <w:spacing w:val="0"/>
        </w:rPr>
        <w:t>Действия.</w:t>
      </w:r>
      <w:r>
        <w:rPr>
          <w:rStyle w:val="FontStyle483"/>
        </w:rPr>
        <w:t xml:space="preserve"> </w:t>
      </w:r>
      <w:r>
        <w:rPr>
          <w:rStyle w:val="FontStyle483"/>
          <w:spacing w:val="0"/>
        </w:rPr>
        <w:t>Поэтому</w:t>
      </w:r>
      <w:r>
        <w:rPr>
          <w:rStyle w:val="FontStyle483"/>
        </w:rPr>
        <w:t xml:space="preserve"> </w:t>
      </w:r>
      <w:r>
        <w:rPr>
          <w:rStyle w:val="FontStyle483"/>
          <w:spacing w:val="0"/>
        </w:rPr>
        <w:t>основную</w:t>
      </w:r>
      <w:r>
        <w:rPr>
          <w:rStyle w:val="FontStyle483"/>
        </w:rPr>
        <w:t xml:space="preserve"> </w:t>
      </w:r>
      <w:r>
        <w:rPr>
          <w:rStyle w:val="FontStyle483"/>
          <w:spacing w:val="0"/>
        </w:rPr>
        <w:t>роль</w:t>
      </w:r>
      <w:r>
        <w:rPr>
          <w:rStyle w:val="FontStyle483"/>
        </w:rPr>
        <w:t xml:space="preserve"> </w:t>
      </w:r>
      <w:r>
        <w:rPr>
          <w:rStyle w:val="FontStyle483"/>
          <w:spacing w:val="0"/>
        </w:rPr>
        <w:t>в</w:t>
      </w:r>
      <w:r>
        <w:rPr>
          <w:rStyle w:val="FontStyle483"/>
        </w:rPr>
        <w:t xml:space="preserve"> </w:t>
      </w:r>
      <w:r>
        <w:rPr>
          <w:rStyle w:val="FontStyle483"/>
          <w:spacing w:val="0"/>
        </w:rPr>
        <w:t>механизме</w:t>
      </w:r>
      <w:r>
        <w:rPr>
          <w:rStyle w:val="FontStyle483"/>
        </w:rPr>
        <w:t xml:space="preserve"> </w:t>
      </w:r>
      <w:r>
        <w:rPr>
          <w:rStyle w:val="FontStyle483"/>
          <w:spacing w:val="0"/>
        </w:rPr>
        <w:t xml:space="preserve">регуляции </w:t>
      </w:r>
      <w:r>
        <w:rPr>
          <w:rStyle w:val="FontStyle483"/>
          <w:spacing w:val="0"/>
          <w:vertAlign w:val="superscript"/>
        </w:rPr>
        <w:t>п</w:t>
      </w:r>
      <w:r>
        <w:rPr>
          <w:rStyle w:val="FontStyle483"/>
          <w:spacing w:val="0"/>
        </w:rPr>
        <w:t>°зы</w:t>
      </w:r>
      <w:r>
        <w:rPr>
          <w:rStyle w:val="FontStyle483"/>
        </w:rPr>
        <w:t xml:space="preserve"> </w:t>
      </w:r>
      <w:r>
        <w:rPr>
          <w:rStyle w:val="FontStyle483"/>
          <w:spacing w:val="0"/>
        </w:rPr>
        <w:t>играет</w:t>
      </w:r>
      <w:r>
        <w:rPr>
          <w:rStyle w:val="FontStyle483"/>
        </w:rPr>
        <w:t xml:space="preserve"> </w:t>
      </w:r>
      <w:r>
        <w:rPr>
          <w:rStyle w:val="FontStyle483"/>
          <w:spacing w:val="0"/>
        </w:rPr>
        <w:t>суставно-мышечная</w:t>
      </w:r>
      <w:r>
        <w:rPr>
          <w:rStyle w:val="FontStyle483"/>
        </w:rPr>
        <w:t xml:space="preserve"> </w:t>
      </w:r>
      <w:r>
        <w:rPr>
          <w:rStyle w:val="FontStyle483"/>
          <w:spacing w:val="0"/>
        </w:rPr>
        <w:t>проприоцепция,</w:t>
      </w:r>
      <w:r>
        <w:rPr>
          <w:rStyle w:val="FontStyle483"/>
        </w:rPr>
        <w:t xml:space="preserve"> </w:t>
      </w:r>
      <w:r>
        <w:rPr>
          <w:rStyle w:val="FontStyle483"/>
          <w:spacing w:val="0"/>
        </w:rPr>
        <w:t>но</w:t>
      </w:r>
      <w:r>
        <w:rPr>
          <w:rStyle w:val="FontStyle483"/>
        </w:rPr>
        <w:t xml:space="preserve"> </w:t>
      </w:r>
      <w:r>
        <w:rPr>
          <w:rStyle w:val="FontStyle483"/>
          <w:spacing w:val="0"/>
        </w:rPr>
        <w:t>без Участия</w:t>
      </w:r>
      <w:r>
        <w:rPr>
          <w:rStyle w:val="FontStyle483"/>
        </w:rPr>
        <w:t xml:space="preserve"> </w:t>
      </w:r>
      <w:r>
        <w:rPr>
          <w:rStyle w:val="FontStyle483"/>
          <w:spacing w:val="0"/>
        </w:rPr>
        <w:t>зрительного</w:t>
      </w:r>
      <w:r>
        <w:rPr>
          <w:rStyle w:val="FontStyle483"/>
        </w:rPr>
        <w:t xml:space="preserve"> </w:t>
      </w:r>
      <w:r>
        <w:rPr>
          <w:rStyle w:val="FontStyle483"/>
          <w:spacing w:val="0"/>
        </w:rPr>
        <w:t>и</w:t>
      </w:r>
      <w:r>
        <w:rPr>
          <w:rStyle w:val="FontStyle483"/>
        </w:rPr>
        <w:t xml:space="preserve"> </w:t>
      </w:r>
      <w:r>
        <w:rPr>
          <w:rStyle w:val="FontStyle483"/>
          <w:spacing w:val="0"/>
        </w:rPr>
        <w:t>вестибулярного</w:t>
      </w:r>
      <w:r>
        <w:rPr>
          <w:rStyle w:val="FontStyle483"/>
        </w:rPr>
        <w:t xml:space="preserve"> </w:t>
      </w:r>
      <w:r>
        <w:rPr>
          <w:rStyle w:val="FontStyle483"/>
          <w:spacing w:val="0"/>
        </w:rPr>
        <w:t>анализаторов</w:t>
      </w:r>
      <w:r>
        <w:rPr>
          <w:rStyle w:val="FontStyle483"/>
        </w:rPr>
        <w:t xml:space="preserve"> </w:t>
      </w:r>
      <w:r>
        <w:rPr>
          <w:rStyle w:val="FontStyle483"/>
          <w:spacing w:val="0"/>
        </w:rPr>
        <w:t>его Работа</w:t>
      </w:r>
      <w:r>
        <w:rPr>
          <w:rStyle w:val="FontStyle483"/>
        </w:rPr>
        <w:t xml:space="preserve"> </w:t>
      </w:r>
      <w:r>
        <w:rPr>
          <w:rStyle w:val="FontStyle483"/>
          <w:spacing w:val="0"/>
        </w:rPr>
        <w:t>становится</w:t>
      </w:r>
      <w:r>
        <w:rPr>
          <w:rStyle w:val="FontStyle483"/>
        </w:rPr>
        <w:t xml:space="preserve"> </w:t>
      </w:r>
      <w:r>
        <w:rPr>
          <w:rStyle w:val="FontStyle483"/>
          <w:spacing w:val="0"/>
        </w:rPr>
        <w:t>неустойчивой</w:t>
      </w:r>
      <w:r>
        <w:rPr>
          <w:rStyle w:val="FontStyle483"/>
        </w:rPr>
        <w:t xml:space="preserve">  </w:t>
      </w:r>
      <w:r>
        <w:rPr>
          <w:rStyle w:val="FontStyle483"/>
          <w:spacing w:val="0"/>
        </w:rPr>
        <w:t>(В.</w:t>
      </w:r>
      <w:r>
        <w:rPr>
          <w:rStyle w:val="FontStyle483"/>
        </w:rPr>
        <w:t xml:space="preserve"> </w:t>
      </w:r>
      <w:r>
        <w:rPr>
          <w:rStyle w:val="FontStyle483"/>
          <w:spacing w:val="0"/>
        </w:rPr>
        <w:t>С.</w:t>
      </w:r>
      <w:r>
        <w:rPr>
          <w:rStyle w:val="FontStyle483"/>
        </w:rPr>
        <w:t xml:space="preserve"> </w:t>
      </w:r>
      <w:r>
        <w:rPr>
          <w:rStyle w:val="FontStyle483"/>
          <w:spacing w:val="0"/>
        </w:rPr>
        <w:t>Гурфинкель</w:t>
      </w:r>
      <w:r>
        <w:rPr>
          <w:rStyle w:val="FontStyle483"/>
        </w:rPr>
        <w:t xml:space="preserve"> </w:t>
      </w:r>
      <w:r>
        <w:rPr>
          <w:rStyle w:val="FontStyle483"/>
          <w:spacing w:val="0"/>
        </w:rPr>
        <w:t>и 1965).</w:t>
      </w:r>
      <w:r>
        <w:rPr>
          <w:rStyle w:val="FontStyle483"/>
        </w:rPr>
        <w:t xml:space="preserve"> </w:t>
      </w:r>
      <w:r>
        <w:rPr>
          <w:rStyle w:val="FontStyle483"/>
          <w:spacing w:val="0"/>
        </w:rPr>
        <w:t>Шейно-тонические</w:t>
      </w:r>
      <w:r>
        <w:rPr>
          <w:rStyle w:val="FontStyle483"/>
        </w:rPr>
        <w:t xml:space="preserve"> </w:t>
      </w:r>
      <w:r>
        <w:rPr>
          <w:rStyle w:val="FontStyle483"/>
          <w:spacing w:val="0"/>
        </w:rPr>
        <w:t>рефлексы</w:t>
      </w:r>
      <w:r>
        <w:rPr>
          <w:rStyle w:val="FontStyle483"/>
        </w:rPr>
        <w:t xml:space="preserve"> </w:t>
      </w:r>
      <w:r>
        <w:rPr>
          <w:rStyle w:val="FontStyle483"/>
          <w:spacing w:val="0"/>
        </w:rPr>
        <w:t>также</w:t>
      </w:r>
      <w:r>
        <w:rPr>
          <w:rStyle w:val="FontStyle483"/>
        </w:rPr>
        <w:t xml:space="preserve"> </w:t>
      </w:r>
      <w:r>
        <w:rPr>
          <w:rStyle w:val="FontStyle483"/>
          <w:spacing w:val="0"/>
        </w:rPr>
        <w:t>не</w:t>
      </w:r>
      <w:r>
        <w:rPr>
          <w:rStyle w:val="FontStyle483"/>
        </w:rPr>
        <w:t xml:space="preserve"> </w:t>
      </w:r>
      <w:r>
        <w:rPr>
          <w:rStyle w:val="FontStyle483"/>
          <w:spacing w:val="0"/>
        </w:rPr>
        <w:t>являют-^</w:t>
      </w:r>
      <w:r>
        <w:rPr>
          <w:rStyle w:val="FontStyle483"/>
        </w:rPr>
        <w:t xml:space="preserve"> </w:t>
      </w:r>
      <w:r>
        <w:rPr>
          <w:rStyle w:val="FontStyle483"/>
          <w:spacing w:val="0"/>
          <w:vertAlign w:val="superscript"/>
        </w:rPr>
        <w:t>0П</w:t>
      </w:r>
      <w:r>
        <w:rPr>
          <w:rStyle w:val="FontStyle483"/>
          <w:spacing w:val="0"/>
        </w:rPr>
        <w:t>Ределя</w:t>
      </w:r>
      <w:r>
        <w:rPr>
          <w:rStyle w:val="FontStyle483"/>
          <w:spacing w:val="0"/>
          <w:vertAlign w:val="subscript"/>
        </w:rPr>
        <w:t>Ю</w:t>
      </w:r>
      <w:r>
        <w:rPr>
          <w:rStyle w:val="FontStyle483"/>
          <w:spacing w:val="0"/>
        </w:rPr>
        <w:t>щими</w:t>
      </w:r>
      <w:r>
        <w:rPr>
          <w:rStyle w:val="FontStyle483"/>
        </w:rPr>
        <w:t xml:space="preserve"> </w:t>
      </w:r>
      <w:r>
        <w:rPr>
          <w:rStyle w:val="FontStyle483"/>
          <w:spacing w:val="0"/>
        </w:rPr>
        <w:t>для</w:t>
      </w:r>
      <w:r>
        <w:rPr>
          <w:rStyle w:val="FontStyle483"/>
        </w:rPr>
        <w:t xml:space="preserve"> </w:t>
      </w:r>
      <w:r>
        <w:rPr>
          <w:rStyle w:val="FontStyle483"/>
          <w:spacing w:val="0"/>
        </w:rPr>
        <w:t>системы</w:t>
      </w:r>
      <w:r>
        <w:rPr>
          <w:rStyle w:val="FontStyle483"/>
        </w:rPr>
        <w:t xml:space="preserve"> </w:t>
      </w:r>
      <w:r>
        <w:rPr>
          <w:rStyle w:val="FontStyle483"/>
          <w:spacing w:val="0"/>
        </w:rPr>
        <w:t>регуляции</w:t>
      </w:r>
      <w:r>
        <w:rPr>
          <w:rStyle w:val="FontStyle483"/>
        </w:rPr>
        <w:t xml:space="preserve"> </w:t>
      </w:r>
      <w:r>
        <w:rPr>
          <w:rStyle w:val="FontStyle483"/>
          <w:spacing w:val="0"/>
        </w:rPr>
        <w:t>ортограднои</w:t>
      </w:r>
    </w:p>
    <w:p w:rsidR="00D57188" w:rsidRDefault="00D57188">
      <w:pPr>
        <w:pStyle w:val="Style40"/>
        <w:widowControl/>
        <w:spacing w:line="197" w:lineRule="exact"/>
        <w:rPr>
          <w:rStyle w:val="FontStyle483"/>
          <w:spacing w:val="0"/>
        </w:rPr>
        <w:sectPr w:rsidR="00D57188">
          <w:headerReference w:type="even" r:id="rId365"/>
          <w:headerReference w:type="default" r:id="rId366"/>
          <w:footerReference w:type="even" r:id="rId367"/>
          <w:footerReference w:type="default" r:id="rId368"/>
          <w:type w:val="continuous"/>
          <w:pgSz w:w="8390" w:h="11905"/>
          <w:pgMar w:top="1074" w:right="1500" w:bottom="1085" w:left="780" w:header="720" w:footer="720" w:gutter="0"/>
          <w:cols w:num="2" w:space="720" w:equalWidth="0">
            <w:col w:w="720" w:space="5"/>
            <w:col w:w="5476"/>
          </w:cols>
          <w:noEndnote/>
        </w:sectPr>
      </w:pPr>
    </w:p>
    <w:p w:rsidR="00D57188" w:rsidRDefault="001C5317">
      <w:pPr>
        <w:pStyle w:val="Style164"/>
        <w:widowControl/>
        <w:spacing w:before="29" w:after="5"/>
        <w:ind w:left="5650"/>
        <w:jc w:val="both"/>
        <w:rPr>
          <w:rStyle w:val="FontStyle487"/>
        </w:rPr>
      </w:pPr>
      <w:r>
        <w:rPr>
          <w:rStyle w:val="FontStyle487"/>
        </w:rPr>
        <w:lastRenderedPageBreak/>
        <w:t>Г „йО.</w:t>
      </w:r>
    </w:p>
    <w:p w:rsidR="00D57188" w:rsidRDefault="00D57188">
      <w:pPr>
        <w:pStyle w:val="Style164"/>
        <w:widowControl/>
        <w:spacing w:before="29" w:after="5"/>
        <w:ind w:left="5650"/>
        <w:jc w:val="both"/>
        <w:rPr>
          <w:rStyle w:val="FontStyle487"/>
        </w:rPr>
        <w:sectPr w:rsidR="00D57188">
          <w:headerReference w:type="even" r:id="rId369"/>
          <w:headerReference w:type="default" r:id="rId370"/>
          <w:footerReference w:type="even" r:id="rId371"/>
          <w:footerReference w:type="default" r:id="rId372"/>
          <w:type w:val="continuous"/>
          <w:pgSz w:w="8390" w:h="11905"/>
          <w:pgMar w:top="392" w:right="650" w:bottom="1440" w:left="1370" w:header="720" w:footer="720" w:gutter="0"/>
          <w:cols w:space="60"/>
          <w:noEndnote/>
        </w:sectPr>
      </w:pPr>
    </w:p>
    <w:p w:rsidR="00D57188" w:rsidRDefault="001C5317">
      <w:pPr>
        <w:pStyle w:val="Style46"/>
        <w:widowControl/>
        <w:spacing w:line="197" w:lineRule="exact"/>
        <w:rPr>
          <w:rStyle w:val="FontStyle483"/>
          <w:spacing w:val="0"/>
        </w:rPr>
      </w:pPr>
      <w:r>
        <w:rPr>
          <w:rStyle w:val="FontStyle483"/>
          <w:spacing w:val="0"/>
        </w:rPr>
        <w:lastRenderedPageBreak/>
        <w:t>позы</w:t>
      </w:r>
      <w:r>
        <w:rPr>
          <w:rStyle w:val="FontStyle483"/>
        </w:rPr>
        <w:t xml:space="preserve"> </w:t>
      </w:r>
      <w:r>
        <w:rPr>
          <w:rStyle w:val="FontStyle483"/>
          <w:spacing w:val="0"/>
        </w:rPr>
        <w:t>(М.</w:t>
      </w:r>
      <w:r>
        <w:rPr>
          <w:rStyle w:val="FontStyle483"/>
        </w:rPr>
        <w:t xml:space="preserve"> </w:t>
      </w:r>
      <w:r>
        <w:rPr>
          <w:rStyle w:val="FontStyle483"/>
          <w:spacing w:val="0"/>
          <w:lang w:val="en-US"/>
        </w:rPr>
        <w:t>Stejskal</w:t>
      </w:r>
      <w:r w:rsidRPr="00190123">
        <w:rPr>
          <w:rStyle w:val="FontStyle483"/>
          <w:spacing w:val="0"/>
        </w:rPr>
        <w:t>,</w:t>
      </w:r>
      <w:r w:rsidRPr="00190123">
        <w:rPr>
          <w:rStyle w:val="FontStyle483"/>
        </w:rPr>
        <w:t xml:space="preserve"> </w:t>
      </w:r>
      <w:r>
        <w:rPr>
          <w:rStyle w:val="FontStyle483"/>
          <w:spacing w:val="0"/>
        </w:rPr>
        <w:t>1979).</w:t>
      </w:r>
      <w:r>
        <w:rPr>
          <w:rStyle w:val="FontStyle483"/>
        </w:rPr>
        <w:t xml:space="preserve"> </w:t>
      </w:r>
      <w:r>
        <w:rPr>
          <w:rStyle w:val="FontStyle483"/>
          <w:spacing w:val="0"/>
        </w:rPr>
        <w:t>Однако</w:t>
      </w:r>
      <w:r>
        <w:rPr>
          <w:rStyle w:val="FontStyle483"/>
        </w:rPr>
        <w:t xml:space="preserve"> </w:t>
      </w:r>
      <w:r>
        <w:rPr>
          <w:rStyle w:val="FontStyle483"/>
          <w:spacing w:val="0"/>
        </w:rPr>
        <w:t>в</w:t>
      </w:r>
      <w:r>
        <w:rPr>
          <w:rStyle w:val="FontStyle483"/>
        </w:rPr>
        <w:t xml:space="preserve"> </w:t>
      </w:r>
      <w:r>
        <w:rPr>
          <w:rStyle w:val="FontStyle483"/>
          <w:spacing w:val="0"/>
        </w:rPr>
        <w:t>других</w:t>
      </w:r>
      <w:r>
        <w:rPr>
          <w:rStyle w:val="FontStyle483"/>
        </w:rPr>
        <w:t xml:space="preserve"> </w:t>
      </w:r>
      <w:r>
        <w:rPr>
          <w:rStyle w:val="FontStyle483"/>
          <w:spacing w:val="0"/>
        </w:rPr>
        <w:t>позах</w:t>
      </w:r>
      <w:r>
        <w:rPr>
          <w:rStyle w:val="FontStyle483"/>
        </w:rPr>
        <w:t xml:space="preserve"> </w:t>
      </w:r>
      <w:r>
        <w:rPr>
          <w:rStyle w:val="FontStyle483"/>
          <w:spacing w:val="0"/>
        </w:rPr>
        <w:t>они</w:t>
      </w:r>
      <w:r>
        <w:rPr>
          <w:rStyle w:val="FontStyle483"/>
        </w:rPr>
        <w:t xml:space="preserve"> </w:t>
      </w:r>
      <w:r>
        <w:rPr>
          <w:rStyle w:val="FontStyle483"/>
          <w:spacing w:val="0"/>
        </w:rPr>
        <w:t>мо гут</w:t>
      </w:r>
      <w:r>
        <w:rPr>
          <w:rStyle w:val="FontStyle483"/>
        </w:rPr>
        <w:t xml:space="preserve"> </w:t>
      </w:r>
      <w:r>
        <w:rPr>
          <w:rStyle w:val="FontStyle483"/>
          <w:spacing w:val="0"/>
        </w:rPr>
        <w:t>быть</w:t>
      </w:r>
      <w:r>
        <w:rPr>
          <w:rStyle w:val="FontStyle483"/>
        </w:rPr>
        <w:t xml:space="preserve"> </w:t>
      </w:r>
      <w:r>
        <w:rPr>
          <w:rStyle w:val="FontStyle483"/>
          <w:spacing w:val="0"/>
        </w:rPr>
        <w:t>существенными,</w:t>
      </w:r>
      <w:r>
        <w:rPr>
          <w:rStyle w:val="FontStyle483"/>
        </w:rPr>
        <w:t xml:space="preserve"> </w:t>
      </w:r>
      <w:r>
        <w:rPr>
          <w:rStyle w:val="FontStyle483"/>
          <w:spacing w:val="0"/>
        </w:rPr>
        <w:t>например,</w:t>
      </w:r>
      <w:r>
        <w:rPr>
          <w:rStyle w:val="FontStyle483"/>
        </w:rPr>
        <w:t xml:space="preserve"> </w:t>
      </w:r>
      <w:r>
        <w:rPr>
          <w:rStyle w:val="FontStyle483"/>
          <w:spacing w:val="0"/>
        </w:rPr>
        <w:t>для</w:t>
      </w:r>
      <w:r>
        <w:rPr>
          <w:rStyle w:val="FontStyle483"/>
        </w:rPr>
        <w:t xml:space="preserve"> </w:t>
      </w:r>
      <w:r>
        <w:rPr>
          <w:rStyle w:val="FontStyle483"/>
          <w:spacing w:val="0"/>
        </w:rPr>
        <w:t>стартовой</w:t>
      </w:r>
      <w:r>
        <w:rPr>
          <w:rStyle w:val="FontStyle483"/>
        </w:rPr>
        <w:t xml:space="preserve"> </w:t>
      </w:r>
      <w:r>
        <w:rPr>
          <w:rStyle w:val="FontStyle483"/>
          <w:spacing w:val="0"/>
        </w:rPr>
        <w:t>позы легкоатлета-спринтера</w:t>
      </w:r>
      <w:r>
        <w:rPr>
          <w:rStyle w:val="FontStyle483"/>
        </w:rPr>
        <w:t xml:space="preserve"> </w:t>
      </w:r>
      <w:r>
        <w:rPr>
          <w:rStyle w:val="FontStyle483"/>
          <w:spacing w:val="0"/>
        </w:rPr>
        <w:t>по</w:t>
      </w:r>
      <w:r>
        <w:rPr>
          <w:rStyle w:val="FontStyle483"/>
        </w:rPr>
        <w:t xml:space="preserve"> </w:t>
      </w:r>
      <w:r>
        <w:rPr>
          <w:rStyle w:val="FontStyle483"/>
          <w:spacing w:val="0"/>
        </w:rPr>
        <w:t>команде</w:t>
      </w:r>
      <w:r>
        <w:rPr>
          <w:rStyle w:val="FontStyle483"/>
        </w:rPr>
        <w:t xml:space="preserve"> </w:t>
      </w:r>
      <w:r>
        <w:rPr>
          <w:rStyle w:val="FontStyle483"/>
          <w:spacing w:val="0"/>
        </w:rPr>
        <w:t>«Внимание!» (Ю</w:t>
      </w:r>
      <w:r>
        <w:rPr>
          <w:rStyle w:val="FontStyle483"/>
        </w:rPr>
        <w:t xml:space="preserve"> </w:t>
      </w:r>
      <w:r>
        <w:rPr>
          <w:rStyle w:val="FontStyle483"/>
          <w:spacing w:val="0"/>
        </w:rPr>
        <w:t>В.</w:t>
      </w:r>
      <w:r>
        <w:rPr>
          <w:rStyle w:val="FontStyle483"/>
        </w:rPr>
        <w:t xml:space="preserve"> </w:t>
      </w:r>
      <w:r>
        <w:rPr>
          <w:rStyle w:val="FontStyle483"/>
          <w:spacing w:val="0"/>
        </w:rPr>
        <w:t>Верхошанский,</w:t>
      </w:r>
      <w:r>
        <w:rPr>
          <w:rStyle w:val="FontStyle483"/>
        </w:rPr>
        <w:t xml:space="preserve"> </w:t>
      </w:r>
      <w:r>
        <w:rPr>
          <w:rStyle w:val="FontStyle483"/>
          <w:spacing w:val="0"/>
        </w:rPr>
        <w:t>1961).</w:t>
      </w:r>
    </w:p>
    <w:p w:rsidR="00D57188" w:rsidRDefault="001C5317">
      <w:pPr>
        <w:pStyle w:val="Style83"/>
        <w:widowControl/>
        <w:spacing w:line="197" w:lineRule="exact"/>
        <w:ind w:firstLine="288"/>
        <w:rPr>
          <w:rStyle w:val="FontStyle483"/>
          <w:spacing w:val="0"/>
        </w:rPr>
      </w:pPr>
      <w:r>
        <w:rPr>
          <w:rStyle w:val="FontStyle483"/>
          <w:spacing w:val="0"/>
        </w:rPr>
        <w:t>Одной</w:t>
      </w:r>
      <w:r>
        <w:rPr>
          <w:rStyle w:val="FontStyle483"/>
        </w:rPr>
        <w:t xml:space="preserve"> </w:t>
      </w:r>
      <w:r>
        <w:rPr>
          <w:rStyle w:val="FontStyle483"/>
          <w:spacing w:val="0"/>
        </w:rPr>
        <w:t>из</w:t>
      </w:r>
      <w:r>
        <w:rPr>
          <w:rStyle w:val="FontStyle483"/>
        </w:rPr>
        <w:t xml:space="preserve"> </w:t>
      </w:r>
      <w:r>
        <w:rPr>
          <w:rStyle w:val="FontStyle483"/>
          <w:spacing w:val="0"/>
        </w:rPr>
        <w:t>главных</w:t>
      </w:r>
      <w:r>
        <w:rPr>
          <w:rStyle w:val="FontStyle483"/>
        </w:rPr>
        <w:t xml:space="preserve"> </w:t>
      </w:r>
      <w:r>
        <w:rPr>
          <w:rStyle w:val="FontStyle483"/>
          <w:spacing w:val="0"/>
        </w:rPr>
        <w:t>особенностей</w:t>
      </w:r>
      <w:r>
        <w:rPr>
          <w:rStyle w:val="FontStyle483"/>
        </w:rPr>
        <w:t xml:space="preserve"> </w:t>
      </w:r>
      <w:r>
        <w:rPr>
          <w:rStyle w:val="FontStyle483"/>
          <w:spacing w:val="0"/>
        </w:rPr>
        <w:t>позной</w:t>
      </w:r>
      <w:r>
        <w:rPr>
          <w:rStyle w:val="FontStyle483"/>
        </w:rPr>
        <w:t xml:space="preserve"> </w:t>
      </w:r>
      <w:r>
        <w:rPr>
          <w:rStyle w:val="FontStyle483"/>
          <w:spacing w:val="0"/>
        </w:rPr>
        <w:t>активности мышц</w:t>
      </w:r>
      <w:r>
        <w:rPr>
          <w:rStyle w:val="FontStyle483"/>
        </w:rPr>
        <w:t xml:space="preserve"> </w:t>
      </w:r>
      <w:r>
        <w:rPr>
          <w:rStyle w:val="FontStyle483"/>
          <w:spacing w:val="0"/>
        </w:rPr>
        <w:t>является</w:t>
      </w:r>
      <w:r>
        <w:rPr>
          <w:rStyle w:val="FontStyle483"/>
        </w:rPr>
        <w:t xml:space="preserve"> </w:t>
      </w:r>
      <w:r>
        <w:rPr>
          <w:rStyle w:val="FontStyle483"/>
          <w:spacing w:val="0"/>
        </w:rPr>
        <w:t>так</w:t>
      </w:r>
      <w:r>
        <w:rPr>
          <w:rStyle w:val="FontStyle483"/>
        </w:rPr>
        <w:t xml:space="preserve"> </w:t>
      </w:r>
      <w:r>
        <w:rPr>
          <w:rStyle w:val="FontStyle483"/>
          <w:spacing w:val="0"/>
        </w:rPr>
        <w:t>называемый</w:t>
      </w:r>
      <w:r>
        <w:rPr>
          <w:rStyle w:val="FontStyle483"/>
        </w:rPr>
        <w:t xml:space="preserve"> </w:t>
      </w:r>
      <w:r>
        <w:rPr>
          <w:rStyle w:val="FontStyle483"/>
          <w:spacing w:val="0"/>
        </w:rPr>
        <w:t>физиологический</w:t>
      </w:r>
      <w:r>
        <w:rPr>
          <w:rStyle w:val="FontStyle483"/>
        </w:rPr>
        <w:t xml:space="preserve"> </w:t>
      </w:r>
      <w:r>
        <w:rPr>
          <w:rStyle w:val="FontStyle483"/>
          <w:spacing w:val="0"/>
        </w:rPr>
        <w:t>тремор обусловленный</w:t>
      </w:r>
      <w:r>
        <w:rPr>
          <w:rStyle w:val="FontStyle483"/>
        </w:rPr>
        <w:t xml:space="preserve"> </w:t>
      </w:r>
      <w:r>
        <w:rPr>
          <w:rStyle w:val="FontStyle483"/>
          <w:spacing w:val="0"/>
        </w:rPr>
        <w:t>задержкой</w:t>
      </w:r>
      <w:r>
        <w:rPr>
          <w:rStyle w:val="FontStyle483"/>
        </w:rPr>
        <w:t xml:space="preserve"> </w:t>
      </w:r>
      <w:r>
        <w:rPr>
          <w:rStyle w:val="FontStyle483"/>
          <w:spacing w:val="0"/>
        </w:rPr>
        <w:t>во</w:t>
      </w:r>
      <w:r>
        <w:rPr>
          <w:rStyle w:val="FontStyle483"/>
        </w:rPr>
        <w:t xml:space="preserve"> </w:t>
      </w:r>
      <w:r>
        <w:rPr>
          <w:rStyle w:val="FontStyle483"/>
          <w:spacing w:val="0"/>
        </w:rPr>
        <w:t>времени</w:t>
      </w:r>
      <w:r>
        <w:rPr>
          <w:rStyle w:val="FontStyle483"/>
        </w:rPr>
        <w:t xml:space="preserve"> </w:t>
      </w:r>
      <w:r>
        <w:rPr>
          <w:rStyle w:val="FontStyle483"/>
          <w:spacing w:val="0"/>
        </w:rPr>
        <w:t>корригирующих эфферентных</w:t>
      </w:r>
      <w:r>
        <w:rPr>
          <w:rStyle w:val="FontStyle483"/>
        </w:rPr>
        <w:t xml:space="preserve"> </w:t>
      </w:r>
      <w:r>
        <w:rPr>
          <w:rStyle w:val="FontStyle483"/>
          <w:spacing w:val="0"/>
        </w:rPr>
        <w:t>импульсов</w:t>
      </w:r>
      <w:r>
        <w:rPr>
          <w:rStyle w:val="FontStyle483"/>
        </w:rPr>
        <w:t xml:space="preserve"> </w:t>
      </w:r>
      <w:r>
        <w:rPr>
          <w:rStyle w:val="FontStyle483"/>
          <w:spacing w:val="0"/>
        </w:rPr>
        <w:t>в</w:t>
      </w:r>
      <w:r>
        <w:rPr>
          <w:rStyle w:val="FontStyle483"/>
        </w:rPr>
        <w:t xml:space="preserve"> </w:t>
      </w:r>
      <w:r>
        <w:rPr>
          <w:rStyle w:val="FontStyle483"/>
          <w:spacing w:val="0"/>
        </w:rPr>
        <w:t>ответ</w:t>
      </w:r>
      <w:r>
        <w:rPr>
          <w:rStyle w:val="FontStyle483"/>
        </w:rPr>
        <w:t xml:space="preserve"> </w:t>
      </w:r>
      <w:r>
        <w:rPr>
          <w:rStyle w:val="FontStyle483"/>
          <w:spacing w:val="0"/>
        </w:rPr>
        <w:t>на</w:t>
      </w:r>
      <w:r>
        <w:rPr>
          <w:rStyle w:val="FontStyle483"/>
        </w:rPr>
        <w:t xml:space="preserve"> </w:t>
      </w:r>
      <w:r>
        <w:rPr>
          <w:rStyle w:val="FontStyle483"/>
          <w:spacing w:val="0"/>
        </w:rPr>
        <w:t>сигналы</w:t>
      </w:r>
      <w:r>
        <w:rPr>
          <w:rStyle w:val="FontStyle483"/>
        </w:rPr>
        <w:t xml:space="preserve"> </w:t>
      </w:r>
      <w:r>
        <w:rPr>
          <w:rStyle w:val="FontStyle483"/>
          <w:spacing w:val="0"/>
        </w:rPr>
        <w:t>обратной</w:t>
      </w:r>
      <w:r>
        <w:rPr>
          <w:rStyle w:val="FontStyle483"/>
        </w:rPr>
        <w:t xml:space="preserve"> </w:t>
      </w:r>
      <w:r>
        <w:rPr>
          <w:rStyle w:val="FontStyle483"/>
          <w:spacing w:val="0"/>
        </w:rPr>
        <w:t>свя</w:t>
      </w:r>
      <w:r>
        <w:rPr>
          <w:rStyle w:val="FontStyle483"/>
          <w:spacing w:val="0"/>
        </w:rPr>
        <w:softHyphen/>
        <w:t>зи</w:t>
      </w:r>
      <w:r>
        <w:rPr>
          <w:rStyle w:val="FontStyle483"/>
        </w:rPr>
        <w:t xml:space="preserve"> </w:t>
      </w:r>
      <w:r>
        <w:rPr>
          <w:rStyle w:val="FontStyle483"/>
          <w:spacing w:val="0"/>
        </w:rPr>
        <w:t>о</w:t>
      </w:r>
      <w:r>
        <w:rPr>
          <w:rStyle w:val="FontStyle483"/>
        </w:rPr>
        <w:t xml:space="preserve"> </w:t>
      </w:r>
      <w:r>
        <w:rPr>
          <w:rStyle w:val="FontStyle483"/>
          <w:spacing w:val="0"/>
        </w:rPr>
        <w:t>рассогласовании.</w:t>
      </w:r>
      <w:r>
        <w:rPr>
          <w:rStyle w:val="FontStyle483"/>
        </w:rPr>
        <w:t xml:space="preserve"> </w:t>
      </w:r>
      <w:r>
        <w:rPr>
          <w:rStyle w:val="FontStyle483"/>
          <w:spacing w:val="0"/>
        </w:rPr>
        <w:t>Физиологический</w:t>
      </w:r>
      <w:r>
        <w:rPr>
          <w:rStyle w:val="FontStyle483"/>
        </w:rPr>
        <w:t xml:space="preserve"> </w:t>
      </w:r>
      <w:r>
        <w:rPr>
          <w:rStyle w:val="FontStyle483"/>
          <w:spacing w:val="0"/>
        </w:rPr>
        <w:t>тремор</w:t>
      </w:r>
      <w:r>
        <w:rPr>
          <w:rStyle w:val="FontStyle483"/>
        </w:rPr>
        <w:t xml:space="preserve"> </w:t>
      </w:r>
      <w:r>
        <w:rPr>
          <w:rStyle w:val="FontStyle483"/>
          <w:spacing w:val="0"/>
        </w:rPr>
        <w:t>выражает</w:t>
      </w:r>
      <w:r>
        <w:rPr>
          <w:rStyle w:val="FontStyle483"/>
          <w:spacing w:val="0"/>
        </w:rPr>
        <w:softHyphen/>
        <w:t>ся</w:t>
      </w:r>
      <w:r>
        <w:rPr>
          <w:rStyle w:val="FontStyle483"/>
        </w:rPr>
        <w:t xml:space="preserve"> </w:t>
      </w:r>
      <w:r>
        <w:rPr>
          <w:rStyle w:val="FontStyle483"/>
          <w:spacing w:val="0"/>
        </w:rPr>
        <w:t>в</w:t>
      </w:r>
      <w:r>
        <w:rPr>
          <w:rStyle w:val="FontStyle483"/>
        </w:rPr>
        <w:t xml:space="preserve"> </w:t>
      </w:r>
      <w:r>
        <w:rPr>
          <w:rStyle w:val="FontStyle483"/>
          <w:spacing w:val="0"/>
        </w:rPr>
        <w:t>более</w:t>
      </w:r>
      <w:r>
        <w:rPr>
          <w:rStyle w:val="FontStyle483"/>
        </w:rPr>
        <w:t xml:space="preserve"> </w:t>
      </w:r>
      <w:r>
        <w:rPr>
          <w:rStyle w:val="FontStyle483"/>
          <w:spacing w:val="0"/>
        </w:rPr>
        <w:t>или</w:t>
      </w:r>
      <w:r>
        <w:rPr>
          <w:rStyle w:val="FontStyle483"/>
        </w:rPr>
        <w:t xml:space="preserve"> </w:t>
      </w:r>
      <w:r>
        <w:rPr>
          <w:rStyle w:val="FontStyle483"/>
          <w:spacing w:val="0"/>
        </w:rPr>
        <w:t>менее</w:t>
      </w:r>
      <w:r>
        <w:rPr>
          <w:rStyle w:val="FontStyle483"/>
        </w:rPr>
        <w:t xml:space="preserve"> </w:t>
      </w:r>
      <w:r>
        <w:rPr>
          <w:rStyle w:val="FontStyle483"/>
          <w:spacing w:val="0"/>
        </w:rPr>
        <w:t>регулярных</w:t>
      </w:r>
      <w:r>
        <w:rPr>
          <w:rStyle w:val="FontStyle483"/>
        </w:rPr>
        <w:t xml:space="preserve"> </w:t>
      </w:r>
      <w:r>
        <w:rPr>
          <w:rStyle w:val="FontStyle483"/>
          <w:spacing w:val="0"/>
        </w:rPr>
        <w:t>колебаниях</w:t>
      </w:r>
      <w:r>
        <w:rPr>
          <w:rStyle w:val="FontStyle483"/>
        </w:rPr>
        <w:t xml:space="preserve"> </w:t>
      </w:r>
      <w:r>
        <w:rPr>
          <w:rStyle w:val="FontStyle483"/>
          <w:spacing w:val="0"/>
        </w:rPr>
        <w:t>уровня</w:t>
      </w:r>
      <w:r>
        <w:rPr>
          <w:rStyle w:val="FontStyle483"/>
        </w:rPr>
        <w:t xml:space="preserve"> </w:t>
      </w:r>
      <w:r>
        <w:rPr>
          <w:rStyle w:val="FontStyle483"/>
          <w:spacing w:val="0"/>
        </w:rPr>
        <w:t>актив</w:t>
      </w:r>
      <w:r>
        <w:rPr>
          <w:rStyle w:val="FontStyle483"/>
          <w:spacing w:val="0"/>
        </w:rPr>
        <w:softHyphen/>
        <w:t>ности</w:t>
      </w:r>
      <w:r>
        <w:rPr>
          <w:rStyle w:val="FontStyle483"/>
        </w:rPr>
        <w:t xml:space="preserve"> </w:t>
      </w:r>
      <w:r>
        <w:rPr>
          <w:rStyle w:val="FontStyle483"/>
          <w:spacing w:val="0"/>
        </w:rPr>
        <w:t>мышц,</w:t>
      </w:r>
      <w:r>
        <w:rPr>
          <w:rStyle w:val="FontStyle483"/>
        </w:rPr>
        <w:t xml:space="preserve"> </w:t>
      </w:r>
      <w:r>
        <w:rPr>
          <w:rStyle w:val="FontStyle483"/>
          <w:spacing w:val="0"/>
        </w:rPr>
        <w:t>главная</w:t>
      </w:r>
      <w:r>
        <w:rPr>
          <w:rStyle w:val="FontStyle483"/>
        </w:rPr>
        <w:t xml:space="preserve"> </w:t>
      </w:r>
      <w:r>
        <w:rPr>
          <w:rStyle w:val="FontStyle483"/>
          <w:spacing w:val="0"/>
        </w:rPr>
        <w:t>частотная</w:t>
      </w:r>
      <w:r>
        <w:rPr>
          <w:rStyle w:val="FontStyle483"/>
        </w:rPr>
        <w:t xml:space="preserve"> </w:t>
      </w:r>
      <w:r>
        <w:rPr>
          <w:rStyle w:val="FontStyle483"/>
          <w:spacing w:val="0"/>
        </w:rPr>
        <w:t>составляющая</w:t>
      </w:r>
      <w:r>
        <w:rPr>
          <w:rStyle w:val="FontStyle483"/>
        </w:rPr>
        <w:t xml:space="preserve"> </w:t>
      </w:r>
      <w:r>
        <w:rPr>
          <w:rStyle w:val="FontStyle483"/>
          <w:spacing w:val="0"/>
        </w:rPr>
        <w:t>которых (около</w:t>
      </w:r>
      <w:r>
        <w:rPr>
          <w:rStyle w:val="FontStyle483"/>
        </w:rPr>
        <w:t xml:space="preserve"> </w:t>
      </w:r>
      <w:r>
        <w:rPr>
          <w:rStyle w:val="FontStyle483"/>
          <w:spacing w:val="0"/>
        </w:rPr>
        <w:t>10</w:t>
      </w:r>
      <w:r>
        <w:rPr>
          <w:rStyle w:val="FontStyle483"/>
        </w:rPr>
        <w:t xml:space="preserve"> </w:t>
      </w:r>
      <w:r>
        <w:rPr>
          <w:rStyle w:val="FontStyle483"/>
          <w:spacing w:val="0"/>
        </w:rPr>
        <w:t>Гц)</w:t>
      </w:r>
      <w:r>
        <w:rPr>
          <w:rStyle w:val="FontStyle483"/>
        </w:rPr>
        <w:t xml:space="preserve"> </w:t>
      </w:r>
      <w:r>
        <w:rPr>
          <w:rStyle w:val="FontStyle483"/>
          <w:spacing w:val="0"/>
        </w:rPr>
        <w:t>отражает</w:t>
      </w:r>
      <w:r>
        <w:rPr>
          <w:rStyle w:val="FontStyle483"/>
        </w:rPr>
        <w:t xml:space="preserve"> </w:t>
      </w:r>
      <w:r>
        <w:rPr>
          <w:rStyle w:val="FontStyle483"/>
          <w:spacing w:val="0"/>
        </w:rPr>
        <w:t>особенности</w:t>
      </w:r>
      <w:r>
        <w:rPr>
          <w:rStyle w:val="FontStyle483"/>
        </w:rPr>
        <w:t xml:space="preserve"> </w:t>
      </w:r>
      <w:r>
        <w:rPr>
          <w:rStyle w:val="FontStyle483"/>
          <w:spacing w:val="0"/>
        </w:rPr>
        <w:t>поисковой</w:t>
      </w:r>
      <w:r>
        <w:rPr>
          <w:rStyle w:val="FontStyle483"/>
        </w:rPr>
        <w:t xml:space="preserve"> </w:t>
      </w:r>
      <w:r>
        <w:rPr>
          <w:rStyle w:val="FontStyle483"/>
          <w:spacing w:val="0"/>
        </w:rPr>
        <w:t>деятель</w:t>
      </w:r>
      <w:r>
        <w:rPr>
          <w:rStyle w:val="FontStyle483"/>
          <w:spacing w:val="0"/>
        </w:rPr>
        <w:softHyphen/>
        <w:t>ности</w:t>
      </w:r>
      <w:r>
        <w:rPr>
          <w:rStyle w:val="FontStyle483"/>
        </w:rPr>
        <w:t xml:space="preserve"> </w:t>
      </w:r>
      <w:r>
        <w:rPr>
          <w:rStyle w:val="FontStyle483"/>
          <w:spacing w:val="0"/>
        </w:rPr>
        <w:t>нервных</w:t>
      </w:r>
      <w:r>
        <w:rPr>
          <w:rStyle w:val="FontStyle483"/>
        </w:rPr>
        <w:t xml:space="preserve"> </w:t>
      </w:r>
      <w:r>
        <w:rPr>
          <w:rStyle w:val="FontStyle483"/>
          <w:spacing w:val="0"/>
        </w:rPr>
        <w:t>механизмов</w:t>
      </w:r>
      <w:r>
        <w:rPr>
          <w:rStyle w:val="FontStyle483"/>
        </w:rPr>
        <w:t xml:space="preserve"> </w:t>
      </w:r>
      <w:r>
        <w:rPr>
          <w:rStyle w:val="FontStyle483"/>
          <w:spacing w:val="0"/>
        </w:rPr>
        <w:t>при</w:t>
      </w:r>
      <w:r>
        <w:rPr>
          <w:rStyle w:val="FontStyle483"/>
        </w:rPr>
        <w:t xml:space="preserve"> </w:t>
      </w:r>
      <w:r>
        <w:rPr>
          <w:rStyle w:val="FontStyle483"/>
          <w:spacing w:val="0"/>
        </w:rPr>
        <w:t>регуляции</w:t>
      </w:r>
      <w:r>
        <w:rPr>
          <w:rStyle w:val="FontStyle483"/>
        </w:rPr>
        <w:t xml:space="preserve"> </w:t>
      </w:r>
      <w:r>
        <w:rPr>
          <w:rStyle w:val="FontStyle483"/>
          <w:spacing w:val="0"/>
        </w:rPr>
        <w:t>двигательных актов</w:t>
      </w:r>
      <w:r>
        <w:rPr>
          <w:rStyle w:val="FontStyle483"/>
        </w:rPr>
        <w:t xml:space="preserve"> </w:t>
      </w:r>
      <w:r>
        <w:rPr>
          <w:rStyle w:val="FontStyle483"/>
          <w:spacing w:val="0"/>
        </w:rPr>
        <w:t>(В.</w:t>
      </w:r>
      <w:r>
        <w:rPr>
          <w:rStyle w:val="FontStyle483"/>
        </w:rPr>
        <w:t xml:space="preserve"> </w:t>
      </w:r>
      <w:r>
        <w:rPr>
          <w:rStyle w:val="FontStyle483"/>
          <w:spacing w:val="0"/>
        </w:rPr>
        <w:t>С.</w:t>
      </w:r>
      <w:r>
        <w:rPr>
          <w:rStyle w:val="FontStyle483"/>
        </w:rPr>
        <w:t xml:space="preserve"> </w:t>
      </w:r>
      <w:r>
        <w:rPr>
          <w:rStyle w:val="FontStyle483"/>
          <w:spacing w:val="0"/>
        </w:rPr>
        <w:t>Гурфинкель</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1970;</w:t>
      </w:r>
      <w:r>
        <w:rPr>
          <w:rStyle w:val="FontStyle483"/>
        </w:rPr>
        <w:t xml:space="preserve"> </w:t>
      </w:r>
      <w:r>
        <w:rPr>
          <w:rStyle w:val="FontStyle483"/>
          <w:spacing w:val="0"/>
        </w:rPr>
        <w:t>Л.</w:t>
      </w:r>
      <w:r>
        <w:rPr>
          <w:rStyle w:val="FontStyle483"/>
        </w:rPr>
        <w:t xml:space="preserve"> </w:t>
      </w:r>
      <w:r>
        <w:rPr>
          <w:rStyle w:val="FontStyle483"/>
          <w:spacing w:val="0"/>
        </w:rPr>
        <w:t>В.</w:t>
      </w:r>
      <w:r>
        <w:rPr>
          <w:rStyle w:val="FontStyle483"/>
        </w:rPr>
        <w:t xml:space="preserve"> </w:t>
      </w:r>
      <w:r>
        <w:rPr>
          <w:rStyle w:val="FontStyle483"/>
          <w:spacing w:val="0"/>
        </w:rPr>
        <w:t>Чхаидзе,</w:t>
      </w:r>
      <w:r>
        <w:rPr>
          <w:rStyle w:val="FontStyle483"/>
        </w:rPr>
        <w:t xml:space="preserve"> </w:t>
      </w:r>
      <w:r>
        <w:rPr>
          <w:rStyle w:val="FontStyle483"/>
          <w:spacing w:val="0"/>
        </w:rPr>
        <w:t>1970). Физиологический</w:t>
      </w:r>
      <w:r>
        <w:rPr>
          <w:rStyle w:val="FontStyle483"/>
        </w:rPr>
        <w:t xml:space="preserve"> </w:t>
      </w:r>
      <w:r>
        <w:rPr>
          <w:rStyle w:val="FontStyle483"/>
          <w:spacing w:val="0"/>
        </w:rPr>
        <w:t>тремор</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позной</w:t>
      </w:r>
      <w:r>
        <w:rPr>
          <w:rStyle w:val="FontStyle483"/>
        </w:rPr>
        <w:t xml:space="preserve"> </w:t>
      </w:r>
      <w:r>
        <w:rPr>
          <w:rStyle w:val="FontStyle483"/>
          <w:spacing w:val="0"/>
        </w:rPr>
        <w:t>активности связан</w:t>
      </w:r>
      <w:r>
        <w:rPr>
          <w:rStyle w:val="FontStyle483"/>
        </w:rPr>
        <w:t xml:space="preserve"> </w:t>
      </w:r>
      <w:r>
        <w:rPr>
          <w:rStyle w:val="FontStyle483"/>
          <w:spacing w:val="0"/>
        </w:rPr>
        <w:t>с</w:t>
      </w:r>
      <w:r>
        <w:rPr>
          <w:rStyle w:val="FontStyle483"/>
        </w:rPr>
        <w:t xml:space="preserve"> </w:t>
      </w:r>
      <w:r>
        <w:rPr>
          <w:rStyle w:val="FontStyle483"/>
          <w:spacing w:val="0"/>
        </w:rPr>
        <w:t>механизмом</w:t>
      </w:r>
      <w:r>
        <w:rPr>
          <w:rStyle w:val="FontStyle483"/>
        </w:rPr>
        <w:t xml:space="preserve"> </w:t>
      </w:r>
      <w:r>
        <w:rPr>
          <w:rStyle w:val="FontStyle483"/>
          <w:spacing w:val="0"/>
        </w:rPr>
        <w:t>кровоснабжения</w:t>
      </w:r>
      <w:r>
        <w:rPr>
          <w:rStyle w:val="FontStyle483"/>
        </w:rPr>
        <w:t xml:space="preserve"> </w:t>
      </w:r>
      <w:r>
        <w:rPr>
          <w:rStyle w:val="FontStyle483"/>
          <w:spacing w:val="0"/>
        </w:rPr>
        <w:t>мышц.</w:t>
      </w:r>
      <w:r>
        <w:rPr>
          <w:rStyle w:val="FontStyle483"/>
        </w:rPr>
        <w:t xml:space="preserve"> </w:t>
      </w:r>
      <w:r>
        <w:rPr>
          <w:rStyle w:val="FontStyle483"/>
          <w:spacing w:val="0"/>
        </w:rPr>
        <w:t>Всякое</w:t>
      </w:r>
      <w:r>
        <w:rPr>
          <w:rStyle w:val="FontStyle483"/>
        </w:rPr>
        <w:t xml:space="preserve"> </w:t>
      </w:r>
      <w:r>
        <w:rPr>
          <w:rStyle w:val="FontStyle483"/>
          <w:spacing w:val="0"/>
        </w:rPr>
        <w:t>де</w:t>
      </w:r>
      <w:r>
        <w:rPr>
          <w:rStyle w:val="FontStyle483"/>
          <w:spacing w:val="0"/>
        </w:rPr>
        <w:softHyphen/>
        <w:t>ятельное</w:t>
      </w:r>
      <w:r>
        <w:rPr>
          <w:rStyle w:val="FontStyle483"/>
        </w:rPr>
        <w:t xml:space="preserve"> </w:t>
      </w:r>
      <w:r>
        <w:rPr>
          <w:rStyle w:val="FontStyle483"/>
          <w:spacing w:val="0"/>
        </w:rPr>
        <w:t>состояние</w:t>
      </w:r>
      <w:r>
        <w:rPr>
          <w:rStyle w:val="FontStyle483"/>
        </w:rPr>
        <w:t xml:space="preserve"> </w:t>
      </w:r>
      <w:r>
        <w:rPr>
          <w:rStyle w:val="FontStyle483"/>
          <w:spacing w:val="0"/>
        </w:rPr>
        <w:t>мыши</w:t>
      </w:r>
      <w:r>
        <w:rPr>
          <w:rStyle w:val="FontStyle483"/>
        </w:rPr>
        <w:t xml:space="preserve"> </w:t>
      </w:r>
      <w:r>
        <w:rPr>
          <w:rStyle w:val="FontStyle483"/>
          <w:spacing w:val="0"/>
        </w:rPr>
        <w:t>сопровождается,</w:t>
      </w:r>
      <w:r>
        <w:rPr>
          <w:rStyle w:val="FontStyle483"/>
        </w:rPr>
        <w:t xml:space="preserve"> </w:t>
      </w:r>
      <w:r>
        <w:rPr>
          <w:rStyle w:val="FontStyle483"/>
          <w:spacing w:val="0"/>
        </w:rPr>
        <w:t>как</w:t>
      </w:r>
      <w:r>
        <w:rPr>
          <w:rStyle w:val="FontStyle483"/>
        </w:rPr>
        <w:t xml:space="preserve"> </w:t>
      </w:r>
      <w:r>
        <w:rPr>
          <w:rStyle w:val="FontStyle483"/>
          <w:spacing w:val="0"/>
        </w:rPr>
        <w:t>извест</w:t>
      </w:r>
      <w:r>
        <w:rPr>
          <w:rStyle w:val="FontStyle483"/>
          <w:spacing w:val="0"/>
        </w:rPr>
        <w:softHyphen/>
        <w:t>но,</w:t>
      </w:r>
      <w:r>
        <w:rPr>
          <w:rStyle w:val="FontStyle483"/>
        </w:rPr>
        <w:t xml:space="preserve"> </w:t>
      </w:r>
      <w:r>
        <w:rPr>
          <w:rStyle w:val="FontStyle483"/>
          <w:spacing w:val="0"/>
        </w:rPr>
        <w:t>усилением</w:t>
      </w:r>
      <w:r>
        <w:rPr>
          <w:rStyle w:val="FontStyle483"/>
        </w:rPr>
        <w:t xml:space="preserve"> </w:t>
      </w:r>
      <w:r>
        <w:rPr>
          <w:rStyle w:val="FontStyle483"/>
          <w:spacing w:val="0"/>
        </w:rPr>
        <w:t>их</w:t>
      </w:r>
      <w:r>
        <w:rPr>
          <w:rStyle w:val="FontStyle483"/>
        </w:rPr>
        <w:t xml:space="preserve"> </w:t>
      </w:r>
      <w:r>
        <w:rPr>
          <w:rStyle w:val="FontStyle483"/>
          <w:spacing w:val="0"/>
        </w:rPr>
        <w:t>кровоснабжения.</w:t>
      </w:r>
      <w:r>
        <w:rPr>
          <w:rStyle w:val="FontStyle483"/>
        </w:rPr>
        <w:t xml:space="preserve"> </w:t>
      </w:r>
      <w:r>
        <w:rPr>
          <w:rStyle w:val="FontStyle483"/>
          <w:spacing w:val="0"/>
        </w:rPr>
        <w:t>Однако</w:t>
      </w:r>
      <w:r>
        <w:rPr>
          <w:rStyle w:val="FontStyle483"/>
        </w:rPr>
        <w:t xml:space="preserve"> </w:t>
      </w:r>
      <w:r>
        <w:rPr>
          <w:rStyle w:val="FontStyle483"/>
          <w:spacing w:val="0"/>
        </w:rPr>
        <w:t>при</w:t>
      </w:r>
      <w:r>
        <w:rPr>
          <w:rStyle w:val="FontStyle483"/>
        </w:rPr>
        <w:t xml:space="preserve"> </w:t>
      </w:r>
      <w:r>
        <w:rPr>
          <w:rStyle w:val="FontStyle483"/>
          <w:spacing w:val="0"/>
        </w:rPr>
        <w:t>позной работе</w:t>
      </w:r>
      <w:r>
        <w:rPr>
          <w:rStyle w:val="FontStyle483"/>
        </w:rPr>
        <w:t xml:space="preserve"> </w:t>
      </w:r>
      <w:r>
        <w:rPr>
          <w:rStyle w:val="FontStyle483"/>
          <w:spacing w:val="0"/>
        </w:rPr>
        <w:t>этот</w:t>
      </w:r>
      <w:r>
        <w:rPr>
          <w:rStyle w:val="FontStyle483"/>
        </w:rPr>
        <w:t xml:space="preserve"> </w:t>
      </w:r>
      <w:r>
        <w:rPr>
          <w:rStyle w:val="FontStyle483"/>
          <w:spacing w:val="0"/>
        </w:rPr>
        <w:t>феномеь</w:t>
      </w:r>
      <w:r>
        <w:rPr>
          <w:rStyle w:val="FontStyle483"/>
        </w:rPr>
        <w:t xml:space="preserve"> </w:t>
      </w:r>
      <w:r>
        <w:rPr>
          <w:rStyle w:val="FontStyle483"/>
          <w:spacing w:val="0"/>
        </w:rPr>
        <w:t>выявляется</w:t>
      </w:r>
      <w:r>
        <w:rPr>
          <w:rStyle w:val="FontStyle483"/>
        </w:rPr>
        <w:t xml:space="preserve"> </w:t>
      </w:r>
      <w:r>
        <w:rPr>
          <w:rStyle w:val="FontStyle483"/>
          <w:spacing w:val="0"/>
        </w:rPr>
        <w:t>лишь</w:t>
      </w:r>
      <w:r>
        <w:rPr>
          <w:rStyle w:val="FontStyle483"/>
        </w:rPr>
        <w:t xml:space="preserve"> </w:t>
      </w:r>
      <w:r>
        <w:rPr>
          <w:rStyle w:val="FontStyle483"/>
          <w:spacing w:val="0"/>
        </w:rPr>
        <w:t>при</w:t>
      </w:r>
      <w:r>
        <w:rPr>
          <w:rStyle w:val="FontStyle483"/>
        </w:rPr>
        <w:t xml:space="preserve"> </w:t>
      </w:r>
      <w:r>
        <w:rPr>
          <w:rStyle w:val="FontStyle483"/>
          <w:spacing w:val="0"/>
        </w:rPr>
        <w:t>умеренных (до</w:t>
      </w:r>
      <w:r>
        <w:rPr>
          <w:rStyle w:val="FontStyle483"/>
        </w:rPr>
        <w:t xml:space="preserve"> </w:t>
      </w:r>
      <w:r>
        <w:rPr>
          <w:rStyle w:val="FontStyle483"/>
          <w:spacing w:val="0"/>
        </w:rPr>
        <w:t>20%</w:t>
      </w:r>
      <w:r>
        <w:rPr>
          <w:rStyle w:val="FontStyle483"/>
        </w:rPr>
        <w:t xml:space="preserve"> </w:t>
      </w:r>
      <w:r>
        <w:rPr>
          <w:rStyle w:val="FontStyle483"/>
          <w:spacing w:val="0"/>
        </w:rPr>
        <w:t>от</w:t>
      </w:r>
      <w:r>
        <w:rPr>
          <w:rStyle w:val="FontStyle483"/>
        </w:rPr>
        <w:t xml:space="preserve"> </w:t>
      </w:r>
      <w:r>
        <w:rPr>
          <w:rStyle w:val="FontStyle483"/>
          <w:spacing w:val="0"/>
        </w:rPr>
        <w:t>максимальной)</w:t>
      </w:r>
      <w:r>
        <w:rPr>
          <w:rStyle w:val="FontStyle483"/>
        </w:rPr>
        <w:t xml:space="preserve"> </w:t>
      </w:r>
      <w:r>
        <w:rPr>
          <w:rStyle w:val="FontStyle483"/>
          <w:spacing w:val="0"/>
        </w:rPr>
        <w:t>степенях</w:t>
      </w:r>
      <w:r>
        <w:rPr>
          <w:rStyle w:val="FontStyle483"/>
        </w:rPr>
        <w:t xml:space="preserve"> </w:t>
      </w:r>
      <w:r>
        <w:rPr>
          <w:rStyle w:val="FontStyle483"/>
          <w:spacing w:val="0"/>
        </w:rPr>
        <w:t>статической</w:t>
      </w:r>
      <w:r>
        <w:rPr>
          <w:rStyle w:val="FontStyle483"/>
        </w:rPr>
        <w:t xml:space="preserve"> </w:t>
      </w:r>
      <w:r>
        <w:rPr>
          <w:rStyle w:val="FontStyle483"/>
          <w:spacing w:val="0"/>
        </w:rPr>
        <w:t>нагрузки (Р.</w:t>
      </w:r>
      <w:r>
        <w:rPr>
          <w:rStyle w:val="FontStyle483"/>
        </w:rPr>
        <w:t xml:space="preserve"> </w:t>
      </w:r>
      <w:r>
        <w:rPr>
          <w:rStyle w:val="FontStyle483"/>
          <w:spacing w:val="0"/>
        </w:rPr>
        <w:t>Кибиша,</w:t>
      </w:r>
      <w:r>
        <w:rPr>
          <w:rStyle w:val="FontStyle483"/>
        </w:rPr>
        <w:t xml:space="preserve"> </w:t>
      </w:r>
      <w:r>
        <w:rPr>
          <w:rStyle w:val="FontStyle483"/>
          <w:spacing w:val="0"/>
        </w:rPr>
        <w:t>1977;</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Humphreys</w:t>
      </w:r>
      <w:r w:rsidRPr="00190123">
        <w:rPr>
          <w:rStyle w:val="FontStyle483"/>
          <w:spacing w:val="0"/>
        </w:rPr>
        <w:t>,</w:t>
      </w:r>
      <w:r w:rsidRPr="00190123">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Lind</w:t>
      </w:r>
      <w:r w:rsidRPr="00190123">
        <w:rPr>
          <w:rStyle w:val="FontStyle483"/>
          <w:spacing w:val="0"/>
        </w:rPr>
        <w:t>,</w:t>
      </w:r>
      <w:r w:rsidRPr="00190123">
        <w:rPr>
          <w:rStyle w:val="FontStyle483"/>
        </w:rPr>
        <w:t xml:space="preserve"> </w:t>
      </w:r>
      <w:r>
        <w:rPr>
          <w:rStyle w:val="FontStyle483"/>
          <w:spacing w:val="0"/>
        </w:rPr>
        <w:t>1963).</w:t>
      </w:r>
      <w:r>
        <w:rPr>
          <w:rStyle w:val="FontStyle483"/>
        </w:rPr>
        <w:t xml:space="preserve"> </w:t>
      </w:r>
      <w:r>
        <w:rPr>
          <w:rStyle w:val="FontStyle483"/>
          <w:spacing w:val="0"/>
        </w:rPr>
        <w:t>При</w:t>
      </w:r>
      <w:r>
        <w:rPr>
          <w:rStyle w:val="FontStyle483"/>
        </w:rPr>
        <w:t xml:space="preserve"> </w:t>
      </w:r>
      <w:r>
        <w:rPr>
          <w:rStyle w:val="FontStyle483"/>
          <w:spacing w:val="0"/>
        </w:rPr>
        <w:t>более сильных</w:t>
      </w:r>
      <w:r>
        <w:rPr>
          <w:rStyle w:val="FontStyle483"/>
        </w:rPr>
        <w:t xml:space="preserve"> </w:t>
      </w:r>
      <w:r>
        <w:rPr>
          <w:rStyle w:val="FontStyle483"/>
          <w:spacing w:val="0"/>
        </w:rPr>
        <w:t>статических</w:t>
      </w:r>
      <w:r>
        <w:rPr>
          <w:rStyle w:val="FontStyle483"/>
        </w:rPr>
        <w:t xml:space="preserve"> </w:t>
      </w:r>
      <w:r>
        <w:rPr>
          <w:rStyle w:val="FontStyle483"/>
          <w:spacing w:val="0"/>
        </w:rPr>
        <w:t>напряжениях</w:t>
      </w:r>
      <w:r>
        <w:rPr>
          <w:rStyle w:val="FontStyle483"/>
        </w:rPr>
        <w:t xml:space="preserve"> </w:t>
      </w:r>
      <w:r>
        <w:rPr>
          <w:rStyle w:val="FontStyle483"/>
          <w:spacing w:val="0"/>
        </w:rPr>
        <w:t>он</w:t>
      </w:r>
      <w:r>
        <w:rPr>
          <w:rStyle w:val="FontStyle483"/>
        </w:rPr>
        <w:t xml:space="preserve"> </w:t>
      </w:r>
      <w:r>
        <w:rPr>
          <w:rStyle w:val="FontStyle483"/>
          <w:spacing w:val="0"/>
        </w:rPr>
        <w:t>не</w:t>
      </w:r>
      <w:r>
        <w:rPr>
          <w:rStyle w:val="FontStyle483"/>
        </w:rPr>
        <w:t xml:space="preserve"> </w:t>
      </w:r>
      <w:r>
        <w:rPr>
          <w:rStyle w:val="FontStyle483"/>
          <w:spacing w:val="0"/>
        </w:rPr>
        <w:t>обнаруживается, так</w:t>
      </w:r>
      <w:r>
        <w:rPr>
          <w:rStyle w:val="FontStyle483"/>
        </w:rPr>
        <w:t xml:space="preserve"> </w:t>
      </w:r>
      <w:r>
        <w:rPr>
          <w:rStyle w:val="FontStyle483"/>
          <w:spacing w:val="0"/>
        </w:rPr>
        <w:t>как</w:t>
      </w:r>
      <w:r>
        <w:rPr>
          <w:rStyle w:val="FontStyle483"/>
        </w:rPr>
        <w:t xml:space="preserve"> </w:t>
      </w:r>
      <w:r>
        <w:rPr>
          <w:rStyle w:val="FontStyle483"/>
          <w:spacing w:val="0"/>
        </w:rPr>
        <w:t>механическое</w:t>
      </w:r>
      <w:r>
        <w:rPr>
          <w:rStyle w:val="FontStyle483"/>
        </w:rPr>
        <w:t xml:space="preserve"> </w:t>
      </w:r>
      <w:r>
        <w:rPr>
          <w:rStyle w:val="FontStyle483"/>
          <w:spacing w:val="0"/>
        </w:rPr>
        <w:t>сдавливание</w:t>
      </w:r>
      <w:r>
        <w:rPr>
          <w:rStyle w:val="FontStyle483"/>
        </w:rPr>
        <w:t xml:space="preserve"> </w:t>
      </w:r>
      <w:r>
        <w:rPr>
          <w:rStyle w:val="FontStyle483"/>
          <w:spacing w:val="0"/>
        </w:rPr>
        <w:t>мышц</w:t>
      </w:r>
      <w:r>
        <w:rPr>
          <w:rStyle w:val="FontStyle483"/>
        </w:rPr>
        <w:t xml:space="preserve"> </w:t>
      </w:r>
      <w:r>
        <w:rPr>
          <w:rStyle w:val="FontStyle483"/>
          <w:spacing w:val="0"/>
        </w:rPr>
        <w:t>затрудняет</w:t>
      </w:r>
      <w:r>
        <w:rPr>
          <w:rStyle w:val="FontStyle483"/>
        </w:rPr>
        <w:t xml:space="preserve"> </w:t>
      </w:r>
      <w:r>
        <w:rPr>
          <w:rStyle w:val="FontStyle483"/>
          <w:spacing w:val="0"/>
        </w:rPr>
        <w:t>их кровоснабжение</w:t>
      </w:r>
      <w:r>
        <w:rPr>
          <w:rStyle w:val="FontStyle483"/>
        </w:rPr>
        <w:t xml:space="preserve"> </w:t>
      </w:r>
      <w:r>
        <w:rPr>
          <w:rStyle w:val="FontStyle483"/>
          <w:spacing w:val="0"/>
        </w:rPr>
        <w:t>и</w:t>
      </w:r>
      <w:r>
        <w:rPr>
          <w:rStyle w:val="FontStyle483"/>
        </w:rPr>
        <w:t xml:space="preserve"> </w:t>
      </w:r>
      <w:r>
        <w:rPr>
          <w:rStyle w:val="FontStyle483"/>
          <w:spacing w:val="0"/>
        </w:rPr>
        <w:t>ведет</w:t>
      </w:r>
      <w:r>
        <w:rPr>
          <w:rStyle w:val="FontStyle483"/>
        </w:rPr>
        <w:t xml:space="preserve"> </w:t>
      </w:r>
      <w:r>
        <w:rPr>
          <w:rStyle w:val="FontStyle483"/>
          <w:spacing w:val="0"/>
        </w:rPr>
        <w:t>к</w:t>
      </w:r>
      <w:r>
        <w:rPr>
          <w:rStyle w:val="FontStyle483"/>
        </w:rPr>
        <w:t xml:space="preserve"> </w:t>
      </w:r>
      <w:r>
        <w:rPr>
          <w:rStyle w:val="FontStyle483"/>
          <w:spacing w:val="0"/>
        </w:rPr>
        <w:t>ишемии</w:t>
      </w:r>
      <w:r>
        <w:rPr>
          <w:rStyle w:val="FontStyle483"/>
        </w:rPr>
        <w:t xml:space="preserve"> </w:t>
      </w:r>
      <w:r w:rsidRPr="00190123">
        <w:rPr>
          <w:rStyle w:val="FontStyle483"/>
          <w:spacing w:val="0"/>
        </w:rPr>
        <w:t>(</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Edwards</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1975).</w:t>
      </w:r>
    </w:p>
    <w:p w:rsidR="00D57188" w:rsidRDefault="001C5317">
      <w:pPr>
        <w:pStyle w:val="Style40"/>
        <w:widowControl/>
        <w:spacing w:line="197" w:lineRule="exact"/>
        <w:rPr>
          <w:rStyle w:val="FontStyle483"/>
          <w:spacing w:val="0"/>
        </w:rPr>
      </w:pPr>
      <w:r>
        <w:rPr>
          <w:rStyle w:val="FontStyle483"/>
          <w:spacing w:val="0"/>
        </w:rPr>
        <w:t>Нарушение</w:t>
      </w:r>
      <w:r>
        <w:rPr>
          <w:rStyle w:val="FontStyle483"/>
        </w:rPr>
        <w:t xml:space="preserve"> </w:t>
      </w:r>
      <w:r>
        <w:rPr>
          <w:rStyle w:val="FontStyle483"/>
          <w:spacing w:val="0"/>
        </w:rPr>
        <w:t>кровообращения</w:t>
      </w:r>
      <w:r>
        <w:rPr>
          <w:rStyle w:val="FontStyle483"/>
        </w:rPr>
        <w:t xml:space="preserve"> </w:t>
      </w:r>
      <w:r>
        <w:rPr>
          <w:rStyle w:val="FontStyle483"/>
          <w:spacing w:val="0"/>
        </w:rPr>
        <w:t>приводит</w:t>
      </w:r>
      <w:r>
        <w:rPr>
          <w:rStyle w:val="FontStyle483"/>
        </w:rPr>
        <w:t xml:space="preserve"> </w:t>
      </w:r>
      <w:r>
        <w:rPr>
          <w:rStyle w:val="FontStyle483"/>
          <w:spacing w:val="0"/>
        </w:rPr>
        <w:t>к</w:t>
      </w:r>
      <w:r>
        <w:rPr>
          <w:rStyle w:val="FontStyle483"/>
        </w:rPr>
        <w:t xml:space="preserve"> </w:t>
      </w:r>
      <w:r>
        <w:rPr>
          <w:rStyle w:val="FontStyle483"/>
          <w:spacing w:val="0"/>
        </w:rPr>
        <w:t>снижению</w:t>
      </w:r>
      <w:r>
        <w:rPr>
          <w:rStyle w:val="FontStyle483"/>
        </w:rPr>
        <w:t xml:space="preserve"> </w:t>
      </w:r>
      <w:r>
        <w:rPr>
          <w:rStyle w:val="FontStyle483"/>
          <w:spacing w:val="0"/>
        </w:rPr>
        <w:t>ра</w:t>
      </w:r>
      <w:r>
        <w:rPr>
          <w:rStyle w:val="FontStyle483"/>
          <w:spacing w:val="0"/>
        </w:rPr>
        <w:softHyphen/>
        <w:t>ботоспособности</w:t>
      </w:r>
      <w:r>
        <w:rPr>
          <w:rStyle w:val="FontStyle483"/>
        </w:rPr>
        <w:t xml:space="preserve"> </w:t>
      </w:r>
      <w:r>
        <w:rPr>
          <w:rStyle w:val="FontStyle483"/>
          <w:spacing w:val="0"/>
        </w:rPr>
        <w:t>и</w:t>
      </w:r>
      <w:r>
        <w:rPr>
          <w:rStyle w:val="FontStyle483"/>
        </w:rPr>
        <w:t xml:space="preserve"> </w:t>
      </w:r>
      <w:r>
        <w:rPr>
          <w:rStyle w:val="FontStyle483"/>
          <w:spacing w:val="0"/>
        </w:rPr>
        <w:t>ускоряет</w:t>
      </w:r>
      <w:r>
        <w:rPr>
          <w:rStyle w:val="FontStyle483"/>
        </w:rPr>
        <w:t xml:space="preserve"> </w:t>
      </w:r>
      <w:r>
        <w:rPr>
          <w:rStyle w:val="FontStyle483"/>
          <w:spacing w:val="0"/>
        </w:rPr>
        <w:t>развитие</w:t>
      </w:r>
      <w:r>
        <w:rPr>
          <w:rStyle w:val="FontStyle483"/>
        </w:rPr>
        <w:t xml:space="preserve"> </w:t>
      </w:r>
      <w:r>
        <w:rPr>
          <w:rStyle w:val="FontStyle483"/>
          <w:spacing w:val="0"/>
        </w:rPr>
        <w:t>утомления</w:t>
      </w:r>
      <w:r>
        <w:rPr>
          <w:rStyle w:val="FontStyle483"/>
        </w:rPr>
        <w:t xml:space="preserve"> </w:t>
      </w:r>
      <w:r>
        <w:rPr>
          <w:rStyle w:val="FontStyle483"/>
          <w:spacing w:val="0"/>
        </w:rPr>
        <w:t>работаю</w:t>
      </w:r>
      <w:r>
        <w:rPr>
          <w:rStyle w:val="FontStyle483"/>
          <w:spacing w:val="0"/>
        </w:rPr>
        <w:softHyphen/>
        <w:t>щих</w:t>
      </w:r>
      <w:r>
        <w:rPr>
          <w:rStyle w:val="FontStyle483"/>
        </w:rPr>
        <w:t xml:space="preserve"> </w:t>
      </w:r>
      <w:r>
        <w:rPr>
          <w:rStyle w:val="FontStyle483"/>
          <w:spacing w:val="0"/>
        </w:rPr>
        <w:t>мышц.</w:t>
      </w:r>
      <w:r>
        <w:rPr>
          <w:rStyle w:val="FontStyle483"/>
        </w:rPr>
        <w:t xml:space="preserve"> </w:t>
      </w:r>
      <w:r>
        <w:rPr>
          <w:rStyle w:val="FontStyle483"/>
          <w:spacing w:val="0"/>
        </w:rPr>
        <w:t>Найдена</w:t>
      </w:r>
      <w:r>
        <w:rPr>
          <w:rStyle w:val="FontStyle483"/>
        </w:rPr>
        <w:t xml:space="preserve"> </w:t>
      </w:r>
      <w:r>
        <w:rPr>
          <w:rStyle w:val="FontStyle483"/>
          <w:spacing w:val="0"/>
        </w:rPr>
        <w:t>определенная</w:t>
      </w:r>
      <w:r>
        <w:rPr>
          <w:rStyle w:val="FontStyle483"/>
        </w:rPr>
        <w:t xml:space="preserve"> </w:t>
      </w:r>
      <w:r>
        <w:rPr>
          <w:rStyle w:val="FontStyle483"/>
          <w:spacing w:val="0"/>
        </w:rPr>
        <w:t>зависимость</w:t>
      </w:r>
      <w:r>
        <w:rPr>
          <w:rStyle w:val="FontStyle483"/>
        </w:rPr>
        <w:t xml:space="preserve"> </w:t>
      </w:r>
      <w:r>
        <w:rPr>
          <w:rStyle w:val="FontStyle483"/>
          <w:spacing w:val="0"/>
        </w:rPr>
        <w:t>между степенью</w:t>
      </w:r>
      <w:r>
        <w:rPr>
          <w:rStyle w:val="FontStyle483"/>
        </w:rPr>
        <w:t xml:space="preserve"> </w:t>
      </w:r>
      <w:r>
        <w:rPr>
          <w:rStyle w:val="FontStyle483"/>
          <w:spacing w:val="0"/>
        </w:rPr>
        <w:t>статического</w:t>
      </w:r>
      <w:r>
        <w:rPr>
          <w:rStyle w:val="FontStyle483"/>
        </w:rPr>
        <w:t xml:space="preserve"> </w:t>
      </w:r>
      <w:r>
        <w:rPr>
          <w:rStyle w:val="FontStyle483"/>
          <w:spacing w:val="0"/>
        </w:rPr>
        <w:t>напряжения</w:t>
      </w:r>
      <w:r>
        <w:rPr>
          <w:rStyle w:val="FontStyle483"/>
        </w:rPr>
        <w:t xml:space="preserve"> </w:t>
      </w:r>
      <w:r>
        <w:rPr>
          <w:rStyle w:val="FontStyle483"/>
          <w:spacing w:val="0"/>
        </w:rPr>
        <w:t>и</w:t>
      </w:r>
      <w:r>
        <w:rPr>
          <w:rStyle w:val="FontStyle483"/>
        </w:rPr>
        <w:t xml:space="preserve"> </w:t>
      </w:r>
      <w:r>
        <w:rPr>
          <w:rStyle w:val="FontStyle483"/>
          <w:spacing w:val="0"/>
        </w:rPr>
        <w:t>содержанием</w:t>
      </w:r>
      <w:r>
        <w:rPr>
          <w:rStyle w:val="FontStyle483"/>
        </w:rPr>
        <w:t xml:space="preserve"> </w:t>
      </w:r>
      <w:r>
        <w:rPr>
          <w:rStyle w:val="FontStyle483"/>
          <w:spacing w:val="0"/>
        </w:rPr>
        <w:t>кисло</w:t>
      </w:r>
      <w:r>
        <w:rPr>
          <w:rStyle w:val="FontStyle483"/>
          <w:spacing w:val="0"/>
        </w:rPr>
        <w:softHyphen/>
        <w:t>рода</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оттекающей</w:t>
      </w:r>
      <w:r>
        <w:rPr>
          <w:rStyle w:val="FontStyle483"/>
        </w:rPr>
        <w:t xml:space="preserve"> </w:t>
      </w:r>
      <w:r>
        <w:rPr>
          <w:rStyle w:val="FontStyle483"/>
          <w:spacing w:val="0"/>
        </w:rPr>
        <w:t>от</w:t>
      </w:r>
      <w:r>
        <w:rPr>
          <w:rStyle w:val="FontStyle483"/>
        </w:rPr>
        <w:t xml:space="preserve"> </w:t>
      </w:r>
      <w:r>
        <w:rPr>
          <w:rStyle w:val="FontStyle483"/>
          <w:spacing w:val="0"/>
        </w:rPr>
        <w:t>мышц.</w:t>
      </w:r>
      <w:r>
        <w:rPr>
          <w:rStyle w:val="FontStyle483"/>
        </w:rPr>
        <w:t xml:space="preserve"> </w:t>
      </w:r>
      <w:r>
        <w:rPr>
          <w:rStyle w:val="FontStyle483"/>
          <w:spacing w:val="0"/>
        </w:rPr>
        <w:t>При</w:t>
      </w:r>
      <w:r>
        <w:rPr>
          <w:rStyle w:val="FontStyle483"/>
        </w:rPr>
        <w:t xml:space="preserve"> </w:t>
      </w:r>
      <w:r>
        <w:rPr>
          <w:rStyle w:val="FontStyle483"/>
          <w:spacing w:val="0"/>
        </w:rPr>
        <w:t>слабом</w:t>
      </w:r>
      <w:r>
        <w:rPr>
          <w:rStyle w:val="FontStyle483"/>
        </w:rPr>
        <w:t xml:space="preserve"> </w:t>
      </w:r>
      <w:r>
        <w:rPr>
          <w:rStyle w:val="FontStyle483"/>
          <w:spacing w:val="0"/>
        </w:rPr>
        <w:t>сокраще</w:t>
      </w:r>
      <w:r>
        <w:rPr>
          <w:rStyle w:val="FontStyle483"/>
          <w:spacing w:val="0"/>
        </w:rPr>
        <w:softHyphen/>
        <w:t>нии</w:t>
      </w:r>
      <w:r>
        <w:rPr>
          <w:rStyle w:val="FontStyle483"/>
        </w:rPr>
        <w:t xml:space="preserve"> </w:t>
      </w:r>
      <w:r>
        <w:rPr>
          <w:rStyle w:val="FontStyle483"/>
          <w:spacing w:val="0"/>
        </w:rPr>
        <w:t>насыщение</w:t>
      </w:r>
      <w:r>
        <w:rPr>
          <w:rStyle w:val="FontStyle483"/>
        </w:rPr>
        <w:t xml:space="preserve"> </w:t>
      </w:r>
      <w:r>
        <w:rPr>
          <w:rStyle w:val="FontStyle483"/>
          <w:spacing w:val="0"/>
        </w:rPr>
        <w:t>крови</w:t>
      </w:r>
      <w:r>
        <w:rPr>
          <w:rStyle w:val="FontStyle483"/>
        </w:rPr>
        <w:t xml:space="preserve"> </w:t>
      </w:r>
      <w:r>
        <w:rPr>
          <w:rStyle w:val="FontStyle483"/>
          <w:spacing w:val="0"/>
        </w:rPr>
        <w:t>кислородом</w:t>
      </w:r>
      <w:r>
        <w:rPr>
          <w:rStyle w:val="FontStyle483"/>
        </w:rPr>
        <w:t xml:space="preserve"> </w:t>
      </w:r>
      <w:r>
        <w:rPr>
          <w:rStyle w:val="FontStyle483"/>
          <w:spacing w:val="0"/>
        </w:rPr>
        <w:t>снижается</w:t>
      </w:r>
      <w:r>
        <w:rPr>
          <w:rStyle w:val="FontStyle483"/>
        </w:rPr>
        <w:t xml:space="preserve"> </w:t>
      </w:r>
      <w:r>
        <w:rPr>
          <w:rStyle w:val="FontStyle483"/>
          <w:spacing w:val="0"/>
        </w:rPr>
        <w:t>с</w:t>
      </w:r>
      <w:r>
        <w:rPr>
          <w:rStyle w:val="FontStyle483"/>
        </w:rPr>
        <w:t xml:space="preserve"> </w:t>
      </w:r>
      <w:r>
        <w:rPr>
          <w:rStyle w:val="FontStyle483"/>
          <w:spacing w:val="0"/>
        </w:rPr>
        <w:t>48</w:t>
      </w:r>
      <w:r>
        <w:rPr>
          <w:rStyle w:val="FontStyle483"/>
        </w:rPr>
        <w:t xml:space="preserve"> </w:t>
      </w:r>
      <w:r>
        <w:rPr>
          <w:rStyle w:val="FontStyle483"/>
          <w:spacing w:val="0"/>
        </w:rPr>
        <w:t>до 44%,</w:t>
      </w:r>
      <w:r>
        <w:rPr>
          <w:rStyle w:val="FontStyle483"/>
        </w:rPr>
        <w:t xml:space="preserve"> </w:t>
      </w:r>
      <w:r>
        <w:rPr>
          <w:rStyle w:val="FontStyle483"/>
          <w:spacing w:val="0"/>
        </w:rPr>
        <w:t>при</w:t>
      </w:r>
      <w:r>
        <w:rPr>
          <w:rStyle w:val="FontStyle483"/>
        </w:rPr>
        <w:t xml:space="preserve"> </w:t>
      </w:r>
      <w:r>
        <w:rPr>
          <w:rStyle w:val="FontStyle483"/>
          <w:spacing w:val="0"/>
        </w:rPr>
        <w:t>умеренном</w:t>
      </w:r>
      <w:r>
        <w:rPr>
          <w:rStyle w:val="FontStyle483"/>
        </w:rPr>
        <w:t xml:space="preserve"> </w:t>
      </w:r>
      <w:r>
        <w:rPr>
          <w:rStyle w:val="FontStyle483"/>
          <w:spacing w:val="0"/>
        </w:rPr>
        <w:t>—</w:t>
      </w:r>
      <w:r>
        <w:rPr>
          <w:rStyle w:val="FontStyle483"/>
        </w:rPr>
        <w:t xml:space="preserve"> </w:t>
      </w:r>
      <w:r>
        <w:rPr>
          <w:rStyle w:val="FontStyle483"/>
          <w:spacing w:val="0"/>
        </w:rPr>
        <w:t>до</w:t>
      </w:r>
      <w:r>
        <w:rPr>
          <w:rStyle w:val="FontStyle483"/>
        </w:rPr>
        <w:t xml:space="preserve"> </w:t>
      </w:r>
      <w:r>
        <w:rPr>
          <w:rStyle w:val="FontStyle483"/>
          <w:spacing w:val="0"/>
        </w:rPr>
        <w:t>34%,</w:t>
      </w:r>
      <w:r>
        <w:rPr>
          <w:rStyle w:val="FontStyle483"/>
        </w:rPr>
        <w:t xml:space="preserve"> </w:t>
      </w:r>
      <w:r>
        <w:rPr>
          <w:rStyle w:val="FontStyle483"/>
          <w:spacing w:val="0"/>
        </w:rPr>
        <w:t>при</w:t>
      </w:r>
      <w:r>
        <w:rPr>
          <w:rStyle w:val="FontStyle483"/>
        </w:rPr>
        <w:t xml:space="preserve"> </w:t>
      </w:r>
      <w:r>
        <w:rPr>
          <w:rStyle w:val="FontStyle483"/>
          <w:spacing w:val="0"/>
        </w:rPr>
        <w:t>сильном</w:t>
      </w:r>
      <w:r>
        <w:rPr>
          <w:rStyle w:val="FontStyle483"/>
        </w:rPr>
        <w:t xml:space="preserve"> </w:t>
      </w:r>
      <w:r>
        <w:rPr>
          <w:rStyle w:val="FontStyle483"/>
          <w:spacing w:val="0"/>
        </w:rPr>
        <w:t>напряже</w:t>
      </w:r>
      <w:r>
        <w:rPr>
          <w:rStyle w:val="FontStyle483"/>
          <w:spacing w:val="0"/>
        </w:rPr>
        <w:softHyphen/>
        <w:t>нии</w:t>
      </w:r>
      <w:r>
        <w:rPr>
          <w:rStyle w:val="FontStyle483"/>
        </w:rPr>
        <w:t xml:space="preserve"> </w:t>
      </w:r>
      <w:r>
        <w:rPr>
          <w:rStyle w:val="FontStyle483"/>
          <w:spacing w:val="0"/>
        </w:rPr>
        <w:t>—</w:t>
      </w:r>
      <w:r>
        <w:rPr>
          <w:rStyle w:val="FontStyle483"/>
        </w:rPr>
        <w:t xml:space="preserve"> </w:t>
      </w:r>
      <w:r>
        <w:rPr>
          <w:rStyle w:val="FontStyle483"/>
          <w:spacing w:val="0"/>
        </w:rPr>
        <w:t>до</w:t>
      </w:r>
      <w:r>
        <w:rPr>
          <w:rStyle w:val="FontStyle483"/>
        </w:rPr>
        <w:t xml:space="preserve"> </w:t>
      </w:r>
      <w:r>
        <w:rPr>
          <w:rStyle w:val="FontStyle483"/>
          <w:spacing w:val="0"/>
        </w:rPr>
        <w:t>27%</w:t>
      </w:r>
      <w:r>
        <w:rPr>
          <w:rStyle w:val="FontStyle483"/>
        </w:rPr>
        <w:t xml:space="preserve"> </w:t>
      </w:r>
      <w:r>
        <w:rPr>
          <w:rStyle w:val="FontStyle483"/>
          <w:spacing w:val="0"/>
        </w:rPr>
        <w:t>(Н.</w:t>
      </w:r>
      <w:r>
        <w:rPr>
          <w:rStyle w:val="FontStyle483"/>
        </w:rPr>
        <w:t xml:space="preserve"> </w:t>
      </w:r>
      <w:r>
        <w:rPr>
          <w:rStyle w:val="FontStyle483"/>
          <w:spacing w:val="0"/>
          <w:lang w:val="en-US"/>
        </w:rPr>
        <w:t>Barcroft</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1963).</w:t>
      </w:r>
      <w:r>
        <w:rPr>
          <w:rStyle w:val="FontStyle483"/>
        </w:rPr>
        <w:t xml:space="preserve"> </w:t>
      </w:r>
      <w:r>
        <w:rPr>
          <w:rStyle w:val="FontStyle483"/>
          <w:spacing w:val="0"/>
        </w:rPr>
        <w:t>Эти</w:t>
      </w:r>
      <w:r>
        <w:rPr>
          <w:rStyle w:val="FontStyle483"/>
        </w:rPr>
        <w:t xml:space="preserve"> </w:t>
      </w:r>
      <w:r>
        <w:rPr>
          <w:rStyle w:val="FontStyle483"/>
          <w:spacing w:val="0"/>
        </w:rPr>
        <w:t>неблагоприят</w:t>
      </w:r>
      <w:r>
        <w:rPr>
          <w:rStyle w:val="FontStyle483"/>
          <w:spacing w:val="0"/>
        </w:rPr>
        <w:softHyphen/>
        <w:t>ные</w:t>
      </w:r>
      <w:r>
        <w:rPr>
          <w:rStyle w:val="FontStyle483"/>
        </w:rPr>
        <w:t xml:space="preserve"> </w:t>
      </w:r>
      <w:r>
        <w:rPr>
          <w:rStyle w:val="FontStyle483"/>
          <w:spacing w:val="0"/>
        </w:rPr>
        <w:t>условия</w:t>
      </w:r>
      <w:r>
        <w:rPr>
          <w:rStyle w:val="FontStyle483"/>
        </w:rPr>
        <w:t xml:space="preserve"> </w:t>
      </w:r>
      <w:r>
        <w:rPr>
          <w:rStyle w:val="FontStyle483"/>
          <w:spacing w:val="0"/>
        </w:rPr>
        <w:t>приводят</w:t>
      </w:r>
      <w:r>
        <w:rPr>
          <w:rStyle w:val="FontStyle483"/>
        </w:rPr>
        <w:t xml:space="preserve"> </w:t>
      </w:r>
      <w:r>
        <w:rPr>
          <w:rStyle w:val="FontStyle483"/>
          <w:spacing w:val="0"/>
        </w:rPr>
        <w:t>к</w:t>
      </w:r>
      <w:r>
        <w:rPr>
          <w:rStyle w:val="FontStyle483"/>
        </w:rPr>
        <w:t xml:space="preserve"> </w:t>
      </w:r>
      <w:r>
        <w:rPr>
          <w:rStyle w:val="FontStyle483"/>
          <w:spacing w:val="0"/>
        </w:rPr>
        <w:t>угнетению</w:t>
      </w:r>
      <w:r>
        <w:rPr>
          <w:rStyle w:val="FontStyle483"/>
        </w:rPr>
        <w:t xml:space="preserve"> </w:t>
      </w:r>
      <w:r>
        <w:rPr>
          <w:rStyle w:val="FontStyle483"/>
          <w:spacing w:val="0"/>
        </w:rPr>
        <w:t>активности</w:t>
      </w:r>
      <w:r>
        <w:rPr>
          <w:rStyle w:val="FontStyle483"/>
        </w:rPr>
        <w:t xml:space="preserve"> </w:t>
      </w:r>
      <w:r>
        <w:rPr>
          <w:rStyle w:val="FontStyle483"/>
          <w:spacing w:val="0"/>
        </w:rPr>
        <w:t>окислитель</w:t>
      </w:r>
      <w:r>
        <w:rPr>
          <w:rStyle w:val="FontStyle483"/>
          <w:spacing w:val="0"/>
        </w:rPr>
        <w:softHyphen/>
        <w:t>ных</w:t>
      </w:r>
      <w:r>
        <w:rPr>
          <w:rStyle w:val="FontStyle483"/>
        </w:rPr>
        <w:t xml:space="preserve"> </w:t>
      </w:r>
      <w:r>
        <w:rPr>
          <w:rStyle w:val="FontStyle483"/>
          <w:spacing w:val="0"/>
        </w:rPr>
        <w:t>ферментов,</w:t>
      </w:r>
      <w:r>
        <w:rPr>
          <w:rStyle w:val="FontStyle483"/>
        </w:rPr>
        <w:t xml:space="preserve">  </w:t>
      </w:r>
      <w:r>
        <w:rPr>
          <w:rStyle w:val="FontStyle483"/>
          <w:spacing w:val="0"/>
        </w:rPr>
        <w:t>уменьшению</w:t>
      </w:r>
      <w:r>
        <w:rPr>
          <w:rStyle w:val="FontStyle483"/>
        </w:rPr>
        <w:t xml:space="preserve"> </w:t>
      </w:r>
      <w:r>
        <w:rPr>
          <w:rStyle w:val="FontStyle483"/>
          <w:spacing w:val="0"/>
        </w:rPr>
        <w:t>образования</w:t>
      </w:r>
      <w:r>
        <w:rPr>
          <w:rStyle w:val="FontStyle483"/>
        </w:rPr>
        <w:t xml:space="preserve">  </w:t>
      </w:r>
      <w:r>
        <w:rPr>
          <w:rStyle w:val="FontStyle483"/>
          <w:spacing w:val="0"/>
        </w:rPr>
        <w:t>фосфатных макроэргов</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и</w:t>
      </w:r>
      <w:r>
        <w:rPr>
          <w:rStyle w:val="FontStyle483"/>
        </w:rPr>
        <w:t xml:space="preserve">    </w:t>
      </w:r>
      <w:r>
        <w:rPr>
          <w:rStyle w:val="FontStyle483"/>
          <w:spacing w:val="0"/>
        </w:rPr>
        <w:t>нарушению</w:t>
      </w:r>
      <w:r>
        <w:rPr>
          <w:rStyle w:val="FontStyle483"/>
        </w:rPr>
        <w:t xml:space="preserve">  </w:t>
      </w:r>
      <w:r>
        <w:rPr>
          <w:rStyle w:val="FontStyle483"/>
          <w:spacing w:val="0"/>
        </w:rPr>
        <w:t>баланса</w:t>
      </w:r>
      <w:r>
        <w:rPr>
          <w:rStyle w:val="FontStyle483"/>
        </w:rPr>
        <w:t xml:space="preserve">  </w:t>
      </w:r>
      <w:r>
        <w:rPr>
          <w:rStyle w:val="FontStyle483"/>
          <w:spacing w:val="0"/>
        </w:rPr>
        <w:t>АТФ (Н.</w:t>
      </w:r>
      <w:r>
        <w:rPr>
          <w:rStyle w:val="FontStyle483"/>
        </w:rPr>
        <w:t xml:space="preserve"> </w:t>
      </w:r>
      <w:r>
        <w:rPr>
          <w:rStyle w:val="FontStyle483"/>
          <w:spacing w:val="0"/>
        </w:rPr>
        <w:t>Н.</w:t>
      </w:r>
      <w:r>
        <w:rPr>
          <w:rStyle w:val="FontStyle483"/>
        </w:rPr>
        <w:t xml:space="preserve"> </w:t>
      </w:r>
      <w:r>
        <w:rPr>
          <w:rStyle w:val="FontStyle483"/>
          <w:spacing w:val="0"/>
        </w:rPr>
        <w:t>Яковлев,</w:t>
      </w:r>
      <w:r>
        <w:rPr>
          <w:rStyle w:val="FontStyle483"/>
        </w:rPr>
        <w:t xml:space="preserve"> </w:t>
      </w:r>
      <w:r>
        <w:rPr>
          <w:rStyle w:val="FontStyle483"/>
          <w:spacing w:val="0"/>
        </w:rPr>
        <w:t>1983).</w:t>
      </w:r>
      <w:r>
        <w:rPr>
          <w:rStyle w:val="FontStyle483"/>
        </w:rPr>
        <w:t xml:space="preserve"> </w:t>
      </w:r>
      <w:r>
        <w:rPr>
          <w:rStyle w:val="FontStyle483"/>
          <w:spacing w:val="0"/>
        </w:rPr>
        <w:t>Физиологический</w:t>
      </w:r>
      <w:r>
        <w:rPr>
          <w:rStyle w:val="FontStyle483"/>
        </w:rPr>
        <w:t xml:space="preserve"> </w:t>
      </w:r>
      <w:r>
        <w:rPr>
          <w:rStyle w:val="FontStyle483"/>
          <w:spacing w:val="0"/>
        </w:rPr>
        <w:t>тремор</w:t>
      </w:r>
      <w:r>
        <w:rPr>
          <w:rStyle w:val="FontStyle483"/>
        </w:rPr>
        <w:t xml:space="preserve"> </w:t>
      </w:r>
      <w:r>
        <w:rPr>
          <w:rStyle w:val="FontStyle483"/>
          <w:spacing w:val="0"/>
        </w:rPr>
        <w:t>играет важную</w:t>
      </w:r>
      <w:r>
        <w:rPr>
          <w:rStyle w:val="FontStyle483"/>
        </w:rPr>
        <w:t xml:space="preserve"> </w:t>
      </w:r>
      <w:r>
        <w:rPr>
          <w:rStyle w:val="FontStyle483"/>
          <w:spacing w:val="0"/>
        </w:rPr>
        <w:t>роль</w:t>
      </w:r>
      <w:r>
        <w:rPr>
          <w:rStyle w:val="FontStyle483"/>
        </w:rPr>
        <w:t xml:space="preserve"> </w:t>
      </w:r>
      <w:r>
        <w:rPr>
          <w:rStyle w:val="FontStyle483"/>
          <w:spacing w:val="0"/>
        </w:rPr>
        <w:t>в</w:t>
      </w:r>
      <w:r>
        <w:rPr>
          <w:rStyle w:val="FontStyle483"/>
        </w:rPr>
        <w:t xml:space="preserve"> </w:t>
      </w:r>
      <w:r>
        <w:rPr>
          <w:rStyle w:val="FontStyle483"/>
          <w:spacing w:val="0"/>
        </w:rPr>
        <w:t>уменьшении</w:t>
      </w:r>
      <w:r>
        <w:rPr>
          <w:rStyle w:val="FontStyle483"/>
        </w:rPr>
        <w:t xml:space="preserve"> </w:t>
      </w:r>
      <w:r>
        <w:rPr>
          <w:rStyle w:val="FontStyle483"/>
          <w:spacing w:val="0"/>
        </w:rPr>
        <w:t>негативных</w:t>
      </w:r>
      <w:r>
        <w:rPr>
          <w:rStyle w:val="FontStyle483"/>
        </w:rPr>
        <w:t xml:space="preserve"> </w:t>
      </w:r>
      <w:r>
        <w:rPr>
          <w:rStyle w:val="FontStyle483"/>
          <w:spacing w:val="0"/>
        </w:rPr>
        <w:t>последствий</w:t>
      </w:r>
      <w:r>
        <w:rPr>
          <w:rStyle w:val="FontStyle483"/>
        </w:rPr>
        <w:t xml:space="preserve"> </w:t>
      </w:r>
      <w:r>
        <w:rPr>
          <w:rStyle w:val="FontStyle483"/>
          <w:spacing w:val="0"/>
        </w:rPr>
        <w:t>этих явлений</w:t>
      </w:r>
      <w:r>
        <w:rPr>
          <w:rStyle w:val="FontStyle483"/>
        </w:rPr>
        <w:t xml:space="preserve"> </w:t>
      </w:r>
      <w:r>
        <w:rPr>
          <w:rStyle w:val="FontStyle483"/>
          <w:spacing w:val="0"/>
        </w:rPr>
        <w:t>при</w:t>
      </w:r>
      <w:r>
        <w:rPr>
          <w:rStyle w:val="FontStyle483"/>
        </w:rPr>
        <w:t xml:space="preserve"> </w:t>
      </w:r>
      <w:r>
        <w:rPr>
          <w:rStyle w:val="FontStyle483"/>
          <w:spacing w:val="0"/>
        </w:rPr>
        <w:t>сохранении</w:t>
      </w:r>
      <w:r>
        <w:rPr>
          <w:rStyle w:val="FontStyle483"/>
        </w:rPr>
        <w:t xml:space="preserve"> </w:t>
      </w:r>
      <w:r>
        <w:rPr>
          <w:rStyle w:val="FontStyle483"/>
          <w:spacing w:val="0"/>
        </w:rPr>
        <w:t>позы</w:t>
      </w:r>
      <w:r>
        <w:rPr>
          <w:rStyle w:val="FontStyle483"/>
        </w:rPr>
        <w:t xml:space="preserve"> </w:t>
      </w:r>
      <w:r>
        <w:rPr>
          <w:rStyle w:val="FontStyle483"/>
          <w:spacing w:val="0"/>
        </w:rPr>
        <w:t>и</w:t>
      </w:r>
      <w:r>
        <w:rPr>
          <w:rStyle w:val="FontStyle483"/>
        </w:rPr>
        <w:t xml:space="preserve"> </w:t>
      </w:r>
      <w:r>
        <w:rPr>
          <w:rStyle w:val="FontStyle483"/>
          <w:spacing w:val="0"/>
        </w:rPr>
        <w:t>удержании</w:t>
      </w:r>
      <w:r>
        <w:rPr>
          <w:rStyle w:val="FontStyle483"/>
        </w:rPr>
        <w:t xml:space="preserve"> </w:t>
      </w:r>
      <w:r>
        <w:rPr>
          <w:rStyle w:val="FontStyle483"/>
          <w:spacing w:val="0"/>
        </w:rPr>
        <w:t>равновесия-Благодаря</w:t>
      </w:r>
      <w:r>
        <w:rPr>
          <w:rStyle w:val="FontStyle483"/>
        </w:rPr>
        <w:t xml:space="preserve"> </w:t>
      </w:r>
      <w:r>
        <w:rPr>
          <w:rStyle w:val="FontStyle483"/>
          <w:spacing w:val="0"/>
        </w:rPr>
        <w:t>физиологическому</w:t>
      </w:r>
      <w:r>
        <w:rPr>
          <w:rStyle w:val="FontStyle483"/>
        </w:rPr>
        <w:t xml:space="preserve"> </w:t>
      </w:r>
      <w:r>
        <w:rPr>
          <w:rStyle w:val="FontStyle483"/>
          <w:spacing w:val="0"/>
        </w:rPr>
        <w:t>тремору</w:t>
      </w:r>
      <w:r>
        <w:rPr>
          <w:rStyle w:val="FontStyle483"/>
        </w:rPr>
        <w:t xml:space="preserve"> </w:t>
      </w:r>
      <w:r>
        <w:rPr>
          <w:rStyle w:val="FontStyle483"/>
          <w:spacing w:val="0"/>
        </w:rPr>
        <w:t>статическая</w:t>
      </w:r>
      <w:r>
        <w:rPr>
          <w:rStyle w:val="FontStyle483"/>
        </w:rPr>
        <w:t xml:space="preserve"> </w:t>
      </w:r>
      <w:r>
        <w:rPr>
          <w:rStyle w:val="FontStyle483"/>
          <w:spacing w:val="0"/>
        </w:rPr>
        <w:t>работа протекает</w:t>
      </w:r>
      <w:r>
        <w:rPr>
          <w:rStyle w:val="FontStyle483"/>
        </w:rPr>
        <w:t xml:space="preserve"> </w:t>
      </w:r>
      <w:r>
        <w:rPr>
          <w:rStyle w:val="FontStyle483"/>
          <w:spacing w:val="0"/>
        </w:rPr>
        <w:t>на</w:t>
      </w:r>
      <w:r>
        <w:rPr>
          <w:rStyle w:val="FontStyle483"/>
        </w:rPr>
        <w:t xml:space="preserve"> </w:t>
      </w:r>
      <w:r>
        <w:rPr>
          <w:rStyle w:val="FontStyle483"/>
          <w:spacing w:val="0"/>
        </w:rPr>
        <w:t>фоне</w:t>
      </w:r>
      <w:r>
        <w:rPr>
          <w:rStyle w:val="FontStyle483"/>
        </w:rPr>
        <w:t xml:space="preserve"> </w:t>
      </w:r>
      <w:r>
        <w:rPr>
          <w:rStyle w:val="FontStyle483"/>
          <w:spacing w:val="0"/>
        </w:rPr>
        <w:t>постоянных</w:t>
      </w:r>
      <w:r>
        <w:rPr>
          <w:rStyle w:val="FontStyle483"/>
        </w:rPr>
        <w:t xml:space="preserve"> </w:t>
      </w:r>
      <w:r>
        <w:rPr>
          <w:rStyle w:val="FontStyle483"/>
          <w:spacing w:val="0"/>
        </w:rPr>
        <w:t>микроколебаний</w:t>
      </w:r>
      <w:r>
        <w:rPr>
          <w:rStyle w:val="FontStyle483"/>
        </w:rPr>
        <w:t xml:space="preserve"> </w:t>
      </w:r>
      <w:r>
        <w:rPr>
          <w:rStyle w:val="FontStyle483"/>
          <w:spacing w:val="0"/>
        </w:rPr>
        <w:t>звеньев тела,</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содержит</w:t>
      </w:r>
      <w:r>
        <w:rPr>
          <w:rStyle w:val="FontStyle483"/>
        </w:rPr>
        <w:t xml:space="preserve"> </w:t>
      </w:r>
      <w:r>
        <w:rPr>
          <w:rStyle w:val="FontStyle483"/>
          <w:spacing w:val="0"/>
        </w:rPr>
        <w:t>динамическую</w:t>
      </w:r>
      <w:r>
        <w:rPr>
          <w:rStyle w:val="FontStyle483"/>
        </w:rPr>
        <w:t xml:space="preserve"> </w:t>
      </w:r>
      <w:r>
        <w:rPr>
          <w:rStyle w:val="FontStyle483"/>
          <w:spacing w:val="0"/>
        </w:rPr>
        <w:t>составляющую,</w:t>
      </w:r>
      <w:r>
        <w:rPr>
          <w:rStyle w:val="FontStyle483"/>
        </w:rPr>
        <w:t xml:space="preserve"> </w:t>
      </w:r>
      <w:r>
        <w:rPr>
          <w:rStyle w:val="FontStyle483"/>
          <w:spacing w:val="0"/>
        </w:rPr>
        <w:t>что сопровождается</w:t>
      </w:r>
      <w:r>
        <w:rPr>
          <w:rStyle w:val="FontStyle483"/>
        </w:rPr>
        <w:t xml:space="preserve">    </w:t>
      </w:r>
      <w:r>
        <w:rPr>
          <w:rStyle w:val="FontStyle483"/>
          <w:spacing w:val="0"/>
        </w:rPr>
        <w:t>усилением</w:t>
      </w:r>
      <w:r>
        <w:rPr>
          <w:rStyle w:val="FontStyle483"/>
        </w:rPr>
        <w:t xml:space="preserve">     </w:t>
      </w:r>
      <w:r>
        <w:rPr>
          <w:rStyle w:val="FontStyle483"/>
          <w:spacing w:val="0"/>
        </w:rPr>
        <w:t>кровоснабжения</w:t>
      </w:r>
      <w:r>
        <w:rPr>
          <w:rStyle w:val="FontStyle483"/>
        </w:rPr>
        <w:t xml:space="preserve">     </w:t>
      </w:r>
      <w:r>
        <w:rPr>
          <w:rStyle w:val="FontStyle483"/>
          <w:spacing w:val="0"/>
        </w:rPr>
        <w:t>мыш" (В.</w:t>
      </w:r>
      <w:r>
        <w:rPr>
          <w:rStyle w:val="FontStyle483"/>
        </w:rPr>
        <w:t xml:space="preserve"> </w:t>
      </w:r>
      <w:r>
        <w:rPr>
          <w:rStyle w:val="FontStyle483"/>
          <w:spacing w:val="0"/>
        </w:rPr>
        <w:t>С.</w:t>
      </w:r>
      <w:r>
        <w:rPr>
          <w:rStyle w:val="FontStyle483"/>
        </w:rPr>
        <w:t xml:space="preserve"> </w:t>
      </w:r>
      <w:r>
        <w:rPr>
          <w:rStyle w:val="FontStyle483"/>
          <w:spacing w:val="0"/>
        </w:rPr>
        <w:t>Гурфинкель</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1965).</w:t>
      </w:r>
    </w:p>
    <w:p w:rsidR="00D57188" w:rsidRDefault="001C5317">
      <w:pPr>
        <w:pStyle w:val="Style134"/>
        <w:widowControl/>
        <w:tabs>
          <w:tab w:val="left" w:leader="dot" w:pos="1114"/>
        </w:tabs>
        <w:spacing w:line="197" w:lineRule="exact"/>
        <w:jc w:val="right"/>
        <w:rPr>
          <w:rStyle w:val="FontStyle483"/>
          <w:spacing w:val="0"/>
        </w:rPr>
      </w:pPr>
      <w:r>
        <w:rPr>
          <w:rStyle w:val="FontStyle483"/>
          <w:spacing w:val="0"/>
        </w:rPr>
        <w:t>Рассмотре</w:t>
      </w:r>
      <w:r>
        <w:rPr>
          <w:rStyle w:val="FontStyle483"/>
          <w:spacing w:val="0"/>
        </w:rPr>
        <w:tab/>
      </w:r>
      <w:r w:rsidRPr="00190123">
        <w:rPr>
          <w:rStyle w:val="FontStyle483"/>
          <w:spacing w:val="0"/>
        </w:rPr>
        <w:t>,</w:t>
      </w:r>
      <w:r>
        <w:rPr>
          <w:rStyle w:val="FontStyle483"/>
          <w:spacing w:val="0"/>
          <w:lang w:val="en-US"/>
        </w:rPr>
        <w:t>ic</w:t>
      </w:r>
      <w:r w:rsidRPr="00190123">
        <w:rPr>
          <w:rStyle w:val="FontStyle483"/>
        </w:rPr>
        <w:t xml:space="preserve"> </w:t>
      </w:r>
      <w:r>
        <w:rPr>
          <w:rStyle w:val="FontStyle483"/>
          <w:spacing w:val="0"/>
        </w:rPr>
        <w:t>выше</w:t>
      </w:r>
      <w:r>
        <w:rPr>
          <w:rStyle w:val="FontStyle483"/>
        </w:rPr>
        <w:t xml:space="preserve"> </w:t>
      </w:r>
      <w:r>
        <w:rPr>
          <w:rStyle w:val="FontStyle483"/>
          <w:spacing w:val="0"/>
        </w:rPr>
        <w:t>особенности</w:t>
      </w:r>
      <w:r>
        <w:rPr>
          <w:rStyle w:val="FontStyle483"/>
        </w:rPr>
        <w:t xml:space="preserve"> </w:t>
      </w:r>
      <w:r>
        <w:rPr>
          <w:rStyle w:val="FontStyle483"/>
          <w:spacing w:val="0"/>
        </w:rPr>
        <w:t>позной</w:t>
      </w:r>
      <w:r>
        <w:rPr>
          <w:rStyle w:val="FontStyle483"/>
        </w:rPr>
        <w:t xml:space="preserve"> </w:t>
      </w:r>
      <w:r>
        <w:rPr>
          <w:rStyle w:val="FontStyle483"/>
          <w:spacing w:val="0"/>
        </w:rPr>
        <w:t>регуляц»"</w:t>
      </w:r>
    </w:p>
    <w:p w:rsidR="00D57188" w:rsidRDefault="001C5317">
      <w:pPr>
        <w:pStyle w:val="Style83"/>
        <w:widowControl/>
        <w:spacing w:line="240" w:lineRule="auto"/>
        <w:ind w:firstLine="0"/>
        <w:jc w:val="left"/>
        <w:rPr>
          <w:rStyle w:val="FontStyle483"/>
          <w:spacing w:val="0"/>
        </w:rPr>
      </w:pPr>
      <w:r>
        <w:rPr>
          <w:rStyle w:val="FontStyle483"/>
          <w:spacing w:val="0"/>
        </w:rPr>
        <w:t>при</w:t>
      </w:r>
      <w:r>
        <w:rPr>
          <w:rStyle w:val="FontStyle483"/>
        </w:rPr>
        <w:t xml:space="preserve"> </w:t>
      </w:r>
      <w:r>
        <w:rPr>
          <w:rStyle w:val="FontStyle483"/>
          <w:spacing w:val="0"/>
        </w:rPr>
        <w:t>свободном</w:t>
      </w:r>
      <w:r>
        <w:rPr>
          <w:rStyle w:val="FontStyle483"/>
        </w:rPr>
        <w:t xml:space="preserve"> </w:t>
      </w:r>
      <w:r>
        <w:rPr>
          <w:rStyle w:val="FontStyle483"/>
          <w:spacing w:val="0"/>
        </w:rPr>
        <w:t>стоянии</w:t>
      </w:r>
      <w:r>
        <w:rPr>
          <w:rStyle w:val="FontStyle483"/>
        </w:rPr>
        <w:t xml:space="preserve"> </w:t>
      </w:r>
      <w:r>
        <w:rPr>
          <w:rStyle w:val="FontStyle483"/>
          <w:spacing w:val="0"/>
        </w:rPr>
        <w:t>в</w:t>
      </w:r>
      <w:r>
        <w:rPr>
          <w:rStyle w:val="FontStyle483"/>
        </w:rPr>
        <w:t xml:space="preserve"> </w:t>
      </w:r>
      <w:r>
        <w:rPr>
          <w:rStyle w:val="FontStyle483"/>
          <w:spacing w:val="0"/>
        </w:rPr>
        <w:t>полной</w:t>
      </w:r>
      <w:r>
        <w:rPr>
          <w:rStyle w:val="FontStyle483"/>
        </w:rPr>
        <w:t xml:space="preserve"> </w:t>
      </w:r>
      <w:r>
        <w:rPr>
          <w:rStyle w:val="FontStyle483"/>
          <w:spacing w:val="0"/>
        </w:rPr>
        <w:t>мерс</w:t>
      </w:r>
      <w:r>
        <w:rPr>
          <w:rStyle w:val="FontStyle483"/>
        </w:rPr>
        <w:t xml:space="preserve"> </w:t>
      </w:r>
      <w:r>
        <w:rPr>
          <w:rStyle w:val="FontStyle483"/>
          <w:spacing w:val="0"/>
        </w:rPr>
        <w:t>относятся</w:t>
      </w:r>
      <w:r>
        <w:rPr>
          <w:rStyle w:val="FontStyle483"/>
        </w:rPr>
        <w:t xml:space="preserve"> </w:t>
      </w:r>
      <w:r>
        <w:rPr>
          <w:rStyle w:val="FontStyle483"/>
          <w:spacing w:val="0"/>
        </w:rPr>
        <w:t>и</w:t>
      </w:r>
      <w:r>
        <w:rPr>
          <w:rStyle w:val="FontStyle483"/>
        </w:rPr>
        <w:t xml:space="preserve"> </w:t>
      </w:r>
      <w:r>
        <w:rPr>
          <w:rStyle w:val="FontStyle483"/>
          <w:spacing w:val="0"/>
        </w:rPr>
        <w:t>к</w:t>
      </w:r>
      <w:r>
        <w:rPr>
          <w:rStyle w:val="FontStyle483"/>
        </w:rPr>
        <w:t xml:space="preserve"> </w:t>
      </w:r>
      <w:r>
        <w:rPr>
          <w:rStyle w:val="FontStyle483"/>
          <w:spacing w:val="0"/>
        </w:rPr>
        <w:t>ана-</w:t>
      </w:r>
    </w:p>
    <w:p w:rsidR="00D57188" w:rsidRDefault="001C5317">
      <w:pPr>
        <w:pStyle w:val="Style11"/>
        <w:widowControl/>
        <w:spacing w:line="240" w:lineRule="exact"/>
        <w:jc w:val="both"/>
        <w:rPr>
          <w:sz w:val="20"/>
          <w:szCs w:val="20"/>
        </w:rPr>
      </w:pPr>
      <w:r>
        <w:rPr>
          <w:rStyle w:val="FontStyle483"/>
          <w:spacing w:val="0"/>
        </w:rPr>
        <w:br w:type="column"/>
      </w:r>
    </w:p>
    <w:p w:rsidR="00D57188" w:rsidRDefault="00D57188">
      <w:pPr>
        <w:pStyle w:val="Style11"/>
        <w:widowControl/>
        <w:spacing w:line="240" w:lineRule="exact"/>
        <w:jc w:val="both"/>
        <w:rPr>
          <w:sz w:val="20"/>
          <w:szCs w:val="20"/>
        </w:rPr>
      </w:pPr>
    </w:p>
    <w:p w:rsidR="00D57188" w:rsidRDefault="00D57188">
      <w:pPr>
        <w:pStyle w:val="Style11"/>
        <w:widowControl/>
        <w:spacing w:line="240" w:lineRule="exact"/>
        <w:jc w:val="both"/>
        <w:rPr>
          <w:sz w:val="20"/>
          <w:szCs w:val="20"/>
        </w:rPr>
      </w:pPr>
    </w:p>
    <w:p w:rsidR="00D57188" w:rsidRDefault="00D57188">
      <w:pPr>
        <w:pStyle w:val="Style11"/>
        <w:widowControl/>
        <w:spacing w:line="240" w:lineRule="exact"/>
        <w:jc w:val="both"/>
        <w:rPr>
          <w:sz w:val="20"/>
          <w:szCs w:val="20"/>
        </w:rPr>
      </w:pPr>
    </w:p>
    <w:p w:rsidR="00D57188" w:rsidRDefault="00D57188">
      <w:pPr>
        <w:pStyle w:val="Style11"/>
        <w:widowControl/>
        <w:spacing w:line="240" w:lineRule="exact"/>
        <w:jc w:val="both"/>
        <w:rPr>
          <w:sz w:val="20"/>
          <w:szCs w:val="20"/>
        </w:rPr>
      </w:pPr>
    </w:p>
    <w:p w:rsidR="00D57188" w:rsidRDefault="00D57188">
      <w:pPr>
        <w:pStyle w:val="Style11"/>
        <w:widowControl/>
        <w:spacing w:line="240" w:lineRule="exact"/>
        <w:jc w:val="both"/>
        <w:rPr>
          <w:sz w:val="20"/>
          <w:szCs w:val="20"/>
        </w:rPr>
      </w:pPr>
    </w:p>
    <w:p w:rsidR="00D57188" w:rsidRDefault="00D57188">
      <w:pPr>
        <w:pStyle w:val="Style11"/>
        <w:widowControl/>
        <w:spacing w:line="240" w:lineRule="exact"/>
        <w:jc w:val="both"/>
        <w:rPr>
          <w:sz w:val="20"/>
          <w:szCs w:val="20"/>
        </w:rPr>
      </w:pPr>
    </w:p>
    <w:p w:rsidR="00D57188" w:rsidRDefault="00D57188">
      <w:pPr>
        <w:pStyle w:val="Style11"/>
        <w:widowControl/>
        <w:spacing w:line="240" w:lineRule="exact"/>
        <w:jc w:val="both"/>
        <w:rPr>
          <w:sz w:val="20"/>
          <w:szCs w:val="20"/>
        </w:rPr>
      </w:pPr>
    </w:p>
    <w:p w:rsidR="00D57188" w:rsidRDefault="00D57188">
      <w:pPr>
        <w:pStyle w:val="Style11"/>
        <w:widowControl/>
        <w:spacing w:line="240" w:lineRule="exact"/>
        <w:jc w:val="both"/>
        <w:rPr>
          <w:sz w:val="20"/>
          <w:szCs w:val="20"/>
        </w:rPr>
      </w:pPr>
    </w:p>
    <w:p w:rsidR="00D57188" w:rsidRDefault="00D57188">
      <w:pPr>
        <w:pStyle w:val="Style11"/>
        <w:widowControl/>
        <w:spacing w:line="240" w:lineRule="exact"/>
        <w:jc w:val="both"/>
        <w:rPr>
          <w:sz w:val="20"/>
          <w:szCs w:val="20"/>
        </w:rPr>
      </w:pPr>
    </w:p>
    <w:p w:rsidR="00D57188" w:rsidRDefault="00D57188">
      <w:pPr>
        <w:pStyle w:val="Style11"/>
        <w:widowControl/>
        <w:spacing w:line="240" w:lineRule="exact"/>
        <w:jc w:val="both"/>
        <w:rPr>
          <w:sz w:val="20"/>
          <w:szCs w:val="20"/>
        </w:rPr>
      </w:pPr>
    </w:p>
    <w:p w:rsidR="00D57188" w:rsidRDefault="00D57188">
      <w:pPr>
        <w:pStyle w:val="Style11"/>
        <w:widowControl/>
        <w:spacing w:line="240" w:lineRule="exact"/>
        <w:jc w:val="both"/>
        <w:rPr>
          <w:sz w:val="20"/>
          <w:szCs w:val="20"/>
        </w:rPr>
      </w:pPr>
    </w:p>
    <w:p w:rsidR="00D57188" w:rsidRDefault="00D57188">
      <w:pPr>
        <w:pStyle w:val="Style11"/>
        <w:widowControl/>
        <w:spacing w:line="240" w:lineRule="exact"/>
        <w:jc w:val="both"/>
        <w:rPr>
          <w:sz w:val="20"/>
          <w:szCs w:val="20"/>
        </w:rPr>
      </w:pPr>
    </w:p>
    <w:p w:rsidR="00D57188" w:rsidRDefault="001C5317">
      <w:pPr>
        <w:pStyle w:val="Style11"/>
        <w:widowControl/>
        <w:spacing w:before="62"/>
        <w:jc w:val="both"/>
        <w:rPr>
          <w:rStyle w:val="FontStyle464"/>
        </w:rPr>
      </w:pPr>
      <w:r>
        <w:rPr>
          <w:rStyle w:val="FontStyle464"/>
        </w:rPr>
        <w:t>(Я Во</w:t>
      </w:r>
    </w:p>
    <w:p w:rsidR="00D57188" w:rsidRDefault="00D57188">
      <w:pPr>
        <w:pStyle w:val="Style11"/>
        <w:widowControl/>
        <w:spacing w:before="62"/>
        <w:jc w:val="both"/>
        <w:rPr>
          <w:rStyle w:val="FontStyle464"/>
        </w:rPr>
        <w:sectPr w:rsidR="00D57188">
          <w:type w:val="continuous"/>
          <w:pgSz w:w="8390" w:h="11905"/>
          <w:pgMar w:top="392" w:right="737" w:bottom="1440" w:left="1370" w:header="720" w:footer="720" w:gutter="0"/>
          <w:cols w:num="2" w:space="720" w:equalWidth="0">
            <w:col w:w="5260" w:space="302"/>
            <w:col w:w="720"/>
          </w:cols>
          <w:noEndnote/>
        </w:sectPr>
      </w:pPr>
    </w:p>
    <w:p w:rsidR="00D57188" w:rsidRDefault="001C5317">
      <w:pPr>
        <w:pStyle w:val="Style85"/>
        <w:widowControl/>
        <w:spacing w:before="38" w:line="182" w:lineRule="exact"/>
        <w:rPr>
          <w:rStyle w:val="FontStyle483"/>
          <w:spacing w:val="0"/>
        </w:rPr>
      </w:pPr>
      <w:r>
        <w:rPr>
          <w:rStyle w:val="FontStyle483"/>
          <w:spacing w:val="0"/>
        </w:rPr>
        <w:lastRenderedPageBreak/>
        <w:t>кричным</w:t>
      </w:r>
      <w:r>
        <w:rPr>
          <w:rStyle w:val="FontStyle483"/>
        </w:rPr>
        <w:t xml:space="preserve"> </w:t>
      </w:r>
      <w:r>
        <w:rPr>
          <w:rStyle w:val="FontStyle483"/>
          <w:spacing w:val="0"/>
        </w:rPr>
        <w:t>ситуациям</w:t>
      </w:r>
      <w:r>
        <w:rPr>
          <w:rStyle w:val="FontStyle483"/>
        </w:rPr>
        <w:t xml:space="preserve"> </w:t>
      </w:r>
      <w:r>
        <w:rPr>
          <w:rStyle w:val="FontStyle483"/>
          <w:spacing w:val="0"/>
        </w:rPr>
        <w:t>и</w:t>
      </w:r>
      <w:r>
        <w:rPr>
          <w:rStyle w:val="FontStyle483"/>
        </w:rPr>
        <w:t xml:space="preserve"> </w:t>
      </w:r>
      <w:r>
        <w:rPr>
          <w:rStyle w:val="FontStyle483"/>
          <w:spacing w:val="0"/>
        </w:rPr>
        <w:t>условиях</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w:t>
      </w:r>
      <w:r>
        <w:rPr>
          <w:rStyle w:val="FontStyle483"/>
          <w:spacing w:val="0"/>
          <w:vertAlign w:val="subscript"/>
        </w:rPr>
        <w:t>т||</w:t>
      </w:r>
      <w:r>
        <w:rPr>
          <w:rStyle w:val="FontStyle483"/>
          <w:spacing w:val="0"/>
        </w:rPr>
        <w:t>.</w:t>
      </w:r>
      <w:r>
        <w:rPr>
          <w:rStyle w:val="FontStyle483"/>
        </w:rPr>
        <w:t xml:space="preserve"> </w:t>
      </w:r>
      <w:r>
        <w:rPr>
          <w:rStyle w:val="FontStyle483"/>
          <w:spacing w:val="0"/>
        </w:rPr>
        <w:t>Показано,</w:t>
      </w:r>
      <w:r>
        <w:rPr>
          <w:rStyle w:val="FontStyle483"/>
        </w:rPr>
        <w:t xml:space="preserve"> </w:t>
      </w:r>
      <w:r>
        <w:rPr>
          <w:rStyle w:val="FontStyle483"/>
          <w:spacing w:val="0"/>
        </w:rPr>
        <w:t>чго</w:t>
      </w:r>
      <w:r>
        <w:rPr>
          <w:rStyle w:val="FontStyle483"/>
        </w:rPr>
        <w:t xml:space="preserve"> </w:t>
      </w:r>
      <w:r>
        <w:rPr>
          <w:rStyle w:val="FontStyle483"/>
          <w:spacing w:val="0"/>
        </w:rPr>
        <w:t>при</w:t>
      </w:r>
      <w:r>
        <w:rPr>
          <w:rStyle w:val="FontStyle483"/>
        </w:rPr>
        <w:t xml:space="preserve"> </w:t>
      </w:r>
      <w:r>
        <w:rPr>
          <w:rStyle w:val="FontStyle483"/>
          <w:spacing w:val="0"/>
        </w:rPr>
        <w:t>стрельбе</w:t>
      </w:r>
      <w:r>
        <w:rPr>
          <w:rStyle w:val="FontStyle483"/>
        </w:rPr>
        <w:t xml:space="preserve"> </w:t>
      </w:r>
      <w:r>
        <w:rPr>
          <w:rStyle w:val="FontStyle483"/>
          <w:spacing w:val="0"/>
        </w:rPr>
        <w:t>из</w:t>
      </w:r>
      <w:r>
        <w:rPr>
          <w:rStyle w:val="FontStyle483"/>
        </w:rPr>
        <w:t xml:space="preserve"> </w:t>
      </w:r>
      <w:r>
        <w:rPr>
          <w:rStyle w:val="FontStyle483"/>
          <w:spacing w:val="0"/>
        </w:rPr>
        <w:t>спортивного</w:t>
      </w:r>
      <w:r>
        <w:rPr>
          <w:rStyle w:val="FontStyle483"/>
        </w:rPr>
        <w:t xml:space="preserve"> </w:t>
      </w:r>
      <w:r>
        <w:rPr>
          <w:rStyle w:val="FontStyle483"/>
          <w:spacing w:val="0"/>
        </w:rPr>
        <w:t>оружии „о</w:t>
      </w:r>
      <w:r>
        <w:rPr>
          <w:rStyle w:val="FontStyle483"/>
        </w:rPr>
        <w:t xml:space="preserve"> </w:t>
      </w:r>
      <w:r>
        <w:rPr>
          <w:rStyle w:val="FontStyle483"/>
          <w:spacing w:val="0"/>
        </w:rPr>
        <w:t>время</w:t>
      </w:r>
      <w:r>
        <w:rPr>
          <w:rStyle w:val="FontStyle483"/>
        </w:rPr>
        <w:t xml:space="preserve"> </w:t>
      </w:r>
      <w:r>
        <w:rPr>
          <w:rStyle w:val="FontStyle483"/>
          <w:spacing w:val="0"/>
        </w:rPr>
        <w:t>прицеливания</w:t>
      </w:r>
      <w:r>
        <w:rPr>
          <w:rStyle w:val="FontStyle483"/>
        </w:rPr>
        <w:t xml:space="preserve"> </w:t>
      </w:r>
      <w:r>
        <w:rPr>
          <w:rStyle w:val="FontStyle483"/>
          <w:spacing w:val="0"/>
        </w:rPr>
        <w:t>по</w:t>
      </w:r>
      <w:r>
        <w:rPr>
          <w:rStyle w:val="FontStyle483"/>
        </w:rPr>
        <w:t xml:space="preserve"> </w:t>
      </w:r>
      <w:r>
        <w:rPr>
          <w:rStyle w:val="FontStyle483"/>
          <w:spacing w:val="0"/>
        </w:rPr>
        <w:t>мере</w:t>
      </w:r>
      <w:r>
        <w:rPr>
          <w:rStyle w:val="FontStyle483"/>
        </w:rPr>
        <w:t xml:space="preserve"> </w:t>
      </w:r>
      <w:r>
        <w:rPr>
          <w:rStyle w:val="FontStyle483"/>
          <w:spacing w:val="0"/>
        </w:rPr>
        <w:t>приближения</w:t>
      </w:r>
      <w:r>
        <w:rPr>
          <w:rStyle w:val="FontStyle483"/>
        </w:rPr>
        <w:t xml:space="preserve"> </w:t>
      </w:r>
      <w:r>
        <w:rPr>
          <w:rStyle w:val="FontStyle483"/>
          <w:spacing w:val="0"/>
        </w:rPr>
        <w:t xml:space="preserve">момента </w:t>
      </w:r>
      <w:r>
        <w:rPr>
          <w:rStyle w:val="FontStyle483"/>
          <w:spacing w:val="0"/>
          <w:vertAlign w:val="subscript"/>
        </w:rPr>
        <w:t>вь</w:t>
      </w:r>
      <w:r>
        <w:rPr>
          <w:rStyle w:val="FontStyle483"/>
          <w:spacing w:val="0"/>
        </w:rPr>
        <w:t>,стрела</w:t>
      </w:r>
      <w:r>
        <w:rPr>
          <w:rStyle w:val="FontStyle483"/>
        </w:rPr>
        <w:t xml:space="preserve"> </w:t>
      </w:r>
      <w:r>
        <w:rPr>
          <w:rStyle w:val="FontStyle483"/>
          <w:spacing w:val="0"/>
        </w:rPr>
        <w:t>амплитуда</w:t>
      </w:r>
      <w:r>
        <w:rPr>
          <w:rStyle w:val="FontStyle483"/>
        </w:rPr>
        <w:t xml:space="preserve"> </w:t>
      </w:r>
      <w:r>
        <w:rPr>
          <w:rStyle w:val="FontStyle483"/>
          <w:spacing w:val="0"/>
        </w:rPr>
        <w:t>колебания</w:t>
      </w:r>
      <w:r>
        <w:rPr>
          <w:rStyle w:val="FontStyle483"/>
        </w:rPr>
        <w:t xml:space="preserve"> </w:t>
      </w:r>
      <w:r>
        <w:rPr>
          <w:rStyle w:val="FontStyle483"/>
          <w:spacing w:val="0"/>
        </w:rPr>
        <w:t>тела</w:t>
      </w:r>
      <w:r>
        <w:rPr>
          <w:rStyle w:val="FontStyle483"/>
        </w:rPr>
        <w:t xml:space="preserve"> </w:t>
      </w:r>
      <w:r>
        <w:rPr>
          <w:rStyle w:val="FontStyle483"/>
          <w:spacing w:val="0"/>
        </w:rPr>
        <w:t>уменьшается.</w:t>
      </w:r>
      <w:r>
        <w:rPr>
          <w:rStyle w:val="FontStyle483"/>
        </w:rPr>
        <w:t xml:space="preserve"> </w:t>
      </w:r>
      <w:r>
        <w:rPr>
          <w:rStyle w:val="FontStyle483"/>
          <w:spacing w:val="0"/>
        </w:rPr>
        <w:t>При-</w:t>
      </w:r>
      <w:r>
        <w:rPr>
          <w:rStyle w:val="FontStyle483"/>
          <w:spacing w:val="0"/>
          <w:vertAlign w:val="subscript"/>
        </w:rPr>
        <w:t>чеМ</w:t>
      </w:r>
      <w:r>
        <w:rPr>
          <w:rStyle w:val="FontStyle483"/>
        </w:rPr>
        <w:t xml:space="preserve"> </w:t>
      </w:r>
      <w:r>
        <w:rPr>
          <w:rStyle w:val="FontStyle483"/>
          <w:spacing w:val="0"/>
        </w:rPr>
        <w:t>вначале</w:t>
      </w:r>
      <w:r>
        <w:rPr>
          <w:rStyle w:val="FontStyle483"/>
        </w:rPr>
        <w:t xml:space="preserve"> </w:t>
      </w:r>
      <w:r>
        <w:rPr>
          <w:rStyle w:val="FontStyle483"/>
          <w:spacing w:val="0"/>
        </w:rPr>
        <w:t>уменьшаются</w:t>
      </w:r>
      <w:r>
        <w:rPr>
          <w:rStyle w:val="FontStyle483"/>
        </w:rPr>
        <w:t xml:space="preserve"> </w:t>
      </w:r>
      <w:r>
        <w:rPr>
          <w:rStyle w:val="FontStyle483"/>
          <w:spacing w:val="0"/>
        </w:rPr>
        <w:t>движения</w:t>
      </w:r>
      <w:r>
        <w:rPr>
          <w:rStyle w:val="FontStyle483"/>
        </w:rPr>
        <w:t xml:space="preserve"> </w:t>
      </w:r>
      <w:r>
        <w:rPr>
          <w:rStyle w:val="FontStyle483"/>
          <w:spacing w:val="0"/>
        </w:rPr>
        <w:t>в</w:t>
      </w:r>
      <w:r>
        <w:rPr>
          <w:rStyle w:val="FontStyle483"/>
        </w:rPr>
        <w:t xml:space="preserve"> </w:t>
      </w:r>
      <w:r>
        <w:rPr>
          <w:rStyle w:val="FontStyle483"/>
          <w:spacing w:val="0"/>
        </w:rPr>
        <w:t>тазобедренных затем</w:t>
      </w:r>
      <w:r>
        <w:rPr>
          <w:rStyle w:val="FontStyle483"/>
        </w:rPr>
        <w:t xml:space="preserve"> </w:t>
      </w:r>
      <w:r>
        <w:rPr>
          <w:rStyle w:val="FontStyle483"/>
          <w:spacing w:val="0"/>
        </w:rPr>
        <w:t>в</w:t>
      </w:r>
      <w:r>
        <w:rPr>
          <w:rStyle w:val="FontStyle483"/>
        </w:rPr>
        <w:t xml:space="preserve"> </w:t>
      </w:r>
      <w:r>
        <w:rPr>
          <w:rStyle w:val="FontStyle483"/>
          <w:spacing w:val="0"/>
        </w:rPr>
        <w:t>коленных</w:t>
      </w:r>
      <w:r>
        <w:rPr>
          <w:rStyle w:val="FontStyle483"/>
        </w:rPr>
        <w:t xml:space="preserve"> </w:t>
      </w:r>
      <w:r>
        <w:rPr>
          <w:rStyle w:val="FontStyle483"/>
          <w:spacing w:val="0"/>
        </w:rPr>
        <w:t>и</w:t>
      </w:r>
      <w:r>
        <w:rPr>
          <w:rStyle w:val="FontStyle483"/>
        </w:rPr>
        <w:t xml:space="preserve"> </w:t>
      </w:r>
      <w:r>
        <w:rPr>
          <w:rStyle w:val="FontStyle483"/>
          <w:spacing w:val="0"/>
        </w:rPr>
        <w:t>наконец</w:t>
      </w:r>
      <w:r>
        <w:rPr>
          <w:rStyle w:val="FontStyle483"/>
        </w:rPr>
        <w:t xml:space="preserve"> </w:t>
      </w:r>
      <w:r>
        <w:rPr>
          <w:rStyle w:val="FontStyle483"/>
          <w:spacing w:val="0"/>
        </w:rPr>
        <w:t>в</w:t>
      </w:r>
      <w:r>
        <w:rPr>
          <w:rStyle w:val="FontStyle483"/>
        </w:rPr>
        <w:t xml:space="preserve"> </w:t>
      </w:r>
      <w:r>
        <w:rPr>
          <w:rStyle w:val="FontStyle483"/>
          <w:spacing w:val="0"/>
        </w:rPr>
        <w:t>голеностопных</w:t>
      </w:r>
      <w:r>
        <w:rPr>
          <w:rStyle w:val="FontStyle483"/>
        </w:rPr>
        <w:t xml:space="preserve"> </w:t>
      </w:r>
      <w:r>
        <w:rPr>
          <w:rStyle w:val="FontStyle483"/>
          <w:spacing w:val="0"/>
        </w:rPr>
        <w:t>суставах' после</w:t>
      </w:r>
      <w:r>
        <w:rPr>
          <w:rStyle w:val="FontStyle483"/>
        </w:rPr>
        <w:t xml:space="preserve"> </w:t>
      </w:r>
      <w:r>
        <w:rPr>
          <w:rStyle w:val="FontStyle483"/>
          <w:spacing w:val="0"/>
        </w:rPr>
        <w:t>чего</w:t>
      </w:r>
      <w:r>
        <w:rPr>
          <w:rStyle w:val="FontStyle483"/>
        </w:rPr>
        <w:t xml:space="preserve">  </w:t>
      </w:r>
      <w:r>
        <w:rPr>
          <w:rStyle w:val="FontStyle483"/>
          <w:spacing w:val="0"/>
        </w:rPr>
        <w:t>уменьшается</w:t>
      </w:r>
      <w:r>
        <w:rPr>
          <w:rStyle w:val="FontStyle483"/>
        </w:rPr>
        <w:t xml:space="preserve">   </w:t>
      </w:r>
      <w:r>
        <w:rPr>
          <w:rStyle w:val="FontStyle483"/>
          <w:spacing w:val="0"/>
        </w:rPr>
        <w:t>амплитуда</w:t>
      </w:r>
      <w:r>
        <w:rPr>
          <w:rStyle w:val="FontStyle483"/>
        </w:rPr>
        <w:t xml:space="preserve">  </w:t>
      </w:r>
      <w:r>
        <w:rPr>
          <w:rStyle w:val="FontStyle483"/>
          <w:spacing w:val="0"/>
        </w:rPr>
        <w:t>стабилограммы</w:t>
      </w:r>
      <w:r>
        <w:rPr>
          <w:rStyle w:val="FontStyle483"/>
        </w:rPr>
        <w:t xml:space="preserve"> </w:t>
      </w:r>
      <w:r>
        <w:rPr>
          <w:rStyle w:val="FontStyle483"/>
          <w:spacing w:val="0"/>
        </w:rPr>
        <w:t>и почти</w:t>
      </w:r>
      <w:r>
        <w:rPr>
          <w:rStyle w:val="FontStyle483"/>
        </w:rPr>
        <w:t xml:space="preserve"> </w:t>
      </w:r>
      <w:r>
        <w:rPr>
          <w:rStyle w:val="FontStyle483"/>
          <w:spacing w:val="0"/>
        </w:rPr>
        <w:t>прекращаются</w:t>
      </w:r>
      <w:r>
        <w:rPr>
          <w:rStyle w:val="FontStyle483"/>
        </w:rPr>
        <w:t xml:space="preserve"> </w:t>
      </w:r>
      <w:r>
        <w:rPr>
          <w:rStyle w:val="FontStyle483"/>
          <w:spacing w:val="0"/>
        </w:rPr>
        <w:t>движения</w:t>
      </w:r>
      <w:r>
        <w:rPr>
          <w:rStyle w:val="FontStyle483"/>
        </w:rPr>
        <w:t xml:space="preserve">  </w:t>
      </w:r>
      <w:r>
        <w:rPr>
          <w:rStyle w:val="FontStyle483"/>
          <w:spacing w:val="0"/>
        </w:rPr>
        <w:t>конца</w:t>
      </w:r>
      <w:r>
        <w:rPr>
          <w:rStyle w:val="FontStyle483"/>
        </w:rPr>
        <w:t xml:space="preserve"> </w:t>
      </w:r>
      <w:r>
        <w:rPr>
          <w:rStyle w:val="FontStyle483"/>
          <w:spacing w:val="0"/>
        </w:rPr>
        <w:t>ствола</w:t>
      </w:r>
      <w:r>
        <w:rPr>
          <w:rStyle w:val="FontStyle483"/>
        </w:rPr>
        <w:t xml:space="preserve"> </w:t>
      </w:r>
      <w:r>
        <w:rPr>
          <w:rStyle w:val="FontStyle483"/>
          <w:spacing w:val="0"/>
        </w:rPr>
        <w:t>оружия. Поэтому</w:t>
      </w:r>
      <w:r>
        <w:rPr>
          <w:rStyle w:val="FontStyle483"/>
        </w:rPr>
        <w:t xml:space="preserve"> </w:t>
      </w:r>
      <w:r>
        <w:rPr>
          <w:rStyle w:val="FontStyle483"/>
          <w:spacing w:val="0"/>
        </w:rPr>
        <w:t>концентрация</w:t>
      </w:r>
      <w:r>
        <w:rPr>
          <w:rStyle w:val="FontStyle483"/>
        </w:rPr>
        <w:t xml:space="preserve"> </w:t>
      </w:r>
      <w:r>
        <w:rPr>
          <w:rStyle w:val="FontStyle483"/>
          <w:spacing w:val="0"/>
        </w:rPr>
        <w:t>внимания</w:t>
      </w:r>
      <w:r>
        <w:rPr>
          <w:rStyle w:val="FontStyle483"/>
        </w:rPr>
        <w:t xml:space="preserve"> </w:t>
      </w:r>
      <w:r>
        <w:rPr>
          <w:rStyle w:val="FontStyle483"/>
          <w:spacing w:val="0"/>
        </w:rPr>
        <w:t>стрелка</w:t>
      </w:r>
      <w:r>
        <w:rPr>
          <w:rStyle w:val="FontStyle483"/>
        </w:rPr>
        <w:t xml:space="preserve"> </w:t>
      </w:r>
      <w:r>
        <w:rPr>
          <w:rStyle w:val="FontStyle483"/>
          <w:spacing w:val="0"/>
        </w:rPr>
        <w:t>на</w:t>
      </w:r>
      <w:r>
        <w:rPr>
          <w:rStyle w:val="FontStyle483"/>
        </w:rPr>
        <w:t xml:space="preserve"> </w:t>
      </w:r>
      <w:r>
        <w:rPr>
          <w:rStyle w:val="FontStyle483"/>
          <w:spacing w:val="0"/>
        </w:rPr>
        <w:t>закреплении голеностопных</w:t>
      </w:r>
      <w:r>
        <w:rPr>
          <w:rStyle w:val="FontStyle483"/>
        </w:rPr>
        <w:t xml:space="preserve"> </w:t>
      </w:r>
      <w:r>
        <w:rPr>
          <w:rStyle w:val="FontStyle483"/>
          <w:spacing w:val="0"/>
        </w:rPr>
        <w:t>суставов,</w:t>
      </w:r>
      <w:r>
        <w:rPr>
          <w:rStyle w:val="FontStyle483"/>
        </w:rPr>
        <w:t xml:space="preserve"> </w:t>
      </w:r>
      <w:r>
        <w:rPr>
          <w:rStyle w:val="FontStyle483"/>
          <w:spacing w:val="0"/>
        </w:rPr>
        <w:t>ведущем</w:t>
      </w:r>
      <w:r>
        <w:rPr>
          <w:rStyle w:val="FontStyle483"/>
        </w:rPr>
        <w:t xml:space="preserve"> </w:t>
      </w:r>
      <w:r>
        <w:rPr>
          <w:rStyle w:val="FontStyle483"/>
          <w:spacing w:val="0"/>
        </w:rPr>
        <w:t>к</w:t>
      </w:r>
      <w:r>
        <w:rPr>
          <w:rStyle w:val="FontStyle483"/>
        </w:rPr>
        <w:t xml:space="preserve"> </w:t>
      </w:r>
      <w:r>
        <w:rPr>
          <w:rStyle w:val="FontStyle483"/>
          <w:spacing w:val="0"/>
        </w:rPr>
        <w:t>повышению</w:t>
      </w:r>
      <w:r>
        <w:rPr>
          <w:rStyle w:val="FontStyle483"/>
        </w:rPr>
        <w:t xml:space="preserve"> </w:t>
      </w:r>
      <w:r>
        <w:rPr>
          <w:rStyle w:val="FontStyle483"/>
          <w:spacing w:val="0"/>
        </w:rPr>
        <w:t>устойчи</w:t>
      </w:r>
      <w:r>
        <w:rPr>
          <w:rStyle w:val="FontStyle483"/>
          <w:spacing w:val="0"/>
        </w:rPr>
        <w:softHyphen/>
        <w:t>вости</w:t>
      </w:r>
      <w:r>
        <w:rPr>
          <w:rStyle w:val="FontStyle483"/>
        </w:rPr>
        <w:t xml:space="preserve"> </w:t>
      </w:r>
      <w:r>
        <w:rPr>
          <w:rStyle w:val="FontStyle483"/>
          <w:spacing w:val="0"/>
        </w:rPr>
        <w:t>ног</w:t>
      </w:r>
      <w:r>
        <w:rPr>
          <w:rStyle w:val="FontStyle483"/>
        </w:rPr>
        <w:t xml:space="preserve"> </w:t>
      </w:r>
      <w:r>
        <w:rPr>
          <w:rStyle w:val="FontStyle483"/>
          <w:spacing w:val="0"/>
        </w:rPr>
        <w:t>и</w:t>
      </w:r>
      <w:r>
        <w:rPr>
          <w:rStyle w:val="FontStyle483"/>
        </w:rPr>
        <w:t xml:space="preserve"> </w:t>
      </w:r>
      <w:r>
        <w:rPr>
          <w:rStyle w:val="FontStyle483"/>
          <w:spacing w:val="0"/>
        </w:rPr>
        <w:t>корпуса,</w:t>
      </w:r>
      <w:r>
        <w:rPr>
          <w:rStyle w:val="FontStyle483"/>
        </w:rPr>
        <w:t xml:space="preserve"> </w:t>
      </w:r>
      <w:r>
        <w:rPr>
          <w:rStyle w:val="FontStyle483"/>
          <w:spacing w:val="0"/>
        </w:rPr>
        <w:t>обусловливает</w:t>
      </w:r>
      <w:r>
        <w:rPr>
          <w:rStyle w:val="FontStyle483"/>
        </w:rPr>
        <w:t xml:space="preserve"> </w:t>
      </w:r>
      <w:r>
        <w:rPr>
          <w:rStyle w:val="FontStyle483"/>
          <w:spacing w:val="0"/>
        </w:rPr>
        <w:t>улучшение</w:t>
      </w:r>
      <w:r>
        <w:rPr>
          <w:rStyle w:val="FontStyle483"/>
        </w:rPr>
        <w:t xml:space="preserve"> </w:t>
      </w:r>
      <w:r>
        <w:rPr>
          <w:rStyle w:val="FontStyle483"/>
          <w:spacing w:val="0"/>
        </w:rPr>
        <w:t>результа</w:t>
      </w:r>
      <w:r>
        <w:rPr>
          <w:rStyle w:val="FontStyle483"/>
          <w:spacing w:val="0"/>
        </w:rPr>
        <w:softHyphen/>
        <w:t>та</w:t>
      </w:r>
      <w:r>
        <w:rPr>
          <w:rStyle w:val="FontStyle483"/>
        </w:rPr>
        <w:t xml:space="preserve"> </w:t>
      </w:r>
      <w:r>
        <w:rPr>
          <w:rStyle w:val="FontStyle483"/>
          <w:spacing w:val="0"/>
        </w:rPr>
        <w:t>стрельбы</w:t>
      </w:r>
      <w:r>
        <w:rPr>
          <w:rStyle w:val="FontStyle483"/>
        </w:rPr>
        <w:t xml:space="preserve"> </w:t>
      </w:r>
      <w:r>
        <w:rPr>
          <w:rStyle w:val="FontStyle483"/>
          <w:spacing w:val="0"/>
        </w:rPr>
        <w:t>(А.</w:t>
      </w:r>
      <w:r>
        <w:rPr>
          <w:rStyle w:val="FontStyle483"/>
        </w:rPr>
        <w:t xml:space="preserve"> </w:t>
      </w:r>
      <w:r>
        <w:rPr>
          <w:rStyle w:val="FontStyle483"/>
          <w:spacing w:val="0"/>
        </w:rPr>
        <w:t>Я.</w:t>
      </w:r>
      <w:r>
        <w:rPr>
          <w:rStyle w:val="FontStyle483"/>
        </w:rPr>
        <w:t xml:space="preserve"> </w:t>
      </w:r>
      <w:r>
        <w:rPr>
          <w:rStyle w:val="FontStyle483"/>
          <w:spacing w:val="0"/>
        </w:rPr>
        <w:t>Корх,</w:t>
      </w:r>
      <w:r>
        <w:rPr>
          <w:rStyle w:val="FontStyle483"/>
        </w:rPr>
        <w:t xml:space="preserve"> </w:t>
      </w:r>
      <w:r>
        <w:rPr>
          <w:rStyle w:val="FontStyle483"/>
          <w:spacing w:val="0"/>
        </w:rPr>
        <w:t>1965).</w:t>
      </w:r>
    </w:p>
    <w:p w:rsidR="00D57188" w:rsidRDefault="001C5317">
      <w:pPr>
        <w:pStyle w:val="Style83"/>
        <w:widowControl/>
        <w:spacing w:line="206" w:lineRule="exact"/>
        <w:ind w:firstLine="254"/>
        <w:rPr>
          <w:rStyle w:val="FontStyle483"/>
          <w:spacing w:val="0"/>
        </w:rPr>
      </w:pPr>
      <w:r>
        <w:rPr>
          <w:rStyle w:val="FontStyle483"/>
          <w:spacing w:val="0"/>
        </w:rPr>
        <w:t>Наряду</w:t>
      </w:r>
      <w:r>
        <w:rPr>
          <w:rStyle w:val="FontStyle483"/>
        </w:rPr>
        <w:t xml:space="preserve"> </w:t>
      </w:r>
      <w:r>
        <w:rPr>
          <w:rStyle w:val="FontStyle483"/>
          <w:spacing w:val="0"/>
        </w:rPr>
        <w:t>с</w:t>
      </w:r>
      <w:r>
        <w:rPr>
          <w:rStyle w:val="FontStyle483"/>
        </w:rPr>
        <w:t xml:space="preserve"> </w:t>
      </w:r>
      <w:r>
        <w:rPr>
          <w:rStyle w:val="FontStyle483"/>
          <w:spacing w:val="0"/>
        </w:rPr>
        <w:t>регулирующей</w:t>
      </w:r>
      <w:r>
        <w:rPr>
          <w:rStyle w:val="FontStyle483"/>
        </w:rPr>
        <w:t xml:space="preserve"> </w:t>
      </w:r>
      <w:r>
        <w:rPr>
          <w:rStyle w:val="FontStyle483"/>
          <w:spacing w:val="0"/>
        </w:rPr>
        <w:t>ролью</w:t>
      </w:r>
      <w:r>
        <w:rPr>
          <w:rStyle w:val="FontStyle483"/>
        </w:rPr>
        <w:t xml:space="preserve"> </w:t>
      </w:r>
      <w:r>
        <w:rPr>
          <w:rStyle w:val="FontStyle483"/>
          <w:spacing w:val="0"/>
        </w:rPr>
        <w:t>стопы</w:t>
      </w:r>
      <w:r>
        <w:rPr>
          <w:rStyle w:val="FontStyle483"/>
        </w:rPr>
        <w:t xml:space="preserve"> </w:t>
      </w:r>
      <w:r>
        <w:rPr>
          <w:rStyle w:val="FontStyle483"/>
          <w:spacing w:val="0"/>
        </w:rPr>
        <w:t>при</w:t>
      </w:r>
      <w:r>
        <w:rPr>
          <w:rStyle w:val="FontStyle483"/>
        </w:rPr>
        <w:t xml:space="preserve"> </w:t>
      </w:r>
      <w:r>
        <w:rPr>
          <w:rStyle w:val="FontStyle483"/>
          <w:spacing w:val="0"/>
        </w:rPr>
        <w:t>сохране</w:t>
      </w:r>
      <w:r>
        <w:rPr>
          <w:rStyle w:val="FontStyle483"/>
          <w:spacing w:val="0"/>
        </w:rPr>
        <w:softHyphen/>
        <w:t>нии</w:t>
      </w:r>
      <w:r>
        <w:rPr>
          <w:rStyle w:val="FontStyle483"/>
        </w:rPr>
        <w:t xml:space="preserve"> </w:t>
      </w:r>
      <w:r>
        <w:rPr>
          <w:rStyle w:val="FontStyle483"/>
          <w:spacing w:val="0"/>
        </w:rPr>
        <w:t>равновесия</w:t>
      </w:r>
      <w:r>
        <w:rPr>
          <w:rStyle w:val="FontStyle483"/>
        </w:rPr>
        <w:t xml:space="preserve"> </w:t>
      </w:r>
      <w:r>
        <w:rPr>
          <w:rStyle w:val="FontStyle483"/>
          <w:spacing w:val="0"/>
        </w:rPr>
        <w:t>в</w:t>
      </w:r>
      <w:r>
        <w:rPr>
          <w:rStyle w:val="FontStyle483"/>
        </w:rPr>
        <w:t xml:space="preserve"> </w:t>
      </w:r>
      <w:r>
        <w:rPr>
          <w:rStyle w:val="FontStyle483"/>
          <w:spacing w:val="0"/>
        </w:rPr>
        <w:t>вертикальной</w:t>
      </w:r>
      <w:r>
        <w:rPr>
          <w:rStyle w:val="FontStyle483"/>
        </w:rPr>
        <w:t xml:space="preserve"> </w:t>
      </w:r>
      <w:r>
        <w:rPr>
          <w:rStyle w:val="FontStyle483"/>
          <w:spacing w:val="0"/>
        </w:rPr>
        <w:t>стойке</w:t>
      </w:r>
      <w:r>
        <w:rPr>
          <w:rStyle w:val="FontStyle483"/>
        </w:rPr>
        <w:t xml:space="preserve"> </w:t>
      </w:r>
      <w:r>
        <w:rPr>
          <w:rStyle w:val="FontStyle483"/>
          <w:spacing w:val="0"/>
        </w:rPr>
        <w:t>важное</w:t>
      </w:r>
      <w:r>
        <w:rPr>
          <w:rStyle w:val="FontStyle483"/>
        </w:rPr>
        <w:t xml:space="preserve"> </w:t>
      </w:r>
      <w:r>
        <w:rPr>
          <w:rStyle w:val="FontStyle483"/>
          <w:spacing w:val="0"/>
        </w:rPr>
        <w:t>значение имеет</w:t>
      </w:r>
      <w:r>
        <w:rPr>
          <w:rStyle w:val="FontStyle483"/>
        </w:rPr>
        <w:t xml:space="preserve"> </w:t>
      </w:r>
      <w:r>
        <w:rPr>
          <w:rStyle w:val="FontStyle483"/>
          <w:spacing w:val="0"/>
        </w:rPr>
        <w:t>и</w:t>
      </w:r>
      <w:r>
        <w:rPr>
          <w:rStyle w:val="FontStyle483"/>
        </w:rPr>
        <w:t xml:space="preserve"> </w:t>
      </w:r>
      <w:r>
        <w:rPr>
          <w:rStyle w:val="FontStyle483"/>
          <w:spacing w:val="0"/>
        </w:rPr>
        <w:t>фиксация</w:t>
      </w:r>
      <w:r>
        <w:rPr>
          <w:rStyle w:val="FontStyle483"/>
        </w:rPr>
        <w:t xml:space="preserve"> </w:t>
      </w:r>
      <w:r>
        <w:rPr>
          <w:rStyle w:val="FontStyle483"/>
          <w:spacing w:val="0"/>
        </w:rPr>
        <w:lastRenderedPageBreak/>
        <w:t>вышерасположенных</w:t>
      </w:r>
      <w:r>
        <w:rPr>
          <w:rStyle w:val="FontStyle483"/>
        </w:rPr>
        <w:t xml:space="preserve"> </w:t>
      </w:r>
      <w:r>
        <w:rPr>
          <w:rStyle w:val="FontStyle483"/>
          <w:spacing w:val="0"/>
        </w:rPr>
        <w:t>суставов,</w:t>
      </w:r>
      <w:r>
        <w:rPr>
          <w:rStyle w:val="FontStyle483"/>
        </w:rPr>
        <w:t xml:space="preserve"> </w:t>
      </w:r>
      <w:r>
        <w:rPr>
          <w:rStyle w:val="FontStyle483"/>
          <w:spacing w:val="0"/>
        </w:rPr>
        <w:t>при</w:t>
      </w:r>
      <w:r>
        <w:rPr>
          <w:rStyle w:val="FontStyle483"/>
          <w:spacing w:val="0"/>
        </w:rPr>
        <w:softHyphen/>
        <w:t>дающая</w:t>
      </w:r>
      <w:r>
        <w:rPr>
          <w:rStyle w:val="FontStyle483"/>
        </w:rPr>
        <w:t xml:space="preserve"> </w:t>
      </w:r>
      <w:r>
        <w:rPr>
          <w:rStyle w:val="FontStyle483"/>
          <w:spacing w:val="0"/>
        </w:rPr>
        <w:t>жесткость</w:t>
      </w:r>
      <w:r>
        <w:rPr>
          <w:rStyle w:val="FontStyle483"/>
        </w:rPr>
        <w:t xml:space="preserve"> </w:t>
      </w:r>
      <w:r>
        <w:rPr>
          <w:rStyle w:val="FontStyle483"/>
          <w:spacing w:val="0"/>
        </w:rPr>
        <w:t>всей</w:t>
      </w:r>
      <w:r>
        <w:rPr>
          <w:rStyle w:val="FontStyle483"/>
        </w:rPr>
        <w:t xml:space="preserve"> </w:t>
      </w:r>
      <w:r>
        <w:rPr>
          <w:rStyle w:val="FontStyle483"/>
          <w:spacing w:val="0"/>
        </w:rPr>
        <w:t>многозвенной</w:t>
      </w:r>
      <w:r>
        <w:rPr>
          <w:rStyle w:val="FontStyle483"/>
        </w:rPr>
        <w:t xml:space="preserve"> </w:t>
      </w:r>
      <w:r>
        <w:rPr>
          <w:rStyle w:val="FontStyle483"/>
          <w:spacing w:val="0"/>
        </w:rPr>
        <w:t>системе</w:t>
      </w:r>
      <w:r>
        <w:rPr>
          <w:rStyle w:val="FontStyle483"/>
        </w:rPr>
        <w:t xml:space="preserve"> </w:t>
      </w:r>
      <w:r>
        <w:rPr>
          <w:rStyle w:val="FontStyle483"/>
          <w:spacing w:val="0"/>
        </w:rPr>
        <w:t>тела (М.</w:t>
      </w:r>
      <w:r>
        <w:rPr>
          <w:rStyle w:val="FontStyle483"/>
        </w:rPr>
        <w:t xml:space="preserve"> </w:t>
      </w:r>
      <w:r>
        <w:rPr>
          <w:rStyle w:val="FontStyle483"/>
          <w:spacing w:val="0"/>
          <w:lang w:val="en-US"/>
        </w:rPr>
        <w:t>Bownet</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1976).</w:t>
      </w:r>
      <w:r>
        <w:rPr>
          <w:rStyle w:val="FontStyle483"/>
        </w:rPr>
        <w:t xml:space="preserve"> </w:t>
      </w:r>
      <w:r>
        <w:rPr>
          <w:rStyle w:val="FontStyle483"/>
          <w:spacing w:val="0"/>
        </w:rPr>
        <w:t>Так,</w:t>
      </w:r>
      <w:r>
        <w:rPr>
          <w:rStyle w:val="FontStyle483"/>
        </w:rPr>
        <w:t xml:space="preserve"> </w:t>
      </w:r>
      <w:r>
        <w:rPr>
          <w:rStyle w:val="FontStyle483"/>
          <w:spacing w:val="0"/>
        </w:rPr>
        <w:t>при</w:t>
      </w:r>
      <w:r>
        <w:rPr>
          <w:rStyle w:val="FontStyle483"/>
        </w:rPr>
        <w:t xml:space="preserve"> </w:t>
      </w:r>
      <w:r>
        <w:rPr>
          <w:rStyle w:val="FontStyle483"/>
          <w:spacing w:val="0"/>
        </w:rPr>
        <w:t>выполнении</w:t>
      </w:r>
      <w:r>
        <w:rPr>
          <w:rStyle w:val="FontStyle483"/>
        </w:rPr>
        <w:t xml:space="preserve"> </w:t>
      </w:r>
      <w:r>
        <w:rPr>
          <w:rStyle w:val="FontStyle483"/>
          <w:spacing w:val="0"/>
        </w:rPr>
        <w:t>упраж</w:t>
      </w:r>
      <w:r>
        <w:rPr>
          <w:rStyle w:val="FontStyle483"/>
          <w:spacing w:val="0"/>
        </w:rPr>
        <w:softHyphen/>
        <w:t>нений</w:t>
      </w:r>
      <w:r>
        <w:rPr>
          <w:rStyle w:val="FontStyle483"/>
        </w:rPr>
        <w:t xml:space="preserve"> </w:t>
      </w:r>
      <w:r>
        <w:rPr>
          <w:rStyle w:val="FontStyle483"/>
          <w:spacing w:val="0"/>
        </w:rPr>
        <w:t>на</w:t>
      </w:r>
      <w:r>
        <w:rPr>
          <w:rStyle w:val="FontStyle483"/>
        </w:rPr>
        <w:t xml:space="preserve"> </w:t>
      </w:r>
      <w:r>
        <w:rPr>
          <w:rStyle w:val="FontStyle483"/>
          <w:spacing w:val="0"/>
        </w:rPr>
        <w:t>месте</w:t>
      </w:r>
      <w:r>
        <w:rPr>
          <w:rStyle w:val="FontStyle483"/>
        </w:rPr>
        <w:t xml:space="preserve"> </w:t>
      </w:r>
      <w:r>
        <w:rPr>
          <w:rStyle w:val="FontStyle483"/>
          <w:spacing w:val="0"/>
        </w:rPr>
        <w:t>существенную</w:t>
      </w:r>
      <w:r>
        <w:rPr>
          <w:rStyle w:val="FontStyle483"/>
        </w:rPr>
        <w:t xml:space="preserve"> </w:t>
      </w:r>
      <w:r>
        <w:rPr>
          <w:rStyle w:val="FontStyle483"/>
          <w:spacing w:val="0"/>
        </w:rPr>
        <w:t>роль</w:t>
      </w:r>
      <w:r>
        <w:rPr>
          <w:rStyle w:val="FontStyle483"/>
        </w:rPr>
        <w:t xml:space="preserve"> </w:t>
      </w:r>
      <w:r>
        <w:rPr>
          <w:rStyle w:val="FontStyle483"/>
          <w:spacing w:val="0"/>
        </w:rPr>
        <w:t>играет</w:t>
      </w:r>
      <w:r>
        <w:rPr>
          <w:rStyle w:val="FontStyle483"/>
        </w:rPr>
        <w:t xml:space="preserve"> </w:t>
      </w:r>
      <w:r>
        <w:rPr>
          <w:rStyle w:val="FontStyle483"/>
          <w:spacing w:val="0"/>
        </w:rPr>
        <w:t>умение</w:t>
      </w:r>
      <w:r>
        <w:rPr>
          <w:rStyle w:val="FontStyle483"/>
        </w:rPr>
        <w:t xml:space="preserve"> </w:t>
      </w:r>
      <w:r>
        <w:rPr>
          <w:rStyle w:val="FontStyle483"/>
          <w:spacing w:val="0"/>
        </w:rPr>
        <w:t>гимнас</w:t>
      </w:r>
      <w:r>
        <w:rPr>
          <w:rStyle w:val="FontStyle483"/>
          <w:spacing w:val="0"/>
        </w:rPr>
        <w:softHyphen/>
        <w:t>ток</w:t>
      </w:r>
      <w:r>
        <w:rPr>
          <w:rStyle w:val="FontStyle483"/>
        </w:rPr>
        <w:t xml:space="preserve"> </w:t>
      </w:r>
      <w:r>
        <w:rPr>
          <w:rStyle w:val="FontStyle483"/>
          <w:spacing w:val="0"/>
        </w:rPr>
        <w:t>сохранять</w:t>
      </w:r>
      <w:r>
        <w:rPr>
          <w:rStyle w:val="FontStyle483"/>
        </w:rPr>
        <w:t xml:space="preserve"> </w:t>
      </w:r>
      <w:r>
        <w:rPr>
          <w:rStyle w:val="FontStyle483"/>
          <w:spacing w:val="0"/>
        </w:rPr>
        <w:t>рациональную</w:t>
      </w:r>
      <w:r>
        <w:rPr>
          <w:rStyle w:val="FontStyle483"/>
        </w:rPr>
        <w:t xml:space="preserve"> </w:t>
      </w:r>
      <w:r>
        <w:rPr>
          <w:rStyle w:val="FontStyle483"/>
          <w:spacing w:val="0"/>
        </w:rPr>
        <w:t>осанку,</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производить балансирование</w:t>
      </w:r>
      <w:r>
        <w:rPr>
          <w:rStyle w:val="FontStyle483"/>
        </w:rPr>
        <w:t xml:space="preserve"> </w:t>
      </w:r>
      <w:r>
        <w:rPr>
          <w:rStyle w:val="FontStyle483"/>
          <w:spacing w:val="0"/>
        </w:rPr>
        <w:t>в</w:t>
      </w:r>
      <w:r>
        <w:rPr>
          <w:rStyle w:val="FontStyle483"/>
        </w:rPr>
        <w:t xml:space="preserve"> </w:t>
      </w:r>
      <w:r>
        <w:rPr>
          <w:rStyle w:val="FontStyle483"/>
          <w:spacing w:val="0"/>
        </w:rPr>
        <w:t>голеностопных</w:t>
      </w:r>
      <w:r>
        <w:rPr>
          <w:rStyle w:val="FontStyle483"/>
        </w:rPr>
        <w:t xml:space="preserve"> </w:t>
      </w:r>
      <w:r>
        <w:rPr>
          <w:rStyle w:val="FontStyle483"/>
          <w:spacing w:val="0"/>
        </w:rPr>
        <w:t>суставах,</w:t>
      </w:r>
      <w:r>
        <w:rPr>
          <w:rStyle w:val="FontStyle483"/>
        </w:rPr>
        <w:t xml:space="preserve"> </w:t>
      </w:r>
      <w:r>
        <w:rPr>
          <w:rStyle w:val="FontStyle483"/>
          <w:spacing w:val="0"/>
        </w:rPr>
        <w:t>не</w:t>
      </w:r>
      <w:r>
        <w:rPr>
          <w:rStyle w:val="FontStyle483"/>
        </w:rPr>
        <w:t xml:space="preserve"> </w:t>
      </w:r>
      <w:r>
        <w:rPr>
          <w:rStyle w:val="FontStyle483"/>
          <w:spacing w:val="0"/>
        </w:rPr>
        <w:t>изменяя положения</w:t>
      </w:r>
      <w:r>
        <w:rPr>
          <w:rStyle w:val="FontStyle483"/>
        </w:rPr>
        <w:t xml:space="preserve"> </w:t>
      </w:r>
      <w:r>
        <w:rPr>
          <w:rStyle w:val="FontStyle483"/>
          <w:spacing w:val="0"/>
        </w:rPr>
        <w:t>всего</w:t>
      </w:r>
      <w:r>
        <w:rPr>
          <w:rStyle w:val="FontStyle483"/>
        </w:rPr>
        <w:t xml:space="preserve"> </w:t>
      </w:r>
      <w:r>
        <w:rPr>
          <w:rStyle w:val="FontStyle483"/>
          <w:spacing w:val="0"/>
        </w:rPr>
        <w:t>тела</w:t>
      </w:r>
      <w:r>
        <w:rPr>
          <w:rStyle w:val="FontStyle483"/>
        </w:rPr>
        <w:t xml:space="preserve"> </w:t>
      </w:r>
      <w:r>
        <w:rPr>
          <w:rStyle w:val="FontStyle483"/>
          <w:spacing w:val="0"/>
        </w:rPr>
        <w:t>(И.</w:t>
      </w:r>
      <w:r>
        <w:rPr>
          <w:rStyle w:val="FontStyle483"/>
        </w:rPr>
        <w:t xml:space="preserve"> </w:t>
      </w:r>
      <w:r>
        <w:rPr>
          <w:rStyle w:val="FontStyle483"/>
          <w:spacing w:val="0"/>
        </w:rPr>
        <w:t>И.</w:t>
      </w:r>
      <w:r>
        <w:rPr>
          <w:rStyle w:val="FontStyle483"/>
        </w:rPr>
        <w:t xml:space="preserve"> </w:t>
      </w:r>
      <w:r>
        <w:rPr>
          <w:rStyle w:val="FontStyle483"/>
          <w:spacing w:val="0"/>
        </w:rPr>
        <w:t>Розен,</w:t>
      </w:r>
      <w:r>
        <w:rPr>
          <w:rStyle w:val="FontStyle483"/>
        </w:rPr>
        <w:t xml:space="preserve"> </w:t>
      </w:r>
      <w:r>
        <w:rPr>
          <w:rStyle w:val="FontStyle483"/>
          <w:spacing w:val="0"/>
        </w:rPr>
        <w:t>1971).</w:t>
      </w:r>
      <w:r>
        <w:rPr>
          <w:rStyle w:val="FontStyle483"/>
        </w:rPr>
        <w:t xml:space="preserve"> </w:t>
      </w:r>
      <w:r>
        <w:rPr>
          <w:rStyle w:val="FontStyle483"/>
          <w:spacing w:val="0"/>
        </w:rPr>
        <w:t>Точно</w:t>
      </w:r>
      <w:r>
        <w:rPr>
          <w:rStyle w:val="FontStyle483"/>
        </w:rPr>
        <w:t xml:space="preserve"> </w:t>
      </w:r>
      <w:r>
        <w:rPr>
          <w:rStyle w:val="FontStyle483"/>
          <w:spacing w:val="0"/>
        </w:rPr>
        <w:t>так</w:t>
      </w:r>
      <w:r>
        <w:rPr>
          <w:rStyle w:val="FontStyle483"/>
        </w:rPr>
        <w:t xml:space="preserve"> </w:t>
      </w:r>
      <w:r>
        <w:rPr>
          <w:rStyle w:val="FontStyle483"/>
          <w:spacing w:val="0"/>
        </w:rPr>
        <w:t>же биоэлектрическая</w:t>
      </w:r>
      <w:r>
        <w:rPr>
          <w:rStyle w:val="FontStyle483"/>
        </w:rPr>
        <w:t xml:space="preserve"> </w:t>
      </w:r>
      <w:r>
        <w:rPr>
          <w:rStyle w:val="FontStyle483"/>
          <w:spacing w:val="0"/>
        </w:rPr>
        <w:t>активность</w:t>
      </w:r>
      <w:r>
        <w:rPr>
          <w:rStyle w:val="FontStyle483"/>
        </w:rPr>
        <w:t xml:space="preserve"> </w:t>
      </w:r>
      <w:r>
        <w:rPr>
          <w:rStyle w:val="FontStyle483"/>
          <w:spacing w:val="0"/>
        </w:rPr>
        <w:t>мышц</w:t>
      </w:r>
      <w:r>
        <w:rPr>
          <w:rStyle w:val="FontStyle483"/>
        </w:rPr>
        <w:t xml:space="preserve"> </w:t>
      </w:r>
      <w:r>
        <w:rPr>
          <w:rStyle w:val="FontStyle483"/>
          <w:spacing w:val="0"/>
        </w:rPr>
        <w:t>у</w:t>
      </w:r>
      <w:r>
        <w:rPr>
          <w:rStyle w:val="FontStyle483"/>
        </w:rPr>
        <w:t xml:space="preserve"> </w:t>
      </w:r>
      <w:r>
        <w:rPr>
          <w:rStyle w:val="FontStyle483"/>
          <w:spacing w:val="0"/>
        </w:rPr>
        <w:t>нижнего</w:t>
      </w:r>
      <w:r>
        <w:rPr>
          <w:rStyle w:val="FontStyle483"/>
        </w:rPr>
        <w:t xml:space="preserve"> </w:t>
      </w:r>
      <w:r>
        <w:rPr>
          <w:rStyle w:val="FontStyle483"/>
          <w:spacing w:val="0"/>
        </w:rPr>
        <w:t>акробата при</w:t>
      </w:r>
      <w:r>
        <w:rPr>
          <w:rStyle w:val="FontStyle483"/>
        </w:rPr>
        <w:t xml:space="preserve"> </w:t>
      </w:r>
      <w:r>
        <w:rPr>
          <w:rStyle w:val="FontStyle483"/>
          <w:spacing w:val="0"/>
        </w:rPr>
        <w:t>удержании</w:t>
      </w:r>
      <w:r>
        <w:rPr>
          <w:rStyle w:val="FontStyle483"/>
        </w:rPr>
        <w:t xml:space="preserve"> </w:t>
      </w:r>
      <w:r>
        <w:rPr>
          <w:rStyle w:val="FontStyle483"/>
          <w:spacing w:val="0"/>
        </w:rPr>
        <w:t>в</w:t>
      </w:r>
      <w:r>
        <w:rPr>
          <w:rStyle w:val="FontStyle483"/>
        </w:rPr>
        <w:t xml:space="preserve"> </w:t>
      </w:r>
      <w:r>
        <w:rPr>
          <w:rStyle w:val="FontStyle483"/>
          <w:spacing w:val="0"/>
        </w:rPr>
        <w:t>стойке</w:t>
      </w:r>
      <w:r>
        <w:rPr>
          <w:rStyle w:val="FontStyle483"/>
        </w:rPr>
        <w:t xml:space="preserve"> </w:t>
      </w:r>
      <w:r>
        <w:rPr>
          <w:rStyle w:val="FontStyle483"/>
          <w:spacing w:val="0"/>
        </w:rPr>
        <w:t>на</w:t>
      </w:r>
      <w:r>
        <w:rPr>
          <w:rStyle w:val="FontStyle483"/>
        </w:rPr>
        <w:t xml:space="preserve"> </w:t>
      </w:r>
      <w:r>
        <w:rPr>
          <w:rStyle w:val="FontStyle483"/>
          <w:spacing w:val="0"/>
        </w:rPr>
        <w:t>кистях</w:t>
      </w:r>
      <w:r>
        <w:rPr>
          <w:rStyle w:val="FontStyle483"/>
        </w:rPr>
        <w:t xml:space="preserve"> </w:t>
      </w:r>
      <w:r>
        <w:rPr>
          <w:rStyle w:val="FontStyle483"/>
          <w:spacing w:val="0"/>
        </w:rPr>
        <w:t>манекена</w:t>
      </w:r>
      <w:r>
        <w:rPr>
          <w:rStyle w:val="FontStyle483"/>
        </w:rPr>
        <w:t xml:space="preserve"> </w:t>
      </w:r>
      <w:r>
        <w:rPr>
          <w:rStyle w:val="FontStyle483"/>
          <w:spacing w:val="0"/>
        </w:rPr>
        <w:t>жесткой конструкции</w:t>
      </w:r>
      <w:r>
        <w:rPr>
          <w:rStyle w:val="FontStyle483"/>
        </w:rPr>
        <w:t xml:space="preserve"> </w:t>
      </w:r>
      <w:r>
        <w:rPr>
          <w:rStyle w:val="FontStyle483"/>
          <w:spacing w:val="0"/>
        </w:rPr>
        <w:t>значительно</w:t>
      </w:r>
      <w:r>
        <w:rPr>
          <w:rStyle w:val="FontStyle483"/>
        </w:rPr>
        <w:t xml:space="preserve"> </w:t>
      </w:r>
      <w:r>
        <w:rPr>
          <w:rStyle w:val="FontStyle483"/>
          <w:spacing w:val="0"/>
        </w:rPr>
        <w:t>меньше,</w:t>
      </w:r>
      <w:r>
        <w:rPr>
          <w:rStyle w:val="FontStyle483"/>
        </w:rPr>
        <w:t xml:space="preserve"> </w:t>
      </w:r>
      <w:r>
        <w:rPr>
          <w:rStyle w:val="FontStyle483"/>
          <w:spacing w:val="0"/>
        </w:rPr>
        <w:t>чем</w:t>
      </w:r>
      <w:r>
        <w:rPr>
          <w:rStyle w:val="FontStyle483"/>
        </w:rPr>
        <w:t xml:space="preserve"> </w:t>
      </w:r>
      <w:r>
        <w:rPr>
          <w:rStyle w:val="FontStyle483"/>
          <w:spacing w:val="0"/>
        </w:rPr>
        <w:t>при</w:t>
      </w:r>
      <w:r>
        <w:rPr>
          <w:rStyle w:val="FontStyle483"/>
        </w:rPr>
        <w:t xml:space="preserve"> </w:t>
      </w:r>
      <w:r>
        <w:rPr>
          <w:rStyle w:val="FontStyle483"/>
          <w:spacing w:val="0"/>
        </w:rPr>
        <w:t>удержании партнера</w:t>
      </w:r>
      <w:r>
        <w:rPr>
          <w:rStyle w:val="FontStyle483"/>
        </w:rPr>
        <w:t xml:space="preserve"> </w:t>
      </w:r>
      <w:r>
        <w:rPr>
          <w:rStyle w:val="FontStyle483"/>
          <w:spacing w:val="0"/>
        </w:rPr>
        <w:t>(Б.</w:t>
      </w:r>
      <w:r>
        <w:rPr>
          <w:rStyle w:val="FontStyle483"/>
        </w:rPr>
        <w:t xml:space="preserve"> </w:t>
      </w:r>
      <w:r>
        <w:rPr>
          <w:rStyle w:val="FontStyle483"/>
          <w:spacing w:val="0"/>
        </w:rPr>
        <w:t>А.</w:t>
      </w:r>
      <w:r>
        <w:rPr>
          <w:rStyle w:val="FontStyle483"/>
        </w:rPr>
        <w:t xml:space="preserve"> </w:t>
      </w:r>
      <w:r>
        <w:rPr>
          <w:rStyle w:val="FontStyle483"/>
          <w:spacing w:val="0"/>
        </w:rPr>
        <w:t>Нариманов,</w:t>
      </w:r>
      <w:r>
        <w:rPr>
          <w:rStyle w:val="FontStyle483"/>
        </w:rPr>
        <w:t xml:space="preserve"> </w:t>
      </w:r>
      <w:r>
        <w:rPr>
          <w:rStyle w:val="FontStyle483"/>
          <w:spacing w:val="0"/>
        </w:rPr>
        <w:t>1981).</w:t>
      </w:r>
    </w:p>
    <w:p w:rsidR="00D57188" w:rsidRDefault="001C5317">
      <w:pPr>
        <w:pStyle w:val="Style83"/>
        <w:widowControl/>
        <w:spacing w:line="206" w:lineRule="exact"/>
        <w:ind w:firstLine="259"/>
        <w:rPr>
          <w:rStyle w:val="FontStyle483"/>
          <w:spacing w:val="0"/>
        </w:rPr>
      </w:pPr>
      <w:r>
        <w:rPr>
          <w:rStyle w:val="FontStyle483"/>
          <w:spacing w:val="0"/>
        </w:rPr>
        <w:t>При</w:t>
      </w:r>
      <w:r>
        <w:rPr>
          <w:rStyle w:val="FontStyle483"/>
        </w:rPr>
        <w:t xml:space="preserve"> </w:t>
      </w:r>
      <w:r>
        <w:rPr>
          <w:rStyle w:val="FontStyle483"/>
          <w:spacing w:val="0"/>
        </w:rPr>
        <w:t>совершенствовании</w:t>
      </w:r>
      <w:r>
        <w:rPr>
          <w:rStyle w:val="FontStyle483"/>
        </w:rPr>
        <w:t xml:space="preserve"> </w:t>
      </w:r>
      <w:r>
        <w:rPr>
          <w:rStyle w:val="FontStyle483"/>
          <w:spacing w:val="0"/>
        </w:rPr>
        <w:t>позной</w:t>
      </w:r>
      <w:r>
        <w:rPr>
          <w:rStyle w:val="FontStyle483"/>
        </w:rPr>
        <w:t xml:space="preserve"> </w:t>
      </w:r>
      <w:r>
        <w:rPr>
          <w:rStyle w:val="FontStyle483"/>
          <w:spacing w:val="0"/>
        </w:rPr>
        <w:t>устойчивости</w:t>
      </w:r>
      <w:r>
        <w:rPr>
          <w:rStyle w:val="FontStyle483"/>
        </w:rPr>
        <w:t xml:space="preserve"> </w:t>
      </w:r>
      <w:r>
        <w:rPr>
          <w:rStyle w:val="FontStyle483"/>
          <w:spacing w:val="0"/>
        </w:rPr>
        <w:t>просле</w:t>
      </w:r>
      <w:r>
        <w:rPr>
          <w:rStyle w:val="FontStyle483"/>
          <w:spacing w:val="0"/>
        </w:rPr>
        <w:softHyphen/>
        <w:t>живаются</w:t>
      </w:r>
      <w:r>
        <w:rPr>
          <w:rStyle w:val="FontStyle483"/>
        </w:rPr>
        <w:t xml:space="preserve"> </w:t>
      </w:r>
      <w:r>
        <w:rPr>
          <w:rStyle w:val="FontStyle483"/>
          <w:spacing w:val="0"/>
        </w:rPr>
        <w:t>общие</w:t>
      </w:r>
      <w:r>
        <w:rPr>
          <w:rStyle w:val="FontStyle483"/>
        </w:rPr>
        <w:t xml:space="preserve"> </w:t>
      </w:r>
      <w:r>
        <w:rPr>
          <w:rStyle w:val="FontStyle483"/>
          <w:spacing w:val="0"/>
        </w:rPr>
        <w:t>черты</w:t>
      </w:r>
      <w:r>
        <w:rPr>
          <w:rStyle w:val="FontStyle483"/>
        </w:rPr>
        <w:t xml:space="preserve"> </w:t>
      </w:r>
      <w:r>
        <w:rPr>
          <w:rStyle w:val="FontStyle483"/>
          <w:spacing w:val="0"/>
        </w:rPr>
        <w:t>и</w:t>
      </w:r>
      <w:r>
        <w:rPr>
          <w:rStyle w:val="FontStyle483"/>
        </w:rPr>
        <w:t xml:space="preserve"> </w:t>
      </w:r>
      <w:r>
        <w:rPr>
          <w:rStyle w:val="FontStyle483"/>
          <w:spacing w:val="0"/>
        </w:rPr>
        <w:t>специфические</w:t>
      </w:r>
      <w:r>
        <w:rPr>
          <w:rStyle w:val="FontStyle483"/>
        </w:rPr>
        <w:t xml:space="preserve"> </w:t>
      </w:r>
      <w:r>
        <w:rPr>
          <w:rStyle w:val="FontStyle483"/>
          <w:spacing w:val="0"/>
        </w:rPr>
        <w:t>различия</w:t>
      </w:r>
      <w:r>
        <w:rPr>
          <w:rStyle w:val="FontStyle483"/>
        </w:rPr>
        <w:t xml:space="preserve"> </w:t>
      </w:r>
      <w:r>
        <w:rPr>
          <w:rStyle w:val="FontStyle483"/>
          <w:spacing w:val="0"/>
        </w:rPr>
        <w:t>при</w:t>
      </w:r>
      <w:r>
        <w:rPr>
          <w:rStyle w:val="FontStyle483"/>
          <w:spacing w:val="0"/>
        </w:rPr>
        <w:softHyphen/>
        <w:t>обретаемых</w:t>
      </w:r>
      <w:r>
        <w:rPr>
          <w:rStyle w:val="FontStyle483"/>
        </w:rPr>
        <w:t xml:space="preserve"> </w:t>
      </w:r>
      <w:r>
        <w:rPr>
          <w:rStyle w:val="FontStyle483"/>
          <w:spacing w:val="0"/>
        </w:rPr>
        <w:t>навыков.</w:t>
      </w:r>
      <w:r>
        <w:rPr>
          <w:rStyle w:val="FontStyle483"/>
        </w:rPr>
        <w:t xml:space="preserve"> </w:t>
      </w:r>
      <w:r>
        <w:rPr>
          <w:rStyle w:val="FontStyle483"/>
          <w:spacing w:val="0"/>
        </w:rPr>
        <w:t>Так,</w:t>
      </w:r>
      <w:r>
        <w:rPr>
          <w:rStyle w:val="FontStyle483"/>
        </w:rPr>
        <w:t xml:space="preserve"> </w:t>
      </w:r>
      <w:r>
        <w:rPr>
          <w:rStyle w:val="FontStyle483"/>
          <w:spacing w:val="0"/>
        </w:rPr>
        <w:t>установлена</w:t>
      </w:r>
      <w:r>
        <w:rPr>
          <w:rStyle w:val="FontStyle483"/>
        </w:rPr>
        <w:t xml:space="preserve"> </w:t>
      </w:r>
      <w:r>
        <w:rPr>
          <w:rStyle w:val="FontStyle483"/>
          <w:spacing w:val="0"/>
        </w:rPr>
        <w:t>статистически достоверная</w:t>
      </w:r>
      <w:r>
        <w:rPr>
          <w:rStyle w:val="FontStyle483"/>
        </w:rPr>
        <w:t xml:space="preserve"> </w:t>
      </w:r>
      <w:r>
        <w:rPr>
          <w:rStyle w:val="FontStyle483"/>
          <w:spacing w:val="0"/>
        </w:rPr>
        <w:t>связь</w:t>
      </w:r>
      <w:r>
        <w:rPr>
          <w:rStyle w:val="FontStyle483"/>
        </w:rPr>
        <w:t xml:space="preserve"> </w:t>
      </w:r>
      <w:r>
        <w:rPr>
          <w:rStyle w:val="FontStyle483"/>
          <w:spacing w:val="0"/>
        </w:rPr>
        <w:t>между</w:t>
      </w:r>
      <w:r>
        <w:rPr>
          <w:rStyle w:val="FontStyle483"/>
        </w:rPr>
        <w:t xml:space="preserve"> </w:t>
      </w:r>
      <w:r>
        <w:rPr>
          <w:rStyle w:val="FontStyle483"/>
          <w:spacing w:val="0"/>
        </w:rPr>
        <w:t>устойчивостью</w:t>
      </w:r>
      <w:r>
        <w:rPr>
          <w:rStyle w:val="FontStyle483"/>
        </w:rPr>
        <w:t xml:space="preserve"> </w:t>
      </w:r>
      <w:r>
        <w:rPr>
          <w:rStyle w:val="FontStyle483"/>
          <w:spacing w:val="0"/>
        </w:rPr>
        <w:t>спортсменов</w:t>
      </w:r>
      <w:r>
        <w:rPr>
          <w:rStyle w:val="FontStyle483"/>
        </w:rPr>
        <w:t xml:space="preserve"> </w:t>
      </w:r>
      <w:r>
        <w:rPr>
          <w:rStyle w:val="FontStyle483"/>
          <w:spacing w:val="0"/>
        </w:rPr>
        <w:t>в разных</w:t>
      </w:r>
      <w:r>
        <w:rPr>
          <w:rStyle w:val="FontStyle483"/>
        </w:rPr>
        <w:t xml:space="preserve"> </w:t>
      </w:r>
      <w:r>
        <w:rPr>
          <w:rStyle w:val="FontStyle483"/>
          <w:spacing w:val="0"/>
        </w:rPr>
        <w:t>позах</w:t>
      </w:r>
      <w:r>
        <w:rPr>
          <w:rStyle w:val="FontStyle483"/>
        </w:rPr>
        <w:t xml:space="preserve"> </w:t>
      </w:r>
      <w:r>
        <w:rPr>
          <w:rStyle w:val="FontStyle483"/>
          <w:spacing w:val="0"/>
        </w:rPr>
        <w:t>(И.</w:t>
      </w:r>
      <w:r>
        <w:rPr>
          <w:rStyle w:val="FontStyle483"/>
        </w:rPr>
        <w:t xml:space="preserve"> </w:t>
      </w:r>
      <w:r>
        <w:rPr>
          <w:rStyle w:val="FontStyle484"/>
        </w:rPr>
        <w:t xml:space="preserve">П. </w:t>
      </w:r>
      <w:r>
        <w:rPr>
          <w:rStyle w:val="FontStyle483"/>
          <w:spacing w:val="0"/>
        </w:rPr>
        <w:t>Розен,</w:t>
      </w:r>
      <w:r>
        <w:rPr>
          <w:rStyle w:val="FontStyle483"/>
        </w:rPr>
        <w:t xml:space="preserve"> </w:t>
      </w:r>
      <w:r w:rsidRPr="00190123">
        <w:rPr>
          <w:rStyle w:val="FontStyle440"/>
        </w:rPr>
        <w:t>[</w:t>
      </w:r>
      <w:r>
        <w:rPr>
          <w:rStyle w:val="FontStyle440"/>
          <w:vertAlign w:val="superscript"/>
          <w:lang w:val="en-US"/>
        </w:rPr>
        <w:t>c</w:t>
      </w:r>
      <w:r>
        <w:rPr>
          <w:rStyle w:val="FontStyle440"/>
          <w:lang w:val="en-US"/>
        </w:rPr>
        <w:t>J</w:t>
      </w:r>
      <w:r w:rsidRPr="00190123">
        <w:rPr>
          <w:rStyle w:val="FontStyle440"/>
        </w:rPr>
        <w:t>7</w:t>
      </w:r>
      <w:r>
        <w:rPr>
          <w:rStyle w:val="FontStyle440"/>
          <w:lang w:val="en-US"/>
        </w:rPr>
        <w:t>l</w:t>
      </w:r>
      <w:r w:rsidRPr="00190123">
        <w:rPr>
          <w:rStyle w:val="FontStyle440"/>
        </w:rPr>
        <w:t xml:space="preserve">- </w:t>
      </w:r>
      <w:r>
        <w:rPr>
          <w:rStyle w:val="FontStyle483"/>
          <w:spacing w:val="0"/>
        </w:rPr>
        <w:t>Н.</w:t>
      </w:r>
      <w:r>
        <w:rPr>
          <w:rStyle w:val="FontStyle483"/>
        </w:rPr>
        <w:t xml:space="preserve"> </w:t>
      </w:r>
      <w:r>
        <w:rPr>
          <w:rStyle w:val="FontStyle483"/>
          <w:spacing w:val="0"/>
        </w:rPr>
        <w:t>А.</w:t>
      </w:r>
      <w:r>
        <w:rPr>
          <w:rStyle w:val="FontStyle483"/>
        </w:rPr>
        <w:t xml:space="preserve"> </w:t>
      </w:r>
      <w:r>
        <w:rPr>
          <w:rStyle w:val="FontStyle483"/>
          <w:spacing w:val="0"/>
        </w:rPr>
        <w:t>Ребякова,</w:t>
      </w:r>
      <w:r>
        <w:rPr>
          <w:rStyle w:val="FontStyle483"/>
        </w:rPr>
        <w:t xml:space="preserve"> </w:t>
      </w:r>
      <w:r>
        <w:rPr>
          <w:rStyle w:val="FontStyle483"/>
          <w:spacing w:val="0"/>
        </w:rPr>
        <w:t>1980). При</w:t>
      </w:r>
      <w:r>
        <w:rPr>
          <w:rStyle w:val="FontStyle483"/>
        </w:rPr>
        <w:t xml:space="preserve"> </w:t>
      </w:r>
      <w:r>
        <w:rPr>
          <w:rStyle w:val="FontStyle483"/>
          <w:spacing w:val="0"/>
        </w:rPr>
        <w:t>удержании</w:t>
      </w:r>
      <w:r>
        <w:rPr>
          <w:rStyle w:val="FontStyle483"/>
        </w:rPr>
        <w:t xml:space="preserve"> </w:t>
      </w:r>
      <w:r>
        <w:rPr>
          <w:rStyle w:val="FontStyle483"/>
          <w:spacing w:val="0"/>
        </w:rPr>
        <w:t>позных</w:t>
      </w:r>
      <w:r>
        <w:rPr>
          <w:rStyle w:val="FontStyle483"/>
        </w:rPr>
        <w:t xml:space="preserve"> </w:t>
      </w:r>
      <w:r>
        <w:rPr>
          <w:rStyle w:val="FontStyle483"/>
          <w:spacing w:val="0"/>
        </w:rPr>
        <w:t>раччог.ееий</w:t>
      </w:r>
      <w:r>
        <w:rPr>
          <w:rStyle w:val="FontStyle483"/>
        </w:rPr>
        <w:t xml:space="preserve"> </w:t>
      </w:r>
      <w:r>
        <w:rPr>
          <w:rStyle w:val="FontStyle483"/>
          <w:spacing w:val="0"/>
        </w:rPr>
        <w:t>в</w:t>
      </w:r>
      <w:r>
        <w:rPr>
          <w:rStyle w:val="FontStyle483"/>
        </w:rPr>
        <w:t xml:space="preserve"> </w:t>
      </w:r>
      <w:r>
        <w:rPr>
          <w:rStyle w:val="FontStyle483"/>
          <w:spacing w:val="0"/>
        </w:rPr>
        <w:t>различных</w:t>
      </w:r>
      <w:r>
        <w:rPr>
          <w:rStyle w:val="FontStyle483"/>
        </w:rPr>
        <w:t xml:space="preserve"> </w:t>
      </w:r>
      <w:r>
        <w:rPr>
          <w:rStyle w:val="FontStyle483"/>
          <w:spacing w:val="0"/>
        </w:rPr>
        <w:t>поло</w:t>
      </w:r>
      <w:r>
        <w:rPr>
          <w:rStyle w:val="FontStyle483"/>
          <w:spacing w:val="0"/>
        </w:rPr>
        <w:softHyphen/>
        <w:t>жениях</w:t>
      </w:r>
      <w:r>
        <w:rPr>
          <w:rStyle w:val="FontStyle483"/>
        </w:rPr>
        <w:t xml:space="preserve"> </w:t>
      </w:r>
      <w:r>
        <w:rPr>
          <w:rStyle w:val="FontStyle483"/>
          <w:spacing w:val="0"/>
        </w:rPr>
        <w:t>тела</w:t>
      </w:r>
      <w:r>
        <w:rPr>
          <w:rStyle w:val="FontStyle483"/>
        </w:rPr>
        <w:t xml:space="preserve"> </w:t>
      </w:r>
      <w:r>
        <w:rPr>
          <w:rStyle w:val="FontStyle483"/>
          <w:spacing w:val="0"/>
        </w:rPr>
        <w:t>и</w:t>
      </w:r>
      <w:r>
        <w:rPr>
          <w:rStyle w:val="FontStyle483"/>
        </w:rPr>
        <w:t xml:space="preserve"> </w:t>
      </w:r>
      <w:r>
        <w:rPr>
          <w:rStyle w:val="FontStyle483"/>
          <w:spacing w:val="0"/>
        </w:rPr>
        <w:t>опоры</w:t>
      </w:r>
      <w:r>
        <w:rPr>
          <w:rStyle w:val="FontStyle483"/>
        </w:rPr>
        <w:t xml:space="preserve"> </w:t>
      </w:r>
      <w:r>
        <w:rPr>
          <w:rStyle w:val="FontStyle483"/>
          <w:spacing w:val="0"/>
        </w:rPr>
        <w:t>струк</w:t>
      </w:r>
      <w:r>
        <w:rPr>
          <w:rStyle w:val="FontStyle483"/>
        </w:rPr>
        <w:t xml:space="preserve"> </w:t>
      </w:r>
      <w:r>
        <w:rPr>
          <w:rStyle w:val="FontStyle483"/>
          <w:spacing w:val="0"/>
        </w:rPr>
        <w:t>I</w:t>
      </w:r>
      <w:r>
        <w:rPr>
          <w:rStyle w:val="FontStyle483"/>
        </w:rPr>
        <w:t xml:space="preserve"> </w:t>
      </w:r>
      <w:r>
        <w:rPr>
          <w:rStyle w:val="FontStyle483"/>
          <w:spacing w:val="0"/>
        </w:rPr>
        <w:t>адаптивного</w:t>
      </w:r>
      <w:r>
        <w:rPr>
          <w:rStyle w:val="FontStyle483"/>
        </w:rPr>
        <w:t xml:space="preserve"> </w:t>
      </w:r>
      <w:r>
        <w:rPr>
          <w:rStyle w:val="FontStyle483"/>
          <w:spacing w:val="0"/>
        </w:rPr>
        <w:t>поведения механизма</w:t>
      </w:r>
      <w:r>
        <w:rPr>
          <w:rStyle w:val="FontStyle483"/>
        </w:rPr>
        <w:t xml:space="preserve"> </w:t>
      </w:r>
      <w:r>
        <w:rPr>
          <w:rStyle w:val="FontStyle483"/>
          <w:spacing w:val="0"/>
        </w:rPr>
        <w:t>регуляции</w:t>
      </w:r>
      <w:r>
        <w:rPr>
          <w:rStyle w:val="FontStyle483"/>
        </w:rPr>
        <w:t xml:space="preserve"> </w:t>
      </w:r>
      <w:r>
        <w:rPr>
          <w:rStyle w:val="FontStyle483"/>
          <w:spacing w:val="0"/>
        </w:rPr>
        <w:t>позы</w:t>
      </w:r>
      <w:r>
        <w:rPr>
          <w:rStyle w:val="FontStyle483"/>
        </w:rPr>
        <w:t xml:space="preserve"> </w:t>
      </w:r>
      <w:r>
        <w:rPr>
          <w:rStyle w:val="FontStyle483"/>
          <w:spacing w:val="0"/>
        </w:rPr>
        <w:t>н&gt;-</w:t>
      </w:r>
      <w:r>
        <w:rPr>
          <w:rStyle w:val="FontStyle483"/>
        </w:rPr>
        <w:t xml:space="preserve"> </w:t>
      </w:r>
      <w:r>
        <w:rPr>
          <w:rStyle w:val="FontStyle483"/>
          <w:spacing w:val="0"/>
        </w:rPr>
        <w:t>вменяется.</w:t>
      </w:r>
      <w:r>
        <w:rPr>
          <w:rStyle w:val="FontStyle483"/>
        </w:rPr>
        <w:t xml:space="preserve"> </w:t>
      </w:r>
      <w:r>
        <w:rPr>
          <w:rStyle w:val="FontStyle483"/>
          <w:spacing w:val="0"/>
        </w:rPr>
        <w:t>Индивидуаль</w:t>
      </w:r>
      <w:r>
        <w:rPr>
          <w:rStyle w:val="FontStyle483"/>
          <w:spacing w:val="0"/>
        </w:rPr>
        <w:softHyphen/>
        <w:t>ный</w:t>
      </w:r>
      <w:r>
        <w:rPr>
          <w:rStyle w:val="FontStyle483"/>
        </w:rPr>
        <w:t xml:space="preserve"> </w:t>
      </w:r>
      <w:r>
        <w:rPr>
          <w:rStyle w:val="FontStyle483"/>
          <w:spacing w:val="0"/>
        </w:rPr>
        <w:t>почерк</w:t>
      </w:r>
      <w:r>
        <w:rPr>
          <w:rStyle w:val="FontStyle483"/>
        </w:rPr>
        <w:t xml:space="preserve"> </w:t>
      </w:r>
      <w:r>
        <w:rPr>
          <w:rStyle w:val="FontStyle483"/>
          <w:spacing w:val="0"/>
        </w:rPr>
        <w:t>колебательных</w:t>
      </w:r>
      <w:r>
        <w:rPr>
          <w:rStyle w:val="FontStyle483"/>
        </w:rPr>
        <w:t xml:space="preserve"> </w:t>
      </w:r>
      <w:r>
        <w:rPr>
          <w:rStyle w:val="FontStyle483"/>
          <w:spacing w:val="0"/>
        </w:rPr>
        <w:t>движений</w:t>
      </w:r>
      <w:r>
        <w:rPr>
          <w:rStyle w:val="FontStyle483"/>
        </w:rPr>
        <w:t xml:space="preserve"> </w:t>
      </w:r>
      <w:r>
        <w:rPr>
          <w:rStyle w:val="FontStyle483"/>
          <w:spacing w:val="0"/>
        </w:rPr>
        <w:t>тела</w:t>
      </w:r>
      <w:r>
        <w:rPr>
          <w:rStyle w:val="FontStyle483"/>
        </w:rPr>
        <w:t xml:space="preserve"> </w:t>
      </w:r>
      <w:r>
        <w:rPr>
          <w:rStyle w:val="FontStyle483"/>
          <w:spacing w:val="0"/>
        </w:rPr>
        <w:t>гимнастов повторяется</w:t>
      </w:r>
      <w:r>
        <w:rPr>
          <w:rStyle w:val="FontStyle483"/>
        </w:rPr>
        <w:t xml:space="preserve"> </w:t>
      </w:r>
      <w:r>
        <w:rPr>
          <w:rStyle w:val="FontStyle483"/>
          <w:spacing w:val="0"/>
        </w:rPr>
        <w:t>при</w:t>
      </w:r>
      <w:r>
        <w:rPr>
          <w:rStyle w:val="FontStyle483"/>
        </w:rPr>
        <w:t xml:space="preserve"> </w:t>
      </w:r>
      <w:r>
        <w:rPr>
          <w:rStyle w:val="FontStyle483"/>
          <w:spacing w:val="0"/>
        </w:rPr>
        <w:t>удержании</w:t>
      </w:r>
      <w:r>
        <w:rPr>
          <w:rStyle w:val="FontStyle483"/>
        </w:rPr>
        <w:t xml:space="preserve"> </w:t>
      </w:r>
      <w:r>
        <w:rPr>
          <w:rStyle w:val="FontStyle483"/>
          <w:spacing w:val="0"/>
        </w:rPr>
        <w:t>равновесия</w:t>
      </w:r>
      <w:r>
        <w:rPr>
          <w:rStyle w:val="FontStyle483"/>
        </w:rPr>
        <w:t xml:space="preserve"> </w:t>
      </w:r>
      <w:r>
        <w:rPr>
          <w:rStyle w:val="FontStyle483"/>
          <w:spacing w:val="0"/>
        </w:rPr>
        <w:t>в</w:t>
      </w:r>
      <w:r>
        <w:rPr>
          <w:rStyle w:val="FontStyle483"/>
        </w:rPr>
        <w:t xml:space="preserve"> </w:t>
      </w:r>
      <w:r>
        <w:rPr>
          <w:rStyle w:val="FontStyle483"/>
          <w:spacing w:val="0"/>
        </w:rPr>
        <w:t>ортоградном (на</w:t>
      </w:r>
      <w:r>
        <w:rPr>
          <w:rStyle w:val="FontStyle483"/>
        </w:rPr>
        <w:t xml:space="preserve"> </w:t>
      </w:r>
      <w:r>
        <w:rPr>
          <w:rStyle w:val="FontStyle483"/>
          <w:spacing w:val="0"/>
        </w:rPr>
        <w:t>одной</w:t>
      </w:r>
      <w:r>
        <w:rPr>
          <w:rStyle w:val="FontStyle483"/>
        </w:rPr>
        <w:t xml:space="preserve"> </w:t>
      </w:r>
      <w:r>
        <w:rPr>
          <w:rStyle w:val="FontStyle483"/>
          <w:spacing w:val="0"/>
        </w:rPr>
        <w:t>и</w:t>
      </w:r>
      <w:r>
        <w:rPr>
          <w:rStyle w:val="FontStyle483"/>
        </w:rPr>
        <w:t xml:space="preserve"> </w:t>
      </w:r>
      <w:r>
        <w:rPr>
          <w:rStyle w:val="FontStyle483"/>
          <w:spacing w:val="0"/>
        </w:rPr>
        <w:t>двух</w:t>
      </w:r>
      <w:r>
        <w:rPr>
          <w:rStyle w:val="FontStyle483"/>
        </w:rPr>
        <w:t xml:space="preserve"> </w:t>
      </w:r>
      <w:r>
        <w:rPr>
          <w:rStyle w:val="FontStyle483"/>
          <w:spacing w:val="0"/>
        </w:rPr>
        <w:t>ногах)</w:t>
      </w:r>
      <w:r>
        <w:rPr>
          <w:rStyle w:val="FontStyle483"/>
        </w:rPr>
        <w:t xml:space="preserve"> </w:t>
      </w:r>
      <w:r>
        <w:rPr>
          <w:rStyle w:val="FontStyle483"/>
          <w:spacing w:val="0"/>
        </w:rPr>
        <w:t>и</w:t>
      </w:r>
      <w:r>
        <w:rPr>
          <w:rStyle w:val="FontStyle483"/>
        </w:rPr>
        <w:t xml:space="preserve"> </w:t>
      </w:r>
      <w:r>
        <w:rPr>
          <w:rStyle w:val="FontStyle483"/>
          <w:spacing w:val="0"/>
        </w:rPr>
        <w:t>в</w:t>
      </w:r>
      <w:r>
        <w:rPr>
          <w:rStyle w:val="FontStyle483"/>
        </w:rPr>
        <w:t xml:space="preserve"> </w:t>
      </w:r>
      <w:r>
        <w:rPr>
          <w:rStyle w:val="FontStyle483"/>
          <w:spacing w:val="0"/>
        </w:rPr>
        <w:t>перевернутом</w:t>
      </w:r>
      <w:r>
        <w:rPr>
          <w:rStyle w:val="FontStyle483"/>
        </w:rPr>
        <w:t xml:space="preserve"> </w:t>
      </w:r>
      <w:r>
        <w:rPr>
          <w:rStyle w:val="FontStyle483"/>
          <w:spacing w:val="0"/>
        </w:rPr>
        <w:t>(в</w:t>
      </w:r>
      <w:r>
        <w:rPr>
          <w:rStyle w:val="FontStyle483"/>
        </w:rPr>
        <w:t xml:space="preserve"> </w:t>
      </w:r>
      <w:r>
        <w:rPr>
          <w:rStyle w:val="FontStyle483"/>
          <w:spacing w:val="0"/>
        </w:rPr>
        <w:t>стойке</w:t>
      </w:r>
      <w:r>
        <w:rPr>
          <w:rStyle w:val="FontStyle483"/>
        </w:rPr>
        <w:t xml:space="preserve"> </w:t>
      </w:r>
      <w:r>
        <w:rPr>
          <w:rStyle w:val="FontStyle483"/>
          <w:spacing w:val="0"/>
        </w:rPr>
        <w:t>на Руках)</w:t>
      </w:r>
      <w:r>
        <w:rPr>
          <w:rStyle w:val="FontStyle483"/>
        </w:rPr>
        <w:t xml:space="preserve"> </w:t>
      </w:r>
      <w:r>
        <w:rPr>
          <w:rStyle w:val="FontStyle483"/>
          <w:spacing w:val="0"/>
        </w:rPr>
        <w:t>положении.</w:t>
      </w:r>
      <w:r>
        <w:rPr>
          <w:rStyle w:val="FontStyle483"/>
        </w:rPr>
        <w:t xml:space="preserve"> </w:t>
      </w:r>
      <w:r>
        <w:rPr>
          <w:rStyle w:val="FontStyle483"/>
          <w:spacing w:val="0"/>
        </w:rPr>
        <w:t>Изменяются</w:t>
      </w:r>
      <w:r>
        <w:rPr>
          <w:rStyle w:val="FontStyle483"/>
        </w:rPr>
        <w:t xml:space="preserve"> </w:t>
      </w:r>
      <w:r>
        <w:rPr>
          <w:rStyle w:val="FontStyle483"/>
          <w:spacing w:val="0"/>
        </w:rPr>
        <w:t>лишь</w:t>
      </w:r>
      <w:r>
        <w:rPr>
          <w:rStyle w:val="FontStyle483"/>
        </w:rPr>
        <w:t xml:space="preserve"> </w:t>
      </w:r>
      <w:r>
        <w:rPr>
          <w:rStyle w:val="FontStyle483"/>
          <w:spacing w:val="0"/>
        </w:rPr>
        <w:t>количественные показатели</w:t>
      </w:r>
      <w:r>
        <w:rPr>
          <w:rStyle w:val="FontStyle483"/>
        </w:rPr>
        <w:t xml:space="preserve"> </w:t>
      </w:r>
      <w:r>
        <w:rPr>
          <w:rStyle w:val="FontStyle483"/>
          <w:spacing w:val="0"/>
        </w:rPr>
        <w:t>стабилографических</w:t>
      </w:r>
      <w:r>
        <w:rPr>
          <w:rStyle w:val="FontStyle483"/>
        </w:rPr>
        <w:t xml:space="preserve"> </w:t>
      </w:r>
      <w:r>
        <w:rPr>
          <w:rStyle w:val="FontStyle483"/>
          <w:spacing w:val="0"/>
        </w:rPr>
        <w:t>индексов.</w:t>
      </w:r>
    </w:p>
    <w:p w:rsidR="00D57188" w:rsidRDefault="001C5317">
      <w:pPr>
        <w:pStyle w:val="Style83"/>
        <w:widowControl/>
        <w:spacing w:line="206" w:lineRule="exact"/>
        <w:ind w:firstLine="96"/>
        <w:rPr>
          <w:rStyle w:val="FontStyle483"/>
          <w:spacing w:val="0"/>
        </w:rPr>
      </w:pP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же</w:t>
      </w:r>
      <w:r>
        <w:rPr>
          <w:rStyle w:val="FontStyle483"/>
        </w:rPr>
        <w:t xml:space="preserve"> </w:t>
      </w:r>
      <w:r>
        <w:rPr>
          <w:rStyle w:val="FontStyle483"/>
          <w:spacing w:val="0"/>
        </w:rPr>
        <w:t>время</w:t>
      </w:r>
      <w:r>
        <w:rPr>
          <w:rStyle w:val="FontStyle483"/>
        </w:rPr>
        <w:t xml:space="preserve"> </w:t>
      </w:r>
      <w:r>
        <w:rPr>
          <w:rStyle w:val="FontStyle483"/>
          <w:spacing w:val="0"/>
        </w:rPr>
        <w:t>упражнения</w:t>
      </w:r>
      <w:r>
        <w:rPr>
          <w:rStyle w:val="FontStyle483"/>
        </w:rPr>
        <w:t xml:space="preserve"> </w:t>
      </w:r>
      <w:r>
        <w:rPr>
          <w:rStyle w:val="FontStyle483"/>
          <w:spacing w:val="0"/>
        </w:rPr>
        <w:t>в</w:t>
      </w:r>
      <w:r>
        <w:rPr>
          <w:rStyle w:val="FontStyle483"/>
        </w:rPr>
        <w:t xml:space="preserve"> </w:t>
      </w:r>
      <w:r>
        <w:rPr>
          <w:rStyle w:val="FontStyle483"/>
          <w:spacing w:val="0"/>
        </w:rPr>
        <w:t>равновесии</w:t>
      </w:r>
      <w:r>
        <w:rPr>
          <w:rStyle w:val="FontStyle483"/>
        </w:rPr>
        <w:t xml:space="preserve"> </w:t>
      </w:r>
      <w:r>
        <w:rPr>
          <w:rStyle w:val="FontStyle483"/>
          <w:spacing w:val="0"/>
        </w:rPr>
        <w:t>не</w:t>
      </w:r>
      <w:r>
        <w:rPr>
          <w:rStyle w:val="FontStyle483"/>
        </w:rPr>
        <w:t xml:space="preserve"> </w:t>
      </w:r>
      <w:r>
        <w:rPr>
          <w:rStyle w:val="FontStyle483"/>
          <w:spacing w:val="0"/>
        </w:rPr>
        <w:t>являются Универсальными.</w:t>
      </w:r>
      <w:r>
        <w:rPr>
          <w:rStyle w:val="FontStyle483"/>
        </w:rPr>
        <w:t xml:space="preserve"> </w:t>
      </w:r>
      <w:r>
        <w:rPr>
          <w:rStyle w:val="FontStyle483"/>
          <w:spacing w:val="0"/>
        </w:rPr>
        <w:t>Условия,</w:t>
      </w:r>
      <w:r>
        <w:rPr>
          <w:rStyle w:val="FontStyle483"/>
        </w:rPr>
        <w:t xml:space="preserve"> </w:t>
      </w:r>
      <w:r>
        <w:rPr>
          <w:rStyle w:val="FontStyle483"/>
          <w:spacing w:val="0"/>
        </w:rPr>
        <w:t>в</w:t>
      </w:r>
      <w:r>
        <w:rPr>
          <w:rStyle w:val="FontStyle483"/>
        </w:rPr>
        <w:t xml:space="preserve"> </w:t>
      </w:r>
      <w:r>
        <w:rPr>
          <w:rStyle w:val="FontStyle483"/>
          <w:spacing w:val="0"/>
        </w:rPr>
        <w:t>которых</w:t>
      </w:r>
      <w:r>
        <w:rPr>
          <w:rStyle w:val="FontStyle483"/>
        </w:rPr>
        <w:t xml:space="preserve"> </w:t>
      </w:r>
      <w:r>
        <w:rPr>
          <w:rStyle w:val="FontStyle483"/>
          <w:spacing w:val="0"/>
        </w:rPr>
        <w:t>совершается</w:t>
      </w:r>
      <w:r>
        <w:rPr>
          <w:rStyle w:val="FontStyle483"/>
        </w:rPr>
        <w:t xml:space="preserve"> </w:t>
      </w:r>
      <w:r>
        <w:rPr>
          <w:rStyle w:val="FontStyle483"/>
          <w:spacing w:val="0"/>
        </w:rPr>
        <w:t>дви</w:t>
      </w:r>
      <w:r>
        <w:rPr>
          <w:rStyle w:val="FontStyle483"/>
          <w:spacing w:val="0"/>
        </w:rPr>
        <w:softHyphen/>
        <w:t>гательная</w:t>
      </w:r>
      <w:r>
        <w:rPr>
          <w:rStyle w:val="FontStyle483"/>
        </w:rPr>
        <w:t xml:space="preserve"> </w:t>
      </w:r>
      <w:r>
        <w:rPr>
          <w:rStyle w:val="FontStyle483"/>
          <w:spacing w:val="0"/>
        </w:rPr>
        <w:t>деятельность,</w:t>
      </w:r>
      <w:r>
        <w:rPr>
          <w:rStyle w:val="FontStyle483"/>
        </w:rPr>
        <w:t xml:space="preserve"> </w:t>
      </w:r>
      <w:r>
        <w:rPr>
          <w:rStyle w:val="FontStyle483"/>
          <w:spacing w:val="0"/>
        </w:rPr>
        <w:t>оказывают</w:t>
      </w:r>
      <w:r>
        <w:rPr>
          <w:rStyle w:val="FontStyle483"/>
        </w:rPr>
        <w:t xml:space="preserve"> </w:t>
      </w:r>
      <w:r>
        <w:rPr>
          <w:rStyle w:val="FontStyle483"/>
          <w:spacing w:val="0"/>
        </w:rPr>
        <w:t>избирательное</w:t>
      </w:r>
      <w:r>
        <w:rPr>
          <w:rStyle w:val="FontStyle483"/>
        </w:rPr>
        <w:t xml:space="preserve"> </w:t>
      </w:r>
      <w:r>
        <w:rPr>
          <w:rStyle w:val="FontStyle483"/>
          <w:spacing w:val="0"/>
        </w:rPr>
        <w:t>влия</w:t>
      </w:r>
      <w:r>
        <w:rPr>
          <w:rStyle w:val="FontStyle483"/>
          <w:spacing w:val="0"/>
        </w:rPr>
        <w:softHyphen/>
        <w:t>ние</w:t>
      </w:r>
      <w:r>
        <w:rPr>
          <w:rStyle w:val="FontStyle483"/>
        </w:rPr>
        <w:t xml:space="preserve"> </w:t>
      </w:r>
      <w:r>
        <w:rPr>
          <w:rStyle w:val="FontStyle483"/>
          <w:spacing w:val="0"/>
        </w:rPr>
        <w:t>„а</w:t>
      </w:r>
      <w:r>
        <w:rPr>
          <w:rStyle w:val="FontStyle483"/>
        </w:rPr>
        <w:t xml:space="preserve"> </w:t>
      </w:r>
      <w:r>
        <w:rPr>
          <w:rStyle w:val="FontStyle483"/>
          <w:spacing w:val="0"/>
        </w:rPr>
        <w:t>функцию</w:t>
      </w:r>
      <w:r>
        <w:rPr>
          <w:rStyle w:val="FontStyle483"/>
        </w:rPr>
        <w:t xml:space="preserve"> </w:t>
      </w:r>
      <w:r>
        <w:rPr>
          <w:rStyle w:val="FontStyle483"/>
          <w:spacing w:val="0"/>
        </w:rPr>
        <w:t>равновесия,</w:t>
      </w:r>
      <w:r>
        <w:rPr>
          <w:rStyle w:val="FontStyle483"/>
        </w:rPr>
        <w:t xml:space="preserve"> </w:t>
      </w:r>
      <w:r>
        <w:rPr>
          <w:rStyle w:val="FontStyle483"/>
          <w:spacing w:val="0"/>
        </w:rPr>
        <w:t>совершенствуя</w:t>
      </w:r>
      <w:r>
        <w:rPr>
          <w:rStyle w:val="FontStyle483"/>
        </w:rPr>
        <w:t xml:space="preserve"> </w:t>
      </w:r>
      <w:r>
        <w:rPr>
          <w:rStyle w:val="FontStyle483"/>
          <w:spacing w:val="0"/>
        </w:rPr>
        <w:t>ее</w:t>
      </w:r>
      <w:r>
        <w:rPr>
          <w:rStyle w:val="FontStyle483"/>
        </w:rPr>
        <w:t xml:space="preserve"> </w:t>
      </w:r>
      <w:r>
        <w:rPr>
          <w:rStyle w:val="FontStyle483"/>
          <w:spacing w:val="0"/>
        </w:rPr>
        <w:t>приме-ительно</w:t>
      </w:r>
      <w:r>
        <w:rPr>
          <w:rStyle w:val="FontStyle483"/>
        </w:rPr>
        <w:t xml:space="preserve"> </w:t>
      </w:r>
      <w:r>
        <w:rPr>
          <w:rStyle w:val="FontStyle483"/>
          <w:spacing w:val="0"/>
        </w:rPr>
        <w:t>к</w:t>
      </w:r>
      <w:r>
        <w:rPr>
          <w:rStyle w:val="FontStyle483"/>
        </w:rPr>
        <w:t xml:space="preserve"> </w:t>
      </w:r>
      <w:r>
        <w:rPr>
          <w:rStyle w:val="FontStyle483"/>
          <w:spacing w:val="0"/>
        </w:rPr>
        <w:t>тем</w:t>
      </w:r>
      <w:r>
        <w:rPr>
          <w:rStyle w:val="FontStyle483"/>
        </w:rPr>
        <w:t xml:space="preserve"> </w:t>
      </w:r>
      <w:r>
        <w:rPr>
          <w:rStyle w:val="FontStyle483"/>
          <w:spacing w:val="0"/>
        </w:rPr>
        <w:t>специфическим</w:t>
      </w:r>
      <w:r>
        <w:rPr>
          <w:rStyle w:val="FontStyle483"/>
        </w:rPr>
        <w:t xml:space="preserve"> </w:t>
      </w:r>
      <w:r>
        <w:rPr>
          <w:rStyle w:val="FontStyle483"/>
          <w:spacing w:val="0"/>
        </w:rPr>
        <w:t>биомеханическим</w:t>
      </w:r>
      <w:r>
        <w:rPr>
          <w:rStyle w:val="FontStyle483"/>
        </w:rPr>
        <w:t xml:space="preserve"> </w:t>
      </w:r>
      <w:r>
        <w:rPr>
          <w:rStyle w:val="FontStyle483"/>
          <w:spacing w:val="0"/>
        </w:rPr>
        <w:t>усло-</w:t>
      </w:r>
      <w:r>
        <w:rPr>
          <w:rStyle w:val="FontStyle483"/>
          <w:spacing w:val="0"/>
          <w:vertAlign w:val="subscript"/>
        </w:rPr>
        <w:t>н</w:t>
      </w:r>
      <w:r>
        <w:rPr>
          <w:rStyle w:val="FontStyle483"/>
          <w:spacing w:val="0"/>
        </w:rPr>
        <w:t>"</w:t>
      </w:r>
      <w:r>
        <w:rPr>
          <w:rStyle w:val="FontStyle483"/>
          <w:spacing w:val="0"/>
          <w:vertAlign w:val="superscript"/>
        </w:rPr>
        <w:t>я</w:t>
      </w:r>
      <w:r>
        <w:rPr>
          <w:rStyle w:val="FontStyle483"/>
          <w:spacing w:val="0"/>
        </w:rPr>
        <w:t>и.</w:t>
      </w:r>
      <w:r>
        <w:rPr>
          <w:rStyle w:val="FontStyle483"/>
        </w:rPr>
        <w:t xml:space="preserve"> </w:t>
      </w:r>
      <w:r>
        <w:rPr>
          <w:rStyle w:val="FontStyle483"/>
          <w:spacing w:val="0"/>
        </w:rPr>
        <w:t>в</w:t>
      </w:r>
      <w:r>
        <w:rPr>
          <w:rStyle w:val="FontStyle483"/>
        </w:rPr>
        <w:t xml:space="preserve"> </w:t>
      </w:r>
      <w:r>
        <w:rPr>
          <w:rStyle w:val="FontStyle483"/>
          <w:spacing w:val="0"/>
        </w:rPr>
        <w:t>которых</w:t>
      </w:r>
      <w:r>
        <w:rPr>
          <w:rStyle w:val="FontStyle483"/>
        </w:rPr>
        <w:t xml:space="preserve"> </w:t>
      </w:r>
      <w:r>
        <w:rPr>
          <w:rStyle w:val="FontStyle483"/>
          <w:spacing w:val="0"/>
        </w:rPr>
        <w:t>выполняется</w:t>
      </w:r>
      <w:r>
        <w:rPr>
          <w:rStyle w:val="FontStyle483"/>
        </w:rPr>
        <w:t xml:space="preserve"> </w:t>
      </w:r>
      <w:r>
        <w:rPr>
          <w:rStyle w:val="FontStyle483"/>
          <w:spacing w:val="0"/>
        </w:rPr>
        <w:t>спортивное</w:t>
      </w:r>
      <w:r>
        <w:rPr>
          <w:rStyle w:val="FontStyle483"/>
        </w:rPr>
        <w:t xml:space="preserve"> </w:t>
      </w:r>
      <w:r>
        <w:rPr>
          <w:rStyle w:val="FontStyle483"/>
          <w:spacing w:val="0"/>
        </w:rPr>
        <w:t>упражнение, "пример,</w:t>
      </w:r>
      <w:r>
        <w:rPr>
          <w:rStyle w:val="FontStyle483"/>
        </w:rPr>
        <w:t xml:space="preserve"> </w:t>
      </w:r>
      <w:r>
        <w:rPr>
          <w:rStyle w:val="FontStyle483"/>
          <w:spacing w:val="0"/>
        </w:rPr>
        <w:t>траектория</w:t>
      </w:r>
      <w:r>
        <w:rPr>
          <w:rStyle w:val="FontStyle483"/>
        </w:rPr>
        <w:t xml:space="preserve"> </w:t>
      </w:r>
      <w:r>
        <w:rPr>
          <w:rStyle w:val="FontStyle483"/>
          <w:spacing w:val="0"/>
        </w:rPr>
        <w:t>поиска</w:t>
      </w:r>
      <w:r>
        <w:rPr>
          <w:rStyle w:val="FontStyle483"/>
        </w:rPr>
        <w:t xml:space="preserve"> </w:t>
      </w:r>
      <w:r>
        <w:rPr>
          <w:rStyle w:val="FontStyle483"/>
          <w:spacing w:val="0"/>
        </w:rPr>
        <w:t>нужной</w:t>
      </w:r>
      <w:r>
        <w:rPr>
          <w:rStyle w:val="FontStyle483"/>
        </w:rPr>
        <w:t xml:space="preserve"> </w:t>
      </w:r>
      <w:r>
        <w:rPr>
          <w:rStyle w:val="FontStyle483"/>
          <w:spacing w:val="0"/>
        </w:rPr>
        <w:t>позы</w:t>
      </w:r>
      <w:r>
        <w:rPr>
          <w:rStyle w:val="FontStyle483"/>
        </w:rPr>
        <w:t xml:space="preserve"> </w:t>
      </w:r>
      <w:r>
        <w:rPr>
          <w:rStyle w:val="FontStyle483"/>
          <w:spacing w:val="0"/>
        </w:rPr>
        <w:t>вблизи</w:t>
      </w:r>
      <w:r>
        <w:rPr>
          <w:rStyle w:val="FontStyle483"/>
        </w:rPr>
        <w:t xml:space="preserve"> </w:t>
      </w:r>
      <w:r>
        <w:rPr>
          <w:rStyle w:val="FontStyle483"/>
          <w:spacing w:val="0"/>
        </w:rPr>
        <w:t>ис-</w:t>
      </w:r>
    </w:p>
    <w:p w:rsidR="00D57188" w:rsidRDefault="00D57188">
      <w:pPr>
        <w:pStyle w:val="Style83"/>
        <w:widowControl/>
        <w:spacing w:line="206" w:lineRule="exact"/>
        <w:ind w:firstLine="96"/>
        <w:rPr>
          <w:rStyle w:val="FontStyle483"/>
          <w:spacing w:val="0"/>
        </w:rPr>
        <w:sectPr w:rsidR="00D57188">
          <w:headerReference w:type="even" r:id="rId373"/>
          <w:headerReference w:type="default" r:id="rId374"/>
          <w:footerReference w:type="even" r:id="rId375"/>
          <w:footerReference w:type="default" r:id="rId376"/>
          <w:type w:val="continuous"/>
          <w:pgSz w:w="8390" w:h="11905"/>
          <w:pgMar w:top="1085" w:right="1519" w:bottom="950" w:left="1539" w:header="720" w:footer="720" w:gutter="0"/>
          <w:cols w:space="60"/>
          <w:noEndnote/>
        </w:sectPr>
      </w:pPr>
    </w:p>
    <w:p w:rsidR="00D57188" w:rsidRDefault="001C5317">
      <w:pPr>
        <w:pStyle w:val="Style46"/>
        <w:widowControl/>
        <w:spacing w:line="192" w:lineRule="exact"/>
        <w:rPr>
          <w:rStyle w:val="FontStyle483"/>
          <w:spacing w:val="0"/>
          <w:lang w:eastAsia="en-US"/>
        </w:rPr>
      </w:pPr>
      <w:r>
        <w:rPr>
          <w:rStyle w:val="FontStyle475"/>
          <w:lang w:val="en-US" w:eastAsia="en-US"/>
        </w:rPr>
        <w:lastRenderedPageBreak/>
        <w:t>hOMoro</w:t>
      </w:r>
      <w:r w:rsidRPr="00190123">
        <w:rPr>
          <w:rStyle w:val="FontStyle475"/>
          <w:lang w:eastAsia="en-US"/>
        </w:rPr>
        <w:t xml:space="preserve"> </w:t>
      </w:r>
      <w:r>
        <w:rPr>
          <w:rStyle w:val="FontStyle483"/>
          <w:spacing w:val="0"/>
          <w:lang w:eastAsia="en-US"/>
        </w:rPr>
        <w:t>положения</w:t>
      </w:r>
      <w:r>
        <w:rPr>
          <w:rStyle w:val="FontStyle483"/>
          <w:lang w:eastAsia="en-US"/>
        </w:rPr>
        <w:t xml:space="preserve"> </w:t>
      </w:r>
      <w:r>
        <w:rPr>
          <w:rStyle w:val="FontStyle483"/>
          <w:spacing w:val="0"/>
          <w:lang w:eastAsia="en-US"/>
        </w:rPr>
        <w:t>у</w:t>
      </w:r>
      <w:r>
        <w:rPr>
          <w:rStyle w:val="FontStyle483"/>
          <w:lang w:eastAsia="en-US"/>
        </w:rPr>
        <w:t xml:space="preserve"> </w:t>
      </w:r>
      <w:r>
        <w:rPr>
          <w:rStyle w:val="FontStyle483"/>
          <w:spacing w:val="0"/>
          <w:lang w:eastAsia="en-US"/>
        </w:rPr>
        <w:t>квалифицированных</w:t>
      </w:r>
      <w:r>
        <w:rPr>
          <w:rStyle w:val="FontStyle483"/>
          <w:lang w:eastAsia="en-US"/>
        </w:rPr>
        <w:t xml:space="preserve"> </w:t>
      </w:r>
      <w:r>
        <w:rPr>
          <w:rStyle w:val="FontStyle483"/>
          <w:spacing w:val="0"/>
          <w:lang w:eastAsia="en-US"/>
        </w:rPr>
        <w:t>спортсменов стрелков</w:t>
      </w:r>
      <w:r>
        <w:rPr>
          <w:rStyle w:val="FontStyle483"/>
          <w:lang w:eastAsia="en-US"/>
        </w:rPr>
        <w:t xml:space="preserve"> </w:t>
      </w:r>
      <w:r>
        <w:rPr>
          <w:rStyle w:val="FontStyle483"/>
          <w:spacing w:val="0"/>
          <w:lang w:eastAsia="en-US"/>
        </w:rPr>
        <w:t>была</w:t>
      </w:r>
      <w:r>
        <w:rPr>
          <w:rStyle w:val="FontStyle483"/>
          <w:lang w:eastAsia="en-US"/>
        </w:rPr>
        <w:t xml:space="preserve"> </w:t>
      </w:r>
      <w:r>
        <w:rPr>
          <w:rStyle w:val="FontStyle483"/>
          <w:spacing w:val="0"/>
          <w:lang w:eastAsia="en-US"/>
        </w:rPr>
        <w:t>чрезвычайно</w:t>
      </w:r>
      <w:r>
        <w:rPr>
          <w:rStyle w:val="FontStyle483"/>
          <w:lang w:eastAsia="en-US"/>
        </w:rPr>
        <w:t xml:space="preserve"> </w:t>
      </w:r>
      <w:r>
        <w:rPr>
          <w:rStyle w:val="FontStyle483"/>
          <w:spacing w:val="0"/>
          <w:lang w:eastAsia="en-US"/>
        </w:rPr>
        <w:t>стандартной.</w:t>
      </w:r>
      <w:r>
        <w:rPr>
          <w:rStyle w:val="FontStyle483"/>
          <w:lang w:eastAsia="en-US"/>
        </w:rPr>
        <w:t xml:space="preserve"> </w:t>
      </w:r>
      <w:r>
        <w:rPr>
          <w:rStyle w:val="FontStyle483"/>
          <w:spacing w:val="0"/>
          <w:lang w:eastAsia="en-US"/>
        </w:rPr>
        <w:t>Однако</w:t>
      </w:r>
      <w:r>
        <w:rPr>
          <w:rStyle w:val="FontStyle483"/>
          <w:lang w:eastAsia="en-US"/>
        </w:rPr>
        <w:t xml:space="preserve"> </w:t>
      </w:r>
      <w:r>
        <w:rPr>
          <w:rStyle w:val="FontStyle483"/>
          <w:spacing w:val="0"/>
          <w:vertAlign w:val="subscript"/>
          <w:lang w:eastAsia="en-US"/>
        </w:rPr>
        <w:t xml:space="preserve">Прн </w:t>
      </w:r>
      <w:r>
        <w:rPr>
          <w:rStyle w:val="FontStyle483"/>
          <w:spacing w:val="0"/>
          <w:lang w:eastAsia="en-US"/>
        </w:rPr>
        <w:t>воспроизведении</w:t>
      </w:r>
      <w:r>
        <w:rPr>
          <w:rStyle w:val="FontStyle483"/>
          <w:lang w:eastAsia="en-US"/>
        </w:rPr>
        <w:t xml:space="preserve"> </w:t>
      </w:r>
      <w:r>
        <w:rPr>
          <w:rStyle w:val="FontStyle483"/>
          <w:spacing w:val="0"/>
          <w:lang w:eastAsia="en-US"/>
        </w:rPr>
        <w:t>другой</w:t>
      </w:r>
      <w:r>
        <w:rPr>
          <w:rStyle w:val="FontStyle483"/>
          <w:lang w:eastAsia="en-US"/>
        </w:rPr>
        <w:t xml:space="preserve"> </w:t>
      </w:r>
      <w:r>
        <w:rPr>
          <w:rStyle w:val="FontStyle483"/>
          <w:spacing w:val="0"/>
          <w:lang w:eastAsia="en-US"/>
        </w:rPr>
        <w:t>позы,</w:t>
      </w:r>
      <w:r>
        <w:rPr>
          <w:rStyle w:val="FontStyle483"/>
          <w:lang w:eastAsia="en-US"/>
        </w:rPr>
        <w:t xml:space="preserve"> </w:t>
      </w:r>
      <w:r>
        <w:rPr>
          <w:rStyle w:val="FontStyle483"/>
          <w:spacing w:val="0"/>
          <w:lang w:eastAsia="en-US"/>
        </w:rPr>
        <w:t>не</w:t>
      </w:r>
      <w:r>
        <w:rPr>
          <w:rStyle w:val="FontStyle483"/>
          <w:lang w:eastAsia="en-US"/>
        </w:rPr>
        <w:t xml:space="preserve"> </w:t>
      </w:r>
      <w:r>
        <w:rPr>
          <w:rStyle w:val="FontStyle483"/>
          <w:spacing w:val="0"/>
          <w:lang w:eastAsia="en-US"/>
        </w:rPr>
        <w:t>встречающейся</w:t>
      </w:r>
      <w:r>
        <w:rPr>
          <w:rStyle w:val="FontStyle483"/>
          <w:lang w:eastAsia="en-US"/>
        </w:rPr>
        <w:t xml:space="preserve"> </w:t>
      </w:r>
      <w:r>
        <w:rPr>
          <w:rStyle w:val="FontStyle475"/>
          <w:lang w:eastAsia="en-US"/>
        </w:rPr>
        <w:t xml:space="preserve">в </w:t>
      </w:r>
      <w:r>
        <w:rPr>
          <w:rStyle w:val="FontStyle475"/>
          <w:vertAlign w:val="subscript"/>
          <w:lang w:eastAsia="en-US"/>
        </w:rPr>
        <w:t xml:space="preserve">Их </w:t>
      </w:r>
      <w:r>
        <w:rPr>
          <w:rStyle w:val="FontStyle483"/>
          <w:spacing w:val="0"/>
          <w:lang w:eastAsia="en-US"/>
        </w:rPr>
        <w:t>спортивной</w:t>
      </w:r>
      <w:r>
        <w:rPr>
          <w:rStyle w:val="FontStyle483"/>
          <w:lang w:eastAsia="en-US"/>
        </w:rPr>
        <w:t xml:space="preserve"> </w:t>
      </w:r>
      <w:r>
        <w:rPr>
          <w:rStyle w:val="FontStyle483"/>
          <w:spacing w:val="0"/>
          <w:lang w:eastAsia="en-US"/>
        </w:rPr>
        <w:t>практике,</w:t>
      </w:r>
      <w:r>
        <w:rPr>
          <w:rStyle w:val="FontStyle483"/>
          <w:lang w:eastAsia="en-US"/>
        </w:rPr>
        <w:t xml:space="preserve"> </w:t>
      </w:r>
      <w:r>
        <w:rPr>
          <w:rStyle w:val="FontStyle483"/>
          <w:spacing w:val="0"/>
          <w:lang w:eastAsia="en-US"/>
        </w:rPr>
        <w:t>они</w:t>
      </w:r>
      <w:r>
        <w:rPr>
          <w:rStyle w:val="FontStyle483"/>
          <w:lang w:eastAsia="en-US"/>
        </w:rPr>
        <w:t xml:space="preserve"> </w:t>
      </w:r>
      <w:r>
        <w:rPr>
          <w:rStyle w:val="FontStyle483"/>
          <w:spacing w:val="0"/>
          <w:lang w:eastAsia="en-US"/>
        </w:rPr>
        <w:t>не</w:t>
      </w:r>
      <w:r>
        <w:rPr>
          <w:rStyle w:val="FontStyle483"/>
          <w:lang w:eastAsia="en-US"/>
        </w:rPr>
        <w:t xml:space="preserve"> </w:t>
      </w:r>
      <w:r>
        <w:rPr>
          <w:rStyle w:val="FontStyle483"/>
          <w:spacing w:val="0"/>
          <w:lang w:eastAsia="en-US"/>
        </w:rPr>
        <w:t>обнаруживали</w:t>
      </w:r>
      <w:r>
        <w:rPr>
          <w:rStyle w:val="FontStyle483"/>
          <w:lang w:eastAsia="en-US"/>
        </w:rPr>
        <w:t xml:space="preserve"> </w:t>
      </w:r>
      <w:r>
        <w:rPr>
          <w:rStyle w:val="FontStyle483"/>
          <w:spacing w:val="0"/>
          <w:lang w:eastAsia="en-US"/>
        </w:rPr>
        <w:t>преимущ</w:t>
      </w:r>
      <w:r>
        <w:rPr>
          <w:rStyle w:val="FontStyle483"/>
          <w:spacing w:val="0"/>
          <w:vertAlign w:val="subscript"/>
          <w:lang w:eastAsia="en-US"/>
        </w:rPr>
        <w:t xml:space="preserve">еств </w:t>
      </w:r>
      <w:r>
        <w:rPr>
          <w:rStyle w:val="FontStyle483"/>
          <w:spacing w:val="0"/>
          <w:lang w:eastAsia="en-US"/>
        </w:rPr>
        <w:t>по</w:t>
      </w:r>
      <w:r>
        <w:rPr>
          <w:rStyle w:val="FontStyle483"/>
          <w:lang w:eastAsia="en-US"/>
        </w:rPr>
        <w:t xml:space="preserve"> </w:t>
      </w:r>
      <w:r>
        <w:rPr>
          <w:rStyle w:val="FontStyle483"/>
          <w:spacing w:val="0"/>
          <w:lang w:eastAsia="en-US"/>
        </w:rPr>
        <w:t>сравнению</w:t>
      </w:r>
      <w:r>
        <w:rPr>
          <w:rStyle w:val="FontStyle483"/>
          <w:lang w:eastAsia="en-US"/>
        </w:rPr>
        <w:t xml:space="preserve"> </w:t>
      </w:r>
      <w:r>
        <w:rPr>
          <w:rStyle w:val="FontStyle483"/>
          <w:spacing w:val="0"/>
          <w:lang w:eastAsia="en-US"/>
        </w:rPr>
        <w:t>с</w:t>
      </w:r>
      <w:r>
        <w:rPr>
          <w:rStyle w:val="FontStyle483"/>
          <w:lang w:eastAsia="en-US"/>
        </w:rPr>
        <w:t xml:space="preserve"> </w:t>
      </w:r>
      <w:r>
        <w:rPr>
          <w:rStyle w:val="FontStyle483"/>
          <w:spacing w:val="0"/>
          <w:lang w:eastAsia="en-US"/>
        </w:rPr>
        <w:t>нетренированными</w:t>
      </w:r>
      <w:r>
        <w:rPr>
          <w:rStyle w:val="FontStyle483"/>
          <w:lang w:eastAsia="en-US"/>
        </w:rPr>
        <w:t xml:space="preserve"> </w:t>
      </w:r>
      <w:r>
        <w:rPr>
          <w:rStyle w:val="FontStyle483"/>
          <w:spacing w:val="0"/>
          <w:lang w:eastAsia="en-US"/>
        </w:rPr>
        <w:t>испытуемыми (В.</w:t>
      </w:r>
      <w:r>
        <w:rPr>
          <w:rStyle w:val="FontStyle483"/>
          <w:lang w:eastAsia="en-US"/>
        </w:rPr>
        <w:t xml:space="preserve"> </w:t>
      </w:r>
      <w:r>
        <w:rPr>
          <w:rStyle w:val="FontStyle483"/>
          <w:spacing w:val="0"/>
          <w:lang w:eastAsia="en-US"/>
        </w:rPr>
        <w:t>С.</w:t>
      </w:r>
      <w:r>
        <w:rPr>
          <w:rStyle w:val="FontStyle483"/>
          <w:lang w:eastAsia="en-US"/>
        </w:rPr>
        <w:t xml:space="preserve"> </w:t>
      </w:r>
      <w:r>
        <w:rPr>
          <w:rStyle w:val="FontStyle483"/>
          <w:spacing w:val="0"/>
          <w:lang w:eastAsia="en-US"/>
        </w:rPr>
        <w:t>Гурфинкель</w:t>
      </w:r>
      <w:r>
        <w:rPr>
          <w:rStyle w:val="FontStyle483"/>
          <w:lang w:eastAsia="en-US"/>
        </w:rPr>
        <w:t xml:space="preserve"> </w:t>
      </w:r>
      <w:r>
        <w:rPr>
          <w:rStyle w:val="FontStyle483"/>
          <w:spacing w:val="0"/>
          <w:lang w:eastAsia="en-US"/>
        </w:rPr>
        <w:t>и</w:t>
      </w:r>
      <w:r>
        <w:rPr>
          <w:rStyle w:val="FontStyle483"/>
          <w:lang w:eastAsia="en-US"/>
        </w:rPr>
        <w:t xml:space="preserve"> </w:t>
      </w:r>
      <w:r>
        <w:rPr>
          <w:rStyle w:val="FontStyle483"/>
          <w:spacing w:val="0"/>
          <w:lang w:eastAsia="en-US"/>
        </w:rPr>
        <w:t>др.,</w:t>
      </w:r>
      <w:r>
        <w:rPr>
          <w:rStyle w:val="FontStyle483"/>
          <w:lang w:eastAsia="en-US"/>
        </w:rPr>
        <w:t xml:space="preserve"> </w:t>
      </w:r>
      <w:r>
        <w:rPr>
          <w:rStyle w:val="FontStyle483"/>
          <w:spacing w:val="0"/>
          <w:lang w:eastAsia="en-US"/>
        </w:rPr>
        <w:t>1965).</w:t>
      </w:r>
    </w:p>
    <w:p w:rsidR="00D57188" w:rsidRDefault="001C5317">
      <w:pPr>
        <w:pStyle w:val="Style84"/>
        <w:widowControl/>
        <w:spacing w:line="216" w:lineRule="exact"/>
        <w:ind w:firstLine="293"/>
        <w:rPr>
          <w:rStyle w:val="FontStyle483"/>
          <w:spacing w:val="0"/>
        </w:rPr>
      </w:pPr>
      <w:r>
        <w:rPr>
          <w:rStyle w:val="FontStyle483"/>
          <w:spacing w:val="0"/>
        </w:rPr>
        <w:t>К</w:t>
      </w:r>
      <w:r>
        <w:rPr>
          <w:rStyle w:val="FontStyle483"/>
        </w:rPr>
        <w:t xml:space="preserve"> </w:t>
      </w:r>
      <w:r>
        <w:rPr>
          <w:rStyle w:val="FontStyle483"/>
          <w:spacing w:val="0"/>
        </w:rPr>
        <w:t>выделенным</w:t>
      </w:r>
      <w:r>
        <w:rPr>
          <w:rStyle w:val="FontStyle483"/>
        </w:rPr>
        <w:t xml:space="preserve"> </w:t>
      </w:r>
      <w:r>
        <w:rPr>
          <w:rStyle w:val="FontStyle483"/>
          <w:spacing w:val="0"/>
        </w:rPr>
        <w:t>вначале</w:t>
      </w:r>
      <w:r>
        <w:rPr>
          <w:rStyle w:val="FontStyle483"/>
        </w:rPr>
        <w:t xml:space="preserve"> </w:t>
      </w:r>
      <w:r>
        <w:rPr>
          <w:rStyle w:val="FontStyle483"/>
          <w:spacing w:val="0"/>
        </w:rPr>
        <w:t>формам</w:t>
      </w:r>
      <w:r>
        <w:rPr>
          <w:rStyle w:val="FontStyle483"/>
        </w:rPr>
        <w:t xml:space="preserve"> </w:t>
      </w:r>
      <w:r>
        <w:rPr>
          <w:rStyle w:val="FontStyle483"/>
          <w:spacing w:val="0"/>
        </w:rPr>
        <w:t>позной</w:t>
      </w:r>
      <w:r>
        <w:rPr>
          <w:rStyle w:val="FontStyle483"/>
        </w:rPr>
        <w:t xml:space="preserve"> </w:t>
      </w:r>
      <w:r>
        <w:rPr>
          <w:rStyle w:val="FontStyle483"/>
          <w:spacing w:val="0"/>
        </w:rPr>
        <w:t>активности видимо,</w:t>
      </w:r>
      <w:r>
        <w:rPr>
          <w:rStyle w:val="FontStyle483"/>
        </w:rPr>
        <w:t xml:space="preserve"> </w:t>
      </w:r>
      <w:r>
        <w:rPr>
          <w:rStyle w:val="FontStyle483"/>
          <w:spacing w:val="0"/>
        </w:rPr>
        <w:t>следует</w:t>
      </w:r>
      <w:r>
        <w:rPr>
          <w:rStyle w:val="FontStyle483"/>
        </w:rPr>
        <w:t xml:space="preserve"> </w:t>
      </w:r>
      <w:r>
        <w:rPr>
          <w:rStyle w:val="FontStyle483"/>
          <w:spacing w:val="0"/>
        </w:rPr>
        <w:t>отнести</w:t>
      </w:r>
      <w:r>
        <w:rPr>
          <w:rStyle w:val="FontStyle483"/>
        </w:rPr>
        <w:t xml:space="preserve"> </w:t>
      </w:r>
      <w:r>
        <w:rPr>
          <w:rStyle w:val="FontStyle483"/>
          <w:spacing w:val="0"/>
        </w:rPr>
        <w:t>и</w:t>
      </w:r>
      <w:r>
        <w:rPr>
          <w:rStyle w:val="FontStyle483"/>
        </w:rPr>
        <w:t xml:space="preserve"> </w:t>
      </w:r>
      <w:r>
        <w:rPr>
          <w:rStyle w:val="FontStyle483"/>
          <w:spacing w:val="0"/>
        </w:rPr>
        <w:t>статокинетическую</w:t>
      </w:r>
      <w:r>
        <w:rPr>
          <w:rStyle w:val="FontStyle483"/>
        </w:rPr>
        <w:t xml:space="preserve"> </w:t>
      </w:r>
      <w:r>
        <w:rPr>
          <w:rStyle w:val="FontStyle483"/>
          <w:spacing w:val="0"/>
        </w:rPr>
        <w:t>устойчи</w:t>
      </w:r>
      <w:r>
        <w:rPr>
          <w:rStyle w:val="FontStyle483"/>
          <w:spacing w:val="0"/>
        </w:rPr>
        <w:softHyphen/>
        <w:t>вость.</w:t>
      </w:r>
    </w:p>
    <w:p w:rsidR="00D57188" w:rsidRDefault="001C5317">
      <w:pPr>
        <w:pStyle w:val="Style84"/>
        <w:widowControl/>
        <w:spacing w:line="192" w:lineRule="exact"/>
        <w:ind w:firstLine="288"/>
        <w:rPr>
          <w:rStyle w:val="FontStyle483"/>
          <w:spacing w:val="0"/>
        </w:rPr>
      </w:pPr>
      <w:r>
        <w:rPr>
          <w:rStyle w:val="FontStyle483"/>
          <w:spacing w:val="0"/>
        </w:rPr>
        <w:t>Последняя</w:t>
      </w:r>
      <w:r>
        <w:rPr>
          <w:rStyle w:val="FontStyle483"/>
        </w:rPr>
        <w:t xml:space="preserve"> </w:t>
      </w:r>
      <w:r>
        <w:rPr>
          <w:rStyle w:val="FontStyle483"/>
          <w:spacing w:val="0"/>
        </w:rPr>
        <w:t>понимается</w:t>
      </w:r>
      <w:r>
        <w:rPr>
          <w:rStyle w:val="FontStyle483"/>
        </w:rPr>
        <w:t xml:space="preserve"> </w:t>
      </w:r>
      <w:r>
        <w:rPr>
          <w:rStyle w:val="FontStyle483"/>
          <w:spacing w:val="0"/>
        </w:rPr>
        <w:t>как</w:t>
      </w:r>
      <w:r>
        <w:rPr>
          <w:rStyle w:val="FontStyle483"/>
        </w:rPr>
        <w:t xml:space="preserve"> </w:t>
      </w:r>
      <w:r>
        <w:rPr>
          <w:rStyle w:val="FontStyle483"/>
          <w:spacing w:val="0"/>
        </w:rPr>
        <w:t>способность</w:t>
      </w:r>
      <w:r>
        <w:rPr>
          <w:rStyle w:val="FontStyle483"/>
        </w:rPr>
        <w:t xml:space="preserve"> </w:t>
      </w:r>
      <w:r>
        <w:rPr>
          <w:rStyle w:val="FontStyle483"/>
          <w:spacing w:val="0"/>
        </w:rPr>
        <w:t>человека сохранять</w:t>
      </w:r>
      <w:r>
        <w:rPr>
          <w:rStyle w:val="FontStyle483"/>
        </w:rPr>
        <w:t xml:space="preserve"> </w:t>
      </w:r>
      <w:r>
        <w:rPr>
          <w:rStyle w:val="FontStyle483"/>
          <w:spacing w:val="0"/>
        </w:rPr>
        <w:t>работоспособность,</w:t>
      </w:r>
      <w:r>
        <w:rPr>
          <w:rStyle w:val="FontStyle483"/>
        </w:rPr>
        <w:t xml:space="preserve"> </w:t>
      </w:r>
      <w:r>
        <w:rPr>
          <w:rStyle w:val="FontStyle483"/>
          <w:spacing w:val="0"/>
        </w:rPr>
        <w:t>стабильность</w:t>
      </w:r>
      <w:r>
        <w:rPr>
          <w:rStyle w:val="FontStyle483"/>
        </w:rPr>
        <w:t xml:space="preserve"> </w:t>
      </w:r>
      <w:r>
        <w:rPr>
          <w:rStyle w:val="FontStyle483"/>
          <w:spacing w:val="0"/>
        </w:rPr>
        <w:t>пространст</w:t>
      </w:r>
      <w:r>
        <w:rPr>
          <w:rStyle w:val="FontStyle483"/>
          <w:spacing w:val="0"/>
        </w:rPr>
        <w:softHyphen/>
        <w:t>венной</w:t>
      </w:r>
      <w:r>
        <w:rPr>
          <w:rStyle w:val="FontStyle483"/>
        </w:rPr>
        <w:t xml:space="preserve"> </w:t>
      </w:r>
      <w:r>
        <w:rPr>
          <w:rStyle w:val="FontStyle483"/>
          <w:spacing w:val="0"/>
        </w:rPr>
        <w:t>ориентировки</w:t>
      </w:r>
      <w:r>
        <w:rPr>
          <w:rStyle w:val="FontStyle483"/>
        </w:rPr>
        <w:t xml:space="preserve"> </w:t>
      </w:r>
      <w:r>
        <w:rPr>
          <w:rStyle w:val="FontStyle483"/>
          <w:spacing w:val="0"/>
        </w:rPr>
        <w:t>и</w:t>
      </w:r>
      <w:r>
        <w:rPr>
          <w:rStyle w:val="FontStyle483"/>
        </w:rPr>
        <w:t xml:space="preserve"> </w:t>
      </w:r>
      <w:r>
        <w:rPr>
          <w:rStyle w:val="FontStyle483"/>
          <w:spacing w:val="0"/>
        </w:rPr>
        <w:t>функцию</w:t>
      </w:r>
      <w:r>
        <w:rPr>
          <w:rStyle w:val="FontStyle483"/>
        </w:rPr>
        <w:t xml:space="preserve"> </w:t>
      </w:r>
      <w:r>
        <w:rPr>
          <w:rStyle w:val="FontStyle483"/>
          <w:spacing w:val="0"/>
        </w:rPr>
        <w:t>равновесия</w:t>
      </w:r>
      <w:r>
        <w:rPr>
          <w:rStyle w:val="FontStyle483"/>
        </w:rPr>
        <w:t xml:space="preserve"> </w:t>
      </w:r>
      <w:r>
        <w:rPr>
          <w:rStyle w:val="FontStyle483"/>
          <w:spacing w:val="0"/>
        </w:rPr>
        <w:t>при</w:t>
      </w:r>
      <w:r>
        <w:rPr>
          <w:rStyle w:val="FontStyle483"/>
        </w:rPr>
        <w:t xml:space="preserve"> </w:t>
      </w:r>
      <w:r>
        <w:rPr>
          <w:rStyle w:val="FontStyle483"/>
          <w:spacing w:val="0"/>
        </w:rPr>
        <w:t>необыч</w:t>
      </w:r>
      <w:r>
        <w:rPr>
          <w:rStyle w:val="FontStyle483"/>
          <w:spacing w:val="0"/>
        </w:rPr>
        <w:softHyphen/>
        <w:t>ных</w:t>
      </w:r>
      <w:r>
        <w:rPr>
          <w:rStyle w:val="FontStyle483"/>
        </w:rPr>
        <w:t xml:space="preserve"> </w:t>
      </w:r>
      <w:r>
        <w:rPr>
          <w:rStyle w:val="FontStyle483"/>
          <w:spacing w:val="0"/>
        </w:rPr>
        <w:t>механических</w:t>
      </w:r>
      <w:r>
        <w:rPr>
          <w:rStyle w:val="FontStyle483"/>
        </w:rPr>
        <w:t xml:space="preserve"> </w:t>
      </w:r>
      <w:r>
        <w:rPr>
          <w:rStyle w:val="FontStyle483"/>
          <w:spacing w:val="0"/>
        </w:rPr>
        <w:t>воздействиях</w:t>
      </w:r>
      <w:r>
        <w:rPr>
          <w:rStyle w:val="FontStyle483"/>
        </w:rPr>
        <w:t xml:space="preserve"> </w:t>
      </w:r>
      <w:r>
        <w:rPr>
          <w:rStyle w:val="FontStyle483"/>
          <w:spacing w:val="0"/>
        </w:rPr>
        <w:t>на</w:t>
      </w:r>
      <w:r>
        <w:rPr>
          <w:rStyle w:val="FontStyle483"/>
        </w:rPr>
        <w:t xml:space="preserve"> </w:t>
      </w:r>
      <w:r>
        <w:rPr>
          <w:rStyle w:val="FontStyle483"/>
          <w:spacing w:val="0"/>
        </w:rPr>
        <w:t>организм,</w:t>
      </w:r>
      <w:r>
        <w:rPr>
          <w:rStyle w:val="FontStyle483"/>
        </w:rPr>
        <w:t xml:space="preserve"> </w:t>
      </w:r>
      <w:r>
        <w:rPr>
          <w:rStyle w:val="FontStyle483"/>
          <w:spacing w:val="0"/>
        </w:rPr>
        <w:t>возникаю</w:t>
      </w:r>
      <w:r>
        <w:rPr>
          <w:rStyle w:val="FontStyle483"/>
          <w:spacing w:val="0"/>
        </w:rPr>
        <w:softHyphen/>
        <w:t>щих</w:t>
      </w:r>
      <w:r>
        <w:rPr>
          <w:rStyle w:val="FontStyle483"/>
        </w:rPr>
        <w:t xml:space="preserve"> </w:t>
      </w:r>
      <w:r>
        <w:rPr>
          <w:rStyle w:val="FontStyle483"/>
          <w:spacing w:val="0"/>
        </w:rPr>
        <w:t>при</w:t>
      </w:r>
      <w:r>
        <w:rPr>
          <w:rStyle w:val="FontStyle483"/>
        </w:rPr>
        <w:t xml:space="preserve"> </w:t>
      </w:r>
      <w:r>
        <w:rPr>
          <w:rStyle w:val="FontStyle483"/>
          <w:spacing w:val="0"/>
        </w:rPr>
        <w:t>перемещениях</w:t>
      </w:r>
      <w:r>
        <w:rPr>
          <w:rStyle w:val="FontStyle483"/>
        </w:rPr>
        <w:t xml:space="preserve"> </w:t>
      </w:r>
      <w:r>
        <w:rPr>
          <w:rStyle w:val="FontStyle483"/>
          <w:spacing w:val="0"/>
        </w:rPr>
        <w:t>в</w:t>
      </w:r>
      <w:r>
        <w:rPr>
          <w:rStyle w:val="FontStyle483"/>
        </w:rPr>
        <w:t xml:space="preserve"> </w:t>
      </w:r>
      <w:r>
        <w:rPr>
          <w:rStyle w:val="FontStyle483"/>
          <w:spacing w:val="0"/>
        </w:rPr>
        <w:t>пространстве.</w:t>
      </w:r>
    </w:p>
    <w:p w:rsidR="00D57188" w:rsidRDefault="001C5317">
      <w:pPr>
        <w:pStyle w:val="Style84"/>
        <w:widowControl/>
        <w:spacing w:line="192" w:lineRule="exact"/>
        <w:ind w:firstLine="293"/>
        <w:rPr>
          <w:rStyle w:val="FontStyle483"/>
          <w:spacing w:val="0"/>
        </w:rPr>
      </w:pPr>
      <w:r>
        <w:rPr>
          <w:rStyle w:val="FontStyle483"/>
          <w:spacing w:val="0"/>
        </w:rPr>
        <w:t>Результаты</w:t>
      </w:r>
      <w:r>
        <w:rPr>
          <w:rStyle w:val="FontStyle483"/>
        </w:rPr>
        <w:t xml:space="preserve"> </w:t>
      </w:r>
      <w:r>
        <w:rPr>
          <w:rStyle w:val="FontStyle483"/>
          <w:spacing w:val="0"/>
        </w:rPr>
        <w:t>ряда</w:t>
      </w:r>
      <w:r>
        <w:rPr>
          <w:rStyle w:val="FontStyle483"/>
        </w:rPr>
        <w:t xml:space="preserve"> </w:t>
      </w:r>
      <w:r>
        <w:rPr>
          <w:rStyle w:val="FontStyle483"/>
          <w:spacing w:val="0"/>
        </w:rPr>
        <w:t>исследований</w:t>
      </w:r>
      <w:r>
        <w:rPr>
          <w:rStyle w:val="FontStyle483"/>
        </w:rPr>
        <w:t xml:space="preserve"> </w:t>
      </w:r>
      <w:r>
        <w:rPr>
          <w:rStyle w:val="FontStyle483"/>
          <w:spacing w:val="0"/>
        </w:rPr>
        <w:t>свидетельствуют,</w:t>
      </w:r>
      <w:r>
        <w:rPr>
          <w:rStyle w:val="FontStyle483"/>
        </w:rPr>
        <w:t xml:space="preserve"> </w:t>
      </w:r>
      <w:r>
        <w:rPr>
          <w:rStyle w:val="FontStyle483"/>
          <w:spacing w:val="0"/>
        </w:rPr>
        <w:t>что нервно-мышечная</w:t>
      </w:r>
      <w:r>
        <w:rPr>
          <w:rStyle w:val="FontStyle483"/>
        </w:rPr>
        <w:t xml:space="preserve"> </w:t>
      </w:r>
      <w:r>
        <w:rPr>
          <w:rStyle w:val="FontStyle483"/>
          <w:spacing w:val="0"/>
        </w:rPr>
        <w:t>координация</w:t>
      </w:r>
      <w:r>
        <w:rPr>
          <w:rStyle w:val="FontStyle483"/>
        </w:rPr>
        <w:t xml:space="preserve"> </w:t>
      </w:r>
      <w:r>
        <w:rPr>
          <w:rStyle w:val="FontStyle483"/>
          <w:spacing w:val="0"/>
        </w:rPr>
        <w:t>и</w:t>
      </w:r>
      <w:r>
        <w:rPr>
          <w:rStyle w:val="FontStyle483"/>
        </w:rPr>
        <w:t xml:space="preserve"> </w:t>
      </w:r>
      <w:r>
        <w:rPr>
          <w:rStyle w:val="FontStyle483"/>
          <w:spacing w:val="0"/>
        </w:rPr>
        <w:t>ее</w:t>
      </w:r>
      <w:r>
        <w:rPr>
          <w:rStyle w:val="FontStyle483"/>
        </w:rPr>
        <w:t xml:space="preserve"> </w:t>
      </w:r>
      <w:r>
        <w:rPr>
          <w:rStyle w:val="FontStyle483"/>
          <w:spacing w:val="0"/>
        </w:rPr>
        <w:t>энергообеспечение при</w:t>
      </w:r>
      <w:r>
        <w:rPr>
          <w:rStyle w:val="FontStyle483"/>
        </w:rPr>
        <w:t xml:space="preserve"> </w:t>
      </w:r>
      <w:r>
        <w:rPr>
          <w:rStyle w:val="FontStyle483"/>
          <w:spacing w:val="0"/>
        </w:rPr>
        <w:t>позной</w:t>
      </w:r>
      <w:r>
        <w:rPr>
          <w:rStyle w:val="FontStyle483"/>
        </w:rPr>
        <w:t xml:space="preserve"> </w:t>
      </w:r>
      <w:r>
        <w:rPr>
          <w:rStyle w:val="FontStyle483"/>
          <w:spacing w:val="0"/>
        </w:rPr>
        <w:t>активности</w:t>
      </w:r>
      <w:r>
        <w:rPr>
          <w:rStyle w:val="FontStyle483"/>
        </w:rPr>
        <w:t xml:space="preserve"> </w:t>
      </w:r>
      <w:r>
        <w:rPr>
          <w:rStyle w:val="FontStyle483"/>
          <w:spacing w:val="0"/>
        </w:rPr>
        <w:t>и</w:t>
      </w:r>
      <w:r>
        <w:rPr>
          <w:rStyle w:val="FontStyle483"/>
        </w:rPr>
        <w:t xml:space="preserve"> </w:t>
      </w:r>
      <w:r>
        <w:rPr>
          <w:rStyle w:val="FontStyle483"/>
          <w:spacing w:val="0"/>
        </w:rPr>
        <w:t>приобретении</w:t>
      </w:r>
      <w:r>
        <w:rPr>
          <w:rStyle w:val="FontStyle483"/>
        </w:rPr>
        <w:t xml:space="preserve"> </w:t>
      </w:r>
      <w:r>
        <w:rPr>
          <w:rStyle w:val="FontStyle483"/>
          <w:spacing w:val="0"/>
        </w:rPr>
        <w:t>равновесия,</w:t>
      </w:r>
      <w:r>
        <w:rPr>
          <w:rStyle w:val="FontStyle483"/>
        </w:rPr>
        <w:t xml:space="preserve"> </w:t>
      </w:r>
      <w:r>
        <w:rPr>
          <w:rStyle w:val="FontStyle483"/>
          <w:spacing w:val="0"/>
        </w:rPr>
        <w:t>так же</w:t>
      </w:r>
      <w:r>
        <w:rPr>
          <w:rStyle w:val="FontStyle483"/>
        </w:rPr>
        <w:t xml:space="preserve"> </w:t>
      </w:r>
      <w:r>
        <w:rPr>
          <w:rStyle w:val="FontStyle483"/>
          <w:spacing w:val="0"/>
        </w:rPr>
        <w:t>как</w:t>
      </w:r>
      <w:r>
        <w:rPr>
          <w:rStyle w:val="FontStyle483"/>
        </w:rPr>
        <w:t xml:space="preserve"> </w:t>
      </w:r>
      <w:r>
        <w:rPr>
          <w:rStyle w:val="FontStyle483"/>
          <w:spacing w:val="0"/>
        </w:rPr>
        <w:t>и</w:t>
      </w:r>
      <w:r>
        <w:rPr>
          <w:rStyle w:val="FontStyle483"/>
        </w:rPr>
        <w:t xml:space="preserve"> </w:t>
      </w:r>
      <w:r>
        <w:rPr>
          <w:rStyle w:val="FontStyle483"/>
          <w:spacing w:val="0"/>
        </w:rPr>
        <w:t>при</w:t>
      </w:r>
      <w:r>
        <w:rPr>
          <w:rStyle w:val="FontStyle483"/>
        </w:rPr>
        <w:t xml:space="preserve"> </w:t>
      </w:r>
      <w:r>
        <w:rPr>
          <w:rStyle w:val="FontStyle483"/>
          <w:spacing w:val="0"/>
        </w:rPr>
        <w:t>двигательных</w:t>
      </w:r>
      <w:r>
        <w:rPr>
          <w:rStyle w:val="FontStyle483"/>
        </w:rPr>
        <w:t xml:space="preserve"> </w:t>
      </w:r>
      <w:r>
        <w:rPr>
          <w:rStyle w:val="FontStyle483"/>
          <w:spacing w:val="0"/>
        </w:rPr>
        <w:t>действиях,</w:t>
      </w:r>
      <w:r>
        <w:rPr>
          <w:rStyle w:val="FontStyle483"/>
        </w:rPr>
        <w:t xml:space="preserve"> </w:t>
      </w:r>
      <w:r>
        <w:rPr>
          <w:rStyle w:val="FontStyle483"/>
          <w:spacing w:val="0"/>
        </w:rPr>
        <w:t>совершенствуются с</w:t>
      </w:r>
      <w:r>
        <w:rPr>
          <w:rStyle w:val="FontStyle483"/>
        </w:rPr>
        <w:t xml:space="preserve"> </w:t>
      </w:r>
      <w:r>
        <w:rPr>
          <w:rStyle w:val="FontStyle483"/>
          <w:spacing w:val="0"/>
        </w:rPr>
        <w:t>определенной</w:t>
      </w:r>
      <w:r>
        <w:rPr>
          <w:rStyle w:val="FontStyle483"/>
        </w:rPr>
        <w:t xml:space="preserve"> </w:t>
      </w:r>
      <w:r>
        <w:rPr>
          <w:rStyle w:val="FontStyle483"/>
          <w:spacing w:val="0"/>
        </w:rPr>
        <w:t>последовательностью</w:t>
      </w:r>
      <w:r>
        <w:rPr>
          <w:rStyle w:val="FontStyle483"/>
        </w:rPr>
        <w:t xml:space="preserve"> </w:t>
      </w:r>
      <w:r>
        <w:rPr>
          <w:rStyle w:val="FontStyle483"/>
          <w:spacing w:val="0"/>
        </w:rPr>
        <w:t>во</w:t>
      </w:r>
      <w:r>
        <w:rPr>
          <w:rStyle w:val="FontStyle483"/>
        </w:rPr>
        <w:t xml:space="preserve"> </w:t>
      </w:r>
      <w:r>
        <w:rPr>
          <w:rStyle w:val="FontStyle483"/>
          <w:spacing w:val="0"/>
        </w:rPr>
        <w:t>времени.</w:t>
      </w:r>
      <w:r>
        <w:rPr>
          <w:rStyle w:val="FontStyle483"/>
        </w:rPr>
        <w:t xml:space="preserve"> </w:t>
      </w:r>
      <w:r>
        <w:rPr>
          <w:rStyle w:val="FontStyle483"/>
          <w:spacing w:val="0"/>
        </w:rPr>
        <w:t>Напри</w:t>
      </w:r>
      <w:r>
        <w:rPr>
          <w:rStyle w:val="FontStyle483"/>
          <w:spacing w:val="0"/>
        </w:rPr>
        <w:softHyphen/>
        <w:t>мер,</w:t>
      </w:r>
      <w:r>
        <w:rPr>
          <w:rStyle w:val="FontStyle483"/>
        </w:rPr>
        <w:t xml:space="preserve"> </w:t>
      </w:r>
      <w:r>
        <w:rPr>
          <w:rStyle w:val="FontStyle483"/>
          <w:spacing w:val="0"/>
        </w:rPr>
        <w:t>у</w:t>
      </w:r>
      <w:r>
        <w:rPr>
          <w:rStyle w:val="FontStyle483"/>
        </w:rPr>
        <w:t xml:space="preserve"> </w:t>
      </w:r>
      <w:r>
        <w:rPr>
          <w:rStyle w:val="FontStyle483"/>
          <w:spacing w:val="0"/>
        </w:rPr>
        <w:t>боксеров</w:t>
      </w:r>
      <w:r>
        <w:rPr>
          <w:rStyle w:val="FontStyle483"/>
        </w:rPr>
        <w:t xml:space="preserve"> </w:t>
      </w:r>
      <w:r>
        <w:rPr>
          <w:rStyle w:val="FontStyle483"/>
          <w:spacing w:val="0"/>
        </w:rPr>
        <w:t>на</w:t>
      </w:r>
      <w:r>
        <w:rPr>
          <w:rStyle w:val="FontStyle483"/>
        </w:rPr>
        <w:t xml:space="preserve"> </w:t>
      </w:r>
      <w:r>
        <w:rPr>
          <w:rStyle w:val="FontStyle483"/>
          <w:spacing w:val="0"/>
        </w:rPr>
        <w:t>специально-подготовительном</w:t>
      </w:r>
      <w:r>
        <w:rPr>
          <w:rStyle w:val="FontStyle483"/>
        </w:rPr>
        <w:t xml:space="preserve"> </w:t>
      </w:r>
      <w:r>
        <w:rPr>
          <w:rStyle w:val="FontStyle483"/>
          <w:spacing w:val="0"/>
        </w:rPr>
        <w:t>этапе прежде</w:t>
      </w:r>
      <w:r>
        <w:rPr>
          <w:rStyle w:val="FontStyle483"/>
        </w:rPr>
        <w:t xml:space="preserve"> </w:t>
      </w:r>
      <w:r>
        <w:rPr>
          <w:rStyle w:val="FontStyle483"/>
          <w:spacing w:val="0"/>
        </w:rPr>
        <w:t>всего</w:t>
      </w:r>
      <w:r>
        <w:rPr>
          <w:rStyle w:val="FontStyle483"/>
        </w:rPr>
        <w:t xml:space="preserve"> </w:t>
      </w:r>
      <w:r>
        <w:rPr>
          <w:rStyle w:val="FontStyle483"/>
          <w:spacing w:val="0"/>
        </w:rPr>
        <w:t>совершенствуются</w:t>
      </w:r>
      <w:r>
        <w:rPr>
          <w:rStyle w:val="FontStyle483"/>
        </w:rPr>
        <w:t xml:space="preserve"> </w:t>
      </w:r>
      <w:r>
        <w:rPr>
          <w:rStyle w:val="FontStyle483"/>
          <w:spacing w:val="0"/>
        </w:rPr>
        <w:t>механизмы</w:t>
      </w:r>
      <w:r>
        <w:rPr>
          <w:rStyle w:val="FontStyle483"/>
        </w:rPr>
        <w:t xml:space="preserve"> </w:t>
      </w:r>
      <w:r>
        <w:rPr>
          <w:rStyle w:val="FontStyle483"/>
          <w:spacing w:val="0"/>
        </w:rPr>
        <w:t>сагиттально</w:t>
      </w:r>
      <w:r>
        <w:rPr>
          <w:rStyle w:val="FontStyle483"/>
          <w:spacing w:val="0"/>
        </w:rPr>
        <w:softHyphen/>
        <w:t>го</w:t>
      </w:r>
      <w:r>
        <w:rPr>
          <w:rStyle w:val="FontStyle483"/>
        </w:rPr>
        <w:t xml:space="preserve"> </w:t>
      </w:r>
      <w:r>
        <w:rPr>
          <w:rStyle w:val="FontStyle483"/>
          <w:spacing w:val="0"/>
        </w:rPr>
        <w:t>равновесия,</w:t>
      </w:r>
      <w:r>
        <w:rPr>
          <w:rStyle w:val="FontStyle483"/>
        </w:rPr>
        <w:t xml:space="preserve"> </w:t>
      </w:r>
      <w:r>
        <w:rPr>
          <w:rStyle w:val="FontStyle483"/>
          <w:spacing w:val="0"/>
        </w:rPr>
        <w:t>что</w:t>
      </w:r>
      <w:r>
        <w:rPr>
          <w:rStyle w:val="FontStyle483"/>
        </w:rPr>
        <w:t xml:space="preserve"> </w:t>
      </w:r>
      <w:r>
        <w:rPr>
          <w:rStyle w:val="FontStyle483"/>
          <w:spacing w:val="0"/>
        </w:rPr>
        <w:t>связано</w:t>
      </w:r>
      <w:r>
        <w:rPr>
          <w:rStyle w:val="FontStyle483"/>
        </w:rPr>
        <w:t xml:space="preserve"> </w:t>
      </w:r>
      <w:r>
        <w:rPr>
          <w:rStyle w:val="FontStyle483"/>
          <w:spacing w:val="0"/>
        </w:rPr>
        <w:t>с</w:t>
      </w:r>
      <w:r>
        <w:rPr>
          <w:rStyle w:val="FontStyle483"/>
        </w:rPr>
        <w:t xml:space="preserve"> </w:t>
      </w:r>
      <w:r>
        <w:rPr>
          <w:rStyle w:val="FontStyle483"/>
          <w:spacing w:val="0"/>
        </w:rPr>
        <w:t>наличием</w:t>
      </w:r>
      <w:r>
        <w:rPr>
          <w:rStyle w:val="FontStyle483"/>
        </w:rPr>
        <w:t xml:space="preserve"> </w:t>
      </w:r>
      <w:r>
        <w:rPr>
          <w:rStyle w:val="FontStyle483"/>
          <w:spacing w:val="0"/>
        </w:rPr>
        <w:t>в</w:t>
      </w:r>
      <w:r>
        <w:rPr>
          <w:rStyle w:val="FontStyle483"/>
        </w:rPr>
        <w:t xml:space="preserve"> </w:t>
      </w:r>
      <w:r>
        <w:rPr>
          <w:rStyle w:val="FontStyle483"/>
          <w:spacing w:val="0"/>
        </w:rPr>
        <w:t>практике</w:t>
      </w:r>
      <w:r>
        <w:rPr>
          <w:rStyle w:val="FontStyle483"/>
        </w:rPr>
        <w:t xml:space="preserve"> </w:t>
      </w:r>
      <w:r>
        <w:rPr>
          <w:rStyle w:val="FontStyle483"/>
          <w:spacing w:val="0"/>
        </w:rPr>
        <w:t>бокса большого</w:t>
      </w:r>
      <w:r>
        <w:rPr>
          <w:rStyle w:val="FontStyle483"/>
        </w:rPr>
        <w:t xml:space="preserve"> </w:t>
      </w:r>
      <w:r>
        <w:rPr>
          <w:rStyle w:val="FontStyle483"/>
          <w:spacing w:val="0"/>
        </w:rPr>
        <w:t>количества</w:t>
      </w:r>
      <w:r>
        <w:rPr>
          <w:rStyle w:val="FontStyle483"/>
        </w:rPr>
        <w:t xml:space="preserve"> </w:t>
      </w:r>
      <w:r>
        <w:rPr>
          <w:rStyle w:val="FontStyle483"/>
          <w:spacing w:val="0"/>
        </w:rPr>
        <w:t>переднезадних</w:t>
      </w:r>
      <w:r>
        <w:rPr>
          <w:rStyle w:val="FontStyle483"/>
        </w:rPr>
        <w:t xml:space="preserve"> </w:t>
      </w:r>
      <w:r>
        <w:rPr>
          <w:rStyle w:val="FontStyle483"/>
          <w:spacing w:val="0"/>
        </w:rPr>
        <w:t>перемещений.</w:t>
      </w:r>
      <w:r>
        <w:rPr>
          <w:rStyle w:val="FontStyle483"/>
        </w:rPr>
        <w:t xml:space="preserve"> </w:t>
      </w:r>
      <w:r>
        <w:rPr>
          <w:rStyle w:val="FontStyle483"/>
          <w:spacing w:val="0"/>
        </w:rPr>
        <w:t>Ме</w:t>
      </w:r>
      <w:r>
        <w:rPr>
          <w:rStyle w:val="FontStyle483"/>
          <w:spacing w:val="0"/>
        </w:rPr>
        <w:softHyphen/>
        <w:t>нее</w:t>
      </w:r>
      <w:r>
        <w:rPr>
          <w:rStyle w:val="FontStyle483"/>
        </w:rPr>
        <w:t xml:space="preserve"> </w:t>
      </w:r>
      <w:r>
        <w:rPr>
          <w:rStyle w:val="FontStyle483"/>
          <w:spacing w:val="0"/>
        </w:rPr>
        <w:t>существенные</w:t>
      </w:r>
      <w:r>
        <w:rPr>
          <w:rStyle w:val="FontStyle483"/>
        </w:rPr>
        <w:t xml:space="preserve"> </w:t>
      </w:r>
      <w:r>
        <w:rPr>
          <w:rStyle w:val="FontStyle483"/>
          <w:spacing w:val="0"/>
        </w:rPr>
        <w:t>изменения</w:t>
      </w:r>
      <w:r>
        <w:rPr>
          <w:rStyle w:val="FontStyle483"/>
        </w:rPr>
        <w:t xml:space="preserve"> </w:t>
      </w:r>
      <w:r>
        <w:rPr>
          <w:rStyle w:val="FontStyle483"/>
          <w:spacing w:val="0"/>
        </w:rPr>
        <w:t>показателей</w:t>
      </w:r>
      <w:r>
        <w:rPr>
          <w:rStyle w:val="FontStyle483"/>
        </w:rPr>
        <w:t xml:space="preserve"> </w:t>
      </w:r>
      <w:r>
        <w:rPr>
          <w:rStyle w:val="FontStyle483"/>
          <w:spacing w:val="0"/>
        </w:rPr>
        <w:t>равновесия</w:t>
      </w:r>
      <w:r>
        <w:rPr>
          <w:rStyle w:val="FontStyle483"/>
        </w:rPr>
        <w:t xml:space="preserve"> </w:t>
      </w:r>
      <w:r>
        <w:rPr>
          <w:rStyle w:val="FontStyle475"/>
        </w:rPr>
        <w:t xml:space="preserve">во </w:t>
      </w:r>
      <w:r>
        <w:rPr>
          <w:rStyle w:val="FontStyle483"/>
          <w:spacing w:val="0"/>
        </w:rPr>
        <w:t>фронтальной</w:t>
      </w:r>
      <w:r>
        <w:rPr>
          <w:rStyle w:val="FontStyle483"/>
        </w:rPr>
        <w:t xml:space="preserve"> </w:t>
      </w:r>
      <w:r>
        <w:rPr>
          <w:rStyle w:val="FontStyle483"/>
          <w:spacing w:val="0"/>
        </w:rPr>
        <w:t>плоскости</w:t>
      </w:r>
      <w:r>
        <w:rPr>
          <w:rStyle w:val="FontStyle483"/>
        </w:rPr>
        <w:t xml:space="preserve"> </w:t>
      </w:r>
      <w:r>
        <w:rPr>
          <w:rStyle w:val="FontStyle483"/>
          <w:spacing w:val="0"/>
        </w:rPr>
        <w:t>свидетельствуют</w:t>
      </w:r>
      <w:r>
        <w:rPr>
          <w:rStyle w:val="FontStyle483"/>
        </w:rPr>
        <w:t xml:space="preserve"> </w:t>
      </w:r>
      <w:r>
        <w:rPr>
          <w:rStyle w:val="FontStyle483"/>
          <w:spacing w:val="0"/>
        </w:rPr>
        <w:t>о</w:t>
      </w:r>
      <w:r>
        <w:rPr>
          <w:rStyle w:val="FontStyle483"/>
        </w:rPr>
        <w:t xml:space="preserve"> </w:t>
      </w:r>
      <w:r>
        <w:rPr>
          <w:rStyle w:val="FontStyle483"/>
          <w:spacing w:val="0"/>
        </w:rPr>
        <w:t>меньшем</w:t>
      </w:r>
      <w:r>
        <w:rPr>
          <w:rStyle w:val="FontStyle483"/>
        </w:rPr>
        <w:t xml:space="preserve"> </w:t>
      </w:r>
      <w:r>
        <w:rPr>
          <w:rStyle w:val="FontStyle483"/>
          <w:spacing w:val="0"/>
        </w:rPr>
        <w:t>зна</w:t>
      </w:r>
      <w:r>
        <w:rPr>
          <w:rStyle w:val="FontStyle483"/>
          <w:spacing w:val="0"/>
        </w:rPr>
        <w:softHyphen/>
        <w:t>чении</w:t>
      </w:r>
      <w:r>
        <w:rPr>
          <w:rStyle w:val="FontStyle483"/>
        </w:rPr>
        <w:t xml:space="preserve"> </w:t>
      </w:r>
      <w:r>
        <w:rPr>
          <w:rStyle w:val="FontStyle483"/>
          <w:spacing w:val="0"/>
        </w:rPr>
        <w:t>его</w:t>
      </w:r>
      <w:r>
        <w:rPr>
          <w:rStyle w:val="FontStyle483"/>
        </w:rPr>
        <w:t xml:space="preserve"> </w:t>
      </w:r>
      <w:r>
        <w:rPr>
          <w:rStyle w:val="FontStyle483"/>
          <w:spacing w:val="0"/>
        </w:rPr>
        <w:t>для</w:t>
      </w:r>
      <w:r>
        <w:rPr>
          <w:rStyle w:val="FontStyle483"/>
        </w:rPr>
        <w:t xml:space="preserve"> </w:t>
      </w:r>
      <w:r>
        <w:rPr>
          <w:rStyle w:val="FontStyle483"/>
          <w:spacing w:val="0"/>
        </w:rPr>
        <w:t>боксера</w:t>
      </w:r>
      <w:r>
        <w:rPr>
          <w:rStyle w:val="FontStyle483"/>
        </w:rPr>
        <w:t xml:space="preserve"> </w:t>
      </w:r>
      <w:r>
        <w:rPr>
          <w:rStyle w:val="FontStyle483"/>
          <w:spacing w:val="0"/>
        </w:rPr>
        <w:t>(Г.</w:t>
      </w:r>
      <w:r>
        <w:rPr>
          <w:rStyle w:val="FontStyle483"/>
        </w:rPr>
        <w:t xml:space="preserve"> </w:t>
      </w:r>
      <w:r>
        <w:rPr>
          <w:rStyle w:val="FontStyle483"/>
          <w:spacing w:val="0"/>
        </w:rPr>
        <w:t>Ф.</w:t>
      </w:r>
      <w:r>
        <w:rPr>
          <w:rStyle w:val="FontStyle483"/>
        </w:rPr>
        <w:t xml:space="preserve"> </w:t>
      </w:r>
      <w:r>
        <w:rPr>
          <w:rStyle w:val="FontStyle483"/>
          <w:spacing w:val="0"/>
        </w:rPr>
        <w:t>Васильев,</w:t>
      </w:r>
      <w:r>
        <w:rPr>
          <w:rStyle w:val="FontStyle483"/>
        </w:rPr>
        <w:t xml:space="preserve"> </w:t>
      </w:r>
      <w:r>
        <w:rPr>
          <w:rStyle w:val="FontStyle483"/>
          <w:spacing w:val="0"/>
        </w:rPr>
        <w:t>1.978).</w:t>
      </w:r>
    </w:p>
    <w:p w:rsidR="00D57188" w:rsidRDefault="001C5317">
      <w:pPr>
        <w:pStyle w:val="Style84"/>
        <w:widowControl/>
        <w:spacing w:line="192" w:lineRule="exact"/>
        <w:ind w:firstLine="278"/>
        <w:rPr>
          <w:rStyle w:val="FontStyle483"/>
          <w:spacing w:val="0"/>
        </w:rPr>
      </w:pPr>
      <w:r>
        <w:rPr>
          <w:rStyle w:val="FontStyle483"/>
          <w:spacing w:val="0"/>
        </w:rPr>
        <w:t>Совершенствование</w:t>
      </w:r>
      <w:r>
        <w:rPr>
          <w:rStyle w:val="FontStyle483"/>
        </w:rPr>
        <w:t xml:space="preserve"> </w:t>
      </w:r>
      <w:r>
        <w:rPr>
          <w:rStyle w:val="FontStyle483"/>
          <w:spacing w:val="0"/>
        </w:rPr>
        <w:t>устойчивости</w:t>
      </w:r>
      <w:r>
        <w:rPr>
          <w:rStyle w:val="FontStyle483"/>
        </w:rPr>
        <w:t xml:space="preserve"> </w:t>
      </w:r>
      <w:r>
        <w:rPr>
          <w:rStyle w:val="FontStyle483"/>
          <w:spacing w:val="0"/>
        </w:rPr>
        <w:t>равновесия</w:t>
      </w:r>
      <w:r>
        <w:rPr>
          <w:rStyle w:val="FontStyle483"/>
        </w:rPr>
        <w:t xml:space="preserve"> </w:t>
      </w:r>
      <w:r>
        <w:rPr>
          <w:rStyle w:val="FontStyle483"/>
          <w:spacing w:val="0"/>
        </w:rPr>
        <w:t>в стойке</w:t>
      </w:r>
      <w:r>
        <w:rPr>
          <w:rStyle w:val="FontStyle483"/>
        </w:rPr>
        <w:t xml:space="preserve"> </w:t>
      </w:r>
      <w:r>
        <w:rPr>
          <w:rStyle w:val="FontStyle483"/>
          <w:spacing w:val="0"/>
        </w:rPr>
        <w:t>на</w:t>
      </w:r>
      <w:r>
        <w:rPr>
          <w:rStyle w:val="FontStyle483"/>
        </w:rPr>
        <w:t xml:space="preserve"> </w:t>
      </w:r>
      <w:r>
        <w:rPr>
          <w:rStyle w:val="FontStyle483"/>
          <w:spacing w:val="0"/>
        </w:rPr>
        <w:t>руках</w:t>
      </w:r>
      <w:r>
        <w:rPr>
          <w:rStyle w:val="FontStyle483"/>
        </w:rPr>
        <w:t xml:space="preserve"> </w:t>
      </w:r>
      <w:r>
        <w:rPr>
          <w:rStyle w:val="FontStyle483"/>
          <w:spacing w:val="0"/>
        </w:rPr>
        <w:t>у</w:t>
      </w:r>
      <w:r>
        <w:rPr>
          <w:rStyle w:val="FontStyle483"/>
        </w:rPr>
        <w:t xml:space="preserve"> </w:t>
      </w:r>
      <w:r>
        <w:rPr>
          <w:rStyle w:val="FontStyle483"/>
          <w:spacing w:val="0"/>
        </w:rPr>
        <w:t>гимнасток</w:t>
      </w:r>
      <w:r>
        <w:rPr>
          <w:rStyle w:val="FontStyle483"/>
        </w:rPr>
        <w:t xml:space="preserve"> </w:t>
      </w:r>
      <w:r>
        <w:rPr>
          <w:rStyle w:val="FontStyle483"/>
          <w:spacing w:val="0"/>
        </w:rPr>
        <w:t>происходит</w:t>
      </w:r>
      <w:r>
        <w:rPr>
          <w:rStyle w:val="FontStyle483"/>
        </w:rPr>
        <w:t xml:space="preserve"> </w:t>
      </w:r>
      <w:r>
        <w:rPr>
          <w:rStyle w:val="FontStyle483"/>
          <w:spacing w:val="0"/>
        </w:rPr>
        <w:t>успешнее,</w:t>
      </w:r>
      <w:r>
        <w:rPr>
          <w:rStyle w:val="FontStyle483"/>
        </w:rPr>
        <w:t xml:space="preserve"> </w:t>
      </w:r>
      <w:r>
        <w:rPr>
          <w:rStyle w:val="FontStyle475"/>
        </w:rPr>
        <w:t xml:space="preserve">если </w:t>
      </w:r>
      <w:r>
        <w:rPr>
          <w:rStyle w:val="FontStyle483"/>
          <w:spacing w:val="0"/>
        </w:rPr>
        <w:t>вначале</w:t>
      </w:r>
      <w:r>
        <w:rPr>
          <w:rStyle w:val="FontStyle483"/>
        </w:rPr>
        <w:t xml:space="preserve"> </w:t>
      </w:r>
      <w:r>
        <w:rPr>
          <w:rStyle w:val="FontStyle483"/>
          <w:spacing w:val="0"/>
        </w:rPr>
        <w:t>делается</w:t>
      </w:r>
      <w:r>
        <w:rPr>
          <w:rStyle w:val="FontStyle483"/>
        </w:rPr>
        <w:t xml:space="preserve"> </w:t>
      </w:r>
      <w:r>
        <w:rPr>
          <w:rStyle w:val="FontStyle483"/>
          <w:spacing w:val="0"/>
        </w:rPr>
        <w:t>акцент</w:t>
      </w:r>
      <w:r>
        <w:rPr>
          <w:rStyle w:val="FontStyle483"/>
        </w:rPr>
        <w:t xml:space="preserve"> </w:t>
      </w:r>
      <w:r>
        <w:rPr>
          <w:rStyle w:val="FontStyle483"/>
          <w:spacing w:val="0"/>
        </w:rPr>
        <w:t>на</w:t>
      </w:r>
      <w:r>
        <w:rPr>
          <w:rStyle w:val="FontStyle483"/>
        </w:rPr>
        <w:t xml:space="preserve"> </w:t>
      </w:r>
      <w:r>
        <w:rPr>
          <w:rStyle w:val="FontStyle483"/>
          <w:spacing w:val="0"/>
        </w:rPr>
        <w:t>физическую</w:t>
      </w:r>
      <w:r>
        <w:rPr>
          <w:rStyle w:val="FontStyle483"/>
        </w:rPr>
        <w:t xml:space="preserve"> </w:t>
      </w:r>
      <w:r>
        <w:rPr>
          <w:rStyle w:val="FontStyle475"/>
        </w:rPr>
        <w:t xml:space="preserve">готовность, </w:t>
      </w:r>
      <w:r>
        <w:rPr>
          <w:rStyle w:val="FontStyle483"/>
          <w:spacing w:val="0"/>
        </w:rPr>
        <w:t>а затем</w:t>
      </w:r>
      <w:r>
        <w:rPr>
          <w:rStyle w:val="FontStyle483"/>
        </w:rPr>
        <w:t xml:space="preserve"> </w:t>
      </w:r>
      <w:r>
        <w:rPr>
          <w:rStyle w:val="FontStyle483"/>
          <w:spacing w:val="0"/>
        </w:rPr>
        <w:t>на</w:t>
      </w:r>
      <w:r>
        <w:rPr>
          <w:rStyle w:val="FontStyle483"/>
        </w:rPr>
        <w:t xml:space="preserve"> </w:t>
      </w:r>
      <w:r>
        <w:rPr>
          <w:rStyle w:val="FontStyle483"/>
          <w:spacing w:val="0"/>
        </w:rPr>
        <w:t>выполнение</w:t>
      </w:r>
      <w:r>
        <w:rPr>
          <w:rStyle w:val="FontStyle483"/>
        </w:rPr>
        <w:t xml:space="preserve"> </w:t>
      </w:r>
      <w:r>
        <w:rPr>
          <w:rStyle w:val="FontStyle483"/>
          <w:spacing w:val="0"/>
        </w:rPr>
        <w:t>упражнений</w:t>
      </w:r>
      <w:r>
        <w:rPr>
          <w:rStyle w:val="FontStyle483"/>
        </w:rPr>
        <w:t xml:space="preserve"> </w:t>
      </w:r>
      <w:r>
        <w:rPr>
          <w:rStyle w:val="FontStyle483"/>
          <w:spacing w:val="0"/>
        </w:rPr>
        <w:t>в</w:t>
      </w:r>
      <w:r>
        <w:rPr>
          <w:rStyle w:val="FontStyle483"/>
        </w:rPr>
        <w:t xml:space="preserve"> </w:t>
      </w:r>
      <w:r>
        <w:rPr>
          <w:rStyle w:val="FontStyle483"/>
          <w:spacing w:val="0"/>
        </w:rPr>
        <w:t>равновесии.</w:t>
      </w:r>
      <w:r>
        <w:rPr>
          <w:rStyle w:val="FontStyle483"/>
        </w:rPr>
        <w:t xml:space="preserve"> </w:t>
      </w:r>
      <w:r>
        <w:rPr>
          <w:rStyle w:val="FontStyle483"/>
          <w:spacing w:val="0"/>
        </w:rPr>
        <w:t>Обрат</w:t>
      </w:r>
      <w:r>
        <w:rPr>
          <w:rStyle w:val="FontStyle483"/>
          <w:spacing w:val="0"/>
        </w:rPr>
        <w:softHyphen/>
        <w:t>ная</w:t>
      </w:r>
      <w:r>
        <w:rPr>
          <w:rStyle w:val="FontStyle483"/>
        </w:rPr>
        <w:t xml:space="preserve"> </w:t>
      </w:r>
      <w:r>
        <w:rPr>
          <w:rStyle w:val="FontStyle483"/>
          <w:spacing w:val="0"/>
        </w:rPr>
        <w:t>последовательность</w:t>
      </w:r>
      <w:r>
        <w:rPr>
          <w:rStyle w:val="FontStyle483"/>
        </w:rPr>
        <w:t xml:space="preserve"> </w:t>
      </w:r>
      <w:r>
        <w:rPr>
          <w:rStyle w:val="FontStyle483"/>
          <w:spacing w:val="0"/>
        </w:rPr>
        <w:t>приводит</w:t>
      </w:r>
      <w:r>
        <w:rPr>
          <w:rStyle w:val="FontStyle483"/>
        </w:rPr>
        <w:t xml:space="preserve"> </w:t>
      </w:r>
      <w:r>
        <w:rPr>
          <w:rStyle w:val="FontStyle483"/>
          <w:spacing w:val="0"/>
        </w:rPr>
        <w:t>к</w:t>
      </w:r>
      <w:r>
        <w:rPr>
          <w:rStyle w:val="FontStyle483"/>
        </w:rPr>
        <w:t xml:space="preserve"> </w:t>
      </w:r>
      <w:r>
        <w:rPr>
          <w:rStyle w:val="FontStyle483"/>
          <w:spacing w:val="0"/>
        </w:rPr>
        <w:t>более</w:t>
      </w:r>
      <w:r>
        <w:rPr>
          <w:rStyle w:val="FontStyle483"/>
        </w:rPr>
        <w:t xml:space="preserve"> </w:t>
      </w:r>
      <w:r>
        <w:rPr>
          <w:rStyle w:val="FontStyle483"/>
          <w:spacing w:val="0"/>
        </w:rPr>
        <w:t>низким</w:t>
      </w:r>
      <w:r>
        <w:rPr>
          <w:rStyle w:val="FontStyle483"/>
        </w:rPr>
        <w:t xml:space="preserve"> </w:t>
      </w:r>
      <w:r>
        <w:rPr>
          <w:rStyle w:val="FontStyle475"/>
        </w:rPr>
        <w:t>результа</w:t>
      </w:r>
      <w:r>
        <w:rPr>
          <w:rStyle w:val="FontStyle475"/>
        </w:rPr>
        <w:softHyphen/>
      </w:r>
      <w:r>
        <w:rPr>
          <w:rStyle w:val="FontStyle483"/>
          <w:spacing w:val="0"/>
        </w:rPr>
        <w:t>там</w:t>
      </w:r>
      <w:r>
        <w:rPr>
          <w:rStyle w:val="FontStyle483"/>
        </w:rPr>
        <w:t xml:space="preserve"> </w:t>
      </w:r>
      <w:r>
        <w:rPr>
          <w:rStyle w:val="FontStyle483"/>
          <w:spacing w:val="0"/>
        </w:rPr>
        <w:t>в</w:t>
      </w:r>
      <w:r>
        <w:rPr>
          <w:rStyle w:val="FontStyle483"/>
        </w:rPr>
        <w:t xml:space="preserve"> </w:t>
      </w:r>
      <w:r>
        <w:rPr>
          <w:rStyle w:val="FontStyle483"/>
          <w:spacing w:val="0"/>
        </w:rPr>
        <w:lastRenderedPageBreak/>
        <w:t>показателях</w:t>
      </w:r>
      <w:r>
        <w:rPr>
          <w:rStyle w:val="FontStyle483"/>
        </w:rPr>
        <w:t xml:space="preserve"> </w:t>
      </w:r>
      <w:r>
        <w:rPr>
          <w:rStyle w:val="FontStyle483"/>
          <w:spacing w:val="0"/>
        </w:rPr>
        <w:t>техничности,</w:t>
      </w:r>
      <w:r>
        <w:rPr>
          <w:rStyle w:val="FontStyle483"/>
        </w:rPr>
        <w:t xml:space="preserve"> </w:t>
      </w:r>
      <w:r>
        <w:rPr>
          <w:rStyle w:val="FontStyle483"/>
          <w:spacing w:val="0"/>
        </w:rPr>
        <w:t>надежности</w:t>
      </w:r>
      <w:r>
        <w:rPr>
          <w:rStyle w:val="FontStyle483"/>
        </w:rPr>
        <w:t xml:space="preserve"> </w:t>
      </w:r>
      <w:r>
        <w:rPr>
          <w:rStyle w:val="FontStyle475"/>
        </w:rPr>
        <w:t>и стабильнос</w:t>
      </w:r>
      <w:r>
        <w:rPr>
          <w:rStyle w:val="FontStyle475"/>
        </w:rPr>
        <w:softHyphen/>
      </w:r>
      <w:r>
        <w:rPr>
          <w:rStyle w:val="FontStyle483"/>
          <w:spacing w:val="0"/>
        </w:rPr>
        <w:t>ти</w:t>
      </w:r>
      <w:r>
        <w:rPr>
          <w:rStyle w:val="FontStyle483"/>
        </w:rPr>
        <w:t xml:space="preserve"> </w:t>
      </w:r>
      <w:r>
        <w:rPr>
          <w:rStyle w:val="FontStyle483"/>
          <w:spacing w:val="0"/>
        </w:rPr>
        <w:t>выполнения</w:t>
      </w:r>
      <w:r>
        <w:rPr>
          <w:rStyle w:val="FontStyle483"/>
        </w:rPr>
        <w:t xml:space="preserve"> </w:t>
      </w:r>
      <w:r>
        <w:rPr>
          <w:rStyle w:val="FontStyle483"/>
          <w:spacing w:val="0"/>
        </w:rPr>
        <w:t>стойки</w:t>
      </w:r>
      <w:r>
        <w:rPr>
          <w:rStyle w:val="FontStyle483"/>
        </w:rPr>
        <w:t xml:space="preserve"> </w:t>
      </w:r>
      <w:r>
        <w:rPr>
          <w:rStyle w:val="FontStyle483"/>
          <w:spacing w:val="0"/>
        </w:rPr>
        <w:t>на</w:t>
      </w:r>
      <w:r>
        <w:rPr>
          <w:rStyle w:val="FontStyle483"/>
        </w:rPr>
        <w:t xml:space="preserve"> </w:t>
      </w:r>
      <w:r>
        <w:rPr>
          <w:rStyle w:val="FontStyle483"/>
          <w:spacing w:val="0"/>
        </w:rPr>
        <w:t>руках</w:t>
      </w:r>
      <w:r>
        <w:rPr>
          <w:rStyle w:val="FontStyle483"/>
        </w:rPr>
        <w:t xml:space="preserve"> </w:t>
      </w:r>
      <w:r>
        <w:rPr>
          <w:rStyle w:val="FontStyle483"/>
          <w:spacing w:val="0"/>
        </w:rPr>
        <w:t>(Н.</w:t>
      </w:r>
      <w:r>
        <w:rPr>
          <w:rStyle w:val="FontStyle483"/>
        </w:rPr>
        <w:t xml:space="preserve"> </w:t>
      </w:r>
      <w:r>
        <w:rPr>
          <w:rStyle w:val="FontStyle483"/>
          <w:spacing w:val="0"/>
        </w:rPr>
        <w:t>А.</w:t>
      </w:r>
      <w:r>
        <w:rPr>
          <w:rStyle w:val="FontStyle483"/>
        </w:rPr>
        <w:t xml:space="preserve"> </w:t>
      </w:r>
      <w:r>
        <w:rPr>
          <w:rStyle w:val="FontStyle483"/>
          <w:spacing w:val="0"/>
        </w:rPr>
        <w:t>Ребякова,</w:t>
      </w:r>
      <w:r>
        <w:rPr>
          <w:rStyle w:val="FontStyle483"/>
        </w:rPr>
        <w:t xml:space="preserve"> </w:t>
      </w:r>
      <w:r>
        <w:rPr>
          <w:rStyle w:val="FontStyle483"/>
          <w:spacing w:val="0"/>
        </w:rPr>
        <w:t>1980).</w:t>
      </w:r>
    </w:p>
    <w:p w:rsidR="00D57188" w:rsidRDefault="001C5317">
      <w:pPr>
        <w:pStyle w:val="Style163"/>
        <w:widowControl/>
        <w:rPr>
          <w:rStyle w:val="FontStyle475"/>
        </w:rPr>
      </w:pPr>
      <w:r>
        <w:rPr>
          <w:rStyle w:val="FontStyle483"/>
          <w:spacing w:val="0"/>
        </w:rPr>
        <w:t>У</w:t>
      </w:r>
      <w:r>
        <w:rPr>
          <w:rStyle w:val="FontStyle483"/>
        </w:rPr>
        <w:t xml:space="preserve"> </w:t>
      </w:r>
      <w:r>
        <w:rPr>
          <w:rStyle w:val="FontStyle483"/>
          <w:spacing w:val="0"/>
        </w:rPr>
        <w:t>гимнастов</w:t>
      </w:r>
      <w:r>
        <w:rPr>
          <w:rStyle w:val="FontStyle483"/>
        </w:rPr>
        <w:t xml:space="preserve"> </w:t>
      </w:r>
      <w:r>
        <w:rPr>
          <w:rStyle w:val="FontStyle483"/>
          <w:spacing w:val="0"/>
        </w:rPr>
        <w:t>статические</w:t>
      </w:r>
      <w:r>
        <w:rPr>
          <w:rStyle w:val="FontStyle483"/>
        </w:rPr>
        <w:t xml:space="preserve"> </w:t>
      </w:r>
      <w:r>
        <w:rPr>
          <w:rStyle w:val="FontStyle483"/>
          <w:spacing w:val="0"/>
        </w:rPr>
        <w:t>элементы</w:t>
      </w:r>
      <w:r>
        <w:rPr>
          <w:rStyle w:val="FontStyle483"/>
        </w:rPr>
        <w:t xml:space="preserve"> </w:t>
      </w:r>
      <w:r>
        <w:rPr>
          <w:rStyle w:val="FontStyle475"/>
        </w:rPr>
        <w:t xml:space="preserve">выполняются </w:t>
      </w:r>
      <w:r>
        <w:rPr>
          <w:rStyle w:val="FontStyle483"/>
          <w:spacing w:val="0"/>
        </w:rPr>
        <w:t>вначале</w:t>
      </w:r>
      <w:r>
        <w:rPr>
          <w:rStyle w:val="FontStyle483"/>
        </w:rPr>
        <w:t xml:space="preserve"> </w:t>
      </w:r>
      <w:r>
        <w:rPr>
          <w:rStyle w:val="FontStyle483"/>
          <w:spacing w:val="0"/>
        </w:rPr>
        <w:t>на</w:t>
      </w:r>
      <w:r>
        <w:rPr>
          <w:rStyle w:val="FontStyle483"/>
        </w:rPr>
        <w:t xml:space="preserve"> </w:t>
      </w:r>
      <w:r>
        <w:rPr>
          <w:rStyle w:val="FontStyle483"/>
          <w:spacing w:val="0"/>
        </w:rPr>
        <w:t>предельном</w:t>
      </w:r>
      <w:r>
        <w:rPr>
          <w:rStyle w:val="FontStyle483"/>
        </w:rPr>
        <w:t xml:space="preserve"> </w:t>
      </w:r>
      <w:r>
        <w:rPr>
          <w:rStyle w:val="FontStyle483"/>
          <w:spacing w:val="0"/>
        </w:rPr>
        <w:t>напряжении</w:t>
      </w:r>
      <w:r>
        <w:rPr>
          <w:rStyle w:val="FontStyle483"/>
        </w:rPr>
        <w:t xml:space="preserve"> </w:t>
      </w:r>
      <w:r>
        <w:rPr>
          <w:rStyle w:val="FontStyle475"/>
        </w:rPr>
        <w:t xml:space="preserve">мышц. </w:t>
      </w:r>
      <w:r>
        <w:rPr>
          <w:rStyle w:val="FontStyle483"/>
          <w:spacing w:val="0"/>
        </w:rPr>
        <w:t>Но</w:t>
      </w:r>
      <w:r>
        <w:rPr>
          <w:rStyle w:val="FontStyle483"/>
        </w:rPr>
        <w:t xml:space="preserve"> </w:t>
      </w:r>
      <w:r>
        <w:rPr>
          <w:rStyle w:val="FontStyle475"/>
        </w:rPr>
        <w:t>как толь</w:t>
      </w:r>
      <w:r>
        <w:rPr>
          <w:rStyle w:val="FontStyle475"/>
        </w:rPr>
        <w:softHyphen/>
        <w:t xml:space="preserve">ко </w:t>
      </w:r>
      <w:r>
        <w:rPr>
          <w:rStyle w:val="FontStyle483"/>
          <w:spacing w:val="0"/>
        </w:rPr>
        <w:t>статический</w:t>
      </w:r>
      <w:r>
        <w:rPr>
          <w:rStyle w:val="FontStyle483"/>
        </w:rPr>
        <w:t xml:space="preserve"> </w:t>
      </w:r>
      <w:r>
        <w:rPr>
          <w:rStyle w:val="FontStyle483"/>
          <w:spacing w:val="0"/>
        </w:rPr>
        <w:t>силовой</w:t>
      </w:r>
      <w:r>
        <w:rPr>
          <w:rStyle w:val="FontStyle483"/>
        </w:rPr>
        <w:t xml:space="preserve"> </w:t>
      </w:r>
      <w:r>
        <w:rPr>
          <w:rStyle w:val="FontStyle483"/>
          <w:spacing w:val="0"/>
        </w:rPr>
        <w:t>элемент</w:t>
      </w:r>
      <w:r>
        <w:rPr>
          <w:rStyle w:val="FontStyle483"/>
        </w:rPr>
        <w:t xml:space="preserve"> </w:t>
      </w:r>
      <w:r>
        <w:rPr>
          <w:rStyle w:val="FontStyle483"/>
          <w:spacing w:val="0"/>
        </w:rPr>
        <w:t>осваивается</w:t>
      </w:r>
      <w:r>
        <w:rPr>
          <w:rStyle w:val="FontStyle483"/>
        </w:rPr>
        <w:t xml:space="preserve"> </w:t>
      </w:r>
      <w:r>
        <w:rPr>
          <w:rStyle w:val="FontStyle475"/>
        </w:rPr>
        <w:t xml:space="preserve">и </w:t>
      </w:r>
      <w:r>
        <w:rPr>
          <w:rStyle w:val="FontStyle483"/>
          <w:spacing w:val="0"/>
        </w:rPr>
        <w:t>выпол</w:t>
      </w:r>
      <w:r>
        <w:rPr>
          <w:rStyle w:val="FontStyle483"/>
          <w:spacing w:val="0"/>
        </w:rPr>
        <w:softHyphen/>
      </w:r>
      <w:r>
        <w:rPr>
          <w:rStyle w:val="FontStyle475"/>
        </w:rPr>
        <w:t xml:space="preserve">няется стабильно и </w:t>
      </w:r>
      <w:r>
        <w:rPr>
          <w:rStyle w:val="FontStyle475"/>
        </w:rPr>
        <w:lastRenderedPageBreak/>
        <w:t xml:space="preserve">уверенно, то необходимый для этого уровень силы </w:t>
      </w:r>
      <w:r>
        <w:rPr>
          <w:rStyle w:val="FontStyle483"/>
          <w:spacing w:val="0"/>
        </w:rPr>
        <w:t>оказывается</w:t>
      </w:r>
      <w:r>
        <w:rPr>
          <w:rStyle w:val="FontStyle483"/>
        </w:rPr>
        <w:t xml:space="preserve"> </w:t>
      </w:r>
      <w:r>
        <w:rPr>
          <w:rStyle w:val="FontStyle475"/>
        </w:rPr>
        <w:t xml:space="preserve">примерно </w:t>
      </w:r>
      <w:r>
        <w:rPr>
          <w:rStyle w:val="FontStyle483"/>
          <w:spacing w:val="0"/>
        </w:rPr>
        <w:t>на</w:t>
      </w:r>
      <w:r>
        <w:rPr>
          <w:rStyle w:val="FontStyle483"/>
        </w:rPr>
        <w:t xml:space="preserve"> </w:t>
      </w:r>
      <w:r>
        <w:rPr>
          <w:rStyle w:val="FontStyle483"/>
          <w:spacing w:val="0"/>
        </w:rPr>
        <w:t>20%</w:t>
      </w:r>
      <w:r>
        <w:rPr>
          <w:rStyle w:val="FontStyle483"/>
        </w:rPr>
        <w:t xml:space="preserve"> </w:t>
      </w:r>
      <w:r>
        <w:rPr>
          <w:rStyle w:val="FontStyle483"/>
          <w:spacing w:val="0"/>
        </w:rPr>
        <w:t>ниже</w:t>
      </w:r>
      <w:r>
        <w:rPr>
          <w:rStyle w:val="FontStyle483"/>
        </w:rPr>
        <w:t xml:space="preserve"> </w:t>
      </w:r>
      <w:r>
        <w:rPr>
          <w:rStyle w:val="FontStyle475"/>
        </w:rPr>
        <w:t xml:space="preserve">тех максимальных силовых возможностей, которыми гимнаст обладает. </w:t>
      </w:r>
      <w:r>
        <w:rPr>
          <w:rStyle w:val="FontStyle483"/>
          <w:spacing w:val="0"/>
        </w:rPr>
        <w:t>Уровень</w:t>
      </w:r>
      <w:r>
        <w:rPr>
          <w:rStyle w:val="FontStyle483"/>
        </w:rPr>
        <w:t xml:space="preserve"> </w:t>
      </w:r>
      <w:r>
        <w:rPr>
          <w:rStyle w:val="FontStyle475"/>
        </w:rPr>
        <w:t>реализуемой силы оптимизируется благодаря овладению более совершенной мышечной ко</w:t>
      </w:r>
      <w:r>
        <w:rPr>
          <w:rStyle w:val="FontStyle475"/>
        </w:rPr>
        <w:softHyphen/>
        <w:t>ординацией, что характеризуется не общим натуживанИ-</w:t>
      </w:r>
      <w:r>
        <w:rPr>
          <w:rStyle w:val="FontStyle483"/>
          <w:spacing w:val="0"/>
        </w:rPr>
        <w:t>ем,</w:t>
      </w:r>
      <w:r>
        <w:rPr>
          <w:rStyle w:val="FontStyle483"/>
        </w:rPr>
        <w:t xml:space="preserve"> </w:t>
      </w:r>
      <w:r>
        <w:rPr>
          <w:rStyle w:val="FontStyle475"/>
        </w:rPr>
        <w:t>а локальным напряжением основных групп мыши и рациональным распределением усилий в системе био</w:t>
      </w:r>
      <w:r>
        <w:rPr>
          <w:rStyle w:val="FontStyle475"/>
        </w:rPr>
        <w:softHyphen/>
        <w:t xml:space="preserve">механических рычагов. </w:t>
      </w:r>
      <w:r>
        <w:rPr>
          <w:rStyle w:val="FontStyle480"/>
          <w:spacing w:val="0"/>
        </w:rPr>
        <w:t>В</w:t>
      </w:r>
      <w:r>
        <w:rPr>
          <w:rStyle w:val="FontStyle480"/>
        </w:rPr>
        <w:t xml:space="preserve"> </w:t>
      </w:r>
      <w:r>
        <w:rPr>
          <w:rStyle w:val="FontStyle475"/>
        </w:rPr>
        <w:t>то же время перед гимиаста-</w:t>
      </w:r>
    </w:p>
    <w:p w:rsidR="00D57188" w:rsidRDefault="001C5317">
      <w:pPr>
        <w:pStyle w:val="Style41"/>
        <w:widowControl/>
        <w:spacing w:line="240" w:lineRule="exact"/>
        <w:jc w:val="both"/>
        <w:rPr>
          <w:sz w:val="20"/>
          <w:szCs w:val="20"/>
        </w:rPr>
      </w:pPr>
      <w:r>
        <w:rPr>
          <w:rStyle w:val="FontStyle475"/>
        </w:rPr>
        <w:br w:type="column"/>
      </w:r>
    </w:p>
    <w:p w:rsidR="00D57188" w:rsidRDefault="00D57188">
      <w:pPr>
        <w:pStyle w:val="Style41"/>
        <w:widowControl/>
        <w:spacing w:line="240" w:lineRule="exact"/>
        <w:jc w:val="both"/>
        <w:rPr>
          <w:sz w:val="20"/>
          <w:szCs w:val="20"/>
        </w:rPr>
      </w:pPr>
    </w:p>
    <w:p w:rsidR="00D57188" w:rsidRDefault="00D57188">
      <w:pPr>
        <w:pStyle w:val="Style41"/>
        <w:widowControl/>
        <w:spacing w:line="240" w:lineRule="exact"/>
        <w:jc w:val="both"/>
        <w:rPr>
          <w:sz w:val="20"/>
          <w:szCs w:val="20"/>
        </w:rPr>
      </w:pPr>
    </w:p>
    <w:p w:rsidR="00D57188" w:rsidRDefault="00D57188">
      <w:pPr>
        <w:pStyle w:val="Style41"/>
        <w:widowControl/>
        <w:spacing w:line="240" w:lineRule="exact"/>
        <w:jc w:val="both"/>
        <w:rPr>
          <w:sz w:val="20"/>
          <w:szCs w:val="20"/>
        </w:rPr>
      </w:pPr>
    </w:p>
    <w:p w:rsidR="00D57188" w:rsidRDefault="00D57188">
      <w:pPr>
        <w:pStyle w:val="Style41"/>
        <w:widowControl/>
        <w:spacing w:line="240" w:lineRule="exact"/>
        <w:jc w:val="both"/>
        <w:rPr>
          <w:sz w:val="20"/>
          <w:szCs w:val="20"/>
        </w:rPr>
      </w:pPr>
    </w:p>
    <w:p w:rsidR="00D57188" w:rsidRDefault="00D57188">
      <w:pPr>
        <w:pStyle w:val="Style41"/>
        <w:widowControl/>
        <w:spacing w:line="240" w:lineRule="exact"/>
        <w:jc w:val="both"/>
        <w:rPr>
          <w:sz w:val="20"/>
          <w:szCs w:val="20"/>
        </w:rPr>
      </w:pPr>
    </w:p>
    <w:p w:rsidR="00D57188" w:rsidRDefault="00D57188">
      <w:pPr>
        <w:pStyle w:val="Style41"/>
        <w:widowControl/>
        <w:spacing w:line="240" w:lineRule="exact"/>
        <w:jc w:val="both"/>
        <w:rPr>
          <w:sz w:val="20"/>
          <w:szCs w:val="20"/>
        </w:rPr>
      </w:pPr>
    </w:p>
    <w:p w:rsidR="00D57188" w:rsidRDefault="00D57188">
      <w:pPr>
        <w:pStyle w:val="Style41"/>
        <w:widowControl/>
        <w:spacing w:line="240" w:lineRule="exact"/>
        <w:jc w:val="both"/>
        <w:rPr>
          <w:sz w:val="20"/>
          <w:szCs w:val="20"/>
        </w:rPr>
      </w:pPr>
    </w:p>
    <w:p w:rsidR="00D57188" w:rsidRDefault="001C5317">
      <w:pPr>
        <w:pStyle w:val="Style41"/>
        <w:widowControl/>
        <w:spacing w:before="38" w:line="240" w:lineRule="auto"/>
        <w:jc w:val="both"/>
        <w:rPr>
          <w:rStyle w:val="FontStyle484"/>
        </w:rPr>
      </w:pPr>
      <w:r>
        <w:rPr>
          <w:rStyle w:val="FontStyle484"/>
        </w:rPr>
        <w:t>&gt;</w:t>
      </w:r>
      <w:r>
        <w:rPr>
          <w:rStyle w:val="FontStyle484"/>
          <w:vertAlign w:val="superscript"/>
        </w:rPr>
        <w:t>ВН</w:t>
      </w:r>
      <w:r>
        <w:rPr>
          <w:rStyle w:val="FontStyle484"/>
        </w:rPr>
        <w:t>°бе</w:t>
      </w:r>
    </w:p>
    <w:p w:rsidR="00D57188" w:rsidRDefault="00D57188">
      <w:pPr>
        <w:pStyle w:val="Style41"/>
        <w:widowControl/>
        <w:spacing w:line="240" w:lineRule="exact"/>
        <w:rPr>
          <w:sz w:val="20"/>
          <w:szCs w:val="20"/>
        </w:rPr>
      </w:pPr>
    </w:p>
    <w:p w:rsidR="00D57188" w:rsidRDefault="001C5317">
      <w:pPr>
        <w:pStyle w:val="Style41"/>
        <w:widowControl/>
        <w:spacing w:before="19" w:line="216" w:lineRule="exact"/>
        <w:rPr>
          <w:rStyle w:val="FontStyle484"/>
        </w:rPr>
      </w:pPr>
      <w:r>
        <w:rPr>
          <w:rStyle w:val="FontStyle484"/>
        </w:rPr>
        <w:t>;„еизомет</w:t>
      </w:r>
      <w:r>
        <w:rPr>
          <w:rStyle w:val="FontStyle484"/>
          <w:vertAlign w:val="subscript"/>
        </w:rPr>
        <w:t>Р</w:t>
      </w:r>
      <w:r>
        <w:rPr>
          <w:rStyle w:val="FontStyle484"/>
        </w:rPr>
        <w:t xml:space="preserve">| иеявости мы </w:t>
      </w:r>
      <w:r>
        <w:rPr>
          <w:rStyle w:val="FontStyle484"/>
          <w:spacing w:val="-20"/>
        </w:rPr>
        <w:t>,</w:t>
      </w:r>
      <w:r>
        <w:rPr>
          <w:rStyle w:val="FontStyle484"/>
          <w:spacing w:val="-20"/>
          <w:vertAlign w:val="subscript"/>
        </w:rPr>
        <w:t>1е</w:t>
      </w:r>
      <w:r>
        <w:rPr>
          <w:rStyle w:val="FontStyle484"/>
          <w:spacing w:val="-20"/>
        </w:rPr>
        <w:t>5</w:t>
      </w:r>
      <w:r>
        <w:rPr>
          <w:rStyle w:val="FontStyle484"/>
        </w:rPr>
        <w:t xml:space="preserve"> кисти </w:t>
      </w:r>
      <w:r>
        <w:rPr>
          <w:rStyle w:val="FontStyle461"/>
        </w:rPr>
        <w:t xml:space="preserve">ПО! </w:t>
      </w:r>
      <w:r>
        <w:rPr>
          <w:rStyle w:val="FontStyle484"/>
        </w:rPr>
        <w:t xml:space="preserve">спортсмена, </w:t>
      </w:r>
      <w:r>
        <w:rPr>
          <w:rStyle w:val="FontStyle484"/>
          <w:lang w:val="en-US"/>
        </w:rPr>
        <w:t>a</w:t>
      </w:r>
      <w:r w:rsidRPr="00190123">
        <w:rPr>
          <w:rStyle w:val="FontStyle484"/>
        </w:rPr>
        <w:t xml:space="preserve"> </w:t>
      </w:r>
      <w:r>
        <w:rPr>
          <w:rStyle w:val="FontStyle464"/>
          <w:lang w:val="en-US"/>
        </w:rPr>
        <w:t>i</w:t>
      </w:r>
      <w:r w:rsidRPr="00190123">
        <w:rPr>
          <w:rStyle w:val="FontStyle464"/>
        </w:rPr>
        <w:t xml:space="preserve"> </w:t>
      </w:r>
      <w:r>
        <w:rPr>
          <w:rStyle w:val="FontStyle464"/>
        </w:rPr>
        <w:t xml:space="preserve">I </w:t>
      </w:r>
      <w:r>
        <w:rPr>
          <w:rStyle w:val="FontStyle484"/>
        </w:rPr>
        <w:t xml:space="preserve">стрельбы из лу Наибольше показателей а руках оказыв пространстве силы мышц силовой выно </w:t>
      </w:r>
      <w:r>
        <w:rPr>
          <w:rStyle w:val="FontStyle484"/>
          <w:vertAlign w:val="superscript"/>
        </w:rPr>
        <w:t>6я|</w:t>
      </w:r>
      <w:r>
        <w:rPr>
          <w:rStyle w:val="FontStyle484"/>
        </w:rPr>
        <w:t xml:space="preserve">&lt;ова, 1980) РИе видов </w:t>
      </w:r>
      <w:r>
        <w:rPr>
          <w:rStyle w:val="FontStyle484"/>
          <w:lang w:val="en-US"/>
        </w:rPr>
        <w:t>ci</w:t>
      </w:r>
      <w:r w:rsidRPr="00190123">
        <w:rPr>
          <w:rStyle w:val="FontStyle484"/>
        </w:rPr>
        <w:t xml:space="preserve"> </w:t>
      </w:r>
      <w:r>
        <w:rPr>
          <w:rStyle w:val="FontStyle484"/>
        </w:rPr>
        <w:t>Тонной поз</w:t>
      </w:r>
    </w:p>
    <w:p w:rsidR="00D57188" w:rsidRDefault="00D57188">
      <w:pPr>
        <w:pStyle w:val="Style3"/>
        <w:widowControl/>
        <w:spacing w:line="240" w:lineRule="exact"/>
        <w:rPr>
          <w:sz w:val="20"/>
          <w:szCs w:val="20"/>
        </w:rPr>
      </w:pPr>
    </w:p>
    <w:p w:rsidR="00D57188" w:rsidRDefault="001C5317">
      <w:pPr>
        <w:pStyle w:val="Style3"/>
        <w:widowControl/>
        <w:spacing w:before="53"/>
        <w:rPr>
          <w:rStyle w:val="FontStyle424"/>
          <w:spacing w:val="0"/>
        </w:rPr>
      </w:pPr>
      <w:r>
        <w:rPr>
          <w:rStyle w:val="FontStyle424"/>
          <w:spacing w:val="0"/>
        </w:rPr>
        <w:t>ваг</w:t>
      </w:r>
    </w:p>
    <w:p w:rsidR="00D57188" w:rsidRDefault="001C5317">
      <w:pPr>
        <w:pStyle w:val="Style66"/>
        <w:widowControl/>
        <w:spacing w:line="379" w:lineRule="exact"/>
        <w:jc w:val="both"/>
        <w:rPr>
          <w:rStyle w:val="FontStyle475"/>
          <w:vertAlign w:val="subscript"/>
        </w:rPr>
      </w:pPr>
      <w:r>
        <w:rPr>
          <w:rStyle w:val="FontStyle477"/>
        </w:rPr>
        <w:t xml:space="preserve">"•"спорте </w:t>
      </w:r>
      <w:r>
        <w:rPr>
          <w:rStyle w:val="FontStyle464"/>
        </w:rPr>
        <w:t>,</w:t>
      </w:r>
      <w:r>
        <w:rPr>
          <w:rStyle w:val="FontStyle464"/>
          <w:vertAlign w:val="superscript"/>
        </w:rPr>
        <w:t>Кост</w:t>
      </w:r>
      <w:r>
        <w:rPr>
          <w:rStyle w:val="FontStyle464"/>
        </w:rPr>
        <w:t xml:space="preserve">« Сфп </w:t>
      </w:r>
      <w:r>
        <w:rPr>
          <w:rStyle w:val="FontStyle475"/>
        </w:rPr>
        <w:t xml:space="preserve">* </w:t>
      </w:r>
      <w:r>
        <w:rPr>
          <w:rStyle w:val="FontStyle475"/>
          <w:vertAlign w:val="superscript"/>
        </w:rPr>
        <w:t>Си</w:t>
      </w:r>
      <w:r>
        <w:rPr>
          <w:rStyle w:val="FontStyle475"/>
        </w:rPr>
        <w:t>ль„ь</w:t>
      </w:r>
      <w:r>
        <w:rPr>
          <w:rStyle w:val="FontStyle475"/>
          <w:vertAlign w:val="subscript"/>
        </w:rPr>
        <w:t>1м</w:t>
      </w:r>
    </w:p>
    <w:p w:rsidR="00D57188" w:rsidRDefault="00D57188">
      <w:pPr>
        <w:pStyle w:val="Style165"/>
        <w:widowControl/>
        <w:spacing w:line="240" w:lineRule="exact"/>
        <w:jc w:val="both"/>
        <w:rPr>
          <w:sz w:val="20"/>
          <w:szCs w:val="20"/>
        </w:rPr>
      </w:pPr>
    </w:p>
    <w:p w:rsidR="00D57188" w:rsidRDefault="001C5317">
      <w:pPr>
        <w:pStyle w:val="Style165"/>
        <w:widowControl/>
        <w:spacing w:before="10" w:line="178" w:lineRule="exact"/>
        <w:jc w:val="both"/>
        <w:rPr>
          <w:rStyle w:val="FontStyle480"/>
          <w:spacing w:val="0"/>
        </w:rPr>
      </w:pPr>
      <w:r>
        <w:rPr>
          <w:rStyle w:val="FontStyle480"/>
          <w:spacing w:val="0"/>
          <w:vertAlign w:val="superscript"/>
        </w:rPr>
        <w:t>То</w:t>
      </w:r>
      <w:r>
        <w:rPr>
          <w:rStyle w:val="FontStyle480"/>
          <w:spacing w:val="0"/>
        </w:rPr>
        <w:t>Рам„</w:t>
      </w:r>
      <w:r>
        <w:rPr>
          <w:rStyle w:val="FontStyle480"/>
        </w:rPr>
        <w:t xml:space="preserve"> </w:t>
      </w:r>
      <w:r>
        <w:rPr>
          <w:rStyle w:val="FontStyle480"/>
          <w:spacing w:val="0"/>
          <w:vertAlign w:val="subscript"/>
        </w:rPr>
        <w:t xml:space="preserve">г </w:t>
      </w:r>
      <w:r>
        <w:rPr>
          <w:rStyle w:val="FontStyle480"/>
          <w:spacing w:val="0"/>
          <w:vertAlign w:val="superscript"/>
        </w:rPr>
        <w:t>н</w:t>
      </w:r>
      <w:r>
        <w:rPr>
          <w:rStyle w:val="FontStyle480"/>
          <w:spacing w:val="0"/>
        </w:rPr>
        <w:t>°и</w:t>
      </w:r>
      <w:r>
        <w:rPr>
          <w:rStyle w:val="FontStyle480"/>
        </w:rPr>
        <w:t xml:space="preserve"> </w:t>
      </w:r>
      <w:r>
        <w:rPr>
          <w:rStyle w:val="FontStyle480"/>
          <w:spacing w:val="0"/>
        </w:rPr>
        <w:t>мех костью</w:t>
      </w:r>
    </w:p>
    <w:p w:rsidR="00D57188" w:rsidRDefault="001C5317">
      <w:pPr>
        <w:pStyle w:val="Style165"/>
        <w:widowControl/>
        <w:spacing w:before="139" w:line="240" w:lineRule="auto"/>
        <w:ind w:left="226"/>
        <w:rPr>
          <w:rStyle w:val="FontStyle480"/>
          <w:spacing w:val="0"/>
        </w:rPr>
      </w:pPr>
      <w:r>
        <w:rPr>
          <w:rStyle w:val="FontStyle480"/>
          <w:spacing w:val="0"/>
        </w:rPr>
        <w:t>Умение</w:t>
      </w:r>
    </w:p>
    <w:p w:rsidR="00D57188" w:rsidRDefault="00D57188">
      <w:pPr>
        <w:pStyle w:val="Style165"/>
        <w:widowControl/>
        <w:spacing w:before="139" w:line="240" w:lineRule="auto"/>
        <w:ind w:left="226"/>
        <w:rPr>
          <w:rStyle w:val="FontStyle480"/>
          <w:spacing w:val="0"/>
        </w:rPr>
        <w:sectPr w:rsidR="00D57188">
          <w:headerReference w:type="even" r:id="rId377"/>
          <w:headerReference w:type="default" r:id="rId378"/>
          <w:footerReference w:type="even" r:id="rId379"/>
          <w:footerReference w:type="default" r:id="rId380"/>
          <w:type w:val="continuous"/>
          <w:pgSz w:w="8390" w:h="11905"/>
          <w:pgMar w:top="685" w:right="626" w:bottom="1440" w:left="1346" w:header="720" w:footer="720" w:gutter="0"/>
          <w:cols w:num="2" w:space="720" w:equalWidth="0">
            <w:col w:w="5169" w:space="206"/>
            <w:col w:w="1041"/>
          </w:cols>
          <w:noEndnote/>
        </w:sectPr>
      </w:pPr>
    </w:p>
    <w:p w:rsidR="00D57188" w:rsidRDefault="001C5317">
      <w:pPr>
        <w:pStyle w:val="Style46"/>
        <w:widowControl/>
        <w:spacing w:before="38" w:line="173" w:lineRule="exact"/>
        <w:rPr>
          <w:rStyle w:val="FontStyle483"/>
          <w:spacing w:val="0"/>
        </w:rPr>
      </w:pPr>
      <w:r>
        <w:rPr>
          <w:rStyle w:val="FontStyle475"/>
          <w:vertAlign w:val="subscript"/>
        </w:rPr>
        <w:lastRenderedPageBreak/>
        <w:t>м</w:t>
      </w:r>
      <w:r>
        <w:rPr>
          <w:rStyle w:val="FontStyle475"/>
        </w:rPr>
        <w:t xml:space="preserve">и </w:t>
      </w:r>
      <w:r>
        <w:rPr>
          <w:rStyle w:val="FontStyle483"/>
          <w:spacing w:val="0"/>
        </w:rPr>
        <w:t>возникает</w:t>
      </w:r>
      <w:r>
        <w:rPr>
          <w:rStyle w:val="FontStyle483"/>
        </w:rPr>
        <w:t xml:space="preserve"> </w:t>
      </w:r>
      <w:r>
        <w:rPr>
          <w:rStyle w:val="FontStyle483"/>
          <w:spacing w:val="0"/>
        </w:rPr>
        <w:t>новая</w:t>
      </w:r>
      <w:r>
        <w:rPr>
          <w:rStyle w:val="FontStyle483"/>
        </w:rPr>
        <w:t xml:space="preserve"> </w:t>
      </w:r>
      <w:r>
        <w:rPr>
          <w:rStyle w:val="FontStyle483"/>
          <w:spacing w:val="0"/>
        </w:rPr>
        <w:t>задача</w:t>
      </w:r>
      <w:r>
        <w:rPr>
          <w:rStyle w:val="FontStyle483"/>
        </w:rPr>
        <w:t xml:space="preserve"> </w:t>
      </w:r>
      <w:r>
        <w:rPr>
          <w:rStyle w:val="FontStyle483"/>
          <w:spacing w:val="0"/>
        </w:rPr>
        <w:t>—</w:t>
      </w:r>
      <w:r>
        <w:rPr>
          <w:rStyle w:val="FontStyle483"/>
        </w:rPr>
        <w:t xml:space="preserve"> </w:t>
      </w:r>
      <w:r>
        <w:rPr>
          <w:rStyle w:val="FontStyle483"/>
          <w:spacing w:val="0"/>
        </w:rPr>
        <w:t>им</w:t>
      </w:r>
      <w:r>
        <w:rPr>
          <w:rStyle w:val="FontStyle483"/>
        </w:rPr>
        <w:t xml:space="preserve"> </w:t>
      </w:r>
      <w:r>
        <w:rPr>
          <w:rStyle w:val="FontStyle483"/>
          <w:spacing w:val="0"/>
        </w:rPr>
        <w:t>надо</w:t>
      </w:r>
      <w:r>
        <w:rPr>
          <w:rStyle w:val="FontStyle483"/>
        </w:rPr>
        <w:t xml:space="preserve"> </w:t>
      </w:r>
      <w:r>
        <w:rPr>
          <w:rStyle w:val="FontStyle483"/>
          <w:spacing w:val="0"/>
        </w:rPr>
        <w:t>включить</w:t>
      </w:r>
      <w:r>
        <w:rPr>
          <w:rStyle w:val="FontStyle483"/>
        </w:rPr>
        <w:t xml:space="preserve"> </w:t>
      </w:r>
      <w:r>
        <w:rPr>
          <w:rStyle w:val="FontStyle483"/>
          <w:spacing w:val="0"/>
        </w:rPr>
        <w:t>силовой элемент</w:t>
      </w:r>
      <w:r>
        <w:rPr>
          <w:rStyle w:val="FontStyle483"/>
        </w:rPr>
        <w:t xml:space="preserve"> </w:t>
      </w:r>
      <w:r>
        <w:rPr>
          <w:rStyle w:val="FontStyle483"/>
          <w:spacing w:val="0"/>
        </w:rPr>
        <w:t>в</w:t>
      </w:r>
      <w:r>
        <w:rPr>
          <w:rStyle w:val="FontStyle483"/>
        </w:rPr>
        <w:t xml:space="preserve"> </w:t>
      </w:r>
      <w:r>
        <w:rPr>
          <w:rStyle w:val="FontStyle483"/>
          <w:spacing w:val="0"/>
        </w:rPr>
        <w:t>комбинацию,</w:t>
      </w:r>
      <w:r>
        <w:rPr>
          <w:rStyle w:val="FontStyle483"/>
        </w:rPr>
        <w:t xml:space="preserve"> </w:t>
      </w:r>
      <w:r>
        <w:rPr>
          <w:rStyle w:val="FontStyle483"/>
          <w:spacing w:val="0"/>
        </w:rPr>
        <w:t>для</w:t>
      </w:r>
      <w:r>
        <w:rPr>
          <w:rStyle w:val="FontStyle483"/>
        </w:rPr>
        <w:t xml:space="preserve"> </w:t>
      </w:r>
      <w:r>
        <w:rPr>
          <w:rStyle w:val="FontStyle483"/>
          <w:spacing w:val="0"/>
        </w:rPr>
        <w:t>чего</w:t>
      </w:r>
      <w:r>
        <w:rPr>
          <w:rStyle w:val="FontStyle483"/>
        </w:rPr>
        <w:t xml:space="preserve"> </w:t>
      </w:r>
      <w:r>
        <w:rPr>
          <w:rStyle w:val="FontStyle483"/>
          <w:spacing w:val="0"/>
        </w:rPr>
        <w:t>требуется</w:t>
      </w:r>
      <w:r>
        <w:rPr>
          <w:rStyle w:val="FontStyle483"/>
        </w:rPr>
        <w:t xml:space="preserve"> </w:t>
      </w:r>
      <w:r>
        <w:rPr>
          <w:rStyle w:val="FontStyle483"/>
          <w:spacing w:val="0"/>
        </w:rPr>
        <w:t>статическая выносливость.</w:t>
      </w:r>
      <w:r>
        <w:rPr>
          <w:rStyle w:val="FontStyle483"/>
        </w:rPr>
        <w:t xml:space="preserve"> </w:t>
      </w:r>
      <w:r>
        <w:rPr>
          <w:rStyle w:val="FontStyle483"/>
          <w:spacing w:val="0"/>
        </w:rPr>
        <w:t>Отсюда</w:t>
      </w:r>
      <w:r>
        <w:rPr>
          <w:rStyle w:val="FontStyle483"/>
        </w:rPr>
        <w:t xml:space="preserve"> </w:t>
      </w:r>
      <w:r>
        <w:rPr>
          <w:rStyle w:val="FontStyle483"/>
          <w:spacing w:val="0"/>
        </w:rPr>
        <w:t>с</w:t>
      </w:r>
      <w:r>
        <w:rPr>
          <w:rStyle w:val="FontStyle483"/>
        </w:rPr>
        <w:t xml:space="preserve"> </w:t>
      </w:r>
      <w:r>
        <w:rPr>
          <w:rStyle w:val="FontStyle483"/>
          <w:spacing w:val="0"/>
        </w:rPr>
        <w:t>улучшением</w:t>
      </w:r>
      <w:r>
        <w:rPr>
          <w:rStyle w:val="FontStyle483"/>
        </w:rPr>
        <w:t xml:space="preserve"> </w:t>
      </w:r>
      <w:r>
        <w:rPr>
          <w:rStyle w:val="FontStyle483"/>
          <w:spacing w:val="0"/>
        </w:rPr>
        <w:t>качества</w:t>
      </w:r>
      <w:r>
        <w:rPr>
          <w:rStyle w:val="FontStyle483"/>
        </w:rPr>
        <w:t xml:space="preserve"> </w:t>
      </w:r>
      <w:r>
        <w:rPr>
          <w:rStyle w:val="FontStyle483"/>
          <w:spacing w:val="0"/>
        </w:rPr>
        <w:t>исполне</w:t>
      </w:r>
      <w:r>
        <w:rPr>
          <w:rStyle w:val="FontStyle483"/>
          <w:spacing w:val="0"/>
        </w:rPr>
        <w:softHyphen/>
        <w:t>ния</w:t>
      </w:r>
      <w:r>
        <w:rPr>
          <w:rStyle w:val="FontStyle483"/>
        </w:rPr>
        <w:t xml:space="preserve"> </w:t>
      </w:r>
      <w:r>
        <w:rPr>
          <w:rStyle w:val="FontStyle483"/>
          <w:spacing w:val="0"/>
        </w:rPr>
        <w:t>статического</w:t>
      </w:r>
      <w:r>
        <w:rPr>
          <w:rStyle w:val="FontStyle483"/>
        </w:rPr>
        <w:t xml:space="preserve"> </w:t>
      </w:r>
      <w:r>
        <w:rPr>
          <w:rStyle w:val="FontStyle483"/>
          <w:spacing w:val="0"/>
        </w:rPr>
        <w:t>элемента</w:t>
      </w:r>
      <w:r>
        <w:rPr>
          <w:rStyle w:val="FontStyle483"/>
        </w:rPr>
        <w:t xml:space="preserve"> </w:t>
      </w:r>
      <w:r>
        <w:rPr>
          <w:rStyle w:val="FontStyle483"/>
          <w:spacing w:val="0"/>
        </w:rPr>
        <w:t>наблюдается</w:t>
      </w:r>
      <w:r>
        <w:rPr>
          <w:rStyle w:val="FontStyle483"/>
        </w:rPr>
        <w:t xml:space="preserve"> </w:t>
      </w:r>
      <w:r>
        <w:rPr>
          <w:rStyle w:val="FontStyle483"/>
          <w:spacing w:val="0"/>
        </w:rPr>
        <w:t>не</w:t>
      </w:r>
      <w:r>
        <w:rPr>
          <w:rStyle w:val="FontStyle483"/>
        </w:rPr>
        <w:t xml:space="preserve"> </w:t>
      </w:r>
      <w:r>
        <w:rPr>
          <w:rStyle w:val="FontStyle483"/>
          <w:spacing w:val="0"/>
        </w:rPr>
        <w:t>повышение максимальной</w:t>
      </w:r>
      <w:r>
        <w:rPr>
          <w:rStyle w:val="FontStyle483"/>
        </w:rPr>
        <w:t xml:space="preserve"> </w:t>
      </w:r>
      <w:r>
        <w:rPr>
          <w:rStyle w:val="FontStyle483"/>
          <w:spacing w:val="0"/>
        </w:rPr>
        <w:t>силы,</w:t>
      </w:r>
      <w:r>
        <w:rPr>
          <w:rStyle w:val="FontStyle483"/>
        </w:rPr>
        <w:t xml:space="preserve"> </w:t>
      </w:r>
      <w:r>
        <w:rPr>
          <w:rStyle w:val="FontStyle483"/>
          <w:spacing w:val="0"/>
        </w:rPr>
        <w:t>но</w:t>
      </w:r>
      <w:r>
        <w:rPr>
          <w:rStyle w:val="FontStyle483"/>
        </w:rPr>
        <w:t xml:space="preserve"> </w:t>
      </w:r>
      <w:r>
        <w:rPr>
          <w:rStyle w:val="FontStyle483"/>
          <w:spacing w:val="0"/>
        </w:rPr>
        <w:t>достоверно</w:t>
      </w:r>
      <w:r>
        <w:rPr>
          <w:rStyle w:val="FontStyle483"/>
        </w:rPr>
        <w:t xml:space="preserve"> </w:t>
      </w:r>
      <w:r>
        <w:rPr>
          <w:rStyle w:val="FontStyle483"/>
          <w:spacing w:val="0"/>
        </w:rPr>
        <w:t>большее</w:t>
      </w:r>
      <w:r>
        <w:rPr>
          <w:rStyle w:val="FontStyle483"/>
        </w:rPr>
        <w:t xml:space="preserve"> </w:t>
      </w:r>
      <w:r>
        <w:rPr>
          <w:rStyle w:val="FontStyle483"/>
          <w:spacing w:val="0"/>
        </w:rPr>
        <w:t xml:space="preserve">увеличение </w:t>
      </w:r>
      <w:r>
        <w:rPr>
          <w:rStyle w:val="FontStyle483"/>
          <w:spacing w:val="0"/>
        </w:rPr>
        <w:lastRenderedPageBreak/>
        <w:t>показателей</w:t>
      </w:r>
      <w:r>
        <w:rPr>
          <w:rStyle w:val="FontStyle483"/>
        </w:rPr>
        <w:t xml:space="preserve"> </w:t>
      </w:r>
      <w:r>
        <w:rPr>
          <w:rStyle w:val="FontStyle483"/>
          <w:spacing w:val="0"/>
        </w:rPr>
        <w:t>выносливости</w:t>
      </w:r>
      <w:r>
        <w:rPr>
          <w:rStyle w:val="FontStyle483"/>
        </w:rPr>
        <w:t xml:space="preserve"> </w:t>
      </w:r>
      <w:r>
        <w:rPr>
          <w:rStyle w:val="FontStyle483"/>
          <w:spacing w:val="0"/>
        </w:rPr>
        <w:t>в</w:t>
      </w:r>
      <w:r>
        <w:rPr>
          <w:rStyle w:val="FontStyle483"/>
        </w:rPr>
        <w:t xml:space="preserve"> </w:t>
      </w:r>
      <w:r>
        <w:rPr>
          <w:rStyle w:val="FontStyle483"/>
          <w:spacing w:val="0"/>
        </w:rPr>
        <w:t>локальном</w:t>
      </w:r>
      <w:r>
        <w:rPr>
          <w:rStyle w:val="FontStyle483"/>
        </w:rPr>
        <w:t xml:space="preserve"> </w:t>
      </w:r>
      <w:r>
        <w:rPr>
          <w:rStyle w:val="FontStyle483"/>
          <w:spacing w:val="0"/>
        </w:rPr>
        <w:t>статическом</w:t>
      </w:r>
      <w:r>
        <w:rPr>
          <w:rStyle w:val="FontStyle483"/>
        </w:rPr>
        <w:t xml:space="preserve"> </w:t>
      </w:r>
      <w:r>
        <w:rPr>
          <w:rStyle w:val="FontStyle483"/>
          <w:spacing w:val="0"/>
        </w:rPr>
        <w:t>поло</w:t>
      </w:r>
      <w:r>
        <w:rPr>
          <w:rStyle w:val="FontStyle483"/>
          <w:spacing w:val="0"/>
        </w:rPr>
        <w:softHyphen/>
        <w:t>цкий</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Менхин,</w:t>
      </w:r>
      <w:r>
        <w:rPr>
          <w:rStyle w:val="FontStyle483"/>
        </w:rPr>
        <w:t xml:space="preserve"> </w:t>
      </w:r>
      <w:r>
        <w:rPr>
          <w:rStyle w:val="FontStyle483"/>
          <w:spacing w:val="0"/>
        </w:rPr>
        <w:t>1985).</w:t>
      </w:r>
    </w:p>
    <w:p w:rsidR="00D57188" w:rsidRDefault="001C5317">
      <w:pPr>
        <w:pStyle w:val="Style83"/>
        <w:widowControl/>
        <w:spacing w:line="197" w:lineRule="exact"/>
        <w:ind w:firstLine="254"/>
        <w:rPr>
          <w:rStyle w:val="FontStyle483"/>
          <w:spacing w:val="0"/>
        </w:rPr>
      </w:pPr>
      <w:r>
        <w:rPr>
          <w:rStyle w:val="FontStyle483"/>
          <w:spacing w:val="0"/>
        </w:rPr>
        <w:t>Рассмотренные</w:t>
      </w:r>
      <w:r>
        <w:rPr>
          <w:rStyle w:val="FontStyle483"/>
        </w:rPr>
        <w:t xml:space="preserve"> </w:t>
      </w:r>
      <w:r>
        <w:rPr>
          <w:rStyle w:val="FontStyle483"/>
          <w:spacing w:val="0"/>
        </w:rPr>
        <w:t>выше</w:t>
      </w:r>
      <w:r>
        <w:rPr>
          <w:rStyle w:val="FontStyle483"/>
        </w:rPr>
        <w:t xml:space="preserve"> </w:t>
      </w:r>
      <w:r>
        <w:rPr>
          <w:rStyle w:val="FontStyle483"/>
          <w:spacing w:val="0"/>
        </w:rPr>
        <w:t>примеры</w:t>
      </w:r>
      <w:r>
        <w:rPr>
          <w:rStyle w:val="FontStyle483"/>
        </w:rPr>
        <w:t xml:space="preserve"> </w:t>
      </w:r>
      <w:r>
        <w:rPr>
          <w:rStyle w:val="FontStyle483"/>
          <w:spacing w:val="0"/>
        </w:rPr>
        <w:t>говорят</w:t>
      </w:r>
      <w:r>
        <w:rPr>
          <w:rStyle w:val="FontStyle483"/>
        </w:rPr>
        <w:t xml:space="preserve"> </w:t>
      </w:r>
      <w:r>
        <w:rPr>
          <w:rStyle w:val="FontStyle483"/>
          <w:spacing w:val="0"/>
        </w:rPr>
        <w:t>о</w:t>
      </w:r>
      <w:r>
        <w:rPr>
          <w:rStyle w:val="FontStyle483"/>
        </w:rPr>
        <w:t xml:space="preserve"> </w:t>
      </w:r>
      <w:r>
        <w:rPr>
          <w:rStyle w:val="FontStyle483"/>
          <w:spacing w:val="0"/>
        </w:rPr>
        <w:t>значении СФП</w:t>
      </w:r>
      <w:r>
        <w:rPr>
          <w:rStyle w:val="FontStyle483"/>
        </w:rPr>
        <w:t xml:space="preserve"> </w:t>
      </w:r>
      <w:r>
        <w:rPr>
          <w:rStyle w:val="FontStyle483"/>
          <w:spacing w:val="0"/>
        </w:rPr>
        <w:t>для</w:t>
      </w:r>
      <w:r>
        <w:rPr>
          <w:rStyle w:val="FontStyle483"/>
        </w:rPr>
        <w:t xml:space="preserve"> </w:t>
      </w:r>
      <w:r>
        <w:rPr>
          <w:rStyle w:val="FontStyle483"/>
          <w:spacing w:val="0"/>
        </w:rPr>
        <w:t>совершенствования</w:t>
      </w:r>
      <w:r>
        <w:rPr>
          <w:rStyle w:val="FontStyle483"/>
        </w:rPr>
        <w:t xml:space="preserve"> </w:t>
      </w:r>
      <w:r>
        <w:rPr>
          <w:rStyle w:val="FontStyle483"/>
          <w:spacing w:val="0"/>
        </w:rPr>
        <w:t>позной</w:t>
      </w:r>
      <w:r>
        <w:rPr>
          <w:rStyle w:val="FontStyle483"/>
        </w:rPr>
        <w:t xml:space="preserve"> </w:t>
      </w:r>
      <w:r>
        <w:rPr>
          <w:rStyle w:val="FontStyle483"/>
          <w:spacing w:val="0"/>
        </w:rPr>
        <w:t>активности</w:t>
      </w:r>
      <w:r>
        <w:rPr>
          <w:rStyle w:val="FontStyle483"/>
        </w:rPr>
        <w:t xml:space="preserve"> </w:t>
      </w:r>
      <w:r>
        <w:rPr>
          <w:rStyle w:val="FontStyle483"/>
          <w:spacing w:val="0"/>
        </w:rPr>
        <w:t>в</w:t>
      </w:r>
      <w:r>
        <w:rPr>
          <w:rStyle w:val="FontStyle483"/>
        </w:rPr>
        <w:t xml:space="preserve"> </w:t>
      </w:r>
      <w:r>
        <w:rPr>
          <w:rStyle w:val="FontStyle483"/>
          <w:spacing w:val="0"/>
        </w:rPr>
        <w:t>раз</w:t>
      </w:r>
      <w:r>
        <w:rPr>
          <w:rStyle w:val="FontStyle483"/>
          <w:spacing w:val="0"/>
        </w:rPr>
        <w:softHyphen/>
        <w:t>личных</w:t>
      </w:r>
      <w:r>
        <w:rPr>
          <w:rStyle w:val="FontStyle483"/>
        </w:rPr>
        <w:t xml:space="preserve"> </w:t>
      </w:r>
      <w:r>
        <w:rPr>
          <w:rStyle w:val="FontStyle483"/>
          <w:spacing w:val="0"/>
        </w:rPr>
        <w:t>формах</w:t>
      </w:r>
      <w:r>
        <w:rPr>
          <w:rStyle w:val="FontStyle483"/>
        </w:rPr>
        <w:t xml:space="preserve"> </w:t>
      </w:r>
      <w:r>
        <w:rPr>
          <w:rStyle w:val="FontStyle483"/>
          <w:spacing w:val="0"/>
        </w:rPr>
        <w:t>ее</w:t>
      </w:r>
      <w:r>
        <w:rPr>
          <w:rStyle w:val="FontStyle483"/>
        </w:rPr>
        <w:t xml:space="preserve"> </w:t>
      </w:r>
      <w:r>
        <w:rPr>
          <w:rStyle w:val="FontStyle483"/>
          <w:spacing w:val="0"/>
        </w:rPr>
        <w:t>проявления.</w:t>
      </w:r>
      <w:r>
        <w:rPr>
          <w:rStyle w:val="FontStyle483"/>
        </w:rPr>
        <w:t xml:space="preserve"> </w:t>
      </w:r>
      <w:r>
        <w:rPr>
          <w:rStyle w:val="FontStyle483"/>
          <w:spacing w:val="0"/>
        </w:rPr>
        <w:t>Об</w:t>
      </w:r>
      <w:r>
        <w:rPr>
          <w:rStyle w:val="FontStyle483"/>
        </w:rPr>
        <w:t xml:space="preserve"> </w:t>
      </w:r>
      <w:r>
        <w:rPr>
          <w:rStyle w:val="FontStyle483"/>
          <w:spacing w:val="0"/>
        </w:rPr>
        <w:t>этом</w:t>
      </w:r>
      <w:r>
        <w:rPr>
          <w:rStyle w:val="FontStyle483"/>
        </w:rPr>
        <w:t xml:space="preserve"> </w:t>
      </w:r>
      <w:r>
        <w:rPr>
          <w:rStyle w:val="FontStyle483"/>
          <w:spacing w:val="0"/>
        </w:rPr>
        <w:t>свидетельствуют л</w:t>
      </w:r>
      <w:r>
        <w:rPr>
          <w:rStyle w:val="FontStyle483"/>
        </w:rPr>
        <w:t xml:space="preserve"> </w:t>
      </w:r>
      <w:r>
        <w:rPr>
          <w:rStyle w:val="FontStyle483"/>
          <w:spacing w:val="0"/>
        </w:rPr>
        <w:t>специальные</w:t>
      </w:r>
      <w:r>
        <w:rPr>
          <w:rStyle w:val="FontStyle483"/>
        </w:rPr>
        <w:t xml:space="preserve"> </w:t>
      </w:r>
      <w:r>
        <w:rPr>
          <w:rStyle w:val="FontStyle483"/>
          <w:spacing w:val="0"/>
        </w:rPr>
        <w:t>исследования.</w:t>
      </w:r>
      <w:r>
        <w:rPr>
          <w:rStyle w:val="FontStyle483"/>
        </w:rPr>
        <w:t xml:space="preserve"> </w:t>
      </w:r>
      <w:r>
        <w:rPr>
          <w:rStyle w:val="FontStyle483"/>
          <w:spacing w:val="0"/>
        </w:rPr>
        <w:t>Например,</w:t>
      </w:r>
      <w:r>
        <w:rPr>
          <w:rStyle w:val="FontStyle483"/>
        </w:rPr>
        <w:t xml:space="preserve"> </w:t>
      </w:r>
      <w:r>
        <w:rPr>
          <w:rStyle w:val="FontStyle483"/>
          <w:spacing w:val="0"/>
        </w:rPr>
        <w:t>показано,</w:t>
      </w:r>
      <w:r>
        <w:rPr>
          <w:rStyle w:val="FontStyle483"/>
        </w:rPr>
        <w:t xml:space="preserve"> </w:t>
      </w:r>
      <w:r>
        <w:rPr>
          <w:rStyle w:val="FontStyle483"/>
          <w:spacing w:val="0"/>
        </w:rPr>
        <w:t>что в</w:t>
      </w:r>
      <w:r>
        <w:rPr>
          <w:rStyle w:val="FontStyle483"/>
        </w:rPr>
        <w:t xml:space="preserve"> </w:t>
      </w:r>
      <w:r>
        <w:rPr>
          <w:rStyle w:val="FontStyle483"/>
          <w:spacing w:val="0"/>
        </w:rPr>
        <w:t>спортивной</w:t>
      </w:r>
      <w:r>
        <w:rPr>
          <w:rStyle w:val="FontStyle483"/>
        </w:rPr>
        <w:t xml:space="preserve"> </w:t>
      </w:r>
      <w:r>
        <w:rPr>
          <w:rStyle w:val="FontStyle483"/>
          <w:spacing w:val="0"/>
        </w:rPr>
        <w:t>акробатике</w:t>
      </w:r>
      <w:r>
        <w:rPr>
          <w:rStyle w:val="FontStyle483"/>
        </w:rPr>
        <w:t xml:space="preserve"> </w:t>
      </w:r>
      <w:r>
        <w:rPr>
          <w:rStyle w:val="FontStyle483"/>
          <w:spacing w:val="0"/>
        </w:rPr>
        <w:t>совершенствование</w:t>
      </w:r>
      <w:r>
        <w:rPr>
          <w:rStyle w:val="FontStyle483"/>
        </w:rPr>
        <w:t xml:space="preserve"> </w:t>
      </w:r>
      <w:r>
        <w:rPr>
          <w:rStyle w:val="FontStyle483"/>
          <w:spacing w:val="0"/>
        </w:rPr>
        <w:t>функции равновесия</w:t>
      </w:r>
      <w:r>
        <w:rPr>
          <w:rStyle w:val="FontStyle483"/>
        </w:rPr>
        <w:t xml:space="preserve"> </w:t>
      </w:r>
      <w:r>
        <w:rPr>
          <w:rStyle w:val="FontStyle483"/>
          <w:spacing w:val="0"/>
        </w:rPr>
        <w:t>обеспечивается</w:t>
      </w:r>
      <w:r>
        <w:rPr>
          <w:rStyle w:val="FontStyle483"/>
        </w:rPr>
        <w:t xml:space="preserve"> </w:t>
      </w:r>
      <w:r>
        <w:rPr>
          <w:rStyle w:val="FontStyle483"/>
          <w:spacing w:val="0"/>
        </w:rPr>
        <w:t>развитием</w:t>
      </w:r>
      <w:r>
        <w:rPr>
          <w:rStyle w:val="FontStyle483"/>
        </w:rPr>
        <w:t xml:space="preserve"> </w:t>
      </w:r>
      <w:r>
        <w:rPr>
          <w:rStyle w:val="FontStyle483"/>
          <w:spacing w:val="0"/>
        </w:rPr>
        <w:t>силы</w:t>
      </w:r>
      <w:r>
        <w:rPr>
          <w:rStyle w:val="FontStyle483"/>
        </w:rPr>
        <w:t xml:space="preserve"> </w:t>
      </w:r>
      <w:r>
        <w:rPr>
          <w:rStyle w:val="FontStyle483"/>
          <w:spacing w:val="0"/>
        </w:rPr>
        <w:t>ног</w:t>
      </w:r>
      <w:r>
        <w:rPr>
          <w:rStyle w:val="FontStyle483"/>
        </w:rPr>
        <w:t xml:space="preserve"> </w:t>
      </w:r>
      <w:r>
        <w:rPr>
          <w:rStyle w:val="FontStyle483"/>
          <w:spacing w:val="0"/>
        </w:rPr>
        <w:t>и</w:t>
      </w:r>
      <w:r>
        <w:rPr>
          <w:rStyle w:val="FontStyle483"/>
        </w:rPr>
        <w:t xml:space="preserve"> </w:t>
      </w:r>
      <w:r>
        <w:rPr>
          <w:rStyle w:val="FontStyle483"/>
          <w:spacing w:val="0"/>
        </w:rPr>
        <w:t>ста</w:t>
      </w:r>
      <w:r>
        <w:rPr>
          <w:rStyle w:val="FontStyle483"/>
          <w:spacing w:val="0"/>
        </w:rPr>
        <w:softHyphen/>
        <w:t>тической</w:t>
      </w:r>
      <w:r>
        <w:rPr>
          <w:rStyle w:val="FontStyle483"/>
        </w:rPr>
        <w:t xml:space="preserve"> </w:t>
      </w:r>
      <w:r>
        <w:rPr>
          <w:rStyle w:val="FontStyle483"/>
          <w:spacing w:val="0"/>
        </w:rPr>
        <w:t>выносливости</w:t>
      </w:r>
      <w:r>
        <w:rPr>
          <w:rStyle w:val="FontStyle483"/>
        </w:rPr>
        <w:t xml:space="preserve"> </w:t>
      </w:r>
      <w:r>
        <w:rPr>
          <w:rStyle w:val="FontStyle483"/>
          <w:spacing w:val="0"/>
        </w:rPr>
        <w:t>(Б.</w:t>
      </w:r>
      <w:r>
        <w:rPr>
          <w:rStyle w:val="FontStyle483"/>
        </w:rPr>
        <w:t xml:space="preserve"> </w:t>
      </w:r>
      <w:r>
        <w:rPr>
          <w:rStyle w:val="FontStyle483"/>
          <w:spacing w:val="0"/>
        </w:rPr>
        <w:t>А.</w:t>
      </w:r>
      <w:r>
        <w:rPr>
          <w:rStyle w:val="FontStyle483"/>
        </w:rPr>
        <w:t xml:space="preserve"> </w:t>
      </w:r>
      <w:r>
        <w:rPr>
          <w:rStyle w:val="FontStyle483"/>
          <w:spacing w:val="0"/>
        </w:rPr>
        <w:t>Нариманов,</w:t>
      </w:r>
      <w:r>
        <w:rPr>
          <w:rStyle w:val="FontStyle483"/>
        </w:rPr>
        <w:t xml:space="preserve"> </w:t>
      </w:r>
      <w:r>
        <w:rPr>
          <w:rStyle w:val="FontStyle483"/>
          <w:spacing w:val="0"/>
        </w:rPr>
        <w:t>1981).</w:t>
      </w:r>
      <w:r>
        <w:rPr>
          <w:rStyle w:val="FontStyle483"/>
        </w:rPr>
        <w:t xml:space="preserve"> </w:t>
      </w:r>
      <w:r>
        <w:rPr>
          <w:rStyle w:val="FontStyle483"/>
          <w:spacing w:val="0"/>
        </w:rPr>
        <w:t>Раз</w:t>
      </w:r>
      <w:r>
        <w:rPr>
          <w:rStyle w:val="FontStyle483"/>
          <w:spacing w:val="0"/>
        </w:rPr>
        <w:softHyphen/>
        <w:t>витие</w:t>
      </w:r>
      <w:r>
        <w:rPr>
          <w:rStyle w:val="FontStyle483"/>
        </w:rPr>
        <w:t xml:space="preserve"> </w:t>
      </w:r>
      <w:r>
        <w:rPr>
          <w:rStyle w:val="FontStyle483"/>
          <w:spacing w:val="0"/>
        </w:rPr>
        <w:t>изометрической</w:t>
      </w:r>
      <w:r>
        <w:rPr>
          <w:rStyle w:val="FontStyle483"/>
        </w:rPr>
        <w:t xml:space="preserve"> </w:t>
      </w:r>
      <w:r>
        <w:rPr>
          <w:rStyle w:val="FontStyle483"/>
          <w:spacing w:val="0"/>
        </w:rPr>
        <w:t>силы</w:t>
      </w:r>
      <w:r>
        <w:rPr>
          <w:rStyle w:val="FontStyle483"/>
        </w:rPr>
        <w:t xml:space="preserve"> </w:t>
      </w:r>
      <w:r>
        <w:rPr>
          <w:rStyle w:val="FontStyle483"/>
          <w:spacing w:val="0"/>
        </w:rPr>
        <w:t>и</w:t>
      </w:r>
      <w:r>
        <w:rPr>
          <w:rStyle w:val="FontStyle483"/>
        </w:rPr>
        <w:t xml:space="preserve"> </w:t>
      </w:r>
      <w:r>
        <w:rPr>
          <w:rStyle w:val="FontStyle483"/>
          <w:spacing w:val="0"/>
        </w:rPr>
        <w:t>статической</w:t>
      </w:r>
      <w:r>
        <w:rPr>
          <w:rStyle w:val="FontStyle483"/>
        </w:rPr>
        <w:t xml:space="preserve"> </w:t>
      </w:r>
      <w:r>
        <w:rPr>
          <w:rStyle w:val="FontStyle483"/>
          <w:spacing w:val="0"/>
        </w:rPr>
        <w:t>силовой</w:t>
      </w:r>
      <w:r>
        <w:rPr>
          <w:rStyle w:val="FontStyle483"/>
        </w:rPr>
        <w:t xml:space="preserve"> </w:t>
      </w:r>
      <w:r>
        <w:rPr>
          <w:rStyle w:val="FontStyle483"/>
          <w:spacing w:val="0"/>
        </w:rPr>
        <w:t>вы</w:t>
      </w:r>
      <w:r>
        <w:rPr>
          <w:rStyle w:val="FontStyle483"/>
          <w:spacing w:val="0"/>
        </w:rPr>
        <w:softHyphen/>
        <w:t>носливости</w:t>
      </w:r>
      <w:r>
        <w:rPr>
          <w:rStyle w:val="FontStyle483"/>
        </w:rPr>
        <w:t xml:space="preserve"> </w:t>
      </w:r>
      <w:r>
        <w:rPr>
          <w:rStyle w:val="FontStyle483"/>
          <w:spacing w:val="0"/>
        </w:rPr>
        <w:t>мышц</w:t>
      </w:r>
      <w:r>
        <w:rPr>
          <w:rStyle w:val="FontStyle483"/>
        </w:rPr>
        <w:t xml:space="preserve"> </w:t>
      </w:r>
      <w:r>
        <w:rPr>
          <w:rStyle w:val="FontStyle483"/>
          <w:spacing w:val="0"/>
        </w:rPr>
        <w:t>плечевого</w:t>
      </w:r>
      <w:r>
        <w:rPr>
          <w:rStyle w:val="FontStyle483"/>
        </w:rPr>
        <w:t xml:space="preserve"> </w:t>
      </w:r>
      <w:r>
        <w:rPr>
          <w:rStyle w:val="FontStyle483"/>
          <w:spacing w:val="0"/>
        </w:rPr>
        <w:t>пояса,</w:t>
      </w:r>
      <w:r>
        <w:rPr>
          <w:rStyle w:val="FontStyle483"/>
        </w:rPr>
        <w:t xml:space="preserve"> </w:t>
      </w:r>
      <w:r>
        <w:rPr>
          <w:rStyle w:val="FontStyle483"/>
          <w:spacing w:val="0"/>
        </w:rPr>
        <w:t>туловища</w:t>
      </w:r>
      <w:r>
        <w:rPr>
          <w:rStyle w:val="FontStyle483"/>
        </w:rPr>
        <w:t xml:space="preserve"> </w:t>
      </w:r>
      <w:r>
        <w:rPr>
          <w:rStyle w:val="FontStyle483"/>
          <w:spacing w:val="0"/>
        </w:rPr>
        <w:t>и</w:t>
      </w:r>
      <w:r>
        <w:rPr>
          <w:rStyle w:val="FontStyle483"/>
        </w:rPr>
        <w:t xml:space="preserve"> </w:t>
      </w:r>
      <w:r>
        <w:rPr>
          <w:rStyle w:val="FontStyle483"/>
          <w:spacing w:val="0"/>
        </w:rPr>
        <w:t>сгибате</w:t>
      </w:r>
      <w:r>
        <w:rPr>
          <w:rStyle w:val="FontStyle483"/>
          <w:spacing w:val="0"/>
        </w:rPr>
        <w:softHyphen/>
        <w:t>лей</w:t>
      </w:r>
      <w:r>
        <w:rPr>
          <w:rStyle w:val="FontStyle483"/>
        </w:rPr>
        <w:t xml:space="preserve"> </w:t>
      </w:r>
      <w:r>
        <w:rPr>
          <w:rStyle w:val="FontStyle483"/>
          <w:spacing w:val="0"/>
        </w:rPr>
        <w:t>кисти</w:t>
      </w:r>
      <w:r>
        <w:rPr>
          <w:rStyle w:val="FontStyle483"/>
        </w:rPr>
        <w:t xml:space="preserve"> </w:t>
      </w:r>
      <w:r>
        <w:rPr>
          <w:rStyle w:val="FontStyle483"/>
          <w:spacing w:val="0"/>
        </w:rPr>
        <w:t>повышает</w:t>
      </w:r>
      <w:r>
        <w:rPr>
          <w:rStyle w:val="FontStyle483"/>
        </w:rPr>
        <w:t xml:space="preserve"> </w:t>
      </w:r>
      <w:r>
        <w:rPr>
          <w:rStyle w:val="FontStyle483"/>
          <w:spacing w:val="0"/>
        </w:rPr>
        <w:t>жесткость</w:t>
      </w:r>
      <w:r>
        <w:rPr>
          <w:rStyle w:val="FontStyle483"/>
        </w:rPr>
        <w:t xml:space="preserve"> </w:t>
      </w:r>
      <w:r>
        <w:rPr>
          <w:rStyle w:val="FontStyle483"/>
          <w:spacing w:val="0"/>
        </w:rPr>
        <w:t>и</w:t>
      </w:r>
      <w:r>
        <w:rPr>
          <w:rStyle w:val="FontStyle483"/>
        </w:rPr>
        <w:t xml:space="preserve"> </w:t>
      </w:r>
      <w:r>
        <w:rPr>
          <w:rStyle w:val="FontStyle483"/>
          <w:spacing w:val="0"/>
        </w:rPr>
        <w:t>устойчивость</w:t>
      </w:r>
      <w:r>
        <w:rPr>
          <w:rStyle w:val="FontStyle483"/>
        </w:rPr>
        <w:t xml:space="preserve"> </w:t>
      </w:r>
      <w:r>
        <w:rPr>
          <w:rStyle w:val="FontStyle483"/>
          <w:spacing w:val="0"/>
        </w:rPr>
        <w:t>позы спортсмена,</w:t>
      </w:r>
      <w:r>
        <w:rPr>
          <w:rStyle w:val="FontStyle483"/>
        </w:rPr>
        <w:t xml:space="preserve"> </w:t>
      </w:r>
      <w:r>
        <w:rPr>
          <w:rStyle w:val="FontStyle483"/>
          <w:spacing w:val="0"/>
        </w:rPr>
        <w:t>а</w:t>
      </w:r>
      <w:r>
        <w:rPr>
          <w:rStyle w:val="FontStyle483"/>
        </w:rPr>
        <w:t xml:space="preserve"> </w:t>
      </w:r>
      <w:r>
        <w:rPr>
          <w:rStyle w:val="FontStyle483"/>
          <w:spacing w:val="0"/>
        </w:rPr>
        <w:t>так</w:t>
      </w:r>
      <w:r>
        <w:rPr>
          <w:rStyle w:val="FontStyle483"/>
        </w:rPr>
        <w:t xml:space="preserve"> </w:t>
      </w:r>
      <w:r>
        <w:rPr>
          <w:rStyle w:val="FontStyle483"/>
          <w:spacing w:val="0"/>
        </w:rPr>
        <w:t>же</w:t>
      </w:r>
      <w:r>
        <w:rPr>
          <w:rStyle w:val="FontStyle483"/>
        </w:rPr>
        <w:t xml:space="preserve"> </w:t>
      </w:r>
      <w:r>
        <w:rPr>
          <w:rStyle w:val="FontStyle483"/>
          <w:spacing w:val="0"/>
        </w:rPr>
        <w:t>способствует</w:t>
      </w:r>
      <w:r>
        <w:rPr>
          <w:rStyle w:val="FontStyle483"/>
        </w:rPr>
        <w:t xml:space="preserve"> </w:t>
      </w:r>
      <w:r>
        <w:rPr>
          <w:rStyle w:val="FontStyle483"/>
          <w:spacing w:val="0"/>
        </w:rPr>
        <w:t>повышению</w:t>
      </w:r>
      <w:r>
        <w:rPr>
          <w:rStyle w:val="FontStyle483"/>
        </w:rPr>
        <w:t xml:space="preserve"> </w:t>
      </w:r>
      <w:r>
        <w:rPr>
          <w:rStyle w:val="FontStyle483"/>
          <w:spacing w:val="0"/>
        </w:rPr>
        <w:t>результата стрельбы</w:t>
      </w:r>
      <w:r>
        <w:rPr>
          <w:rStyle w:val="FontStyle483"/>
        </w:rPr>
        <w:t xml:space="preserve"> </w:t>
      </w:r>
      <w:r>
        <w:rPr>
          <w:rStyle w:val="FontStyle483"/>
          <w:spacing w:val="0"/>
        </w:rPr>
        <w:t>излука</w:t>
      </w:r>
      <w:r>
        <w:rPr>
          <w:rStyle w:val="FontStyle483"/>
        </w:rPr>
        <w:t xml:space="preserve"> </w:t>
      </w:r>
      <w:r>
        <w:rPr>
          <w:rStyle w:val="FontStyle483"/>
          <w:spacing w:val="0"/>
        </w:rPr>
        <w:t>(Б.</w:t>
      </w:r>
      <w:r>
        <w:rPr>
          <w:rStyle w:val="FontStyle483"/>
        </w:rPr>
        <w:t xml:space="preserve"> </w:t>
      </w:r>
      <w:r>
        <w:rPr>
          <w:rStyle w:val="FontStyle483"/>
          <w:spacing w:val="0"/>
        </w:rPr>
        <w:t>И.</w:t>
      </w:r>
      <w:r>
        <w:rPr>
          <w:rStyle w:val="FontStyle483"/>
        </w:rPr>
        <w:t xml:space="preserve"> </w:t>
      </w:r>
      <w:r>
        <w:rPr>
          <w:rStyle w:val="FontStyle483"/>
          <w:spacing w:val="0"/>
        </w:rPr>
        <w:t>Струк,</w:t>
      </w:r>
      <w:r>
        <w:rPr>
          <w:rStyle w:val="FontStyle483"/>
        </w:rPr>
        <w:t xml:space="preserve"> </w:t>
      </w:r>
      <w:r>
        <w:rPr>
          <w:rStyle w:val="FontStyle483"/>
          <w:spacing w:val="0"/>
        </w:rPr>
        <w:t>1976;</w:t>
      </w:r>
      <w:r>
        <w:rPr>
          <w:rStyle w:val="FontStyle483"/>
        </w:rPr>
        <w:t xml:space="preserve"> </w:t>
      </w:r>
      <w:r>
        <w:rPr>
          <w:rStyle w:val="FontStyle483"/>
          <w:spacing w:val="0"/>
        </w:rPr>
        <w:t>Э.</w:t>
      </w:r>
      <w:r>
        <w:rPr>
          <w:rStyle w:val="FontStyle483"/>
        </w:rPr>
        <w:t xml:space="preserve"> </w:t>
      </w:r>
      <w:r>
        <w:rPr>
          <w:rStyle w:val="FontStyle483"/>
          <w:spacing w:val="0"/>
        </w:rPr>
        <w:t>Р.</w:t>
      </w:r>
      <w:r>
        <w:rPr>
          <w:rStyle w:val="FontStyle483"/>
        </w:rPr>
        <w:t xml:space="preserve"> </w:t>
      </w:r>
      <w:r>
        <w:rPr>
          <w:rStyle w:val="FontStyle483"/>
          <w:spacing w:val="0"/>
        </w:rPr>
        <w:t>Чарыев,</w:t>
      </w:r>
      <w:r>
        <w:rPr>
          <w:rStyle w:val="FontStyle483"/>
        </w:rPr>
        <w:t xml:space="preserve"> </w:t>
      </w:r>
      <w:r>
        <w:rPr>
          <w:rStyle w:val="FontStyle483"/>
          <w:spacing w:val="0"/>
        </w:rPr>
        <w:t>1985).</w:t>
      </w:r>
    </w:p>
    <w:p w:rsidR="00D57188" w:rsidRDefault="001C5317">
      <w:pPr>
        <w:pStyle w:val="Style83"/>
        <w:widowControl/>
        <w:spacing w:line="197" w:lineRule="exact"/>
        <w:ind w:firstLine="259"/>
        <w:rPr>
          <w:rStyle w:val="FontStyle483"/>
          <w:spacing w:val="0"/>
        </w:rPr>
      </w:pPr>
      <w:r>
        <w:rPr>
          <w:rStyle w:val="FontStyle483"/>
          <w:spacing w:val="0"/>
        </w:rPr>
        <w:t>Наибольшее</w:t>
      </w:r>
      <w:r>
        <w:rPr>
          <w:rStyle w:val="FontStyle483"/>
        </w:rPr>
        <w:t xml:space="preserve"> </w:t>
      </w:r>
      <w:r>
        <w:rPr>
          <w:rStyle w:val="FontStyle483"/>
          <w:spacing w:val="0"/>
        </w:rPr>
        <w:t>влияние</w:t>
      </w:r>
      <w:r>
        <w:rPr>
          <w:rStyle w:val="FontStyle483"/>
        </w:rPr>
        <w:t xml:space="preserve"> </w:t>
      </w:r>
      <w:r>
        <w:rPr>
          <w:rStyle w:val="FontStyle483"/>
          <w:spacing w:val="0"/>
        </w:rPr>
        <w:t>на</w:t>
      </w:r>
      <w:r>
        <w:rPr>
          <w:rStyle w:val="FontStyle483"/>
        </w:rPr>
        <w:t xml:space="preserve"> </w:t>
      </w:r>
      <w:r>
        <w:rPr>
          <w:rStyle w:val="FontStyle483"/>
          <w:spacing w:val="0"/>
        </w:rPr>
        <w:t>вариацию</w:t>
      </w:r>
      <w:r>
        <w:rPr>
          <w:rStyle w:val="FontStyle483"/>
        </w:rPr>
        <w:t xml:space="preserve"> </w:t>
      </w:r>
      <w:r>
        <w:rPr>
          <w:rStyle w:val="FontStyle483"/>
          <w:spacing w:val="0"/>
        </w:rPr>
        <w:t>количественных показателей</w:t>
      </w:r>
      <w:r>
        <w:rPr>
          <w:rStyle w:val="FontStyle483"/>
        </w:rPr>
        <w:t xml:space="preserve"> </w:t>
      </w:r>
      <w:r>
        <w:rPr>
          <w:rStyle w:val="FontStyle483"/>
          <w:spacing w:val="0"/>
        </w:rPr>
        <w:t>амплитуд</w:t>
      </w:r>
      <w:r>
        <w:rPr>
          <w:rStyle w:val="FontStyle483"/>
        </w:rPr>
        <w:t xml:space="preserve"> </w:t>
      </w:r>
      <w:r>
        <w:rPr>
          <w:rStyle w:val="FontStyle483"/>
          <w:spacing w:val="0"/>
        </w:rPr>
        <w:t>колебаний</w:t>
      </w:r>
      <w:r>
        <w:rPr>
          <w:rStyle w:val="FontStyle483"/>
        </w:rPr>
        <w:t xml:space="preserve"> </w:t>
      </w:r>
      <w:r>
        <w:rPr>
          <w:rStyle w:val="FontStyle483"/>
          <w:spacing w:val="0"/>
        </w:rPr>
        <w:t>гимнастов</w:t>
      </w:r>
      <w:r>
        <w:rPr>
          <w:rStyle w:val="FontStyle483"/>
        </w:rPr>
        <w:t xml:space="preserve"> </w:t>
      </w:r>
      <w:r>
        <w:rPr>
          <w:rStyle w:val="FontStyle483"/>
          <w:spacing w:val="0"/>
        </w:rPr>
        <w:t>в</w:t>
      </w:r>
      <w:r>
        <w:rPr>
          <w:rStyle w:val="FontStyle483"/>
        </w:rPr>
        <w:t xml:space="preserve"> </w:t>
      </w:r>
      <w:r>
        <w:rPr>
          <w:rStyle w:val="FontStyle483"/>
          <w:spacing w:val="0"/>
        </w:rPr>
        <w:t>стойке</w:t>
      </w:r>
      <w:r>
        <w:rPr>
          <w:rStyle w:val="FontStyle483"/>
        </w:rPr>
        <w:t xml:space="preserve"> </w:t>
      </w:r>
      <w:r>
        <w:rPr>
          <w:rStyle w:val="FontStyle483"/>
          <w:spacing w:val="0"/>
        </w:rPr>
        <w:t>на руках</w:t>
      </w:r>
      <w:r>
        <w:rPr>
          <w:rStyle w:val="FontStyle483"/>
        </w:rPr>
        <w:t xml:space="preserve"> </w:t>
      </w:r>
      <w:r>
        <w:rPr>
          <w:rStyle w:val="FontStyle483"/>
          <w:spacing w:val="0"/>
        </w:rPr>
        <w:t>оказывает</w:t>
      </w:r>
      <w:r>
        <w:rPr>
          <w:rStyle w:val="FontStyle483"/>
        </w:rPr>
        <w:t xml:space="preserve"> </w:t>
      </w:r>
      <w:r>
        <w:rPr>
          <w:rStyle w:val="FontStyle483"/>
          <w:spacing w:val="0"/>
        </w:rPr>
        <w:t>наряду</w:t>
      </w:r>
      <w:r>
        <w:rPr>
          <w:rStyle w:val="FontStyle483"/>
        </w:rPr>
        <w:t xml:space="preserve"> </w:t>
      </w:r>
      <w:r>
        <w:rPr>
          <w:rStyle w:val="FontStyle483"/>
          <w:spacing w:val="0"/>
        </w:rPr>
        <w:t>с</w:t>
      </w:r>
      <w:r>
        <w:rPr>
          <w:rStyle w:val="FontStyle483"/>
        </w:rPr>
        <w:t xml:space="preserve"> </w:t>
      </w:r>
      <w:r>
        <w:rPr>
          <w:rStyle w:val="FontStyle483"/>
          <w:spacing w:val="0"/>
        </w:rPr>
        <w:t>умением</w:t>
      </w:r>
      <w:r>
        <w:rPr>
          <w:rStyle w:val="FontStyle483"/>
        </w:rPr>
        <w:t xml:space="preserve"> </w:t>
      </w:r>
      <w:r>
        <w:rPr>
          <w:rStyle w:val="FontStyle483"/>
          <w:spacing w:val="0"/>
        </w:rPr>
        <w:t>дифференцировать пространственные</w:t>
      </w:r>
      <w:r>
        <w:rPr>
          <w:rStyle w:val="FontStyle483"/>
        </w:rPr>
        <w:t xml:space="preserve"> </w:t>
      </w:r>
      <w:r>
        <w:rPr>
          <w:rStyle w:val="FontStyle483"/>
          <w:spacing w:val="0"/>
        </w:rPr>
        <w:t>параметры</w:t>
      </w:r>
      <w:r>
        <w:rPr>
          <w:rStyle w:val="FontStyle483"/>
        </w:rPr>
        <w:t xml:space="preserve"> </w:t>
      </w:r>
      <w:r>
        <w:rPr>
          <w:rStyle w:val="FontStyle483"/>
          <w:spacing w:val="0"/>
        </w:rPr>
        <w:t>движений</w:t>
      </w:r>
      <w:r>
        <w:rPr>
          <w:rStyle w:val="FontStyle483"/>
        </w:rPr>
        <w:t xml:space="preserve"> </w:t>
      </w:r>
      <w:r>
        <w:rPr>
          <w:rStyle w:val="FontStyle483"/>
          <w:spacing w:val="0"/>
        </w:rPr>
        <w:t>уровень</w:t>
      </w:r>
      <w:r>
        <w:rPr>
          <w:rStyle w:val="FontStyle483"/>
        </w:rPr>
        <w:t xml:space="preserve"> </w:t>
      </w:r>
      <w:r>
        <w:rPr>
          <w:rStyle w:val="FontStyle483"/>
          <w:spacing w:val="0"/>
        </w:rPr>
        <w:t>развития силы</w:t>
      </w:r>
      <w:r>
        <w:rPr>
          <w:rStyle w:val="FontStyle483"/>
        </w:rPr>
        <w:t xml:space="preserve"> </w:t>
      </w:r>
      <w:r>
        <w:rPr>
          <w:rStyle w:val="FontStyle483"/>
          <w:spacing w:val="0"/>
        </w:rPr>
        <w:t>мышц</w:t>
      </w:r>
      <w:r>
        <w:rPr>
          <w:rStyle w:val="FontStyle483"/>
        </w:rPr>
        <w:t xml:space="preserve"> </w:t>
      </w:r>
      <w:r>
        <w:rPr>
          <w:rStyle w:val="FontStyle483"/>
          <w:spacing w:val="0"/>
        </w:rPr>
        <w:t>кисти,</w:t>
      </w:r>
      <w:r>
        <w:rPr>
          <w:rStyle w:val="FontStyle483"/>
        </w:rPr>
        <w:t xml:space="preserve"> </w:t>
      </w:r>
      <w:r>
        <w:rPr>
          <w:rStyle w:val="FontStyle483"/>
          <w:spacing w:val="0"/>
        </w:rPr>
        <w:t>разгибателей</w:t>
      </w:r>
      <w:r>
        <w:rPr>
          <w:rStyle w:val="FontStyle483"/>
        </w:rPr>
        <w:t xml:space="preserve"> </w:t>
      </w:r>
      <w:r>
        <w:rPr>
          <w:rStyle w:val="FontStyle483"/>
          <w:spacing w:val="0"/>
        </w:rPr>
        <w:t>рук,</w:t>
      </w:r>
      <w:r>
        <w:rPr>
          <w:rStyle w:val="FontStyle483"/>
        </w:rPr>
        <w:t xml:space="preserve"> </w:t>
      </w:r>
      <w:r>
        <w:rPr>
          <w:rStyle w:val="FontStyle483"/>
          <w:spacing w:val="0"/>
        </w:rPr>
        <w:t>становой</w:t>
      </w:r>
      <w:r>
        <w:rPr>
          <w:rStyle w:val="FontStyle483"/>
        </w:rPr>
        <w:t xml:space="preserve"> </w:t>
      </w:r>
      <w:r>
        <w:rPr>
          <w:rStyle w:val="FontStyle483"/>
          <w:spacing w:val="0"/>
        </w:rPr>
        <w:t>силы, силовой</w:t>
      </w:r>
      <w:r>
        <w:rPr>
          <w:rStyle w:val="FontStyle483"/>
        </w:rPr>
        <w:t xml:space="preserve"> </w:t>
      </w:r>
      <w:r>
        <w:rPr>
          <w:rStyle w:val="FontStyle483"/>
          <w:spacing w:val="0"/>
        </w:rPr>
        <w:t>выносливости</w:t>
      </w:r>
      <w:r>
        <w:rPr>
          <w:rStyle w:val="FontStyle483"/>
        </w:rPr>
        <w:t xml:space="preserve"> </w:t>
      </w:r>
      <w:r>
        <w:rPr>
          <w:rStyle w:val="FontStyle483"/>
          <w:spacing w:val="0"/>
        </w:rPr>
        <w:t>мышц-разгибателей</w:t>
      </w:r>
      <w:r>
        <w:rPr>
          <w:rStyle w:val="FontStyle483"/>
        </w:rPr>
        <w:t xml:space="preserve"> </w:t>
      </w:r>
      <w:r>
        <w:rPr>
          <w:rStyle w:val="FontStyle483"/>
          <w:spacing w:val="0"/>
        </w:rPr>
        <w:t>рук</w:t>
      </w:r>
      <w:r>
        <w:rPr>
          <w:rStyle w:val="FontStyle483"/>
        </w:rPr>
        <w:t xml:space="preserve"> </w:t>
      </w:r>
      <w:r>
        <w:rPr>
          <w:rStyle w:val="FontStyle483"/>
          <w:spacing w:val="0"/>
        </w:rPr>
        <w:t>(Н.</w:t>
      </w:r>
      <w:r>
        <w:rPr>
          <w:rStyle w:val="FontStyle483"/>
        </w:rPr>
        <w:t xml:space="preserve"> </w:t>
      </w:r>
      <w:r>
        <w:rPr>
          <w:rStyle w:val="FontStyle483"/>
          <w:spacing w:val="0"/>
        </w:rPr>
        <w:t>А.</w:t>
      </w:r>
      <w:r>
        <w:rPr>
          <w:rStyle w:val="FontStyle483"/>
        </w:rPr>
        <w:t xml:space="preserve"> </w:t>
      </w:r>
      <w:r>
        <w:rPr>
          <w:rStyle w:val="FontStyle483"/>
          <w:spacing w:val="0"/>
        </w:rPr>
        <w:t>Ре-бякова,</w:t>
      </w:r>
      <w:r>
        <w:rPr>
          <w:rStyle w:val="FontStyle483"/>
        </w:rPr>
        <w:t xml:space="preserve"> </w:t>
      </w:r>
      <w:r>
        <w:rPr>
          <w:rStyle w:val="FontStyle483"/>
          <w:spacing w:val="0"/>
        </w:rPr>
        <w:t>1980).</w:t>
      </w:r>
      <w:r>
        <w:rPr>
          <w:rStyle w:val="FontStyle483"/>
        </w:rPr>
        <w:t xml:space="preserve"> </w:t>
      </w:r>
      <w:r>
        <w:rPr>
          <w:rStyle w:val="FontStyle483"/>
          <w:spacing w:val="0"/>
        </w:rPr>
        <w:t>Эффективность</w:t>
      </w:r>
      <w:r>
        <w:rPr>
          <w:rStyle w:val="FontStyle483"/>
        </w:rPr>
        <w:t xml:space="preserve"> </w:t>
      </w:r>
      <w:r>
        <w:rPr>
          <w:rStyle w:val="FontStyle483"/>
          <w:spacing w:val="0"/>
        </w:rPr>
        <w:t>технического</w:t>
      </w:r>
      <w:r>
        <w:rPr>
          <w:rStyle w:val="FontStyle483"/>
        </w:rPr>
        <w:t xml:space="preserve"> </w:t>
      </w:r>
      <w:r>
        <w:rPr>
          <w:rStyle w:val="FontStyle483"/>
          <w:spacing w:val="0"/>
        </w:rPr>
        <w:t>мастерства</w:t>
      </w:r>
      <w:r>
        <w:rPr>
          <w:rStyle w:val="FontStyle483"/>
        </w:rPr>
        <w:t xml:space="preserve"> </w:t>
      </w:r>
      <w:r>
        <w:rPr>
          <w:rStyle w:val="FontStyle483"/>
          <w:spacing w:val="0"/>
        </w:rPr>
        <w:t>в ряде</w:t>
      </w:r>
      <w:r>
        <w:rPr>
          <w:rStyle w:val="FontStyle483"/>
        </w:rPr>
        <w:t xml:space="preserve"> </w:t>
      </w:r>
      <w:r>
        <w:rPr>
          <w:rStyle w:val="FontStyle483"/>
          <w:spacing w:val="0"/>
        </w:rPr>
        <w:t>видов</w:t>
      </w:r>
      <w:r>
        <w:rPr>
          <w:rStyle w:val="FontStyle483"/>
        </w:rPr>
        <w:t xml:space="preserve"> </w:t>
      </w:r>
      <w:r>
        <w:rPr>
          <w:rStyle w:val="FontStyle483"/>
          <w:spacing w:val="0"/>
        </w:rPr>
        <w:t>спорта,</w:t>
      </w:r>
      <w:r>
        <w:rPr>
          <w:rStyle w:val="FontStyle483"/>
        </w:rPr>
        <w:t xml:space="preserve"> </w:t>
      </w:r>
      <w:r>
        <w:rPr>
          <w:rStyle w:val="FontStyle483"/>
          <w:spacing w:val="0"/>
        </w:rPr>
        <w:t>в</w:t>
      </w:r>
      <w:r>
        <w:rPr>
          <w:rStyle w:val="FontStyle483"/>
        </w:rPr>
        <w:t xml:space="preserve"> </w:t>
      </w:r>
      <w:r>
        <w:rPr>
          <w:rStyle w:val="FontStyle483"/>
          <w:spacing w:val="0"/>
        </w:rPr>
        <w:t>которых</w:t>
      </w:r>
      <w:r>
        <w:rPr>
          <w:rStyle w:val="FontStyle483"/>
        </w:rPr>
        <w:t xml:space="preserve"> </w:t>
      </w:r>
      <w:r>
        <w:rPr>
          <w:rStyle w:val="FontStyle483"/>
          <w:spacing w:val="0"/>
        </w:rPr>
        <w:t>требуется</w:t>
      </w:r>
      <w:r>
        <w:rPr>
          <w:rStyle w:val="FontStyle483"/>
        </w:rPr>
        <w:t xml:space="preserve"> </w:t>
      </w:r>
      <w:r>
        <w:rPr>
          <w:rStyle w:val="FontStyle483"/>
          <w:spacing w:val="0"/>
        </w:rPr>
        <w:t>сохранение</w:t>
      </w:r>
      <w:r>
        <w:rPr>
          <w:rStyle w:val="FontStyle483"/>
        </w:rPr>
        <w:t xml:space="preserve"> </w:t>
      </w:r>
      <w:r>
        <w:rPr>
          <w:rStyle w:val="FontStyle483"/>
          <w:spacing w:val="0"/>
        </w:rPr>
        <w:t>опре</w:t>
      </w:r>
      <w:r>
        <w:rPr>
          <w:rStyle w:val="FontStyle483"/>
          <w:spacing w:val="0"/>
        </w:rPr>
        <w:softHyphen/>
        <w:t>деленной</w:t>
      </w:r>
      <w:r>
        <w:rPr>
          <w:rStyle w:val="FontStyle483"/>
        </w:rPr>
        <w:t xml:space="preserve"> </w:t>
      </w:r>
      <w:r>
        <w:rPr>
          <w:rStyle w:val="FontStyle483"/>
          <w:spacing w:val="0"/>
        </w:rPr>
        <w:t>позы,</w:t>
      </w:r>
      <w:r>
        <w:rPr>
          <w:rStyle w:val="FontStyle483"/>
        </w:rPr>
        <w:t xml:space="preserve"> </w:t>
      </w:r>
      <w:r>
        <w:rPr>
          <w:rStyle w:val="FontStyle483"/>
          <w:spacing w:val="0"/>
        </w:rPr>
        <w:t>обеспечивается</w:t>
      </w:r>
      <w:r>
        <w:rPr>
          <w:rStyle w:val="FontStyle483"/>
        </w:rPr>
        <w:t xml:space="preserve"> </w:t>
      </w:r>
      <w:r>
        <w:rPr>
          <w:rStyle w:val="FontStyle483"/>
          <w:spacing w:val="0"/>
        </w:rPr>
        <w:t>с</w:t>
      </w:r>
      <w:r>
        <w:rPr>
          <w:rStyle w:val="FontStyle483"/>
        </w:rPr>
        <w:t xml:space="preserve"> </w:t>
      </w:r>
      <w:r>
        <w:rPr>
          <w:rStyle w:val="FontStyle477"/>
        </w:rPr>
        <w:t xml:space="preserve">;.той </w:t>
      </w:r>
      <w:r>
        <w:rPr>
          <w:rStyle w:val="FontStyle483"/>
          <w:spacing w:val="0"/>
        </w:rPr>
        <w:t>и</w:t>
      </w:r>
      <w:r>
        <w:rPr>
          <w:rStyle w:val="FontStyle483"/>
        </w:rPr>
        <w:t xml:space="preserve"> </w:t>
      </w:r>
      <w:r>
        <w:rPr>
          <w:rStyle w:val="FontStyle483"/>
          <w:spacing w:val="0"/>
        </w:rPr>
        <w:t>статической</w:t>
      </w:r>
      <w:r>
        <w:rPr>
          <w:rStyle w:val="FontStyle483"/>
        </w:rPr>
        <w:t xml:space="preserve"> </w:t>
      </w:r>
      <w:r>
        <w:rPr>
          <w:rStyle w:val="FontStyle483"/>
          <w:spacing w:val="0"/>
        </w:rPr>
        <w:t>вы</w:t>
      </w:r>
      <w:r>
        <w:rPr>
          <w:rStyle w:val="FontStyle483"/>
          <w:spacing w:val="0"/>
        </w:rPr>
        <w:softHyphen/>
        <w:t>носливостью</w:t>
      </w:r>
      <w:r>
        <w:rPr>
          <w:rStyle w:val="FontStyle483"/>
        </w:rPr>
        <w:t xml:space="preserve"> </w:t>
      </w:r>
      <w:r>
        <w:rPr>
          <w:rStyle w:val="FontStyle483"/>
          <w:spacing w:val="0"/>
        </w:rPr>
        <w:t>мышц,</w:t>
      </w:r>
      <w:r>
        <w:rPr>
          <w:rStyle w:val="FontStyle483"/>
        </w:rPr>
        <w:t xml:space="preserve"> </w:t>
      </w:r>
      <w:r>
        <w:rPr>
          <w:rStyle w:val="FontStyle483"/>
          <w:spacing w:val="0"/>
        </w:rPr>
        <w:t>например</w:t>
      </w:r>
      <w:r>
        <w:rPr>
          <w:rStyle w:val="FontStyle483"/>
        </w:rPr>
        <w:t xml:space="preserve"> </w:t>
      </w:r>
      <w:r>
        <w:rPr>
          <w:rStyle w:val="FontStyle440"/>
        </w:rPr>
        <w:t xml:space="preserve">к </w:t>
      </w:r>
      <w:r>
        <w:rPr>
          <w:rStyle w:val="FontStyle483"/>
          <w:spacing w:val="0"/>
        </w:rPr>
        <w:t>конькобежном</w:t>
      </w:r>
      <w:r>
        <w:rPr>
          <w:rStyle w:val="FontStyle483"/>
        </w:rPr>
        <w:t xml:space="preserve"> </w:t>
      </w:r>
      <w:r>
        <w:rPr>
          <w:rStyle w:val="FontStyle483"/>
          <w:spacing w:val="0"/>
        </w:rPr>
        <w:t>спорте (Р.</w:t>
      </w:r>
      <w:r>
        <w:rPr>
          <w:rStyle w:val="FontStyle483"/>
        </w:rPr>
        <w:t xml:space="preserve"> </w:t>
      </w:r>
      <w:r>
        <w:rPr>
          <w:rStyle w:val="FontStyle483"/>
          <w:spacing w:val="0"/>
        </w:rPr>
        <w:t>Н.</w:t>
      </w:r>
      <w:r>
        <w:rPr>
          <w:rStyle w:val="FontStyle483"/>
        </w:rPr>
        <w:t xml:space="preserve"> </w:t>
      </w:r>
      <w:r>
        <w:rPr>
          <w:rStyle w:val="FontStyle483"/>
          <w:spacing w:val="0"/>
        </w:rPr>
        <w:t>Дорохов,</w:t>
      </w:r>
      <w:r>
        <w:rPr>
          <w:rStyle w:val="FontStyle483"/>
        </w:rPr>
        <w:t xml:space="preserve"> </w:t>
      </w:r>
      <w:r>
        <w:rPr>
          <w:rStyle w:val="FontStyle483"/>
          <w:spacing w:val="0"/>
        </w:rPr>
        <w:t>Т.</w:t>
      </w:r>
      <w:r>
        <w:rPr>
          <w:rStyle w:val="FontStyle483"/>
        </w:rPr>
        <w:t xml:space="preserve"> </w:t>
      </w:r>
      <w:r>
        <w:rPr>
          <w:rStyle w:val="FontStyle483"/>
          <w:spacing w:val="0"/>
        </w:rPr>
        <w:t>А.</w:t>
      </w:r>
      <w:r>
        <w:rPr>
          <w:rStyle w:val="FontStyle483"/>
        </w:rPr>
        <w:t xml:space="preserve"> </w:t>
      </w:r>
      <w:r>
        <w:rPr>
          <w:rStyle w:val="FontStyle483"/>
          <w:spacing w:val="0"/>
        </w:rPr>
        <w:t>Кравцова,</w:t>
      </w:r>
      <w:r>
        <w:rPr>
          <w:rStyle w:val="FontStyle483"/>
        </w:rPr>
        <w:t xml:space="preserve"> </w:t>
      </w:r>
      <w:r>
        <w:rPr>
          <w:rStyle w:val="FontStyle483"/>
          <w:spacing w:val="0"/>
        </w:rPr>
        <w:t>4977;</w:t>
      </w:r>
      <w:r>
        <w:rPr>
          <w:rStyle w:val="FontStyle483"/>
        </w:rPr>
        <w:t xml:space="preserve"> </w:t>
      </w:r>
      <w:r>
        <w:rPr>
          <w:rStyle w:val="FontStyle483"/>
          <w:spacing w:val="0"/>
        </w:rPr>
        <w:t>А.</w:t>
      </w:r>
      <w:r>
        <w:rPr>
          <w:rStyle w:val="FontStyle483"/>
        </w:rPr>
        <w:t xml:space="preserve"> </w:t>
      </w:r>
      <w:r>
        <w:rPr>
          <w:rStyle w:val="FontStyle484"/>
        </w:rPr>
        <w:t xml:space="preserve">В. </w:t>
      </w:r>
      <w:r>
        <w:rPr>
          <w:rStyle w:val="FontStyle483"/>
          <w:spacing w:val="0"/>
        </w:rPr>
        <w:t>Суслин,</w:t>
      </w:r>
      <w:r>
        <w:rPr>
          <w:rStyle w:val="FontStyle483"/>
        </w:rPr>
        <w:t xml:space="preserve"> </w:t>
      </w:r>
      <w:r>
        <w:rPr>
          <w:rStyle w:val="FontStyle483"/>
          <w:spacing w:val="0"/>
        </w:rPr>
        <w:t>1984), лыжном</w:t>
      </w:r>
      <w:r>
        <w:rPr>
          <w:rStyle w:val="FontStyle483"/>
        </w:rPr>
        <w:t xml:space="preserve"> </w:t>
      </w:r>
      <w:r>
        <w:rPr>
          <w:rStyle w:val="FontStyle483"/>
          <w:spacing w:val="0"/>
        </w:rPr>
        <w:t>спорте</w:t>
      </w:r>
      <w:r>
        <w:rPr>
          <w:rStyle w:val="FontStyle483"/>
        </w:rPr>
        <w:t xml:space="preserve"> </w:t>
      </w:r>
      <w:r>
        <w:rPr>
          <w:rStyle w:val="FontStyle483"/>
          <w:spacing w:val="0"/>
        </w:rPr>
        <w:t>(М.</w:t>
      </w:r>
      <w:r>
        <w:rPr>
          <w:rStyle w:val="FontStyle483"/>
        </w:rPr>
        <w:t xml:space="preserve"> </w:t>
      </w:r>
      <w:r>
        <w:rPr>
          <w:rStyle w:val="FontStyle483"/>
          <w:spacing w:val="0"/>
        </w:rPr>
        <w:t>А.</w:t>
      </w:r>
      <w:r>
        <w:rPr>
          <w:rStyle w:val="FontStyle483"/>
        </w:rPr>
        <w:t xml:space="preserve"> </w:t>
      </w:r>
      <w:r>
        <w:rPr>
          <w:rStyle w:val="FontStyle483"/>
          <w:spacing w:val="0"/>
        </w:rPr>
        <w:t>Аграновский,</w:t>
      </w:r>
      <w:r>
        <w:rPr>
          <w:rStyle w:val="FontStyle483"/>
        </w:rPr>
        <w:t xml:space="preserve"> </w:t>
      </w:r>
      <w:r>
        <w:rPr>
          <w:rStyle w:val="FontStyle483"/>
          <w:spacing w:val="0"/>
        </w:rPr>
        <w:t>А.</w:t>
      </w:r>
      <w:r>
        <w:rPr>
          <w:rStyle w:val="FontStyle483"/>
        </w:rPr>
        <w:t xml:space="preserve"> </w:t>
      </w:r>
      <w:r>
        <w:rPr>
          <w:rStyle w:val="FontStyle483"/>
          <w:spacing w:val="0"/>
        </w:rPr>
        <w:t>П.</w:t>
      </w:r>
      <w:r>
        <w:rPr>
          <w:rStyle w:val="FontStyle483"/>
        </w:rPr>
        <w:t xml:space="preserve"> </w:t>
      </w:r>
      <w:r>
        <w:rPr>
          <w:rStyle w:val="FontStyle483"/>
          <w:spacing w:val="0"/>
        </w:rPr>
        <w:t>Забавников, 1976;</w:t>
      </w:r>
      <w:r>
        <w:rPr>
          <w:rStyle w:val="FontStyle483"/>
        </w:rPr>
        <w:t xml:space="preserve"> </w:t>
      </w:r>
      <w:r>
        <w:rPr>
          <w:rStyle w:val="FontStyle483"/>
          <w:spacing w:val="0"/>
        </w:rPr>
        <w:t>А.</w:t>
      </w:r>
      <w:r>
        <w:rPr>
          <w:rStyle w:val="FontStyle483"/>
        </w:rPr>
        <w:t xml:space="preserve"> </w:t>
      </w:r>
      <w:r>
        <w:rPr>
          <w:rStyle w:val="FontStyle483"/>
          <w:spacing w:val="0"/>
        </w:rPr>
        <w:t>Е.</w:t>
      </w:r>
      <w:r>
        <w:rPr>
          <w:rStyle w:val="FontStyle483"/>
        </w:rPr>
        <w:t xml:space="preserve"> </w:t>
      </w:r>
      <w:r>
        <w:rPr>
          <w:rStyle w:val="FontStyle483"/>
          <w:spacing w:val="0"/>
        </w:rPr>
        <w:t>Климанов,</w:t>
      </w:r>
      <w:r>
        <w:rPr>
          <w:rStyle w:val="FontStyle483"/>
        </w:rPr>
        <w:t xml:space="preserve"> </w:t>
      </w:r>
      <w:r>
        <w:rPr>
          <w:rStyle w:val="FontStyle483"/>
          <w:spacing w:val="0"/>
        </w:rPr>
        <w:t>1981),</w:t>
      </w:r>
      <w:r>
        <w:rPr>
          <w:rStyle w:val="FontStyle483"/>
        </w:rPr>
        <w:t xml:space="preserve"> </w:t>
      </w:r>
      <w:r>
        <w:rPr>
          <w:rStyle w:val="FontStyle483"/>
          <w:spacing w:val="0"/>
        </w:rPr>
        <w:t>прыжках</w:t>
      </w:r>
      <w:r>
        <w:rPr>
          <w:rStyle w:val="FontStyle483"/>
        </w:rPr>
        <w:t xml:space="preserve"> </w:t>
      </w:r>
      <w:r>
        <w:rPr>
          <w:rStyle w:val="FontStyle483"/>
          <w:spacing w:val="0"/>
        </w:rPr>
        <w:t>на</w:t>
      </w:r>
      <w:r>
        <w:rPr>
          <w:rStyle w:val="FontStyle483"/>
        </w:rPr>
        <w:t xml:space="preserve"> </w:t>
      </w:r>
      <w:r>
        <w:rPr>
          <w:rStyle w:val="FontStyle483"/>
          <w:spacing w:val="0"/>
        </w:rPr>
        <w:t>лыжах</w:t>
      </w:r>
      <w:r>
        <w:rPr>
          <w:rStyle w:val="FontStyle483"/>
        </w:rPr>
        <w:t xml:space="preserve"> </w:t>
      </w:r>
      <w:r>
        <w:rPr>
          <w:rStyle w:val="FontStyle483"/>
          <w:spacing w:val="0"/>
        </w:rPr>
        <w:t>с</w:t>
      </w:r>
      <w:r>
        <w:rPr>
          <w:rStyle w:val="FontStyle483"/>
        </w:rPr>
        <w:t xml:space="preserve"> </w:t>
      </w:r>
      <w:r>
        <w:rPr>
          <w:rStyle w:val="FontStyle483"/>
          <w:spacing w:val="0"/>
        </w:rPr>
        <w:t>трамп</w:t>
      </w:r>
      <w:r>
        <w:rPr>
          <w:rStyle w:val="FontStyle483"/>
          <w:spacing w:val="0"/>
        </w:rPr>
        <w:softHyphen/>
        <w:t>лина</w:t>
      </w:r>
      <w:r>
        <w:rPr>
          <w:rStyle w:val="FontStyle483"/>
        </w:rPr>
        <w:t xml:space="preserve"> </w:t>
      </w:r>
      <w:r>
        <w:rPr>
          <w:rStyle w:val="FontStyle483"/>
          <w:spacing w:val="0"/>
        </w:rPr>
        <w:t>(Е.</w:t>
      </w:r>
      <w:r>
        <w:rPr>
          <w:rStyle w:val="FontStyle483"/>
        </w:rPr>
        <w:t xml:space="preserve"> </w:t>
      </w:r>
      <w:r>
        <w:rPr>
          <w:rStyle w:val="FontStyle483"/>
          <w:spacing w:val="0"/>
        </w:rPr>
        <w:t>А.</w:t>
      </w:r>
      <w:r>
        <w:rPr>
          <w:rStyle w:val="FontStyle483"/>
        </w:rPr>
        <w:t xml:space="preserve"> </w:t>
      </w:r>
      <w:r>
        <w:rPr>
          <w:rStyle w:val="FontStyle483"/>
          <w:spacing w:val="0"/>
        </w:rPr>
        <w:t>Грозин,</w:t>
      </w:r>
      <w:r>
        <w:rPr>
          <w:rStyle w:val="FontStyle483"/>
        </w:rPr>
        <w:t xml:space="preserve"> </w:t>
      </w:r>
      <w:r>
        <w:rPr>
          <w:rStyle w:val="FontStyle483"/>
          <w:spacing w:val="0"/>
        </w:rPr>
        <w:t>1978;</w:t>
      </w:r>
      <w:r>
        <w:rPr>
          <w:rStyle w:val="FontStyle483"/>
        </w:rPr>
        <w:t xml:space="preserve"> </w:t>
      </w:r>
      <w:r>
        <w:rPr>
          <w:rStyle w:val="FontStyle484"/>
        </w:rPr>
        <w:t xml:space="preserve">В. </w:t>
      </w:r>
      <w:r>
        <w:rPr>
          <w:rStyle w:val="FontStyle483"/>
          <w:spacing w:val="0"/>
        </w:rPr>
        <w:t>А.</w:t>
      </w:r>
      <w:r>
        <w:rPr>
          <w:rStyle w:val="FontStyle483"/>
        </w:rPr>
        <w:t xml:space="preserve"> </w:t>
      </w:r>
      <w:r>
        <w:rPr>
          <w:rStyle w:val="FontStyle483"/>
          <w:spacing w:val="0"/>
        </w:rPr>
        <w:t>Кузнецов,</w:t>
      </w:r>
      <w:r>
        <w:rPr>
          <w:rStyle w:val="FontStyle483"/>
        </w:rPr>
        <w:t xml:space="preserve"> </w:t>
      </w:r>
      <w:r>
        <w:rPr>
          <w:rStyle w:val="FontStyle483"/>
          <w:spacing w:val="0"/>
        </w:rPr>
        <w:t>1980),</w:t>
      </w:r>
      <w:r>
        <w:rPr>
          <w:rStyle w:val="FontStyle483"/>
        </w:rPr>
        <w:t xml:space="preserve"> </w:t>
      </w:r>
      <w:r>
        <w:rPr>
          <w:rStyle w:val="FontStyle483"/>
          <w:spacing w:val="0"/>
        </w:rPr>
        <w:t>горнолыж</w:t>
      </w:r>
      <w:r>
        <w:rPr>
          <w:rStyle w:val="FontStyle483"/>
          <w:spacing w:val="0"/>
        </w:rPr>
        <w:softHyphen/>
        <w:t>ном</w:t>
      </w:r>
      <w:r>
        <w:rPr>
          <w:rStyle w:val="FontStyle483"/>
        </w:rPr>
        <w:t xml:space="preserve"> </w:t>
      </w:r>
      <w:r>
        <w:rPr>
          <w:rStyle w:val="FontStyle483"/>
          <w:spacing w:val="0"/>
        </w:rPr>
        <w:t>спорте</w:t>
      </w:r>
      <w:r>
        <w:rPr>
          <w:rStyle w:val="FontStyle483"/>
        </w:rPr>
        <w:t xml:space="preserve"> </w:t>
      </w:r>
      <w:r>
        <w:rPr>
          <w:rStyle w:val="FontStyle483"/>
          <w:spacing w:val="0"/>
        </w:rPr>
        <w:t>(Ю.</w:t>
      </w:r>
      <w:r>
        <w:rPr>
          <w:rStyle w:val="FontStyle483"/>
        </w:rPr>
        <w:t xml:space="preserve"> </w:t>
      </w:r>
      <w:r>
        <w:rPr>
          <w:rStyle w:val="FontStyle483"/>
          <w:spacing w:val="0"/>
        </w:rPr>
        <w:t>И.</w:t>
      </w:r>
      <w:r>
        <w:rPr>
          <w:rStyle w:val="FontStyle483"/>
        </w:rPr>
        <w:t xml:space="preserve"> </w:t>
      </w:r>
      <w:r>
        <w:rPr>
          <w:rStyle w:val="FontStyle483"/>
          <w:spacing w:val="0"/>
        </w:rPr>
        <w:t>Смирнов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1976).</w:t>
      </w:r>
    </w:p>
    <w:p w:rsidR="00D57188" w:rsidRDefault="001C5317">
      <w:pPr>
        <w:pStyle w:val="Style40"/>
        <w:widowControl/>
        <w:spacing w:line="197" w:lineRule="exact"/>
        <w:rPr>
          <w:rStyle w:val="FontStyle483"/>
          <w:spacing w:val="0"/>
        </w:rPr>
      </w:pPr>
      <w:r>
        <w:rPr>
          <w:rStyle w:val="FontStyle483"/>
          <w:spacing w:val="0"/>
        </w:rPr>
        <w:t>Особую</w:t>
      </w:r>
      <w:r>
        <w:rPr>
          <w:rStyle w:val="FontStyle483"/>
        </w:rPr>
        <w:t xml:space="preserve"> </w:t>
      </w:r>
      <w:r>
        <w:rPr>
          <w:rStyle w:val="FontStyle483"/>
          <w:spacing w:val="0"/>
        </w:rPr>
        <w:t>роль</w:t>
      </w:r>
      <w:r>
        <w:rPr>
          <w:rStyle w:val="FontStyle483"/>
        </w:rPr>
        <w:t xml:space="preserve"> </w:t>
      </w:r>
      <w:r>
        <w:rPr>
          <w:rStyle w:val="FontStyle483"/>
          <w:spacing w:val="0"/>
        </w:rPr>
        <w:t>для</w:t>
      </w:r>
      <w:r>
        <w:rPr>
          <w:rStyle w:val="FontStyle483"/>
        </w:rPr>
        <w:t xml:space="preserve"> </w:t>
      </w:r>
      <w:r>
        <w:rPr>
          <w:rStyle w:val="FontStyle483"/>
          <w:spacing w:val="0"/>
        </w:rPr>
        <w:t>совершенствования</w:t>
      </w:r>
      <w:r>
        <w:rPr>
          <w:rStyle w:val="FontStyle483"/>
        </w:rPr>
        <w:t xml:space="preserve"> </w:t>
      </w:r>
      <w:r>
        <w:rPr>
          <w:rStyle w:val="FontStyle483"/>
          <w:spacing w:val="0"/>
        </w:rPr>
        <w:t>позной</w:t>
      </w:r>
      <w:r>
        <w:rPr>
          <w:rStyle w:val="FontStyle483"/>
        </w:rPr>
        <w:t xml:space="preserve"> </w:t>
      </w:r>
      <w:r>
        <w:rPr>
          <w:rStyle w:val="FontStyle483"/>
          <w:spacing w:val="0"/>
        </w:rPr>
        <w:t>актив</w:t>
      </w:r>
      <w:r>
        <w:rPr>
          <w:rStyle w:val="FontStyle483"/>
          <w:spacing w:val="0"/>
        </w:rPr>
        <w:softHyphen/>
        <w:t>ности</w:t>
      </w:r>
      <w:r>
        <w:rPr>
          <w:rStyle w:val="FontStyle483"/>
        </w:rPr>
        <w:t xml:space="preserve"> </w:t>
      </w:r>
      <w:r>
        <w:rPr>
          <w:rStyle w:val="FontStyle483"/>
          <w:spacing w:val="0"/>
        </w:rPr>
        <w:t>СФП</w:t>
      </w:r>
      <w:r>
        <w:rPr>
          <w:rStyle w:val="FontStyle483"/>
        </w:rPr>
        <w:t xml:space="preserve"> </w:t>
      </w:r>
      <w:r>
        <w:rPr>
          <w:rStyle w:val="FontStyle483"/>
          <w:spacing w:val="0"/>
        </w:rPr>
        <w:t>играет</w:t>
      </w:r>
      <w:r>
        <w:rPr>
          <w:rStyle w:val="FontStyle483"/>
        </w:rPr>
        <w:t xml:space="preserve"> </w:t>
      </w:r>
      <w:r>
        <w:rPr>
          <w:rStyle w:val="FontStyle483"/>
          <w:spacing w:val="0"/>
        </w:rPr>
        <w:t>в</w:t>
      </w:r>
      <w:r>
        <w:rPr>
          <w:rStyle w:val="FontStyle483"/>
        </w:rPr>
        <w:t xml:space="preserve"> </w:t>
      </w:r>
      <w:r>
        <w:rPr>
          <w:rStyle w:val="FontStyle483"/>
          <w:spacing w:val="0"/>
        </w:rPr>
        <w:t>спортивной</w:t>
      </w:r>
      <w:r>
        <w:rPr>
          <w:rStyle w:val="FontStyle483"/>
        </w:rPr>
        <w:t xml:space="preserve"> </w:t>
      </w:r>
      <w:r>
        <w:rPr>
          <w:rStyle w:val="FontStyle483"/>
          <w:spacing w:val="0"/>
        </w:rPr>
        <w:t>борьбе,</w:t>
      </w:r>
      <w:r>
        <w:rPr>
          <w:rStyle w:val="FontStyle483"/>
        </w:rPr>
        <w:t xml:space="preserve"> </w:t>
      </w:r>
      <w:r>
        <w:rPr>
          <w:rStyle w:val="FontStyle483"/>
          <w:spacing w:val="0"/>
        </w:rPr>
        <w:t>где</w:t>
      </w:r>
      <w:r>
        <w:rPr>
          <w:rStyle w:val="FontStyle483"/>
        </w:rPr>
        <w:t xml:space="preserve"> </w:t>
      </w:r>
      <w:r>
        <w:rPr>
          <w:rStyle w:val="FontStyle483"/>
          <w:spacing w:val="0"/>
        </w:rPr>
        <w:t>позные</w:t>
      </w:r>
      <w:r>
        <w:rPr>
          <w:rStyle w:val="FontStyle483"/>
        </w:rPr>
        <w:t xml:space="preserve"> </w:t>
      </w:r>
      <w:r>
        <w:rPr>
          <w:rStyle w:val="FontStyle483"/>
          <w:spacing w:val="0"/>
        </w:rPr>
        <w:t>мы</w:t>
      </w:r>
      <w:r>
        <w:rPr>
          <w:rStyle w:val="FontStyle483"/>
          <w:spacing w:val="0"/>
        </w:rPr>
        <w:softHyphen/>
        <w:t>шечные</w:t>
      </w:r>
      <w:r>
        <w:rPr>
          <w:rStyle w:val="FontStyle483"/>
        </w:rPr>
        <w:t xml:space="preserve"> </w:t>
      </w:r>
      <w:r>
        <w:rPr>
          <w:rStyle w:val="FontStyle483"/>
          <w:spacing w:val="0"/>
        </w:rPr>
        <w:t>реакции,</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числе</w:t>
      </w:r>
      <w:r>
        <w:rPr>
          <w:rStyle w:val="FontStyle483"/>
        </w:rPr>
        <w:t xml:space="preserve"> </w:t>
      </w:r>
      <w:r>
        <w:rPr>
          <w:rStyle w:val="FontStyle483"/>
          <w:spacing w:val="0"/>
        </w:rPr>
        <w:t>непроизвольные,</w:t>
      </w:r>
      <w:r>
        <w:rPr>
          <w:rStyle w:val="FontStyle483"/>
        </w:rPr>
        <w:t xml:space="preserve"> </w:t>
      </w:r>
      <w:r>
        <w:rPr>
          <w:rStyle w:val="FontStyle483"/>
          <w:spacing w:val="0"/>
        </w:rPr>
        <w:t>вызывают</w:t>
      </w:r>
      <w:r>
        <w:rPr>
          <w:rStyle w:val="FontStyle483"/>
          <w:spacing w:val="0"/>
        </w:rPr>
        <w:softHyphen/>
        <w:t>ся</w:t>
      </w:r>
      <w:r>
        <w:rPr>
          <w:rStyle w:val="FontStyle483"/>
        </w:rPr>
        <w:t xml:space="preserve"> </w:t>
      </w:r>
      <w:r>
        <w:rPr>
          <w:rStyle w:val="FontStyle483"/>
          <w:spacing w:val="0"/>
        </w:rPr>
        <w:t>сильными</w:t>
      </w:r>
      <w:r>
        <w:rPr>
          <w:rStyle w:val="FontStyle483"/>
        </w:rPr>
        <w:t xml:space="preserve"> </w:t>
      </w:r>
      <w:r>
        <w:rPr>
          <w:rStyle w:val="FontStyle483"/>
          <w:spacing w:val="0"/>
        </w:rPr>
        <w:t>механическими</w:t>
      </w:r>
      <w:r>
        <w:rPr>
          <w:rStyle w:val="FontStyle483"/>
        </w:rPr>
        <w:t xml:space="preserve"> </w:t>
      </w:r>
      <w:r>
        <w:rPr>
          <w:rStyle w:val="FontStyle483"/>
          <w:spacing w:val="0"/>
        </w:rPr>
        <w:t>возмущениями,</w:t>
      </w:r>
      <w:r>
        <w:rPr>
          <w:rStyle w:val="FontStyle483"/>
        </w:rPr>
        <w:t xml:space="preserve"> </w:t>
      </w:r>
      <w:r>
        <w:rPr>
          <w:rStyle w:val="FontStyle483"/>
          <w:spacing w:val="0"/>
        </w:rPr>
        <w:t xml:space="preserve">исходящими </w:t>
      </w:r>
      <w:r>
        <w:rPr>
          <w:rStyle w:val="FontStyle483"/>
          <w:spacing w:val="0"/>
          <w:vertAlign w:val="superscript"/>
        </w:rPr>
        <w:t>из</w:t>
      </w:r>
      <w:r>
        <w:rPr>
          <w:rStyle w:val="FontStyle483"/>
        </w:rPr>
        <w:t xml:space="preserve"> </w:t>
      </w:r>
      <w:r>
        <w:rPr>
          <w:rStyle w:val="FontStyle483"/>
          <w:spacing w:val="0"/>
        </w:rPr>
        <w:t>действий</w:t>
      </w:r>
      <w:r>
        <w:rPr>
          <w:rStyle w:val="FontStyle483"/>
        </w:rPr>
        <w:t xml:space="preserve"> </w:t>
      </w:r>
      <w:r>
        <w:rPr>
          <w:rStyle w:val="FontStyle483"/>
          <w:spacing w:val="0"/>
        </w:rPr>
        <w:t>атакующего</w:t>
      </w:r>
      <w:r>
        <w:rPr>
          <w:rStyle w:val="FontStyle483"/>
        </w:rPr>
        <w:t xml:space="preserve"> </w:t>
      </w:r>
      <w:r>
        <w:rPr>
          <w:rStyle w:val="FontStyle483"/>
          <w:spacing w:val="0"/>
        </w:rPr>
        <w:t>борца.</w:t>
      </w:r>
      <w:r>
        <w:rPr>
          <w:rStyle w:val="FontStyle483"/>
        </w:rPr>
        <w:t xml:space="preserve"> </w:t>
      </w:r>
      <w:r>
        <w:rPr>
          <w:rStyle w:val="FontStyle483"/>
          <w:spacing w:val="0"/>
        </w:rPr>
        <w:t>В</w:t>
      </w:r>
      <w:r>
        <w:rPr>
          <w:rStyle w:val="FontStyle483"/>
        </w:rPr>
        <w:t xml:space="preserve"> </w:t>
      </w:r>
      <w:r>
        <w:rPr>
          <w:rStyle w:val="FontStyle483"/>
          <w:spacing w:val="0"/>
        </w:rPr>
        <w:t>этом</w:t>
      </w:r>
      <w:r>
        <w:rPr>
          <w:rStyle w:val="FontStyle483"/>
        </w:rPr>
        <w:t xml:space="preserve"> </w:t>
      </w:r>
      <w:r>
        <w:rPr>
          <w:rStyle w:val="FontStyle483"/>
          <w:spacing w:val="0"/>
        </w:rPr>
        <w:t>случае</w:t>
      </w:r>
      <w:r>
        <w:rPr>
          <w:rStyle w:val="FontStyle483"/>
        </w:rPr>
        <w:t xml:space="preserve"> </w:t>
      </w:r>
      <w:r>
        <w:rPr>
          <w:rStyle w:val="FontStyle483"/>
          <w:spacing w:val="0"/>
        </w:rPr>
        <w:t>устойчи-</w:t>
      </w:r>
      <w:r>
        <w:rPr>
          <w:rStyle w:val="FontStyle483"/>
          <w:spacing w:val="0"/>
          <w:vertAlign w:val="superscript"/>
        </w:rPr>
        <w:t>в</w:t>
      </w:r>
      <w:r>
        <w:rPr>
          <w:rStyle w:val="FontStyle483"/>
          <w:spacing w:val="0"/>
        </w:rPr>
        <w:t>°сть</w:t>
      </w:r>
      <w:r>
        <w:rPr>
          <w:rStyle w:val="FontStyle483"/>
        </w:rPr>
        <w:t xml:space="preserve"> </w:t>
      </w:r>
      <w:r>
        <w:rPr>
          <w:rStyle w:val="FontStyle483"/>
          <w:spacing w:val="0"/>
        </w:rPr>
        <w:t>позы</w:t>
      </w:r>
      <w:r>
        <w:rPr>
          <w:rStyle w:val="FontStyle483"/>
        </w:rPr>
        <w:t xml:space="preserve"> </w:t>
      </w:r>
      <w:r>
        <w:rPr>
          <w:rStyle w:val="FontStyle483"/>
          <w:spacing w:val="0"/>
        </w:rPr>
        <w:t>атакуемого</w:t>
      </w:r>
      <w:r>
        <w:rPr>
          <w:rStyle w:val="FontStyle483"/>
        </w:rPr>
        <w:t xml:space="preserve"> </w:t>
      </w:r>
      <w:r>
        <w:rPr>
          <w:rStyle w:val="FontStyle483"/>
          <w:spacing w:val="0"/>
        </w:rPr>
        <w:t>борца</w:t>
      </w:r>
      <w:r>
        <w:rPr>
          <w:rStyle w:val="FontStyle483"/>
        </w:rPr>
        <w:t xml:space="preserve"> </w:t>
      </w:r>
      <w:r>
        <w:rPr>
          <w:rStyle w:val="FontStyle483"/>
          <w:spacing w:val="0"/>
        </w:rPr>
        <w:t>определяется</w:t>
      </w:r>
      <w:r>
        <w:rPr>
          <w:rStyle w:val="FontStyle483"/>
        </w:rPr>
        <w:t xml:space="preserve"> </w:t>
      </w:r>
      <w:r>
        <w:rPr>
          <w:rStyle w:val="FontStyle483"/>
          <w:spacing w:val="0"/>
        </w:rPr>
        <w:t>многими</w:t>
      </w:r>
      <w:r>
        <w:rPr>
          <w:rStyle w:val="FontStyle483"/>
        </w:rPr>
        <w:t xml:space="preserve"> </w:t>
      </w:r>
      <w:r>
        <w:rPr>
          <w:rStyle w:val="FontStyle483"/>
          <w:spacing w:val="0"/>
        </w:rPr>
        <w:t>фак-нпй</w:t>
      </w:r>
      <w:r>
        <w:rPr>
          <w:rStyle w:val="FontStyle483"/>
          <w:spacing w:val="0"/>
          <w:vertAlign w:val="superscript"/>
        </w:rPr>
        <w:t>21</w:t>
      </w:r>
      <w:r>
        <w:rPr>
          <w:rStyle w:val="FontStyle483"/>
          <w:spacing w:val="0"/>
        </w:rPr>
        <w:t>*"'</w:t>
      </w:r>
      <w:r>
        <w:rPr>
          <w:rStyle w:val="FontStyle483"/>
        </w:rPr>
        <w:t xml:space="preserve"> </w:t>
      </w:r>
      <w:r>
        <w:rPr>
          <w:rStyle w:val="FontStyle440"/>
        </w:rPr>
        <w:t xml:space="preserve">в </w:t>
      </w:r>
      <w:r>
        <w:rPr>
          <w:rStyle w:val="FontStyle483"/>
          <w:spacing w:val="0"/>
        </w:rPr>
        <w:t>частности,</w:t>
      </w:r>
      <w:r>
        <w:rPr>
          <w:rStyle w:val="FontStyle483"/>
        </w:rPr>
        <w:t xml:space="preserve"> </w:t>
      </w:r>
      <w:r>
        <w:rPr>
          <w:rStyle w:val="FontStyle483"/>
          <w:spacing w:val="0"/>
        </w:rPr>
        <w:t>величиной</w:t>
      </w:r>
      <w:r>
        <w:rPr>
          <w:rStyle w:val="FontStyle483"/>
        </w:rPr>
        <w:t xml:space="preserve"> </w:t>
      </w:r>
      <w:r>
        <w:rPr>
          <w:rStyle w:val="FontStyle483"/>
          <w:spacing w:val="0"/>
        </w:rPr>
        <w:t>площади</w:t>
      </w:r>
      <w:r>
        <w:rPr>
          <w:rStyle w:val="FontStyle483"/>
        </w:rPr>
        <w:t xml:space="preserve"> </w:t>
      </w:r>
      <w:r>
        <w:rPr>
          <w:rStyle w:val="FontStyle483"/>
          <w:spacing w:val="0"/>
        </w:rPr>
        <w:t>опоры,</w:t>
      </w:r>
      <w:r>
        <w:rPr>
          <w:rStyle w:val="FontStyle483"/>
        </w:rPr>
        <w:t xml:space="preserve"> </w:t>
      </w:r>
      <w:r>
        <w:rPr>
          <w:rStyle w:val="FontStyle483"/>
          <w:spacing w:val="0"/>
        </w:rPr>
        <w:t>величи-механического</w:t>
      </w:r>
      <w:r>
        <w:rPr>
          <w:rStyle w:val="FontStyle483"/>
        </w:rPr>
        <w:t xml:space="preserve">   </w:t>
      </w:r>
      <w:r>
        <w:rPr>
          <w:rStyle w:val="FontStyle483"/>
          <w:spacing w:val="0"/>
        </w:rPr>
        <w:t>возмущения,</w:t>
      </w:r>
      <w:r>
        <w:rPr>
          <w:rStyle w:val="FontStyle483"/>
        </w:rPr>
        <w:t xml:space="preserve">   </w:t>
      </w:r>
      <w:r>
        <w:rPr>
          <w:rStyle w:val="FontStyle483"/>
          <w:spacing w:val="0"/>
        </w:rPr>
        <w:t>пороговой</w:t>
      </w:r>
      <w:r>
        <w:rPr>
          <w:rStyle w:val="FontStyle483"/>
        </w:rPr>
        <w:t xml:space="preserve">   </w:t>
      </w:r>
      <w:r>
        <w:rPr>
          <w:rStyle w:val="FontStyle483"/>
          <w:spacing w:val="0"/>
        </w:rPr>
        <w:t>возбуди-°сть</w:t>
      </w:r>
      <w:r>
        <w:rPr>
          <w:rStyle w:val="FontStyle483"/>
          <w:spacing w:val="0"/>
          <w:vertAlign w:val="subscript"/>
        </w:rPr>
        <w:t>ю</w:t>
      </w:r>
      <w:r>
        <w:rPr>
          <w:rStyle w:val="FontStyle483"/>
        </w:rPr>
        <w:t xml:space="preserve"> </w:t>
      </w:r>
      <w:r>
        <w:rPr>
          <w:rStyle w:val="FontStyle483"/>
          <w:spacing w:val="0"/>
        </w:rPr>
        <w:t>позных</w:t>
      </w:r>
      <w:r>
        <w:rPr>
          <w:rStyle w:val="FontStyle483"/>
        </w:rPr>
        <w:t xml:space="preserve"> </w:t>
      </w:r>
      <w:r>
        <w:rPr>
          <w:rStyle w:val="FontStyle483"/>
          <w:spacing w:val="0"/>
        </w:rPr>
        <w:t>реакций</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Резервом</w:t>
      </w:r>
      <w:r>
        <w:rPr>
          <w:rStyle w:val="FontStyle483"/>
        </w:rPr>
        <w:t xml:space="preserve"> </w:t>
      </w:r>
      <w:r>
        <w:rPr>
          <w:rStyle w:val="FontStyle483"/>
          <w:spacing w:val="0"/>
        </w:rPr>
        <w:t>устойчивости акуемого</w:t>
      </w:r>
      <w:r>
        <w:rPr>
          <w:rStyle w:val="FontStyle483"/>
        </w:rPr>
        <w:t xml:space="preserve"> </w:t>
      </w:r>
      <w:r>
        <w:rPr>
          <w:rStyle w:val="FontStyle483"/>
          <w:spacing w:val="0"/>
        </w:rPr>
        <w:t>борца</w:t>
      </w:r>
      <w:r>
        <w:rPr>
          <w:rStyle w:val="FontStyle483"/>
        </w:rPr>
        <w:t xml:space="preserve"> </w:t>
      </w:r>
      <w:r>
        <w:rPr>
          <w:rStyle w:val="FontStyle483"/>
          <w:spacing w:val="0"/>
        </w:rPr>
        <w:t>при</w:t>
      </w:r>
      <w:r>
        <w:rPr>
          <w:rStyle w:val="FontStyle483"/>
        </w:rPr>
        <w:t xml:space="preserve"> </w:t>
      </w:r>
      <w:r>
        <w:rPr>
          <w:rStyle w:val="FontStyle483"/>
          <w:spacing w:val="0"/>
        </w:rPr>
        <w:t>данном</w:t>
      </w:r>
      <w:r>
        <w:rPr>
          <w:rStyle w:val="FontStyle483"/>
        </w:rPr>
        <w:t xml:space="preserve"> </w:t>
      </w:r>
      <w:r>
        <w:rPr>
          <w:rStyle w:val="FontStyle483"/>
          <w:spacing w:val="0"/>
        </w:rPr>
        <w:t>положении</w:t>
      </w:r>
      <w:r>
        <w:rPr>
          <w:rStyle w:val="FontStyle483"/>
        </w:rPr>
        <w:t xml:space="preserve"> </w:t>
      </w:r>
      <w:r>
        <w:rPr>
          <w:rStyle w:val="FontStyle483"/>
          <w:spacing w:val="0"/>
        </w:rPr>
        <w:t>стоп</w:t>
      </w:r>
      <w:r>
        <w:rPr>
          <w:rStyle w:val="FontStyle483"/>
        </w:rPr>
        <w:t xml:space="preserve"> </w:t>
      </w:r>
      <w:r>
        <w:rPr>
          <w:rStyle w:val="FontStyle483"/>
          <w:spacing w:val="0"/>
        </w:rPr>
        <w:t xml:space="preserve">является </w:t>
      </w:r>
      <w:r>
        <w:rPr>
          <w:rStyle w:val="FontStyle483"/>
          <w:spacing w:val="0"/>
          <w:vertAlign w:val="superscript"/>
        </w:rPr>
        <w:t>ение</w:t>
      </w:r>
      <w:r>
        <w:rPr>
          <w:rStyle w:val="FontStyle483"/>
        </w:rPr>
        <w:t xml:space="preserve"> </w:t>
      </w:r>
      <w:r>
        <w:rPr>
          <w:rStyle w:val="FontStyle483"/>
          <w:spacing w:val="0"/>
        </w:rPr>
        <w:t>своевременно</w:t>
      </w:r>
      <w:r>
        <w:rPr>
          <w:rStyle w:val="FontStyle483"/>
        </w:rPr>
        <w:t xml:space="preserve"> </w:t>
      </w:r>
      <w:r>
        <w:rPr>
          <w:rStyle w:val="FontStyle483"/>
          <w:spacing w:val="0"/>
        </w:rPr>
        <w:t>создавать</w:t>
      </w:r>
      <w:r>
        <w:rPr>
          <w:rStyle w:val="FontStyle483"/>
        </w:rPr>
        <w:t xml:space="preserve"> </w:t>
      </w:r>
      <w:r>
        <w:rPr>
          <w:rStyle w:val="FontStyle483"/>
          <w:spacing w:val="0"/>
        </w:rPr>
        <w:t>больший</w:t>
      </w:r>
      <w:r>
        <w:rPr>
          <w:rStyle w:val="FontStyle483"/>
        </w:rPr>
        <w:t xml:space="preserve"> </w:t>
      </w:r>
      <w:r>
        <w:rPr>
          <w:rStyle w:val="FontStyle483"/>
          <w:spacing w:val="0"/>
        </w:rPr>
        <w:t>угол</w:t>
      </w:r>
      <w:r>
        <w:rPr>
          <w:rStyle w:val="FontStyle483"/>
        </w:rPr>
        <w:t xml:space="preserve"> </w:t>
      </w:r>
      <w:r>
        <w:rPr>
          <w:rStyle w:val="FontStyle483"/>
          <w:spacing w:val="0"/>
        </w:rPr>
        <w:t>устойчи-</w:t>
      </w:r>
    </w:p>
    <w:p w:rsidR="00D57188" w:rsidRDefault="00D57188">
      <w:pPr>
        <w:pStyle w:val="Style40"/>
        <w:widowControl/>
        <w:spacing w:line="197" w:lineRule="exact"/>
        <w:rPr>
          <w:rStyle w:val="FontStyle483"/>
          <w:spacing w:val="0"/>
        </w:rPr>
        <w:sectPr w:rsidR="00D57188">
          <w:headerReference w:type="even" r:id="rId381"/>
          <w:headerReference w:type="default" r:id="rId382"/>
          <w:footerReference w:type="even" r:id="rId383"/>
          <w:footerReference w:type="default" r:id="rId384"/>
          <w:type w:val="continuous"/>
          <w:pgSz w:w="8390" w:h="11905"/>
          <w:pgMar w:top="1238" w:right="1562" w:bottom="1071" w:left="1634" w:header="720" w:footer="720" w:gutter="0"/>
          <w:cols w:space="60"/>
          <w:noEndnote/>
        </w:sectPr>
      </w:pPr>
    </w:p>
    <w:p w:rsidR="00D57188" w:rsidRDefault="001C5317">
      <w:pPr>
        <w:pStyle w:val="Style149"/>
        <w:widowControl/>
        <w:tabs>
          <w:tab w:val="left" w:pos="2578"/>
        </w:tabs>
        <w:spacing w:before="48"/>
        <w:rPr>
          <w:rStyle w:val="FontStyle480"/>
          <w:spacing w:val="0"/>
        </w:rPr>
      </w:pPr>
      <w:r>
        <w:rPr>
          <w:rStyle w:val="FontStyle440"/>
        </w:rPr>
        <w:lastRenderedPageBreak/>
        <w:t xml:space="preserve">а </w:t>
      </w:r>
      <w:r>
        <w:rPr>
          <w:rStyle w:val="FontStyle480"/>
          <w:spacing w:val="0"/>
        </w:rPr>
        <w:t>„«жном</w:t>
      </w:r>
      <w:r>
        <w:rPr>
          <w:rStyle w:val="FontStyle480"/>
        </w:rPr>
        <w:t xml:space="preserve"> </w:t>
      </w:r>
      <w:r>
        <w:rPr>
          <w:rStyle w:val="FontStyle480"/>
          <w:spacing w:val="0"/>
        </w:rPr>
        <w:t>направлении,</w:t>
      </w:r>
      <w:r>
        <w:rPr>
          <w:rStyle w:val="FontStyle480"/>
        </w:rPr>
        <w:t xml:space="preserve"> </w:t>
      </w:r>
      <w:r>
        <w:rPr>
          <w:rStyle w:val="FontStyle480"/>
          <w:spacing w:val="0"/>
        </w:rPr>
        <w:t>изменять</w:t>
      </w:r>
      <w:r>
        <w:rPr>
          <w:rStyle w:val="FontStyle480"/>
        </w:rPr>
        <w:t xml:space="preserve"> </w:t>
      </w:r>
      <w:r>
        <w:rPr>
          <w:rStyle w:val="FontStyle480"/>
          <w:spacing w:val="0"/>
        </w:rPr>
        <w:t>позу</w:t>
      </w:r>
      <w:r>
        <w:rPr>
          <w:rStyle w:val="FontStyle480"/>
        </w:rPr>
        <w:t xml:space="preserve"> </w:t>
      </w:r>
      <w:r>
        <w:rPr>
          <w:rStyle w:val="FontStyle480"/>
          <w:spacing w:val="0"/>
        </w:rPr>
        <w:t>относитель-</w:t>
      </w:r>
      <w:r>
        <w:rPr>
          <w:rStyle w:val="FontStyle480"/>
          <w:spacing w:val="0"/>
        </w:rPr>
        <w:br/>
      </w:r>
      <w:r>
        <w:rPr>
          <w:rStyle w:val="FontStyle483"/>
          <w:spacing w:val="0"/>
          <w:vertAlign w:val="subscript"/>
        </w:rPr>
        <w:t>вост</w:t>
      </w:r>
      <w:r>
        <w:rPr>
          <w:rStyle w:val="FontStyle483"/>
          <w:spacing w:val="0"/>
        </w:rPr>
        <w:t>и</w:t>
      </w:r>
      <w:r>
        <w:rPr>
          <w:rStyle w:val="FontStyle483"/>
        </w:rPr>
        <w:t xml:space="preserve"> </w:t>
      </w:r>
      <w:r>
        <w:rPr>
          <w:rStyle w:val="FontStyle483"/>
          <w:spacing w:val="0"/>
        </w:rPr>
        <w:t>в</w:t>
      </w:r>
      <w:r>
        <w:rPr>
          <w:rStyle w:val="FontStyle483"/>
        </w:rPr>
        <w:t xml:space="preserve"> </w:t>
      </w:r>
      <w:r>
        <w:rPr>
          <w:rStyle w:val="FontStyle480"/>
          <w:spacing w:val="0"/>
        </w:rPr>
        <w:t>нужном</w:t>
      </w:r>
      <w:r>
        <w:rPr>
          <w:rStyle w:val="FontStyle480"/>
        </w:rPr>
        <w:t xml:space="preserve"> </w:t>
      </w:r>
      <w:r>
        <w:rPr>
          <w:rStyle w:val="FontStyle480"/>
          <w:spacing w:val="0"/>
        </w:rPr>
        <w:t>на</w:t>
      </w:r>
      <w:r>
        <w:rPr>
          <w:rStyle w:val="FontStyle480"/>
        </w:rPr>
        <w:t xml:space="preserve"> </w:t>
      </w:r>
      <w:r>
        <w:rPr>
          <w:rStyle w:val="FontStyle440"/>
        </w:rPr>
        <w:t>V</w:t>
      </w:r>
      <w:r>
        <w:rPr>
          <w:rStyle w:val="FontStyle440"/>
          <w:b w:val="0"/>
          <w:bCs w:val="0"/>
          <w:spacing w:val="0"/>
          <w:sz w:val="20"/>
          <w:szCs w:val="20"/>
        </w:rPr>
        <w:tab/>
      </w:r>
      <w:r>
        <w:rPr>
          <w:rStyle w:val="FontStyle480"/>
          <w:spacing w:val="0"/>
          <w:vertAlign w:val="subscript"/>
        </w:rPr>
        <w:t>0ЦМТ)</w:t>
      </w:r>
      <w:r>
        <w:rPr>
          <w:rStyle w:val="FontStyle480"/>
        </w:rPr>
        <w:t xml:space="preserve"> </w:t>
      </w:r>
      <w:r>
        <w:rPr>
          <w:rStyle w:val="FontStyle480"/>
          <w:spacing w:val="0"/>
        </w:rPr>
        <w:t>проявлять</w:t>
      </w:r>
      <w:r>
        <w:rPr>
          <w:rStyle w:val="FontStyle480"/>
        </w:rPr>
        <w:t xml:space="preserve"> </w:t>
      </w:r>
      <w:r>
        <w:rPr>
          <w:rStyle w:val="FontStyle480"/>
          <w:spacing w:val="0"/>
        </w:rPr>
        <w:t>необходи-</w:t>
      </w:r>
    </w:p>
    <w:p w:rsidR="00D57188" w:rsidRDefault="001C5317">
      <w:pPr>
        <w:pStyle w:val="Style166"/>
        <w:widowControl/>
        <w:spacing w:line="197" w:lineRule="exact"/>
        <w:rPr>
          <w:rStyle w:val="FontStyle483"/>
          <w:spacing w:val="0"/>
        </w:rPr>
      </w:pPr>
      <w:r>
        <w:rPr>
          <w:rStyle w:val="FontStyle480"/>
          <w:spacing w:val="0"/>
          <w:vertAlign w:val="superscript"/>
        </w:rPr>
        <w:t>Н</w:t>
      </w:r>
      <w:r>
        <w:rPr>
          <w:rStyle w:val="FontStyle480"/>
          <w:spacing w:val="0"/>
        </w:rPr>
        <w:t>°</w:t>
      </w:r>
      <w:r>
        <w:rPr>
          <w:rStyle w:val="FontStyle480"/>
        </w:rPr>
        <w:t xml:space="preserve"> </w:t>
      </w:r>
      <w:r>
        <w:rPr>
          <w:rStyle w:val="FontStyle480"/>
          <w:spacing w:val="0"/>
        </w:rPr>
        <w:t>Гпшные</w:t>
      </w:r>
      <w:r>
        <w:rPr>
          <w:rStyle w:val="FontStyle480"/>
        </w:rPr>
        <w:t xml:space="preserve"> </w:t>
      </w:r>
      <w:r>
        <w:rPr>
          <w:rStyle w:val="FontStyle480"/>
          <w:spacing w:val="0"/>
        </w:rPr>
        <w:t>реакции,</w:t>
      </w:r>
      <w:r>
        <w:rPr>
          <w:rStyle w:val="FontStyle480"/>
        </w:rPr>
        <w:t xml:space="preserve"> </w:t>
      </w:r>
      <w:r>
        <w:rPr>
          <w:rStyle w:val="FontStyle480"/>
          <w:spacing w:val="0"/>
        </w:rPr>
        <w:t>что</w:t>
      </w:r>
      <w:r>
        <w:rPr>
          <w:rStyle w:val="FontStyle480"/>
        </w:rPr>
        <w:t xml:space="preserve"> </w:t>
      </w:r>
      <w:r>
        <w:rPr>
          <w:rStyle w:val="FontStyle480"/>
          <w:spacing w:val="0"/>
        </w:rPr>
        <w:t>требует</w:t>
      </w:r>
      <w:r>
        <w:rPr>
          <w:rStyle w:val="FontStyle480"/>
        </w:rPr>
        <w:t xml:space="preserve"> </w:t>
      </w:r>
      <w:r>
        <w:rPr>
          <w:rStyle w:val="FontStyle480"/>
          <w:spacing w:val="0"/>
        </w:rPr>
        <w:t>высокого</w:t>
      </w:r>
      <w:r>
        <w:rPr>
          <w:rStyle w:val="FontStyle480"/>
        </w:rPr>
        <w:t xml:space="preserve"> </w:t>
      </w:r>
      <w:r>
        <w:rPr>
          <w:rStyle w:val="FontStyle480"/>
          <w:spacing w:val="0"/>
        </w:rPr>
        <w:t>уровня</w:t>
      </w:r>
      <w:r>
        <w:rPr>
          <w:rStyle w:val="FontStyle480"/>
        </w:rPr>
        <w:t xml:space="preserve"> </w:t>
      </w:r>
      <w:r>
        <w:rPr>
          <w:rStyle w:val="FontStyle483"/>
          <w:spacing w:val="0"/>
        </w:rPr>
        <w:t xml:space="preserve">силь, </w:t>
      </w:r>
      <w:r>
        <w:rPr>
          <w:rStyle w:val="FontStyle480"/>
          <w:spacing w:val="-20"/>
        </w:rPr>
        <w:t>Г^оГвЫ^осливости</w:t>
      </w:r>
      <w:r>
        <w:rPr>
          <w:rStyle w:val="FontStyle480"/>
        </w:rPr>
        <w:t xml:space="preserve"> </w:t>
      </w:r>
      <w:r>
        <w:rPr>
          <w:rStyle w:val="FontStyle483"/>
          <w:spacing w:val="0"/>
        </w:rPr>
        <w:t>(М.</w:t>
      </w:r>
      <w:r>
        <w:rPr>
          <w:rStyle w:val="FontStyle483"/>
        </w:rPr>
        <w:t xml:space="preserve"> </w:t>
      </w:r>
      <w:r>
        <w:rPr>
          <w:rStyle w:val="FontStyle483"/>
          <w:spacing w:val="0"/>
        </w:rPr>
        <w:t>М.</w:t>
      </w:r>
      <w:r>
        <w:rPr>
          <w:rStyle w:val="FontStyle483"/>
        </w:rPr>
        <w:t xml:space="preserve"> </w:t>
      </w:r>
      <w:r>
        <w:rPr>
          <w:rStyle w:val="FontStyle480"/>
          <w:spacing w:val="0"/>
        </w:rPr>
        <w:t>Кизилов,</w:t>
      </w:r>
      <w:r>
        <w:rPr>
          <w:rStyle w:val="FontStyle480"/>
        </w:rPr>
        <w:t xml:space="preserve"> </w:t>
      </w:r>
      <w:r>
        <w:rPr>
          <w:rStyle w:val="FontStyle483"/>
          <w:spacing w:val="0"/>
        </w:rPr>
        <w:t>1979).</w:t>
      </w:r>
    </w:p>
    <w:p w:rsidR="00D57188" w:rsidRDefault="001C5317">
      <w:pPr>
        <w:pStyle w:val="Style71"/>
        <w:widowControl/>
        <w:spacing w:line="197" w:lineRule="exact"/>
        <w:ind w:firstLine="293"/>
        <w:rPr>
          <w:rStyle w:val="FontStyle483"/>
          <w:spacing w:val="0"/>
        </w:rPr>
      </w:pPr>
      <w:r>
        <w:rPr>
          <w:rStyle w:val="FontStyle483"/>
          <w:spacing w:val="0"/>
        </w:rPr>
        <w:t>ЧААективность</w:t>
      </w:r>
      <w:r>
        <w:rPr>
          <w:rStyle w:val="FontStyle483"/>
        </w:rPr>
        <w:t xml:space="preserve"> </w:t>
      </w:r>
      <w:r>
        <w:rPr>
          <w:rStyle w:val="FontStyle480"/>
          <w:spacing w:val="0"/>
        </w:rPr>
        <w:t>позной</w:t>
      </w:r>
      <w:r>
        <w:rPr>
          <w:rStyle w:val="FontStyle480"/>
        </w:rPr>
        <w:t xml:space="preserve"> </w:t>
      </w:r>
      <w:r>
        <w:rPr>
          <w:rStyle w:val="FontStyle480"/>
          <w:spacing w:val="0"/>
        </w:rPr>
        <w:t>активности</w:t>
      </w:r>
      <w:r>
        <w:rPr>
          <w:rStyle w:val="FontStyle480"/>
        </w:rPr>
        <w:t xml:space="preserve"> </w:t>
      </w:r>
      <w:r>
        <w:rPr>
          <w:rStyle w:val="FontStyle480"/>
          <w:spacing w:val="0"/>
        </w:rPr>
        <w:t>зависит</w:t>
      </w:r>
      <w:r>
        <w:rPr>
          <w:rStyle w:val="FontStyle480"/>
        </w:rPr>
        <w:t xml:space="preserve"> </w:t>
      </w:r>
      <w:r>
        <w:rPr>
          <w:rStyle w:val="FontStyle480"/>
          <w:spacing w:val="-20"/>
        </w:rPr>
        <w:t>от</w:t>
      </w:r>
      <w:r>
        <w:rPr>
          <w:rStyle w:val="FontStyle480"/>
        </w:rPr>
        <w:t xml:space="preserve"> </w:t>
      </w:r>
      <w:r>
        <w:rPr>
          <w:rStyle w:val="FontStyle480"/>
          <w:spacing w:val="-20"/>
        </w:rPr>
        <w:t xml:space="preserve">общего </w:t>
      </w:r>
      <w:r>
        <w:rPr>
          <w:rStyle w:val="FontStyle480"/>
          <w:spacing w:val="0"/>
        </w:rPr>
        <w:t>^национального</w:t>
      </w:r>
      <w:r>
        <w:rPr>
          <w:rStyle w:val="FontStyle480"/>
        </w:rPr>
        <w:t xml:space="preserve"> </w:t>
      </w:r>
      <w:r>
        <w:rPr>
          <w:rStyle w:val="FontStyle480"/>
          <w:spacing w:val="0"/>
        </w:rPr>
        <w:t>состояния</w:t>
      </w:r>
      <w:r>
        <w:rPr>
          <w:rStyle w:val="FontStyle480"/>
        </w:rPr>
        <w:t xml:space="preserve"> </w:t>
      </w:r>
      <w:r>
        <w:rPr>
          <w:rStyle w:val="FontStyle480"/>
          <w:spacing w:val="0"/>
        </w:rPr>
        <w:t>организма</w:t>
      </w:r>
      <w:r>
        <w:rPr>
          <w:rStyle w:val="FontStyle480"/>
        </w:rPr>
        <w:t xml:space="preserve"> </w:t>
      </w:r>
      <w:r>
        <w:rPr>
          <w:rStyle w:val="FontStyle480"/>
          <w:spacing w:val="0"/>
        </w:rPr>
        <w:t>спортсмена,</w:t>
      </w:r>
      <w:r>
        <w:rPr>
          <w:rStyle w:val="FontStyle480"/>
        </w:rPr>
        <w:t xml:space="preserve"> </w:t>
      </w:r>
      <w:r>
        <w:rPr>
          <w:rStyle w:val="FontStyle483"/>
          <w:spacing w:val="0"/>
        </w:rPr>
        <w:t>осо-</w:t>
      </w:r>
      <w:r>
        <w:rPr>
          <w:rStyle w:val="FontStyle480"/>
          <w:spacing w:val="0"/>
        </w:rPr>
        <w:t>К,</w:t>
      </w:r>
      <w:r>
        <w:rPr>
          <w:rStyle w:val="FontStyle480"/>
        </w:rPr>
        <w:t xml:space="preserve"> </w:t>
      </w:r>
      <w:r>
        <w:rPr>
          <w:rStyle w:val="FontStyle480"/>
          <w:spacing w:val="0"/>
          <w:vertAlign w:val="subscript"/>
        </w:rPr>
        <w:t>в</w:t>
      </w:r>
      <w:r>
        <w:rPr>
          <w:rStyle w:val="FontStyle480"/>
        </w:rPr>
        <w:t xml:space="preserve"> </w:t>
      </w:r>
      <w:r>
        <w:rPr>
          <w:rStyle w:val="FontStyle480"/>
          <w:spacing w:val="0"/>
          <w:vertAlign w:val="subscript"/>
        </w:rPr>
        <w:t>т</w:t>
      </w:r>
      <w:r>
        <w:rPr>
          <w:rStyle w:val="FontStyle480"/>
          <w:spacing w:val="0"/>
        </w:rPr>
        <w:t>ех</w:t>
      </w:r>
      <w:r>
        <w:rPr>
          <w:rStyle w:val="FontStyle480"/>
        </w:rPr>
        <w:t xml:space="preserve"> </w:t>
      </w:r>
      <w:r>
        <w:rPr>
          <w:rStyle w:val="FontStyle480"/>
          <w:spacing w:val="0"/>
        </w:rPr>
        <w:t>случаях,</w:t>
      </w:r>
      <w:r>
        <w:rPr>
          <w:rStyle w:val="FontStyle480"/>
        </w:rPr>
        <w:t xml:space="preserve"> </w:t>
      </w:r>
      <w:r>
        <w:rPr>
          <w:rStyle w:val="FontStyle480"/>
          <w:spacing w:val="0"/>
        </w:rPr>
        <w:t>когда</w:t>
      </w:r>
      <w:r>
        <w:rPr>
          <w:rStyle w:val="FontStyle480"/>
        </w:rPr>
        <w:t xml:space="preserve"> </w:t>
      </w:r>
      <w:r>
        <w:rPr>
          <w:rStyle w:val="FontStyle480"/>
          <w:spacing w:val="0"/>
        </w:rPr>
        <w:t>требуется</w:t>
      </w:r>
      <w:r>
        <w:rPr>
          <w:rStyle w:val="FontStyle480"/>
        </w:rPr>
        <w:t xml:space="preserve"> </w:t>
      </w:r>
      <w:r>
        <w:rPr>
          <w:rStyle w:val="FontStyle480"/>
          <w:spacing w:val="0"/>
        </w:rPr>
        <w:t>точность</w:t>
      </w:r>
      <w:r>
        <w:rPr>
          <w:rStyle w:val="FontStyle480"/>
        </w:rPr>
        <w:t xml:space="preserve"> </w:t>
      </w:r>
      <w:r>
        <w:rPr>
          <w:rStyle w:val="FontStyle480"/>
          <w:spacing w:val="0"/>
        </w:rPr>
        <w:t>воспроиз-веления</w:t>
      </w:r>
      <w:r>
        <w:rPr>
          <w:rStyle w:val="FontStyle480"/>
        </w:rPr>
        <w:t xml:space="preserve"> </w:t>
      </w:r>
      <w:r>
        <w:rPr>
          <w:rStyle w:val="FontStyle480"/>
          <w:spacing w:val="0"/>
        </w:rPr>
        <w:t>и</w:t>
      </w:r>
      <w:r>
        <w:rPr>
          <w:rStyle w:val="FontStyle480"/>
        </w:rPr>
        <w:t xml:space="preserve"> </w:t>
      </w:r>
      <w:r>
        <w:rPr>
          <w:rStyle w:val="FontStyle480"/>
          <w:spacing w:val="0"/>
        </w:rPr>
        <w:t>устойчивость</w:t>
      </w:r>
      <w:r>
        <w:rPr>
          <w:rStyle w:val="FontStyle480"/>
        </w:rPr>
        <w:t xml:space="preserve"> </w:t>
      </w:r>
      <w:r>
        <w:rPr>
          <w:rStyle w:val="FontStyle480"/>
          <w:spacing w:val="0"/>
        </w:rPr>
        <w:t>позы.</w:t>
      </w:r>
      <w:r>
        <w:rPr>
          <w:rStyle w:val="FontStyle480"/>
        </w:rPr>
        <w:t xml:space="preserve"> </w:t>
      </w:r>
      <w:r>
        <w:rPr>
          <w:rStyle w:val="FontStyle480"/>
          <w:spacing w:val="0"/>
        </w:rPr>
        <w:t>Так,</w:t>
      </w:r>
      <w:r>
        <w:rPr>
          <w:rStyle w:val="FontStyle480"/>
        </w:rPr>
        <w:t xml:space="preserve"> </w:t>
      </w:r>
      <w:r>
        <w:rPr>
          <w:rStyle w:val="FontStyle480"/>
          <w:spacing w:val="0"/>
        </w:rPr>
        <w:t>устойчивость</w:t>
      </w:r>
      <w:r>
        <w:rPr>
          <w:rStyle w:val="FontStyle480"/>
        </w:rPr>
        <w:t xml:space="preserve"> </w:t>
      </w:r>
      <w:r>
        <w:rPr>
          <w:rStyle w:val="FontStyle480"/>
          <w:spacing w:val="0"/>
        </w:rPr>
        <w:t>стати</w:t>
      </w:r>
      <w:r>
        <w:rPr>
          <w:rStyle w:val="FontStyle480"/>
          <w:spacing w:val="0"/>
        </w:rPr>
        <w:softHyphen/>
        <w:t>ческого</w:t>
      </w:r>
      <w:r>
        <w:rPr>
          <w:rStyle w:val="FontStyle480"/>
        </w:rPr>
        <w:t xml:space="preserve"> </w:t>
      </w:r>
      <w:r>
        <w:rPr>
          <w:rStyle w:val="FontStyle480"/>
          <w:spacing w:val="0"/>
        </w:rPr>
        <w:t>равновесия</w:t>
      </w:r>
      <w:r>
        <w:rPr>
          <w:rStyle w:val="FontStyle480"/>
        </w:rPr>
        <w:t xml:space="preserve"> </w:t>
      </w:r>
      <w:r>
        <w:rPr>
          <w:rStyle w:val="FontStyle480"/>
          <w:spacing w:val="0"/>
        </w:rPr>
        <w:t>однозначно</w:t>
      </w:r>
      <w:r>
        <w:rPr>
          <w:rStyle w:val="FontStyle480"/>
        </w:rPr>
        <w:t xml:space="preserve"> </w:t>
      </w:r>
      <w:r>
        <w:rPr>
          <w:rStyle w:val="FontStyle480"/>
          <w:spacing w:val="0"/>
        </w:rPr>
        <w:t>обусловлена</w:t>
      </w:r>
      <w:r>
        <w:rPr>
          <w:rStyle w:val="FontStyle480"/>
        </w:rPr>
        <w:t xml:space="preserve"> </w:t>
      </w:r>
      <w:r>
        <w:rPr>
          <w:rStyle w:val="FontStyle480"/>
          <w:spacing w:val="0"/>
        </w:rPr>
        <w:t>величиной тренировочной</w:t>
      </w:r>
      <w:r>
        <w:rPr>
          <w:rStyle w:val="FontStyle480"/>
        </w:rPr>
        <w:t xml:space="preserve"> </w:t>
      </w:r>
      <w:r>
        <w:rPr>
          <w:rStyle w:val="FontStyle483"/>
          <w:spacing w:val="0"/>
        </w:rPr>
        <w:t>нагрузки.</w:t>
      </w:r>
      <w:r>
        <w:rPr>
          <w:rStyle w:val="FontStyle483"/>
        </w:rPr>
        <w:t xml:space="preserve"> </w:t>
      </w:r>
      <w:r>
        <w:rPr>
          <w:rStyle w:val="FontStyle483"/>
          <w:spacing w:val="0"/>
        </w:rPr>
        <w:t>При</w:t>
      </w:r>
      <w:r>
        <w:rPr>
          <w:rStyle w:val="FontStyle483"/>
        </w:rPr>
        <w:t xml:space="preserve"> </w:t>
      </w:r>
      <w:r>
        <w:rPr>
          <w:rStyle w:val="FontStyle480"/>
          <w:spacing w:val="0"/>
        </w:rPr>
        <w:t>нагрузках,</w:t>
      </w:r>
      <w:r>
        <w:rPr>
          <w:rStyle w:val="FontStyle480"/>
        </w:rPr>
        <w:t xml:space="preserve"> </w:t>
      </w:r>
      <w:r>
        <w:rPr>
          <w:rStyle w:val="FontStyle480"/>
          <w:spacing w:val="0"/>
        </w:rPr>
        <w:t>значительных по</w:t>
      </w:r>
      <w:r>
        <w:rPr>
          <w:rStyle w:val="FontStyle480"/>
        </w:rPr>
        <w:t xml:space="preserve"> </w:t>
      </w:r>
      <w:r>
        <w:rPr>
          <w:rStyle w:val="FontStyle480"/>
          <w:spacing w:val="0"/>
        </w:rPr>
        <w:t>объему</w:t>
      </w:r>
      <w:r>
        <w:rPr>
          <w:rStyle w:val="FontStyle480"/>
        </w:rPr>
        <w:t xml:space="preserve"> </w:t>
      </w:r>
      <w:r>
        <w:rPr>
          <w:rStyle w:val="FontStyle480"/>
          <w:spacing w:val="0"/>
        </w:rPr>
        <w:t>плотности</w:t>
      </w:r>
      <w:r>
        <w:rPr>
          <w:rStyle w:val="FontStyle480"/>
        </w:rPr>
        <w:t xml:space="preserve"> </w:t>
      </w:r>
      <w:r>
        <w:rPr>
          <w:rStyle w:val="FontStyle483"/>
          <w:spacing w:val="0"/>
        </w:rPr>
        <w:t>и</w:t>
      </w:r>
      <w:r>
        <w:rPr>
          <w:rStyle w:val="FontStyle483"/>
        </w:rPr>
        <w:t xml:space="preserve"> </w:t>
      </w:r>
      <w:r>
        <w:rPr>
          <w:rStyle w:val="FontStyle480"/>
          <w:spacing w:val="0"/>
        </w:rPr>
        <w:t>интенсивности,</w:t>
      </w:r>
      <w:r>
        <w:rPr>
          <w:rStyle w:val="FontStyle480"/>
        </w:rPr>
        <w:t xml:space="preserve"> </w:t>
      </w:r>
      <w:r>
        <w:rPr>
          <w:rStyle w:val="FontStyle480"/>
          <w:spacing w:val="0"/>
        </w:rPr>
        <w:t>у</w:t>
      </w:r>
      <w:r>
        <w:rPr>
          <w:rStyle w:val="FontStyle480"/>
        </w:rPr>
        <w:t xml:space="preserve"> </w:t>
      </w:r>
      <w:r>
        <w:rPr>
          <w:rStyle w:val="FontStyle480"/>
          <w:spacing w:val="0"/>
        </w:rPr>
        <w:t>гимнасток</w:t>
      </w:r>
      <w:r>
        <w:rPr>
          <w:rStyle w:val="FontStyle480"/>
        </w:rPr>
        <w:t xml:space="preserve"> </w:t>
      </w:r>
      <w:r>
        <w:rPr>
          <w:rStyle w:val="FontStyle480"/>
          <w:spacing w:val="0"/>
        </w:rPr>
        <w:t>на</w:t>
      </w:r>
      <w:r>
        <w:rPr>
          <w:rStyle w:val="FontStyle480"/>
          <w:spacing w:val="0"/>
        </w:rPr>
        <w:softHyphen/>
        <w:t>блюдается</w:t>
      </w:r>
      <w:r>
        <w:rPr>
          <w:rStyle w:val="FontStyle480"/>
        </w:rPr>
        <w:t xml:space="preserve"> </w:t>
      </w:r>
      <w:r>
        <w:rPr>
          <w:rStyle w:val="FontStyle483"/>
          <w:spacing w:val="0"/>
        </w:rPr>
        <w:t>уменьшение</w:t>
      </w:r>
      <w:r>
        <w:rPr>
          <w:rStyle w:val="FontStyle483"/>
        </w:rPr>
        <w:t xml:space="preserve"> </w:t>
      </w:r>
      <w:r>
        <w:rPr>
          <w:rStyle w:val="FontStyle483"/>
          <w:spacing w:val="0"/>
        </w:rPr>
        <w:t>времени</w:t>
      </w:r>
      <w:r>
        <w:rPr>
          <w:rStyle w:val="FontStyle483"/>
        </w:rPr>
        <w:t xml:space="preserve"> </w:t>
      </w:r>
      <w:r>
        <w:rPr>
          <w:rStyle w:val="FontStyle480"/>
          <w:spacing w:val="0"/>
        </w:rPr>
        <w:t>сохранения</w:t>
      </w:r>
      <w:r>
        <w:rPr>
          <w:rStyle w:val="FontStyle480"/>
        </w:rPr>
        <w:t xml:space="preserve"> </w:t>
      </w:r>
      <w:r>
        <w:rPr>
          <w:rStyle w:val="FontStyle480"/>
          <w:spacing w:val="0"/>
        </w:rPr>
        <w:t>статического равновесия</w:t>
      </w:r>
      <w:r>
        <w:rPr>
          <w:rStyle w:val="FontStyle480"/>
        </w:rPr>
        <w:t xml:space="preserve"> </w:t>
      </w:r>
      <w:r>
        <w:rPr>
          <w:rStyle w:val="FontStyle483"/>
          <w:spacing w:val="0"/>
        </w:rPr>
        <w:t>относительно</w:t>
      </w:r>
      <w:r>
        <w:rPr>
          <w:rStyle w:val="FontStyle483"/>
        </w:rPr>
        <w:t xml:space="preserve"> </w:t>
      </w:r>
      <w:r>
        <w:rPr>
          <w:rStyle w:val="FontStyle480"/>
          <w:spacing w:val="0"/>
        </w:rPr>
        <w:t>величин,</w:t>
      </w:r>
      <w:r>
        <w:rPr>
          <w:rStyle w:val="FontStyle480"/>
        </w:rPr>
        <w:t xml:space="preserve"> </w:t>
      </w:r>
      <w:r>
        <w:rPr>
          <w:rStyle w:val="FontStyle480"/>
          <w:spacing w:val="0"/>
        </w:rPr>
        <w:t xml:space="preserve">зарегистрированных </w:t>
      </w:r>
      <w:r>
        <w:rPr>
          <w:rStyle w:val="FontStyle480"/>
          <w:spacing w:val="-20"/>
        </w:rPr>
        <w:t>до</w:t>
      </w:r>
      <w:r>
        <w:rPr>
          <w:rStyle w:val="FontStyle480"/>
        </w:rPr>
        <w:t xml:space="preserve"> </w:t>
      </w:r>
      <w:r>
        <w:rPr>
          <w:rStyle w:val="FontStyle480"/>
          <w:spacing w:val="0"/>
        </w:rPr>
        <w:t>тренировки.</w:t>
      </w:r>
      <w:r>
        <w:rPr>
          <w:rStyle w:val="FontStyle480"/>
        </w:rPr>
        <w:t xml:space="preserve"> </w:t>
      </w:r>
      <w:r>
        <w:rPr>
          <w:rStyle w:val="FontStyle483"/>
          <w:spacing w:val="0"/>
        </w:rPr>
        <w:t>Малые</w:t>
      </w:r>
      <w:r>
        <w:rPr>
          <w:rStyle w:val="FontStyle483"/>
        </w:rPr>
        <w:t xml:space="preserve"> </w:t>
      </w:r>
      <w:r>
        <w:rPr>
          <w:rStyle w:val="FontStyle483"/>
          <w:spacing w:val="0"/>
        </w:rPr>
        <w:t>или</w:t>
      </w:r>
      <w:r>
        <w:rPr>
          <w:rStyle w:val="FontStyle483"/>
        </w:rPr>
        <w:t xml:space="preserve"> </w:t>
      </w:r>
      <w:r>
        <w:rPr>
          <w:rStyle w:val="FontStyle480"/>
          <w:spacing w:val="0"/>
        </w:rPr>
        <w:t>оптимальные</w:t>
      </w:r>
      <w:r>
        <w:rPr>
          <w:rStyle w:val="FontStyle480"/>
        </w:rPr>
        <w:t xml:space="preserve"> </w:t>
      </w:r>
      <w:r>
        <w:rPr>
          <w:rStyle w:val="FontStyle480"/>
          <w:spacing w:val="0"/>
        </w:rPr>
        <w:t>нагрузки</w:t>
      </w:r>
      <w:r>
        <w:rPr>
          <w:rStyle w:val="FontStyle480"/>
        </w:rPr>
        <w:t xml:space="preserve"> </w:t>
      </w:r>
      <w:r>
        <w:rPr>
          <w:rStyle w:val="FontStyle483"/>
          <w:spacing w:val="0"/>
        </w:rPr>
        <w:t>при</w:t>
      </w:r>
      <w:r>
        <w:rPr>
          <w:rStyle w:val="FontStyle483"/>
          <w:spacing w:val="0"/>
        </w:rPr>
        <w:softHyphen/>
      </w:r>
      <w:r>
        <w:rPr>
          <w:rStyle w:val="FontStyle480"/>
          <w:spacing w:val="0"/>
        </w:rPr>
        <w:t>водят</w:t>
      </w:r>
      <w:r>
        <w:rPr>
          <w:rStyle w:val="FontStyle480"/>
        </w:rPr>
        <w:t xml:space="preserve"> </w:t>
      </w:r>
      <w:r>
        <w:rPr>
          <w:rStyle w:val="FontStyle480"/>
          <w:spacing w:val="0"/>
        </w:rPr>
        <w:t>к</w:t>
      </w:r>
      <w:r>
        <w:rPr>
          <w:rStyle w:val="FontStyle480"/>
        </w:rPr>
        <w:t xml:space="preserve"> </w:t>
      </w:r>
      <w:r>
        <w:rPr>
          <w:rStyle w:val="FontStyle480"/>
          <w:spacing w:val="0"/>
        </w:rPr>
        <w:t>случаям</w:t>
      </w:r>
      <w:r>
        <w:rPr>
          <w:rStyle w:val="FontStyle480"/>
        </w:rPr>
        <w:t xml:space="preserve"> </w:t>
      </w:r>
      <w:r>
        <w:rPr>
          <w:rStyle w:val="FontStyle483"/>
          <w:spacing w:val="0"/>
        </w:rPr>
        <w:t>увеличения</w:t>
      </w:r>
      <w:r>
        <w:rPr>
          <w:rStyle w:val="FontStyle483"/>
        </w:rPr>
        <w:t xml:space="preserve"> </w:t>
      </w:r>
      <w:r>
        <w:rPr>
          <w:rStyle w:val="FontStyle480"/>
          <w:spacing w:val="0"/>
        </w:rPr>
        <w:t>или</w:t>
      </w:r>
      <w:r>
        <w:rPr>
          <w:rStyle w:val="FontStyle480"/>
        </w:rPr>
        <w:t xml:space="preserve"> </w:t>
      </w:r>
      <w:r>
        <w:rPr>
          <w:rStyle w:val="FontStyle480"/>
          <w:spacing w:val="0"/>
        </w:rPr>
        <w:t>неизменности</w:t>
      </w:r>
      <w:r>
        <w:rPr>
          <w:rStyle w:val="FontStyle480"/>
        </w:rPr>
        <w:t xml:space="preserve"> </w:t>
      </w:r>
      <w:r>
        <w:rPr>
          <w:rStyle w:val="FontStyle480"/>
          <w:spacing w:val="0"/>
        </w:rPr>
        <w:t>времени удержания</w:t>
      </w:r>
      <w:r>
        <w:rPr>
          <w:rStyle w:val="FontStyle480"/>
        </w:rPr>
        <w:t xml:space="preserve"> </w:t>
      </w:r>
      <w:r>
        <w:rPr>
          <w:rStyle w:val="FontStyle483"/>
          <w:spacing w:val="0"/>
        </w:rPr>
        <w:t>поз</w:t>
      </w:r>
      <w:r>
        <w:rPr>
          <w:rStyle w:val="FontStyle483"/>
        </w:rPr>
        <w:t xml:space="preserve"> </w:t>
      </w:r>
      <w:r>
        <w:rPr>
          <w:rStyle w:val="FontStyle483"/>
          <w:spacing w:val="0"/>
        </w:rPr>
        <w:t>статического</w:t>
      </w:r>
      <w:r>
        <w:rPr>
          <w:rStyle w:val="FontStyle483"/>
        </w:rPr>
        <w:t xml:space="preserve"> </w:t>
      </w:r>
      <w:r>
        <w:rPr>
          <w:rStyle w:val="FontStyle480"/>
          <w:spacing w:val="0"/>
        </w:rPr>
        <w:t>равновесия</w:t>
      </w:r>
      <w:r>
        <w:rPr>
          <w:rStyle w:val="FontStyle480"/>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0"/>
          <w:spacing w:val="0"/>
        </w:rPr>
        <w:t>Демчен</w:t>
      </w:r>
      <w:r>
        <w:rPr>
          <w:rStyle w:val="FontStyle480"/>
          <w:spacing w:val="0"/>
        </w:rPr>
        <w:softHyphen/>
        <w:t>ко,</w:t>
      </w:r>
      <w:r>
        <w:rPr>
          <w:rStyle w:val="FontStyle480"/>
        </w:rPr>
        <w:t xml:space="preserve"> </w:t>
      </w:r>
      <w:r>
        <w:rPr>
          <w:rStyle w:val="FontStyle483"/>
          <w:spacing w:val="0"/>
        </w:rPr>
        <w:t>1982).</w:t>
      </w:r>
    </w:p>
    <w:p w:rsidR="00D57188" w:rsidRDefault="00D57188">
      <w:pPr>
        <w:pStyle w:val="Style32"/>
        <w:widowControl/>
        <w:spacing w:line="240" w:lineRule="exact"/>
        <w:jc w:val="left"/>
        <w:rPr>
          <w:sz w:val="20"/>
          <w:szCs w:val="20"/>
        </w:rPr>
      </w:pPr>
    </w:p>
    <w:p w:rsidR="00D57188" w:rsidRDefault="00D57188">
      <w:pPr>
        <w:pStyle w:val="Style32"/>
        <w:widowControl/>
        <w:spacing w:line="240" w:lineRule="exact"/>
        <w:jc w:val="left"/>
        <w:rPr>
          <w:sz w:val="20"/>
          <w:szCs w:val="20"/>
        </w:rPr>
      </w:pPr>
    </w:p>
    <w:p w:rsidR="00D57188" w:rsidRPr="00190123" w:rsidRDefault="001C5317">
      <w:pPr>
        <w:pStyle w:val="Style32"/>
        <w:widowControl/>
        <w:spacing w:before="235" w:line="240" w:lineRule="auto"/>
        <w:jc w:val="left"/>
        <w:rPr>
          <w:rStyle w:val="FontStyle463"/>
          <w:spacing w:val="30"/>
        </w:rPr>
      </w:pPr>
      <w:r>
        <w:rPr>
          <w:rStyle w:val="FontStyle432"/>
        </w:rPr>
        <w:t xml:space="preserve">Глава </w:t>
      </w:r>
      <w:r>
        <w:rPr>
          <w:rStyle w:val="FontStyle463"/>
          <w:spacing w:val="30"/>
          <w:lang w:val="en-US"/>
        </w:rPr>
        <w:t>III</w:t>
      </w:r>
    </w:p>
    <w:p w:rsidR="00D57188" w:rsidRDefault="001C5317">
      <w:pPr>
        <w:pStyle w:val="Style32"/>
        <w:widowControl/>
        <w:spacing w:line="278" w:lineRule="exact"/>
        <w:ind w:right="2146"/>
        <w:rPr>
          <w:rStyle w:val="FontStyle432"/>
        </w:rPr>
      </w:pPr>
      <w:r>
        <w:rPr>
          <w:rStyle w:val="FontStyle432"/>
        </w:rPr>
        <w:t>ДВИГАТЕЛЬНЫЕ СПОСОБНОСТИ СПОРТСМЕНА</w:t>
      </w:r>
    </w:p>
    <w:p w:rsidR="00D57188" w:rsidRDefault="00D57188">
      <w:pPr>
        <w:pStyle w:val="Style83"/>
        <w:widowControl/>
        <w:spacing w:line="240" w:lineRule="exact"/>
        <w:ind w:firstLine="293"/>
        <w:rPr>
          <w:sz w:val="20"/>
          <w:szCs w:val="20"/>
        </w:rPr>
      </w:pPr>
    </w:p>
    <w:p w:rsidR="00D57188" w:rsidRDefault="001C5317">
      <w:pPr>
        <w:pStyle w:val="Style83"/>
        <w:widowControl/>
        <w:spacing w:before="192" w:line="187" w:lineRule="exact"/>
        <w:ind w:firstLine="293"/>
        <w:rPr>
          <w:rStyle w:val="FontStyle483"/>
          <w:spacing w:val="0"/>
        </w:rPr>
      </w:pPr>
      <w:r>
        <w:rPr>
          <w:rStyle w:val="FontStyle483"/>
          <w:spacing w:val="0"/>
        </w:rPr>
        <w:t>Возможности</w:t>
      </w:r>
      <w:r>
        <w:rPr>
          <w:rStyle w:val="FontStyle483"/>
        </w:rPr>
        <w:t xml:space="preserve"> </w:t>
      </w:r>
      <w:r>
        <w:rPr>
          <w:rStyle w:val="FontStyle483"/>
          <w:spacing w:val="0"/>
        </w:rPr>
        <w:t>человека</w:t>
      </w:r>
      <w:r>
        <w:rPr>
          <w:rStyle w:val="FontStyle483"/>
        </w:rPr>
        <w:t xml:space="preserve"> </w:t>
      </w:r>
      <w:r>
        <w:rPr>
          <w:rStyle w:val="FontStyle483"/>
          <w:spacing w:val="0"/>
        </w:rPr>
        <w:t>быстро</w:t>
      </w:r>
      <w:r>
        <w:rPr>
          <w:rStyle w:val="FontStyle483"/>
        </w:rPr>
        <w:t xml:space="preserve"> </w:t>
      </w:r>
      <w:r>
        <w:rPr>
          <w:rStyle w:val="FontStyle483"/>
          <w:spacing w:val="0"/>
        </w:rPr>
        <w:t>выполнять</w:t>
      </w:r>
      <w:r>
        <w:rPr>
          <w:rStyle w:val="FontStyle483"/>
        </w:rPr>
        <w:t xml:space="preserve"> </w:t>
      </w:r>
      <w:r>
        <w:rPr>
          <w:rStyle w:val="FontStyle483"/>
          <w:spacing w:val="0"/>
        </w:rPr>
        <w:t>движения, проявлять</w:t>
      </w:r>
      <w:r>
        <w:rPr>
          <w:rStyle w:val="FontStyle483"/>
        </w:rPr>
        <w:t xml:space="preserve"> </w:t>
      </w:r>
      <w:r>
        <w:rPr>
          <w:rStyle w:val="FontStyle483"/>
          <w:spacing w:val="0"/>
        </w:rPr>
        <w:t>значительные</w:t>
      </w:r>
      <w:r>
        <w:rPr>
          <w:rStyle w:val="FontStyle483"/>
        </w:rPr>
        <w:t xml:space="preserve"> </w:t>
      </w:r>
      <w:r>
        <w:rPr>
          <w:rStyle w:val="FontStyle483"/>
          <w:spacing w:val="0"/>
        </w:rPr>
        <w:t>по</w:t>
      </w:r>
      <w:r>
        <w:rPr>
          <w:rStyle w:val="FontStyle483"/>
        </w:rPr>
        <w:t xml:space="preserve"> </w:t>
      </w:r>
      <w:r>
        <w:rPr>
          <w:rStyle w:val="FontStyle483"/>
          <w:spacing w:val="0"/>
        </w:rPr>
        <w:t>величине</w:t>
      </w:r>
      <w:r>
        <w:rPr>
          <w:rStyle w:val="FontStyle483"/>
        </w:rPr>
        <w:t xml:space="preserve"> </w:t>
      </w:r>
      <w:r>
        <w:rPr>
          <w:rStyle w:val="FontStyle483"/>
          <w:spacing w:val="0"/>
        </w:rPr>
        <w:t>усилия</w:t>
      </w:r>
      <w:r>
        <w:rPr>
          <w:rStyle w:val="FontStyle483"/>
        </w:rPr>
        <w:t xml:space="preserve"> </w:t>
      </w:r>
      <w:r>
        <w:rPr>
          <w:rStyle w:val="FontStyle483"/>
          <w:spacing w:val="0"/>
        </w:rPr>
        <w:t>или</w:t>
      </w:r>
      <w:r>
        <w:rPr>
          <w:rStyle w:val="FontStyle483"/>
        </w:rPr>
        <w:t xml:space="preserve"> </w:t>
      </w:r>
      <w:r>
        <w:rPr>
          <w:rStyle w:val="FontStyle483"/>
          <w:spacing w:val="0"/>
        </w:rPr>
        <w:t>дли</w:t>
      </w:r>
      <w:r>
        <w:rPr>
          <w:rStyle w:val="FontStyle483"/>
          <w:spacing w:val="0"/>
        </w:rPr>
        <w:softHyphen/>
        <w:t>тельно</w:t>
      </w:r>
      <w:r>
        <w:rPr>
          <w:rStyle w:val="FontStyle483"/>
        </w:rPr>
        <w:t xml:space="preserve"> </w:t>
      </w:r>
      <w:r>
        <w:rPr>
          <w:rStyle w:val="FontStyle483"/>
          <w:spacing w:val="0"/>
        </w:rPr>
        <w:t>поддерживать</w:t>
      </w:r>
      <w:r>
        <w:rPr>
          <w:rStyle w:val="FontStyle483"/>
        </w:rPr>
        <w:t xml:space="preserve"> </w:t>
      </w:r>
      <w:r>
        <w:rPr>
          <w:rStyle w:val="FontStyle483"/>
          <w:spacing w:val="0"/>
        </w:rPr>
        <w:t>требуемый</w:t>
      </w:r>
      <w:r>
        <w:rPr>
          <w:rStyle w:val="FontStyle483"/>
        </w:rPr>
        <w:t xml:space="preserve"> </w:t>
      </w:r>
      <w:r>
        <w:rPr>
          <w:rStyle w:val="FontStyle483"/>
          <w:spacing w:val="0"/>
        </w:rPr>
        <w:t>уровень</w:t>
      </w:r>
      <w:r>
        <w:rPr>
          <w:rStyle w:val="FontStyle483"/>
        </w:rPr>
        <w:t xml:space="preserve"> </w:t>
      </w:r>
      <w:r>
        <w:rPr>
          <w:rStyle w:val="FontStyle483"/>
          <w:spacing w:val="0"/>
        </w:rPr>
        <w:t>работоспособ</w:t>
      </w:r>
      <w:r>
        <w:rPr>
          <w:rStyle w:val="FontStyle483"/>
          <w:spacing w:val="0"/>
        </w:rPr>
        <w:softHyphen/>
        <w:t>ности</w:t>
      </w:r>
      <w:r>
        <w:rPr>
          <w:rStyle w:val="FontStyle483"/>
        </w:rPr>
        <w:t xml:space="preserve"> </w:t>
      </w:r>
      <w:r>
        <w:rPr>
          <w:rStyle w:val="FontStyle483"/>
          <w:spacing w:val="0"/>
        </w:rPr>
        <w:t>принято</w:t>
      </w:r>
      <w:r>
        <w:rPr>
          <w:rStyle w:val="FontStyle483"/>
        </w:rPr>
        <w:t xml:space="preserve"> </w:t>
      </w:r>
      <w:r>
        <w:rPr>
          <w:rStyle w:val="FontStyle483"/>
          <w:spacing w:val="0"/>
        </w:rPr>
        <w:t>обозначать</w:t>
      </w:r>
      <w:r>
        <w:rPr>
          <w:rStyle w:val="FontStyle483"/>
        </w:rPr>
        <w:t xml:space="preserve"> </w:t>
      </w:r>
      <w:r>
        <w:rPr>
          <w:rStyle w:val="FontStyle483"/>
          <w:spacing w:val="0"/>
        </w:rPr>
        <w:t>как</w:t>
      </w:r>
      <w:r>
        <w:rPr>
          <w:rStyle w:val="FontStyle483"/>
        </w:rPr>
        <w:t xml:space="preserve"> </w:t>
      </w:r>
      <w:r>
        <w:rPr>
          <w:rStyle w:val="FontStyle483"/>
          <w:spacing w:val="0"/>
        </w:rPr>
        <w:t>«качественные</w:t>
      </w:r>
      <w:r>
        <w:rPr>
          <w:rStyle w:val="FontStyle483"/>
        </w:rPr>
        <w:t xml:space="preserve"> </w:t>
      </w:r>
      <w:r>
        <w:rPr>
          <w:rStyle w:val="FontStyle483"/>
          <w:spacing w:val="0"/>
        </w:rPr>
        <w:t>характе</w:t>
      </w:r>
      <w:r>
        <w:rPr>
          <w:rStyle w:val="FontStyle483"/>
          <w:spacing w:val="0"/>
        </w:rPr>
        <w:softHyphen/>
        <w:t>ристики</w:t>
      </w:r>
      <w:r>
        <w:rPr>
          <w:rStyle w:val="FontStyle483"/>
        </w:rPr>
        <w:t xml:space="preserve"> </w:t>
      </w:r>
      <w:r>
        <w:rPr>
          <w:rStyle w:val="FontStyle483"/>
          <w:spacing w:val="0"/>
        </w:rPr>
        <w:t>двигательной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«двигательные», «компонентные»</w:t>
      </w:r>
      <w:r>
        <w:rPr>
          <w:rStyle w:val="FontStyle483"/>
        </w:rPr>
        <w:t xml:space="preserve"> </w:t>
      </w:r>
      <w:r>
        <w:rPr>
          <w:rStyle w:val="FontStyle483"/>
          <w:spacing w:val="0"/>
        </w:rPr>
        <w:t>способности,</w:t>
      </w:r>
      <w:r>
        <w:rPr>
          <w:rStyle w:val="FontStyle483"/>
        </w:rPr>
        <w:t xml:space="preserve"> </w:t>
      </w:r>
      <w:r>
        <w:rPr>
          <w:rStyle w:val="FontStyle483"/>
          <w:spacing w:val="0"/>
        </w:rPr>
        <w:t>«моторные»,</w:t>
      </w:r>
      <w:r>
        <w:rPr>
          <w:rStyle w:val="FontStyle483"/>
        </w:rPr>
        <w:t xml:space="preserve"> </w:t>
      </w:r>
      <w:r>
        <w:rPr>
          <w:rStyle w:val="FontStyle483"/>
          <w:spacing w:val="0"/>
        </w:rPr>
        <w:t>«физические», «функциональные»,</w:t>
      </w:r>
      <w:r>
        <w:rPr>
          <w:rStyle w:val="FontStyle483"/>
        </w:rPr>
        <w:t xml:space="preserve"> </w:t>
      </w:r>
      <w:r>
        <w:rPr>
          <w:rStyle w:val="FontStyle483"/>
          <w:spacing w:val="0"/>
        </w:rPr>
        <w:t>«психофизические»,</w:t>
      </w:r>
      <w:r>
        <w:rPr>
          <w:rStyle w:val="FontStyle483"/>
        </w:rPr>
        <w:t xml:space="preserve"> </w:t>
      </w:r>
      <w:r>
        <w:rPr>
          <w:rStyle w:val="FontStyle483"/>
          <w:spacing w:val="0"/>
        </w:rPr>
        <w:t>«психомоторные» и</w:t>
      </w:r>
      <w:r>
        <w:rPr>
          <w:rStyle w:val="FontStyle483"/>
        </w:rPr>
        <w:t xml:space="preserve"> </w:t>
      </w:r>
      <w:r>
        <w:rPr>
          <w:rStyle w:val="FontStyle483"/>
          <w:spacing w:val="0"/>
        </w:rPr>
        <w:t>другие</w:t>
      </w:r>
      <w:r>
        <w:rPr>
          <w:rStyle w:val="FontStyle483"/>
        </w:rPr>
        <w:t xml:space="preserve"> </w:t>
      </w:r>
      <w:r>
        <w:rPr>
          <w:rStyle w:val="FontStyle483"/>
          <w:spacing w:val="0"/>
        </w:rPr>
        <w:t>качества.</w:t>
      </w:r>
      <w:r>
        <w:rPr>
          <w:rStyle w:val="FontStyle483"/>
        </w:rPr>
        <w:t xml:space="preserve"> </w:t>
      </w:r>
      <w:r>
        <w:rPr>
          <w:rStyle w:val="FontStyle483"/>
          <w:spacing w:val="0"/>
        </w:rPr>
        <w:t>Среди</w:t>
      </w:r>
      <w:r>
        <w:rPr>
          <w:rStyle w:val="FontStyle483"/>
        </w:rPr>
        <w:t xml:space="preserve"> </w:t>
      </w:r>
      <w:r>
        <w:rPr>
          <w:rStyle w:val="FontStyle483"/>
          <w:spacing w:val="0"/>
        </w:rPr>
        <w:t>этих</w:t>
      </w:r>
      <w:r>
        <w:rPr>
          <w:rStyle w:val="FontStyle483"/>
        </w:rPr>
        <w:t xml:space="preserve"> </w:t>
      </w:r>
      <w:r>
        <w:rPr>
          <w:rStyle w:val="FontStyle483"/>
          <w:spacing w:val="0"/>
        </w:rPr>
        <w:t>качеств</w:t>
      </w:r>
      <w:r>
        <w:rPr>
          <w:rStyle w:val="FontStyle483"/>
        </w:rPr>
        <w:t xml:space="preserve"> </w:t>
      </w:r>
      <w:r>
        <w:rPr>
          <w:rStyle w:val="FontStyle483"/>
          <w:spacing w:val="0"/>
        </w:rPr>
        <w:t>в</w:t>
      </w:r>
      <w:r>
        <w:rPr>
          <w:rStyle w:val="FontStyle483"/>
        </w:rPr>
        <w:t xml:space="preserve"> </w:t>
      </w:r>
      <w:r>
        <w:rPr>
          <w:rStyle w:val="FontStyle483"/>
          <w:spacing w:val="0"/>
        </w:rPr>
        <w:t>зависимости от</w:t>
      </w:r>
      <w:r>
        <w:rPr>
          <w:rStyle w:val="FontStyle483"/>
        </w:rPr>
        <w:t xml:space="preserve"> </w:t>
      </w:r>
      <w:r>
        <w:rPr>
          <w:rStyle w:val="FontStyle483"/>
          <w:spacing w:val="0"/>
        </w:rPr>
        <w:t>их</w:t>
      </w:r>
      <w:r>
        <w:rPr>
          <w:rStyle w:val="FontStyle483"/>
        </w:rPr>
        <w:t xml:space="preserve"> </w:t>
      </w:r>
      <w:r>
        <w:rPr>
          <w:rStyle w:val="FontStyle483"/>
          <w:spacing w:val="0"/>
        </w:rPr>
        <w:t>роли</w:t>
      </w:r>
      <w:r>
        <w:rPr>
          <w:rStyle w:val="FontStyle483"/>
        </w:rPr>
        <w:t xml:space="preserve"> </w:t>
      </w:r>
      <w:r>
        <w:rPr>
          <w:rStyle w:val="FontStyle483"/>
          <w:spacing w:val="0"/>
        </w:rPr>
        <w:t>в</w:t>
      </w:r>
      <w:r>
        <w:rPr>
          <w:rStyle w:val="FontStyle483"/>
        </w:rPr>
        <w:t xml:space="preserve"> </w:t>
      </w:r>
      <w:r>
        <w:rPr>
          <w:rStyle w:val="FontStyle483"/>
          <w:spacing w:val="0"/>
        </w:rPr>
        <w:t>осуществлении</w:t>
      </w:r>
      <w:r>
        <w:rPr>
          <w:rStyle w:val="FontStyle483"/>
        </w:rPr>
        <w:t xml:space="preserve"> </w:t>
      </w:r>
      <w:r>
        <w:rPr>
          <w:rStyle w:val="FontStyle483"/>
          <w:spacing w:val="0"/>
        </w:rPr>
        <w:t>двигательной</w:t>
      </w:r>
      <w:r>
        <w:rPr>
          <w:rStyle w:val="FontStyle483"/>
        </w:rPr>
        <w:t xml:space="preserve"> </w:t>
      </w:r>
      <w:r>
        <w:rPr>
          <w:rStyle w:val="FontStyle483"/>
          <w:spacing w:val="0"/>
        </w:rPr>
        <w:t>деятельности выделяются</w:t>
      </w:r>
      <w:r>
        <w:rPr>
          <w:rStyle w:val="FontStyle483"/>
        </w:rPr>
        <w:t xml:space="preserve"> </w:t>
      </w:r>
      <w:r>
        <w:rPr>
          <w:rStyle w:val="FontStyle483"/>
          <w:spacing w:val="0"/>
        </w:rPr>
        <w:t>«главные,</w:t>
      </w:r>
      <w:r>
        <w:rPr>
          <w:rStyle w:val="FontStyle483"/>
        </w:rPr>
        <w:t xml:space="preserve"> </w:t>
      </w:r>
      <w:r>
        <w:rPr>
          <w:rStyle w:val="FontStyle483"/>
          <w:spacing w:val="0"/>
        </w:rPr>
        <w:t>основные</w:t>
      </w:r>
      <w:r>
        <w:rPr>
          <w:rStyle w:val="FontStyle483"/>
        </w:rPr>
        <w:t xml:space="preserve"> </w:t>
      </w:r>
      <w:r>
        <w:rPr>
          <w:rStyle w:val="FontStyle483"/>
          <w:spacing w:val="0"/>
        </w:rPr>
        <w:t>и</w:t>
      </w:r>
      <w:r>
        <w:rPr>
          <w:rStyle w:val="FontStyle483"/>
        </w:rPr>
        <w:t xml:space="preserve"> </w:t>
      </w:r>
      <w:r>
        <w:rPr>
          <w:rStyle w:val="FontStyle483"/>
          <w:spacing w:val="0"/>
        </w:rPr>
        <w:t>вспомогательные», «общие</w:t>
      </w:r>
      <w:r>
        <w:rPr>
          <w:rStyle w:val="FontStyle483"/>
        </w:rPr>
        <w:t xml:space="preserve"> </w:t>
      </w:r>
      <w:r>
        <w:rPr>
          <w:rStyle w:val="FontStyle483"/>
          <w:spacing w:val="0"/>
        </w:rPr>
        <w:t>и</w:t>
      </w:r>
      <w:r>
        <w:rPr>
          <w:rStyle w:val="FontStyle483"/>
        </w:rPr>
        <w:t xml:space="preserve"> </w:t>
      </w:r>
      <w:r>
        <w:rPr>
          <w:rStyle w:val="FontStyle483"/>
          <w:spacing w:val="0"/>
        </w:rPr>
        <w:t>специальные»,</w:t>
      </w:r>
      <w:r>
        <w:rPr>
          <w:rStyle w:val="FontStyle483"/>
        </w:rPr>
        <w:t xml:space="preserve"> </w:t>
      </w:r>
      <w:r>
        <w:rPr>
          <w:rStyle w:val="FontStyle483"/>
          <w:spacing w:val="0"/>
        </w:rPr>
        <w:t>«ведущие»,</w:t>
      </w:r>
      <w:r>
        <w:rPr>
          <w:rStyle w:val="FontStyle483"/>
        </w:rPr>
        <w:t xml:space="preserve"> </w:t>
      </w:r>
      <w:r>
        <w:rPr>
          <w:rStyle w:val="FontStyle483"/>
          <w:spacing w:val="0"/>
        </w:rPr>
        <w:t>«зависимые</w:t>
      </w:r>
      <w:r>
        <w:rPr>
          <w:rStyle w:val="FontStyle483"/>
        </w:rPr>
        <w:t xml:space="preserve"> </w:t>
      </w:r>
      <w:r>
        <w:rPr>
          <w:rStyle w:val="FontStyle483"/>
          <w:spacing w:val="0"/>
        </w:rPr>
        <w:t>и</w:t>
      </w:r>
      <w:r>
        <w:rPr>
          <w:rStyle w:val="FontStyle483"/>
        </w:rPr>
        <w:t xml:space="preserve"> </w:t>
      </w:r>
      <w:r>
        <w:rPr>
          <w:rStyle w:val="FontStyle483"/>
          <w:spacing w:val="0"/>
        </w:rPr>
        <w:t>неза</w:t>
      </w:r>
      <w:r>
        <w:rPr>
          <w:rStyle w:val="FontStyle483"/>
          <w:spacing w:val="0"/>
        </w:rPr>
        <w:softHyphen/>
        <w:t>висимые»</w:t>
      </w:r>
      <w:r>
        <w:rPr>
          <w:rStyle w:val="FontStyle483"/>
        </w:rPr>
        <w:t xml:space="preserve"> </w:t>
      </w:r>
      <w:r>
        <w:rPr>
          <w:rStyle w:val="FontStyle483"/>
          <w:spacing w:val="0"/>
        </w:rPr>
        <w:t>и</w:t>
      </w:r>
      <w:r>
        <w:rPr>
          <w:rStyle w:val="FontStyle483"/>
        </w:rPr>
        <w:t xml:space="preserve"> </w:t>
      </w:r>
      <w:r>
        <w:rPr>
          <w:rStyle w:val="FontStyle483"/>
          <w:spacing w:val="0"/>
        </w:rPr>
        <w:t>т.</w:t>
      </w:r>
      <w:r>
        <w:rPr>
          <w:rStyle w:val="FontStyle483"/>
        </w:rPr>
        <w:t xml:space="preserve"> </w:t>
      </w:r>
      <w:r>
        <w:rPr>
          <w:rStyle w:val="FontStyle483"/>
          <w:spacing w:val="0"/>
        </w:rPr>
        <w:t>д.</w:t>
      </w:r>
    </w:p>
    <w:p w:rsidR="00D57188" w:rsidRDefault="001C5317">
      <w:pPr>
        <w:pStyle w:val="Style83"/>
        <w:widowControl/>
        <w:spacing w:line="187" w:lineRule="exact"/>
        <w:ind w:firstLine="283"/>
        <w:rPr>
          <w:rStyle w:val="FontStyle483"/>
          <w:spacing w:val="0"/>
        </w:rPr>
      </w:pPr>
      <w:r>
        <w:rPr>
          <w:rStyle w:val="FontStyle483"/>
          <w:spacing w:val="0"/>
        </w:rPr>
        <w:t>Нас</w:t>
      </w:r>
      <w:r>
        <w:rPr>
          <w:rStyle w:val="FontStyle483"/>
        </w:rPr>
        <w:t xml:space="preserve"> </w:t>
      </w:r>
      <w:r>
        <w:rPr>
          <w:rStyle w:val="FontStyle483"/>
          <w:spacing w:val="0"/>
        </w:rPr>
        <w:t>уже</w:t>
      </w:r>
      <w:r>
        <w:rPr>
          <w:rStyle w:val="FontStyle483"/>
        </w:rPr>
        <w:t xml:space="preserve"> </w:t>
      </w:r>
      <w:r>
        <w:rPr>
          <w:rStyle w:val="FontStyle483"/>
          <w:spacing w:val="0"/>
        </w:rPr>
        <w:t>не</w:t>
      </w:r>
      <w:r>
        <w:rPr>
          <w:rStyle w:val="FontStyle483"/>
        </w:rPr>
        <w:t xml:space="preserve"> </w:t>
      </w:r>
      <w:r>
        <w:rPr>
          <w:rStyle w:val="FontStyle483"/>
          <w:spacing w:val="0"/>
        </w:rPr>
        <w:t>удивляет</w:t>
      </w:r>
      <w:r>
        <w:rPr>
          <w:rStyle w:val="FontStyle483"/>
        </w:rPr>
        <w:t xml:space="preserve"> </w:t>
      </w:r>
      <w:r>
        <w:rPr>
          <w:rStyle w:val="FontStyle483"/>
          <w:spacing w:val="0"/>
        </w:rPr>
        <w:t>такое</w:t>
      </w:r>
      <w:r>
        <w:rPr>
          <w:rStyle w:val="FontStyle483"/>
        </w:rPr>
        <w:t xml:space="preserve"> </w:t>
      </w:r>
      <w:r>
        <w:rPr>
          <w:rStyle w:val="FontStyle483"/>
          <w:spacing w:val="0"/>
        </w:rPr>
        <w:t>обилие</w:t>
      </w:r>
      <w:r>
        <w:rPr>
          <w:rStyle w:val="FontStyle483"/>
        </w:rPr>
        <w:t xml:space="preserve"> </w:t>
      </w:r>
      <w:r>
        <w:rPr>
          <w:rStyle w:val="FontStyle483"/>
          <w:spacing w:val="0"/>
        </w:rPr>
        <w:t>понятий.</w:t>
      </w:r>
      <w:r>
        <w:rPr>
          <w:rStyle w:val="FontStyle483"/>
        </w:rPr>
        <w:t xml:space="preserve"> </w:t>
      </w:r>
      <w:r>
        <w:rPr>
          <w:rStyle w:val="FontStyle483"/>
          <w:spacing w:val="0"/>
        </w:rPr>
        <w:t>Все</w:t>
      </w:r>
      <w:r>
        <w:rPr>
          <w:rStyle w:val="FontStyle483"/>
        </w:rPr>
        <w:t xml:space="preserve"> </w:t>
      </w:r>
      <w:r>
        <w:rPr>
          <w:rStyle w:val="FontStyle483"/>
          <w:spacing w:val="0"/>
        </w:rPr>
        <w:t>оии стали</w:t>
      </w:r>
      <w:r>
        <w:rPr>
          <w:rStyle w:val="FontStyle483"/>
        </w:rPr>
        <w:t xml:space="preserve"> </w:t>
      </w:r>
      <w:r>
        <w:rPr>
          <w:rStyle w:val="FontStyle483"/>
          <w:spacing w:val="0"/>
        </w:rPr>
        <w:t>настолько</w:t>
      </w:r>
      <w:r>
        <w:rPr>
          <w:rStyle w:val="FontStyle483"/>
        </w:rPr>
        <w:t xml:space="preserve"> </w:t>
      </w:r>
      <w:r>
        <w:rPr>
          <w:rStyle w:val="FontStyle483"/>
          <w:spacing w:val="0"/>
        </w:rPr>
        <w:t>привычными,</w:t>
      </w:r>
      <w:r>
        <w:rPr>
          <w:rStyle w:val="FontStyle483"/>
        </w:rPr>
        <w:t xml:space="preserve"> </w:t>
      </w:r>
      <w:r>
        <w:rPr>
          <w:rStyle w:val="FontStyle483"/>
          <w:spacing w:val="0"/>
        </w:rPr>
        <w:t>что</w:t>
      </w:r>
      <w:r>
        <w:rPr>
          <w:rStyle w:val="FontStyle483"/>
        </w:rPr>
        <w:t xml:space="preserve"> </w:t>
      </w:r>
      <w:r>
        <w:rPr>
          <w:rStyle w:val="FontStyle483"/>
          <w:spacing w:val="0"/>
        </w:rPr>
        <w:t>мы</w:t>
      </w:r>
      <w:r>
        <w:rPr>
          <w:rStyle w:val="FontStyle483"/>
        </w:rPr>
        <w:t xml:space="preserve"> </w:t>
      </w:r>
      <w:r>
        <w:rPr>
          <w:rStyle w:val="FontStyle483"/>
          <w:spacing w:val="0"/>
        </w:rPr>
        <w:t>просто</w:t>
      </w:r>
      <w:r>
        <w:rPr>
          <w:rStyle w:val="FontStyle483"/>
        </w:rPr>
        <w:t xml:space="preserve"> </w:t>
      </w:r>
      <w:r>
        <w:rPr>
          <w:rStyle w:val="FontStyle483"/>
          <w:spacing w:val="0"/>
        </w:rPr>
        <w:t>не</w:t>
      </w:r>
      <w:r>
        <w:rPr>
          <w:rStyle w:val="FontStyle483"/>
        </w:rPr>
        <w:t xml:space="preserve"> </w:t>
      </w:r>
      <w:r>
        <w:rPr>
          <w:rStyle w:val="FontStyle483"/>
          <w:spacing w:val="0"/>
        </w:rPr>
        <w:t>утруж</w:t>
      </w:r>
      <w:r>
        <w:rPr>
          <w:rStyle w:val="FontStyle483"/>
          <w:spacing w:val="0"/>
        </w:rPr>
        <w:softHyphen/>
        <w:t>даем</w:t>
      </w:r>
      <w:r>
        <w:rPr>
          <w:rStyle w:val="FontStyle483"/>
        </w:rPr>
        <w:t xml:space="preserve"> </w:t>
      </w:r>
      <w:r>
        <w:rPr>
          <w:rStyle w:val="FontStyle483"/>
          <w:spacing w:val="0"/>
        </w:rPr>
        <w:t>себя</w:t>
      </w:r>
      <w:r>
        <w:rPr>
          <w:rStyle w:val="FontStyle483"/>
        </w:rPr>
        <w:t xml:space="preserve"> </w:t>
      </w:r>
      <w:r>
        <w:rPr>
          <w:rStyle w:val="FontStyle483"/>
          <w:spacing w:val="0"/>
        </w:rPr>
        <w:t>необходимостью</w:t>
      </w:r>
      <w:r>
        <w:rPr>
          <w:rStyle w:val="FontStyle483"/>
        </w:rPr>
        <w:t xml:space="preserve"> </w:t>
      </w:r>
      <w:r>
        <w:rPr>
          <w:rStyle w:val="FontStyle483"/>
          <w:spacing w:val="0"/>
        </w:rPr>
        <w:t>вникнуть</w:t>
      </w:r>
      <w:r>
        <w:rPr>
          <w:rStyle w:val="FontStyle483"/>
        </w:rPr>
        <w:t xml:space="preserve"> </w:t>
      </w:r>
      <w:r>
        <w:rPr>
          <w:rStyle w:val="FontStyle483"/>
          <w:spacing w:val="0"/>
        </w:rPr>
        <w:t>в</w:t>
      </w:r>
      <w:r>
        <w:rPr>
          <w:rStyle w:val="FontStyle483"/>
        </w:rPr>
        <w:t xml:space="preserve"> </w:t>
      </w:r>
      <w:r>
        <w:rPr>
          <w:rStyle w:val="FontStyle483"/>
          <w:spacing w:val="0"/>
        </w:rPr>
        <w:t>их</w:t>
      </w:r>
      <w:r>
        <w:rPr>
          <w:rStyle w:val="FontStyle483"/>
        </w:rPr>
        <w:t xml:space="preserve"> </w:t>
      </w:r>
      <w:r>
        <w:rPr>
          <w:rStyle w:val="FontStyle483"/>
          <w:spacing w:val="0"/>
        </w:rPr>
        <w:t>смысл.</w:t>
      </w:r>
      <w:r>
        <w:rPr>
          <w:rStyle w:val="FontStyle483"/>
        </w:rPr>
        <w:t xml:space="preserve"> </w:t>
      </w:r>
      <w:r>
        <w:rPr>
          <w:rStyle w:val="FontStyle483"/>
          <w:spacing w:val="0"/>
        </w:rPr>
        <w:t>Между тем</w:t>
      </w:r>
      <w:r>
        <w:rPr>
          <w:rStyle w:val="FontStyle483"/>
        </w:rPr>
        <w:t xml:space="preserve"> </w:t>
      </w:r>
      <w:r>
        <w:rPr>
          <w:rStyle w:val="FontStyle483"/>
          <w:spacing w:val="0"/>
        </w:rPr>
        <w:t>от</w:t>
      </w:r>
      <w:r>
        <w:rPr>
          <w:rStyle w:val="FontStyle483"/>
        </w:rPr>
        <w:t xml:space="preserve"> </w:t>
      </w:r>
      <w:r>
        <w:rPr>
          <w:rStyle w:val="FontStyle483"/>
          <w:spacing w:val="0"/>
        </w:rPr>
        <w:t>того,</w:t>
      </w:r>
      <w:r>
        <w:rPr>
          <w:rStyle w:val="FontStyle483"/>
        </w:rPr>
        <w:t xml:space="preserve"> </w:t>
      </w:r>
      <w:r>
        <w:rPr>
          <w:rStyle w:val="FontStyle483"/>
          <w:spacing w:val="0"/>
        </w:rPr>
        <w:t>как</w:t>
      </w:r>
      <w:r>
        <w:rPr>
          <w:rStyle w:val="FontStyle483"/>
        </w:rPr>
        <w:t xml:space="preserve"> </w:t>
      </w:r>
      <w:r>
        <w:rPr>
          <w:rStyle w:val="FontStyle483"/>
          <w:spacing w:val="0"/>
        </w:rPr>
        <w:t>и</w:t>
      </w:r>
      <w:r>
        <w:rPr>
          <w:rStyle w:val="FontStyle483"/>
        </w:rPr>
        <w:t xml:space="preserve"> </w:t>
      </w:r>
      <w:r>
        <w:rPr>
          <w:rStyle w:val="FontStyle483"/>
          <w:spacing w:val="0"/>
        </w:rPr>
        <w:t>что</w:t>
      </w:r>
      <w:r>
        <w:rPr>
          <w:rStyle w:val="FontStyle483"/>
        </w:rPr>
        <w:t xml:space="preserve"> </w:t>
      </w:r>
      <w:r>
        <w:rPr>
          <w:rStyle w:val="FontStyle483"/>
          <w:spacing w:val="0"/>
        </w:rPr>
        <w:t>мы</w:t>
      </w:r>
      <w:r>
        <w:rPr>
          <w:rStyle w:val="FontStyle483"/>
        </w:rPr>
        <w:t xml:space="preserve"> </w:t>
      </w:r>
      <w:r>
        <w:rPr>
          <w:rStyle w:val="FontStyle483"/>
          <w:spacing w:val="0"/>
        </w:rPr>
        <w:t>понимаем</w:t>
      </w:r>
      <w:r>
        <w:rPr>
          <w:rStyle w:val="FontStyle483"/>
        </w:rPr>
        <w:t xml:space="preserve"> </w:t>
      </w:r>
      <w:r>
        <w:rPr>
          <w:rStyle w:val="FontStyle483"/>
          <w:spacing w:val="0"/>
        </w:rPr>
        <w:t>под</w:t>
      </w:r>
      <w:r>
        <w:rPr>
          <w:rStyle w:val="FontStyle483"/>
        </w:rPr>
        <w:t xml:space="preserve"> </w:t>
      </w:r>
      <w:r>
        <w:rPr>
          <w:rStyle w:val="FontStyle483"/>
          <w:spacing w:val="0"/>
        </w:rPr>
        <w:t>двигательными возможностями</w:t>
      </w:r>
      <w:r>
        <w:rPr>
          <w:rStyle w:val="FontStyle483"/>
        </w:rPr>
        <w:t xml:space="preserve"> </w:t>
      </w:r>
      <w:r>
        <w:rPr>
          <w:rStyle w:val="FontStyle483"/>
          <w:spacing w:val="0"/>
        </w:rPr>
        <w:t>и</w:t>
      </w:r>
      <w:r>
        <w:rPr>
          <w:rStyle w:val="FontStyle483"/>
        </w:rPr>
        <w:t xml:space="preserve"> </w:t>
      </w:r>
      <w:r>
        <w:rPr>
          <w:rStyle w:val="FontStyle483"/>
          <w:spacing w:val="0"/>
        </w:rPr>
        <w:t>их</w:t>
      </w:r>
      <w:r>
        <w:rPr>
          <w:rStyle w:val="FontStyle483"/>
        </w:rPr>
        <w:t xml:space="preserve"> </w:t>
      </w:r>
      <w:r>
        <w:rPr>
          <w:rStyle w:val="FontStyle483"/>
          <w:spacing w:val="0"/>
        </w:rPr>
        <w:t>качественными</w:t>
      </w:r>
      <w:r>
        <w:rPr>
          <w:rStyle w:val="FontStyle483"/>
        </w:rPr>
        <w:t xml:space="preserve"> </w:t>
      </w:r>
      <w:r>
        <w:rPr>
          <w:rStyle w:val="FontStyle483"/>
          <w:spacing w:val="0"/>
        </w:rPr>
        <w:t>различиями,</w:t>
      </w:r>
      <w:r>
        <w:rPr>
          <w:rStyle w:val="FontStyle483"/>
        </w:rPr>
        <w:t xml:space="preserve"> </w:t>
      </w:r>
      <w:r>
        <w:rPr>
          <w:rStyle w:val="FontStyle483"/>
          <w:spacing w:val="0"/>
        </w:rPr>
        <w:t>во</w:t>
      </w:r>
      <w:r>
        <w:rPr>
          <w:rStyle w:val="FontStyle483"/>
        </w:rPr>
        <w:t xml:space="preserve"> </w:t>
      </w:r>
      <w:r>
        <w:rPr>
          <w:rStyle w:val="FontStyle483"/>
          <w:spacing w:val="0"/>
        </w:rPr>
        <w:t>мно</w:t>
      </w:r>
      <w:r>
        <w:rPr>
          <w:rStyle w:val="FontStyle483"/>
          <w:spacing w:val="0"/>
        </w:rPr>
        <w:softHyphen/>
        <w:t>гом</w:t>
      </w:r>
      <w:r>
        <w:rPr>
          <w:rStyle w:val="FontStyle483"/>
        </w:rPr>
        <w:t xml:space="preserve"> </w:t>
      </w:r>
      <w:r>
        <w:rPr>
          <w:rStyle w:val="FontStyle483"/>
          <w:spacing w:val="0"/>
        </w:rPr>
        <w:t>зависит</w:t>
      </w:r>
      <w:r>
        <w:rPr>
          <w:rStyle w:val="FontStyle483"/>
        </w:rPr>
        <w:t xml:space="preserve"> </w:t>
      </w:r>
      <w:r>
        <w:rPr>
          <w:rStyle w:val="FontStyle483"/>
          <w:spacing w:val="0"/>
        </w:rPr>
        <w:t>и</w:t>
      </w:r>
      <w:r>
        <w:rPr>
          <w:rStyle w:val="FontStyle483"/>
        </w:rPr>
        <w:t xml:space="preserve"> </w:t>
      </w:r>
      <w:r>
        <w:rPr>
          <w:rStyle w:val="FontStyle483"/>
          <w:spacing w:val="0"/>
        </w:rPr>
        <w:t>способ,</w:t>
      </w:r>
      <w:r>
        <w:rPr>
          <w:rStyle w:val="FontStyle483"/>
        </w:rPr>
        <w:t xml:space="preserve"> </w:t>
      </w:r>
      <w:r>
        <w:rPr>
          <w:rStyle w:val="FontStyle483"/>
          <w:spacing w:val="0"/>
        </w:rPr>
        <w:t>который</w:t>
      </w:r>
      <w:r>
        <w:rPr>
          <w:rStyle w:val="FontStyle483"/>
        </w:rPr>
        <w:t xml:space="preserve"> </w:t>
      </w:r>
      <w:r>
        <w:rPr>
          <w:rStyle w:val="FontStyle483"/>
          <w:spacing w:val="0"/>
        </w:rPr>
        <w:t>мы</w:t>
      </w:r>
      <w:r>
        <w:rPr>
          <w:rStyle w:val="FontStyle483"/>
        </w:rPr>
        <w:t xml:space="preserve"> </w:t>
      </w:r>
      <w:r>
        <w:rPr>
          <w:rStyle w:val="FontStyle483"/>
          <w:spacing w:val="0"/>
        </w:rPr>
        <w:t>избираем</w:t>
      </w:r>
      <w:r>
        <w:rPr>
          <w:rStyle w:val="FontStyle483"/>
        </w:rPr>
        <w:t xml:space="preserve"> </w:t>
      </w:r>
      <w:r>
        <w:rPr>
          <w:rStyle w:val="FontStyle483"/>
          <w:spacing w:val="0"/>
        </w:rPr>
        <w:t>для</w:t>
      </w:r>
      <w:r>
        <w:rPr>
          <w:rStyle w:val="FontStyle483"/>
        </w:rPr>
        <w:t xml:space="preserve"> </w:t>
      </w:r>
      <w:r>
        <w:rPr>
          <w:rStyle w:val="FontStyle483"/>
          <w:spacing w:val="0"/>
        </w:rPr>
        <w:t>их развития.</w:t>
      </w:r>
      <w:r>
        <w:rPr>
          <w:rStyle w:val="FontStyle483"/>
        </w:rPr>
        <w:t xml:space="preserve"> </w:t>
      </w:r>
      <w:r>
        <w:rPr>
          <w:rStyle w:val="FontStyle483"/>
          <w:spacing w:val="0"/>
        </w:rPr>
        <w:t>Поэтому</w:t>
      </w:r>
      <w:r>
        <w:rPr>
          <w:rStyle w:val="FontStyle483"/>
        </w:rPr>
        <w:t xml:space="preserve"> </w:t>
      </w:r>
      <w:r>
        <w:rPr>
          <w:rStyle w:val="FontStyle483"/>
          <w:spacing w:val="0"/>
        </w:rPr>
        <w:t>попытаемся</w:t>
      </w:r>
      <w:r>
        <w:rPr>
          <w:rStyle w:val="FontStyle483"/>
        </w:rPr>
        <w:t xml:space="preserve"> </w:t>
      </w:r>
      <w:r>
        <w:rPr>
          <w:rStyle w:val="FontStyle483"/>
          <w:spacing w:val="0"/>
        </w:rPr>
        <w:t>привести</w:t>
      </w:r>
      <w:r>
        <w:rPr>
          <w:rStyle w:val="FontStyle483"/>
        </w:rPr>
        <w:t xml:space="preserve"> </w:t>
      </w:r>
      <w:r>
        <w:rPr>
          <w:rStyle w:val="FontStyle483"/>
          <w:spacing w:val="0"/>
        </w:rPr>
        <w:t>в</w:t>
      </w:r>
      <w:r>
        <w:rPr>
          <w:rStyle w:val="FontStyle483"/>
        </w:rPr>
        <w:t xml:space="preserve"> </w:t>
      </w:r>
      <w:r>
        <w:rPr>
          <w:rStyle w:val="FontStyle483"/>
          <w:spacing w:val="0"/>
        </w:rPr>
        <w:t>соответствие;</w:t>
      </w:r>
    </w:p>
    <w:p w:rsidR="00D57188" w:rsidRDefault="001C5317">
      <w:pPr>
        <w:pStyle w:val="Style46"/>
        <w:widowControl/>
        <w:spacing w:before="38" w:line="178" w:lineRule="exact"/>
        <w:rPr>
          <w:rStyle w:val="FontStyle483"/>
          <w:spacing w:val="0"/>
        </w:rPr>
      </w:pPr>
      <w:r>
        <w:rPr>
          <w:rStyle w:val="FontStyle483"/>
          <w:spacing w:val="0"/>
        </w:rPr>
        <w:t>объектпиые</w:t>
      </w:r>
      <w:r>
        <w:rPr>
          <w:rStyle w:val="FontStyle483"/>
        </w:rPr>
        <w:t xml:space="preserve"> </w:t>
      </w:r>
      <w:r>
        <w:rPr>
          <w:rStyle w:val="FontStyle483"/>
          <w:spacing w:val="0"/>
        </w:rPr>
        <w:t>экспериментальные</w:t>
      </w:r>
      <w:r>
        <w:rPr>
          <w:rStyle w:val="FontStyle483"/>
        </w:rPr>
        <w:t xml:space="preserve"> </w:t>
      </w:r>
      <w:r>
        <w:rPr>
          <w:rStyle w:val="FontStyle483"/>
          <w:spacing w:val="0"/>
        </w:rPr>
        <w:t>факты</w:t>
      </w:r>
      <w:r>
        <w:rPr>
          <w:rStyle w:val="FontStyle483"/>
        </w:rPr>
        <w:t xml:space="preserve"> </w:t>
      </w:r>
      <w:r>
        <w:rPr>
          <w:rStyle w:val="FontStyle483"/>
          <w:spacing w:val="0"/>
        </w:rPr>
        <w:t>и</w:t>
      </w:r>
      <w:r>
        <w:rPr>
          <w:rStyle w:val="FontStyle483"/>
        </w:rPr>
        <w:t xml:space="preserve"> </w:t>
      </w:r>
      <w:r>
        <w:rPr>
          <w:rStyle w:val="FontStyle483"/>
          <w:spacing w:val="0"/>
        </w:rPr>
        <w:t>умозрительные представления</w:t>
      </w:r>
      <w:r>
        <w:rPr>
          <w:rStyle w:val="FontStyle483"/>
        </w:rPr>
        <w:t xml:space="preserve"> </w:t>
      </w:r>
      <w:r>
        <w:rPr>
          <w:rStyle w:val="FontStyle483"/>
          <w:spacing w:val="0"/>
        </w:rPr>
        <w:t>о</w:t>
      </w:r>
      <w:r>
        <w:rPr>
          <w:rStyle w:val="FontStyle483"/>
        </w:rPr>
        <w:t xml:space="preserve"> </w:t>
      </w:r>
      <w:r>
        <w:rPr>
          <w:rStyle w:val="FontStyle483"/>
          <w:spacing w:val="0"/>
        </w:rPr>
        <w:t>качественных</w:t>
      </w:r>
      <w:r>
        <w:rPr>
          <w:rStyle w:val="FontStyle483"/>
        </w:rPr>
        <w:t xml:space="preserve"> </w:t>
      </w:r>
      <w:r>
        <w:rPr>
          <w:rStyle w:val="FontStyle483"/>
          <w:spacing w:val="0"/>
        </w:rPr>
        <w:t>формах</w:t>
      </w:r>
      <w:r>
        <w:rPr>
          <w:rStyle w:val="FontStyle483"/>
        </w:rPr>
        <w:t xml:space="preserve"> </w:t>
      </w:r>
      <w:r>
        <w:rPr>
          <w:rStyle w:val="FontStyle483"/>
          <w:spacing w:val="0"/>
        </w:rPr>
        <w:t>проявления двигательных</w:t>
      </w:r>
      <w:r>
        <w:rPr>
          <w:rStyle w:val="FontStyle483"/>
        </w:rPr>
        <w:t xml:space="preserve"> </w:t>
      </w:r>
      <w:r>
        <w:rPr>
          <w:rStyle w:val="FontStyle483"/>
          <w:spacing w:val="0"/>
        </w:rPr>
        <w:t>возможностей</w:t>
      </w:r>
      <w:r>
        <w:rPr>
          <w:rStyle w:val="FontStyle483"/>
        </w:rPr>
        <w:t xml:space="preserve"> </w:t>
      </w:r>
      <w:r>
        <w:rPr>
          <w:rStyle w:val="FontStyle483"/>
          <w:spacing w:val="0"/>
        </w:rPr>
        <w:t>человека,</w:t>
      </w:r>
      <w:r>
        <w:rPr>
          <w:rStyle w:val="FontStyle483"/>
        </w:rPr>
        <w:t xml:space="preserve"> </w:t>
      </w:r>
      <w:r>
        <w:rPr>
          <w:rStyle w:val="FontStyle483"/>
          <w:spacing w:val="0"/>
        </w:rPr>
        <w:t>уделяя</w:t>
      </w:r>
      <w:r>
        <w:rPr>
          <w:rStyle w:val="FontStyle483"/>
        </w:rPr>
        <w:t xml:space="preserve"> </w:t>
      </w:r>
      <w:r>
        <w:rPr>
          <w:rStyle w:val="FontStyle483"/>
          <w:spacing w:val="0"/>
        </w:rPr>
        <w:t>при</w:t>
      </w:r>
      <w:r>
        <w:rPr>
          <w:rStyle w:val="FontStyle483"/>
        </w:rPr>
        <w:t xml:space="preserve"> </w:t>
      </w:r>
      <w:r>
        <w:rPr>
          <w:rStyle w:val="FontStyle483"/>
          <w:spacing w:val="0"/>
        </w:rPr>
        <w:t>этом внимание</w:t>
      </w:r>
      <w:r>
        <w:rPr>
          <w:rStyle w:val="FontStyle483"/>
        </w:rPr>
        <w:t xml:space="preserve"> </w:t>
      </w:r>
      <w:r>
        <w:rPr>
          <w:rStyle w:val="FontStyle483"/>
          <w:spacing w:val="0"/>
        </w:rPr>
        <w:t>не</w:t>
      </w:r>
      <w:r>
        <w:rPr>
          <w:rStyle w:val="FontStyle483"/>
        </w:rPr>
        <w:t xml:space="preserve"> </w:t>
      </w:r>
      <w:r>
        <w:rPr>
          <w:rStyle w:val="FontStyle483"/>
          <w:spacing w:val="0"/>
        </w:rPr>
        <w:t>столько</w:t>
      </w:r>
      <w:r>
        <w:rPr>
          <w:rStyle w:val="FontStyle483"/>
        </w:rPr>
        <w:t xml:space="preserve"> </w:t>
      </w:r>
      <w:r>
        <w:rPr>
          <w:rStyle w:val="FontStyle483"/>
          <w:spacing w:val="0"/>
        </w:rPr>
        <w:t>терминологической</w:t>
      </w:r>
      <w:r>
        <w:rPr>
          <w:rStyle w:val="FontStyle483"/>
        </w:rPr>
        <w:t xml:space="preserve"> </w:t>
      </w:r>
      <w:r>
        <w:rPr>
          <w:rStyle w:val="FontStyle483"/>
          <w:spacing w:val="0"/>
        </w:rPr>
        <w:t>стороне</w:t>
      </w:r>
      <w:r>
        <w:rPr>
          <w:rStyle w:val="FontStyle483"/>
        </w:rPr>
        <w:t xml:space="preserve"> </w:t>
      </w:r>
      <w:r>
        <w:rPr>
          <w:rStyle w:val="FontStyle483"/>
          <w:spacing w:val="0"/>
        </w:rPr>
        <w:t>этого</w:t>
      </w:r>
      <w:r>
        <w:rPr>
          <w:rStyle w:val="FontStyle483"/>
        </w:rPr>
        <w:t xml:space="preserve"> </w:t>
      </w:r>
      <w:r>
        <w:rPr>
          <w:rStyle w:val="FontStyle483"/>
          <w:spacing w:val="0"/>
        </w:rPr>
        <w:t>по</w:t>
      </w:r>
      <w:r>
        <w:rPr>
          <w:rStyle w:val="FontStyle483"/>
          <w:spacing w:val="0"/>
        </w:rPr>
        <w:softHyphen/>
        <w:t>нятии,</w:t>
      </w:r>
      <w:r>
        <w:rPr>
          <w:rStyle w:val="FontStyle483"/>
        </w:rPr>
        <w:t xml:space="preserve"> </w:t>
      </w:r>
      <w:r>
        <w:rPr>
          <w:rStyle w:val="FontStyle483"/>
          <w:spacing w:val="0"/>
        </w:rPr>
        <w:t>сколько</w:t>
      </w:r>
      <w:r>
        <w:rPr>
          <w:rStyle w:val="FontStyle483"/>
        </w:rPr>
        <w:t xml:space="preserve"> </w:t>
      </w:r>
      <w:r>
        <w:rPr>
          <w:rStyle w:val="FontStyle483"/>
          <w:spacing w:val="0"/>
        </w:rPr>
        <w:t>его</w:t>
      </w:r>
      <w:r>
        <w:rPr>
          <w:rStyle w:val="FontStyle483"/>
        </w:rPr>
        <w:t xml:space="preserve"> </w:t>
      </w:r>
      <w:r>
        <w:rPr>
          <w:rStyle w:val="FontStyle483"/>
          <w:spacing w:val="0"/>
        </w:rPr>
        <w:t>содержательному</w:t>
      </w:r>
      <w:r>
        <w:rPr>
          <w:rStyle w:val="FontStyle483"/>
        </w:rPr>
        <w:t xml:space="preserve"> </w:t>
      </w:r>
      <w:r>
        <w:rPr>
          <w:rStyle w:val="FontStyle483"/>
          <w:spacing w:val="0"/>
        </w:rPr>
        <w:t>смыслу,</w:t>
      </w:r>
      <w:r>
        <w:rPr>
          <w:rStyle w:val="FontStyle483"/>
        </w:rPr>
        <w:t xml:space="preserve"> </w:t>
      </w:r>
      <w:r>
        <w:rPr>
          <w:rStyle w:val="FontStyle483"/>
          <w:spacing w:val="0"/>
        </w:rPr>
        <w:t>который имеет</w:t>
      </w:r>
      <w:r>
        <w:rPr>
          <w:rStyle w:val="FontStyle483"/>
        </w:rPr>
        <w:t xml:space="preserve"> </w:t>
      </w:r>
      <w:r>
        <w:rPr>
          <w:rStyle w:val="FontStyle483"/>
          <w:spacing w:val="0"/>
        </w:rPr>
        <w:t>важное</w:t>
      </w:r>
      <w:r>
        <w:rPr>
          <w:rStyle w:val="FontStyle483"/>
        </w:rPr>
        <w:t xml:space="preserve"> </w:t>
      </w:r>
      <w:r>
        <w:rPr>
          <w:rStyle w:val="FontStyle483"/>
          <w:spacing w:val="0"/>
        </w:rPr>
        <w:t>значение</w:t>
      </w:r>
      <w:r>
        <w:rPr>
          <w:rStyle w:val="FontStyle483"/>
        </w:rPr>
        <w:t xml:space="preserve"> </w:t>
      </w:r>
      <w:r>
        <w:rPr>
          <w:rStyle w:val="FontStyle483"/>
          <w:spacing w:val="0"/>
        </w:rPr>
        <w:t>для</w:t>
      </w:r>
      <w:r>
        <w:rPr>
          <w:rStyle w:val="FontStyle483"/>
        </w:rPr>
        <w:t xml:space="preserve"> </w:t>
      </w:r>
      <w:r>
        <w:rPr>
          <w:rStyle w:val="FontStyle483"/>
          <w:spacing w:val="0"/>
        </w:rPr>
        <w:t>проблемы</w:t>
      </w:r>
      <w:r>
        <w:rPr>
          <w:rStyle w:val="FontStyle483"/>
        </w:rPr>
        <w:t xml:space="preserve"> </w:t>
      </w:r>
      <w:r>
        <w:rPr>
          <w:rStyle w:val="FontStyle483"/>
          <w:spacing w:val="0"/>
        </w:rPr>
        <w:t>СФП</w:t>
      </w:r>
      <w:r>
        <w:rPr>
          <w:rStyle w:val="FontStyle483"/>
        </w:rPr>
        <w:t xml:space="preserve"> </w:t>
      </w:r>
      <w:r>
        <w:rPr>
          <w:rStyle w:val="FontStyle483"/>
          <w:spacing w:val="0"/>
        </w:rPr>
        <w:t>спортсменов.</w:t>
      </w:r>
    </w:p>
    <w:p w:rsidR="00D57188" w:rsidRDefault="001C5317">
      <w:pPr>
        <w:pStyle w:val="Style69"/>
        <w:widowControl/>
        <w:spacing w:before="192"/>
        <w:rPr>
          <w:rStyle w:val="FontStyle486"/>
        </w:rPr>
      </w:pPr>
      <w:r>
        <w:rPr>
          <w:rStyle w:val="FontStyle475"/>
        </w:rPr>
        <w:t xml:space="preserve">111.1. </w:t>
      </w:r>
      <w:r>
        <w:rPr>
          <w:rStyle w:val="FontStyle486"/>
        </w:rPr>
        <w:t>двигательные способности человека</w:t>
      </w:r>
    </w:p>
    <w:p w:rsidR="00D57188" w:rsidRDefault="001C5317">
      <w:pPr>
        <w:pStyle w:val="Style83"/>
        <w:widowControl/>
        <w:spacing w:before="110" w:line="197" w:lineRule="exact"/>
        <w:ind w:firstLine="269"/>
        <w:rPr>
          <w:rStyle w:val="FontStyle483"/>
          <w:spacing w:val="0"/>
        </w:rPr>
      </w:pPr>
      <w:r>
        <w:rPr>
          <w:rStyle w:val="FontStyle483"/>
          <w:spacing w:val="0"/>
        </w:rPr>
        <w:t>В</w:t>
      </w:r>
      <w:r>
        <w:rPr>
          <w:rStyle w:val="FontStyle483"/>
        </w:rPr>
        <w:t xml:space="preserve"> </w:t>
      </w:r>
      <w:r>
        <w:rPr>
          <w:rStyle w:val="FontStyle483"/>
          <w:spacing w:val="0"/>
        </w:rPr>
        <w:t>наши</w:t>
      </w:r>
      <w:r>
        <w:rPr>
          <w:rStyle w:val="FontStyle483"/>
        </w:rPr>
        <w:t xml:space="preserve"> </w:t>
      </w:r>
      <w:r>
        <w:rPr>
          <w:rStyle w:val="FontStyle483"/>
          <w:spacing w:val="0"/>
        </w:rPr>
        <w:t>дни</w:t>
      </w:r>
      <w:r>
        <w:rPr>
          <w:rStyle w:val="FontStyle483"/>
        </w:rPr>
        <w:t xml:space="preserve"> </w:t>
      </w:r>
      <w:r>
        <w:rPr>
          <w:rStyle w:val="FontStyle483"/>
          <w:spacing w:val="0"/>
        </w:rPr>
        <w:t>теория</w:t>
      </w:r>
      <w:r>
        <w:rPr>
          <w:rStyle w:val="FontStyle483"/>
        </w:rPr>
        <w:t xml:space="preserve"> </w:t>
      </w:r>
      <w:r>
        <w:rPr>
          <w:rStyle w:val="FontStyle483"/>
          <w:spacing w:val="0"/>
        </w:rPr>
        <w:t>спортивной</w:t>
      </w:r>
      <w:r>
        <w:rPr>
          <w:rStyle w:val="FontStyle483"/>
        </w:rPr>
        <w:t xml:space="preserve"> </w:t>
      </w:r>
      <w:r>
        <w:rPr>
          <w:rStyle w:val="FontStyle483"/>
          <w:spacing w:val="0"/>
        </w:rPr>
        <w:t>тренировки</w:t>
      </w:r>
      <w:r>
        <w:rPr>
          <w:rStyle w:val="FontStyle483"/>
        </w:rPr>
        <w:t xml:space="preserve"> </w:t>
      </w:r>
      <w:r>
        <w:rPr>
          <w:rStyle w:val="FontStyle483"/>
          <w:spacing w:val="0"/>
        </w:rPr>
        <w:t>вступает в</w:t>
      </w:r>
      <w:r>
        <w:rPr>
          <w:rStyle w:val="FontStyle483"/>
        </w:rPr>
        <w:t xml:space="preserve"> </w:t>
      </w:r>
      <w:r>
        <w:rPr>
          <w:rStyle w:val="FontStyle483"/>
          <w:spacing w:val="0"/>
        </w:rPr>
        <w:t>зрелый</w:t>
      </w:r>
      <w:r>
        <w:rPr>
          <w:rStyle w:val="FontStyle483"/>
        </w:rPr>
        <w:t xml:space="preserve"> </w:t>
      </w:r>
      <w:r>
        <w:rPr>
          <w:rStyle w:val="FontStyle483"/>
          <w:spacing w:val="0"/>
        </w:rPr>
        <w:t>возраст,</w:t>
      </w:r>
      <w:r>
        <w:rPr>
          <w:rStyle w:val="FontStyle483"/>
        </w:rPr>
        <w:t xml:space="preserve"> </w:t>
      </w:r>
      <w:r>
        <w:rPr>
          <w:rStyle w:val="FontStyle483"/>
          <w:spacing w:val="0"/>
        </w:rPr>
        <w:t>который</w:t>
      </w:r>
      <w:r>
        <w:rPr>
          <w:rStyle w:val="FontStyle483"/>
        </w:rPr>
        <w:t xml:space="preserve"> </w:t>
      </w:r>
      <w:r>
        <w:rPr>
          <w:rStyle w:val="FontStyle483"/>
          <w:spacing w:val="0"/>
        </w:rPr>
        <w:t>обязывает</w:t>
      </w:r>
      <w:r>
        <w:rPr>
          <w:rStyle w:val="FontStyle483"/>
        </w:rPr>
        <w:t xml:space="preserve"> </w:t>
      </w:r>
      <w:r>
        <w:rPr>
          <w:rStyle w:val="FontStyle483"/>
          <w:spacing w:val="0"/>
        </w:rPr>
        <w:t>критически</w:t>
      </w:r>
      <w:r>
        <w:rPr>
          <w:rStyle w:val="FontStyle483"/>
        </w:rPr>
        <w:t xml:space="preserve"> </w:t>
      </w:r>
      <w:r>
        <w:rPr>
          <w:rStyle w:val="FontStyle483"/>
          <w:spacing w:val="0"/>
        </w:rPr>
        <w:t>от</w:t>
      </w:r>
      <w:r>
        <w:rPr>
          <w:rStyle w:val="FontStyle483"/>
          <w:spacing w:val="0"/>
        </w:rPr>
        <w:softHyphen/>
        <w:t>нестись</w:t>
      </w:r>
      <w:r>
        <w:rPr>
          <w:rStyle w:val="FontStyle483"/>
        </w:rPr>
        <w:t xml:space="preserve"> </w:t>
      </w:r>
      <w:r>
        <w:rPr>
          <w:rStyle w:val="FontStyle483"/>
          <w:spacing w:val="0"/>
        </w:rPr>
        <w:t>к</w:t>
      </w:r>
      <w:r>
        <w:rPr>
          <w:rStyle w:val="FontStyle483"/>
        </w:rPr>
        <w:t xml:space="preserve"> </w:t>
      </w:r>
      <w:r>
        <w:rPr>
          <w:rStyle w:val="FontStyle483"/>
          <w:spacing w:val="0"/>
        </w:rPr>
        <w:t>периоду</w:t>
      </w:r>
      <w:r>
        <w:rPr>
          <w:rStyle w:val="FontStyle483"/>
        </w:rPr>
        <w:t xml:space="preserve"> </w:t>
      </w:r>
      <w:r>
        <w:rPr>
          <w:rStyle w:val="FontStyle483"/>
          <w:spacing w:val="0"/>
        </w:rPr>
        <w:t>ее</w:t>
      </w:r>
      <w:r>
        <w:rPr>
          <w:rStyle w:val="FontStyle483"/>
        </w:rPr>
        <w:t xml:space="preserve"> </w:t>
      </w:r>
      <w:r>
        <w:rPr>
          <w:rStyle w:val="FontStyle483"/>
          <w:spacing w:val="0"/>
        </w:rPr>
        <w:t>юности.</w:t>
      </w:r>
      <w:r>
        <w:rPr>
          <w:rStyle w:val="FontStyle483"/>
        </w:rPr>
        <w:t xml:space="preserve"> </w:t>
      </w:r>
      <w:r>
        <w:rPr>
          <w:rStyle w:val="FontStyle483"/>
          <w:spacing w:val="0"/>
        </w:rPr>
        <w:t>Поэтому,</w:t>
      </w:r>
      <w:r>
        <w:rPr>
          <w:rStyle w:val="FontStyle483"/>
        </w:rPr>
        <w:t xml:space="preserve"> </w:t>
      </w:r>
      <w:r>
        <w:rPr>
          <w:rStyle w:val="FontStyle483"/>
          <w:spacing w:val="0"/>
        </w:rPr>
        <w:t>обращаясь</w:t>
      </w:r>
      <w:r>
        <w:rPr>
          <w:rStyle w:val="FontStyle483"/>
        </w:rPr>
        <w:t xml:space="preserve"> </w:t>
      </w:r>
      <w:r>
        <w:rPr>
          <w:rStyle w:val="FontStyle483"/>
          <w:spacing w:val="0"/>
        </w:rPr>
        <w:t>к проблеме</w:t>
      </w:r>
      <w:r>
        <w:rPr>
          <w:rStyle w:val="FontStyle483"/>
        </w:rPr>
        <w:t xml:space="preserve"> </w:t>
      </w:r>
      <w:r>
        <w:rPr>
          <w:rStyle w:val="FontStyle483"/>
          <w:spacing w:val="0"/>
        </w:rPr>
        <w:t>двигательных</w:t>
      </w:r>
      <w:r>
        <w:rPr>
          <w:rStyle w:val="FontStyle483"/>
        </w:rPr>
        <w:t xml:space="preserve"> </w:t>
      </w:r>
      <w:r>
        <w:rPr>
          <w:rStyle w:val="FontStyle483"/>
          <w:spacing w:val="0"/>
        </w:rPr>
        <w:t>способностей</w:t>
      </w:r>
      <w:r>
        <w:rPr>
          <w:rStyle w:val="FontStyle483"/>
        </w:rPr>
        <w:t xml:space="preserve"> </w:t>
      </w:r>
      <w:r>
        <w:rPr>
          <w:rStyle w:val="FontStyle483"/>
          <w:spacing w:val="0"/>
        </w:rPr>
        <w:t>(ДС),</w:t>
      </w:r>
      <w:r>
        <w:rPr>
          <w:rStyle w:val="FontStyle483"/>
        </w:rPr>
        <w:t xml:space="preserve"> </w:t>
      </w:r>
      <w:r>
        <w:rPr>
          <w:rStyle w:val="FontStyle483"/>
          <w:spacing w:val="0"/>
        </w:rPr>
        <w:t>сделаем</w:t>
      </w:r>
      <w:r>
        <w:rPr>
          <w:rStyle w:val="FontStyle483"/>
        </w:rPr>
        <w:t xml:space="preserve"> </w:t>
      </w:r>
      <w:r>
        <w:rPr>
          <w:rStyle w:val="FontStyle483"/>
          <w:spacing w:val="0"/>
        </w:rPr>
        <w:t>не</w:t>
      </w:r>
      <w:r>
        <w:rPr>
          <w:rStyle w:val="FontStyle483"/>
          <w:spacing w:val="0"/>
        </w:rPr>
        <w:softHyphen/>
        <w:t>большой</w:t>
      </w:r>
      <w:r>
        <w:rPr>
          <w:rStyle w:val="FontStyle483"/>
        </w:rPr>
        <w:t xml:space="preserve"> </w:t>
      </w:r>
      <w:r>
        <w:rPr>
          <w:rStyle w:val="FontStyle483"/>
          <w:spacing w:val="0"/>
        </w:rPr>
        <w:t>экскурс</w:t>
      </w:r>
      <w:r>
        <w:rPr>
          <w:rStyle w:val="FontStyle483"/>
        </w:rPr>
        <w:t xml:space="preserve"> </w:t>
      </w:r>
      <w:r>
        <w:rPr>
          <w:rStyle w:val="FontStyle483"/>
          <w:spacing w:val="0"/>
        </w:rPr>
        <w:t>в</w:t>
      </w:r>
      <w:r>
        <w:rPr>
          <w:rStyle w:val="FontStyle483"/>
        </w:rPr>
        <w:t xml:space="preserve"> </w:t>
      </w:r>
      <w:r>
        <w:rPr>
          <w:rStyle w:val="FontStyle483"/>
          <w:spacing w:val="0"/>
        </w:rPr>
        <w:t>историю</w:t>
      </w:r>
      <w:r>
        <w:rPr>
          <w:rStyle w:val="FontStyle483"/>
        </w:rPr>
        <w:t xml:space="preserve"> </w:t>
      </w:r>
      <w:r>
        <w:rPr>
          <w:rStyle w:val="FontStyle483"/>
          <w:spacing w:val="0"/>
        </w:rPr>
        <w:t>и</w:t>
      </w:r>
      <w:r>
        <w:rPr>
          <w:rStyle w:val="FontStyle483"/>
        </w:rPr>
        <w:t xml:space="preserve"> </w:t>
      </w:r>
      <w:r>
        <w:rPr>
          <w:rStyle w:val="FontStyle483"/>
          <w:spacing w:val="0"/>
        </w:rPr>
        <w:t>проанализируем</w:t>
      </w:r>
      <w:r>
        <w:rPr>
          <w:rStyle w:val="FontStyle483"/>
        </w:rPr>
        <w:t xml:space="preserve"> </w:t>
      </w:r>
      <w:r>
        <w:rPr>
          <w:rStyle w:val="FontStyle483"/>
          <w:spacing w:val="0"/>
        </w:rPr>
        <w:t>счастли</w:t>
      </w:r>
      <w:r>
        <w:rPr>
          <w:rStyle w:val="FontStyle483"/>
          <w:spacing w:val="0"/>
        </w:rPr>
        <w:softHyphen/>
        <w:t>вые</w:t>
      </w:r>
      <w:r>
        <w:rPr>
          <w:rStyle w:val="FontStyle483"/>
        </w:rPr>
        <w:t xml:space="preserve"> </w:t>
      </w:r>
      <w:r>
        <w:rPr>
          <w:rStyle w:val="FontStyle483"/>
          <w:spacing w:val="0"/>
        </w:rPr>
        <w:t>находки</w:t>
      </w:r>
      <w:r>
        <w:rPr>
          <w:rStyle w:val="FontStyle483"/>
        </w:rPr>
        <w:t xml:space="preserve"> </w:t>
      </w:r>
      <w:r>
        <w:rPr>
          <w:rStyle w:val="FontStyle483"/>
          <w:spacing w:val="0"/>
        </w:rPr>
        <w:t>и</w:t>
      </w:r>
      <w:r>
        <w:rPr>
          <w:rStyle w:val="FontStyle483"/>
        </w:rPr>
        <w:t xml:space="preserve"> </w:t>
      </w:r>
      <w:r>
        <w:rPr>
          <w:rStyle w:val="FontStyle483"/>
          <w:spacing w:val="0"/>
        </w:rPr>
        <w:t>ошибки</w:t>
      </w:r>
      <w:r>
        <w:rPr>
          <w:rStyle w:val="FontStyle483"/>
        </w:rPr>
        <w:t xml:space="preserve"> </w:t>
      </w:r>
      <w:r>
        <w:rPr>
          <w:rStyle w:val="FontStyle483"/>
          <w:spacing w:val="0"/>
        </w:rPr>
        <w:t>прошлых</w:t>
      </w:r>
      <w:r>
        <w:rPr>
          <w:rStyle w:val="FontStyle483"/>
        </w:rPr>
        <w:t xml:space="preserve"> </w:t>
      </w:r>
      <w:r>
        <w:rPr>
          <w:rStyle w:val="FontStyle483"/>
          <w:spacing w:val="0"/>
        </w:rPr>
        <w:t>лет</w:t>
      </w:r>
      <w:r>
        <w:rPr>
          <w:rStyle w:val="FontStyle483"/>
        </w:rPr>
        <w:t xml:space="preserve"> </w:t>
      </w:r>
      <w:r>
        <w:rPr>
          <w:rStyle w:val="FontStyle483"/>
          <w:spacing w:val="0"/>
        </w:rPr>
        <w:t>с</w:t>
      </w:r>
      <w:r>
        <w:rPr>
          <w:rStyle w:val="FontStyle483"/>
        </w:rPr>
        <w:t xml:space="preserve"> </w:t>
      </w:r>
      <w:r>
        <w:rPr>
          <w:rStyle w:val="FontStyle483"/>
          <w:spacing w:val="0"/>
        </w:rPr>
        <w:t>тем,</w:t>
      </w:r>
      <w:r>
        <w:rPr>
          <w:rStyle w:val="FontStyle483"/>
        </w:rPr>
        <w:t xml:space="preserve"> </w:t>
      </w:r>
      <w:r>
        <w:rPr>
          <w:rStyle w:val="FontStyle483"/>
          <w:spacing w:val="0"/>
        </w:rPr>
        <w:t>чтобы</w:t>
      </w:r>
      <w:r>
        <w:rPr>
          <w:rStyle w:val="FontStyle483"/>
        </w:rPr>
        <w:t xml:space="preserve"> </w:t>
      </w:r>
      <w:r>
        <w:rPr>
          <w:rStyle w:val="FontStyle483"/>
          <w:spacing w:val="0"/>
        </w:rPr>
        <w:t>старые заблуждения</w:t>
      </w:r>
      <w:r>
        <w:rPr>
          <w:rStyle w:val="FontStyle483"/>
        </w:rPr>
        <w:t xml:space="preserve"> </w:t>
      </w:r>
      <w:r>
        <w:rPr>
          <w:rStyle w:val="FontStyle483"/>
          <w:spacing w:val="0"/>
        </w:rPr>
        <w:t>не</w:t>
      </w:r>
      <w:r>
        <w:rPr>
          <w:rStyle w:val="FontStyle483"/>
        </w:rPr>
        <w:t xml:space="preserve"> </w:t>
      </w:r>
      <w:r>
        <w:rPr>
          <w:rStyle w:val="FontStyle483"/>
          <w:spacing w:val="0"/>
        </w:rPr>
        <w:t>заменить</w:t>
      </w:r>
      <w:r>
        <w:rPr>
          <w:rStyle w:val="FontStyle483"/>
        </w:rPr>
        <w:t xml:space="preserve"> </w:t>
      </w:r>
      <w:r>
        <w:rPr>
          <w:rStyle w:val="FontStyle483"/>
          <w:spacing w:val="0"/>
        </w:rPr>
        <w:t>новыми.</w:t>
      </w:r>
      <w:r>
        <w:rPr>
          <w:rStyle w:val="FontStyle483"/>
        </w:rPr>
        <w:t xml:space="preserve"> </w:t>
      </w:r>
      <w:r>
        <w:rPr>
          <w:rStyle w:val="FontStyle483"/>
          <w:spacing w:val="0"/>
        </w:rPr>
        <w:t>Если</w:t>
      </w:r>
      <w:r>
        <w:rPr>
          <w:rStyle w:val="FontStyle483"/>
        </w:rPr>
        <w:t xml:space="preserve"> </w:t>
      </w:r>
      <w:r>
        <w:rPr>
          <w:rStyle w:val="FontStyle483"/>
          <w:spacing w:val="0"/>
        </w:rPr>
        <w:t>оглянуться</w:t>
      </w:r>
      <w:r>
        <w:rPr>
          <w:rStyle w:val="FontStyle483"/>
        </w:rPr>
        <w:t xml:space="preserve"> </w:t>
      </w:r>
      <w:r>
        <w:rPr>
          <w:rStyle w:val="FontStyle483"/>
          <w:spacing w:val="0"/>
        </w:rPr>
        <w:t>на</w:t>
      </w:r>
      <w:r>
        <w:rPr>
          <w:rStyle w:val="FontStyle483"/>
          <w:spacing w:val="0"/>
        </w:rPr>
        <w:softHyphen/>
        <w:t>зад,</w:t>
      </w:r>
      <w:r>
        <w:rPr>
          <w:rStyle w:val="FontStyle483"/>
        </w:rPr>
        <w:t xml:space="preserve"> </w:t>
      </w:r>
      <w:r>
        <w:rPr>
          <w:rStyle w:val="FontStyle483"/>
          <w:spacing w:val="0"/>
        </w:rPr>
        <w:t>то</w:t>
      </w:r>
      <w:r>
        <w:rPr>
          <w:rStyle w:val="FontStyle483"/>
        </w:rPr>
        <w:t xml:space="preserve"> </w:t>
      </w:r>
      <w:r>
        <w:rPr>
          <w:rStyle w:val="FontStyle483"/>
          <w:spacing w:val="0"/>
        </w:rPr>
        <w:t>нетрудно</w:t>
      </w:r>
      <w:r>
        <w:rPr>
          <w:rStyle w:val="FontStyle483"/>
        </w:rPr>
        <w:t xml:space="preserve"> </w:t>
      </w:r>
      <w:r>
        <w:rPr>
          <w:rStyle w:val="FontStyle483"/>
          <w:spacing w:val="0"/>
        </w:rPr>
        <w:t>увидеть</w:t>
      </w:r>
      <w:r>
        <w:rPr>
          <w:rStyle w:val="FontStyle483"/>
        </w:rPr>
        <w:t xml:space="preserve"> </w:t>
      </w:r>
      <w:r>
        <w:rPr>
          <w:rStyle w:val="FontStyle483"/>
          <w:spacing w:val="0"/>
        </w:rPr>
        <w:t>два</w:t>
      </w:r>
      <w:r>
        <w:rPr>
          <w:rStyle w:val="FontStyle483"/>
        </w:rPr>
        <w:t xml:space="preserve"> </w:t>
      </w:r>
      <w:r>
        <w:rPr>
          <w:rStyle w:val="FontStyle483"/>
          <w:spacing w:val="0"/>
        </w:rPr>
        <w:t>различных</w:t>
      </w:r>
      <w:r>
        <w:rPr>
          <w:rStyle w:val="FontStyle483"/>
        </w:rPr>
        <w:t xml:space="preserve"> </w:t>
      </w:r>
      <w:r>
        <w:rPr>
          <w:rStyle w:val="FontStyle483"/>
          <w:spacing w:val="0"/>
        </w:rPr>
        <w:t>подхода</w:t>
      </w:r>
      <w:r>
        <w:rPr>
          <w:rStyle w:val="FontStyle483"/>
        </w:rPr>
        <w:t xml:space="preserve"> </w:t>
      </w:r>
      <w:r>
        <w:rPr>
          <w:rStyle w:val="FontStyle483"/>
          <w:spacing w:val="0"/>
        </w:rPr>
        <w:t>к</w:t>
      </w:r>
      <w:r>
        <w:rPr>
          <w:rStyle w:val="FontStyle483"/>
        </w:rPr>
        <w:t xml:space="preserve"> </w:t>
      </w:r>
      <w:r>
        <w:rPr>
          <w:rStyle w:val="FontStyle483"/>
          <w:spacing w:val="0"/>
        </w:rPr>
        <w:t>пони</w:t>
      </w:r>
      <w:r>
        <w:rPr>
          <w:rStyle w:val="FontStyle483"/>
          <w:spacing w:val="0"/>
        </w:rPr>
        <w:softHyphen/>
        <w:t>манию</w:t>
      </w:r>
      <w:r>
        <w:rPr>
          <w:rStyle w:val="FontStyle483"/>
        </w:rPr>
        <w:t xml:space="preserve"> </w:t>
      </w:r>
      <w:r>
        <w:rPr>
          <w:rStyle w:val="FontStyle483"/>
          <w:spacing w:val="0"/>
        </w:rPr>
        <w:t>и</w:t>
      </w:r>
      <w:r>
        <w:rPr>
          <w:rStyle w:val="FontStyle483"/>
        </w:rPr>
        <w:t xml:space="preserve"> </w:t>
      </w:r>
      <w:r>
        <w:rPr>
          <w:rStyle w:val="FontStyle483"/>
          <w:spacing w:val="0"/>
        </w:rPr>
        <w:t>изучению</w:t>
      </w:r>
      <w:r>
        <w:rPr>
          <w:rStyle w:val="FontStyle483"/>
        </w:rPr>
        <w:t xml:space="preserve"> </w:t>
      </w:r>
      <w:r>
        <w:rPr>
          <w:rStyle w:val="FontStyle483"/>
          <w:spacing w:val="0"/>
        </w:rPr>
        <w:t>качественных</w:t>
      </w:r>
      <w:r>
        <w:rPr>
          <w:rStyle w:val="FontStyle483"/>
        </w:rPr>
        <w:t xml:space="preserve"> </w:t>
      </w:r>
      <w:r>
        <w:rPr>
          <w:rStyle w:val="FontStyle483"/>
          <w:spacing w:val="0"/>
        </w:rPr>
        <w:t>форм</w:t>
      </w:r>
      <w:r>
        <w:rPr>
          <w:rStyle w:val="FontStyle483"/>
        </w:rPr>
        <w:t xml:space="preserve"> </w:t>
      </w:r>
      <w:r>
        <w:rPr>
          <w:rStyle w:val="FontStyle483"/>
          <w:spacing w:val="0"/>
        </w:rPr>
        <w:t>двигательных возможностей</w:t>
      </w:r>
      <w:r>
        <w:rPr>
          <w:rStyle w:val="FontStyle483"/>
        </w:rPr>
        <w:t xml:space="preserve"> </w:t>
      </w:r>
      <w:r>
        <w:rPr>
          <w:rStyle w:val="FontStyle483"/>
          <w:spacing w:val="0"/>
        </w:rPr>
        <w:t>человека,</w:t>
      </w:r>
      <w:r>
        <w:rPr>
          <w:rStyle w:val="FontStyle483"/>
        </w:rPr>
        <w:t xml:space="preserve"> </w:t>
      </w:r>
      <w:r>
        <w:rPr>
          <w:rStyle w:val="FontStyle483"/>
          <w:spacing w:val="0"/>
        </w:rPr>
        <w:t>которые</w:t>
      </w:r>
      <w:r>
        <w:rPr>
          <w:rStyle w:val="FontStyle483"/>
        </w:rPr>
        <w:t xml:space="preserve"> </w:t>
      </w:r>
      <w:r>
        <w:rPr>
          <w:rStyle w:val="FontStyle483"/>
          <w:spacing w:val="0"/>
        </w:rPr>
        <w:t>могут</w:t>
      </w:r>
      <w:r>
        <w:rPr>
          <w:rStyle w:val="FontStyle483"/>
        </w:rPr>
        <w:t xml:space="preserve"> </w:t>
      </w:r>
      <w:r>
        <w:rPr>
          <w:rStyle w:val="FontStyle483"/>
          <w:spacing w:val="0"/>
        </w:rPr>
        <w:t>быть</w:t>
      </w:r>
      <w:r>
        <w:rPr>
          <w:rStyle w:val="FontStyle483"/>
        </w:rPr>
        <w:t xml:space="preserve"> </w:t>
      </w:r>
      <w:r>
        <w:rPr>
          <w:rStyle w:val="FontStyle483"/>
          <w:spacing w:val="0"/>
        </w:rPr>
        <w:t>обозначены как</w:t>
      </w:r>
      <w:r>
        <w:rPr>
          <w:rStyle w:val="FontStyle483"/>
        </w:rPr>
        <w:t xml:space="preserve"> </w:t>
      </w:r>
      <w:r>
        <w:rPr>
          <w:rStyle w:val="FontStyle483"/>
          <w:spacing w:val="0"/>
        </w:rPr>
        <w:t>функциональный</w:t>
      </w:r>
      <w:r>
        <w:rPr>
          <w:rStyle w:val="FontStyle483"/>
        </w:rPr>
        <w:t xml:space="preserve"> </w:t>
      </w:r>
      <w:r>
        <w:rPr>
          <w:rStyle w:val="FontStyle483"/>
          <w:spacing w:val="0"/>
        </w:rPr>
        <w:t>и</w:t>
      </w:r>
      <w:r>
        <w:rPr>
          <w:rStyle w:val="FontStyle483"/>
        </w:rPr>
        <w:t xml:space="preserve"> </w:t>
      </w:r>
      <w:r>
        <w:rPr>
          <w:rStyle w:val="FontStyle483"/>
          <w:spacing w:val="0"/>
        </w:rPr>
        <w:t>структурный.</w:t>
      </w:r>
    </w:p>
    <w:p w:rsidR="00D57188" w:rsidRDefault="001C5317">
      <w:pPr>
        <w:pStyle w:val="Style162"/>
        <w:framePr w:w="288" w:h="389" w:hRule="exact" w:hSpace="38" w:wrap="auto" w:vAnchor="text" w:hAnchor="text" w:x="1" w:y="3539"/>
        <w:widowControl/>
        <w:spacing w:line="192" w:lineRule="exact"/>
        <w:rPr>
          <w:rStyle w:val="FontStyle473"/>
        </w:rPr>
      </w:pPr>
      <w:r>
        <w:rPr>
          <w:rStyle w:val="FontStyle473"/>
        </w:rPr>
        <w:t>1959 1974</w:t>
      </w:r>
    </w:p>
    <w:p w:rsidR="00D57188" w:rsidRDefault="001C5317">
      <w:pPr>
        <w:pStyle w:val="Style83"/>
        <w:widowControl/>
        <w:spacing w:line="197" w:lineRule="exact"/>
        <w:ind w:firstLine="0"/>
        <w:rPr>
          <w:rStyle w:val="FontStyle483"/>
          <w:spacing w:val="0"/>
        </w:rPr>
      </w:pPr>
      <w:r>
        <w:rPr>
          <w:rStyle w:val="FontStyle483"/>
          <w:spacing w:val="0"/>
        </w:rPr>
        <w:t>Функциональный</w:t>
      </w:r>
      <w:r>
        <w:rPr>
          <w:rStyle w:val="FontStyle483"/>
        </w:rPr>
        <w:t xml:space="preserve"> </w:t>
      </w:r>
      <w:r>
        <w:rPr>
          <w:rStyle w:val="FontStyle483"/>
          <w:spacing w:val="0"/>
        </w:rPr>
        <w:t>подход</w:t>
      </w:r>
      <w:r>
        <w:rPr>
          <w:rStyle w:val="FontStyle483"/>
        </w:rPr>
        <w:t xml:space="preserve"> </w:t>
      </w:r>
      <w:r>
        <w:rPr>
          <w:rStyle w:val="FontStyle483"/>
          <w:spacing w:val="0"/>
        </w:rPr>
        <w:t>сложился</w:t>
      </w:r>
      <w:r>
        <w:rPr>
          <w:rStyle w:val="FontStyle483"/>
        </w:rPr>
        <w:t xml:space="preserve"> </w:t>
      </w:r>
      <w:r>
        <w:rPr>
          <w:rStyle w:val="FontStyle483"/>
          <w:spacing w:val="0"/>
        </w:rPr>
        <w:t>еще</w:t>
      </w:r>
      <w:r>
        <w:rPr>
          <w:rStyle w:val="FontStyle483"/>
        </w:rPr>
        <w:t xml:space="preserve"> </w:t>
      </w:r>
      <w:r>
        <w:rPr>
          <w:rStyle w:val="FontStyle483"/>
          <w:spacing w:val="0"/>
        </w:rPr>
        <w:t>в</w:t>
      </w:r>
      <w:r>
        <w:rPr>
          <w:rStyle w:val="FontStyle483"/>
        </w:rPr>
        <w:t xml:space="preserve"> </w:t>
      </w:r>
      <w:r>
        <w:rPr>
          <w:rStyle w:val="FontStyle483"/>
          <w:spacing w:val="0"/>
        </w:rPr>
        <w:t>середине прошлого</w:t>
      </w:r>
      <w:r>
        <w:rPr>
          <w:rStyle w:val="FontStyle483"/>
        </w:rPr>
        <w:t xml:space="preserve"> </w:t>
      </w:r>
      <w:r>
        <w:rPr>
          <w:rStyle w:val="FontStyle483"/>
          <w:spacing w:val="0"/>
        </w:rPr>
        <w:t>столетия</w:t>
      </w:r>
      <w:r>
        <w:rPr>
          <w:rStyle w:val="FontStyle483"/>
        </w:rPr>
        <w:t xml:space="preserve"> </w:t>
      </w:r>
      <w:r>
        <w:rPr>
          <w:rStyle w:val="FontStyle483"/>
          <w:spacing w:val="0"/>
        </w:rPr>
        <w:t>в</w:t>
      </w:r>
      <w:r>
        <w:rPr>
          <w:rStyle w:val="FontStyle483"/>
        </w:rPr>
        <w:t xml:space="preserve"> </w:t>
      </w:r>
      <w:r>
        <w:rPr>
          <w:rStyle w:val="FontStyle483"/>
          <w:spacing w:val="0"/>
        </w:rPr>
        <w:t>шведской,</w:t>
      </w:r>
      <w:r>
        <w:rPr>
          <w:rStyle w:val="FontStyle483"/>
        </w:rPr>
        <w:t xml:space="preserve"> </w:t>
      </w:r>
      <w:r>
        <w:rPr>
          <w:rStyle w:val="FontStyle483"/>
          <w:spacing w:val="0"/>
        </w:rPr>
        <w:t>чехо-словацкой</w:t>
      </w:r>
      <w:r>
        <w:rPr>
          <w:rStyle w:val="FontStyle483"/>
        </w:rPr>
        <w:t xml:space="preserve"> </w:t>
      </w:r>
      <w:r>
        <w:rPr>
          <w:rStyle w:val="FontStyle483"/>
          <w:spacing w:val="0"/>
        </w:rPr>
        <w:t>(Соколь</w:t>
      </w:r>
      <w:r>
        <w:rPr>
          <w:rStyle w:val="FontStyle483"/>
          <w:spacing w:val="0"/>
        </w:rPr>
        <w:softHyphen/>
        <w:t>ской),</w:t>
      </w:r>
      <w:r>
        <w:rPr>
          <w:rStyle w:val="FontStyle483"/>
        </w:rPr>
        <w:t xml:space="preserve"> </w:t>
      </w:r>
      <w:r>
        <w:rPr>
          <w:rStyle w:val="FontStyle483"/>
          <w:spacing w:val="0"/>
        </w:rPr>
        <w:t>французской</w:t>
      </w:r>
      <w:r>
        <w:rPr>
          <w:rStyle w:val="FontStyle483"/>
        </w:rPr>
        <w:t xml:space="preserve"> </w:t>
      </w:r>
      <w:r>
        <w:rPr>
          <w:rStyle w:val="FontStyle483"/>
          <w:spacing w:val="0"/>
        </w:rPr>
        <w:t>и</w:t>
      </w:r>
      <w:r>
        <w:rPr>
          <w:rStyle w:val="FontStyle483"/>
        </w:rPr>
        <w:t xml:space="preserve"> </w:t>
      </w:r>
      <w:r>
        <w:rPr>
          <w:rStyle w:val="FontStyle483"/>
          <w:spacing w:val="0"/>
        </w:rPr>
        <w:t>главным</w:t>
      </w:r>
      <w:r>
        <w:rPr>
          <w:rStyle w:val="FontStyle483"/>
        </w:rPr>
        <w:t xml:space="preserve"> </w:t>
      </w:r>
      <w:r>
        <w:rPr>
          <w:rStyle w:val="FontStyle483"/>
          <w:spacing w:val="0"/>
        </w:rPr>
        <w:t>образом</w:t>
      </w:r>
      <w:r>
        <w:rPr>
          <w:rStyle w:val="FontStyle483"/>
        </w:rPr>
        <w:t xml:space="preserve"> </w:t>
      </w:r>
      <w:r>
        <w:rPr>
          <w:rStyle w:val="FontStyle483"/>
          <w:spacing w:val="0"/>
        </w:rPr>
        <w:t>в</w:t>
      </w:r>
      <w:r>
        <w:rPr>
          <w:rStyle w:val="FontStyle483"/>
        </w:rPr>
        <w:t xml:space="preserve"> </w:t>
      </w:r>
      <w:r>
        <w:rPr>
          <w:rStyle w:val="FontStyle483"/>
          <w:spacing w:val="0"/>
        </w:rPr>
        <w:t>германской системах</w:t>
      </w:r>
      <w:r>
        <w:rPr>
          <w:rStyle w:val="FontStyle483"/>
        </w:rPr>
        <w:t xml:space="preserve"> </w:t>
      </w:r>
      <w:r>
        <w:rPr>
          <w:rStyle w:val="FontStyle483"/>
          <w:spacing w:val="0"/>
        </w:rPr>
        <w:t>физического</w:t>
      </w:r>
      <w:r>
        <w:rPr>
          <w:rStyle w:val="FontStyle483"/>
        </w:rPr>
        <w:t xml:space="preserve"> </w:t>
      </w:r>
      <w:r>
        <w:rPr>
          <w:rStyle w:val="FontStyle483"/>
          <w:spacing w:val="0"/>
        </w:rPr>
        <w:t>воспитания</w:t>
      </w:r>
      <w:r>
        <w:rPr>
          <w:rStyle w:val="FontStyle483"/>
        </w:rPr>
        <w:t xml:space="preserve"> </w:t>
      </w:r>
      <w:r>
        <w:rPr>
          <w:rStyle w:val="FontStyle483"/>
          <w:spacing w:val="0"/>
        </w:rPr>
        <w:t>как</w:t>
      </w:r>
      <w:r>
        <w:rPr>
          <w:rStyle w:val="FontStyle483"/>
        </w:rPr>
        <w:t xml:space="preserve"> </w:t>
      </w:r>
      <w:r>
        <w:rPr>
          <w:rStyle w:val="FontStyle483"/>
          <w:spacing w:val="0"/>
        </w:rPr>
        <w:t>следствие</w:t>
      </w:r>
      <w:r>
        <w:rPr>
          <w:rStyle w:val="FontStyle483"/>
        </w:rPr>
        <w:t xml:space="preserve"> </w:t>
      </w:r>
      <w:r>
        <w:rPr>
          <w:rStyle w:val="FontStyle483"/>
          <w:spacing w:val="0"/>
        </w:rPr>
        <w:t>практи</w:t>
      </w:r>
      <w:r>
        <w:rPr>
          <w:rStyle w:val="FontStyle483"/>
          <w:spacing w:val="0"/>
        </w:rPr>
        <w:softHyphen/>
        <w:t>ческой</w:t>
      </w:r>
      <w:r>
        <w:rPr>
          <w:rStyle w:val="FontStyle483"/>
        </w:rPr>
        <w:t xml:space="preserve"> </w:t>
      </w:r>
      <w:r>
        <w:rPr>
          <w:rStyle w:val="FontStyle483"/>
          <w:spacing w:val="0"/>
        </w:rPr>
        <w:t>необходимости</w:t>
      </w:r>
      <w:r>
        <w:rPr>
          <w:rStyle w:val="FontStyle483"/>
        </w:rPr>
        <w:t xml:space="preserve"> </w:t>
      </w:r>
      <w:r>
        <w:rPr>
          <w:rStyle w:val="FontStyle483"/>
          <w:spacing w:val="0"/>
        </w:rPr>
        <w:t>в</w:t>
      </w:r>
      <w:r>
        <w:rPr>
          <w:rStyle w:val="FontStyle483"/>
        </w:rPr>
        <w:t xml:space="preserve"> </w:t>
      </w:r>
      <w:r>
        <w:rPr>
          <w:rStyle w:val="FontStyle483"/>
          <w:spacing w:val="0"/>
        </w:rPr>
        <w:t>классификации</w:t>
      </w:r>
      <w:r>
        <w:rPr>
          <w:rStyle w:val="FontStyle483"/>
        </w:rPr>
        <w:t xml:space="preserve"> </w:t>
      </w:r>
      <w:r>
        <w:rPr>
          <w:rStyle w:val="FontStyle483"/>
          <w:spacing w:val="0"/>
        </w:rPr>
        <w:t>средств</w:t>
      </w:r>
      <w:r>
        <w:rPr>
          <w:rStyle w:val="FontStyle483"/>
        </w:rPr>
        <w:t xml:space="preserve"> </w:t>
      </w:r>
      <w:r>
        <w:rPr>
          <w:rStyle w:val="FontStyle483"/>
          <w:spacing w:val="0"/>
        </w:rPr>
        <w:t>трени</w:t>
      </w:r>
      <w:r>
        <w:rPr>
          <w:rStyle w:val="FontStyle483"/>
          <w:spacing w:val="0"/>
        </w:rPr>
        <w:softHyphen/>
        <w:t>ровки</w:t>
      </w:r>
      <w:r>
        <w:rPr>
          <w:rStyle w:val="FontStyle483"/>
        </w:rPr>
        <w:t xml:space="preserve"> </w:t>
      </w:r>
      <w:r>
        <w:rPr>
          <w:rStyle w:val="FontStyle483"/>
          <w:spacing w:val="0"/>
        </w:rPr>
        <w:t>и</w:t>
      </w:r>
      <w:r>
        <w:rPr>
          <w:rStyle w:val="FontStyle483"/>
        </w:rPr>
        <w:t xml:space="preserve"> </w:t>
      </w:r>
      <w:r>
        <w:rPr>
          <w:rStyle w:val="FontStyle483"/>
          <w:spacing w:val="0"/>
        </w:rPr>
        <w:t>упорядочения</w:t>
      </w:r>
      <w:r>
        <w:rPr>
          <w:rStyle w:val="FontStyle483"/>
        </w:rPr>
        <w:t xml:space="preserve"> </w:t>
      </w:r>
      <w:r>
        <w:rPr>
          <w:rStyle w:val="FontStyle483"/>
          <w:spacing w:val="0"/>
        </w:rPr>
        <w:t>на</w:t>
      </w:r>
      <w:r>
        <w:rPr>
          <w:rStyle w:val="FontStyle483"/>
        </w:rPr>
        <w:t xml:space="preserve"> </w:t>
      </w:r>
      <w:r>
        <w:rPr>
          <w:rStyle w:val="FontStyle483"/>
          <w:spacing w:val="0"/>
        </w:rPr>
        <w:t>этой</w:t>
      </w:r>
      <w:r>
        <w:rPr>
          <w:rStyle w:val="FontStyle483"/>
        </w:rPr>
        <w:t xml:space="preserve"> </w:t>
      </w:r>
      <w:r>
        <w:rPr>
          <w:rStyle w:val="FontStyle483"/>
          <w:spacing w:val="0"/>
        </w:rPr>
        <w:t>основе</w:t>
      </w:r>
      <w:r>
        <w:rPr>
          <w:rStyle w:val="FontStyle483"/>
        </w:rPr>
        <w:t xml:space="preserve"> </w:t>
      </w:r>
      <w:r>
        <w:rPr>
          <w:rStyle w:val="FontStyle483"/>
          <w:spacing w:val="0"/>
        </w:rPr>
        <w:t>ее</w:t>
      </w:r>
      <w:r>
        <w:rPr>
          <w:rStyle w:val="FontStyle483"/>
        </w:rPr>
        <w:t xml:space="preserve"> </w:t>
      </w:r>
      <w:r>
        <w:rPr>
          <w:rStyle w:val="FontStyle483"/>
          <w:spacing w:val="0"/>
        </w:rPr>
        <w:t>содержания. Тогда</w:t>
      </w:r>
      <w:r>
        <w:rPr>
          <w:rStyle w:val="FontStyle483"/>
        </w:rPr>
        <w:t xml:space="preserve"> </w:t>
      </w:r>
      <w:r>
        <w:rPr>
          <w:rStyle w:val="FontStyle483"/>
          <w:spacing w:val="0"/>
        </w:rPr>
        <w:t>же</w:t>
      </w:r>
      <w:r>
        <w:rPr>
          <w:rStyle w:val="FontStyle483"/>
        </w:rPr>
        <w:t xml:space="preserve"> </w:t>
      </w:r>
      <w:r>
        <w:rPr>
          <w:rStyle w:val="FontStyle483"/>
          <w:spacing w:val="0"/>
        </w:rPr>
        <w:t>и</w:t>
      </w:r>
      <w:r>
        <w:rPr>
          <w:rStyle w:val="FontStyle483"/>
        </w:rPr>
        <w:t xml:space="preserve"> </w:t>
      </w:r>
      <w:r>
        <w:rPr>
          <w:rStyle w:val="FontStyle483"/>
          <w:spacing w:val="0"/>
        </w:rPr>
        <w:t>возникло</w:t>
      </w:r>
      <w:r>
        <w:rPr>
          <w:rStyle w:val="FontStyle483"/>
        </w:rPr>
        <w:t xml:space="preserve"> </w:t>
      </w:r>
      <w:r>
        <w:rPr>
          <w:rStyle w:val="FontStyle483"/>
          <w:spacing w:val="0"/>
        </w:rPr>
        <w:t>понятие</w:t>
      </w:r>
      <w:r>
        <w:rPr>
          <w:rStyle w:val="FontStyle483"/>
        </w:rPr>
        <w:t xml:space="preserve"> </w:t>
      </w:r>
      <w:r>
        <w:rPr>
          <w:rStyle w:val="FontStyle483"/>
          <w:spacing w:val="0"/>
        </w:rPr>
        <w:t>физических</w:t>
      </w:r>
      <w:r>
        <w:rPr>
          <w:rStyle w:val="FontStyle483"/>
        </w:rPr>
        <w:t xml:space="preserve"> </w:t>
      </w:r>
      <w:r>
        <w:rPr>
          <w:rStyle w:val="FontStyle483"/>
          <w:spacing w:val="0"/>
        </w:rPr>
        <w:t xml:space="preserve">качеств </w:t>
      </w:r>
      <w:r w:rsidRPr="00190123">
        <w:rPr>
          <w:rStyle w:val="FontStyle483"/>
          <w:spacing w:val="0"/>
        </w:rPr>
        <w:t>(</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rPr>
        <w:t>Мс</w:t>
      </w:r>
      <w:r>
        <w:rPr>
          <w:rStyle w:val="FontStyle483"/>
        </w:rPr>
        <w:t xml:space="preserve"> </w:t>
      </w:r>
      <w:r>
        <w:rPr>
          <w:rStyle w:val="FontStyle483"/>
          <w:spacing w:val="0"/>
          <w:lang w:val="en-US"/>
        </w:rPr>
        <w:t>Kenzie</w:t>
      </w:r>
      <w:r w:rsidRPr="00190123">
        <w:rPr>
          <w:rStyle w:val="FontStyle483"/>
          <w:spacing w:val="0"/>
        </w:rPr>
        <w:t>,</w:t>
      </w:r>
      <w:r w:rsidRPr="00190123">
        <w:rPr>
          <w:rStyle w:val="FontStyle483"/>
        </w:rPr>
        <w:t xml:space="preserve"> </w:t>
      </w:r>
      <w:r>
        <w:rPr>
          <w:rStyle w:val="FontStyle483"/>
          <w:spacing w:val="0"/>
        </w:rPr>
        <w:t>1927),</w:t>
      </w:r>
      <w:r>
        <w:rPr>
          <w:rStyle w:val="FontStyle483"/>
        </w:rPr>
        <w:t xml:space="preserve"> </w:t>
      </w:r>
      <w:r>
        <w:rPr>
          <w:rStyle w:val="FontStyle483"/>
          <w:spacing w:val="0"/>
        </w:rPr>
        <w:t>которому</w:t>
      </w:r>
      <w:r>
        <w:rPr>
          <w:rStyle w:val="FontStyle483"/>
        </w:rPr>
        <w:t xml:space="preserve"> </w:t>
      </w:r>
      <w:r>
        <w:rPr>
          <w:rStyle w:val="FontStyle483"/>
          <w:spacing w:val="0"/>
        </w:rPr>
        <w:t>начиная</w:t>
      </w:r>
      <w:r>
        <w:rPr>
          <w:rStyle w:val="FontStyle483"/>
        </w:rPr>
        <w:t xml:space="preserve"> </w:t>
      </w:r>
      <w:r>
        <w:rPr>
          <w:rStyle w:val="FontStyle483"/>
          <w:spacing w:val="0"/>
        </w:rPr>
        <w:t>с</w:t>
      </w:r>
      <w:r>
        <w:rPr>
          <w:rStyle w:val="FontStyle483"/>
        </w:rPr>
        <w:t xml:space="preserve"> </w:t>
      </w:r>
      <w:r>
        <w:rPr>
          <w:rStyle w:val="FontStyle483"/>
          <w:spacing w:val="0"/>
        </w:rPr>
        <w:t>30-х</w:t>
      </w:r>
      <w:r>
        <w:rPr>
          <w:rStyle w:val="FontStyle483"/>
        </w:rPr>
        <w:t xml:space="preserve"> </w:t>
      </w:r>
      <w:r>
        <w:rPr>
          <w:rStyle w:val="FontStyle483"/>
          <w:spacing w:val="0"/>
        </w:rPr>
        <w:t>гг. (Г.</w:t>
      </w:r>
      <w:r>
        <w:rPr>
          <w:rStyle w:val="FontStyle483"/>
        </w:rPr>
        <w:t xml:space="preserve"> </w:t>
      </w:r>
      <w:r>
        <w:rPr>
          <w:rStyle w:val="FontStyle483"/>
          <w:spacing w:val="0"/>
        </w:rPr>
        <w:t>А.</w:t>
      </w:r>
      <w:r>
        <w:rPr>
          <w:rStyle w:val="FontStyle483"/>
        </w:rPr>
        <w:t xml:space="preserve"> </w:t>
      </w:r>
      <w:r>
        <w:rPr>
          <w:rStyle w:val="FontStyle483"/>
          <w:spacing w:val="0"/>
        </w:rPr>
        <w:t>Дюпперон,</w:t>
      </w:r>
      <w:r>
        <w:rPr>
          <w:rStyle w:val="FontStyle483"/>
        </w:rPr>
        <w:t xml:space="preserve"> </w:t>
      </w:r>
      <w:r>
        <w:rPr>
          <w:rStyle w:val="FontStyle483"/>
          <w:spacing w:val="0"/>
        </w:rPr>
        <w:t>1930;</w:t>
      </w:r>
      <w:r>
        <w:rPr>
          <w:rStyle w:val="FontStyle483"/>
        </w:rPr>
        <w:t xml:space="preserve"> </w:t>
      </w:r>
      <w:r>
        <w:rPr>
          <w:rStyle w:val="FontStyle483"/>
          <w:spacing w:val="0"/>
        </w:rPr>
        <w:t>М.</w:t>
      </w:r>
      <w:r>
        <w:rPr>
          <w:rStyle w:val="FontStyle483"/>
        </w:rPr>
        <w:t xml:space="preserve"> </w:t>
      </w:r>
      <w:r>
        <w:rPr>
          <w:rStyle w:val="FontStyle483"/>
          <w:spacing w:val="0"/>
        </w:rPr>
        <w:t>Буаже,</w:t>
      </w:r>
      <w:r>
        <w:rPr>
          <w:rStyle w:val="FontStyle483"/>
        </w:rPr>
        <w:t xml:space="preserve"> </w:t>
      </w:r>
      <w:r>
        <w:rPr>
          <w:rStyle w:val="FontStyle483"/>
          <w:spacing w:val="0"/>
        </w:rPr>
        <w:t>1938;</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Белино-вич,</w:t>
      </w:r>
      <w:r>
        <w:rPr>
          <w:rStyle w:val="FontStyle483"/>
        </w:rPr>
        <w:t xml:space="preserve"> </w:t>
      </w:r>
      <w:r>
        <w:rPr>
          <w:rStyle w:val="FontStyle483"/>
          <w:spacing w:val="0"/>
        </w:rPr>
        <w:t>1939;</w:t>
      </w:r>
      <w:r>
        <w:rPr>
          <w:rStyle w:val="FontStyle483"/>
        </w:rPr>
        <w:t xml:space="preserve"> </w:t>
      </w:r>
      <w:r>
        <w:rPr>
          <w:rStyle w:val="FontStyle483"/>
          <w:spacing w:val="0"/>
          <w:lang w:val="en-US"/>
        </w:rPr>
        <w:t>Y</w:t>
      </w:r>
      <w:r w:rsidRPr="00190123">
        <w:rPr>
          <w:rStyle w:val="FontStyle483"/>
          <w:spacing w:val="0"/>
        </w:rPr>
        <w:t>.</w:t>
      </w:r>
      <w:r w:rsidRPr="00190123">
        <w:rPr>
          <w:rStyle w:val="FontStyle483"/>
        </w:rPr>
        <w:t xml:space="preserve"> </w:t>
      </w:r>
      <w:r>
        <w:rPr>
          <w:rStyle w:val="FontStyle483"/>
          <w:spacing w:val="0"/>
          <w:lang w:val="en-US"/>
        </w:rPr>
        <w:t>Downew</w:t>
      </w:r>
      <w:r w:rsidRPr="00190123">
        <w:rPr>
          <w:rStyle w:val="FontStyle483"/>
          <w:spacing w:val="0"/>
        </w:rPr>
        <w:t>,</w:t>
      </w:r>
      <w:r w:rsidRPr="00190123">
        <w:rPr>
          <w:rStyle w:val="FontStyle483"/>
        </w:rPr>
        <w:t xml:space="preserve"> </w:t>
      </w:r>
      <w:r>
        <w:rPr>
          <w:rStyle w:val="FontStyle483"/>
          <w:spacing w:val="0"/>
        </w:rPr>
        <w:t>1923;</w:t>
      </w:r>
      <w:r>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Allport</w:t>
      </w:r>
      <w:r w:rsidRPr="00190123">
        <w:rPr>
          <w:rStyle w:val="FontStyle483"/>
          <w:spacing w:val="0"/>
        </w:rPr>
        <w:t>,</w:t>
      </w:r>
      <w:r w:rsidRPr="00190123">
        <w:rPr>
          <w:rStyle w:val="FontStyle483"/>
        </w:rPr>
        <w:t xml:space="preserve"> </w:t>
      </w:r>
      <w:r>
        <w:rPr>
          <w:rStyle w:val="FontStyle483"/>
          <w:spacing w:val="0"/>
        </w:rPr>
        <w:t>1933;</w:t>
      </w:r>
      <w:r>
        <w:rPr>
          <w:rStyle w:val="FontStyle483"/>
        </w:rPr>
        <w:t xml:space="preserve"> </w:t>
      </w:r>
      <w:r>
        <w:rPr>
          <w:rStyle w:val="FontStyle483"/>
          <w:spacing w:val="0"/>
        </w:rPr>
        <w:t>С.</w:t>
      </w:r>
      <w:r>
        <w:rPr>
          <w:rStyle w:val="FontStyle483"/>
        </w:rPr>
        <w:t xml:space="preserve"> </w:t>
      </w:r>
      <w:r>
        <w:rPr>
          <w:rStyle w:val="FontStyle483"/>
          <w:spacing w:val="0"/>
        </w:rPr>
        <w:t>Мс</w:t>
      </w:r>
      <w:r>
        <w:rPr>
          <w:rStyle w:val="FontStyle483"/>
        </w:rPr>
        <w:t xml:space="preserve"> </w:t>
      </w:r>
      <w:r>
        <w:rPr>
          <w:rStyle w:val="FontStyle483"/>
          <w:spacing w:val="0"/>
          <w:lang w:val="en-US"/>
        </w:rPr>
        <w:t>Cloy</w:t>
      </w:r>
      <w:r w:rsidRPr="00190123">
        <w:rPr>
          <w:rStyle w:val="FontStyle483"/>
          <w:spacing w:val="0"/>
        </w:rPr>
        <w:t xml:space="preserve">, </w:t>
      </w:r>
      <w:r>
        <w:rPr>
          <w:rStyle w:val="FontStyle483"/>
          <w:spacing w:val="0"/>
          <w:lang w:val="en-US"/>
        </w:rPr>
        <w:t>i</w:t>
      </w:r>
      <w:r w:rsidRPr="00190123">
        <w:rPr>
          <w:rStyle w:val="FontStyle483"/>
          <w:spacing w:val="0"/>
        </w:rPr>
        <w:t>937)</w:t>
      </w:r>
      <w:r w:rsidRPr="00190123">
        <w:rPr>
          <w:rStyle w:val="FontStyle483"/>
        </w:rPr>
        <w:t xml:space="preserve"> </w:t>
      </w:r>
      <w:r>
        <w:rPr>
          <w:rStyle w:val="FontStyle483"/>
          <w:spacing w:val="0"/>
        </w:rPr>
        <w:t>было</w:t>
      </w:r>
      <w:r>
        <w:rPr>
          <w:rStyle w:val="FontStyle483"/>
        </w:rPr>
        <w:t xml:space="preserve"> </w:t>
      </w:r>
      <w:r>
        <w:rPr>
          <w:rStyle w:val="FontStyle483"/>
          <w:spacing w:val="0"/>
        </w:rPr>
        <w:t>суждено</w:t>
      </w:r>
      <w:r>
        <w:rPr>
          <w:rStyle w:val="FontStyle483"/>
        </w:rPr>
        <w:t xml:space="preserve"> </w:t>
      </w:r>
      <w:r>
        <w:rPr>
          <w:rStyle w:val="FontStyle483"/>
          <w:spacing w:val="0"/>
        </w:rPr>
        <w:t>надолго</w:t>
      </w:r>
      <w:r>
        <w:rPr>
          <w:rStyle w:val="FontStyle483"/>
        </w:rPr>
        <w:t xml:space="preserve"> </w:t>
      </w:r>
      <w:r>
        <w:rPr>
          <w:rStyle w:val="FontStyle483"/>
          <w:spacing w:val="0"/>
        </w:rPr>
        <w:t>закрепиться</w:t>
      </w:r>
      <w:r>
        <w:rPr>
          <w:rStyle w:val="FontStyle483"/>
        </w:rPr>
        <w:t xml:space="preserve"> </w:t>
      </w:r>
      <w:r>
        <w:rPr>
          <w:rStyle w:val="FontStyle483"/>
          <w:spacing w:val="0"/>
        </w:rPr>
        <w:lastRenderedPageBreak/>
        <w:t>в</w:t>
      </w:r>
      <w:r>
        <w:rPr>
          <w:rStyle w:val="FontStyle483"/>
        </w:rPr>
        <w:t xml:space="preserve"> </w:t>
      </w:r>
      <w:r>
        <w:rPr>
          <w:rStyle w:val="FontStyle483"/>
          <w:spacing w:val="0"/>
        </w:rPr>
        <w:t>литературе</w:t>
      </w:r>
      <w:r>
        <w:rPr>
          <w:rStyle w:val="FontStyle483"/>
        </w:rPr>
        <w:t xml:space="preserve"> </w:t>
      </w:r>
      <w:r>
        <w:rPr>
          <w:rStyle w:val="FontStyle483"/>
          <w:spacing w:val="0"/>
        </w:rPr>
        <w:t>и сыграть</w:t>
      </w:r>
      <w:r>
        <w:rPr>
          <w:rStyle w:val="FontStyle483"/>
        </w:rPr>
        <w:t xml:space="preserve"> </w:t>
      </w:r>
      <w:r>
        <w:rPr>
          <w:rStyle w:val="FontStyle483"/>
          <w:spacing w:val="0"/>
        </w:rPr>
        <w:t>как</w:t>
      </w:r>
      <w:r>
        <w:rPr>
          <w:rStyle w:val="FontStyle483"/>
        </w:rPr>
        <w:t xml:space="preserve"> </w:t>
      </w:r>
      <w:r>
        <w:rPr>
          <w:rStyle w:val="FontStyle483"/>
          <w:spacing w:val="0"/>
        </w:rPr>
        <w:t>положительную,</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негативную</w:t>
      </w:r>
      <w:r>
        <w:rPr>
          <w:rStyle w:val="FontStyle483"/>
        </w:rPr>
        <w:t xml:space="preserve"> </w:t>
      </w:r>
      <w:r>
        <w:rPr>
          <w:rStyle w:val="FontStyle483"/>
          <w:spacing w:val="0"/>
        </w:rPr>
        <w:t>роль</w:t>
      </w:r>
      <w:r>
        <w:rPr>
          <w:rStyle w:val="FontStyle483"/>
        </w:rPr>
        <w:t xml:space="preserve"> </w:t>
      </w:r>
      <w:r>
        <w:rPr>
          <w:rStyle w:val="FontStyle483"/>
          <w:spacing w:val="0"/>
        </w:rPr>
        <w:t>в развитии</w:t>
      </w:r>
      <w:r>
        <w:rPr>
          <w:rStyle w:val="FontStyle483"/>
        </w:rPr>
        <w:t xml:space="preserve"> </w:t>
      </w:r>
      <w:r>
        <w:rPr>
          <w:rStyle w:val="FontStyle483"/>
          <w:spacing w:val="0"/>
        </w:rPr>
        <w:t>теории</w:t>
      </w:r>
      <w:r>
        <w:rPr>
          <w:rStyle w:val="FontStyle483"/>
        </w:rPr>
        <w:t xml:space="preserve"> </w:t>
      </w:r>
      <w:r>
        <w:rPr>
          <w:rStyle w:val="FontStyle483"/>
          <w:spacing w:val="0"/>
        </w:rPr>
        <w:t>и</w:t>
      </w:r>
      <w:r>
        <w:rPr>
          <w:rStyle w:val="FontStyle483"/>
        </w:rPr>
        <w:t xml:space="preserve"> </w:t>
      </w:r>
      <w:r>
        <w:rPr>
          <w:rStyle w:val="FontStyle483"/>
          <w:spacing w:val="0"/>
        </w:rPr>
        <w:t>методики</w:t>
      </w:r>
      <w:r>
        <w:rPr>
          <w:rStyle w:val="FontStyle483"/>
        </w:rPr>
        <w:t xml:space="preserve"> </w:t>
      </w:r>
      <w:r>
        <w:rPr>
          <w:rStyle w:val="FontStyle483"/>
          <w:spacing w:val="0"/>
        </w:rPr>
        <w:t>спорта.</w:t>
      </w:r>
      <w:r>
        <w:rPr>
          <w:rStyle w:val="FontStyle483"/>
        </w:rPr>
        <w:t xml:space="preserve"> </w:t>
      </w:r>
      <w:r>
        <w:rPr>
          <w:rStyle w:val="FontStyle483"/>
          <w:spacing w:val="0"/>
        </w:rPr>
        <w:t>К</w:t>
      </w:r>
      <w:r>
        <w:rPr>
          <w:rStyle w:val="FontStyle483"/>
        </w:rPr>
        <w:t xml:space="preserve"> </w:t>
      </w:r>
      <w:r>
        <w:rPr>
          <w:rStyle w:val="FontStyle483"/>
          <w:spacing w:val="0"/>
        </w:rPr>
        <w:t>физическим качествам</w:t>
      </w:r>
      <w:r>
        <w:rPr>
          <w:rStyle w:val="FontStyle483"/>
        </w:rPr>
        <w:t xml:space="preserve"> </w:t>
      </w:r>
      <w:r>
        <w:rPr>
          <w:rStyle w:val="FontStyle483"/>
          <w:spacing w:val="0"/>
        </w:rPr>
        <w:t>(ФК)</w:t>
      </w:r>
      <w:r>
        <w:rPr>
          <w:rStyle w:val="FontStyle483"/>
        </w:rPr>
        <w:t xml:space="preserve"> </w:t>
      </w:r>
      <w:r>
        <w:rPr>
          <w:rStyle w:val="FontStyle483"/>
          <w:spacing w:val="0"/>
        </w:rPr>
        <w:t>были</w:t>
      </w:r>
      <w:r>
        <w:rPr>
          <w:rStyle w:val="FontStyle483"/>
        </w:rPr>
        <w:t xml:space="preserve"> </w:t>
      </w:r>
      <w:r>
        <w:rPr>
          <w:rStyle w:val="FontStyle483"/>
          <w:spacing w:val="0"/>
        </w:rPr>
        <w:t>чисто</w:t>
      </w:r>
      <w:r>
        <w:rPr>
          <w:rStyle w:val="FontStyle483"/>
        </w:rPr>
        <w:t xml:space="preserve"> </w:t>
      </w:r>
      <w:r>
        <w:rPr>
          <w:rStyle w:val="FontStyle483"/>
          <w:spacing w:val="0"/>
        </w:rPr>
        <w:t>умозрительно</w:t>
      </w:r>
      <w:r>
        <w:rPr>
          <w:rStyle w:val="FontStyle483"/>
        </w:rPr>
        <w:t xml:space="preserve"> </w:t>
      </w:r>
      <w:r>
        <w:rPr>
          <w:rStyle w:val="FontStyle483"/>
          <w:spacing w:val="0"/>
        </w:rPr>
        <w:t>отнесены</w:t>
      </w:r>
      <w:r>
        <w:rPr>
          <w:rStyle w:val="FontStyle483"/>
        </w:rPr>
        <w:t xml:space="preserve"> </w:t>
      </w:r>
      <w:r>
        <w:rPr>
          <w:rStyle w:val="FontStyle483"/>
          <w:spacing w:val="0"/>
        </w:rPr>
        <w:t>бы</w:t>
      </w:r>
      <w:r>
        <w:rPr>
          <w:rStyle w:val="FontStyle483"/>
          <w:spacing w:val="0"/>
        </w:rPr>
        <w:softHyphen/>
        <w:t>строта</w:t>
      </w:r>
      <w:r>
        <w:rPr>
          <w:rStyle w:val="FontStyle483"/>
        </w:rPr>
        <w:t xml:space="preserve"> </w:t>
      </w:r>
      <w:r>
        <w:rPr>
          <w:rStyle w:val="FontStyle483"/>
          <w:spacing w:val="0"/>
        </w:rPr>
        <w:t>(скорость),</w:t>
      </w:r>
      <w:r>
        <w:rPr>
          <w:rStyle w:val="FontStyle483"/>
        </w:rPr>
        <w:t xml:space="preserve"> </w:t>
      </w:r>
      <w:r>
        <w:rPr>
          <w:rStyle w:val="FontStyle483"/>
          <w:spacing w:val="0"/>
        </w:rPr>
        <w:t>сила,</w:t>
      </w:r>
      <w:r>
        <w:rPr>
          <w:rStyle w:val="FontStyle483"/>
        </w:rPr>
        <w:t xml:space="preserve"> </w:t>
      </w:r>
      <w:r>
        <w:rPr>
          <w:rStyle w:val="FontStyle483"/>
          <w:spacing w:val="0"/>
        </w:rPr>
        <w:t>выносливость,</w:t>
      </w:r>
      <w:r>
        <w:rPr>
          <w:rStyle w:val="FontStyle483"/>
        </w:rPr>
        <w:t xml:space="preserve"> </w:t>
      </w:r>
      <w:r>
        <w:rPr>
          <w:rStyle w:val="FontStyle483"/>
          <w:spacing w:val="0"/>
        </w:rPr>
        <w:t>ловкость,</w:t>
      </w:r>
      <w:r>
        <w:rPr>
          <w:rStyle w:val="FontStyle483"/>
        </w:rPr>
        <w:t xml:space="preserve"> </w:t>
      </w:r>
      <w:r>
        <w:rPr>
          <w:rStyle w:val="FontStyle483"/>
          <w:spacing w:val="0"/>
        </w:rPr>
        <w:t>гибкость, которые</w:t>
      </w:r>
      <w:r>
        <w:rPr>
          <w:rStyle w:val="FontStyle483"/>
        </w:rPr>
        <w:t xml:space="preserve"> </w:t>
      </w:r>
      <w:r>
        <w:rPr>
          <w:rStyle w:val="FontStyle483"/>
          <w:spacing w:val="0"/>
        </w:rPr>
        <w:t>в</w:t>
      </w:r>
      <w:r>
        <w:rPr>
          <w:rStyle w:val="FontStyle483"/>
        </w:rPr>
        <w:t xml:space="preserve"> </w:t>
      </w:r>
      <w:r>
        <w:rPr>
          <w:rStyle w:val="FontStyle483"/>
          <w:spacing w:val="0"/>
        </w:rPr>
        <w:t>отечественной</w:t>
      </w:r>
      <w:r>
        <w:rPr>
          <w:rStyle w:val="FontStyle483"/>
        </w:rPr>
        <w:t xml:space="preserve"> </w:t>
      </w:r>
      <w:r>
        <w:rPr>
          <w:rStyle w:val="FontStyle483"/>
          <w:spacing w:val="0"/>
        </w:rPr>
        <w:t>(Н.</w:t>
      </w:r>
      <w:r>
        <w:rPr>
          <w:rStyle w:val="FontStyle483"/>
        </w:rPr>
        <w:t xml:space="preserve"> </w:t>
      </w:r>
      <w:r>
        <w:rPr>
          <w:rStyle w:val="FontStyle483"/>
          <w:spacing w:val="0"/>
        </w:rPr>
        <w:t>Г.</w:t>
      </w:r>
      <w:r>
        <w:rPr>
          <w:rStyle w:val="FontStyle483"/>
        </w:rPr>
        <w:t xml:space="preserve"> </w:t>
      </w:r>
      <w:r>
        <w:rPr>
          <w:rStyle w:val="FontStyle483"/>
          <w:spacing w:val="0"/>
        </w:rPr>
        <w:t>Озолин,</w:t>
      </w:r>
      <w:r>
        <w:rPr>
          <w:rStyle w:val="FontStyle483"/>
        </w:rPr>
        <w:t xml:space="preserve"> </w:t>
      </w:r>
      <w:r>
        <w:rPr>
          <w:rStyle w:val="FontStyle483"/>
          <w:spacing w:val="0"/>
        </w:rPr>
        <w:t>1949;</w:t>
      </w:r>
      <w:r>
        <w:rPr>
          <w:rStyle w:val="FontStyle483"/>
        </w:rPr>
        <w:t xml:space="preserve"> </w:t>
      </w:r>
      <w:r>
        <w:rPr>
          <w:rStyle w:val="FontStyle483"/>
          <w:spacing w:val="0"/>
        </w:rPr>
        <w:t>А.</w:t>
      </w:r>
      <w:r>
        <w:rPr>
          <w:rStyle w:val="FontStyle483"/>
        </w:rPr>
        <w:t xml:space="preserve"> </w:t>
      </w:r>
      <w:r>
        <w:rPr>
          <w:rStyle w:val="FontStyle483"/>
          <w:spacing w:val="0"/>
        </w:rPr>
        <w:t>Д.</w:t>
      </w:r>
      <w:r>
        <w:rPr>
          <w:rStyle w:val="FontStyle483"/>
        </w:rPr>
        <w:t xml:space="preserve"> </w:t>
      </w:r>
      <w:r>
        <w:rPr>
          <w:rStyle w:val="FontStyle483"/>
          <w:spacing w:val="0"/>
        </w:rPr>
        <w:t>Нови-</w:t>
      </w:r>
      <w:r>
        <w:rPr>
          <w:rStyle w:val="FontStyle483"/>
          <w:spacing w:val="0"/>
          <w:lang w:val="en-US"/>
        </w:rPr>
        <w:t>lQfir</w:t>
      </w:r>
      <w:r w:rsidRPr="00190123">
        <w:rPr>
          <w:rStyle w:val="FontStyle483"/>
          <w:spacing w:val="0"/>
        </w:rPr>
        <w:t>,</w:t>
      </w:r>
      <w:r w:rsidRPr="00190123">
        <w:rPr>
          <w:rStyle w:val="FontStyle483"/>
        </w:rPr>
        <w:t xml:space="preserve"> </w:t>
      </w:r>
      <w:r w:rsidRPr="00190123">
        <w:rPr>
          <w:rStyle w:val="FontStyle483"/>
          <w:spacing w:val="0"/>
          <w:vertAlign w:val="superscript"/>
        </w:rPr>
        <w:t>!</w:t>
      </w:r>
      <w:r>
        <w:rPr>
          <w:rStyle w:val="FontStyle492"/>
          <w:lang w:val="en-US"/>
        </w:rPr>
        <w:t>d</w:t>
      </w:r>
      <w:r w:rsidRPr="00190123">
        <w:rPr>
          <w:rStyle w:val="FontStyle483"/>
          <w:spacing w:val="0"/>
          <w:vertAlign w:val="superscript"/>
        </w:rPr>
        <w:t>49;</w:t>
      </w:r>
      <w:r w:rsidRPr="00190123">
        <w:rPr>
          <w:rStyle w:val="FontStyle483"/>
        </w:rPr>
        <w:t xml:space="preserve"> </w:t>
      </w:r>
      <w:r>
        <w:rPr>
          <w:rStyle w:val="FontStyle483"/>
          <w:spacing w:val="0"/>
          <w:vertAlign w:val="superscript"/>
        </w:rPr>
        <w:t>Н</w:t>
      </w:r>
      <w:r>
        <w:rPr>
          <w:rStyle w:val="FontStyle483"/>
          <w:spacing w:val="0"/>
        </w:rPr>
        <w:t>-</w:t>
      </w:r>
      <w:r>
        <w:rPr>
          <w:rStyle w:val="FontStyle483"/>
        </w:rPr>
        <w:t xml:space="preserve"> </w:t>
      </w:r>
      <w:r>
        <w:rPr>
          <w:rStyle w:val="FontStyle483"/>
          <w:spacing w:val="0"/>
          <w:vertAlign w:val="superscript"/>
        </w:rPr>
        <w:t>В</w:t>
      </w:r>
      <w:r>
        <w:rPr>
          <w:rStyle w:val="FontStyle483"/>
          <w:spacing w:val="0"/>
        </w:rPr>
        <w:t>-</w:t>
      </w:r>
      <w:r>
        <w:rPr>
          <w:rStyle w:val="FontStyle483"/>
        </w:rPr>
        <w:t xml:space="preserve"> </w:t>
      </w:r>
      <w:r>
        <w:rPr>
          <w:rStyle w:val="FontStyle483"/>
          <w:spacing w:val="0"/>
        </w:rPr>
        <w:t>Зимкин,</w:t>
      </w:r>
      <w:r>
        <w:rPr>
          <w:rStyle w:val="FontStyle483"/>
        </w:rPr>
        <w:t xml:space="preserve"> </w:t>
      </w:r>
      <w:r>
        <w:rPr>
          <w:rStyle w:val="FontStyle483"/>
          <w:spacing w:val="0"/>
        </w:rPr>
        <w:t>1956;</w:t>
      </w:r>
      <w:r>
        <w:rPr>
          <w:rStyle w:val="FontStyle483"/>
        </w:rPr>
        <w:t xml:space="preserve"> </w:t>
      </w:r>
      <w:r>
        <w:rPr>
          <w:rStyle w:val="FontStyle483"/>
          <w:spacing w:val="0"/>
        </w:rPr>
        <w:t>Н.</w:t>
      </w:r>
      <w:r>
        <w:rPr>
          <w:rStyle w:val="FontStyle483"/>
        </w:rPr>
        <w:t xml:space="preserve"> </w:t>
      </w:r>
      <w:r>
        <w:rPr>
          <w:rStyle w:val="FontStyle483"/>
          <w:spacing w:val="0"/>
        </w:rPr>
        <w:t>Н.</w:t>
      </w:r>
      <w:r>
        <w:rPr>
          <w:rStyle w:val="FontStyle483"/>
        </w:rPr>
        <w:t xml:space="preserve"> </w:t>
      </w:r>
      <w:r>
        <w:rPr>
          <w:rStyle w:val="FontStyle483"/>
          <w:spacing w:val="0"/>
        </w:rPr>
        <w:t>Яковлев</w:t>
      </w:r>
      <w:r>
        <w:rPr>
          <w:rStyle w:val="FontStyle483"/>
        </w:rPr>
        <w:t xml:space="preserve"> </w:t>
      </w:r>
      <w:r>
        <w:rPr>
          <w:rStyle w:val="FontStyle483"/>
          <w:spacing w:val="0"/>
        </w:rPr>
        <w:t>и</w:t>
      </w:r>
      <w:r>
        <w:rPr>
          <w:rStyle w:val="FontStyle483"/>
        </w:rPr>
        <w:t xml:space="preserve"> </w:t>
      </w:r>
      <w:r>
        <w:rPr>
          <w:rStyle w:val="FontStyle483"/>
          <w:spacing w:val="0"/>
        </w:rPr>
        <w:t>др., В.</w:t>
      </w:r>
      <w:r>
        <w:rPr>
          <w:rStyle w:val="FontStyle483"/>
        </w:rPr>
        <w:t xml:space="preserve"> </w:t>
      </w:r>
      <w:r>
        <w:rPr>
          <w:rStyle w:val="FontStyle483"/>
          <w:spacing w:val="0"/>
        </w:rPr>
        <w:t>М.</w:t>
      </w:r>
      <w:r>
        <w:rPr>
          <w:rStyle w:val="FontStyle483"/>
        </w:rPr>
        <w:t xml:space="preserve"> </w:t>
      </w:r>
      <w:r>
        <w:rPr>
          <w:rStyle w:val="FontStyle483"/>
          <w:spacing w:val="0"/>
        </w:rPr>
        <w:t>Зациорский,</w:t>
      </w:r>
      <w:r>
        <w:rPr>
          <w:rStyle w:val="FontStyle483"/>
        </w:rPr>
        <w:t xml:space="preserve"> </w:t>
      </w:r>
      <w:r>
        <w:rPr>
          <w:rStyle w:val="FontStyle483"/>
          <w:spacing w:val="0"/>
        </w:rPr>
        <w:t>1966)</w:t>
      </w:r>
      <w:r>
        <w:rPr>
          <w:rStyle w:val="FontStyle483"/>
        </w:rPr>
        <w:t xml:space="preserve"> </w:t>
      </w:r>
      <w:r>
        <w:rPr>
          <w:rStyle w:val="FontStyle483"/>
          <w:spacing w:val="0"/>
        </w:rPr>
        <w:t>и</w:t>
      </w:r>
      <w:r>
        <w:rPr>
          <w:rStyle w:val="FontStyle483"/>
        </w:rPr>
        <w:t xml:space="preserve"> </w:t>
      </w:r>
      <w:r>
        <w:rPr>
          <w:rStyle w:val="FontStyle483"/>
          <w:spacing w:val="0"/>
        </w:rPr>
        <w:t>зарубежной</w:t>
      </w:r>
      <w:r>
        <w:rPr>
          <w:rStyle w:val="FontStyle483"/>
        </w:rPr>
        <w:t xml:space="preserve"> </w:t>
      </w:r>
      <w:r>
        <w:rPr>
          <w:rStyle w:val="FontStyle483"/>
          <w:spacing w:val="0"/>
        </w:rPr>
        <w:t>(Н.</w:t>
      </w:r>
      <w:r>
        <w:rPr>
          <w:rStyle w:val="FontStyle483"/>
        </w:rPr>
        <w:t xml:space="preserve"> </w:t>
      </w:r>
      <w:r>
        <w:rPr>
          <w:rStyle w:val="FontStyle483"/>
          <w:spacing w:val="0"/>
          <w:lang w:val="en-US"/>
        </w:rPr>
        <w:t>Clark</w:t>
      </w:r>
      <w:r w:rsidRPr="00190123">
        <w:rPr>
          <w:rStyle w:val="FontStyle483"/>
          <w:spacing w:val="0"/>
        </w:rPr>
        <w:t xml:space="preserve">, </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Kuchen</w:t>
      </w:r>
      <w:r w:rsidRPr="00190123">
        <w:rPr>
          <w:rStyle w:val="FontStyle483"/>
          <w:spacing w:val="0"/>
        </w:rPr>
        <w:t>,</w:t>
      </w:r>
      <w:r w:rsidRPr="00190123">
        <w:rPr>
          <w:rStyle w:val="FontStyle483"/>
        </w:rPr>
        <w:t xml:space="preserve"> </w:t>
      </w:r>
      <w:r>
        <w:rPr>
          <w:rStyle w:val="FontStyle483"/>
          <w:spacing w:val="0"/>
        </w:rPr>
        <w:t>1965;</w:t>
      </w:r>
      <w:r>
        <w:rPr>
          <w:rStyle w:val="FontStyle483"/>
        </w:rPr>
        <w:t xml:space="preserve"> </w:t>
      </w:r>
      <w:r>
        <w:rPr>
          <w:rStyle w:val="FontStyle483"/>
          <w:spacing w:val="0"/>
        </w:rPr>
        <w:t>М.</w:t>
      </w:r>
      <w:r>
        <w:rPr>
          <w:rStyle w:val="FontStyle483"/>
        </w:rPr>
        <w:t xml:space="preserve"> </w:t>
      </w:r>
      <w:r>
        <w:rPr>
          <w:rStyle w:val="FontStyle483"/>
          <w:spacing w:val="0"/>
          <w:lang w:val="en-US"/>
        </w:rPr>
        <w:t>Choutka</w:t>
      </w:r>
      <w:r w:rsidRPr="00190123">
        <w:rPr>
          <w:rStyle w:val="FontStyle483"/>
          <w:spacing w:val="0"/>
        </w:rPr>
        <w:t>,</w:t>
      </w:r>
      <w:r w:rsidRPr="00190123">
        <w:rPr>
          <w:rStyle w:val="FontStyle483"/>
        </w:rPr>
        <w:t xml:space="preserve"> </w:t>
      </w:r>
      <w:r>
        <w:rPr>
          <w:rStyle w:val="FontStyle483"/>
          <w:spacing w:val="0"/>
        </w:rPr>
        <w:t>1971;</w:t>
      </w:r>
      <w:r>
        <w:rPr>
          <w:rStyle w:val="FontStyle483"/>
        </w:rPr>
        <w:t xml:space="preserve"> </w:t>
      </w:r>
      <w:r>
        <w:rPr>
          <w:rStyle w:val="FontStyle483"/>
          <w:spacing w:val="0"/>
        </w:rPr>
        <w:t>N.</w:t>
      </w:r>
      <w:r>
        <w:rPr>
          <w:rStyle w:val="FontStyle483"/>
        </w:rPr>
        <w:t xml:space="preserve"> </w:t>
      </w:r>
      <w:r>
        <w:rPr>
          <w:rStyle w:val="FontStyle483"/>
          <w:spacing w:val="0"/>
          <w:lang w:val="en-US"/>
        </w:rPr>
        <w:t>Seliger</w:t>
      </w:r>
      <w:r w:rsidRPr="00190123">
        <w:rPr>
          <w:rStyle w:val="FontStyle483"/>
          <w:spacing w:val="0"/>
        </w:rPr>
        <w:t xml:space="preserve">, </w:t>
      </w:r>
      <w:r>
        <w:rPr>
          <w:rStyle w:val="FontStyle483"/>
          <w:spacing w:val="0"/>
          <w:vertAlign w:val="superscript"/>
          <w:lang w:val="en-US"/>
        </w:rPr>
        <w:t>D</w:t>
      </w:r>
      <w:r w:rsidRPr="00190123">
        <w:rPr>
          <w:rStyle w:val="FontStyle483"/>
          <w:spacing w:val="0"/>
        </w:rPr>
        <w:t>-</w:t>
      </w:r>
      <w:r w:rsidRPr="00190123">
        <w:rPr>
          <w:rStyle w:val="FontStyle483"/>
        </w:rPr>
        <w:t xml:space="preserve"> </w:t>
      </w:r>
      <w:r>
        <w:rPr>
          <w:rStyle w:val="FontStyle483"/>
          <w:spacing w:val="0"/>
          <w:lang w:val="en-US"/>
        </w:rPr>
        <w:t>Blume</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rPr>
        <w:t>литературе</w:t>
      </w:r>
      <w:r>
        <w:rPr>
          <w:rStyle w:val="FontStyle483"/>
        </w:rPr>
        <w:t xml:space="preserve"> </w:t>
      </w:r>
      <w:r>
        <w:rPr>
          <w:rStyle w:val="FontStyle483"/>
          <w:spacing w:val="0"/>
        </w:rPr>
        <w:t>принято</w:t>
      </w:r>
      <w:r>
        <w:rPr>
          <w:rStyle w:val="FontStyle483"/>
        </w:rPr>
        <w:t xml:space="preserve"> </w:t>
      </w:r>
      <w:r>
        <w:rPr>
          <w:rStyle w:val="FontStyle483"/>
          <w:spacing w:val="0"/>
        </w:rPr>
        <w:t xml:space="preserve">рассматривать </w:t>
      </w:r>
      <w:r>
        <w:rPr>
          <w:rStyle w:val="FontStyle483"/>
          <w:spacing w:val="0"/>
          <w:vertAlign w:val="superscript"/>
        </w:rPr>
        <w:t>как</w:t>
      </w:r>
      <w:r>
        <w:rPr>
          <w:rStyle w:val="FontStyle483"/>
        </w:rPr>
        <w:t xml:space="preserve"> </w:t>
      </w:r>
      <w:r>
        <w:rPr>
          <w:rStyle w:val="FontStyle483"/>
          <w:spacing w:val="0"/>
        </w:rPr>
        <w:t>основные.</w:t>
      </w:r>
    </w:p>
    <w:p w:rsidR="00D57188" w:rsidRDefault="001C5317">
      <w:pPr>
        <w:pStyle w:val="Style40"/>
        <w:widowControl/>
        <w:spacing w:line="197" w:lineRule="exact"/>
        <w:rPr>
          <w:rStyle w:val="FontStyle483"/>
          <w:spacing w:val="0"/>
        </w:rPr>
      </w:pPr>
      <w:r>
        <w:rPr>
          <w:rStyle w:val="FontStyle483"/>
          <w:spacing w:val="0"/>
          <w:vertAlign w:val="subscript"/>
        </w:rPr>
        <w:t>Вне</w:t>
      </w:r>
      <w:r>
        <w:rPr>
          <w:rStyle w:val="FontStyle483"/>
          <w:spacing w:val="0"/>
        </w:rPr>
        <w:t>щ</w:t>
      </w:r>
      <w:r>
        <w:rPr>
          <w:rStyle w:val="FontStyle483"/>
          <w:spacing w:val="0"/>
          <w:vertAlign w:val="superscript"/>
        </w:rPr>
        <w:t>УНкци</w:t>
      </w:r>
      <w:r>
        <w:rPr>
          <w:rStyle w:val="FontStyle483"/>
          <w:spacing w:val="0"/>
        </w:rPr>
        <w:t>°нальный</w:t>
      </w:r>
      <w:r>
        <w:rPr>
          <w:rStyle w:val="FontStyle483"/>
        </w:rPr>
        <w:t xml:space="preserve"> </w:t>
      </w:r>
      <w:r>
        <w:rPr>
          <w:rStyle w:val="FontStyle483"/>
          <w:spacing w:val="0"/>
        </w:rPr>
        <w:t>подход</w:t>
      </w:r>
      <w:r>
        <w:rPr>
          <w:rStyle w:val="FontStyle483"/>
        </w:rPr>
        <w:t xml:space="preserve"> </w:t>
      </w:r>
      <w:r>
        <w:rPr>
          <w:rStyle w:val="FontStyle483"/>
          <w:spacing w:val="0"/>
        </w:rPr>
        <w:t>основывался</w:t>
      </w:r>
      <w:r>
        <w:rPr>
          <w:rStyle w:val="FontStyle483"/>
        </w:rPr>
        <w:t xml:space="preserve"> </w:t>
      </w:r>
      <w:r>
        <w:rPr>
          <w:rStyle w:val="FontStyle483"/>
          <w:spacing w:val="0"/>
        </w:rPr>
        <w:t>на</w:t>
      </w:r>
      <w:r>
        <w:rPr>
          <w:rStyle w:val="FontStyle483"/>
        </w:rPr>
        <w:t xml:space="preserve"> </w:t>
      </w:r>
      <w:r>
        <w:rPr>
          <w:rStyle w:val="FontStyle483"/>
          <w:spacing w:val="0"/>
        </w:rPr>
        <w:t>наблюдении тел</w:t>
      </w:r>
      <w:r>
        <w:rPr>
          <w:rStyle w:val="FontStyle483"/>
          <w:spacing w:val="0"/>
          <w:vertAlign w:val="subscript"/>
        </w:rPr>
        <w:t>Ьн</w:t>
      </w:r>
      <w:r>
        <w:rPr>
          <w:rStyle w:val="FontStyle483"/>
          <w:spacing w:val="0"/>
          <w:vertAlign w:val="superscript"/>
        </w:rPr>
        <w:t>НИ</w:t>
      </w:r>
      <w:r>
        <w:rPr>
          <w:rStyle w:val="FontStyle483"/>
          <w:spacing w:val="0"/>
        </w:rPr>
        <w:t>~</w:t>
      </w:r>
      <w:r>
        <w:rPr>
          <w:rStyle w:val="FontStyle483"/>
          <w:spacing w:val="0"/>
          <w:vertAlign w:val="superscript"/>
        </w:rPr>
        <w:t>х</w:t>
      </w:r>
      <w:r>
        <w:rPr>
          <w:rStyle w:val="FontStyle483"/>
          <w:spacing w:val="0"/>
        </w:rPr>
        <w:t>'</w:t>
      </w:r>
      <w:r>
        <w:rPr>
          <w:rStyle w:val="FontStyle483"/>
        </w:rPr>
        <w:t xml:space="preserve"> </w:t>
      </w:r>
      <w:r>
        <w:rPr>
          <w:rStyle w:val="FontStyle483"/>
          <w:spacing w:val="0"/>
          <w:vertAlign w:val="superscript"/>
        </w:rPr>
        <w:t>нагл</w:t>
      </w:r>
      <w:r>
        <w:rPr>
          <w:rStyle w:val="FontStyle483"/>
          <w:spacing w:val="0"/>
        </w:rPr>
        <w:t>ядно</w:t>
      </w:r>
      <w:r>
        <w:rPr>
          <w:rStyle w:val="FontStyle483"/>
        </w:rPr>
        <w:t xml:space="preserve"> </w:t>
      </w:r>
      <w:r>
        <w:rPr>
          <w:rStyle w:val="FontStyle483"/>
          <w:spacing w:val="0"/>
        </w:rPr>
        <w:t>проявляющихся</w:t>
      </w:r>
      <w:r>
        <w:rPr>
          <w:rStyle w:val="FontStyle483"/>
        </w:rPr>
        <w:t xml:space="preserve"> </w:t>
      </w:r>
      <w:r>
        <w:rPr>
          <w:rStyle w:val="FontStyle483"/>
          <w:spacing w:val="0"/>
        </w:rPr>
        <w:t>характеристик</w:t>
      </w:r>
      <w:r>
        <w:rPr>
          <w:rStyle w:val="FontStyle483"/>
        </w:rPr>
        <w:t xml:space="preserve"> </w:t>
      </w:r>
      <w:r>
        <w:rPr>
          <w:rStyle w:val="FontStyle483"/>
          <w:spacing w:val="0"/>
        </w:rPr>
        <w:t>двига-Рению"</w:t>
      </w:r>
      <w:r>
        <w:rPr>
          <w:rStyle w:val="FontStyle483"/>
        </w:rPr>
        <w:t xml:space="preserve"> </w:t>
      </w:r>
      <w:r>
        <w:rPr>
          <w:rStyle w:val="FontStyle483"/>
          <w:spacing w:val="0"/>
          <w:vertAlign w:val="superscript"/>
        </w:rPr>
        <w:t>активност</w:t>
      </w:r>
      <w:r>
        <w:rPr>
          <w:rStyle w:val="FontStyle483"/>
          <w:spacing w:val="0"/>
        </w:rPr>
        <w:t>и</w:t>
      </w:r>
      <w:r>
        <w:rPr>
          <w:rStyle w:val="FontStyle483"/>
        </w:rPr>
        <w:t xml:space="preserve"> </w:t>
      </w:r>
      <w:r>
        <w:rPr>
          <w:rStyle w:val="FontStyle483"/>
          <w:spacing w:val="0"/>
        </w:rPr>
        <w:t>человека,</w:t>
      </w:r>
      <w:r>
        <w:rPr>
          <w:rStyle w:val="FontStyle483"/>
        </w:rPr>
        <w:t xml:space="preserve"> </w:t>
      </w:r>
      <w:r>
        <w:rPr>
          <w:rStyle w:val="FontStyle483"/>
          <w:spacing w:val="0"/>
        </w:rPr>
        <w:t>легко</w:t>
      </w:r>
      <w:r>
        <w:rPr>
          <w:rStyle w:val="FontStyle483"/>
        </w:rPr>
        <w:t xml:space="preserve"> </w:t>
      </w:r>
      <w:r>
        <w:rPr>
          <w:rStyle w:val="FontStyle483"/>
          <w:spacing w:val="0"/>
        </w:rPr>
        <w:t>поддающихся</w:t>
      </w:r>
      <w:r>
        <w:rPr>
          <w:rStyle w:val="FontStyle483"/>
        </w:rPr>
        <w:t xml:space="preserve"> </w:t>
      </w:r>
      <w:r>
        <w:rPr>
          <w:rStyle w:val="FontStyle483"/>
          <w:spacing w:val="0"/>
        </w:rPr>
        <w:t>изме-</w:t>
      </w:r>
      <w:r>
        <w:rPr>
          <w:rStyle w:val="FontStyle483"/>
          <w:spacing w:val="0"/>
          <w:vertAlign w:val="superscript"/>
        </w:rPr>
        <w:t>в</w:t>
      </w:r>
      <w:r>
        <w:rPr>
          <w:rStyle w:val="FontStyle483"/>
        </w:rPr>
        <w:t xml:space="preserve"> </w:t>
      </w:r>
      <w:r>
        <w:rPr>
          <w:rStyle w:val="FontStyle483"/>
          <w:spacing w:val="0"/>
        </w:rPr>
        <w:t>физических</w:t>
      </w:r>
      <w:r>
        <w:rPr>
          <w:rStyle w:val="FontStyle483"/>
        </w:rPr>
        <w:t xml:space="preserve">  </w:t>
      </w:r>
      <w:r>
        <w:rPr>
          <w:rStyle w:val="FontStyle483"/>
          <w:spacing w:val="0"/>
        </w:rPr>
        <w:t>мерах</w:t>
      </w:r>
      <w:r>
        <w:rPr>
          <w:rStyle w:val="FontStyle483"/>
        </w:rPr>
        <w:t xml:space="preserve">  </w:t>
      </w:r>
      <w:r>
        <w:rPr>
          <w:rStyle w:val="FontStyle483"/>
          <w:spacing w:val="0"/>
        </w:rPr>
        <w:t>механического</w:t>
      </w:r>
      <w:r>
        <w:rPr>
          <w:rStyle w:val="FontStyle483"/>
        </w:rPr>
        <w:t xml:space="preserve"> </w:t>
      </w:r>
      <w:r>
        <w:rPr>
          <w:rStyle w:val="FontStyle483"/>
          <w:spacing w:val="0"/>
        </w:rPr>
        <w:t>движения.</w:t>
      </w:r>
    </w:p>
    <w:p w:rsidR="00D57188" w:rsidRDefault="00D57188">
      <w:pPr>
        <w:pStyle w:val="Style40"/>
        <w:widowControl/>
        <w:spacing w:line="197" w:lineRule="exact"/>
        <w:rPr>
          <w:rStyle w:val="FontStyle483"/>
          <w:spacing w:val="0"/>
        </w:rPr>
        <w:sectPr w:rsidR="00D57188">
          <w:headerReference w:type="even" r:id="rId385"/>
          <w:headerReference w:type="default" r:id="rId386"/>
          <w:footerReference w:type="even" r:id="rId387"/>
          <w:footerReference w:type="default" r:id="rId388"/>
          <w:type w:val="continuous"/>
          <w:pgSz w:w="8390" w:h="11905"/>
          <w:pgMar w:top="558" w:right="1377" w:bottom="1440" w:left="1833" w:header="720" w:footer="720" w:gutter="0"/>
          <w:cols w:space="60"/>
          <w:noEndnote/>
        </w:sectPr>
      </w:pPr>
    </w:p>
    <w:p w:rsidR="00D57188" w:rsidRDefault="001C5317">
      <w:pPr>
        <w:pStyle w:val="Style46"/>
        <w:widowControl/>
        <w:spacing w:before="38" w:line="192" w:lineRule="exact"/>
        <w:rPr>
          <w:rStyle w:val="FontStyle483"/>
          <w:spacing w:val="0"/>
        </w:rPr>
      </w:pPr>
      <w:r>
        <w:rPr>
          <w:rStyle w:val="FontStyle483"/>
          <w:spacing w:val="0"/>
        </w:rPr>
        <w:lastRenderedPageBreak/>
        <w:t>Физиологический</w:t>
      </w:r>
      <w:r>
        <w:rPr>
          <w:rStyle w:val="FontStyle483"/>
        </w:rPr>
        <w:t xml:space="preserve"> </w:t>
      </w:r>
      <w:r>
        <w:rPr>
          <w:rStyle w:val="FontStyle483"/>
          <w:spacing w:val="0"/>
        </w:rPr>
        <w:t>механизм</w:t>
      </w:r>
      <w:r>
        <w:rPr>
          <w:rStyle w:val="FontStyle483"/>
        </w:rPr>
        <w:t xml:space="preserve"> </w:t>
      </w:r>
      <w:r>
        <w:rPr>
          <w:rStyle w:val="FontStyle483"/>
          <w:spacing w:val="0"/>
        </w:rPr>
        <w:t>при</w:t>
      </w:r>
      <w:r>
        <w:rPr>
          <w:rStyle w:val="FontStyle483"/>
        </w:rPr>
        <w:t xml:space="preserve"> </w:t>
      </w:r>
      <w:r>
        <w:rPr>
          <w:rStyle w:val="FontStyle483"/>
          <w:spacing w:val="0"/>
        </w:rPr>
        <w:t>этом</w:t>
      </w:r>
      <w:r>
        <w:rPr>
          <w:rStyle w:val="FontStyle483"/>
        </w:rPr>
        <w:t xml:space="preserve"> </w:t>
      </w:r>
      <w:r>
        <w:rPr>
          <w:rStyle w:val="FontStyle483"/>
          <w:spacing w:val="0"/>
        </w:rPr>
        <w:t>во</w:t>
      </w:r>
      <w:r>
        <w:rPr>
          <w:rStyle w:val="FontStyle483"/>
        </w:rPr>
        <w:t xml:space="preserve"> </w:t>
      </w:r>
      <w:r>
        <w:rPr>
          <w:rStyle w:val="FontStyle483"/>
          <w:spacing w:val="0"/>
        </w:rPr>
        <w:t>внимание</w:t>
      </w:r>
      <w:r>
        <w:rPr>
          <w:rStyle w:val="FontStyle483"/>
        </w:rPr>
        <w:t xml:space="preserve"> </w:t>
      </w:r>
      <w:r>
        <w:rPr>
          <w:rStyle w:val="FontStyle483"/>
          <w:spacing w:val="0"/>
          <w:vertAlign w:val="subscript"/>
        </w:rPr>
        <w:t xml:space="preserve">Не </w:t>
      </w:r>
      <w:r>
        <w:rPr>
          <w:rStyle w:val="FontStyle483"/>
          <w:spacing w:val="0"/>
        </w:rPr>
        <w:t>принимался,</w:t>
      </w:r>
      <w:r>
        <w:rPr>
          <w:rStyle w:val="FontStyle483"/>
        </w:rPr>
        <w:t xml:space="preserve"> </w:t>
      </w:r>
      <w:r>
        <w:rPr>
          <w:rStyle w:val="FontStyle483"/>
          <w:spacing w:val="0"/>
        </w:rPr>
        <w:t>поскольку</w:t>
      </w:r>
      <w:r>
        <w:rPr>
          <w:rStyle w:val="FontStyle483"/>
        </w:rPr>
        <w:t xml:space="preserve"> </w:t>
      </w:r>
      <w:r>
        <w:rPr>
          <w:rStyle w:val="FontStyle483"/>
          <w:spacing w:val="0"/>
        </w:rPr>
        <w:t>он</w:t>
      </w:r>
      <w:r>
        <w:rPr>
          <w:rStyle w:val="FontStyle483"/>
        </w:rPr>
        <w:t xml:space="preserve"> </w:t>
      </w:r>
      <w:r>
        <w:rPr>
          <w:rStyle w:val="FontStyle483"/>
          <w:spacing w:val="0"/>
        </w:rPr>
        <w:t>был</w:t>
      </w:r>
      <w:r>
        <w:rPr>
          <w:rStyle w:val="FontStyle483"/>
        </w:rPr>
        <w:t xml:space="preserve"> </w:t>
      </w:r>
      <w:r>
        <w:rPr>
          <w:rStyle w:val="FontStyle483"/>
          <w:spacing w:val="0"/>
        </w:rPr>
        <w:t>еще</w:t>
      </w:r>
      <w:r>
        <w:rPr>
          <w:rStyle w:val="FontStyle483"/>
        </w:rPr>
        <w:t xml:space="preserve"> </w:t>
      </w:r>
      <w:r>
        <w:rPr>
          <w:rStyle w:val="FontStyle483"/>
          <w:spacing w:val="0"/>
        </w:rPr>
        <w:t>малоизвестен.</w:t>
      </w:r>
      <w:r>
        <w:rPr>
          <w:rStyle w:val="FontStyle483"/>
        </w:rPr>
        <w:t xml:space="preserve"> </w:t>
      </w:r>
      <w:r>
        <w:rPr>
          <w:rStyle w:val="FontStyle483"/>
          <w:spacing w:val="0"/>
        </w:rPr>
        <w:t>Такой подход</w:t>
      </w:r>
      <w:r>
        <w:rPr>
          <w:rStyle w:val="FontStyle483"/>
        </w:rPr>
        <w:t xml:space="preserve"> </w:t>
      </w:r>
      <w:r>
        <w:rPr>
          <w:rStyle w:val="FontStyle483"/>
          <w:spacing w:val="0"/>
        </w:rPr>
        <w:t>довольствовался</w:t>
      </w:r>
      <w:r>
        <w:rPr>
          <w:rStyle w:val="FontStyle483"/>
        </w:rPr>
        <w:t xml:space="preserve"> </w:t>
      </w:r>
      <w:r>
        <w:rPr>
          <w:rStyle w:val="FontStyle483"/>
          <w:spacing w:val="0"/>
        </w:rPr>
        <w:t>описательной</w:t>
      </w:r>
      <w:r>
        <w:rPr>
          <w:rStyle w:val="FontStyle483"/>
        </w:rPr>
        <w:t xml:space="preserve"> </w:t>
      </w:r>
      <w:r>
        <w:rPr>
          <w:rStyle w:val="FontStyle483"/>
          <w:spacing w:val="0"/>
        </w:rPr>
        <w:t>функцией,</w:t>
      </w:r>
      <w:r>
        <w:rPr>
          <w:rStyle w:val="FontStyle483"/>
        </w:rPr>
        <w:t xml:space="preserve"> </w:t>
      </w:r>
      <w:r>
        <w:rPr>
          <w:rStyle w:val="FontStyle483"/>
          <w:spacing w:val="0"/>
          <w:vertAlign w:val="subscript"/>
        </w:rPr>
        <w:t>ра</w:t>
      </w:r>
      <w:r>
        <w:rPr>
          <w:rStyle w:val="FontStyle483"/>
          <w:spacing w:val="0"/>
        </w:rPr>
        <w:t>зв</w:t>
      </w:r>
      <w:r>
        <w:rPr>
          <w:rStyle w:val="FontStyle483"/>
          <w:spacing w:val="0"/>
          <w:vertAlign w:val="subscript"/>
        </w:rPr>
        <w:t xml:space="preserve">и </w:t>
      </w:r>
      <w:r>
        <w:rPr>
          <w:rStyle w:val="FontStyle483"/>
          <w:spacing w:val="0"/>
        </w:rPr>
        <w:t>вался</w:t>
      </w:r>
      <w:r>
        <w:rPr>
          <w:rStyle w:val="FontStyle483"/>
        </w:rPr>
        <w:t xml:space="preserve"> </w:t>
      </w:r>
      <w:r>
        <w:rPr>
          <w:rStyle w:val="FontStyle483"/>
          <w:spacing w:val="0"/>
        </w:rPr>
        <w:t>на</w:t>
      </w:r>
      <w:r>
        <w:rPr>
          <w:rStyle w:val="FontStyle483"/>
        </w:rPr>
        <w:t xml:space="preserve"> </w:t>
      </w:r>
      <w:r>
        <w:rPr>
          <w:rStyle w:val="FontStyle483"/>
          <w:spacing w:val="0"/>
        </w:rPr>
        <w:t>чисто</w:t>
      </w:r>
      <w:r>
        <w:rPr>
          <w:rStyle w:val="FontStyle483"/>
        </w:rPr>
        <w:t xml:space="preserve"> </w:t>
      </w:r>
      <w:r>
        <w:rPr>
          <w:rStyle w:val="FontStyle483"/>
          <w:spacing w:val="0"/>
        </w:rPr>
        <w:t>логической</w:t>
      </w:r>
      <w:r>
        <w:rPr>
          <w:rStyle w:val="FontStyle483"/>
        </w:rPr>
        <w:t xml:space="preserve"> </w:t>
      </w:r>
      <w:r>
        <w:rPr>
          <w:rStyle w:val="FontStyle483"/>
          <w:spacing w:val="0"/>
        </w:rPr>
        <w:t>основе</w:t>
      </w:r>
      <w:r>
        <w:rPr>
          <w:rStyle w:val="FontStyle483"/>
        </w:rPr>
        <w:t xml:space="preserve"> </w:t>
      </w:r>
      <w:r>
        <w:rPr>
          <w:rStyle w:val="FontStyle483"/>
          <w:spacing w:val="0"/>
        </w:rPr>
        <w:t>и</w:t>
      </w:r>
      <w:r>
        <w:rPr>
          <w:rStyle w:val="FontStyle483"/>
        </w:rPr>
        <w:t xml:space="preserve"> </w:t>
      </w:r>
      <w:r>
        <w:rPr>
          <w:rStyle w:val="FontStyle483"/>
          <w:spacing w:val="0"/>
        </w:rPr>
        <w:t>объективно</w:t>
      </w:r>
      <w:r>
        <w:rPr>
          <w:rStyle w:val="FontStyle483"/>
        </w:rPr>
        <w:t xml:space="preserve"> </w:t>
      </w:r>
      <w:r>
        <w:rPr>
          <w:rStyle w:val="FontStyle483"/>
          <w:spacing w:val="0"/>
        </w:rPr>
        <w:t>опирал</w:t>
      </w:r>
      <w:r>
        <w:rPr>
          <w:rStyle w:val="FontStyle483"/>
          <w:spacing w:val="0"/>
        </w:rPr>
        <w:softHyphen/>
        <w:t>ся</w:t>
      </w:r>
      <w:r>
        <w:rPr>
          <w:rStyle w:val="FontStyle483"/>
        </w:rPr>
        <w:t xml:space="preserve"> </w:t>
      </w:r>
      <w:r>
        <w:rPr>
          <w:rStyle w:val="FontStyle483"/>
          <w:spacing w:val="0"/>
        </w:rPr>
        <w:t>на</w:t>
      </w:r>
      <w:r>
        <w:rPr>
          <w:rStyle w:val="FontStyle483"/>
        </w:rPr>
        <w:t xml:space="preserve"> </w:t>
      </w:r>
      <w:r>
        <w:rPr>
          <w:rStyle w:val="FontStyle483"/>
          <w:spacing w:val="0"/>
        </w:rPr>
        <w:t>результаты</w:t>
      </w:r>
      <w:r>
        <w:rPr>
          <w:rStyle w:val="FontStyle483"/>
        </w:rPr>
        <w:t xml:space="preserve"> </w:t>
      </w:r>
      <w:r>
        <w:rPr>
          <w:rStyle w:val="FontStyle483"/>
          <w:spacing w:val="0"/>
        </w:rPr>
        <w:t>выполнения</w:t>
      </w:r>
      <w:r>
        <w:rPr>
          <w:rStyle w:val="FontStyle483"/>
        </w:rPr>
        <w:t xml:space="preserve"> </w:t>
      </w:r>
      <w:r>
        <w:rPr>
          <w:rStyle w:val="FontStyle483"/>
          <w:spacing w:val="0"/>
        </w:rPr>
        <w:t>комплекса</w:t>
      </w:r>
      <w:r>
        <w:rPr>
          <w:rStyle w:val="FontStyle483"/>
        </w:rPr>
        <w:t xml:space="preserve"> </w:t>
      </w:r>
      <w:r>
        <w:rPr>
          <w:rStyle w:val="FontStyle483"/>
          <w:spacing w:val="0"/>
        </w:rPr>
        <w:t>различных двигательных</w:t>
      </w:r>
      <w:r>
        <w:rPr>
          <w:rStyle w:val="FontStyle483"/>
        </w:rPr>
        <w:t xml:space="preserve"> </w:t>
      </w:r>
      <w:r>
        <w:rPr>
          <w:rStyle w:val="FontStyle483"/>
          <w:spacing w:val="0"/>
        </w:rPr>
        <w:t>заданий</w:t>
      </w:r>
      <w:r>
        <w:rPr>
          <w:rStyle w:val="FontStyle483"/>
        </w:rPr>
        <w:t xml:space="preserve"> </w:t>
      </w:r>
      <w:r>
        <w:rPr>
          <w:rStyle w:val="FontStyle483"/>
          <w:spacing w:val="0"/>
        </w:rPr>
        <w:t>(тестов).</w:t>
      </w:r>
      <w:r>
        <w:rPr>
          <w:rStyle w:val="FontStyle483"/>
        </w:rPr>
        <w:t xml:space="preserve"> </w:t>
      </w:r>
      <w:r>
        <w:rPr>
          <w:rStyle w:val="FontStyle483"/>
          <w:spacing w:val="0"/>
        </w:rPr>
        <w:t>Однако</w:t>
      </w:r>
      <w:r>
        <w:rPr>
          <w:rStyle w:val="FontStyle483"/>
        </w:rPr>
        <w:t xml:space="preserve"> </w:t>
      </w:r>
      <w:r>
        <w:rPr>
          <w:rStyle w:val="FontStyle483"/>
          <w:spacing w:val="0"/>
        </w:rPr>
        <w:t>такая</w:t>
      </w:r>
      <w:r>
        <w:rPr>
          <w:rStyle w:val="FontStyle483"/>
        </w:rPr>
        <w:t xml:space="preserve"> </w:t>
      </w:r>
      <w:r>
        <w:rPr>
          <w:rStyle w:val="FontStyle483"/>
          <w:spacing w:val="0"/>
        </w:rPr>
        <w:t>мнимая объективность</w:t>
      </w:r>
      <w:r>
        <w:rPr>
          <w:rStyle w:val="FontStyle483"/>
        </w:rPr>
        <w:t xml:space="preserve"> </w:t>
      </w:r>
      <w:r>
        <w:rPr>
          <w:rStyle w:val="FontStyle483"/>
          <w:spacing w:val="0"/>
        </w:rPr>
        <w:t>лишь</w:t>
      </w:r>
      <w:r>
        <w:rPr>
          <w:rStyle w:val="FontStyle483"/>
        </w:rPr>
        <w:t xml:space="preserve"> </w:t>
      </w:r>
      <w:r>
        <w:rPr>
          <w:rStyle w:val="FontStyle483"/>
          <w:spacing w:val="0"/>
        </w:rPr>
        <w:t>усиливала</w:t>
      </w:r>
      <w:r>
        <w:rPr>
          <w:rStyle w:val="FontStyle483"/>
        </w:rPr>
        <w:t xml:space="preserve"> </w:t>
      </w:r>
      <w:r>
        <w:rPr>
          <w:rStyle w:val="FontStyle483"/>
          <w:spacing w:val="0"/>
        </w:rPr>
        <w:t>присущие</w:t>
      </w:r>
      <w:r>
        <w:rPr>
          <w:rStyle w:val="FontStyle483"/>
        </w:rPr>
        <w:t xml:space="preserve"> </w:t>
      </w:r>
      <w:r>
        <w:rPr>
          <w:rStyle w:val="FontStyle483"/>
          <w:spacing w:val="0"/>
        </w:rPr>
        <w:t>ему</w:t>
      </w:r>
      <w:r>
        <w:rPr>
          <w:rStyle w:val="FontStyle483"/>
        </w:rPr>
        <w:t xml:space="preserve"> </w:t>
      </w:r>
      <w:r>
        <w:rPr>
          <w:rStyle w:val="FontStyle483"/>
          <w:spacing w:val="0"/>
        </w:rPr>
        <w:t>с</w:t>
      </w:r>
      <w:r>
        <w:rPr>
          <w:rStyle w:val="FontStyle483"/>
        </w:rPr>
        <w:t xml:space="preserve"> </w:t>
      </w:r>
      <w:r>
        <w:rPr>
          <w:rStyle w:val="FontStyle483"/>
          <w:spacing w:val="0"/>
        </w:rPr>
        <w:t>самого начала</w:t>
      </w:r>
      <w:r>
        <w:rPr>
          <w:rStyle w:val="FontStyle483"/>
        </w:rPr>
        <w:t xml:space="preserve"> </w:t>
      </w:r>
      <w:r>
        <w:rPr>
          <w:rStyle w:val="FontStyle483"/>
          <w:spacing w:val="0"/>
        </w:rPr>
        <w:t>формалистические</w:t>
      </w:r>
      <w:r>
        <w:rPr>
          <w:rStyle w:val="FontStyle483"/>
        </w:rPr>
        <w:t xml:space="preserve"> </w:t>
      </w:r>
      <w:r>
        <w:rPr>
          <w:rStyle w:val="FontStyle483"/>
          <w:spacing w:val="0"/>
        </w:rPr>
        <w:t>тенденции,</w:t>
      </w:r>
      <w:r>
        <w:rPr>
          <w:rStyle w:val="FontStyle483"/>
        </w:rPr>
        <w:t xml:space="preserve"> </w:t>
      </w:r>
      <w:r>
        <w:rPr>
          <w:rStyle w:val="FontStyle483"/>
          <w:spacing w:val="0"/>
        </w:rPr>
        <w:t>которые</w:t>
      </w:r>
      <w:r>
        <w:rPr>
          <w:rStyle w:val="FontStyle483"/>
        </w:rPr>
        <w:t xml:space="preserve"> </w:t>
      </w:r>
      <w:r>
        <w:rPr>
          <w:rStyle w:val="FontStyle483"/>
          <w:spacing w:val="0"/>
        </w:rPr>
        <w:t>в</w:t>
      </w:r>
      <w:r>
        <w:rPr>
          <w:rStyle w:val="FontStyle483"/>
        </w:rPr>
        <w:t xml:space="preserve"> </w:t>
      </w:r>
      <w:r>
        <w:rPr>
          <w:rStyle w:val="FontStyle483"/>
          <w:spacing w:val="0"/>
        </w:rPr>
        <w:t>конечном итоге</w:t>
      </w:r>
      <w:r>
        <w:rPr>
          <w:rStyle w:val="FontStyle483"/>
        </w:rPr>
        <w:t xml:space="preserve"> </w:t>
      </w:r>
      <w:r>
        <w:rPr>
          <w:rStyle w:val="FontStyle483"/>
          <w:spacing w:val="0"/>
        </w:rPr>
        <w:t>выразились</w:t>
      </w:r>
      <w:r>
        <w:rPr>
          <w:rStyle w:val="FontStyle483"/>
        </w:rPr>
        <w:t xml:space="preserve"> </w:t>
      </w:r>
      <w:r>
        <w:rPr>
          <w:rStyle w:val="FontStyle483"/>
          <w:spacing w:val="0"/>
        </w:rPr>
        <w:t>в</w:t>
      </w:r>
      <w:r>
        <w:rPr>
          <w:rStyle w:val="FontStyle483"/>
        </w:rPr>
        <w:t xml:space="preserve"> </w:t>
      </w:r>
      <w:r>
        <w:rPr>
          <w:rStyle w:val="FontStyle483"/>
          <w:spacing w:val="0"/>
        </w:rPr>
        <w:t>аналитико-синтетической</w:t>
      </w:r>
      <w:r>
        <w:rPr>
          <w:rStyle w:val="FontStyle483"/>
        </w:rPr>
        <w:t xml:space="preserve"> </w:t>
      </w:r>
      <w:r>
        <w:rPr>
          <w:rStyle w:val="FontStyle483"/>
          <w:spacing w:val="0"/>
        </w:rPr>
        <w:t>концепции ФК</w:t>
      </w:r>
      <w:r>
        <w:rPr>
          <w:rStyle w:val="FontStyle483"/>
        </w:rPr>
        <w:t xml:space="preserve"> </w:t>
      </w:r>
      <w:r>
        <w:rPr>
          <w:rStyle w:val="FontStyle483"/>
          <w:spacing w:val="0"/>
        </w:rPr>
        <w:t>человека,</w:t>
      </w:r>
      <w:r>
        <w:rPr>
          <w:rStyle w:val="FontStyle483"/>
        </w:rPr>
        <w:t xml:space="preserve"> </w:t>
      </w:r>
      <w:r>
        <w:rPr>
          <w:rStyle w:val="FontStyle483"/>
          <w:spacing w:val="0"/>
        </w:rPr>
        <w:t>оказывающей</w:t>
      </w:r>
      <w:r>
        <w:rPr>
          <w:rStyle w:val="FontStyle483"/>
        </w:rPr>
        <w:t xml:space="preserve"> </w:t>
      </w:r>
      <w:r>
        <w:rPr>
          <w:rStyle w:val="FontStyle483"/>
          <w:spacing w:val="0"/>
        </w:rPr>
        <w:t>сильное</w:t>
      </w:r>
      <w:r>
        <w:rPr>
          <w:rStyle w:val="FontStyle483"/>
        </w:rPr>
        <w:t xml:space="preserve"> </w:t>
      </w:r>
      <w:r>
        <w:rPr>
          <w:rStyle w:val="FontStyle483"/>
          <w:spacing w:val="0"/>
        </w:rPr>
        <w:t>влияние</w:t>
      </w:r>
      <w:r>
        <w:rPr>
          <w:rStyle w:val="FontStyle483"/>
        </w:rPr>
        <w:t xml:space="preserve"> </w:t>
      </w:r>
      <w:r>
        <w:rPr>
          <w:rStyle w:val="FontStyle483"/>
          <w:spacing w:val="0"/>
        </w:rPr>
        <w:t>на</w:t>
      </w:r>
      <w:r>
        <w:rPr>
          <w:rStyle w:val="FontStyle483"/>
        </w:rPr>
        <w:t xml:space="preserve"> </w:t>
      </w:r>
      <w:r>
        <w:rPr>
          <w:rStyle w:val="FontStyle483"/>
          <w:spacing w:val="0"/>
        </w:rPr>
        <w:t>методи</w:t>
      </w:r>
      <w:r>
        <w:rPr>
          <w:rStyle w:val="FontStyle483"/>
          <w:spacing w:val="0"/>
        </w:rPr>
        <w:softHyphen/>
        <w:t>ку</w:t>
      </w:r>
      <w:r>
        <w:rPr>
          <w:rStyle w:val="FontStyle483"/>
        </w:rPr>
        <w:t xml:space="preserve"> </w:t>
      </w:r>
      <w:r>
        <w:rPr>
          <w:rStyle w:val="FontStyle483"/>
          <w:spacing w:val="0"/>
        </w:rPr>
        <w:t>тренировки</w:t>
      </w:r>
      <w:r>
        <w:rPr>
          <w:rStyle w:val="FontStyle483"/>
        </w:rPr>
        <w:t xml:space="preserve"> </w:t>
      </w:r>
      <w:r>
        <w:rPr>
          <w:rStyle w:val="FontStyle483"/>
          <w:spacing w:val="0"/>
        </w:rPr>
        <w:t>и</w:t>
      </w:r>
      <w:r>
        <w:rPr>
          <w:rStyle w:val="FontStyle483"/>
        </w:rPr>
        <w:t xml:space="preserve"> </w:t>
      </w:r>
      <w:r>
        <w:rPr>
          <w:rStyle w:val="FontStyle483"/>
          <w:spacing w:val="0"/>
        </w:rPr>
        <w:t>в</w:t>
      </w:r>
      <w:r>
        <w:rPr>
          <w:rStyle w:val="FontStyle483"/>
        </w:rPr>
        <w:t xml:space="preserve"> </w:t>
      </w:r>
      <w:r>
        <w:rPr>
          <w:rStyle w:val="FontStyle483"/>
          <w:spacing w:val="0"/>
        </w:rPr>
        <w:t>наши</w:t>
      </w:r>
      <w:r>
        <w:rPr>
          <w:rStyle w:val="FontStyle483"/>
        </w:rPr>
        <w:t xml:space="preserve"> </w:t>
      </w:r>
      <w:r>
        <w:rPr>
          <w:rStyle w:val="FontStyle483"/>
          <w:spacing w:val="0"/>
        </w:rPr>
        <w:t>дни.</w:t>
      </w:r>
    </w:p>
    <w:p w:rsidR="00D57188" w:rsidRDefault="001C5317">
      <w:pPr>
        <w:pStyle w:val="Style83"/>
        <w:widowControl/>
        <w:ind w:firstLine="298"/>
        <w:rPr>
          <w:rStyle w:val="FontStyle483"/>
          <w:spacing w:val="0"/>
        </w:rPr>
      </w:pPr>
      <w:r>
        <w:rPr>
          <w:rStyle w:val="FontStyle483"/>
          <w:spacing w:val="0"/>
        </w:rPr>
        <w:t>Суть</w:t>
      </w:r>
      <w:r>
        <w:rPr>
          <w:rStyle w:val="FontStyle483"/>
        </w:rPr>
        <w:t xml:space="preserve"> </w:t>
      </w:r>
      <w:r>
        <w:rPr>
          <w:rStyle w:val="FontStyle483"/>
          <w:spacing w:val="0"/>
        </w:rPr>
        <w:t>аналитико-синтетической</w:t>
      </w:r>
      <w:r>
        <w:rPr>
          <w:rStyle w:val="FontStyle483"/>
        </w:rPr>
        <w:t xml:space="preserve"> </w:t>
      </w:r>
      <w:r>
        <w:rPr>
          <w:rStyle w:val="FontStyle483"/>
          <w:spacing w:val="0"/>
        </w:rPr>
        <w:t>концепции</w:t>
      </w:r>
      <w:r>
        <w:rPr>
          <w:rStyle w:val="FontStyle483"/>
        </w:rPr>
        <w:t xml:space="preserve"> </w:t>
      </w:r>
      <w:r>
        <w:rPr>
          <w:rStyle w:val="FontStyle483"/>
          <w:spacing w:val="0"/>
        </w:rPr>
        <w:t>сводилась</w:t>
      </w:r>
      <w:r>
        <w:rPr>
          <w:rStyle w:val="FontStyle483"/>
        </w:rPr>
        <w:t xml:space="preserve"> </w:t>
      </w:r>
      <w:r>
        <w:rPr>
          <w:rStyle w:val="FontStyle483"/>
          <w:spacing w:val="0"/>
        </w:rPr>
        <w:t>к допущению</w:t>
      </w:r>
      <w:r>
        <w:rPr>
          <w:rStyle w:val="FontStyle483"/>
        </w:rPr>
        <w:t xml:space="preserve"> </w:t>
      </w:r>
      <w:r>
        <w:rPr>
          <w:rStyle w:val="FontStyle483"/>
          <w:spacing w:val="0"/>
        </w:rPr>
        <w:t>самостоятельности</w:t>
      </w:r>
      <w:r>
        <w:rPr>
          <w:rStyle w:val="FontStyle483"/>
        </w:rPr>
        <w:t xml:space="preserve"> </w:t>
      </w:r>
      <w:r>
        <w:rPr>
          <w:rStyle w:val="FontStyle483"/>
          <w:spacing w:val="0"/>
        </w:rPr>
        <w:t>существования</w:t>
      </w:r>
      <w:r>
        <w:rPr>
          <w:rStyle w:val="FontStyle483"/>
        </w:rPr>
        <w:t xml:space="preserve"> </w:t>
      </w:r>
      <w:r>
        <w:rPr>
          <w:rStyle w:val="FontStyle483"/>
          <w:spacing w:val="0"/>
        </w:rPr>
        <w:t>и</w:t>
      </w:r>
      <w:r>
        <w:rPr>
          <w:rStyle w:val="FontStyle483"/>
        </w:rPr>
        <w:t xml:space="preserve"> </w:t>
      </w:r>
      <w:r>
        <w:rPr>
          <w:rStyle w:val="FontStyle483"/>
          <w:spacing w:val="0"/>
        </w:rPr>
        <w:t>относи</w:t>
      </w:r>
      <w:r>
        <w:rPr>
          <w:rStyle w:val="FontStyle483"/>
          <w:spacing w:val="0"/>
        </w:rPr>
        <w:softHyphen/>
        <w:t>тельной</w:t>
      </w:r>
      <w:r>
        <w:rPr>
          <w:rStyle w:val="FontStyle483"/>
        </w:rPr>
        <w:t xml:space="preserve"> </w:t>
      </w:r>
      <w:r>
        <w:rPr>
          <w:rStyle w:val="FontStyle483"/>
          <w:spacing w:val="0"/>
        </w:rPr>
        <w:t>независимости</w:t>
      </w:r>
      <w:r>
        <w:rPr>
          <w:rStyle w:val="FontStyle483"/>
        </w:rPr>
        <w:t xml:space="preserve"> </w:t>
      </w:r>
      <w:r>
        <w:rPr>
          <w:rStyle w:val="FontStyle483"/>
          <w:spacing w:val="0"/>
        </w:rPr>
        <w:t>отдельных</w:t>
      </w:r>
      <w:r>
        <w:rPr>
          <w:rStyle w:val="FontStyle483"/>
        </w:rPr>
        <w:t xml:space="preserve"> </w:t>
      </w:r>
      <w:r>
        <w:rPr>
          <w:rStyle w:val="FontStyle483"/>
          <w:spacing w:val="0"/>
        </w:rPr>
        <w:t>ФК,</w:t>
      </w:r>
      <w:r>
        <w:rPr>
          <w:rStyle w:val="FontStyle483"/>
        </w:rPr>
        <w:t xml:space="preserve"> </w:t>
      </w:r>
      <w:r>
        <w:rPr>
          <w:rStyle w:val="FontStyle483"/>
          <w:spacing w:val="0"/>
        </w:rPr>
        <w:t>необходимости единства</w:t>
      </w:r>
      <w:r>
        <w:rPr>
          <w:rStyle w:val="FontStyle483"/>
        </w:rPr>
        <w:t xml:space="preserve"> </w:t>
      </w:r>
      <w:r>
        <w:rPr>
          <w:rStyle w:val="FontStyle483"/>
          <w:spacing w:val="0"/>
        </w:rPr>
        <w:t>их</w:t>
      </w:r>
      <w:r>
        <w:rPr>
          <w:rStyle w:val="FontStyle483"/>
        </w:rPr>
        <w:t xml:space="preserve"> </w:t>
      </w:r>
      <w:r>
        <w:rPr>
          <w:rStyle w:val="FontStyle483"/>
          <w:spacing w:val="0"/>
        </w:rPr>
        <w:t>развития</w:t>
      </w:r>
      <w:r>
        <w:rPr>
          <w:rStyle w:val="FontStyle483"/>
        </w:rPr>
        <w:t xml:space="preserve"> </w:t>
      </w:r>
      <w:r>
        <w:rPr>
          <w:rStyle w:val="FontStyle483"/>
          <w:spacing w:val="0"/>
        </w:rPr>
        <w:t>и</w:t>
      </w:r>
      <w:r>
        <w:rPr>
          <w:rStyle w:val="FontStyle483"/>
        </w:rPr>
        <w:t xml:space="preserve"> </w:t>
      </w:r>
      <w:r>
        <w:rPr>
          <w:rStyle w:val="FontStyle483"/>
          <w:spacing w:val="0"/>
        </w:rPr>
        <w:t>возможности</w:t>
      </w:r>
      <w:r>
        <w:rPr>
          <w:rStyle w:val="FontStyle483"/>
        </w:rPr>
        <w:t xml:space="preserve"> </w:t>
      </w:r>
      <w:r>
        <w:rPr>
          <w:rStyle w:val="FontStyle483"/>
          <w:spacing w:val="0"/>
        </w:rPr>
        <w:t>объединения</w:t>
      </w:r>
      <w:r>
        <w:rPr>
          <w:rStyle w:val="FontStyle483"/>
        </w:rPr>
        <w:t xml:space="preserve"> </w:t>
      </w:r>
      <w:r>
        <w:rPr>
          <w:rStyle w:val="FontStyle483"/>
          <w:spacing w:val="0"/>
        </w:rPr>
        <w:t>в</w:t>
      </w:r>
      <w:r>
        <w:rPr>
          <w:rStyle w:val="FontStyle483"/>
        </w:rPr>
        <w:t xml:space="preserve"> </w:t>
      </w:r>
      <w:r>
        <w:rPr>
          <w:rStyle w:val="FontStyle483"/>
          <w:spacing w:val="0"/>
        </w:rPr>
        <w:t>те или</w:t>
      </w:r>
      <w:r>
        <w:rPr>
          <w:rStyle w:val="FontStyle483"/>
        </w:rPr>
        <w:t xml:space="preserve"> </w:t>
      </w:r>
      <w:r>
        <w:rPr>
          <w:rStyle w:val="FontStyle483"/>
          <w:spacing w:val="0"/>
        </w:rPr>
        <w:t>иные</w:t>
      </w:r>
      <w:r>
        <w:rPr>
          <w:rStyle w:val="FontStyle483"/>
        </w:rPr>
        <w:t xml:space="preserve"> </w:t>
      </w:r>
      <w:r>
        <w:rPr>
          <w:rStyle w:val="FontStyle483"/>
          <w:spacing w:val="0"/>
        </w:rPr>
        <w:t>сочетания.</w:t>
      </w:r>
      <w:r>
        <w:rPr>
          <w:rStyle w:val="FontStyle483"/>
        </w:rPr>
        <w:t xml:space="preserve"> </w:t>
      </w:r>
      <w:r>
        <w:rPr>
          <w:rStyle w:val="FontStyle483"/>
          <w:spacing w:val="0"/>
        </w:rPr>
        <w:t>Считалось,</w:t>
      </w:r>
      <w:r>
        <w:rPr>
          <w:rStyle w:val="FontStyle483"/>
        </w:rPr>
        <w:t xml:space="preserve"> </w:t>
      </w:r>
      <w:r>
        <w:rPr>
          <w:rStyle w:val="FontStyle483"/>
          <w:spacing w:val="0"/>
        </w:rPr>
        <w:t>что</w:t>
      </w:r>
      <w:r>
        <w:rPr>
          <w:rStyle w:val="FontStyle483"/>
        </w:rPr>
        <w:t xml:space="preserve"> </w:t>
      </w:r>
      <w:r>
        <w:rPr>
          <w:rStyle w:val="FontStyle483"/>
          <w:spacing w:val="0"/>
        </w:rPr>
        <w:t>каждая</w:t>
      </w:r>
      <w:r>
        <w:rPr>
          <w:rStyle w:val="FontStyle483"/>
        </w:rPr>
        <w:t xml:space="preserve"> </w:t>
      </w:r>
      <w:r>
        <w:rPr>
          <w:rStyle w:val="FontStyle483"/>
          <w:spacing w:val="0"/>
        </w:rPr>
        <w:t>форма 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характеризуется</w:t>
      </w:r>
      <w:r>
        <w:rPr>
          <w:rStyle w:val="FontStyle483"/>
        </w:rPr>
        <w:t xml:space="preserve"> </w:t>
      </w:r>
      <w:r>
        <w:rPr>
          <w:rStyle w:val="FontStyle483"/>
          <w:spacing w:val="0"/>
        </w:rPr>
        <w:t>не</w:t>
      </w:r>
      <w:r>
        <w:rPr>
          <w:rStyle w:val="FontStyle483"/>
        </w:rPr>
        <w:t xml:space="preserve"> </w:t>
      </w:r>
      <w:r>
        <w:rPr>
          <w:rStyle w:val="FontStyle483"/>
          <w:spacing w:val="0"/>
        </w:rPr>
        <w:t>одним каким-либо</w:t>
      </w:r>
      <w:r>
        <w:rPr>
          <w:rStyle w:val="FontStyle483"/>
        </w:rPr>
        <w:t xml:space="preserve"> </w:t>
      </w:r>
      <w:r>
        <w:rPr>
          <w:rStyle w:val="FontStyle483"/>
          <w:spacing w:val="0"/>
        </w:rPr>
        <w:t>качеством,</w:t>
      </w:r>
      <w:r>
        <w:rPr>
          <w:rStyle w:val="FontStyle483"/>
        </w:rPr>
        <w:t xml:space="preserve"> </w:t>
      </w:r>
      <w:r>
        <w:rPr>
          <w:rStyle w:val="FontStyle483"/>
          <w:spacing w:val="0"/>
        </w:rPr>
        <w:t>а</w:t>
      </w:r>
      <w:r>
        <w:rPr>
          <w:rStyle w:val="FontStyle483"/>
        </w:rPr>
        <w:t xml:space="preserve"> </w:t>
      </w:r>
      <w:r>
        <w:rPr>
          <w:rStyle w:val="FontStyle483"/>
          <w:spacing w:val="0"/>
        </w:rPr>
        <w:t>специфичной</w:t>
      </w:r>
      <w:r>
        <w:rPr>
          <w:rStyle w:val="FontStyle483"/>
        </w:rPr>
        <w:t xml:space="preserve"> </w:t>
      </w:r>
      <w:r>
        <w:rPr>
          <w:rStyle w:val="FontStyle483"/>
          <w:spacing w:val="0"/>
        </w:rPr>
        <w:t>данному</w:t>
      </w:r>
      <w:r>
        <w:rPr>
          <w:rStyle w:val="FontStyle483"/>
        </w:rPr>
        <w:t xml:space="preserve"> </w:t>
      </w:r>
      <w:r>
        <w:rPr>
          <w:rStyle w:val="FontStyle483"/>
          <w:spacing w:val="0"/>
        </w:rPr>
        <w:t>упражне</w:t>
      </w:r>
      <w:r>
        <w:rPr>
          <w:rStyle w:val="FontStyle483"/>
          <w:spacing w:val="0"/>
        </w:rPr>
        <w:softHyphen/>
        <w:t>нию</w:t>
      </w:r>
      <w:r>
        <w:rPr>
          <w:rStyle w:val="FontStyle483"/>
        </w:rPr>
        <w:t xml:space="preserve"> </w:t>
      </w:r>
      <w:r>
        <w:rPr>
          <w:rStyle w:val="FontStyle483"/>
          <w:spacing w:val="0"/>
        </w:rPr>
        <w:t>взаимосвязью</w:t>
      </w:r>
      <w:r>
        <w:rPr>
          <w:rStyle w:val="FontStyle483"/>
        </w:rPr>
        <w:t xml:space="preserve"> </w:t>
      </w:r>
      <w:r>
        <w:rPr>
          <w:rStyle w:val="FontStyle483"/>
          <w:spacing w:val="0"/>
        </w:rPr>
        <w:t>силы,</w:t>
      </w:r>
      <w:r>
        <w:rPr>
          <w:rStyle w:val="FontStyle483"/>
        </w:rPr>
        <w:t xml:space="preserve"> </w:t>
      </w:r>
      <w:r>
        <w:rPr>
          <w:rStyle w:val="FontStyle483"/>
          <w:spacing w:val="0"/>
        </w:rPr>
        <w:t>скорости,</w:t>
      </w:r>
      <w:r>
        <w:rPr>
          <w:rStyle w:val="FontStyle483"/>
        </w:rPr>
        <w:t xml:space="preserve"> </w:t>
      </w:r>
      <w:r>
        <w:rPr>
          <w:rStyle w:val="FontStyle483"/>
          <w:spacing w:val="0"/>
        </w:rPr>
        <w:t>выносливости,</w:t>
      </w:r>
      <w:r>
        <w:rPr>
          <w:rStyle w:val="FontStyle483"/>
        </w:rPr>
        <w:t xml:space="preserve"> </w:t>
      </w:r>
      <w:r>
        <w:rPr>
          <w:rStyle w:val="FontStyle483"/>
          <w:spacing w:val="0"/>
        </w:rPr>
        <w:t>гибко</w:t>
      </w:r>
      <w:r>
        <w:rPr>
          <w:rStyle w:val="FontStyle483"/>
          <w:spacing w:val="0"/>
        </w:rPr>
        <w:softHyphen/>
        <w:t>сти,</w:t>
      </w:r>
      <w:r>
        <w:rPr>
          <w:rStyle w:val="FontStyle483"/>
        </w:rPr>
        <w:t xml:space="preserve"> </w:t>
      </w:r>
      <w:r>
        <w:rPr>
          <w:rStyle w:val="FontStyle483"/>
          <w:spacing w:val="0"/>
        </w:rPr>
        <w:t>ловкости.</w:t>
      </w:r>
      <w:r>
        <w:rPr>
          <w:rStyle w:val="FontStyle483"/>
        </w:rPr>
        <w:t xml:space="preserve"> </w:t>
      </w:r>
      <w:r>
        <w:rPr>
          <w:rStyle w:val="FontStyle483"/>
          <w:spacing w:val="0"/>
        </w:rPr>
        <w:t>Для</w:t>
      </w:r>
      <w:r>
        <w:rPr>
          <w:rStyle w:val="FontStyle483"/>
        </w:rPr>
        <w:t xml:space="preserve"> </w:t>
      </w:r>
      <w:r>
        <w:rPr>
          <w:rStyle w:val="FontStyle483"/>
          <w:spacing w:val="0"/>
        </w:rPr>
        <w:t>нее</w:t>
      </w:r>
      <w:r>
        <w:rPr>
          <w:rStyle w:val="FontStyle483"/>
        </w:rPr>
        <w:t xml:space="preserve"> </w:t>
      </w:r>
      <w:r>
        <w:rPr>
          <w:rStyle w:val="FontStyle483"/>
          <w:spacing w:val="0"/>
        </w:rPr>
        <w:t>характерно,</w:t>
      </w:r>
      <w:r>
        <w:rPr>
          <w:rStyle w:val="FontStyle483"/>
        </w:rPr>
        <w:t xml:space="preserve"> </w:t>
      </w:r>
      <w:r>
        <w:rPr>
          <w:rStyle w:val="FontStyle483"/>
          <w:spacing w:val="0"/>
        </w:rPr>
        <w:t>во-первых,</w:t>
      </w:r>
      <w:r>
        <w:rPr>
          <w:rStyle w:val="FontStyle483"/>
        </w:rPr>
        <w:t xml:space="preserve"> </w:t>
      </w:r>
      <w:r>
        <w:rPr>
          <w:rStyle w:val="FontStyle483"/>
          <w:spacing w:val="0"/>
        </w:rPr>
        <w:t>выделение ведущего</w:t>
      </w:r>
      <w:r>
        <w:rPr>
          <w:rStyle w:val="FontStyle483"/>
        </w:rPr>
        <w:t xml:space="preserve"> </w:t>
      </w:r>
      <w:r>
        <w:rPr>
          <w:rStyle w:val="FontStyle483"/>
          <w:spacing w:val="0"/>
        </w:rPr>
        <w:t>качества,</w:t>
      </w:r>
      <w:r>
        <w:rPr>
          <w:rStyle w:val="FontStyle483"/>
        </w:rPr>
        <w:t xml:space="preserve"> </w:t>
      </w:r>
      <w:r>
        <w:rPr>
          <w:rStyle w:val="FontStyle483"/>
          <w:spacing w:val="0"/>
        </w:rPr>
        <w:t>от</w:t>
      </w:r>
      <w:r>
        <w:rPr>
          <w:rStyle w:val="FontStyle483"/>
        </w:rPr>
        <w:t xml:space="preserve"> </w:t>
      </w:r>
      <w:r>
        <w:rPr>
          <w:rStyle w:val="FontStyle483"/>
          <w:spacing w:val="0"/>
        </w:rPr>
        <w:t>которого</w:t>
      </w:r>
      <w:r>
        <w:rPr>
          <w:rStyle w:val="FontStyle483"/>
        </w:rPr>
        <w:t xml:space="preserve"> </w:t>
      </w:r>
      <w:r>
        <w:rPr>
          <w:rStyle w:val="FontStyle483"/>
          <w:spacing w:val="0"/>
        </w:rPr>
        <w:t>зависит</w:t>
      </w:r>
      <w:r>
        <w:rPr>
          <w:rStyle w:val="FontStyle483"/>
        </w:rPr>
        <w:t xml:space="preserve"> </w:t>
      </w:r>
      <w:r>
        <w:rPr>
          <w:rStyle w:val="FontStyle483"/>
          <w:spacing w:val="0"/>
        </w:rPr>
        <w:t>в</w:t>
      </w:r>
      <w:r>
        <w:rPr>
          <w:rStyle w:val="FontStyle483"/>
        </w:rPr>
        <w:t xml:space="preserve"> </w:t>
      </w:r>
      <w:r>
        <w:rPr>
          <w:rStyle w:val="FontStyle483"/>
          <w:spacing w:val="0"/>
        </w:rPr>
        <w:t>основном достижение</w:t>
      </w:r>
      <w:r>
        <w:rPr>
          <w:rStyle w:val="FontStyle483"/>
        </w:rPr>
        <w:t xml:space="preserve"> </w:t>
      </w:r>
      <w:r>
        <w:rPr>
          <w:rStyle w:val="FontStyle483"/>
          <w:spacing w:val="0"/>
        </w:rPr>
        <w:t>поставленной</w:t>
      </w:r>
      <w:r>
        <w:rPr>
          <w:rStyle w:val="FontStyle483"/>
        </w:rPr>
        <w:t xml:space="preserve"> </w:t>
      </w:r>
      <w:r>
        <w:rPr>
          <w:rStyle w:val="FontStyle483"/>
          <w:spacing w:val="0"/>
        </w:rPr>
        <w:t>перед</w:t>
      </w:r>
      <w:r>
        <w:rPr>
          <w:rStyle w:val="FontStyle483"/>
        </w:rPr>
        <w:t xml:space="preserve"> </w:t>
      </w:r>
      <w:r>
        <w:rPr>
          <w:rStyle w:val="FontStyle483"/>
          <w:spacing w:val="0"/>
        </w:rPr>
        <w:t>упражнением</w:t>
      </w:r>
      <w:r>
        <w:rPr>
          <w:rStyle w:val="FontStyle483"/>
        </w:rPr>
        <w:t xml:space="preserve"> </w:t>
      </w:r>
      <w:r>
        <w:rPr>
          <w:rStyle w:val="FontStyle483"/>
          <w:spacing w:val="0"/>
        </w:rPr>
        <w:t>цели,</w:t>
      </w:r>
      <w:r>
        <w:rPr>
          <w:rStyle w:val="FontStyle483"/>
        </w:rPr>
        <w:t xml:space="preserve"> </w:t>
      </w:r>
      <w:r>
        <w:rPr>
          <w:rStyle w:val="FontStyle483"/>
          <w:spacing w:val="0"/>
        </w:rPr>
        <w:t>и, во-вторых,</w:t>
      </w:r>
      <w:r>
        <w:rPr>
          <w:rStyle w:val="FontStyle483"/>
        </w:rPr>
        <w:t xml:space="preserve"> </w:t>
      </w:r>
      <w:r>
        <w:rPr>
          <w:rStyle w:val="FontStyle483"/>
          <w:spacing w:val="0"/>
        </w:rPr>
        <w:t>особое,</w:t>
      </w:r>
      <w:r>
        <w:rPr>
          <w:rStyle w:val="FontStyle483"/>
        </w:rPr>
        <w:t xml:space="preserve"> </w:t>
      </w:r>
      <w:r>
        <w:rPr>
          <w:rStyle w:val="FontStyle483"/>
          <w:spacing w:val="0"/>
        </w:rPr>
        <w:t>специфическое</w:t>
      </w:r>
      <w:r>
        <w:rPr>
          <w:rStyle w:val="FontStyle483"/>
        </w:rPr>
        <w:t xml:space="preserve"> </w:t>
      </w:r>
      <w:r>
        <w:rPr>
          <w:rStyle w:val="FontStyle483"/>
          <w:spacing w:val="0"/>
        </w:rPr>
        <w:t>сочетание</w:t>
      </w:r>
      <w:r>
        <w:rPr>
          <w:rStyle w:val="FontStyle483"/>
        </w:rPr>
        <w:t xml:space="preserve"> </w:t>
      </w:r>
      <w:r>
        <w:rPr>
          <w:rStyle w:val="FontStyle483"/>
          <w:spacing w:val="0"/>
        </w:rPr>
        <w:t>других</w:t>
      </w:r>
      <w:r>
        <w:rPr>
          <w:rStyle w:val="FontStyle483"/>
        </w:rPr>
        <w:t xml:space="preserve"> </w:t>
      </w:r>
      <w:r>
        <w:rPr>
          <w:rStyle w:val="FontStyle483"/>
          <w:spacing w:val="0"/>
        </w:rPr>
        <w:t>ка</w:t>
      </w:r>
      <w:r>
        <w:rPr>
          <w:rStyle w:val="FontStyle483"/>
          <w:spacing w:val="0"/>
        </w:rPr>
        <w:softHyphen/>
        <w:t>честв,</w:t>
      </w:r>
      <w:r>
        <w:rPr>
          <w:rStyle w:val="FontStyle483"/>
        </w:rPr>
        <w:t xml:space="preserve"> </w:t>
      </w:r>
      <w:r>
        <w:rPr>
          <w:rStyle w:val="FontStyle483"/>
          <w:spacing w:val="0"/>
        </w:rPr>
        <w:t>обеспечивающих</w:t>
      </w:r>
      <w:r>
        <w:rPr>
          <w:rStyle w:val="FontStyle483"/>
        </w:rPr>
        <w:t xml:space="preserve"> </w:t>
      </w:r>
      <w:r>
        <w:rPr>
          <w:rStyle w:val="FontStyle483"/>
          <w:spacing w:val="0"/>
        </w:rPr>
        <w:t>наиболее</w:t>
      </w:r>
      <w:r>
        <w:rPr>
          <w:rStyle w:val="FontStyle483"/>
        </w:rPr>
        <w:t xml:space="preserve"> </w:t>
      </w:r>
      <w:r>
        <w:rPr>
          <w:rStyle w:val="FontStyle483"/>
          <w:spacing w:val="0"/>
        </w:rPr>
        <w:t>полное</w:t>
      </w:r>
      <w:r>
        <w:rPr>
          <w:rStyle w:val="FontStyle483"/>
        </w:rPr>
        <w:t xml:space="preserve"> </w:t>
      </w:r>
      <w:r>
        <w:rPr>
          <w:rStyle w:val="FontStyle483"/>
          <w:spacing w:val="0"/>
        </w:rPr>
        <w:t>проявление</w:t>
      </w:r>
      <w:r>
        <w:rPr>
          <w:rStyle w:val="FontStyle483"/>
        </w:rPr>
        <w:t xml:space="preserve"> </w:t>
      </w:r>
      <w:r>
        <w:rPr>
          <w:rStyle w:val="FontStyle483"/>
          <w:spacing w:val="0"/>
        </w:rPr>
        <w:t>ве</w:t>
      </w:r>
      <w:r>
        <w:rPr>
          <w:rStyle w:val="FontStyle483"/>
          <w:spacing w:val="0"/>
        </w:rPr>
        <w:softHyphen/>
        <w:t>дущего</w:t>
      </w:r>
      <w:r>
        <w:rPr>
          <w:rStyle w:val="FontStyle483"/>
        </w:rPr>
        <w:t xml:space="preserve"> </w:t>
      </w:r>
      <w:r>
        <w:rPr>
          <w:rStyle w:val="FontStyle483"/>
          <w:spacing w:val="0"/>
        </w:rPr>
        <w:t>качества</w:t>
      </w:r>
      <w:r>
        <w:rPr>
          <w:rStyle w:val="FontStyle483"/>
        </w:rPr>
        <w:t xml:space="preserve"> </w:t>
      </w:r>
      <w:r>
        <w:rPr>
          <w:rStyle w:val="FontStyle483"/>
          <w:spacing w:val="0"/>
        </w:rPr>
        <w:t>(А.</w:t>
      </w:r>
      <w:r>
        <w:rPr>
          <w:rStyle w:val="FontStyle483"/>
        </w:rPr>
        <w:t xml:space="preserve"> </w:t>
      </w:r>
      <w:r>
        <w:rPr>
          <w:rStyle w:val="FontStyle483"/>
          <w:spacing w:val="0"/>
        </w:rPr>
        <w:t>Д.</w:t>
      </w:r>
      <w:r>
        <w:rPr>
          <w:rStyle w:val="FontStyle483"/>
        </w:rPr>
        <w:t xml:space="preserve"> </w:t>
      </w:r>
      <w:r>
        <w:rPr>
          <w:rStyle w:val="FontStyle483"/>
          <w:spacing w:val="0"/>
        </w:rPr>
        <w:t>Новиков,</w:t>
      </w:r>
      <w:r>
        <w:rPr>
          <w:rStyle w:val="FontStyle483"/>
        </w:rPr>
        <w:t xml:space="preserve"> </w:t>
      </w:r>
      <w:r>
        <w:rPr>
          <w:rStyle w:val="FontStyle483"/>
          <w:spacing w:val="0"/>
        </w:rPr>
        <w:t>1949;</w:t>
      </w:r>
      <w:r>
        <w:rPr>
          <w:rStyle w:val="FontStyle483"/>
        </w:rPr>
        <w:t xml:space="preserve"> </w:t>
      </w:r>
      <w:r>
        <w:rPr>
          <w:rStyle w:val="FontStyle483"/>
          <w:spacing w:val="0"/>
        </w:rPr>
        <w:t>Н.</w:t>
      </w:r>
      <w:r>
        <w:rPr>
          <w:rStyle w:val="FontStyle483"/>
        </w:rPr>
        <w:t xml:space="preserve"> </w:t>
      </w:r>
      <w:r>
        <w:rPr>
          <w:rStyle w:val="FontStyle483"/>
          <w:spacing w:val="0"/>
        </w:rPr>
        <w:t>Н.</w:t>
      </w:r>
      <w:r>
        <w:rPr>
          <w:rStyle w:val="FontStyle483"/>
        </w:rPr>
        <w:t xml:space="preserve"> </w:t>
      </w:r>
      <w:r>
        <w:rPr>
          <w:rStyle w:val="FontStyle483"/>
          <w:spacing w:val="0"/>
        </w:rPr>
        <w:t>Яковлев</w:t>
      </w:r>
      <w:r>
        <w:rPr>
          <w:rStyle w:val="FontStyle483"/>
        </w:rPr>
        <w:t xml:space="preserve"> </w:t>
      </w:r>
      <w:r>
        <w:rPr>
          <w:rStyle w:val="FontStyle483"/>
          <w:spacing w:val="0"/>
        </w:rPr>
        <w:t>и др.,</w:t>
      </w:r>
      <w:r>
        <w:rPr>
          <w:rStyle w:val="FontStyle483"/>
        </w:rPr>
        <w:t xml:space="preserve"> </w:t>
      </w:r>
      <w:r>
        <w:rPr>
          <w:rStyle w:val="FontStyle483"/>
          <w:spacing w:val="0"/>
        </w:rPr>
        <w:t>1960;</w:t>
      </w:r>
      <w:r>
        <w:rPr>
          <w:rStyle w:val="FontStyle483"/>
        </w:rPr>
        <w:t xml:space="preserve"> </w:t>
      </w:r>
      <w:r>
        <w:rPr>
          <w:rStyle w:val="FontStyle483"/>
          <w:spacing w:val="0"/>
        </w:rPr>
        <w:t>С.</w:t>
      </w:r>
      <w:r>
        <w:rPr>
          <w:rStyle w:val="FontStyle483"/>
        </w:rPr>
        <w:t xml:space="preserve"> </w:t>
      </w:r>
      <w:r>
        <w:rPr>
          <w:rStyle w:val="FontStyle483"/>
          <w:spacing w:val="0"/>
        </w:rPr>
        <w:t>В.</w:t>
      </w:r>
      <w:r>
        <w:rPr>
          <w:rStyle w:val="FontStyle483"/>
        </w:rPr>
        <w:t xml:space="preserve"> </w:t>
      </w:r>
      <w:r>
        <w:rPr>
          <w:rStyle w:val="FontStyle483"/>
          <w:spacing w:val="0"/>
        </w:rPr>
        <w:t>Каледин,</w:t>
      </w:r>
      <w:r>
        <w:rPr>
          <w:rStyle w:val="FontStyle483"/>
        </w:rPr>
        <w:t xml:space="preserve"> </w:t>
      </w:r>
      <w:r>
        <w:rPr>
          <w:rStyle w:val="FontStyle483"/>
          <w:spacing w:val="0"/>
        </w:rPr>
        <w:t>1961).</w:t>
      </w:r>
      <w:r>
        <w:rPr>
          <w:rStyle w:val="FontStyle483"/>
        </w:rPr>
        <w:t xml:space="preserve"> </w:t>
      </w:r>
      <w:r>
        <w:rPr>
          <w:rStyle w:val="FontStyle483"/>
          <w:spacing w:val="0"/>
        </w:rPr>
        <w:t>В</w:t>
      </w:r>
      <w:r>
        <w:rPr>
          <w:rStyle w:val="FontStyle483"/>
        </w:rPr>
        <w:t xml:space="preserve"> </w:t>
      </w:r>
      <w:r>
        <w:rPr>
          <w:rStyle w:val="FontStyle483"/>
          <w:spacing w:val="0"/>
        </w:rPr>
        <w:t>результате</w:t>
      </w:r>
      <w:r>
        <w:rPr>
          <w:rStyle w:val="FontStyle483"/>
        </w:rPr>
        <w:t xml:space="preserve"> </w:t>
      </w:r>
      <w:r>
        <w:rPr>
          <w:rStyle w:val="FontStyle483"/>
          <w:spacing w:val="0"/>
        </w:rPr>
        <w:t>комбина</w:t>
      </w:r>
      <w:r>
        <w:rPr>
          <w:rStyle w:val="FontStyle483"/>
          <w:spacing w:val="0"/>
        </w:rPr>
        <w:softHyphen/>
        <w:t>ций</w:t>
      </w:r>
      <w:r>
        <w:rPr>
          <w:rStyle w:val="FontStyle483"/>
        </w:rPr>
        <w:t xml:space="preserve"> </w:t>
      </w:r>
      <w:r>
        <w:rPr>
          <w:rStyle w:val="FontStyle483"/>
          <w:spacing w:val="0"/>
        </w:rPr>
        <w:t>(сочетания,</w:t>
      </w:r>
      <w:r>
        <w:rPr>
          <w:rStyle w:val="FontStyle483"/>
        </w:rPr>
        <w:t xml:space="preserve"> </w:t>
      </w:r>
      <w:r>
        <w:rPr>
          <w:rStyle w:val="FontStyle483"/>
          <w:spacing w:val="0"/>
        </w:rPr>
        <w:t>интеграции,</w:t>
      </w:r>
      <w:r>
        <w:rPr>
          <w:rStyle w:val="FontStyle483"/>
        </w:rPr>
        <w:t xml:space="preserve"> </w:t>
      </w:r>
      <w:r>
        <w:rPr>
          <w:rStyle w:val="FontStyle483"/>
          <w:spacing w:val="0"/>
        </w:rPr>
        <w:t>объединения)</w:t>
      </w:r>
      <w:r>
        <w:rPr>
          <w:rStyle w:val="FontStyle483"/>
        </w:rPr>
        <w:t xml:space="preserve"> </w:t>
      </w:r>
      <w:r>
        <w:rPr>
          <w:rStyle w:val="FontStyle483"/>
          <w:spacing w:val="0"/>
        </w:rPr>
        <w:t>основных качеств</w:t>
      </w:r>
      <w:r>
        <w:rPr>
          <w:rStyle w:val="FontStyle483"/>
        </w:rPr>
        <w:t xml:space="preserve"> </w:t>
      </w:r>
      <w:r>
        <w:rPr>
          <w:rStyle w:val="FontStyle483"/>
          <w:spacing w:val="0"/>
        </w:rPr>
        <w:t>возникают</w:t>
      </w:r>
      <w:r>
        <w:rPr>
          <w:rStyle w:val="FontStyle483"/>
        </w:rPr>
        <w:t xml:space="preserve"> </w:t>
      </w:r>
      <w:r>
        <w:rPr>
          <w:rStyle w:val="FontStyle483"/>
          <w:spacing w:val="0"/>
        </w:rPr>
        <w:t>новые</w:t>
      </w:r>
      <w:r>
        <w:rPr>
          <w:rStyle w:val="FontStyle483"/>
        </w:rPr>
        <w:t xml:space="preserve"> </w:t>
      </w:r>
      <w:r>
        <w:rPr>
          <w:rStyle w:val="FontStyle483"/>
          <w:spacing w:val="0"/>
        </w:rPr>
        <w:t>(комплексные,</w:t>
      </w:r>
      <w:r>
        <w:rPr>
          <w:rStyle w:val="FontStyle483"/>
        </w:rPr>
        <w:t xml:space="preserve"> </w:t>
      </w:r>
      <w:r>
        <w:rPr>
          <w:rStyle w:val="FontStyle483"/>
          <w:spacing w:val="0"/>
        </w:rPr>
        <w:t>интегральные, гибридные,</w:t>
      </w:r>
      <w:r>
        <w:rPr>
          <w:rStyle w:val="FontStyle483"/>
        </w:rPr>
        <w:t xml:space="preserve"> </w:t>
      </w:r>
      <w:r>
        <w:rPr>
          <w:rStyle w:val="FontStyle483"/>
          <w:spacing w:val="0"/>
        </w:rPr>
        <w:t>синтетические,</w:t>
      </w:r>
      <w:r>
        <w:rPr>
          <w:rStyle w:val="FontStyle483"/>
        </w:rPr>
        <w:t xml:space="preserve"> </w:t>
      </w:r>
      <w:r>
        <w:rPr>
          <w:rStyle w:val="FontStyle483"/>
          <w:spacing w:val="0"/>
        </w:rPr>
        <w:t>сложные,</w:t>
      </w:r>
      <w:r>
        <w:rPr>
          <w:rStyle w:val="FontStyle483"/>
        </w:rPr>
        <w:t xml:space="preserve"> </w:t>
      </w:r>
      <w:r>
        <w:rPr>
          <w:rStyle w:val="FontStyle483"/>
          <w:spacing w:val="0"/>
        </w:rPr>
        <w:t>вторичные)</w:t>
      </w:r>
      <w:r>
        <w:rPr>
          <w:rStyle w:val="FontStyle483"/>
        </w:rPr>
        <w:t xml:space="preserve"> </w:t>
      </w:r>
      <w:r>
        <w:rPr>
          <w:rStyle w:val="FontStyle483"/>
          <w:spacing w:val="0"/>
        </w:rPr>
        <w:t>качест</w:t>
      </w:r>
      <w:r>
        <w:rPr>
          <w:rStyle w:val="FontStyle483"/>
          <w:spacing w:val="0"/>
        </w:rPr>
        <w:softHyphen/>
        <w:t>ва.</w:t>
      </w:r>
      <w:r>
        <w:rPr>
          <w:rStyle w:val="FontStyle483"/>
        </w:rPr>
        <w:t xml:space="preserve"> </w:t>
      </w:r>
      <w:r>
        <w:rPr>
          <w:rStyle w:val="FontStyle483"/>
          <w:spacing w:val="0"/>
        </w:rPr>
        <w:t>Взрывная</w:t>
      </w:r>
      <w:r>
        <w:rPr>
          <w:rStyle w:val="FontStyle483"/>
        </w:rPr>
        <w:t xml:space="preserve"> </w:t>
      </w:r>
      <w:r>
        <w:rPr>
          <w:rStyle w:val="FontStyle483"/>
          <w:spacing w:val="0"/>
        </w:rPr>
        <w:t>сила,</w:t>
      </w:r>
      <w:r>
        <w:rPr>
          <w:rStyle w:val="FontStyle483"/>
        </w:rPr>
        <w:t xml:space="preserve"> </w:t>
      </w:r>
      <w:r>
        <w:rPr>
          <w:rStyle w:val="FontStyle483"/>
          <w:spacing w:val="0"/>
        </w:rPr>
        <w:t>например,</w:t>
      </w:r>
      <w:r>
        <w:rPr>
          <w:rStyle w:val="FontStyle483"/>
        </w:rPr>
        <w:t xml:space="preserve"> </w:t>
      </w:r>
      <w:r>
        <w:rPr>
          <w:rStyle w:val="FontStyle483"/>
          <w:spacing w:val="0"/>
        </w:rPr>
        <w:t>представляет</w:t>
      </w:r>
      <w:r>
        <w:rPr>
          <w:rStyle w:val="FontStyle483"/>
        </w:rPr>
        <w:t xml:space="preserve"> </w:t>
      </w:r>
      <w:r>
        <w:rPr>
          <w:rStyle w:val="FontStyle483"/>
          <w:spacing w:val="0"/>
        </w:rPr>
        <w:t>собой</w:t>
      </w:r>
      <w:r>
        <w:rPr>
          <w:rStyle w:val="FontStyle483"/>
        </w:rPr>
        <w:t xml:space="preserve"> </w:t>
      </w:r>
      <w:r>
        <w:rPr>
          <w:rStyle w:val="FontStyle483"/>
          <w:spacing w:val="0"/>
        </w:rPr>
        <w:t>интег</w:t>
      </w:r>
      <w:r>
        <w:rPr>
          <w:rStyle w:val="FontStyle483"/>
          <w:spacing w:val="0"/>
        </w:rPr>
        <w:softHyphen/>
        <w:t>рацию</w:t>
      </w:r>
      <w:r>
        <w:rPr>
          <w:rStyle w:val="FontStyle483"/>
        </w:rPr>
        <w:t xml:space="preserve"> </w:t>
      </w:r>
      <w:r>
        <w:rPr>
          <w:rStyle w:val="FontStyle483"/>
          <w:spacing w:val="0"/>
        </w:rPr>
        <w:t>силы</w:t>
      </w:r>
      <w:r>
        <w:rPr>
          <w:rStyle w:val="FontStyle483"/>
        </w:rPr>
        <w:t xml:space="preserve"> </w:t>
      </w:r>
      <w:r>
        <w:rPr>
          <w:rStyle w:val="FontStyle483"/>
          <w:spacing w:val="0"/>
        </w:rPr>
        <w:t>и</w:t>
      </w:r>
      <w:r>
        <w:rPr>
          <w:rStyle w:val="FontStyle483"/>
        </w:rPr>
        <w:t xml:space="preserve"> </w:t>
      </w:r>
      <w:r>
        <w:rPr>
          <w:rStyle w:val="FontStyle483"/>
          <w:spacing w:val="0"/>
        </w:rPr>
        <w:t>скорости;</w:t>
      </w:r>
      <w:r>
        <w:rPr>
          <w:rStyle w:val="FontStyle483"/>
        </w:rPr>
        <w:t xml:space="preserve"> </w:t>
      </w:r>
      <w:r>
        <w:rPr>
          <w:rStyle w:val="FontStyle483"/>
          <w:spacing w:val="0"/>
        </w:rPr>
        <w:t>моторная</w:t>
      </w:r>
      <w:r>
        <w:rPr>
          <w:rStyle w:val="FontStyle483"/>
        </w:rPr>
        <w:t xml:space="preserve"> </w:t>
      </w:r>
      <w:r>
        <w:rPr>
          <w:rStyle w:val="FontStyle483"/>
          <w:spacing w:val="0"/>
        </w:rPr>
        <w:t>ловкость</w:t>
      </w:r>
      <w:r>
        <w:rPr>
          <w:rStyle w:val="FontStyle483"/>
        </w:rPr>
        <w:t xml:space="preserve"> </w:t>
      </w:r>
      <w:r>
        <w:rPr>
          <w:rStyle w:val="FontStyle483"/>
          <w:spacing w:val="0"/>
        </w:rPr>
        <w:t>—</w:t>
      </w:r>
      <w:r>
        <w:rPr>
          <w:rStyle w:val="FontStyle483"/>
        </w:rPr>
        <w:t xml:space="preserve"> </w:t>
      </w:r>
      <w:r>
        <w:rPr>
          <w:rStyle w:val="FontStyle483"/>
          <w:spacing w:val="0"/>
        </w:rPr>
        <w:t>комплекс силы,</w:t>
      </w:r>
      <w:r>
        <w:rPr>
          <w:rStyle w:val="FontStyle483"/>
        </w:rPr>
        <w:t xml:space="preserve"> </w:t>
      </w:r>
      <w:r>
        <w:rPr>
          <w:rStyle w:val="FontStyle483"/>
          <w:spacing w:val="0"/>
        </w:rPr>
        <w:t>выносливости,</w:t>
      </w:r>
      <w:r>
        <w:rPr>
          <w:rStyle w:val="FontStyle483"/>
        </w:rPr>
        <w:t xml:space="preserve"> </w:t>
      </w:r>
      <w:r>
        <w:rPr>
          <w:rStyle w:val="FontStyle483"/>
          <w:spacing w:val="0"/>
        </w:rPr>
        <w:t>гибкости;</w:t>
      </w:r>
      <w:r>
        <w:rPr>
          <w:rStyle w:val="FontStyle483"/>
        </w:rPr>
        <w:t xml:space="preserve"> </w:t>
      </w:r>
      <w:r>
        <w:rPr>
          <w:rStyle w:val="FontStyle483"/>
          <w:spacing w:val="0"/>
        </w:rPr>
        <w:t>скоростная</w:t>
      </w:r>
      <w:r>
        <w:rPr>
          <w:rStyle w:val="FontStyle483"/>
        </w:rPr>
        <w:t xml:space="preserve"> </w:t>
      </w:r>
      <w:r>
        <w:rPr>
          <w:rStyle w:val="FontStyle483"/>
          <w:spacing w:val="0"/>
        </w:rPr>
        <w:t>выносли</w:t>
      </w:r>
      <w:r>
        <w:rPr>
          <w:rStyle w:val="FontStyle483"/>
          <w:spacing w:val="0"/>
        </w:rPr>
        <w:softHyphen/>
        <w:t>вость</w:t>
      </w:r>
      <w:r>
        <w:rPr>
          <w:rStyle w:val="FontStyle483"/>
        </w:rPr>
        <w:t xml:space="preserve"> </w:t>
      </w:r>
      <w:r>
        <w:rPr>
          <w:rStyle w:val="FontStyle483"/>
          <w:spacing w:val="0"/>
        </w:rPr>
        <w:t>—</w:t>
      </w:r>
      <w:r>
        <w:rPr>
          <w:rStyle w:val="FontStyle483"/>
        </w:rPr>
        <w:t xml:space="preserve"> </w:t>
      </w:r>
      <w:r>
        <w:rPr>
          <w:rStyle w:val="FontStyle483"/>
          <w:spacing w:val="0"/>
        </w:rPr>
        <w:t>сочетание</w:t>
      </w:r>
      <w:r>
        <w:rPr>
          <w:rStyle w:val="FontStyle483"/>
        </w:rPr>
        <w:t xml:space="preserve"> </w:t>
      </w:r>
      <w:r>
        <w:rPr>
          <w:rStyle w:val="FontStyle483"/>
          <w:spacing w:val="0"/>
        </w:rPr>
        <w:t>быстроты</w:t>
      </w:r>
      <w:r>
        <w:rPr>
          <w:rStyle w:val="FontStyle483"/>
        </w:rPr>
        <w:t xml:space="preserve"> </w:t>
      </w:r>
      <w:r>
        <w:rPr>
          <w:rStyle w:val="FontStyle483"/>
          <w:spacing w:val="0"/>
        </w:rPr>
        <w:t>и</w:t>
      </w:r>
      <w:r>
        <w:rPr>
          <w:rStyle w:val="FontStyle483"/>
        </w:rPr>
        <w:t xml:space="preserve"> </w:t>
      </w:r>
      <w:r>
        <w:rPr>
          <w:rStyle w:val="FontStyle483"/>
          <w:spacing w:val="0"/>
        </w:rPr>
        <w:t>выносливости</w:t>
      </w:r>
      <w:r>
        <w:rPr>
          <w:rStyle w:val="FontStyle483"/>
        </w:rPr>
        <w:t xml:space="preserve"> </w:t>
      </w:r>
      <w:r>
        <w:rPr>
          <w:rStyle w:val="FontStyle483"/>
          <w:spacing w:val="0"/>
        </w:rPr>
        <w:t>и</w:t>
      </w:r>
      <w:r>
        <w:rPr>
          <w:rStyle w:val="FontStyle483"/>
        </w:rPr>
        <w:t xml:space="preserve"> </w:t>
      </w:r>
      <w:r>
        <w:rPr>
          <w:rStyle w:val="FontStyle483"/>
          <w:spacing w:val="0"/>
        </w:rPr>
        <w:t>т.</w:t>
      </w:r>
      <w:r>
        <w:rPr>
          <w:rStyle w:val="FontStyle483"/>
        </w:rPr>
        <w:t xml:space="preserve"> </w:t>
      </w:r>
      <w:r>
        <w:rPr>
          <w:rStyle w:val="FontStyle483"/>
          <w:spacing w:val="0"/>
        </w:rPr>
        <w:t>п.</w:t>
      </w:r>
    </w:p>
    <w:p w:rsidR="00D57188" w:rsidRDefault="001C5317">
      <w:pPr>
        <w:pStyle w:val="Style40"/>
        <w:widowControl/>
        <w:spacing w:line="192" w:lineRule="exact"/>
        <w:rPr>
          <w:rStyle w:val="FontStyle425"/>
        </w:rPr>
      </w:pPr>
      <w:r>
        <w:rPr>
          <w:rStyle w:val="FontStyle483"/>
          <w:spacing w:val="0"/>
        </w:rPr>
        <w:t>Единство</w:t>
      </w:r>
      <w:r>
        <w:rPr>
          <w:rStyle w:val="FontStyle483"/>
        </w:rPr>
        <w:t xml:space="preserve"> </w:t>
      </w:r>
      <w:r>
        <w:rPr>
          <w:rStyle w:val="FontStyle483"/>
          <w:spacing w:val="0"/>
        </w:rPr>
        <w:t>развития</w:t>
      </w:r>
      <w:r>
        <w:rPr>
          <w:rStyle w:val="FontStyle483"/>
        </w:rPr>
        <w:t xml:space="preserve"> </w:t>
      </w:r>
      <w:r>
        <w:rPr>
          <w:rStyle w:val="FontStyle483"/>
          <w:spacing w:val="0"/>
        </w:rPr>
        <w:t>ФК</w:t>
      </w:r>
      <w:r>
        <w:rPr>
          <w:rStyle w:val="FontStyle483"/>
        </w:rPr>
        <w:t xml:space="preserve"> </w:t>
      </w:r>
      <w:r>
        <w:rPr>
          <w:rStyle w:val="FontStyle483"/>
          <w:spacing w:val="0"/>
        </w:rPr>
        <w:t>виделось</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что</w:t>
      </w:r>
      <w:r>
        <w:rPr>
          <w:rStyle w:val="FontStyle483"/>
        </w:rPr>
        <w:t xml:space="preserve"> </w:t>
      </w:r>
      <w:r>
        <w:rPr>
          <w:rStyle w:val="FontStyle483"/>
          <w:spacing w:val="0"/>
        </w:rPr>
        <w:t>каждое качество</w:t>
      </w:r>
      <w:r>
        <w:rPr>
          <w:rStyle w:val="FontStyle483"/>
        </w:rPr>
        <w:t xml:space="preserve"> </w:t>
      </w:r>
      <w:r>
        <w:rPr>
          <w:rStyle w:val="FontStyle483"/>
          <w:spacing w:val="0"/>
        </w:rPr>
        <w:t>в</w:t>
      </w:r>
      <w:r>
        <w:rPr>
          <w:rStyle w:val="FontStyle483"/>
        </w:rPr>
        <w:t xml:space="preserve"> </w:t>
      </w:r>
      <w:r>
        <w:rPr>
          <w:rStyle w:val="FontStyle483"/>
          <w:spacing w:val="0"/>
        </w:rPr>
        <w:t>своем</w:t>
      </w:r>
      <w:r>
        <w:rPr>
          <w:rStyle w:val="FontStyle483"/>
        </w:rPr>
        <w:t xml:space="preserve"> </w:t>
      </w:r>
      <w:r>
        <w:rPr>
          <w:rStyle w:val="FontStyle483"/>
          <w:spacing w:val="0"/>
        </w:rPr>
        <w:t>становлении,</w:t>
      </w:r>
      <w:r>
        <w:rPr>
          <w:rStyle w:val="FontStyle483"/>
        </w:rPr>
        <w:t xml:space="preserve"> </w:t>
      </w:r>
      <w:r>
        <w:rPr>
          <w:rStyle w:val="FontStyle483"/>
          <w:spacing w:val="0"/>
        </w:rPr>
        <w:t>опираясь</w:t>
      </w:r>
      <w:r>
        <w:rPr>
          <w:rStyle w:val="FontStyle483"/>
        </w:rPr>
        <w:t xml:space="preserve"> </w:t>
      </w:r>
      <w:r>
        <w:rPr>
          <w:rStyle w:val="FontStyle483"/>
          <w:spacing w:val="0"/>
        </w:rPr>
        <w:t>на</w:t>
      </w:r>
      <w:r>
        <w:rPr>
          <w:rStyle w:val="FontStyle483"/>
        </w:rPr>
        <w:t xml:space="preserve"> </w:t>
      </w:r>
      <w:r>
        <w:rPr>
          <w:rStyle w:val="FontStyle483"/>
          <w:spacing w:val="0"/>
        </w:rPr>
        <w:t>другие</w:t>
      </w:r>
      <w:r>
        <w:rPr>
          <w:rStyle w:val="FontStyle483"/>
        </w:rPr>
        <w:t xml:space="preserve"> </w:t>
      </w:r>
      <w:r>
        <w:rPr>
          <w:rStyle w:val="FontStyle483"/>
          <w:spacing w:val="0"/>
        </w:rPr>
        <w:t>ка</w:t>
      </w:r>
      <w:r>
        <w:rPr>
          <w:rStyle w:val="FontStyle483"/>
          <w:spacing w:val="0"/>
        </w:rPr>
        <w:softHyphen/>
        <w:t>чества,</w:t>
      </w:r>
      <w:r>
        <w:rPr>
          <w:rStyle w:val="FontStyle483"/>
        </w:rPr>
        <w:t xml:space="preserve"> </w:t>
      </w:r>
      <w:r>
        <w:rPr>
          <w:rStyle w:val="FontStyle483"/>
          <w:spacing w:val="0"/>
        </w:rPr>
        <w:t>в</w:t>
      </w:r>
      <w:r>
        <w:rPr>
          <w:rStyle w:val="FontStyle483"/>
        </w:rPr>
        <w:t xml:space="preserve"> </w:t>
      </w:r>
      <w:r>
        <w:rPr>
          <w:rStyle w:val="FontStyle483"/>
          <w:spacing w:val="0"/>
        </w:rPr>
        <w:t>той</w:t>
      </w:r>
      <w:r>
        <w:rPr>
          <w:rStyle w:val="FontStyle483"/>
        </w:rPr>
        <w:t xml:space="preserve"> </w:t>
      </w:r>
      <w:r>
        <w:rPr>
          <w:rStyle w:val="FontStyle483"/>
          <w:spacing w:val="0"/>
        </w:rPr>
        <w:t>или</w:t>
      </w:r>
      <w:r>
        <w:rPr>
          <w:rStyle w:val="FontStyle483"/>
        </w:rPr>
        <w:t xml:space="preserve"> </w:t>
      </w:r>
      <w:r>
        <w:rPr>
          <w:rStyle w:val="FontStyle483"/>
          <w:spacing w:val="0"/>
        </w:rPr>
        <w:t>иной</w:t>
      </w:r>
      <w:r>
        <w:rPr>
          <w:rStyle w:val="FontStyle483"/>
        </w:rPr>
        <w:t xml:space="preserve"> </w:t>
      </w:r>
      <w:r>
        <w:rPr>
          <w:rStyle w:val="FontStyle483"/>
          <w:spacing w:val="0"/>
        </w:rPr>
        <w:t>мере</w:t>
      </w:r>
      <w:r>
        <w:rPr>
          <w:rStyle w:val="FontStyle483"/>
        </w:rPr>
        <w:t xml:space="preserve"> </w:t>
      </w:r>
      <w:r>
        <w:rPr>
          <w:rStyle w:val="FontStyle483"/>
          <w:spacing w:val="0"/>
        </w:rPr>
        <w:t>включает</w:t>
      </w:r>
      <w:r>
        <w:rPr>
          <w:rStyle w:val="FontStyle483"/>
        </w:rPr>
        <w:t xml:space="preserve"> </w:t>
      </w:r>
      <w:r>
        <w:rPr>
          <w:rStyle w:val="FontStyle483"/>
          <w:spacing w:val="0"/>
        </w:rPr>
        <w:t>их</w:t>
      </w:r>
      <w:r>
        <w:rPr>
          <w:rStyle w:val="FontStyle483"/>
        </w:rPr>
        <w:t xml:space="preserve"> </w:t>
      </w:r>
      <w:r>
        <w:rPr>
          <w:rStyle w:val="FontStyle483"/>
          <w:spacing w:val="0"/>
        </w:rPr>
        <w:t>в</w:t>
      </w:r>
      <w:r>
        <w:rPr>
          <w:rStyle w:val="FontStyle483"/>
        </w:rPr>
        <w:t xml:space="preserve"> </w:t>
      </w:r>
      <w:r>
        <w:rPr>
          <w:rStyle w:val="FontStyle483"/>
          <w:spacing w:val="0"/>
        </w:rPr>
        <w:t>себя,</w:t>
      </w:r>
      <w:r>
        <w:rPr>
          <w:rStyle w:val="FontStyle483"/>
        </w:rPr>
        <w:t xml:space="preserve"> </w:t>
      </w:r>
      <w:r>
        <w:rPr>
          <w:rStyle w:val="FontStyle483"/>
          <w:spacing w:val="0"/>
        </w:rPr>
        <w:t>т.</w:t>
      </w:r>
      <w:r>
        <w:rPr>
          <w:rStyle w:val="FontStyle483"/>
        </w:rPr>
        <w:t xml:space="preserve"> </w:t>
      </w:r>
      <w:r>
        <w:rPr>
          <w:rStyle w:val="FontStyle483"/>
          <w:spacing w:val="0"/>
        </w:rPr>
        <w:t>е. имеет</w:t>
      </w:r>
      <w:r>
        <w:rPr>
          <w:rStyle w:val="FontStyle483"/>
        </w:rPr>
        <w:t xml:space="preserve"> </w:t>
      </w:r>
      <w:r>
        <w:rPr>
          <w:rStyle w:val="FontStyle483"/>
          <w:spacing w:val="0"/>
        </w:rPr>
        <w:t>место</w:t>
      </w:r>
      <w:r>
        <w:rPr>
          <w:rStyle w:val="FontStyle483"/>
        </w:rPr>
        <w:t xml:space="preserve"> </w:t>
      </w:r>
      <w:r>
        <w:rPr>
          <w:rStyle w:val="FontStyle483"/>
          <w:spacing w:val="0"/>
        </w:rPr>
        <w:t>процесс</w:t>
      </w:r>
      <w:r>
        <w:rPr>
          <w:rStyle w:val="FontStyle483"/>
        </w:rPr>
        <w:t xml:space="preserve"> </w:t>
      </w:r>
      <w:r>
        <w:rPr>
          <w:rStyle w:val="FontStyle483"/>
          <w:spacing w:val="0"/>
        </w:rPr>
        <w:t>взаимного</w:t>
      </w:r>
      <w:r>
        <w:rPr>
          <w:rStyle w:val="FontStyle483"/>
        </w:rPr>
        <w:t xml:space="preserve"> </w:t>
      </w:r>
      <w:r>
        <w:rPr>
          <w:rStyle w:val="FontStyle483"/>
          <w:spacing w:val="0"/>
        </w:rPr>
        <w:t>перехода</w:t>
      </w:r>
      <w:r>
        <w:rPr>
          <w:rStyle w:val="FontStyle483"/>
        </w:rPr>
        <w:t xml:space="preserve"> </w:t>
      </w:r>
      <w:r>
        <w:rPr>
          <w:rStyle w:val="FontStyle483"/>
          <w:spacing w:val="0"/>
        </w:rPr>
        <w:t>одного</w:t>
      </w:r>
      <w:r>
        <w:rPr>
          <w:rStyle w:val="FontStyle483"/>
        </w:rPr>
        <w:t xml:space="preserve"> </w:t>
      </w:r>
      <w:r>
        <w:rPr>
          <w:rStyle w:val="FontStyle483"/>
          <w:spacing w:val="0"/>
        </w:rPr>
        <w:t>качества в</w:t>
      </w:r>
      <w:r>
        <w:rPr>
          <w:rStyle w:val="FontStyle483"/>
        </w:rPr>
        <w:t xml:space="preserve"> </w:t>
      </w:r>
      <w:r>
        <w:rPr>
          <w:rStyle w:val="FontStyle483"/>
          <w:spacing w:val="0"/>
        </w:rPr>
        <w:t>другое.</w:t>
      </w:r>
      <w:r>
        <w:rPr>
          <w:rStyle w:val="FontStyle483"/>
        </w:rPr>
        <w:t xml:space="preserve"> </w:t>
      </w:r>
      <w:r>
        <w:rPr>
          <w:rStyle w:val="FontStyle483"/>
          <w:spacing w:val="0"/>
        </w:rPr>
        <w:t>Этот</w:t>
      </w:r>
      <w:r>
        <w:rPr>
          <w:rStyle w:val="FontStyle483"/>
        </w:rPr>
        <w:t xml:space="preserve"> </w:t>
      </w:r>
      <w:r>
        <w:rPr>
          <w:rStyle w:val="FontStyle483"/>
          <w:spacing w:val="0"/>
        </w:rPr>
        <w:t>переход</w:t>
      </w:r>
      <w:r>
        <w:rPr>
          <w:rStyle w:val="FontStyle483"/>
        </w:rPr>
        <w:t xml:space="preserve"> </w:t>
      </w:r>
      <w:r>
        <w:rPr>
          <w:rStyle w:val="FontStyle483"/>
          <w:spacing w:val="0"/>
        </w:rPr>
        <w:t>представляет</w:t>
      </w:r>
      <w:r>
        <w:rPr>
          <w:rStyle w:val="FontStyle483"/>
        </w:rPr>
        <w:t xml:space="preserve"> </w:t>
      </w:r>
      <w:r>
        <w:rPr>
          <w:rStyle w:val="FontStyle483"/>
          <w:spacing w:val="0"/>
        </w:rPr>
        <w:t>собой</w:t>
      </w:r>
      <w:r>
        <w:rPr>
          <w:rStyle w:val="FontStyle483"/>
        </w:rPr>
        <w:t xml:space="preserve"> </w:t>
      </w:r>
      <w:r>
        <w:rPr>
          <w:rStyle w:val="FontStyle483"/>
          <w:spacing w:val="0"/>
        </w:rPr>
        <w:t>некий</w:t>
      </w:r>
      <w:r>
        <w:rPr>
          <w:rStyle w:val="FontStyle483"/>
        </w:rPr>
        <w:t xml:space="preserve"> </w:t>
      </w:r>
      <w:r>
        <w:rPr>
          <w:rStyle w:val="FontStyle483"/>
          <w:spacing w:val="0"/>
        </w:rPr>
        <w:t>синтез качеств,</w:t>
      </w:r>
      <w:r>
        <w:rPr>
          <w:rStyle w:val="FontStyle483"/>
        </w:rPr>
        <w:t xml:space="preserve"> </w:t>
      </w:r>
      <w:r>
        <w:rPr>
          <w:rStyle w:val="FontStyle483"/>
          <w:spacing w:val="0"/>
        </w:rPr>
        <w:t>в</w:t>
      </w:r>
      <w:r>
        <w:rPr>
          <w:rStyle w:val="FontStyle483"/>
        </w:rPr>
        <w:t xml:space="preserve"> </w:t>
      </w:r>
      <w:r>
        <w:rPr>
          <w:rStyle w:val="FontStyle483"/>
          <w:spacing w:val="0"/>
        </w:rPr>
        <w:t>результате</w:t>
      </w:r>
      <w:r>
        <w:rPr>
          <w:rStyle w:val="FontStyle483"/>
        </w:rPr>
        <w:t xml:space="preserve"> </w:t>
      </w:r>
      <w:r>
        <w:rPr>
          <w:rStyle w:val="FontStyle483"/>
          <w:spacing w:val="0"/>
        </w:rPr>
        <w:t>которого</w:t>
      </w:r>
      <w:r>
        <w:rPr>
          <w:rStyle w:val="FontStyle483"/>
        </w:rPr>
        <w:t xml:space="preserve"> </w:t>
      </w:r>
      <w:r>
        <w:rPr>
          <w:rStyle w:val="FontStyle483"/>
          <w:spacing w:val="0"/>
        </w:rPr>
        <w:t>формируется</w:t>
      </w:r>
      <w:r>
        <w:rPr>
          <w:rStyle w:val="FontStyle483"/>
        </w:rPr>
        <w:t xml:space="preserve"> </w:t>
      </w:r>
      <w:r>
        <w:rPr>
          <w:rStyle w:val="FontStyle483"/>
          <w:spacing w:val="0"/>
        </w:rPr>
        <w:t>новое</w:t>
      </w:r>
      <w:r>
        <w:rPr>
          <w:rStyle w:val="FontStyle483"/>
        </w:rPr>
        <w:t xml:space="preserve"> </w:t>
      </w:r>
      <w:r>
        <w:rPr>
          <w:rStyle w:val="FontStyle483"/>
          <w:spacing w:val="0"/>
        </w:rPr>
        <w:t>конк</w:t>
      </w:r>
      <w:r>
        <w:rPr>
          <w:rStyle w:val="FontStyle483"/>
          <w:spacing w:val="0"/>
        </w:rPr>
        <w:softHyphen/>
        <w:t>ретное</w:t>
      </w:r>
      <w:r>
        <w:rPr>
          <w:rStyle w:val="FontStyle483"/>
        </w:rPr>
        <w:t xml:space="preserve"> </w:t>
      </w:r>
      <w:r>
        <w:rPr>
          <w:rStyle w:val="FontStyle483"/>
          <w:spacing w:val="0"/>
        </w:rPr>
        <w:t>качество</w:t>
      </w:r>
      <w:r>
        <w:rPr>
          <w:rStyle w:val="FontStyle483"/>
        </w:rPr>
        <w:t xml:space="preserve"> </w:t>
      </w:r>
      <w:r>
        <w:rPr>
          <w:rStyle w:val="FontStyle483"/>
          <w:spacing w:val="0"/>
        </w:rPr>
        <w:t>(А.</w:t>
      </w:r>
      <w:r>
        <w:rPr>
          <w:rStyle w:val="FontStyle483"/>
        </w:rPr>
        <w:t xml:space="preserve"> </w:t>
      </w:r>
      <w:r>
        <w:rPr>
          <w:rStyle w:val="FontStyle483"/>
          <w:spacing w:val="0"/>
        </w:rPr>
        <w:t>Д.</w:t>
      </w:r>
      <w:r>
        <w:rPr>
          <w:rStyle w:val="FontStyle483"/>
        </w:rPr>
        <w:t xml:space="preserve"> </w:t>
      </w:r>
      <w:r>
        <w:rPr>
          <w:rStyle w:val="FontStyle483"/>
          <w:spacing w:val="0"/>
        </w:rPr>
        <w:t>Новиков,</w:t>
      </w:r>
      <w:r>
        <w:rPr>
          <w:rStyle w:val="FontStyle483"/>
        </w:rPr>
        <w:t xml:space="preserve"> </w:t>
      </w:r>
      <w:r>
        <w:rPr>
          <w:rStyle w:val="FontStyle483"/>
          <w:spacing w:val="0"/>
        </w:rPr>
        <w:t>1949).</w:t>
      </w:r>
      <w:r>
        <w:rPr>
          <w:rStyle w:val="FontStyle483"/>
        </w:rPr>
        <w:t xml:space="preserve"> </w:t>
      </w:r>
      <w:r>
        <w:rPr>
          <w:rStyle w:val="FontStyle483"/>
          <w:spacing w:val="0"/>
        </w:rPr>
        <w:t>Считалось,</w:t>
      </w:r>
      <w:r>
        <w:rPr>
          <w:rStyle w:val="FontStyle483"/>
        </w:rPr>
        <w:t xml:space="preserve"> </w:t>
      </w:r>
      <w:r>
        <w:rPr>
          <w:rStyle w:val="FontStyle483"/>
          <w:spacing w:val="0"/>
        </w:rPr>
        <w:t>что</w:t>
      </w:r>
      <w:r>
        <w:rPr>
          <w:rStyle w:val="FontStyle483"/>
        </w:rPr>
        <w:t xml:space="preserve"> </w:t>
      </w:r>
      <w:r>
        <w:rPr>
          <w:rStyle w:val="FontStyle483"/>
          <w:spacing w:val="0"/>
        </w:rPr>
        <w:t>в тренировке</w:t>
      </w:r>
      <w:r>
        <w:rPr>
          <w:rStyle w:val="FontStyle483"/>
        </w:rPr>
        <w:t xml:space="preserve"> </w:t>
      </w:r>
      <w:r>
        <w:rPr>
          <w:rStyle w:val="FontStyle483"/>
          <w:spacing w:val="0"/>
        </w:rPr>
        <w:t>необходимо</w:t>
      </w:r>
      <w:r>
        <w:rPr>
          <w:rStyle w:val="FontStyle483"/>
        </w:rPr>
        <w:t xml:space="preserve"> </w:t>
      </w:r>
      <w:r>
        <w:rPr>
          <w:rStyle w:val="FontStyle483"/>
          <w:spacing w:val="0"/>
        </w:rPr>
        <w:t>развивать</w:t>
      </w:r>
      <w:r>
        <w:rPr>
          <w:rStyle w:val="FontStyle483"/>
        </w:rPr>
        <w:t xml:space="preserve"> </w:t>
      </w:r>
      <w:r>
        <w:rPr>
          <w:rStyle w:val="FontStyle483"/>
          <w:spacing w:val="0"/>
        </w:rPr>
        <w:t>все</w:t>
      </w:r>
      <w:r>
        <w:rPr>
          <w:rStyle w:val="FontStyle483"/>
        </w:rPr>
        <w:t xml:space="preserve"> </w:t>
      </w:r>
      <w:r>
        <w:rPr>
          <w:rStyle w:val="FontStyle483"/>
          <w:spacing w:val="0"/>
        </w:rPr>
        <w:t>качества,</w:t>
      </w:r>
      <w:r>
        <w:rPr>
          <w:rStyle w:val="FontStyle483"/>
        </w:rPr>
        <w:t xml:space="preserve"> </w:t>
      </w:r>
      <w:r>
        <w:rPr>
          <w:rStyle w:val="FontStyle483"/>
          <w:spacing w:val="0"/>
        </w:rPr>
        <w:t>но</w:t>
      </w:r>
      <w:r>
        <w:rPr>
          <w:rStyle w:val="FontStyle483"/>
        </w:rPr>
        <w:t xml:space="preserve"> </w:t>
      </w:r>
      <w:r>
        <w:rPr>
          <w:rStyle w:val="FontStyle483"/>
          <w:spacing w:val="0"/>
        </w:rPr>
        <w:t>при</w:t>
      </w:r>
      <w:r>
        <w:rPr>
          <w:rStyle w:val="FontStyle483"/>
        </w:rPr>
        <w:t xml:space="preserve"> </w:t>
      </w:r>
      <w:r>
        <w:rPr>
          <w:rStyle w:val="FontStyle483"/>
          <w:spacing w:val="0"/>
        </w:rPr>
        <w:t>та</w:t>
      </w:r>
      <w:r>
        <w:rPr>
          <w:rStyle w:val="FontStyle483"/>
          <w:spacing w:val="0"/>
        </w:rPr>
        <w:softHyphen/>
        <w:t>кой</w:t>
      </w:r>
      <w:r>
        <w:rPr>
          <w:rStyle w:val="FontStyle483"/>
        </w:rPr>
        <w:t xml:space="preserve"> </w:t>
      </w:r>
      <w:r>
        <w:rPr>
          <w:rStyle w:val="FontStyle483"/>
          <w:spacing w:val="0"/>
        </w:rPr>
        <w:t>форме</w:t>
      </w:r>
      <w:r>
        <w:rPr>
          <w:rStyle w:val="FontStyle483"/>
        </w:rPr>
        <w:t xml:space="preserve"> </w:t>
      </w:r>
      <w:r>
        <w:rPr>
          <w:rStyle w:val="FontStyle483"/>
          <w:spacing w:val="0"/>
        </w:rPr>
        <w:t>их</w:t>
      </w:r>
      <w:r>
        <w:rPr>
          <w:rStyle w:val="FontStyle483"/>
        </w:rPr>
        <w:t xml:space="preserve"> </w:t>
      </w:r>
      <w:r>
        <w:rPr>
          <w:rStyle w:val="FontStyle483"/>
          <w:spacing w:val="0"/>
        </w:rPr>
        <w:t>взаимосвязи,</w:t>
      </w:r>
      <w:r>
        <w:rPr>
          <w:rStyle w:val="FontStyle483"/>
        </w:rPr>
        <w:t xml:space="preserve"> </w:t>
      </w:r>
      <w:r>
        <w:rPr>
          <w:rStyle w:val="FontStyle483"/>
          <w:spacing w:val="0"/>
        </w:rPr>
        <w:t>которая</w:t>
      </w:r>
      <w:r>
        <w:rPr>
          <w:rStyle w:val="FontStyle483"/>
        </w:rPr>
        <w:t xml:space="preserve"> </w:t>
      </w:r>
      <w:r>
        <w:rPr>
          <w:rStyle w:val="FontStyle483"/>
          <w:spacing w:val="0"/>
        </w:rPr>
        <w:t>необходима</w:t>
      </w:r>
      <w:r>
        <w:rPr>
          <w:rStyle w:val="FontStyle483"/>
        </w:rPr>
        <w:t xml:space="preserve"> </w:t>
      </w:r>
      <w:r>
        <w:rPr>
          <w:rStyle w:val="FontStyle483"/>
          <w:spacing w:val="0"/>
        </w:rPr>
        <w:t>для</w:t>
      </w:r>
      <w:r>
        <w:rPr>
          <w:rStyle w:val="FontStyle483"/>
        </w:rPr>
        <w:t xml:space="preserve"> </w:t>
      </w:r>
      <w:r>
        <w:rPr>
          <w:rStyle w:val="FontStyle483"/>
          <w:spacing w:val="0"/>
        </w:rPr>
        <w:t>ус</w:t>
      </w:r>
      <w:r>
        <w:rPr>
          <w:rStyle w:val="FontStyle483"/>
          <w:spacing w:val="0"/>
        </w:rPr>
        <w:softHyphen/>
        <w:t>пешного</w:t>
      </w:r>
      <w:r>
        <w:rPr>
          <w:rStyle w:val="FontStyle483"/>
        </w:rPr>
        <w:t xml:space="preserve"> </w:t>
      </w:r>
      <w:r>
        <w:rPr>
          <w:rStyle w:val="FontStyle483"/>
          <w:spacing w:val="0"/>
        </w:rPr>
        <w:t>осуществления</w:t>
      </w:r>
      <w:r>
        <w:rPr>
          <w:rStyle w:val="FontStyle483"/>
        </w:rPr>
        <w:t xml:space="preserve"> </w:t>
      </w:r>
      <w:r>
        <w:rPr>
          <w:rStyle w:val="FontStyle483"/>
          <w:spacing w:val="0"/>
        </w:rPr>
        <w:t>данного</w:t>
      </w:r>
      <w:r>
        <w:rPr>
          <w:rStyle w:val="FontStyle483"/>
        </w:rPr>
        <w:t xml:space="preserve"> </w:t>
      </w:r>
      <w:r>
        <w:rPr>
          <w:rStyle w:val="FontStyle483"/>
          <w:spacing w:val="0"/>
        </w:rPr>
        <w:t>спортивного</w:t>
      </w:r>
      <w:r>
        <w:rPr>
          <w:rStyle w:val="FontStyle483"/>
        </w:rPr>
        <w:t xml:space="preserve"> </w:t>
      </w:r>
      <w:r>
        <w:rPr>
          <w:rStyle w:val="FontStyle483"/>
          <w:spacing w:val="0"/>
        </w:rPr>
        <w:t>упражнения. Взаимосвязь</w:t>
      </w:r>
      <w:r>
        <w:rPr>
          <w:rStyle w:val="FontStyle483"/>
        </w:rPr>
        <w:t xml:space="preserve"> </w:t>
      </w:r>
      <w:r>
        <w:rPr>
          <w:rStyle w:val="FontStyle483"/>
          <w:spacing w:val="0"/>
        </w:rPr>
        <w:t>качеств</w:t>
      </w:r>
      <w:r>
        <w:rPr>
          <w:rStyle w:val="FontStyle483"/>
        </w:rPr>
        <w:t xml:space="preserve"> </w:t>
      </w:r>
      <w:r>
        <w:rPr>
          <w:rStyle w:val="FontStyle483"/>
          <w:spacing w:val="0"/>
        </w:rPr>
        <w:t>должна</w:t>
      </w:r>
      <w:r>
        <w:rPr>
          <w:rStyle w:val="FontStyle483"/>
        </w:rPr>
        <w:t xml:space="preserve"> </w:t>
      </w:r>
      <w:r>
        <w:rPr>
          <w:rStyle w:val="FontStyle483"/>
          <w:spacing w:val="0"/>
        </w:rPr>
        <w:t>быть</w:t>
      </w:r>
      <w:r>
        <w:rPr>
          <w:rStyle w:val="FontStyle483"/>
        </w:rPr>
        <w:t xml:space="preserve"> </w:t>
      </w:r>
      <w:r>
        <w:rPr>
          <w:rStyle w:val="FontStyle483"/>
          <w:spacing w:val="0"/>
        </w:rPr>
        <w:t>устойчивой</w:t>
      </w:r>
      <w:r>
        <w:rPr>
          <w:rStyle w:val="FontStyle483"/>
        </w:rPr>
        <w:t xml:space="preserve"> </w:t>
      </w:r>
      <w:r>
        <w:rPr>
          <w:rStyle w:val="FontStyle483"/>
          <w:spacing w:val="0"/>
        </w:rPr>
        <w:t>к</w:t>
      </w:r>
      <w:r>
        <w:rPr>
          <w:rStyle w:val="FontStyle483"/>
        </w:rPr>
        <w:t xml:space="preserve"> </w:t>
      </w:r>
      <w:r>
        <w:rPr>
          <w:rStyle w:val="FontStyle483"/>
          <w:spacing w:val="0"/>
        </w:rPr>
        <w:t>утомле</w:t>
      </w:r>
      <w:r>
        <w:rPr>
          <w:rStyle w:val="FontStyle483"/>
          <w:spacing w:val="0"/>
        </w:rPr>
        <w:softHyphen/>
        <w:t>нию,</w:t>
      </w:r>
      <w:r>
        <w:rPr>
          <w:rStyle w:val="FontStyle483"/>
        </w:rPr>
        <w:t xml:space="preserve"> </w:t>
      </w:r>
      <w:r>
        <w:rPr>
          <w:rStyle w:val="FontStyle483"/>
          <w:spacing w:val="0"/>
        </w:rPr>
        <w:t>поскольку</w:t>
      </w:r>
      <w:r>
        <w:rPr>
          <w:rStyle w:val="FontStyle483"/>
        </w:rPr>
        <w:t xml:space="preserve"> </w:t>
      </w:r>
      <w:r>
        <w:rPr>
          <w:rStyle w:val="FontStyle483"/>
          <w:spacing w:val="0"/>
        </w:rPr>
        <w:t>последнее</w:t>
      </w:r>
      <w:r>
        <w:rPr>
          <w:rStyle w:val="FontStyle483"/>
        </w:rPr>
        <w:t xml:space="preserve"> </w:t>
      </w:r>
      <w:r>
        <w:rPr>
          <w:rStyle w:val="FontStyle483"/>
          <w:spacing w:val="0"/>
        </w:rPr>
        <w:t>приводит</w:t>
      </w:r>
      <w:r>
        <w:rPr>
          <w:rStyle w:val="FontStyle483"/>
        </w:rPr>
        <w:t xml:space="preserve"> </w:t>
      </w:r>
      <w:r>
        <w:rPr>
          <w:rStyle w:val="FontStyle483"/>
          <w:spacing w:val="0"/>
        </w:rPr>
        <w:t>к</w:t>
      </w:r>
      <w:r>
        <w:rPr>
          <w:rStyle w:val="FontStyle483"/>
        </w:rPr>
        <w:t xml:space="preserve"> </w:t>
      </w:r>
      <w:r>
        <w:rPr>
          <w:rStyle w:val="FontStyle483"/>
          <w:spacing w:val="0"/>
        </w:rPr>
        <w:t>диссоциации,</w:t>
      </w:r>
      <w:r>
        <w:rPr>
          <w:rStyle w:val="FontStyle483"/>
        </w:rPr>
        <w:t xml:space="preserve"> </w:t>
      </w:r>
      <w:r>
        <w:rPr>
          <w:rStyle w:val="FontStyle483"/>
          <w:spacing w:val="0"/>
        </w:rPr>
        <w:t>т.</w:t>
      </w:r>
      <w:r>
        <w:rPr>
          <w:rStyle w:val="FontStyle483"/>
        </w:rPr>
        <w:t xml:space="preserve"> </w:t>
      </w:r>
      <w:r>
        <w:rPr>
          <w:rStyle w:val="FontStyle483"/>
          <w:spacing w:val="0"/>
        </w:rPr>
        <w:t xml:space="preserve">е. </w:t>
      </w:r>
      <w:r>
        <w:rPr>
          <w:rStyle w:val="FontStyle425"/>
        </w:rPr>
        <w:t>100</w:t>
      </w:r>
    </w:p>
    <w:p w:rsidR="00D57188" w:rsidRDefault="001C5317">
      <w:pPr>
        <w:pStyle w:val="Style165"/>
        <w:widowControl/>
        <w:spacing w:before="38" w:line="154" w:lineRule="exact"/>
        <w:jc w:val="both"/>
        <w:rPr>
          <w:rStyle w:val="FontStyle425"/>
        </w:rPr>
      </w:pPr>
      <w:r>
        <w:rPr>
          <w:rStyle w:val="FontStyle480"/>
          <w:spacing w:val="0"/>
        </w:rPr>
        <w:lastRenderedPageBreak/>
        <w:t>к</w:t>
      </w:r>
      <w:r>
        <w:rPr>
          <w:rStyle w:val="FontStyle480"/>
        </w:rPr>
        <w:t xml:space="preserve"> </w:t>
      </w:r>
      <w:r>
        <w:rPr>
          <w:rStyle w:val="FontStyle480"/>
          <w:spacing w:val="0"/>
        </w:rPr>
        <w:t>нарушению</w:t>
      </w:r>
      <w:r>
        <w:rPr>
          <w:rStyle w:val="FontStyle480"/>
        </w:rPr>
        <w:t xml:space="preserve"> </w:t>
      </w:r>
      <w:r>
        <w:rPr>
          <w:rStyle w:val="FontStyle480"/>
          <w:spacing w:val="0"/>
        </w:rPr>
        <w:t>взаимосвязи</w:t>
      </w:r>
      <w:r>
        <w:rPr>
          <w:rStyle w:val="FontStyle480"/>
        </w:rPr>
        <w:t xml:space="preserve"> </w:t>
      </w:r>
      <w:r>
        <w:rPr>
          <w:rStyle w:val="FontStyle480"/>
          <w:spacing w:val="0"/>
        </w:rPr>
        <w:t>каче.от</w:t>
      </w:r>
      <w:r>
        <w:rPr>
          <w:rStyle w:val="FontStyle480"/>
        </w:rPr>
        <w:t xml:space="preserve"> </w:t>
      </w:r>
      <w:r>
        <w:rPr>
          <w:rStyle w:val="FontStyle480"/>
          <w:spacing w:val="0"/>
        </w:rPr>
        <w:t>и</w:t>
      </w:r>
      <w:r>
        <w:rPr>
          <w:rStyle w:val="FontStyle480"/>
        </w:rPr>
        <w:t xml:space="preserve"> </w:t>
      </w:r>
      <w:r>
        <w:rPr>
          <w:rStyle w:val="FontStyle480"/>
          <w:spacing w:val="0"/>
        </w:rPr>
        <w:t>снижению</w:t>
      </w:r>
      <w:r>
        <w:rPr>
          <w:rStyle w:val="FontStyle480"/>
        </w:rPr>
        <w:t xml:space="preserve"> </w:t>
      </w:r>
      <w:r>
        <w:rPr>
          <w:rStyle w:val="FontStyle480"/>
          <w:spacing w:val="0"/>
        </w:rPr>
        <w:t>&gt;ффск-</w:t>
      </w:r>
      <w:r>
        <w:rPr>
          <w:rStyle w:val="FontStyle444"/>
          <w:spacing w:val="10"/>
        </w:rPr>
        <w:t>тинности</w:t>
      </w:r>
      <w:r>
        <w:rPr>
          <w:rStyle w:val="FontStyle444"/>
        </w:rPr>
        <w:t xml:space="preserve"> </w:t>
      </w:r>
      <w:r>
        <w:rPr>
          <w:rStyle w:val="FontStyle480"/>
          <w:spacing w:val="0"/>
        </w:rPr>
        <w:t>диигатслыюй</w:t>
      </w:r>
      <w:r>
        <w:rPr>
          <w:rStyle w:val="FontStyle480"/>
        </w:rPr>
        <w:t xml:space="preserve"> </w:t>
      </w:r>
      <w:r>
        <w:rPr>
          <w:rStyle w:val="FontStyle480"/>
          <w:spacing w:val="0"/>
        </w:rPr>
        <w:t>функции</w:t>
      </w:r>
      <w:r>
        <w:rPr>
          <w:rStyle w:val="FontStyle480"/>
        </w:rPr>
        <w:t xml:space="preserve"> </w:t>
      </w:r>
      <w:r>
        <w:rPr>
          <w:rStyle w:val="FontStyle480"/>
          <w:spacing w:val="0"/>
        </w:rPr>
        <w:t>(Л.</w:t>
      </w:r>
      <w:r>
        <w:rPr>
          <w:rStyle w:val="FontStyle480"/>
        </w:rPr>
        <w:t xml:space="preserve"> </w:t>
      </w:r>
      <w:r>
        <w:rPr>
          <w:rStyle w:val="FontStyle480"/>
          <w:spacing w:val="0"/>
        </w:rPr>
        <w:t>В.</w:t>
      </w:r>
      <w:r>
        <w:rPr>
          <w:rStyle w:val="FontStyle480"/>
        </w:rPr>
        <w:t xml:space="preserve"> </w:t>
      </w:r>
      <w:r>
        <w:rPr>
          <w:rStyle w:val="FontStyle480"/>
          <w:spacing w:val="0"/>
        </w:rPr>
        <w:t>Коробков,</w:t>
      </w:r>
      <w:r>
        <w:rPr>
          <w:rStyle w:val="FontStyle480"/>
        </w:rPr>
        <w:t xml:space="preserve"> </w:t>
      </w:r>
      <w:r>
        <w:rPr>
          <w:rStyle w:val="FontStyle480"/>
          <w:spacing w:val="0"/>
        </w:rPr>
        <w:t>1</w:t>
      </w:r>
      <w:r>
        <w:rPr>
          <w:rStyle w:val="FontStyle425"/>
        </w:rPr>
        <w:t>!)Г</w:t>
      </w:r>
      <w:r>
        <w:rPr>
          <w:rStyle w:val="FontStyle480"/>
          <w:spacing w:val="0"/>
        </w:rPr>
        <w:t>&gt;4; Н.</w:t>
      </w:r>
      <w:r>
        <w:rPr>
          <w:rStyle w:val="FontStyle480"/>
        </w:rPr>
        <w:t xml:space="preserve"> </w:t>
      </w:r>
      <w:r>
        <w:rPr>
          <w:rStyle w:val="FontStyle480"/>
          <w:spacing w:val="0"/>
        </w:rPr>
        <w:t>II.</w:t>
      </w:r>
      <w:r>
        <w:rPr>
          <w:rStyle w:val="FontStyle480"/>
        </w:rPr>
        <w:t xml:space="preserve"> </w:t>
      </w:r>
      <w:r>
        <w:rPr>
          <w:rStyle w:val="FontStyle480"/>
          <w:spacing w:val="0"/>
        </w:rPr>
        <w:t>Яковлев</w:t>
      </w:r>
      <w:r>
        <w:rPr>
          <w:rStyle w:val="FontStyle480"/>
        </w:rPr>
        <w:t xml:space="preserve"> </w:t>
      </w:r>
      <w:r>
        <w:rPr>
          <w:rStyle w:val="FontStyle480"/>
          <w:spacing w:val="0"/>
        </w:rPr>
        <w:t>и</w:t>
      </w:r>
      <w:r>
        <w:rPr>
          <w:rStyle w:val="FontStyle480"/>
        </w:rPr>
        <w:t xml:space="preserve"> </w:t>
      </w:r>
      <w:r>
        <w:rPr>
          <w:rStyle w:val="FontStyle480"/>
          <w:spacing w:val="0"/>
        </w:rPr>
        <w:t>л|&gt;.,</w:t>
      </w:r>
      <w:r>
        <w:rPr>
          <w:rStyle w:val="FontStyle480"/>
        </w:rPr>
        <w:t xml:space="preserve"> </w:t>
      </w:r>
      <w:r>
        <w:rPr>
          <w:rStyle w:val="FontStyle480"/>
          <w:spacing w:val="0"/>
        </w:rPr>
        <w:t>19</w:t>
      </w:r>
      <w:r>
        <w:rPr>
          <w:rStyle w:val="FontStyle425"/>
        </w:rPr>
        <w:t>(Ю).</w:t>
      </w:r>
    </w:p>
    <w:p w:rsidR="00D57188" w:rsidRDefault="001C5317">
      <w:pPr>
        <w:pStyle w:val="Style65"/>
        <w:widowControl/>
        <w:spacing w:line="182" w:lineRule="exact"/>
        <w:ind w:firstLine="288"/>
        <w:rPr>
          <w:rStyle w:val="FontStyle483"/>
          <w:spacing w:val="0"/>
        </w:rPr>
      </w:pPr>
      <w:r>
        <w:rPr>
          <w:rStyle w:val="FontStyle480"/>
          <w:spacing w:val="0"/>
        </w:rPr>
        <w:t>Несмотря</w:t>
      </w:r>
      <w:r>
        <w:rPr>
          <w:rStyle w:val="FontStyle480"/>
        </w:rPr>
        <w:t xml:space="preserve"> </w:t>
      </w:r>
      <w:r>
        <w:rPr>
          <w:rStyle w:val="FontStyle480"/>
          <w:spacing w:val="0"/>
        </w:rPr>
        <w:t>на</w:t>
      </w:r>
      <w:r>
        <w:rPr>
          <w:rStyle w:val="FontStyle480"/>
        </w:rPr>
        <w:t xml:space="preserve"> </w:t>
      </w:r>
      <w:r>
        <w:rPr>
          <w:rStyle w:val="FontStyle480"/>
          <w:spacing w:val="0"/>
        </w:rPr>
        <w:t>широкое</w:t>
      </w:r>
      <w:r>
        <w:rPr>
          <w:rStyle w:val="FontStyle480"/>
        </w:rPr>
        <w:t xml:space="preserve"> </w:t>
      </w:r>
      <w:r>
        <w:rPr>
          <w:rStyle w:val="FontStyle480"/>
          <w:spacing w:val="0"/>
        </w:rPr>
        <w:t>признание</w:t>
      </w:r>
      <w:r>
        <w:rPr>
          <w:rStyle w:val="FontStyle480"/>
        </w:rPr>
        <w:t xml:space="preserve"> </w:t>
      </w:r>
      <w:r>
        <w:rPr>
          <w:rStyle w:val="FontStyle480"/>
          <w:spacing w:val="0"/>
        </w:rPr>
        <w:t>гипотезы</w:t>
      </w:r>
      <w:r>
        <w:rPr>
          <w:rStyle w:val="FontStyle480"/>
        </w:rPr>
        <w:t xml:space="preserve"> </w:t>
      </w:r>
      <w:r>
        <w:rPr>
          <w:rStyle w:val="FontStyle480"/>
          <w:spacing w:val="0"/>
        </w:rPr>
        <w:t>об</w:t>
      </w:r>
      <w:r>
        <w:rPr>
          <w:rStyle w:val="FontStyle480"/>
        </w:rPr>
        <w:t xml:space="preserve"> </w:t>
      </w:r>
      <w:r>
        <w:rPr>
          <w:rStyle w:val="FontStyle480"/>
          <w:spacing w:val="0"/>
        </w:rPr>
        <w:t>интегра</w:t>
      </w:r>
      <w:r>
        <w:rPr>
          <w:rStyle w:val="FontStyle480"/>
          <w:spacing w:val="0"/>
        </w:rPr>
        <w:softHyphen/>
      </w:r>
      <w:r>
        <w:rPr>
          <w:rStyle w:val="FontStyle483"/>
          <w:spacing w:val="0"/>
        </w:rPr>
        <w:t>ции</w:t>
      </w:r>
      <w:r>
        <w:rPr>
          <w:rStyle w:val="FontStyle483"/>
        </w:rPr>
        <w:t xml:space="preserve"> </w:t>
      </w:r>
      <w:r>
        <w:rPr>
          <w:rStyle w:val="FontStyle480"/>
          <w:spacing w:val="0"/>
        </w:rPr>
        <w:t>ФК.</w:t>
      </w:r>
      <w:r>
        <w:rPr>
          <w:rStyle w:val="FontStyle480"/>
        </w:rPr>
        <w:t xml:space="preserve"> </w:t>
      </w:r>
      <w:r>
        <w:rPr>
          <w:rStyle w:val="FontStyle483"/>
          <w:spacing w:val="0"/>
        </w:rPr>
        <w:t>реальный</w:t>
      </w:r>
      <w:r>
        <w:rPr>
          <w:rStyle w:val="FontStyle483"/>
        </w:rPr>
        <w:t xml:space="preserve"> </w:t>
      </w:r>
      <w:r>
        <w:rPr>
          <w:rStyle w:val="FontStyle483"/>
          <w:spacing w:val="0"/>
        </w:rPr>
        <w:t>физиологический</w:t>
      </w:r>
      <w:r>
        <w:rPr>
          <w:rStyle w:val="FontStyle483"/>
        </w:rPr>
        <w:t xml:space="preserve"> </w:t>
      </w:r>
      <w:r>
        <w:rPr>
          <w:rStyle w:val="FontStyle480"/>
          <w:spacing w:val="0"/>
        </w:rPr>
        <w:t>механизм</w:t>
      </w:r>
      <w:r>
        <w:rPr>
          <w:rStyle w:val="FontStyle480"/>
        </w:rPr>
        <w:t xml:space="preserve"> </w:t>
      </w:r>
      <w:r>
        <w:rPr>
          <w:rStyle w:val="FontStyle480"/>
          <w:spacing w:val="0"/>
        </w:rPr>
        <w:t>этого</w:t>
      </w:r>
      <w:r>
        <w:rPr>
          <w:rStyle w:val="FontStyle480"/>
        </w:rPr>
        <w:t xml:space="preserve"> </w:t>
      </w:r>
      <w:r>
        <w:rPr>
          <w:rStyle w:val="FontStyle480"/>
          <w:spacing w:val="0"/>
        </w:rPr>
        <w:t>явле</w:t>
      </w:r>
      <w:r>
        <w:rPr>
          <w:rStyle w:val="FontStyle480"/>
          <w:spacing w:val="0"/>
        </w:rPr>
        <w:softHyphen/>
        <w:t>ния</w:t>
      </w:r>
      <w:r>
        <w:rPr>
          <w:rStyle w:val="FontStyle480"/>
        </w:rPr>
        <w:t xml:space="preserve"> </w:t>
      </w:r>
      <w:r>
        <w:rPr>
          <w:rStyle w:val="FontStyle483"/>
          <w:spacing w:val="0"/>
        </w:rPr>
        <w:t>представлялся</w:t>
      </w:r>
      <w:r>
        <w:rPr>
          <w:rStyle w:val="FontStyle483"/>
        </w:rPr>
        <w:t xml:space="preserve"> </w:t>
      </w:r>
      <w:r>
        <w:rPr>
          <w:rStyle w:val="FontStyle483"/>
          <w:spacing w:val="0"/>
        </w:rPr>
        <w:t>весьма</w:t>
      </w:r>
      <w:r>
        <w:rPr>
          <w:rStyle w:val="FontStyle483"/>
        </w:rPr>
        <w:t xml:space="preserve"> </w:t>
      </w:r>
      <w:r>
        <w:rPr>
          <w:rStyle w:val="FontStyle480"/>
          <w:spacing w:val="0"/>
        </w:rPr>
        <w:t>неопределенно</w:t>
      </w:r>
      <w:r>
        <w:rPr>
          <w:rStyle w:val="FontStyle480"/>
        </w:rPr>
        <w:t xml:space="preserve"> </w:t>
      </w:r>
      <w:r>
        <w:rPr>
          <w:rStyle w:val="FontStyle480"/>
          <w:spacing w:val="0"/>
        </w:rPr>
        <w:t>и</w:t>
      </w:r>
      <w:r>
        <w:rPr>
          <w:rStyle w:val="FontStyle480"/>
        </w:rPr>
        <w:t xml:space="preserve"> </w:t>
      </w:r>
      <w:r>
        <w:rPr>
          <w:rStyle w:val="FontStyle480"/>
          <w:spacing w:val="0"/>
        </w:rPr>
        <w:t>попытки</w:t>
      </w:r>
      <w:r>
        <w:rPr>
          <w:rStyle w:val="FontStyle480"/>
        </w:rPr>
        <w:t xml:space="preserve"> </w:t>
      </w:r>
      <w:r>
        <w:rPr>
          <w:rStyle w:val="FontStyle480"/>
          <w:spacing w:val="0"/>
        </w:rPr>
        <w:t>его объяснения</w:t>
      </w:r>
      <w:r>
        <w:rPr>
          <w:rStyle w:val="FontStyle480"/>
        </w:rPr>
        <w:t xml:space="preserve"> </w:t>
      </w:r>
      <w:r>
        <w:rPr>
          <w:rStyle w:val="FontStyle483"/>
          <w:spacing w:val="0"/>
        </w:rPr>
        <w:t>сводились</w:t>
      </w:r>
      <w:r>
        <w:rPr>
          <w:rStyle w:val="FontStyle483"/>
        </w:rPr>
        <w:t xml:space="preserve"> </w:t>
      </w:r>
      <w:r>
        <w:rPr>
          <w:rStyle w:val="FontStyle483"/>
          <w:spacing w:val="0"/>
        </w:rPr>
        <w:t>к</w:t>
      </w:r>
      <w:r>
        <w:rPr>
          <w:rStyle w:val="FontStyle483"/>
        </w:rPr>
        <w:t xml:space="preserve"> </w:t>
      </w:r>
      <w:r>
        <w:rPr>
          <w:rStyle w:val="FontStyle483"/>
          <w:spacing w:val="0"/>
        </w:rPr>
        <w:t>весьма</w:t>
      </w:r>
      <w:r>
        <w:rPr>
          <w:rStyle w:val="FontStyle483"/>
        </w:rPr>
        <w:t xml:space="preserve"> </w:t>
      </w:r>
      <w:r>
        <w:rPr>
          <w:rStyle w:val="FontStyle483"/>
          <w:spacing w:val="0"/>
        </w:rPr>
        <w:t>расплывчатым</w:t>
      </w:r>
      <w:r>
        <w:rPr>
          <w:rStyle w:val="FontStyle483"/>
        </w:rPr>
        <w:t xml:space="preserve"> </w:t>
      </w:r>
      <w:r>
        <w:rPr>
          <w:rStyle w:val="FontStyle480"/>
          <w:spacing w:val="0"/>
        </w:rPr>
        <w:t>умозри</w:t>
      </w:r>
      <w:r>
        <w:rPr>
          <w:rStyle w:val="FontStyle480"/>
          <w:spacing w:val="0"/>
        </w:rPr>
        <w:softHyphen/>
        <w:t>тельным</w:t>
      </w:r>
      <w:r>
        <w:rPr>
          <w:rStyle w:val="FontStyle480"/>
        </w:rPr>
        <w:t xml:space="preserve">   </w:t>
      </w:r>
      <w:r>
        <w:rPr>
          <w:rStyle w:val="FontStyle483"/>
          <w:spacing w:val="0"/>
        </w:rPr>
        <w:t>конструкциям.</w:t>
      </w:r>
      <w:r>
        <w:rPr>
          <w:rStyle w:val="FontStyle483"/>
        </w:rPr>
        <w:t xml:space="preserve">   </w:t>
      </w:r>
      <w:r>
        <w:rPr>
          <w:rStyle w:val="FontStyle483"/>
          <w:spacing w:val="0"/>
        </w:rPr>
        <w:t>Предлагалось</w:t>
      </w:r>
      <w:r>
        <w:rPr>
          <w:rStyle w:val="FontStyle483"/>
        </w:rPr>
        <w:t xml:space="preserve">   </w:t>
      </w:r>
      <w:r>
        <w:rPr>
          <w:rStyle w:val="FontStyle483"/>
          <w:spacing w:val="0"/>
        </w:rPr>
        <w:t>различать</w:t>
      </w:r>
      <w:r>
        <w:rPr>
          <w:rStyle w:val="FontStyle483"/>
        </w:rPr>
        <w:t xml:space="preserve">   </w:t>
      </w:r>
      <w:r>
        <w:rPr>
          <w:rStyle w:val="FontStyle480"/>
          <w:spacing w:val="0"/>
        </w:rPr>
        <w:t>три формы</w:t>
      </w:r>
      <w:r>
        <w:rPr>
          <w:rStyle w:val="FontStyle480"/>
        </w:rPr>
        <w:t xml:space="preserve"> </w:t>
      </w:r>
      <w:r>
        <w:rPr>
          <w:rStyle w:val="FontStyle483"/>
          <w:spacing w:val="0"/>
        </w:rPr>
        <w:t>взаимосвязи</w:t>
      </w:r>
      <w:r>
        <w:rPr>
          <w:rStyle w:val="FontStyle483"/>
        </w:rPr>
        <w:t xml:space="preserve"> </w:t>
      </w:r>
      <w:r>
        <w:rPr>
          <w:rStyle w:val="FontStyle480"/>
          <w:spacing w:val="0"/>
        </w:rPr>
        <w:t>между</w:t>
      </w:r>
      <w:r>
        <w:rPr>
          <w:rStyle w:val="FontStyle480"/>
        </w:rPr>
        <w:t xml:space="preserve"> </w:t>
      </w:r>
      <w:r>
        <w:rPr>
          <w:rStyle w:val="FontStyle483"/>
          <w:spacing w:val="0"/>
        </w:rPr>
        <w:t>ФК:</w:t>
      </w:r>
      <w:r>
        <w:rPr>
          <w:rStyle w:val="FontStyle483"/>
        </w:rPr>
        <w:t xml:space="preserve"> </w:t>
      </w:r>
      <w:r>
        <w:rPr>
          <w:rStyle w:val="FontStyle483"/>
          <w:spacing w:val="60"/>
        </w:rPr>
        <w:t xml:space="preserve">положительную, </w:t>
      </w:r>
      <w:r>
        <w:rPr>
          <w:rStyle w:val="FontStyle480"/>
          <w:spacing w:val="0"/>
        </w:rPr>
        <w:t>когда</w:t>
      </w:r>
      <w:r>
        <w:rPr>
          <w:rStyle w:val="FontStyle480"/>
        </w:rPr>
        <w:t xml:space="preserve"> </w:t>
      </w:r>
      <w:r>
        <w:rPr>
          <w:rStyle w:val="FontStyle480"/>
          <w:spacing w:val="0"/>
        </w:rPr>
        <w:t>развитие</w:t>
      </w:r>
      <w:r>
        <w:rPr>
          <w:rStyle w:val="FontStyle480"/>
        </w:rPr>
        <w:t xml:space="preserve"> </w:t>
      </w:r>
      <w:r>
        <w:rPr>
          <w:rStyle w:val="FontStyle480"/>
          <w:spacing w:val="0"/>
        </w:rPr>
        <w:t>одних</w:t>
      </w:r>
      <w:r>
        <w:rPr>
          <w:rStyle w:val="FontStyle480"/>
        </w:rPr>
        <w:t xml:space="preserve">  </w:t>
      </w:r>
      <w:r>
        <w:rPr>
          <w:rStyle w:val="FontStyle480"/>
          <w:spacing w:val="0"/>
        </w:rPr>
        <w:t>качеств</w:t>
      </w:r>
      <w:r>
        <w:rPr>
          <w:rStyle w:val="FontStyle480"/>
        </w:rPr>
        <w:t xml:space="preserve"> </w:t>
      </w:r>
      <w:r>
        <w:rPr>
          <w:rStyle w:val="FontStyle483"/>
          <w:spacing w:val="0"/>
        </w:rPr>
        <w:t>способствует</w:t>
      </w:r>
      <w:r>
        <w:rPr>
          <w:rStyle w:val="FontStyle483"/>
        </w:rPr>
        <w:t xml:space="preserve">  </w:t>
      </w:r>
      <w:r>
        <w:rPr>
          <w:rStyle w:val="FontStyle483"/>
          <w:spacing w:val="0"/>
        </w:rPr>
        <w:t xml:space="preserve">развитию </w:t>
      </w:r>
      <w:r>
        <w:rPr>
          <w:rStyle w:val="FontStyle480"/>
          <w:spacing w:val="0"/>
        </w:rPr>
        <w:t>других;</w:t>
      </w:r>
      <w:r>
        <w:rPr>
          <w:rStyle w:val="FontStyle480"/>
        </w:rPr>
        <w:t xml:space="preserve">   </w:t>
      </w:r>
      <w:r>
        <w:rPr>
          <w:rStyle w:val="FontStyle483"/>
          <w:spacing w:val="60"/>
        </w:rPr>
        <w:t>нейтральную,</w:t>
      </w:r>
      <w:r>
        <w:rPr>
          <w:rStyle w:val="FontStyle483"/>
        </w:rPr>
        <w:t xml:space="preserve">  </w:t>
      </w:r>
      <w:r>
        <w:rPr>
          <w:rStyle w:val="FontStyle480"/>
          <w:spacing w:val="0"/>
        </w:rPr>
        <w:t>если</w:t>
      </w:r>
      <w:r>
        <w:rPr>
          <w:rStyle w:val="FontStyle480"/>
        </w:rPr>
        <w:t xml:space="preserve">   </w:t>
      </w:r>
      <w:r>
        <w:rPr>
          <w:rStyle w:val="FontStyle480"/>
          <w:spacing w:val="0"/>
        </w:rPr>
        <w:t>при</w:t>
      </w:r>
      <w:r>
        <w:rPr>
          <w:rStyle w:val="FontStyle480"/>
        </w:rPr>
        <w:t xml:space="preserve">  </w:t>
      </w:r>
      <w:r>
        <w:rPr>
          <w:rStyle w:val="FontStyle480"/>
          <w:spacing w:val="0"/>
        </w:rPr>
        <w:t>своем</w:t>
      </w:r>
      <w:r>
        <w:rPr>
          <w:rStyle w:val="FontStyle480"/>
        </w:rPr>
        <w:t xml:space="preserve">   </w:t>
      </w:r>
      <w:r>
        <w:rPr>
          <w:rStyle w:val="FontStyle480"/>
          <w:spacing w:val="0"/>
        </w:rPr>
        <w:t xml:space="preserve">развитии </w:t>
      </w:r>
      <w:r>
        <w:rPr>
          <w:rStyle w:val="FontStyle483"/>
          <w:spacing w:val="0"/>
        </w:rPr>
        <w:t>фК.</w:t>
      </w:r>
      <w:r>
        <w:rPr>
          <w:rStyle w:val="FontStyle483"/>
        </w:rPr>
        <w:t xml:space="preserve"> </w:t>
      </w:r>
      <w:r>
        <w:rPr>
          <w:rStyle w:val="FontStyle480"/>
          <w:spacing w:val="0"/>
        </w:rPr>
        <w:t>не</w:t>
      </w:r>
      <w:r>
        <w:rPr>
          <w:rStyle w:val="FontStyle480"/>
        </w:rPr>
        <w:t xml:space="preserve"> </w:t>
      </w:r>
      <w:r>
        <w:rPr>
          <w:rStyle w:val="FontStyle480"/>
          <w:spacing w:val="0"/>
        </w:rPr>
        <w:t>влияют</w:t>
      </w:r>
      <w:r>
        <w:rPr>
          <w:rStyle w:val="FontStyle480"/>
        </w:rPr>
        <w:t xml:space="preserve"> </w:t>
      </w:r>
      <w:r>
        <w:rPr>
          <w:rStyle w:val="FontStyle483"/>
          <w:spacing w:val="0"/>
        </w:rPr>
        <w:t>друг</w:t>
      </w:r>
      <w:r>
        <w:rPr>
          <w:rStyle w:val="FontStyle483"/>
        </w:rPr>
        <w:t xml:space="preserve"> </w:t>
      </w:r>
      <w:r>
        <w:rPr>
          <w:rStyle w:val="FontStyle483"/>
          <w:spacing w:val="0"/>
        </w:rPr>
        <w:t>на</w:t>
      </w:r>
      <w:r>
        <w:rPr>
          <w:rStyle w:val="FontStyle483"/>
        </w:rPr>
        <w:t xml:space="preserve"> </w:t>
      </w:r>
      <w:r>
        <w:rPr>
          <w:rStyle w:val="FontStyle483"/>
          <w:spacing w:val="0"/>
        </w:rPr>
        <w:t>друга;</w:t>
      </w:r>
      <w:r>
        <w:rPr>
          <w:rStyle w:val="FontStyle483"/>
        </w:rPr>
        <w:t xml:space="preserve"> </w:t>
      </w:r>
      <w:r>
        <w:rPr>
          <w:rStyle w:val="FontStyle483"/>
          <w:spacing w:val="60"/>
        </w:rPr>
        <w:t>отрицательную,</w:t>
      </w:r>
      <w:r>
        <w:rPr>
          <w:rStyle w:val="FontStyle483"/>
        </w:rPr>
        <w:t xml:space="preserve"> </w:t>
      </w:r>
      <w:r>
        <w:rPr>
          <w:rStyle w:val="FontStyle483"/>
          <w:spacing w:val="0"/>
        </w:rPr>
        <w:t>ког</w:t>
      </w:r>
      <w:r>
        <w:rPr>
          <w:rStyle w:val="FontStyle483"/>
          <w:spacing w:val="0"/>
        </w:rPr>
        <w:softHyphen/>
      </w:r>
      <w:r>
        <w:rPr>
          <w:rStyle w:val="FontStyle480"/>
          <w:spacing w:val="0"/>
        </w:rPr>
        <w:t>да</w:t>
      </w:r>
      <w:r>
        <w:rPr>
          <w:rStyle w:val="FontStyle480"/>
        </w:rPr>
        <w:t xml:space="preserve"> </w:t>
      </w:r>
      <w:r>
        <w:rPr>
          <w:rStyle w:val="FontStyle480"/>
          <w:spacing w:val="0"/>
        </w:rPr>
        <w:t>развитие</w:t>
      </w:r>
      <w:r>
        <w:rPr>
          <w:rStyle w:val="FontStyle480"/>
        </w:rPr>
        <w:t xml:space="preserve"> </w:t>
      </w:r>
      <w:r>
        <w:rPr>
          <w:rStyle w:val="FontStyle480"/>
          <w:spacing w:val="0"/>
        </w:rPr>
        <w:t>одних</w:t>
      </w:r>
      <w:r>
        <w:rPr>
          <w:rStyle w:val="FontStyle480"/>
        </w:rPr>
        <w:t xml:space="preserve"> </w:t>
      </w:r>
      <w:r>
        <w:rPr>
          <w:rStyle w:val="FontStyle483"/>
          <w:spacing w:val="0"/>
        </w:rPr>
        <w:t>ФК</w:t>
      </w:r>
      <w:r>
        <w:rPr>
          <w:rStyle w:val="FontStyle483"/>
        </w:rPr>
        <w:t xml:space="preserve"> </w:t>
      </w:r>
      <w:r>
        <w:rPr>
          <w:rStyle w:val="FontStyle483"/>
          <w:spacing w:val="0"/>
        </w:rPr>
        <w:t>негативно</w:t>
      </w:r>
      <w:r>
        <w:rPr>
          <w:rStyle w:val="FontStyle483"/>
        </w:rPr>
        <w:t xml:space="preserve"> </w:t>
      </w:r>
      <w:r>
        <w:rPr>
          <w:rStyle w:val="FontStyle480"/>
          <w:spacing w:val="0"/>
        </w:rPr>
        <w:t>влияет</w:t>
      </w:r>
      <w:r>
        <w:rPr>
          <w:rStyle w:val="FontStyle480"/>
        </w:rPr>
        <w:t xml:space="preserve"> </w:t>
      </w:r>
      <w:r>
        <w:rPr>
          <w:rStyle w:val="FontStyle480"/>
          <w:spacing w:val="0"/>
        </w:rPr>
        <w:t>на</w:t>
      </w:r>
      <w:r>
        <w:rPr>
          <w:rStyle w:val="FontStyle480"/>
        </w:rPr>
        <w:t xml:space="preserve"> </w:t>
      </w:r>
      <w:r>
        <w:rPr>
          <w:rStyle w:val="FontStyle480"/>
          <w:spacing w:val="0"/>
        </w:rPr>
        <w:t>уровень</w:t>
      </w:r>
      <w:r>
        <w:rPr>
          <w:rStyle w:val="FontStyle480"/>
        </w:rPr>
        <w:t xml:space="preserve"> </w:t>
      </w:r>
      <w:r>
        <w:rPr>
          <w:rStyle w:val="FontStyle480"/>
          <w:spacing w:val="0"/>
        </w:rPr>
        <w:t>или развитие</w:t>
      </w:r>
      <w:r>
        <w:rPr>
          <w:rStyle w:val="FontStyle480"/>
        </w:rPr>
        <w:t xml:space="preserve"> </w:t>
      </w:r>
      <w:r>
        <w:rPr>
          <w:rStyle w:val="FontStyle483"/>
          <w:spacing w:val="0"/>
        </w:rPr>
        <w:t>других</w:t>
      </w:r>
      <w:r>
        <w:rPr>
          <w:rStyle w:val="FontStyle483"/>
        </w:rPr>
        <w:t xml:space="preserve"> </w:t>
      </w:r>
      <w:r>
        <w:rPr>
          <w:rStyle w:val="FontStyle483"/>
          <w:spacing w:val="0"/>
        </w:rPr>
        <w:t>ФК</w:t>
      </w:r>
      <w:r>
        <w:rPr>
          <w:rStyle w:val="FontStyle483"/>
        </w:rPr>
        <w:t xml:space="preserve"> </w:t>
      </w:r>
      <w:r>
        <w:rPr>
          <w:rStyle w:val="FontStyle480"/>
          <w:spacing w:val="0"/>
        </w:rPr>
        <w:t>(Н.</w:t>
      </w:r>
      <w:r>
        <w:rPr>
          <w:rStyle w:val="FontStyle480"/>
        </w:rPr>
        <w:t xml:space="preserve"> </w:t>
      </w:r>
      <w:r>
        <w:rPr>
          <w:rStyle w:val="FontStyle483"/>
          <w:spacing w:val="0"/>
        </w:rPr>
        <w:t>В.</w:t>
      </w:r>
      <w:r>
        <w:rPr>
          <w:rStyle w:val="FontStyle483"/>
        </w:rPr>
        <w:t xml:space="preserve"> </w:t>
      </w:r>
      <w:r>
        <w:rPr>
          <w:rStyle w:val="FontStyle483"/>
          <w:spacing w:val="0"/>
        </w:rPr>
        <w:t>Зимкин,</w:t>
      </w:r>
      <w:r>
        <w:rPr>
          <w:rStyle w:val="FontStyle483"/>
        </w:rPr>
        <w:t xml:space="preserve"> </w:t>
      </w:r>
      <w:r>
        <w:rPr>
          <w:rStyle w:val="FontStyle483"/>
          <w:spacing w:val="0"/>
        </w:rPr>
        <w:t>1956).</w:t>
      </w:r>
      <w:r>
        <w:rPr>
          <w:rStyle w:val="FontStyle483"/>
        </w:rPr>
        <w:t xml:space="preserve"> </w:t>
      </w:r>
      <w:r>
        <w:rPr>
          <w:rStyle w:val="FontStyle480"/>
          <w:spacing w:val="0"/>
        </w:rPr>
        <w:t>Рассматри</w:t>
      </w:r>
      <w:r>
        <w:rPr>
          <w:rStyle w:val="FontStyle480"/>
          <w:spacing w:val="0"/>
        </w:rPr>
        <w:softHyphen/>
        <w:t>валась</w:t>
      </w:r>
      <w:r>
        <w:rPr>
          <w:rStyle w:val="FontStyle480"/>
        </w:rPr>
        <w:t xml:space="preserve"> </w:t>
      </w:r>
      <w:r>
        <w:rPr>
          <w:rStyle w:val="FontStyle483"/>
          <w:spacing w:val="0"/>
        </w:rPr>
        <w:t>возможность</w:t>
      </w:r>
      <w:r>
        <w:rPr>
          <w:rStyle w:val="FontStyle483"/>
        </w:rPr>
        <w:t xml:space="preserve"> </w:t>
      </w:r>
      <w:r>
        <w:rPr>
          <w:rStyle w:val="FontStyle483"/>
          <w:spacing w:val="0"/>
        </w:rPr>
        <w:t>переноса</w:t>
      </w:r>
      <w:r>
        <w:rPr>
          <w:rStyle w:val="FontStyle483"/>
        </w:rPr>
        <w:t xml:space="preserve"> </w:t>
      </w:r>
      <w:r>
        <w:rPr>
          <w:rStyle w:val="FontStyle483"/>
          <w:spacing w:val="0"/>
        </w:rPr>
        <w:t>эффекта</w:t>
      </w:r>
      <w:r>
        <w:rPr>
          <w:rStyle w:val="FontStyle483"/>
        </w:rPr>
        <w:t xml:space="preserve"> </w:t>
      </w:r>
      <w:r>
        <w:rPr>
          <w:rStyle w:val="FontStyle483"/>
          <w:spacing w:val="0"/>
        </w:rPr>
        <w:t>развития</w:t>
      </w:r>
      <w:r>
        <w:rPr>
          <w:rStyle w:val="FontStyle483"/>
        </w:rPr>
        <w:t xml:space="preserve"> </w:t>
      </w:r>
      <w:r>
        <w:rPr>
          <w:rStyle w:val="FontStyle480"/>
          <w:spacing w:val="0"/>
        </w:rPr>
        <w:t xml:space="preserve">одних </w:t>
      </w:r>
      <w:r>
        <w:rPr>
          <w:rStyle w:val="FontStyle483"/>
          <w:spacing w:val="0"/>
        </w:rPr>
        <w:t>ФК</w:t>
      </w:r>
      <w:r>
        <w:rPr>
          <w:rStyle w:val="FontStyle483"/>
        </w:rPr>
        <w:t xml:space="preserve"> </w:t>
      </w:r>
      <w:r>
        <w:rPr>
          <w:rStyle w:val="FontStyle483"/>
          <w:spacing w:val="0"/>
        </w:rPr>
        <w:t>на</w:t>
      </w:r>
      <w:r>
        <w:rPr>
          <w:rStyle w:val="FontStyle483"/>
        </w:rPr>
        <w:t xml:space="preserve"> </w:t>
      </w:r>
      <w:r>
        <w:rPr>
          <w:rStyle w:val="FontStyle483"/>
          <w:spacing w:val="0"/>
        </w:rPr>
        <w:t>совершенствование</w:t>
      </w:r>
      <w:r>
        <w:rPr>
          <w:rStyle w:val="FontStyle483"/>
        </w:rPr>
        <w:t xml:space="preserve"> </w:t>
      </w:r>
      <w:r>
        <w:rPr>
          <w:rStyle w:val="FontStyle483"/>
          <w:spacing w:val="0"/>
        </w:rPr>
        <w:t>других</w:t>
      </w:r>
      <w:r>
        <w:rPr>
          <w:rStyle w:val="FontStyle483"/>
        </w:rPr>
        <w:t xml:space="preserve"> </w:t>
      </w:r>
      <w:r>
        <w:rPr>
          <w:rStyle w:val="FontStyle483"/>
          <w:spacing w:val="0"/>
        </w:rPr>
        <w:t>'</w:t>
      </w:r>
      <w:r>
        <w:rPr>
          <w:rStyle w:val="FontStyle483"/>
        </w:rPr>
        <w:t xml:space="preserve"> </w:t>
      </w:r>
      <w:r>
        <w:rPr>
          <w:rStyle w:val="FontStyle483"/>
          <w:spacing w:val="0"/>
        </w:rPr>
        <w:t>(В.</w:t>
      </w:r>
      <w:r>
        <w:rPr>
          <w:rStyle w:val="FontStyle483"/>
        </w:rPr>
        <w:t xml:space="preserve"> </w:t>
      </w:r>
      <w:r>
        <w:rPr>
          <w:rStyle w:val="FontStyle483"/>
          <w:spacing w:val="0"/>
        </w:rPr>
        <w:t>М.</w:t>
      </w:r>
      <w:r>
        <w:rPr>
          <w:rStyle w:val="FontStyle483"/>
        </w:rPr>
        <w:t xml:space="preserve"> </w:t>
      </w:r>
      <w:r>
        <w:rPr>
          <w:rStyle w:val="FontStyle483"/>
          <w:spacing w:val="0"/>
        </w:rPr>
        <w:t>Зациорский, 1965).</w:t>
      </w:r>
      <w:r>
        <w:rPr>
          <w:rStyle w:val="FontStyle483"/>
        </w:rPr>
        <w:t xml:space="preserve"> </w:t>
      </w:r>
      <w:r>
        <w:rPr>
          <w:rStyle w:val="FontStyle483"/>
          <w:spacing w:val="0"/>
        </w:rPr>
        <w:t>Однако</w:t>
      </w:r>
      <w:r>
        <w:rPr>
          <w:rStyle w:val="FontStyle483"/>
        </w:rPr>
        <w:t xml:space="preserve"> </w:t>
      </w:r>
      <w:r>
        <w:rPr>
          <w:rStyle w:val="FontStyle483"/>
          <w:spacing w:val="0"/>
        </w:rPr>
        <w:t>высказывались</w:t>
      </w:r>
      <w:r>
        <w:rPr>
          <w:rStyle w:val="FontStyle483"/>
        </w:rPr>
        <w:t xml:space="preserve"> </w:t>
      </w:r>
      <w:r>
        <w:rPr>
          <w:rStyle w:val="FontStyle483"/>
          <w:spacing w:val="0"/>
        </w:rPr>
        <w:t>и</w:t>
      </w:r>
      <w:r>
        <w:rPr>
          <w:rStyle w:val="FontStyle483"/>
        </w:rPr>
        <w:t xml:space="preserve"> </w:t>
      </w:r>
      <w:r>
        <w:rPr>
          <w:rStyle w:val="FontStyle483"/>
          <w:spacing w:val="0"/>
        </w:rPr>
        <w:t>соображения,</w:t>
      </w:r>
      <w:r>
        <w:rPr>
          <w:rStyle w:val="FontStyle483"/>
        </w:rPr>
        <w:t xml:space="preserve"> </w:t>
      </w:r>
      <w:r>
        <w:rPr>
          <w:rStyle w:val="FontStyle483"/>
          <w:spacing w:val="0"/>
        </w:rPr>
        <w:t>что</w:t>
      </w:r>
      <w:r>
        <w:rPr>
          <w:rStyle w:val="FontStyle483"/>
        </w:rPr>
        <w:t xml:space="preserve"> </w:t>
      </w:r>
      <w:r>
        <w:rPr>
          <w:rStyle w:val="FontStyle483"/>
          <w:spacing w:val="0"/>
        </w:rPr>
        <w:t xml:space="preserve">ФК </w:t>
      </w:r>
      <w:r>
        <w:rPr>
          <w:rStyle w:val="FontStyle480"/>
          <w:spacing w:val="0"/>
        </w:rPr>
        <w:t>должны</w:t>
      </w:r>
      <w:r>
        <w:rPr>
          <w:rStyle w:val="FontStyle480"/>
        </w:rPr>
        <w:t xml:space="preserve"> </w:t>
      </w:r>
      <w:r>
        <w:rPr>
          <w:rStyle w:val="FontStyle483"/>
          <w:spacing w:val="0"/>
        </w:rPr>
        <w:t>быть</w:t>
      </w:r>
      <w:r>
        <w:rPr>
          <w:rStyle w:val="FontStyle483"/>
        </w:rPr>
        <w:t xml:space="preserve"> </w:t>
      </w:r>
      <w:r>
        <w:rPr>
          <w:rStyle w:val="FontStyle483"/>
          <w:spacing w:val="0"/>
        </w:rPr>
        <w:t>функционально</w:t>
      </w:r>
      <w:r>
        <w:rPr>
          <w:rStyle w:val="FontStyle483"/>
        </w:rPr>
        <w:t xml:space="preserve"> </w:t>
      </w:r>
      <w:r>
        <w:rPr>
          <w:rStyle w:val="FontStyle483"/>
          <w:spacing w:val="0"/>
        </w:rPr>
        <w:t>независимы,</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отноше</w:t>
      </w:r>
      <w:r>
        <w:rPr>
          <w:rStyle w:val="FontStyle483"/>
          <w:spacing w:val="0"/>
        </w:rPr>
        <w:softHyphen/>
      </w:r>
      <w:r>
        <w:rPr>
          <w:rStyle w:val="FontStyle480"/>
          <w:spacing w:val="0"/>
        </w:rPr>
        <w:t>ния</w:t>
      </w:r>
      <w:r>
        <w:rPr>
          <w:rStyle w:val="FontStyle480"/>
        </w:rPr>
        <w:t xml:space="preserve"> </w:t>
      </w:r>
      <w:r>
        <w:rPr>
          <w:rStyle w:val="FontStyle480"/>
          <w:spacing w:val="0"/>
        </w:rPr>
        <w:t>между</w:t>
      </w:r>
      <w:r>
        <w:rPr>
          <w:rStyle w:val="FontStyle480"/>
        </w:rPr>
        <w:t xml:space="preserve"> </w:t>
      </w:r>
      <w:r>
        <w:rPr>
          <w:rStyle w:val="FontStyle483"/>
          <w:spacing w:val="0"/>
        </w:rPr>
        <w:t>ними</w:t>
      </w:r>
      <w:r>
        <w:rPr>
          <w:rStyle w:val="FontStyle483"/>
        </w:rPr>
        <w:t xml:space="preserve"> </w:t>
      </w:r>
      <w:r>
        <w:rPr>
          <w:rStyle w:val="FontStyle483"/>
          <w:spacing w:val="0"/>
        </w:rPr>
        <w:t>не</w:t>
      </w:r>
      <w:r>
        <w:rPr>
          <w:rStyle w:val="FontStyle483"/>
        </w:rPr>
        <w:t xml:space="preserve"> </w:t>
      </w:r>
      <w:r>
        <w:rPr>
          <w:rStyle w:val="FontStyle483"/>
          <w:spacing w:val="0"/>
        </w:rPr>
        <w:t>должны</w:t>
      </w:r>
      <w:r>
        <w:rPr>
          <w:rStyle w:val="FontStyle483"/>
        </w:rPr>
        <w:t xml:space="preserve"> </w:t>
      </w:r>
      <w:r>
        <w:rPr>
          <w:rStyle w:val="FontStyle483"/>
          <w:spacing w:val="0"/>
        </w:rPr>
        <w:t>быть</w:t>
      </w:r>
      <w:r>
        <w:rPr>
          <w:rStyle w:val="FontStyle483"/>
        </w:rPr>
        <w:t xml:space="preserve"> </w:t>
      </w:r>
      <w:r>
        <w:rPr>
          <w:rStyle w:val="FontStyle483"/>
          <w:spacing w:val="0"/>
        </w:rPr>
        <w:t>выражены</w:t>
      </w:r>
      <w:r>
        <w:rPr>
          <w:rStyle w:val="FontStyle483"/>
        </w:rPr>
        <w:t xml:space="preserve"> </w:t>
      </w:r>
      <w:r>
        <w:rPr>
          <w:rStyle w:val="FontStyle483"/>
          <w:spacing w:val="0"/>
        </w:rPr>
        <w:t>математи</w:t>
      </w:r>
      <w:r>
        <w:rPr>
          <w:rStyle w:val="FontStyle483"/>
          <w:spacing w:val="0"/>
        </w:rPr>
        <w:softHyphen/>
      </w:r>
      <w:r>
        <w:rPr>
          <w:rStyle w:val="FontStyle480"/>
          <w:spacing w:val="0"/>
        </w:rPr>
        <w:t>ческой</w:t>
      </w:r>
      <w:r>
        <w:rPr>
          <w:rStyle w:val="FontStyle480"/>
        </w:rPr>
        <w:t xml:space="preserve"> </w:t>
      </w:r>
      <w:r>
        <w:rPr>
          <w:rStyle w:val="FontStyle483"/>
          <w:spacing w:val="0"/>
        </w:rPr>
        <w:t>формулой</w:t>
      </w:r>
      <w:r>
        <w:rPr>
          <w:rStyle w:val="FontStyle483"/>
        </w:rPr>
        <w:t xml:space="preserve"> </w:t>
      </w:r>
      <w:r>
        <w:rPr>
          <w:rStyle w:val="FontStyle483"/>
          <w:spacing w:val="0"/>
        </w:rPr>
        <w:t>(Ю.</w:t>
      </w:r>
      <w:r>
        <w:rPr>
          <w:rStyle w:val="FontStyle483"/>
        </w:rPr>
        <w:t xml:space="preserve"> </w:t>
      </w:r>
      <w:r>
        <w:rPr>
          <w:rStyle w:val="FontStyle483"/>
          <w:spacing w:val="0"/>
        </w:rPr>
        <w:t>И.</w:t>
      </w:r>
      <w:r>
        <w:rPr>
          <w:rStyle w:val="FontStyle483"/>
        </w:rPr>
        <w:t xml:space="preserve"> </w:t>
      </w:r>
      <w:r>
        <w:rPr>
          <w:rStyle w:val="FontStyle483"/>
          <w:spacing w:val="0"/>
        </w:rPr>
        <w:t>Смирнов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1976).</w:t>
      </w:r>
    </w:p>
    <w:p w:rsidR="00D57188" w:rsidRDefault="001C5317">
      <w:pPr>
        <w:pStyle w:val="Style83"/>
        <w:widowControl/>
        <w:spacing w:line="202" w:lineRule="exact"/>
        <w:ind w:firstLine="259"/>
        <w:rPr>
          <w:rStyle w:val="FontStyle483"/>
          <w:spacing w:val="0"/>
        </w:rPr>
      </w:pPr>
      <w:r>
        <w:rPr>
          <w:rStyle w:val="FontStyle483"/>
          <w:spacing w:val="0"/>
        </w:rPr>
        <w:t>Такие</w:t>
      </w:r>
      <w:r>
        <w:rPr>
          <w:rStyle w:val="FontStyle483"/>
        </w:rPr>
        <w:t xml:space="preserve"> </w:t>
      </w:r>
      <w:r>
        <w:rPr>
          <w:rStyle w:val="FontStyle483"/>
          <w:spacing w:val="0"/>
        </w:rPr>
        <w:t>представления</w:t>
      </w:r>
      <w:r>
        <w:rPr>
          <w:rStyle w:val="FontStyle483"/>
        </w:rPr>
        <w:t xml:space="preserve"> </w:t>
      </w:r>
      <w:r>
        <w:rPr>
          <w:rStyle w:val="FontStyle483"/>
          <w:spacing w:val="0"/>
        </w:rPr>
        <w:t>вольно</w:t>
      </w:r>
      <w:r>
        <w:rPr>
          <w:rStyle w:val="FontStyle483"/>
        </w:rPr>
        <w:t xml:space="preserve"> </w:t>
      </w:r>
      <w:r>
        <w:rPr>
          <w:rStyle w:val="FontStyle483"/>
          <w:spacing w:val="0"/>
        </w:rPr>
        <w:t>или</w:t>
      </w:r>
      <w:r>
        <w:rPr>
          <w:rStyle w:val="FontStyle483"/>
        </w:rPr>
        <w:t xml:space="preserve"> </w:t>
      </w:r>
      <w:r>
        <w:rPr>
          <w:rStyle w:val="FontStyle483"/>
          <w:spacing w:val="0"/>
        </w:rPr>
        <w:t>невольно</w:t>
      </w:r>
      <w:r>
        <w:rPr>
          <w:rStyle w:val="FontStyle483"/>
        </w:rPr>
        <w:t xml:space="preserve"> </w:t>
      </w:r>
      <w:r>
        <w:rPr>
          <w:rStyle w:val="FontStyle483"/>
          <w:spacing w:val="0"/>
        </w:rPr>
        <w:t>привели к</w:t>
      </w:r>
      <w:r>
        <w:rPr>
          <w:rStyle w:val="FontStyle483"/>
        </w:rPr>
        <w:t xml:space="preserve"> </w:t>
      </w:r>
      <w:r>
        <w:rPr>
          <w:rStyle w:val="FontStyle483"/>
          <w:spacing w:val="0"/>
        </w:rPr>
        <w:t>утверждению,</w:t>
      </w:r>
      <w:r>
        <w:rPr>
          <w:rStyle w:val="FontStyle483"/>
        </w:rPr>
        <w:t xml:space="preserve"> </w:t>
      </w:r>
      <w:r>
        <w:rPr>
          <w:rStyle w:val="FontStyle483"/>
          <w:spacing w:val="0"/>
        </w:rPr>
        <w:t>что</w:t>
      </w:r>
      <w:r>
        <w:rPr>
          <w:rStyle w:val="FontStyle483"/>
        </w:rPr>
        <w:t xml:space="preserve"> </w:t>
      </w:r>
      <w:r>
        <w:rPr>
          <w:rStyle w:val="FontStyle483"/>
          <w:spacing w:val="0"/>
        </w:rPr>
        <w:t>в</w:t>
      </w:r>
      <w:r>
        <w:rPr>
          <w:rStyle w:val="FontStyle483"/>
        </w:rPr>
        <w:t xml:space="preserve"> </w:t>
      </w:r>
      <w:r>
        <w:rPr>
          <w:rStyle w:val="FontStyle483"/>
          <w:spacing w:val="0"/>
        </w:rPr>
        <w:t>основе</w:t>
      </w:r>
      <w:r>
        <w:rPr>
          <w:rStyle w:val="FontStyle483"/>
        </w:rPr>
        <w:t xml:space="preserve"> </w:t>
      </w:r>
      <w:r>
        <w:rPr>
          <w:rStyle w:val="FontStyle483"/>
          <w:spacing w:val="0"/>
        </w:rPr>
        <w:t>ФК</w:t>
      </w:r>
      <w:r>
        <w:rPr>
          <w:rStyle w:val="FontStyle483"/>
        </w:rPr>
        <w:t xml:space="preserve"> </w:t>
      </w:r>
      <w:r>
        <w:rPr>
          <w:rStyle w:val="FontStyle483"/>
          <w:spacing w:val="0"/>
        </w:rPr>
        <w:t>лежат</w:t>
      </w:r>
      <w:r>
        <w:rPr>
          <w:rStyle w:val="FontStyle483"/>
        </w:rPr>
        <w:t xml:space="preserve"> </w:t>
      </w:r>
      <w:r>
        <w:rPr>
          <w:rStyle w:val="FontStyle483"/>
          <w:spacing w:val="0"/>
        </w:rPr>
        <w:t>присущие</w:t>
      </w:r>
      <w:r>
        <w:rPr>
          <w:rStyle w:val="FontStyle483"/>
        </w:rPr>
        <w:t xml:space="preserve"> </w:t>
      </w:r>
      <w:r>
        <w:rPr>
          <w:rStyle w:val="FontStyle483"/>
          <w:spacing w:val="0"/>
        </w:rPr>
        <w:t>каж</w:t>
      </w:r>
      <w:r>
        <w:rPr>
          <w:rStyle w:val="FontStyle483"/>
          <w:spacing w:val="0"/>
        </w:rPr>
        <w:softHyphen/>
        <w:t>дому</w:t>
      </w:r>
      <w:r>
        <w:rPr>
          <w:rStyle w:val="FontStyle483"/>
        </w:rPr>
        <w:t xml:space="preserve"> </w:t>
      </w:r>
      <w:r>
        <w:rPr>
          <w:rStyle w:val="FontStyle480"/>
          <w:spacing w:val="0"/>
        </w:rPr>
        <w:t>из</w:t>
      </w:r>
      <w:r>
        <w:rPr>
          <w:rStyle w:val="FontStyle480"/>
        </w:rPr>
        <w:t xml:space="preserve"> </w:t>
      </w:r>
      <w:r>
        <w:rPr>
          <w:rStyle w:val="FontStyle480"/>
          <w:spacing w:val="0"/>
        </w:rPr>
        <w:t>них</w:t>
      </w:r>
      <w:r>
        <w:rPr>
          <w:rStyle w:val="FontStyle480"/>
        </w:rPr>
        <w:t xml:space="preserve"> </w:t>
      </w:r>
      <w:r>
        <w:rPr>
          <w:rStyle w:val="FontStyle483"/>
          <w:spacing w:val="0"/>
        </w:rPr>
        <w:t>специфические</w:t>
      </w:r>
      <w:r>
        <w:rPr>
          <w:rStyle w:val="FontStyle483"/>
        </w:rPr>
        <w:t xml:space="preserve"> </w:t>
      </w:r>
      <w:r>
        <w:rPr>
          <w:rStyle w:val="FontStyle483"/>
          <w:spacing w:val="0"/>
        </w:rPr>
        <w:t>физиологические</w:t>
      </w:r>
      <w:r>
        <w:rPr>
          <w:rStyle w:val="FontStyle483"/>
        </w:rPr>
        <w:t xml:space="preserve"> </w:t>
      </w:r>
      <w:r>
        <w:rPr>
          <w:rStyle w:val="FontStyle483"/>
          <w:spacing w:val="0"/>
        </w:rPr>
        <w:t>механизмы, ответственные</w:t>
      </w:r>
      <w:r>
        <w:rPr>
          <w:rStyle w:val="FontStyle483"/>
        </w:rPr>
        <w:t xml:space="preserve"> </w:t>
      </w:r>
      <w:r>
        <w:rPr>
          <w:rStyle w:val="FontStyle483"/>
          <w:spacing w:val="0"/>
        </w:rPr>
        <w:t>за</w:t>
      </w:r>
      <w:r>
        <w:rPr>
          <w:rStyle w:val="FontStyle483"/>
        </w:rPr>
        <w:t xml:space="preserve"> </w:t>
      </w:r>
      <w:r>
        <w:rPr>
          <w:rStyle w:val="FontStyle480"/>
          <w:spacing w:val="0"/>
        </w:rPr>
        <w:t>их</w:t>
      </w:r>
      <w:r>
        <w:rPr>
          <w:rStyle w:val="FontStyle480"/>
        </w:rPr>
        <w:t xml:space="preserve"> </w:t>
      </w:r>
      <w:r>
        <w:rPr>
          <w:rStyle w:val="FontStyle483"/>
          <w:spacing w:val="0"/>
        </w:rPr>
        <w:t>проявление</w:t>
      </w:r>
      <w:r>
        <w:rPr>
          <w:rStyle w:val="FontStyle483"/>
        </w:rPr>
        <w:t xml:space="preserve"> </w:t>
      </w:r>
      <w:r>
        <w:rPr>
          <w:rStyle w:val="FontStyle483"/>
          <w:spacing w:val="0"/>
        </w:rPr>
        <w:t>и</w:t>
      </w:r>
      <w:r>
        <w:rPr>
          <w:rStyle w:val="FontStyle483"/>
        </w:rPr>
        <w:t xml:space="preserve"> </w:t>
      </w:r>
      <w:r>
        <w:rPr>
          <w:rStyle w:val="FontStyle483"/>
          <w:spacing w:val="0"/>
        </w:rPr>
        <w:t>развитие.</w:t>
      </w:r>
      <w:r>
        <w:rPr>
          <w:rStyle w:val="FontStyle483"/>
        </w:rPr>
        <w:t xml:space="preserve"> </w:t>
      </w:r>
      <w:r>
        <w:rPr>
          <w:rStyle w:val="FontStyle483"/>
          <w:spacing w:val="0"/>
        </w:rPr>
        <w:t>Это,</w:t>
      </w:r>
      <w:r>
        <w:rPr>
          <w:rStyle w:val="FontStyle483"/>
        </w:rPr>
        <w:t xml:space="preserve"> </w:t>
      </w:r>
      <w:r>
        <w:rPr>
          <w:rStyle w:val="FontStyle483"/>
          <w:spacing w:val="0"/>
        </w:rPr>
        <w:t>пожа</w:t>
      </w:r>
      <w:r>
        <w:rPr>
          <w:rStyle w:val="FontStyle483"/>
          <w:spacing w:val="0"/>
        </w:rPr>
        <w:softHyphen/>
      </w:r>
      <w:r>
        <w:rPr>
          <w:rStyle w:val="FontStyle480"/>
          <w:spacing w:val="0"/>
        </w:rPr>
        <w:t>луй,</w:t>
      </w:r>
      <w:r>
        <w:rPr>
          <w:rStyle w:val="FontStyle480"/>
        </w:rPr>
        <w:t xml:space="preserve"> </w:t>
      </w:r>
      <w:r>
        <w:rPr>
          <w:rStyle w:val="FontStyle483"/>
          <w:spacing w:val="0"/>
        </w:rPr>
        <w:t>одно</w:t>
      </w:r>
      <w:r>
        <w:rPr>
          <w:rStyle w:val="FontStyle483"/>
        </w:rPr>
        <w:t xml:space="preserve"> </w:t>
      </w:r>
      <w:r>
        <w:rPr>
          <w:rStyle w:val="FontStyle483"/>
          <w:spacing w:val="0"/>
        </w:rPr>
        <w:t>из</w:t>
      </w:r>
      <w:r>
        <w:rPr>
          <w:rStyle w:val="FontStyle483"/>
        </w:rPr>
        <w:t xml:space="preserve"> </w:t>
      </w:r>
      <w:r>
        <w:rPr>
          <w:rStyle w:val="FontStyle483"/>
          <w:spacing w:val="0"/>
        </w:rPr>
        <w:t>самых</w:t>
      </w:r>
      <w:r>
        <w:rPr>
          <w:rStyle w:val="FontStyle483"/>
        </w:rPr>
        <w:t xml:space="preserve"> </w:t>
      </w:r>
      <w:r>
        <w:rPr>
          <w:rStyle w:val="FontStyle483"/>
          <w:spacing w:val="0"/>
        </w:rPr>
        <w:t>негативных</w:t>
      </w:r>
      <w:r>
        <w:rPr>
          <w:rStyle w:val="FontStyle483"/>
        </w:rPr>
        <w:t xml:space="preserve"> </w:t>
      </w:r>
      <w:r>
        <w:rPr>
          <w:rStyle w:val="FontStyle483"/>
          <w:spacing w:val="0"/>
        </w:rPr>
        <w:t>следствий</w:t>
      </w:r>
      <w:r>
        <w:rPr>
          <w:rStyle w:val="FontStyle483"/>
        </w:rPr>
        <w:t xml:space="preserve"> </w:t>
      </w:r>
      <w:r>
        <w:rPr>
          <w:rStyle w:val="FontStyle483"/>
          <w:spacing w:val="0"/>
        </w:rPr>
        <w:t>аналитико-синтетической</w:t>
      </w:r>
      <w:r>
        <w:rPr>
          <w:rStyle w:val="FontStyle483"/>
        </w:rPr>
        <w:t xml:space="preserve"> </w:t>
      </w:r>
      <w:r>
        <w:rPr>
          <w:rStyle w:val="FontStyle483"/>
          <w:spacing w:val="0"/>
        </w:rPr>
        <w:t>концепции</w:t>
      </w:r>
      <w:r>
        <w:rPr>
          <w:rStyle w:val="FontStyle483"/>
        </w:rPr>
        <w:t xml:space="preserve"> </w:t>
      </w:r>
      <w:r>
        <w:rPr>
          <w:rStyle w:val="FontStyle483"/>
          <w:spacing w:val="0"/>
        </w:rPr>
        <w:t>ФК,</w:t>
      </w:r>
      <w:r>
        <w:rPr>
          <w:rStyle w:val="FontStyle483"/>
        </w:rPr>
        <w:t xml:space="preserve"> </w:t>
      </w:r>
      <w:r>
        <w:rPr>
          <w:rStyle w:val="FontStyle483"/>
          <w:spacing w:val="0"/>
        </w:rPr>
        <w:t>которое</w:t>
      </w:r>
      <w:r>
        <w:rPr>
          <w:rStyle w:val="FontStyle483"/>
        </w:rPr>
        <w:t xml:space="preserve"> </w:t>
      </w:r>
      <w:r>
        <w:rPr>
          <w:rStyle w:val="FontStyle483"/>
          <w:spacing w:val="0"/>
        </w:rPr>
        <w:t>повлияло</w:t>
      </w:r>
      <w:r>
        <w:rPr>
          <w:rStyle w:val="FontStyle483"/>
        </w:rPr>
        <w:t xml:space="preserve"> </w:t>
      </w:r>
      <w:r>
        <w:rPr>
          <w:rStyle w:val="FontStyle483"/>
          <w:spacing w:val="0"/>
        </w:rPr>
        <w:t>даже</w:t>
      </w:r>
      <w:r>
        <w:rPr>
          <w:rStyle w:val="FontStyle483"/>
        </w:rPr>
        <w:t xml:space="preserve"> </w:t>
      </w:r>
      <w:r>
        <w:rPr>
          <w:rStyle w:val="FontStyle483"/>
          <w:spacing w:val="0"/>
        </w:rPr>
        <w:t>на рассмотрение</w:t>
      </w:r>
      <w:r>
        <w:rPr>
          <w:rStyle w:val="FontStyle483"/>
        </w:rPr>
        <w:t xml:space="preserve"> </w:t>
      </w:r>
      <w:r>
        <w:rPr>
          <w:rStyle w:val="FontStyle483"/>
          <w:spacing w:val="0"/>
        </w:rPr>
        <w:t>этого</w:t>
      </w:r>
      <w:r>
        <w:rPr>
          <w:rStyle w:val="FontStyle483"/>
        </w:rPr>
        <w:t xml:space="preserve"> </w:t>
      </w:r>
      <w:r>
        <w:rPr>
          <w:rStyle w:val="FontStyle483"/>
          <w:spacing w:val="0"/>
        </w:rPr>
        <w:t>вопроса</w:t>
      </w:r>
      <w:r>
        <w:rPr>
          <w:rStyle w:val="FontStyle483"/>
        </w:rPr>
        <w:t xml:space="preserve"> </w:t>
      </w:r>
      <w:r>
        <w:rPr>
          <w:rStyle w:val="FontStyle483"/>
          <w:spacing w:val="0"/>
        </w:rPr>
        <w:t>в</w:t>
      </w:r>
      <w:r>
        <w:rPr>
          <w:rStyle w:val="FontStyle483"/>
        </w:rPr>
        <w:t xml:space="preserve"> </w:t>
      </w:r>
      <w:r>
        <w:rPr>
          <w:rStyle w:val="FontStyle483"/>
          <w:spacing w:val="0"/>
        </w:rPr>
        <w:t>физиологии</w:t>
      </w:r>
      <w:r>
        <w:rPr>
          <w:rStyle w:val="FontStyle483"/>
        </w:rPr>
        <w:t xml:space="preserve"> </w:t>
      </w:r>
      <w:r>
        <w:rPr>
          <w:rStyle w:val="FontStyle483"/>
          <w:spacing w:val="0"/>
        </w:rPr>
        <w:t>спорта.</w:t>
      </w:r>
    </w:p>
    <w:p w:rsidR="00D57188" w:rsidRDefault="001C5317">
      <w:pPr>
        <w:pStyle w:val="Style83"/>
        <w:widowControl/>
        <w:spacing w:line="202" w:lineRule="exact"/>
        <w:ind w:firstLine="254"/>
        <w:rPr>
          <w:rStyle w:val="FontStyle483"/>
          <w:spacing w:val="0"/>
        </w:rPr>
      </w:pPr>
      <w:r>
        <w:rPr>
          <w:rStyle w:val="FontStyle483"/>
          <w:spacing w:val="0"/>
        </w:rPr>
        <w:t>Утверждению</w:t>
      </w:r>
      <w:r>
        <w:rPr>
          <w:rStyle w:val="FontStyle483"/>
        </w:rPr>
        <w:t xml:space="preserve"> </w:t>
      </w:r>
      <w:r>
        <w:rPr>
          <w:rStyle w:val="FontStyle483"/>
          <w:spacing w:val="0"/>
        </w:rPr>
        <w:t>аналитико-синтетической</w:t>
      </w:r>
      <w:r>
        <w:rPr>
          <w:rStyle w:val="FontStyle483"/>
        </w:rPr>
        <w:t xml:space="preserve"> </w:t>
      </w:r>
      <w:r>
        <w:rPr>
          <w:rStyle w:val="FontStyle483"/>
          <w:spacing w:val="0"/>
        </w:rPr>
        <w:t>концепции</w:t>
      </w:r>
      <w:r>
        <w:rPr>
          <w:rStyle w:val="FontStyle483"/>
        </w:rPr>
        <w:t xml:space="preserve"> </w:t>
      </w:r>
      <w:r>
        <w:rPr>
          <w:rStyle w:val="FontStyle483"/>
          <w:spacing w:val="0"/>
        </w:rPr>
        <w:t xml:space="preserve">ФК </w:t>
      </w:r>
      <w:r>
        <w:rPr>
          <w:rStyle w:val="FontStyle480"/>
          <w:spacing w:val="0"/>
        </w:rPr>
        <w:t>в</w:t>
      </w:r>
      <w:r>
        <w:rPr>
          <w:rStyle w:val="FontStyle480"/>
        </w:rPr>
        <w:t xml:space="preserve"> </w:t>
      </w:r>
      <w:r>
        <w:rPr>
          <w:rStyle w:val="FontStyle480"/>
          <w:spacing w:val="0"/>
        </w:rPr>
        <w:t>ее</w:t>
      </w:r>
      <w:r>
        <w:rPr>
          <w:rStyle w:val="FontStyle480"/>
        </w:rPr>
        <w:t xml:space="preserve"> </w:t>
      </w:r>
      <w:r>
        <w:rPr>
          <w:rStyle w:val="FontStyle483"/>
          <w:spacing w:val="0"/>
        </w:rPr>
        <w:t>крайне</w:t>
      </w:r>
      <w:r>
        <w:rPr>
          <w:rStyle w:val="FontStyle483"/>
        </w:rPr>
        <w:t xml:space="preserve"> </w:t>
      </w:r>
      <w:r>
        <w:rPr>
          <w:rStyle w:val="FontStyle483"/>
          <w:spacing w:val="0"/>
        </w:rPr>
        <w:t>формалистическом</w:t>
      </w:r>
      <w:r>
        <w:rPr>
          <w:rStyle w:val="FontStyle483"/>
        </w:rPr>
        <w:t xml:space="preserve"> </w:t>
      </w:r>
      <w:r>
        <w:rPr>
          <w:rStyle w:val="FontStyle483"/>
          <w:spacing w:val="0"/>
        </w:rPr>
        <w:t>выражении</w:t>
      </w:r>
      <w:r>
        <w:rPr>
          <w:rStyle w:val="FontStyle483"/>
        </w:rPr>
        <w:t xml:space="preserve"> </w:t>
      </w:r>
      <w:r>
        <w:rPr>
          <w:rStyle w:val="FontStyle483"/>
          <w:spacing w:val="0"/>
        </w:rPr>
        <w:t>способствова</w:t>
      </w:r>
      <w:r>
        <w:rPr>
          <w:rStyle w:val="FontStyle483"/>
          <w:spacing w:val="0"/>
        </w:rPr>
        <w:softHyphen/>
      </w:r>
      <w:r>
        <w:rPr>
          <w:rStyle w:val="FontStyle480"/>
          <w:spacing w:val="0"/>
        </w:rPr>
        <w:t>ла</w:t>
      </w:r>
      <w:r>
        <w:rPr>
          <w:rStyle w:val="FontStyle480"/>
        </w:rPr>
        <w:t xml:space="preserve"> </w:t>
      </w:r>
      <w:r>
        <w:rPr>
          <w:rStyle w:val="FontStyle483"/>
          <w:spacing w:val="0"/>
        </w:rPr>
        <w:t>декларация,-</w:t>
      </w:r>
      <w:r>
        <w:rPr>
          <w:rStyle w:val="FontStyle483"/>
        </w:rPr>
        <w:t xml:space="preserve"> </w:t>
      </w:r>
      <w:r>
        <w:rPr>
          <w:rStyle w:val="FontStyle483"/>
          <w:spacing w:val="0"/>
        </w:rPr>
        <w:t>что</w:t>
      </w:r>
      <w:r>
        <w:rPr>
          <w:rStyle w:val="FontStyle483"/>
        </w:rPr>
        <w:t xml:space="preserve"> </w:t>
      </w:r>
      <w:r>
        <w:rPr>
          <w:rStyle w:val="FontStyle483"/>
          <w:spacing w:val="0"/>
        </w:rPr>
        <w:t>лучший</w:t>
      </w:r>
      <w:r>
        <w:rPr>
          <w:rStyle w:val="FontStyle483"/>
        </w:rPr>
        <w:t xml:space="preserve"> </w:t>
      </w:r>
      <w:r>
        <w:rPr>
          <w:rStyle w:val="FontStyle483"/>
          <w:spacing w:val="0"/>
        </w:rPr>
        <w:t>способ</w:t>
      </w:r>
      <w:r>
        <w:rPr>
          <w:rStyle w:val="FontStyle483"/>
        </w:rPr>
        <w:t xml:space="preserve"> </w:t>
      </w:r>
      <w:r>
        <w:rPr>
          <w:rStyle w:val="FontStyle483"/>
          <w:spacing w:val="0"/>
        </w:rPr>
        <w:t>определения</w:t>
      </w:r>
      <w:r>
        <w:rPr>
          <w:rStyle w:val="FontStyle483"/>
        </w:rPr>
        <w:t xml:space="preserve"> </w:t>
      </w:r>
      <w:r>
        <w:rPr>
          <w:rStyle w:val="FontStyle483"/>
          <w:spacing w:val="0"/>
        </w:rPr>
        <w:t>ФК</w:t>
      </w:r>
      <w:r>
        <w:rPr>
          <w:rStyle w:val="FontStyle483"/>
        </w:rPr>
        <w:t xml:space="preserve"> </w:t>
      </w:r>
      <w:r>
        <w:rPr>
          <w:rStyle w:val="FontStyle483"/>
          <w:spacing w:val="0"/>
        </w:rPr>
        <w:t>зак</w:t>
      </w:r>
      <w:r>
        <w:rPr>
          <w:rStyle w:val="FontStyle483"/>
          <w:spacing w:val="0"/>
        </w:rPr>
        <w:softHyphen/>
        <w:t>лючается</w:t>
      </w:r>
      <w:r>
        <w:rPr>
          <w:rStyle w:val="FontStyle483"/>
        </w:rPr>
        <w:t xml:space="preserve"> </w:t>
      </w:r>
      <w:r>
        <w:rPr>
          <w:rStyle w:val="FontStyle480"/>
          <w:spacing w:val="0"/>
        </w:rPr>
        <w:t>в</w:t>
      </w:r>
      <w:r>
        <w:rPr>
          <w:rStyle w:val="FontStyle480"/>
        </w:rPr>
        <w:t xml:space="preserve"> </w:t>
      </w:r>
      <w:r>
        <w:rPr>
          <w:rStyle w:val="FontStyle483"/>
          <w:spacing w:val="0"/>
        </w:rPr>
        <w:t>нахождении</w:t>
      </w:r>
      <w:r>
        <w:rPr>
          <w:rStyle w:val="FontStyle483"/>
        </w:rPr>
        <w:t xml:space="preserve"> </w:t>
      </w:r>
      <w:r>
        <w:rPr>
          <w:rStyle w:val="FontStyle483"/>
          <w:spacing w:val="0"/>
        </w:rPr>
        <w:t>пути</w:t>
      </w:r>
      <w:r>
        <w:rPr>
          <w:rStyle w:val="FontStyle483"/>
        </w:rPr>
        <w:t xml:space="preserve"> </w:t>
      </w:r>
      <w:r>
        <w:rPr>
          <w:rStyle w:val="FontStyle483"/>
          <w:spacing w:val="0"/>
        </w:rPr>
        <w:t>их</w:t>
      </w:r>
      <w:r>
        <w:rPr>
          <w:rStyle w:val="FontStyle483"/>
        </w:rPr>
        <w:t xml:space="preserve"> </w:t>
      </w:r>
      <w:r>
        <w:rPr>
          <w:rStyle w:val="FontStyle483"/>
          <w:spacing w:val="0"/>
        </w:rPr>
        <w:t>измерения,</w:t>
      </w:r>
      <w:r>
        <w:rPr>
          <w:rStyle w:val="FontStyle483"/>
        </w:rPr>
        <w:t xml:space="preserve"> </w:t>
      </w:r>
      <w:r>
        <w:rPr>
          <w:rStyle w:val="FontStyle483"/>
          <w:spacing w:val="0"/>
        </w:rPr>
        <w:t>а</w:t>
      </w:r>
      <w:r>
        <w:rPr>
          <w:rStyle w:val="FontStyle483"/>
        </w:rPr>
        <w:t xml:space="preserve"> </w:t>
      </w:r>
      <w:r>
        <w:rPr>
          <w:rStyle w:val="FontStyle483"/>
          <w:spacing w:val="0"/>
        </w:rPr>
        <w:t>также некорректное</w:t>
      </w:r>
      <w:r>
        <w:rPr>
          <w:rStyle w:val="FontStyle483"/>
        </w:rPr>
        <w:t xml:space="preserve"> </w:t>
      </w:r>
      <w:r>
        <w:rPr>
          <w:rStyle w:val="FontStyle483"/>
          <w:spacing w:val="0"/>
        </w:rPr>
        <w:t>применение</w:t>
      </w:r>
      <w:r>
        <w:rPr>
          <w:rStyle w:val="FontStyle483"/>
        </w:rPr>
        <w:t xml:space="preserve"> </w:t>
      </w:r>
      <w:r>
        <w:rPr>
          <w:rStyle w:val="FontStyle483"/>
          <w:spacing w:val="0"/>
        </w:rPr>
        <w:t>процедур</w:t>
      </w:r>
      <w:r>
        <w:rPr>
          <w:rStyle w:val="FontStyle483"/>
        </w:rPr>
        <w:t xml:space="preserve"> </w:t>
      </w:r>
      <w:r>
        <w:rPr>
          <w:rStyle w:val="FontStyle483"/>
          <w:spacing w:val="0"/>
        </w:rPr>
        <w:t>многомерного</w:t>
      </w:r>
      <w:r>
        <w:rPr>
          <w:rStyle w:val="FontStyle483"/>
        </w:rPr>
        <w:t xml:space="preserve"> </w:t>
      </w:r>
      <w:r>
        <w:rPr>
          <w:rStyle w:val="FontStyle483"/>
          <w:spacing w:val="0"/>
        </w:rPr>
        <w:t>статис</w:t>
      </w:r>
      <w:r>
        <w:rPr>
          <w:rStyle w:val="FontStyle483"/>
          <w:spacing w:val="0"/>
        </w:rPr>
        <w:softHyphen/>
        <w:t>тического</w:t>
      </w:r>
      <w:r>
        <w:rPr>
          <w:rStyle w:val="FontStyle483"/>
        </w:rPr>
        <w:t xml:space="preserve"> </w:t>
      </w:r>
      <w:r>
        <w:rPr>
          <w:rStyle w:val="FontStyle483"/>
          <w:spacing w:val="0"/>
        </w:rPr>
        <w:t>анализа.</w:t>
      </w:r>
      <w:r>
        <w:rPr>
          <w:rStyle w:val="FontStyle483"/>
        </w:rPr>
        <w:t xml:space="preserve"> </w:t>
      </w:r>
      <w:r>
        <w:rPr>
          <w:rStyle w:val="FontStyle483"/>
          <w:spacing w:val="0"/>
        </w:rPr>
        <w:t>Легкая</w:t>
      </w:r>
      <w:r>
        <w:rPr>
          <w:rStyle w:val="FontStyle483"/>
        </w:rPr>
        <w:t xml:space="preserve"> </w:t>
      </w:r>
      <w:r>
        <w:rPr>
          <w:rStyle w:val="FontStyle483"/>
          <w:spacing w:val="0"/>
        </w:rPr>
        <w:t>возможность</w:t>
      </w:r>
      <w:r>
        <w:rPr>
          <w:rStyle w:val="FontStyle483"/>
        </w:rPr>
        <w:t xml:space="preserve"> </w:t>
      </w:r>
      <w:r>
        <w:rPr>
          <w:rStyle w:val="FontStyle483"/>
          <w:spacing w:val="0"/>
        </w:rPr>
        <w:t>использования стандартных</w:t>
      </w:r>
      <w:r>
        <w:rPr>
          <w:rStyle w:val="FontStyle483"/>
        </w:rPr>
        <w:t xml:space="preserve"> </w:t>
      </w:r>
      <w:r>
        <w:rPr>
          <w:rStyle w:val="FontStyle483"/>
          <w:spacing w:val="0"/>
        </w:rPr>
        <w:t>вычислительных</w:t>
      </w:r>
      <w:r>
        <w:rPr>
          <w:rStyle w:val="FontStyle483"/>
        </w:rPr>
        <w:t xml:space="preserve"> </w:t>
      </w:r>
      <w:r>
        <w:rPr>
          <w:rStyle w:val="FontStyle483"/>
          <w:spacing w:val="0"/>
        </w:rPr>
        <w:t>программ</w:t>
      </w:r>
      <w:r>
        <w:rPr>
          <w:rStyle w:val="FontStyle483"/>
        </w:rPr>
        <w:t xml:space="preserve"> </w:t>
      </w:r>
      <w:r>
        <w:rPr>
          <w:rStyle w:val="FontStyle483"/>
          <w:spacing w:val="0"/>
        </w:rPr>
        <w:t>для</w:t>
      </w:r>
      <w:r>
        <w:rPr>
          <w:rStyle w:val="FontStyle483"/>
        </w:rPr>
        <w:t xml:space="preserve"> </w:t>
      </w:r>
      <w:r>
        <w:rPr>
          <w:rStyle w:val="FontStyle483"/>
          <w:spacing w:val="0"/>
        </w:rPr>
        <w:t>ЭВМ</w:t>
      </w:r>
      <w:r>
        <w:rPr>
          <w:rStyle w:val="FontStyle483"/>
        </w:rPr>
        <w:t xml:space="preserve"> </w:t>
      </w:r>
      <w:r>
        <w:rPr>
          <w:rStyle w:val="FontStyle483"/>
          <w:spacing w:val="0"/>
        </w:rPr>
        <w:t>и Доступность</w:t>
      </w:r>
      <w:r>
        <w:rPr>
          <w:rStyle w:val="FontStyle483"/>
        </w:rPr>
        <w:t xml:space="preserve"> </w:t>
      </w:r>
      <w:r>
        <w:rPr>
          <w:rStyle w:val="FontStyle483"/>
          <w:spacing w:val="0"/>
        </w:rPr>
        <w:t>последних</w:t>
      </w:r>
      <w:r>
        <w:rPr>
          <w:rStyle w:val="FontStyle483"/>
        </w:rPr>
        <w:t xml:space="preserve"> </w:t>
      </w:r>
      <w:r>
        <w:rPr>
          <w:rStyle w:val="FontStyle483"/>
          <w:spacing w:val="0"/>
        </w:rPr>
        <w:t>породили</w:t>
      </w:r>
      <w:r>
        <w:rPr>
          <w:rStyle w:val="FontStyle483"/>
        </w:rPr>
        <w:t xml:space="preserve"> </w:t>
      </w:r>
      <w:r>
        <w:rPr>
          <w:rStyle w:val="FontStyle483"/>
          <w:spacing w:val="0"/>
        </w:rPr>
        <w:t>ситуацию</w:t>
      </w:r>
      <w:r>
        <w:rPr>
          <w:rStyle w:val="FontStyle483"/>
        </w:rPr>
        <w:t xml:space="preserve"> </w:t>
      </w:r>
      <w:r>
        <w:rPr>
          <w:rStyle w:val="FontStyle483"/>
          <w:spacing w:val="0"/>
        </w:rPr>
        <w:t>«выпущен</w:t>
      </w:r>
      <w:r>
        <w:rPr>
          <w:rStyle w:val="FontStyle483"/>
          <w:spacing w:val="0"/>
        </w:rPr>
        <w:softHyphen/>
        <w:t>ного</w:t>
      </w:r>
      <w:r>
        <w:rPr>
          <w:rStyle w:val="FontStyle483"/>
        </w:rPr>
        <w:t xml:space="preserve"> </w:t>
      </w:r>
      <w:r>
        <w:rPr>
          <w:rStyle w:val="FontStyle483"/>
          <w:spacing w:val="0"/>
        </w:rPr>
        <w:t>джина».</w:t>
      </w:r>
      <w:r>
        <w:rPr>
          <w:rStyle w:val="FontStyle483"/>
        </w:rPr>
        <w:t xml:space="preserve"> </w:t>
      </w:r>
      <w:r>
        <w:rPr>
          <w:rStyle w:val="FontStyle483"/>
          <w:spacing w:val="0"/>
        </w:rPr>
        <w:t>Возник</w:t>
      </w:r>
      <w:r>
        <w:rPr>
          <w:rStyle w:val="FontStyle483"/>
        </w:rPr>
        <w:t xml:space="preserve"> </w:t>
      </w:r>
      <w:r>
        <w:rPr>
          <w:rStyle w:val="FontStyle483"/>
          <w:spacing w:val="0"/>
        </w:rPr>
        <w:t>ажиотаж</w:t>
      </w:r>
      <w:r>
        <w:rPr>
          <w:rStyle w:val="FontStyle483"/>
        </w:rPr>
        <w:t xml:space="preserve"> </w:t>
      </w:r>
      <w:r>
        <w:rPr>
          <w:rStyle w:val="FontStyle483"/>
          <w:spacing w:val="0"/>
        </w:rPr>
        <w:t>вокруг</w:t>
      </w:r>
      <w:r>
        <w:rPr>
          <w:rStyle w:val="FontStyle483"/>
        </w:rPr>
        <w:t xml:space="preserve"> </w:t>
      </w:r>
      <w:r>
        <w:rPr>
          <w:rStyle w:val="FontStyle483"/>
          <w:spacing w:val="0"/>
        </w:rPr>
        <w:t>способов</w:t>
      </w:r>
      <w:r>
        <w:rPr>
          <w:rStyle w:val="FontStyle483"/>
        </w:rPr>
        <w:t xml:space="preserve"> </w:t>
      </w:r>
      <w:r>
        <w:rPr>
          <w:rStyle w:val="FontStyle483"/>
          <w:spacing w:val="0"/>
        </w:rPr>
        <w:t>коли</w:t>
      </w:r>
      <w:r>
        <w:rPr>
          <w:rStyle w:val="FontStyle483"/>
          <w:spacing w:val="0"/>
        </w:rPr>
        <w:softHyphen/>
        <w:t>чественного</w:t>
      </w:r>
      <w:r>
        <w:rPr>
          <w:rStyle w:val="FontStyle483"/>
        </w:rPr>
        <w:t xml:space="preserve"> </w:t>
      </w:r>
      <w:r>
        <w:rPr>
          <w:rStyle w:val="FontStyle483"/>
          <w:spacing w:val="0"/>
        </w:rPr>
        <w:t>измерения</w:t>
      </w:r>
      <w:r>
        <w:rPr>
          <w:rStyle w:val="FontStyle483"/>
        </w:rPr>
        <w:t xml:space="preserve"> </w:t>
      </w:r>
      <w:r>
        <w:rPr>
          <w:rStyle w:val="FontStyle483"/>
          <w:spacing w:val="0"/>
        </w:rPr>
        <w:t>ФК</w:t>
      </w:r>
      <w:r>
        <w:rPr>
          <w:rStyle w:val="FontStyle483"/>
        </w:rPr>
        <w:t xml:space="preserve"> </w:t>
      </w:r>
      <w:r>
        <w:rPr>
          <w:rStyle w:val="FontStyle483"/>
          <w:spacing w:val="0"/>
        </w:rPr>
        <w:t>(тестов)</w:t>
      </w:r>
      <w:r>
        <w:rPr>
          <w:rStyle w:val="FontStyle483"/>
        </w:rPr>
        <w:t xml:space="preserve"> </w:t>
      </w:r>
      <w:r>
        <w:rPr>
          <w:rStyle w:val="FontStyle483"/>
          <w:spacing w:val="0"/>
        </w:rPr>
        <w:t>с</w:t>
      </w:r>
      <w:r>
        <w:rPr>
          <w:rStyle w:val="FontStyle483"/>
        </w:rPr>
        <w:t xml:space="preserve"> </w:t>
      </w:r>
      <w:r>
        <w:rPr>
          <w:rStyle w:val="FontStyle483"/>
          <w:spacing w:val="0"/>
        </w:rPr>
        <w:t>последующими вычислительными</w:t>
      </w:r>
      <w:r>
        <w:rPr>
          <w:rStyle w:val="FontStyle483"/>
        </w:rPr>
        <w:t xml:space="preserve"> </w:t>
      </w:r>
      <w:r>
        <w:rPr>
          <w:rStyle w:val="FontStyle483"/>
          <w:spacing w:val="0"/>
        </w:rPr>
        <w:t>манипуляциями,</w:t>
      </w:r>
      <w:r>
        <w:rPr>
          <w:rStyle w:val="FontStyle483"/>
        </w:rPr>
        <w:t xml:space="preserve"> </w:t>
      </w:r>
      <w:r>
        <w:rPr>
          <w:rStyle w:val="FontStyle483"/>
          <w:spacing w:val="0"/>
        </w:rPr>
        <w:t>якобы</w:t>
      </w:r>
      <w:r>
        <w:rPr>
          <w:rStyle w:val="FontStyle483"/>
        </w:rPr>
        <w:t xml:space="preserve"> </w:t>
      </w:r>
      <w:r>
        <w:rPr>
          <w:rStyle w:val="FontStyle483"/>
          <w:spacing w:val="0"/>
        </w:rPr>
        <w:t>характеризую</w:t>
      </w:r>
      <w:r>
        <w:rPr>
          <w:rStyle w:val="FontStyle483"/>
          <w:spacing w:val="0"/>
        </w:rPr>
        <w:softHyphen/>
      </w:r>
      <w:r>
        <w:rPr>
          <w:rStyle w:val="FontStyle480"/>
          <w:spacing w:val="0"/>
        </w:rPr>
        <w:t>щими</w:t>
      </w:r>
      <w:r>
        <w:rPr>
          <w:rStyle w:val="FontStyle480"/>
        </w:rPr>
        <w:t xml:space="preserve"> </w:t>
      </w:r>
      <w:r>
        <w:rPr>
          <w:rStyle w:val="FontStyle483"/>
          <w:spacing w:val="0"/>
        </w:rPr>
        <w:t>ФК</w:t>
      </w:r>
      <w:r>
        <w:rPr>
          <w:rStyle w:val="FontStyle483"/>
        </w:rPr>
        <w:t xml:space="preserve"> </w:t>
      </w:r>
      <w:r>
        <w:rPr>
          <w:rStyle w:val="FontStyle480"/>
          <w:spacing w:val="0"/>
        </w:rPr>
        <w:t>и</w:t>
      </w:r>
      <w:r>
        <w:rPr>
          <w:rStyle w:val="FontStyle480"/>
        </w:rPr>
        <w:t xml:space="preserve"> </w:t>
      </w:r>
      <w:r>
        <w:rPr>
          <w:rStyle w:val="FontStyle480"/>
          <w:spacing w:val="0"/>
        </w:rPr>
        <w:t>их</w:t>
      </w:r>
      <w:r>
        <w:rPr>
          <w:rStyle w:val="FontStyle480"/>
        </w:rPr>
        <w:t xml:space="preserve"> </w:t>
      </w:r>
      <w:r>
        <w:rPr>
          <w:rStyle w:val="FontStyle483"/>
          <w:spacing w:val="0"/>
        </w:rPr>
        <w:t>взаимосвязь.</w:t>
      </w:r>
      <w:r>
        <w:rPr>
          <w:rStyle w:val="FontStyle483"/>
        </w:rPr>
        <w:t xml:space="preserve"> </w:t>
      </w:r>
      <w:r>
        <w:rPr>
          <w:rStyle w:val="FontStyle483"/>
          <w:spacing w:val="0"/>
        </w:rPr>
        <w:t>Можно</w:t>
      </w:r>
      <w:r>
        <w:rPr>
          <w:rStyle w:val="FontStyle483"/>
        </w:rPr>
        <w:t xml:space="preserve"> </w:t>
      </w:r>
      <w:r>
        <w:rPr>
          <w:rStyle w:val="FontStyle483"/>
          <w:spacing w:val="0"/>
        </w:rPr>
        <w:t>было</w:t>
      </w:r>
      <w:r>
        <w:rPr>
          <w:rStyle w:val="FontStyle483"/>
        </w:rPr>
        <w:t xml:space="preserve"> </w:t>
      </w:r>
      <w:r>
        <w:rPr>
          <w:rStyle w:val="FontStyle483"/>
          <w:spacing w:val="0"/>
        </w:rPr>
        <w:t>бы</w:t>
      </w:r>
      <w:r>
        <w:rPr>
          <w:rStyle w:val="FontStyle483"/>
        </w:rPr>
        <w:t xml:space="preserve"> </w:t>
      </w:r>
      <w:r>
        <w:rPr>
          <w:rStyle w:val="FontStyle483"/>
          <w:spacing w:val="0"/>
        </w:rPr>
        <w:t>не</w:t>
      </w:r>
      <w:r>
        <w:rPr>
          <w:rStyle w:val="FontStyle483"/>
        </w:rPr>
        <w:t xml:space="preserve"> </w:t>
      </w:r>
      <w:r>
        <w:rPr>
          <w:rStyle w:val="FontStyle483"/>
          <w:spacing w:val="0"/>
        </w:rPr>
        <w:t>заост</w:t>
      </w:r>
      <w:r>
        <w:rPr>
          <w:rStyle w:val="FontStyle483"/>
          <w:spacing w:val="0"/>
        </w:rPr>
        <w:softHyphen/>
      </w:r>
      <w:r>
        <w:rPr>
          <w:rStyle w:val="FontStyle480"/>
          <w:spacing w:val="0"/>
        </w:rPr>
        <w:t>рять</w:t>
      </w:r>
      <w:r>
        <w:rPr>
          <w:rStyle w:val="FontStyle480"/>
        </w:rPr>
        <w:t xml:space="preserve"> </w:t>
      </w:r>
      <w:r>
        <w:rPr>
          <w:rStyle w:val="FontStyle480"/>
          <w:spacing w:val="0"/>
        </w:rPr>
        <w:t>иа</w:t>
      </w:r>
      <w:r>
        <w:rPr>
          <w:rStyle w:val="FontStyle480"/>
        </w:rPr>
        <w:t xml:space="preserve"> </w:t>
      </w:r>
      <w:r>
        <w:rPr>
          <w:rStyle w:val="FontStyle483"/>
          <w:spacing w:val="0"/>
        </w:rPr>
        <w:t>этом</w:t>
      </w:r>
      <w:r>
        <w:rPr>
          <w:rStyle w:val="FontStyle483"/>
        </w:rPr>
        <w:t xml:space="preserve"> </w:t>
      </w:r>
      <w:r>
        <w:rPr>
          <w:rStyle w:val="FontStyle483"/>
          <w:spacing w:val="0"/>
        </w:rPr>
        <w:t>внимания,</w:t>
      </w:r>
      <w:r>
        <w:rPr>
          <w:rStyle w:val="FontStyle483"/>
        </w:rPr>
        <w:t xml:space="preserve"> </w:t>
      </w:r>
      <w:r>
        <w:rPr>
          <w:rStyle w:val="FontStyle483"/>
          <w:spacing w:val="0"/>
        </w:rPr>
        <w:t>как</w:t>
      </w:r>
      <w:r>
        <w:rPr>
          <w:rStyle w:val="FontStyle483"/>
        </w:rPr>
        <w:t xml:space="preserve"> </w:t>
      </w:r>
      <w:r>
        <w:rPr>
          <w:rStyle w:val="FontStyle483"/>
          <w:spacing w:val="0"/>
        </w:rPr>
        <w:t>на</w:t>
      </w:r>
      <w:r>
        <w:rPr>
          <w:rStyle w:val="FontStyle483"/>
        </w:rPr>
        <w:t xml:space="preserve"> </w:t>
      </w:r>
      <w:r>
        <w:rPr>
          <w:rStyle w:val="FontStyle483"/>
          <w:spacing w:val="0"/>
        </w:rPr>
        <w:t>пережитом</w:t>
      </w:r>
      <w:r>
        <w:rPr>
          <w:rStyle w:val="FontStyle483"/>
        </w:rPr>
        <w:t xml:space="preserve"> </w:t>
      </w:r>
      <w:r>
        <w:rPr>
          <w:rStyle w:val="FontStyle483"/>
          <w:spacing w:val="0"/>
        </w:rPr>
        <w:t>уже</w:t>
      </w:r>
      <w:r>
        <w:rPr>
          <w:rStyle w:val="FontStyle483"/>
        </w:rPr>
        <w:t xml:space="preserve"> </w:t>
      </w:r>
      <w:r>
        <w:rPr>
          <w:rStyle w:val="FontStyle483"/>
          <w:spacing w:val="0"/>
        </w:rPr>
        <w:t xml:space="preserve">эпизоде, </w:t>
      </w:r>
      <w:r>
        <w:rPr>
          <w:rStyle w:val="FontStyle483"/>
          <w:spacing w:val="0"/>
          <w:vertAlign w:val="superscript"/>
        </w:rPr>
        <w:t>ес</w:t>
      </w:r>
      <w:r>
        <w:rPr>
          <w:rStyle w:val="FontStyle483"/>
          <w:spacing w:val="0"/>
        </w:rPr>
        <w:t>ли</w:t>
      </w:r>
      <w:r>
        <w:rPr>
          <w:rStyle w:val="FontStyle483"/>
        </w:rPr>
        <w:t xml:space="preserve"> </w:t>
      </w:r>
      <w:r>
        <w:rPr>
          <w:rStyle w:val="FontStyle480"/>
          <w:spacing w:val="0"/>
        </w:rPr>
        <w:t>бы</w:t>
      </w:r>
      <w:r>
        <w:rPr>
          <w:rStyle w:val="FontStyle480"/>
        </w:rPr>
        <w:t xml:space="preserve"> </w:t>
      </w:r>
      <w:r>
        <w:rPr>
          <w:rStyle w:val="FontStyle483"/>
          <w:spacing w:val="0"/>
        </w:rPr>
        <w:t>игра</w:t>
      </w:r>
      <w:r>
        <w:rPr>
          <w:rStyle w:val="FontStyle483"/>
        </w:rPr>
        <w:t xml:space="preserve"> </w:t>
      </w:r>
      <w:r>
        <w:rPr>
          <w:rStyle w:val="FontStyle483"/>
          <w:spacing w:val="0"/>
        </w:rPr>
        <w:t>в</w:t>
      </w:r>
      <w:r>
        <w:rPr>
          <w:rStyle w:val="FontStyle483"/>
        </w:rPr>
        <w:t xml:space="preserve"> </w:t>
      </w:r>
      <w:r>
        <w:rPr>
          <w:rStyle w:val="FontStyle483"/>
          <w:spacing w:val="0"/>
        </w:rPr>
        <w:t>математизацию</w:t>
      </w:r>
      <w:r>
        <w:rPr>
          <w:rStyle w:val="FontStyle483"/>
        </w:rPr>
        <w:t xml:space="preserve"> </w:t>
      </w:r>
      <w:r>
        <w:rPr>
          <w:rStyle w:val="FontStyle483"/>
          <w:spacing w:val="0"/>
        </w:rPr>
        <w:t>не</w:t>
      </w:r>
      <w:r>
        <w:rPr>
          <w:rStyle w:val="FontStyle483"/>
        </w:rPr>
        <w:t xml:space="preserve"> </w:t>
      </w:r>
      <w:r>
        <w:rPr>
          <w:rStyle w:val="FontStyle483"/>
          <w:spacing w:val="0"/>
        </w:rPr>
        <w:t>оставила</w:t>
      </w:r>
      <w:r>
        <w:rPr>
          <w:rStyle w:val="FontStyle483"/>
        </w:rPr>
        <w:t xml:space="preserve"> </w:t>
      </w:r>
      <w:r>
        <w:rPr>
          <w:rStyle w:val="FontStyle483"/>
          <w:spacing w:val="0"/>
        </w:rPr>
        <w:t>негативных последствий.</w:t>
      </w:r>
    </w:p>
    <w:p w:rsidR="00D57188" w:rsidRDefault="001C5317">
      <w:pPr>
        <w:pStyle w:val="Style83"/>
        <w:widowControl/>
        <w:spacing w:line="202" w:lineRule="exact"/>
        <w:ind w:firstLine="221"/>
        <w:rPr>
          <w:rStyle w:val="FontStyle483"/>
          <w:spacing w:val="0"/>
        </w:rPr>
      </w:pPr>
      <w:r>
        <w:rPr>
          <w:rStyle w:val="FontStyle483"/>
          <w:spacing w:val="0"/>
        </w:rPr>
        <w:t>Например,</w:t>
      </w:r>
      <w:r>
        <w:rPr>
          <w:rStyle w:val="FontStyle483"/>
        </w:rPr>
        <w:t xml:space="preserve"> </w:t>
      </w:r>
      <w:r>
        <w:rPr>
          <w:rStyle w:val="FontStyle480"/>
          <w:spacing w:val="0"/>
        </w:rPr>
        <w:t>на</w:t>
      </w:r>
      <w:r>
        <w:rPr>
          <w:rStyle w:val="FontStyle480"/>
        </w:rPr>
        <w:t xml:space="preserve"> </w:t>
      </w:r>
      <w:r>
        <w:rPr>
          <w:rStyle w:val="FontStyle483"/>
          <w:spacing w:val="0"/>
        </w:rPr>
        <w:t>основе</w:t>
      </w:r>
      <w:r>
        <w:rPr>
          <w:rStyle w:val="FontStyle483"/>
        </w:rPr>
        <w:t xml:space="preserve"> </w:t>
      </w:r>
      <w:r>
        <w:rPr>
          <w:rStyle w:val="FontStyle483"/>
          <w:spacing w:val="0"/>
        </w:rPr>
        <w:t>использования</w:t>
      </w:r>
      <w:r>
        <w:rPr>
          <w:rStyle w:val="FontStyle483"/>
        </w:rPr>
        <w:t xml:space="preserve"> </w:t>
      </w:r>
      <w:r>
        <w:rPr>
          <w:rStyle w:val="FontStyle483"/>
          <w:spacing w:val="0"/>
        </w:rPr>
        <w:t>математической па</w:t>
      </w:r>
      <w:r>
        <w:rPr>
          <w:rStyle w:val="FontStyle483"/>
        </w:rPr>
        <w:t xml:space="preserve"> </w:t>
      </w:r>
      <w:r>
        <w:rPr>
          <w:rStyle w:val="FontStyle483"/>
          <w:spacing w:val="0"/>
          <w:vertAlign w:val="superscript"/>
        </w:rPr>
        <w:t>расчет</w:t>
      </w:r>
      <w:r>
        <w:rPr>
          <w:rStyle w:val="FontStyle483"/>
          <w:spacing w:val="0"/>
        </w:rPr>
        <w:t>а</w:t>
      </w:r>
      <w:r>
        <w:rPr>
          <w:rStyle w:val="FontStyle483"/>
        </w:rPr>
        <w:t xml:space="preserve"> </w:t>
      </w:r>
      <w:r>
        <w:rPr>
          <w:rStyle w:val="FontStyle483"/>
          <w:spacing w:val="0"/>
        </w:rPr>
        <w:t>частной</w:t>
      </w:r>
      <w:r>
        <w:rPr>
          <w:rStyle w:val="FontStyle483"/>
        </w:rPr>
        <w:t xml:space="preserve"> </w:t>
      </w:r>
      <w:r>
        <w:rPr>
          <w:rStyle w:val="FontStyle483"/>
          <w:spacing w:val="0"/>
        </w:rPr>
        <w:t>корреляции</w:t>
      </w:r>
      <w:r>
        <w:rPr>
          <w:rStyle w:val="FontStyle483"/>
        </w:rPr>
        <w:t xml:space="preserve"> </w:t>
      </w:r>
      <w:r>
        <w:rPr>
          <w:rStyle w:val="FontStyle483"/>
          <w:spacing w:val="0"/>
        </w:rPr>
        <w:t>было</w:t>
      </w:r>
      <w:r>
        <w:rPr>
          <w:rStyle w:val="FontStyle483"/>
        </w:rPr>
        <w:t xml:space="preserve"> </w:t>
      </w:r>
      <w:r>
        <w:rPr>
          <w:rStyle w:val="FontStyle483"/>
          <w:spacing w:val="0"/>
        </w:rPr>
        <w:t>предложено сличать</w:t>
      </w:r>
      <w:r>
        <w:rPr>
          <w:rStyle w:val="FontStyle483"/>
        </w:rPr>
        <w:t xml:space="preserve"> </w:t>
      </w:r>
      <w:r>
        <w:rPr>
          <w:rStyle w:val="FontStyle483"/>
          <w:spacing w:val="0"/>
        </w:rPr>
        <w:t>два</w:t>
      </w:r>
      <w:r>
        <w:rPr>
          <w:rStyle w:val="FontStyle483"/>
        </w:rPr>
        <w:t xml:space="preserve"> </w:t>
      </w:r>
      <w:r>
        <w:rPr>
          <w:rStyle w:val="FontStyle483"/>
          <w:spacing w:val="0"/>
        </w:rPr>
        <w:t>типа</w:t>
      </w:r>
      <w:r>
        <w:rPr>
          <w:rStyle w:val="FontStyle483"/>
        </w:rPr>
        <w:t xml:space="preserve"> </w:t>
      </w:r>
      <w:r>
        <w:rPr>
          <w:rStyle w:val="FontStyle483"/>
          <w:spacing w:val="0"/>
        </w:rPr>
        <w:t>показателей</w:t>
      </w:r>
      <w:r>
        <w:rPr>
          <w:rStyle w:val="FontStyle483"/>
        </w:rPr>
        <w:t xml:space="preserve"> </w:t>
      </w:r>
      <w:r>
        <w:rPr>
          <w:rStyle w:val="FontStyle483"/>
          <w:spacing w:val="0"/>
        </w:rPr>
        <w:t>ФК:</w:t>
      </w:r>
      <w:r>
        <w:rPr>
          <w:rStyle w:val="FontStyle483"/>
        </w:rPr>
        <w:t xml:space="preserve"> </w:t>
      </w:r>
      <w:r>
        <w:rPr>
          <w:rStyle w:val="FontStyle483"/>
          <w:spacing w:val="0"/>
        </w:rPr>
        <w:t>абсолютные</w:t>
      </w:r>
      <w:r>
        <w:rPr>
          <w:rStyle w:val="FontStyle483"/>
        </w:rPr>
        <w:t xml:space="preserve"> </w:t>
      </w:r>
      <w:r>
        <w:rPr>
          <w:rStyle w:val="FontStyle483"/>
          <w:spacing w:val="0"/>
        </w:rPr>
        <w:t>—</w:t>
      </w:r>
      <w:r>
        <w:rPr>
          <w:rStyle w:val="FontStyle483"/>
        </w:rPr>
        <w:t xml:space="preserve"> </w:t>
      </w:r>
      <w:r>
        <w:rPr>
          <w:rStyle w:val="FontStyle483"/>
          <w:spacing w:val="0"/>
        </w:rPr>
        <w:t>без учета</w:t>
      </w:r>
      <w:r>
        <w:rPr>
          <w:rStyle w:val="FontStyle483"/>
        </w:rPr>
        <w:t xml:space="preserve"> </w:t>
      </w:r>
      <w:r>
        <w:rPr>
          <w:rStyle w:val="FontStyle483"/>
          <w:spacing w:val="0"/>
        </w:rPr>
        <w:t>уровня</w:t>
      </w:r>
      <w:r>
        <w:rPr>
          <w:rStyle w:val="FontStyle483"/>
        </w:rPr>
        <w:t xml:space="preserve"> </w:t>
      </w:r>
      <w:r>
        <w:rPr>
          <w:rStyle w:val="FontStyle483"/>
          <w:spacing w:val="0"/>
        </w:rPr>
        <w:t>развития</w:t>
      </w:r>
      <w:r>
        <w:rPr>
          <w:rStyle w:val="FontStyle483"/>
        </w:rPr>
        <w:t xml:space="preserve"> </w:t>
      </w:r>
      <w:r>
        <w:rPr>
          <w:rStyle w:val="FontStyle483"/>
          <w:spacing w:val="0"/>
        </w:rPr>
        <w:t>других</w:t>
      </w:r>
      <w:r>
        <w:rPr>
          <w:rStyle w:val="FontStyle483"/>
        </w:rPr>
        <w:t xml:space="preserve"> </w:t>
      </w:r>
      <w:r>
        <w:rPr>
          <w:rStyle w:val="FontStyle483"/>
          <w:spacing w:val="0"/>
        </w:rPr>
        <w:t>ФК</w:t>
      </w:r>
      <w:r>
        <w:rPr>
          <w:rStyle w:val="FontStyle483"/>
        </w:rPr>
        <w:t xml:space="preserve"> </w:t>
      </w:r>
      <w:r>
        <w:rPr>
          <w:rStyle w:val="FontStyle483"/>
          <w:spacing w:val="0"/>
        </w:rPr>
        <w:t>и</w:t>
      </w:r>
      <w:r>
        <w:rPr>
          <w:rStyle w:val="FontStyle483"/>
        </w:rPr>
        <w:t xml:space="preserve"> </w:t>
      </w:r>
      <w:r>
        <w:rPr>
          <w:rStyle w:val="FontStyle483"/>
          <w:spacing w:val="0"/>
        </w:rPr>
        <w:t>парциальные</w:t>
      </w:r>
      <w:r>
        <w:rPr>
          <w:rStyle w:val="FontStyle483"/>
        </w:rPr>
        <w:t xml:space="preserve"> </w:t>
      </w:r>
      <w:r>
        <w:rPr>
          <w:rStyle w:val="FontStyle483"/>
          <w:spacing w:val="0"/>
        </w:rPr>
        <w:t>— с</w:t>
      </w:r>
      <w:r>
        <w:rPr>
          <w:rStyle w:val="FontStyle483"/>
        </w:rPr>
        <w:t xml:space="preserve"> </w:t>
      </w:r>
      <w:r>
        <w:rPr>
          <w:rStyle w:val="FontStyle483"/>
          <w:spacing w:val="0"/>
        </w:rPr>
        <w:t>учетом</w:t>
      </w:r>
      <w:r>
        <w:rPr>
          <w:rStyle w:val="FontStyle483"/>
        </w:rPr>
        <w:t xml:space="preserve"> </w:t>
      </w:r>
      <w:r>
        <w:rPr>
          <w:rStyle w:val="FontStyle483"/>
          <w:spacing w:val="0"/>
        </w:rPr>
        <w:t>развития</w:t>
      </w:r>
      <w:r>
        <w:rPr>
          <w:rStyle w:val="FontStyle483"/>
        </w:rPr>
        <w:t xml:space="preserve"> </w:t>
      </w:r>
      <w:r>
        <w:rPr>
          <w:rStyle w:val="FontStyle483"/>
          <w:spacing w:val="0"/>
        </w:rPr>
        <w:t>других</w:t>
      </w:r>
      <w:r>
        <w:rPr>
          <w:rStyle w:val="FontStyle483"/>
        </w:rPr>
        <w:t xml:space="preserve"> </w:t>
      </w:r>
      <w:r>
        <w:rPr>
          <w:rStyle w:val="FontStyle483"/>
          <w:spacing w:val="0"/>
        </w:rPr>
        <w:t>качеств,</w:t>
      </w:r>
      <w:r>
        <w:rPr>
          <w:rStyle w:val="FontStyle483"/>
        </w:rPr>
        <w:t xml:space="preserve"> </w:t>
      </w:r>
      <w:r>
        <w:rPr>
          <w:rStyle w:val="FontStyle483"/>
          <w:spacing w:val="0"/>
        </w:rPr>
        <w:t>когда</w:t>
      </w:r>
      <w:r>
        <w:rPr>
          <w:rStyle w:val="FontStyle483"/>
        </w:rPr>
        <w:t xml:space="preserve"> </w:t>
      </w:r>
      <w:r>
        <w:rPr>
          <w:rStyle w:val="FontStyle483"/>
          <w:spacing w:val="0"/>
        </w:rPr>
        <w:t>их</w:t>
      </w:r>
      <w:r>
        <w:rPr>
          <w:rStyle w:val="FontStyle483"/>
        </w:rPr>
        <w:t xml:space="preserve"> </w:t>
      </w:r>
      <w:r>
        <w:rPr>
          <w:rStyle w:val="FontStyle483"/>
          <w:spacing w:val="0"/>
        </w:rPr>
        <w:t>влияние</w:t>
      </w:r>
      <w:r>
        <w:rPr>
          <w:rStyle w:val="FontStyle483"/>
        </w:rPr>
        <w:t xml:space="preserve"> </w:t>
      </w:r>
      <w:r>
        <w:rPr>
          <w:rStyle w:val="FontStyle483"/>
          <w:spacing w:val="0"/>
        </w:rPr>
        <w:t>ка</w:t>
      </w:r>
      <w:r>
        <w:rPr>
          <w:rStyle w:val="FontStyle483"/>
          <w:spacing w:val="0"/>
        </w:rPr>
        <w:softHyphen/>
        <w:t>ким-либо</w:t>
      </w:r>
      <w:r>
        <w:rPr>
          <w:rStyle w:val="FontStyle483"/>
        </w:rPr>
        <w:t xml:space="preserve"> </w:t>
      </w:r>
      <w:r>
        <w:rPr>
          <w:rStyle w:val="FontStyle483"/>
          <w:spacing w:val="0"/>
        </w:rPr>
        <w:t>образом</w:t>
      </w:r>
      <w:r>
        <w:rPr>
          <w:rStyle w:val="FontStyle483"/>
        </w:rPr>
        <w:t xml:space="preserve"> </w:t>
      </w:r>
      <w:r>
        <w:rPr>
          <w:rStyle w:val="FontStyle483"/>
          <w:spacing w:val="0"/>
        </w:rPr>
        <w:t>исключается</w:t>
      </w:r>
      <w:r>
        <w:rPr>
          <w:rStyle w:val="FontStyle483"/>
        </w:rPr>
        <w:t xml:space="preserve"> </w:t>
      </w:r>
      <w:r>
        <w:rPr>
          <w:rStyle w:val="FontStyle483"/>
          <w:spacing w:val="0"/>
        </w:rPr>
        <w:t>(В.</w:t>
      </w:r>
      <w:r>
        <w:rPr>
          <w:rStyle w:val="FontStyle483"/>
        </w:rPr>
        <w:t xml:space="preserve"> </w:t>
      </w:r>
      <w:r>
        <w:rPr>
          <w:rStyle w:val="FontStyle483"/>
          <w:spacing w:val="0"/>
        </w:rPr>
        <w:t>М.</w:t>
      </w:r>
      <w:r>
        <w:rPr>
          <w:rStyle w:val="FontStyle483"/>
        </w:rPr>
        <w:t xml:space="preserve"> </w:t>
      </w:r>
      <w:r>
        <w:rPr>
          <w:rStyle w:val="FontStyle483"/>
          <w:spacing w:val="0"/>
        </w:rPr>
        <w:t>Зациорский</w:t>
      </w:r>
      <w:r>
        <w:rPr>
          <w:rStyle w:val="FontStyle483"/>
        </w:rPr>
        <w:t xml:space="preserve"> </w:t>
      </w:r>
      <w:r>
        <w:rPr>
          <w:rStyle w:val="FontStyle483"/>
          <w:spacing w:val="0"/>
        </w:rPr>
        <w:t>и</w:t>
      </w:r>
      <w:r>
        <w:rPr>
          <w:rStyle w:val="FontStyle483"/>
        </w:rPr>
        <w:t xml:space="preserve"> </w:t>
      </w:r>
      <w:r>
        <w:rPr>
          <w:rStyle w:val="FontStyle483"/>
          <w:spacing w:val="0"/>
        </w:rPr>
        <w:t>др. 1965)</w:t>
      </w:r>
      <w:r>
        <w:rPr>
          <w:rStyle w:val="FontStyle483"/>
        </w:rPr>
        <w:t xml:space="preserve"> </w:t>
      </w:r>
      <w:r>
        <w:rPr>
          <w:rStyle w:val="FontStyle483"/>
          <w:spacing w:val="0"/>
        </w:rPr>
        <w:t>На</w:t>
      </w:r>
      <w:r>
        <w:rPr>
          <w:rStyle w:val="FontStyle483"/>
        </w:rPr>
        <w:t xml:space="preserve"> </w:t>
      </w:r>
      <w:r>
        <w:rPr>
          <w:rStyle w:val="FontStyle483"/>
          <w:spacing w:val="0"/>
        </w:rPr>
        <w:t>основании</w:t>
      </w:r>
      <w:r>
        <w:rPr>
          <w:rStyle w:val="FontStyle483"/>
        </w:rPr>
        <w:t xml:space="preserve"> </w:t>
      </w:r>
      <w:r>
        <w:rPr>
          <w:rStyle w:val="FontStyle483"/>
          <w:spacing w:val="0"/>
        </w:rPr>
        <w:t>таких</w:t>
      </w:r>
      <w:r>
        <w:rPr>
          <w:rStyle w:val="FontStyle483"/>
        </w:rPr>
        <w:t xml:space="preserve"> </w:t>
      </w:r>
      <w:r>
        <w:rPr>
          <w:rStyle w:val="FontStyle483"/>
          <w:spacing w:val="0"/>
        </w:rPr>
        <w:t>расчетов,</w:t>
      </w:r>
      <w:r>
        <w:rPr>
          <w:rStyle w:val="FontStyle483"/>
        </w:rPr>
        <w:t xml:space="preserve"> </w:t>
      </w:r>
      <w:r>
        <w:rPr>
          <w:rStyle w:val="FontStyle483"/>
          <w:spacing w:val="0"/>
        </w:rPr>
        <w:t>например,</w:t>
      </w:r>
      <w:r>
        <w:rPr>
          <w:rStyle w:val="FontStyle483"/>
        </w:rPr>
        <w:t xml:space="preserve"> </w:t>
      </w:r>
      <w:r>
        <w:rPr>
          <w:rStyle w:val="FontStyle483"/>
          <w:spacing w:val="0"/>
        </w:rPr>
        <w:t>был сделан</w:t>
      </w:r>
      <w:r>
        <w:rPr>
          <w:rStyle w:val="FontStyle483"/>
        </w:rPr>
        <w:t xml:space="preserve"> </w:t>
      </w:r>
      <w:r>
        <w:rPr>
          <w:rStyle w:val="FontStyle483"/>
          <w:spacing w:val="0"/>
        </w:rPr>
        <w:t>вывод</w:t>
      </w:r>
      <w:r>
        <w:rPr>
          <w:rStyle w:val="FontStyle483"/>
        </w:rPr>
        <w:t xml:space="preserve"> </w:t>
      </w:r>
      <w:r>
        <w:rPr>
          <w:rStyle w:val="FontStyle483"/>
          <w:spacing w:val="0"/>
        </w:rPr>
        <w:t>о</w:t>
      </w:r>
      <w:r>
        <w:rPr>
          <w:rStyle w:val="FontStyle483"/>
        </w:rPr>
        <w:t xml:space="preserve"> </w:t>
      </w:r>
      <w:r>
        <w:rPr>
          <w:rStyle w:val="FontStyle483"/>
          <w:spacing w:val="0"/>
        </w:rPr>
        <w:t>том,</w:t>
      </w:r>
      <w:r>
        <w:rPr>
          <w:rStyle w:val="FontStyle483"/>
        </w:rPr>
        <w:t xml:space="preserve"> </w:t>
      </w:r>
      <w:r>
        <w:rPr>
          <w:rStyle w:val="FontStyle483"/>
          <w:spacing w:val="0"/>
        </w:rPr>
        <w:t>что</w:t>
      </w:r>
      <w:r>
        <w:rPr>
          <w:rStyle w:val="FontStyle483"/>
        </w:rPr>
        <w:t xml:space="preserve"> </w:t>
      </w:r>
      <w:r>
        <w:rPr>
          <w:rStyle w:val="FontStyle483"/>
          <w:spacing w:val="0"/>
        </w:rPr>
        <w:t>парциальные</w:t>
      </w:r>
      <w:r>
        <w:rPr>
          <w:rStyle w:val="FontStyle483"/>
        </w:rPr>
        <w:t xml:space="preserve"> </w:t>
      </w:r>
      <w:r>
        <w:rPr>
          <w:rStyle w:val="FontStyle483"/>
          <w:spacing w:val="0"/>
        </w:rPr>
        <w:t>показатели</w:t>
      </w:r>
      <w:r>
        <w:rPr>
          <w:rStyle w:val="FontStyle483"/>
        </w:rPr>
        <w:t xml:space="preserve"> </w:t>
      </w:r>
      <w:r>
        <w:rPr>
          <w:rStyle w:val="FontStyle483"/>
          <w:spacing w:val="0"/>
        </w:rPr>
        <w:t>вы</w:t>
      </w:r>
      <w:r>
        <w:rPr>
          <w:rStyle w:val="FontStyle483"/>
          <w:spacing w:val="0"/>
        </w:rPr>
        <w:softHyphen/>
        <w:t>носливости</w:t>
      </w:r>
      <w:r>
        <w:rPr>
          <w:rStyle w:val="FontStyle483"/>
        </w:rPr>
        <w:t xml:space="preserve"> </w:t>
      </w:r>
      <w:r>
        <w:rPr>
          <w:rStyle w:val="FontStyle483"/>
          <w:spacing w:val="0"/>
        </w:rPr>
        <w:t>не</w:t>
      </w:r>
      <w:r>
        <w:rPr>
          <w:rStyle w:val="FontStyle483"/>
        </w:rPr>
        <w:t xml:space="preserve"> </w:t>
      </w:r>
      <w:r>
        <w:rPr>
          <w:rStyle w:val="FontStyle483"/>
          <w:spacing w:val="0"/>
        </w:rPr>
        <w:t>только</w:t>
      </w:r>
      <w:r>
        <w:rPr>
          <w:rStyle w:val="FontStyle483"/>
        </w:rPr>
        <w:t xml:space="preserve"> </w:t>
      </w:r>
      <w:r>
        <w:rPr>
          <w:rStyle w:val="FontStyle483"/>
          <w:spacing w:val="0"/>
        </w:rPr>
        <w:t>не</w:t>
      </w:r>
      <w:r>
        <w:rPr>
          <w:rStyle w:val="FontStyle483"/>
        </w:rPr>
        <w:t xml:space="preserve"> </w:t>
      </w:r>
      <w:r>
        <w:rPr>
          <w:rStyle w:val="FontStyle483"/>
          <w:spacing w:val="0"/>
        </w:rPr>
        <w:t>связаны</w:t>
      </w:r>
      <w:r>
        <w:rPr>
          <w:rStyle w:val="FontStyle483"/>
        </w:rPr>
        <w:t xml:space="preserve"> </w:t>
      </w:r>
      <w:r>
        <w:rPr>
          <w:rStyle w:val="FontStyle483"/>
          <w:spacing w:val="0"/>
        </w:rPr>
        <w:t>с</w:t>
      </w:r>
      <w:r>
        <w:rPr>
          <w:rStyle w:val="FontStyle483"/>
        </w:rPr>
        <w:t xml:space="preserve"> </w:t>
      </w:r>
      <w:r>
        <w:rPr>
          <w:rStyle w:val="FontStyle483"/>
          <w:spacing w:val="0"/>
        </w:rPr>
        <w:t>силой,</w:t>
      </w:r>
      <w:r>
        <w:rPr>
          <w:rStyle w:val="FontStyle483"/>
        </w:rPr>
        <w:t xml:space="preserve"> </w:t>
      </w:r>
      <w:r>
        <w:rPr>
          <w:rStyle w:val="FontStyle483"/>
          <w:spacing w:val="0"/>
        </w:rPr>
        <w:t>но</w:t>
      </w:r>
      <w:r>
        <w:rPr>
          <w:rStyle w:val="FontStyle483"/>
        </w:rPr>
        <w:t xml:space="preserve"> </w:t>
      </w:r>
      <w:r>
        <w:rPr>
          <w:rStyle w:val="FontStyle483"/>
          <w:spacing w:val="0"/>
        </w:rPr>
        <w:t>и</w:t>
      </w:r>
      <w:r>
        <w:rPr>
          <w:rStyle w:val="FontStyle483"/>
        </w:rPr>
        <w:t xml:space="preserve"> </w:t>
      </w:r>
      <w:r>
        <w:rPr>
          <w:rStyle w:val="FontStyle483"/>
          <w:spacing w:val="0"/>
        </w:rPr>
        <w:t>обнару</w:t>
      </w:r>
      <w:r>
        <w:rPr>
          <w:rStyle w:val="FontStyle483"/>
          <w:spacing w:val="0"/>
        </w:rPr>
        <w:softHyphen/>
        <w:t>живают</w:t>
      </w:r>
      <w:r>
        <w:rPr>
          <w:rStyle w:val="FontStyle483"/>
        </w:rPr>
        <w:t xml:space="preserve"> </w:t>
      </w:r>
      <w:r>
        <w:rPr>
          <w:rStyle w:val="FontStyle483"/>
          <w:spacing w:val="0"/>
        </w:rPr>
        <w:t>с</w:t>
      </w:r>
      <w:r>
        <w:rPr>
          <w:rStyle w:val="FontStyle483"/>
        </w:rPr>
        <w:t xml:space="preserve"> </w:t>
      </w:r>
      <w:r>
        <w:rPr>
          <w:rStyle w:val="FontStyle483"/>
          <w:spacing w:val="0"/>
        </w:rPr>
        <w:t>ней</w:t>
      </w:r>
      <w:r>
        <w:rPr>
          <w:rStyle w:val="FontStyle483"/>
        </w:rPr>
        <w:t xml:space="preserve"> </w:t>
      </w:r>
      <w:r>
        <w:rPr>
          <w:rStyle w:val="FontStyle483"/>
          <w:spacing w:val="0"/>
        </w:rPr>
        <w:t>отрицательную</w:t>
      </w:r>
      <w:r>
        <w:rPr>
          <w:rStyle w:val="FontStyle483"/>
        </w:rPr>
        <w:t xml:space="preserve"> </w:t>
      </w:r>
      <w:r>
        <w:rPr>
          <w:rStyle w:val="FontStyle483"/>
          <w:spacing w:val="0"/>
        </w:rPr>
        <w:t>корреляцию,</w:t>
      </w:r>
      <w:r>
        <w:rPr>
          <w:rStyle w:val="FontStyle483"/>
        </w:rPr>
        <w:t xml:space="preserve"> </w:t>
      </w:r>
      <w:r>
        <w:rPr>
          <w:rStyle w:val="FontStyle483"/>
          <w:spacing w:val="0"/>
        </w:rPr>
        <w:t>что</w:t>
      </w:r>
      <w:r>
        <w:rPr>
          <w:rStyle w:val="FontStyle483"/>
        </w:rPr>
        <w:t xml:space="preserve"> </w:t>
      </w:r>
      <w:r>
        <w:rPr>
          <w:rStyle w:val="FontStyle483"/>
          <w:spacing w:val="0"/>
        </w:rPr>
        <w:t>выносли</w:t>
      </w:r>
      <w:r>
        <w:rPr>
          <w:rStyle w:val="FontStyle483"/>
          <w:spacing w:val="0"/>
        </w:rPr>
        <w:softHyphen/>
        <w:t>вость</w:t>
      </w:r>
      <w:r>
        <w:rPr>
          <w:rStyle w:val="FontStyle483"/>
        </w:rPr>
        <w:t xml:space="preserve"> </w:t>
      </w:r>
      <w:r>
        <w:rPr>
          <w:rStyle w:val="FontStyle483"/>
          <w:spacing w:val="0"/>
        </w:rPr>
        <w:t>и</w:t>
      </w:r>
      <w:r>
        <w:rPr>
          <w:rStyle w:val="FontStyle483"/>
        </w:rPr>
        <w:t xml:space="preserve"> </w:t>
      </w:r>
      <w:r>
        <w:rPr>
          <w:rStyle w:val="FontStyle483"/>
          <w:spacing w:val="0"/>
        </w:rPr>
        <w:t>сила</w:t>
      </w:r>
      <w:r>
        <w:rPr>
          <w:rStyle w:val="FontStyle483"/>
        </w:rPr>
        <w:t xml:space="preserve"> </w:t>
      </w:r>
      <w:r>
        <w:rPr>
          <w:rStyle w:val="FontStyle483"/>
          <w:spacing w:val="0"/>
        </w:rPr>
        <w:t>отрицательно</w:t>
      </w:r>
      <w:r>
        <w:rPr>
          <w:rStyle w:val="FontStyle483"/>
        </w:rPr>
        <w:t xml:space="preserve"> </w:t>
      </w:r>
      <w:r>
        <w:rPr>
          <w:rStyle w:val="FontStyle483"/>
          <w:spacing w:val="0"/>
        </w:rPr>
        <w:t>взаимодействуют</w:t>
      </w:r>
      <w:r>
        <w:rPr>
          <w:rStyle w:val="FontStyle483"/>
        </w:rPr>
        <w:t xml:space="preserve"> </w:t>
      </w:r>
      <w:r>
        <w:rPr>
          <w:rStyle w:val="FontStyle483"/>
          <w:spacing w:val="0"/>
        </w:rPr>
        <w:t>др</w:t>
      </w:r>
      <w:r>
        <w:rPr>
          <w:rStyle w:val="FontStyle483"/>
          <w:spacing w:val="0"/>
          <w:vertAlign w:val="subscript"/>
        </w:rPr>
        <w:t>уг</w:t>
      </w:r>
      <w:r>
        <w:rPr>
          <w:rStyle w:val="FontStyle483"/>
        </w:rPr>
        <w:t xml:space="preserve"> </w:t>
      </w:r>
      <w:r>
        <w:rPr>
          <w:rStyle w:val="FontStyle483"/>
          <w:spacing w:val="0"/>
          <w:vertAlign w:val="subscript"/>
        </w:rPr>
        <w:t xml:space="preserve">с </w:t>
      </w:r>
      <w:r>
        <w:rPr>
          <w:rStyle w:val="FontStyle483"/>
          <w:spacing w:val="0"/>
        </w:rPr>
        <w:t>другом</w:t>
      </w:r>
      <w:r>
        <w:rPr>
          <w:rStyle w:val="FontStyle483"/>
        </w:rPr>
        <w:t xml:space="preserve"> </w:t>
      </w:r>
      <w:r>
        <w:rPr>
          <w:rStyle w:val="FontStyle483"/>
          <w:spacing w:val="0"/>
        </w:rPr>
        <w:t>(М.</w:t>
      </w:r>
      <w:r>
        <w:rPr>
          <w:rStyle w:val="FontStyle483"/>
        </w:rPr>
        <w:t xml:space="preserve"> </w:t>
      </w:r>
      <w:r>
        <w:rPr>
          <w:rStyle w:val="FontStyle483"/>
          <w:spacing w:val="0"/>
        </w:rPr>
        <w:t>И.</w:t>
      </w:r>
      <w:r>
        <w:rPr>
          <w:rStyle w:val="FontStyle483"/>
        </w:rPr>
        <w:t xml:space="preserve"> </w:t>
      </w:r>
      <w:r>
        <w:rPr>
          <w:rStyle w:val="FontStyle483"/>
          <w:spacing w:val="0"/>
        </w:rPr>
        <w:t>Майсурадзе,</w:t>
      </w:r>
      <w:r>
        <w:rPr>
          <w:rStyle w:val="FontStyle483"/>
        </w:rPr>
        <w:t xml:space="preserve"> </w:t>
      </w:r>
      <w:r>
        <w:rPr>
          <w:rStyle w:val="FontStyle483"/>
          <w:spacing w:val="0"/>
        </w:rPr>
        <w:t>1966;</w:t>
      </w:r>
      <w:r>
        <w:rPr>
          <w:rStyle w:val="FontStyle483"/>
        </w:rPr>
        <w:t xml:space="preserve"> </w:t>
      </w:r>
      <w:r>
        <w:rPr>
          <w:rStyle w:val="FontStyle483"/>
          <w:spacing w:val="0"/>
        </w:rPr>
        <w:t>Н.</w:t>
      </w:r>
      <w:r>
        <w:rPr>
          <w:rStyle w:val="FontStyle483"/>
        </w:rPr>
        <w:t xml:space="preserve"> </w:t>
      </w:r>
      <w:r>
        <w:rPr>
          <w:rStyle w:val="FontStyle483"/>
          <w:spacing w:val="0"/>
        </w:rPr>
        <w:t>В.</w:t>
      </w:r>
      <w:r>
        <w:rPr>
          <w:rStyle w:val="FontStyle483"/>
        </w:rPr>
        <w:t xml:space="preserve"> </w:t>
      </w:r>
      <w:r>
        <w:rPr>
          <w:rStyle w:val="FontStyle483"/>
          <w:spacing w:val="0"/>
        </w:rPr>
        <w:t>Аверкович, 1971).</w:t>
      </w:r>
      <w:r>
        <w:rPr>
          <w:rStyle w:val="FontStyle483"/>
        </w:rPr>
        <w:t xml:space="preserve"> </w:t>
      </w:r>
      <w:r>
        <w:rPr>
          <w:rStyle w:val="FontStyle483"/>
          <w:spacing w:val="0"/>
        </w:rPr>
        <w:t>Такие</w:t>
      </w:r>
      <w:r>
        <w:rPr>
          <w:rStyle w:val="FontStyle483"/>
        </w:rPr>
        <w:t xml:space="preserve"> </w:t>
      </w:r>
      <w:r>
        <w:rPr>
          <w:rStyle w:val="FontStyle483"/>
          <w:spacing w:val="0"/>
        </w:rPr>
        <w:t>утверждения</w:t>
      </w:r>
      <w:r>
        <w:rPr>
          <w:rStyle w:val="FontStyle483"/>
        </w:rPr>
        <w:t xml:space="preserve"> </w:t>
      </w:r>
      <w:r>
        <w:rPr>
          <w:rStyle w:val="FontStyle483"/>
          <w:spacing w:val="0"/>
        </w:rPr>
        <w:t>сыграли</w:t>
      </w:r>
      <w:r>
        <w:rPr>
          <w:rStyle w:val="FontStyle483"/>
        </w:rPr>
        <w:t xml:space="preserve"> </w:t>
      </w:r>
      <w:r>
        <w:rPr>
          <w:rStyle w:val="FontStyle483"/>
          <w:spacing w:val="0"/>
        </w:rPr>
        <w:t>весьма</w:t>
      </w:r>
      <w:r>
        <w:rPr>
          <w:rStyle w:val="FontStyle483"/>
        </w:rPr>
        <w:t xml:space="preserve"> </w:t>
      </w:r>
      <w:r>
        <w:rPr>
          <w:rStyle w:val="FontStyle483"/>
          <w:spacing w:val="0"/>
        </w:rPr>
        <w:t>неблаговид</w:t>
      </w:r>
      <w:r>
        <w:rPr>
          <w:rStyle w:val="FontStyle483"/>
          <w:spacing w:val="0"/>
        </w:rPr>
        <w:softHyphen/>
        <w:t>ную</w:t>
      </w:r>
      <w:r>
        <w:rPr>
          <w:rStyle w:val="FontStyle483"/>
        </w:rPr>
        <w:t xml:space="preserve"> </w:t>
      </w:r>
      <w:r>
        <w:rPr>
          <w:rStyle w:val="FontStyle483"/>
          <w:spacing w:val="0"/>
        </w:rPr>
        <w:t>роль</w:t>
      </w:r>
      <w:r>
        <w:rPr>
          <w:rStyle w:val="FontStyle483"/>
        </w:rPr>
        <w:t xml:space="preserve"> </w:t>
      </w:r>
      <w:r>
        <w:rPr>
          <w:rStyle w:val="FontStyle483"/>
          <w:spacing w:val="0"/>
        </w:rPr>
        <w:t>в</w:t>
      </w:r>
      <w:r>
        <w:rPr>
          <w:rStyle w:val="FontStyle483"/>
        </w:rPr>
        <w:t xml:space="preserve"> </w:t>
      </w:r>
      <w:r>
        <w:rPr>
          <w:rStyle w:val="FontStyle483"/>
          <w:spacing w:val="0"/>
        </w:rPr>
        <w:t>разработке</w:t>
      </w:r>
      <w:r>
        <w:rPr>
          <w:rStyle w:val="FontStyle483"/>
        </w:rPr>
        <w:t xml:space="preserve"> </w:t>
      </w:r>
      <w:r>
        <w:rPr>
          <w:rStyle w:val="FontStyle483"/>
          <w:spacing w:val="0"/>
        </w:rPr>
        <w:t>практической</w:t>
      </w:r>
      <w:r>
        <w:rPr>
          <w:rStyle w:val="FontStyle483"/>
        </w:rPr>
        <w:t xml:space="preserve"> </w:t>
      </w:r>
      <w:r>
        <w:rPr>
          <w:rStyle w:val="FontStyle483"/>
          <w:spacing w:val="0"/>
        </w:rPr>
        <w:t>методики</w:t>
      </w:r>
      <w:r>
        <w:rPr>
          <w:rStyle w:val="FontStyle483"/>
        </w:rPr>
        <w:t xml:space="preserve"> </w:t>
      </w:r>
      <w:r>
        <w:rPr>
          <w:rStyle w:val="FontStyle483"/>
          <w:spacing w:val="0"/>
        </w:rPr>
        <w:t>развития выносливости.</w:t>
      </w:r>
      <w:r>
        <w:rPr>
          <w:rStyle w:val="FontStyle483"/>
        </w:rPr>
        <w:t xml:space="preserve"> </w:t>
      </w:r>
      <w:r>
        <w:rPr>
          <w:rStyle w:val="FontStyle483"/>
          <w:spacing w:val="0"/>
        </w:rPr>
        <w:t>Аналогичным</w:t>
      </w:r>
      <w:r>
        <w:rPr>
          <w:rStyle w:val="FontStyle483"/>
        </w:rPr>
        <w:t xml:space="preserve"> </w:t>
      </w:r>
      <w:r>
        <w:rPr>
          <w:rStyle w:val="FontStyle483"/>
          <w:spacing w:val="0"/>
        </w:rPr>
        <w:t>образом</w:t>
      </w:r>
      <w:r>
        <w:rPr>
          <w:rStyle w:val="FontStyle483"/>
        </w:rPr>
        <w:t xml:space="preserve"> </w:t>
      </w:r>
      <w:r>
        <w:rPr>
          <w:rStyle w:val="FontStyle483"/>
          <w:spacing w:val="0"/>
        </w:rPr>
        <w:t>теперь</w:t>
      </w:r>
      <w:r>
        <w:rPr>
          <w:rStyle w:val="FontStyle483"/>
        </w:rPr>
        <w:t xml:space="preserve"> </w:t>
      </w:r>
      <w:r>
        <w:rPr>
          <w:rStyle w:val="FontStyle483"/>
          <w:spacing w:val="0"/>
        </w:rPr>
        <w:t>можно</w:t>
      </w:r>
      <w:r>
        <w:rPr>
          <w:rStyle w:val="FontStyle483"/>
        </w:rPr>
        <w:t xml:space="preserve"> </w:t>
      </w:r>
      <w:r>
        <w:rPr>
          <w:rStyle w:val="FontStyle483"/>
          <w:spacing w:val="0"/>
        </w:rPr>
        <w:t>оце</w:t>
      </w:r>
      <w:r>
        <w:rPr>
          <w:rStyle w:val="FontStyle483"/>
          <w:spacing w:val="0"/>
        </w:rPr>
        <w:softHyphen/>
        <w:t>нить</w:t>
      </w:r>
      <w:r>
        <w:rPr>
          <w:rStyle w:val="FontStyle483"/>
        </w:rPr>
        <w:t xml:space="preserve"> </w:t>
      </w:r>
      <w:r>
        <w:rPr>
          <w:rStyle w:val="FontStyle483"/>
          <w:spacing w:val="0"/>
        </w:rPr>
        <w:t>и</w:t>
      </w:r>
      <w:r>
        <w:rPr>
          <w:rStyle w:val="FontStyle483"/>
        </w:rPr>
        <w:t xml:space="preserve"> </w:t>
      </w:r>
      <w:r>
        <w:rPr>
          <w:rStyle w:val="FontStyle483"/>
          <w:spacing w:val="0"/>
        </w:rPr>
        <w:t>результаты</w:t>
      </w:r>
      <w:r>
        <w:rPr>
          <w:rStyle w:val="FontStyle483"/>
        </w:rPr>
        <w:t xml:space="preserve"> </w:t>
      </w:r>
      <w:r>
        <w:rPr>
          <w:rStyle w:val="FontStyle483"/>
          <w:spacing w:val="0"/>
        </w:rPr>
        <w:t>расчетов</w:t>
      </w:r>
      <w:r>
        <w:rPr>
          <w:rStyle w:val="FontStyle483"/>
        </w:rPr>
        <w:t xml:space="preserve"> </w:t>
      </w:r>
      <w:r>
        <w:rPr>
          <w:rStyle w:val="FontStyle483"/>
          <w:spacing w:val="0"/>
        </w:rPr>
        <w:t>корреляции,</w:t>
      </w:r>
      <w:r>
        <w:rPr>
          <w:rStyle w:val="FontStyle483"/>
        </w:rPr>
        <w:t xml:space="preserve"> </w:t>
      </w:r>
      <w:r>
        <w:rPr>
          <w:rStyle w:val="FontStyle483"/>
          <w:spacing w:val="0"/>
        </w:rPr>
        <w:t>на</w:t>
      </w:r>
      <w:r>
        <w:rPr>
          <w:rStyle w:val="FontStyle483"/>
        </w:rPr>
        <w:t xml:space="preserve"> </w:t>
      </w:r>
      <w:r>
        <w:rPr>
          <w:rStyle w:val="FontStyle483"/>
          <w:spacing w:val="0"/>
        </w:rPr>
        <w:t>основании которых</w:t>
      </w:r>
      <w:r>
        <w:rPr>
          <w:rStyle w:val="FontStyle483"/>
        </w:rPr>
        <w:t xml:space="preserve"> </w:t>
      </w:r>
      <w:r>
        <w:rPr>
          <w:rStyle w:val="FontStyle483"/>
          <w:spacing w:val="0"/>
        </w:rPr>
        <w:t>утверждалось</w:t>
      </w:r>
      <w:r>
        <w:rPr>
          <w:rStyle w:val="FontStyle483"/>
        </w:rPr>
        <w:t xml:space="preserve"> </w:t>
      </w:r>
      <w:r>
        <w:rPr>
          <w:rStyle w:val="FontStyle495"/>
        </w:rPr>
        <w:t xml:space="preserve">об </w:t>
      </w:r>
      <w:r>
        <w:rPr>
          <w:rStyle w:val="FontStyle483"/>
          <w:spacing w:val="0"/>
        </w:rPr>
        <w:t>отрицательном</w:t>
      </w:r>
      <w:r>
        <w:rPr>
          <w:rStyle w:val="FontStyle483"/>
        </w:rPr>
        <w:t xml:space="preserve"> </w:t>
      </w:r>
      <w:r>
        <w:rPr>
          <w:rStyle w:val="FontStyle483"/>
          <w:spacing w:val="0"/>
        </w:rPr>
        <w:t>взаимодействии быстроты</w:t>
      </w:r>
      <w:r>
        <w:rPr>
          <w:rStyle w:val="FontStyle483"/>
        </w:rPr>
        <w:t xml:space="preserve"> </w:t>
      </w:r>
      <w:r>
        <w:rPr>
          <w:rStyle w:val="FontStyle483"/>
          <w:spacing w:val="0"/>
        </w:rPr>
        <w:t>и</w:t>
      </w:r>
      <w:r>
        <w:rPr>
          <w:rStyle w:val="FontStyle483"/>
        </w:rPr>
        <w:t xml:space="preserve"> </w:t>
      </w:r>
      <w:r>
        <w:rPr>
          <w:rStyle w:val="FontStyle483"/>
          <w:spacing w:val="0"/>
        </w:rPr>
        <w:t>выносливости</w:t>
      </w:r>
      <w:r>
        <w:rPr>
          <w:rStyle w:val="FontStyle483"/>
        </w:rPr>
        <w:t xml:space="preserve"> </w:t>
      </w:r>
      <w:r>
        <w:rPr>
          <w:rStyle w:val="FontStyle483"/>
          <w:spacing w:val="0"/>
        </w:rPr>
        <w:t>(Г.</w:t>
      </w:r>
      <w:r>
        <w:rPr>
          <w:rStyle w:val="FontStyle483"/>
        </w:rPr>
        <w:t xml:space="preserve"> </w:t>
      </w:r>
      <w:r>
        <w:rPr>
          <w:rStyle w:val="FontStyle483"/>
          <w:spacing w:val="0"/>
        </w:rPr>
        <w:t>ЛЛаксименко,</w:t>
      </w:r>
      <w:r>
        <w:rPr>
          <w:rStyle w:val="FontStyle483"/>
        </w:rPr>
        <w:t xml:space="preserve"> </w:t>
      </w:r>
      <w:r>
        <w:rPr>
          <w:rStyle w:val="FontStyle483"/>
          <w:spacing w:val="0"/>
        </w:rPr>
        <w:t>1977),</w:t>
      </w:r>
      <w:r>
        <w:rPr>
          <w:rStyle w:val="FontStyle483"/>
        </w:rPr>
        <w:t xml:space="preserve"> </w:t>
      </w:r>
      <w:r>
        <w:rPr>
          <w:rStyle w:val="FontStyle483"/>
          <w:spacing w:val="0"/>
        </w:rPr>
        <w:t>силы</w:t>
      </w:r>
      <w:r>
        <w:rPr>
          <w:rStyle w:val="FontStyle483"/>
        </w:rPr>
        <w:t xml:space="preserve"> </w:t>
      </w:r>
      <w:r>
        <w:rPr>
          <w:rStyle w:val="FontStyle483"/>
          <w:spacing w:val="0"/>
        </w:rPr>
        <w:t>и скорости</w:t>
      </w:r>
      <w:r>
        <w:rPr>
          <w:rStyle w:val="FontStyle483"/>
        </w:rPr>
        <w:t xml:space="preserve"> </w:t>
      </w:r>
      <w:r>
        <w:rPr>
          <w:rStyle w:val="FontStyle483"/>
          <w:spacing w:val="0"/>
        </w:rPr>
        <w:t>(Ю.</w:t>
      </w:r>
      <w:r>
        <w:rPr>
          <w:rStyle w:val="FontStyle483"/>
        </w:rPr>
        <w:t xml:space="preserve"> </w:t>
      </w:r>
      <w:r>
        <w:rPr>
          <w:rStyle w:val="FontStyle483"/>
          <w:spacing w:val="0"/>
        </w:rPr>
        <w:lastRenderedPageBreak/>
        <w:t>В.</w:t>
      </w:r>
      <w:r>
        <w:rPr>
          <w:rStyle w:val="FontStyle483"/>
        </w:rPr>
        <w:t xml:space="preserve"> </w:t>
      </w:r>
      <w:r>
        <w:rPr>
          <w:rStyle w:val="FontStyle483"/>
          <w:spacing w:val="0"/>
        </w:rPr>
        <w:t>Верхошанский,</w:t>
      </w:r>
      <w:r>
        <w:rPr>
          <w:rStyle w:val="FontStyle483"/>
        </w:rPr>
        <w:t xml:space="preserve"> </w:t>
      </w:r>
      <w:r>
        <w:rPr>
          <w:rStyle w:val="FontStyle483"/>
          <w:spacing w:val="0"/>
        </w:rPr>
        <w:t>1966),</w:t>
      </w:r>
      <w:r>
        <w:rPr>
          <w:rStyle w:val="FontStyle483"/>
        </w:rPr>
        <w:t xml:space="preserve"> </w:t>
      </w:r>
      <w:r>
        <w:rPr>
          <w:rStyle w:val="FontStyle483"/>
          <w:spacing w:val="0"/>
        </w:rPr>
        <w:t>силы</w:t>
      </w:r>
      <w:r>
        <w:rPr>
          <w:rStyle w:val="FontStyle483"/>
        </w:rPr>
        <w:t xml:space="preserve"> </w:t>
      </w:r>
      <w:r>
        <w:rPr>
          <w:rStyle w:val="FontStyle483"/>
          <w:spacing w:val="0"/>
        </w:rPr>
        <w:t>и</w:t>
      </w:r>
      <w:r>
        <w:rPr>
          <w:rStyle w:val="FontStyle483"/>
        </w:rPr>
        <w:t xml:space="preserve"> </w:t>
      </w:r>
      <w:r>
        <w:rPr>
          <w:rStyle w:val="FontStyle483"/>
          <w:spacing w:val="0"/>
        </w:rPr>
        <w:t>гибкости (Е.</w:t>
      </w:r>
      <w:r>
        <w:rPr>
          <w:rStyle w:val="FontStyle483"/>
        </w:rPr>
        <w:t xml:space="preserve"> </w:t>
      </w:r>
      <w:r>
        <w:rPr>
          <w:rStyle w:val="FontStyle483"/>
          <w:spacing w:val="0"/>
        </w:rPr>
        <w:t>Д.</w:t>
      </w:r>
      <w:r>
        <w:rPr>
          <w:rStyle w:val="FontStyle483"/>
        </w:rPr>
        <w:t xml:space="preserve"> </w:t>
      </w:r>
      <w:r>
        <w:rPr>
          <w:rStyle w:val="FontStyle483"/>
          <w:spacing w:val="0"/>
        </w:rPr>
        <w:t>Гевлевич,</w:t>
      </w:r>
      <w:r>
        <w:rPr>
          <w:rStyle w:val="FontStyle483"/>
        </w:rPr>
        <w:t xml:space="preserve"> </w:t>
      </w:r>
      <w:r>
        <w:rPr>
          <w:rStyle w:val="FontStyle483"/>
          <w:spacing w:val="0"/>
        </w:rPr>
        <w:t>1971),</w:t>
      </w:r>
      <w:r>
        <w:rPr>
          <w:rStyle w:val="FontStyle483"/>
        </w:rPr>
        <w:t xml:space="preserve"> </w:t>
      </w:r>
      <w:r>
        <w:rPr>
          <w:rStyle w:val="FontStyle483"/>
          <w:spacing w:val="0"/>
        </w:rPr>
        <w:t>аэробной</w:t>
      </w:r>
      <w:r>
        <w:rPr>
          <w:rStyle w:val="FontStyle483"/>
        </w:rPr>
        <w:t xml:space="preserve"> </w:t>
      </w:r>
      <w:r>
        <w:rPr>
          <w:rStyle w:val="FontStyle483"/>
          <w:spacing w:val="0"/>
        </w:rPr>
        <w:t>и</w:t>
      </w:r>
      <w:r>
        <w:rPr>
          <w:rStyle w:val="FontStyle483"/>
        </w:rPr>
        <w:t xml:space="preserve"> </w:t>
      </w:r>
      <w:r>
        <w:rPr>
          <w:rStyle w:val="FontStyle483"/>
          <w:spacing w:val="0"/>
        </w:rPr>
        <w:t>анаэробной</w:t>
      </w:r>
      <w:r>
        <w:rPr>
          <w:rStyle w:val="FontStyle483"/>
        </w:rPr>
        <w:t xml:space="preserve"> </w:t>
      </w:r>
      <w:r>
        <w:rPr>
          <w:rStyle w:val="FontStyle483"/>
          <w:spacing w:val="0"/>
        </w:rPr>
        <w:t>произ</w:t>
      </w:r>
      <w:r>
        <w:rPr>
          <w:rStyle w:val="FontStyle483"/>
          <w:spacing w:val="0"/>
        </w:rPr>
        <w:softHyphen/>
        <w:t>водительности</w:t>
      </w:r>
      <w:r>
        <w:rPr>
          <w:rStyle w:val="FontStyle483"/>
        </w:rPr>
        <w:t xml:space="preserve"> </w:t>
      </w:r>
      <w:r>
        <w:rPr>
          <w:rStyle w:val="FontStyle495"/>
          <w:spacing w:val="30"/>
        </w:rPr>
        <w:t>(В</w:t>
      </w:r>
      <w:r>
        <w:rPr>
          <w:rStyle w:val="FontStyle495"/>
        </w:rPr>
        <w:t xml:space="preserve"> 'А. </w:t>
      </w:r>
      <w:r>
        <w:rPr>
          <w:rStyle w:val="FontStyle483"/>
          <w:spacing w:val="0"/>
        </w:rPr>
        <w:t>Зациорский,</w:t>
      </w:r>
      <w:r>
        <w:rPr>
          <w:rStyle w:val="FontStyle483"/>
        </w:rPr>
        <w:t xml:space="preserve"> </w:t>
      </w:r>
      <w:r>
        <w:rPr>
          <w:rStyle w:val="FontStyle483"/>
          <w:spacing w:val="0"/>
        </w:rPr>
        <w:t>1966;</w:t>
      </w:r>
      <w:r>
        <w:rPr>
          <w:rStyle w:val="FontStyle483"/>
        </w:rPr>
        <w:t xml:space="preserve"> </w:t>
      </w:r>
      <w:r>
        <w:rPr>
          <w:rStyle w:val="FontStyle483"/>
          <w:spacing w:val="0"/>
        </w:rPr>
        <w:t>Н.</w:t>
      </w:r>
      <w:r>
        <w:rPr>
          <w:rStyle w:val="FontStyle483"/>
        </w:rPr>
        <w:t xml:space="preserve"> </w:t>
      </w:r>
      <w:r>
        <w:rPr>
          <w:rStyle w:val="FontStyle483"/>
          <w:spacing w:val="0"/>
        </w:rPr>
        <w:t>И.</w:t>
      </w:r>
      <w:r>
        <w:rPr>
          <w:rStyle w:val="FontStyle483"/>
        </w:rPr>
        <w:t xml:space="preserve"> </w:t>
      </w:r>
      <w:r>
        <w:rPr>
          <w:rStyle w:val="FontStyle483"/>
          <w:spacing w:val="0"/>
        </w:rPr>
        <w:t>Волков, 1975;</w:t>
      </w:r>
      <w:r>
        <w:rPr>
          <w:rStyle w:val="FontStyle483"/>
        </w:rPr>
        <w:t xml:space="preserve"> </w:t>
      </w:r>
      <w:r>
        <w:rPr>
          <w:rStyle w:val="FontStyle483"/>
          <w:spacing w:val="0"/>
        </w:rPr>
        <w:t>И.</w:t>
      </w:r>
      <w:r>
        <w:rPr>
          <w:rStyle w:val="FontStyle483"/>
        </w:rPr>
        <w:t xml:space="preserve"> </w:t>
      </w:r>
      <w:r>
        <w:rPr>
          <w:rStyle w:val="FontStyle483"/>
          <w:spacing w:val="0"/>
        </w:rPr>
        <w:t>Джорджеску,</w:t>
      </w:r>
      <w:r>
        <w:rPr>
          <w:rStyle w:val="FontStyle483"/>
        </w:rPr>
        <w:t xml:space="preserve"> </w:t>
      </w:r>
      <w:r>
        <w:rPr>
          <w:rStyle w:val="FontStyle483"/>
          <w:spacing w:val="0"/>
        </w:rPr>
        <w:t>1977).</w:t>
      </w:r>
    </w:p>
    <w:p w:rsidR="00D57188" w:rsidRDefault="001C5317">
      <w:pPr>
        <w:pStyle w:val="Style83"/>
        <w:widowControl/>
        <w:spacing w:before="5" w:line="187" w:lineRule="exact"/>
        <w:ind w:firstLine="288"/>
        <w:rPr>
          <w:rStyle w:val="FontStyle483"/>
          <w:spacing w:val="0"/>
        </w:rPr>
      </w:pPr>
      <w:r>
        <w:rPr>
          <w:rStyle w:val="FontStyle483"/>
          <w:spacing w:val="0"/>
        </w:rPr>
        <w:t>Конечно,</w:t>
      </w:r>
      <w:r>
        <w:rPr>
          <w:rStyle w:val="FontStyle483"/>
        </w:rPr>
        <w:t xml:space="preserve"> </w:t>
      </w:r>
      <w:r>
        <w:rPr>
          <w:rStyle w:val="FontStyle483"/>
          <w:spacing w:val="0"/>
        </w:rPr>
        <w:t>объективная</w:t>
      </w:r>
      <w:r>
        <w:rPr>
          <w:rStyle w:val="FontStyle483"/>
        </w:rPr>
        <w:t xml:space="preserve"> </w:t>
      </w:r>
      <w:r>
        <w:rPr>
          <w:rStyle w:val="FontStyle483"/>
          <w:spacing w:val="0"/>
        </w:rPr>
        <w:t>количественная</w:t>
      </w:r>
      <w:r>
        <w:rPr>
          <w:rStyle w:val="FontStyle483"/>
        </w:rPr>
        <w:t xml:space="preserve"> </w:t>
      </w:r>
      <w:r>
        <w:rPr>
          <w:rStyle w:val="FontStyle483"/>
          <w:spacing w:val="0"/>
        </w:rPr>
        <w:t>основа</w:t>
      </w:r>
      <w:r>
        <w:rPr>
          <w:rStyle w:val="FontStyle483"/>
        </w:rPr>
        <w:t xml:space="preserve"> </w:t>
      </w:r>
      <w:r>
        <w:rPr>
          <w:rStyle w:val="FontStyle483"/>
          <w:spacing w:val="0"/>
        </w:rPr>
        <w:t>исследо</w:t>
      </w:r>
      <w:r>
        <w:rPr>
          <w:rStyle w:val="FontStyle483"/>
          <w:spacing w:val="0"/>
        </w:rPr>
        <w:softHyphen/>
        <w:t>вания,</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60"/>
          <w:spacing w:val="10"/>
        </w:rPr>
        <w:t>числе</w:t>
      </w:r>
      <w:r>
        <w:rPr>
          <w:rStyle w:val="FontStyle460"/>
        </w:rPr>
        <w:t xml:space="preserve"> </w:t>
      </w:r>
      <w:r>
        <w:rPr>
          <w:rStyle w:val="FontStyle483"/>
          <w:spacing w:val="0"/>
        </w:rPr>
        <w:t>с</w:t>
      </w:r>
      <w:r>
        <w:rPr>
          <w:rStyle w:val="FontStyle483"/>
        </w:rPr>
        <w:t xml:space="preserve"> </w:t>
      </w:r>
      <w:r>
        <w:rPr>
          <w:rStyle w:val="FontStyle483"/>
          <w:spacing w:val="0"/>
        </w:rPr>
        <w:t>помощью</w:t>
      </w:r>
      <w:r>
        <w:rPr>
          <w:rStyle w:val="FontStyle483"/>
        </w:rPr>
        <w:t xml:space="preserve"> </w:t>
      </w:r>
      <w:r>
        <w:rPr>
          <w:rStyle w:val="FontStyle483"/>
          <w:spacing w:val="0"/>
        </w:rPr>
        <w:t>тестов,</w:t>
      </w:r>
      <w:r>
        <w:rPr>
          <w:rStyle w:val="FontStyle483"/>
        </w:rPr>
        <w:t xml:space="preserve"> </w:t>
      </w:r>
      <w:r>
        <w:rPr>
          <w:rStyle w:val="FontStyle483"/>
          <w:spacing w:val="0"/>
        </w:rPr>
        <w:t>и</w:t>
      </w:r>
      <w:r>
        <w:rPr>
          <w:rStyle w:val="FontStyle483"/>
        </w:rPr>
        <w:t xml:space="preserve"> </w:t>
      </w:r>
      <w:r>
        <w:rPr>
          <w:rStyle w:val="FontStyle483"/>
          <w:spacing w:val="0"/>
        </w:rPr>
        <w:t>корректный математический</w:t>
      </w:r>
      <w:r>
        <w:rPr>
          <w:rStyle w:val="FontStyle483"/>
        </w:rPr>
        <w:t xml:space="preserve"> </w:t>
      </w:r>
      <w:r>
        <w:rPr>
          <w:rStyle w:val="FontStyle483"/>
          <w:spacing w:val="0"/>
        </w:rPr>
        <w:t>анализ</w:t>
      </w:r>
      <w:r>
        <w:rPr>
          <w:rStyle w:val="FontStyle483"/>
        </w:rPr>
        <w:t xml:space="preserve"> </w:t>
      </w:r>
      <w:r>
        <w:rPr>
          <w:rStyle w:val="FontStyle483"/>
          <w:spacing w:val="0"/>
        </w:rPr>
        <w:t>фактического</w:t>
      </w:r>
      <w:r>
        <w:rPr>
          <w:rStyle w:val="FontStyle483"/>
        </w:rPr>
        <w:t xml:space="preserve"> </w:t>
      </w:r>
      <w:r>
        <w:rPr>
          <w:rStyle w:val="FontStyle483"/>
          <w:spacing w:val="0"/>
        </w:rPr>
        <w:t>материала</w:t>
      </w:r>
      <w:r>
        <w:rPr>
          <w:rStyle w:val="FontStyle483"/>
        </w:rPr>
        <w:t xml:space="preserve"> </w:t>
      </w:r>
      <w:r>
        <w:rPr>
          <w:rStyle w:val="FontStyle483"/>
          <w:spacing w:val="0"/>
        </w:rPr>
        <w:t>—</w:t>
      </w:r>
      <w:r>
        <w:rPr>
          <w:rStyle w:val="FontStyle483"/>
        </w:rPr>
        <w:t xml:space="preserve"> </w:t>
      </w:r>
      <w:r>
        <w:rPr>
          <w:rStyle w:val="FontStyle483"/>
          <w:spacing w:val="0"/>
        </w:rPr>
        <w:t>это прежде</w:t>
      </w:r>
      <w:r>
        <w:rPr>
          <w:rStyle w:val="FontStyle483"/>
        </w:rPr>
        <w:t xml:space="preserve"> </w:t>
      </w:r>
      <w:r>
        <w:rPr>
          <w:rStyle w:val="FontStyle483"/>
          <w:spacing w:val="0"/>
        </w:rPr>
        <w:t>всего</w:t>
      </w:r>
      <w:r>
        <w:rPr>
          <w:rStyle w:val="FontStyle483"/>
        </w:rPr>
        <w:t xml:space="preserve"> </w:t>
      </w:r>
      <w:r>
        <w:rPr>
          <w:rStyle w:val="FontStyle483"/>
          <w:spacing w:val="0"/>
        </w:rPr>
        <w:t>непременное</w:t>
      </w:r>
      <w:r>
        <w:rPr>
          <w:rStyle w:val="FontStyle483"/>
        </w:rPr>
        <w:t xml:space="preserve"> </w:t>
      </w:r>
      <w:r>
        <w:rPr>
          <w:rStyle w:val="FontStyle483"/>
          <w:spacing w:val="0"/>
        </w:rPr>
        <w:t>условие</w:t>
      </w:r>
      <w:r>
        <w:rPr>
          <w:rStyle w:val="FontStyle483"/>
        </w:rPr>
        <w:t xml:space="preserve"> </w:t>
      </w:r>
      <w:r>
        <w:rPr>
          <w:rStyle w:val="FontStyle483"/>
          <w:spacing w:val="0"/>
        </w:rPr>
        <w:t>и</w:t>
      </w:r>
      <w:r>
        <w:rPr>
          <w:rStyle w:val="FontStyle483"/>
        </w:rPr>
        <w:t xml:space="preserve"> </w:t>
      </w:r>
      <w:r>
        <w:rPr>
          <w:rStyle w:val="FontStyle483"/>
          <w:spacing w:val="0"/>
        </w:rPr>
        <w:t>культура</w:t>
      </w:r>
      <w:r>
        <w:rPr>
          <w:rStyle w:val="FontStyle483"/>
        </w:rPr>
        <w:t xml:space="preserve"> </w:t>
      </w:r>
      <w:r>
        <w:rPr>
          <w:rStyle w:val="FontStyle483"/>
          <w:spacing w:val="0"/>
        </w:rPr>
        <w:t>научного эксперимента.</w:t>
      </w:r>
      <w:r>
        <w:rPr>
          <w:rStyle w:val="FontStyle483"/>
        </w:rPr>
        <w:t xml:space="preserve"> </w:t>
      </w:r>
      <w:r>
        <w:rPr>
          <w:rStyle w:val="FontStyle483"/>
          <w:spacing w:val="0"/>
        </w:rPr>
        <w:t>Однако</w:t>
      </w:r>
      <w:r>
        <w:rPr>
          <w:rStyle w:val="FontStyle483"/>
        </w:rPr>
        <w:t xml:space="preserve"> </w:t>
      </w:r>
      <w:r>
        <w:rPr>
          <w:rStyle w:val="FontStyle483"/>
          <w:spacing w:val="0"/>
        </w:rPr>
        <w:t>при</w:t>
      </w:r>
      <w:r>
        <w:rPr>
          <w:rStyle w:val="FontStyle483"/>
        </w:rPr>
        <w:t xml:space="preserve"> </w:t>
      </w:r>
      <w:r>
        <w:rPr>
          <w:rStyle w:val="FontStyle483"/>
          <w:spacing w:val="0"/>
        </w:rPr>
        <w:t>этом</w:t>
      </w:r>
      <w:r>
        <w:rPr>
          <w:rStyle w:val="FontStyle483"/>
        </w:rPr>
        <w:t xml:space="preserve"> </w:t>
      </w:r>
      <w:r>
        <w:rPr>
          <w:rStyle w:val="FontStyle483"/>
          <w:spacing w:val="0"/>
        </w:rPr>
        <w:t>недопустимо</w:t>
      </w:r>
      <w:r>
        <w:rPr>
          <w:rStyle w:val="FontStyle483"/>
        </w:rPr>
        <w:t xml:space="preserve"> </w:t>
      </w:r>
      <w:r>
        <w:rPr>
          <w:rStyle w:val="FontStyle483"/>
          <w:spacing w:val="0"/>
        </w:rPr>
        <w:t>переходить границу,</w:t>
      </w:r>
      <w:r>
        <w:rPr>
          <w:rStyle w:val="FontStyle483"/>
        </w:rPr>
        <w:t xml:space="preserve"> </w:t>
      </w:r>
      <w:r>
        <w:rPr>
          <w:rStyle w:val="FontStyle483"/>
          <w:spacing w:val="0"/>
        </w:rPr>
        <w:t>за</w:t>
      </w:r>
      <w:r>
        <w:rPr>
          <w:rStyle w:val="FontStyle483"/>
        </w:rPr>
        <w:t xml:space="preserve"> </w:t>
      </w:r>
      <w:r>
        <w:rPr>
          <w:rStyle w:val="FontStyle483"/>
          <w:spacing w:val="0"/>
        </w:rPr>
        <w:t>которой</w:t>
      </w:r>
      <w:r>
        <w:rPr>
          <w:rStyle w:val="FontStyle483"/>
        </w:rPr>
        <w:t xml:space="preserve"> </w:t>
      </w:r>
      <w:r>
        <w:rPr>
          <w:rStyle w:val="FontStyle483"/>
          <w:spacing w:val="0"/>
        </w:rPr>
        <w:t>физический</w:t>
      </w:r>
      <w:r>
        <w:rPr>
          <w:rStyle w:val="FontStyle483"/>
        </w:rPr>
        <w:t xml:space="preserve"> </w:t>
      </w:r>
      <w:r>
        <w:rPr>
          <w:rStyle w:val="FontStyle483"/>
          <w:spacing w:val="0"/>
        </w:rPr>
        <w:t>смысл</w:t>
      </w:r>
      <w:r>
        <w:rPr>
          <w:rStyle w:val="FontStyle483"/>
        </w:rPr>
        <w:t xml:space="preserve"> </w:t>
      </w:r>
      <w:r>
        <w:rPr>
          <w:rStyle w:val="FontStyle483"/>
          <w:spacing w:val="0"/>
        </w:rPr>
        <w:t>вычислительного метода</w:t>
      </w:r>
      <w:r>
        <w:rPr>
          <w:rStyle w:val="FontStyle483"/>
        </w:rPr>
        <w:t xml:space="preserve"> </w:t>
      </w:r>
      <w:r>
        <w:rPr>
          <w:rStyle w:val="FontStyle483"/>
          <w:spacing w:val="0"/>
        </w:rPr>
        <w:t>превращается</w:t>
      </w:r>
      <w:r>
        <w:rPr>
          <w:rStyle w:val="FontStyle483"/>
        </w:rPr>
        <w:t xml:space="preserve"> </w:t>
      </w:r>
      <w:r>
        <w:rPr>
          <w:rStyle w:val="FontStyle483"/>
          <w:spacing w:val="0"/>
        </w:rPr>
        <w:t>в</w:t>
      </w:r>
      <w:r>
        <w:rPr>
          <w:rStyle w:val="FontStyle483"/>
        </w:rPr>
        <w:t xml:space="preserve"> </w:t>
      </w:r>
      <w:r>
        <w:rPr>
          <w:rStyle w:val="FontStyle483"/>
          <w:spacing w:val="0"/>
        </w:rPr>
        <w:t>объяснительную</w:t>
      </w:r>
      <w:r>
        <w:rPr>
          <w:rStyle w:val="FontStyle483"/>
        </w:rPr>
        <w:t xml:space="preserve"> </w:t>
      </w:r>
      <w:r>
        <w:rPr>
          <w:rStyle w:val="FontStyle483"/>
          <w:spacing w:val="0"/>
        </w:rPr>
        <w:t>концепцию</w:t>
      </w:r>
      <w:r>
        <w:rPr>
          <w:rStyle w:val="FontStyle483"/>
        </w:rPr>
        <w:t xml:space="preserve"> </w:t>
      </w:r>
      <w:r>
        <w:rPr>
          <w:rStyle w:val="FontStyle483"/>
          <w:spacing w:val="0"/>
        </w:rPr>
        <w:t>и возводится</w:t>
      </w:r>
      <w:r>
        <w:rPr>
          <w:rStyle w:val="FontStyle483"/>
        </w:rPr>
        <w:t xml:space="preserve"> </w:t>
      </w:r>
      <w:r>
        <w:rPr>
          <w:rStyle w:val="FontStyle483"/>
          <w:spacing w:val="0"/>
        </w:rPr>
        <w:t>до</w:t>
      </w:r>
      <w:r>
        <w:rPr>
          <w:rStyle w:val="FontStyle483"/>
        </w:rPr>
        <w:t xml:space="preserve"> </w:t>
      </w:r>
      <w:r>
        <w:rPr>
          <w:rStyle w:val="FontStyle483"/>
          <w:spacing w:val="0"/>
        </w:rPr>
        <w:t>уровня</w:t>
      </w:r>
      <w:r>
        <w:rPr>
          <w:rStyle w:val="FontStyle483"/>
        </w:rPr>
        <w:t xml:space="preserve"> </w:t>
      </w:r>
      <w:r>
        <w:rPr>
          <w:rStyle w:val="FontStyle483"/>
          <w:spacing w:val="0"/>
        </w:rPr>
        <w:t>методологической</w:t>
      </w:r>
      <w:r>
        <w:rPr>
          <w:rStyle w:val="FontStyle483"/>
        </w:rPr>
        <w:t xml:space="preserve"> </w:t>
      </w:r>
      <w:r>
        <w:rPr>
          <w:rStyle w:val="FontStyle483"/>
          <w:spacing w:val="0"/>
        </w:rPr>
        <w:t>платформы</w:t>
      </w:r>
      <w:r>
        <w:rPr>
          <w:rStyle w:val="FontStyle483"/>
        </w:rPr>
        <w:t xml:space="preserve"> </w:t>
      </w:r>
      <w:r>
        <w:rPr>
          <w:rStyle w:val="FontStyle483"/>
          <w:spacing w:val="0"/>
        </w:rPr>
        <w:t>для теоретических</w:t>
      </w:r>
      <w:r>
        <w:rPr>
          <w:rStyle w:val="FontStyle483"/>
        </w:rPr>
        <w:t xml:space="preserve"> </w:t>
      </w:r>
      <w:r>
        <w:rPr>
          <w:rStyle w:val="FontStyle483"/>
          <w:spacing w:val="0"/>
        </w:rPr>
        <w:t>конструкций</w:t>
      </w:r>
      <w:r>
        <w:rPr>
          <w:rStyle w:val="FontStyle483"/>
        </w:rPr>
        <w:t xml:space="preserve"> </w:t>
      </w:r>
      <w:r>
        <w:rPr>
          <w:rStyle w:val="FontStyle483"/>
          <w:spacing w:val="0"/>
        </w:rPr>
        <w:t>и</w:t>
      </w:r>
      <w:r>
        <w:rPr>
          <w:rStyle w:val="FontStyle483"/>
        </w:rPr>
        <w:t xml:space="preserve"> </w:t>
      </w:r>
      <w:r>
        <w:rPr>
          <w:rStyle w:val="FontStyle483"/>
          <w:spacing w:val="0"/>
        </w:rPr>
        <w:t>обобщений.</w:t>
      </w:r>
      <w:r>
        <w:rPr>
          <w:rStyle w:val="FontStyle483"/>
        </w:rPr>
        <w:t xml:space="preserve"> </w:t>
      </w:r>
      <w:r>
        <w:rPr>
          <w:rStyle w:val="FontStyle483"/>
          <w:spacing w:val="0"/>
        </w:rPr>
        <w:t>Математиче</w:t>
      </w:r>
      <w:r>
        <w:rPr>
          <w:rStyle w:val="FontStyle483"/>
          <w:spacing w:val="0"/>
        </w:rPr>
        <w:softHyphen/>
        <w:t>ские</w:t>
      </w:r>
      <w:r>
        <w:rPr>
          <w:rStyle w:val="FontStyle483"/>
        </w:rPr>
        <w:t xml:space="preserve"> </w:t>
      </w:r>
      <w:r>
        <w:rPr>
          <w:rStyle w:val="FontStyle483"/>
          <w:spacing w:val="0"/>
        </w:rPr>
        <w:t>формулы</w:t>
      </w:r>
      <w:r>
        <w:rPr>
          <w:rStyle w:val="FontStyle483"/>
        </w:rPr>
        <w:t xml:space="preserve"> </w:t>
      </w:r>
      <w:r>
        <w:rPr>
          <w:rStyle w:val="FontStyle483"/>
          <w:spacing w:val="0"/>
        </w:rPr>
        <w:t>ценны</w:t>
      </w:r>
      <w:r>
        <w:rPr>
          <w:rStyle w:val="FontStyle483"/>
        </w:rPr>
        <w:t xml:space="preserve"> </w:t>
      </w:r>
      <w:r>
        <w:rPr>
          <w:rStyle w:val="FontStyle483"/>
          <w:spacing w:val="0"/>
        </w:rPr>
        <w:t>лишь</w:t>
      </w:r>
      <w:r>
        <w:rPr>
          <w:rStyle w:val="FontStyle483"/>
        </w:rPr>
        <w:t xml:space="preserve"> </w:t>
      </w:r>
      <w:r>
        <w:rPr>
          <w:rStyle w:val="FontStyle483"/>
          <w:spacing w:val="0"/>
        </w:rPr>
        <w:t>постольку,</w:t>
      </w:r>
      <w:r>
        <w:rPr>
          <w:rStyle w:val="FontStyle483"/>
        </w:rPr>
        <w:t xml:space="preserve"> </w:t>
      </w:r>
      <w:r>
        <w:rPr>
          <w:rStyle w:val="FontStyle483"/>
          <w:spacing w:val="0"/>
        </w:rPr>
        <w:t>поскольку</w:t>
      </w:r>
      <w:r>
        <w:rPr>
          <w:rStyle w:val="FontStyle483"/>
        </w:rPr>
        <w:t xml:space="preserve"> </w:t>
      </w:r>
      <w:r>
        <w:rPr>
          <w:rStyle w:val="FontStyle483"/>
          <w:spacing w:val="0"/>
        </w:rPr>
        <w:t>отража</w:t>
      </w:r>
      <w:r>
        <w:rPr>
          <w:rStyle w:val="FontStyle483"/>
          <w:spacing w:val="0"/>
        </w:rPr>
        <w:softHyphen/>
        <w:t>ют</w:t>
      </w:r>
      <w:r>
        <w:rPr>
          <w:rStyle w:val="FontStyle483"/>
        </w:rPr>
        <w:t xml:space="preserve"> </w:t>
      </w:r>
      <w:r>
        <w:rPr>
          <w:rStyle w:val="FontStyle483"/>
          <w:spacing w:val="0"/>
        </w:rPr>
        <w:t>и</w:t>
      </w:r>
      <w:r>
        <w:rPr>
          <w:rStyle w:val="FontStyle483"/>
        </w:rPr>
        <w:t xml:space="preserve"> </w:t>
      </w:r>
      <w:r>
        <w:rPr>
          <w:rStyle w:val="FontStyle483"/>
          <w:spacing w:val="0"/>
        </w:rPr>
        <w:t>кодируют</w:t>
      </w:r>
      <w:r>
        <w:rPr>
          <w:rStyle w:val="FontStyle483"/>
        </w:rPr>
        <w:t xml:space="preserve"> </w:t>
      </w:r>
      <w:r>
        <w:rPr>
          <w:rStyle w:val="FontStyle483"/>
          <w:spacing w:val="0"/>
        </w:rPr>
        <w:t>реальное</w:t>
      </w:r>
      <w:r>
        <w:rPr>
          <w:rStyle w:val="FontStyle483"/>
        </w:rPr>
        <w:t xml:space="preserve"> </w:t>
      </w:r>
      <w:r>
        <w:rPr>
          <w:rStyle w:val="FontStyle483"/>
          <w:spacing w:val="0"/>
        </w:rPr>
        <w:t>поведение</w:t>
      </w:r>
      <w:r>
        <w:rPr>
          <w:rStyle w:val="FontStyle483"/>
        </w:rPr>
        <w:t xml:space="preserve"> </w:t>
      </w:r>
      <w:r>
        <w:rPr>
          <w:rStyle w:val="FontStyle483"/>
          <w:spacing w:val="0"/>
        </w:rPr>
        <w:t>субъекта</w:t>
      </w:r>
      <w:r>
        <w:rPr>
          <w:rStyle w:val="FontStyle483"/>
        </w:rPr>
        <w:t xml:space="preserve">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Welford</w:t>
      </w:r>
      <w:r w:rsidRPr="00190123">
        <w:rPr>
          <w:rStyle w:val="FontStyle483"/>
          <w:spacing w:val="0"/>
        </w:rPr>
        <w:t xml:space="preserve">, </w:t>
      </w:r>
      <w:r>
        <w:rPr>
          <w:rStyle w:val="FontStyle483"/>
          <w:spacing w:val="0"/>
        </w:rPr>
        <w:t>1960),</w:t>
      </w:r>
      <w:r>
        <w:rPr>
          <w:rStyle w:val="FontStyle483"/>
        </w:rPr>
        <w:t xml:space="preserve"> </w:t>
      </w:r>
      <w:r>
        <w:rPr>
          <w:rStyle w:val="FontStyle483"/>
          <w:spacing w:val="0"/>
        </w:rPr>
        <w:t>но</w:t>
      </w:r>
      <w:r>
        <w:rPr>
          <w:rStyle w:val="FontStyle483"/>
        </w:rPr>
        <w:t xml:space="preserve"> </w:t>
      </w:r>
      <w:r>
        <w:rPr>
          <w:rStyle w:val="FontStyle483"/>
          <w:spacing w:val="0"/>
        </w:rPr>
        <w:t>им</w:t>
      </w:r>
      <w:r>
        <w:rPr>
          <w:rStyle w:val="FontStyle483"/>
        </w:rPr>
        <w:t xml:space="preserve"> </w:t>
      </w:r>
      <w:r>
        <w:rPr>
          <w:rStyle w:val="FontStyle483"/>
          <w:spacing w:val="0"/>
        </w:rPr>
        <w:t>не</w:t>
      </w:r>
      <w:r>
        <w:rPr>
          <w:rStyle w:val="FontStyle483"/>
        </w:rPr>
        <w:t xml:space="preserve"> </w:t>
      </w:r>
      <w:r>
        <w:rPr>
          <w:rStyle w:val="FontStyle483"/>
          <w:spacing w:val="0"/>
        </w:rPr>
        <w:t>дано</w:t>
      </w:r>
      <w:r>
        <w:rPr>
          <w:rStyle w:val="FontStyle483"/>
        </w:rPr>
        <w:t xml:space="preserve"> </w:t>
      </w:r>
      <w:r>
        <w:rPr>
          <w:rStyle w:val="FontStyle483"/>
          <w:spacing w:val="0"/>
        </w:rPr>
        <w:t>истолковывать</w:t>
      </w:r>
      <w:r>
        <w:rPr>
          <w:rStyle w:val="FontStyle483"/>
        </w:rPr>
        <w:t xml:space="preserve"> </w:t>
      </w:r>
      <w:r>
        <w:rPr>
          <w:rStyle w:val="FontStyle483"/>
          <w:spacing w:val="0"/>
        </w:rPr>
        <w:t>его</w:t>
      </w:r>
      <w:r>
        <w:rPr>
          <w:rStyle w:val="FontStyle483"/>
        </w:rPr>
        <w:t xml:space="preserve"> </w:t>
      </w:r>
      <w:r>
        <w:rPr>
          <w:rStyle w:val="FontStyle483"/>
          <w:spacing w:val="0"/>
        </w:rPr>
        <w:t>сущность.</w:t>
      </w:r>
    </w:p>
    <w:p w:rsidR="00D57188" w:rsidRDefault="001C5317">
      <w:pPr>
        <w:pStyle w:val="Style136"/>
        <w:framePr w:w="4819" w:h="413" w:hRule="exact" w:hSpace="38" w:wrap="notBeside" w:vAnchor="text" w:hAnchor="text" w:x="1" w:y="2055"/>
        <w:widowControl/>
        <w:spacing w:line="130" w:lineRule="exact"/>
        <w:jc w:val="both"/>
        <w:rPr>
          <w:rStyle w:val="FontStyle451"/>
        </w:rPr>
      </w:pPr>
      <w:r>
        <w:rPr>
          <w:rStyle w:val="FontStyle451"/>
        </w:rPr>
        <w:t xml:space="preserve">* В литературе чисто принято говорить о воспитании ФК По поскольку </w:t>
      </w:r>
      <w:r>
        <w:rPr>
          <w:rStyle w:val="FontStyle451"/>
          <w:lang w:val="en-US"/>
        </w:rPr>
        <w:t>vro</w:t>
      </w:r>
      <w:r w:rsidRPr="00190123">
        <w:rPr>
          <w:rStyle w:val="FontStyle451"/>
        </w:rPr>
        <w:t xml:space="preserve"> </w:t>
      </w:r>
      <w:r>
        <w:rPr>
          <w:rStyle w:val="FontStyle451"/>
        </w:rPr>
        <w:t xml:space="preserve">очевидный нонсенс, то прял ли стоит гратнть </w:t>
      </w:r>
      <w:r>
        <w:rPr>
          <w:rStyle w:val="FontStyle512"/>
        </w:rPr>
        <w:t xml:space="preserve">ИрОМЛ </w:t>
      </w:r>
      <w:r>
        <w:rPr>
          <w:rStyle w:val="FontStyle451"/>
        </w:rPr>
        <w:t>на его обсуждение.</w:t>
      </w:r>
    </w:p>
    <w:p w:rsidR="00D57188" w:rsidRDefault="001C5317">
      <w:pPr>
        <w:pStyle w:val="Style83"/>
        <w:widowControl/>
        <w:spacing w:after="134" w:line="187" w:lineRule="exact"/>
        <w:ind w:firstLine="283"/>
        <w:rPr>
          <w:rStyle w:val="FontStyle483"/>
          <w:spacing w:val="0"/>
        </w:rPr>
      </w:pPr>
      <w:r>
        <w:rPr>
          <w:rStyle w:val="FontStyle483"/>
          <w:spacing w:val="0"/>
        </w:rPr>
        <w:t>Аиалитико-синтетическая</w:t>
      </w:r>
      <w:r>
        <w:rPr>
          <w:rStyle w:val="FontStyle483"/>
        </w:rPr>
        <w:t xml:space="preserve"> </w:t>
      </w:r>
      <w:r>
        <w:rPr>
          <w:rStyle w:val="FontStyle483"/>
          <w:spacing w:val="0"/>
        </w:rPr>
        <w:t>концепция</w:t>
      </w:r>
      <w:r>
        <w:rPr>
          <w:rStyle w:val="FontStyle483"/>
        </w:rPr>
        <w:t xml:space="preserve"> </w:t>
      </w:r>
      <w:r>
        <w:rPr>
          <w:rStyle w:val="FontStyle483"/>
          <w:spacing w:val="0"/>
        </w:rPr>
        <w:t>ФК</w:t>
      </w:r>
      <w:r>
        <w:rPr>
          <w:rStyle w:val="FontStyle483"/>
        </w:rPr>
        <w:t xml:space="preserve"> </w:t>
      </w:r>
      <w:r>
        <w:rPr>
          <w:rStyle w:val="FontStyle483"/>
          <w:spacing w:val="0"/>
        </w:rPr>
        <w:t>отразилась, естественно,</w:t>
      </w:r>
      <w:r>
        <w:rPr>
          <w:rStyle w:val="FontStyle483"/>
        </w:rPr>
        <w:t xml:space="preserve"> </w:t>
      </w:r>
      <w:r>
        <w:rPr>
          <w:rStyle w:val="FontStyle483"/>
          <w:spacing w:val="0"/>
        </w:rPr>
        <w:t>и</w:t>
      </w:r>
      <w:r>
        <w:rPr>
          <w:rStyle w:val="FontStyle483"/>
        </w:rPr>
        <w:t xml:space="preserve"> </w:t>
      </w:r>
      <w:r>
        <w:rPr>
          <w:rStyle w:val="FontStyle483"/>
          <w:spacing w:val="0"/>
        </w:rPr>
        <w:t>на</w:t>
      </w:r>
      <w:r>
        <w:rPr>
          <w:rStyle w:val="FontStyle483"/>
        </w:rPr>
        <w:t xml:space="preserve"> </w:t>
      </w:r>
      <w:r>
        <w:rPr>
          <w:rStyle w:val="FontStyle483"/>
          <w:spacing w:val="0"/>
        </w:rPr>
        <w:t>методических</w:t>
      </w:r>
      <w:r>
        <w:rPr>
          <w:rStyle w:val="FontStyle483"/>
        </w:rPr>
        <w:t xml:space="preserve"> </w:t>
      </w:r>
      <w:r>
        <w:rPr>
          <w:rStyle w:val="FontStyle483"/>
          <w:spacing w:val="0"/>
        </w:rPr>
        <w:t>принципах</w:t>
      </w:r>
      <w:r>
        <w:rPr>
          <w:rStyle w:val="FontStyle483"/>
        </w:rPr>
        <w:t xml:space="preserve"> </w:t>
      </w:r>
      <w:r>
        <w:rPr>
          <w:rStyle w:val="FontStyle483"/>
          <w:spacing w:val="0"/>
        </w:rPr>
        <w:t>их</w:t>
      </w:r>
      <w:r>
        <w:rPr>
          <w:rStyle w:val="FontStyle483"/>
        </w:rPr>
        <w:t xml:space="preserve"> </w:t>
      </w:r>
      <w:r>
        <w:rPr>
          <w:rStyle w:val="FontStyle483"/>
          <w:spacing w:val="0"/>
        </w:rPr>
        <w:t>развития*. Считалось,</w:t>
      </w:r>
      <w:r>
        <w:rPr>
          <w:rStyle w:val="FontStyle483"/>
        </w:rPr>
        <w:t xml:space="preserve"> </w:t>
      </w:r>
      <w:r>
        <w:rPr>
          <w:rStyle w:val="FontStyle483"/>
          <w:spacing w:val="0"/>
        </w:rPr>
        <w:t>например,</w:t>
      </w:r>
      <w:r>
        <w:rPr>
          <w:rStyle w:val="FontStyle483"/>
        </w:rPr>
        <w:t xml:space="preserve"> </w:t>
      </w:r>
      <w:r>
        <w:rPr>
          <w:rStyle w:val="FontStyle483"/>
          <w:spacing w:val="0"/>
        </w:rPr>
        <w:t>что</w:t>
      </w:r>
      <w:r>
        <w:rPr>
          <w:rStyle w:val="FontStyle483"/>
        </w:rPr>
        <w:t xml:space="preserve"> </w:t>
      </w:r>
      <w:r>
        <w:rPr>
          <w:rStyle w:val="FontStyle483"/>
          <w:spacing w:val="0"/>
        </w:rPr>
        <w:t>для</w:t>
      </w:r>
      <w:r>
        <w:rPr>
          <w:rStyle w:val="FontStyle483"/>
        </w:rPr>
        <w:t xml:space="preserve"> </w:t>
      </w:r>
      <w:r>
        <w:rPr>
          <w:rStyle w:val="FontStyle483"/>
          <w:spacing w:val="0"/>
        </w:rPr>
        <w:t>получения</w:t>
      </w:r>
      <w:r>
        <w:rPr>
          <w:rStyle w:val="FontStyle483"/>
        </w:rPr>
        <w:t xml:space="preserve"> </w:t>
      </w:r>
      <w:r>
        <w:rPr>
          <w:rStyle w:val="FontStyle483"/>
          <w:spacing w:val="0"/>
        </w:rPr>
        <w:t>производных ФК</w:t>
      </w:r>
      <w:r>
        <w:rPr>
          <w:rStyle w:val="FontStyle483"/>
        </w:rPr>
        <w:t xml:space="preserve"> </w:t>
      </w:r>
      <w:r>
        <w:rPr>
          <w:rStyle w:val="FontStyle483"/>
          <w:spacing w:val="0"/>
        </w:rPr>
        <w:t>следует</w:t>
      </w:r>
      <w:r>
        <w:rPr>
          <w:rStyle w:val="FontStyle483"/>
        </w:rPr>
        <w:t xml:space="preserve"> </w:t>
      </w:r>
      <w:r>
        <w:rPr>
          <w:rStyle w:val="FontStyle483"/>
          <w:spacing w:val="0"/>
        </w:rPr>
        <w:t>отдельно</w:t>
      </w:r>
      <w:r>
        <w:rPr>
          <w:rStyle w:val="FontStyle483"/>
        </w:rPr>
        <w:t xml:space="preserve"> </w:t>
      </w:r>
      <w:r>
        <w:rPr>
          <w:rStyle w:val="FontStyle483"/>
          <w:spacing w:val="0"/>
        </w:rPr>
        <w:t>развивать</w:t>
      </w:r>
      <w:r>
        <w:rPr>
          <w:rStyle w:val="FontStyle483"/>
        </w:rPr>
        <w:t xml:space="preserve"> </w:t>
      </w:r>
      <w:r>
        <w:rPr>
          <w:rStyle w:val="FontStyle483"/>
          <w:spacing w:val="0"/>
        </w:rPr>
        <w:t>каждое</w:t>
      </w:r>
      <w:r>
        <w:rPr>
          <w:rStyle w:val="FontStyle483"/>
        </w:rPr>
        <w:t xml:space="preserve"> </w:t>
      </w:r>
      <w:r>
        <w:rPr>
          <w:rStyle w:val="FontStyle483"/>
          <w:spacing w:val="0"/>
        </w:rPr>
        <w:t>из</w:t>
      </w:r>
      <w:r>
        <w:rPr>
          <w:rStyle w:val="FontStyle483"/>
        </w:rPr>
        <w:t xml:space="preserve"> </w:t>
      </w:r>
      <w:r>
        <w:rPr>
          <w:rStyle w:val="FontStyle483"/>
          <w:spacing w:val="0"/>
        </w:rPr>
        <w:t>его</w:t>
      </w:r>
      <w:r>
        <w:rPr>
          <w:rStyle w:val="FontStyle483"/>
        </w:rPr>
        <w:t xml:space="preserve"> </w:t>
      </w:r>
      <w:r>
        <w:rPr>
          <w:rStyle w:val="FontStyle483"/>
          <w:spacing w:val="0"/>
        </w:rPr>
        <w:t>состав</w:t>
      </w:r>
      <w:r>
        <w:rPr>
          <w:rStyle w:val="FontStyle483"/>
          <w:spacing w:val="0"/>
        </w:rPr>
        <w:softHyphen/>
        <w:t>ляющих</w:t>
      </w:r>
      <w:r>
        <w:rPr>
          <w:rStyle w:val="FontStyle483"/>
        </w:rPr>
        <w:t xml:space="preserve"> </w:t>
      </w:r>
      <w:r>
        <w:rPr>
          <w:rStyle w:val="FontStyle483"/>
          <w:spacing w:val="0"/>
        </w:rPr>
        <w:t>и</w:t>
      </w:r>
      <w:r>
        <w:rPr>
          <w:rStyle w:val="FontStyle483"/>
        </w:rPr>
        <w:t xml:space="preserve"> </w:t>
      </w:r>
      <w:r>
        <w:rPr>
          <w:rStyle w:val="FontStyle483"/>
          <w:spacing w:val="0"/>
        </w:rPr>
        <w:t>затем</w:t>
      </w:r>
      <w:r>
        <w:rPr>
          <w:rStyle w:val="FontStyle483"/>
        </w:rPr>
        <w:t xml:space="preserve"> </w:t>
      </w:r>
      <w:r>
        <w:rPr>
          <w:rStyle w:val="FontStyle483"/>
          <w:spacing w:val="0"/>
        </w:rPr>
        <w:t>синтезировать</w:t>
      </w:r>
      <w:r>
        <w:rPr>
          <w:rStyle w:val="FontStyle483"/>
        </w:rPr>
        <w:t xml:space="preserve"> </w:t>
      </w:r>
      <w:r>
        <w:rPr>
          <w:rStyle w:val="FontStyle483"/>
          <w:spacing w:val="0"/>
        </w:rPr>
        <w:t>их</w:t>
      </w:r>
      <w:r>
        <w:rPr>
          <w:rStyle w:val="FontStyle483"/>
        </w:rPr>
        <w:t xml:space="preserve"> </w:t>
      </w:r>
      <w:r>
        <w:rPr>
          <w:rStyle w:val="FontStyle483"/>
          <w:spacing w:val="0"/>
        </w:rPr>
        <w:t>в</w:t>
      </w:r>
      <w:r>
        <w:rPr>
          <w:rStyle w:val="FontStyle483"/>
        </w:rPr>
        <w:t xml:space="preserve"> </w:t>
      </w:r>
      <w:r>
        <w:rPr>
          <w:rStyle w:val="FontStyle483"/>
          <w:spacing w:val="0"/>
        </w:rPr>
        <w:t>основном</w:t>
      </w:r>
      <w:r>
        <w:rPr>
          <w:rStyle w:val="FontStyle483"/>
        </w:rPr>
        <w:t xml:space="preserve"> </w:t>
      </w:r>
      <w:r>
        <w:rPr>
          <w:rStyle w:val="FontStyle483"/>
          <w:spacing w:val="0"/>
        </w:rPr>
        <w:t>спортивном упражнении.</w:t>
      </w:r>
      <w:r>
        <w:rPr>
          <w:rStyle w:val="FontStyle483"/>
        </w:rPr>
        <w:t xml:space="preserve"> </w:t>
      </w:r>
      <w:r>
        <w:rPr>
          <w:rStyle w:val="FontStyle483"/>
          <w:spacing w:val="0"/>
        </w:rPr>
        <w:t>Отсюда</w:t>
      </w:r>
      <w:r>
        <w:rPr>
          <w:rStyle w:val="FontStyle483"/>
        </w:rPr>
        <w:t xml:space="preserve"> </w:t>
      </w:r>
      <w:r>
        <w:rPr>
          <w:rStyle w:val="FontStyle483"/>
          <w:spacing w:val="0"/>
        </w:rPr>
        <w:t>МЦ</w:t>
      </w:r>
      <w:r>
        <w:rPr>
          <w:rStyle w:val="FontStyle483"/>
        </w:rPr>
        <w:t xml:space="preserve"> </w:t>
      </w:r>
      <w:r>
        <w:rPr>
          <w:rStyle w:val="FontStyle483"/>
          <w:spacing w:val="0"/>
        </w:rPr>
        <w:t>подготовительного</w:t>
      </w:r>
      <w:r>
        <w:rPr>
          <w:rStyle w:val="FontStyle483"/>
        </w:rPr>
        <w:t xml:space="preserve"> </w:t>
      </w:r>
      <w:r>
        <w:rPr>
          <w:rStyle w:val="FontStyle483"/>
          <w:spacing w:val="0"/>
        </w:rPr>
        <w:t>периода рекомендовалось</w:t>
      </w:r>
      <w:r>
        <w:rPr>
          <w:rStyle w:val="FontStyle483"/>
        </w:rPr>
        <w:t xml:space="preserve"> </w:t>
      </w:r>
      <w:r>
        <w:rPr>
          <w:rStyle w:val="FontStyle483"/>
          <w:spacing w:val="0"/>
        </w:rPr>
        <w:t>строить</w:t>
      </w:r>
      <w:r>
        <w:rPr>
          <w:rStyle w:val="FontStyle483"/>
        </w:rPr>
        <w:t xml:space="preserve"> </w:t>
      </w:r>
      <w:r>
        <w:rPr>
          <w:rStyle w:val="FontStyle483"/>
          <w:spacing w:val="0"/>
        </w:rPr>
        <w:t>таким</w:t>
      </w:r>
      <w:r>
        <w:rPr>
          <w:rStyle w:val="FontStyle483"/>
        </w:rPr>
        <w:t xml:space="preserve"> </w:t>
      </w:r>
      <w:r>
        <w:rPr>
          <w:rStyle w:val="FontStyle483"/>
          <w:spacing w:val="0"/>
        </w:rPr>
        <w:t>образом,</w:t>
      </w:r>
      <w:r>
        <w:rPr>
          <w:rStyle w:val="FontStyle483"/>
        </w:rPr>
        <w:t xml:space="preserve"> </w:t>
      </w:r>
      <w:r>
        <w:rPr>
          <w:rStyle w:val="FontStyle483"/>
          <w:spacing w:val="0"/>
        </w:rPr>
        <w:t>чтобы</w:t>
      </w:r>
      <w:r>
        <w:rPr>
          <w:rStyle w:val="FontStyle483"/>
        </w:rPr>
        <w:t xml:space="preserve"> </w:t>
      </w:r>
      <w:r>
        <w:rPr>
          <w:rStyle w:val="FontStyle483"/>
          <w:spacing w:val="0"/>
        </w:rPr>
        <w:t>обеспе</w:t>
      </w:r>
      <w:r>
        <w:rPr>
          <w:rStyle w:val="FontStyle483"/>
          <w:spacing w:val="0"/>
        </w:rPr>
        <w:softHyphen/>
        <w:t>чить</w:t>
      </w:r>
      <w:r>
        <w:rPr>
          <w:rStyle w:val="FontStyle483"/>
        </w:rPr>
        <w:t xml:space="preserve"> </w:t>
      </w:r>
      <w:r>
        <w:rPr>
          <w:rStyle w:val="FontStyle483"/>
          <w:spacing w:val="0"/>
        </w:rPr>
        <w:t>последовательное</w:t>
      </w:r>
      <w:r>
        <w:rPr>
          <w:rStyle w:val="FontStyle483"/>
        </w:rPr>
        <w:t xml:space="preserve"> </w:t>
      </w:r>
      <w:r>
        <w:rPr>
          <w:rStyle w:val="FontStyle483"/>
          <w:spacing w:val="0"/>
        </w:rPr>
        <w:t>избирательное</w:t>
      </w:r>
      <w:r>
        <w:rPr>
          <w:rStyle w:val="FontStyle483"/>
        </w:rPr>
        <w:t xml:space="preserve"> </w:t>
      </w:r>
      <w:r>
        <w:rPr>
          <w:rStyle w:val="FontStyle483"/>
          <w:spacing w:val="0"/>
        </w:rPr>
        <w:t>воздействие</w:t>
      </w:r>
      <w:r>
        <w:rPr>
          <w:rStyle w:val="FontStyle483"/>
        </w:rPr>
        <w:t xml:space="preserve"> </w:t>
      </w:r>
      <w:r>
        <w:rPr>
          <w:rStyle w:val="FontStyle483"/>
          <w:spacing w:val="0"/>
        </w:rPr>
        <w:t>на</w:t>
      </w:r>
      <w:r>
        <w:rPr>
          <w:rStyle w:val="FontStyle483"/>
        </w:rPr>
        <w:t xml:space="preserve"> </w:t>
      </w:r>
      <w:r>
        <w:rPr>
          <w:rStyle w:val="FontStyle483"/>
          <w:spacing w:val="0"/>
        </w:rPr>
        <w:t>все основные</w:t>
      </w:r>
      <w:r>
        <w:rPr>
          <w:rStyle w:val="FontStyle483"/>
        </w:rPr>
        <w:t xml:space="preserve"> </w:t>
      </w:r>
      <w:r>
        <w:rPr>
          <w:rStyle w:val="FontStyle483"/>
          <w:spacing w:val="0"/>
        </w:rPr>
        <w:t>ФК,</w:t>
      </w:r>
      <w:r>
        <w:rPr>
          <w:rStyle w:val="FontStyle483"/>
        </w:rPr>
        <w:t xml:space="preserve"> </w:t>
      </w:r>
      <w:r>
        <w:rPr>
          <w:rStyle w:val="FontStyle483"/>
          <w:spacing w:val="0"/>
        </w:rPr>
        <w:t>определяющие</w:t>
      </w:r>
      <w:r>
        <w:rPr>
          <w:rStyle w:val="FontStyle483"/>
        </w:rPr>
        <w:t xml:space="preserve"> </w:t>
      </w:r>
      <w:r>
        <w:rPr>
          <w:rStyle w:val="FontStyle483"/>
          <w:spacing w:val="0"/>
        </w:rPr>
        <w:t>достижения</w:t>
      </w:r>
      <w:r>
        <w:rPr>
          <w:rStyle w:val="FontStyle483"/>
        </w:rPr>
        <w:t xml:space="preserve"> </w:t>
      </w:r>
      <w:r>
        <w:rPr>
          <w:rStyle w:val="FontStyle483"/>
          <w:spacing w:val="0"/>
        </w:rPr>
        <w:t>в</w:t>
      </w:r>
      <w:r>
        <w:rPr>
          <w:rStyle w:val="FontStyle483"/>
        </w:rPr>
        <w:t xml:space="preserve"> </w:t>
      </w:r>
      <w:r>
        <w:rPr>
          <w:rStyle w:val="FontStyle483"/>
          <w:spacing w:val="0"/>
        </w:rPr>
        <w:t>избранном виде</w:t>
      </w:r>
      <w:r>
        <w:rPr>
          <w:rStyle w:val="FontStyle483"/>
        </w:rPr>
        <w:t xml:space="preserve"> </w:t>
      </w:r>
      <w:r>
        <w:rPr>
          <w:rStyle w:val="FontStyle483"/>
          <w:spacing w:val="0"/>
        </w:rPr>
        <w:t>спорта.</w:t>
      </w:r>
      <w:r>
        <w:rPr>
          <w:rStyle w:val="FontStyle483"/>
        </w:rPr>
        <w:t xml:space="preserve"> </w:t>
      </w:r>
      <w:r>
        <w:rPr>
          <w:rStyle w:val="FontStyle483"/>
          <w:spacing w:val="0"/>
        </w:rPr>
        <w:t>В</w:t>
      </w:r>
      <w:r>
        <w:rPr>
          <w:rStyle w:val="FontStyle483"/>
        </w:rPr>
        <w:t xml:space="preserve"> </w:t>
      </w:r>
      <w:r>
        <w:rPr>
          <w:rStyle w:val="FontStyle483"/>
          <w:spacing w:val="0"/>
        </w:rPr>
        <w:t>годичном</w:t>
      </w:r>
      <w:r>
        <w:rPr>
          <w:rStyle w:val="FontStyle483"/>
        </w:rPr>
        <w:t xml:space="preserve"> </w:t>
      </w:r>
      <w:r>
        <w:rPr>
          <w:rStyle w:val="FontStyle483"/>
          <w:spacing w:val="0"/>
        </w:rPr>
        <w:t>цикле</w:t>
      </w:r>
      <w:r>
        <w:rPr>
          <w:rStyle w:val="FontStyle483"/>
        </w:rPr>
        <w:t xml:space="preserve"> </w:t>
      </w:r>
      <w:r>
        <w:rPr>
          <w:rStyle w:val="FontStyle483"/>
          <w:spacing w:val="0"/>
        </w:rPr>
        <w:t>считалось</w:t>
      </w:r>
      <w:r>
        <w:rPr>
          <w:rStyle w:val="FontStyle483"/>
        </w:rPr>
        <w:t xml:space="preserve"> </w:t>
      </w:r>
      <w:r>
        <w:rPr>
          <w:rStyle w:val="FontStyle483"/>
          <w:spacing w:val="0"/>
        </w:rPr>
        <w:t>целесообраз</w:t>
      </w:r>
      <w:r>
        <w:rPr>
          <w:rStyle w:val="FontStyle483"/>
          <w:spacing w:val="0"/>
        </w:rPr>
        <w:softHyphen/>
        <w:t>ным</w:t>
      </w:r>
      <w:r>
        <w:rPr>
          <w:rStyle w:val="FontStyle483"/>
        </w:rPr>
        <w:t xml:space="preserve"> </w:t>
      </w:r>
      <w:r>
        <w:rPr>
          <w:rStyle w:val="FontStyle483"/>
          <w:spacing w:val="0"/>
        </w:rPr>
        <w:t>параллельное</w:t>
      </w:r>
      <w:r>
        <w:rPr>
          <w:rStyle w:val="FontStyle483"/>
        </w:rPr>
        <w:t xml:space="preserve"> </w:t>
      </w:r>
      <w:r>
        <w:rPr>
          <w:rStyle w:val="FontStyle483"/>
          <w:spacing w:val="0"/>
        </w:rPr>
        <w:t>развитие</w:t>
      </w:r>
      <w:r>
        <w:rPr>
          <w:rStyle w:val="FontStyle483"/>
        </w:rPr>
        <w:t xml:space="preserve"> </w:t>
      </w:r>
      <w:r>
        <w:rPr>
          <w:rStyle w:val="FontStyle483"/>
          <w:spacing w:val="0"/>
        </w:rPr>
        <w:t>ФК</w:t>
      </w:r>
      <w:r>
        <w:rPr>
          <w:rStyle w:val="FontStyle483"/>
        </w:rPr>
        <w:t xml:space="preserve"> </w:t>
      </w:r>
      <w:r>
        <w:rPr>
          <w:rStyle w:val="FontStyle483"/>
          <w:spacing w:val="0"/>
        </w:rPr>
        <w:t>при</w:t>
      </w:r>
      <w:r>
        <w:rPr>
          <w:rStyle w:val="FontStyle483"/>
        </w:rPr>
        <w:t xml:space="preserve"> </w:t>
      </w:r>
      <w:r>
        <w:rPr>
          <w:rStyle w:val="FontStyle483"/>
          <w:spacing w:val="0"/>
        </w:rPr>
        <w:t>ратном</w:t>
      </w:r>
      <w:r>
        <w:rPr>
          <w:rStyle w:val="FontStyle483"/>
        </w:rPr>
        <w:t xml:space="preserve"> </w:t>
      </w:r>
      <w:r>
        <w:rPr>
          <w:rStyle w:val="FontStyle483"/>
          <w:spacing w:val="0"/>
        </w:rPr>
        <w:t>соотношении</w:t>
      </w:r>
    </w:p>
    <w:p w:rsidR="00D57188" w:rsidRDefault="001C5317">
      <w:pPr>
        <w:pStyle w:val="Style46"/>
        <w:widowControl/>
        <w:spacing w:line="173" w:lineRule="exact"/>
        <w:rPr>
          <w:rStyle w:val="FontStyle483"/>
          <w:spacing w:val="0"/>
        </w:rPr>
      </w:pPr>
      <w:r>
        <w:rPr>
          <w:rStyle w:val="FontStyle483"/>
          <w:spacing w:val="0"/>
        </w:rPr>
        <w:t>объемов</w:t>
      </w:r>
      <w:r>
        <w:rPr>
          <w:rStyle w:val="FontStyle483"/>
        </w:rPr>
        <w:t xml:space="preserve"> </w:t>
      </w:r>
      <w:r>
        <w:rPr>
          <w:rStyle w:val="FontStyle483"/>
          <w:spacing w:val="0"/>
        </w:rPr>
        <w:t>соответствующих</w:t>
      </w:r>
      <w:r>
        <w:rPr>
          <w:rStyle w:val="FontStyle483"/>
        </w:rPr>
        <w:t xml:space="preserve"> </w:t>
      </w:r>
      <w:r>
        <w:rPr>
          <w:rStyle w:val="FontStyle483"/>
          <w:spacing w:val="0"/>
        </w:rPr>
        <w:t>средств</w:t>
      </w:r>
      <w:r>
        <w:rPr>
          <w:rStyle w:val="FontStyle483"/>
        </w:rPr>
        <w:t xml:space="preserve"> </w:t>
      </w:r>
      <w:r>
        <w:rPr>
          <w:rStyle w:val="FontStyle483"/>
          <w:spacing w:val="0"/>
        </w:rPr>
        <w:t>на</w:t>
      </w:r>
      <w:r>
        <w:rPr>
          <w:rStyle w:val="FontStyle483"/>
        </w:rPr>
        <w:t xml:space="preserve"> </w:t>
      </w:r>
      <w:r>
        <w:rPr>
          <w:rStyle w:val="FontStyle483"/>
          <w:spacing w:val="0"/>
        </w:rPr>
        <w:t>отдеи-иых</w:t>
      </w:r>
      <w:r>
        <w:rPr>
          <w:rStyle w:val="FontStyle483"/>
        </w:rPr>
        <w:t xml:space="preserve"> </w:t>
      </w:r>
      <w:r>
        <w:rPr>
          <w:rStyle w:val="FontStyle483"/>
          <w:spacing w:val="0"/>
        </w:rPr>
        <w:t>этапах тренироикн.</w:t>
      </w:r>
      <w:r>
        <w:rPr>
          <w:rStyle w:val="FontStyle483"/>
        </w:rPr>
        <w:t xml:space="preserve"> </w:t>
      </w:r>
      <w:r>
        <w:rPr>
          <w:rStyle w:val="FontStyle483"/>
          <w:spacing w:val="0"/>
        </w:rPr>
        <w:t>При</w:t>
      </w:r>
      <w:r>
        <w:rPr>
          <w:rStyle w:val="FontStyle483"/>
        </w:rPr>
        <w:t xml:space="preserve"> </w:t>
      </w:r>
      <w:r>
        <w:rPr>
          <w:rStyle w:val="FontStyle483"/>
          <w:spacing w:val="0"/>
        </w:rPr>
        <w:t>зтом</w:t>
      </w:r>
      <w:r>
        <w:rPr>
          <w:rStyle w:val="FontStyle483"/>
        </w:rPr>
        <w:t xml:space="preserve"> </w:t>
      </w:r>
      <w:r>
        <w:rPr>
          <w:rStyle w:val="FontStyle483"/>
          <w:spacing w:val="0"/>
        </w:rPr>
        <w:t>утверждалось,</w:t>
      </w:r>
      <w:r>
        <w:rPr>
          <w:rStyle w:val="FontStyle483"/>
        </w:rPr>
        <w:t xml:space="preserve"> </w:t>
      </w:r>
      <w:r>
        <w:rPr>
          <w:rStyle w:val="FontStyle483"/>
          <w:spacing w:val="0"/>
        </w:rPr>
        <w:t>чго</w:t>
      </w:r>
      <w:r>
        <w:rPr>
          <w:rStyle w:val="FontStyle483"/>
        </w:rPr>
        <w:t xml:space="preserve"> </w:t>
      </w:r>
      <w:r>
        <w:rPr>
          <w:rStyle w:val="FontStyle483"/>
          <w:spacing w:val="0"/>
        </w:rPr>
        <w:t>односторонняя подготовка,</w:t>
      </w:r>
      <w:r>
        <w:rPr>
          <w:rStyle w:val="FontStyle483"/>
        </w:rPr>
        <w:t xml:space="preserve"> </w:t>
      </w:r>
      <w:r>
        <w:rPr>
          <w:rStyle w:val="FontStyle483"/>
          <w:spacing w:val="0"/>
        </w:rPr>
        <w:t>преимущественно</w:t>
      </w:r>
      <w:r>
        <w:rPr>
          <w:rStyle w:val="FontStyle483"/>
        </w:rPr>
        <w:t xml:space="preserve"> </w:t>
      </w:r>
      <w:r>
        <w:rPr>
          <w:rStyle w:val="FontStyle483"/>
          <w:spacing w:val="0"/>
        </w:rPr>
        <w:t>направленная</w:t>
      </w:r>
      <w:r>
        <w:rPr>
          <w:rStyle w:val="FontStyle483"/>
        </w:rPr>
        <w:t xml:space="preserve"> </w:t>
      </w:r>
      <w:r>
        <w:rPr>
          <w:rStyle w:val="FontStyle483"/>
          <w:spacing w:val="0"/>
        </w:rPr>
        <w:t>па</w:t>
      </w:r>
      <w:r>
        <w:rPr>
          <w:rStyle w:val="FontStyle483"/>
        </w:rPr>
        <w:t xml:space="preserve"> </w:t>
      </w:r>
      <w:r>
        <w:rPr>
          <w:rStyle w:val="FontStyle483"/>
          <w:spacing w:val="0"/>
        </w:rPr>
        <w:t>развитие одного</w:t>
      </w:r>
      <w:r>
        <w:rPr>
          <w:rStyle w:val="FontStyle483"/>
        </w:rPr>
        <w:t xml:space="preserve"> </w:t>
      </w:r>
      <w:r>
        <w:rPr>
          <w:rStyle w:val="FontStyle483"/>
          <w:spacing w:val="0"/>
        </w:rPr>
        <w:t>качества,</w:t>
      </w:r>
      <w:r>
        <w:rPr>
          <w:rStyle w:val="FontStyle483"/>
        </w:rPr>
        <w:t xml:space="preserve"> </w:t>
      </w:r>
      <w:r>
        <w:rPr>
          <w:rStyle w:val="FontStyle483"/>
          <w:spacing w:val="0"/>
        </w:rPr>
        <w:t>может</w:t>
      </w:r>
      <w:r>
        <w:rPr>
          <w:rStyle w:val="FontStyle483"/>
        </w:rPr>
        <w:t xml:space="preserve"> </w:t>
      </w:r>
      <w:r>
        <w:rPr>
          <w:rStyle w:val="FontStyle483"/>
          <w:spacing w:val="0"/>
        </w:rPr>
        <w:t>привести</w:t>
      </w:r>
      <w:r>
        <w:rPr>
          <w:rStyle w:val="FontStyle483"/>
        </w:rPr>
        <w:t xml:space="preserve"> </w:t>
      </w:r>
      <w:r>
        <w:rPr>
          <w:rStyle w:val="FontStyle483"/>
          <w:spacing w:val="0"/>
        </w:rPr>
        <w:t>к</w:t>
      </w:r>
      <w:r>
        <w:rPr>
          <w:rStyle w:val="FontStyle483"/>
        </w:rPr>
        <w:t xml:space="preserve"> </w:t>
      </w:r>
      <w:r>
        <w:rPr>
          <w:rStyle w:val="FontStyle483"/>
          <w:spacing w:val="0"/>
        </w:rPr>
        <w:t>«перераздражеишо ряда</w:t>
      </w:r>
      <w:r>
        <w:rPr>
          <w:rStyle w:val="FontStyle483"/>
        </w:rPr>
        <w:t xml:space="preserve"> </w:t>
      </w:r>
      <w:r>
        <w:rPr>
          <w:rStyle w:val="FontStyle483"/>
          <w:spacing w:val="0"/>
        </w:rPr>
        <w:t>анализаторов»,</w:t>
      </w:r>
      <w:r>
        <w:rPr>
          <w:rStyle w:val="FontStyle483"/>
        </w:rPr>
        <w:t xml:space="preserve"> </w:t>
      </w:r>
      <w:r>
        <w:rPr>
          <w:rStyle w:val="FontStyle483"/>
          <w:spacing w:val="0"/>
        </w:rPr>
        <w:t>«нарушить</w:t>
      </w:r>
      <w:r>
        <w:rPr>
          <w:rStyle w:val="FontStyle483"/>
        </w:rPr>
        <w:t xml:space="preserve"> </w:t>
      </w:r>
      <w:r>
        <w:rPr>
          <w:rStyle w:val="FontStyle483"/>
          <w:spacing w:val="0"/>
        </w:rPr>
        <w:t>оптимальное</w:t>
      </w:r>
      <w:r>
        <w:rPr>
          <w:rStyle w:val="FontStyle483"/>
        </w:rPr>
        <w:t xml:space="preserve"> </w:t>
      </w:r>
      <w:r>
        <w:rPr>
          <w:rStyle w:val="FontStyle483"/>
          <w:spacing w:val="0"/>
        </w:rPr>
        <w:t>соотноше-</w:t>
      </w:r>
      <w:r>
        <w:rPr>
          <w:rStyle w:val="FontStyle483"/>
          <w:spacing w:val="0"/>
          <w:vertAlign w:val="subscript"/>
        </w:rPr>
        <w:t>ни</w:t>
      </w:r>
      <w:r>
        <w:rPr>
          <w:rStyle w:val="FontStyle483"/>
          <w:spacing w:val="0"/>
        </w:rPr>
        <w:t>е</w:t>
      </w:r>
      <w:r>
        <w:rPr>
          <w:rStyle w:val="FontStyle483"/>
        </w:rPr>
        <w:t xml:space="preserve"> </w:t>
      </w:r>
      <w:r>
        <w:rPr>
          <w:rStyle w:val="FontStyle483"/>
          <w:spacing w:val="0"/>
        </w:rPr>
        <w:t>основных</w:t>
      </w:r>
      <w:r>
        <w:rPr>
          <w:rStyle w:val="FontStyle483"/>
        </w:rPr>
        <w:t xml:space="preserve"> </w:t>
      </w:r>
      <w:r>
        <w:rPr>
          <w:rStyle w:val="FontStyle483"/>
          <w:spacing w:val="0"/>
        </w:rPr>
        <w:t>корковых</w:t>
      </w:r>
      <w:r>
        <w:rPr>
          <w:rStyle w:val="FontStyle483"/>
        </w:rPr>
        <w:t xml:space="preserve"> </w:t>
      </w:r>
      <w:r>
        <w:rPr>
          <w:rStyle w:val="FontStyle483"/>
          <w:spacing w:val="0"/>
        </w:rPr>
        <w:t>процессов»</w:t>
      </w:r>
      <w:r>
        <w:rPr>
          <w:rStyle w:val="FontStyle483"/>
        </w:rPr>
        <w:t xml:space="preserve"> </w:t>
      </w:r>
      <w:r>
        <w:rPr>
          <w:rStyle w:val="FontStyle483"/>
          <w:spacing w:val="0"/>
        </w:rPr>
        <w:t>и</w:t>
      </w:r>
      <w:r>
        <w:rPr>
          <w:rStyle w:val="FontStyle483"/>
        </w:rPr>
        <w:t xml:space="preserve"> </w:t>
      </w:r>
      <w:r>
        <w:rPr>
          <w:rStyle w:val="FontStyle483"/>
          <w:spacing w:val="0"/>
        </w:rPr>
        <w:t>т.</w:t>
      </w:r>
      <w:r>
        <w:rPr>
          <w:rStyle w:val="FontStyle483"/>
        </w:rPr>
        <w:t xml:space="preserve"> </w:t>
      </w:r>
      <w:r>
        <w:rPr>
          <w:rStyle w:val="FontStyle483"/>
          <w:spacing w:val="0"/>
        </w:rPr>
        <w:t>п.</w:t>
      </w:r>
    </w:p>
    <w:p w:rsidR="00D57188" w:rsidRDefault="001C5317">
      <w:pPr>
        <w:pStyle w:val="Style65"/>
        <w:widowControl/>
        <w:spacing w:line="202" w:lineRule="exact"/>
        <w:rPr>
          <w:rStyle w:val="FontStyle483"/>
          <w:spacing w:val="0"/>
        </w:rPr>
      </w:pPr>
      <w:r>
        <w:rPr>
          <w:rStyle w:val="FontStyle483"/>
          <w:spacing w:val="0"/>
        </w:rPr>
        <w:t>Структурный</w:t>
      </w:r>
      <w:r>
        <w:rPr>
          <w:rStyle w:val="FontStyle483"/>
        </w:rPr>
        <w:t xml:space="preserve"> </w:t>
      </w:r>
      <w:r>
        <w:rPr>
          <w:rStyle w:val="FontStyle483"/>
          <w:spacing w:val="0"/>
        </w:rPr>
        <w:t>подход</w:t>
      </w:r>
      <w:r>
        <w:rPr>
          <w:rStyle w:val="FontStyle483"/>
        </w:rPr>
        <w:t xml:space="preserve"> </w:t>
      </w:r>
      <w:r>
        <w:rPr>
          <w:rStyle w:val="FontStyle483"/>
          <w:spacing w:val="0"/>
        </w:rPr>
        <w:t>к</w:t>
      </w:r>
      <w:r>
        <w:rPr>
          <w:rStyle w:val="FontStyle483"/>
        </w:rPr>
        <w:t xml:space="preserve"> </w:t>
      </w:r>
      <w:r>
        <w:rPr>
          <w:rStyle w:val="FontStyle483"/>
          <w:spacing w:val="0"/>
        </w:rPr>
        <w:t>изучению</w:t>
      </w:r>
      <w:r>
        <w:rPr>
          <w:rStyle w:val="FontStyle483"/>
        </w:rPr>
        <w:t xml:space="preserve"> </w:t>
      </w:r>
      <w:r>
        <w:rPr>
          <w:rStyle w:val="FontStyle483"/>
          <w:spacing w:val="0"/>
        </w:rPr>
        <w:t>качественных</w:t>
      </w:r>
      <w:r>
        <w:rPr>
          <w:rStyle w:val="FontStyle483"/>
        </w:rPr>
        <w:t xml:space="preserve"> </w:t>
      </w:r>
      <w:r>
        <w:rPr>
          <w:rStyle w:val="FontStyle483"/>
          <w:spacing w:val="0"/>
        </w:rPr>
        <w:t>форм двигательных</w:t>
      </w:r>
      <w:r>
        <w:rPr>
          <w:rStyle w:val="FontStyle483"/>
        </w:rPr>
        <w:t xml:space="preserve"> </w:t>
      </w:r>
      <w:r>
        <w:rPr>
          <w:rStyle w:val="FontStyle483"/>
          <w:spacing w:val="0"/>
        </w:rPr>
        <w:t>возможностей</w:t>
      </w:r>
      <w:r>
        <w:rPr>
          <w:rStyle w:val="FontStyle483"/>
        </w:rPr>
        <w:t xml:space="preserve"> </w:t>
      </w:r>
      <w:r>
        <w:rPr>
          <w:rStyle w:val="FontStyle483"/>
          <w:spacing w:val="0"/>
        </w:rPr>
        <w:t>человека</w:t>
      </w:r>
      <w:r>
        <w:rPr>
          <w:rStyle w:val="FontStyle483"/>
        </w:rPr>
        <w:t xml:space="preserve"> </w:t>
      </w:r>
      <w:r>
        <w:rPr>
          <w:rStyle w:val="FontStyle483"/>
          <w:spacing w:val="0"/>
        </w:rPr>
        <w:t>ориентировался</w:t>
      </w:r>
      <w:r>
        <w:rPr>
          <w:rStyle w:val="FontStyle483"/>
        </w:rPr>
        <w:t xml:space="preserve"> </w:t>
      </w:r>
      <w:r>
        <w:rPr>
          <w:rStyle w:val="FontStyle483"/>
          <w:spacing w:val="0"/>
        </w:rPr>
        <w:t>на изучение</w:t>
      </w:r>
      <w:r>
        <w:rPr>
          <w:rStyle w:val="FontStyle483"/>
        </w:rPr>
        <w:t xml:space="preserve"> </w:t>
      </w:r>
      <w:r>
        <w:rPr>
          <w:rStyle w:val="FontStyle483"/>
          <w:spacing w:val="0"/>
        </w:rPr>
        <w:t>ФК,</w:t>
      </w:r>
      <w:r>
        <w:rPr>
          <w:rStyle w:val="FontStyle483"/>
        </w:rPr>
        <w:t xml:space="preserve"> </w:t>
      </w:r>
      <w:r>
        <w:rPr>
          <w:rStyle w:val="FontStyle483"/>
          <w:spacing w:val="0"/>
        </w:rPr>
        <w:t>так</w:t>
      </w:r>
      <w:r>
        <w:rPr>
          <w:rStyle w:val="FontStyle483"/>
        </w:rPr>
        <w:t xml:space="preserve"> </w:t>
      </w:r>
      <w:r>
        <w:rPr>
          <w:rStyle w:val="FontStyle483"/>
          <w:spacing w:val="0"/>
        </w:rPr>
        <w:t>сказать,</w:t>
      </w:r>
      <w:r>
        <w:rPr>
          <w:rStyle w:val="FontStyle483"/>
        </w:rPr>
        <w:t xml:space="preserve"> </w:t>
      </w:r>
      <w:r>
        <w:rPr>
          <w:rStyle w:val="FontStyle483"/>
          <w:spacing w:val="0"/>
        </w:rPr>
        <w:t>изнутри.</w:t>
      </w:r>
      <w:r>
        <w:rPr>
          <w:rStyle w:val="FontStyle483"/>
        </w:rPr>
        <w:t xml:space="preserve"> </w:t>
      </w:r>
      <w:r>
        <w:rPr>
          <w:rStyle w:val="FontStyle483"/>
          <w:spacing w:val="0"/>
        </w:rPr>
        <w:t>В</w:t>
      </w:r>
      <w:r>
        <w:rPr>
          <w:rStyle w:val="FontStyle483"/>
        </w:rPr>
        <w:t xml:space="preserve"> </w:t>
      </w:r>
      <w:r>
        <w:rPr>
          <w:rStyle w:val="FontStyle483"/>
          <w:spacing w:val="0"/>
        </w:rPr>
        <w:t>50—60-е</w:t>
      </w:r>
      <w:r>
        <w:rPr>
          <w:rStyle w:val="FontStyle483"/>
        </w:rPr>
        <w:t xml:space="preserve"> </w:t>
      </w:r>
      <w:r>
        <w:rPr>
          <w:rStyle w:val="FontStyle483"/>
          <w:spacing w:val="0"/>
        </w:rPr>
        <w:t>гг.</w:t>
      </w:r>
      <w:r>
        <w:rPr>
          <w:rStyle w:val="FontStyle483"/>
        </w:rPr>
        <w:t xml:space="preserve"> </w:t>
      </w:r>
      <w:r>
        <w:rPr>
          <w:rStyle w:val="FontStyle483"/>
          <w:spacing w:val="0"/>
        </w:rPr>
        <w:t>физио</w:t>
      </w:r>
      <w:r>
        <w:rPr>
          <w:rStyle w:val="FontStyle483"/>
          <w:spacing w:val="0"/>
        </w:rPr>
        <w:softHyphen/>
        <w:t>логия,</w:t>
      </w:r>
      <w:r>
        <w:rPr>
          <w:rStyle w:val="FontStyle483"/>
        </w:rPr>
        <w:t xml:space="preserve">  </w:t>
      </w:r>
      <w:r>
        <w:rPr>
          <w:rStyle w:val="FontStyle483"/>
          <w:spacing w:val="0"/>
        </w:rPr>
        <w:t>а</w:t>
      </w:r>
      <w:r>
        <w:rPr>
          <w:rStyle w:val="FontStyle483"/>
        </w:rPr>
        <w:t xml:space="preserve">  </w:t>
      </w:r>
      <w:r>
        <w:rPr>
          <w:rStyle w:val="FontStyle483"/>
          <w:spacing w:val="0"/>
        </w:rPr>
        <w:t>затем</w:t>
      </w:r>
      <w:r>
        <w:rPr>
          <w:rStyle w:val="FontStyle483"/>
        </w:rPr>
        <w:t xml:space="preserve">   </w:t>
      </w:r>
      <w:r>
        <w:rPr>
          <w:rStyle w:val="FontStyle483"/>
          <w:spacing w:val="0"/>
        </w:rPr>
        <w:t>биохимия</w:t>
      </w:r>
      <w:r>
        <w:rPr>
          <w:rStyle w:val="FontStyle483"/>
        </w:rPr>
        <w:t xml:space="preserve">  </w:t>
      </w:r>
      <w:r>
        <w:rPr>
          <w:rStyle w:val="FontStyle483"/>
          <w:spacing w:val="0"/>
        </w:rPr>
        <w:t>дали</w:t>
      </w:r>
      <w:r>
        <w:rPr>
          <w:rStyle w:val="FontStyle483"/>
        </w:rPr>
        <w:t xml:space="preserve">  </w:t>
      </w:r>
      <w:r>
        <w:rPr>
          <w:rStyle w:val="FontStyle483"/>
          <w:spacing w:val="0"/>
        </w:rPr>
        <w:t>богатый</w:t>
      </w:r>
      <w:r>
        <w:rPr>
          <w:rStyle w:val="FontStyle483"/>
        </w:rPr>
        <w:t xml:space="preserve">   </w:t>
      </w:r>
      <w:r>
        <w:rPr>
          <w:rStyle w:val="FontStyle483"/>
          <w:spacing w:val="0"/>
        </w:rPr>
        <w:t>фактический материал</w:t>
      </w:r>
      <w:r>
        <w:rPr>
          <w:rStyle w:val="FontStyle483"/>
        </w:rPr>
        <w:t xml:space="preserve"> </w:t>
      </w:r>
      <w:r>
        <w:rPr>
          <w:rStyle w:val="FontStyle483"/>
          <w:spacing w:val="0"/>
        </w:rPr>
        <w:t>к</w:t>
      </w:r>
      <w:r>
        <w:rPr>
          <w:rStyle w:val="FontStyle483"/>
        </w:rPr>
        <w:t xml:space="preserve"> </w:t>
      </w:r>
      <w:r>
        <w:rPr>
          <w:rStyle w:val="FontStyle483"/>
          <w:spacing w:val="0"/>
        </w:rPr>
        <w:t>пониманию</w:t>
      </w:r>
      <w:r>
        <w:rPr>
          <w:rStyle w:val="FontStyle483"/>
        </w:rPr>
        <w:t xml:space="preserve"> </w:t>
      </w:r>
      <w:r>
        <w:rPr>
          <w:rStyle w:val="FontStyle483"/>
          <w:spacing w:val="0"/>
        </w:rPr>
        <w:t>физиологической</w:t>
      </w:r>
      <w:r>
        <w:rPr>
          <w:rStyle w:val="FontStyle483"/>
        </w:rPr>
        <w:t xml:space="preserve"> </w:t>
      </w:r>
      <w:r>
        <w:rPr>
          <w:rStyle w:val="FontStyle483"/>
          <w:spacing w:val="0"/>
        </w:rPr>
        <w:t>природы</w:t>
      </w:r>
      <w:r>
        <w:rPr>
          <w:rStyle w:val="FontStyle483"/>
        </w:rPr>
        <w:t xml:space="preserve"> </w:t>
      </w:r>
      <w:r>
        <w:rPr>
          <w:rStyle w:val="FontStyle483"/>
          <w:spacing w:val="0"/>
        </w:rPr>
        <w:t>ДС. Однако</w:t>
      </w:r>
      <w:r>
        <w:rPr>
          <w:rStyle w:val="FontStyle483"/>
        </w:rPr>
        <w:t xml:space="preserve"> </w:t>
      </w:r>
      <w:r>
        <w:rPr>
          <w:rStyle w:val="FontStyle483"/>
          <w:spacing w:val="0"/>
        </w:rPr>
        <w:t>они,</w:t>
      </w:r>
      <w:r>
        <w:rPr>
          <w:rStyle w:val="FontStyle483"/>
        </w:rPr>
        <w:t xml:space="preserve"> </w:t>
      </w:r>
      <w:r>
        <w:rPr>
          <w:rStyle w:val="FontStyle483"/>
          <w:spacing w:val="0"/>
        </w:rPr>
        <w:t>несмотря</w:t>
      </w:r>
      <w:r>
        <w:rPr>
          <w:rStyle w:val="FontStyle483"/>
        </w:rPr>
        <w:t xml:space="preserve"> </w:t>
      </w:r>
      <w:r>
        <w:rPr>
          <w:rStyle w:val="FontStyle483"/>
          <w:spacing w:val="0"/>
        </w:rPr>
        <w:t>на</w:t>
      </w:r>
      <w:r>
        <w:rPr>
          <w:rStyle w:val="FontStyle483"/>
        </w:rPr>
        <w:t xml:space="preserve"> </w:t>
      </w:r>
      <w:r>
        <w:rPr>
          <w:rStyle w:val="FontStyle483"/>
          <w:spacing w:val="0"/>
        </w:rPr>
        <w:t>декларирование</w:t>
      </w:r>
      <w:r>
        <w:rPr>
          <w:rStyle w:val="FontStyle483"/>
        </w:rPr>
        <w:t xml:space="preserve"> </w:t>
      </w:r>
      <w:r>
        <w:rPr>
          <w:rStyle w:val="FontStyle483"/>
          <w:spacing w:val="0"/>
        </w:rPr>
        <w:t>органической</w:t>
      </w:r>
      <w:r>
        <w:rPr>
          <w:rStyle w:val="FontStyle483"/>
        </w:rPr>
        <w:t xml:space="preserve"> </w:t>
      </w:r>
      <w:r>
        <w:rPr>
          <w:rStyle w:val="FontStyle483"/>
          <w:spacing w:val="0"/>
        </w:rPr>
        <w:t>и функциональной</w:t>
      </w:r>
      <w:r>
        <w:rPr>
          <w:rStyle w:val="FontStyle483"/>
        </w:rPr>
        <w:t xml:space="preserve"> </w:t>
      </w:r>
      <w:r>
        <w:rPr>
          <w:rStyle w:val="FontStyle483"/>
          <w:spacing w:val="0"/>
        </w:rPr>
        <w:t>целостности</w:t>
      </w:r>
      <w:r>
        <w:rPr>
          <w:rStyle w:val="FontStyle483"/>
        </w:rPr>
        <w:t xml:space="preserve"> </w:t>
      </w:r>
      <w:r>
        <w:rPr>
          <w:rStyle w:val="FontStyle483"/>
          <w:spacing w:val="0"/>
        </w:rPr>
        <w:t>организма,</w:t>
      </w:r>
      <w:r>
        <w:rPr>
          <w:rStyle w:val="FontStyle483"/>
        </w:rPr>
        <w:t xml:space="preserve"> </w:t>
      </w:r>
      <w:r>
        <w:rPr>
          <w:rStyle w:val="FontStyle483"/>
          <w:spacing w:val="0"/>
        </w:rPr>
        <w:t>руководствова</w:t>
      </w:r>
      <w:r>
        <w:rPr>
          <w:rStyle w:val="FontStyle483"/>
          <w:spacing w:val="0"/>
        </w:rPr>
        <w:softHyphen/>
        <w:t>лись,</w:t>
      </w:r>
      <w:r>
        <w:rPr>
          <w:rStyle w:val="FontStyle483"/>
        </w:rPr>
        <w:t xml:space="preserve"> </w:t>
      </w:r>
      <w:r>
        <w:rPr>
          <w:rStyle w:val="FontStyle483"/>
          <w:spacing w:val="0"/>
        </w:rPr>
        <w:t>как</w:t>
      </w:r>
      <w:r>
        <w:rPr>
          <w:rStyle w:val="FontStyle483"/>
        </w:rPr>
        <w:t xml:space="preserve"> </w:t>
      </w:r>
      <w:r>
        <w:rPr>
          <w:rStyle w:val="FontStyle483"/>
          <w:spacing w:val="0"/>
        </w:rPr>
        <w:t>правило,</w:t>
      </w:r>
      <w:r>
        <w:rPr>
          <w:rStyle w:val="FontStyle483"/>
        </w:rPr>
        <w:t xml:space="preserve"> </w:t>
      </w:r>
      <w:r>
        <w:rPr>
          <w:rStyle w:val="FontStyle483"/>
          <w:spacing w:val="0"/>
        </w:rPr>
        <w:t>аналитико-синтетической</w:t>
      </w:r>
      <w:r>
        <w:rPr>
          <w:rStyle w:val="FontStyle483"/>
        </w:rPr>
        <w:t xml:space="preserve"> </w:t>
      </w:r>
      <w:r>
        <w:rPr>
          <w:rStyle w:val="FontStyle483"/>
          <w:spacing w:val="0"/>
        </w:rPr>
        <w:t>концепцией ФК</w:t>
      </w:r>
      <w:r>
        <w:rPr>
          <w:rStyle w:val="FontStyle483"/>
        </w:rPr>
        <w:t xml:space="preserve"> </w:t>
      </w:r>
      <w:r>
        <w:rPr>
          <w:rStyle w:val="FontStyle483"/>
          <w:spacing w:val="0"/>
        </w:rPr>
        <w:t>довольствовались</w:t>
      </w:r>
      <w:r>
        <w:rPr>
          <w:rStyle w:val="FontStyle483"/>
        </w:rPr>
        <w:t xml:space="preserve"> </w:t>
      </w:r>
      <w:r>
        <w:rPr>
          <w:rStyle w:val="FontStyle483"/>
          <w:spacing w:val="0"/>
        </w:rPr>
        <w:t>объяснительной</w:t>
      </w:r>
      <w:r>
        <w:rPr>
          <w:rStyle w:val="FontStyle483"/>
        </w:rPr>
        <w:t xml:space="preserve"> </w:t>
      </w:r>
      <w:r>
        <w:rPr>
          <w:rStyle w:val="FontStyle483"/>
          <w:spacing w:val="0"/>
        </w:rPr>
        <w:t>функцией</w:t>
      </w:r>
      <w:r>
        <w:rPr>
          <w:rStyle w:val="FontStyle483"/>
        </w:rPr>
        <w:t xml:space="preserve"> </w:t>
      </w:r>
      <w:r>
        <w:rPr>
          <w:rStyle w:val="FontStyle483"/>
          <w:spacing w:val="0"/>
        </w:rPr>
        <w:t>по</w:t>
      </w:r>
      <w:r>
        <w:rPr>
          <w:rStyle w:val="FontStyle483"/>
        </w:rPr>
        <w:t xml:space="preserve"> </w:t>
      </w:r>
      <w:r>
        <w:rPr>
          <w:rStyle w:val="FontStyle483"/>
          <w:spacing w:val="0"/>
        </w:rPr>
        <w:t>отно</w:t>
      </w:r>
      <w:r>
        <w:rPr>
          <w:rStyle w:val="FontStyle483"/>
          <w:spacing w:val="0"/>
        </w:rPr>
        <w:softHyphen/>
        <w:t>шению</w:t>
      </w:r>
      <w:r>
        <w:rPr>
          <w:rStyle w:val="FontStyle483"/>
        </w:rPr>
        <w:t xml:space="preserve"> </w:t>
      </w:r>
      <w:r>
        <w:rPr>
          <w:rStyle w:val="FontStyle483"/>
          <w:spacing w:val="0"/>
        </w:rPr>
        <w:t>к</w:t>
      </w:r>
      <w:r>
        <w:rPr>
          <w:rStyle w:val="FontStyle483"/>
        </w:rPr>
        <w:t xml:space="preserve"> </w:t>
      </w:r>
      <w:r>
        <w:rPr>
          <w:rStyle w:val="FontStyle483"/>
          <w:spacing w:val="0"/>
        </w:rPr>
        <w:t>отдельным</w:t>
      </w:r>
      <w:r>
        <w:rPr>
          <w:rStyle w:val="FontStyle483"/>
        </w:rPr>
        <w:t xml:space="preserve"> </w:t>
      </w:r>
      <w:r>
        <w:rPr>
          <w:rStyle w:val="FontStyle483"/>
          <w:spacing w:val="0"/>
        </w:rPr>
        <w:t>ФК</w:t>
      </w:r>
      <w:r>
        <w:rPr>
          <w:rStyle w:val="FontStyle483"/>
        </w:rPr>
        <w:t xml:space="preserve"> </w:t>
      </w:r>
      <w:r>
        <w:rPr>
          <w:rStyle w:val="FontStyle483"/>
          <w:spacing w:val="0"/>
        </w:rPr>
        <w:t>и</w:t>
      </w:r>
      <w:r>
        <w:rPr>
          <w:rStyle w:val="FontStyle483"/>
        </w:rPr>
        <w:t xml:space="preserve"> </w:t>
      </w:r>
      <w:r>
        <w:rPr>
          <w:rStyle w:val="FontStyle483"/>
          <w:spacing w:val="0"/>
        </w:rPr>
        <w:t>ограничивались</w:t>
      </w:r>
      <w:r>
        <w:rPr>
          <w:rStyle w:val="FontStyle483"/>
        </w:rPr>
        <w:t xml:space="preserve"> </w:t>
      </w:r>
      <w:r>
        <w:rPr>
          <w:rStyle w:val="FontStyle483"/>
          <w:spacing w:val="0"/>
        </w:rPr>
        <w:t>описанием</w:t>
      </w:r>
      <w:r>
        <w:rPr>
          <w:rStyle w:val="FontStyle483"/>
        </w:rPr>
        <w:t xml:space="preserve"> </w:t>
      </w:r>
      <w:r>
        <w:rPr>
          <w:rStyle w:val="FontStyle483"/>
          <w:spacing w:val="0"/>
        </w:rPr>
        <w:t>фе</w:t>
      </w:r>
      <w:r>
        <w:rPr>
          <w:rStyle w:val="FontStyle483"/>
          <w:spacing w:val="0"/>
        </w:rPr>
        <w:softHyphen/>
        <w:t>номенологии</w:t>
      </w:r>
      <w:r>
        <w:rPr>
          <w:rStyle w:val="FontStyle483"/>
        </w:rPr>
        <w:t xml:space="preserve"> </w:t>
      </w:r>
      <w:r>
        <w:rPr>
          <w:rStyle w:val="FontStyle483"/>
          <w:spacing w:val="0"/>
        </w:rPr>
        <w:t>их</w:t>
      </w:r>
      <w:r>
        <w:rPr>
          <w:rStyle w:val="FontStyle483"/>
        </w:rPr>
        <w:t xml:space="preserve"> </w:t>
      </w:r>
      <w:r>
        <w:rPr>
          <w:rStyle w:val="FontStyle483"/>
          <w:spacing w:val="0"/>
        </w:rPr>
        <w:t>проявления.</w:t>
      </w:r>
      <w:r>
        <w:rPr>
          <w:rStyle w:val="FontStyle483"/>
        </w:rPr>
        <w:t xml:space="preserve"> </w:t>
      </w:r>
      <w:r>
        <w:rPr>
          <w:rStyle w:val="FontStyle483"/>
          <w:spacing w:val="0"/>
        </w:rPr>
        <w:t>Поэтому</w:t>
      </w:r>
      <w:r>
        <w:rPr>
          <w:rStyle w:val="FontStyle483"/>
        </w:rPr>
        <w:t xml:space="preserve"> </w:t>
      </w:r>
      <w:r>
        <w:rPr>
          <w:rStyle w:val="FontStyle483"/>
          <w:spacing w:val="0"/>
        </w:rPr>
        <w:t>вытекающие</w:t>
      </w:r>
      <w:r>
        <w:rPr>
          <w:rStyle w:val="FontStyle483"/>
        </w:rPr>
        <w:t xml:space="preserve"> </w:t>
      </w:r>
      <w:r>
        <w:rPr>
          <w:rStyle w:val="FontStyle483"/>
          <w:spacing w:val="0"/>
        </w:rPr>
        <w:t>из</w:t>
      </w:r>
      <w:r>
        <w:rPr>
          <w:rStyle w:val="FontStyle483"/>
        </w:rPr>
        <w:t xml:space="preserve"> </w:t>
      </w:r>
      <w:r>
        <w:rPr>
          <w:rStyle w:val="FontStyle483"/>
          <w:spacing w:val="0"/>
        </w:rPr>
        <w:t>них практические</w:t>
      </w:r>
      <w:r>
        <w:rPr>
          <w:rStyle w:val="FontStyle483"/>
        </w:rPr>
        <w:t xml:space="preserve"> </w:t>
      </w:r>
      <w:r>
        <w:rPr>
          <w:rStyle w:val="FontStyle483"/>
          <w:spacing w:val="0"/>
        </w:rPr>
        <w:t>рекомендации</w:t>
      </w:r>
      <w:r>
        <w:rPr>
          <w:rStyle w:val="FontStyle483"/>
        </w:rPr>
        <w:t xml:space="preserve"> </w:t>
      </w:r>
      <w:r>
        <w:rPr>
          <w:rStyle w:val="FontStyle483"/>
          <w:spacing w:val="0"/>
        </w:rPr>
        <w:t>носили</w:t>
      </w:r>
      <w:r>
        <w:rPr>
          <w:rStyle w:val="FontStyle483"/>
        </w:rPr>
        <w:t xml:space="preserve"> </w:t>
      </w:r>
      <w:r>
        <w:rPr>
          <w:rStyle w:val="FontStyle483"/>
          <w:spacing w:val="0"/>
        </w:rPr>
        <w:t>временный</w:t>
      </w:r>
      <w:r>
        <w:rPr>
          <w:rStyle w:val="FontStyle483"/>
        </w:rPr>
        <w:t xml:space="preserve"> </w:t>
      </w:r>
      <w:r>
        <w:rPr>
          <w:rStyle w:val="FontStyle483"/>
          <w:spacing w:val="0"/>
        </w:rPr>
        <w:t>характер. Они</w:t>
      </w:r>
      <w:r>
        <w:rPr>
          <w:rStyle w:val="FontStyle483"/>
        </w:rPr>
        <w:t xml:space="preserve"> </w:t>
      </w:r>
      <w:r>
        <w:rPr>
          <w:rStyle w:val="FontStyle483"/>
          <w:spacing w:val="0"/>
        </w:rPr>
        <w:t>забывались</w:t>
      </w:r>
      <w:r>
        <w:rPr>
          <w:rStyle w:val="FontStyle483"/>
        </w:rPr>
        <w:t xml:space="preserve"> </w:t>
      </w:r>
      <w:r>
        <w:rPr>
          <w:rStyle w:val="FontStyle483"/>
          <w:spacing w:val="0"/>
        </w:rPr>
        <w:t>или</w:t>
      </w:r>
      <w:r>
        <w:rPr>
          <w:rStyle w:val="FontStyle483"/>
        </w:rPr>
        <w:t xml:space="preserve"> </w:t>
      </w:r>
      <w:r>
        <w:rPr>
          <w:rStyle w:val="FontStyle483"/>
          <w:spacing w:val="0"/>
        </w:rPr>
        <w:t>отвергались</w:t>
      </w:r>
      <w:r>
        <w:rPr>
          <w:rStyle w:val="FontStyle483"/>
        </w:rPr>
        <w:t xml:space="preserve"> </w:t>
      </w:r>
      <w:r>
        <w:rPr>
          <w:rStyle w:val="FontStyle483"/>
          <w:spacing w:val="0"/>
        </w:rPr>
        <w:t>столь</w:t>
      </w:r>
      <w:r>
        <w:rPr>
          <w:rStyle w:val="FontStyle483"/>
        </w:rPr>
        <w:t xml:space="preserve"> </w:t>
      </w:r>
      <w:r>
        <w:rPr>
          <w:rStyle w:val="FontStyle483"/>
          <w:spacing w:val="0"/>
        </w:rPr>
        <w:t>же</w:t>
      </w:r>
      <w:r>
        <w:rPr>
          <w:rStyle w:val="FontStyle483"/>
        </w:rPr>
        <w:t xml:space="preserve"> </w:t>
      </w:r>
      <w:r>
        <w:rPr>
          <w:rStyle w:val="FontStyle483"/>
          <w:spacing w:val="0"/>
        </w:rPr>
        <w:t>скоро</w:t>
      </w:r>
      <w:r>
        <w:rPr>
          <w:rStyle w:val="FontStyle483"/>
        </w:rPr>
        <w:t xml:space="preserve"> </w:t>
      </w:r>
      <w:r>
        <w:rPr>
          <w:rStyle w:val="FontStyle483"/>
          <w:spacing w:val="0"/>
        </w:rPr>
        <w:t>и</w:t>
      </w:r>
      <w:r>
        <w:rPr>
          <w:rStyle w:val="FontStyle483"/>
        </w:rPr>
        <w:t xml:space="preserve"> </w:t>
      </w:r>
      <w:r>
        <w:rPr>
          <w:rStyle w:val="FontStyle483"/>
          <w:spacing w:val="0"/>
        </w:rPr>
        <w:t>с</w:t>
      </w:r>
      <w:r>
        <w:rPr>
          <w:rStyle w:val="FontStyle483"/>
        </w:rPr>
        <w:t xml:space="preserve"> </w:t>
      </w:r>
      <w:r>
        <w:rPr>
          <w:rStyle w:val="FontStyle483"/>
          <w:spacing w:val="0"/>
        </w:rPr>
        <w:t>та</w:t>
      </w:r>
      <w:r>
        <w:rPr>
          <w:rStyle w:val="FontStyle483"/>
          <w:spacing w:val="0"/>
        </w:rPr>
        <w:softHyphen/>
        <w:t>кой</w:t>
      </w:r>
      <w:r>
        <w:rPr>
          <w:rStyle w:val="FontStyle483"/>
        </w:rPr>
        <w:t xml:space="preserve"> </w:t>
      </w:r>
      <w:r>
        <w:rPr>
          <w:rStyle w:val="FontStyle483"/>
          <w:spacing w:val="0"/>
        </w:rPr>
        <w:t>же</w:t>
      </w:r>
      <w:r>
        <w:rPr>
          <w:rStyle w:val="FontStyle483"/>
        </w:rPr>
        <w:t xml:space="preserve"> </w:t>
      </w:r>
      <w:r>
        <w:rPr>
          <w:rStyle w:val="FontStyle483"/>
          <w:spacing w:val="0"/>
        </w:rPr>
        <w:t>легкостью,</w:t>
      </w:r>
      <w:r>
        <w:rPr>
          <w:rStyle w:val="FontStyle483"/>
        </w:rPr>
        <w:t xml:space="preserve"> </w:t>
      </w:r>
      <w:r>
        <w:rPr>
          <w:rStyle w:val="FontStyle483"/>
          <w:spacing w:val="0"/>
        </w:rPr>
        <w:t>как</w:t>
      </w:r>
      <w:r>
        <w:rPr>
          <w:rStyle w:val="FontStyle483"/>
        </w:rPr>
        <w:t xml:space="preserve"> </w:t>
      </w:r>
      <w:r>
        <w:rPr>
          <w:rStyle w:val="FontStyle483"/>
          <w:spacing w:val="0"/>
        </w:rPr>
        <w:t>и</w:t>
      </w:r>
      <w:r>
        <w:rPr>
          <w:rStyle w:val="FontStyle483"/>
        </w:rPr>
        <w:t xml:space="preserve"> </w:t>
      </w:r>
      <w:r>
        <w:rPr>
          <w:rStyle w:val="FontStyle483"/>
          <w:spacing w:val="0"/>
        </w:rPr>
        <w:t>формулировались.</w:t>
      </w:r>
    </w:p>
    <w:p w:rsidR="00D57188" w:rsidRDefault="001C5317">
      <w:pPr>
        <w:pStyle w:val="Style84"/>
        <w:widowControl/>
        <w:spacing w:line="202" w:lineRule="exact"/>
        <w:rPr>
          <w:rStyle w:val="FontStyle483"/>
          <w:spacing w:val="0"/>
        </w:rPr>
      </w:pPr>
      <w:r>
        <w:rPr>
          <w:rStyle w:val="FontStyle483"/>
          <w:spacing w:val="0"/>
        </w:rPr>
        <w:t>При</w:t>
      </w:r>
      <w:r>
        <w:rPr>
          <w:rStyle w:val="FontStyle483"/>
        </w:rPr>
        <w:t xml:space="preserve"> </w:t>
      </w:r>
      <w:r>
        <w:rPr>
          <w:rStyle w:val="FontStyle483"/>
          <w:spacing w:val="0"/>
        </w:rPr>
        <w:t>этом</w:t>
      </w:r>
      <w:r>
        <w:rPr>
          <w:rStyle w:val="FontStyle483"/>
        </w:rPr>
        <w:t xml:space="preserve"> </w:t>
      </w:r>
      <w:r>
        <w:rPr>
          <w:rStyle w:val="FontStyle483"/>
          <w:spacing w:val="0"/>
        </w:rPr>
        <w:t>явно</w:t>
      </w:r>
      <w:r>
        <w:rPr>
          <w:rStyle w:val="FontStyle483"/>
        </w:rPr>
        <w:t xml:space="preserve"> </w:t>
      </w:r>
      <w:r>
        <w:rPr>
          <w:rStyle w:val="FontStyle483"/>
          <w:spacing w:val="0"/>
        </w:rPr>
        <w:t>негативную</w:t>
      </w:r>
      <w:r>
        <w:rPr>
          <w:rStyle w:val="FontStyle483"/>
        </w:rPr>
        <w:t xml:space="preserve"> </w:t>
      </w:r>
      <w:r>
        <w:rPr>
          <w:rStyle w:val="FontStyle483"/>
          <w:spacing w:val="0"/>
        </w:rPr>
        <w:t>роль</w:t>
      </w:r>
      <w:r>
        <w:rPr>
          <w:rStyle w:val="FontStyle483"/>
        </w:rPr>
        <w:t xml:space="preserve"> </w:t>
      </w:r>
      <w:r>
        <w:rPr>
          <w:rStyle w:val="FontStyle483"/>
          <w:spacing w:val="0"/>
        </w:rPr>
        <w:t>сыграл</w:t>
      </w:r>
      <w:r>
        <w:rPr>
          <w:rStyle w:val="FontStyle483"/>
        </w:rPr>
        <w:t xml:space="preserve"> </w:t>
      </w:r>
      <w:r>
        <w:rPr>
          <w:rStyle w:val="FontStyle483"/>
          <w:spacing w:val="0"/>
        </w:rPr>
        <w:t>односторон</w:t>
      </w:r>
      <w:r>
        <w:rPr>
          <w:rStyle w:val="FontStyle483"/>
          <w:spacing w:val="0"/>
        </w:rPr>
        <w:softHyphen/>
        <w:t>ний</w:t>
      </w:r>
      <w:r>
        <w:rPr>
          <w:rStyle w:val="FontStyle483"/>
        </w:rPr>
        <w:t xml:space="preserve"> </w:t>
      </w:r>
      <w:r>
        <w:rPr>
          <w:rStyle w:val="FontStyle483"/>
          <w:spacing w:val="0"/>
        </w:rPr>
        <w:t>подход</w:t>
      </w:r>
      <w:r>
        <w:rPr>
          <w:rStyle w:val="FontStyle483"/>
        </w:rPr>
        <w:t xml:space="preserve"> </w:t>
      </w:r>
      <w:r>
        <w:rPr>
          <w:rStyle w:val="FontStyle483"/>
          <w:spacing w:val="0"/>
        </w:rPr>
        <w:t>к</w:t>
      </w:r>
      <w:r>
        <w:rPr>
          <w:rStyle w:val="FontStyle483"/>
        </w:rPr>
        <w:t xml:space="preserve"> </w:t>
      </w:r>
      <w:r>
        <w:rPr>
          <w:rStyle w:val="FontStyle483"/>
          <w:spacing w:val="0"/>
        </w:rPr>
        <w:t>рассмотрению</w:t>
      </w:r>
      <w:r>
        <w:rPr>
          <w:rStyle w:val="FontStyle483"/>
        </w:rPr>
        <w:t xml:space="preserve"> </w:t>
      </w:r>
      <w:r>
        <w:rPr>
          <w:rStyle w:val="FontStyle483"/>
          <w:spacing w:val="0"/>
        </w:rPr>
        <w:t>ФК.</w:t>
      </w:r>
      <w:r>
        <w:rPr>
          <w:rStyle w:val="FontStyle483"/>
        </w:rPr>
        <w:t xml:space="preserve"> </w:t>
      </w:r>
      <w:r>
        <w:rPr>
          <w:rStyle w:val="FontStyle483"/>
          <w:spacing w:val="0"/>
        </w:rPr>
        <w:t>Например,</w:t>
      </w:r>
      <w:r>
        <w:rPr>
          <w:rStyle w:val="FontStyle483"/>
        </w:rPr>
        <w:t xml:space="preserve"> </w:t>
      </w:r>
      <w:r>
        <w:rPr>
          <w:rStyle w:val="FontStyle483"/>
          <w:spacing w:val="0"/>
        </w:rPr>
        <w:t>одни</w:t>
      </w:r>
      <w:r>
        <w:rPr>
          <w:rStyle w:val="FontStyle483"/>
        </w:rPr>
        <w:t xml:space="preserve"> </w:t>
      </w:r>
      <w:r>
        <w:rPr>
          <w:rStyle w:val="FontStyle483"/>
          <w:spacing w:val="0"/>
        </w:rPr>
        <w:t>спе</w:t>
      </w:r>
      <w:r>
        <w:rPr>
          <w:rStyle w:val="FontStyle483"/>
          <w:spacing w:val="0"/>
        </w:rPr>
        <w:softHyphen/>
        <w:t>циалисты</w:t>
      </w:r>
      <w:r>
        <w:rPr>
          <w:rStyle w:val="FontStyle483"/>
        </w:rPr>
        <w:t xml:space="preserve"> </w:t>
      </w:r>
      <w:r>
        <w:rPr>
          <w:rStyle w:val="FontStyle483"/>
          <w:spacing w:val="0"/>
        </w:rPr>
        <w:t>ограничивали</w:t>
      </w:r>
      <w:r>
        <w:rPr>
          <w:rStyle w:val="FontStyle483"/>
        </w:rPr>
        <w:t xml:space="preserve"> </w:t>
      </w:r>
      <w:r>
        <w:rPr>
          <w:rStyle w:val="FontStyle483"/>
          <w:spacing w:val="0"/>
        </w:rPr>
        <w:t>свои</w:t>
      </w:r>
      <w:r>
        <w:rPr>
          <w:rStyle w:val="FontStyle483"/>
        </w:rPr>
        <w:t xml:space="preserve"> </w:t>
      </w:r>
      <w:r>
        <w:rPr>
          <w:rStyle w:val="FontStyle483"/>
          <w:spacing w:val="0"/>
        </w:rPr>
        <w:t>интересы</w:t>
      </w:r>
      <w:r>
        <w:rPr>
          <w:rStyle w:val="FontStyle483"/>
        </w:rPr>
        <w:t xml:space="preserve"> </w:t>
      </w:r>
      <w:r>
        <w:rPr>
          <w:rStyle w:val="FontStyle483"/>
          <w:spacing w:val="0"/>
        </w:rPr>
        <w:t>скоростными</w:t>
      </w:r>
      <w:r>
        <w:rPr>
          <w:rStyle w:val="FontStyle483"/>
        </w:rPr>
        <w:t xml:space="preserve"> </w:t>
      </w:r>
      <w:r>
        <w:rPr>
          <w:rStyle w:val="FontStyle483"/>
          <w:spacing w:val="0"/>
        </w:rPr>
        <w:t>или силовыми</w:t>
      </w:r>
      <w:r>
        <w:rPr>
          <w:rStyle w:val="FontStyle483"/>
        </w:rPr>
        <w:t xml:space="preserve"> </w:t>
      </w:r>
      <w:r>
        <w:rPr>
          <w:rStyle w:val="FontStyle483"/>
          <w:spacing w:val="0"/>
        </w:rPr>
        <w:t>качествами</w:t>
      </w:r>
      <w:r>
        <w:rPr>
          <w:rStyle w:val="FontStyle483"/>
        </w:rPr>
        <w:t xml:space="preserve"> </w:t>
      </w:r>
      <w:r>
        <w:rPr>
          <w:rStyle w:val="FontStyle483"/>
          <w:spacing w:val="0"/>
        </w:rPr>
        <w:t>и</w:t>
      </w:r>
      <w:r>
        <w:rPr>
          <w:rStyle w:val="FontStyle483"/>
        </w:rPr>
        <w:t xml:space="preserve"> </w:t>
      </w:r>
      <w:r>
        <w:rPr>
          <w:rStyle w:val="FontStyle483"/>
          <w:spacing w:val="0"/>
        </w:rPr>
        <w:t>рассматривали</w:t>
      </w:r>
      <w:r>
        <w:rPr>
          <w:rStyle w:val="FontStyle483"/>
        </w:rPr>
        <w:t xml:space="preserve"> </w:t>
      </w:r>
      <w:r>
        <w:rPr>
          <w:rStyle w:val="FontStyle483"/>
          <w:spacing w:val="0"/>
        </w:rPr>
        <w:t>их</w:t>
      </w:r>
      <w:r>
        <w:rPr>
          <w:rStyle w:val="FontStyle483"/>
        </w:rPr>
        <w:t xml:space="preserve"> </w:t>
      </w:r>
      <w:r>
        <w:rPr>
          <w:rStyle w:val="FontStyle483"/>
          <w:spacing w:val="0"/>
        </w:rPr>
        <w:t>как</w:t>
      </w:r>
      <w:r>
        <w:rPr>
          <w:rStyle w:val="FontStyle483"/>
        </w:rPr>
        <w:t xml:space="preserve"> </w:t>
      </w:r>
      <w:r>
        <w:rPr>
          <w:rStyle w:val="FontStyle483"/>
          <w:spacing w:val="0"/>
        </w:rPr>
        <w:t>функцию нервио-мышечного</w:t>
      </w:r>
      <w:r>
        <w:rPr>
          <w:rStyle w:val="FontStyle483"/>
        </w:rPr>
        <w:t xml:space="preserve"> </w:t>
      </w:r>
      <w:r>
        <w:rPr>
          <w:rStyle w:val="FontStyle483"/>
          <w:spacing w:val="0"/>
        </w:rPr>
        <w:t>аппарата</w:t>
      </w:r>
      <w:r>
        <w:rPr>
          <w:rStyle w:val="FontStyle483"/>
        </w:rPr>
        <w:t xml:space="preserve"> </w:t>
      </w:r>
      <w:r>
        <w:rPr>
          <w:rStyle w:val="FontStyle483"/>
          <w:spacing w:val="0"/>
        </w:rPr>
        <w:t>без</w:t>
      </w:r>
      <w:r>
        <w:rPr>
          <w:rStyle w:val="FontStyle483"/>
        </w:rPr>
        <w:t xml:space="preserve"> </w:t>
      </w:r>
      <w:r>
        <w:rPr>
          <w:rStyle w:val="FontStyle483"/>
          <w:spacing w:val="0"/>
        </w:rPr>
        <w:t>учета</w:t>
      </w:r>
      <w:r>
        <w:rPr>
          <w:rStyle w:val="FontStyle483"/>
        </w:rPr>
        <w:t xml:space="preserve"> </w:t>
      </w:r>
      <w:r>
        <w:rPr>
          <w:rStyle w:val="FontStyle483"/>
          <w:spacing w:val="0"/>
        </w:rPr>
        <w:t>энергообеспечения его</w:t>
      </w:r>
      <w:r>
        <w:rPr>
          <w:rStyle w:val="FontStyle483"/>
        </w:rPr>
        <w:t xml:space="preserve"> </w:t>
      </w:r>
      <w:r>
        <w:rPr>
          <w:rStyle w:val="FontStyle483"/>
          <w:spacing w:val="0"/>
        </w:rPr>
        <w:t>работы.</w:t>
      </w:r>
      <w:r>
        <w:rPr>
          <w:rStyle w:val="FontStyle483"/>
        </w:rPr>
        <w:t xml:space="preserve"> </w:t>
      </w:r>
      <w:r>
        <w:rPr>
          <w:rStyle w:val="FontStyle483"/>
          <w:spacing w:val="0"/>
        </w:rPr>
        <w:t>Другие</w:t>
      </w:r>
      <w:r>
        <w:rPr>
          <w:rStyle w:val="FontStyle483"/>
        </w:rPr>
        <w:t xml:space="preserve"> </w:t>
      </w:r>
      <w:r>
        <w:rPr>
          <w:rStyle w:val="FontStyle483"/>
          <w:spacing w:val="0"/>
        </w:rPr>
        <w:t>специалисты</w:t>
      </w:r>
      <w:r>
        <w:rPr>
          <w:rStyle w:val="FontStyle483"/>
        </w:rPr>
        <w:t xml:space="preserve"> </w:t>
      </w:r>
      <w:r>
        <w:rPr>
          <w:rStyle w:val="FontStyle483"/>
          <w:spacing w:val="0"/>
        </w:rPr>
        <w:t>проявляли</w:t>
      </w:r>
      <w:r>
        <w:rPr>
          <w:rStyle w:val="FontStyle483"/>
        </w:rPr>
        <w:t xml:space="preserve"> </w:t>
      </w:r>
      <w:r>
        <w:rPr>
          <w:rStyle w:val="FontStyle483"/>
          <w:spacing w:val="0"/>
        </w:rPr>
        <w:t>интерес только</w:t>
      </w:r>
      <w:r>
        <w:rPr>
          <w:rStyle w:val="FontStyle483"/>
        </w:rPr>
        <w:t xml:space="preserve"> </w:t>
      </w:r>
      <w:r>
        <w:rPr>
          <w:rStyle w:val="FontStyle483"/>
          <w:spacing w:val="0"/>
        </w:rPr>
        <w:t>к</w:t>
      </w:r>
      <w:r>
        <w:rPr>
          <w:rStyle w:val="FontStyle483"/>
        </w:rPr>
        <w:t xml:space="preserve"> </w:t>
      </w:r>
      <w:r>
        <w:rPr>
          <w:rStyle w:val="FontStyle483"/>
          <w:spacing w:val="0"/>
        </w:rPr>
        <w:t>выносливости</w:t>
      </w:r>
      <w:r>
        <w:rPr>
          <w:rStyle w:val="FontStyle483"/>
        </w:rPr>
        <w:t xml:space="preserve"> </w:t>
      </w:r>
      <w:r>
        <w:rPr>
          <w:rStyle w:val="FontStyle483"/>
          <w:spacing w:val="0"/>
        </w:rPr>
        <w:t>и</w:t>
      </w:r>
      <w:r>
        <w:rPr>
          <w:rStyle w:val="FontStyle483"/>
        </w:rPr>
        <w:t xml:space="preserve"> </w:t>
      </w:r>
      <w:r>
        <w:rPr>
          <w:rStyle w:val="FontStyle483"/>
          <w:spacing w:val="0"/>
        </w:rPr>
        <w:t>рассматривали</w:t>
      </w:r>
      <w:r>
        <w:rPr>
          <w:rStyle w:val="FontStyle483"/>
        </w:rPr>
        <w:t xml:space="preserve"> </w:t>
      </w:r>
      <w:r>
        <w:rPr>
          <w:rStyle w:val="FontStyle483"/>
          <w:spacing w:val="0"/>
        </w:rPr>
        <w:t>последнюю</w:t>
      </w:r>
      <w:r>
        <w:rPr>
          <w:rStyle w:val="FontStyle483"/>
        </w:rPr>
        <w:t xml:space="preserve"> </w:t>
      </w:r>
      <w:r>
        <w:rPr>
          <w:rStyle w:val="FontStyle483"/>
          <w:spacing w:val="0"/>
        </w:rPr>
        <w:t>лишь как</w:t>
      </w:r>
      <w:r>
        <w:rPr>
          <w:rStyle w:val="FontStyle483"/>
        </w:rPr>
        <w:t xml:space="preserve"> </w:t>
      </w:r>
      <w:r>
        <w:rPr>
          <w:rStyle w:val="FontStyle483"/>
          <w:spacing w:val="0"/>
        </w:rPr>
        <w:t>функцию</w:t>
      </w:r>
      <w:r>
        <w:rPr>
          <w:rStyle w:val="FontStyle483"/>
        </w:rPr>
        <w:t xml:space="preserve"> </w:t>
      </w:r>
      <w:r>
        <w:rPr>
          <w:rStyle w:val="FontStyle483"/>
          <w:spacing w:val="0"/>
        </w:rPr>
        <w:t>вегетативных</w:t>
      </w:r>
      <w:r>
        <w:rPr>
          <w:rStyle w:val="FontStyle483"/>
        </w:rPr>
        <w:t xml:space="preserve"> </w:t>
      </w:r>
      <w:r>
        <w:rPr>
          <w:rStyle w:val="FontStyle483"/>
          <w:spacing w:val="0"/>
        </w:rPr>
        <w:t>систем</w:t>
      </w:r>
      <w:r>
        <w:rPr>
          <w:rStyle w:val="FontStyle483"/>
        </w:rPr>
        <w:t xml:space="preserve"> </w:t>
      </w:r>
      <w:r>
        <w:rPr>
          <w:rStyle w:val="FontStyle483"/>
          <w:spacing w:val="0"/>
        </w:rPr>
        <w:t>(«вегетативная</w:t>
      </w:r>
      <w:r>
        <w:rPr>
          <w:rStyle w:val="FontStyle483"/>
        </w:rPr>
        <w:t xml:space="preserve"> </w:t>
      </w:r>
      <w:r>
        <w:rPr>
          <w:rStyle w:val="FontStyle483"/>
          <w:spacing w:val="0"/>
        </w:rPr>
        <w:t>трени</w:t>
      </w:r>
      <w:r>
        <w:rPr>
          <w:rStyle w:val="FontStyle483"/>
          <w:spacing w:val="0"/>
        </w:rPr>
        <w:softHyphen/>
        <w:t>рованность»),</w:t>
      </w:r>
      <w:r>
        <w:rPr>
          <w:rStyle w:val="FontStyle483"/>
        </w:rPr>
        <w:t xml:space="preserve"> </w:t>
      </w:r>
      <w:r>
        <w:rPr>
          <w:rStyle w:val="FontStyle483"/>
          <w:spacing w:val="0"/>
        </w:rPr>
        <w:t>сводящуюся</w:t>
      </w:r>
      <w:r>
        <w:rPr>
          <w:rStyle w:val="FontStyle483"/>
        </w:rPr>
        <w:t xml:space="preserve"> </w:t>
      </w:r>
      <w:r>
        <w:rPr>
          <w:rStyle w:val="FontStyle483"/>
          <w:spacing w:val="0"/>
        </w:rPr>
        <w:t>глг</w:t>
      </w:r>
      <w:r>
        <w:rPr>
          <w:rStyle w:val="FontStyle443"/>
          <w:spacing w:val="10"/>
        </w:rPr>
        <w:t>„.1ым</w:t>
      </w:r>
      <w:r>
        <w:rPr>
          <w:rStyle w:val="FontStyle443"/>
        </w:rPr>
        <w:t xml:space="preserve"> </w:t>
      </w:r>
      <w:r>
        <w:rPr>
          <w:rStyle w:val="FontStyle483"/>
          <w:spacing w:val="0"/>
        </w:rPr>
        <w:t>образом</w:t>
      </w:r>
      <w:r>
        <w:rPr>
          <w:rStyle w:val="FontStyle483"/>
        </w:rPr>
        <w:t xml:space="preserve"> </w:t>
      </w:r>
      <w:r>
        <w:rPr>
          <w:rStyle w:val="FontStyle483"/>
          <w:spacing w:val="0"/>
        </w:rPr>
        <w:t>к</w:t>
      </w:r>
      <w:r>
        <w:rPr>
          <w:rStyle w:val="FontStyle483"/>
        </w:rPr>
        <w:t xml:space="preserve"> </w:t>
      </w:r>
      <w:r>
        <w:rPr>
          <w:rStyle w:val="FontStyle483"/>
          <w:spacing w:val="0"/>
        </w:rPr>
        <w:lastRenderedPageBreak/>
        <w:t>доставке кислорода</w:t>
      </w:r>
      <w:r>
        <w:rPr>
          <w:rStyle w:val="FontStyle483"/>
        </w:rPr>
        <w:t xml:space="preserve"> </w:t>
      </w:r>
      <w:r>
        <w:rPr>
          <w:rStyle w:val="FontStyle483"/>
          <w:spacing w:val="0"/>
        </w:rPr>
        <w:t>к</w:t>
      </w:r>
      <w:r>
        <w:rPr>
          <w:rStyle w:val="FontStyle483"/>
        </w:rPr>
        <w:t xml:space="preserve"> </w:t>
      </w:r>
      <w:r>
        <w:rPr>
          <w:rStyle w:val="FontStyle483"/>
          <w:spacing w:val="0"/>
        </w:rPr>
        <w:t>мышцам.</w:t>
      </w:r>
      <w:r>
        <w:rPr>
          <w:rStyle w:val="FontStyle483"/>
        </w:rPr>
        <w:t xml:space="preserve"> </w:t>
      </w:r>
      <w:r>
        <w:rPr>
          <w:rStyle w:val="FontStyle483"/>
          <w:spacing w:val="0"/>
        </w:rPr>
        <w:t>Отводя</w:t>
      </w:r>
      <w:r>
        <w:rPr>
          <w:rStyle w:val="FontStyle483"/>
        </w:rPr>
        <w:t xml:space="preserve"> </w:t>
      </w:r>
      <w:r>
        <w:rPr>
          <w:rStyle w:val="FontStyle483"/>
          <w:spacing w:val="0"/>
        </w:rPr>
        <w:t>при</w:t>
      </w:r>
      <w:r>
        <w:rPr>
          <w:rStyle w:val="FontStyle483"/>
        </w:rPr>
        <w:t xml:space="preserve"> </w:t>
      </w:r>
      <w:r>
        <w:rPr>
          <w:rStyle w:val="FontStyle503"/>
          <w:lang w:val="en-US"/>
        </w:rPr>
        <w:t>jtom</w:t>
      </w:r>
      <w:r w:rsidRPr="00190123">
        <w:rPr>
          <w:rStyle w:val="FontStyle503"/>
        </w:rPr>
        <w:t xml:space="preserve"> </w:t>
      </w:r>
      <w:r>
        <w:rPr>
          <w:rStyle w:val="FontStyle483"/>
          <w:spacing w:val="0"/>
        </w:rPr>
        <w:t>главную</w:t>
      </w:r>
      <w:r>
        <w:rPr>
          <w:rStyle w:val="FontStyle483"/>
        </w:rPr>
        <w:t xml:space="preserve"> </w:t>
      </w:r>
      <w:r>
        <w:rPr>
          <w:rStyle w:val="FontStyle483"/>
          <w:spacing w:val="0"/>
        </w:rPr>
        <w:t>роль МПК,</w:t>
      </w:r>
      <w:r>
        <w:rPr>
          <w:rStyle w:val="FontStyle483"/>
        </w:rPr>
        <w:t xml:space="preserve"> </w:t>
      </w:r>
      <w:r>
        <w:rPr>
          <w:rStyle w:val="FontStyle483"/>
          <w:spacing w:val="0"/>
        </w:rPr>
        <w:t>они</w:t>
      </w:r>
      <w:r>
        <w:rPr>
          <w:rStyle w:val="FontStyle483"/>
        </w:rPr>
        <w:t xml:space="preserve"> </w:t>
      </w:r>
      <w:r>
        <w:rPr>
          <w:rStyle w:val="FontStyle483"/>
          <w:spacing w:val="0"/>
        </w:rPr>
        <w:t>не</w:t>
      </w:r>
      <w:r>
        <w:rPr>
          <w:rStyle w:val="FontStyle483"/>
        </w:rPr>
        <w:t xml:space="preserve"> </w:t>
      </w:r>
      <w:r>
        <w:rPr>
          <w:rStyle w:val="FontStyle483"/>
          <w:spacing w:val="0"/>
        </w:rPr>
        <w:t>удосуживались</w:t>
      </w:r>
      <w:r>
        <w:rPr>
          <w:rStyle w:val="FontStyle483"/>
        </w:rPr>
        <w:t xml:space="preserve"> </w:t>
      </w:r>
      <w:r>
        <w:rPr>
          <w:rStyle w:val="FontStyle483"/>
          <w:spacing w:val="0"/>
        </w:rPr>
        <w:t>-</w:t>
      </w:r>
      <w:r>
        <w:rPr>
          <w:rStyle w:val="FontStyle483"/>
        </w:rPr>
        <w:t xml:space="preserve"> </w:t>
      </w:r>
      <w:r>
        <w:rPr>
          <w:rStyle w:val="FontStyle483"/>
          <w:spacing w:val="0"/>
        </w:rPr>
        <w:t>любопытствовать,</w:t>
      </w:r>
      <w:r>
        <w:rPr>
          <w:rStyle w:val="FontStyle483"/>
        </w:rPr>
        <w:t xml:space="preserve"> </w:t>
      </w:r>
      <w:r>
        <w:rPr>
          <w:rStyle w:val="FontStyle483"/>
          <w:spacing w:val="0"/>
        </w:rPr>
        <w:t>что</w:t>
      </w:r>
      <w:r>
        <w:rPr>
          <w:rStyle w:val="FontStyle483"/>
        </w:rPr>
        <w:t xml:space="preserve"> </w:t>
      </w:r>
      <w:r>
        <w:rPr>
          <w:rStyle w:val="FontStyle483"/>
          <w:spacing w:val="0"/>
        </w:rPr>
        <w:t>же происходит</w:t>
      </w:r>
      <w:r>
        <w:rPr>
          <w:rStyle w:val="FontStyle483"/>
        </w:rPr>
        <w:t xml:space="preserve"> </w:t>
      </w:r>
      <w:r>
        <w:rPr>
          <w:rStyle w:val="FontStyle483"/>
          <w:spacing w:val="0"/>
        </w:rPr>
        <w:t>при</w:t>
      </w:r>
      <w:r>
        <w:rPr>
          <w:rStyle w:val="FontStyle483"/>
        </w:rPr>
        <w:t xml:space="preserve"> </w:t>
      </w:r>
      <w:r>
        <w:rPr>
          <w:rStyle w:val="FontStyle483"/>
          <w:spacing w:val="0"/>
        </w:rPr>
        <w:t>этом</w:t>
      </w:r>
      <w:r>
        <w:rPr>
          <w:rStyle w:val="FontStyle483"/>
        </w:rPr>
        <w:t xml:space="preserve"> </w:t>
      </w:r>
      <w:r>
        <w:rPr>
          <w:rStyle w:val="FontStyle483"/>
          <w:spacing w:val="0"/>
        </w:rPr>
        <w:t>в</w:t>
      </w:r>
      <w:r>
        <w:rPr>
          <w:rStyle w:val="FontStyle483"/>
        </w:rPr>
        <w:t xml:space="preserve"> </w:t>
      </w:r>
      <w:r>
        <w:rPr>
          <w:rStyle w:val="FontStyle483"/>
          <w:spacing w:val="0"/>
        </w:rPr>
        <w:t>мышц«</w:t>
      </w:r>
      <w:r>
        <w:rPr>
          <w:rStyle w:val="FontStyle483"/>
        </w:rPr>
        <w:t xml:space="preserve"> </w:t>
      </w:r>
      <w:r>
        <w:rPr>
          <w:rStyle w:val="FontStyle483"/>
          <w:spacing w:val="0"/>
        </w:rPr>
        <w:t>е.</w:t>
      </w:r>
      <w:r>
        <w:rPr>
          <w:rStyle w:val="FontStyle483"/>
        </w:rPr>
        <w:t xml:space="preserve"> </w:t>
      </w:r>
      <w:r>
        <w:rPr>
          <w:rStyle w:val="FontStyle483"/>
          <w:spacing w:val="0"/>
        </w:rPr>
        <w:t>в</w:t>
      </w:r>
      <w:r>
        <w:rPr>
          <w:rStyle w:val="FontStyle483"/>
        </w:rPr>
        <w:t xml:space="preserve"> </w:t>
      </w:r>
      <w:r>
        <w:rPr>
          <w:rStyle w:val="FontStyle483"/>
          <w:spacing w:val="0"/>
        </w:rPr>
        <w:t>главном</w:t>
      </w:r>
      <w:r>
        <w:rPr>
          <w:rStyle w:val="FontStyle483"/>
        </w:rPr>
        <w:t xml:space="preserve"> </w:t>
      </w:r>
      <w:r>
        <w:rPr>
          <w:rStyle w:val="FontStyle483"/>
          <w:spacing w:val="0"/>
        </w:rPr>
        <w:t>рабочем органе,</w:t>
      </w:r>
      <w:r>
        <w:rPr>
          <w:rStyle w:val="FontStyle483"/>
        </w:rPr>
        <w:t xml:space="preserve"> </w:t>
      </w:r>
      <w:r>
        <w:rPr>
          <w:rStyle w:val="FontStyle483"/>
          <w:spacing w:val="0"/>
        </w:rPr>
        <w:t>непосредственно</w:t>
      </w:r>
      <w:r>
        <w:rPr>
          <w:rStyle w:val="FontStyle483"/>
        </w:rPr>
        <w:t xml:space="preserve"> </w:t>
      </w:r>
      <w:r>
        <w:rPr>
          <w:rStyle w:val="FontStyle483"/>
          <w:spacing w:val="0"/>
        </w:rPr>
        <w:t>о&lt;</w:t>
      </w:r>
      <w:r>
        <w:rPr>
          <w:rStyle w:val="FontStyle483"/>
        </w:rPr>
        <w:t xml:space="preserve">  </w:t>
      </w:r>
      <w:r>
        <w:rPr>
          <w:rStyle w:val="FontStyle483"/>
          <w:spacing w:val="0"/>
        </w:rPr>
        <w:t>чгч.</w:t>
      </w:r>
      <w:r>
        <w:rPr>
          <w:rStyle w:val="FontStyle483"/>
        </w:rPr>
        <w:t xml:space="preserve"> </w:t>
      </w:r>
      <w:r w:rsidRPr="00190123">
        <w:rPr>
          <w:rStyle w:val="FontStyle483"/>
          <w:spacing w:val="60"/>
        </w:rPr>
        <w:t>,</w:t>
      </w:r>
      <w:r>
        <w:rPr>
          <w:rStyle w:val="FontStyle483"/>
          <w:spacing w:val="60"/>
          <w:lang w:val="en-US"/>
        </w:rPr>
        <w:t>t</w:t>
      </w:r>
      <w:r w:rsidRPr="00190123">
        <w:rPr>
          <w:rStyle w:val="FontStyle483"/>
        </w:rPr>
        <w:t xml:space="preserve"> </w:t>
      </w:r>
      <w:r>
        <w:rPr>
          <w:rStyle w:val="FontStyle483"/>
          <w:spacing w:val="0"/>
        </w:rPr>
        <w:t>яющем</w:t>
      </w:r>
      <w:r>
        <w:rPr>
          <w:rStyle w:val="FontStyle483"/>
        </w:rPr>
        <w:t xml:space="preserve"> </w:t>
      </w:r>
      <w:r>
        <w:rPr>
          <w:rStyle w:val="FontStyle483"/>
          <w:spacing w:val="0"/>
        </w:rPr>
        <w:t>движение.</w:t>
      </w:r>
    </w:p>
    <w:p w:rsidR="00D57188" w:rsidRDefault="001C5317">
      <w:pPr>
        <w:pStyle w:val="Style84"/>
        <w:widowControl/>
        <w:spacing w:line="202" w:lineRule="exact"/>
        <w:ind w:firstLine="245"/>
        <w:rPr>
          <w:rStyle w:val="FontStyle483"/>
          <w:spacing w:val="0"/>
        </w:rPr>
      </w:pPr>
      <w:r>
        <w:rPr>
          <w:rStyle w:val="FontStyle483"/>
          <w:spacing w:val="0"/>
        </w:rPr>
        <w:t>Тем</w:t>
      </w:r>
      <w:r>
        <w:rPr>
          <w:rStyle w:val="FontStyle483"/>
        </w:rPr>
        <w:t xml:space="preserve"> </w:t>
      </w:r>
      <w:r>
        <w:rPr>
          <w:rStyle w:val="FontStyle483"/>
          <w:spacing w:val="0"/>
        </w:rPr>
        <w:t>самым,</w:t>
      </w:r>
      <w:r>
        <w:rPr>
          <w:rStyle w:val="FontStyle483"/>
        </w:rPr>
        <w:t xml:space="preserve"> </w:t>
      </w:r>
      <w:r>
        <w:rPr>
          <w:rStyle w:val="FontStyle483"/>
          <w:spacing w:val="0"/>
        </w:rPr>
        <w:t>несмотря</w:t>
      </w:r>
      <w:r>
        <w:rPr>
          <w:rStyle w:val="FontStyle483"/>
        </w:rPr>
        <w:t xml:space="preserve"> </w:t>
      </w:r>
      <w:r>
        <w:rPr>
          <w:rStyle w:val="FontStyle483"/>
          <w:spacing w:val="0"/>
        </w:rPr>
        <w:t>ч</w:t>
      </w:r>
      <w:r>
        <w:rPr>
          <w:rStyle w:val="FontStyle483"/>
        </w:rPr>
        <w:t xml:space="preserve"> </w:t>
      </w:r>
      <w:r>
        <w:rPr>
          <w:rStyle w:val="FontStyle483"/>
          <w:spacing w:val="0"/>
        </w:rPr>
        <w:t>т.</w:t>
      </w:r>
      <w:r>
        <w:rPr>
          <w:rStyle w:val="FontStyle483"/>
        </w:rPr>
        <w:t xml:space="preserve"> </w:t>
      </w:r>
      <w:r>
        <w:rPr>
          <w:rStyle w:val="FontStyle483"/>
          <w:spacing w:val="0"/>
        </w:rPr>
        <w:t>..парирование</w:t>
      </w:r>
      <w:r>
        <w:rPr>
          <w:rStyle w:val="FontStyle483"/>
        </w:rPr>
        <w:t xml:space="preserve"> </w:t>
      </w:r>
      <w:r>
        <w:rPr>
          <w:rStyle w:val="FontStyle483"/>
          <w:spacing w:val="0"/>
        </w:rPr>
        <w:t>органиче</w:t>
      </w:r>
      <w:r>
        <w:rPr>
          <w:rStyle w:val="FontStyle483"/>
          <w:spacing w:val="0"/>
        </w:rPr>
        <w:softHyphen/>
        <w:t>ской</w:t>
      </w:r>
      <w:r>
        <w:rPr>
          <w:rStyle w:val="FontStyle483"/>
        </w:rPr>
        <w:t xml:space="preserve"> </w:t>
      </w:r>
      <w:r>
        <w:rPr>
          <w:rStyle w:val="FontStyle483"/>
          <w:spacing w:val="0"/>
        </w:rPr>
        <w:t>и</w:t>
      </w:r>
      <w:r>
        <w:rPr>
          <w:rStyle w:val="FontStyle483"/>
        </w:rPr>
        <w:t xml:space="preserve"> </w:t>
      </w:r>
      <w:r>
        <w:rPr>
          <w:rStyle w:val="FontStyle483"/>
          <w:spacing w:val="0"/>
        </w:rPr>
        <w:t>функциональной</w:t>
      </w:r>
      <w:r>
        <w:rPr>
          <w:rStyle w:val="FontStyle483"/>
        </w:rPr>
        <w:t xml:space="preserve"> </w:t>
      </w:r>
      <w:r>
        <w:rPr>
          <w:rStyle w:val="FontStyle483"/>
          <w:spacing w:val="0"/>
        </w:rPr>
        <w:t>цс-&lt;</w:t>
      </w:r>
      <w:r>
        <w:rPr>
          <w:rStyle w:val="FontStyle483"/>
        </w:rPr>
        <w:t xml:space="preserve"> </w:t>
      </w:r>
      <w:r>
        <w:rPr>
          <w:rStyle w:val="FontStyle483"/>
          <w:spacing w:val="0"/>
        </w:rPr>
        <w:t>г.юстн</w:t>
      </w:r>
      <w:r>
        <w:rPr>
          <w:rStyle w:val="FontStyle483"/>
        </w:rPr>
        <w:t xml:space="preserve"> </w:t>
      </w:r>
      <w:r>
        <w:rPr>
          <w:rStyle w:val="FontStyle483"/>
          <w:spacing w:val="0"/>
        </w:rPr>
        <w:t>организма,</w:t>
      </w:r>
      <w:r>
        <w:rPr>
          <w:rStyle w:val="FontStyle483"/>
        </w:rPr>
        <w:t xml:space="preserve"> </w:t>
      </w:r>
      <w:r>
        <w:rPr>
          <w:rStyle w:val="FontStyle483"/>
          <w:spacing w:val="0"/>
        </w:rPr>
        <w:t>вольно или</w:t>
      </w:r>
      <w:r>
        <w:rPr>
          <w:rStyle w:val="FontStyle483"/>
        </w:rPr>
        <w:t xml:space="preserve"> </w:t>
      </w:r>
      <w:r>
        <w:rPr>
          <w:rStyle w:val="FontStyle483"/>
          <w:spacing w:val="0"/>
        </w:rPr>
        <w:t>невольно</w:t>
      </w:r>
      <w:r>
        <w:rPr>
          <w:rStyle w:val="FontStyle483"/>
        </w:rPr>
        <w:t xml:space="preserve"> </w:t>
      </w:r>
      <w:r>
        <w:rPr>
          <w:rStyle w:val="FontStyle483"/>
          <w:spacing w:val="0"/>
        </w:rPr>
        <w:t>имело</w:t>
      </w:r>
      <w:r>
        <w:rPr>
          <w:rStyle w:val="FontStyle483"/>
        </w:rPr>
        <w:t xml:space="preserve"> </w:t>
      </w:r>
      <w:r>
        <w:rPr>
          <w:rStyle w:val="FontStyle483"/>
          <w:spacing w:val="0"/>
        </w:rPr>
        <w:t>место</w:t>
      </w:r>
      <w:r>
        <w:rPr>
          <w:rStyle w:val="FontStyle483"/>
        </w:rPr>
        <w:t xml:space="preserve"> </w:t>
      </w:r>
      <w:r>
        <w:rPr>
          <w:rStyle w:val="FontStyle483"/>
          <w:spacing w:val="0"/>
        </w:rPr>
        <w:t>аналитическое</w:t>
      </w:r>
      <w:r>
        <w:rPr>
          <w:rStyle w:val="FontStyle483"/>
        </w:rPr>
        <w:t xml:space="preserve"> </w:t>
      </w:r>
      <w:r>
        <w:rPr>
          <w:rStyle w:val="FontStyle483"/>
          <w:spacing w:val="0"/>
        </w:rPr>
        <w:t>описание вклада</w:t>
      </w:r>
      <w:r>
        <w:rPr>
          <w:rStyle w:val="FontStyle483"/>
        </w:rPr>
        <w:t xml:space="preserve"> </w:t>
      </w:r>
      <w:r>
        <w:rPr>
          <w:rStyle w:val="FontStyle483"/>
          <w:spacing w:val="0"/>
        </w:rPr>
        <w:t>его</w:t>
      </w:r>
      <w:r>
        <w:rPr>
          <w:rStyle w:val="FontStyle483"/>
        </w:rPr>
        <w:t xml:space="preserve"> </w:t>
      </w:r>
      <w:r>
        <w:rPr>
          <w:rStyle w:val="FontStyle483"/>
          <w:spacing w:val="0"/>
        </w:rPr>
        <w:t>отдельных</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систем</w:t>
      </w:r>
      <w:r>
        <w:rPr>
          <w:rStyle w:val="FontStyle483"/>
        </w:rPr>
        <w:t xml:space="preserve"> </w:t>
      </w:r>
      <w:r>
        <w:rPr>
          <w:rStyle w:val="FontStyle483"/>
          <w:spacing w:val="0"/>
        </w:rPr>
        <w:t>в</w:t>
      </w:r>
      <w:r>
        <w:rPr>
          <w:rStyle w:val="FontStyle483"/>
        </w:rPr>
        <w:t xml:space="preserve"> </w:t>
      </w:r>
      <w:r>
        <w:rPr>
          <w:rStyle w:val="FontStyle483"/>
          <w:spacing w:val="0"/>
        </w:rPr>
        <w:t>те</w:t>
      </w:r>
      <w:r>
        <w:rPr>
          <w:rStyle w:val="FontStyle483"/>
        </w:rPr>
        <w:t xml:space="preserve"> </w:t>
      </w:r>
      <w:r>
        <w:rPr>
          <w:rStyle w:val="FontStyle483"/>
          <w:spacing w:val="0"/>
        </w:rPr>
        <w:t>или иные</w:t>
      </w:r>
      <w:r>
        <w:rPr>
          <w:rStyle w:val="FontStyle483"/>
        </w:rPr>
        <w:t xml:space="preserve"> </w:t>
      </w:r>
      <w:r>
        <w:rPr>
          <w:rStyle w:val="FontStyle483"/>
          <w:spacing w:val="0"/>
        </w:rPr>
        <w:t>ФК.</w:t>
      </w:r>
      <w:r>
        <w:rPr>
          <w:rStyle w:val="FontStyle483"/>
        </w:rPr>
        <w:t xml:space="preserve"> </w:t>
      </w:r>
      <w:r>
        <w:rPr>
          <w:rStyle w:val="FontStyle483"/>
          <w:spacing w:val="0"/>
        </w:rPr>
        <w:t>Естественно,</w:t>
      </w:r>
      <w:r>
        <w:rPr>
          <w:rStyle w:val="FontStyle483"/>
        </w:rPr>
        <w:t xml:space="preserve"> </w:t>
      </w:r>
      <w:r>
        <w:rPr>
          <w:rStyle w:val="FontStyle483"/>
          <w:spacing w:val="0"/>
        </w:rPr>
        <w:t>что</w:t>
      </w:r>
      <w:r>
        <w:rPr>
          <w:rStyle w:val="FontStyle483"/>
        </w:rPr>
        <w:t xml:space="preserve"> </w:t>
      </w:r>
      <w:r>
        <w:rPr>
          <w:rStyle w:val="FontStyle483"/>
          <w:spacing w:val="0"/>
        </w:rPr>
        <w:t>попытки</w:t>
      </w:r>
      <w:r>
        <w:rPr>
          <w:rStyle w:val="FontStyle483"/>
        </w:rPr>
        <w:t xml:space="preserve"> </w:t>
      </w:r>
      <w:r>
        <w:rPr>
          <w:rStyle w:val="FontStyle483"/>
          <w:spacing w:val="0"/>
        </w:rPr>
        <w:t>экстраполяции</w:t>
      </w:r>
      <w:r>
        <w:rPr>
          <w:rStyle w:val="FontStyle483"/>
        </w:rPr>
        <w:t xml:space="preserve"> </w:t>
      </w:r>
      <w:r>
        <w:rPr>
          <w:rStyle w:val="FontStyle483"/>
          <w:spacing w:val="0"/>
        </w:rPr>
        <w:t>таких описательных</w:t>
      </w:r>
      <w:r>
        <w:rPr>
          <w:rStyle w:val="FontStyle483"/>
        </w:rPr>
        <w:t xml:space="preserve"> </w:t>
      </w:r>
      <w:r>
        <w:rPr>
          <w:rStyle w:val="FontStyle483"/>
          <w:spacing w:val="0"/>
        </w:rPr>
        <w:t>схем</w:t>
      </w:r>
      <w:r>
        <w:rPr>
          <w:rStyle w:val="FontStyle483"/>
        </w:rPr>
        <w:t xml:space="preserve"> </w:t>
      </w:r>
      <w:r>
        <w:rPr>
          <w:rStyle w:val="FontStyle483"/>
          <w:spacing w:val="0"/>
        </w:rPr>
        <w:t>на</w:t>
      </w:r>
      <w:r>
        <w:rPr>
          <w:rStyle w:val="FontStyle483"/>
        </w:rPr>
        <w:t xml:space="preserve"> </w:t>
      </w:r>
      <w:r>
        <w:rPr>
          <w:rStyle w:val="FontStyle483"/>
          <w:spacing w:val="0"/>
        </w:rPr>
        <w:t>методические</w:t>
      </w:r>
      <w:r>
        <w:rPr>
          <w:rStyle w:val="FontStyle483"/>
        </w:rPr>
        <w:t xml:space="preserve"> </w:t>
      </w:r>
      <w:r>
        <w:rPr>
          <w:rStyle w:val="FontStyle483"/>
          <w:spacing w:val="0"/>
        </w:rPr>
        <w:t>аспекты</w:t>
      </w:r>
      <w:r>
        <w:rPr>
          <w:rStyle w:val="FontStyle483"/>
        </w:rPr>
        <w:t xml:space="preserve"> </w:t>
      </w:r>
      <w:r>
        <w:rPr>
          <w:rStyle w:val="FontStyle483"/>
          <w:spacing w:val="0"/>
        </w:rPr>
        <w:t>(положе-</w:t>
      </w:r>
      <w:r>
        <w:rPr>
          <w:rStyle w:val="FontStyle483"/>
          <w:spacing w:val="0"/>
          <w:vertAlign w:val="superscript"/>
        </w:rPr>
        <w:t>НИя</w:t>
      </w:r>
      <w:r>
        <w:rPr>
          <w:rStyle w:val="FontStyle483"/>
          <w:spacing w:val="0"/>
        </w:rPr>
        <w:t>)</w:t>
      </w:r>
      <w:r>
        <w:rPr>
          <w:rStyle w:val="FontStyle483"/>
        </w:rPr>
        <w:t xml:space="preserve"> </w:t>
      </w:r>
      <w:r>
        <w:rPr>
          <w:rStyle w:val="FontStyle483"/>
          <w:spacing w:val="0"/>
        </w:rPr>
        <w:t>спортивной</w:t>
      </w:r>
      <w:r>
        <w:rPr>
          <w:rStyle w:val="FontStyle483"/>
        </w:rPr>
        <w:t xml:space="preserve"> </w:t>
      </w:r>
      <w:r>
        <w:rPr>
          <w:rStyle w:val="FontStyle483"/>
          <w:spacing w:val="0"/>
        </w:rPr>
        <w:t>тренировки</w:t>
      </w:r>
      <w:r>
        <w:rPr>
          <w:rStyle w:val="FontStyle483"/>
        </w:rPr>
        <w:t xml:space="preserve"> </w:t>
      </w:r>
      <w:r>
        <w:rPr>
          <w:rStyle w:val="FontStyle483"/>
          <w:spacing w:val="0"/>
        </w:rPr>
        <w:t>не</w:t>
      </w:r>
      <w:r>
        <w:rPr>
          <w:rStyle w:val="FontStyle483"/>
        </w:rPr>
        <w:t xml:space="preserve"> </w:t>
      </w:r>
      <w:r>
        <w:rPr>
          <w:rStyle w:val="FontStyle483"/>
          <w:spacing w:val="0"/>
        </w:rPr>
        <w:t>только</w:t>
      </w:r>
      <w:r>
        <w:rPr>
          <w:rStyle w:val="FontStyle483"/>
        </w:rPr>
        <w:t xml:space="preserve"> </w:t>
      </w:r>
      <w:r>
        <w:rPr>
          <w:rStyle w:val="FontStyle483"/>
          <w:spacing w:val="0"/>
        </w:rPr>
        <w:t>не</w:t>
      </w:r>
      <w:r>
        <w:rPr>
          <w:rStyle w:val="FontStyle483"/>
        </w:rPr>
        <w:t xml:space="preserve"> </w:t>
      </w:r>
      <w:r>
        <w:rPr>
          <w:rStyle w:val="FontStyle483"/>
          <w:spacing w:val="0"/>
        </w:rPr>
        <w:t>давали</w:t>
      </w:r>
      <w:r>
        <w:rPr>
          <w:rStyle w:val="FontStyle483"/>
        </w:rPr>
        <w:t xml:space="preserve"> </w:t>
      </w:r>
      <w:r>
        <w:rPr>
          <w:rStyle w:val="FontStyle483"/>
          <w:spacing w:val="0"/>
        </w:rPr>
        <w:t>практи</w:t>
      </w:r>
      <w:r>
        <w:rPr>
          <w:rStyle w:val="FontStyle483"/>
          <w:spacing w:val="0"/>
        </w:rPr>
        <w:softHyphen/>
        <w:t>чески</w:t>
      </w:r>
      <w:r>
        <w:rPr>
          <w:rStyle w:val="FontStyle483"/>
        </w:rPr>
        <w:t xml:space="preserve"> </w:t>
      </w:r>
      <w:r>
        <w:rPr>
          <w:rStyle w:val="FontStyle483"/>
          <w:spacing w:val="0"/>
        </w:rPr>
        <w:t>эффективных</w:t>
      </w:r>
      <w:r>
        <w:rPr>
          <w:rStyle w:val="FontStyle483"/>
        </w:rPr>
        <w:t xml:space="preserve"> </w:t>
      </w:r>
      <w:r>
        <w:rPr>
          <w:rStyle w:val="FontStyle483"/>
          <w:spacing w:val="0"/>
        </w:rPr>
        <w:t>результатов,</w:t>
      </w:r>
      <w:r>
        <w:rPr>
          <w:rStyle w:val="FontStyle483"/>
        </w:rPr>
        <w:t xml:space="preserve"> </w:t>
      </w:r>
      <w:r>
        <w:rPr>
          <w:rStyle w:val="FontStyle483"/>
          <w:spacing w:val="0"/>
        </w:rPr>
        <w:t>но</w:t>
      </w:r>
      <w:r>
        <w:rPr>
          <w:rStyle w:val="FontStyle483"/>
        </w:rPr>
        <w:t xml:space="preserve"> </w:t>
      </w:r>
      <w:r>
        <w:rPr>
          <w:rStyle w:val="FontStyle483"/>
          <w:spacing w:val="0"/>
        </w:rPr>
        <w:t>и</w:t>
      </w:r>
      <w:r>
        <w:rPr>
          <w:rStyle w:val="FontStyle483"/>
        </w:rPr>
        <w:t xml:space="preserve"> </w:t>
      </w:r>
      <w:r>
        <w:rPr>
          <w:rStyle w:val="FontStyle483"/>
          <w:spacing w:val="0"/>
        </w:rPr>
        <w:t>дезориентировали "-"ортивную</w:t>
      </w:r>
      <w:r>
        <w:rPr>
          <w:rStyle w:val="FontStyle483"/>
        </w:rPr>
        <w:t xml:space="preserve"> </w:t>
      </w:r>
      <w:r>
        <w:rPr>
          <w:rStyle w:val="FontStyle483"/>
          <w:spacing w:val="0"/>
        </w:rPr>
        <w:t>практику.</w:t>
      </w:r>
    </w:p>
    <w:p w:rsidR="00D57188" w:rsidRDefault="001C5317">
      <w:pPr>
        <w:pStyle w:val="Style40"/>
        <w:widowControl/>
        <w:spacing w:line="202" w:lineRule="exact"/>
        <w:rPr>
          <w:rStyle w:val="FontStyle483"/>
          <w:spacing w:val="0"/>
        </w:rPr>
      </w:pPr>
      <w:r>
        <w:rPr>
          <w:rStyle w:val="FontStyle483"/>
          <w:spacing w:val="0"/>
        </w:rPr>
        <w:t>'фоделанный</w:t>
      </w:r>
      <w:r>
        <w:rPr>
          <w:rStyle w:val="FontStyle483"/>
        </w:rPr>
        <w:t xml:space="preserve"> </w:t>
      </w:r>
      <w:r>
        <w:rPr>
          <w:rStyle w:val="FontStyle483"/>
          <w:spacing w:val="0"/>
        </w:rPr>
        <w:t>экскурс</w:t>
      </w:r>
      <w:r>
        <w:rPr>
          <w:rStyle w:val="FontStyle483"/>
        </w:rPr>
        <w:t xml:space="preserve"> </w:t>
      </w:r>
      <w:r>
        <w:rPr>
          <w:rStyle w:val="FontStyle483"/>
          <w:spacing w:val="0"/>
        </w:rPr>
        <w:t>в</w:t>
      </w:r>
      <w:r>
        <w:rPr>
          <w:rStyle w:val="FontStyle483"/>
        </w:rPr>
        <w:t xml:space="preserve"> </w:t>
      </w:r>
      <w:r>
        <w:rPr>
          <w:rStyle w:val="FontStyle483"/>
          <w:spacing w:val="0"/>
        </w:rPr>
        <w:t>историю</w:t>
      </w:r>
      <w:r>
        <w:rPr>
          <w:rStyle w:val="FontStyle483"/>
        </w:rPr>
        <w:t xml:space="preserve"> </w:t>
      </w:r>
      <w:r>
        <w:rPr>
          <w:rStyle w:val="FontStyle483"/>
          <w:spacing w:val="0"/>
        </w:rPr>
        <w:t>не</w:t>
      </w:r>
      <w:r>
        <w:rPr>
          <w:rStyle w:val="FontStyle483"/>
        </w:rPr>
        <w:t xml:space="preserve"> </w:t>
      </w:r>
      <w:r>
        <w:rPr>
          <w:rStyle w:val="FontStyle483"/>
          <w:spacing w:val="0"/>
        </w:rPr>
        <w:t>должен,</w:t>
      </w:r>
      <w:r>
        <w:rPr>
          <w:rStyle w:val="FontStyle483"/>
        </w:rPr>
        <w:t xml:space="preserve"> </w:t>
      </w:r>
      <w:r>
        <w:rPr>
          <w:rStyle w:val="FontStyle483"/>
          <w:spacing w:val="0"/>
        </w:rPr>
        <w:t xml:space="preserve">однако, </w:t>
      </w:r>
      <w:r>
        <w:rPr>
          <w:rStyle w:val="FontStyle483"/>
          <w:spacing w:val="0"/>
          <w:vertAlign w:val="superscript"/>
        </w:rPr>
        <w:t>3</w:t>
      </w:r>
      <w:r>
        <w:rPr>
          <w:rStyle w:val="FontStyle483"/>
          <w:spacing w:val="0"/>
        </w:rPr>
        <w:t>Давать</w:t>
      </w:r>
      <w:r>
        <w:rPr>
          <w:rStyle w:val="FontStyle483"/>
        </w:rPr>
        <w:t xml:space="preserve"> </w:t>
      </w:r>
      <w:r>
        <w:rPr>
          <w:rStyle w:val="FontStyle483"/>
          <w:spacing w:val="0"/>
        </w:rPr>
        <w:t>впечатления,</w:t>
      </w:r>
      <w:r>
        <w:rPr>
          <w:rStyle w:val="FontStyle483"/>
        </w:rPr>
        <w:t xml:space="preserve"> </w:t>
      </w:r>
      <w:r>
        <w:rPr>
          <w:rStyle w:val="FontStyle483"/>
          <w:spacing w:val="0"/>
        </w:rPr>
        <w:t>что</w:t>
      </w:r>
      <w:r>
        <w:rPr>
          <w:rStyle w:val="FontStyle483"/>
        </w:rPr>
        <w:t xml:space="preserve"> </w:t>
      </w:r>
      <w:r>
        <w:rPr>
          <w:rStyle w:val="FontStyle483"/>
          <w:spacing w:val="0"/>
        </w:rPr>
        <w:t>в</w:t>
      </w:r>
      <w:r>
        <w:rPr>
          <w:rStyle w:val="FontStyle483"/>
        </w:rPr>
        <w:t xml:space="preserve"> </w:t>
      </w:r>
      <w:r>
        <w:rPr>
          <w:rStyle w:val="FontStyle483"/>
          <w:spacing w:val="0"/>
        </w:rPr>
        <w:t>области</w:t>
      </w:r>
      <w:r>
        <w:rPr>
          <w:rStyle w:val="FontStyle483"/>
        </w:rPr>
        <w:t xml:space="preserve"> </w:t>
      </w:r>
      <w:r>
        <w:rPr>
          <w:rStyle w:val="FontStyle483"/>
          <w:spacing w:val="0"/>
        </w:rPr>
        <w:t>теории</w:t>
      </w:r>
      <w:r>
        <w:rPr>
          <w:rStyle w:val="FontStyle483"/>
        </w:rPr>
        <w:t xml:space="preserve"> </w:t>
      </w:r>
      <w:r>
        <w:rPr>
          <w:rStyle w:val="FontStyle483"/>
          <w:spacing w:val="0"/>
        </w:rPr>
        <w:t>и</w:t>
      </w:r>
      <w:r>
        <w:rPr>
          <w:rStyle w:val="FontStyle483"/>
        </w:rPr>
        <w:t xml:space="preserve"> </w:t>
      </w:r>
      <w:r>
        <w:rPr>
          <w:rStyle w:val="FontStyle483"/>
          <w:spacing w:val="0"/>
        </w:rPr>
        <w:t>методики</w:t>
      </w:r>
    </w:p>
    <w:p w:rsidR="00D57188" w:rsidRDefault="00D57188">
      <w:pPr>
        <w:pStyle w:val="Style40"/>
        <w:widowControl/>
        <w:spacing w:line="202" w:lineRule="exact"/>
        <w:rPr>
          <w:rStyle w:val="FontStyle483"/>
          <w:spacing w:val="0"/>
        </w:rPr>
        <w:sectPr w:rsidR="00D57188">
          <w:type w:val="continuous"/>
          <w:pgSz w:w="8390" w:h="11905"/>
          <w:pgMar w:top="1042" w:right="1612" w:bottom="1233" w:left="1650" w:header="720" w:footer="720" w:gutter="0"/>
          <w:cols w:space="60"/>
          <w:noEndnote/>
        </w:sectPr>
      </w:pPr>
    </w:p>
    <w:p w:rsidR="00D57188" w:rsidRDefault="001C5317">
      <w:pPr>
        <w:pStyle w:val="Style46"/>
        <w:widowControl/>
        <w:spacing w:before="38" w:line="187" w:lineRule="exact"/>
        <w:rPr>
          <w:rStyle w:val="FontStyle483"/>
          <w:spacing w:val="0"/>
        </w:rPr>
      </w:pPr>
      <w:r>
        <w:rPr>
          <w:rStyle w:val="FontStyle483"/>
          <w:spacing w:val="0"/>
        </w:rPr>
        <w:lastRenderedPageBreak/>
        <w:t>СФП</w:t>
      </w:r>
      <w:r>
        <w:rPr>
          <w:rStyle w:val="FontStyle483"/>
        </w:rPr>
        <w:t xml:space="preserve"> </w:t>
      </w:r>
      <w:r>
        <w:rPr>
          <w:rStyle w:val="FontStyle483"/>
          <w:spacing w:val="0"/>
        </w:rPr>
        <w:t>все</w:t>
      </w:r>
      <w:r>
        <w:rPr>
          <w:rStyle w:val="FontStyle483"/>
        </w:rPr>
        <w:t xml:space="preserve"> </w:t>
      </w:r>
      <w:r>
        <w:rPr>
          <w:rStyle w:val="FontStyle483"/>
          <w:spacing w:val="0"/>
        </w:rPr>
        <w:t>из</w:t>
      </w:r>
      <w:r>
        <w:rPr>
          <w:rStyle w:val="FontStyle483"/>
        </w:rPr>
        <w:t xml:space="preserve"> </w:t>
      </w:r>
      <w:r>
        <w:rPr>
          <w:rStyle w:val="FontStyle483"/>
          <w:spacing w:val="0"/>
        </w:rPr>
        <w:t>рук</w:t>
      </w:r>
      <w:r>
        <w:rPr>
          <w:rStyle w:val="FontStyle483"/>
        </w:rPr>
        <w:t xml:space="preserve"> </w:t>
      </w:r>
      <w:r>
        <w:rPr>
          <w:rStyle w:val="FontStyle483"/>
          <w:spacing w:val="0"/>
        </w:rPr>
        <w:t>вон</w:t>
      </w:r>
      <w:r>
        <w:rPr>
          <w:rStyle w:val="FontStyle483"/>
        </w:rPr>
        <w:t xml:space="preserve"> </w:t>
      </w:r>
      <w:r>
        <w:rPr>
          <w:rStyle w:val="FontStyle483"/>
          <w:spacing w:val="0"/>
        </w:rPr>
        <w:t>плохо.</w:t>
      </w:r>
      <w:r>
        <w:rPr>
          <w:rStyle w:val="FontStyle483"/>
        </w:rPr>
        <w:t xml:space="preserve"> </w:t>
      </w:r>
      <w:r>
        <w:rPr>
          <w:rStyle w:val="FontStyle483"/>
          <w:spacing w:val="0"/>
        </w:rPr>
        <w:t>Современный</w:t>
      </w:r>
      <w:r>
        <w:rPr>
          <w:rStyle w:val="FontStyle483"/>
        </w:rPr>
        <w:t xml:space="preserve"> </w:t>
      </w:r>
      <w:r>
        <w:rPr>
          <w:rStyle w:val="FontStyle483"/>
          <w:spacing w:val="0"/>
        </w:rPr>
        <w:t>тренер,</w:t>
      </w:r>
      <w:r>
        <w:rPr>
          <w:rStyle w:val="FontStyle483"/>
        </w:rPr>
        <w:t xml:space="preserve"> </w:t>
      </w:r>
      <w:r>
        <w:rPr>
          <w:rStyle w:val="FontStyle483"/>
          <w:spacing w:val="0"/>
        </w:rPr>
        <w:t>умуд. ренный</w:t>
      </w:r>
      <w:r>
        <w:rPr>
          <w:rStyle w:val="FontStyle483"/>
        </w:rPr>
        <w:t xml:space="preserve"> </w:t>
      </w:r>
      <w:r>
        <w:rPr>
          <w:rStyle w:val="FontStyle483"/>
          <w:spacing w:val="0"/>
        </w:rPr>
        <w:t>опытом,</w:t>
      </w:r>
      <w:r>
        <w:rPr>
          <w:rStyle w:val="FontStyle483"/>
        </w:rPr>
        <w:t xml:space="preserve"> </w:t>
      </w:r>
      <w:r>
        <w:rPr>
          <w:rStyle w:val="FontStyle483"/>
          <w:spacing w:val="0"/>
        </w:rPr>
        <w:t>сильно</w:t>
      </w:r>
      <w:r>
        <w:rPr>
          <w:rStyle w:val="FontStyle483"/>
        </w:rPr>
        <w:t xml:space="preserve"> </w:t>
      </w:r>
      <w:r>
        <w:rPr>
          <w:rStyle w:val="FontStyle483"/>
          <w:spacing w:val="0"/>
        </w:rPr>
        <w:t>отличается</w:t>
      </w:r>
      <w:r>
        <w:rPr>
          <w:rStyle w:val="FontStyle483"/>
        </w:rPr>
        <w:t xml:space="preserve"> </w:t>
      </w:r>
      <w:r>
        <w:rPr>
          <w:rStyle w:val="FontStyle483"/>
          <w:spacing w:val="0"/>
        </w:rPr>
        <w:t>от</w:t>
      </w:r>
      <w:r>
        <w:rPr>
          <w:rStyle w:val="FontStyle483"/>
        </w:rPr>
        <w:t xml:space="preserve"> </w:t>
      </w:r>
      <w:r>
        <w:rPr>
          <w:rStyle w:val="FontStyle483"/>
          <w:spacing w:val="0"/>
        </w:rPr>
        <w:t>своих</w:t>
      </w:r>
      <w:r>
        <w:rPr>
          <w:rStyle w:val="FontStyle483"/>
        </w:rPr>
        <w:t xml:space="preserve"> </w:t>
      </w:r>
      <w:r>
        <w:rPr>
          <w:rStyle w:val="FontStyle483"/>
          <w:spacing w:val="0"/>
        </w:rPr>
        <w:t>коллег-эмпириков</w:t>
      </w:r>
      <w:r>
        <w:rPr>
          <w:rStyle w:val="FontStyle483"/>
        </w:rPr>
        <w:t xml:space="preserve"> </w:t>
      </w:r>
      <w:r>
        <w:rPr>
          <w:rStyle w:val="FontStyle483"/>
          <w:spacing w:val="0"/>
        </w:rPr>
        <w:t>прошлых</w:t>
      </w:r>
      <w:r>
        <w:rPr>
          <w:rStyle w:val="FontStyle483"/>
        </w:rPr>
        <w:t xml:space="preserve"> </w:t>
      </w:r>
      <w:r>
        <w:rPr>
          <w:rStyle w:val="FontStyle483"/>
          <w:spacing w:val="0"/>
        </w:rPr>
        <w:t>десятилетий.</w:t>
      </w:r>
      <w:r>
        <w:rPr>
          <w:rStyle w:val="FontStyle483"/>
        </w:rPr>
        <w:t xml:space="preserve"> </w:t>
      </w:r>
      <w:r>
        <w:rPr>
          <w:rStyle w:val="FontStyle483"/>
          <w:spacing w:val="0"/>
        </w:rPr>
        <w:t>Испытанным</w:t>
      </w:r>
      <w:r>
        <w:rPr>
          <w:rStyle w:val="FontStyle483"/>
        </w:rPr>
        <w:t xml:space="preserve"> </w:t>
      </w:r>
      <w:r>
        <w:rPr>
          <w:rStyle w:val="FontStyle483"/>
          <w:spacing w:val="0"/>
        </w:rPr>
        <w:t>способом проб</w:t>
      </w:r>
      <w:r>
        <w:rPr>
          <w:rStyle w:val="FontStyle483"/>
        </w:rPr>
        <w:t xml:space="preserve"> </w:t>
      </w:r>
      <w:r>
        <w:rPr>
          <w:rStyle w:val="FontStyle483"/>
          <w:spacing w:val="0"/>
        </w:rPr>
        <w:t>и</w:t>
      </w:r>
      <w:r>
        <w:rPr>
          <w:rStyle w:val="FontStyle483"/>
        </w:rPr>
        <w:t xml:space="preserve"> </w:t>
      </w:r>
      <w:r>
        <w:rPr>
          <w:rStyle w:val="FontStyle483"/>
          <w:spacing w:val="0"/>
        </w:rPr>
        <w:t>ошибок</w:t>
      </w:r>
      <w:r>
        <w:rPr>
          <w:rStyle w:val="FontStyle483"/>
        </w:rPr>
        <w:t xml:space="preserve"> </w:t>
      </w:r>
      <w:r>
        <w:rPr>
          <w:rStyle w:val="FontStyle483"/>
          <w:spacing w:val="0"/>
        </w:rPr>
        <w:t>они</w:t>
      </w:r>
      <w:r>
        <w:rPr>
          <w:rStyle w:val="FontStyle483"/>
        </w:rPr>
        <w:t xml:space="preserve"> </w:t>
      </w:r>
      <w:r>
        <w:rPr>
          <w:rStyle w:val="FontStyle483"/>
          <w:spacing w:val="0"/>
        </w:rPr>
        <w:t>ищут</w:t>
      </w:r>
      <w:r>
        <w:rPr>
          <w:rStyle w:val="FontStyle483"/>
        </w:rPr>
        <w:t xml:space="preserve"> </w:t>
      </w:r>
      <w:r>
        <w:rPr>
          <w:rStyle w:val="FontStyle483"/>
          <w:spacing w:val="0"/>
        </w:rPr>
        <w:t>и</w:t>
      </w:r>
      <w:r>
        <w:rPr>
          <w:rStyle w:val="FontStyle483"/>
        </w:rPr>
        <w:t xml:space="preserve"> </w:t>
      </w:r>
      <w:r>
        <w:rPr>
          <w:rStyle w:val="FontStyle483"/>
          <w:spacing w:val="0"/>
        </w:rPr>
        <w:t>находят</w:t>
      </w:r>
      <w:r>
        <w:rPr>
          <w:rStyle w:val="FontStyle483"/>
        </w:rPr>
        <w:t xml:space="preserve"> </w:t>
      </w:r>
      <w:r>
        <w:rPr>
          <w:rStyle w:val="FontStyle483"/>
          <w:spacing w:val="0"/>
        </w:rPr>
        <w:t>практически</w:t>
      </w:r>
      <w:r>
        <w:rPr>
          <w:rStyle w:val="FontStyle483"/>
        </w:rPr>
        <w:t xml:space="preserve"> </w:t>
      </w:r>
      <w:r>
        <w:rPr>
          <w:rStyle w:val="FontStyle483"/>
          <w:spacing w:val="0"/>
        </w:rPr>
        <w:t>эффек</w:t>
      </w:r>
      <w:r>
        <w:rPr>
          <w:rStyle w:val="FontStyle483"/>
          <w:spacing w:val="0"/>
        </w:rPr>
        <w:softHyphen/>
        <w:t>тивные</w:t>
      </w:r>
      <w:r>
        <w:rPr>
          <w:rStyle w:val="FontStyle483"/>
        </w:rPr>
        <w:t xml:space="preserve"> </w:t>
      </w:r>
      <w:r>
        <w:rPr>
          <w:rStyle w:val="FontStyle483"/>
          <w:spacing w:val="0"/>
        </w:rPr>
        <w:t>принципы</w:t>
      </w:r>
      <w:r>
        <w:rPr>
          <w:rStyle w:val="FontStyle483"/>
        </w:rPr>
        <w:t xml:space="preserve"> </w:t>
      </w:r>
      <w:r>
        <w:rPr>
          <w:rStyle w:val="FontStyle483"/>
          <w:spacing w:val="0"/>
        </w:rPr>
        <w:t>и</w:t>
      </w:r>
      <w:r>
        <w:rPr>
          <w:rStyle w:val="FontStyle483"/>
        </w:rPr>
        <w:t xml:space="preserve"> </w:t>
      </w:r>
      <w:r>
        <w:rPr>
          <w:rStyle w:val="FontStyle483"/>
          <w:spacing w:val="0"/>
        </w:rPr>
        <w:t>методы</w:t>
      </w:r>
      <w:r>
        <w:rPr>
          <w:rStyle w:val="FontStyle483"/>
        </w:rPr>
        <w:t xml:space="preserve"> </w:t>
      </w:r>
      <w:r>
        <w:rPr>
          <w:rStyle w:val="FontStyle483"/>
          <w:spacing w:val="0"/>
        </w:rPr>
        <w:t>СФП,</w:t>
      </w:r>
      <w:r>
        <w:rPr>
          <w:rStyle w:val="FontStyle483"/>
        </w:rPr>
        <w:t xml:space="preserve"> </w:t>
      </w:r>
      <w:r>
        <w:rPr>
          <w:rStyle w:val="FontStyle483"/>
          <w:spacing w:val="0"/>
        </w:rPr>
        <w:t>о</w:t>
      </w:r>
      <w:r>
        <w:rPr>
          <w:rStyle w:val="FontStyle483"/>
        </w:rPr>
        <w:t xml:space="preserve"> </w:t>
      </w:r>
      <w:r>
        <w:rPr>
          <w:rStyle w:val="FontStyle483"/>
          <w:spacing w:val="0"/>
        </w:rPr>
        <w:t>чем</w:t>
      </w:r>
      <w:r>
        <w:rPr>
          <w:rStyle w:val="FontStyle483"/>
        </w:rPr>
        <w:t xml:space="preserve"> </w:t>
      </w:r>
      <w:r>
        <w:rPr>
          <w:rStyle w:val="FontStyle483"/>
          <w:spacing w:val="0"/>
        </w:rPr>
        <w:t>свидетельствуют замечательные</w:t>
      </w:r>
      <w:r>
        <w:rPr>
          <w:rStyle w:val="FontStyle483"/>
        </w:rPr>
        <w:t xml:space="preserve"> </w:t>
      </w:r>
      <w:r>
        <w:rPr>
          <w:rStyle w:val="FontStyle483"/>
          <w:spacing w:val="0"/>
        </w:rPr>
        <w:t>достижения</w:t>
      </w:r>
      <w:r>
        <w:rPr>
          <w:rStyle w:val="FontStyle483"/>
        </w:rPr>
        <w:t xml:space="preserve"> </w:t>
      </w:r>
      <w:r>
        <w:rPr>
          <w:rStyle w:val="FontStyle483"/>
          <w:spacing w:val="0"/>
        </w:rPr>
        <w:t>наших</w:t>
      </w:r>
      <w:r>
        <w:rPr>
          <w:rStyle w:val="FontStyle483"/>
        </w:rPr>
        <w:t xml:space="preserve"> </w:t>
      </w:r>
      <w:r>
        <w:rPr>
          <w:rStyle w:val="FontStyle483"/>
          <w:spacing w:val="0"/>
        </w:rPr>
        <w:t>выдающихся</w:t>
      </w:r>
      <w:r>
        <w:rPr>
          <w:rStyle w:val="FontStyle483"/>
        </w:rPr>
        <w:t xml:space="preserve"> </w:t>
      </w:r>
      <w:r>
        <w:rPr>
          <w:rStyle w:val="FontStyle483"/>
          <w:spacing w:val="0"/>
        </w:rPr>
        <w:t>атлетов</w:t>
      </w:r>
      <w:r>
        <w:rPr>
          <w:rStyle w:val="FontStyle483"/>
        </w:rPr>
        <w:t xml:space="preserve"> </w:t>
      </w:r>
      <w:r>
        <w:rPr>
          <w:rStyle w:val="FontStyle483"/>
          <w:spacing w:val="0"/>
        </w:rPr>
        <w:t>и спортивных</w:t>
      </w:r>
      <w:r>
        <w:rPr>
          <w:rStyle w:val="FontStyle483"/>
        </w:rPr>
        <w:t xml:space="preserve"> </w:t>
      </w:r>
      <w:r>
        <w:rPr>
          <w:rStyle w:val="FontStyle483"/>
          <w:spacing w:val="0"/>
        </w:rPr>
        <w:t>команд.</w:t>
      </w:r>
      <w:r>
        <w:rPr>
          <w:rStyle w:val="FontStyle483"/>
        </w:rPr>
        <w:t xml:space="preserve"> </w:t>
      </w:r>
      <w:r>
        <w:rPr>
          <w:rStyle w:val="FontStyle483"/>
          <w:spacing w:val="0"/>
        </w:rPr>
        <w:t>Приходится</w:t>
      </w:r>
      <w:r>
        <w:rPr>
          <w:rStyle w:val="FontStyle483"/>
        </w:rPr>
        <w:t xml:space="preserve"> </w:t>
      </w:r>
      <w:r>
        <w:rPr>
          <w:rStyle w:val="FontStyle483"/>
          <w:spacing w:val="0"/>
        </w:rPr>
        <w:t>лишь</w:t>
      </w:r>
      <w:r>
        <w:rPr>
          <w:rStyle w:val="FontStyle483"/>
        </w:rPr>
        <w:t xml:space="preserve"> </w:t>
      </w:r>
      <w:r>
        <w:rPr>
          <w:rStyle w:val="FontStyle483"/>
          <w:spacing w:val="0"/>
        </w:rPr>
        <w:t>сожалеть,</w:t>
      </w:r>
      <w:r>
        <w:rPr>
          <w:rStyle w:val="FontStyle483"/>
        </w:rPr>
        <w:t xml:space="preserve"> </w:t>
      </w:r>
      <w:r>
        <w:rPr>
          <w:rStyle w:val="FontStyle483"/>
          <w:spacing w:val="0"/>
        </w:rPr>
        <w:t>что</w:t>
      </w:r>
      <w:r>
        <w:rPr>
          <w:rStyle w:val="FontStyle483"/>
        </w:rPr>
        <w:t xml:space="preserve"> </w:t>
      </w:r>
      <w:r>
        <w:rPr>
          <w:rStyle w:val="FontStyle483"/>
          <w:spacing w:val="0"/>
        </w:rPr>
        <w:t>та</w:t>
      </w:r>
      <w:r>
        <w:rPr>
          <w:rStyle w:val="FontStyle483"/>
          <w:spacing w:val="0"/>
        </w:rPr>
        <w:softHyphen/>
        <w:t>кие</w:t>
      </w:r>
      <w:r>
        <w:rPr>
          <w:rStyle w:val="FontStyle483"/>
        </w:rPr>
        <w:t xml:space="preserve"> </w:t>
      </w:r>
      <w:r>
        <w:rPr>
          <w:rStyle w:val="FontStyle483"/>
          <w:spacing w:val="0"/>
        </w:rPr>
        <w:t>находки</w:t>
      </w:r>
      <w:r>
        <w:rPr>
          <w:rStyle w:val="FontStyle483"/>
        </w:rPr>
        <w:t xml:space="preserve"> </w:t>
      </w:r>
      <w:r>
        <w:rPr>
          <w:rStyle w:val="FontStyle483"/>
          <w:spacing w:val="0"/>
        </w:rPr>
        <w:t>проходят</w:t>
      </w:r>
      <w:r>
        <w:rPr>
          <w:rStyle w:val="FontStyle483"/>
        </w:rPr>
        <w:t xml:space="preserve"> </w:t>
      </w:r>
      <w:r>
        <w:rPr>
          <w:rStyle w:val="FontStyle483"/>
          <w:spacing w:val="0"/>
        </w:rPr>
        <w:t>мимо</w:t>
      </w:r>
      <w:r>
        <w:rPr>
          <w:rStyle w:val="FontStyle483"/>
        </w:rPr>
        <w:t xml:space="preserve"> </w:t>
      </w:r>
      <w:r>
        <w:rPr>
          <w:rStyle w:val="FontStyle483"/>
          <w:spacing w:val="0"/>
        </w:rPr>
        <w:t>специалистов-теоретиков безвозвратно</w:t>
      </w:r>
      <w:r>
        <w:rPr>
          <w:rStyle w:val="FontStyle483"/>
        </w:rPr>
        <w:t xml:space="preserve"> </w:t>
      </w:r>
      <w:r>
        <w:rPr>
          <w:rStyle w:val="FontStyle483"/>
          <w:spacing w:val="0"/>
        </w:rPr>
        <w:t>теряются</w:t>
      </w:r>
      <w:r>
        <w:rPr>
          <w:rStyle w:val="FontStyle483"/>
        </w:rPr>
        <w:t xml:space="preserve"> </w:t>
      </w:r>
      <w:r>
        <w:rPr>
          <w:rStyle w:val="FontStyle483"/>
          <w:spacing w:val="0"/>
        </w:rPr>
        <w:t>или</w:t>
      </w:r>
      <w:r>
        <w:rPr>
          <w:rStyle w:val="FontStyle483"/>
        </w:rPr>
        <w:t xml:space="preserve"> </w:t>
      </w:r>
      <w:r>
        <w:rPr>
          <w:rStyle w:val="FontStyle483"/>
          <w:spacing w:val="0"/>
        </w:rPr>
        <w:t>в</w:t>
      </w:r>
      <w:r>
        <w:rPr>
          <w:rStyle w:val="FontStyle483"/>
        </w:rPr>
        <w:t xml:space="preserve"> </w:t>
      </w:r>
      <w:r>
        <w:rPr>
          <w:rStyle w:val="FontStyle483"/>
          <w:spacing w:val="0"/>
        </w:rPr>
        <w:t>лучшем</w:t>
      </w:r>
      <w:r>
        <w:rPr>
          <w:rStyle w:val="FontStyle483"/>
        </w:rPr>
        <w:t xml:space="preserve"> </w:t>
      </w:r>
      <w:r>
        <w:rPr>
          <w:rStyle w:val="FontStyle483"/>
          <w:spacing w:val="0"/>
        </w:rPr>
        <w:t>случае</w:t>
      </w:r>
      <w:r>
        <w:rPr>
          <w:rStyle w:val="FontStyle483"/>
        </w:rPr>
        <w:t xml:space="preserve"> </w:t>
      </w:r>
      <w:r>
        <w:rPr>
          <w:rStyle w:val="FontStyle483"/>
          <w:spacing w:val="0"/>
        </w:rPr>
        <w:t>(весьма типичном)</w:t>
      </w:r>
      <w:r>
        <w:rPr>
          <w:rStyle w:val="FontStyle483"/>
        </w:rPr>
        <w:t xml:space="preserve"> </w:t>
      </w:r>
      <w:r>
        <w:rPr>
          <w:rStyle w:val="FontStyle483"/>
          <w:spacing w:val="0"/>
        </w:rPr>
        <w:t>через</w:t>
      </w:r>
      <w:r>
        <w:rPr>
          <w:rStyle w:val="FontStyle483"/>
        </w:rPr>
        <w:t xml:space="preserve"> </w:t>
      </w:r>
      <w:r>
        <w:rPr>
          <w:rStyle w:val="FontStyle483"/>
          <w:spacing w:val="0"/>
        </w:rPr>
        <w:t>некоторое</w:t>
      </w:r>
      <w:r>
        <w:rPr>
          <w:rStyle w:val="FontStyle483"/>
        </w:rPr>
        <w:t xml:space="preserve"> </w:t>
      </w:r>
      <w:r>
        <w:rPr>
          <w:rStyle w:val="FontStyle483"/>
          <w:spacing w:val="0"/>
        </w:rPr>
        <w:t>время</w:t>
      </w:r>
      <w:r>
        <w:rPr>
          <w:rStyle w:val="FontStyle483"/>
        </w:rPr>
        <w:t xml:space="preserve"> </w:t>
      </w:r>
      <w:r>
        <w:rPr>
          <w:rStyle w:val="FontStyle483"/>
          <w:spacing w:val="0"/>
        </w:rPr>
        <w:t>«открываются»</w:t>
      </w:r>
      <w:r>
        <w:rPr>
          <w:rStyle w:val="FontStyle483"/>
        </w:rPr>
        <w:t xml:space="preserve"> </w:t>
      </w:r>
      <w:r>
        <w:rPr>
          <w:rStyle w:val="FontStyle483"/>
          <w:spacing w:val="0"/>
        </w:rPr>
        <w:t>заново.</w:t>
      </w:r>
    </w:p>
    <w:p w:rsidR="00D57188" w:rsidRDefault="001C5317">
      <w:pPr>
        <w:pStyle w:val="Style83"/>
        <w:widowControl/>
        <w:spacing w:line="187" w:lineRule="exact"/>
        <w:ind w:firstLine="307"/>
        <w:rPr>
          <w:rStyle w:val="FontStyle483"/>
          <w:spacing w:val="0"/>
        </w:rPr>
      </w:pPr>
      <w:r>
        <w:rPr>
          <w:rStyle w:val="FontStyle483"/>
          <w:spacing w:val="0"/>
        </w:rPr>
        <w:t>Необходимо</w:t>
      </w:r>
      <w:r>
        <w:rPr>
          <w:rStyle w:val="FontStyle483"/>
        </w:rPr>
        <w:t xml:space="preserve"> </w:t>
      </w:r>
      <w:r>
        <w:rPr>
          <w:rStyle w:val="FontStyle483"/>
          <w:spacing w:val="0"/>
        </w:rPr>
        <w:t>также</w:t>
      </w:r>
      <w:r>
        <w:rPr>
          <w:rStyle w:val="FontStyle483"/>
        </w:rPr>
        <w:t xml:space="preserve"> </w:t>
      </w:r>
      <w:r>
        <w:rPr>
          <w:rStyle w:val="FontStyle483"/>
          <w:spacing w:val="0"/>
        </w:rPr>
        <w:t>заметить,</w:t>
      </w:r>
      <w:r>
        <w:rPr>
          <w:rStyle w:val="FontStyle483"/>
        </w:rPr>
        <w:t xml:space="preserve"> </w:t>
      </w:r>
      <w:r>
        <w:rPr>
          <w:rStyle w:val="FontStyle483"/>
          <w:spacing w:val="0"/>
        </w:rPr>
        <w:t>что</w:t>
      </w:r>
      <w:r>
        <w:rPr>
          <w:rStyle w:val="FontStyle483"/>
        </w:rPr>
        <w:t xml:space="preserve"> </w:t>
      </w:r>
      <w:r>
        <w:rPr>
          <w:rStyle w:val="FontStyle483"/>
          <w:spacing w:val="0"/>
        </w:rPr>
        <w:t>с</w:t>
      </w:r>
      <w:r>
        <w:rPr>
          <w:rStyle w:val="FontStyle483"/>
        </w:rPr>
        <w:t xml:space="preserve"> </w:t>
      </w:r>
      <w:r>
        <w:rPr>
          <w:rStyle w:val="FontStyle483"/>
          <w:spacing w:val="0"/>
        </w:rPr>
        <w:t>высоты</w:t>
      </w:r>
      <w:r>
        <w:rPr>
          <w:rStyle w:val="FontStyle483"/>
        </w:rPr>
        <w:t xml:space="preserve"> </w:t>
      </w:r>
      <w:r>
        <w:rPr>
          <w:rStyle w:val="FontStyle483"/>
          <w:spacing w:val="0"/>
        </w:rPr>
        <w:t>тех</w:t>
      </w:r>
      <w:r>
        <w:rPr>
          <w:rStyle w:val="FontStyle483"/>
        </w:rPr>
        <w:t xml:space="preserve"> </w:t>
      </w:r>
      <w:r>
        <w:rPr>
          <w:rStyle w:val="FontStyle483"/>
          <w:spacing w:val="0"/>
        </w:rPr>
        <w:t>мето</w:t>
      </w:r>
      <w:r>
        <w:rPr>
          <w:rStyle w:val="FontStyle483"/>
          <w:spacing w:val="0"/>
        </w:rPr>
        <w:softHyphen/>
        <w:t>дологических</w:t>
      </w:r>
      <w:r>
        <w:rPr>
          <w:rStyle w:val="FontStyle483"/>
        </w:rPr>
        <w:t xml:space="preserve"> </w:t>
      </w:r>
      <w:r>
        <w:rPr>
          <w:rStyle w:val="FontStyle483"/>
          <w:spacing w:val="0"/>
        </w:rPr>
        <w:t>и</w:t>
      </w:r>
      <w:r>
        <w:rPr>
          <w:rStyle w:val="FontStyle483"/>
        </w:rPr>
        <w:t xml:space="preserve"> </w:t>
      </w:r>
      <w:r>
        <w:rPr>
          <w:rStyle w:val="FontStyle483"/>
          <w:spacing w:val="0"/>
        </w:rPr>
        <w:t>научных</w:t>
      </w:r>
      <w:r>
        <w:rPr>
          <w:rStyle w:val="FontStyle483"/>
        </w:rPr>
        <w:t xml:space="preserve"> </w:t>
      </w:r>
      <w:r>
        <w:rPr>
          <w:rStyle w:val="FontStyle483"/>
          <w:spacing w:val="0"/>
        </w:rPr>
        <w:t>позиций,</w:t>
      </w:r>
      <w:r>
        <w:rPr>
          <w:rStyle w:val="FontStyle483"/>
        </w:rPr>
        <w:t xml:space="preserve"> </w:t>
      </w:r>
      <w:r>
        <w:rPr>
          <w:rStyle w:val="FontStyle483"/>
          <w:spacing w:val="0"/>
        </w:rPr>
        <w:t>на</w:t>
      </w:r>
      <w:r>
        <w:rPr>
          <w:rStyle w:val="FontStyle483"/>
        </w:rPr>
        <w:t xml:space="preserve"> </w:t>
      </w:r>
      <w:r>
        <w:rPr>
          <w:rStyle w:val="FontStyle483"/>
          <w:spacing w:val="0"/>
        </w:rPr>
        <w:t>которые</w:t>
      </w:r>
      <w:r>
        <w:rPr>
          <w:rStyle w:val="FontStyle483"/>
        </w:rPr>
        <w:t xml:space="preserve"> </w:t>
      </w:r>
      <w:r>
        <w:rPr>
          <w:rStyle w:val="FontStyle483"/>
          <w:spacing w:val="0"/>
        </w:rPr>
        <w:t>поднялась современная</w:t>
      </w:r>
      <w:r>
        <w:rPr>
          <w:rStyle w:val="FontStyle483"/>
        </w:rPr>
        <w:t xml:space="preserve"> </w:t>
      </w:r>
      <w:r>
        <w:rPr>
          <w:rStyle w:val="FontStyle483"/>
          <w:spacing w:val="0"/>
        </w:rPr>
        <w:t>теория</w:t>
      </w:r>
      <w:r>
        <w:rPr>
          <w:rStyle w:val="FontStyle483"/>
        </w:rPr>
        <w:t xml:space="preserve"> </w:t>
      </w:r>
      <w:r>
        <w:rPr>
          <w:rStyle w:val="FontStyle483"/>
          <w:spacing w:val="0"/>
        </w:rPr>
        <w:t>и</w:t>
      </w:r>
      <w:r>
        <w:rPr>
          <w:rStyle w:val="FontStyle483"/>
        </w:rPr>
        <w:t xml:space="preserve"> </w:t>
      </w:r>
      <w:r>
        <w:rPr>
          <w:rStyle w:val="FontStyle483"/>
          <w:spacing w:val="0"/>
        </w:rPr>
        <w:t>методика</w:t>
      </w:r>
      <w:r>
        <w:rPr>
          <w:rStyle w:val="FontStyle483"/>
        </w:rPr>
        <w:t xml:space="preserve"> </w:t>
      </w:r>
      <w:r>
        <w:rPr>
          <w:rStyle w:val="FontStyle483"/>
          <w:spacing w:val="0"/>
        </w:rPr>
        <w:t>спортивной</w:t>
      </w:r>
      <w:r>
        <w:rPr>
          <w:rStyle w:val="FontStyle483"/>
        </w:rPr>
        <w:t xml:space="preserve"> </w:t>
      </w:r>
      <w:r>
        <w:rPr>
          <w:rStyle w:val="FontStyle483"/>
          <w:spacing w:val="0"/>
        </w:rPr>
        <w:t>тренировки, легко</w:t>
      </w:r>
      <w:r>
        <w:rPr>
          <w:rStyle w:val="FontStyle483"/>
        </w:rPr>
        <w:t xml:space="preserve"> </w:t>
      </w:r>
      <w:r>
        <w:rPr>
          <w:rStyle w:val="FontStyle483"/>
          <w:spacing w:val="0"/>
        </w:rPr>
        <w:t>видеть</w:t>
      </w:r>
      <w:r>
        <w:rPr>
          <w:rStyle w:val="FontStyle483"/>
        </w:rPr>
        <w:t xml:space="preserve"> </w:t>
      </w:r>
      <w:r>
        <w:rPr>
          <w:rStyle w:val="FontStyle483"/>
          <w:spacing w:val="0"/>
        </w:rPr>
        <w:t>и</w:t>
      </w:r>
      <w:r>
        <w:rPr>
          <w:rStyle w:val="FontStyle483"/>
        </w:rPr>
        <w:t xml:space="preserve"> </w:t>
      </w:r>
      <w:r>
        <w:rPr>
          <w:rStyle w:val="FontStyle483"/>
          <w:spacing w:val="0"/>
        </w:rPr>
        <w:t>критиковать</w:t>
      </w:r>
      <w:r>
        <w:rPr>
          <w:rStyle w:val="FontStyle483"/>
        </w:rPr>
        <w:t xml:space="preserve"> </w:t>
      </w:r>
      <w:r>
        <w:rPr>
          <w:rStyle w:val="FontStyle483"/>
          <w:spacing w:val="0"/>
        </w:rPr>
        <w:t>погрешности</w:t>
      </w:r>
      <w:r>
        <w:rPr>
          <w:rStyle w:val="FontStyle483"/>
        </w:rPr>
        <w:t xml:space="preserve"> </w:t>
      </w:r>
      <w:r>
        <w:rPr>
          <w:rStyle w:val="FontStyle483"/>
          <w:spacing w:val="0"/>
        </w:rPr>
        <w:t>десятилетий. И</w:t>
      </w:r>
      <w:r>
        <w:rPr>
          <w:rStyle w:val="FontStyle483"/>
        </w:rPr>
        <w:t xml:space="preserve"> </w:t>
      </w:r>
      <w:r>
        <w:rPr>
          <w:rStyle w:val="FontStyle483"/>
          <w:spacing w:val="0"/>
        </w:rPr>
        <w:t>хотя</w:t>
      </w:r>
      <w:r>
        <w:rPr>
          <w:rStyle w:val="FontStyle483"/>
        </w:rPr>
        <w:t xml:space="preserve"> </w:t>
      </w:r>
      <w:r>
        <w:rPr>
          <w:rStyle w:val="FontStyle483"/>
          <w:spacing w:val="0"/>
        </w:rPr>
        <w:t>когда-то</w:t>
      </w:r>
      <w:r>
        <w:rPr>
          <w:rStyle w:val="FontStyle483"/>
        </w:rPr>
        <w:t xml:space="preserve"> </w:t>
      </w:r>
      <w:r>
        <w:rPr>
          <w:rStyle w:val="FontStyle483"/>
          <w:spacing w:val="0"/>
        </w:rPr>
        <w:t>это</w:t>
      </w:r>
      <w:r>
        <w:rPr>
          <w:rStyle w:val="FontStyle483"/>
        </w:rPr>
        <w:t xml:space="preserve"> </w:t>
      </w:r>
      <w:r>
        <w:rPr>
          <w:rStyle w:val="FontStyle483"/>
          <w:spacing w:val="0"/>
        </w:rPr>
        <w:t>сделать</w:t>
      </w:r>
      <w:r>
        <w:rPr>
          <w:rStyle w:val="FontStyle483"/>
        </w:rPr>
        <w:t xml:space="preserve"> </w:t>
      </w:r>
      <w:r>
        <w:rPr>
          <w:rStyle w:val="FontStyle483"/>
          <w:spacing w:val="0"/>
        </w:rPr>
        <w:t>надо,</w:t>
      </w:r>
      <w:r>
        <w:rPr>
          <w:rStyle w:val="FontStyle483"/>
        </w:rPr>
        <w:t xml:space="preserve"> </w:t>
      </w:r>
      <w:r>
        <w:rPr>
          <w:rStyle w:val="FontStyle483"/>
          <w:spacing w:val="0"/>
        </w:rPr>
        <w:t>следует</w:t>
      </w:r>
      <w:r>
        <w:rPr>
          <w:rStyle w:val="FontStyle483"/>
        </w:rPr>
        <w:t xml:space="preserve"> </w:t>
      </w:r>
      <w:r>
        <w:rPr>
          <w:rStyle w:val="FontStyle483"/>
          <w:spacing w:val="0"/>
        </w:rPr>
        <w:t>прежде</w:t>
      </w:r>
      <w:r>
        <w:rPr>
          <w:rStyle w:val="FontStyle483"/>
        </w:rPr>
        <w:t xml:space="preserve"> </w:t>
      </w:r>
      <w:r>
        <w:rPr>
          <w:rStyle w:val="FontStyle483"/>
          <w:spacing w:val="0"/>
        </w:rPr>
        <w:t>всего отдать</w:t>
      </w:r>
      <w:r>
        <w:rPr>
          <w:rStyle w:val="FontStyle483"/>
        </w:rPr>
        <w:t xml:space="preserve"> </w:t>
      </w:r>
      <w:r>
        <w:rPr>
          <w:rStyle w:val="FontStyle483"/>
          <w:spacing w:val="0"/>
        </w:rPr>
        <w:t>должное</w:t>
      </w:r>
      <w:r>
        <w:rPr>
          <w:rStyle w:val="FontStyle483"/>
        </w:rPr>
        <w:t xml:space="preserve"> </w:t>
      </w:r>
      <w:r>
        <w:rPr>
          <w:rStyle w:val="FontStyle483"/>
          <w:spacing w:val="0"/>
        </w:rPr>
        <w:t>научным</w:t>
      </w:r>
      <w:r>
        <w:rPr>
          <w:rStyle w:val="FontStyle483"/>
        </w:rPr>
        <w:t xml:space="preserve"> </w:t>
      </w:r>
      <w:r>
        <w:rPr>
          <w:rStyle w:val="FontStyle483"/>
          <w:spacing w:val="0"/>
        </w:rPr>
        <w:t>поискам</w:t>
      </w:r>
      <w:r>
        <w:rPr>
          <w:rStyle w:val="FontStyle483"/>
        </w:rPr>
        <w:t xml:space="preserve"> </w:t>
      </w:r>
      <w:r>
        <w:rPr>
          <w:rStyle w:val="FontStyle483"/>
          <w:spacing w:val="0"/>
        </w:rPr>
        <w:t>того</w:t>
      </w:r>
      <w:r>
        <w:rPr>
          <w:rStyle w:val="FontStyle483"/>
        </w:rPr>
        <w:t xml:space="preserve"> </w:t>
      </w:r>
      <w:r>
        <w:rPr>
          <w:rStyle w:val="FontStyle483"/>
          <w:spacing w:val="0"/>
        </w:rPr>
        <w:t>времени,</w:t>
      </w:r>
      <w:r>
        <w:rPr>
          <w:rStyle w:val="FontStyle483"/>
        </w:rPr>
        <w:t xml:space="preserve"> </w:t>
      </w:r>
      <w:r>
        <w:rPr>
          <w:rStyle w:val="FontStyle483"/>
          <w:spacing w:val="0"/>
        </w:rPr>
        <w:t>которые через</w:t>
      </w:r>
      <w:r>
        <w:rPr>
          <w:rStyle w:val="FontStyle483"/>
        </w:rPr>
        <w:t xml:space="preserve"> </w:t>
      </w:r>
      <w:r>
        <w:rPr>
          <w:rStyle w:val="FontStyle483"/>
          <w:spacing w:val="0"/>
        </w:rPr>
        <w:t>находки</w:t>
      </w:r>
      <w:r>
        <w:rPr>
          <w:rStyle w:val="FontStyle483"/>
        </w:rPr>
        <w:t xml:space="preserve"> </w:t>
      </w:r>
      <w:r>
        <w:rPr>
          <w:rStyle w:val="FontStyle483"/>
          <w:spacing w:val="0"/>
        </w:rPr>
        <w:t>и</w:t>
      </w:r>
      <w:r>
        <w:rPr>
          <w:rStyle w:val="FontStyle483"/>
        </w:rPr>
        <w:t xml:space="preserve"> </w:t>
      </w:r>
      <w:r>
        <w:rPr>
          <w:rStyle w:val="FontStyle483"/>
          <w:spacing w:val="0"/>
        </w:rPr>
        <w:t>заблуждения</w:t>
      </w:r>
      <w:r>
        <w:rPr>
          <w:rStyle w:val="FontStyle483"/>
        </w:rPr>
        <w:t xml:space="preserve"> </w:t>
      </w:r>
      <w:r>
        <w:rPr>
          <w:rStyle w:val="FontStyle483"/>
          <w:spacing w:val="0"/>
        </w:rPr>
        <w:t>возвели</w:t>
      </w:r>
      <w:r>
        <w:rPr>
          <w:rStyle w:val="FontStyle483"/>
        </w:rPr>
        <w:t xml:space="preserve"> </w:t>
      </w:r>
      <w:r>
        <w:rPr>
          <w:rStyle w:val="FontStyle483"/>
          <w:spacing w:val="0"/>
        </w:rPr>
        <w:t>теоретико-методи</w:t>
      </w:r>
      <w:r>
        <w:rPr>
          <w:rStyle w:val="FontStyle483"/>
          <w:spacing w:val="0"/>
        </w:rPr>
        <w:softHyphen/>
        <w:t>ческую</w:t>
      </w:r>
      <w:r>
        <w:rPr>
          <w:rStyle w:val="FontStyle483"/>
        </w:rPr>
        <w:t xml:space="preserve"> </w:t>
      </w:r>
      <w:r>
        <w:rPr>
          <w:rStyle w:val="FontStyle483"/>
          <w:spacing w:val="0"/>
        </w:rPr>
        <w:t>мысль</w:t>
      </w:r>
      <w:r>
        <w:rPr>
          <w:rStyle w:val="FontStyle483"/>
        </w:rPr>
        <w:t xml:space="preserve"> </w:t>
      </w:r>
      <w:r>
        <w:rPr>
          <w:rStyle w:val="FontStyle483"/>
          <w:spacing w:val="0"/>
        </w:rPr>
        <w:t>в</w:t>
      </w:r>
      <w:r>
        <w:rPr>
          <w:rStyle w:val="FontStyle483"/>
        </w:rPr>
        <w:t xml:space="preserve"> </w:t>
      </w:r>
      <w:r>
        <w:rPr>
          <w:rStyle w:val="FontStyle483"/>
          <w:spacing w:val="0"/>
        </w:rPr>
        <w:t>области</w:t>
      </w:r>
      <w:r>
        <w:rPr>
          <w:rStyle w:val="FontStyle483"/>
        </w:rPr>
        <w:t xml:space="preserve"> </w:t>
      </w:r>
      <w:r>
        <w:rPr>
          <w:rStyle w:val="FontStyle483"/>
          <w:spacing w:val="0"/>
        </w:rPr>
        <w:t>спорта</w:t>
      </w:r>
      <w:r>
        <w:rPr>
          <w:rStyle w:val="FontStyle483"/>
        </w:rPr>
        <w:t xml:space="preserve"> </w:t>
      </w:r>
      <w:r>
        <w:rPr>
          <w:rStyle w:val="FontStyle483"/>
          <w:spacing w:val="0"/>
        </w:rPr>
        <w:t>на</w:t>
      </w:r>
      <w:r>
        <w:rPr>
          <w:rStyle w:val="FontStyle483"/>
        </w:rPr>
        <w:t xml:space="preserve"> </w:t>
      </w:r>
      <w:r>
        <w:rPr>
          <w:rStyle w:val="FontStyle483"/>
          <w:spacing w:val="0"/>
        </w:rPr>
        <w:t>сегодняшний</w:t>
      </w:r>
      <w:r>
        <w:rPr>
          <w:rStyle w:val="FontStyle483"/>
        </w:rPr>
        <w:t xml:space="preserve"> </w:t>
      </w:r>
      <w:r>
        <w:rPr>
          <w:rStyle w:val="FontStyle483"/>
          <w:spacing w:val="0"/>
        </w:rPr>
        <w:t>уровень.</w:t>
      </w:r>
    </w:p>
    <w:p w:rsidR="00D57188" w:rsidRDefault="001C5317">
      <w:pPr>
        <w:pStyle w:val="Style83"/>
        <w:widowControl/>
        <w:spacing w:line="187" w:lineRule="exact"/>
        <w:ind w:firstLine="283"/>
        <w:rPr>
          <w:rStyle w:val="FontStyle483"/>
          <w:spacing w:val="0"/>
        </w:rPr>
      </w:pPr>
      <w:r>
        <w:rPr>
          <w:rStyle w:val="FontStyle483"/>
          <w:spacing w:val="0"/>
        </w:rPr>
        <w:t>Теперь</w:t>
      </w:r>
      <w:r>
        <w:rPr>
          <w:rStyle w:val="FontStyle483"/>
        </w:rPr>
        <w:t xml:space="preserve"> </w:t>
      </w:r>
      <w:r>
        <w:rPr>
          <w:rStyle w:val="FontStyle483"/>
          <w:spacing w:val="0"/>
        </w:rPr>
        <w:t>обратимся</w:t>
      </w:r>
      <w:r>
        <w:rPr>
          <w:rStyle w:val="FontStyle483"/>
        </w:rPr>
        <w:t xml:space="preserve"> </w:t>
      </w:r>
      <w:r>
        <w:rPr>
          <w:rStyle w:val="FontStyle483"/>
          <w:spacing w:val="0"/>
        </w:rPr>
        <w:t>к</w:t>
      </w:r>
      <w:r>
        <w:rPr>
          <w:rStyle w:val="FontStyle483"/>
        </w:rPr>
        <w:t xml:space="preserve"> </w:t>
      </w:r>
      <w:r>
        <w:rPr>
          <w:rStyle w:val="FontStyle483"/>
          <w:spacing w:val="0"/>
        </w:rPr>
        <w:t>терминологии.</w:t>
      </w:r>
      <w:r>
        <w:rPr>
          <w:rStyle w:val="FontStyle483"/>
        </w:rPr>
        <w:t xml:space="preserve"> </w:t>
      </w:r>
      <w:r>
        <w:rPr>
          <w:rStyle w:val="FontStyle483"/>
          <w:spacing w:val="0"/>
        </w:rPr>
        <w:t>Наряду</w:t>
      </w:r>
      <w:r>
        <w:rPr>
          <w:rStyle w:val="FontStyle483"/>
        </w:rPr>
        <w:t xml:space="preserve"> </w:t>
      </w:r>
      <w:r>
        <w:rPr>
          <w:rStyle w:val="FontStyle483"/>
          <w:spacing w:val="0"/>
        </w:rPr>
        <w:t>с</w:t>
      </w:r>
      <w:r>
        <w:rPr>
          <w:rStyle w:val="FontStyle483"/>
        </w:rPr>
        <w:t xml:space="preserve"> </w:t>
      </w:r>
      <w:r>
        <w:rPr>
          <w:rStyle w:val="FontStyle483"/>
          <w:spacing w:val="0"/>
        </w:rPr>
        <w:t>ФК</w:t>
      </w:r>
      <w:r>
        <w:rPr>
          <w:rStyle w:val="FontStyle483"/>
        </w:rPr>
        <w:t xml:space="preserve"> </w:t>
      </w:r>
      <w:r>
        <w:rPr>
          <w:rStyle w:val="FontStyle483"/>
          <w:spacing w:val="0"/>
        </w:rPr>
        <w:t>в научно-методической</w:t>
      </w:r>
      <w:r>
        <w:rPr>
          <w:rStyle w:val="FontStyle483"/>
        </w:rPr>
        <w:t xml:space="preserve"> </w:t>
      </w:r>
      <w:r>
        <w:rPr>
          <w:rStyle w:val="FontStyle483"/>
          <w:spacing w:val="0"/>
        </w:rPr>
        <w:t>литературе</w:t>
      </w:r>
      <w:r>
        <w:rPr>
          <w:rStyle w:val="FontStyle483"/>
        </w:rPr>
        <w:t xml:space="preserve"> </w:t>
      </w:r>
      <w:r>
        <w:rPr>
          <w:rStyle w:val="FontStyle483"/>
          <w:spacing w:val="0"/>
        </w:rPr>
        <w:t>широко</w:t>
      </w:r>
      <w:r>
        <w:rPr>
          <w:rStyle w:val="FontStyle483"/>
        </w:rPr>
        <w:t xml:space="preserve"> </w:t>
      </w:r>
      <w:r>
        <w:rPr>
          <w:rStyle w:val="FontStyle483"/>
          <w:spacing w:val="0"/>
        </w:rPr>
        <w:t>используется понятие</w:t>
      </w:r>
      <w:r>
        <w:rPr>
          <w:rStyle w:val="FontStyle483"/>
        </w:rPr>
        <w:t xml:space="preserve"> </w:t>
      </w:r>
      <w:r>
        <w:rPr>
          <w:rStyle w:val="FontStyle483"/>
          <w:spacing w:val="0"/>
        </w:rPr>
        <w:t>«двигательные</w:t>
      </w:r>
      <w:r>
        <w:rPr>
          <w:rStyle w:val="FontStyle483"/>
        </w:rPr>
        <w:t xml:space="preserve"> </w:t>
      </w:r>
      <w:r>
        <w:rPr>
          <w:rStyle w:val="FontStyle483"/>
          <w:spacing w:val="0"/>
        </w:rPr>
        <w:t>способности»</w:t>
      </w:r>
      <w:r>
        <w:rPr>
          <w:rStyle w:val="FontStyle483"/>
        </w:rPr>
        <w:t xml:space="preserve"> </w:t>
      </w:r>
      <w:r>
        <w:rPr>
          <w:rStyle w:val="FontStyle483"/>
          <w:spacing w:val="0"/>
        </w:rPr>
        <w:t>(ДС).</w:t>
      </w:r>
      <w:r>
        <w:rPr>
          <w:rStyle w:val="FontStyle483"/>
        </w:rPr>
        <w:t xml:space="preserve"> </w:t>
      </w:r>
      <w:r>
        <w:rPr>
          <w:rStyle w:val="FontStyle483"/>
          <w:spacing w:val="0"/>
        </w:rPr>
        <w:t>Это</w:t>
      </w:r>
      <w:r>
        <w:rPr>
          <w:rStyle w:val="FontStyle483"/>
        </w:rPr>
        <w:t xml:space="preserve"> </w:t>
      </w:r>
      <w:r>
        <w:rPr>
          <w:rStyle w:val="FontStyle483"/>
          <w:spacing w:val="0"/>
        </w:rPr>
        <w:t>понятие, выражающее</w:t>
      </w:r>
      <w:r>
        <w:rPr>
          <w:rStyle w:val="FontStyle483"/>
        </w:rPr>
        <w:t xml:space="preserve"> </w:t>
      </w:r>
      <w:r>
        <w:rPr>
          <w:rStyle w:val="FontStyle483"/>
          <w:spacing w:val="0"/>
        </w:rPr>
        <w:t>и</w:t>
      </w:r>
      <w:r>
        <w:rPr>
          <w:rStyle w:val="FontStyle483"/>
        </w:rPr>
        <w:t xml:space="preserve"> </w:t>
      </w:r>
      <w:r>
        <w:rPr>
          <w:rStyle w:val="FontStyle483"/>
          <w:spacing w:val="0"/>
        </w:rPr>
        <w:t>подчеркивающее</w:t>
      </w:r>
      <w:r>
        <w:rPr>
          <w:rStyle w:val="FontStyle483"/>
        </w:rPr>
        <w:t xml:space="preserve"> </w:t>
      </w:r>
      <w:r>
        <w:rPr>
          <w:rStyle w:val="FontStyle483"/>
          <w:spacing w:val="0"/>
        </w:rPr>
        <w:t>органическое</w:t>
      </w:r>
      <w:r>
        <w:rPr>
          <w:rStyle w:val="FontStyle483"/>
        </w:rPr>
        <w:t xml:space="preserve"> </w:t>
      </w:r>
      <w:r>
        <w:rPr>
          <w:rStyle w:val="FontStyle483"/>
          <w:spacing w:val="0"/>
        </w:rPr>
        <w:t>единство физиологического,</w:t>
      </w:r>
      <w:r>
        <w:rPr>
          <w:rStyle w:val="FontStyle483"/>
        </w:rPr>
        <w:t xml:space="preserve"> </w:t>
      </w:r>
      <w:r>
        <w:rPr>
          <w:rStyle w:val="FontStyle483"/>
          <w:spacing w:val="0"/>
        </w:rPr>
        <w:t>психологического</w:t>
      </w:r>
      <w:r>
        <w:rPr>
          <w:rStyle w:val="FontStyle483"/>
        </w:rPr>
        <w:t xml:space="preserve"> </w:t>
      </w:r>
      <w:r>
        <w:rPr>
          <w:rStyle w:val="FontStyle483"/>
          <w:spacing w:val="0"/>
        </w:rPr>
        <w:t>и</w:t>
      </w:r>
      <w:r>
        <w:rPr>
          <w:rStyle w:val="FontStyle483"/>
        </w:rPr>
        <w:t xml:space="preserve"> </w:t>
      </w:r>
      <w:r>
        <w:rPr>
          <w:rStyle w:val="FontStyle483"/>
          <w:spacing w:val="0"/>
        </w:rPr>
        <w:t>интеллектуального компонентов</w:t>
      </w:r>
      <w:r>
        <w:rPr>
          <w:rStyle w:val="FontStyle483"/>
        </w:rPr>
        <w:t xml:space="preserve"> </w:t>
      </w:r>
      <w:r>
        <w:rPr>
          <w:rStyle w:val="FontStyle483"/>
          <w:spacing w:val="0"/>
        </w:rPr>
        <w:t>двигательного</w:t>
      </w:r>
      <w:r>
        <w:rPr>
          <w:rStyle w:val="FontStyle483"/>
        </w:rPr>
        <w:t xml:space="preserve"> </w:t>
      </w:r>
      <w:r>
        <w:rPr>
          <w:rStyle w:val="FontStyle483"/>
          <w:spacing w:val="0"/>
        </w:rPr>
        <w:t>поведения</w:t>
      </w:r>
      <w:r>
        <w:rPr>
          <w:rStyle w:val="FontStyle483"/>
        </w:rPr>
        <w:t xml:space="preserve"> </w:t>
      </w:r>
      <w:r>
        <w:rPr>
          <w:rStyle w:val="FontStyle483"/>
          <w:spacing w:val="0"/>
        </w:rPr>
        <w:t>человека,</w:t>
      </w:r>
      <w:r>
        <w:rPr>
          <w:rStyle w:val="FontStyle483"/>
        </w:rPr>
        <w:t xml:space="preserve"> </w:t>
      </w:r>
      <w:r>
        <w:rPr>
          <w:rStyle w:val="FontStyle483"/>
          <w:spacing w:val="0"/>
        </w:rPr>
        <w:t>давно сложилось</w:t>
      </w:r>
      <w:r>
        <w:rPr>
          <w:rStyle w:val="FontStyle483"/>
        </w:rPr>
        <w:t xml:space="preserve"> </w:t>
      </w:r>
      <w:r>
        <w:rPr>
          <w:rStyle w:val="FontStyle483"/>
          <w:spacing w:val="0"/>
        </w:rPr>
        <w:t>в</w:t>
      </w:r>
      <w:r>
        <w:rPr>
          <w:rStyle w:val="FontStyle483"/>
        </w:rPr>
        <w:t xml:space="preserve"> </w:t>
      </w:r>
      <w:r>
        <w:rPr>
          <w:rStyle w:val="FontStyle483"/>
          <w:spacing w:val="0"/>
        </w:rPr>
        <w:t>психологии</w:t>
      </w:r>
      <w:r>
        <w:rPr>
          <w:rStyle w:val="FontStyle483"/>
        </w:rPr>
        <w:t xml:space="preserve"> </w:t>
      </w:r>
      <w:r>
        <w:rPr>
          <w:rStyle w:val="FontStyle483"/>
          <w:spacing w:val="0"/>
        </w:rPr>
        <w:t>спорта</w:t>
      </w:r>
      <w:r>
        <w:rPr>
          <w:rStyle w:val="FontStyle483"/>
        </w:rPr>
        <w:t xml:space="preserve"> </w:t>
      </w:r>
      <w:r>
        <w:rPr>
          <w:rStyle w:val="FontStyle483"/>
          <w:spacing w:val="0"/>
        </w:rPr>
        <w:t>и</w:t>
      </w:r>
      <w:r>
        <w:rPr>
          <w:rStyle w:val="FontStyle483"/>
        </w:rPr>
        <w:t xml:space="preserve"> </w:t>
      </w:r>
      <w:r>
        <w:rPr>
          <w:rStyle w:val="FontStyle483"/>
          <w:spacing w:val="0"/>
        </w:rPr>
        <w:t>лучше</w:t>
      </w:r>
      <w:r>
        <w:rPr>
          <w:rStyle w:val="FontStyle483"/>
        </w:rPr>
        <w:t xml:space="preserve"> </w:t>
      </w:r>
      <w:r>
        <w:rPr>
          <w:rStyle w:val="FontStyle483"/>
          <w:spacing w:val="0"/>
        </w:rPr>
        <w:t>соответствует как</w:t>
      </w:r>
      <w:r>
        <w:rPr>
          <w:rStyle w:val="FontStyle483"/>
        </w:rPr>
        <w:t xml:space="preserve"> </w:t>
      </w:r>
      <w:r>
        <w:rPr>
          <w:rStyle w:val="FontStyle483"/>
          <w:spacing w:val="0"/>
        </w:rPr>
        <w:t>современным</w:t>
      </w:r>
      <w:r>
        <w:rPr>
          <w:rStyle w:val="FontStyle483"/>
        </w:rPr>
        <w:t xml:space="preserve"> </w:t>
      </w:r>
      <w:r>
        <w:rPr>
          <w:rStyle w:val="FontStyle483"/>
          <w:spacing w:val="0"/>
        </w:rPr>
        <w:t>представлениям</w:t>
      </w:r>
      <w:r>
        <w:rPr>
          <w:rStyle w:val="FontStyle483"/>
        </w:rPr>
        <w:t xml:space="preserve"> </w:t>
      </w:r>
      <w:r>
        <w:rPr>
          <w:rStyle w:val="FontStyle483"/>
          <w:spacing w:val="0"/>
        </w:rPr>
        <w:t>о</w:t>
      </w:r>
      <w:r>
        <w:rPr>
          <w:rStyle w:val="FontStyle483"/>
        </w:rPr>
        <w:t xml:space="preserve"> </w:t>
      </w:r>
      <w:r>
        <w:rPr>
          <w:rStyle w:val="FontStyle483"/>
          <w:spacing w:val="0"/>
        </w:rPr>
        <w:t>моторных</w:t>
      </w:r>
      <w:r>
        <w:rPr>
          <w:rStyle w:val="FontStyle483"/>
        </w:rPr>
        <w:t xml:space="preserve"> </w:t>
      </w:r>
      <w:r>
        <w:rPr>
          <w:rStyle w:val="FontStyle483"/>
          <w:spacing w:val="0"/>
        </w:rPr>
        <w:t>возмож</w:t>
      </w:r>
      <w:r>
        <w:rPr>
          <w:rStyle w:val="FontStyle483"/>
          <w:spacing w:val="0"/>
        </w:rPr>
        <w:softHyphen/>
        <w:t>ностях</w:t>
      </w:r>
      <w:r>
        <w:rPr>
          <w:rStyle w:val="FontStyle483"/>
        </w:rPr>
        <w:t xml:space="preserve"> </w:t>
      </w:r>
      <w:r>
        <w:rPr>
          <w:rStyle w:val="FontStyle483"/>
          <w:spacing w:val="0"/>
        </w:rPr>
        <w:t>человека</w:t>
      </w:r>
      <w:r>
        <w:rPr>
          <w:rStyle w:val="FontStyle483"/>
        </w:rPr>
        <w:t xml:space="preserve"> </w:t>
      </w:r>
      <w:r>
        <w:rPr>
          <w:rStyle w:val="FontStyle483"/>
          <w:spacing w:val="0"/>
        </w:rPr>
        <w:t>(В.</w:t>
      </w:r>
      <w:r>
        <w:rPr>
          <w:rStyle w:val="FontStyle483"/>
        </w:rPr>
        <w:t xml:space="preserve"> </w:t>
      </w:r>
      <w:r>
        <w:rPr>
          <w:rStyle w:val="FontStyle483"/>
          <w:spacing w:val="0"/>
        </w:rPr>
        <w:t>С.</w:t>
      </w:r>
      <w:r>
        <w:rPr>
          <w:rStyle w:val="FontStyle483"/>
        </w:rPr>
        <w:t xml:space="preserve"> </w:t>
      </w:r>
      <w:r>
        <w:rPr>
          <w:rStyle w:val="FontStyle483"/>
          <w:spacing w:val="0"/>
        </w:rPr>
        <w:t>Фарфель,</w:t>
      </w:r>
      <w:r>
        <w:rPr>
          <w:rStyle w:val="FontStyle483"/>
        </w:rPr>
        <w:t xml:space="preserve"> </w:t>
      </w:r>
      <w:r>
        <w:rPr>
          <w:rStyle w:val="FontStyle483"/>
          <w:spacing w:val="0"/>
        </w:rPr>
        <w:t>1977),</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сущности и</w:t>
      </w:r>
      <w:r>
        <w:rPr>
          <w:rStyle w:val="FontStyle483"/>
        </w:rPr>
        <w:t xml:space="preserve"> </w:t>
      </w:r>
      <w:r>
        <w:rPr>
          <w:rStyle w:val="FontStyle483"/>
          <w:spacing w:val="0"/>
        </w:rPr>
        <w:t>предмету</w:t>
      </w:r>
      <w:r>
        <w:rPr>
          <w:rStyle w:val="FontStyle483"/>
        </w:rPr>
        <w:t xml:space="preserve"> </w:t>
      </w:r>
      <w:r>
        <w:rPr>
          <w:rStyle w:val="FontStyle483"/>
          <w:spacing w:val="0"/>
        </w:rPr>
        <w:t>теории</w:t>
      </w:r>
      <w:r>
        <w:rPr>
          <w:rStyle w:val="FontStyle483"/>
        </w:rPr>
        <w:t xml:space="preserve"> </w:t>
      </w:r>
      <w:r>
        <w:rPr>
          <w:rStyle w:val="FontStyle483"/>
          <w:spacing w:val="0"/>
        </w:rPr>
        <w:t>спортивной</w:t>
      </w:r>
      <w:r>
        <w:rPr>
          <w:rStyle w:val="FontStyle483"/>
        </w:rPr>
        <w:t xml:space="preserve"> </w:t>
      </w:r>
      <w:r>
        <w:rPr>
          <w:rStyle w:val="FontStyle483"/>
          <w:spacing w:val="0"/>
        </w:rPr>
        <w:t>тренировки.</w:t>
      </w:r>
    </w:p>
    <w:p w:rsidR="00D57188" w:rsidRDefault="001C5317">
      <w:pPr>
        <w:pStyle w:val="Style168"/>
        <w:widowControl/>
        <w:spacing w:line="187" w:lineRule="exact"/>
        <w:rPr>
          <w:rStyle w:val="FontStyle483"/>
          <w:spacing w:val="0"/>
        </w:rPr>
      </w:pPr>
      <w:r>
        <w:rPr>
          <w:rStyle w:val="FontStyle483"/>
          <w:spacing w:val="0"/>
        </w:rPr>
        <w:t>Целенаправленное</w:t>
      </w:r>
      <w:r>
        <w:rPr>
          <w:rStyle w:val="FontStyle483"/>
        </w:rPr>
        <w:t xml:space="preserve"> </w:t>
      </w:r>
      <w:r>
        <w:rPr>
          <w:rStyle w:val="FontStyle483"/>
          <w:spacing w:val="0"/>
        </w:rPr>
        <w:t>движение</w:t>
      </w:r>
      <w:r>
        <w:rPr>
          <w:rStyle w:val="FontStyle483"/>
        </w:rPr>
        <w:t xml:space="preserve"> </w:t>
      </w:r>
      <w:r>
        <w:rPr>
          <w:rStyle w:val="FontStyle483"/>
          <w:spacing w:val="0"/>
        </w:rPr>
        <w:t>в</w:t>
      </w:r>
      <w:r>
        <w:rPr>
          <w:rStyle w:val="FontStyle483"/>
        </w:rPr>
        <w:t xml:space="preserve"> </w:t>
      </w:r>
      <w:r>
        <w:rPr>
          <w:rStyle w:val="FontStyle483"/>
          <w:spacing w:val="0"/>
        </w:rPr>
        <w:t>своем</w:t>
      </w:r>
      <w:r>
        <w:rPr>
          <w:rStyle w:val="FontStyle483"/>
        </w:rPr>
        <w:t xml:space="preserve"> </w:t>
      </w:r>
      <w:r>
        <w:rPr>
          <w:rStyle w:val="FontStyle483"/>
          <w:spacing w:val="0"/>
        </w:rPr>
        <w:t>пространствен</w:t>
      </w:r>
      <w:r>
        <w:rPr>
          <w:rStyle w:val="FontStyle483"/>
          <w:spacing w:val="0"/>
        </w:rPr>
        <w:softHyphen/>
        <w:t>но-временном,</w:t>
      </w:r>
      <w:r>
        <w:rPr>
          <w:rStyle w:val="FontStyle483"/>
        </w:rPr>
        <w:t xml:space="preserve"> </w:t>
      </w:r>
      <w:r>
        <w:rPr>
          <w:rStyle w:val="FontStyle483"/>
          <w:spacing w:val="0"/>
        </w:rPr>
        <w:t>количественном</w:t>
      </w:r>
      <w:r>
        <w:rPr>
          <w:rStyle w:val="FontStyle483"/>
        </w:rPr>
        <w:t xml:space="preserve"> </w:t>
      </w:r>
      <w:r>
        <w:rPr>
          <w:rStyle w:val="FontStyle483"/>
          <w:spacing w:val="0"/>
        </w:rPr>
        <w:t>и</w:t>
      </w:r>
      <w:r>
        <w:rPr>
          <w:rStyle w:val="FontStyle483"/>
        </w:rPr>
        <w:t xml:space="preserve"> </w:t>
      </w:r>
      <w:r>
        <w:rPr>
          <w:rStyle w:val="FontStyle483"/>
          <w:spacing w:val="0"/>
        </w:rPr>
        <w:t>качественном</w:t>
      </w:r>
      <w:r>
        <w:rPr>
          <w:rStyle w:val="FontStyle483"/>
        </w:rPr>
        <w:t xml:space="preserve"> </w:t>
      </w:r>
      <w:r>
        <w:rPr>
          <w:rStyle w:val="FontStyle483"/>
          <w:spacing w:val="0"/>
        </w:rPr>
        <w:t>выраже</w:t>
      </w:r>
      <w:r>
        <w:rPr>
          <w:rStyle w:val="FontStyle483"/>
          <w:spacing w:val="0"/>
        </w:rPr>
        <w:softHyphen/>
        <w:t>нии</w:t>
      </w:r>
      <w:r>
        <w:rPr>
          <w:rStyle w:val="FontStyle483"/>
        </w:rPr>
        <w:t xml:space="preserve"> </w:t>
      </w:r>
      <w:r>
        <w:rPr>
          <w:rStyle w:val="FontStyle483"/>
          <w:spacing w:val="0"/>
        </w:rPr>
        <w:t>—</w:t>
      </w:r>
      <w:r>
        <w:rPr>
          <w:rStyle w:val="FontStyle483"/>
        </w:rPr>
        <w:t xml:space="preserve"> </w:t>
      </w:r>
      <w:r>
        <w:rPr>
          <w:rStyle w:val="FontStyle483"/>
          <w:spacing w:val="0"/>
        </w:rPr>
        <w:t>это</w:t>
      </w:r>
      <w:r>
        <w:rPr>
          <w:rStyle w:val="FontStyle483"/>
        </w:rPr>
        <w:t xml:space="preserve"> </w:t>
      </w:r>
      <w:r>
        <w:rPr>
          <w:rStyle w:val="FontStyle483"/>
          <w:spacing w:val="0"/>
        </w:rPr>
        <w:t>материализованная</w:t>
      </w:r>
      <w:r>
        <w:rPr>
          <w:rStyle w:val="FontStyle483"/>
        </w:rPr>
        <w:t xml:space="preserve"> </w:t>
      </w:r>
      <w:r>
        <w:rPr>
          <w:rStyle w:val="FontStyle483"/>
          <w:spacing w:val="0"/>
        </w:rPr>
        <w:t>мысль,</w:t>
      </w:r>
      <w:r>
        <w:rPr>
          <w:rStyle w:val="FontStyle483"/>
        </w:rPr>
        <w:t xml:space="preserve"> </w:t>
      </w:r>
      <w:r>
        <w:rPr>
          <w:rStyle w:val="FontStyle483"/>
          <w:spacing w:val="0"/>
        </w:rPr>
        <w:t>реализация</w:t>
      </w:r>
      <w:r>
        <w:rPr>
          <w:rStyle w:val="FontStyle483"/>
        </w:rPr>
        <w:t xml:space="preserve"> </w:t>
      </w:r>
      <w:r>
        <w:rPr>
          <w:rStyle w:val="FontStyle483"/>
          <w:spacing w:val="0"/>
        </w:rPr>
        <w:t>кото</w:t>
      </w:r>
      <w:r>
        <w:rPr>
          <w:rStyle w:val="FontStyle483"/>
          <w:spacing w:val="0"/>
        </w:rPr>
        <w:softHyphen/>
        <w:t>рой</w:t>
      </w:r>
      <w:r>
        <w:rPr>
          <w:rStyle w:val="FontStyle483"/>
        </w:rPr>
        <w:t xml:space="preserve"> </w:t>
      </w:r>
      <w:r>
        <w:rPr>
          <w:rStyle w:val="FontStyle483"/>
          <w:spacing w:val="0"/>
        </w:rPr>
        <w:t>обеспечивается</w:t>
      </w:r>
      <w:r>
        <w:rPr>
          <w:rStyle w:val="FontStyle483"/>
        </w:rPr>
        <w:t xml:space="preserve"> </w:t>
      </w:r>
      <w:r>
        <w:rPr>
          <w:rStyle w:val="FontStyle483"/>
          <w:spacing w:val="0"/>
        </w:rPr>
        <w:t>всем</w:t>
      </w:r>
      <w:r>
        <w:rPr>
          <w:rStyle w:val="FontStyle483"/>
        </w:rPr>
        <w:t xml:space="preserve"> </w:t>
      </w:r>
      <w:r>
        <w:rPr>
          <w:rStyle w:val="FontStyle483"/>
          <w:spacing w:val="0"/>
        </w:rPr>
        <w:t>комплексом</w:t>
      </w:r>
      <w:r>
        <w:rPr>
          <w:rStyle w:val="FontStyle483"/>
        </w:rPr>
        <w:t xml:space="preserve"> </w:t>
      </w:r>
      <w:r>
        <w:rPr>
          <w:rStyle w:val="FontStyle483"/>
          <w:spacing w:val="0"/>
        </w:rPr>
        <w:t>физиологических систем</w:t>
      </w:r>
      <w:r>
        <w:rPr>
          <w:rStyle w:val="FontStyle483"/>
        </w:rPr>
        <w:t xml:space="preserve">  </w:t>
      </w:r>
      <w:r>
        <w:rPr>
          <w:rStyle w:val="FontStyle483"/>
          <w:spacing w:val="0"/>
        </w:rPr>
        <w:t>организма.</w:t>
      </w:r>
      <w:r>
        <w:rPr>
          <w:rStyle w:val="FontStyle483"/>
        </w:rPr>
        <w:t xml:space="preserve">   </w:t>
      </w:r>
      <w:r>
        <w:rPr>
          <w:rStyle w:val="FontStyle483"/>
          <w:spacing w:val="0"/>
        </w:rPr>
        <w:t>Качественный</w:t>
      </w:r>
      <w:r>
        <w:rPr>
          <w:rStyle w:val="FontStyle483"/>
        </w:rPr>
        <w:t xml:space="preserve">   </w:t>
      </w:r>
      <w:r>
        <w:rPr>
          <w:rStyle w:val="FontStyle483"/>
          <w:spacing w:val="0"/>
        </w:rPr>
        <w:t>параметр</w:t>
      </w:r>
      <w:r>
        <w:rPr>
          <w:rStyle w:val="FontStyle483"/>
        </w:rPr>
        <w:t xml:space="preserve">  </w:t>
      </w:r>
      <w:r>
        <w:rPr>
          <w:rStyle w:val="FontStyle483"/>
          <w:spacing w:val="0"/>
        </w:rPr>
        <w:t>движения (быстро,</w:t>
      </w:r>
      <w:r>
        <w:rPr>
          <w:rStyle w:val="FontStyle483"/>
        </w:rPr>
        <w:t xml:space="preserve"> </w:t>
      </w:r>
      <w:r>
        <w:rPr>
          <w:rStyle w:val="FontStyle483"/>
          <w:spacing w:val="0"/>
        </w:rPr>
        <w:t>сильно,</w:t>
      </w:r>
      <w:r>
        <w:rPr>
          <w:rStyle w:val="FontStyle483"/>
        </w:rPr>
        <w:t xml:space="preserve"> </w:t>
      </w:r>
      <w:r>
        <w:rPr>
          <w:rStyle w:val="FontStyle483"/>
          <w:spacing w:val="0"/>
        </w:rPr>
        <w:t>продолжительно)</w:t>
      </w:r>
      <w:r>
        <w:rPr>
          <w:rStyle w:val="FontStyle483"/>
        </w:rPr>
        <w:t xml:space="preserve"> </w:t>
      </w:r>
      <w:r>
        <w:rPr>
          <w:rStyle w:val="FontStyle483"/>
          <w:spacing w:val="0"/>
        </w:rPr>
        <w:t>определяется</w:t>
      </w:r>
      <w:r>
        <w:rPr>
          <w:rStyle w:val="FontStyle483"/>
        </w:rPr>
        <w:t xml:space="preserve"> </w:t>
      </w:r>
      <w:r>
        <w:rPr>
          <w:rStyle w:val="FontStyle483"/>
          <w:spacing w:val="0"/>
        </w:rPr>
        <w:t>состоя</w:t>
      </w:r>
      <w:r>
        <w:rPr>
          <w:rStyle w:val="FontStyle483"/>
          <w:spacing w:val="0"/>
        </w:rPr>
        <w:softHyphen/>
        <w:t>нием</w:t>
      </w:r>
      <w:r>
        <w:rPr>
          <w:rStyle w:val="FontStyle483"/>
        </w:rPr>
        <w:t xml:space="preserve"> </w:t>
      </w:r>
      <w:r>
        <w:rPr>
          <w:rStyle w:val="FontStyle483"/>
          <w:spacing w:val="0"/>
        </w:rPr>
        <w:t>и</w:t>
      </w:r>
      <w:r>
        <w:rPr>
          <w:rStyle w:val="FontStyle483"/>
        </w:rPr>
        <w:t xml:space="preserve"> </w:t>
      </w:r>
      <w:r>
        <w:rPr>
          <w:rStyle w:val="FontStyle483"/>
          <w:spacing w:val="0"/>
        </w:rPr>
        <w:t>функциональными</w:t>
      </w:r>
      <w:r>
        <w:rPr>
          <w:rStyle w:val="FontStyle483"/>
        </w:rPr>
        <w:t xml:space="preserve"> </w:t>
      </w:r>
      <w:r>
        <w:rPr>
          <w:rStyle w:val="FontStyle483"/>
          <w:spacing w:val="0"/>
        </w:rPr>
        <w:t>возможностями</w:t>
      </w:r>
      <w:r>
        <w:rPr>
          <w:rStyle w:val="FontStyle483"/>
        </w:rPr>
        <w:t xml:space="preserve"> </w:t>
      </w:r>
      <w:r>
        <w:rPr>
          <w:rStyle w:val="FontStyle483"/>
          <w:spacing w:val="0"/>
        </w:rPr>
        <w:t>этих</w:t>
      </w:r>
      <w:r>
        <w:rPr>
          <w:rStyle w:val="FontStyle483"/>
        </w:rPr>
        <w:t xml:space="preserve"> </w:t>
      </w:r>
      <w:r>
        <w:rPr>
          <w:rStyle w:val="FontStyle483"/>
          <w:spacing w:val="0"/>
        </w:rPr>
        <w:t>систем, мотивацией,</w:t>
      </w:r>
      <w:r>
        <w:rPr>
          <w:rStyle w:val="FontStyle483"/>
        </w:rPr>
        <w:t xml:space="preserve"> </w:t>
      </w:r>
      <w:r>
        <w:rPr>
          <w:rStyle w:val="FontStyle483"/>
          <w:spacing w:val="0"/>
        </w:rPr>
        <w:t>смысловой</w:t>
      </w:r>
      <w:r>
        <w:rPr>
          <w:rStyle w:val="FontStyle483"/>
        </w:rPr>
        <w:t xml:space="preserve"> </w:t>
      </w:r>
      <w:r>
        <w:rPr>
          <w:rStyle w:val="FontStyle483"/>
          <w:spacing w:val="0"/>
        </w:rPr>
        <w:t>структурой</w:t>
      </w:r>
      <w:r>
        <w:rPr>
          <w:rStyle w:val="FontStyle483"/>
        </w:rPr>
        <w:t xml:space="preserve"> </w:t>
      </w:r>
      <w:r>
        <w:rPr>
          <w:rStyle w:val="FontStyle483"/>
          <w:spacing w:val="0"/>
        </w:rPr>
        <w:t>моторного</w:t>
      </w:r>
      <w:r>
        <w:rPr>
          <w:rStyle w:val="FontStyle483"/>
        </w:rPr>
        <w:t xml:space="preserve"> </w:t>
      </w:r>
      <w:r>
        <w:rPr>
          <w:rStyle w:val="FontStyle483"/>
          <w:spacing w:val="0"/>
        </w:rPr>
        <w:t>действия</w:t>
      </w:r>
      <w:r>
        <w:rPr>
          <w:rStyle w:val="FontStyle483"/>
        </w:rPr>
        <w:t xml:space="preserve"> </w:t>
      </w:r>
      <w:r>
        <w:rPr>
          <w:rStyle w:val="FontStyle483"/>
          <w:spacing w:val="0"/>
        </w:rPr>
        <w:t>и двигательной</w:t>
      </w:r>
      <w:r>
        <w:rPr>
          <w:rStyle w:val="FontStyle483"/>
        </w:rPr>
        <w:t xml:space="preserve"> </w:t>
      </w:r>
      <w:r>
        <w:rPr>
          <w:rStyle w:val="FontStyle483"/>
          <w:spacing w:val="0"/>
        </w:rPr>
        <w:t>установкой</w:t>
      </w:r>
      <w:r>
        <w:rPr>
          <w:rStyle w:val="FontStyle483"/>
        </w:rPr>
        <w:t xml:space="preserve"> </w:t>
      </w:r>
      <w:r>
        <w:rPr>
          <w:rStyle w:val="FontStyle483"/>
          <w:spacing w:val="0"/>
        </w:rPr>
        <w:t>(см.</w:t>
      </w:r>
      <w:r>
        <w:rPr>
          <w:rStyle w:val="FontStyle483"/>
        </w:rPr>
        <w:t xml:space="preserve"> </w:t>
      </w:r>
      <w:r>
        <w:rPr>
          <w:rStyle w:val="FontStyle483"/>
          <w:spacing w:val="0"/>
        </w:rPr>
        <w:t>разделы</w:t>
      </w:r>
      <w:r>
        <w:rPr>
          <w:rStyle w:val="FontStyle483"/>
        </w:rPr>
        <w:t xml:space="preserve"> </w:t>
      </w:r>
      <w:r>
        <w:rPr>
          <w:rStyle w:val="FontStyle483"/>
          <w:spacing w:val="0"/>
        </w:rPr>
        <w:t>1.1,</w:t>
      </w:r>
      <w:r>
        <w:rPr>
          <w:rStyle w:val="FontStyle483"/>
        </w:rPr>
        <w:t xml:space="preserve"> </w:t>
      </w:r>
      <w:r>
        <w:rPr>
          <w:rStyle w:val="FontStyle483"/>
          <w:spacing w:val="0"/>
        </w:rPr>
        <w:t>1.2).</w:t>
      </w:r>
      <w:r>
        <w:rPr>
          <w:rStyle w:val="FontStyle483"/>
        </w:rPr>
        <w:t xml:space="preserve"> </w:t>
      </w:r>
      <w:r>
        <w:rPr>
          <w:rStyle w:val="FontStyle483"/>
          <w:spacing w:val="0"/>
        </w:rPr>
        <w:t>Поэтому пора</w:t>
      </w:r>
      <w:r>
        <w:rPr>
          <w:rStyle w:val="FontStyle483"/>
        </w:rPr>
        <w:t xml:space="preserve">   </w:t>
      </w:r>
      <w:r>
        <w:rPr>
          <w:rStyle w:val="FontStyle483"/>
          <w:spacing w:val="0"/>
        </w:rPr>
        <w:t>отказаться</w:t>
      </w:r>
      <w:r>
        <w:rPr>
          <w:rStyle w:val="FontStyle483"/>
        </w:rPr>
        <w:t xml:space="preserve">   </w:t>
      </w:r>
      <w:r>
        <w:rPr>
          <w:rStyle w:val="FontStyle483"/>
          <w:spacing w:val="0"/>
        </w:rPr>
        <w:t>от</w:t>
      </w:r>
      <w:r>
        <w:rPr>
          <w:rStyle w:val="FontStyle483"/>
        </w:rPr>
        <w:t xml:space="preserve">   </w:t>
      </w:r>
      <w:r>
        <w:rPr>
          <w:rStyle w:val="FontStyle483"/>
          <w:spacing w:val="0"/>
        </w:rPr>
        <w:t>узкоформалистического</w:t>
      </w:r>
      <w:r>
        <w:rPr>
          <w:rStyle w:val="FontStyle483"/>
        </w:rPr>
        <w:t xml:space="preserve">   </w:t>
      </w:r>
      <w:r>
        <w:rPr>
          <w:rStyle w:val="FontStyle483"/>
          <w:spacing w:val="0"/>
        </w:rPr>
        <w:t>понятия «физические</w:t>
      </w:r>
      <w:r>
        <w:rPr>
          <w:rStyle w:val="FontStyle483"/>
        </w:rPr>
        <w:t xml:space="preserve"> </w:t>
      </w:r>
      <w:r>
        <w:rPr>
          <w:rStyle w:val="FontStyle483"/>
          <w:spacing w:val="0"/>
        </w:rPr>
        <w:t>качества»</w:t>
      </w:r>
      <w:r>
        <w:rPr>
          <w:rStyle w:val="FontStyle483"/>
        </w:rPr>
        <w:t xml:space="preserve"> </w:t>
      </w:r>
      <w:r>
        <w:rPr>
          <w:rStyle w:val="FontStyle483"/>
          <w:spacing w:val="0"/>
        </w:rPr>
        <w:t>—</w:t>
      </w:r>
      <w:r>
        <w:rPr>
          <w:rStyle w:val="FontStyle483"/>
        </w:rPr>
        <w:t xml:space="preserve"> </w:t>
      </w:r>
      <w:r>
        <w:rPr>
          <w:rStyle w:val="FontStyle483"/>
          <w:spacing w:val="0"/>
        </w:rPr>
        <w:t>ФК</w:t>
      </w:r>
      <w:r>
        <w:rPr>
          <w:rStyle w:val="FontStyle483"/>
        </w:rPr>
        <w:t xml:space="preserve"> </w:t>
      </w:r>
      <w:r>
        <w:rPr>
          <w:rStyle w:val="FontStyle483"/>
          <w:spacing w:val="0"/>
        </w:rPr>
        <w:t>и</w:t>
      </w:r>
      <w:r>
        <w:rPr>
          <w:rStyle w:val="FontStyle483"/>
        </w:rPr>
        <w:t xml:space="preserve"> </w:t>
      </w:r>
      <w:r>
        <w:rPr>
          <w:rStyle w:val="FontStyle483"/>
          <w:spacing w:val="0"/>
        </w:rPr>
        <w:t>говорить</w:t>
      </w:r>
      <w:r>
        <w:rPr>
          <w:rStyle w:val="FontStyle483"/>
        </w:rPr>
        <w:t xml:space="preserve"> </w:t>
      </w:r>
      <w:r>
        <w:rPr>
          <w:rStyle w:val="FontStyle483"/>
          <w:spacing w:val="0"/>
        </w:rPr>
        <w:t>о</w:t>
      </w:r>
      <w:r>
        <w:rPr>
          <w:rStyle w:val="FontStyle483"/>
        </w:rPr>
        <w:t xml:space="preserve"> </w:t>
      </w:r>
      <w:r>
        <w:rPr>
          <w:rStyle w:val="FontStyle483"/>
          <w:spacing w:val="0"/>
        </w:rPr>
        <w:t>двигательных способностях,</w:t>
      </w:r>
      <w:r>
        <w:rPr>
          <w:rStyle w:val="FontStyle483"/>
        </w:rPr>
        <w:t xml:space="preserve"> </w:t>
      </w:r>
      <w:r>
        <w:rPr>
          <w:rStyle w:val="FontStyle483"/>
          <w:spacing w:val="0"/>
        </w:rPr>
        <w:t>понимая</w:t>
      </w:r>
      <w:r>
        <w:rPr>
          <w:rStyle w:val="FontStyle483"/>
        </w:rPr>
        <w:t xml:space="preserve"> </w:t>
      </w:r>
      <w:r>
        <w:rPr>
          <w:rStyle w:val="FontStyle483"/>
          <w:spacing w:val="0"/>
        </w:rPr>
        <w:t>под</w:t>
      </w:r>
      <w:r>
        <w:rPr>
          <w:rStyle w:val="FontStyle483"/>
        </w:rPr>
        <w:t xml:space="preserve"> </w:t>
      </w:r>
      <w:r>
        <w:rPr>
          <w:rStyle w:val="FontStyle483"/>
          <w:spacing w:val="0"/>
        </w:rPr>
        <w:t>этим</w:t>
      </w:r>
      <w:r>
        <w:rPr>
          <w:rStyle w:val="FontStyle483"/>
        </w:rPr>
        <w:t xml:space="preserve"> </w:t>
      </w:r>
      <w:r>
        <w:rPr>
          <w:rStyle w:val="FontStyle483"/>
          <w:spacing w:val="0"/>
        </w:rPr>
        <w:t>психомоторные</w:t>
      </w:r>
      <w:r>
        <w:rPr>
          <w:rStyle w:val="FontStyle483"/>
        </w:rPr>
        <w:t xml:space="preserve"> </w:t>
      </w:r>
      <w:r>
        <w:rPr>
          <w:rStyle w:val="FontStyle483"/>
          <w:spacing w:val="0"/>
        </w:rPr>
        <w:t>свойства, определяющие</w:t>
      </w:r>
      <w:r>
        <w:rPr>
          <w:rStyle w:val="FontStyle483"/>
        </w:rPr>
        <w:t xml:space="preserve"> </w:t>
      </w:r>
      <w:r>
        <w:rPr>
          <w:rStyle w:val="FontStyle483"/>
          <w:spacing w:val="0"/>
        </w:rPr>
        <w:t>целевую</w:t>
      </w:r>
      <w:r>
        <w:rPr>
          <w:rStyle w:val="FontStyle483"/>
        </w:rPr>
        <w:t xml:space="preserve"> </w:t>
      </w:r>
      <w:r>
        <w:rPr>
          <w:rStyle w:val="FontStyle483"/>
          <w:spacing w:val="0"/>
        </w:rPr>
        <w:t>предназначенность,</w:t>
      </w:r>
      <w:r>
        <w:rPr>
          <w:rStyle w:val="FontStyle483"/>
        </w:rPr>
        <w:t xml:space="preserve"> </w:t>
      </w:r>
      <w:r>
        <w:rPr>
          <w:rStyle w:val="FontStyle483"/>
          <w:spacing w:val="0"/>
        </w:rPr>
        <w:t>качественные признаки</w:t>
      </w:r>
      <w:r>
        <w:rPr>
          <w:rStyle w:val="FontStyle483"/>
        </w:rPr>
        <w:t xml:space="preserve"> </w:t>
      </w:r>
      <w:r>
        <w:rPr>
          <w:rStyle w:val="FontStyle483"/>
          <w:spacing w:val="0"/>
        </w:rPr>
        <w:t>и</w:t>
      </w:r>
      <w:r>
        <w:rPr>
          <w:rStyle w:val="FontStyle483"/>
        </w:rPr>
        <w:t xml:space="preserve"> </w:t>
      </w:r>
      <w:r>
        <w:rPr>
          <w:rStyle w:val="FontStyle483"/>
          <w:spacing w:val="0"/>
        </w:rPr>
        <w:t>рабочую</w:t>
      </w:r>
      <w:r>
        <w:rPr>
          <w:rStyle w:val="FontStyle483"/>
        </w:rPr>
        <w:t xml:space="preserve"> </w:t>
      </w:r>
      <w:r>
        <w:rPr>
          <w:rStyle w:val="FontStyle483"/>
          <w:spacing w:val="0"/>
        </w:rPr>
        <w:t>эффективность</w:t>
      </w:r>
      <w:r>
        <w:rPr>
          <w:rStyle w:val="FontStyle483"/>
        </w:rPr>
        <w:t xml:space="preserve"> </w:t>
      </w:r>
      <w:r>
        <w:rPr>
          <w:rStyle w:val="FontStyle483"/>
          <w:spacing w:val="0"/>
        </w:rPr>
        <w:t>мышечной</w:t>
      </w:r>
      <w:r>
        <w:rPr>
          <w:rStyle w:val="FontStyle483"/>
        </w:rPr>
        <w:t xml:space="preserve"> </w:t>
      </w:r>
      <w:r>
        <w:rPr>
          <w:rStyle w:val="FontStyle483"/>
          <w:spacing w:val="0"/>
        </w:rPr>
        <w:t>деятель</w:t>
      </w:r>
      <w:r>
        <w:rPr>
          <w:rStyle w:val="FontStyle483"/>
          <w:spacing w:val="0"/>
        </w:rPr>
        <w:softHyphen/>
        <w:t>ности</w:t>
      </w:r>
      <w:r>
        <w:rPr>
          <w:rStyle w:val="FontStyle483"/>
        </w:rPr>
        <w:t xml:space="preserve"> </w:t>
      </w:r>
      <w:r>
        <w:rPr>
          <w:rStyle w:val="FontStyle483"/>
          <w:spacing w:val="0"/>
        </w:rPr>
        <w:t>человека.</w:t>
      </w:r>
    </w:p>
    <w:p w:rsidR="00D57188" w:rsidRDefault="001C5317">
      <w:pPr>
        <w:pStyle w:val="Style83"/>
        <w:widowControl/>
        <w:spacing w:line="187" w:lineRule="exact"/>
        <w:ind w:firstLine="278"/>
        <w:jc w:val="left"/>
        <w:rPr>
          <w:rStyle w:val="FontStyle483"/>
          <w:spacing w:val="0"/>
        </w:rPr>
      </w:pPr>
      <w:r>
        <w:rPr>
          <w:rStyle w:val="FontStyle483"/>
          <w:spacing w:val="0"/>
        </w:rPr>
        <w:lastRenderedPageBreak/>
        <w:t>Врожденными</w:t>
      </w:r>
      <w:r>
        <w:rPr>
          <w:rStyle w:val="FontStyle483"/>
        </w:rPr>
        <w:t xml:space="preserve"> </w:t>
      </w:r>
      <w:r>
        <w:rPr>
          <w:rStyle w:val="FontStyle483"/>
          <w:spacing w:val="0"/>
        </w:rPr>
        <w:t>задатками</w:t>
      </w:r>
      <w:r>
        <w:rPr>
          <w:rStyle w:val="FontStyle483"/>
        </w:rPr>
        <w:t xml:space="preserve"> </w:t>
      </w:r>
      <w:r>
        <w:rPr>
          <w:rStyle w:val="FontStyle483"/>
          <w:spacing w:val="0"/>
        </w:rPr>
        <w:t>ДС</w:t>
      </w:r>
      <w:r>
        <w:rPr>
          <w:rStyle w:val="FontStyle483"/>
        </w:rPr>
        <w:t xml:space="preserve"> </w:t>
      </w:r>
      <w:r>
        <w:rPr>
          <w:rStyle w:val="FontStyle483"/>
          <w:spacing w:val="0"/>
        </w:rPr>
        <w:t>выступают</w:t>
      </w:r>
      <w:r>
        <w:rPr>
          <w:rStyle w:val="FontStyle483"/>
        </w:rPr>
        <w:t xml:space="preserve"> </w:t>
      </w:r>
      <w:r>
        <w:rPr>
          <w:rStyle w:val="FontStyle483"/>
          <w:spacing w:val="0"/>
        </w:rPr>
        <w:t>анатомиче</w:t>
      </w:r>
      <w:r>
        <w:rPr>
          <w:rStyle w:val="FontStyle483"/>
          <w:spacing w:val="0"/>
        </w:rPr>
        <w:softHyphen/>
        <w:t>ские,</w:t>
      </w:r>
      <w:r>
        <w:rPr>
          <w:rStyle w:val="FontStyle483"/>
        </w:rPr>
        <w:t xml:space="preserve"> </w:t>
      </w:r>
      <w:r>
        <w:rPr>
          <w:rStyle w:val="FontStyle483"/>
          <w:spacing w:val="0"/>
        </w:rPr>
        <w:t>физиологические</w:t>
      </w:r>
      <w:r>
        <w:rPr>
          <w:rStyle w:val="FontStyle483"/>
        </w:rPr>
        <w:t xml:space="preserve"> </w:t>
      </w:r>
      <w:r>
        <w:rPr>
          <w:rStyle w:val="FontStyle483"/>
          <w:spacing w:val="0"/>
        </w:rPr>
        <w:t>и</w:t>
      </w:r>
      <w:r>
        <w:rPr>
          <w:rStyle w:val="FontStyle483"/>
        </w:rPr>
        <w:t xml:space="preserve"> </w:t>
      </w:r>
      <w:r>
        <w:rPr>
          <w:rStyle w:val="FontStyle483"/>
          <w:spacing w:val="0"/>
        </w:rPr>
        <w:t>психические</w:t>
      </w:r>
      <w:r>
        <w:rPr>
          <w:rStyle w:val="FontStyle483"/>
        </w:rPr>
        <w:t xml:space="preserve"> </w:t>
      </w:r>
      <w:r>
        <w:rPr>
          <w:rStyle w:val="FontStyle483"/>
          <w:spacing w:val="0"/>
        </w:rPr>
        <w:t>особенности,</w:t>
      </w:r>
      <w:r>
        <w:rPr>
          <w:rStyle w:val="FontStyle483"/>
        </w:rPr>
        <w:t xml:space="preserve"> </w:t>
      </w:r>
      <w:r>
        <w:rPr>
          <w:rStyle w:val="FontStyle483"/>
          <w:spacing w:val="0"/>
        </w:rPr>
        <w:t>кото</w:t>
      </w:r>
      <w:r>
        <w:rPr>
          <w:rStyle w:val="FontStyle483"/>
          <w:spacing w:val="0"/>
        </w:rPr>
        <w:softHyphen/>
        <w:t>рые</w:t>
      </w:r>
      <w:r>
        <w:rPr>
          <w:rStyle w:val="FontStyle483"/>
        </w:rPr>
        <w:t xml:space="preserve"> </w:t>
      </w:r>
      <w:r>
        <w:rPr>
          <w:rStyle w:val="FontStyle483"/>
          <w:spacing w:val="0"/>
        </w:rPr>
        <w:t>удовлетворяют</w:t>
      </w:r>
      <w:r>
        <w:rPr>
          <w:rStyle w:val="FontStyle483"/>
        </w:rPr>
        <w:t xml:space="preserve"> </w:t>
      </w:r>
      <w:r>
        <w:rPr>
          <w:rStyle w:val="FontStyle483"/>
          <w:spacing w:val="0"/>
        </w:rPr>
        <w:t>потребности</w:t>
      </w:r>
      <w:r>
        <w:rPr>
          <w:rStyle w:val="FontStyle483"/>
        </w:rPr>
        <w:t xml:space="preserve"> </w:t>
      </w:r>
      <w:r>
        <w:rPr>
          <w:rStyle w:val="FontStyle483"/>
          <w:spacing w:val="0"/>
        </w:rPr>
        <w:t>деятельности</w:t>
      </w:r>
      <w:r>
        <w:rPr>
          <w:rStyle w:val="FontStyle483"/>
        </w:rPr>
        <w:t xml:space="preserve"> </w:t>
      </w:r>
      <w:r>
        <w:rPr>
          <w:rStyle w:val="FontStyle483"/>
          <w:spacing w:val="0"/>
        </w:rPr>
        <w:t>человека до</w:t>
      </w:r>
      <w:r>
        <w:rPr>
          <w:rStyle w:val="FontStyle483"/>
        </w:rPr>
        <w:t xml:space="preserve"> </w:t>
      </w:r>
      <w:r>
        <w:rPr>
          <w:rStyle w:val="FontStyle483"/>
          <w:spacing w:val="0"/>
        </w:rPr>
        <w:t>тех</w:t>
      </w:r>
      <w:r>
        <w:rPr>
          <w:rStyle w:val="FontStyle483"/>
        </w:rPr>
        <w:t xml:space="preserve"> </w:t>
      </w:r>
      <w:r>
        <w:rPr>
          <w:rStyle w:val="FontStyle483"/>
          <w:spacing w:val="0"/>
        </w:rPr>
        <w:t>пор,</w:t>
      </w:r>
      <w:r>
        <w:rPr>
          <w:rStyle w:val="FontStyle483"/>
        </w:rPr>
        <w:t xml:space="preserve"> </w:t>
      </w:r>
      <w:r>
        <w:rPr>
          <w:rStyle w:val="FontStyle483"/>
          <w:spacing w:val="0"/>
        </w:rPr>
        <w:t>пока</w:t>
      </w:r>
      <w:r>
        <w:rPr>
          <w:rStyle w:val="FontStyle483"/>
        </w:rPr>
        <w:t xml:space="preserve"> </w:t>
      </w:r>
      <w:r>
        <w:rPr>
          <w:rStyle w:val="FontStyle483"/>
          <w:spacing w:val="0"/>
        </w:rPr>
        <w:t>запросы,</w:t>
      </w:r>
      <w:r>
        <w:rPr>
          <w:rStyle w:val="FontStyle483"/>
        </w:rPr>
        <w:t xml:space="preserve"> </w:t>
      </w:r>
      <w:r>
        <w:rPr>
          <w:rStyle w:val="FontStyle483"/>
          <w:spacing w:val="0"/>
        </w:rPr>
        <w:t>исходящие</w:t>
      </w:r>
      <w:r>
        <w:rPr>
          <w:rStyle w:val="FontStyle483"/>
        </w:rPr>
        <w:t xml:space="preserve"> </w:t>
      </w:r>
      <w:r>
        <w:rPr>
          <w:rStyle w:val="FontStyle483"/>
          <w:spacing w:val="0"/>
        </w:rPr>
        <w:t>из</w:t>
      </w:r>
      <w:r>
        <w:rPr>
          <w:rStyle w:val="FontStyle483"/>
        </w:rPr>
        <w:t xml:space="preserve"> </w:t>
      </w:r>
      <w:r>
        <w:rPr>
          <w:rStyle w:val="FontStyle483"/>
          <w:spacing w:val="0"/>
        </w:rPr>
        <w:t>ее</w:t>
      </w:r>
      <w:r>
        <w:rPr>
          <w:rStyle w:val="FontStyle483"/>
        </w:rPr>
        <w:t xml:space="preserve"> </w:t>
      </w:r>
      <w:r>
        <w:rPr>
          <w:rStyle w:val="FontStyle483"/>
          <w:spacing w:val="0"/>
        </w:rPr>
        <w:t>условий, не</w:t>
      </w:r>
      <w:r>
        <w:rPr>
          <w:rStyle w:val="FontStyle483"/>
        </w:rPr>
        <w:t xml:space="preserve"> </w:t>
      </w:r>
      <w:r>
        <w:rPr>
          <w:rStyle w:val="FontStyle483"/>
          <w:spacing w:val="0"/>
        </w:rPr>
        <w:t>превышают</w:t>
      </w:r>
      <w:r>
        <w:rPr>
          <w:rStyle w:val="FontStyle483"/>
        </w:rPr>
        <w:t xml:space="preserve"> </w:t>
      </w:r>
      <w:r>
        <w:rPr>
          <w:rStyle w:val="FontStyle483"/>
          <w:spacing w:val="0"/>
        </w:rPr>
        <w:t>границ</w:t>
      </w:r>
      <w:r>
        <w:rPr>
          <w:rStyle w:val="FontStyle483"/>
        </w:rPr>
        <w:t xml:space="preserve"> </w:t>
      </w:r>
      <w:r>
        <w:rPr>
          <w:rStyle w:val="FontStyle483"/>
          <w:spacing w:val="0"/>
        </w:rPr>
        <w:t>их</w:t>
      </w:r>
      <w:r>
        <w:rPr>
          <w:rStyle w:val="FontStyle483"/>
        </w:rPr>
        <w:t xml:space="preserve"> </w:t>
      </w:r>
      <w:r>
        <w:rPr>
          <w:rStyle w:val="FontStyle483"/>
          <w:spacing w:val="0"/>
        </w:rPr>
        <w:t>функциональных</w:t>
      </w:r>
      <w:r>
        <w:rPr>
          <w:rStyle w:val="FontStyle483"/>
        </w:rPr>
        <w:t xml:space="preserve"> </w:t>
      </w:r>
      <w:r>
        <w:rPr>
          <w:rStyle w:val="FontStyle483"/>
          <w:spacing w:val="0"/>
        </w:rPr>
        <w:t>возможностей. Как</w:t>
      </w:r>
      <w:r>
        <w:rPr>
          <w:rStyle w:val="FontStyle483"/>
        </w:rPr>
        <w:t xml:space="preserve"> </w:t>
      </w:r>
      <w:r>
        <w:rPr>
          <w:rStyle w:val="FontStyle483"/>
          <w:spacing w:val="0"/>
        </w:rPr>
        <w:t>только</w:t>
      </w:r>
      <w:r>
        <w:rPr>
          <w:rStyle w:val="FontStyle483"/>
        </w:rPr>
        <w:t xml:space="preserve"> </w:t>
      </w:r>
      <w:r>
        <w:rPr>
          <w:rStyle w:val="FontStyle483"/>
          <w:spacing w:val="0"/>
        </w:rPr>
        <w:t>это</w:t>
      </w:r>
      <w:r>
        <w:rPr>
          <w:rStyle w:val="FontStyle483"/>
        </w:rPr>
        <w:t xml:space="preserve"> </w:t>
      </w:r>
      <w:r>
        <w:rPr>
          <w:rStyle w:val="FontStyle483"/>
          <w:spacing w:val="0"/>
        </w:rPr>
        <w:t>происходит,</w:t>
      </w:r>
      <w:r>
        <w:rPr>
          <w:rStyle w:val="FontStyle483"/>
        </w:rPr>
        <w:t xml:space="preserve"> </w:t>
      </w:r>
      <w:r>
        <w:rPr>
          <w:rStyle w:val="FontStyle483"/>
          <w:spacing w:val="0"/>
        </w:rPr>
        <w:t>моторные</w:t>
      </w:r>
      <w:r>
        <w:rPr>
          <w:rStyle w:val="FontStyle483"/>
        </w:rPr>
        <w:t xml:space="preserve"> </w:t>
      </w:r>
      <w:r>
        <w:rPr>
          <w:rStyle w:val="FontStyle483"/>
          <w:spacing w:val="0"/>
        </w:rPr>
        <w:t>задатки,</w:t>
      </w:r>
      <w:r>
        <w:rPr>
          <w:rStyle w:val="FontStyle483"/>
        </w:rPr>
        <w:t xml:space="preserve"> </w:t>
      </w:r>
      <w:r>
        <w:rPr>
          <w:rStyle w:val="FontStyle483"/>
          <w:spacing w:val="0"/>
        </w:rPr>
        <w:t>разви</w:t>
      </w:r>
      <w:r>
        <w:rPr>
          <w:rStyle w:val="FontStyle483"/>
          <w:spacing w:val="0"/>
        </w:rPr>
        <w:softHyphen/>
        <w:t>ваясь</w:t>
      </w:r>
      <w:r>
        <w:rPr>
          <w:rStyle w:val="FontStyle483"/>
        </w:rPr>
        <w:t xml:space="preserve"> </w:t>
      </w:r>
      <w:r>
        <w:rPr>
          <w:rStyle w:val="FontStyle483"/>
          <w:spacing w:val="0"/>
        </w:rPr>
        <w:t>на</w:t>
      </w:r>
      <w:r>
        <w:rPr>
          <w:rStyle w:val="FontStyle483"/>
        </w:rPr>
        <w:t xml:space="preserve"> </w:t>
      </w:r>
      <w:r>
        <w:rPr>
          <w:rStyle w:val="FontStyle483"/>
          <w:spacing w:val="0"/>
        </w:rPr>
        <w:t>основе</w:t>
      </w:r>
      <w:r>
        <w:rPr>
          <w:rStyle w:val="FontStyle483"/>
        </w:rPr>
        <w:t xml:space="preserve"> </w:t>
      </w:r>
      <w:r>
        <w:rPr>
          <w:rStyle w:val="FontStyle483"/>
          <w:spacing w:val="0"/>
        </w:rPr>
        <w:t>приспособительных</w:t>
      </w:r>
      <w:r>
        <w:rPr>
          <w:rStyle w:val="FontStyle483"/>
        </w:rPr>
        <w:t xml:space="preserve"> </w:t>
      </w:r>
      <w:r>
        <w:rPr>
          <w:rStyle w:val="FontStyle483"/>
          <w:spacing w:val="0"/>
        </w:rPr>
        <w:t>изменений</w:t>
      </w:r>
      <w:r>
        <w:rPr>
          <w:rStyle w:val="FontStyle483"/>
        </w:rPr>
        <w:t xml:space="preserve"> </w:t>
      </w:r>
      <w:r>
        <w:rPr>
          <w:rStyle w:val="FontStyle483"/>
          <w:spacing w:val="0"/>
        </w:rPr>
        <w:t>(приобре</w:t>
      </w:r>
      <w:r>
        <w:rPr>
          <w:rStyle w:val="FontStyle483"/>
          <w:spacing w:val="0"/>
        </w:rPr>
        <w:softHyphen/>
        <w:t>тений)</w:t>
      </w:r>
      <w:r>
        <w:rPr>
          <w:rStyle w:val="FontStyle483"/>
        </w:rPr>
        <w:t xml:space="preserve"> </w:t>
      </w:r>
      <w:r>
        <w:rPr>
          <w:rStyle w:val="FontStyle483"/>
          <w:spacing w:val="0"/>
        </w:rPr>
        <w:t>в</w:t>
      </w:r>
      <w:r>
        <w:rPr>
          <w:rStyle w:val="FontStyle483"/>
        </w:rPr>
        <w:t xml:space="preserve"> </w:t>
      </w:r>
      <w:r>
        <w:rPr>
          <w:rStyle w:val="FontStyle483"/>
          <w:spacing w:val="0"/>
        </w:rPr>
        <w:t>организме,</w:t>
      </w:r>
      <w:r>
        <w:rPr>
          <w:rStyle w:val="FontStyle483"/>
        </w:rPr>
        <w:t xml:space="preserve"> </w:t>
      </w:r>
      <w:r>
        <w:rPr>
          <w:rStyle w:val="FontStyle483"/>
          <w:spacing w:val="0"/>
        </w:rPr>
        <w:t>перерастают</w:t>
      </w:r>
      <w:r>
        <w:rPr>
          <w:rStyle w:val="FontStyle483"/>
        </w:rPr>
        <w:t xml:space="preserve"> </w:t>
      </w:r>
      <w:r>
        <w:rPr>
          <w:rStyle w:val="FontStyle483"/>
          <w:spacing w:val="0"/>
        </w:rPr>
        <w:t>в</w:t>
      </w:r>
      <w:r>
        <w:rPr>
          <w:rStyle w:val="FontStyle483"/>
        </w:rPr>
        <w:t xml:space="preserve"> </w:t>
      </w:r>
      <w:r>
        <w:rPr>
          <w:rStyle w:val="FontStyle483"/>
          <w:spacing w:val="0"/>
        </w:rPr>
        <w:t>соответствующие</w:t>
      </w:r>
      <w:r>
        <w:rPr>
          <w:rStyle w:val="FontStyle483"/>
        </w:rPr>
        <w:t xml:space="preserve"> </w:t>
      </w:r>
      <w:r>
        <w:rPr>
          <w:rStyle w:val="FontStyle483"/>
          <w:spacing w:val="0"/>
        </w:rPr>
        <w:t>ДС, обладая</w:t>
      </w:r>
      <w:r>
        <w:rPr>
          <w:rStyle w:val="FontStyle483"/>
        </w:rPr>
        <w:t xml:space="preserve"> </w:t>
      </w:r>
      <w:r>
        <w:rPr>
          <w:rStyle w:val="FontStyle483"/>
          <w:spacing w:val="0"/>
        </w:rPr>
        <w:t>которыми</w:t>
      </w:r>
      <w:r>
        <w:rPr>
          <w:rStyle w:val="FontStyle483"/>
        </w:rPr>
        <w:t xml:space="preserve"> </w:t>
      </w:r>
      <w:r>
        <w:rPr>
          <w:rStyle w:val="FontStyle483"/>
          <w:spacing w:val="0"/>
        </w:rPr>
        <w:t>человек</w:t>
      </w:r>
      <w:r>
        <w:rPr>
          <w:rStyle w:val="FontStyle483"/>
        </w:rPr>
        <w:t xml:space="preserve"> </w:t>
      </w:r>
      <w:r>
        <w:rPr>
          <w:rStyle w:val="FontStyle483"/>
          <w:spacing w:val="0"/>
        </w:rPr>
        <w:t>может</w:t>
      </w:r>
      <w:r>
        <w:rPr>
          <w:rStyle w:val="FontStyle483"/>
        </w:rPr>
        <w:t xml:space="preserve"> </w:t>
      </w:r>
      <w:r>
        <w:rPr>
          <w:rStyle w:val="FontStyle483"/>
          <w:spacing w:val="0"/>
        </w:rPr>
        <w:t>успешно</w:t>
      </w:r>
      <w:r>
        <w:rPr>
          <w:rStyle w:val="FontStyle483"/>
        </w:rPr>
        <w:t xml:space="preserve"> </w:t>
      </w:r>
      <w:r>
        <w:rPr>
          <w:rStyle w:val="FontStyle483"/>
          <w:spacing w:val="0"/>
        </w:rPr>
        <w:t>решать требующиеся</w:t>
      </w:r>
      <w:r>
        <w:rPr>
          <w:rStyle w:val="FontStyle483"/>
        </w:rPr>
        <w:t xml:space="preserve"> </w:t>
      </w:r>
      <w:r>
        <w:rPr>
          <w:rStyle w:val="FontStyle483"/>
          <w:spacing w:val="0"/>
        </w:rPr>
        <w:t>задачи</w:t>
      </w:r>
      <w:r>
        <w:rPr>
          <w:rStyle w:val="FontStyle483"/>
        </w:rPr>
        <w:t xml:space="preserve"> </w:t>
      </w:r>
      <w:r>
        <w:rPr>
          <w:rStyle w:val="FontStyle483"/>
          <w:spacing w:val="0"/>
        </w:rPr>
        <w:t>в</w:t>
      </w:r>
      <w:r>
        <w:rPr>
          <w:rStyle w:val="FontStyle483"/>
        </w:rPr>
        <w:t xml:space="preserve"> </w:t>
      </w:r>
      <w:r>
        <w:rPr>
          <w:rStyle w:val="FontStyle483"/>
          <w:spacing w:val="0"/>
        </w:rPr>
        <w:t>новых,</w:t>
      </w:r>
      <w:r>
        <w:rPr>
          <w:rStyle w:val="FontStyle483"/>
        </w:rPr>
        <w:t xml:space="preserve"> </w:t>
      </w:r>
      <w:r>
        <w:rPr>
          <w:rStyle w:val="FontStyle483"/>
          <w:spacing w:val="0"/>
        </w:rPr>
        <w:t>более</w:t>
      </w:r>
      <w:r>
        <w:rPr>
          <w:rStyle w:val="FontStyle483"/>
        </w:rPr>
        <w:t xml:space="preserve"> </w:t>
      </w:r>
      <w:r>
        <w:rPr>
          <w:rStyle w:val="FontStyle483"/>
          <w:spacing w:val="0"/>
        </w:rPr>
        <w:t>сложных</w:t>
      </w:r>
      <w:r>
        <w:rPr>
          <w:rStyle w:val="FontStyle483"/>
        </w:rPr>
        <w:t xml:space="preserve"> </w:t>
      </w:r>
      <w:r>
        <w:rPr>
          <w:rStyle w:val="FontStyle483"/>
          <w:spacing w:val="0"/>
        </w:rPr>
        <w:t>условиях внешних</w:t>
      </w:r>
      <w:r>
        <w:rPr>
          <w:rStyle w:val="FontStyle483"/>
        </w:rPr>
        <w:t xml:space="preserve"> </w:t>
      </w:r>
      <w:r>
        <w:rPr>
          <w:rStyle w:val="FontStyle483"/>
          <w:spacing w:val="0"/>
        </w:rPr>
        <w:t>взаимодействий.</w:t>
      </w:r>
    </w:p>
    <w:p w:rsidR="00D57188" w:rsidRDefault="001C5317">
      <w:pPr>
        <w:pStyle w:val="Style83"/>
        <w:widowControl/>
        <w:spacing w:line="182" w:lineRule="exact"/>
        <w:ind w:firstLine="274"/>
        <w:rPr>
          <w:rStyle w:val="FontStyle483"/>
          <w:spacing w:val="0"/>
        </w:rPr>
      </w:pPr>
      <w:r>
        <w:rPr>
          <w:rStyle w:val="FontStyle483"/>
          <w:spacing w:val="0"/>
        </w:rPr>
        <w:t>Тренировка</w:t>
      </w:r>
      <w:r>
        <w:rPr>
          <w:rStyle w:val="FontStyle483"/>
        </w:rPr>
        <w:t xml:space="preserve"> </w:t>
      </w:r>
      <w:r>
        <w:rPr>
          <w:rStyle w:val="FontStyle483"/>
          <w:spacing w:val="0"/>
        </w:rPr>
        <w:t>спортсменов</w:t>
      </w:r>
      <w:r>
        <w:rPr>
          <w:rStyle w:val="FontStyle483"/>
        </w:rPr>
        <w:t xml:space="preserve"> </w:t>
      </w:r>
      <w:r>
        <w:rPr>
          <w:rStyle w:val="FontStyle483"/>
          <w:spacing w:val="0"/>
        </w:rPr>
        <w:t>свидетельствует,</w:t>
      </w:r>
      <w:r>
        <w:rPr>
          <w:rStyle w:val="FontStyle483"/>
        </w:rPr>
        <w:t xml:space="preserve"> </w:t>
      </w:r>
      <w:r>
        <w:rPr>
          <w:rStyle w:val="FontStyle483"/>
          <w:spacing w:val="0"/>
        </w:rPr>
        <w:t>что</w:t>
      </w:r>
      <w:r>
        <w:rPr>
          <w:rStyle w:val="FontStyle483"/>
        </w:rPr>
        <w:t xml:space="preserve"> </w:t>
      </w:r>
      <w:r>
        <w:rPr>
          <w:rStyle w:val="FontStyle483"/>
          <w:spacing w:val="0"/>
        </w:rPr>
        <w:t>врож</w:t>
      </w:r>
      <w:r>
        <w:rPr>
          <w:rStyle w:val="FontStyle483"/>
          <w:spacing w:val="0"/>
        </w:rPr>
        <w:softHyphen/>
        <w:t>денные</w:t>
      </w:r>
      <w:r>
        <w:rPr>
          <w:rStyle w:val="FontStyle483"/>
        </w:rPr>
        <w:t xml:space="preserve"> </w:t>
      </w:r>
      <w:r>
        <w:rPr>
          <w:rStyle w:val="FontStyle483"/>
          <w:spacing w:val="0"/>
        </w:rPr>
        <w:t>моторные</w:t>
      </w:r>
      <w:r>
        <w:rPr>
          <w:rStyle w:val="FontStyle483"/>
        </w:rPr>
        <w:t xml:space="preserve"> </w:t>
      </w:r>
      <w:r>
        <w:rPr>
          <w:rStyle w:val="FontStyle483"/>
          <w:spacing w:val="0"/>
        </w:rPr>
        <w:t>задатки</w:t>
      </w:r>
      <w:r>
        <w:rPr>
          <w:rStyle w:val="FontStyle483"/>
        </w:rPr>
        <w:t xml:space="preserve"> </w:t>
      </w:r>
      <w:r>
        <w:rPr>
          <w:rStyle w:val="FontStyle483"/>
          <w:spacing w:val="0"/>
        </w:rPr>
        <w:t>многофункциональны</w:t>
      </w:r>
      <w:r>
        <w:rPr>
          <w:rStyle w:val="FontStyle483"/>
        </w:rPr>
        <w:t xml:space="preserve"> </w:t>
      </w:r>
      <w:r>
        <w:rPr>
          <w:rStyle w:val="FontStyle483"/>
          <w:spacing w:val="0"/>
        </w:rPr>
        <w:t>и</w:t>
      </w:r>
      <w:r>
        <w:rPr>
          <w:rStyle w:val="FontStyle483"/>
        </w:rPr>
        <w:t xml:space="preserve"> </w:t>
      </w:r>
      <w:r>
        <w:rPr>
          <w:rStyle w:val="FontStyle483"/>
          <w:spacing w:val="0"/>
        </w:rPr>
        <w:t>в</w:t>
      </w:r>
      <w:r>
        <w:rPr>
          <w:rStyle w:val="FontStyle483"/>
        </w:rPr>
        <w:t xml:space="preserve"> </w:t>
      </w:r>
      <w:r>
        <w:rPr>
          <w:rStyle w:val="FontStyle483"/>
          <w:spacing w:val="0"/>
        </w:rPr>
        <w:t>зави</w:t>
      </w:r>
      <w:r>
        <w:rPr>
          <w:rStyle w:val="FontStyle483"/>
          <w:spacing w:val="0"/>
        </w:rPr>
        <w:softHyphen/>
        <w:t>симости</w:t>
      </w:r>
      <w:r>
        <w:rPr>
          <w:rStyle w:val="FontStyle483"/>
        </w:rPr>
        <w:t xml:space="preserve"> </w:t>
      </w:r>
      <w:r>
        <w:rPr>
          <w:rStyle w:val="FontStyle483"/>
          <w:spacing w:val="0"/>
        </w:rPr>
        <w:t>от</w:t>
      </w:r>
      <w:r>
        <w:rPr>
          <w:rStyle w:val="FontStyle483"/>
        </w:rPr>
        <w:t xml:space="preserve"> </w:t>
      </w:r>
      <w:r>
        <w:rPr>
          <w:rStyle w:val="FontStyle483"/>
          <w:spacing w:val="0"/>
        </w:rPr>
        <w:t>условий</w:t>
      </w:r>
      <w:r>
        <w:rPr>
          <w:rStyle w:val="FontStyle483"/>
        </w:rPr>
        <w:t xml:space="preserve"> </w:t>
      </w:r>
      <w:r>
        <w:rPr>
          <w:rStyle w:val="FontStyle483"/>
          <w:spacing w:val="0"/>
        </w:rPr>
        <w:t>мышечной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могут</w:t>
      </w:r>
      <w:r>
        <w:rPr>
          <w:rStyle w:val="FontStyle483"/>
        </w:rPr>
        <w:t xml:space="preserve"> </w:t>
      </w:r>
      <w:r>
        <w:rPr>
          <w:rStyle w:val="FontStyle483"/>
          <w:spacing w:val="0"/>
        </w:rPr>
        <w:t>разви</w:t>
      </w:r>
      <w:r>
        <w:rPr>
          <w:rStyle w:val="FontStyle483"/>
          <w:spacing w:val="0"/>
        </w:rPr>
        <w:softHyphen/>
        <w:t>ваться</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или</w:t>
      </w:r>
      <w:r>
        <w:rPr>
          <w:rStyle w:val="FontStyle483"/>
        </w:rPr>
        <w:t xml:space="preserve"> </w:t>
      </w:r>
      <w:r>
        <w:rPr>
          <w:rStyle w:val="FontStyle483"/>
          <w:spacing w:val="0"/>
        </w:rPr>
        <w:t>ином</w:t>
      </w:r>
      <w:r>
        <w:rPr>
          <w:rStyle w:val="FontStyle483"/>
        </w:rPr>
        <w:t xml:space="preserve"> </w:t>
      </w:r>
      <w:r>
        <w:rPr>
          <w:rStyle w:val="FontStyle483"/>
          <w:spacing w:val="0"/>
        </w:rPr>
        <w:t>направлении,</w:t>
      </w:r>
      <w:r>
        <w:rPr>
          <w:rStyle w:val="FontStyle483"/>
        </w:rPr>
        <w:t xml:space="preserve"> </w:t>
      </w:r>
      <w:r>
        <w:rPr>
          <w:rStyle w:val="FontStyle483"/>
          <w:spacing w:val="0"/>
        </w:rPr>
        <w:t>обеспечивая</w:t>
      </w:r>
      <w:r>
        <w:rPr>
          <w:rStyle w:val="FontStyle483"/>
        </w:rPr>
        <w:t xml:space="preserve"> </w:t>
      </w:r>
      <w:r>
        <w:rPr>
          <w:rStyle w:val="FontStyle483"/>
          <w:spacing w:val="0"/>
        </w:rPr>
        <w:t>форми</w:t>
      </w:r>
      <w:r>
        <w:rPr>
          <w:rStyle w:val="FontStyle483"/>
          <w:spacing w:val="0"/>
        </w:rPr>
        <w:softHyphen/>
        <w:t>рование</w:t>
      </w:r>
      <w:r>
        <w:rPr>
          <w:rStyle w:val="FontStyle483"/>
        </w:rPr>
        <w:t xml:space="preserve"> </w:t>
      </w:r>
      <w:r>
        <w:rPr>
          <w:rStyle w:val="FontStyle483"/>
          <w:spacing w:val="0"/>
        </w:rPr>
        <w:t>и</w:t>
      </w:r>
      <w:r>
        <w:rPr>
          <w:rStyle w:val="FontStyle483"/>
        </w:rPr>
        <w:t xml:space="preserve"> </w:t>
      </w:r>
      <w:r>
        <w:rPr>
          <w:rStyle w:val="FontStyle483"/>
          <w:spacing w:val="0"/>
        </w:rPr>
        <w:t>совершенствование</w:t>
      </w:r>
      <w:r>
        <w:rPr>
          <w:rStyle w:val="FontStyle483"/>
        </w:rPr>
        <w:t xml:space="preserve"> </w:t>
      </w:r>
      <w:r>
        <w:rPr>
          <w:rStyle w:val="FontStyle483"/>
          <w:spacing w:val="0"/>
        </w:rPr>
        <w:t>специфических</w:t>
      </w:r>
      <w:r>
        <w:rPr>
          <w:rStyle w:val="FontStyle483"/>
        </w:rPr>
        <w:t xml:space="preserve"> </w:t>
      </w:r>
      <w:r>
        <w:rPr>
          <w:rStyle w:val="FontStyle483"/>
          <w:spacing w:val="0"/>
        </w:rPr>
        <w:t>форм</w:t>
      </w:r>
      <w:r>
        <w:rPr>
          <w:rStyle w:val="FontStyle483"/>
        </w:rPr>
        <w:t xml:space="preserve"> </w:t>
      </w:r>
      <w:r>
        <w:rPr>
          <w:rStyle w:val="FontStyle483"/>
          <w:spacing w:val="0"/>
        </w:rPr>
        <w:t>ДС. По</w:t>
      </w:r>
      <w:r>
        <w:rPr>
          <w:rStyle w:val="FontStyle483"/>
        </w:rPr>
        <w:t xml:space="preserve"> </w:t>
      </w:r>
      <w:r>
        <w:rPr>
          <w:rStyle w:val="FontStyle483"/>
          <w:spacing w:val="0"/>
        </w:rPr>
        <w:t>существу,</w:t>
      </w:r>
      <w:r>
        <w:rPr>
          <w:rStyle w:val="FontStyle483"/>
        </w:rPr>
        <w:t xml:space="preserve"> </w:t>
      </w:r>
      <w:r>
        <w:rPr>
          <w:rStyle w:val="FontStyle483"/>
          <w:spacing w:val="0"/>
        </w:rPr>
        <w:t>таких</w:t>
      </w:r>
      <w:r>
        <w:rPr>
          <w:rStyle w:val="FontStyle483"/>
        </w:rPr>
        <w:t xml:space="preserve"> </w:t>
      </w:r>
      <w:r>
        <w:rPr>
          <w:rStyle w:val="FontStyle483"/>
          <w:spacing w:val="0"/>
        </w:rPr>
        <w:t>форм</w:t>
      </w:r>
      <w:r>
        <w:rPr>
          <w:rStyle w:val="FontStyle483"/>
        </w:rPr>
        <w:t xml:space="preserve"> </w:t>
      </w:r>
      <w:r>
        <w:rPr>
          <w:rStyle w:val="FontStyle483"/>
          <w:spacing w:val="0"/>
        </w:rPr>
        <w:t>может</w:t>
      </w:r>
      <w:r>
        <w:rPr>
          <w:rStyle w:val="FontStyle483"/>
        </w:rPr>
        <w:t xml:space="preserve"> </w:t>
      </w:r>
      <w:r>
        <w:rPr>
          <w:rStyle w:val="FontStyle483"/>
          <w:spacing w:val="0"/>
        </w:rPr>
        <w:t>быть</w:t>
      </w:r>
      <w:r>
        <w:rPr>
          <w:rStyle w:val="FontStyle483"/>
        </w:rPr>
        <w:t xml:space="preserve"> </w:t>
      </w:r>
      <w:r>
        <w:rPr>
          <w:rStyle w:val="FontStyle483"/>
          <w:spacing w:val="0"/>
        </w:rPr>
        <w:t>столько,</w:t>
      </w:r>
      <w:r>
        <w:rPr>
          <w:rStyle w:val="FontStyle483"/>
        </w:rPr>
        <w:t xml:space="preserve"> </w:t>
      </w:r>
      <w:r>
        <w:rPr>
          <w:rStyle w:val="FontStyle483"/>
          <w:spacing w:val="0"/>
        </w:rPr>
        <w:t>сколько имеется</w:t>
      </w:r>
      <w:r>
        <w:rPr>
          <w:rStyle w:val="FontStyle483"/>
        </w:rPr>
        <w:t xml:space="preserve"> </w:t>
      </w:r>
      <w:r>
        <w:rPr>
          <w:rStyle w:val="FontStyle483"/>
          <w:spacing w:val="0"/>
        </w:rPr>
        <w:t>видов</w:t>
      </w:r>
      <w:r>
        <w:rPr>
          <w:rStyle w:val="FontStyle483"/>
        </w:rPr>
        <w:t xml:space="preserve"> </w:t>
      </w:r>
      <w:r>
        <w:rPr>
          <w:rStyle w:val="FontStyle483"/>
          <w:spacing w:val="0"/>
        </w:rPr>
        <w:t>спорта,</w:t>
      </w:r>
      <w:r>
        <w:rPr>
          <w:rStyle w:val="FontStyle483"/>
        </w:rPr>
        <w:t xml:space="preserve"> </w:t>
      </w:r>
      <w:r>
        <w:rPr>
          <w:rStyle w:val="FontStyle483"/>
          <w:spacing w:val="0"/>
        </w:rPr>
        <w:t>ибо</w:t>
      </w:r>
      <w:r>
        <w:rPr>
          <w:rStyle w:val="FontStyle483"/>
        </w:rPr>
        <w:t xml:space="preserve"> </w:t>
      </w:r>
      <w:r>
        <w:rPr>
          <w:rStyle w:val="FontStyle483"/>
          <w:spacing w:val="0"/>
        </w:rPr>
        <w:t>каждому</w:t>
      </w:r>
      <w:r>
        <w:rPr>
          <w:rStyle w:val="FontStyle483"/>
        </w:rPr>
        <w:t xml:space="preserve"> </w:t>
      </w:r>
      <w:r>
        <w:rPr>
          <w:rStyle w:val="FontStyle483"/>
          <w:spacing w:val="0"/>
        </w:rPr>
        <w:t>из</w:t>
      </w:r>
      <w:r>
        <w:rPr>
          <w:rStyle w:val="FontStyle483"/>
        </w:rPr>
        <w:t xml:space="preserve"> </w:t>
      </w:r>
      <w:r>
        <w:rPr>
          <w:rStyle w:val="FontStyle483"/>
          <w:spacing w:val="0"/>
        </w:rPr>
        <w:t>них</w:t>
      </w:r>
      <w:r>
        <w:rPr>
          <w:rStyle w:val="FontStyle483"/>
        </w:rPr>
        <w:t xml:space="preserve"> </w:t>
      </w:r>
      <w:r>
        <w:rPr>
          <w:rStyle w:val="FontStyle483"/>
          <w:spacing w:val="0"/>
        </w:rPr>
        <w:t>присущи</w:t>
      </w:r>
      <w:r>
        <w:rPr>
          <w:rStyle w:val="FontStyle483"/>
        </w:rPr>
        <w:t xml:space="preserve"> </w:t>
      </w:r>
      <w:r>
        <w:rPr>
          <w:rStyle w:val="FontStyle483"/>
          <w:spacing w:val="0"/>
        </w:rPr>
        <w:t>свои структура</w:t>
      </w:r>
      <w:r>
        <w:rPr>
          <w:rStyle w:val="FontStyle483"/>
        </w:rPr>
        <w:t xml:space="preserve"> </w:t>
      </w:r>
      <w:r>
        <w:rPr>
          <w:rStyle w:val="FontStyle483"/>
          <w:spacing w:val="0"/>
        </w:rPr>
        <w:t>и</w:t>
      </w:r>
      <w:r>
        <w:rPr>
          <w:rStyle w:val="FontStyle483"/>
        </w:rPr>
        <w:t xml:space="preserve"> </w:t>
      </w:r>
      <w:r>
        <w:rPr>
          <w:rStyle w:val="FontStyle483"/>
          <w:spacing w:val="0"/>
        </w:rPr>
        <w:t>целевая</w:t>
      </w:r>
      <w:r>
        <w:rPr>
          <w:rStyle w:val="FontStyle483"/>
        </w:rPr>
        <w:t xml:space="preserve"> </w:t>
      </w:r>
      <w:r>
        <w:rPr>
          <w:rStyle w:val="FontStyle483"/>
          <w:spacing w:val="0"/>
        </w:rPr>
        <w:t>направленность</w:t>
      </w:r>
      <w:r>
        <w:rPr>
          <w:rStyle w:val="FontStyle483"/>
        </w:rPr>
        <w:t xml:space="preserve"> </w:t>
      </w:r>
      <w:r>
        <w:rPr>
          <w:rStyle w:val="FontStyle483"/>
          <w:spacing w:val="0"/>
        </w:rPr>
        <w:t>движений,</w:t>
      </w:r>
      <w:r>
        <w:rPr>
          <w:rStyle w:val="FontStyle483"/>
        </w:rPr>
        <w:t xml:space="preserve"> </w:t>
      </w:r>
      <w:r>
        <w:rPr>
          <w:rStyle w:val="FontStyle483"/>
          <w:spacing w:val="0"/>
        </w:rPr>
        <w:t>мышеч</w:t>
      </w:r>
      <w:r>
        <w:rPr>
          <w:rStyle w:val="FontStyle483"/>
          <w:spacing w:val="0"/>
        </w:rPr>
        <w:softHyphen/>
        <w:t>ная</w:t>
      </w:r>
      <w:r>
        <w:rPr>
          <w:rStyle w:val="FontStyle483"/>
        </w:rPr>
        <w:t xml:space="preserve"> </w:t>
      </w:r>
      <w:r>
        <w:rPr>
          <w:rStyle w:val="FontStyle483"/>
          <w:spacing w:val="0"/>
        </w:rPr>
        <w:t>координация,</w:t>
      </w:r>
      <w:r>
        <w:rPr>
          <w:rStyle w:val="FontStyle483"/>
        </w:rPr>
        <w:t xml:space="preserve"> </w:t>
      </w:r>
      <w:r>
        <w:rPr>
          <w:rStyle w:val="FontStyle483"/>
          <w:spacing w:val="0"/>
        </w:rPr>
        <w:t>режим</w:t>
      </w:r>
      <w:r>
        <w:rPr>
          <w:rStyle w:val="FontStyle483"/>
        </w:rPr>
        <w:t xml:space="preserve"> </w:t>
      </w:r>
      <w:r>
        <w:rPr>
          <w:rStyle w:val="FontStyle483"/>
          <w:spacing w:val="0"/>
        </w:rPr>
        <w:t>работы</w:t>
      </w:r>
      <w:r>
        <w:rPr>
          <w:rStyle w:val="FontStyle483"/>
        </w:rPr>
        <w:t xml:space="preserve"> </w:t>
      </w:r>
      <w:r>
        <w:rPr>
          <w:rStyle w:val="FontStyle483"/>
          <w:spacing w:val="0"/>
        </w:rPr>
        <w:t>организма</w:t>
      </w:r>
      <w:r>
        <w:rPr>
          <w:rStyle w:val="FontStyle483"/>
        </w:rPr>
        <w:t xml:space="preserve"> </w:t>
      </w:r>
      <w:r>
        <w:rPr>
          <w:rStyle w:val="FontStyle483"/>
          <w:spacing w:val="0"/>
        </w:rPr>
        <w:t>и</w:t>
      </w:r>
      <w:r>
        <w:rPr>
          <w:rStyle w:val="FontStyle483"/>
        </w:rPr>
        <w:t xml:space="preserve"> </w:t>
      </w:r>
      <w:r>
        <w:rPr>
          <w:rStyle w:val="FontStyle483"/>
          <w:spacing w:val="0"/>
        </w:rPr>
        <w:t>его</w:t>
      </w:r>
      <w:r>
        <w:rPr>
          <w:rStyle w:val="FontStyle483"/>
        </w:rPr>
        <w:t xml:space="preserve"> </w:t>
      </w:r>
      <w:r>
        <w:rPr>
          <w:rStyle w:val="FontStyle483"/>
          <w:spacing w:val="0"/>
        </w:rPr>
        <w:t>энер</w:t>
      </w:r>
      <w:r>
        <w:rPr>
          <w:rStyle w:val="FontStyle483"/>
          <w:spacing w:val="0"/>
        </w:rPr>
        <w:softHyphen/>
        <w:t>гообеспечение.</w:t>
      </w:r>
    </w:p>
    <w:p w:rsidR="00D57188" w:rsidRPr="00190123" w:rsidRDefault="001C5317">
      <w:pPr>
        <w:pStyle w:val="Style83"/>
        <w:widowControl/>
        <w:spacing w:line="202" w:lineRule="exact"/>
        <w:ind w:firstLine="254"/>
        <w:rPr>
          <w:rStyle w:val="FontStyle483"/>
          <w:spacing w:val="0"/>
        </w:rPr>
      </w:pPr>
      <w:r>
        <w:rPr>
          <w:rStyle w:val="FontStyle483"/>
          <w:spacing w:val="0"/>
        </w:rPr>
        <w:t>Отсюда</w:t>
      </w:r>
      <w:r>
        <w:rPr>
          <w:rStyle w:val="FontStyle483"/>
        </w:rPr>
        <w:t xml:space="preserve"> </w:t>
      </w:r>
      <w:r>
        <w:rPr>
          <w:rStyle w:val="FontStyle483"/>
          <w:spacing w:val="0"/>
        </w:rPr>
        <w:t>бесполезно</w:t>
      </w:r>
      <w:r>
        <w:rPr>
          <w:rStyle w:val="FontStyle483"/>
        </w:rPr>
        <w:t xml:space="preserve"> </w:t>
      </w:r>
      <w:r>
        <w:rPr>
          <w:rStyle w:val="FontStyle483"/>
          <w:spacing w:val="0"/>
        </w:rPr>
        <w:t>искать</w:t>
      </w:r>
      <w:r>
        <w:rPr>
          <w:rStyle w:val="FontStyle483"/>
        </w:rPr>
        <w:t xml:space="preserve"> </w:t>
      </w:r>
      <w:r>
        <w:rPr>
          <w:rStyle w:val="FontStyle483"/>
          <w:spacing w:val="0"/>
        </w:rPr>
        <w:t>в</w:t>
      </w:r>
      <w:r>
        <w:rPr>
          <w:rStyle w:val="FontStyle483"/>
        </w:rPr>
        <w:t xml:space="preserve"> </w:t>
      </w:r>
      <w:r>
        <w:rPr>
          <w:rStyle w:val="FontStyle483"/>
          <w:spacing w:val="0"/>
        </w:rPr>
        <w:t>организме</w:t>
      </w:r>
      <w:r>
        <w:rPr>
          <w:rStyle w:val="FontStyle483"/>
        </w:rPr>
        <w:t xml:space="preserve"> </w:t>
      </w:r>
      <w:r>
        <w:rPr>
          <w:rStyle w:val="FontStyle483"/>
          <w:spacing w:val="0"/>
        </w:rPr>
        <w:t>какие-то специфические</w:t>
      </w:r>
      <w:r>
        <w:rPr>
          <w:rStyle w:val="FontStyle483"/>
        </w:rPr>
        <w:t xml:space="preserve"> </w:t>
      </w:r>
      <w:r>
        <w:rPr>
          <w:rStyle w:val="FontStyle483"/>
          <w:spacing w:val="0"/>
        </w:rPr>
        <w:t>механизмы,</w:t>
      </w:r>
      <w:r>
        <w:rPr>
          <w:rStyle w:val="FontStyle483"/>
        </w:rPr>
        <w:t xml:space="preserve"> </w:t>
      </w:r>
      <w:r>
        <w:rPr>
          <w:rStyle w:val="FontStyle483"/>
          <w:spacing w:val="0"/>
        </w:rPr>
        <w:t>ответственные,</w:t>
      </w:r>
      <w:r>
        <w:rPr>
          <w:rStyle w:val="FontStyle483"/>
        </w:rPr>
        <w:t xml:space="preserve"> </w:t>
      </w:r>
      <w:r>
        <w:rPr>
          <w:rStyle w:val="FontStyle483"/>
          <w:spacing w:val="0"/>
        </w:rPr>
        <w:t>скажем,</w:t>
      </w:r>
      <w:r>
        <w:rPr>
          <w:rStyle w:val="FontStyle483"/>
        </w:rPr>
        <w:t xml:space="preserve"> </w:t>
      </w:r>
      <w:r>
        <w:rPr>
          <w:rStyle w:val="FontStyle483"/>
          <w:spacing w:val="0"/>
        </w:rPr>
        <w:t>за</w:t>
      </w:r>
      <w:r>
        <w:rPr>
          <w:rStyle w:val="FontStyle483"/>
        </w:rPr>
        <w:t xml:space="preserve"> </w:t>
      </w:r>
      <w:r>
        <w:rPr>
          <w:rStyle w:val="FontStyle483"/>
          <w:spacing w:val="0"/>
        </w:rPr>
        <w:t>си</w:t>
      </w:r>
      <w:r>
        <w:rPr>
          <w:rStyle w:val="FontStyle483"/>
          <w:spacing w:val="0"/>
        </w:rPr>
        <w:softHyphen/>
        <w:t>лу,</w:t>
      </w:r>
      <w:r>
        <w:rPr>
          <w:rStyle w:val="FontStyle483"/>
        </w:rPr>
        <w:t xml:space="preserve"> </w:t>
      </w:r>
      <w:r>
        <w:rPr>
          <w:rStyle w:val="FontStyle483"/>
          <w:spacing w:val="0"/>
        </w:rPr>
        <w:t>выносливость</w:t>
      </w:r>
      <w:r>
        <w:rPr>
          <w:rStyle w:val="FontStyle483"/>
        </w:rPr>
        <w:t xml:space="preserve"> </w:t>
      </w:r>
      <w:r>
        <w:rPr>
          <w:rStyle w:val="FontStyle483"/>
          <w:spacing w:val="0"/>
        </w:rPr>
        <w:t>или</w:t>
      </w:r>
      <w:r>
        <w:rPr>
          <w:rStyle w:val="FontStyle483"/>
        </w:rPr>
        <w:t xml:space="preserve"> </w:t>
      </w:r>
      <w:r>
        <w:rPr>
          <w:rStyle w:val="FontStyle483"/>
          <w:spacing w:val="0"/>
        </w:rPr>
        <w:t>скорость</w:t>
      </w:r>
      <w:r>
        <w:rPr>
          <w:rStyle w:val="FontStyle483"/>
        </w:rPr>
        <w:t xml:space="preserve"> </w:t>
      </w:r>
      <w:r>
        <w:rPr>
          <w:rStyle w:val="FontStyle483"/>
          <w:spacing w:val="0"/>
        </w:rPr>
        <w:t>движений</w:t>
      </w:r>
      <w:r>
        <w:rPr>
          <w:rStyle w:val="FontStyle483"/>
        </w:rPr>
        <w:t xml:space="preserve"> </w:t>
      </w:r>
      <w:r>
        <w:rPr>
          <w:rStyle w:val="FontStyle483"/>
          <w:spacing w:val="0"/>
        </w:rPr>
        <w:t>и</w:t>
      </w:r>
      <w:r>
        <w:rPr>
          <w:rStyle w:val="FontStyle483"/>
        </w:rPr>
        <w:t xml:space="preserve"> </w:t>
      </w:r>
      <w:r>
        <w:rPr>
          <w:rStyle w:val="FontStyle483"/>
          <w:spacing w:val="0"/>
        </w:rPr>
        <w:t>их</w:t>
      </w:r>
      <w:r>
        <w:rPr>
          <w:rStyle w:val="FontStyle483"/>
        </w:rPr>
        <w:t xml:space="preserve"> </w:t>
      </w:r>
      <w:r>
        <w:rPr>
          <w:rStyle w:val="FontStyle483"/>
          <w:spacing w:val="0"/>
        </w:rPr>
        <w:t>развитие, на</w:t>
      </w:r>
      <w:r>
        <w:rPr>
          <w:rStyle w:val="FontStyle483"/>
        </w:rPr>
        <w:t xml:space="preserve"> </w:t>
      </w:r>
      <w:r>
        <w:rPr>
          <w:rStyle w:val="FontStyle483"/>
          <w:spacing w:val="0"/>
        </w:rPr>
        <w:t>что</w:t>
      </w:r>
      <w:r>
        <w:rPr>
          <w:rStyle w:val="FontStyle483"/>
        </w:rPr>
        <w:t xml:space="preserve"> </w:t>
      </w:r>
      <w:r>
        <w:rPr>
          <w:rStyle w:val="FontStyle483"/>
          <w:spacing w:val="0"/>
        </w:rPr>
        <w:t>вольно</w:t>
      </w:r>
      <w:r>
        <w:rPr>
          <w:rStyle w:val="FontStyle483"/>
        </w:rPr>
        <w:t xml:space="preserve"> </w:t>
      </w:r>
      <w:r>
        <w:rPr>
          <w:rStyle w:val="FontStyle483"/>
          <w:spacing w:val="0"/>
        </w:rPr>
        <w:t>или</w:t>
      </w:r>
      <w:r>
        <w:rPr>
          <w:rStyle w:val="FontStyle483"/>
        </w:rPr>
        <w:t xml:space="preserve"> </w:t>
      </w:r>
      <w:r>
        <w:rPr>
          <w:rStyle w:val="FontStyle483"/>
          <w:spacing w:val="0"/>
        </w:rPr>
        <w:t>невольно</w:t>
      </w:r>
      <w:r>
        <w:rPr>
          <w:rStyle w:val="FontStyle483"/>
        </w:rPr>
        <w:t xml:space="preserve"> </w:t>
      </w:r>
      <w:r>
        <w:rPr>
          <w:rStyle w:val="FontStyle483"/>
          <w:spacing w:val="0"/>
        </w:rPr>
        <w:t>наталкивала</w:t>
      </w:r>
      <w:r>
        <w:rPr>
          <w:rStyle w:val="FontStyle483"/>
        </w:rPr>
        <w:t xml:space="preserve"> </w:t>
      </w:r>
      <w:r>
        <w:rPr>
          <w:rStyle w:val="FontStyle483"/>
          <w:spacing w:val="0"/>
        </w:rPr>
        <w:t>концепция</w:t>
      </w:r>
      <w:r>
        <w:rPr>
          <w:rStyle w:val="FontStyle483"/>
        </w:rPr>
        <w:t xml:space="preserve"> </w:t>
      </w:r>
      <w:r>
        <w:rPr>
          <w:rStyle w:val="FontStyle483"/>
          <w:spacing w:val="0"/>
        </w:rPr>
        <w:t>ФК. В</w:t>
      </w:r>
      <w:r>
        <w:rPr>
          <w:rStyle w:val="FontStyle483"/>
        </w:rPr>
        <w:t xml:space="preserve"> </w:t>
      </w:r>
      <w:r>
        <w:rPr>
          <w:rStyle w:val="FontStyle483"/>
          <w:spacing w:val="0"/>
        </w:rPr>
        <w:t>основе</w:t>
      </w:r>
      <w:r>
        <w:rPr>
          <w:rStyle w:val="FontStyle483"/>
        </w:rPr>
        <w:t xml:space="preserve"> </w:t>
      </w:r>
      <w:r>
        <w:rPr>
          <w:rStyle w:val="FontStyle483"/>
          <w:spacing w:val="0"/>
        </w:rPr>
        <w:t>формирования</w:t>
      </w:r>
      <w:r>
        <w:rPr>
          <w:rStyle w:val="FontStyle483"/>
        </w:rPr>
        <w:t xml:space="preserve"> </w:t>
      </w:r>
      <w:r>
        <w:rPr>
          <w:rStyle w:val="FontStyle483"/>
          <w:spacing w:val="0"/>
        </w:rPr>
        <w:t>и</w:t>
      </w:r>
      <w:r>
        <w:rPr>
          <w:rStyle w:val="FontStyle483"/>
        </w:rPr>
        <w:t xml:space="preserve"> </w:t>
      </w:r>
      <w:r>
        <w:rPr>
          <w:rStyle w:val="FontStyle483"/>
          <w:spacing w:val="0"/>
        </w:rPr>
        <w:t>совершенствования</w:t>
      </w:r>
      <w:r>
        <w:rPr>
          <w:rStyle w:val="FontStyle483"/>
        </w:rPr>
        <w:t xml:space="preserve"> </w:t>
      </w:r>
      <w:r>
        <w:rPr>
          <w:rStyle w:val="FontStyle483"/>
          <w:spacing w:val="0"/>
        </w:rPr>
        <w:t>ДС</w:t>
      </w:r>
      <w:r>
        <w:rPr>
          <w:rStyle w:val="FontStyle483"/>
        </w:rPr>
        <w:t xml:space="preserve"> </w:t>
      </w:r>
      <w:r>
        <w:rPr>
          <w:rStyle w:val="FontStyle483"/>
          <w:spacing w:val="0"/>
        </w:rPr>
        <w:t>лежит приспособительный</w:t>
      </w:r>
      <w:r>
        <w:rPr>
          <w:rStyle w:val="FontStyle483"/>
        </w:rPr>
        <w:t xml:space="preserve"> </w:t>
      </w:r>
      <w:r>
        <w:rPr>
          <w:rStyle w:val="FontStyle483"/>
          <w:spacing w:val="0"/>
        </w:rPr>
        <w:t>эффект,</w:t>
      </w:r>
      <w:r>
        <w:rPr>
          <w:rStyle w:val="FontStyle483"/>
        </w:rPr>
        <w:t xml:space="preserve"> </w:t>
      </w:r>
      <w:r>
        <w:rPr>
          <w:rStyle w:val="FontStyle483"/>
          <w:spacing w:val="0"/>
        </w:rPr>
        <w:t>целостная</w:t>
      </w:r>
      <w:r>
        <w:rPr>
          <w:rStyle w:val="FontStyle483"/>
        </w:rPr>
        <w:t xml:space="preserve"> </w:t>
      </w:r>
      <w:r>
        <w:rPr>
          <w:rStyle w:val="FontStyle483"/>
          <w:spacing w:val="0"/>
        </w:rPr>
        <w:t>адаптивная</w:t>
      </w:r>
      <w:r>
        <w:rPr>
          <w:rStyle w:val="FontStyle483"/>
        </w:rPr>
        <w:t xml:space="preserve"> </w:t>
      </w:r>
      <w:r>
        <w:rPr>
          <w:rStyle w:val="FontStyle483"/>
          <w:spacing w:val="0"/>
        </w:rPr>
        <w:t>реак</w:t>
      </w:r>
      <w:r>
        <w:rPr>
          <w:rStyle w:val="FontStyle483"/>
          <w:spacing w:val="0"/>
        </w:rPr>
        <w:softHyphen/>
        <w:t>ция,</w:t>
      </w:r>
      <w:r>
        <w:rPr>
          <w:rStyle w:val="FontStyle483"/>
        </w:rPr>
        <w:t xml:space="preserve"> </w:t>
      </w:r>
      <w:r>
        <w:rPr>
          <w:rStyle w:val="FontStyle483"/>
          <w:spacing w:val="0"/>
        </w:rPr>
        <w:t>ведущая</w:t>
      </w:r>
      <w:r>
        <w:rPr>
          <w:rStyle w:val="FontStyle483"/>
        </w:rPr>
        <w:t xml:space="preserve"> </w:t>
      </w:r>
      <w:r>
        <w:rPr>
          <w:rStyle w:val="FontStyle483"/>
          <w:spacing w:val="0"/>
        </w:rPr>
        <w:t>к</w:t>
      </w:r>
      <w:r>
        <w:rPr>
          <w:rStyle w:val="FontStyle483"/>
        </w:rPr>
        <w:t xml:space="preserve"> </w:t>
      </w:r>
      <w:r>
        <w:rPr>
          <w:rStyle w:val="FontStyle483"/>
          <w:spacing w:val="0"/>
        </w:rPr>
        <w:t>МФС</w:t>
      </w:r>
      <w:r>
        <w:rPr>
          <w:rStyle w:val="FontStyle483"/>
        </w:rPr>
        <w:t xml:space="preserve"> </w:t>
      </w:r>
      <w:r>
        <w:rPr>
          <w:rStyle w:val="FontStyle483"/>
          <w:spacing w:val="0"/>
        </w:rPr>
        <w:t>организма.</w:t>
      </w:r>
      <w:r>
        <w:rPr>
          <w:rStyle w:val="FontStyle483"/>
        </w:rPr>
        <w:t xml:space="preserve"> </w:t>
      </w:r>
      <w:r>
        <w:rPr>
          <w:rStyle w:val="FontStyle483"/>
          <w:spacing w:val="0"/>
        </w:rPr>
        <w:t>Избирательная</w:t>
      </w:r>
      <w:r>
        <w:rPr>
          <w:rStyle w:val="FontStyle483"/>
        </w:rPr>
        <w:t xml:space="preserve"> </w:t>
      </w:r>
      <w:r>
        <w:rPr>
          <w:rStyle w:val="FontStyle483"/>
          <w:spacing w:val="0"/>
        </w:rPr>
        <w:t>направ</w:t>
      </w:r>
      <w:r>
        <w:rPr>
          <w:rStyle w:val="FontStyle483"/>
          <w:spacing w:val="0"/>
        </w:rPr>
        <w:softHyphen/>
        <w:t>ленность</w:t>
      </w:r>
      <w:r>
        <w:rPr>
          <w:rStyle w:val="FontStyle483"/>
        </w:rPr>
        <w:t xml:space="preserve"> </w:t>
      </w:r>
      <w:r>
        <w:rPr>
          <w:rStyle w:val="FontStyle483"/>
          <w:spacing w:val="0"/>
        </w:rPr>
        <w:t>последней</w:t>
      </w:r>
      <w:r>
        <w:rPr>
          <w:rStyle w:val="FontStyle483"/>
        </w:rPr>
        <w:t xml:space="preserve"> </w:t>
      </w:r>
      <w:r>
        <w:rPr>
          <w:rStyle w:val="FontStyle483"/>
          <w:spacing w:val="0"/>
        </w:rPr>
        <w:t>детерминируется</w:t>
      </w:r>
      <w:r>
        <w:rPr>
          <w:rStyle w:val="FontStyle483"/>
        </w:rPr>
        <w:t xml:space="preserve"> </w:t>
      </w:r>
      <w:r>
        <w:rPr>
          <w:rStyle w:val="FontStyle483"/>
          <w:spacing w:val="0"/>
        </w:rPr>
        <w:t>условиями</w:t>
      </w:r>
      <w:r>
        <w:rPr>
          <w:rStyle w:val="FontStyle483"/>
        </w:rPr>
        <w:t xml:space="preserve"> </w:t>
      </w:r>
      <w:r>
        <w:rPr>
          <w:rStyle w:val="FontStyle483"/>
          <w:spacing w:val="0"/>
        </w:rPr>
        <w:t>конкрет</w:t>
      </w:r>
      <w:r>
        <w:rPr>
          <w:rStyle w:val="FontStyle483"/>
          <w:spacing w:val="0"/>
        </w:rPr>
        <w:softHyphen/>
        <w:t>ной</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и</w:t>
      </w:r>
      <w:r>
        <w:rPr>
          <w:rStyle w:val="FontStyle483"/>
        </w:rPr>
        <w:t xml:space="preserve"> </w:t>
      </w:r>
      <w:r>
        <w:rPr>
          <w:rStyle w:val="FontStyle483"/>
          <w:spacing w:val="0"/>
        </w:rPr>
        <w:t>выражается</w:t>
      </w:r>
      <w:r>
        <w:rPr>
          <w:rStyle w:val="FontStyle483"/>
        </w:rPr>
        <w:t xml:space="preserve"> </w:t>
      </w:r>
      <w:r>
        <w:rPr>
          <w:rStyle w:val="FontStyle483"/>
          <w:spacing w:val="0"/>
        </w:rPr>
        <w:t>в</w:t>
      </w:r>
      <w:r>
        <w:rPr>
          <w:rStyle w:val="FontStyle483"/>
        </w:rPr>
        <w:t xml:space="preserve"> </w:t>
      </w:r>
      <w:r>
        <w:rPr>
          <w:rStyle w:val="FontStyle483"/>
          <w:spacing w:val="0"/>
        </w:rPr>
        <w:t>конечном итоге</w:t>
      </w:r>
      <w:r>
        <w:rPr>
          <w:rStyle w:val="FontStyle483"/>
        </w:rPr>
        <w:t xml:space="preserve"> </w:t>
      </w:r>
      <w:r>
        <w:rPr>
          <w:rStyle w:val="FontStyle483"/>
          <w:spacing w:val="0"/>
        </w:rPr>
        <w:t>в</w:t>
      </w:r>
      <w:r>
        <w:rPr>
          <w:rStyle w:val="FontStyle483"/>
        </w:rPr>
        <w:t xml:space="preserve"> </w:t>
      </w:r>
      <w:r>
        <w:rPr>
          <w:rStyle w:val="FontStyle483"/>
          <w:spacing w:val="0"/>
        </w:rPr>
        <w:t>формировании</w:t>
      </w:r>
      <w:r>
        <w:rPr>
          <w:rStyle w:val="FontStyle483"/>
        </w:rPr>
        <w:t xml:space="preserve"> </w:t>
      </w:r>
      <w:r>
        <w:rPr>
          <w:rStyle w:val="FontStyle483"/>
          <w:spacing w:val="0"/>
        </w:rPr>
        <w:t>специализированной</w:t>
      </w:r>
      <w:r>
        <w:rPr>
          <w:rStyle w:val="FontStyle483"/>
        </w:rPr>
        <w:t xml:space="preserve"> </w:t>
      </w:r>
      <w:r>
        <w:rPr>
          <w:rStyle w:val="FontStyle483"/>
          <w:spacing w:val="0"/>
        </w:rPr>
        <w:t>функциональ</w:t>
      </w:r>
      <w:r>
        <w:rPr>
          <w:rStyle w:val="FontStyle483"/>
          <w:spacing w:val="0"/>
        </w:rPr>
        <w:softHyphen/>
        <w:t>ной</w:t>
      </w:r>
      <w:r>
        <w:rPr>
          <w:rStyle w:val="FontStyle483"/>
        </w:rPr>
        <w:t xml:space="preserve"> </w:t>
      </w:r>
      <w:r>
        <w:rPr>
          <w:rStyle w:val="FontStyle483"/>
          <w:spacing w:val="0"/>
        </w:rPr>
        <w:t>структуры</w:t>
      </w:r>
      <w:r>
        <w:rPr>
          <w:rStyle w:val="FontStyle483"/>
        </w:rPr>
        <w:t xml:space="preserve"> </w:t>
      </w:r>
      <w:r>
        <w:rPr>
          <w:rStyle w:val="FontStyle483"/>
          <w:spacing w:val="0"/>
        </w:rPr>
        <w:t>обеспечения</w:t>
      </w:r>
      <w:r>
        <w:rPr>
          <w:rStyle w:val="FontStyle483"/>
        </w:rPr>
        <w:t xml:space="preserve"> </w:t>
      </w:r>
      <w:r>
        <w:rPr>
          <w:rStyle w:val="FontStyle483"/>
          <w:spacing w:val="0"/>
        </w:rPr>
        <w:t>двигательной</w:t>
      </w:r>
      <w:r>
        <w:rPr>
          <w:rStyle w:val="FontStyle483"/>
        </w:rPr>
        <w:t xml:space="preserve"> </w:t>
      </w:r>
      <w:r>
        <w:rPr>
          <w:rStyle w:val="FontStyle483"/>
          <w:spacing w:val="0"/>
        </w:rPr>
        <w:t>деятельности (см.</w:t>
      </w:r>
      <w:r>
        <w:rPr>
          <w:rStyle w:val="FontStyle483"/>
        </w:rPr>
        <w:t xml:space="preserve"> </w:t>
      </w:r>
      <w:r>
        <w:rPr>
          <w:rStyle w:val="FontStyle483"/>
          <w:spacing w:val="0"/>
        </w:rPr>
        <w:t>раздел</w:t>
      </w:r>
      <w:r>
        <w:rPr>
          <w:rStyle w:val="FontStyle483"/>
        </w:rPr>
        <w:t xml:space="preserve"> </w:t>
      </w:r>
      <w:r>
        <w:rPr>
          <w:rStyle w:val="FontStyle483"/>
          <w:spacing w:val="0"/>
          <w:lang w:val="en-US"/>
        </w:rPr>
        <w:t>II</w:t>
      </w:r>
      <w:r w:rsidRPr="00190123">
        <w:rPr>
          <w:rStyle w:val="FontStyle483"/>
          <w:spacing w:val="0"/>
        </w:rPr>
        <w:t>.1).</w:t>
      </w:r>
    </w:p>
    <w:p w:rsidR="00D57188" w:rsidRDefault="001C5317">
      <w:pPr>
        <w:pStyle w:val="Style83"/>
        <w:widowControl/>
        <w:spacing w:before="5" w:line="202" w:lineRule="exact"/>
        <w:ind w:firstLine="245"/>
        <w:rPr>
          <w:rStyle w:val="FontStyle483"/>
          <w:spacing w:val="0"/>
        </w:rPr>
      </w:pPr>
      <w:r>
        <w:rPr>
          <w:rStyle w:val="FontStyle483"/>
          <w:spacing w:val="0"/>
        </w:rPr>
        <w:t>Во</w:t>
      </w:r>
      <w:r>
        <w:rPr>
          <w:rStyle w:val="FontStyle483"/>
        </w:rPr>
        <w:t xml:space="preserve"> </w:t>
      </w:r>
      <w:r>
        <w:rPr>
          <w:rStyle w:val="FontStyle483"/>
          <w:spacing w:val="0"/>
        </w:rPr>
        <w:t>избежание</w:t>
      </w:r>
      <w:r>
        <w:rPr>
          <w:rStyle w:val="FontStyle483"/>
        </w:rPr>
        <w:t xml:space="preserve"> </w:t>
      </w:r>
      <w:r>
        <w:rPr>
          <w:rStyle w:val="FontStyle483"/>
          <w:spacing w:val="0"/>
        </w:rPr>
        <w:t>путаницы,</w:t>
      </w:r>
      <w:r>
        <w:rPr>
          <w:rStyle w:val="FontStyle483"/>
        </w:rPr>
        <w:t xml:space="preserve"> </w:t>
      </w:r>
      <w:r>
        <w:rPr>
          <w:rStyle w:val="FontStyle483"/>
          <w:spacing w:val="0"/>
        </w:rPr>
        <w:t>вес</w:t>
      </w:r>
      <w:r>
        <w:rPr>
          <w:rStyle w:val="FontStyle483"/>
        </w:rPr>
        <w:t xml:space="preserve"> </w:t>
      </w:r>
      <w:r>
        <w:rPr>
          <w:rStyle w:val="FontStyle483"/>
          <w:spacing w:val="0"/>
        </w:rPr>
        <w:t>ла</w:t>
      </w:r>
      <w:r>
        <w:rPr>
          <w:rStyle w:val="FontStyle483"/>
        </w:rPr>
        <w:t xml:space="preserve"> </w:t>
      </w:r>
      <w:r>
        <w:rPr>
          <w:rStyle w:val="FontStyle483"/>
          <w:spacing w:val="0"/>
        </w:rPr>
        <w:t>чпрактерной</w:t>
      </w:r>
      <w:r>
        <w:rPr>
          <w:rStyle w:val="FontStyle483"/>
        </w:rPr>
        <w:t xml:space="preserve"> </w:t>
      </w:r>
      <w:r>
        <w:rPr>
          <w:rStyle w:val="FontStyle483"/>
          <w:spacing w:val="0"/>
        </w:rPr>
        <w:t>для</w:t>
      </w:r>
      <w:r>
        <w:rPr>
          <w:rStyle w:val="FontStyle483"/>
        </w:rPr>
        <w:t xml:space="preserve"> </w:t>
      </w:r>
      <w:r>
        <w:rPr>
          <w:rStyle w:val="FontStyle483"/>
          <w:spacing w:val="0"/>
        </w:rPr>
        <w:t>кон</w:t>
      </w:r>
      <w:r>
        <w:rPr>
          <w:rStyle w:val="FontStyle483"/>
          <w:spacing w:val="0"/>
        </w:rPr>
        <w:softHyphen/>
        <w:t>цепции</w:t>
      </w:r>
      <w:r>
        <w:rPr>
          <w:rStyle w:val="FontStyle483"/>
        </w:rPr>
        <w:t xml:space="preserve"> </w:t>
      </w:r>
      <w:r>
        <w:rPr>
          <w:rStyle w:val="FontStyle483"/>
          <w:spacing w:val="0"/>
        </w:rPr>
        <w:t>ФК,</w:t>
      </w:r>
      <w:r>
        <w:rPr>
          <w:rStyle w:val="FontStyle483"/>
        </w:rPr>
        <w:t xml:space="preserve"> </w:t>
      </w:r>
      <w:r>
        <w:rPr>
          <w:rStyle w:val="FontStyle483"/>
          <w:spacing w:val="0"/>
        </w:rPr>
        <w:t>необходимо</w:t>
      </w:r>
      <w:r>
        <w:rPr>
          <w:rStyle w:val="FontStyle483"/>
        </w:rPr>
        <w:t xml:space="preserve"> </w:t>
      </w:r>
      <w:r>
        <w:rPr>
          <w:rStyle w:val="FontStyle483"/>
          <w:spacing w:val="0"/>
        </w:rPr>
        <w:t>различать</w:t>
      </w:r>
      <w:r>
        <w:rPr>
          <w:rStyle w:val="FontStyle483"/>
        </w:rPr>
        <w:t xml:space="preserve"> </w:t>
      </w:r>
      <w:r>
        <w:rPr>
          <w:rStyle w:val="FontStyle483"/>
          <w:spacing w:val="0"/>
        </w:rPr>
        <w:t>качественные</w:t>
      </w:r>
      <w:r>
        <w:rPr>
          <w:rStyle w:val="FontStyle483"/>
        </w:rPr>
        <w:t xml:space="preserve"> </w:t>
      </w:r>
      <w:r>
        <w:rPr>
          <w:rStyle w:val="FontStyle483"/>
          <w:spacing w:val="0"/>
        </w:rPr>
        <w:t>харак</w:t>
      </w:r>
      <w:r>
        <w:rPr>
          <w:rStyle w:val="FontStyle483"/>
          <w:spacing w:val="0"/>
        </w:rPr>
        <w:softHyphen/>
        <w:t>теристики</w:t>
      </w:r>
      <w:r>
        <w:rPr>
          <w:rStyle w:val="FontStyle483"/>
        </w:rPr>
        <w:t xml:space="preserve"> </w:t>
      </w:r>
      <w:r>
        <w:rPr>
          <w:rStyle w:val="FontStyle483"/>
          <w:spacing w:val="0"/>
        </w:rPr>
        <w:t>психомоторной</w:t>
      </w:r>
      <w:r>
        <w:rPr>
          <w:rStyle w:val="FontStyle483"/>
        </w:rPr>
        <w:t xml:space="preserve"> </w:t>
      </w:r>
      <w:r>
        <w:rPr>
          <w:rStyle w:val="FontStyle483"/>
          <w:spacing w:val="0"/>
        </w:rPr>
        <w:t>функции</w:t>
      </w:r>
      <w:r>
        <w:rPr>
          <w:rStyle w:val="FontStyle483"/>
        </w:rPr>
        <w:t xml:space="preserve"> </w:t>
      </w:r>
      <w:r>
        <w:rPr>
          <w:rStyle w:val="FontStyle483"/>
          <w:spacing w:val="0"/>
        </w:rPr>
        <w:t>и</w:t>
      </w:r>
      <w:r>
        <w:rPr>
          <w:rStyle w:val="FontStyle483"/>
        </w:rPr>
        <w:t xml:space="preserve"> </w:t>
      </w:r>
      <w:r>
        <w:rPr>
          <w:rStyle w:val="FontStyle483"/>
          <w:spacing w:val="0"/>
        </w:rPr>
        <w:t>качественные</w:t>
      </w:r>
      <w:r>
        <w:rPr>
          <w:rStyle w:val="FontStyle483"/>
        </w:rPr>
        <w:t xml:space="preserve"> </w:t>
      </w:r>
      <w:r>
        <w:rPr>
          <w:rStyle w:val="FontStyle483"/>
          <w:spacing w:val="0"/>
        </w:rPr>
        <w:t>харак</w:t>
      </w:r>
      <w:r>
        <w:rPr>
          <w:rStyle w:val="FontStyle483"/>
          <w:spacing w:val="0"/>
        </w:rPr>
        <w:softHyphen/>
        <w:t>теристики</w:t>
      </w:r>
      <w:r>
        <w:rPr>
          <w:rStyle w:val="FontStyle483"/>
        </w:rPr>
        <w:t xml:space="preserve"> </w:t>
      </w:r>
      <w:r>
        <w:rPr>
          <w:rStyle w:val="FontStyle483"/>
          <w:spacing w:val="0"/>
        </w:rPr>
        <w:t>движений</w:t>
      </w:r>
      <w:r>
        <w:rPr>
          <w:rStyle w:val="FontStyle483"/>
        </w:rPr>
        <w:t xml:space="preserve"> </w:t>
      </w:r>
      <w:r>
        <w:rPr>
          <w:rStyle w:val="FontStyle483"/>
          <w:spacing w:val="0"/>
        </w:rPr>
        <w:t>спортсмена.</w:t>
      </w:r>
      <w:r>
        <w:rPr>
          <w:rStyle w:val="FontStyle483"/>
        </w:rPr>
        <w:t xml:space="preserve"> </w:t>
      </w:r>
      <w:r>
        <w:rPr>
          <w:rStyle w:val="FontStyle483"/>
          <w:spacing w:val="0"/>
        </w:rPr>
        <w:t>В</w:t>
      </w:r>
      <w:r>
        <w:rPr>
          <w:rStyle w:val="FontStyle483"/>
        </w:rPr>
        <w:t xml:space="preserve"> </w:t>
      </w:r>
      <w:r>
        <w:rPr>
          <w:rStyle w:val="FontStyle483"/>
          <w:spacing w:val="0"/>
        </w:rPr>
        <w:t>первом</w:t>
      </w:r>
      <w:r>
        <w:rPr>
          <w:rStyle w:val="FontStyle483"/>
        </w:rPr>
        <w:t xml:space="preserve"> </w:t>
      </w:r>
      <w:r>
        <w:rPr>
          <w:rStyle w:val="FontStyle483"/>
          <w:spacing w:val="0"/>
        </w:rPr>
        <w:t>случае</w:t>
      </w:r>
      <w:r>
        <w:rPr>
          <w:rStyle w:val="FontStyle483"/>
        </w:rPr>
        <w:t xml:space="preserve"> </w:t>
      </w:r>
      <w:r>
        <w:rPr>
          <w:rStyle w:val="FontStyle483"/>
          <w:spacing w:val="0"/>
        </w:rPr>
        <w:t>следует иметь</w:t>
      </w:r>
      <w:r>
        <w:rPr>
          <w:rStyle w:val="FontStyle483"/>
        </w:rPr>
        <w:t xml:space="preserve"> </w:t>
      </w:r>
      <w:r>
        <w:rPr>
          <w:rStyle w:val="FontStyle483"/>
          <w:spacing w:val="0"/>
        </w:rPr>
        <w:t>в</w:t>
      </w:r>
      <w:r>
        <w:rPr>
          <w:rStyle w:val="FontStyle483"/>
        </w:rPr>
        <w:t xml:space="preserve"> </w:t>
      </w:r>
      <w:r>
        <w:rPr>
          <w:rStyle w:val="FontStyle483"/>
          <w:spacing w:val="0"/>
        </w:rPr>
        <w:t>виду</w:t>
      </w:r>
      <w:r>
        <w:rPr>
          <w:rStyle w:val="FontStyle483"/>
        </w:rPr>
        <w:t xml:space="preserve"> </w:t>
      </w:r>
      <w:r>
        <w:rPr>
          <w:rStyle w:val="FontStyle483"/>
          <w:spacing w:val="0"/>
        </w:rPr>
        <w:t>ДС,</w:t>
      </w:r>
      <w:r>
        <w:rPr>
          <w:rStyle w:val="FontStyle483"/>
        </w:rPr>
        <w:t xml:space="preserve"> </w:t>
      </w:r>
      <w:r>
        <w:rPr>
          <w:rStyle w:val="FontStyle483"/>
          <w:spacing w:val="0"/>
        </w:rPr>
        <w:t>во</w:t>
      </w:r>
      <w:r>
        <w:rPr>
          <w:rStyle w:val="FontStyle483"/>
        </w:rPr>
        <w:t xml:space="preserve"> </w:t>
      </w:r>
      <w:r>
        <w:rPr>
          <w:rStyle w:val="FontStyle483"/>
          <w:spacing w:val="0"/>
        </w:rPr>
        <w:t>втором</w:t>
      </w:r>
      <w:r>
        <w:rPr>
          <w:rStyle w:val="FontStyle483"/>
        </w:rPr>
        <w:t xml:space="preserve"> </w:t>
      </w:r>
      <w:r>
        <w:rPr>
          <w:rStyle w:val="FontStyle475"/>
        </w:rPr>
        <w:t xml:space="preserve">механическ1РЙ </w:t>
      </w:r>
      <w:r>
        <w:rPr>
          <w:rStyle w:val="FontStyle483"/>
          <w:spacing w:val="0"/>
        </w:rPr>
        <w:t>критерий внешней</w:t>
      </w:r>
      <w:r>
        <w:rPr>
          <w:rStyle w:val="FontStyle483"/>
        </w:rPr>
        <w:t xml:space="preserve"> </w:t>
      </w:r>
      <w:r>
        <w:rPr>
          <w:rStyle w:val="FontStyle483"/>
          <w:spacing w:val="0"/>
        </w:rPr>
        <w:t>оценки</w:t>
      </w:r>
      <w:r>
        <w:rPr>
          <w:rStyle w:val="FontStyle483"/>
        </w:rPr>
        <w:t xml:space="preserve"> </w:t>
      </w:r>
      <w:r>
        <w:rPr>
          <w:rStyle w:val="FontStyle483"/>
          <w:spacing w:val="0"/>
        </w:rPr>
        <w:t>выполняемых</w:t>
      </w:r>
      <w:r>
        <w:rPr>
          <w:rStyle w:val="FontStyle483"/>
        </w:rPr>
        <w:t xml:space="preserve"> </w:t>
      </w:r>
      <w:r>
        <w:rPr>
          <w:rStyle w:val="FontStyle483"/>
          <w:spacing w:val="0"/>
        </w:rPr>
        <w:t>движении.</w:t>
      </w:r>
      <w:r>
        <w:rPr>
          <w:rStyle w:val="FontStyle483"/>
        </w:rPr>
        <w:t xml:space="preserve"> </w:t>
      </w:r>
      <w:r>
        <w:rPr>
          <w:rStyle w:val="FontStyle483"/>
          <w:spacing w:val="0"/>
        </w:rPr>
        <w:t>Смешивать</w:t>
      </w:r>
      <w:r>
        <w:rPr>
          <w:rStyle w:val="FontStyle483"/>
        </w:rPr>
        <w:t xml:space="preserve"> </w:t>
      </w:r>
      <w:r>
        <w:rPr>
          <w:rStyle w:val="FontStyle483"/>
          <w:spacing w:val="0"/>
        </w:rPr>
        <w:t>эти понятия</w:t>
      </w:r>
      <w:r>
        <w:rPr>
          <w:rStyle w:val="FontStyle483"/>
        </w:rPr>
        <w:t xml:space="preserve"> </w:t>
      </w:r>
      <w:r>
        <w:rPr>
          <w:rStyle w:val="FontStyle483"/>
          <w:spacing w:val="0"/>
        </w:rPr>
        <w:t>или</w:t>
      </w:r>
      <w:r>
        <w:rPr>
          <w:rStyle w:val="FontStyle483"/>
        </w:rPr>
        <w:t xml:space="preserve"> </w:t>
      </w:r>
      <w:r>
        <w:rPr>
          <w:rStyle w:val="FontStyle483"/>
          <w:spacing w:val="0"/>
        </w:rPr>
        <w:t>заменять</w:t>
      </w:r>
      <w:r>
        <w:rPr>
          <w:rStyle w:val="FontStyle483"/>
        </w:rPr>
        <w:t xml:space="preserve"> </w:t>
      </w:r>
      <w:r>
        <w:rPr>
          <w:rStyle w:val="FontStyle483"/>
          <w:spacing w:val="0"/>
        </w:rPr>
        <w:t>одно</w:t>
      </w:r>
      <w:r>
        <w:rPr>
          <w:rStyle w:val="FontStyle483"/>
        </w:rPr>
        <w:t xml:space="preserve"> </w:t>
      </w:r>
      <w:r>
        <w:rPr>
          <w:rStyle w:val="FontStyle483"/>
          <w:spacing w:val="0"/>
        </w:rPr>
        <w:t>другим</w:t>
      </w:r>
      <w:r>
        <w:rPr>
          <w:rStyle w:val="FontStyle483"/>
        </w:rPr>
        <w:t xml:space="preserve"> </w:t>
      </w:r>
      <w:r>
        <w:rPr>
          <w:rStyle w:val="FontStyle483"/>
          <w:spacing w:val="0"/>
        </w:rPr>
        <w:t>недопустимо.</w:t>
      </w:r>
    </w:p>
    <w:p w:rsidR="00D57188" w:rsidRDefault="001C5317">
      <w:pPr>
        <w:pStyle w:val="Style83"/>
        <w:widowControl/>
        <w:spacing w:line="202" w:lineRule="exact"/>
        <w:ind w:firstLine="0"/>
        <w:rPr>
          <w:rStyle w:val="FontStyle483"/>
          <w:spacing w:val="0"/>
        </w:rPr>
      </w:pPr>
      <w:r>
        <w:rPr>
          <w:rStyle w:val="FontStyle483"/>
          <w:spacing w:val="0"/>
        </w:rPr>
        <w:t>В</w:t>
      </w:r>
      <w:r>
        <w:rPr>
          <w:rStyle w:val="FontStyle483"/>
        </w:rPr>
        <w:t xml:space="preserve"> </w:t>
      </w:r>
      <w:r>
        <w:rPr>
          <w:rStyle w:val="FontStyle483"/>
          <w:spacing w:val="0"/>
        </w:rPr>
        <w:t>заключение</w:t>
      </w:r>
      <w:r>
        <w:rPr>
          <w:rStyle w:val="FontStyle483"/>
        </w:rPr>
        <w:t xml:space="preserve"> </w:t>
      </w:r>
      <w:r>
        <w:rPr>
          <w:rStyle w:val="FontStyle483"/>
          <w:spacing w:val="0"/>
        </w:rPr>
        <w:t>подчеркнем,</w:t>
      </w:r>
      <w:r>
        <w:rPr>
          <w:rStyle w:val="FontStyle483"/>
        </w:rPr>
        <w:t xml:space="preserve"> </w:t>
      </w:r>
      <w:r>
        <w:rPr>
          <w:rStyle w:val="FontStyle483"/>
          <w:spacing w:val="0"/>
        </w:rPr>
        <w:t>что</w:t>
      </w:r>
      <w:r>
        <w:rPr>
          <w:rStyle w:val="FontStyle483"/>
        </w:rPr>
        <w:t xml:space="preserve"> </w:t>
      </w:r>
      <w:r>
        <w:rPr>
          <w:rStyle w:val="FontStyle483"/>
          <w:spacing w:val="0"/>
        </w:rPr>
        <w:t>отказ</w:t>
      </w:r>
      <w:r>
        <w:rPr>
          <w:rStyle w:val="FontStyle483"/>
        </w:rPr>
        <w:t xml:space="preserve"> </w:t>
      </w:r>
      <w:r>
        <w:rPr>
          <w:rStyle w:val="FontStyle483"/>
          <w:spacing w:val="0"/>
        </w:rPr>
        <w:t>от</w:t>
      </w:r>
      <w:r>
        <w:rPr>
          <w:rStyle w:val="FontStyle483"/>
        </w:rPr>
        <w:t xml:space="preserve"> </w:t>
      </w:r>
      <w:r>
        <w:rPr>
          <w:rStyle w:val="FontStyle483"/>
          <w:spacing w:val="0"/>
        </w:rPr>
        <w:t>понятия *</w:t>
      </w:r>
      <w:r>
        <w:rPr>
          <w:rStyle w:val="FontStyle483"/>
        </w:rPr>
        <w:t xml:space="preserve"> </w:t>
      </w:r>
      <w:r>
        <w:rPr>
          <w:rStyle w:val="FontStyle483"/>
          <w:spacing w:val="0"/>
        </w:rPr>
        <w:t>К»</w:t>
      </w:r>
      <w:r>
        <w:rPr>
          <w:rStyle w:val="FontStyle483"/>
        </w:rPr>
        <w:t xml:space="preserve"> </w:t>
      </w:r>
      <w:r>
        <w:rPr>
          <w:rStyle w:val="FontStyle483"/>
          <w:spacing w:val="0"/>
        </w:rPr>
        <w:t>—-</w:t>
      </w:r>
      <w:r>
        <w:rPr>
          <w:rStyle w:val="FontStyle483"/>
        </w:rPr>
        <w:t xml:space="preserve"> </w:t>
      </w:r>
      <w:r>
        <w:rPr>
          <w:rStyle w:val="FontStyle483"/>
          <w:spacing w:val="0"/>
        </w:rPr>
        <w:t>не</w:t>
      </w:r>
      <w:r>
        <w:rPr>
          <w:rStyle w:val="FontStyle483"/>
        </w:rPr>
        <w:t xml:space="preserve"> </w:t>
      </w:r>
      <w:r>
        <w:rPr>
          <w:rStyle w:val="FontStyle483"/>
          <w:spacing w:val="0"/>
        </w:rPr>
        <w:t>просто</w:t>
      </w:r>
      <w:r>
        <w:rPr>
          <w:rStyle w:val="FontStyle483"/>
        </w:rPr>
        <w:t xml:space="preserve"> </w:t>
      </w:r>
      <w:r>
        <w:rPr>
          <w:rStyle w:val="FontStyle483"/>
          <w:spacing w:val="0"/>
        </w:rPr>
        <w:t>замена</w:t>
      </w:r>
      <w:r>
        <w:rPr>
          <w:rStyle w:val="FontStyle483"/>
        </w:rPr>
        <w:t xml:space="preserve"> </w:t>
      </w:r>
      <w:r>
        <w:rPr>
          <w:rStyle w:val="FontStyle483"/>
          <w:spacing w:val="0"/>
        </w:rPr>
        <w:t>термина.</w:t>
      </w:r>
      <w:r>
        <w:rPr>
          <w:rStyle w:val="FontStyle483"/>
        </w:rPr>
        <w:t xml:space="preserve"> </w:t>
      </w:r>
      <w:r>
        <w:rPr>
          <w:rStyle w:val="FontStyle440"/>
          <w:spacing w:val="10"/>
        </w:rPr>
        <w:t>Это</w:t>
      </w:r>
      <w:r>
        <w:rPr>
          <w:rStyle w:val="FontStyle440"/>
        </w:rPr>
        <w:t xml:space="preserve"> </w:t>
      </w:r>
      <w:r>
        <w:rPr>
          <w:rStyle w:val="FontStyle483"/>
          <w:spacing w:val="0"/>
        </w:rPr>
        <w:t>означает</w:t>
      </w:r>
      <w:r>
        <w:rPr>
          <w:rStyle w:val="FontStyle483"/>
        </w:rPr>
        <w:t xml:space="preserve"> </w:t>
      </w:r>
      <w:r>
        <w:rPr>
          <w:rStyle w:val="FontStyle483"/>
          <w:spacing w:val="0"/>
        </w:rPr>
        <w:t>прин</w:t>
      </w:r>
      <w:r>
        <w:rPr>
          <w:rStyle w:val="FontStyle483"/>
          <w:spacing w:val="0"/>
        </w:rPr>
        <w:softHyphen/>
        <w:t>ципиальный</w:t>
      </w:r>
      <w:r>
        <w:rPr>
          <w:rStyle w:val="FontStyle483"/>
        </w:rPr>
        <w:t xml:space="preserve"> </w:t>
      </w:r>
      <w:r>
        <w:rPr>
          <w:rStyle w:val="FontStyle483"/>
          <w:spacing w:val="0"/>
        </w:rPr>
        <w:t>перевод</w:t>
      </w:r>
      <w:r>
        <w:rPr>
          <w:rStyle w:val="FontStyle483"/>
        </w:rPr>
        <w:t xml:space="preserve"> </w:t>
      </w:r>
      <w:r>
        <w:rPr>
          <w:rStyle w:val="FontStyle483"/>
          <w:spacing w:val="0"/>
        </w:rPr>
        <w:t>представлений</w:t>
      </w:r>
      <w:r>
        <w:rPr>
          <w:rStyle w:val="FontStyle483"/>
        </w:rPr>
        <w:t xml:space="preserve"> </w:t>
      </w:r>
      <w:r>
        <w:rPr>
          <w:rStyle w:val="FontStyle483"/>
          <w:spacing w:val="0"/>
        </w:rPr>
        <w:t>о</w:t>
      </w:r>
      <w:r>
        <w:rPr>
          <w:rStyle w:val="FontStyle483"/>
        </w:rPr>
        <w:t xml:space="preserve"> </w:t>
      </w:r>
      <w:r>
        <w:rPr>
          <w:rStyle w:val="FontStyle483"/>
          <w:spacing w:val="0"/>
        </w:rPr>
        <w:t>двигательных озможностях</w:t>
      </w:r>
      <w:r>
        <w:rPr>
          <w:rStyle w:val="FontStyle483"/>
        </w:rPr>
        <w:t xml:space="preserve"> </w:t>
      </w:r>
      <w:r>
        <w:rPr>
          <w:rStyle w:val="FontStyle483"/>
          <w:spacing w:val="0"/>
        </w:rPr>
        <w:t>человека</w:t>
      </w:r>
      <w:r>
        <w:rPr>
          <w:rStyle w:val="FontStyle483"/>
        </w:rPr>
        <w:t xml:space="preserve"> </w:t>
      </w:r>
      <w:r>
        <w:rPr>
          <w:rStyle w:val="FontStyle483"/>
          <w:spacing w:val="0"/>
        </w:rPr>
        <w:t>с</w:t>
      </w:r>
      <w:r>
        <w:rPr>
          <w:rStyle w:val="FontStyle483"/>
        </w:rPr>
        <w:t xml:space="preserve"> </w:t>
      </w:r>
      <w:r>
        <w:rPr>
          <w:rStyle w:val="FontStyle483"/>
          <w:spacing w:val="0"/>
        </w:rPr>
        <w:t>примитивно-формалистического ^Ровня</w:t>
      </w:r>
      <w:r>
        <w:rPr>
          <w:rStyle w:val="FontStyle483"/>
        </w:rPr>
        <w:t xml:space="preserve"> </w:t>
      </w:r>
      <w:r>
        <w:rPr>
          <w:rStyle w:val="FontStyle483"/>
          <w:spacing w:val="0"/>
        </w:rPr>
        <w:t>на</w:t>
      </w:r>
      <w:r>
        <w:rPr>
          <w:rStyle w:val="FontStyle483"/>
        </w:rPr>
        <w:t xml:space="preserve"> </w:t>
      </w:r>
      <w:r>
        <w:rPr>
          <w:rStyle w:val="FontStyle483"/>
          <w:spacing w:val="0"/>
        </w:rPr>
        <w:t>уровень</w:t>
      </w:r>
      <w:r>
        <w:rPr>
          <w:rStyle w:val="FontStyle483"/>
        </w:rPr>
        <w:t xml:space="preserve"> </w:t>
      </w:r>
      <w:r>
        <w:rPr>
          <w:rStyle w:val="FontStyle483"/>
          <w:spacing w:val="0"/>
        </w:rPr>
        <w:t>понятийно</w:t>
      </w:r>
      <w:r>
        <w:rPr>
          <w:rStyle w:val="FontStyle483"/>
        </w:rPr>
        <w:t xml:space="preserve"> </w:t>
      </w:r>
      <w:r>
        <w:rPr>
          <w:rStyle w:val="FontStyle483"/>
          <w:spacing w:val="0"/>
        </w:rPr>
        <w:t>более</w:t>
      </w:r>
      <w:r>
        <w:rPr>
          <w:rStyle w:val="FontStyle483"/>
        </w:rPr>
        <w:t xml:space="preserve"> </w:t>
      </w:r>
      <w:r>
        <w:rPr>
          <w:rStyle w:val="FontStyle483"/>
          <w:spacing w:val="0"/>
        </w:rPr>
        <w:t xml:space="preserve">содержательной </w:t>
      </w:r>
      <w:r>
        <w:rPr>
          <w:rStyle w:val="FontStyle483"/>
          <w:spacing w:val="0"/>
          <w:vertAlign w:val="subscript"/>
        </w:rPr>
        <w:t>То</w:t>
      </w:r>
      <w:r>
        <w:rPr>
          <w:rStyle w:val="FontStyle483"/>
        </w:rPr>
        <w:t xml:space="preserve"> </w:t>
      </w:r>
      <w:r>
        <w:rPr>
          <w:rStyle w:val="FontStyle483"/>
          <w:spacing w:val="0"/>
        </w:rPr>
        <w:t>*</w:t>
      </w:r>
      <w:r>
        <w:rPr>
          <w:rStyle w:val="FontStyle483"/>
          <w:spacing w:val="0"/>
          <w:vertAlign w:val="superscript"/>
        </w:rPr>
        <w:t>0лог&lt;&gt;</w:t>
      </w:r>
      <w:r>
        <w:rPr>
          <w:rStyle w:val="FontStyle483"/>
          <w:spacing w:val="0"/>
        </w:rPr>
        <w:t>педагогической</w:t>
      </w:r>
      <w:r>
        <w:rPr>
          <w:rStyle w:val="FontStyle483"/>
        </w:rPr>
        <w:t xml:space="preserve"> </w:t>
      </w:r>
      <w:r>
        <w:rPr>
          <w:rStyle w:val="FontStyle483"/>
          <w:spacing w:val="0"/>
        </w:rPr>
        <w:t>категории.</w:t>
      </w:r>
      <w:r>
        <w:rPr>
          <w:rStyle w:val="FontStyle483"/>
        </w:rPr>
        <w:t xml:space="preserve"> </w:t>
      </w:r>
      <w:r>
        <w:rPr>
          <w:rStyle w:val="FontStyle483"/>
          <w:spacing w:val="0"/>
        </w:rPr>
        <w:t>В</w:t>
      </w:r>
      <w:r>
        <w:rPr>
          <w:rStyle w:val="FontStyle483"/>
        </w:rPr>
        <w:t xml:space="preserve"> </w:t>
      </w:r>
      <w:r>
        <w:rPr>
          <w:rStyle w:val="FontStyle483"/>
          <w:spacing w:val="0"/>
        </w:rPr>
        <w:t>перспективах,</w:t>
      </w:r>
      <w:r>
        <w:rPr>
          <w:rStyle w:val="FontStyle483"/>
        </w:rPr>
        <w:t xml:space="preserve"> </w:t>
      </w:r>
      <w:r>
        <w:rPr>
          <w:rStyle w:val="FontStyle483"/>
          <w:spacing w:val="0"/>
        </w:rPr>
        <w:t>ко-</w:t>
      </w:r>
      <w:r>
        <w:rPr>
          <w:rStyle w:val="FontStyle483"/>
          <w:spacing w:val="0"/>
          <w:vertAlign w:val="superscript"/>
        </w:rPr>
        <w:t>е</w:t>
      </w:r>
      <w:r>
        <w:rPr>
          <w:rStyle w:val="FontStyle483"/>
        </w:rPr>
        <w:t xml:space="preserve"> </w:t>
      </w:r>
      <w:r>
        <w:rPr>
          <w:rStyle w:val="FontStyle483"/>
          <w:spacing w:val="0"/>
        </w:rPr>
        <w:t>открываются</w:t>
      </w:r>
      <w:r>
        <w:rPr>
          <w:rStyle w:val="FontStyle483"/>
        </w:rPr>
        <w:t xml:space="preserve"> </w:t>
      </w:r>
      <w:r>
        <w:rPr>
          <w:rStyle w:val="FontStyle483"/>
          <w:spacing w:val="0"/>
        </w:rPr>
        <w:t>при</w:t>
      </w:r>
      <w:r>
        <w:rPr>
          <w:rStyle w:val="FontStyle483"/>
        </w:rPr>
        <w:t xml:space="preserve"> </w:t>
      </w:r>
      <w:r>
        <w:rPr>
          <w:rStyle w:val="FontStyle483"/>
          <w:spacing w:val="0"/>
        </w:rPr>
        <w:t>этом</w:t>
      </w:r>
      <w:r>
        <w:rPr>
          <w:rStyle w:val="FontStyle483"/>
        </w:rPr>
        <w:t xml:space="preserve"> </w:t>
      </w:r>
      <w:r>
        <w:rPr>
          <w:rStyle w:val="FontStyle483"/>
          <w:spacing w:val="0"/>
        </w:rPr>
        <w:t>для</w:t>
      </w:r>
      <w:r>
        <w:rPr>
          <w:rStyle w:val="FontStyle483"/>
        </w:rPr>
        <w:t xml:space="preserve"> </w:t>
      </w:r>
      <w:r>
        <w:rPr>
          <w:rStyle w:val="FontStyle483"/>
          <w:spacing w:val="0"/>
        </w:rPr>
        <w:t>разработки</w:t>
      </w:r>
      <w:r>
        <w:rPr>
          <w:rStyle w:val="FontStyle483"/>
        </w:rPr>
        <w:t xml:space="preserve"> </w:t>
      </w:r>
      <w:r>
        <w:rPr>
          <w:rStyle w:val="FontStyle483"/>
          <w:spacing w:val="0"/>
        </w:rPr>
        <w:t>теории</w:t>
      </w:r>
      <w:r>
        <w:rPr>
          <w:rStyle w:val="FontStyle483"/>
        </w:rPr>
        <w:t xml:space="preserve"> </w:t>
      </w:r>
      <w:r>
        <w:rPr>
          <w:rStyle w:val="FontStyle483"/>
          <w:spacing w:val="0"/>
        </w:rPr>
        <w:t>и</w:t>
      </w:r>
    </w:p>
    <w:p w:rsidR="00D57188" w:rsidRDefault="00D57188">
      <w:pPr>
        <w:pStyle w:val="Style83"/>
        <w:widowControl/>
        <w:spacing w:line="202" w:lineRule="exact"/>
        <w:ind w:firstLine="0"/>
        <w:rPr>
          <w:rStyle w:val="FontStyle483"/>
          <w:spacing w:val="0"/>
        </w:rPr>
        <w:sectPr w:rsidR="00D57188">
          <w:headerReference w:type="even" r:id="rId389"/>
          <w:headerReference w:type="default" r:id="rId390"/>
          <w:footerReference w:type="even" r:id="rId391"/>
          <w:footerReference w:type="default" r:id="rId392"/>
          <w:type w:val="continuous"/>
          <w:pgSz w:w="8390" w:h="11905"/>
          <w:pgMar w:top="987" w:right="1828" w:bottom="1440" w:left="1482" w:header="720" w:footer="720" w:gutter="0"/>
          <w:cols w:space="60"/>
          <w:noEndnote/>
        </w:sectPr>
      </w:pPr>
    </w:p>
    <w:p w:rsidR="00D57188" w:rsidRDefault="001C5317">
      <w:pPr>
        <w:pStyle w:val="Style46"/>
        <w:widowControl/>
        <w:spacing w:before="38" w:line="192" w:lineRule="exact"/>
        <w:rPr>
          <w:rStyle w:val="FontStyle483"/>
          <w:spacing w:val="0"/>
        </w:rPr>
      </w:pPr>
      <w:r>
        <w:rPr>
          <w:rStyle w:val="FontStyle483"/>
          <w:spacing w:val="0"/>
        </w:rPr>
        <w:lastRenderedPageBreak/>
        <w:t>методики</w:t>
      </w:r>
      <w:r>
        <w:rPr>
          <w:rStyle w:val="FontStyle483"/>
        </w:rPr>
        <w:t xml:space="preserve"> </w:t>
      </w:r>
      <w:r>
        <w:rPr>
          <w:rStyle w:val="FontStyle483"/>
          <w:spacing w:val="0"/>
        </w:rPr>
        <w:t>СФП</w:t>
      </w:r>
      <w:r>
        <w:rPr>
          <w:rStyle w:val="FontStyle483"/>
        </w:rPr>
        <w:t xml:space="preserve"> </w:t>
      </w:r>
      <w:r>
        <w:rPr>
          <w:rStyle w:val="FontStyle483"/>
          <w:spacing w:val="0"/>
        </w:rPr>
        <w:t>(и</w:t>
      </w:r>
      <w:r>
        <w:rPr>
          <w:rStyle w:val="FontStyle483"/>
        </w:rPr>
        <w:t xml:space="preserve"> </w:t>
      </w:r>
      <w:r>
        <w:rPr>
          <w:rStyle w:val="FontStyle483"/>
          <w:spacing w:val="0"/>
        </w:rPr>
        <w:t>системы</w:t>
      </w:r>
      <w:r>
        <w:rPr>
          <w:rStyle w:val="FontStyle483"/>
        </w:rPr>
        <w:t xml:space="preserve"> </w:t>
      </w:r>
      <w:r>
        <w:rPr>
          <w:rStyle w:val="FontStyle483"/>
          <w:spacing w:val="0"/>
        </w:rPr>
        <w:t>тренировки</w:t>
      </w:r>
      <w:r>
        <w:rPr>
          <w:rStyle w:val="FontStyle483"/>
        </w:rPr>
        <w:t xml:space="preserve"> </w:t>
      </w:r>
      <w:r>
        <w:rPr>
          <w:rStyle w:val="FontStyle483"/>
          <w:spacing w:val="0"/>
        </w:rPr>
        <w:t>в</w:t>
      </w:r>
      <w:r>
        <w:rPr>
          <w:rStyle w:val="FontStyle483"/>
        </w:rPr>
        <w:t xml:space="preserve"> </w:t>
      </w:r>
      <w:r>
        <w:rPr>
          <w:rStyle w:val="FontStyle483"/>
          <w:spacing w:val="0"/>
        </w:rPr>
        <w:t>целом), убедимся</w:t>
      </w:r>
      <w:r>
        <w:rPr>
          <w:rStyle w:val="FontStyle483"/>
        </w:rPr>
        <w:t xml:space="preserve"> </w:t>
      </w:r>
      <w:r>
        <w:rPr>
          <w:rStyle w:val="FontStyle483"/>
          <w:spacing w:val="0"/>
        </w:rPr>
        <w:t>далее.</w:t>
      </w:r>
    </w:p>
    <w:p w:rsidR="00D57188" w:rsidRDefault="001C5317">
      <w:pPr>
        <w:pStyle w:val="Style135"/>
        <w:widowControl/>
        <w:spacing w:before="192"/>
        <w:rPr>
          <w:rStyle w:val="FontStyle475"/>
        </w:rPr>
      </w:pPr>
      <w:r>
        <w:rPr>
          <w:rStyle w:val="FontStyle475"/>
        </w:rPr>
        <w:t>111.2. ОСНОВНЫЕ ФОРМЫ</w:t>
      </w:r>
    </w:p>
    <w:p w:rsidR="00D57188" w:rsidRDefault="001C5317">
      <w:pPr>
        <w:pStyle w:val="Style135"/>
        <w:widowControl/>
        <w:rPr>
          <w:rStyle w:val="FontStyle475"/>
        </w:rPr>
      </w:pPr>
      <w:r>
        <w:rPr>
          <w:rStyle w:val="FontStyle475"/>
        </w:rPr>
        <w:t>ДВИГАТЕЛЬНЫХ СПОСОБНОСТЕЙ СПОРТСМЕНА</w:t>
      </w:r>
    </w:p>
    <w:p w:rsidR="00D57188" w:rsidRDefault="001C5317">
      <w:pPr>
        <w:pStyle w:val="Style83"/>
        <w:widowControl/>
        <w:spacing w:before="149" w:line="197" w:lineRule="exact"/>
        <w:ind w:firstLine="298"/>
        <w:rPr>
          <w:rStyle w:val="FontStyle483"/>
          <w:spacing w:val="0"/>
        </w:rPr>
      </w:pPr>
      <w:r>
        <w:rPr>
          <w:rStyle w:val="FontStyle483"/>
          <w:spacing w:val="0"/>
        </w:rPr>
        <w:t>Рассмотрение</w:t>
      </w:r>
      <w:r>
        <w:rPr>
          <w:rStyle w:val="FontStyle483"/>
        </w:rPr>
        <w:t xml:space="preserve"> </w:t>
      </w:r>
      <w:r>
        <w:rPr>
          <w:rStyle w:val="FontStyle483"/>
          <w:spacing w:val="0"/>
        </w:rPr>
        <w:t>форм</w:t>
      </w:r>
      <w:r>
        <w:rPr>
          <w:rStyle w:val="FontStyle483"/>
        </w:rPr>
        <w:t xml:space="preserve"> </w:t>
      </w:r>
      <w:r>
        <w:rPr>
          <w:rStyle w:val="FontStyle483"/>
          <w:spacing w:val="0"/>
        </w:rPr>
        <w:t>ДС</w:t>
      </w:r>
      <w:r>
        <w:rPr>
          <w:rStyle w:val="FontStyle483"/>
        </w:rPr>
        <w:t xml:space="preserve"> </w:t>
      </w:r>
      <w:r>
        <w:rPr>
          <w:rStyle w:val="FontStyle483"/>
          <w:spacing w:val="0"/>
        </w:rPr>
        <w:t>удобно</w:t>
      </w:r>
      <w:r>
        <w:rPr>
          <w:rStyle w:val="FontStyle483"/>
        </w:rPr>
        <w:t xml:space="preserve"> </w:t>
      </w:r>
      <w:r>
        <w:rPr>
          <w:rStyle w:val="FontStyle483"/>
          <w:spacing w:val="0"/>
        </w:rPr>
        <w:t>начать</w:t>
      </w:r>
      <w:r>
        <w:rPr>
          <w:rStyle w:val="FontStyle483"/>
        </w:rPr>
        <w:t xml:space="preserve"> </w:t>
      </w:r>
      <w:r>
        <w:rPr>
          <w:rStyle w:val="FontStyle483"/>
          <w:spacing w:val="0"/>
        </w:rPr>
        <w:t>с</w:t>
      </w:r>
      <w:r>
        <w:rPr>
          <w:rStyle w:val="FontStyle483"/>
        </w:rPr>
        <w:t xml:space="preserve"> </w:t>
      </w:r>
      <w:r>
        <w:rPr>
          <w:rStyle w:val="FontStyle483"/>
          <w:spacing w:val="0"/>
        </w:rPr>
        <w:t>анализа факторов,</w:t>
      </w:r>
      <w:r>
        <w:rPr>
          <w:rStyle w:val="FontStyle483"/>
        </w:rPr>
        <w:t xml:space="preserve"> </w:t>
      </w:r>
      <w:r>
        <w:rPr>
          <w:rStyle w:val="FontStyle483"/>
          <w:spacing w:val="0"/>
        </w:rPr>
        <w:t>обеспечивающих</w:t>
      </w:r>
      <w:r>
        <w:rPr>
          <w:rStyle w:val="FontStyle483"/>
        </w:rPr>
        <w:t xml:space="preserve"> </w:t>
      </w:r>
      <w:r>
        <w:rPr>
          <w:rStyle w:val="FontStyle483"/>
          <w:spacing w:val="0"/>
        </w:rPr>
        <w:t>скорость</w:t>
      </w:r>
      <w:r>
        <w:rPr>
          <w:rStyle w:val="FontStyle483"/>
        </w:rPr>
        <w:t xml:space="preserve"> </w:t>
      </w:r>
      <w:r>
        <w:rPr>
          <w:rStyle w:val="FontStyle483"/>
          <w:spacing w:val="0"/>
        </w:rPr>
        <w:t>движений</w:t>
      </w:r>
      <w:r>
        <w:rPr>
          <w:rStyle w:val="FontStyle483"/>
        </w:rPr>
        <w:t xml:space="preserve"> </w:t>
      </w:r>
      <w:r>
        <w:rPr>
          <w:rStyle w:val="FontStyle483"/>
          <w:spacing w:val="0"/>
        </w:rPr>
        <w:t>(переме</w:t>
      </w:r>
      <w:r>
        <w:rPr>
          <w:rStyle w:val="FontStyle483"/>
          <w:spacing w:val="0"/>
        </w:rPr>
        <w:softHyphen/>
        <w:t>щений)</w:t>
      </w:r>
      <w:r>
        <w:rPr>
          <w:rStyle w:val="FontStyle483"/>
        </w:rPr>
        <w:t xml:space="preserve"> </w:t>
      </w:r>
      <w:r>
        <w:rPr>
          <w:rStyle w:val="FontStyle483"/>
          <w:spacing w:val="0"/>
        </w:rPr>
        <w:t>спортсмена.</w:t>
      </w:r>
      <w:r>
        <w:rPr>
          <w:rStyle w:val="FontStyle483"/>
        </w:rPr>
        <w:t xml:space="preserve"> </w:t>
      </w:r>
      <w:r>
        <w:rPr>
          <w:rStyle w:val="FontStyle483"/>
          <w:spacing w:val="0"/>
        </w:rPr>
        <w:t>Скорость</w:t>
      </w:r>
      <w:r>
        <w:rPr>
          <w:rStyle w:val="FontStyle483"/>
        </w:rPr>
        <w:t xml:space="preserve"> </w:t>
      </w:r>
      <w:r>
        <w:rPr>
          <w:rStyle w:val="FontStyle483"/>
          <w:spacing w:val="0"/>
        </w:rPr>
        <w:t>—</w:t>
      </w:r>
      <w:r>
        <w:rPr>
          <w:rStyle w:val="FontStyle483"/>
        </w:rPr>
        <w:t xml:space="preserve"> </w:t>
      </w:r>
      <w:r>
        <w:rPr>
          <w:rStyle w:val="FontStyle483"/>
          <w:spacing w:val="0"/>
        </w:rPr>
        <w:t>одна</w:t>
      </w:r>
      <w:r>
        <w:rPr>
          <w:rStyle w:val="FontStyle483"/>
        </w:rPr>
        <w:t xml:space="preserve"> </w:t>
      </w:r>
      <w:r>
        <w:rPr>
          <w:rStyle w:val="FontStyle483"/>
          <w:spacing w:val="0"/>
        </w:rPr>
        <w:t>из</w:t>
      </w:r>
      <w:r>
        <w:rPr>
          <w:rStyle w:val="FontStyle483"/>
        </w:rPr>
        <w:t xml:space="preserve"> </w:t>
      </w:r>
      <w:r>
        <w:rPr>
          <w:rStyle w:val="FontStyle483"/>
          <w:spacing w:val="0"/>
        </w:rPr>
        <w:t>главных</w:t>
      </w:r>
      <w:r>
        <w:rPr>
          <w:rStyle w:val="FontStyle483"/>
        </w:rPr>
        <w:t xml:space="preserve"> </w:t>
      </w:r>
      <w:r>
        <w:rPr>
          <w:rStyle w:val="FontStyle483"/>
          <w:spacing w:val="0"/>
        </w:rPr>
        <w:t>качест</w:t>
      </w:r>
      <w:r>
        <w:rPr>
          <w:rStyle w:val="FontStyle483"/>
          <w:spacing w:val="0"/>
        </w:rPr>
        <w:softHyphen/>
        <w:t>венных</w:t>
      </w:r>
      <w:r>
        <w:rPr>
          <w:rStyle w:val="FontStyle483"/>
        </w:rPr>
        <w:t xml:space="preserve"> </w:t>
      </w:r>
      <w:r>
        <w:rPr>
          <w:rStyle w:val="FontStyle483"/>
          <w:spacing w:val="0"/>
        </w:rPr>
        <w:t>характеристик</w:t>
      </w:r>
      <w:r>
        <w:rPr>
          <w:rStyle w:val="FontStyle483"/>
        </w:rPr>
        <w:t xml:space="preserve"> </w:t>
      </w:r>
      <w:r>
        <w:rPr>
          <w:rStyle w:val="FontStyle483"/>
          <w:spacing w:val="0"/>
        </w:rPr>
        <w:t>рабочей</w:t>
      </w:r>
      <w:r>
        <w:rPr>
          <w:rStyle w:val="FontStyle483"/>
        </w:rPr>
        <w:t xml:space="preserve"> </w:t>
      </w:r>
      <w:r>
        <w:rPr>
          <w:rStyle w:val="FontStyle483"/>
          <w:spacing w:val="0"/>
        </w:rPr>
        <w:t>эффективности</w:t>
      </w:r>
      <w:r>
        <w:rPr>
          <w:rStyle w:val="FontStyle483"/>
        </w:rPr>
        <w:t xml:space="preserve"> </w:t>
      </w:r>
      <w:r>
        <w:rPr>
          <w:rStyle w:val="FontStyle483"/>
          <w:spacing w:val="0"/>
        </w:rPr>
        <w:t>спортив</w:t>
      </w:r>
      <w:r>
        <w:rPr>
          <w:rStyle w:val="FontStyle483"/>
          <w:spacing w:val="0"/>
        </w:rPr>
        <w:softHyphen/>
        <w:t>ных</w:t>
      </w:r>
      <w:r>
        <w:rPr>
          <w:rStyle w:val="FontStyle483"/>
        </w:rPr>
        <w:t xml:space="preserve"> </w:t>
      </w:r>
      <w:r>
        <w:rPr>
          <w:rStyle w:val="FontStyle483"/>
          <w:spacing w:val="0"/>
        </w:rPr>
        <w:t>локомоций.</w:t>
      </w:r>
      <w:r>
        <w:rPr>
          <w:rStyle w:val="FontStyle483"/>
        </w:rPr>
        <w:t xml:space="preserve"> </w:t>
      </w:r>
      <w:r>
        <w:rPr>
          <w:rStyle w:val="FontStyle483"/>
          <w:spacing w:val="0"/>
        </w:rPr>
        <w:t>В</w:t>
      </w:r>
      <w:r>
        <w:rPr>
          <w:rStyle w:val="FontStyle483"/>
        </w:rPr>
        <w:t xml:space="preserve"> </w:t>
      </w:r>
      <w:r>
        <w:rPr>
          <w:rStyle w:val="FontStyle483"/>
          <w:spacing w:val="0"/>
        </w:rPr>
        <w:t>самом</w:t>
      </w:r>
      <w:r>
        <w:rPr>
          <w:rStyle w:val="FontStyle483"/>
        </w:rPr>
        <w:t xml:space="preserve"> </w:t>
      </w:r>
      <w:r>
        <w:rPr>
          <w:rStyle w:val="FontStyle483"/>
          <w:spacing w:val="0"/>
        </w:rPr>
        <w:t>деле,</w:t>
      </w:r>
      <w:r>
        <w:rPr>
          <w:rStyle w:val="FontStyle483"/>
        </w:rPr>
        <w:t xml:space="preserve"> </w:t>
      </w:r>
      <w:r>
        <w:rPr>
          <w:rStyle w:val="FontStyle483"/>
          <w:spacing w:val="0"/>
        </w:rPr>
        <w:t>бежит</w:t>
      </w:r>
      <w:r>
        <w:rPr>
          <w:rStyle w:val="FontStyle483"/>
        </w:rPr>
        <w:t xml:space="preserve"> </w:t>
      </w:r>
      <w:r>
        <w:rPr>
          <w:rStyle w:val="FontStyle483"/>
          <w:spacing w:val="0"/>
        </w:rPr>
        <w:t>ли</w:t>
      </w:r>
      <w:r>
        <w:rPr>
          <w:rStyle w:val="FontStyle483"/>
        </w:rPr>
        <w:t xml:space="preserve"> </w:t>
      </w:r>
      <w:r>
        <w:rPr>
          <w:rStyle w:val="FontStyle483"/>
          <w:spacing w:val="0"/>
        </w:rPr>
        <w:t>спринтер</w:t>
      </w:r>
      <w:r>
        <w:rPr>
          <w:rStyle w:val="FontStyle483"/>
        </w:rPr>
        <w:t xml:space="preserve"> </w:t>
      </w:r>
      <w:r>
        <w:rPr>
          <w:rStyle w:val="FontStyle483"/>
          <w:spacing w:val="0"/>
        </w:rPr>
        <w:lastRenderedPageBreak/>
        <w:t>или марафонец,</w:t>
      </w:r>
      <w:r>
        <w:rPr>
          <w:rStyle w:val="FontStyle483"/>
        </w:rPr>
        <w:t xml:space="preserve"> </w:t>
      </w:r>
      <w:r>
        <w:rPr>
          <w:rStyle w:val="FontStyle483"/>
          <w:spacing w:val="0"/>
        </w:rPr>
        <w:t>поднимает</w:t>
      </w:r>
      <w:r>
        <w:rPr>
          <w:rStyle w:val="FontStyle483"/>
        </w:rPr>
        <w:t xml:space="preserve"> </w:t>
      </w:r>
      <w:r>
        <w:rPr>
          <w:rStyle w:val="FontStyle483"/>
          <w:spacing w:val="0"/>
        </w:rPr>
        <w:t>ли</w:t>
      </w:r>
      <w:r>
        <w:rPr>
          <w:rStyle w:val="FontStyle483"/>
        </w:rPr>
        <w:t xml:space="preserve"> </w:t>
      </w:r>
      <w:r>
        <w:rPr>
          <w:rStyle w:val="FontStyle483"/>
          <w:spacing w:val="0"/>
        </w:rPr>
        <w:t>штангу</w:t>
      </w:r>
      <w:r>
        <w:rPr>
          <w:rStyle w:val="FontStyle483"/>
        </w:rPr>
        <w:t xml:space="preserve"> </w:t>
      </w:r>
      <w:r>
        <w:rPr>
          <w:rStyle w:val="FontStyle483"/>
          <w:spacing w:val="0"/>
        </w:rPr>
        <w:t>тяжелоатлет,</w:t>
      </w:r>
      <w:r>
        <w:rPr>
          <w:rStyle w:val="FontStyle483"/>
        </w:rPr>
        <w:t xml:space="preserve"> </w:t>
      </w:r>
      <w:r>
        <w:rPr>
          <w:rStyle w:val="FontStyle483"/>
          <w:spacing w:val="0"/>
        </w:rPr>
        <w:t>выпол</w:t>
      </w:r>
      <w:r>
        <w:rPr>
          <w:rStyle w:val="FontStyle483"/>
          <w:spacing w:val="0"/>
        </w:rPr>
        <w:softHyphen/>
        <w:t>няет</w:t>
      </w:r>
      <w:r>
        <w:rPr>
          <w:rStyle w:val="FontStyle483"/>
        </w:rPr>
        <w:t xml:space="preserve"> </w:t>
      </w:r>
      <w:r>
        <w:rPr>
          <w:rStyle w:val="FontStyle483"/>
          <w:spacing w:val="0"/>
        </w:rPr>
        <w:t>ли</w:t>
      </w:r>
      <w:r>
        <w:rPr>
          <w:rStyle w:val="FontStyle483"/>
        </w:rPr>
        <w:t xml:space="preserve"> </w:t>
      </w:r>
      <w:r>
        <w:rPr>
          <w:rStyle w:val="FontStyle483"/>
          <w:spacing w:val="0"/>
        </w:rPr>
        <w:t>прием</w:t>
      </w:r>
      <w:r>
        <w:rPr>
          <w:rStyle w:val="FontStyle483"/>
        </w:rPr>
        <w:t xml:space="preserve"> </w:t>
      </w:r>
      <w:r>
        <w:rPr>
          <w:rStyle w:val="FontStyle483"/>
          <w:spacing w:val="0"/>
        </w:rPr>
        <w:t>борец</w:t>
      </w:r>
      <w:r>
        <w:rPr>
          <w:rStyle w:val="FontStyle483"/>
        </w:rPr>
        <w:t xml:space="preserve"> </w:t>
      </w:r>
      <w:r>
        <w:rPr>
          <w:rStyle w:val="FontStyle483"/>
          <w:spacing w:val="0"/>
        </w:rPr>
        <w:t>ити</w:t>
      </w:r>
      <w:r>
        <w:rPr>
          <w:rStyle w:val="FontStyle483"/>
        </w:rPr>
        <w:t xml:space="preserve"> </w:t>
      </w:r>
      <w:r>
        <w:rPr>
          <w:rStyle w:val="FontStyle483"/>
          <w:spacing w:val="0"/>
        </w:rPr>
        <w:t>наносит</w:t>
      </w:r>
      <w:r>
        <w:rPr>
          <w:rStyle w:val="FontStyle483"/>
        </w:rPr>
        <w:t xml:space="preserve"> </w:t>
      </w:r>
      <w:r>
        <w:rPr>
          <w:rStyle w:val="FontStyle483"/>
          <w:spacing w:val="0"/>
        </w:rPr>
        <w:t>удар</w:t>
      </w:r>
      <w:r>
        <w:rPr>
          <w:rStyle w:val="FontStyle483"/>
        </w:rPr>
        <w:t xml:space="preserve"> </w:t>
      </w:r>
      <w:r>
        <w:rPr>
          <w:rStyle w:val="FontStyle483"/>
          <w:spacing w:val="0"/>
        </w:rPr>
        <w:t>боксер,</w:t>
      </w:r>
      <w:r>
        <w:rPr>
          <w:rStyle w:val="FontStyle483"/>
        </w:rPr>
        <w:t xml:space="preserve"> </w:t>
      </w:r>
      <w:r>
        <w:rPr>
          <w:rStyle w:val="FontStyle483"/>
          <w:spacing w:val="0"/>
        </w:rPr>
        <w:t>успех решает</w:t>
      </w:r>
      <w:r>
        <w:rPr>
          <w:rStyle w:val="FontStyle483"/>
        </w:rPr>
        <w:t xml:space="preserve"> </w:t>
      </w:r>
      <w:r>
        <w:rPr>
          <w:rStyle w:val="FontStyle483"/>
          <w:spacing w:val="0"/>
        </w:rPr>
        <w:t>скорость,</w:t>
      </w:r>
      <w:r>
        <w:rPr>
          <w:rStyle w:val="FontStyle483"/>
        </w:rPr>
        <w:t xml:space="preserve"> </w:t>
      </w:r>
      <w:r>
        <w:rPr>
          <w:rStyle w:val="FontStyle483"/>
          <w:spacing w:val="0"/>
        </w:rPr>
        <w:t>с</w:t>
      </w:r>
      <w:r>
        <w:rPr>
          <w:rStyle w:val="FontStyle483"/>
        </w:rPr>
        <w:t xml:space="preserve"> </w:t>
      </w:r>
      <w:r>
        <w:rPr>
          <w:rStyle w:val="FontStyle483"/>
          <w:spacing w:val="0"/>
        </w:rPr>
        <w:t>которой</w:t>
      </w:r>
      <w:r>
        <w:rPr>
          <w:rStyle w:val="FontStyle483"/>
        </w:rPr>
        <w:t xml:space="preserve"> </w:t>
      </w:r>
      <w:r>
        <w:rPr>
          <w:rStyle w:val="FontStyle483"/>
          <w:spacing w:val="0"/>
        </w:rPr>
        <w:t>они</w:t>
      </w:r>
      <w:r>
        <w:rPr>
          <w:rStyle w:val="FontStyle483"/>
        </w:rPr>
        <w:t xml:space="preserve"> </w:t>
      </w:r>
      <w:r>
        <w:rPr>
          <w:rStyle w:val="FontStyle483"/>
          <w:spacing w:val="0"/>
        </w:rPr>
        <w:t>это</w:t>
      </w:r>
      <w:r>
        <w:rPr>
          <w:rStyle w:val="FontStyle483"/>
        </w:rPr>
        <w:t xml:space="preserve"> </w:t>
      </w:r>
      <w:r>
        <w:rPr>
          <w:rStyle w:val="FontStyle483"/>
          <w:spacing w:val="0"/>
        </w:rPr>
        <w:t>делают.</w:t>
      </w:r>
      <w:r>
        <w:rPr>
          <w:rStyle w:val="FontStyle483"/>
        </w:rPr>
        <w:t xml:space="preserve"> </w:t>
      </w:r>
      <w:r>
        <w:rPr>
          <w:rStyle w:val="FontStyle483"/>
          <w:spacing w:val="0"/>
        </w:rPr>
        <w:t>Но</w:t>
      </w:r>
      <w:r>
        <w:rPr>
          <w:rStyle w:val="FontStyle483"/>
        </w:rPr>
        <w:t xml:space="preserve"> </w:t>
      </w:r>
      <w:r>
        <w:rPr>
          <w:rStyle w:val="FontStyle483"/>
          <w:spacing w:val="0"/>
        </w:rPr>
        <w:t>в</w:t>
      </w:r>
      <w:r>
        <w:rPr>
          <w:rStyle w:val="FontStyle483"/>
        </w:rPr>
        <w:t xml:space="preserve"> </w:t>
      </w:r>
      <w:r>
        <w:rPr>
          <w:rStyle w:val="FontStyle483"/>
          <w:spacing w:val="0"/>
        </w:rPr>
        <w:t>каждом из</w:t>
      </w:r>
      <w:r>
        <w:rPr>
          <w:rStyle w:val="FontStyle483"/>
        </w:rPr>
        <w:t xml:space="preserve"> </w:t>
      </w:r>
      <w:r>
        <w:rPr>
          <w:rStyle w:val="FontStyle483"/>
          <w:spacing w:val="0"/>
        </w:rPr>
        <w:t>этих</w:t>
      </w:r>
      <w:r>
        <w:rPr>
          <w:rStyle w:val="FontStyle483"/>
        </w:rPr>
        <w:t xml:space="preserve"> </w:t>
      </w:r>
      <w:r>
        <w:rPr>
          <w:rStyle w:val="FontStyle483"/>
          <w:spacing w:val="0"/>
        </w:rPr>
        <w:t>случаев</w:t>
      </w:r>
      <w:r>
        <w:rPr>
          <w:rStyle w:val="FontStyle483"/>
        </w:rPr>
        <w:t xml:space="preserve"> </w:t>
      </w:r>
      <w:r>
        <w:rPr>
          <w:rStyle w:val="FontStyle444"/>
          <w:spacing w:val="10"/>
          <w:lang w:val="en-US"/>
        </w:rPr>
        <w:t>ckvi</w:t>
      </w:r>
      <w:r>
        <w:rPr>
          <w:rStyle w:val="FontStyle506"/>
          <w:lang w:val="en-US"/>
        </w:rPr>
        <w:t>O</w:t>
      </w:r>
      <w:r>
        <w:rPr>
          <w:rStyle w:val="FontStyle510"/>
          <w:lang w:val="en-US"/>
        </w:rPr>
        <w:t>octij</w:t>
      </w:r>
      <w:r w:rsidRPr="00190123">
        <w:rPr>
          <w:rStyle w:val="FontStyle510"/>
        </w:rPr>
        <w:t xml:space="preserve"> </w:t>
      </w:r>
      <w:r>
        <w:rPr>
          <w:rStyle w:val="FontStyle483"/>
          <w:spacing w:val="0"/>
        </w:rPr>
        <w:t>определяется</w:t>
      </w:r>
      <w:r>
        <w:rPr>
          <w:rStyle w:val="FontStyle483"/>
        </w:rPr>
        <w:t xml:space="preserve"> </w:t>
      </w:r>
      <w:r>
        <w:rPr>
          <w:rStyle w:val="FontStyle483"/>
          <w:spacing w:val="0"/>
        </w:rPr>
        <w:t>разными</w:t>
      </w:r>
      <w:r>
        <w:rPr>
          <w:rStyle w:val="FontStyle483"/>
        </w:rPr>
        <w:t xml:space="preserve"> </w:t>
      </w:r>
      <w:r>
        <w:rPr>
          <w:rStyle w:val="FontStyle483"/>
          <w:spacing w:val="0"/>
        </w:rPr>
        <w:t>факто</w:t>
      </w:r>
      <w:r>
        <w:rPr>
          <w:rStyle w:val="FontStyle483"/>
          <w:spacing w:val="0"/>
        </w:rPr>
        <w:softHyphen/>
        <w:t>рами.</w:t>
      </w:r>
      <w:r>
        <w:rPr>
          <w:rStyle w:val="FontStyle483"/>
        </w:rPr>
        <w:t xml:space="preserve"> </w:t>
      </w:r>
      <w:r>
        <w:rPr>
          <w:rStyle w:val="FontStyle483"/>
          <w:spacing w:val="0"/>
        </w:rPr>
        <w:t>И</w:t>
      </w:r>
      <w:r>
        <w:rPr>
          <w:rStyle w:val="FontStyle483"/>
        </w:rPr>
        <w:t xml:space="preserve"> </w:t>
      </w:r>
      <w:r>
        <w:rPr>
          <w:rStyle w:val="FontStyle483"/>
          <w:spacing w:val="0"/>
        </w:rPr>
        <w:t>если</w:t>
      </w:r>
      <w:r>
        <w:rPr>
          <w:rStyle w:val="FontStyle483"/>
        </w:rPr>
        <w:t xml:space="preserve"> </w:t>
      </w:r>
      <w:r>
        <w:rPr>
          <w:rStyle w:val="FontStyle483"/>
          <w:spacing w:val="0"/>
        </w:rPr>
        <w:t>раньше</w:t>
      </w:r>
      <w:r>
        <w:rPr>
          <w:rStyle w:val="FontStyle483"/>
        </w:rPr>
        <w:t xml:space="preserve"> </w:t>
      </w:r>
      <w:r>
        <w:rPr>
          <w:rStyle w:val="FontStyle483"/>
          <w:spacing w:val="0"/>
        </w:rPr>
        <w:t>эги</w:t>
      </w:r>
      <w:r>
        <w:rPr>
          <w:rStyle w:val="FontStyle483"/>
        </w:rPr>
        <w:t xml:space="preserve"> </w:t>
      </w:r>
      <w:r>
        <w:rPr>
          <w:rStyle w:val="FontStyle483"/>
          <w:spacing w:val="0"/>
        </w:rPr>
        <w:t>факторы</w:t>
      </w:r>
      <w:r>
        <w:rPr>
          <w:rStyle w:val="FontStyle483"/>
        </w:rPr>
        <w:t xml:space="preserve"> </w:t>
      </w:r>
      <w:r>
        <w:rPr>
          <w:rStyle w:val="FontStyle483"/>
          <w:spacing w:val="0"/>
        </w:rPr>
        <w:t>сводились</w:t>
      </w:r>
      <w:r>
        <w:rPr>
          <w:rStyle w:val="FontStyle483"/>
        </w:rPr>
        <w:t xml:space="preserve"> </w:t>
      </w:r>
      <w:r>
        <w:rPr>
          <w:rStyle w:val="FontStyle483"/>
          <w:spacing w:val="0"/>
        </w:rPr>
        <w:t>к</w:t>
      </w:r>
      <w:r>
        <w:rPr>
          <w:rStyle w:val="FontStyle483"/>
        </w:rPr>
        <w:t xml:space="preserve"> </w:t>
      </w:r>
      <w:r>
        <w:rPr>
          <w:rStyle w:val="FontStyle483"/>
          <w:spacing w:val="0"/>
        </w:rPr>
        <w:t>тому</w:t>
      </w:r>
      <w:r>
        <w:rPr>
          <w:rStyle w:val="FontStyle483"/>
        </w:rPr>
        <w:t xml:space="preserve"> </w:t>
      </w:r>
      <w:r>
        <w:rPr>
          <w:rStyle w:val="FontStyle483"/>
          <w:spacing w:val="0"/>
        </w:rPr>
        <w:t>или иному</w:t>
      </w:r>
      <w:r>
        <w:rPr>
          <w:rStyle w:val="FontStyle483"/>
        </w:rPr>
        <w:t xml:space="preserve"> </w:t>
      </w:r>
      <w:r>
        <w:rPr>
          <w:rStyle w:val="FontStyle483"/>
          <w:spacing w:val="0"/>
        </w:rPr>
        <w:t>набору</w:t>
      </w:r>
      <w:r>
        <w:rPr>
          <w:rStyle w:val="FontStyle483"/>
        </w:rPr>
        <w:t xml:space="preserve"> </w:t>
      </w:r>
      <w:r>
        <w:rPr>
          <w:rStyle w:val="FontStyle483"/>
          <w:spacing w:val="0"/>
        </w:rPr>
        <w:t>ФК,</w:t>
      </w:r>
      <w:r>
        <w:rPr>
          <w:rStyle w:val="FontStyle483"/>
        </w:rPr>
        <w:t xml:space="preserve"> </w:t>
      </w:r>
      <w:r>
        <w:rPr>
          <w:rStyle w:val="FontStyle483"/>
          <w:spacing w:val="0"/>
        </w:rPr>
        <w:t>то</w:t>
      </w:r>
      <w:r>
        <w:rPr>
          <w:rStyle w:val="FontStyle483"/>
        </w:rPr>
        <w:t xml:space="preserve"> </w:t>
      </w:r>
      <w:r>
        <w:rPr>
          <w:rStyle w:val="FontStyle483"/>
          <w:spacing w:val="0"/>
        </w:rPr>
        <w:t>на</w:t>
      </w:r>
      <w:r>
        <w:rPr>
          <w:rStyle w:val="FontStyle483"/>
        </w:rPr>
        <w:t xml:space="preserve"> </w:t>
      </w:r>
      <w:r>
        <w:rPr>
          <w:rStyle w:val="FontStyle483"/>
          <w:spacing w:val="0"/>
        </w:rPr>
        <w:t>современном</w:t>
      </w:r>
      <w:r>
        <w:rPr>
          <w:rStyle w:val="FontStyle483"/>
        </w:rPr>
        <w:t xml:space="preserve"> </w:t>
      </w:r>
      <w:r>
        <w:rPr>
          <w:rStyle w:val="FontStyle483"/>
          <w:spacing w:val="0"/>
        </w:rPr>
        <w:t>уровне</w:t>
      </w:r>
      <w:r>
        <w:rPr>
          <w:rStyle w:val="FontStyle483"/>
        </w:rPr>
        <w:t xml:space="preserve"> </w:t>
      </w:r>
      <w:r>
        <w:rPr>
          <w:rStyle w:val="FontStyle483"/>
          <w:spacing w:val="0"/>
        </w:rPr>
        <w:t>знаний такое</w:t>
      </w:r>
      <w:r>
        <w:rPr>
          <w:rStyle w:val="FontStyle483"/>
        </w:rPr>
        <w:t xml:space="preserve"> </w:t>
      </w:r>
      <w:r>
        <w:rPr>
          <w:rStyle w:val="FontStyle483"/>
          <w:spacing w:val="0"/>
        </w:rPr>
        <w:t>упрощение</w:t>
      </w:r>
      <w:r>
        <w:rPr>
          <w:rStyle w:val="FontStyle483"/>
        </w:rPr>
        <w:t xml:space="preserve"> </w:t>
      </w:r>
      <w:r>
        <w:rPr>
          <w:rStyle w:val="FontStyle483"/>
          <w:spacing w:val="0"/>
        </w:rPr>
        <w:t>уже</w:t>
      </w:r>
      <w:r>
        <w:rPr>
          <w:rStyle w:val="FontStyle483"/>
        </w:rPr>
        <w:t xml:space="preserve"> </w:t>
      </w:r>
      <w:r>
        <w:rPr>
          <w:rStyle w:val="FontStyle483"/>
          <w:spacing w:val="0"/>
        </w:rPr>
        <w:t>недопустимо.</w:t>
      </w:r>
    </w:p>
    <w:p w:rsidR="00D57188" w:rsidRDefault="001C5317">
      <w:pPr>
        <w:pStyle w:val="Style83"/>
        <w:widowControl/>
        <w:spacing w:before="5" w:line="197" w:lineRule="exact"/>
        <w:ind w:firstLine="293"/>
        <w:rPr>
          <w:rStyle w:val="FontStyle483"/>
          <w:spacing w:val="0"/>
        </w:rPr>
      </w:pPr>
      <w:r>
        <w:rPr>
          <w:rStyle w:val="FontStyle483"/>
          <w:spacing w:val="0"/>
        </w:rPr>
        <w:t>Материал</w:t>
      </w:r>
      <w:r>
        <w:rPr>
          <w:rStyle w:val="FontStyle483"/>
        </w:rPr>
        <w:t xml:space="preserve"> </w:t>
      </w:r>
      <w:r>
        <w:rPr>
          <w:rStyle w:val="FontStyle483"/>
          <w:spacing w:val="0"/>
        </w:rPr>
        <w:t>предыдущей</w:t>
      </w:r>
      <w:r>
        <w:rPr>
          <w:rStyle w:val="FontStyle483"/>
        </w:rPr>
        <w:t xml:space="preserve"> </w:t>
      </w:r>
      <w:r>
        <w:rPr>
          <w:rStyle w:val="FontStyle483"/>
          <w:spacing w:val="0"/>
        </w:rPr>
        <w:t>главы</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4"/>
        </w:rPr>
        <w:t>П</w:t>
      </w:r>
      <w:r>
        <w:rPr>
          <w:rStyle w:val="FontStyle483"/>
          <w:spacing w:val="0"/>
        </w:rPr>
        <w:t>.З)</w:t>
      </w:r>
      <w:r>
        <w:rPr>
          <w:rStyle w:val="FontStyle483"/>
        </w:rPr>
        <w:t xml:space="preserve"> </w:t>
      </w:r>
      <w:r>
        <w:rPr>
          <w:rStyle w:val="FontStyle483"/>
          <w:spacing w:val="0"/>
        </w:rPr>
        <w:t>сви</w:t>
      </w:r>
      <w:r>
        <w:rPr>
          <w:rStyle w:val="FontStyle483"/>
          <w:spacing w:val="0"/>
        </w:rPr>
        <w:softHyphen/>
        <w:t>детельствует,</w:t>
      </w:r>
      <w:r>
        <w:rPr>
          <w:rStyle w:val="FontStyle483"/>
        </w:rPr>
        <w:t xml:space="preserve"> </w:t>
      </w:r>
      <w:r>
        <w:rPr>
          <w:rStyle w:val="FontStyle483"/>
          <w:spacing w:val="0"/>
        </w:rPr>
        <w:t>что</w:t>
      </w:r>
      <w:r>
        <w:rPr>
          <w:rStyle w:val="FontStyle483"/>
        </w:rPr>
        <w:t xml:space="preserve"> </w:t>
      </w:r>
      <w:r>
        <w:rPr>
          <w:rStyle w:val="FontStyle483"/>
          <w:spacing w:val="0"/>
        </w:rPr>
        <w:t>скорость</w:t>
      </w:r>
      <w:r>
        <w:rPr>
          <w:rStyle w:val="FontStyle483"/>
        </w:rPr>
        <w:t xml:space="preserve"> </w:t>
      </w:r>
      <w:r>
        <w:rPr>
          <w:rStyle w:val="FontStyle483"/>
          <w:spacing w:val="0"/>
        </w:rPr>
        <w:t>спортивного</w:t>
      </w:r>
      <w:r>
        <w:rPr>
          <w:rStyle w:val="FontStyle483"/>
        </w:rPr>
        <w:t xml:space="preserve"> </w:t>
      </w:r>
      <w:r>
        <w:rPr>
          <w:rStyle w:val="FontStyle483"/>
          <w:spacing w:val="0"/>
        </w:rPr>
        <w:t>движения</w:t>
      </w:r>
      <w:r>
        <w:rPr>
          <w:rStyle w:val="FontStyle483"/>
        </w:rPr>
        <w:t xml:space="preserve"> </w:t>
      </w:r>
      <w:r>
        <w:rPr>
          <w:rStyle w:val="FontStyle483"/>
          <w:spacing w:val="0"/>
        </w:rPr>
        <w:t>опре</w:t>
      </w:r>
      <w:r>
        <w:rPr>
          <w:rStyle w:val="FontStyle483"/>
          <w:spacing w:val="0"/>
        </w:rPr>
        <w:softHyphen/>
        <w:t>деляется</w:t>
      </w:r>
      <w:r>
        <w:rPr>
          <w:rStyle w:val="FontStyle483"/>
        </w:rPr>
        <w:t xml:space="preserve"> </w:t>
      </w:r>
      <w:r>
        <w:rPr>
          <w:rStyle w:val="FontStyle483"/>
          <w:spacing w:val="0"/>
        </w:rPr>
        <w:t>мобилизацией</w:t>
      </w:r>
      <w:r>
        <w:rPr>
          <w:rStyle w:val="FontStyle483"/>
        </w:rPr>
        <w:t xml:space="preserve"> </w:t>
      </w:r>
      <w:r>
        <w:rPr>
          <w:rStyle w:val="FontStyle483"/>
          <w:spacing w:val="0"/>
        </w:rPr>
        <w:t>всего</w:t>
      </w:r>
      <w:r>
        <w:rPr>
          <w:rStyle w:val="FontStyle483"/>
        </w:rPr>
        <w:t xml:space="preserve"> </w:t>
      </w:r>
      <w:r>
        <w:rPr>
          <w:rStyle w:val="FontStyle483"/>
          <w:spacing w:val="0"/>
        </w:rPr>
        <w:t>комплекса</w:t>
      </w:r>
      <w:r>
        <w:rPr>
          <w:rStyle w:val="FontStyle483"/>
        </w:rPr>
        <w:t xml:space="preserve"> </w:t>
      </w:r>
      <w:r>
        <w:rPr>
          <w:rStyle w:val="FontStyle483"/>
          <w:spacing w:val="0"/>
        </w:rPr>
        <w:t>физиологических систем</w:t>
      </w:r>
      <w:r>
        <w:rPr>
          <w:rStyle w:val="FontStyle483"/>
        </w:rPr>
        <w:t xml:space="preserve"> </w:t>
      </w:r>
      <w:r>
        <w:rPr>
          <w:rStyle w:val="FontStyle483"/>
          <w:spacing w:val="0"/>
        </w:rPr>
        <w:t>организма.</w:t>
      </w:r>
      <w:r>
        <w:rPr>
          <w:rStyle w:val="FontStyle483"/>
        </w:rPr>
        <w:t xml:space="preserve"> </w:t>
      </w:r>
      <w:r>
        <w:rPr>
          <w:rStyle w:val="FontStyle483"/>
          <w:spacing w:val="0"/>
        </w:rPr>
        <w:t>Причем</w:t>
      </w:r>
      <w:r>
        <w:rPr>
          <w:rStyle w:val="FontStyle483"/>
        </w:rPr>
        <w:t xml:space="preserve"> </w:t>
      </w:r>
      <w:r>
        <w:rPr>
          <w:rStyle w:val="FontStyle483"/>
          <w:spacing w:val="0"/>
        </w:rPr>
        <w:t>функциональное</w:t>
      </w:r>
      <w:r>
        <w:rPr>
          <w:rStyle w:val="FontStyle483"/>
        </w:rPr>
        <w:t xml:space="preserve"> </w:t>
      </w:r>
      <w:r>
        <w:rPr>
          <w:rStyle w:val="FontStyle483"/>
          <w:spacing w:val="0"/>
        </w:rPr>
        <w:t>взаимодейст</w:t>
      </w:r>
      <w:r>
        <w:rPr>
          <w:rStyle w:val="FontStyle483"/>
          <w:spacing w:val="0"/>
        </w:rPr>
        <w:softHyphen/>
        <w:t>вие</w:t>
      </w:r>
      <w:r>
        <w:rPr>
          <w:rStyle w:val="FontStyle483"/>
        </w:rPr>
        <w:t xml:space="preserve"> </w:t>
      </w:r>
      <w:r>
        <w:rPr>
          <w:rStyle w:val="FontStyle483"/>
          <w:spacing w:val="0"/>
        </w:rPr>
        <w:t>и</w:t>
      </w:r>
      <w:r>
        <w:rPr>
          <w:rStyle w:val="FontStyle483"/>
        </w:rPr>
        <w:t xml:space="preserve"> </w:t>
      </w:r>
      <w:r>
        <w:rPr>
          <w:rStyle w:val="FontStyle483"/>
          <w:spacing w:val="0"/>
        </w:rPr>
        <w:t>преимущественная</w:t>
      </w:r>
      <w:r>
        <w:rPr>
          <w:rStyle w:val="FontStyle483"/>
        </w:rPr>
        <w:t xml:space="preserve"> </w:t>
      </w:r>
      <w:r>
        <w:rPr>
          <w:rStyle w:val="FontStyle483"/>
          <w:spacing w:val="0"/>
        </w:rPr>
        <w:t>роль</w:t>
      </w:r>
      <w:r>
        <w:rPr>
          <w:rStyle w:val="FontStyle483"/>
        </w:rPr>
        <w:t xml:space="preserve"> </w:t>
      </w:r>
      <w:r>
        <w:rPr>
          <w:rStyle w:val="FontStyle483"/>
          <w:spacing w:val="0"/>
        </w:rPr>
        <w:t>отдельных</w:t>
      </w:r>
      <w:r>
        <w:rPr>
          <w:rStyle w:val="FontStyle483"/>
        </w:rPr>
        <w:t xml:space="preserve"> </w:t>
      </w:r>
      <w:r>
        <w:rPr>
          <w:rStyle w:val="FontStyle483"/>
          <w:spacing w:val="0"/>
        </w:rPr>
        <w:t>систем</w:t>
      </w:r>
      <w:r>
        <w:rPr>
          <w:rStyle w:val="FontStyle483"/>
        </w:rPr>
        <w:t xml:space="preserve"> </w:t>
      </w:r>
      <w:r>
        <w:rPr>
          <w:rStyle w:val="FontStyle483"/>
          <w:spacing w:val="0"/>
        </w:rPr>
        <w:t>в</w:t>
      </w:r>
      <w:r>
        <w:rPr>
          <w:rStyle w:val="FontStyle483"/>
        </w:rPr>
        <w:t xml:space="preserve"> </w:t>
      </w:r>
      <w:r>
        <w:rPr>
          <w:rStyle w:val="FontStyle483"/>
          <w:spacing w:val="0"/>
        </w:rPr>
        <w:t>обеспе</w:t>
      </w:r>
      <w:r>
        <w:rPr>
          <w:rStyle w:val="FontStyle483"/>
          <w:spacing w:val="0"/>
        </w:rPr>
        <w:softHyphen/>
        <w:t>чении</w:t>
      </w:r>
      <w:r>
        <w:rPr>
          <w:rStyle w:val="FontStyle483"/>
        </w:rPr>
        <w:t xml:space="preserve"> </w:t>
      </w:r>
      <w:r>
        <w:rPr>
          <w:rStyle w:val="FontStyle483"/>
          <w:spacing w:val="0"/>
        </w:rPr>
        <w:t>скорости</w:t>
      </w:r>
      <w:r>
        <w:rPr>
          <w:rStyle w:val="FontStyle483"/>
        </w:rPr>
        <w:t xml:space="preserve"> </w:t>
      </w:r>
      <w:r>
        <w:rPr>
          <w:rStyle w:val="FontStyle483"/>
          <w:spacing w:val="0"/>
        </w:rPr>
        <w:t>зависит</w:t>
      </w:r>
      <w:r>
        <w:rPr>
          <w:rStyle w:val="FontStyle483"/>
        </w:rPr>
        <w:t xml:space="preserve"> </w:t>
      </w:r>
      <w:r>
        <w:rPr>
          <w:rStyle w:val="FontStyle483"/>
          <w:spacing w:val="0"/>
        </w:rPr>
        <w:t>от</w:t>
      </w:r>
      <w:r>
        <w:rPr>
          <w:rStyle w:val="FontStyle483"/>
        </w:rPr>
        <w:t xml:space="preserve"> </w:t>
      </w:r>
      <w:r>
        <w:rPr>
          <w:rStyle w:val="FontStyle483"/>
          <w:spacing w:val="0"/>
        </w:rPr>
        <w:t>режима</w:t>
      </w:r>
      <w:r>
        <w:rPr>
          <w:rStyle w:val="FontStyle483"/>
        </w:rPr>
        <w:t xml:space="preserve"> </w:t>
      </w:r>
      <w:r>
        <w:rPr>
          <w:rStyle w:val="FontStyle483"/>
          <w:spacing w:val="0"/>
        </w:rPr>
        <w:t>мышечной</w:t>
      </w:r>
      <w:r>
        <w:rPr>
          <w:rStyle w:val="FontStyle483"/>
        </w:rPr>
        <w:t xml:space="preserve"> </w:t>
      </w:r>
      <w:r>
        <w:rPr>
          <w:rStyle w:val="FontStyle483"/>
          <w:spacing w:val="0"/>
        </w:rPr>
        <w:t>деятель</w:t>
      </w:r>
      <w:r>
        <w:rPr>
          <w:rStyle w:val="FontStyle483"/>
          <w:spacing w:val="0"/>
        </w:rPr>
        <w:softHyphen/>
        <w:t>ности.</w:t>
      </w:r>
      <w:r>
        <w:rPr>
          <w:rStyle w:val="FontStyle483"/>
        </w:rPr>
        <w:t xml:space="preserve"> </w:t>
      </w:r>
      <w:r>
        <w:rPr>
          <w:rStyle w:val="FontStyle483"/>
          <w:spacing w:val="0"/>
        </w:rPr>
        <w:t>Несколько</w:t>
      </w:r>
      <w:r>
        <w:rPr>
          <w:rStyle w:val="FontStyle483"/>
        </w:rPr>
        <w:t xml:space="preserve"> </w:t>
      </w:r>
      <w:r>
        <w:rPr>
          <w:rStyle w:val="FontStyle483"/>
          <w:spacing w:val="0"/>
        </w:rPr>
        <w:t>схематизируя</w:t>
      </w:r>
      <w:r>
        <w:rPr>
          <w:rStyle w:val="FontStyle483"/>
        </w:rPr>
        <w:t xml:space="preserve"> </w:t>
      </w:r>
      <w:r>
        <w:rPr>
          <w:rStyle w:val="FontStyle483"/>
          <w:spacing w:val="0"/>
        </w:rPr>
        <w:t>и</w:t>
      </w:r>
      <w:r>
        <w:rPr>
          <w:rStyle w:val="FontStyle483"/>
        </w:rPr>
        <w:t xml:space="preserve"> </w:t>
      </w:r>
      <w:r>
        <w:rPr>
          <w:rStyle w:val="FontStyle483"/>
          <w:spacing w:val="0"/>
        </w:rPr>
        <w:t>укрупняя</w:t>
      </w:r>
      <w:r>
        <w:rPr>
          <w:rStyle w:val="FontStyle483"/>
        </w:rPr>
        <w:t xml:space="preserve"> </w:t>
      </w:r>
      <w:r>
        <w:rPr>
          <w:rStyle w:val="FontStyle483"/>
          <w:spacing w:val="0"/>
        </w:rPr>
        <w:t>проблему (рис.</w:t>
      </w:r>
      <w:r>
        <w:rPr>
          <w:rStyle w:val="FontStyle483"/>
        </w:rPr>
        <w:t xml:space="preserve"> </w:t>
      </w:r>
      <w:r>
        <w:rPr>
          <w:rStyle w:val="FontStyle483"/>
          <w:spacing w:val="0"/>
        </w:rPr>
        <w:t>18),</w:t>
      </w:r>
      <w:r>
        <w:rPr>
          <w:rStyle w:val="FontStyle483"/>
        </w:rPr>
        <w:t xml:space="preserve"> </w:t>
      </w:r>
      <w:r>
        <w:rPr>
          <w:rStyle w:val="FontStyle483"/>
          <w:spacing w:val="0"/>
        </w:rPr>
        <w:t>можно</w:t>
      </w:r>
      <w:r>
        <w:rPr>
          <w:rStyle w:val="FontStyle483"/>
        </w:rPr>
        <w:t xml:space="preserve"> </w:t>
      </w:r>
      <w:r>
        <w:rPr>
          <w:rStyle w:val="FontStyle483"/>
          <w:spacing w:val="0"/>
        </w:rPr>
        <w:t>говорить,</w:t>
      </w:r>
      <w:r>
        <w:rPr>
          <w:rStyle w:val="FontStyle483"/>
        </w:rPr>
        <w:t xml:space="preserve"> </w:t>
      </w:r>
      <w:r>
        <w:rPr>
          <w:rStyle w:val="FontStyle483"/>
          <w:spacing w:val="0"/>
        </w:rPr>
        <w:t>что</w:t>
      </w:r>
      <w:r>
        <w:rPr>
          <w:rStyle w:val="FontStyle483"/>
        </w:rPr>
        <w:t xml:space="preserve"> </w:t>
      </w:r>
      <w:r>
        <w:rPr>
          <w:rStyle w:val="FontStyle483"/>
          <w:spacing w:val="0"/>
        </w:rPr>
        <w:t>скорость</w:t>
      </w:r>
      <w:r>
        <w:rPr>
          <w:rStyle w:val="FontStyle483"/>
        </w:rPr>
        <w:t xml:space="preserve"> </w:t>
      </w:r>
      <w:r>
        <w:rPr>
          <w:rStyle w:val="FontStyle483"/>
          <w:spacing w:val="0"/>
        </w:rPr>
        <w:t>спортивного упражнения</w:t>
      </w:r>
      <w:r>
        <w:rPr>
          <w:rStyle w:val="FontStyle483"/>
        </w:rPr>
        <w:t xml:space="preserve"> </w:t>
      </w:r>
      <w:r>
        <w:rPr>
          <w:rStyle w:val="FontStyle483"/>
          <w:spacing w:val="0"/>
        </w:rPr>
        <w:t>обеспечивается</w:t>
      </w:r>
      <w:r>
        <w:rPr>
          <w:rStyle w:val="FontStyle483"/>
        </w:rPr>
        <w:t xml:space="preserve"> </w:t>
      </w:r>
      <w:r>
        <w:rPr>
          <w:rStyle w:val="FontStyle483"/>
          <w:spacing w:val="0"/>
        </w:rPr>
        <w:t>главным</w:t>
      </w:r>
      <w:r>
        <w:rPr>
          <w:rStyle w:val="FontStyle483"/>
        </w:rPr>
        <w:t xml:space="preserve"> </w:t>
      </w:r>
      <w:r>
        <w:rPr>
          <w:rStyle w:val="FontStyle483"/>
          <w:spacing w:val="0"/>
        </w:rPr>
        <w:t>образом</w:t>
      </w:r>
      <w:r>
        <w:rPr>
          <w:rStyle w:val="FontStyle483"/>
        </w:rPr>
        <w:t xml:space="preserve"> </w:t>
      </w:r>
      <w:r>
        <w:rPr>
          <w:rStyle w:val="FontStyle483"/>
          <w:spacing w:val="0"/>
        </w:rPr>
        <w:t>функцио</w:t>
      </w:r>
      <w:r>
        <w:rPr>
          <w:rStyle w:val="FontStyle483"/>
          <w:spacing w:val="0"/>
        </w:rPr>
        <w:softHyphen/>
        <w:t>нальными</w:t>
      </w:r>
      <w:r>
        <w:rPr>
          <w:rStyle w:val="FontStyle483"/>
        </w:rPr>
        <w:t xml:space="preserve"> </w:t>
      </w:r>
      <w:r>
        <w:rPr>
          <w:rStyle w:val="FontStyle483"/>
          <w:spacing w:val="0"/>
        </w:rPr>
        <w:t>возможностями</w:t>
      </w:r>
      <w:r>
        <w:rPr>
          <w:rStyle w:val="FontStyle483"/>
        </w:rPr>
        <w:t xml:space="preserve"> </w:t>
      </w:r>
      <w:r>
        <w:rPr>
          <w:rStyle w:val="FontStyle483"/>
          <w:spacing w:val="0"/>
        </w:rPr>
        <w:t>центральной</w:t>
      </w:r>
      <w:r>
        <w:rPr>
          <w:rStyle w:val="FontStyle483"/>
        </w:rPr>
        <w:t xml:space="preserve"> </w:t>
      </w:r>
      <w:r>
        <w:rPr>
          <w:rStyle w:val="FontStyle483"/>
          <w:spacing w:val="0"/>
        </w:rPr>
        <w:t>моторной,</w:t>
      </w:r>
      <w:r>
        <w:rPr>
          <w:rStyle w:val="FontStyle483"/>
        </w:rPr>
        <w:t xml:space="preserve"> </w:t>
      </w:r>
      <w:r>
        <w:rPr>
          <w:rStyle w:val="FontStyle483"/>
          <w:spacing w:val="0"/>
        </w:rPr>
        <w:t>мышеч</w:t>
      </w:r>
      <w:r>
        <w:rPr>
          <w:rStyle w:val="FontStyle483"/>
          <w:spacing w:val="0"/>
        </w:rPr>
        <w:softHyphen/>
        <w:t>ной</w:t>
      </w:r>
      <w:r>
        <w:rPr>
          <w:rStyle w:val="FontStyle483"/>
        </w:rPr>
        <w:t xml:space="preserve"> </w:t>
      </w:r>
      <w:r>
        <w:rPr>
          <w:rStyle w:val="FontStyle483"/>
          <w:spacing w:val="0"/>
        </w:rPr>
        <w:t>и</w:t>
      </w:r>
      <w:r>
        <w:rPr>
          <w:rStyle w:val="FontStyle483"/>
        </w:rPr>
        <w:t xml:space="preserve"> </w:t>
      </w:r>
      <w:r>
        <w:rPr>
          <w:rStyle w:val="FontStyle483"/>
          <w:spacing w:val="0"/>
        </w:rPr>
        <w:t>вегетативной</w:t>
      </w:r>
      <w:r>
        <w:rPr>
          <w:rStyle w:val="FontStyle483"/>
        </w:rPr>
        <w:t xml:space="preserve"> </w:t>
      </w:r>
      <w:r>
        <w:rPr>
          <w:rStyle w:val="FontStyle483"/>
          <w:spacing w:val="0"/>
        </w:rPr>
        <w:t>систем</w:t>
      </w:r>
      <w:r>
        <w:rPr>
          <w:rStyle w:val="FontStyle483"/>
        </w:rPr>
        <w:t xml:space="preserve"> </w:t>
      </w:r>
      <w:r>
        <w:rPr>
          <w:rStyle w:val="FontStyle483"/>
          <w:spacing w:val="0"/>
        </w:rPr>
        <w:t>организма,</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умением спортсмена</w:t>
      </w:r>
      <w:r>
        <w:rPr>
          <w:rStyle w:val="FontStyle483"/>
        </w:rPr>
        <w:t xml:space="preserve"> </w:t>
      </w:r>
      <w:r>
        <w:rPr>
          <w:rStyle w:val="FontStyle483"/>
          <w:spacing w:val="0"/>
        </w:rPr>
        <w:t>целесообразно</w:t>
      </w:r>
      <w:r>
        <w:rPr>
          <w:rStyle w:val="FontStyle483"/>
        </w:rPr>
        <w:t xml:space="preserve"> </w:t>
      </w:r>
      <w:r>
        <w:rPr>
          <w:rStyle w:val="FontStyle483"/>
          <w:spacing w:val="0"/>
        </w:rPr>
        <w:t>координировать</w:t>
      </w:r>
      <w:r>
        <w:rPr>
          <w:rStyle w:val="FontStyle483"/>
        </w:rPr>
        <w:t xml:space="preserve"> </w:t>
      </w:r>
      <w:r>
        <w:rPr>
          <w:rStyle w:val="FontStyle483"/>
          <w:spacing w:val="0"/>
        </w:rPr>
        <w:t>свои</w:t>
      </w:r>
      <w:r>
        <w:rPr>
          <w:rStyle w:val="FontStyle483"/>
        </w:rPr>
        <w:t xml:space="preserve"> </w:t>
      </w:r>
      <w:r>
        <w:rPr>
          <w:rStyle w:val="FontStyle483"/>
          <w:spacing w:val="0"/>
        </w:rPr>
        <w:t>усилия</w:t>
      </w:r>
      <w:r>
        <w:rPr>
          <w:rStyle w:val="FontStyle483"/>
        </w:rPr>
        <w:t xml:space="preserve"> </w:t>
      </w:r>
      <w:r>
        <w:rPr>
          <w:rStyle w:val="FontStyle483"/>
          <w:spacing w:val="0"/>
        </w:rPr>
        <w:t>в зависимости</w:t>
      </w:r>
      <w:r>
        <w:rPr>
          <w:rStyle w:val="FontStyle483"/>
        </w:rPr>
        <w:t xml:space="preserve"> </w:t>
      </w:r>
      <w:r>
        <w:rPr>
          <w:rStyle w:val="FontStyle483"/>
          <w:spacing w:val="0"/>
        </w:rPr>
        <w:t>от</w:t>
      </w:r>
      <w:r>
        <w:rPr>
          <w:rStyle w:val="FontStyle483"/>
        </w:rPr>
        <w:t xml:space="preserve"> </w:t>
      </w:r>
      <w:r>
        <w:rPr>
          <w:rStyle w:val="FontStyle483"/>
          <w:spacing w:val="0"/>
        </w:rPr>
        <w:t>внешних</w:t>
      </w:r>
      <w:r>
        <w:rPr>
          <w:rStyle w:val="FontStyle483"/>
        </w:rPr>
        <w:t xml:space="preserve"> </w:t>
      </w:r>
      <w:r>
        <w:rPr>
          <w:rStyle w:val="FontStyle483"/>
          <w:spacing w:val="0"/>
        </w:rPr>
        <w:t>условий,</w:t>
      </w:r>
      <w:r>
        <w:rPr>
          <w:rStyle w:val="FontStyle483"/>
        </w:rPr>
        <w:t xml:space="preserve"> </w:t>
      </w:r>
      <w:r>
        <w:rPr>
          <w:rStyle w:val="FontStyle483"/>
          <w:spacing w:val="0"/>
        </w:rPr>
        <w:t>сопутствующих</w:t>
      </w:r>
      <w:r>
        <w:rPr>
          <w:rStyle w:val="FontStyle483"/>
        </w:rPr>
        <w:t xml:space="preserve"> </w:t>
      </w:r>
      <w:r>
        <w:rPr>
          <w:rStyle w:val="FontStyle483"/>
          <w:spacing w:val="0"/>
        </w:rPr>
        <w:t>реше</w:t>
      </w:r>
      <w:r>
        <w:rPr>
          <w:rStyle w:val="FontStyle483"/>
          <w:spacing w:val="0"/>
        </w:rPr>
        <w:softHyphen/>
        <w:t>нию</w:t>
      </w:r>
      <w:r>
        <w:rPr>
          <w:rStyle w:val="FontStyle483"/>
        </w:rPr>
        <w:t xml:space="preserve"> </w:t>
      </w:r>
      <w:r>
        <w:rPr>
          <w:rStyle w:val="FontStyle483"/>
          <w:spacing w:val="0"/>
        </w:rPr>
        <w:t>двигательной</w:t>
      </w:r>
      <w:r>
        <w:rPr>
          <w:rStyle w:val="FontStyle483"/>
        </w:rPr>
        <w:t xml:space="preserve"> </w:t>
      </w:r>
      <w:r>
        <w:rPr>
          <w:rStyle w:val="FontStyle483"/>
          <w:spacing w:val="0"/>
        </w:rPr>
        <w:t>задачи.</w:t>
      </w:r>
    </w:p>
    <w:p w:rsidR="00D57188" w:rsidRDefault="001C5317">
      <w:pPr>
        <w:pStyle w:val="Style168"/>
        <w:widowControl/>
        <w:spacing w:line="173" w:lineRule="exact"/>
        <w:rPr>
          <w:rStyle w:val="FontStyle483"/>
          <w:spacing w:val="0"/>
        </w:rPr>
      </w:pPr>
      <w:r>
        <w:rPr>
          <w:rStyle w:val="FontStyle483"/>
          <w:spacing w:val="0"/>
        </w:rPr>
        <w:t>В</w:t>
      </w:r>
      <w:r>
        <w:rPr>
          <w:rStyle w:val="FontStyle483"/>
        </w:rPr>
        <w:t xml:space="preserve">   </w:t>
      </w:r>
      <w:r>
        <w:rPr>
          <w:rStyle w:val="FontStyle483"/>
          <w:spacing w:val="0"/>
        </w:rPr>
        <w:t>качестве</w:t>
      </w:r>
      <w:r>
        <w:rPr>
          <w:rStyle w:val="FontStyle483"/>
        </w:rPr>
        <w:t xml:space="preserve">   </w:t>
      </w:r>
      <w:r>
        <w:rPr>
          <w:rStyle w:val="FontStyle483"/>
          <w:spacing w:val="0"/>
        </w:rPr>
        <w:t>наиболее</w:t>
      </w:r>
      <w:r>
        <w:rPr>
          <w:rStyle w:val="FontStyle483"/>
        </w:rPr>
        <w:t xml:space="preserve">   </w:t>
      </w:r>
      <w:r>
        <w:rPr>
          <w:rStyle w:val="FontStyle483"/>
          <w:spacing w:val="0"/>
        </w:rPr>
        <w:t>общих</w:t>
      </w:r>
      <w:r>
        <w:rPr>
          <w:rStyle w:val="FontStyle483"/>
        </w:rPr>
        <w:t xml:space="preserve">   </w:t>
      </w:r>
      <w:r>
        <w:rPr>
          <w:rStyle w:val="FontStyle483"/>
          <w:spacing w:val="0"/>
        </w:rPr>
        <w:t>характеристик</w:t>
      </w:r>
      <w:r>
        <w:rPr>
          <w:rStyle w:val="FontStyle483"/>
        </w:rPr>
        <w:t xml:space="preserve">   </w:t>
      </w:r>
      <w:r>
        <w:rPr>
          <w:rStyle w:val="FontStyle483"/>
          <w:spacing w:val="0"/>
        </w:rPr>
        <w:t>таких условий</w:t>
      </w:r>
      <w:r>
        <w:rPr>
          <w:rStyle w:val="FontStyle483"/>
        </w:rPr>
        <w:t xml:space="preserve"> </w:t>
      </w:r>
      <w:r>
        <w:rPr>
          <w:rStyle w:val="FontStyle483"/>
          <w:spacing w:val="0"/>
        </w:rPr>
        <w:t>можно</w:t>
      </w:r>
      <w:r>
        <w:rPr>
          <w:rStyle w:val="FontStyle483"/>
        </w:rPr>
        <w:t xml:space="preserve"> </w:t>
      </w:r>
      <w:r>
        <w:rPr>
          <w:rStyle w:val="FontStyle483"/>
          <w:spacing w:val="0"/>
        </w:rPr>
        <w:t>указать</w:t>
      </w:r>
      <w:r>
        <w:rPr>
          <w:rStyle w:val="FontStyle483"/>
        </w:rPr>
        <w:t xml:space="preserve"> </w:t>
      </w:r>
      <w:r>
        <w:rPr>
          <w:rStyle w:val="FontStyle483"/>
          <w:spacing w:val="0"/>
        </w:rPr>
        <w:t>величину</w:t>
      </w:r>
      <w:r>
        <w:rPr>
          <w:rStyle w:val="FontStyle483"/>
        </w:rPr>
        <w:t xml:space="preserve"> </w:t>
      </w:r>
      <w:r>
        <w:rPr>
          <w:rStyle w:val="FontStyle483"/>
          <w:spacing w:val="0"/>
        </w:rPr>
        <w:t>внешнего</w:t>
      </w:r>
      <w:r>
        <w:rPr>
          <w:rStyle w:val="FontStyle483"/>
        </w:rPr>
        <w:t xml:space="preserve"> </w:t>
      </w:r>
      <w:r>
        <w:rPr>
          <w:rStyle w:val="FontStyle483"/>
          <w:spacing w:val="0"/>
        </w:rPr>
        <w:t>сопротивле</w:t>
      </w:r>
      <w:r>
        <w:rPr>
          <w:rStyle w:val="FontStyle483"/>
          <w:spacing w:val="0"/>
        </w:rPr>
        <w:softHyphen/>
        <w:t>ния,</w:t>
      </w:r>
      <w:r>
        <w:rPr>
          <w:rStyle w:val="FontStyle483"/>
        </w:rPr>
        <w:t xml:space="preserve"> </w:t>
      </w:r>
      <w:r>
        <w:rPr>
          <w:rStyle w:val="FontStyle483"/>
          <w:spacing w:val="0"/>
        </w:rPr>
        <w:t>которое</w:t>
      </w:r>
      <w:r>
        <w:rPr>
          <w:rStyle w:val="FontStyle483"/>
        </w:rPr>
        <w:t xml:space="preserve"> </w:t>
      </w:r>
      <w:r>
        <w:rPr>
          <w:rStyle w:val="FontStyle483"/>
          <w:spacing w:val="0"/>
        </w:rPr>
        <w:t>приходится</w:t>
      </w:r>
      <w:r>
        <w:rPr>
          <w:rStyle w:val="FontStyle483"/>
        </w:rPr>
        <w:t xml:space="preserve"> </w:t>
      </w:r>
      <w:r>
        <w:rPr>
          <w:rStyle w:val="FontStyle483"/>
          <w:spacing w:val="0"/>
        </w:rPr>
        <w:t>преодолевать</w:t>
      </w:r>
      <w:r>
        <w:rPr>
          <w:rStyle w:val="FontStyle483"/>
        </w:rPr>
        <w:t xml:space="preserve"> </w:t>
      </w:r>
      <w:r>
        <w:rPr>
          <w:rStyle w:val="FontStyle483"/>
          <w:spacing w:val="0"/>
        </w:rPr>
        <w:t>спортсмену</w:t>
      </w:r>
      <w:r>
        <w:rPr>
          <w:rStyle w:val="FontStyle483"/>
        </w:rPr>
        <w:t xml:space="preserve"> </w:t>
      </w:r>
      <w:r>
        <w:rPr>
          <w:rStyle w:val="FontStyle483"/>
          <w:spacing w:val="0"/>
        </w:rPr>
        <w:t>(край</w:t>
      </w:r>
      <w:r>
        <w:rPr>
          <w:rStyle w:val="FontStyle483"/>
          <w:spacing w:val="0"/>
        </w:rPr>
        <w:softHyphen/>
        <w:t>ние</w:t>
      </w:r>
      <w:r>
        <w:rPr>
          <w:rStyle w:val="FontStyle483"/>
        </w:rPr>
        <w:t xml:space="preserve"> </w:t>
      </w:r>
      <w:r>
        <w:rPr>
          <w:rStyle w:val="FontStyle483"/>
          <w:spacing w:val="0"/>
        </w:rPr>
        <w:t>случаи</w:t>
      </w:r>
      <w:r>
        <w:rPr>
          <w:rStyle w:val="FontStyle483"/>
        </w:rPr>
        <w:t xml:space="preserve"> </w:t>
      </w:r>
      <w:r>
        <w:rPr>
          <w:rStyle w:val="FontStyle483"/>
          <w:spacing w:val="0"/>
        </w:rPr>
        <w:t>—</w:t>
      </w:r>
      <w:r>
        <w:rPr>
          <w:rStyle w:val="FontStyle483"/>
        </w:rPr>
        <w:t xml:space="preserve"> </w:t>
      </w:r>
      <w:r>
        <w:rPr>
          <w:rStyle w:val="FontStyle483"/>
          <w:spacing w:val="0"/>
        </w:rPr>
        <w:t>большое</w:t>
      </w:r>
      <w:r>
        <w:rPr>
          <w:rStyle w:val="FontStyle483"/>
        </w:rPr>
        <w:t xml:space="preserve"> </w:t>
      </w:r>
      <w:r>
        <w:rPr>
          <w:rStyle w:val="FontStyle483"/>
          <w:spacing w:val="0"/>
        </w:rPr>
        <w:t>и</w:t>
      </w:r>
      <w:r>
        <w:rPr>
          <w:rStyle w:val="FontStyle483"/>
        </w:rPr>
        <w:t xml:space="preserve"> </w:t>
      </w:r>
      <w:r>
        <w:rPr>
          <w:rStyle w:val="FontStyle483"/>
          <w:spacing w:val="0"/>
        </w:rPr>
        <w:t>малое);</w:t>
      </w:r>
      <w:r>
        <w:rPr>
          <w:rStyle w:val="FontStyle483"/>
        </w:rPr>
        <w:t xml:space="preserve"> </w:t>
      </w:r>
      <w:r>
        <w:rPr>
          <w:rStyle w:val="FontStyle483"/>
          <w:spacing w:val="0"/>
        </w:rPr>
        <w:t>длительность</w:t>
      </w:r>
      <w:r>
        <w:rPr>
          <w:rStyle w:val="FontStyle483"/>
        </w:rPr>
        <w:t xml:space="preserve"> </w:t>
      </w:r>
      <w:r>
        <w:rPr>
          <w:rStyle w:val="FontStyle483"/>
          <w:spacing w:val="0"/>
        </w:rPr>
        <w:t>работы (например,</w:t>
      </w:r>
      <w:r>
        <w:rPr>
          <w:rStyle w:val="FontStyle483"/>
        </w:rPr>
        <w:t xml:space="preserve"> </w:t>
      </w:r>
      <w:r>
        <w:rPr>
          <w:rStyle w:val="FontStyle483"/>
          <w:spacing w:val="0"/>
        </w:rPr>
        <w:t>в</w:t>
      </w:r>
      <w:r>
        <w:rPr>
          <w:rStyle w:val="FontStyle483"/>
        </w:rPr>
        <w:t xml:space="preserve"> </w:t>
      </w:r>
      <w:r>
        <w:rPr>
          <w:rStyle w:val="FontStyle483"/>
          <w:spacing w:val="0"/>
        </w:rPr>
        <w:t>циклических</w:t>
      </w:r>
      <w:r>
        <w:rPr>
          <w:rStyle w:val="FontStyle483"/>
        </w:rPr>
        <w:t xml:space="preserve"> </w:t>
      </w: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rPr>
        <w:t>короткие,</w:t>
      </w:r>
      <w:r>
        <w:rPr>
          <w:rStyle w:val="FontStyle483"/>
        </w:rPr>
        <w:t xml:space="preserve"> </w:t>
      </w:r>
      <w:r>
        <w:rPr>
          <w:rStyle w:val="FontStyle483"/>
          <w:spacing w:val="0"/>
        </w:rPr>
        <w:t>сред</w:t>
      </w:r>
      <w:r>
        <w:rPr>
          <w:rStyle w:val="FontStyle483"/>
          <w:spacing w:val="0"/>
        </w:rPr>
        <w:softHyphen/>
        <w:t>ние</w:t>
      </w:r>
      <w:r>
        <w:rPr>
          <w:rStyle w:val="FontStyle483"/>
        </w:rPr>
        <w:t xml:space="preserve"> </w:t>
      </w:r>
      <w:r>
        <w:rPr>
          <w:rStyle w:val="FontStyle483"/>
          <w:spacing w:val="0"/>
        </w:rPr>
        <w:t>и</w:t>
      </w:r>
      <w:r>
        <w:rPr>
          <w:rStyle w:val="FontStyle483"/>
        </w:rPr>
        <w:t xml:space="preserve"> </w:t>
      </w:r>
      <w:r>
        <w:rPr>
          <w:rStyle w:val="FontStyle483"/>
          <w:spacing w:val="0"/>
        </w:rPr>
        <w:t>длинные</w:t>
      </w:r>
      <w:r>
        <w:rPr>
          <w:rStyle w:val="FontStyle483"/>
        </w:rPr>
        <w:t xml:space="preserve"> </w:t>
      </w:r>
      <w:r>
        <w:rPr>
          <w:rStyle w:val="FontStyle483"/>
          <w:spacing w:val="0"/>
        </w:rPr>
        <w:t>дистанции);</w:t>
      </w:r>
      <w:r>
        <w:rPr>
          <w:rStyle w:val="FontStyle483"/>
        </w:rPr>
        <w:t xml:space="preserve"> </w:t>
      </w:r>
      <w:r>
        <w:rPr>
          <w:rStyle w:val="FontStyle483"/>
          <w:spacing w:val="0"/>
        </w:rPr>
        <w:t>характер</w:t>
      </w:r>
      <w:r>
        <w:rPr>
          <w:rStyle w:val="FontStyle483"/>
        </w:rPr>
        <w:t xml:space="preserve"> </w:t>
      </w:r>
      <w:r>
        <w:rPr>
          <w:rStyle w:val="FontStyle483"/>
          <w:spacing w:val="0"/>
        </w:rPr>
        <w:t>работы</w:t>
      </w:r>
      <w:r>
        <w:rPr>
          <w:rStyle w:val="FontStyle483"/>
        </w:rPr>
        <w:t xml:space="preserve"> </w:t>
      </w:r>
      <w:r>
        <w:rPr>
          <w:rStyle w:val="FontStyle483"/>
          <w:spacing w:val="0"/>
        </w:rPr>
        <w:t>(однократ</w:t>
      </w:r>
      <w:r>
        <w:rPr>
          <w:rStyle w:val="FontStyle483"/>
          <w:spacing w:val="0"/>
        </w:rPr>
        <w:softHyphen/>
        <w:t>ный,</w:t>
      </w:r>
      <w:r>
        <w:rPr>
          <w:rStyle w:val="FontStyle483"/>
        </w:rPr>
        <w:t xml:space="preserve"> </w:t>
      </w:r>
      <w:r>
        <w:rPr>
          <w:rStyle w:val="FontStyle483"/>
          <w:spacing w:val="0"/>
        </w:rPr>
        <w:t>повторный,</w:t>
      </w:r>
      <w:r>
        <w:rPr>
          <w:rStyle w:val="FontStyle483"/>
        </w:rPr>
        <w:t xml:space="preserve"> </w:t>
      </w:r>
      <w:r>
        <w:rPr>
          <w:rStyle w:val="FontStyle483"/>
          <w:spacing w:val="0"/>
        </w:rPr>
        <w:t>непрерывный,</w:t>
      </w:r>
      <w:r>
        <w:rPr>
          <w:rStyle w:val="FontStyle483"/>
        </w:rPr>
        <w:t xml:space="preserve"> </w:t>
      </w:r>
      <w:r>
        <w:rPr>
          <w:rStyle w:val="FontStyle483"/>
          <w:spacing w:val="0"/>
        </w:rPr>
        <w:t>переменный)</w:t>
      </w:r>
      <w:r>
        <w:rPr>
          <w:rStyle w:val="FontStyle483"/>
        </w:rPr>
        <w:t xml:space="preserve"> </w:t>
      </w:r>
      <w:r>
        <w:rPr>
          <w:rStyle w:val="FontStyle483"/>
          <w:spacing w:val="0"/>
        </w:rPr>
        <w:t>и</w:t>
      </w:r>
      <w:r>
        <w:rPr>
          <w:rStyle w:val="FontStyle483"/>
        </w:rPr>
        <w:t xml:space="preserve"> </w:t>
      </w:r>
      <w:r>
        <w:rPr>
          <w:rStyle w:val="FontStyle483"/>
          <w:spacing w:val="0"/>
        </w:rPr>
        <w:t>ее</w:t>
      </w:r>
      <w:r>
        <w:rPr>
          <w:rStyle w:val="FontStyle483"/>
        </w:rPr>
        <w:t xml:space="preserve"> </w:t>
      </w:r>
      <w:r>
        <w:rPr>
          <w:rStyle w:val="FontStyle483"/>
          <w:spacing w:val="0"/>
        </w:rPr>
        <w:t>интен</w:t>
      </w:r>
      <w:r>
        <w:rPr>
          <w:rStyle w:val="FontStyle483"/>
          <w:spacing w:val="0"/>
        </w:rPr>
        <w:softHyphen/>
        <w:t>сивность</w:t>
      </w:r>
      <w:r>
        <w:rPr>
          <w:rStyle w:val="FontStyle483"/>
        </w:rPr>
        <w:t xml:space="preserve"> </w:t>
      </w:r>
      <w:r>
        <w:rPr>
          <w:rStyle w:val="FontStyle483"/>
          <w:spacing w:val="0"/>
        </w:rPr>
        <w:t>или</w:t>
      </w:r>
      <w:r>
        <w:rPr>
          <w:rStyle w:val="FontStyle483"/>
        </w:rPr>
        <w:t xml:space="preserve"> </w:t>
      </w:r>
      <w:r>
        <w:rPr>
          <w:rStyle w:val="FontStyle483"/>
          <w:spacing w:val="0"/>
        </w:rPr>
        <w:t>мощность</w:t>
      </w:r>
      <w:r>
        <w:rPr>
          <w:rStyle w:val="FontStyle483"/>
        </w:rPr>
        <w:t xml:space="preserve"> </w:t>
      </w:r>
      <w:r>
        <w:rPr>
          <w:rStyle w:val="FontStyle483"/>
          <w:spacing w:val="0"/>
        </w:rPr>
        <w:t>(предельная,</w:t>
      </w:r>
      <w:r>
        <w:rPr>
          <w:rStyle w:val="FontStyle483"/>
        </w:rPr>
        <w:t xml:space="preserve"> </w:t>
      </w:r>
      <w:r>
        <w:rPr>
          <w:rStyle w:val="FontStyle483"/>
          <w:spacing w:val="0"/>
        </w:rPr>
        <w:t>субмаксимальиая, умеренная).</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когда</w:t>
      </w:r>
      <w:r>
        <w:rPr>
          <w:rStyle w:val="FontStyle483"/>
        </w:rPr>
        <w:t xml:space="preserve"> </w:t>
      </w:r>
      <w:r>
        <w:rPr>
          <w:rStyle w:val="FontStyle483"/>
          <w:spacing w:val="0"/>
        </w:rPr>
        <w:t>спортсмен</w:t>
      </w:r>
      <w:r>
        <w:rPr>
          <w:rStyle w:val="FontStyle483"/>
        </w:rPr>
        <w:t xml:space="preserve"> </w:t>
      </w:r>
      <w:r>
        <w:rPr>
          <w:rStyle w:val="FontStyle483"/>
          <w:spacing w:val="0"/>
        </w:rPr>
        <w:t>встречается с</w:t>
      </w:r>
      <w:r>
        <w:rPr>
          <w:rStyle w:val="FontStyle483"/>
        </w:rPr>
        <w:t xml:space="preserve">   </w:t>
      </w:r>
      <w:r>
        <w:rPr>
          <w:rStyle w:val="FontStyle483"/>
          <w:spacing w:val="0"/>
        </w:rPr>
        <w:t>незначительным</w:t>
      </w:r>
      <w:r>
        <w:rPr>
          <w:rStyle w:val="FontStyle483"/>
        </w:rPr>
        <w:t xml:space="preserve">   </w:t>
      </w:r>
      <w:r>
        <w:rPr>
          <w:rStyle w:val="FontStyle483"/>
          <w:spacing w:val="0"/>
        </w:rPr>
        <w:t>внешним</w:t>
      </w:r>
      <w:r>
        <w:rPr>
          <w:rStyle w:val="FontStyle483"/>
        </w:rPr>
        <w:t xml:space="preserve">   </w:t>
      </w:r>
      <w:r>
        <w:rPr>
          <w:rStyle w:val="FontStyle483"/>
          <w:spacing w:val="0"/>
        </w:rPr>
        <w:t>сопротивлением,</w:t>
      </w:r>
      <w:r>
        <w:rPr>
          <w:rStyle w:val="FontStyle483"/>
        </w:rPr>
        <w:t xml:space="preserve">   </w:t>
      </w:r>
      <w:r>
        <w:rPr>
          <w:rStyle w:val="FontStyle483"/>
          <w:spacing w:val="0"/>
        </w:rPr>
        <w:t>скорость движений</w:t>
      </w:r>
      <w:r>
        <w:rPr>
          <w:rStyle w:val="FontStyle483"/>
        </w:rPr>
        <w:t xml:space="preserve">    </w:t>
      </w:r>
      <w:r>
        <w:rPr>
          <w:rStyle w:val="FontStyle483"/>
          <w:spacing w:val="0"/>
        </w:rPr>
        <w:t>определяется</w:t>
      </w:r>
      <w:r>
        <w:rPr>
          <w:rStyle w:val="FontStyle483"/>
        </w:rPr>
        <w:t xml:space="preserve">    </w:t>
      </w:r>
      <w:r>
        <w:rPr>
          <w:rStyle w:val="FontStyle483"/>
          <w:spacing w:val="0"/>
        </w:rPr>
        <w:t>преимущественно</w:t>
      </w:r>
      <w:r>
        <w:rPr>
          <w:rStyle w:val="FontStyle483"/>
        </w:rPr>
        <w:t xml:space="preserve">    </w:t>
      </w:r>
      <w:r>
        <w:rPr>
          <w:rStyle w:val="FontStyle483"/>
          <w:spacing w:val="0"/>
        </w:rPr>
        <w:t>оператив</w:t>
      </w:r>
      <w:r>
        <w:rPr>
          <w:rStyle w:val="FontStyle483"/>
          <w:spacing w:val="0"/>
        </w:rPr>
        <w:softHyphen/>
        <w:t>ностью</w:t>
      </w:r>
      <w:r>
        <w:rPr>
          <w:rStyle w:val="FontStyle483"/>
        </w:rPr>
        <w:t xml:space="preserve"> </w:t>
      </w:r>
      <w:r>
        <w:rPr>
          <w:rStyle w:val="FontStyle483"/>
          <w:spacing w:val="0"/>
        </w:rPr>
        <w:t>(быстротой)</w:t>
      </w:r>
      <w:r>
        <w:rPr>
          <w:rStyle w:val="FontStyle483"/>
        </w:rPr>
        <w:t xml:space="preserve"> </w:t>
      </w:r>
      <w:r>
        <w:rPr>
          <w:rStyle w:val="FontStyle483"/>
          <w:spacing w:val="0"/>
        </w:rPr>
        <w:t>мобилизации</w:t>
      </w:r>
      <w:r>
        <w:rPr>
          <w:rStyle w:val="FontStyle483"/>
        </w:rPr>
        <w:t xml:space="preserve"> </w:t>
      </w:r>
      <w:r>
        <w:rPr>
          <w:rStyle w:val="FontStyle483"/>
          <w:spacing w:val="0"/>
        </w:rPr>
        <w:lastRenderedPageBreak/>
        <w:t>двигательного</w:t>
      </w:r>
      <w:r>
        <w:rPr>
          <w:rStyle w:val="FontStyle483"/>
        </w:rPr>
        <w:t xml:space="preserve"> </w:t>
      </w:r>
      <w:r>
        <w:rPr>
          <w:rStyle w:val="FontStyle483"/>
          <w:spacing w:val="0"/>
        </w:rPr>
        <w:t>состава действия</w:t>
      </w:r>
      <w:r>
        <w:rPr>
          <w:rStyle w:val="FontStyle483"/>
        </w:rPr>
        <w:t xml:space="preserve"> </w:t>
      </w:r>
      <w:r>
        <w:rPr>
          <w:rStyle w:val="FontStyle483"/>
          <w:spacing w:val="0"/>
        </w:rPr>
        <w:t>со</w:t>
      </w:r>
      <w:r>
        <w:rPr>
          <w:rStyle w:val="FontStyle483"/>
        </w:rPr>
        <w:t xml:space="preserve"> </w:t>
      </w:r>
      <w:r>
        <w:rPr>
          <w:rStyle w:val="FontStyle483"/>
          <w:spacing w:val="0"/>
        </w:rPr>
        <w:t>стороны</w:t>
      </w:r>
      <w:r>
        <w:rPr>
          <w:rStyle w:val="FontStyle483"/>
        </w:rPr>
        <w:t xml:space="preserve"> </w:t>
      </w:r>
      <w:r>
        <w:rPr>
          <w:rStyle w:val="FontStyle483"/>
          <w:spacing w:val="0"/>
        </w:rPr>
        <w:t>центральной</w:t>
      </w:r>
      <w:r>
        <w:rPr>
          <w:rStyle w:val="FontStyle483"/>
        </w:rPr>
        <w:t xml:space="preserve"> </w:t>
      </w:r>
      <w:r>
        <w:rPr>
          <w:rStyle w:val="FontStyle483"/>
          <w:spacing w:val="0"/>
        </w:rPr>
        <w:t>моторной</w:t>
      </w:r>
      <w:r>
        <w:rPr>
          <w:rStyle w:val="FontStyle483"/>
        </w:rPr>
        <w:t xml:space="preserve"> </w:t>
      </w:r>
      <w:r>
        <w:rPr>
          <w:rStyle w:val="FontStyle483"/>
          <w:spacing w:val="0"/>
        </w:rPr>
        <w:t>зоны.</w:t>
      </w:r>
      <w:r>
        <w:rPr>
          <w:rStyle w:val="FontStyle483"/>
        </w:rPr>
        <w:t xml:space="preserve"> </w:t>
      </w:r>
      <w:r>
        <w:rPr>
          <w:rStyle w:val="FontStyle425"/>
        </w:rPr>
        <w:t xml:space="preserve">С </w:t>
      </w:r>
      <w:r>
        <w:rPr>
          <w:rStyle w:val="FontStyle483"/>
          <w:spacing w:val="0"/>
        </w:rPr>
        <w:t>уве</w:t>
      </w:r>
      <w:r>
        <w:rPr>
          <w:rStyle w:val="FontStyle483"/>
          <w:spacing w:val="0"/>
        </w:rPr>
        <w:softHyphen/>
      </w:r>
      <w:r w:rsidR="000D57BA">
        <w:rPr>
          <w:rFonts w:ascii="Times New Roman" w:hAnsi="Times New Roman" w:cs="Times New Roman"/>
          <w:noProof/>
          <w:sz w:val="16"/>
          <w:szCs w:val="16"/>
        </w:rPr>
        <mc:AlternateContent>
          <mc:Choice Requires="wpg">
            <w:drawing>
              <wp:anchor distT="0" distB="85090" distL="24130" distR="24130" simplePos="0" relativeHeight="251636224" behindDoc="1" locked="0" layoutInCell="1" allowOverlap="1">
                <wp:simplePos x="0" y="0"/>
                <wp:positionH relativeFrom="margin">
                  <wp:posOffset>0</wp:posOffset>
                </wp:positionH>
                <wp:positionV relativeFrom="paragraph">
                  <wp:posOffset>0</wp:posOffset>
                </wp:positionV>
                <wp:extent cx="3209290" cy="2572385"/>
                <wp:effectExtent l="7620" t="9525" r="2540" b="8890"/>
                <wp:wrapTopAndBottom/>
                <wp:docPr id="461"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2572385"/>
                          <a:chOff x="1426" y="629"/>
                          <a:chExt cx="5054" cy="4051"/>
                        </a:xfrm>
                      </wpg:grpSpPr>
                      <pic:pic xmlns:pic="http://schemas.openxmlformats.org/drawingml/2006/picture">
                        <pic:nvPicPr>
                          <pic:cNvPr id="462" name="Picture 116"/>
                          <pic:cNvPicPr>
                            <a:picLocks noChangeAspect="1" noChangeArrowheads="1"/>
                          </pic:cNvPicPr>
                        </pic:nvPicPr>
                        <pic:blipFill>
                          <a:blip r:embed="rId393">
                            <a:grayscl/>
                            <a:extLst>
                              <a:ext uri="{28A0092B-C50C-407E-A947-70E740481C1C}">
                                <a14:useLocalDpi xmlns:a14="http://schemas.microsoft.com/office/drawing/2010/main" val="0"/>
                              </a:ext>
                            </a:extLst>
                          </a:blip>
                          <a:srcRect/>
                          <a:stretch>
                            <a:fillRect/>
                          </a:stretch>
                        </pic:blipFill>
                        <pic:spPr bwMode="auto">
                          <a:xfrm>
                            <a:off x="1517" y="874"/>
                            <a:ext cx="4963" cy="3427"/>
                          </a:xfrm>
                          <a:prstGeom prst="rect">
                            <a:avLst/>
                          </a:prstGeom>
                          <a:noFill/>
                          <a:extLst>
                            <a:ext uri="{909E8E84-426E-40DD-AFC4-6F175D3DCCD1}">
                              <a14:hiddenFill xmlns:a14="http://schemas.microsoft.com/office/drawing/2010/main">
                                <a:solidFill>
                                  <a:srgbClr val="FFFFFF"/>
                                </a:solidFill>
                              </a14:hiddenFill>
                            </a:ext>
                          </a:extLst>
                        </pic:spPr>
                      </pic:pic>
                      <wps:wsp>
                        <wps:cNvPr id="463" name="Text Box 117"/>
                        <wps:cNvSpPr txBox="1">
                          <a:spLocks noChangeArrowheads="1"/>
                        </wps:cNvSpPr>
                        <wps:spPr bwMode="auto">
                          <a:xfrm>
                            <a:off x="3744" y="629"/>
                            <a:ext cx="422" cy="9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40"/>
                                <w:widowControl/>
                                <w:jc w:val="both"/>
                                <w:rPr>
                                  <w:rStyle w:val="FontStyle514"/>
                                </w:rPr>
                              </w:pPr>
                              <w:r>
                                <w:rPr>
                                  <w:rStyle w:val="FontStyle514"/>
                                </w:rPr>
                                <w:t>Скорость</w:t>
                              </w:r>
                            </w:p>
                          </w:txbxContent>
                        </wps:txbx>
                        <wps:bodyPr rot="0" vert="horz" wrap="square" lIns="0" tIns="0" rIns="0" bIns="0" anchor="t" anchorCtr="0" upright="1">
                          <a:noAutofit/>
                        </wps:bodyPr>
                      </wps:wsp>
                      <wps:wsp>
                        <wps:cNvPr id="464" name="Text Box 118"/>
                        <wps:cNvSpPr txBox="1">
                          <a:spLocks noChangeArrowheads="1"/>
                        </wps:cNvSpPr>
                        <wps:spPr bwMode="auto">
                          <a:xfrm>
                            <a:off x="1426" y="4517"/>
                            <a:ext cx="4689" cy="16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240" w:lineRule="auto"/>
                                <w:jc w:val="left"/>
                                <w:rPr>
                                  <w:rStyle w:val="FontStyle425"/>
                                </w:rPr>
                              </w:pPr>
                              <w:r>
                                <w:rPr>
                                  <w:rStyle w:val="FontStyle425"/>
                                </w:rPr>
                                <w:t xml:space="preserve">Рис. </w:t>
                              </w:r>
                              <w:r>
                                <w:rPr>
                                  <w:rStyle w:val="FontStyle475"/>
                                </w:rPr>
                                <w:t xml:space="preserve">18. </w:t>
                              </w:r>
                              <w:r>
                                <w:rPr>
                                  <w:rStyle w:val="FontStyle425"/>
                                </w:rPr>
                                <w:t>Факторы, определяющие скорость движений спортсмена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138" style="position:absolute;left:0;text-align:left;margin-left:0;margin-top:0;width:252.7pt;height:202.55pt;z-index:-251680256;mso-wrap-distance-left:1.9pt;mso-wrap-distance-right:1.9pt;mso-wrap-distance-bottom:6.7pt;mso-position-horizontal-relative:margin" coordorigin="1426,629" coordsize="5054,40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">
                <v:shape id="Picture 116" o:spid="_x0000_s1139" type="#_x0000_t75" style="position:absolute;left:1517;top:874;width:4963;height:3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">
                  <v:imagedata r:id="rId394" o:title="" grayscale="t"/>
                </v:shape>
                <v:shape id="Text Box 117" o:spid="_x0000_s1140" type="#_x0000_t202" style="position:absolute;left:3744;top:629;width:42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" filled="f" strokecolor="white" strokeweight="0">
                  <v:textbox inset="0,0,0,0">
                    <w:txbxContent>
                      <w:p w:rsidR="00D57188" w:rsidRDefault="001C5317">
                        <w:pPr>
                          <w:pStyle w:val="Style140"/>
                          <w:widowControl/>
                          <w:jc w:val="both"/>
                          <w:rPr>
                            <w:rStyle w:val="FontStyle514"/>
                          </w:rPr>
                        </w:pPr>
                        <w:r>
                          <w:rPr>
                            <w:rStyle w:val="FontStyle514"/>
                          </w:rPr>
                          <w:t>Скорость</w:t>
                        </w:r>
                      </w:p>
                    </w:txbxContent>
                  </v:textbox>
                </v:shape>
                <v:shape id="Text Box 118" o:spid="_x0000_s1141" type="#_x0000_t202" style="position:absolute;left:1426;top:4517;width:4689;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" filled="f" strokecolor="white" strokeweight="0">
                  <v:textbox inset="0,0,0,0">
                    <w:txbxContent>
                      <w:p w:rsidR="00D57188" w:rsidRDefault="001C5317">
                        <w:pPr>
                          <w:pStyle w:val="Style106"/>
                          <w:widowControl/>
                          <w:spacing w:line="240" w:lineRule="auto"/>
                          <w:jc w:val="left"/>
                          <w:rPr>
                            <w:rStyle w:val="FontStyle425"/>
                          </w:rPr>
                        </w:pPr>
                        <w:r>
                          <w:rPr>
                            <w:rStyle w:val="FontStyle425"/>
                          </w:rPr>
                          <w:t xml:space="preserve">Рис. </w:t>
                        </w:r>
                        <w:r>
                          <w:rPr>
                            <w:rStyle w:val="FontStyle475"/>
                          </w:rPr>
                          <w:t xml:space="preserve">18. </w:t>
                        </w:r>
                        <w:r>
                          <w:rPr>
                            <w:rStyle w:val="FontStyle425"/>
                          </w:rPr>
                          <w:t>Факторы, определяющие скорость движений спортсмена</w:t>
                        </w:r>
                      </w:p>
                    </w:txbxContent>
                  </v:textbox>
                </v:shape>
                <w10:wrap type="topAndBottom" anchorx="margin"/>
              </v:group>
            </w:pict>
          </mc:Fallback>
        </mc:AlternateContent>
      </w:r>
    </w:p>
    <w:p w:rsidR="00D57188" w:rsidRDefault="001C5317">
      <w:pPr>
        <w:pStyle w:val="Style168"/>
        <w:widowControl/>
        <w:spacing w:line="197" w:lineRule="exact"/>
        <w:jc w:val="both"/>
        <w:rPr>
          <w:rStyle w:val="FontStyle483"/>
          <w:spacing w:val="0"/>
        </w:rPr>
      </w:pPr>
      <w:r>
        <w:rPr>
          <w:rStyle w:val="FontStyle483"/>
          <w:spacing w:val="0"/>
        </w:rPr>
        <w:t>личением</w:t>
      </w:r>
      <w:r>
        <w:rPr>
          <w:rStyle w:val="FontStyle483"/>
        </w:rPr>
        <w:t xml:space="preserve"> </w:t>
      </w:r>
      <w:r>
        <w:rPr>
          <w:rStyle w:val="FontStyle483"/>
          <w:spacing w:val="0"/>
        </w:rPr>
        <w:t>внешнего</w:t>
      </w:r>
      <w:r>
        <w:rPr>
          <w:rStyle w:val="FontStyle483"/>
        </w:rPr>
        <w:t xml:space="preserve"> </w:t>
      </w:r>
      <w:r>
        <w:rPr>
          <w:rStyle w:val="FontStyle483"/>
          <w:spacing w:val="0"/>
        </w:rPr>
        <w:t>сопротивления</w:t>
      </w:r>
      <w:r>
        <w:rPr>
          <w:rStyle w:val="FontStyle483"/>
        </w:rPr>
        <w:t xml:space="preserve"> </w:t>
      </w:r>
      <w:r>
        <w:rPr>
          <w:rStyle w:val="FontStyle483"/>
          <w:spacing w:val="0"/>
        </w:rPr>
        <w:t>преимущественную роль</w:t>
      </w:r>
      <w:r>
        <w:rPr>
          <w:rStyle w:val="FontStyle483"/>
        </w:rPr>
        <w:t xml:space="preserve"> </w:t>
      </w:r>
      <w:r>
        <w:rPr>
          <w:rStyle w:val="FontStyle483"/>
          <w:spacing w:val="0"/>
        </w:rPr>
        <w:t>уже</w:t>
      </w:r>
      <w:r>
        <w:rPr>
          <w:rStyle w:val="FontStyle483"/>
        </w:rPr>
        <w:t xml:space="preserve"> </w:t>
      </w:r>
      <w:r>
        <w:rPr>
          <w:rStyle w:val="FontStyle483"/>
          <w:spacing w:val="0"/>
        </w:rPr>
        <w:t>играет</w:t>
      </w:r>
      <w:r>
        <w:rPr>
          <w:rStyle w:val="FontStyle483"/>
        </w:rPr>
        <w:t xml:space="preserve"> </w:t>
      </w:r>
      <w:r>
        <w:rPr>
          <w:rStyle w:val="FontStyle483"/>
          <w:spacing w:val="0"/>
        </w:rPr>
        <w:t>способность</w:t>
      </w:r>
      <w:r>
        <w:rPr>
          <w:rStyle w:val="FontStyle483"/>
        </w:rPr>
        <w:t xml:space="preserve"> </w:t>
      </w:r>
      <w:r>
        <w:rPr>
          <w:rStyle w:val="FontStyle483"/>
          <w:spacing w:val="0"/>
        </w:rPr>
        <w:t>мышечной</w:t>
      </w:r>
      <w:r>
        <w:rPr>
          <w:rStyle w:val="FontStyle483"/>
        </w:rPr>
        <w:t xml:space="preserve"> </w:t>
      </w:r>
      <w:r>
        <w:rPr>
          <w:rStyle w:val="FontStyle483"/>
          <w:spacing w:val="0"/>
        </w:rPr>
        <w:t>системы</w:t>
      </w:r>
      <w:r>
        <w:rPr>
          <w:rStyle w:val="FontStyle483"/>
        </w:rPr>
        <w:t xml:space="preserve"> </w:t>
      </w:r>
      <w:r>
        <w:rPr>
          <w:rStyle w:val="FontStyle483"/>
          <w:spacing w:val="0"/>
        </w:rPr>
        <w:t>к</w:t>
      </w:r>
      <w:r>
        <w:rPr>
          <w:rStyle w:val="FontStyle483"/>
        </w:rPr>
        <w:t xml:space="preserve"> </w:t>
      </w:r>
      <w:r>
        <w:rPr>
          <w:rStyle w:val="FontStyle483"/>
          <w:spacing w:val="0"/>
        </w:rPr>
        <w:t>прояв</w:t>
      </w:r>
      <w:r>
        <w:rPr>
          <w:rStyle w:val="FontStyle483"/>
          <w:spacing w:val="0"/>
        </w:rPr>
        <w:softHyphen/>
        <w:t>лению</w:t>
      </w:r>
      <w:r>
        <w:rPr>
          <w:rStyle w:val="FontStyle483"/>
        </w:rPr>
        <w:t xml:space="preserve"> </w:t>
      </w:r>
      <w:r>
        <w:rPr>
          <w:rStyle w:val="FontStyle483"/>
          <w:spacing w:val="0"/>
        </w:rPr>
        <w:t>значительных</w:t>
      </w:r>
      <w:r>
        <w:rPr>
          <w:rStyle w:val="FontStyle483"/>
        </w:rPr>
        <w:t xml:space="preserve"> </w:t>
      </w:r>
      <w:r>
        <w:rPr>
          <w:rStyle w:val="FontStyle483"/>
          <w:spacing w:val="0"/>
        </w:rPr>
        <w:t>усилий,</w:t>
      </w:r>
      <w:r>
        <w:rPr>
          <w:rStyle w:val="FontStyle483"/>
        </w:rPr>
        <w:t xml:space="preserve"> </w:t>
      </w:r>
      <w:r>
        <w:rPr>
          <w:rStyle w:val="FontStyle483"/>
          <w:spacing w:val="0"/>
        </w:rPr>
        <w:t>величина</w:t>
      </w:r>
      <w:r>
        <w:rPr>
          <w:rStyle w:val="FontStyle483"/>
        </w:rPr>
        <w:t xml:space="preserve"> </w:t>
      </w:r>
      <w:r>
        <w:rPr>
          <w:rStyle w:val="FontStyle483"/>
          <w:spacing w:val="0"/>
        </w:rPr>
        <w:t>которых</w:t>
      </w:r>
      <w:r>
        <w:rPr>
          <w:rStyle w:val="FontStyle483"/>
        </w:rPr>
        <w:t xml:space="preserve"> </w:t>
      </w:r>
      <w:r>
        <w:rPr>
          <w:rStyle w:val="FontStyle483"/>
          <w:spacing w:val="0"/>
        </w:rPr>
        <w:t>также определяется</w:t>
      </w:r>
      <w:r>
        <w:rPr>
          <w:rStyle w:val="FontStyle483"/>
        </w:rPr>
        <w:t xml:space="preserve"> </w:t>
      </w:r>
      <w:r>
        <w:rPr>
          <w:rStyle w:val="FontStyle483"/>
          <w:spacing w:val="0"/>
        </w:rPr>
        <w:t>регулирующей</w:t>
      </w:r>
      <w:r>
        <w:rPr>
          <w:rStyle w:val="FontStyle483"/>
        </w:rPr>
        <w:t xml:space="preserve"> </w:t>
      </w:r>
      <w:r>
        <w:rPr>
          <w:rStyle w:val="FontStyle483"/>
          <w:spacing w:val="0"/>
        </w:rPr>
        <w:t>функцией</w:t>
      </w:r>
      <w:r>
        <w:rPr>
          <w:rStyle w:val="FontStyle483"/>
        </w:rPr>
        <w:t xml:space="preserve"> </w:t>
      </w:r>
      <w:r>
        <w:rPr>
          <w:rStyle w:val="FontStyle483"/>
          <w:spacing w:val="0"/>
        </w:rPr>
        <w:t>моторной</w:t>
      </w:r>
      <w:r>
        <w:rPr>
          <w:rStyle w:val="FontStyle483"/>
        </w:rPr>
        <w:t xml:space="preserve"> </w:t>
      </w:r>
      <w:r>
        <w:rPr>
          <w:rStyle w:val="FontStyle483"/>
          <w:spacing w:val="0"/>
        </w:rPr>
        <w:t>системы. И</w:t>
      </w:r>
      <w:r>
        <w:rPr>
          <w:rStyle w:val="FontStyle483"/>
        </w:rPr>
        <w:t xml:space="preserve"> </w:t>
      </w:r>
      <w:r>
        <w:rPr>
          <w:rStyle w:val="FontStyle483"/>
          <w:spacing w:val="0"/>
        </w:rPr>
        <w:t>наконец,</w:t>
      </w:r>
      <w:r>
        <w:rPr>
          <w:rStyle w:val="FontStyle483"/>
        </w:rPr>
        <w:t xml:space="preserve"> </w:t>
      </w:r>
      <w:r>
        <w:rPr>
          <w:rStyle w:val="FontStyle483"/>
          <w:spacing w:val="0"/>
        </w:rPr>
        <w:t>длительное</w:t>
      </w:r>
      <w:r>
        <w:rPr>
          <w:rStyle w:val="FontStyle483"/>
        </w:rPr>
        <w:t xml:space="preserve"> </w:t>
      </w:r>
      <w:r>
        <w:rPr>
          <w:rStyle w:val="FontStyle483"/>
          <w:spacing w:val="0"/>
        </w:rPr>
        <w:t>сохранение</w:t>
      </w:r>
      <w:r>
        <w:rPr>
          <w:rStyle w:val="FontStyle483"/>
        </w:rPr>
        <w:t xml:space="preserve"> </w:t>
      </w:r>
      <w:r>
        <w:rPr>
          <w:rStyle w:val="FontStyle483"/>
          <w:spacing w:val="0"/>
        </w:rPr>
        <w:t>требующейся</w:t>
      </w:r>
      <w:r>
        <w:rPr>
          <w:rStyle w:val="FontStyle483"/>
        </w:rPr>
        <w:t xml:space="preserve"> </w:t>
      </w:r>
      <w:r>
        <w:rPr>
          <w:rStyle w:val="FontStyle483"/>
          <w:spacing w:val="0"/>
        </w:rPr>
        <w:t>скорости движений</w:t>
      </w:r>
      <w:r>
        <w:rPr>
          <w:rStyle w:val="FontStyle483"/>
        </w:rPr>
        <w:t xml:space="preserve"> </w:t>
      </w:r>
      <w:r>
        <w:rPr>
          <w:rStyle w:val="FontStyle483"/>
          <w:spacing w:val="0"/>
        </w:rPr>
        <w:t>или</w:t>
      </w:r>
      <w:r>
        <w:rPr>
          <w:rStyle w:val="FontStyle483"/>
        </w:rPr>
        <w:t xml:space="preserve"> </w:t>
      </w:r>
      <w:r>
        <w:rPr>
          <w:rStyle w:val="FontStyle483"/>
          <w:spacing w:val="0"/>
        </w:rPr>
        <w:t>перемещений</w:t>
      </w:r>
      <w:r>
        <w:rPr>
          <w:rStyle w:val="FontStyle483"/>
        </w:rPr>
        <w:t xml:space="preserve"> </w:t>
      </w:r>
      <w:r>
        <w:rPr>
          <w:rStyle w:val="FontStyle483"/>
          <w:spacing w:val="0"/>
        </w:rPr>
        <w:t>обеспечивается</w:t>
      </w:r>
      <w:r>
        <w:rPr>
          <w:rStyle w:val="FontStyle483"/>
        </w:rPr>
        <w:t xml:space="preserve"> </w:t>
      </w:r>
      <w:r>
        <w:rPr>
          <w:rStyle w:val="FontStyle483"/>
          <w:spacing w:val="0"/>
        </w:rPr>
        <w:t>в</w:t>
      </w:r>
      <w:r>
        <w:rPr>
          <w:rStyle w:val="FontStyle483"/>
        </w:rPr>
        <w:t xml:space="preserve"> </w:t>
      </w:r>
      <w:r>
        <w:rPr>
          <w:rStyle w:val="FontStyle483"/>
          <w:spacing w:val="0"/>
        </w:rPr>
        <w:t>основном как</w:t>
      </w:r>
      <w:r>
        <w:rPr>
          <w:rStyle w:val="FontStyle483"/>
        </w:rPr>
        <w:t xml:space="preserve"> </w:t>
      </w:r>
      <w:r>
        <w:rPr>
          <w:rStyle w:val="FontStyle483"/>
          <w:spacing w:val="0"/>
        </w:rPr>
        <w:t>мышечной,</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вегетативными</w:t>
      </w:r>
      <w:r>
        <w:rPr>
          <w:rStyle w:val="FontStyle483"/>
        </w:rPr>
        <w:t xml:space="preserve"> </w:t>
      </w:r>
      <w:r>
        <w:rPr>
          <w:rStyle w:val="FontStyle483"/>
          <w:spacing w:val="0"/>
        </w:rPr>
        <w:t>системами.</w:t>
      </w:r>
      <w:r>
        <w:rPr>
          <w:rStyle w:val="FontStyle483"/>
        </w:rPr>
        <w:t xml:space="preserve"> </w:t>
      </w:r>
      <w:r>
        <w:rPr>
          <w:rStyle w:val="FontStyle483"/>
          <w:spacing w:val="0"/>
        </w:rPr>
        <w:t>Заметим, что</w:t>
      </w:r>
      <w:r>
        <w:rPr>
          <w:rStyle w:val="FontStyle483"/>
        </w:rPr>
        <w:t xml:space="preserve"> </w:t>
      </w:r>
      <w:r>
        <w:rPr>
          <w:rStyle w:val="FontStyle483"/>
          <w:spacing w:val="0"/>
        </w:rPr>
        <w:t>речь</w:t>
      </w:r>
      <w:r>
        <w:rPr>
          <w:rStyle w:val="FontStyle483"/>
        </w:rPr>
        <w:t xml:space="preserve"> </w:t>
      </w:r>
      <w:r>
        <w:rPr>
          <w:rStyle w:val="FontStyle483"/>
          <w:spacing w:val="0"/>
        </w:rPr>
        <w:t>идет</w:t>
      </w:r>
      <w:r>
        <w:rPr>
          <w:rStyle w:val="FontStyle483"/>
        </w:rPr>
        <w:t xml:space="preserve"> </w:t>
      </w:r>
      <w:r>
        <w:rPr>
          <w:rStyle w:val="FontStyle483"/>
          <w:spacing w:val="0"/>
        </w:rPr>
        <w:t>о</w:t>
      </w:r>
      <w:r>
        <w:rPr>
          <w:rStyle w:val="FontStyle483"/>
        </w:rPr>
        <w:t xml:space="preserve"> </w:t>
      </w:r>
      <w:r>
        <w:rPr>
          <w:rStyle w:val="FontStyle483"/>
          <w:spacing w:val="0"/>
        </w:rPr>
        <w:t>преимущественной</w:t>
      </w:r>
      <w:r>
        <w:rPr>
          <w:rStyle w:val="FontStyle483"/>
        </w:rPr>
        <w:t xml:space="preserve"> </w:t>
      </w:r>
      <w:r>
        <w:rPr>
          <w:rStyle w:val="FontStyle483"/>
          <w:spacing w:val="0"/>
        </w:rPr>
        <w:t>роли</w:t>
      </w:r>
      <w:r>
        <w:rPr>
          <w:rStyle w:val="FontStyle483"/>
        </w:rPr>
        <w:t xml:space="preserve"> </w:t>
      </w:r>
      <w:r>
        <w:rPr>
          <w:rStyle w:val="FontStyle483"/>
          <w:spacing w:val="0"/>
        </w:rPr>
        <w:t>названных</w:t>
      </w:r>
      <w:r>
        <w:rPr>
          <w:rStyle w:val="FontStyle483"/>
        </w:rPr>
        <w:t xml:space="preserve"> </w:t>
      </w:r>
      <w:r>
        <w:rPr>
          <w:rStyle w:val="FontStyle483"/>
          <w:spacing w:val="0"/>
        </w:rPr>
        <w:t>фи</w:t>
      </w:r>
      <w:r>
        <w:rPr>
          <w:rStyle w:val="FontStyle483"/>
          <w:spacing w:val="0"/>
        </w:rPr>
        <w:softHyphen/>
        <w:t>зиологических</w:t>
      </w:r>
      <w:r>
        <w:rPr>
          <w:rStyle w:val="FontStyle483"/>
        </w:rPr>
        <w:t xml:space="preserve"> </w:t>
      </w:r>
      <w:r>
        <w:rPr>
          <w:rStyle w:val="FontStyle483"/>
          <w:spacing w:val="0"/>
        </w:rPr>
        <w:t>систем,</w:t>
      </w:r>
      <w:r>
        <w:rPr>
          <w:rStyle w:val="FontStyle483"/>
        </w:rPr>
        <w:t xml:space="preserve"> </w:t>
      </w:r>
      <w:r>
        <w:rPr>
          <w:rStyle w:val="FontStyle483"/>
          <w:spacing w:val="0"/>
        </w:rPr>
        <w:t>хотя</w:t>
      </w:r>
      <w:r>
        <w:rPr>
          <w:rStyle w:val="FontStyle483"/>
        </w:rPr>
        <w:t xml:space="preserve"> </w:t>
      </w:r>
      <w:r>
        <w:rPr>
          <w:rStyle w:val="FontStyle483"/>
          <w:spacing w:val="0"/>
        </w:rPr>
        <w:t>практически</w:t>
      </w:r>
      <w:r>
        <w:rPr>
          <w:rStyle w:val="FontStyle483"/>
        </w:rPr>
        <w:t xml:space="preserve"> </w:t>
      </w:r>
      <w:r>
        <w:rPr>
          <w:rStyle w:val="FontStyle483"/>
          <w:spacing w:val="0"/>
        </w:rPr>
        <w:t>все</w:t>
      </w:r>
      <w:r>
        <w:rPr>
          <w:rStyle w:val="FontStyle483"/>
        </w:rPr>
        <w:t xml:space="preserve"> </w:t>
      </w:r>
      <w:r>
        <w:rPr>
          <w:rStyle w:val="FontStyle483"/>
          <w:spacing w:val="0"/>
        </w:rPr>
        <w:t>они</w:t>
      </w:r>
      <w:r>
        <w:rPr>
          <w:rStyle w:val="FontStyle483"/>
        </w:rPr>
        <w:t xml:space="preserve"> </w:t>
      </w:r>
      <w:r>
        <w:rPr>
          <w:rStyle w:val="FontStyle483"/>
          <w:spacing w:val="0"/>
        </w:rPr>
        <w:t>в той</w:t>
      </w:r>
      <w:r>
        <w:rPr>
          <w:rStyle w:val="FontStyle483"/>
        </w:rPr>
        <w:t xml:space="preserve"> </w:t>
      </w:r>
      <w:r>
        <w:rPr>
          <w:rStyle w:val="FontStyle483"/>
          <w:spacing w:val="0"/>
        </w:rPr>
        <w:t>или</w:t>
      </w:r>
      <w:r>
        <w:rPr>
          <w:rStyle w:val="FontStyle483"/>
        </w:rPr>
        <w:t xml:space="preserve"> </w:t>
      </w:r>
      <w:r>
        <w:rPr>
          <w:rStyle w:val="FontStyle483"/>
          <w:spacing w:val="0"/>
        </w:rPr>
        <w:t>иной</w:t>
      </w:r>
      <w:r>
        <w:rPr>
          <w:rStyle w:val="FontStyle483"/>
        </w:rPr>
        <w:t xml:space="preserve"> </w:t>
      </w:r>
      <w:r>
        <w:rPr>
          <w:rStyle w:val="FontStyle483"/>
          <w:spacing w:val="0"/>
        </w:rPr>
        <w:t>мере</w:t>
      </w:r>
      <w:r>
        <w:rPr>
          <w:rStyle w:val="FontStyle483"/>
        </w:rPr>
        <w:t xml:space="preserve"> </w:t>
      </w:r>
      <w:r>
        <w:rPr>
          <w:rStyle w:val="FontStyle483"/>
          <w:spacing w:val="0"/>
        </w:rPr>
        <w:t>участ.лот</w:t>
      </w:r>
      <w:r>
        <w:rPr>
          <w:rStyle w:val="FontStyle483"/>
        </w:rPr>
        <w:t xml:space="preserve"> </w:t>
      </w:r>
      <w:r>
        <w:rPr>
          <w:rStyle w:val="FontStyle483"/>
          <w:spacing w:val="0"/>
        </w:rPr>
        <w:t>в</w:t>
      </w:r>
      <w:r>
        <w:rPr>
          <w:rStyle w:val="FontStyle483"/>
        </w:rPr>
        <w:t xml:space="preserve"> </w:t>
      </w:r>
      <w:r>
        <w:rPr>
          <w:rStyle w:val="FontStyle483"/>
          <w:spacing w:val="0"/>
        </w:rPr>
        <w:t>обеспечении</w:t>
      </w:r>
      <w:r>
        <w:rPr>
          <w:rStyle w:val="FontStyle483"/>
        </w:rPr>
        <w:t xml:space="preserve"> </w:t>
      </w:r>
      <w:r>
        <w:rPr>
          <w:rStyle w:val="FontStyle483"/>
          <w:spacing w:val="0"/>
        </w:rPr>
        <w:t>скорост</w:t>
      </w:r>
      <w:r>
        <w:rPr>
          <w:rStyle w:val="FontStyle483"/>
          <w:spacing w:val="0"/>
        </w:rPr>
        <w:softHyphen/>
        <w:t>ного</w:t>
      </w:r>
      <w:r>
        <w:rPr>
          <w:rStyle w:val="FontStyle483"/>
        </w:rPr>
        <w:t xml:space="preserve"> </w:t>
      </w:r>
      <w:r>
        <w:rPr>
          <w:rStyle w:val="FontStyle483"/>
          <w:spacing w:val="0"/>
        </w:rPr>
        <w:t>режима</w:t>
      </w:r>
      <w:r>
        <w:rPr>
          <w:rStyle w:val="FontStyle483"/>
        </w:rPr>
        <w:t xml:space="preserve"> </w:t>
      </w:r>
      <w:r>
        <w:rPr>
          <w:rStyle w:val="FontStyle483"/>
          <w:spacing w:val="0"/>
        </w:rPr>
        <w:t>и</w:t>
      </w:r>
      <w:r>
        <w:rPr>
          <w:rStyle w:val="FontStyle483"/>
        </w:rPr>
        <w:t xml:space="preserve"> </w:t>
      </w:r>
      <w:r>
        <w:rPr>
          <w:rStyle w:val="FontStyle483"/>
          <w:spacing w:val="0"/>
        </w:rPr>
        <w:t>вовлекаются</w:t>
      </w:r>
      <w:r>
        <w:rPr>
          <w:rStyle w:val="FontStyle483"/>
        </w:rPr>
        <w:t xml:space="preserve"> </w:t>
      </w:r>
      <w:r>
        <w:rPr>
          <w:rStyle w:val="FontStyle483"/>
          <w:spacing w:val="0"/>
        </w:rPr>
        <w:t>и</w:t>
      </w:r>
      <w:r>
        <w:rPr>
          <w:rStyle w:val="FontStyle483"/>
        </w:rPr>
        <w:t xml:space="preserve"> </w:t>
      </w:r>
      <w:r>
        <w:rPr>
          <w:rStyle w:val="FontStyle483"/>
          <w:spacing w:val="0"/>
        </w:rPr>
        <w:t>процесс</w:t>
      </w:r>
      <w:r>
        <w:rPr>
          <w:rStyle w:val="FontStyle483"/>
        </w:rPr>
        <w:t xml:space="preserve"> </w:t>
      </w:r>
      <w:r>
        <w:rPr>
          <w:rStyle w:val="FontStyle483"/>
          <w:spacing w:val="0"/>
        </w:rPr>
        <w:t>его</w:t>
      </w:r>
      <w:r>
        <w:rPr>
          <w:rStyle w:val="FontStyle483"/>
        </w:rPr>
        <w:t xml:space="preserve"> </w:t>
      </w:r>
      <w:r>
        <w:rPr>
          <w:rStyle w:val="FontStyle483"/>
          <w:spacing w:val="0"/>
        </w:rPr>
        <w:t>совершенст</w:t>
      </w:r>
      <w:r>
        <w:rPr>
          <w:rStyle w:val="FontStyle483"/>
          <w:spacing w:val="0"/>
        </w:rPr>
        <w:softHyphen/>
        <w:t>вования.</w:t>
      </w:r>
    </w:p>
    <w:p w:rsidR="00D57188" w:rsidRDefault="001C5317">
      <w:pPr>
        <w:pStyle w:val="Style83"/>
        <w:widowControl/>
        <w:spacing w:before="5" w:line="197" w:lineRule="exact"/>
        <w:ind w:firstLine="264"/>
        <w:rPr>
          <w:rStyle w:val="FontStyle483"/>
          <w:spacing w:val="0"/>
        </w:rPr>
      </w:pPr>
      <w:r>
        <w:rPr>
          <w:rStyle w:val="FontStyle483"/>
          <w:spacing w:val="0"/>
        </w:rPr>
        <w:t>Это,</w:t>
      </w:r>
      <w:r>
        <w:rPr>
          <w:rStyle w:val="FontStyle483"/>
        </w:rPr>
        <w:t xml:space="preserve"> </w:t>
      </w:r>
      <w:r>
        <w:rPr>
          <w:rStyle w:val="FontStyle483"/>
          <w:spacing w:val="0"/>
        </w:rPr>
        <w:t>так</w:t>
      </w:r>
      <w:r>
        <w:rPr>
          <w:rStyle w:val="FontStyle483"/>
        </w:rPr>
        <w:t xml:space="preserve"> </w:t>
      </w:r>
      <w:r>
        <w:rPr>
          <w:rStyle w:val="FontStyle483"/>
          <w:spacing w:val="0"/>
        </w:rPr>
        <w:t>сказать,</w:t>
      </w:r>
      <w:r>
        <w:rPr>
          <w:rStyle w:val="FontStyle483"/>
        </w:rPr>
        <w:t xml:space="preserve"> </w:t>
      </w:r>
      <w:r>
        <w:rPr>
          <w:rStyle w:val="FontStyle483"/>
          <w:spacing w:val="0"/>
        </w:rPr>
        <w:t>физиологическая</w:t>
      </w:r>
      <w:r>
        <w:rPr>
          <w:rStyle w:val="FontStyle483"/>
        </w:rPr>
        <w:t xml:space="preserve"> </w:t>
      </w:r>
      <w:r>
        <w:rPr>
          <w:rStyle w:val="FontStyle483"/>
          <w:spacing w:val="0"/>
        </w:rPr>
        <w:t>сторона</w:t>
      </w:r>
      <w:r>
        <w:rPr>
          <w:rStyle w:val="FontStyle483"/>
        </w:rPr>
        <w:t xml:space="preserve"> </w:t>
      </w:r>
      <w:r>
        <w:rPr>
          <w:rStyle w:val="FontStyle483"/>
          <w:spacing w:val="0"/>
        </w:rPr>
        <w:t>проблемы, характеризующая</w:t>
      </w:r>
      <w:r>
        <w:rPr>
          <w:rStyle w:val="FontStyle483"/>
        </w:rPr>
        <w:t xml:space="preserve"> </w:t>
      </w:r>
      <w:r>
        <w:rPr>
          <w:rStyle w:val="FontStyle483"/>
          <w:spacing w:val="0"/>
        </w:rPr>
        <w:t>объективные</w:t>
      </w:r>
      <w:r>
        <w:rPr>
          <w:rStyle w:val="FontStyle483"/>
        </w:rPr>
        <w:t xml:space="preserve"> </w:t>
      </w:r>
      <w:r>
        <w:rPr>
          <w:rStyle w:val="FontStyle483"/>
          <w:spacing w:val="0"/>
        </w:rPr>
        <w:t>причинные</w:t>
      </w:r>
      <w:r>
        <w:rPr>
          <w:rStyle w:val="FontStyle483"/>
        </w:rPr>
        <w:t xml:space="preserve"> </w:t>
      </w:r>
      <w:r>
        <w:rPr>
          <w:rStyle w:val="FontStyle483"/>
          <w:spacing w:val="0"/>
        </w:rPr>
        <w:t>факторы,</w:t>
      </w:r>
      <w:r>
        <w:rPr>
          <w:rStyle w:val="FontStyle483"/>
        </w:rPr>
        <w:t xml:space="preserve"> </w:t>
      </w:r>
      <w:r>
        <w:rPr>
          <w:rStyle w:val="FontStyle483"/>
          <w:spacing w:val="0"/>
        </w:rPr>
        <w:t>не</w:t>
      </w:r>
      <w:r>
        <w:rPr>
          <w:rStyle w:val="FontStyle483"/>
          <w:spacing w:val="0"/>
        </w:rPr>
        <w:softHyphen/>
        <w:t>посредственно</w:t>
      </w:r>
      <w:r>
        <w:rPr>
          <w:rStyle w:val="FontStyle483"/>
        </w:rPr>
        <w:t xml:space="preserve"> </w:t>
      </w:r>
      <w:r>
        <w:rPr>
          <w:rStyle w:val="FontStyle483"/>
          <w:spacing w:val="0"/>
        </w:rPr>
        <w:t>обусловливающие</w:t>
      </w:r>
      <w:r>
        <w:rPr>
          <w:rStyle w:val="FontStyle483"/>
        </w:rPr>
        <w:t xml:space="preserve"> </w:t>
      </w:r>
      <w:r>
        <w:rPr>
          <w:rStyle w:val="FontStyle483"/>
          <w:spacing w:val="0"/>
        </w:rPr>
        <w:t>скорость</w:t>
      </w:r>
      <w:r>
        <w:rPr>
          <w:rStyle w:val="FontStyle483"/>
        </w:rPr>
        <w:t xml:space="preserve"> </w:t>
      </w:r>
      <w:r>
        <w:rPr>
          <w:rStyle w:val="FontStyle483"/>
          <w:spacing w:val="0"/>
        </w:rPr>
        <w:t>движений</w:t>
      </w:r>
      <w:r>
        <w:rPr>
          <w:rStyle w:val="FontStyle483"/>
        </w:rPr>
        <w:t xml:space="preserve"> </w:t>
      </w:r>
      <w:r>
        <w:rPr>
          <w:rStyle w:val="FontStyle483"/>
          <w:spacing w:val="0"/>
        </w:rPr>
        <w:t>(пе</w:t>
      </w:r>
      <w:r>
        <w:rPr>
          <w:rStyle w:val="FontStyle483"/>
          <w:spacing w:val="0"/>
        </w:rPr>
        <w:softHyphen/>
        <w:t>ремещений)</w:t>
      </w:r>
      <w:r>
        <w:rPr>
          <w:rStyle w:val="FontStyle483"/>
        </w:rPr>
        <w:t xml:space="preserve"> </w:t>
      </w:r>
      <w:r>
        <w:rPr>
          <w:rStyle w:val="FontStyle483"/>
          <w:spacing w:val="0"/>
        </w:rPr>
        <w:t>человека.</w:t>
      </w:r>
      <w:r>
        <w:rPr>
          <w:rStyle w:val="FontStyle483"/>
        </w:rPr>
        <w:t xml:space="preserve"> </w:t>
      </w:r>
      <w:r>
        <w:rPr>
          <w:rStyle w:val="FontStyle483"/>
          <w:spacing w:val="0"/>
        </w:rPr>
        <w:t>С</w:t>
      </w:r>
      <w:r>
        <w:rPr>
          <w:rStyle w:val="FontStyle483"/>
        </w:rPr>
        <w:t xml:space="preserve"> </w:t>
      </w:r>
      <w:r>
        <w:rPr>
          <w:rStyle w:val="FontStyle483"/>
          <w:spacing w:val="0"/>
        </w:rPr>
        <w:t>другой</w:t>
      </w:r>
      <w:r>
        <w:rPr>
          <w:rStyle w:val="FontStyle483"/>
        </w:rPr>
        <w:t xml:space="preserve"> </w:t>
      </w:r>
      <w:r>
        <w:rPr>
          <w:rStyle w:val="FontStyle483"/>
          <w:spacing w:val="0"/>
        </w:rPr>
        <w:t>стороны,</w:t>
      </w:r>
      <w:r>
        <w:rPr>
          <w:rStyle w:val="FontStyle483"/>
        </w:rPr>
        <w:t xml:space="preserve"> </w:t>
      </w:r>
      <w:r>
        <w:rPr>
          <w:rStyle w:val="FontStyle483"/>
          <w:spacing w:val="0"/>
        </w:rPr>
        <w:t>и</w:t>
      </w:r>
      <w:r>
        <w:rPr>
          <w:rStyle w:val="FontStyle483"/>
        </w:rPr>
        <w:t xml:space="preserve"> </w:t>
      </w:r>
      <w:r>
        <w:rPr>
          <w:rStyle w:val="FontStyle483"/>
          <w:spacing w:val="0"/>
        </w:rPr>
        <w:t>это</w:t>
      </w:r>
      <w:r>
        <w:rPr>
          <w:rStyle w:val="FontStyle483"/>
        </w:rPr>
        <w:t xml:space="preserve"> </w:t>
      </w:r>
      <w:r>
        <w:rPr>
          <w:rStyle w:val="FontStyle483"/>
          <w:spacing w:val="0"/>
        </w:rPr>
        <w:t>уже психолого-педагогический</w:t>
      </w:r>
      <w:r>
        <w:rPr>
          <w:rStyle w:val="FontStyle483"/>
        </w:rPr>
        <w:t xml:space="preserve"> </w:t>
      </w:r>
      <w:r>
        <w:rPr>
          <w:rStyle w:val="FontStyle483"/>
          <w:spacing w:val="0"/>
        </w:rPr>
        <w:t>аспект</w:t>
      </w:r>
      <w:r>
        <w:rPr>
          <w:rStyle w:val="FontStyle483"/>
        </w:rPr>
        <w:t xml:space="preserve"> </w:t>
      </w:r>
      <w:r>
        <w:rPr>
          <w:rStyle w:val="FontStyle483"/>
          <w:spacing w:val="0"/>
        </w:rPr>
        <w:t>проблемы,</w:t>
      </w:r>
      <w:r>
        <w:rPr>
          <w:rStyle w:val="FontStyle483"/>
        </w:rPr>
        <w:t xml:space="preserve"> </w:t>
      </w:r>
      <w:r>
        <w:rPr>
          <w:rStyle w:val="FontStyle483"/>
          <w:spacing w:val="0"/>
        </w:rPr>
        <w:t>приведенные выше</w:t>
      </w:r>
      <w:r>
        <w:rPr>
          <w:rStyle w:val="FontStyle483"/>
        </w:rPr>
        <w:t xml:space="preserve"> </w:t>
      </w:r>
      <w:r>
        <w:rPr>
          <w:rStyle w:val="FontStyle483"/>
          <w:spacing w:val="0"/>
        </w:rPr>
        <w:t>случаи</w:t>
      </w:r>
      <w:r>
        <w:rPr>
          <w:rStyle w:val="FontStyle483"/>
        </w:rPr>
        <w:t xml:space="preserve"> </w:t>
      </w:r>
      <w:r>
        <w:rPr>
          <w:rStyle w:val="FontStyle483"/>
          <w:spacing w:val="0"/>
        </w:rPr>
        <w:t>качественного</w:t>
      </w:r>
      <w:r>
        <w:rPr>
          <w:rStyle w:val="FontStyle483"/>
        </w:rPr>
        <w:t xml:space="preserve"> </w:t>
      </w:r>
      <w:r>
        <w:rPr>
          <w:rStyle w:val="FontStyle483"/>
          <w:spacing w:val="0"/>
        </w:rPr>
        <w:t>различия</w:t>
      </w:r>
      <w:r>
        <w:rPr>
          <w:rStyle w:val="FontStyle483"/>
        </w:rPr>
        <w:t xml:space="preserve"> </w:t>
      </w:r>
      <w:r>
        <w:rPr>
          <w:rStyle w:val="FontStyle483"/>
          <w:spacing w:val="0"/>
        </w:rPr>
        <w:t>в</w:t>
      </w:r>
      <w:r>
        <w:rPr>
          <w:rStyle w:val="FontStyle483"/>
        </w:rPr>
        <w:t xml:space="preserve"> </w:t>
      </w:r>
      <w:r>
        <w:rPr>
          <w:rStyle w:val="FontStyle483"/>
          <w:spacing w:val="0"/>
        </w:rPr>
        <w:t>реализации Двигательной</w:t>
      </w:r>
      <w:r>
        <w:rPr>
          <w:rStyle w:val="FontStyle483"/>
        </w:rPr>
        <w:t xml:space="preserve"> </w:t>
      </w:r>
      <w:r>
        <w:rPr>
          <w:rStyle w:val="FontStyle483"/>
          <w:spacing w:val="0"/>
        </w:rPr>
        <w:t>функции</w:t>
      </w:r>
      <w:r>
        <w:rPr>
          <w:rStyle w:val="FontStyle483"/>
        </w:rPr>
        <w:t xml:space="preserve"> </w:t>
      </w:r>
      <w:r>
        <w:rPr>
          <w:rStyle w:val="FontStyle483"/>
          <w:spacing w:val="0"/>
        </w:rPr>
        <w:t>могут</w:t>
      </w:r>
      <w:r>
        <w:rPr>
          <w:rStyle w:val="FontStyle483"/>
        </w:rPr>
        <w:t xml:space="preserve"> </w:t>
      </w:r>
      <w:r>
        <w:rPr>
          <w:rStyle w:val="FontStyle483"/>
          <w:spacing w:val="0"/>
        </w:rPr>
        <w:t>рассматриваться</w:t>
      </w:r>
      <w:r>
        <w:rPr>
          <w:rStyle w:val="FontStyle483"/>
        </w:rPr>
        <w:t xml:space="preserve"> </w:t>
      </w:r>
      <w:r>
        <w:rPr>
          <w:rStyle w:val="FontStyle483"/>
          <w:spacing w:val="0"/>
        </w:rPr>
        <w:t>с</w:t>
      </w:r>
      <w:r>
        <w:rPr>
          <w:rStyle w:val="FontStyle483"/>
        </w:rPr>
        <w:t xml:space="preserve"> </w:t>
      </w:r>
      <w:r>
        <w:rPr>
          <w:rStyle w:val="FontStyle483"/>
          <w:spacing w:val="0"/>
        </w:rPr>
        <w:t>точки зрения</w:t>
      </w:r>
    </w:p>
    <w:p w:rsidR="00D57188" w:rsidRDefault="001C5317">
      <w:pPr>
        <w:pStyle w:val="Style96"/>
        <w:widowControl/>
        <w:spacing w:line="197" w:lineRule="exact"/>
        <w:jc w:val="both"/>
        <w:rPr>
          <w:rStyle w:val="FontStyle483"/>
          <w:spacing w:val="0"/>
        </w:rPr>
      </w:pPr>
      <w:r>
        <w:rPr>
          <w:rStyle w:val="FontStyle483"/>
          <w:spacing w:val="0"/>
        </w:rPr>
        <w:t>проявления</w:t>
      </w:r>
      <w:r>
        <w:rPr>
          <w:rStyle w:val="FontStyle483"/>
        </w:rPr>
        <w:t xml:space="preserve"> </w:t>
      </w:r>
      <w:r>
        <w:rPr>
          <w:rStyle w:val="FontStyle483"/>
          <w:spacing w:val="0"/>
        </w:rPr>
        <w:t>соответствующих</w:t>
      </w:r>
      <w:r>
        <w:rPr>
          <w:rStyle w:val="FontStyle483"/>
        </w:rPr>
        <w:t xml:space="preserve"> </w:t>
      </w:r>
      <w:r>
        <w:rPr>
          <w:rStyle w:val="FontStyle483"/>
          <w:spacing w:val="0"/>
        </w:rPr>
        <w:t>ДС</w:t>
      </w:r>
      <w:r>
        <w:rPr>
          <w:rStyle w:val="FontStyle483"/>
        </w:rPr>
        <w:t xml:space="preserve"> </w:t>
      </w:r>
      <w:r>
        <w:rPr>
          <w:rStyle w:val="FontStyle483"/>
          <w:spacing w:val="0"/>
        </w:rPr>
        <w:t>спортсмена. Последние</w:t>
      </w:r>
      <w:r>
        <w:rPr>
          <w:rStyle w:val="FontStyle483"/>
        </w:rPr>
        <w:t xml:space="preserve"> </w:t>
      </w:r>
      <w:r>
        <w:rPr>
          <w:rStyle w:val="FontStyle483"/>
          <w:spacing w:val="0"/>
        </w:rPr>
        <w:t>выделяются</w:t>
      </w:r>
      <w:r>
        <w:rPr>
          <w:rStyle w:val="FontStyle483"/>
        </w:rPr>
        <w:t xml:space="preserve"> </w:t>
      </w:r>
      <w:r>
        <w:rPr>
          <w:rStyle w:val="FontStyle483"/>
          <w:spacing w:val="0"/>
        </w:rPr>
        <w:t>в</w:t>
      </w:r>
      <w:r>
        <w:rPr>
          <w:rStyle w:val="FontStyle483"/>
        </w:rPr>
        <w:t xml:space="preserve"> </w:t>
      </w:r>
      <w:r>
        <w:rPr>
          <w:rStyle w:val="FontStyle483"/>
          <w:spacing w:val="0"/>
        </w:rPr>
        <w:t>практике</w:t>
      </w:r>
      <w:r>
        <w:rPr>
          <w:rStyle w:val="FontStyle483"/>
        </w:rPr>
        <w:t xml:space="preserve"> </w:t>
      </w:r>
      <w:r>
        <w:rPr>
          <w:rStyle w:val="FontStyle483"/>
          <w:spacing w:val="0"/>
        </w:rPr>
        <w:t>с</w:t>
      </w:r>
      <w:r>
        <w:rPr>
          <w:rStyle w:val="FontStyle483"/>
        </w:rPr>
        <w:t xml:space="preserve"> </w:t>
      </w:r>
      <w:r>
        <w:rPr>
          <w:rStyle w:val="FontStyle483"/>
          <w:spacing w:val="0"/>
        </w:rPr>
        <w:t>некоторой</w:t>
      </w:r>
      <w:r>
        <w:rPr>
          <w:rStyle w:val="FontStyle483"/>
        </w:rPr>
        <w:t xml:space="preserve"> </w:t>
      </w:r>
      <w:r>
        <w:rPr>
          <w:rStyle w:val="FontStyle483"/>
          <w:spacing w:val="0"/>
        </w:rPr>
        <w:t>долей Условности</w:t>
      </w:r>
      <w:r>
        <w:rPr>
          <w:rStyle w:val="FontStyle483"/>
        </w:rPr>
        <w:t xml:space="preserve"> </w:t>
      </w:r>
      <w:r>
        <w:rPr>
          <w:rStyle w:val="FontStyle483"/>
          <w:spacing w:val="0"/>
        </w:rPr>
        <w:t>для</w:t>
      </w:r>
      <w:r>
        <w:rPr>
          <w:rStyle w:val="FontStyle483"/>
        </w:rPr>
        <w:t xml:space="preserve"> </w:t>
      </w:r>
      <w:r>
        <w:rPr>
          <w:rStyle w:val="FontStyle483"/>
          <w:spacing w:val="0"/>
        </w:rPr>
        <w:t>дифференцированной</w:t>
      </w:r>
      <w:r>
        <w:rPr>
          <w:rStyle w:val="FontStyle483"/>
        </w:rPr>
        <w:t xml:space="preserve"> </w:t>
      </w:r>
      <w:r>
        <w:rPr>
          <w:rStyle w:val="FontStyle483"/>
          <w:spacing w:val="0"/>
        </w:rPr>
        <w:t>качественной</w:t>
      </w:r>
      <w:r>
        <w:rPr>
          <w:rStyle w:val="FontStyle483"/>
        </w:rPr>
        <w:t xml:space="preserve"> </w:t>
      </w:r>
      <w:r>
        <w:rPr>
          <w:rStyle w:val="FontStyle483"/>
          <w:spacing w:val="0"/>
        </w:rPr>
        <w:t>ха-</w:t>
      </w:r>
    </w:p>
    <w:p w:rsidR="00D57188" w:rsidRDefault="001C5317">
      <w:pPr>
        <w:pStyle w:val="Style83"/>
        <w:widowControl/>
        <w:spacing w:before="38" w:line="206" w:lineRule="exact"/>
        <w:ind w:firstLine="202"/>
        <w:rPr>
          <w:rStyle w:val="FontStyle483"/>
          <w:spacing w:val="0"/>
        </w:rPr>
      </w:pPr>
      <w:r>
        <w:rPr>
          <w:rStyle w:val="FontStyle513"/>
        </w:rPr>
        <w:t xml:space="preserve">опнгтнки и </w:t>
      </w:r>
      <w:r>
        <w:rPr>
          <w:rStyle w:val="FontStyle483"/>
          <w:spacing w:val="0"/>
        </w:rPr>
        <w:t>количественной</w:t>
      </w:r>
      <w:r>
        <w:rPr>
          <w:rStyle w:val="FontStyle483"/>
        </w:rPr>
        <w:t xml:space="preserve"> </w:t>
      </w:r>
      <w:r>
        <w:rPr>
          <w:rStyle w:val="FontStyle483"/>
          <w:spacing w:val="0"/>
        </w:rPr>
        <w:t>оценки</w:t>
      </w:r>
      <w:r>
        <w:rPr>
          <w:rStyle w:val="FontStyle483"/>
        </w:rPr>
        <w:t xml:space="preserve"> </w:t>
      </w:r>
      <w:r>
        <w:rPr>
          <w:rStyle w:val="FontStyle483"/>
          <w:spacing w:val="0"/>
        </w:rPr>
        <w:t>отдельных</w:t>
      </w:r>
      <w:r>
        <w:rPr>
          <w:rStyle w:val="FontStyle483"/>
        </w:rPr>
        <w:t xml:space="preserve"> </w:t>
      </w:r>
      <w:r>
        <w:rPr>
          <w:rStyle w:val="FontStyle483"/>
          <w:spacing w:val="0"/>
        </w:rPr>
        <w:t xml:space="preserve">сторон </w:t>
      </w:r>
      <w:r>
        <w:rPr>
          <w:rStyle w:val="FontStyle513"/>
        </w:rPr>
        <w:t>/</w:t>
      </w:r>
      <w:r>
        <w:rPr>
          <w:rStyle w:val="FontStyle513"/>
          <w:vertAlign w:val="superscript"/>
        </w:rPr>
        <w:t>ЗКТ</w:t>
      </w:r>
      <w:r>
        <w:rPr>
          <w:rStyle w:val="FontStyle513"/>
        </w:rPr>
        <w:t xml:space="preserve">не </w:t>
      </w:r>
      <w:r>
        <w:rPr>
          <w:rStyle w:val="FontStyle483"/>
          <w:spacing w:val="0"/>
        </w:rPr>
        <w:t>составляющих)</w:t>
      </w:r>
      <w:r>
        <w:rPr>
          <w:rStyle w:val="FontStyle483"/>
        </w:rPr>
        <w:t xml:space="preserve"> </w:t>
      </w:r>
      <w:r>
        <w:rPr>
          <w:rStyle w:val="FontStyle483"/>
          <w:spacing w:val="0"/>
          <w:vertAlign w:val="subscript"/>
        </w:rPr>
        <w:t>его</w:t>
      </w:r>
      <w:r>
        <w:rPr>
          <w:rStyle w:val="FontStyle483"/>
        </w:rPr>
        <w:t xml:space="preserve"> </w:t>
      </w:r>
      <w:r>
        <w:rPr>
          <w:rStyle w:val="FontStyle483"/>
          <w:spacing w:val="0"/>
        </w:rPr>
        <w:t>функциональных</w:t>
      </w:r>
      <w:r>
        <w:rPr>
          <w:rStyle w:val="FontStyle483"/>
        </w:rPr>
        <w:t xml:space="preserve"> </w:t>
      </w:r>
      <w:r>
        <w:rPr>
          <w:rStyle w:val="FontStyle483"/>
          <w:spacing w:val="0"/>
        </w:rPr>
        <w:t>возможнос--</w:t>
      </w:r>
      <w:r>
        <w:rPr>
          <w:rStyle w:val="FontStyle483"/>
        </w:rPr>
        <w:t xml:space="preserve"> </w:t>
      </w:r>
      <w:r>
        <w:rPr>
          <w:rStyle w:val="FontStyle483"/>
          <w:spacing w:val="0"/>
        </w:rPr>
        <w:t>В</w:t>
      </w:r>
      <w:r>
        <w:rPr>
          <w:rStyle w:val="FontStyle483"/>
        </w:rPr>
        <w:t xml:space="preserve"> </w:t>
      </w:r>
      <w:r>
        <w:rPr>
          <w:rStyle w:val="FontStyle483"/>
          <w:spacing w:val="0"/>
        </w:rPr>
        <w:t>этом</w:t>
      </w:r>
      <w:r>
        <w:rPr>
          <w:rStyle w:val="FontStyle483"/>
        </w:rPr>
        <w:t xml:space="preserve"> </w:t>
      </w:r>
      <w:r>
        <w:rPr>
          <w:rStyle w:val="FontStyle483"/>
          <w:spacing w:val="0"/>
        </w:rPr>
        <w:t>имеется</w:t>
      </w:r>
      <w:r>
        <w:rPr>
          <w:rStyle w:val="FontStyle483"/>
        </w:rPr>
        <w:t xml:space="preserve"> </w:t>
      </w:r>
      <w:r>
        <w:rPr>
          <w:rStyle w:val="FontStyle483"/>
          <w:spacing w:val="0"/>
        </w:rPr>
        <w:t>очевидный</w:t>
      </w:r>
      <w:r>
        <w:rPr>
          <w:rStyle w:val="FontStyle483"/>
        </w:rPr>
        <w:t xml:space="preserve"> </w:t>
      </w:r>
      <w:r>
        <w:rPr>
          <w:rStyle w:val="FontStyle483"/>
          <w:spacing w:val="0"/>
        </w:rPr>
        <w:t>практический</w:t>
      </w:r>
      <w:r>
        <w:rPr>
          <w:rStyle w:val="FontStyle483"/>
        </w:rPr>
        <w:t xml:space="preserve"> </w:t>
      </w:r>
      <w:r>
        <w:rPr>
          <w:rStyle w:val="FontStyle483"/>
          <w:spacing w:val="0"/>
        </w:rPr>
        <w:t xml:space="preserve">смысл, </w:t>
      </w:r>
      <w:r>
        <w:rPr>
          <w:rStyle w:val="FontStyle483"/>
          <w:spacing w:val="0"/>
          <w:vertAlign w:val="superscript"/>
        </w:rPr>
        <w:t>Т</w:t>
      </w:r>
      <w:r>
        <w:rPr>
          <w:rStyle w:val="FontStyle483"/>
          <w:spacing w:val="0"/>
          <w:vertAlign w:val="subscript"/>
        </w:rPr>
        <w:t>в</w:t>
      </w:r>
      <w:r>
        <w:rPr>
          <w:rStyle w:val="FontStyle483"/>
          <w:spacing w:val="0"/>
        </w:rPr>
        <w:t>язывающийся</w:t>
      </w:r>
      <w:r>
        <w:rPr>
          <w:rStyle w:val="FontStyle483"/>
        </w:rPr>
        <w:t xml:space="preserve"> </w:t>
      </w:r>
      <w:r>
        <w:rPr>
          <w:rStyle w:val="FontStyle483"/>
          <w:spacing w:val="0"/>
        </w:rPr>
        <w:t>главным</w:t>
      </w:r>
      <w:r>
        <w:rPr>
          <w:rStyle w:val="FontStyle483"/>
        </w:rPr>
        <w:t xml:space="preserve"> </w:t>
      </w:r>
      <w:r>
        <w:rPr>
          <w:rStyle w:val="FontStyle483"/>
          <w:spacing w:val="0"/>
        </w:rPr>
        <w:t>образом</w:t>
      </w:r>
      <w:r>
        <w:rPr>
          <w:rStyle w:val="FontStyle483"/>
        </w:rPr>
        <w:t xml:space="preserve"> </w:t>
      </w:r>
      <w:r>
        <w:rPr>
          <w:rStyle w:val="FontStyle483"/>
          <w:spacing w:val="0"/>
        </w:rPr>
        <w:t>с</w:t>
      </w:r>
      <w:r>
        <w:rPr>
          <w:rStyle w:val="FontStyle483"/>
        </w:rPr>
        <w:t xml:space="preserve"> </w:t>
      </w:r>
      <w:r>
        <w:rPr>
          <w:rStyle w:val="FontStyle483"/>
          <w:spacing w:val="0"/>
        </w:rPr>
        <w:t>идеей</w:t>
      </w:r>
      <w:r>
        <w:rPr>
          <w:rStyle w:val="FontStyle483"/>
        </w:rPr>
        <w:t xml:space="preserve"> </w:t>
      </w:r>
      <w:r>
        <w:rPr>
          <w:rStyle w:val="FontStyle483"/>
          <w:spacing w:val="0"/>
        </w:rPr>
        <w:t>и</w:t>
      </w:r>
      <w:r>
        <w:rPr>
          <w:rStyle w:val="FontStyle483"/>
        </w:rPr>
        <w:t xml:space="preserve"> </w:t>
      </w:r>
      <w:r>
        <w:rPr>
          <w:rStyle w:val="FontStyle483"/>
          <w:spacing w:val="0"/>
        </w:rPr>
        <w:t>задачами комплексного</w:t>
      </w:r>
      <w:r>
        <w:rPr>
          <w:rStyle w:val="FontStyle483"/>
        </w:rPr>
        <w:t xml:space="preserve"> </w:t>
      </w:r>
      <w:r>
        <w:rPr>
          <w:rStyle w:val="FontStyle483"/>
          <w:spacing w:val="0"/>
        </w:rPr>
        <w:t>педагогического</w:t>
      </w:r>
      <w:r>
        <w:rPr>
          <w:rStyle w:val="FontStyle483"/>
        </w:rPr>
        <w:t xml:space="preserve"> </w:t>
      </w:r>
      <w:r>
        <w:rPr>
          <w:rStyle w:val="FontStyle483"/>
          <w:spacing w:val="0"/>
        </w:rPr>
        <w:t>контроля.</w:t>
      </w:r>
      <w:r>
        <w:rPr>
          <w:rStyle w:val="FontStyle483"/>
        </w:rPr>
        <w:t xml:space="preserve"> </w:t>
      </w:r>
      <w:r>
        <w:rPr>
          <w:rStyle w:val="FontStyle483"/>
          <w:spacing w:val="0"/>
        </w:rPr>
        <w:t>Последний</w:t>
      </w:r>
      <w:r>
        <w:rPr>
          <w:rStyle w:val="FontStyle483"/>
        </w:rPr>
        <w:t xml:space="preserve"> </w:t>
      </w:r>
      <w:r>
        <w:rPr>
          <w:rStyle w:val="FontStyle483"/>
          <w:spacing w:val="0"/>
        </w:rPr>
        <w:t>пред</w:t>
      </w:r>
      <w:r>
        <w:rPr>
          <w:rStyle w:val="FontStyle483"/>
          <w:spacing w:val="0"/>
        </w:rPr>
        <w:softHyphen/>
        <w:t>назначен</w:t>
      </w:r>
      <w:r>
        <w:rPr>
          <w:rStyle w:val="FontStyle483"/>
        </w:rPr>
        <w:t xml:space="preserve"> </w:t>
      </w:r>
      <w:r>
        <w:rPr>
          <w:rStyle w:val="FontStyle483"/>
          <w:spacing w:val="0"/>
        </w:rPr>
        <w:t>для</w:t>
      </w:r>
      <w:r>
        <w:rPr>
          <w:rStyle w:val="FontStyle483"/>
        </w:rPr>
        <w:t xml:space="preserve"> </w:t>
      </w:r>
      <w:r>
        <w:rPr>
          <w:rStyle w:val="FontStyle483"/>
          <w:spacing w:val="0"/>
        </w:rPr>
        <w:t>опосредованной</w:t>
      </w:r>
      <w:r>
        <w:rPr>
          <w:rStyle w:val="FontStyle483"/>
        </w:rPr>
        <w:t xml:space="preserve"> </w:t>
      </w:r>
      <w:r>
        <w:rPr>
          <w:rStyle w:val="FontStyle483"/>
          <w:spacing w:val="0"/>
        </w:rPr>
        <w:t>(с</w:t>
      </w:r>
      <w:r>
        <w:rPr>
          <w:rStyle w:val="FontStyle483"/>
        </w:rPr>
        <w:t xml:space="preserve"> </w:t>
      </w:r>
      <w:r>
        <w:rPr>
          <w:rStyle w:val="FontStyle483"/>
          <w:spacing w:val="0"/>
        </w:rPr>
        <w:t>помощью</w:t>
      </w:r>
      <w:r>
        <w:rPr>
          <w:rStyle w:val="FontStyle483"/>
        </w:rPr>
        <w:t xml:space="preserve"> </w:t>
      </w:r>
      <w:r>
        <w:rPr>
          <w:rStyle w:val="FontStyle483"/>
          <w:spacing w:val="0"/>
        </w:rPr>
        <w:t>батареи</w:t>
      </w:r>
      <w:r>
        <w:rPr>
          <w:rStyle w:val="FontStyle483"/>
        </w:rPr>
        <w:t xml:space="preserve"> </w:t>
      </w:r>
      <w:r>
        <w:rPr>
          <w:rStyle w:val="FontStyle483"/>
          <w:spacing w:val="0"/>
        </w:rPr>
        <w:t>тестов) оценки</w:t>
      </w:r>
      <w:r>
        <w:rPr>
          <w:rStyle w:val="FontStyle483"/>
        </w:rPr>
        <w:t xml:space="preserve"> </w:t>
      </w:r>
      <w:r>
        <w:rPr>
          <w:rStyle w:val="FontStyle483"/>
          <w:spacing w:val="0"/>
        </w:rPr>
        <w:lastRenderedPageBreak/>
        <w:t>функциональных</w:t>
      </w:r>
      <w:r>
        <w:rPr>
          <w:rStyle w:val="FontStyle483"/>
        </w:rPr>
        <w:t xml:space="preserve"> </w:t>
      </w:r>
      <w:r>
        <w:rPr>
          <w:rStyle w:val="FontStyle483"/>
          <w:spacing w:val="0"/>
        </w:rPr>
        <w:t>возможностей</w:t>
      </w:r>
      <w:r>
        <w:rPr>
          <w:rStyle w:val="FontStyle483"/>
        </w:rPr>
        <w:t xml:space="preserve"> </w:t>
      </w:r>
      <w:r>
        <w:rPr>
          <w:rStyle w:val="FontStyle483"/>
          <w:spacing w:val="0"/>
        </w:rPr>
        <w:t>физиологических систем</w:t>
      </w:r>
      <w:r>
        <w:rPr>
          <w:rStyle w:val="FontStyle483"/>
        </w:rPr>
        <w:t xml:space="preserve"> </w:t>
      </w:r>
      <w:r>
        <w:rPr>
          <w:rStyle w:val="FontStyle483"/>
          <w:spacing w:val="0"/>
        </w:rPr>
        <w:t>организма,</w:t>
      </w:r>
      <w:r>
        <w:rPr>
          <w:rStyle w:val="FontStyle483"/>
        </w:rPr>
        <w:t xml:space="preserve"> </w:t>
      </w:r>
      <w:r>
        <w:rPr>
          <w:rStyle w:val="FontStyle483"/>
          <w:spacing w:val="0"/>
        </w:rPr>
        <w:t>преимущественно</w:t>
      </w:r>
      <w:r>
        <w:rPr>
          <w:rStyle w:val="FontStyle483"/>
        </w:rPr>
        <w:t xml:space="preserve"> </w:t>
      </w:r>
      <w:r>
        <w:rPr>
          <w:rStyle w:val="FontStyle483"/>
          <w:spacing w:val="0"/>
        </w:rPr>
        <w:t>определяющих</w:t>
      </w:r>
      <w:r>
        <w:rPr>
          <w:rStyle w:val="FontStyle483"/>
        </w:rPr>
        <w:t xml:space="preserve"> </w:t>
      </w:r>
      <w:r>
        <w:rPr>
          <w:rStyle w:val="FontStyle483"/>
          <w:spacing w:val="0"/>
        </w:rPr>
        <w:t>те</w:t>
      </w:r>
      <w:r>
        <w:rPr>
          <w:rStyle w:val="FontStyle483"/>
        </w:rPr>
        <w:t xml:space="preserve"> </w:t>
      </w:r>
      <w:r>
        <w:rPr>
          <w:rStyle w:val="FontStyle483"/>
          <w:spacing w:val="0"/>
        </w:rPr>
        <w:t>или иные</w:t>
      </w:r>
      <w:r>
        <w:rPr>
          <w:rStyle w:val="FontStyle483"/>
        </w:rPr>
        <w:t xml:space="preserve"> </w:t>
      </w:r>
      <w:r>
        <w:rPr>
          <w:rStyle w:val="FontStyle483"/>
          <w:spacing w:val="0"/>
        </w:rPr>
        <w:t>стороны</w:t>
      </w:r>
      <w:r>
        <w:rPr>
          <w:rStyle w:val="FontStyle483"/>
        </w:rPr>
        <w:t xml:space="preserve"> </w:t>
      </w:r>
      <w:r>
        <w:rPr>
          <w:rStyle w:val="FontStyle483"/>
          <w:spacing w:val="0"/>
        </w:rPr>
        <w:t>(характеристики)</w:t>
      </w:r>
      <w:r>
        <w:rPr>
          <w:rStyle w:val="FontStyle483"/>
        </w:rPr>
        <w:t xml:space="preserve"> </w:t>
      </w:r>
      <w:r>
        <w:rPr>
          <w:rStyle w:val="FontStyle483"/>
          <w:spacing w:val="0"/>
        </w:rPr>
        <w:t>специфической</w:t>
      </w:r>
      <w:r>
        <w:rPr>
          <w:rStyle w:val="FontStyle483"/>
        </w:rPr>
        <w:t xml:space="preserve"> </w:t>
      </w:r>
      <w:r>
        <w:rPr>
          <w:rStyle w:val="FontStyle483"/>
          <w:spacing w:val="0"/>
        </w:rPr>
        <w:t>работо</w:t>
      </w:r>
      <w:r>
        <w:rPr>
          <w:rStyle w:val="FontStyle483"/>
          <w:spacing w:val="0"/>
        </w:rPr>
        <w:softHyphen/>
        <w:t>способности</w:t>
      </w:r>
      <w:r>
        <w:rPr>
          <w:rStyle w:val="FontStyle483"/>
        </w:rPr>
        <w:t xml:space="preserve"> </w:t>
      </w:r>
      <w:r>
        <w:rPr>
          <w:rStyle w:val="FontStyle483"/>
          <w:spacing w:val="0"/>
        </w:rPr>
        <w:t>спортсмена,</w:t>
      </w:r>
      <w:r>
        <w:rPr>
          <w:rStyle w:val="FontStyle483"/>
        </w:rPr>
        <w:t xml:space="preserve"> </w:t>
      </w:r>
      <w:r>
        <w:rPr>
          <w:rStyle w:val="FontStyle483"/>
          <w:spacing w:val="0"/>
        </w:rPr>
        <w:t>что</w:t>
      </w:r>
      <w:r>
        <w:rPr>
          <w:rStyle w:val="FontStyle483"/>
        </w:rPr>
        <w:t xml:space="preserve"> </w:t>
      </w:r>
      <w:r>
        <w:rPr>
          <w:rStyle w:val="FontStyle483"/>
          <w:spacing w:val="0"/>
        </w:rPr>
        <w:t>позволяет</w:t>
      </w:r>
      <w:r>
        <w:rPr>
          <w:rStyle w:val="FontStyle483"/>
        </w:rPr>
        <w:t xml:space="preserve"> </w:t>
      </w:r>
      <w:r>
        <w:rPr>
          <w:rStyle w:val="FontStyle483"/>
          <w:spacing w:val="0"/>
        </w:rPr>
        <w:t>наблюдать</w:t>
      </w:r>
      <w:r>
        <w:rPr>
          <w:rStyle w:val="FontStyle483"/>
        </w:rPr>
        <w:t xml:space="preserve"> </w:t>
      </w:r>
      <w:r>
        <w:rPr>
          <w:rStyle w:val="FontStyle483"/>
          <w:spacing w:val="0"/>
        </w:rPr>
        <w:t>их</w:t>
      </w:r>
      <w:r>
        <w:rPr>
          <w:rStyle w:val="FontStyle483"/>
        </w:rPr>
        <w:t xml:space="preserve"> </w:t>
      </w:r>
      <w:r>
        <w:rPr>
          <w:rStyle w:val="FontStyle483"/>
          <w:spacing w:val="0"/>
        </w:rPr>
        <w:t>из</w:t>
      </w:r>
      <w:r>
        <w:rPr>
          <w:rStyle w:val="FontStyle483"/>
          <w:spacing w:val="0"/>
        </w:rPr>
        <w:softHyphen/>
        <w:t>менение</w:t>
      </w:r>
      <w:r>
        <w:rPr>
          <w:rStyle w:val="FontStyle483"/>
        </w:rPr>
        <w:t xml:space="preserve"> </w:t>
      </w:r>
      <w:r>
        <w:rPr>
          <w:rStyle w:val="FontStyle483"/>
          <w:spacing w:val="0"/>
        </w:rPr>
        <w:t>в</w:t>
      </w:r>
      <w:r>
        <w:rPr>
          <w:rStyle w:val="FontStyle483"/>
        </w:rPr>
        <w:t xml:space="preserve"> </w:t>
      </w:r>
      <w:r>
        <w:rPr>
          <w:rStyle w:val="FontStyle483"/>
          <w:spacing w:val="0"/>
        </w:rPr>
        <w:t>процессе</w:t>
      </w:r>
      <w:r>
        <w:rPr>
          <w:rStyle w:val="FontStyle483"/>
        </w:rPr>
        <w:t xml:space="preserve"> </w:t>
      </w:r>
      <w:r>
        <w:rPr>
          <w:rStyle w:val="FontStyle483"/>
          <w:spacing w:val="0"/>
        </w:rPr>
        <w:t>тренировки</w:t>
      </w:r>
      <w:r>
        <w:rPr>
          <w:rStyle w:val="FontStyle483"/>
        </w:rPr>
        <w:t xml:space="preserve"> </w:t>
      </w:r>
      <w:r>
        <w:rPr>
          <w:rStyle w:val="FontStyle483"/>
          <w:spacing w:val="0"/>
        </w:rPr>
        <w:t>и</w:t>
      </w:r>
      <w:r>
        <w:rPr>
          <w:rStyle w:val="FontStyle483"/>
        </w:rPr>
        <w:t xml:space="preserve"> </w:t>
      </w:r>
      <w:r>
        <w:rPr>
          <w:rStyle w:val="FontStyle483"/>
          <w:spacing w:val="0"/>
        </w:rPr>
        <w:t>вносить</w:t>
      </w:r>
      <w:r>
        <w:rPr>
          <w:rStyle w:val="FontStyle483"/>
        </w:rPr>
        <w:t xml:space="preserve"> </w:t>
      </w:r>
      <w:r>
        <w:rPr>
          <w:rStyle w:val="FontStyle483"/>
          <w:spacing w:val="0"/>
        </w:rPr>
        <w:t>в</w:t>
      </w:r>
      <w:r>
        <w:rPr>
          <w:rStyle w:val="FontStyle483"/>
        </w:rPr>
        <w:t xml:space="preserve"> </w:t>
      </w:r>
      <w:r>
        <w:rPr>
          <w:rStyle w:val="FontStyle483"/>
          <w:spacing w:val="0"/>
        </w:rPr>
        <w:t>нее</w:t>
      </w:r>
      <w:r>
        <w:rPr>
          <w:rStyle w:val="FontStyle483"/>
        </w:rPr>
        <w:t xml:space="preserve"> </w:t>
      </w:r>
      <w:r>
        <w:rPr>
          <w:rStyle w:val="FontStyle483"/>
          <w:spacing w:val="0"/>
        </w:rPr>
        <w:t>коррективы в</w:t>
      </w:r>
      <w:r>
        <w:rPr>
          <w:rStyle w:val="FontStyle483"/>
        </w:rPr>
        <w:t xml:space="preserve"> </w:t>
      </w:r>
      <w:r>
        <w:rPr>
          <w:rStyle w:val="FontStyle483"/>
          <w:spacing w:val="0"/>
        </w:rPr>
        <w:t>случае</w:t>
      </w:r>
      <w:r>
        <w:rPr>
          <w:rStyle w:val="FontStyle483"/>
        </w:rPr>
        <w:t xml:space="preserve"> </w:t>
      </w:r>
      <w:r>
        <w:rPr>
          <w:rStyle w:val="FontStyle483"/>
          <w:spacing w:val="0"/>
        </w:rPr>
        <w:t>необходимости.</w:t>
      </w:r>
    </w:p>
    <w:p w:rsidR="00D57188" w:rsidRDefault="001C5317">
      <w:pPr>
        <w:pStyle w:val="Style84"/>
        <w:widowControl/>
        <w:spacing w:line="206" w:lineRule="exact"/>
        <w:ind w:firstLine="293"/>
        <w:rPr>
          <w:rStyle w:val="FontStyle483"/>
          <w:spacing w:val="0"/>
        </w:rPr>
      </w:pPr>
      <w:r>
        <w:rPr>
          <w:rStyle w:val="FontStyle483"/>
          <w:spacing w:val="0"/>
        </w:rPr>
        <w:t>Однако,</w:t>
      </w:r>
      <w:r>
        <w:rPr>
          <w:rStyle w:val="FontStyle483"/>
        </w:rPr>
        <w:t xml:space="preserve"> </w:t>
      </w:r>
      <w:r>
        <w:rPr>
          <w:rStyle w:val="FontStyle483"/>
          <w:spacing w:val="0"/>
        </w:rPr>
        <w:t>строго</w:t>
      </w:r>
      <w:r>
        <w:rPr>
          <w:rStyle w:val="FontStyle483"/>
        </w:rPr>
        <w:t xml:space="preserve"> </w:t>
      </w:r>
      <w:r>
        <w:rPr>
          <w:rStyle w:val="FontStyle483"/>
          <w:spacing w:val="0"/>
        </w:rPr>
        <w:t>говоря,</w:t>
      </w:r>
      <w:r>
        <w:rPr>
          <w:rStyle w:val="FontStyle483"/>
        </w:rPr>
        <w:t xml:space="preserve"> </w:t>
      </w:r>
      <w:r>
        <w:rPr>
          <w:rStyle w:val="FontStyle483"/>
          <w:spacing w:val="0"/>
        </w:rPr>
        <w:t>и</w:t>
      </w:r>
      <w:r>
        <w:rPr>
          <w:rStyle w:val="FontStyle483"/>
        </w:rPr>
        <w:t xml:space="preserve"> </w:t>
      </w:r>
      <w:r>
        <w:rPr>
          <w:rStyle w:val="FontStyle483"/>
          <w:spacing w:val="0"/>
        </w:rPr>
        <w:t>это</w:t>
      </w:r>
      <w:r>
        <w:rPr>
          <w:rStyle w:val="FontStyle483"/>
        </w:rPr>
        <w:t xml:space="preserve"> </w:t>
      </w:r>
      <w:r>
        <w:rPr>
          <w:rStyle w:val="FontStyle483"/>
          <w:spacing w:val="0"/>
        </w:rPr>
        <w:t>наглядно</w:t>
      </w:r>
      <w:r>
        <w:rPr>
          <w:rStyle w:val="FontStyle483"/>
        </w:rPr>
        <w:t xml:space="preserve"> </w:t>
      </w:r>
      <w:r>
        <w:rPr>
          <w:rStyle w:val="FontStyle483"/>
          <w:spacing w:val="0"/>
        </w:rPr>
        <w:t>видно</w:t>
      </w:r>
      <w:r>
        <w:rPr>
          <w:rStyle w:val="FontStyle483"/>
        </w:rPr>
        <w:t xml:space="preserve"> </w:t>
      </w:r>
      <w:r>
        <w:rPr>
          <w:rStyle w:val="FontStyle483"/>
          <w:spacing w:val="0"/>
        </w:rPr>
        <w:t>из рис.</w:t>
      </w:r>
      <w:r>
        <w:rPr>
          <w:rStyle w:val="FontStyle483"/>
        </w:rPr>
        <w:t xml:space="preserve"> </w:t>
      </w:r>
      <w:r>
        <w:rPr>
          <w:rStyle w:val="FontStyle483"/>
          <w:spacing w:val="0"/>
        </w:rPr>
        <w:t>18,</w:t>
      </w:r>
      <w:r>
        <w:rPr>
          <w:rStyle w:val="FontStyle483"/>
        </w:rPr>
        <w:t xml:space="preserve"> </w:t>
      </w:r>
      <w:r>
        <w:rPr>
          <w:rStyle w:val="FontStyle483"/>
          <w:spacing w:val="0"/>
        </w:rPr>
        <w:t>скорость</w:t>
      </w:r>
      <w:r>
        <w:rPr>
          <w:rStyle w:val="FontStyle483"/>
        </w:rPr>
        <w:t xml:space="preserve"> </w:t>
      </w:r>
      <w:r>
        <w:rPr>
          <w:rStyle w:val="FontStyle483"/>
          <w:spacing w:val="0"/>
        </w:rPr>
        <w:t>спортивного</w:t>
      </w:r>
      <w:r>
        <w:rPr>
          <w:rStyle w:val="FontStyle483"/>
        </w:rPr>
        <w:t xml:space="preserve"> </w:t>
      </w:r>
      <w:r>
        <w:rPr>
          <w:rStyle w:val="FontStyle483"/>
          <w:spacing w:val="0"/>
        </w:rPr>
        <w:t>упражнения</w:t>
      </w:r>
      <w:r>
        <w:rPr>
          <w:rStyle w:val="FontStyle483"/>
        </w:rPr>
        <w:t xml:space="preserve"> </w:t>
      </w:r>
      <w:r>
        <w:rPr>
          <w:rStyle w:val="FontStyle483"/>
          <w:spacing w:val="0"/>
        </w:rPr>
        <w:t>непосредствен</w:t>
      </w:r>
      <w:r>
        <w:rPr>
          <w:rStyle w:val="FontStyle483"/>
          <w:spacing w:val="0"/>
        </w:rPr>
        <w:softHyphen/>
        <w:t>но</w:t>
      </w:r>
      <w:r>
        <w:rPr>
          <w:rStyle w:val="FontStyle483"/>
        </w:rPr>
        <w:t xml:space="preserve"> </w:t>
      </w:r>
      <w:r>
        <w:rPr>
          <w:rStyle w:val="FontStyle483"/>
          <w:spacing w:val="0"/>
        </w:rPr>
        <w:t>обеспечивается</w:t>
      </w:r>
      <w:r>
        <w:rPr>
          <w:rStyle w:val="FontStyle483"/>
        </w:rPr>
        <w:t xml:space="preserve"> </w:t>
      </w:r>
      <w:r>
        <w:rPr>
          <w:rStyle w:val="FontStyle483"/>
          <w:spacing w:val="0"/>
        </w:rPr>
        <w:t>не</w:t>
      </w:r>
      <w:r>
        <w:rPr>
          <w:rStyle w:val="FontStyle483"/>
        </w:rPr>
        <w:t xml:space="preserve"> </w:t>
      </w:r>
      <w:r>
        <w:rPr>
          <w:rStyle w:val="FontStyle483"/>
          <w:spacing w:val="0"/>
        </w:rPr>
        <w:t>ДС,</w:t>
      </w:r>
      <w:r>
        <w:rPr>
          <w:rStyle w:val="FontStyle483"/>
        </w:rPr>
        <w:t xml:space="preserve"> </w:t>
      </w:r>
      <w:r>
        <w:rPr>
          <w:rStyle w:val="FontStyle483"/>
          <w:spacing w:val="0"/>
        </w:rPr>
        <w:t>а</w:t>
      </w:r>
      <w:r>
        <w:rPr>
          <w:rStyle w:val="FontStyle483"/>
        </w:rPr>
        <w:t xml:space="preserve"> </w:t>
      </w:r>
      <w:r>
        <w:rPr>
          <w:rStyle w:val="FontStyle483"/>
          <w:spacing w:val="0"/>
        </w:rPr>
        <w:t>мобилизацией</w:t>
      </w:r>
      <w:r>
        <w:rPr>
          <w:rStyle w:val="FontStyle483"/>
        </w:rPr>
        <w:t xml:space="preserve"> </w:t>
      </w:r>
      <w:r>
        <w:rPr>
          <w:rStyle w:val="FontStyle483"/>
          <w:spacing w:val="0"/>
        </w:rPr>
        <w:t>всех</w:t>
      </w:r>
      <w:r>
        <w:rPr>
          <w:rStyle w:val="FontStyle483"/>
        </w:rPr>
        <w:t xml:space="preserve"> </w:t>
      </w:r>
      <w:r>
        <w:rPr>
          <w:rStyle w:val="FontStyle483"/>
          <w:spacing w:val="0"/>
        </w:rPr>
        <w:t>без исключения</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систем</w:t>
      </w:r>
      <w:r>
        <w:rPr>
          <w:rStyle w:val="FontStyle483"/>
        </w:rPr>
        <w:t xml:space="preserve"> </w:t>
      </w:r>
      <w:r>
        <w:rPr>
          <w:rStyle w:val="FontStyle483"/>
          <w:spacing w:val="0"/>
        </w:rPr>
        <w:t>организма,</w:t>
      </w:r>
      <w:r>
        <w:rPr>
          <w:rStyle w:val="FontStyle483"/>
        </w:rPr>
        <w:t xml:space="preserve"> </w:t>
      </w:r>
      <w:r>
        <w:rPr>
          <w:rStyle w:val="FontStyle483"/>
          <w:spacing w:val="0"/>
        </w:rPr>
        <w:t>но</w:t>
      </w:r>
      <w:r>
        <w:rPr>
          <w:rStyle w:val="FontStyle483"/>
        </w:rPr>
        <w:t xml:space="preserve"> </w:t>
      </w:r>
      <w:r>
        <w:rPr>
          <w:rStyle w:val="FontStyle483"/>
          <w:spacing w:val="0"/>
        </w:rPr>
        <w:t>при ведущей</w:t>
      </w:r>
      <w:r>
        <w:rPr>
          <w:rStyle w:val="FontStyle483"/>
        </w:rPr>
        <w:t xml:space="preserve"> </w:t>
      </w:r>
      <w:r>
        <w:rPr>
          <w:rStyle w:val="FontStyle483"/>
          <w:spacing w:val="0"/>
        </w:rPr>
        <w:t>роли</w:t>
      </w:r>
      <w:r>
        <w:rPr>
          <w:rStyle w:val="FontStyle483"/>
        </w:rPr>
        <w:t xml:space="preserve"> </w:t>
      </w:r>
      <w:r>
        <w:rPr>
          <w:rStyle w:val="FontStyle483"/>
          <w:spacing w:val="0"/>
        </w:rPr>
        <w:t>тех</w:t>
      </w:r>
      <w:r>
        <w:rPr>
          <w:rStyle w:val="FontStyle483"/>
        </w:rPr>
        <w:t xml:space="preserve"> </w:t>
      </w:r>
      <w:r>
        <w:rPr>
          <w:rStyle w:val="FontStyle483"/>
          <w:spacing w:val="0"/>
        </w:rPr>
        <w:t>или</w:t>
      </w:r>
      <w:r>
        <w:rPr>
          <w:rStyle w:val="FontStyle483"/>
        </w:rPr>
        <w:t xml:space="preserve"> </w:t>
      </w:r>
      <w:r>
        <w:rPr>
          <w:rStyle w:val="FontStyle483"/>
          <w:spacing w:val="0"/>
        </w:rPr>
        <w:t>иных</w:t>
      </w:r>
      <w:r>
        <w:rPr>
          <w:rStyle w:val="FontStyle483"/>
        </w:rPr>
        <w:t xml:space="preserve"> </w:t>
      </w:r>
      <w:r>
        <w:rPr>
          <w:rStyle w:val="FontStyle483"/>
          <w:spacing w:val="0"/>
        </w:rPr>
        <w:t>из</w:t>
      </w:r>
      <w:r>
        <w:rPr>
          <w:rStyle w:val="FontStyle483"/>
        </w:rPr>
        <w:t xml:space="preserve"> </w:t>
      </w:r>
      <w:r>
        <w:rPr>
          <w:rStyle w:val="FontStyle483"/>
          <w:spacing w:val="0"/>
        </w:rPr>
        <w:t>них.</w:t>
      </w:r>
      <w:r>
        <w:rPr>
          <w:rStyle w:val="FontStyle483"/>
        </w:rPr>
        <w:t xml:space="preserve"> </w:t>
      </w:r>
      <w:r>
        <w:rPr>
          <w:rStyle w:val="FontStyle483"/>
          <w:spacing w:val="0"/>
        </w:rPr>
        <w:t>Точно</w:t>
      </w:r>
      <w:r>
        <w:rPr>
          <w:rStyle w:val="FontStyle483"/>
        </w:rPr>
        <w:t xml:space="preserve"> </w:t>
      </w:r>
      <w:r>
        <w:rPr>
          <w:rStyle w:val="FontStyle483"/>
          <w:spacing w:val="0"/>
        </w:rPr>
        <w:t>так</w:t>
      </w:r>
      <w:r>
        <w:rPr>
          <w:rStyle w:val="FontStyle483"/>
        </w:rPr>
        <w:t xml:space="preserve"> </w:t>
      </w:r>
      <w:r>
        <w:rPr>
          <w:rStyle w:val="FontStyle483"/>
          <w:spacing w:val="0"/>
        </w:rPr>
        <w:t>же</w:t>
      </w:r>
      <w:r>
        <w:rPr>
          <w:rStyle w:val="FontStyle483"/>
        </w:rPr>
        <w:t xml:space="preserve"> </w:t>
      </w:r>
      <w:r>
        <w:rPr>
          <w:rStyle w:val="FontStyle483"/>
          <w:spacing w:val="0"/>
        </w:rPr>
        <w:t>совер</w:t>
      </w:r>
      <w:r>
        <w:rPr>
          <w:rStyle w:val="FontStyle483"/>
          <w:spacing w:val="0"/>
        </w:rPr>
        <w:softHyphen/>
        <w:t>шенствование</w:t>
      </w:r>
      <w:r>
        <w:rPr>
          <w:rStyle w:val="FontStyle483"/>
        </w:rPr>
        <w:t xml:space="preserve"> </w:t>
      </w:r>
      <w:r>
        <w:rPr>
          <w:rStyle w:val="FontStyle483"/>
          <w:spacing w:val="0"/>
        </w:rPr>
        <w:t>скорости</w:t>
      </w:r>
      <w:r>
        <w:rPr>
          <w:rStyle w:val="FontStyle483"/>
        </w:rPr>
        <w:t xml:space="preserve"> </w:t>
      </w:r>
      <w:r>
        <w:rPr>
          <w:rStyle w:val="FontStyle483"/>
          <w:spacing w:val="0"/>
        </w:rPr>
        <w:t>связано</w:t>
      </w:r>
      <w:r>
        <w:rPr>
          <w:rStyle w:val="FontStyle483"/>
        </w:rPr>
        <w:t xml:space="preserve"> </w:t>
      </w:r>
      <w:r>
        <w:rPr>
          <w:rStyle w:val="FontStyle483"/>
          <w:spacing w:val="0"/>
        </w:rPr>
        <w:t>не</w:t>
      </w:r>
      <w:r>
        <w:rPr>
          <w:rStyle w:val="FontStyle483"/>
        </w:rPr>
        <w:t xml:space="preserve"> </w:t>
      </w:r>
      <w:r>
        <w:rPr>
          <w:rStyle w:val="FontStyle483"/>
          <w:spacing w:val="0"/>
        </w:rPr>
        <w:t>с</w:t>
      </w:r>
      <w:r>
        <w:rPr>
          <w:rStyle w:val="FontStyle483"/>
        </w:rPr>
        <w:t xml:space="preserve"> </w:t>
      </w:r>
      <w:r>
        <w:rPr>
          <w:rStyle w:val="FontStyle483"/>
          <w:spacing w:val="0"/>
        </w:rPr>
        <w:t>развитием</w:t>
      </w:r>
      <w:r>
        <w:rPr>
          <w:rStyle w:val="FontStyle483"/>
        </w:rPr>
        <w:t xml:space="preserve"> </w:t>
      </w:r>
      <w:r>
        <w:rPr>
          <w:rStyle w:val="FontStyle483"/>
          <w:spacing w:val="0"/>
        </w:rPr>
        <w:t>ДС</w:t>
      </w:r>
      <w:r>
        <w:rPr>
          <w:rStyle w:val="FontStyle483"/>
        </w:rPr>
        <w:t xml:space="preserve"> </w:t>
      </w:r>
      <w:r>
        <w:rPr>
          <w:rStyle w:val="FontStyle483"/>
          <w:spacing w:val="0"/>
        </w:rPr>
        <w:t>и</w:t>
      </w:r>
      <w:r>
        <w:rPr>
          <w:rStyle w:val="FontStyle483"/>
        </w:rPr>
        <w:t xml:space="preserve"> </w:t>
      </w:r>
      <w:r>
        <w:rPr>
          <w:rStyle w:val="FontStyle483"/>
          <w:spacing w:val="0"/>
        </w:rPr>
        <w:t>их синтезом,</w:t>
      </w:r>
      <w:r>
        <w:rPr>
          <w:rStyle w:val="FontStyle483"/>
        </w:rPr>
        <w:t xml:space="preserve"> </w:t>
      </w:r>
      <w:r>
        <w:rPr>
          <w:rStyle w:val="FontStyle483"/>
          <w:spacing w:val="0"/>
        </w:rPr>
        <w:t>а</w:t>
      </w:r>
      <w:r>
        <w:rPr>
          <w:rStyle w:val="FontStyle483"/>
        </w:rPr>
        <w:t xml:space="preserve"> </w:t>
      </w:r>
      <w:r>
        <w:rPr>
          <w:rStyle w:val="FontStyle483"/>
          <w:spacing w:val="0"/>
        </w:rPr>
        <w:t>с</w:t>
      </w:r>
      <w:r>
        <w:rPr>
          <w:rStyle w:val="FontStyle483"/>
        </w:rPr>
        <w:t xml:space="preserve"> </w:t>
      </w:r>
      <w:r>
        <w:rPr>
          <w:rStyle w:val="FontStyle483"/>
          <w:spacing w:val="0"/>
        </w:rPr>
        <w:t>избирательно</w:t>
      </w:r>
      <w:r>
        <w:rPr>
          <w:rStyle w:val="FontStyle483"/>
        </w:rPr>
        <w:t xml:space="preserve"> </w:t>
      </w:r>
      <w:r>
        <w:rPr>
          <w:rStyle w:val="FontStyle483"/>
          <w:spacing w:val="0"/>
        </w:rPr>
        <w:t>специализированным</w:t>
      </w:r>
      <w:r>
        <w:rPr>
          <w:rStyle w:val="FontStyle483"/>
        </w:rPr>
        <w:t xml:space="preserve"> </w:t>
      </w:r>
      <w:r>
        <w:rPr>
          <w:rStyle w:val="FontStyle483"/>
          <w:spacing w:val="0"/>
        </w:rPr>
        <w:t>совер</w:t>
      </w:r>
      <w:r>
        <w:rPr>
          <w:rStyle w:val="FontStyle483"/>
          <w:spacing w:val="0"/>
        </w:rPr>
        <w:softHyphen/>
        <w:t>шенствованием</w:t>
      </w:r>
      <w:r>
        <w:rPr>
          <w:rStyle w:val="FontStyle483"/>
        </w:rPr>
        <w:t xml:space="preserve"> </w:t>
      </w:r>
      <w:r>
        <w:rPr>
          <w:rStyle w:val="FontStyle483"/>
          <w:spacing w:val="0"/>
        </w:rPr>
        <w:t>этих</w:t>
      </w:r>
      <w:r>
        <w:rPr>
          <w:rStyle w:val="FontStyle483"/>
        </w:rPr>
        <w:t xml:space="preserve"> </w:t>
      </w:r>
      <w:r>
        <w:rPr>
          <w:rStyle w:val="FontStyle483"/>
          <w:spacing w:val="0"/>
        </w:rPr>
        <w:t>систем</w:t>
      </w:r>
      <w:r>
        <w:rPr>
          <w:rStyle w:val="FontStyle483"/>
        </w:rPr>
        <w:t xml:space="preserve"> </w:t>
      </w:r>
      <w:r>
        <w:rPr>
          <w:rStyle w:val="FontStyle483"/>
          <w:spacing w:val="0"/>
        </w:rPr>
        <w:t>и</w:t>
      </w:r>
      <w:r>
        <w:rPr>
          <w:rStyle w:val="FontStyle483"/>
        </w:rPr>
        <w:t xml:space="preserve"> </w:t>
      </w:r>
      <w:r>
        <w:rPr>
          <w:rStyle w:val="FontStyle483"/>
          <w:spacing w:val="0"/>
        </w:rPr>
        <w:t>их</w:t>
      </w:r>
      <w:r>
        <w:rPr>
          <w:rStyle w:val="FontStyle483"/>
        </w:rPr>
        <w:t xml:space="preserve"> </w:t>
      </w:r>
      <w:r>
        <w:rPr>
          <w:rStyle w:val="FontStyle483"/>
          <w:spacing w:val="0"/>
        </w:rPr>
        <w:t>функциональным</w:t>
      </w:r>
      <w:r>
        <w:rPr>
          <w:rStyle w:val="FontStyle483"/>
        </w:rPr>
        <w:t xml:space="preserve"> </w:t>
      </w:r>
      <w:r>
        <w:rPr>
          <w:rStyle w:val="FontStyle483"/>
          <w:spacing w:val="0"/>
        </w:rPr>
        <w:t>объе</w:t>
      </w:r>
      <w:r>
        <w:rPr>
          <w:rStyle w:val="FontStyle483"/>
          <w:spacing w:val="0"/>
        </w:rPr>
        <w:softHyphen/>
        <w:t>динением</w:t>
      </w:r>
      <w:r>
        <w:rPr>
          <w:rStyle w:val="FontStyle483"/>
        </w:rPr>
        <w:t xml:space="preserve"> </w:t>
      </w:r>
      <w:r>
        <w:rPr>
          <w:rStyle w:val="FontStyle483"/>
          <w:spacing w:val="0"/>
        </w:rPr>
        <w:t>на</w:t>
      </w:r>
      <w:r>
        <w:rPr>
          <w:rStyle w:val="FontStyle483"/>
        </w:rPr>
        <w:t xml:space="preserve"> </w:t>
      </w:r>
      <w:r>
        <w:rPr>
          <w:rStyle w:val="FontStyle483"/>
          <w:spacing w:val="0"/>
        </w:rPr>
        <w:t>решение</w:t>
      </w:r>
      <w:r>
        <w:rPr>
          <w:rStyle w:val="FontStyle483"/>
        </w:rPr>
        <w:t xml:space="preserve"> </w:t>
      </w:r>
      <w:r>
        <w:rPr>
          <w:rStyle w:val="FontStyle483"/>
          <w:spacing w:val="0"/>
        </w:rPr>
        <w:t>скоростной</w:t>
      </w:r>
      <w:r>
        <w:rPr>
          <w:rStyle w:val="FontStyle483"/>
        </w:rPr>
        <w:t xml:space="preserve"> </w:t>
      </w:r>
      <w:r>
        <w:rPr>
          <w:rStyle w:val="FontStyle483"/>
          <w:spacing w:val="0"/>
        </w:rPr>
        <w:t>задачи.</w:t>
      </w:r>
      <w:r>
        <w:rPr>
          <w:rStyle w:val="FontStyle483"/>
        </w:rPr>
        <w:t xml:space="preserve"> </w:t>
      </w: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же</w:t>
      </w:r>
      <w:r>
        <w:rPr>
          <w:rStyle w:val="FontStyle483"/>
        </w:rPr>
        <w:t xml:space="preserve"> </w:t>
      </w:r>
      <w:r>
        <w:rPr>
          <w:rStyle w:val="FontStyle483"/>
          <w:spacing w:val="0"/>
        </w:rPr>
        <w:t>время вполне</w:t>
      </w:r>
      <w:r>
        <w:rPr>
          <w:rStyle w:val="FontStyle483"/>
        </w:rPr>
        <w:t xml:space="preserve"> </w:t>
      </w:r>
      <w:r>
        <w:rPr>
          <w:rStyle w:val="FontStyle483"/>
          <w:spacing w:val="0"/>
        </w:rPr>
        <w:t>допустимо</w:t>
      </w:r>
      <w:r>
        <w:rPr>
          <w:rStyle w:val="FontStyle483"/>
        </w:rPr>
        <w:t xml:space="preserve"> </w:t>
      </w:r>
      <w:r>
        <w:rPr>
          <w:rStyle w:val="FontStyle483"/>
          <w:spacing w:val="0"/>
        </w:rPr>
        <w:t>отождествлять</w:t>
      </w:r>
      <w:r>
        <w:rPr>
          <w:rStyle w:val="FontStyle483"/>
        </w:rPr>
        <w:t xml:space="preserve"> </w:t>
      </w:r>
      <w:r>
        <w:rPr>
          <w:rStyle w:val="FontStyle483"/>
          <w:spacing w:val="0"/>
        </w:rPr>
        <w:t>моторные</w:t>
      </w:r>
      <w:r>
        <w:rPr>
          <w:rStyle w:val="FontStyle483"/>
        </w:rPr>
        <w:t xml:space="preserve"> </w:t>
      </w:r>
      <w:r>
        <w:rPr>
          <w:rStyle w:val="FontStyle483"/>
          <w:spacing w:val="0"/>
        </w:rPr>
        <w:t>возможности человека,</w:t>
      </w:r>
      <w:r>
        <w:rPr>
          <w:rStyle w:val="FontStyle483"/>
        </w:rPr>
        <w:t xml:space="preserve"> </w:t>
      </w:r>
      <w:r>
        <w:rPr>
          <w:rStyle w:val="FontStyle483"/>
          <w:spacing w:val="0"/>
        </w:rPr>
        <w:t>проявляемые</w:t>
      </w:r>
      <w:r>
        <w:rPr>
          <w:rStyle w:val="FontStyle483"/>
        </w:rPr>
        <w:t xml:space="preserve"> </w:t>
      </w:r>
      <w:r>
        <w:rPr>
          <w:rStyle w:val="FontStyle483"/>
          <w:spacing w:val="0"/>
        </w:rPr>
        <w:t>при</w:t>
      </w:r>
      <w:r>
        <w:rPr>
          <w:rStyle w:val="FontStyle483"/>
        </w:rPr>
        <w:t xml:space="preserve"> </w:t>
      </w:r>
      <w:r>
        <w:rPr>
          <w:rStyle w:val="FontStyle483"/>
          <w:spacing w:val="0"/>
        </w:rPr>
        <w:t>преимущественной</w:t>
      </w:r>
      <w:r>
        <w:rPr>
          <w:rStyle w:val="FontStyle483"/>
        </w:rPr>
        <w:t xml:space="preserve"> </w:t>
      </w:r>
      <w:r>
        <w:rPr>
          <w:rStyle w:val="FontStyle483"/>
          <w:spacing w:val="0"/>
        </w:rPr>
        <w:t>мобили</w:t>
      </w:r>
      <w:r>
        <w:rPr>
          <w:rStyle w:val="FontStyle483"/>
          <w:spacing w:val="0"/>
        </w:rPr>
        <w:softHyphen/>
        <w:t>зации</w:t>
      </w:r>
      <w:r>
        <w:rPr>
          <w:rStyle w:val="FontStyle483"/>
        </w:rPr>
        <w:t xml:space="preserve"> </w:t>
      </w:r>
      <w:r>
        <w:rPr>
          <w:rStyle w:val="FontStyle483"/>
          <w:spacing w:val="0"/>
        </w:rPr>
        <w:t>тех</w:t>
      </w:r>
      <w:r>
        <w:rPr>
          <w:rStyle w:val="FontStyle483"/>
        </w:rPr>
        <w:t xml:space="preserve"> </w:t>
      </w:r>
      <w:r>
        <w:rPr>
          <w:rStyle w:val="FontStyle483"/>
          <w:spacing w:val="0"/>
        </w:rPr>
        <w:t>или</w:t>
      </w:r>
      <w:r>
        <w:rPr>
          <w:rStyle w:val="FontStyle483"/>
        </w:rPr>
        <w:t xml:space="preserve"> </w:t>
      </w:r>
      <w:r>
        <w:rPr>
          <w:rStyle w:val="FontStyle483"/>
          <w:spacing w:val="0"/>
        </w:rPr>
        <w:t>иных</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систем</w:t>
      </w:r>
      <w:r>
        <w:rPr>
          <w:rStyle w:val="FontStyle483"/>
        </w:rPr>
        <w:t xml:space="preserve"> </w:t>
      </w:r>
      <w:r>
        <w:rPr>
          <w:rStyle w:val="FontStyle483"/>
          <w:spacing w:val="0"/>
        </w:rPr>
        <w:t>с</w:t>
      </w:r>
      <w:r>
        <w:rPr>
          <w:rStyle w:val="FontStyle483"/>
        </w:rPr>
        <w:t xml:space="preserve"> </w:t>
      </w:r>
      <w:r>
        <w:rPr>
          <w:rStyle w:val="FontStyle483"/>
          <w:spacing w:val="0"/>
        </w:rPr>
        <w:t>ДС, например,</w:t>
      </w:r>
      <w:r>
        <w:rPr>
          <w:rStyle w:val="FontStyle483"/>
        </w:rPr>
        <w:t xml:space="preserve"> </w:t>
      </w:r>
      <w:r>
        <w:rPr>
          <w:rStyle w:val="FontStyle483"/>
          <w:spacing w:val="0"/>
        </w:rPr>
        <w:t>быстротой,</w:t>
      </w:r>
      <w:r>
        <w:rPr>
          <w:rStyle w:val="FontStyle483"/>
        </w:rPr>
        <w:t xml:space="preserve"> </w:t>
      </w:r>
      <w:r>
        <w:rPr>
          <w:rStyle w:val="FontStyle483"/>
          <w:spacing w:val="0"/>
        </w:rPr>
        <w:t>скоростью,</w:t>
      </w:r>
      <w:r>
        <w:rPr>
          <w:rStyle w:val="FontStyle483"/>
        </w:rPr>
        <w:t xml:space="preserve"> </w:t>
      </w:r>
      <w:r>
        <w:rPr>
          <w:rStyle w:val="FontStyle483"/>
          <w:spacing w:val="0"/>
        </w:rPr>
        <w:t>выносливостью</w:t>
      </w:r>
      <w:r>
        <w:rPr>
          <w:rStyle w:val="FontStyle483"/>
        </w:rPr>
        <w:t xml:space="preserve"> </w:t>
      </w:r>
      <w:r>
        <w:rPr>
          <w:rStyle w:val="FontStyle483"/>
          <w:spacing w:val="0"/>
        </w:rPr>
        <w:t>или</w:t>
      </w:r>
      <w:r>
        <w:rPr>
          <w:rStyle w:val="FontStyle483"/>
        </w:rPr>
        <w:t xml:space="preserve"> </w:t>
      </w:r>
      <w:r>
        <w:rPr>
          <w:rStyle w:val="FontStyle483"/>
          <w:spacing w:val="0"/>
        </w:rPr>
        <w:t>лю</w:t>
      </w:r>
      <w:r>
        <w:rPr>
          <w:rStyle w:val="FontStyle483"/>
          <w:spacing w:val="0"/>
        </w:rPr>
        <w:softHyphen/>
        <w:t>быми</w:t>
      </w:r>
      <w:r>
        <w:rPr>
          <w:rStyle w:val="FontStyle483"/>
        </w:rPr>
        <w:t xml:space="preserve"> </w:t>
      </w:r>
      <w:r>
        <w:rPr>
          <w:rStyle w:val="FontStyle483"/>
          <w:spacing w:val="0"/>
        </w:rPr>
        <w:t>другими.</w:t>
      </w:r>
    </w:p>
    <w:p w:rsidR="00D57188" w:rsidRDefault="001C5317">
      <w:pPr>
        <w:pStyle w:val="Style168"/>
        <w:widowControl/>
        <w:spacing w:before="10" w:line="187" w:lineRule="exact"/>
        <w:rPr>
          <w:rStyle w:val="FontStyle483"/>
          <w:spacing w:val="0"/>
        </w:rPr>
      </w:pPr>
      <w:r>
        <w:rPr>
          <w:rStyle w:val="FontStyle483"/>
          <w:spacing w:val="0"/>
        </w:rPr>
        <w:t>Отсюда</w:t>
      </w:r>
      <w:r>
        <w:rPr>
          <w:rStyle w:val="FontStyle483"/>
        </w:rPr>
        <w:t xml:space="preserve"> </w:t>
      </w:r>
      <w:r>
        <w:rPr>
          <w:rStyle w:val="FontStyle483"/>
          <w:spacing w:val="0"/>
        </w:rPr>
        <w:t>очевидны</w:t>
      </w:r>
      <w:r>
        <w:rPr>
          <w:rStyle w:val="FontStyle483"/>
        </w:rPr>
        <w:t xml:space="preserve"> </w:t>
      </w:r>
      <w:r>
        <w:rPr>
          <w:rStyle w:val="FontStyle483"/>
          <w:spacing w:val="0"/>
        </w:rPr>
        <w:t>две</w:t>
      </w:r>
      <w:r>
        <w:rPr>
          <w:rStyle w:val="FontStyle483"/>
        </w:rPr>
        <w:t xml:space="preserve"> </w:t>
      </w:r>
      <w:r>
        <w:rPr>
          <w:rStyle w:val="FontStyle483"/>
          <w:spacing w:val="0"/>
        </w:rPr>
        <w:t>точки</w:t>
      </w:r>
      <w:r>
        <w:rPr>
          <w:rStyle w:val="FontStyle483"/>
        </w:rPr>
        <w:t xml:space="preserve"> </w:t>
      </w:r>
      <w:r>
        <w:rPr>
          <w:rStyle w:val="FontStyle483"/>
          <w:spacing w:val="0"/>
        </w:rPr>
        <w:t>зрения</w:t>
      </w:r>
      <w:r>
        <w:rPr>
          <w:rStyle w:val="FontStyle483"/>
        </w:rPr>
        <w:t xml:space="preserve"> </w:t>
      </w:r>
      <w:r>
        <w:rPr>
          <w:rStyle w:val="FontStyle483"/>
          <w:spacing w:val="0"/>
        </w:rPr>
        <w:t>на</w:t>
      </w:r>
      <w:r>
        <w:rPr>
          <w:rStyle w:val="FontStyle483"/>
        </w:rPr>
        <w:t xml:space="preserve"> </w:t>
      </w:r>
      <w:r>
        <w:rPr>
          <w:rStyle w:val="FontStyle483"/>
          <w:spacing w:val="0"/>
        </w:rPr>
        <w:t>проблемы</w:t>
      </w:r>
      <w:r>
        <w:rPr>
          <w:rStyle w:val="FontStyle483"/>
        </w:rPr>
        <w:t xml:space="preserve"> </w:t>
      </w:r>
      <w:r>
        <w:rPr>
          <w:rStyle w:val="FontStyle483"/>
          <w:spacing w:val="0"/>
        </w:rPr>
        <w:t>СФП спортсменов.</w:t>
      </w:r>
      <w:r>
        <w:rPr>
          <w:rStyle w:val="FontStyle483"/>
        </w:rPr>
        <w:t xml:space="preserve"> </w:t>
      </w:r>
      <w:r>
        <w:rPr>
          <w:rStyle w:val="FontStyle483"/>
          <w:spacing w:val="0"/>
        </w:rPr>
        <w:t>Одна</w:t>
      </w:r>
      <w:r>
        <w:rPr>
          <w:rStyle w:val="FontStyle483"/>
        </w:rPr>
        <w:t xml:space="preserve"> </w:t>
      </w:r>
      <w:r>
        <w:rPr>
          <w:rStyle w:val="FontStyle483"/>
          <w:spacing w:val="0"/>
        </w:rPr>
        <w:t>из</w:t>
      </w:r>
      <w:r>
        <w:rPr>
          <w:rStyle w:val="FontStyle483"/>
        </w:rPr>
        <w:t xml:space="preserve"> </w:t>
      </w:r>
      <w:r>
        <w:rPr>
          <w:rStyle w:val="FontStyle483"/>
          <w:spacing w:val="0"/>
        </w:rPr>
        <w:t>них,</w:t>
      </w:r>
      <w:r>
        <w:rPr>
          <w:rStyle w:val="FontStyle483"/>
        </w:rPr>
        <w:t xml:space="preserve"> </w:t>
      </w:r>
      <w:r>
        <w:rPr>
          <w:rStyle w:val="FontStyle483"/>
          <w:spacing w:val="0"/>
        </w:rPr>
        <w:t>физиологическая,</w:t>
      </w:r>
      <w:r>
        <w:rPr>
          <w:rStyle w:val="FontStyle483"/>
        </w:rPr>
        <w:t xml:space="preserve"> </w:t>
      </w:r>
      <w:r>
        <w:rPr>
          <w:rStyle w:val="FontStyle483"/>
          <w:spacing w:val="0"/>
        </w:rPr>
        <w:t>рассматри</w:t>
      </w:r>
      <w:r>
        <w:rPr>
          <w:rStyle w:val="FontStyle483"/>
          <w:spacing w:val="0"/>
        </w:rPr>
        <w:softHyphen/>
        <w:t>вает</w:t>
      </w:r>
      <w:r>
        <w:rPr>
          <w:rStyle w:val="FontStyle483"/>
        </w:rPr>
        <w:t xml:space="preserve"> </w:t>
      </w:r>
      <w:r>
        <w:rPr>
          <w:rStyle w:val="FontStyle483"/>
          <w:spacing w:val="0"/>
        </w:rPr>
        <w:t>специальную</w:t>
      </w:r>
      <w:r>
        <w:rPr>
          <w:rStyle w:val="FontStyle483"/>
        </w:rPr>
        <w:t xml:space="preserve">  </w:t>
      </w:r>
      <w:r>
        <w:rPr>
          <w:rStyle w:val="FontStyle483"/>
          <w:spacing w:val="0"/>
        </w:rPr>
        <w:t>работоспособность</w:t>
      </w:r>
      <w:r>
        <w:rPr>
          <w:rStyle w:val="FontStyle483"/>
        </w:rPr>
        <w:t xml:space="preserve">  </w:t>
      </w:r>
      <w:r>
        <w:rPr>
          <w:rStyle w:val="FontStyle483"/>
          <w:spacing w:val="0"/>
        </w:rPr>
        <w:t>и</w:t>
      </w:r>
      <w:r>
        <w:rPr>
          <w:rStyle w:val="FontStyle483"/>
        </w:rPr>
        <w:t xml:space="preserve">  </w:t>
      </w:r>
      <w:r>
        <w:rPr>
          <w:rStyle w:val="FontStyle483"/>
          <w:spacing w:val="0"/>
        </w:rPr>
        <w:t>ее</w:t>
      </w:r>
      <w:r>
        <w:rPr>
          <w:rStyle w:val="FontStyle483"/>
        </w:rPr>
        <w:t xml:space="preserve"> </w:t>
      </w:r>
      <w:r>
        <w:rPr>
          <w:rStyle w:val="FontStyle483"/>
          <w:spacing w:val="0"/>
        </w:rPr>
        <w:t>повышение как</w:t>
      </w:r>
      <w:r>
        <w:rPr>
          <w:rStyle w:val="FontStyle483"/>
        </w:rPr>
        <w:t xml:space="preserve"> </w:t>
      </w:r>
      <w:r>
        <w:rPr>
          <w:rStyle w:val="FontStyle483"/>
          <w:spacing w:val="0"/>
        </w:rPr>
        <w:t>результат</w:t>
      </w:r>
      <w:r>
        <w:rPr>
          <w:rStyle w:val="FontStyle483"/>
        </w:rPr>
        <w:t xml:space="preserve"> </w:t>
      </w:r>
      <w:r>
        <w:rPr>
          <w:rStyle w:val="FontStyle483"/>
          <w:spacing w:val="0"/>
        </w:rPr>
        <w:t>целостной</w:t>
      </w:r>
      <w:r>
        <w:rPr>
          <w:rStyle w:val="FontStyle483"/>
        </w:rPr>
        <w:t xml:space="preserve"> </w:t>
      </w:r>
      <w:r>
        <w:rPr>
          <w:rStyle w:val="FontStyle483"/>
          <w:spacing w:val="0"/>
        </w:rPr>
        <w:t>МФС</w:t>
      </w:r>
      <w:r>
        <w:rPr>
          <w:rStyle w:val="FontStyle483"/>
        </w:rPr>
        <w:t xml:space="preserve"> </w:t>
      </w:r>
      <w:r>
        <w:rPr>
          <w:rStyle w:val="FontStyle483"/>
          <w:spacing w:val="0"/>
        </w:rPr>
        <w:t>организма,</w:t>
      </w:r>
      <w:r>
        <w:rPr>
          <w:rStyle w:val="FontStyle483"/>
        </w:rPr>
        <w:t xml:space="preserve"> </w:t>
      </w:r>
      <w:r>
        <w:rPr>
          <w:rStyle w:val="FontStyle483"/>
          <w:spacing w:val="0"/>
        </w:rPr>
        <w:t>другая,</w:t>
      </w:r>
      <w:r>
        <w:rPr>
          <w:rStyle w:val="FontStyle483"/>
        </w:rPr>
        <w:t xml:space="preserve"> </w:t>
      </w:r>
      <w:r>
        <w:rPr>
          <w:rStyle w:val="FontStyle483"/>
          <w:spacing w:val="0"/>
        </w:rPr>
        <w:t>пси</w:t>
      </w:r>
      <w:r>
        <w:rPr>
          <w:rStyle w:val="FontStyle483"/>
          <w:spacing w:val="0"/>
        </w:rPr>
        <w:softHyphen/>
        <w:t>холого-педагогическая,</w:t>
      </w:r>
      <w:r>
        <w:rPr>
          <w:rStyle w:val="FontStyle483"/>
        </w:rPr>
        <w:t xml:space="preserve"> </w:t>
      </w:r>
      <w:r>
        <w:rPr>
          <w:rStyle w:val="FontStyle483"/>
          <w:spacing w:val="0"/>
        </w:rPr>
        <w:t>как</w:t>
      </w:r>
      <w:r>
        <w:rPr>
          <w:rStyle w:val="FontStyle483"/>
        </w:rPr>
        <w:t xml:space="preserve"> </w:t>
      </w:r>
      <w:r>
        <w:rPr>
          <w:rStyle w:val="FontStyle483"/>
          <w:spacing w:val="0"/>
        </w:rPr>
        <w:t>результат</w:t>
      </w:r>
      <w:r>
        <w:rPr>
          <w:rStyle w:val="FontStyle483"/>
        </w:rPr>
        <w:t xml:space="preserve"> </w:t>
      </w:r>
      <w:r>
        <w:rPr>
          <w:rStyle w:val="FontStyle483"/>
          <w:spacing w:val="0"/>
        </w:rPr>
        <w:t>развития</w:t>
      </w:r>
      <w:r>
        <w:rPr>
          <w:rStyle w:val="FontStyle483"/>
        </w:rPr>
        <w:t xml:space="preserve"> </w:t>
      </w:r>
      <w:r>
        <w:rPr>
          <w:rStyle w:val="FontStyle483"/>
          <w:spacing w:val="0"/>
        </w:rPr>
        <w:t>надлежа</w:t>
      </w:r>
      <w:r>
        <w:rPr>
          <w:rStyle w:val="FontStyle483"/>
          <w:spacing w:val="0"/>
        </w:rPr>
        <w:softHyphen/>
        <w:t>щих</w:t>
      </w:r>
      <w:r>
        <w:rPr>
          <w:rStyle w:val="FontStyle483"/>
        </w:rPr>
        <w:t xml:space="preserve"> </w:t>
      </w:r>
      <w:r>
        <w:rPr>
          <w:rStyle w:val="FontStyle483"/>
          <w:spacing w:val="0"/>
        </w:rPr>
        <w:t>ДС.</w:t>
      </w:r>
      <w:r>
        <w:rPr>
          <w:rStyle w:val="FontStyle483"/>
        </w:rPr>
        <w:t xml:space="preserve"> </w:t>
      </w:r>
      <w:r>
        <w:rPr>
          <w:rStyle w:val="FontStyle483"/>
          <w:spacing w:val="0"/>
        </w:rPr>
        <w:t>Не</w:t>
      </w:r>
      <w:r>
        <w:rPr>
          <w:rStyle w:val="FontStyle483"/>
        </w:rPr>
        <w:t xml:space="preserve"> </w:t>
      </w:r>
      <w:r>
        <w:rPr>
          <w:rStyle w:val="FontStyle483"/>
          <w:spacing w:val="0"/>
        </w:rPr>
        <w:t>следует</w:t>
      </w:r>
      <w:r>
        <w:rPr>
          <w:rStyle w:val="FontStyle483"/>
        </w:rPr>
        <w:t xml:space="preserve"> </w:t>
      </w:r>
      <w:r>
        <w:rPr>
          <w:rStyle w:val="FontStyle483"/>
          <w:spacing w:val="0"/>
        </w:rPr>
        <w:t>противопоставлять</w:t>
      </w:r>
      <w:r>
        <w:rPr>
          <w:rStyle w:val="FontStyle483"/>
        </w:rPr>
        <w:t xml:space="preserve"> </w:t>
      </w:r>
      <w:r>
        <w:rPr>
          <w:rStyle w:val="FontStyle483"/>
          <w:spacing w:val="0"/>
        </w:rPr>
        <w:t>эти</w:t>
      </w:r>
      <w:r>
        <w:rPr>
          <w:rStyle w:val="FontStyle483"/>
        </w:rPr>
        <w:t xml:space="preserve"> </w:t>
      </w:r>
      <w:r>
        <w:rPr>
          <w:rStyle w:val="FontStyle483"/>
          <w:spacing w:val="0"/>
        </w:rPr>
        <w:t>точки</w:t>
      </w:r>
      <w:r>
        <w:rPr>
          <w:rStyle w:val="FontStyle483"/>
        </w:rPr>
        <w:t xml:space="preserve"> </w:t>
      </w:r>
      <w:r>
        <w:rPr>
          <w:rStyle w:val="FontStyle483"/>
          <w:spacing w:val="0"/>
        </w:rPr>
        <w:t>зрения, ибо</w:t>
      </w:r>
      <w:r>
        <w:rPr>
          <w:rStyle w:val="FontStyle483"/>
        </w:rPr>
        <w:t xml:space="preserve"> </w:t>
      </w:r>
      <w:r>
        <w:rPr>
          <w:rStyle w:val="FontStyle483"/>
          <w:spacing w:val="0"/>
        </w:rPr>
        <w:t>каждая</w:t>
      </w:r>
      <w:r>
        <w:rPr>
          <w:rStyle w:val="FontStyle483"/>
        </w:rPr>
        <w:t xml:space="preserve"> </w:t>
      </w:r>
      <w:r>
        <w:rPr>
          <w:rStyle w:val="FontStyle483"/>
          <w:spacing w:val="0"/>
        </w:rPr>
        <w:t>из</w:t>
      </w:r>
      <w:r>
        <w:rPr>
          <w:rStyle w:val="FontStyle483"/>
        </w:rPr>
        <w:t xml:space="preserve"> </w:t>
      </w:r>
      <w:r>
        <w:rPr>
          <w:rStyle w:val="FontStyle483"/>
          <w:spacing w:val="0"/>
        </w:rPr>
        <w:t>них</w:t>
      </w:r>
      <w:r>
        <w:rPr>
          <w:rStyle w:val="FontStyle483"/>
        </w:rPr>
        <w:t xml:space="preserve"> </w:t>
      </w:r>
      <w:r>
        <w:rPr>
          <w:rStyle w:val="FontStyle483"/>
          <w:spacing w:val="0"/>
        </w:rPr>
        <w:t>характеризует</w:t>
      </w:r>
      <w:r>
        <w:rPr>
          <w:rStyle w:val="FontStyle483"/>
        </w:rPr>
        <w:t xml:space="preserve"> </w:t>
      </w:r>
      <w:r>
        <w:rPr>
          <w:rStyle w:val="FontStyle483"/>
          <w:spacing w:val="0"/>
        </w:rPr>
        <w:t>одно</w:t>
      </w:r>
      <w:r>
        <w:rPr>
          <w:rStyle w:val="FontStyle483"/>
        </w:rPr>
        <w:t xml:space="preserve"> </w:t>
      </w:r>
      <w:r>
        <w:rPr>
          <w:rStyle w:val="FontStyle483"/>
          <w:spacing w:val="0"/>
        </w:rPr>
        <w:t>и</w:t>
      </w:r>
      <w:r>
        <w:rPr>
          <w:rStyle w:val="FontStyle483"/>
        </w:rPr>
        <w:t xml:space="preserve"> </w:t>
      </w:r>
      <w:r>
        <w:rPr>
          <w:rStyle w:val="FontStyle483"/>
          <w:spacing w:val="0"/>
        </w:rPr>
        <w:t>то</w:t>
      </w:r>
      <w:r>
        <w:rPr>
          <w:rStyle w:val="FontStyle483"/>
        </w:rPr>
        <w:t xml:space="preserve"> </w:t>
      </w:r>
      <w:r>
        <w:rPr>
          <w:rStyle w:val="FontStyle483"/>
          <w:spacing w:val="0"/>
        </w:rPr>
        <w:t>же</w:t>
      </w:r>
      <w:r>
        <w:rPr>
          <w:rStyle w:val="FontStyle483"/>
        </w:rPr>
        <w:t xml:space="preserve"> </w:t>
      </w:r>
      <w:r>
        <w:rPr>
          <w:rStyle w:val="FontStyle483"/>
          <w:spacing w:val="0"/>
        </w:rPr>
        <w:t>явле</w:t>
      </w:r>
      <w:r>
        <w:rPr>
          <w:rStyle w:val="FontStyle483"/>
          <w:spacing w:val="0"/>
        </w:rPr>
        <w:softHyphen/>
        <w:t>ние,</w:t>
      </w:r>
      <w:r>
        <w:rPr>
          <w:rStyle w:val="FontStyle483"/>
        </w:rPr>
        <w:t xml:space="preserve"> </w:t>
      </w:r>
      <w:r>
        <w:rPr>
          <w:rStyle w:val="FontStyle483"/>
          <w:spacing w:val="0"/>
        </w:rPr>
        <w:t>но</w:t>
      </w:r>
      <w:r>
        <w:rPr>
          <w:rStyle w:val="FontStyle483"/>
        </w:rPr>
        <w:t xml:space="preserve"> </w:t>
      </w:r>
      <w:r>
        <w:rPr>
          <w:rStyle w:val="FontStyle483"/>
          <w:spacing w:val="0"/>
        </w:rPr>
        <w:t>с</w:t>
      </w:r>
      <w:r>
        <w:rPr>
          <w:rStyle w:val="FontStyle483"/>
        </w:rPr>
        <w:t xml:space="preserve"> </w:t>
      </w:r>
      <w:r>
        <w:rPr>
          <w:rStyle w:val="FontStyle483"/>
          <w:spacing w:val="0"/>
        </w:rPr>
        <w:t>разных</w:t>
      </w:r>
      <w:r>
        <w:rPr>
          <w:rStyle w:val="FontStyle483"/>
        </w:rPr>
        <w:t xml:space="preserve"> </w:t>
      </w:r>
      <w:r>
        <w:rPr>
          <w:rStyle w:val="FontStyle483"/>
          <w:spacing w:val="0"/>
        </w:rPr>
        <w:t>позиций.</w:t>
      </w:r>
      <w:r>
        <w:rPr>
          <w:rStyle w:val="FontStyle483"/>
        </w:rPr>
        <w:t xml:space="preserve"> </w:t>
      </w:r>
      <w:r>
        <w:rPr>
          <w:rStyle w:val="FontStyle483"/>
          <w:spacing w:val="0"/>
        </w:rPr>
        <w:t>Однако</w:t>
      </w:r>
      <w:r>
        <w:rPr>
          <w:rStyle w:val="FontStyle483"/>
        </w:rPr>
        <w:t xml:space="preserve"> </w:t>
      </w:r>
      <w:r>
        <w:rPr>
          <w:rStyle w:val="FontStyle483"/>
          <w:spacing w:val="0"/>
        </w:rPr>
        <w:t>необходимо</w:t>
      </w:r>
      <w:r>
        <w:rPr>
          <w:rStyle w:val="FontStyle483"/>
        </w:rPr>
        <w:t xml:space="preserve"> </w:t>
      </w:r>
      <w:r>
        <w:rPr>
          <w:rStyle w:val="FontStyle483"/>
          <w:spacing w:val="0"/>
        </w:rPr>
        <w:t>учиты</w:t>
      </w:r>
      <w:r>
        <w:rPr>
          <w:rStyle w:val="FontStyle483"/>
          <w:spacing w:val="0"/>
        </w:rPr>
        <w:softHyphen/>
        <w:t>вать,</w:t>
      </w:r>
      <w:r>
        <w:rPr>
          <w:rStyle w:val="FontStyle483"/>
        </w:rPr>
        <w:t xml:space="preserve">   </w:t>
      </w:r>
      <w:r>
        <w:rPr>
          <w:rStyle w:val="FontStyle483"/>
          <w:spacing w:val="0"/>
        </w:rPr>
        <w:t>что</w:t>
      </w:r>
      <w:r>
        <w:rPr>
          <w:rStyle w:val="FontStyle483"/>
        </w:rPr>
        <w:t xml:space="preserve">   </w:t>
      </w:r>
      <w:r>
        <w:rPr>
          <w:rStyle w:val="FontStyle483"/>
          <w:spacing w:val="0"/>
        </w:rPr>
        <w:t>специальная</w:t>
      </w:r>
      <w:r>
        <w:rPr>
          <w:rStyle w:val="FontStyle483"/>
        </w:rPr>
        <w:t xml:space="preserve">   </w:t>
      </w:r>
      <w:r>
        <w:rPr>
          <w:rStyle w:val="FontStyle483"/>
          <w:spacing w:val="0"/>
        </w:rPr>
        <w:t>физическая</w:t>
      </w:r>
      <w:r>
        <w:rPr>
          <w:rStyle w:val="FontStyle483"/>
        </w:rPr>
        <w:t xml:space="preserve">   </w:t>
      </w:r>
      <w:r>
        <w:rPr>
          <w:rStyle w:val="FontStyle483"/>
          <w:spacing w:val="0"/>
        </w:rPr>
        <w:t>подготовленность спортсмена</w:t>
      </w:r>
      <w:r>
        <w:rPr>
          <w:rStyle w:val="FontStyle483"/>
        </w:rPr>
        <w:t xml:space="preserve"> </w:t>
      </w:r>
      <w:r>
        <w:rPr>
          <w:rStyle w:val="FontStyle483"/>
          <w:spacing w:val="0"/>
        </w:rPr>
        <w:t>—</w:t>
      </w:r>
      <w:r>
        <w:rPr>
          <w:rStyle w:val="FontStyle483"/>
        </w:rPr>
        <w:t xml:space="preserve"> </w:t>
      </w:r>
      <w:r>
        <w:rPr>
          <w:rStyle w:val="FontStyle483"/>
          <w:spacing w:val="0"/>
        </w:rPr>
        <w:t>это</w:t>
      </w:r>
      <w:r>
        <w:rPr>
          <w:rStyle w:val="FontStyle483"/>
        </w:rPr>
        <w:t xml:space="preserve"> </w:t>
      </w:r>
      <w:r>
        <w:rPr>
          <w:rStyle w:val="FontStyle483"/>
          <w:spacing w:val="0"/>
        </w:rPr>
        <w:t>не</w:t>
      </w:r>
      <w:r>
        <w:rPr>
          <w:rStyle w:val="FontStyle483"/>
        </w:rPr>
        <w:t xml:space="preserve"> </w:t>
      </w:r>
      <w:r>
        <w:rPr>
          <w:rStyle w:val="FontStyle483"/>
          <w:spacing w:val="0"/>
        </w:rPr>
        <w:t>комплекс</w:t>
      </w:r>
      <w:r>
        <w:rPr>
          <w:rStyle w:val="FontStyle483"/>
        </w:rPr>
        <w:t xml:space="preserve"> </w:t>
      </w:r>
      <w:r>
        <w:rPr>
          <w:rStyle w:val="FontStyle483"/>
          <w:spacing w:val="0"/>
        </w:rPr>
        <w:t>ДС,</w:t>
      </w:r>
      <w:r>
        <w:rPr>
          <w:rStyle w:val="FontStyle483"/>
        </w:rPr>
        <w:t xml:space="preserve"> </w:t>
      </w:r>
      <w:r>
        <w:rPr>
          <w:rStyle w:val="FontStyle483"/>
          <w:spacing w:val="0"/>
        </w:rPr>
        <w:t>а</w:t>
      </w:r>
      <w:r>
        <w:rPr>
          <w:rStyle w:val="FontStyle483"/>
        </w:rPr>
        <w:t xml:space="preserve"> </w:t>
      </w:r>
      <w:r>
        <w:rPr>
          <w:rStyle w:val="FontStyle483"/>
          <w:spacing w:val="0"/>
        </w:rPr>
        <w:t>стабилизированное функциональное</w:t>
      </w:r>
      <w:r>
        <w:rPr>
          <w:rStyle w:val="FontStyle483"/>
        </w:rPr>
        <w:t xml:space="preserve">   </w:t>
      </w:r>
      <w:r>
        <w:rPr>
          <w:rStyle w:val="FontStyle483"/>
          <w:spacing w:val="0"/>
        </w:rPr>
        <w:t>состояние</w:t>
      </w:r>
      <w:r>
        <w:rPr>
          <w:rStyle w:val="FontStyle483"/>
        </w:rPr>
        <w:t xml:space="preserve">   </w:t>
      </w:r>
      <w:r>
        <w:rPr>
          <w:rStyle w:val="FontStyle483"/>
          <w:spacing w:val="0"/>
        </w:rPr>
        <w:t>его</w:t>
      </w:r>
      <w:r>
        <w:rPr>
          <w:rStyle w:val="FontStyle483"/>
        </w:rPr>
        <w:t xml:space="preserve">   </w:t>
      </w:r>
      <w:r>
        <w:rPr>
          <w:rStyle w:val="FontStyle483"/>
          <w:spacing w:val="0"/>
        </w:rPr>
        <w:t>организма,</w:t>
      </w:r>
      <w:r>
        <w:rPr>
          <w:rStyle w:val="FontStyle483"/>
        </w:rPr>
        <w:t xml:space="preserve">    </w:t>
      </w:r>
      <w:r>
        <w:rPr>
          <w:rStyle w:val="FontStyle483"/>
          <w:spacing w:val="0"/>
        </w:rPr>
        <w:t>условно дифференцирующееся</w:t>
      </w:r>
      <w:r>
        <w:rPr>
          <w:rStyle w:val="FontStyle483"/>
        </w:rPr>
        <w:t xml:space="preserve"> </w:t>
      </w:r>
      <w:r>
        <w:rPr>
          <w:rStyle w:val="FontStyle483"/>
          <w:spacing w:val="0"/>
        </w:rPr>
        <w:t>на</w:t>
      </w:r>
      <w:r>
        <w:rPr>
          <w:rStyle w:val="FontStyle483"/>
        </w:rPr>
        <w:t xml:space="preserve"> </w:t>
      </w:r>
      <w:r>
        <w:rPr>
          <w:rStyle w:val="FontStyle483"/>
          <w:spacing w:val="0"/>
        </w:rPr>
        <w:t>ДС.</w:t>
      </w:r>
      <w:r>
        <w:rPr>
          <w:rStyle w:val="FontStyle483"/>
        </w:rPr>
        <w:t xml:space="preserve"> </w:t>
      </w:r>
      <w:r>
        <w:rPr>
          <w:rStyle w:val="FontStyle483"/>
          <w:spacing w:val="0"/>
        </w:rPr>
        <w:t>Четкое</w:t>
      </w:r>
      <w:r>
        <w:rPr>
          <w:rStyle w:val="FontStyle483"/>
        </w:rPr>
        <w:t xml:space="preserve"> </w:t>
      </w:r>
      <w:r>
        <w:rPr>
          <w:rStyle w:val="FontStyle483"/>
          <w:spacing w:val="0"/>
        </w:rPr>
        <w:t>понимание</w:t>
      </w:r>
      <w:r>
        <w:rPr>
          <w:rStyle w:val="FontStyle483"/>
        </w:rPr>
        <w:t xml:space="preserve"> </w:t>
      </w:r>
      <w:r>
        <w:rPr>
          <w:rStyle w:val="FontStyle483"/>
          <w:spacing w:val="0"/>
        </w:rPr>
        <w:t>этого обстоятельства</w:t>
      </w:r>
      <w:r>
        <w:rPr>
          <w:rStyle w:val="FontStyle483"/>
        </w:rPr>
        <w:t xml:space="preserve"> </w:t>
      </w:r>
      <w:r>
        <w:rPr>
          <w:rStyle w:val="FontStyle483"/>
          <w:spacing w:val="0"/>
        </w:rPr>
        <w:t>—</w:t>
      </w:r>
      <w:r>
        <w:rPr>
          <w:rStyle w:val="FontStyle483"/>
        </w:rPr>
        <w:t xml:space="preserve"> </w:t>
      </w:r>
      <w:r>
        <w:rPr>
          <w:rStyle w:val="FontStyle483"/>
          <w:spacing w:val="0"/>
        </w:rPr>
        <w:t>важное</w:t>
      </w:r>
      <w:r>
        <w:rPr>
          <w:rStyle w:val="FontStyle483"/>
        </w:rPr>
        <w:t xml:space="preserve">  </w:t>
      </w:r>
      <w:r>
        <w:rPr>
          <w:rStyle w:val="FontStyle483"/>
          <w:spacing w:val="0"/>
        </w:rPr>
        <w:t>условие,</w:t>
      </w:r>
      <w:r>
        <w:rPr>
          <w:rStyle w:val="FontStyle483"/>
        </w:rPr>
        <w:t xml:space="preserve">  </w:t>
      </w:r>
      <w:r>
        <w:rPr>
          <w:rStyle w:val="FontStyle483"/>
          <w:spacing w:val="0"/>
        </w:rPr>
        <w:t>определяющее</w:t>
      </w:r>
      <w:r>
        <w:rPr>
          <w:rStyle w:val="FontStyle483"/>
        </w:rPr>
        <w:t xml:space="preserve">   </w:t>
      </w:r>
      <w:r>
        <w:rPr>
          <w:rStyle w:val="FontStyle483"/>
          <w:spacing w:val="0"/>
        </w:rPr>
        <w:t>про</w:t>
      </w:r>
      <w:r>
        <w:rPr>
          <w:rStyle w:val="FontStyle483"/>
          <w:spacing w:val="0"/>
        </w:rPr>
        <w:softHyphen/>
        <w:t>фессиональную</w:t>
      </w:r>
      <w:r>
        <w:rPr>
          <w:rStyle w:val="FontStyle483"/>
        </w:rPr>
        <w:t xml:space="preserve"> </w:t>
      </w:r>
      <w:r>
        <w:rPr>
          <w:rStyle w:val="FontStyle483"/>
          <w:spacing w:val="0"/>
        </w:rPr>
        <w:t>эрудицию</w:t>
      </w:r>
      <w:r>
        <w:rPr>
          <w:rStyle w:val="FontStyle483"/>
        </w:rPr>
        <w:t xml:space="preserve"> </w:t>
      </w:r>
      <w:r>
        <w:rPr>
          <w:rStyle w:val="FontStyle483"/>
          <w:spacing w:val="0"/>
        </w:rPr>
        <w:t>тренера</w:t>
      </w:r>
      <w:r>
        <w:rPr>
          <w:rStyle w:val="FontStyle483"/>
        </w:rPr>
        <w:t xml:space="preserve"> </w:t>
      </w:r>
      <w:r>
        <w:rPr>
          <w:rStyle w:val="FontStyle483"/>
          <w:spacing w:val="0"/>
        </w:rPr>
        <w:t>и</w:t>
      </w:r>
      <w:r>
        <w:rPr>
          <w:rStyle w:val="FontStyle483"/>
        </w:rPr>
        <w:t xml:space="preserve"> </w:t>
      </w:r>
      <w:r>
        <w:rPr>
          <w:rStyle w:val="FontStyle483"/>
          <w:spacing w:val="0"/>
        </w:rPr>
        <w:t>разработку</w:t>
      </w:r>
      <w:r>
        <w:rPr>
          <w:rStyle w:val="FontStyle483"/>
        </w:rPr>
        <w:t xml:space="preserve"> </w:t>
      </w:r>
      <w:r>
        <w:rPr>
          <w:rStyle w:val="FontStyle483"/>
          <w:spacing w:val="0"/>
        </w:rPr>
        <w:t>принци</w:t>
      </w:r>
      <w:r>
        <w:rPr>
          <w:rStyle w:val="FontStyle483"/>
          <w:spacing w:val="0"/>
        </w:rPr>
        <w:softHyphen/>
        <w:t>пов</w:t>
      </w:r>
      <w:r>
        <w:rPr>
          <w:rStyle w:val="FontStyle483"/>
        </w:rPr>
        <w:t xml:space="preserve"> </w:t>
      </w:r>
      <w:r>
        <w:rPr>
          <w:rStyle w:val="FontStyle483"/>
          <w:spacing w:val="0"/>
        </w:rPr>
        <w:t>СФП.</w:t>
      </w:r>
    </w:p>
    <w:p w:rsidR="00D57188" w:rsidRDefault="001C5317">
      <w:pPr>
        <w:pStyle w:val="Style84"/>
        <w:widowControl/>
        <w:spacing w:line="187" w:lineRule="exact"/>
        <w:ind w:firstLine="283"/>
        <w:rPr>
          <w:rStyle w:val="FontStyle483"/>
          <w:spacing w:val="0"/>
        </w:rPr>
      </w:pP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же</w:t>
      </w:r>
      <w:r>
        <w:rPr>
          <w:rStyle w:val="FontStyle483"/>
        </w:rPr>
        <w:t xml:space="preserve"> </w:t>
      </w:r>
      <w:r>
        <w:rPr>
          <w:rStyle w:val="FontStyle483"/>
          <w:spacing w:val="0"/>
        </w:rPr>
        <w:t>время</w:t>
      </w:r>
      <w:r>
        <w:rPr>
          <w:rStyle w:val="FontStyle483"/>
        </w:rPr>
        <w:t xml:space="preserve"> </w:t>
      </w:r>
      <w:r>
        <w:rPr>
          <w:rStyle w:val="FontStyle483"/>
          <w:spacing w:val="0"/>
        </w:rPr>
        <w:t>необходимо</w:t>
      </w:r>
      <w:r>
        <w:rPr>
          <w:rStyle w:val="FontStyle483"/>
        </w:rPr>
        <w:t xml:space="preserve"> </w:t>
      </w:r>
      <w:r>
        <w:rPr>
          <w:rStyle w:val="FontStyle483"/>
          <w:spacing w:val="0"/>
        </w:rPr>
        <w:t>считаться</w:t>
      </w:r>
      <w:r>
        <w:rPr>
          <w:rStyle w:val="FontStyle483"/>
        </w:rPr>
        <w:t xml:space="preserve"> </w:t>
      </w:r>
      <w:r>
        <w:rPr>
          <w:rStyle w:val="FontStyle483"/>
          <w:spacing w:val="0"/>
        </w:rPr>
        <w:t>и</w:t>
      </w:r>
      <w:r>
        <w:rPr>
          <w:rStyle w:val="FontStyle483"/>
        </w:rPr>
        <w:t xml:space="preserve"> </w:t>
      </w:r>
      <w:r>
        <w:rPr>
          <w:rStyle w:val="FontStyle483"/>
          <w:spacing w:val="0"/>
        </w:rPr>
        <w:t>с</w:t>
      </w:r>
      <w:r>
        <w:rPr>
          <w:rStyle w:val="FontStyle483"/>
        </w:rPr>
        <w:t xml:space="preserve"> </w:t>
      </w:r>
      <w:r>
        <w:rPr>
          <w:rStyle w:val="FontStyle483"/>
          <w:spacing w:val="0"/>
        </w:rPr>
        <w:t>житейским смыслом</w:t>
      </w:r>
      <w:r>
        <w:rPr>
          <w:rStyle w:val="FontStyle483"/>
        </w:rPr>
        <w:t xml:space="preserve"> </w:t>
      </w:r>
      <w:r>
        <w:rPr>
          <w:rStyle w:val="FontStyle483"/>
          <w:spacing w:val="0"/>
        </w:rPr>
        <w:t>понятия</w:t>
      </w:r>
      <w:r>
        <w:rPr>
          <w:rStyle w:val="FontStyle483"/>
        </w:rPr>
        <w:t xml:space="preserve"> </w:t>
      </w:r>
      <w:r>
        <w:rPr>
          <w:rStyle w:val="FontStyle483"/>
          <w:spacing w:val="0"/>
        </w:rPr>
        <w:t>ДС.</w:t>
      </w:r>
      <w:r>
        <w:rPr>
          <w:rStyle w:val="FontStyle483"/>
        </w:rPr>
        <w:t xml:space="preserve"> </w:t>
      </w:r>
      <w:r>
        <w:rPr>
          <w:rStyle w:val="FontStyle483"/>
          <w:spacing w:val="0"/>
        </w:rPr>
        <w:t>Мы</w:t>
      </w:r>
      <w:r>
        <w:rPr>
          <w:rStyle w:val="FontStyle483"/>
        </w:rPr>
        <w:t xml:space="preserve"> </w:t>
      </w:r>
      <w:r>
        <w:rPr>
          <w:rStyle w:val="FontStyle483"/>
          <w:spacing w:val="0"/>
        </w:rPr>
        <w:t>никогда</w:t>
      </w:r>
      <w:r>
        <w:rPr>
          <w:rStyle w:val="FontStyle483"/>
        </w:rPr>
        <w:t xml:space="preserve"> </w:t>
      </w:r>
      <w:r>
        <w:rPr>
          <w:rStyle w:val="FontStyle483"/>
          <w:spacing w:val="0"/>
        </w:rPr>
        <w:t>не</w:t>
      </w:r>
      <w:r>
        <w:rPr>
          <w:rStyle w:val="FontStyle483"/>
        </w:rPr>
        <w:t xml:space="preserve"> </w:t>
      </w:r>
      <w:r>
        <w:rPr>
          <w:rStyle w:val="FontStyle483"/>
          <w:spacing w:val="0"/>
        </w:rPr>
        <w:t>изживем</w:t>
      </w:r>
      <w:r>
        <w:rPr>
          <w:rStyle w:val="FontStyle483"/>
        </w:rPr>
        <w:t xml:space="preserve"> </w:t>
      </w:r>
      <w:r>
        <w:rPr>
          <w:rStyle w:val="FontStyle483"/>
          <w:spacing w:val="0"/>
        </w:rPr>
        <w:t>из</w:t>
      </w:r>
      <w:r>
        <w:rPr>
          <w:rStyle w:val="FontStyle483"/>
        </w:rPr>
        <w:t xml:space="preserve"> </w:t>
      </w:r>
      <w:r>
        <w:rPr>
          <w:rStyle w:val="FontStyle483"/>
          <w:spacing w:val="0"/>
        </w:rPr>
        <w:t>нашего обихода</w:t>
      </w:r>
      <w:r>
        <w:rPr>
          <w:rStyle w:val="FontStyle483"/>
        </w:rPr>
        <w:t xml:space="preserve"> </w:t>
      </w:r>
      <w:r>
        <w:rPr>
          <w:rStyle w:val="FontStyle483"/>
          <w:spacing w:val="0"/>
        </w:rPr>
        <w:t>такие</w:t>
      </w:r>
      <w:r>
        <w:rPr>
          <w:rStyle w:val="FontStyle483"/>
        </w:rPr>
        <w:t xml:space="preserve"> </w:t>
      </w:r>
      <w:r>
        <w:rPr>
          <w:rStyle w:val="FontStyle483"/>
          <w:spacing w:val="0"/>
        </w:rPr>
        <w:t>обобщенные</w:t>
      </w:r>
      <w:r>
        <w:rPr>
          <w:rStyle w:val="FontStyle483"/>
        </w:rPr>
        <w:t xml:space="preserve"> </w:t>
      </w:r>
      <w:r>
        <w:rPr>
          <w:rStyle w:val="FontStyle483"/>
          <w:spacing w:val="0"/>
        </w:rPr>
        <w:t>и</w:t>
      </w:r>
      <w:r>
        <w:rPr>
          <w:rStyle w:val="FontStyle483"/>
        </w:rPr>
        <w:t xml:space="preserve"> </w:t>
      </w:r>
      <w:r>
        <w:rPr>
          <w:rStyle w:val="FontStyle483"/>
          <w:spacing w:val="0"/>
        </w:rPr>
        <w:t>абстрактные</w:t>
      </w:r>
      <w:r>
        <w:rPr>
          <w:rStyle w:val="FontStyle483"/>
        </w:rPr>
        <w:t xml:space="preserve"> </w:t>
      </w:r>
      <w:r>
        <w:rPr>
          <w:rStyle w:val="FontStyle483"/>
          <w:spacing w:val="0"/>
        </w:rPr>
        <w:t>понятия,</w:t>
      </w:r>
      <w:r>
        <w:rPr>
          <w:rStyle w:val="FontStyle483"/>
        </w:rPr>
        <w:t xml:space="preserve"> </w:t>
      </w:r>
      <w:r>
        <w:rPr>
          <w:rStyle w:val="FontStyle483"/>
          <w:spacing w:val="0"/>
        </w:rPr>
        <w:t>ьак. например,</w:t>
      </w:r>
      <w:r>
        <w:rPr>
          <w:rStyle w:val="FontStyle483"/>
        </w:rPr>
        <w:t xml:space="preserve">   </w:t>
      </w:r>
      <w:r>
        <w:rPr>
          <w:rStyle w:val="FontStyle483"/>
          <w:spacing w:val="0"/>
        </w:rPr>
        <w:t>«сильный</w:t>
      </w:r>
      <w:r>
        <w:rPr>
          <w:rStyle w:val="FontStyle483"/>
        </w:rPr>
        <w:t xml:space="preserve">   </w:t>
      </w:r>
      <w:r>
        <w:rPr>
          <w:rStyle w:val="FontStyle483"/>
          <w:spacing w:val="0"/>
        </w:rPr>
        <w:t>(или</w:t>
      </w:r>
      <w:r>
        <w:rPr>
          <w:rStyle w:val="FontStyle483"/>
        </w:rPr>
        <w:t xml:space="preserve">   </w:t>
      </w:r>
      <w:r>
        <w:rPr>
          <w:rStyle w:val="FontStyle483"/>
          <w:spacing w:val="0"/>
        </w:rPr>
        <w:t>выносливый)</w:t>
      </w:r>
      <w:r>
        <w:rPr>
          <w:rStyle w:val="FontStyle483"/>
        </w:rPr>
        <w:t xml:space="preserve">   </w:t>
      </w:r>
      <w:r>
        <w:rPr>
          <w:rStyle w:val="FontStyle483"/>
          <w:spacing w:val="0"/>
        </w:rPr>
        <w:t>юноша».'</w:t>
      </w:r>
      <w:r>
        <w:rPr>
          <w:rStyle w:val="FontStyle483"/>
        </w:rPr>
        <w:t xml:space="preserve"> </w:t>
      </w:r>
      <w:r>
        <w:rPr>
          <w:rStyle w:val="FontStyle483"/>
          <w:spacing w:val="0"/>
        </w:rPr>
        <w:t>ц</w:t>
      </w:r>
      <w:r>
        <w:rPr>
          <w:rStyle w:val="FontStyle483"/>
          <w:spacing w:val="0"/>
          <w:vertAlign w:val="subscript"/>
        </w:rPr>
        <w:t>Л|</w:t>
      </w:r>
      <w:r>
        <w:rPr>
          <w:rStyle w:val="FontStyle483"/>
          <w:spacing w:val="0"/>
        </w:rPr>
        <w:t>|'</w:t>
      </w:r>
    </w:p>
    <w:p w:rsidR="00D57188" w:rsidRDefault="000D57BA">
      <w:pPr>
        <w:pStyle w:val="Style106"/>
        <w:widowControl/>
        <w:spacing w:line="240" w:lineRule="auto"/>
        <w:jc w:val="left"/>
        <w:rPr>
          <w:rStyle w:val="FontStyle425"/>
        </w:rPr>
      </w:pPr>
      <w:r>
        <w:rPr>
          <w:noProof/>
        </w:rPr>
        <w:lastRenderedPageBreak/>
        <mc:AlternateContent>
          <mc:Choice Requires="wpg">
            <w:drawing>
              <wp:anchor distT="0" distB="301625" distL="24130" distR="24130" simplePos="0" relativeHeight="251637248" behindDoc="1" locked="0" layoutInCell="1" allowOverlap="1">
                <wp:simplePos x="0" y="0"/>
                <wp:positionH relativeFrom="margin">
                  <wp:posOffset>201295</wp:posOffset>
                </wp:positionH>
                <wp:positionV relativeFrom="paragraph">
                  <wp:posOffset>0</wp:posOffset>
                </wp:positionV>
                <wp:extent cx="3023870" cy="1786255"/>
                <wp:effectExtent l="8890" t="10795" r="5715" b="12700"/>
                <wp:wrapTopAndBottom/>
                <wp:docPr id="453"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3870" cy="1786255"/>
                          <a:chOff x="1123" y="566"/>
                          <a:chExt cx="4762" cy="2813"/>
                        </a:xfrm>
                      </wpg:grpSpPr>
                      <pic:pic xmlns:pic="http://schemas.openxmlformats.org/drawingml/2006/picture">
                        <pic:nvPicPr>
                          <pic:cNvPr id="454" name="Picture 120"/>
                          <pic:cNvPicPr>
                            <a:picLocks noChangeAspect="1" noChangeArrowheads="1"/>
                          </pic:cNvPicPr>
                        </pic:nvPicPr>
                        <pic:blipFill>
                          <a:blip r:embed="rId395">
                            <a:grayscl/>
                            <a:extLst>
                              <a:ext uri="{28A0092B-C50C-407E-A947-70E740481C1C}">
                                <a14:useLocalDpi xmlns:a14="http://schemas.microsoft.com/office/drawing/2010/main" val="0"/>
                              </a:ext>
                            </a:extLst>
                          </a:blip>
                          <a:srcRect/>
                          <a:stretch>
                            <a:fillRect/>
                          </a:stretch>
                        </pic:blipFill>
                        <pic:spPr bwMode="auto">
                          <a:xfrm>
                            <a:off x="1200" y="1161"/>
                            <a:ext cx="4627" cy="1593"/>
                          </a:xfrm>
                          <a:prstGeom prst="rect">
                            <a:avLst/>
                          </a:prstGeom>
                          <a:noFill/>
                          <a:extLst>
                            <a:ext uri="{909E8E84-426E-40DD-AFC4-6F175D3DCCD1}">
                              <a14:hiddenFill xmlns:a14="http://schemas.microsoft.com/office/drawing/2010/main">
                                <a:solidFill>
                                  <a:srgbClr val="FFFFFF"/>
                                </a:solidFill>
                              </a14:hiddenFill>
                            </a:ext>
                          </a:extLst>
                        </pic:spPr>
                      </pic:pic>
                      <wps:wsp>
                        <wps:cNvPr id="455" name="Text Box 121"/>
                        <wps:cNvSpPr txBox="1">
                          <a:spLocks noChangeArrowheads="1"/>
                        </wps:cNvSpPr>
                        <wps:spPr bwMode="auto">
                          <a:xfrm>
                            <a:off x="3144" y="566"/>
                            <a:ext cx="653" cy="26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94"/>
                                <w:widowControl/>
                                <w:ind w:firstLine="0"/>
                                <w:rPr>
                                  <w:rStyle w:val="FontStyle514"/>
                                </w:rPr>
                              </w:pPr>
                              <w:r>
                                <w:rPr>
                                  <w:rStyle w:val="FontStyle514"/>
                                </w:rPr>
                                <w:t>Спортивная деятельность</w:t>
                              </w:r>
                            </w:p>
                          </w:txbxContent>
                        </wps:txbx>
                        <wps:bodyPr rot="0" vert="horz" wrap="square" lIns="0" tIns="0" rIns="0" bIns="0" anchor="t" anchorCtr="0" upright="1">
                          <a:noAutofit/>
                        </wps:bodyPr>
                      </wps:wsp>
                      <wps:wsp>
                        <wps:cNvPr id="456" name="Text Box 122"/>
                        <wps:cNvSpPr txBox="1">
                          <a:spLocks noChangeArrowheads="1"/>
                        </wps:cNvSpPr>
                        <wps:spPr bwMode="auto">
                          <a:xfrm>
                            <a:off x="2880" y="2774"/>
                            <a:ext cx="1368" cy="13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rPr>
                              </w:pPr>
                              <w:r>
                                <w:rPr>
                                  <w:rStyle w:val="FontStyle435"/>
                                </w:rPr>
                                <w:t>Двигательные способности</w:t>
                              </w:r>
                            </w:p>
                          </w:txbxContent>
                        </wps:txbx>
                        <wps:bodyPr rot="0" vert="horz" wrap="square" lIns="0" tIns="0" rIns="0" bIns="0" anchor="t" anchorCtr="0" upright="1">
                          <a:noAutofit/>
                        </wps:bodyPr>
                      </wps:wsp>
                      <wps:wsp>
                        <wps:cNvPr id="457" name="Text Box 123"/>
                        <wps:cNvSpPr txBox="1">
                          <a:spLocks noChangeArrowheads="1"/>
                        </wps:cNvSpPr>
                        <wps:spPr bwMode="auto">
                          <a:xfrm>
                            <a:off x="1123" y="3052"/>
                            <a:ext cx="711" cy="29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75"/>
                                <w:widowControl/>
                                <w:ind w:firstLine="115"/>
                                <w:jc w:val="left"/>
                                <w:rPr>
                                  <w:rStyle w:val="FontStyle435"/>
                                </w:rPr>
                              </w:pPr>
                              <w:r>
                                <w:rPr>
                                  <w:rStyle w:val="FontStyle435"/>
                                </w:rPr>
                                <w:t>Моторная оперативность</w:t>
                              </w:r>
                            </w:p>
                          </w:txbxContent>
                        </wps:txbx>
                        <wps:bodyPr rot="0" vert="horz" wrap="square" lIns="0" tIns="0" rIns="0" bIns="0" anchor="t" anchorCtr="0" upright="1">
                          <a:noAutofit/>
                        </wps:bodyPr>
                      </wps:wsp>
                      <wps:wsp>
                        <wps:cNvPr id="458" name="Text Box 124"/>
                        <wps:cNvSpPr txBox="1">
                          <a:spLocks noChangeArrowheads="1"/>
                        </wps:cNvSpPr>
                        <wps:spPr bwMode="auto">
                          <a:xfrm>
                            <a:off x="2385" y="3067"/>
                            <a:ext cx="921" cy="25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rPr>
                              </w:pPr>
                              <w:r>
                                <w:rPr>
                                  <w:rStyle w:val="FontStyle435"/>
                                </w:rPr>
                                <w:t>Координационные</w:t>
                              </w:r>
                            </w:p>
                            <w:p w:rsidR="00D57188" w:rsidRDefault="001C5317">
                              <w:pPr>
                                <w:pStyle w:val="Style56"/>
                                <w:widowControl/>
                                <w:spacing w:before="10"/>
                                <w:jc w:val="center"/>
                                <w:rPr>
                                  <w:rStyle w:val="FontStyle438"/>
                                </w:rPr>
                              </w:pPr>
                              <w:r>
                                <w:rPr>
                                  <w:rStyle w:val="FontStyle438"/>
                                </w:rPr>
                                <w:t>способности</w:t>
                              </w:r>
                            </w:p>
                          </w:txbxContent>
                        </wps:txbx>
                        <wps:bodyPr rot="0" vert="horz" wrap="square" lIns="0" tIns="0" rIns="0" bIns="0" anchor="t" anchorCtr="0" upright="1">
                          <a:noAutofit/>
                        </wps:bodyPr>
                      </wps:wsp>
                      <wps:wsp>
                        <wps:cNvPr id="459" name="Text Box 125"/>
                        <wps:cNvSpPr txBox="1">
                          <a:spLocks noChangeArrowheads="1"/>
                        </wps:cNvSpPr>
                        <wps:spPr bwMode="auto">
                          <a:xfrm>
                            <a:off x="3912" y="3072"/>
                            <a:ext cx="595" cy="25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rPr>
                              </w:pPr>
                              <w:r>
                                <w:rPr>
                                  <w:rStyle w:val="FontStyle435"/>
                                </w:rPr>
                                <w:t>Силовые</w:t>
                              </w:r>
                            </w:p>
                            <w:p w:rsidR="00D57188" w:rsidRDefault="001C5317">
                              <w:pPr>
                                <w:pStyle w:val="Style56"/>
                                <w:widowControl/>
                                <w:spacing w:before="10"/>
                                <w:jc w:val="both"/>
                                <w:rPr>
                                  <w:rStyle w:val="FontStyle438"/>
                                </w:rPr>
                              </w:pPr>
                              <w:r>
                                <w:rPr>
                                  <w:rStyle w:val="FontStyle438"/>
                                </w:rPr>
                                <w:t>способности</w:t>
                              </w:r>
                            </w:p>
                          </w:txbxContent>
                        </wps:txbx>
                        <wps:bodyPr rot="0" vert="horz" wrap="square" lIns="0" tIns="0" rIns="0" bIns="0" anchor="t" anchorCtr="0" upright="1">
                          <a:noAutofit/>
                        </wps:bodyPr>
                      </wps:wsp>
                      <wps:wsp>
                        <wps:cNvPr id="460" name="Text Box 126"/>
                        <wps:cNvSpPr txBox="1">
                          <a:spLocks noChangeArrowheads="1"/>
                        </wps:cNvSpPr>
                        <wps:spPr bwMode="auto">
                          <a:xfrm>
                            <a:off x="5213" y="3110"/>
                            <a:ext cx="672" cy="26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51"/>
                                <w:widowControl/>
                                <w:spacing w:line="130" w:lineRule="exact"/>
                                <w:rPr>
                                  <w:rStyle w:val="FontStyle435"/>
                                </w:rPr>
                              </w:pPr>
                              <w:r>
                                <w:rPr>
                                  <w:rStyle w:val="FontStyle435"/>
                                </w:rPr>
                                <w:t>Двигательная выносливость</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142" style="position:absolute;margin-left:15.85pt;margin-top:0;width:238.1pt;height:140.65pt;z-index:-251679232;mso-wrap-distance-left:1.9pt;mso-wrap-distance-right:1.9pt;mso-wrap-distance-bottom:23.75pt;mso-position-horizontal-relative:margin" coordorigin="1123,566" coordsize="4762,2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">
                <v:shape id="Picture 120" o:spid="_x0000_s1143" type="#_x0000_t75" style="position:absolute;left:1200;top:1161;width:4627;height:1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">
                  <v:imagedata r:id="rId396" o:title="" grayscale="t"/>
                </v:shape>
                <v:shape id="Text Box 121" o:spid="_x0000_s1144" type="#_x0000_t202" style="position:absolute;left:3144;top:566;width:653;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" filled="f" strokecolor="white" strokeweight="0">
                  <v:textbox inset="0,0,0,0">
                    <w:txbxContent>
                      <w:p w:rsidR="00D57188" w:rsidRDefault="001C5317">
                        <w:pPr>
                          <w:pStyle w:val="Style194"/>
                          <w:widowControl/>
                          <w:ind w:firstLine="0"/>
                          <w:rPr>
                            <w:rStyle w:val="FontStyle514"/>
                          </w:rPr>
                        </w:pPr>
                        <w:r>
                          <w:rPr>
                            <w:rStyle w:val="FontStyle514"/>
                          </w:rPr>
                          <w:t>Спортивная деятельность</w:t>
                        </w:r>
                      </w:p>
                    </w:txbxContent>
                  </v:textbox>
                </v:shape>
                <v:shape id="Text Box 122" o:spid="_x0000_s1145" type="#_x0000_t202" style="position:absolute;left:2880;top:2774;width:1368;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" filled="f" strokecolor="white" strokeweight="0">
                  <v:textbox inset="0,0,0,0">
                    <w:txbxContent>
                      <w:p w:rsidR="00D57188" w:rsidRDefault="001C5317">
                        <w:pPr>
                          <w:pStyle w:val="Style62"/>
                          <w:widowControl/>
                          <w:jc w:val="both"/>
                          <w:rPr>
                            <w:rStyle w:val="FontStyle435"/>
                          </w:rPr>
                        </w:pPr>
                        <w:r>
                          <w:rPr>
                            <w:rStyle w:val="FontStyle435"/>
                          </w:rPr>
                          <w:t>Двигательные способности</w:t>
                        </w:r>
                      </w:p>
                    </w:txbxContent>
                  </v:textbox>
                </v:shape>
                <v:shape id="Text Box 123" o:spid="_x0000_s1146" type="#_x0000_t202" style="position:absolute;left:1123;top:3052;width:711;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" filled="f" strokecolor="white" strokeweight="0">
                  <v:textbox inset="0,0,0,0">
                    <w:txbxContent>
                      <w:p w:rsidR="00D57188" w:rsidRDefault="001C5317">
                        <w:pPr>
                          <w:pStyle w:val="Style75"/>
                          <w:widowControl/>
                          <w:ind w:firstLine="115"/>
                          <w:jc w:val="left"/>
                          <w:rPr>
                            <w:rStyle w:val="FontStyle435"/>
                          </w:rPr>
                        </w:pPr>
                        <w:r>
                          <w:rPr>
                            <w:rStyle w:val="FontStyle435"/>
                          </w:rPr>
                          <w:t>Моторная оперативность</w:t>
                        </w:r>
                      </w:p>
                    </w:txbxContent>
                  </v:textbox>
                </v:shape>
                <v:shape id="Text Box 124" o:spid="_x0000_s1147" type="#_x0000_t202" style="position:absolute;left:2385;top:3067;width:921;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" filled="f" strokecolor="white" strokeweight="0">
                  <v:textbox inset="0,0,0,0">
                    <w:txbxContent>
                      <w:p w:rsidR="00D57188" w:rsidRDefault="001C5317">
                        <w:pPr>
                          <w:pStyle w:val="Style62"/>
                          <w:widowControl/>
                          <w:jc w:val="both"/>
                          <w:rPr>
                            <w:rStyle w:val="FontStyle435"/>
                          </w:rPr>
                        </w:pPr>
                        <w:r>
                          <w:rPr>
                            <w:rStyle w:val="FontStyle435"/>
                          </w:rPr>
                          <w:t>Координационные</w:t>
                        </w:r>
                      </w:p>
                      <w:p w:rsidR="00D57188" w:rsidRDefault="001C5317">
                        <w:pPr>
                          <w:pStyle w:val="Style56"/>
                          <w:widowControl/>
                          <w:spacing w:before="10"/>
                          <w:jc w:val="center"/>
                          <w:rPr>
                            <w:rStyle w:val="FontStyle438"/>
                          </w:rPr>
                        </w:pPr>
                        <w:r>
                          <w:rPr>
                            <w:rStyle w:val="FontStyle438"/>
                          </w:rPr>
                          <w:t>способности</w:t>
                        </w:r>
                      </w:p>
                    </w:txbxContent>
                  </v:textbox>
                </v:shape>
                <v:shape id="Text Box 125" o:spid="_x0000_s1148" type="#_x0000_t202" style="position:absolute;left:3912;top:3072;width:59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" filled="f" strokecolor="white" strokeweight="0">
                  <v:textbox inset="0,0,0,0">
                    <w:txbxContent>
                      <w:p w:rsidR="00D57188" w:rsidRDefault="001C5317">
                        <w:pPr>
                          <w:pStyle w:val="Style62"/>
                          <w:widowControl/>
                          <w:jc w:val="both"/>
                          <w:rPr>
                            <w:rStyle w:val="FontStyle435"/>
                          </w:rPr>
                        </w:pPr>
                        <w:r>
                          <w:rPr>
                            <w:rStyle w:val="FontStyle435"/>
                          </w:rPr>
                          <w:t>Силовые</w:t>
                        </w:r>
                      </w:p>
                      <w:p w:rsidR="00D57188" w:rsidRDefault="001C5317">
                        <w:pPr>
                          <w:pStyle w:val="Style56"/>
                          <w:widowControl/>
                          <w:spacing w:before="10"/>
                          <w:jc w:val="both"/>
                          <w:rPr>
                            <w:rStyle w:val="FontStyle438"/>
                          </w:rPr>
                        </w:pPr>
                        <w:r>
                          <w:rPr>
                            <w:rStyle w:val="FontStyle438"/>
                          </w:rPr>
                          <w:t>способности</w:t>
                        </w:r>
                      </w:p>
                    </w:txbxContent>
                  </v:textbox>
                </v:shape>
                <v:shape id="Text Box 126" o:spid="_x0000_s1149" type="#_x0000_t202" style="position:absolute;left:5213;top:3110;width:67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" filled="f" strokecolor="white" strokeweight="0">
                  <v:textbox inset="0,0,0,0">
                    <w:txbxContent>
                      <w:p w:rsidR="00D57188" w:rsidRDefault="001C5317">
                        <w:pPr>
                          <w:pStyle w:val="Style51"/>
                          <w:widowControl/>
                          <w:spacing w:line="130" w:lineRule="exact"/>
                          <w:rPr>
                            <w:rStyle w:val="FontStyle435"/>
                          </w:rPr>
                        </w:pPr>
                        <w:r>
                          <w:rPr>
                            <w:rStyle w:val="FontStyle435"/>
                          </w:rPr>
                          <w:t>Двигательная выносливость</w:t>
                        </w:r>
                      </w:p>
                    </w:txbxContent>
                  </v:textbox>
                </v:shape>
                <w10:wrap type="topAndBottom" anchorx="margin"/>
              </v:group>
            </w:pict>
          </mc:Fallback>
        </mc:AlternateContent>
      </w:r>
      <w:r w:rsidR="001C5317">
        <w:rPr>
          <w:rStyle w:val="FontStyle425"/>
        </w:rPr>
        <w:t>Рис.  19. Формы двигательных способностей спортсмена</w:t>
      </w:r>
    </w:p>
    <w:p w:rsidR="00D57188" w:rsidRDefault="00D57188">
      <w:pPr>
        <w:pStyle w:val="Style46"/>
        <w:widowControl/>
        <w:spacing w:line="240" w:lineRule="exact"/>
        <w:rPr>
          <w:sz w:val="20"/>
          <w:szCs w:val="20"/>
        </w:rPr>
      </w:pPr>
    </w:p>
    <w:p w:rsidR="00D57188" w:rsidRDefault="001C5317">
      <w:pPr>
        <w:pStyle w:val="Style46"/>
        <w:widowControl/>
        <w:spacing w:before="5" w:line="211" w:lineRule="exact"/>
        <w:rPr>
          <w:rStyle w:val="FontStyle483"/>
          <w:spacing w:val="0"/>
        </w:rPr>
      </w:pPr>
      <w:r>
        <w:rPr>
          <w:rStyle w:val="FontStyle483"/>
          <w:spacing w:val="0"/>
        </w:rPr>
        <w:t>представления,</w:t>
      </w:r>
      <w:r>
        <w:rPr>
          <w:rStyle w:val="FontStyle483"/>
        </w:rPr>
        <w:t xml:space="preserve"> </w:t>
      </w:r>
      <w:r>
        <w:rPr>
          <w:rStyle w:val="FontStyle483"/>
          <w:spacing w:val="0"/>
        </w:rPr>
        <w:t>что</w:t>
      </w:r>
      <w:r>
        <w:rPr>
          <w:rStyle w:val="FontStyle483"/>
        </w:rPr>
        <w:t xml:space="preserve"> </w:t>
      </w:r>
      <w:r>
        <w:rPr>
          <w:rStyle w:val="FontStyle483"/>
          <w:spacing w:val="0"/>
        </w:rPr>
        <w:t>тяжелоатлет</w:t>
      </w:r>
      <w:r>
        <w:rPr>
          <w:rStyle w:val="FontStyle483"/>
        </w:rPr>
        <w:t xml:space="preserve"> </w:t>
      </w:r>
      <w:r>
        <w:rPr>
          <w:rStyle w:val="FontStyle483"/>
          <w:spacing w:val="0"/>
        </w:rPr>
        <w:t>должен</w:t>
      </w:r>
      <w:r>
        <w:rPr>
          <w:rStyle w:val="FontStyle483"/>
        </w:rPr>
        <w:t xml:space="preserve"> </w:t>
      </w:r>
      <w:r>
        <w:rPr>
          <w:rStyle w:val="FontStyle483"/>
          <w:spacing w:val="0"/>
        </w:rPr>
        <w:t>быть</w:t>
      </w:r>
      <w:r>
        <w:rPr>
          <w:rStyle w:val="FontStyle483"/>
        </w:rPr>
        <w:t xml:space="preserve"> </w:t>
      </w:r>
      <w:r>
        <w:rPr>
          <w:rStyle w:val="FontStyle483"/>
          <w:spacing w:val="0"/>
        </w:rPr>
        <w:t>сильным, боксер</w:t>
      </w:r>
      <w:r>
        <w:rPr>
          <w:rStyle w:val="FontStyle483"/>
        </w:rPr>
        <w:t xml:space="preserve"> </w:t>
      </w:r>
      <w:r>
        <w:rPr>
          <w:rStyle w:val="FontStyle483"/>
          <w:spacing w:val="0"/>
        </w:rPr>
        <w:t>—</w:t>
      </w:r>
      <w:r>
        <w:rPr>
          <w:rStyle w:val="FontStyle483"/>
        </w:rPr>
        <w:t xml:space="preserve"> </w:t>
      </w:r>
      <w:r>
        <w:rPr>
          <w:rStyle w:val="FontStyle483"/>
          <w:spacing w:val="0"/>
        </w:rPr>
        <w:t>быстрым,</w:t>
      </w:r>
      <w:r>
        <w:rPr>
          <w:rStyle w:val="FontStyle483"/>
        </w:rPr>
        <w:t xml:space="preserve"> </w:t>
      </w:r>
      <w:r>
        <w:rPr>
          <w:rStyle w:val="FontStyle483"/>
          <w:spacing w:val="0"/>
        </w:rPr>
        <w:t>пловец</w:t>
      </w:r>
      <w:r>
        <w:rPr>
          <w:rStyle w:val="FontStyle483"/>
        </w:rPr>
        <w:t xml:space="preserve"> </w:t>
      </w:r>
      <w:r>
        <w:rPr>
          <w:rStyle w:val="FontStyle483"/>
          <w:spacing w:val="0"/>
        </w:rPr>
        <w:t>—</w:t>
      </w:r>
      <w:r>
        <w:rPr>
          <w:rStyle w:val="FontStyle483"/>
        </w:rPr>
        <w:t xml:space="preserve"> </w:t>
      </w:r>
      <w:r>
        <w:rPr>
          <w:rStyle w:val="FontStyle483"/>
          <w:spacing w:val="0"/>
        </w:rPr>
        <w:t>выносливым</w:t>
      </w:r>
      <w:r>
        <w:rPr>
          <w:rStyle w:val="FontStyle483"/>
        </w:rPr>
        <w:t xml:space="preserve"> </w:t>
      </w:r>
      <w:r>
        <w:rPr>
          <w:rStyle w:val="FontStyle483"/>
          <w:spacing w:val="0"/>
        </w:rPr>
        <w:t>и</w:t>
      </w:r>
      <w:r>
        <w:rPr>
          <w:rStyle w:val="FontStyle483"/>
        </w:rPr>
        <w:t xml:space="preserve"> </w:t>
      </w:r>
      <w:r>
        <w:rPr>
          <w:rStyle w:val="FontStyle483"/>
          <w:spacing w:val="0"/>
        </w:rPr>
        <w:t>т.</w:t>
      </w:r>
      <w:r>
        <w:rPr>
          <w:rStyle w:val="FontStyle483"/>
        </w:rPr>
        <w:t xml:space="preserve"> </w:t>
      </w:r>
      <w:r>
        <w:rPr>
          <w:rStyle w:val="FontStyle483"/>
          <w:spacing w:val="0"/>
        </w:rPr>
        <w:t>д.</w:t>
      </w:r>
      <w:r>
        <w:rPr>
          <w:rStyle w:val="FontStyle483"/>
        </w:rPr>
        <w:t xml:space="preserve"> </w:t>
      </w:r>
      <w:r>
        <w:rPr>
          <w:rStyle w:val="FontStyle483"/>
          <w:spacing w:val="0"/>
        </w:rPr>
        <w:t>Столь же</w:t>
      </w:r>
      <w:r>
        <w:rPr>
          <w:rStyle w:val="FontStyle483"/>
        </w:rPr>
        <w:t xml:space="preserve"> </w:t>
      </w:r>
      <w:r>
        <w:rPr>
          <w:rStyle w:val="FontStyle483"/>
          <w:spacing w:val="0"/>
        </w:rPr>
        <w:t>обобщенно</w:t>
      </w:r>
      <w:r>
        <w:rPr>
          <w:rStyle w:val="FontStyle483"/>
        </w:rPr>
        <w:t xml:space="preserve"> </w:t>
      </w:r>
      <w:r>
        <w:rPr>
          <w:rStyle w:val="FontStyle483"/>
          <w:spacing w:val="0"/>
        </w:rPr>
        <w:t>можно</w:t>
      </w:r>
      <w:r>
        <w:rPr>
          <w:rStyle w:val="FontStyle483"/>
        </w:rPr>
        <w:t xml:space="preserve"> </w:t>
      </w:r>
      <w:r>
        <w:rPr>
          <w:rStyle w:val="FontStyle483"/>
          <w:spacing w:val="0"/>
        </w:rPr>
        <w:t>характеризовать</w:t>
      </w:r>
      <w:r>
        <w:rPr>
          <w:rStyle w:val="FontStyle483"/>
        </w:rPr>
        <w:t xml:space="preserve"> </w:t>
      </w:r>
      <w:r>
        <w:rPr>
          <w:rStyle w:val="FontStyle483"/>
          <w:spacing w:val="0"/>
        </w:rPr>
        <w:t>и</w:t>
      </w:r>
      <w:r>
        <w:rPr>
          <w:rStyle w:val="FontStyle483"/>
        </w:rPr>
        <w:t xml:space="preserve"> </w:t>
      </w:r>
      <w:r>
        <w:rPr>
          <w:rStyle w:val="FontStyle483"/>
          <w:spacing w:val="0"/>
        </w:rPr>
        <w:t>моторные задатки,</w:t>
      </w:r>
      <w:r>
        <w:rPr>
          <w:rStyle w:val="FontStyle483"/>
        </w:rPr>
        <w:t xml:space="preserve"> </w:t>
      </w:r>
      <w:r>
        <w:rPr>
          <w:rStyle w:val="FontStyle483"/>
          <w:spacing w:val="0"/>
        </w:rPr>
        <w:t>присущие</w:t>
      </w:r>
      <w:r>
        <w:rPr>
          <w:rStyle w:val="FontStyle483"/>
        </w:rPr>
        <w:t xml:space="preserve"> </w:t>
      </w:r>
      <w:r>
        <w:rPr>
          <w:rStyle w:val="FontStyle483"/>
          <w:spacing w:val="0"/>
        </w:rPr>
        <w:t>человеку</w:t>
      </w:r>
      <w:r>
        <w:rPr>
          <w:rStyle w:val="FontStyle483"/>
        </w:rPr>
        <w:t xml:space="preserve"> </w:t>
      </w:r>
      <w:r>
        <w:rPr>
          <w:rStyle w:val="FontStyle483"/>
          <w:spacing w:val="0"/>
        </w:rPr>
        <w:t>от</w:t>
      </w:r>
      <w:r>
        <w:rPr>
          <w:rStyle w:val="FontStyle483"/>
        </w:rPr>
        <w:t xml:space="preserve"> </w:t>
      </w:r>
      <w:r>
        <w:rPr>
          <w:rStyle w:val="FontStyle483"/>
          <w:spacing w:val="0"/>
        </w:rPr>
        <w:t>рождения</w:t>
      </w:r>
      <w:r>
        <w:rPr>
          <w:rStyle w:val="FontStyle483"/>
        </w:rPr>
        <w:t xml:space="preserve"> </w:t>
      </w:r>
      <w:r>
        <w:rPr>
          <w:rStyle w:val="FontStyle483"/>
          <w:spacing w:val="0"/>
        </w:rPr>
        <w:t>и</w:t>
      </w:r>
      <w:r>
        <w:rPr>
          <w:rStyle w:val="FontStyle483"/>
        </w:rPr>
        <w:t xml:space="preserve"> </w:t>
      </w:r>
      <w:r>
        <w:rPr>
          <w:rStyle w:val="FontStyle483"/>
          <w:spacing w:val="0"/>
        </w:rPr>
        <w:t>обеспечи</w:t>
      </w:r>
      <w:r>
        <w:rPr>
          <w:rStyle w:val="FontStyle483"/>
          <w:spacing w:val="0"/>
        </w:rPr>
        <w:softHyphen/>
        <w:t>вающие</w:t>
      </w:r>
      <w:r>
        <w:rPr>
          <w:rStyle w:val="FontStyle483"/>
        </w:rPr>
        <w:t xml:space="preserve"> </w:t>
      </w:r>
      <w:r>
        <w:rPr>
          <w:rStyle w:val="FontStyle483"/>
          <w:spacing w:val="0"/>
        </w:rPr>
        <w:t>ему</w:t>
      </w:r>
      <w:r>
        <w:rPr>
          <w:rStyle w:val="FontStyle483"/>
        </w:rPr>
        <w:t xml:space="preserve"> </w:t>
      </w:r>
      <w:r>
        <w:rPr>
          <w:rStyle w:val="FontStyle483"/>
          <w:spacing w:val="0"/>
        </w:rPr>
        <w:t>возможность</w:t>
      </w:r>
      <w:r>
        <w:rPr>
          <w:rStyle w:val="FontStyle483"/>
        </w:rPr>
        <w:t xml:space="preserve"> </w:t>
      </w:r>
      <w:r>
        <w:rPr>
          <w:rStyle w:val="FontStyle483"/>
          <w:spacing w:val="0"/>
        </w:rPr>
        <w:t>решать</w:t>
      </w:r>
      <w:r>
        <w:rPr>
          <w:rStyle w:val="FontStyle483"/>
        </w:rPr>
        <w:t xml:space="preserve"> </w:t>
      </w:r>
      <w:r>
        <w:rPr>
          <w:rStyle w:val="FontStyle483"/>
          <w:spacing w:val="0"/>
        </w:rPr>
        <w:t>двигательные</w:t>
      </w:r>
      <w:r>
        <w:rPr>
          <w:rStyle w:val="FontStyle483"/>
        </w:rPr>
        <w:t xml:space="preserve"> </w:t>
      </w:r>
      <w:r>
        <w:rPr>
          <w:rStyle w:val="FontStyle483"/>
          <w:spacing w:val="0"/>
        </w:rPr>
        <w:t>задачи с</w:t>
      </w:r>
      <w:r>
        <w:rPr>
          <w:rStyle w:val="FontStyle483"/>
        </w:rPr>
        <w:t xml:space="preserve"> </w:t>
      </w:r>
      <w:r>
        <w:rPr>
          <w:rStyle w:val="FontStyle483"/>
          <w:spacing w:val="0"/>
        </w:rPr>
        <w:t>той</w:t>
      </w:r>
      <w:r>
        <w:rPr>
          <w:rStyle w:val="FontStyle483"/>
        </w:rPr>
        <w:t xml:space="preserve"> </w:t>
      </w:r>
      <w:r>
        <w:rPr>
          <w:rStyle w:val="FontStyle483"/>
          <w:spacing w:val="0"/>
        </w:rPr>
        <w:t>или</w:t>
      </w:r>
      <w:r>
        <w:rPr>
          <w:rStyle w:val="FontStyle483"/>
        </w:rPr>
        <w:t xml:space="preserve"> </w:t>
      </w:r>
      <w:r>
        <w:rPr>
          <w:rStyle w:val="FontStyle483"/>
          <w:spacing w:val="0"/>
        </w:rPr>
        <w:t>иной</w:t>
      </w:r>
      <w:r>
        <w:rPr>
          <w:rStyle w:val="FontStyle483"/>
        </w:rPr>
        <w:t xml:space="preserve"> </w:t>
      </w:r>
      <w:r>
        <w:rPr>
          <w:rStyle w:val="FontStyle483"/>
          <w:spacing w:val="0"/>
        </w:rPr>
        <w:t>оперативностью,</w:t>
      </w:r>
      <w:r>
        <w:rPr>
          <w:rStyle w:val="FontStyle483"/>
        </w:rPr>
        <w:t xml:space="preserve"> </w:t>
      </w:r>
      <w:r>
        <w:rPr>
          <w:rStyle w:val="FontStyle483"/>
          <w:spacing w:val="0"/>
        </w:rPr>
        <w:t>проявляя</w:t>
      </w:r>
      <w:r>
        <w:rPr>
          <w:rStyle w:val="FontStyle483"/>
        </w:rPr>
        <w:t xml:space="preserve"> </w:t>
      </w:r>
      <w:r>
        <w:rPr>
          <w:rStyle w:val="FontStyle483"/>
          <w:spacing w:val="0"/>
        </w:rPr>
        <w:t>при</w:t>
      </w:r>
      <w:r>
        <w:rPr>
          <w:rStyle w:val="FontStyle483"/>
        </w:rPr>
        <w:t xml:space="preserve"> </w:t>
      </w:r>
      <w:r>
        <w:rPr>
          <w:rStyle w:val="FontStyle483"/>
          <w:spacing w:val="0"/>
        </w:rPr>
        <w:t>этом необходимые</w:t>
      </w:r>
      <w:r>
        <w:rPr>
          <w:rStyle w:val="FontStyle483"/>
        </w:rPr>
        <w:t xml:space="preserve"> </w:t>
      </w:r>
      <w:r>
        <w:rPr>
          <w:rStyle w:val="FontStyle483"/>
          <w:spacing w:val="0"/>
        </w:rPr>
        <w:t>усилия,</w:t>
      </w:r>
      <w:r>
        <w:rPr>
          <w:rStyle w:val="FontStyle483"/>
        </w:rPr>
        <w:t xml:space="preserve"> </w:t>
      </w:r>
      <w:r>
        <w:rPr>
          <w:rStyle w:val="FontStyle483"/>
          <w:spacing w:val="0"/>
        </w:rPr>
        <w:t>и</w:t>
      </w:r>
      <w:r>
        <w:rPr>
          <w:rStyle w:val="FontStyle483"/>
        </w:rPr>
        <w:t xml:space="preserve"> </w:t>
      </w:r>
      <w:r>
        <w:rPr>
          <w:rStyle w:val="FontStyle483"/>
          <w:spacing w:val="0"/>
        </w:rPr>
        <w:t>противостоять</w:t>
      </w:r>
      <w:r>
        <w:rPr>
          <w:rStyle w:val="FontStyle483"/>
        </w:rPr>
        <w:t xml:space="preserve"> </w:t>
      </w:r>
      <w:r>
        <w:rPr>
          <w:rStyle w:val="FontStyle483"/>
          <w:spacing w:val="0"/>
        </w:rPr>
        <w:t>утомлению.</w:t>
      </w:r>
      <w:r>
        <w:rPr>
          <w:rStyle w:val="FontStyle483"/>
        </w:rPr>
        <w:t xml:space="preserve"> </w:t>
      </w:r>
      <w:r>
        <w:rPr>
          <w:rStyle w:val="FontStyle483"/>
          <w:spacing w:val="0"/>
        </w:rPr>
        <w:t>Однако переносить</w:t>
      </w:r>
      <w:r>
        <w:rPr>
          <w:rStyle w:val="FontStyle483"/>
        </w:rPr>
        <w:t xml:space="preserve"> </w:t>
      </w:r>
      <w:r>
        <w:rPr>
          <w:rStyle w:val="FontStyle483"/>
          <w:spacing w:val="0"/>
        </w:rPr>
        <w:t>эти</w:t>
      </w:r>
      <w:r>
        <w:rPr>
          <w:rStyle w:val="FontStyle483"/>
        </w:rPr>
        <w:t xml:space="preserve"> </w:t>
      </w:r>
      <w:r>
        <w:rPr>
          <w:rStyle w:val="FontStyle483"/>
          <w:spacing w:val="0"/>
        </w:rPr>
        <w:t>абстракции</w:t>
      </w:r>
      <w:r>
        <w:rPr>
          <w:rStyle w:val="FontStyle483"/>
        </w:rPr>
        <w:t xml:space="preserve"> </w:t>
      </w:r>
      <w:r>
        <w:rPr>
          <w:rStyle w:val="FontStyle483"/>
          <w:spacing w:val="0"/>
        </w:rPr>
        <w:t>в</w:t>
      </w:r>
      <w:r>
        <w:rPr>
          <w:rStyle w:val="FontStyle483"/>
        </w:rPr>
        <w:t xml:space="preserve"> </w:t>
      </w:r>
      <w:r>
        <w:rPr>
          <w:rStyle w:val="FontStyle483"/>
          <w:spacing w:val="0"/>
        </w:rPr>
        <w:t>область</w:t>
      </w:r>
      <w:r>
        <w:rPr>
          <w:rStyle w:val="FontStyle483"/>
        </w:rPr>
        <w:t xml:space="preserve"> </w:t>
      </w:r>
      <w:r>
        <w:rPr>
          <w:rStyle w:val="FontStyle483"/>
          <w:spacing w:val="0"/>
        </w:rPr>
        <w:t>строгих</w:t>
      </w:r>
      <w:r>
        <w:rPr>
          <w:rStyle w:val="FontStyle483"/>
        </w:rPr>
        <w:t xml:space="preserve"> </w:t>
      </w:r>
      <w:r>
        <w:rPr>
          <w:rStyle w:val="FontStyle483"/>
          <w:spacing w:val="0"/>
        </w:rPr>
        <w:t>научно-методических</w:t>
      </w:r>
      <w:r>
        <w:rPr>
          <w:rStyle w:val="FontStyle483"/>
        </w:rPr>
        <w:t xml:space="preserve"> </w:t>
      </w:r>
      <w:r>
        <w:rPr>
          <w:rStyle w:val="FontStyle483"/>
          <w:spacing w:val="0"/>
        </w:rPr>
        <w:t>понятий</w:t>
      </w:r>
      <w:r>
        <w:rPr>
          <w:rStyle w:val="FontStyle483"/>
        </w:rPr>
        <w:t xml:space="preserve"> </w:t>
      </w:r>
      <w:r>
        <w:rPr>
          <w:rStyle w:val="FontStyle483"/>
          <w:spacing w:val="0"/>
        </w:rPr>
        <w:t>и</w:t>
      </w:r>
      <w:r>
        <w:rPr>
          <w:rStyle w:val="FontStyle483"/>
        </w:rPr>
        <w:t xml:space="preserve"> </w:t>
      </w:r>
      <w:r>
        <w:rPr>
          <w:rStyle w:val="FontStyle483"/>
          <w:spacing w:val="0"/>
        </w:rPr>
        <w:t>категорий</w:t>
      </w:r>
      <w:r>
        <w:rPr>
          <w:rStyle w:val="FontStyle483"/>
        </w:rPr>
        <w:t xml:space="preserve"> </w:t>
      </w:r>
      <w:r>
        <w:rPr>
          <w:rStyle w:val="FontStyle483"/>
          <w:spacing w:val="0"/>
        </w:rPr>
        <w:t>теории</w:t>
      </w:r>
      <w:r>
        <w:rPr>
          <w:rStyle w:val="FontStyle483"/>
        </w:rPr>
        <w:t xml:space="preserve"> </w:t>
      </w:r>
      <w:r>
        <w:rPr>
          <w:rStyle w:val="FontStyle483"/>
          <w:spacing w:val="0"/>
        </w:rPr>
        <w:t>спортивной тренировки</w:t>
      </w:r>
      <w:r>
        <w:rPr>
          <w:rStyle w:val="FontStyle483"/>
        </w:rPr>
        <w:t xml:space="preserve"> </w:t>
      </w:r>
      <w:r>
        <w:rPr>
          <w:rStyle w:val="FontStyle483"/>
          <w:spacing w:val="0"/>
        </w:rPr>
        <w:t>недопустимо.</w:t>
      </w:r>
      <w:r>
        <w:rPr>
          <w:rStyle w:val="FontStyle483"/>
        </w:rPr>
        <w:t xml:space="preserve"> </w:t>
      </w:r>
      <w:r>
        <w:rPr>
          <w:rStyle w:val="FontStyle483"/>
          <w:spacing w:val="0"/>
        </w:rPr>
        <w:t>Причем</w:t>
      </w:r>
      <w:r>
        <w:rPr>
          <w:rStyle w:val="FontStyle483"/>
        </w:rPr>
        <w:t xml:space="preserve"> </w:t>
      </w:r>
      <w:r>
        <w:rPr>
          <w:rStyle w:val="FontStyle483"/>
          <w:spacing w:val="0"/>
        </w:rPr>
        <w:t>следует</w:t>
      </w:r>
      <w:r>
        <w:rPr>
          <w:rStyle w:val="FontStyle483"/>
        </w:rPr>
        <w:t xml:space="preserve"> </w:t>
      </w:r>
      <w:r>
        <w:rPr>
          <w:rStyle w:val="FontStyle483"/>
          <w:spacing w:val="0"/>
        </w:rPr>
        <w:t>иметь</w:t>
      </w:r>
      <w:r>
        <w:rPr>
          <w:rStyle w:val="FontStyle483"/>
        </w:rPr>
        <w:t xml:space="preserve"> </w:t>
      </w:r>
      <w:r>
        <w:rPr>
          <w:rStyle w:val="FontStyle483"/>
          <w:spacing w:val="0"/>
        </w:rPr>
        <w:t>в</w:t>
      </w:r>
      <w:r>
        <w:rPr>
          <w:rStyle w:val="FontStyle483"/>
        </w:rPr>
        <w:t xml:space="preserve"> </w:t>
      </w:r>
      <w:r>
        <w:rPr>
          <w:rStyle w:val="FontStyle483"/>
          <w:spacing w:val="0"/>
        </w:rPr>
        <w:t>виду, что</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ДС</w:t>
      </w:r>
      <w:r>
        <w:rPr>
          <w:rStyle w:val="FontStyle483"/>
        </w:rPr>
        <w:t xml:space="preserve"> </w:t>
      </w:r>
      <w:r>
        <w:rPr>
          <w:rStyle w:val="FontStyle483"/>
          <w:spacing w:val="0"/>
        </w:rPr>
        <w:t>всегда специализированы.</w:t>
      </w:r>
      <w:r>
        <w:rPr>
          <w:rStyle w:val="FontStyle483"/>
        </w:rPr>
        <w:t xml:space="preserve"> </w:t>
      </w:r>
      <w:r>
        <w:rPr>
          <w:rStyle w:val="FontStyle483"/>
          <w:spacing w:val="0"/>
        </w:rPr>
        <w:t>Поэтому</w:t>
      </w:r>
      <w:r>
        <w:rPr>
          <w:rStyle w:val="FontStyle483"/>
        </w:rPr>
        <w:t xml:space="preserve"> </w:t>
      </w:r>
      <w:r>
        <w:rPr>
          <w:rStyle w:val="FontStyle483"/>
          <w:spacing w:val="0"/>
        </w:rPr>
        <w:t>о</w:t>
      </w:r>
      <w:r>
        <w:rPr>
          <w:rStyle w:val="FontStyle483"/>
        </w:rPr>
        <w:t xml:space="preserve"> </w:t>
      </w:r>
      <w:r>
        <w:rPr>
          <w:rStyle w:val="FontStyle483"/>
          <w:spacing w:val="0"/>
        </w:rPr>
        <w:t>них</w:t>
      </w:r>
      <w:r>
        <w:rPr>
          <w:rStyle w:val="FontStyle483"/>
        </w:rPr>
        <w:t xml:space="preserve"> </w:t>
      </w:r>
      <w:r>
        <w:rPr>
          <w:rStyle w:val="FontStyle483"/>
          <w:spacing w:val="0"/>
        </w:rPr>
        <w:t>надо</w:t>
      </w:r>
      <w:r>
        <w:rPr>
          <w:rStyle w:val="FontStyle483"/>
        </w:rPr>
        <w:t xml:space="preserve"> </w:t>
      </w:r>
      <w:r>
        <w:rPr>
          <w:rStyle w:val="FontStyle483"/>
          <w:spacing w:val="0"/>
        </w:rPr>
        <w:t>говорить</w:t>
      </w:r>
      <w:r>
        <w:rPr>
          <w:rStyle w:val="FontStyle483"/>
        </w:rPr>
        <w:t xml:space="preserve"> </w:t>
      </w:r>
      <w:r>
        <w:rPr>
          <w:rStyle w:val="FontStyle483"/>
          <w:spacing w:val="0"/>
        </w:rPr>
        <w:t>не вообще,</w:t>
      </w:r>
      <w:r>
        <w:rPr>
          <w:rStyle w:val="FontStyle483"/>
        </w:rPr>
        <w:t xml:space="preserve"> </w:t>
      </w:r>
      <w:r>
        <w:rPr>
          <w:rStyle w:val="FontStyle483"/>
          <w:spacing w:val="0"/>
        </w:rPr>
        <w:t>а</w:t>
      </w:r>
      <w:r>
        <w:rPr>
          <w:rStyle w:val="FontStyle483"/>
        </w:rPr>
        <w:t xml:space="preserve"> </w:t>
      </w:r>
      <w:r>
        <w:rPr>
          <w:rStyle w:val="FontStyle483"/>
          <w:spacing w:val="0"/>
        </w:rPr>
        <w:t>с</w:t>
      </w:r>
      <w:r>
        <w:rPr>
          <w:rStyle w:val="FontStyle483"/>
        </w:rPr>
        <w:t xml:space="preserve"> </w:t>
      </w:r>
      <w:r>
        <w:rPr>
          <w:rStyle w:val="FontStyle483"/>
          <w:spacing w:val="0"/>
        </w:rPr>
        <w:t>учетом</w:t>
      </w:r>
      <w:r>
        <w:rPr>
          <w:rStyle w:val="FontStyle483"/>
        </w:rPr>
        <w:t xml:space="preserve"> </w:t>
      </w:r>
      <w:r>
        <w:rPr>
          <w:rStyle w:val="FontStyle483"/>
          <w:spacing w:val="0"/>
        </w:rPr>
        <w:t>к\</w:t>
      </w:r>
      <w:r>
        <w:rPr>
          <w:rStyle w:val="FontStyle483"/>
        </w:rPr>
        <w:t xml:space="preserve"> </w:t>
      </w:r>
      <w:r>
        <w:rPr>
          <w:rStyle w:val="FontStyle483"/>
          <w:spacing w:val="0"/>
        </w:rPr>
        <w:t>роли</w:t>
      </w:r>
      <w:r>
        <w:rPr>
          <w:rStyle w:val="FontStyle483"/>
        </w:rPr>
        <w:t xml:space="preserve"> </w:t>
      </w:r>
      <w:r>
        <w:rPr>
          <w:rStyle w:val="FontStyle483"/>
          <w:spacing w:val="0"/>
        </w:rPr>
        <w:t>в</w:t>
      </w:r>
      <w:r>
        <w:rPr>
          <w:rStyle w:val="FontStyle483"/>
        </w:rPr>
        <w:t xml:space="preserve"> </w:t>
      </w:r>
      <w:r>
        <w:rPr>
          <w:rStyle w:val="FontStyle483"/>
          <w:spacing w:val="0"/>
        </w:rPr>
        <w:t>обеспечении</w:t>
      </w:r>
      <w:r>
        <w:rPr>
          <w:rStyle w:val="FontStyle483"/>
        </w:rPr>
        <w:t xml:space="preserve"> </w:t>
      </w:r>
      <w:r>
        <w:rPr>
          <w:rStyle w:val="FontStyle483"/>
          <w:spacing w:val="0"/>
        </w:rPr>
        <w:t>решения конкретной</w:t>
      </w:r>
      <w:r>
        <w:rPr>
          <w:rStyle w:val="FontStyle483"/>
        </w:rPr>
        <w:t xml:space="preserve"> </w:t>
      </w:r>
      <w:r>
        <w:rPr>
          <w:rStyle w:val="FontStyle483"/>
          <w:spacing w:val="0"/>
        </w:rPr>
        <w:t>двигательной</w:t>
      </w:r>
      <w:r>
        <w:rPr>
          <w:rStyle w:val="FontStyle483"/>
        </w:rPr>
        <w:t xml:space="preserve"> </w:t>
      </w:r>
      <w:r>
        <w:rPr>
          <w:rStyle w:val="FontStyle483"/>
          <w:spacing w:val="0"/>
        </w:rPr>
        <w:t>задачи,</w:t>
      </w:r>
      <w:r>
        <w:rPr>
          <w:rStyle w:val="FontStyle483"/>
        </w:rPr>
        <w:t xml:space="preserve"> </w:t>
      </w:r>
      <w:r>
        <w:rPr>
          <w:rStyle w:val="FontStyle483"/>
          <w:spacing w:val="0"/>
        </w:rPr>
        <w:t>в</w:t>
      </w:r>
      <w:r>
        <w:rPr>
          <w:rStyle w:val="FontStyle483"/>
        </w:rPr>
        <w:t xml:space="preserve"> </w:t>
      </w:r>
      <w:r>
        <w:rPr>
          <w:rStyle w:val="FontStyle483"/>
          <w:spacing w:val="0"/>
        </w:rPr>
        <w:t>частности</w:t>
      </w:r>
      <w:r>
        <w:rPr>
          <w:rStyle w:val="FontStyle483"/>
        </w:rPr>
        <w:t xml:space="preserve"> </w:t>
      </w:r>
      <w:r>
        <w:rPr>
          <w:rStyle w:val="FontStyle483"/>
          <w:spacing w:val="0"/>
        </w:rPr>
        <w:t>скорости спортивного</w:t>
      </w:r>
      <w:r>
        <w:rPr>
          <w:rStyle w:val="FontStyle483"/>
        </w:rPr>
        <w:t xml:space="preserve"> </w:t>
      </w:r>
      <w:r>
        <w:rPr>
          <w:rStyle w:val="FontStyle483"/>
          <w:spacing w:val="0"/>
        </w:rPr>
        <w:t>действия.</w:t>
      </w:r>
    </w:p>
    <w:p w:rsidR="00D57188" w:rsidRDefault="001C5317">
      <w:pPr>
        <w:pStyle w:val="Style84"/>
        <w:widowControl/>
        <w:spacing w:line="206" w:lineRule="exact"/>
        <w:ind w:firstLine="274"/>
        <w:rPr>
          <w:rStyle w:val="FontStyle483"/>
          <w:spacing w:val="0"/>
        </w:rPr>
      </w:pPr>
      <w:r>
        <w:rPr>
          <w:rStyle w:val="FontStyle483"/>
          <w:spacing w:val="0"/>
        </w:rPr>
        <w:t>Итак,</w:t>
      </w:r>
      <w:r>
        <w:rPr>
          <w:rStyle w:val="FontStyle483"/>
        </w:rPr>
        <w:t xml:space="preserve"> </w:t>
      </w:r>
      <w:r>
        <w:rPr>
          <w:rStyle w:val="FontStyle483"/>
          <w:spacing w:val="0"/>
        </w:rPr>
        <w:t>все</w:t>
      </w:r>
      <w:r>
        <w:rPr>
          <w:rStyle w:val="FontStyle483"/>
        </w:rPr>
        <w:t xml:space="preserve"> </w:t>
      </w:r>
      <w:r>
        <w:rPr>
          <w:rStyle w:val="FontStyle483"/>
          <w:spacing w:val="0"/>
        </w:rPr>
        <w:t>предыдущее</w:t>
      </w:r>
      <w:r>
        <w:rPr>
          <w:rStyle w:val="FontStyle483"/>
        </w:rPr>
        <w:t xml:space="preserve"> </w:t>
      </w:r>
      <w:r>
        <w:rPr>
          <w:rStyle w:val="FontStyle483"/>
          <w:spacing w:val="0"/>
        </w:rPr>
        <w:t>изложение</w:t>
      </w:r>
      <w:r>
        <w:rPr>
          <w:rStyle w:val="FontStyle483"/>
        </w:rPr>
        <w:t xml:space="preserve"> </w:t>
      </w:r>
      <w:r>
        <w:rPr>
          <w:rStyle w:val="FontStyle483"/>
          <w:spacing w:val="0"/>
        </w:rPr>
        <w:t>позволяет</w:t>
      </w:r>
      <w:r>
        <w:rPr>
          <w:rStyle w:val="FontStyle483"/>
        </w:rPr>
        <w:t xml:space="preserve"> </w:t>
      </w:r>
      <w:r>
        <w:rPr>
          <w:rStyle w:val="FontStyle483"/>
          <w:spacing w:val="0"/>
        </w:rPr>
        <w:t>теперь решиться</w:t>
      </w:r>
      <w:r>
        <w:rPr>
          <w:rStyle w:val="FontStyle483"/>
        </w:rPr>
        <w:t xml:space="preserve"> </w:t>
      </w:r>
      <w:r>
        <w:rPr>
          <w:rStyle w:val="FontStyle483"/>
          <w:spacing w:val="0"/>
        </w:rPr>
        <w:t>на</w:t>
      </w:r>
      <w:r>
        <w:rPr>
          <w:rStyle w:val="FontStyle483"/>
        </w:rPr>
        <w:t xml:space="preserve"> </w:t>
      </w:r>
      <w:r>
        <w:rPr>
          <w:rStyle w:val="FontStyle483"/>
          <w:spacing w:val="0"/>
        </w:rPr>
        <w:t>несколько</w:t>
      </w:r>
      <w:r>
        <w:rPr>
          <w:rStyle w:val="FontStyle483"/>
        </w:rPr>
        <w:t xml:space="preserve"> </w:t>
      </w:r>
      <w:r>
        <w:rPr>
          <w:rStyle w:val="FontStyle483"/>
          <w:spacing w:val="0"/>
        </w:rPr>
        <w:t>неожиданные</w:t>
      </w:r>
      <w:r>
        <w:rPr>
          <w:rStyle w:val="FontStyle483"/>
        </w:rPr>
        <w:t xml:space="preserve"> </w:t>
      </w:r>
      <w:r>
        <w:rPr>
          <w:rStyle w:val="FontStyle483"/>
          <w:spacing w:val="0"/>
        </w:rPr>
        <w:t>с</w:t>
      </w:r>
      <w:r>
        <w:rPr>
          <w:rStyle w:val="FontStyle483"/>
        </w:rPr>
        <w:t xml:space="preserve"> </w:t>
      </w:r>
      <w:r>
        <w:rPr>
          <w:rStyle w:val="FontStyle483"/>
          <w:spacing w:val="0"/>
        </w:rPr>
        <w:t>точки</w:t>
      </w:r>
      <w:r>
        <w:rPr>
          <w:rStyle w:val="FontStyle483"/>
        </w:rPr>
        <w:t xml:space="preserve"> </w:t>
      </w:r>
      <w:r>
        <w:rPr>
          <w:rStyle w:val="FontStyle483"/>
          <w:spacing w:val="0"/>
        </w:rPr>
        <w:t>зрения сложившихся</w:t>
      </w:r>
      <w:r>
        <w:rPr>
          <w:rStyle w:val="FontStyle483"/>
        </w:rPr>
        <w:t xml:space="preserve"> </w:t>
      </w:r>
      <w:r>
        <w:rPr>
          <w:rStyle w:val="FontStyle483"/>
          <w:spacing w:val="0"/>
        </w:rPr>
        <w:t>традиций</w:t>
      </w:r>
      <w:r>
        <w:rPr>
          <w:rStyle w:val="FontStyle483"/>
        </w:rPr>
        <w:t xml:space="preserve"> </w:t>
      </w:r>
      <w:r>
        <w:rPr>
          <w:rStyle w:val="FontStyle483"/>
          <w:spacing w:val="0"/>
        </w:rPr>
        <w:t>заключения,</w:t>
      </w:r>
      <w:r>
        <w:rPr>
          <w:rStyle w:val="FontStyle483"/>
        </w:rPr>
        <w:t xml:space="preserve"> </w:t>
      </w:r>
      <w:r>
        <w:rPr>
          <w:rStyle w:val="FontStyle483"/>
          <w:spacing w:val="0"/>
        </w:rPr>
        <w:t>касающиеся</w:t>
      </w:r>
      <w:r>
        <w:rPr>
          <w:rStyle w:val="FontStyle483"/>
        </w:rPr>
        <w:t xml:space="preserve"> </w:t>
      </w:r>
      <w:r>
        <w:rPr>
          <w:rStyle w:val="FontStyle483"/>
          <w:spacing w:val="0"/>
        </w:rPr>
        <w:t>форм ДС,</w:t>
      </w:r>
      <w:r>
        <w:rPr>
          <w:rStyle w:val="FontStyle483"/>
        </w:rPr>
        <w:t xml:space="preserve"> </w:t>
      </w:r>
      <w:r>
        <w:rPr>
          <w:rStyle w:val="FontStyle483"/>
          <w:spacing w:val="0"/>
        </w:rPr>
        <w:t>присущих</w:t>
      </w:r>
      <w:r>
        <w:rPr>
          <w:rStyle w:val="FontStyle483"/>
        </w:rPr>
        <w:t xml:space="preserve"> </w:t>
      </w:r>
      <w:r>
        <w:rPr>
          <w:rStyle w:val="FontStyle483"/>
          <w:spacing w:val="0"/>
        </w:rPr>
        <w:t>спортсмену</w:t>
      </w:r>
      <w:r>
        <w:rPr>
          <w:rStyle w:val="FontStyle483"/>
        </w:rPr>
        <w:t xml:space="preserve"> </w:t>
      </w:r>
      <w:r>
        <w:rPr>
          <w:rStyle w:val="FontStyle483"/>
          <w:spacing w:val="0"/>
        </w:rPr>
        <w:t>(рис.</w:t>
      </w:r>
      <w:r>
        <w:rPr>
          <w:rStyle w:val="FontStyle483"/>
        </w:rPr>
        <w:t xml:space="preserve"> </w:t>
      </w:r>
      <w:r>
        <w:rPr>
          <w:rStyle w:val="FontStyle483"/>
          <w:spacing w:val="0"/>
        </w:rPr>
        <w:t>19).</w:t>
      </w:r>
      <w:r>
        <w:rPr>
          <w:rStyle w:val="FontStyle483"/>
        </w:rPr>
        <w:t xml:space="preserve"> </w:t>
      </w:r>
      <w:r>
        <w:rPr>
          <w:rStyle w:val="FontStyle483"/>
          <w:spacing w:val="0"/>
        </w:rPr>
        <w:t>Вспомним,</w:t>
      </w:r>
      <w:r>
        <w:rPr>
          <w:rStyle w:val="FontStyle483"/>
        </w:rPr>
        <w:t xml:space="preserve"> </w:t>
      </w:r>
      <w:r>
        <w:rPr>
          <w:rStyle w:val="FontStyle483"/>
          <w:spacing w:val="0"/>
        </w:rPr>
        <w:t>что</w:t>
      </w:r>
      <w:r>
        <w:rPr>
          <w:rStyle w:val="FontStyle483"/>
        </w:rPr>
        <w:t xml:space="preserve"> </w:t>
      </w:r>
      <w:r>
        <w:rPr>
          <w:rStyle w:val="FontStyle483"/>
          <w:spacing w:val="0"/>
        </w:rPr>
        <w:t>для 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характерны</w:t>
      </w:r>
      <w:r>
        <w:rPr>
          <w:rStyle w:val="FontStyle483"/>
        </w:rPr>
        <w:t xml:space="preserve"> </w:t>
      </w:r>
      <w:r>
        <w:rPr>
          <w:rStyle w:val="FontStyle483"/>
          <w:spacing w:val="0"/>
        </w:rPr>
        <w:t>двигательные</w:t>
      </w:r>
      <w:r>
        <w:rPr>
          <w:rStyle w:val="FontStyle483"/>
        </w:rPr>
        <w:t xml:space="preserve"> </w:t>
      </w:r>
      <w:r>
        <w:rPr>
          <w:rStyle w:val="FontStyle483"/>
          <w:spacing w:val="0"/>
        </w:rPr>
        <w:t>и</w:t>
      </w:r>
      <w:r>
        <w:rPr>
          <w:rStyle w:val="FontStyle483"/>
        </w:rPr>
        <w:t xml:space="preserve"> </w:t>
      </w:r>
      <w:r>
        <w:rPr>
          <w:rStyle w:val="FontStyle483"/>
          <w:spacing w:val="0"/>
        </w:rPr>
        <w:t>ста</w:t>
      </w:r>
      <w:r>
        <w:rPr>
          <w:rStyle w:val="FontStyle483"/>
          <w:spacing w:val="0"/>
        </w:rPr>
        <w:softHyphen/>
        <w:t>тические</w:t>
      </w:r>
      <w:r>
        <w:rPr>
          <w:rStyle w:val="FontStyle483"/>
        </w:rPr>
        <w:t xml:space="preserve"> </w:t>
      </w:r>
      <w:r>
        <w:rPr>
          <w:rStyle w:val="FontStyle483"/>
          <w:spacing w:val="0"/>
        </w:rPr>
        <w:t>действия</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11.1).</w:t>
      </w:r>
      <w:r>
        <w:rPr>
          <w:rStyle w:val="FontStyle483"/>
        </w:rPr>
        <w:t xml:space="preserve"> </w:t>
      </w:r>
      <w:r>
        <w:rPr>
          <w:rStyle w:val="FontStyle483"/>
          <w:spacing w:val="0"/>
        </w:rPr>
        <w:t>В</w:t>
      </w:r>
      <w:r>
        <w:rPr>
          <w:rStyle w:val="FontStyle483"/>
        </w:rPr>
        <w:t xml:space="preserve"> </w:t>
      </w:r>
      <w:r>
        <w:rPr>
          <w:rStyle w:val="FontStyle483"/>
          <w:spacing w:val="0"/>
        </w:rPr>
        <w:t>зависимости</w:t>
      </w:r>
      <w:r>
        <w:rPr>
          <w:rStyle w:val="FontStyle483"/>
        </w:rPr>
        <w:t xml:space="preserve"> </w:t>
      </w:r>
      <w:r>
        <w:rPr>
          <w:rStyle w:val="FontStyle483"/>
          <w:spacing w:val="0"/>
        </w:rPr>
        <w:t>от Условий,</w:t>
      </w:r>
      <w:r>
        <w:rPr>
          <w:rStyle w:val="FontStyle483"/>
        </w:rPr>
        <w:t xml:space="preserve"> </w:t>
      </w:r>
      <w:r>
        <w:rPr>
          <w:rStyle w:val="FontStyle483"/>
          <w:spacing w:val="0"/>
        </w:rPr>
        <w:t>в</w:t>
      </w:r>
      <w:r>
        <w:rPr>
          <w:rStyle w:val="FontStyle483"/>
        </w:rPr>
        <w:t xml:space="preserve"> </w:t>
      </w:r>
      <w:r>
        <w:rPr>
          <w:rStyle w:val="FontStyle483"/>
          <w:spacing w:val="0"/>
        </w:rPr>
        <w:t>которых</w:t>
      </w:r>
      <w:r>
        <w:rPr>
          <w:rStyle w:val="FontStyle483"/>
        </w:rPr>
        <w:t xml:space="preserve"> </w:t>
      </w:r>
      <w:r>
        <w:rPr>
          <w:rStyle w:val="FontStyle483"/>
          <w:spacing w:val="0"/>
        </w:rPr>
        <w:t>они</w:t>
      </w:r>
      <w:r>
        <w:rPr>
          <w:rStyle w:val="FontStyle483"/>
        </w:rPr>
        <w:t xml:space="preserve"> </w:t>
      </w:r>
      <w:r>
        <w:rPr>
          <w:rStyle w:val="FontStyle483"/>
          <w:spacing w:val="0"/>
        </w:rPr>
        <w:t>выполняются,</w:t>
      </w:r>
      <w:r>
        <w:rPr>
          <w:rStyle w:val="FontStyle483"/>
        </w:rPr>
        <w:t xml:space="preserve"> </w:t>
      </w:r>
      <w:r>
        <w:rPr>
          <w:rStyle w:val="FontStyle483"/>
          <w:spacing w:val="0"/>
        </w:rPr>
        <w:t>систематическая тренировка</w:t>
      </w:r>
      <w:r>
        <w:rPr>
          <w:rStyle w:val="FontStyle483"/>
        </w:rPr>
        <w:t xml:space="preserve"> </w:t>
      </w:r>
      <w:r>
        <w:rPr>
          <w:rStyle w:val="FontStyle483"/>
          <w:spacing w:val="0"/>
        </w:rPr>
        <w:t>активизирует</w:t>
      </w:r>
      <w:r>
        <w:rPr>
          <w:rStyle w:val="FontStyle483"/>
        </w:rPr>
        <w:t xml:space="preserve"> </w:t>
      </w:r>
      <w:r>
        <w:rPr>
          <w:rStyle w:val="FontStyle483"/>
          <w:spacing w:val="0"/>
        </w:rPr>
        <w:t>процесс</w:t>
      </w:r>
      <w:r>
        <w:rPr>
          <w:rStyle w:val="FontStyle483"/>
        </w:rPr>
        <w:t xml:space="preserve"> </w:t>
      </w:r>
      <w:r>
        <w:rPr>
          <w:rStyle w:val="FontStyle483"/>
          <w:spacing w:val="0"/>
        </w:rPr>
        <w:t>МФС</w:t>
      </w:r>
      <w:r>
        <w:rPr>
          <w:rStyle w:val="FontStyle483"/>
        </w:rPr>
        <w:t xml:space="preserve"> </w:t>
      </w:r>
      <w:r>
        <w:rPr>
          <w:rStyle w:val="FontStyle483"/>
          <w:spacing w:val="0"/>
        </w:rPr>
        <w:t>организма</w:t>
      </w:r>
      <w:r>
        <w:rPr>
          <w:rStyle w:val="FontStyle483"/>
        </w:rPr>
        <w:t xml:space="preserve"> </w:t>
      </w:r>
      <w:r>
        <w:rPr>
          <w:rStyle w:val="FontStyle483"/>
          <w:spacing w:val="0"/>
        </w:rPr>
        <w:t>в</w:t>
      </w:r>
      <w:r>
        <w:rPr>
          <w:rStyle w:val="FontStyle483"/>
        </w:rPr>
        <w:t xml:space="preserve"> </w:t>
      </w:r>
      <w:r>
        <w:rPr>
          <w:rStyle w:val="FontStyle483"/>
          <w:spacing w:val="0"/>
        </w:rPr>
        <w:t>нап Рулении</w:t>
      </w:r>
      <w:r>
        <w:rPr>
          <w:rStyle w:val="FontStyle483"/>
        </w:rPr>
        <w:t xml:space="preserve"> </w:t>
      </w:r>
      <w:r>
        <w:rPr>
          <w:rStyle w:val="FontStyle483"/>
          <w:spacing w:val="0"/>
        </w:rPr>
        <w:t>преимущественного</w:t>
      </w:r>
      <w:r>
        <w:rPr>
          <w:rStyle w:val="FontStyle483"/>
        </w:rPr>
        <w:t xml:space="preserve"> </w:t>
      </w:r>
      <w:r>
        <w:rPr>
          <w:rStyle w:val="FontStyle483"/>
          <w:spacing w:val="0"/>
        </w:rPr>
        <w:t>развития</w:t>
      </w:r>
      <w:r>
        <w:rPr>
          <w:rStyle w:val="FontStyle483"/>
        </w:rPr>
        <w:t xml:space="preserve"> </w:t>
      </w:r>
      <w:r>
        <w:rPr>
          <w:rStyle w:val="FontStyle483"/>
          <w:spacing w:val="0"/>
        </w:rPr>
        <w:t>остроты</w:t>
      </w:r>
      <w:r>
        <w:rPr>
          <w:rStyle w:val="FontStyle483"/>
        </w:rPr>
        <w:t xml:space="preserve"> </w:t>
      </w:r>
      <w:r>
        <w:rPr>
          <w:rStyle w:val="FontStyle483"/>
          <w:spacing w:val="0"/>
        </w:rPr>
        <w:t xml:space="preserve">реали </w:t>
      </w:r>
      <w:r>
        <w:rPr>
          <w:rStyle w:val="FontStyle483"/>
          <w:spacing w:val="0"/>
          <w:vertAlign w:val="superscript"/>
        </w:rPr>
        <w:t>3а</w:t>
      </w:r>
      <w:r>
        <w:rPr>
          <w:rStyle w:val="FontStyle483"/>
          <w:spacing w:val="0"/>
        </w:rPr>
        <w:t>Дии</w:t>
      </w:r>
      <w:r>
        <w:rPr>
          <w:rStyle w:val="FontStyle483"/>
        </w:rPr>
        <w:t xml:space="preserve"> </w:t>
      </w:r>
      <w:r>
        <w:rPr>
          <w:rStyle w:val="FontStyle483"/>
          <w:spacing w:val="0"/>
        </w:rPr>
        <w:t>двигательной</w:t>
      </w:r>
      <w:r>
        <w:rPr>
          <w:rStyle w:val="FontStyle483"/>
        </w:rPr>
        <w:t xml:space="preserve"> </w:t>
      </w:r>
      <w:r>
        <w:rPr>
          <w:rStyle w:val="FontStyle483"/>
          <w:spacing w:val="0"/>
        </w:rPr>
        <w:t>задачи</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II.2).</w:t>
      </w:r>
      <w:r>
        <w:rPr>
          <w:rStyle w:val="FontStyle483"/>
        </w:rPr>
        <w:t xml:space="preserve"> </w:t>
      </w:r>
      <w:r>
        <w:rPr>
          <w:rStyle w:val="FontStyle483"/>
          <w:spacing w:val="0"/>
        </w:rPr>
        <w:t>скоро движений</w:t>
      </w:r>
      <w:r>
        <w:rPr>
          <w:rStyle w:val="FontStyle483"/>
        </w:rPr>
        <w:t xml:space="preserve"> </w:t>
      </w:r>
      <w:r>
        <w:rPr>
          <w:rStyle w:val="FontStyle483"/>
          <w:spacing w:val="0"/>
        </w:rPr>
        <w:t>(перемещений)</w:t>
      </w:r>
      <w:r>
        <w:rPr>
          <w:rStyle w:val="FontStyle483"/>
        </w:rPr>
        <w:t xml:space="preserve"> </w:t>
      </w:r>
      <w:r>
        <w:rPr>
          <w:rStyle w:val="FontStyle483"/>
          <w:spacing w:val="0"/>
        </w:rPr>
        <w:t>спортсмена</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Ц.</w:t>
      </w:r>
      <w:r>
        <w:rPr>
          <w:rStyle w:val="FontStyle483"/>
          <w:spacing w:val="0"/>
          <w:vertAlign w:val="subscript"/>
        </w:rPr>
        <w:t xml:space="preserve">3) </w:t>
      </w:r>
      <w:r>
        <w:rPr>
          <w:rStyle w:val="FontStyle483"/>
          <w:spacing w:val="0"/>
        </w:rPr>
        <w:t>или</w:t>
      </w:r>
      <w:r>
        <w:rPr>
          <w:rStyle w:val="FontStyle483"/>
        </w:rPr>
        <w:t xml:space="preserve"> </w:t>
      </w:r>
      <w:r>
        <w:rPr>
          <w:rStyle w:val="FontStyle483"/>
          <w:spacing w:val="0"/>
        </w:rPr>
        <w:t>позной</w:t>
      </w:r>
      <w:r>
        <w:rPr>
          <w:rStyle w:val="FontStyle483"/>
        </w:rPr>
        <w:t xml:space="preserve"> </w:t>
      </w:r>
      <w:r>
        <w:rPr>
          <w:rStyle w:val="FontStyle483"/>
          <w:spacing w:val="0"/>
        </w:rPr>
        <w:t>активности</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П.</w:t>
      </w:r>
      <w:r>
        <w:rPr>
          <w:rStyle w:val="FontStyle484"/>
          <w:spacing w:val="30"/>
        </w:rPr>
        <w:t>4).</w:t>
      </w:r>
      <w:r>
        <w:rPr>
          <w:rStyle w:val="FontStyle484"/>
        </w:rPr>
        <w:t xml:space="preserve"> </w:t>
      </w:r>
      <w:r>
        <w:rPr>
          <w:rStyle w:val="FontStyle483"/>
          <w:spacing w:val="0"/>
        </w:rPr>
        <w:t>В</w:t>
      </w:r>
      <w:r>
        <w:rPr>
          <w:rStyle w:val="FontStyle483"/>
        </w:rPr>
        <w:t xml:space="preserve"> </w:t>
      </w:r>
      <w:r>
        <w:rPr>
          <w:rStyle w:val="FontStyle483"/>
          <w:spacing w:val="0"/>
        </w:rPr>
        <w:t>процессе МФС</w:t>
      </w:r>
      <w:r>
        <w:rPr>
          <w:rStyle w:val="FontStyle483"/>
        </w:rPr>
        <w:t xml:space="preserve"> </w:t>
      </w:r>
      <w:r>
        <w:rPr>
          <w:rStyle w:val="FontStyle483"/>
          <w:spacing w:val="0"/>
        </w:rPr>
        <w:t>организма</w:t>
      </w:r>
      <w:r>
        <w:rPr>
          <w:rStyle w:val="FontStyle483"/>
        </w:rPr>
        <w:t xml:space="preserve"> </w:t>
      </w:r>
      <w:r>
        <w:rPr>
          <w:rStyle w:val="FontStyle483"/>
          <w:spacing w:val="0"/>
        </w:rPr>
        <w:t>в</w:t>
      </w:r>
      <w:r>
        <w:rPr>
          <w:rStyle w:val="FontStyle483"/>
        </w:rPr>
        <w:t xml:space="preserve"> </w:t>
      </w:r>
      <w:r>
        <w:rPr>
          <w:rStyle w:val="FontStyle483"/>
          <w:spacing w:val="0"/>
        </w:rPr>
        <w:t>этих</w:t>
      </w:r>
      <w:r>
        <w:rPr>
          <w:rStyle w:val="FontStyle483"/>
        </w:rPr>
        <w:t xml:space="preserve"> </w:t>
      </w:r>
      <w:r>
        <w:rPr>
          <w:rStyle w:val="FontStyle483"/>
          <w:spacing w:val="0"/>
        </w:rPr>
        <w:t>направлениях</w:t>
      </w:r>
      <w:r>
        <w:rPr>
          <w:rStyle w:val="FontStyle483"/>
        </w:rPr>
        <w:t xml:space="preserve"> </w:t>
      </w:r>
      <w:r>
        <w:rPr>
          <w:rStyle w:val="FontStyle483"/>
          <w:spacing w:val="0"/>
        </w:rPr>
        <w:t>формируются</w:t>
      </w:r>
      <w:r>
        <w:rPr>
          <w:rStyle w:val="FontStyle483"/>
        </w:rPr>
        <w:t xml:space="preserve"> </w:t>
      </w:r>
      <w:r>
        <w:rPr>
          <w:rStyle w:val="FontStyle483"/>
          <w:spacing w:val="0"/>
        </w:rPr>
        <w:t>и развиваются,</w:t>
      </w:r>
      <w:r>
        <w:rPr>
          <w:rStyle w:val="FontStyle483"/>
        </w:rPr>
        <w:t xml:space="preserve"> </w:t>
      </w:r>
      <w:r>
        <w:rPr>
          <w:rStyle w:val="FontStyle483"/>
          <w:spacing w:val="0"/>
        </w:rPr>
        <w:t>как</w:t>
      </w:r>
      <w:r>
        <w:rPr>
          <w:rStyle w:val="FontStyle483"/>
        </w:rPr>
        <w:t xml:space="preserve"> </w:t>
      </w:r>
      <w:r>
        <w:rPr>
          <w:rStyle w:val="FontStyle483"/>
          <w:spacing w:val="0"/>
        </w:rPr>
        <w:t>это</w:t>
      </w:r>
      <w:r>
        <w:rPr>
          <w:rStyle w:val="FontStyle483"/>
        </w:rPr>
        <w:t xml:space="preserve"> </w:t>
      </w:r>
      <w:r>
        <w:rPr>
          <w:rStyle w:val="FontStyle483"/>
          <w:spacing w:val="0"/>
        </w:rPr>
        <w:t>можно</w:t>
      </w:r>
      <w:r>
        <w:rPr>
          <w:rStyle w:val="FontStyle483"/>
        </w:rPr>
        <w:t xml:space="preserve"> </w:t>
      </w:r>
      <w:r>
        <w:rPr>
          <w:rStyle w:val="FontStyle483"/>
          <w:spacing w:val="0"/>
        </w:rPr>
        <w:t>заключить</w:t>
      </w:r>
      <w:r>
        <w:rPr>
          <w:rStyle w:val="FontStyle483"/>
        </w:rPr>
        <w:t xml:space="preserve"> </w:t>
      </w:r>
      <w:r>
        <w:rPr>
          <w:rStyle w:val="FontStyle483"/>
          <w:spacing w:val="0"/>
        </w:rPr>
        <w:t>из</w:t>
      </w:r>
      <w:r>
        <w:rPr>
          <w:rStyle w:val="FontStyle483"/>
        </w:rPr>
        <w:t xml:space="preserve"> </w:t>
      </w:r>
      <w:r>
        <w:rPr>
          <w:rStyle w:val="FontStyle483"/>
          <w:spacing w:val="0"/>
        </w:rPr>
        <w:t>представ</w:t>
      </w:r>
      <w:r>
        <w:rPr>
          <w:rStyle w:val="FontStyle483"/>
          <w:spacing w:val="0"/>
        </w:rPr>
        <w:softHyphen/>
        <w:t>ленных</w:t>
      </w:r>
      <w:r>
        <w:rPr>
          <w:rStyle w:val="FontStyle483"/>
        </w:rPr>
        <w:t xml:space="preserve"> </w:t>
      </w:r>
      <w:r>
        <w:rPr>
          <w:rStyle w:val="FontStyle483"/>
          <w:spacing w:val="0"/>
        </w:rPr>
        <w:t>выше</w:t>
      </w:r>
      <w:r>
        <w:rPr>
          <w:rStyle w:val="FontStyle483"/>
        </w:rPr>
        <w:t xml:space="preserve"> </w:t>
      </w:r>
      <w:r>
        <w:rPr>
          <w:rStyle w:val="FontStyle483"/>
          <w:spacing w:val="0"/>
        </w:rPr>
        <w:t>материалов,</w:t>
      </w:r>
      <w:r>
        <w:rPr>
          <w:rStyle w:val="FontStyle483"/>
        </w:rPr>
        <w:t xml:space="preserve"> </w:t>
      </w:r>
      <w:r>
        <w:rPr>
          <w:rStyle w:val="FontStyle483"/>
          <w:spacing w:val="0"/>
        </w:rPr>
        <w:t>четыре</w:t>
      </w:r>
      <w:r>
        <w:rPr>
          <w:rStyle w:val="FontStyle483"/>
        </w:rPr>
        <w:t xml:space="preserve"> </w:t>
      </w:r>
      <w:r>
        <w:rPr>
          <w:rStyle w:val="FontStyle483"/>
          <w:spacing w:val="0"/>
        </w:rPr>
        <w:t>конкретные</w:t>
      </w:r>
      <w:r>
        <w:rPr>
          <w:rStyle w:val="FontStyle483"/>
        </w:rPr>
        <w:t xml:space="preserve"> </w:t>
      </w:r>
      <w:r>
        <w:rPr>
          <w:rStyle w:val="FontStyle483"/>
          <w:spacing w:val="0"/>
        </w:rPr>
        <w:t>формы ДС</w:t>
      </w:r>
      <w:r>
        <w:rPr>
          <w:rStyle w:val="FontStyle483"/>
        </w:rPr>
        <w:t xml:space="preserve"> </w:t>
      </w:r>
      <w:r>
        <w:rPr>
          <w:rStyle w:val="FontStyle483"/>
          <w:spacing w:val="0"/>
        </w:rPr>
        <w:t>которые</w:t>
      </w:r>
      <w:r>
        <w:rPr>
          <w:rStyle w:val="FontStyle483"/>
        </w:rPr>
        <w:t xml:space="preserve"> </w:t>
      </w:r>
      <w:r>
        <w:rPr>
          <w:rStyle w:val="FontStyle483"/>
          <w:spacing w:val="0"/>
        </w:rPr>
        <w:t>для</w:t>
      </w:r>
      <w:r>
        <w:rPr>
          <w:rStyle w:val="FontStyle483"/>
        </w:rPr>
        <w:t xml:space="preserve"> </w:t>
      </w:r>
      <w:r>
        <w:rPr>
          <w:rStyle w:val="FontStyle483"/>
          <w:spacing w:val="0"/>
        </w:rPr>
        <w:t>условий</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 можно</w:t>
      </w:r>
      <w:r>
        <w:rPr>
          <w:rStyle w:val="FontStyle483"/>
        </w:rPr>
        <w:t xml:space="preserve"> </w:t>
      </w:r>
      <w:r>
        <w:rPr>
          <w:rStyle w:val="FontStyle483"/>
          <w:spacing w:val="0"/>
        </w:rPr>
        <w:t>считать</w:t>
      </w:r>
      <w:r>
        <w:rPr>
          <w:rStyle w:val="FontStyle483"/>
        </w:rPr>
        <w:t xml:space="preserve"> </w:t>
      </w:r>
      <w:r>
        <w:rPr>
          <w:rStyle w:val="FontStyle483"/>
          <w:spacing w:val="0"/>
        </w:rPr>
        <w:t>основными:</w:t>
      </w:r>
    </w:p>
    <w:p w:rsidR="00D57188" w:rsidRDefault="001C5317">
      <w:pPr>
        <w:pStyle w:val="Style84"/>
        <w:widowControl/>
        <w:spacing w:line="197" w:lineRule="exact"/>
        <w:ind w:firstLine="293"/>
        <w:rPr>
          <w:rStyle w:val="FontStyle483"/>
          <w:spacing w:val="0"/>
        </w:rPr>
      </w:pPr>
      <w:r>
        <w:rPr>
          <w:rStyle w:val="FontStyle483"/>
          <w:spacing w:val="0"/>
        </w:rPr>
        <w:t>моторная</w:t>
      </w:r>
      <w:r>
        <w:rPr>
          <w:rStyle w:val="FontStyle483"/>
        </w:rPr>
        <w:t xml:space="preserve"> </w:t>
      </w:r>
      <w:r>
        <w:rPr>
          <w:rStyle w:val="FontStyle483"/>
          <w:spacing w:val="0"/>
        </w:rPr>
        <w:t>оперативность</w:t>
      </w:r>
      <w:r>
        <w:rPr>
          <w:rStyle w:val="FontStyle483"/>
        </w:rPr>
        <w:t xml:space="preserve"> </w:t>
      </w:r>
      <w:r>
        <w:rPr>
          <w:rStyle w:val="FontStyle483"/>
          <w:spacing w:val="0"/>
        </w:rPr>
        <w:t>—</w:t>
      </w:r>
      <w:r>
        <w:rPr>
          <w:rStyle w:val="FontStyle483"/>
        </w:rPr>
        <w:t xml:space="preserve"> </w:t>
      </w:r>
      <w:r>
        <w:rPr>
          <w:rStyle w:val="FontStyle483"/>
          <w:spacing w:val="0"/>
        </w:rPr>
        <w:t>способность,</w:t>
      </w:r>
      <w:r>
        <w:rPr>
          <w:rStyle w:val="FontStyle483"/>
        </w:rPr>
        <w:t xml:space="preserve"> </w:t>
      </w:r>
      <w:r>
        <w:rPr>
          <w:rStyle w:val="FontStyle483"/>
          <w:spacing w:val="0"/>
        </w:rPr>
        <w:t>определяю</w:t>
      </w:r>
      <w:r>
        <w:rPr>
          <w:rStyle w:val="FontStyle483"/>
          <w:spacing w:val="0"/>
        </w:rPr>
        <w:softHyphen/>
        <w:t>щая</w:t>
      </w:r>
      <w:r>
        <w:rPr>
          <w:rStyle w:val="FontStyle483"/>
        </w:rPr>
        <w:t xml:space="preserve"> </w:t>
      </w:r>
      <w:r>
        <w:rPr>
          <w:rStyle w:val="FontStyle483"/>
          <w:spacing w:val="0"/>
        </w:rPr>
        <w:t>минимальную</w:t>
      </w:r>
      <w:r>
        <w:rPr>
          <w:rStyle w:val="FontStyle483"/>
        </w:rPr>
        <w:t xml:space="preserve"> </w:t>
      </w:r>
      <w:r>
        <w:rPr>
          <w:rStyle w:val="FontStyle483"/>
          <w:spacing w:val="0"/>
        </w:rPr>
        <w:t>продолжительность</w:t>
      </w:r>
      <w:r>
        <w:rPr>
          <w:rStyle w:val="FontStyle483"/>
        </w:rPr>
        <w:t xml:space="preserve"> </w:t>
      </w:r>
      <w:r>
        <w:rPr>
          <w:rStyle w:val="FontStyle483"/>
          <w:spacing w:val="0"/>
        </w:rPr>
        <w:t>(быстроту)</w:t>
      </w:r>
      <w:r>
        <w:rPr>
          <w:rStyle w:val="FontStyle483"/>
        </w:rPr>
        <w:t xml:space="preserve"> </w:t>
      </w:r>
      <w:r>
        <w:rPr>
          <w:rStyle w:val="FontStyle483"/>
          <w:spacing w:val="0"/>
        </w:rPr>
        <w:t>реали</w:t>
      </w:r>
      <w:r>
        <w:rPr>
          <w:rStyle w:val="FontStyle483"/>
          <w:spacing w:val="0"/>
        </w:rPr>
        <w:softHyphen/>
        <w:t>зации</w:t>
      </w:r>
      <w:r>
        <w:rPr>
          <w:rStyle w:val="FontStyle483"/>
        </w:rPr>
        <w:t xml:space="preserve"> </w:t>
      </w:r>
      <w:r>
        <w:rPr>
          <w:rStyle w:val="FontStyle483"/>
          <w:spacing w:val="0"/>
        </w:rPr>
        <w:t>двигательного</w:t>
      </w:r>
      <w:r>
        <w:rPr>
          <w:rStyle w:val="FontStyle483"/>
        </w:rPr>
        <w:t xml:space="preserve"> </w:t>
      </w:r>
      <w:r>
        <w:rPr>
          <w:rStyle w:val="FontStyle483"/>
          <w:spacing w:val="0"/>
        </w:rPr>
        <w:t>действия</w:t>
      </w:r>
      <w:r>
        <w:rPr>
          <w:rStyle w:val="FontStyle483"/>
        </w:rPr>
        <w:t xml:space="preserve"> </w:t>
      </w:r>
      <w:r>
        <w:rPr>
          <w:rStyle w:val="FontStyle483"/>
          <w:spacing w:val="0"/>
        </w:rPr>
        <w:t>или</w:t>
      </w:r>
      <w:r>
        <w:rPr>
          <w:rStyle w:val="FontStyle483"/>
        </w:rPr>
        <w:t xml:space="preserve"> </w:t>
      </w:r>
      <w:r>
        <w:rPr>
          <w:rStyle w:val="FontStyle483"/>
          <w:spacing w:val="0"/>
        </w:rPr>
        <w:lastRenderedPageBreak/>
        <w:t>его</w:t>
      </w:r>
      <w:r>
        <w:rPr>
          <w:rStyle w:val="FontStyle483"/>
        </w:rPr>
        <w:t xml:space="preserve"> </w:t>
      </w:r>
      <w:r>
        <w:rPr>
          <w:rStyle w:val="FontStyle483"/>
          <w:spacing w:val="0"/>
        </w:rPr>
        <w:t>элементов</w:t>
      </w:r>
      <w:r>
        <w:rPr>
          <w:rStyle w:val="FontStyle483"/>
        </w:rPr>
        <w:t xml:space="preserve"> </w:t>
      </w:r>
      <w:r>
        <w:rPr>
          <w:rStyle w:val="FontStyle483"/>
          <w:spacing w:val="0"/>
        </w:rPr>
        <w:t>при отсутствии</w:t>
      </w:r>
      <w:r>
        <w:rPr>
          <w:rStyle w:val="FontStyle483"/>
        </w:rPr>
        <w:t xml:space="preserve"> </w:t>
      </w:r>
      <w:r>
        <w:rPr>
          <w:rStyle w:val="FontStyle483"/>
          <w:spacing w:val="0"/>
        </w:rPr>
        <w:t>значительною</w:t>
      </w:r>
      <w:r>
        <w:rPr>
          <w:rStyle w:val="FontStyle483"/>
        </w:rPr>
        <w:t xml:space="preserve"> </w:t>
      </w:r>
      <w:r>
        <w:rPr>
          <w:rStyle w:val="FontStyle483"/>
          <w:spacing w:val="0"/>
        </w:rPr>
        <w:t>внешнего</w:t>
      </w:r>
      <w:r>
        <w:rPr>
          <w:rStyle w:val="FontStyle483"/>
        </w:rPr>
        <w:t xml:space="preserve"> </w:t>
      </w:r>
      <w:r>
        <w:rPr>
          <w:rStyle w:val="FontStyle483"/>
          <w:spacing w:val="0"/>
        </w:rPr>
        <w:t>сопротивления</w:t>
      </w:r>
      <w:r>
        <w:rPr>
          <w:rStyle w:val="FontStyle483"/>
        </w:rPr>
        <w:t xml:space="preserve"> </w:t>
      </w:r>
      <w:r>
        <w:rPr>
          <w:rStyle w:val="FontStyle483"/>
          <w:spacing w:val="0"/>
        </w:rPr>
        <w:t>дви</w:t>
      </w:r>
      <w:r>
        <w:rPr>
          <w:rStyle w:val="FontStyle483"/>
          <w:spacing w:val="0"/>
        </w:rPr>
        <w:softHyphen/>
        <w:t>жению;</w:t>
      </w:r>
    </w:p>
    <w:p w:rsidR="00D57188" w:rsidRDefault="001C5317">
      <w:pPr>
        <w:pStyle w:val="Style84"/>
        <w:widowControl/>
        <w:spacing w:line="197" w:lineRule="exact"/>
        <w:ind w:firstLine="278"/>
        <w:rPr>
          <w:rStyle w:val="FontStyle483"/>
          <w:spacing w:val="0"/>
        </w:rPr>
      </w:pPr>
      <w:r>
        <w:rPr>
          <w:rStyle w:val="FontStyle483"/>
          <w:spacing w:val="0"/>
        </w:rPr>
        <w:t>координационные</w:t>
      </w:r>
      <w:r>
        <w:rPr>
          <w:rStyle w:val="FontStyle483"/>
        </w:rPr>
        <w:t xml:space="preserve"> </w:t>
      </w:r>
      <w:r>
        <w:rPr>
          <w:rStyle w:val="FontStyle483"/>
          <w:spacing w:val="0"/>
        </w:rPr>
        <w:t>способности,</w:t>
      </w:r>
      <w:r>
        <w:rPr>
          <w:rStyle w:val="FontStyle483"/>
        </w:rPr>
        <w:t xml:space="preserve"> </w:t>
      </w:r>
      <w:r>
        <w:rPr>
          <w:rStyle w:val="FontStyle483"/>
          <w:spacing w:val="0"/>
        </w:rPr>
        <w:t>характеризующие</w:t>
      </w:r>
      <w:r>
        <w:rPr>
          <w:rStyle w:val="FontStyle483"/>
        </w:rPr>
        <w:t xml:space="preserve"> </w:t>
      </w:r>
      <w:r>
        <w:rPr>
          <w:rStyle w:val="FontStyle483"/>
          <w:spacing w:val="0"/>
        </w:rPr>
        <w:t>воз</w:t>
      </w:r>
      <w:r>
        <w:rPr>
          <w:rStyle w:val="FontStyle483"/>
          <w:spacing w:val="0"/>
        </w:rPr>
        <w:softHyphen/>
        <w:t>можности</w:t>
      </w:r>
      <w:r>
        <w:rPr>
          <w:rStyle w:val="FontStyle483"/>
        </w:rPr>
        <w:t xml:space="preserve"> </w:t>
      </w:r>
      <w:r>
        <w:rPr>
          <w:rStyle w:val="FontStyle483"/>
          <w:spacing w:val="0"/>
        </w:rPr>
        <w:t>спортсмена</w:t>
      </w:r>
      <w:r>
        <w:rPr>
          <w:rStyle w:val="FontStyle483"/>
        </w:rPr>
        <w:t xml:space="preserve"> </w:t>
      </w:r>
      <w:r>
        <w:rPr>
          <w:rStyle w:val="FontStyle483"/>
          <w:spacing w:val="0"/>
        </w:rPr>
        <w:t>к</w:t>
      </w:r>
      <w:r>
        <w:rPr>
          <w:rStyle w:val="FontStyle483"/>
        </w:rPr>
        <w:t xml:space="preserve"> </w:t>
      </w:r>
      <w:r>
        <w:rPr>
          <w:rStyle w:val="FontStyle483"/>
          <w:spacing w:val="0"/>
        </w:rPr>
        <w:t>•ффективному</w:t>
      </w:r>
      <w:r>
        <w:rPr>
          <w:rStyle w:val="FontStyle483"/>
        </w:rPr>
        <w:t xml:space="preserve"> </w:t>
      </w:r>
      <w:r>
        <w:rPr>
          <w:rStyle w:val="FontStyle483"/>
          <w:spacing w:val="0"/>
        </w:rPr>
        <w:t>решению</w:t>
      </w:r>
      <w:r>
        <w:rPr>
          <w:rStyle w:val="FontStyle483"/>
        </w:rPr>
        <w:t xml:space="preserve"> </w:t>
      </w:r>
      <w:r>
        <w:rPr>
          <w:rStyle w:val="FontStyle483"/>
          <w:spacing w:val="0"/>
        </w:rPr>
        <w:t>двига</w:t>
      </w:r>
      <w:r>
        <w:rPr>
          <w:rStyle w:val="FontStyle483"/>
          <w:spacing w:val="0"/>
        </w:rPr>
        <w:softHyphen/>
        <w:t>тельной</w:t>
      </w:r>
      <w:r>
        <w:rPr>
          <w:rStyle w:val="FontStyle483"/>
        </w:rPr>
        <w:t xml:space="preserve"> </w:t>
      </w:r>
      <w:r>
        <w:rPr>
          <w:rStyle w:val="FontStyle483"/>
          <w:spacing w:val="0"/>
        </w:rPr>
        <w:t>задачи</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рациональной</w:t>
      </w:r>
      <w:r>
        <w:rPr>
          <w:rStyle w:val="FontStyle483"/>
        </w:rPr>
        <w:t xml:space="preserve"> </w:t>
      </w:r>
      <w:r>
        <w:rPr>
          <w:rStyle w:val="FontStyle483"/>
          <w:spacing w:val="0"/>
        </w:rPr>
        <w:t>организации</w:t>
      </w:r>
      <w:r>
        <w:rPr>
          <w:rStyle w:val="FontStyle483"/>
        </w:rPr>
        <w:t xml:space="preserve"> </w:t>
      </w:r>
      <w:r>
        <w:rPr>
          <w:rStyle w:val="FontStyle483"/>
          <w:spacing w:val="0"/>
        </w:rPr>
        <w:t>мы</w:t>
      </w:r>
      <w:r>
        <w:rPr>
          <w:rStyle w:val="FontStyle483"/>
          <w:spacing w:val="0"/>
        </w:rPr>
        <w:softHyphen/>
        <w:t>шечных</w:t>
      </w:r>
      <w:r>
        <w:rPr>
          <w:rStyle w:val="FontStyle483"/>
        </w:rPr>
        <w:t xml:space="preserve"> </w:t>
      </w:r>
      <w:r>
        <w:rPr>
          <w:rStyle w:val="FontStyle483"/>
          <w:spacing w:val="0"/>
        </w:rPr>
        <w:t>усилий;</w:t>
      </w:r>
    </w:p>
    <w:p w:rsidR="00D57188" w:rsidRDefault="001C5317">
      <w:pPr>
        <w:pStyle w:val="Style84"/>
        <w:widowControl/>
        <w:spacing w:line="197" w:lineRule="exact"/>
        <w:ind w:firstLine="293"/>
        <w:rPr>
          <w:rStyle w:val="FontStyle483"/>
          <w:spacing w:val="0"/>
        </w:rPr>
      </w:pPr>
      <w:r>
        <w:rPr>
          <w:rStyle w:val="FontStyle483"/>
          <w:spacing w:val="0"/>
        </w:rPr>
        <w:t>силовые</w:t>
      </w:r>
      <w:r>
        <w:rPr>
          <w:rStyle w:val="FontStyle483"/>
        </w:rPr>
        <w:t xml:space="preserve"> </w:t>
      </w:r>
      <w:r>
        <w:rPr>
          <w:rStyle w:val="FontStyle483"/>
          <w:spacing w:val="0"/>
        </w:rPr>
        <w:t>способности,</w:t>
      </w:r>
      <w:r>
        <w:rPr>
          <w:rStyle w:val="FontStyle483"/>
        </w:rPr>
        <w:t xml:space="preserve"> </w:t>
      </w:r>
      <w:r>
        <w:rPr>
          <w:rStyle w:val="FontStyle483"/>
          <w:spacing w:val="0"/>
        </w:rPr>
        <w:t>характеризующие</w:t>
      </w:r>
      <w:r>
        <w:rPr>
          <w:rStyle w:val="FontStyle483"/>
        </w:rPr>
        <w:t xml:space="preserve"> </w:t>
      </w:r>
      <w:r>
        <w:rPr>
          <w:rStyle w:val="FontStyle483"/>
          <w:spacing w:val="0"/>
        </w:rPr>
        <w:t>возможности спортсмена</w:t>
      </w:r>
      <w:r>
        <w:rPr>
          <w:rStyle w:val="FontStyle483"/>
        </w:rPr>
        <w:t xml:space="preserve"> </w:t>
      </w:r>
      <w:r>
        <w:rPr>
          <w:rStyle w:val="FontStyle483"/>
          <w:spacing w:val="0"/>
        </w:rPr>
        <w:t>к</w:t>
      </w:r>
      <w:r>
        <w:rPr>
          <w:rStyle w:val="FontStyle483"/>
        </w:rPr>
        <w:t xml:space="preserve"> </w:t>
      </w:r>
      <w:r>
        <w:rPr>
          <w:rStyle w:val="FontStyle483"/>
          <w:spacing w:val="0"/>
        </w:rPr>
        <w:t>проявлению</w:t>
      </w:r>
      <w:r>
        <w:rPr>
          <w:rStyle w:val="FontStyle483"/>
        </w:rPr>
        <w:t xml:space="preserve"> </w:t>
      </w:r>
      <w:r>
        <w:rPr>
          <w:rStyle w:val="FontStyle483"/>
          <w:spacing w:val="0"/>
        </w:rPr>
        <w:t>рабочих</w:t>
      </w:r>
      <w:r>
        <w:rPr>
          <w:rStyle w:val="FontStyle483"/>
        </w:rPr>
        <w:t xml:space="preserve"> </w:t>
      </w:r>
      <w:r>
        <w:rPr>
          <w:rStyle w:val="FontStyle483"/>
          <w:spacing w:val="0"/>
        </w:rPr>
        <w:t>(двигательных)</w:t>
      </w:r>
      <w:r>
        <w:rPr>
          <w:rStyle w:val="FontStyle483"/>
        </w:rPr>
        <w:t xml:space="preserve"> </w:t>
      </w:r>
      <w:r>
        <w:rPr>
          <w:rStyle w:val="FontStyle483"/>
          <w:spacing w:val="0"/>
        </w:rPr>
        <w:t>уси</w:t>
      </w:r>
      <w:r>
        <w:rPr>
          <w:rStyle w:val="FontStyle483"/>
          <w:spacing w:val="0"/>
        </w:rPr>
        <w:softHyphen/>
        <w:t>лий</w:t>
      </w:r>
      <w:r>
        <w:rPr>
          <w:rStyle w:val="FontStyle483"/>
        </w:rPr>
        <w:t xml:space="preserve"> </w:t>
      </w:r>
      <w:r>
        <w:rPr>
          <w:rStyle w:val="FontStyle483"/>
          <w:spacing w:val="0"/>
        </w:rPr>
        <w:t>для</w:t>
      </w:r>
      <w:r>
        <w:rPr>
          <w:rStyle w:val="FontStyle483"/>
        </w:rPr>
        <w:t xml:space="preserve"> </w:t>
      </w:r>
      <w:r>
        <w:rPr>
          <w:rStyle w:val="FontStyle483"/>
          <w:spacing w:val="0"/>
        </w:rPr>
        <w:t>преодоления</w:t>
      </w:r>
      <w:r>
        <w:rPr>
          <w:rStyle w:val="FontStyle483"/>
        </w:rPr>
        <w:t xml:space="preserve"> </w:t>
      </w:r>
      <w:r>
        <w:rPr>
          <w:rStyle w:val="FontStyle483"/>
          <w:spacing w:val="0"/>
        </w:rPr>
        <w:t>значительных</w:t>
      </w:r>
      <w:r>
        <w:rPr>
          <w:rStyle w:val="FontStyle483"/>
        </w:rPr>
        <w:t xml:space="preserve"> </w:t>
      </w:r>
      <w:r>
        <w:rPr>
          <w:rStyle w:val="FontStyle483"/>
          <w:spacing w:val="0"/>
        </w:rPr>
        <w:t>внешних</w:t>
      </w:r>
      <w:r>
        <w:rPr>
          <w:rStyle w:val="FontStyle483"/>
        </w:rPr>
        <w:t xml:space="preserve"> </w:t>
      </w:r>
      <w:r>
        <w:rPr>
          <w:rStyle w:val="FontStyle483"/>
          <w:spacing w:val="0"/>
        </w:rPr>
        <w:t>сопротив</w:t>
      </w:r>
      <w:r>
        <w:rPr>
          <w:rStyle w:val="FontStyle483"/>
          <w:spacing w:val="0"/>
        </w:rPr>
        <w:softHyphen/>
        <w:t>лений;</w:t>
      </w:r>
    </w:p>
    <w:p w:rsidR="00D57188" w:rsidRDefault="001C5317">
      <w:pPr>
        <w:pStyle w:val="Style84"/>
        <w:widowControl/>
        <w:spacing w:line="197" w:lineRule="exact"/>
        <w:ind w:firstLine="283"/>
        <w:rPr>
          <w:rStyle w:val="FontStyle483"/>
          <w:spacing w:val="0"/>
        </w:rPr>
      </w:pPr>
      <w:r>
        <w:rPr>
          <w:rStyle w:val="FontStyle483"/>
          <w:spacing w:val="0"/>
        </w:rPr>
        <w:t>двигательная</w:t>
      </w:r>
      <w:r>
        <w:rPr>
          <w:rStyle w:val="FontStyle483"/>
        </w:rPr>
        <w:t xml:space="preserve"> </w:t>
      </w:r>
      <w:r>
        <w:rPr>
          <w:rStyle w:val="FontStyle483"/>
          <w:spacing w:val="0"/>
        </w:rPr>
        <w:t>выносливость</w:t>
      </w:r>
      <w:r>
        <w:rPr>
          <w:rStyle w:val="FontStyle483"/>
        </w:rPr>
        <w:t xml:space="preserve"> </w:t>
      </w:r>
      <w:r>
        <w:rPr>
          <w:rStyle w:val="FontStyle483"/>
          <w:spacing w:val="0"/>
        </w:rPr>
        <w:t>—</w:t>
      </w:r>
      <w:r>
        <w:rPr>
          <w:rStyle w:val="FontStyle483"/>
        </w:rPr>
        <w:t xml:space="preserve"> </w:t>
      </w:r>
      <w:r>
        <w:rPr>
          <w:rStyle w:val="FontStyle483"/>
          <w:spacing w:val="0"/>
        </w:rPr>
        <w:t>способность</w:t>
      </w:r>
      <w:r>
        <w:rPr>
          <w:rStyle w:val="FontStyle483"/>
        </w:rPr>
        <w:t xml:space="preserve"> </w:t>
      </w:r>
      <w:r>
        <w:rPr>
          <w:rStyle w:val="FontStyle483"/>
          <w:spacing w:val="0"/>
        </w:rPr>
        <w:t>к</w:t>
      </w:r>
      <w:r>
        <w:rPr>
          <w:rStyle w:val="FontStyle483"/>
        </w:rPr>
        <w:t xml:space="preserve"> </w:t>
      </w:r>
      <w:r>
        <w:rPr>
          <w:rStyle w:val="FontStyle483"/>
          <w:spacing w:val="0"/>
        </w:rPr>
        <w:t>продол</w:t>
      </w:r>
      <w:r>
        <w:rPr>
          <w:rStyle w:val="FontStyle483"/>
          <w:spacing w:val="0"/>
        </w:rPr>
        <w:softHyphen/>
        <w:t>жительному</w:t>
      </w:r>
      <w:r>
        <w:rPr>
          <w:rStyle w:val="FontStyle483"/>
        </w:rPr>
        <w:t xml:space="preserve"> </w:t>
      </w:r>
      <w:r>
        <w:rPr>
          <w:rStyle w:val="FontStyle483"/>
          <w:spacing w:val="0"/>
        </w:rPr>
        <w:t>выполнению</w:t>
      </w:r>
      <w:r>
        <w:rPr>
          <w:rStyle w:val="FontStyle483"/>
        </w:rPr>
        <w:t xml:space="preserve"> </w:t>
      </w:r>
      <w:r>
        <w:rPr>
          <w:rStyle w:val="FontStyle483"/>
          <w:spacing w:val="0"/>
        </w:rPr>
        <w:t>мышечной</w:t>
      </w:r>
      <w:r>
        <w:rPr>
          <w:rStyle w:val="FontStyle483"/>
        </w:rPr>
        <w:t xml:space="preserve"> </w:t>
      </w:r>
      <w:r>
        <w:rPr>
          <w:rStyle w:val="FontStyle483"/>
          <w:spacing w:val="0"/>
        </w:rPr>
        <w:t>работы</w:t>
      </w:r>
      <w:r>
        <w:rPr>
          <w:rStyle w:val="FontStyle483"/>
        </w:rPr>
        <w:t xml:space="preserve"> </w:t>
      </w:r>
      <w:r>
        <w:rPr>
          <w:rStyle w:val="FontStyle483"/>
          <w:spacing w:val="0"/>
        </w:rPr>
        <w:t>на</w:t>
      </w:r>
      <w:r>
        <w:rPr>
          <w:rStyle w:val="FontStyle483"/>
        </w:rPr>
        <w:t xml:space="preserve"> </w:t>
      </w:r>
      <w:r>
        <w:rPr>
          <w:rStyle w:val="FontStyle483"/>
          <w:spacing w:val="0"/>
        </w:rPr>
        <w:t>необходи</w:t>
      </w:r>
      <w:r>
        <w:rPr>
          <w:rStyle w:val="FontStyle483"/>
          <w:spacing w:val="0"/>
        </w:rPr>
        <w:softHyphen/>
        <w:t>мом</w:t>
      </w:r>
      <w:r>
        <w:rPr>
          <w:rStyle w:val="FontStyle483"/>
        </w:rPr>
        <w:t xml:space="preserve"> </w:t>
      </w:r>
      <w:r>
        <w:rPr>
          <w:rStyle w:val="FontStyle483"/>
          <w:spacing w:val="0"/>
        </w:rPr>
        <w:t>уровне</w:t>
      </w:r>
      <w:r>
        <w:rPr>
          <w:rStyle w:val="FontStyle483"/>
        </w:rPr>
        <w:t xml:space="preserve"> </w:t>
      </w:r>
      <w:r>
        <w:rPr>
          <w:rStyle w:val="FontStyle483"/>
          <w:spacing w:val="0"/>
        </w:rPr>
        <w:t>ее</w:t>
      </w:r>
      <w:r>
        <w:rPr>
          <w:rStyle w:val="FontStyle483"/>
        </w:rPr>
        <w:t xml:space="preserve"> </w:t>
      </w:r>
      <w:r>
        <w:rPr>
          <w:rStyle w:val="FontStyle483"/>
          <w:spacing w:val="0"/>
        </w:rPr>
        <w:t>эффективности.</w:t>
      </w:r>
    </w:p>
    <w:p w:rsidR="00D57188" w:rsidRDefault="001C5317">
      <w:pPr>
        <w:pStyle w:val="Style168"/>
        <w:widowControl/>
        <w:spacing w:line="197" w:lineRule="exact"/>
        <w:rPr>
          <w:rStyle w:val="FontStyle483"/>
          <w:spacing w:val="0"/>
        </w:rPr>
      </w:pPr>
      <w:r>
        <w:rPr>
          <w:rStyle w:val="FontStyle483"/>
          <w:spacing w:val="0"/>
        </w:rPr>
        <w:t>Логично</w:t>
      </w:r>
      <w:r>
        <w:rPr>
          <w:rStyle w:val="FontStyle483"/>
        </w:rPr>
        <w:t xml:space="preserve"> </w:t>
      </w:r>
      <w:r>
        <w:rPr>
          <w:rStyle w:val="FontStyle483"/>
          <w:spacing w:val="0"/>
        </w:rPr>
        <w:t>ожидать,</w:t>
      </w:r>
      <w:r>
        <w:rPr>
          <w:rStyle w:val="FontStyle483"/>
        </w:rPr>
        <w:t xml:space="preserve"> </w:t>
      </w:r>
      <w:r>
        <w:rPr>
          <w:rStyle w:val="FontStyle483"/>
          <w:spacing w:val="0"/>
        </w:rPr>
        <w:t>что</w:t>
      </w:r>
      <w:r>
        <w:rPr>
          <w:rStyle w:val="FontStyle483"/>
        </w:rPr>
        <w:t xml:space="preserve"> </w:t>
      </w:r>
      <w:r>
        <w:rPr>
          <w:rStyle w:val="FontStyle483"/>
          <w:spacing w:val="0"/>
        </w:rPr>
        <w:t>ограничение</w:t>
      </w:r>
      <w:r>
        <w:rPr>
          <w:rStyle w:val="FontStyle483"/>
        </w:rPr>
        <w:t xml:space="preserve"> </w:t>
      </w:r>
      <w:r>
        <w:rPr>
          <w:rStyle w:val="FontStyle483"/>
          <w:spacing w:val="0"/>
        </w:rPr>
        <w:t>всего</w:t>
      </w:r>
      <w:r>
        <w:rPr>
          <w:rStyle w:val="FontStyle483"/>
        </w:rPr>
        <w:t xml:space="preserve"> </w:t>
      </w:r>
      <w:r>
        <w:rPr>
          <w:rStyle w:val="FontStyle483"/>
          <w:spacing w:val="0"/>
        </w:rPr>
        <w:t>богатейшего качественного</w:t>
      </w:r>
      <w:r>
        <w:rPr>
          <w:rStyle w:val="FontStyle483"/>
        </w:rPr>
        <w:t xml:space="preserve">   </w:t>
      </w:r>
      <w:r>
        <w:rPr>
          <w:rStyle w:val="FontStyle483"/>
          <w:spacing w:val="0"/>
        </w:rPr>
        <w:t>многообразия</w:t>
      </w:r>
      <w:r>
        <w:rPr>
          <w:rStyle w:val="FontStyle483"/>
        </w:rPr>
        <w:t xml:space="preserve">  </w:t>
      </w:r>
      <w:r>
        <w:rPr>
          <w:rStyle w:val="FontStyle483"/>
          <w:spacing w:val="0"/>
        </w:rPr>
        <w:t>двигательных</w:t>
      </w:r>
      <w:r>
        <w:rPr>
          <w:rStyle w:val="FontStyle483"/>
        </w:rPr>
        <w:t xml:space="preserve">   </w:t>
      </w:r>
      <w:r>
        <w:rPr>
          <w:rStyle w:val="FontStyle483"/>
          <w:spacing w:val="0"/>
        </w:rPr>
        <w:t>проявлений человека</w:t>
      </w:r>
      <w:r>
        <w:rPr>
          <w:rStyle w:val="FontStyle483"/>
        </w:rPr>
        <w:t xml:space="preserve"> </w:t>
      </w:r>
      <w:r>
        <w:rPr>
          <w:rStyle w:val="FontStyle483"/>
          <w:spacing w:val="0"/>
        </w:rPr>
        <w:t>четырьмя</w:t>
      </w:r>
      <w:r>
        <w:rPr>
          <w:rStyle w:val="FontStyle483"/>
        </w:rPr>
        <w:t xml:space="preserve"> </w:t>
      </w:r>
      <w:r>
        <w:rPr>
          <w:rStyle w:val="FontStyle483"/>
          <w:spacing w:val="0"/>
        </w:rPr>
        <w:t>формами</w:t>
      </w:r>
      <w:r>
        <w:rPr>
          <w:rStyle w:val="FontStyle483"/>
        </w:rPr>
        <w:t xml:space="preserve"> </w:t>
      </w:r>
      <w:r>
        <w:rPr>
          <w:rStyle w:val="FontStyle483"/>
          <w:spacing w:val="0"/>
        </w:rPr>
        <w:t>ДС</w:t>
      </w:r>
      <w:r>
        <w:rPr>
          <w:rStyle w:val="FontStyle483"/>
        </w:rPr>
        <w:t xml:space="preserve"> </w:t>
      </w:r>
      <w:r>
        <w:rPr>
          <w:rStyle w:val="FontStyle483"/>
          <w:spacing w:val="0"/>
        </w:rPr>
        <w:t>может</w:t>
      </w:r>
      <w:r>
        <w:rPr>
          <w:rStyle w:val="FontStyle483"/>
        </w:rPr>
        <w:t xml:space="preserve"> </w:t>
      </w:r>
      <w:r>
        <w:rPr>
          <w:rStyle w:val="FontStyle483"/>
          <w:spacing w:val="0"/>
        </w:rPr>
        <w:t>вызвать</w:t>
      </w:r>
      <w:r>
        <w:rPr>
          <w:rStyle w:val="FontStyle483"/>
        </w:rPr>
        <w:t xml:space="preserve"> </w:t>
      </w:r>
      <w:r>
        <w:rPr>
          <w:rStyle w:val="FontStyle483"/>
          <w:spacing w:val="0"/>
        </w:rPr>
        <w:t>недоуме</w:t>
      </w:r>
      <w:r>
        <w:rPr>
          <w:rStyle w:val="FontStyle483"/>
          <w:spacing w:val="0"/>
        </w:rPr>
        <w:softHyphen/>
        <w:t>ние.</w:t>
      </w:r>
      <w:r>
        <w:rPr>
          <w:rStyle w:val="FontStyle483"/>
        </w:rPr>
        <w:t xml:space="preserve"> </w:t>
      </w:r>
      <w:r>
        <w:rPr>
          <w:rStyle w:val="FontStyle483"/>
          <w:spacing w:val="0"/>
        </w:rPr>
        <w:t>Однако,</w:t>
      </w:r>
      <w:r>
        <w:rPr>
          <w:rStyle w:val="FontStyle483"/>
        </w:rPr>
        <w:t xml:space="preserve"> </w:t>
      </w:r>
      <w:r>
        <w:rPr>
          <w:rStyle w:val="FontStyle483"/>
          <w:spacing w:val="0"/>
        </w:rPr>
        <w:t>не</w:t>
      </w:r>
      <w:r>
        <w:rPr>
          <w:rStyle w:val="FontStyle483"/>
        </w:rPr>
        <w:t xml:space="preserve"> </w:t>
      </w:r>
      <w:r>
        <w:rPr>
          <w:rStyle w:val="FontStyle483"/>
          <w:spacing w:val="0"/>
        </w:rPr>
        <w:t>исключая</w:t>
      </w:r>
      <w:r>
        <w:rPr>
          <w:rStyle w:val="FontStyle483"/>
        </w:rPr>
        <w:t xml:space="preserve"> </w:t>
      </w:r>
      <w:r>
        <w:rPr>
          <w:rStyle w:val="FontStyle483"/>
          <w:spacing w:val="0"/>
        </w:rPr>
        <w:t>повода</w:t>
      </w:r>
      <w:r>
        <w:rPr>
          <w:rStyle w:val="FontStyle483"/>
        </w:rPr>
        <w:t xml:space="preserve"> </w:t>
      </w:r>
      <w:r>
        <w:rPr>
          <w:rStyle w:val="FontStyle483"/>
          <w:spacing w:val="0"/>
        </w:rPr>
        <w:t>для</w:t>
      </w:r>
      <w:r>
        <w:rPr>
          <w:rStyle w:val="FontStyle483"/>
        </w:rPr>
        <w:t xml:space="preserve"> </w:t>
      </w:r>
      <w:r>
        <w:rPr>
          <w:rStyle w:val="FontStyle483"/>
          <w:spacing w:val="0"/>
        </w:rPr>
        <w:t>дискуссии,</w:t>
      </w:r>
      <w:r>
        <w:rPr>
          <w:rStyle w:val="FontStyle483"/>
        </w:rPr>
        <w:t xml:space="preserve"> </w:t>
      </w:r>
      <w:r>
        <w:rPr>
          <w:rStyle w:val="FontStyle483"/>
          <w:spacing w:val="0"/>
        </w:rPr>
        <w:t>будем надеяться,</w:t>
      </w:r>
      <w:r>
        <w:rPr>
          <w:rStyle w:val="FontStyle483"/>
        </w:rPr>
        <w:t xml:space="preserve"> </w:t>
      </w:r>
      <w:r>
        <w:rPr>
          <w:rStyle w:val="FontStyle483"/>
          <w:spacing w:val="0"/>
        </w:rPr>
        <w:t>что</w:t>
      </w:r>
      <w:r>
        <w:rPr>
          <w:rStyle w:val="FontStyle483"/>
        </w:rPr>
        <w:t xml:space="preserve"> </w:t>
      </w:r>
      <w:r>
        <w:rPr>
          <w:rStyle w:val="FontStyle483"/>
          <w:spacing w:val="0"/>
        </w:rPr>
        <w:t>дальнейшее</w:t>
      </w:r>
      <w:r>
        <w:rPr>
          <w:rStyle w:val="FontStyle483"/>
        </w:rPr>
        <w:t xml:space="preserve"> </w:t>
      </w:r>
      <w:r>
        <w:rPr>
          <w:rStyle w:val="FontStyle483"/>
          <w:spacing w:val="0"/>
        </w:rPr>
        <w:t>рассмотрение</w:t>
      </w:r>
      <w:r>
        <w:rPr>
          <w:rStyle w:val="FontStyle483"/>
        </w:rPr>
        <w:t xml:space="preserve"> </w:t>
      </w:r>
      <w:r>
        <w:rPr>
          <w:rStyle w:val="FontStyle483"/>
          <w:spacing w:val="0"/>
        </w:rPr>
        <w:t>физиологиче</w:t>
      </w:r>
      <w:r>
        <w:rPr>
          <w:rStyle w:val="FontStyle483"/>
          <w:spacing w:val="0"/>
        </w:rPr>
        <w:softHyphen/>
        <w:t>ской</w:t>
      </w:r>
      <w:r>
        <w:rPr>
          <w:rStyle w:val="FontStyle483"/>
        </w:rPr>
        <w:t xml:space="preserve"> </w:t>
      </w:r>
      <w:r>
        <w:rPr>
          <w:rStyle w:val="FontStyle483"/>
          <w:spacing w:val="0"/>
        </w:rPr>
        <w:t>природы</w:t>
      </w:r>
      <w:r>
        <w:rPr>
          <w:rStyle w:val="FontStyle483"/>
        </w:rPr>
        <w:t xml:space="preserve"> </w:t>
      </w:r>
      <w:r>
        <w:rPr>
          <w:rStyle w:val="FontStyle483"/>
          <w:spacing w:val="0"/>
        </w:rPr>
        <w:t>указанных</w:t>
      </w:r>
      <w:r>
        <w:rPr>
          <w:rStyle w:val="FontStyle483"/>
        </w:rPr>
        <w:t xml:space="preserve"> </w:t>
      </w:r>
      <w:r>
        <w:rPr>
          <w:rStyle w:val="FontStyle483"/>
          <w:spacing w:val="0"/>
        </w:rPr>
        <w:t>ДС</w:t>
      </w:r>
      <w:r>
        <w:rPr>
          <w:rStyle w:val="FontStyle483"/>
        </w:rPr>
        <w:t xml:space="preserve"> </w:t>
      </w:r>
      <w:r>
        <w:rPr>
          <w:rStyle w:val="FontStyle483"/>
          <w:spacing w:val="0"/>
        </w:rPr>
        <w:t>и</w:t>
      </w:r>
      <w:r>
        <w:rPr>
          <w:rStyle w:val="FontStyle483"/>
        </w:rPr>
        <w:t xml:space="preserve"> </w:t>
      </w:r>
      <w:r>
        <w:rPr>
          <w:rStyle w:val="FontStyle483"/>
          <w:spacing w:val="0"/>
        </w:rPr>
        <w:t>методических</w:t>
      </w:r>
      <w:r>
        <w:rPr>
          <w:rStyle w:val="FontStyle483"/>
        </w:rPr>
        <w:t xml:space="preserve"> </w:t>
      </w:r>
      <w:r>
        <w:rPr>
          <w:rStyle w:val="FontStyle483"/>
          <w:spacing w:val="0"/>
        </w:rPr>
        <w:t>принципов СФП</w:t>
      </w:r>
      <w:r>
        <w:rPr>
          <w:rStyle w:val="FontStyle483"/>
        </w:rPr>
        <w:t xml:space="preserve"> </w:t>
      </w:r>
      <w:r>
        <w:rPr>
          <w:rStyle w:val="FontStyle483"/>
          <w:spacing w:val="0"/>
        </w:rPr>
        <w:t>представит</w:t>
      </w:r>
      <w:r>
        <w:rPr>
          <w:rStyle w:val="FontStyle483"/>
        </w:rPr>
        <w:t xml:space="preserve"> </w:t>
      </w:r>
      <w:r>
        <w:rPr>
          <w:rStyle w:val="FontStyle483"/>
          <w:spacing w:val="0"/>
        </w:rPr>
        <w:t>убедительные</w:t>
      </w:r>
      <w:r>
        <w:rPr>
          <w:rStyle w:val="FontStyle483"/>
        </w:rPr>
        <w:t xml:space="preserve"> </w:t>
      </w:r>
      <w:r>
        <w:rPr>
          <w:rStyle w:val="FontStyle483"/>
          <w:spacing w:val="0"/>
        </w:rPr>
        <w:t>аргументы</w:t>
      </w:r>
      <w:r>
        <w:rPr>
          <w:rStyle w:val="FontStyle483"/>
        </w:rPr>
        <w:t xml:space="preserve"> </w:t>
      </w:r>
      <w:r>
        <w:rPr>
          <w:rStyle w:val="FontStyle483"/>
          <w:spacing w:val="0"/>
        </w:rPr>
        <w:t>в</w:t>
      </w:r>
      <w:r>
        <w:rPr>
          <w:rStyle w:val="FontStyle483"/>
        </w:rPr>
        <w:t xml:space="preserve"> </w:t>
      </w:r>
      <w:r>
        <w:rPr>
          <w:rStyle w:val="FontStyle483"/>
          <w:spacing w:val="0"/>
        </w:rPr>
        <w:t>пользу</w:t>
      </w:r>
      <w:r>
        <w:rPr>
          <w:rStyle w:val="FontStyle483"/>
        </w:rPr>
        <w:t xml:space="preserve"> </w:t>
      </w:r>
      <w:r>
        <w:rPr>
          <w:rStyle w:val="FontStyle483"/>
          <w:spacing w:val="0"/>
        </w:rPr>
        <w:t>того подхода,</w:t>
      </w:r>
      <w:r>
        <w:rPr>
          <w:rStyle w:val="FontStyle483"/>
        </w:rPr>
        <w:t xml:space="preserve"> </w:t>
      </w:r>
      <w:r>
        <w:rPr>
          <w:rStyle w:val="FontStyle483"/>
          <w:spacing w:val="0"/>
        </w:rPr>
        <w:t>который</w:t>
      </w:r>
      <w:r>
        <w:rPr>
          <w:rStyle w:val="FontStyle483"/>
        </w:rPr>
        <w:t xml:space="preserve"> </w:t>
      </w:r>
      <w:r>
        <w:rPr>
          <w:rStyle w:val="FontStyle483"/>
          <w:spacing w:val="0"/>
        </w:rPr>
        <w:t>привел</w:t>
      </w:r>
      <w:r>
        <w:rPr>
          <w:rStyle w:val="FontStyle483"/>
        </w:rPr>
        <w:t xml:space="preserve"> </w:t>
      </w:r>
      <w:r>
        <w:rPr>
          <w:rStyle w:val="FontStyle483"/>
          <w:spacing w:val="0"/>
        </w:rPr>
        <w:t>к</w:t>
      </w:r>
      <w:r>
        <w:rPr>
          <w:rStyle w:val="FontStyle483"/>
        </w:rPr>
        <w:t xml:space="preserve"> </w:t>
      </w:r>
      <w:r>
        <w:rPr>
          <w:rStyle w:val="FontStyle483"/>
          <w:spacing w:val="0"/>
        </w:rPr>
        <w:t>их</w:t>
      </w:r>
      <w:r>
        <w:rPr>
          <w:rStyle w:val="FontStyle483"/>
        </w:rPr>
        <w:t xml:space="preserve"> </w:t>
      </w:r>
      <w:r>
        <w:rPr>
          <w:rStyle w:val="FontStyle483"/>
          <w:spacing w:val="0"/>
        </w:rPr>
        <w:t>выделению.</w:t>
      </w:r>
      <w:r>
        <w:rPr>
          <w:rStyle w:val="FontStyle483"/>
        </w:rPr>
        <w:t xml:space="preserve"> </w:t>
      </w:r>
      <w:r>
        <w:rPr>
          <w:rStyle w:val="FontStyle483"/>
          <w:spacing w:val="0"/>
        </w:rPr>
        <w:t>Сейчас</w:t>
      </w:r>
      <w:r>
        <w:rPr>
          <w:rStyle w:val="FontStyle483"/>
        </w:rPr>
        <w:t xml:space="preserve"> </w:t>
      </w:r>
      <w:r>
        <w:rPr>
          <w:rStyle w:val="FontStyle483"/>
          <w:spacing w:val="0"/>
        </w:rPr>
        <w:t>же</w:t>
      </w:r>
      <w:r>
        <w:rPr>
          <w:rStyle w:val="FontStyle483"/>
        </w:rPr>
        <w:t xml:space="preserve"> </w:t>
      </w:r>
      <w:r>
        <w:rPr>
          <w:rStyle w:val="FontStyle483"/>
          <w:spacing w:val="0"/>
        </w:rPr>
        <w:t>под</w:t>
      </w:r>
      <w:r>
        <w:rPr>
          <w:rStyle w:val="FontStyle483"/>
          <w:spacing w:val="0"/>
        </w:rPr>
        <w:softHyphen/>
        <w:t>черкнем,</w:t>
      </w:r>
      <w:r>
        <w:rPr>
          <w:rStyle w:val="FontStyle483"/>
        </w:rPr>
        <w:t xml:space="preserve"> </w:t>
      </w:r>
      <w:r>
        <w:rPr>
          <w:rStyle w:val="FontStyle483"/>
          <w:spacing w:val="0"/>
        </w:rPr>
        <w:t>во-первых,</w:t>
      </w:r>
      <w:r>
        <w:rPr>
          <w:rStyle w:val="FontStyle483"/>
        </w:rPr>
        <w:t xml:space="preserve"> </w:t>
      </w:r>
      <w:r>
        <w:rPr>
          <w:rStyle w:val="FontStyle483"/>
          <w:spacing w:val="0"/>
        </w:rPr>
        <w:t>что</w:t>
      </w:r>
      <w:r>
        <w:rPr>
          <w:rStyle w:val="FontStyle483"/>
        </w:rPr>
        <w:t xml:space="preserve"> </w:t>
      </w:r>
      <w:r>
        <w:rPr>
          <w:rStyle w:val="FontStyle483"/>
          <w:spacing w:val="0"/>
        </w:rPr>
        <w:t>эти</w:t>
      </w:r>
      <w:r>
        <w:rPr>
          <w:rStyle w:val="FontStyle483"/>
        </w:rPr>
        <w:t xml:space="preserve"> </w:t>
      </w:r>
      <w:r>
        <w:rPr>
          <w:rStyle w:val="FontStyle483"/>
          <w:spacing w:val="0"/>
        </w:rPr>
        <w:t>формы</w:t>
      </w:r>
      <w:r>
        <w:rPr>
          <w:rStyle w:val="FontStyle483"/>
        </w:rPr>
        <w:t xml:space="preserve"> </w:t>
      </w:r>
      <w:r>
        <w:rPr>
          <w:rStyle w:val="FontStyle483"/>
          <w:spacing w:val="0"/>
        </w:rPr>
        <w:t>не</w:t>
      </w:r>
      <w:r>
        <w:rPr>
          <w:rStyle w:val="FontStyle483"/>
        </w:rPr>
        <w:t xml:space="preserve"> </w:t>
      </w:r>
      <w:r>
        <w:rPr>
          <w:rStyle w:val="FontStyle483"/>
          <w:spacing w:val="0"/>
        </w:rPr>
        <w:t>претендуют</w:t>
      </w:r>
      <w:r>
        <w:rPr>
          <w:rStyle w:val="FontStyle483"/>
        </w:rPr>
        <w:t xml:space="preserve"> </w:t>
      </w:r>
      <w:r>
        <w:rPr>
          <w:rStyle w:val="FontStyle483"/>
          <w:spacing w:val="0"/>
        </w:rPr>
        <w:t>на исчерпывающую</w:t>
      </w:r>
      <w:r>
        <w:rPr>
          <w:rStyle w:val="FontStyle483"/>
        </w:rPr>
        <w:t xml:space="preserve"> </w:t>
      </w:r>
      <w:r>
        <w:rPr>
          <w:rStyle w:val="FontStyle483"/>
          <w:spacing w:val="0"/>
        </w:rPr>
        <w:t>классификацию</w:t>
      </w:r>
      <w:r>
        <w:rPr>
          <w:rStyle w:val="FontStyle483"/>
        </w:rPr>
        <w:t xml:space="preserve"> </w:t>
      </w:r>
      <w:r>
        <w:rPr>
          <w:rStyle w:val="FontStyle483"/>
          <w:spacing w:val="0"/>
        </w:rPr>
        <w:t>ДС</w:t>
      </w:r>
      <w:r>
        <w:rPr>
          <w:rStyle w:val="FontStyle483"/>
        </w:rPr>
        <w:t xml:space="preserve"> </w:t>
      </w:r>
      <w:r>
        <w:rPr>
          <w:rStyle w:val="FontStyle483"/>
          <w:spacing w:val="0"/>
        </w:rPr>
        <w:t>человека</w:t>
      </w:r>
      <w:r>
        <w:rPr>
          <w:rStyle w:val="FontStyle483"/>
        </w:rPr>
        <w:t xml:space="preserve"> </w:t>
      </w:r>
      <w:r>
        <w:rPr>
          <w:rStyle w:val="FontStyle483"/>
          <w:spacing w:val="0"/>
        </w:rPr>
        <w:t>вообще-Они</w:t>
      </w:r>
      <w:r>
        <w:rPr>
          <w:rStyle w:val="FontStyle483"/>
        </w:rPr>
        <w:t xml:space="preserve"> </w:t>
      </w:r>
      <w:r>
        <w:rPr>
          <w:rStyle w:val="FontStyle483"/>
          <w:spacing w:val="0"/>
        </w:rPr>
        <w:t>относятся</w:t>
      </w:r>
      <w:r>
        <w:rPr>
          <w:rStyle w:val="FontStyle483"/>
        </w:rPr>
        <w:t xml:space="preserve"> </w:t>
      </w:r>
      <w:r>
        <w:rPr>
          <w:rStyle w:val="FontStyle483"/>
          <w:spacing w:val="0"/>
        </w:rPr>
        <w:t>только</w:t>
      </w:r>
      <w:r>
        <w:rPr>
          <w:rStyle w:val="FontStyle483"/>
        </w:rPr>
        <w:t xml:space="preserve"> </w:t>
      </w:r>
      <w:r>
        <w:rPr>
          <w:rStyle w:val="FontStyle483"/>
          <w:spacing w:val="0"/>
        </w:rPr>
        <w:t>к</w:t>
      </w:r>
      <w:r>
        <w:rPr>
          <w:rStyle w:val="FontStyle483"/>
        </w:rPr>
        <w:t xml:space="preserve"> </w:t>
      </w:r>
      <w:r>
        <w:rPr>
          <w:rStyle w:val="FontStyle483"/>
          <w:spacing w:val="0"/>
        </w:rPr>
        <w:t>спортивной,</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специфической, сфере</w:t>
      </w:r>
      <w:r>
        <w:rPr>
          <w:rStyle w:val="FontStyle483"/>
        </w:rPr>
        <w:t xml:space="preserve"> </w:t>
      </w:r>
      <w:r>
        <w:rPr>
          <w:rStyle w:val="FontStyle483"/>
          <w:spacing w:val="0"/>
        </w:rPr>
        <w:t>деятельности,</w:t>
      </w:r>
      <w:r>
        <w:rPr>
          <w:rStyle w:val="FontStyle483"/>
        </w:rPr>
        <w:t xml:space="preserve"> </w:t>
      </w:r>
      <w:r>
        <w:rPr>
          <w:rStyle w:val="FontStyle483"/>
          <w:spacing w:val="0"/>
        </w:rPr>
        <w:t>которая</w:t>
      </w:r>
      <w:r>
        <w:rPr>
          <w:rStyle w:val="FontStyle483"/>
        </w:rPr>
        <w:t xml:space="preserve"> </w:t>
      </w:r>
      <w:r>
        <w:rPr>
          <w:rStyle w:val="FontStyle483"/>
          <w:spacing w:val="0"/>
        </w:rPr>
        <w:t>обусловливает</w:t>
      </w:r>
      <w:r>
        <w:rPr>
          <w:rStyle w:val="FontStyle483"/>
        </w:rPr>
        <w:t xml:space="preserve"> </w:t>
      </w:r>
      <w:r>
        <w:rPr>
          <w:rStyle w:val="FontStyle483"/>
          <w:spacing w:val="0"/>
        </w:rPr>
        <w:t>потребность в</w:t>
      </w:r>
      <w:r>
        <w:rPr>
          <w:rStyle w:val="FontStyle483"/>
        </w:rPr>
        <w:t xml:space="preserve"> </w:t>
      </w:r>
      <w:r>
        <w:rPr>
          <w:rStyle w:val="FontStyle483"/>
          <w:spacing w:val="0"/>
        </w:rPr>
        <w:t>них</w:t>
      </w:r>
      <w:r>
        <w:rPr>
          <w:rStyle w:val="FontStyle483"/>
        </w:rPr>
        <w:t xml:space="preserve"> </w:t>
      </w:r>
      <w:r>
        <w:rPr>
          <w:rStyle w:val="FontStyle483"/>
          <w:spacing w:val="0"/>
        </w:rPr>
        <w:t>и</w:t>
      </w:r>
      <w:r>
        <w:rPr>
          <w:rStyle w:val="FontStyle483"/>
        </w:rPr>
        <w:t xml:space="preserve"> </w:t>
      </w:r>
      <w:r>
        <w:rPr>
          <w:rStyle w:val="FontStyle483"/>
          <w:spacing w:val="0"/>
        </w:rPr>
        <w:t>содержит</w:t>
      </w:r>
      <w:r>
        <w:rPr>
          <w:rStyle w:val="FontStyle483"/>
        </w:rPr>
        <w:t xml:space="preserve"> </w:t>
      </w:r>
      <w:r>
        <w:rPr>
          <w:rStyle w:val="FontStyle483"/>
          <w:spacing w:val="0"/>
        </w:rPr>
        <w:t>в</w:t>
      </w:r>
      <w:r>
        <w:rPr>
          <w:rStyle w:val="FontStyle483"/>
        </w:rPr>
        <w:t xml:space="preserve"> </w:t>
      </w:r>
      <w:r>
        <w:rPr>
          <w:rStyle w:val="FontStyle483"/>
          <w:spacing w:val="0"/>
        </w:rPr>
        <w:t>себе</w:t>
      </w:r>
      <w:r>
        <w:rPr>
          <w:rStyle w:val="FontStyle483"/>
        </w:rPr>
        <w:t xml:space="preserve"> </w:t>
      </w:r>
      <w:r>
        <w:rPr>
          <w:rStyle w:val="FontStyle483"/>
          <w:spacing w:val="0"/>
        </w:rPr>
        <w:t>условия</w:t>
      </w:r>
      <w:r>
        <w:rPr>
          <w:rStyle w:val="FontStyle483"/>
        </w:rPr>
        <w:t xml:space="preserve"> </w:t>
      </w:r>
      <w:r>
        <w:rPr>
          <w:rStyle w:val="FontStyle483"/>
          <w:spacing w:val="0"/>
        </w:rPr>
        <w:t>для</w:t>
      </w:r>
      <w:r>
        <w:rPr>
          <w:rStyle w:val="FontStyle483"/>
        </w:rPr>
        <w:t xml:space="preserve"> </w:t>
      </w:r>
      <w:r>
        <w:rPr>
          <w:rStyle w:val="FontStyle483"/>
          <w:spacing w:val="0"/>
        </w:rPr>
        <w:t>их</w:t>
      </w:r>
      <w:r>
        <w:rPr>
          <w:rStyle w:val="FontStyle483"/>
        </w:rPr>
        <w:t xml:space="preserve"> </w:t>
      </w:r>
      <w:r>
        <w:rPr>
          <w:rStyle w:val="FontStyle483"/>
          <w:spacing w:val="0"/>
        </w:rPr>
        <w:t>формирования</w:t>
      </w:r>
      <w:r>
        <w:rPr>
          <w:rStyle w:val="FontStyle483"/>
        </w:rPr>
        <w:t xml:space="preserve"> </w:t>
      </w:r>
      <w:r>
        <w:rPr>
          <w:rStyle w:val="FontStyle483"/>
          <w:spacing w:val="0"/>
        </w:rPr>
        <w:t>и развития.</w:t>
      </w:r>
      <w:r>
        <w:rPr>
          <w:rStyle w:val="FontStyle483"/>
        </w:rPr>
        <w:t xml:space="preserve"> </w:t>
      </w:r>
      <w:r>
        <w:rPr>
          <w:rStyle w:val="FontStyle483"/>
          <w:spacing w:val="0"/>
        </w:rPr>
        <w:t>В</w:t>
      </w:r>
      <w:r>
        <w:rPr>
          <w:rStyle w:val="FontStyle483"/>
        </w:rPr>
        <w:t xml:space="preserve"> </w:t>
      </w:r>
      <w:r>
        <w:rPr>
          <w:rStyle w:val="FontStyle483"/>
          <w:spacing w:val="0"/>
        </w:rPr>
        <w:t>других</w:t>
      </w:r>
      <w:r>
        <w:rPr>
          <w:rStyle w:val="FontStyle483"/>
        </w:rPr>
        <w:t xml:space="preserve"> </w:t>
      </w:r>
      <w:r>
        <w:rPr>
          <w:rStyle w:val="FontStyle483"/>
          <w:spacing w:val="0"/>
        </w:rPr>
        <w:t>сферах</w:t>
      </w:r>
      <w:r>
        <w:rPr>
          <w:rStyle w:val="FontStyle483"/>
        </w:rPr>
        <w:t xml:space="preserve"> </w:t>
      </w:r>
      <w:r>
        <w:rPr>
          <w:rStyle w:val="FontStyle483"/>
          <w:spacing w:val="0"/>
        </w:rPr>
        <w:t>деятельности</w:t>
      </w:r>
      <w:r>
        <w:rPr>
          <w:rStyle w:val="FontStyle483"/>
        </w:rPr>
        <w:t xml:space="preserve"> </w:t>
      </w:r>
      <w:r>
        <w:rPr>
          <w:rStyle w:val="FontStyle483"/>
          <w:spacing w:val="0"/>
        </w:rPr>
        <w:t>состав</w:t>
      </w:r>
      <w:r>
        <w:rPr>
          <w:rStyle w:val="FontStyle483"/>
        </w:rPr>
        <w:t xml:space="preserve"> </w:t>
      </w:r>
      <w:r>
        <w:rPr>
          <w:rStyle w:val="FontStyle483"/>
          <w:spacing w:val="0"/>
        </w:rPr>
        <w:t>форм</w:t>
      </w:r>
      <w:r>
        <w:rPr>
          <w:rStyle w:val="FontStyle483"/>
        </w:rPr>
        <w:t xml:space="preserve"> </w:t>
      </w:r>
      <w:r>
        <w:rPr>
          <w:rStyle w:val="FontStyle483"/>
          <w:spacing w:val="0"/>
        </w:rPr>
        <w:t>ДС может</w:t>
      </w:r>
      <w:r>
        <w:rPr>
          <w:rStyle w:val="FontStyle483"/>
        </w:rPr>
        <w:t xml:space="preserve"> </w:t>
      </w:r>
      <w:r>
        <w:rPr>
          <w:rStyle w:val="FontStyle483"/>
          <w:spacing w:val="0"/>
        </w:rPr>
        <w:t>быть</w:t>
      </w:r>
      <w:r>
        <w:rPr>
          <w:rStyle w:val="FontStyle483"/>
        </w:rPr>
        <w:t xml:space="preserve"> </w:t>
      </w:r>
      <w:r>
        <w:rPr>
          <w:rStyle w:val="FontStyle483"/>
          <w:spacing w:val="0"/>
        </w:rPr>
        <w:t>иным.</w:t>
      </w:r>
      <w:r>
        <w:rPr>
          <w:rStyle w:val="FontStyle483"/>
        </w:rPr>
        <w:t xml:space="preserve"> </w:t>
      </w:r>
      <w:r>
        <w:rPr>
          <w:rStyle w:val="FontStyle483"/>
          <w:spacing w:val="0"/>
        </w:rPr>
        <w:t>Во-вторых,</w:t>
      </w:r>
      <w:r>
        <w:rPr>
          <w:rStyle w:val="FontStyle483"/>
        </w:rPr>
        <w:t xml:space="preserve"> </w:t>
      </w:r>
      <w:r>
        <w:rPr>
          <w:rStyle w:val="FontStyle483"/>
          <w:spacing w:val="0"/>
        </w:rPr>
        <w:t>в</w:t>
      </w:r>
      <w:r>
        <w:rPr>
          <w:rStyle w:val="FontStyle483"/>
        </w:rPr>
        <w:t xml:space="preserve"> </w:t>
      </w:r>
      <w:r>
        <w:rPr>
          <w:rStyle w:val="FontStyle483"/>
          <w:spacing w:val="0"/>
        </w:rPr>
        <w:t>результате</w:t>
      </w:r>
      <w:r>
        <w:rPr>
          <w:rStyle w:val="FontStyle483"/>
        </w:rPr>
        <w:t xml:space="preserve"> </w:t>
      </w:r>
      <w:r>
        <w:rPr>
          <w:rStyle w:val="FontStyle483"/>
          <w:spacing w:val="0"/>
        </w:rPr>
        <w:t>избиратель</w:t>
      </w:r>
      <w:r>
        <w:rPr>
          <w:rStyle w:val="FontStyle483"/>
          <w:spacing w:val="0"/>
        </w:rPr>
        <w:softHyphen/>
        <w:t>ной</w:t>
      </w:r>
      <w:r>
        <w:rPr>
          <w:rStyle w:val="FontStyle483"/>
        </w:rPr>
        <w:t xml:space="preserve"> </w:t>
      </w:r>
      <w:r>
        <w:rPr>
          <w:rStyle w:val="FontStyle483"/>
          <w:spacing w:val="0"/>
        </w:rPr>
        <w:t>МФС</w:t>
      </w:r>
      <w:r>
        <w:rPr>
          <w:rStyle w:val="FontStyle483"/>
        </w:rPr>
        <w:t xml:space="preserve"> </w:t>
      </w:r>
      <w:r>
        <w:rPr>
          <w:rStyle w:val="FontStyle483"/>
          <w:spacing w:val="0"/>
        </w:rPr>
        <w:t>организма</w:t>
      </w:r>
      <w:r>
        <w:rPr>
          <w:rStyle w:val="FontStyle483"/>
        </w:rPr>
        <w:t xml:space="preserve"> </w:t>
      </w:r>
      <w:r>
        <w:rPr>
          <w:rStyle w:val="FontStyle483"/>
          <w:spacing w:val="0"/>
        </w:rPr>
        <w:t>в</w:t>
      </w:r>
      <w:r>
        <w:rPr>
          <w:rStyle w:val="FontStyle483"/>
        </w:rPr>
        <w:t xml:space="preserve"> </w:t>
      </w:r>
      <w:r>
        <w:rPr>
          <w:rStyle w:val="FontStyle483"/>
          <w:spacing w:val="0"/>
        </w:rPr>
        <w:t>процессе</w:t>
      </w:r>
      <w:r>
        <w:rPr>
          <w:rStyle w:val="FontStyle483"/>
        </w:rPr>
        <w:t xml:space="preserve"> </w:t>
      </w:r>
      <w:r>
        <w:rPr>
          <w:rStyle w:val="FontStyle483"/>
          <w:spacing w:val="0"/>
        </w:rPr>
        <w:t>многолетней</w:t>
      </w:r>
      <w:r>
        <w:rPr>
          <w:rStyle w:val="FontStyle483"/>
        </w:rPr>
        <w:t xml:space="preserve"> </w:t>
      </w:r>
      <w:r>
        <w:rPr>
          <w:rStyle w:val="FontStyle483"/>
          <w:spacing w:val="0"/>
        </w:rPr>
        <w:t>тренировки основные</w:t>
      </w:r>
      <w:r>
        <w:rPr>
          <w:rStyle w:val="FontStyle483"/>
        </w:rPr>
        <w:t xml:space="preserve"> </w:t>
      </w:r>
      <w:r>
        <w:rPr>
          <w:rStyle w:val="FontStyle483"/>
          <w:spacing w:val="0"/>
        </w:rPr>
        <w:t>формы</w:t>
      </w:r>
      <w:r>
        <w:rPr>
          <w:rStyle w:val="FontStyle483"/>
        </w:rPr>
        <w:t xml:space="preserve"> </w:t>
      </w:r>
      <w:r>
        <w:rPr>
          <w:rStyle w:val="FontStyle483"/>
          <w:spacing w:val="0"/>
        </w:rPr>
        <w:t>ДС</w:t>
      </w:r>
      <w:r>
        <w:rPr>
          <w:rStyle w:val="FontStyle483"/>
        </w:rPr>
        <w:t xml:space="preserve"> </w:t>
      </w:r>
      <w:r>
        <w:rPr>
          <w:rStyle w:val="FontStyle483"/>
          <w:spacing w:val="0"/>
        </w:rPr>
        <w:t>приобретают</w:t>
      </w:r>
      <w:r>
        <w:rPr>
          <w:rStyle w:val="FontStyle483"/>
        </w:rPr>
        <w:t xml:space="preserve"> </w:t>
      </w:r>
      <w:r>
        <w:rPr>
          <w:rStyle w:val="FontStyle483"/>
          <w:spacing w:val="0"/>
        </w:rPr>
        <w:t>специализированный характер,</w:t>
      </w:r>
      <w:r>
        <w:rPr>
          <w:rStyle w:val="FontStyle483"/>
        </w:rPr>
        <w:t xml:space="preserve"> </w:t>
      </w:r>
      <w:r>
        <w:rPr>
          <w:rStyle w:val="FontStyle483"/>
          <w:spacing w:val="0"/>
        </w:rPr>
        <w:t>о</w:t>
      </w:r>
      <w:r>
        <w:rPr>
          <w:rStyle w:val="FontStyle483"/>
        </w:rPr>
        <w:t xml:space="preserve"> </w:t>
      </w:r>
      <w:r>
        <w:rPr>
          <w:rStyle w:val="FontStyle483"/>
          <w:spacing w:val="0"/>
        </w:rPr>
        <w:t>чем</w:t>
      </w:r>
      <w:r>
        <w:rPr>
          <w:rStyle w:val="FontStyle483"/>
        </w:rPr>
        <w:t xml:space="preserve"> </w:t>
      </w:r>
      <w:r>
        <w:rPr>
          <w:rStyle w:val="FontStyle483"/>
          <w:spacing w:val="0"/>
        </w:rPr>
        <w:t>мы</w:t>
      </w:r>
      <w:r>
        <w:rPr>
          <w:rStyle w:val="FontStyle483"/>
        </w:rPr>
        <w:t xml:space="preserve"> </w:t>
      </w:r>
      <w:r>
        <w:rPr>
          <w:rStyle w:val="FontStyle483"/>
          <w:spacing w:val="0"/>
        </w:rPr>
        <w:t>уже</w:t>
      </w:r>
      <w:r>
        <w:rPr>
          <w:rStyle w:val="FontStyle483"/>
        </w:rPr>
        <w:t xml:space="preserve"> </w:t>
      </w:r>
      <w:r>
        <w:rPr>
          <w:rStyle w:val="FontStyle483"/>
          <w:spacing w:val="0"/>
        </w:rPr>
        <w:t>говорили.</w:t>
      </w:r>
      <w:r>
        <w:rPr>
          <w:rStyle w:val="FontStyle483"/>
        </w:rPr>
        <w:t xml:space="preserve"> </w:t>
      </w:r>
      <w:r>
        <w:rPr>
          <w:rStyle w:val="FontStyle483"/>
          <w:spacing w:val="0"/>
        </w:rPr>
        <w:t>Именно</w:t>
      </w:r>
      <w:r>
        <w:rPr>
          <w:rStyle w:val="FontStyle483"/>
        </w:rPr>
        <w:t xml:space="preserve"> </w:t>
      </w:r>
      <w:r>
        <w:rPr>
          <w:rStyle w:val="FontStyle483"/>
          <w:spacing w:val="0"/>
        </w:rPr>
        <w:t>это</w:t>
      </w:r>
      <w:r>
        <w:rPr>
          <w:rStyle w:val="FontStyle483"/>
        </w:rPr>
        <w:t xml:space="preserve"> </w:t>
      </w:r>
      <w:r>
        <w:rPr>
          <w:rStyle w:val="FontStyle483"/>
          <w:spacing w:val="0"/>
        </w:rPr>
        <w:t>обстоя</w:t>
      </w:r>
      <w:r>
        <w:rPr>
          <w:rStyle w:val="FontStyle483"/>
          <w:spacing w:val="0"/>
        </w:rPr>
        <w:softHyphen/>
        <w:t>тельство</w:t>
      </w:r>
      <w:r>
        <w:rPr>
          <w:rStyle w:val="FontStyle483"/>
        </w:rPr>
        <w:t xml:space="preserve"> </w:t>
      </w:r>
      <w:r>
        <w:rPr>
          <w:rStyle w:val="FontStyle461"/>
        </w:rPr>
        <w:t xml:space="preserve">(но </w:t>
      </w:r>
      <w:r>
        <w:rPr>
          <w:rStyle w:val="FontStyle483"/>
          <w:spacing w:val="0"/>
        </w:rPr>
        <w:t>не</w:t>
      </w:r>
      <w:r>
        <w:rPr>
          <w:rStyle w:val="FontStyle483"/>
        </w:rPr>
        <w:t xml:space="preserve"> </w:t>
      </w:r>
      <w:r>
        <w:rPr>
          <w:rStyle w:val="FontStyle483"/>
          <w:spacing w:val="0"/>
        </w:rPr>
        <w:t>синтез</w:t>
      </w:r>
      <w:r>
        <w:rPr>
          <w:rStyle w:val="FontStyle483"/>
        </w:rPr>
        <w:t xml:space="preserve"> </w:t>
      </w:r>
      <w:r>
        <w:rPr>
          <w:rStyle w:val="FontStyle483"/>
          <w:spacing w:val="0"/>
        </w:rPr>
        <w:t>ФК)</w:t>
      </w:r>
      <w:r>
        <w:rPr>
          <w:rStyle w:val="FontStyle483"/>
        </w:rPr>
        <w:t xml:space="preserve"> </w:t>
      </w:r>
      <w:r>
        <w:rPr>
          <w:rStyle w:val="FontStyle483"/>
          <w:spacing w:val="0"/>
        </w:rPr>
        <w:t>определяет</w:t>
      </w:r>
      <w:r>
        <w:rPr>
          <w:rStyle w:val="FontStyle483"/>
        </w:rPr>
        <w:t xml:space="preserve"> </w:t>
      </w:r>
      <w:r>
        <w:rPr>
          <w:rStyle w:val="FontStyle483"/>
          <w:spacing w:val="0"/>
        </w:rPr>
        <w:t>то</w:t>
      </w:r>
      <w:r>
        <w:rPr>
          <w:rStyle w:val="FontStyle483"/>
        </w:rPr>
        <w:t xml:space="preserve"> </w:t>
      </w:r>
      <w:r>
        <w:rPr>
          <w:rStyle w:val="FontStyle483"/>
          <w:spacing w:val="0"/>
        </w:rPr>
        <w:t>качественное многообразие</w:t>
      </w:r>
      <w:r>
        <w:rPr>
          <w:rStyle w:val="FontStyle483"/>
        </w:rPr>
        <w:t xml:space="preserve"> </w:t>
      </w:r>
      <w:r>
        <w:rPr>
          <w:rStyle w:val="FontStyle483"/>
          <w:spacing w:val="0"/>
        </w:rPr>
        <w:t>ДС</w:t>
      </w:r>
      <w:r>
        <w:rPr>
          <w:rStyle w:val="FontStyle483"/>
        </w:rPr>
        <w:t xml:space="preserve"> </w:t>
      </w:r>
      <w:r>
        <w:rPr>
          <w:rStyle w:val="FontStyle483"/>
          <w:spacing w:val="0"/>
        </w:rPr>
        <w:t>спортсменов,</w:t>
      </w:r>
      <w:r>
        <w:rPr>
          <w:rStyle w:val="FontStyle483"/>
        </w:rPr>
        <w:t xml:space="preserve"> </w:t>
      </w:r>
      <w:r>
        <w:rPr>
          <w:rStyle w:val="FontStyle483"/>
          <w:spacing w:val="0"/>
        </w:rPr>
        <w:t>которое</w:t>
      </w:r>
      <w:r>
        <w:rPr>
          <w:rStyle w:val="FontStyle483"/>
        </w:rPr>
        <w:t xml:space="preserve"> </w:t>
      </w:r>
      <w:r>
        <w:rPr>
          <w:rStyle w:val="FontStyle483"/>
          <w:spacing w:val="0"/>
        </w:rPr>
        <w:t>хорошо</w:t>
      </w:r>
      <w:r>
        <w:rPr>
          <w:rStyle w:val="FontStyle483"/>
        </w:rPr>
        <w:t xml:space="preserve"> </w:t>
      </w:r>
      <w:r>
        <w:rPr>
          <w:rStyle w:val="FontStyle483"/>
          <w:spacing w:val="0"/>
        </w:rPr>
        <w:t>известно в</w:t>
      </w:r>
      <w:r>
        <w:rPr>
          <w:rStyle w:val="FontStyle483"/>
        </w:rPr>
        <w:t xml:space="preserve"> </w:t>
      </w:r>
      <w:r>
        <w:rPr>
          <w:rStyle w:val="FontStyle483"/>
          <w:spacing w:val="0"/>
        </w:rPr>
        <w:t>практике</w:t>
      </w:r>
    </w:p>
    <w:p w:rsidR="00D57188" w:rsidRDefault="001C5317">
      <w:pPr>
        <w:pStyle w:val="Style134"/>
        <w:widowControl/>
        <w:spacing w:line="197" w:lineRule="exact"/>
        <w:ind w:left="499"/>
        <w:jc w:val="left"/>
        <w:rPr>
          <w:rStyle w:val="FontStyle480"/>
          <w:spacing w:val="0"/>
        </w:rPr>
      </w:pPr>
      <w:r>
        <w:rPr>
          <w:rStyle w:val="FontStyle483"/>
          <w:spacing w:val="0"/>
        </w:rPr>
        <w:t>До</w:t>
      </w:r>
      <w:r>
        <w:rPr>
          <w:rStyle w:val="FontStyle483"/>
        </w:rPr>
        <w:t xml:space="preserve"> </w:t>
      </w:r>
      <w:r>
        <w:rPr>
          <w:rStyle w:val="FontStyle483"/>
          <w:spacing w:val="0"/>
        </w:rPr>
        <w:t>сих</w:t>
      </w:r>
      <w:r>
        <w:rPr>
          <w:rStyle w:val="FontStyle483"/>
        </w:rPr>
        <w:t xml:space="preserve"> </w:t>
      </w:r>
      <w:r>
        <w:rPr>
          <w:rStyle w:val="FontStyle483"/>
          <w:spacing w:val="0"/>
        </w:rPr>
        <w:t>нор</w:t>
      </w:r>
      <w:r>
        <w:rPr>
          <w:rStyle w:val="FontStyle483"/>
        </w:rPr>
        <w:t xml:space="preserve"> </w:t>
      </w:r>
      <w:r>
        <w:rPr>
          <w:rStyle w:val="FontStyle483"/>
          <w:spacing w:val="0"/>
        </w:rPr>
        <w:t>мы</w:t>
      </w:r>
      <w:r>
        <w:rPr>
          <w:rStyle w:val="FontStyle483"/>
        </w:rPr>
        <w:t xml:space="preserve"> </w:t>
      </w:r>
      <w:r>
        <w:rPr>
          <w:rStyle w:val="FontStyle483"/>
          <w:spacing w:val="0"/>
        </w:rPr>
        <w:t>ничего</w:t>
      </w:r>
      <w:r>
        <w:rPr>
          <w:rStyle w:val="FontStyle483"/>
        </w:rPr>
        <w:t xml:space="preserve"> </w:t>
      </w:r>
      <w:r>
        <w:rPr>
          <w:rStyle w:val="FontStyle516"/>
        </w:rPr>
        <w:t xml:space="preserve">не </w:t>
      </w:r>
      <w:r>
        <w:rPr>
          <w:rStyle w:val="FontStyle483"/>
          <w:spacing w:val="0"/>
        </w:rPr>
        <w:t>говорили</w:t>
      </w:r>
      <w:r>
        <w:rPr>
          <w:rStyle w:val="FontStyle483"/>
        </w:rPr>
        <w:t xml:space="preserve"> </w:t>
      </w:r>
      <w:r>
        <w:rPr>
          <w:rStyle w:val="FontStyle483"/>
          <w:spacing w:val="0"/>
        </w:rPr>
        <w:t>о</w:t>
      </w:r>
      <w:r>
        <w:rPr>
          <w:rStyle w:val="FontStyle483"/>
        </w:rPr>
        <w:t xml:space="preserve"> </w:t>
      </w:r>
      <w:r>
        <w:rPr>
          <w:rStyle w:val="FontStyle483"/>
          <w:spacing w:val="0"/>
        </w:rPr>
        <w:t>гибкости</w:t>
      </w:r>
      <w:r>
        <w:rPr>
          <w:rStyle w:val="FontStyle483"/>
        </w:rPr>
        <w:t xml:space="preserve"> </w:t>
      </w:r>
      <w:r>
        <w:rPr>
          <w:rStyle w:val="FontStyle483"/>
          <w:spacing w:val="0"/>
        </w:rPr>
        <w:t>и</w:t>
      </w:r>
      <w:r>
        <w:rPr>
          <w:rStyle w:val="FontStyle483"/>
        </w:rPr>
        <w:t xml:space="preserve"> </w:t>
      </w:r>
      <w:r>
        <w:rPr>
          <w:rStyle w:val="FontStyle483"/>
          <w:spacing w:val="0"/>
        </w:rPr>
        <w:t>лов</w:t>
      </w:r>
      <w:r>
        <w:rPr>
          <w:rStyle w:val="FontStyle483"/>
          <w:spacing w:val="0"/>
        </w:rPr>
        <w:softHyphen/>
      </w:r>
      <w:r>
        <w:rPr>
          <w:rStyle w:val="FontStyle480"/>
          <w:spacing w:val="0"/>
        </w:rPr>
        <w:t>мнти.</w:t>
      </w:r>
      <w:r>
        <w:rPr>
          <w:rStyle w:val="FontStyle480"/>
        </w:rPr>
        <w:t xml:space="preserve"> </w:t>
      </w:r>
      <w:r>
        <w:rPr>
          <w:rStyle w:val="FontStyle480"/>
          <w:spacing w:val="0"/>
        </w:rPr>
        <w:t>которые</w:t>
      </w:r>
      <w:r>
        <w:rPr>
          <w:rStyle w:val="FontStyle480"/>
        </w:rPr>
        <w:t xml:space="preserve"> </w:t>
      </w:r>
      <w:r>
        <w:rPr>
          <w:rStyle w:val="FontStyle480"/>
          <w:spacing w:val="0"/>
        </w:rPr>
        <w:t>принято</w:t>
      </w:r>
      <w:r>
        <w:rPr>
          <w:rStyle w:val="FontStyle480"/>
        </w:rPr>
        <w:t xml:space="preserve"> </w:t>
      </w:r>
      <w:r>
        <w:rPr>
          <w:rStyle w:val="FontStyle480"/>
          <w:spacing w:val="0"/>
        </w:rPr>
        <w:t>относить</w:t>
      </w:r>
      <w:r>
        <w:rPr>
          <w:rStyle w:val="FontStyle480"/>
        </w:rPr>
        <w:t xml:space="preserve"> </w:t>
      </w:r>
      <w:r>
        <w:rPr>
          <w:rStyle w:val="FontStyle480"/>
          <w:spacing w:val="0"/>
        </w:rPr>
        <w:t>к</w:t>
      </w:r>
      <w:r>
        <w:rPr>
          <w:rStyle w:val="FontStyle480"/>
        </w:rPr>
        <w:t xml:space="preserve"> </w:t>
      </w:r>
      <w:r>
        <w:rPr>
          <w:rStyle w:val="FontStyle480"/>
          <w:spacing w:val="0"/>
        </w:rPr>
        <w:t>оепонпым</w:t>
      </w:r>
      <w:r>
        <w:rPr>
          <w:rStyle w:val="FontStyle480"/>
        </w:rPr>
        <w:t xml:space="preserve"> </w:t>
      </w:r>
      <w:r>
        <w:rPr>
          <w:rStyle w:val="FontStyle480"/>
          <w:spacing w:val="0"/>
        </w:rPr>
        <w:t>ФК</w:t>
      </w:r>
      <w:r>
        <w:rPr>
          <w:rStyle w:val="FontStyle480"/>
        </w:rPr>
        <w:t xml:space="preserve"> </w:t>
      </w:r>
      <w:r>
        <w:rPr>
          <w:rStyle w:val="FontStyle480"/>
          <w:spacing w:val="0"/>
        </w:rPr>
        <w:t xml:space="preserve">Однако </w:t>
      </w:r>
      <w:r>
        <w:rPr>
          <w:rStyle w:val="FontStyle480"/>
          <w:spacing w:val="0"/>
          <w:vertAlign w:val="subscript"/>
        </w:rPr>
        <w:t>к</w:t>
      </w:r>
      <w:r>
        <w:rPr>
          <w:rStyle w:val="FontStyle480"/>
        </w:rPr>
        <w:t xml:space="preserve"> </w:t>
      </w:r>
      <w:r>
        <w:rPr>
          <w:rStyle w:val="FontStyle480"/>
          <w:spacing w:val="0"/>
        </w:rPr>
        <w:t>ДС</w:t>
      </w:r>
      <w:r>
        <w:rPr>
          <w:rStyle w:val="FontStyle480"/>
        </w:rPr>
        <w:t xml:space="preserve"> </w:t>
      </w:r>
      <w:r>
        <w:rPr>
          <w:rStyle w:val="FontStyle480"/>
          <w:spacing w:val="0"/>
        </w:rPr>
        <w:t>гибкость</w:t>
      </w:r>
      <w:r>
        <w:rPr>
          <w:rStyle w:val="FontStyle480"/>
        </w:rPr>
        <w:t xml:space="preserve"> </w:t>
      </w:r>
      <w:r>
        <w:rPr>
          <w:rStyle w:val="FontStyle480"/>
          <w:spacing w:val="0"/>
        </w:rPr>
        <w:t>вряд</w:t>
      </w:r>
      <w:r>
        <w:rPr>
          <w:rStyle w:val="FontStyle480"/>
        </w:rPr>
        <w:t xml:space="preserve"> </w:t>
      </w:r>
      <w:r>
        <w:rPr>
          <w:rStyle w:val="FontStyle480"/>
          <w:spacing w:val="0"/>
        </w:rPr>
        <w:t>ли</w:t>
      </w:r>
      <w:r>
        <w:rPr>
          <w:rStyle w:val="FontStyle480"/>
        </w:rPr>
        <w:t xml:space="preserve"> </w:t>
      </w:r>
      <w:r>
        <w:rPr>
          <w:rStyle w:val="FontStyle480"/>
          <w:spacing w:val="0"/>
        </w:rPr>
        <w:t>правомерно</w:t>
      </w:r>
      <w:r>
        <w:rPr>
          <w:rStyle w:val="FontStyle480"/>
        </w:rPr>
        <w:t xml:space="preserve"> </w:t>
      </w:r>
      <w:r>
        <w:rPr>
          <w:rStyle w:val="FontStyle480"/>
          <w:spacing w:val="0"/>
        </w:rPr>
        <w:t>причислить.</w:t>
      </w:r>
      <w:r>
        <w:rPr>
          <w:rStyle w:val="FontStyle480"/>
        </w:rPr>
        <w:t xml:space="preserve"> </w:t>
      </w:r>
      <w:r>
        <w:rPr>
          <w:rStyle w:val="FontStyle480"/>
          <w:spacing w:val="0"/>
        </w:rPr>
        <w:t>Следует согласиться</w:t>
      </w:r>
      <w:r>
        <w:rPr>
          <w:rStyle w:val="FontStyle480"/>
        </w:rPr>
        <w:t xml:space="preserve"> </w:t>
      </w:r>
      <w:r>
        <w:rPr>
          <w:rStyle w:val="FontStyle480"/>
          <w:spacing w:val="0"/>
        </w:rPr>
        <w:t>со</w:t>
      </w:r>
      <w:r>
        <w:rPr>
          <w:rStyle w:val="FontStyle480"/>
        </w:rPr>
        <w:t xml:space="preserve"> </w:t>
      </w:r>
      <w:r>
        <w:rPr>
          <w:rStyle w:val="FontStyle480"/>
          <w:spacing w:val="0"/>
        </w:rPr>
        <w:t>специалистами,</w:t>
      </w:r>
      <w:r>
        <w:rPr>
          <w:rStyle w:val="FontStyle480"/>
        </w:rPr>
        <w:t xml:space="preserve"> </w:t>
      </w:r>
      <w:r>
        <w:rPr>
          <w:rStyle w:val="FontStyle480"/>
          <w:spacing w:val="0"/>
        </w:rPr>
        <w:t>не</w:t>
      </w:r>
      <w:r>
        <w:rPr>
          <w:rStyle w:val="FontStyle480"/>
        </w:rPr>
        <w:t xml:space="preserve"> </w:t>
      </w:r>
      <w:r>
        <w:rPr>
          <w:rStyle w:val="FontStyle480"/>
          <w:spacing w:val="0"/>
        </w:rPr>
        <w:t>включающими</w:t>
      </w:r>
      <w:r>
        <w:rPr>
          <w:rStyle w:val="FontStyle480"/>
        </w:rPr>
        <w:t xml:space="preserve"> </w:t>
      </w:r>
      <w:r>
        <w:rPr>
          <w:rStyle w:val="FontStyle480"/>
          <w:spacing w:val="0"/>
        </w:rPr>
        <w:t>гибкосп в</w:t>
      </w:r>
      <w:r>
        <w:rPr>
          <w:rStyle w:val="FontStyle480"/>
        </w:rPr>
        <w:t xml:space="preserve"> </w:t>
      </w:r>
      <w:r>
        <w:rPr>
          <w:rStyle w:val="FontStyle480"/>
          <w:spacing w:val="0"/>
        </w:rPr>
        <w:t>состав</w:t>
      </w:r>
      <w:r>
        <w:rPr>
          <w:rStyle w:val="FontStyle480"/>
        </w:rPr>
        <w:t xml:space="preserve"> </w:t>
      </w:r>
      <w:r>
        <w:rPr>
          <w:rStyle w:val="FontStyle480"/>
          <w:spacing w:val="0"/>
        </w:rPr>
        <w:t>ФК</w:t>
      </w:r>
      <w:r>
        <w:rPr>
          <w:rStyle w:val="FontStyle480"/>
        </w:rPr>
        <w:t xml:space="preserve"> </w:t>
      </w:r>
      <w:r>
        <w:rPr>
          <w:rStyle w:val="FontStyle480"/>
          <w:spacing w:val="0"/>
        </w:rPr>
        <w:t>н</w:t>
      </w:r>
      <w:r>
        <w:rPr>
          <w:rStyle w:val="FontStyle480"/>
        </w:rPr>
        <w:t xml:space="preserve"> </w:t>
      </w:r>
      <w:r>
        <w:rPr>
          <w:rStyle w:val="FontStyle480"/>
          <w:spacing w:val="0"/>
        </w:rPr>
        <w:t>характеризующих</w:t>
      </w:r>
      <w:r>
        <w:rPr>
          <w:rStyle w:val="FontStyle480"/>
        </w:rPr>
        <w:t xml:space="preserve"> </w:t>
      </w:r>
      <w:r>
        <w:rPr>
          <w:rStyle w:val="FontStyle480"/>
          <w:spacing w:val="0"/>
        </w:rPr>
        <w:t>се</w:t>
      </w:r>
      <w:r>
        <w:rPr>
          <w:rStyle w:val="FontStyle480"/>
        </w:rPr>
        <w:t xml:space="preserve"> </w:t>
      </w:r>
      <w:r>
        <w:rPr>
          <w:rStyle w:val="FontStyle480"/>
          <w:spacing w:val="0"/>
        </w:rPr>
        <w:t>как</w:t>
      </w:r>
      <w:r>
        <w:rPr>
          <w:rStyle w:val="FontStyle480"/>
        </w:rPr>
        <w:t xml:space="preserve"> </w:t>
      </w:r>
      <w:r>
        <w:rPr>
          <w:rStyle w:val="FontStyle480"/>
          <w:spacing w:val="0"/>
        </w:rPr>
        <w:t>«анатомическую категорию»,</w:t>
      </w:r>
      <w:r>
        <w:rPr>
          <w:rStyle w:val="FontStyle480"/>
        </w:rPr>
        <w:t xml:space="preserve"> </w:t>
      </w:r>
      <w:r>
        <w:rPr>
          <w:rStyle w:val="FontStyle480"/>
          <w:spacing w:val="0"/>
        </w:rPr>
        <w:t>т.</w:t>
      </w:r>
      <w:r>
        <w:rPr>
          <w:rStyle w:val="FontStyle480"/>
        </w:rPr>
        <w:t xml:space="preserve"> </w:t>
      </w:r>
      <w:r>
        <w:rPr>
          <w:rStyle w:val="FontStyle480"/>
          <w:spacing w:val="0"/>
        </w:rPr>
        <w:t>с.</w:t>
      </w:r>
      <w:r>
        <w:rPr>
          <w:rStyle w:val="FontStyle480"/>
        </w:rPr>
        <w:t xml:space="preserve"> </w:t>
      </w:r>
      <w:r>
        <w:rPr>
          <w:rStyle w:val="FontStyle480"/>
          <w:spacing w:val="0"/>
        </w:rPr>
        <w:t>чисто</w:t>
      </w:r>
      <w:r>
        <w:rPr>
          <w:rStyle w:val="FontStyle480"/>
        </w:rPr>
        <w:t xml:space="preserve"> </w:t>
      </w:r>
      <w:r>
        <w:rPr>
          <w:rStyle w:val="FontStyle480"/>
          <w:spacing w:val="0"/>
        </w:rPr>
        <w:t>физическое</w:t>
      </w:r>
      <w:r>
        <w:rPr>
          <w:rStyle w:val="FontStyle480"/>
        </w:rPr>
        <w:t xml:space="preserve"> </w:t>
      </w:r>
      <w:r>
        <w:rPr>
          <w:rStyle w:val="FontStyle480"/>
          <w:spacing w:val="0"/>
        </w:rPr>
        <w:t>свойство</w:t>
      </w:r>
      <w:r>
        <w:rPr>
          <w:rStyle w:val="FontStyle480"/>
        </w:rPr>
        <w:t xml:space="preserve"> </w:t>
      </w:r>
      <w:r>
        <w:rPr>
          <w:rStyle w:val="FontStyle480"/>
          <w:spacing w:val="0"/>
        </w:rPr>
        <w:t>двигательно</w:t>
      </w:r>
      <w:r>
        <w:rPr>
          <w:rStyle w:val="FontStyle480"/>
          <w:spacing w:val="0"/>
        </w:rPr>
        <w:softHyphen/>
        <w:t>го</w:t>
      </w:r>
      <w:r>
        <w:rPr>
          <w:rStyle w:val="FontStyle480"/>
        </w:rPr>
        <w:t xml:space="preserve"> </w:t>
      </w:r>
      <w:r>
        <w:rPr>
          <w:rStyle w:val="FontStyle480"/>
          <w:spacing w:val="0"/>
        </w:rPr>
        <w:t>аппарата</w:t>
      </w:r>
      <w:r>
        <w:rPr>
          <w:rStyle w:val="FontStyle480"/>
        </w:rPr>
        <w:t xml:space="preserve"> </w:t>
      </w:r>
      <w:r w:rsidRPr="00190123">
        <w:rPr>
          <w:rStyle w:val="FontStyle480"/>
          <w:spacing w:val="0"/>
        </w:rPr>
        <w:t>(</w:t>
      </w:r>
      <w:r>
        <w:rPr>
          <w:rStyle w:val="FontStyle480"/>
          <w:spacing w:val="0"/>
          <w:lang w:val="en-US"/>
        </w:rPr>
        <w:t>F</w:t>
      </w:r>
      <w:r w:rsidRPr="00190123">
        <w:rPr>
          <w:rStyle w:val="FontStyle480"/>
          <w:spacing w:val="0"/>
        </w:rPr>
        <w:t>.</w:t>
      </w:r>
      <w:r w:rsidRPr="00190123">
        <w:rPr>
          <w:rStyle w:val="FontStyle480"/>
        </w:rPr>
        <w:t xml:space="preserve"> </w:t>
      </w:r>
      <w:r>
        <w:rPr>
          <w:rStyle w:val="FontStyle480"/>
          <w:spacing w:val="0"/>
          <w:lang w:val="en-US"/>
        </w:rPr>
        <w:t>Fetz</w:t>
      </w:r>
      <w:r w:rsidRPr="00190123">
        <w:rPr>
          <w:rStyle w:val="FontStyle480"/>
          <w:spacing w:val="0"/>
        </w:rPr>
        <w:t>,</w:t>
      </w:r>
      <w:r w:rsidRPr="00190123">
        <w:rPr>
          <w:rStyle w:val="FontStyle480"/>
        </w:rPr>
        <w:t xml:space="preserve"> </w:t>
      </w:r>
      <w:r>
        <w:rPr>
          <w:rStyle w:val="FontStyle480"/>
          <w:spacing w:val="0"/>
        </w:rPr>
        <w:t>1965;</w:t>
      </w:r>
      <w:r>
        <w:rPr>
          <w:rStyle w:val="FontStyle480"/>
        </w:rPr>
        <w:t xml:space="preserve"> </w:t>
      </w:r>
      <w:r>
        <w:rPr>
          <w:rStyle w:val="FontStyle480"/>
          <w:spacing w:val="0"/>
        </w:rPr>
        <w:t>К.</w:t>
      </w:r>
      <w:r>
        <w:rPr>
          <w:rStyle w:val="FontStyle480"/>
        </w:rPr>
        <w:t xml:space="preserve"> </w:t>
      </w:r>
      <w:r>
        <w:rPr>
          <w:rStyle w:val="FontStyle480"/>
          <w:spacing w:val="0"/>
          <w:lang w:val="en-US"/>
        </w:rPr>
        <w:t>Fidelus</w:t>
      </w:r>
      <w:r w:rsidRPr="00190123">
        <w:rPr>
          <w:rStyle w:val="FontStyle480"/>
          <w:spacing w:val="0"/>
        </w:rPr>
        <w:t>,</w:t>
      </w:r>
      <w:r w:rsidRPr="00190123">
        <w:rPr>
          <w:rStyle w:val="FontStyle480"/>
        </w:rPr>
        <w:t xml:space="preserve"> </w:t>
      </w:r>
      <w:r>
        <w:rPr>
          <w:rStyle w:val="FontStyle480"/>
          <w:spacing w:val="0"/>
        </w:rPr>
        <w:t>1972).</w:t>
      </w:r>
      <w:r>
        <w:rPr>
          <w:rStyle w:val="FontStyle480"/>
        </w:rPr>
        <w:t xml:space="preserve"> </w:t>
      </w:r>
      <w:r>
        <w:rPr>
          <w:rStyle w:val="FontStyle480"/>
          <w:spacing w:val="0"/>
        </w:rPr>
        <w:t>Тем</w:t>
      </w:r>
      <w:r>
        <w:rPr>
          <w:rStyle w:val="FontStyle480"/>
        </w:rPr>
        <w:t xml:space="preserve"> </w:t>
      </w:r>
      <w:r>
        <w:rPr>
          <w:rStyle w:val="FontStyle480"/>
          <w:spacing w:val="0"/>
        </w:rPr>
        <w:t>не</w:t>
      </w:r>
      <w:r>
        <w:rPr>
          <w:rStyle w:val="FontStyle480"/>
        </w:rPr>
        <w:t xml:space="preserve"> </w:t>
      </w:r>
      <w:r>
        <w:rPr>
          <w:rStyle w:val="FontStyle480"/>
          <w:spacing w:val="0"/>
        </w:rPr>
        <w:t>ме</w:t>
      </w:r>
      <w:r>
        <w:rPr>
          <w:rStyle w:val="FontStyle480"/>
          <w:spacing w:val="0"/>
        </w:rPr>
        <w:softHyphen/>
        <w:t>нее</w:t>
      </w:r>
      <w:r>
        <w:rPr>
          <w:rStyle w:val="FontStyle480"/>
        </w:rPr>
        <w:t xml:space="preserve"> </w:t>
      </w:r>
      <w:r>
        <w:rPr>
          <w:rStyle w:val="FontStyle480"/>
          <w:spacing w:val="0"/>
        </w:rPr>
        <w:t>это</w:t>
      </w:r>
      <w:r>
        <w:rPr>
          <w:rStyle w:val="FontStyle480"/>
        </w:rPr>
        <w:t xml:space="preserve"> </w:t>
      </w:r>
      <w:r>
        <w:rPr>
          <w:rStyle w:val="FontStyle480"/>
          <w:spacing w:val="0"/>
        </w:rPr>
        <w:t>не</w:t>
      </w:r>
      <w:r>
        <w:rPr>
          <w:rStyle w:val="FontStyle480"/>
        </w:rPr>
        <w:t xml:space="preserve"> </w:t>
      </w:r>
      <w:r>
        <w:rPr>
          <w:rStyle w:val="FontStyle480"/>
          <w:spacing w:val="0"/>
        </w:rPr>
        <w:t>означает</w:t>
      </w:r>
      <w:r>
        <w:rPr>
          <w:rStyle w:val="FontStyle480"/>
        </w:rPr>
        <w:t xml:space="preserve"> </w:t>
      </w:r>
      <w:r>
        <w:rPr>
          <w:rStyle w:val="FontStyle480"/>
          <w:spacing w:val="0"/>
        </w:rPr>
        <w:t>умаления</w:t>
      </w:r>
      <w:r>
        <w:rPr>
          <w:rStyle w:val="FontStyle480"/>
        </w:rPr>
        <w:t xml:space="preserve"> </w:t>
      </w:r>
      <w:r>
        <w:rPr>
          <w:rStyle w:val="FontStyle480"/>
          <w:spacing w:val="0"/>
        </w:rPr>
        <w:t>роли</w:t>
      </w:r>
      <w:r>
        <w:rPr>
          <w:rStyle w:val="FontStyle480"/>
        </w:rPr>
        <w:t xml:space="preserve"> </w:t>
      </w:r>
      <w:r>
        <w:rPr>
          <w:rStyle w:val="FontStyle480"/>
          <w:spacing w:val="0"/>
        </w:rPr>
        <w:t>гибкости</w:t>
      </w:r>
      <w:r>
        <w:rPr>
          <w:rStyle w:val="FontStyle480"/>
        </w:rPr>
        <w:t xml:space="preserve"> </w:t>
      </w:r>
      <w:r>
        <w:rPr>
          <w:rStyle w:val="FontStyle480"/>
          <w:spacing w:val="0"/>
        </w:rPr>
        <w:t>как</w:t>
      </w:r>
      <w:r>
        <w:rPr>
          <w:rStyle w:val="FontStyle480"/>
        </w:rPr>
        <w:t xml:space="preserve"> </w:t>
      </w:r>
      <w:r>
        <w:rPr>
          <w:rStyle w:val="FontStyle480"/>
          <w:spacing w:val="0"/>
        </w:rPr>
        <w:t>условия к</w:t>
      </w:r>
      <w:r>
        <w:rPr>
          <w:rStyle w:val="FontStyle480"/>
        </w:rPr>
        <w:t xml:space="preserve"> </w:t>
      </w:r>
      <w:r>
        <w:rPr>
          <w:rStyle w:val="FontStyle480"/>
          <w:spacing w:val="0"/>
        </w:rPr>
        <w:t>полноценному</w:t>
      </w:r>
      <w:r>
        <w:rPr>
          <w:rStyle w:val="FontStyle480"/>
        </w:rPr>
        <w:t xml:space="preserve"> </w:t>
      </w:r>
      <w:r>
        <w:rPr>
          <w:rStyle w:val="FontStyle480"/>
          <w:spacing w:val="0"/>
        </w:rPr>
        <w:t>проявлению</w:t>
      </w:r>
      <w:r>
        <w:rPr>
          <w:rStyle w:val="FontStyle480"/>
        </w:rPr>
        <w:t xml:space="preserve"> </w:t>
      </w:r>
      <w:r>
        <w:rPr>
          <w:rStyle w:val="FontStyle480"/>
          <w:spacing w:val="0"/>
        </w:rPr>
        <w:t>ДС.</w:t>
      </w:r>
    </w:p>
    <w:p w:rsidR="00D57188" w:rsidRDefault="001C5317">
      <w:pPr>
        <w:pStyle w:val="Style40"/>
        <w:widowControl/>
        <w:spacing w:line="202" w:lineRule="exact"/>
        <w:rPr>
          <w:rStyle w:val="FontStyle483"/>
          <w:spacing w:val="0"/>
        </w:rPr>
      </w:pPr>
      <w:r>
        <w:rPr>
          <w:rStyle w:val="FontStyle483"/>
          <w:spacing w:val="0"/>
        </w:rPr>
        <w:t>Что</w:t>
      </w:r>
      <w:r>
        <w:rPr>
          <w:rStyle w:val="FontStyle483"/>
        </w:rPr>
        <w:t xml:space="preserve"> </w:t>
      </w:r>
      <w:r>
        <w:rPr>
          <w:rStyle w:val="FontStyle483"/>
          <w:spacing w:val="0"/>
        </w:rPr>
        <w:t>касается</w:t>
      </w:r>
      <w:r>
        <w:rPr>
          <w:rStyle w:val="FontStyle483"/>
        </w:rPr>
        <w:t xml:space="preserve"> </w:t>
      </w:r>
      <w:r>
        <w:rPr>
          <w:rStyle w:val="FontStyle483"/>
          <w:spacing w:val="0"/>
        </w:rPr>
        <w:t>ловкости,</w:t>
      </w:r>
      <w:r>
        <w:rPr>
          <w:rStyle w:val="FontStyle483"/>
        </w:rPr>
        <w:t xml:space="preserve"> </w:t>
      </w:r>
      <w:r>
        <w:rPr>
          <w:rStyle w:val="FontStyle483"/>
          <w:spacing w:val="0"/>
        </w:rPr>
        <w:t>то</w:t>
      </w:r>
      <w:r>
        <w:rPr>
          <w:rStyle w:val="FontStyle483"/>
        </w:rPr>
        <w:t xml:space="preserve"> </w:t>
      </w:r>
      <w:r>
        <w:rPr>
          <w:rStyle w:val="FontStyle483"/>
          <w:spacing w:val="0"/>
        </w:rPr>
        <w:t>следует</w:t>
      </w:r>
      <w:r>
        <w:rPr>
          <w:rStyle w:val="FontStyle483"/>
        </w:rPr>
        <w:t xml:space="preserve"> </w:t>
      </w:r>
      <w:r>
        <w:rPr>
          <w:rStyle w:val="FontStyle483"/>
          <w:spacing w:val="0"/>
        </w:rPr>
        <w:t>признать</w:t>
      </w:r>
      <w:r>
        <w:rPr>
          <w:rStyle w:val="FontStyle483"/>
        </w:rPr>
        <w:t xml:space="preserve"> </w:t>
      </w:r>
      <w:r>
        <w:rPr>
          <w:rStyle w:val="FontStyle483"/>
          <w:spacing w:val="0"/>
        </w:rPr>
        <w:t>заслужи</w:t>
      </w:r>
      <w:r>
        <w:rPr>
          <w:rStyle w:val="FontStyle483"/>
          <w:spacing w:val="0"/>
        </w:rPr>
        <w:softHyphen/>
        <w:t>вающими</w:t>
      </w:r>
      <w:r>
        <w:rPr>
          <w:rStyle w:val="FontStyle483"/>
        </w:rPr>
        <w:t xml:space="preserve">  </w:t>
      </w:r>
      <w:r>
        <w:rPr>
          <w:rStyle w:val="FontStyle483"/>
          <w:spacing w:val="0"/>
        </w:rPr>
        <w:t>внимания</w:t>
      </w:r>
      <w:r>
        <w:rPr>
          <w:rStyle w:val="FontStyle483"/>
        </w:rPr>
        <w:t xml:space="preserve"> </w:t>
      </w:r>
      <w:r>
        <w:rPr>
          <w:rStyle w:val="FontStyle483"/>
          <w:spacing w:val="0"/>
        </w:rPr>
        <w:t>аргументы</w:t>
      </w:r>
      <w:r>
        <w:rPr>
          <w:rStyle w:val="FontStyle483"/>
        </w:rPr>
        <w:t xml:space="preserve">  </w:t>
      </w:r>
      <w:r>
        <w:rPr>
          <w:rStyle w:val="FontStyle483"/>
          <w:spacing w:val="0"/>
        </w:rPr>
        <w:t>в</w:t>
      </w:r>
      <w:r>
        <w:rPr>
          <w:rStyle w:val="FontStyle483"/>
        </w:rPr>
        <w:t xml:space="preserve"> </w:t>
      </w:r>
      <w:r>
        <w:rPr>
          <w:rStyle w:val="FontStyle483"/>
          <w:spacing w:val="0"/>
        </w:rPr>
        <w:t>пользу</w:t>
      </w:r>
      <w:r>
        <w:rPr>
          <w:rStyle w:val="FontStyle483"/>
        </w:rPr>
        <w:t xml:space="preserve"> </w:t>
      </w:r>
      <w:r>
        <w:rPr>
          <w:rStyle w:val="FontStyle483"/>
          <w:spacing w:val="0"/>
        </w:rPr>
        <w:t>ее</w:t>
      </w:r>
      <w:r>
        <w:rPr>
          <w:rStyle w:val="FontStyle483"/>
        </w:rPr>
        <w:t xml:space="preserve"> </w:t>
      </w:r>
      <w:r>
        <w:rPr>
          <w:rStyle w:val="FontStyle483"/>
          <w:spacing w:val="0"/>
        </w:rPr>
        <w:t>выделения (В.</w:t>
      </w:r>
      <w:r>
        <w:rPr>
          <w:rStyle w:val="FontStyle483"/>
        </w:rPr>
        <w:t xml:space="preserve"> </w:t>
      </w:r>
      <w:r>
        <w:rPr>
          <w:rStyle w:val="FontStyle483"/>
          <w:spacing w:val="0"/>
        </w:rPr>
        <w:t>И.</w:t>
      </w:r>
      <w:r>
        <w:rPr>
          <w:rStyle w:val="FontStyle483"/>
        </w:rPr>
        <w:t xml:space="preserve"> </w:t>
      </w:r>
      <w:r>
        <w:rPr>
          <w:rStyle w:val="FontStyle483"/>
          <w:spacing w:val="0"/>
        </w:rPr>
        <w:t>Лях,</w:t>
      </w:r>
      <w:r>
        <w:rPr>
          <w:rStyle w:val="FontStyle483"/>
        </w:rPr>
        <w:t xml:space="preserve"> </w:t>
      </w:r>
      <w:r>
        <w:rPr>
          <w:rStyle w:val="FontStyle483"/>
          <w:spacing w:val="0"/>
        </w:rPr>
        <w:t>1.979;</w:t>
      </w:r>
      <w:r>
        <w:rPr>
          <w:rStyle w:val="FontStyle483"/>
        </w:rPr>
        <w:t xml:space="preserve">  </w:t>
      </w:r>
      <w:r>
        <w:rPr>
          <w:rStyle w:val="FontStyle483"/>
          <w:spacing w:val="0"/>
        </w:rPr>
        <w:t>В.</w:t>
      </w:r>
      <w:r>
        <w:rPr>
          <w:rStyle w:val="FontStyle483"/>
        </w:rPr>
        <w:t xml:space="preserve"> </w:t>
      </w:r>
      <w:r>
        <w:rPr>
          <w:rStyle w:val="FontStyle483"/>
          <w:spacing w:val="0"/>
        </w:rPr>
        <w:t>И.</w:t>
      </w:r>
      <w:r>
        <w:rPr>
          <w:rStyle w:val="FontStyle483"/>
        </w:rPr>
        <w:t xml:space="preserve"> </w:t>
      </w:r>
      <w:r>
        <w:rPr>
          <w:rStyle w:val="FontStyle483"/>
          <w:spacing w:val="0"/>
        </w:rPr>
        <w:t>Филиппович,</w:t>
      </w:r>
      <w:r>
        <w:rPr>
          <w:rStyle w:val="FontStyle483"/>
        </w:rPr>
        <w:t xml:space="preserve">  </w:t>
      </w:r>
      <w:r>
        <w:rPr>
          <w:rStyle w:val="FontStyle483"/>
          <w:spacing w:val="0"/>
        </w:rPr>
        <w:t>1980;</w:t>
      </w:r>
      <w:r>
        <w:rPr>
          <w:rStyle w:val="FontStyle483"/>
        </w:rPr>
        <w:t xml:space="preserve"> </w:t>
      </w:r>
      <w:r>
        <w:rPr>
          <w:rStyle w:val="FontStyle483"/>
          <w:spacing w:val="0"/>
        </w:rPr>
        <w:t>Б.</w:t>
      </w:r>
      <w:r>
        <w:rPr>
          <w:rStyle w:val="FontStyle483"/>
        </w:rPr>
        <w:t xml:space="preserve"> </w:t>
      </w:r>
      <w:r>
        <w:rPr>
          <w:rStyle w:val="FontStyle483"/>
          <w:spacing w:val="0"/>
        </w:rPr>
        <w:t>П.</w:t>
      </w:r>
      <w:r>
        <w:rPr>
          <w:rStyle w:val="FontStyle483"/>
        </w:rPr>
        <w:t xml:space="preserve"> </w:t>
      </w:r>
      <w:r>
        <w:rPr>
          <w:rStyle w:val="FontStyle483"/>
          <w:spacing w:val="0"/>
        </w:rPr>
        <w:t>Ильин 1982;</w:t>
      </w:r>
      <w:r>
        <w:rPr>
          <w:rStyle w:val="FontStyle483"/>
        </w:rPr>
        <w:t xml:space="preserve"> </w:t>
      </w:r>
      <w:r>
        <w:rPr>
          <w:rStyle w:val="FontStyle483"/>
          <w:spacing w:val="0"/>
        </w:rPr>
        <w:t>В.</w:t>
      </w:r>
      <w:r>
        <w:rPr>
          <w:rStyle w:val="FontStyle483"/>
        </w:rPr>
        <w:t xml:space="preserve"> </w:t>
      </w:r>
      <w:r>
        <w:rPr>
          <w:rStyle w:val="FontStyle483"/>
          <w:spacing w:val="0"/>
          <w:lang w:val="en-US"/>
        </w:rPr>
        <w:t>Hodan</w:t>
      </w:r>
      <w:r w:rsidRPr="00190123">
        <w:rPr>
          <w:rStyle w:val="FontStyle483"/>
          <w:spacing w:val="0"/>
        </w:rPr>
        <w:t>,</w:t>
      </w:r>
      <w:r w:rsidRPr="00190123">
        <w:rPr>
          <w:rStyle w:val="FontStyle483"/>
        </w:rPr>
        <w:t xml:space="preserve"> </w:t>
      </w:r>
      <w:r>
        <w:rPr>
          <w:rStyle w:val="FontStyle483"/>
          <w:spacing w:val="0"/>
        </w:rPr>
        <w:t>1971;</w:t>
      </w:r>
      <w:r>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Schnabel</w:t>
      </w:r>
      <w:r w:rsidRPr="00190123">
        <w:rPr>
          <w:rStyle w:val="FontStyle483"/>
          <w:spacing w:val="0"/>
        </w:rPr>
        <w:t>,</w:t>
      </w:r>
      <w:r w:rsidRPr="00190123">
        <w:rPr>
          <w:rStyle w:val="FontStyle483"/>
        </w:rPr>
        <w:t xml:space="preserve"> </w:t>
      </w:r>
      <w:r>
        <w:rPr>
          <w:rStyle w:val="FontStyle483"/>
          <w:spacing w:val="0"/>
        </w:rPr>
        <w:t>1965;</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Hirtz</w:t>
      </w:r>
      <w:r w:rsidRPr="00190123">
        <w:rPr>
          <w:rStyle w:val="FontStyle483"/>
          <w:spacing w:val="0"/>
        </w:rPr>
        <w:t>,</w:t>
      </w:r>
      <w:r w:rsidRPr="00190123">
        <w:rPr>
          <w:rStyle w:val="FontStyle483"/>
        </w:rPr>
        <w:t xml:space="preserve"> </w:t>
      </w:r>
      <w:r>
        <w:rPr>
          <w:rStyle w:val="FontStyle483"/>
          <w:spacing w:val="0"/>
        </w:rPr>
        <w:t>1977)! Однако</w:t>
      </w:r>
      <w:r>
        <w:rPr>
          <w:rStyle w:val="FontStyle483"/>
        </w:rPr>
        <w:t xml:space="preserve"> </w:t>
      </w:r>
      <w:r>
        <w:rPr>
          <w:rStyle w:val="FontStyle483"/>
          <w:spacing w:val="0"/>
        </w:rPr>
        <w:t>с</w:t>
      </w:r>
      <w:r>
        <w:rPr>
          <w:rStyle w:val="FontStyle483"/>
        </w:rPr>
        <w:t xml:space="preserve"> </w:t>
      </w:r>
      <w:r>
        <w:rPr>
          <w:rStyle w:val="FontStyle483"/>
          <w:spacing w:val="0"/>
        </w:rPr>
        <w:t>типичным</w:t>
      </w:r>
      <w:r>
        <w:rPr>
          <w:rStyle w:val="FontStyle483"/>
        </w:rPr>
        <w:t xml:space="preserve"> </w:t>
      </w:r>
      <w:r>
        <w:rPr>
          <w:rStyle w:val="FontStyle483"/>
          <w:spacing w:val="0"/>
        </w:rPr>
        <w:t>для</w:t>
      </w:r>
      <w:r>
        <w:rPr>
          <w:rStyle w:val="FontStyle483"/>
        </w:rPr>
        <w:t xml:space="preserve"> </w:t>
      </w:r>
      <w:r>
        <w:rPr>
          <w:rStyle w:val="FontStyle483"/>
          <w:spacing w:val="0"/>
        </w:rPr>
        <w:t>концепции</w:t>
      </w:r>
      <w:r>
        <w:rPr>
          <w:rStyle w:val="FontStyle483"/>
        </w:rPr>
        <w:t xml:space="preserve"> </w:t>
      </w:r>
      <w:r>
        <w:rPr>
          <w:rStyle w:val="FontStyle483"/>
          <w:spacing w:val="0"/>
        </w:rPr>
        <w:t>ФК</w:t>
      </w:r>
      <w:r>
        <w:rPr>
          <w:rStyle w:val="FontStyle483"/>
        </w:rPr>
        <w:t xml:space="preserve"> </w:t>
      </w:r>
      <w:r>
        <w:rPr>
          <w:rStyle w:val="FontStyle483"/>
          <w:spacing w:val="0"/>
        </w:rPr>
        <w:t>формализмом</w:t>
      </w:r>
      <w:r>
        <w:rPr>
          <w:rStyle w:val="FontStyle483"/>
        </w:rPr>
        <w:t xml:space="preserve"> </w:t>
      </w:r>
      <w:r>
        <w:rPr>
          <w:rStyle w:val="FontStyle483"/>
          <w:spacing w:val="0"/>
        </w:rPr>
        <w:t>оп</w:t>
      </w:r>
      <w:r>
        <w:rPr>
          <w:rStyle w:val="FontStyle483"/>
          <w:spacing w:val="0"/>
        </w:rPr>
        <w:softHyphen/>
        <w:t>ределение</w:t>
      </w:r>
      <w:r>
        <w:rPr>
          <w:rStyle w:val="FontStyle483"/>
        </w:rPr>
        <w:t xml:space="preserve">   </w:t>
      </w:r>
      <w:r>
        <w:rPr>
          <w:rStyle w:val="FontStyle483"/>
          <w:spacing w:val="0"/>
        </w:rPr>
        <w:t>понятия</w:t>
      </w:r>
      <w:r>
        <w:rPr>
          <w:rStyle w:val="FontStyle483"/>
        </w:rPr>
        <w:t xml:space="preserve">   </w:t>
      </w:r>
      <w:r>
        <w:rPr>
          <w:rStyle w:val="FontStyle483"/>
          <w:spacing w:val="0"/>
        </w:rPr>
        <w:t>«ловкость»</w:t>
      </w:r>
      <w:r>
        <w:rPr>
          <w:rStyle w:val="FontStyle483"/>
        </w:rPr>
        <w:t xml:space="preserve">   </w:t>
      </w:r>
      <w:r>
        <w:rPr>
          <w:rStyle w:val="FontStyle483"/>
          <w:spacing w:val="0"/>
        </w:rPr>
        <w:t>весьма</w:t>
      </w:r>
      <w:r>
        <w:rPr>
          <w:rStyle w:val="FontStyle483"/>
        </w:rPr>
        <w:t xml:space="preserve">   </w:t>
      </w:r>
      <w:r>
        <w:rPr>
          <w:rStyle w:val="FontStyle483"/>
          <w:spacing w:val="0"/>
        </w:rPr>
        <w:t>противоречиво. В</w:t>
      </w:r>
      <w:r>
        <w:rPr>
          <w:rStyle w:val="FontStyle483"/>
        </w:rPr>
        <w:t xml:space="preserve"> </w:t>
      </w:r>
      <w:r>
        <w:rPr>
          <w:rStyle w:val="FontStyle483"/>
          <w:spacing w:val="0"/>
        </w:rPr>
        <w:t>ряде</w:t>
      </w:r>
      <w:r>
        <w:rPr>
          <w:rStyle w:val="FontStyle483"/>
        </w:rPr>
        <w:t xml:space="preserve"> </w:t>
      </w:r>
      <w:r>
        <w:rPr>
          <w:rStyle w:val="FontStyle483"/>
          <w:spacing w:val="0"/>
        </w:rPr>
        <w:t>обобщающих</w:t>
      </w:r>
      <w:r>
        <w:rPr>
          <w:rStyle w:val="FontStyle483"/>
        </w:rPr>
        <w:t xml:space="preserve"> </w:t>
      </w:r>
      <w:r>
        <w:rPr>
          <w:rStyle w:val="FontStyle483"/>
          <w:spacing w:val="0"/>
        </w:rPr>
        <w:t>работ</w:t>
      </w:r>
      <w:r>
        <w:rPr>
          <w:rStyle w:val="FontStyle483"/>
        </w:rPr>
        <w:t xml:space="preserve"> </w:t>
      </w:r>
      <w:r>
        <w:rPr>
          <w:rStyle w:val="FontStyle483"/>
          <w:spacing w:val="0"/>
        </w:rPr>
        <w:t>выделяется</w:t>
      </w:r>
      <w:r>
        <w:rPr>
          <w:rStyle w:val="FontStyle483"/>
        </w:rPr>
        <w:t xml:space="preserve"> </w:t>
      </w:r>
      <w:r>
        <w:rPr>
          <w:rStyle w:val="FontStyle483"/>
          <w:spacing w:val="0"/>
        </w:rPr>
        <w:t>более</w:t>
      </w:r>
      <w:r>
        <w:rPr>
          <w:rStyle w:val="FontStyle483"/>
        </w:rPr>
        <w:t xml:space="preserve"> </w:t>
      </w:r>
      <w:r>
        <w:rPr>
          <w:rStyle w:val="FontStyle483"/>
          <w:spacing w:val="0"/>
        </w:rPr>
        <w:t>20</w:t>
      </w:r>
      <w:r>
        <w:rPr>
          <w:rStyle w:val="FontStyle483"/>
        </w:rPr>
        <w:t xml:space="preserve"> </w:t>
      </w:r>
      <w:r>
        <w:rPr>
          <w:rStyle w:val="FontStyle483"/>
          <w:spacing w:val="0"/>
        </w:rPr>
        <w:t>факто</w:t>
      </w:r>
      <w:r>
        <w:rPr>
          <w:rStyle w:val="FontStyle483"/>
          <w:spacing w:val="0"/>
        </w:rPr>
        <w:softHyphen/>
        <w:t>ров,</w:t>
      </w:r>
      <w:r>
        <w:rPr>
          <w:rStyle w:val="FontStyle483"/>
        </w:rPr>
        <w:t xml:space="preserve"> </w:t>
      </w:r>
      <w:r>
        <w:rPr>
          <w:rStyle w:val="FontStyle483"/>
          <w:spacing w:val="0"/>
        </w:rPr>
        <w:t>имеющих</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числе</w:t>
      </w:r>
      <w:r>
        <w:rPr>
          <w:rStyle w:val="FontStyle483"/>
        </w:rPr>
        <w:t xml:space="preserve"> </w:t>
      </w:r>
      <w:r>
        <w:rPr>
          <w:rStyle w:val="FontStyle483"/>
          <w:spacing w:val="0"/>
        </w:rPr>
        <w:t>по</w:t>
      </w:r>
      <w:r>
        <w:rPr>
          <w:rStyle w:val="FontStyle483"/>
        </w:rPr>
        <w:t xml:space="preserve"> </w:t>
      </w:r>
      <w:r>
        <w:rPr>
          <w:rStyle w:val="FontStyle483"/>
          <w:spacing w:val="0"/>
        </w:rPr>
        <w:t>существу)</w:t>
      </w:r>
      <w:r>
        <w:rPr>
          <w:rStyle w:val="FontStyle483"/>
        </w:rPr>
        <w:t xml:space="preserve"> </w:t>
      </w:r>
      <w:r>
        <w:rPr>
          <w:rStyle w:val="FontStyle483"/>
          <w:spacing w:val="0"/>
        </w:rPr>
        <w:t>и</w:t>
      </w:r>
      <w:r>
        <w:rPr>
          <w:rStyle w:val="FontStyle483"/>
        </w:rPr>
        <w:t xml:space="preserve"> </w:t>
      </w:r>
      <w:r>
        <w:rPr>
          <w:rStyle w:val="FontStyle483"/>
          <w:spacing w:val="0"/>
        </w:rPr>
        <w:t>не</w:t>
      </w:r>
      <w:r>
        <w:rPr>
          <w:rStyle w:val="FontStyle483"/>
        </w:rPr>
        <w:t xml:space="preserve"> </w:t>
      </w:r>
      <w:r>
        <w:rPr>
          <w:rStyle w:val="FontStyle483"/>
          <w:spacing w:val="0"/>
        </w:rPr>
        <w:t>имеющих отношения</w:t>
      </w:r>
      <w:r>
        <w:rPr>
          <w:rStyle w:val="FontStyle483"/>
        </w:rPr>
        <w:t xml:space="preserve"> </w:t>
      </w:r>
      <w:r>
        <w:rPr>
          <w:rStyle w:val="FontStyle483"/>
          <w:spacing w:val="0"/>
        </w:rPr>
        <w:t>к</w:t>
      </w:r>
      <w:r>
        <w:rPr>
          <w:rStyle w:val="FontStyle483"/>
        </w:rPr>
        <w:t xml:space="preserve"> </w:t>
      </w:r>
      <w:r>
        <w:rPr>
          <w:rStyle w:val="FontStyle483"/>
          <w:spacing w:val="0"/>
        </w:rPr>
        <w:t>ловкости</w:t>
      </w:r>
      <w:r>
        <w:rPr>
          <w:rStyle w:val="FontStyle483"/>
        </w:rPr>
        <w:t xml:space="preserve"> </w:t>
      </w:r>
      <w:r>
        <w:rPr>
          <w:rStyle w:val="FontStyle483"/>
          <w:spacing w:val="0"/>
        </w:rPr>
        <w:t>(Е.</w:t>
      </w:r>
      <w:r>
        <w:rPr>
          <w:rStyle w:val="FontStyle483"/>
        </w:rPr>
        <w:t xml:space="preserve"> </w:t>
      </w:r>
      <w:r>
        <w:rPr>
          <w:rStyle w:val="FontStyle483"/>
          <w:spacing w:val="0"/>
          <w:lang w:val="en-US"/>
        </w:rPr>
        <w:t>Fleishman</w:t>
      </w:r>
      <w:r w:rsidRPr="00190123">
        <w:rPr>
          <w:rStyle w:val="FontStyle483"/>
          <w:spacing w:val="0"/>
        </w:rPr>
        <w:t>,</w:t>
      </w:r>
      <w:r w:rsidRPr="00190123">
        <w:rPr>
          <w:rStyle w:val="FontStyle483"/>
        </w:rPr>
        <w:t xml:space="preserve"> </w:t>
      </w:r>
      <w:r>
        <w:rPr>
          <w:rStyle w:val="FontStyle483"/>
          <w:spacing w:val="0"/>
        </w:rPr>
        <w:t>1964;</w:t>
      </w:r>
      <w:r>
        <w:rPr>
          <w:rStyle w:val="FontStyle483"/>
        </w:rPr>
        <w:t xml:space="preserve"> </w:t>
      </w:r>
      <w:r>
        <w:rPr>
          <w:rStyle w:val="FontStyle483"/>
          <w:spacing w:val="0"/>
          <w:lang w:val="en-US"/>
        </w:rPr>
        <w:t>F</w:t>
      </w:r>
      <w:r w:rsidRPr="00190123">
        <w:rPr>
          <w:rStyle w:val="FontStyle483"/>
          <w:spacing w:val="0"/>
        </w:rPr>
        <w:t>.</w:t>
      </w:r>
      <w:r w:rsidRPr="00190123">
        <w:rPr>
          <w:rStyle w:val="FontStyle483"/>
        </w:rPr>
        <w:t xml:space="preserve"> </w:t>
      </w:r>
      <w:r>
        <w:rPr>
          <w:rStyle w:val="FontStyle483"/>
          <w:spacing w:val="0"/>
          <w:lang w:val="en-US"/>
        </w:rPr>
        <w:t>Fetz</w:t>
      </w:r>
      <w:r w:rsidRPr="00190123">
        <w:rPr>
          <w:rStyle w:val="FontStyle483"/>
          <w:spacing w:val="0"/>
        </w:rPr>
        <w:t>,</w:t>
      </w:r>
      <w:r w:rsidRPr="00190123">
        <w:rPr>
          <w:rStyle w:val="FontStyle483"/>
        </w:rPr>
        <w:t xml:space="preserve"> </w:t>
      </w:r>
      <w:r>
        <w:rPr>
          <w:rStyle w:val="FontStyle483"/>
          <w:spacing w:val="0"/>
        </w:rPr>
        <w:t xml:space="preserve">1965;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Hirts</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lang w:val="en-US"/>
        </w:rPr>
        <w:t>Prochazka</w:t>
      </w:r>
      <w:r w:rsidRPr="00190123">
        <w:rPr>
          <w:rStyle w:val="FontStyle483"/>
          <w:spacing w:val="0"/>
        </w:rPr>
        <w:t>,</w:t>
      </w:r>
      <w:r w:rsidRPr="00190123">
        <w:rPr>
          <w:rStyle w:val="FontStyle483"/>
        </w:rPr>
        <w:t xml:space="preserve"> </w:t>
      </w:r>
      <w:r>
        <w:rPr>
          <w:rStyle w:val="FontStyle483"/>
          <w:spacing w:val="0"/>
        </w:rPr>
        <w:t>1970;</w:t>
      </w:r>
      <w:r>
        <w:rPr>
          <w:rStyle w:val="FontStyle483"/>
        </w:rPr>
        <w:t xml:space="preserve"> </w:t>
      </w:r>
      <w:r>
        <w:rPr>
          <w:rStyle w:val="FontStyle483"/>
          <w:spacing w:val="0"/>
        </w:rPr>
        <w:t>В.</w:t>
      </w:r>
      <w:r>
        <w:rPr>
          <w:rStyle w:val="FontStyle483"/>
        </w:rPr>
        <w:t xml:space="preserve"> </w:t>
      </w:r>
      <w:r>
        <w:rPr>
          <w:rStyle w:val="FontStyle483"/>
          <w:spacing w:val="0"/>
        </w:rPr>
        <w:t>И</w:t>
      </w:r>
      <w:r>
        <w:rPr>
          <w:rStyle w:val="FontStyle483"/>
        </w:rPr>
        <w:t xml:space="preserve"> </w:t>
      </w:r>
      <w:r>
        <w:rPr>
          <w:rStyle w:val="FontStyle483"/>
          <w:spacing w:val="0"/>
        </w:rPr>
        <w:t>Лях,</w:t>
      </w:r>
      <w:r>
        <w:rPr>
          <w:rStyle w:val="FontStyle483"/>
        </w:rPr>
        <w:t xml:space="preserve"> </w:t>
      </w:r>
      <w:r>
        <w:rPr>
          <w:rStyle w:val="FontStyle483"/>
          <w:spacing w:val="0"/>
        </w:rPr>
        <w:t>1979).</w:t>
      </w:r>
      <w:r>
        <w:rPr>
          <w:rStyle w:val="FontStyle483"/>
        </w:rPr>
        <w:t xml:space="preserve"> </w:t>
      </w:r>
      <w:r>
        <w:rPr>
          <w:rStyle w:val="FontStyle483"/>
          <w:spacing w:val="0"/>
        </w:rPr>
        <w:t>Од</w:t>
      </w:r>
      <w:r>
        <w:rPr>
          <w:rStyle w:val="FontStyle483"/>
          <w:spacing w:val="0"/>
        </w:rPr>
        <w:softHyphen/>
        <w:t>ни</w:t>
      </w:r>
      <w:r>
        <w:rPr>
          <w:rStyle w:val="FontStyle483"/>
        </w:rPr>
        <w:t xml:space="preserve"> </w:t>
      </w:r>
      <w:r>
        <w:rPr>
          <w:rStyle w:val="FontStyle483"/>
          <w:spacing w:val="0"/>
        </w:rPr>
        <w:t>авторы</w:t>
      </w:r>
      <w:r>
        <w:rPr>
          <w:rStyle w:val="FontStyle483"/>
        </w:rPr>
        <w:t xml:space="preserve"> </w:t>
      </w:r>
      <w:r>
        <w:rPr>
          <w:rStyle w:val="FontStyle483"/>
          <w:spacing w:val="0"/>
        </w:rPr>
        <w:t>рассматривают</w:t>
      </w:r>
      <w:r>
        <w:rPr>
          <w:rStyle w:val="FontStyle483"/>
        </w:rPr>
        <w:t xml:space="preserve"> </w:t>
      </w:r>
      <w:r>
        <w:rPr>
          <w:rStyle w:val="FontStyle483"/>
          <w:spacing w:val="0"/>
        </w:rPr>
        <w:t>ловкость</w:t>
      </w:r>
      <w:r>
        <w:rPr>
          <w:rStyle w:val="FontStyle483"/>
        </w:rPr>
        <w:t xml:space="preserve"> </w:t>
      </w:r>
      <w:r>
        <w:rPr>
          <w:rStyle w:val="FontStyle483"/>
          <w:spacing w:val="0"/>
        </w:rPr>
        <w:t>как</w:t>
      </w:r>
      <w:r>
        <w:rPr>
          <w:rStyle w:val="FontStyle483"/>
        </w:rPr>
        <w:t xml:space="preserve"> </w:t>
      </w:r>
      <w:r>
        <w:rPr>
          <w:rStyle w:val="FontStyle483"/>
          <w:spacing w:val="0"/>
        </w:rPr>
        <w:t>совокупность</w:t>
      </w:r>
      <w:r>
        <w:rPr>
          <w:rStyle w:val="FontStyle483"/>
        </w:rPr>
        <w:t xml:space="preserve"> </w:t>
      </w:r>
      <w:r>
        <w:rPr>
          <w:rStyle w:val="FontStyle483"/>
          <w:spacing w:val="0"/>
        </w:rPr>
        <w:t>ко</w:t>
      </w:r>
      <w:r>
        <w:rPr>
          <w:rStyle w:val="FontStyle483"/>
          <w:spacing w:val="0"/>
        </w:rPr>
        <w:softHyphen/>
        <w:t>ординационных</w:t>
      </w:r>
      <w:r>
        <w:rPr>
          <w:rStyle w:val="FontStyle483"/>
        </w:rPr>
        <w:t xml:space="preserve"> </w:t>
      </w:r>
      <w:r>
        <w:rPr>
          <w:rStyle w:val="FontStyle483"/>
          <w:spacing w:val="0"/>
        </w:rPr>
        <w:t>способностей,</w:t>
      </w:r>
      <w:r>
        <w:rPr>
          <w:rStyle w:val="FontStyle483"/>
        </w:rPr>
        <w:t xml:space="preserve"> </w:t>
      </w:r>
      <w:r>
        <w:rPr>
          <w:rStyle w:val="FontStyle483"/>
          <w:spacing w:val="0"/>
        </w:rPr>
        <w:t>другие</w:t>
      </w:r>
      <w:r>
        <w:rPr>
          <w:rStyle w:val="FontStyle483"/>
        </w:rPr>
        <w:t xml:space="preserve"> </w:t>
      </w:r>
      <w:r>
        <w:rPr>
          <w:rStyle w:val="FontStyle483"/>
          <w:spacing w:val="0"/>
        </w:rPr>
        <w:t>считают,</w:t>
      </w:r>
      <w:r>
        <w:rPr>
          <w:rStyle w:val="FontStyle483"/>
        </w:rPr>
        <w:t xml:space="preserve"> </w:t>
      </w:r>
      <w:r>
        <w:rPr>
          <w:rStyle w:val="FontStyle483"/>
          <w:spacing w:val="0"/>
        </w:rPr>
        <w:t>что</w:t>
      </w:r>
      <w:r>
        <w:rPr>
          <w:rStyle w:val="FontStyle483"/>
        </w:rPr>
        <w:t xml:space="preserve"> </w:t>
      </w:r>
      <w:r>
        <w:rPr>
          <w:rStyle w:val="FontStyle483"/>
          <w:spacing w:val="0"/>
        </w:rPr>
        <w:t>лов</w:t>
      </w:r>
      <w:r>
        <w:rPr>
          <w:rStyle w:val="FontStyle483"/>
          <w:spacing w:val="0"/>
        </w:rPr>
        <w:softHyphen/>
        <w:t>кость</w:t>
      </w:r>
      <w:r>
        <w:rPr>
          <w:rStyle w:val="FontStyle483"/>
        </w:rPr>
        <w:t xml:space="preserve"> </w:t>
      </w:r>
      <w:r>
        <w:rPr>
          <w:rStyle w:val="FontStyle483"/>
          <w:spacing w:val="0"/>
        </w:rPr>
        <w:t>лишь</w:t>
      </w:r>
      <w:r>
        <w:rPr>
          <w:rStyle w:val="FontStyle483"/>
        </w:rPr>
        <w:t xml:space="preserve"> </w:t>
      </w:r>
      <w:r>
        <w:rPr>
          <w:rStyle w:val="FontStyle483"/>
          <w:spacing w:val="0"/>
        </w:rPr>
        <w:t>частная</w:t>
      </w:r>
      <w:r>
        <w:rPr>
          <w:rStyle w:val="FontStyle483"/>
        </w:rPr>
        <w:t xml:space="preserve"> </w:t>
      </w:r>
      <w:r>
        <w:rPr>
          <w:rStyle w:val="FontStyle483"/>
          <w:spacing w:val="0"/>
        </w:rPr>
        <w:t>характеристика</w:t>
      </w:r>
      <w:r>
        <w:rPr>
          <w:rStyle w:val="FontStyle483"/>
        </w:rPr>
        <w:t xml:space="preserve"> </w:t>
      </w:r>
      <w:r>
        <w:rPr>
          <w:rStyle w:val="FontStyle483"/>
          <w:spacing w:val="0"/>
        </w:rPr>
        <w:t>последних</w:t>
      </w:r>
      <w:r>
        <w:rPr>
          <w:rStyle w:val="FontStyle483"/>
        </w:rPr>
        <w:t xml:space="preserve"> </w:t>
      </w:r>
      <w:r>
        <w:rPr>
          <w:rStyle w:val="FontStyle483"/>
          <w:spacing w:val="0"/>
        </w:rPr>
        <w:t>(В.</w:t>
      </w:r>
      <w:r>
        <w:rPr>
          <w:rStyle w:val="FontStyle483"/>
        </w:rPr>
        <w:t xml:space="preserve"> </w:t>
      </w:r>
      <w:r>
        <w:rPr>
          <w:rStyle w:val="FontStyle483"/>
          <w:spacing w:val="0"/>
        </w:rPr>
        <w:t>М.</w:t>
      </w:r>
      <w:r>
        <w:rPr>
          <w:rStyle w:val="FontStyle483"/>
        </w:rPr>
        <w:t xml:space="preserve"> </w:t>
      </w:r>
      <w:r>
        <w:rPr>
          <w:rStyle w:val="FontStyle483"/>
          <w:spacing w:val="0"/>
        </w:rPr>
        <w:t>За</w:t>
      </w:r>
      <w:r>
        <w:rPr>
          <w:rStyle w:val="FontStyle483"/>
          <w:spacing w:val="0"/>
        </w:rPr>
        <w:softHyphen/>
        <w:t>циорский,</w:t>
      </w:r>
      <w:r>
        <w:rPr>
          <w:rStyle w:val="FontStyle483"/>
        </w:rPr>
        <w:t xml:space="preserve"> </w:t>
      </w:r>
      <w:r>
        <w:rPr>
          <w:rStyle w:val="FontStyle483"/>
          <w:spacing w:val="0"/>
        </w:rPr>
        <w:t>1968;</w:t>
      </w:r>
      <w:r>
        <w:rPr>
          <w:rStyle w:val="FontStyle483"/>
        </w:rPr>
        <w:t xml:space="preserve"> </w:t>
      </w:r>
      <w:r>
        <w:rPr>
          <w:rStyle w:val="FontStyle483"/>
          <w:spacing w:val="0"/>
        </w:rPr>
        <w:t>Б.</w:t>
      </w:r>
      <w:r>
        <w:rPr>
          <w:rStyle w:val="FontStyle483"/>
        </w:rPr>
        <w:t xml:space="preserve"> </w:t>
      </w:r>
      <w:r>
        <w:rPr>
          <w:rStyle w:val="FontStyle483"/>
          <w:spacing w:val="0"/>
        </w:rPr>
        <w:t>П.</w:t>
      </w:r>
      <w:r>
        <w:rPr>
          <w:rStyle w:val="FontStyle483"/>
        </w:rPr>
        <w:t xml:space="preserve"> </w:t>
      </w:r>
      <w:r>
        <w:rPr>
          <w:rStyle w:val="FontStyle483"/>
          <w:spacing w:val="0"/>
        </w:rPr>
        <w:t>Ильин,</w:t>
      </w:r>
      <w:r>
        <w:rPr>
          <w:rStyle w:val="FontStyle483"/>
        </w:rPr>
        <w:t xml:space="preserve"> </w:t>
      </w:r>
      <w:r>
        <w:rPr>
          <w:rStyle w:val="FontStyle483"/>
          <w:spacing w:val="0"/>
        </w:rPr>
        <w:t>1982;</w:t>
      </w:r>
      <w:r>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Blume</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rPr>
        <w:t>В</w:t>
      </w:r>
      <w:r>
        <w:rPr>
          <w:rStyle w:val="FontStyle483"/>
        </w:rPr>
        <w:t xml:space="preserve"> </w:t>
      </w:r>
      <w:r>
        <w:rPr>
          <w:rStyle w:val="FontStyle483"/>
          <w:spacing w:val="0"/>
        </w:rPr>
        <w:t>то же</w:t>
      </w:r>
      <w:r>
        <w:rPr>
          <w:rStyle w:val="FontStyle483"/>
        </w:rPr>
        <w:t xml:space="preserve"> </w:t>
      </w:r>
      <w:r>
        <w:rPr>
          <w:rStyle w:val="FontStyle483"/>
          <w:spacing w:val="0"/>
        </w:rPr>
        <w:t>время</w:t>
      </w:r>
      <w:r>
        <w:rPr>
          <w:rStyle w:val="FontStyle483"/>
        </w:rPr>
        <w:t xml:space="preserve"> </w:t>
      </w:r>
      <w:r>
        <w:rPr>
          <w:rStyle w:val="FontStyle483"/>
          <w:spacing w:val="0"/>
        </w:rPr>
        <w:t>подчеркивается</w:t>
      </w:r>
      <w:r>
        <w:rPr>
          <w:rStyle w:val="FontStyle483"/>
        </w:rPr>
        <w:t xml:space="preserve"> </w:t>
      </w:r>
      <w:r>
        <w:rPr>
          <w:rStyle w:val="FontStyle483"/>
          <w:spacing w:val="0"/>
        </w:rPr>
        <w:lastRenderedPageBreak/>
        <w:t>недостаточная</w:t>
      </w:r>
      <w:r>
        <w:rPr>
          <w:rStyle w:val="FontStyle483"/>
        </w:rPr>
        <w:t xml:space="preserve"> </w:t>
      </w:r>
      <w:r>
        <w:rPr>
          <w:rStyle w:val="FontStyle483"/>
          <w:spacing w:val="0"/>
        </w:rPr>
        <w:t>ясность</w:t>
      </w:r>
      <w:r>
        <w:rPr>
          <w:rStyle w:val="FontStyle483"/>
        </w:rPr>
        <w:t xml:space="preserve"> </w:t>
      </w:r>
      <w:r>
        <w:rPr>
          <w:rStyle w:val="FontStyle483"/>
          <w:spacing w:val="0"/>
        </w:rPr>
        <w:t>пред</w:t>
      </w:r>
      <w:r>
        <w:rPr>
          <w:rStyle w:val="FontStyle483"/>
          <w:spacing w:val="0"/>
        </w:rPr>
        <w:softHyphen/>
        <w:t>ставлений</w:t>
      </w:r>
      <w:r>
        <w:rPr>
          <w:rStyle w:val="FontStyle483"/>
        </w:rPr>
        <w:t xml:space="preserve"> </w:t>
      </w:r>
      <w:r>
        <w:rPr>
          <w:rStyle w:val="FontStyle483"/>
          <w:spacing w:val="0"/>
        </w:rPr>
        <w:t>о</w:t>
      </w:r>
      <w:r>
        <w:rPr>
          <w:rStyle w:val="FontStyle483"/>
        </w:rPr>
        <w:t xml:space="preserve"> </w:t>
      </w:r>
      <w:r>
        <w:rPr>
          <w:rStyle w:val="FontStyle483"/>
          <w:spacing w:val="0"/>
        </w:rPr>
        <w:t>сущности</w:t>
      </w:r>
      <w:r>
        <w:rPr>
          <w:rStyle w:val="FontStyle483"/>
        </w:rPr>
        <w:t xml:space="preserve"> </w:t>
      </w:r>
      <w:r>
        <w:rPr>
          <w:rStyle w:val="FontStyle483"/>
          <w:spacing w:val="0"/>
        </w:rPr>
        <w:t>ловкости</w:t>
      </w:r>
      <w:r>
        <w:rPr>
          <w:rStyle w:val="FontStyle483"/>
        </w:rPr>
        <w:t xml:space="preserve"> </w:t>
      </w:r>
      <w:r>
        <w:rPr>
          <w:rStyle w:val="FontStyle483"/>
          <w:spacing w:val="0"/>
        </w:rPr>
        <w:t>в</w:t>
      </w:r>
      <w:r>
        <w:rPr>
          <w:rStyle w:val="FontStyle483"/>
        </w:rPr>
        <w:t xml:space="preserve"> </w:t>
      </w:r>
      <w:r>
        <w:rPr>
          <w:rStyle w:val="FontStyle483"/>
          <w:spacing w:val="0"/>
        </w:rPr>
        <w:t>связи</w:t>
      </w:r>
      <w:r>
        <w:rPr>
          <w:rStyle w:val="FontStyle483"/>
        </w:rPr>
        <w:t xml:space="preserve"> </w:t>
      </w:r>
      <w:r>
        <w:rPr>
          <w:rStyle w:val="FontStyle483"/>
          <w:spacing w:val="0"/>
        </w:rPr>
        <w:t>с</w:t>
      </w:r>
      <w:r>
        <w:rPr>
          <w:rStyle w:val="FontStyle483"/>
        </w:rPr>
        <w:t xml:space="preserve"> </w:t>
      </w:r>
      <w:r>
        <w:rPr>
          <w:rStyle w:val="FontStyle483"/>
          <w:spacing w:val="0"/>
        </w:rPr>
        <w:t>недиалектиче</w:t>
      </w:r>
      <w:r>
        <w:rPr>
          <w:rStyle w:val="FontStyle483"/>
          <w:spacing w:val="0"/>
        </w:rPr>
        <w:softHyphen/>
        <w:t>ским,</w:t>
      </w:r>
      <w:r>
        <w:rPr>
          <w:rStyle w:val="FontStyle483"/>
        </w:rPr>
        <w:t xml:space="preserve"> </w:t>
      </w:r>
      <w:r>
        <w:rPr>
          <w:rStyle w:val="FontStyle483"/>
          <w:spacing w:val="0"/>
        </w:rPr>
        <w:t>механическим</w:t>
      </w:r>
      <w:r>
        <w:rPr>
          <w:rStyle w:val="FontStyle483"/>
        </w:rPr>
        <w:t xml:space="preserve"> </w:t>
      </w:r>
      <w:r>
        <w:rPr>
          <w:rStyle w:val="FontStyle483"/>
          <w:spacing w:val="0"/>
        </w:rPr>
        <w:t>подходом</w:t>
      </w:r>
      <w:r>
        <w:rPr>
          <w:rStyle w:val="FontStyle483"/>
        </w:rPr>
        <w:t xml:space="preserve"> </w:t>
      </w:r>
      <w:r>
        <w:rPr>
          <w:rStyle w:val="FontStyle483"/>
          <w:spacing w:val="0"/>
        </w:rPr>
        <w:t>к</w:t>
      </w:r>
      <w:r>
        <w:rPr>
          <w:rStyle w:val="FontStyle483"/>
        </w:rPr>
        <w:t xml:space="preserve"> </w:t>
      </w:r>
      <w:r>
        <w:rPr>
          <w:rStyle w:val="FontStyle483"/>
          <w:spacing w:val="0"/>
        </w:rPr>
        <w:t>ее</w:t>
      </w:r>
      <w:r>
        <w:rPr>
          <w:rStyle w:val="FontStyle483"/>
        </w:rPr>
        <w:t xml:space="preserve"> </w:t>
      </w:r>
      <w:r>
        <w:rPr>
          <w:rStyle w:val="FontStyle483"/>
          <w:spacing w:val="0"/>
        </w:rPr>
        <w:t>толкованию,</w:t>
      </w:r>
      <w:r>
        <w:rPr>
          <w:rStyle w:val="FontStyle483"/>
        </w:rPr>
        <w:t xml:space="preserve"> </w:t>
      </w:r>
      <w:r>
        <w:rPr>
          <w:rStyle w:val="FontStyle483"/>
          <w:spacing w:val="0"/>
        </w:rPr>
        <w:t>отсут</w:t>
      </w:r>
      <w:r>
        <w:rPr>
          <w:rStyle w:val="FontStyle483"/>
          <w:spacing w:val="0"/>
        </w:rPr>
        <w:softHyphen/>
        <w:t>ствием</w:t>
      </w:r>
      <w:r>
        <w:rPr>
          <w:rStyle w:val="FontStyle483"/>
        </w:rPr>
        <w:t xml:space="preserve"> </w:t>
      </w:r>
      <w:r>
        <w:rPr>
          <w:rStyle w:val="FontStyle483"/>
          <w:spacing w:val="0"/>
        </w:rPr>
        <w:t>однозначных</w:t>
      </w:r>
      <w:r>
        <w:rPr>
          <w:rStyle w:val="FontStyle483"/>
        </w:rPr>
        <w:t xml:space="preserve"> </w:t>
      </w:r>
      <w:r>
        <w:rPr>
          <w:rStyle w:val="FontStyle483"/>
          <w:spacing w:val="0"/>
        </w:rPr>
        <w:t>способов</w:t>
      </w:r>
      <w:r>
        <w:rPr>
          <w:rStyle w:val="FontStyle483"/>
        </w:rPr>
        <w:t xml:space="preserve"> </w:t>
      </w:r>
      <w:r>
        <w:rPr>
          <w:rStyle w:val="FontStyle483"/>
          <w:spacing w:val="0"/>
        </w:rPr>
        <w:t>ее</w:t>
      </w:r>
      <w:r>
        <w:rPr>
          <w:rStyle w:val="FontStyle483"/>
        </w:rPr>
        <w:t xml:space="preserve"> </w:t>
      </w:r>
      <w:r>
        <w:rPr>
          <w:rStyle w:val="FontStyle483"/>
          <w:spacing w:val="0"/>
        </w:rPr>
        <w:t>измерения</w:t>
      </w:r>
      <w:r>
        <w:rPr>
          <w:rStyle w:val="FontStyle483"/>
        </w:rPr>
        <w:t xml:space="preserve">  </w:t>
      </w:r>
      <w:r w:rsidRPr="00190123">
        <w:rPr>
          <w:rStyle w:val="FontStyle483"/>
          <w:spacing w:val="0"/>
        </w:rPr>
        <w:t>(</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Blume</w:t>
      </w:r>
      <w:r w:rsidRPr="00190123">
        <w:rPr>
          <w:rStyle w:val="FontStyle483"/>
          <w:spacing w:val="0"/>
        </w:rPr>
        <w:t xml:space="preserve">, </w:t>
      </w:r>
      <w:r>
        <w:rPr>
          <w:rStyle w:val="FontStyle483"/>
          <w:spacing w:val="0"/>
        </w:rPr>
        <w:t>1978).</w:t>
      </w:r>
      <w:r>
        <w:rPr>
          <w:rStyle w:val="FontStyle483"/>
        </w:rPr>
        <w:t xml:space="preserve"> </w:t>
      </w:r>
      <w:r>
        <w:rPr>
          <w:rStyle w:val="FontStyle483"/>
          <w:spacing w:val="0"/>
        </w:rPr>
        <w:t>Обратим,</w:t>
      </w:r>
      <w:r>
        <w:rPr>
          <w:rStyle w:val="FontStyle483"/>
        </w:rPr>
        <w:t xml:space="preserve"> </w:t>
      </w:r>
      <w:r>
        <w:rPr>
          <w:rStyle w:val="FontStyle483"/>
          <w:spacing w:val="0"/>
        </w:rPr>
        <w:t>однако,</w:t>
      </w:r>
      <w:r>
        <w:rPr>
          <w:rStyle w:val="FontStyle483"/>
        </w:rPr>
        <w:t xml:space="preserve"> </w:t>
      </w:r>
      <w:r>
        <w:rPr>
          <w:rStyle w:val="FontStyle483"/>
          <w:spacing w:val="0"/>
        </w:rPr>
        <w:t>внимание</w:t>
      </w:r>
      <w:r>
        <w:rPr>
          <w:rStyle w:val="FontStyle483"/>
        </w:rPr>
        <w:t xml:space="preserve"> </w:t>
      </w:r>
      <w:r>
        <w:rPr>
          <w:rStyle w:val="FontStyle483"/>
          <w:spacing w:val="0"/>
        </w:rPr>
        <w:t>на</w:t>
      </w:r>
      <w:r>
        <w:rPr>
          <w:rStyle w:val="FontStyle483"/>
        </w:rPr>
        <w:t xml:space="preserve"> </w:t>
      </w:r>
      <w:r>
        <w:rPr>
          <w:rStyle w:val="FontStyle483"/>
          <w:spacing w:val="0"/>
        </w:rPr>
        <w:t>то,</w:t>
      </w:r>
      <w:r>
        <w:rPr>
          <w:rStyle w:val="FontStyle483"/>
        </w:rPr>
        <w:t xml:space="preserve"> </w:t>
      </w:r>
      <w:r>
        <w:rPr>
          <w:rStyle w:val="FontStyle483"/>
          <w:spacing w:val="0"/>
        </w:rPr>
        <w:t>что</w:t>
      </w:r>
      <w:r>
        <w:rPr>
          <w:rStyle w:val="FontStyle483"/>
        </w:rPr>
        <w:t xml:space="preserve"> </w:t>
      </w:r>
      <w:r>
        <w:rPr>
          <w:rStyle w:val="FontStyle483"/>
          <w:spacing w:val="0"/>
        </w:rPr>
        <w:t>специалис</w:t>
      </w:r>
      <w:r>
        <w:rPr>
          <w:rStyle w:val="FontStyle483"/>
          <w:spacing w:val="0"/>
        </w:rPr>
        <w:softHyphen/>
        <w:t>ты</w:t>
      </w:r>
      <w:r>
        <w:rPr>
          <w:rStyle w:val="FontStyle483"/>
        </w:rPr>
        <w:t xml:space="preserve"> </w:t>
      </w:r>
      <w:r>
        <w:rPr>
          <w:rStyle w:val="FontStyle483"/>
          <w:spacing w:val="0"/>
        </w:rPr>
        <w:t>единодушно</w:t>
      </w:r>
      <w:r>
        <w:rPr>
          <w:rStyle w:val="FontStyle483"/>
        </w:rPr>
        <w:t xml:space="preserve"> </w:t>
      </w:r>
      <w:r>
        <w:rPr>
          <w:rStyle w:val="FontStyle483"/>
          <w:spacing w:val="0"/>
        </w:rPr>
        <w:t>связывают</w:t>
      </w:r>
      <w:r>
        <w:rPr>
          <w:rStyle w:val="FontStyle483"/>
        </w:rPr>
        <w:t xml:space="preserve"> </w:t>
      </w:r>
      <w:r>
        <w:rPr>
          <w:rStyle w:val="FontStyle483"/>
          <w:spacing w:val="0"/>
        </w:rPr>
        <w:t>качество</w:t>
      </w:r>
      <w:r>
        <w:rPr>
          <w:rStyle w:val="FontStyle483"/>
        </w:rPr>
        <w:t xml:space="preserve"> </w:t>
      </w:r>
      <w:r>
        <w:rPr>
          <w:rStyle w:val="FontStyle483"/>
          <w:spacing w:val="0"/>
        </w:rPr>
        <w:t>ловкости</w:t>
      </w:r>
      <w:r>
        <w:rPr>
          <w:rStyle w:val="FontStyle483"/>
        </w:rPr>
        <w:t xml:space="preserve"> </w:t>
      </w:r>
      <w:r>
        <w:rPr>
          <w:rStyle w:val="FontStyle483"/>
          <w:spacing w:val="0"/>
        </w:rPr>
        <w:t>с</w:t>
      </w:r>
      <w:r>
        <w:rPr>
          <w:rStyle w:val="FontStyle483"/>
        </w:rPr>
        <w:t xml:space="preserve"> </w:t>
      </w:r>
      <w:r>
        <w:rPr>
          <w:rStyle w:val="FontStyle483"/>
          <w:spacing w:val="0"/>
        </w:rPr>
        <w:t>координа</w:t>
      </w:r>
      <w:r>
        <w:rPr>
          <w:rStyle w:val="FontStyle483"/>
          <w:spacing w:val="0"/>
        </w:rPr>
        <w:softHyphen/>
        <w:t>ционными</w:t>
      </w:r>
      <w:r>
        <w:rPr>
          <w:rStyle w:val="FontStyle483"/>
        </w:rPr>
        <w:t xml:space="preserve"> </w:t>
      </w:r>
      <w:r>
        <w:rPr>
          <w:rStyle w:val="FontStyle483"/>
          <w:spacing w:val="0"/>
        </w:rPr>
        <w:t>способностями.</w:t>
      </w:r>
      <w:r>
        <w:rPr>
          <w:rStyle w:val="FontStyle483"/>
        </w:rPr>
        <w:t xml:space="preserve"> </w:t>
      </w:r>
      <w:r>
        <w:rPr>
          <w:rStyle w:val="FontStyle483"/>
          <w:spacing w:val="0"/>
        </w:rPr>
        <w:t>Поэтому,</w:t>
      </w:r>
      <w:r>
        <w:rPr>
          <w:rStyle w:val="FontStyle483"/>
        </w:rPr>
        <w:t xml:space="preserve"> </w:t>
      </w:r>
      <w:r>
        <w:rPr>
          <w:rStyle w:val="FontStyle483"/>
          <w:spacing w:val="0"/>
        </w:rPr>
        <w:t>учитывая,</w:t>
      </w:r>
      <w:r>
        <w:rPr>
          <w:rStyle w:val="FontStyle483"/>
        </w:rPr>
        <w:t xml:space="preserve"> </w:t>
      </w:r>
      <w:r>
        <w:rPr>
          <w:rStyle w:val="FontStyle483"/>
          <w:spacing w:val="0"/>
        </w:rPr>
        <w:t>что</w:t>
      </w:r>
      <w:r>
        <w:rPr>
          <w:rStyle w:val="FontStyle483"/>
        </w:rPr>
        <w:t xml:space="preserve"> </w:t>
      </w:r>
      <w:r>
        <w:rPr>
          <w:rStyle w:val="FontStyle483"/>
          <w:spacing w:val="0"/>
        </w:rPr>
        <w:t>поня</w:t>
      </w:r>
      <w:r>
        <w:rPr>
          <w:rStyle w:val="FontStyle483"/>
          <w:spacing w:val="0"/>
        </w:rPr>
        <w:softHyphen/>
        <w:t>тие</w:t>
      </w:r>
      <w:r>
        <w:rPr>
          <w:rStyle w:val="FontStyle483"/>
        </w:rPr>
        <w:t xml:space="preserve"> </w:t>
      </w:r>
      <w:r>
        <w:rPr>
          <w:rStyle w:val="FontStyle483"/>
          <w:spacing w:val="0"/>
        </w:rPr>
        <w:t>«координация»</w:t>
      </w:r>
      <w:r>
        <w:rPr>
          <w:rStyle w:val="FontStyle483"/>
        </w:rPr>
        <w:t xml:space="preserve"> </w:t>
      </w:r>
      <w:r>
        <w:rPr>
          <w:rStyle w:val="FontStyle483"/>
          <w:spacing w:val="0"/>
        </w:rPr>
        <w:t>лучше</w:t>
      </w:r>
      <w:r>
        <w:rPr>
          <w:rStyle w:val="FontStyle483"/>
        </w:rPr>
        <w:t xml:space="preserve"> </w:t>
      </w:r>
      <w:r>
        <w:rPr>
          <w:rStyle w:val="FontStyle483"/>
          <w:spacing w:val="0"/>
        </w:rPr>
        <w:t>соответствует</w:t>
      </w:r>
      <w:r>
        <w:rPr>
          <w:rStyle w:val="FontStyle483"/>
        </w:rPr>
        <w:t xml:space="preserve"> </w:t>
      </w:r>
      <w:r>
        <w:rPr>
          <w:rStyle w:val="FontStyle483"/>
          <w:spacing w:val="0"/>
        </w:rPr>
        <w:t>физиологическо</w:t>
      </w:r>
      <w:r>
        <w:rPr>
          <w:rStyle w:val="FontStyle483"/>
          <w:spacing w:val="0"/>
        </w:rPr>
        <w:softHyphen/>
        <w:t>му</w:t>
      </w:r>
      <w:r>
        <w:rPr>
          <w:rStyle w:val="FontStyle483"/>
        </w:rPr>
        <w:t xml:space="preserve"> </w:t>
      </w:r>
      <w:r>
        <w:rPr>
          <w:rStyle w:val="FontStyle483"/>
          <w:spacing w:val="0"/>
        </w:rPr>
        <w:t>критерию</w:t>
      </w:r>
      <w:r>
        <w:rPr>
          <w:rStyle w:val="FontStyle483"/>
        </w:rPr>
        <w:t xml:space="preserve"> </w:t>
      </w:r>
      <w:r>
        <w:rPr>
          <w:rStyle w:val="FontStyle483"/>
          <w:spacing w:val="0"/>
        </w:rPr>
        <w:t>и</w:t>
      </w:r>
      <w:r>
        <w:rPr>
          <w:rStyle w:val="FontStyle483"/>
        </w:rPr>
        <w:t xml:space="preserve"> </w:t>
      </w:r>
      <w:r>
        <w:rPr>
          <w:rStyle w:val="FontStyle483"/>
          <w:spacing w:val="0"/>
        </w:rPr>
        <w:t>рассматриваемо!'</w:t>
      </w:r>
      <w:r>
        <w:rPr>
          <w:rStyle w:val="FontStyle483"/>
        </w:rPr>
        <w:t xml:space="preserve"> </w:t>
      </w:r>
      <w:r>
        <w:rPr>
          <w:rStyle w:val="FontStyle483"/>
          <w:spacing w:val="0"/>
        </w:rPr>
        <w:t>в</w:t>
      </w:r>
      <w:r>
        <w:rPr>
          <w:rStyle w:val="FontStyle483"/>
        </w:rPr>
        <w:t xml:space="preserve"> </w:t>
      </w:r>
      <w:r>
        <w:rPr>
          <w:rStyle w:val="FontStyle483"/>
          <w:spacing w:val="0"/>
        </w:rPr>
        <w:t>книге</w:t>
      </w:r>
      <w:r>
        <w:rPr>
          <w:rStyle w:val="FontStyle483"/>
        </w:rPr>
        <w:t xml:space="preserve"> </w:t>
      </w:r>
      <w:r>
        <w:rPr>
          <w:rStyle w:val="FontStyle483"/>
          <w:spacing w:val="0"/>
        </w:rPr>
        <w:t>концепции</w:t>
      </w:r>
      <w:r>
        <w:rPr>
          <w:rStyle w:val="FontStyle483"/>
        </w:rPr>
        <w:t xml:space="preserve"> </w:t>
      </w:r>
      <w:r>
        <w:rPr>
          <w:rStyle w:val="FontStyle483"/>
          <w:spacing w:val="0"/>
        </w:rPr>
        <w:t>МФС организма,</w:t>
      </w:r>
      <w:r>
        <w:rPr>
          <w:rStyle w:val="FontStyle483"/>
        </w:rPr>
        <w:t xml:space="preserve"> </w:t>
      </w:r>
      <w:r>
        <w:rPr>
          <w:rStyle w:val="FontStyle483"/>
          <w:spacing w:val="0"/>
        </w:rPr>
        <w:t>остановимся</w:t>
      </w:r>
      <w:r>
        <w:rPr>
          <w:rStyle w:val="FontStyle483"/>
        </w:rPr>
        <w:t xml:space="preserve"> </w:t>
      </w:r>
      <w:r>
        <w:rPr>
          <w:rStyle w:val="FontStyle483"/>
          <w:spacing w:val="0"/>
        </w:rPr>
        <w:t>именно</w:t>
      </w:r>
      <w:r>
        <w:rPr>
          <w:rStyle w:val="FontStyle483"/>
        </w:rPr>
        <w:t xml:space="preserve"> </w:t>
      </w:r>
      <w:r>
        <w:rPr>
          <w:rStyle w:val="FontStyle483"/>
          <w:spacing w:val="0"/>
        </w:rPr>
        <w:t>на</w:t>
      </w:r>
      <w:r>
        <w:rPr>
          <w:rStyle w:val="FontStyle483"/>
        </w:rPr>
        <w:t xml:space="preserve"> </w:t>
      </w:r>
      <w:r>
        <w:rPr>
          <w:rStyle w:val="FontStyle483"/>
          <w:spacing w:val="0"/>
        </w:rPr>
        <w:t>нем.</w:t>
      </w:r>
    </w:p>
    <w:p w:rsidR="00D57188" w:rsidRDefault="001C5317">
      <w:pPr>
        <w:pStyle w:val="Style84"/>
        <w:widowControl/>
        <w:spacing w:line="202" w:lineRule="exact"/>
        <w:ind w:firstLine="288"/>
        <w:rPr>
          <w:rStyle w:val="FontStyle483"/>
          <w:spacing w:val="0"/>
        </w:rPr>
      </w:pPr>
      <w:r>
        <w:rPr>
          <w:rStyle w:val="FontStyle483"/>
          <w:spacing w:val="0"/>
        </w:rPr>
        <w:t>Итак,</w:t>
      </w:r>
      <w:r>
        <w:rPr>
          <w:rStyle w:val="FontStyle483"/>
        </w:rPr>
        <w:t xml:space="preserve"> </w:t>
      </w:r>
      <w:r>
        <w:rPr>
          <w:rStyle w:val="FontStyle483"/>
          <w:spacing w:val="0"/>
        </w:rPr>
        <w:t>вернемся</w:t>
      </w:r>
      <w:r>
        <w:rPr>
          <w:rStyle w:val="FontStyle483"/>
        </w:rPr>
        <w:t xml:space="preserve"> </w:t>
      </w:r>
      <w:r>
        <w:rPr>
          <w:rStyle w:val="FontStyle483"/>
          <w:spacing w:val="0"/>
        </w:rPr>
        <w:t>к</w:t>
      </w:r>
      <w:r>
        <w:rPr>
          <w:rStyle w:val="FontStyle483"/>
        </w:rPr>
        <w:t xml:space="preserve"> </w:t>
      </w:r>
      <w:r>
        <w:rPr>
          <w:rStyle w:val="FontStyle483"/>
          <w:spacing w:val="0"/>
        </w:rPr>
        <w:t>основным</w:t>
      </w:r>
      <w:r>
        <w:rPr>
          <w:rStyle w:val="FontStyle483"/>
        </w:rPr>
        <w:t xml:space="preserve"> </w:t>
      </w:r>
      <w:r>
        <w:rPr>
          <w:rStyle w:val="FontStyle483"/>
          <w:spacing w:val="0"/>
        </w:rPr>
        <w:t>формам</w:t>
      </w:r>
      <w:r>
        <w:rPr>
          <w:rStyle w:val="FontStyle483"/>
        </w:rPr>
        <w:t xml:space="preserve"> </w:t>
      </w:r>
      <w:r>
        <w:rPr>
          <w:rStyle w:val="FontStyle483"/>
          <w:spacing w:val="0"/>
        </w:rPr>
        <w:t>ДС.</w:t>
      </w:r>
      <w:r>
        <w:rPr>
          <w:rStyle w:val="FontStyle483"/>
        </w:rPr>
        <w:t xml:space="preserve"> </w:t>
      </w:r>
      <w:r>
        <w:rPr>
          <w:rStyle w:val="FontStyle483"/>
          <w:spacing w:val="0"/>
        </w:rPr>
        <w:t>Моторная оперативность</w:t>
      </w:r>
      <w:r>
        <w:rPr>
          <w:rStyle w:val="FontStyle483"/>
        </w:rPr>
        <w:t xml:space="preserve"> </w:t>
      </w:r>
      <w:r>
        <w:rPr>
          <w:rStyle w:val="FontStyle483"/>
          <w:spacing w:val="0"/>
        </w:rPr>
        <w:t>как</w:t>
      </w:r>
      <w:r>
        <w:rPr>
          <w:rStyle w:val="FontStyle483"/>
        </w:rPr>
        <w:t xml:space="preserve"> </w:t>
      </w:r>
      <w:r>
        <w:rPr>
          <w:rStyle w:val="FontStyle483"/>
          <w:spacing w:val="0"/>
        </w:rPr>
        <w:t>характеристика</w:t>
      </w:r>
      <w:r>
        <w:rPr>
          <w:rStyle w:val="FontStyle483"/>
        </w:rPr>
        <w:t xml:space="preserve"> </w:t>
      </w:r>
      <w:r>
        <w:rPr>
          <w:rStyle w:val="FontStyle483"/>
          <w:spacing w:val="0"/>
        </w:rPr>
        <w:t>быстродействия</w:t>
      </w:r>
      <w:r>
        <w:rPr>
          <w:rStyle w:val="FontStyle483"/>
        </w:rPr>
        <w:t xml:space="preserve"> </w:t>
      </w:r>
      <w:r>
        <w:rPr>
          <w:rStyle w:val="FontStyle483"/>
          <w:spacing w:val="0"/>
        </w:rPr>
        <w:t>сенсо-моторных</w:t>
      </w:r>
      <w:r>
        <w:rPr>
          <w:rStyle w:val="FontStyle483"/>
        </w:rPr>
        <w:t xml:space="preserve"> </w:t>
      </w:r>
      <w:r>
        <w:rPr>
          <w:rStyle w:val="FontStyle483"/>
          <w:spacing w:val="0"/>
        </w:rPr>
        <w:t>процессов</w:t>
      </w:r>
      <w:r>
        <w:rPr>
          <w:rStyle w:val="FontStyle483"/>
        </w:rPr>
        <w:t xml:space="preserve"> </w:t>
      </w:r>
      <w:r>
        <w:rPr>
          <w:rStyle w:val="FontStyle483"/>
          <w:spacing w:val="0"/>
        </w:rPr>
        <w:t>была</w:t>
      </w:r>
      <w:r>
        <w:rPr>
          <w:rStyle w:val="FontStyle483"/>
        </w:rPr>
        <w:t xml:space="preserve"> </w:t>
      </w:r>
      <w:r>
        <w:rPr>
          <w:rStyle w:val="FontStyle483"/>
          <w:spacing w:val="0"/>
        </w:rPr>
        <w:t>рассмотрена</w:t>
      </w:r>
      <w:r>
        <w:rPr>
          <w:rStyle w:val="FontStyle483"/>
        </w:rPr>
        <w:t xml:space="preserve"> </w:t>
      </w:r>
      <w:r>
        <w:rPr>
          <w:rStyle w:val="FontStyle483"/>
          <w:spacing w:val="0"/>
        </w:rPr>
        <w:t>в</w:t>
      </w:r>
      <w:r>
        <w:rPr>
          <w:rStyle w:val="FontStyle483"/>
        </w:rPr>
        <w:t xml:space="preserve"> </w:t>
      </w:r>
      <w:r>
        <w:rPr>
          <w:rStyle w:val="FontStyle483"/>
          <w:spacing w:val="0"/>
        </w:rPr>
        <w:t>предыдущей главе</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4"/>
          <w:spacing w:val="30"/>
        </w:rPr>
        <w:t>II.</w:t>
      </w:r>
      <w:r>
        <w:rPr>
          <w:rStyle w:val="FontStyle483"/>
          <w:spacing w:val="0"/>
        </w:rPr>
        <w:t>2).</w:t>
      </w:r>
      <w:r>
        <w:rPr>
          <w:rStyle w:val="FontStyle483"/>
        </w:rPr>
        <w:t xml:space="preserve"> </w:t>
      </w:r>
      <w:r>
        <w:rPr>
          <w:rStyle w:val="FontStyle483"/>
          <w:spacing w:val="0"/>
        </w:rPr>
        <w:t>Теперь</w:t>
      </w:r>
      <w:r>
        <w:rPr>
          <w:rStyle w:val="FontStyle483"/>
        </w:rPr>
        <w:t xml:space="preserve"> </w:t>
      </w:r>
      <w:r>
        <w:rPr>
          <w:rStyle w:val="FontStyle483"/>
          <w:spacing w:val="0"/>
        </w:rPr>
        <w:t>обратимся</w:t>
      </w:r>
      <w:r>
        <w:rPr>
          <w:rStyle w:val="FontStyle483"/>
        </w:rPr>
        <w:t xml:space="preserve"> </w:t>
      </w:r>
      <w:r>
        <w:rPr>
          <w:rStyle w:val="FontStyle483"/>
          <w:spacing w:val="0"/>
        </w:rPr>
        <w:t>к</w:t>
      </w:r>
      <w:r>
        <w:rPr>
          <w:rStyle w:val="FontStyle483"/>
        </w:rPr>
        <w:t xml:space="preserve"> </w:t>
      </w:r>
      <w:r>
        <w:rPr>
          <w:rStyle w:val="FontStyle483"/>
          <w:spacing w:val="0"/>
        </w:rPr>
        <w:t>другим,</w:t>
      </w:r>
      <w:r>
        <w:rPr>
          <w:rStyle w:val="FontStyle483"/>
        </w:rPr>
        <w:t xml:space="preserve"> </w:t>
      </w:r>
      <w:r>
        <w:rPr>
          <w:rStyle w:val="FontStyle483"/>
          <w:spacing w:val="0"/>
        </w:rPr>
        <w:t>вы</w:t>
      </w:r>
      <w:r>
        <w:rPr>
          <w:rStyle w:val="FontStyle483"/>
          <w:spacing w:val="0"/>
        </w:rPr>
        <w:softHyphen/>
        <w:t>деленным</w:t>
      </w:r>
      <w:r>
        <w:rPr>
          <w:rStyle w:val="FontStyle483"/>
        </w:rPr>
        <w:t xml:space="preserve"> </w:t>
      </w:r>
      <w:r>
        <w:rPr>
          <w:rStyle w:val="FontStyle483"/>
          <w:spacing w:val="0"/>
        </w:rPr>
        <w:t>выше</w:t>
      </w:r>
      <w:r>
        <w:rPr>
          <w:rStyle w:val="FontStyle483"/>
        </w:rPr>
        <w:t xml:space="preserve"> </w:t>
      </w:r>
      <w:r>
        <w:rPr>
          <w:rStyle w:val="FontStyle483"/>
          <w:spacing w:val="0"/>
        </w:rPr>
        <w:t>формам</w:t>
      </w:r>
      <w:r>
        <w:rPr>
          <w:rStyle w:val="FontStyle483"/>
        </w:rPr>
        <w:t xml:space="preserve"> </w:t>
      </w:r>
      <w:r>
        <w:rPr>
          <w:rStyle w:val="FontStyle483"/>
          <w:spacing w:val="0"/>
        </w:rPr>
        <w:t>ДС</w:t>
      </w:r>
      <w:r>
        <w:rPr>
          <w:rStyle w:val="FontStyle483"/>
        </w:rPr>
        <w:t xml:space="preserve"> </w:t>
      </w:r>
      <w:r>
        <w:rPr>
          <w:rStyle w:val="FontStyle483"/>
          <w:spacing w:val="0"/>
        </w:rPr>
        <w:t>(см.</w:t>
      </w:r>
      <w:r>
        <w:rPr>
          <w:rStyle w:val="FontStyle483"/>
        </w:rPr>
        <w:t xml:space="preserve"> </w:t>
      </w:r>
      <w:r>
        <w:rPr>
          <w:rStyle w:val="FontStyle483"/>
          <w:spacing w:val="0"/>
        </w:rPr>
        <w:t>рнс.</w:t>
      </w:r>
      <w:r>
        <w:rPr>
          <w:rStyle w:val="FontStyle483"/>
        </w:rPr>
        <w:t xml:space="preserve"> </w:t>
      </w:r>
      <w:r>
        <w:rPr>
          <w:rStyle w:val="FontStyle483"/>
          <w:spacing w:val="0"/>
        </w:rPr>
        <w:t>19).</w:t>
      </w:r>
    </w:p>
    <w:p w:rsidR="00D57188" w:rsidRDefault="001C5317">
      <w:pPr>
        <w:pStyle w:val="Style144"/>
        <w:widowControl/>
        <w:spacing w:before="240"/>
        <w:rPr>
          <w:rStyle w:val="FontStyle475"/>
        </w:rPr>
      </w:pPr>
      <w:r>
        <w:rPr>
          <w:rStyle w:val="FontStyle475"/>
        </w:rPr>
        <w:t>■ Н.Э. КООРДИНАЦИОННЫЕ СПОСОБНОСТИ СПОРТСМЕНА</w:t>
      </w:r>
    </w:p>
    <w:p w:rsidR="00D57188" w:rsidRDefault="001C5317">
      <w:pPr>
        <w:pStyle w:val="Style84"/>
        <w:widowControl/>
        <w:spacing w:before="149" w:line="202" w:lineRule="exact"/>
        <w:ind w:firstLine="283"/>
        <w:rPr>
          <w:rStyle w:val="FontStyle483"/>
          <w:spacing w:val="0"/>
        </w:rPr>
      </w:pPr>
      <w:r>
        <w:rPr>
          <w:rStyle w:val="FontStyle483"/>
          <w:spacing w:val="0"/>
        </w:rPr>
        <w:t>Можно</w:t>
      </w:r>
      <w:r>
        <w:rPr>
          <w:rStyle w:val="FontStyle483"/>
        </w:rPr>
        <w:t xml:space="preserve"> </w:t>
      </w:r>
      <w:r>
        <w:rPr>
          <w:rStyle w:val="FontStyle483"/>
          <w:spacing w:val="0"/>
        </w:rPr>
        <w:t>привести</w:t>
      </w:r>
      <w:r>
        <w:rPr>
          <w:rStyle w:val="FontStyle483"/>
        </w:rPr>
        <w:t xml:space="preserve"> </w:t>
      </w:r>
      <w:r>
        <w:rPr>
          <w:rStyle w:val="FontStyle483"/>
          <w:spacing w:val="0"/>
        </w:rPr>
        <w:t>много</w:t>
      </w:r>
      <w:r>
        <w:rPr>
          <w:rStyle w:val="FontStyle483"/>
        </w:rPr>
        <w:t xml:space="preserve"> </w:t>
      </w:r>
      <w:r>
        <w:rPr>
          <w:rStyle w:val="FontStyle483"/>
          <w:spacing w:val="0"/>
        </w:rPr>
        <w:t>вариантов</w:t>
      </w:r>
      <w:r>
        <w:rPr>
          <w:rStyle w:val="FontStyle483"/>
        </w:rPr>
        <w:t xml:space="preserve"> </w:t>
      </w:r>
      <w:r>
        <w:rPr>
          <w:rStyle w:val="FontStyle483"/>
          <w:spacing w:val="0"/>
        </w:rPr>
        <w:t>определения</w:t>
      </w:r>
      <w:r>
        <w:rPr>
          <w:rStyle w:val="FontStyle483"/>
        </w:rPr>
        <w:t xml:space="preserve"> </w:t>
      </w:r>
      <w:r>
        <w:rPr>
          <w:rStyle w:val="FontStyle483"/>
          <w:spacing w:val="0"/>
        </w:rPr>
        <w:t>поня</w:t>
      </w:r>
      <w:r>
        <w:rPr>
          <w:rStyle w:val="FontStyle483"/>
          <w:spacing w:val="0"/>
        </w:rPr>
        <w:softHyphen/>
        <w:t>тия</w:t>
      </w:r>
      <w:r>
        <w:rPr>
          <w:rStyle w:val="FontStyle483"/>
        </w:rPr>
        <w:t xml:space="preserve"> </w:t>
      </w:r>
      <w:r>
        <w:rPr>
          <w:rStyle w:val="FontStyle483"/>
          <w:spacing w:val="0"/>
        </w:rPr>
        <w:t>«координация»,</w:t>
      </w:r>
      <w:r>
        <w:rPr>
          <w:rStyle w:val="FontStyle483"/>
        </w:rPr>
        <w:t xml:space="preserve"> </w:t>
      </w:r>
      <w:r>
        <w:rPr>
          <w:rStyle w:val="FontStyle483"/>
          <w:spacing w:val="0"/>
        </w:rPr>
        <w:t>существующих</w:t>
      </w:r>
      <w:r>
        <w:rPr>
          <w:rStyle w:val="FontStyle483"/>
        </w:rPr>
        <w:t xml:space="preserve"> </w:t>
      </w:r>
      <w:r>
        <w:rPr>
          <w:rStyle w:val="FontStyle483"/>
          <w:spacing w:val="0"/>
        </w:rPr>
        <w:t>в</w:t>
      </w:r>
      <w:r>
        <w:rPr>
          <w:rStyle w:val="FontStyle483"/>
        </w:rPr>
        <w:t xml:space="preserve"> </w:t>
      </w:r>
      <w:r>
        <w:rPr>
          <w:rStyle w:val="FontStyle483"/>
          <w:spacing w:val="0"/>
        </w:rPr>
        <w:t>литературе.</w:t>
      </w:r>
      <w:r>
        <w:rPr>
          <w:rStyle w:val="FontStyle483"/>
        </w:rPr>
        <w:t xml:space="preserve"> </w:t>
      </w:r>
      <w:r>
        <w:rPr>
          <w:rStyle w:val="FontStyle483"/>
          <w:spacing w:val="0"/>
        </w:rPr>
        <w:t>Каж</w:t>
      </w:r>
      <w:r>
        <w:rPr>
          <w:rStyle w:val="FontStyle483"/>
          <w:spacing w:val="0"/>
        </w:rPr>
        <w:softHyphen/>
        <w:t>дое</w:t>
      </w:r>
      <w:r>
        <w:rPr>
          <w:rStyle w:val="FontStyle483"/>
        </w:rPr>
        <w:t xml:space="preserve"> </w:t>
      </w:r>
      <w:r>
        <w:rPr>
          <w:rStyle w:val="FontStyle483"/>
          <w:spacing w:val="0"/>
        </w:rPr>
        <w:t>из</w:t>
      </w:r>
      <w:r>
        <w:rPr>
          <w:rStyle w:val="FontStyle483"/>
        </w:rPr>
        <w:t xml:space="preserve"> </w:t>
      </w:r>
      <w:r>
        <w:rPr>
          <w:rStyle w:val="FontStyle483"/>
          <w:spacing w:val="0"/>
        </w:rPr>
        <w:t>них</w:t>
      </w:r>
      <w:r>
        <w:rPr>
          <w:rStyle w:val="FontStyle483"/>
        </w:rPr>
        <w:t xml:space="preserve"> </w:t>
      </w:r>
      <w:r>
        <w:rPr>
          <w:rStyle w:val="FontStyle483"/>
          <w:spacing w:val="0"/>
        </w:rPr>
        <w:t>наряду</w:t>
      </w:r>
      <w:r>
        <w:rPr>
          <w:rStyle w:val="FontStyle483"/>
        </w:rPr>
        <w:t xml:space="preserve"> </w:t>
      </w:r>
      <w:r>
        <w:rPr>
          <w:rStyle w:val="FontStyle483"/>
          <w:spacing w:val="0"/>
        </w:rPr>
        <w:t>с</w:t>
      </w:r>
      <w:r>
        <w:rPr>
          <w:rStyle w:val="FontStyle483"/>
        </w:rPr>
        <w:t xml:space="preserve"> </w:t>
      </w:r>
      <w:r>
        <w:rPr>
          <w:rStyle w:val="FontStyle483"/>
          <w:spacing w:val="0"/>
        </w:rPr>
        <w:t>общим</w:t>
      </w:r>
      <w:r>
        <w:rPr>
          <w:rStyle w:val="FontStyle483"/>
        </w:rPr>
        <w:t xml:space="preserve"> </w:t>
      </w:r>
      <w:r>
        <w:rPr>
          <w:rStyle w:val="FontStyle483"/>
          <w:spacing w:val="0"/>
        </w:rPr>
        <w:t>смыслом</w:t>
      </w:r>
      <w:r>
        <w:rPr>
          <w:rStyle w:val="FontStyle483"/>
        </w:rPr>
        <w:t xml:space="preserve"> </w:t>
      </w:r>
      <w:r>
        <w:rPr>
          <w:rStyle w:val="FontStyle483"/>
          <w:spacing w:val="0"/>
        </w:rPr>
        <w:t>отражает</w:t>
      </w:r>
      <w:r>
        <w:rPr>
          <w:rStyle w:val="FontStyle483"/>
        </w:rPr>
        <w:t xml:space="preserve"> </w:t>
      </w:r>
      <w:r>
        <w:rPr>
          <w:rStyle w:val="FontStyle483"/>
          <w:spacing w:val="0"/>
        </w:rPr>
        <w:t>интересы научной</w:t>
      </w:r>
      <w:r>
        <w:rPr>
          <w:rStyle w:val="FontStyle483"/>
        </w:rPr>
        <w:t xml:space="preserve"> </w:t>
      </w:r>
      <w:r>
        <w:rPr>
          <w:rStyle w:val="FontStyle483"/>
          <w:spacing w:val="0"/>
        </w:rPr>
        <w:t>дисциплины,</w:t>
      </w:r>
      <w:r>
        <w:rPr>
          <w:rStyle w:val="FontStyle483"/>
        </w:rPr>
        <w:t xml:space="preserve"> </w:t>
      </w:r>
      <w:r>
        <w:rPr>
          <w:rStyle w:val="FontStyle483"/>
          <w:spacing w:val="0"/>
        </w:rPr>
        <w:t>в</w:t>
      </w:r>
      <w:r>
        <w:rPr>
          <w:rStyle w:val="FontStyle483"/>
        </w:rPr>
        <w:t xml:space="preserve"> </w:t>
      </w:r>
      <w:r>
        <w:rPr>
          <w:rStyle w:val="FontStyle483"/>
          <w:spacing w:val="0"/>
        </w:rPr>
        <w:t>рамках</w:t>
      </w:r>
      <w:r>
        <w:rPr>
          <w:rStyle w:val="FontStyle483"/>
        </w:rPr>
        <w:t xml:space="preserve"> </w:t>
      </w:r>
      <w:r>
        <w:rPr>
          <w:rStyle w:val="FontStyle483"/>
          <w:spacing w:val="0"/>
        </w:rPr>
        <w:t>которой</w:t>
      </w:r>
      <w:r>
        <w:rPr>
          <w:rStyle w:val="FontStyle483"/>
        </w:rPr>
        <w:t xml:space="preserve"> </w:t>
      </w:r>
      <w:r>
        <w:rPr>
          <w:rStyle w:val="FontStyle483"/>
          <w:spacing w:val="0"/>
        </w:rPr>
        <w:t>оно</w:t>
      </w:r>
      <w:r>
        <w:rPr>
          <w:rStyle w:val="FontStyle483"/>
        </w:rPr>
        <w:t xml:space="preserve"> </w:t>
      </w:r>
      <w:r>
        <w:rPr>
          <w:rStyle w:val="FontStyle483"/>
          <w:spacing w:val="0"/>
        </w:rPr>
        <w:t>сформулиро</w:t>
      </w:r>
      <w:r>
        <w:rPr>
          <w:rStyle w:val="FontStyle483"/>
          <w:spacing w:val="0"/>
        </w:rPr>
        <w:softHyphen/>
        <w:t>вано.</w:t>
      </w:r>
      <w:r>
        <w:rPr>
          <w:rStyle w:val="FontStyle483"/>
        </w:rPr>
        <w:t xml:space="preserve"> </w:t>
      </w:r>
      <w:r>
        <w:rPr>
          <w:rStyle w:val="FontStyle483"/>
          <w:spacing w:val="0"/>
        </w:rPr>
        <w:t>Однако</w:t>
      </w:r>
      <w:r>
        <w:rPr>
          <w:rStyle w:val="FontStyle483"/>
        </w:rPr>
        <w:t xml:space="preserve"> </w:t>
      </w:r>
      <w:r>
        <w:rPr>
          <w:rStyle w:val="FontStyle483"/>
          <w:spacing w:val="0"/>
        </w:rPr>
        <w:t>наиболее</w:t>
      </w:r>
      <w:r>
        <w:rPr>
          <w:rStyle w:val="FontStyle483"/>
        </w:rPr>
        <w:t xml:space="preserve"> </w:t>
      </w:r>
      <w:r>
        <w:rPr>
          <w:rStyle w:val="FontStyle483"/>
          <w:spacing w:val="0"/>
        </w:rPr>
        <w:t>выразительное</w:t>
      </w:r>
      <w:r>
        <w:rPr>
          <w:rStyle w:val="FontStyle483"/>
        </w:rPr>
        <w:t xml:space="preserve"> </w:t>
      </w:r>
      <w:r>
        <w:rPr>
          <w:rStyle w:val="FontStyle483"/>
          <w:spacing w:val="0"/>
        </w:rPr>
        <w:t>из</w:t>
      </w:r>
      <w:r>
        <w:rPr>
          <w:rStyle w:val="FontStyle483"/>
        </w:rPr>
        <w:t xml:space="preserve"> </w:t>
      </w:r>
      <w:r>
        <w:rPr>
          <w:rStyle w:val="FontStyle483"/>
          <w:spacing w:val="0"/>
        </w:rPr>
        <w:t>них,</w:t>
      </w:r>
      <w:r>
        <w:rPr>
          <w:rStyle w:val="FontStyle483"/>
        </w:rPr>
        <w:t xml:space="preserve"> </w:t>
      </w:r>
      <w:r>
        <w:rPr>
          <w:rStyle w:val="FontStyle483"/>
          <w:spacing w:val="0"/>
        </w:rPr>
        <w:t>если</w:t>
      </w:r>
      <w:r>
        <w:rPr>
          <w:rStyle w:val="FontStyle483"/>
        </w:rPr>
        <w:t xml:space="preserve"> </w:t>
      </w:r>
      <w:r>
        <w:rPr>
          <w:rStyle w:val="FontStyle483"/>
          <w:spacing w:val="0"/>
        </w:rPr>
        <w:t>учесть</w:t>
      </w:r>
    </w:p>
    <w:p w:rsidR="00D57188" w:rsidRDefault="00D57188">
      <w:pPr>
        <w:pStyle w:val="Style84"/>
        <w:widowControl/>
        <w:spacing w:before="149" w:line="202" w:lineRule="exact"/>
        <w:ind w:firstLine="283"/>
        <w:rPr>
          <w:rStyle w:val="FontStyle483"/>
          <w:spacing w:val="0"/>
        </w:rPr>
        <w:sectPr w:rsidR="00D57188">
          <w:type w:val="continuous"/>
          <w:pgSz w:w="8390" w:h="11905"/>
          <w:pgMar w:top="1154" w:right="1533" w:bottom="1399" w:left="1707" w:header="720" w:footer="720" w:gutter="0"/>
          <w:cols w:space="60"/>
          <w:noEndnote/>
        </w:sectPr>
      </w:pPr>
    </w:p>
    <w:p w:rsidR="00D57188" w:rsidRDefault="001C5317">
      <w:pPr>
        <w:pStyle w:val="Style46"/>
        <w:widowControl/>
        <w:spacing w:line="197" w:lineRule="exact"/>
        <w:rPr>
          <w:rStyle w:val="FontStyle483"/>
          <w:spacing w:val="0"/>
        </w:rPr>
      </w:pPr>
      <w:r>
        <w:rPr>
          <w:rStyle w:val="FontStyle483"/>
          <w:spacing w:val="0"/>
        </w:rPr>
        <w:lastRenderedPageBreak/>
        <w:t>специфику</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было,</w:t>
      </w:r>
      <w:r>
        <w:rPr>
          <w:rStyle w:val="FontStyle483"/>
        </w:rPr>
        <w:t xml:space="preserve"> </w:t>
      </w:r>
      <w:r>
        <w:rPr>
          <w:rStyle w:val="FontStyle483"/>
          <w:spacing w:val="0"/>
        </w:rPr>
        <w:t>пожалуй предложено</w:t>
      </w:r>
      <w:r>
        <w:rPr>
          <w:rStyle w:val="FontStyle483"/>
        </w:rPr>
        <w:t xml:space="preserve"> </w:t>
      </w:r>
      <w:r>
        <w:rPr>
          <w:rStyle w:val="FontStyle483"/>
          <w:spacing w:val="0"/>
        </w:rPr>
        <w:t>Н.</w:t>
      </w:r>
      <w:r>
        <w:rPr>
          <w:rStyle w:val="FontStyle483"/>
        </w:rPr>
        <w:t xml:space="preserve"> </w:t>
      </w:r>
      <w:r>
        <w:rPr>
          <w:rStyle w:val="FontStyle483"/>
          <w:spacing w:val="0"/>
        </w:rPr>
        <w:t>А.</w:t>
      </w:r>
      <w:r>
        <w:rPr>
          <w:rStyle w:val="FontStyle483"/>
        </w:rPr>
        <w:t xml:space="preserve"> </w:t>
      </w:r>
      <w:r>
        <w:rPr>
          <w:rStyle w:val="FontStyle483"/>
          <w:spacing w:val="0"/>
        </w:rPr>
        <w:t>Бернштейном</w:t>
      </w:r>
      <w:r>
        <w:rPr>
          <w:rStyle w:val="FontStyle483"/>
        </w:rPr>
        <w:t xml:space="preserve"> </w:t>
      </w:r>
      <w:r>
        <w:rPr>
          <w:rStyle w:val="FontStyle483"/>
          <w:spacing w:val="0"/>
        </w:rPr>
        <w:t>(1947),</w:t>
      </w:r>
      <w:r>
        <w:rPr>
          <w:rStyle w:val="FontStyle483"/>
        </w:rPr>
        <w:t xml:space="preserve"> </w:t>
      </w:r>
      <w:r>
        <w:rPr>
          <w:rStyle w:val="FontStyle483"/>
          <w:spacing w:val="0"/>
        </w:rPr>
        <w:t>который</w:t>
      </w:r>
      <w:r>
        <w:rPr>
          <w:rStyle w:val="FontStyle483"/>
        </w:rPr>
        <w:t xml:space="preserve"> </w:t>
      </w:r>
      <w:r>
        <w:rPr>
          <w:rStyle w:val="FontStyle483"/>
          <w:spacing w:val="0"/>
        </w:rPr>
        <w:t>считал! что</w:t>
      </w:r>
      <w:r>
        <w:rPr>
          <w:rStyle w:val="FontStyle483"/>
        </w:rPr>
        <w:t xml:space="preserve"> </w:t>
      </w:r>
      <w:r>
        <w:rPr>
          <w:rStyle w:val="FontStyle483"/>
          <w:spacing w:val="60"/>
        </w:rPr>
        <w:t>координация</w:t>
      </w:r>
      <w:r>
        <w:rPr>
          <w:rStyle w:val="FontStyle483"/>
        </w:rPr>
        <w:t xml:space="preserve"> </w:t>
      </w:r>
      <w:r>
        <w:rPr>
          <w:rStyle w:val="FontStyle483"/>
          <w:spacing w:val="60"/>
        </w:rPr>
        <w:t>движений</w:t>
      </w:r>
      <w:r>
        <w:rPr>
          <w:rStyle w:val="FontStyle483"/>
        </w:rPr>
        <w:t xml:space="preserve"> </w:t>
      </w:r>
      <w:r>
        <w:rPr>
          <w:rStyle w:val="FontStyle483"/>
          <w:spacing w:val="60"/>
        </w:rPr>
        <w:t>есть</w:t>
      </w:r>
      <w:r>
        <w:rPr>
          <w:rStyle w:val="FontStyle483"/>
        </w:rPr>
        <w:t xml:space="preserve"> </w:t>
      </w:r>
      <w:r>
        <w:rPr>
          <w:rStyle w:val="FontStyle483"/>
          <w:spacing w:val="60"/>
        </w:rPr>
        <w:t>преодо</w:t>
      </w:r>
      <w:r>
        <w:rPr>
          <w:rStyle w:val="FontStyle483"/>
          <w:spacing w:val="60"/>
        </w:rPr>
        <w:softHyphen/>
        <w:t>ление</w:t>
      </w:r>
      <w:r>
        <w:rPr>
          <w:rStyle w:val="FontStyle483"/>
        </w:rPr>
        <w:t xml:space="preserve"> </w:t>
      </w:r>
      <w:r>
        <w:rPr>
          <w:rStyle w:val="FontStyle483"/>
          <w:spacing w:val="60"/>
        </w:rPr>
        <w:t>избыточных</w:t>
      </w:r>
      <w:r>
        <w:rPr>
          <w:rStyle w:val="FontStyle483"/>
        </w:rPr>
        <w:t xml:space="preserve"> </w:t>
      </w:r>
      <w:r>
        <w:rPr>
          <w:rStyle w:val="FontStyle483"/>
          <w:spacing w:val="60"/>
        </w:rPr>
        <w:t>степеней</w:t>
      </w:r>
      <w:r>
        <w:rPr>
          <w:rStyle w:val="FontStyle483"/>
        </w:rPr>
        <w:t xml:space="preserve"> </w:t>
      </w:r>
      <w:r>
        <w:rPr>
          <w:rStyle w:val="FontStyle483"/>
          <w:spacing w:val="60"/>
        </w:rPr>
        <w:t>свободы движущегося</w:t>
      </w:r>
      <w:r>
        <w:rPr>
          <w:rStyle w:val="FontStyle483"/>
        </w:rPr>
        <w:t xml:space="preserve"> </w:t>
      </w:r>
      <w:r>
        <w:rPr>
          <w:rStyle w:val="FontStyle483"/>
          <w:spacing w:val="60"/>
        </w:rPr>
        <w:t>органа</w:t>
      </w:r>
      <w:r>
        <w:rPr>
          <w:rStyle w:val="FontStyle483"/>
        </w:rPr>
        <w:t xml:space="preserve"> </w:t>
      </w:r>
      <w:r>
        <w:rPr>
          <w:rStyle w:val="FontStyle483"/>
          <w:spacing w:val="60"/>
        </w:rPr>
        <w:t>за</w:t>
      </w:r>
      <w:r>
        <w:rPr>
          <w:rStyle w:val="FontStyle483"/>
        </w:rPr>
        <w:t xml:space="preserve"> </w:t>
      </w:r>
      <w:r>
        <w:rPr>
          <w:rStyle w:val="FontStyle483"/>
          <w:spacing w:val="60"/>
        </w:rPr>
        <w:t>счет</w:t>
      </w:r>
      <w:r>
        <w:rPr>
          <w:rStyle w:val="FontStyle483"/>
        </w:rPr>
        <w:t xml:space="preserve"> </w:t>
      </w:r>
      <w:r>
        <w:rPr>
          <w:rStyle w:val="FontStyle483"/>
          <w:spacing w:val="60"/>
        </w:rPr>
        <w:t>целесооб</w:t>
      </w:r>
      <w:r>
        <w:rPr>
          <w:rStyle w:val="FontStyle483"/>
          <w:spacing w:val="60"/>
        </w:rPr>
        <w:softHyphen/>
        <w:t>разной</w:t>
      </w:r>
      <w:r>
        <w:rPr>
          <w:rStyle w:val="FontStyle483"/>
        </w:rPr>
        <w:t xml:space="preserve"> </w:t>
      </w:r>
      <w:r>
        <w:rPr>
          <w:rStyle w:val="FontStyle483"/>
          <w:spacing w:val="60"/>
        </w:rPr>
        <w:t>организации</w:t>
      </w:r>
      <w:r>
        <w:rPr>
          <w:rStyle w:val="FontStyle483"/>
        </w:rPr>
        <w:t xml:space="preserve"> </w:t>
      </w:r>
      <w:r>
        <w:rPr>
          <w:rStyle w:val="FontStyle483"/>
          <w:spacing w:val="60"/>
        </w:rPr>
        <w:t>активных</w:t>
      </w:r>
      <w:r>
        <w:rPr>
          <w:rStyle w:val="FontStyle483"/>
        </w:rPr>
        <w:t xml:space="preserve"> </w:t>
      </w:r>
      <w:r>
        <w:rPr>
          <w:rStyle w:val="FontStyle483"/>
          <w:spacing w:val="60"/>
        </w:rPr>
        <w:t>и</w:t>
      </w:r>
      <w:r>
        <w:rPr>
          <w:rStyle w:val="FontStyle483"/>
        </w:rPr>
        <w:t xml:space="preserve"> </w:t>
      </w:r>
      <w:r>
        <w:rPr>
          <w:rStyle w:val="FontStyle483"/>
          <w:spacing w:val="60"/>
        </w:rPr>
        <w:t>реак</w:t>
      </w:r>
      <w:r>
        <w:rPr>
          <w:rStyle w:val="FontStyle483"/>
          <w:spacing w:val="60"/>
        </w:rPr>
        <w:softHyphen/>
        <w:t>тивных</w:t>
      </w:r>
      <w:r>
        <w:rPr>
          <w:rStyle w:val="FontStyle483"/>
        </w:rPr>
        <w:t xml:space="preserve"> </w:t>
      </w:r>
      <w:r>
        <w:rPr>
          <w:rStyle w:val="FontStyle483"/>
          <w:spacing w:val="60"/>
        </w:rPr>
        <w:t>сил.</w:t>
      </w:r>
      <w:r>
        <w:rPr>
          <w:rStyle w:val="FontStyle483"/>
        </w:rPr>
        <w:t xml:space="preserve"> </w:t>
      </w:r>
      <w:r>
        <w:rPr>
          <w:rStyle w:val="FontStyle483"/>
          <w:spacing w:val="0"/>
        </w:rPr>
        <w:t>Это</w:t>
      </w:r>
      <w:r>
        <w:rPr>
          <w:rStyle w:val="FontStyle483"/>
        </w:rPr>
        <w:t xml:space="preserve"> </w:t>
      </w:r>
      <w:r>
        <w:rPr>
          <w:rStyle w:val="FontStyle483"/>
          <w:spacing w:val="0"/>
        </w:rPr>
        <w:t>определение</w:t>
      </w:r>
      <w:r>
        <w:rPr>
          <w:rStyle w:val="FontStyle483"/>
        </w:rPr>
        <w:t xml:space="preserve"> </w:t>
      </w:r>
      <w:r>
        <w:rPr>
          <w:rStyle w:val="FontStyle483"/>
          <w:spacing w:val="0"/>
        </w:rPr>
        <w:t>довольно</w:t>
      </w:r>
      <w:r>
        <w:rPr>
          <w:rStyle w:val="FontStyle483"/>
        </w:rPr>
        <w:t xml:space="preserve"> </w:t>
      </w:r>
      <w:r>
        <w:rPr>
          <w:rStyle w:val="FontStyle483"/>
          <w:spacing w:val="0"/>
        </w:rPr>
        <w:t>емко</w:t>
      </w:r>
      <w:r>
        <w:rPr>
          <w:rStyle w:val="FontStyle483"/>
        </w:rPr>
        <w:t xml:space="preserve"> </w:t>
      </w:r>
      <w:r>
        <w:rPr>
          <w:rStyle w:val="FontStyle483"/>
          <w:spacing w:val="0"/>
        </w:rPr>
        <w:t>отража</w:t>
      </w:r>
      <w:r>
        <w:rPr>
          <w:rStyle w:val="FontStyle483"/>
          <w:spacing w:val="0"/>
        </w:rPr>
        <w:softHyphen/>
        <w:t>ет</w:t>
      </w:r>
      <w:r>
        <w:rPr>
          <w:rStyle w:val="FontStyle483"/>
        </w:rPr>
        <w:t xml:space="preserve"> </w:t>
      </w:r>
      <w:r>
        <w:rPr>
          <w:rStyle w:val="FontStyle483"/>
          <w:spacing w:val="0"/>
        </w:rPr>
        <w:t>функциональный</w:t>
      </w:r>
      <w:r>
        <w:rPr>
          <w:rStyle w:val="FontStyle483"/>
        </w:rPr>
        <w:t xml:space="preserve"> </w:t>
      </w:r>
      <w:r>
        <w:rPr>
          <w:rStyle w:val="FontStyle483"/>
          <w:spacing w:val="0"/>
        </w:rPr>
        <w:t>смысл</w:t>
      </w:r>
      <w:r>
        <w:rPr>
          <w:rStyle w:val="FontStyle483"/>
        </w:rPr>
        <w:t xml:space="preserve"> </w:t>
      </w:r>
      <w:r>
        <w:rPr>
          <w:rStyle w:val="FontStyle483"/>
          <w:spacing w:val="0"/>
        </w:rPr>
        <w:t>понятия</w:t>
      </w:r>
      <w:r>
        <w:rPr>
          <w:rStyle w:val="FontStyle483"/>
        </w:rPr>
        <w:t xml:space="preserve"> </w:t>
      </w:r>
      <w:r>
        <w:rPr>
          <w:rStyle w:val="FontStyle483"/>
          <w:spacing w:val="0"/>
        </w:rPr>
        <w:t>«координация»</w:t>
      </w:r>
      <w:r>
        <w:rPr>
          <w:rStyle w:val="FontStyle483"/>
        </w:rPr>
        <w:t xml:space="preserve"> </w:t>
      </w:r>
      <w:r>
        <w:rPr>
          <w:rStyle w:val="FontStyle483"/>
          <w:spacing w:val="0"/>
        </w:rPr>
        <w:t>и</w:t>
      </w:r>
      <w:r>
        <w:rPr>
          <w:rStyle w:val="FontStyle483"/>
        </w:rPr>
        <w:t xml:space="preserve"> </w:t>
      </w:r>
      <w:r>
        <w:rPr>
          <w:rStyle w:val="FontStyle483"/>
          <w:spacing w:val="0"/>
        </w:rPr>
        <w:t>хо</w:t>
      </w:r>
      <w:r>
        <w:rPr>
          <w:rStyle w:val="FontStyle483"/>
          <w:spacing w:val="0"/>
        </w:rPr>
        <w:softHyphen/>
        <w:t>рошо</w:t>
      </w:r>
      <w:r>
        <w:rPr>
          <w:rStyle w:val="FontStyle483"/>
        </w:rPr>
        <w:t xml:space="preserve"> </w:t>
      </w:r>
      <w:r>
        <w:rPr>
          <w:rStyle w:val="FontStyle483"/>
          <w:spacing w:val="0"/>
        </w:rPr>
        <w:t>соответствует</w:t>
      </w:r>
      <w:r>
        <w:rPr>
          <w:rStyle w:val="FontStyle483"/>
        </w:rPr>
        <w:t xml:space="preserve"> </w:t>
      </w:r>
      <w:r>
        <w:rPr>
          <w:rStyle w:val="FontStyle483"/>
          <w:spacing w:val="0"/>
        </w:rPr>
        <w:t>той</w:t>
      </w:r>
      <w:r>
        <w:rPr>
          <w:rStyle w:val="FontStyle483"/>
        </w:rPr>
        <w:t xml:space="preserve"> </w:t>
      </w:r>
      <w:r>
        <w:rPr>
          <w:rStyle w:val="FontStyle483"/>
          <w:spacing w:val="0"/>
        </w:rPr>
        <w:t>проблеме,</w:t>
      </w:r>
      <w:r>
        <w:rPr>
          <w:rStyle w:val="FontStyle483"/>
        </w:rPr>
        <w:t xml:space="preserve"> </w:t>
      </w:r>
      <w:r>
        <w:rPr>
          <w:rStyle w:val="FontStyle483"/>
          <w:spacing w:val="0"/>
        </w:rPr>
        <w:t>которая</w:t>
      </w:r>
      <w:r>
        <w:rPr>
          <w:rStyle w:val="FontStyle483"/>
        </w:rPr>
        <w:t xml:space="preserve"> </w:t>
      </w:r>
      <w:r>
        <w:rPr>
          <w:rStyle w:val="FontStyle483"/>
          <w:spacing w:val="0"/>
        </w:rPr>
        <w:t>рассматрива</w:t>
      </w:r>
      <w:r>
        <w:rPr>
          <w:rStyle w:val="FontStyle483"/>
          <w:spacing w:val="0"/>
        </w:rPr>
        <w:softHyphen/>
        <w:t>ется</w:t>
      </w:r>
      <w:r>
        <w:rPr>
          <w:rStyle w:val="FontStyle483"/>
        </w:rPr>
        <w:t xml:space="preserve"> </w:t>
      </w:r>
      <w:r>
        <w:rPr>
          <w:rStyle w:val="FontStyle483"/>
          <w:spacing w:val="0"/>
        </w:rPr>
        <w:t>в</w:t>
      </w:r>
      <w:r>
        <w:rPr>
          <w:rStyle w:val="FontStyle483"/>
        </w:rPr>
        <w:t xml:space="preserve"> </w:t>
      </w:r>
      <w:r>
        <w:rPr>
          <w:rStyle w:val="FontStyle483"/>
          <w:spacing w:val="0"/>
        </w:rPr>
        <w:t>нашей</w:t>
      </w:r>
      <w:r>
        <w:rPr>
          <w:rStyle w:val="FontStyle483"/>
        </w:rPr>
        <w:t xml:space="preserve"> </w:t>
      </w:r>
      <w:r>
        <w:rPr>
          <w:rStyle w:val="FontStyle483"/>
          <w:spacing w:val="0"/>
        </w:rPr>
        <w:t>книге</w:t>
      </w:r>
      <w:r>
        <w:rPr>
          <w:rStyle w:val="FontStyle483"/>
        </w:rPr>
        <w:t xml:space="preserve"> </w:t>
      </w:r>
      <w:r>
        <w:rPr>
          <w:rStyle w:val="FontStyle483"/>
          <w:spacing w:val="0"/>
        </w:rPr>
        <w:t>(см.</w:t>
      </w:r>
      <w:r>
        <w:rPr>
          <w:rStyle w:val="FontStyle483"/>
        </w:rPr>
        <w:t xml:space="preserve"> </w:t>
      </w:r>
      <w:r>
        <w:rPr>
          <w:rStyle w:val="FontStyle483"/>
          <w:spacing w:val="0"/>
        </w:rPr>
        <w:t>главу</w:t>
      </w:r>
      <w:r>
        <w:rPr>
          <w:rStyle w:val="FontStyle483"/>
        </w:rPr>
        <w:t xml:space="preserve"> </w:t>
      </w:r>
      <w:r>
        <w:rPr>
          <w:rStyle w:val="FontStyle483"/>
          <w:spacing w:val="0"/>
        </w:rPr>
        <w:t>1).</w:t>
      </w:r>
      <w:r>
        <w:rPr>
          <w:rStyle w:val="FontStyle483"/>
        </w:rPr>
        <w:t xml:space="preserve"> </w:t>
      </w:r>
      <w:r>
        <w:rPr>
          <w:rStyle w:val="FontStyle483"/>
          <w:spacing w:val="0"/>
        </w:rPr>
        <w:t>Будем</w:t>
      </w:r>
      <w:r>
        <w:rPr>
          <w:rStyle w:val="FontStyle483"/>
        </w:rPr>
        <w:t xml:space="preserve"> </w:t>
      </w:r>
      <w:r>
        <w:rPr>
          <w:rStyle w:val="FontStyle483"/>
          <w:spacing w:val="0"/>
        </w:rPr>
        <w:t>понимать</w:t>
      </w:r>
      <w:r>
        <w:rPr>
          <w:rStyle w:val="FontStyle483"/>
        </w:rPr>
        <w:t xml:space="preserve"> </w:t>
      </w:r>
      <w:r>
        <w:rPr>
          <w:rStyle w:val="FontStyle483"/>
          <w:spacing w:val="0"/>
        </w:rPr>
        <w:t>далее под</w:t>
      </w:r>
      <w:r>
        <w:rPr>
          <w:rStyle w:val="FontStyle483"/>
        </w:rPr>
        <w:t xml:space="preserve"> </w:t>
      </w:r>
      <w:r>
        <w:rPr>
          <w:rStyle w:val="FontStyle483"/>
          <w:spacing w:val="0"/>
        </w:rPr>
        <w:t>координацией</w:t>
      </w:r>
      <w:r>
        <w:rPr>
          <w:rStyle w:val="FontStyle483"/>
        </w:rPr>
        <w:t xml:space="preserve"> </w:t>
      </w:r>
      <w:r>
        <w:rPr>
          <w:rStyle w:val="FontStyle483"/>
          <w:spacing w:val="0"/>
        </w:rPr>
        <w:t>способность</w:t>
      </w:r>
      <w:r>
        <w:rPr>
          <w:rStyle w:val="FontStyle483"/>
        </w:rPr>
        <w:t xml:space="preserve"> </w:t>
      </w:r>
      <w:r>
        <w:rPr>
          <w:rStyle w:val="FontStyle483"/>
          <w:spacing w:val="0"/>
        </w:rPr>
        <w:t>к</w:t>
      </w:r>
      <w:r>
        <w:rPr>
          <w:rStyle w:val="FontStyle483"/>
        </w:rPr>
        <w:t xml:space="preserve"> </w:t>
      </w:r>
      <w:r>
        <w:rPr>
          <w:rStyle w:val="FontStyle483"/>
          <w:spacing w:val="0"/>
        </w:rPr>
        <w:t>упорядочению</w:t>
      </w:r>
      <w:r>
        <w:rPr>
          <w:rStyle w:val="FontStyle483"/>
        </w:rPr>
        <w:t xml:space="preserve"> </w:t>
      </w:r>
      <w:r>
        <w:rPr>
          <w:rStyle w:val="FontStyle483"/>
          <w:spacing w:val="0"/>
        </w:rPr>
        <w:t>внешних и</w:t>
      </w:r>
      <w:r>
        <w:rPr>
          <w:rStyle w:val="FontStyle483"/>
        </w:rPr>
        <w:t xml:space="preserve"> </w:t>
      </w:r>
      <w:r>
        <w:rPr>
          <w:rStyle w:val="FontStyle483"/>
          <w:spacing w:val="0"/>
        </w:rPr>
        <w:t>внутренних</w:t>
      </w:r>
      <w:r>
        <w:rPr>
          <w:rStyle w:val="FontStyle483"/>
        </w:rPr>
        <w:t xml:space="preserve"> </w:t>
      </w:r>
      <w:r>
        <w:rPr>
          <w:rStyle w:val="FontStyle483"/>
          <w:spacing w:val="0"/>
        </w:rPr>
        <w:t>сил,</w:t>
      </w:r>
      <w:r>
        <w:rPr>
          <w:rStyle w:val="FontStyle483"/>
        </w:rPr>
        <w:t xml:space="preserve"> </w:t>
      </w:r>
      <w:r>
        <w:rPr>
          <w:rStyle w:val="FontStyle483"/>
          <w:spacing w:val="0"/>
        </w:rPr>
        <w:t>возникающих</w:t>
      </w:r>
      <w:r>
        <w:rPr>
          <w:rStyle w:val="FontStyle483"/>
        </w:rPr>
        <w:t xml:space="preserve"> </w:t>
      </w:r>
      <w:r>
        <w:rPr>
          <w:rStyle w:val="FontStyle483"/>
          <w:spacing w:val="0"/>
        </w:rPr>
        <w:t>при</w:t>
      </w:r>
      <w:r>
        <w:rPr>
          <w:rStyle w:val="FontStyle483"/>
        </w:rPr>
        <w:t xml:space="preserve"> </w:t>
      </w:r>
      <w:r>
        <w:rPr>
          <w:rStyle w:val="FontStyle483"/>
          <w:spacing w:val="0"/>
        </w:rPr>
        <w:t>решении</w:t>
      </w:r>
      <w:r>
        <w:rPr>
          <w:rStyle w:val="FontStyle483"/>
        </w:rPr>
        <w:t xml:space="preserve"> </w:t>
      </w:r>
      <w:r>
        <w:rPr>
          <w:rStyle w:val="FontStyle483"/>
          <w:spacing w:val="0"/>
        </w:rPr>
        <w:t>двигатель</w:t>
      </w:r>
      <w:r>
        <w:rPr>
          <w:rStyle w:val="FontStyle483"/>
          <w:spacing w:val="0"/>
        </w:rPr>
        <w:softHyphen/>
        <w:t>ной</w:t>
      </w:r>
      <w:r>
        <w:rPr>
          <w:rStyle w:val="FontStyle483"/>
        </w:rPr>
        <w:t xml:space="preserve"> </w:t>
      </w:r>
      <w:r>
        <w:rPr>
          <w:rStyle w:val="FontStyle483"/>
          <w:spacing w:val="0"/>
        </w:rPr>
        <w:t>задачи,</w:t>
      </w:r>
      <w:r>
        <w:rPr>
          <w:rStyle w:val="FontStyle483"/>
        </w:rPr>
        <w:t xml:space="preserve"> </w:t>
      </w:r>
      <w:r>
        <w:rPr>
          <w:rStyle w:val="FontStyle483"/>
          <w:spacing w:val="0"/>
        </w:rPr>
        <w:t>для</w:t>
      </w:r>
      <w:r>
        <w:rPr>
          <w:rStyle w:val="FontStyle483"/>
        </w:rPr>
        <w:t xml:space="preserve"> </w:t>
      </w:r>
      <w:r>
        <w:rPr>
          <w:rStyle w:val="FontStyle483"/>
          <w:spacing w:val="0"/>
        </w:rPr>
        <w:t>достижения</w:t>
      </w:r>
      <w:r>
        <w:rPr>
          <w:rStyle w:val="FontStyle483"/>
        </w:rPr>
        <w:t xml:space="preserve"> </w:t>
      </w:r>
      <w:r>
        <w:rPr>
          <w:rStyle w:val="FontStyle483"/>
          <w:spacing w:val="0"/>
        </w:rPr>
        <w:t>требуемого</w:t>
      </w:r>
      <w:r>
        <w:rPr>
          <w:rStyle w:val="FontStyle483"/>
        </w:rPr>
        <w:t xml:space="preserve"> </w:t>
      </w:r>
      <w:r>
        <w:rPr>
          <w:rStyle w:val="FontStyle483"/>
          <w:spacing w:val="0"/>
        </w:rPr>
        <w:t>рабочего</w:t>
      </w:r>
      <w:r>
        <w:rPr>
          <w:rStyle w:val="FontStyle483"/>
        </w:rPr>
        <w:t xml:space="preserve"> </w:t>
      </w:r>
      <w:r>
        <w:rPr>
          <w:rStyle w:val="FontStyle483"/>
          <w:spacing w:val="0"/>
        </w:rPr>
        <w:t>эффек</w:t>
      </w:r>
      <w:r>
        <w:rPr>
          <w:rStyle w:val="FontStyle483"/>
          <w:spacing w:val="0"/>
        </w:rPr>
        <w:softHyphen/>
        <w:t>та</w:t>
      </w:r>
      <w:r>
        <w:rPr>
          <w:rStyle w:val="FontStyle483"/>
        </w:rPr>
        <w:t xml:space="preserve"> </w:t>
      </w:r>
      <w:r>
        <w:rPr>
          <w:rStyle w:val="FontStyle483"/>
          <w:spacing w:val="0"/>
        </w:rPr>
        <w:t>при</w:t>
      </w:r>
      <w:r>
        <w:rPr>
          <w:rStyle w:val="FontStyle483"/>
        </w:rPr>
        <w:t xml:space="preserve"> </w:t>
      </w:r>
      <w:r>
        <w:rPr>
          <w:rStyle w:val="FontStyle483"/>
          <w:spacing w:val="0"/>
        </w:rPr>
        <w:t>полноценном</w:t>
      </w:r>
      <w:r>
        <w:rPr>
          <w:rStyle w:val="FontStyle483"/>
        </w:rPr>
        <w:t xml:space="preserve"> </w:t>
      </w:r>
      <w:r>
        <w:rPr>
          <w:rStyle w:val="FontStyle483"/>
          <w:spacing w:val="0"/>
        </w:rPr>
        <w:t>использовании</w:t>
      </w:r>
      <w:r>
        <w:rPr>
          <w:rStyle w:val="FontStyle483"/>
        </w:rPr>
        <w:t xml:space="preserve"> </w:t>
      </w:r>
      <w:r>
        <w:rPr>
          <w:rStyle w:val="FontStyle483"/>
          <w:spacing w:val="0"/>
        </w:rPr>
        <w:t>моторного</w:t>
      </w:r>
      <w:r>
        <w:rPr>
          <w:rStyle w:val="FontStyle483"/>
        </w:rPr>
        <w:t xml:space="preserve"> </w:t>
      </w:r>
      <w:r>
        <w:rPr>
          <w:rStyle w:val="FontStyle483"/>
          <w:spacing w:val="0"/>
        </w:rPr>
        <w:t>потенциа</w:t>
      </w:r>
      <w:r>
        <w:rPr>
          <w:rStyle w:val="FontStyle483"/>
          <w:spacing w:val="0"/>
        </w:rPr>
        <w:softHyphen/>
        <w:t>ла</w:t>
      </w:r>
      <w:r>
        <w:rPr>
          <w:rStyle w:val="FontStyle483"/>
        </w:rPr>
        <w:t xml:space="preserve"> </w:t>
      </w:r>
      <w:r>
        <w:rPr>
          <w:rStyle w:val="FontStyle483"/>
          <w:spacing w:val="0"/>
        </w:rPr>
        <w:t>спортсмена.</w:t>
      </w:r>
    </w:p>
    <w:p w:rsidR="00D57188" w:rsidRDefault="001C5317">
      <w:pPr>
        <w:pStyle w:val="Style83"/>
        <w:widowControl/>
        <w:spacing w:before="10" w:line="187" w:lineRule="exact"/>
        <w:rPr>
          <w:rStyle w:val="FontStyle483"/>
          <w:spacing w:val="0"/>
        </w:rPr>
      </w:pPr>
      <w:r>
        <w:rPr>
          <w:rStyle w:val="FontStyle483"/>
          <w:spacing w:val="0"/>
        </w:rPr>
        <w:t>Критерии</w:t>
      </w:r>
      <w:r>
        <w:rPr>
          <w:rStyle w:val="FontStyle483"/>
        </w:rPr>
        <w:t xml:space="preserve"> </w:t>
      </w:r>
      <w:r>
        <w:rPr>
          <w:rStyle w:val="FontStyle483"/>
          <w:spacing w:val="0"/>
        </w:rPr>
        <w:t>оценки</w:t>
      </w:r>
      <w:r>
        <w:rPr>
          <w:rStyle w:val="FontStyle483"/>
        </w:rPr>
        <w:t xml:space="preserve"> </w:t>
      </w:r>
      <w:r>
        <w:rPr>
          <w:rStyle w:val="FontStyle483"/>
          <w:spacing w:val="0"/>
        </w:rPr>
        <w:t>способности</w:t>
      </w:r>
      <w:r>
        <w:rPr>
          <w:rStyle w:val="FontStyle483"/>
        </w:rPr>
        <w:t xml:space="preserve"> </w:t>
      </w:r>
      <w:r>
        <w:rPr>
          <w:rStyle w:val="FontStyle483"/>
          <w:spacing w:val="0"/>
        </w:rPr>
        <w:t>к</w:t>
      </w:r>
      <w:r>
        <w:rPr>
          <w:rStyle w:val="FontStyle483"/>
        </w:rPr>
        <w:t xml:space="preserve"> </w:t>
      </w:r>
      <w:r>
        <w:rPr>
          <w:rStyle w:val="FontStyle483"/>
          <w:spacing w:val="0"/>
        </w:rPr>
        <w:t>координации</w:t>
      </w:r>
      <w:r>
        <w:rPr>
          <w:rStyle w:val="FontStyle483"/>
        </w:rPr>
        <w:t xml:space="preserve"> </w:t>
      </w:r>
      <w:r>
        <w:rPr>
          <w:rStyle w:val="FontStyle483"/>
          <w:spacing w:val="0"/>
        </w:rPr>
        <w:t>могут быть</w:t>
      </w:r>
      <w:r>
        <w:rPr>
          <w:rStyle w:val="FontStyle483"/>
        </w:rPr>
        <w:t xml:space="preserve"> </w:t>
      </w:r>
      <w:r>
        <w:rPr>
          <w:rStyle w:val="FontStyle483"/>
          <w:spacing w:val="0"/>
        </w:rPr>
        <w:t>выражены</w:t>
      </w:r>
      <w:r>
        <w:rPr>
          <w:rStyle w:val="FontStyle483"/>
        </w:rPr>
        <w:t xml:space="preserve"> </w:t>
      </w:r>
      <w:r>
        <w:rPr>
          <w:rStyle w:val="FontStyle483"/>
          <w:spacing w:val="0"/>
        </w:rPr>
        <w:t>умением</w:t>
      </w:r>
      <w:r>
        <w:rPr>
          <w:rStyle w:val="FontStyle483"/>
        </w:rPr>
        <w:t xml:space="preserve"> </w:t>
      </w:r>
      <w:r>
        <w:rPr>
          <w:rStyle w:val="FontStyle483"/>
          <w:spacing w:val="0"/>
        </w:rPr>
        <w:t>рационально</w:t>
      </w:r>
      <w:r>
        <w:rPr>
          <w:rStyle w:val="FontStyle483"/>
        </w:rPr>
        <w:t xml:space="preserve"> </w:t>
      </w:r>
      <w:r>
        <w:rPr>
          <w:rStyle w:val="FontStyle483"/>
          <w:spacing w:val="0"/>
        </w:rPr>
        <w:t>с</w:t>
      </w:r>
      <w:r>
        <w:rPr>
          <w:rStyle w:val="FontStyle483"/>
        </w:rPr>
        <w:t xml:space="preserve"> </w:t>
      </w:r>
      <w:r>
        <w:rPr>
          <w:rStyle w:val="FontStyle483"/>
          <w:spacing w:val="0"/>
        </w:rPr>
        <w:t>точки</w:t>
      </w:r>
      <w:r>
        <w:rPr>
          <w:rStyle w:val="FontStyle483"/>
        </w:rPr>
        <w:t xml:space="preserve"> </w:t>
      </w:r>
      <w:r>
        <w:rPr>
          <w:rStyle w:val="FontStyle483"/>
          <w:spacing w:val="0"/>
        </w:rPr>
        <w:t>зрения</w:t>
      </w:r>
      <w:r>
        <w:rPr>
          <w:rStyle w:val="FontStyle483"/>
        </w:rPr>
        <w:t xml:space="preserve"> </w:t>
      </w:r>
      <w:r>
        <w:rPr>
          <w:rStyle w:val="FontStyle483"/>
          <w:spacing w:val="0"/>
        </w:rPr>
        <w:t>це</w:t>
      </w:r>
      <w:r>
        <w:rPr>
          <w:rStyle w:val="FontStyle483"/>
          <w:spacing w:val="0"/>
        </w:rPr>
        <w:softHyphen/>
        <w:t>левой</w:t>
      </w:r>
      <w:r>
        <w:rPr>
          <w:rStyle w:val="FontStyle483"/>
        </w:rPr>
        <w:t xml:space="preserve"> </w:t>
      </w:r>
      <w:r>
        <w:rPr>
          <w:rStyle w:val="FontStyle483"/>
          <w:spacing w:val="0"/>
        </w:rPr>
        <w:t>направленности</w:t>
      </w:r>
      <w:r>
        <w:rPr>
          <w:rStyle w:val="FontStyle483"/>
        </w:rPr>
        <w:t xml:space="preserve"> </w:t>
      </w:r>
      <w:r>
        <w:rPr>
          <w:rStyle w:val="FontStyle439"/>
        </w:rPr>
        <w:t xml:space="preserve">организовать </w:t>
      </w:r>
      <w:r>
        <w:rPr>
          <w:rStyle w:val="FontStyle483"/>
          <w:spacing w:val="0"/>
        </w:rPr>
        <w:t>движения</w:t>
      </w:r>
      <w:r>
        <w:rPr>
          <w:rStyle w:val="FontStyle483"/>
        </w:rPr>
        <w:t xml:space="preserve"> </w:t>
      </w:r>
      <w:r>
        <w:rPr>
          <w:rStyle w:val="FontStyle483"/>
          <w:spacing w:val="0"/>
        </w:rPr>
        <w:t>и</w:t>
      </w:r>
      <w:r>
        <w:rPr>
          <w:rStyle w:val="FontStyle483"/>
        </w:rPr>
        <w:t xml:space="preserve"> </w:t>
      </w:r>
      <w:r>
        <w:rPr>
          <w:rStyle w:val="FontStyle483"/>
          <w:spacing w:val="0"/>
        </w:rPr>
        <w:t>усилия</w:t>
      </w:r>
      <w:r>
        <w:rPr>
          <w:rStyle w:val="FontStyle483"/>
        </w:rPr>
        <w:t xml:space="preserve"> </w:t>
      </w:r>
      <w:r>
        <w:rPr>
          <w:rStyle w:val="FontStyle483"/>
          <w:spacing w:val="0"/>
        </w:rPr>
        <w:t>в пространстве</w:t>
      </w:r>
      <w:r>
        <w:rPr>
          <w:rStyle w:val="FontStyle483"/>
        </w:rPr>
        <w:t xml:space="preserve"> </w:t>
      </w:r>
      <w:r>
        <w:rPr>
          <w:rStyle w:val="FontStyle483"/>
          <w:spacing w:val="0"/>
        </w:rPr>
        <w:t>и</w:t>
      </w:r>
      <w:r>
        <w:rPr>
          <w:rStyle w:val="FontStyle483"/>
        </w:rPr>
        <w:t xml:space="preserve"> </w:t>
      </w:r>
      <w:r>
        <w:rPr>
          <w:rStyle w:val="FontStyle483"/>
          <w:spacing w:val="0"/>
        </w:rPr>
        <w:t>времени,</w:t>
      </w:r>
      <w:r>
        <w:rPr>
          <w:rStyle w:val="FontStyle483"/>
        </w:rPr>
        <w:t xml:space="preserve"> </w:t>
      </w:r>
      <w:r>
        <w:rPr>
          <w:rStyle w:val="FontStyle439"/>
        </w:rPr>
        <w:t xml:space="preserve">повторно воспроизводить </w:t>
      </w:r>
      <w:r>
        <w:rPr>
          <w:rStyle w:val="FontStyle483"/>
          <w:spacing w:val="0"/>
        </w:rPr>
        <w:t>движе</w:t>
      </w:r>
      <w:r>
        <w:rPr>
          <w:rStyle w:val="FontStyle483"/>
          <w:spacing w:val="0"/>
        </w:rPr>
        <w:softHyphen/>
        <w:t>ния,</w:t>
      </w:r>
      <w:r>
        <w:rPr>
          <w:rStyle w:val="FontStyle483"/>
        </w:rPr>
        <w:t xml:space="preserve"> </w:t>
      </w:r>
      <w:r>
        <w:rPr>
          <w:rStyle w:val="FontStyle483"/>
          <w:spacing w:val="0"/>
        </w:rPr>
        <w:t>сохраняя</w:t>
      </w:r>
      <w:r>
        <w:rPr>
          <w:rStyle w:val="FontStyle483"/>
        </w:rPr>
        <w:t xml:space="preserve"> </w:t>
      </w:r>
      <w:r>
        <w:rPr>
          <w:rStyle w:val="FontStyle483"/>
          <w:spacing w:val="0"/>
        </w:rPr>
        <w:t>их</w:t>
      </w:r>
      <w:r>
        <w:rPr>
          <w:rStyle w:val="FontStyle483"/>
        </w:rPr>
        <w:t xml:space="preserve"> </w:t>
      </w:r>
      <w:r>
        <w:rPr>
          <w:rStyle w:val="FontStyle483"/>
          <w:spacing w:val="0"/>
        </w:rPr>
        <w:t>смысловую</w:t>
      </w:r>
      <w:r>
        <w:rPr>
          <w:rStyle w:val="FontStyle483"/>
        </w:rPr>
        <w:t xml:space="preserve"> </w:t>
      </w:r>
      <w:r>
        <w:rPr>
          <w:rStyle w:val="FontStyle483"/>
          <w:spacing w:val="0"/>
        </w:rPr>
        <w:t>и</w:t>
      </w:r>
      <w:r>
        <w:rPr>
          <w:rStyle w:val="FontStyle483"/>
        </w:rPr>
        <w:t xml:space="preserve"> </w:t>
      </w:r>
      <w:r>
        <w:rPr>
          <w:rStyle w:val="FontStyle483"/>
          <w:spacing w:val="0"/>
        </w:rPr>
        <w:t>динамическую</w:t>
      </w:r>
      <w:r>
        <w:rPr>
          <w:rStyle w:val="FontStyle483"/>
        </w:rPr>
        <w:t xml:space="preserve"> </w:t>
      </w:r>
      <w:r>
        <w:rPr>
          <w:rStyle w:val="FontStyle483"/>
          <w:spacing w:val="0"/>
        </w:rPr>
        <w:t>структуру и,</w:t>
      </w:r>
      <w:r>
        <w:rPr>
          <w:rStyle w:val="FontStyle483"/>
        </w:rPr>
        <w:t xml:space="preserve"> </w:t>
      </w:r>
      <w:r>
        <w:rPr>
          <w:rStyle w:val="FontStyle483"/>
          <w:spacing w:val="0"/>
        </w:rPr>
        <w:t>наконец,</w:t>
      </w:r>
      <w:r>
        <w:rPr>
          <w:rStyle w:val="FontStyle483"/>
        </w:rPr>
        <w:t xml:space="preserve"> </w:t>
      </w:r>
      <w:r>
        <w:rPr>
          <w:rStyle w:val="FontStyle439"/>
        </w:rPr>
        <w:t xml:space="preserve">перестраивать </w:t>
      </w:r>
      <w:r>
        <w:rPr>
          <w:rStyle w:val="FontStyle483"/>
          <w:spacing w:val="0"/>
        </w:rPr>
        <w:t>движения,</w:t>
      </w:r>
      <w:r>
        <w:rPr>
          <w:rStyle w:val="FontStyle483"/>
        </w:rPr>
        <w:t xml:space="preserve"> </w:t>
      </w:r>
      <w:r>
        <w:rPr>
          <w:rStyle w:val="FontStyle483"/>
          <w:spacing w:val="0"/>
        </w:rPr>
        <w:t>изменяя</w:t>
      </w:r>
      <w:r>
        <w:rPr>
          <w:rStyle w:val="FontStyle483"/>
        </w:rPr>
        <w:t xml:space="preserve"> </w:t>
      </w:r>
      <w:r>
        <w:rPr>
          <w:rStyle w:val="FontStyle483"/>
          <w:spacing w:val="0"/>
        </w:rPr>
        <w:t>или</w:t>
      </w:r>
      <w:r>
        <w:rPr>
          <w:rStyle w:val="FontStyle483"/>
        </w:rPr>
        <w:t xml:space="preserve"> </w:t>
      </w:r>
      <w:r>
        <w:rPr>
          <w:rStyle w:val="FontStyle483"/>
          <w:spacing w:val="0"/>
        </w:rPr>
        <w:t>сохра</w:t>
      </w:r>
      <w:r>
        <w:rPr>
          <w:rStyle w:val="FontStyle483"/>
          <w:spacing w:val="0"/>
        </w:rPr>
        <w:softHyphen/>
        <w:t>няя</w:t>
      </w:r>
      <w:r>
        <w:rPr>
          <w:rStyle w:val="FontStyle483"/>
        </w:rPr>
        <w:t xml:space="preserve"> </w:t>
      </w:r>
      <w:r>
        <w:rPr>
          <w:rStyle w:val="FontStyle483"/>
          <w:spacing w:val="0"/>
        </w:rPr>
        <w:t>их</w:t>
      </w:r>
      <w:r>
        <w:rPr>
          <w:rStyle w:val="FontStyle483"/>
        </w:rPr>
        <w:t xml:space="preserve"> </w:t>
      </w:r>
      <w:r>
        <w:rPr>
          <w:rStyle w:val="FontStyle483"/>
          <w:spacing w:val="0"/>
        </w:rPr>
        <w:t>целевую</w:t>
      </w:r>
      <w:r>
        <w:rPr>
          <w:rStyle w:val="FontStyle483"/>
        </w:rPr>
        <w:t xml:space="preserve"> </w:t>
      </w:r>
      <w:r>
        <w:rPr>
          <w:rStyle w:val="FontStyle483"/>
          <w:spacing w:val="0"/>
        </w:rPr>
        <w:t>направленность.</w:t>
      </w:r>
    </w:p>
    <w:p w:rsidR="00D57188" w:rsidRDefault="001C5317">
      <w:pPr>
        <w:pStyle w:val="Style168"/>
        <w:widowControl/>
        <w:spacing w:before="5" w:line="187" w:lineRule="exact"/>
        <w:rPr>
          <w:rStyle w:val="FontStyle483"/>
          <w:spacing w:val="0"/>
        </w:rPr>
      </w:pPr>
      <w:r>
        <w:rPr>
          <w:rStyle w:val="FontStyle480"/>
          <w:spacing w:val="0"/>
        </w:rPr>
        <w:t>В</w:t>
      </w:r>
      <w:r>
        <w:rPr>
          <w:rStyle w:val="FontStyle480"/>
        </w:rPr>
        <w:t xml:space="preserve"> </w:t>
      </w:r>
      <w:r>
        <w:rPr>
          <w:rStyle w:val="FontStyle483"/>
          <w:spacing w:val="0"/>
        </w:rPr>
        <w:t>первом</w:t>
      </w:r>
      <w:r>
        <w:rPr>
          <w:rStyle w:val="FontStyle483"/>
        </w:rPr>
        <w:t xml:space="preserve"> </w:t>
      </w:r>
      <w:r>
        <w:rPr>
          <w:rStyle w:val="FontStyle483"/>
          <w:spacing w:val="0"/>
        </w:rPr>
        <w:t>случае</w:t>
      </w:r>
      <w:r>
        <w:rPr>
          <w:rStyle w:val="FontStyle483"/>
        </w:rPr>
        <w:t xml:space="preserve"> </w:t>
      </w:r>
      <w:r>
        <w:rPr>
          <w:rStyle w:val="FontStyle483"/>
          <w:spacing w:val="0"/>
        </w:rPr>
        <w:t>это</w:t>
      </w:r>
      <w:r>
        <w:rPr>
          <w:rStyle w:val="FontStyle483"/>
        </w:rPr>
        <w:t xml:space="preserve"> </w:t>
      </w:r>
      <w:r>
        <w:rPr>
          <w:rStyle w:val="FontStyle483"/>
          <w:spacing w:val="0"/>
        </w:rPr>
        <w:t>может</w:t>
      </w:r>
      <w:r>
        <w:rPr>
          <w:rStyle w:val="FontStyle483"/>
        </w:rPr>
        <w:t xml:space="preserve"> </w:t>
      </w:r>
      <w:r>
        <w:rPr>
          <w:rStyle w:val="FontStyle483"/>
          <w:spacing w:val="0"/>
        </w:rPr>
        <w:t>выразиться</w:t>
      </w:r>
      <w:r>
        <w:rPr>
          <w:rStyle w:val="FontStyle483"/>
        </w:rPr>
        <w:t xml:space="preserve"> </w:t>
      </w:r>
      <w:r>
        <w:rPr>
          <w:rStyle w:val="FontStyle483"/>
          <w:spacing w:val="0"/>
        </w:rPr>
        <w:t>в</w:t>
      </w:r>
      <w:r>
        <w:rPr>
          <w:rStyle w:val="FontStyle483"/>
        </w:rPr>
        <w:t xml:space="preserve"> </w:t>
      </w:r>
      <w:r>
        <w:rPr>
          <w:rStyle w:val="FontStyle483"/>
          <w:spacing w:val="0"/>
        </w:rPr>
        <w:t>умении быстро</w:t>
      </w:r>
      <w:r>
        <w:rPr>
          <w:rStyle w:val="FontStyle483"/>
        </w:rPr>
        <w:t xml:space="preserve"> </w:t>
      </w:r>
      <w:r>
        <w:rPr>
          <w:rStyle w:val="FontStyle483"/>
          <w:spacing w:val="0"/>
        </w:rPr>
        <w:t>и</w:t>
      </w:r>
      <w:r>
        <w:rPr>
          <w:rStyle w:val="FontStyle483"/>
        </w:rPr>
        <w:t xml:space="preserve"> </w:t>
      </w:r>
      <w:r>
        <w:rPr>
          <w:rStyle w:val="FontStyle483"/>
          <w:spacing w:val="0"/>
        </w:rPr>
        <w:t>эффективно</w:t>
      </w:r>
      <w:r>
        <w:rPr>
          <w:rStyle w:val="FontStyle483"/>
        </w:rPr>
        <w:t xml:space="preserve"> </w:t>
      </w:r>
      <w:r>
        <w:rPr>
          <w:rStyle w:val="FontStyle483"/>
          <w:spacing w:val="0"/>
        </w:rPr>
        <w:t>решить</w:t>
      </w:r>
      <w:r>
        <w:rPr>
          <w:rStyle w:val="FontStyle483"/>
        </w:rPr>
        <w:t xml:space="preserve"> </w:t>
      </w:r>
      <w:r>
        <w:rPr>
          <w:rStyle w:val="FontStyle483"/>
          <w:spacing w:val="0"/>
        </w:rPr>
        <w:t>новую</w:t>
      </w:r>
      <w:r>
        <w:rPr>
          <w:rStyle w:val="FontStyle483"/>
        </w:rPr>
        <w:t xml:space="preserve"> </w:t>
      </w:r>
      <w:r>
        <w:rPr>
          <w:rStyle w:val="FontStyle483"/>
          <w:spacing w:val="0"/>
        </w:rPr>
        <w:t>или</w:t>
      </w:r>
      <w:r>
        <w:rPr>
          <w:rStyle w:val="FontStyle483"/>
        </w:rPr>
        <w:t xml:space="preserve"> </w:t>
      </w:r>
      <w:r>
        <w:rPr>
          <w:rStyle w:val="FontStyle483"/>
          <w:spacing w:val="0"/>
        </w:rPr>
        <w:t>неожиданно</w:t>
      </w:r>
      <w:r>
        <w:rPr>
          <w:rStyle w:val="FontStyle483"/>
        </w:rPr>
        <w:t xml:space="preserve"> </w:t>
      </w:r>
      <w:r>
        <w:rPr>
          <w:rStyle w:val="FontStyle483"/>
          <w:spacing w:val="0"/>
        </w:rPr>
        <w:t>воз</w:t>
      </w:r>
      <w:r>
        <w:rPr>
          <w:rStyle w:val="FontStyle483"/>
          <w:spacing w:val="0"/>
        </w:rPr>
        <w:softHyphen/>
        <w:t>никшую</w:t>
      </w:r>
      <w:r>
        <w:rPr>
          <w:rStyle w:val="FontStyle483"/>
        </w:rPr>
        <w:t xml:space="preserve"> </w:t>
      </w:r>
      <w:r>
        <w:rPr>
          <w:rStyle w:val="FontStyle483"/>
          <w:spacing w:val="0"/>
        </w:rPr>
        <w:t>двигательную</w:t>
      </w:r>
      <w:r>
        <w:rPr>
          <w:rStyle w:val="FontStyle483"/>
        </w:rPr>
        <w:t xml:space="preserve"> </w:t>
      </w:r>
      <w:r>
        <w:rPr>
          <w:rStyle w:val="FontStyle483"/>
          <w:spacing w:val="0"/>
        </w:rPr>
        <w:t>задачу,</w:t>
      </w:r>
      <w:r>
        <w:rPr>
          <w:rStyle w:val="FontStyle483"/>
        </w:rPr>
        <w:t xml:space="preserve"> </w:t>
      </w:r>
      <w:r>
        <w:rPr>
          <w:rStyle w:val="FontStyle483"/>
          <w:spacing w:val="0"/>
        </w:rPr>
        <w:t>выполнить</w:t>
      </w:r>
      <w:r>
        <w:rPr>
          <w:rStyle w:val="FontStyle483"/>
        </w:rPr>
        <w:t xml:space="preserve"> </w:t>
      </w:r>
      <w:r>
        <w:rPr>
          <w:rStyle w:val="FontStyle483"/>
          <w:spacing w:val="0"/>
        </w:rPr>
        <w:t>движение</w:t>
      </w:r>
      <w:r>
        <w:rPr>
          <w:rStyle w:val="FontStyle483"/>
        </w:rPr>
        <w:t xml:space="preserve"> </w:t>
      </w:r>
      <w:r>
        <w:rPr>
          <w:rStyle w:val="FontStyle483"/>
          <w:spacing w:val="0"/>
        </w:rPr>
        <w:t>в</w:t>
      </w:r>
      <w:r>
        <w:rPr>
          <w:rStyle w:val="FontStyle483"/>
        </w:rPr>
        <w:t xml:space="preserve"> </w:t>
      </w:r>
      <w:r>
        <w:rPr>
          <w:rStyle w:val="FontStyle483"/>
          <w:spacing w:val="0"/>
        </w:rPr>
        <w:t>со</w:t>
      </w:r>
      <w:r>
        <w:rPr>
          <w:rStyle w:val="FontStyle483"/>
          <w:spacing w:val="0"/>
        </w:rPr>
        <w:softHyphen/>
        <w:t>ответствии</w:t>
      </w:r>
      <w:r>
        <w:rPr>
          <w:rStyle w:val="FontStyle483"/>
        </w:rPr>
        <w:t xml:space="preserve"> </w:t>
      </w:r>
      <w:r>
        <w:rPr>
          <w:rStyle w:val="FontStyle483"/>
          <w:spacing w:val="0"/>
        </w:rPr>
        <w:t>с</w:t>
      </w:r>
      <w:r>
        <w:rPr>
          <w:rStyle w:val="FontStyle483"/>
        </w:rPr>
        <w:t xml:space="preserve"> </w:t>
      </w:r>
      <w:r>
        <w:rPr>
          <w:rStyle w:val="FontStyle483"/>
          <w:spacing w:val="0"/>
        </w:rPr>
        <w:t>заданной</w:t>
      </w:r>
      <w:r>
        <w:rPr>
          <w:rStyle w:val="FontStyle483"/>
        </w:rPr>
        <w:t xml:space="preserve"> </w:t>
      </w:r>
      <w:r>
        <w:rPr>
          <w:rStyle w:val="FontStyle483"/>
          <w:spacing w:val="0"/>
        </w:rPr>
        <w:t>формой,</w:t>
      </w:r>
      <w:r>
        <w:rPr>
          <w:rStyle w:val="FontStyle483"/>
        </w:rPr>
        <w:t xml:space="preserve"> </w:t>
      </w:r>
      <w:r>
        <w:rPr>
          <w:rStyle w:val="FontStyle483"/>
          <w:spacing w:val="0"/>
        </w:rPr>
        <w:t>правильно</w:t>
      </w:r>
      <w:r>
        <w:rPr>
          <w:rStyle w:val="FontStyle483"/>
        </w:rPr>
        <w:t xml:space="preserve"> </w:t>
      </w:r>
      <w:r>
        <w:rPr>
          <w:rStyle w:val="FontStyle483"/>
          <w:spacing w:val="0"/>
        </w:rPr>
        <w:t>воспроизвести (скопировать)</w:t>
      </w:r>
      <w:r>
        <w:rPr>
          <w:rStyle w:val="FontStyle483"/>
        </w:rPr>
        <w:t xml:space="preserve"> </w:t>
      </w:r>
      <w:r>
        <w:rPr>
          <w:rStyle w:val="FontStyle483"/>
          <w:spacing w:val="0"/>
        </w:rPr>
        <w:t>показанное</w:t>
      </w:r>
      <w:r>
        <w:rPr>
          <w:rStyle w:val="FontStyle483"/>
        </w:rPr>
        <w:t xml:space="preserve"> </w:t>
      </w:r>
      <w:r>
        <w:rPr>
          <w:rStyle w:val="FontStyle483"/>
          <w:spacing w:val="0"/>
        </w:rPr>
        <w:t>движение,</w:t>
      </w:r>
      <w:r>
        <w:rPr>
          <w:rStyle w:val="FontStyle483"/>
        </w:rPr>
        <w:t xml:space="preserve"> </w:t>
      </w:r>
      <w:r>
        <w:rPr>
          <w:rStyle w:val="FontStyle483"/>
          <w:spacing w:val="0"/>
        </w:rPr>
        <w:t>творчески</w:t>
      </w:r>
      <w:r>
        <w:rPr>
          <w:rStyle w:val="FontStyle483"/>
        </w:rPr>
        <w:t xml:space="preserve"> </w:t>
      </w:r>
      <w:r>
        <w:rPr>
          <w:rStyle w:val="FontStyle483"/>
          <w:spacing w:val="0"/>
        </w:rPr>
        <w:t>решить двигательное</w:t>
      </w:r>
      <w:r>
        <w:rPr>
          <w:rStyle w:val="FontStyle483"/>
        </w:rPr>
        <w:t xml:space="preserve"> </w:t>
      </w:r>
      <w:r>
        <w:rPr>
          <w:rStyle w:val="FontStyle483"/>
          <w:spacing w:val="0"/>
        </w:rPr>
        <w:t>задание.</w:t>
      </w:r>
      <w:r>
        <w:rPr>
          <w:rStyle w:val="FontStyle483"/>
        </w:rPr>
        <w:t xml:space="preserve"> </w:t>
      </w:r>
      <w:r>
        <w:rPr>
          <w:rStyle w:val="FontStyle483"/>
          <w:spacing w:val="0"/>
        </w:rPr>
        <w:t>Во</w:t>
      </w:r>
      <w:r>
        <w:rPr>
          <w:rStyle w:val="FontStyle483"/>
        </w:rPr>
        <w:t xml:space="preserve"> </w:t>
      </w:r>
      <w:r>
        <w:rPr>
          <w:rStyle w:val="FontStyle483"/>
          <w:spacing w:val="0"/>
        </w:rPr>
        <w:t>втором</w:t>
      </w:r>
      <w:r>
        <w:rPr>
          <w:rStyle w:val="FontStyle483"/>
        </w:rPr>
        <w:t xml:space="preserve"> </w:t>
      </w:r>
      <w:r>
        <w:rPr>
          <w:rStyle w:val="FontStyle483"/>
          <w:spacing w:val="0"/>
        </w:rPr>
        <w:t>случае</w:t>
      </w:r>
      <w:r>
        <w:rPr>
          <w:rStyle w:val="FontStyle483"/>
        </w:rPr>
        <w:t xml:space="preserve"> </w:t>
      </w:r>
      <w:r>
        <w:rPr>
          <w:rStyle w:val="FontStyle483"/>
          <w:spacing w:val="0"/>
        </w:rPr>
        <w:t>—</w:t>
      </w:r>
      <w:r>
        <w:rPr>
          <w:rStyle w:val="FontStyle483"/>
        </w:rPr>
        <w:t xml:space="preserve"> </w:t>
      </w:r>
      <w:r>
        <w:rPr>
          <w:rStyle w:val="FontStyle483"/>
          <w:spacing w:val="0"/>
        </w:rPr>
        <w:t>в</w:t>
      </w:r>
      <w:r>
        <w:rPr>
          <w:rStyle w:val="FontStyle483"/>
        </w:rPr>
        <w:t xml:space="preserve"> </w:t>
      </w:r>
      <w:r>
        <w:rPr>
          <w:rStyle w:val="FontStyle483"/>
          <w:spacing w:val="0"/>
        </w:rPr>
        <w:t>умении</w:t>
      </w:r>
      <w:r>
        <w:rPr>
          <w:rStyle w:val="FontStyle483"/>
        </w:rPr>
        <w:t xml:space="preserve"> </w:t>
      </w:r>
      <w:r>
        <w:rPr>
          <w:rStyle w:val="FontStyle483"/>
          <w:spacing w:val="0"/>
        </w:rPr>
        <w:t>сте</w:t>
      </w:r>
      <w:r>
        <w:rPr>
          <w:rStyle w:val="FontStyle483"/>
          <w:spacing w:val="0"/>
        </w:rPr>
        <w:softHyphen/>
        <w:t>реотипно</w:t>
      </w:r>
      <w:r>
        <w:rPr>
          <w:rStyle w:val="FontStyle483"/>
        </w:rPr>
        <w:t xml:space="preserve"> </w:t>
      </w:r>
      <w:r>
        <w:rPr>
          <w:rStyle w:val="FontStyle483"/>
          <w:spacing w:val="0"/>
        </w:rPr>
        <w:t>воспроизвести</w:t>
      </w:r>
      <w:r>
        <w:rPr>
          <w:rStyle w:val="FontStyle483"/>
        </w:rPr>
        <w:t xml:space="preserve"> </w:t>
      </w:r>
      <w:r>
        <w:rPr>
          <w:rStyle w:val="FontStyle483"/>
          <w:spacing w:val="0"/>
        </w:rPr>
        <w:t>движения</w:t>
      </w:r>
      <w:r>
        <w:rPr>
          <w:rStyle w:val="FontStyle483"/>
        </w:rPr>
        <w:t xml:space="preserve"> </w:t>
      </w:r>
      <w:r>
        <w:rPr>
          <w:rStyle w:val="FontStyle483"/>
          <w:spacing w:val="0"/>
        </w:rPr>
        <w:t>при</w:t>
      </w:r>
      <w:r>
        <w:rPr>
          <w:rStyle w:val="FontStyle483"/>
        </w:rPr>
        <w:t xml:space="preserve"> </w:t>
      </w:r>
      <w:r>
        <w:rPr>
          <w:rStyle w:val="FontStyle483"/>
          <w:spacing w:val="0"/>
        </w:rPr>
        <w:t>повторном</w:t>
      </w:r>
      <w:r>
        <w:rPr>
          <w:rStyle w:val="FontStyle483"/>
        </w:rPr>
        <w:t xml:space="preserve"> </w:t>
      </w:r>
      <w:r>
        <w:rPr>
          <w:rStyle w:val="FontStyle483"/>
          <w:spacing w:val="0"/>
        </w:rPr>
        <w:t>выпол</w:t>
      </w:r>
      <w:r>
        <w:rPr>
          <w:rStyle w:val="FontStyle483"/>
          <w:spacing w:val="0"/>
        </w:rPr>
        <w:softHyphen/>
        <w:t>нении</w:t>
      </w:r>
      <w:r>
        <w:rPr>
          <w:rStyle w:val="FontStyle483"/>
        </w:rPr>
        <w:t xml:space="preserve"> </w:t>
      </w:r>
      <w:r>
        <w:rPr>
          <w:rStyle w:val="FontStyle483"/>
          <w:spacing w:val="0"/>
        </w:rPr>
        <w:t>с</w:t>
      </w:r>
      <w:r>
        <w:rPr>
          <w:rStyle w:val="FontStyle483"/>
        </w:rPr>
        <w:t xml:space="preserve"> </w:t>
      </w:r>
      <w:r>
        <w:rPr>
          <w:rStyle w:val="FontStyle483"/>
          <w:spacing w:val="0"/>
        </w:rPr>
        <w:t>одним</w:t>
      </w:r>
      <w:r>
        <w:rPr>
          <w:rStyle w:val="FontStyle483"/>
        </w:rPr>
        <w:t xml:space="preserve"> </w:t>
      </w:r>
      <w:r>
        <w:rPr>
          <w:rStyle w:val="FontStyle483"/>
          <w:spacing w:val="0"/>
        </w:rPr>
        <w:t>и</w:t>
      </w:r>
      <w:r>
        <w:rPr>
          <w:rStyle w:val="FontStyle483"/>
        </w:rPr>
        <w:t xml:space="preserve"> </w:t>
      </w:r>
      <w:r>
        <w:rPr>
          <w:rStyle w:val="FontStyle483"/>
          <w:spacing w:val="0"/>
        </w:rPr>
        <w:t>тем</w:t>
      </w:r>
      <w:r>
        <w:rPr>
          <w:rStyle w:val="FontStyle483"/>
        </w:rPr>
        <w:t xml:space="preserve"> </w:t>
      </w:r>
      <w:r>
        <w:rPr>
          <w:rStyle w:val="FontStyle483"/>
          <w:spacing w:val="0"/>
        </w:rPr>
        <w:t>же</w:t>
      </w:r>
      <w:r>
        <w:rPr>
          <w:rStyle w:val="FontStyle483"/>
        </w:rPr>
        <w:t xml:space="preserve"> </w:t>
      </w:r>
      <w:r>
        <w:rPr>
          <w:rStyle w:val="FontStyle483"/>
          <w:spacing w:val="0"/>
        </w:rPr>
        <w:t>рабочим</w:t>
      </w:r>
      <w:r>
        <w:rPr>
          <w:rStyle w:val="FontStyle483"/>
        </w:rPr>
        <w:t xml:space="preserve"> </w:t>
      </w:r>
      <w:r>
        <w:rPr>
          <w:rStyle w:val="FontStyle483"/>
          <w:spacing w:val="0"/>
        </w:rPr>
        <w:t>эффектом,</w:t>
      </w:r>
      <w:r>
        <w:rPr>
          <w:rStyle w:val="FontStyle483"/>
        </w:rPr>
        <w:t xml:space="preserve"> </w:t>
      </w:r>
      <w:r>
        <w:rPr>
          <w:rStyle w:val="FontStyle483"/>
          <w:spacing w:val="0"/>
        </w:rPr>
        <w:t>«вспомнить» и</w:t>
      </w:r>
      <w:r>
        <w:rPr>
          <w:rStyle w:val="FontStyle483"/>
        </w:rPr>
        <w:t xml:space="preserve"> </w:t>
      </w:r>
      <w:r>
        <w:rPr>
          <w:rStyle w:val="FontStyle483"/>
          <w:spacing w:val="0"/>
        </w:rPr>
        <w:t>воспроизвести</w:t>
      </w:r>
      <w:r>
        <w:rPr>
          <w:rStyle w:val="FontStyle483"/>
        </w:rPr>
        <w:t xml:space="preserve"> </w:t>
      </w:r>
      <w:r>
        <w:rPr>
          <w:rStyle w:val="FontStyle483"/>
          <w:spacing w:val="0"/>
        </w:rPr>
        <w:t>однажды</w:t>
      </w:r>
      <w:r>
        <w:rPr>
          <w:rStyle w:val="FontStyle483"/>
        </w:rPr>
        <w:t xml:space="preserve"> </w:t>
      </w:r>
      <w:r>
        <w:rPr>
          <w:rStyle w:val="FontStyle483"/>
          <w:spacing w:val="0"/>
        </w:rPr>
        <w:t>выполненное</w:t>
      </w:r>
      <w:r>
        <w:rPr>
          <w:rStyle w:val="FontStyle483"/>
        </w:rPr>
        <w:t xml:space="preserve"> </w:t>
      </w:r>
      <w:r>
        <w:rPr>
          <w:rStyle w:val="FontStyle483"/>
          <w:spacing w:val="0"/>
        </w:rPr>
        <w:t>или</w:t>
      </w:r>
      <w:r>
        <w:rPr>
          <w:rStyle w:val="FontStyle483"/>
        </w:rPr>
        <w:t xml:space="preserve"> </w:t>
      </w:r>
      <w:r>
        <w:rPr>
          <w:rStyle w:val="FontStyle483"/>
          <w:spacing w:val="0"/>
        </w:rPr>
        <w:t>увиденное движение,</w:t>
      </w:r>
      <w:r>
        <w:rPr>
          <w:rStyle w:val="FontStyle483"/>
        </w:rPr>
        <w:t xml:space="preserve"> </w:t>
      </w:r>
      <w:r>
        <w:rPr>
          <w:rStyle w:val="FontStyle483"/>
          <w:spacing w:val="0"/>
        </w:rPr>
        <w:t>решить</w:t>
      </w:r>
      <w:r>
        <w:rPr>
          <w:rStyle w:val="FontStyle483"/>
        </w:rPr>
        <w:t xml:space="preserve"> </w:t>
      </w:r>
      <w:r>
        <w:rPr>
          <w:rStyle w:val="FontStyle483"/>
          <w:spacing w:val="0"/>
        </w:rPr>
        <w:t>одну</w:t>
      </w:r>
      <w:r>
        <w:rPr>
          <w:rStyle w:val="FontStyle483"/>
        </w:rPr>
        <w:t xml:space="preserve"> </w:t>
      </w:r>
      <w:r>
        <w:rPr>
          <w:rStyle w:val="FontStyle483"/>
          <w:spacing w:val="0"/>
        </w:rPr>
        <w:t>и</w:t>
      </w:r>
      <w:r>
        <w:rPr>
          <w:rStyle w:val="FontStyle483"/>
        </w:rPr>
        <w:t xml:space="preserve"> </w:t>
      </w:r>
      <w:r>
        <w:rPr>
          <w:rStyle w:val="FontStyle483"/>
          <w:spacing w:val="0"/>
        </w:rPr>
        <w:t>ту</w:t>
      </w:r>
      <w:r>
        <w:rPr>
          <w:rStyle w:val="FontStyle483"/>
        </w:rPr>
        <w:t xml:space="preserve"> </w:t>
      </w:r>
      <w:r>
        <w:rPr>
          <w:rStyle w:val="FontStyle483"/>
          <w:spacing w:val="0"/>
        </w:rPr>
        <w:t>же</w:t>
      </w:r>
      <w:r>
        <w:rPr>
          <w:rStyle w:val="FontStyle483"/>
        </w:rPr>
        <w:t xml:space="preserve"> </w:t>
      </w:r>
      <w:r>
        <w:rPr>
          <w:rStyle w:val="FontStyle483"/>
          <w:spacing w:val="0"/>
        </w:rPr>
        <w:t>двигательную</w:t>
      </w:r>
      <w:r>
        <w:rPr>
          <w:rStyle w:val="FontStyle483"/>
        </w:rPr>
        <w:t xml:space="preserve"> </w:t>
      </w:r>
      <w:r>
        <w:rPr>
          <w:rStyle w:val="FontStyle483"/>
          <w:spacing w:val="0"/>
        </w:rPr>
        <w:t>задачу,</w:t>
      </w:r>
      <w:r>
        <w:rPr>
          <w:rStyle w:val="FontStyle483"/>
        </w:rPr>
        <w:t xml:space="preserve"> </w:t>
      </w:r>
      <w:r>
        <w:rPr>
          <w:rStyle w:val="FontStyle483"/>
          <w:spacing w:val="0"/>
        </w:rPr>
        <w:t>но с</w:t>
      </w:r>
      <w:r>
        <w:rPr>
          <w:rStyle w:val="FontStyle483"/>
        </w:rPr>
        <w:t xml:space="preserve"> </w:t>
      </w:r>
      <w:r>
        <w:rPr>
          <w:rStyle w:val="FontStyle483"/>
          <w:spacing w:val="0"/>
        </w:rPr>
        <w:t>изменением</w:t>
      </w:r>
      <w:r>
        <w:rPr>
          <w:rStyle w:val="FontStyle483"/>
        </w:rPr>
        <w:t xml:space="preserve"> </w:t>
      </w:r>
      <w:r>
        <w:rPr>
          <w:rStyle w:val="FontStyle483"/>
          <w:spacing w:val="0"/>
        </w:rPr>
        <w:t>характера</w:t>
      </w:r>
      <w:r>
        <w:rPr>
          <w:rStyle w:val="FontStyle483"/>
        </w:rPr>
        <w:t xml:space="preserve"> </w:t>
      </w:r>
      <w:r>
        <w:rPr>
          <w:rStyle w:val="FontStyle483"/>
          <w:spacing w:val="0"/>
        </w:rPr>
        <w:t>движений</w:t>
      </w:r>
      <w:r>
        <w:rPr>
          <w:rStyle w:val="FontStyle483"/>
        </w:rPr>
        <w:t xml:space="preserve"> </w:t>
      </w:r>
      <w:r>
        <w:rPr>
          <w:rStyle w:val="FontStyle483"/>
          <w:spacing w:val="0"/>
        </w:rPr>
        <w:t>(например,</w:t>
      </w:r>
      <w:r>
        <w:rPr>
          <w:rStyle w:val="FontStyle483"/>
        </w:rPr>
        <w:t xml:space="preserve"> </w:t>
      </w:r>
      <w:r>
        <w:rPr>
          <w:rStyle w:val="FontStyle483"/>
          <w:spacing w:val="0"/>
        </w:rPr>
        <w:t>с</w:t>
      </w:r>
      <w:r>
        <w:rPr>
          <w:rStyle w:val="FontStyle483"/>
        </w:rPr>
        <w:t xml:space="preserve"> </w:t>
      </w:r>
      <w:r>
        <w:rPr>
          <w:rStyle w:val="FontStyle483"/>
          <w:spacing w:val="0"/>
        </w:rPr>
        <w:t>другой скоростью,</w:t>
      </w:r>
      <w:r>
        <w:rPr>
          <w:rStyle w:val="FontStyle483"/>
        </w:rPr>
        <w:t xml:space="preserve"> </w:t>
      </w:r>
      <w:r>
        <w:rPr>
          <w:rStyle w:val="FontStyle483"/>
          <w:spacing w:val="0"/>
        </w:rPr>
        <w:t>изменив</w:t>
      </w:r>
      <w:r>
        <w:rPr>
          <w:rStyle w:val="FontStyle483"/>
        </w:rPr>
        <w:t xml:space="preserve"> </w:t>
      </w:r>
      <w:r>
        <w:rPr>
          <w:rStyle w:val="FontStyle483"/>
          <w:spacing w:val="0"/>
        </w:rPr>
        <w:lastRenderedPageBreak/>
        <w:t>амплитуду</w:t>
      </w:r>
      <w:r>
        <w:rPr>
          <w:rStyle w:val="FontStyle483"/>
        </w:rPr>
        <w:t xml:space="preserve"> </w:t>
      </w:r>
      <w:r>
        <w:rPr>
          <w:rStyle w:val="FontStyle483"/>
          <w:spacing w:val="0"/>
        </w:rPr>
        <w:t>или</w:t>
      </w:r>
      <w:r>
        <w:rPr>
          <w:rStyle w:val="FontStyle483"/>
        </w:rPr>
        <w:t xml:space="preserve"> </w:t>
      </w:r>
      <w:r>
        <w:rPr>
          <w:rStyle w:val="FontStyle483"/>
          <w:spacing w:val="0"/>
        </w:rPr>
        <w:t>траекторию</w:t>
      </w:r>
      <w:r>
        <w:rPr>
          <w:rStyle w:val="FontStyle483"/>
        </w:rPr>
        <w:t xml:space="preserve"> </w:t>
      </w:r>
      <w:r>
        <w:rPr>
          <w:rStyle w:val="FontStyle483"/>
          <w:spacing w:val="0"/>
        </w:rPr>
        <w:t>движения), правильно</w:t>
      </w:r>
      <w:r>
        <w:rPr>
          <w:rStyle w:val="FontStyle483"/>
        </w:rPr>
        <w:t xml:space="preserve"> </w:t>
      </w:r>
      <w:r>
        <w:rPr>
          <w:rStyle w:val="FontStyle483"/>
          <w:spacing w:val="0"/>
        </w:rPr>
        <w:t>выполнить</w:t>
      </w:r>
      <w:r>
        <w:rPr>
          <w:rStyle w:val="FontStyle483"/>
        </w:rPr>
        <w:t xml:space="preserve"> </w:t>
      </w:r>
      <w:r>
        <w:rPr>
          <w:rStyle w:val="FontStyle483"/>
          <w:spacing w:val="0"/>
        </w:rPr>
        <w:t>движение</w:t>
      </w:r>
      <w:r>
        <w:rPr>
          <w:rStyle w:val="FontStyle483"/>
        </w:rPr>
        <w:t xml:space="preserve"> </w:t>
      </w:r>
      <w:r>
        <w:rPr>
          <w:rStyle w:val="FontStyle483"/>
          <w:spacing w:val="0"/>
        </w:rPr>
        <w:t>в</w:t>
      </w:r>
      <w:r>
        <w:rPr>
          <w:rStyle w:val="FontStyle483"/>
        </w:rPr>
        <w:t xml:space="preserve"> </w:t>
      </w:r>
      <w:r>
        <w:rPr>
          <w:rStyle w:val="FontStyle483"/>
          <w:spacing w:val="0"/>
        </w:rPr>
        <w:t>измененных</w:t>
      </w:r>
      <w:r>
        <w:rPr>
          <w:rStyle w:val="FontStyle483"/>
        </w:rPr>
        <w:t xml:space="preserve"> </w:t>
      </w:r>
      <w:r>
        <w:rPr>
          <w:rStyle w:val="FontStyle483"/>
          <w:spacing w:val="0"/>
        </w:rPr>
        <w:t>внешних условиях</w:t>
      </w:r>
      <w:r>
        <w:rPr>
          <w:rStyle w:val="FontStyle483"/>
        </w:rPr>
        <w:t xml:space="preserve"> </w:t>
      </w:r>
      <w:r>
        <w:rPr>
          <w:rStyle w:val="FontStyle483"/>
          <w:spacing w:val="0"/>
        </w:rPr>
        <w:t>(например,</w:t>
      </w:r>
      <w:r>
        <w:rPr>
          <w:rStyle w:val="FontStyle483"/>
        </w:rPr>
        <w:t xml:space="preserve"> </w:t>
      </w:r>
      <w:r>
        <w:rPr>
          <w:rStyle w:val="FontStyle483"/>
          <w:spacing w:val="0"/>
        </w:rPr>
        <w:t>в</w:t>
      </w:r>
      <w:r>
        <w:rPr>
          <w:rStyle w:val="FontStyle483"/>
        </w:rPr>
        <w:t xml:space="preserve"> </w:t>
      </w:r>
      <w:r>
        <w:rPr>
          <w:rStyle w:val="FontStyle483"/>
          <w:spacing w:val="0"/>
        </w:rPr>
        <w:t>другой</w:t>
      </w:r>
      <w:r>
        <w:rPr>
          <w:rStyle w:val="FontStyle483"/>
        </w:rPr>
        <w:t xml:space="preserve"> </w:t>
      </w:r>
      <w:r>
        <w:rPr>
          <w:rStyle w:val="FontStyle483"/>
          <w:spacing w:val="0"/>
        </w:rPr>
        <w:t>позе,</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лимита времени</w:t>
      </w:r>
      <w:r>
        <w:rPr>
          <w:rStyle w:val="FontStyle483"/>
        </w:rPr>
        <w:t xml:space="preserve"> </w:t>
      </w:r>
      <w:r>
        <w:rPr>
          <w:rStyle w:val="FontStyle483"/>
          <w:spacing w:val="0"/>
        </w:rPr>
        <w:t>или</w:t>
      </w:r>
      <w:r>
        <w:rPr>
          <w:rStyle w:val="FontStyle483"/>
        </w:rPr>
        <w:t xml:space="preserve"> </w:t>
      </w:r>
      <w:r>
        <w:rPr>
          <w:rStyle w:val="FontStyle483"/>
          <w:spacing w:val="0"/>
        </w:rPr>
        <w:t>утомления).</w:t>
      </w:r>
      <w:r>
        <w:rPr>
          <w:rStyle w:val="FontStyle483"/>
        </w:rPr>
        <w:t xml:space="preserve"> </w:t>
      </w:r>
      <w:r>
        <w:rPr>
          <w:rStyle w:val="FontStyle483"/>
          <w:spacing w:val="0"/>
        </w:rPr>
        <w:t>В</w:t>
      </w:r>
      <w:r>
        <w:rPr>
          <w:rStyle w:val="FontStyle483"/>
        </w:rPr>
        <w:t xml:space="preserve"> </w:t>
      </w:r>
      <w:r>
        <w:rPr>
          <w:rStyle w:val="FontStyle483"/>
          <w:spacing w:val="0"/>
        </w:rPr>
        <w:t>третьем</w:t>
      </w:r>
      <w:r>
        <w:rPr>
          <w:rStyle w:val="FontStyle483"/>
        </w:rPr>
        <w:t xml:space="preserve"> </w:t>
      </w:r>
      <w:r>
        <w:rPr>
          <w:rStyle w:val="FontStyle483"/>
          <w:spacing w:val="0"/>
        </w:rPr>
        <w:t>случае</w:t>
      </w:r>
      <w:r>
        <w:rPr>
          <w:rStyle w:val="FontStyle483"/>
        </w:rPr>
        <w:t xml:space="preserve"> </w:t>
      </w:r>
      <w:r>
        <w:rPr>
          <w:rStyle w:val="FontStyle483"/>
          <w:spacing w:val="0"/>
        </w:rPr>
        <w:t>—</w:t>
      </w:r>
      <w:r>
        <w:rPr>
          <w:rStyle w:val="FontStyle483"/>
        </w:rPr>
        <w:t xml:space="preserve"> </w:t>
      </w:r>
      <w:r>
        <w:rPr>
          <w:rStyle w:val="FontStyle483"/>
          <w:spacing w:val="0"/>
        </w:rPr>
        <w:t>в</w:t>
      </w:r>
      <w:r>
        <w:rPr>
          <w:rStyle w:val="FontStyle483"/>
        </w:rPr>
        <w:t xml:space="preserve"> </w:t>
      </w:r>
      <w:r>
        <w:rPr>
          <w:rStyle w:val="FontStyle483"/>
          <w:spacing w:val="0"/>
        </w:rPr>
        <w:t>умении быстро</w:t>
      </w:r>
      <w:r>
        <w:rPr>
          <w:rStyle w:val="FontStyle483"/>
        </w:rPr>
        <w:t xml:space="preserve"> </w:t>
      </w:r>
      <w:r>
        <w:rPr>
          <w:rStyle w:val="FontStyle483"/>
          <w:spacing w:val="0"/>
        </w:rPr>
        <w:lastRenderedPageBreak/>
        <w:t>иайти</w:t>
      </w:r>
      <w:r>
        <w:rPr>
          <w:rStyle w:val="FontStyle483"/>
        </w:rPr>
        <w:t xml:space="preserve"> </w:t>
      </w:r>
      <w:r>
        <w:rPr>
          <w:rStyle w:val="FontStyle483"/>
          <w:spacing w:val="0"/>
        </w:rPr>
        <w:t>новое</w:t>
      </w:r>
      <w:r>
        <w:rPr>
          <w:rStyle w:val="FontStyle483"/>
        </w:rPr>
        <w:t xml:space="preserve"> </w:t>
      </w:r>
      <w:r>
        <w:rPr>
          <w:rStyle w:val="FontStyle483"/>
          <w:spacing w:val="0"/>
        </w:rPr>
        <w:t>решение</w:t>
      </w:r>
      <w:r>
        <w:rPr>
          <w:rStyle w:val="FontStyle483"/>
        </w:rPr>
        <w:t xml:space="preserve"> </w:t>
      </w:r>
      <w:r>
        <w:rPr>
          <w:rStyle w:val="FontStyle483"/>
          <w:spacing w:val="0"/>
        </w:rPr>
        <w:t>в</w:t>
      </w:r>
      <w:r>
        <w:rPr>
          <w:rStyle w:val="FontStyle483"/>
        </w:rPr>
        <w:t xml:space="preserve"> </w:t>
      </w:r>
      <w:r>
        <w:rPr>
          <w:rStyle w:val="FontStyle483"/>
          <w:spacing w:val="0"/>
        </w:rPr>
        <w:t>изменившейся</w:t>
      </w:r>
      <w:r>
        <w:rPr>
          <w:rStyle w:val="FontStyle483"/>
        </w:rPr>
        <w:t xml:space="preserve"> </w:t>
      </w:r>
      <w:r>
        <w:rPr>
          <w:rStyle w:val="FontStyle483"/>
          <w:spacing w:val="0"/>
        </w:rPr>
        <w:t>ситуации, овладеть</w:t>
      </w:r>
      <w:r>
        <w:rPr>
          <w:rStyle w:val="FontStyle483"/>
        </w:rPr>
        <w:t xml:space="preserve"> </w:t>
      </w:r>
      <w:r>
        <w:rPr>
          <w:rStyle w:val="FontStyle483"/>
          <w:spacing w:val="0"/>
        </w:rPr>
        <w:t>новым,</w:t>
      </w:r>
      <w:r>
        <w:rPr>
          <w:rStyle w:val="FontStyle483"/>
        </w:rPr>
        <w:t xml:space="preserve"> </w:t>
      </w:r>
      <w:r>
        <w:rPr>
          <w:rStyle w:val="FontStyle483"/>
          <w:spacing w:val="0"/>
        </w:rPr>
        <w:t>более</w:t>
      </w:r>
      <w:r>
        <w:rPr>
          <w:rStyle w:val="FontStyle483"/>
        </w:rPr>
        <w:t xml:space="preserve"> </w:t>
      </w:r>
      <w:r>
        <w:rPr>
          <w:rStyle w:val="FontStyle483"/>
          <w:spacing w:val="0"/>
        </w:rPr>
        <w:t>сложным</w:t>
      </w:r>
      <w:r>
        <w:rPr>
          <w:rStyle w:val="FontStyle483"/>
        </w:rPr>
        <w:t xml:space="preserve"> </w:t>
      </w:r>
      <w:r>
        <w:rPr>
          <w:rStyle w:val="FontStyle483"/>
          <w:spacing w:val="0"/>
        </w:rPr>
        <w:t>элементом</w:t>
      </w:r>
      <w:r>
        <w:rPr>
          <w:rStyle w:val="FontStyle483"/>
        </w:rPr>
        <w:t xml:space="preserve"> </w:t>
      </w:r>
      <w:r>
        <w:rPr>
          <w:rStyle w:val="FontStyle483"/>
          <w:spacing w:val="0"/>
        </w:rPr>
        <w:t>и</w:t>
      </w:r>
      <w:r>
        <w:rPr>
          <w:rStyle w:val="FontStyle483"/>
        </w:rPr>
        <w:t xml:space="preserve"> </w:t>
      </w:r>
      <w:r>
        <w:rPr>
          <w:rStyle w:val="FontStyle483"/>
          <w:spacing w:val="0"/>
        </w:rPr>
        <w:t>включить его</w:t>
      </w:r>
      <w:r>
        <w:rPr>
          <w:rStyle w:val="FontStyle483"/>
        </w:rPr>
        <w:t xml:space="preserve"> </w:t>
      </w:r>
      <w:r>
        <w:rPr>
          <w:rStyle w:val="FontStyle480"/>
          <w:spacing w:val="0"/>
        </w:rPr>
        <w:t>в</w:t>
      </w:r>
      <w:r>
        <w:rPr>
          <w:rStyle w:val="FontStyle480"/>
        </w:rPr>
        <w:t xml:space="preserve"> </w:t>
      </w:r>
      <w:r>
        <w:rPr>
          <w:rStyle w:val="FontStyle483"/>
          <w:spacing w:val="0"/>
        </w:rPr>
        <w:t>движение,</w:t>
      </w:r>
      <w:r>
        <w:rPr>
          <w:rStyle w:val="FontStyle483"/>
        </w:rPr>
        <w:t xml:space="preserve"> </w:t>
      </w:r>
      <w:r>
        <w:rPr>
          <w:rStyle w:val="FontStyle483"/>
          <w:spacing w:val="0"/>
        </w:rPr>
        <w:t>«забыть»</w:t>
      </w:r>
      <w:r>
        <w:rPr>
          <w:rStyle w:val="FontStyle483"/>
        </w:rPr>
        <w:t xml:space="preserve"> </w:t>
      </w:r>
      <w:r>
        <w:rPr>
          <w:rStyle w:val="FontStyle483"/>
          <w:spacing w:val="0"/>
        </w:rPr>
        <w:t>старое</w:t>
      </w:r>
      <w:r>
        <w:rPr>
          <w:rStyle w:val="FontStyle483"/>
        </w:rPr>
        <w:t xml:space="preserve"> </w:t>
      </w:r>
      <w:r>
        <w:rPr>
          <w:rStyle w:val="FontStyle483"/>
          <w:spacing w:val="0"/>
        </w:rPr>
        <w:t>движение</w:t>
      </w:r>
      <w:r>
        <w:rPr>
          <w:rStyle w:val="FontStyle483"/>
        </w:rPr>
        <w:t xml:space="preserve"> </w:t>
      </w:r>
      <w:r>
        <w:rPr>
          <w:rStyle w:val="FontStyle483"/>
          <w:spacing w:val="0"/>
        </w:rPr>
        <w:t>и</w:t>
      </w:r>
      <w:r>
        <w:rPr>
          <w:rStyle w:val="FontStyle483"/>
        </w:rPr>
        <w:t xml:space="preserve"> </w:t>
      </w:r>
      <w:r>
        <w:rPr>
          <w:rStyle w:val="FontStyle483"/>
          <w:spacing w:val="0"/>
        </w:rPr>
        <w:t>уверенно</w:t>
      </w:r>
      <w:r>
        <w:rPr>
          <w:rStyle w:val="FontStyle483"/>
        </w:rPr>
        <w:t xml:space="preserve"> </w:t>
      </w:r>
      <w:r>
        <w:rPr>
          <w:rStyle w:val="FontStyle483"/>
          <w:spacing w:val="0"/>
        </w:rPr>
        <w:t>вы</w:t>
      </w:r>
      <w:r>
        <w:rPr>
          <w:rStyle w:val="FontStyle483"/>
          <w:spacing w:val="0"/>
        </w:rPr>
        <w:softHyphen/>
        <w:t>полнять</w:t>
      </w:r>
      <w:r>
        <w:rPr>
          <w:rStyle w:val="FontStyle483"/>
        </w:rPr>
        <w:t xml:space="preserve"> </w:t>
      </w:r>
      <w:r>
        <w:rPr>
          <w:rStyle w:val="FontStyle483"/>
          <w:spacing w:val="0"/>
        </w:rPr>
        <w:t>его</w:t>
      </w:r>
      <w:r>
        <w:rPr>
          <w:rStyle w:val="FontStyle483"/>
        </w:rPr>
        <w:t xml:space="preserve"> </w:t>
      </w:r>
      <w:r>
        <w:rPr>
          <w:rStyle w:val="FontStyle483"/>
          <w:spacing w:val="0"/>
        </w:rPr>
        <w:t>новый</w:t>
      </w:r>
      <w:r>
        <w:rPr>
          <w:rStyle w:val="FontStyle483"/>
        </w:rPr>
        <w:t xml:space="preserve"> </w:t>
      </w:r>
      <w:r>
        <w:rPr>
          <w:rStyle w:val="FontStyle483"/>
          <w:spacing w:val="0"/>
        </w:rPr>
        <w:t>вариант.</w:t>
      </w:r>
    </w:p>
    <w:p w:rsidR="00D57188" w:rsidRDefault="001C5317">
      <w:pPr>
        <w:pStyle w:val="Style83"/>
        <w:widowControl/>
        <w:spacing w:line="163" w:lineRule="exact"/>
        <w:ind w:firstLine="269"/>
        <w:rPr>
          <w:rStyle w:val="FontStyle483"/>
          <w:spacing w:val="0"/>
        </w:rPr>
      </w:pPr>
      <w:r>
        <w:rPr>
          <w:rStyle w:val="FontStyle483"/>
          <w:spacing w:val="0"/>
        </w:rPr>
        <w:t>Способность</w:t>
      </w:r>
      <w:r>
        <w:rPr>
          <w:rStyle w:val="FontStyle483"/>
        </w:rPr>
        <w:t xml:space="preserve"> </w:t>
      </w:r>
      <w:r>
        <w:rPr>
          <w:rStyle w:val="FontStyle483"/>
          <w:spacing w:val="0"/>
        </w:rPr>
        <w:t>к</w:t>
      </w:r>
      <w:r>
        <w:rPr>
          <w:rStyle w:val="FontStyle483"/>
        </w:rPr>
        <w:t xml:space="preserve"> </w:t>
      </w:r>
      <w:r>
        <w:rPr>
          <w:rStyle w:val="FontStyle483"/>
          <w:spacing w:val="0"/>
        </w:rPr>
        <w:t>двигательной</w:t>
      </w:r>
      <w:r>
        <w:rPr>
          <w:rStyle w:val="FontStyle483"/>
        </w:rPr>
        <w:t xml:space="preserve"> </w:t>
      </w:r>
      <w:r>
        <w:rPr>
          <w:rStyle w:val="FontStyle483"/>
          <w:spacing w:val="0"/>
        </w:rPr>
        <w:t>координации</w:t>
      </w:r>
      <w:r>
        <w:rPr>
          <w:rStyle w:val="FontStyle483"/>
        </w:rPr>
        <w:t xml:space="preserve"> </w:t>
      </w:r>
      <w:r>
        <w:rPr>
          <w:rStyle w:val="FontStyle483"/>
          <w:spacing w:val="0"/>
        </w:rPr>
        <w:t>определяет</w:t>
      </w:r>
      <w:r>
        <w:rPr>
          <w:rStyle w:val="FontStyle483"/>
          <w:spacing w:val="0"/>
        </w:rPr>
        <w:softHyphen/>
        <w:t>ся</w:t>
      </w:r>
      <w:r>
        <w:rPr>
          <w:rStyle w:val="FontStyle483"/>
        </w:rPr>
        <w:t xml:space="preserve"> </w:t>
      </w:r>
      <w:r>
        <w:rPr>
          <w:rStyle w:val="FontStyle483"/>
          <w:spacing w:val="0"/>
        </w:rPr>
        <w:t>рядом</w:t>
      </w:r>
      <w:r>
        <w:rPr>
          <w:rStyle w:val="FontStyle483"/>
        </w:rPr>
        <w:t xml:space="preserve"> </w:t>
      </w:r>
      <w:r>
        <w:rPr>
          <w:rStyle w:val="FontStyle483"/>
          <w:spacing w:val="0"/>
        </w:rPr>
        <w:t>психофизиологических</w:t>
      </w:r>
      <w:r>
        <w:rPr>
          <w:rStyle w:val="FontStyle483"/>
        </w:rPr>
        <w:t xml:space="preserve"> </w:t>
      </w:r>
      <w:r>
        <w:rPr>
          <w:rStyle w:val="FontStyle483"/>
          <w:spacing w:val="0"/>
        </w:rPr>
        <w:t>факторов.</w:t>
      </w:r>
      <w:r>
        <w:rPr>
          <w:rStyle w:val="FontStyle483"/>
        </w:rPr>
        <w:t xml:space="preserve"> </w:t>
      </w:r>
      <w:r>
        <w:rPr>
          <w:rStyle w:val="FontStyle483"/>
          <w:spacing w:val="0"/>
        </w:rPr>
        <w:t>Все</w:t>
      </w:r>
      <w:r>
        <w:rPr>
          <w:rStyle w:val="FontStyle483"/>
        </w:rPr>
        <w:t xml:space="preserve"> </w:t>
      </w:r>
      <w:r>
        <w:rPr>
          <w:rStyle w:val="FontStyle483"/>
          <w:spacing w:val="0"/>
        </w:rPr>
        <w:t>они</w:t>
      </w:r>
      <w:r>
        <w:rPr>
          <w:rStyle w:val="FontStyle483"/>
        </w:rPr>
        <w:t xml:space="preserve"> </w:t>
      </w:r>
      <w:r>
        <w:rPr>
          <w:rStyle w:val="FontStyle483"/>
          <w:spacing w:val="0"/>
        </w:rPr>
        <w:t>доста</w:t>
      </w:r>
      <w:r>
        <w:rPr>
          <w:rStyle w:val="FontStyle483"/>
          <w:spacing w:val="0"/>
        </w:rPr>
        <w:softHyphen/>
        <w:t>точно</w:t>
      </w:r>
      <w:r>
        <w:rPr>
          <w:rStyle w:val="FontStyle483"/>
        </w:rPr>
        <w:t xml:space="preserve"> </w:t>
      </w:r>
      <w:r>
        <w:rPr>
          <w:rStyle w:val="FontStyle483"/>
          <w:spacing w:val="0"/>
        </w:rPr>
        <w:t>объемно</w:t>
      </w:r>
      <w:r>
        <w:rPr>
          <w:rStyle w:val="FontStyle483"/>
        </w:rPr>
        <w:t xml:space="preserve"> </w:t>
      </w:r>
      <w:r>
        <w:rPr>
          <w:rStyle w:val="FontStyle483"/>
          <w:spacing w:val="0"/>
        </w:rPr>
        <w:t>представлены</w:t>
      </w:r>
      <w:r>
        <w:rPr>
          <w:rStyle w:val="FontStyle483"/>
        </w:rPr>
        <w:t xml:space="preserve"> </w:t>
      </w:r>
      <w:r>
        <w:rPr>
          <w:rStyle w:val="FontStyle480"/>
          <w:spacing w:val="0"/>
        </w:rPr>
        <w:t>в</w:t>
      </w:r>
      <w:r>
        <w:rPr>
          <w:rStyle w:val="FontStyle480"/>
        </w:rPr>
        <w:t xml:space="preserve"> </w:t>
      </w:r>
      <w:r>
        <w:rPr>
          <w:rStyle w:val="FontStyle483"/>
          <w:spacing w:val="0"/>
        </w:rPr>
        <w:t>соответствующей</w:t>
      </w:r>
      <w:r>
        <w:rPr>
          <w:rStyle w:val="FontStyle483"/>
        </w:rPr>
        <w:t xml:space="preserve"> </w:t>
      </w:r>
      <w:r>
        <w:rPr>
          <w:rStyle w:val="FontStyle483"/>
          <w:spacing w:val="0"/>
        </w:rPr>
        <w:t>литера</w:t>
      </w:r>
      <w:r>
        <w:rPr>
          <w:rStyle w:val="FontStyle483"/>
          <w:spacing w:val="0"/>
        </w:rPr>
        <w:softHyphen/>
        <w:t>туре,</w:t>
      </w:r>
      <w:r>
        <w:rPr>
          <w:rStyle w:val="FontStyle483"/>
        </w:rPr>
        <w:t xml:space="preserve"> </w:t>
      </w:r>
      <w:r>
        <w:rPr>
          <w:rStyle w:val="FontStyle483"/>
          <w:spacing w:val="0"/>
        </w:rPr>
        <w:t>поэтому</w:t>
      </w:r>
      <w:r>
        <w:rPr>
          <w:rStyle w:val="FontStyle483"/>
        </w:rPr>
        <w:t xml:space="preserve"> </w:t>
      </w:r>
      <w:r>
        <w:rPr>
          <w:rStyle w:val="FontStyle483"/>
          <w:spacing w:val="0"/>
        </w:rPr>
        <w:t>ограничимся</w:t>
      </w:r>
      <w:r>
        <w:rPr>
          <w:rStyle w:val="FontStyle483"/>
        </w:rPr>
        <w:t xml:space="preserve"> </w:t>
      </w:r>
      <w:r>
        <w:rPr>
          <w:rStyle w:val="FontStyle483"/>
          <w:spacing w:val="0"/>
        </w:rPr>
        <w:t>кратким</w:t>
      </w:r>
      <w:r>
        <w:rPr>
          <w:rStyle w:val="FontStyle483"/>
        </w:rPr>
        <w:t xml:space="preserve"> </w:t>
      </w:r>
      <w:r>
        <w:rPr>
          <w:rStyle w:val="FontStyle483"/>
          <w:spacing w:val="0"/>
        </w:rPr>
        <w:t>обобщением</w:t>
      </w:r>
      <w:r>
        <w:rPr>
          <w:rStyle w:val="FontStyle483"/>
        </w:rPr>
        <w:t xml:space="preserve"> </w:t>
      </w:r>
      <w:r>
        <w:rPr>
          <w:rStyle w:val="FontStyle483"/>
          <w:spacing w:val="0"/>
        </w:rPr>
        <w:t>и</w:t>
      </w:r>
      <w:r>
        <w:rPr>
          <w:rStyle w:val="FontStyle483"/>
        </w:rPr>
        <w:t xml:space="preserve"> </w:t>
      </w:r>
      <w:r>
        <w:rPr>
          <w:rStyle w:val="FontStyle483"/>
          <w:spacing w:val="0"/>
        </w:rPr>
        <w:t>выде-</w:t>
      </w:r>
    </w:p>
    <w:p w:rsidR="00D57188" w:rsidRDefault="001C5317">
      <w:pPr>
        <w:pStyle w:val="Style62"/>
        <w:widowControl/>
        <w:spacing w:line="240" w:lineRule="exact"/>
        <w:jc w:val="both"/>
        <w:rPr>
          <w:sz w:val="20"/>
          <w:szCs w:val="20"/>
        </w:rPr>
      </w:pPr>
      <w:r>
        <w:rPr>
          <w:rStyle w:val="FontStyle483"/>
          <w:spacing w:val="0"/>
        </w:rPr>
        <w:br w:type="column"/>
      </w:r>
    </w:p>
    <w:p w:rsidR="00D57188" w:rsidRDefault="00D57188">
      <w:pPr>
        <w:pStyle w:val="Style62"/>
        <w:widowControl/>
        <w:spacing w:line="240" w:lineRule="exact"/>
        <w:jc w:val="both"/>
        <w:rPr>
          <w:sz w:val="20"/>
          <w:szCs w:val="20"/>
        </w:rPr>
      </w:pPr>
    </w:p>
    <w:p w:rsidR="00D57188" w:rsidRDefault="00D57188">
      <w:pPr>
        <w:pStyle w:val="Style62"/>
        <w:widowControl/>
        <w:spacing w:line="240" w:lineRule="exact"/>
        <w:jc w:val="both"/>
        <w:rPr>
          <w:sz w:val="20"/>
          <w:szCs w:val="20"/>
        </w:rPr>
      </w:pPr>
    </w:p>
    <w:p w:rsidR="00D57188" w:rsidRDefault="00D57188">
      <w:pPr>
        <w:pStyle w:val="Style62"/>
        <w:widowControl/>
        <w:spacing w:line="240" w:lineRule="exact"/>
        <w:jc w:val="both"/>
        <w:rPr>
          <w:sz w:val="20"/>
          <w:szCs w:val="20"/>
        </w:rPr>
      </w:pPr>
    </w:p>
    <w:p w:rsidR="00D57188" w:rsidRDefault="00D57188">
      <w:pPr>
        <w:pStyle w:val="Style62"/>
        <w:widowControl/>
        <w:spacing w:line="240" w:lineRule="exact"/>
        <w:jc w:val="both"/>
        <w:rPr>
          <w:sz w:val="20"/>
          <w:szCs w:val="20"/>
        </w:rPr>
      </w:pPr>
    </w:p>
    <w:p w:rsidR="00D57188" w:rsidRDefault="00D57188">
      <w:pPr>
        <w:pStyle w:val="Style62"/>
        <w:widowControl/>
        <w:spacing w:line="240" w:lineRule="exact"/>
        <w:jc w:val="both"/>
        <w:rPr>
          <w:sz w:val="20"/>
          <w:szCs w:val="20"/>
        </w:rPr>
      </w:pPr>
    </w:p>
    <w:p w:rsidR="00D57188" w:rsidRDefault="00D57188">
      <w:pPr>
        <w:pStyle w:val="Style62"/>
        <w:widowControl/>
        <w:spacing w:line="240" w:lineRule="exact"/>
        <w:jc w:val="both"/>
        <w:rPr>
          <w:sz w:val="20"/>
          <w:szCs w:val="20"/>
        </w:rPr>
      </w:pPr>
    </w:p>
    <w:p w:rsidR="00D57188" w:rsidRDefault="00D57188">
      <w:pPr>
        <w:pStyle w:val="Style62"/>
        <w:widowControl/>
        <w:spacing w:line="240" w:lineRule="exact"/>
        <w:jc w:val="both"/>
        <w:rPr>
          <w:sz w:val="20"/>
          <w:szCs w:val="20"/>
        </w:rPr>
      </w:pPr>
    </w:p>
    <w:p w:rsidR="00D57188" w:rsidRDefault="00D57188">
      <w:pPr>
        <w:pStyle w:val="Style62"/>
        <w:widowControl/>
        <w:spacing w:line="240" w:lineRule="exact"/>
        <w:jc w:val="both"/>
        <w:rPr>
          <w:sz w:val="20"/>
          <w:szCs w:val="20"/>
        </w:rPr>
      </w:pPr>
    </w:p>
    <w:p w:rsidR="00D57188" w:rsidRDefault="001C5317">
      <w:pPr>
        <w:pStyle w:val="Style62"/>
        <w:widowControl/>
        <w:spacing w:before="206"/>
        <w:jc w:val="both"/>
        <w:rPr>
          <w:rStyle w:val="FontStyle435"/>
        </w:rPr>
      </w:pPr>
      <w:r>
        <w:rPr>
          <w:rStyle w:val="FontStyle435"/>
        </w:rPr>
        <w:t>ЗОВ</w:t>
      </w:r>
    </w:p>
    <w:p w:rsidR="00D57188" w:rsidRDefault="00D57188">
      <w:pPr>
        <w:pStyle w:val="Style62"/>
        <w:widowControl/>
        <w:spacing w:before="206"/>
        <w:jc w:val="both"/>
        <w:rPr>
          <w:rStyle w:val="FontStyle435"/>
        </w:rPr>
        <w:sectPr w:rsidR="00D57188">
          <w:headerReference w:type="even" r:id="rId397"/>
          <w:headerReference w:type="default" r:id="rId398"/>
          <w:footerReference w:type="even" r:id="rId399"/>
          <w:footerReference w:type="default" r:id="rId400"/>
          <w:type w:val="continuous"/>
          <w:pgSz w:w="8390" w:h="11905"/>
          <w:pgMar w:top="1115" w:right="650" w:bottom="1440" w:left="1370" w:header="720" w:footer="720" w:gutter="0"/>
          <w:cols w:num="2" w:space="720" w:equalWidth="0">
            <w:col w:w="5169" w:space="480"/>
            <w:col w:w="720"/>
          </w:cols>
          <w:noEndnote/>
        </w:sectPr>
      </w:pPr>
    </w:p>
    <w:p w:rsidR="00D57188" w:rsidRDefault="001C5317">
      <w:pPr>
        <w:pStyle w:val="Style101"/>
        <w:widowControl/>
        <w:spacing w:before="38" w:line="158" w:lineRule="exact"/>
        <w:jc w:val="left"/>
        <w:rPr>
          <w:rStyle w:val="FontStyle483"/>
          <w:spacing w:val="0"/>
        </w:rPr>
      </w:pPr>
      <w:r>
        <w:rPr>
          <w:rStyle w:val="FontStyle483"/>
          <w:spacing w:val="0"/>
        </w:rPr>
        <w:lastRenderedPageBreak/>
        <w:t>лим</w:t>
      </w:r>
      <w:r>
        <w:rPr>
          <w:rStyle w:val="FontStyle483"/>
        </w:rPr>
        <w:t xml:space="preserve"> </w:t>
      </w:r>
      <w:r>
        <w:rPr>
          <w:rStyle w:val="FontStyle483"/>
          <w:spacing w:val="0"/>
        </w:rPr>
        <w:t>наиболее</w:t>
      </w:r>
      <w:r>
        <w:rPr>
          <w:rStyle w:val="FontStyle483"/>
        </w:rPr>
        <w:t xml:space="preserve"> </w:t>
      </w:r>
      <w:r>
        <w:rPr>
          <w:rStyle w:val="FontStyle483"/>
          <w:spacing w:val="0"/>
        </w:rPr>
        <w:t>существенные</w:t>
      </w:r>
      <w:r>
        <w:rPr>
          <w:rStyle w:val="FontStyle483"/>
        </w:rPr>
        <w:t xml:space="preserve"> </w:t>
      </w:r>
      <w:r>
        <w:rPr>
          <w:rStyle w:val="FontStyle483"/>
          <w:spacing w:val="0"/>
        </w:rPr>
        <w:t>их</w:t>
      </w:r>
      <w:r>
        <w:rPr>
          <w:rStyle w:val="FontStyle483"/>
        </w:rPr>
        <w:t xml:space="preserve"> </w:t>
      </w:r>
      <w:r>
        <w:rPr>
          <w:rStyle w:val="FontStyle483"/>
          <w:spacing w:val="0"/>
        </w:rPr>
        <w:t>характеристики,</w:t>
      </w:r>
      <w:r>
        <w:rPr>
          <w:rStyle w:val="FontStyle483"/>
        </w:rPr>
        <w:t xml:space="preserve"> </w:t>
      </w:r>
      <w:r>
        <w:rPr>
          <w:rStyle w:val="FontStyle483"/>
          <w:spacing w:val="0"/>
        </w:rPr>
        <w:t>имею</w:t>
      </w:r>
      <w:r>
        <w:rPr>
          <w:rStyle w:val="FontStyle483"/>
          <w:spacing w:val="0"/>
        </w:rPr>
        <w:softHyphen/>
        <w:t>щие</w:t>
      </w:r>
      <w:r>
        <w:rPr>
          <w:rStyle w:val="FontStyle483"/>
        </w:rPr>
        <w:t xml:space="preserve"> </w:t>
      </w:r>
      <w:r>
        <w:rPr>
          <w:rStyle w:val="FontStyle483"/>
          <w:spacing w:val="0"/>
        </w:rPr>
        <w:t>непосредственное</w:t>
      </w:r>
      <w:r>
        <w:rPr>
          <w:rStyle w:val="FontStyle483"/>
        </w:rPr>
        <w:t xml:space="preserve"> </w:t>
      </w:r>
      <w:r>
        <w:rPr>
          <w:rStyle w:val="FontStyle483"/>
          <w:spacing w:val="0"/>
        </w:rPr>
        <w:t>отношение</w:t>
      </w:r>
      <w:r>
        <w:rPr>
          <w:rStyle w:val="FontStyle483"/>
        </w:rPr>
        <w:t xml:space="preserve"> </w:t>
      </w:r>
      <w:r>
        <w:rPr>
          <w:rStyle w:val="FontStyle483"/>
          <w:spacing w:val="0"/>
        </w:rPr>
        <w:t>к</w:t>
      </w:r>
      <w:r>
        <w:rPr>
          <w:rStyle w:val="FontStyle483"/>
        </w:rPr>
        <w:t xml:space="preserve"> </w:t>
      </w:r>
      <w:r>
        <w:rPr>
          <w:rStyle w:val="FontStyle483"/>
          <w:spacing w:val="0"/>
        </w:rPr>
        <w:t>СФП.</w:t>
      </w:r>
    </w:p>
    <w:p w:rsidR="00D57188" w:rsidRDefault="001C5317">
      <w:pPr>
        <w:pStyle w:val="Style101"/>
        <w:widowControl/>
        <w:spacing w:line="182" w:lineRule="exact"/>
        <w:rPr>
          <w:rStyle w:val="FontStyle483"/>
          <w:spacing w:val="0"/>
        </w:rPr>
      </w:pPr>
      <w:r>
        <w:rPr>
          <w:rStyle w:val="FontStyle483"/>
          <w:spacing w:val="0"/>
        </w:rPr>
        <w:t>Известно,</w:t>
      </w:r>
      <w:r>
        <w:rPr>
          <w:rStyle w:val="FontStyle483"/>
        </w:rPr>
        <w:t xml:space="preserve"> </w:t>
      </w:r>
      <w:r>
        <w:rPr>
          <w:rStyle w:val="FontStyle483"/>
          <w:spacing w:val="0"/>
        </w:rPr>
        <w:t>что</w:t>
      </w:r>
      <w:r>
        <w:rPr>
          <w:rStyle w:val="FontStyle483"/>
        </w:rPr>
        <w:t xml:space="preserve"> </w:t>
      </w:r>
      <w:r>
        <w:rPr>
          <w:rStyle w:val="FontStyle483"/>
          <w:spacing w:val="0"/>
        </w:rPr>
        <w:t>движение</w:t>
      </w:r>
      <w:r>
        <w:rPr>
          <w:rStyle w:val="FontStyle483"/>
        </w:rPr>
        <w:t xml:space="preserve"> </w:t>
      </w:r>
      <w:r>
        <w:rPr>
          <w:rStyle w:val="FontStyle483"/>
          <w:spacing w:val="0"/>
        </w:rPr>
        <w:t>выполняется</w:t>
      </w:r>
      <w:r>
        <w:rPr>
          <w:rStyle w:val="FontStyle483"/>
        </w:rPr>
        <w:t xml:space="preserve"> </w:t>
      </w:r>
      <w:r>
        <w:rPr>
          <w:rStyle w:val="FontStyle483"/>
          <w:spacing w:val="0"/>
        </w:rPr>
        <w:t>так,</w:t>
      </w:r>
      <w:r>
        <w:rPr>
          <w:rStyle w:val="FontStyle483"/>
        </w:rPr>
        <w:t xml:space="preserve"> </w:t>
      </w:r>
      <w:r>
        <w:rPr>
          <w:rStyle w:val="FontStyle483"/>
          <w:spacing w:val="0"/>
        </w:rPr>
        <w:t>как</w:t>
      </w:r>
      <w:r>
        <w:rPr>
          <w:rStyle w:val="FontStyle483"/>
        </w:rPr>
        <w:t xml:space="preserve"> </w:t>
      </w:r>
      <w:r>
        <w:rPr>
          <w:rStyle w:val="FontStyle483"/>
          <w:spacing w:val="0"/>
        </w:rPr>
        <w:t>оно представляется</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0"/>
          <w:spacing w:val="0"/>
        </w:rPr>
        <w:t>1.1).</w:t>
      </w:r>
      <w:r>
        <w:rPr>
          <w:rStyle w:val="FontStyle480"/>
        </w:rPr>
        <w:t xml:space="preserve"> </w:t>
      </w:r>
      <w:r>
        <w:rPr>
          <w:rStyle w:val="FontStyle483"/>
          <w:spacing w:val="0"/>
        </w:rPr>
        <w:t>Поэтому</w:t>
      </w:r>
      <w:r>
        <w:rPr>
          <w:rStyle w:val="FontStyle483"/>
        </w:rPr>
        <w:t xml:space="preserve"> </w:t>
      </w:r>
      <w:r>
        <w:rPr>
          <w:rStyle w:val="FontStyle483"/>
          <w:spacing w:val="0"/>
        </w:rPr>
        <w:t>способность</w:t>
      </w:r>
      <w:r>
        <w:rPr>
          <w:rStyle w:val="FontStyle483"/>
        </w:rPr>
        <w:t xml:space="preserve"> </w:t>
      </w:r>
      <w:r>
        <w:rPr>
          <w:rStyle w:val="FontStyle483"/>
          <w:spacing w:val="0"/>
        </w:rPr>
        <w:t>к двигательной</w:t>
      </w:r>
      <w:r>
        <w:rPr>
          <w:rStyle w:val="FontStyle483"/>
        </w:rPr>
        <w:t xml:space="preserve"> </w:t>
      </w:r>
      <w:r>
        <w:rPr>
          <w:rStyle w:val="FontStyle483"/>
          <w:spacing w:val="0"/>
        </w:rPr>
        <w:t>координации</w:t>
      </w:r>
      <w:r>
        <w:rPr>
          <w:rStyle w:val="FontStyle483"/>
        </w:rPr>
        <w:t xml:space="preserve"> </w:t>
      </w:r>
      <w:r>
        <w:rPr>
          <w:rStyle w:val="FontStyle483"/>
          <w:spacing w:val="0"/>
        </w:rPr>
        <w:t>в</w:t>
      </w:r>
      <w:r>
        <w:rPr>
          <w:rStyle w:val="FontStyle483"/>
        </w:rPr>
        <w:t xml:space="preserve"> </w:t>
      </w:r>
      <w:r>
        <w:rPr>
          <w:rStyle w:val="FontStyle483"/>
          <w:spacing w:val="0"/>
        </w:rPr>
        <w:t>значительной</w:t>
      </w:r>
      <w:r>
        <w:rPr>
          <w:rStyle w:val="FontStyle483"/>
        </w:rPr>
        <w:t xml:space="preserve"> </w:t>
      </w:r>
      <w:r>
        <w:rPr>
          <w:rStyle w:val="FontStyle483"/>
          <w:spacing w:val="0"/>
        </w:rPr>
        <w:t>степени</w:t>
      </w:r>
      <w:r>
        <w:rPr>
          <w:rStyle w:val="FontStyle483"/>
        </w:rPr>
        <w:t xml:space="preserve"> </w:t>
      </w:r>
      <w:r>
        <w:rPr>
          <w:rStyle w:val="FontStyle483"/>
          <w:spacing w:val="0"/>
        </w:rPr>
        <w:t>связы</w:t>
      </w:r>
      <w:r>
        <w:rPr>
          <w:rStyle w:val="FontStyle483"/>
          <w:spacing w:val="0"/>
        </w:rPr>
        <w:softHyphen/>
        <w:t>вается</w:t>
      </w:r>
      <w:r>
        <w:rPr>
          <w:rStyle w:val="FontStyle483"/>
        </w:rPr>
        <w:t xml:space="preserve"> </w:t>
      </w:r>
      <w:r>
        <w:rPr>
          <w:rStyle w:val="FontStyle483"/>
          <w:spacing w:val="0"/>
        </w:rPr>
        <w:t>с</w:t>
      </w:r>
      <w:r>
        <w:rPr>
          <w:rStyle w:val="FontStyle483"/>
        </w:rPr>
        <w:t xml:space="preserve"> </w:t>
      </w:r>
      <w:r>
        <w:rPr>
          <w:rStyle w:val="FontStyle483"/>
          <w:spacing w:val="0"/>
        </w:rPr>
        <w:t>пониманием</w:t>
      </w:r>
      <w:r>
        <w:rPr>
          <w:rStyle w:val="FontStyle483"/>
        </w:rPr>
        <w:t xml:space="preserve"> </w:t>
      </w:r>
      <w:r>
        <w:rPr>
          <w:rStyle w:val="FontStyle483"/>
          <w:spacing w:val="0"/>
        </w:rPr>
        <w:t>двигательной</w:t>
      </w:r>
      <w:r>
        <w:rPr>
          <w:rStyle w:val="FontStyle483"/>
        </w:rPr>
        <w:t xml:space="preserve"> </w:t>
      </w:r>
      <w:r>
        <w:rPr>
          <w:rStyle w:val="FontStyle483"/>
          <w:spacing w:val="0"/>
        </w:rPr>
        <w:t>задачи,</w:t>
      </w:r>
      <w:r>
        <w:rPr>
          <w:rStyle w:val="FontStyle483"/>
        </w:rPr>
        <w:t xml:space="preserve"> </w:t>
      </w:r>
      <w:r>
        <w:rPr>
          <w:rStyle w:val="FontStyle483"/>
          <w:spacing w:val="0"/>
        </w:rPr>
        <w:t>представлени</w:t>
      </w:r>
      <w:r>
        <w:rPr>
          <w:rStyle w:val="FontStyle483"/>
          <w:spacing w:val="0"/>
        </w:rPr>
        <w:softHyphen/>
        <w:t>ем</w:t>
      </w:r>
      <w:r>
        <w:rPr>
          <w:rStyle w:val="FontStyle483"/>
        </w:rPr>
        <w:t xml:space="preserve"> </w:t>
      </w:r>
      <w:r>
        <w:rPr>
          <w:rStyle w:val="FontStyle483"/>
          <w:spacing w:val="0"/>
        </w:rPr>
        <w:t>общего</w:t>
      </w:r>
      <w:r>
        <w:rPr>
          <w:rStyle w:val="FontStyle483"/>
        </w:rPr>
        <w:t xml:space="preserve"> </w:t>
      </w:r>
      <w:r>
        <w:rPr>
          <w:rStyle w:val="FontStyle483"/>
          <w:spacing w:val="0"/>
        </w:rPr>
        <w:t>плана,</w:t>
      </w:r>
      <w:r>
        <w:rPr>
          <w:rStyle w:val="FontStyle483"/>
        </w:rPr>
        <w:t xml:space="preserve"> </w:t>
      </w:r>
      <w:r>
        <w:rPr>
          <w:rStyle w:val="FontStyle483"/>
          <w:spacing w:val="0"/>
        </w:rPr>
        <w:t>конкретного</w:t>
      </w:r>
      <w:r>
        <w:rPr>
          <w:rStyle w:val="FontStyle483"/>
        </w:rPr>
        <w:t xml:space="preserve"> </w:t>
      </w:r>
      <w:r>
        <w:rPr>
          <w:rStyle w:val="FontStyle483"/>
          <w:spacing w:val="0"/>
        </w:rPr>
        <w:t>способа</w:t>
      </w:r>
      <w:r>
        <w:rPr>
          <w:rStyle w:val="FontStyle483"/>
        </w:rPr>
        <w:t xml:space="preserve"> </w:t>
      </w:r>
      <w:r>
        <w:rPr>
          <w:rStyle w:val="FontStyle483"/>
          <w:spacing w:val="0"/>
        </w:rPr>
        <w:t>и</w:t>
      </w:r>
      <w:r>
        <w:rPr>
          <w:rStyle w:val="FontStyle483"/>
        </w:rPr>
        <w:t xml:space="preserve"> </w:t>
      </w:r>
      <w:r>
        <w:rPr>
          <w:rStyle w:val="FontStyle483"/>
          <w:spacing w:val="0"/>
        </w:rPr>
        <w:t>двигательной установки</w:t>
      </w:r>
      <w:r>
        <w:rPr>
          <w:rStyle w:val="FontStyle483"/>
        </w:rPr>
        <w:t xml:space="preserve"> </w:t>
      </w:r>
      <w:r>
        <w:rPr>
          <w:rStyle w:val="FontStyle483"/>
          <w:spacing w:val="0"/>
        </w:rPr>
        <w:t>на</w:t>
      </w:r>
      <w:r>
        <w:rPr>
          <w:rStyle w:val="FontStyle483"/>
        </w:rPr>
        <w:t xml:space="preserve"> </w:t>
      </w:r>
      <w:r>
        <w:rPr>
          <w:rStyle w:val="FontStyle483"/>
          <w:spacing w:val="0"/>
        </w:rPr>
        <w:t>ее</w:t>
      </w:r>
      <w:r>
        <w:rPr>
          <w:rStyle w:val="FontStyle483"/>
        </w:rPr>
        <w:t xml:space="preserve"> </w:t>
      </w:r>
      <w:r>
        <w:rPr>
          <w:rStyle w:val="FontStyle483"/>
          <w:spacing w:val="0"/>
        </w:rPr>
        <w:t>решение</w:t>
      </w:r>
      <w:r>
        <w:rPr>
          <w:rStyle w:val="FontStyle483"/>
        </w:rPr>
        <w:t xml:space="preserve"> </w:t>
      </w:r>
      <w:r>
        <w:rPr>
          <w:rStyle w:val="FontStyle483"/>
          <w:spacing w:val="0"/>
        </w:rPr>
        <w:t>(А.</w:t>
      </w:r>
      <w:r>
        <w:rPr>
          <w:rStyle w:val="FontStyle483"/>
        </w:rPr>
        <w:t xml:space="preserve"> </w:t>
      </w:r>
      <w:r>
        <w:rPr>
          <w:rStyle w:val="FontStyle483"/>
          <w:spacing w:val="0"/>
        </w:rPr>
        <w:t>Р.</w:t>
      </w:r>
      <w:r>
        <w:rPr>
          <w:rStyle w:val="FontStyle483"/>
        </w:rPr>
        <w:t xml:space="preserve"> </w:t>
      </w:r>
      <w:r>
        <w:rPr>
          <w:rStyle w:val="FontStyle483"/>
          <w:spacing w:val="0"/>
        </w:rPr>
        <w:t>Лурия,</w:t>
      </w:r>
      <w:r>
        <w:rPr>
          <w:rStyle w:val="FontStyle483"/>
        </w:rPr>
        <w:t xml:space="preserve"> </w:t>
      </w:r>
      <w:r>
        <w:rPr>
          <w:rStyle w:val="FontStyle480"/>
          <w:spacing w:val="0"/>
        </w:rPr>
        <w:t>1963;</w:t>
      </w:r>
      <w:r>
        <w:rPr>
          <w:rStyle w:val="FontStyle480"/>
        </w:rPr>
        <w:t xml:space="preserve"> </w:t>
      </w:r>
      <w:r>
        <w:rPr>
          <w:rStyle w:val="FontStyle483"/>
          <w:spacing w:val="0"/>
        </w:rPr>
        <w:t>Н.</w:t>
      </w:r>
      <w:r>
        <w:rPr>
          <w:rStyle w:val="FontStyle483"/>
        </w:rPr>
        <w:t xml:space="preserve"> </w:t>
      </w:r>
      <w:r>
        <w:rPr>
          <w:rStyle w:val="FontStyle483"/>
          <w:spacing w:val="0"/>
        </w:rPr>
        <w:t>А.</w:t>
      </w:r>
      <w:r>
        <w:rPr>
          <w:rStyle w:val="FontStyle483"/>
        </w:rPr>
        <w:t xml:space="preserve"> </w:t>
      </w:r>
      <w:r>
        <w:rPr>
          <w:rStyle w:val="FontStyle483"/>
          <w:spacing w:val="0"/>
        </w:rPr>
        <w:t>Бсрн-штенн,</w:t>
      </w:r>
      <w:r>
        <w:rPr>
          <w:rStyle w:val="FontStyle483"/>
        </w:rPr>
        <w:t xml:space="preserve"> </w:t>
      </w:r>
      <w:r>
        <w:rPr>
          <w:rStyle w:val="FontStyle480"/>
          <w:spacing w:val="0"/>
        </w:rPr>
        <w:t>1966).</w:t>
      </w:r>
      <w:r>
        <w:rPr>
          <w:rStyle w:val="FontStyle480"/>
        </w:rPr>
        <w:t xml:space="preserve"> </w:t>
      </w:r>
      <w:r>
        <w:rPr>
          <w:rStyle w:val="FontStyle480"/>
          <w:spacing w:val="0"/>
        </w:rPr>
        <w:t>В</w:t>
      </w:r>
      <w:r>
        <w:rPr>
          <w:rStyle w:val="FontStyle480"/>
        </w:rPr>
        <w:t xml:space="preserve"> </w:t>
      </w:r>
      <w:r>
        <w:rPr>
          <w:rStyle w:val="FontStyle483"/>
          <w:spacing w:val="0"/>
        </w:rPr>
        <w:t>психологии</w:t>
      </w:r>
      <w:r>
        <w:rPr>
          <w:rStyle w:val="FontStyle483"/>
        </w:rPr>
        <w:t xml:space="preserve"> </w:t>
      </w:r>
      <w:r>
        <w:rPr>
          <w:rStyle w:val="FontStyle483"/>
          <w:spacing w:val="0"/>
        </w:rPr>
        <w:t>спорта</w:t>
      </w:r>
      <w:r>
        <w:rPr>
          <w:rStyle w:val="FontStyle483"/>
        </w:rPr>
        <w:t xml:space="preserve"> </w:t>
      </w:r>
      <w:r>
        <w:rPr>
          <w:rStyle w:val="FontStyle483"/>
          <w:spacing w:val="0"/>
        </w:rPr>
        <w:t>координация</w:t>
      </w:r>
      <w:r>
        <w:rPr>
          <w:rStyle w:val="FontStyle483"/>
        </w:rPr>
        <w:t xml:space="preserve"> </w:t>
      </w:r>
      <w:r>
        <w:rPr>
          <w:rStyle w:val="FontStyle483"/>
          <w:spacing w:val="0"/>
        </w:rPr>
        <w:t>связы</w:t>
      </w:r>
      <w:r>
        <w:rPr>
          <w:rStyle w:val="FontStyle483"/>
          <w:spacing w:val="0"/>
        </w:rPr>
        <w:softHyphen/>
        <w:t>вается</w:t>
      </w:r>
      <w:r>
        <w:rPr>
          <w:rStyle w:val="FontStyle483"/>
        </w:rPr>
        <w:t xml:space="preserve"> </w:t>
      </w:r>
      <w:r>
        <w:rPr>
          <w:rStyle w:val="FontStyle483"/>
          <w:spacing w:val="0"/>
        </w:rPr>
        <w:t>с</w:t>
      </w:r>
      <w:r>
        <w:rPr>
          <w:rStyle w:val="FontStyle483"/>
        </w:rPr>
        <w:t xml:space="preserve"> </w:t>
      </w:r>
      <w:r>
        <w:rPr>
          <w:rStyle w:val="FontStyle483"/>
          <w:spacing w:val="0"/>
        </w:rPr>
        <w:t>полноценностью</w:t>
      </w:r>
      <w:r>
        <w:rPr>
          <w:rStyle w:val="FontStyle483"/>
        </w:rPr>
        <w:t xml:space="preserve"> </w:t>
      </w:r>
      <w:r>
        <w:rPr>
          <w:rStyle w:val="FontStyle483"/>
          <w:spacing w:val="0"/>
        </w:rPr>
        <w:t>восприятия</w:t>
      </w:r>
      <w:r>
        <w:rPr>
          <w:rStyle w:val="FontStyle483"/>
        </w:rPr>
        <w:t xml:space="preserve"> </w:t>
      </w:r>
      <w:r>
        <w:rPr>
          <w:rStyle w:val="FontStyle483"/>
          <w:spacing w:val="0"/>
        </w:rPr>
        <w:t>и</w:t>
      </w:r>
      <w:r>
        <w:rPr>
          <w:rStyle w:val="FontStyle483"/>
        </w:rPr>
        <w:t xml:space="preserve"> </w:t>
      </w:r>
      <w:r>
        <w:rPr>
          <w:rStyle w:val="FontStyle483"/>
          <w:spacing w:val="0"/>
        </w:rPr>
        <w:t>анализа</w:t>
      </w:r>
      <w:r>
        <w:rPr>
          <w:rStyle w:val="FontStyle483"/>
        </w:rPr>
        <w:t xml:space="preserve"> </w:t>
      </w:r>
      <w:r>
        <w:rPr>
          <w:rStyle w:val="FontStyle483"/>
          <w:spacing w:val="0"/>
        </w:rPr>
        <w:t>собствен</w:t>
      </w:r>
      <w:r>
        <w:rPr>
          <w:rStyle w:val="FontStyle483"/>
          <w:spacing w:val="0"/>
        </w:rPr>
        <w:softHyphen/>
        <w:t>ных</w:t>
      </w:r>
      <w:r>
        <w:rPr>
          <w:rStyle w:val="FontStyle483"/>
        </w:rPr>
        <w:t xml:space="preserve"> </w:t>
      </w:r>
      <w:r>
        <w:rPr>
          <w:rStyle w:val="FontStyle483"/>
          <w:spacing w:val="0"/>
        </w:rPr>
        <w:t>движений,</w:t>
      </w:r>
      <w:r>
        <w:rPr>
          <w:rStyle w:val="FontStyle483"/>
        </w:rPr>
        <w:t xml:space="preserve"> </w:t>
      </w:r>
      <w:r>
        <w:rPr>
          <w:rStyle w:val="FontStyle483"/>
          <w:spacing w:val="0"/>
        </w:rPr>
        <w:t>наличием</w:t>
      </w:r>
      <w:r>
        <w:rPr>
          <w:rStyle w:val="FontStyle483"/>
        </w:rPr>
        <w:t xml:space="preserve"> </w:t>
      </w:r>
      <w:r>
        <w:rPr>
          <w:rStyle w:val="FontStyle483"/>
          <w:spacing w:val="0"/>
        </w:rPr>
        <w:t>достаточно</w:t>
      </w:r>
      <w:r>
        <w:rPr>
          <w:rStyle w:val="FontStyle483"/>
        </w:rPr>
        <w:t xml:space="preserve"> </w:t>
      </w:r>
      <w:r>
        <w:rPr>
          <w:rStyle w:val="FontStyle483"/>
          <w:spacing w:val="0"/>
        </w:rPr>
        <w:t>определенных</w:t>
      </w:r>
      <w:r>
        <w:rPr>
          <w:rStyle w:val="FontStyle483"/>
        </w:rPr>
        <w:t xml:space="preserve"> </w:t>
      </w:r>
      <w:r>
        <w:rPr>
          <w:rStyle w:val="FontStyle483"/>
          <w:spacing w:val="0"/>
        </w:rPr>
        <w:t>обра</w:t>
      </w:r>
      <w:r>
        <w:rPr>
          <w:rStyle w:val="FontStyle483"/>
          <w:spacing w:val="0"/>
        </w:rPr>
        <w:softHyphen/>
        <w:t>зов</w:t>
      </w:r>
      <w:r>
        <w:rPr>
          <w:rStyle w:val="FontStyle483"/>
        </w:rPr>
        <w:t xml:space="preserve"> </w:t>
      </w:r>
      <w:r>
        <w:rPr>
          <w:rStyle w:val="FontStyle483"/>
          <w:spacing w:val="0"/>
        </w:rPr>
        <w:t>положений</w:t>
      </w:r>
      <w:r>
        <w:rPr>
          <w:rStyle w:val="FontStyle483"/>
        </w:rPr>
        <w:t xml:space="preserve"> </w:t>
      </w:r>
      <w:r>
        <w:rPr>
          <w:rStyle w:val="FontStyle483"/>
          <w:spacing w:val="0"/>
        </w:rPr>
        <w:t>и</w:t>
      </w:r>
      <w:r>
        <w:rPr>
          <w:rStyle w:val="FontStyle483"/>
        </w:rPr>
        <w:t xml:space="preserve"> </w:t>
      </w:r>
      <w:r>
        <w:rPr>
          <w:rStyle w:val="FontStyle483"/>
          <w:spacing w:val="0"/>
        </w:rPr>
        <w:t>движений</w:t>
      </w:r>
      <w:r>
        <w:rPr>
          <w:rStyle w:val="FontStyle483"/>
        </w:rPr>
        <w:t xml:space="preserve"> </w:t>
      </w:r>
      <w:r>
        <w:rPr>
          <w:rStyle w:val="FontStyle483"/>
          <w:spacing w:val="0"/>
        </w:rPr>
        <w:t>во</w:t>
      </w:r>
      <w:r>
        <w:rPr>
          <w:rStyle w:val="FontStyle483"/>
        </w:rPr>
        <w:t xml:space="preserve"> </w:t>
      </w:r>
      <w:r>
        <w:rPr>
          <w:rStyle w:val="FontStyle483"/>
          <w:spacing w:val="0"/>
        </w:rPr>
        <w:t>времени</w:t>
      </w:r>
      <w:r>
        <w:rPr>
          <w:rStyle w:val="FontStyle483"/>
        </w:rPr>
        <w:t xml:space="preserve"> </w:t>
      </w:r>
      <w:r>
        <w:rPr>
          <w:rStyle w:val="FontStyle483"/>
          <w:spacing w:val="0"/>
        </w:rPr>
        <w:t>и</w:t>
      </w:r>
      <w:r>
        <w:rPr>
          <w:rStyle w:val="FontStyle483"/>
        </w:rPr>
        <w:t xml:space="preserve"> </w:t>
      </w:r>
      <w:r>
        <w:rPr>
          <w:rStyle w:val="FontStyle483"/>
          <w:spacing w:val="0"/>
        </w:rPr>
        <w:t>пространстве собственного</w:t>
      </w:r>
      <w:r>
        <w:rPr>
          <w:rStyle w:val="FontStyle483"/>
        </w:rPr>
        <w:t xml:space="preserve"> </w:t>
      </w:r>
      <w:r>
        <w:rPr>
          <w:rStyle w:val="FontStyle483"/>
          <w:spacing w:val="0"/>
        </w:rPr>
        <w:t>тела</w:t>
      </w:r>
      <w:r>
        <w:rPr>
          <w:rStyle w:val="FontStyle483"/>
        </w:rPr>
        <w:t xml:space="preserve"> </w:t>
      </w:r>
      <w:r>
        <w:rPr>
          <w:rStyle w:val="FontStyle483"/>
          <w:spacing w:val="0"/>
        </w:rPr>
        <w:t>и</w:t>
      </w:r>
      <w:r>
        <w:rPr>
          <w:rStyle w:val="FontStyle483"/>
        </w:rPr>
        <w:t xml:space="preserve"> </w:t>
      </w:r>
      <w:r>
        <w:rPr>
          <w:rStyle w:val="FontStyle483"/>
          <w:spacing w:val="0"/>
        </w:rPr>
        <w:t>его</w:t>
      </w:r>
      <w:r>
        <w:rPr>
          <w:rStyle w:val="FontStyle483"/>
        </w:rPr>
        <w:t xml:space="preserve"> </w:t>
      </w:r>
      <w:r>
        <w:rPr>
          <w:rStyle w:val="FontStyle483"/>
          <w:spacing w:val="0"/>
        </w:rPr>
        <w:t>отдельных</w:t>
      </w:r>
      <w:r>
        <w:rPr>
          <w:rStyle w:val="FontStyle483"/>
        </w:rPr>
        <w:t xml:space="preserve"> </w:t>
      </w:r>
      <w:r>
        <w:rPr>
          <w:rStyle w:val="FontStyle483"/>
          <w:spacing w:val="0"/>
        </w:rPr>
        <w:t>звеньев,</w:t>
      </w:r>
      <w:r>
        <w:rPr>
          <w:rStyle w:val="FontStyle483"/>
        </w:rPr>
        <w:t xml:space="preserve"> </w:t>
      </w:r>
      <w:r>
        <w:rPr>
          <w:rStyle w:val="FontStyle483"/>
          <w:spacing w:val="0"/>
        </w:rPr>
        <w:t>их</w:t>
      </w:r>
      <w:r>
        <w:rPr>
          <w:rStyle w:val="FontStyle483"/>
        </w:rPr>
        <w:t xml:space="preserve"> </w:t>
      </w:r>
      <w:r>
        <w:rPr>
          <w:rStyle w:val="FontStyle483"/>
          <w:spacing w:val="0"/>
        </w:rPr>
        <w:t>отношения к</w:t>
      </w:r>
      <w:r>
        <w:rPr>
          <w:rStyle w:val="FontStyle483"/>
        </w:rPr>
        <w:t xml:space="preserve">   </w:t>
      </w:r>
      <w:r>
        <w:rPr>
          <w:rStyle w:val="FontStyle483"/>
          <w:spacing w:val="0"/>
        </w:rPr>
        <w:t>окружающему</w:t>
      </w:r>
      <w:r>
        <w:rPr>
          <w:rStyle w:val="FontStyle483"/>
        </w:rPr>
        <w:t xml:space="preserve">    </w:t>
      </w:r>
      <w:r>
        <w:rPr>
          <w:rStyle w:val="FontStyle483"/>
          <w:spacing w:val="0"/>
        </w:rPr>
        <w:t>пространству</w:t>
      </w:r>
      <w:r>
        <w:rPr>
          <w:rStyle w:val="FontStyle483"/>
        </w:rPr>
        <w:t xml:space="preserve">    </w:t>
      </w:r>
      <w:r>
        <w:rPr>
          <w:rStyle w:val="FontStyle483"/>
          <w:spacing w:val="0"/>
        </w:rPr>
        <w:t>(П.</w:t>
      </w:r>
      <w:r>
        <w:rPr>
          <w:rStyle w:val="FontStyle483"/>
        </w:rPr>
        <w:t xml:space="preserve"> </w:t>
      </w:r>
      <w:r>
        <w:rPr>
          <w:rStyle w:val="FontStyle483"/>
          <w:spacing w:val="0"/>
        </w:rPr>
        <w:t>А.</w:t>
      </w:r>
      <w:r>
        <w:rPr>
          <w:rStyle w:val="FontStyle483"/>
        </w:rPr>
        <w:t xml:space="preserve"> </w:t>
      </w:r>
      <w:r>
        <w:rPr>
          <w:rStyle w:val="FontStyle483"/>
          <w:spacing w:val="0"/>
        </w:rPr>
        <w:t>Рудик,</w:t>
      </w:r>
      <w:r>
        <w:rPr>
          <w:rStyle w:val="FontStyle483"/>
        </w:rPr>
        <w:t xml:space="preserve">    </w:t>
      </w:r>
      <w:r>
        <w:rPr>
          <w:rStyle w:val="FontStyle483"/>
          <w:spacing w:val="0"/>
        </w:rPr>
        <w:t>I960; А.</w:t>
      </w:r>
      <w:r>
        <w:rPr>
          <w:rStyle w:val="FontStyle483"/>
        </w:rPr>
        <w:t xml:space="preserve"> </w:t>
      </w:r>
      <w:r>
        <w:rPr>
          <w:rStyle w:val="FontStyle483"/>
          <w:spacing w:val="0"/>
        </w:rPr>
        <w:t>Ц.</w:t>
      </w:r>
      <w:r>
        <w:rPr>
          <w:rStyle w:val="FontStyle483"/>
        </w:rPr>
        <w:t xml:space="preserve"> </w:t>
      </w:r>
      <w:r>
        <w:rPr>
          <w:rStyle w:val="FontStyle483"/>
          <w:spacing w:val="0"/>
        </w:rPr>
        <w:t>Пуни,</w:t>
      </w:r>
      <w:r>
        <w:rPr>
          <w:rStyle w:val="FontStyle483"/>
        </w:rPr>
        <w:t xml:space="preserve"> </w:t>
      </w:r>
      <w:r>
        <w:rPr>
          <w:rStyle w:val="FontStyle483"/>
          <w:spacing w:val="0"/>
        </w:rPr>
        <w:t>Е.</w:t>
      </w:r>
      <w:r>
        <w:rPr>
          <w:rStyle w:val="FontStyle483"/>
        </w:rPr>
        <w:t xml:space="preserve"> </w:t>
      </w:r>
      <w:r>
        <w:rPr>
          <w:rStyle w:val="FontStyle483"/>
          <w:spacing w:val="0"/>
        </w:rPr>
        <w:t>Н.</w:t>
      </w:r>
      <w:r>
        <w:rPr>
          <w:rStyle w:val="FontStyle483"/>
        </w:rPr>
        <w:t xml:space="preserve"> </w:t>
      </w:r>
      <w:r>
        <w:rPr>
          <w:rStyle w:val="FontStyle483"/>
          <w:spacing w:val="0"/>
        </w:rPr>
        <w:t>Сурков,</w:t>
      </w:r>
      <w:r>
        <w:rPr>
          <w:rStyle w:val="FontStyle483"/>
        </w:rPr>
        <w:t xml:space="preserve"> </w:t>
      </w:r>
      <w:r>
        <w:rPr>
          <w:rStyle w:val="FontStyle483"/>
          <w:spacing w:val="0"/>
        </w:rPr>
        <w:t>1984).</w:t>
      </w:r>
      <w:r>
        <w:rPr>
          <w:rStyle w:val="FontStyle483"/>
        </w:rPr>
        <w:t xml:space="preserve"> </w:t>
      </w:r>
      <w:r>
        <w:rPr>
          <w:rStyle w:val="FontStyle483"/>
          <w:spacing w:val="0"/>
        </w:rPr>
        <w:t>Объективная</w:t>
      </w:r>
      <w:r>
        <w:rPr>
          <w:rStyle w:val="FontStyle483"/>
        </w:rPr>
        <w:t xml:space="preserve"> </w:t>
      </w:r>
      <w:r>
        <w:rPr>
          <w:rStyle w:val="FontStyle483"/>
          <w:spacing w:val="0"/>
        </w:rPr>
        <w:t>оценка</w:t>
      </w:r>
      <w:r>
        <w:rPr>
          <w:rStyle w:val="FontStyle483"/>
        </w:rPr>
        <w:t xml:space="preserve"> </w:t>
      </w:r>
      <w:r>
        <w:rPr>
          <w:rStyle w:val="FontStyle483"/>
          <w:spacing w:val="0"/>
        </w:rPr>
        <w:t>спо</w:t>
      </w:r>
      <w:r>
        <w:rPr>
          <w:rStyle w:val="FontStyle483"/>
          <w:spacing w:val="0"/>
        </w:rPr>
        <w:softHyphen/>
        <w:t>соба</w:t>
      </w:r>
      <w:r>
        <w:rPr>
          <w:rStyle w:val="FontStyle483"/>
        </w:rPr>
        <w:t xml:space="preserve"> </w:t>
      </w:r>
      <w:r>
        <w:rPr>
          <w:rStyle w:val="FontStyle483"/>
          <w:spacing w:val="0"/>
        </w:rPr>
        <w:t>решения</w:t>
      </w:r>
      <w:r>
        <w:rPr>
          <w:rStyle w:val="FontStyle483"/>
        </w:rPr>
        <w:t xml:space="preserve"> </w:t>
      </w:r>
      <w:r>
        <w:rPr>
          <w:rStyle w:val="FontStyle483"/>
          <w:spacing w:val="0"/>
        </w:rPr>
        <w:t>двигательной</w:t>
      </w:r>
      <w:r>
        <w:rPr>
          <w:rStyle w:val="FontStyle483"/>
        </w:rPr>
        <w:t xml:space="preserve"> </w:t>
      </w:r>
      <w:r>
        <w:rPr>
          <w:rStyle w:val="FontStyle483"/>
          <w:spacing w:val="0"/>
        </w:rPr>
        <w:t>задачи</w:t>
      </w:r>
      <w:r>
        <w:rPr>
          <w:rStyle w:val="FontStyle483"/>
        </w:rPr>
        <w:t xml:space="preserve"> </w:t>
      </w:r>
      <w:r>
        <w:rPr>
          <w:rStyle w:val="FontStyle483"/>
          <w:spacing w:val="0"/>
        </w:rPr>
        <w:t>с</w:t>
      </w:r>
      <w:r>
        <w:rPr>
          <w:rStyle w:val="FontStyle483"/>
        </w:rPr>
        <w:t xml:space="preserve"> </w:t>
      </w:r>
      <w:r>
        <w:rPr>
          <w:rStyle w:val="FontStyle483"/>
          <w:spacing w:val="0"/>
        </w:rPr>
        <w:t>точки</w:t>
      </w:r>
      <w:r>
        <w:rPr>
          <w:rStyle w:val="FontStyle483"/>
        </w:rPr>
        <w:t xml:space="preserve"> </w:t>
      </w:r>
      <w:r>
        <w:rPr>
          <w:rStyle w:val="FontStyle483"/>
          <w:spacing w:val="0"/>
        </w:rPr>
        <w:t>зрения</w:t>
      </w:r>
      <w:r>
        <w:rPr>
          <w:rStyle w:val="FontStyle483"/>
        </w:rPr>
        <w:t xml:space="preserve"> </w:t>
      </w:r>
      <w:r>
        <w:rPr>
          <w:rStyle w:val="FontStyle483"/>
          <w:spacing w:val="0"/>
        </w:rPr>
        <w:t>соот</w:t>
      </w:r>
      <w:r>
        <w:rPr>
          <w:rStyle w:val="FontStyle483"/>
          <w:spacing w:val="0"/>
        </w:rPr>
        <w:softHyphen/>
        <w:t>ветствия</w:t>
      </w:r>
      <w:r>
        <w:rPr>
          <w:rStyle w:val="FontStyle483"/>
        </w:rPr>
        <w:t xml:space="preserve"> </w:t>
      </w:r>
      <w:r>
        <w:rPr>
          <w:rStyle w:val="FontStyle483"/>
          <w:spacing w:val="0"/>
        </w:rPr>
        <w:t>его</w:t>
      </w:r>
      <w:r>
        <w:rPr>
          <w:rStyle w:val="FontStyle483"/>
        </w:rPr>
        <w:t xml:space="preserve"> </w:t>
      </w:r>
      <w:r>
        <w:rPr>
          <w:rStyle w:val="FontStyle483"/>
          <w:spacing w:val="0"/>
        </w:rPr>
        <w:t>достижению</w:t>
      </w:r>
      <w:r>
        <w:rPr>
          <w:rStyle w:val="FontStyle483"/>
        </w:rPr>
        <w:t xml:space="preserve">  </w:t>
      </w:r>
      <w:r>
        <w:rPr>
          <w:rStyle w:val="FontStyle483"/>
          <w:spacing w:val="0"/>
        </w:rPr>
        <w:t>намеченной</w:t>
      </w:r>
      <w:r>
        <w:rPr>
          <w:rStyle w:val="FontStyle483"/>
        </w:rPr>
        <w:t xml:space="preserve">   </w:t>
      </w:r>
      <w:r>
        <w:rPr>
          <w:rStyle w:val="FontStyle483"/>
          <w:spacing w:val="0"/>
        </w:rPr>
        <w:t>цели</w:t>
      </w:r>
      <w:r>
        <w:rPr>
          <w:rStyle w:val="FontStyle483"/>
        </w:rPr>
        <w:t xml:space="preserve"> </w:t>
      </w:r>
      <w:r>
        <w:rPr>
          <w:rStyle w:val="FontStyle483"/>
          <w:spacing w:val="0"/>
        </w:rPr>
        <w:t>—</w:t>
      </w:r>
      <w:r>
        <w:rPr>
          <w:rStyle w:val="FontStyle483"/>
        </w:rPr>
        <w:t xml:space="preserve"> </w:t>
      </w:r>
      <w:r>
        <w:rPr>
          <w:rStyle w:val="FontStyle483"/>
          <w:spacing w:val="0"/>
        </w:rPr>
        <w:t>важный фактор,</w:t>
      </w:r>
      <w:r>
        <w:rPr>
          <w:rStyle w:val="FontStyle483"/>
        </w:rPr>
        <w:t xml:space="preserve"> </w:t>
      </w:r>
      <w:r>
        <w:rPr>
          <w:rStyle w:val="FontStyle483"/>
          <w:spacing w:val="0"/>
        </w:rPr>
        <w:t>определяющий</w:t>
      </w:r>
      <w:r>
        <w:rPr>
          <w:rStyle w:val="FontStyle483"/>
        </w:rPr>
        <w:t xml:space="preserve"> </w:t>
      </w:r>
      <w:r>
        <w:rPr>
          <w:rStyle w:val="FontStyle483"/>
          <w:spacing w:val="0"/>
        </w:rPr>
        <w:t>способность</w:t>
      </w:r>
      <w:r>
        <w:rPr>
          <w:rStyle w:val="FontStyle483"/>
        </w:rPr>
        <w:t xml:space="preserve"> </w:t>
      </w:r>
      <w:r>
        <w:rPr>
          <w:rStyle w:val="FontStyle483"/>
          <w:spacing w:val="0"/>
        </w:rPr>
        <w:t>к</w:t>
      </w:r>
      <w:r>
        <w:rPr>
          <w:rStyle w:val="FontStyle483"/>
        </w:rPr>
        <w:t xml:space="preserve"> </w:t>
      </w:r>
      <w:r>
        <w:rPr>
          <w:rStyle w:val="FontStyle483"/>
          <w:spacing w:val="0"/>
        </w:rPr>
        <w:t>двигательной</w:t>
      </w:r>
      <w:r>
        <w:rPr>
          <w:rStyle w:val="FontStyle483"/>
        </w:rPr>
        <w:t xml:space="preserve"> </w:t>
      </w:r>
      <w:r>
        <w:rPr>
          <w:rStyle w:val="FontStyle483"/>
          <w:spacing w:val="0"/>
        </w:rPr>
        <w:t>коор</w:t>
      </w:r>
      <w:r>
        <w:rPr>
          <w:rStyle w:val="FontStyle483"/>
          <w:spacing w:val="0"/>
        </w:rPr>
        <w:softHyphen/>
        <w:t>динации.</w:t>
      </w:r>
    </w:p>
    <w:p w:rsidR="00D57188" w:rsidRDefault="001C5317">
      <w:pPr>
        <w:pStyle w:val="Style83"/>
        <w:widowControl/>
        <w:spacing w:line="202" w:lineRule="exact"/>
        <w:ind w:firstLine="293"/>
        <w:rPr>
          <w:rStyle w:val="FontStyle483"/>
          <w:spacing w:val="0"/>
        </w:rPr>
      </w:pPr>
      <w:r>
        <w:rPr>
          <w:rStyle w:val="FontStyle483"/>
          <w:spacing w:val="0"/>
        </w:rPr>
        <w:t>Способность</w:t>
      </w:r>
      <w:r>
        <w:rPr>
          <w:rStyle w:val="FontStyle483"/>
        </w:rPr>
        <w:t xml:space="preserve"> </w:t>
      </w:r>
      <w:r>
        <w:rPr>
          <w:rStyle w:val="FontStyle483"/>
          <w:spacing w:val="0"/>
        </w:rPr>
        <w:t>к</w:t>
      </w:r>
      <w:r>
        <w:rPr>
          <w:rStyle w:val="FontStyle483"/>
        </w:rPr>
        <w:t xml:space="preserve"> </w:t>
      </w:r>
      <w:r>
        <w:rPr>
          <w:rStyle w:val="FontStyle483"/>
          <w:spacing w:val="0"/>
        </w:rPr>
        <w:t>координации</w:t>
      </w:r>
      <w:r>
        <w:rPr>
          <w:rStyle w:val="FontStyle483"/>
        </w:rPr>
        <w:t xml:space="preserve"> </w:t>
      </w:r>
      <w:r>
        <w:rPr>
          <w:rStyle w:val="FontStyle483"/>
          <w:spacing w:val="0"/>
        </w:rPr>
        <w:t>движений</w:t>
      </w:r>
      <w:r>
        <w:rPr>
          <w:rStyle w:val="FontStyle483"/>
        </w:rPr>
        <w:t xml:space="preserve"> </w:t>
      </w:r>
      <w:r>
        <w:rPr>
          <w:rStyle w:val="FontStyle483"/>
          <w:spacing w:val="0"/>
        </w:rPr>
        <w:t>обеспечивается согласованностью</w:t>
      </w:r>
      <w:r>
        <w:rPr>
          <w:rStyle w:val="FontStyle483"/>
        </w:rPr>
        <w:t xml:space="preserve"> </w:t>
      </w:r>
      <w:r>
        <w:rPr>
          <w:rStyle w:val="FontStyle483"/>
          <w:spacing w:val="0"/>
        </w:rPr>
        <w:t>эффекторной</w:t>
      </w:r>
      <w:r>
        <w:rPr>
          <w:rStyle w:val="FontStyle483"/>
        </w:rPr>
        <w:t xml:space="preserve"> </w:t>
      </w:r>
      <w:r>
        <w:rPr>
          <w:rStyle w:val="FontStyle483"/>
          <w:spacing w:val="0"/>
        </w:rPr>
        <w:t>импульсации</w:t>
      </w:r>
      <w:r>
        <w:rPr>
          <w:rStyle w:val="FontStyle483"/>
        </w:rPr>
        <w:t xml:space="preserve"> </w:t>
      </w:r>
      <w:r>
        <w:rPr>
          <w:rStyle w:val="FontStyle483"/>
          <w:spacing w:val="0"/>
        </w:rPr>
        <w:t>тех</w:t>
      </w:r>
      <w:r>
        <w:rPr>
          <w:rStyle w:val="FontStyle483"/>
        </w:rPr>
        <w:t xml:space="preserve"> </w:t>
      </w:r>
      <w:r>
        <w:rPr>
          <w:rStyle w:val="FontStyle483"/>
          <w:spacing w:val="0"/>
        </w:rPr>
        <w:t>мышеч</w:t>
      </w:r>
      <w:r>
        <w:rPr>
          <w:rStyle w:val="FontStyle483"/>
          <w:spacing w:val="0"/>
        </w:rPr>
        <w:softHyphen/>
        <w:t>ных</w:t>
      </w:r>
      <w:r>
        <w:rPr>
          <w:rStyle w:val="FontStyle483"/>
        </w:rPr>
        <w:t xml:space="preserve"> </w:t>
      </w:r>
      <w:r>
        <w:rPr>
          <w:rStyle w:val="FontStyle483"/>
          <w:spacing w:val="0"/>
        </w:rPr>
        <w:t>групп,</w:t>
      </w:r>
      <w:r>
        <w:rPr>
          <w:rStyle w:val="FontStyle483"/>
        </w:rPr>
        <w:t xml:space="preserve"> </w:t>
      </w:r>
      <w:r>
        <w:rPr>
          <w:rStyle w:val="FontStyle483"/>
          <w:spacing w:val="0"/>
        </w:rPr>
        <w:t>которые</w:t>
      </w:r>
      <w:r>
        <w:rPr>
          <w:rStyle w:val="FontStyle483"/>
        </w:rPr>
        <w:t xml:space="preserve"> </w:t>
      </w:r>
      <w:r>
        <w:rPr>
          <w:rStyle w:val="FontStyle483"/>
          <w:spacing w:val="0"/>
        </w:rPr>
        <w:t>привлекаются</w:t>
      </w:r>
      <w:r>
        <w:rPr>
          <w:rStyle w:val="FontStyle483"/>
        </w:rPr>
        <w:t xml:space="preserve"> </w:t>
      </w:r>
      <w:r>
        <w:rPr>
          <w:rStyle w:val="FontStyle483"/>
          <w:spacing w:val="0"/>
        </w:rPr>
        <w:t>к</w:t>
      </w:r>
      <w:r>
        <w:rPr>
          <w:rStyle w:val="FontStyle483"/>
        </w:rPr>
        <w:t xml:space="preserve"> </w:t>
      </w:r>
      <w:r>
        <w:rPr>
          <w:rStyle w:val="FontStyle483"/>
          <w:spacing w:val="0"/>
        </w:rPr>
        <w:t>осуществлению</w:t>
      </w:r>
      <w:r>
        <w:rPr>
          <w:rStyle w:val="FontStyle483"/>
        </w:rPr>
        <w:t xml:space="preserve"> </w:t>
      </w:r>
      <w:r>
        <w:rPr>
          <w:rStyle w:val="FontStyle483"/>
          <w:spacing w:val="0"/>
        </w:rPr>
        <w:t>дви</w:t>
      </w:r>
      <w:r>
        <w:rPr>
          <w:rStyle w:val="FontStyle483"/>
          <w:spacing w:val="0"/>
        </w:rPr>
        <w:softHyphen/>
        <w:t>жений</w:t>
      </w:r>
      <w:r>
        <w:rPr>
          <w:rStyle w:val="FontStyle483"/>
        </w:rPr>
        <w:t xml:space="preserve"> </w:t>
      </w:r>
      <w:r>
        <w:rPr>
          <w:rStyle w:val="FontStyle483"/>
          <w:spacing w:val="0"/>
        </w:rPr>
        <w:t>и</w:t>
      </w:r>
      <w:r>
        <w:rPr>
          <w:rStyle w:val="FontStyle483"/>
        </w:rPr>
        <w:t xml:space="preserve"> </w:t>
      </w:r>
      <w:r>
        <w:rPr>
          <w:rStyle w:val="FontStyle483"/>
          <w:spacing w:val="0"/>
        </w:rPr>
        <w:t>функционально</w:t>
      </w:r>
      <w:r>
        <w:rPr>
          <w:rStyle w:val="FontStyle483"/>
        </w:rPr>
        <w:t xml:space="preserve"> </w:t>
      </w:r>
      <w:r>
        <w:rPr>
          <w:rStyle w:val="FontStyle483"/>
          <w:spacing w:val="0"/>
        </w:rPr>
        <w:t>объединяются</w:t>
      </w:r>
      <w:r>
        <w:rPr>
          <w:rStyle w:val="FontStyle483"/>
        </w:rPr>
        <w:t xml:space="preserve"> </w:t>
      </w:r>
      <w:r>
        <w:rPr>
          <w:rStyle w:val="FontStyle483"/>
          <w:spacing w:val="0"/>
        </w:rPr>
        <w:t>целевым</w:t>
      </w:r>
      <w:r>
        <w:rPr>
          <w:rStyle w:val="FontStyle483"/>
        </w:rPr>
        <w:t xml:space="preserve"> </w:t>
      </w:r>
      <w:r>
        <w:rPr>
          <w:rStyle w:val="FontStyle483"/>
          <w:spacing w:val="0"/>
        </w:rPr>
        <w:t>критери</w:t>
      </w:r>
      <w:r>
        <w:rPr>
          <w:rStyle w:val="FontStyle483"/>
          <w:spacing w:val="0"/>
        </w:rPr>
        <w:softHyphen/>
        <w:t>ем</w:t>
      </w:r>
      <w:r>
        <w:rPr>
          <w:rStyle w:val="FontStyle483"/>
        </w:rPr>
        <w:t xml:space="preserve"> </w:t>
      </w:r>
      <w:r>
        <w:rPr>
          <w:rStyle w:val="FontStyle483"/>
          <w:spacing w:val="0"/>
        </w:rPr>
        <w:t>решаемой</w:t>
      </w:r>
      <w:r>
        <w:rPr>
          <w:rStyle w:val="FontStyle483"/>
        </w:rPr>
        <w:t xml:space="preserve"> </w:t>
      </w:r>
      <w:r>
        <w:rPr>
          <w:rStyle w:val="FontStyle483"/>
          <w:spacing w:val="0"/>
        </w:rPr>
        <w:t>задачи.</w:t>
      </w:r>
      <w:r>
        <w:rPr>
          <w:rStyle w:val="FontStyle483"/>
        </w:rPr>
        <w:t xml:space="preserve"> </w:t>
      </w:r>
      <w:r>
        <w:rPr>
          <w:rStyle w:val="FontStyle483"/>
          <w:spacing w:val="0"/>
        </w:rPr>
        <w:t>Координационная</w:t>
      </w:r>
      <w:r>
        <w:rPr>
          <w:rStyle w:val="FontStyle483"/>
        </w:rPr>
        <w:t xml:space="preserve"> </w:t>
      </w:r>
      <w:r>
        <w:rPr>
          <w:rStyle w:val="FontStyle483"/>
          <w:spacing w:val="0"/>
        </w:rPr>
        <w:t>нервно-мышечная структура</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1.2)</w:t>
      </w:r>
      <w:r>
        <w:rPr>
          <w:rStyle w:val="FontStyle483"/>
        </w:rPr>
        <w:t xml:space="preserve"> </w:t>
      </w:r>
      <w:r>
        <w:rPr>
          <w:rStyle w:val="FontStyle483"/>
          <w:spacing w:val="0"/>
        </w:rPr>
        <w:t>произвольного</w:t>
      </w:r>
      <w:r>
        <w:rPr>
          <w:rStyle w:val="FontStyle483"/>
        </w:rPr>
        <w:t xml:space="preserve"> </w:t>
      </w:r>
      <w:r>
        <w:rPr>
          <w:rStyle w:val="FontStyle483"/>
          <w:spacing w:val="0"/>
        </w:rPr>
        <w:t>двигательного акта</w:t>
      </w:r>
      <w:r>
        <w:rPr>
          <w:rStyle w:val="FontStyle483"/>
        </w:rPr>
        <w:t xml:space="preserve"> </w:t>
      </w:r>
      <w:r>
        <w:rPr>
          <w:rStyle w:val="FontStyle483"/>
          <w:spacing w:val="0"/>
        </w:rPr>
        <w:t>в</w:t>
      </w:r>
      <w:r>
        <w:rPr>
          <w:rStyle w:val="FontStyle483"/>
        </w:rPr>
        <w:t xml:space="preserve"> </w:t>
      </w:r>
      <w:r>
        <w:rPr>
          <w:rStyle w:val="FontStyle483"/>
          <w:spacing w:val="0"/>
        </w:rPr>
        <w:t>общих</w:t>
      </w:r>
      <w:r>
        <w:rPr>
          <w:rStyle w:val="FontStyle483"/>
        </w:rPr>
        <w:t xml:space="preserve"> </w:t>
      </w:r>
      <w:r>
        <w:rPr>
          <w:rStyle w:val="FontStyle483"/>
          <w:spacing w:val="0"/>
        </w:rPr>
        <w:t>чертах</w:t>
      </w:r>
      <w:r>
        <w:rPr>
          <w:rStyle w:val="FontStyle483"/>
        </w:rPr>
        <w:t xml:space="preserve"> </w:t>
      </w:r>
      <w:r>
        <w:rPr>
          <w:rStyle w:val="FontStyle483"/>
          <w:spacing w:val="0"/>
        </w:rPr>
        <w:t>складывается</w:t>
      </w:r>
      <w:r>
        <w:rPr>
          <w:rStyle w:val="FontStyle483"/>
        </w:rPr>
        <w:t xml:space="preserve"> </w:t>
      </w:r>
      <w:r>
        <w:rPr>
          <w:rStyle w:val="FontStyle483"/>
          <w:spacing w:val="0"/>
        </w:rPr>
        <w:t>как</w:t>
      </w:r>
      <w:r>
        <w:rPr>
          <w:rStyle w:val="FontStyle483"/>
        </w:rPr>
        <w:t xml:space="preserve"> </w:t>
      </w:r>
      <w:r>
        <w:rPr>
          <w:rStyle w:val="FontStyle483"/>
          <w:spacing w:val="0"/>
        </w:rPr>
        <w:t>интегративный результат</w:t>
      </w:r>
      <w:r>
        <w:rPr>
          <w:rStyle w:val="FontStyle483"/>
        </w:rPr>
        <w:t xml:space="preserve"> </w:t>
      </w:r>
      <w:r>
        <w:rPr>
          <w:rStyle w:val="FontStyle483"/>
          <w:spacing w:val="0"/>
        </w:rPr>
        <w:t>центральной</w:t>
      </w:r>
      <w:r>
        <w:rPr>
          <w:rStyle w:val="FontStyle483"/>
        </w:rPr>
        <w:t xml:space="preserve"> </w:t>
      </w:r>
      <w:r>
        <w:rPr>
          <w:rStyle w:val="FontStyle483"/>
          <w:spacing w:val="0"/>
        </w:rPr>
        <w:t>программы</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1.1), всей</w:t>
      </w:r>
      <w:r>
        <w:rPr>
          <w:rStyle w:val="FontStyle483"/>
        </w:rPr>
        <w:t xml:space="preserve"> </w:t>
      </w:r>
      <w:r>
        <w:rPr>
          <w:rStyle w:val="FontStyle483"/>
          <w:spacing w:val="0"/>
        </w:rPr>
        <w:t>суммы</w:t>
      </w:r>
      <w:r>
        <w:rPr>
          <w:rStyle w:val="FontStyle483"/>
        </w:rPr>
        <w:t xml:space="preserve"> </w:t>
      </w:r>
      <w:r>
        <w:rPr>
          <w:rStyle w:val="FontStyle483"/>
          <w:spacing w:val="0"/>
        </w:rPr>
        <w:t>текущих</w:t>
      </w:r>
      <w:r>
        <w:rPr>
          <w:rStyle w:val="FontStyle483"/>
        </w:rPr>
        <w:t xml:space="preserve"> </w:t>
      </w:r>
      <w:r>
        <w:rPr>
          <w:rStyle w:val="FontStyle483"/>
          <w:spacing w:val="0"/>
        </w:rPr>
        <w:t>афферентных</w:t>
      </w:r>
      <w:r>
        <w:rPr>
          <w:rStyle w:val="FontStyle483"/>
        </w:rPr>
        <w:t xml:space="preserve"> </w:t>
      </w:r>
      <w:r>
        <w:rPr>
          <w:rStyle w:val="FontStyle483"/>
          <w:spacing w:val="0"/>
        </w:rPr>
        <w:t>сигналов</w:t>
      </w:r>
      <w:r>
        <w:rPr>
          <w:rStyle w:val="FontStyle483"/>
        </w:rPr>
        <w:t xml:space="preserve"> </w:t>
      </w:r>
      <w:r>
        <w:rPr>
          <w:rStyle w:val="FontStyle483"/>
          <w:spacing w:val="0"/>
        </w:rPr>
        <w:t>и</w:t>
      </w:r>
      <w:r>
        <w:rPr>
          <w:rStyle w:val="FontStyle483"/>
        </w:rPr>
        <w:t xml:space="preserve"> </w:t>
      </w:r>
      <w:r>
        <w:rPr>
          <w:rStyle w:val="FontStyle483"/>
          <w:spacing w:val="0"/>
        </w:rPr>
        <w:t>состояния ЦНС.</w:t>
      </w:r>
    </w:p>
    <w:p w:rsidR="00D57188" w:rsidRDefault="001C5317">
      <w:pPr>
        <w:pStyle w:val="Style83"/>
        <w:widowControl/>
        <w:spacing w:line="202" w:lineRule="exact"/>
        <w:ind w:firstLine="240"/>
        <w:rPr>
          <w:rStyle w:val="FontStyle483"/>
          <w:spacing w:val="0"/>
        </w:rPr>
      </w:pPr>
      <w:r>
        <w:rPr>
          <w:rStyle w:val="FontStyle483"/>
          <w:spacing w:val="0"/>
        </w:rPr>
        <w:t>Элементарной</w:t>
      </w:r>
      <w:r>
        <w:rPr>
          <w:rStyle w:val="FontStyle483"/>
        </w:rPr>
        <w:t xml:space="preserve"> </w:t>
      </w:r>
      <w:r>
        <w:rPr>
          <w:rStyle w:val="FontStyle483"/>
          <w:spacing w:val="0"/>
        </w:rPr>
        <w:t>единицей</w:t>
      </w:r>
      <w:r>
        <w:rPr>
          <w:rStyle w:val="FontStyle483"/>
        </w:rPr>
        <w:t xml:space="preserve"> </w:t>
      </w:r>
      <w:r>
        <w:rPr>
          <w:rStyle w:val="FontStyle483"/>
          <w:spacing w:val="0"/>
        </w:rPr>
        <w:t>двигательной</w:t>
      </w:r>
      <w:r>
        <w:rPr>
          <w:rStyle w:val="FontStyle483"/>
        </w:rPr>
        <w:t xml:space="preserve"> </w:t>
      </w:r>
      <w:r>
        <w:rPr>
          <w:rStyle w:val="FontStyle483"/>
          <w:spacing w:val="0"/>
        </w:rPr>
        <w:t>координации (по</w:t>
      </w:r>
      <w:r>
        <w:rPr>
          <w:rStyle w:val="FontStyle483"/>
        </w:rPr>
        <w:t xml:space="preserve"> </w:t>
      </w:r>
      <w:r>
        <w:rPr>
          <w:rStyle w:val="FontStyle483"/>
          <w:spacing w:val="0"/>
        </w:rPr>
        <w:t>Р.</w:t>
      </w:r>
      <w:r>
        <w:rPr>
          <w:rStyle w:val="FontStyle483"/>
        </w:rPr>
        <w:t xml:space="preserve"> </w:t>
      </w:r>
      <w:r>
        <w:rPr>
          <w:rStyle w:val="FontStyle483"/>
          <w:spacing w:val="0"/>
        </w:rPr>
        <w:t>С.</w:t>
      </w:r>
      <w:r>
        <w:rPr>
          <w:rStyle w:val="FontStyle483"/>
        </w:rPr>
        <w:t xml:space="preserve"> </w:t>
      </w:r>
      <w:r>
        <w:rPr>
          <w:rStyle w:val="FontStyle483"/>
          <w:spacing w:val="0"/>
        </w:rPr>
        <w:t>Персон,</w:t>
      </w:r>
      <w:r>
        <w:rPr>
          <w:rStyle w:val="FontStyle483"/>
        </w:rPr>
        <w:t xml:space="preserve"> </w:t>
      </w:r>
      <w:r>
        <w:rPr>
          <w:rStyle w:val="FontStyle483"/>
          <w:spacing w:val="0"/>
        </w:rPr>
        <w:t>1965)</w:t>
      </w:r>
      <w:r>
        <w:rPr>
          <w:rStyle w:val="FontStyle483"/>
        </w:rPr>
        <w:t xml:space="preserve"> </w:t>
      </w:r>
      <w:r>
        <w:rPr>
          <w:rStyle w:val="FontStyle483"/>
          <w:spacing w:val="0"/>
        </w:rPr>
        <w:t>является</w:t>
      </w:r>
      <w:r>
        <w:rPr>
          <w:rStyle w:val="FontStyle483"/>
        </w:rPr>
        <w:t xml:space="preserve"> </w:t>
      </w:r>
      <w:r>
        <w:rPr>
          <w:rStyle w:val="FontStyle483"/>
          <w:spacing w:val="0"/>
        </w:rPr>
        <w:t>механизм</w:t>
      </w:r>
      <w:r>
        <w:rPr>
          <w:rStyle w:val="FontStyle483"/>
        </w:rPr>
        <w:t xml:space="preserve"> </w:t>
      </w:r>
      <w:r>
        <w:rPr>
          <w:rStyle w:val="FontStyle483"/>
          <w:spacing w:val="0"/>
        </w:rPr>
        <w:t>реципрокной иннервации,</w:t>
      </w:r>
      <w:r>
        <w:rPr>
          <w:rStyle w:val="FontStyle483"/>
        </w:rPr>
        <w:t xml:space="preserve"> </w:t>
      </w:r>
      <w:r>
        <w:rPr>
          <w:rStyle w:val="FontStyle483"/>
          <w:spacing w:val="0"/>
        </w:rPr>
        <w:t>определяющий</w:t>
      </w:r>
      <w:r>
        <w:rPr>
          <w:rStyle w:val="FontStyle483"/>
        </w:rPr>
        <w:t xml:space="preserve"> </w:t>
      </w:r>
      <w:r>
        <w:rPr>
          <w:rStyle w:val="FontStyle483"/>
          <w:spacing w:val="0"/>
        </w:rPr>
        <w:t>взаимоотношения</w:t>
      </w:r>
      <w:r>
        <w:rPr>
          <w:rStyle w:val="FontStyle483"/>
        </w:rPr>
        <w:t xml:space="preserve"> </w:t>
      </w:r>
      <w:r>
        <w:rPr>
          <w:rStyle w:val="FontStyle483"/>
          <w:spacing w:val="0"/>
        </w:rPr>
        <w:t>мышц-ан</w:t>
      </w:r>
      <w:r>
        <w:rPr>
          <w:rStyle w:val="FontStyle483"/>
          <w:spacing w:val="0"/>
        </w:rPr>
        <w:softHyphen/>
        <w:t>тагонистов</w:t>
      </w:r>
      <w:r>
        <w:rPr>
          <w:rStyle w:val="FontStyle483"/>
        </w:rPr>
        <w:t xml:space="preserve"> </w:t>
      </w:r>
      <w:r>
        <w:rPr>
          <w:rStyle w:val="FontStyle483"/>
          <w:spacing w:val="0"/>
        </w:rPr>
        <w:t>(Л.</w:t>
      </w:r>
      <w:r>
        <w:rPr>
          <w:rStyle w:val="FontStyle483"/>
        </w:rPr>
        <w:t xml:space="preserve"> </w:t>
      </w:r>
      <w:r>
        <w:rPr>
          <w:rStyle w:val="FontStyle483"/>
          <w:spacing w:val="0"/>
        </w:rPr>
        <w:t>А.</w:t>
      </w:r>
      <w:r>
        <w:rPr>
          <w:rStyle w:val="FontStyle483"/>
        </w:rPr>
        <w:t xml:space="preserve"> </w:t>
      </w:r>
      <w:r>
        <w:rPr>
          <w:rStyle w:val="FontStyle483"/>
          <w:spacing w:val="0"/>
        </w:rPr>
        <w:t>Орбели,</w:t>
      </w:r>
      <w:r>
        <w:rPr>
          <w:rStyle w:val="FontStyle483"/>
        </w:rPr>
        <w:t xml:space="preserve"> </w:t>
      </w:r>
      <w:r>
        <w:rPr>
          <w:rStyle w:val="FontStyle483"/>
          <w:spacing w:val="0"/>
        </w:rPr>
        <w:t>1961:</w:t>
      </w:r>
      <w:r>
        <w:rPr>
          <w:rStyle w:val="FontStyle483"/>
        </w:rPr>
        <w:t xml:space="preserve"> </w:t>
      </w:r>
      <w:r>
        <w:rPr>
          <w:rStyle w:val="FontStyle483"/>
          <w:spacing w:val="0"/>
        </w:rPr>
        <w:t>Н.</w:t>
      </w:r>
      <w:r>
        <w:rPr>
          <w:rStyle w:val="FontStyle483"/>
        </w:rPr>
        <w:t xml:space="preserve"> </w:t>
      </w:r>
      <w:r>
        <w:rPr>
          <w:rStyle w:val="FontStyle483"/>
          <w:spacing w:val="0"/>
          <w:lang w:val="en-US"/>
        </w:rPr>
        <w:t>Hufschmidt</w:t>
      </w:r>
      <w:r w:rsidRPr="00190123">
        <w:rPr>
          <w:rStyle w:val="FontStyle483"/>
          <w:spacing w:val="0"/>
        </w:rPr>
        <w:t>,</w:t>
      </w:r>
      <w:r w:rsidRPr="00190123">
        <w:rPr>
          <w:rStyle w:val="FontStyle483"/>
        </w:rPr>
        <w:t xml:space="preserve"> </w:t>
      </w:r>
      <w:r>
        <w:rPr>
          <w:rStyle w:val="FontStyle483"/>
          <w:spacing w:val="0"/>
        </w:rPr>
        <w:t>1962). Реципрокная</w:t>
      </w:r>
      <w:r>
        <w:rPr>
          <w:rStyle w:val="FontStyle483"/>
        </w:rPr>
        <w:t xml:space="preserve"> </w:t>
      </w:r>
      <w:r>
        <w:rPr>
          <w:rStyle w:val="FontStyle483"/>
          <w:spacing w:val="0"/>
        </w:rPr>
        <w:t>иннервация</w:t>
      </w:r>
      <w:r>
        <w:rPr>
          <w:rStyle w:val="FontStyle483"/>
        </w:rPr>
        <w:t xml:space="preserve"> </w:t>
      </w:r>
      <w:r>
        <w:rPr>
          <w:rStyle w:val="FontStyle483"/>
          <w:spacing w:val="0"/>
        </w:rPr>
        <w:t>-</w:t>
      </w:r>
      <w:r>
        <w:rPr>
          <w:rStyle w:val="FontStyle483"/>
        </w:rPr>
        <w:t xml:space="preserve"> </w:t>
      </w:r>
      <w:r>
        <w:rPr>
          <w:rStyle w:val="FontStyle483"/>
          <w:spacing w:val="0"/>
        </w:rPr>
        <w:t>рефлекторный</w:t>
      </w:r>
      <w:r>
        <w:rPr>
          <w:rStyle w:val="FontStyle483"/>
        </w:rPr>
        <w:t xml:space="preserve"> </w:t>
      </w:r>
      <w:r>
        <w:rPr>
          <w:rStyle w:val="FontStyle483"/>
          <w:spacing w:val="0"/>
        </w:rPr>
        <w:t>акт,</w:t>
      </w:r>
      <w:r>
        <w:rPr>
          <w:rStyle w:val="FontStyle483"/>
        </w:rPr>
        <w:t xml:space="preserve"> </w:t>
      </w:r>
      <w:r>
        <w:rPr>
          <w:rStyle w:val="FontStyle483"/>
          <w:spacing w:val="0"/>
        </w:rPr>
        <w:t>характер</w:t>
      </w:r>
      <w:r>
        <w:rPr>
          <w:rStyle w:val="FontStyle483"/>
          <w:spacing w:val="0"/>
        </w:rPr>
        <w:softHyphen/>
        <w:t>ный</w:t>
      </w:r>
      <w:r>
        <w:rPr>
          <w:rStyle w:val="FontStyle483"/>
        </w:rPr>
        <w:t xml:space="preserve"> </w:t>
      </w:r>
      <w:r>
        <w:rPr>
          <w:rStyle w:val="FontStyle483"/>
          <w:spacing w:val="0"/>
        </w:rPr>
        <w:t>для</w:t>
      </w:r>
      <w:r>
        <w:rPr>
          <w:rStyle w:val="FontStyle483"/>
        </w:rPr>
        <w:t xml:space="preserve"> </w:t>
      </w:r>
      <w:r>
        <w:rPr>
          <w:rStyle w:val="FontStyle483"/>
          <w:spacing w:val="0"/>
        </w:rPr>
        <w:t>всех</w:t>
      </w:r>
      <w:r>
        <w:rPr>
          <w:rStyle w:val="FontStyle483"/>
        </w:rPr>
        <w:t xml:space="preserve"> </w:t>
      </w:r>
      <w:r>
        <w:rPr>
          <w:rStyle w:val="FontStyle483"/>
          <w:spacing w:val="0"/>
        </w:rPr>
        <w:t>движений</w:t>
      </w:r>
      <w:r>
        <w:rPr>
          <w:rStyle w:val="FontStyle483"/>
        </w:rPr>
        <w:t xml:space="preserve"> </w:t>
      </w:r>
      <w:r>
        <w:rPr>
          <w:rStyle w:val="FontStyle483"/>
          <w:spacing w:val="0"/>
        </w:rPr>
        <w:t>и</w:t>
      </w:r>
      <w:r>
        <w:rPr>
          <w:rStyle w:val="FontStyle483"/>
        </w:rPr>
        <w:t xml:space="preserve"> </w:t>
      </w:r>
      <w:r>
        <w:rPr>
          <w:rStyle w:val="FontStyle483"/>
          <w:spacing w:val="0"/>
        </w:rPr>
        <w:t>бистро</w:t>
      </w:r>
      <w:r>
        <w:rPr>
          <w:rStyle w:val="FontStyle483"/>
        </w:rPr>
        <w:t xml:space="preserve"> </w:t>
      </w:r>
      <w:r>
        <w:rPr>
          <w:rStyle w:val="FontStyle483"/>
          <w:spacing w:val="0"/>
        </w:rPr>
        <w:t>совершенствующийся</w:t>
      </w:r>
      <w:r>
        <w:rPr>
          <w:rStyle w:val="FontStyle483"/>
        </w:rPr>
        <w:t xml:space="preserve"> </w:t>
      </w:r>
      <w:r>
        <w:rPr>
          <w:rStyle w:val="FontStyle483"/>
          <w:spacing w:val="0"/>
        </w:rPr>
        <w:t>в процессе</w:t>
      </w:r>
      <w:r>
        <w:rPr>
          <w:rStyle w:val="FontStyle483"/>
        </w:rPr>
        <w:t xml:space="preserve"> </w:t>
      </w:r>
      <w:r>
        <w:rPr>
          <w:rStyle w:val="FontStyle483"/>
          <w:spacing w:val="0"/>
        </w:rPr>
        <w:t>тренировки.</w:t>
      </w:r>
      <w:r>
        <w:rPr>
          <w:rStyle w:val="FontStyle483"/>
        </w:rPr>
        <w:t xml:space="preserve"> </w:t>
      </w:r>
      <w:r>
        <w:rPr>
          <w:rStyle w:val="FontStyle483"/>
          <w:spacing w:val="0"/>
        </w:rPr>
        <w:t>Однако</w:t>
      </w:r>
      <w:r>
        <w:rPr>
          <w:rStyle w:val="FontStyle483"/>
        </w:rPr>
        <w:t xml:space="preserve"> </w:t>
      </w:r>
      <w:r>
        <w:rPr>
          <w:rStyle w:val="FontStyle483"/>
          <w:spacing w:val="0"/>
        </w:rPr>
        <w:t>в</w:t>
      </w:r>
      <w:r>
        <w:rPr>
          <w:rStyle w:val="FontStyle483"/>
        </w:rPr>
        <w:t xml:space="preserve"> </w:t>
      </w:r>
      <w:r>
        <w:rPr>
          <w:rStyle w:val="FontStyle483"/>
          <w:spacing w:val="0"/>
        </w:rPr>
        <w:t>отдельных</w:t>
      </w:r>
      <w:r>
        <w:rPr>
          <w:rStyle w:val="FontStyle483"/>
        </w:rPr>
        <w:t xml:space="preserve"> </w:t>
      </w:r>
      <w:r>
        <w:rPr>
          <w:rStyle w:val="FontStyle483"/>
          <w:spacing w:val="0"/>
        </w:rPr>
        <w:t>случаях</w:t>
      </w:r>
      <w:r>
        <w:rPr>
          <w:rStyle w:val="FontStyle483"/>
        </w:rPr>
        <w:t xml:space="preserve"> </w:t>
      </w:r>
      <w:r>
        <w:rPr>
          <w:rStyle w:val="FontStyle483"/>
          <w:spacing w:val="0"/>
        </w:rPr>
        <w:t>может наблюдаться</w:t>
      </w:r>
      <w:r>
        <w:rPr>
          <w:rStyle w:val="FontStyle483"/>
        </w:rPr>
        <w:t xml:space="preserve"> </w:t>
      </w:r>
      <w:r>
        <w:rPr>
          <w:rStyle w:val="FontStyle483"/>
          <w:spacing w:val="0"/>
        </w:rPr>
        <w:t>и</w:t>
      </w:r>
      <w:r>
        <w:rPr>
          <w:rStyle w:val="FontStyle483"/>
        </w:rPr>
        <w:t xml:space="preserve"> </w:t>
      </w:r>
      <w:r>
        <w:rPr>
          <w:rStyle w:val="FontStyle483"/>
          <w:spacing w:val="0"/>
        </w:rPr>
        <w:t>одновременная</w:t>
      </w:r>
      <w:r>
        <w:rPr>
          <w:rStyle w:val="FontStyle483"/>
        </w:rPr>
        <w:t xml:space="preserve"> </w:t>
      </w:r>
      <w:r>
        <w:rPr>
          <w:rStyle w:val="FontStyle483"/>
          <w:spacing w:val="0"/>
        </w:rPr>
        <w:t>активность</w:t>
      </w:r>
      <w:r>
        <w:rPr>
          <w:rStyle w:val="FontStyle483"/>
        </w:rPr>
        <w:t xml:space="preserve"> </w:t>
      </w:r>
      <w:r>
        <w:rPr>
          <w:rStyle w:val="FontStyle483"/>
          <w:spacing w:val="0"/>
        </w:rPr>
        <w:t xml:space="preserve">антагонистов </w:t>
      </w:r>
      <w:r>
        <w:rPr>
          <w:rStyle w:val="FontStyle488"/>
        </w:rPr>
        <w:t xml:space="preserve">(К. </w:t>
      </w:r>
      <w:r>
        <w:rPr>
          <w:rStyle w:val="FontStyle483"/>
          <w:spacing w:val="0"/>
          <w:lang w:val="en-US"/>
        </w:rPr>
        <w:t>Wachholder</w:t>
      </w:r>
      <w:r w:rsidRPr="00190123">
        <w:rPr>
          <w:rStyle w:val="FontStyle483"/>
          <w:spacing w:val="0"/>
        </w:rPr>
        <w:t>,</w:t>
      </w:r>
      <w:r w:rsidRPr="00190123">
        <w:rPr>
          <w:rStyle w:val="FontStyle483"/>
        </w:rPr>
        <w:t xml:space="preserve"> </w:t>
      </w:r>
      <w:r>
        <w:rPr>
          <w:rStyle w:val="FontStyle483"/>
          <w:spacing w:val="0"/>
        </w:rPr>
        <w:t>1928;</w:t>
      </w:r>
      <w:r>
        <w:rPr>
          <w:rStyle w:val="FontStyle483"/>
        </w:rPr>
        <w:t xml:space="preserve"> </w:t>
      </w:r>
      <w:r>
        <w:rPr>
          <w:rStyle w:val="FontStyle484"/>
          <w:lang w:val="en-US"/>
        </w:rPr>
        <w:t>G</w:t>
      </w:r>
      <w:r w:rsidRPr="00190123">
        <w:rPr>
          <w:rStyle w:val="FontStyle484"/>
        </w:rPr>
        <w:t xml:space="preserve">. </w:t>
      </w:r>
      <w:r>
        <w:rPr>
          <w:rStyle w:val="FontStyle483"/>
          <w:spacing w:val="0"/>
          <w:lang w:val="en-US"/>
        </w:rPr>
        <w:t>Hirschberg</w:t>
      </w:r>
      <w:r w:rsidRPr="00190123">
        <w:rPr>
          <w:rStyle w:val="FontStyle483"/>
          <w:spacing w:val="0"/>
        </w:rPr>
        <w:t>,</w:t>
      </w:r>
      <w:r w:rsidRPr="00190123">
        <w:rPr>
          <w:rStyle w:val="FontStyle483"/>
        </w:rPr>
        <w:t xml:space="preserve"> </w:t>
      </w:r>
      <w:r>
        <w:rPr>
          <w:rStyle w:val="FontStyle484"/>
        </w:rPr>
        <w:t xml:space="preserve">М. </w:t>
      </w:r>
      <w:r>
        <w:rPr>
          <w:rStyle w:val="FontStyle483"/>
          <w:spacing w:val="0"/>
          <w:lang w:val="en-US"/>
        </w:rPr>
        <w:t>Dacso</w:t>
      </w:r>
      <w:r w:rsidRPr="00190123">
        <w:rPr>
          <w:rStyle w:val="FontStyle483"/>
          <w:spacing w:val="0"/>
        </w:rPr>
        <w:t>,</w:t>
      </w:r>
      <w:r w:rsidRPr="00190123">
        <w:rPr>
          <w:rStyle w:val="FontStyle483"/>
        </w:rPr>
        <w:t xml:space="preserve"> </w:t>
      </w:r>
      <w:r>
        <w:rPr>
          <w:rStyle w:val="FontStyle483"/>
          <w:spacing w:val="0"/>
        </w:rPr>
        <w:t>1953),</w:t>
      </w:r>
      <w:r>
        <w:rPr>
          <w:rStyle w:val="FontStyle483"/>
        </w:rPr>
        <w:t xml:space="preserve"> </w:t>
      </w:r>
      <w:r>
        <w:rPr>
          <w:rStyle w:val="FontStyle483"/>
          <w:spacing w:val="0"/>
        </w:rPr>
        <w:t>в том</w:t>
      </w:r>
      <w:r>
        <w:rPr>
          <w:rStyle w:val="FontStyle483"/>
        </w:rPr>
        <w:t xml:space="preserve"> </w:t>
      </w:r>
      <w:r>
        <w:rPr>
          <w:rStyle w:val="FontStyle483"/>
          <w:spacing w:val="0"/>
        </w:rPr>
        <w:t>числе</w:t>
      </w:r>
      <w:r>
        <w:rPr>
          <w:rStyle w:val="FontStyle483"/>
        </w:rPr>
        <w:t xml:space="preserve"> </w:t>
      </w:r>
      <w:r>
        <w:rPr>
          <w:rStyle w:val="FontStyle483"/>
          <w:spacing w:val="0"/>
        </w:rPr>
        <w:t>и</w:t>
      </w:r>
      <w:r>
        <w:rPr>
          <w:rStyle w:val="FontStyle483"/>
        </w:rPr>
        <w:t xml:space="preserve"> </w:t>
      </w:r>
      <w:r>
        <w:rPr>
          <w:rStyle w:val="FontStyle483"/>
          <w:spacing w:val="0"/>
        </w:rPr>
        <w:t>при</w:t>
      </w:r>
      <w:r>
        <w:rPr>
          <w:rStyle w:val="FontStyle483"/>
        </w:rPr>
        <w:t xml:space="preserve"> </w:t>
      </w:r>
      <w:r>
        <w:rPr>
          <w:rStyle w:val="FontStyle483"/>
          <w:spacing w:val="0"/>
        </w:rPr>
        <w:t>спортивных</w:t>
      </w:r>
      <w:r>
        <w:rPr>
          <w:rStyle w:val="FontStyle483"/>
        </w:rPr>
        <w:t xml:space="preserve"> </w:t>
      </w:r>
      <w:r>
        <w:rPr>
          <w:rStyle w:val="FontStyle483"/>
          <w:spacing w:val="0"/>
        </w:rPr>
        <w:t>движениях</w:t>
      </w:r>
      <w:r>
        <w:rPr>
          <w:rStyle w:val="FontStyle483"/>
        </w:rPr>
        <w:t xml:space="preserve">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Fischer</w:t>
      </w:r>
      <w:r w:rsidRPr="00190123">
        <w:rPr>
          <w:rStyle w:val="FontStyle483"/>
          <w:spacing w:val="0"/>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Merhautova</w:t>
      </w:r>
      <w:r w:rsidRPr="00190123">
        <w:rPr>
          <w:rStyle w:val="FontStyle483"/>
          <w:spacing w:val="0"/>
        </w:rPr>
        <w:t>,</w:t>
      </w:r>
      <w:r w:rsidRPr="00190123">
        <w:rPr>
          <w:rStyle w:val="FontStyle483"/>
        </w:rPr>
        <w:t xml:space="preserve"> </w:t>
      </w:r>
      <w:r>
        <w:rPr>
          <w:rStyle w:val="FontStyle483"/>
          <w:spacing w:val="0"/>
        </w:rPr>
        <w:t>1959;</w:t>
      </w:r>
      <w:r>
        <w:rPr>
          <w:rStyle w:val="FontStyle483"/>
        </w:rPr>
        <w:t xml:space="preserve"> </w:t>
      </w:r>
      <w:r>
        <w:rPr>
          <w:rStyle w:val="FontStyle483"/>
          <w:spacing w:val="0"/>
        </w:rPr>
        <w:t>Л.</w:t>
      </w:r>
      <w:r>
        <w:rPr>
          <w:rStyle w:val="FontStyle483"/>
        </w:rPr>
        <w:t xml:space="preserve"> </w:t>
      </w:r>
      <w:r>
        <w:rPr>
          <w:rStyle w:val="FontStyle483"/>
          <w:spacing w:val="0"/>
        </w:rPr>
        <w:t>В.</w:t>
      </w:r>
      <w:r>
        <w:rPr>
          <w:rStyle w:val="FontStyle483"/>
        </w:rPr>
        <w:t xml:space="preserve"> </w:t>
      </w:r>
      <w:r>
        <w:rPr>
          <w:rStyle w:val="FontStyle483"/>
          <w:spacing w:val="0"/>
        </w:rPr>
        <w:t>Чхаидзе,</w:t>
      </w:r>
      <w:r>
        <w:rPr>
          <w:rStyle w:val="FontStyle483"/>
        </w:rPr>
        <w:t xml:space="preserve"> </w:t>
      </w:r>
      <w:r>
        <w:rPr>
          <w:rStyle w:val="FontStyle483"/>
          <w:spacing w:val="0"/>
        </w:rPr>
        <w:t>1959:</w:t>
      </w:r>
      <w:r>
        <w:rPr>
          <w:rStyle w:val="FontStyle483"/>
        </w:rPr>
        <w:t xml:space="preserve"> </w:t>
      </w:r>
      <w:r>
        <w:rPr>
          <w:rStyle w:val="FontStyle483"/>
          <w:spacing w:val="0"/>
        </w:rPr>
        <w:t>В.</w:t>
      </w:r>
      <w:r>
        <w:rPr>
          <w:rStyle w:val="FontStyle483"/>
        </w:rPr>
        <w:t xml:space="preserve"> </w:t>
      </w:r>
      <w:r>
        <w:rPr>
          <w:rStyle w:val="FontStyle484"/>
        </w:rPr>
        <w:t xml:space="preserve">М. </w:t>
      </w:r>
      <w:r>
        <w:rPr>
          <w:rStyle w:val="FontStyle483"/>
          <w:spacing w:val="0"/>
        </w:rPr>
        <w:t>Лебедев, !962;</w:t>
      </w:r>
      <w:r>
        <w:rPr>
          <w:rStyle w:val="FontStyle483"/>
        </w:rPr>
        <w:t xml:space="preserve"> </w:t>
      </w:r>
      <w:r>
        <w:rPr>
          <w:rStyle w:val="FontStyle483"/>
          <w:spacing w:val="0"/>
        </w:rPr>
        <w:t>С.</w:t>
      </w:r>
      <w:r>
        <w:rPr>
          <w:rStyle w:val="FontStyle483"/>
        </w:rPr>
        <w:t xml:space="preserve"> </w:t>
      </w:r>
      <w:r>
        <w:rPr>
          <w:rStyle w:val="FontStyle483"/>
          <w:spacing w:val="0"/>
        </w:rPr>
        <w:t>П.</w:t>
      </w:r>
      <w:r>
        <w:rPr>
          <w:rStyle w:val="FontStyle483"/>
        </w:rPr>
        <w:t xml:space="preserve"> </w:t>
      </w:r>
      <w:r>
        <w:rPr>
          <w:rStyle w:val="FontStyle483"/>
          <w:spacing w:val="0"/>
        </w:rPr>
        <w:t>Нарикашвили</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1962).</w:t>
      </w:r>
      <w:r>
        <w:rPr>
          <w:rStyle w:val="FontStyle483"/>
        </w:rPr>
        <w:t xml:space="preserve"> </w:t>
      </w:r>
      <w:r>
        <w:rPr>
          <w:rStyle w:val="FontStyle483"/>
          <w:spacing w:val="0"/>
        </w:rPr>
        <w:t>Такое</w:t>
      </w:r>
      <w:r>
        <w:rPr>
          <w:rStyle w:val="FontStyle483"/>
        </w:rPr>
        <w:t xml:space="preserve"> </w:t>
      </w:r>
      <w:r>
        <w:rPr>
          <w:rStyle w:val="FontStyle483"/>
          <w:spacing w:val="0"/>
        </w:rPr>
        <w:t>явление связано</w:t>
      </w:r>
      <w:r>
        <w:rPr>
          <w:rStyle w:val="FontStyle483"/>
        </w:rPr>
        <w:t xml:space="preserve"> </w:t>
      </w:r>
      <w:r>
        <w:rPr>
          <w:rStyle w:val="FontStyle483"/>
          <w:spacing w:val="0"/>
        </w:rPr>
        <w:t>с</w:t>
      </w:r>
      <w:r>
        <w:rPr>
          <w:rStyle w:val="FontStyle483"/>
        </w:rPr>
        <w:t xml:space="preserve"> </w:t>
      </w:r>
      <w:r>
        <w:rPr>
          <w:rStyle w:val="FontStyle483"/>
          <w:spacing w:val="0"/>
        </w:rPr>
        <w:t>различными</w:t>
      </w:r>
      <w:r>
        <w:rPr>
          <w:rStyle w:val="FontStyle483"/>
        </w:rPr>
        <w:t xml:space="preserve"> </w:t>
      </w:r>
      <w:r>
        <w:rPr>
          <w:rStyle w:val="FontStyle483"/>
          <w:spacing w:val="0"/>
        </w:rPr>
        <w:t>причинами;</w:t>
      </w:r>
      <w:r>
        <w:rPr>
          <w:rStyle w:val="FontStyle483"/>
        </w:rPr>
        <w:t xml:space="preserve"> </w:t>
      </w:r>
      <w:r>
        <w:rPr>
          <w:rStyle w:val="FontStyle483"/>
          <w:spacing w:val="0"/>
        </w:rPr>
        <w:t>например,</w:t>
      </w:r>
      <w:r>
        <w:rPr>
          <w:rStyle w:val="FontStyle483"/>
        </w:rPr>
        <w:t xml:space="preserve"> </w:t>
      </w:r>
      <w:r>
        <w:rPr>
          <w:rStyle w:val="FontStyle483"/>
          <w:spacing w:val="0"/>
        </w:rPr>
        <w:t>естествен</w:t>
      </w:r>
      <w:r>
        <w:rPr>
          <w:rStyle w:val="FontStyle483"/>
          <w:spacing w:val="0"/>
        </w:rPr>
        <w:softHyphen/>
        <w:t>ным</w:t>
      </w:r>
      <w:r>
        <w:rPr>
          <w:rStyle w:val="FontStyle483"/>
        </w:rPr>
        <w:t xml:space="preserve"> </w:t>
      </w:r>
      <w:r>
        <w:rPr>
          <w:rStyle w:val="FontStyle483"/>
          <w:spacing w:val="0"/>
        </w:rPr>
        <w:t>стремлением</w:t>
      </w:r>
      <w:r>
        <w:rPr>
          <w:rStyle w:val="FontStyle483"/>
        </w:rPr>
        <w:t xml:space="preserve"> </w:t>
      </w:r>
      <w:r>
        <w:rPr>
          <w:rStyle w:val="FontStyle483"/>
          <w:spacing w:val="0"/>
        </w:rPr>
        <w:t>человека</w:t>
      </w:r>
      <w:r>
        <w:rPr>
          <w:rStyle w:val="FontStyle483"/>
        </w:rPr>
        <w:t xml:space="preserve"> </w:t>
      </w:r>
      <w:r>
        <w:rPr>
          <w:rStyle w:val="FontStyle483"/>
          <w:spacing w:val="0"/>
        </w:rPr>
        <w:t>блокировать</w:t>
      </w:r>
      <w:r>
        <w:rPr>
          <w:rStyle w:val="FontStyle483"/>
        </w:rPr>
        <w:t xml:space="preserve"> </w:t>
      </w:r>
      <w:r>
        <w:rPr>
          <w:rStyle w:val="FontStyle483"/>
          <w:spacing w:val="0"/>
        </w:rPr>
        <w:t>лишние</w:t>
      </w:r>
      <w:r>
        <w:rPr>
          <w:rStyle w:val="FontStyle483"/>
        </w:rPr>
        <w:t xml:space="preserve"> </w:t>
      </w:r>
      <w:r>
        <w:rPr>
          <w:rStyle w:val="FontStyle483"/>
          <w:spacing w:val="0"/>
        </w:rPr>
        <w:t>степени свободы</w:t>
      </w:r>
      <w:r>
        <w:rPr>
          <w:rStyle w:val="FontStyle483"/>
        </w:rPr>
        <w:t xml:space="preserve"> </w:t>
      </w:r>
      <w:r>
        <w:rPr>
          <w:rStyle w:val="FontStyle483"/>
          <w:spacing w:val="0"/>
        </w:rPr>
        <w:t>на</w:t>
      </w:r>
      <w:r>
        <w:rPr>
          <w:rStyle w:val="FontStyle483"/>
        </w:rPr>
        <w:t xml:space="preserve"> </w:t>
      </w:r>
      <w:r>
        <w:rPr>
          <w:rStyle w:val="FontStyle483"/>
          <w:spacing w:val="0"/>
        </w:rPr>
        <w:t>начальной</w:t>
      </w:r>
      <w:r>
        <w:rPr>
          <w:rStyle w:val="FontStyle483"/>
        </w:rPr>
        <w:t xml:space="preserve"> </w:t>
      </w:r>
      <w:r>
        <w:rPr>
          <w:rStyle w:val="FontStyle483"/>
          <w:spacing w:val="0"/>
        </w:rPr>
        <w:lastRenderedPageBreak/>
        <w:t>стадии</w:t>
      </w:r>
      <w:r>
        <w:rPr>
          <w:rStyle w:val="FontStyle483"/>
        </w:rPr>
        <w:t xml:space="preserve"> </w:t>
      </w:r>
      <w:r>
        <w:rPr>
          <w:rStyle w:val="FontStyle483"/>
          <w:spacing w:val="0"/>
        </w:rPr>
        <w:t>выработки</w:t>
      </w:r>
      <w:r>
        <w:rPr>
          <w:rStyle w:val="FontStyle483"/>
        </w:rPr>
        <w:t xml:space="preserve"> </w:t>
      </w:r>
      <w:r>
        <w:rPr>
          <w:rStyle w:val="FontStyle483"/>
          <w:spacing w:val="0"/>
        </w:rPr>
        <w:t>навыка (Н.</w:t>
      </w:r>
      <w:r>
        <w:rPr>
          <w:rStyle w:val="FontStyle483"/>
        </w:rPr>
        <w:t xml:space="preserve"> </w:t>
      </w:r>
      <w:r>
        <w:rPr>
          <w:rStyle w:val="FontStyle483"/>
          <w:spacing w:val="0"/>
        </w:rPr>
        <w:t>А.</w:t>
      </w:r>
      <w:r>
        <w:rPr>
          <w:rStyle w:val="FontStyle483"/>
        </w:rPr>
        <w:t xml:space="preserve"> </w:t>
      </w:r>
      <w:r>
        <w:rPr>
          <w:rStyle w:val="FontStyle483"/>
          <w:spacing w:val="0"/>
        </w:rPr>
        <w:t>Бернштейн,</w:t>
      </w:r>
      <w:r>
        <w:rPr>
          <w:rStyle w:val="FontStyle483"/>
        </w:rPr>
        <w:t xml:space="preserve"> </w:t>
      </w:r>
      <w:r>
        <w:rPr>
          <w:rStyle w:val="FontStyle483"/>
          <w:spacing w:val="0"/>
        </w:rPr>
        <w:t>1947)</w:t>
      </w:r>
      <w:r>
        <w:rPr>
          <w:rStyle w:val="FontStyle483"/>
        </w:rPr>
        <w:t xml:space="preserve"> </w:t>
      </w:r>
      <w:r>
        <w:rPr>
          <w:rStyle w:val="FontStyle483"/>
          <w:spacing w:val="0"/>
        </w:rPr>
        <w:t>или</w:t>
      </w:r>
      <w:r>
        <w:rPr>
          <w:rStyle w:val="FontStyle483"/>
        </w:rPr>
        <w:t xml:space="preserve"> </w:t>
      </w:r>
      <w:r>
        <w:rPr>
          <w:rStyle w:val="FontStyle483"/>
          <w:spacing w:val="0"/>
        </w:rPr>
        <w:t>необходимостью</w:t>
      </w:r>
      <w:r>
        <w:rPr>
          <w:rStyle w:val="FontStyle483"/>
        </w:rPr>
        <w:t xml:space="preserve"> </w:t>
      </w:r>
      <w:r>
        <w:rPr>
          <w:rStyle w:val="FontStyle483"/>
          <w:spacing w:val="0"/>
        </w:rPr>
        <w:t>удержания</w:t>
      </w:r>
    </w:p>
    <w:p w:rsidR="00D57188" w:rsidRDefault="001C5317">
      <w:pPr>
        <w:pStyle w:val="Style106"/>
        <w:widowControl/>
        <w:tabs>
          <w:tab w:val="left" w:pos="5002"/>
        </w:tabs>
        <w:spacing w:before="82" w:line="240" w:lineRule="auto"/>
        <w:rPr>
          <w:rStyle w:val="FontStyle483"/>
          <w:spacing w:val="0"/>
        </w:rPr>
      </w:pPr>
      <w:r>
        <w:rPr>
          <w:rStyle w:val="FontStyle425"/>
        </w:rPr>
        <w:t>5-805</w:t>
      </w:r>
      <w:r>
        <w:rPr>
          <w:rStyle w:val="FontStyle425"/>
          <w:b w:val="0"/>
          <w:bCs w:val="0"/>
          <w:sz w:val="20"/>
          <w:szCs w:val="20"/>
        </w:rPr>
        <w:tab/>
      </w:r>
      <w:r>
        <w:rPr>
          <w:rStyle w:val="FontStyle425"/>
          <w:vertAlign w:val="superscript"/>
        </w:rPr>
        <w:t>113</w:t>
      </w:r>
      <w:r>
        <w:rPr>
          <w:rStyle w:val="FontStyle483"/>
          <w:spacing w:val="0"/>
        </w:rPr>
        <w:br/>
        <w:t>позы,</w:t>
      </w:r>
      <w:r>
        <w:rPr>
          <w:rStyle w:val="FontStyle483"/>
        </w:rPr>
        <w:t xml:space="preserve"> </w:t>
      </w:r>
      <w:r>
        <w:rPr>
          <w:rStyle w:val="FontStyle483"/>
          <w:spacing w:val="0"/>
        </w:rPr>
        <w:t>требующей</w:t>
      </w:r>
      <w:r>
        <w:rPr>
          <w:rStyle w:val="FontStyle483"/>
        </w:rPr>
        <w:t xml:space="preserve"> </w:t>
      </w:r>
      <w:r>
        <w:rPr>
          <w:rStyle w:val="FontStyle483"/>
          <w:spacing w:val="0"/>
        </w:rPr>
        <w:t>значительных</w:t>
      </w:r>
      <w:r>
        <w:rPr>
          <w:rStyle w:val="FontStyle483"/>
        </w:rPr>
        <w:t xml:space="preserve"> </w:t>
      </w:r>
      <w:r>
        <w:rPr>
          <w:rStyle w:val="FontStyle483"/>
          <w:spacing w:val="0"/>
        </w:rPr>
        <w:t>изометрических</w:t>
      </w:r>
      <w:r>
        <w:rPr>
          <w:rStyle w:val="FontStyle483"/>
        </w:rPr>
        <w:t xml:space="preserve"> </w:t>
      </w:r>
      <w:r>
        <w:rPr>
          <w:rStyle w:val="FontStyle483"/>
          <w:spacing w:val="0"/>
        </w:rPr>
        <w:t>напряже</w:t>
      </w:r>
      <w:r>
        <w:rPr>
          <w:rStyle w:val="FontStyle483"/>
          <w:spacing w:val="0"/>
        </w:rPr>
        <w:softHyphen/>
        <w:t>ний.</w:t>
      </w:r>
      <w:r>
        <w:rPr>
          <w:rStyle w:val="FontStyle483"/>
        </w:rPr>
        <w:t xml:space="preserve"> </w:t>
      </w:r>
      <w:r>
        <w:rPr>
          <w:rStyle w:val="FontStyle483"/>
          <w:spacing w:val="0"/>
        </w:rPr>
        <w:t>В</w:t>
      </w:r>
      <w:r>
        <w:rPr>
          <w:rStyle w:val="FontStyle483"/>
        </w:rPr>
        <w:t xml:space="preserve"> </w:t>
      </w:r>
      <w:r>
        <w:rPr>
          <w:rStyle w:val="FontStyle483"/>
          <w:spacing w:val="0"/>
        </w:rPr>
        <w:t>таких</w:t>
      </w:r>
      <w:r>
        <w:rPr>
          <w:rStyle w:val="FontStyle483"/>
        </w:rPr>
        <w:t xml:space="preserve"> </w:t>
      </w:r>
      <w:r>
        <w:rPr>
          <w:rStyle w:val="FontStyle483"/>
          <w:spacing w:val="0"/>
        </w:rPr>
        <w:t>случаях</w:t>
      </w:r>
      <w:r>
        <w:rPr>
          <w:rStyle w:val="FontStyle483"/>
        </w:rPr>
        <w:t xml:space="preserve"> </w:t>
      </w:r>
      <w:r>
        <w:rPr>
          <w:rStyle w:val="FontStyle483"/>
          <w:spacing w:val="0"/>
        </w:rPr>
        <w:t>может</w:t>
      </w:r>
      <w:r>
        <w:rPr>
          <w:rStyle w:val="FontStyle483"/>
        </w:rPr>
        <w:t xml:space="preserve"> </w:t>
      </w:r>
      <w:r>
        <w:rPr>
          <w:rStyle w:val="FontStyle483"/>
          <w:spacing w:val="0"/>
        </w:rPr>
        <w:t>наблюдаться</w:t>
      </w:r>
      <w:r>
        <w:rPr>
          <w:rStyle w:val="FontStyle483"/>
        </w:rPr>
        <w:t xml:space="preserve"> </w:t>
      </w:r>
      <w:r>
        <w:rPr>
          <w:rStyle w:val="FontStyle483"/>
          <w:spacing w:val="0"/>
        </w:rPr>
        <w:t>стойкое</w:t>
      </w:r>
      <w:r>
        <w:rPr>
          <w:rStyle w:val="FontStyle483"/>
        </w:rPr>
        <w:t xml:space="preserve"> </w:t>
      </w:r>
      <w:r>
        <w:rPr>
          <w:rStyle w:val="FontStyle483"/>
          <w:spacing w:val="0"/>
        </w:rPr>
        <w:t>изме</w:t>
      </w:r>
      <w:r>
        <w:rPr>
          <w:rStyle w:val="FontStyle483"/>
          <w:spacing w:val="0"/>
        </w:rPr>
        <w:softHyphen/>
        <w:t>нение</w:t>
      </w:r>
      <w:r>
        <w:rPr>
          <w:rStyle w:val="FontStyle483"/>
        </w:rPr>
        <w:t xml:space="preserve"> </w:t>
      </w:r>
      <w:r>
        <w:rPr>
          <w:rStyle w:val="FontStyle483"/>
          <w:spacing w:val="0"/>
        </w:rPr>
        <w:t>естественной</w:t>
      </w:r>
      <w:r>
        <w:rPr>
          <w:rStyle w:val="FontStyle483"/>
        </w:rPr>
        <w:t xml:space="preserve"> </w:t>
      </w:r>
      <w:r>
        <w:rPr>
          <w:rStyle w:val="FontStyle483"/>
          <w:spacing w:val="0"/>
        </w:rPr>
        <w:t>альтернирующей</w:t>
      </w:r>
      <w:r>
        <w:rPr>
          <w:rStyle w:val="FontStyle483"/>
        </w:rPr>
        <w:t xml:space="preserve"> </w:t>
      </w:r>
      <w:r>
        <w:rPr>
          <w:rStyle w:val="FontStyle483"/>
          <w:spacing w:val="0"/>
        </w:rPr>
        <w:t>активности</w:t>
      </w:r>
      <w:r>
        <w:rPr>
          <w:rStyle w:val="FontStyle483"/>
        </w:rPr>
        <w:t xml:space="preserve"> </w:t>
      </w:r>
      <w:r>
        <w:rPr>
          <w:rStyle w:val="FontStyle483"/>
          <w:spacing w:val="0"/>
        </w:rPr>
        <w:t>мыцщ-антагонистов</w:t>
      </w:r>
      <w:r>
        <w:rPr>
          <w:rStyle w:val="FontStyle483"/>
        </w:rPr>
        <w:t xml:space="preserve"> </w:t>
      </w:r>
      <w:r>
        <w:rPr>
          <w:rStyle w:val="FontStyle483"/>
          <w:spacing w:val="0"/>
        </w:rPr>
        <w:t>и</w:t>
      </w:r>
      <w:r>
        <w:rPr>
          <w:rStyle w:val="FontStyle483"/>
        </w:rPr>
        <w:t xml:space="preserve"> </w:t>
      </w:r>
      <w:r>
        <w:rPr>
          <w:rStyle w:val="FontStyle483"/>
          <w:spacing w:val="0"/>
        </w:rPr>
        <w:t>в</w:t>
      </w:r>
      <w:r>
        <w:rPr>
          <w:rStyle w:val="FontStyle483"/>
        </w:rPr>
        <w:t xml:space="preserve"> </w:t>
      </w:r>
      <w:r>
        <w:rPr>
          <w:rStyle w:val="FontStyle483"/>
          <w:spacing w:val="0"/>
        </w:rPr>
        <w:t>других</w:t>
      </w:r>
      <w:r>
        <w:rPr>
          <w:rStyle w:val="FontStyle483"/>
        </w:rPr>
        <w:t xml:space="preserve"> </w:t>
      </w:r>
      <w:r>
        <w:rPr>
          <w:rStyle w:val="FontStyle483"/>
          <w:spacing w:val="0"/>
        </w:rPr>
        <w:t>формах</w:t>
      </w:r>
      <w:r>
        <w:rPr>
          <w:rStyle w:val="FontStyle483"/>
        </w:rPr>
        <w:t xml:space="preserve"> </w:t>
      </w:r>
      <w:r>
        <w:rPr>
          <w:rStyle w:val="FontStyle483"/>
          <w:spacing w:val="0"/>
        </w:rPr>
        <w:t>двигательных</w:t>
      </w:r>
      <w:r>
        <w:rPr>
          <w:rStyle w:val="FontStyle483"/>
        </w:rPr>
        <w:t xml:space="preserve"> </w:t>
      </w:r>
      <w:r>
        <w:rPr>
          <w:rStyle w:val="FontStyle483"/>
          <w:spacing w:val="0"/>
        </w:rPr>
        <w:t>отправ</w:t>
      </w:r>
      <w:r>
        <w:rPr>
          <w:rStyle w:val="FontStyle483"/>
          <w:spacing w:val="0"/>
        </w:rPr>
        <w:softHyphen/>
        <w:t>лений</w:t>
      </w:r>
      <w:r>
        <w:rPr>
          <w:rStyle w:val="FontStyle483"/>
        </w:rPr>
        <w:t xml:space="preserve"> </w:t>
      </w:r>
      <w:r>
        <w:rPr>
          <w:rStyle w:val="FontStyle483"/>
          <w:spacing w:val="0"/>
        </w:rPr>
        <w:t>(М.</w:t>
      </w:r>
      <w:r>
        <w:rPr>
          <w:rStyle w:val="FontStyle483"/>
        </w:rPr>
        <w:t xml:space="preserve"> </w:t>
      </w:r>
      <w:r>
        <w:rPr>
          <w:rStyle w:val="FontStyle483"/>
          <w:spacing w:val="0"/>
        </w:rPr>
        <w:t>Н.</w:t>
      </w:r>
      <w:r>
        <w:rPr>
          <w:rStyle w:val="FontStyle483"/>
        </w:rPr>
        <w:t xml:space="preserve"> </w:t>
      </w:r>
      <w:r>
        <w:rPr>
          <w:rStyle w:val="FontStyle483"/>
          <w:spacing w:val="0"/>
        </w:rPr>
        <w:t>Фарфель,</w:t>
      </w:r>
      <w:r>
        <w:rPr>
          <w:rStyle w:val="FontStyle483"/>
        </w:rPr>
        <w:t xml:space="preserve"> </w:t>
      </w:r>
      <w:r>
        <w:rPr>
          <w:rStyle w:val="FontStyle483"/>
          <w:spacing w:val="0"/>
        </w:rPr>
        <w:t>1956;</w:t>
      </w:r>
      <w:r>
        <w:rPr>
          <w:rStyle w:val="FontStyle483"/>
        </w:rPr>
        <w:t xml:space="preserve"> </w:t>
      </w:r>
      <w:r>
        <w:rPr>
          <w:rStyle w:val="FontStyle483"/>
          <w:spacing w:val="0"/>
        </w:rPr>
        <w:t>Р.</w:t>
      </w:r>
      <w:r>
        <w:rPr>
          <w:rStyle w:val="FontStyle483"/>
        </w:rPr>
        <w:t xml:space="preserve"> </w:t>
      </w:r>
      <w:r>
        <w:rPr>
          <w:rStyle w:val="FontStyle483"/>
          <w:spacing w:val="0"/>
        </w:rPr>
        <w:t>С.</w:t>
      </w:r>
      <w:r>
        <w:rPr>
          <w:rStyle w:val="FontStyle483"/>
        </w:rPr>
        <w:t xml:space="preserve"> </w:t>
      </w:r>
      <w:r>
        <w:rPr>
          <w:rStyle w:val="FontStyle483"/>
          <w:spacing w:val="0"/>
        </w:rPr>
        <w:t>Персон,</w:t>
      </w:r>
      <w:r>
        <w:rPr>
          <w:rStyle w:val="FontStyle483"/>
        </w:rPr>
        <w:t xml:space="preserve"> </w:t>
      </w:r>
      <w:r>
        <w:rPr>
          <w:rStyle w:val="FontStyle483"/>
          <w:spacing w:val="0"/>
        </w:rPr>
        <w:t>1958;</w:t>
      </w:r>
      <w:r>
        <w:rPr>
          <w:rStyle w:val="FontStyle483"/>
        </w:rPr>
        <w:t xml:space="preserve"> </w:t>
      </w:r>
      <w:r>
        <w:rPr>
          <w:rStyle w:val="FontStyle483"/>
          <w:spacing w:val="0"/>
        </w:rPr>
        <w:t>Ю.</w:t>
      </w:r>
      <w:r>
        <w:rPr>
          <w:rStyle w:val="FontStyle483"/>
        </w:rPr>
        <w:t xml:space="preserve"> </w:t>
      </w:r>
      <w:r>
        <w:rPr>
          <w:rStyle w:val="FontStyle483"/>
          <w:spacing w:val="0"/>
        </w:rPr>
        <w:t>3.</w:t>
      </w:r>
      <w:r>
        <w:rPr>
          <w:rStyle w:val="FontStyle483"/>
        </w:rPr>
        <w:t xml:space="preserve"> </w:t>
      </w:r>
      <w:r>
        <w:rPr>
          <w:rStyle w:val="FontStyle483"/>
          <w:spacing w:val="0"/>
        </w:rPr>
        <w:t>За-харьянц,</w:t>
      </w:r>
      <w:r>
        <w:rPr>
          <w:rStyle w:val="FontStyle483"/>
        </w:rPr>
        <w:t xml:space="preserve"> </w:t>
      </w:r>
      <w:r>
        <w:rPr>
          <w:rStyle w:val="FontStyle483"/>
          <w:spacing w:val="0"/>
        </w:rPr>
        <w:t>1968).</w:t>
      </w:r>
      <w:r>
        <w:rPr>
          <w:rStyle w:val="FontStyle483"/>
        </w:rPr>
        <w:t xml:space="preserve"> </w:t>
      </w:r>
      <w:r>
        <w:rPr>
          <w:rStyle w:val="FontStyle483"/>
          <w:spacing w:val="0"/>
        </w:rPr>
        <w:t>Так,</w:t>
      </w:r>
      <w:r>
        <w:rPr>
          <w:rStyle w:val="FontStyle483"/>
        </w:rPr>
        <w:t xml:space="preserve"> </w:t>
      </w:r>
      <w:r>
        <w:rPr>
          <w:rStyle w:val="FontStyle483"/>
          <w:spacing w:val="0"/>
        </w:rPr>
        <w:t>в</w:t>
      </w:r>
      <w:r>
        <w:rPr>
          <w:rStyle w:val="FontStyle483"/>
        </w:rPr>
        <w:t xml:space="preserve"> </w:t>
      </w:r>
      <w:r>
        <w:rPr>
          <w:rStyle w:val="FontStyle483"/>
          <w:spacing w:val="0"/>
        </w:rPr>
        <w:t>связи</w:t>
      </w:r>
      <w:r>
        <w:rPr>
          <w:rStyle w:val="FontStyle483"/>
        </w:rPr>
        <w:t xml:space="preserve"> </w:t>
      </w:r>
      <w:r>
        <w:rPr>
          <w:rStyle w:val="FontStyle483"/>
          <w:spacing w:val="0"/>
        </w:rPr>
        <w:t>с</w:t>
      </w:r>
      <w:r>
        <w:rPr>
          <w:rStyle w:val="FontStyle483"/>
        </w:rPr>
        <w:t xml:space="preserve"> </w:t>
      </w:r>
      <w:r>
        <w:rPr>
          <w:rStyle w:val="FontStyle483"/>
          <w:spacing w:val="0"/>
        </w:rPr>
        <w:t>частой</w:t>
      </w:r>
      <w:r>
        <w:rPr>
          <w:rStyle w:val="FontStyle483"/>
        </w:rPr>
        <w:t xml:space="preserve"> </w:t>
      </w:r>
      <w:r>
        <w:rPr>
          <w:rStyle w:val="FontStyle483"/>
          <w:spacing w:val="0"/>
        </w:rPr>
        <w:t>необходимостью одновременно</w:t>
      </w:r>
      <w:r>
        <w:rPr>
          <w:rStyle w:val="FontStyle483"/>
        </w:rPr>
        <w:t xml:space="preserve"> </w:t>
      </w:r>
      <w:r>
        <w:rPr>
          <w:rStyle w:val="FontStyle483"/>
          <w:spacing w:val="0"/>
        </w:rPr>
        <w:t>напрягать</w:t>
      </w:r>
      <w:r>
        <w:rPr>
          <w:rStyle w:val="FontStyle483"/>
        </w:rPr>
        <w:t xml:space="preserve"> </w:t>
      </w:r>
      <w:r>
        <w:rPr>
          <w:rStyle w:val="FontStyle483"/>
          <w:spacing w:val="0"/>
        </w:rPr>
        <w:t>мышцы-антагонисты</w:t>
      </w:r>
      <w:r>
        <w:rPr>
          <w:rStyle w:val="FontStyle483"/>
        </w:rPr>
        <w:t xml:space="preserve"> </w:t>
      </w:r>
      <w:r>
        <w:rPr>
          <w:rStyle w:val="FontStyle483"/>
          <w:spacing w:val="0"/>
        </w:rPr>
        <w:t>при</w:t>
      </w:r>
      <w:r>
        <w:rPr>
          <w:rStyle w:val="FontStyle483"/>
        </w:rPr>
        <w:t xml:space="preserve"> </w:t>
      </w:r>
      <w:r>
        <w:rPr>
          <w:rStyle w:val="FontStyle483"/>
          <w:spacing w:val="0"/>
        </w:rPr>
        <w:t>выпол</w:t>
      </w:r>
      <w:r>
        <w:rPr>
          <w:rStyle w:val="FontStyle483"/>
          <w:spacing w:val="0"/>
        </w:rPr>
        <w:softHyphen/>
        <w:t>нении</w:t>
      </w:r>
      <w:r>
        <w:rPr>
          <w:rStyle w:val="FontStyle483"/>
        </w:rPr>
        <w:t xml:space="preserve"> </w:t>
      </w:r>
      <w:r>
        <w:rPr>
          <w:rStyle w:val="FontStyle483"/>
          <w:spacing w:val="0"/>
        </w:rPr>
        <w:t>тяжелоатлетических</w:t>
      </w:r>
      <w:r>
        <w:rPr>
          <w:rStyle w:val="FontStyle483"/>
        </w:rPr>
        <w:t xml:space="preserve"> </w:t>
      </w:r>
      <w:r>
        <w:rPr>
          <w:rStyle w:val="FontStyle483"/>
          <w:spacing w:val="0"/>
        </w:rPr>
        <w:t>упражнений</w:t>
      </w:r>
      <w:r>
        <w:rPr>
          <w:rStyle w:val="FontStyle483"/>
        </w:rPr>
        <w:t xml:space="preserve"> </w:t>
      </w:r>
      <w:r>
        <w:rPr>
          <w:rStyle w:val="FontStyle483"/>
          <w:spacing w:val="0"/>
        </w:rPr>
        <w:t>(В.</w:t>
      </w:r>
      <w:r>
        <w:rPr>
          <w:rStyle w:val="FontStyle483"/>
        </w:rPr>
        <w:t xml:space="preserve"> </w:t>
      </w:r>
      <w:r>
        <w:rPr>
          <w:rStyle w:val="FontStyle483"/>
          <w:spacing w:val="0"/>
        </w:rPr>
        <w:t>М.</w:t>
      </w:r>
      <w:r>
        <w:rPr>
          <w:rStyle w:val="FontStyle483"/>
        </w:rPr>
        <w:t xml:space="preserve"> </w:t>
      </w:r>
      <w:r>
        <w:rPr>
          <w:rStyle w:val="FontStyle483"/>
          <w:spacing w:val="0"/>
        </w:rPr>
        <w:t>Лебедев 1965)</w:t>
      </w:r>
      <w:r>
        <w:rPr>
          <w:rStyle w:val="FontStyle483"/>
        </w:rPr>
        <w:t xml:space="preserve"> </w:t>
      </w:r>
      <w:r>
        <w:rPr>
          <w:rStyle w:val="FontStyle483"/>
          <w:spacing w:val="0"/>
        </w:rPr>
        <w:t>или</w:t>
      </w:r>
      <w:r>
        <w:rPr>
          <w:rStyle w:val="FontStyle483"/>
        </w:rPr>
        <w:t xml:space="preserve"> </w:t>
      </w:r>
      <w:r>
        <w:rPr>
          <w:rStyle w:val="FontStyle483"/>
          <w:spacing w:val="0"/>
        </w:rPr>
        <w:t>упражнений</w:t>
      </w:r>
      <w:r>
        <w:rPr>
          <w:rStyle w:val="FontStyle483"/>
        </w:rPr>
        <w:t xml:space="preserve"> </w:t>
      </w:r>
      <w:r>
        <w:rPr>
          <w:rStyle w:val="FontStyle483"/>
          <w:spacing w:val="0"/>
        </w:rPr>
        <w:t>на</w:t>
      </w:r>
      <w:r>
        <w:rPr>
          <w:rStyle w:val="FontStyle483"/>
        </w:rPr>
        <w:t xml:space="preserve"> </w:t>
      </w:r>
      <w:r>
        <w:rPr>
          <w:rStyle w:val="FontStyle483"/>
          <w:spacing w:val="0"/>
        </w:rPr>
        <w:t>брусьях,</w:t>
      </w:r>
      <w:r>
        <w:rPr>
          <w:rStyle w:val="FontStyle483"/>
        </w:rPr>
        <w:t xml:space="preserve"> </w:t>
      </w:r>
      <w:r>
        <w:rPr>
          <w:rStyle w:val="FontStyle483"/>
          <w:spacing w:val="0"/>
        </w:rPr>
        <w:t>кольцах,</w:t>
      </w:r>
      <w:r>
        <w:rPr>
          <w:rStyle w:val="FontStyle483"/>
        </w:rPr>
        <w:t xml:space="preserve"> </w:t>
      </w:r>
      <w:r>
        <w:rPr>
          <w:rStyle w:val="FontStyle483"/>
          <w:spacing w:val="0"/>
        </w:rPr>
        <w:t>вольных</w:t>
      </w:r>
      <w:r>
        <w:rPr>
          <w:rStyle w:val="FontStyle483"/>
        </w:rPr>
        <w:t xml:space="preserve"> </w:t>
      </w:r>
      <w:r>
        <w:rPr>
          <w:rStyle w:val="FontStyle483"/>
          <w:spacing w:val="0"/>
        </w:rPr>
        <w:t>уп</w:t>
      </w:r>
      <w:r>
        <w:rPr>
          <w:rStyle w:val="FontStyle483"/>
          <w:spacing w:val="0"/>
        </w:rPr>
        <w:softHyphen/>
        <w:t>ражнений</w:t>
      </w:r>
      <w:r>
        <w:rPr>
          <w:rStyle w:val="FontStyle483"/>
        </w:rPr>
        <w:t xml:space="preserve"> </w:t>
      </w:r>
      <w:r>
        <w:rPr>
          <w:rStyle w:val="FontStyle483"/>
          <w:spacing w:val="0"/>
        </w:rPr>
        <w:t>у</w:t>
      </w:r>
      <w:r>
        <w:rPr>
          <w:rStyle w:val="FontStyle483"/>
        </w:rPr>
        <w:t xml:space="preserve"> </w:t>
      </w:r>
      <w:r>
        <w:rPr>
          <w:rStyle w:val="FontStyle483"/>
          <w:spacing w:val="0"/>
        </w:rPr>
        <w:t>мужчин</w:t>
      </w:r>
      <w:r>
        <w:rPr>
          <w:rStyle w:val="FontStyle483"/>
        </w:rPr>
        <w:t xml:space="preserve"> </w:t>
      </w:r>
      <w:r>
        <w:rPr>
          <w:rStyle w:val="FontStyle483"/>
          <w:spacing w:val="0"/>
        </w:rPr>
        <w:t>(А.</w:t>
      </w:r>
      <w:r>
        <w:rPr>
          <w:rStyle w:val="FontStyle483"/>
        </w:rPr>
        <w:t xml:space="preserve"> </w:t>
      </w:r>
      <w:r>
        <w:rPr>
          <w:rStyle w:val="FontStyle483"/>
          <w:spacing w:val="0"/>
        </w:rPr>
        <w:t>А.</w:t>
      </w:r>
      <w:r>
        <w:rPr>
          <w:rStyle w:val="FontStyle483"/>
        </w:rPr>
        <w:t xml:space="preserve"> </w:t>
      </w:r>
      <w:r>
        <w:rPr>
          <w:rStyle w:val="FontStyle483"/>
          <w:spacing w:val="0"/>
        </w:rPr>
        <w:t>Еретик,</w:t>
      </w:r>
      <w:r>
        <w:rPr>
          <w:rStyle w:val="FontStyle483"/>
        </w:rPr>
        <w:t xml:space="preserve"> </w:t>
      </w:r>
      <w:r>
        <w:rPr>
          <w:rStyle w:val="FontStyle483"/>
          <w:spacing w:val="0"/>
        </w:rPr>
        <w:t>1983;</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Менхин, 1985)</w:t>
      </w:r>
      <w:r>
        <w:rPr>
          <w:rStyle w:val="FontStyle483"/>
        </w:rPr>
        <w:t xml:space="preserve"> </w:t>
      </w:r>
      <w:r>
        <w:rPr>
          <w:rStyle w:val="FontStyle483"/>
          <w:spacing w:val="0"/>
        </w:rPr>
        <w:t>для</w:t>
      </w:r>
      <w:r>
        <w:rPr>
          <w:rStyle w:val="FontStyle483"/>
        </w:rPr>
        <w:t xml:space="preserve"> </w:t>
      </w:r>
      <w:r>
        <w:rPr>
          <w:rStyle w:val="FontStyle483"/>
          <w:spacing w:val="0"/>
        </w:rPr>
        <w:t>тяжелоатлетов</w:t>
      </w:r>
      <w:r>
        <w:rPr>
          <w:rStyle w:val="FontStyle483"/>
        </w:rPr>
        <w:t xml:space="preserve"> </w:t>
      </w:r>
      <w:r>
        <w:rPr>
          <w:rStyle w:val="FontStyle483"/>
          <w:spacing w:val="0"/>
        </w:rPr>
        <w:t>и</w:t>
      </w:r>
      <w:r>
        <w:rPr>
          <w:rStyle w:val="FontStyle483"/>
        </w:rPr>
        <w:t xml:space="preserve"> </w:t>
      </w:r>
      <w:r>
        <w:rPr>
          <w:rStyle w:val="FontStyle483"/>
          <w:spacing w:val="0"/>
        </w:rPr>
        <w:t>гимнастов</w:t>
      </w:r>
      <w:r>
        <w:rPr>
          <w:rStyle w:val="FontStyle483"/>
        </w:rPr>
        <w:t xml:space="preserve"> </w:t>
      </w:r>
      <w:r>
        <w:rPr>
          <w:rStyle w:val="FontStyle483"/>
          <w:spacing w:val="0"/>
        </w:rPr>
        <w:t>характерна</w:t>
      </w:r>
      <w:r>
        <w:rPr>
          <w:rStyle w:val="FontStyle483"/>
        </w:rPr>
        <w:t xml:space="preserve"> </w:t>
      </w:r>
      <w:r>
        <w:rPr>
          <w:rStyle w:val="FontStyle483"/>
          <w:spacing w:val="0"/>
        </w:rPr>
        <w:t>замет</w:t>
      </w:r>
      <w:r>
        <w:rPr>
          <w:rStyle w:val="FontStyle483"/>
          <w:spacing w:val="0"/>
        </w:rPr>
        <w:softHyphen/>
        <w:t>ная</w:t>
      </w:r>
      <w:r>
        <w:rPr>
          <w:rStyle w:val="FontStyle483"/>
        </w:rPr>
        <w:t xml:space="preserve"> </w:t>
      </w:r>
      <w:r>
        <w:rPr>
          <w:rStyle w:val="FontStyle483"/>
          <w:spacing w:val="0"/>
        </w:rPr>
        <w:t>скованность</w:t>
      </w:r>
      <w:r>
        <w:rPr>
          <w:rStyle w:val="FontStyle483"/>
        </w:rPr>
        <w:t xml:space="preserve"> </w:t>
      </w:r>
      <w:r>
        <w:rPr>
          <w:rStyle w:val="FontStyle483"/>
          <w:spacing w:val="0"/>
        </w:rPr>
        <w:t>движений</w:t>
      </w:r>
      <w:r>
        <w:rPr>
          <w:rStyle w:val="FontStyle483"/>
        </w:rPr>
        <w:t xml:space="preserve"> </w:t>
      </w:r>
      <w:r>
        <w:rPr>
          <w:rStyle w:val="FontStyle483"/>
          <w:spacing w:val="0"/>
        </w:rPr>
        <w:t>в</w:t>
      </w:r>
      <w:r>
        <w:rPr>
          <w:rStyle w:val="FontStyle483"/>
        </w:rPr>
        <w:t xml:space="preserve"> </w:t>
      </w:r>
      <w:r>
        <w:rPr>
          <w:rStyle w:val="FontStyle483"/>
          <w:spacing w:val="0"/>
        </w:rPr>
        <w:t>некоторых</w:t>
      </w:r>
      <w:r>
        <w:rPr>
          <w:rStyle w:val="FontStyle483"/>
        </w:rPr>
        <w:t xml:space="preserve"> </w:t>
      </w:r>
      <w:r>
        <w:rPr>
          <w:rStyle w:val="FontStyle483"/>
          <w:spacing w:val="0"/>
        </w:rPr>
        <w:t>естественных</w:t>
      </w:r>
      <w:r>
        <w:rPr>
          <w:rStyle w:val="FontStyle483"/>
        </w:rPr>
        <w:t xml:space="preserve"> </w:t>
      </w:r>
      <w:r>
        <w:rPr>
          <w:rStyle w:val="FontStyle483"/>
          <w:spacing w:val="0"/>
        </w:rPr>
        <w:t>ло</w:t>
      </w:r>
      <w:r>
        <w:rPr>
          <w:rStyle w:val="FontStyle483"/>
          <w:spacing w:val="0"/>
        </w:rPr>
        <w:softHyphen/>
        <w:t>комоциях,</w:t>
      </w:r>
      <w:r>
        <w:rPr>
          <w:rStyle w:val="FontStyle483"/>
        </w:rPr>
        <w:t xml:space="preserve"> </w:t>
      </w:r>
      <w:r>
        <w:rPr>
          <w:rStyle w:val="FontStyle483"/>
          <w:spacing w:val="0"/>
        </w:rPr>
        <w:t>например</w:t>
      </w:r>
      <w:r>
        <w:rPr>
          <w:rStyle w:val="FontStyle483"/>
        </w:rPr>
        <w:t xml:space="preserve"> </w:t>
      </w:r>
      <w:r>
        <w:rPr>
          <w:rStyle w:val="FontStyle483"/>
          <w:spacing w:val="0"/>
        </w:rPr>
        <w:t>в</w:t>
      </w:r>
      <w:r>
        <w:rPr>
          <w:rStyle w:val="FontStyle483"/>
        </w:rPr>
        <w:t xml:space="preserve"> </w:t>
      </w:r>
      <w:r>
        <w:rPr>
          <w:rStyle w:val="FontStyle483"/>
          <w:spacing w:val="0"/>
        </w:rPr>
        <w:t>беге.</w:t>
      </w:r>
    </w:p>
    <w:p w:rsidR="00D57188" w:rsidRDefault="001C5317">
      <w:pPr>
        <w:pStyle w:val="Style65"/>
        <w:widowControl/>
        <w:spacing w:before="19" w:line="192" w:lineRule="exact"/>
        <w:ind w:firstLine="288"/>
        <w:rPr>
          <w:rStyle w:val="FontStyle483"/>
          <w:spacing w:val="0"/>
        </w:rPr>
      </w:pPr>
      <w:r>
        <w:rPr>
          <w:rStyle w:val="FontStyle483"/>
          <w:spacing w:val="0"/>
        </w:rPr>
        <w:t>Двигательное</w:t>
      </w:r>
      <w:r>
        <w:rPr>
          <w:rStyle w:val="FontStyle483"/>
        </w:rPr>
        <w:t xml:space="preserve"> </w:t>
      </w:r>
      <w:r>
        <w:rPr>
          <w:rStyle w:val="FontStyle483"/>
          <w:spacing w:val="0"/>
        </w:rPr>
        <w:t>действие</w:t>
      </w:r>
      <w:r>
        <w:rPr>
          <w:rStyle w:val="FontStyle483"/>
        </w:rPr>
        <w:t xml:space="preserve"> </w:t>
      </w:r>
      <w:r>
        <w:rPr>
          <w:rStyle w:val="FontStyle483"/>
          <w:spacing w:val="0"/>
        </w:rPr>
        <w:t>может</w:t>
      </w:r>
      <w:r>
        <w:rPr>
          <w:rStyle w:val="FontStyle483"/>
        </w:rPr>
        <w:t xml:space="preserve"> </w:t>
      </w:r>
      <w:r>
        <w:rPr>
          <w:rStyle w:val="FontStyle483"/>
          <w:spacing w:val="0"/>
        </w:rPr>
        <w:t>осуществляться</w:t>
      </w:r>
      <w:r>
        <w:rPr>
          <w:rStyle w:val="FontStyle483"/>
        </w:rPr>
        <w:t xml:space="preserve"> </w:t>
      </w:r>
      <w:r>
        <w:rPr>
          <w:rStyle w:val="FontStyle483"/>
          <w:spacing w:val="0"/>
        </w:rPr>
        <w:t>в</w:t>
      </w:r>
      <w:r>
        <w:rPr>
          <w:rStyle w:val="FontStyle483"/>
        </w:rPr>
        <w:t xml:space="preserve"> </w:t>
      </w:r>
      <w:r>
        <w:rPr>
          <w:rStyle w:val="FontStyle483"/>
          <w:spacing w:val="0"/>
        </w:rPr>
        <w:t>соот</w:t>
      </w:r>
      <w:r>
        <w:rPr>
          <w:rStyle w:val="FontStyle483"/>
          <w:spacing w:val="0"/>
        </w:rPr>
        <w:softHyphen/>
        <w:t>ветствии</w:t>
      </w:r>
      <w:r>
        <w:rPr>
          <w:rStyle w:val="FontStyle483"/>
        </w:rPr>
        <w:t xml:space="preserve"> </w:t>
      </w:r>
      <w:r>
        <w:rPr>
          <w:rStyle w:val="FontStyle483"/>
          <w:spacing w:val="0"/>
        </w:rPr>
        <w:t>с</w:t>
      </w:r>
      <w:r>
        <w:rPr>
          <w:rStyle w:val="FontStyle483"/>
        </w:rPr>
        <w:t xml:space="preserve"> </w:t>
      </w:r>
      <w:r>
        <w:rPr>
          <w:rStyle w:val="FontStyle483"/>
          <w:spacing w:val="0"/>
        </w:rPr>
        <w:t>целевой</w:t>
      </w:r>
      <w:r>
        <w:rPr>
          <w:rStyle w:val="FontStyle483"/>
        </w:rPr>
        <w:t xml:space="preserve"> </w:t>
      </w:r>
      <w:r>
        <w:rPr>
          <w:rStyle w:val="FontStyle483"/>
          <w:spacing w:val="0"/>
        </w:rPr>
        <w:t>&gt;адачей</w:t>
      </w:r>
      <w:r>
        <w:rPr>
          <w:rStyle w:val="FontStyle483"/>
        </w:rPr>
        <w:t xml:space="preserve"> </w:t>
      </w:r>
      <w:r>
        <w:rPr>
          <w:rStyle w:val="FontStyle483"/>
          <w:spacing w:val="0"/>
        </w:rPr>
        <w:t>лишь</w:t>
      </w:r>
      <w:r>
        <w:rPr>
          <w:rStyle w:val="FontStyle483"/>
        </w:rPr>
        <w:t xml:space="preserve"> </w:t>
      </w:r>
      <w:r>
        <w:rPr>
          <w:rStyle w:val="FontStyle483"/>
          <w:spacing w:val="0"/>
        </w:rPr>
        <w:t>постольку,</w:t>
      </w:r>
      <w:r>
        <w:rPr>
          <w:rStyle w:val="FontStyle483"/>
        </w:rPr>
        <w:t xml:space="preserve"> </w:t>
      </w:r>
      <w:r>
        <w:rPr>
          <w:rStyle w:val="FontStyle483"/>
          <w:spacing w:val="0"/>
        </w:rPr>
        <w:t>поскольку мышечные</w:t>
      </w:r>
      <w:r>
        <w:rPr>
          <w:rStyle w:val="FontStyle483"/>
        </w:rPr>
        <w:t xml:space="preserve"> </w:t>
      </w:r>
      <w:r>
        <w:rPr>
          <w:rStyle w:val="FontStyle483"/>
          <w:spacing w:val="0"/>
        </w:rPr>
        <w:t>усилия</w:t>
      </w:r>
      <w:r>
        <w:rPr>
          <w:rStyle w:val="FontStyle483"/>
        </w:rPr>
        <w:t xml:space="preserve"> </w:t>
      </w:r>
      <w:r>
        <w:rPr>
          <w:rStyle w:val="FontStyle483"/>
          <w:spacing w:val="0"/>
        </w:rPr>
        <w:t>-огллсуютея</w:t>
      </w:r>
      <w:r>
        <w:rPr>
          <w:rStyle w:val="FontStyle483"/>
        </w:rPr>
        <w:t xml:space="preserve"> </w:t>
      </w:r>
      <w:r>
        <w:rPr>
          <w:rStyle w:val="FontStyle483"/>
          <w:spacing w:val="0"/>
        </w:rPr>
        <w:t>с</w:t>
      </w:r>
      <w:r>
        <w:rPr>
          <w:rStyle w:val="FontStyle483"/>
        </w:rPr>
        <w:t xml:space="preserve"> </w:t>
      </w:r>
      <w:r>
        <w:rPr>
          <w:rStyle w:val="FontStyle483"/>
          <w:spacing w:val="0"/>
        </w:rPr>
        <w:t>внешними</w:t>
      </w:r>
      <w:r>
        <w:rPr>
          <w:rStyle w:val="FontStyle483"/>
        </w:rPr>
        <w:t xml:space="preserve"> </w:t>
      </w:r>
      <w:r>
        <w:rPr>
          <w:rStyle w:val="FontStyle483"/>
          <w:spacing w:val="0"/>
        </w:rPr>
        <w:t>силами,</w:t>
      </w:r>
      <w:r>
        <w:rPr>
          <w:rStyle w:val="FontStyle483"/>
        </w:rPr>
        <w:t xml:space="preserve"> </w:t>
      </w:r>
      <w:r>
        <w:rPr>
          <w:rStyle w:val="FontStyle483"/>
          <w:spacing w:val="0"/>
        </w:rPr>
        <w:t>воз</w:t>
      </w:r>
      <w:r>
        <w:rPr>
          <w:rStyle w:val="FontStyle483"/>
          <w:spacing w:val="0"/>
        </w:rPr>
        <w:softHyphen/>
        <w:t>никающими</w:t>
      </w:r>
      <w:r>
        <w:rPr>
          <w:rStyle w:val="FontStyle483"/>
        </w:rPr>
        <w:t xml:space="preserve"> </w:t>
      </w:r>
      <w:r>
        <w:rPr>
          <w:rStyle w:val="FontStyle483"/>
          <w:spacing w:val="0"/>
        </w:rPr>
        <w:t>в</w:t>
      </w:r>
      <w:r>
        <w:rPr>
          <w:rStyle w:val="FontStyle483"/>
        </w:rPr>
        <w:t xml:space="preserve"> </w:t>
      </w:r>
      <w:r>
        <w:rPr>
          <w:rStyle w:val="FontStyle483"/>
          <w:spacing w:val="0"/>
        </w:rPr>
        <w:t>результате</w:t>
      </w:r>
      <w:r>
        <w:rPr>
          <w:rStyle w:val="FontStyle483"/>
        </w:rPr>
        <w:t xml:space="preserve"> </w:t>
      </w:r>
      <w:r>
        <w:rPr>
          <w:rStyle w:val="FontStyle483"/>
          <w:spacing w:val="0"/>
        </w:rPr>
        <w:t>движения</w:t>
      </w:r>
      <w:r>
        <w:rPr>
          <w:rStyle w:val="FontStyle483"/>
        </w:rPr>
        <w:t xml:space="preserve"> </w:t>
      </w:r>
      <w:r>
        <w:rPr>
          <w:rStyle w:val="FontStyle483"/>
          <w:spacing w:val="0"/>
        </w:rPr>
        <w:t>и</w:t>
      </w:r>
      <w:r>
        <w:rPr>
          <w:rStyle w:val="FontStyle483"/>
        </w:rPr>
        <w:t xml:space="preserve"> </w:t>
      </w:r>
      <w:r>
        <w:rPr>
          <w:rStyle w:val="FontStyle483"/>
          <w:spacing w:val="0"/>
        </w:rPr>
        <w:t>изменяющимися</w:t>
      </w:r>
      <w:r>
        <w:rPr>
          <w:rStyle w:val="FontStyle483"/>
        </w:rPr>
        <w:t xml:space="preserve"> </w:t>
      </w:r>
      <w:r>
        <w:rPr>
          <w:rStyle w:val="FontStyle483"/>
          <w:spacing w:val="0"/>
        </w:rPr>
        <w:t>по его</w:t>
      </w:r>
      <w:r>
        <w:rPr>
          <w:rStyle w:val="FontStyle483"/>
        </w:rPr>
        <w:t xml:space="preserve"> </w:t>
      </w:r>
      <w:r>
        <w:rPr>
          <w:rStyle w:val="FontStyle483"/>
          <w:spacing w:val="0"/>
        </w:rPr>
        <w:t>ходу.</w:t>
      </w:r>
      <w:r>
        <w:rPr>
          <w:rStyle w:val="FontStyle483"/>
        </w:rPr>
        <w:t xml:space="preserve"> </w:t>
      </w:r>
      <w:r>
        <w:rPr>
          <w:rStyle w:val="FontStyle483"/>
          <w:spacing w:val="0"/>
        </w:rPr>
        <w:t>Такое</w:t>
      </w:r>
      <w:r>
        <w:rPr>
          <w:rStyle w:val="FontStyle483"/>
        </w:rPr>
        <w:t xml:space="preserve"> </w:t>
      </w:r>
      <w:r>
        <w:rPr>
          <w:rStyle w:val="FontStyle483"/>
          <w:spacing w:val="0"/>
        </w:rPr>
        <w:t>согласование</w:t>
      </w:r>
      <w:r>
        <w:rPr>
          <w:rStyle w:val="FontStyle483"/>
        </w:rPr>
        <w:t xml:space="preserve"> </w:t>
      </w:r>
      <w:r>
        <w:rPr>
          <w:rStyle w:val="FontStyle483"/>
          <w:spacing w:val="0"/>
        </w:rPr>
        <w:t>обеспечивается</w:t>
      </w:r>
      <w:r>
        <w:rPr>
          <w:rStyle w:val="FontStyle483"/>
        </w:rPr>
        <w:t xml:space="preserve"> </w:t>
      </w:r>
      <w:r>
        <w:rPr>
          <w:rStyle w:val="FontStyle483"/>
          <w:spacing w:val="0"/>
        </w:rPr>
        <w:t>функцией сенсорных</w:t>
      </w:r>
      <w:r>
        <w:rPr>
          <w:rStyle w:val="FontStyle483"/>
        </w:rPr>
        <w:t xml:space="preserve">   </w:t>
      </w:r>
      <w:r>
        <w:rPr>
          <w:rStyle w:val="FontStyle483"/>
          <w:spacing w:val="0"/>
        </w:rPr>
        <w:t>систем,</w:t>
      </w:r>
      <w:r>
        <w:rPr>
          <w:rStyle w:val="FontStyle483"/>
        </w:rPr>
        <w:t xml:space="preserve">   </w:t>
      </w:r>
      <w:r>
        <w:rPr>
          <w:rStyle w:val="FontStyle483"/>
          <w:spacing w:val="0"/>
        </w:rPr>
        <w:t>сигналы</w:t>
      </w:r>
      <w:r>
        <w:rPr>
          <w:rStyle w:val="FontStyle483"/>
        </w:rPr>
        <w:t xml:space="preserve">   </w:t>
      </w:r>
      <w:r>
        <w:rPr>
          <w:rStyle w:val="FontStyle483"/>
          <w:spacing w:val="0"/>
        </w:rPr>
        <w:t>которых</w:t>
      </w:r>
      <w:r>
        <w:rPr>
          <w:rStyle w:val="FontStyle483"/>
        </w:rPr>
        <w:t xml:space="preserve">   </w:t>
      </w:r>
      <w:r>
        <w:rPr>
          <w:rStyle w:val="FontStyle483"/>
          <w:spacing w:val="0"/>
        </w:rPr>
        <w:t>контролируются ЦНС</w:t>
      </w:r>
      <w:r>
        <w:rPr>
          <w:rStyle w:val="FontStyle483"/>
        </w:rPr>
        <w:t xml:space="preserve"> </w:t>
      </w:r>
      <w:r>
        <w:rPr>
          <w:rStyle w:val="FontStyle483"/>
          <w:spacing w:val="0"/>
        </w:rPr>
        <w:t>и</w:t>
      </w:r>
      <w:r>
        <w:rPr>
          <w:rStyle w:val="FontStyle483"/>
        </w:rPr>
        <w:t xml:space="preserve"> </w:t>
      </w:r>
      <w:r>
        <w:rPr>
          <w:rStyle w:val="FontStyle483"/>
          <w:spacing w:val="0"/>
        </w:rPr>
        <w:t>включены</w:t>
      </w:r>
      <w:r>
        <w:rPr>
          <w:rStyle w:val="FontStyle483"/>
        </w:rPr>
        <w:t xml:space="preserve"> </w:t>
      </w:r>
      <w:r>
        <w:rPr>
          <w:rStyle w:val="FontStyle483"/>
          <w:spacing w:val="0"/>
        </w:rPr>
        <w:t>в</w:t>
      </w:r>
      <w:r>
        <w:rPr>
          <w:rStyle w:val="FontStyle483"/>
        </w:rPr>
        <w:t xml:space="preserve"> </w:t>
      </w:r>
      <w:r>
        <w:rPr>
          <w:rStyle w:val="FontStyle483"/>
          <w:spacing w:val="0"/>
        </w:rPr>
        <w:t>сервосистему</w:t>
      </w:r>
      <w:r>
        <w:rPr>
          <w:rStyle w:val="FontStyle483"/>
        </w:rPr>
        <w:t xml:space="preserve"> </w:t>
      </w:r>
      <w:r>
        <w:rPr>
          <w:rStyle w:val="FontStyle483"/>
          <w:spacing w:val="0"/>
        </w:rPr>
        <w:t>обратных</w:t>
      </w:r>
      <w:r>
        <w:rPr>
          <w:rStyle w:val="FontStyle483"/>
        </w:rPr>
        <w:t xml:space="preserve"> </w:t>
      </w:r>
      <w:r>
        <w:rPr>
          <w:rStyle w:val="FontStyle483"/>
          <w:spacing w:val="0"/>
        </w:rPr>
        <w:t>связей,</w:t>
      </w:r>
      <w:r>
        <w:rPr>
          <w:rStyle w:val="FontStyle483"/>
        </w:rPr>
        <w:t xml:space="preserve"> </w:t>
      </w:r>
      <w:r>
        <w:rPr>
          <w:rStyle w:val="FontStyle483"/>
          <w:spacing w:val="0"/>
        </w:rPr>
        <w:t>регу</w:t>
      </w:r>
      <w:r>
        <w:rPr>
          <w:rStyle w:val="FontStyle483"/>
          <w:spacing w:val="0"/>
        </w:rPr>
        <w:softHyphen/>
        <w:t>лирующих</w:t>
      </w:r>
      <w:r>
        <w:rPr>
          <w:rStyle w:val="FontStyle483"/>
        </w:rPr>
        <w:t xml:space="preserve"> </w:t>
      </w:r>
      <w:r>
        <w:rPr>
          <w:rStyle w:val="FontStyle483"/>
          <w:spacing w:val="0"/>
        </w:rPr>
        <w:t>процесс</w:t>
      </w:r>
      <w:r>
        <w:rPr>
          <w:rStyle w:val="FontStyle483"/>
        </w:rPr>
        <w:t xml:space="preserve"> </w:t>
      </w:r>
      <w:r>
        <w:rPr>
          <w:rStyle w:val="FontStyle483"/>
          <w:spacing w:val="0"/>
        </w:rPr>
        <w:t>осуществления</w:t>
      </w:r>
      <w:r>
        <w:rPr>
          <w:rStyle w:val="FontStyle483"/>
        </w:rPr>
        <w:t xml:space="preserve"> </w:t>
      </w:r>
      <w:r>
        <w:rPr>
          <w:rStyle w:val="FontStyle483"/>
          <w:spacing w:val="0"/>
        </w:rPr>
        <w:t>движения.</w:t>
      </w:r>
      <w:r>
        <w:rPr>
          <w:rStyle w:val="FontStyle483"/>
        </w:rPr>
        <w:t xml:space="preserve"> </w:t>
      </w:r>
      <w:r>
        <w:rPr>
          <w:rStyle w:val="FontStyle483"/>
          <w:spacing w:val="0"/>
        </w:rPr>
        <w:t>По</w:t>
      </w:r>
      <w:r>
        <w:rPr>
          <w:rStyle w:val="FontStyle483"/>
        </w:rPr>
        <w:t xml:space="preserve"> </w:t>
      </w:r>
      <w:r>
        <w:rPr>
          <w:rStyle w:val="FontStyle483"/>
          <w:spacing w:val="0"/>
        </w:rPr>
        <w:t>меткому выражению</w:t>
      </w:r>
      <w:r>
        <w:rPr>
          <w:rStyle w:val="FontStyle483"/>
        </w:rPr>
        <w:t xml:space="preserve"> </w:t>
      </w:r>
      <w:r>
        <w:rPr>
          <w:rStyle w:val="FontStyle483"/>
          <w:spacing w:val="0"/>
        </w:rPr>
        <w:t>Н.</w:t>
      </w:r>
      <w:r>
        <w:rPr>
          <w:rStyle w:val="FontStyle483"/>
        </w:rPr>
        <w:t xml:space="preserve"> </w:t>
      </w:r>
      <w:r>
        <w:rPr>
          <w:rStyle w:val="FontStyle483"/>
          <w:spacing w:val="0"/>
        </w:rPr>
        <w:t>А.</w:t>
      </w:r>
      <w:r>
        <w:rPr>
          <w:rStyle w:val="FontStyle483"/>
        </w:rPr>
        <w:t xml:space="preserve"> </w:t>
      </w:r>
      <w:r>
        <w:rPr>
          <w:rStyle w:val="FontStyle483"/>
          <w:spacing w:val="0"/>
        </w:rPr>
        <w:t>Бернштейна</w:t>
      </w:r>
      <w:r>
        <w:rPr>
          <w:rStyle w:val="FontStyle483"/>
        </w:rPr>
        <w:t xml:space="preserve"> </w:t>
      </w:r>
      <w:r>
        <w:rPr>
          <w:rStyle w:val="FontStyle483"/>
          <w:spacing w:val="0"/>
        </w:rPr>
        <w:t>(1947),</w:t>
      </w:r>
      <w:r>
        <w:rPr>
          <w:rStyle w:val="FontStyle483"/>
        </w:rPr>
        <w:t xml:space="preserve"> </w:t>
      </w:r>
      <w:r>
        <w:rPr>
          <w:rStyle w:val="FontStyle483"/>
          <w:spacing w:val="0"/>
        </w:rPr>
        <w:t>движение</w:t>
      </w:r>
      <w:r>
        <w:rPr>
          <w:rStyle w:val="FontStyle483"/>
        </w:rPr>
        <w:t xml:space="preserve"> </w:t>
      </w:r>
      <w:r>
        <w:rPr>
          <w:rStyle w:val="FontStyle483"/>
          <w:spacing w:val="0"/>
        </w:rPr>
        <w:t>ведется афферентацией.</w:t>
      </w:r>
      <w:r>
        <w:rPr>
          <w:rStyle w:val="FontStyle483"/>
        </w:rPr>
        <w:t xml:space="preserve"> </w:t>
      </w:r>
      <w:r>
        <w:rPr>
          <w:rStyle w:val="FontStyle483"/>
          <w:spacing w:val="0"/>
        </w:rPr>
        <w:t>Тем</w:t>
      </w:r>
      <w:r>
        <w:rPr>
          <w:rStyle w:val="FontStyle483"/>
        </w:rPr>
        <w:t xml:space="preserve"> </w:t>
      </w:r>
      <w:r>
        <w:rPr>
          <w:rStyle w:val="FontStyle483"/>
          <w:spacing w:val="0"/>
        </w:rPr>
        <w:t>самым</w:t>
      </w:r>
      <w:r>
        <w:rPr>
          <w:rStyle w:val="FontStyle483"/>
        </w:rPr>
        <w:t xml:space="preserve"> </w:t>
      </w:r>
      <w:r>
        <w:rPr>
          <w:rStyle w:val="FontStyle483"/>
          <w:spacing w:val="0"/>
        </w:rPr>
        <w:t>подчеркивается</w:t>
      </w:r>
      <w:r>
        <w:rPr>
          <w:rStyle w:val="FontStyle483"/>
        </w:rPr>
        <w:t xml:space="preserve"> </w:t>
      </w:r>
      <w:r>
        <w:rPr>
          <w:rStyle w:val="FontStyle483"/>
          <w:spacing w:val="0"/>
        </w:rPr>
        <w:t>невозмож</w:t>
      </w:r>
      <w:r>
        <w:rPr>
          <w:rStyle w:val="FontStyle483"/>
          <w:spacing w:val="0"/>
        </w:rPr>
        <w:softHyphen/>
        <w:t>ность</w:t>
      </w:r>
      <w:r>
        <w:rPr>
          <w:rStyle w:val="FontStyle483"/>
        </w:rPr>
        <w:t xml:space="preserve"> </w:t>
      </w:r>
      <w:r>
        <w:rPr>
          <w:rStyle w:val="FontStyle483"/>
          <w:spacing w:val="0"/>
        </w:rPr>
        <w:t>выполнения</w:t>
      </w:r>
      <w:r>
        <w:rPr>
          <w:rStyle w:val="FontStyle483"/>
        </w:rPr>
        <w:t xml:space="preserve"> </w:t>
      </w:r>
      <w:r>
        <w:rPr>
          <w:rStyle w:val="FontStyle483"/>
          <w:spacing w:val="0"/>
        </w:rPr>
        <w:t>координированного</w:t>
      </w:r>
      <w:r>
        <w:rPr>
          <w:rStyle w:val="FontStyle483"/>
        </w:rPr>
        <w:t xml:space="preserve"> </w:t>
      </w:r>
      <w:r>
        <w:rPr>
          <w:rStyle w:val="FontStyle483"/>
          <w:spacing w:val="0"/>
        </w:rPr>
        <w:t>движения</w:t>
      </w:r>
      <w:r>
        <w:rPr>
          <w:rStyle w:val="FontStyle483"/>
        </w:rPr>
        <w:t xml:space="preserve"> </w:t>
      </w:r>
      <w:r>
        <w:rPr>
          <w:rStyle w:val="FontStyle483"/>
          <w:spacing w:val="0"/>
        </w:rPr>
        <w:t>без</w:t>
      </w:r>
      <w:r>
        <w:rPr>
          <w:rStyle w:val="FontStyle483"/>
        </w:rPr>
        <w:t xml:space="preserve"> </w:t>
      </w:r>
      <w:r>
        <w:rPr>
          <w:rStyle w:val="FontStyle483"/>
          <w:spacing w:val="0"/>
        </w:rPr>
        <w:t>его текущего</w:t>
      </w:r>
      <w:r>
        <w:rPr>
          <w:rStyle w:val="FontStyle483"/>
        </w:rPr>
        <w:t xml:space="preserve"> </w:t>
      </w:r>
      <w:r>
        <w:rPr>
          <w:rStyle w:val="FontStyle483"/>
          <w:spacing w:val="0"/>
        </w:rPr>
        <w:t>контроля.</w:t>
      </w:r>
      <w:r>
        <w:rPr>
          <w:rStyle w:val="FontStyle483"/>
        </w:rPr>
        <w:t xml:space="preserve"> </w:t>
      </w:r>
      <w:r>
        <w:rPr>
          <w:rStyle w:val="FontStyle483"/>
          <w:spacing w:val="0"/>
        </w:rPr>
        <w:t>Основной</w:t>
      </w:r>
      <w:r>
        <w:rPr>
          <w:rStyle w:val="FontStyle483"/>
        </w:rPr>
        <w:t xml:space="preserve"> </w:t>
      </w:r>
      <w:r>
        <w:rPr>
          <w:rStyle w:val="FontStyle483"/>
          <w:spacing w:val="0"/>
        </w:rPr>
        <w:t>проблемой</w:t>
      </w:r>
      <w:r>
        <w:rPr>
          <w:rStyle w:val="FontStyle483"/>
        </w:rPr>
        <w:t xml:space="preserve"> </w:t>
      </w:r>
      <w:r>
        <w:rPr>
          <w:rStyle w:val="FontStyle483"/>
          <w:spacing w:val="0"/>
        </w:rPr>
        <w:t>координации</w:t>
      </w:r>
      <w:r>
        <w:rPr>
          <w:rStyle w:val="FontStyle483"/>
        </w:rPr>
        <w:t xml:space="preserve"> </w:t>
      </w:r>
      <w:r>
        <w:rPr>
          <w:rStyle w:val="FontStyle483"/>
          <w:spacing w:val="0"/>
        </w:rPr>
        <w:t>в значительной</w:t>
      </w:r>
      <w:r>
        <w:rPr>
          <w:rStyle w:val="FontStyle483"/>
        </w:rPr>
        <w:t xml:space="preserve"> </w:t>
      </w:r>
      <w:r>
        <w:rPr>
          <w:rStyle w:val="FontStyle483"/>
          <w:spacing w:val="0"/>
        </w:rPr>
        <w:t>степени,</w:t>
      </w:r>
      <w:r>
        <w:rPr>
          <w:rStyle w:val="FontStyle483"/>
        </w:rPr>
        <w:t xml:space="preserve"> </w:t>
      </w:r>
      <w:r>
        <w:rPr>
          <w:rStyle w:val="FontStyle483"/>
          <w:spacing w:val="0"/>
        </w:rPr>
        <w:t>если</w:t>
      </w:r>
      <w:r>
        <w:rPr>
          <w:rStyle w:val="FontStyle483"/>
        </w:rPr>
        <w:t xml:space="preserve"> </w:t>
      </w:r>
      <w:r>
        <w:rPr>
          <w:rStyle w:val="FontStyle483"/>
          <w:spacing w:val="0"/>
        </w:rPr>
        <w:t>не</w:t>
      </w:r>
      <w:r>
        <w:rPr>
          <w:rStyle w:val="FontStyle483"/>
        </w:rPr>
        <w:t xml:space="preserve"> </w:t>
      </w:r>
      <w:r>
        <w:rPr>
          <w:rStyle w:val="FontStyle483"/>
          <w:spacing w:val="0"/>
        </w:rPr>
        <w:t>исключительно,</w:t>
      </w:r>
      <w:r>
        <w:rPr>
          <w:rStyle w:val="FontStyle483"/>
        </w:rPr>
        <w:t xml:space="preserve"> </w:t>
      </w:r>
      <w:r>
        <w:rPr>
          <w:rStyle w:val="FontStyle483"/>
          <w:spacing w:val="0"/>
        </w:rPr>
        <w:t>является проблема</w:t>
      </w:r>
      <w:r>
        <w:rPr>
          <w:rStyle w:val="FontStyle483"/>
        </w:rPr>
        <w:t xml:space="preserve"> </w:t>
      </w:r>
      <w:r>
        <w:rPr>
          <w:rStyle w:val="FontStyle483"/>
          <w:spacing w:val="0"/>
        </w:rPr>
        <w:t>превращения</w:t>
      </w:r>
      <w:r>
        <w:rPr>
          <w:rStyle w:val="FontStyle483"/>
        </w:rPr>
        <w:t xml:space="preserve"> </w:t>
      </w:r>
      <w:r>
        <w:rPr>
          <w:rStyle w:val="FontStyle483"/>
          <w:spacing w:val="0"/>
        </w:rPr>
        <w:t>афферентного</w:t>
      </w:r>
      <w:r>
        <w:rPr>
          <w:rStyle w:val="FontStyle483"/>
        </w:rPr>
        <w:t xml:space="preserve"> </w:t>
      </w:r>
      <w:r>
        <w:rPr>
          <w:rStyle w:val="FontStyle483"/>
          <w:spacing w:val="0"/>
        </w:rPr>
        <w:t>набора</w:t>
      </w:r>
      <w:r>
        <w:rPr>
          <w:rStyle w:val="FontStyle483"/>
        </w:rPr>
        <w:t xml:space="preserve"> </w:t>
      </w:r>
      <w:r>
        <w:rPr>
          <w:rStyle w:val="FontStyle483"/>
          <w:spacing w:val="0"/>
        </w:rPr>
        <w:t>импульсов в</w:t>
      </w:r>
      <w:r>
        <w:rPr>
          <w:rStyle w:val="FontStyle483"/>
        </w:rPr>
        <w:t xml:space="preserve"> </w:t>
      </w:r>
      <w:r>
        <w:rPr>
          <w:rStyle w:val="FontStyle483"/>
          <w:spacing w:val="0"/>
        </w:rPr>
        <w:t>эфферентный</w:t>
      </w:r>
      <w:r>
        <w:rPr>
          <w:rStyle w:val="FontStyle483"/>
        </w:rPr>
        <w:t xml:space="preserve"> </w:t>
      </w:r>
      <w:r>
        <w:rPr>
          <w:rStyle w:val="FontStyle483"/>
          <w:spacing w:val="0"/>
        </w:rPr>
        <w:t>(К.</w:t>
      </w:r>
      <w:r>
        <w:rPr>
          <w:rStyle w:val="FontStyle483"/>
        </w:rPr>
        <w:t xml:space="preserve"> </w:t>
      </w:r>
      <w:r>
        <w:rPr>
          <w:rStyle w:val="FontStyle483"/>
          <w:spacing w:val="0"/>
          <w:lang w:val="en-US"/>
        </w:rPr>
        <w:t>Lash</w:t>
      </w:r>
      <w:r w:rsidRPr="00190123">
        <w:rPr>
          <w:rStyle w:val="FontStyle483"/>
        </w:rPr>
        <w:t xml:space="preserve"> </w:t>
      </w:r>
      <w:r>
        <w:rPr>
          <w:rStyle w:val="FontStyle483"/>
          <w:spacing w:val="0"/>
          <w:lang w:val="en-US"/>
        </w:rPr>
        <w:t>ley</w:t>
      </w:r>
      <w:r w:rsidRPr="00190123">
        <w:rPr>
          <w:rStyle w:val="FontStyle483"/>
          <w:spacing w:val="0"/>
        </w:rPr>
        <w:t>,</w:t>
      </w:r>
      <w:r w:rsidRPr="00190123">
        <w:rPr>
          <w:rStyle w:val="FontStyle483"/>
        </w:rPr>
        <w:t xml:space="preserve"> </w:t>
      </w:r>
      <w:r>
        <w:rPr>
          <w:rStyle w:val="FontStyle483"/>
          <w:spacing w:val="0"/>
        </w:rPr>
        <w:t>1951).</w:t>
      </w:r>
      <w:r>
        <w:rPr>
          <w:rStyle w:val="FontStyle483"/>
        </w:rPr>
        <w:t xml:space="preserve"> </w:t>
      </w:r>
      <w:r>
        <w:rPr>
          <w:rStyle w:val="FontStyle483"/>
          <w:spacing w:val="0"/>
        </w:rPr>
        <w:t>Точностный</w:t>
      </w:r>
      <w:r>
        <w:rPr>
          <w:rStyle w:val="FontStyle483"/>
        </w:rPr>
        <w:t xml:space="preserve"> </w:t>
      </w:r>
      <w:r>
        <w:rPr>
          <w:rStyle w:val="FontStyle483"/>
          <w:spacing w:val="0"/>
        </w:rPr>
        <w:t>контроль произвольных</w:t>
      </w:r>
      <w:r>
        <w:rPr>
          <w:rStyle w:val="FontStyle483"/>
        </w:rPr>
        <w:t xml:space="preserve"> </w:t>
      </w:r>
      <w:r>
        <w:rPr>
          <w:rStyle w:val="FontStyle483"/>
          <w:spacing w:val="0"/>
        </w:rPr>
        <w:t>движений</w:t>
      </w:r>
      <w:r>
        <w:rPr>
          <w:rStyle w:val="FontStyle483"/>
        </w:rPr>
        <w:t xml:space="preserve"> </w:t>
      </w:r>
      <w:r>
        <w:rPr>
          <w:rStyle w:val="FontStyle483"/>
          <w:spacing w:val="0"/>
        </w:rPr>
        <w:t>обеспечивается</w:t>
      </w:r>
      <w:r>
        <w:rPr>
          <w:rStyle w:val="FontStyle483"/>
        </w:rPr>
        <w:t xml:space="preserve"> </w:t>
      </w:r>
      <w:r>
        <w:rPr>
          <w:rStyle w:val="FontStyle483"/>
          <w:spacing w:val="0"/>
        </w:rPr>
        <w:t>совместной</w:t>
      </w:r>
      <w:r>
        <w:rPr>
          <w:rStyle w:val="FontStyle483"/>
        </w:rPr>
        <w:t xml:space="preserve"> </w:t>
      </w:r>
      <w:r>
        <w:rPr>
          <w:rStyle w:val="FontStyle483"/>
          <w:spacing w:val="0"/>
        </w:rPr>
        <w:t>дея</w:t>
      </w:r>
      <w:r>
        <w:rPr>
          <w:rStyle w:val="FontStyle483"/>
          <w:spacing w:val="0"/>
        </w:rPr>
        <w:softHyphen/>
        <w:t>тельностью</w:t>
      </w:r>
      <w:r>
        <w:rPr>
          <w:rStyle w:val="FontStyle483"/>
        </w:rPr>
        <w:t xml:space="preserve"> </w:t>
      </w:r>
      <w:r>
        <w:rPr>
          <w:rStyle w:val="FontStyle483"/>
          <w:spacing w:val="0"/>
        </w:rPr>
        <w:t>афферентных</w:t>
      </w:r>
      <w:r>
        <w:rPr>
          <w:rStyle w:val="FontStyle483"/>
        </w:rPr>
        <w:t xml:space="preserve"> </w:t>
      </w:r>
      <w:r>
        <w:rPr>
          <w:rStyle w:val="FontStyle483"/>
          <w:spacing w:val="0"/>
        </w:rPr>
        <w:t>систем,</w:t>
      </w:r>
      <w:r>
        <w:rPr>
          <w:rStyle w:val="FontStyle483"/>
        </w:rPr>
        <w:t xml:space="preserve"> </w:t>
      </w:r>
      <w:r>
        <w:rPr>
          <w:rStyle w:val="FontStyle483"/>
          <w:spacing w:val="0"/>
        </w:rPr>
        <w:t>поставляющих</w:t>
      </w:r>
      <w:r>
        <w:rPr>
          <w:rStyle w:val="FontStyle483"/>
        </w:rPr>
        <w:t xml:space="preserve"> </w:t>
      </w:r>
      <w:r>
        <w:rPr>
          <w:rStyle w:val="FontStyle483"/>
          <w:spacing w:val="0"/>
        </w:rPr>
        <w:t>инфор</w:t>
      </w:r>
      <w:r>
        <w:rPr>
          <w:rStyle w:val="FontStyle483"/>
          <w:spacing w:val="0"/>
        </w:rPr>
        <w:softHyphen/>
        <w:t>мацию,</w:t>
      </w:r>
      <w:r>
        <w:rPr>
          <w:rStyle w:val="FontStyle483"/>
        </w:rPr>
        <w:t xml:space="preserve"> </w:t>
      </w:r>
      <w:r>
        <w:rPr>
          <w:rStyle w:val="FontStyle483"/>
          <w:spacing w:val="0"/>
        </w:rPr>
        <w:t>необходимую</w:t>
      </w:r>
      <w:r>
        <w:rPr>
          <w:rStyle w:val="FontStyle483"/>
        </w:rPr>
        <w:t xml:space="preserve"> </w:t>
      </w:r>
      <w:r>
        <w:rPr>
          <w:rStyle w:val="FontStyle483"/>
          <w:spacing w:val="0"/>
        </w:rPr>
        <w:t>для</w:t>
      </w:r>
      <w:r>
        <w:rPr>
          <w:rStyle w:val="FontStyle483"/>
        </w:rPr>
        <w:t xml:space="preserve"> </w:t>
      </w:r>
      <w:r>
        <w:rPr>
          <w:rStyle w:val="FontStyle483"/>
          <w:spacing w:val="0"/>
        </w:rPr>
        <w:t>определения</w:t>
      </w:r>
      <w:r>
        <w:rPr>
          <w:rStyle w:val="FontStyle483"/>
        </w:rPr>
        <w:t xml:space="preserve"> </w:t>
      </w:r>
      <w:r>
        <w:rPr>
          <w:rStyle w:val="FontStyle483"/>
          <w:spacing w:val="0"/>
        </w:rPr>
        <w:t>координационных, топологических</w:t>
      </w:r>
      <w:r>
        <w:rPr>
          <w:rStyle w:val="FontStyle483"/>
        </w:rPr>
        <w:t xml:space="preserve"> </w:t>
      </w:r>
      <w:r>
        <w:rPr>
          <w:rStyle w:val="FontStyle483"/>
          <w:spacing w:val="0"/>
        </w:rPr>
        <w:t>и</w:t>
      </w:r>
      <w:r>
        <w:rPr>
          <w:rStyle w:val="FontStyle483"/>
        </w:rPr>
        <w:t xml:space="preserve"> </w:t>
      </w:r>
      <w:r>
        <w:rPr>
          <w:rStyle w:val="FontStyle483"/>
          <w:spacing w:val="0"/>
        </w:rPr>
        <w:t>метрических</w:t>
      </w:r>
      <w:r>
        <w:rPr>
          <w:rStyle w:val="FontStyle483"/>
        </w:rPr>
        <w:t xml:space="preserve"> </w:t>
      </w:r>
      <w:r>
        <w:rPr>
          <w:rStyle w:val="FontStyle483"/>
          <w:spacing w:val="0"/>
        </w:rPr>
        <w:t>характеристик</w:t>
      </w:r>
      <w:r>
        <w:rPr>
          <w:rStyle w:val="FontStyle483"/>
        </w:rPr>
        <w:t xml:space="preserve"> </w:t>
      </w:r>
      <w:r>
        <w:rPr>
          <w:rStyle w:val="FontStyle483"/>
          <w:spacing w:val="0"/>
        </w:rPr>
        <w:t>движений. Причем</w:t>
      </w:r>
      <w:r>
        <w:rPr>
          <w:rStyle w:val="FontStyle483"/>
        </w:rPr>
        <w:t xml:space="preserve"> </w:t>
      </w:r>
      <w:r>
        <w:rPr>
          <w:rStyle w:val="FontStyle483"/>
          <w:spacing w:val="0"/>
        </w:rPr>
        <w:t>изолированное</w:t>
      </w:r>
      <w:r>
        <w:rPr>
          <w:rStyle w:val="FontStyle483"/>
        </w:rPr>
        <w:t xml:space="preserve"> </w:t>
      </w:r>
      <w:r>
        <w:rPr>
          <w:rStyle w:val="FontStyle483"/>
          <w:spacing w:val="0"/>
        </w:rPr>
        <w:t>воздействие</w:t>
      </w:r>
      <w:r>
        <w:rPr>
          <w:rStyle w:val="FontStyle483"/>
        </w:rPr>
        <w:t xml:space="preserve"> </w:t>
      </w:r>
      <w:r>
        <w:rPr>
          <w:rStyle w:val="FontStyle483"/>
          <w:spacing w:val="0"/>
        </w:rPr>
        <w:t>на</w:t>
      </w:r>
      <w:r>
        <w:rPr>
          <w:rStyle w:val="FontStyle483"/>
        </w:rPr>
        <w:t xml:space="preserve"> </w:t>
      </w:r>
      <w:r>
        <w:rPr>
          <w:rStyle w:val="FontStyle483"/>
          <w:spacing w:val="0"/>
        </w:rPr>
        <w:t>рецепторы</w:t>
      </w:r>
      <w:r>
        <w:rPr>
          <w:rStyle w:val="FontStyle483"/>
        </w:rPr>
        <w:t xml:space="preserve"> </w:t>
      </w:r>
      <w:r>
        <w:rPr>
          <w:rStyle w:val="FontStyle483"/>
          <w:spacing w:val="0"/>
        </w:rPr>
        <w:t>одной сенсорной</w:t>
      </w:r>
      <w:r>
        <w:rPr>
          <w:rStyle w:val="FontStyle483"/>
        </w:rPr>
        <w:t xml:space="preserve"> </w:t>
      </w:r>
      <w:r>
        <w:rPr>
          <w:rStyle w:val="FontStyle483"/>
          <w:spacing w:val="0"/>
        </w:rPr>
        <w:t>модальности</w:t>
      </w:r>
      <w:r>
        <w:rPr>
          <w:rStyle w:val="FontStyle483"/>
        </w:rPr>
        <w:t xml:space="preserve"> </w:t>
      </w:r>
      <w:r>
        <w:rPr>
          <w:rStyle w:val="FontStyle483"/>
          <w:spacing w:val="0"/>
        </w:rPr>
        <w:t>не</w:t>
      </w:r>
      <w:r>
        <w:rPr>
          <w:rStyle w:val="FontStyle483"/>
        </w:rPr>
        <w:t xml:space="preserve"> </w:t>
      </w:r>
      <w:r>
        <w:rPr>
          <w:rStyle w:val="FontStyle483"/>
          <w:spacing w:val="0"/>
        </w:rPr>
        <w:t>способно</w:t>
      </w:r>
      <w:r>
        <w:rPr>
          <w:rStyle w:val="FontStyle483"/>
        </w:rPr>
        <w:t xml:space="preserve"> </w:t>
      </w:r>
      <w:r>
        <w:rPr>
          <w:rStyle w:val="FontStyle483"/>
          <w:spacing w:val="0"/>
        </w:rPr>
        <w:t>формировать</w:t>
      </w:r>
      <w:r>
        <w:rPr>
          <w:rStyle w:val="FontStyle483"/>
        </w:rPr>
        <w:t xml:space="preserve"> </w:t>
      </w:r>
      <w:r>
        <w:rPr>
          <w:rStyle w:val="FontStyle483"/>
          <w:spacing w:val="0"/>
        </w:rPr>
        <w:t>адек</w:t>
      </w:r>
      <w:r>
        <w:rPr>
          <w:rStyle w:val="FontStyle483"/>
          <w:spacing w:val="0"/>
        </w:rPr>
        <w:softHyphen/>
        <w:t>ватные</w:t>
      </w:r>
      <w:r>
        <w:rPr>
          <w:rStyle w:val="FontStyle483"/>
        </w:rPr>
        <w:t xml:space="preserve">   </w:t>
      </w:r>
      <w:r>
        <w:rPr>
          <w:rStyle w:val="FontStyle483"/>
          <w:spacing w:val="0"/>
        </w:rPr>
        <w:t>кинестезические</w:t>
      </w:r>
      <w:r>
        <w:rPr>
          <w:rStyle w:val="FontStyle483"/>
        </w:rPr>
        <w:t xml:space="preserve">   </w:t>
      </w:r>
      <w:r>
        <w:rPr>
          <w:rStyle w:val="FontStyle483"/>
          <w:spacing w:val="0"/>
        </w:rPr>
        <w:t>ощущения</w:t>
      </w:r>
      <w:r>
        <w:rPr>
          <w:rStyle w:val="FontStyle483"/>
        </w:rPr>
        <w:t xml:space="preserve">   </w:t>
      </w:r>
      <w:r>
        <w:rPr>
          <w:rStyle w:val="FontStyle483"/>
          <w:spacing w:val="0"/>
        </w:rPr>
        <w:t>(И.</w:t>
      </w:r>
      <w:r>
        <w:rPr>
          <w:rStyle w:val="FontStyle483"/>
        </w:rPr>
        <w:t xml:space="preserve"> </w:t>
      </w:r>
      <w:r>
        <w:rPr>
          <w:rStyle w:val="FontStyle483"/>
          <w:spacing w:val="0"/>
        </w:rPr>
        <w:t>Б.</w:t>
      </w:r>
      <w:r>
        <w:rPr>
          <w:rStyle w:val="FontStyle483"/>
        </w:rPr>
        <w:t xml:space="preserve"> </w:t>
      </w:r>
      <w:r>
        <w:rPr>
          <w:rStyle w:val="FontStyle483"/>
          <w:spacing w:val="0"/>
        </w:rPr>
        <w:t>Козловская, 1975;</w:t>
      </w:r>
      <w:r>
        <w:rPr>
          <w:rStyle w:val="FontStyle483"/>
        </w:rPr>
        <w:t xml:space="preserve">  </w:t>
      </w:r>
      <w:r>
        <w:rPr>
          <w:rStyle w:val="FontStyle483"/>
          <w:spacing w:val="0"/>
        </w:rPr>
        <w:t>В.</w:t>
      </w:r>
      <w:r>
        <w:rPr>
          <w:rStyle w:val="FontStyle483"/>
        </w:rPr>
        <w:t xml:space="preserve"> </w:t>
      </w:r>
      <w:r>
        <w:rPr>
          <w:rStyle w:val="FontStyle483"/>
          <w:spacing w:val="0"/>
        </w:rPr>
        <w:t>С.</w:t>
      </w:r>
      <w:r>
        <w:rPr>
          <w:rStyle w:val="FontStyle483"/>
        </w:rPr>
        <w:t xml:space="preserve"> </w:t>
      </w:r>
      <w:r>
        <w:rPr>
          <w:rStyle w:val="FontStyle483"/>
          <w:spacing w:val="0"/>
        </w:rPr>
        <w:t>Гурфинкель,</w:t>
      </w:r>
      <w:r>
        <w:rPr>
          <w:rStyle w:val="FontStyle483"/>
        </w:rPr>
        <w:t xml:space="preserve">   </w:t>
      </w:r>
      <w:r>
        <w:rPr>
          <w:rStyle w:val="FontStyle483"/>
          <w:spacing w:val="0"/>
        </w:rPr>
        <w:t>1982;</w:t>
      </w:r>
      <w:r>
        <w:rPr>
          <w:rStyle w:val="FontStyle483"/>
        </w:rPr>
        <w:t xml:space="preserve">   </w:t>
      </w:r>
      <w:r>
        <w:rPr>
          <w:rStyle w:val="FontStyle483"/>
          <w:spacing w:val="0"/>
        </w:rPr>
        <w:t>Н.</w:t>
      </w:r>
      <w:r>
        <w:rPr>
          <w:rStyle w:val="FontStyle483"/>
        </w:rPr>
        <w:t xml:space="preserve"> </w:t>
      </w:r>
      <w:r>
        <w:rPr>
          <w:rStyle w:val="FontStyle483"/>
          <w:spacing w:val="0"/>
        </w:rPr>
        <w:t>Ю.</w:t>
      </w:r>
      <w:r>
        <w:rPr>
          <w:rStyle w:val="FontStyle483"/>
        </w:rPr>
        <w:t xml:space="preserve"> </w:t>
      </w:r>
      <w:r>
        <w:rPr>
          <w:rStyle w:val="FontStyle483"/>
          <w:spacing w:val="0"/>
        </w:rPr>
        <w:t>Алексеенко,</w:t>
      </w:r>
      <w:r>
        <w:rPr>
          <w:rStyle w:val="FontStyle483"/>
        </w:rPr>
        <w:t xml:space="preserve">   </w:t>
      </w:r>
      <w:r>
        <w:rPr>
          <w:rStyle w:val="FontStyle483"/>
          <w:spacing w:val="0"/>
        </w:rPr>
        <w:t xml:space="preserve">1980;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Geschelder</w:t>
      </w:r>
      <w:r w:rsidRPr="00190123">
        <w:rPr>
          <w:rStyle w:val="FontStyle483"/>
          <w:spacing w:val="0"/>
        </w:rPr>
        <w:t>,</w:t>
      </w:r>
      <w:r w:rsidRPr="00190123">
        <w:rPr>
          <w:rStyle w:val="FontStyle483"/>
        </w:rPr>
        <w:t xml:space="preserve"> </w:t>
      </w:r>
      <w:r>
        <w:rPr>
          <w:rStyle w:val="FontStyle483"/>
          <w:spacing w:val="0"/>
        </w:rPr>
        <w:t>1974).</w:t>
      </w:r>
    </w:p>
    <w:p w:rsidR="00D57188" w:rsidRDefault="001C5317">
      <w:pPr>
        <w:pStyle w:val="Style83"/>
        <w:widowControl/>
        <w:spacing w:line="173" w:lineRule="exact"/>
        <w:ind w:right="998" w:firstLine="293"/>
        <w:rPr>
          <w:rStyle w:val="FontStyle483"/>
          <w:spacing w:val="0"/>
        </w:rPr>
      </w:pPr>
      <w:r>
        <w:rPr>
          <w:rStyle w:val="FontStyle483"/>
          <w:spacing w:val="0"/>
        </w:rPr>
        <w:t>Реиепторные</w:t>
      </w:r>
      <w:r>
        <w:rPr>
          <w:rStyle w:val="FontStyle483"/>
        </w:rPr>
        <w:t xml:space="preserve"> </w:t>
      </w:r>
      <w:r>
        <w:rPr>
          <w:rStyle w:val="FontStyle483"/>
          <w:spacing w:val="0"/>
        </w:rPr>
        <w:t>механизмы,</w:t>
      </w:r>
      <w:r>
        <w:rPr>
          <w:rStyle w:val="FontStyle483"/>
        </w:rPr>
        <w:t xml:space="preserve"> </w:t>
      </w:r>
      <w:r>
        <w:rPr>
          <w:rStyle w:val="FontStyle483"/>
          <w:spacing w:val="0"/>
        </w:rPr>
        <w:t>содержащиеся</w:t>
      </w:r>
      <w:r>
        <w:rPr>
          <w:rStyle w:val="FontStyle483"/>
        </w:rPr>
        <w:t xml:space="preserve"> </w:t>
      </w:r>
      <w:r>
        <w:rPr>
          <w:rStyle w:val="FontStyle483"/>
          <w:spacing w:val="0"/>
        </w:rPr>
        <w:t>в</w:t>
      </w:r>
      <w:r>
        <w:rPr>
          <w:rStyle w:val="FontStyle483"/>
        </w:rPr>
        <w:t xml:space="preserve"> </w:t>
      </w:r>
      <w:r>
        <w:rPr>
          <w:rStyle w:val="FontStyle483"/>
          <w:spacing w:val="0"/>
        </w:rPr>
        <w:t>мышцах, сухожилиях,</w:t>
      </w:r>
      <w:r>
        <w:rPr>
          <w:rStyle w:val="FontStyle483"/>
        </w:rPr>
        <w:t xml:space="preserve"> </w:t>
      </w:r>
      <w:r>
        <w:rPr>
          <w:rStyle w:val="FontStyle483"/>
          <w:spacing w:val="0"/>
        </w:rPr>
        <w:t>суставах</w:t>
      </w:r>
      <w:r>
        <w:rPr>
          <w:rStyle w:val="FontStyle483"/>
        </w:rPr>
        <w:t xml:space="preserve"> </w:t>
      </w:r>
      <w:r>
        <w:rPr>
          <w:rStyle w:val="FontStyle483"/>
          <w:spacing w:val="0"/>
        </w:rPr>
        <w:t>и</w:t>
      </w:r>
      <w:r>
        <w:rPr>
          <w:rStyle w:val="FontStyle483"/>
        </w:rPr>
        <w:t xml:space="preserve"> </w:t>
      </w:r>
      <w:r>
        <w:rPr>
          <w:rStyle w:val="FontStyle483"/>
          <w:spacing w:val="0"/>
        </w:rPr>
        <w:t>коже,</w:t>
      </w:r>
      <w:r>
        <w:rPr>
          <w:rStyle w:val="FontStyle483"/>
        </w:rPr>
        <w:t xml:space="preserve"> </w:t>
      </w:r>
      <w:r>
        <w:rPr>
          <w:rStyle w:val="FontStyle483"/>
          <w:spacing w:val="0"/>
        </w:rPr>
        <w:t>реагируют</w:t>
      </w:r>
      <w:r>
        <w:rPr>
          <w:rStyle w:val="FontStyle483"/>
        </w:rPr>
        <w:t xml:space="preserve"> </w:t>
      </w:r>
      <w:r>
        <w:rPr>
          <w:rStyle w:val="FontStyle483"/>
          <w:spacing w:val="0"/>
        </w:rPr>
        <w:t>на</w:t>
      </w:r>
      <w:r>
        <w:rPr>
          <w:rStyle w:val="FontStyle483"/>
        </w:rPr>
        <w:t xml:space="preserve"> </w:t>
      </w:r>
      <w:r>
        <w:rPr>
          <w:rStyle w:val="FontStyle483"/>
          <w:spacing w:val="0"/>
        </w:rPr>
        <w:t>сокращение мышц</w:t>
      </w:r>
      <w:r>
        <w:rPr>
          <w:rStyle w:val="FontStyle483"/>
        </w:rPr>
        <w:t xml:space="preserve"> </w:t>
      </w:r>
      <w:r>
        <w:rPr>
          <w:rStyle w:val="FontStyle483"/>
          <w:spacing w:val="0"/>
        </w:rPr>
        <w:t>независимо</w:t>
      </w:r>
      <w:r>
        <w:rPr>
          <w:rStyle w:val="FontStyle483"/>
        </w:rPr>
        <w:t xml:space="preserve"> </w:t>
      </w:r>
      <w:r>
        <w:rPr>
          <w:rStyle w:val="FontStyle483"/>
          <w:spacing w:val="0"/>
        </w:rPr>
        <w:t>от</w:t>
      </w:r>
      <w:r>
        <w:rPr>
          <w:rStyle w:val="FontStyle483"/>
        </w:rPr>
        <w:t xml:space="preserve"> </w:t>
      </w:r>
      <w:r>
        <w:rPr>
          <w:rStyle w:val="FontStyle483"/>
          <w:spacing w:val="0"/>
        </w:rPr>
        <w:t>того,</w:t>
      </w:r>
      <w:r>
        <w:rPr>
          <w:rStyle w:val="FontStyle483"/>
        </w:rPr>
        <w:t xml:space="preserve"> </w:t>
      </w:r>
      <w:r>
        <w:rPr>
          <w:rStyle w:val="FontStyle483"/>
          <w:spacing w:val="0"/>
        </w:rPr>
        <w:t>вызываются</w:t>
      </w:r>
      <w:r>
        <w:rPr>
          <w:rStyle w:val="FontStyle483"/>
        </w:rPr>
        <w:t xml:space="preserve"> </w:t>
      </w:r>
      <w:r>
        <w:rPr>
          <w:rStyle w:val="FontStyle483"/>
          <w:spacing w:val="0"/>
        </w:rPr>
        <w:t>ли</w:t>
      </w:r>
      <w:r>
        <w:rPr>
          <w:rStyle w:val="FontStyle483"/>
        </w:rPr>
        <w:t xml:space="preserve"> </w:t>
      </w:r>
      <w:r>
        <w:rPr>
          <w:rStyle w:val="FontStyle483"/>
          <w:spacing w:val="0"/>
        </w:rPr>
        <w:t>они</w:t>
      </w:r>
      <w:r>
        <w:rPr>
          <w:rStyle w:val="FontStyle483"/>
        </w:rPr>
        <w:t xml:space="preserve"> </w:t>
      </w:r>
      <w:r>
        <w:rPr>
          <w:rStyle w:val="FontStyle483"/>
          <w:spacing w:val="0"/>
        </w:rPr>
        <w:t>внешними силами</w:t>
      </w:r>
      <w:r>
        <w:rPr>
          <w:rStyle w:val="FontStyle483"/>
        </w:rPr>
        <w:t xml:space="preserve"> </w:t>
      </w:r>
      <w:r>
        <w:rPr>
          <w:rStyle w:val="FontStyle483"/>
          <w:spacing w:val="0"/>
        </w:rPr>
        <w:t>или</w:t>
      </w:r>
      <w:r>
        <w:rPr>
          <w:rStyle w:val="FontStyle483"/>
        </w:rPr>
        <w:t xml:space="preserve"> </w:t>
      </w:r>
      <w:r>
        <w:rPr>
          <w:rStyle w:val="FontStyle483"/>
          <w:spacing w:val="0"/>
        </w:rPr>
        <w:t>центральными</w:t>
      </w:r>
      <w:r>
        <w:rPr>
          <w:rStyle w:val="FontStyle483"/>
        </w:rPr>
        <w:t xml:space="preserve"> </w:t>
      </w:r>
      <w:r>
        <w:rPr>
          <w:rStyle w:val="FontStyle483"/>
          <w:spacing w:val="0"/>
        </w:rPr>
        <w:t>нервными</w:t>
      </w:r>
      <w:r>
        <w:rPr>
          <w:rStyle w:val="FontStyle483"/>
        </w:rPr>
        <w:t xml:space="preserve"> </w:t>
      </w:r>
      <w:r>
        <w:rPr>
          <w:rStyle w:val="FontStyle483"/>
          <w:spacing w:val="0"/>
        </w:rPr>
        <w:t>импульсами,</w:t>
      </w:r>
      <w:r>
        <w:rPr>
          <w:rStyle w:val="FontStyle483"/>
        </w:rPr>
        <w:t xml:space="preserve"> </w:t>
      </w:r>
      <w:r>
        <w:rPr>
          <w:rStyle w:val="FontStyle494"/>
        </w:rPr>
        <w:t xml:space="preserve">в </w:t>
      </w:r>
      <w:r>
        <w:rPr>
          <w:rStyle w:val="FontStyle483"/>
          <w:spacing w:val="0"/>
        </w:rPr>
        <w:t>спо</w:t>
      </w:r>
      <w:r>
        <w:rPr>
          <w:rStyle w:val="FontStyle483"/>
          <w:spacing w:val="0"/>
        </w:rPr>
        <w:softHyphen/>
        <w:t>собствуют</w:t>
      </w:r>
      <w:r>
        <w:rPr>
          <w:rStyle w:val="FontStyle483"/>
        </w:rPr>
        <w:t xml:space="preserve"> </w:t>
      </w:r>
      <w:r>
        <w:rPr>
          <w:rStyle w:val="FontStyle483"/>
          <w:spacing w:val="0"/>
        </w:rPr>
        <w:t>регуляции</w:t>
      </w:r>
      <w:r>
        <w:rPr>
          <w:rStyle w:val="FontStyle483"/>
        </w:rPr>
        <w:t xml:space="preserve"> </w:t>
      </w:r>
      <w:r>
        <w:rPr>
          <w:rStyle w:val="FontStyle483"/>
          <w:spacing w:val="0"/>
        </w:rPr>
        <w:t>движения,</w:t>
      </w:r>
      <w:r>
        <w:rPr>
          <w:rStyle w:val="FontStyle483"/>
        </w:rPr>
        <w:t xml:space="preserve"> </w:t>
      </w:r>
      <w:r>
        <w:rPr>
          <w:rStyle w:val="FontStyle483"/>
          <w:spacing w:val="0"/>
        </w:rPr>
        <w:t>приведению</w:t>
      </w:r>
      <w:r>
        <w:rPr>
          <w:rStyle w:val="FontStyle483"/>
        </w:rPr>
        <w:t xml:space="preserve"> </w:t>
      </w:r>
      <w:r>
        <w:rPr>
          <w:rStyle w:val="FontStyle483"/>
          <w:spacing w:val="0"/>
        </w:rPr>
        <w:t>его</w:t>
      </w:r>
      <w:r>
        <w:rPr>
          <w:rStyle w:val="FontStyle483"/>
        </w:rPr>
        <w:t xml:space="preserve"> </w:t>
      </w:r>
      <w:r>
        <w:rPr>
          <w:rStyle w:val="FontStyle483"/>
          <w:spacing w:val="0"/>
        </w:rPr>
        <w:t>в</w:t>
      </w:r>
      <w:r>
        <w:rPr>
          <w:rStyle w:val="FontStyle483"/>
        </w:rPr>
        <w:t xml:space="preserve"> </w:t>
      </w:r>
      <w:r>
        <w:rPr>
          <w:rStyle w:val="FontStyle483"/>
          <w:spacing w:val="0"/>
        </w:rPr>
        <w:t>соот</w:t>
      </w:r>
      <w:r>
        <w:rPr>
          <w:rStyle w:val="FontStyle483"/>
          <w:spacing w:val="0"/>
        </w:rPr>
        <w:softHyphen/>
        <w:t>ветствие</w:t>
      </w:r>
      <w:r>
        <w:rPr>
          <w:rStyle w:val="FontStyle483"/>
        </w:rPr>
        <w:t xml:space="preserve"> </w:t>
      </w:r>
      <w:r>
        <w:rPr>
          <w:rStyle w:val="FontStyle483"/>
          <w:spacing w:val="0"/>
        </w:rPr>
        <w:t>с</w:t>
      </w:r>
      <w:r>
        <w:rPr>
          <w:rStyle w:val="FontStyle483"/>
        </w:rPr>
        <w:t xml:space="preserve"> </w:t>
      </w:r>
      <w:r>
        <w:rPr>
          <w:rStyle w:val="FontStyle483"/>
          <w:spacing w:val="0"/>
        </w:rPr>
        <w:t>внешними</w:t>
      </w:r>
      <w:r>
        <w:rPr>
          <w:rStyle w:val="FontStyle483"/>
        </w:rPr>
        <w:t xml:space="preserve"> </w:t>
      </w:r>
      <w:r>
        <w:rPr>
          <w:rStyle w:val="FontStyle483"/>
          <w:spacing w:val="0"/>
        </w:rPr>
        <w:t>силами</w:t>
      </w:r>
      <w:r>
        <w:rPr>
          <w:rStyle w:val="FontStyle483"/>
        </w:rPr>
        <w:t xml:space="preserve"> </w:t>
      </w:r>
      <w:r>
        <w:rPr>
          <w:rStyle w:val="FontStyle483"/>
          <w:spacing w:val="0"/>
        </w:rPr>
        <w:t>и</w:t>
      </w:r>
      <w:r>
        <w:rPr>
          <w:rStyle w:val="FontStyle483"/>
        </w:rPr>
        <w:t xml:space="preserve"> </w:t>
      </w:r>
      <w:r>
        <w:rPr>
          <w:rStyle w:val="FontStyle483"/>
          <w:spacing w:val="0"/>
        </w:rPr>
        <w:t>интересами</w:t>
      </w:r>
      <w:r>
        <w:rPr>
          <w:rStyle w:val="FontStyle483"/>
        </w:rPr>
        <w:t xml:space="preserve"> </w:t>
      </w:r>
      <w:r>
        <w:rPr>
          <w:rStyle w:val="FontStyle483"/>
          <w:spacing w:val="0"/>
        </w:rPr>
        <w:t>решения</w:t>
      </w:r>
      <w:r>
        <w:rPr>
          <w:rStyle w:val="FontStyle483"/>
        </w:rPr>
        <w:t xml:space="preserve"> </w:t>
      </w:r>
      <w:r>
        <w:rPr>
          <w:rStyle w:val="FontStyle483"/>
          <w:spacing w:val="0"/>
        </w:rPr>
        <w:t>дви</w:t>
      </w:r>
      <w:r>
        <w:rPr>
          <w:rStyle w:val="FontStyle483"/>
          <w:spacing w:val="0"/>
        </w:rPr>
        <w:softHyphen/>
        <w:t>гательной</w:t>
      </w:r>
      <w:r>
        <w:rPr>
          <w:rStyle w:val="FontStyle483"/>
        </w:rPr>
        <w:t xml:space="preserve"> </w:t>
      </w:r>
      <w:r>
        <w:rPr>
          <w:rStyle w:val="FontStyle483"/>
          <w:spacing w:val="0"/>
        </w:rPr>
        <w:t>задачи.</w:t>
      </w:r>
      <w:r>
        <w:rPr>
          <w:rStyle w:val="FontStyle483"/>
        </w:rPr>
        <w:t xml:space="preserve"> </w:t>
      </w:r>
      <w:r>
        <w:rPr>
          <w:rStyle w:val="FontStyle483"/>
          <w:spacing w:val="0"/>
        </w:rPr>
        <w:t>По</w:t>
      </w:r>
      <w:r>
        <w:rPr>
          <w:rStyle w:val="FontStyle483"/>
        </w:rPr>
        <w:t xml:space="preserve"> </w:t>
      </w:r>
      <w:r>
        <w:rPr>
          <w:rStyle w:val="FontStyle483"/>
          <w:spacing w:val="0"/>
        </w:rPr>
        <w:t>своей</w:t>
      </w:r>
      <w:r>
        <w:rPr>
          <w:rStyle w:val="FontStyle483"/>
        </w:rPr>
        <w:t xml:space="preserve"> </w:t>
      </w:r>
      <w:r>
        <w:rPr>
          <w:rStyle w:val="FontStyle483"/>
          <w:spacing w:val="0"/>
        </w:rPr>
        <w:t>функциональной</w:t>
      </w:r>
      <w:r>
        <w:rPr>
          <w:rStyle w:val="FontStyle483"/>
        </w:rPr>
        <w:t xml:space="preserve"> </w:t>
      </w:r>
      <w:r>
        <w:rPr>
          <w:rStyle w:val="FontStyle483"/>
          <w:spacing w:val="0"/>
        </w:rPr>
        <w:t>роли</w:t>
      </w:r>
      <w:r>
        <w:rPr>
          <w:rStyle w:val="FontStyle483"/>
        </w:rPr>
        <w:t xml:space="preserve"> </w:t>
      </w:r>
      <w:r>
        <w:rPr>
          <w:rStyle w:val="FontStyle483"/>
          <w:spacing w:val="0"/>
        </w:rPr>
        <w:t>в</w:t>
      </w:r>
      <w:r>
        <w:rPr>
          <w:rStyle w:val="FontStyle483"/>
        </w:rPr>
        <w:t xml:space="preserve"> </w:t>
      </w:r>
      <w:r>
        <w:rPr>
          <w:rStyle w:val="FontStyle483"/>
          <w:spacing w:val="0"/>
        </w:rPr>
        <w:t>ко</w:t>
      </w:r>
      <w:r>
        <w:rPr>
          <w:rStyle w:val="FontStyle483"/>
          <w:spacing w:val="0"/>
        </w:rPr>
        <w:softHyphen/>
        <w:t>ординационном</w:t>
      </w:r>
      <w:r>
        <w:rPr>
          <w:rStyle w:val="FontStyle483"/>
        </w:rPr>
        <w:t xml:space="preserve"> </w:t>
      </w:r>
      <w:r>
        <w:rPr>
          <w:rStyle w:val="FontStyle483"/>
          <w:spacing w:val="0"/>
        </w:rPr>
        <w:t>процессе</w:t>
      </w:r>
      <w:r>
        <w:rPr>
          <w:rStyle w:val="FontStyle483"/>
        </w:rPr>
        <w:t xml:space="preserve"> </w:t>
      </w:r>
      <w:r>
        <w:rPr>
          <w:rStyle w:val="FontStyle483"/>
          <w:spacing w:val="0"/>
        </w:rPr>
        <w:t>рецепторная</w:t>
      </w:r>
      <w:r>
        <w:rPr>
          <w:rStyle w:val="FontStyle483"/>
        </w:rPr>
        <w:t xml:space="preserve"> </w:t>
      </w:r>
      <w:r>
        <w:rPr>
          <w:rStyle w:val="FontStyle483"/>
          <w:spacing w:val="0"/>
        </w:rPr>
        <w:t>сигнализация</w:t>
      </w:r>
      <w:r>
        <w:rPr>
          <w:rStyle w:val="FontStyle483"/>
        </w:rPr>
        <w:t xml:space="preserve"> </w:t>
      </w:r>
      <w:r>
        <w:rPr>
          <w:rStyle w:val="FontStyle483"/>
          <w:spacing w:val="0"/>
        </w:rPr>
        <w:t>ие-</w:t>
      </w:r>
    </w:p>
    <w:p w:rsidR="00D57188" w:rsidRDefault="00D57188">
      <w:pPr>
        <w:pStyle w:val="Style83"/>
        <w:widowControl/>
        <w:spacing w:line="173" w:lineRule="exact"/>
        <w:ind w:right="998" w:firstLine="293"/>
        <w:rPr>
          <w:rStyle w:val="FontStyle483"/>
          <w:spacing w:val="0"/>
        </w:rPr>
        <w:sectPr w:rsidR="00D57188">
          <w:headerReference w:type="even" r:id="rId401"/>
          <w:headerReference w:type="default" r:id="rId402"/>
          <w:footerReference w:type="even" r:id="rId403"/>
          <w:footerReference w:type="default" r:id="rId404"/>
          <w:type w:val="continuous"/>
          <w:pgSz w:w="8390" w:h="11905"/>
          <w:pgMar w:top="1049" w:right="1804" w:bottom="1049" w:left="1334" w:header="720" w:footer="720" w:gutter="0"/>
          <w:cols w:space="60"/>
          <w:noEndnote/>
        </w:sectPr>
      </w:pPr>
    </w:p>
    <w:p w:rsidR="00D57188" w:rsidRDefault="001C5317">
      <w:pPr>
        <w:pStyle w:val="Style190"/>
        <w:widowControl/>
        <w:spacing w:before="38" w:line="182" w:lineRule="exact"/>
        <w:rPr>
          <w:rStyle w:val="FontStyle480"/>
          <w:spacing w:val="0"/>
        </w:rPr>
      </w:pPr>
      <w:r>
        <w:rPr>
          <w:rStyle w:val="FontStyle480"/>
          <w:spacing w:val="0"/>
        </w:rPr>
        <w:lastRenderedPageBreak/>
        <w:t>равнозначна.</w:t>
      </w:r>
      <w:r>
        <w:rPr>
          <w:rStyle w:val="FontStyle480"/>
        </w:rPr>
        <w:t xml:space="preserve"> </w:t>
      </w:r>
      <w:r>
        <w:rPr>
          <w:rStyle w:val="FontStyle480"/>
          <w:spacing w:val="0"/>
        </w:rPr>
        <w:t>Часть</w:t>
      </w:r>
      <w:r>
        <w:rPr>
          <w:rStyle w:val="FontStyle480"/>
        </w:rPr>
        <w:t xml:space="preserve"> </w:t>
      </w:r>
      <w:r>
        <w:rPr>
          <w:rStyle w:val="FontStyle480"/>
          <w:spacing w:val="0"/>
        </w:rPr>
        <w:t>этой</w:t>
      </w:r>
      <w:r>
        <w:rPr>
          <w:rStyle w:val="FontStyle480"/>
        </w:rPr>
        <w:t xml:space="preserve"> </w:t>
      </w:r>
      <w:r>
        <w:rPr>
          <w:rStyle w:val="FontStyle480"/>
          <w:spacing w:val="0"/>
        </w:rPr>
        <w:t>сигнализации</w:t>
      </w:r>
      <w:r>
        <w:rPr>
          <w:rStyle w:val="FontStyle480"/>
        </w:rPr>
        <w:t xml:space="preserve">  </w:t>
      </w:r>
      <w:r>
        <w:rPr>
          <w:rStyle w:val="FontStyle480"/>
          <w:spacing w:val="0"/>
        </w:rPr>
        <w:t>(от</w:t>
      </w:r>
      <w:r>
        <w:rPr>
          <w:rStyle w:val="FontStyle480"/>
        </w:rPr>
        <w:t xml:space="preserve"> </w:t>
      </w:r>
      <w:r>
        <w:rPr>
          <w:rStyle w:val="FontStyle480"/>
          <w:spacing w:val="0"/>
        </w:rPr>
        <w:t xml:space="preserve">рецепторов </w:t>
      </w:r>
      <w:r>
        <w:rPr>
          <w:rStyle w:val="FontStyle483"/>
          <w:spacing w:val="0"/>
        </w:rPr>
        <w:t>мыши,</w:t>
      </w:r>
      <w:r>
        <w:rPr>
          <w:rStyle w:val="FontStyle483"/>
        </w:rPr>
        <w:t xml:space="preserve"> </w:t>
      </w:r>
      <w:r>
        <w:rPr>
          <w:rStyle w:val="FontStyle480"/>
          <w:spacing w:val="0"/>
        </w:rPr>
        <w:t>сухожилии</w:t>
      </w:r>
      <w:r>
        <w:rPr>
          <w:rStyle w:val="FontStyle480"/>
        </w:rPr>
        <w:t xml:space="preserve"> </w:t>
      </w:r>
      <w:r>
        <w:rPr>
          <w:rStyle w:val="FontStyle480"/>
          <w:spacing w:val="0"/>
        </w:rPr>
        <w:t>н</w:t>
      </w:r>
      <w:r>
        <w:rPr>
          <w:rStyle w:val="FontStyle480"/>
        </w:rPr>
        <w:t xml:space="preserve"> </w:t>
      </w:r>
      <w:r>
        <w:rPr>
          <w:rStyle w:val="FontStyle480"/>
          <w:spacing w:val="0"/>
        </w:rPr>
        <w:t>кожи)</w:t>
      </w:r>
      <w:r>
        <w:rPr>
          <w:rStyle w:val="FontStyle480"/>
        </w:rPr>
        <w:t xml:space="preserve"> </w:t>
      </w:r>
      <w:r>
        <w:rPr>
          <w:rStyle w:val="FontStyle480"/>
          <w:spacing w:val="0"/>
        </w:rPr>
        <w:t>замыкается</w:t>
      </w:r>
      <w:r>
        <w:rPr>
          <w:rStyle w:val="FontStyle480"/>
        </w:rPr>
        <w:t xml:space="preserve"> </w:t>
      </w:r>
      <w:r>
        <w:rPr>
          <w:rStyle w:val="FontStyle480"/>
          <w:spacing w:val="0"/>
        </w:rPr>
        <w:t>на</w:t>
      </w:r>
      <w:r>
        <w:rPr>
          <w:rStyle w:val="FontStyle480"/>
        </w:rPr>
        <w:t xml:space="preserve"> </w:t>
      </w:r>
      <w:r>
        <w:rPr>
          <w:rStyle w:val="FontStyle480"/>
          <w:spacing w:val="0"/>
        </w:rPr>
        <w:t>сниналыюм уровне</w:t>
      </w:r>
      <w:r>
        <w:rPr>
          <w:rStyle w:val="FontStyle480"/>
        </w:rPr>
        <w:t xml:space="preserve"> </w:t>
      </w:r>
      <w:r>
        <w:rPr>
          <w:rStyle w:val="FontStyle480"/>
          <w:spacing w:val="0"/>
        </w:rPr>
        <w:t>управления</w:t>
      </w:r>
      <w:r>
        <w:rPr>
          <w:rStyle w:val="FontStyle480"/>
        </w:rPr>
        <w:t xml:space="preserve"> </w:t>
      </w:r>
      <w:r>
        <w:rPr>
          <w:rStyle w:val="FontStyle480"/>
          <w:spacing w:val="0"/>
        </w:rPr>
        <w:t>движением.</w:t>
      </w:r>
      <w:r>
        <w:rPr>
          <w:rStyle w:val="FontStyle480"/>
        </w:rPr>
        <w:t xml:space="preserve"> </w:t>
      </w:r>
      <w:r>
        <w:rPr>
          <w:rStyle w:val="FontStyle480"/>
          <w:spacing w:val="0"/>
        </w:rPr>
        <w:t>Осознается</w:t>
      </w:r>
      <w:r>
        <w:rPr>
          <w:rStyle w:val="FontStyle480"/>
        </w:rPr>
        <w:t xml:space="preserve"> </w:t>
      </w:r>
      <w:r>
        <w:rPr>
          <w:rStyle w:val="FontStyle480"/>
          <w:spacing w:val="0"/>
        </w:rPr>
        <w:t>главным</w:t>
      </w:r>
      <w:r>
        <w:rPr>
          <w:rStyle w:val="FontStyle480"/>
        </w:rPr>
        <w:t xml:space="preserve"> </w:t>
      </w:r>
      <w:r>
        <w:rPr>
          <w:rStyle w:val="FontStyle480"/>
          <w:spacing w:val="0"/>
        </w:rPr>
        <w:t>об</w:t>
      </w:r>
      <w:r>
        <w:rPr>
          <w:rStyle w:val="FontStyle480"/>
          <w:spacing w:val="0"/>
        </w:rPr>
        <w:softHyphen/>
        <w:t>разом</w:t>
      </w:r>
      <w:r>
        <w:rPr>
          <w:rStyle w:val="FontStyle480"/>
        </w:rPr>
        <w:t xml:space="preserve"> </w:t>
      </w:r>
      <w:r>
        <w:rPr>
          <w:rStyle w:val="FontStyle480"/>
          <w:spacing w:val="0"/>
        </w:rPr>
        <w:t>информация</w:t>
      </w:r>
      <w:r>
        <w:rPr>
          <w:rStyle w:val="FontStyle480"/>
        </w:rPr>
        <w:t xml:space="preserve"> </w:t>
      </w:r>
      <w:r>
        <w:rPr>
          <w:rStyle w:val="FontStyle480"/>
          <w:spacing w:val="0"/>
          <w:lang w:val="en-US"/>
        </w:rPr>
        <w:t>or</w:t>
      </w:r>
      <w:r w:rsidRPr="00190123">
        <w:rPr>
          <w:rStyle w:val="FontStyle480"/>
        </w:rPr>
        <w:t xml:space="preserve"> </w:t>
      </w:r>
      <w:r>
        <w:rPr>
          <w:rStyle w:val="FontStyle480"/>
          <w:spacing w:val="0"/>
        </w:rPr>
        <w:t>суставных</w:t>
      </w:r>
      <w:r>
        <w:rPr>
          <w:rStyle w:val="FontStyle480"/>
        </w:rPr>
        <w:t xml:space="preserve"> </w:t>
      </w:r>
      <w:r>
        <w:rPr>
          <w:rStyle w:val="FontStyle480"/>
          <w:spacing w:val="0"/>
        </w:rPr>
        <w:t>рецепторов</w:t>
      </w:r>
      <w:r>
        <w:rPr>
          <w:rStyle w:val="FontStyle480"/>
        </w:rPr>
        <w:t xml:space="preserve"> </w:t>
      </w:r>
      <w:r>
        <w:rPr>
          <w:rStyle w:val="FontStyle480"/>
          <w:spacing w:val="0"/>
        </w:rPr>
        <w:t>(В.</w:t>
      </w:r>
      <w:r>
        <w:rPr>
          <w:rStyle w:val="FontStyle480"/>
        </w:rPr>
        <w:t xml:space="preserve"> </w:t>
      </w:r>
      <w:r>
        <w:rPr>
          <w:rStyle w:val="FontStyle480"/>
          <w:spacing w:val="0"/>
        </w:rPr>
        <w:t>С</w:t>
      </w:r>
      <w:r>
        <w:rPr>
          <w:rStyle w:val="FontStyle480"/>
        </w:rPr>
        <w:t xml:space="preserve"> </w:t>
      </w:r>
      <w:r>
        <w:rPr>
          <w:rStyle w:val="FontStyle480"/>
          <w:spacing w:val="0"/>
        </w:rPr>
        <w:t>Фар-фель.</w:t>
      </w:r>
      <w:r>
        <w:rPr>
          <w:rStyle w:val="FontStyle480"/>
        </w:rPr>
        <w:t xml:space="preserve"> </w:t>
      </w:r>
      <w:r>
        <w:rPr>
          <w:rStyle w:val="FontStyle480"/>
          <w:spacing w:val="0"/>
        </w:rPr>
        <w:t>1975;</w:t>
      </w:r>
      <w:r>
        <w:rPr>
          <w:rStyle w:val="FontStyle480"/>
        </w:rPr>
        <w:t xml:space="preserve"> </w:t>
      </w:r>
      <w:r>
        <w:rPr>
          <w:rStyle w:val="FontStyle480"/>
          <w:spacing w:val="0"/>
        </w:rPr>
        <w:t>В.</w:t>
      </w:r>
      <w:r>
        <w:rPr>
          <w:rStyle w:val="FontStyle480"/>
        </w:rPr>
        <w:t xml:space="preserve"> </w:t>
      </w:r>
      <w:r>
        <w:rPr>
          <w:rStyle w:val="FontStyle480"/>
          <w:spacing w:val="0"/>
        </w:rPr>
        <w:t>С.</w:t>
      </w:r>
      <w:r>
        <w:rPr>
          <w:rStyle w:val="FontStyle480"/>
        </w:rPr>
        <w:t xml:space="preserve"> </w:t>
      </w:r>
      <w:r>
        <w:rPr>
          <w:rStyle w:val="FontStyle480"/>
          <w:spacing w:val="0"/>
        </w:rPr>
        <w:t>Гурфинкель</w:t>
      </w:r>
      <w:r>
        <w:rPr>
          <w:rStyle w:val="FontStyle480"/>
        </w:rPr>
        <w:t xml:space="preserve"> </w:t>
      </w:r>
      <w:r>
        <w:rPr>
          <w:rStyle w:val="FontStyle480"/>
          <w:spacing w:val="0"/>
        </w:rPr>
        <w:t>и</w:t>
      </w:r>
      <w:r>
        <w:rPr>
          <w:rStyle w:val="FontStyle480"/>
        </w:rPr>
        <w:t xml:space="preserve"> </w:t>
      </w:r>
      <w:r>
        <w:rPr>
          <w:rStyle w:val="FontStyle480"/>
          <w:spacing w:val="0"/>
        </w:rPr>
        <w:t>др.,</w:t>
      </w:r>
      <w:r>
        <w:rPr>
          <w:rStyle w:val="FontStyle480"/>
        </w:rPr>
        <w:t xml:space="preserve"> </w:t>
      </w:r>
      <w:r>
        <w:rPr>
          <w:rStyle w:val="FontStyle480"/>
          <w:spacing w:val="0"/>
        </w:rPr>
        <w:t>1982;</w:t>
      </w:r>
      <w:r>
        <w:rPr>
          <w:rStyle w:val="FontStyle480"/>
        </w:rPr>
        <w:t xml:space="preserve"> </w:t>
      </w:r>
      <w:r>
        <w:rPr>
          <w:rStyle w:val="FontStyle480"/>
          <w:spacing w:val="0"/>
          <w:lang w:val="en-US"/>
        </w:rPr>
        <w:t>IO</w:t>
      </w:r>
      <w:r w:rsidRPr="00190123">
        <w:rPr>
          <w:rStyle w:val="FontStyle480"/>
          <w:spacing w:val="0"/>
        </w:rPr>
        <w:t>.</w:t>
      </w:r>
      <w:r w:rsidRPr="00190123">
        <w:rPr>
          <w:rStyle w:val="FontStyle480"/>
        </w:rPr>
        <w:t xml:space="preserve"> </w:t>
      </w:r>
      <w:r>
        <w:rPr>
          <w:rStyle w:val="FontStyle480"/>
          <w:spacing w:val="0"/>
        </w:rPr>
        <w:t>И.</w:t>
      </w:r>
      <w:r>
        <w:rPr>
          <w:rStyle w:val="FontStyle480"/>
        </w:rPr>
        <w:t xml:space="preserve"> </w:t>
      </w:r>
      <w:r>
        <w:rPr>
          <w:rStyle w:val="FontStyle480"/>
          <w:spacing w:val="0"/>
        </w:rPr>
        <w:t>Аршаи-</w:t>
      </w:r>
      <w:r>
        <w:rPr>
          <w:rStyle w:val="FontStyle517"/>
          <w:lang w:val="en-US"/>
        </w:rPr>
        <w:t>cKiiii</w:t>
      </w:r>
      <w:r w:rsidRPr="00190123">
        <w:rPr>
          <w:rStyle w:val="FontStyle517"/>
        </w:rPr>
        <w:t xml:space="preserve"> </w:t>
      </w:r>
      <w:r>
        <w:rPr>
          <w:rStyle w:val="FontStyle480"/>
          <w:spacing w:val="0"/>
        </w:rPr>
        <w:t>н</w:t>
      </w:r>
      <w:r>
        <w:rPr>
          <w:rStyle w:val="FontStyle480"/>
        </w:rPr>
        <w:t xml:space="preserve"> </w:t>
      </w:r>
      <w:r>
        <w:rPr>
          <w:rStyle w:val="FontStyle480"/>
          <w:spacing w:val="0"/>
        </w:rPr>
        <w:t>др..</w:t>
      </w:r>
      <w:r>
        <w:rPr>
          <w:rStyle w:val="FontStyle480"/>
        </w:rPr>
        <w:t xml:space="preserve"> </w:t>
      </w:r>
      <w:r>
        <w:rPr>
          <w:rStyle w:val="FontStyle480"/>
          <w:spacing w:val="0"/>
        </w:rPr>
        <w:t>1984).</w:t>
      </w:r>
      <w:r>
        <w:rPr>
          <w:rStyle w:val="FontStyle480"/>
        </w:rPr>
        <w:t xml:space="preserve"> </w:t>
      </w:r>
      <w:r>
        <w:rPr>
          <w:rStyle w:val="FontStyle480"/>
          <w:spacing w:val="0"/>
        </w:rPr>
        <w:t>О</w:t>
      </w:r>
      <w:r>
        <w:rPr>
          <w:rStyle w:val="FontStyle480"/>
        </w:rPr>
        <w:t xml:space="preserve"> </w:t>
      </w:r>
      <w:r>
        <w:rPr>
          <w:rStyle w:val="FontStyle480"/>
          <w:spacing w:val="0"/>
        </w:rPr>
        <w:t>взаимоотношении</w:t>
      </w:r>
      <w:r>
        <w:rPr>
          <w:rStyle w:val="FontStyle480"/>
        </w:rPr>
        <w:t xml:space="preserve"> </w:t>
      </w:r>
      <w:r>
        <w:rPr>
          <w:rStyle w:val="FontStyle480"/>
          <w:spacing w:val="0"/>
        </w:rPr>
        <w:t>звеньев</w:t>
      </w:r>
      <w:r>
        <w:rPr>
          <w:rStyle w:val="FontStyle480"/>
        </w:rPr>
        <w:t xml:space="preserve"> </w:t>
      </w:r>
      <w:r>
        <w:rPr>
          <w:rStyle w:val="FontStyle480"/>
          <w:spacing w:val="0"/>
        </w:rPr>
        <w:t>в</w:t>
      </w:r>
      <w:r>
        <w:rPr>
          <w:rStyle w:val="FontStyle480"/>
        </w:rPr>
        <w:t xml:space="preserve"> </w:t>
      </w:r>
      <w:r>
        <w:rPr>
          <w:rStyle w:val="FontStyle480"/>
          <w:spacing w:val="0"/>
        </w:rPr>
        <w:t>суставах с</w:t>
      </w:r>
      <w:r>
        <w:rPr>
          <w:rStyle w:val="FontStyle480"/>
        </w:rPr>
        <w:t xml:space="preserve"> </w:t>
      </w:r>
      <w:r>
        <w:rPr>
          <w:rStyle w:val="FontStyle480"/>
          <w:spacing w:val="0"/>
        </w:rPr>
        <w:t>наибольшей</w:t>
      </w:r>
      <w:r>
        <w:rPr>
          <w:rStyle w:val="FontStyle480"/>
        </w:rPr>
        <w:t xml:space="preserve"> </w:t>
      </w:r>
      <w:r>
        <w:rPr>
          <w:rStyle w:val="FontStyle480"/>
          <w:spacing w:val="0"/>
        </w:rPr>
        <w:t>точностью</w:t>
      </w:r>
      <w:r>
        <w:rPr>
          <w:rStyle w:val="FontStyle480"/>
        </w:rPr>
        <w:t xml:space="preserve"> </w:t>
      </w:r>
      <w:r>
        <w:rPr>
          <w:rStyle w:val="FontStyle480"/>
          <w:spacing w:val="0"/>
        </w:rPr>
        <w:t>в</w:t>
      </w:r>
      <w:r>
        <w:rPr>
          <w:rStyle w:val="FontStyle480"/>
        </w:rPr>
        <w:t xml:space="preserve"> </w:t>
      </w:r>
      <w:r>
        <w:rPr>
          <w:rStyle w:val="FontStyle480"/>
          <w:spacing w:val="0"/>
        </w:rPr>
        <w:t>полнотой</w:t>
      </w:r>
      <w:r>
        <w:rPr>
          <w:rStyle w:val="FontStyle480"/>
        </w:rPr>
        <w:t xml:space="preserve"> </w:t>
      </w:r>
      <w:r>
        <w:rPr>
          <w:rStyle w:val="FontStyle480"/>
          <w:spacing w:val="0"/>
        </w:rPr>
        <w:t>сигнализирует</w:t>
      </w:r>
      <w:r>
        <w:rPr>
          <w:rStyle w:val="FontStyle480"/>
        </w:rPr>
        <w:t xml:space="preserve"> </w:t>
      </w:r>
      <w:r>
        <w:rPr>
          <w:rStyle w:val="FontStyle480"/>
          <w:spacing w:val="0"/>
        </w:rPr>
        <w:t>ре</w:t>
      </w:r>
      <w:r>
        <w:rPr>
          <w:rStyle w:val="FontStyle480"/>
          <w:spacing w:val="0"/>
        </w:rPr>
        <w:softHyphen/>
        <w:t>цепция,</w:t>
      </w:r>
      <w:r>
        <w:rPr>
          <w:rStyle w:val="FontStyle480"/>
        </w:rPr>
        <w:t xml:space="preserve"> </w:t>
      </w:r>
      <w:r>
        <w:rPr>
          <w:rStyle w:val="FontStyle480"/>
          <w:spacing w:val="0"/>
        </w:rPr>
        <w:t>идущая</w:t>
      </w:r>
      <w:r>
        <w:rPr>
          <w:rStyle w:val="FontStyle480"/>
        </w:rPr>
        <w:t xml:space="preserve"> </w:t>
      </w:r>
      <w:r>
        <w:rPr>
          <w:rStyle w:val="FontStyle480"/>
          <w:spacing w:val="0"/>
        </w:rPr>
        <w:t>от</w:t>
      </w:r>
      <w:r>
        <w:rPr>
          <w:rStyle w:val="FontStyle480"/>
        </w:rPr>
        <w:t xml:space="preserve"> </w:t>
      </w:r>
      <w:r>
        <w:rPr>
          <w:rStyle w:val="FontStyle480"/>
          <w:spacing w:val="0"/>
        </w:rPr>
        <w:t>чувствительных</w:t>
      </w:r>
      <w:r>
        <w:rPr>
          <w:rStyle w:val="FontStyle480"/>
        </w:rPr>
        <w:t xml:space="preserve"> </w:t>
      </w:r>
      <w:r>
        <w:rPr>
          <w:rStyle w:val="FontStyle480"/>
          <w:spacing w:val="0"/>
        </w:rPr>
        <w:t>элементов</w:t>
      </w:r>
      <w:r>
        <w:rPr>
          <w:rStyle w:val="FontStyle480"/>
        </w:rPr>
        <w:t xml:space="preserve"> </w:t>
      </w:r>
      <w:r>
        <w:rPr>
          <w:rStyle w:val="FontStyle480"/>
          <w:spacing w:val="0"/>
        </w:rPr>
        <w:t>сустава</w:t>
      </w:r>
      <w:r>
        <w:rPr>
          <w:rStyle w:val="FontStyle480"/>
        </w:rPr>
        <w:t xml:space="preserve"> </w:t>
      </w:r>
      <w:r>
        <w:rPr>
          <w:rStyle w:val="FontStyle480"/>
          <w:spacing w:val="0"/>
        </w:rPr>
        <w:t>— рецепторов</w:t>
      </w:r>
      <w:r>
        <w:rPr>
          <w:rStyle w:val="FontStyle480"/>
        </w:rPr>
        <w:t xml:space="preserve"> </w:t>
      </w:r>
      <w:r>
        <w:rPr>
          <w:rStyle w:val="FontStyle480"/>
          <w:spacing w:val="0"/>
        </w:rPr>
        <w:t>суставных</w:t>
      </w:r>
      <w:r>
        <w:rPr>
          <w:rStyle w:val="FontStyle480"/>
        </w:rPr>
        <w:t xml:space="preserve"> </w:t>
      </w:r>
      <w:r>
        <w:rPr>
          <w:rStyle w:val="FontStyle480"/>
          <w:spacing w:val="0"/>
        </w:rPr>
        <w:t>хрящей,</w:t>
      </w:r>
      <w:r>
        <w:rPr>
          <w:rStyle w:val="FontStyle480"/>
        </w:rPr>
        <w:t xml:space="preserve"> </w:t>
      </w:r>
      <w:r>
        <w:rPr>
          <w:rStyle w:val="FontStyle480"/>
          <w:spacing w:val="0"/>
        </w:rPr>
        <w:t>суставных</w:t>
      </w:r>
      <w:r>
        <w:rPr>
          <w:rStyle w:val="FontStyle480"/>
        </w:rPr>
        <w:t xml:space="preserve"> </w:t>
      </w:r>
      <w:r>
        <w:rPr>
          <w:rStyle w:val="FontStyle480"/>
          <w:spacing w:val="0"/>
        </w:rPr>
        <w:t>капсул,</w:t>
      </w:r>
      <w:r>
        <w:rPr>
          <w:rStyle w:val="FontStyle480"/>
        </w:rPr>
        <w:t xml:space="preserve"> </w:t>
      </w:r>
      <w:r>
        <w:rPr>
          <w:rStyle w:val="FontStyle480"/>
          <w:spacing w:val="0"/>
        </w:rPr>
        <w:t>внут</w:t>
      </w:r>
      <w:r>
        <w:rPr>
          <w:rStyle w:val="FontStyle480"/>
          <w:spacing w:val="0"/>
        </w:rPr>
        <w:softHyphen/>
        <w:t>ри-</w:t>
      </w:r>
      <w:r>
        <w:rPr>
          <w:rStyle w:val="FontStyle480"/>
        </w:rPr>
        <w:t xml:space="preserve"> </w:t>
      </w:r>
      <w:r>
        <w:rPr>
          <w:rStyle w:val="FontStyle480"/>
          <w:spacing w:val="0"/>
        </w:rPr>
        <w:t>и</w:t>
      </w:r>
      <w:r>
        <w:rPr>
          <w:rStyle w:val="FontStyle480"/>
        </w:rPr>
        <w:t xml:space="preserve"> </w:t>
      </w:r>
      <w:r>
        <w:rPr>
          <w:rStyle w:val="FontStyle480"/>
          <w:spacing w:val="0"/>
        </w:rPr>
        <w:t>внесуставных</w:t>
      </w:r>
      <w:r>
        <w:rPr>
          <w:rStyle w:val="FontStyle480"/>
        </w:rPr>
        <w:t xml:space="preserve"> </w:t>
      </w:r>
      <w:r>
        <w:rPr>
          <w:rStyle w:val="FontStyle480"/>
          <w:spacing w:val="0"/>
        </w:rPr>
        <w:t>связок,</w:t>
      </w:r>
      <w:r>
        <w:rPr>
          <w:rStyle w:val="FontStyle480"/>
        </w:rPr>
        <w:t xml:space="preserve"> </w:t>
      </w:r>
      <w:r>
        <w:rPr>
          <w:rStyle w:val="FontStyle480"/>
          <w:spacing w:val="0"/>
        </w:rPr>
        <w:t>укрепляющих</w:t>
      </w:r>
      <w:r>
        <w:rPr>
          <w:rStyle w:val="FontStyle480"/>
        </w:rPr>
        <w:t xml:space="preserve"> </w:t>
      </w:r>
      <w:r>
        <w:rPr>
          <w:rStyle w:val="FontStyle480"/>
          <w:spacing w:val="0"/>
        </w:rPr>
        <w:t>сустав.</w:t>
      </w:r>
      <w:r>
        <w:rPr>
          <w:rStyle w:val="FontStyle480"/>
        </w:rPr>
        <w:t xml:space="preserve"> </w:t>
      </w:r>
      <w:r>
        <w:rPr>
          <w:rStyle w:val="FontStyle480"/>
          <w:spacing w:val="0"/>
        </w:rPr>
        <w:t>Поэто</w:t>
      </w:r>
      <w:r>
        <w:rPr>
          <w:rStyle w:val="FontStyle480"/>
          <w:spacing w:val="0"/>
        </w:rPr>
        <w:softHyphen/>
        <w:t>му</w:t>
      </w:r>
      <w:r>
        <w:rPr>
          <w:rStyle w:val="FontStyle480"/>
        </w:rPr>
        <w:t xml:space="preserve"> </w:t>
      </w:r>
      <w:r>
        <w:rPr>
          <w:rStyle w:val="FontStyle480"/>
          <w:spacing w:val="0"/>
        </w:rPr>
        <w:t>суставные</w:t>
      </w:r>
      <w:r>
        <w:rPr>
          <w:rStyle w:val="FontStyle480"/>
        </w:rPr>
        <w:t xml:space="preserve"> </w:t>
      </w:r>
      <w:r>
        <w:rPr>
          <w:rStyle w:val="FontStyle480"/>
          <w:spacing w:val="0"/>
        </w:rPr>
        <w:t>рецепторы</w:t>
      </w:r>
      <w:r>
        <w:rPr>
          <w:rStyle w:val="FontStyle480"/>
        </w:rPr>
        <w:t xml:space="preserve"> </w:t>
      </w:r>
      <w:r>
        <w:rPr>
          <w:rStyle w:val="FontStyle480"/>
          <w:spacing w:val="0"/>
        </w:rPr>
        <w:t>могут</w:t>
      </w:r>
      <w:r>
        <w:rPr>
          <w:rStyle w:val="FontStyle480"/>
        </w:rPr>
        <w:t xml:space="preserve"> </w:t>
      </w:r>
      <w:r>
        <w:rPr>
          <w:rStyle w:val="FontStyle480"/>
          <w:spacing w:val="0"/>
        </w:rPr>
        <w:t>воспринимать</w:t>
      </w:r>
      <w:r>
        <w:rPr>
          <w:rStyle w:val="FontStyle480"/>
        </w:rPr>
        <w:t xml:space="preserve"> </w:t>
      </w:r>
      <w:r>
        <w:rPr>
          <w:rStyle w:val="FontStyle480"/>
          <w:spacing w:val="0"/>
        </w:rPr>
        <w:t>отдельно</w:t>
      </w:r>
      <w:r>
        <w:rPr>
          <w:rStyle w:val="FontStyle480"/>
        </w:rPr>
        <w:t xml:space="preserve"> </w:t>
      </w:r>
      <w:r>
        <w:rPr>
          <w:rStyle w:val="FontStyle480"/>
          <w:spacing w:val="0"/>
        </w:rPr>
        <w:t>и совместно</w:t>
      </w:r>
      <w:r>
        <w:rPr>
          <w:rStyle w:val="FontStyle480"/>
        </w:rPr>
        <w:t xml:space="preserve"> </w:t>
      </w:r>
      <w:r>
        <w:rPr>
          <w:rStyle w:val="FontStyle480"/>
          <w:spacing w:val="0"/>
        </w:rPr>
        <w:t>величину</w:t>
      </w:r>
      <w:r>
        <w:rPr>
          <w:rStyle w:val="FontStyle480"/>
        </w:rPr>
        <w:t xml:space="preserve"> </w:t>
      </w:r>
      <w:r>
        <w:rPr>
          <w:rStyle w:val="FontStyle480"/>
          <w:spacing w:val="0"/>
        </w:rPr>
        <w:t>суставного</w:t>
      </w:r>
      <w:r>
        <w:rPr>
          <w:rStyle w:val="FontStyle480"/>
        </w:rPr>
        <w:t xml:space="preserve"> </w:t>
      </w:r>
      <w:r>
        <w:rPr>
          <w:rStyle w:val="FontStyle480"/>
          <w:spacing w:val="0"/>
        </w:rPr>
        <w:t>угла,</w:t>
      </w:r>
      <w:r>
        <w:rPr>
          <w:rStyle w:val="FontStyle480"/>
        </w:rPr>
        <w:t xml:space="preserve"> </w:t>
      </w:r>
      <w:r>
        <w:rPr>
          <w:rStyle w:val="FontStyle480"/>
          <w:spacing w:val="0"/>
        </w:rPr>
        <w:t>амплитуду</w:t>
      </w:r>
      <w:r>
        <w:rPr>
          <w:rStyle w:val="FontStyle480"/>
        </w:rPr>
        <w:t xml:space="preserve"> </w:t>
      </w:r>
      <w:r>
        <w:rPr>
          <w:rStyle w:val="FontStyle480"/>
          <w:spacing w:val="0"/>
        </w:rPr>
        <w:t>угловых смещений,</w:t>
      </w:r>
      <w:r>
        <w:rPr>
          <w:rStyle w:val="FontStyle480"/>
        </w:rPr>
        <w:t xml:space="preserve"> </w:t>
      </w:r>
      <w:r>
        <w:rPr>
          <w:rStyle w:val="FontStyle480"/>
          <w:spacing w:val="0"/>
        </w:rPr>
        <w:t>скорость</w:t>
      </w:r>
      <w:r>
        <w:rPr>
          <w:rStyle w:val="FontStyle480"/>
        </w:rPr>
        <w:t xml:space="preserve"> </w:t>
      </w:r>
      <w:r>
        <w:rPr>
          <w:rStyle w:val="FontStyle480"/>
          <w:spacing w:val="0"/>
        </w:rPr>
        <w:t>и</w:t>
      </w:r>
      <w:r>
        <w:rPr>
          <w:rStyle w:val="FontStyle480"/>
        </w:rPr>
        <w:t xml:space="preserve"> </w:t>
      </w:r>
      <w:r>
        <w:rPr>
          <w:rStyle w:val="FontStyle480"/>
          <w:spacing w:val="0"/>
        </w:rPr>
        <w:t>ускорение</w:t>
      </w:r>
      <w:r>
        <w:rPr>
          <w:rStyle w:val="FontStyle480"/>
        </w:rPr>
        <w:t xml:space="preserve"> </w:t>
      </w:r>
      <w:r>
        <w:rPr>
          <w:rStyle w:val="FontStyle480"/>
          <w:spacing w:val="0"/>
        </w:rPr>
        <w:t>движения.</w:t>
      </w:r>
      <w:r>
        <w:rPr>
          <w:rStyle w:val="FontStyle480"/>
        </w:rPr>
        <w:t xml:space="preserve"> </w:t>
      </w:r>
      <w:r>
        <w:rPr>
          <w:rStyle w:val="FontStyle480"/>
          <w:spacing w:val="0"/>
        </w:rPr>
        <w:t>Имеются</w:t>
      </w:r>
      <w:r>
        <w:rPr>
          <w:rStyle w:val="FontStyle480"/>
        </w:rPr>
        <w:t xml:space="preserve"> </w:t>
      </w:r>
      <w:r>
        <w:rPr>
          <w:rStyle w:val="FontStyle480"/>
          <w:spacing w:val="0"/>
        </w:rPr>
        <w:t>дан</w:t>
      </w:r>
      <w:r>
        <w:rPr>
          <w:rStyle w:val="FontStyle480"/>
          <w:spacing w:val="0"/>
        </w:rPr>
        <w:softHyphen/>
        <w:t>ные,</w:t>
      </w:r>
      <w:r>
        <w:rPr>
          <w:rStyle w:val="FontStyle480"/>
        </w:rPr>
        <w:t xml:space="preserve"> </w:t>
      </w:r>
      <w:r>
        <w:rPr>
          <w:rStyle w:val="FontStyle480"/>
          <w:spacing w:val="0"/>
        </w:rPr>
        <w:t>свидетельствующие</w:t>
      </w:r>
      <w:r>
        <w:rPr>
          <w:rStyle w:val="FontStyle480"/>
        </w:rPr>
        <w:t xml:space="preserve"> </w:t>
      </w:r>
      <w:r>
        <w:rPr>
          <w:rStyle w:val="FontStyle480"/>
          <w:spacing w:val="0"/>
        </w:rPr>
        <w:t>о</w:t>
      </w:r>
      <w:r>
        <w:rPr>
          <w:rStyle w:val="FontStyle480"/>
        </w:rPr>
        <w:t xml:space="preserve"> </w:t>
      </w:r>
      <w:r>
        <w:rPr>
          <w:rStyle w:val="FontStyle480"/>
          <w:spacing w:val="0"/>
        </w:rPr>
        <w:t>наличии</w:t>
      </w:r>
      <w:r>
        <w:rPr>
          <w:rStyle w:val="FontStyle480"/>
        </w:rPr>
        <w:t xml:space="preserve"> </w:t>
      </w:r>
      <w:r>
        <w:rPr>
          <w:rStyle w:val="FontStyle480"/>
          <w:spacing w:val="0"/>
        </w:rPr>
        <w:t>суставных</w:t>
      </w:r>
      <w:r>
        <w:rPr>
          <w:rStyle w:val="FontStyle480"/>
        </w:rPr>
        <w:t xml:space="preserve"> </w:t>
      </w:r>
      <w:r>
        <w:rPr>
          <w:rStyle w:val="FontStyle480"/>
          <w:spacing w:val="0"/>
        </w:rPr>
        <w:t>рецепто</w:t>
      </w:r>
      <w:r>
        <w:rPr>
          <w:rStyle w:val="FontStyle480"/>
          <w:spacing w:val="0"/>
        </w:rPr>
        <w:softHyphen/>
        <w:t>ров,</w:t>
      </w:r>
      <w:r>
        <w:rPr>
          <w:rStyle w:val="FontStyle480"/>
        </w:rPr>
        <w:t xml:space="preserve"> </w:t>
      </w:r>
      <w:r>
        <w:rPr>
          <w:rStyle w:val="FontStyle480"/>
          <w:spacing w:val="0"/>
        </w:rPr>
        <w:t>избирательно</w:t>
      </w:r>
      <w:r>
        <w:rPr>
          <w:rStyle w:val="FontStyle480"/>
        </w:rPr>
        <w:t xml:space="preserve"> </w:t>
      </w:r>
      <w:r>
        <w:rPr>
          <w:rStyle w:val="FontStyle480"/>
          <w:spacing w:val="0"/>
        </w:rPr>
        <w:t>реагирующих</w:t>
      </w:r>
      <w:r>
        <w:rPr>
          <w:rStyle w:val="FontStyle480"/>
        </w:rPr>
        <w:t xml:space="preserve"> </w:t>
      </w:r>
      <w:r>
        <w:rPr>
          <w:rStyle w:val="FontStyle480"/>
          <w:spacing w:val="0"/>
        </w:rPr>
        <w:t>в</w:t>
      </w:r>
      <w:r>
        <w:rPr>
          <w:rStyle w:val="FontStyle480"/>
        </w:rPr>
        <w:t xml:space="preserve"> </w:t>
      </w:r>
      <w:r>
        <w:rPr>
          <w:rStyle w:val="FontStyle480"/>
          <w:spacing w:val="0"/>
        </w:rPr>
        <w:t>той</w:t>
      </w:r>
      <w:r>
        <w:rPr>
          <w:rStyle w:val="FontStyle480"/>
        </w:rPr>
        <w:t xml:space="preserve"> </w:t>
      </w:r>
      <w:r>
        <w:rPr>
          <w:rStyle w:val="FontStyle480"/>
          <w:spacing w:val="0"/>
        </w:rPr>
        <w:t>или</w:t>
      </w:r>
      <w:r>
        <w:rPr>
          <w:rStyle w:val="FontStyle480"/>
        </w:rPr>
        <w:t xml:space="preserve"> </w:t>
      </w:r>
      <w:r>
        <w:rPr>
          <w:rStyle w:val="FontStyle480"/>
          <w:spacing w:val="0"/>
        </w:rPr>
        <w:t>иной</w:t>
      </w:r>
      <w:r>
        <w:rPr>
          <w:rStyle w:val="FontStyle480"/>
        </w:rPr>
        <w:t xml:space="preserve"> </w:t>
      </w:r>
      <w:r>
        <w:rPr>
          <w:rStyle w:val="FontStyle480"/>
          <w:spacing w:val="0"/>
        </w:rPr>
        <w:t>зоне</w:t>
      </w:r>
      <w:r>
        <w:rPr>
          <w:rStyle w:val="FontStyle480"/>
        </w:rPr>
        <w:t xml:space="preserve"> </w:t>
      </w:r>
      <w:r>
        <w:rPr>
          <w:rStyle w:val="FontStyle480"/>
          <w:spacing w:val="0"/>
        </w:rPr>
        <w:t>сус</w:t>
      </w:r>
      <w:r>
        <w:rPr>
          <w:rStyle w:val="FontStyle480"/>
          <w:spacing w:val="0"/>
        </w:rPr>
        <w:softHyphen/>
        <w:t>тавного</w:t>
      </w:r>
      <w:r>
        <w:rPr>
          <w:rStyle w:val="FontStyle480"/>
        </w:rPr>
        <w:t xml:space="preserve"> </w:t>
      </w:r>
      <w:r>
        <w:rPr>
          <w:rStyle w:val="FontStyle480"/>
          <w:spacing w:val="0"/>
        </w:rPr>
        <w:t>угла</w:t>
      </w:r>
      <w:r>
        <w:rPr>
          <w:rStyle w:val="FontStyle480"/>
        </w:rPr>
        <w:t xml:space="preserve"> </w:t>
      </w:r>
      <w:r>
        <w:rPr>
          <w:rStyle w:val="FontStyle483"/>
          <w:spacing w:val="0"/>
        </w:rPr>
        <w:t>(V.</w:t>
      </w:r>
      <w:r>
        <w:rPr>
          <w:rStyle w:val="FontStyle483"/>
        </w:rPr>
        <w:t xml:space="preserve"> </w:t>
      </w:r>
      <w:r>
        <w:rPr>
          <w:rStyle w:val="FontStyle483"/>
          <w:spacing w:val="0"/>
          <w:lang w:val="en-US"/>
        </w:rPr>
        <w:t>Mountcastle</w:t>
      </w:r>
      <w:r w:rsidRPr="00190123">
        <w:rPr>
          <w:rStyle w:val="FontStyle483"/>
          <w:spacing w:val="0"/>
        </w:rPr>
        <w:t>,</w:t>
      </w:r>
      <w:r w:rsidRPr="00190123">
        <w:rPr>
          <w:rStyle w:val="FontStyle483"/>
        </w:rPr>
        <w:t xml:space="preserve"> </w:t>
      </w:r>
      <w:r>
        <w:rPr>
          <w:rStyle w:val="FontStyle483"/>
          <w:spacing w:val="0"/>
        </w:rPr>
        <w:lastRenderedPageBreak/>
        <w:t>Т.</w:t>
      </w:r>
      <w:r>
        <w:rPr>
          <w:rStyle w:val="FontStyle483"/>
        </w:rPr>
        <w:t xml:space="preserve"> </w:t>
      </w:r>
      <w:r>
        <w:rPr>
          <w:rStyle w:val="FontStyle483"/>
          <w:spacing w:val="0"/>
          <w:lang w:val="en-US"/>
        </w:rPr>
        <w:t>Powell</w:t>
      </w:r>
      <w:r w:rsidRPr="00190123">
        <w:rPr>
          <w:rStyle w:val="FontStyle483"/>
          <w:spacing w:val="0"/>
        </w:rPr>
        <w:t>,</w:t>
      </w:r>
      <w:r w:rsidRPr="00190123">
        <w:rPr>
          <w:rStyle w:val="FontStyle483"/>
        </w:rPr>
        <w:t xml:space="preserve"> </w:t>
      </w:r>
      <w:r>
        <w:rPr>
          <w:rStyle w:val="FontStyle483"/>
          <w:spacing w:val="0"/>
        </w:rPr>
        <w:t>1959).</w:t>
      </w:r>
      <w:r>
        <w:rPr>
          <w:rStyle w:val="FontStyle483"/>
        </w:rPr>
        <w:t xml:space="preserve"> </w:t>
      </w:r>
      <w:r>
        <w:rPr>
          <w:rStyle w:val="FontStyle483"/>
          <w:spacing w:val="0"/>
        </w:rPr>
        <w:t>Этим</w:t>
      </w:r>
      <w:r>
        <w:rPr>
          <w:rStyle w:val="FontStyle483"/>
        </w:rPr>
        <w:t xml:space="preserve"> </w:t>
      </w:r>
      <w:r>
        <w:rPr>
          <w:rStyle w:val="FontStyle480"/>
          <w:spacing w:val="0"/>
        </w:rPr>
        <w:t>объ</w:t>
      </w:r>
      <w:r>
        <w:rPr>
          <w:rStyle w:val="FontStyle480"/>
          <w:spacing w:val="0"/>
        </w:rPr>
        <w:softHyphen/>
        <w:t>ясняется</w:t>
      </w:r>
      <w:r>
        <w:rPr>
          <w:rStyle w:val="FontStyle480"/>
        </w:rPr>
        <w:t xml:space="preserve"> </w:t>
      </w:r>
      <w:r>
        <w:rPr>
          <w:rStyle w:val="FontStyle480"/>
          <w:spacing w:val="0"/>
        </w:rPr>
        <w:t>высокая</w:t>
      </w:r>
      <w:r>
        <w:rPr>
          <w:rStyle w:val="FontStyle480"/>
        </w:rPr>
        <w:t xml:space="preserve"> </w:t>
      </w:r>
      <w:r>
        <w:rPr>
          <w:rStyle w:val="FontStyle480"/>
          <w:spacing w:val="0"/>
        </w:rPr>
        <w:t>точность</w:t>
      </w:r>
      <w:r>
        <w:rPr>
          <w:rStyle w:val="FontStyle480"/>
        </w:rPr>
        <w:t xml:space="preserve"> </w:t>
      </w:r>
      <w:r>
        <w:rPr>
          <w:rStyle w:val="FontStyle480"/>
          <w:spacing w:val="0"/>
        </w:rPr>
        <w:t>движений</w:t>
      </w:r>
      <w:r>
        <w:rPr>
          <w:rStyle w:val="FontStyle480"/>
        </w:rPr>
        <w:t xml:space="preserve"> </w:t>
      </w:r>
      <w:r>
        <w:rPr>
          <w:rStyle w:val="FontStyle480"/>
          <w:spacing w:val="0"/>
        </w:rPr>
        <w:t>с</w:t>
      </w:r>
      <w:r>
        <w:rPr>
          <w:rStyle w:val="FontStyle480"/>
        </w:rPr>
        <w:t xml:space="preserve"> </w:t>
      </w:r>
      <w:r>
        <w:rPr>
          <w:rStyle w:val="FontStyle480"/>
          <w:spacing w:val="0"/>
        </w:rPr>
        <w:t>выключенным зрительным</w:t>
      </w:r>
      <w:r>
        <w:rPr>
          <w:rStyle w:val="FontStyle480"/>
        </w:rPr>
        <w:t xml:space="preserve"> </w:t>
      </w:r>
      <w:r>
        <w:rPr>
          <w:rStyle w:val="FontStyle480"/>
          <w:spacing w:val="0"/>
        </w:rPr>
        <w:t>контролем.</w:t>
      </w:r>
    </w:p>
    <w:p w:rsidR="00D57188" w:rsidRDefault="001C5317">
      <w:pPr>
        <w:pStyle w:val="Style83"/>
        <w:widowControl/>
        <w:spacing w:line="202" w:lineRule="exact"/>
        <w:ind w:firstLine="288"/>
        <w:rPr>
          <w:rStyle w:val="FontStyle483"/>
          <w:spacing w:val="0"/>
        </w:rPr>
      </w:pPr>
      <w:r>
        <w:rPr>
          <w:rStyle w:val="FontStyle480"/>
          <w:spacing w:val="0"/>
        </w:rPr>
        <w:t>Степень</w:t>
      </w:r>
      <w:r>
        <w:rPr>
          <w:rStyle w:val="FontStyle480"/>
        </w:rPr>
        <w:t xml:space="preserve"> </w:t>
      </w:r>
      <w:r>
        <w:rPr>
          <w:rStyle w:val="FontStyle483"/>
          <w:spacing w:val="0"/>
        </w:rPr>
        <w:t>совершенствования</w:t>
      </w:r>
      <w:r>
        <w:rPr>
          <w:rStyle w:val="FontStyle483"/>
        </w:rPr>
        <w:t xml:space="preserve"> </w:t>
      </w:r>
      <w:r>
        <w:rPr>
          <w:rStyle w:val="FontStyle480"/>
          <w:spacing w:val="0"/>
        </w:rPr>
        <w:t>мышечно</w:t>
      </w:r>
      <w:r>
        <w:rPr>
          <w:rStyle w:val="FontStyle483"/>
          <w:spacing w:val="0"/>
        </w:rPr>
        <w:t>-суставной</w:t>
      </w:r>
      <w:r>
        <w:rPr>
          <w:rStyle w:val="FontStyle483"/>
        </w:rPr>
        <w:t xml:space="preserve"> </w:t>
      </w:r>
      <w:r>
        <w:rPr>
          <w:rStyle w:val="FontStyle480"/>
          <w:spacing w:val="0"/>
        </w:rPr>
        <w:t>чув</w:t>
      </w:r>
      <w:r>
        <w:rPr>
          <w:rStyle w:val="FontStyle480"/>
          <w:spacing w:val="0"/>
        </w:rPr>
        <w:softHyphen/>
        <w:t>ствительности</w:t>
      </w:r>
      <w:r>
        <w:rPr>
          <w:rStyle w:val="FontStyle480"/>
        </w:rPr>
        <w:t xml:space="preserve"> </w:t>
      </w:r>
      <w:r>
        <w:rPr>
          <w:rStyle w:val="FontStyle480"/>
          <w:spacing w:val="0"/>
        </w:rPr>
        <w:t>определяется</w:t>
      </w:r>
      <w:r>
        <w:rPr>
          <w:rStyle w:val="FontStyle480"/>
        </w:rPr>
        <w:t xml:space="preserve"> </w:t>
      </w:r>
      <w:r>
        <w:rPr>
          <w:rStyle w:val="FontStyle483"/>
          <w:spacing w:val="0"/>
        </w:rPr>
        <w:t>спортивной</w:t>
      </w:r>
      <w:r>
        <w:rPr>
          <w:rStyle w:val="FontStyle483"/>
        </w:rPr>
        <w:t xml:space="preserve"> </w:t>
      </w:r>
      <w:r>
        <w:rPr>
          <w:rStyle w:val="FontStyle483"/>
          <w:spacing w:val="0"/>
        </w:rPr>
        <w:t xml:space="preserve">специализацией </w:t>
      </w:r>
      <w:r>
        <w:rPr>
          <w:rStyle w:val="FontStyle480"/>
          <w:spacing w:val="0"/>
        </w:rPr>
        <w:t>и</w:t>
      </w:r>
      <w:r>
        <w:rPr>
          <w:rStyle w:val="FontStyle480"/>
        </w:rPr>
        <w:t xml:space="preserve"> </w:t>
      </w:r>
      <w:r>
        <w:rPr>
          <w:rStyle w:val="FontStyle480"/>
          <w:spacing w:val="0"/>
        </w:rPr>
        <w:t>носит</w:t>
      </w:r>
      <w:r>
        <w:rPr>
          <w:rStyle w:val="FontStyle480"/>
        </w:rPr>
        <w:t xml:space="preserve"> </w:t>
      </w:r>
      <w:r>
        <w:rPr>
          <w:rStyle w:val="FontStyle480"/>
          <w:spacing w:val="0"/>
        </w:rPr>
        <w:t>локально</w:t>
      </w:r>
      <w:r>
        <w:rPr>
          <w:rStyle w:val="FontStyle483"/>
          <w:spacing w:val="0"/>
        </w:rPr>
        <w:t>-избирательный</w:t>
      </w:r>
      <w:r>
        <w:rPr>
          <w:rStyle w:val="FontStyle483"/>
        </w:rPr>
        <w:t xml:space="preserve"> </w:t>
      </w:r>
      <w:r>
        <w:rPr>
          <w:rStyle w:val="FontStyle483"/>
          <w:spacing w:val="0"/>
        </w:rPr>
        <w:t>характер.</w:t>
      </w:r>
      <w:r>
        <w:rPr>
          <w:rStyle w:val="FontStyle483"/>
        </w:rPr>
        <w:t xml:space="preserve"> </w:t>
      </w:r>
      <w:r>
        <w:rPr>
          <w:rStyle w:val="FontStyle483"/>
          <w:spacing w:val="0"/>
        </w:rPr>
        <w:t>Так,</w:t>
      </w:r>
      <w:r>
        <w:rPr>
          <w:rStyle w:val="FontStyle483"/>
        </w:rPr>
        <w:t xml:space="preserve"> </w:t>
      </w:r>
      <w:r>
        <w:rPr>
          <w:rStyle w:val="FontStyle483"/>
          <w:spacing w:val="0"/>
        </w:rPr>
        <w:t>у</w:t>
      </w:r>
      <w:r>
        <w:rPr>
          <w:rStyle w:val="FontStyle483"/>
        </w:rPr>
        <w:t xml:space="preserve"> </w:t>
      </w:r>
      <w:r>
        <w:rPr>
          <w:rStyle w:val="FontStyle480"/>
          <w:spacing w:val="0"/>
        </w:rPr>
        <w:t>борцов вольного</w:t>
      </w:r>
      <w:r>
        <w:rPr>
          <w:rStyle w:val="FontStyle480"/>
        </w:rPr>
        <w:t xml:space="preserve"> </w:t>
      </w:r>
      <w:r>
        <w:rPr>
          <w:rStyle w:val="FontStyle480"/>
          <w:spacing w:val="0"/>
        </w:rPr>
        <w:t>стиля</w:t>
      </w:r>
      <w:r>
        <w:rPr>
          <w:rStyle w:val="FontStyle480"/>
        </w:rPr>
        <w:t xml:space="preserve"> </w:t>
      </w:r>
      <w:r>
        <w:rPr>
          <w:rStyle w:val="FontStyle480"/>
          <w:spacing w:val="0"/>
        </w:rPr>
        <w:t>мышечно</w:t>
      </w:r>
      <w:r>
        <w:rPr>
          <w:rStyle w:val="FontStyle483"/>
          <w:spacing w:val="0"/>
        </w:rPr>
        <w:t>-суставная</w:t>
      </w:r>
      <w:r>
        <w:rPr>
          <w:rStyle w:val="FontStyle483"/>
        </w:rPr>
        <w:t xml:space="preserve"> </w:t>
      </w:r>
      <w:r>
        <w:rPr>
          <w:rStyle w:val="FontStyle483"/>
          <w:spacing w:val="0"/>
        </w:rPr>
        <w:t>чувствительность</w:t>
      </w:r>
      <w:r>
        <w:rPr>
          <w:rStyle w:val="FontStyle483"/>
        </w:rPr>
        <w:t xml:space="preserve"> </w:t>
      </w:r>
      <w:r>
        <w:rPr>
          <w:rStyle w:val="FontStyle483"/>
          <w:spacing w:val="0"/>
        </w:rPr>
        <w:t xml:space="preserve">при </w:t>
      </w:r>
      <w:r>
        <w:rPr>
          <w:rStyle w:val="FontStyle480"/>
          <w:spacing w:val="0"/>
        </w:rPr>
        <w:t>движениях</w:t>
      </w:r>
      <w:r>
        <w:rPr>
          <w:rStyle w:val="FontStyle480"/>
        </w:rPr>
        <w:t xml:space="preserve"> </w:t>
      </w:r>
      <w:r>
        <w:rPr>
          <w:rStyle w:val="FontStyle480"/>
          <w:spacing w:val="0"/>
        </w:rPr>
        <w:t>ногами</w:t>
      </w:r>
      <w:r>
        <w:rPr>
          <w:rStyle w:val="FontStyle480"/>
        </w:rPr>
        <w:t xml:space="preserve"> </w:t>
      </w:r>
      <w:r>
        <w:rPr>
          <w:rStyle w:val="FontStyle483"/>
          <w:spacing w:val="0"/>
        </w:rPr>
        <w:t>развита</w:t>
      </w:r>
      <w:r>
        <w:rPr>
          <w:rStyle w:val="FontStyle483"/>
        </w:rPr>
        <w:t xml:space="preserve"> </w:t>
      </w:r>
      <w:r>
        <w:rPr>
          <w:rStyle w:val="FontStyle480"/>
          <w:spacing w:val="0"/>
        </w:rPr>
        <w:t>в</w:t>
      </w:r>
      <w:r>
        <w:rPr>
          <w:rStyle w:val="FontStyle480"/>
        </w:rPr>
        <w:t xml:space="preserve"> </w:t>
      </w:r>
      <w:r>
        <w:rPr>
          <w:rStyle w:val="FontStyle483"/>
          <w:spacing w:val="0"/>
        </w:rPr>
        <w:t>меньшей</w:t>
      </w:r>
      <w:r>
        <w:rPr>
          <w:rStyle w:val="FontStyle483"/>
        </w:rPr>
        <w:t xml:space="preserve"> </w:t>
      </w:r>
      <w:r>
        <w:rPr>
          <w:rStyle w:val="FontStyle483"/>
          <w:spacing w:val="0"/>
        </w:rPr>
        <w:t>степени,</w:t>
      </w:r>
      <w:r>
        <w:rPr>
          <w:rStyle w:val="FontStyle483"/>
        </w:rPr>
        <w:t xml:space="preserve"> </w:t>
      </w:r>
      <w:r>
        <w:rPr>
          <w:rStyle w:val="FontStyle480"/>
          <w:spacing w:val="0"/>
        </w:rPr>
        <w:t>чем</w:t>
      </w:r>
      <w:r>
        <w:rPr>
          <w:rStyle w:val="FontStyle480"/>
        </w:rPr>
        <w:t xml:space="preserve"> </w:t>
      </w:r>
      <w:r>
        <w:rPr>
          <w:rStyle w:val="FontStyle480"/>
          <w:spacing w:val="0"/>
        </w:rPr>
        <w:t>у борцов</w:t>
      </w:r>
      <w:r>
        <w:rPr>
          <w:rStyle w:val="FontStyle480"/>
        </w:rPr>
        <w:t xml:space="preserve"> </w:t>
      </w:r>
      <w:r>
        <w:rPr>
          <w:rStyle w:val="FontStyle480"/>
          <w:spacing w:val="0"/>
        </w:rPr>
        <w:t>классического</w:t>
      </w:r>
      <w:r>
        <w:rPr>
          <w:rStyle w:val="FontStyle480"/>
        </w:rPr>
        <w:t xml:space="preserve"> </w:t>
      </w:r>
      <w:r>
        <w:rPr>
          <w:rStyle w:val="FontStyle483"/>
          <w:spacing w:val="0"/>
        </w:rPr>
        <w:t>стиля</w:t>
      </w:r>
      <w:r>
        <w:rPr>
          <w:rStyle w:val="FontStyle483"/>
        </w:rPr>
        <w:t xml:space="preserve"> </w:t>
      </w:r>
      <w:r>
        <w:rPr>
          <w:rStyle w:val="FontStyle483"/>
          <w:spacing w:val="0"/>
        </w:rPr>
        <w:t>и</w:t>
      </w:r>
      <w:r>
        <w:rPr>
          <w:rStyle w:val="FontStyle483"/>
        </w:rPr>
        <w:t xml:space="preserve"> </w:t>
      </w:r>
      <w:r>
        <w:rPr>
          <w:rStyle w:val="FontStyle483"/>
          <w:spacing w:val="0"/>
        </w:rPr>
        <w:t>самбистов,</w:t>
      </w:r>
      <w:r>
        <w:rPr>
          <w:rStyle w:val="FontStyle483"/>
        </w:rPr>
        <w:t xml:space="preserve"> </w:t>
      </w:r>
      <w:r>
        <w:rPr>
          <w:rStyle w:val="FontStyle483"/>
          <w:spacing w:val="0"/>
        </w:rPr>
        <w:t>поскольку</w:t>
      </w:r>
      <w:r>
        <w:rPr>
          <w:rStyle w:val="FontStyle483"/>
        </w:rPr>
        <w:t xml:space="preserve"> </w:t>
      </w:r>
      <w:r>
        <w:rPr>
          <w:rStyle w:val="FontStyle480"/>
          <w:spacing w:val="0"/>
        </w:rPr>
        <w:t>в классической</w:t>
      </w:r>
      <w:r>
        <w:rPr>
          <w:rStyle w:val="FontStyle480"/>
        </w:rPr>
        <w:t xml:space="preserve"> </w:t>
      </w:r>
      <w:r>
        <w:rPr>
          <w:rStyle w:val="FontStyle480"/>
          <w:spacing w:val="0"/>
        </w:rPr>
        <w:t>борьбе</w:t>
      </w:r>
      <w:r>
        <w:rPr>
          <w:rStyle w:val="FontStyle480"/>
        </w:rPr>
        <w:t xml:space="preserve"> </w:t>
      </w:r>
      <w:r>
        <w:rPr>
          <w:rStyle w:val="FontStyle483"/>
          <w:spacing w:val="0"/>
        </w:rPr>
        <w:t>нет</w:t>
      </w:r>
      <w:r>
        <w:rPr>
          <w:rStyle w:val="FontStyle483"/>
        </w:rPr>
        <w:t xml:space="preserve"> </w:t>
      </w:r>
      <w:r>
        <w:rPr>
          <w:rStyle w:val="FontStyle483"/>
          <w:spacing w:val="0"/>
        </w:rPr>
        <w:t>приемов,</w:t>
      </w:r>
      <w:r>
        <w:rPr>
          <w:rStyle w:val="FontStyle483"/>
        </w:rPr>
        <w:t xml:space="preserve"> </w:t>
      </w:r>
      <w:r>
        <w:rPr>
          <w:rStyle w:val="FontStyle483"/>
          <w:spacing w:val="0"/>
        </w:rPr>
        <w:t>связанных</w:t>
      </w:r>
      <w:r>
        <w:rPr>
          <w:rStyle w:val="FontStyle483"/>
        </w:rPr>
        <w:t xml:space="preserve"> </w:t>
      </w:r>
      <w:r>
        <w:rPr>
          <w:rStyle w:val="FontStyle483"/>
          <w:spacing w:val="0"/>
        </w:rPr>
        <w:t>со</w:t>
      </w:r>
      <w:r>
        <w:rPr>
          <w:rStyle w:val="FontStyle483"/>
        </w:rPr>
        <w:t xml:space="preserve"> </w:t>
      </w:r>
      <w:r>
        <w:rPr>
          <w:rStyle w:val="FontStyle483"/>
          <w:spacing w:val="0"/>
        </w:rPr>
        <w:t>специаль</w:t>
      </w:r>
      <w:r>
        <w:rPr>
          <w:rStyle w:val="FontStyle483"/>
          <w:spacing w:val="0"/>
        </w:rPr>
        <w:softHyphen/>
      </w:r>
      <w:r>
        <w:rPr>
          <w:rStyle w:val="FontStyle480"/>
          <w:spacing w:val="0"/>
        </w:rPr>
        <w:t>ными</w:t>
      </w:r>
      <w:r>
        <w:rPr>
          <w:rStyle w:val="FontStyle480"/>
        </w:rPr>
        <w:t xml:space="preserve"> </w:t>
      </w:r>
      <w:r>
        <w:rPr>
          <w:rStyle w:val="FontStyle480"/>
          <w:spacing w:val="0"/>
        </w:rPr>
        <w:t>движениями</w:t>
      </w:r>
      <w:r>
        <w:rPr>
          <w:rStyle w:val="FontStyle480"/>
        </w:rPr>
        <w:t xml:space="preserve"> </w:t>
      </w:r>
      <w:r>
        <w:rPr>
          <w:rStyle w:val="FontStyle480"/>
          <w:spacing w:val="0"/>
        </w:rPr>
        <w:t>ногами.</w:t>
      </w:r>
      <w:r>
        <w:rPr>
          <w:rStyle w:val="FontStyle480"/>
        </w:rPr>
        <w:t xml:space="preserve"> </w:t>
      </w:r>
      <w:r>
        <w:rPr>
          <w:rStyle w:val="FontStyle480"/>
          <w:spacing w:val="0"/>
        </w:rPr>
        <w:t>Борцы</w:t>
      </w:r>
      <w:r>
        <w:rPr>
          <w:rStyle w:val="FontStyle483"/>
          <w:spacing w:val="0"/>
        </w:rPr>
        <w:t>-самбисты</w:t>
      </w:r>
      <w:r>
        <w:rPr>
          <w:rStyle w:val="FontStyle483"/>
        </w:rPr>
        <w:t xml:space="preserve"> </w:t>
      </w:r>
      <w:r>
        <w:rPr>
          <w:rStyle w:val="FontStyle483"/>
          <w:spacing w:val="0"/>
        </w:rPr>
        <w:t>чаще</w:t>
      </w:r>
      <w:r>
        <w:rPr>
          <w:rStyle w:val="FontStyle483"/>
        </w:rPr>
        <w:t xml:space="preserve"> </w:t>
      </w:r>
      <w:r>
        <w:rPr>
          <w:rStyle w:val="FontStyle483"/>
          <w:spacing w:val="0"/>
        </w:rPr>
        <w:t>выпол</w:t>
      </w:r>
      <w:r>
        <w:rPr>
          <w:rStyle w:val="FontStyle483"/>
          <w:spacing w:val="0"/>
        </w:rPr>
        <w:softHyphen/>
        <w:t>няют</w:t>
      </w:r>
      <w:r>
        <w:rPr>
          <w:rStyle w:val="FontStyle483"/>
        </w:rPr>
        <w:t xml:space="preserve"> </w:t>
      </w:r>
      <w:r>
        <w:rPr>
          <w:rStyle w:val="FontStyle480"/>
          <w:spacing w:val="0"/>
        </w:rPr>
        <w:t>технические</w:t>
      </w:r>
      <w:r>
        <w:rPr>
          <w:rStyle w:val="FontStyle480"/>
        </w:rPr>
        <w:t xml:space="preserve"> </w:t>
      </w:r>
      <w:r>
        <w:rPr>
          <w:rStyle w:val="FontStyle480"/>
          <w:spacing w:val="0"/>
        </w:rPr>
        <w:t>приемы</w:t>
      </w:r>
      <w:r>
        <w:rPr>
          <w:rStyle w:val="FontStyle480"/>
        </w:rPr>
        <w:t xml:space="preserve"> </w:t>
      </w:r>
      <w:r>
        <w:rPr>
          <w:rStyle w:val="FontStyle483"/>
          <w:spacing w:val="0"/>
        </w:rPr>
        <w:t>правой</w:t>
      </w:r>
      <w:r>
        <w:rPr>
          <w:rStyle w:val="FontStyle483"/>
        </w:rPr>
        <w:t xml:space="preserve"> </w:t>
      </w:r>
      <w:r>
        <w:rPr>
          <w:rStyle w:val="FontStyle483"/>
          <w:spacing w:val="0"/>
        </w:rPr>
        <w:t>ногой,</w:t>
      </w:r>
      <w:r>
        <w:rPr>
          <w:rStyle w:val="FontStyle483"/>
        </w:rPr>
        <w:t xml:space="preserve"> </w:t>
      </w:r>
      <w:r>
        <w:rPr>
          <w:rStyle w:val="FontStyle483"/>
          <w:spacing w:val="0"/>
        </w:rPr>
        <w:t>и</w:t>
      </w:r>
      <w:r>
        <w:rPr>
          <w:rStyle w:val="FontStyle483"/>
        </w:rPr>
        <w:t xml:space="preserve"> </w:t>
      </w:r>
      <w:r>
        <w:rPr>
          <w:rStyle w:val="FontStyle483"/>
          <w:spacing w:val="0"/>
        </w:rPr>
        <w:t>поэтому</w:t>
      </w:r>
      <w:r>
        <w:rPr>
          <w:rStyle w:val="FontStyle483"/>
        </w:rPr>
        <w:t xml:space="preserve"> </w:t>
      </w:r>
      <w:r>
        <w:rPr>
          <w:rStyle w:val="FontStyle483"/>
          <w:spacing w:val="0"/>
        </w:rPr>
        <w:t>ее</w:t>
      </w:r>
      <w:r>
        <w:rPr>
          <w:rStyle w:val="FontStyle483"/>
        </w:rPr>
        <w:t xml:space="preserve"> </w:t>
      </w:r>
      <w:r>
        <w:rPr>
          <w:rStyle w:val="FontStyle480"/>
          <w:spacing w:val="0"/>
        </w:rPr>
        <w:t>мы</w:t>
      </w:r>
      <w:r>
        <w:rPr>
          <w:rStyle w:val="FontStyle480"/>
          <w:spacing w:val="0"/>
        </w:rPr>
        <w:softHyphen/>
        <w:t>шечно-суставная</w:t>
      </w:r>
      <w:r>
        <w:rPr>
          <w:rStyle w:val="FontStyle480"/>
        </w:rPr>
        <w:t xml:space="preserve"> </w:t>
      </w:r>
      <w:r>
        <w:rPr>
          <w:rStyle w:val="FontStyle483"/>
          <w:spacing w:val="0"/>
        </w:rPr>
        <w:t>чувствительность</w:t>
      </w:r>
      <w:r>
        <w:rPr>
          <w:rStyle w:val="FontStyle483"/>
        </w:rPr>
        <w:t xml:space="preserve"> </w:t>
      </w:r>
      <w:r>
        <w:rPr>
          <w:rStyle w:val="FontStyle483"/>
          <w:spacing w:val="0"/>
        </w:rPr>
        <w:t>развита</w:t>
      </w:r>
      <w:r>
        <w:rPr>
          <w:rStyle w:val="FontStyle483"/>
        </w:rPr>
        <w:t xml:space="preserve"> </w:t>
      </w:r>
      <w:r>
        <w:rPr>
          <w:rStyle w:val="FontStyle483"/>
          <w:spacing w:val="0"/>
        </w:rPr>
        <w:t>лучше,</w:t>
      </w:r>
      <w:r>
        <w:rPr>
          <w:rStyle w:val="FontStyle483"/>
        </w:rPr>
        <w:t xml:space="preserve"> </w:t>
      </w:r>
      <w:r>
        <w:rPr>
          <w:rStyle w:val="FontStyle483"/>
          <w:spacing w:val="0"/>
        </w:rPr>
        <w:t xml:space="preserve">чем </w:t>
      </w:r>
      <w:r>
        <w:rPr>
          <w:rStyle w:val="FontStyle480"/>
          <w:spacing w:val="0"/>
        </w:rPr>
        <w:t>левой</w:t>
      </w:r>
      <w:r>
        <w:rPr>
          <w:rStyle w:val="FontStyle480"/>
        </w:rPr>
        <w:t xml:space="preserve"> </w:t>
      </w:r>
      <w:r>
        <w:rPr>
          <w:rStyle w:val="FontStyle480"/>
          <w:spacing w:val="0"/>
        </w:rPr>
        <w:t>ноги.</w:t>
      </w:r>
      <w:r>
        <w:rPr>
          <w:rStyle w:val="FontStyle480"/>
        </w:rPr>
        <w:t xml:space="preserve"> </w:t>
      </w:r>
      <w:r>
        <w:rPr>
          <w:rStyle w:val="FontStyle483"/>
          <w:spacing w:val="0"/>
        </w:rPr>
        <w:t>У</w:t>
      </w:r>
      <w:r>
        <w:rPr>
          <w:rStyle w:val="FontStyle483"/>
        </w:rPr>
        <w:t xml:space="preserve"> </w:t>
      </w:r>
      <w:r>
        <w:rPr>
          <w:rStyle w:val="FontStyle483"/>
          <w:spacing w:val="0"/>
        </w:rPr>
        <w:t>них</w:t>
      </w:r>
      <w:r>
        <w:rPr>
          <w:rStyle w:val="FontStyle483"/>
        </w:rPr>
        <w:t xml:space="preserve"> </w:t>
      </w:r>
      <w:r>
        <w:rPr>
          <w:rStyle w:val="FontStyle483"/>
          <w:spacing w:val="0"/>
        </w:rPr>
        <w:t>же</w:t>
      </w:r>
      <w:r>
        <w:rPr>
          <w:rStyle w:val="FontStyle483"/>
        </w:rPr>
        <w:t xml:space="preserve"> </w:t>
      </w:r>
      <w:r>
        <w:rPr>
          <w:rStyle w:val="FontStyle483"/>
          <w:spacing w:val="0"/>
        </w:rPr>
        <w:t>обнаружена</w:t>
      </w:r>
      <w:r>
        <w:rPr>
          <w:rStyle w:val="FontStyle483"/>
        </w:rPr>
        <w:t xml:space="preserve"> </w:t>
      </w:r>
      <w:r>
        <w:rPr>
          <w:rStyle w:val="FontStyle483"/>
          <w:spacing w:val="0"/>
        </w:rPr>
        <w:t>лучшая</w:t>
      </w:r>
      <w:r>
        <w:rPr>
          <w:rStyle w:val="FontStyle483"/>
        </w:rPr>
        <w:t xml:space="preserve"> </w:t>
      </w:r>
      <w:r>
        <w:rPr>
          <w:rStyle w:val="FontStyle483"/>
          <w:spacing w:val="0"/>
        </w:rPr>
        <w:t>мышечно-сус</w:t>
      </w:r>
      <w:r>
        <w:rPr>
          <w:rStyle w:val="FontStyle483"/>
          <w:spacing w:val="0"/>
        </w:rPr>
        <w:softHyphen/>
      </w:r>
      <w:r>
        <w:rPr>
          <w:rStyle w:val="FontStyle480"/>
          <w:spacing w:val="0"/>
        </w:rPr>
        <w:t>тавная</w:t>
      </w:r>
      <w:r>
        <w:rPr>
          <w:rStyle w:val="FontStyle480"/>
        </w:rPr>
        <w:t xml:space="preserve"> </w:t>
      </w:r>
      <w:r>
        <w:rPr>
          <w:rStyle w:val="FontStyle483"/>
          <w:spacing w:val="0"/>
        </w:rPr>
        <w:t>чувствительность</w:t>
      </w:r>
      <w:r>
        <w:rPr>
          <w:rStyle w:val="FontStyle483"/>
        </w:rPr>
        <w:t xml:space="preserve"> </w:t>
      </w:r>
      <w:r>
        <w:rPr>
          <w:rStyle w:val="FontStyle483"/>
          <w:spacing w:val="0"/>
        </w:rPr>
        <w:t>мышц</w:t>
      </w:r>
      <w:r>
        <w:rPr>
          <w:rStyle w:val="FontStyle483"/>
        </w:rPr>
        <w:t xml:space="preserve"> </w:t>
      </w:r>
      <w:r>
        <w:rPr>
          <w:rStyle w:val="FontStyle483"/>
          <w:spacing w:val="0"/>
        </w:rPr>
        <w:t>плече-вого</w:t>
      </w:r>
      <w:r>
        <w:rPr>
          <w:rStyle w:val="FontStyle483"/>
        </w:rPr>
        <w:t xml:space="preserve"> </w:t>
      </w:r>
      <w:r>
        <w:rPr>
          <w:rStyle w:val="FontStyle483"/>
          <w:spacing w:val="0"/>
        </w:rPr>
        <w:t>пояса,</w:t>
      </w:r>
      <w:r>
        <w:rPr>
          <w:rStyle w:val="FontStyle483"/>
        </w:rPr>
        <w:t xml:space="preserve"> </w:t>
      </w:r>
      <w:r>
        <w:rPr>
          <w:rStyle w:val="FontStyle483"/>
          <w:spacing w:val="0"/>
        </w:rPr>
        <w:t>посколь</w:t>
      </w:r>
      <w:r>
        <w:rPr>
          <w:rStyle w:val="FontStyle483"/>
          <w:spacing w:val="0"/>
        </w:rPr>
        <w:softHyphen/>
        <w:t>ку</w:t>
      </w:r>
      <w:r>
        <w:rPr>
          <w:rStyle w:val="FontStyle483"/>
        </w:rPr>
        <w:t xml:space="preserve"> </w:t>
      </w:r>
      <w:r>
        <w:rPr>
          <w:rStyle w:val="FontStyle480"/>
          <w:spacing w:val="0"/>
        </w:rPr>
        <w:t>выведение</w:t>
      </w:r>
      <w:r>
        <w:rPr>
          <w:rStyle w:val="FontStyle480"/>
        </w:rPr>
        <w:t xml:space="preserve"> </w:t>
      </w:r>
      <w:r>
        <w:rPr>
          <w:rStyle w:val="FontStyle480"/>
          <w:spacing w:val="0"/>
        </w:rPr>
        <w:t>из</w:t>
      </w:r>
      <w:r>
        <w:rPr>
          <w:rStyle w:val="FontStyle480"/>
        </w:rPr>
        <w:t xml:space="preserve"> </w:t>
      </w:r>
      <w:r>
        <w:rPr>
          <w:rStyle w:val="FontStyle483"/>
          <w:spacing w:val="0"/>
        </w:rPr>
        <w:t>равновесия</w:t>
      </w:r>
      <w:r>
        <w:rPr>
          <w:rStyle w:val="FontStyle483"/>
        </w:rPr>
        <w:t xml:space="preserve"> </w:t>
      </w:r>
      <w:r>
        <w:rPr>
          <w:rStyle w:val="FontStyle483"/>
          <w:spacing w:val="0"/>
        </w:rPr>
        <w:t>-</w:t>
      </w:r>
      <w:r>
        <w:rPr>
          <w:rStyle w:val="FontStyle483"/>
        </w:rPr>
        <w:t xml:space="preserve"> </w:t>
      </w:r>
      <w:r>
        <w:rPr>
          <w:rStyle w:val="FontStyle483"/>
          <w:spacing w:val="0"/>
        </w:rPr>
        <w:t>сановное</w:t>
      </w:r>
      <w:r>
        <w:rPr>
          <w:rStyle w:val="FontStyle483"/>
        </w:rPr>
        <w:t xml:space="preserve"> </w:t>
      </w:r>
      <w:r>
        <w:rPr>
          <w:rStyle w:val="FontStyle483"/>
          <w:spacing w:val="0"/>
        </w:rPr>
        <w:t>подготовитель</w:t>
      </w:r>
      <w:r>
        <w:rPr>
          <w:rStyle w:val="FontStyle483"/>
          <w:spacing w:val="0"/>
        </w:rPr>
        <w:softHyphen/>
        <w:t>ное</w:t>
      </w:r>
      <w:r>
        <w:rPr>
          <w:rStyle w:val="FontStyle483"/>
        </w:rPr>
        <w:t xml:space="preserve"> </w:t>
      </w:r>
      <w:r>
        <w:rPr>
          <w:rStyle w:val="FontStyle480"/>
          <w:spacing w:val="0"/>
        </w:rPr>
        <w:t>и</w:t>
      </w:r>
      <w:r>
        <w:rPr>
          <w:rStyle w:val="FontStyle480"/>
        </w:rPr>
        <w:t xml:space="preserve"> </w:t>
      </w:r>
      <w:r>
        <w:rPr>
          <w:rStyle w:val="FontStyle480"/>
          <w:spacing w:val="0"/>
        </w:rPr>
        <w:t>наиболее</w:t>
      </w:r>
      <w:r>
        <w:rPr>
          <w:rStyle w:val="FontStyle480"/>
        </w:rPr>
        <w:t xml:space="preserve"> </w:t>
      </w:r>
      <w:r>
        <w:rPr>
          <w:rStyle w:val="FontStyle483"/>
          <w:spacing w:val="0"/>
        </w:rPr>
        <w:t>часто</w:t>
      </w:r>
      <w:r>
        <w:rPr>
          <w:rStyle w:val="FontStyle483"/>
        </w:rPr>
        <w:t xml:space="preserve"> </w:t>
      </w:r>
      <w:r>
        <w:rPr>
          <w:rStyle w:val="FontStyle483"/>
          <w:spacing w:val="0"/>
        </w:rPr>
        <w:t>встречаю</w:t>
      </w:r>
      <w:r>
        <w:rPr>
          <w:rStyle w:val="FontStyle483"/>
        </w:rPr>
        <w:t xml:space="preserve"> </w:t>
      </w:r>
      <w:r>
        <w:rPr>
          <w:rStyle w:val="FontStyle483"/>
          <w:spacing w:val="0"/>
        </w:rPr>
        <w:t>и</w:t>
      </w:r>
      <w:r>
        <w:rPr>
          <w:rStyle w:val="FontStyle483"/>
        </w:rPr>
        <w:t xml:space="preserve"> </w:t>
      </w:r>
      <w:r>
        <w:rPr>
          <w:rStyle w:val="FontStyle483"/>
          <w:spacing w:val="0"/>
        </w:rPr>
        <w:t>■</w:t>
      </w:r>
      <w:r>
        <w:rPr>
          <w:rStyle w:val="FontStyle483"/>
        </w:rPr>
        <w:t xml:space="preserve"> </w:t>
      </w:r>
      <w:r>
        <w:rPr>
          <w:rStyle w:val="FontStyle483"/>
          <w:spacing w:val="0"/>
        </w:rPr>
        <w:t>-ся</w:t>
      </w:r>
      <w:r>
        <w:rPr>
          <w:rStyle w:val="FontStyle483"/>
        </w:rPr>
        <w:t xml:space="preserve"> </w:t>
      </w:r>
      <w:r>
        <w:rPr>
          <w:rStyle w:val="FontStyle483"/>
          <w:spacing w:val="0"/>
        </w:rPr>
        <w:t>действие</w:t>
      </w:r>
      <w:r>
        <w:rPr>
          <w:rStyle w:val="FontStyle483"/>
        </w:rPr>
        <w:t xml:space="preserve"> </w:t>
      </w:r>
      <w:r>
        <w:rPr>
          <w:rStyle w:val="FontStyle483"/>
          <w:spacing w:val="0"/>
        </w:rPr>
        <w:t>в</w:t>
      </w:r>
      <w:r>
        <w:rPr>
          <w:rStyle w:val="FontStyle483"/>
        </w:rPr>
        <w:t xml:space="preserve"> </w:t>
      </w:r>
      <w:r>
        <w:rPr>
          <w:rStyle w:val="FontStyle483"/>
          <w:spacing w:val="0"/>
        </w:rPr>
        <w:t xml:space="preserve">борьбе </w:t>
      </w:r>
      <w:r>
        <w:rPr>
          <w:rStyle w:val="FontStyle480"/>
          <w:spacing w:val="0"/>
        </w:rPr>
        <w:t>самбо,</w:t>
      </w:r>
      <w:r>
        <w:rPr>
          <w:rStyle w:val="FontStyle480"/>
        </w:rPr>
        <w:t xml:space="preserve"> </w:t>
      </w:r>
      <w:r>
        <w:rPr>
          <w:rStyle w:val="FontStyle480"/>
          <w:spacing w:val="0"/>
        </w:rPr>
        <w:t>что</w:t>
      </w:r>
      <w:r>
        <w:rPr>
          <w:rStyle w:val="FontStyle480"/>
        </w:rPr>
        <w:t xml:space="preserve"> </w:t>
      </w:r>
      <w:r>
        <w:rPr>
          <w:rStyle w:val="FontStyle483"/>
          <w:spacing w:val="0"/>
        </w:rPr>
        <w:t>требует</w:t>
      </w:r>
      <w:r>
        <w:rPr>
          <w:rStyle w:val="FontStyle483"/>
        </w:rPr>
        <w:t xml:space="preserve"> </w:t>
      </w:r>
      <w:r>
        <w:rPr>
          <w:rStyle w:val="FontStyle483"/>
          <w:spacing w:val="0"/>
        </w:rPr>
        <w:t>быстроги</w:t>
      </w:r>
      <w:r>
        <w:rPr>
          <w:rStyle w:val="FontStyle483"/>
        </w:rPr>
        <w:t xml:space="preserve"> </w:t>
      </w:r>
      <w:r>
        <w:rPr>
          <w:rStyle w:val="FontStyle483"/>
          <w:spacing w:val="0"/>
          <w:lang w:val="en-US"/>
        </w:rPr>
        <w:t>i</w:t>
      </w:r>
      <w:r w:rsidRPr="00190123">
        <w:rPr>
          <w:rStyle w:val="FontStyle483"/>
        </w:rPr>
        <w:t xml:space="preserve"> </w:t>
      </w:r>
      <w:r>
        <w:rPr>
          <w:rStyle w:val="FontStyle483"/>
          <w:spacing w:val="0"/>
        </w:rPr>
        <w:t>агирования</w:t>
      </w:r>
      <w:r>
        <w:rPr>
          <w:rStyle w:val="FontStyle483"/>
        </w:rPr>
        <w:t xml:space="preserve"> </w:t>
      </w:r>
      <w:r>
        <w:rPr>
          <w:rStyle w:val="FontStyle483"/>
          <w:spacing w:val="0"/>
        </w:rPr>
        <w:t>на</w:t>
      </w:r>
      <w:r>
        <w:rPr>
          <w:rStyle w:val="FontStyle483"/>
        </w:rPr>
        <w:t xml:space="preserve"> </w:t>
      </w:r>
      <w:r>
        <w:rPr>
          <w:rStyle w:val="FontStyle483"/>
          <w:spacing w:val="0"/>
        </w:rPr>
        <w:t xml:space="preserve">прием </w:t>
      </w:r>
      <w:r>
        <w:rPr>
          <w:rStyle w:val="FontStyle480"/>
          <w:spacing w:val="0"/>
        </w:rPr>
        <w:t>(Э.</w:t>
      </w:r>
      <w:r>
        <w:rPr>
          <w:rStyle w:val="FontStyle480"/>
        </w:rPr>
        <w:t xml:space="preserve"> </w:t>
      </w:r>
      <w:r>
        <w:rPr>
          <w:rStyle w:val="FontStyle483"/>
          <w:spacing w:val="0"/>
        </w:rPr>
        <w:t>Б.</w:t>
      </w:r>
      <w:r>
        <w:rPr>
          <w:rStyle w:val="FontStyle483"/>
        </w:rPr>
        <w:t xml:space="preserve"> </w:t>
      </w:r>
      <w:r>
        <w:rPr>
          <w:rStyle w:val="FontStyle483"/>
          <w:spacing w:val="0"/>
        </w:rPr>
        <w:t>Косой</w:t>
      </w:r>
      <w:r>
        <w:rPr>
          <w:rStyle w:val="FontStyle483"/>
        </w:rPr>
        <w:t xml:space="preserve"> </w:t>
      </w:r>
      <w:r>
        <w:rPr>
          <w:rStyle w:val="FontStyle480"/>
          <w:spacing w:val="0"/>
        </w:rPr>
        <w:t>и</w:t>
      </w:r>
      <w:r>
        <w:rPr>
          <w:rStyle w:val="FontStyle480"/>
        </w:rPr>
        <w:t xml:space="preserve"> </w:t>
      </w:r>
      <w:r>
        <w:rPr>
          <w:rStyle w:val="FontStyle480"/>
          <w:spacing w:val="0"/>
        </w:rPr>
        <w:t>др.,</w:t>
      </w:r>
      <w:r>
        <w:rPr>
          <w:rStyle w:val="FontStyle480"/>
        </w:rPr>
        <w:t xml:space="preserve"> </w:t>
      </w:r>
      <w:r>
        <w:rPr>
          <w:rStyle w:val="FontStyle483"/>
          <w:spacing w:val="0"/>
        </w:rPr>
        <w:t>1981).</w:t>
      </w:r>
    </w:p>
    <w:p w:rsidR="00D57188" w:rsidRDefault="001C5317">
      <w:pPr>
        <w:pStyle w:val="Style83"/>
        <w:widowControl/>
        <w:spacing w:after="58" w:line="202" w:lineRule="exact"/>
        <w:ind w:firstLine="274"/>
        <w:rPr>
          <w:rStyle w:val="FontStyle480"/>
          <w:spacing w:val="0"/>
        </w:rPr>
      </w:pPr>
      <w:r>
        <w:rPr>
          <w:rStyle w:val="FontStyle483"/>
          <w:spacing w:val="0"/>
        </w:rPr>
        <w:t>Проприорецепция</w:t>
      </w:r>
      <w:r>
        <w:rPr>
          <w:rStyle w:val="FontStyle483"/>
        </w:rPr>
        <w:t xml:space="preserve"> </w:t>
      </w:r>
      <w:r>
        <w:rPr>
          <w:rStyle w:val="FontStyle483"/>
          <w:spacing w:val="0"/>
        </w:rPr>
        <w:t>является</w:t>
      </w:r>
      <w:r>
        <w:rPr>
          <w:rStyle w:val="FontStyle483"/>
        </w:rPr>
        <w:t xml:space="preserve"> </w:t>
      </w:r>
      <w:r>
        <w:rPr>
          <w:rStyle w:val="FontStyle483"/>
          <w:spacing w:val="0"/>
        </w:rPr>
        <w:t>важным</w:t>
      </w:r>
      <w:r>
        <w:rPr>
          <w:rStyle w:val="FontStyle483"/>
        </w:rPr>
        <w:t xml:space="preserve"> </w:t>
      </w:r>
      <w:r>
        <w:rPr>
          <w:rStyle w:val="FontStyle483"/>
          <w:spacing w:val="0"/>
        </w:rPr>
        <w:t>источником</w:t>
      </w:r>
      <w:r>
        <w:rPr>
          <w:rStyle w:val="FontStyle483"/>
        </w:rPr>
        <w:t xml:space="preserve"> </w:t>
      </w:r>
      <w:r>
        <w:rPr>
          <w:rStyle w:val="FontStyle483"/>
          <w:spacing w:val="0"/>
        </w:rPr>
        <w:t>регу</w:t>
      </w:r>
      <w:r>
        <w:rPr>
          <w:rStyle w:val="FontStyle483"/>
          <w:spacing w:val="0"/>
        </w:rPr>
        <w:softHyphen/>
      </w:r>
      <w:r>
        <w:rPr>
          <w:rStyle w:val="FontStyle480"/>
          <w:spacing w:val="0"/>
        </w:rPr>
        <w:t>лирующих</w:t>
      </w:r>
      <w:r>
        <w:rPr>
          <w:rStyle w:val="FontStyle480"/>
        </w:rPr>
        <w:t xml:space="preserve"> </w:t>
      </w:r>
      <w:r>
        <w:rPr>
          <w:rStyle w:val="FontStyle480"/>
          <w:spacing w:val="0"/>
        </w:rPr>
        <w:t>влияний,</w:t>
      </w:r>
      <w:r>
        <w:rPr>
          <w:rStyle w:val="FontStyle480"/>
        </w:rPr>
        <w:t xml:space="preserve"> </w:t>
      </w:r>
      <w:r>
        <w:rPr>
          <w:rStyle w:val="FontStyle483"/>
          <w:spacing w:val="0"/>
        </w:rPr>
        <w:t>обеспечивающих</w:t>
      </w:r>
      <w:r>
        <w:rPr>
          <w:rStyle w:val="FontStyle483"/>
        </w:rPr>
        <w:t xml:space="preserve"> </w:t>
      </w:r>
      <w:r>
        <w:rPr>
          <w:rStyle w:val="FontStyle483"/>
          <w:spacing w:val="0"/>
        </w:rPr>
        <w:t>мобилизацию</w:t>
      </w:r>
      <w:r>
        <w:rPr>
          <w:rStyle w:val="FontStyle483"/>
        </w:rPr>
        <w:t xml:space="preserve"> </w:t>
      </w:r>
      <w:r>
        <w:rPr>
          <w:rStyle w:val="FontStyle483"/>
          <w:spacing w:val="0"/>
        </w:rPr>
        <w:t>функ</w:t>
      </w:r>
      <w:r>
        <w:rPr>
          <w:rStyle w:val="FontStyle483"/>
          <w:spacing w:val="0"/>
        </w:rPr>
        <w:softHyphen/>
      </w:r>
      <w:r>
        <w:rPr>
          <w:rStyle w:val="FontStyle480"/>
          <w:spacing w:val="0"/>
        </w:rPr>
        <w:t>ции</w:t>
      </w:r>
      <w:r>
        <w:rPr>
          <w:rStyle w:val="FontStyle480"/>
        </w:rPr>
        <w:t xml:space="preserve"> </w:t>
      </w:r>
      <w:r>
        <w:rPr>
          <w:rStyle w:val="FontStyle483"/>
          <w:spacing w:val="0"/>
        </w:rPr>
        <w:t>и</w:t>
      </w:r>
      <w:r>
        <w:rPr>
          <w:rStyle w:val="FontStyle483"/>
        </w:rPr>
        <w:t xml:space="preserve"> </w:t>
      </w:r>
      <w:r>
        <w:rPr>
          <w:rStyle w:val="FontStyle480"/>
          <w:spacing w:val="0"/>
        </w:rPr>
        <w:t>систем</w:t>
      </w:r>
      <w:r>
        <w:rPr>
          <w:rStyle w:val="FontStyle480"/>
        </w:rPr>
        <w:t xml:space="preserve"> </w:t>
      </w:r>
      <w:r>
        <w:rPr>
          <w:rStyle w:val="FontStyle483"/>
          <w:spacing w:val="0"/>
        </w:rPr>
        <w:t>организма</w:t>
      </w:r>
      <w:r>
        <w:rPr>
          <w:rStyle w:val="FontStyle483"/>
        </w:rPr>
        <w:t xml:space="preserve"> </w:t>
      </w:r>
      <w:r>
        <w:rPr>
          <w:rStyle w:val="FontStyle483"/>
          <w:spacing w:val="0"/>
        </w:rPr>
        <w:t>во</w:t>
      </w:r>
      <w:r>
        <w:rPr>
          <w:rStyle w:val="FontStyle483"/>
        </w:rPr>
        <w:t xml:space="preserve"> </w:t>
      </w:r>
      <w:r>
        <w:rPr>
          <w:rStyle w:val="FontStyle483"/>
          <w:spacing w:val="0"/>
        </w:rPr>
        <w:t>время</w:t>
      </w:r>
      <w:r>
        <w:rPr>
          <w:rStyle w:val="FontStyle483"/>
        </w:rPr>
        <w:t xml:space="preserve"> </w:t>
      </w:r>
      <w:r>
        <w:rPr>
          <w:rStyle w:val="FontStyle483"/>
          <w:spacing w:val="0"/>
        </w:rPr>
        <w:t>мышечной</w:t>
      </w:r>
      <w:r>
        <w:rPr>
          <w:rStyle w:val="FontStyle483"/>
        </w:rPr>
        <w:t xml:space="preserve"> </w:t>
      </w:r>
      <w:r>
        <w:rPr>
          <w:rStyle w:val="FontStyle483"/>
          <w:spacing w:val="0"/>
        </w:rPr>
        <w:t>работы,</w:t>
      </w:r>
      <w:r>
        <w:rPr>
          <w:rStyle w:val="FontStyle483"/>
        </w:rPr>
        <w:t xml:space="preserve"> </w:t>
      </w:r>
      <w:r>
        <w:rPr>
          <w:rStyle w:val="FontStyle480"/>
          <w:spacing w:val="0"/>
        </w:rPr>
        <w:t>и вместе</w:t>
      </w:r>
      <w:r>
        <w:rPr>
          <w:rStyle w:val="FontStyle480"/>
        </w:rPr>
        <w:t xml:space="preserve"> </w:t>
      </w:r>
      <w:r>
        <w:rPr>
          <w:rStyle w:val="FontStyle480"/>
          <w:spacing w:val="0"/>
        </w:rPr>
        <w:t>с</w:t>
      </w:r>
      <w:r>
        <w:rPr>
          <w:rStyle w:val="FontStyle480"/>
        </w:rPr>
        <w:t xml:space="preserve"> </w:t>
      </w:r>
      <w:r>
        <w:rPr>
          <w:rStyle w:val="FontStyle480"/>
          <w:spacing w:val="0"/>
        </w:rPr>
        <w:t>тем</w:t>
      </w:r>
      <w:r>
        <w:rPr>
          <w:rStyle w:val="FontStyle480"/>
        </w:rPr>
        <w:t xml:space="preserve"> </w:t>
      </w:r>
      <w:r>
        <w:rPr>
          <w:rStyle w:val="FontStyle483"/>
          <w:spacing w:val="0"/>
        </w:rPr>
        <w:t>условием</w:t>
      </w:r>
      <w:r>
        <w:rPr>
          <w:rStyle w:val="FontStyle483"/>
        </w:rPr>
        <w:t xml:space="preserve"> </w:t>
      </w:r>
      <w:r>
        <w:rPr>
          <w:rStyle w:val="FontStyle483"/>
          <w:spacing w:val="0"/>
        </w:rPr>
        <w:t>эффективного</w:t>
      </w:r>
      <w:r>
        <w:rPr>
          <w:rStyle w:val="FontStyle483"/>
        </w:rPr>
        <w:t xml:space="preserve"> </w:t>
      </w:r>
      <w:r>
        <w:rPr>
          <w:rStyle w:val="FontStyle483"/>
          <w:spacing w:val="0"/>
        </w:rPr>
        <w:t>управления</w:t>
      </w:r>
      <w:r>
        <w:rPr>
          <w:rStyle w:val="FontStyle483"/>
        </w:rPr>
        <w:t xml:space="preserve"> </w:t>
      </w:r>
      <w:r>
        <w:rPr>
          <w:rStyle w:val="FontStyle483"/>
          <w:spacing w:val="0"/>
        </w:rPr>
        <w:t>движе</w:t>
      </w:r>
      <w:r>
        <w:rPr>
          <w:rStyle w:val="FontStyle483"/>
          <w:spacing w:val="0"/>
        </w:rPr>
        <w:softHyphen/>
      </w:r>
      <w:r>
        <w:rPr>
          <w:rStyle w:val="FontStyle480"/>
          <w:spacing w:val="0"/>
        </w:rPr>
        <w:t>ниями</w:t>
      </w:r>
      <w:r>
        <w:rPr>
          <w:rStyle w:val="FontStyle480"/>
        </w:rPr>
        <w:t xml:space="preserve"> </w:t>
      </w:r>
      <w:r>
        <w:rPr>
          <w:rStyle w:val="FontStyle483"/>
          <w:spacing w:val="0"/>
        </w:rPr>
        <w:t>и</w:t>
      </w:r>
      <w:r>
        <w:rPr>
          <w:rStyle w:val="FontStyle483"/>
        </w:rPr>
        <w:t xml:space="preserve"> </w:t>
      </w:r>
      <w:r>
        <w:rPr>
          <w:rStyle w:val="FontStyle483"/>
          <w:spacing w:val="0"/>
        </w:rPr>
        <w:t>формирования</w:t>
      </w:r>
      <w:r>
        <w:rPr>
          <w:rStyle w:val="FontStyle483"/>
        </w:rPr>
        <w:t xml:space="preserve"> </w:t>
      </w:r>
      <w:r>
        <w:rPr>
          <w:rStyle w:val="FontStyle483"/>
          <w:spacing w:val="0"/>
        </w:rPr>
        <w:t>центральной</w:t>
      </w:r>
      <w:r>
        <w:rPr>
          <w:rStyle w:val="FontStyle483"/>
        </w:rPr>
        <w:t xml:space="preserve"> </w:t>
      </w:r>
      <w:r>
        <w:rPr>
          <w:rStyle w:val="FontStyle483"/>
          <w:spacing w:val="0"/>
        </w:rPr>
        <w:t>двигательной</w:t>
      </w:r>
      <w:r>
        <w:rPr>
          <w:rStyle w:val="FontStyle483"/>
        </w:rPr>
        <w:t xml:space="preserve"> </w:t>
      </w:r>
      <w:r>
        <w:rPr>
          <w:rStyle w:val="FontStyle483"/>
          <w:spacing w:val="0"/>
        </w:rPr>
        <w:t>прог</w:t>
      </w:r>
      <w:r>
        <w:rPr>
          <w:rStyle w:val="FontStyle483"/>
          <w:spacing w:val="0"/>
        </w:rPr>
        <w:softHyphen/>
      </w:r>
      <w:r>
        <w:rPr>
          <w:rStyle w:val="FontStyle480"/>
          <w:spacing w:val="0"/>
        </w:rPr>
        <w:t>раммы.</w:t>
      </w:r>
      <w:r>
        <w:rPr>
          <w:rStyle w:val="FontStyle480"/>
        </w:rPr>
        <w:t xml:space="preserve"> </w:t>
      </w:r>
      <w:r>
        <w:rPr>
          <w:rStyle w:val="FontStyle483"/>
          <w:spacing w:val="0"/>
        </w:rPr>
        <w:t>Проприорецепция</w:t>
      </w:r>
      <w:r>
        <w:rPr>
          <w:rStyle w:val="FontStyle483"/>
        </w:rPr>
        <w:t xml:space="preserve"> </w:t>
      </w:r>
      <w:r>
        <w:rPr>
          <w:rStyle w:val="FontStyle483"/>
          <w:spacing w:val="0"/>
        </w:rPr>
        <w:t>в</w:t>
      </w:r>
      <w:r>
        <w:rPr>
          <w:rStyle w:val="FontStyle483"/>
        </w:rPr>
        <w:t xml:space="preserve"> </w:t>
      </w:r>
      <w:r>
        <w:rPr>
          <w:rStyle w:val="FontStyle483"/>
          <w:spacing w:val="0"/>
        </w:rPr>
        <w:t>противоположность</w:t>
      </w:r>
      <w:r>
        <w:rPr>
          <w:rStyle w:val="FontStyle483"/>
        </w:rPr>
        <w:t xml:space="preserve"> </w:t>
      </w:r>
      <w:r>
        <w:rPr>
          <w:rStyle w:val="FontStyle480"/>
          <w:spacing w:val="0"/>
        </w:rPr>
        <w:t>другим формам</w:t>
      </w:r>
      <w:r>
        <w:rPr>
          <w:rStyle w:val="FontStyle480"/>
        </w:rPr>
        <w:t xml:space="preserve"> </w:t>
      </w:r>
      <w:r>
        <w:rPr>
          <w:rStyle w:val="FontStyle480"/>
          <w:spacing w:val="0"/>
        </w:rPr>
        <w:t>рецепции</w:t>
      </w:r>
      <w:r>
        <w:rPr>
          <w:rStyle w:val="FontStyle480"/>
        </w:rPr>
        <w:t xml:space="preserve"> </w:t>
      </w:r>
      <w:r>
        <w:rPr>
          <w:rStyle w:val="FontStyle480"/>
          <w:spacing w:val="0"/>
        </w:rPr>
        <w:t>не</w:t>
      </w:r>
      <w:r>
        <w:rPr>
          <w:rStyle w:val="FontStyle480"/>
        </w:rPr>
        <w:t xml:space="preserve"> </w:t>
      </w:r>
      <w:r>
        <w:rPr>
          <w:rStyle w:val="FontStyle483"/>
          <w:spacing w:val="0"/>
        </w:rPr>
        <w:t>обладает</w:t>
      </w:r>
      <w:r>
        <w:rPr>
          <w:rStyle w:val="FontStyle483"/>
        </w:rPr>
        <w:t xml:space="preserve"> </w:t>
      </w:r>
      <w:r>
        <w:rPr>
          <w:rStyle w:val="FontStyle483"/>
          <w:spacing w:val="0"/>
        </w:rPr>
        <w:t>выраженной</w:t>
      </w:r>
      <w:r>
        <w:rPr>
          <w:rStyle w:val="FontStyle483"/>
        </w:rPr>
        <w:t xml:space="preserve"> </w:t>
      </w:r>
      <w:r>
        <w:rPr>
          <w:rStyle w:val="FontStyle483"/>
          <w:spacing w:val="0"/>
        </w:rPr>
        <w:t xml:space="preserve">адаптацией, </w:t>
      </w:r>
      <w:r>
        <w:rPr>
          <w:rStyle w:val="FontStyle480"/>
          <w:spacing w:val="0"/>
        </w:rPr>
        <w:t>вследствие</w:t>
      </w:r>
      <w:r>
        <w:rPr>
          <w:rStyle w:val="FontStyle480"/>
        </w:rPr>
        <w:t xml:space="preserve"> </w:t>
      </w:r>
      <w:r>
        <w:rPr>
          <w:rStyle w:val="FontStyle480"/>
          <w:spacing w:val="0"/>
        </w:rPr>
        <w:t>чего</w:t>
      </w:r>
      <w:r>
        <w:rPr>
          <w:rStyle w:val="FontStyle480"/>
        </w:rPr>
        <w:t xml:space="preserve"> </w:t>
      </w:r>
      <w:r>
        <w:rPr>
          <w:rStyle w:val="FontStyle483"/>
          <w:spacing w:val="0"/>
        </w:rPr>
        <w:t>пронриореценторы</w:t>
      </w:r>
      <w:r>
        <w:rPr>
          <w:rStyle w:val="FontStyle483"/>
        </w:rPr>
        <w:t xml:space="preserve"> </w:t>
      </w:r>
      <w:r>
        <w:rPr>
          <w:rStyle w:val="FontStyle483"/>
          <w:spacing w:val="0"/>
        </w:rPr>
        <w:t>являются</w:t>
      </w:r>
      <w:r>
        <w:rPr>
          <w:rStyle w:val="FontStyle483"/>
        </w:rPr>
        <w:t xml:space="preserve"> </w:t>
      </w:r>
      <w:r>
        <w:rPr>
          <w:rStyle w:val="FontStyle483"/>
          <w:spacing w:val="0"/>
        </w:rPr>
        <w:t>источника</w:t>
      </w:r>
      <w:r>
        <w:rPr>
          <w:rStyle w:val="FontStyle483"/>
          <w:spacing w:val="0"/>
        </w:rPr>
        <w:softHyphen/>
      </w:r>
      <w:r>
        <w:rPr>
          <w:rStyle w:val="FontStyle480"/>
          <w:spacing w:val="0"/>
        </w:rPr>
        <w:t>ми</w:t>
      </w:r>
      <w:r>
        <w:rPr>
          <w:rStyle w:val="FontStyle480"/>
        </w:rPr>
        <w:t xml:space="preserve"> </w:t>
      </w:r>
      <w:r>
        <w:rPr>
          <w:rStyle w:val="FontStyle483"/>
          <w:spacing w:val="0"/>
        </w:rPr>
        <w:t>Центростремительных</w:t>
      </w:r>
      <w:r>
        <w:rPr>
          <w:rStyle w:val="FontStyle483"/>
        </w:rPr>
        <w:t xml:space="preserve"> </w:t>
      </w:r>
      <w:r>
        <w:rPr>
          <w:rStyle w:val="FontStyle483"/>
          <w:spacing w:val="0"/>
        </w:rPr>
        <w:t>импульсов</w:t>
      </w:r>
      <w:r>
        <w:rPr>
          <w:rStyle w:val="FontStyle483"/>
        </w:rPr>
        <w:t xml:space="preserve"> </w:t>
      </w:r>
      <w:r>
        <w:rPr>
          <w:rStyle w:val="FontStyle483"/>
          <w:spacing w:val="0"/>
        </w:rPr>
        <w:t>в</w:t>
      </w:r>
      <w:r>
        <w:rPr>
          <w:rStyle w:val="FontStyle483"/>
        </w:rPr>
        <w:t xml:space="preserve"> </w:t>
      </w:r>
      <w:r>
        <w:rPr>
          <w:rStyle w:val="FontStyle483"/>
          <w:spacing w:val="0"/>
        </w:rPr>
        <w:t>течение</w:t>
      </w:r>
      <w:r>
        <w:rPr>
          <w:rStyle w:val="FontStyle483"/>
        </w:rPr>
        <w:t xml:space="preserve"> </w:t>
      </w:r>
      <w:r>
        <w:rPr>
          <w:rStyle w:val="FontStyle483"/>
          <w:spacing w:val="0"/>
        </w:rPr>
        <w:t>всего</w:t>
      </w:r>
      <w:r>
        <w:rPr>
          <w:rStyle w:val="FontStyle483"/>
        </w:rPr>
        <w:t xml:space="preserve"> </w:t>
      </w:r>
      <w:r>
        <w:rPr>
          <w:rStyle w:val="FontStyle483"/>
          <w:spacing w:val="0"/>
        </w:rPr>
        <w:t>вре</w:t>
      </w:r>
      <w:r>
        <w:rPr>
          <w:rStyle w:val="FontStyle483"/>
          <w:spacing w:val="0"/>
        </w:rPr>
        <w:softHyphen/>
      </w:r>
      <w:r>
        <w:rPr>
          <w:rStyle w:val="FontStyle480"/>
          <w:spacing w:val="0"/>
        </w:rPr>
        <w:t>мени,</w:t>
      </w:r>
      <w:r>
        <w:rPr>
          <w:rStyle w:val="FontStyle480"/>
        </w:rPr>
        <w:t xml:space="preserve"> </w:t>
      </w:r>
      <w:r>
        <w:rPr>
          <w:rStyle w:val="FontStyle483"/>
          <w:spacing w:val="0"/>
          <w:vertAlign w:val="subscript"/>
        </w:rPr>
        <w:t>пока</w:t>
      </w:r>
      <w:r>
        <w:rPr>
          <w:rStyle w:val="FontStyle483"/>
        </w:rPr>
        <w:t xml:space="preserve"> </w:t>
      </w:r>
      <w:r>
        <w:rPr>
          <w:rStyle w:val="FontStyle483"/>
          <w:spacing w:val="0"/>
        </w:rPr>
        <w:t>продолжается</w:t>
      </w:r>
      <w:r>
        <w:rPr>
          <w:rStyle w:val="FontStyle483"/>
        </w:rPr>
        <w:t xml:space="preserve"> </w:t>
      </w:r>
      <w:r>
        <w:rPr>
          <w:rStyle w:val="FontStyle483"/>
          <w:spacing w:val="0"/>
        </w:rPr>
        <w:t>двигательная</w:t>
      </w:r>
      <w:r>
        <w:rPr>
          <w:rStyle w:val="FontStyle483"/>
        </w:rPr>
        <w:t xml:space="preserve"> </w:t>
      </w:r>
      <w:r>
        <w:rPr>
          <w:rStyle w:val="FontStyle483"/>
          <w:spacing w:val="0"/>
        </w:rPr>
        <w:t xml:space="preserve">деятельность </w:t>
      </w:r>
      <w:r>
        <w:rPr>
          <w:rStyle w:val="FontStyle480"/>
          <w:spacing w:val="0"/>
        </w:rPr>
        <w:t>^•Д-Эндриан,</w:t>
      </w:r>
      <w:r>
        <w:rPr>
          <w:rStyle w:val="FontStyle480"/>
        </w:rPr>
        <w:t xml:space="preserve"> </w:t>
      </w:r>
      <w:r>
        <w:rPr>
          <w:rStyle w:val="FontStyle483"/>
          <w:spacing w:val="0"/>
        </w:rPr>
        <w:t>1935;</w:t>
      </w:r>
      <w:r>
        <w:rPr>
          <w:rStyle w:val="FontStyle483"/>
        </w:rPr>
        <w:t xml:space="preserve"> </w:t>
      </w:r>
      <w:r>
        <w:rPr>
          <w:rStyle w:val="FontStyle480"/>
          <w:spacing w:val="0"/>
        </w:rPr>
        <w:t>Г.</w:t>
      </w:r>
      <w:r>
        <w:rPr>
          <w:rStyle w:val="FontStyle480"/>
        </w:rPr>
        <w:t xml:space="preserve"> </w:t>
      </w:r>
      <w:r>
        <w:rPr>
          <w:rStyle w:val="FontStyle480"/>
          <w:spacing w:val="0"/>
        </w:rPr>
        <w:t>И.</w:t>
      </w:r>
      <w:r>
        <w:rPr>
          <w:rStyle w:val="FontStyle480"/>
        </w:rPr>
        <w:t xml:space="preserve"> </w:t>
      </w:r>
      <w:r>
        <w:rPr>
          <w:rStyle w:val="FontStyle483"/>
          <w:spacing w:val="0"/>
        </w:rPr>
        <w:t>Поляков,</w:t>
      </w:r>
      <w:r>
        <w:rPr>
          <w:rStyle w:val="FontStyle483"/>
        </w:rPr>
        <w:t xml:space="preserve"> </w:t>
      </w:r>
      <w:r w:rsidRPr="00190123">
        <w:rPr>
          <w:rStyle w:val="FontStyle483"/>
          <w:spacing w:val="0"/>
        </w:rPr>
        <w:t>19</w:t>
      </w:r>
      <w:r>
        <w:rPr>
          <w:rStyle w:val="FontStyle483"/>
          <w:spacing w:val="0"/>
          <w:lang w:val="en-US"/>
        </w:rPr>
        <w:t>G</w:t>
      </w:r>
      <w:r w:rsidRPr="00190123">
        <w:rPr>
          <w:rStyle w:val="FontStyle483"/>
          <w:spacing w:val="0"/>
        </w:rPr>
        <w:t>4).</w:t>
      </w:r>
      <w:r w:rsidRPr="00190123">
        <w:rPr>
          <w:rStyle w:val="FontStyle483"/>
        </w:rPr>
        <w:t xml:space="preserve"> </w:t>
      </w:r>
      <w:r>
        <w:rPr>
          <w:rStyle w:val="FontStyle483"/>
          <w:spacing w:val="0"/>
        </w:rPr>
        <w:t>Под</w:t>
      </w:r>
      <w:r>
        <w:rPr>
          <w:rStyle w:val="FontStyle483"/>
        </w:rPr>
        <w:t xml:space="preserve"> </w:t>
      </w:r>
      <w:r>
        <w:rPr>
          <w:rStyle w:val="FontStyle480"/>
          <w:spacing w:val="0"/>
        </w:rPr>
        <w:t>влиянием</w:t>
      </w:r>
    </w:p>
    <w:p w:rsidR="00D57188" w:rsidRDefault="00D57188">
      <w:pPr>
        <w:pStyle w:val="Style83"/>
        <w:widowControl/>
        <w:spacing w:after="58" w:line="202" w:lineRule="exact"/>
        <w:ind w:firstLine="274"/>
        <w:rPr>
          <w:rStyle w:val="FontStyle480"/>
          <w:spacing w:val="0"/>
        </w:rPr>
        <w:sectPr w:rsidR="00D57188">
          <w:type w:val="continuous"/>
          <w:pgSz w:w="8390" w:h="11905"/>
          <w:pgMar w:top="1248" w:right="1274" w:bottom="811" w:left="1336" w:header="720" w:footer="720" w:gutter="0"/>
          <w:cols w:space="60"/>
          <w:noEndnote/>
        </w:sectPr>
      </w:pPr>
    </w:p>
    <w:p w:rsidR="00D57188" w:rsidRDefault="001C5317">
      <w:pPr>
        <w:pStyle w:val="Style90"/>
        <w:widowControl/>
        <w:jc w:val="both"/>
        <w:rPr>
          <w:rStyle w:val="FontStyle451"/>
        </w:rPr>
      </w:pPr>
      <w:r>
        <w:rPr>
          <w:rStyle w:val="FontStyle451"/>
        </w:rPr>
        <w:lastRenderedPageBreak/>
        <w:t>5*</w:t>
      </w:r>
    </w:p>
    <w:p w:rsidR="00D57188" w:rsidRDefault="001C5317">
      <w:pPr>
        <w:pStyle w:val="Style31"/>
        <w:widowControl/>
        <w:spacing w:before="29"/>
        <w:rPr>
          <w:rStyle w:val="FontStyle480"/>
          <w:spacing w:val="0"/>
        </w:rPr>
      </w:pPr>
      <w:r>
        <w:rPr>
          <w:rStyle w:val="FontStyle451"/>
        </w:rPr>
        <w:br w:type="column"/>
      </w:r>
      <w:r>
        <w:rPr>
          <w:rStyle w:val="FontStyle480"/>
          <w:spacing w:val="0"/>
        </w:rPr>
        <w:lastRenderedPageBreak/>
        <w:t>115</w:t>
      </w:r>
    </w:p>
    <w:p w:rsidR="00D57188" w:rsidRDefault="00D57188">
      <w:pPr>
        <w:pStyle w:val="Style31"/>
        <w:widowControl/>
        <w:spacing w:before="29"/>
        <w:rPr>
          <w:rStyle w:val="FontStyle480"/>
          <w:spacing w:val="0"/>
        </w:rPr>
        <w:sectPr w:rsidR="00D57188">
          <w:type w:val="continuous"/>
          <w:pgSz w:w="8390" w:h="11905"/>
          <w:pgMar w:top="1248" w:right="1274" w:bottom="811" w:left="1389" w:header="720" w:footer="720" w:gutter="0"/>
          <w:cols w:num="2" w:space="720" w:equalWidth="0">
            <w:col w:w="720" w:space="4286"/>
            <w:col w:w="720"/>
          </w:cols>
          <w:noEndnote/>
        </w:sectPr>
      </w:pPr>
    </w:p>
    <w:p w:rsidR="00D57188" w:rsidRDefault="001C5317">
      <w:pPr>
        <w:pStyle w:val="Style46"/>
        <w:widowControl/>
        <w:spacing w:before="38" w:line="192" w:lineRule="exact"/>
        <w:rPr>
          <w:rStyle w:val="FontStyle483"/>
          <w:spacing w:val="0"/>
        </w:rPr>
      </w:pPr>
      <w:r>
        <w:rPr>
          <w:rStyle w:val="FontStyle483"/>
          <w:spacing w:val="0"/>
        </w:rPr>
        <w:lastRenderedPageBreak/>
        <w:t>утомления</w:t>
      </w:r>
      <w:r>
        <w:rPr>
          <w:rStyle w:val="FontStyle483"/>
        </w:rPr>
        <w:t xml:space="preserve"> </w:t>
      </w:r>
      <w:r>
        <w:rPr>
          <w:rStyle w:val="FontStyle483"/>
          <w:spacing w:val="0"/>
        </w:rPr>
        <w:t>отмечается</w:t>
      </w:r>
      <w:r>
        <w:rPr>
          <w:rStyle w:val="FontStyle483"/>
        </w:rPr>
        <w:t xml:space="preserve"> </w:t>
      </w:r>
      <w:r>
        <w:rPr>
          <w:rStyle w:val="FontStyle483"/>
          <w:spacing w:val="0"/>
        </w:rPr>
        <w:t>некоторое</w:t>
      </w:r>
      <w:r>
        <w:rPr>
          <w:rStyle w:val="FontStyle483"/>
        </w:rPr>
        <w:t xml:space="preserve"> </w:t>
      </w:r>
      <w:r>
        <w:rPr>
          <w:rStyle w:val="FontStyle483"/>
          <w:spacing w:val="0"/>
        </w:rPr>
        <w:t>ухудшение</w:t>
      </w:r>
      <w:r>
        <w:rPr>
          <w:rStyle w:val="FontStyle483"/>
        </w:rPr>
        <w:t xml:space="preserve"> </w:t>
      </w:r>
      <w:r>
        <w:rPr>
          <w:rStyle w:val="FontStyle483"/>
          <w:spacing w:val="0"/>
        </w:rPr>
        <w:t>точности суставно-мышечного</w:t>
      </w:r>
      <w:r>
        <w:rPr>
          <w:rStyle w:val="FontStyle483"/>
        </w:rPr>
        <w:t xml:space="preserve"> </w:t>
      </w:r>
      <w:r>
        <w:rPr>
          <w:rStyle w:val="FontStyle483"/>
          <w:spacing w:val="0"/>
        </w:rPr>
        <w:t>чувства</w:t>
      </w:r>
      <w:r>
        <w:rPr>
          <w:rStyle w:val="FontStyle483"/>
        </w:rPr>
        <w:t xml:space="preserve"> </w:t>
      </w:r>
      <w:r>
        <w:rPr>
          <w:rStyle w:val="FontStyle483"/>
          <w:spacing w:val="0"/>
        </w:rPr>
        <w:t>при</w:t>
      </w:r>
      <w:r>
        <w:rPr>
          <w:rStyle w:val="FontStyle483"/>
        </w:rPr>
        <w:t xml:space="preserve"> </w:t>
      </w:r>
      <w:r>
        <w:rPr>
          <w:rStyle w:val="FontStyle483"/>
          <w:spacing w:val="0"/>
        </w:rPr>
        <w:t>воспроизведении</w:t>
      </w:r>
      <w:r>
        <w:rPr>
          <w:rStyle w:val="FontStyle483"/>
        </w:rPr>
        <w:t xml:space="preserve"> </w:t>
      </w:r>
      <w:r>
        <w:rPr>
          <w:rStyle w:val="FontStyle483"/>
          <w:spacing w:val="0"/>
        </w:rPr>
        <w:t>слож</w:t>
      </w:r>
      <w:r>
        <w:rPr>
          <w:rStyle w:val="FontStyle483"/>
          <w:spacing w:val="0"/>
        </w:rPr>
        <w:softHyphen/>
        <w:t>ных</w:t>
      </w:r>
      <w:r>
        <w:rPr>
          <w:rStyle w:val="FontStyle483"/>
        </w:rPr>
        <w:t xml:space="preserve"> </w:t>
      </w:r>
      <w:r>
        <w:rPr>
          <w:rStyle w:val="FontStyle483"/>
          <w:spacing w:val="0"/>
        </w:rPr>
        <w:t>координации.</w:t>
      </w:r>
      <w:r>
        <w:rPr>
          <w:rStyle w:val="FontStyle483"/>
        </w:rPr>
        <w:t xml:space="preserve"> </w:t>
      </w:r>
      <w:r>
        <w:rPr>
          <w:rStyle w:val="FontStyle483"/>
          <w:spacing w:val="0"/>
        </w:rPr>
        <w:t>Однако</w:t>
      </w:r>
      <w:r>
        <w:rPr>
          <w:rStyle w:val="FontStyle483"/>
        </w:rPr>
        <w:t xml:space="preserve"> </w:t>
      </w:r>
      <w:r>
        <w:rPr>
          <w:rStyle w:val="FontStyle483"/>
          <w:spacing w:val="0"/>
        </w:rPr>
        <w:t>на</w:t>
      </w:r>
      <w:r>
        <w:rPr>
          <w:rStyle w:val="FontStyle483"/>
        </w:rPr>
        <w:t xml:space="preserve"> </w:t>
      </w:r>
      <w:r>
        <w:rPr>
          <w:rStyle w:val="FontStyle483"/>
          <w:spacing w:val="0"/>
        </w:rPr>
        <w:t>точность</w:t>
      </w:r>
      <w:r>
        <w:rPr>
          <w:rStyle w:val="FontStyle483"/>
        </w:rPr>
        <w:t xml:space="preserve"> </w:t>
      </w:r>
      <w:r>
        <w:rPr>
          <w:rStyle w:val="FontStyle483"/>
          <w:spacing w:val="0"/>
        </w:rPr>
        <w:t>воспроизведения элементарных</w:t>
      </w:r>
      <w:r>
        <w:rPr>
          <w:rStyle w:val="FontStyle483"/>
        </w:rPr>
        <w:t xml:space="preserve"> </w:t>
      </w:r>
      <w:r>
        <w:rPr>
          <w:rStyle w:val="FontStyle483"/>
          <w:spacing w:val="0"/>
        </w:rPr>
        <w:t>движений,</w:t>
      </w:r>
      <w:r>
        <w:rPr>
          <w:rStyle w:val="FontStyle483"/>
        </w:rPr>
        <w:t xml:space="preserve"> </w:t>
      </w:r>
      <w:r>
        <w:rPr>
          <w:rStyle w:val="FontStyle483"/>
          <w:spacing w:val="0"/>
        </w:rPr>
        <w:t>не</w:t>
      </w:r>
      <w:r>
        <w:rPr>
          <w:rStyle w:val="FontStyle483"/>
        </w:rPr>
        <w:t xml:space="preserve"> </w:t>
      </w:r>
      <w:r>
        <w:rPr>
          <w:rStyle w:val="FontStyle483"/>
          <w:spacing w:val="0"/>
        </w:rPr>
        <w:t>связанных</w:t>
      </w:r>
      <w:r>
        <w:rPr>
          <w:rStyle w:val="FontStyle483"/>
        </w:rPr>
        <w:t xml:space="preserve"> </w:t>
      </w:r>
      <w:r>
        <w:rPr>
          <w:rStyle w:val="FontStyle483"/>
          <w:spacing w:val="0"/>
        </w:rPr>
        <w:t>со</w:t>
      </w:r>
      <w:r>
        <w:rPr>
          <w:rStyle w:val="FontStyle483"/>
        </w:rPr>
        <w:t xml:space="preserve"> </w:t>
      </w:r>
      <w:r>
        <w:rPr>
          <w:rStyle w:val="FontStyle483"/>
          <w:spacing w:val="0"/>
        </w:rPr>
        <w:t>спортивной деятельностью,</w:t>
      </w:r>
      <w:r>
        <w:rPr>
          <w:rStyle w:val="FontStyle483"/>
        </w:rPr>
        <w:t xml:space="preserve"> </w:t>
      </w:r>
      <w:r>
        <w:rPr>
          <w:rStyle w:val="FontStyle483"/>
          <w:spacing w:val="0"/>
        </w:rPr>
        <w:t>утомление,</w:t>
      </w:r>
      <w:r>
        <w:rPr>
          <w:rStyle w:val="FontStyle483"/>
        </w:rPr>
        <w:t xml:space="preserve"> </w:t>
      </w:r>
      <w:r>
        <w:rPr>
          <w:rStyle w:val="FontStyle483"/>
          <w:spacing w:val="0"/>
        </w:rPr>
        <w:t>как</w:t>
      </w:r>
      <w:r>
        <w:rPr>
          <w:rStyle w:val="FontStyle483"/>
        </w:rPr>
        <w:t xml:space="preserve"> </w:t>
      </w:r>
      <w:r>
        <w:rPr>
          <w:rStyle w:val="FontStyle483"/>
          <w:spacing w:val="0"/>
        </w:rPr>
        <w:t>правило,</w:t>
      </w:r>
      <w:r>
        <w:rPr>
          <w:rStyle w:val="FontStyle483"/>
        </w:rPr>
        <w:t xml:space="preserve"> </w:t>
      </w:r>
      <w:r>
        <w:rPr>
          <w:rStyle w:val="FontStyle483"/>
          <w:spacing w:val="0"/>
        </w:rPr>
        <w:t>ие</w:t>
      </w:r>
      <w:r>
        <w:rPr>
          <w:rStyle w:val="FontStyle483"/>
        </w:rPr>
        <w:t xml:space="preserve"> </w:t>
      </w:r>
      <w:r>
        <w:rPr>
          <w:rStyle w:val="FontStyle483"/>
          <w:spacing w:val="0"/>
        </w:rPr>
        <w:t>влияет (Д.</w:t>
      </w:r>
      <w:r>
        <w:rPr>
          <w:rStyle w:val="FontStyle483"/>
        </w:rPr>
        <w:t xml:space="preserve"> </w:t>
      </w:r>
      <w:r>
        <w:rPr>
          <w:rStyle w:val="FontStyle483"/>
          <w:spacing w:val="0"/>
        </w:rPr>
        <w:t>Б.</w:t>
      </w:r>
      <w:r>
        <w:rPr>
          <w:rStyle w:val="FontStyle483"/>
        </w:rPr>
        <w:t xml:space="preserve"> </w:t>
      </w:r>
      <w:r>
        <w:rPr>
          <w:rStyle w:val="FontStyle483"/>
          <w:spacing w:val="0"/>
        </w:rPr>
        <w:t>Шмульян,</w:t>
      </w:r>
      <w:r>
        <w:rPr>
          <w:rStyle w:val="FontStyle483"/>
        </w:rPr>
        <w:t xml:space="preserve"> </w:t>
      </w:r>
      <w:r>
        <w:rPr>
          <w:rStyle w:val="FontStyle483"/>
          <w:spacing w:val="0"/>
        </w:rPr>
        <w:t>1969).</w:t>
      </w:r>
      <w:r>
        <w:rPr>
          <w:rStyle w:val="FontStyle483"/>
        </w:rPr>
        <w:t xml:space="preserve"> </w:t>
      </w:r>
      <w:r>
        <w:rPr>
          <w:rStyle w:val="FontStyle483"/>
          <w:spacing w:val="0"/>
        </w:rPr>
        <w:t>В</w:t>
      </w:r>
      <w:r>
        <w:rPr>
          <w:rStyle w:val="FontStyle483"/>
        </w:rPr>
        <w:t xml:space="preserve"> </w:t>
      </w:r>
      <w:r>
        <w:rPr>
          <w:rStyle w:val="FontStyle483"/>
          <w:spacing w:val="0"/>
        </w:rPr>
        <w:t>процессе</w:t>
      </w:r>
      <w:r>
        <w:rPr>
          <w:rStyle w:val="FontStyle483"/>
        </w:rPr>
        <w:t xml:space="preserve"> </w:t>
      </w:r>
      <w:r>
        <w:rPr>
          <w:rStyle w:val="FontStyle483"/>
          <w:spacing w:val="0"/>
        </w:rPr>
        <w:t>учебно-тренировоч</w:t>
      </w:r>
      <w:r>
        <w:rPr>
          <w:rStyle w:val="FontStyle483"/>
          <w:spacing w:val="0"/>
        </w:rPr>
        <w:softHyphen/>
        <w:t>ных</w:t>
      </w:r>
      <w:r>
        <w:rPr>
          <w:rStyle w:val="FontStyle483"/>
        </w:rPr>
        <w:t xml:space="preserve"> </w:t>
      </w:r>
      <w:r>
        <w:rPr>
          <w:rStyle w:val="FontStyle483"/>
          <w:spacing w:val="0"/>
        </w:rPr>
        <w:t>занятий</w:t>
      </w:r>
      <w:r>
        <w:rPr>
          <w:rStyle w:val="FontStyle483"/>
        </w:rPr>
        <w:t xml:space="preserve"> </w:t>
      </w:r>
      <w:r>
        <w:rPr>
          <w:rStyle w:val="FontStyle483"/>
          <w:spacing w:val="0"/>
        </w:rPr>
        <w:t>изменения</w:t>
      </w:r>
      <w:r>
        <w:rPr>
          <w:rStyle w:val="FontStyle483"/>
        </w:rPr>
        <w:t xml:space="preserve"> </w:t>
      </w:r>
      <w:r>
        <w:rPr>
          <w:rStyle w:val="FontStyle483"/>
          <w:spacing w:val="0"/>
        </w:rPr>
        <w:t>проприоцептивной</w:t>
      </w:r>
      <w:r>
        <w:rPr>
          <w:rStyle w:val="FontStyle483"/>
        </w:rPr>
        <w:t xml:space="preserve"> </w:t>
      </w:r>
      <w:r>
        <w:rPr>
          <w:rStyle w:val="FontStyle483"/>
          <w:spacing w:val="0"/>
        </w:rPr>
        <w:t>чувствитель</w:t>
      </w:r>
      <w:r>
        <w:rPr>
          <w:rStyle w:val="FontStyle483"/>
          <w:spacing w:val="0"/>
        </w:rPr>
        <w:softHyphen/>
        <w:t>ности</w:t>
      </w:r>
      <w:r>
        <w:rPr>
          <w:rStyle w:val="FontStyle483"/>
        </w:rPr>
        <w:t xml:space="preserve"> </w:t>
      </w:r>
      <w:r>
        <w:rPr>
          <w:rStyle w:val="FontStyle483"/>
          <w:spacing w:val="0"/>
        </w:rPr>
        <w:t>зависят</w:t>
      </w:r>
      <w:r>
        <w:rPr>
          <w:rStyle w:val="FontStyle483"/>
        </w:rPr>
        <w:t xml:space="preserve"> </w:t>
      </w:r>
      <w:r>
        <w:rPr>
          <w:rStyle w:val="FontStyle483"/>
          <w:spacing w:val="0"/>
        </w:rPr>
        <w:t>от</w:t>
      </w:r>
      <w:r>
        <w:rPr>
          <w:rStyle w:val="FontStyle483"/>
        </w:rPr>
        <w:t xml:space="preserve"> </w:t>
      </w:r>
      <w:r>
        <w:rPr>
          <w:rStyle w:val="FontStyle483"/>
          <w:spacing w:val="0"/>
        </w:rPr>
        <w:t>объема</w:t>
      </w:r>
      <w:r>
        <w:rPr>
          <w:rStyle w:val="FontStyle483"/>
        </w:rPr>
        <w:t xml:space="preserve"> </w:t>
      </w:r>
      <w:r>
        <w:rPr>
          <w:rStyle w:val="FontStyle483"/>
          <w:spacing w:val="0"/>
        </w:rPr>
        <w:t>выполненной</w:t>
      </w:r>
      <w:r>
        <w:rPr>
          <w:rStyle w:val="FontStyle483"/>
        </w:rPr>
        <w:t xml:space="preserve"> </w:t>
      </w:r>
      <w:r>
        <w:rPr>
          <w:rStyle w:val="FontStyle483"/>
          <w:spacing w:val="0"/>
        </w:rPr>
        <w:t>работы.</w:t>
      </w:r>
      <w:r>
        <w:rPr>
          <w:rStyle w:val="FontStyle483"/>
        </w:rPr>
        <w:t xml:space="preserve"> </w:t>
      </w:r>
      <w:r>
        <w:rPr>
          <w:rStyle w:val="FontStyle483"/>
          <w:spacing w:val="0"/>
        </w:rPr>
        <w:t>При</w:t>
      </w:r>
      <w:r>
        <w:rPr>
          <w:rStyle w:val="FontStyle483"/>
        </w:rPr>
        <w:t xml:space="preserve"> </w:t>
      </w:r>
      <w:r>
        <w:rPr>
          <w:rStyle w:val="FontStyle483"/>
          <w:spacing w:val="0"/>
        </w:rPr>
        <w:t>малой нагрузке</w:t>
      </w:r>
      <w:r>
        <w:rPr>
          <w:rStyle w:val="FontStyle483"/>
        </w:rPr>
        <w:t xml:space="preserve"> </w:t>
      </w:r>
      <w:r>
        <w:rPr>
          <w:rStyle w:val="FontStyle483"/>
          <w:spacing w:val="0"/>
        </w:rPr>
        <w:t>эта</w:t>
      </w:r>
      <w:r>
        <w:rPr>
          <w:rStyle w:val="FontStyle483"/>
        </w:rPr>
        <w:t xml:space="preserve"> </w:t>
      </w:r>
      <w:r>
        <w:rPr>
          <w:rStyle w:val="FontStyle483"/>
          <w:spacing w:val="0"/>
        </w:rPr>
        <w:t>чувствительность</w:t>
      </w:r>
      <w:r>
        <w:rPr>
          <w:rStyle w:val="FontStyle483"/>
        </w:rPr>
        <w:t xml:space="preserve"> </w:t>
      </w:r>
      <w:r>
        <w:rPr>
          <w:rStyle w:val="FontStyle483"/>
          <w:spacing w:val="0"/>
        </w:rPr>
        <w:t>несколько</w:t>
      </w:r>
      <w:r>
        <w:rPr>
          <w:rStyle w:val="FontStyle483"/>
        </w:rPr>
        <w:t xml:space="preserve"> </w:t>
      </w:r>
      <w:r>
        <w:rPr>
          <w:rStyle w:val="FontStyle483"/>
          <w:spacing w:val="0"/>
        </w:rPr>
        <w:t>повышается при</w:t>
      </w:r>
      <w:r>
        <w:rPr>
          <w:rStyle w:val="FontStyle483"/>
        </w:rPr>
        <w:t xml:space="preserve"> </w:t>
      </w:r>
      <w:r>
        <w:rPr>
          <w:rStyle w:val="FontStyle483"/>
          <w:spacing w:val="0"/>
        </w:rPr>
        <w:t>большой</w:t>
      </w:r>
      <w:r>
        <w:rPr>
          <w:rStyle w:val="FontStyle483"/>
        </w:rPr>
        <w:t xml:space="preserve"> </w:t>
      </w:r>
      <w:r>
        <w:rPr>
          <w:rStyle w:val="FontStyle483"/>
          <w:spacing w:val="0"/>
        </w:rPr>
        <w:t>—</w:t>
      </w:r>
      <w:r>
        <w:rPr>
          <w:rStyle w:val="FontStyle483"/>
        </w:rPr>
        <w:t xml:space="preserve"> </w:t>
      </w:r>
      <w:r>
        <w:rPr>
          <w:rStyle w:val="FontStyle483"/>
          <w:spacing w:val="0"/>
        </w:rPr>
        <w:t>снижается.</w:t>
      </w:r>
      <w:r>
        <w:rPr>
          <w:rStyle w:val="FontStyle483"/>
        </w:rPr>
        <w:t xml:space="preserve"> </w:t>
      </w:r>
      <w:r>
        <w:rPr>
          <w:rStyle w:val="FontStyle483"/>
          <w:spacing w:val="0"/>
        </w:rPr>
        <w:t>На</w:t>
      </w:r>
      <w:r>
        <w:rPr>
          <w:rStyle w:val="FontStyle483"/>
        </w:rPr>
        <w:t xml:space="preserve"> </w:t>
      </w:r>
      <w:r>
        <w:rPr>
          <w:rStyle w:val="FontStyle483"/>
          <w:spacing w:val="0"/>
        </w:rPr>
        <w:t>следующий</w:t>
      </w:r>
      <w:r>
        <w:rPr>
          <w:rStyle w:val="FontStyle483"/>
        </w:rPr>
        <w:t xml:space="preserve"> </w:t>
      </w:r>
      <w:r>
        <w:rPr>
          <w:rStyle w:val="FontStyle483"/>
          <w:spacing w:val="0"/>
        </w:rPr>
        <w:t>день</w:t>
      </w:r>
      <w:r>
        <w:rPr>
          <w:rStyle w:val="FontStyle483"/>
        </w:rPr>
        <w:t xml:space="preserve"> </w:t>
      </w:r>
      <w:r>
        <w:rPr>
          <w:rStyle w:val="FontStyle483"/>
          <w:spacing w:val="0"/>
        </w:rPr>
        <w:t>после</w:t>
      </w:r>
      <w:r>
        <w:rPr>
          <w:rStyle w:val="FontStyle483"/>
        </w:rPr>
        <w:t xml:space="preserve"> </w:t>
      </w:r>
      <w:r>
        <w:rPr>
          <w:rStyle w:val="FontStyle483"/>
          <w:spacing w:val="0"/>
        </w:rPr>
        <w:t>за</w:t>
      </w:r>
      <w:r>
        <w:rPr>
          <w:rStyle w:val="FontStyle483"/>
          <w:spacing w:val="0"/>
        </w:rPr>
        <w:softHyphen/>
        <w:t>нятий</w:t>
      </w:r>
      <w:r>
        <w:rPr>
          <w:rStyle w:val="FontStyle483"/>
        </w:rPr>
        <w:t xml:space="preserve"> </w:t>
      </w:r>
      <w:r>
        <w:rPr>
          <w:rStyle w:val="FontStyle483"/>
          <w:spacing w:val="0"/>
        </w:rPr>
        <w:t>с</w:t>
      </w:r>
      <w:r>
        <w:rPr>
          <w:rStyle w:val="FontStyle483"/>
        </w:rPr>
        <w:t xml:space="preserve"> </w:t>
      </w:r>
      <w:r>
        <w:rPr>
          <w:rStyle w:val="FontStyle483"/>
          <w:spacing w:val="0"/>
        </w:rPr>
        <w:t>малой</w:t>
      </w:r>
      <w:r>
        <w:rPr>
          <w:rStyle w:val="FontStyle483"/>
        </w:rPr>
        <w:t xml:space="preserve"> </w:t>
      </w:r>
      <w:r>
        <w:rPr>
          <w:rStyle w:val="FontStyle483"/>
          <w:spacing w:val="0"/>
        </w:rPr>
        <w:t>нагрузкой</w:t>
      </w:r>
      <w:r>
        <w:rPr>
          <w:rStyle w:val="FontStyle483"/>
        </w:rPr>
        <w:t xml:space="preserve"> </w:t>
      </w:r>
      <w:r>
        <w:rPr>
          <w:rStyle w:val="FontStyle483"/>
          <w:spacing w:val="0"/>
        </w:rPr>
        <w:t>никаких</w:t>
      </w:r>
      <w:r>
        <w:rPr>
          <w:rStyle w:val="FontStyle483"/>
        </w:rPr>
        <w:t xml:space="preserve"> </w:t>
      </w:r>
      <w:r>
        <w:rPr>
          <w:rStyle w:val="FontStyle483"/>
          <w:spacing w:val="0"/>
        </w:rPr>
        <w:t>изменений</w:t>
      </w:r>
      <w:r>
        <w:rPr>
          <w:rStyle w:val="FontStyle483"/>
        </w:rPr>
        <w:t xml:space="preserve"> </w:t>
      </w:r>
      <w:r>
        <w:rPr>
          <w:rStyle w:val="FontStyle483"/>
          <w:spacing w:val="0"/>
        </w:rPr>
        <w:t>проприоцеп</w:t>
      </w:r>
      <w:r>
        <w:rPr>
          <w:rStyle w:val="FontStyle483"/>
          <w:spacing w:val="0"/>
        </w:rPr>
        <w:softHyphen/>
        <w:t>тивной</w:t>
      </w:r>
      <w:r>
        <w:rPr>
          <w:rStyle w:val="FontStyle483"/>
        </w:rPr>
        <w:t xml:space="preserve"> </w:t>
      </w:r>
      <w:r>
        <w:rPr>
          <w:rStyle w:val="FontStyle483"/>
          <w:spacing w:val="0"/>
        </w:rPr>
        <w:t>чувствительности</w:t>
      </w:r>
      <w:r>
        <w:rPr>
          <w:rStyle w:val="FontStyle483"/>
        </w:rPr>
        <w:t xml:space="preserve"> </w:t>
      </w:r>
      <w:r>
        <w:rPr>
          <w:rStyle w:val="FontStyle483"/>
          <w:spacing w:val="0"/>
        </w:rPr>
        <w:t>не</w:t>
      </w:r>
      <w:r>
        <w:rPr>
          <w:rStyle w:val="FontStyle483"/>
        </w:rPr>
        <w:t xml:space="preserve"> </w:t>
      </w:r>
      <w:r>
        <w:rPr>
          <w:rStyle w:val="FontStyle483"/>
          <w:spacing w:val="0"/>
        </w:rPr>
        <w:t>наблюдается.</w:t>
      </w:r>
      <w:r>
        <w:rPr>
          <w:rStyle w:val="FontStyle483"/>
        </w:rPr>
        <w:t xml:space="preserve"> </w:t>
      </w:r>
      <w:r>
        <w:rPr>
          <w:rStyle w:val="FontStyle483"/>
          <w:spacing w:val="0"/>
        </w:rPr>
        <w:t>После</w:t>
      </w:r>
      <w:r>
        <w:rPr>
          <w:rStyle w:val="FontStyle483"/>
        </w:rPr>
        <w:t xml:space="preserve"> </w:t>
      </w:r>
      <w:r>
        <w:rPr>
          <w:rStyle w:val="FontStyle483"/>
          <w:spacing w:val="0"/>
        </w:rPr>
        <w:t>занятий со</w:t>
      </w:r>
      <w:r>
        <w:rPr>
          <w:rStyle w:val="FontStyle483"/>
        </w:rPr>
        <w:t xml:space="preserve"> </w:t>
      </w:r>
      <w:r>
        <w:rPr>
          <w:rStyle w:val="FontStyle483"/>
          <w:spacing w:val="0"/>
        </w:rPr>
        <w:t>средней</w:t>
      </w:r>
      <w:r>
        <w:rPr>
          <w:rStyle w:val="FontStyle483"/>
        </w:rPr>
        <w:t xml:space="preserve"> </w:t>
      </w:r>
      <w:r>
        <w:rPr>
          <w:rStyle w:val="FontStyle483"/>
          <w:spacing w:val="0"/>
        </w:rPr>
        <w:t>нагрузкой</w:t>
      </w:r>
      <w:r>
        <w:rPr>
          <w:rStyle w:val="FontStyle483"/>
        </w:rPr>
        <w:t xml:space="preserve"> </w:t>
      </w:r>
      <w:r>
        <w:rPr>
          <w:rStyle w:val="FontStyle483"/>
          <w:spacing w:val="0"/>
        </w:rPr>
        <w:t>отмечается</w:t>
      </w:r>
      <w:r>
        <w:rPr>
          <w:rStyle w:val="FontStyle483"/>
        </w:rPr>
        <w:t xml:space="preserve"> </w:t>
      </w:r>
      <w:r>
        <w:rPr>
          <w:rStyle w:val="FontStyle483"/>
          <w:spacing w:val="0"/>
        </w:rPr>
        <w:t>повышение,</w:t>
      </w:r>
      <w:r>
        <w:rPr>
          <w:rStyle w:val="FontStyle483"/>
        </w:rPr>
        <w:t xml:space="preserve"> </w:t>
      </w:r>
      <w:r>
        <w:rPr>
          <w:rStyle w:val="FontStyle483"/>
          <w:spacing w:val="0"/>
        </w:rPr>
        <w:t>а</w:t>
      </w:r>
      <w:r>
        <w:rPr>
          <w:rStyle w:val="FontStyle483"/>
        </w:rPr>
        <w:t xml:space="preserve"> </w:t>
      </w:r>
      <w:r>
        <w:rPr>
          <w:rStyle w:val="FontStyle483"/>
          <w:spacing w:val="0"/>
        </w:rPr>
        <w:t>после</w:t>
      </w:r>
      <w:r>
        <w:rPr>
          <w:rStyle w:val="FontStyle483"/>
        </w:rPr>
        <w:t xml:space="preserve"> </w:t>
      </w:r>
      <w:r>
        <w:rPr>
          <w:rStyle w:val="FontStyle483"/>
          <w:spacing w:val="0"/>
        </w:rPr>
        <w:t>за</w:t>
      </w:r>
      <w:r>
        <w:rPr>
          <w:rStyle w:val="FontStyle483"/>
          <w:spacing w:val="0"/>
        </w:rPr>
        <w:softHyphen/>
        <w:t>нятий</w:t>
      </w:r>
      <w:r>
        <w:rPr>
          <w:rStyle w:val="FontStyle483"/>
        </w:rPr>
        <w:t xml:space="preserve"> </w:t>
      </w:r>
      <w:r>
        <w:rPr>
          <w:rStyle w:val="FontStyle483"/>
          <w:spacing w:val="0"/>
        </w:rPr>
        <w:t>с</w:t>
      </w:r>
      <w:r>
        <w:rPr>
          <w:rStyle w:val="FontStyle483"/>
        </w:rPr>
        <w:t xml:space="preserve"> </w:t>
      </w:r>
      <w:r>
        <w:rPr>
          <w:rStyle w:val="FontStyle483"/>
          <w:spacing w:val="0"/>
        </w:rPr>
        <w:t>большой</w:t>
      </w:r>
      <w:r>
        <w:rPr>
          <w:rStyle w:val="FontStyle483"/>
        </w:rPr>
        <w:t xml:space="preserve"> </w:t>
      </w:r>
      <w:r>
        <w:rPr>
          <w:rStyle w:val="FontStyle483"/>
          <w:spacing w:val="0"/>
        </w:rPr>
        <w:t>нагрузкой</w:t>
      </w:r>
      <w:r>
        <w:rPr>
          <w:rStyle w:val="FontStyle483"/>
        </w:rPr>
        <w:t xml:space="preserve"> </w:t>
      </w:r>
      <w:r>
        <w:rPr>
          <w:rStyle w:val="FontStyle483"/>
          <w:spacing w:val="0"/>
        </w:rPr>
        <w:t>—</w:t>
      </w:r>
      <w:r>
        <w:rPr>
          <w:rStyle w:val="FontStyle483"/>
        </w:rPr>
        <w:t xml:space="preserve"> </w:t>
      </w:r>
      <w:r>
        <w:rPr>
          <w:rStyle w:val="FontStyle483"/>
          <w:spacing w:val="0"/>
        </w:rPr>
        <w:t>снижение</w:t>
      </w:r>
      <w:r>
        <w:rPr>
          <w:rStyle w:val="FontStyle483"/>
        </w:rPr>
        <w:t xml:space="preserve"> </w:t>
      </w:r>
      <w:r>
        <w:rPr>
          <w:rStyle w:val="FontStyle483"/>
          <w:spacing w:val="0"/>
        </w:rPr>
        <w:t>проприоцептив</w:t>
      </w:r>
      <w:r>
        <w:rPr>
          <w:rStyle w:val="FontStyle483"/>
          <w:spacing w:val="0"/>
        </w:rPr>
        <w:softHyphen/>
        <w:t>ной</w:t>
      </w:r>
      <w:r>
        <w:rPr>
          <w:rStyle w:val="FontStyle483"/>
        </w:rPr>
        <w:t xml:space="preserve"> </w:t>
      </w:r>
      <w:r>
        <w:rPr>
          <w:rStyle w:val="FontStyle483"/>
          <w:spacing w:val="0"/>
        </w:rPr>
        <w:t>чувствительности</w:t>
      </w:r>
      <w:r>
        <w:rPr>
          <w:rStyle w:val="FontStyle483"/>
        </w:rPr>
        <w:t xml:space="preserve"> </w:t>
      </w:r>
      <w:r>
        <w:rPr>
          <w:rStyle w:val="FontStyle483"/>
          <w:spacing w:val="0"/>
        </w:rPr>
        <w:t>(Ф.</w:t>
      </w:r>
      <w:r>
        <w:rPr>
          <w:rStyle w:val="FontStyle483"/>
        </w:rPr>
        <w:t xml:space="preserve"> </w:t>
      </w:r>
      <w:r>
        <w:rPr>
          <w:rStyle w:val="FontStyle483"/>
          <w:spacing w:val="0"/>
        </w:rPr>
        <w:t>М.</w:t>
      </w:r>
      <w:r>
        <w:rPr>
          <w:rStyle w:val="FontStyle483"/>
        </w:rPr>
        <w:t xml:space="preserve"> </w:t>
      </w:r>
      <w:r>
        <w:rPr>
          <w:rStyle w:val="FontStyle483"/>
          <w:spacing w:val="0"/>
        </w:rPr>
        <w:t>Талышев,</w:t>
      </w:r>
      <w:r>
        <w:rPr>
          <w:rStyle w:val="FontStyle483"/>
        </w:rPr>
        <w:t xml:space="preserve"> </w:t>
      </w:r>
      <w:r>
        <w:rPr>
          <w:rStyle w:val="FontStyle483"/>
          <w:spacing w:val="0"/>
        </w:rPr>
        <w:t>1963).</w:t>
      </w:r>
    </w:p>
    <w:p w:rsidR="00D57188" w:rsidRDefault="001C5317">
      <w:pPr>
        <w:pStyle w:val="Style101"/>
        <w:widowControl/>
        <w:spacing w:before="19" w:line="187" w:lineRule="exact"/>
        <w:rPr>
          <w:rStyle w:val="FontStyle483"/>
          <w:spacing w:val="0"/>
        </w:rPr>
      </w:pPr>
      <w:r>
        <w:rPr>
          <w:rStyle w:val="FontStyle483"/>
          <w:spacing w:val="0"/>
        </w:rPr>
        <w:t>Показана</w:t>
      </w:r>
      <w:r>
        <w:rPr>
          <w:rStyle w:val="FontStyle483"/>
        </w:rPr>
        <w:t xml:space="preserve"> </w:t>
      </w:r>
      <w:r>
        <w:rPr>
          <w:rStyle w:val="FontStyle483"/>
          <w:spacing w:val="0"/>
        </w:rPr>
        <w:t>высокая</w:t>
      </w:r>
      <w:r>
        <w:rPr>
          <w:rStyle w:val="FontStyle483"/>
        </w:rPr>
        <w:t xml:space="preserve"> </w:t>
      </w:r>
      <w:r>
        <w:rPr>
          <w:rStyle w:val="FontStyle483"/>
          <w:spacing w:val="0"/>
        </w:rPr>
        <w:t>эффективность</w:t>
      </w:r>
      <w:r>
        <w:rPr>
          <w:rStyle w:val="FontStyle483"/>
        </w:rPr>
        <w:t xml:space="preserve"> </w:t>
      </w:r>
      <w:r>
        <w:rPr>
          <w:rStyle w:val="FontStyle483"/>
          <w:spacing w:val="0"/>
        </w:rPr>
        <w:t>совершенствования быстроты</w:t>
      </w:r>
      <w:r>
        <w:rPr>
          <w:rStyle w:val="FontStyle483"/>
        </w:rPr>
        <w:t xml:space="preserve"> </w:t>
      </w:r>
      <w:r>
        <w:rPr>
          <w:rStyle w:val="FontStyle483"/>
          <w:spacing w:val="0"/>
        </w:rPr>
        <w:t>действий</w:t>
      </w:r>
      <w:r>
        <w:rPr>
          <w:rStyle w:val="FontStyle483"/>
        </w:rPr>
        <w:t xml:space="preserve"> </w:t>
      </w:r>
      <w:r>
        <w:rPr>
          <w:rStyle w:val="FontStyle483"/>
          <w:spacing w:val="0"/>
        </w:rPr>
        <w:t>и</w:t>
      </w:r>
      <w:r>
        <w:rPr>
          <w:rStyle w:val="FontStyle483"/>
        </w:rPr>
        <w:t xml:space="preserve"> </w:t>
      </w:r>
      <w:r>
        <w:rPr>
          <w:rStyle w:val="FontStyle483"/>
          <w:spacing w:val="0"/>
        </w:rPr>
        <w:t>точности</w:t>
      </w:r>
      <w:r>
        <w:rPr>
          <w:rStyle w:val="FontStyle483"/>
        </w:rPr>
        <w:t xml:space="preserve"> </w:t>
      </w:r>
      <w:r>
        <w:rPr>
          <w:rStyle w:val="FontStyle483"/>
          <w:spacing w:val="0"/>
        </w:rPr>
        <w:t>воспроизведения</w:t>
      </w:r>
      <w:r>
        <w:rPr>
          <w:rStyle w:val="FontStyle483"/>
        </w:rPr>
        <w:t xml:space="preserve"> </w:t>
      </w:r>
      <w:r>
        <w:rPr>
          <w:rStyle w:val="FontStyle483"/>
          <w:spacing w:val="0"/>
        </w:rPr>
        <w:t>простран</w:t>
      </w:r>
      <w:r>
        <w:rPr>
          <w:rStyle w:val="FontStyle483"/>
          <w:spacing w:val="0"/>
        </w:rPr>
        <w:softHyphen/>
        <w:t>ственных</w:t>
      </w:r>
      <w:r>
        <w:rPr>
          <w:rStyle w:val="FontStyle483"/>
        </w:rPr>
        <w:t xml:space="preserve"> </w:t>
      </w:r>
      <w:r>
        <w:rPr>
          <w:rStyle w:val="FontStyle483"/>
          <w:spacing w:val="0"/>
        </w:rPr>
        <w:t>и</w:t>
      </w:r>
      <w:r>
        <w:rPr>
          <w:rStyle w:val="FontStyle483"/>
        </w:rPr>
        <w:t xml:space="preserve"> </w:t>
      </w:r>
      <w:r>
        <w:rPr>
          <w:rStyle w:val="FontStyle483"/>
          <w:spacing w:val="0"/>
        </w:rPr>
        <w:t>силовых</w:t>
      </w:r>
      <w:r>
        <w:rPr>
          <w:rStyle w:val="FontStyle483"/>
        </w:rPr>
        <w:t xml:space="preserve"> </w:t>
      </w:r>
      <w:r>
        <w:rPr>
          <w:rStyle w:val="FontStyle483"/>
          <w:spacing w:val="0"/>
        </w:rPr>
        <w:t>характеристик</w:t>
      </w:r>
      <w:r>
        <w:rPr>
          <w:rStyle w:val="FontStyle483"/>
        </w:rPr>
        <w:t xml:space="preserve"> </w:t>
      </w:r>
      <w:r>
        <w:rPr>
          <w:rStyle w:val="FontStyle483"/>
          <w:spacing w:val="0"/>
        </w:rPr>
        <w:t>у</w:t>
      </w:r>
      <w:r>
        <w:rPr>
          <w:rStyle w:val="FontStyle483"/>
        </w:rPr>
        <w:t xml:space="preserve"> </w:t>
      </w:r>
      <w:r>
        <w:rPr>
          <w:rStyle w:val="FontStyle483"/>
          <w:spacing w:val="0"/>
        </w:rPr>
        <w:t>борцов</w:t>
      </w:r>
      <w:r>
        <w:rPr>
          <w:rStyle w:val="FontStyle483"/>
        </w:rPr>
        <w:t xml:space="preserve"> </w:t>
      </w:r>
      <w:r>
        <w:rPr>
          <w:rStyle w:val="FontStyle483"/>
          <w:spacing w:val="0"/>
        </w:rPr>
        <w:t>специальных сеансов</w:t>
      </w:r>
      <w:r>
        <w:rPr>
          <w:rStyle w:val="FontStyle483"/>
        </w:rPr>
        <w:t xml:space="preserve"> </w:t>
      </w:r>
      <w:r>
        <w:rPr>
          <w:rStyle w:val="FontStyle483"/>
          <w:spacing w:val="0"/>
        </w:rPr>
        <w:t>по</w:t>
      </w:r>
      <w:r>
        <w:rPr>
          <w:rStyle w:val="FontStyle483"/>
        </w:rPr>
        <w:t xml:space="preserve"> </w:t>
      </w:r>
      <w:r>
        <w:rPr>
          <w:rStyle w:val="FontStyle483"/>
          <w:spacing w:val="0"/>
        </w:rPr>
        <w:t>«настройке»</w:t>
      </w:r>
      <w:r>
        <w:rPr>
          <w:rStyle w:val="FontStyle483"/>
        </w:rPr>
        <w:t xml:space="preserve"> </w:t>
      </w:r>
      <w:r>
        <w:rPr>
          <w:rStyle w:val="FontStyle483"/>
          <w:spacing w:val="0"/>
        </w:rPr>
        <w:t>анализаторов</w:t>
      </w:r>
      <w:r>
        <w:rPr>
          <w:rStyle w:val="FontStyle483"/>
        </w:rPr>
        <w:t xml:space="preserve"> </w:t>
      </w:r>
      <w:r>
        <w:rPr>
          <w:rStyle w:val="FontStyle484"/>
        </w:rPr>
        <w:t xml:space="preserve">(Г. </w:t>
      </w:r>
      <w:r>
        <w:rPr>
          <w:rStyle w:val="FontStyle483"/>
          <w:spacing w:val="0"/>
        </w:rPr>
        <w:t>В.</w:t>
      </w:r>
      <w:r>
        <w:rPr>
          <w:rStyle w:val="FontStyle483"/>
        </w:rPr>
        <w:t xml:space="preserve"> </w:t>
      </w:r>
      <w:r>
        <w:rPr>
          <w:rStyle w:val="FontStyle483"/>
          <w:spacing w:val="0"/>
        </w:rPr>
        <w:t>Силин,</w:t>
      </w:r>
      <w:r>
        <w:rPr>
          <w:rStyle w:val="FontStyle483"/>
        </w:rPr>
        <w:t xml:space="preserve"> </w:t>
      </w:r>
      <w:r>
        <w:rPr>
          <w:rStyle w:val="FontStyle483"/>
          <w:spacing w:val="0"/>
        </w:rPr>
        <w:t>1981). Спортсмену</w:t>
      </w:r>
      <w:r>
        <w:rPr>
          <w:rStyle w:val="FontStyle483"/>
        </w:rPr>
        <w:t xml:space="preserve"> </w:t>
      </w:r>
      <w:r>
        <w:rPr>
          <w:rStyle w:val="FontStyle483"/>
          <w:spacing w:val="0"/>
        </w:rPr>
        <w:t>предлагалось</w:t>
      </w:r>
      <w:r>
        <w:rPr>
          <w:rStyle w:val="FontStyle483"/>
        </w:rPr>
        <w:t xml:space="preserve"> </w:t>
      </w:r>
      <w:r>
        <w:rPr>
          <w:rStyle w:val="FontStyle483"/>
          <w:spacing w:val="0"/>
        </w:rPr>
        <w:t>сознательно</w:t>
      </w:r>
      <w:r>
        <w:rPr>
          <w:rStyle w:val="FontStyle483"/>
        </w:rPr>
        <w:t xml:space="preserve"> </w:t>
      </w:r>
      <w:r>
        <w:rPr>
          <w:rStyle w:val="FontStyle483"/>
          <w:spacing w:val="0"/>
        </w:rPr>
        <w:t>ощутить</w:t>
      </w:r>
      <w:r>
        <w:rPr>
          <w:rStyle w:val="FontStyle483"/>
        </w:rPr>
        <w:t xml:space="preserve"> </w:t>
      </w:r>
      <w:r>
        <w:rPr>
          <w:rStyle w:val="FontStyle483"/>
          <w:spacing w:val="0"/>
        </w:rPr>
        <w:t>заданное движение</w:t>
      </w:r>
      <w:r>
        <w:rPr>
          <w:rStyle w:val="FontStyle483"/>
        </w:rPr>
        <w:t xml:space="preserve"> </w:t>
      </w:r>
      <w:r>
        <w:rPr>
          <w:rStyle w:val="FontStyle483"/>
          <w:spacing w:val="0"/>
        </w:rPr>
        <w:t>и</w:t>
      </w:r>
      <w:r>
        <w:rPr>
          <w:rStyle w:val="FontStyle483"/>
        </w:rPr>
        <w:t xml:space="preserve"> </w:t>
      </w:r>
      <w:r>
        <w:rPr>
          <w:rStyle w:val="FontStyle483"/>
          <w:spacing w:val="0"/>
        </w:rPr>
        <w:t>как</w:t>
      </w:r>
      <w:r>
        <w:rPr>
          <w:rStyle w:val="FontStyle483"/>
        </w:rPr>
        <w:t xml:space="preserve"> </w:t>
      </w:r>
      <w:r>
        <w:rPr>
          <w:rStyle w:val="FontStyle483"/>
          <w:spacing w:val="0"/>
        </w:rPr>
        <w:t>можно</w:t>
      </w:r>
      <w:r>
        <w:rPr>
          <w:rStyle w:val="FontStyle483"/>
        </w:rPr>
        <w:t xml:space="preserve"> </w:t>
      </w:r>
      <w:r>
        <w:rPr>
          <w:rStyle w:val="FontStyle483"/>
          <w:spacing w:val="0"/>
        </w:rPr>
        <w:t>точнее</w:t>
      </w:r>
      <w:r>
        <w:rPr>
          <w:rStyle w:val="FontStyle483"/>
        </w:rPr>
        <w:t xml:space="preserve"> </w:t>
      </w:r>
      <w:r>
        <w:rPr>
          <w:rStyle w:val="FontStyle483"/>
          <w:spacing w:val="0"/>
        </w:rPr>
        <w:t>его</w:t>
      </w:r>
      <w:r>
        <w:rPr>
          <w:rStyle w:val="FontStyle483"/>
        </w:rPr>
        <w:t xml:space="preserve"> </w:t>
      </w:r>
      <w:r>
        <w:rPr>
          <w:rStyle w:val="FontStyle483"/>
          <w:spacing w:val="0"/>
        </w:rPr>
        <w:t>воспроизвести</w:t>
      </w:r>
      <w:r>
        <w:rPr>
          <w:rStyle w:val="FontStyle483"/>
        </w:rPr>
        <w:t xml:space="preserve"> </w:t>
      </w:r>
      <w:r>
        <w:rPr>
          <w:rStyle w:val="FontStyle483"/>
          <w:spacing w:val="0"/>
        </w:rPr>
        <w:t>с</w:t>
      </w:r>
      <w:r>
        <w:rPr>
          <w:rStyle w:val="FontStyle483"/>
        </w:rPr>
        <w:t xml:space="preserve"> </w:t>
      </w:r>
      <w:r>
        <w:rPr>
          <w:rStyle w:val="FontStyle483"/>
          <w:spacing w:val="0"/>
        </w:rPr>
        <w:t>по</w:t>
      </w:r>
      <w:r>
        <w:rPr>
          <w:rStyle w:val="FontStyle483"/>
          <w:spacing w:val="0"/>
        </w:rPr>
        <w:softHyphen/>
        <w:t>мощью</w:t>
      </w:r>
      <w:r>
        <w:rPr>
          <w:rStyle w:val="FontStyle483"/>
        </w:rPr>
        <w:t xml:space="preserve"> </w:t>
      </w:r>
      <w:r>
        <w:rPr>
          <w:rStyle w:val="FontStyle483"/>
          <w:spacing w:val="0"/>
        </w:rPr>
        <w:t>динамокинематографа.</w:t>
      </w:r>
      <w:r>
        <w:rPr>
          <w:rStyle w:val="FontStyle483"/>
        </w:rPr>
        <w:t xml:space="preserve">  </w:t>
      </w:r>
      <w:r>
        <w:rPr>
          <w:rStyle w:val="FontStyle483"/>
          <w:spacing w:val="0"/>
        </w:rPr>
        <w:t>В</w:t>
      </w:r>
      <w:r>
        <w:rPr>
          <w:rStyle w:val="FontStyle483"/>
        </w:rPr>
        <w:t xml:space="preserve"> </w:t>
      </w:r>
      <w:r>
        <w:rPr>
          <w:rStyle w:val="FontStyle483"/>
          <w:spacing w:val="0"/>
        </w:rPr>
        <w:t>результате</w:t>
      </w:r>
      <w:r>
        <w:rPr>
          <w:rStyle w:val="FontStyle483"/>
        </w:rPr>
        <w:t xml:space="preserve"> </w:t>
      </w:r>
      <w:r>
        <w:rPr>
          <w:rStyle w:val="FontStyle483"/>
          <w:spacing w:val="0"/>
        </w:rPr>
        <w:t>20</w:t>
      </w:r>
      <w:r>
        <w:rPr>
          <w:rStyle w:val="FontStyle483"/>
        </w:rPr>
        <w:t xml:space="preserve"> </w:t>
      </w:r>
      <w:r>
        <w:rPr>
          <w:rStyle w:val="FontStyle483"/>
          <w:spacing w:val="0"/>
        </w:rPr>
        <w:t>таких 10-минутных</w:t>
      </w:r>
      <w:r>
        <w:rPr>
          <w:rStyle w:val="FontStyle483"/>
        </w:rPr>
        <w:t xml:space="preserve"> </w:t>
      </w:r>
      <w:r>
        <w:rPr>
          <w:rStyle w:val="FontStyle483"/>
          <w:spacing w:val="0"/>
        </w:rPr>
        <w:t>сеансов</w:t>
      </w:r>
      <w:r>
        <w:rPr>
          <w:rStyle w:val="FontStyle483"/>
        </w:rPr>
        <w:t xml:space="preserve"> </w:t>
      </w:r>
      <w:r>
        <w:rPr>
          <w:rStyle w:val="FontStyle483"/>
          <w:spacing w:val="0"/>
        </w:rPr>
        <w:t>показатели</w:t>
      </w:r>
      <w:r>
        <w:rPr>
          <w:rStyle w:val="FontStyle483"/>
        </w:rPr>
        <w:t xml:space="preserve"> </w:t>
      </w:r>
      <w:r>
        <w:rPr>
          <w:rStyle w:val="FontStyle483"/>
          <w:spacing w:val="0"/>
        </w:rPr>
        <w:t>ЛВН,</w:t>
      </w:r>
      <w:r>
        <w:rPr>
          <w:rStyle w:val="FontStyle483"/>
        </w:rPr>
        <w:t xml:space="preserve"> </w:t>
      </w:r>
      <w:r>
        <w:rPr>
          <w:rStyle w:val="FontStyle483"/>
          <w:spacing w:val="0"/>
        </w:rPr>
        <w:t>ЛВР</w:t>
      </w:r>
      <w:r>
        <w:rPr>
          <w:rStyle w:val="FontStyle483"/>
        </w:rPr>
        <w:t xml:space="preserve"> </w:t>
      </w:r>
      <w:r>
        <w:rPr>
          <w:rStyle w:val="FontStyle483"/>
          <w:spacing w:val="0"/>
        </w:rPr>
        <w:t>и</w:t>
      </w:r>
      <w:r>
        <w:rPr>
          <w:rStyle w:val="FontStyle483"/>
        </w:rPr>
        <w:t xml:space="preserve"> </w:t>
      </w:r>
      <w:r>
        <w:rPr>
          <w:rStyle w:val="FontStyle483"/>
          <w:spacing w:val="0"/>
        </w:rPr>
        <w:t>мышечно-суставной</w:t>
      </w:r>
      <w:r>
        <w:rPr>
          <w:rStyle w:val="FontStyle483"/>
        </w:rPr>
        <w:t xml:space="preserve"> </w:t>
      </w:r>
      <w:r>
        <w:rPr>
          <w:rStyle w:val="FontStyle483"/>
          <w:spacing w:val="0"/>
        </w:rPr>
        <w:t>чувствительности</w:t>
      </w:r>
      <w:r>
        <w:rPr>
          <w:rStyle w:val="FontStyle483"/>
        </w:rPr>
        <w:t xml:space="preserve"> </w:t>
      </w:r>
      <w:r>
        <w:rPr>
          <w:rStyle w:val="FontStyle483"/>
          <w:spacing w:val="0"/>
        </w:rPr>
        <w:t>у</w:t>
      </w:r>
      <w:r>
        <w:rPr>
          <w:rStyle w:val="FontStyle483"/>
        </w:rPr>
        <w:t xml:space="preserve"> </w:t>
      </w:r>
      <w:r>
        <w:rPr>
          <w:rStyle w:val="FontStyle483"/>
          <w:spacing w:val="0"/>
        </w:rPr>
        <w:t>борцов</w:t>
      </w:r>
      <w:r>
        <w:rPr>
          <w:rStyle w:val="FontStyle483"/>
        </w:rPr>
        <w:t xml:space="preserve"> </w:t>
      </w:r>
      <w:r>
        <w:rPr>
          <w:rStyle w:val="FontStyle483"/>
          <w:spacing w:val="0"/>
        </w:rPr>
        <w:t>улучшились</w:t>
      </w:r>
      <w:r>
        <w:rPr>
          <w:rStyle w:val="FontStyle483"/>
        </w:rPr>
        <w:t xml:space="preserve"> </w:t>
      </w:r>
      <w:r>
        <w:rPr>
          <w:rStyle w:val="FontStyle483"/>
          <w:spacing w:val="0"/>
        </w:rPr>
        <w:t>соот</w:t>
      </w:r>
      <w:r>
        <w:rPr>
          <w:rStyle w:val="FontStyle483"/>
          <w:spacing w:val="0"/>
        </w:rPr>
        <w:softHyphen/>
        <w:t>ветственно</w:t>
      </w:r>
      <w:r>
        <w:rPr>
          <w:rStyle w:val="FontStyle483"/>
        </w:rPr>
        <w:t xml:space="preserve"> </w:t>
      </w:r>
      <w:r>
        <w:rPr>
          <w:rStyle w:val="FontStyle483"/>
          <w:spacing w:val="0"/>
        </w:rPr>
        <w:t>на</w:t>
      </w:r>
      <w:r>
        <w:rPr>
          <w:rStyle w:val="FontStyle483"/>
        </w:rPr>
        <w:t xml:space="preserve"> </w:t>
      </w:r>
      <w:r>
        <w:rPr>
          <w:rStyle w:val="FontStyle483"/>
          <w:spacing w:val="0"/>
        </w:rPr>
        <w:t>7,8</w:t>
      </w:r>
      <w:r>
        <w:rPr>
          <w:rStyle w:val="FontStyle483"/>
        </w:rPr>
        <w:t xml:space="preserve"> </w:t>
      </w:r>
      <w:r>
        <w:rPr>
          <w:rStyle w:val="FontStyle483"/>
          <w:spacing w:val="0"/>
        </w:rPr>
        <w:t>и</w:t>
      </w:r>
      <w:r>
        <w:rPr>
          <w:rStyle w:val="FontStyle483"/>
        </w:rPr>
        <w:t xml:space="preserve"> </w:t>
      </w:r>
      <w:r>
        <w:rPr>
          <w:rStyle w:val="FontStyle483"/>
          <w:spacing w:val="0"/>
        </w:rPr>
        <w:t>54%,</w:t>
      </w:r>
      <w:r>
        <w:rPr>
          <w:rStyle w:val="FontStyle483"/>
        </w:rPr>
        <w:t xml:space="preserve"> </w:t>
      </w:r>
      <w:r>
        <w:rPr>
          <w:rStyle w:val="FontStyle483"/>
          <w:spacing w:val="0"/>
        </w:rPr>
        <w:t>а</w:t>
      </w:r>
      <w:r>
        <w:rPr>
          <w:rStyle w:val="FontStyle483"/>
        </w:rPr>
        <w:t xml:space="preserve"> </w:t>
      </w:r>
      <w:r>
        <w:rPr>
          <w:rStyle w:val="FontStyle483"/>
          <w:spacing w:val="0"/>
        </w:rPr>
        <w:t>показатели</w:t>
      </w:r>
      <w:r>
        <w:rPr>
          <w:rStyle w:val="FontStyle483"/>
        </w:rPr>
        <w:t xml:space="preserve"> </w:t>
      </w:r>
      <w:r>
        <w:rPr>
          <w:rStyle w:val="FontStyle483"/>
          <w:spacing w:val="0"/>
        </w:rPr>
        <w:t>соревновательной деятельности</w:t>
      </w:r>
      <w:r>
        <w:rPr>
          <w:rStyle w:val="FontStyle483"/>
        </w:rPr>
        <w:t xml:space="preserve"> </w:t>
      </w:r>
      <w:r>
        <w:rPr>
          <w:rStyle w:val="FontStyle483"/>
          <w:spacing w:val="0"/>
        </w:rPr>
        <w:t>—</w:t>
      </w:r>
      <w:r>
        <w:rPr>
          <w:rStyle w:val="FontStyle483"/>
        </w:rPr>
        <w:t xml:space="preserve"> </w:t>
      </w:r>
      <w:r>
        <w:rPr>
          <w:rStyle w:val="FontStyle483"/>
          <w:spacing w:val="0"/>
        </w:rPr>
        <w:t>в</w:t>
      </w:r>
      <w:r>
        <w:rPr>
          <w:rStyle w:val="FontStyle483"/>
        </w:rPr>
        <w:t xml:space="preserve"> </w:t>
      </w:r>
      <w:r>
        <w:rPr>
          <w:rStyle w:val="FontStyle483"/>
          <w:spacing w:val="0"/>
        </w:rPr>
        <w:t>среднем</w:t>
      </w:r>
      <w:r>
        <w:rPr>
          <w:rStyle w:val="FontStyle483"/>
        </w:rPr>
        <w:t xml:space="preserve"> </w:t>
      </w:r>
      <w:r>
        <w:rPr>
          <w:rStyle w:val="FontStyle483"/>
          <w:spacing w:val="0"/>
        </w:rPr>
        <w:t>на</w:t>
      </w:r>
      <w:r>
        <w:rPr>
          <w:rStyle w:val="FontStyle483"/>
        </w:rPr>
        <w:t xml:space="preserve"> </w:t>
      </w:r>
      <w:r>
        <w:rPr>
          <w:rStyle w:val="FontStyle483"/>
          <w:spacing w:val="0"/>
        </w:rPr>
        <w:t>9%.</w:t>
      </w:r>
      <w:r>
        <w:rPr>
          <w:rStyle w:val="FontStyle483"/>
        </w:rPr>
        <w:t xml:space="preserve"> </w:t>
      </w:r>
      <w:r>
        <w:rPr>
          <w:rStyle w:val="FontStyle483"/>
          <w:spacing w:val="0"/>
        </w:rPr>
        <w:t>Важно</w:t>
      </w:r>
      <w:r>
        <w:rPr>
          <w:rStyle w:val="FontStyle483"/>
        </w:rPr>
        <w:t xml:space="preserve"> </w:t>
      </w:r>
      <w:r>
        <w:rPr>
          <w:rStyle w:val="FontStyle483"/>
          <w:spacing w:val="0"/>
        </w:rPr>
        <w:t>обратить</w:t>
      </w:r>
      <w:r>
        <w:rPr>
          <w:rStyle w:val="FontStyle483"/>
        </w:rPr>
        <w:t xml:space="preserve"> </w:t>
      </w:r>
      <w:r>
        <w:rPr>
          <w:rStyle w:val="FontStyle483"/>
          <w:spacing w:val="0"/>
        </w:rPr>
        <w:t>вни</w:t>
      </w:r>
      <w:r>
        <w:rPr>
          <w:rStyle w:val="FontStyle483"/>
          <w:spacing w:val="0"/>
        </w:rPr>
        <w:softHyphen/>
        <w:t>мание,</w:t>
      </w:r>
      <w:r>
        <w:rPr>
          <w:rStyle w:val="FontStyle483"/>
        </w:rPr>
        <w:t xml:space="preserve"> </w:t>
      </w:r>
      <w:r>
        <w:rPr>
          <w:rStyle w:val="FontStyle483"/>
          <w:spacing w:val="0"/>
        </w:rPr>
        <w:t>что</w:t>
      </w:r>
      <w:r>
        <w:rPr>
          <w:rStyle w:val="FontStyle483"/>
        </w:rPr>
        <w:t xml:space="preserve"> </w:t>
      </w:r>
      <w:r>
        <w:rPr>
          <w:rStyle w:val="FontStyle483"/>
          <w:spacing w:val="0"/>
        </w:rPr>
        <w:t>улучшению</w:t>
      </w:r>
      <w:r>
        <w:rPr>
          <w:rStyle w:val="FontStyle483"/>
        </w:rPr>
        <w:t xml:space="preserve"> </w:t>
      </w:r>
      <w:r>
        <w:rPr>
          <w:rStyle w:val="FontStyle483"/>
          <w:spacing w:val="0"/>
        </w:rPr>
        <w:t>регуляции</w:t>
      </w:r>
      <w:r>
        <w:rPr>
          <w:rStyle w:val="FontStyle483"/>
        </w:rPr>
        <w:t xml:space="preserve"> </w:t>
      </w:r>
      <w:r>
        <w:rPr>
          <w:rStyle w:val="FontStyle483"/>
          <w:spacing w:val="0"/>
        </w:rPr>
        <w:t>силового</w:t>
      </w:r>
      <w:r>
        <w:rPr>
          <w:rStyle w:val="FontStyle483"/>
        </w:rPr>
        <w:t xml:space="preserve"> </w:t>
      </w:r>
      <w:r>
        <w:rPr>
          <w:rStyle w:val="FontStyle483"/>
          <w:spacing w:val="0"/>
        </w:rPr>
        <w:t>компонента движения</w:t>
      </w:r>
      <w:r>
        <w:rPr>
          <w:rStyle w:val="FontStyle483"/>
        </w:rPr>
        <w:t xml:space="preserve"> </w:t>
      </w:r>
      <w:r>
        <w:rPr>
          <w:rStyle w:val="FontStyle483"/>
          <w:spacing w:val="0"/>
        </w:rPr>
        <w:t>и</w:t>
      </w:r>
      <w:r>
        <w:rPr>
          <w:rStyle w:val="FontStyle483"/>
        </w:rPr>
        <w:t xml:space="preserve"> </w:t>
      </w:r>
      <w:r>
        <w:rPr>
          <w:rStyle w:val="FontStyle483"/>
          <w:spacing w:val="0"/>
        </w:rPr>
        <w:t>значительному</w:t>
      </w:r>
      <w:r>
        <w:rPr>
          <w:rStyle w:val="FontStyle483"/>
        </w:rPr>
        <w:t xml:space="preserve"> </w:t>
      </w:r>
      <w:r>
        <w:rPr>
          <w:rStyle w:val="FontStyle483"/>
          <w:spacing w:val="0"/>
        </w:rPr>
        <w:t>повышению</w:t>
      </w:r>
      <w:r>
        <w:rPr>
          <w:rStyle w:val="FontStyle483"/>
        </w:rPr>
        <w:t xml:space="preserve"> </w:t>
      </w:r>
      <w:r>
        <w:rPr>
          <w:rStyle w:val="FontStyle483"/>
          <w:spacing w:val="0"/>
        </w:rPr>
        <w:t>точности</w:t>
      </w:r>
      <w:r>
        <w:rPr>
          <w:rStyle w:val="FontStyle483"/>
        </w:rPr>
        <w:t xml:space="preserve"> </w:t>
      </w:r>
      <w:r>
        <w:rPr>
          <w:rStyle w:val="FontStyle483"/>
          <w:spacing w:val="0"/>
        </w:rPr>
        <w:t>дозиро</w:t>
      </w:r>
      <w:r>
        <w:rPr>
          <w:rStyle w:val="FontStyle483"/>
          <w:spacing w:val="0"/>
        </w:rPr>
        <w:softHyphen/>
        <w:t>вания</w:t>
      </w:r>
      <w:r>
        <w:rPr>
          <w:rStyle w:val="FontStyle483"/>
        </w:rPr>
        <w:t xml:space="preserve"> </w:t>
      </w:r>
      <w:r>
        <w:rPr>
          <w:rStyle w:val="FontStyle483"/>
          <w:spacing w:val="0"/>
        </w:rPr>
        <w:t>усилия</w:t>
      </w:r>
      <w:r>
        <w:rPr>
          <w:rStyle w:val="FontStyle483"/>
        </w:rPr>
        <w:t xml:space="preserve"> </w:t>
      </w:r>
      <w:r>
        <w:rPr>
          <w:rStyle w:val="FontStyle483"/>
          <w:spacing w:val="0"/>
        </w:rPr>
        <w:t>способствует</w:t>
      </w:r>
      <w:r>
        <w:rPr>
          <w:rStyle w:val="FontStyle483"/>
        </w:rPr>
        <w:t xml:space="preserve"> </w:t>
      </w:r>
      <w:r>
        <w:rPr>
          <w:rStyle w:val="FontStyle483"/>
          <w:spacing w:val="0"/>
        </w:rPr>
        <w:t>применение</w:t>
      </w:r>
      <w:r>
        <w:rPr>
          <w:rStyle w:val="FontStyle483"/>
        </w:rPr>
        <w:t xml:space="preserve"> </w:t>
      </w:r>
      <w:r>
        <w:rPr>
          <w:rStyle w:val="FontStyle483"/>
          <w:spacing w:val="0"/>
        </w:rPr>
        <w:t>дополнительных отягощений</w:t>
      </w:r>
      <w:r>
        <w:rPr>
          <w:rStyle w:val="FontStyle483"/>
        </w:rPr>
        <w:t xml:space="preserve">    </w:t>
      </w:r>
      <w:r>
        <w:rPr>
          <w:rStyle w:val="FontStyle483"/>
          <w:spacing w:val="0"/>
        </w:rPr>
        <w:t>и</w:t>
      </w:r>
      <w:r>
        <w:rPr>
          <w:rStyle w:val="FontStyle483"/>
        </w:rPr>
        <w:t xml:space="preserve">    </w:t>
      </w:r>
      <w:r>
        <w:rPr>
          <w:rStyle w:val="FontStyle483"/>
          <w:spacing w:val="0"/>
        </w:rPr>
        <w:t>сопротивлений</w:t>
      </w:r>
      <w:r>
        <w:rPr>
          <w:rStyle w:val="FontStyle483"/>
        </w:rPr>
        <w:t xml:space="preserve">    </w:t>
      </w:r>
      <w:r>
        <w:rPr>
          <w:rStyle w:val="FontStyle483"/>
          <w:spacing w:val="0"/>
        </w:rPr>
        <w:t>(И.</w:t>
      </w:r>
      <w:r>
        <w:rPr>
          <w:rStyle w:val="FontStyle483"/>
        </w:rPr>
        <w:t xml:space="preserve"> </w:t>
      </w:r>
      <w:r>
        <w:rPr>
          <w:rStyle w:val="FontStyle483"/>
          <w:spacing w:val="0"/>
        </w:rPr>
        <w:t>П.</w:t>
      </w:r>
      <w:r>
        <w:rPr>
          <w:rStyle w:val="FontStyle483"/>
        </w:rPr>
        <w:t xml:space="preserve"> </w:t>
      </w:r>
      <w:r>
        <w:rPr>
          <w:rStyle w:val="FontStyle483"/>
          <w:spacing w:val="0"/>
        </w:rPr>
        <w:t>Ратов,</w:t>
      </w:r>
      <w:r>
        <w:rPr>
          <w:rStyle w:val="FontStyle483"/>
        </w:rPr>
        <w:t xml:space="preserve">    </w:t>
      </w:r>
      <w:r>
        <w:rPr>
          <w:rStyle w:val="FontStyle483"/>
          <w:spacing w:val="0"/>
        </w:rPr>
        <w:t>1963; В.</w:t>
      </w:r>
      <w:r>
        <w:rPr>
          <w:rStyle w:val="FontStyle483"/>
        </w:rPr>
        <w:t xml:space="preserve"> </w:t>
      </w:r>
      <w:r>
        <w:rPr>
          <w:rStyle w:val="FontStyle483"/>
          <w:spacing w:val="0"/>
        </w:rPr>
        <w:t>М.</w:t>
      </w:r>
      <w:r>
        <w:rPr>
          <w:rStyle w:val="FontStyle483"/>
        </w:rPr>
        <w:t xml:space="preserve"> </w:t>
      </w:r>
      <w:r>
        <w:rPr>
          <w:rStyle w:val="FontStyle483"/>
          <w:spacing w:val="0"/>
        </w:rPr>
        <w:t>Дьячков,</w:t>
      </w:r>
      <w:r>
        <w:rPr>
          <w:rStyle w:val="FontStyle483"/>
        </w:rPr>
        <w:t xml:space="preserve"> </w:t>
      </w:r>
      <w:r>
        <w:rPr>
          <w:rStyle w:val="FontStyle483"/>
          <w:spacing w:val="0"/>
        </w:rPr>
        <w:t>1963;</w:t>
      </w:r>
      <w:r>
        <w:rPr>
          <w:rStyle w:val="FontStyle483"/>
        </w:rPr>
        <w:t xml:space="preserve"> </w:t>
      </w:r>
      <w:r>
        <w:rPr>
          <w:rStyle w:val="FontStyle483"/>
          <w:spacing w:val="0"/>
        </w:rPr>
        <w:t>С.</w:t>
      </w:r>
      <w:r>
        <w:rPr>
          <w:rStyle w:val="FontStyle483"/>
        </w:rPr>
        <w:t xml:space="preserve"> </w:t>
      </w:r>
      <w:r>
        <w:rPr>
          <w:rStyle w:val="FontStyle483"/>
          <w:spacing w:val="0"/>
        </w:rPr>
        <w:t>А.</w:t>
      </w:r>
      <w:r>
        <w:rPr>
          <w:rStyle w:val="FontStyle483"/>
        </w:rPr>
        <w:t xml:space="preserve"> </w:t>
      </w:r>
      <w:r>
        <w:rPr>
          <w:rStyle w:val="FontStyle483"/>
          <w:spacing w:val="0"/>
        </w:rPr>
        <w:t>Орещук,</w:t>
      </w:r>
      <w:r>
        <w:rPr>
          <w:rStyle w:val="FontStyle483"/>
        </w:rPr>
        <w:t xml:space="preserve"> </w:t>
      </w:r>
      <w:r>
        <w:rPr>
          <w:rStyle w:val="FontStyle483"/>
          <w:spacing w:val="0"/>
        </w:rPr>
        <w:t>1971).</w:t>
      </w:r>
      <w:r>
        <w:rPr>
          <w:rStyle w:val="FontStyle483"/>
        </w:rPr>
        <w:t xml:space="preserve"> </w:t>
      </w:r>
      <w:r>
        <w:rPr>
          <w:rStyle w:val="FontStyle483"/>
          <w:spacing w:val="0"/>
        </w:rPr>
        <w:t>Наибольшее влияние</w:t>
      </w:r>
      <w:r>
        <w:rPr>
          <w:rStyle w:val="FontStyle483"/>
        </w:rPr>
        <w:t xml:space="preserve"> </w:t>
      </w:r>
      <w:r>
        <w:rPr>
          <w:rStyle w:val="FontStyle483"/>
          <w:spacing w:val="0"/>
        </w:rPr>
        <w:t>такой</w:t>
      </w:r>
      <w:r>
        <w:rPr>
          <w:rStyle w:val="FontStyle483"/>
        </w:rPr>
        <w:t xml:space="preserve"> </w:t>
      </w:r>
      <w:r>
        <w:rPr>
          <w:rStyle w:val="FontStyle483"/>
          <w:spacing w:val="0"/>
        </w:rPr>
        <w:t>прием</w:t>
      </w:r>
      <w:r>
        <w:rPr>
          <w:rStyle w:val="FontStyle483"/>
        </w:rPr>
        <w:t xml:space="preserve"> </w:t>
      </w:r>
      <w:r>
        <w:rPr>
          <w:rStyle w:val="FontStyle483"/>
          <w:spacing w:val="0"/>
        </w:rPr>
        <w:t>оказывает</w:t>
      </w:r>
      <w:r>
        <w:rPr>
          <w:rStyle w:val="FontStyle483"/>
        </w:rPr>
        <w:t xml:space="preserve"> </w:t>
      </w:r>
      <w:r>
        <w:rPr>
          <w:rStyle w:val="FontStyle483"/>
          <w:spacing w:val="0"/>
        </w:rPr>
        <w:t>на</w:t>
      </w:r>
      <w:r>
        <w:rPr>
          <w:rStyle w:val="FontStyle483"/>
        </w:rPr>
        <w:t xml:space="preserve"> </w:t>
      </w:r>
      <w:r>
        <w:rPr>
          <w:rStyle w:val="FontStyle483"/>
          <w:spacing w:val="0"/>
        </w:rPr>
        <w:t>улучшение</w:t>
      </w:r>
      <w:r>
        <w:rPr>
          <w:rStyle w:val="FontStyle483"/>
        </w:rPr>
        <w:t xml:space="preserve"> </w:t>
      </w:r>
      <w:r>
        <w:rPr>
          <w:rStyle w:val="FontStyle483"/>
          <w:spacing w:val="0"/>
        </w:rPr>
        <w:t>показате</w:t>
      </w:r>
      <w:r>
        <w:rPr>
          <w:rStyle w:val="FontStyle483"/>
          <w:spacing w:val="0"/>
        </w:rPr>
        <w:softHyphen/>
        <w:t>лей</w:t>
      </w:r>
      <w:r>
        <w:rPr>
          <w:rStyle w:val="FontStyle483"/>
        </w:rPr>
        <w:t xml:space="preserve"> </w:t>
      </w:r>
      <w:r>
        <w:rPr>
          <w:rStyle w:val="FontStyle483"/>
          <w:spacing w:val="0"/>
        </w:rPr>
        <w:lastRenderedPageBreak/>
        <w:t>точности</w:t>
      </w:r>
      <w:r>
        <w:rPr>
          <w:rStyle w:val="FontStyle483"/>
        </w:rPr>
        <w:t xml:space="preserve"> </w:t>
      </w:r>
      <w:r>
        <w:rPr>
          <w:rStyle w:val="FontStyle483"/>
          <w:spacing w:val="0"/>
        </w:rPr>
        <w:t>воспроизведения</w:t>
      </w:r>
      <w:r>
        <w:rPr>
          <w:rStyle w:val="FontStyle483"/>
        </w:rPr>
        <w:t xml:space="preserve"> </w:t>
      </w:r>
      <w:r>
        <w:rPr>
          <w:rStyle w:val="FontStyle483"/>
          <w:spacing w:val="0"/>
        </w:rPr>
        <w:t>усилий</w:t>
      </w:r>
      <w:r>
        <w:rPr>
          <w:rStyle w:val="FontStyle483"/>
        </w:rPr>
        <w:t xml:space="preserve"> </w:t>
      </w:r>
      <w:r>
        <w:rPr>
          <w:rStyle w:val="FontStyle483"/>
          <w:spacing w:val="0"/>
        </w:rPr>
        <w:t>в</w:t>
      </w:r>
      <w:r>
        <w:rPr>
          <w:rStyle w:val="FontStyle483"/>
        </w:rPr>
        <w:t xml:space="preserve"> </w:t>
      </w:r>
      <w:r>
        <w:rPr>
          <w:rStyle w:val="FontStyle483"/>
          <w:spacing w:val="0"/>
        </w:rPr>
        <w:t>изотоническом режиме</w:t>
      </w:r>
      <w:r>
        <w:rPr>
          <w:rStyle w:val="FontStyle483"/>
        </w:rPr>
        <w:t xml:space="preserve"> </w:t>
      </w:r>
      <w:r>
        <w:rPr>
          <w:rStyle w:val="FontStyle483"/>
          <w:spacing w:val="0"/>
        </w:rPr>
        <w:t>работы</w:t>
      </w:r>
      <w:r>
        <w:rPr>
          <w:rStyle w:val="FontStyle483"/>
        </w:rPr>
        <w:t xml:space="preserve"> </w:t>
      </w:r>
      <w:r>
        <w:rPr>
          <w:rStyle w:val="FontStyle483"/>
          <w:spacing w:val="0"/>
        </w:rPr>
        <w:t>мышц,</w:t>
      </w:r>
      <w:r>
        <w:rPr>
          <w:rStyle w:val="FontStyle483"/>
        </w:rPr>
        <w:t xml:space="preserve"> </w:t>
      </w:r>
      <w:r>
        <w:rPr>
          <w:rStyle w:val="FontStyle483"/>
          <w:spacing w:val="0"/>
        </w:rPr>
        <w:t>наименьшее</w:t>
      </w:r>
      <w:r>
        <w:rPr>
          <w:rStyle w:val="FontStyle483"/>
        </w:rPr>
        <w:t xml:space="preserve"> </w:t>
      </w:r>
      <w:r>
        <w:rPr>
          <w:rStyle w:val="FontStyle483"/>
          <w:spacing w:val="0"/>
        </w:rPr>
        <w:t>—</w:t>
      </w:r>
      <w:r>
        <w:rPr>
          <w:rStyle w:val="FontStyle483"/>
        </w:rPr>
        <w:t xml:space="preserve"> </w:t>
      </w:r>
      <w:r>
        <w:rPr>
          <w:rStyle w:val="FontStyle483"/>
          <w:spacing w:val="0"/>
        </w:rPr>
        <w:t>на</w:t>
      </w:r>
      <w:r>
        <w:rPr>
          <w:rStyle w:val="FontStyle483"/>
        </w:rPr>
        <w:t xml:space="preserve"> </w:t>
      </w:r>
      <w:r>
        <w:rPr>
          <w:rStyle w:val="FontStyle483"/>
          <w:spacing w:val="0"/>
        </w:rPr>
        <w:t>улучшение</w:t>
      </w:r>
      <w:r>
        <w:rPr>
          <w:rStyle w:val="FontStyle483"/>
        </w:rPr>
        <w:t xml:space="preserve"> </w:t>
      </w:r>
      <w:r>
        <w:rPr>
          <w:rStyle w:val="FontStyle483"/>
          <w:spacing w:val="0"/>
        </w:rPr>
        <w:t>по</w:t>
      </w:r>
      <w:r>
        <w:rPr>
          <w:rStyle w:val="FontStyle483"/>
          <w:spacing w:val="0"/>
        </w:rPr>
        <w:softHyphen/>
        <w:t>казателей</w:t>
      </w:r>
      <w:r>
        <w:rPr>
          <w:rStyle w:val="FontStyle483"/>
        </w:rPr>
        <w:t xml:space="preserve"> </w:t>
      </w:r>
      <w:r>
        <w:rPr>
          <w:rStyle w:val="FontStyle483"/>
          <w:spacing w:val="0"/>
        </w:rPr>
        <w:t>точности</w:t>
      </w:r>
      <w:r>
        <w:rPr>
          <w:rStyle w:val="FontStyle483"/>
        </w:rPr>
        <w:t xml:space="preserve"> </w:t>
      </w:r>
      <w:r>
        <w:rPr>
          <w:rStyle w:val="FontStyle483"/>
          <w:spacing w:val="0"/>
        </w:rPr>
        <w:t>дифференцирования</w:t>
      </w:r>
      <w:r>
        <w:rPr>
          <w:rStyle w:val="FontStyle483"/>
        </w:rPr>
        <w:t xml:space="preserve"> </w:t>
      </w:r>
      <w:r>
        <w:rPr>
          <w:rStyle w:val="FontStyle483"/>
          <w:spacing w:val="0"/>
        </w:rPr>
        <w:t>усилий</w:t>
      </w:r>
      <w:r>
        <w:rPr>
          <w:rStyle w:val="FontStyle483"/>
        </w:rPr>
        <w:t xml:space="preserve"> </w:t>
      </w:r>
      <w:r>
        <w:rPr>
          <w:rStyle w:val="FontStyle483"/>
          <w:spacing w:val="0"/>
        </w:rPr>
        <w:t>в</w:t>
      </w:r>
      <w:r>
        <w:rPr>
          <w:rStyle w:val="FontStyle483"/>
        </w:rPr>
        <w:t xml:space="preserve"> </w:t>
      </w:r>
      <w:r>
        <w:rPr>
          <w:rStyle w:val="FontStyle483"/>
          <w:spacing w:val="0"/>
        </w:rPr>
        <w:t>изоме</w:t>
      </w:r>
      <w:r>
        <w:rPr>
          <w:rStyle w:val="FontStyle483"/>
          <w:spacing w:val="0"/>
        </w:rPr>
        <w:softHyphen/>
        <w:t>трических</w:t>
      </w:r>
      <w:r>
        <w:rPr>
          <w:rStyle w:val="FontStyle483"/>
        </w:rPr>
        <w:t xml:space="preserve"> </w:t>
      </w:r>
      <w:r>
        <w:rPr>
          <w:rStyle w:val="FontStyle483"/>
          <w:spacing w:val="0"/>
        </w:rPr>
        <w:t>условиях</w:t>
      </w:r>
      <w:r>
        <w:rPr>
          <w:rStyle w:val="FontStyle483"/>
        </w:rPr>
        <w:t xml:space="preserve"> </w:t>
      </w:r>
      <w:r>
        <w:rPr>
          <w:rStyle w:val="FontStyle483"/>
          <w:spacing w:val="0"/>
        </w:rPr>
        <w:t>мышечного</w:t>
      </w:r>
      <w:r>
        <w:rPr>
          <w:rStyle w:val="FontStyle483"/>
        </w:rPr>
        <w:t xml:space="preserve"> </w:t>
      </w:r>
      <w:r>
        <w:rPr>
          <w:rStyle w:val="FontStyle483"/>
          <w:spacing w:val="0"/>
        </w:rPr>
        <w:t>напряжения</w:t>
      </w:r>
      <w:r>
        <w:rPr>
          <w:rStyle w:val="FontStyle483"/>
        </w:rPr>
        <w:t xml:space="preserve"> </w:t>
      </w:r>
      <w:r>
        <w:rPr>
          <w:rStyle w:val="FontStyle483"/>
          <w:spacing w:val="0"/>
        </w:rPr>
        <w:t>(В.</w:t>
      </w:r>
      <w:r>
        <w:rPr>
          <w:rStyle w:val="FontStyle483"/>
        </w:rPr>
        <w:t xml:space="preserve"> </w:t>
      </w:r>
      <w:r>
        <w:rPr>
          <w:rStyle w:val="FontStyle483"/>
          <w:spacing w:val="0"/>
        </w:rPr>
        <w:t>П.</w:t>
      </w:r>
      <w:r>
        <w:rPr>
          <w:rStyle w:val="FontStyle483"/>
        </w:rPr>
        <w:t xml:space="preserve"> </w:t>
      </w:r>
      <w:r>
        <w:rPr>
          <w:rStyle w:val="FontStyle483"/>
          <w:spacing w:val="0"/>
        </w:rPr>
        <w:t>Лукь-яненко,</w:t>
      </w:r>
      <w:r>
        <w:rPr>
          <w:rStyle w:val="FontStyle483"/>
        </w:rPr>
        <w:t xml:space="preserve"> </w:t>
      </w:r>
      <w:r>
        <w:rPr>
          <w:rStyle w:val="FontStyle483"/>
          <w:spacing w:val="0"/>
        </w:rPr>
        <w:t>1980).</w:t>
      </w:r>
      <w:r>
        <w:rPr>
          <w:rStyle w:val="FontStyle483"/>
        </w:rPr>
        <w:t xml:space="preserve"> </w:t>
      </w:r>
      <w:r>
        <w:rPr>
          <w:rStyle w:val="FontStyle483"/>
          <w:spacing w:val="0"/>
        </w:rPr>
        <w:t>Установлена</w:t>
      </w:r>
      <w:r>
        <w:rPr>
          <w:rStyle w:val="FontStyle483"/>
        </w:rPr>
        <w:t xml:space="preserve"> </w:t>
      </w:r>
      <w:r>
        <w:rPr>
          <w:rStyle w:val="FontStyle483"/>
          <w:spacing w:val="0"/>
        </w:rPr>
        <w:t>хорошая</w:t>
      </w:r>
      <w:r>
        <w:rPr>
          <w:rStyle w:val="FontStyle483"/>
        </w:rPr>
        <w:t xml:space="preserve"> </w:t>
      </w:r>
      <w:r>
        <w:rPr>
          <w:rStyle w:val="FontStyle483"/>
          <w:spacing w:val="0"/>
        </w:rPr>
        <w:t>корреляция</w:t>
      </w:r>
      <w:r>
        <w:rPr>
          <w:rStyle w:val="FontStyle483"/>
        </w:rPr>
        <w:t xml:space="preserve"> </w:t>
      </w:r>
      <w:r>
        <w:rPr>
          <w:rStyle w:val="FontStyle483"/>
          <w:spacing w:val="0"/>
        </w:rPr>
        <w:t>между силой</w:t>
      </w:r>
      <w:r>
        <w:rPr>
          <w:rStyle w:val="FontStyle483"/>
        </w:rPr>
        <w:t xml:space="preserve"> </w:t>
      </w:r>
      <w:r>
        <w:rPr>
          <w:rStyle w:val="FontStyle483"/>
          <w:spacing w:val="0"/>
        </w:rPr>
        <w:t>мышц</w:t>
      </w:r>
      <w:r>
        <w:rPr>
          <w:rStyle w:val="FontStyle483"/>
        </w:rPr>
        <w:t xml:space="preserve"> </w:t>
      </w:r>
      <w:r>
        <w:rPr>
          <w:rStyle w:val="FontStyle483"/>
          <w:spacing w:val="0"/>
        </w:rPr>
        <w:t>и</w:t>
      </w:r>
      <w:r>
        <w:rPr>
          <w:rStyle w:val="FontStyle483"/>
        </w:rPr>
        <w:t xml:space="preserve"> </w:t>
      </w:r>
      <w:r>
        <w:rPr>
          <w:rStyle w:val="FontStyle483"/>
          <w:spacing w:val="0"/>
        </w:rPr>
        <w:t>мышечно-суставной</w:t>
      </w:r>
      <w:r>
        <w:rPr>
          <w:rStyle w:val="FontStyle483"/>
        </w:rPr>
        <w:t xml:space="preserve"> </w:t>
      </w:r>
      <w:r>
        <w:rPr>
          <w:rStyle w:val="FontStyle483"/>
          <w:spacing w:val="0"/>
        </w:rPr>
        <w:t>чувствительностью,</w:t>
      </w:r>
      <w:r>
        <w:rPr>
          <w:rStyle w:val="FontStyle483"/>
        </w:rPr>
        <w:t xml:space="preserve"> </w:t>
      </w:r>
      <w:r>
        <w:rPr>
          <w:rStyle w:val="FontStyle483"/>
          <w:spacing w:val="0"/>
        </w:rPr>
        <w:t>в частности</w:t>
      </w:r>
      <w:r>
        <w:rPr>
          <w:rStyle w:val="FontStyle483"/>
        </w:rPr>
        <w:t xml:space="preserve"> </w:t>
      </w:r>
      <w:r>
        <w:rPr>
          <w:rStyle w:val="FontStyle483"/>
          <w:spacing w:val="0"/>
        </w:rPr>
        <w:t>у</w:t>
      </w:r>
      <w:r>
        <w:rPr>
          <w:rStyle w:val="FontStyle483"/>
        </w:rPr>
        <w:t xml:space="preserve"> </w:t>
      </w:r>
      <w:r>
        <w:rPr>
          <w:rStyle w:val="FontStyle483"/>
          <w:spacing w:val="0"/>
        </w:rPr>
        <w:t>борцов-самбистов</w:t>
      </w:r>
      <w:r>
        <w:rPr>
          <w:rStyle w:val="FontStyle483"/>
        </w:rPr>
        <w:t xml:space="preserve"> </w:t>
      </w:r>
      <w:r>
        <w:rPr>
          <w:rStyle w:val="FontStyle483"/>
          <w:spacing w:val="0"/>
        </w:rPr>
        <w:t>(Э.</w:t>
      </w:r>
      <w:r>
        <w:rPr>
          <w:rStyle w:val="FontStyle483"/>
        </w:rPr>
        <w:t xml:space="preserve"> </w:t>
      </w:r>
      <w:r>
        <w:rPr>
          <w:rStyle w:val="FontStyle483"/>
          <w:spacing w:val="0"/>
        </w:rPr>
        <w:t>Б.</w:t>
      </w:r>
      <w:r>
        <w:rPr>
          <w:rStyle w:val="FontStyle483"/>
        </w:rPr>
        <w:t xml:space="preserve"> </w:t>
      </w:r>
      <w:r>
        <w:rPr>
          <w:rStyle w:val="FontStyle483"/>
          <w:spacing w:val="0"/>
        </w:rPr>
        <w:t>Косой</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1981)-В</w:t>
      </w:r>
      <w:r>
        <w:rPr>
          <w:rStyle w:val="FontStyle483"/>
        </w:rPr>
        <w:t xml:space="preserve"> </w:t>
      </w:r>
      <w:r>
        <w:rPr>
          <w:rStyle w:val="FontStyle483"/>
          <w:spacing w:val="0"/>
        </w:rPr>
        <w:t>принципе</w:t>
      </w:r>
      <w:r>
        <w:rPr>
          <w:rStyle w:val="FontStyle483"/>
        </w:rPr>
        <w:t xml:space="preserve"> </w:t>
      </w:r>
      <w:r>
        <w:rPr>
          <w:rStyle w:val="FontStyle483"/>
          <w:spacing w:val="0"/>
        </w:rPr>
        <w:t>целенаправленное</w:t>
      </w:r>
      <w:r>
        <w:rPr>
          <w:rStyle w:val="FontStyle483"/>
        </w:rPr>
        <w:t xml:space="preserve"> </w:t>
      </w:r>
      <w:r>
        <w:rPr>
          <w:rStyle w:val="FontStyle483"/>
          <w:spacing w:val="0"/>
        </w:rPr>
        <w:t>движение</w:t>
      </w:r>
      <w:r>
        <w:rPr>
          <w:rStyle w:val="FontStyle483"/>
        </w:rPr>
        <w:t xml:space="preserve"> </w:t>
      </w:r>
      <w:r>
        <w:rPr>
          <w:rStyle w:val="FontStyle483"/>
          <w:spacing w:val="0"/>
        </w:rPr>
        <w:t>строится</w:t>
      </w:r>
      <w:r>
        <w:rPr>
          <w:rStyle w:val="FontStyle483"/>
        </w:rPr>
        <w:t xml:space="preserve"> </w:t>
      </w:r>
      <w:r>
        <w:rPr>
          <w:rStyle w:val="FontStyle483"/>
          <w:spacing w:val="0"/>
        </w:rPr>
        <w:t>на непрерывной</w:t>
      </w:r>
      <w:r>
        <w:rPr>
          <w:rStyle w:val="FontStyle483"/>
        </w:rPr>
        <w:t xml:space="preserve"> </w:t>
      </w:r>
      <w:r>
        <w:rPr>
          <w:rStyle w:val="FontStyle483"/>
          <w:spacing w:val="0"/>
        </w:rPr>
        <w:t>функциональной</w:t>
      </w:r>
      <w:r>
        <w:rPr>
          <w:rStyle w:val="FontStyle483"/>
        </w:rPr>
        <w:t xml:space="preserve"> </w:t>
      </w:r>
      <w:r>
        <w:rPr>
          <w:rStyle w:val="FontStyle483"/>
          <w:spacing w:val="0"/>
        </w:rPr>
        <w:t>связи</w:t>
      </w:r>
      <w:r>
        <w:rPr>
          <w:rStyle w:val="FontStyle483"/>
        </w:rPr>
        <w:t xml:space="preserve"> </w:t>
      </w:r>
      <w:r>
        <w:rPr>
          <w:rStyle w:val="FontStyle483"/>
          <w:spacing w:val="0"/>
        </w:rPr>
        <w:t>отдельных</w:t>
      </w:r>
      <w:r>
        <w:rPr>
          <w:rStyle w:val="FontStyle483"/>
        </w:rPr>
        <w:t xml:space="preserve"> </w:t>
      </w:r>
      <w:r>
        <w:rPr>
          <w:rStyle w:val="FontStyle483"/>
          <w:spacing w:val="0"/>
        </w:rPr>
        <w:t>его</w:t>
      </w:r>
      <w:r>
        <w:rPr>
          <w:rStyle w:val="FontStyle483"/>
        </w:rPr>
        <w:t xml:space="preserve"> </w:t>
      </w:r>
      <w:r>
        <w:rPr>
          <w:rStyle w:val="FontStyle483"/>
          <w:spacing w:val="0"/>
        </w:rPr>
        <w:t>ком</w:t>
      </w:r>
      <w:r>
        <w:rPr>
          <w:rStyle w:val="FontStyle483"/>
          <w:spacing w:val="0"/>
        </w:rPr>
        <w:softHyphen/>
        <w:t>понентов</w:t>
      </w:r>
      <w:r>
        <w:rPr>
          <w:rStyle w:val="FontStyle483"/>
        </w:rPr>
        <w:t xml:space="preserve"> </w:t>
      </w:r>
      <w:r>
        <w:rPr>
          <w:rStyle w:val="FontStyle483"/>
          <w:spacing w:val="0"/>
        </w:rPr>
        <w:t>благодаря</w:t>
      </w:r>
      <w:r>
        <w:rPr>
          <w:rStyle w:val="FontStyle483"/>
        </w:rPr>
        <w:t xml:space="preserve"> </w:t>
      </w:r>
      <w:r>
        <w:rPr>
          <w:rStyle w:val="FontStyle483"/>
          <w:spacing w:val="0"/>
        </w:rPr>
        <w:t>каждомоментному</w:t>
      </w:r>
      <w:r>
        <w:rPr>
          <w:rStyle w:val="FontStyle483"/>
        </w:rPr>
        <w:t xml:space="preserve"> </w:t>
      </w:r>
      <w:r>
        <w:rPr>
          <w:rStyle w:val="FontStyle483"/>
          <w:spacing w:val="0"/>
        </w:rPr>
        <w:t>сличению</w:t>
      </w:r>
      <w:r>
        <w:rPr>
          <w:rStyle w:val="FontStyle483"/>
        </w:rPr>
        <w:t xml:space="preserve"> </w:t>
      </w:r>
      <w:r>
        <w:rPr>
          <w:rStyle w:val="FontStyle483"/>
          <w:spacing w:val="0"/>
        </w:rPr>
        <w:t>текуще</w:t>
      </w:r>
      <w:r>
        <w:rPr>
          <w:rStyle w:val="FontStyle483"/>
          <w:spacing w:val="0"/>
        </w:rPr>
        <w:softHyphen/>
        <w:t>го</w:t>
      </w:r>
      <w:r>
        <w:rPr>
          <w:rStyle w:val="FontStyle483"/>
        </w:rPr>
        <w:t xml:space="preserve"> </w:t>
      </w:r>
      <w:r>
        <w:rPr>
          <w:rStyle w:val="FontStyle483"/>
          <w:spacing w:val="0"/>
        </w:rPr>
        <w:t>отрезка</w:t>
      </w:r>
      <w:r>
        <w:rPr>
          <w:rStyle w:val="FontStyle483"/>
        </w:rPr>
        <w:t xml:space="preserve"> </w:t>
      </w:r>
      <w:r>
        <w:rPr>
          <w:rStyle w:val="FontStyle483"/>
          <w:spacing w:val="0"/>
        </w:rPr>
        <w:t>движения</w:t>
      </w:r>
      <w:r>
        <w:rPr>
          <w:rStyle w:val="FontStyle483"/>
        </w:rPr>
        <w:t xml:space="preserve"> </w:t>
      </w:r>
      <w:r>
        <w:rPr>
          <w:rStyle w:val="FontStyle483"/>
          <w:spacing w:val="0"/>
        </w:rPr>
        <w:t>со</w:t>
      </w:r>
      <w:r>
        <w:rPr>
          <w:rStyle w:val="FontStyle483"/>
        </w:rPr>
        <w:t xml:space="preserve"> </w:t>
      </w:r>
      <w:r>
        <w:rPr>
          <w:rStyle w:val="FontStyle483"/>
          <w:spacing w:val="0"/>
        </w:rPr>
        <w:t>свежим</w:t>
      </w:r>
      <w:r>
        <w:rPr>
          <w:rStyle w:val="FontStyle483"/>
        </w:rPr>
        <w:t xml:space="preserve"> </w:t>
      </w:r>
      <w:r>
        <w:rPr>
          <w:rStyle w:val="FontStyle483"/>
          <w:spacing w:val="0"/>
        </w:rPr>
        <w:t>следом</w:t>
      </w:r>
      <w:r>
        <w:rPr>
          <w:rStyle w:val="FontStyle483"/>
        </w:rPr>
        <w:t xml:space="preserve"> </w:t>
      </w:r>
      <w:r>
        <w:rPr>
          <w:rStyle w:val="FontStyle483"/>
          <w:spacing w:val="0"/>
        </w:rPr>
        <w:t>от</w:t>
      </w:r>
      <w:r>
        <w:rPr>
          <w:rStyle w:val="FontStyle483"/>
        </w:rPr>
        <w:t xml:space="preserve"> </w:t>
      </w:r>
      <w:r>
        <w:rPr>
          <w:rStyle w:val="FontStyle483"/>
          <w:spacing w:val="0"/>
        </w:rPr>
        <w:t>предыдущего. Одновременно</w:t>
      </w:r>
      <w:r>
        <w:rPr>
          <w:rStyle w:val="FontStyle483"/>
        </w:rPr>
        <w:t xml:space="preserve"> </w:t>
      </w:r>
      <w:r>
        <w:rPr>
          <w:rStyle w:val="FontStyle483"/>
          <w:spacing w:val="0"/>
        </w:rPr>
        <w:t>с</w:t>
      </w:r>
      <w:r>
        <w:rPr>
          <w:rStyle w:val="FontStyle483"/>
        </w:rPr>
        <w:t xml:space="preserve"> </w:t>
      </w:r>
      <w:r>
        <w:rPr>
          <w:rStyle w:val="FontStyle483"/>
          <w:spacing w:val="0"/>
        </w:rPr>
        <w:t>этим</w:t>
      </w:r>
      <w:r>
        <w:rPr>
          <w:rStyle w:val="FontStyle483"/>
        </w:rPr>
        <w:t xml:space="preserve"> </w:t>
      </w:r>
      <w:r>
        <w:rPr>
          <w:rStyle w:val="FontStyle483"/>
          <w:spacing w:val="0"/>
        </w:rPr>
        <w:t>происходят</w:t>
      </w:r>
      <w:r>
        <w:rPr>
          <w:rStyle w:val="FontStyle483"/>
        </w:rPr>
        <w:t xml:space="preserve"> </w:t>
      </w:r>
      <w:r>
        <w:rPr>
          <w:rStyle w:val="FontStyle483"/>
          <w:spacing w:val="0"/>
        </w:rPr>
        <w:t>опережение</w:t>
      </w:r>
      <w:r>
        <w:rPr>
          <w:rStyle w:val="FontStyle483"/>
        </w:rPr>
        <w:t xml:space="preserve"> </w:t>
      </w:r>
      <w:r>
        <w:rPr>
          <w:rStyle w:val="FontStyle483"/>
          <w:spacing w:val="0"/>
        </w:rPr>
        <w:t>в</w:t>
      </w:r>
      <w:r>
        <w:rPr>
          <w:rStyle w:val="FontStyle483"/>
        </w:rPr>
        <w:t xml:space="preserve"> </w:t>
      </w:r>
      <w:r>
        <w:rPr>
          <w:rStyle w:val="FontStyle483"/>
          <w:spacing w:val="0"/>
        </w:rPr>
        <w:t>микро-иитервалах</w:t>
      </w:r>
      <w:r>
        <w:rPr>
          <w:rStyle w:val="FontStyle483"/>
        </w:rPr>
        <w:t xml:space="preserve"> </w:t>
      </w:r>
      <w:r>
        <w:rPr>
          <w:rStyle w:val="FontStyle483"/>
          <w:spacing w:val="0"/>
        </w:rPr>
        <w:t>времени,</w:t>
      </w:r>
      <w:r>
        <w:rPr>
          <w:rStyle w:val="FontStyle483"/>
        </w:rPr>
        <w:t xml:space="preserve"> </w:t>
      </w:r>
      <w:r>
        <w:rPr>
          <w:rStyle w:val="FontStyle483"/>
          <w:spacing w:val="0"/>
        </w:rPr>
        <w:t>осуществляемого</w:t>
      </w:r>
      <w:r>
        <w:rPr>
          <w:rStyle w:val="FontStyle483"/>
        </w:rPr>
        <w:t xml:space="preserve"> </w:t>
      </w:r>
      <w:r>
        <w:rPr>
          <w:rStyle w:val="FontStyle483"/>
          <w:spacing w:val="0"/>
        </w:rPr>
        <w:t>в</w:t>
      </w:r>
      <w:r>
        <w:rPr>
          <w:rStyle w:val="FontStyle483"/>
        </w:rPr>
        <w:t xml:space="preserve"> </w:t>
      </w:r>
      <w:r>
        <w:rPr>
          <w:rStyle w:val="FontStyle483"/>
          <w:spacing w:val="0"/>
        </w:rPr>
        <w:t>данный</w:t>
      </w:r>
      <w:r>
        <w:rPr>
          <w:rStyle w:val="FontStyle483"/>
        </w:rPr>
        <w:t xml:space="preserve"> </w:t>
      </w:r>
      <w:r>
        <w:rPr>
          <w:rStyle w:val="FontStyle483"/>
          <w:spacing w:val="0"/>
        </w:rPr>
        <w:t>момент</w:t>
      </w:r>
    </w:p>
    <w:p w:rsidR="00D57188" w:rsidRDefault="001C5317">
      <w:pPr>
        <w:pStyle w:val="Style46"/>
        <w:widowControl/>
        <w:spacing w:before="38" w:line="168" w:lineRule="exact"/>
        <w:rPr>
          <w:rStyle w:val="FontStyle483"/>
          <w:spacing w:val="0"/>
        </w:rPr>
      </w:pPr>
      <w:r>
        <w:rPr>
          <w:rStyle w:val="FontStyle483"/>
          <w:spacing w:val="0"/>
        </w:rPr>
        <w:t>двигательного</w:t>
      </w:r>
      <w:r>
        <w:rPr>
          <w:rStyle w:val="FontStyle483"/>
        </w:rPr>
        <w:t xml:space="preserve"> </w:t>
      </w:r>
      <w:r>
        <w:rPr>
          <w:rStyle w:val="FontStyle483"/>
          <w:spacing w:val="0"/>
        </w:rPr>
        <w:t>акта,</w:t>
      </w:r>
      <w:r>
        <w:rPr>
          <w:rStyle w:val="FontStyle483"/>
        </w:rPr>
        <w:t xml:space="preserve"> </w:t>
      </w:r>
      <w:r>
        <w:rPr>
          <w:rStyle w:val="FontStyle483"/>
          <w:spacing w:val="0"/>
        </w:rPr>
        <w:t>в</w:t>
      </w:r>
      <w:r>
        <w:rPr>
          <w:rStyle w:val="FontStyle483"/>
        </w:rPr>
        <w:t xml:space="preserve"> </w:t>
      </w:r>
      <w:r>
        <w:rPr>
          <w:rStyle w:val="FontStyle483"/>
          <w:spacing w:val="0"/>
        </w:rPr>
        <w:t>установка</w:t>
      </w:r>
      <w:r>
        <w:rPr>
          <w:rStyle w:val="FontStyle483"/>
        </w:rPr>
        <w:t xml:space="preserve"> </w:t>
      </w:r>
      <w:r>
        <w:rPr>
          <w:rStyle w:val="FontStyle483"/>
          <w:spacing w:val="0"/>
        </w:rPr>
        <w:t>сто</w:t>
      </w:r>
      <w:r>
        <w:rPr>
          <w:rStyle w:val="FontStyle483"/>
        </w:rPr>
        <w:t xml:space="preserve"> </w:t>
      </w:r>
      <w:r>
        <w:rPr>
          <w:rStyle w:val="FontStyle483"/>
          <w:spacing w:val="0"/>
        </w:rPr>
        <w:t>на</w:t>
      </w:r>
      <w:r>
        <w:rPr>
          <w:rStyle w:val="FontStyle483"/>
        </w:rPr>
        <w:t xml:space="preserve"> </w:t>
      </w:r>
      <w:r>
        <w:rPr>
          <w:rStyle w:val="FontStyle483"/>
          <w:spacing w:val="0"/>
        </w:rPr>
        <w:t>последующий отрезок</w:t>
      </w:r>
      <w:r>
        <w:rPr>
          <w:rStyle w:val="FontStyle483"/>
        </w:rPr>
        <w:t xml:space="preserve"> </w:t>
      </w:r>
      <w:r>
        <w:rPr>
          <w:rStyle w:val="FontStyle483"/>
          <w:spacing w:val="0"/>
        </w:rPr>
        <w:t>движении</w:t>
      </w:r>
      <w:r>
        <w:rPr>
          <w:rStyle w:val="FontStyle483"/>
        </w:rPr>
        <w:t xml:space="preserve"> </w:t>
      </w:r>
      <w:r>
        <w:rPr>
          <w:rStyle w:val="FontStyle483"/>
          <w:spacing w:val="0"/>
        </w:rPr>
        <w:t>(феномен</w:t>
      </w:r>
      <w:r>
        <w:rPr>
          <w:rStyle w:val="FontStyle483"/>
        </w:rPr>
        <w:t xml:space="preserve"> </w:t>
      </w:r>
      <w:r>
        <w:rPr>
          <w:rStyle w:val="FontStyle483"/>
          <w:spacing w:val="0"/>
        </w:rPr>
        <w:t>«опережающей</w:t>
      </w:r>
      <w:r>
        <w:rPr>
          <w:rStyle w:val="FontStyle483"/>
        </w:rPr>
        <w:t xml:space="preserve"> </w:t>
      </w:r>
      <w:r>
        <w:rPr>
          <w:rStyle w:val="FontStyle483"/>
          <w:spacing w:val="0"/>
        </w:rPr>
        <w:t>нредпастрой-кн»,</w:t>
      </w:r>
      <w:r>
        <w:rPr>
          <w:rStyle w:val="FontStyle483"/>
        </w:rPr>
        <w:t xml:space="preserve"> </w:t>
      </w:r>
      <w:r>
        <w:rPr>
          <w:rStyle w:val="FontStyle483"/>
          <w:spacing w:val="0"/>
        </w:rPr>
        <w:t>по</w:t>
      </w:r>
      <w:r>
        <w:rPr>
          <w:rStyle w:val="FontStyle483"/>
        </w:rPr>
        <w:t xml:space="preserve"> </w:t>
      </w:r>
      <w:r>
        <w:rPr>
          <w:rStyle w:val="FontStyle480"/>
          <w:spacing w:val="0"/>
        </w:rPr>
        <w:t>Н.</w:t>
      </w:r>
      <w:r>
        <w:rPr>
          <w:rStyle w:val="FontStyle480"/>
        </w:rPr>
        <w:t xml:space="preserve"> </w:t>
      </w:r>
      <w:r>
        <w:rPr>
          <w:rStyle w:val="FontStyle480"/>
          <w:spacing w:val="0"/>
        </w:rPr>
        <w:t>А.</w:t>
      </w:r>
      <w:r>
        <w:rPr>
          <w:rStyle w:val="FontStyle480"/>
        </w:rPr>
        <w:t xml:space="preserve"> </w:t>
      </w:r>
      <w:r>
        <w:rPr>
          <w:rStyle w:val="FontStyle483"/>
          <w:spacing w:val="0"/>
        </w:rPr>
        <w:t>Бернштейну).</w:t>
      </w:r>
      <w:r>
        <w:rPr>
          <w:rStyle w:val="FontStyle483"/>
        </w:rPr>
        <w:t xml:space="preserve"> </w:t>
      </w:r>
      <w:r>
        <w:rPr>
          <w:rStyle w:val="FontStyle483"/>
          <w:spacing w:val="0"/>
        </w:rPr>
        <w:t>Однако</w:t>
      </w:r>
      <w:r>
        <w:rPr>
          <w:rStyle w:val="FontStyle483"/>
        </w:rPr>
        <w:t xml:space="preserve"> </w:t>
      </w:r>
      <w:r>
        <w:rPr>
          <w:rStyle w:val="FontStyle483"/>
          <w:spacing w:val="0"/>
        </w:rPr>
        <w:t>при</w:t>
      </w:r>
      <w:r>
        <w:rPr>
          <w:rStyle w:val="FontStyle483"/>
        </w:rPr>
        <w:t xml:space="preserve"> </w:t>
      </w:r>
      <w:r>
        <w:rPr>
          <w:rStyle w:val="FontStyle483"/>
          <w:spacing w:val="0"/>
        </w:rPr>
        <w:t>очень</w:t>
      </w:r>
      <w:r>
        <w:rPr>
          <w:rStyle w:val="FontStyle483"/>
        </w:rPr>
        <w:t xml:space="preserve"> </w:t>
      </w:r>
      <w:r>
        <w:rPr>
          <w:rStyle w:val="FontStyle483"/>
          <w:spacing w:val="0"/>
        </w:rPr>
        <w:t>быстрых движениях</w:t>
      </w:r>
      <w:r>
        <w:rPr>
          <w:rStyle w:val="FontStyle483"/>
        </w:rPr>
        <w:t xml:space="preserve"> </w:t>
      </w:r>
      <w:r>
        <w:rPr>
          <w:rStyle w:val="FontStyle483"/>
          <w:spacing w:val="0"/>
        </w:rPr>
        <w:t>сенсорная</w:t>
      </w:r>
      <w:r>
        <w:rPr>
          <w:rStyle w:val="FontStyle483"/>
        </w:rPr>
        <w:t xml:space="preserve"> </w:t>
      </w:r>
      <w:r>
        <w:rPr>
          <w:rStyle w:val="FontStyle483"/>
          <w:spacing w:val="0"/>
        </w:rPr>
        <w:t>коррекция</w:t>
      </w:r>
      <w:r>
        <w:rPr>
          <w:rStyle w:val="FontStyle483"/>
        </w:rPr>
        <w:t xml:space="preserve"> </w:t>
      </w:r>
      <w:r>
        <w:rPr>
          <w:rStyle w:val="FontStyle483"/>
          <w:spacing w:val="0"/>
        </w:rPr>
        <w:t>«следящего</w:t>
      </w:r>
      <w:r>
        <w:rPr>
          <w:rStyle w:val="FontStyle483"/>
        </w:rPr>
        <w:t xml:space="preserve"> </w:t>
      </w:r>
      <w:r>
        <w:rPr>
          <w:rStyle w:val="FontStyle483"/>
          <w:spacing w:val="0"/>
        </w:rPr>
        <w:t>типа»</w:t>
      </w:r>
      <w:r>
        <w:rPr>
          <w:rStyle w:val="FontStyle483"/>
        </w:rPr>
        <w:t xml:space="preserve"> </w:t>
      </w:r>
      <w:r>
        <w:rPr>
          <w:rStyle w:val="FontStyle483"/>
          <w:spacing w:val="0"/>
        </w:rPr>
        <w:t>ста</w:t>
      </w:r>
      <w:r>
        <w:rPr>
          <w:rStyle w:val="FontStyle483"/>
          <w:spacing w:val="0"/>
        </w:rPr>
        <w:softHyphen/>
        <w:t>новится</w:t>
      </w:r>
      <w:r>
        <w:rPr>
          <w:rStyle w:val="FontStyle483"/>
        </w:rPr>
        <w:t xml:space="preserve"> </w:t>
      </w:r>
      <w:r>
        <w:rPr>
          <w:rStyle w:val="FontStyle483"/>
          <w:spacing w:val="0"/>
        </w:rPr>
        <w:t>затруднительной</w:t>
      </w:r>
      <w:r>
        <w:rPr>
          <w:rStyle w:val="FontStyle483"/>
        </w:rPr>
        <w:t xml:space="preserve"> </w:t>
      </w:r>
      <w:r>
        <w:rPr>
          <w:rStyle w:val="FontStyle483"/>
          <w:spacing w:val="0"/>
        </w:rPr>
        <w:t>или</w:t>
      </w:r>
      <w:r>
        <w:rPr>
          <w:rStyle w:val="FontStyle483"/>
        </w:rPr>
        <w:t xml:space="preserve"> </w:t>
      </w:r>
      <w:r>
        <w:rPr>
          <w:rStyle w:val="FontStyle483"/>
          <w:spacing w:val="0"/>
        </w:rPr>
        <w:t>даже</w:t>
      </w:r>
      <w:r>
        <w:rPr>
          <w:rStyle w:val="FontStyle483"/>
        </w:rPr>
        <w:t xml:space="preserve"> </w:t>
      </w:r>
      <w:r>
        <w:rPr>
          <w:rStyle w:val="FontStyle483"/>
          <w:spacing w:val="0"/>
        </w:rPr>
        <w:t>невозможной.</w:t>
      </w:r>
    </w:p>
    <w:p w:rsidR="00D57188" w:rsidRDefault="001C5317">
      <w:pPr>
        <w:pStyle w:val="Style65"/>
        <w:widowControl/>
        <w:spacing w:line="192" w:lineRule="exact"/>
        <w:ind w:firstLine="278"/>
        <w:rPr>
          <w:rStyle w:val="FontStyle483"/>
          <w:spacing w:val="0"/>
        </w:rPr>
      </w:pPr>
      <w:r>
        <w:rPr>
          <w:rStyle w:val="FontStyle483"/>
          <w:spacing w:val="0"/>
        </w:rPr>
        <w:t>Дело</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что</w:t>
      </w:r>
      <w:r>
        <w:rPr>
          <w:rStyle w:val="FontStyle483"/>
        </w:rPr>
        <w:t xml:space="preserve"> </w:t>
      </w:r>
      <w:r>
        <w:rPr>
          <w:rStyle w:val="FontStyle483"/>
          <w:spacing w:val="0"/>
        </w:rPr>
        <w:t>интервал</w:t>
      </w:r>
      <w:r>
        <w:rPr>
          <w:rStyle w:val="FontStyle483"/>
        </w:rPr>
        <w:t xml:space="preserve"> </w:t>
      </w:r>
      <w:r>
        <w:rPr>
          <w:rStyle w:val="FontStyle483"/>
          <w:spacing w:val="0"/>
        </w:rPr>
        <w:t>сличения</w:t>
      </w:r>
      <w:r>
        <w:rPr>
          <w:rStyle w:val="FontStyle483"/>
        </w:rPr>
        <w:t xml:space="preserve"> </w:t>
      </w:r>
      <w:r>
        <w:rPr>
          <w:rStyle w:val="FontStyle483"/>
          <w:spacing w:val="0"/>
        </w:rPr>
        <w:t>текущей</w:t>
      </w:r>
      <w:r>
        <w:rPr>
          <w:rStyle w:val="FontStyle483"/>
        </w:rPr>
        <w:t xml:space="preserve"> </w:t>
      </w:r>
      <w:r>
        <w:rPr>
          <w:rStyle w:val="FontStyle483"/>
          <w:spacing w:val="0"/>
        </w:rPr>
        <w:t>рецепции со</w:t>
      </w:r>
      <w:r>
        <w:rPr>
          <w:rStyle w:val="FontStyle483"/>
        </w:rPr>
        <w:t xml:space="preserve"> </w:t>
      </w:r>
      <w:r>
        <w:rPr>
          <w:rStyle w:val="FontStyle483"/>
          <w:spacing w:val="0"/>
        </w:rPr>
        <w:t>свежим</w:t>
      </w:r>
      <w:r>
        <w:rPr>
          <w:rStyle w:val="FontStyle483"/>
        </w:rPr>
        <w:t xml:space="preserve"> </w:t>
      </w:r>
      <w:r>
        <w:rPr>
          <w:rStyle w:val="FontStyle483"/>
          <w:spacing w:val="0"/>
        </w:rPr>
        <w:t>следом</w:t>
      </w:r>
      <w:r>
        <w:rPr>
          <w:rStyle w:val="FontStyle483"/>
        </w:rPr>
        <w:t xml:space="preserve"> </w:t>
      </w:r>
      <w:r>
        <w:rPr>
          <w:rStyle w:val="FontStyle483"/>
          <w:spacing w:val="0"/>
        </w:rPr>
        <w:t>предшествующей</w:t>
      </w:r>
      <w:r>
        <w:rPr>
          <w:rStyle w:val="FontStyle483"/>
        </w:rPr>
        <w:t xml:space="preserve"> </w:t>
      </w:r>
      <w:r>
        <w:rPr>
          <w:rStyle w:val="FontStyle483"/>
          <w:spacing w:val="0"/>
        </w:rPr>
        <w:t>ей</w:t>
      </w:r>
      <w:r>
        <w:rPr>
          <w:rStyle w:val="FontStyle483"/>
        </w:rPr>
        <w:t xml:space="preserve"> </w:t>
      </w:r>
      <w:r>
        <w:rPr>
          <w:rStyle w:val="FontStyle483"/>
          <w:spacing w:val="0"/>
        </w:rPr>
        <w:t>рецепции</w:t>
      </w:r>
      <w:r>
        <w:rPr>
          <w:rStyle w:val="FontStyle483"/>
        </w:rPr>
        <w:t xml:space="preserve"> </w:t>
      </w:r>
      <w:r>
        <w:rPr>
          <w:rStyle w:val="FontStyle483"/>
          <w:spacing w:val="0"/>
        </w:rPr>
        <w:t>состав</w:t>
      </w:r>
      <w:r>
        <w:rPr>
          <w:rStyle w:val="FontStyle483"/>
          <w:spacing w:val="0"/>
        </w:rPr>
        <w:softHyphen/>
        <w:t>ляет</w:t>
      </w:r>
      <w:r>
        <w:rPr>
          <w:rStyle w:val="FontStyle483"/>
        </w:rPr>
        <w:t xml:space="preserve"> </w:t>
      </w:r>
      <w:r>
        <w:rPr>
          <w:rStyle w:val="FontStyle483"/>
          <w:spacing w:val="0"/>
        </w:rPr>
        <w:t>величину</w:t>
      </w:r>
      <w:r>
        <w:rPr>
          <w:rStyle w:val="FontStyle483"/>
        </w:rPr>
        <w:t xml:space="preserve"> </w:t>
      </w:r>
      <w:r>
        <w:rPr>
          <w:rStyle w:val="FontStyle483"/>
          <w:spacing w:val="0"/>
        </w:rPr>
        <w:t>порядка</w:t>
      </w:r>
      <w:r>
        <w:rPr>
          <w:rStyle w:val="FontStyle483"/>
        </w:rPr>
        <w:t xml:space="preserve"> </w:t>
      </w:r>
      <w:r>
        <w:rPr>
          <w:rStyle w:val="FontStyle483"/>
          <w:spacing w:val="0"/>
        </w:rPr>
        <w:t>0,07—0,12</w:t>
      </w:r>
      <w:r>
        <w:rPr>
          <w:rStyle w:val="FontStyle483"/>
        </w:rPr>
        <w:t xml:space="preserve"> </w:t>
      </w:r>
      <w:r>
        <w:rPr>
          <w:rStyle w:val="FontStyle483"/>
          <w:spacing w:val="0"/>
        </w:rPr>
        <w:t>с</w:t>
      </w:r>
      <w:r>
        <w:rPr>
          <w:rStyle w:val="FontStyle483"/>
        </w:rPr>
        <w:t xml:space="preserve">  </w:t>
      </w:r>
      <w:r>
        <w:rPr>
          <w:rStyle w:val="FontStyle483"/>
          <w:spacing w:val="0"/>
        </w:rPr>
        <w:t>(Н.</w:t>
      </w:r>
      <w:r>
        <w:rPr>
          <w:rStyle w:val="FontStyle483"/>
        </w:rPr>
        <w:t xml:space="preserve"> </w:t>
      </w:r>
      <w:r>
        <w:rPr>
          <w:rStyle w:val="FontStyle483"/>
          <w:spacing w:val="0"/>
        </w:rPr>
        <w:t>А.</w:t>
      </w:r>
      <w:r>
        <w:rPr>
          <w:rStyle w:val="FontStyle483"/>
        </w:rPr>
        <w:t xml:space="preserve"> </w:t>
      </w:r>
      <w:r>
        <w:rPr>
          <w:rStyle w:val="FontStyle483"/>
          <w:spacing w:val="0"/>
        </w:rPr>
        <w:t>Бернштейн, 1957).</w:t>
      </w:r>
      <w:r>
        <w:rPr>
          <w:rStyle w:val="FontStyle483"/>
        </w:rPr>
        <w:t xml:space="preserve"> </w:t>
      </w:r>
      <w:r>
        <w:rPr>
          <w:rStyle w:val="FontStyle483"/>
          <w:spacing w:val="0"/>
        </w:rPr>
        <w:t>Любое</w:t>
      </w:r>
      <w:r>
        <w:rPr>
          <w:rStyle w:val="FontStyle483"/>
        </w:rPr>
        <w:t xml:space="preserve"> </w:t>
      </w:r>
      <w:r>
        <w:rPr>
          <w:rStyle w:val="FontStyle483"/>
          <w:spacing w:val="0"/>
        </w:rPr>
        <w:t>произвольное</w:t>
      </w:r>
      <w:r>
        <w:rPr>
          <w:rStyle w:val="FontStyle483"/>
        </w:rPr>
        <w:t xml:space="preserve"> </w:t>
      </w:r>
      <w:r>
        <w:rPr>
          <w:rStyle w:val="FontStyle483"/>
          <w:spacing w:val="0"/>
        </w:rPr>
        <w:t>и</w:t>
      </w:r>
      <w:r>
        <w:rPr>
          <w:rStyle w:val="FontStyle483"/>
        </w:rPr>
        <w:t xml:space="preserve"> </w:t>
      </w:r>
      <w:r>
        <w:rPr>
          <w:rStyle w:val="FontStyle483"/>
          <w:spacing w:val="0"/>
        </w:rPr>
        <w:t>непроизвольное</w:t>
      </w:r>
      <w:r>
        <w:rPr>
          <w:rStyle w:val="FontStyle483"/>
        </w:rPr>
        <w:t xml:space="preserve"> </w:t>
      </w:r>
      <w:r>
        <w:rPr>
          <w:rStyle w:val="FontStyle483"/>
          <w:spacing w:val="0"/>
        </w:rPr>
        <w:t>движение имеет</w:t>
      </w:r>
      <w:r>
        <w:rPr>
          <w:rStyle w:val="FontStyle483"/>
        </w:rPr>
        <w:t xml:space="preserve"> </w:t>
      </w:r>
      <w:r>
        <w:rPr>
          <w:rStyle w:val="FontStyle483"/>
          <w:spacing w:val="0"/>
        </w:rPr>
        <w:t>импульсный</w:t>
      </w:r>
      <w:r>
        <w:rPr>
          <w:rStyle w:val="FontStyle483"/>
        </w:rPr>
        <w:t xml:space="preserve"> </w:t>
      </w:r>
      <w:r>
        <w:rPr>
          <w:rStyle w:val="FontStyle483"/>
          <w:spacing w:val="0"/>
        </w:rPr>
        <w:t>дискретный</w:t>
      </w:r>
      <w:r>
        <w:rPr>
          <w:rStyle w:val="FontStyle483"/>
        </w:rPr>
        <w:t xml:space="preserve"> </w:t>
      </w:r>
      <w:r>
        <w:rPr>
          <w:rStyle w:val="FontStyle483"/>
          <w:spacing w:val="0"/>
        </w:rPr>
        <w:t>характер,</w:t>
      </w:r>
      <w:r>
        <w:rPr>
          <w:rStyle w:val="FontStyle483"/>
        </w:rPr>
        <w:t xml:space="preserve"> </w:t>
      </w:r>
      <w:r>
        <w:rPr>
          <w:rStyle w:val="FontStyle483"/>
          <w:spacing w:val="0"/>
        </w:rPr>
        <w:t>так</w:t>
      </w:r>
      <w:r>
        <w:rPr>
          <w:rStyle w:val="FontStyle483"/>
        </w:rPr>
        <w:t xml:space="preserve"> </w:t>
      </w:r>
      <w:r>
        <w:rPr>
          <w:rStyle w:val="FontStyle483"/>
          <w:spacing w:val="0"/>
        </w:rPr>
        <w:t>как</w:t>
      </w:r>
      <w:r>
        <w:rPr>
          <w:rStyle w:val="FontStyle483"/>
        </w:rPr>
        <w:t xml:space="preserve"> </w:t>
      </w:r>
      <w:r>
        <w:rPr>
          <w:rStyle w:val="FontStyle483"/>
          <w:spacing w:val="0"/>
        </w:rPr>
        <w:t>слагает</w:t>
      </w:r>
      <w:r>
        <w:rPr>
          <w:rStyle w:val="FontStyle483"/>
          <w:spacing w:val="0"/>
        </w:rPr>
        <w:softHyphen/>
        <w:t>ся</w:t>
      </w:r>
      <w:r>
        <w:rPr>
          <w:rStyle w:val="FontStyle483"/>
        </w:rPr>
        <w:t xml:space="preserve"> </w:t>
      </w:r>
      <w:r>
        <w:rPr>
          <w:rStyle w:val="FontStyle483"/>
          <w:spacing w:val="0"/>
        </w:rPr>
        <w:t>из</w:t>
      </w:r>
      <w:r>
        <w:rPr>
          <w:rStyle w:val="FontStyle483"/>
        </w:rPr>
        <w:t xml:space="preserve"> </w:t>
      </w:r>
      <w:r>
        <w:rPr>
          <w:rStyle w:val="FontStyle483"/>
          <w:spacing w:val="0"/>
        </w:rPr>
        <w:t>ряда</w:t>
      </w:r>
      <w:r>
        <w:rPr>
          <w:rStyle w:val="FontStyle483"/>
        </w:rPr>
        <w:t xml:space="preserve"> </w:t>
      </w:r>
      <w:r>
        <w:rPr>
          <w:rStyle w:val="FontStyle483"/>
          <w:spacing w:val="0"/>
        </w:rPr>
        <w:t>кратковременных</w:t>
      </w:r>
      <w:r>
        <w:rPr>
          <w:rStyle w:val="FontStyle483"/>
        </w:rPr>
        <w:t xml:space="preserve"> </w:t>
      </w:r>
      <w:r>
        <w:rPr>
          <w:rStyle w:val="FontStyle483"/>
          <w:spacing w:val="0"/>
        </w:rPr>
        <w:t>прерывистых</w:t>
      </w:r>
      <w:r>
        <w:rPr>
          <w:rStyle w:val="FontStyle483"/>
        </w:rPr>
        <w:t xml:space="preserve"> </w:t>
      </w:r>
      <w:r>
        <w:rPr>
          <w:rStyle w:val="FontStyle483"/>
          <w:spacing w:val="0"/>
        </w:rPr>
        <w:t>ускорений</w:t>
      </w:r>
      <w:r>
        <w:rPr>
          <w:rStyle w:val="FontStyle483"/>
        </w:rPr>
        <w:t xml:space="preserve"> </w:t>
      </w:r>
      <w:r>
        <w:rPr>
          <w:rStyle w:val="FontStyle483"/>
          <w:spacing w:val="0"/>
        </w:rPr>
        <w:t>с частотой</w:t>
      </w:r>
      <w:r>
        <w:rPr>
          <w:rStyle w:val="FontStyle483"/>
        </w:rPr>
        <w:t xml:space="preserve"> </w:t>
      </w:r>
      <w:r>
        <w:rPr>
          <w:rStyle w:val="FontStyle483"/>
          <w:spacing w:val="0"/>
        </w:rPr>
        <w:t>8—16</w:t>
      </w:r>
      <w:r>
        <w:rPr>
          <w:rStyle w:val="FontStyle483"/>
        </w:rPr>
        <w:t xml:space="preserve"> </w:t>
      </w:r>
      <w:r>
        <w:rPr>
          <w:rStyle w:val="FontStyle483"/>
          <w:spacing w:val="0"/>
        </w:rPr>
        <w:t>Гц,</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с</w:t>
      </w:r>
      <w:r>
        <w:rPr>
          <w:rStyle w:val="FontStyle483"/>
        </w:rPr>
        <w:t xml:space="preserve"> </w:t>
      </w:r>
      <w:r>
        <w:rPr>
          <w:rStyle w:val="FontStyle483"/>
          <w:spacing w:val="0"/>
        </w:rPr>
        <w:t>интервалами</w:t>
      </w:r>
      <w:r>
        <w:rPr>
          <w:rStyle w:val="FontStyle483"/>
        </w:rPr>
        <w:t xml:space="preserve"> </w:t>
      </w:r>
      <w:r>
        <w:rPr>
          <w:rStyle w:val="FontStyle483"/>
          <w:spacing w:val="0"/>
        </w:rPr>
        <w:t>времени</w:t>
      </w:r>
      <w:r>
        <w:rPr>
          <w:rStyle w:val="FontStyle483"/>
        </w:rPr>
        <w:t xml:space="preserve"> </w:t>
      </w:r>
      <w:r>
        <w:rPr>
          <w:rStyle w:val="FontStyle483"/>
          <w:spacing w:val="0"/>
        </w:rPr>
        <w:t>0,07— 0,12</w:t>
      </w:r>
      <w:r>
        <w:rPr>
          <w:rStyle w:val="FontStyle483"/>
        </w:rPr>
        <w:t xml:space="preserve"> </w:t>
      </w:r>
      <w:r>
        <w:rPr>
          <w:rStyle w:val="FontStyle483"/>
          <w:spacing w:val="0"/>
        </w:rPr>
        <w:t>с</w:t>
      </w:r>
      <w:r>
        <w:rPr>
          <w:rStyle w:val="FontStyle483"/>
        </w:rPr>
        <w:t xml:space="preserve">  </w:t>
      </w:r>
      <w:r>
        <w:rPr>
          <w:rStyle w:val="FontStyle483"/>
          <w:spacing w:val="0"/>
        </w:rPr>
        <w:t>(В.</w:t>
      </w:r>
      <w:r>
        <w:rPr>
          <w:rStyle w:val="FontStyle483"/>
        </w:rPr>
        <w:t xml:space="preserve"> </w:t>
      </w:r>
      <w:r>
        <w:rPr>
          <w:rStyle w:val="FontStyle483"/>
          <w:spacing w:val="0"/>
        </w:rPr>
        <w:t>С.</w:t>
      </w:r>
      <w:r>
        <w:rPr>
          <w:rStyle w:val="FontStyle483"/>
        </w:rPr>
        <w:t xml:space="preserve"> </w:t>
      </w:r>
      <w:r>
        <w:rPr>
          <w:rStyle w:val="FontStyle483"/>
          <w:spacing w:val="0"/>
        </w:rPr>
        <w:t>Гурфинкель,</w:t>
      </w:r>
      <w:r>
        <w:rPr>
          <w:rStyle w:val="FontStyle483"/>
        </w:rPr>
        <w:t xml:space="preserve">   </w:t>
      </w:r>
      <w:r>
        <w:rPr>
          <w:rStyle w:val="FontStyle483"/>
          <w:spacing w:val="0"/>
        </w:rPr>
        <w:t>1955;</w:t>
      </w:r>
      <w:r>
        <w:rPr>
          <w:rStyle w:val="FontStyle483"/>
        </w:rPr>
        <w:t xml:space="preserve">  </w:t>
      </w:r>
      <w:r>
        <w:rPr>
          <w:rStyle w:val="FontStyle483"/>
          <w:spacing w:val="0"/>
        </w:rPr>
        <w:t>Л.В.Чхаидзе,</w:t>
      </w:r>
      <w:r>
        <w:rPr>
          <w:rStyle w:val="FontStyle483"/>
        </w:rPr>
        <w:t xml:space="preserve">   </w:t>
      </w:r>
      <w:r>
        <w:rPr>
          <w:rStyle w:val="FontStyle483"/>
          <w:spacing w:val="0"/>
        </w:rPr>
        <w:t>1956). Причем</w:t>
      </w:r>
      <w:r>
        <w:rPr>
          <w:rStyle w:val="FontStyle483"/>
        </w:rPr>
        <w:t xml:space="preserve"> </w:t>
      </w:r>
      <w:r>
        <w:rPr>
          <w:rStyle w:val="FontStyle483"/>
          <w:spacing w:val="0"/>
        </w:rPr>
        <w:t>периодически</w:t>
      </w:r>
      <w:r>
        <w:rPr>
          <w:rStyle w:val="FontStyle483"/>
        </w:rPr>
        <w:t xml:space="preserve"> </w:t>
      </w:r>
      <w:r>
        <w:rPr>
          <w:rStyle w:val="FontStyle483"/>
          <w:spacing w:val="0"/>
        </w:rPr>
        <w:t>колебания</w:t>
      </w:r>
      <w:r>
        <w:rPr>
          <w:rStyle w:val="FontStyle483"/>
        </w:rPr>
        <w:t xml:space="preserve"> </w:t>
      </w:r>
      <w:r>
        <w:rPr>
          <w:rStyle w:val="FontStyle483"/>
          <w:spacing w:val="0"/>
        </w:rPr>
        <w:t>ЭА</w:t>
      </w:r>
      <w:r>
        <w:rPr>
          <w:rStyle w:val="FontStyle483"/>
        </w:rPr>
        <w:t xml:space="preserve"> </w:t>
      </w:r>
      <w:r>
        <w:rPr>
          <w:rStyle w:val="FontStyle483"/>
          <w:spacing w:val="0"/>
        </w:rPr>
        <w:t>мышц</w:t>
      </w:r>
      <w:r>
        <w:rPr>
          <w:rStyle w:val="FontStyle483"/>
        </w:rPr>
        <w:t xml:space="preserve"> </w:t>
      </w:r>
      <w:r>
        <w:rPr>
          <w:rStyle w:val="FontStyle483"/>
          <w:spacing w:val="0"/>
        </w:rPr>
        <w:t>при</w:t>
      </w:r>
      <w:r>
        <w:rPr>
          <w:rStyle w:val="FontStyle483"/>
        </w:rPr>
        <w:t xml:space="preserve"> </w:t>
      </w:r>
      <w:r>
        <w:rPr>
          <w:rStyle w:val="FontStyle483"/>
          <w:spacing w:val="0"/>
        </w:rPr>
        <w:t>рабочем напряжении</w:t>
      </w:r>
      <w:r>
        <w:rPr>
          <w:rStyle w:val="FontStyle483"/>
        </w:rPr>
        <w:t xml:space="preserve"> </w:t>
      </w:r>
      <w:r>
        <w:rPr>
          <w:rStyle w:val="FontStyle483"/>
          <w:spacing w:val="0"/>
        </w:rPr>
        <w:t>имеют</w:t>
      </w:r>
      <w:r>
        <w:rPr>
          <w:rStyle w:val="FontStyle483"/>
        </w:rPr>
        <w:t xml:space="preserve"> </w:t>
      </w:r>
      <w:r>
        <w:rPr>
          <w:rStyle w:val="FontStyle483"/>
          <w:spacing w:val="0"/>
        </w:rPr>
        <w:t>частоту</w:t>
      </w:r>
      <w:r>
        <w:rPr>
          <w:rStyle w:val="FontStyle483"/>
        </w:rPr>
        <w:t xml:space="preserve"> </w:t>
      </w:r>
      <w:r>
        <w:rPr>
          <w:rStyle w:val="FontStyle483"/>
          <w:spacing w:val="0"/>
        </w:rPr>
        <w:t>около</w:t>
      </w:r>
      <w:r>
        <w:rPr>
          <w:rStyle w:val="FontStyle483"/>
        </w:rPr>
        <w:t xml:space="preserve"> </w:t>
      </w:r>
      <w:r>
        <w:rPr>
          <w:rStyle w:val="FontStyle483"/>
          <w:spacing w:val="0"/>
        </w:rPr>
        <w:t>10</w:t>
      </w:r>
      <w:r>
        <w:rPr>
          <w:rStyle w:val="FontStyle483"/>
        </w:rPr>
        <w:t xml:space="preserve"> </w:t>
      </w:r>
      <w:r>
        <w:rPr>
          <w:rStyle w:val="FontStyle483"/>
          <w:spacing w:val="0"/>
        </w:rPr>
        <w:t>Гц</w:t>
      </w:r>
      <w:r>
        <w:rPr>
          <w:rStyle w:val="FontStyle483"/>
        </w:rPr>
        <w:t xml:space="preserve"> </w:t>
      </w:r>
      <w:r>
        <w:rPr>
          <w:rStyle w:val="FontStyle483"/>
          <w:spacing w:val="0"/>
        </w:rPr>
        <w:t>(М.</w:t>
      </w:r>
      <w:r>
        <w:rPr>
          <w:rStyle w:val="FontStyle483"/>
        </w:rPr>
        <w:t xml:space="preserve"> </w:t>
      </w:r>
      <w:r>
        <w:rPr>
          <w:rStyle w:val="FontStyle483"/>
          <w:spacing w:val="0"/>
        </w:rPr>
        <w:t>А.</w:t>
      </w:r>
      <w:r>
        <w:rPr>
          <w:rStyle w:val="FontStyle483"/>
        </w:rPr>
        <w:t xml:space="preserve"> </w:t>
      </w:r>
      <w:r>
        <w:rPr>
          <w:rStyle w:val="FontStyle483"/>
          <w:spacing w:val="0"/>
        </w:rPr>
        <w:t>Айзерман, Е.</w:t>
      </w:r>
      <w:r>
        <w:rPr>
          <w:rStyle w:val="FontStyle483"/>
        </w:rPr>
        <w:t xml:space="preserve"> </w:t>
      </w:r>
      <w:r>
        <w:rPr>
          <w:rStyle w:val="FontStyle483"/>
          <w:spacing w:val="0"/>
        </w:rPr>
        <w:t>А.</w:t>
      </w:r>
      <w:r>
        <w:rPr>
          <w:rStyle w:val="FontStyle483"/>
        </w:rPr>
        <w:t xml:space="preserve"> </w:t>
      </w:r>
      <w:r>
        <w:rPr>
          <w:rStyle w:val="FontStyle483"/>
          <w:spacing w:val="0"/>
        </w:rPr>
        <w:t>Андреева,</w:t>
      </w:r>
      <w:r>
        <w:rPr>
          <w:rStyle w:val="FontStyle483"/>
        </w:rPr>
        <w:t xml:space="preserve"> </w:t>
      </w:r>
      <w:r>
        <w:rPr>
          <w:rStyle w:val="FontStyle483"/>
          <w:spacing w:val="0"/>
        </w:rPr>
        <w:t>1968;</w:t>
      </w:r>
      <w:r>
        <w:rPr>
          <w:rStyle w:val="FontStyle483"/>
        </w:rPr>
        <w:t xml:space="preserve"> </w:t>
      </w:r>
      <w:r>
        <w:rPr>
          <w:rStyle w:val="FontStyle483"/>
          <w:spacing w:val="0"/>
        </w:rPr>
        <w:t>В.</w:t>
      </w:r>
      <w:r>
        <w:rPr>
          <w:rStyle w:val="FontStyle483"/>
        </w:rPr>
        <w:t xml:space="preserve"> </w:t>
      </w:r>
      <w:r>
        <w:rPr>
          <w:rStyle w:val="FontStyle483"/>
          <w:spacing w:val="0"/>
        </w:rPr>
        <w:t>С.</w:t>
      </w:r>
      <w:r>
        <w:rPr>
          <w:rStyle w:val="FontStyle483"/>
        </w:rPr>
        <w:t xml:space="preserve"> </w:t>
      </w:r>
      <w:r>
        <w:rPr>
          <w:rStyle w:val="FontStyle483"/>
          <w:spacing w:val="0"/>
        </w:rPr>
        <w:t>Гурфинкель</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1970),</w:t>
      </w:r>
      <w:r>
        <w:rPr>
          <w:rStyle w:val="FontStyle483"/>
        </w:rPr>
        <w:t xml:space="preserve"> </w:t>
      </w:r>
      <w:r>
        <w:rPr>
          <w:rStyle w:val="FontStyle483"/>
          <w:spacing w:val="0"/>
        </w:rPr>
        <w:t>что совпадает</w:t>
      </w:r>
      <w:r>
        <w:rPr>
          <w:rStyle w:val="FontStyle483"/>
        </w:rPr>
        <w:t xml:space="preserve"> </w:t>
      </w:r>
      <w:r>
        <w:rPr>
          <w:rStyle w:val="FontStyle483"/>
          <w:spacing w:val="0"/>
        </w:rPr>
        <w:t>с</w:t>
      </w:r>
      <w:r>
        <w:rPr>
          <w:rStyle w:val="FontStyle483"/>
        </w:rPr>
        <w:t xml:space="preserve"> </w:t>
      </w:r>
      <w:r>
        <w:rPr>
          <w:rStyle w:val="FontStyle483"/>
          <w:spacing w:val="0"/>
        </w:rPr>
        <w:t>альфа-ритмом</w:t>
      </w:r>
      <w:r>
        <w:rPr>
          <w:rStyle w:val="FontStyle483"/>
        </w:rPr>
        <w:t xml:space="preserve"> </w:t>
      </w:r>
      <w:r>
        <w:rPr>
          <w:rStyle w:val="FontStyle483"/>
          <w:spacing w:val="0"/>
        </w:rPr>
        <w:t>биоэлектрической</w:t>
      </w:r>
      <w:r>
        <w:rPr>
          <w:rStyle w:val="FontStyle483"/>
        </w:rPr>
        <w:t xml:space="preserve"> </w:t>
      </w:r>
      <w:r>
        <w:rPr>
          <w:rStyle w:val="FontStyle483"/>
          <w:spacing w:val="0"/>
        </w:rPr>
        <w:t>активности мозга</w:t>
      </w:r>
      <w:r>
        <w:rPr>
          <w:rStyle w:val="FontStyle483"/>
        </w:rPr>
        <w:t xml:space="preserve"> </w:t>
      </w:r>
      <w:r>
        <w:rPr>
          <w:rStyle w:val="FontStyle483"/>
          <w:spacing w:val="0"/>
        </w:rPr>
        <w:t>(Г.И.Поляков,</w:t>
      </w:r>
      <w:r>
        <w:rPr>
          <w:rStyle w:val="FontStyle483"/>
        </w:rPr>
        <w:t xml:space="preserve"> </w:t>
      </w:r>
      <w:r>
        <w:rPr>
          <w:rStyle w:val="FontStyle483"/>
          <w:spacing w:val="0"/>
        </w:rPr>
        <w:t>1964).</w:t>
      </w:r>
      <w:r>
        <w:rPr>
          <w:rStyle w:val="FontStyle483"/>
        </w:rPr>
        <w:t xml:space="preserve"> </w:t>
      </w:r>
      <w:r>
        <w:rPr>
          <w:rStyle w:val="FontStyle483"/>
          <w:spacing w:val="0"/>
        </w:rPr>
        <w:t>Отсюда</w:t>
      </w:r>
      <w:r>
        <w:rPr>
          <w:rStyle w:val="FontStyle483"/>
        </w:rPr>
        <w:t xml:space="preserve"> </w:t>
      </w:r>
      <w:r>
        <w:rPr>
          <w:rStyle w:val="FontStyle483"/>
          <w:spacing w:val="0"/>
        </w:rPr>
        <w:t>можно</w:t>
      </w:r>
      <w:r>
        <w:rPr>
          <w:rStyle w:val="FontStyle483"/>
        </w:rPr>
        <w:t xml:space="preserve"> </w:t>
      </w:r>
      <w:r>
        <w:rPr>
          <w:rStyle w:val="FontStyle483"/>
          <w:spacing w:val="0"/>
        </w:rPr>
        <w:t>полагать, что</w:t>
      </w:r>
      <w:r>
        <w:rPr>
          <w:rStyle w:val="FontStyle483"/>
        </w:rPr>
        <w:t xml:space="preserve"> </w:t>
      </w:r>
      <w:r>
        <w:rPr>
          <w:rStyle w:val="FontStyle483"/>
          <w:spacing w:val="0"/>
        </w:rPr>
        <w:t>в</w:t>
      </w:r>
      <w:r>
        <w:rPr>
          <w:rStyle w:val="FontStyle483"/>
        </w:rPr>
        <w:t xml:space="preserve"> </w:t>
      </w:r>
      <w:r>
        <w:rPr>
          <w:rStyle w:val="FontStyle483"/>
          <w:spacing w:val="0"/>
        </w:rPr>
        <w:t>альфа-ритме</w:t>
      </w:r>
      <w:r>
        <w:rPr>
          <w:rStyle w:val="FontStyle483"/>
        </w:rPr>
        <w:t xml:space="preserve"> </w:t>
      </w:r>
      <w:r>
        <w:rPr>
          <w:rStyle w:val="FontStyle483"/>
          <w:spacing w:val="0"/>
        </w:rPr>
        <w:t>находят</w:t>
      </w:r>
      <w:r>
        <w:rPr>
          <w:rStyle w:val="FontStyle483"/>
        </w:rPr>
        <w:t xml:space="preserve"> </w:t>
      </w:r>
      <w:r>
        <w:rPr>
          <w:rStyle w:val="FontStyle483"/>
          <w:spacing w:val="0"/>
        </w:rPr>
        <w:t>свое</w:t>
      </w:r>
      <w:r>
        <w:rPr>
          <w:rStyle w:val="FontStyle483"/>
        </w:rPr>
        <w:t xml:space="preserve"> </w:t>
      </w:r>
      <w:r>
        <w:rPr>
          <w:rStyle w:val="FontStyle483"/>
          <w:spacing w:val="0"/>
        </w:rPr>
        <w:t>выражение</w:t>
      </w:r>
      <w:r>
        <w:rPr>
          <w:rStyle w:val="FontStyle483"/>
        </w:rPr>
        <w:t xml:space="preserve"> </w:t>
      </w:r>
      <w:r>
        <w:rPr>
          <w:rStyle w:val="FontStyle483"/>
          <w:spacing w:val="0"/>
        </w:rPr>
        <w:t>параметры деятельности</w:t>
      </w:r>
      <w:r>
        <w:rPr>
          <w:rStyle w:val="FontStyle483"/>
        </w:rPr>
        <w:t xml:space="preserve"> </w:t>
      </w:r>
      <w:r>
        <w:rPr>
          <w:rStyle w:val="FontStyle483"/>
          <w:spacing w:val="0"/>
        </w:rPr>
        <w:t>центральных</w:t>
      </w:r>
      <w:r>
        <w:rPr>
          <w:rStyle w:val="FontStyle483"/>
        </w:rPr>
        <w:t xml:space="preserve"> </w:t>
      </w:r>
      <w:r>
        <w:rPr>
          <w:rStyle w:val="FontStyle483"/>
          <w:spacing w:val="0"/>
        </w:rPr>
        <w:t>нервных</w:t>
      </w:r>
      <w:r>
        <w:rPr>
          <w:rStyle w:val="FontStyle483"/>
        </w:rPr>
        <w:t xml:space="preserve"> </w:t>
      </w:r>
      <w:r>
        <w:rPr>
          <w:rStyle w:val="FontStyle483"/>
          <w:spacing w:val="0"/>
        </w:rPr>
        <w:t>механизмов,</w:t>
      </w:r>
      <w:r>
        <w:rPr>
          <w:rStyle w:val="FontStyle483"/>
        </w:rPr>
        <w:t xml:space="preserve"> </w:t>
      </w:r>
      <w:r>
        <w:rPr>
          <w:rStyle w:val="FontStyle483"/>
          <w:spacing w:val="0"/>
        </w:rPr>
        <w:t>с</w:t>
      </w:r>
      <w:r>
        <w:rPr>
          <w:rStyle w:val="FontStyle483"/>
        </w:rPr>
        <w:t xml:space="preserve"> </w:t>
      </w:r>
      <w:r>
        <w:rPr>
          <w:rStyle w:val="FontStyle483"/>
          <w:spacing w:val="0"/>
        </w:rPr>
        <w:t>кото</w:t>
      </w:r>
      <w:r>
        <w:rPr>
          <w:rStyle w:val="FontStyle483"/>
          <w:spacing w:val="0"/>
        </w:rPr>
        <w:softHyphen/>
        <w:t>рыми</w:t>
      </w:r>
      <w:r>
        <w:rPr>
          <w:rStyle w:val="FontStyle483"/>
        </w:rPr>
        <w:t xml:space="preserve"> </w:t>
      </w:r>
      <w:r>
        <w:rPr>
          <w:rStyle w:val="FontStyle483"/>
          <w:spacing w:val="0"/>
        </w:rPr>
        <w:t>связаны</w:t>
      </w:r>
      <w:r>
        <w:rPr>
          <w:rStyle w:val="FontStyle483"/>
        </w:rPr>
        <w:t xml:space="preserve"> </w:t>
      </w:r>
      <w:r>
        <w:rPr>
          <w:rStyle w:val="FontStyle483"/>
          <w:spacing w:val="0"/>
        </w:rPr>
        <w:t>сличение</w:t>
      </w:r>
      <w:r>
        <w:rPr>
          <w:rStyle w:val="FontStyle483"/>
        </w:rPr>
        <w:t xml:space="preserve"> </w:t>
      </w:r>
      <w:r>
        <w:rPr>
          <w:rStyle w:val="FontStyle483"/>
          <w:spacing w:val="0"/>
        </w:rPr>
        <w:t>между</w:t>
      </w:r>
      <w:r>
        <w:rPr>
          <w:rStyle w:val="FontStyle483"/>
        </w:rPr>
        <w:t xml:space="preserve"> </w:t>
      </w:r>
      <w:r>
        <w:rPr>
          <w:rStyle w:val="FontStyle483"/>
          <w:spacing w:val="0"/>
        </w:rPr>
        <w:t>собой</w:t>
      </w:r>
      <w:r>
        <w:rPr>
          <w:rStyle w:val="FontStyle483"/>
        </w:rPr>
        <w:t xml:space="preserve"> </w:t>
      </w:r>
      <w:r>
        <w:rPr>
          <w:rStyle w:val="FontStyle483"/>
          <w:spacing w:val="0"/>
        </w:rPr>
        <w:t>рецепций</w:t>
      </w:r>
      <w:r>
        <w:rPr>
          <w:rStyle w:val="FontStyle483"/>
        </w:rPr>
        <w:t xml:space="preserve"> </w:t>
      </w:r>
      <w:r>
        <w:rPr>
          <w:rStyle w:val="FontStyle483"/>
          <w:spacing w:val="0"/>
        </w:rPr>
        <w:t>и</w:t>
      </w:r>
      <w:r>
        <w:rPr>
          <w:rStyle w:val="FontStyle483"/>
        </w:rPr>
        <w:t xml:space="preserve"> </w:t>
      </w:r>
      <w:r>
        <w:rPr>
          <w:rStyle w:val="FontStyle483"/>
          <w:spacing w:val="0"/>
        </w:rPr>
        <w:t>эффек-торных</w:t>
      </w:r>
      <w:r>
        <w:rPr>
          <w:rStyle w:val="FontStyle483"/>
        </w:rPr>
        <w:t xml:space="preserve"> </w:t>
      </w:r>
      <w:r>
        <w:rPr>
          <w:rStyle w:val="FontStyle483"/>
          <w:spacing w:val="0"/>
        </w:rPr>
        <w:t>проявлений,</w:t>
      </w:r>
      <w:r>
        <w:rPr>
          <w:rStyle w:val="FontStyle483"/>
        </w:rPr>
        <w:t xml:space="preserve"> </w:t>
      </w:r>
      <w:r>
        <w:rPr>
          <w:rStyle w:val="FontStyle483"/>
          <w:spacing w:val="0"/>
        </w:rPr>
        <w:t>определение</w:t>
      </w:r>
      <w:r>
        <w:rPr>
          <w:rStyle w:val="FontStyle483"/>
        </w:rPr>
        <w:t xml:space="preserve"> </w:t>
      </w:r>
      <w:r>
        <w:rPr>
          <w:rStyle w:val="FontStyle483"/>
          <w:spacing w:val="0"/>
        </w:rPr>
        <w:t>их</w:t>
      </w:r>
      <w:r>
        <w:rPr>
          <w:rStyle w:val="FontStyle483"/>
        </w:rPr>
        <w:t xml:space="preserve"> </w:t>
      </w:r>
      <w:r>
        <w:rPr>
          <w:rStyle w:val="FontStyle483"/>
          <w:spacing w:val="0"/>
        </w:rPr>
        <w:t>скоростей</w:t>
      </w:r>
      <w:r>
        <w:rPr>
          <w:rStyle w:val="FontStyle483"/>
        </w:rPr>
        <w:t xml:space="preserve"> </w:t>
      </w:r>
      <w:r>
        <w:rPr>
          <w:rStyle w:val="FontStyle483"/>
          <w:spacing w:val="0"/>
        </w:rPr>
        <w:t>и</w:t>
      </w:r>
      <w:r>
        <w:rPr>
          <w:rStyle w:val="FontStyle483"/>
        </w:rPr>
        <w:t xml:space="preserve"> </w:t>
      </w:r>
      <w:r>
        <w:rPr>
          <w:rStyle w:val="FontStyle483"/>
          <w:spacing w:val="0"/>
        </w:rPr>
        <w:t>ускоре</w:t>
      </w:r>
      <w:r>
        <w:rPr>
          <w:rStyle w:val="FontStyle483"/>
          <w:spacing w:val="0"/>
        </w:rPr>
        <w:softHyphen/>
        <w:t>ний,</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их</w:t>
      </w:r>
      <w:r>
        <w:rPr>
          <w:rStyle w:val="FontStyle483"/>
        </w:rPr>
        <w:t xml:space="preserve"> </w:t>
      </w:r>
      <w:r>
        <w:rPr>
          <w:rStyle w:val="FontStyle483"/>
          <w:spacing w:val="0"/>
        </w:rPr>
        <w:t>экстраполяция</w:t>
      </w:r>
      <w:r>
        <w:rPr>
          <w:rStyle w:val="FontStyle483"/>
        </w:rPr>
        <w:t xml:space="preserve"> </w:t>
      </w:r>
      <w:r>
        <w:rPr>
          <w:rStyle w:val="FontStyle483"/>
          <w:spacing w:val="0"/>
        </w:rPr>
        <w:t>на</w:t>
      </w:r>
      <w:r>
        <w:rPr>
          <w:rStyle w:val="FontStyle483"/>
        </w:rPr>
        <w:t xml:space="preserve"> </w:t>
      </w:r>
      <w:r>
        <w:rPr>
          <w:rStyle w:val="FontStyle483"/>
          <w:spacing w:val="0"/>
        </w:rPr>
        <w:t>ближайшие</w:t>
      </w:r>
      <w:r>
        <w:rPr>
          <w:rStyle w:val="FontStyle483"/>
        </w:rPr>
        <w:t xml:space="preserve"> </w:t>
      </w:r>
      <w:r>
        <w:rPr>
          <w:rStyle w:val="FontStyle483"/>
          <w:spacing w:val="0"/>
        </w:rPr>
        <w:t>отрезки времени.</w:t>
      </w:r>
    </w:p>
    <w:p w:rsidR="00D57188" w:rsidRDefault="001C5317">
      <w:pPr>
        <w:pStyle w:val="Style83"/>
        <w:widowControl/>
        <w:ind w:firstLine="269"/>
        <w:rPr>
          <w:rStyle w:val="FontStyle483"/>
          <w:spacing w:val="0"/>
        </w:rPr>
      </w:pPr>
      <w:r>
        <w:rPr>
          <w:rStyle w:val="FontStyle483"/>
          <w:spacing w:val="0"/>
        </w:rPr>
        <w:t>Показано,</w:t>
      </w:r>
      <w:r>
        <w:rPr>
          <w:rStyle w:val="FontStyle483"/>
        </w:rPr>
        <w:t xml:space="preserve"> </w:t>
      </w:r>
      <w:r>
        <w:rPr>
          <w:rStyle w:val="FontStyle483"/>
          <w:spacing w:val="0"/>
        </w:rPr>
        <w:t>что</w:t>
      </w:r>
      <w:r>
        <w:rPr>
          <w:rStyle w:val="FontStyle483"/>
        </w:rPr>
        <w:t xml:space="preserve"> </w:t>
      </w:r>
      <w:r>
        <w:rPr>
          <w:rStyle w:val="FontStyle483"/>
          <w:spacing w:val="0"/>
        </w:rPr>
        <w:t>на</w:t>
      </w:r>
      <w:r>
        <w:rPr>
          <w:rStyle w:val="FontStyle483"/>
        </w:rPr>
        <w:t xml:space="preserve"> </w:t>
      </w:r>
      <w:r>
        <w:rPr>
          <w:rStyle w:val="FontStyle483"/>
          <w:spacing w:val="0"/>
        </w:rPr>
        <w:t>реализацию</w:t>
      </w:r>
      <w:r>
        <w:rPr>
          <w:rStyle w:val="FontStyle483"/>
        </w:rPr>
        <w:t xml:space="preserve"> </w:t>
      </w:r>
      <w:r>
        <w:rPr>
          <w:rStyle w:val="FontStyle483"/>
          <w:spacing w:val="0"/>
        </w:rPr>
        <w:t>петли</w:t>
      </w:r>
      <w:r>
        <w:rPr>
          <w:rStyle w:val="FontStyle483"/>
        </w:rPr>
        <w:t xml:space="preserve"> </w:t>
      </w:r>
      <w:r>
        <w:rPr>
          <w:rStyle w:val="FontStyle483"/>
          <w:spacing w:val="0"/>
        </w:rPr>
        <w:t>обратной</w:t>
      </w:r>
      <w:r>
        <w:rPr>
          <w:rStyle w:val="FontStyle483"/>
        </w:rPr>
        <w:t xml:space="preserve"> </w:t>
      </w:r>
      <w:r>
        <w:rPr>
          <w:rStyle w:val="FontStyle483"/>
          <w:spacing w:val="0"/>
        </w:rPr>
        <w:t>связи при</w:t>
      </w:r>
      <w:r>
        <w:rPr>
          <w:rStyle w:val="FontStyle483"/>
        </w:rPr>
        <w:t xml:space="preserve"> </w:t>
      </w:r>
      <w:r>
        <w:rPr>
          <w:rStyle w:val="FontStyle483"/>
          <w:spacing w:val="0"/>
        </w:rPr>
        <w:t>коррекции</w:t>
      </w:r>
      <w:r>
        <w:rPr>
          <w:rStyle w:val="FontStyle483"/>
        </w:rPr>
        <w:t xml:space="preserve"> </w:t>
      </w:r>
      <w:r>
        <w:rPr>
          <w:rStyle w:val="FontStyle483"/>
          <w:spacing w:val="0"/>
        </w:rPr>
        <w:t>простого</w:t>
      </w:r>
      <w:r>
        <w:rPr>
          <w:rStyle w:val="FontStyle483"/>
        </w:rPr>
        <w:t xml:space="preserve"> </w:t>
      </w:r>
      <w:r>
        <w:rPr>
          <w:rStyle w:val="FontStyle483"/>
          <w:spacing w:val="0"/>
        </w:rPr>
        <w:t>движения</w:t>
      </w:r>
      <w:r>
        <w:rPr>
          <w:rStyle w:val="FontStyle483"/>
        </w:rPr>
        <w:t xml:space="preserve"> </w:t>
      </w:r>
      <w:r>
        <w:rPr>
          <w:rStyle w:val="FontStyle483"/>
          <w:spacing w:val="0"/>
        </w:rPr>
        <w:t>необходимо</w:t>
      </w:r>
      <w:r>
        <w:rPr>
          <w:rStyle w:val="FontStyle483"/>
        </w:rPr>
        <w:t xml:space="preserve"> </w:t>
      </w:r>
      <w:r>
        <w:rPr>
          <w:rStyle w:val="FontStyle483"/>
          <w:spacing w:val="0"/>
        </w:rPr>
        <w:t>около</w:t>
      </w:r>
      <w:r>
        <w:rPr>
          <w:rStyle w:val="FontStyle483"/>
        </w:rPr>
        <w:t xml:space="preserve"> </w:t>
      </w:r>
      <w:r>
        <w:rPr>
          <w:rStyle w:val="FontStyle483"/>
          <w:spacing w:val="0"/>
        </w:rPr>
        <w:t>0,1</w:t>
      </w:r>
      <w:r>
        <w:rPr>
          <w:rStyle w:val="FontStyle483"/>
        </w:rPr>
        <w:t xml:space="preserve"> </w:t>
      </w:r>
      <w:r>
        <w:rPr>
          <w:rStyle w:val="FontStyle483"/>
          <w:spacing w:val="0"/>
        </w:rPr>
        <w:t>с (М.А.Алексеев,</w:t>
      </w:r>
      <w:r>
        <w:rPr>
          <w:rStyle w:val="FontStyle483"/>
        </w:rPr>
        <w:t xml:space="preserve"> </w:t>
      </w:r>
      <w:r>
        <w:rPr>
          <w:rStyle w:val="FontStyle483"/>
          <w:spacing w:val="0"/>
        </w:rPr>
        <w:t>Б.</w:t>
      </w:r>
      <w:r>
        <w:rPr>
          <w:rStyle w:val="FontStyle483"/>
        </w:rPr>
        <w:t xml:space="preserve"> </w:t>
      </w:r>
      <w:r>
        <w:rPr>
          <w:rStyle w:val="FontStyle483"/>
          <w:spacing w:val="0"/>
        </w:rPr>
        <w:t>Н.</w:t>
      </w:r>
      <w:r>
        <w:rPr>
          <w:rStyle w:val="FontStyle483"/>
        </w:rPr>
        <w:t xml:space="preserve"> </w:t>
      </w:r>
      <w:r>
        <w:rPr>
          <w:rStyle w:val="FontStyle483"/>
          <w:spacing w:val="0"/>
        </w:rPr>
        <w:t>Сметании,</w:t>
      </w:r>
      <w:r>
        <w:rPr>
          <w:rStyle w:val="FontStyle483"/>
        </w:rPr>
        <w:t xml:space="preserve"> </w:t>
      </w:r>
      <w:r>
        <w:rPr>
          <w:rStyle w:val="FontStyle483"/>
          <w:spacing w:val="0"/>
        </w:rPr>
        <w:t>1983).</w:t>
      </w:r>
      <w:r>
        <w:rPr>
          <w:rStyle w:val="FontStyle483"/>
        </w:rPr>
        <w:t xml:space="preserve"> </w:t>
      </w:r>
      <w:r>
        <w:rPr>
          <w:rStyle w:val="FontStyle483"/>
          <w:spacing w:val="0"/>
        </w:rPr>
        <w:t>Но</w:t>
      </w:r>
      <w:r>
        <w:rPr>
          <w:rStyle w:val="FontStyle483"/>
        </w:rPr>
        <w:t xml:space="preserve"> </w:t>
      </w:r>
      <w:r>
        <w:rPr>
          <w:rStyle w:val="FontStyle483"/>
          <w:spacing w:val="0"/>
        </w:rPr>
        <w:t>в</w:t>
      </w:r>
      <w:r>
        <w:rPr>
          <w:rStyle w:val="FontStyle483"/>
        </w:rPr>
        <w:t xml:space="preserve"> </w:t>
      </w:r>
      <w:r>
        <w:rPr>
          <w:rStyle w:val="FontStyle483"/>
          <w:spacing w:val="0"/>
        </w:rPr>
        <w:t>условиях 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сложнейшие</w:t>
      </w:r>
      <w:r>
        <w:rPr>
          <w:rStyle w:val="FontStyle483"/>
        </w:rPr>
        <w:t xml:space="preserve"> </w:t>
      </w:r>
      <w:r>
        <w:rPr>
          <w:rStyle w:val="FontStyle483"/>
          <w:spacing w:val="0"/>
        </w:rPr>
        <w:t>по</w:t>
      </w:r>
      <w:r>
        <w:rPr>
          <w:rStyle w:val="FontStyle483"/>
        </w:rPr>
        <w:t xml:space="preserve"> </w:t>
      </w:r>
      <w:r>
        <w:rPr>
          <w:rStyle w:val="FontStyle483"/>
          <w:spacing w:val="0"/>
        </w:rPr>
        <w:t>координации скоростные</w:t>
      </w:r>
      <w:r>
        <w:rPr>
          <w:rStyle w:val="FontStyle483"/>
        </w:rPr>
        <w:t xml:space="preserve"> </w:t>
      </w:r>
      <w:r>
        <w:rPr>
          <w:rStyle w:val="FontStyle483"/>
          <w:spacing w:val="0"/>
        </w:rPr>
        <w:t>двигательные</w:t>
      </w:r>
      <w:r>
        <w:rPr>
          <w:rStyle w:val="FontStyle483"/>
        </w:rPr>
        <w:t xml:space="preserve"> </w:t>
      </w:r>
      <w:r>
        <w:rPr>
          <w:rStyle w:val="FontStyle483"/>
          <w:spacing w:val="0"/>
        </w:rPr>
        <w:t>действия</w:t>
      </w:r>
      <w:r>
        <w:rPr>
          <w:rStyle w:val="FontStyle483"/>
        </w:rPr>
        <w:t xml:space="preserve"> </w:t>
      </w:r>
      <w:r>
        <w:rPr>
          <w:rStyle w:val="FontStyle483"/>
          <w:spacing w:val="0"/>
        </w:rPr>
        <w:t>совершаются</w:t>
      </w:r>
      <w:r>
        <w:rPr>
          <w:rStyle w:val="FontStyle483"/>
        </w:rPr>
        <w:t xml:space="preserve"> </w:t>
      </w:r>
      <w:r>
        <w:rPr>
          <w:rStyle w:val="FontStyle483"/>
          <w:spacing w:val="0"/>
        </w:rPr>
        <w:t>в</w:t>
      </w:r>
      <w:r>
        <w:rPr>
          <w:rStyle w:val="FontStyle483"/>
        </w:rPr>
        <w:t xml:space="preserve"> </w:t>
      </w:r>
      <w:r>
        <w:rPr>
          <w:rStyle w:val="FontStyle483"/>
          <w:spacing w:val="0"/>
        </w:rPr>
        <w:t>весьма короткое</w:t>
      </w:r>
      <w:r>
        <w:rPr>
          <w:rStyle w:val="FontStyle483"/>
        </w:rPr>
        <w:t xml:space="preserve"> </w:t>
      </w:r>
      <w:r>
        <w:rPr>
          <w:rStyle w:val="FontStyle483"/>
          <w:spacing w:val="0"/>
        </w:rPr>
        <w:t>время.</w:t>
      </w:r>
      <w:r>
        <w:rPr>
          <w:rStyle w:val="FontStyle483"/>
        </w:rPr>
        <w:t xml:space="preserve"> </w:t>
      </w:r>
      <w:r>
        <w:rPr>
          <w:rStyle w:val="FontStyle483"/>
          <w:spacing w:val="0"/>
        </w:rPr>
        <w:t>Например,</w:t>
      </w:r>
      <w:r>
        <w:rPr>
          <w:rStyle w:val="FontStyle483"/>
        </w:rPr>
        <w:t xml:space="preserve"> </w:t>
      </w:r>
      <w:r>
        <w:rPr>
          <w:rStyle w:val="FontStyle483"/>
          <w:spacing w:val="0"/>
        </w:rPr>
        <w:t>длительность</w:t>
      </w:r>
      <w:r>
        <w:rPr>
          <w:rStyle w:val="FontStyle483"/>
        </w:rPr>
        <w:t xml:space="preserve"> </w:t>
      </w:r>
      <w:r>
        <w:rPr>
          <w:rStyle w:val="FontStyle483"/>
          <w:spacing w:val="0"/>
        </w:rPr>
        <w:t>отталкивания</w:t>
      </w:r>
      <w:r>
        <w:rPr>
          <w:rStyle w:val="FontStyle483"/>
        </w:rPr>
        <w:t xml:space="preserve"> </w:t>
      </w:r>
      <w:r>
        <w:rPr>
          <w:rStyle w:val="FontStyle483"/>
          <w:spacing w:val="0"/>
        </w:rPr>
        <w:t>в спринтерском</w:t>
      </w:r>
      <w:r>
        <w:rPr>
          <w:rStyle w:val="FontStyle483"/>
        </w:rPr>
        <w:t xml:space="preserve"> </w:t>
      </w:r>
      <w:r>
        <w:rPr>
          <w:rStyle w:val="FontStyle483"/>
          <w:spacing w:val="0"/>
        </w:rPr>
        <w:t>беге</w:t>
      </w:r>
      <w:r>
        <w:rPr>
          <w:rStyle w:val="FontStyle483"/>
        </w:rPr>
        <w:t xml:space="preserve"> </w:t>
      </w:r>
      <w:r>
        <w:rPr>
          <w:rStyle w:val="FontStyle483"/>
          <w:spacing w:val="0"/>
        </w:rPr>
        <w:t>составляет</w:t>
      </w:r>
      <w:r>
        <w:rPr>
          <w:rStyle w:val="FontStyle483"/>
        </w:rPr>
        <w:t xml:space="preserve"> </w:t>
      </w:r>
      <w:r>
        <w:rPr>
          <w:rStyle w:val="FontStyle483"/>
          <w:spacing w:val="0"/>
        </w:rPr>
        <w:t>около</w:t>
      </w:r>
      <w:r>
        <w:rPr>
          <w:rStyle w:val="FontStyle483"/>
        </w:rPr>
        <w:t xml:space="preserve"> </w:t>
      </w:r>
      <w:r>
        <w:rPr>
          <w:rStyle w:val="FontStyle483"/>
          <w:spacing w:val="0"/>
        </w:rPr>
        <w:t>0,09</w:t>
      </w:r>
      <w:r>
        <w:rPr>
          <w:rStyle w:val="FontStyle483"/>
        </w:rPr>
        <w:t xml:space="preserve"> </w:t>
      </w:r>
      <w:r>
        <w:rPr>
          <w:rStyle w:val="FontStyle483"/>
          <w:spacing w:val="0"/>
        </w:rPr>
        <w:t>с,</w:t>
      </w:r>
      <w:r>
        <w:rPr>
          <w:rStyle w:val="FontStyle483"/>
        </w:rPr>
        <w:t xml:space="preserve"> </w:t>
      </w:r>
      <w:r>
        <w:rPr>
          <w:rStyle w:val="FontStyle483"/>
          <w:spacing w:val="0"/>
        </w:rPr>
        <w:t>а</w:t>
      </w:r>
      <w:r>
        <w:rPr>
          <w:rStyle w:val="FontStyle483"/>
        </w:rPr>
        <w:t xml:space="preserve"> </w:t>
      </w:r>
      <w:r>
        <w:rPr>
          <w:rStyle w:val="FontStyle483"/>
          <w:spacing w:val="0"/>
        </w:rPr>
        <w:t>в</w:t>
      </w:r>
      <w:r>
        <w:rPr>
          <w:rStyle w:val="FontStyle483"/>
        </w:rPr>
        <w:t xml:space="preserve"> </w:t>
      </w:r>
      <w:r>
        <w:rPr>
          <w:rStyle w:val="FontStyle483"/>
          <w:spacing w:val="0"/>
        </w:rPr>
        <w:t>прыжках в</w:t>
      </w:r>
      <w:r>
        <w:rPr>
          <w:rStyle w:val="FontStyle483"/>
        </w:rPr>
        <w:t xml:space="preserve"> </w:t>
      </w:r>
      <w:r>
        <w:rPr>
          <w:rStyle w:val="FontStyle483"/>
          <w:spacing w:val="0"/>
        </w:rPr>
        <w:t>длину</w:t>
      </w:r>
      <w:r>
        <w:rPr>
          <w:rStyle w:val="FontStyle483"/>
        </w:rPr>
        <w:t xml:space="preserve"> </w:t>
      </w:r>
      <w:r>
        <w:rPr>
          <w:rStyle w:val="FontStyle483"/>
          <w:spacing w:val="0"/>
        </w:rPr>
        <w:t>около</w:t>
      </w:r>
      <w:r>
        <w:rPr>
          <w:rStyle w:val="FontStyle483"/>
        </w:rPr>
        <w:t xml:space="preserve"> </w:t>
      </w:r>
      <w:r>
        <w:rPr>
          <w:rStyle w:val="FontStyle483"/>
          <w:spacing w:val="0"/>
        </w:rPr>
        <w:t>0,11</w:t>
      </w:r>
      <w:r>
        <w:rPr>
          <w:rStyle w:val="FontStyle483"/>
        </w:rPr>
        <w:t xml:space="preserve"> </w:t>
      </w:r>
      <w:r>
        <w:rPr>
          <w:rStyle w:val="FontStyle483"/>
          <w:spacing w:val="0"/>
        </w:rPr>
        <w:t>с.</w:t>
      </w:r>
      <w:r>
        <w:rPr>
          <w:rStyle w:val="FontStyle483"/>
        </w:rPr>
        <w:t xml:space="preserve"> </w:t>
      </w:r>
      <w:r>
        <w:rPr>
          <w:rStyle w:val="FontStyle483"/>
          <w:spacing w:val="0"/>
        </w:rPr>
        <w:t>В</w:t>
      </w:r>
      <w:r>
        <w:rPr>
          <w:rStyle w:val="FontStyle483"/>
        </w:rPr>
        <w:t xml:space="preserve"> </w:t>
      </w:r>
      <w:r>
        <w:rPr>
          <w:rStyle w:val="FontStyle483"/>
          <w:spacing w:val="0"/>
        </w:rPr>
        <w:t>таких</w:t>
      </w:r>
      <w:r>
        <w:rPr>
          <w:rStyle w:val="FontStyle483"/>
        </w:rPr>
        <w:t xml:space="preserve"> </w:t>
      </w:r>
      <w:r>
        <w:rPr>
          <w:rStyle w:val="FontStyle483"/>
          <w:spacing w:val="0"/>
        </w:rPr>
        <w:t>условиях</w:t>
      </w:r>
      <w:r>
        <w:rPr>
          <w:rStyle w:val="FontStyle483"/>
        </w:rPr>
        <w:t xml:space="preserve"> </w:t>
      </w:r>
      <w:r>
        <w:rPr>
          <w:rStyle w:val="FontStyle483"/>
          <w:spacing w:val="0"/>
        </w:rPr>
        <w:t>петля</w:t>
      </w:r>
      <w:r>
        <w:rPr>
          <w:rStyle w:val="FontStyle483"/>
        </w:rPr>
        <w:t xml:space="preserve"> </w:t>
      </w:r>
      <w:r>
        <w:rPr>
          <w:rStyle w:val="FontStyle483"/>
          <w:spacing w:val="0"/>
        </w:rPr>
        <w:t>обратной связи</w:t>
      </w:r>
      <w:r>
        <w:rPr>
          <w:rStyle w:val="FontStyle483"/>
        </w:rPr>
        <w:t xml:space="preserve"> </w:t>
      </w:r>
      <w:r>
        <w:rPr>
          <w:rStyle w:val="FontStyle483"/>
          <w:spacing w:val="0"/>
        </w:rPr>
        <w:t>просто</w:t>
      </w:r>
      <w:r>
        <w:rPr>
          <w:rStyle w:val="FontStyle483"/>
        </w:rPr>
        <w:t xml:space="preserve"> </w:t>
      </w:r>
      <w:r>
        <w:rPr>
          <w:rStyle w:val="FontStyle483"/>
          <w:spacing w:val="0"/>
        </w:rPr>
        <w:t>не</w:t>
      </w:r>
      <w:r>
        <w:rPr>
          <w:rStyle w:val="FontStyle483"/>
        </w:rPr>
        <w:t xml:space="preserve"> </w:t>
      </w:r>
      <w:r>
        <w:rPr>
          <w:rStyle w:val="FontStyle483"/>
          <w:spacing w:val="0"/>
        </w:rPr>
        <w:t>успевает</w:t>
      </w:r>
      <w:r>
        <w:rPr>
          <w:rStyle w:val="FontStyle483"/>
        </w:rPr>
        <w:t xml:space="preserve"> </w:t>
      </w:r>
      <w:r>
        <w:rPr>
          <w:rStyle w:val="FontStyle483"/>
          <w:spacing w:val="0"/>
        </w:rPr>
        <w:t>сработать.</w:t>
      </w:r>
      <w:r>
        <w:rPr>
          <w:rStyle w:val="FontStyle483"/>
        </w:rPr>
        <w:t xml:space="preserve"> </w:t>
      </w:r>
      <w:r>
        <w:rPr>
          <w:rStyle w:val="FontStyle483"/>
          <w:spacing w:val="0"/>
        </w:rPr>
        <w:t>Поэтому</w:t>
      </w:r>
      <w:r>
        <w:rPr>
          <w:rStyle w:val="FontStyle483"/>
        </w:rPr>
        <w:t xml:space="preserve"> </w:t>
      </w:r>
      <w:r>
        <w:rPr>
          <w:rStyle w:val="FontStyle483"/>
          <w:spacing w:val="0"/>
        </w:rPr>
        <w:t>в</w:t>
      </w:r>
      <w:r>
        <w:rPr>
          <w:rStyle w:val="FontStyle483"/>
        </w:rPr>
        <w:t xml:space="preserve"> </w:t>
      </w:r>
      <w:r>
        <w:rPr>
          <w:rStyle w:val="FontStyle483"/>
          <w:spacing w:val="0"/>
        </w:rPr>
        <w:t>подобных случаях</w:t>
      </w:r>
      <w:r>
        <w:rPr>
          <w:rStyle w:val="FontStyle483"/>
        </w:rPr>
        <w:t xml:space="preserve"> </w:t>
      </w:r>
      <w:r>
        <w:rPr>
          <w:rStyle w:val="FontStyle483"/>
          <w:spacing w:val="0"/>
        </w:rPr>
        <w:t>важную</w:t>
      </w:r>
      <w:r>
        <w:rPr>
          <w:rStyle w:val="FontStyle483"/>
        </w:rPr>
        <w:t xml:space="preserve"> </w:t>
      </w:r>
      <w:r>
        <w:rPr>
          <w:rStyle w:val="FontStyle483"/>
          <w:spacing w:val="0"/>
        </w:rPr>
        <w:t>роль</w:t>
      </w:r>
      <w:r>
        <w:rPr>
          <w:rStyle w:val="FontStyle483"/>
        </w:rPr>
        <w:t xml:space="preserve"> </w:t>
      </w:r>
      <w:r>
        <w:rPr>
          <w:rStyle w:val="FontStyle483"/>
          <w:spacing w:val="0"/>
        </w:rPr>
        <w:t>приобретает</w:t>
      </w:r>
      <w:r>
        <w:rPr>
          <w:rStyle w:val="FontStyle483"/>
        </w:rPr>
        <w:t xml:space="preserve"> </w:t>
      </w:r>
      <w:r>
        <w:rPr>
          <w:rStyle w:val="FontStyle483"/>
          <w:spacing w:val="0"/>
        </w:rPr>
        <w:t>так</w:t>
      </w:r>
      <w:r>
        <w:rPr>
          <w:rStyle w:val="FontStyle483"/>
        </w:rPr>
        <w:t xml:space="preserve"> </w:t>
      </w:r>
      <w:r>
        <w:rPr>
          <w:rStyle w:val="FontStyle483"/>
          <w:spacing w:val="0"/>
        </w:rPr>
        <w:t>называемая</w:t>
      </w:r>
      <w:r>
        <w:rPr>
          <w:rStyle w:val="FontStyle483"/>
        </w:rPr>
        <w:t xml:space="preserve"> </w:t>
      </w:r>
      <w:r>
        <w:rPr>
          <w:rStyle w:val="FontStyle483"/>
          <w:spacing w:val="0"/>
        </w:rPr>
        <w:t>пре</w:t>
      </w:r>
      <w:r>
        <w:rPr>
          <w:rStyle w:val="FontStyle483"/>
          <w:spacing w:val="0"/>
        </w:rPr>
        <w:softHyphen/>
        <w:t>лиминарная</w:t>
      </w:r>
      <w:r>
        <w:rPr>
          <w:rStyle w:val="FontStyle483"/>
        </w:rPr>
        <w:t xml:space="preserve"> </w:t>
      </w:r>
      <w:r>
        <w:rPr>
          <w:rStyle w:val="FontStyle483"/>
          <w:spacing w:val="0"/>
        </w:rPr>
        <w:t>(предварительная)</w:t>
      </w:r>
      <w:r>
        <w:rPr>
          <w:rStyle w:val="FontStyle483"/>
        </w:rPr>
        <w:t xml:space="preserve"> </w:t>
      </w:r>
      <w:r>
        <w:rPr>
          <w:rStyle w:val="FontStyle483"/>
          <w:spacing w:val="0"/>
        </w:rPr>
        <w:t>коррекция</w:t>
      </w:r>
      <w:r>
        <w:rPr>
          <w:rStyle w:val="FontStyle483"/>
        </w:rPr>
        <w:t xml:space="preserve"> </w:t>
      </w:r>
      <w:r>
        <w:rPr>
          <w:rStyle w:val="FontStyle483"/>
          <w:spacing w:val="0"/>
        </w:rPr>
        <w:t>(Н.</w:t>
      </w:r>
      <w:r>
        <w:rPr>
          <w:rStyle w:val="FontStyle483"/>
        </w:rPr>
        <w:t xml:space="preserve"> </w:t>
      </w:r>
      <w:r>
        <w:rPr>
          <w:rStyle w:val="FontStyle483"/>
          <w:spacing w:val="0"/>
        </w:rPr>
        <w:t>А.</w:t>
      </w:r>
      <w:r>
        <w:rPr>
          <w:rStyle w:val="FontStyle483"/>
        </w:rPr>
        <w:t xml:space="preserve"> </w:t>
      </w:r>
      <w:r>
        <w:rPr>
          <w:rStyle w:val="FontStyle483"/>
          <w:spacing w:val="0"/>
        </w:rPr>
        <w:t>Берн</w:t>
      </w:r>
      <w:r>
        <w:rPr>
          <w:rStyle w:val="FontStyle483"/>
          <w:spacing w:val="0"/>
        </w:rPr>
        <w:softHyphen/>
        <w:t>штейн,</w:t>
      </w:r>
      <w:r>
        <w:rPr>
          <w:rStyle w:val="FontStyle483"/>
        </w:rPr>
        <w:t xml:space="preserve"> </w:t>
      </w:r>
      <w:r>
        <w:rPr>
          <w:rStyle w:val="FontStyle483"/>
          <w:spacing w:val="0"/>
        </w:rPr>
        <w:t>1947)</w:t>
      </w:r>
      <w:r>
        <w:rPr>
          <w:rStyle w:val="FontStyle483"/>
        </w:rPr>
        <w:t xml:space="preserve"> </w:t>
      </w:r>
      <w:r>
        <w:rPr>
          <w:rStyle w:val="FontStyle483"/>
          <w:spacing w:val="0"/>
        </w:rPr>
        <w:t>как</w:t>
      </w:r>
      <w:r>
        <w:rPr>
          <w:rStyle w:val="FontStyle483"/>
        </w:rPr>
        <w:t xml:space="preserve"> </w:t>
      </w:r>
      <w:r>
        <w:rPr>
          <w:rStyle w:val="FontStyle483"/>
          <w:spacing w:val="0"/>
        </w:rPr>
        <w:t>совершенный</w:t>
      </w:r>
      <w:r>
        <w:rPr>
          <w:rStyle w:val="FontStyle483"/>
        </w:rPr>
        <w:t xml:space="preserve"> </w:t>
      </w:r>
      <w:r>
        <w:rPr>
          <w:rStyle w:val="FontStyle483"/>
          <w:spacing w:val="0"/>
        </w:rPr>
        <w:t>прием</w:t>
      </w:r>
      <w:r>
        <w:rPr>
          <w:rStyle w:val="FontStyle483"/>
        </w:rPr>
        <w:t xml:space="preserve"> </w:t>
      </w:r>
      <w:r>
        <w:rPr>
          <w:rStyle w:val="FontStyle483"/>
          <w:spacing w:val="0"/>
        </w:rPr>
        <w:t>координирования, дающий</w:t>
      </w:r>
      <w:r>
        <w:rPr>
          <w:rStyle w:val="FontStyle483"/>
        </w:rPr>
        <w:t xml:space="preserve"> </w:t>
      </w:r>
      <w:r>
        <w:rPr>
          <w:rStyle w:val="FontStyle483"/>
          <w:spacing w:val="0"/>
        </w:rPr>
        <w:t>ЦНС</w:t>
      </w:r>
      <w:r>
        <w:rPr>
          <w:rStyle w:val="FontStyle483"/>
        </w:rPr>
        <w:t xml:space="preserve"> </w:t>
      </w:r>
      <w:r>
        <w:rPr>
          <w:rStyle w:val="FontStyle483"/>
          <w:spacing w:val="0"/>
        </w:rPr>
        <w:t>возможность</w:t>
      </w:r>
      <w:r>
        <w:rPr>
          <w:rStyle w:val="FontStyle483"/>
        </w:rPr>
        <w:t xml:space="preserve"> </w:t>
      </w:r>
      <w:r>
        <w:rPr>
          <w:rStyle w:val="FontStyle483"/>
          <w:spacing w:val="0"/>
        </w:rPr>
        <w:t>заранее</w:t>
      </w:r>
      <w:r>
        <w:rPr>
          <w:rStyle w:val="FontStyle483"/>
        </w:rPr>
        <w:t xml:space="preserve"> </w:t>
      </w:r>
      <w:r>
        <w:rPr>
          <w:rStyle w:val="FontStyle483"/>
          <w:spacing w:val="0"/>
        </w:rPr>
        <w:t>учесть</w:t>
      </w:r>
      <w:r>
        <w:rPr>
          <w:rStyle w:val="FontStyle483"/>
        </w:rPr>
        <w:t xml:space="preserve"> </w:t>
      </w:r>
      <w:r>
        <w:rPr>
          <w:rStyle w:val="FontStyle483"/>
          <w:spacing w:val="0"/>
        </w:rPr>
        <w:t>требуемую</w:t>
      </w:r>
      <w:r>
        <w:rPr>
          <w:rStyle w:val="FontStyle483"/>
        </w:rPr>
        <w:t xml:space="preserve"> </w:t>
      </w:r>
      <w:r>
        <w:rPr>
          <w:rStyle w:val="FontStyle483"/>
          <w:spacing w:val="0"/>
        </w:rPr>
        <w:t>си</w:t>
      </w:r>
      <w:r>
        <w:rPr>
          <w:rStyle w:val="FontStyle483"/>
          <w:spacing w:val="0"/>
        </w:rPr>
        <w:softHyphen/>
        <w:t>лу</w:t>
      </w:r>
      <w:r>
        <w:rPr>
          <w:rStyle w:val="FontStyle483"/>
        </w:rPr>
        <w:t xml:space="preserve"> </w:t>
      </w:r>
      <w:r>
        <w:rPr>
          <w:rStyle w:val="FontStyle483"/>
          <w:spacing w:val="0"/>
        </w:rPr>
        <w:t>импульса</w:t>
      </w:r>
      <w:r>
        <w:rPr>
          <w:rStyle w:val="FontStyle483"/>
        </w:rPr>
        <w:t xml:space="preserve"> </w:t>
      </w:r>
      <w:r>
        <w:rPr>
          <w:rStyle w:val="FontStyle483"/>
          <w:spacing w:val="0"/>
        </w:rPr>
        <w:t>в</w:t>
      </w:r>
      <w:r>
        <w:rPr>
          <w:rStyle w:val="FontStyle483"/>
        </w:rPr>
        <w:t xml:space="preserve"> </w:t>
      </w:r>
      <w:r>
        <w:rPr>
          <w:rStyle w:val="FontStyle483"/>
          <w:spacing w:val="0"/>
        </w:rPr>
        <w:t>зависимости</w:t>
      </w:r>
      <w:r>
        <w:rPr>
          <w:rStyle w:val="FontStyle483"/>
        </w:rPr>
        <w:t xml:space="preserve"> </w:t>
      </w:r>
      <w:r>
        <w:rPr>
          <w:rStyle w:val="FontStyle483"/>
          <w:spacing w:val="0"/>
        </w:rPr>
        <w:t>от</w:t>
      </w:r>
      <w:r>
        <w:rPr>
          <w:rStyle w:val="FontStyle483"/>
        </w:rPr>
        <w:t xml:space="preserve"> </w:t>
      </w:r>
      <w:r>
        <w:rPr>
          <w:rStyle w:val="FontStyle483"/>
          <w:spacing w:val="0"/>
        </w:rPr>
        <w:t>состояния</w:t>
      </w:r>
      <w:r>
        <w:rPr>
          <w:rStyle w:val="FontStyle483"/>
        </w:rPr>
        <w:t xml:space="preserve"> </w:t>
      </w:r>
      <w:r>
        <w:rPr>
          <w:rStyle w:val="FontStyle483"/>
          <w:spacing w:val="0"/>
        </w:rPr>
        <w:t>на</w:t>
      </w:r>
      <w:r>
        <w:rPr>
          <w:rStyle w:val="FontStyle483"/>
        </w:rPr>
        <w:t xml:space="preserve"> </w:t>
      </w:r>
      <w:r>
        <w:rPr>
          <w:rStyle w:val="FontStyle483"/>
          <w:spacing w:val="0"/>
        </w:rPr>
        <w:t>периферии</w:t>
      </w:r>
      <w:r>
        <w:rPr>
          <w:rStyle w:val="FontStyle483"/>
        </w:rPr>
        <w:t xml:space="preserve"> </w:t>
      </w:r>
      <w:r>
        <w:rPr>
          <w:rStyle w:val="FontStyle483"/>
          <w:spacing w:val="0"/>
        </w:rPr>
        <w:t>и его</w:t>
      </w:r>
      <w:r>
        <w:rPr>
          <w:rStyle w:val="FontStyle483"/>
        </w:rPr>
        <w:t xml:space="preserve"> </w:t>
      </w:r>
      <w:r>
        <w:rPr>
          <w:rStyle w:val="FontStyle483"/>
          <w:spacing w:val="0"/>
        </w:rPr>
        <w:t>ближайшие</w:t>
      </w:r>
      <w:r>
        <w:rPr>
          <w:rStyle w:val="FontStyle483"/>
        </w:rPr>
        <w:t xml:space="preserve"> </w:t>
      </w:r>
      <w:r>
        <w:rPr>
          <w:rStyle w:val="FontStyle483"/>
          <w:spacing w:val="0"/>
        </w:rPr>
        <w:t>перспективы.</w:t>
      </w:r>
      <w:r>
        <w:rPr>
          <w:rStyle w:val="FontStyle483"/>
        </w:rPr>
        <w:t xml:space="preserve"> </w:t>
      </w:r>
      <w:r>
        <w:rPr>
          <w:rStyle w:val="FontStyle483"/>
          <w:spacing w:val="0"/>
        </w:rPr>
        <w:t>С</w:t>
      </w:r>
      <w:r>
        <w:rPr>
          <w:rStyle w:val="FontStyle483"/>
        </w:rPr>
        <w:t xml:space="preserve"> </w:t>
      </w:r>
      <w:r>
        <w:rPr>
          <w:rStyle w:val="FontStyle483"/>
          <w:spacing w:val="0"/>
        </w:rPr>
        <w:t>помощью</w:t>
      </w:r>
      <w:r>
        <w:rPr>
          <w:rStyle w:val="FontStyle483"/>
        </w:rPr>
        <w:t xml:space="preserve"> </w:t>
      </w:r>
      <w:r>
        <w:rPr>
          <w:rStyle w:val="FontStyle483"/>
          <w:spacing w:val="0"/>
        </w:rPr>
        <w:t>подобного</w:t>
      </w:r>
      <w:r>
        <w:rPr>
          <w:rStyle w:val="FontStyle483"/>
        </w:rPr>
        <w:t xml:space="preserve"> </w:t>
      </w:r>
      <w:r>
        <w:rPr>
          <w:rStyle w:val="FontStyle483"/>
          <w:spacing w:val="0"/>
        </w:rPr>
        <w:t>рода коррекций</w:t>
      </w:r>
      <w:r>
        <w:rPr>
          <w:rStyle w:val="FontStyle483"/>
        </w:rPr>
        <w:t xml:space="preserve"> </w:t>
      </w:r>
      <w:r>
        <w:rPr>
          <w:rStyle w:val="FontStyle483"/>
          <w:spacing w:val="0"/>
        </w:rPr>
        <w:t>совершаются</w:t>
      </w:r>
      <w:r>
        <w:rPr>
          <w:rStyle w:val="FontStyle483"/>
        </w:rPr>
        <w:t xml:space="preserve"> </w:t>
      </w:r>
      <w:r>
        <w:rPr>
          <w:rStyle w:val="FontStyle483"/>
          <w:spacing w:val="0"/>
        </w:rPr>
        <w:t>все</w:t>
      </w:r>
      <w:r>
        <w:rPr>
          <w:rStyle w:val="FontStyle483"/>
        </w:rPr>
        <w:t xml:space="preserve"> </w:t>
      </w:r>
      <w:r>
        <w:rPr>
          <w:rStyle w:val="FontStyle483"/>
          <w:spacing w:val="0"/>
        </w:rPr>
        <w:t>движения</w:t>
      </w:r>
      <w:r>
        <w:rPr>
          <w:rStyle w:val="FontStyle483"/>
        </w:rPr>
        <w:t xml:space="preserve"> </w:t>
      </w:r>
      <w:r>
        <w:rPr>
          <w:rStyle w:val="FontStyle483"/>
          <w:spacing w:val="0"/>
        </w:rPr>
        <w:t>«с</w:t>
      </w:r>
      <w:r>
        <w:rPr>
          <w:rStyle w:val="FontStyle483"/>
        </w:rPr>
        <w:t xml:space="preserve"> </w:t>
      </w:r>
      <w:r>
        <w:rPr>
          <w:rStyle w:val="FontStyle483"/>
          <w:spacing w:val="0"/>
        </w:rPr>
        <w:t>упреждением», основывающиеся</w:t>
      </w:r>
      <w:r>
        <w:rPr>
          <w:rStyle w:val="FontStyle483"/>
        </w:rPr>
        <w:t xml:space="preserve"> </w:t>
      </w:r>
      <w:r>
        <w:rPr>
          <w:rStyle w:val="FontStyle483"/>
          <w:spacing w:val="0"/>
        </w:rPr>
        <w:t>на</w:t>
      </w:r>
      <w:r>
        <w:rPr>
          <w:rStyle w:val="FontStyle483"/>
        </w:rPr>
        <w:t xml:space="preserve"> </w:t>
      </w:r>
      <w:r>
        <w:rPr>
          <w:rStyle w:val="FontStyle483"/>
          <w:spacing w:val="0"/>
        </w:rPr>
        <w:t>экстраполяции</w:t>
      </w:r>
      <w:r>
        <w:rPr>
          <w:rStyle w:val="FontStyle483"/>
        </w:rPr>
        <w:t xml:space="preserve"> </w:t>
      </w:r>
      <w:r>
        <w:rPr>
          <w:rStyle w:val="FontStyle483"/>
          <w:spacing w:val="0"/>
        </w:rPr>
        <w:t>складывающейся</w:t>
      </w:r>
      <w:r>
        <w:rPr>
          <w:rStyle w:val="FontStyle483"/>
        </w:rPr>
        <w:t xml:space="preserve"> </w:t>
      </w:r>
      <w:r>
        <w:rPr>
          <w:rStyle w:val="FontStyle483"/>
          <w:spacing w:val="0"/>
        </w:rPr>
        <w:t>си</w:t>
      </w:r>
      <w:r>
        <w:rPr>
          <w:rStyle w:val="FontStyle483"/>
          <w:spacing w:val="0"/>
        </w:rPr>
        <w:softHyphen/>
        <w:t>туации.</w:t>
      </w:r>
      <w:r>
        <w:rPr>
          <w:rStyle w:val="FontStyle483"/>
        </w:rPr>
        <w:t xml:space="preserve"> </w:t>
      </w:r>
      <w:r>
        <w:rPr>
          <w:rStyle w:val="FontStyle483"/>
          <w:spacing w:val="0"/>
        </w:rPr>
        <w:t>Особое</w:t>
      </w:r>
      <w:r>
        <w:rPr>
          <w:rStyle w:val="FontStyle483"/>
        </w:rPr>
        <w:t xml:space="preserve"> </w:t>
      </w:r>
      <w:r>
        <w:rPr>
          <w:rStyle w:val="FontStyle483"/>
          <w:spacing w:val="0"/>
        </w:rPr>
        <w:t>значение</w:t>
      </w:r>
      <w:r>
        <w:rPr>
          <w:rStyle w:val="FontStyle483"/>
        </w:rPr>
        <w:t xml:space="preserve"> </w:t>
      </w:r>
      <w:r>
        <w:rPr>
          <w:rStyle w:val="FontStyle483"/>
          <w:spacing w:val="0"/>
        </w:rPr>
        <w:t>прелиминарные</w:t>
      </w:r>
      <w:r>
        <w:rPr>
          <w:rStyle w:val="FontStyle483"/>
        </w:rPr>
        <w:t xml:space="preserve"> </w:t>
      </w:r>
      <w:r>
        <w:rPr>
          <w:rStyle w:val="FontStyle483"/>
          <w:spacing w:val="0"/>
        </w:rPr>
        <w:t>коррекции</w:t>
      </w:r>
      <w:r>
        <w:rPr>
          <w:rStyle w:val="FontStyle483"/>
        </w:rPr>
        <w:t xml:space="preserve"> </w:t>
      </w:r>
      <w:r>
        <w:rPr>
          <w:rStyle w:val="FontStyle483"/>
          <w:spacing w:val="0"/>
        </w:rPr>
        <w:t>име</w:t>
      </w:r>
      <w:r>
        <w:rPr>
          <w:rStyle w:val="FontStyle483"/>
          <w:spacing w:val="0"/>
        </w:rPr>
        <w:softHyphen/>
        <w:t>ют</w:t>
      </w:r>
      <w:r>
        <w:rPr>
          <w:rStyle w:val="FontStyle483"/>
        </w:rPr>
        <w:t xml:space="preserve"> </w:t>
      </w:r>
      <w:r>
        <w:rPr>
          <w:rStyle w:val="FontStyle483"/>
          <w:spacing w:val="0"/>
        </w:rPr>
        <w:t>для</w:t>
      </w:r>
      <w:r>
        <w:rPr>
          <w:rStyle w:val="FontStyle483"/>
        </w:rPr>
        <w:t xml:space="preserve"> </w:t>
      </w:r>
      <w:r>
        <w:rPr>
          <w:rStyle w:val="FontStyle483"/>
          <w:spacing w:val="0"/>
        </w:rPr>
        <w:t>быстрых</w:t>
      </w:r>
      <w:r>
        <w:rPr>
          <w:rStyle w:val="FontStyle483"/>
        </w:rPr>
        <w:t xml:space="preserve"> </w:t>
      </w:r>
      <w:r>
        <w:rPr>
          <w:rStyle w:val="FontStyle483"/>
          <w:spacing w:val="0"/>
        </w:rPr>
        <w:t>баллистических</w:t>
      </w:r>
      <w:r>
        <w:rPr>
          <w:rStyle w:val="FontStyle483"/>
        </w:rPr>
        <w:t xml:space="preserve"> </w:t>
      </w:r>
      <w:r>
        <w:rPr>
          <w:rStyle w:val="FontStyle483"/>
          <w:spacing w:val="0"/>
        </w:rPr>
        <w:t>движений.</w:t>
      </w:r>
    </w:p>
    <w:p w:rsidR="00D57188" w:rsidRDefault="001C5317">
      <w:pPr>
        <w:pStyle w:val="Style83"/>
        <w:widowControl/>
        <w:ind w:firstLine="245"/>
        <w:rPr>
          <w:rStyle w:val="FontStyle483"/>
          <w:spacing w:val="0"/>
        </w:rPr>
      </w:pPr>
      <w:r>
        <w:rPr>
          <w:rStyle w:val="FontStyle483"/>
          <w:spacing w:val="0"/>
        </w:rPr>
        <w:t>Значительную</w:t>
      </w:r>
      <w:r>
        <w:rPr>
          <w:rStyle w:val="FontStyle483"/>
        </w:rPr>
        <w:t xml:space="preserve"> </w:t>
      </w:r>
      <w:r>
        <w:rPr>
          <w:rStyle w:val="FontStyle483"/>
          <w:spacing w:val="0"/>
        </w:rPr>
        <w:t>роль</w:t>
      </w:r>
      <w:r>
        <w:rPr>
          <w:rStyle w:val="FontStyle483"/>
        </w:rPr>
        <w:t xml:space="preserve"> </w:t>
      </w:r>
      <w:r>
        <w:rPr>
          <w:rStyle w:val="FontStyle483"/>
          <w:spacing w:val="0"/>
        </w:rPr>
        <w:t>в</w:t>
      </w:r>
      <w:r>
        <w:rPr>
          <w:rStyle w:val="FontStyle483"/>
        </w:rPr>
        <w:t xml:space="preserve"> </w:t>
      </w:r>
      <w:r>
        <w:rPr>
          <w:rStyle w:val="FontStyle483"/>
          <w:spacing w:val="0"/>
        </w:rPr>
        <w:t>способности</w:t>
      </w:r>
      <w:r>
        <w:rPr>
          <w:rStyle w:val="FontStyle483"/>
        </w:rPr>
        <w:t xml:space="preserve"> </w:t>
      </w:r>
      <w:r>
        <w:rPr>
          <w:rStyle w:val="FontStyle483"/>
          <w:spacing w:val="0"/>
        </w:rPr>
        <w:t>к</w:t>
      </w:r>
      <w:r>
        <w:rPr>
          <w:rStyle w:val="FontStyle483"/>
        </w:rPr>
        <w:t xml:space="preserve"> </w:t>
      </w:r>
      <w:r>
        <w:rPr>
          <w:rStyle w:val="FontStyle483"/>
          <w:spacing w:val="0"/>
        </w:rPr>
        <w:t>двигательной</w:t>
      </w:r>
      <w:r>
        <w:rPr>
          <w:rStyle w:val="FontStyle483"/>
        </w:rPr>
        <w:t xml:space="preserve"> </w:t>
      </w:r>
      <w:r>
        <w:rPr>
          <w:rStyle w:val="FontStyle483"/>
          <w:spacing w:val="0"/>
        </w:rPr>
        <w:t>ко</w:t>
      </w:r>
      <w:r>
        <w:rPr>
          <w:rStyle w:val="FontStyle483"/>
          <w:spacing w:val="0"/>
        </w:rPr>
        <w:softHyphen/>
        <w:t>ординации</w:t>
      </w:r>
      <w:r>
        <w:rPr>
          <w:rStyle w:val="FontStyle483"/>
        </w:rPr>
        <w:t xml:space="preserve"> </w:t>
      </w:r>
      <w:r>
        <w:rPr>
          <w:rStyle w:val="FontStyle483"/>
          <w:spacing w:val="0"/>
        </w:rPr>
        <w:t>играет</w:t>
      </w:r>
      <w:r>
        <w:rPr>
          <w:rStyle w:val="FontStyle483"/>
        </w:rPr>
        <w:t xml:space="preserve"> </w:t>
      </w:r>
      <w:r>
        <w:rPr>
          <w:rStyle w:val="FontStyle483"/>
          <w:spacing w:val="0"/>
        </w:rPr>
        <w:t>моторная</w:t>
      </w:r>
      <w:r>
        <w:rPr>
          <w:rStyle w:val="FontStyle483"/>
        </w:rPr>
        <w:t xml:space="preserve"> </w:t>
      </w:r>
      <w:r>
        <w:rPr>
          <w:rStyle w:val="FontStyle483"/>
          <w:spacing w:val="0"/>
        </w:rPr>
        <w:t>память,</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свойство</w:t>
      </w:r>
      <w:r>
        <w:rPr>
          <w:rStyle w:val="FontStyle483"/>
        </w:rPr>
        <w:t xml:space="preserve"> </w:t>
      </w:r>
      <w:r>
        <w:rPr>
          <w:rStyle w:val="FontStyle483"/>
          <w:spacing w:val="0"/>
        </w:rPr>
        <w:t>ЦНС</w:t>
      </w:r>
    </w:p>
    <w:p w:rsidR="00D57188" w:rsidRDefault="00D57188">
      <w:pPr>
        <w:pStyle w:val="Style83"/>
        <w:widowControl/>
        <w:ind w:firstLine="245"/>
        <w:rPr>
          <w:rStyle w:val="FontStyle483"/>
          <w:spacing w:val="0"/>
        </w:rPr>
        <w:sectPr w:rsidR="00D57188">
          <w:headerReference w:type="even" r:id="rId405"/>
          <w:headerReference w:type="default" r:id="rId406"/>
          <w:footerReference w:type="even" r:id="rId407"/>
          <w:footerReference w:type="default" r:id="rId408"/>
          <w:type w:val="continuous"/>
          <w:pgSz w:w="8390" w:h="11905"/>
          <w:pgMar w:top="674" w:right="1473" w:bottom="1440" w:left="1815" w:header="720" w:footer="720" w:gutter="0"/>
          <w:cols w:space="60"/>
          <w:noEndnote/>
        </w:sectPr>
      </w:pPr>
    </w:p>
    <w:p w:rsidR="00D57188" w:rsidRDefault="001C5317">
      <w:pPr>
        <w:pStyle w:val="Style46"/>
        <w:widowControl/>
        <w:spacing w:before="38" w:line="197" w:lineRule="exact"/>
        <w:rPr>
          <w:rStyle w:val="FontStyle483"/>
          <w:spacing w:val="0"/>
        </w:rPr>
      </w:pPr>
      <w:r>
        <w:rPr>
          <w:rStyle w:val="FontStyle483"/>
          <w:spacing w:val="0"/>
        </w:rPr>
        <w:lastRenderedPageBreak/>
        <w:t>запоминать</w:t>
      </w:r>
      <w:r>
        <w:rPr>
          <w:rStyle w:val="FontStyle483"/>
        </w:rPr>
        <w:t xml:space="preserve"> </w:t>
      </w:r>
      <w:r>
        <w:rPr>
          <w:rStyle w:val="FontStyle483"/>
          <w:spacing w:val="0"/>
        </w:rPr>
        <w:t>движения</w:t>
      </w:r>
      <w:r>
        <w:rPr>
          <w:rStyle w:val="FontStyle483"/>
        </w:rPr>
        <w:t xml:space="preserve"> </w:t>
      </w:r>
      <w:r>
        <w:rPr>
          <w:rStyle w:val="FontStyle483"/>
          <w:spacing w:val="0"/>
        </w:rPr>
        <w:t>и</w:t>
      </w:r>
      <w:r>
        <w:rPr>
          <w:rStyle w:val="FontStyle483"/>
        </w:rPr>
        <w:t xml:space="preserve"> </w:t>
      </w:r>
      <w:r>
        <w:rPr>
          <w:rStyle w:val="FontStyle483"/>
          <w:spacing w:val="0"/>
        </w:rPr>
        <w:t>воспроизводить</w:t>
      </w:r>
      <w:r>
        <w:rPr>
          <w:rStyle w:val="FontStyle483"/>
        </w:rPr>
        <w:t xml:space="preserve"> </w:t>
      </w:r>
      <w:r>
        <w:rPr>
          <w:rStyle w:val="FontStyle483"/>
          <w:spacing w:val="0"/>
        </w:rPr>
        <w:t>их,</w:t>
      </w:r>
      <w:r>
        <w:rPr>
          <w:rStyle w:val="FontStyle483"/>
        </w:rPr>
        <w:t xml:space="preserve"> </w:t>
      </w:r>
      <w:r>
        <w:rPr>
          <w:rStyle w:val="FontStyle483"/>
          <w:spacing w:val="0"/>
        </w:rPr>
        <w:t>когда</w:t>
      </w:r>
      <w:r>
        <w:rPr>
          <w:rStyle w:val="FontStyle483"/>
        </w:rPr>
        <w:t xml:space="preserve"> </w:t>
      </w:r>
      <w:r>
        <w:rPr>
          <w:rStyle w:val="FontStyle483"/>
          <w:spacing w:val="0"/>
        </w:rPr>
        <w:t>в</w:t>
      </w:r>
      <w:r>
        <w:rPr>
          <w:rStyle w:val="FontStyle483"/>
        </w:rPr>
        <w:t xml:space="preserve"> </w:t>
      </w:r>
      <w:r>
        <w:rPr>
          <w:rStyle w:val="FontStyle483"/>
          <w:spacing w:val="0"/>
        </w:rPr>
        <w:t>этом возникнет</w:t>
      </w:r>
      <w:r>
        <w:rPr>
          <w:rStyle w:val="FontStyle483"/>
        </w:rPr>
        <w:t xml:space="preserve"> </w:t>
      </w:r>
      <w:r>
        <w:rPr>
          <w:rStyle w:val="FontStyle483"/>
          <w:spacing w:val="0"/>
        </w:rPr>
        <w:t>необходимость.</w:t>
      </w:r>
      <w:r>
        <w:rPr>
          <w:rStyle w:val="FontStyle483"/>
        </w:rPr>
        <w:t xml:space="preserve"> </w:t>
      </w:r>
      <w:r>
        <w:rPr>
          <w:rStyle w:val="FontStyle483"/>
          <w:spacing w:val="0"/>
        </w:rPr>
        <w:t>Н.</w:t>
      </w:r>
      <w:r>
        <w:rPr>
          <w:rStyle w:val="FontStyle483"/>
        </w:rPr>
        <w:t xml:space="preserve"> </w:t>
      </w:r>
      <w:r>
        <w:rPr>
          <w:rStyle w:val="FontStyle483"/>
          <w:spacing w:val="0"/>
        </w:rPr>
        <w:t>А.</w:t>
      </w:r>
      <w:r>
        <w:rPr>
          <w:rStyle w:val="FontStyle483"/>
        </w:rPr>
        <w:t xml:space="preserve"> </w:t>
      </w:r>
      <w:r>
        <w:rPr>
          <w:rStyle w:val="FontStyle483"/>
          <w:spacing w:val="0"/>
        </w:rPr>
        <w:t>Бернштейном</w:t>
      </w:r>
      <w:r>
        <w:rPr>
          <w:rStyle w:val="FontStyle483"/>
        </w:rPr>
        <w:t xml:space="preserve"> </w:t>
      </w:r>
      <w:r>
        <w:rPr>
          <w:rStyle w:val="FontStyle483"/>
          <w:spacing w:val="0"/>
        </w:rPr>
        <w:t>(1935)</w:t>
      </w:r>
      <w:r>
        <w:rPr>
          <w:rStyle w:val="FontStyle483"/>
        </w:rPr>
        <w:t xml:space="preserve"> </w:t>
      </w:r>
      <w:r>
        <w:rPr>
          <w:rStyle w:val="FontStyle483"/>
          <w:spacing w:val="0"/>
        </w:rPr>
        <w:t>бы</w:t>
      </w:r>
      <w:r>
        <w:rPr>
          <w:rStyle w:val="FontStyle483"/>
          <w:spacing w:val="0"/>
        </w:rPr>
        <w:softHyphen/>
        <w:t>ло</w:t>
      </w:r>
      <w:r>
        <w:rPr>
          <w:rStyle w:val="FontStyle483"/>
        </w:rPr>
        <w:t xml:space="preserve"> </w:t>
      </w:r>
      <w:r>
        <w:rPr>
          <w:rStyle w:val="FontStyle483"/>
          <w:spacing w:val="0"/>
        </w:rPr>
        <w:t>показано,</w:t>
      </w:r>
      <w:r>
        <w:rPr>
          <w:rStyle w:val="FontStyle483"/>
        </w:rPr>
        <w:t xml:space="preserve"> </w:t>
      </w:r>
      <w:r>
        <w:rPr>
          <w:rStyle w:val="FontStyle483"/>
          <w:spacing w:val="0"/>
        </w:rPr>
        <w:t>что</w:t>
      </w:r>
      <w:r>
        <w:rPr>
          <w:rStyle w:val="FontStyle483"/>
        </w:rPr>
        <w:t xml:space="preserve"> </w:t>
      </w:r>
      <w:r>
        <w:rPr>
          <w:rStyle w:val="FontStyle483"/>
          <w:spacing w:val="0"/>
        </w:rPr>
        <w:t>моторный</w:t>
      </w:r>
      <w:r>
        <w:rPr>
          <w:rStyle w:val="FontStyle483"/>
        </w:rPr>
        <w:t xml:space="preserve"> </w:t>
      </w:r>
      <w:r>
        <w:rPr>
          <w:rStyle w:val="FontStyle483"/>
          <w:spacing w:val="0"/>
        </w:rPr>
        <w:t>образ</w:t>
      </w:r>
      <w:r>
        <w:rPr>
          <w:rStyle w:val="FontStyle483"/>
        </w:rPr>
        <w:t xml:space="preserve"> </w:t>
      </w:r>
      <w:r>
        <w:rPr>
          <w:rStyle w:val="FontStyle483"/>
          <w:spacing w:val="0"/>
        </w:rPr>
        <w:t>движения</w:t>
      </w:r>
      <w:r>
        <w:rPr>
          <w:rStyle w:val="FontStyle483"/>
        </w:rPr>
        <w:t xml:space="preserve"> </w:t>
      </w:r>
      <w:r>
        <w:rPr>
          <w:rStyle w:val="FontStyle483"/>
          <w:spacing w:val="0"/>
        </w:rPr>
        <w:t>неминуемо должен</w:t>
      </w:r>
      <w:r>
        <w:rPr>
          <w:rStyle w:val="FontStyle483"/>
        </w:rPr>
        <w:t xml:space="preserve"> </w:t>
      </w:r>
      <w:r>
        <w:rPr>
          <w:rStyle w:val="FontStyle483"/>
          <w:spacing w:val="0"/>
        </w:rPr>
        <w:t>существовать</w:t>
      </w:r>
      <w:r>
        <w:rPr>
          <w:rStyle w:val="FontStyle483"/>
        </w:rPr>
        <w:t xml:space="preserve"> </w:t>
      </w:r>
      <w:r>
        <w:rPr>
          <w:rStyle w:val="FontStyle483"/>
          <w:spacing w:val="0"/>
        </w:rPr>
        <w:t>в</w:t>
      </w:r>
      <w:r>
        <w:rPr>
          <w:rStyle w:val="FontStyle483"/>
        </w:rPr>
        <w:t xml:space="preserve"> </w:t>
      </w:r>
      <w:r>
        <w:rPr>
          <w:rStyle w:val="FontStyle483"/>
          <w:spacing w:val="0"/>
        </w:rPr>
        <w:t>ЦНС</w:t>
      </w:r>
      <w:r>
        <w:rPr>
          <w:rStyle w:val="FontStyle483"/>
        </w:rPr>
        <w:t xml:space="preserve"> </w:t>
      </w:r>
      <w:r>
        <w:rPr>
          <w:rStyle w:val="FontStyle483"/>
          <w:spacing w:val="0"/>
        </w:rPr>
        <w:t>в</w:t>
      </w:r>
      <w:r>
        <w:rPr>
          <w:rStyle w:val="FontStyle483"/>
        </w:rPr>
        <w:t xml:space="preserve"> </w:t>
      </w:r>
      <w:r>
        <w:rPr>
          <w:rStyle w:val="FontStyle483"/>
          <w:spacing w:val="0"/>
        </w:rPr>
        <w:t>виде</w:t>
      </w:r>
      <w:r>
        <w:rPr>
          <w:rStyle w:val="FontStyle483"/>
        </w:rPr>
        <w:t xml:space="preserve"> </w:t>
      </w:r>
      <w:r>
        <w:rPr>
          <w:rStyle w:val="FontStyle483"/>
          <w:spacing w:val="0"/>
        </w:rPr>
        <w:t>энграммы</w:t>
      </w:r>
      <w:r>
        <w:rPr>
          <w:rStyle w:val="FontStyle483"/>
        </w:rPr>
        <w:t xml:space="preserve"> </w:t>
      </w:r>
      <w:r>
        <w:rPr>
          <w:rStyle w:val="FontStyle483"/>
          <w:spacing w:val="0"/>
        </w:rPr>
        <w:t>(запечат-ление</w:t>
      </w:r>
      <w:r>
        <w:rPr>
          <w:rStyle w:val="FontStyle483"/>
        </w:rPr>
        <w:t xml:space="preserve"> </w:t>
      </w:r>
      <w:r>
        <w:rPr>
          <w:rStyle w:val="FontStyle483"/>
          <w:spacing w:val="0"/>
        </w:rPr>
        <w:t>в</w:t>
      </w:r>
      <w:r>
        <w:rPr>
          <w:rStyle w:val="FontStyle483"/>
        </w:rPr>
        <w:t xml:space="preserve"> </w:t>
      </w:r>
      <w:r>
        <w:rPr>
          <w:rStyle w:val="FontStyle483"/>
          <w:spacing w:val="0"/>
        </w:rPr>
        <w:t>долговременной</w:t>
      </w:r>
      <w:r>
        <w:rPr>
          <w:rStyle w:val="FontStyle483"/>
        </w:rPr>
        <w:t xml:space="preserve"> </w:t>
      </w:r>
      <w:r>
        <w:rPr>
          <w:rStyle w:val="FontStyle483"/>
          <w:spacing w:val="0"/>
        </w:rPr>
        <w:t>памяти)</w:t>
      </w:r>
      <w:r>
        <w:rPr>
          <w:rStyle w:val="FontStyle483"/>
        </w:rPr>
        <w:t xml:space="preserve"> </w:t>
      </w:r>
      <w:r>
        <w:rPr>
          <w:rStyle w:val="FontStyle483"/>
          <w:spacing w:val="0"/>
        </w:rPr>
        <w:t>или</w:t>
      </w:r>
      <w:r>
        <w:rPr>
          <w:rStyle w:val="FontStyle483"/>
        </w:rPr>
        <w:t xml:space="preserve"> </w:t>
      </w:r>
      <w:r>
        <w:rPr>
          <w:rStyle w:val="FontStyle483"/>
          <w:spacing w:val="0"/>
        </w:rPr>
        <w:t>точных</w:t>
      </w:r>
      <w:r>
        <w:rPr>
          <w:rStyle w:val="FontStyle483"/>
        </w:rPr>
        <w:t xml:space="preserve"> </w:t>
      </w:r>
      <w:r>
        <w:rPr>
          <w:rStyle w:val="FontStyle483"/>
          <w:spacing w:val="0"/>
        </w:rPr>
        <w:t>формул</w:t>
      </w:r>
      <w:r>
        <w:rPr>
          <w:rStyle w:val="FontStyle483"/>
        </w:rPr>
        <w:t xml:space="preserve"> </w:t>
      </w:r>
      <w:r>
        <w:rPr>
          <w:rStyle w:val="FontStyle483"/>
          <w:spacing w:val="0"/>
        </w:rPr>
        <w:t>дви</w:t>
      </w:r>
      <w:r>
        <w:rPr>
          <w:rStyle w:val="FontStyle483"/>
          <w:spacing w:val="0"/>
        </w:rPr>
        <w:softHyphen/>
        <w:t>жения.</w:t>
      </w:r>
    </w:p>
    <w:p w:rsidR="00D57188" w:rsidRDefault="001C5317">
      <w:pPr>
        <w:pStyle w:val="Style83"/>
        <w:widowControl/>
        <w:spacing w:line="197" w:lineRule="exact"/>
        <w:ind w:firstLine="288"/>
        <w:rPr>
          <w:rStyle w:val="FontStyle483"/>
          <w:spacing w:val="0"/>
        </w:rPr>
      </w:pPr>
      <w:r>
        <w:rPr>
          <w:rStyle w:val="FontStyle483"/>
          <w:spacing w:val="0"/>
        </w:rPr>
        <w:t>Причем</w:t>
      </w:r>
      <w:r>
        <w:rPr>
          <w:rStyle w:val="FontStyle483"/>
        </w:rPr>
        <w:t xml:space="preserve"> </w:t>
      </w:r>
      <w:r>
        <w:rPr>
          <w:rStyle w:val="FontStyle483"/>
          <w:spacing w:val="0"/>
        </w:rPr>
        <w:t>эти</w:t>
      </w:r>
      <w:r>
        <w:rPr>
          <w:rStyle w:val="FontStyle483"/>
        </w:rPr>
        <w:t xml:space="preserve"> </w:t>
      </w:r>
      <w:r>
        <w:rPr>
          <w:rStyle w:val="FontStyle483"/>
          <w:spacing w:val="0"/>
        </w:rPr>
        <w:t>формулы</w:t>
      </w:r>
      <w:r>
        <w:rPr>
          <w:rStyle w:val="FontStyle483"/>
        </w:rPr>
        <w:t xml:space="preserve"> </w:t>
      </w:r>
      <w:r>
        <w:rPr>
          <w:rStyle w:val="FontStyle483"/>
          <w:spacing w:val="0"/>
        </w:rPr>
        <w:t>охватывают</w:t>
      </w:r>
      <w:r>
        <w:rPr>
          <w:rStyle w:val="FontStyle483"/>
        </w:rPr>
        <w:t xml:space="preserve"> </w:t>
      </w:r>
      <w:r>
        <w:rPr>
          <w:rStyle w:val="FontStyle483"/>
          <w:spacing w:val="0"/>
        </w:rPr>
        <w:t>в</w:t>
      </w:r>
      <w:r>
        <w:rPr>
          <w:rStyle w:val="FontStyle483"/>
        </w:rPr>
        <w:t xml:space="preserve"> </w:t>
      </w:r>
      <w:r>
        <w:rPr>
          <w:rStyle w:val="FontStyle483"/>
          <w:spacing w:val="0"/>
        </w:rPr>
        <w:t>какой-то</w:t>
      </w:r>
      <w:r>
        <w:rPr>
          <w:rStyle w:val="FontStyle483"/>
        </w:rPr>
        <w:t xml:space="preserve"> </w:t>
      </w:r>
      <w:r>
        <w:rPr>
          <w:rStyle w:val="FontStyle483"/>
          <w:spacing w:val="0"/>
        </w:rPr>
        <w:t>из мозговых</w:t>
      </w:r>
      <w:r>
        <w:rPr>
          <w:rStyle w:val="FontStyle483"/>
        </w:rPr>
        <w:t xml:space="preserve"> </w:t>
      </w:r>
      <w:r>
        <w:rPr>
          <w:rStyle w:val="FontStyle483"/>
          <w:spacing w:val="0"/>
        </w:rPr>
        <w:t>инстанций</w:t>
      </w:r>
      <w:r>
        <w:rPr>
          <w:rStyle w:val="FontStyle483"/>
        </w:rPr>
        <w:t xml:space="preserve"> </w:t>
      </w:r>
      <w:r>
        <w:rPr>
          <w:rStyle w:val="FontStyle483"/>
          <w:spacing w:val="0"/>
        </w:rPr>
        <w:t>весь</w:t>
      </w:r>
      <w:r>
        <w:rPr>
          <w:rStyle w:val="FontStyle483"/>
        </w:rPr>
        <w:t xml:space="preserve"> </w:t>
      </w:r>
      <w:r>
        <w:rPr>
          <w:rStyle w:val="FontStyle483"/>
          <w:spacing w:val="0"/>
        </w:rPr>
        <w:t>процесс</w:t>
      </w:r>
      <w:r>
        <w:rPr>
          <w:rStyle w:val="FontStyle483"/>
        </w:rPr>
        <w:t xml:space="preserve"> </w:t>
      </w:r>
      <w:r>
        <w:rPr>
          <w:rStyle w:val="FontStyle483"/>
          <w:spacing w:val="0"/>
        </w:rPr>
        <w:t>движения</w:t>
      </w:r>
      <w:r>
        <w:rPr>
          <w:rStyle w:val="FontStyle483"/>
        </w:rPr>
        <w:t xml:space="preserve"> </w:t>
      </w:r>
      <w:r>
        <w:rPr>
          <w:rStyle w:val="FontStyle483"/>
          <w:spacing w:val="0"/>
        </w:rPr>
        <w:t>на</w:t>
      </w:r>
      <w:r>
        <w:rPr>
          <w:rStyle w:val="FontStyle483"/>
        </w:rPr>
        <w:t xml:space="preserve"> </w:t>
      </w:r>
      <w:r>
        <w:rPr>
          <w:rStyle w:val="FontStyle483"/>
          <w:spacing w:val="0"/>
        </w:rPr>
        <w:t>всем</w:t>
      </w:r>
      <w:r>
        <w:rPr>
          <w:rStyle w:val="FontStyle483"/>
        </w:rPr>
        <w:t xml:space="preserve"> </w:t>
      </w:r>
      <w:r>
        <w:rPr>
          <w:rStyle w:val="FontStyle483"/>
          <w:spacing w:val="0"/>
        </w:rPr>
        <w:t>его протяжении.</w:t>
      </w:r>
    </w:p>
    <w:p w:rsidR="00D57188" w:rsidRDefault="001C5317">
      <w:pPr>
        <w:pStyle w:val="Style83"/>
        <w:widowControl/>
        <w:spacing w:line="197" w:lineRule="exact"/>
        <w:ind w:firstLine="274"/>
        <w:rPr>
          <w:rStyle w:val="FontStyle483"/>
          <w:spacing w:val="0"/>
        </w:rPr>
      </w:pPr>
      <w:r>
        <w:rPr>
          <w:rStyle w:val="FontStyle483"/>
          <w:spacing w:val="0"/>
        </w:rPr>
        <w:t>Моторная</w:t>
      </w:r>
      <w:r>
        <w:rPr>
          <w:rStyle w:val="FontStyle483"/>
        </w:rPr>
        <w:t xml:space="preserve"> </w:t>
      </w:r>
      <w:r>
        <w:rPr>
          <w:rStyle w:val="FontStyle483"/>
          <w:spacing w:val="0"/>
        </w:rPr>
        <w:t>память</w:t>
      </w:r>
      <w:r>
        <w:rPr>
          <w:rStyle w:val="FontStyle483"/>
        </w:rPr>
        <w:t xml:space="preserve"> </w:t>
      </w:r>
      <w:r>
        <w:rPr>
          <w:rStyle w:val="FontStyle483"/>
          <w:spacing w:val="0"/>
        </w:rPr>
        <w:t>сохраняет</w:t>
      </w:r>
      <w:r>
        <w:rPr>
          <w:rStyle w:val="FontStyle483"/>
        </w:rPr>
        <w:t xml:space="preserve"> </w:t>
      </w:r>
      <w:r>
        <w:rPr>
          <w:rStyle w:val="FontStyle483"/>
          <w:spacing w:val="0"/>
        </w:rPr>
        <w:t>огромное</w:t>
      </w:r>
      <w:r>
        <w:rPr>
          <w:rStyle w:val="FontStyle483"/>
        </w:rPr>
        <w:t xml:space="preserve"> </w:t>
      </w:r>
      <w:r>
        <w:rPr>
          <w:rStyle w:val="FontStyle483"/>
          <w:spacing w:val="0"/>
        </w:rPr>
        <w:t>количество простейших</w:t>
      </w:r>
      <w:r>
        <w:rPr>
          <w:rStyle w:val="FontStyle483"/>
        </w:rPr>
        <w:t xml:space="preserve"> </w:t>
      </w:r>
      <w:r>
        <w:rPr>
          <w:rStyle w:val="FontStyle483"/>
          <w:spacing w:val="0"/>
        </w:rPr>
        <w:t>координации</w:t>
      </w:r>
      <w:r>
        <w:rPr>
          <w:rStyle w:val="FontStyle483"/>
        </w:rPr>
        <w:t xml:space="preserve"> </w:t>
      </w:r>
      <w:r>
        <w:rPr>
          <w:rStyle w:val="FontStyle483"/>
          <w:spacing w:val="0"/>
        </w:rPr>
        <w:t>и</w:t>
      </w:r>
      <w:r>
        <w:rPr>
          <w:rStyle w:val="FontStyle483"/>
        </w:rPr>
        <w:t xml:space="preserve"> </w:t>
      </w:r>
      <w:r>
        <w:rPr>
          <w:rStyle w:val="FontStyle483"/>
          <w:spacing w:val="0"/>
        </w:rPr>
        <w:t>более</w:t>
      </w:r>
      <w:r>
        <w:rPr>
          <w:rStyle w:val="FontStyle483"/>
        </w:rPr>
        <w:t xml:space="preserve"> </w:t>
      </w:r>
      <w:r>
        <w:rPr>
          <w:rStyle w:val="FontStyle483"/>
          <w:spacing w:val="0"/>
        </w:rPr>
        <w:t>сложных</w:t>
      </w:r>
      <w:r>
        <w:rPr>
          <w:rStyle w:val="FontStyle483"/>
        </w:rPr>
        <w:t xml:space="preserve"> </w:t>
      </w:r>
      <w:r>
        <w:rPr>
          <w:rStyle w:val="FontStyle483"/>
          <w:spacing w:val="0"/>
        </w:rPr>
        <w:t>навыков, приобретенных</w:t>
      </w:r>
      <w:r>
        <w:rPr>
          <w:rStyle w:val="FontStyle483"/>
        </w:rPr>
        <w:t xml:space="preserve"> </w:t>
      </w:r>
      <w:r>
        <w:rPr>
          <w:rStyle w:val="FontStyle483"/>
          <w:spacing w:val="0"/>
        </w:rPr>
        <w:t>опытом,</w:t>
      </w:r>
      <w:r>
        <w:rPr>
          <w:rStyle w:val="FontStyle483"/>
        </w:rPr>
        <w:t xml:space="preserve"> </w:t>
      </w:r>
      <w:r>
        <w:rPr>
          <w:rStyle w:val="FontStyle483"/>
          <w:spacing w:val="0"/>
        </w:rPr>
        <w:t>на</w:t>
      </w:r>
      <w:r>
        <w:rPr>
          <w:rStyle w:val="FontStyle483"/>
        </w:rPr>
        <w:t xml:space="preserve"> </w:t>
      </w:r>
      <w:r>
        <w:rPr>
          <w:rStyle w:val="FontStyle483"/>
          <w:spacing w:val="0"/>
        </w:rPr>
        <w:t>базе</w:t>
      </w:r>
      <w:r>
        <w:rPr>
          <w:rStyle w:val="FontStyle483"/>
        </w:rPr>
        <w:t xml:space="preserve"> </w:t>
      </w:r>
      <w:r>
        <w:rPr>
          <w:rStyle w:val="FontStyle483"/>
          <w:spacing w:val="0"/>
        </w:rPr>
        <w:t>которых,</w:t>
      </w:r>
      <w:r>
        <w:rPr>
          <w:rStyle w:val="FontStyle483"/>
        </w:rPr>
        <w:t xml:space="preserve"> </w:t>
      </w:r>
      <w:r>
        <w:rPr>
          <w:rStyle w:val="FontStyle483"/>
          <w:spacing w:val="0"/>
        </w:rPr>
        <w:t>как</w:t>
      </w:r>
      <w:r>
        <w:rPr>
          <w:rStyle w:val="FontStyle483"/>
        </w:rPr>
        <w:t xml:space="preserve"> </w:t>
      </w:r>
      <w:r>
        <w:rPr>
          <w:rStyle w:val="FontStyle483"/>
          <w:spacing w:val="0"/>
        </w:rPr>
        <w:t>правило, строятся</w:t>
      </w:r>
      <w:r>
        <w:rPr>
          <w:rStyle w:val="FontStyle483"/>
        </w:rPr>
        <w:t xml:space="preserve"> </w:t>
      </w:r>
      <w:r>
        <w:rPr>
          <w:rStyle w:val="FontStyle483"/>
          <w:spacing w:val="0"/>
        </w:rPr>
        <w:t>новые</w:t>
      </w:r>
      <w:r>
        <w:rPr>
          <w:rStyle w:val="FontStyle483"/>
        </w:rPr>
        <w:t xml:space="preserve"> </w:t>
      </w:r>
      <w:r>
        <w:rPr>
          <w:rStyle w:val="FontStyle483"/>
          <w:spacing w:val="0"/>
        </w:rPr>
        <w:t>движения.</w:t>
      </w:r>
    </w:p>
    <w:p w:rsidR="00D57188" w:rsidRDefault="001C5317">
      <w:pPr>
        <w:pStyle w:val="Style83"/>
        <w:widowControl/>
        <w:spacing w:before="5"/>
        <w:ind w:firstLine="298"/>
        <w:rPr>
          <w:rStyle w:val="FontStyle483"/>
          <w:spacing w:val="0"/>
        </w:rPr>
      </w:pPr>
      <w:r>
        <w:rPr>
          <w:rStyle w:val="FontStyle483"/>
          <w:spacing w:val="0"/>
        </w:rPr>
        <w:t>Чем</w:t>
      </w:r>
      <w:r>
        <w:rPr>
          <w:rStyle w:val="FontStyle483"/>
        </w:rPr>
        <w:t xml:space="preserve"> </w:t>
      </w:r>
      <w:r>
        <w:rPr>
          <w:rStyle w:val="FontStyle483"/>
          <w:spacing w:val="0"/>
        </w:rPr>
        <w:t>большим</w:t>
      </w:r>
      <w:r>
        <w:rPr>
          <w:rStyle w:val="FontStyle483"/>
        </w:rPr>
        <w:t xml:space="preserve"> </w:t>
      </w:r>
      <w:r>
        <w:rPr>
          <w:rStyle w:val="FontStyle483"/>
          <w:spacing w:val="0"/>
        </w:rPr>
        <w:t>запасом</w:t>
      </w:r>
      <w:r>
        <w:rPr>
          <w:rStyle w:val="FontStyle483"/>
        </w:rPr>
        <w:t xml:space="preserve"> </w:t>
      </w:r>
      <w:r>
        <w:rPr>
          <w:rStyle w:val="FontStyle483"/>
          <w:spacing w:val="0"/>
        </w:rPr>
        <w:t>элементарных</w:t>
      </w:r>
      <w:r>
        <w:rPr>
          <w:rStyle w:val="FontStyle483"/>
        </w:rPr>
        <w:t xml:space="preserve"> </w:t>
      </w:r>
      <w:r>
        <w:rPr>
          <w:rStyle w:val="FontStyle483"/>
          <w:spacing w:val="0"/>
        </w:rPr>
        <w:t>двигательных навыков</w:t>
      </w:r>
      <w:r>
        <w:rPr>
          <w:rStyle w:val="FontStyle483"/>
        </w:rPr>
        <w:t xml:space="preserve"> </w:t>
      </w:r>
      <w:r>
        <w:rPr>
          <w:rStyle w:val="FontStyle483"/>
          <w:spacing w:val="0"/>
        </w:rPr>
        <w:t>обладает</w:t>
      </w:r>
      <w:r>
        <w:rPr>
          <w:rStyle w:val="FontStyle483"/>
        </w:rPr>
        <w:t xml:space="preserve"> </w:t>
      </w:r>
      <w:r>
        <w:rPr>
          <w:rStyle w:val="FontStyle483"/>
          <w:spacing w:val="0"/>
        </w:rPr>
        <w:t>индивидуум</w:t>
      </w:r>
      <w:r>
        <w:rPr>
          <w:rStyle w:val="FontStyle483"/>
        </w:rPr>
        <w:t xml:space="preserve"> </w:t>
      </w:r>
      <w:r>
        <w:rPr>
          <w:rStyle w:val="FontStyle483"/>
          <w:spacing w:val="0"/>
        </w:rPr>
        <w:t>чем</w:t>
      </w:r>
      <w:r>
        <w:rPr>
          <w:rStyle w:val="FontStyle483"/>
        </w:rPr>
        <w:t xml:space="preserve"> </w:t>
      </w:r>
      <w:r>
        <w:rPr>
          <w:rStyle w:val="FontStyle483"/>
          <w:spacing w:val="0"/>
        </w:rPr>
        <w:t>больше</w:t>
      </w:r>
      <w:r>
        <w:rPr>
          <w:rStyle w:val="FontStyle483"/>
        </w:rPr>
        <w:t xml:space="preserve"> </w:t>
      </w:r>
      <w:r>
        <w:rPr>
          <w:rStyle w:val="FontStyle483"/>
          <w:spacing w:val="0"/>
        </w:rPr>
        <w:t>его</w:t>
      </w:r>
      <w:r>
        <w:rPr>
          <w:rStyle w:val="FontStyle483"/>
        </w:rPr>
        <w:t xml:space="preserve"> </w:t>
      </w:r>
      <w:r>
        <w:rPr>
          <w:rStyle w:val="FontStyle483"/>
          <w:spacing w:val="0"/>
        </w:rPr>
        <w:t>предшест</w:t>
      </w:r>
      <w:r>
        <w:rPr>
          <w:rStyle w:val="FontStyle483"/>
          <w:spacing w:val="0"/>
        </w:rPr>
        <w:softHyphen/>
        <w:t>вующий</w:t>
      </w:r>
      <w:r>
        <w:rPr>
          <w:rStyle w:val="FontStyle483"/>
        </w:rPr>
        <w:t xml:space="preserve"> </w:t>
      </w:r>
      <w:r>
        <w:rPr>
          <w:rStyle w:val="FontStyle483"/>
          <w:spacing w:val="0"/>
        </w:rPr>
        <w:t>опыт,</w:t>
      </w:r>
      <w:r>
        <w:rPr>
          <w:rStyle w:val="FontStyle483"/>
        </w:rPr>
        <w:t xml:space="preserve"> </w:t>
      </w:r>
      <w:r>
        <w:rPr>
          <w:rStyle w:val="FontStyle483"/>
          <w:spacing w:val="0"/>
        </w:rPr>
        <w:t>тем</w:t>
      </w:r>
      <w:r>
        <w:rPr>
          <w:rStyle w:val="FontStyle483"/>
        </w:rPr>
        <w:t xml:space="preserve"> </w:t>
      </w:r>
      <w:r>
        <w:rPr>
          <w:rStyle w:val="FontStyle483"/>
          <w:spacing w:val="0"/>
        </w:rPr>
        <w:t>проще</w:t>
      </w:r>
      <w:r>
        <w:rPr>
          <w:rStyle w:val="FontStyle483"/>
        </w:rPr>
        <w:t xml:space="preserve"> </w:t>
      </w:r>
      <w:r>
        <w:rPr>
          <w:rStyle w:val="FontStyle483"/>
          <w:spacing w:val="0"/>
        </w:rPr>
        <w:t>он</w:t>
      </w:r>
      <w:r>
        <w:rPr>
          <w:rStyle w:val="FontStyle483"/>
        </w:rPr>
        <w:t xml:space="preserve"> </w:t>
      </w:r>
      <w:r>
        <w:rPr>
          <w:rStyle w:val="FontStyle483"/>
          <w:spacing w:val="0"/>
        </w:rPr>
        <w:t>решает</w:t>
      </w:r>
      <w:r>
        <w:rPr>
          <w:rStyle w:val="FontStyle483"/>
        </w:rPr>
        <w:t xml:space="preserve"> </w:t>
      </w:r>
      <w:r>
        <w:rPr>
          <w:rStyle w:val="FontStyle483"/>
          <w:spacing w:val="0"/>
        </w:rPr>
        <w:t>сложные</w:t>
      </w:r>
      <w:r>
        <w:rPr>
          <w:rStyle w:val="FontStyle483"/>
        </w:rPr>
        <w:t xml:space="preserve"> </w:t>
      </w:r>
      <w:r>
        <w:rPr>
          <w:rStyle w:val="FontStyle483"/>
          <w:spacing w:val="0"/>
        </w:rPr>
        <w:t>координа</w:t>
      </w:r>
      <w:r>
        <w:rPr>
          <w:rStyle w:val="FontStyle483"/>
          <w:spacing w:val="0"/>
        </w:rPr>
        <w:softHyphen/>
        <w:t>ционные</w:t>
      </w:r>
      <w:r>
        <w:rPr>
          <w:rStyle w:val="FontStyle483"/>
        </w:rPr>
        <w:t xml:space="preserve"> </w:t>
      </w:r>
      <w:r>
        <w:rPr>
          <w:rStyle w:val="FontStyle483"/>
          <w:spacing w:val="0"/>
        </w:rPr>
        <w:t>задачи,</w:t>
      </w:r>
      <w:r>
        <w:rPr>
          <w:rStyle w:val="FontStyle483"/>
        </w:rPr>
        <w:t xml:space="preserve"> </w:t>
      </w:r>
      <w:r>
        <w:rPr>
          <w:rStyle w:val="FontStyle483"/>
          <w:spacing w:val="0"/>
        </w:rPr>
        <w:t>тем</w:t>
      </w:r>
      <w:r>
        <w:rPr>
          <w:rStyle w:val="FontStyle483"/>
        </w:rPr>
        <w:t xml:space="preserve"> </w:t>
      </w:r>
      <w:r>
        <w:rPr>
          <w:rStyle w:val="FontStyle483"/>
          <w:spacing w:val="0"/>
        </w:rPr>
        <w:t>выше</w:t>
      </w:r>
      <w:r>
        <w:rPr>
          <w:rStyle w:val="FontStyle483"/>
        </w:rPr>
        <w:t xml:space="preserve"> </w:t>
      </w:r>
      <w:r>
        <w:rPr>
          <w:rStyle w:val="FontStyle483"/>
          <w:spacing w:val="0"/>
        </w:rPr>
        <w:t>его</w:t>
      </w:r>
      <w:r>
        <w:rPr>
          <w:rStyle w:val="FontStyle483"/>
        </w:rPr>
        <w:t xml:space="preserve"> </w:t>
      </w:r>
      <w:r>
        <w:rPr>
          <w:rStyle w:val="FontStyle483"/>
          <w:spacing w:val="0"/>
        </w:rPr>
        <w:t>координационные</w:t>
      </w:r>
      <w:r>
        <w:rPr>
          <w:rStyle w:val="FontStyle483"/>
        </w:rPr>
        <w:t xml:space="preserve"> </w:t>
      </w:r>
      <w:r>
        <w:rPr>
          <w:rStyle w:val="FontStyle483"/>
          <w:spacing w:val="0"/>
        </w:rPr>
        <w:t>способ</w:t>
      </w:r>
      <w:r>
        <w:rPr>
          <w:rStyle w:val="FontStyle483"/>
          <w:spacing w:val="0"/>
        </w:rPr>
        <w:softHyphen/>
        <w:t>ности</w:t>
      </w:r>
      <w:r>
        <w:rPr>
          <w:rStyle w:val="FontStyle483"/>
        </w:rPr>
        <w:t xml:space="preserve"> </w:t>
      </w:r>
      <w:r>
        <w:rPr>
          <w:rStyle w:val="FontStyle483"/>
          <w:spacing w:val="0"/>
        </w:rPr>
        <w:t>(Н.</w:t>
      </w:r>
      <w:r>
        <w:rPr>
          <w:rStyle w:val="FontStyle483"/>
        </w:rPr>
        <w:t xml:space="preserve"> </w:t>
      </w:r>
      <w:r>
        <w:rPr>
          <w:rStyle w:val="FontStyle483"/>
          <w:spacing w:val="0"/>
        </w:rPr>
        <w:t>А.</w:t>
      </w:r>
      <w:r>
        <w:rPr>
          <w:rStyle w:val="FontStyle483"/>
        </w:rPr>
        <w:t xml:space="preserve"> </w:t>
      </w:r>
      <w:r>
        <w:rPr>
          <w:rStyle w:val="FontStyle483"/>
          <w:spacing w:val="0"/>
        </w:rPr>
        <w:t>Бернштейн,</w:t>
      </w:r>
      <w:r>
        <w:rPr>
          <w:rStyle w:val="FontStyle483"/>
        </w:rPr>
        <w:t xml:space="preserve"> </w:t>
      </w:r>
      <w:r>
        <w:rPr>
          <w:rStyle w:val="FontStyle483"/>
          <w:spacing w:val="0"/>
        </w:rPr>
        <w:t>'947;</w:t>
      </w:r>
      <w:r>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Mohr</w:t>
      </w:r>
      <w:r w:rsidRPr="00190123">
        <w:rPr>
          <w:rStyle w:val="FontStyle483"/>
          <w:spacing w:val="0"/>
        </w:rPr>
        <w:t>,</w:t>
      </w:r>
      <w:r w:rsidRPr="00190123">
        <w:rPr>
          <w:rStyle w:val="FontStyle483"/>
        </w:rPr>
        <w:t xml:space="preserve"> </w:t>
      </w:r>
      <w:r>
        <w:rPr>
          <w:rStyle w:val="FontStyle483"/>
          <w:spacing w:val="0"/>
        </w:rPr>
        <w:t>1960;</w:t>
      </w:r>
      <w:r>
        <w:rPr>
          <w:rStyle w:val="FontStyle483"/>
        </w:rPr>
        <w:t xml:space="preserve"> </w:t>
      </w:r>
      <w:r>
        <w:rPr>
          <w:rStyle w:val="FontStyle483"/>
          <w:spacing w:val="0"/>
        </w:rPr>
        <w:t>Е.</w:t>
      </w:r>
      <w:r>
        <w:rPr>
          <w:rStyle w:val="FontStyle483"/>
        </w:rPr>
        <w:t xml:space="preserve"> </w:t>
      </w:r>
      <w:r>
        <w:rPr>
          <w:rStyle w:val="FontStyle483"/>
          <w:spacing w:val="0"/>
          <w:lang w:val="en-US"/>
        </w:rPr>
        <w:t>Fleish</w:t>
      </w:r>
      <w:r w:rsidRPr="00190123">
        <w:rPr>
          <w:rStyle w:val="FontStyle483"/>
          <w:spacing w:val="0"/>
        </w:rPr>
        <w:t>-</w:t>
      </w:r>
      <w:r>
        <w:rPr>
          <w:rStyle w:val="FontStyle483"/>
          <w:spacing w:val="0"/>
          <w:lang w:val="en-US"/>
        </w:rPr>
        <w:t>mann</w:t>
      </w:r>
      <w:r w:rsidRPr="00190123">
        <w:rPr>
          <w:rStyle w:val="FontStyle483"/>
          <w:spacing w:val="0"/>
        </w:rPr>
        <w:t>,</w:t>
      </w:r>
      <w:r w:rsidRPr="00190123">
        <w:rPr>
          <w:rStyle w:val="FontStyle483"/>
        </w:rPr>
        <w:t xml:space="preserve"> </w:t>
      </w:r>
      <w:r>
        <w:rPr>
          <w:rStyle w:val="FontStyle483"/>
          <w:spacing w:val="0"/>
        </w:rPr>
        <w:t>1962;</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Fitts</w:t>
      </w:r>
      <w:r w:rsidRPr="00190123">
        <w:rPr>
          <w:rStyle w:val="FontStyle483"/>
          <w:spacing w:val="0"/>
        </w:rPr>
        <w:t>,</w:t>
      </w:r>
      <w:r w:rsidRPr="00190123">
        <w:rPr>
          <w:rStyle w:val="FontStyle483"/>
        </w:rPr>
        <w:t xml:space="preserve"> </w:t>
      </w:r>
      <w:r>
        <w:rPr>
          <w:rStyle w:val="FontStyle483"/>
          <w:spacing w:val="0"/>
        </w:rPr>
        <w:t>1962;</w:t>
      </w:r>
      <w:r>
        <w:rPr>
          <w:rStyle w:val="FontStyle483"/>
        </w:rPr>
        <w:t xml:space="preserve"> </w:t>
      </w:r>
      <w:r>
        <w:rPr>
          <w:rStyle w:val="FontStyle483"/>
          <w:spacing w:val="0"/>
        </w:rPr>
        <w:t>В.</w:t>
      </w:r>
      <w:r>
        <w:rPr>
          <w:rStyle w:val="FontStyle483"/>
        </w:rPr>
        <w:t xml:space="preserve"> </w:t>
      </w:r>
      <w:r>
        <w:rPr>
          <w:rStyle w:val="FontStyle483"/>
          <w:spacing w:val="0"/>
          <w:lang w:val="en-US"/>
        </w:rPr>
        <w:t>Cratty</w:t>
      </w:r>
      <w:r w:rsidRPr="00190123">
        <w:rPr>
          <w:rStyle w:val="FontStyle483"/>
          <w:spacing w:val="0"/>
        </w:rPr>
        <w:t>,</w:t>
      </w:r>
      <w:r w:rsidRPr="00190123">
        <w:rPr>
          <w:rStyle w:val="FontStyle483"/>
        </w:rPr>
        <w:t xml:space="preserve"> </w:t>
      </w:r>
      <w:r>
        <w:rPr>
          <w:rStyle w:val="FontStyle483"/>
          <w:spacing w:val="0"/>
        </w:rPr>
        <w:t>1964).</w:t>
      </w:r>
      <w:r>
        <w:rPr>
          <w:rStyle w:val="FontStyle483"/>
        </w:rPr>
        <w:t xml:space="preserve"> </w:t>
      </w:r>
      <w:r>
        <w:rPr>
          <w:rStyle w:val="FontStyle483"/>
          <w:spacing w:val="0"/>
        </w:rPr>
        <w:t>Например, борцы</w:t>
      </w:r>
      <w:r>
        <w:rPr>
          <w:rStyle w:val="FontStyle483"/>
        </w:rPr>
        <w:t xml:space="preserve"> </w:t>
      </w:r>
      <w:r>
        <w:rPr>
          <w:rStyle w:val="FontStyle483"/>
          <w:spacing w:val="0"/>
        </w:rPr>
        <w:t>высокой</w:t>
      </w:r>
      <w:r>
        <w:rPr>
          <w:rStyle w:val="FontStyle483"/>
        </w:rPr>
        <w:t xml:space="preserve"> </w:t>
      </w:r>
      <w:r>
        <w:rPr>
          <w:rStyle w:val="FontStyle483"/>
          <w:spacing w:val="0"/>
        </w:rPr>
        <w:t>квалификации</w:t>
      </w:r>
      <w:r>
        <w:rPr>
          <w:rStyle w:val="FontStyle483"/>
        </w:rPr>
        <w:t xml:space="preserve"> </w:t>
      </w:r>
      <w:r>
        <w:rPr>
          <w:rStyle w:val="FontStyle483"/>
          <w:spacing w:val="0"/>
        </w:rPr>
        <w:t>выполняют</w:t>
      </w:r>
      <w:r>
        <w:rPr>
          <w:rStyle w:val="FontStyle483"/>
        </w:rPr>
        <w:t xml:space="preserve"> </w:t>
      </w:r>
      <w:r>
        <w:rPr>
          <w:rStyle w:val="FontStyle483"/>
          <w:spacing w:val="0"/>
        </w:rPr>
        <w:t>сложные</w:t>
      </w:r>
      <w:r>
        <w:rPr>
          <w:rStyle w:val="FontStyle483"/>
        </w:rPr>
        <w:t xml:space="preserve"> </w:t>
      </w:r>
      <w:r>
        <w:rPr>
          <w:rStyle w:val="FontStyle483"/>
          <w:spacing w:val="0"/>
        </w:rPr>
        <w:t>по координации</w:t>
      </w:r>
      <w:r>
        <w:rPr>
          <w:rStyle w:val="FontStyle483"/>
        </w:rPr>
        <w:t xml:space="preserve"> </w:t>
      </w:r>
      <w:r>
        <w:rPr>
          <w:rStyle w:val="FontStyle483"/>
          <w:spacing w:val="0"/>
        </w:rPr>
        <w:t>неспецифические</w:t>
      </w:r>
      <w:r>
        <w:rPr>
          <w:rStyle w:val="FontStyle483"/>
        </w:rPr>
        <w:t xml:space="preserve"> </w:t>
      </w:r>
      <w:r>
        <w:rPr>
          <w:rStyle w:val="FontStyle483"/>
          <w:spacing w:val="0"/>
        </w:rPr>
        <w:t>упражнения</w:t>
      </w:r>
      <w:r>
        <w:rPr>
          <w:rStyle w:val="FontStyle483"/>
        </w:rPr>
        <w:t xml:space="preserve"> </w:t>
      </w:r>
      <w:r>
        <w:rPr>
          <w:rStyle w:val="FontStyle483"/>
          <w:spacing w:val="0"/>
        </w:rPr>
        <w:t>более</w:t>
      </w:r>
      <w:r>
        <w:rPr>
          <w:rStyle w:val="FontStyle483"/>
        </w:rPr>
        <w:t xml:space="preserve"> </w:t>
      </w:r>
      <w:r>
        <w:rPr>
          <w:rStyle w:val="FontStyle483"/>
          <w:spacing w:val="0"/>
        </w:rPr>
        <w:t>точно и</w:t>
      </w:r>
      <w:r>
        <w:rPr>
          <w:rStyle w:val="FontStyle483"/>
        </w:rPr>
        <w:t xml:space="preserve"> </w:t>
      </w:r>
      <w:r>
        <w:rPr>
          <w:rStyle w:val="FontStyle483"/>
          <w:spacing w:val="0"/>
        </w:rPr>
        <w:t>овладевают</w:t>
      </w:r>
      <w:r>
        <w:rPr>
          <w:rStyle w:val="FontStyle483"/>
        </w:rPr>
        <w:t xml:space="preserve"> </w:t>
      </w:r>
      <w:r>
        <w:rPr>
          <w:rStyle w:val="FontStyle483"/>
          <w:spacing w:val="0"/>
        </w:rPr>
        <w:t>новыми</w:t>
      </w:r>
      <w:r>
        <w:rPr>
          <w:rStyle w:val="FontStyle483"/>
        </w:rPr>
        <w:t xml:space="preserve"> </w:t>
      </w:r>
      <w:r>
        <w:rPr>
          <w:rStyle w:val="FontStyle483"/>
          <w:spacing w:val="0"/>
        </w:rPr>
        <w:t>для</w:t>
      </w:r>
      <w:r>
        <w:rPr>
          <w:rStyle w:val="FontStyle483"/>
        </w:rPr>
        <w:t xml:space="preserve"> </w:t>
      </w:r>
      <w:r>
        <w:rPr>
          <w:rStyle w:val="FontStyle483"/>
          <w:spacing w:val="0"/>
        </w:rPr>
        <w:t>них</w:t>
      </w:r>
      <w:r>
        <w:rPr>
          <w:rStyle w:val="FontStyle483"/>
        </w:rPr>
        <w:t xml:space="preserve"> </w:t>
      </w:r>
      <w:r>
        <w:rPr>
          <w:rStyle w:val="FontStyle483"/>
          <w:spacing w:val="0"/>
        </w:rPr>
        <w:t>движениями</w:t>
      </w:r>
      <w:r>
        <w:rPr>
          <w:rStyle w:val="FontStyle483"/>
        </w:rPr>
        <w:t xml:space="preserve"> </w:t>
      </w:r>
      <w:r>
        <w:rPr>
          <w:rStyle w:val="FontStyle483"/>
          <w:spacing w:val="0"/>
        </w:rPr>
        <w:t>быстрее, чем</w:t>
      </w:r>
      <w:r>
        <w:rPr>
          <w:rStyle w:val="FontStyle483"/>
        </w:rPr>
        <w:t xml:space="preserve"> </w:t>
      </w:r>
      <w:r>
        <w:rPr>
          <w:rStyle w:val="FontStyle483"/>
          <w:spacing w:val="0"/>
        </w:rPr>
        <w:t>менее</w:t>
      </w:r>
      <w:r>
        <w:rPr>
          <w:rStyle w:val="FontStyle483"/>
        </w:rPr>
        <w:t xml:space="preserve"> </w:t>
      </w:r>
      <w:r>
        <w:rPr>
          <w:rStyle w:val="FontStyle483"/>
          <w:spacing w:val="0"/>
        </w:rPr>
        <w:t>квалифицированные</w:t>
      </w:r>
      <w:r>
        <w:rPr>
          <w:rStyle w:val="FontStyle483"/>
        </w:rPr>
        <w:t xml:space="preserve"> </w:t>
      </w:r>
      <w:r>
        <w:rPr>
          <w:rStyle w:val="FontStyle483"/>
          <w:spacing w:val="0"/>
        </w:rPr>
        <w:t>(А.</w:t>
      </w:r>
      <w:r>
        <w:rPr>
          <w:rStyle w:val="FontStyle483"/>
        </w:rPr>
        <w:t xml:space="preserve"> </w:t>
      </w:r>
      <w:r>
        <w:rPr>
          <w:rStyle w:val="FontStyle483"/>
          <w:spacing w:val="0"/>
        </w:rPr>
        <w:t>А.</w:t>
      </w:r>
      <w:r>
        <w:rPr>
          <w:rStyle w:val="FontStyle483"/>
        </w:rPr>
        <w:t xml:space="preserve"> </w:t>
      </w:r>
      <w:r>
        <w:rPr>
          <w:rStyle w:val="FontStyle483"/>
          <w:spacing w:val="0"/>
        </w:rPr>
        <w:t>Семыкин,</w:t>
      </w:r>
      <w:r>
        <w:rPr>
          <w:rStyle w:val="FontStyle483"/>
        </w:rPr>
        <w:t xml:space="preserve"> </w:t>
      </w:r>
      <w:r>
        <w:rPr>
          <w:rStyle w:val="FontStyle483"/>
          <w:spacing w:val="0"/>
        </w:rPr>
        <w:t>1975), что</w:t>
      </w:r>
      <w:r>
        <w:rPr>
          <w:rStyle w:val="FontStyle483"/>
        </w:rPr>
        <w:t xml:space="preserve"> </w:t>
      </w:r>
      <w:r>
        <w:rPr>
          <w:rStyle w:val="FontStyle483"/>
          <w:spacing w:val="0"/>
        </w:rPr>
        <w:t>может</w:t>
      </w:r>
      <w:r>
        <w:rPr>
          <w:rStyle w:val="FontStyle483"/>
        </w:rPr>
        <w:t xml:space="preserve"> </w:t>
      </w:r>
      <w:r>
        <w:rPr>
          <w:rStyle w:val="FontStyle483"/>
          <w:spacing w:val="0"/>
        </w:rPr>
        <w:t>быть</w:t>
      </w:r>
      <w:r>
        <w:rPr>
          <w:rStyle w:val="FontStyle483"/>
        </w:rPr>
        <w:t xml:space="preserve"> </w:t>
      </w:r>
      <w:r>
        <w:rPr>
          <w:rStyle w:val="FontStyle483"/>
          <w:spacing w:val="0"/>
        </w:rPr>
        <w:t>объяснено</w:t>
      </w:r>
      <w:r>
        <w:rPr>
          <w:rStyle w:val="FontStyle483"/>
        </w:rPr>
        <w:t xml:space="preserve"> </w:t>
      </w:r>
      <w:r>
        <w:rPr>
          <w:rStyle w:val="FontStyle483"/>
          <w:spacing w:val="0"/>
        </w:rPr>
        <w:t>эффективным</w:t>
      </w:r>
      <w:r>
        <w:rPr>
          <w:rStyle w:val="FontStyle483"/>
        </w:rPr>
        <w:t xml:space="preserve"> </w:t>
      </w:r>
      <w:r>
        <w:rPr>
          <w:rStyle w:val="FontStyle483"/>
          <w:spacing w:val="0"/>
        </w:rPr>
        <w:t>запасом</w:t>
      </w:r>
      <w:r>
        <w:rPr>
          <w:rStyle w:val="FontStyle483"/>
        </w:rPr>
        <w:t xml:space="preserve"> </w:t>
      </w:r>
      <w:r>
        <w:rPr>
          <w:rStyle w:val="FontStyle483"/>
          <w:spacing w:val="0"/>
        </w:rPr>
        <w:t>моде</w:t>
      </w:r>
      <w:r>
        <w:rPr>
          <w:rStyle w:val="FontStyle483"/>
          <w:spacing w:val="0"/>
        </w:rPr>
        <w:softHyphen/>
        <w:t>лей</w:t>
      </w:r>
      <w:r>
        <w:rPr>
          <w:rStyle w:val="FontStyle483"/>
        </w:rPr>
        <w:t xml:space="preserve"> </w:t>
      </w:r>
      <w:r>
        <w:rPr>
          <w:rStyle w:val="FontStyle483"/>
          <w:spacing w:val="0"/>
        </w:rPr>
        <w:t>двигательных</w:t>
      </w:r>
      <w:r>
        <w:rPr>
          <w:rStyle w:val="FontStyle483"/>
        </w:rPr>
        <w:t xml:space="preserve"> </w:t>
      </w:r>
      <w:r>
        <w:rPr>
          <w:rStyle w:val="FontStyle483"/>
          <w:spacing w:val="0"/>
        </w:rPr>
        <w:t>действий,</w:t>
      </w:r>
      <w:r>
        <w:rPr>
          <w:rStyle w:val="FontStyle483"/>
        </w:rPr>
        <w:t xml:space="preserve"> </w:t>
      </w:r>
      <w:r>
        <w:rPr>
          <w:rStyle w:val="FontStyle483"/>
          <w:spacing w:val="0"/>
        </w:rPr>
        <w:t>успешно</w:t>
      </w:r>
      <w:r>
        <w:rPr>
          <w:rStyle w:val="FontStyle483"/>
        </w:rPr>
        <w:t xml:space="preserve"> </w:t>
      </w:r>
      <w:r>
        <w:rPr>
          <w:rStyle w:val="FontStyle483"/>
          <w:spacing w:val="0"/>
        </w:rPr>
        <w:t>используемых</w:t>
      </w:r>
      <w:r>
        <w:rPr>
          <w:rStyle w:val="FontStyle483"/>
        </w:rPr>
        <w:t xml:space="preserve"> </w:t>
      </w:r>
      <w:r>
        <w:rPr>
          <w:rStyle w:val="FontStyle483"/>
          <w:spacing w:val="0"/>
        </w:rPr>
        <w:t>в соответствии</w:t>
      </w:r>
      <w:r>
        <w:rPr>
          <w:rStyle w:val="FontStyle483"/>
        </w:rPr>
        <w:t xml:space="preserve"> </w:t>
      </w:r>
      <w:r>
        <w:rPr>
          <w:rStyle w:val="FontStyle483"/>
          <w:spacing w:val="0"/>
        </w:rPr>
        <w:t>с</w:t>
      </w:r>
      <w:r>
        <w:rPr>
          <w:rStyle w:val="FontStyle483"/>
        </w:rPr>
        <w:t xml:space="preserve"> </w:t>
      </w:r>
      <w:r>
        <w:rPr>
          <w:rStyle w:val="FontStyle483"/>
          <w:spacing w:val="0"/>
        </w:rPr>
        <w:t>требованиями</w:t>
      </w:r>
      <w:r>
        <w:rPr>
          <w:rStyle w:val="FontStyle483"/>
        </w:rPr>
        <w:t xml:space="preserve"> </w:t>
      </w:r>
      <w:r>
        <w:rPr>
          <w:rStyle w:val="FontStyle483"/>
          <w:spacing w:val="0"/>
        </w:rPr>
        <w:t>определенной</w:t>
      </w:r>
      <w:r>
        <w:rPr>
          <w:rStyle w:val="FontStyle483"/>
        </w:rPr>
        <w:t xml:space="preserve"> </w:t>
      </w:r>
      <w:r>
        <w:rPr>
          <w:rStyle w:val="FontStyle483"/>
          <w:spacing w:val="0"/>
        </w:rPr>
        <w:t>тренировочной или</w:t>
      </w:r>
      <w:r>
        <w:rPr>
          <w:rStyle w:val="FontStyle483"/>
        </w:rPr>
        <w:t xml:space="preserve"> </w:t>
      </w:r>
      <w:r>
        <w:rPr>
          <w:rStyle w:val="FontStyle483"/>
          <w:spacing w:val="0"/>
        </w:rPr>
        <w:t>соревновательной</w:t>
      </w:r>
      <w:r>
        <w:rPr>
          <w:rStyle w:val="FontStyle483"/>
        </w:rPr>
        <w:t xml:space="preserve"> </w:t>
      </w:r>
      <w:r>
        <w:rPr>
          <w:rStyle w:val="FontStyle483"/>
          <w:spacing w:val="0"/>
        </w:rPr>
        <w:t>ситуации.</w:t>
      </w:r>
    </w:p>
    <w:p w:rsidR="00D57188" w:rsidRDefault="001C5317">
      <w:pPr>
        <w:pStyle w:val="Style101"/>
        <w:widowControl/>
        <w:spacing w:before="10" w:line="192" w:lineRule="exact"/>
        <w:rPr>
          <w:rStyle w:val="FontStyle483"/>
          <w:spacing w:val="0"/>
        </w:rPr>
      </w:pPr>
      <w:r>
        <w:rPr>
          <w:rStyle w:val="FontStyle483"/>
          <w:spacing w:val="0"/>
        </w:rPr>
        <w:t>Приведем</w:t>
      </w:r>
      <w:r>
        <w:rPr>
          <w:rStyle w:val="FontStyle483"/>
        </w:rPr>
        <w:t xml:space="preserve"> </w:t>
      </w:r>
      <w:r>
        <w:rPr>
          <w:rStyle w:val="FontStyle483"/>
          <w:spacing w:val="0"/>
        </w:rPr>
        <w:t>интересный</w:t>
      </w:r>
      <w:r>
        <w:rPr>
          <w:rStyle w:val="FontStyle483"/>
        </w:rPr>
        <w:t xml:space="preserve"> </w:t>
      </w:r>
      <w:r>
        <w:rPr>
          <w:rStyle w:val="FontStyle483"/>
          <w:spacing w:val="0"/>
        </w:rPr>
        <w:t>пример,</w:t>
      </w:r>
      <w:r>
        <w:rPr>
          <w:rStyle w:val="FontStyle483"/>
        </w:rPr>
        <w:t xml:space="preserve"> </w:t>
      </w:r>
      <w:r>
        <w:rPr>
          <w:rStyle w:val="FontStyle483"/>
          <w:spacing w:val="0"/>
        </w:rPr>
        <w:t>свидетельствующий</w:t>
      </w:r>
      <w:r>
        <w:rPr>
          <w:rStyle w:val="FontStyle483"/>
        </w:rPr>
        <w:t xml:space="preserve"> </w:t>
      </w:r>
      <w:r>
        <w:rPr>
          <w:rStyle w:val="FontStyle483"/>
          <w:spacing w:val="0"/>
        </w:rPr>
        <w:t>о реальности</w:t>
      </w:r>
      <w:r>
        <w:rPr>
          <w:rStyle w:val="FontStyle483"/>
        </w:rPr>
        <w:t xml:space="preserve">  </w:t>
      </w:r>
      <w:r>
        <w:rPr>
          <w:rStyle w:val="FontStyle483"/>
          <w:spacing w:val="0"/>
        </w:rPr>
        <w:t>существования</w:t>
      </w:r>
      <w:r>
        <w:rPr>
          <w:rStyle w:val="FontStyle483"/>
        </w:rPr>
        <w:t xml:space="preserve">  </w:t>
      </w:r>
      <w:r>
        <w:rPr>
          <w:rStyle w:val="FontStyle483"/>
          <w:spacing w:val="0"/>
        </w:rPr>
        <w:t>у</w:t>
      </w:r>
      <w:r>
        <w:rPr>
          <w:rStyle w:val="FontStyle483"/>
        </w:rPr>
        <w:t xml:space="preserve">  </w:t>
      </w:r>
      <w:r>
        <w:rPr>
          <w:rStyle w:val="FontStyle483"/>
          <w:spacing w:val="0"/>
        </w:rPr>
        <w:t>человека</w:t>
      </w:r>
      <w:r>
        <w:rPr>
          <w:rStyle w:val="FontStyle483"/>
        </w:rPr>
        <w:t xml:space="preserve">   </w:t>
      </w:r>
      <w:r>
        <w:rPr>
          <w:rStyle w:val="FontStyle483"/>
          <w:spacing w:val="0"/>
        </w:rPr>
        <w:t>координацион</w:t>
      </w:r>
      <w:r>
        <w:rPr>
          <w:rStyle w:val="FontStyle483"/>
          <w:spacing w:val="0"/>
        </w:rPr>
        <w:softHyphen/>
        <w:t>ных</w:t>
      </w:r>
      <w:r>
        <w:rPr>
          <w:rStyle w:val="FontStyle483"/>
        </w:rPr>
        <w:t xml:space="preserve"> </w:t>
      </w:r>
      <w:r>
        <w:rPr>
          <w:rStyle w:val="FontStyle483"/>
          <w:spacing w:val="0"/>
        </w:rPr>
        <w:t>заготовок</w:t>
      </w:r>
      <w:r>
        <w:rPr>
          <w:rStyle w:val="FontStyle483"/>
        </w:rPr>
        <w:t xml:space="preserve"> </w:t>
      </w:r>
      <w:r>
        <w:rPr>
          <w:rStyle w:val="FontStyle483"/>
          <w:spacing w:val="0"/>
        </w:rPr>
        <w:t>и</w:t>
      </w:r>
      <w:r>
        <w:rPr>
          <w:rStyle w:val="FontStyle483"/>
        </w:rPr>
        <w:t xml:space="preserve"> </w:t>
      </w:r>
      <w:r>
        <w:rPr>
          <w:rStyle w:val="FontStyle483"/>
          <w:spacing w:val="0"/>
        </w:rPr>
        <w:t>центральных</w:t>
      </w:r>
      <w:r>
        <w:rPr>
          <w:rStyle w:val="FontStyle483"/>
        </w:rPr>
        <w:t xml:space="preserve"> </w:t>
      </w:r>
      <w:r>
        <w:rPr>
          <w:rStyle w:val="FontStyle483"/>
          <w:spacing w:val="0"/>
        </w:rPr>
        <w:t>двигательных</w:t>
      </w:r>
      <w:r>
        <w:rPr>
          <w:rStyle w:val="FontStyle483"/>
        </w:rPr>
        <w:t xml:space="preserve"> </w:t>
      </w:r>
      <w:r>
        <w:rPr>
          <w:rStyle w:val="FontStyle483"/>
          <w:spacing w:val="0"/>
        </w:rPr>
        <w:t>программ. Показано,</w:t>
      </w:r>
      <w:r>
        <w:rPr>
          <w:rStyle w:val="FontStyle483"/>
        </w:rPr>
        <w:t xml:space="preserve"> </w:t>
      </w:r>
      <w:r>
        <w:rPr>
          <w:rStyle w:val="FontStyle483"/>
          <w:spacing w:val="0"/>
        </w:rPr>
        <w:t>что</w:t>
      </w:r>
      <w:r>
        <w:rPr>
          <w:rStyle w:val="FontStyle483"/>
        </w:rPr>
        <w:t xml:space="preserve"> </w:t>
      </w:r>
      <w:r>
        <w:rPr>
          <w:rStyle w:val="FontStyle483"/>
          <w:spacing w:val="0"/>
        </w:rPr>
        <w:t>одинаковые</w:t>
      </w:r>
      <w:r>
        <w:rPr>
          <w:rStyle w:val="FontStyle483"/>
        </w:rPr>
        <w:t xml:space="preserve"> </w:t>
      </w:r>
      <w:r>
        <w:rPr>
          <w:rStyle w:val="FontStyle483"/>
          <w:spacing w:val="0"/>
        </w:rPr>
        <w:t>по</w:t>
      </w:r>
      <w:r>
        <w:rPr>
          <w:rStyle w:val="FontStyle483"/>
        </w:rPr>
        <w:t xml:space="preserve"> </w:t>
      </w:r>
      <w:r>
        <w:rPr>
          <w:rStyle w:val="FontStyle483"/>
          <w:spacing w:val="0"/>
        </w:rPr>
        <w:t>характеру</w:t>
      </w:r>
      <w:r>
        <w:rPr>
          <w:rStyle w:val="FontStyle483"/>
        </w:rPr>
        <w:t xml:space="preserve"> </w:t>
      </w:r>
      <w:r>
        <w:rPr>
          <w:rStyle w:val="FontStyle483"/>
          <w:spacing w:val="0"/>
        </w:rPr>
        <w:t>произвольное и</w:t>
      </w:r>
      <w:r>
        <w:rPr>
          <w:rStyle w:val="FontStyle483"/>
        </w:rPr>
        <w:t xml:space="preserve"> </w:t>
      </w:r>
      <w:r>
        <w:rPr>
          <w:rStyle w:val="FontStyle483"/>
          <w:spacing w:val="0"/>
        </w:rPr>
        <w:t>непроизвольное</w:t>
      </w:r>
      <w:r>
        <w:rPr>
          <w:rStyle w:val="FontStyle483"/>
        </w:rPr>
        <w:t xml:space="preserve"> </w:t>
      </w:r>
      <w:r>
        <w:rPr>
          <w:rStyle w:val="FontStyle483"/>
          <w:spacing w:val="0"/>
        </w:rPr>
        <w:t>движения</w:t>
      </w:r>
      <w:r>
        <w:rPr>
          <w:rStyle w:val="FontStyle483"/>
        </w:rPr>
        <w:t xml:space="preserve"> </w:t>
      </w:r>
      <w:r>
        <w:rPr>
          <w:rStyle w:val="FontStyle483"/>
          <w:spacing w:val="0"/>
        </w:rPr>
        <w:t>активизируют</w:t>
      </w:r>
      <w:r>
        <w:rPr>
          <w:rStyle w:val="FontStyle483"/>
        </w:rPr>
        <w:t xml:space="preserve"> </w:t>
      </w:r>
      <w:r>
        <w:rPr>
          <w:rStyle w:val="FontStyle483"/>
          <w:spacing w:val="0"/>
        </w:rPr>
        <w:t>одни</w:t>
      </w:r>
      <w:r>
        <w:rPr>
          <w:rStyle w:val="FontStyle483"/>
        </w:rPr>
        <w:t xml:space="preserve"> </w:t>
      </w:r>
      <w:r>
        <w:rPr>
          <w:rStyle w:val="FontStyle483"/>
          <w:spacing w:val="0"/>
        </w:rPr>
        <w:t>и</w:t>
      </w:r>
      <w:r>
        <w:rPr>
          <w:rStyle w:val="FontStyle483"/>
        </w:rPr>
        <w:t xml:space="preserve"> </w:t>
      </w:r>
      <w:r>
        <w:rPr>
          <w:rStyle w:val="FontStyle483"/>
          <w:spacing w:val="0"/>
        </w:rPr>
        <w:t>те</w:t>
      </w:r>
      <w:r>
        <w:rPr>
          <w:rStyle w:val="FontStyle483"/>
        </w:rPr>
        <w:t xml:space="preserve"> </w:t>
      </w:r>
      <w:r>
        <w:rPr>
          <w:rStyle w:val="FontStyle483"/>
          <w:spacing w:val="0"/>
        </w:rPr>
        <w:t>же группы</w:t>
      </w:r>
      <w:r>
        <w:rPr>
          <w:rStyle w:val="FontStyle483"/>
        </w:rPr>
        <w:t xml:space="preserve"> </w:t>
      </w:r>
      <w:r>
        <w:rPr>
          <w:rStyle w:val="FontStyle483"/>
          <w:spacing w:val="0"/>
        </w:rPr>
        <w:t>мышц.</w:t>
      </w:r>
      <w:r>
        <w:rPr>
          <w:rStyle w:val="FontStyle483"/>
        </w:rPr>
        <w:t xml:space="preserve"> </w:t>
      </w:r>
      <w:r>
        <w:rPr>
          <w:rStyle w:val="FontStyle483"/>
          <w:spacing w:val="0"/>
        </w:rPr>
        <w:t>Однако</w:t>
      </w:r>
      <w:r>
        <w:rPr>
          <w:rStyle w:val="FontStyle483"/>
        </w:rPr>
        <w:t xml:space="preserve"> </w:t>
      </w:r>
      <w:r>
        <w:rPr>
          <w:rStyle w:val="FontStyle483"/>
          <w:spacing w:val="0"/>
        </w:rPr>
        <w:t>если</w:t>
      </w:r>
      <w:r>
        <w:rPr>
          <w:rStyle w:val="FontStyle483"/>
        </w:rPr>
        <w:t xml:space="preserve"> </w:t>
      </w:r>
      <w:r>
        <w:rPr>
          <w:rStyle w:val="FontStyle483"/>
          <w:spacing w:val="0"/>
        </w:rPr>
        <w:t>при</w:t>
      </w:r>
      <w:r>
        <w:rPr>
          <w:rStyle w:val="FontStyle483"/>
        </w:rPr>
        <w:t xml:space="preserve"> </w:t>
      </w:r>
      <w:r>
        <w:rPr>
          <w:rStyle w:val="FontStyle483"/>
          <w:spacing w:val="0"/>
        </w:rPr>
        <w:t>непроизвольном</w:t>
      </w:r>
      <w:r>
        <w:rPr>
          <w:rStyle w:val="FontStyle483"/>
        </w:rPr>
        <w:t xml:space="preserve"> </w:t>
      </w:r>
      <w:r>
        <w:rPr>
          <w:rStyle w:val="FontStyle483"/>
          <w:spacing w:val="0"/>
        </w:rPr>
        <w:t>движе</w:t>
      </w:r>
      <w:r>
        <w:rPr>
          <w:rStyle w:val="FontStyle483"/>
          <w:spacing w:val="0"/>
        </w:rPr>
        <w:softHyphen/>
        <w:t>нии</w:t>
      </w:r>
      <w:r>
        <w:rPr>
          <w:rStyle w:val="FontStyle483"/>
        </w:rPr>
        <w:t xml:space="preserve"> </w:t>
      </w:r>
      <w:r>
        <w:rPr>
          <w:rStyle w:val="FontStyle483"/>
          <w:spacing w:val="0"/>
        </w:rPr>
        <w:t>координационный</w:t>
      </w:r>
      <w:r>
        <w:rPr>
          <w:rStyle w:val="FontStyle483"/>
        </w:rPr>
        <w:t xml:space="preserve"> </w:t>
      </w:r>
      <w:r>
        <w:rPr>
          <w:rStyle w:val="FontStyle483"/>
          <w:spacing w:val="0"/>
        </w:rPr>
        <w:t>комплекс</w:t>
      </w:r>
      <w:r>
        <w:rPr>
          <w:rStyle w:val="FontStyle483"/>
        </w:rPr>
        <w:t xml:space="preserve"> </w:t>
      </w:r>
      <w:r>
        <w:rPr>
          <w:rStyle w:val="FontStyle483"/>
          <w:spacing w:val="0"/>
        </w:rPr>
        <w:t>включается</w:t>
      </w:r>
      <w:r>
        <w:rPr>
          <w:rStyle w:val="FontStyle483"/>
        </w:rPr>
        <w:t xml:space="preserve"> </w:t>
      </w:r>
      <w:r>
        <w:rPr>
          <w:rStyle w:val="FontStyle439"/>
        </w:rPr>
        <w:t xml:space="preserve">в </w:t>
      </w:r>
      <w:r>
        <w:rPr>
          <w:rStyle w:val="FontStyle483"/>
          <w:spacing w:val="0"/>
        </w:rPr>
        <w:t>ответ</w:t>
      </w:r>
      <w:r>
        <w:rPr>
          <w:rStyle w:val="FontStyle483"/>
        </w:rPr>
        <w:t xml:space="preserve"> </w:t>
      </w:r>
      <w:r>
        <w:rPr>
          <w:rStyle w:val="FontStyle483"/>
          <w:spacing w:val="0"/>
        </w:rPr>
        <w:t>на резкое</w:t>
      </w:r>
      <w:r>
        <w:rPr>
          <w:rStyle w:val="FontStyle483"/>
        </w:rPr>
        <w:t xml:space="preserve"> </w:t>
      </w:r>
      <w:r>
        <w:rPr>
          <w:rStyle w:val="FontStyle483"/>
          <w:spacing w:val="0"/>
        </w:rPr>
        <w:t>и</w:t>
      </w:r>
      <w:r>
        <w:rPr>
          <w:rStyle w:val="FontStyle483"/>
        </w:rPr>
        <w:t xml:space="preserve">  </w:t>
      </w:r>
      <w:r>
        <w:rPr>
          <w:rStyle w:val="FontStyle483"/>
          <w:spacing w:val="0"/>
        </w:rPr>
        <w:t>неожиданное</w:t>
      </w:r>
      <w:r>
        <w:rPr>
          <w:rStyle w:val="FontStyle483"/>
        </w:rPr>
        <w:t xml:space="preserve"> </w:t>
      </w:r>
      <w:r>
        <w:rPr>
          <w:rStyle w:val="FontStyle483"/>
          <w:spacing w:val="0"/>
        </w:rPr>
        <w:t>изменение</w:t>
      </w:r>
      <w:r>
        <w:rPr>
          <w:rStyle w:val="FontStyle483"/>
        </w:rPr>
        <w:t xml:space="preserve"> </w:t>
      </w:r>
      <w:r>
        <w:rPr>
          <w:rStyle w:val="FontStyle483"/>
          <w:spacing w:val="0"/>
        </w:rPr>
        <w:t>ситуации</w:t>
      </w:r>
      <w:r>
        <w:rPr>
          <w:rStyle w:val="FontStyle483"/>
        </w:rPr>
        <w:t xml:space="preserve">  </w:t>
      </w:r>
      <w:r>
        <w:rPr>
          <w:rStyle w:val="FontStyle483"/>
          <w:spacing w:val="0"/>
        </w:rPr>
        <w:t>как</w:t>
      </w:r>
      <w:r>
        <w:rPr>
          <w:rStyle w:val="FontStyle483"/>
        </w:rPr>
        <w:t xml:space="preserve"> </w:t>
      </w:r>
      <w:r>
        <w:rPr>
          <w:rStyle w:val="FontStyle483"/>
          <w:spacing w:val="0"/>
        </w:rPr>
        <w:t>чисто рефлекторная</w:t>
      </w:r>
      <w:r>
        <w:rPr>
          <w:rStyle w:val="FontStyle483"/>
        </w:rPr>
        <w:t xml:space="preserve"> </w:t>
      </w:r>
      <w:r>
        <w:rPr>
          <w:rStyle w:val="FontStyle483"/>
          <w:spacing w:val="0"/>
        </w:rPr>
        <w:t>реакция,</w:t>
      </w:r>
      <w:r>
        <w:rPr>
          <w:rStyle w:val="FontStyle483"/>
        </w:rPr>
        <w:t xml:space="preserve"> </w:t>
      </w:r>
      <w:r>
        <w:rPr>
          <w:rStyle w:val="FontStyle483"/>
          <w:spacing w:val="0"/>
        </w:rPr>
        <w:t>направленная</w:t>
      </w:r>
      <w:r>
        <w:rPr>
          <w:rStyle w:val="FontStyle483"/>
        </w:rPr>
        <w:t xml:space="preserve"> </w:t>
      </w:r>
      <w:r>
        <w:rPr>
          <w:rStyle w:val="FontStyle483"/>
          <w:spacing w:val="0"/>
        </w:rPr>
        <w:t>на</w:t>
      </w:r>
      <w:r>
        <w:rPr>
          <w:rStyle w:val="FontStyle483"/>
        </w:rPr>
        <w:t xml:space="preserve"> </w:t>
      </w:r>
      <w:r>
        <w:rPr>
          <w:rStyle w:val="FontStyle483"/>
          <w:spacing w:val="0"/>
        </w:rPr>
        <w:t>ее</w:t>
      </w:r>
      <w:r>
        <w:rPr>
          <w:rStyle w:val="FontStyle483"/>
        </w:rPr>
        <w:t xml:space="preserve"> </w:t>
      </w:r>
      <w:r>
        <w:rPr>
          <w:rStyle w:val="FontStyle483"/>
          <w:spacing w:val="0"/>
        </w:rPr>
        <w:t>восстановле</w:t>
      </w:r>
      <w:r>
        <w:rPr>
          <w:rStyle w:val="FontStyle483"/>
          <w:spacing w:val="0"/>
        </w:rPr>
        <w:softHyphen/>
        <w:t>ние,</w:t>
      </w:r>
      <w:r>
        <w:rPr>
          <w:rStyle w:val="FontStyle483"/>
        </w:rPr>
        <w:t xml:space="preserve"> </w:t>
      </w:r>
      <w:r>
        <w:rPr>
          <w:rStyle w:val="FontStyle483"/>
          <w:spacing w:val="0"/>
        </w:rPr>
        <w:t>то</w:t>
      </w:r>
      <w:r>
        <w:rPr>
          <w:rStyle w:val="FontStyle483"/>
        </w:rPr>
        <w:t xml:space="preserve"> </w:t>
      </w:r>
      <w:r>
        <w:rPr>
          <w:rStyle w:val="FontStyle483"/>
          <w:spacing w:val="0"/>
        </w:rPr>
        <w:t>в</w:t>
      </w:r>
      <w:r>
        <w:rPr>
          <w:rStyle w:val="FontStyle483"/>
        </w:rPr>
        <w:t xml:space="preserve"> </w:t>
      </w:r>
      <w:r>
        <w:rPr>
          <w:rStyle w:val="FontStyle483"/>
          <w:spacing w:val="0"/>
        </w:rPr>
        <w:t>произвольном</w:t>
      </w:r>
      <w:r>
        <w:rPr>
          <w:rStyle w:val="FontStyle483"/>
        </w:rPr>
        <w:t xml:space="preserve"> </w:t>
      </w:r>
      <w:r>
        <w:rPr>
          <w:rStyle w:val="FontStyle483"/>
          <w:spacing w:val="0"/>
        </w:rPr>
        <w:t>движении</w:t>
      </w:r>
      <w:r>
        <w:rPr>
          <w:rStyle w:val="FontStyle483"/>
        </w:rPr>
        <w:t xml:space="preserve"> </w:t>
      </w:r>
      <w:r>
        <w:rPr>
          <w:rStyle w:val="FontStyle483"/>
          <w:spacing w:val="0"/>
        </w:rPr>
        <w:t>этот</w:t>
      </w:r>
      <w:r>
        <w:rPr>
          <w:rStyle w:val="FontStyle483"/>
        </w:rPr>
        <w:t xml:space="preserve"> </w:t>
      </w:r>
      <w:r>
        <w:rPr>
          <w:rStyle w:val="FontStyle483"/>
          <w:spacing w:val="0"/>
        </w:rPr>
        <w:t>комплекс</w:t>
      </w:r>
      <w:r>
        <w:rPr>
          <w:rStyle w:val="FontStyle483"/>
        </w:rPr>
        <w:t xml:space="preserve"> </w:t>
      </w:r>
      <w:r>
        <w:rPr>
          <w:rStyle w:val="FontStyle483"/>
          <w:spacing w:val="0"/>
        </w:rPr>
        <w:t>акти</w:t>
      </w:r>
      <w:r>
        <w:rPr>
          <w:rStyle w:val="FontStyle483"/>
          <w:spacing w:val="0"/>
        </w:rPr>
        <w:softHyphen/>
        <w:t>визируется</w:t>
      </w:r>
      <w:r>
        <w:rPr>
          <w:rStyle w:val="FontStyle483"/>
        </w:rPr>
        <w:t xml:space="preserve"> </w:t>
      </w:r>
      <w:r>
        <w:rPr>
          <w:rStyle w:val="FontStyle483"/>
          <w:spacing w:val="0"/>
        </w:rPr>
        <w:t>раньше</w:t>
      </w:r>
      <w:r>
        <w:rPr>
          <w:rStyle w:val="FontStyle483"/>
        </w:rPr>
        <w:t xml:space="preserve"> </w:t>
      </w:r>
      <w:r>
        <w:rPr>
          <w:rStyle w:val="FontStyle483"/>
          <w:spacing w:val="0"/>
        </w:rPr>
        <w:t>начала</w:t>
      </w:r>
      <w:r>
        <w:rPr>
          <w:rStyle w:val="FontStyle483"/>
        </w:rPr>
        <w:t xml:space="preserve"> </w:t>
      </w:r>
      <w:r>
        <w:rPr>
          <w:rStyle w:val="FontStyle483"/>
          <w:spacing w:val="0"/>
        </w:rPr>
        <w:t>движения,</w:t>
      </w:r>
      <w:r>
        <w:rPr>
          <w:rStyle w:val="FontStyle483"/>
        </w:rPr>
        <w:t xml:space="preserve"> </w:t>
      </w:r>
      <w:r>
        <w:rPr>
          <w:rStyle w:val="FontStyle483"/>
          <w:spacing w:val="0"/>
        </w:rPr>
        <w:t>предвосхищая</w:t>
      </w:r>
      <w:r>
        <w:rPr>
          <w:rStyle w:val="FontStyle483"/>
        </w:rPr>
        <w:t xml:space="preserve"> </w:t>
      </w:r>
      <w:r>
        <w:rPr>
          <w:rStyle w:val="FontStyle483"/>
          <w:spacing w:val="0"/>
        </w:rPr>
        <w:t>его реализацию</w:t>
      </w:r>
      <w:r>
        <w:rPr>
          <w:rStyle w:val="FontStyle483"/>
        </w:rPr>
        <w:t xml:space="preserve">  </w:t>
      </w:r>
      <w:r>
        <w:rPr>
          <w:rStyle w:val="FontStyle483"/>
          <w:spacing w:val="0"/>
        </w:rPr>
        <w:t>(М.</w:t>
      </w:r>
      <w:r>
        <w:rPr>
          <w:rStyle w:val="FontStyle483"/>
        </w:rPr>
        <w:t xml:space="preserve"> </w:t>
      </w:r>
      <w:r>
        <w:rPr>
          <w:rStyle w:val="FontStyle483"/>
          <w:spacing w:val="0"/>
        </w:rPr>
        <w:t>А.</w:t>
      </w:r>
      <w:r>
        <w:rPr>
          <w:rStyle w:val="FontStyle483"/>
        </w:rPr>
        <w:t xml:space="preserve"> </w:t>
      </w:r>
      <w:r>
        <w:rPr>
          <w:rStyle w:val="FontStyle483"/>
          <w:spacing w:val="0"/>
        </w:rPr>
        <w:t>Алексеев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0"/>
          <w:spacing w:val="0"/>
        </w:rPr>
        <w:t>1979).</w:t>
      </w:r>
      <w:r>
        <w:rPr>
          <w:rStyle w:val="FontStyle480"/>
        </w:rPr>
        <w:t xml:space="preserve"> </w:t>
      </w:r>
      <w:r>
        <w:rPr>
          <w:rStyle w:val="FontStyle483"/>
          <w:spacing w:val="0"/>
        </w:rPr>
        <w:t>Происходит так</w:t>
      </w:r>
      <w:r>
        <w:rPr>
          <w:rStyle w:val="FontStyle483"/>
        </w:rPr>
        <w:t xml:space="preserve"> </w:t>
      </w:r>
      <w:r>
        <w:rPr>
          <w:rStyle w:val="FontStyle483"/>
          <w:spacing w:val="0"/>
        </w:rPr>
        <w:t>называемая</w:t>
      </w:r>
      <w:r>
        <w:rPr>
          <w:rStyle w:val="FontStyle483"/>
        </w:rPr>
        <w:t xml:space="preserve"> </w:t>
      </w:r>
      <w:r>
        <w:rPr>
          <w:rStyle w:val="FontStyle483"/>
          <w:spacing w:val="0"/>
        </w:rPr>
        <w:t>«предрабочая</w:t>
      </w:r>
      <w:r>
        <w:rPr>
          <w:rStyle w:val="FontStyle483"/>
        </w:rPr>
        <w:t xml:space="preserve"> </w:t>
      </w:r>
      <w:r>
        <w:rPr>
          <w:rStyle w:val="FontStyle483"/>
          <w:spacing w:val="0"/>
        </w:rPr>
        <w:t>настройка</w:t>
      </w:r>
      <w:r>
        <w:rPr>
          <w:rStyle w:val="FontStyle483"/>
        </w:rPr>
        <w:t xml:space="preserve"> </w:t>
      </w:r>
      <w:r>
        <w:rPr>
          <w:rStyle w:val="FontStyle483"/>
          <w:spacing w:val="0"/>
        </w:rPr>
        <w:t>мускулатуры» (Н.</w:t>
      </w:r>
      <w:r>
        <w:rPr>
          <w:rStyle w:val="FontStyle483"/>
        </w:rPr>
        <w:t xml:space="preserve"> </w:t>
      </w:r>
      <w:r>
        <w:rPr>
          <w:rStyle w:val="FontStyle483"/>
          <w:spacing w:val="0"/>
        </w:rPr>
        <w:t>А.</w:t>
      </w:r>
      <w:r>
        <w:rPr>
          <w:rStyle w:val="FontStyle483"/>
        </w:rPr>
        <w:t xml:space="preserve"> </w:t>
      </w:r>
      <w:r>
        <w:rPr>
          <w:rStyle w:val="FontStyle483"/>
          <w:spacing w:val="0"/>
        </w:rPr>
        <w:t>Бернштейн,</w:t>
      </w:r>
      <w:r>
        <w:rPr>
          <w:rStyle w:val="FontStyle483"/>
        </w:rPr>
        <w:t xml:space="preserve">   </w:t>
      </w:r>
      <w:r>
        <w:rPr>
          <w:rStyle w:val="FontStyle480"/>
          <w:spacing w:val="0"/>
        </w:rPr>
        <w:t>1947)</w:t>
      </w:r>
      <w:r>
        <w:rPr>
          <w:rStyle w:val="FontStyle480"/>
        </w:rPr>
        <w:t xml:space="preserve"> </w:t>
      </w:r>
      <w:r>
        <w:rPr>
          <w:rStyle w:val="FontStyle483"/>
          <w:spacing w:val="0"/>
        </w:rPr>
        <w:t>—</w:t>
      </w:r>
      <w:r>
        <w:rPr>
          <w:rStyle w:val="FontStyle483"/>
        </w:rPr>
        <w:t xml:space="preserve"> </w:t>
      </w:r>
      <w:r>
        <w:rPr>
          <w:rStyle w:val="FontStyle483"/>
          <w:spacing w:val="0"/>
        </w:rPr>
        <w:t>вполне</w:t>
      </w:r>
      <w:r>
        <w:rPr>
          <w:rStyle w:val="FontStyle483"/>
        </w:rPr>
        <w:t xml:space="preserve">   </w:t>
      </w:r>
      <w:r>
        <w:rPr>
          <w:rStyle w:val="FontStyle483"/>
          <w:spacing w:val="0"/>
        </w:rPr>
        <w:t>реальное</w:t>
      </w:r>
      <w:r>
        <w:rPr>
          <w:rStyle w:val="FontStyle483"/>
        </w:rPr>
        <w:t xml:space="preserve">   </w:t>
      </w:r>
      <w:r>
        <w:rPr>
          <w:rStyle w:val="FontStyle483"/>
          <w:spacing w:val="0"/>
        </w:rPr>
        <w:t>явление, неоднократно</w:t>
      </w:r>
      <w:r>
        <w:rPr>
          <w:rStyle w:val="FontStyle483"/>
        </w:rPr>
        <w:t xml:space="preserve">   </w:t>
      </w:r>
      <w:r>
        <w:rPr>
          <w:rStyle w:val="FontStyle483"/>
          <w:spacing w:val="0"/>
        </w:rPr>
        <w:t>наблюдаемое</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эксперимента (А.</w:t>
      </w:r>
      <w:r>
        <w:rPr>
          <w:rStyle w:val="FontStyle483"/>
        </w:rPr>
        <w:t xml:space="preserve"> </w:t>
      </w:r>
      <w:r>
        <w:rPr>
          <w:rStyle w:val="FontStyle483"/>
          <w:spacing w:val="0"/>
        </w:rPr>
        <w:t>В.</w:t>
      </w:r>
      <w:r>
        <w:rPr>
          <w:rStyle w:val="FontStyle483"/>
        </w:rPr>
        <w:t xml:space="preserve"> </w:t>
      </w:r>
      <w:r>
        <w:rPr>
          <w:rStyle w:val="FontStyle483"/>
          <w:spacing w:val="0"/>
        </w:rPr>
        <w:t>Овсянников,</w:t>
      </w:r>
      <w:r>
        <w:rPr>
          <w:rStyle w:val="FontStyle483"/>
        </w:rPr>
        <w:t xml:space="preserve"> </w:t>
      </w:r>
      <w:r>
        <w:rPr>
          <w:rStyle w:val="FontStyle483"/>
          <w:spacing w:val="0"/>
        </w:rPr>
        <w:t>Г.</w:t>
      </w:r>
      <w:r>
        <w:rPr>
          <w:rStyle w:val="FontStyle483"/>
        </w:rPr>
        <w:t xml:space="preserve"> </w:t>
      </w:r>
      <w:r>
        <w:rPr>
          <w:rStyle w:val="FontStyle483"/>
          <w:spacing w:val="0"/>
        </w:rPr>
        <w:t>Д.</w:t>
      </w:r>
      <w:r>
        <w:rPr>
          <w:rStyle w:val="FontStyle483"/>
        </w:rPr>
        <w:t xml:space="preserve"> </w:t>
      </w:r>
      <w:r>
        <w:rPr>
          <w:rStyle w:val="FontStyle483"/>
          <w:spacing w:val="0"/>
        </w:rPr>
        <w:t>Хомякова,</w:t>
      </w:r>
      <w:r>
        <w:rPr>
          <w:rStyle w:val="FontStyle483"/>
        </w:rPr>
        <w:t xml:space="preserve"> </w:t>
      </w:r>
      <w:r>
        <w:rPr>
          <w:rStyle w:val="FontStyle480"/>
          <w:spacing w:val="0"/>
        </w:rPr>
        <w:t>1975;</w:t>
      </w:r>
      <w:r>
        <w:rPr>
          <w:rStyle w:val="FontStyle480"/>
        </w:rPr>
        <w:t xml:space="preserve"> </w:t>
      </w:r>
      <w:r>
        <w:rPr>
          <w:rStyle w:val="FontStyle483"/>
          <w:spacing w:val="0"/>
        </w:rPr>
        <w:t>Т.</w:t>
      </w:r>
      <w:r>
        <w:rPr>
          <w:rStyle w:val="FontStyle483"/>
        </w:rPr>
        <w:t xml:space="preserve"> </w:t>
      </w:r>
      <w:r>
        <w:rPr>
          <w:rStyle w:val="FontStyle483"/>
          <w:spacing w:val="0"/>
        </w:rPr>
        <w:t>М.</w:t>
      </w:r>
      <w:r>
        <w:rPr>
          <w:rStyle w:val="FontStyle483"/>
        </w:rPr>
        <w:t xml:space="preserve"> </w:t>
      </w:r>
      <w:r>
        <w:rPr>
          <w:rStyle w:val="FontStyle483"/>
          <w:spacing w:val="0"/>
        </w:rPr>
        <w:t>Киселе</w:t>
      </w:r>
      <w:r>
        <w:rPr>
          <w:rStyle w:val="FontStyle483"/>
          <w:spacing w:val="0"/>
        </w:rPr>
        <w:softHyphen/>
        <w:t>ва,</w:t>
      </w:r>
      <w:r>
        <w:rPr>
          <w:rStyle w:val="FontStyle483"/>
        </w:rPr>
        <w:t xml:space="preserve"> </w:t>
      </w:r>
      <w:r>
        <w:rPr>
          <w:rStyle w:val="FontStyle483"/>
          <w:spacing w:val="0"/>
        </w:rPr>
        <w:t>А.</w:t>
      </w:r>
      <w:r>
        <w:rPr>
          <w:rStyle w:val="FontStyle483"/>
        </w:rPr>
        <w:t xml:space="preserve"> </w:t>
      </w:r>
      <w:r>
        <w:rPr>
          <w:rStyle w:val="FontStyle483"/>
          <w:spacing w:val="0"/>
        </w:rPr>
        <w:t>В.</w:t>
      </w:r>
      <w:r>
        <w:rPr>
          <w:rStyle w:val="FontStyle483"/>
        </w:rPr>
        <w:t xml:space="preserve"> </w:t>
      </w:r>
      <w:r>
        <w:rPr>
          <w:rStyle w:val="FontStyle483"/>
          <w:spacing w:val="0"/>
        </w:rPr>
        <w:t>Овсянников,</w:t>
      </w:r>
      <w:r>
        <w:rPr>
          <w:rStyle w:val="FontStyle483"/>
        </w:rPr>
        <w:t xml:space="preserve"> </w:t>
      </w:r>
      <w:r>
        <w:rPr>
          <w:rStyle w:val="FontStyle480"/>
          <w:spacing w:val="0"/>
        </w:rPr>
        <w:t>1975;</w:t>
      </w:r>
      <w:r>
        <w:rPr>
          <w:rStyle w:val="FontStyle480"/>
        </w:rPr>
        <w:t xml:space="preserve"> </w:t>
      </w:r>
      <w:r>
        <w:rPr>
          <w:rStyle w:val="FontStyle483"/>
          <w:spacing w:val="0"/>
        </w:rPr>
        <w:t>М.</w:t>
      </w:r>
      <w:r>
        <w:rPr>
          <w:rStyle w:val="FontStyle483"/>
        </w:rPr>
        <w:t xml:space="preserve"> </w:t>
      </w:r>
      <w:r>
        <w:rPr>
          <w:rStyle w:val="FontStyle483"/>
          <w:spacing w:val="0"/>
        </w:rPr>
        <w:t>И.</w:t>
      </w:r>
      <w:r>
        <w:rPr>
          <w:rStyle w:val="FontStyle483"/>
        </w:rPr>
        <w:t xml:space="preserve"> </w:t>
      </w:r>
      <w:r>
        <w:rPr>
          <w:rStyle w:val="FontStyle483"/>
          <w:spacing w:val="0"/>
        </w:rPr>
        <w:t>Липшиц</w:t>
      </w:r>
      <w:r>
        <w:rPr>
          <w:rStyle w:val="FontStyle483"/>
        </w:rPr>
        <w:t xml:space="preserve"> </w:t>
      </w:r>
      <w:r>
        <w:rPr>
          <w:rStyle w:val="FontStyle483"/>
          <w:spacing w:val="0"/>
        </w:rPr>
        <w:t>и</w:t>
      </w:r>
      <w:r>
        <w:rPr>
          <w:rStyle w:val="FontStyle483"/>
        </w:rPr>
        <w:t xml:space="preserve"> </w:t>
      </w:r>
      <w:r>
        <w:rPr>
          <w:rStyle w:val="FontStyle483"/>
          <w:spacing w:val="0"/>
          <w:vertAlign w:val="subscript"/>
        </w:rPr>
        <w:t>др</w:t>
      </w:r>
      <w:r>
        <w:rPr>
          <w:rStyle w:val="FontStyle480"/>
          <w:spacing w:val="0"/>
        </w:rPr>
        <w:t>..</w:t>
      </w:r>
      <w:r>
        <w:rPr>
          <w:rStyle w:val="FontStyle480"/>
        </w:rPr>
        <w:t xml:space="preserve"> </w:t>
      </w:r>
      <w:r>
        <w:rPr>
          <w:rStyle w:val="FontStyle480"/>
          <w:spacing w:val="0"/>
        </w:rPr>
        <w:t xml:space="preserve">1981: </w:t>
      </w:r>
      <w:r>
        <w:rPr>
          <w:rStyle w:val="FontStyle483"/>
          <w:spacing w:val="0"/>
        </w:rPr>
        <w:t>Н.В.</w:t>
      </w:r>
      <w:r>
        <w:rPr>
          <w:rStyle w:val="FontStyle483"/>
        </w:rPr>
        <w:t xml:space="preserve"> </w:t>
      </w:r>
      <w:r>
        <w:rPr>
          <w:rStyle w:val="FontStyle483"/>
          <w:spacing w:val="0"/>
        </w:rPr>
        <w:t>Холмогорова,</w:t>
      </w:r>
      <w:r>
        <w:rPr>
          <w:rStyle w:val="FontStyle483"/>
        </w:rPr>
        <w:t xml:space="preserve"> </w:t>
      </w:r>
      <w:r>
        <w:rPr>
          <w:rStyle w:val="FontStyle480"/>
          <w:spacing w:val="0"/>
        </w:rPr>
        <w:t>1982).</w:t>
      </w:r>
      <w:r>
        <w:rPr>
          <w:rStyle w:val="FontStyle480"/>
        </w:rPr>
        <w:t xml:space="preserve"> </w:t>
      </w:r>
      <w:r>
        <w:rPr>
          <w:rStyle w:val="FontStyle483"/>
          <w:spacing w:val="0"/>
        </w:rPr>
        <w:t>Наконец,</w:t>
      </w:r>
      <w:r>
        <w:rPr>
          <w:rStyle w:val="FontStyle483"/>
        </w:rPr>
        <w:t xml:space="preserve"> </w:t>
      </w:r>
      <w:r>
        <w:rPr>
          <w:rStyle w:val="FontStyle483"/>
          <w:spacing w:val="0"/>
        </w:rPr>
        <w:t>простой</w:t>
      </w:r>
      <w:r>
        <w:rPr>
          <w:rStyle w:val="FontStyle483"/>
        </w:rPr>
        <w:t xml:space="preserve"> </w:t>
      </w:r>
      <w:r>
        <w:rPr>
          <w:rStyle w:val="FontStyle483"/>
          <w:spacing w:val="0"/>
        </w:rPr>
        <w:t>н.</w:t>
      </w:r>
      <w:r>
        <w:rPr>
          <w:rStyle w:val="FontStyle483"/>
        </w:rPr>
        <w:t xml:space="preserve"> </w:t>
      </w:r>
      <w:r>
        <w:rPr>
          <w:rStyle w:val="FontStyle483"/>
          <w:spacing w:val="0"/>
        </w:rPr>
        <w:t>вероят</w:t>
      </w:r>
      <w:r>
        <w:rPr>
          <w:rStyle w:val="FontStyle483"/>
          <w:spacing w:val="0"/>
        </w:rPr>
        <w:softHyphen/>
        <w:t>ии</w:t>
      </w:r>
    </w:p>
    <w:p w:rsidR="00D57188" w:rsidRDefault="001C5317">
      <w:pPr>
        <w:pStyle w:val="Style85"/>
        <w:widowControl/>
        <w:spacing w:before="38" w:line="192" w:lineRule="exact"/>
        <w:rPr>
          <w:rStyle w:val="FontStyle483"/>
          <w:spacing w:val="0"/>
        </w:rPr>
      </w:pPr>
      <w:r>
        <w:rPr>
          <w:rStyle w:val="FontStyle483"/>
          <w:spacing w:val="0"/>
        </w:rPr>
        <w:t>но,</w:t>
      </w:r>
      <w:r>
        <w:rPr>
          <w:rStyle w:val="FontStyle483"/>
        </w:rPr>
        <w:t xml:space="preserve"> </w:t>
      </w:r>
      <w:r>
        <w:rPr>
          <w:rStyle w:val="FontStyle483"/>
          <w:spacing w:val="0"/>
        </w:rPr>
        <w:t>хорошо</w:t>
      </w:r>
      <w:r>
        <w:rPr>
          <w:rStyle w:val="FontStyle483"/>
        </w:rPr>
        <w:t xml:space="preserve"> </w:t>
      </w:r>
      <w:r>
        <w:rPr>
          <w:rStyle w:val="FontStyle483"/>
          <w:spacing w:val="0"/>
        </w:rPr>
        <w:t>известный</w:t>
      </w:r>
      <w:r>
        <w:rPr>
          <w:rStyle w:val="FontStyle483"/>
        </w:rPr>
        <w:t xml:space="preserve"> </w:t>
      </w:r>
      <w:r>
        <w:rPr>
          <w:rStyle w:val="FontStyle483"/>
          <w:spacing w:val="0"/>
        </w:rPr>
        <w:t>читателю</w:t>
      </w:r>
      <w:r>
        <w:rPr>
          <w:rStyle w:val="FontStyle483"/>
        </w:rPr>
        <w:t xml:space="preserve"> </w:t>
      </w:r>
      <w:r>
        <w:rPr>
          <w:rStyle w:val="FontStyle483"/>
          <w:spacing w:val="0"/>
        </w:rPr>
        <w:t>житейский</w:t>
      </w:r>
      <w:r>
        <w:rPr>
          <w:rStyle w:val="FontStyle483"/>
        </w:rPr>
        <w:t xml:space="preserve"> </w:t>
      </w:r>
      <w:r>
        <w:rPr>
          <w:rStyle w:val="FontStyle483"/>
          <w:spacing w:val="0"/>
        </w:rPr>
        <w:t>пример</w:t>
      </w:r>
      <w:r>
        <w:rPr>
          <w:rStyle w:val="FontStyle483"/>
        </w:rPr>
        <w:t xml:space="preserve"> </w:t>
      </w:r>
      <w:r>
        <w:rPr>
          <w:rStyle w:val="FontStyle483"/>
          <w:spacing w:val="0"/>
        </w:rPr>
        <w:t>наг</w:t>
      </w:r>
      <w:r>
        <w:rPr>
          <w:rStyle w:val="FontStyle483"/>
          <w:spacing w:val="0"/>
        </w:rPr>
        <w:softHyphen/>
        <w:t>лядно</w:t>
      </w:r>
      <w:r>
        <w:rPr>
          <w:rStyle w:val="FontStyle483"/>
        </w:rPr>
        <w:t xml:space="preserve"> </w:t>
      </w:r>
      <w:r>
        <w:rPr>
          <w:rStyle w:val="FontStyle483"/>
          <w:spacing w:val="0"/>
        </w:rPr>
        <w:t>свидетельствует</w:t>
      </w:r>
      <w:r>
        <w:rPr>
          <w:rStyle w:val="FontStyle483"/>
        </w:rPr>
        <w:t xml:space="preserve"> </w:t>
      </w:r>
      <w:r>
        <w:rPr>
          <w:rStyle w:val="FontStyle483"/>
          <w:spacing w:val="0"/>
        </w:rPr>
        <w:t>о</w:t>
      </w:r>
      <w:r>
        <w:rPr>
          <w:rStyle w:val="FontStyle483"/>
        </w:rPr>
        <w:t xml:space="preserve"> </w:t>
      </w:r>
      <w:r>
        <w:rPr>
          <w:rStyle w:val="FontStyle483"/>
          <w:spacing w:val="0"/>
        </w:rPr>
        <w:t>реальности</w:t>
      </w:r>
      <w:r>
        <w:rPr>
          <w:rStyle w:val="FontStyle483"/>
        </w:rPr>
        <w:t xml:space="preserve"> </w:t>
      </w:r>
      <w:r>
        <w:rPr>
          <w:rStyle w:val="FontStyle483"/>
          <w:spacing w:val="0"/>
        </w:rPr>
        <w:t>не</w:t>
      </w:r>
      <w:r>
        <w:rPr>
          <w:rStyle w:val="FontStyle483"/>
        </w:rPr>
        <w:t xml:space="preserve"> </w:t>
      </w:r>
      <w:r>
        <w:rPr>
          <w:rStyle w:val="FontStyle483"/>
          <w:spacing w:val="0"/>
        </w:rPr>
        <w:t>только</w:t>
      </w:r>
      <w:r>
        <w:rPr>
          <w:rStyle w:val="FontStyle483"/>
        </w:rPr>
        <w:t xml:space="preserve"> </w:t>
      </w:r>
      <w:r>
        <w:rPr>
          <w:rStyle w:val="FontStyle483"/>
          <w:spacing w:val="0"/>
        </w:rPr>
        <w:t>моторной памяти,</w:t>
      </w:r>
      <w:r>
        <w:rPr>
          <w:rStyle w:val="FontStyle483"/>
        </w:rPr>
        <w:t xml:space="preserve">  </w:t>
      </w:r>
      <w:r>
        <w:rPr>
          <w:rStyle w:val="FontStyle483"/>
          <w:spacing w:val="0"/>
        </w:rPr>
        <w:t>но</w:t>
      </w:r>
      <w:r>
        <w:rPr>
          <w:rStyle w:val="FontStyle483"/>
        </w:rPr>
        <w:t xml:space="preserve"> </w:t>
      </w:r>
      <w:r>
        <w:rPr>
          <w:rStyle w:val="FontStyle483"/>
          <w:spacing w:val="0"/>
        </w:rPr>
        <w:t>и</w:t>
      </w:r>
      <w:r>
        <w:rPr>
          <w:rStyle w:val="FontStyle483"/>
        </w:rPr>
        <w:t xml:space="preserve"> </w:t>
      </w:r>
      <w:r>
        <w:rPr>
          <w:rStyle w:val="FontStyle483"/>
          <w:spacing w:val="0"/>
        </w:rPr>
        <w:t>присущего</w:t>
      </w:r>
      <w:r>
        <w:rPr>
          <w:rStyle w:val="FontStyle483"/>
        </w:rPr>
        <w:t xml:space="preserve"> </w:t>
      </w:r>
      <w:r>
        <w:rPr>
          <w:rStyle w:val="FontStyle483"/>
          <w:spacing w:val="0"/>
        </w:rPr>
        <w:t>ей</w:t>
      </w:r>
      <w:r>
        <w:rPr>
          <w:rStyle w:val="FontStyle483"/>
        </w:rPr>
        <w:t xml:space="preserve">  </w:t>
      </w:r>
      <w:r>
        <w:rPr>
          <w:rStyle w:val="FontStyle483"/>
          <w:spacing w:val="0"/>
        </w:rPr>
        <w:t>количественного</w:t>
      </w:r>
      <w:r>
        <w:rPr>
          <w:rStyle w:val="FontStyle483"/>
        </w:rPr>
        <w:t xml:space="preserve"> </w:t>
      </w:r>
      <w:r>
        <w:rPr>
          <w:rStyle w:val="FontStyle483"/>
          <w:spacing w:val="0"/>
        </w:rPr>
        <w:t>критерия предстоящего</w:t>
      </w:r>
      <w:r>
        <w:rPr>
          <w:rStyle w:val="FontStyle483"/>
        </w:rPr>
        <w:t xml:space="preserve"> </w:t>
      </w:r>
      <w:r>
        <w:rPr>
          <w:rStyle w:val="FontStyle483"/>
          <w:spacing w:val="0"/>
        </w:rPr>
        <w:t>движения.</w:t>
      </w:r>
      <w:r>
        <w:rPr>
          <w:rStyle w:val="FontStyle483"/>
        </w:rPr>
        <w:t xml:space="preserve">   </w:t>
      </w:r>
      <w:r>
        <w:rPr>
          <w:rStyle w:val="FontStyle483"/>
          <w:spacing w:val="0"/>
        </w:rPr>
        <w:t>Представьте,</w:t>
      </w:r>
      <w:r>
        <w:rPr>
          <w:rStyle w:val="FontStyle483"/>
        </w:rPr>
        <w:t xml:space="preserve"> </w:t>
      </w:r>
      <w:r>
        <w:rPr>
          <w:rStyle w:val="FontStyle483"/>
          <w:spacing w:val="0"/>
        </w:rPr>
        <w:t>что</w:t>
      </w:r>
      <w:r>
        <w:rPr>
          <w:rStyle w:val="FontStyle483"/>
        </w:rPr>
        <w:t xml:space="preserve">  </w:t>
      </w:r>
      <w:r>
        <w:rPr>
          <w:rStyle w:val="FontStyle483"/>
          <w:spacing w:val="0"/>
        </w:rPr>
        <w:t>вы</w:t>
      </w:r>
      <w:r>
        <w:rPr>
          <w:rStyle w:val="FontStyle483"/>
        </w:rPr>
        <w:t xml:space="preserve">  </w:t>
      </w:r>
      <w:r>
        <w:rPr>
          <w:rStyle w:val="FontStyle483"/>
          <w:spacing w:val="0"/>
        </w:rPr>
        <w:t>налили полный</w:t>
      </w:r>
      <w:r>
        <w:rPr>
          <w:rStyle w:val="FontStyle483"/>
        </w:rPr>
        <w:t xml:space="preserve"> </w:t>
      </w:r>
      <w:r>
        <w:rPr>
          <w:rStyle w:val="FontStyle483"/>
          <w:spacing w:val="0"/>
        </w:rPr>
        <w:t>чайник</w:t>
      </w:r>
      <w:r>
        <w:rPr>
          <w:rStyle w:val="FontStyle483"/>
        </w:rPr>
        <w:t xml:space="preserve">  </w:t>
      </w:r>
      <w:r>
        <w:rPr>
          <w:rStyle w:val="FontStyle483"/>
          <w:spacing w:val="0"/>
        </w:rPr>
        <w:t>воды,</w:t>
      </w:r>
      <w:r>
        <w:rPr>
          <w:rStyle w:val="FontStyle483"/>
        </w:rPr>
        <w:t xml:space="preserve"> </w:t>
      </w:r>
      <w:r>
        <w:rPr>
          <w:rStyle w:val="FontStyle483"/>
          <w:spacing w:val="0"/>
        </w:rPr>
        <w:t>чтобы</w:t>
      </w:r>
      <w:r>
        <w:rPr>
          <w:rStyle w:val="FontStyle483"/>
        </w:rPr>
        <w:t xml:space="preserve">  </w:t>
      </w:r>
      <w:r>
        <w:rPr>
          <w:rStyle w:val="FontStyle483"/>
          <w:spacing w:val="0"/>
        </w:rPr>
        <w:t>поставить</w:t>
      </w:r>
      <w:r>
        <w:rPr>
          <w:rStyle w:val="FontStyle483"/>
        </w:rPr>
        <w:t xml:space="preserve"> </w:t>
      </w:r>
      <w:r>
        <w:rPr>
          <w:rStyle w:val="FontStyle483"/>
          <w:spacing w:val="0"/>
        </w:rPr>
        <w:t>его</w:t>
      </w:r>
      <w:r>
        <w:rPr>
          <w:rStyle w:val="FontStyle483"/>
        </w:rPr>
        <w:t xml:space="preserve"> </w:t>
      </w:r>
      <w:r>
        <w:rPr>
          <w:rStyle w:val="FontStyle483"/>
          <w:spacing w:val="0"/>
        </w:rPr>
        <w:t>на</w:t>
      </w:r>
      <w:r>
        <w:rPr>
          <w:rStyle w:val="FontStyle483"/>
        </w:rPr>
        <w:t xml:space="preserve">  </w:t>
      </w:r>
      <w:r>
        <w:rPr>
          <w:rStyle w:val="FontStyle483"/>
          <w:spacing w:val="0"/>
        </w:rPr>
        <w:t>плиту Однако</w:t>
      </w:r>
      <w:r>
        <w:rPr>
          <w:rStyle w:val="FontStyle483"/>
        </w:rPr>
        <w:t xml:space="preserve"> </w:t>
      </w:r>
      <w:r>
        <w:rPr>
          <w:rStyle w:val="FontStyle483"/>
          <w:spacing w:val="0"/>
        </w:rPr>
        <w:t>в</w:t>
      </w:r>
      <w:r>
        <w:rPr>
          <w:rStyle w:val="FontStyle483"/>
        </w:rPr>
        <w:t xml:space="preserve"> </w:t>
      </w:r>
      <w:r>
        <w:rPr>
          <w:rStyle w:val="FontStyle483"/>
          <w:spacing w:val="0"/>
        </w:rPr>
        <w:t>этот</w:t>
      </w:r>
      <w:r>
        <w:rPr>
          <w:rStyle w:val="FontStyle483"/>
        </w:rPr>
        <w:t xml:space="preserve"> </w:t>
      </w:r>
      <w:r>
        <w:rPr>
          <w:rStyle w:val="FontStyle483"/>
          <w:spacing w:val="0"/>
        </w:rPr>
        <w:t>момент</w:t>
      </w:r>
      <w:r>
        <w:rPr>
          <w:rStyle w:val="FontStyle483"/>
        </w:rPr>
        <w:t xml:space="preserve"> </w:t>
      </w:r>
      <w:r>
        <w:rPr>
          <w:rStyle w:val="FontStyle483"/>
          <w:spacing w:val="0"/>
        </w:rPr>
        <w:t>вас</w:t>
      </w:r>
      <w:r>
        <w:rPr>
          <w:rStyle w:val="FontStyle483"/>
        </w:rPr>
        <w:t xml:space="preserve"> </w:t>
      </w:r>
      <w:r>
        <w:rPr>
          <w:rStyle w:val="FontStyle483"/>
          <w:spacing w:val="0"/>
        </w:rPr>
        <w:t>отвлекает</w:t>
      </w:r>
      <w:r>
        <w:rPr>
          <w:rStyle w:val="FontStyle483"/>
        </w:rPr>
        <w:t xml:space="preserve"> </w:t>
      </w:r>
      <w:r>
        <w:rPr>
          <w:rStyle w:val="FontStyle483"/>
          <w:spacing w:val="0"/>
        </w:rPr>
        <w:t>телефонный</w:t>
      </w:r>
      <w:r>
        <w:rPr>
          <w:rStyle w:val="FontStyle483"/>
        </w:rPr>
        <w:t xml:space="preserve"> </w:t>
      </w:r>
      <w:r>
        <w:rPr>
          <w:rStyle w:val="FontStyle483"/>
          <w:spacing w:val="0"/>
        </w:rPr>
        <w:t>звонок. В</w:t>
      </w:r>
      <w:r>
        <w:rPr>
          <w:rStyle w:val="FontStyle483"/>
        </w:rPr>
        <w:t xml:space="preserve"> </w:t>
      </w:r>
      <w:r>
        <w:rPr>
          <w:rStyle w:val="FontStyle483"/>
          <w:spacing w:val="0"/>
        </w:rPr>
        <w:t>ваше</w:t>
      </w:r>
      <w:r>
        <w:rPr>
          <w:rStyle w:val="FontStyle483"/>
        </w:rPr>
        <w:t xml:space="preserve"> </w:t>
      </w:r>
      <w:r>
        <w:rPr>
          <w:rStyle w:val="FontStyle483"/>
          <w:spacing w:val="0"/>
        </w:rPr>
        <w:t>отсутствие</w:t>
      </w:r>
      <w:r>
        <w:rPr>
          <w:rStyle w:val="FontStyle483"/>
        </w:rPr>
        <w:t xml:space="preserve"> </w:t>
      </w:r>
      <w:r>
        <w:rPr>
          <w:rStyle w:val="FontStyle483"/>
          <w:spacing w:val="0"/>
        </w:rPr>
        <w:t>кто-то</w:t>
      </w:r>
      <w:r>
        <w:rPr>
          <w:rStyle w:val="FontStyle483"/>
        </w:rPr>
        <w:t xml:space="preserve"> </w:t>
      </w:r>
      <w:r>
        <w:rPr>
          <w:rStyle w:val="FontStyle483"/>
          <w:spacing w:val="0"/>
        </w:rPr>
        <w:t>выливает</w:t>
      </w:r>
      <w:r>
        <w:rPr>
          <w:rStyle w:val="FontStyle483"/>
        </w:rPr>
        <w:t xml:space="preserve"> </w:t>
      </w:r>
      <w:r>
        <w:rPr>
          <w:rStyle w:val="FontStyle483"/>
          <w:spacing w:val="0"/>
        </w:rPr>
        <w:t>из</w:t>
      </w:r>
      <w:r>
        <w:rPr>
          <w:rStyle w:val="FontStyle483"/>
        </w:rPr>
        <w:t xml:space="preserve"> </w:t>
      </w:r>
      <w:r>
        <w:rPr>
          <w:rStyle w:val="FontStyle483"/>
          <w:spacing w:val="0"/>
        </w:rPr>
        <w:t>чайника</w:t>
      </w:r>
      <w:r>
        <w:rPr>
          <w:rStyle w:val="FontStyle483"/>
        </w:rPr>
        <w:t xml:space="preserve"> </w:t>
      </w:r>
      <w:r>
        <w:rPr>
          <w:rStyle w:val="FontStyle483"/>
          <w:spacing w:val="0"/>
        </w:rPr>
        <w:t>воду Вы</w:t>
      </w:r>
      <w:r>
        <w:rPr>
          <w:rStyle w:val="FontStyle483"/>
        </w:rPr>
        <w:t xml:space="preserve"> </w:t>
      </w:r>
      <w:r>
        <w:rPr>
          <w:rStyle w:val="FontStyle483"/>
          <w:spacing w:val="0"/>
        </w:rPr>
        <w:t>возвращаетесь</w:t>
      </w:r>
      <w:r>
        <w:rPr>
          <w:rStyle w:val="FontStyle483"/>
        </w:rPr>
        <w:t xml:space="preserve"> </w:t>
      </w:r>
      <w:r>
        <w:rPr>
          <w:rStyle w:val="FontStyle483"/>
          <w:spacing w:val="0"/>
        </w:rPr>
        <w:t>и</w:t>
      </w:r>
      <w:r>
        <w:rPr>
          <w:rStyle w:val="FontStyle483"/>
        </w:rPr>
        <w:t xml:space="preserve"> </w:t>
      </w:r>
      <w:r>
        <w:rPr>
          <w:rStyle w:val="FontStyle483"/>
          <w:spacing w:val="0"/>
        </w:rPr>
        <w:t>хотите</w:t>
      </w:r>
      <w:r>
        <w:rPr>
          <w:rStyle w:val="FontStyle483"/>
        </w:rPr>
        <w:t xml:space="preserve"> </w:t>
      </w:r>
      <w:r>
        <w:rPr>
          <w:rStyle w:val="FontStyle483"/>
          <w:spacing w:val="0"/>
        </w:rPr>
        <w:t>поднять</w:t>
      </w:r>
      <w:r>
        <w:rPr>
          <w:rStyle w:val="FontStyle483"/>
        </w:rPr>
        <w:t xml:space="preserve"> </w:t>
      </w:r>
      <w:r>
        <w:rPr>
          <w:rStyle w:val="FontStyle483"/>
          <w:spacing w:val="0"/>
        </w:rPr>
        <w:t>чайник...</w:t>
      </w:r>
      <w:r>
        <w:rPr>
          <w:rStyle w:val="FontStyle483"/>
        </w:rPr>
        <w:t xml:space="preserve"> </w:t>
      </w:r>
      <w:r>
        <w:rPr>
          <w:rStyle w:val="FontStyle483"/>
          <w:spacing w:val="0"/>
        </w:rPr>
        <w:t>Д</w:t>
      </w:r>
      <w:r>
        <w:rPr>
          <w:rStyle w:val="FontStyle483"/>
          <w:spacing w:val="0"/>
          <w:vertAlign w:val="subscript"/>
        </w:rPr>
        <w:t>а</w:t>
      </w:r>
      <w:r>
        <w:rPr>
          <w:rStyle w:val="FontStyle483"/>
          <w:spacing w:val="0"/>
        </w:rPr>
        <w:t>,</w:t>
      </w:r>
      <w:r>
        <w:rPr>
          <w:rStyle w:val="FontStyle483"/>
        </w:rPr>
        <w:t xml:space="preserve"> </w:t>
      </w:r>
      <w:r>
        <w:rPr>
          <w:rStyle w:val="FontStyle483"/>
          <w:spacing w:val="0"/>
        </w:rPr>
        <w:t>вы хорошо</w:t>
      </w:r>
      <w:r>
        <w:rPr>
          <w:rStyle w:val="FontStyle483"/>
        </w:rPr>
        <w:t xml:space="preserve"> </w:t>
      </w:r>
      <w:r>
        <w:rPr>
          <w:rStyle w:val="FontStyle483"/>
          <w:spacing w:val="0"/>
        </w:rPr>
        <w:t>знаете,</w:t>
      </w:r>
      <w:r>
        <w:rPr>
          <w:rStyle w:val="FontStyle483"/>
        </w:rPr>
        <w:t xml:space="preserve"> </w:t>
      </w:r>
      <w:r>
        <w:rPr>
          <w:rStyle w:val="FontStyle483"/>
          <w:spacing w:val="0"/>
        </w:rPr>
        <w:t>что</w:t>
      </w:r>
      <w:r>
        <w:rPr>
          <w:rStyle w:val="FontStyle483"/>
        </w:rPr>
        <w:t xml:space="preserve"> </w:t>
      </w:r>
      <w:r>
        <w:rPr>
          <w:rStyle w:val="FontStyle483"/>
          <w:spacing w:val="0"/>
        </w:rPr>
        <w:t>произойдет.</w:t>
      </w:r>
      <w:r>
        <w:rPr>
          <w:rStyle w:val="FontStyle483"/>
        </w:rPr>
        <w:t xml:space="preserve"> </w:t>
      </w:r>
      <w:r>
        <w:rPr>
          <w:rStyle w:val="FontStyle483"/>
          <w:spacing w:val="0"/>
        </w:rPr>
        <w:t>Сработает</w:t>
      </w:r>
      <w:r>
        <w:rPr>
          <w:rStyle w:val="FontStyle483"/>
        </w:rPr>
        <w:t xml:space="preserve"> </w:t>
      </w:r>
      <w:r>
        <w:rPr>
          <w:rStyle w:val="FontStyle483"/>
          <w:spacing w:val="0"/>
        </w:rPr>
        <w:t>двигательная программа,</w:t>
      </w:r>
      <w:r>
        <w:rPr>
          <w:rStyle w:val="FontStyle483"/>
        </w:rPr>
        <w:t xml:space="preserve"> </w:t>
      </w:r>
      <w:r>
        <w:rPr>
          <w:rStyle w:val="FontStyle483"/>
          <w:spacing w:val="0"/>
        </w:rPr>
        <w:t>заготовленная</w:t>
      </w:r>
      <w:r>
        <w:rPr>
          <w:rStyle w:val="FontStyle483"/>
        </w:rPr>
        <w:t xml:space="preserve"> </w:t>
      </w:r>
      <w:r>
        <w:rPr>
          <w:rStyle w:val="FontStyle483"/>
          <w:spacing w:val="0"/>
        </w:rPr>
        <w:t>для</w:t>
      </w:r>
      <w:r>
        <w:rPr>
          <w:rStyle w:val="FontStyle483"/>
        </w:rPr>
        <w:t xml:space="preserve"> </w:t>
      </w:r>
      <w:r>
        <w:rPr>
          <w:rStyle w:val="FontStyle483"/>
          <w:spacing w:val="0"/>
        </w:rPr>
        <w:t>подъема</w:t>
      </w:r>
      <w:r>
        <w:rPr>
          <w:rStyle w:val="FontStyle483"/>
        </w:rPr>
        <w:t xml:space="preserve"> </w:t>
      </w:r>
      <w:r>
        <w:rPr>
          <w:rStyle w:val="FontStyle483"/>
          <w:spacing w:val="0"/>
        </w:rPr>
        <w:t>полного</w:t>
      </w:r>
      <w:r>
        <w:rPr>
          <w:rStyle w:val="FontStyle483"/>
        </w:rPr>
        <w:t xml:space="preserve"> </w:t>
      </w:r>
      <w:r>
        <w:rPr>
          <w:rStyle w:val="FontStyle483"/>
          <w:spacing w:val="0"/>
        </w:rPr>
        <w:t>чайни</w:t>
      </w:r>
      <w:r>
        <w:rPr>
          <w:rStyle w:val="FontStyle483"/>
          <w:spacing w:val="0"/>
        </w:rPr>
        <w:softHyphen/>
        <w:t>ка,</w:t>
      </w:r>
      <w:r>
        <w:rPr>
          <w:rStyle w:val="FontStyle483"/>
        </w:rPr>
        <w:t xml:space="preserve"> </w:t>
      </w:r>
      <w:r>
        <w:rPr>
          <w:rStyle w:val="FontStyle483"/>
          <w:spacing w:val="0"/>
        </w:rPr>
        <w:t>и</w:t>
      </w:r>
      <w:r>
        <w:rPr>
          <w:rStyle w:val="FontStyle483"/>
        </w:rPr>
        <w:t xml:space="preserve"> </w:t>
      </w:r>
      <w:r>
        <w:rPr>
          <w:rStyle w:val="FontStyle483"/>
          <w:spacing w:val="0"/>
        </w:rPr>
        <w:t>ваш</w:t>
      </w:r>
      <w:r>
        <w:rPr>
          <w:rStyle w:val="FontStyle483"/>
        </w:rPr>
        <w:t xml:space="preserve"> </w:t>
      </w:r>
      <w:r>
        <w:rPr>
          <w:rStyle w:val="FontStyle483"/>
          <w:spacing w:val="0"/>
        </w:rPr>
        <w:t>чайник</w:t>
      </w:r>
      <w:r>
        <w:rPr>
          <w:rStyle w:val="FontStyle483"/>
        </w:rPr>
        <w:t xml:space="preserve"> </w:t>
      </w:r>
      <w:r>
        <w:rPr>
          <w:rStyle w:val="FontStyle483"/>
          <w:spacing w:val="0"/>
        </w:rPr>
        <w:t>буквально</w:t>
      </w:r>
      <w:r>
        <w:rPr>
          <w:rStyle w:val="FontStyle483"/>
        </w:rPr>
        <w:t xml:space="preserve"> </w:t>
      </w:r>
      <w:r>
        <w:rPr>
          <w:rStyle w:val="FontStyle483"/>
          <w:spacing w:val="0"/>
        </w:rPr>
        <w:t>взлетит</w:t>
      </w:r>
      <w:r>
        <w:rPr>
          <w:rStyle w:val="FontStyle483"/>
        </w:rPr>
        <w:t xml:space="preserve"> </w:t>
      </w:r>
      <w:r>
        <w:rPr>
          <w:rStyle w:val="FontStyle483"/>
          <w:spacing w:val="0"/>
        </w:rPr>
        <w:t>в</w:t>
      </w:r>
      <w:r>
        <w:rPr>
          <w:rStyle w:val="FontStyle483"/>
        </w:rPr>
        <w:t xml:space="preserve"> </w:t>
      </w:r>
      <w:r>
        <w:rPr>
          <w:rStyle w:val="FontStyle483"/>
          <w:spacing w:val="0"/>
        </w:rPr>
        <w:t>воздух.</w:t>
      </w:r>
    </w:p>
    <w:p w:rsidR="00D57188" w:rsidRDefault="001C5317">
      <w:pPr>
        <w:pStyle w:val="Style83"/>
        <w:widowControl/>
        <w:ind w:firstLine="298"/>
        <w:rPr>
          <w:rStyle w:val="FontStyle483"/>
          <w:spacing w:val="0"/>
        </w:rPr>
      </w:pPr>
      <w:r>
        <w:rPr>
          <w:rStyle w:val="FontStyle483"/>
          <w:spacing w:val="0"/>
        </w:rPr>
        <w:t>Способность</w:t>
      </w:r>
      <w:r>
        <w:rPr>
          <w:rStyle w:val="FontStyle483"/>
        </w:rPr>
        <w:t xml:space="preserve"> </w:t>
      </w:r>
      <w:r>
        <w:rPr>
          <w:rStyle w:val="FontStyle483"/>
          <w:spacing w:val="0"/>
        </w:rPr>
        <w:t>к</w:t>
      </w:r>
      <w:r>
        <w:rPr>
          <w:rStyle w:val="FontStyle483"/>
        </w:rPr>
        <w:t xml:space="preserve"> </w:t>
      </w:r>
      <w:r>
        <w:rPr>
          <w:rStyle w:val="FontStyle483"/>
          <w:spacing w:val="0"/>
        </w:rPr>
        <w:t>координации</w:t>
      </w:r>
      <w:r>
        <w:rPr>
          <w:rStyle w:val="FontStyle483"/>
        </w:rPr>
        <w:t xml:space="preserve"> </w:t>
      </w:r>
      <w:r>
        <w:rPr>
          <w:rStyle w:val="FontStyle483"/>
          <w:spacing w:val="0"/>
        </w:rPr>
        <w:t>в</w:t>
      </w:r>
      <w:r>
        <w:rPr>
          <w:rStyle w:val="FontStyle483"/>
        </w:rPr>
        <w:t xml:space="preserve"> </w:t>
      </w:r>
      <w:r>
        <w:rPr>
          <w:rStyle w:val="FontStyle483"/>
          <w:spacing w:val="0"/>
        </w:rPr>
        <w:t>значительной</w:t>
      </w:r>
      <w:r>
        <w:rPr>
          <w:rStyle w:val="FontStyle483"/>
        </w:rPr>
        <w:t xml:space="preserve"> </w:t>
      </w:r>
      <w:r>
        <w:rPr>
          <w:rStyle w:val="FontStyle483"/>
          <w:spacing w:val="0"/>
        </w:rPr>
        <w:t>мере определяется</w:t>
      </w:r>
      <w:r>
        <w:rPr>
          <w:rStyle w:val="FontStyle483"/>
        </w:rPr>
        <w:t xml:space="preserve"> </w:t>
      </w:r>
      <w:r>
        <w:rPr>
          <w:rStyle w:val="FontStyle483"/>
          <w:spacing w:val="0"/>
        </w:rPr>
        <w:t>способностью</w:t>
      </w:r>
      <w:r>
        <w:rPr>
          <w:rStyle w:val="FontStyle483"/>
        </w:rPr>
        <w:t xml:space="preserve"> </w:t>
      </w:r>
      <w:r>
        <w:rPr>
          <w:rStyle w:val="FontStyle483"/>
          <w:spacing w:val="0"/>
        </w:rPr>
        <w:t>к</w:t>
      </w:r>
      <w:r>
        <w:rPr>
          <w:rStyle w:val="FontStyle483"/>
        </w:rPr>
        <w:t xml:space="preserve"> </w:t>
      </w:r>
      <w:r>
        <w:rPr>
          <w:rStyle w:val="FontStyle483"/>
          <w:spacing w:val="0"/>
        </w:rPr>
        <w:t>активному</w:t>
      </w:r>
      <w:r>
        <w:rPr>
          <w:rStyle w:val="FontStyle483"/>
        </w:rPr>
        <w:t xml:space="preserve"> </w:t>
      </w:r>
      <w:r>
        <w:rPr>
          <w:rStyle w:val="FontStyle483"/>
          <w:spacing w:val="0"/>
        </w:rPr>
        <w:t>расслаблению мышц.</w:t>
      </w:r>
    </w:p>
    <w:p w:rsidR="00D57188" w:rsidRDefault="001C5317">
      <w:pPr>
        <w:pStyle w:val="Style83"/>
        <w:widowControl/>
        <w:ind w:firstLine="293"/>
        <w:rPr>
          <w:rStyle w:val="FontStyle483"/>
          <w:spacing w:val="0"/>
        </w:rPr>
      </w:pPr>
      <w:r>
        <w:rPr>
          <w:rStyle w:val="FontStyle483"/>
          <w:spacing w:val="0"/>
        </w:rPr>
        <w:t>Необходимость</w:t>
      </w:r>
      <w:r>
        <w:rPr>
          <w:rStyle w:val="FontStyle483"/>
        </w:rPr>
        <w:t xml:space="preserve"> </w:t>
      </w:r>
      <w:r>
        <w:rPr>
          <w:rStyle w:val="FontStyle483"/>
          <w:spacing w:val="0"/>
        </w:rPr>
        <w:t>ее</w:t>
      </w:r>
      <w:r>
        <w:rPr>
          <w:rStyle w:val="FontStyle483"/>
        </w:rPr>
        <w:t xml:space="preserve"> </w:t>
      </w:r>
      <w:r>
        <w:rPr>
          <w:rStyle w:val="FontStyle483"/>
          <w:spacing w:val="0"/>
        </w:rPr>
        <w:t>совершенствования</w:t>
      </w:r>
      <w:r>
        <w:rPr>
          <w:rStyle w:val="FontStyle483"/>
        </w:rPr>
        <w:t xml:space="preserve"> </w:t>
      </w:r>
      <w:r>
        <w:rPr>
          <w:rStyle w:val="FontStyle483"/>
          <w:spacing w:val="0"/>
        </w:rPr>
        <w:t>особенно подчеркивалась</w:t>
      </w:r>
      <w:r>
        <w:rPr>
          <w:rStyle w:val="FontStyle483"/>
        </w:rPr>
        <w:t xml:space="preserve"> </w:t>
      </w:r>
      <w:r>
        <w:rPr>
          <w:rStyle w:val="FontStyle483"/>
          <w:spacing w:val="0"/>
        </w:rPr>
        <w:t>в</w:t>
      </w:r>
      <w:r>
        <w:rPr>
          <w:rStyle w:val="FontStyle483"/>
        </w:rPr>
        <w:t xml:space="preserve"> </w:t>
      </w:r>
      <w:r>
        <w:rPr>
          <w:rStyle w:val="FontStyle483"/>
          <w:spacing w:val="0"/>
        </w:rPr>
        <w:t>методической</w:t>
      </w:r>
      <w:r>
        <w:rPr>
          <w:rStyle w:val="FontStyle483"/>
        </w:rPr>
        <w:t xml:space="preserve"> </w:t>
      </w:r>
      <w:r>
        <w:rPr>
          <w:rStyle w:val="FontStyle483"/>
          <w:spacing w:val="0"/>
        </w:rPr>
        <w:t>литературе</w:t>
      </w:r>
      <w:r>
        <w:rPr>
          <w:rStyle w:val="FontStyle483"/>
        </w:rPr>
        <w:t xml:space="preserve"> </w:t>
      </w:r>
      <w:r>
        <w:rPr>
          <w:rStyle w:val="FontStyle483"/>
          <w:spacing w:val="0"/>
        </w:rPr>
        <w:t>30-х,</w:t>
      </w:r>
      <w:r>
        <w:rPr>
          <w:rStyle w:val="FontStyle483"/>
        </w:rPr>
        <w:t xml:space="preserve"> </w:t>
      </w:r>
      <w:r>
        <w:rPr>
          <w:rStyle w:val="FontStyle483"/>
          <w:spacing w:val="0"/>
        </w:rPr>
        <w:t>а</w:t>
      </w:r>
      <w:r>
        <w:rPr>
          <w:rStyle w:val="FontStyle483"/>
        </w:rPr>
        <w:t xml:space="preserve"> </w:t>
      </w:r>
      <w:r>
        <w:rPr>
          <w:rStyle w:val="FontStyle483"/>
          <w:spacing w:val="0"/>
        </w:rPr>
        <w:t>затем 50—60-х</w:t>
      </w:r>
      <w:r>
        <w:rPr>
          <w:rStyle w:val="FontStyle483"/>
        </w:rPr>
        <w:t xml:space="preserve"> </w:t>
      </w:r>
      <w:r>
        <w:rPr>
          <w:rStyle w:val="FontStyle483"/>
          <w:spacing w:val="0"/>
        </w:rPr>
        <w:t>гг.;</w:t>
      </w:r>
      <w:r>
        <w:rPr>
          <w:rStyle w:val="FontStyle483"/>
        </w:rPr>
        <w:t xml:space="preserve"> </w:t>
      </w:r>
      <w:r>
        <w:rPr>
          <w:rStyle w:val="FontStyle483"/>
          <w:spacing w:val="0"/>
        </w:rPr>
        <w:t>указывалось,</w:t>
      </w:r>
      <w:r>
        <w:rPr>
          <w:rStyle w:val="FontStyle483"/>
        </w:rPr>
        <w:t xml:space="preserve"> </w:t>
      </w:r>
      <w:r>
        <w:rPr>
          <w:rStyle w:val="FontStyle483"/>
          <w:spacing w:val="0"/>
        </w:rPr>
        <w:t>что</w:t>
      </w:r>
      <w:r>
        <w:rPr>
          <w:rStyle w:val="FontStyle483"/>
        </w:rPr>
        <w:t xml:space="preserve"> </w:t>
      </w:r>
      <w:r>
        <w:rPr>
          <w:rStyle w:val="FontStyle483"/>
          <w:spacing w:val="0"/>
        </w:rPr>
        <w:t>культура</w:t>
      </w:r>
      <w:r>
        <w:rPr>
          <w:rStyle w:val="FontStyle483"/>
        </w:rPr>
        <w:t xml:space="preserve"> </w:t>
      </w:r>
      <w:r>
        <w:rPr>
          <w:rStyle w:val="FontStyle483"/>
          <w:spacing w:val="0"/>
        </w:rPr>
        <w:t>и</w:t>
      </w:r>
      <w:r>
        <w:rPr>
          <w:rStyle w:val="FontStyle483"/>
        </w:rPr>
        <w:t xml:space="preserve"> </w:t>
      </w:r>
      <w:r>
        <w:rPr>
          <w:rStyle w:val="FontStyle483"/>
          <w:spacing w:val="0"/>
        </w:rPr>
        <w:t>эффективность движений</w:t>
      </w:r>
      <w:r>
        <w:rPr>
          <w:rStyle w:val="FontStyle483"/>
        </w:rPr>
        <w:t xml:space="preserve"> </w:t>
      </w:r>
      <w:r>
        <w:rPr>
          <w:rStyle w:val="FontStyle483"/>
          <w:spacing w:val="0"/>
        </w:rPr>
        <w:t>определяется</w:t>
      </w:r>
      <w:r>
        <w:rPr>
          <w:rStyle w:val="FontStyle483"/>
        </w:rPr>
        <w:t xml:space="preserve"> </w:t>
      </w:r>
      <w:r>
        <w:rPr>
          <w:rStyle w:val="FontStyle483"/>
          <w:spacing w:val="0"/>
        </w:rPr>
        <w:t>умением</w:t>
      </w:r>
      <w:r>
        <w:rPr>
          <w:rStyle w:val="FontStyle483"/>
        </w:rPr>
        <w:t xml:space="preserve"> </w:t>
      </w:r>
      <w:r>
        <w:rPr>
          <w:rStyle w:val="FontStyle483"/>
          <w:spacing w:val="0"/>
        </w:rPr>
        <w:t>своевременно</w:t>
      </w:r>
      <w:r>
        <w:rPr>
          <w:rStyle w:val="FontStyle483"/>
        </w:rPr>
        <w:t xml:space="preserve"> </w:t>
      </w:r>
      <w:r>
        <w:rPr>
          <w:rStyle w:val="FontStyle483"/>
          <w:spacing w:val="0"/>
        </w:rPr>
        <w:lastRenderedPageBreak/>
        <w:t>напря</w:t>
      </w:r>
      <w:r>
        <w:rPr>
          <w:rStyle w:val="FontStyle483"/>
          <w:spacing w:val="0"/>
        </w:rPr>
        <w:softHyphen/>
        <w:t>гать</w:t>
      </w:r>
      <w:r>
        <w:rPr>
          <w:rStyle w:val="FontStyle483"/>
        </w:rPr>
        <w:t xml:space="preserve"> </w:t>
      </w:r>
      <w:r>
        <w:rPr>
          <w:rStyle w:val="FontStyle483"/>
          <w:spacing w:val="0"/>
        </w:rPr>
        <w:t>и</w:t>
      </w:r>
      <w:r>
        <w:rPr>
          <w:rStyle w:val="FontStyle483"/>
        </w:rPr>
        <w:t xml:space="preserve"> </w:t>
      </w:r>
      <w:r>
        <w:rPr>
          <w:rStyle w:val="FontStyle483"/>
          <w:spacing w:val="0"/>
        </w:rPr>
        <w:t>расслаблять</w:t>
      </w:r>
      <w:r>
        <w:rPr>
          <w:rStyle w:val="FontStyle483"/>
        </w:rPr>
        <w:t xml:space="preserve"> </w:t>
      </w:r>
      <w:r>
        <w:rPr>
          <w:rStyle w:val="FontStyle483"/>
          <w:spacing w:val="0"/>
        </w:rPr>
        <w:t>мышцы</w:t>
      </w:r>
      <w:r>
        <w:rPr>
          <w:rStyle w:val="FontStyle483"/>
        </w:rPr>
        <w:t xml:space="preserve"> </w:t>
      </w:r>
      <w:r>
        <w:rPr>
          <w:rStyle w:val="FontStyle483"/>
          <w:spacing w:val="0"/>
        </w:rPr>
        <w:t>(Б.</w:t>
      </w:r>
      <w:r>
        <w:rPr>
          <w:rStyle w:val="FontStyle483"/>
        </w:rPr>
        <w:t xml:space="preserve"> </w:t>
      </w:r>
      <w:r>
        <w:rPr>
          <w:rStyle w:val="FontStyle483"/>
          <w:spacing w:val="0"/>
        </w:rPr>
        <w:t>С.</w:t>
      </w:r>
      <w:r>
        <w:rPr>
          <w:rStyle w:val="FontStyle483"/>
        </w:rPr>
        <w:t xml:space="preserve"> </w:t>
      </w:r>
      <w:r>
        <w:rPr>
          <w:rStyle w:val="FontStyle483"/>
          <w:spacing w:val="0"/>
        </w:rPr>
        <w:t>Гиппенрейтор,</w:t>
      </w:r>
      <w:r>
        <w:rPr>
          <w:rStyle w:val="FontStyle483"/>
        </w:rPr>
        <w:t xml:space="preserve"> </w:t>
      </w:r>
      <w:r>
        <w:rPr>
          <w:rStyle w:val="FontStyle483"/>
          <w:spacing w:val="0"/>
        </w:rPr>
        <w:t>1935; В.</w:t>
      </w:r>
      <w:r>
        <w:rPr>
          <w:rStyle w:val="FontStyle483"/>
        </w:rPr>
        <w:t xml:space="preserve"> </w:t>
      </w:r>
      <w:r>
        <w:rPr>
          <w:rStyle w:val="FontStyle483"/>
          <w:spacing w:val="0"/>
        </w:rPr>
        <w:t>С.</w:t>
      </w:r>
      <w:r>
        <w:rPr>
          <w:rStyle w:val="FontStyle483"/>
        </w:rPr>
        <w:t xml:space="preserve"> </w:t>
      </w:r>
      <w:r>
        <w:rPr>
          <w:rStyle w:val="FontStyle483"/>
          <w:spacing w:val="0"/>
        </w:rPr>
        <w:t>Фарфель</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1939;</w:t>
      </w:r>
      <w:r>
        <w:rPr>
          <w:rStyle w:val="FontStyle483"/>
        </w:rPr>
        <w:t xml:space="preserve"> </w:t>
      </w:r>
      <w:r>
        <w:rPr>
          <w:rStyle w:val="FontStyle483"/>
          <w:spacing w:val="0"/>
        </w:rPr>
        <w:t>Н.</w:t>
      </w:r>
      <w:r>
        <w:rPr>
          <w:rStyle w:val="FontStyle483"/>
        </w:rPr>
        <w:t xml:space="preserve"> </w:t>
      </w:r>
      <w:r>
        <w:rPr>
          <w:rStyle w:val="FontStyle483"/>
          <w:spacing w:val="0"/>
        </w:rPr>
        <w:t>Г.</w:t>
      </w:r>
      <w:r>
        <w:rPr>
          <w:rStyle w:val="FontStyle483"/>
        </w:rPr>
        <w:t xml:space="preserve"> </w:t>
      </w:r>
      <w:r>
        <w:rPr>
          <w:rStyle w:val="FontStyle483"/>
          <w:spacing w:val="0"/>
        </w:rPr>
        <w:t>Озолин,</w:t>
      </w:r>
      <w:r>
        <w:rPr>
          <w:rStyle w:val="FontStyle483"/>
        </w:rPr>
        <w:t xml:space="preserve"> </w:t>
      </w:r>
      <w:r>
        <w:rPr>
          <w:rStyle w:val="FontStyle483"/>
          <w:spacing w:val="0"/>
        </w:rPr>
        <w:t>1947;</w:t>
      </w:r>
      <w:r>
        <w:rPr>
          <w:rStyle w:val="FontStyle483"/>
        </w:rPr>
        <w:t xml:space="preserve"> </w:t>
      </w:r>
      <w:r>
        <w:rPr>
          <w:rStyle w:val="FontStyle483"/>
          <w:spacing w:val="0"/>
        </w:rPr>
        <w:t>А.</w:t>
      </w:r>
      <w:r>
        <w:rPr>
          <w:rStyle w:val="FontStyle483"/>
        </w:rPr>
        <w:t xml:space="preserve"> </w:t>
      </w:r>
      <w:r>
        <w:rPr>
          <w:rStyle w:val="FontStyle483"/>
          <w:spacing w:val="0"/>
        </w:rPr>
        <w:t>И.</w:t>
      </w:r>
      <w:r>
        <w:rPr>
          <w:rStyle w:val="FontStyle483"/>
        </w:rPr>
        <w:t xml:space="preserve"> </w:t>
      </w:r>
      <w:r>
        <w:rPr>
          <w:rStyle w:val="FontStyle483"/>
          <w:spacing w:val="0"/>
        </w:rPr>
        <w:t>Ма</w:t>
      </w:r>
      <w:r>
        <w:rPr>
          <w:rStyle w:val="FontStyle483"/>
          <w:spacing w:val="0"/>
        </w:rPr>
        <w:softHyphen/>
        <w:t>карова,</w:t>
      </w:r>
      <w:r>
        <w:rPr>
          <w:rStyle w:val="FontStyle483"/>
        </w:rPr>
        <w:t xml:space="preserve"> </w:t>
      </w:r>
      <w:r>
        <w:rPr>
          <w:rStyle w:val="FontStyle483"/>
          <w:spacing w:val="0"/>
        </w:rPr>
        <w:t>1955;</w:t>
      </w:r>
      <w:r>
        <w:rPr>
          <w:rStyle w:val="FontStyle483"/>
        </w:rPr>
        <w:t xml:space="preserve"> </w:t>
      </w:r>
      <w:r>
        <w:rPr>
          <w:rStyle w:val="FontStyle483"/>
          <w:spacing w:val="0"/>
        </w:rPr>
        <w:t>В.</w:t>
      </w:r>
      <w:r>
        <w:rPr>
          <w:rStyle w:val="FontStyle483"/>
        </w:rPr>
        <w:t xml:space="preserve"> </w:t>
      </w:r>
      <w:r>
        <w:rPr>
          <w:rStyle w:val="FontStyle483"/>
          <w:spacing w:val="0"/>
        </w:rPr>
        <w:t>Л.</w:t>
      </w:r>
      <w:r>
        <w:rPr>
          <w:rStyle w:val="FontStyle483"/>
        </w:rPr>
        <w:t xml:space="preserve"> </w:t>
      </w:r>
      <w:r>
        <w:rPr>
          <w:rStyle w:val="FontStyle483"/>
          <w:spacing w:val="0"/>
        </w:rPr>
        <w:t>Федоров,</w:t>
      </w:r>
      <w:r>
        <w:rPr>
          <w:rStyle w:val="FontStyle483"/>
        </w:rPr>
        <w:t xml:space="preserve"> </w:t>
      </w:r>
      <w:r>
        <w:rPr>
          <w:rStyle w:val="FontStyle483"/>
          <w:spacing w:val="0"/>
        </w:rPr>
        <w:t>1955).</w:t>
      </w:r>
      <w:r>
        <w:rPr>
          <w:rStyle w:val="FontStyle483"/>
        </w:rPr>
        <w:t xml:space="preserve"> </w:t>
      </w:r>
      <w:r>
        <w:rPr>
          <w:rStyle w:val="FontStyle483"/>
          <w:spacing w:val="0"/>
        </w:rPr>
        <w:t>Однако</w:t>
      </w:r>
      <w:r>
        <w:rPr>
          <w:rStyle w:val="FontStyle483"/>
        </w:rPr>
        <w:t xml:space="preserve"> </w:t>
      </w:r>
      <w:r>
        <w:rPr>
          <w:rStyle w:val="FontStyle483"/>
          <w:spacing w:val="0"/>
        </w:rPr>
        <w:t>в</w:t>
      </w:r>
      <w:r>
        <w:rPr>
          <w:rStyle w:val="FontStyle483"/>
        </w:rPr>
        <w:t xml:space="preserve"> </w:t>
      </w:r>
      <w:r>
        <w:rPr>
          <w:rStyle w:val="FontStyle483"/>
          <w:spacing w:val="0"/>
        </w:rPr>
        <w:t>последнее время</w:t>
      </w:r>
      <w:r>
        <w:rPr>
          <w:rStyle w:val="FontStyle483"/>
        </w:rPr>
        <w:t xml:space="preserve"> </w:t>
      </w:r>
      <w:r>
        <w:rPr>
          <w:rStyle w:val="FontStyle483"/>
          <w:spacing w:val="0"/>
        </w:rPr>
        <w:t>ощущается</w:t>
      </w:r>
      <w:r>
        <w:rPr>
          <w:rStyle w:val="FontStyle483"/>
        </w:rPr>
        <w:t xml:space="preserve"> </w:t>
      </w:r>
      <w:r>
        <w:rPr>
          <w:rStyle w:val="FontStyle483"/>
          <w:spacing w:val="0"/>
        </w:rPr>
        <w:t>неоправданное</w:t>
      </w:r>
      <w:r>
        <w:rPr>
          <w:rStyle w:val="FontStyle483"/>
        </w:rPr>
        <w:t xml:space="preserve"> </w:t>
      </w:r>
      <w:r>
        <w:rPr>
          <w:rStyle w:val="FontStyle483"/>
          <w:spacing w:val="0"/>
        </w:rPr>
        <w:t>забвение</w:t>
      </w:r>
      <w:r>
        <w:rPr>
          <w:rStyle w:val="FontStyle483"/>
        </w:rPr>
        <w:t xml:space="preserve"> </w:t>
      </w:r>
      <w:r>
        <w:rPr>
          <w:rStyle w:val="FontStyle483"/>
          <w:spacing w:val="0"/>
        </w:rPr>
        <w:t>этого</w:t>
      </w:r>
      <w:r>
        <w:rPr>
          <w:rStyle w:val="FontStyle483"/>
        </w:rPr>
        <w:t xml:space="preserve"> </w:t>
      </w:r>
      <w:r>
        <w:rPr>
          <w:rStyle w:val="FontStyle483"/>
          <w:spacing w:val="0"/>
        </w:rPr>
        <w:t>вопроса как</w:t>
      </w:r>
      <w:r>
        <w:rPr>
          <w:rStyle w:val="FontStyle483"/>
        </w:rPr>
        <w:t xml:space="preserve"> </w:t>
      </w:r>
      <w:r>
        <w:rPr>
          <w:rStyle w:val="FontStyle483"/>
          <w:spacing w:val="0"/>
        </w:rPr>
        <w:t>в</w:t>
      </w:r>
      <w:r>
        <w:rPr>
          <w:rStyle w:val="FontStyle483"/>
        </w:rPr>
        <w:t xml:space="preserve"> </w:t>
      </w:r>
      <w:r>
        <w:rPr>
          <w:rStyle w:val="FontStyle483"/>
          <w:spacing w:val="0"/>
        </w:rPr>
        <w:t>научной,</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методической</w:t>
      </w:r>
      <w:r>
        <w:rPr>
          <w:rStyle w:val="FontStyle483"/>
        </w:rPr>
        <w:t xml:space="preserve"> </w:t>
      </w:r>
      <w:r>
        <w:rPr>
          <w:rStyle w:val="FontStyle483"/>
          <w:spacing w:val="0"/>
        </w:rPr>
        <w:t>литературе.</w:t>
      </w:r>
    </w:p>
    <w:p w:rsidR="00D57188" w:rsidRDefault="001C5317">
      <w:pPr>
        <w:pStyle w:val="Style83"/>
        <w:widowControl/>
        <w:spacing w:before="5"/>
        <w:ind w:firstLine="283"/>
        <w:rPr>
          <w:rStyle w:val="FontStyle483"/>
          <w:spacing w:val="0"/>
        </w:rPr>
      </w:pPr>
      <w:r>
        <w:rPr>
          <w:rStyle w:val="FontStyle483"/>
          <w:spacing w:val="0"/>
        </w:rPr>
        <w:t>Мышечное</w:t>
      </w:r>
      <w:r>
        <w:rPr>
          <w:rStyle w:val="FontStyle483"/>
        </w:rPr>
        <w:t xml:space="preserve"> </w:t>
      </w:r>
      <w:r>
        <w:rPr>
          <w:rStyle w:val="FontStyle483"/>
          <w:spacing w:val="0"/>
        </w:rPr>
        <w:t>расслабление</w:t>
      </w:r>
      <w:r>
        <w:rPr>
          <w:rStyle w:val="FontStyle483"/>
        </w:rPr>
        <w:t xml:space="preserve"> </w:t>
      </w:r>
      <w:r>
        <w:rPr>
          <w:rStyle w:val="FontStyle483"/>
          <w:spacing w:val="0"/>
        </w:rPr>
        <w:t>обусловлено</w:t>
      </w:r>
      <w:r>
        <w:rPr>
          <w:rStyle w:val="FontStyle483"/>
        </w:rPr>
        <w:t xml:space="preserve"> </w:t>
      </w:r>
      <w:r>
        <w:rPr>
          <w:rStyle w:val="FontStyle483"/>
          <w:spacing w:val="0"/>
        </w:rPr>
        <w:t>механизмами центрального</w:t>
      </w:r>
      <w:r>
        <w:rPr>
          <w:rStyle w:val="FontStyle483"/>
        </w:rPr>
        <w:t xml:space="preserve"> </w:t>
      </w:r>
      <w:r>
        <w:rPr>
          <w:rStyle w:val="FontStyle483"/>
          <w:spacing w:val="0"/>
        </w:rPr>
        <w:t>происхождения</w:t>
      </w:r>
      <w:r>
        <w:rPr>
          <w:rStyle w:val="FontStyle483"/>
        </w:rPr>
        <w:t xml:space="preserve"> </w:t>
      </w:r>
      <w:r>
        <w:rPr>
          <w:rStyle w:val="FontStyle483"/>
          <w:spacing w:val="0"/>
        </w:rPr>
        <w:t>(В.</w:t>
      </w:r>
      <w:r>
        <w:rPr>
          <w:rStyle w:val="FontStyle483"/>
        </w:rPr>
        <w:t xml:space="preserve"> </w:t>
      </w:r>
      <w:r>
        <w:rPr>
          <w:rStyle w:val="FontStyle483"/>
          <w:spacing w:val="0"/>
        </w:rPr>
        <w:t>Л.</w:t>
      </w:r>
      <w:r>
        <w:rPr>
          <w:rStyle w:val="FontStyle483"/>
        </w:rPr>
        <w:t xml:space="preserve"> </w:t>
      </w:r>
      <w:r>
        <w:rPr>
          <w:rStyle w:val="FontStyle483"/>
          <w:spacing w:val="0"/>
        </w:rPr>
        <w:t>Федоров,</w:t>
      </w:r>
      <w:r>
        <w:rPr>
          <w:rStyle w:val="FontStyle483"/>
        </w:rPr>
        <w:t xml:space="preserve"> </w:t>
      </w:r>
      <w:r>
        <w:rPr>
          <w:rStyle w:val="FontStyle483"/>
          <w:spacing w:val="0"/>
        </w:rPr>
        <w:t>1958; И.</w:t>
      </w:r>
      <w:r>
        <w:rPr>
          <w:rStyle w:val="FontStyle483"/>
        </w:rPr>
        <w:t xml:space="preserve"> </w:t>
      </w:r>
      <w:r>
        <w:rPr>
          <w:rStyle w:val="FontStyle483"/>
          <w:spacing w:val="0"/>
        </w:rPr>
        <w:t>В.</w:t>
      </w:r>
      <w:r>
        <w:rPr>
          <w:rStyle w:val="FontStyle483"/>
        </w:rPr>
        <w:t xml:space="preserve"> </w:t>
      </w:r>
      <w:r>
        <w:rPr>
          <w:rStyle w:val="FontStyle483"/>
          <w:spacing w:val="0"/>
        </w:rPr>
        <w:t>Ловицкая,</w:t>
      </w:r>
      <w:r>
        <w:rPr>
          <w:rStyle w:val="FontStyle483"/>
        </w:rPr>
        <w:t xml:space="preserve"> </w:t>
      </w:r>
      <w:r>
        <w:rPr>
          <w:rStyle w:val="FontStyle483"/>
          <w:spacing w:val="0"/>
        </w:rPr>
        <w:t>1959;</w:t>
      </w:r>
      <w:r>
        <w:rPr>
          <w:rStyle w:val="FontStyle483"/>
        </w:rPr>
        <w:t xml:space="preserve"> </w:t>
      </w:r>
      <w:r>
        <w:rPr>
          <w:rStyle w:val="FontStyle483"/>
          <w:spacing w:val="0"/>
        </w:rPr>
        <w:t>М.</w:t>
      </w:r>
      <w:r>
        <w:rPr>
          <w:rStyle w:val="FontStyle483"/>
        </w:rPr>
        <w:t xml:space="preserve"> </w:t>
      </w:r>
      <w:r>
        <w:rPr>
          <w:rStyle w:val="FontStyle483"/>
          <w:spacing w:val="0"/>
        </w:rPr>
        <w:t>П.</w:t>
      </w:r>
      <w:r>
        <w:rPr>
          <w:rStyle w:val="FontStyle483"/>
        </w:rPr>
        <w:t xml:space="preserve"> </w:t>
      </w:r>
      <w:r>
        <w:rPr>
          <w:rStyle w:val="FontStyle483"/>
          <w:spacing w:val="0"/>
        </w:rPr>
        <w:t>Иванова,</w:t>
      </w:r>
      <w:r>
        <w:rPr>
          <w:rStyle w:val="FontStyle483"/>
        </w:rPr>
        <w:t xml:space="preserve"> </w:t>
      </w:r>
      <w:r>
        <w:rPr>
          <w:rStyle w:val="FontStyle483"/>
          <w:spacing w:val="0"/>
        </w:rPr>
        <w:t>О.</w:t>
      </w:r>
      <w:r>
        <w:rPr>
          <w:rStyle w:val="FontStyle483"/>
        </w:rPr>
        <w:t xml:space="preserve"> </w:t>
      </w:r>
      <w:r>
        <w:rPr>
          <w:rStyle w:val="FontStyle483"/>
          <w:spacing w:val="0"/>
        </w:rPr>
        <w:t>И.</w:t>
      </w:r>
      <w:r>
        <w:rPr>
          <w:rStyle w:val="FontStyle483"/>
        </w:rPr>
        <w:t xml:space="preserve"> </w:t>
      </w:r>
      <w:r>
        <w:rPr>
          <w:rStyle w:val="FontStyle483"/>
          <w:spacing w:val="0"/>
        </w:rPr>
        <w:t>Уланов, 1979;</w:t>
      </w:r>
      <w:r>
        <w:rPr>
          <w:rStyle w:val="FontStyle483"/>
        </w:rPr>
        <w:t xml:space="preserve"> </w:t>
      </w:r>
      <w:r>
        <w:rPr>
          <w:rStyle w:val="FontStyle483"/>
          <w:spacing w:val="0"/>
        </w:rPr>
        <w:t>В.</w:t>
      </w:r>
      <w:r>
        <w:rPr>
          <w:rStyle w:val="FontStyle483"/>
        </w:rPr>
        <w:t xml:space="preserve"> </w:t>
      </w:r>
      <w:r>
        <w:rPr>
          <w:rStyle w:val="FontStyle483"/>
          <w:spacing w:val="0"/>
        </w:rPr>
        <w:t>А.</w:t>
      </w:r>
      <w:r>
        <w:rPr>
          <w:rStyle w:val="FontStyle483"/>
        </w:rPr>
        <w:t xml:space="preserve"> </w:t>
      </w:r>
      <w:r>
        <w:rPr>
          <w:rStyle w:val="FontStyle483"/>
          <w:spacing w:val="0"/>
        </w:rPr>
        <w:t>Сальников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1981).</w:t>
      </w:r>
      <w:r>
        <w:rPr>
          <w:rStyle w:val="FontStyle483"/>
        </w:rPr>
        <w:t xml:space="preserve"> </w:t>
      </w:r>
      <w:r>
        <w:rPr>
          <w:rStyle w:val="FontStyle483"/>
          <w:spacing w:val="0"/>
        </w:rPr>
        <w:t>Являясь</w:t>
      </w:r>
      <w:r>
        <w:rPr>
          <w:rStyle w:val="FontStyle483"/>
        </w:rPr>
        <w:t xml:space="preserve"> </w:t>
      </w:r>
      <w:r>
        <w:rPr>
          <w:rStyle w:val="FontStyle483"/>
          <w:spacing w:val="0"/>
        </w:rPr>
        <w:t>элементом любого</w:t>
      </w:r>
      <w:r>
        <w:rPr>
          <w:rStyle w:val="FontStyle483"/>
        </w:rPr>
        <w:t xml:space="preserve"> </w:t>
      </w:r>
      <w:r>
        <w:rPr>
          <w:rStyle w:val="FontStyle483"/>
          <w:spacing w:val="0"/>
        </w:rPr>
        <w:t>движения</w:t>
      </w:r>
      <w:r>
        <w:rPr>
          <w:rStyle w:val="FontStyle483"/>
        </w:rPr>
        <w:t xml:space="preserve"> </w:t>
      </w:r>
      <w:r>
        <w:rPr>
          <w:rStyle w:val="FontStyle483"/>
          <w:spacing w:val="0"/>
        </w:rPr>
        <w:t>спортсмена,</w:t>
      </w:r>
      <w:r>
        <w:rPr>
          <w:rStyle w:val="FontStyle483"/>
        </w:rPr>
        <w:t xml:space="preserve"> </w:t>
      </w:r>
      <w:r>
        <w:rPr>
          <w:rStyle w:val="FontStyle483"/>
          <w:spacing w:val="0"/>
        </w:rPr>
        <w:t>расслабление</w:t>
      </w:r>
      <w:r>
        <w:rPr>
          <w:rStyle w:val="FontStyle483"/>
        </w:rPr>
        <w:t xml:space="preserve"> </w:t>
      </w:r>
      <w:r>
        <w:rPr>
          <w:rStyle w:val="FontStyle483"/>
          <w:spacing w:val="0"/>
        </w:rPr>
        <w:t>представляет собой</w:t>
      </w:r>
      <w:r>
        <w:rPr>
          <w:rStyle w:val="FontStyle483"/>
        </w:rPr>
        <w:t xml:space="preserve"> </w:t>
      </w:r>
      <w:r>
        <w:rPr>
          <w:rStyle w:val="FontStyle483"/>
          <w:spacing w:val="0"/>
        </w:rPr>
        <w:t>важную</w:t>
      </w:r>
      <w:r>
        <w:rPr>
          <w:rStyle w:val="FontStyle483"/>
        </w:rPr>
        <w:t xml:space="preserve"> </w:t>
      </w:r>
      <w:r>
        <w:rPr>
          <w:rStyle w:val="FontStyle483"/>
          <w:spacing w:val="0"/>
        </w:rPr>
        <w:t>составную</w:t>
      </w:r>
      <w:r>
        <w:rPr>
          <w:rStyle w:val="FontStyle483"/>
        </w:rPr>
        <w:t xml:space="preserve"> </w:t>
      </w:r>
      <w:r>
        <w:rPr>
          <w:rStyle w:val="FontStyle483"/>
          <w:spacing w:val="0"/>
        </w:rPr>
        <w:t>часть</w:t>
      </w:r>
      <w:r>
        <w:rPr>
          <w:rStyle w:val="FontStyle483"/>
        </w:rPr>
        <w:t xml:space="preserve"> </w:t>
      </w:r>
      <w:r>
        <w:rPr>
          <w:rStyle w:val="FontStyle483"/>
          <w:spacing w:val="0"/>
        </w:rPr>
        <w:t>двигательного</w:t>
      </w:r>
      <w:r>
        <w:rPr>
          <w:rStyle w:val="FontStyle483"/>
        </w:rPr>
        <w:t xml:space="preserve"> </w:t>
      </w:r>
      <w:r>
        <w:rPr>
          <w:rStyle w:val="FontStyle483"/>
          <w:spacing w:val="0"/>
        </w:rPr>
        <w:t>навыка, для</w:t>
      </w:r>
      <w:r>
        <w:rPr>
          <w:rStyle w:val="FontStyle483"/>
        </w:rPr>
        <w:t xml:space="preserve"> </w:t>
      </w:r>
      <w:r>
        <w:rPr>
          <w:rStyle w:val="FontStyle483"/>
          <w:spacing w:val="0"/>
        </w:rPr>
        <w:t>выработки</w:t>
      </w:r>
      <w:r>
        <w:rPr>
          <w:rStyle w:val="FontStyle483"/>
        </w:rPr>
        <w:t xml:space="preserve"> </w:t>
      </w:r>
      <w:r>
        <w:rPr>
          <w:rStyle w:val="FontStyle483"/>
          <w:spacing w:val="0"/>
        </w:rPr>
        <w:t>которого</w:t>
      </w:r>
      <w:r>
        <w:rPr>
          <w:rStyle w:val="FontStyle483"/>
        </w:rPr>
        <w:t xml:space="preserve"> </w:t>
      </w:r>
      <w:r>
        <w:rPr>
          <w:rStyle w:val="FontStyle483"/>
          <w:spacing w:val="0"/>
        </w:rPr>
        <w:t>требуется</w:t>
      </w:r>
      <w:r>
        <w:rPr>
          <w:rStyle w:val="FontStyle483"/>
        </w:rPr>
        <w:t xml:space="preserve"> </w:t>
      </w:r>
      <w:r>
        <w:rPr>
          <w:rStyle w:val="FontStyle483"/>
          <w:spacing w:val="0"/>
        </w:rPr>
        <w:t>довольно</w:t>
      </w:r>
      <w:r>
        <w:rPr>
          <w:rStyle w:val="FontStyle483"/>
        </w:rPr>
        <w:t xml:space="preserve"> </w:t>
      </w:r>
      <w:r>
        <w:rPr>
          <w:rStyle w:val="FontStyle483"/>
          <w:spacing w:val="0"/>
        </w:rPr>
        <w:t>длительная и</w:t>
      </w:r>
      <w:r>
        <w:rPr>
          <w:rStyle w:val="FontStyle483"/>
        </w:rPr>
        <w:t xml:space="preserve"> </w:t>
      </w:r>
      <w:r>
        <w:rPr>
          <w:rStyle w:val="FontStyle483"/>
          <w:spacing w:val="0"/>
        </w:rPr>
        <w:t>целенаправленная</w:t>
      </w:r>
      <w:r>
        <w:rPr>
          <w:rStyle w:val="FontStyle483"/>
        </w:rPr>
        <w:t xml:space="preserve"> </w:t>
      </w:r>
      <w:r>
        <w:rPr>
          <w:rStyle w:val="FontStyle483"/>
          <w:spacing w:val="0"/>
        </w:rPr>
        <w:t>тренировка.</w:t>
      </w:r>
      <w:r>
        <w:rPr>
          <w:rStyle w:val="FontStyle483"/>
        </w:rPr>
        <w:t xml:space="preserve"> </w:t>
      </w:r>
      <w:r>
        <w:rPr>
          <w:rStyle w:val="FontStyle483"/>
          <w:spacing w:val="0"/>
        </w:rPr>
        <w:t>Поэтому</w:t>
      </w:r>
      <w:r>
        <w:rPr>
          <w:rStyle w:val="FontStyle483"/>
        </w:rPr>
        <w:t xml:space="preserve"> </w:t>
      </w:r>
      <w:r>
        <w:rPr>
          <w:rStyle w:val="FontStyle483"/>
          <w:spacing w:val="0"/>
        </w:rPr>
        <w:t>способность</w:t>
      </w:r>
      <w:r>
        <w:rPr>
          <w:rStyle w:val="FontStyle483"/>
        </w:rPr>
        <w:t xml:space="preserve"> </w:t>
      </w:r>
      <w:r>
        <w:rPr>
          <w:rStyle w:val="FontStyle483"/>
          <w:spacing w:val="0"/>
        </w:rPr>
        <w:t>к расслаблению</w:t>
      </w:r>
      <w:r>
        <w:rPr>
          <w:rStyle w:val="FontStyle483"/>
        </w:rPr>
        <w:t xml:space="preserve"> </w:t>
      </w:r>
      <w:r>
        <w:rPr>
          <w:rStyle w:val="FontStyle483"/>
          <w:spacing w:val="0"/>
        </w:rPr>
        <w:t>у</w:t>
      </w:r>
      <w:r>
        <w:rPr>
          <w:rStyle w:val="FontStyle483"/>
        </w:rPr>
        <w:t xml:space="preserve"> </w:t>
      </w:r>
      <w:r>
        <w:rPr>
          <w:rStyle w:val="FontStyle483"/>
          <w:spacing w:val="0"/>
        </w:rPr>
        <w:t>большинства</w:t>
      </w:r>
      <w:r>
        <w:rPr>
          <w:rStyle w:val="FontStyle483"/>
        </w:rPr>
        <w:t xml:space="preserve"> </w:t>
      </w:r>
      <w:r>
        <w:rPr>
          <w:rStyle w:val="FontStyle483"/>
          <w:spacing w:val="0"/>
        </w:rPr>
        <w:t>людей,</w:t>
      </w:r>
      <w:r>
        <w:rPr>
          <w:rStyle w:val="FontStyle483"/>
        </w:rPr>
        <w:t xml:space="preserve"> </w:t>
      </w:r>
      <w:r>
        <w:rPr>
          <w:rStyle w:val="FontStyle483"/>
          <w:spacing w:val="0"/>
        </w:rPr>
        <w:t>не</w:t>
      </w:r>
      <w:r>
        <w:rPr>
          <w:rStyle w:val="FontStyle483"/>
        </w:rPr>
        <w:t xml:space="preserve"> </w:t>
      </w:r>
      <w:r>
        <w:rPr>
          <w:rStyle w:val="FontStyle483"/>
          <w:spacing w:val="0"/>
        </w:rPr>
        <w:t>имеющих</w:t>
      </w:r>
      <w:r>
        <w:rPr>
          <w:rStyle w:val="FontStyle483"/>
        </w:rPr>
        <w:t xml:space="preserve"> </w:t>
      </w:r>
      <w:r>
        <w:rPr>
          <w:rStyle w:val="FontStyle483"/>
          <w:spacing w:val="0"/>
        </w:rPr>
        <w:t>спе</w:t>
      </w:r>
      <w:r>
        <w:rPr>
          <w:rStyle w:val="FontStyle483"/>
          <w:spacing w:val="0"/>
        </w:rPr>
        <w:softHyphen/>
        <w:t>циальной</w:t>
      </w:r>
      <w:r>
        <w:rPr>
          <w:rStyle w:val="FontStyle483"/>
        </w:rPr>
        <w:t xml:space="preserve"> </w:t>
      </w:r>
      <w:r>
        <w:rPr>
          <w:rStyle w:val="FontStyle483"/>
          <w:spacing w:val="0"/>
        </w:rPr>
        <w:t>подготовки,</w:t>
      </w:r>
      <w:r>
        <w:rPr>
          <w:rStyle w:val="FontStyle483"/>
        </w:rPr>
        <w:t xml:space="preserve"> </w:t>
      </w:r>
      <w:r>
        <w:rPr>
          <w:rStyle w:val="FontStyle483"/>
          <w:spacing w:val="0"/>
        </w:rPr>
        <w:t>выражена</w:t>
      </w:r>
      <w:r>
        <w:rPr>
          <w:rStyle w:val="FontStyle483"/>
        </w:rPr>
        <w:t xml:space="preserve"> </w:t>
      </w:r>
      <w:r>
        <w:rPr>
          <w:rStyle w:val="FontStyle483"/>
          <w:spacing w:val="0"/>
        </w:rPr>
        <w:t>недостаточно,</w:t>
      </w:r>
      <w:r>
        <w:rPr>
          <w:rStyle w:val="FontStyle483"/>
        </w:rPr>
        <w:t xml:space="preserve"> </w:t>
      </w:r>
      <w:r>
        <w:rPr>
          <w:rStyle w:val="FontStyle483"/>
          <w:spacing w:val="0"/>
        </w:rPr>
        <w:t>и</w:t>
      </w:r>
      <w:r>
        <w:rPr>
          <w:rStyle w:val="FontStyle483"/>
        </w:rPr>
        <w:t xml:space="preserve"> </w:t>
      </w:r>
      <w:r>
        <w:rPr>
          <w:rStyle w:val="FontStyle483"/>
          <w:spacing w:val="0"/>
        </w:rPr>
        <w:t>у</w:t>
      </w:r>
      <w:r>
        <w:rPr>
          <w:rStyle w:val="FontStyle483"/>
        </w:rPr>
        <w:t xml:space="preserve"> </w:t>
      </w:r>
      <w:r>
        <w:rPr>
          <w:rStyle w:val="FontStyle483"/>
          <w:spacing w:val="0"/>
        </w:rPr>
        <w:t>спорт</w:t>
      </w:r>
      <w:r>
        <w:rPr>
          <w:rStyle w:val="FontStyle483"/>
          <w:spacing w:val="0"/>
        </w:rPr>
        <w:softHyphen/>
        <w:t>сменов</w:t>
      </w:r>
      <w:r>
        <w:rPr>
          <w:rStyle w:val="FontStyle483"/>
        </w:rPr>
        <w:t xml:space="preserve"> </w:t>
      </w:r>
      <w:r>
        <w:rPr>
          <w:rStyle w:val="FontStyle483"/>
          <w:spacing w:val="0"/>
        </w:rPr>
        <w:t>она</w:t>
      </w:r>
      <w:r>
        <w:rPr>
          <w:rStyle w:val="FontStyle483"/>
        </w:rPr>
        <w:t xml:space="preserve"> </w:t>
      </w:r>
      <w:r>
        <w:rPr>
          <w:rStyle w:val="FontStyle483"/>
          <w:spacing w:val="0"/>
        </w:rPr>
        <w:t>проявляется</w:t>
      </w:r>
      <w:r>
        <w:rPr>
          <w:rStyle w:val="FontStyle483"/>
        </w:rPr>
        <w:t xml:space="preserve"> </w:t>
      </w:r>
      <w:r>
        <w:rPr>
          <w:rStyle w:val="FontStyle483"/>
          <w:spacing w:val="0"/>
        </w:rPr>
        <w:t>неизмеримо</w:t>
      </w:r>
      <w:r>
        <w:rPr>
          <w:rStyle w:val="FontStyle483"/>
        </w:rPr>
        <w:t xml:space="preserve"> </w:t>
      </w:r>
      <w:r>
        <w:rPr>
          <w:rStyle w:val="FontStyle483"/>
          <w:spacing w:val="0"/>
        </w:rPr>
        <w:t>лучше,</w:t>
      </w:r>
      <w:r>
        <w:rPr>
          <w:rStyle w:val="FontStyle483"/>
        </w:rPr>
        <w:t xml:space="preserve"> </w:t>
      </w:r>
      <w:r>
        <w:rPr>
          <w:rStyle w:val="FontStyle483"/>
          <w:spacing w:val="0"/>
        </w:rPr>
        <w:t>чем</w:t>
      </w:r>
      <w:r>
        <w:rPr>
          <w:rStyle w:val="FontStyle483"/>
        </w:rPr>
        <w:t xml:space="preserve"> </w:t>
      </w:r>
      <w:r>
        <w:rPr>
          <w:rStyle w:val="FontStyle483"/>
          <w:spacing w:val="0"/>
        </w:rPr>
        <w:t>у</w:t>
      </w:r>
      <w:r>
        <w:rPr>
          <w:rStyle w:val="FontStyle483"/>
        </w:rPr>
        <w:t xml:space="preserve"> </w:t>
      </w:r>
      <w:r>
        <w:rPr>
          <w:rStyle w:val="FontStyle483"/>
          <w:spacing w:val="0"/>
        </w:rPr>
        <w:t>не</w:t>
      </w:r>
      <w:r>
        <w:rPr>
          <w:rStyle w:val="FontStyle483"/>
          <w:spacing w:val="0"/>
        </w:rPr>
        <w:softHyphen/>
        <w:t>спортсменов</w:t>
      </w:r>
      <w:r>
        <w:rPr>
          <w:rStyle w:val="FontStyle483"/>
        </w:rPr>
        <w:t xml:space="preserve"> </w:t>
      </w:r>
      <w:r>
        <w:rPr>
          <w:rStyle w:val="FontStyle483"/>
          <w:spacing w:val="0"/>
        </w:rPr>
        <w:t>(В.</w:t>
      </w:r>
      <w:r>
        <w:rPr>
          <w:rStyle w:val="FontStyle483"/>
        </w:rPr>
        <w:t xml:space="preserve"> </w:t>
      </w:r>
      <w:r>
        <w:rPr>
          <w:rStyle w:val="FontStyle483"/>
          <w:spacing w:val="0"/>
        </w:rPr>
        <w:t>Л.</w:t>
      </w:r>
      <w:r>
        <w:rPr>
          <w:rStyle w:val="FontStyle483"/>
        </w:rPr>
        <w:t xml:space="preserve"> </w:t>
      </w:r>
      <w:r>
        <w:rPr>
          <w:rStyle w:val="FontStyle483"/>
          <w:spacing w:val="0"/>
        </w:rPr>
        <w:t>Федоров,</w:t>
      </w:r>
      <w:r>
        <w:rPr>
          <w:rStyle w:val="FontStyle483"/>
        </w:rPr>
        <w:t xml:space="preserve"> </w:t>
      </w:r>
      <w:r>
        <w:rPr>
          <w:rStyle w:val="FontStyle483"/>
          <w:spacing w:val="0"/>
        </w:rPr>
        <w:t>1955;</w:t>
      </w:r>
      <w:r>
        <w:rPr>
          <w:rStyle w:val="FontStyle483"/>
        </w:rPr>
        <w:t xml:space="preserve"> </w:t>
      </w:r>
      <w:r>
        <w:rPr>
          <w:rStyle w:val="FontStyle483"/>
          <w:spacing w:val="0"/>
        </w:rPr>
        <w:t>А.</w:t>
      </w:r>
      <w:r>
        <w:rPr>
          <w:rStyle w:val="FontStyle483"/>
        </w:rPr>
        <w:t xml:space="preserve"> </w:t>
      </w:r>
      <w:r>
        <w:rPr>
          <w:rStyle w:val="FontStyle483"/>
          <w:spacing w:val="0"/>
        </w:rPr>
        <w:t>В.</w:t>
      </w:r>
      <w:r>
        <w:rPr>
          <w:rStyle w:val="FontStyle483"/>
        </w:rPr>
        <w:t xml:space="preserve"> </w:t>
      </w:r>
      <w:r>
        <w:rPr>
          <w:rStyle w:val="FontStyle483"/>
          <w:spacing w:val="0"/>
        </w:rPr>
        <w:t>Назаров, В.</w:t>
      </w:r>
      <w:r>
        <w:rPr>
          <w:rStyle w:val="FontStyle483"/>
        </w:rPr>
        <w:t xml:space="preserve"> </w:t>
      </w:r>
      <w:r>
        <w:rPr>
          <w:rStyle w:val="FontStyle483"/>
          <w:spacing w:val="0"/>
        </w:rPr>
        <w:t>С.</w:t>
      </w:r>
      <w:r>
        <w:rPr>
          <w:rStyle w:val="FontStyle483"/>
        </w:rPr>
        <w:t xml:space="preserve"> </w:t>
      </w:r>
      <w:r>
        <w:rPr>
          <w:rStyle w:val="FontStyle483"/>
          <w:spacing w:val="0"/>
        </w:rPr>
        <w:t>Фарфель,</w:t>
      </w:r>
      <w:r>
        <w:rPr>
          <w:rStyle w:val="FontStyle483"/>
        </w:rPr>
        <w:t xml:space="preserve"> </w:t>
      </w:r>
      <w:r>
        <w:rPr>
          <w:rStyle w:val="FontStyle483"/>
          <w:spacing w:val="0"/>
        </w:rPr>
        <w:t>1975).</w:t>
      </w:r>
      <w:r>
        <w:rPr>
          <w:rStyle w:val="FontStyle483"/>
        </w:rPr>
        <w:t xml:space="preserve"> </w:t>
      </w:r>
      <w:r>
        <w:rPr>
          <w:rStyle w:val="FontStyle483"/>
          <w:spacing w:val="0"/>
        </w:rPr>
        <w:t>Причем</w:t>
      </w:r>
      <w:r>
        <w:rPr>
          <w:rStyle w:val="FontStyle483"/>
        </w:rPr>
        <w:t xml:space="preserve"> </w:t>
      </w:r>
      <w:r>
        <w:rPr>
          <w:rStyle w:val="FontStyle483"/>
          <w:spacing w:val="0"/>
        </w:rPr>
        <w:t>у</w:t>
      </w:r>
      <w:r>
        <w:rPr>
          <w:rStyle w:val="FontStyle483"/>
        </w:rPr>
        <w:t xml:space="preserve"> </w:t>
      </w:r>
      <w:r>
        <w:rPr>
          <w:rStyle w:val="FontStyle483"/>
          <w:spacing w:val="0"/>
        </w:rPr>
        <w:t>женщин-спортсменок</w:t>
      </w:r>
      <w:r>
        <w:rPr>
          <w:rStyle w:val="FontStyle483"/>
        </w:rPr>
        <w:t xml:space="preserve"> </w:t>
      </w:r>
      <w:r>
        <w:rPr>
          <w:rStyle w:val="FontStyle483"/>
          <w:spacing w:val="0"/>
        </w:rPr>
        <w:t>про</w:t>
      </w:r>
      <w:r>
        <w:rPr>
          <w:rStyle w:val="FontStyle483"/>
          <w:spacing w:val="0"/>
        </w:rPr>
        <w:softHyphen/>
        <w:t>цесс</w:t>
      </w:r>
      <w:r>
        <w:rPr>
          <w:rStyle w:val="FontStyle483"/>
        </w:rPr>
        <w:t xml:space="preserve"> </w:t>
      </w:r>
      <w:r>
        <w:rPr>
          <w:rStyle w:val="FontStyle483"/>
          <w:spacing w:val="0"/>
        </w:rPr>
        <w:t>расслабления</w:t>
      </w:r>
      <w:r>
        <w:rPr>
          <w:rStyle w:val="FontStyle483"/>
        </w:rPr>
        <w:t xml:space="preserve"> </w:t>
      </w:r>
      <w:r>
        <w:rPr>
          <w:rStyle w:val="FontStyle483"/>
          <w:spacing w:val="0"/>
        </w:rPr>
        <w:t>мышц</w:t>
      </w:r>
      <w:r>
        <w:rPr>
          <w:rStyle w:val="FontStyle483"/>
        </w:rPr>
        <w:t xml:space="preserve"> </w:t>
      </w:r>
      <w:r>
        <w:rPr>
          <w:rStyle w:val="FontStyle483"/>
          <w:spacing w:val="0"/>
        </w:rPr>
        <w:t>протекает</w:t>
      </w:r>
      <w:r>
        <w:rPr>
          <w:rStyle w:val="FontStyle483"/>
        </w:rPr>
        <w:t xml:space="preserve"> </w:t>
      </w:r>
      <w:r>
        <w:rPr>
          <w:rStyle w:val="FontStyle483"/>
          <w:spacing w:val="0"/>
        </w:rPr>
        <w:t>активнее,</w:t>
      </w:r>
      <w:r>
        <w:rPr>
          <w:rStyle w:val="FontStyle483"/>
        </w:rPr>
        <w:t xml:space="preserve"> </w:t>
      </w:r>
      <w:r>
        <w:rPr>
          <w:rStyle w:val="FontStyle483"/>
          <w:spacing w:val="0"/>
        </w:rPr>
        <w:t>чем</w:t>
      </w:r>
      <w:r>
        <w:rPr>
          <w:rStyle w:val="FontStyle483"/>
        </w:rPr>
        <w:t xml:space="preserve"> </w:t>
      </w:r>
      <w:r>
        <w:rPr>
          <w:rStyle w:val="FontStyle483"/>
          <w:spacing w:val="0"/>
        </w:rPr>
        <w:t>у</w:t>
      </w:r>
      <w:r>
        <w:rPr>
          <w:rStyle w:val="FontStyle483"/>
        </w:rPr>
        <w:t xml:space="preserve"> </w:t>
      </w:r>
      <w:r>
        <w:rPr>
          <w:rStyle w:val="FontStyle483"/>
          <w:spacing w:val="0"/>
        </w:rPr>
        <w:t>муж</w:t>
      </w:r>
      <w:r>
        <w:rPr>
          <w:rStyle w:val="FontStyle483"/>
          <w:spacing w:val="0"/>
        </w:rPr>
        <w:softHyphen/>
        <w:t>чин,</w:t>
      </w:r>
      <w:r>
        <w:rPr>
          <w:rStyle w:val="FontStyle483"/>
        </w:rPr>
        <w:t xml:space="preserve"> </w:t>
      </w:r>
      <w:r>
        <w:rPr>
          <w:rStyle w:val="FontStyle483"/>
          <w:spacing w:val="0"/>
        </w:rPr>
        <w:t>и</w:t>
      </w:r>
      <w:r>
        <w:rPr>
          <w:rStyle w:val="FontStyle483"/>
        </w:rPr>
        <w:t xml:space="preserve"> </w:t>
      </w:r>
      <w:r>
        <w:rPr>
          <w:rStyle w:val="FontStyle483"/>
          <w:spacing w:val="0"/>
        </w:rPr>
        <w:t>это</w:t>
      </w:r>
      <w:r>
        <w:rPr>
          <w:rStyle w:val="FontStyle483"/>
        </w:rPr>
        <w:t xml:space="preserve"> </w:t>
      </w:r>
      <w:r>
        <w:rPr>
          <w:rStyle w:val="FontStyle483"/>
          <w:spacing w:val="0"/>
        </w:rPr>
        <w:t>позволяет</w:t>
      </w:r>
      <w:r>
        <w:rPr>
          <w:rStyle w:val="FontStyle483"/>
        </w:rPr>
        <w:t xml:space="preserve"> </w:t>
      </w:r>
      <w:r>
        <w:rPr>
          <w:rStyle w:val="FontStyle483"/>
          <w:spacing w:val="0"/>
        </w:rPr>
        <w:t>предполагать,</w:t>
      </w:r>
      <w:r>
        <w:rPr>
          <w:rStyle w:val="FontStyle483"/>
        </w:rPr>
        <w:t xml:space="preserve"> </w:t>
      </w:r>
      <w:r>
        <w:rPr>
          <w:rStyle w:val="FontStyle483"/>
          <w:spacing w:val="0"/>
        </w:rPr>
        <w:t>что</w:t>
      </w:r>
      <w:r>
        <w:rPr>
          <w:rStyle w:val="FontStyle483"/>
        </w:rPr>
        <w:t xml:space="preserve"> </w:t>
      </w:r>
      <w:r>
        <w:rPr>
          <w:rStyle w:val="FontStyle483"/>
          <w:spacing w:val="0"/>
        </w:rPr>
        <w:t>женщинами</w:t>
      </w:r>
      <w:r>
        <w:rPr>
          <w:rStyle w:val="FontStyle483"/>
        </w:rPr>
        <w:t xml:space="preserve"> </w:t>
      </w:r>
      <w:r>
        <w:rPr>
          <w:rStyle w:val="FontStyle483"/>
          <w:spacing w:val="0"/>
        </w:rPr>
        <w:t>мышеч</w:t>
      </w:r>
      <w:r>
        <w:rPr>
          <w:rStyle w:val="FontStyle483"/>
          <w:spacing w:val="0"/>
        </w:rPr>
        <w:softHyphen/>
        <w:t>ная</w:t>
      </w:r>
      <w:r>
        <w:rPr>
          <w:rStyle w:val="FontStyle483"/>
        </w:rPr>
        <w:t xml:space="preserve"> </w:t>
      </w:r>
      <w:r>
        <w:rPr>
          <w:rStyle w:val="FontStyle483"/>
          <w:spacing w:val="0"/>
        </w:rPr>
        <w:t>работа</w:t>
      </w:r>
      <w:r>
        <w:rPr>
          <w:rStyle w:val="FontStyle483"/>
        </w:rPr>
        <w:t xml:space="preserve"> </w:t>
      </w:r>
      <w:r>
        <w:rPr>
          <w:rStyle w:val="FontStyle483"/>
          <w:spacing w:val="0"/>
        </w:rPr>
        <w:t>выполняется</w:t>
      </w:r>
      <w:r>
        <w:rPr>
          <w:rStyle w:val="FontStyle483"/>
        </w:rPr>
        <w:t xml:space="preserve"> </w:t>
      </w:r>
      <w:r>
        <w:rPr>
          <w:rStyle w:val="FontStyle483"/>
          <w:spacing w:val="0"/>
        </w:rPr>
        <w:t>более</w:t>
      </w:r>
      <w:r>
        <w:rPr>
          <w:rStyle w:val="FontStyle483"/>
        </w:rPr>
        <w:t xml:space="preserve"> </w:t>
      </w:r>
      <w:r>
        <w:rPr>
          <w:rStyle w:val="FontStyle483"/>
          <w:spacing w:val="0"/>
        </w:rPr>
        <w:t>экономично</w:t>
      </w:r>
      <w:r>
        <w:rPr>
          <w:rStyle w:val="FontStyle483"/>
        </w:rPr>
        <w:t xml:space="preserve"> </w:t>
      </w:r>
      <w:r>
        <w:rPr>
          <w:rStyle w:val="FontStyle483"/>
          <w:spacing w:val="0"/>
        </w:rPr>
        <w:t>(В.</w:t>
      </w:r>
      <w:r>
        <w:rPr>
          <w:rStyle w:val="FontStyle483"/>
        </w:rPr>
        <w:t xml:space="preserve"> </w:t>
      </w:r>
      <w:r>
        <w:rPr>
          <w:rStyle w:val="FontStyle483"/>
          <w:spacing w:val="0"/>
        </w:rPr>
        <w:t>Л.</w:t>
      </w:r>
      <w:r>
        <w:rPr>
          <w:rStyle w:val="FontStyle483"/>
        </w:rPr>
        <w:t xml:space="preserve"> </w:t>
      </w:r>
      <w:r>
        <w:rPr>
          <w:rStyle w:val="FontStyle483"/>
          <w:spacing w:val="0"/>
        </w:rPr>
        <w:t>Федоров, И.</w:t>
      </w:r>
      <w:r>
        <w:rPr>
          <w:rStyle w:val="FontStyle483"/>
        </w:rPr>
        <w:t xml:space="preserve"> </w:t>
      </w:r>
      <w:r>
        <w:rPr>
          <w:rStyle w:val="FontStyle483"/>
          <w:spacing w:val="0"/>
        </w:rPr>
        <w:t>М.</w:t>
      </w:r>
      <w:r>
        <w:rPr>
          <w:rStyle w:val="FontStyle483"/>
        </w:rPr>
        <w:t xml:space="preserve"> </w:t>
      </w:r>
      <w:r>
        <w:rPr>
          <w:rStyle w:val="FontStyle483"/>
          <w:spacing w:val="0"/>
        </w:rPr>
        <w:t>Янкаускас,</w:t>
      </w:r>
      <w:r>
        <w:rPr>
          <w:rStyle w:val="FontStyle483"/>
        </w:rPr>
        <w:t xml:space="preserve"> </w:t>
      </w:r>
      <w:r>
        <w:rPr>
          <w:rStyle w:val="FontStyle483"/>
          <w:spacing w:val="0"/>
        </w:rPr>
        <w:t>1972).</w:t>
      </w:r>
    </w:p>
    <w:p w:rsidR="00D57188" w:rsidRDefault="001C5317">
      <w:pPr>
        <w:pStyle w:val="Style83"/>
        <w:widowControl/>
        <w:spacing w:line="197" w:lineRule="exact"/>
        <w:ind w:firstLine="254"/>
        <w:rPr>
          <w:rStyle w:val="FontStyle483"/>
          <w:spacing w:val="0"/>
        </w:rPr>
      </w:pPr>
      <w:r>
        <w:rPr>
          <w:rStyle w:val="FontStyle483"/>
          <w:spacing w:val="0"/>
        </w:rPr>
        <w:t>Характеристики</w:t>
      </w:r>
      <w:r>
        <w:rPr>
          <w:rStyle w:val="FontStyle483"/>
        </w:rPr>
        <w:t xml:space="preserve"> </w:t>
      </w:r>
      <w:r>
        <w:rPr>
          <w:rStyle w:val="FontStyle483"/>
          <w:spacing w:val="0"/>
        </w:rPr>
        <w:t>мышечного</w:t>
      </w:r>
      <w:r>
        <w:rPr>
          <w:rStyle w:val="FontStyle483"/>
        </w:rPr>
        <w:t xml:space="preserve"> </w:t>
      </w:r>
      <w:r>
        <w:rPr>
          <w:rStyle w:val="FontStyle483"/>
          <w:spacing w:val="0"/>
        </w:rPr>
        <w:t>расслабления</w:t>
      </w:r>
      <w:r>
        <w:rPr>
          <w:rStyle w:val="FontStyle483"/>
        </w:rPr>
        <w:t xml:space="preserve"> </w:t>
      </w:r>
      <w:r>
        <w:rPr>
          <w:rStyle w:val="FontStyle483"/>
          <w:spacing w:val="0"/>
        </w:rPr>
        <w:t>зависят</w:t>
      </w:r>
      <w:r>
        <w:rPr>
          <w:rStyle w:val="FontStyle483"/>
        </w:rPr>
        <w:t xml:space="preserve"> </w:t>
      </w:r>
      <w:r>
        <w:rPr>
          <w:rStyle w:val="FontStyle483"/>
          <w:spacing w:val="0"/>
        </w:rPr>
        <w:t>от Ряда</w:t>
      </w:r>
      <w:r>
        <w:rPr>
          <w:rStyle w:val="FontStyle483"/>
        </w:rPr>
        <w:t xml:space="preserve"> </w:t>
      </w:r>
      <w:r>
        <w:rPr>
          <w:rStyle w:val="FontStyle483"/>
          <w:spacing w:val="0"/>
        </w:rPr>
        <w:t>причин:</w:t>
      </w:r>
      <w:r>
        <w:rPr>
          <w:rStyle w:val="FontStyle483"/>
        </w:rPr>
        <w:t xml:space="preserve"> </w:t>
      </w:r>
      <w:r>
        <w:rPr>
          <w:rStyle w:val="FontStyle483"/>
          <w:spacing w:val="0"/>
        </w:rPr>
        <w:t>скорости</w:t>
      </w:r>
      <w:r>
        <w:rPr>
          <w:rStyle w:val="FontStyle483"/>
        </w:rPr>
        <w:t xml:space="preserve"> </w:t>
      </w:r>
      <w:r>
        <w:rPr>
          <w:rStyle w:val="FontStyle483"/>
          <w:spacing w:val="0"/>
        </w:rPr>
        <w:t>(темпа)</w:t>
      </w:r>
      <w:r>
        <w:rPr>
          <w:rStyle w:val="FontStyle483"/>
        </w:rPr>
        <w:t xml:space="preserve"> </w:t>
      </w:r>
      <w:r>
        <w:rPr>
          <w:rStyle w:val="FontStyle483"/>
          <w:spacing w:val="0"/>
        </w:rPr>
        <w:t>движений,</w:t>
      </w:r>
      <w:r>
        <w:rPr>
          <w:rStyle w:val="FontStyle483"/>
        </w:rPr>
        <w:t xml:space="preserve"> </w:t>
      </w:r>
      <w:r>
        <w:rPr>
          <w:rStyle w:val="FontStyle483"/>
          <w:spacing w:val="0"/>
        </w:rPr>
        <w:t>интенсивности Работы,</w:t>
      </w:r>
      <w:r>
        <w:rPr>
          <w:rStyle w:val="FontStyle483"/>
        </w:rPr>
        <w:t xml:space="preserve"> </w:t>
      </w:r>
      <w:r>
        <w:rPr>
          <w:rStyle w:val="FontStyle483"/>
          <w:spacing w:val="0"/>
        </w:rPr>
        <w:t>степени</w:t>
      </w:r>
      <w:r>
        <w:rPr>
          <w:rStyle w:val="FontStyle483"/>
        </w:rPr>
        <w:t xml:space="preserve"> </w:t>
      </w:r>
      <w:r>
        <w:rPr>
          <w:rStyle w:val="FontStyle483"/>
          <w:spacing w:val="0"/>
        </w:rPr>
        <w:t>владения</w:t>
      </w:r>
      <w:r>
        <w:rPr>
          <w:rStyle w:val="FontStyle483"/>
        </w:rPr>
        <w:t xml:space="preserve"> </w:t>
      </w:r>
      <w:r>
        <w:rPr>
          <w:rStyle w:val="FontStyle483"/>
          <w:spacing w:val="0"/>
        </w:rPr>
        <w:t>навыком.</w:t>
      </w:r>
      <w:r>
        <w:rPr>
          <w:rStyle w:val="FontStyle483"/>
        </w:rPr>
        <w:t xml:space="preserve"> </w:t>
      </w:r>
      <w:r>
        <w:rPr>
          <w:rStyle w:val="FontStyle483"/>
          <w:spacing w:val="0"/>
        </w:rPr>
        <w:t>Увеличение</w:t>
      </w:r>
      <w:r>
        <w:rPr>
          <w:rStyle w:val="FontStyle483"/>
        </w:rPr>
        <w:t xml:space="preserve"> </w:t>
      </w:r>
      <w:r>
        <w:rPr>
          <w:rStyle w:val="FontStyle483"/>
          <w:spacing w:val="0"/>
        </w:rPr>
        <w:t>скорости (темпа,</w:t>
      </w:r>
      <w:r>
        <w:rPr>
          <w:rStyle w:val="FontStyle483"/>
        </w:rPr>
        <w:t xml:space="preserve"> </w:t>
      </w:r>
      <w:r>
        <w:rPr>
          <w:rStyle w:val="FontStyle483"/>
          <w:spacing w:val="0"/>
        </w:rPr>
        <w:t>частоты)</w:t>
      </w:r>
      <w:r>
        <w:rPr>
          <w:rStyle w:val="FontStyle483"/>
        </w:rPr>
        <w:t xml:space="preserve"> </w:t>
      </w:r>
      <w:r>
        <w:rPr>
          <w:rStyle w:val="FontStyle483"/>
          <w:spacing w:val="0"/>
        </w:rPr>
        <w:t>движений</w:t>
      </w:r>
      <w:r>
        <w:rPr>
          <w:rStyle w:val="FontStyle483"/>
        </w:rPr>
        <w:t xml:space="preserve"> </w:t>
      </w:r>
      <w:r>
        <w:rPr>
          <w:rStyle w:val="FontStyle483"/>
          <w:spacing w:val="0"/>
        </w:rPr>
        <w:t>ведет</w:t>
      </w:r>
      <w:r>
        <w:rPr>
          <w:rStyle w:val="FontStyle483"/>
        </w:rPr>
        <w:t xml:space="preserve"> </w:t>
      </w:r>
      <w:r>
        <w:rPr>
          <w:rStyle w:val="FontStyle483"/>
          <w:spacing w:val="0"/>
        </w:rPr>
        <w:t>к</w:t>
      </w:r>
      <w:r>
        <w:rPr>
          <w:rStyle w:val="FontStyle483"/>
        </w:rPr>
        <w:t xml:space="preserve"> </w:t>
      </w:r>
      <w:r>
        <w:rPr>
          <w:rStyle w:val="FontStyle483"/>
          <w:spacing w:val="0"/>
        </w:rPr>
        <w:t>снижению</w:t>
      </w:r>
      <w:r>
        <w:rPr>
          <w:rStyle w:val="FontStyle483"/>
        </w:rPr>
        <w:t xml:space="preserve"> </w:t>
      </w:r>
      <w:r>
        <w:rPr>
          <w:rStyle w:val="FontStyle483"/>
          <w:spacing w:val="0"/>
        </w:rPr>
        <w:t>полноты Расслабления,</w:t>
      </w:r>
      <w:r>
        <w:rPr>
          <w:rStyle w:val="FontStyle483"/>
        </w:rPr>
        <w:t xml:space="preserve"> </w:t>
      </w:r>
      <w:r>
        <w:rPr>
          <w:rStyle w:val="FontStyle483"/>
          <w:spacing w:val="0"/>
        </w:rPr>
        <w:t>вплоть</w:t>
      </w:r>
      <w:r>
        <w:rPr>
          <w:rStyle w:val="FontStyle483"/>
        </w:rPr>
        <w:t xml:space="preserve"> </w:t>
      </w:r>
      <w:r>
        <w:rPr>
          <w:rStyle w:val="FontStyle483"/>
          <w:spacing w:val="0"/>
        </w:rPr>
        <w:t>до</w:t>
      </w:r>
      <w:r>
        <w:rPr>
          <w:rStyle w:val="FontStyle483"/>
        </w:rPr>
        <w:t xml:space="preserve"> </w:t>
      </w:r>
      <w:r>
        <w:rPr>
          <w:rStyle w:val="FontStyle483"/>
          <w:spacing w:val="0"/>
        </w:rPr>
        <w:t>перехода</w:t>
      </w:r>
      <w:r>
        <w:rPr>
          <w:rStyle w:val="FontStyle483"/>
        </w:rPr>
        <w:t xml:space="preserve"> </w:t>
      </w:r>
      <w:r>
        <w:rPr>
          <w:rStyle w:val="FontStyle483"/>
          <w:spacing w:val="0"/>
        </w:rPr>
        <w:t>мышцы</w:t>
      </w:r>
      <w:r>
        <w:rPr>
          <w:rStyle w:val="FontStyle483"/>
        </w:rPr>
        <w:t xml:space="preserve"> </w:t>
      </w:r>
      <w:r>
        <w:rPr>
          <w:rStyle w:val="FontStyle483"/>
          <w:spacing w:val="0"/>
        </w:rPr>
        <w:t>в</w:t>
      </w:r>
      <w:r>
        <w:rPr>
          <w:rStyle w:val="FontStyle483"/>
        </w:rPr>
        <w:t xml:space="preserve"> </w:t>
      </w:r>
      <w:r>
        <w:rPr>
          <w:rStyle w:val="FontStyle483"/>
          <w:spacing w:val="0"/>
        </w:rPr>
        <w:t>стойкое</w:t>
      </w:r>
      <w:r>
        <w:rPr>
          <w:rStyle w:val="FontStyle483"/>
        </w:rPr>
        <w:t xml:space="preserve"> </w:t>
      </w:r>
      <w:r>
        <w:rPr>
          <w:rStyle w:val="FontStyle483"/>
          <w:spacing w:val="0"/>
        </w:rPr>
        <w:t>сос-</w:t>
      </w:r>
    </w:p>
    <w:p w:rsidR="00D57188" w:rsidRDefault="00D57188">
      <w:pPr>
        <w:pStyle w:val="Style83"/>
        <w:widowControl/>
        <w:spacing w:line="197" w:lineRule="exact"/>
        <w:ind w:firstLine="254"/>
        <w:rPr>
          <w:rStyle w:val="FontStyle483"/>
          <w:spacing w:val="0"/>
        </w:rPr>
        <w:sectPr w:rsidR="00D57188">
          <w:headerReference w:type="even" r:id="rId409"/>
          <w:headerReference w:type="default" r:id="rId410"/>
          <w:footerReference w:type="even" r:id="rId411"/>
          <w:footerReference w:type="default" r:id="rId412"/>
          <w:type w:val="continuous"/>
          <w:pgSz w:w="8390" w:h="11905"/>
          <w:pgMar w:top="1062" w:right="1559" w:bottom="1137" w:left="1545" w:header="720" w:footer="720" w:gutter="0"/>
          <w:cols w:space="60"/>
          <w:noEndnote/>
        </w:sectPr>
      </w:pPr>
    </w:p>
    <w:p w:rsidR="00D57188" w:rsidRDefault="001C5317">
      <w:pPr>
        <w:pStyle w:val="Style46"/>
        <w:widowControl/>
        <w:spacing w:line="178" w:lineRule="exact"/>
        <w:rPr>
          <w:rStyle w:val="FontStyle483"/>
          <w:spacing w:val="0"/>
        </w:rPr>
      </w:pPr>
      <w:r>
        <w:rPr>
          <w:rStyle w:val="FontStyle483"/>
          <w:spacing w:val="0"/>
        </w:rPr>
        <w:lastRenderedPageBreak/>
        <w:t>тояиас</w:t>
      </w:r>
      <w:r>
        <w:rPr>
          <w:rStyle w:val="FontStyle483"/>
        </w:rPr>
        <w:t xml:space="preserve"> </w:t>
      </w:r>
      <w:r>
        <w:rPr>
          <w:rStyle w:val="FontStyle483"/>
          <w:spacing w:val="0"/>
        </w:rPr>
        <w:t>сокращения.</w:t>
      </w:r>
      <w:r>
        <w:rPr>
          <w:rStyle w:val="FontStyle483"/>
        </w:rPr>
        <w:t xml:space="preserve"> </w:t>
      </w:r>
      <w:r>
        <w:rPr>
          <w:rStyle w:val="FontStyle483"/>
          <w:spacing w:val="0"/>
        </w:rPr>
        <w:t>С</w:t>
      </w:r>
      <w:r>
        <w:rPr>
          <w:rStyle w:val="FontStyle483"/>
        </w:rPr>
        <w:t xml:space="preserve"> </w:t>
      </w:r>
      <w:r>
        <w:rPr>
          <w:rStyle w:val="FontStyle483"/>
          <w:spacing w:val="0"/>
        </w:rPr>
        <w:t>повышением</w:t>
      </w:r>
      <w:r>
        <w:rPr>
          <w:rStyle w:val="FontStyle483"/>
        </w:rPr>
        <w:t xml:space="preserve"> </w:t>
      </w:r>
      <w:r>
        <w:rPr>
          <w:rStyle w:val="FontStyle483"/>
          <w:spacing w:val="0"/>
        </w:rPr>
        <w:t>интенсивности</w:t>
      </w:r>
      <w:r>
        <w:rPr>
          <w:rStyle w:val="FontStyle483"/>
        </w:rPr>
        <w:t xml:space="preserve"> </w:t>
      </w:r>
      <w:r>
        <w:rPr>
          <w:rStyle w:val="FontStyle483"/>
          <w:spacing w:val="0"/>
        </w:rPr>
        <w:t>работы характеристики</w:t>
      </w:r>
      <w:r>
        <w:rPr>
          <w:rStyle w:val="FontStyle483"/>
        </w:rPr>
        <w:t xml:space="preserve"> </w:t>
      </w:r>
      <w:r>
        <w:rPr>
          <w:rStyle w:val="FontStyle483"/>
          <w:spacing w:val="0"/>
        </w:rPr>
        <w:t>расслабления</w:t>
      </w:r>
      <w:r>
        <w:rPr>
          <w:rStyle w:val="FontStyle483"/>
        </w:rPr>
        <w:t xml:space="preserve"> </w:t>
      </w:r>
      <w:r>
        <w:rPr>
          <w:rStyle w:val="FontStyle483"/>
          <w:spacing w:val="0"/>
        </w:rPr>
        <w:t>ухудшаются.</w:t>
      </w:r>
    </w:p>
    <w:p w:rsidR="00D57188" w:rsidRDefault="001C5317">
      <w:pPr>
        <w:pStyle w:val="Style83"/>
        <w:widowControl/>
        <w:spacing w:line="187" w:lineRule="exact"/>
        <w:ind w:firstLine="293"/>
        <w:rPr>
          <w:rStyle w:val="FontStyle483"/>
          <w:spacing w:val="0"/>
        </w:rPr>
      </w:pPr>
      <w:r>
        <w:rPr>
          <w:rStyle w:val="FontStyle483"/>
          <w:spacing w:val="0"/>
        </w:rPr>
        <w:t>Существует</w:t>
      </w:r>
      <w:r>
        <w:rPr>
          <w:rStyle w:val="FontStyle483"/>
        </w:rPr>
        <w:t xml:space="preserve"> </w:t>
      </w:r>
      <w:r>
        <w:rPr>
          <w:rStyle w:val="FontStyle483"/>
          <w:spacing w:val="0"/>
        </w:rPr>
        <w:t>мнение,</w:t>
      </w:r>
      <w:r>
        <w:rPr>
          <w:rStyle w:val="FontStyle483"/>
        </w:rPr>
        <w:t xml:space="preserve"> </w:t>
      </w:r>
      <w:r>
        <w:rPr>
          <w:rStyle w:val="FontStyle483"/>
          <w:spacing w:val="0"/>
        </w:rPr>
        <w:t>что</w:t>
      </w:r>
      <w:r>
        <w:rPr>
          <w:rStyle w:val="FontStyle483"/>
        </w:rPr>
        <w:t xml:space="preserve"> </w:t>
      </w:r>
      <w:r>
        <w:rPr>
          <w:rStyle w:val="FontStyle483"/>
          <w:spacing w:val="0"/>
        </w:rPr>
        <w:t>совершенствование</w:t>
      </w:r>
      <w:r>
        <w:rPr>
          <w:rStyle w:val="FontStyle483"/>
        </w:rPr>
        <w:t xml:space="preserve"> </w:t>
      </w:r>
      <w:r>
        <w:rPr>
          <w:rStyle w:val="FontStyle483"/>
          <w:spacing w:val="0"/>
        </w:rPr>
        <w:t>способнос</w:t>
      </w:r>
      <w:r>
        <w:rPr>
          <w:rStyle w:val="FontStyle483"/>
          <w:spacing w:val="0"/>
        </w:rPr>
        <w:softHyphen/>
        <w:t>ти</w:t>
      </w:r>
      <w:r>
        <w:rPr>
          <w:rStyle w:val="FontStyle483"/>
        </w:rPr>
        <w:t xml:space="preserve"> </w:t>
      </w:r>
      <w:r>
        <w:rPr>
          <w:rStyle w:val="FontStyle483"/>
          <w:spacing w:val="0"/>
        </w:rPr>
        <w:t>к</w:t>
      </w:r>
      <w:r>
        <w:rPr>
          <w:rStyle w:val="FontStyle483"/>
        </w:rPr>
        <w:t xml:space="preserve"> </w:t>
      </w:r>
      <w:r>
        <w:rPr>
          <w:rStyle w:val="FontStyle483"/>
          <w:spacing w:val="0"/>
        </w:rPr>
        <w:t>расслаблению</w:t>
      </w:r>
      <w:r>
        <w:rPr>
          <w:rStyle w:val="FontStyle483"/>
        </w:rPr>
        <w:t xml:space="preserve"> </w:t>
      </w:r>
      <w:r>
        <w:rPr>
          <w:rStyle w:val="FontStyle483"/>
          <w:spacing w:val="0"/>
        </w:rPr>
        <w:t>мышц</w:t>
      </w:r>
      <w:r>
        <w:rPr>
          <w:rStyle w:val="FontStyle483"/>
        </w:rPr>
        <w:t xml:space="preserve"> </w:t>
      </w:r>
      <w:r>
        <w:rPr>
          <w:rStyle w:val="FontStyle483"/>
          <w:spacing w:val="0"/>
        </w:rPr>
        <w:t>на</w:t>
      </w:r>
      <w:r>
        <w:rPr>
          <w:rStyle w:val="FontStyle483"/>
        </w:rPr>
        <w:t xml:space="preserve"> </w:t>
      </w:r>
      <w:r>
        <w:rPr>
          <w:rStyle w:val="FontStyle483"/>
          <w:spacing w:val="0"/>
        </w:rPr>
        <w:t>начальном</w:t>
      </w:r>
      <w:r>
        <w:rPr>
          <w:rStyle w:val="FontStyle483"/>
        </w:rPr>
        <w:t xml:space="preserve"> </w:t>
      </w:r>
      <w:r>
        <w:rPr>
          <w:rStyle w:val="FontStyle483"/>
          <w:spacing w:val="0"/>
        </w:rPr>
        <w:t>этапе</w:t>
      </w:r>
      <w:r>
        <w:rPr>
          <w:rStyle w:val="FontStyle483"/>
        </w:rPr>
        <w:t xml:space="preserve"> </w:t>
      </w:r>
      <w:r>
        <w:rPr>
          <w:rStyle w:val="FontStyle483"/>
          <w:spacing w:val="0"/>
        </w:rPr>
        <w:t>тренировки в</w:t>
      </w:r>
      <w:r>
        <w:rPr>
          <w:rStyle w:val="FontStyle483"/>
        </w:rPr>
        <w:t xml:space="preserve"> </w:t>
      </w:r>
      <w:r>
        <w:rPr>
          <w:rStyle w:val="FontStyle483"/>
          <w:spacing w:val="0"/>
        </w:rPr>
        <w:t>скоростно-силовых</w:t>
      </w:r>
      <w:r>
        <w:rPr>
          <w:rStyle w:val="FontStyle483"/>
        </w:rPr>
        <w:t xml:space="preserve"> </w:t>
      </w:r>
      <w:r>
        <w:rPr>
          <w:rStyle w:val="FontStyle483"/>
          <w:spacing w:val="0"/>
        </w:rPr>
        <w:t>упражнениях,</w:t>
      </w:r>
      <w:r>
        <w:rPr>
          <w:rStyle w:val="FontStyle483"/>
        </w:rPr>
        <w:t xml:space="preserve"> </w:t>
      </w:r>
      <w:r>
        <w:rPr>
          <w:rStyle w:val="FontStyle483"/>
          <w:spacing w:val="0"/>
        </w:rPr>
        <w:t>характеризующихся одиночным</w:t>
      </w:r>
      <w:r>
        <w:rPr>
          <w:rStyle w:val="FontStyle483"/>
        </w:rPr>
        <w:t xml:space="preserve"> </w:t>
      </w:r>
      <w:r>
        <w:rPr>
          <w:rStyle w:val="FontStyle483"/>
          <w:spacing w:val="0"/>
        </w:rPr>
        <w:t>мощным</w:t>
      </w:r>
      <w:r>
        <w:rPr>
          <w:rStyle w:val="FontStyle483"/>
        </w:rPr>
        <w:t xml:space="preserve"> </w:t>
      </w:r>
      <w:r>
        <w:rPr>
          <w:rStyle w:val="FontStyle483"/>
          <w:spacing w:val="0"/>
        </w:rPr>
        <w:t>усилием,</w:t>
      </w:r>
      <w:r>
        <w:rPr>
          <w:rStyle w:val="FontStyle483"/>
        </w:rPr>
        <w:t xml:space="preserve"> </w:t>
      </w:r>
      <w:r>
        <w:rPr>
          <w:rStyle w:val="FontStyle483"/>
          <w:spacing w:val="0"/>
        </w:rPr>
        <w:t>существенно</w:t>
      </w:r>
      <w:r>
        <w:rPr>
          <w:rStyle w:val="FontStyle483"/>
        </w:rPr>
        <w:t xml:space="preserve"> </w:t>
      </w:r>
      <w:r>
        <w:rPr>
          <w:rStyle w:val="FontStyle483"/>
          <w:spacing w:val="0"/>
        </w:rPr>
        <w:t>не</w:t>
      </w:r>
      <w:r>
        <w:rPr>
          <w:rStyle w:val="FontStyle483"/>
        </w:rPr>
        <w:t xml:space="preserve"> </w:t>
      </w:r>
      <w:r>
        <w:rPr>
          <w:rStyle w:val="FontStyle483"/>
          <w:spacing w:val="0"/>
        </w:rPr>
        <w:t>влияет на</w:t>
      </w:r>
      <w:r>
        <w:rPr>
          <w:rStyle w:val="FontStyle483"/>
        </w:rPr>
        <w:t xml:space="preserve"> </w:t>
      </w:r>
      <w:r>
        <w:rPr>
          <w:rStyle w:val="FontStyle483"/>
          <w:spacing w:val="0"/>
        </w:rPr>
        <w:t>спортивные</w:t>
      </w:r>
      <w:r>
        <w:rPr>
          <w:rStyle w:val="FontStyle483"/>
        </w:rPr>
        <w:t xml:space="preserve"> </w:t>
      </w:r>
      <w:r>
        <w:rPr>
          <w:rStyle w:val="FontStyle483"/>
          <w:spacing w:val="0"/>
        </w:rPr>
        <w:t>достижения.</w:t>
      </w:r>
      <w:r>
        <w:rPr>
          <w:rStyle w:val="FontStyle483"/>
        </w:rPr>
        <w:t xml:space="preserve"> </w:t>
      </w:r>
      <w:r>
        <w:rPr>
          <w:rStyle w:val="FontStyle483"/>
          <w:spacing w:val="0"/>
        </w:rPr>
        <w:t>Однако</w:t>
      </w:r>
      <w:r>
        <w:rPr>
          <w:rStyle w:val="FontStyle483"/>
        </w:rPr>
        <w:t xml:space="preserve"> </w:t>
      </w:r>
      <w:r>
        <w:rPr>
          <w:rStyle w:val="FontStyle483"/>
          <w:spacing w:val="0"/>
        </w:rPr>
        <w:t>в</w:t>
      </w:r>
      <w:r>
        <w:rPr>
          <w:rStyle w:val="FontStyle483"/>
        </w:rPr>
        <w:t xml:space="preserve"> </w:t>
      </w:r>
      <w:r>
        <w:rPr>
          <w:rStyle w:val="FontStyle483"/>
          <w:spacing w:val="0"/>
        </w:rPr>
        <w:t>циклических</w:t>
      </w:r>
      <w:r>
        <w:rPr>
          <w:rStyle w:val="FontStyle483"/>
        </w:rPr>
        <w:t xml:space="preserve"> </w:t>
      </w:r>
      <w:r>
        <w:rPr>
          <w:rStyle w:val="FontStyle483"/>
          <w:spacing w:val="0"/>
        </w:rPr>
        <w:t>уп</w:t>
      </w:r>
      <w:r>
        <w:rPr>
          <w:rStyle w:val="FontStyle483"/>
          <w:spacing w:val="0"/>
        </w:rPr>
        <w:softHyphen/>
        <w:t>ражнениях</w:t>
      </w:r>
      <w:r>
        <w:rPr>
          <w:rStyle w:val="FontStyle483"/>
        </w:rPr>
        <w:t xml:space="preserve"> </w:t>
      </w:r>
      <w:r>
        <w:rPr>
          <w:rStyle w:val="FontStyle483"/>
          <w:spacing w:val="0"/>
        </w:rPr>
        <w:t>более</w:t>
      </w:r>
      <w:r>
        <w:rPr>
          <w:rStyle w:val="FontStyle483"/>
        </w:rPr>
        <w:t xml:space="preserve"> </w:t>
      </w:r>
      <w:r>
        <w:rPr>
          <w:rStyle w:val="FontStyle483"/>
          <w:spacing w:val="0"/>
        </w:rPr>
        <w:t>совершенный</w:t>
      </w:r>
      <w:r>
        <w:rPr>
          <w:rStyle w:val="FontStyle483"/>
        </w:rPr>
        <w:t xml:space="preserve"> </w:t>
      </w:r>
      <w:r>
        <w:rPr>
          <w:rStyle w:val="FontStyle483"/>
          <w:spacing w:val="0"/>
        </w:rPr>
        <w:t>механизм</w:t>
      </w:r>
      <w:r>
        <w:rPr>
          <w:rStyle w:val="FontStyle483"/>
        </w:rPr>
        <w:t xml:space="preserve"> </w:t>
      </w:r>
      <w:r>
        <w:rPr>
          <w:rStyle w:val="FontStyle483"/>
          <w:spacing w:val="0"/>
        </w:rPr>
        <w:t>расслабления мышц</w:t>
      </w:r>
      <w:r>
        <w:rPr>
          <w:rStyle w:val="FontStyle483"/>
        </w:rPr>
        <w:t xml:space="preserve"> </w:t>
      </w:r>
      <w:r>
        <w:rPr>
          <w:rStyle w:val="FontStyle483"/>
          <w:spacing w:val="0"/>
        </w:rPr>
        <w:t>уже</w:t>
      </w:r>
      <w:r>
        <w:rPr>
          <w:rStyle w:val="FontStyle483"/>
        </w:rPr>
        <w:t xml:space="preserve"> </w:t>
      </w:r>
      <w:r>
        <w:rPr>
          <w:rStyle w:val="FontStyle483"/>
          <w:spacing w:val="0"/>
        </w:rPr>
        <w:t>в</w:t>
      </w:r>
      <w:r>
        <w:rPr>
          <w:rStyle w:val="FontStyle483"/>
        </w:rPr>
        <w:t xml:space="preserve"> </w:t>
      </w:r>
      <w:r>
        <w:rPr>
          <w:rStyle w:val="FontStyle483"/>
          <w:spacing w:val="0"/>
        </w:rPr>
        <w:t>начале</w:t>
      </w:r>
      <w:r>
        <w:rPr>
          <w:rStyle w:val="FontStyle483"/>
        </w:rPr>
        <w:t xml:space="preserve"> </w:t>
      </w:r>
      <w:r>
        <w:rPr>
          <w:rStyle w:val="FontStyle483"/>
          <w:spacing w:val="0"/>
        </w:rPr>
        <w:t>систематической</w:t>
      </w:r>
      <w:r>
        <w:rPr>
          <w:rStyle w:val="FontStyle483"/>
        </w:rPr>
        <w:t xml:space="preserve"> </w:t>
      </w:r>
      <w:r>
        <w:rPr>
          <w:rStyle w:val="FontStyle483"/>
          <w:spacing w:val="0"/>
        </w:rPr>
        <w:t>тренировки</w:t>
      </w:r>
      <w:r>
        <w:rPr>
          <w:rStyle w:val="FontStyle483"/>
        </w:rPr>
        <w:t xml:space="preserve"> </w:t>
      </w:r>
      <w:r>
        <w:rPr>
          <w:rStyle w:val="FontStyle483"/>
          <w:spacing w:val="0"/>
        </w:rPr>
        <w:t>обуслов</w:t>
      </w:r>
      <w:r>
        <w:rPr>
          <w:rStyle w:val="FontStyle483"/>
          <w:spacing w:val="0"/>
        </w:rPr>
        <w:softHyphen/>
        <w:t>ливает</w:t>
      </w:r>
      <w:r>
        <w:rPr>
          <w:rStyle w:val="FontStyle483"/>
        </w:rPr>
        <w:t xml:space="preserve"> </w:t>
      </w:r>
      <w:r>
        <w:rPr>
          <w:rStyle w:val="FontStyle483"/>
          <w:spacing w:val="0"/>
        </w:rPr>
        <w:t>повышение</w:t>
      </w:r>
      <w:r>
        <w:rPr>
          <w:rStyle w:val="FontStyle483"/>
        </w:rPr>
        <w:t xml:space="preserve"> </w:t>
      </w:r>
      <w:r>
        <w:rPr>
          <w:rStyle w:val="FontStyle483"/>
          <w:spacing w:val="0"/>
        </w:rPr>
        <w:t>спортивных</w:t>
      </w:r>
      <w:r>
        <w:rPr>
          <w:rStyle w:val="FontStyle483"/>
        </w:rPr>
        <w:t xml:space="preserve"> </w:t>
      </w:r>
      <w:r>
        <w:rPr>
          <w:rStyle w:val="FontStyle483"/>
          <w:spacing w:val="0"/>
        </w:rPr>
        <w:t>результатов</w:t>
      </w:r>
      <w:r>
        <w:rPr>
          <w:rStyle w:val="FontStyle483"/>
        </w:rPr>
        <w:t xml:space="preserve"> </w:t>
      </w:r>
      <w:r>
        <w:rPr>
          <w:rStyle w:val="FontStyle483"/>
          <w:spacing w:val="0"/>
        </w:rPr>
        <w:t>(Г.</w:t>
      </w:r>
      <w:r>
        <w:rPr>
          <w:rStyle w:val="FontStyle483"/>
        </w:rPr>
        <w:t xml:space="preserve"> </w:t>
      </w:r>
      <w:r>
        <w:rPr>
          <w:rStyle w:val="FontStyle483"/>
          <w:spacing w:val="0"/>
        </w:rPr>
        <w:t>А.</w:t>
      </w:r>
      <w:r>
        <w:rPr>
          <w:rStyle w:val="FontStyle483"/>
        </w:rPr>
        <w:t xml:space="preserve"> </w:t>
      </w:r>
      <w:r>
        <w:rPr>
          <w:rStyle w:val="FontStyle483"/>
          <w:spacing w:val="0"/>
        </w:rPr>
        <w:t>Шу</w:t>
      </w:r>
      <w:r>
        <w:rPr>
          <w:rStyle w:val="FontStyle483"/>
          <w:spacing w:val="0"/>
        </w:rPr>
        <w:softHyphen/>
        <w:t>валов,</w:t>
      </w:r>
      <w:r>
        <w:rPr>
          <w:rStyle w:val="FontStyle483"/>
        </w:rPr>
        <w:t xml:space="preserve"> </w:t>
      </w:r>
      <w:r>
        <w:rPr>
          <w:rStyle w:val="FontStyle483"/>
          <w:spacing w:val="0"/>
        </w:rPr>
        <w:t>1973).</w:t>
      </w:r>
    </w:p>
    <w:p w:rsidR="00D57188" w:rsidRDefault="001C5317">
      <w:pPr>
        <w:pStyle w:val="Style83"/>
        <w:widowControl/>
        <w:spacing w:line="187" w:lineRule="exact"/>
        <w:ind w:firstLine="288"/>
        <w:rPr>
          <w:rStyle w:val="FontStyle483"/>
          <w:spacing w:val="0"/>
        </w:rPr>
      </w:pPr>
      <w:r>
        <w:rPr>
          <w:rStyle w:val="FontStyle483"/>
          <w:spacing w:val="0"/>
        </w:rPr>
        <w:t>С</w:t>
      </w:r>
      <w:r>
        <w:rPr>
          <w:rStyle w:val="FontStyle483"/>
        </w:rPr>
        <w:t xml:space="preserve"> </w:t>
      </w:r>
      <w:r>
        <w:rPr>
          <w:rStyle w:val="FontStyle483"/>
          <w:spacing w:val="0"/>
        </w:rPr>
        <w:t>учетом</w:t>
      </w:r>
      <w:r>
        <w:rPr>
          <w:rStyle w:val="FontStyle483"/>
        </w:rPr>
        <w:t xml:space="preserve"> </w:t>
      </w:r>
      <w:r>
        <w:rPr>
          <w:rStyle w:val="FontStyle483"/>
          <w:spacing w:val="0"/>
        </w:rPr>
        <w:t>специфики</w:t>
      </w:r>
      <w:r>
        <w:rPr>
          <w:rStyle w:val="FontStyle483"/>
        </w:rPr>
        <w:t xml:space="preserve"> </w:t>
      </w:r>
      <w:r>
        <w:rPr>
          <w:rStyle w:val="FontStyle483"/>
          <w:spacing w:val="0"/>
        </w:rPr>
        <w:t>режима</w:t>
      </w:r>
      <w:r>
        <w:rPr>
          <w:rStyle w:val="FontStyle483"/>
        </w:rPr>
        <w:t xml:space="preserve"> </w:t>
      </w:r>
      <w:r>
        <w:rPr>
          <w:rStyle w:val="FontStyle483"/>
          <w:spacing w:val="0"/>
        </w:rPr>
        <w:t>работы</w:t>
      </w:r>
      <w:r>
        <w:rPr>
          <w:rStyle w:val="FontStyle483"/>
        </w:rPr>
        <w:t xml:space="preserve"> </w:t>
      </w:r>
      <w:r>
        <w:rPr>
          <w:rStyle w:val="FontStyle483"/>
          <w:spacing w:val="0"/>
        </w:rPr>
        <w:t>мышц</w:t>
      </w:r>
      <w:r>
        <w:rPr>
          <w:rStyle w:val="FontStyle483"/>
        </w:rPr>
        <w:t xml:space="preserve"> </w:t>
      </w:r>
      <w:r>
        <w:rPr>
          <w:rStyle w:val="FontStyle483"/>
          <w:spacing w:val="0"/>
        </w:rPr>
        <w:t>в</w:t>
      </w:r>
      <w:r>
        <w:rPr>
          <w:rStyle w:val="FontStyle483"/>
        </w:rPr>
        <w:t xml:space="preserve"> </w:t>
      </w:r>
      <w:r>
        <w:rPr>
          <w:rStyle w:val="FontStyle483"/>
          <w:spacing w:val="0"/>
        </w:rPr>
        <w:t>условиях 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следует</w:t>
      </w:r>
      <w:r>
        <w:rPr>
          <w:rStyle w:val="FontStyle483"/>
        </w:rPr>
        <w:t xml:space="preserve"> </w:t>
      </w:r>
      <w:r>
        <w:rPr>
          <w:rStyle w:val="FontStyle483"/>
          <w:spacing w:val="0"/>
        </w:rPr>
        <w:t>выделить</w:t>
      </w:r>
      <w:r>
        <w:rPr>
          <w:rStyle w:val="FontStyle483"/>
        </w:rPr>
        <w:t xml:space="preserve"> </w:t>
      </w:r>
      <w:r>
        <w:rPr>
          <w:rStyle w:val="FontStyle483"/>
          <w:spacing w:val="0"/>
        </w:rPr>
        <w:t>две</w:t>
      </w:r>
      <w:r>
        <w:rPr>
          <w:rStyle w:val="FontStyle483"/>
        </w:rPr>
        <w:t xml:space="preserve"> </w:t>
      </w:r>
      <w:r>
        <w:rPr>
          <w:rStyle w:val="FontStyle483"/>
          <w:spacing w:val="0"/>
        </w:rPr>
        <w:t>формы расслабления</w:t>
      </w:r>
      <w:r>
        <w:rPr>
          <w:rStyle w:val="FontStyle483"/>
        </w:rPr>
        <w:t xml:space="preserve"> </w:t>
      </w:r>
      <w:r>
        <w:rPr>
          <w:rStyle w:val="FontStyle483"/>
          <w:spacing w:val="0"/>
        </w:rPr>
        <w:t>мышц.</w:t>
      </w:r>
      <w:r>
        <w:rPr>
          <w:rStyle w:val="FontStyle483"/>
        </w:rPr>
        <w:t xml:space="preserve"> </w:t>
      </w:r>
      <w:r>
        <w:rPr>
          <w:rStyle w:val="FontStyle483"/>
          <w:spacing w:val="0"/>
        </w:rPr>
        <w:t>Первая</w:t>
      </w:r>
      <w:r>
        <w:rPr>
          <w:rStyle w:val="FontStyle483"/>
        </w:rPr>
        <w:t xml:space="preserve"> </w:t>
      </w:r>
      <w:r>
        <w:rPr>
          <w:rStyle w:val="FontStyle483"/>
          <w:spacing w:val="0"/>
        </w:rPr>
        <w:t>характеризует</w:t>
      </w:r>
      <w:r>
        <w:rPr>
          <w:rStyle w:val="FontStyle483"/>
        </w:rPr>
        <w:t xml:space="preserve"> </w:t>
      </w:r>
      <w:r>
        <w:rPr>
          <w:rStyle w:val="FontStyle483"/>
          <w:spacing w:val="0"/>
        </w:rPr>
        <w:t>общую</w:t>
      </w:r>
      <w:r>
        <w:rPr>
          <w:rStyle w:val="FontStyle483"/>
        </w:rPr>
        <w:t xml:space="preserve"> </w:t>
      </w:r>
      <w:r>
        <w:rPr>
          <w:rStyle w:val="FontStyle483"/>
          <w:spacing w:val="0"/>
        </w:rPr>
        <w:t>спо</w:t>
      </w:r>
      <w:r>
        <w:rPr>
          <w:rStyle w:val="FontStyle483"/>
          <w:spacing w:val="0"/>
        </w:rPr>
        <w:softHyphen/>
        <w:t>собность</w:t>
      </w:r>
      <w:r>
        <w:rPr>
          <w:rStyle w:val="FontStyle483"/>
        </w:rPr>
        <w:t xml:space="preserve"> </w:t>
      </w:r>
      <w:r>
        <w:rPr>
          <w:rStyle w:val="FontStyle483"/>
          <w:spacing w:val="0"/>
        </w:rPr>
        <w:t>спортсмена</w:t>
      </w:r>
      <w:r>
        <w:rPr>
          <w:rStyle w:val="FontStyle483"/>
        </w:rPr>
        <w:t xml:space="preserve"> </w:t>
      </w:r>
      <w:r>
        <w:rPr>
          <w:rStyle w:val="FontStyle483"/>
          <w:spacing w:val="0"/>
        </w:rPr>
        <w:t>к</w:t>
      </w:r>
      <w:r>
        <w:rPr>
          <w:rStyle w:val="FontStyle483"/>
        </w:rPr>
        <w:t xml:space="preserve"> </w:t>
      </w:r>
      <w:r>
        <w:rPr>
          <w:rStyle w:val="FontStyle483"/>
          <w:spacing w:val="0"/>
        </w:rPr>
        <w:t>расслаблению</w:t>
      </w:r>
      <w:r>
        <w:rPr>
          <w:rStyle w:val="FontStyle483"/>
        </w:rPr>
        <w:t xml:space="preserve"> </w:t>
      </w:r>
      <w:r>
        <w:rPr>
          <w:rStyle w:val="FontStyle483"/>
          <w:spacing w:val="0"/>
        </w:rPr>
        <w:t>и</w:t>
      </w:r>
      <w:r>
        <w:rPr>
          <w:rStyle w:val="FontStyle483"/>
        </w:rPr>
        <w:t xml:space="preserve"> </w:t>
      </w:r>
      <w:r>
        <w:rPr>
          <w:rStyle w:val="FontStyle483"/>
          <w:spacing w:val="0"/>
        </w:rPr>
        <w:t>выражается</w:t>
      </w:r>
      <w:r>
        <w:rPr>
          <w:rStyle w:val="FontStyle483"/>
        </w:rPr>
        <w:t xml:space="preserve"> </w:t>
      </w:r>
      <w:r>
        <w:rPr>
          <w:rStyle w:val="FontStyle483"/>
          <w:spacing w:val="0"/>
        </w:rPr>
        <w:t>в умении</w:t>
      </w:r>
      <w:r>
        <w:rPr>
          <w:rStyle w:val="FontStyle483"/>
        </w:rPr>
        <w:t xml:space="preserve"> </w:t>
      </w:r>
      <w:r>
        <w:rPr>
          <w:rStyle w:val="FontStyle483"/>
          <w:spacing w:val="0"/>
        </w:rPr>
        <w:t>не</w:t>
      </w:r>
      <w:r>
        <w:rPr>
          <w:rStyle w:val="FontStyle483"/>
        </w:rPr>
        <w:t xml:space="preserve"> </w:t>
      </w:r>
      <w:r>
        <w:rPr>
          <w:rStyle w:val="FontStyle483"/>
          <w:spacing w:val="0"/>
        </w:rPr>
        <w:t>напрягать</w:t>
      </w:r>
      <w:r>
        <w:rPr>
          <w:rStyle w:val="FontStyle483"/>
        </w:rPr>
        <w:t xml:space="preserve"> </w:t>
      </w:r>
      <w:r>
        <w:rPr>
          <w:rStyle w:val="FontStyle483"/>
          <w:spacing w:val="0"/>
        </w:rPr>
        <w:t>мышечные</w:t>
      </w:r>
      <w:r>
        <w:rPr>
          <w:rStyle w:val="FontStyle483"/>
        </w:rPr>
        <w:t xml:space="preserve"> </w:t>
      </w:r>
      <w:r>
        <w:rPr>
          <w:rStyle w:val="FontStyle483"/>
          <w:spacing w:val="0"/>
        </w:rPr>
        <w:t>группы,</w:t>
      </w:r>
      <w:r>
        <w:rPr>
          <w:rStyle w:val="FontStyle483"/>
        </w:rPr>
        <w:t xml:space="preserve"> </w:t>
      </w:r>
      <w:r>
        <w:rPr>
          <w:rStyle w:val="FontStyle483"/>
          <w:spacing w:val="0"/>
        </w:rPr>
        <w:t>не</w:t>
      </w:r>
      <w:r>
        <w:rPr>
          <w:rStyle w:val="FontStyle483"/>
        </w:rPr>
        <w:t xml:space="preserve"> </w:t>
      </w:r>
      <w:r>
        <w:rPr>
          <w:rStyle w:val="FontStyle483"/>
          <w:spacing w:val="0"/>
        </w:rPr>
        <w:t>привлека</w:t>
      </w:r>
      <w:r>
        <w:rPr>
          <w:rStyle w:val="FontStyle483"/>
          <w:spacing w:val="0"/>
        </w:rPr>
        <w:softHyphen/>
        <w:t>емые</w:t>
      </w:r>
      <w:r>
        <w:rPr>
          <w:rStyle w:val="FontStyle483"/>
        </w:rPr>
        <w:t xml:space="preserve"> </w:t>
      </w:r>
      <w:r>
        <w:rPr>
          <w:rStyle w:val="FontStyle483"/>
          <w:spacing w:val="0"/>
        </w:rPr>
        <w:t>к</w:t>
      </w:r>
      <w:r>
        <w:rPr>
          <w:rStyle w:val="FontStyle483"/>
        </w:rPr>
        <w:t xml:space="preserve"> </w:t>
      </w:r>
      <w:r>
        <w:rPr>
          <w:rStyle w:val="FontStyle483"/>
          <w:spacing w:val="0"/>
        </w:rPr>
        <w:t>рабочему</w:t>
      </w:r>
      <w:r>
        <w:rPr>
          <w:rStyle w:val="FontStyle483"/>
        </w:rPr>
        <w:t xml:space="preserve"> </w:t>
      </w:r>
      <w:r>
        <w:rPr>
          <w:rStyle w:val="FontStyle483"/>
          <w:spacing w:val="0"/>
        </w:rPr>
        <w:t>усилию.</w:t>
      </w:r>
      <w:r>
        <w:rPr>
          <w:rStyle w:val="FontStyle483"/>
        </w:rPr>
        <w:t xml:space="preserve"> </w:t>
      </w:r>
      <w:r>
        <w:rPr>
          <w:rStyle w:val="FontStyle483"/>
          <w:spacing w:val="0"/>
        </w:rPr>
        <w:t>Это</w:t>
      </w:r>
      <w:r>
        <w:rPr>
          <w:rStyle w:val="FontStyle483"/>
        </w:rPr>
        <w:t xml:space="preserve"> </w:t>
      </w:r>
      <w:r>
        <w:rPr>
          <w:rStyle w:val="FontStyle483"/>
          <w:spacing w:val="0"/>
        </w:rPr>
        <w:t>выражается</w:t>
      </w:r>
      <w:r>
        <w:rPr>
          <w:rStyle w:val="FontStyle483"/>
        </w:rPr>
        <w:t xml:space="preserve"> </w:t>
      </w:r>
      <w:r>
        <w:rPr>
          <w:rStyle w:val="FontStyle483"/>
          <w:spacing w:val="0"/>
        </w:rPr>
        <w:t>в</w:t>
      </w:r>
      <w:r>
        <w:rPr>
          <w:rStyle w:val="FontStyle483"/>
        </w:rPr>
        <w:t xml:space="preserve"> </w:t>
      </w:r>
      <w:r>
        <w:rPr>
          <w:rStyle w:val="FontStyle483"/>
          <w:spacing w:val="0"/>
        </w:rPr>
        <w:t>свободном, непринужденном</w:t>
      </w:r>
      <w:r>
        <w:rPr>
          <w:rStyle w:val="FontStyle483"/>
        </w:rPr>
        <w:t xml:space="preserve"> </w:t>
      </w:r>
      <w:r>
        <w:rPr>
          <w:rStyle w:val="FontStyle483"/>
          <w:spacing w:val="0"/>
        </w:rPr>
        <w:t>(нескованном)</w:t>
      </w:r>
      <w:r>
        <w:rPr>
          <w:rStyle w:val="FontStyle483"/>
        </w:rPr>
        <w:t xml:space="preserve"> </w:t>
      </w:r>
      <w:r>
        <w:rPr>
          <w:rStyle w:val="FontStyle483"/>
          <w:spacing w:val="0"/>
        </w:rPr>
        <w:t>выполнении</w:t>
      </w:r>
      <w:r>
        <w:rPr>
          <w:rStyle w:val="FontStyle483"/>
        </w:rPr>
        <w:t xml:space="preserve"> </w:t>
      </w:r>
      <w:r>
        <w:rPr>
          <w:rStyle w:val="FontStyle483"/>
          <w:spacing w:val="0"/>
        </w:rPr>
        <w:t>движений при</w:t>
      </w:r>
      <w:r>
        <w:rPr>
          <w:rStyle w:val="FontStyle483"/>
        </w:rPr>
        <w:t xml:space="preserve"> </w:t>
      </w:r>
      <w:r>
        <w:rPr>
          <w:rStyle w:val="FontStyle483"/>
          <w:spacing w:val="0"/>
        </w:rPr>
        <w:t>их</w:t>
      </w:r>
      <w:r>
        <w:rPr>
          <w:rStyle w:val="FontStyle483"/>
        </w:rPr>
        <w:t xml:space="preserve"> </w:t>
      </w:r>
      <w:r>
        <w:rPr>
          <w:rStyle w:val="FontStyle483"/>
          <w:spacing w:val="0"/>
        </w:rPr>
        <w:t>высокой</w:t>
      </w:r>
      <w:r>
        <w:rPr>
          <w:rStyle w:val="FontStyle483"/>
        </w:rPr>
        <w:t xml:space="preserve"> </w:t>
      </w:r>
      <w:r>
        <w:rPr>
          <w:rStyle w:val="FontStyle483"/>
          <w:spacing w:val="0"/>
        </w:rPr>
        <w:t>эффективности.</w:t>
      </w:r>
      <w:r>
        <w:rPr>
          <w:rStyle w:val="FontStyle483"/>
        </w:rPr>
        <w:t xml:space="preserve"> </w:t>
      </w:r>
      <w:r>
        <w:rPr>
          <w:rStyle w:val="FontStyle483"/>
          <w:spacing w:val="0"/>
        </w:rPr>
        <w:t>Например,</w:t>
      </w:r>
      <w:r>
        <w:rPr>
          <w:rStyle w:val="FontStyle483"/>
        </w:rPr>
        <w:t xml:space="preserve"> </w:t>
      </w:r>
      <w:r>
        <w:rPr>
          <w:rStyle w:val="FontStyle483"/>
          <w:spacing w:val="0"/>
        </w:rPr>
        <w:t>любые</w:t>
      </w:r>
      <w:r>
        <w:rPr>
          <w:rStyle w:val="FontStyle483"/>
        </w:rPr>
        <w:t xml:space="preserve"> </w:t>
      </w:r>
      <w:r>
        <w:rPr>
          <w:rStyle w:val="FontStyle483"/>
          <w:spacing w:val="0"/>
        </w:rPr>
        <w:t>излиш</w:t>
      </w:r>
      <w:r>
        <w:rPr>
          <w:rStyle w:val="FontStyle483"/>
          <w:spacing w:val="0"/>
        </w:rPr>
        <w:softHyphen/>
        <w:t>ние</w:t>
      </w:r>
      <w:r>
        <w:rPr>
          <w:rStyle w:val="FontStyle483"/>
        </w:rPr>
        <w:t xml:space="preserve"> </w:t>
      </w:r>
      <w:r>
        <w:rPr>
          <w:rStyle w:val="FontStyle483"/>
          <w:spacing w:val="0"/>
        </w:rPr>
        <w:t>напряжения</w:t>
      </w:r>
      <w:r>
        <w:rPr>
          <w:rStyle w:val="FontStyle483"/>
        </w:rPr>
        <w:t xml:space="preserve"> </w:t>
      </w:r>
      <w:r>
        <w:rPr>
          <w:rStyle w:val="FontStyle483"/>
          <w:spacing w:val="0"/>
        </w:rPr>
        <w:t>мышц</w:t>
      </w:r>
      <w:r>
        <w:rPr>
          <w:rStyle w:val="FontStyle483"/>
        </w:rPr>
        <w:t xml:space="preserve"> </w:t>
      </w:r>
      <w:r>
        <w:rPr>
          <w:rStyle w:val="FontStyle483"/>
          <w:spacing w:val="0"/>
        </w:rPr>
        <w:t>плечевого</w:t>
      </w:r>
      <w:r>
        <w:rPr>
          <w:rStyle w:val="FontStyle483"/>
        </w:rPr>
        <w:t xml:space="preserve"> </w:t>
      </w:r>
      <w:r>
        <w:rPr>
          <w:rStyle w:val="FontStyle483"/>
          <w:spacing w:val="0"/>
        </w:rPr>
        <w:t>пояса</w:t>
      </w:r>
      <w:r>
        <w:rPr>
          <w:rStyle w:val="FontStyle483"/>
        </w:rPr>
        <w:t xml:space="preserve"> </w:t>
      </w:r>
      <w:r>
        <w:rPr>
          <w:rStyle w:val="FontStyle483"/>
          <w:spacing w:val="0"/>
        </w:rPr>
        <w:t>во</w:t>
      </w:r>
      <w:r>
        <w:rPr>
          <w:rStyle w:val="FontStyle483"/>
        </w:rPr>
        <w:t xml:space="preserve"> </w:t>
      </w:r>
      <w:r>
        <w:rPr>
          <w:rStyle w:val="FontStyle483"/>
          <w:spacing w:val="0"/>
        </w:rPr>
        <w:t>время</w:t>
      </w:r>
      <w:r>
        <w:rPr>
          <w:rStyle w:val="FontStyle483"/>
        </w:rPr>
        <w:t xml:space="preserve"> </w:t>
      </w:r>
      <w:r>
        <w:rPr>
          <w:rStyle w:val="FontStyle483"/>
          <w:spacing w:val="0"/>
        </w:rPr>
        <w:t>сприн</w:t>
      </w:r>
      <w:r>
        <w:rPr>
          <w:rStyle w:val="FontStyle483"/>
          <w:spacing w:val="0"/>
        </w:rPr>
        <w:softHyphen/>
        <w:t>терского</w:t>
      </w:r>
      <w:r>
        <w:rPr>
          <w:rStyle w:val="FontStyle483"/>
        </w:rPr>
        <w:t xml:space="preserve"> </w:t>
      </w:r>
      <w:r>
        <w:rPr>
          <w:rStyle w:val="FontStyle483"/>
          <w:spacing w:val="0"/>
        </w:rPr>
        <w:t>бега</w:t>
      </w:r>
      <w:r>
        <w:rPr>
          <w:rStyle w:val="FontStyle483"/>
        </w:rPr>
        <w:t xml:space="preserve"> </w:t>
      </w:r>
      <w:r>
        <w:rPr>
          <w:rStyle w:val="FontStyle483"/>
          <w:spacing w:val="0"/>
        </w:rPr>
        <w:t>(легкая</w:t>
      </w:r>
      <w:r>
        <w:rPr>
          <w:rStyle w:val="FontStyle483"/>
        </w:rPr>
        <w:t xml:space="preserve"> </w:t>
      </w:r>
      <w:r>
        <w:rPr>
          <w:rStyle w:val="FontStyle483"/>
          <w:spacing w:val="0"/>
        </w:rPr>
        <w:t>атлетика,</w:t>
      </w:r>
      <w:r>
        <w:rPr>
          <w:rStyle w:val="FontStyle483"/>
        </w:rPr>
        <w:t xml:space="preserve"> </w:t>
      </w:r>
      <w:r>
        <w:rPr>
          <w:rStyle w:val="FontStyle483"/>
          <w:spacing w:val="0"/>
        </w:rPr>
        <w:t>конькобежный</w:t>
      </w:r>
      <w:r>
        <w:rPr>
          <w:rStyle w:val="FontStyle483"/>
        </w:rPr>
        <w:t xml:space="preserve"> </w:t>
      </w:r>
      <w:r>
        <w:rPr>
          <w:rStyle w:val="FontStyle483"/>
          <w:spacing w:val="0"/>
        </w:rPr>
        <w:t>спорт) уменьшает</w:t>
      </w:r>
      <w:r>
        <w:rPr>
          <w:rStyle w:val="FontStyle483"/>
        </w:rPr>
        <w:t xml:space="preserve"> </w:t>
      </w:r>
      <w:r>
        <w:rPr>
          <w:rStyle w:val="FontStyle483"/>
          <w:spacing w:val="0"/>
        </w:rPr>
        <w:t>эффективность</w:t>
      </w:r>
      <w:r>
        <w:rPr>
          <w:rStyle w:val="FontStyle483"/>
        </w:rPr>
        <w:t xml:space="preserve"> </w:t>
      </w:r>
      <w:r>
        <w:rPr>
          <w:rStyle w:val="FontStyle483"/>
          <w:spacing w:val="0"/>
        </w:rPr>
        <w:t>работы</w:t>
      </w:r>
      <w:r>
        <w:rPr>
          <w:rStyle w:val="FontStyle483"/>
        </w:rPr>
        <w:t xml:space="preserve"> </w:t>
      </w:r>
      <w:r>
        <w:rPr>
          <w:rStyle w:val="FontStyle483"/>
          <w:spacing w:val="0"/>
        </w:rPr>
        <w:t>мышц</w:t>
      </w:r>
      <w:r>
        <w:rPr>
          <w:rStyle w:val="FontStyle483"/>
        </w:rPr>
        <w:t xml:space="preserve"> </w:t>
      </w:r>
      <w:r>
        <w:rPr>
          <w:rStyle w:val="FontStyle483"/>
          <w:spacing w:val="0"/>
        </w:rPr>
        <w:t>нижних</w:t>
      </w:r>
      <w:r>
        <w:rPr>
          <w:rStyle w:val="FontStyle483"/>
        </w:rPr>
        <w:t xml:space="preserve"> </w:t>
      </w:r>
      <w:r>
        <w:rPr>
          <w:rStyle w:val="FontStyle483"/>
          <w:spacing w:val="0"/>
        </w:rPr>
        <w:t>конеч</w:t>
      </w:r>
      <w:r>
        <w:rPr>
          <w:rStyle w:val="FontStyle483"/>
          <w:spacing w:val="0"/>
        </w:rPr>
        <w:softHyphen/>
        <w:t>ностей</w:t>
      </w:r>
      <w:r>
        <w:rPr>
          <w:rStyle w:val="FontStyle483"/>
        </w:rPr>
        <w:t xml:space="preserve"> </w:t>
      </w:r>
      <w:r>
        <w:rPr>
          <w:rStyle w:val="FontStyle483"/>
          <w:spacing w:val="0"/>
        </w:rPr>
        <w:t>в</w:t>
      </w:r>
      <w:r>
        <w:rPr>
          <w:rStyle w:val="FontStyle483"/>
        </w:rPr>
        <w:t xml:space="preserve"> </w:t>
      </w:r>
      <w:r>
        <w:rPr>
          <w:rStyle w:val="FontStyle483"/>
          <w:spacing w:val="0"/>
        </w:rPr>
        <w:t>тем</w:t>
      </w:r>
      <w:r>
        <w:rPr>
          <w:rStyle w:val="FontStyle483"/>
        </w:rPr>
        <w:t xml:space="preserve"> </w:t>
      </w:r>
      <w:r>
        <w:rPr>
          <w:rStyle w:val="FontStyle483"/>
          <w:spacing w:val="0"/>
        </w:rPr>
        <w:t>большей</w:t>
      </w:r>
      <w:r>
        <w:rPr>
          <w:rStyle w:val="FontStyle483"/>
        </w:rPr>
        <w:t xml:space="preserve"> </w:t>
      </w:r>
      <w:r>
        <w:rPr>
          <w:rStyle w:val="FontStyle483"/>
          <w:spacing w:val="0"/>
        </w:rPr>
        <w:t>степени,</w:t>
      </w:r>
      <w:r>
        <w:rPr>
          <w:rStyle w:val="FontStyle483"/>
        </w:rPr>
        <w:t xml:space="preserve"> </w:t>
      </w:r>
      <w:r>
        <w:rPr>
          <w:rStyle w:val="FontStyle483"/>
          <w:spacing w:val="0"/>
        </w:rPr>
        <w:t>чем</w:t>
      </w:r>
      <w:r>
        <w:rPr>
          <w:rStyle w:val="FontStyle483"/>
        </w:rPr>
        <w:t xml:space="preserve"> </w:t>
      </w:r>
      <w:r>
        <w:rPr>
          <w:rStyle w:val="FontStyle483"/>
          <w:spacing w:val="0"/>
        </w:rPr>
        <w:t>выше</w:t>
      </w:r>
      <w:r>
        <w:rPr>
          <w:rStyle w:val="FontStyle483"/>
        </w:rPr>
        <w:t xml:space="preserve"> </w:t>
      </w:r>
      <w:r>
        <w:rPr>
          <w:rStyle w:val="FontStyle483"/>
          <w:spacing w:val="0"/>
        </w:rPr>
        <w:t>скорость</w:t>
      </w:r>
      <w:r>
        <w:rPr>
          <w:rStyle w:val="FontStyle483"/>
        </w:rPr>
        <w:t xml:space="preserve"> </w:t>
      </w:r>
      <w:r>
        <w:rPr>
          <w:rStyle w:val="FontStyle483"/>
          <w:spacing w:val="0"/>
        </w:rPr>
        <w:t>и</w:t>
      </w:r>
      <w:r>
        <w:rPr>
          <w:rStyle w:val="FontStyle483"/>
        </w:rPr>
        <w:t xml:space="preserve"> </w:t>
      </w:r>
      <w:r>
        <w:rPr>
          <w:rStyle w:val="FontStyle483"/>
          <w:spacing w:val="0"/>
        </w:rPr>
        <w:t>силь</w:t>
      </w:r>
      <w:r>
        <w:rPr>
          <w:rStyle w:val="FontStyle483"/>
          <w:spacing w:val="0"/>
        </w:rPr>
        <w:softHyphen/>
        <w:t>нее</w:t>
      </w:r>
      <w:r>
        <w:rPr>
          <w:rStyle w:val="FontStyle483"/>
        </w:rPr>
        <w:t xml:space="preserve"> </w:t>
      </w:r>
      <w:r>
        <w:rPr>
          <w:rStyle w:val="FontStyle483"/>
          <w:spacing w:val="0"/>
        </w:rPr>
        <w:t>напряжение</w:t>
      </w:r>
      <w:r>
        <w:rPr>
          <w:rStyle w:val="FontStyle483"/>
        </w:rPr>
        <w:t xml:space="preserve"> </w:t>
      </w:r>
      <w:r>
        <w:rPr>
          <w:rStyle w:val="FontStyle483"/>
          <w:spacing w:val="0"/>
        </w:rPr>
        <w:t>мышц</w:t>
      </w:r>
      <w:r>
        <w:rPr>
          <w:rStyle w:val="FontStyle483"/>
        </w:rPr>
        <w:t xml:space="preserve"> </w:t>
      </w:r>
      <w:r>
        <w:rPr>
          <w:rStyle w:val="FontStyle483"/>
          <w:spacing w:val="0"/>
        </w:rPr>
        <w:t>(И.</w:t>
      </w:r>
      <w:r>
        <w:rPr>
          <w:rStyle w:val="FontStyle483"/>
        </w:rPr>
        <w:t xml:space="preserve"> </w:t>
      </w:r>
      <w:r>
        <w:rPr>
          <w:rStyle w:val="FontStyle483"/>
          <w:spacing w:val="0"/>
        </w:rPr>
        <w:t>П.</w:t>
      </w:r>
      <w:r>
        <w:rPr>
          <w:rStyle w:val="FontStyle483"/>
        </w:rPr>
        <w:t xml:space="preserve"> </w:t>
      </w:r>
      <w:r>
        <w:rPr>
          <w:rStyle w:val="FontStyle483"/>
          <w:spacing w:val="0"/>
        </w:rPr>
        <w:t>Ратов,</w:t>
      </w:r>
      <w:r>
        <w:rPr>
          <w:rStyle w:val="FontStyle483"/>
        </w:rPr>
        <w:t xml:space="preserve"> </w:t>
      </w:r>
      <w:r>
        <w:rPr>
          <w:rStyle w:val="FontStyle483"/>
          <w:spacing w:val="0"/>
        </w:rPr>
        <w:t>В.</w:t>
      </w:r>
      <w:r>
        <w:rPr>
          <w:rStyle w:val="FontStyle483"/>
        </w:rPr>
        <w:t xml:space="preserve"> </w:t>
      </w:r>
      <w:r>
        <w:rPr>
          <w:rStyle w:val="FontStyle483"/>
          <w:spacing w:val="0"/>
        </w:rPr>
        <w:t>Б.</w:t>
      </w:r>
      <w:r>
        <w:rPr>
          <w:rStyle w:val="FontStyle483"/>
        </w:rPr>
        <w:t xml:space="preserve"> </w:t>
      </w:r>
      <w:r>
        <w:rPr>
          <w:rStyle w:val="FontStyle483"/>
          <w:spacing w:val="0"/>
        </w:rPr>
        <w:t>Сергиенко, 1972;</w:t>
      </w:r>
      <w:r>
        <w:rPr>
          <w:rStyle w:val="FontStyle483"/>
        </w:rPr>
        <w:t xml:space="preserve"> </w:t>
      </w:r>
      <w:r>
        <w:rPr>
          <w:rStyle w:val="FontStyle483"/>
          <w:spacing w:val="0"/>
        </w:rPr>
        <w:t>Ф.</w:t>
      </w:r>
      <w:r>
        <w:rPr>
          <w:rStyle w:val="FontStyle483"/>
        </w:rPr>
        <w:t xml:space="preserve"> </w:t>
      </w:r>
      <w:r>
        <w:rPr>
          <w:rStyle w:val="FontStyle483"/>
          <w:spacing w:val="0"/>
        </w:rPr>
        <w:t>Л.</w:t>
      </w:r>
      <w:r>
        <w:rPr>
          <w:rStyle w:val="FontStyle483"/>
        </w:rPr>
        <w:t xml:space="preserve"> </w:t>
      </w:r>
      <w:r>
        <w:rPr>
          <w:rStyle w:val="FontStyle483"/>
          <w:spacing w:val="0"/>
        </w:rPr>
        <w:t>Доленко,</w:t>
      </w:r>
      <w:r>
        <w:rPr>
          <w:rStyle w:val="FontStyle483"/>
        </w:rPr>
        <w:t xml:space="preserve"> </w:t>
      </w:r>
      <w:r>
        <w:rPr>
          <w:rStyle w:val="FontStyle483"/>
          <w:spacing w:val="0"/>
        </w:rPr>
        <w:t>1981).</w:t>
      </w:r>
    </w:p>
    <w:p w:rsidR="00D57188" w:rsidRDefault="001C5317">
      <w:pPr>
        <w:pStyle w:val="Style83"/>
        <w:widowControl/>
        <w:spacing w:line="187" w:lineRule="exact"/>
        <w:ind w:firstLine="283"/>
        <w:rPr>
          <w:rStyle w:val="FontStyle483"/>
          <w:spacing w:val="0"/>
        </w:rPr>
      </w:pPr>
      <w:r>
        <w:rPr>
          <w:rStyle w:val="FontStyle483"/>
          <w:spacing w:val="0"/>
        </w:rPr>
        <w:t>Вторая</w:t>
      </w:r>
      <w:r>
        <w:rPr>
          <w:rStyle w:val="FontStyle483"/>
        </w:rPr>
        <w:t xml:space="preserve"> </w:t>
      </w:r>
      <w:r>
        <w:rPr>
          <w:rStyle w:val="FontStyle483"/>
          <w:spacing w:val="0"/>
        </w:rPr>
        <w:t>форма</w:t>
      </w:r>
      <w:r>
        <w:rPr>
          <w:rStyle w:val="FontStyle483"/>
        </w:rPr>
        <w:t xml:space="preserve"> </w:t>
      </w:r>
      <w:r>
        <w:rPr>
          <w:rStyle w:val="FontStyle483"/>
          <w:spacing w:val="0"/>
        </w:rPr>
        <w:t>характеризует</w:t>
      </w:r>
      <w:r>
        <w:rPr>
          <w:rStyle w:val="FontStyle483"/>
        </w:rPr>
        <w:t xml:space="preserve"> </w:t>
      </w:r>
      <w:r>
        <w:rPr>
          <w:rStyle w:val="FontStyle483"/>
          <w:spacing w:val="0"/>
        </w:rPr>
        <w:t>скорость</w:t>
      </w:r>
      <w:r>
        <w:rPr>
          <w:rStyle w:val="FontStyle483"/>
        </w:rPr>
        <w:t xml:space="preserve"> </w:t>
      </w:r>
      <w:r>
        <w:rPr>
          <w:rStyle w:val="FontStyle483"/>
          <w:spacing w:val="0"/>
        </w:rPr>
        <w:t>расслабле</w:t>
      </w:r>
      <w:r>
        <w:rPr>
          <w:rStyle w:val="FontStyle483"/>
          <w:spacing w:val="0"/>
        </w:rPr>
        <w:softHyphen/>
        <w:t>ния</w:t>
      </w:r>
      <w:r>
        <w:rPr>
          <w:rStyle w:val="FontStyle483"/>
        </w:rPr>
        <w:t xml:space="preserve"> </w:t>
      </w:r>
      <w:r>
        <w:rPr>
          <w:rStyle w:val="FontStyle483"/>
          <w:spacing w:val="0"/>
        </w:rPr>
        <w:t>мышц</w:t>
      </w:r>
      <w:r>
        <w:rPr>
          <w:rStyle w:val="FontStyle483"/>
        </w:rPr>
        <w:t xml:space="preserve"> </w:t>
      </w:r>
      <w:r>
        <w:rPr>
          <w:rStyle w:val="FontStyle483"/>
          <w:spacing w:val="0"/>
        </w:rPr>
        <w:t>сразу</w:t>
      </w:r>
      <w:r>
        <w:rPr>
          <w:rStyle w:val="FontStyle483"/>
        </w:rPr>
        <w:t xml:space="preserve"> </w:t>
      </w:r>
      <w:r>
        <w:rPr>
          <w:rStyle w:val="FontStyle483"/>
          <w:spacing w:val="0"/>
        </w:rPr>
        <w:t>же</w:t>
      </w:r>
      <w:r>
        <w:rPr>
          <w:rStyle w:val="FontStyle483"/>
        </w:rPr>
        <w:t xml:space="preserve"> </w:t>
      </w:r>
      <w:r>
        <w:rPr>
          <w:rStyle w:val="FontStyle483"/>
          <w:spacing w:val="0"/>
        </w:rPr>
        <w:t>после</w:t>
      </w:r>
      <w:r>
        <w:rPr>
          <w:rStyle w:val="FontStyle483"/>
        </w:rPr>
        <w:t xml:space="preserve"> </w:t>
      </w:r>
      <w:r>
        <w:rPr>
          <w:rStyle w:val="FontStyle483"/>
          <w:spacing w:val="0"/>
        </w:rPr>
        <w:t>их</w:t>
      </w:r>
      <w:r>
        <w:rPr>
          <w:rStyle w:val="FontStyle483"/>
        </w:rPr>
        <w:t xml:space="preserve"> </w:t>
      </w:r>
      <w:r>
        <w:rPr>
          <w:rStyle w:val="FontStyle483"/>
          <w:spacing w:val="0"/>
        </w:rPr>
        <w:t>рабочего</w:t>
      </w:r>
      <w:r>
        <w:rPr>
          <w:rStyle w:val="FontStyle483"/>
        </w:rPr>
        <w:t xml:space="preserve"> </w:t>
      </w:r>
      <w:r>
        <w:rPr>
          <w:rStyle w:val="FontStyle483"/>
          <w:spacing w:val="0"/>
        </w:rPr>
        <w:t>напряжения. Здесь</w:t>
      </w:r>
      <w:r>
        <w:rPr>
          <w:rStyle w:val="FontStyle483"/>
        </w:rPr>
        <w:t xml:space="preserve"> </w:t>
      </w:r>
      <w:r>
        <w:rPr>
          <w:rStyle w:val="FontStyle483"/>
          <w:spacing w:val="0"/>
        </w:rPr>
        <w:t>возможны</w:t>
      </w:r>
      <w:r>
        <w:rPr>
          <w:rStyle w:val="FontStyle483"/>
        </w:rPr>
        <w:t xml:space="preserve"> </w:t>
      </w:r>
      <w:r>
        <w:rPr>
          <w:rStyle w:val="FontStyle483"/>
          <w:spacing w:val="0"/>
        </w:rPr>
        <w:t>два</w:t>
      </w:r>
      <w:r>
        <w:rPr>
          <w:rStyle w:val="FontStyle483"/>
        </w:rPr>
        <w:t xml:space="preserve"> </w:t>
      </w:r>
      <w:r>
        <w:rPr>
          <w:rStyle w:val="FontStyle483"/>
          <w:spacing w:val="0"/>
        </w:rPr>
        <w:t>случая</w:t>
      </w:r>
      <w:r>
        <w:rPr>
          <w:rStyle w:val="FontStyle483"/>
        </w:rPr>
        <w:t xml:space="preserve"> </w:t>
      </w:r>
      <w:r>
        <w:rPr>
          <w:rStyle w:val="FontStyle483"/>
          <w:spacing w:val="0"/>
        </w:rPr>
        <w:t>последующей</w:t>
      </w:r>
      <w:r>
        <w:rPr>
          <w:rStyle w:val="FontStyle483"/>
        </w:rPr>
        <w:t xml:space="preserve"> </w:t>
      </w:r>
      <w:r>
        <w:rPr>
          <w:rStyle w:val="FontStyle483"/>
          <w:spacing w:val="0"/>
        </w:rPr>
        <w:t>активности мышц</w:t>
      </w:r>
      <w:r>
        <w:rPr>
          <w:rStyle w:val="FontStyle483"/>
        </w:rPr>
        <w:t xml:space="preserve"> </w:t>
      </w:r>
      <w:r>
        <w:rPr>
          <w:rStyle w:val="FontStyle483"/>
          <w:spacing w:val="0"/>
        </w:rPr>
        <w:t>—</w:t>
      </w:r>
      <w:r>
        <w:rPr>
          <w:rStyle w:val="FontStyle483"/>
        </w:rPr>
        <w:t xml:space="preserve"> </w:t>
      </w:r>
      <w:r>
        <w:rPr>
          <w:rStyle w:val="FontStyle483"/>
          <w:spacing w:val="0"/>
        </w:rPr>
        <w:t>переключение</w:t>
      </w:r>
      <w:r>
        <w:rPr>
          <w:rStyle w:val="FontStyle483"/>
        </w:rPr>
        <w:t xml:space="preserve"> </w:t>
      </w:r>
      <w:r>
        <w:rPr>
          <w:rStyle w:val="FontStyle483"/>
          <w:spacing w:val="0"/>
        </w:rPr>
        <w:t>активности</w:t>
      </w:r>
      <w:r>
        <w:rPr>
          <w:rStyle w:val="FontStyle483"/>
        </w:rPr>
        <w:t xml:space="preserve"> </w:t>
      </w:r>
      <w:r>
        <w:rPr>
          <w:rStyle w:val="FontStyle483"/>
          <w:spacing w:val="0"/>
        </w:rPr>
        <w:t>на</w:t>
      </w:r>
      <w:r>
        <w:rPr>
          <w:rStyle w:val="FontStyle483"/>
        </w:rPr>
        <w:t xml:space="preserve"> </w:t>
      </w:r>
      <w:r>
        <w:rPr>
          <w:rStyle w:val="FontStyle483"/>
          <w:spacing w:val="0"/>
        </w:rPr>
        <w:t>другие</w:t>
      </w:r>
      <w:r>
        <w:rPr>
          <w:rStyle w:val="FontStyle483"/>
        </w:rPr>
        <w:t xml:space="preserve"> </w:t>
      </w:r>
      <w:r>
        <w:rPr>
          <w:rStyle w:val="FontStyle483"/>
          <w:spacing w:val="0"/>
        </w:rPr>
        <w:t>мышечные группы</w:t>
      </w:r>
      <w:r>
        <w:rPr>
          <w:rStyle w:val="FontStyle483"/>
        </w:rPr>
        <w:t xml:space="preserve"> </w:t>
      </w:r>
      <w:r>
        <w:rPr>
          <w:rStyle w:val="FontStyle483"/>
          <w:spacing w:val="0"/>
        </w:rPr>
        <w:t>или</w:t>
      </w:r>
      <w:r>
        <w:rPr>
          <w:rStyle w:val="FontStyle483"/>
        </w:rPr>
        <w:t xml:space="preserve"> </w:t>
      </w:r>
      <w:r>
        <w:rPr>
          <w:rStyle w:val="FontStyle483"/>
          <w:spacing w:val="0"/>
        </w:rPr>
        <w:t>повторное</w:t>
      </w:r>
      <w:r>
        <w:rPr>
          <w:rStyle w:val="FontStyle483"/>
        </w:rPr>
        <w:t xml:space="preserve"> </w:t>
      </w:r>
      <w:r>
        <w:rPr>
          <w:rStyle w:val="FontStyle483"/>
          <w:spacing w:val="0"/>
        </w:rPr>
        <w:t>включение</w:t>
      </w:r>
      <w:r>
        <w:rPr>
          <w:rStyle w:val="FontStyle483"/>
        </w:rPr>
        <w:t xml:space="preserve"> </w:t>
      </w:r>
      <w:r>
        <w:rPr>
          <w:rStyle w:val="FontStyle483"/>
          <w:spacing w:val="0"/>
        </w:rPr>
        <w:t>в</w:t>
      </w:r>
      <w:r>
        <w:rPr>
          <w:rStyle w:val="FontStyle483"/>
        </w:rPr>
        <w:t xml:space="preserve"> </w:t>
      </w:r>
      <w:r>
        <w:rPr>
          <w:rStyle w:val="FontStyle483"/>
          <w:spacing w:val="0"/>
        </w:rPr>
        <w:t>работу</w:t>
      </w:r>
      <w:r>
        <w:rPr>
          <w:rStyle w:val="FontStyle483"/>
        </w:rPr>
        <w:t xml:space="preserve"> </w:t>
      </w:r>
      <w:r>
        <w:rPr>
          <w:rStyle w:val="FontStyle483"/>
          <w:spacing w:val="0"/>
        </w:rPr>
        <w:t>тех</w:t>
      </w:r>
      <w:r>
        <w:rPr>
          <w:rStyle w:val="FontStyle483"/>
        </w:rPr>
        <w:t xml:space="preserve"> </w:t>
      </w:r>
      <w:r>
        <w:rPr>
          <w:rStyle w:val="FontStyle483"/>
          <w:spacing w:val="0"/>
        </w:rPr>
        <w:t>же</w:t>
      </w:r>
      <w:r>
        <w:rPr>
          <w:rStyle w:val="FontStyle483"/>
        </w:rPr>
        <w:t xml:space="preserve"> </w:t>
      </w:r>
      <w:r>
        <w:rPr>
          <w:rStyle w:val="FontStyle483"/>
          <w:spacing w:val="0"/>
        </w:rPr>
        <w:t>групп мышц.</w:t>
      </w:r>
    </w:p>
    <w:p w:rsidR="00D57188" w:rsidRDefault="001C5317">
      <w:pPr>
        <w:pStyle w:val="Style83"/>
        <w:widowControl/>
        <w:spacing w:line="187" w:lineRule="exact"/>
        <w:ind w:firstLine="278"/>
        <w:rPr>
          <w:rStyle w:val="FontStyle483"/>
          <w:spacing w:val="0"/>
        </w:rPr>
      </w:pPr>
      <w:r>
        <w:rPr>
          <w:rStyle w:val="FontStyle483"/>
          <w:spacing w:val="0"/>
        </w:rPr>
        <w:t>Первый</w:t>
      </w:r>
      <w:r>
        <w:rPr>
          <w:rStyle w:val="FontStyle483"/>
        </w:rPr>
        <w:t xml:space="preserve"> </w:t>
      </w:r>
      <w:r>
        <w:rPr>
          <w:rStyle w:val="FontStyle483"/>
          <w:spacing w:val="0"/>
        </w:rPr>
        <w:t>случай</w:t>
      </w:r>
      <w:r>
        <w:rPr>
          <w:rStyle w:val="FontStyle483"/>
        </w:rPr>
        <w:t xml:space="preserve"> </w:t>
      </w:r>
      <w:r>
        <w:rPr>
          <w:rStyle w:val="FontStyle483"/>
          <w:spacing w:val="0"/>
        </w:rPr>
        <w:t>типичен</w:t>
      </w:r>
      <w:r>
        <w:rPr>
          <w:rStyle w:val="FontStyle483"/>
        </w:rPr>
        <w:t xml:space="preserve"> </w:t>
      </w:r>
      <w:r>
        <w:rPr>
          <w:rStyle w:val="FontStyle483"/>
          <w:spacing w:val="0"/>
        </w:rPr>
        <w:t>для</w:t>
      </w:r>
      <w:r>
        <w:rPr>
          <w:rStyle w:val="FontStyle483"/>
        </w:rPr>
        <w:t xml:space="preserve"> </w:t>
      </w:r>
      <w:r>
        <w:rPr>
          <w:rStyle w:val="FontStyle483"/>
          <w:spacing w:val="0"/>
        </w:rPr>
        <w:t>ациклических</w:t>
      </w:r>
      <w:r>
        <w:rPr>
          <w:rStyle w:val="FontStyle483"/>
        </w:rPr>
        <w:t xml:space="preserve"> </w:t>
      </w:r>
      <w:r>
        <w:rPr>
          <w:rStyle w:val="FontStyle483"/>
          <w:spacing w:val="0"/>
        </w:rPr>
        <w:t>локомоций. Так,</w:t>
      </w:r>
      <w:r>
        <w:rPr>
          <w:rStyle w:val="FontStyle483"/>
        </w:rPr>
        <w:t xml:space="preserve"> </w:t>
      </w:r>
      <w:r>
        <w:rPr>
          <w:rStyle w:val="FontStyle483"/>
          <w:spacing w:val="0"/>
        </w:rPr>
        <w:t>выполнение</w:t>
      </w:r>
      <w:r>
        <w:rPr>
          <w:rStyle w:val="FontStyle483"/>
        </w:rPr>
        <w:t xml:space="preserve"> </w:t>
      </w:r>
      <w:r>
        <w:rPr>
          <w:rStyle w:val="FontStyle483"/>
          <w:spacing w:val="0"/>
        </w:rPr>
        <w:t>подседа</w:t>
      </w:r>
      <w:r>
        <w:rPr>
          <w:rStyle w:val="FontStyle483"/>
        </w:rPr>
        <w:t xml:space="preserve"> </w:t>
      </w:r>
      <w:r>
        <w:rPr>
          <w:rStyle w:val="FontStyle483"/>
          <w:spacing w:val="0"/>
        </w:rPr>
        <w:t>после</w:t>
      </w:r>
      <w:r>
        <w:rPr>
          <w:rStyle w:val="FontStyle483"/>
        </w:rPr>
        <w:t xml:space="preserve"> </w:t>
      </w:r>
      <w:r>
        <w:rPr>
          <w:rStyle w:val="FontStyle483"/>
          <w:spacing w:val="0"/>
        </w:rPr>
        <w:t>завершения</w:t>
      </w:r>
      <w:r>
        <w:rPr>
          <w:rStyle w:val="FontStyle483"/>
        </w:rPr>
        <w:t xml:space="preserve"> </w:t>
      </w:r>
      <w:r>
        <w:rPr>
          <w:rStyle w:val="FontStyle483"/>
          <w:spacing w:val="0"/>
        </w:rPr>
        <w:t>тяги</w:t>
      </w:r>
      <w:r>
        <w:rPr>
          <w:rStyle w:val="FontStyle483"/>
        </w:rPr>
        <w:t xml:space="preserve"> </w:t>
      </w:r>
      <w:r>
        <w:rPr>
          <w:rStyle w:val="FontStyle483"/>
          <w:spacing w:val="0"/>
        </w:rPr>
        <w:t>при рывке</w:t>
      </w:r>
      <w:r>
        <w:rPr>
          <w:rStyle w:val="FontStyle483"/>
        </w:rPr>
        <w:t xml:space="preserve"> </w:t>
      </w:r>
      <w:r>
        <w:rPr>
          <w:rStyle w:val="FontStyle483"/>
          <w:spacing w:val="0"/>
        </w:rPr>
        <w:t>и</w:t>
      </w:r>
      <w:r>
        <w:rPr>
          <w:rStyle w:val="FontStyle483"/>
        </w:rPr>
        <w:t xml:space="preserve"> </w:t>
      </w:r>
      <w:r>
        <w:rPr>
          <w:rStyle w:val="FontStyle483"/>
          <w:spacing w:val="0"/>
        </w:rPr>
        <w:t>толчке</w:t>
      </w:r>
      <w:r>
        <w:rPr>
          <w:rStyle w:val="FontStyle483"/>
        </w:rPr>
        <w:t xml:space="preserve"> </w:t>
      </w:r>
      <w:r>
        <w:rPr>
          <w:rStyle w:val="FontStyle483"/>
          <w:spacing w:val="0"/>
        </w:rPr>
        <w:t>штанги</w:t>
      </w:r>
      <w:r>
        <w:rPr>
          <w:rStyle w:val="FontStyle483"/>
        </w:rPr>
        <w:t xml:space="preserve"> </w:t>
      </w:r>
      <w:r>
        <w:rPr>
          <w:rStyle w:val="FontStyle483"/>
          <w:spacing w:val="0"/>
        </w:rPr>
        <w:t>характерно</w:t>
      </w:r>
      <w:r>
        <w:rPr>
          <w:rStyle w:val="FontStyle483"/>
        </w:rPr>
        <w:t xml:space="preserve"> </w:t>
      </w:r>
      <w:r>
        <w:rPr>
          <w:rStyle w:val="FontStyle483"/>
          <w:spacing w:val="0"/>
        </w:rPr>
        <w:t>мгновенным</w:t>
      </w:r>
      <w:r>
        <w:rPr>
          <w:rStyle w:val="FontStyle483"/>
        </w:rPr>
        <w:t xml:space="preserve"> </w:t>
      </w:r>
      <w:r>
        <w:rPr>
          <w:rStyle w:val="FontStyle483"/>
          <w:spacing w:val="0"/>
        </w:rPr>
        <w:t>переклю</w:t>
      </w:r>
      <w:r>
        <w:rPr>
          <w:rStyle w:val="FontStyle483"/>
          <w:spacing w:val="0"/>
        </w:rPr>
        <w:softHyphen/>
        <w:t>чением</w:t>
      </w:r>
      <w:r>
        <w:rPr>
          <w:rStyle w:val="FontStyle483"/>
        </w:rPr>
        <w:t xml:space="preserve"> </w:t>
      </w:r>
      <w:r>
        <w:rPr>
          <w:rStyle w:val="FontStyle483"/>
          <w:spacing w:val="0"/>
        </w:rPr>
        <w:t>мышц-разгибателей</w:t>
      </w:r>
      <w:r>
        <w:rPr>
          <w:rStyle w:val="FontStyle483"/>
        </w:rPr>
        <w:t xml:space="preserve"> </w:t>
      </w:r>
      <w:r>
        <w:rPr>
          <w:rStyle w:val="FontStyle483"/>
          <w:spacing w:val="0"/>
        </w:rPr>
        <w:t>тела</w:t>
      </w:r>
      <w:r>
        <w:rPr>
          <w:rStyle w:val="FontStyle483"/>
        </w:rPr>
        <w:t xml:space="preserve"> </w:t>
      </w:r>
      <w:r>
        <w:rPr>
          <w:rStyle w:val="FontStyle483"/>
          <w:spacing w:val="0"/>
        </w:rPr>
        <w:t>от</w:t>
      </w:r>
      <w:r>
        <w:rPr>
          <w:rStyle w:val="FontStyle483"/>
        </w:rPr>
        <w:t xml:space="preserve"> </w:t>
      </w:r>
      <w:r>
        <w:rPr>
          <w:rStyle w:val="FontStyle483"/>
          <w:spacing w:val="0"/>
        </w:rPr>
        <w:t>предельного</w:t>
      </w:r>
      <w:r>
        <w:rPr>
          <w:rStyle w:val="FontStyle483"/>
        </w:rPr>
        <w:t xml:space="preserve"> </w:t>
      </w:r>
      <w:r>
        <w:rPr>
          <w:rStyle w:val="FontStyle483"/>
          <w:spacing w:val="0"/>
        </w:rPr>
        <w:t>напря</w:t>
      </w:r>
      <w:r>
        <w:rPr>
          <w:rStyle w:val="FontStyle483"/>
          <w:spacing w:val="0"/>
        </w:rPr>
        <w:softHyphen/>
        <w:t>жения</w:t>
      </w:r>
      <w:r>
        <w:rPr>
          <w:rStyle w:val="FontStyle483"/>
        </w:rPr>
        <w:t xml:space="preserve"> </w:t>
      </w:r>
      <w:r>
        <w:rPr>
          <w:rStyle w:val="FontStyle483"/>
          <w:spacing w:val="0"/>
        </w:rPr>
        <w:t>в</w:t>
      </w:r>
      <w:r>
        <w:rPr>
          <w:rStyle w:val="FontStyle483"/>
        </w:rPr>
        <w:t xml:space="preserve"> </w:t>
      </w:r>
      <w:r>
        <w:rPr>
          <w:rStyle w:val="FontStyle483"/>
          <w:spacing w:val="0"/>
        </w:rPr>
        <w:t>состояние</w:t>
      </w:r>
      <w:r>
        <w:rPr>
          <w:rStyle w:val="FontStyle483"/>
        </w:rPr>
        <w:t xml:space="preserve"> </w:t>
      </w:r>
      <w:r>
        <w:rPr>
          <w:rStyle w:val="FontStyle483"/>
          <w:spacing w:val="0"/>
        </w:rPr>
        <w:t>полного</w:t>
      </w:r>
      <w:r>
        <w:rPr>
          <w:rStyle w:val="FontStyle483"/>
        </w:rPr>
        <w:t xml:space="preserve"> </w:t>
      </w:r>
      <w:r>
        <w:rPr>
          <w:rStyle w:val="FontStyle483"/>
          <w:spacing w:val="0"/>
        </w:rPr>
        <w:t>расслабления.</w:t>
      </w:r>
      <w:r>
        <w:rPr>
          <w:rStyle w:val="FontStyle483"/>
        </w:rPr>
        <w:t xml:space="preserve"> </w:t>
      </w:r>
      <w:r>
        <w:rPr>
          <w:rStyle w:val="FontStyle483"/>
          <w:spacing w:val="0"/>
        </w:rPr>
        <w:t>В</w:t>
      </w:r>
      <w:r>
        <w:rPr>
          <w:rStyle w:val="FontStyle483"/>
        </w:rPr>
        <w:t xml:space="preserve"> </w:t>
      </w:r>
      <w:r>
        <w:rPr>
          <w:rStyle w:val="FontStyle483"/>
          <w:spacing w:val="0"/>
        </w:rPr>
        <w:t>этот</w:t>
      </w:r>
      <w:r>
        <w:rPr>
          <w:rStyle w:val="FontStyle483"/>
        </w:rPr>
        <w:t xml:space="preserve"> </w:t>
      </w:r>
      <w:r>
        <w:rPr>
          <w:rStyle w:val="FontStyle483"/>
          <w:spacing w:val="0"/>
        </w:rPr>
        <w:t>момент активизируются</w:t>
      </w:r>
      <w:r>
        <w:rPr>
          <w:rStyle w:val="FontStyle483"/>
        </w:rPr>
        <w:t xml:space="preserve"> </w:t>
      </w:r>
      <w:r>
        <w:rPr>
          <w:rStyle w:val="FontStyle483"/>
          <w:spacing w:val="0"/>
        </w:rPr>
        <w:t>группы</w:t>
      </w:r>
      <w:r>
        <w:rPr>
          <w:rStyle w:val="FontStyle483"/>
        </w:rPr>
        <w:t xml:space="preserve"> </w:t>
      </w:r>
      <w:r>
        <w:rPr>
          <w:rStyle w:val="FontStyle483"/>
          <w:spacing w:val="0"/>
        </w:rPr>
        <w:t>мышц,</w:t>
      </w:r>
      <w:r>
        <w:rPr>
          <w:rStyle w:val="FontStyle483"/>
        </w:rPr>
        <w:t xml:space="preserve"> </w:t>
      </w:r>
      <w:r>
        <w:rPr>
          <w:rStyle w:val="FontStyle483"/>
          <w:spacing w:val="0"/>
        </w:rPr>
        <w:t>обеспечивающие</w:t>
      </w:r>
      <w:r>
        <w:rPr>
          <w:rStyle w:val="FontStyle483"/>
        </w:rPr>
        <w:t xml:space="preserve"> </w:t>
      </w:r>
      <w:r>
        <w:rPr>
          <w:rStyle w:val="FontStyle483"/>
          <w:spacing w:val="0"/>
        </w:rPr>
        <w:t>быстрый уход</w:t>
      </w:r>
      <w:r>
        <w:rPr>
          <w:rStyle w:val="FontStyle483"/>
        </w:rPr>
        <w:t xml:space="preserve"> </w:t>
      </w:r>
      <w:r>
        <w:rPr>
          <w:rStyle w:val="FontStyle483"/>
          <w:spacing w:val="0"/>
        </w:rPr>
        <w:t>атлета</w:t>
      </w:r>
      <w:r>
        <w:rPr>
          <w:rStyle w:val="FontStyle483"/>
        </w:rPr>
        <w:t xml:space="preserve"> </w:t>
      </w:r>
      <w:r>
        <w:rPr>
          <w:rStyle w:val="FontStyle483"/>
          <w:spacing w:val="0"/>
        </w:rPr>
        <w:t>в</w:t>
      </w:r>
      <w:r>
        <w:rPr>
          <w:rStyle w:val="FontStyle483"/>
        </w:rPr>
        <w:t xml:space="preserve"> </w:t>
      </w:r>
      <w:r>
        <w:rPr>
          <w:rStyle w:val="FontStyle483"/>
          <w:spacing w:val="0"/>
        </w:rPr>
        <w:t>подсед,</w:t>
      </w:r>
      <w:r>
        <w:rPr>
          <w:rStyle w:val="FontStyle483"/>
        </w:rPr>
        <w:t xml:space="preserve"> </w:t>
      </w:r>
      <w:r>
        <w:rPr>
          <w:rStyle w:val="FontStyle483"/>
          <w:spacing w:val="0"/>
        </w:rPr>
        <w:t>и</w:t>
      </w:r>
      <w:r>
        <w:rPr>
          <w:rStyle w:val="FontStyle483"/>
        </w:rPr>
        <w:t xml:space="preserve"> </w:t>
      </w:r>
      <w:r>
        <w:rPr>
          <w:rStyle w:val="FontStyle483"/>
          <w:spacing w:val="0"/>
        </w:rPr>
        <w:t>затем</w:t>
      </w:r>
      <w:r>
        <w:rPr>
          <w:rStyle w:val="FontStyle483"/>
        </w:rPr>
        <w:t xml:space="preserve"> </w:t>
      </w:r>
      <w:r>
        <w:rPr>
          <w:rStyle w:val="FontStyle483"/>
          <w:spacing w:val="0"/>
        </w:rPr>
        <w:t>снова</w:t>
      </w:r>
      <w:r>
        <w:rPr>
          <w:rStyle w:val="FontStyle483"/>
        </w:rPr>
        <w:t xml:space="preserve"> </w:t>
      </w:r>
      <w:r>
        <w:rPr>
          <w:rStyle w:val="FontStyle483"/>
          <w:spacing w:val="0"/>
        </w:rPr>
        <w:t>включаются</w:t>
      </w:r>
      <w:r>
        <w:rPr>
          <w:rStyle w:val="FontStyle483"/>
        </w:rPr>
        <w:t xml:space="preserve"> </w:t>
      </w:r>
      <w:r>
        <w:rPr>
          <w:rStyle w:val="FontStyle483"/>
          <w:spacing w:val="0"/>
        </w:rPr>
        <w:t>раз</w:t>
      </w:r>
      <w:r>
        <w:rPr>
          <w:rStyle w:val="FontStyle483"/>
          <w:spacing w:val="0"/>
        </w:rPr>
        <w:softHyphen/>
        <w:t>гибатели</w:t>
      </w:r>
      <w:r>
        <w:rPr>
          <w:rStyle w:val="FontStyle483"/>
        </w:rPr>
        <w:t xml:space="preserve"> </w:t>
      </w:r>
      <w:r>
        <w:rPr>
          <w:rStyle w:val="FontStyle483"/>
          <w:spacing w:val="0"/>
        </w:rPr>
        <w:t>тела,</w:t>
      </w:r>
      <w:r>
        <w:rPr>
          <w:rStyle w:val="FontStyle483"/>
        </w:rPr>
        <w:t xml:space="preserve"> </w:t>
      </w:r>
      <w:r>
        <w:rPr>
          <w:rStyle w:val="FontStyle483"/>
          <w:spacing w:val="0"/>
        </w:rPr>
        <w:t>чтобы</w:t>
      </w:r>
      <w:r>
        <w:rPr>
          <w:rStyle w:val="FontStyle483"/>
        </w:rPr>
        <w:t xml:space="preserve"> </w:t>
      </w:r>
      <w:r>
        <w:rPr>
          <w:rStyle w:val="FontStyle483"/>
          <w:spacing w:val="0"/>
        </w:rPr>
        <w:t>создать</w:t>
      </w:r>
      <w:r>
        <w:rPr>
          <w:rStyle w:val="FontStyle483"/>
        </w:rPr>
        <w:t xml:space="preserve"> </w:t>
      </w:r>
      <w:r>
        <w:rPr>
          <w:rStyle w:val="FontStyle483"/>
          <w:spacing w:val="0"/>
        </w:rPr>
        <w:t>жесткую</w:t>
      </w:r>
      <w:r>
        <w:rPr>
          <w:rStyle w:val="FontStyle483"/>
        </w:rPr>
        <w:t xml:space="preserve"> </w:t>
      </w:r>
      <w:r>
        <w:rPr>
          <w:rStyle w:val="FontStyle483"/>
          <w:spacing w:val="0"/>
        </w:rPr>
        <w:t>опору</w:t>
      </w:r>
      <w:r>
        <w:rPr>
          <w:rStyle w:val="FontStyle483"/>
        </w:rPr>
        <w:t xml:space="preserve"> </w:t>
      </w:r>
      <w:r>
        <w:rPr>
          <w:rStyle w:val="FontStyle483"/>
          <w:spacing w:val="0"/>
          <w:vertAlign w:val="subscript"/>
        </w:rPr>
        <w:t>в</w:t>
      </w:r>
      <w:r>
        <w:rPr>
          <w:rStyle w:val="FontStyle483"/>
        </w:rPr>
        <w:t xml:space="preserve"> </w:t>
      </w:r>
      <w:r>
        <w:rPr>
          <w:rStyle w:val="FontStyle483"/>
          <w:spacing w:val="0"/>
        </w:rPr>
        <w:t>конце подседа.</w:t>
      </w:r>
    </w:p>
    <w:p w:rsidR="00D57188" w:rsidRDefault="001C5317">
      <w:pPr>
        <w:pStyle w:val="Style83"/>
        <w:widowControl/>
        <w:spacing w:line="168" w:lineRule="exact"/>
        <w:ind w:firstLine="259"/>
        <w:rPr>
          <w:rStyle w:val="FontStyle483"/>
          <w:spacing w:val="0"/>
        </w:rPr>
      </w:pPr>
      <w:r>
        <w:rPr>
          <w:rStyle w:val="FontStyle483"/>
          <w:spacing w:val="0"/>
        </w:rPr>
        <w:t>Совершенствование</w:t>
      </w:r>
      <w:r>
        <w:rPr>
          <w:rStyle w:val="FontStyle483"/>
        </w:rPr>
        <w:t xml:space="preserve"> </w:t>
      </w:r>
      <w:r>
        <w:rPr>
          <w:rStyle w:val="FontStyle483"/>
          <w:spacing w:val="0"/>
        </w:rPr>
        <w:t>техники</w:t>
      </w:r>
      <w:r>
        <w:rPr>
          <w:rStyle w:val="FontStyle483"/>
        </w:rPr>
        <w:t xml:space="preserve"> </w:t>
      </w:r>
      <w:r>
        <w:rPr>
          <w:rStyle w:val="FontStyle483"/>
          <w:spacing w:val="0"/>
        </w:rPr>
        <w:t>подъема</w:t>
      </w:r>
      <w:r>
        <w:rPr>
          <w:rStyle w:val="FontStyle483"/>
        </w:rPr>
        <w:t xml:space="preserve"> </w:t>
      </w:r>
      <w:r>
        <w:rPr>
          <w:rStyle w:val="FontStyle483"/>
          <w:spacing w:val="0"/>
        </w:rPr>
        <w:t>штанги</w:t>
      </w:r>
      <w:r>
        <w:rPr>
          <w:rStyle w:val="FontStyle483"/>
        </w:rPr>
        <w:t xml:space="preserve"> </w:t>
      </w:r>
      <w:r>
        <w:rPr>
          <w:rStyle w:val="FontStyle483"/>
          <w:spacing w:val="0"/>
        </w:rPr>
        <w:t>со</w:t>
      </w:r>
      <w:r>
        <w:rPr>
          <w:rStyle w:val="FontStyle483"/>
          <w:spacing w:val="0"/>
        </w:rPr>
        <w:softHyphen/>
        <w:t>провождается</w:t>
      </w:r>
      <w:r>
        <w:rPr>
          <w:rStyle w:val="FontStyle483"/>
        </w:rPr>
        <w:t xml:space="preserve"> </w:t>
      </w:r>
      <w:r>
        <w:rPr>
          <w:rStyle w:val="FontStyle483"/>
          <w:spacing w:val="0"/>
        </w:rPr>
        <w:t>укорочением</w:t>
      </w:r>
      <w:r>
        <w:rPr>
          <w:rStyle w:val="FontStyle483"/>
        </w:rPr>
        <w:t xml:space="preserve"> </w:t>
      </w:r>
      <w:r>
        <w:rPr>
          <w:rStyle w:val="FontStyle483"/>
          <w:spacing w:val="0"/>
        </w:rPr>
        <w:t>времени</w:t>
      </w:r>
      <w:r>
        <w:rPr>
          <w:rStyle w:val="FontStyle483"/>
        </w:rPr>
        <w:t xml:space="preserve"> </w:t>
      </w:r>
      <w:r>
        <w:rPr>
          <w:rStyle w:val="FontStyle483"/>
          <w:spacing w:val="0"/>
        </w:rPr>
        <w:t>«ухода</w:t>
      </w:r>
      <w:r>
        <w:rPr>
          <w:rStyle w:val="FontStyle483"/>
        </w:rPr>
        <w:t xml:space="preserve"> </w:t>
      </w:r>
      <w:r>
        <w:rPr>
          <w:rStyle w:val="FontStyle483"/>
          <w:spacing w:val="0"/>
        </w:rPr>
        <w:t>под</w:t>
      </w:r>
      <w:r>
        <w:rPr>
          <w:rStyle w:val="FontStyle483"/>
        </w:rPr>
        <w:t xml:space="preserve"> </w:t>
      </w:r>
      <w:r>
        <w:rPr>
          <w:rStyle w:val="FontStyle483"/>
          <w:spacing w:val="0"/>
        </w:rPr>
        <w:t xml:space="preserve">штангу» </w:t>
      </w:r>
      <w:r>
        <w:rPr>
          <w:rStyle w:val="FontStyle480"/>
          <w:spacing w:val="0"/>
        </w:rPr>
        <w:t>(А.</w:t>
      </w:r>
      <w:r>
        <w:rPr>
          <w:rStyle w:val="FontStyle480"/>
        </w:rPr>
        <w:t xml:space="preserve"> </w:t>
      </w:r>
      <w:r>
        <w:rPr>
          <w:rStyle w:val="FontStyle483"/>
          <w:spacing w:val="0"/>
        </w:rPr>
        <w:t>С.</w:t>
      </w:r>
      <w:r>
        <w:rPr>
          <w:rStyle w:val="FontStyle483"/>
        </w:rPr>
        <w:t xml:space="preserve"> </w:t>
      </w:r>
      <w:r>
        <w:rPr>
          <w:rStyle w:val="FontStyle483"/>
          <w:spacing w:val="0"/>
        </w:rPr>
        <w:t>Степанов,</w:t>
      </w:r>
      <w:r>
        <w:rPr>
          <w:rStyle w:val="FontStyle483"/>
        </w:rPr>
        <w:t xml:space="preserve"> </w:t>
      </w:r>
      <w:r>
        <w:rPr>
          <w:rStyle w:val="FontStyle480"/>
          <w:spacing w:val="0"/>
        </w:rPr>
        <w:t>1959;</w:t>
      </w:r>
      <w:r>
        <w:rPr>
          <w:rStyle w:val="FontStyle480"/>
        </w:rPr>
        <w:t xml:space="preserve"> </w:t>
      </w:r>
      <w:r>
        <w:rPr>
          <w:rStyle w:val="FontStyle480"/>
          <w:spacing w:val="0"/>
        </w:rPr>
        <w:t>А.</w:t>
      </w:r>
      <w:r>
        <w:rPr>
          <w:rStyle w:val="FontStyle480"/>
        </w:rPr>
        <w:t xml:space="preserve"> </w:t>
      </w:r>
      <w:r>
        <w:rPr>
          <w:rStyle w:val="FontStyle480"/>
          <w:spacing w:val="0"/>
        </w:rPr>
        <w:t>А.</w:t>
      </w:r>
      <w:r>
        <w:rPr>
          <w:rStyle w:val="FontStyle480"/>
        </w:rPr>
        <w:t xml:space="preserve"> </w:t>
      </w:r>
      <w:r>
        <w:rPr>
          <w:rStyle w:val="FontStyle483"/>
          <w:spacing w:val="0"/>
        </w:rPr>
        <w:t>Лукашев.</w:t>
      </w:r>
      <w:r>
        <w:rPr>
          <w:rStyle w:val="FontStyle483"/>
        </w:rPr>
        <w:t xml:space="preserve"> </w:t>
      </w:r>
      <w:r>
        <w:rPr>
          <w:rStyle w:val="FontStyle480"/>
          <w:spacing w:val="0"/>
        </w:rPr>
        <w:t>1972;</w:t>
      </w:r>
      <w:r>
        <w:rPr>
          <w:rStyle w:val="FontStyle480"/>
        </w:rPr>
        <w:t xml:space="preserve"> </w:t>
      </w:r>
      <w:r>
        <w:rPr>
          <w:rStyle w:val="FontStyle480"/>
          <w:spacing w:val="0"/>
        </w:rPr>
        <w:t>В.</w:t>
      </w:r>
      <w:r>
        <w:rPr>
          <w:rStyle w:val="FontStyle480"/>
        </w:rPr>
        <w:t xml:space="preserve"> </w:t>
      </w:r>
      <w:r>
        <w:rPr>
          <w:rStyle w:val="FontStyle480"/>
          <w:spacing w:val="0"/>
        </w:rPr>
        <w:t>И.</w:t>
      </w:r>
      <w:r>
        <w:rPr>
          <w:rStyle w:val="FontStyle480"/>
        </w:rPr>
        <w:t xml:space="preserve"> </w:t>
      </w:r>
      <w:r>
        <w:rPr>
          <w:rStyle w:val="FontStyle483"/>
          <w:spacing w:val="0"/>
        </w:rPr>
        <w:t>Фро</w:t>
      </w:r>
      <w:r>
        <w:rPr>
          <w:rStyle w:val="FontStyle483"/>
          <w:spacing w:val="0"/>
        </w:rPr>
        <w:softHyphen/>
        <w:t>лов,</w:t>
      </w:r>
      <w:r>
        <w:rPr>
          <w:rStyle w:val="FontStyle483"/>
        </w:rPr>
        <w:t xml:space="preserve"> </w:t>
      </w:r>
      <w:r>
        <w:rPr>
          <w:rStyle w:val="FontStyle480"/>
          <w:spacing w:val="0"/>
        </w:rPr>
        <w:t>1976),</w:t>
      </w:r>
      <w:r>
        <w:rPr>
          <w:rStyle w:val="FontStyle480"/>
        </w:rPr>
        <w:t xml:space="preserve"> </w:t>
      </w:r>
      <w:r>
        <w:rPr>
          <w:rStyle w:val="FontStyle483"/>
          <w:spacing w:val="0"/>
        </w:rPr>
        <w:t>а</w:t>
      </w:r>
      <w:r>
        <w:rPr>
          <w:rStyle w:val="FontStyle483"/>
        </w:rPr>
        <w:t xml:space="preserve"> </w:t>
      </w:r>
      <w:r>
        <w:rPr>
          <w:rStyle w:val="FontStyle483"/>
          <w:spacing w:val="0"/>
        </w:rPr>
        <w:t>у</w:t>
      </w:r>
      <w:r>
        <w:rPr>
          <w:rStyle w:val="FontStyle483"/>
        </w:rPr>
        <w:t xml:space="preserve"> </w:t>
      </w:r>
      <w:r>
        <w:rPr>
          <w:rStyle w:val="FontStyle483"/>
          <w:spacing w:val="0"/>
        </w:rPr>
        <w:t>атлетов</w:t>
      </w:r>
      <w:r>
        <w:rPr>
          <w:rStyle w:val="FontStyle483"/>
        </w:rPr>
        <w:t xml:space="preserve"> </w:t>
      </w:r>
      <w:r>
        <w:rPr>
          <w:rStyle w:val="FontStyle483"/>
          <w:spacing w:val="0"/>
        </w:rPr>
        <w:t>высокой</w:t>
      </w:r>
      <w:r>
        <w:rPr>
          <w:rStyle w:val="FontStyle483"/>
        </w:rPr>
        <w:t xml:space="preserve"> </w:t>
      </w:r>
      <w:r>
        <w:rPr>
          <w:rStyle w:val="FontStyle483"/>
          <w:spacing w:val="0"/>
        </w:rPr>
        <w:t>квалификации</w:t>
      </w:r>
      <w:r>
        <w:rPr>
          <w:rStyle w:val="FontStyle483"/>
        </w:rPr>
        <w:t xml:space="preserve"> </w:t>
      </w:r>
      <w:r>
        <w:rPr>
          <w:rStyle w:val="FontStyle483"/>
          <w:spacing w:val="0"/>
        </w:rPr>
        <w:t>н</w:t>
      </w:r>
      <w:r>
        <w:rPr>
          <w:rStyle w:val="FontStyle483"/>
        </w:rPr>
        <w:t xml:space="preserve"> </w:t>
      </w:r>
      <w:r>
        <w:rPr>
          <w:rStyle w:val="FontStyle483"/>
          <w:spacing w:val="0"/>
        </w:rPr>
        <w:t>сниже</w:t>
      </w:r>
      <w:r>
        <w:rPr>
          <w:rStyle w:val="FontStyle483"/>
          <w:spacing w:val="0"/>
        </w:rPr>
        <w:softHyphen/>
        <w:t>нием</w:t>
      </w:r>
      <w:r>
        <w:rPr>
          <w:rStyle w:val="FontStyle483"/>
        </w:rPr>
        <w:t xml:space="preserve"> </w:t>
      </w:r>
      <w:r>
        <w:rPr>
          <w:rStyle w:val="FontStyle483"/>
          <w:spacing w:val="0"/>
        </w:rPr>
        <w:t>высоты</w:t>
      </w:r>
      <w:r>
        <w:rPr>
          <w:rStyle w:val="FontStyle483"/>
        </w:rPr>
        <w:t xml:space="preserve"> </w:t>
      </w:r>
      <w:r>
        <w:rPr>
          <w:rStyle w:val="FontStyle483"/>
          <w:spacing w:val="0"/>
        </w:rPr>
        <w:t>подъема</w:t>
      </w:r>
      <w:r>
        <w:rPr>
          <w:rStyle w:val="FontStyle483"/>
        </w:rPr>
        <w:t xml:space="preserve"> </w:t>
      </w:r>
      <w:r>
        <w:rPr>
          <w:rStyle w:val="FontStyle483"/>
          <w:spacing w:val="0"/>
        </w:rPr>
        <w:t>штанги</w:t>
      </w:r>
      <w:r>
        <w:rPr>
          <w:rStyle w:val="FontStyle483"/>
        </w:rPr>
        <w:t xml:space="preserve"> </w:t>
      </w:r>
      <w:r>
        <w:rPr>
          <w:rStyle w:val="FontStyle483"/>
          <w:spacing w:val="0"/>
        </w:rPr>
        <w:t>в</w:t>
      </w:r>
      <w:r>
        <w:rPr>
          <w:rStyle w:val="FontStyle483"/>
        </w:rPr>
        <w:t xml:space="preserve"> </w:t>
      </w:r>
      <w:r>
        <w:rPr>
          <w:rStyle w:val="FontStyle483"/>
          <w:spacing w:val="0"/>
        </w:rPr>
        <w:t>подрыве</w:t>
      </w:r>
      <w:r>
        <w:rPr>
          <w:rStyle w:val="FontStyle483"/>
        </w:rPr>
        <w:t xml:space="preserve"> </w:t>
      </w:r>
      <w:r>
        <w:rPr>
          <w:rStyle w:val="FontStyle480"/>
          <w:spacing w:val="0"/>
        </w:rPr>
        <w:t>(А.</w:t>
      </w:r>
      <w:r>
        <w:rPr>
          <w:rStyle w:val="FontStyle480"/>
        </w:rPr>
        <w:t xml:space="preserve"> </w:t>
      </w:r>
      <w:r>
        <w:rPr>
          <w:rStyle w:val="FontStyle480"/>
          <w:spacing w:val="0"/>
        </w:rPr>
        <w:t>А.</w:t>
      </w:r>
      <w:r>
        <w:rPr>
          <w:rStyle w:val="FontStyle480"/>
        </w:rPr>
        <w:t xml:space="preserve"> </w:t>
      </w:r>
      <w:r>
        <w:rPr>
          <w:rStyle w:val="FontStyle483"/>
          <w:spacing w:val="0"/>
        </w:rPr>
        <w:t>Мелко</w:t>
      </w:r>
      <w:r>
        <w:rPr>
          <w:rStyle w:val="FontStyle483"/>
          <w:spacing w:val="0"/>
        </w:rPr>
        <w:softHyphen/>
      </w:r>
    </w:p>
    <w:p w:rsidR="00D57188" w:rsidRDefault="001C5317">
      <w:pPr>
        <w:pStyle w:val="Style83"/>
        <w:widowControl/>
        <w:spacing w:line="240" w:lineRule="exact"/>
        <w:ind w:firstLine="0"/>
        <w:rPr>
          <w:sz w:val="20"/>
          <w:szCs w:val="20"/>
        </w:rPr>
      </w:pPr>
      <w:r>
        <w:rPr>
          <w:rStyle w:val="FontStyle483"/>
          <w:spacing w:val="0"/>
        </w:rPr>
        <w:br w:type="column"/>
      </w:r>
    </w:p>
    <w:p w:rsidR="00D57188" w:rsidRDefault="001C5317">
      <w:pPr>
        <w:pStyle w:val="Style83"/>
        <w:widowControl/>
        <w:spacing w:before="182" w:line="240" w:lineRule="auto"/>
        <w:ind w:firstLine="0"/>
        <w:rPr>
          <w:rStyle w:val="FontStyle491"/>
        </w:rPr>
      </w:pPr>
      <w:r>
        <w:rPr>
          <w:rStyle w:val="FontStyle491"/>
        </w:rPr>
        <w:t>комоч</w:t>
      </w:r>
    </w:p>
    <w:p w:rsidR="00D57188" w:rsidRDefault="00D57188">
      <w:pPr>
        <w:pStyle w:val="Style83"/>
        <w:widowControl/>
        <w:spacing w:before="182" w:line="240" w:lineRule="auto"/>
        <w:ind w:firstLine="0"/>
        <w:rPr>
          <w:rStyle w:val="FontStyle491"/>
        </w:rPr>
        <w:sectPr w:rsidR="00D57188">
          <w:headerReference w:type="even" r:id="rId413"/>
          <w:headerReference w:type="default" r:id="rId414"/>
          <w:footerReference w:type="even" r:id="rId415"/>
          <w:footerReference w:type="default" r:id="rId416"/>
          <w:pgSz w:w="8390" w:h="11905"/>
          <w:pgMar w:top="1585" w:right="422" w:bottom="358" w:left="1704" w:header="720" w:footer="720" w:gutter="0"/>
          <w:cols w:num="2" w:space="720" w:equalWidth="0">
            <w:col w:w="5092" w:space="451"/>
            <w:col w:w="720"/>
          </w:cols>
          <w:noEndnote/>
        </w:sectPr>
      </w:pPr>
    </w:p>
    <w:p w:rsidR="00D57188" w:rsidRDefault="00D57188">
      <w:pPr>
        <w:widowControl/>
        <w:spacing w:line="96" w:lineRule="exact"/>
        <w:rPr>
          <w:sz w:val="8"/>
          <w:szCs w:val="8"/>
        </w:rPr>
      </w:pPr>
    </w:p>
    <w:p w:rsidR="00D57188" w:rsidRDefault="00D57188">
      <w:pPr>
        <w:pStyle w:val="Style83"/>
        <w:widowControl/>
        <w:spacing w:before="182" w:line="240" w:lineRule="auto"/>
        <w:ind w:firstLine="0"/>
        <w:rPr>
          <w:rStyle w:val="FontStyle491"/>
        </w:rPr>
        <w:sectPr w:rsidR="00D57188">
          <w:headerReference w:type="even" r:id="rId417"/>
          <w:headerReference w:type="default" r:id="rId418"/>
          <w:footerReference w:type="even" r:id="rId419"/>
          <w:footerReference w:type="default" r:id="rId420"/>
          <w:type w:val="continuous"/>
          <w:pgSz w:w="8390" w:h="11905"/>
          <w:pgMar w:top="1585" w:right="422" w:bottom="358" w:left="600" w:header="720" w:footer="720" w:gutter="0"/>
          <w:cols w:space="60"/>
          <w:noEndnote/>
        </w:sectPr>
      </w:pPr>
    </w:p>
    <w:p w:rsidR="00D57188" w:rsidRDefault="000D57BA">
      <w:pPr>
        <w:widowControl/>
        <w:spacing w:line="1" w:lineRule="exact"/>
        <w:rPr>
          <w:sz w:val="2"/>
          <w:szCs w:val="2"/>
        </w:rPr>
      </w:pPr>
      <w:r>
        <w:rPr>
          <w:noProof/>
        </w:rPr>
        <mc:AlternateContent>
          <mc:Choice Requires="wpg">
            <w:drawing>
              <wp:anchor distT="0" distB="0" distL="6400800" distR="6400800" simplePos="0" relativeHeight="251638272" behindDoc="0" locked="0" layoutInCell="1" allowOverlap="1">
                <wp:simplePos x="0" y="0"/>
                <wp:positionH relativeFrom="margin">
                  <wp:posOffset>21590</wp:posOffset>
                </wp:positionH>
                <wp:positionV relativeFrom="paragraph">
                  <wp:posOffset>0</wp:posOffset>
                </wp:positionV>
                <wp:extent cx="4657090" cy="551815"/>
                <wp:effectExtent l="2540" t="10795" r="0" b="0"/>
                <wp:wrapTopAndBottom/>
                <wp:docPr id="450"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7090" cy="551815"/>
                          <a:chOff x="192" y="9000"/>
                          <a:chExt cx="7334" cy="869"/>
                        </a:xfrm>
                      </wpg:grpSpPr>
                      <pic:pic xmlns:pic="http://schemas.openxmlformats.org/drawingml/2006/picture">
                        <pic:nvPicPr>
                          <pic:cNvPr id="451" name="Picture 128"/>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192" y="9235"/>
                            <a:ext cx="7334" cy="634"/>
                          </a:xfrm>
                          <a:prstGeom prst="rect">
                            <a:avLst/>
                          </a:prstGeom>
                          <a:noFill/>
                          <a:extLst>
                            <a:ext uri="{909E8E84-426E-40DD-AFC4-6F175D3DCCD1}">
                              <a14:hiddenFill xmlns:a14="http://schemas.microsoft.com/office/drawing/2010/main">
                                <a:solidFill>
                                  <a:srgbClr val="FFFFFF"/>
                                </a:solidFill>
                              </a14:hiddenFill>
                            </a:ext>
                          </a:extLst>
                        </pic:spPr>
                      </pic:pic>
                      <wps:wsp>
                        <wps:cNvPr id="452" name="Text Box 129"/>
                        <wps:cNvSpPr txBox="1">
                          <a:spLocks noChangeArrowheads="1"/>
                        </wps:cNvSpPr>
                        <wps:spPr bwMode="auto">
                          <a:xfrm>
                            <a:off x="1469" y="9000"/>
                            <a:ext cx="197" cy="187"/>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35"/>
                                <w:widowControl/>
                                <w:jc w:val="both"/>
                                <w:rPr>
                                  <w:rStyle w:val="FontStyle475"/>
                                </w:rPr>
                              </w:pPr>
                              <w:r>
                                <w:rPr>
                                  <w:rStyle w:val="FontStyle475"/>
                                </w:rPr>
                                <w:t>120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 o:spid="_x0000_s1150" style="position:absolute;margin-left:1.7pt;margin-top:0;width:366.7pt;height:43.45pt;z-index:251638272;mso-wrap-distance-left:7in;mso-wrap-distance-right:7in;mso-position-horizontal-relative:margin" coordorigin="192,9000" coordsize="7334,8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">
                <v:shape id="Picture 128" o:spid="_x0000_s1151" type="#_x0000_t75" style="position:absolute;left:192;top:9235;width:7334;height: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">
                  <v:imagedata r:id="rId422" o:title=""/>
                </v:shape>
                <v:shape id="Text Box 129" o:spid="_x0000_s1152" type="#_x0000_t202" style="position:absolute;left:1469;top:9000;width:19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" filled="f" strokecolor="white" strokeweight="0">
                  <v:textbox inset="0,0,0,0">
                    <w:txbxContent>
                      <w:p w:rsidR="00D57188" w:rsidRDefault="001C5317">
                        <w:pPr>
                          <w:pStyle w:val="Style135"/>
                          <w:widowControl/>
                          <w:jc w:val="both"/>
                          <w:rPr>
                            <w:rStyle w:val="FontStyle475"/>
                          </w:rPr>
                        </w:pPr>
                        <w:r>
                          <w:rPr>
                            <w:rStyle w:val="FontStyle475"/>
                          </w:rPr>
                          <w:t>120</w:t>
                        </w:r>
                      </w:p>
                    </w:txbxContent>
                  </v:textbox>
                </v:shape>
                <w10:wrap type="topAndBottom" anchorx="margin"/>
              </v:group>
            </w:pict>
          </mc:Fallback>
        </mc:AlternateContent>
      </w:r>
    </w:p>
    <w:p w:rsidR="00D57188" w:rsidRDefault="00D57188">
      <w:pPr>
        <w:pStyle w:val="Style83"/>
        <w:widowControl/>
        <w:spacing w:before="182" w:line="240" w:lineRule="auto"/>
        <w:ind w:firstLine="0"/>
        <w:rPr>
          <w:rStyle w:val="FontStyle491"/>
        </w:rPr>
        <w:sectPr w:rsidR="00D57188">
          <w:type w:val="continuous"/>
          <w:pgSz w:w="8390" w:h="11905"/>
          <w:pgMar w:top="1585" w:right="422" w:bottom="358" w:left="600" w:header="720" w:footer="720" w:gutter="0"/>
          <w:cols w:space="720"/>
          <w:noEndnote/>
        </w:sectPr>
      </w:pPr>
    </w:p>
    <w:p w:rsidR="00D57188" w:rsidRDefault="00D57188">
      <w:pPr>
        <w:pStyle w:val="Style134"/>
        <w:widowControl/>
        <w:spacing w:line="240" w:lineRule="exact"/>
        <w:rPr>
          <w:sz w:val="20"/>
          <w:szCs w:val="20"/>
        </w:rPr>
      </w:pPr>
    </w:p>
    <w:p w:rsidR="00D57188" w:rsidRDefault="00D57188">
      <w:pPr>
        <w:pStyle w:val="Style134"/>
        <w:widowControl/>
        <w:spacing w:line="240" w:lineRule="exact"/>
        <w:rPr>
          <w:sz w:val="20"/>
          <w:szCs w:val="20"/>
        </w:rPr>
      </w:pPr>
    </w:p>
    <w:p w:rsidR="00D57188" w:rsidRDefault="00D57188">
      <w:pPr>
        <w:pStyle w:val="Style134"/>
        <w:widowControl/>
        <w:spacing w:line="240" w:lineRule="exact"/>
        <w:rPr>
          <w:sz w:val="20"/>
          <w:szCs w:val="20"/>
        </w:rPr>
      </w:pPr>
    </w:p>
    <w:p w:rsidR="00D57188" w:rsidRDefault="001C5317">
      <w:pPr>
        <w:pStyle w:val="Style134"/>
        <w:widowControl/>
        <w:spacing w:before="106"/>
        <w:rPr>
          <w:rStyle w:val="FontStyle483"/>
          <w:spacing w:val="0"/>
          <w:vertAlign w:val="subscript"/>
        </w:rPr>
      </w:pPr>
      <w:r>
        <w:rPr>
          <w:rStyle w:val="FontStyle483"/>
          <w:spacing w:val="0"/>
          <w:vertAlign w:val="superscript"/>
        </w:rPr>
        <w:t>вл</w:t>
      </w:r>
      <w:r>
        <w:rPr>
          <w:rStyle w:val="FontStyle483"/>
          <w:spacing w:val="0"/>
        </w:rPr>
        <w:t>»|я</w:t>
      </w:r>
      <w:r>
        <w:rPr>
          <w:rStyle w:val="FontStyle483"/>
          <w:spacing w:val="0"/>
          <w:vertAlign w:val="subscript"/>
        </w:rPr>
        <w:t>ет</w:t>
      </w: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D57188">
      <w:pPr>
        <w:pStyle w:val="Style37"/>
        <w:widowControl/>
        <w:spacing w:line="240" w:lineRule="exact"/>
        <w:jc w:val="both"/>
        <w:rPr>
          <w:sz w:val="20"/>
          <w:szCs w:val="20"/>
        </w:rPr>
      </w:pPr>
    </w:p>
    <w:p w:rsidR="00D57188" w:rsidRDefault="001C5317">
      <w:pPr>
        <w:pStyle w:val="Style37"/>
        <w:widowControl/>
        <w:spacing w:before="211"/>
        <w:jc w:val="both"/>
        <w:rPr>
          <w:rStyle w:val="FontStyle471"/>
          <w:spacing w:val="-20"/>
        </w:rPr>
      </w:pPr>
      <w:r>
        <w:rPr>
          <w:rStyle w:val="FontStyle471"/>
          <w:spacing w:val="-20"/>
        </w:rPr>
        <w:t>со-</w:t>
      </w:r>
    </w:p>
    <w:p w:rsidR="00D57188" w:rsidRDefault="001C5317">
      <w:pPr>
        <w:pStyle w:val="Style195"/>
        <w:widowControl/>
        <w:ind w:left="226"/>
        <w:jc w:val="both"/>
        <w:rPr>
          <w:rStyle w:val="FontStyle492"/>
        </w:rPr>
      </w:pPr>
      <w:r>
        <w:rPr>
          <w:rStyle w:val="FontStyle492"/>
        </w:rPr>
        <w:t>v»</w:t>
      </w:r>
    </w:p>
    <w:p w:rsidR="00D57188" w:rsidRDefault="001C5317">
      <w:pPr>
        <w:pStyle w:val="Style85"/>
        <w:widowControl/>
        <w:spacing w:line="163" w:lineRule="exact"/>
        <w:rPr>
          <w:rStyle w:val="FontStyle483"/>
          <w:spacing w:val="0"/>
        </w:rPr>
      </w:pPr>
      <w:r>
        <w:rPr>
          <w:rStyle w:val="FontStyle492"/>
        </w:rPr>
        <w:br w:type="column"/>
      </w:r>
      <w:r>
        <w:rPr>
          <w:rStyle w:val="FontStyle480"/>
          <w:spacing w:val="0"/>
        </w:rPr>
        <w:lastRenderedPageBreak/>
        <w:t>нян,</w:t>
      </w:r>
      <w:r>
        <w:rPr>
          <w:rStyle w:val="FontStyle480"/>
        </w:rPr>
        <w:t xml:space="preserve"> </w:t>
      </w:r>
      <w:r>
        <w:rPr>
          <w:rStyle w:val="FontStyle480"/>
          <w:spacing w:val="0"/>
        </w:rPr>
        <w:t>1983),</w:t>
      </w:r>
      <w:r>
        <w:rPr>
          <w:rStyle w:val="FontStyle480"/>
        </w:rPr>
        <w:t xml:space="preserve"> </w:t>
      </w:r>
      <w:r>
        <w:rPr>
          <w:rStyle w:val="FontStyle483"/>
          <w:spacing w:val="0"/>
        </w:rPr>
        <w:t>что</w:t>
      </w:r>
      <w:r>
        <w:rPr>
          <w:rStyle w:val="FontStyle483"/>
        </w:rPr>
        <w:t xml:space="preserve"> </w:t>
      </w:r>
      <w:r>
        <w:rPr>
          <w:rStyle w:val="FontStyle483"/>
          <w:spacing w:val="0"/>
        </w:rPr>
        <w:t>невозможно</w:t>
      </w:r>
      <w:r>
        <w:rPr>
          <w:rStyle w:val="FontStyle483"/>
        </w:rPr>
        <w:t xml:space="preserve"> </w:t>
      </w:r>
      <w:r>
        <w:rPr>
          <w:rStyle w:val="FontStyle483"/>
          <w:spacing w:val="0"/>
        </w:rPr>
        <w:t>выполнить</w:t>
      </w:r>
      <w:r>
        <w:rPr>
          <w:rStyle w:val="FontStyle483"/>
        </w:rPr>
        <w:t xml:space="preserve"> </w:t>
      </w:r>
      <w:r>
        <w:rPr>
          <w:rStyle w:val="FontStyle483"/>
          <w:spacing w:val="0"/>
        </w:rPr>
        <w:t>без</w:t>
      </w:r>
      <w:r>
        <w:rPr>
          <w:rStyle w:val="FontStyle483"/>
        </w:rPr>
        <w:t xml:space="preserve"> </w:t>
      </w:r>
      <w:r>
        <w:rPr>
          <w:rStyle w:val="FontStyle483"/>
          <w:spacing w:val="0"/>
        </w:rPr>
        <w:t>улучшения расслабления</w:t>
      </w:r>
      <w:r>
        <w:rPr>
          <w:rStyle w:val="FontStyle483"/>
        </w:rPr>
        <w:t xml:space="preserve"> </w:t>
      </w:r>
      <w:r>
        <w:rPr>
          <w:rStyle w:val="FontStyle483"/>
          <w:spacing w:val="0"/>
        </w:rPr>
        <w:t>мышц</w:t>
      </w:r>
      <w:r>
        <w:rPr>
          <w:rStyle w:val="FontStyle483"/>
        </w:rPr>
        <w:t xml:space="preserve"> </w:t>
      </w:r>
      <w:r>
        <w:rPr>
          <w:rStyle w:val="FontStyle483"/>
          <w:spacing w:val="0"/>
        </w:rPr>
        <w:t>в</w:t>
      </w:r>
      <w:r>
        <w:rPr>
          <w:rStyle w:val="FontStyle483"/>
        </w:rPr>
        <w:t xml:space="preserve"> </w:t>
      </w:r>
      <w:r>
        <w:rPr>
          <w:rStyle w:val="FontStyle483"/>
          <w:spacing w:val="0"/>
        </w:rPr>
        <w:t>процессе</w:t>
      </w:r>
      <w:r>
        <w:rPr>
          <w:rStyle w:val="FontStyle483"/>
        </w:rPr>
        <w:t xml:space="preserve"> </w:t>
      </w:r>
      <w:r>
        <w:rPr>
          <w:rStyle w:val="FontStyle483"/>
          <w:spacing w:val="0"/>
        </w:rPr>
        <w:t>тренировки.</w:t>
      </w:r>
    </w:p>
    <w:p w:rsidR="00D57188" w:rsidRDefault="001C5317">
      <w:pPr>
        <w:pStyle w:val="Style101"/>
        <w:widowControl/>
        <w:spacing w:line="187" w:lineRule="exact"/>
        <w:rPr>
          <w:rStyle w:val="FontStyle483"/>
          <w:spacing w:val="0"/>
        </w:rPr>
      </w:pPr>
      <w:r>
        <w:rPr>
          <w:rStyle w:val="FontStyle483"/>
          <w:spacing w:val="0"/>
        </w:rPr>
        <w:t>Во</w:t>
      </w:r>
      <w:r>
        <w:rPr>
          <w:rStyle w:val="FontStyle483"/>
        </w:rPr>
        <w:t xml:space="preserve"> </w:t>
      </w:r>
      <w:r>
        <w:rPr>
          <w:rStyle w:val="FontStyle483"/>
          <w:spacing w:val="0"/>
        </w:rPr>
        <w:t>втором</w:t>
      </w:r>
      <w:r>
        <w:rPr>
          <w:rStyle w:val="FontStyle483"/>
        </w:rPr>
        <w:t xml:space="preserve"> </w:t>
      </w:r>
      <w:r>
        <w:rPr>
          <w:rStyle w:val="FontStyle483"/>
          <w:spacing w:val="0"/>
        </w:rPr>
        <w:t>случае</w:t>
      </w:r>
      <w:r>
        <w:rPr>
          <w:rStyle w:val="FontStyle483"/>
        </w:rPr>
        <w:t xml:space="preserve"> </w:t>
      </w:r>
      <w:r>
        <w:rPr>
          <w:rStyle w:val="FontStyle483"/>
          <w:spacing w:val="0"/>
        </w:rPr>
        <w:t>—</w:t>
      </w:r>
      <w:r>
        <w:rPr>
          <w:rStyle w:val="FontStyle483"/>
        </w:rPr>
        <w:t xml:space="preserve"> </w:t>
      </w:r>
      <w:r>
        <w:rPr>
          <w:rStyle w:val="FontStyle483"/>
          <w:spacing w:val="0"/>
        </w:rPr>
        <w:t>типичном</w:t>
      </w:r>
      <w:r>
        <w:rPr>
          <w:rStyle w:val="FontStyle483"/>
        </w:rPr>
        <w:t xml:space="preserve"> </w:t>
      </w:r>
      <w:r>
        <w:rPr>
          <w:rStyle w:val="FontStyle483"/>
          <w:spacing w:val="0"/>
        </w:rPr>
        <w:t>для</w:t>
      </w:r>
      <w:r>
        <w:rPr>
          <w:rStyle w:val="FontStyle483"/>
        </w:rPr>
        <w:t xml:space="preserve"> </w:t>
      </w:r>
      <w:r>
        <w:rPr>
          <w:rStyle w:val="FontStyle483"/>
          <w:spacing w:val="0"/>
        </w:rPr>
        <w:t>циклических</w:t>
      </w:r>
      <w:r>
        <w:rPr>
          <w:rStyle w:val="FontStyle483"/>
        </w:rPr>
        <w:t xml:space="preserve"> </w:t>
      </w:r>
      <w:r>
        <w:rPr>
          <w:rStyle w:val="FontStyle483"/>
          <w:spacing w:val="0"/>
        </w:rPr>
        <w:t>ло</w:t>
      </w:r>
      <w:r>
        <w:rPr>
          <w:rStyle w:val="FontStyle483"/>
          <w:spacing w:val="0"/>
        </w:rPr>
        <w:softHyphen/>
        <w:t>комоций</w:t>
      </w:r>
      <w:r>
        <w:rPr>
          <w:rStyle w:val="FontStyle483"/>
        </w:rPr>
        <w:t xml:space="preserve"> </w:t>
      </w:r>
      <w:r>
        <w:rPr>
          <w:rStyle w:val="FontStyle483"/>
          <w:spacing w:val="0"/>
        </w:rPr>
        <w:t>—</w:t>
      </w:r>
      <w:r>
        <w:rPr>
          <w:rStyle w:val="FontStyle483"/>
        </w:rPr>
        <w:t xml:space="preserve"> </w:t>
      </w:r>
      <w:r>
        <w:rPr>
          <w:rStyle w:val="FontStyle483"/>
          <w:spacing w:val="0"/>
        </w:rPr>
        <w:t>имеет</w:t>
      </w:r>
      <w:r>
        <w:rPr>
          <w:rStyle w:val="FontStyle483"/>
        </w:rPr>
        <w:t xml:space="preserve"> </w:t>
      </w:r>
      <w:r>
        <w:rPr>
          <w:rStyle w:val="FontStyle483"/>
          <w:spacing w:val="0"/>
        </w:rPr>
        <w:t>место</w:t>
      </w:r>
      <w:r>
        <w:rPr>
          <w:rStyle w:val="FontStyle483"/>
        </w:rPr>
        <w:t xml:space="preserve"> </w:t>
      </w:r>
      <w:r>
        <w:rPr>
          <w:rStyle w:val="FontStyle483"/>
          <w:spacing w:val="0"/>
        </w:rPr>
        <w:t>чередование</w:t>
      </w:r>
      <w:r>
        <w:rPr>
          <w:rStyle w:val="FontStyle483"/>
        </w:rPr>
        <w:t xml:space="preserve"> </w:t>
      </w:r>
      <w:r>
        <w:rPr>
          <w:rStyle w:val="FontStyle483"/>
          <w:spacing w:val="0"/>
        </w:rPr>
        <w:t>интенсивного</w:t>
      </w:r>
      <w:r>
        <w:rPr>
          <w:rStyle w:val="FontStyle483"/>
        </w:rPr>
        <w:t xml:space="preserve"> </w:t>
      </w:r>
      <w:r>
        <w:rPr>
          <w:rStyle w:val="FontStyle483"/>
          <w:spacing w:val="0"/>
        </w:rPr>
        <w:t>напря</w:t>
      </w:r>
      <w:r>
        <w:rPr>
          <w:rStyle w:val="FontStyle483"/>
          <w:spacing w:val="0"/>
        </w:rPr>
        <w:softHyphen/>
        <w:t>жения</w:t>
      </w:r>
      <w:r>
        <w:rPr>
          <w:rStyle w:val="FontStyle483"/>
        </w:rPr>
        <w:t xml:space="preserve"> </w:t>
      </w:r>
      <w:r>
        <w:rPr>
          <w:rStyle w:val="FontStyle483"/>
          <w:spacing w:val="0"/>
        </w:rPr>
        <w:t>и</w:t>
      </w:r>
      <w:r>
        <w:rPr>
          <w:rStyle w:val="FontStyle483"/>
        </w:rPr>
        <w:t xml:space="preserve"> </w:t>
      </w:r>
      <w:r>
        <w:rPr>
          <w:rStyle w:val="FontStyle483"/>
          <w:spacing w:val="0"/>
        </w:rPr>
        <w:t>расслабления</w:t>
      </w:r>
      <w:r>
        <w:rPr>
          <w:rStyle w:val="FontStyle483"/>
        </w:rPr>
        <w:t xml:space="preserve"> </w:t>
      </w:r>
      <w:r>
        <w:rPr>
          <w:rStyle w:val="FontStyle483"/>
          <w:spacing w:val="0"/>
        </w:rPr>
        <w:t>одних</w:t>
      </w:r>
      <w:r>
        <w:rPr>
          <w:rStyle w:val="FontStyle483"/>
        </w:rPr>
        <w:t xml:space="preserve"> </w:t>
      </w:r>
      <w:r>
        <w:rPr>
          <w:rStyle w:val="FontStyle483"/>
          <w:spacing w:val="0"/>
        </w:rPr>
        <w:t>и</w:t>
      </w:r>
      <w:r>
        <w:rPr>
          <w:rStyle w:val="FontStyle483"/>
        </w:rPr>
        <w:t xml:space="preserve"> </w:t>
      </w:r>
      <w:r>
        <w:rPr>
          <w:rStyle w:val="FontStyle483"/>
          <w:spacing w:val="0"/>
        </w:rPr>
        <w:t>тех</w:t>
      </w:r>
      <w:r>
        <w:rPr>
          <w:rStyle w:val="FontStyle483"/>
        </w:rPr>
        <w:t xml:space="preserve"> </w:t>
      </w:r>
      <w:r>
        <w:rPr>
          <w:rStyle w:val="FontStyle483"/>
          <w:spacing w:val="0"/>
        </w:rPr>
        <w:t>же</w:t>
      </w:r>
      <w:r>
        <w:rPr>
          <w:rStyle w:val="FontStyle483"/>
        </w:rPr>
        <w:t xml:space="preserve"> </w:t>
      </w:r>
      <w:r>
        <w:rPr>
          <w:rStyle w:val="FontStyle483"/>
          <w:spacing w:val="0"/>
        </w:rPr>
        <w:t>мышечных</w:t>
      </w:r>
      <w:r>
        <w:rPr>
          <w:rStyle w:val="FontStyle483"/>
        </w:rPr>
        <w:t xml:space="preserve"> </w:t>
      </w:r>
      <w:r>
        <w:rPr>
          <w:rStyle w:val="FontStyle483"/>
          <w:spacing w:val="0"/>
        </w:rPr>
        <w:t>групп. При</w:t>
      </w:r>
      <w:r>
        <w:rPr>
          <w:rStyle w:val="FontStyle483"/>
        </w:rPr>
        <w:t xml:space="preserve"> </w:t>
      </w:r>
      <w:r>
        <w:rPr>
          <w:rStyle w:val="FontStyle483"/>
          <w:spacing w:val="0"/>
        </w:rPr>
        <w:t>этом</w:t>
      </w:r>
      <w:r>
        <w:rPr>
          <w:rStyle w:val="FontStyle483"/>
        </w:rPr>
        <w:t xml:space="preserve"> </w:t>
      </w:r>
      <w:r>
        <w:rPr>
          <w:rStyle w:val="FontStyle483"/>
          <w:spacing w:val="0"/>
        </w:rPr>
        <w:t>скорость</w:t>
      </w:r>
      <w:r>
        <w:rPr>
          <w:rStyle w:val="FontStyle483"/>
        </w:rPr>
        <w:t xml:space="preserve"> </w:t>
      </w:r>
      <w:r>
        <w:rPr>
          <w:rStyle w:val="FontStyle483"/>
          <w:spacing w:val="0"/>
        </w:rPr>
        <w:t>расслабления</w:t>
      </w:r>
      <w:r>
        <w:rPr>
          <w:rStyle w:val="FontStyle483"/>
        </w:rPr>
        <w:t xml:space="preserve"> </w:t>
      </w:r>
      <w:r>
        <w:rPr>
          <w:rStyle w:val="FontStyle483"/>
          <w:spacing w:val="0"/>
        </w:rPr>
        <w:t>мышц</w:t>
      </w:r>
      <w:r>
        <w:rPr>
          <w:rStyle w:val="FontStyle483"/>
        </w:rPr>
        <w:t xml:space="preserve"> </w:t>
      </w:r>
      <w:r>
        <w:rPr>
          <w:rStyle w:val="FontStyle483"/>
          <w:spacing w:val="0"/>
        </w:rPr>
        <w:t>является</w:t>
      </w:r>
      <w:r>
        <w:rPr>
          <w:rStyle w:val="FontStyle483"/>
        </w:rPr>
        <w:t xml:space="preserve"> </w:t>
      </w:r>
      <w:r>
        <w:rPr>
          <w:rStyle w:val="FontStyle483"/>
          <w:spacing w:val="0"/>
        </w:rPr>
        <w:t>важ</w:t>
      </w:r>
      <w:r>
        <w:rPr>
          <w:rStyle w:val="FontStyle483"/>
          <w:spacing w:val="0"/>
        </w:rPr>
        <w:softHyphen/>
        <w:t>нейшим</w:t>
      </w:r>
      <w:r>
        <w:rPr>
          <w:rStyle w:val="FontStyle483"/>
        </w:rPr>
        <w:t xml:space="preserve">  </w:t>
      </w:r>
      <w:r>
        <w:rPr>
          <w:rStyle w:val="FontStyle483"/>
          <w:spacing w:val="0"/>
        </w:rPr>
        <w:t>физиологическим</w:t>
      </w:r>
      <w:r>
        <w:rPr>
          <w:rStyle w:val="FontStyle483"/>
        </w:rPr>
        <w:t xml:space="preserve">  </w:t>
      </w:r>
      <w:r>
        <w:rPr>
          <w:rStyle w:val="FontStyle483"/>
          <w:spacing w:val="0"/>
        </w:rPr>
        <w:t>фактором,</w:t>
      </w:r>
      <w:r>
        <w:rPr>
          <w:rStyle w:val="FontStyle483"/>
        </w:rPr>
        <w:t xml:space="preserve">  </w:t>
      </w:r>
      <w:r>
        <w:rPr>
          <w:rStyle w:val="FontStyle483"/>
          <w:spacing w:val="0"/>
        </w:rPr>
        <w:t>определяющим</w:t>
      </w:r>
      <w:r>
        <w:rPr>
          <w:rStyle w:val="FontStyle483"/>
        </w:rPr>
        <w:t xml:space="preserve">  </w:t>
      </w:r>
      <w:r>
        <w:rPr>
          <w:rStyle w:val="FontStyle483"/>
          <w:spacing w:val="0"/>
        </w:rPr>
        <w:t>и лимитирующим</w:t>
      </w:r>
      <w:r>
        <w:rPr>
          <w:rStyle w:val="FontStyle483"/>
        </w:rPr>
        <w:t xml:space="preserve"> </w:t>
      </w:r>
      <w:r>
        <w:rPr>
          <w:rStyle w:val="FontStyle483"/>
          <w:spacing w:val="0"/>
        </w:rPr>
        <w:t>специальную</w:t>
      </w:r>
      <w:r>
        <w:rPr>
          <w:rStyle w:val="FontStyle483"/>
        </w:rPr>
        <w:t xml:space="preserve"> </w:t>
      </w:r>
      <w:r>
        <w:rPr>
          <w:rStyle w:val="FontStyle483"/>
          <w:spacing w:val="0"/>
        </w:rPr>
        <w:t>работоспособность,</w:t>
      </w:r>
      <w:r>
        <w:rPr>
          <w:rStyle w:val="FontStyle483"/>
        </w:rPr>
        <w:t xml:space="preserve"> </w:t>
      </w:r>
      <w:r>
        <w:rPr>
          <w:rStyle w:val="FontStyle483"/>
          <w:spacing w:val="0"/>
        </w:rPr>
        <w:t>особен</w:t>
      </w:r>
      <w:r>
        <w:rPr>
          <w:rStyle w:val="FontStyle483"/>
          <w:spacing w:val="0"/>
        </w:rPr>
        <w:softHyphen/>
        <w:t>но</w:t>
      </w:r>
      <w:r>
        <w:rPr>
          <w:rStyle w:val="FontStyle483"/>
        </w:rPr>
        <w:t xml:space="preserve"> </w:t>
      </w:r>
      <w:r>
        <w:rPr>
          <w:rStyle w:val="FontStyle483"/>
          <w:spacing w:val="0"/>
        </w:rPr>
        <w:t>на</w:t>
      </w:r>
      <w:r>
        <w:rPr>
          <w:rStyle w:val="FontStyle483"/>
        </w:rPr>
        <w:t xml:space="preserve"> </w:t>
      </w:r>
      <w:r>
        <w:rPr>
          <w:rStyle w:val="FontStyle483"/>
          <w:spacing w:val="0"/>
        </w:rPr>
        <w:t>этапе</w:t>
      </w:r>
      <w:r>
        <w:rPr>
          <w:rStyle w:val="FontStyle483"/>
        </w:rPr>
        <w:t xml:space="preserve"> </w:t>
      </w:r>
      <w:r>
        <w:rPr>
          <w:rStyle w:val="FontStyle483"/>
          <w:spacing w:val="0"/>
        </w:rPr>
        <w:t>высшего</w:t>
      </w:r>
      <w:r>
        <w:rPr>
          <w:rStyle w:val="FontStyle483"/>
        </w:rPr>
        <w:t xml:space="preserve"> </w:t>
      </w:r>
      <w:r>
        <w:rPr>
          <w:rStyle w:val="FontStyle483"/>
          <w:spacing w:val="0"/>
        </w:rPr>
        <w:t>мастерства.</w:t>
      </w:r>
      <w:r>
        <w:rPr>
          <w:rStyle w:val="FontStyle483"/>
        </w:rPr>
        <w:t xml:space="preserve"> </w:t>
      </w:r>
      <w:r>
        <w:rPr>
          <w:rStyle w:val="FontStyle483"/>
          <w:spacing w:val="0"/>
        </w:rPr>
        <w:t>Установлено</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Вы-сочин,</w:t>
      </w:r>
      <w:r>
        <w:rPr>
          <w:rStyle w:val="FontStyle483"/>
        </w:rPr>
        <w:t xml:space="preserve"> </w:t>
      </w:r>
      <w:r>
        <w:rPr>
          <w:rStyle w:val="FontStyle483"/>
          <w:spacing w:val="0"/>
        </w:rPr>
        <w:t>1982),</w:t>
      </w:r>
      <w:r>
        <w:rPr>
          <w:rStyle w:val="FontStyle483"/>
        </w:rPr>
        <w:t xml:space="preserve"> </w:t>
      </w:r>
      <w:r>
        <w:rPr>
          <w:rStyle w:val="FontStyle483"/>
          <w:spacing w:val="0"/>
        </w:rPr>
        <w:t>что</w:t>
      </w:r>
      <w:r>
        <w:rPr>
          <w:rStyle w:val="FontStyle483"/>
        </w:rPr>
        <w:t xml:space="preserve"> </w:t>
      </w:r>
      <w:r>
        <w:rPr>
          <w:rStyle w:val="FontStyle483"/>
          <w:spacing w:val="0"/>
        </w:rPr>
        <w:t>рост</w:t>
      </w:r>
      <w:r>
        <w:rPr>
          <w:rStyle w:val="FontStyle483"/>
        </w:rPr>
        <w:t xml:space="preserve"> </w:t>
      </w:r>
      <w:r>
        <w:rPr>
          <w:rStyle w:val="FontStyle483"/>
          <w:spacing w:val="0"/>
        </w:rPr>
        <w:t>квалификации</w:t>
      </w:r>
      <w:r>
        <w:rPr>
          <w:rStyle w:val="FontStyle483"/>
        </w:rPr>
        <w:t xml:space="preserve"> </w:t>
      </w:r>
      <w:r>
        <w:rPr>
          <w:rStyle w:val="FontStyle483"/>
          <w:spacing w:val="0"/>
        </w:rPr>
        <w:t>бегунов</w:t>
      </w:r>
      <w:r>
        <w:rPr>
          <w:rStyle w:val="FontStyle483"/>
        </w:rPr>
        <w:t xml:space="preserve"> </w:t>
      </w:r>
      <w:r>
        <w:rPr>
          <w:rStyle w:val="FontStyle483"/>
          <w:spacing w:val="0"/>
        </w:rPr>
        <w:t>на</w:t>
      </w:r>
      <w:r>
        <w:rPr>
          <w:rStyle w:val="FontStyle483"/>
        </w:rPr>
        <w:t xml:space="preserve"> </w:t>
      </w:r>
      <w:r>
        <w:rPr>
          <w:rStyle w:val="FontStyle483"/>
          <w:spacing w:val="0"/>
        </w:rPr>
        <w:t>100</w:t>
      </w:r>
      <w:r>
        <w:rPr>
          <w:rStyle w:val="FontStyle483"/>
        </w:rPr>
        <w:t xml:space="preserve"> </w:t>
      </w:r>
      <w:r>
        <w:rPr>
          <w:rStyle w:val="FontStyle483"/>
          <w:spacing w:val="0"/>
        </w:rPr>
        <w:t>и 110</w:t>
      </w:r>
      <w:r>
        <w:rPr>
          <w:rStyle w:val="FontStyle483"/>
        </w:rPr>
        <w:t xml:space="preserve"> </w:t>
      </w:r>
      <w:r>
        <w:rPr>
          <w:rStyle w:val="FontStyle483"/>
          <w:spacing w:val="0"/>
        </w:rPr>
        <w:t>м</w:t>
      </w:r>
      <w:r>
        <w:rPr>
          <w:rStyle w:val="FontStyle483"/>
        </w:rPr>
        <w:t xml:space="preserve"> </w:t>
      </w:r>
      <w:r>
        <w:rPr>
          <w:rStyle w:val="FontStyle483"/>
          <w:spacing w:val="0"/>
        </w:rPr>
        <w:t>с</w:t>
      </w:r>
      <w:r>
        <w:rPr>
          <w:rStyle w:val="FontStyle483"/>
        </w:rPr>
        <w:t xml:space="preserve"> </w:t>
      </w:r>
      <w:r>
        <w:rPr>
          <w:rStyle w:val="FontStyle483"/>
          <w:spacing w:val="0"/>
        </w:rPr>
        <w:t>барьерами</w:t>
      </w:r>
      <w:r>
        <w:rPr>
          <w:rStyle w:val="FontStyle483"/>
        </w:rPr>
        <w:t xml:space="preserve"> </w:t>
      </w:r>
      <w:r>
        <w:rPr>
          <w:rStyle w:val="FontStyle483"/>
          <w:spacing w:val="0"/>
        </w:rPr>
        <w:t>от</w:t>
      </w:r>
      <w:r>
        <w:rPr>
          <w:rStyle w:val="FontStyle483"/>
        </w:rPr>
        <w:t xml:space="preserve"> </w:t>
      </w:r>
      <w:r>
        <w:rPr>
          <w:rStyle w:val="FontStyle483"/>
          <w:spacing w:val="0"/>
        </w:rPr>
        <w:t>III</w:t>
      </w:r>
      <w:r>
        <w:rPr>
          <w:rStyle w:val="FontStyle483"/>
        </w:rPr>
        <w:t xml:space="preserve"> </w:t>
      </w:r>
      <w:r>
        <w:rPr>
          <w:rStyle w:val="FontStyle483"/>
          <w:spacing w:val="0"/>
        </w:rPr>
        <w:t>до</w:t>
      </w:r>
      <w:r>
        <w:rPr>
          <w:rStyle w:val="FontStyle483"/>
        </w:rPr>
        <w:t xml:space="preserve"> </w:t>
      </w:r>
      <w:r>
        <w:rPr>
          <w:rStyle w:val="FontStyle483"/>
          <w:spacing w:val="0"/>
        </w:rPr>
        <w:t>I</w:t>
      </w:r>
      <w:r>
        <w:rPr>
          <w:rStyle w:val="FontStyle483"/>
        </w:rPr>
        <w:t xml:space="preserve"> </w:t>
      </w:r>
      <w:r>
        <w:rPr>
          <w:rStyle w:val="FontStyle483"/>
          <w:spacing w:val="0"/>
        </w:rPr>
        <w:t>разряда</w:t>
      </w:r>
      <w:r>
        <w:rPr>
          <w:rStyle w:val="FontStyle483"/>
        </w:rPr>
        <w:t xml:space="preserve"> </w:t>
      </w:r>
      <w:r>
        <w:rPr>
          <w:rStyle w:val="FontStyle483"/>
          <w:spacing w:val="0"/>
        </w:rPr>
        <w:t>обеспечивается главным</w:t>
      </w:r>
      <w:r>
        <w:rPr>
          <w:rStyle w:val="FontStyle483"/>
        </w:rPr>
        <w:t xml:space="preserve"> </w:t>
      </w:r>
      <w:r>
        <w:rPr>
          <w:rStyle w:val="FontStyle483"/>
          <w:spacing w:val="0"/>
        </w:rPr>
        <w:t>образом</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достоверного</w:t>
      </w:r>
      <w:r>
        <w:rPr>
          <w:rStyle w:val="FontStyle483"/>
        </w:rPr>
        <w:t xml:space="preserve"> </w:t>
      </w:r>
      <w:r>
        <w:rPr>
          <w:rStyle w:val="FontStyle483"/>
          <w:spacing w:val="0"/>
        </w:rPr>
        <w:t>прироста</w:t>
      </w:r>
      <w:r>
        <w:rPr>
          <w:rStyle w:val="FontStyle483"/>
        </w:rPr>
        <w:t xml:space="preserve"> </w:t>
      </w:r>
      <w:r>
        <w:rPr>
          <w:rStyle w:val="FontStyle483"/>
          <w:spacing w:val="0"/>
        </w:rPr>
        <w:t>сокра</w:t>
      </w:r>
      <w:r>
        <w:rPr>
          <w:rStyle w:val="FontStyle483"/>
          <w:spacing w:val="0"/>
        </w:rPr>
        <w:softHyphen/>
        <w:t>тительных</w:t>
      </w:r>
      <w:r>
        <w:rPr>
          <w:rStyle w:val="FontStyle483"/>
        </w:rPr>
        <w:t xml:space="preserve"> </w:t>
      </w:r>
      <w:r>
        <w:rPr>
          <w:rStyle w:val="FontStyle483"/>
          <w:spacing w:val="0"/>
        </w:rPr>
        <w:t>свойств,</w:t>
      </w:r>
      <w:r>
        <w:rPr>
          <w:rStyle w:val="FontStyle483"/>
        </w:rPr>
        <w:t xml:space="preserve"> </w:t>
      </w:r>
      <w:r>
        <w:rPr>
          <w:rStyle w:val="FontStyle483"/>
          <w:spacing w:val="0"/>
        </w:rPr>
        <w:t>а</w:t>
      </w:r>
      <w:r>
        <w:rPr>
          <w:rStyle w:val="FontStyle483"/>
        </w:rPr>
        <w:t xml:space="preserve"> </w:t>
      </w:r>
      <w:r>
        <w:rPr>
          <w:rStyle w:val="FontStyle483"/>
          <w:spacing w:val="0"/>
        </w:rPr>
        <w:t>на</w:t>
      </w:r>
      <w:r>
        <w:rPr>
          <w:rStyle w:val="FontStyle483"/>
        </w:rPr>
        <w:t xml:space="preserve"> </w:t>
      </w:r>
      <w:r>
        <w:rPr>
          <w:rStyle w:val="FontStyle483"/>
          <w:spacing w:val="0"/>
        </w:rPr>
        <w:t>этапе</w:t>
      </w:r>
      <w:r>
        <w:rPr>
          <w:rStyle w:val="FontStyle483"/>
        </w:rPr>
        <w:t xml:space="preserve"> </w:t>
      </w:r>
      <w:r>
        <w:rPr>
          <w:rStyle w:val="FontStyle483"/>
          <w:spacing w:val="0"/>
        </w:rPr>
        <w:t>от</w:t>
      </w:r>
      <w:r>
        <w:rPr>
          <w:rStyle w:val="FontStyle483"/>
        </w:rPr>
        <w:t xml:space="preserve"> </w:t>
      </w:r>
      <w:r>
        <w:rPr>
          <w:rStyle w:val="FontStyle483"/>
          <w:spacing w:val="0"/>
        </w:rPr>
        <w:t>I</w:t>
      </w:r>
      <w:r>
        <w:rPr>
          <w:rStyle w:val="FontStyle483"/>
        </w:rPr>
        <w:t xml:space="preserve"> </w:t>
      </w:r>
      <w:r>
        <w:rPr>
          <w:rStyle w:val="FontStyle483"/>
          <w:spacing w:val="0"/>
        </w:rPr>
        <w:t>разряда</w:t>
      </w:r>
      <w:r>
        <w:rPr>
          <w:rStyle w:val="FontStyle483"/>
        </w:rPr>
        <w:t xml:space="preserve"> </w:t>
      </w:r>
      <w:r>
        <w:rPr>
          <w:rStyle w:val="FontStyle483"/>
          <w:spacing w:val="0"/>
        </w:rPr>
        <w:t>до</w:t>
      </w:r>
      <w:r>
        <w:rPr>
          <w:rStyle w:val="FontStyle483"/>
        </w:rPr>
        <w:t xml:space="preserve"> </w:t>
      </w:r>
      <w:r>
        <w:rPr>
          <w:rStyle w:val="FontStyle483"/>
          <w:spacing w:val="0"/>
        </w:rPr>
        <w:t>мс</w:t>
      </w:r>
      <w:r>
        <w:rPr>
          <w:rStyle w:val="FontStyle483"/>
        </w:rPr>
        <w:t xml:space="preserve"> </w:t>
      </w:r>
      <w:r>
        <w:rPr>
          <w:rStyle w:val="FontStyle483"/>
          <w:spacing w:val="0"/>
        </w:rPr>
        <w:t>—</w:t>
      </w:r>
      <w:r>
        <w:rPr>
          <w:rStyle w:val="FontStyle483"/>
        </w:rPr>
        <w:t xml:space="preserve"> </w:t>
      </w:r>
      <w:r>
        <w:rPr>
          <w:rStyle w:val="FontStyle483"/>
          <w:spacing w:val="0"/>
        </w:rPr>
        <w:t>в основном</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повышения</w:t>
      </w:r>
      <w:r>
        <w:rPr>
          <w:rStyle w:val="FontStyle483"/>
        </w:rPr>
        <w:t xml:space="preserve"> </w:t>
      </w:r>
      <w:r>
        <w:rPr>
          <w:rStyle w:val="FontStyle483"/>
          <w:spacing w:val="0"/>
        </w:rPr>
        <w:t>(на</w:t>
      </w:r>
      <w:r>
        <w:rPr>
          <w:rStyle w:val="FontStyle483"/>
        </w:rPr>
        <w:t xml:space="preserve"> </w:t>
      </w:r>
      <w:r>
        <w:rPr>
          <w:rStyle w:val="FontStyle483"/>
          <w:spacing w:val="0"/>
        </w:rPr>
        <w:t>39,9%)</w:t>
      </w:r>
      <w:r>
        <w:rPr>
          <w:rStyle w:val="FontStyle483"/>
        </w:rPr>
        <w:t xml:space="preserve"> </w:t>
      </w:r>
      <w:r>
        <w:rPr>
          <w:rStyle w:val="FontStyle483"/>
          <w:spacing w:val="0"/>
        </w:rPr>
        <w:t>скорости</w:t>
      </w:r>
      <w:r>
        <w:rPr>
          <w:rStyle w:val="FontStyle483"/>
        </w:rPr>
        <w:t xml:space="preserve"> </w:t>
      </w:r>
      <w:r>
        <w:rPr>
          <w:rStyle w:val="FontStyle483"/>
          <w:spacing w:val="0"/>
        </w:rPr>
        <w:t>рас</w:t>
      </w:r>
      <w:r>
        <w:rPr>
          <w:rStyle w:val="FontStyle483"/>
          <w:spacing w:val="0"/>
        </w:rPr>
        <w:softHyphen/>
        <w:t>слабления</w:t>
      </w:r>
      <w:r>
        <w:rPr>
          <w:rStyle w:val="FontStyle483"/>
        </w:rPr>
        <w:t xml:space="preserve"> </w:t>
      </w:r>
      <w:r>
        <w:rPr>
          <w:rStyle w:val="FontStyle483"/>
          <w:spacing w:val="0"/>
        </w:rPr>
        <w:t>мышц.</w:t>
      </w:r>
      <w:r>
        <w:rPr>
          <w:rStyle w:val="FontStyle483"/>
        </w:rPr>
        <w:t xml:space="preserve"> </w:t>
      </w:r>
      <w:r>
        <w:rPr>
          <w:rStyle w:val="FontStyle483"/>
          <w:spacing w:val="0"/>
        </w:rPr>
        <w:t>Общий</w:t>
      </w:r>
      <w:r>
        <w:rPr>
          <w:rStyle w:val="FontStyle483"/>
        </w:rPr>
        <w:t xml:space="preserve"> </w:t>
      </w:r>
      <w:r>
        <w:rPr>
          <w:rStyle w:val="FontStyle483"/>
          <w:spacing w:val="0"/>
        </w:rPr>
        <w:t>прирост</w:t>
      </w:r>
      <w:r>
        <w:rPr>
          <w:rStyle w:val="FontStyle483"/>
        </w:rPr>
        <w:t xml:space="preserve"> </w:t>
      </w:r>
      <w:r>
        <w:rPr>
          <w:rStyle w:val="FontStyle483"/>
          <w:spacing w:val="0"/>
        </w:rPr>
        <w:t>в</w:t>
      </w:r>
      <w:r>
        <w:rPr>
          <w:rStyle w:val="FontStyle483"/>
        </w:rPr>
        <w:t xml:space="preserve"> </w:t>
      </w:r>
      <w:r>
        <w:rPr>
          <w:rStyle w:val="FontStyle483"/>
          <w:spacing w:val="0"/>
        </w:rPr>
        <w:t>силе,</w:t>
      </w:r>
      <w:r>
        <w:rPr>
          <w:rStyle w:val="FontStyle483"/>
        </w:rPr>
        <w:t xml:space="preserve"> </w:t>
      </w:r>
      <w:r>
        <w:rPr>
          <w:rStyle w:val="FontStyle483"/>
          <w:spacing w:val="0"/>
        </w:rPr>
        <w:t>скорости</w:t>
      </w:r>
      <w:r>
        <w:rPr>
          <w:rStyle w:val="FontStyle483"/>
        </w:rPr>
        <w:t xml:space="preserve"> </w:t>
      </w:r>
      <w:r>
        <w:rPr>
          <w:rStyle w:val="FontStyle483"/>
          <w:spacing w:val="0"/>
        </w:rPr>
        <w:t>сок</w:t>
      </w:r>
      <w:r>
        <w:rPr>
          <w:rStyle w:val="FontStyle483"/>
          <w:spacing w:val="0"/>
        </w:rPr>
        <w:softHyphen/>
        <w:t>ращения</w:t>
      </w:r>
      <w:r>
        <w:rPr>
          <w:rStyle w:val="FontStyle483"/>
        </w:rPr>
        <w:t xml:space="preserve"> </w:t>
      </w:r>
      <w:r>
        <w:rPr>
          <w:rStyle w:val="FontStyle483"/>
          <w:spacing w:val="0"/>
        </w:rPr>
        <w:t>и</w:t>
      </w:r>
      <w:r>
        <w:rPr>
          <w:rStyle w:val="FontStyle483"/>
        </w:rPr>
        <w:t xml:space="preserve"> </w:t>
      </w:r>
      <w:r>
        <w:rPr>
          <w:rStyle w:val="FontStyle483"/>
          <w:spacing w:val="0"/>
        </w:rPr>
        <w:t>расслабления</w:t>
      </w:r>
      <w:r>
        <w:rPr>
          <w:rStyle w:val="FontStyle483"/>
        </w:rPr>
        <w:t xml:space="preserve"> </w:t>
      </w:r>
      <w:r>
        <w:rPr>
          <w:rStyle w:val="FontStyle483"/>
          <w:spacing w:val="0"/>
        </w:rPr>
        <w:t>мышц</w:t>
      </w:r>
      <w:r>
        <w:rPr>
          <w:rStyle w:val="FontStyle483"/>
        </w:rPr>
        <w:t xml:space="preserve"> </w:t>
      </w:r>
      <w:r>
        <w:rPr>
          <w:rStyle w:val="FontStyle483"/>
          <w:spacing w:val="0"/>
        </w:rPr>
        <w:t>у</w:t>
      </w:r>
      <w:r>
        <w:rPr>
          <w:rStyle w:val="FontStyle483"/>
        </w:rPr>
        <w:t xml:space="preserve"> </w:t>
      </w:r>
      <w:r>
        <w:rPr>
          <w:rStyle w:val="FontStyle483"/>
          <w:spacing w:val="0"/>
        </w:rPr>
        <w:t>мс</w:t>
      </w:r>
      <w:r>
        <w:rPr>
          <w:rStyle w:val="FontStyle483"/>
        </w:rPr>
        <w:t xml:space="preserve"> </w:t>
      </w:r>
      <w:r>
        <w:rPr>
          <w:rStyle w:val="FontStyle483"/>
          <w:spacing w:val="0"/>
        </w:rPr>
        <w:t>относительно</w:t>
      </w:r>
      <w:r>
        <w:rPr>
          <w:rStyle w:val="FontStyle483"/>
        </w:rPr>
        <w:t xml:space="preserve"> </w:t>
      </w:r>
      <w:r>
        <w:rPr>
          <w:rStyle w:val="FontStyle483"/>
          <w:spacing w:val="0"/>
        </w:rPr>
        <w:t>тре</w:t>
      </w:r>
      <w:r>
        <w:rPr>
          <w:rStyle w:val="FontStyle483"/>
          <w:spacing w:val="0"/>
        </w:rPr>
        <w:softHyphen/>
        <w:t>тьеразрядников</w:t>
      </w:r>
      <w:r>
        <w:rPr>
          <w:rStyle w:val="FontStyle483"/>
        </w:rPr>
        <w:t xml:space="preserve">  </w:t>
      </w:r>
      <w:r>
        <w:rPr>
          <w:rStyle w:val="FontStyle483"/>
          <w:spacing w:val="0"/>
        </w:rPr>
        <w:t>составил</w:t>
      </w:r>
      <w:r>
        <w:rPr>
          <w:rStyle w:val="FontStyle483"/>
        </w:rPr>
        <w:t xml:space="preserve">   </w:t>
      </w:r>
      <w:r>
        <w:rPr>
          <w:rStyle w:val="FontStyle483"/>
          <w:spacing w:val="0"/>
        </w:rPr>
        <w:t>соответственно</w:t>
      </w:r>
      <w:r>
        <w:rPr>
          <w:rStyle w:val="FontStyle483"/>
        </w:rPr>
        <w:t xml:space="preserve">  </w:t>
      </w:r>
      <w:r>
        <w:rPr>
          <w:rStyle w:val="FontStyle483"/>
          <w:spacing w:val="0"/>
        </w:rPr>
        <w:t>32,2;</w:t>
      </w:r>
      <w:r>
        <w:rPr>
          <w:rStyle w:val="FontStyle483"/>
        </w:rPr>
        <w:t xml:space="preserve">  </w:t>
      </w:r>
      <w:r>
        <w:rPr>
          <w:rStyle w:val="FontStyle483"/>
          <w:spacing w:val="0"/>
        </w:rPr>
        <w:t>37,2</w:t>
      </w:r>
      <w:r>
        <w:rPr>
          <w:rStyle w:val="FontStyle483"/>
        </w:rPr>
        <w:t xml:space="preserve"> </w:t>
      </w:r>
      <w:r>
        <w:rPr>
          <w:rStyle w:val="FontStyle483"/>
          <w:spacing w:val="0"/>
        </w:rPr>
        <w:t>и 57,6%.</w:t>
      </w:r>
      <w:r>
        <w:rPr>
          <w:rStyle w:val="FontStyle483"/>
        </w:rPr>
        <w:t xml:space="preserve"> </w:t>
      </w:r>
      <w:r>
        <w:rPr>
          <w:rStyle w:val="FontStyle483"/>
          <w:spacing w:val="0"/>
        </w:rPr>
        <w:t>В</w:t>
      </w:r>
      <w:r>
        <w:rPr>
          <w:rStyle w:val="FontStyle483"/>
        </w:rPr>
        <w:t xml:space="preserve"> </w:t>
      </w:r>
      <w:r>
        <w:rPr>
          <w:rStyle w:val="FontStyle483"/>
          <w:spacing w:val="0"/>
        </w:rPr>
        <w:t>беге</w:t>
      </w:r>
      <w:r>
        <w:rPr>
          <w:rStyle w:val="FontStyle483"/>
        </w:rPr>
        <w:t xml:space="preserve"> </w:t>
      </w:r>
      <w:r>
        <w:rPr>
          <w:rStyle w:val="FontStyle483"/>
          <w:spacing w:val="0"/>
        </w:rPr>
        <w:t>на</w:t>
      </w:r>
      <w:r>
        <w:rPr>
          <w:rStyle w:val="FontStyle483"/>
        </w:rPr>
        <w:t xml:space="preserve"> </w:t>
      </w:r>
      <w:r>
        <w:rPr>
          <w:rStyle w:val="FontStyle483"/>
          <w:spacing w:val="0"/>
        </w:rPr>
        <w:t>более</w:t>
      </w:r>
      <w:r>
        <w:rPr>
          <w:rStyle w:val="FontStyle483"/>
        </w:rPr>
        <w:t xml:space="preserve"> </w:t>
      </w:r>
      <w:r>
        <w:rPr>
          <w:rStyle w:val="FontStyle483"/>
          <w:spacing w:val="0"/>
        </w:rPr>
        <w:t>длинной,</w:t>
      </w:r>
      <w:r>
        <w:rPr>
          <w:rStyle w:val="FontStyle483"/>
        </w:rPr>
        <w:t xml:space="preserve"> </w:t>
      </w:r>
      <w:r>
        <w:rPr>
          <w:rStyle w:val="FontStyle483"/>
          <w:spacing w:val="0"/>
        </w:rPr>
        <w:t>спринтерской</w:t>
      </w:r>
      <w:r>
        <w:rPr>
          <w:rStyle w:val="FontStyle483"/>
        </w:rPr>
        <w:t xml:space="preserve"> </w:t>
      </w:r>
      <w:r>
        <w:rPr>
          <w:rStyle w:val="FontStyle483"/>
          <w:spacing w:val="0"/>
        </w:rPr>
        <w:t>дистанции (400</w:t>
      </w:r>
      <w:r>
        <w:rPr>
          <w:rStyle w:val="FontStyle483"/>
        </w:rPr>
        <w:t xml:space="preserve"> </w:t>
      </w:r>
      <w:r>
        <w:rPr>
          <w:rStyle w:val="FontStyle483"/>
          <w:spacing w:val="0"/>
        </w:rPr>
        <w:t>и</w:t>
      </w:r>
      <w:r>
        <w:rPr>
          <w:rStyle w:val="FontStyle483"/>
        </w:rPr>
        <w:t xml:space="preserve"> </w:t>
      </w:r>
      <w:r>
        <w:rPr>
          <w:rStyle w:val="FontStyle483"/>
          <w:spacing w:val="0"/>
        </w:rPr>
        <w:t>400</w:t>
      </w:r>
      <w:r>
        <w:rPr>
          <w:rStyle w:val="FontStyle483"/>
        </w:rPr>
        <w:t xml:space="preserve"> </w:t>
      </w:r>
      <w:r>
        <w:rPr>
          <w:rStyle w:val="FontStyle483"/>
          <w:spacing w:val="0"/>
        </w:rPr>
        <w:t>м</w:t>
      </w:r>
      <w:r>
        <w:rPr>
          <w:rStyle w:val="FontStyle483"/>
        </w:rPr>
        <w:t xml:space="preserve"> </w:t>
      </w:r>
      <w:r>
        <w:rPr>
          <w:rStyle w:val="FontStyle483"/>
          <w:spacing w:val="0"/>
        </w:rPr>
        <w:t>с</w:t>
      </w:r>
      <w:r>
        <w:rPr>
          <w:rStyle w:val="FontStyle483"/>
        </w:rPr>
        <w:t xml:space="preserve"> </w:t>
      </w:r>
      <w:r>
        <w:rPr>
          <w:rStyle w:val="FontStyle483"/>
          <w:spacing w:val="0"/>
        </w:rPr>
        <w:t>барьерами),</w:t>
      </w:r>
      <w:r>
        <w:rPr>
          <w:rStyle w:val="FontStyle483"/>
        </w:rPr>
        <w:t xml:space="preserve"> </w:t>
      </w:r>
      <w:r>
        <w:rPr>
          <w:rStyle w:val="FontStyle483"/>
          <w:spacing w:val="0"/>
        </w:rPr>
        <w:t>где</w:t>
      </w:r>
      <w:r>
        <w:rPr>
          <w:rStyle w:val="FontStyle483"/>
        </w:rPr>
        <w:t xml:space="preserve"> </w:t>
      </w:r>
      <w:r>
        <w:rPr>
          <w:rStyle w:val="FontStyle483"/>
          <w:spacing w:val="0"/>
        </w:rPr>
        <w:t>на</w:t>
      </w:r>
      <w:r>
        <w:rPr>
          <w:rStyle w:val="FontStyle483"/>
        </w:rPr>
        <w:t xml:space="preserve"> </w:t>
      </w:r>
      <w:r>
        <w:rPr>
          <w:rStyle w:val="FontStyle483"/>
          <w:spacing w:val="0"/>
        </w:rPr>
        <w:t>спортивный</w:t>
      </w:r>
      <w:r>
        <w:rPr>
          <w:rStyle w:val="FontStyle483"/>
        </w:rPr>
        <w:t xml:space="preserve"> </w:t>
      </w:r>
      <w:r>
        <w:rPr>
          <w:rStyle w:val="FontStyle483"/>
          <w:spacing w:val="0"/>
        </w:rPr>
        <w:t>результат большое</w:t>
      </w:r>
      <w:r>
        <w:rPr>
          <w:rStyle w:val="FontStyle483"/>
        </w:rPr>
        <w:t xml:space="preserve"> </w:t>
      </w:r>
      <w:r>
        <w:rPr>
          <w:rStyle w:val="FontStyle483"/>
          <w:spacing w:val="0"/>
        </w:rPr>
        <w:t>влияние</w:t>
      </w:r>
      <w:r>
        <w:rPr>
          <w:rStyle w:val="FontStyle483"/>
        </w:rPr>
        <w:t xml:space="preserve"> </w:t>
      </w:r>
      <w:r>
        <w:rPr>
          <w:rStyle w:val="FontStyle483"/>
          <w:spacing w:val="0"/>
        </w:rPr>
        <w:t>оказывает</w:t>
      </w:r>
      <w:r>
        <w:rPr>
          <w:rStyle w:val="FontStyle483"/>
        </w:rPr>
        <w:t xml:space="preserve"> </w:t>
      </w:r>
      <w:r>
        <w:rPr>
          <w:rStyle w:val="FontStyle483"/>
          <w:spacing w:val="0"/>
        </w:rPr>
        <w:t>уровень</w:t>
      </w:r>
      <w:r>
        <w:rPr>
          <w:rStyle w:val="FontStyle483"/>
        </w:rPr>
        <w:t xml:space="preserve"> </w:t>
      </w:r>
      <w:r>
        <w:rPr>
          <w:rStyle w:val="FontStyle483"/>
          <w:spacing w:val="0"/>
        </w:rPr>
        <w:t>скоростной</w:t>
      </w:r>
      <w:r>
        <w:rPr>
          <w:rStyle w:val="FontStyle483"/>
        </w:rPr>
        <w:t xml:space="preserve"> </w:t>
      </w:r>
      <w:r>
        <w:rPr>
          <w:rStyle w:val="FontStyle483"/>
          <w:spacing w:val="0"/>
        </w:rPr>
        <w:t>вынос</w:t>
      </w:r>
      <w:r>
        <w:rPr>
          <w:rStyle w:val="FontStyle483"/>
          <w:spacing w:val="0"/>
        </w:rPr>
        <w:softHyphen/>
        <w:t>ливости,</w:t>
      </w:r>
      <w:r>
        <w:rPr>
          <w:rStyle w:val="FontStyle483"/>
        </w:rPr>
        <w:t xml:space="preserve"> </w:t>
      </w:r>
      <w:r>
        <w:rPr>
          <w:rStyle w:val="FontStyle483"/>
          <w:spacing w:val="0"/>
        </w:rPr>
        <w:t>ведущим</w:t>
      </w:r>
      <w:r>
        <w:rPr>
          <w:rStyle w:val="FontStyle483"/>
        </w:rPr>
        <w:t xml:space="preserve"> </w:t>
      </w:r>
      <w:r>
        <w:rPr>
          <w:rStyle w:val="FontStyle483"/>
          <w:spacing w:val="0"/>
        </w:rPr>
        <w:t>фактором,</w:t>
      </w:r>
      <w:r>
        <w:rPr>
          <w:rStyle w:val="FontStyle483"/>
        </w:rPr>
        <w:t xml:space="preserve"> </w:t>
      </w:r>
      <w:r>
        <w:rPr>
          <w:rStyle w:val="FontStyle483"/>
          <w:spacing w:val="0"/>
        </w:rPr>
        <w:t>определяющим</w:t>
      </w:r>
      <w:r>
        <w:rPr>
          <w:rStyle w:val="FontStyle483"/>
        </w:rPr>
        <w:t xml:space="preserve"> </w:t>
      </w:r>
      <w:r>
        <w:rPr>
          <w:rStyle w:val="FontStyle483"/>
          <w:spacing w:val="0"/>
        </w:rPr>
        <w:t>и</w:t>
      </w:r>
      <w:r>
        <w:rPr>
          <w:rStyle w:val="FontStyle483"/>
        </w:rPr>
        <w:t xml:space="preserve"> </w:t>
      </w:r>
      <w:r>
        <w:rPr>
          <w:rStyle w:val="FontStyle483"/>
          <w:spacing w:val="0"/>
        </w:rPr>
        <w:t>регламен</w:t>
      </w:r>
      <w:r>
        <w:rPr>
          <w:rStyle w:val="FontStyle483"/>
          <w:spacing w:val="0"/>
        </w:rPr>
        <w:softHyphen/>
        <w:t>тирующим</w:t>
      </w:r>
      <w:r>
        <w:rPr>
          <w:rStyle w:val="FontStyle483"/>
        </w:rPr>
        <w:t xml:space="preserve"> </w:t>
      </w:r>
      <w:r>
        <w:rPr>
          <w:rStyle w:val="FontStyle483"/>
          <w:spacing w:val="0"/>
        </w:rPr>
        <w:t>рост</w:t>
      </w:r>
      <w:r>
        <w:rPr>
          <w:rStyle w:val="FontStyle483"/>
        </w:rPr>
        <w:t xml:space="preserve"> </w:t>
      </w:r>
      <w:r>
        <w:rPr>
          <w:rStyle w:val="FontStyle483"/>
          <w:spacing w:val="0"/>
        </w:rPr>
        <w:t>спортивных</w:t>
      </w:r>
      <w:r>
        <w:rPr>
          <w:rStyle w:val="FontStyle483"/>
        </w:rPr>
        <w:t xml:space="preserve"> </w:t>
      </w:r>
      <w:r>
        <w:rPr>
          <w:rStyle w:val="FontStyle483"/>
          <w:spacing w:val="0"/>
        </w:rPr>
        <w:t>результатов</w:t>
      </w:r>
      <w:r>
        <w:rPr>
          <w:rStyle w:val="FontStyle483"/>
        </w:rPr>
        <w:t xml:space="preserve"> </w:t>
      </w:r>
      <w:r>
        <w:rPr>
          <w:rStyle w:val="FontStyle483"/>
          <w:spacing w:val="0"/>
        </w:rPr>
        <w:t>на</w:t>
      </w:r>
      <w:r>
        <w:rPr>
          <w:rStyle w:val="FontStyle483"/>
        </w:rPr>
        <w:t xml:space="preserve"> </w:t>
      </w:r>
      <w:r>
        <w:rPr>
          <w:rStyle w:val="FontStyle483"/>
          <w:spacing w:val="0"/>
        </w:rPr>
        <w:t>всех</w:t>
      </w:r>
      <w:r>
        <w:rPr>
          <w:rStyle w:val="FontStyle483"/>
        </w:rPr>
        <w:t xml:space="preserve"> </w:t>
      </w:r>
      <w:r>
        <w:rPr>
          <w:rStyle w:val="FontStyle483"/>
          <w:spacing w:val="0"/>
        </w:rPr>
        <w:t>этапах спортивного</w:t>
      </w:r>
      <w:r>
        <w:rPr>
          <w:rStyle w:val="FontStyle483"/>
        </w:rPr>
        <w:t xml:space="preserve"> </w:t>
      </w:r>
      <w:r>
        <w:rPr>
          <w:rStyle w:val="FontStyle483"/>
          <w:spacing w:val="0"/>
        </w:rPr>
        <w:t>мастерства,</w:t>
      </w:r>
      <w:r>
        <w:rPr>
          <w:rStyle w:val="FontStyle483"/>
        </w:rPr>
        <w:t xml:space="preserve"> </w:t>
      </w:r>
      <w:r>
        <w:rPr>
          <w:rStyle w:val="FontStyle483"/>
          <w:spacing w:val="0"/>
        </w:rPr>
        <w:t>является</w:t>
      </w:r>
      <w:r>
        <w:rPr>
          <w:rStyle w:val="FontStyle483"/>
        </w:rPr>
        <w:t xml:space="preserve"> </w:t>
      </w:r>
      <w:r>
        <w:rPr>
          <w:rStyle w:val="FontStyle483"/>
          <w:spacing w:val="0"/>
        </w:rPr>
        <w:t>скорость</w:t>
      </w:r>
      <w:r>
        <w:rPr>
          <w:rStyle w:val="FontStyle483"/>
        </w:rPr>
        <w:t xml:space="preserve"> </w:t>
      </w:r>
      <w:r>
        <w:rPr>
          <w:rStyle w:val="FontStyle483"/>
          <w:spacing w:val="0"/>
        </w:rPr>
        <w:t>расслабления мышц.</w:t>
      </w:r>
      <w:r>
        <w:rPr>
          <w:rStyle w:val="FontStyle483"/>
        </w:rPr>
        <w:t xml:space="preserve"> </w:t>
      </w:r>
      <w:r>
        <w:rPr>
          <w:rStyle w:val="FontStyle483"/>
          <w:spacing w:val="0"/>
        </w:rPr>
        <w:t>Общий</w:t>
      </w:r>
      <w:r>
        <w:rPr>
          <w:rStyle w:val="FontStyle483"/>
        </w:rPr>
        <w:t xml:space="preserve"> </w:t>
      </w:r>
      <w:r>
        <w:rPr>
          <w:rStyle w:val="FontStyle483"/>
          <w:spacing w:val="0"/>
        </w:rPr>
        <w:t>прирост</w:t>
      </w:r>
      <w:r>
        <w:rPr>
          <w:rStyle w:val="FontStyle483"/>
        </w:rPr>
        <w:t xml:space="preserve"> </w:t>
      </w:r>
      <w:r>
        <w:rPr>
          <w:rStyle w:val="FontStyle483"/>
          <w:spacing w:val="0"/>
        </w:rPr>
        <w:t>в</w:t>
      </w:r>
      <w:r>
        <w:rPr>
          <w:rStyle w:val="FontStyle483"/>
        </w:rPr>
        <w:t xml:space="preserve"> </w:t>
      </w:r>
      <w:r>
        <w:rPr>
          <w:rStyle w:val="FontStyle483"/>
          <w:spacing w:val="0"/>
        </w:rPr>
        <w:t>скорости</w:t>
      </w:r>
      <w:r>
        <w:rPr>
          <w:rStyle w:val="FontStyle483"/>
        </w:rPr>
        <w:t xml:space="preserve"> </w:t>
      </w:r>
      <w:r>
        <w:rPr>
          <w:rStyle w:val="FontStyle483"/>
          <w:spacing w:val="0"/>
        </w:rPr>
        <w:t>сокращения,</w:t>
      </w:r>
      <w:r>
        <w:rPr>
          <w:rStyle w:val="FontStyle483"/>
        </w:rPr>
        <w:t xml:space="preserve"> </w:t>
      </w:r>
      <w:r>
        <w:rPr>
          <w:rStyle w:val="FontStyle483"/>
          <w:spacing w:val="0"/>
        </w:rPr>
        <w:t>макси</w:t>
      </w:r>
      <w:r>
        <w:rPr>
          <w:rStyle w:val="FontStyle483"/>
          <w:spacing w:val="0"/>
        </w:rPr>
        <w:softHyphen/>
        <w:t>мальной</w:t>
      </w:r>
      <w:r>
        <w:rPr>
          <w:rStyle w:val="FontStyle483"/>
        </w:rPr>
        <w:t xml:space="preserve"> </w:t>
      </w:r>
      <w:r>
        <w:rPr>
          <w:rStyle w:val="FontStyle483"/>
          <w:spacing w:val="0"/>
        </w:rPr>
        <w:t>силе</w:t>
      </w:r>
      <w:r>
        <w:rPr>
          <w:rStyle w:val="FontStyle483"/>
        </w:rPr>
        <w:t xml:space="preserve"> </w:t>
      </w:r>
      <w:r>
        <w:rPr>
          <w:rStyle w:val="FontStyle483"/>
          <w:spacing w:val="0"/>
        </w:rPr>
        <w:t>и</w:t>
      </w:r>
      <w:r>
        <w:rPr>
          <w:rStyle w:val="FontStyle483"/>
        </w:rPr>
        <w:t xml:space="preserve"> </w:t>
      </w:r>
      <w:r>
        <w:rPr>
          <w:rStyle w:val="FontStyle483"/>
          <w:spacing w:val="0"/>
        </w:rPr>
        <w:t>скорости</w:t>
      </w:r>
      <w:r>
        <w:rPr>
          <w:rStyle w:val="FontStyle483"/>
        </w:rPr>
        <w:t xml:space="preserve"> </w:t>
      </w:r>
      <w:r>
        <w:rPr>
          <w:rStyle w:val="FontStyle483"/>
          <w:spacing w:val="0"/>
        </w:rPr>
        <w:t>расслабления</w:t>
      </w:r>
      <w:r>
        <w:rPr>
          <w:rStyle w:val="FontStyle483"/>
        </w:rPr>
        <w:t xml:space="preserve"> </w:t>
      </w:r>
      <w:r>
        <w:rPr>
          <w:rStyle w:val="FontStyle483"/>
          <w:spacing w:val="0"/>
        </w:rPr>
        <w:t>мышц</w:t>
      </w:r>
      <w:r>
        <w:rPr>
          <w:rStyle w:val="FontStyle483"/>
        </w:rPr>
        <w:t xml:space="preserve"> </w:t>
      </w:r>
      <w:r>
        <w:rPr>
          <w:rStyle w:val="FontStyle483"/>
          <w:spacing w:val="0"/>
        </w:rPr>
        <w:t>у</w:t>
      </w:r>
      <w:r>
        <w:rPr>
          <w:rStyle w:val="FontStyle483"/>
        </w:rPr>
        <w:t xml:space="preserve"> </w:t>
      </w:r>
      <w:r>
        <w:rPr>
          <w:rStyle w:val="FontStyle483"/>
          <w:spacing w:val="0"/>
        </w:rPr>
        <w:t>мс</w:t>
      </w:r>
      <w:r>
        <w:rPr>
          <w:rStyle w:val="FontStyle483"/>
        </w:rPr>
        <w:t xml:space="preserve"> </w:t>
      </w:r>
      <w:r>
        <w:rPr>
          <w:rStyle w:val="FontStyle483"/>
          <w:spacing w:val="0"/>
        </w:rPr>
        <w:t>по сравнению</w:t>
      </w:r>
      <w:r>
        <w:rPr>
          <w:rStyle w:val="FontStyle483"/>
        </w:rPr>
        <w:t xml:space="preserve"> </w:t>
      </w:r>
      <w:r>
        <w:rPr>
          <w:rStyle w:val="FontStyle483"/>
          <w:spacing w:val="0"/>
        </w:rPr>
        <w:t>со</w:t>
      </w:r>
      <w:r>
        <w:rPr>
          <w:rStyle w:val="FontStyle483"/>
        </w:rPr>
        <w:t xml:space="preserve"> </w:t>
      </w:r>
      <w:r>
        <w:rPr>
          <w:rStyle w:val="FontStyle483"/>
          <w:spacing w:val="0"/>
        </w:rPr>
        <w:t>спортсменами</w:t>
      </w:r>
      <w:r>
        <w:rPr>
          <w:rStyle w:val="FontStyle483"/>
        </w:rPr>
        <w:t xml:space="preserve"> </w:t>
      </w:r>
      <w:r>
        <w:rPr>
          <w:rStyle w:val="FontStyle483"/>
          <w:spacing w:val="0"/>
        </w:rPr>
        <w:t>III</w:t>
      </w:r>
      <w:r>
        <w:rPr>
          <w:rStyle w:val="FontStyle483"/>
        </w:rPr>
        <w:t xml:space="preserve"> </w:t>
      </w:r>
      <w:r>
        <w:rPr>
          <w:rStyle w:val="FontStyle483"/>
          <w:spacing w:val="0"/>
        </w:rPr>
        <w:t>разряда</w:t>
      </w:r>
      <w:r>
        <w:rPr>
          <w:rStyle w:val="FontStyle483"/>
        </w:rPr>
        <w:t xml:space="preserve"> </w:t>
      </w:r>
      <w:r>
        <w:rPr>
          <w:rStyle w:val="FontStyle483"/>
          <w:spacing w:val="0"/>
        </w:rPr>
        <w:t>составляет</w:t>
      </w:r>
      <w:r>
        <w:rPr>
          <w:rStyle w:val="FontStyle483"/>
        </w:rPr>
        <w:t xml:space="preserve"> </w:t>
      </w:r>
      <w:r>
        <w:rPr>
          <w:rStyle w:val="FontStyle483"/>
          <w:spacing w:val="0"/>
        </w:rPr>
        <w:t>со</w:t>
      </w:r>
      <w:r>
        <w:rPr>
          <w:rStyle w:val="FontStyle483"/>
          <w:spacing w:val="0"/>
        </w:rPr>
        <w:softHyphen/>
        <w:t>ответственно</w:t>
      </w:r>
      <w:r>
        <w:rPr>
          <w:rStyle w:val="FontStyle483"/>
        </w:rPr>
        <w:t xml:space="preserve"> </w:t>
      </w:r>
      <w:r>
        <w:rPr>
          <w:rStyle w:val="FontStyle483"/>
          <w:spacing w:val="0"/>
        </w:rPr>
        <w:t>39,8;</w:t>
      </w:r>
      <w:r>
        <w:rPr>
          <w:rStyle w:val="FontStyle483"/>
        </w:rPr>
        <w:t xml:space="preserve"> </w:t>
      </w:r>
      <w:r>
        <w:rPr>
          <w:rStyle w:val="FontStyle483"/>
          <w:spacing w:val="0"/>
        </w:rPr>
        <w:t>54,6</w:t>
      </w:r>
      <w:r>
        <w:rPr>
          <w:rStyle w:val="FontStyle483"/>
        </w:rPr>
        <w:t xml:space="preserve"> </w:t>
      </w:r>
      <w:r>
        <w:rPr>
          <w:rStyle w:val="FontStyle483"/>
          <w:spacing w:val="0"/>
        </w:rPr>
        <w:t>и</w:t>
      </w:r>
      <w:r>
        <w:rPr>
          <w:rStyle w:val="FontStyle483"/>
        </w:rPr>
        <w:t xml:space="preserve"> </w:t>
      </w:r>
      <w:r>
        <w:rPr>
          <w:rStyle w:val="FontStyle483"/>
          <w:spacing w:val="0"/>
        </w:rPr>
        <w:t>94,7%.</w:t>
      </w:r>
    </w:p>
    <w:p w:rsidR="00D57188" w:rsidRDefault="001C5317">
      <w:pPr>
        <w:pStyle w:val="Style83"/>
        <w:widowControl/>
        <w:spacing w:line="187" w:lineRule="exact"/>
        <w:ind w:firstLine="278"/>
        <w:rPr>
          <w:rStyle w:val="FontStyle483"/>
          <w:spacing w:val="0"/>
        </w:rPr>
      </w:pPr>
      <w:r>
        <w:rPr>
          <w:rStyle w:val="FontStyle483"/>
          <w:spacing w:val="0"/>
        </w:rPr>
        <w:t>В</w:t>
      </w:r>
      <w:r>
        <w:rPr>
          <w:rStyle w:val="FontStyle483"/>
        </w:rPr>
        <w:t xml:space="preserve"> </w:t>
      </w:r>
      <w:r>
        <w:rPr>
          <w:rStyle w:val="FontStyle483"/>
          <w:spacing w:val="0"/>
        </w:rPr>
        <w:t>интересах</w:t>
      </w:r>
      <w:r>
        <w:rPr>
          <w:rStyle w:val="FontStyle483"/>
        </w:rPr>
        <w:t xml:space="preserve"> </w:t>
      </w:r>
      <w:r>
        <w:rPr>
          <w:rStyle w:val="FontStyle483"/>
          <w:spacing w:val="0"/>
        </w:rPr>
        <w:t>поиска</w:t>
      </w:r>
      <w:r>
        <w:rPr>
          <w:rStyle w:val="FontStyle483"/>
        </w:rPr>
        <w:t xml:space="preserve"> </w:t>
      </w:r>
      <w:r>
        <w:rPr>
          <w:rStyle w:val="FontStyle483"/>
          <w:spacing w:val="0"/>
        </w:rPr>
        <w:t>методических</w:t>
      </w:r>
      <w:r>
        <w:rPr>
          <w:rStyle w:val="FontStyle483"/>
        </w:rPr>
        <w:t xml:space="preserve"> </w:t>
      </w:r>
      <w:r>
        <w:rPr>
          <w:rStyle w:val="FontStyle483"/>
          <w:spacing w:val="0"/>
        </w:rPr>
        <w:t>путей</w:t>
      </w:r>
      <w:r>
        <w:rPr>
          <w:rStyle w:val="FontStyle483"/>
        </w:rPr>
        <w:t xml:space="preserve"> </w:t>
      </w:r>
      <w:r>
        <w:rPr>
          <w:rStyle w:val="FontStyle483"/>
          <w:spacing w:val="0"/>
        </w:rPr>
        <w:t>совершен</w:t>
      </w:r>
      <w:r>
        <w:rPr>
          <w:rStyle w:val="FontStyle483"/>
          <w:spacing w:val="0"/>
        </w:rPr>
        <w:softHyphen/>
        <w:t>ствования</w:t>
      </w:r>
      <w:r>
        <w:rPr>
          <w:rStyle w:val="FontStyle483"/>
        </w:rPr>
        <w:t xml:space="preserve"> </w:t>
      </w:r>
      <w:r>
        <w:rPr>
          <w:rStyle w:val="FontStyle483"/>
          <w:spacing w:val="0"/>
        </w:rPr>
        <w:t>способности</w:t>
      </w:r>
      <w:r>
        <w:rPr>
          <w:rStyle w:val="FontStyle483"/>
        </w:rPr>
        <w:t xml:space="preserve"> </w:t>
      </w:r>
      <w:r>
        <w:rPr>
          <w:rStyle w:val="FontStyle483"/>
          <w:spacing w:val="0"/>
        </w:rPr>
        <w:t>к</w:t>
      </w:r>
      <w:r>
        <w:rPr>
          <w:rStyle w:val="FontStyle483"/>
        </w:rPr>
        <w:t xml:space="preserve"> </w:t>
      </w:r>
      <w:r>
        <w:rPr>
          <w:rStyle w:val="FontStyle483"/>
          <w:spacing w:val="0"/>
        </w:rPr>
        <w:t>активному</w:t>
      </w:r>
      <w:r>
        <w:rPr>
          <w:rStyle w:val="FontStyle483"/>
        </w:rPr>
        <w:t xml:space="preserve"> </w:t>
      </w:r>
      <w:r>
        <w:rPr>
          <w:rStyle w:val="FontStyle483"/>
          <w:spacing w:val="0"/>
        </w:rPr>
        <w:t>расслаблению</w:t>
      </w:r>
      <w:r>
        <w:rPr>
          <w:rStyle w:val="FontStyle483"/>
        </w:rPr>
        <w:t xml:space="preserve"> </w:t>
      </w:r>
      <w:r>
        <w:rPr>
          <w:rStyle w:val="FontStyle483"/>
          <w:spacing w:val="0"/>
        </w:rPr>
        <w:t>мышц обратимся</w:t>
      </w:r>
      <w:r>
        <w:rPr>
          <w:rStyle w:val="FontStyle483"/>
        </w:rPr>
        <w:t xml:space="preserve"> </w:t>
      </w:r>
      <w:r>
        <w:rPr>
          <w:rStyle w:val="FontStyle483"/>
          <w:spacing w:val="0"/>
        </w:rPr>
        <w:t>к</w:t>
      </w:r>
      <w:r>
        <w:rPr>
          <w:rStyle w:val="FontStyle483"/>
        </w:rPr>
        <w:t xml:space="preserve"> </w:t>
      </w:r>
      <w:r>
        <w:rPr>
          <w:rStyle w:val="FontStyle483"/>
          <w:spacing w:val="0"/>
        </w:rPr>
        <w:t>сведениям</w:t>
      </w:r>
      <w:r>
        <w:rPr>
          <w:rStyle w:val="FontStyle483"/>
        </w:rPr>
        <w:t xml:space="preserve"> </w:t>
      </w:r>
      <w:r>
        <w:rPr>
          <w:rStyle w:val="FontStyle483"/>
          <w:spacing w:val="0"/>
        </w:rPr>
        <w:t>о</w:t>
      </w:r>
      <w:r>
        <w:rPr>
          <w:rStyle w:val="FontStyle483"/>
        </w:rPr>
        <w:t xml:space="preserve"> </w:t>
      </w:r>
      <w:r>
        <w:rPr>
          <w:rStyle w:val="FontStyle483"/>
          <w:spacing w:val="0"/>
        </w:rPr>
        <w:t>молекулярном</w:t>
      </w:r>
      <w:r>
        <w:rPr>
          <w:rStyle w:val="FontStyle483"/>
        </w:rPr>
        <w:t xml:space="preserve"> </w:t>
      </w:r>
      <w:r>
        <w:rPr>
          <w:rStyle w:val="FontStyle483"/>
          <w:spacing w:val="0"/>
        </w:rPr>
        <w:t>механизме</w:t>
      </w:r>
      <w:r>
        <w:rPr>
          <w:rStyle w:val="FontStyle483"/>
        </w:rPr>
        <w:t xml:space="preserve"> </w:t>
      </w:r>
      <w:r>
        <w:rPr>
          <w:rStyle w:val="FontStyle483"/>
          <w:spacing w:val="0"/>
        </w:rPr>
        <w:t>этого процесса.</w:t>
      </w:r>
      <w:r>
        <w:rPr>
          <w:rStyle w:val="FontStyle483"/>
        </w:rPr>
        <w:t xml:space="preserve"> </w:t>
      </w:r>
      <w:r>
        <w:rPr>
          <w:rStyle w:val="FontStyle483"/>
          <w:spacing w:val="0"/>
        </w:rPr>
        <w:t>Известно,</w:t>
      </w:r>
      <w:r>
        <w:rPr>
          <w:rStyle w:val="FontStyle483"/>
        </w:rPr>
        <w:t xml:space="preserve"> </w:t>
      </w:r>
      <w:r>
        <w:rPr>
          <w:rStyle w:val="FontStyle483"/>
          <w:spacing w:val="0"/>
        </w:rPr>
        <w:t>что</w:t>
      </w:r>
      <w:r>
        <w:rPr>
          <w:rStyle w:val="FontStyle483"/>
        </w:rPr>
        <w:t xml:space="preserve"> </w:t>
      </w:r>
      <w:r>
        <w:rPr>
          <w:rStyle w:val="FontStyle483"/>
          <w:spacing w:val="0"/>
        </w:rPr>
        <w:t>миофибриллы</w:t>
      </w:r>
      <w:r>
        <w:rPr>
          <w:rStyle w:val="FontStyle483"/>
        </w:rPr>
        <w:t xml:space="preserve"> </w:t>
      </w:r>
      <w:r>
        <w:rPr>
          <w:rStyle w:val="FontStyle483"/>
          <w:spacing w:val="0"/>
        </w:rPr>
        <w:t>обладают</w:t>
      </w:r>
      <w:r>
        <w:rPr>
          <w:rStyle w:val="FontStyle483"/>
        </w:rPr>
        <w:t xml:space="preserve"> </w:t>
      </w:r>
      <w:r>
        <w:rPr>
          <w:rStyle w:val="FontStyle483"/>
          <w:spacing w:val="0"/>
        </w:rPr>
        <w:t>способ</w:t>
      </w:r>
      <w:r>
        <w:rPr>
          <w:rStyle w:val="FontStyle483"/>
          <w:spacing w:val="0"/>
        </w:rPr>
        <w:softHyphen/>
        <w:t>ностью</w:t>
      </w:r>
      <w:r>
        <w:rPr>
          <w:rStyle w:val="FontStyle483"/>
        </w:rPr>
        <w:t xml:space="preserve"> </w:t>
      </w:r>
      <w:r>
        <w:rPr>
          <w:rStyle w:val="FontStyle483"/>
          <w:spacing w:val="0"/>
        </w:rPr>
        <w:t>взаимодействовать</w:t>
      </w:r>
      <w:r>
        <w:rPr>
          <w:rStyle w:val="FontStyle483"/>
        </w:rPr>
        <w:t xml:space="preserve"> </w:t>
      </w:r>
      <w:r>
        <w:rPr>
          <w:rStyle w:val="FontStyle483"/>
          <w:spacing w:val="0"/>
        </w:rPr>
        <w:t>с</w:t>
      </w:r>
      <w:r>
        <w:rPr>
          <w:rStyle w:val="FontStyle483"/>
        </w:rPr>
        <w:t xml:space="preserve"> </w:t>
      </w:r>
      <w:r>
        <w:rPr>
          <w:rStyle w:val="FontStyle483"/>
          <w:spacing w:val="0"/>
        </w:rPr>
        <w:t>АТФ</w:t>
      </w:r>
      <w:r>
        <w:rPr>
          <w:rStyle w:val="FontStyle483"/>
        </w:rPr>
        <w:t xml:space="preserve"> </w:t>
      </w:r>
      <w:r>
        <w:rPr>
          <w:rStyle w:val="FontStyle483"/>
          <w:spacing w:val="0"/>
        </w:rPr>
        <w:t>и</w:t>
      </w:r>
      <w:r>
        <w:rPr>
          <w:rStyle w:val="FontStyle483"/>
        </w:rPr>
        <w:t xml:space="preserve"> </w:t>
      </w:r>
      <w:r>
        <w:rPr>
          <w:rStyle w:val="FontStyle483"/>
          <w:spacing w:val="0"/>
        </w:rPr>
        <w:t>сокращаться</w:t>
      </w:r>
      <w:r>
        <w:rPr>
          <w:rStyle w:val="FontStyle483"/>
        </w:rPr>
        <w:t xml:space="preserve"> </w:t>
      </w:r>
      <w:r>
        <w:rPr>
          <w:rStyle w:val="FontStyle483"/>
          <w:spacing w:val="0"/>
        </w:rPr>
        <w:t>в</w:t>
      </w:r>
      <w:r>
        <w:rPr>
          <w:rStyle w:val="FontStyle483"/>
        </w:rPr>
        <w:t xml:space="preserve"> </w:t>
      </w:r>
      <w:r>
        <w:rPr>
          <w:rStyle w:val="FontStyle483"/>
          <w:spacing w:val="0"/>
        </w:rPr>
        <w:t>его присутствии</w:t>
      </w:r>
      <w:r>
        <w:rPr>
          <w:rStyle w:val="FontStyle483"/>
        </w:rPr>
        <w:t xml:space="preserve"> </w:t>
      </w:r>
      <w:r>
        <w:rPr>
          <w:rStyle w:val="FontStyle483"/>
          <w:spacing w:val="0"/>
        </w:rPr>
        <w:t>лишь</w:t>
      </w:r>
      <w:r>
        <w:rPr>
          <w:rStyle w:val="FontStyle483"/>
        </w:rPr>
        <w:t xml:space="preserve"> </w:t>
      </w:r>
      <w:r>
        <w:rPr>
          <w:rStyle w:val="FontStyle483"/>
          <w:spacing w:val="0"/>
        </w:rPr>
        <w:t>при</w:t>
      </w:r>
      <w:r>
        <w:rPr>
          <w:rStyle w:val="FontStyle483"/>
        </w:rPr>
        <w:t xml:space="preserve"> </w:t>
      </w:r>
      <w:r>
        <w:rPr>
          <w:rStyle w:val="FontStyle483"/>
          <w:spacing w:val="0"/>
        </w:rPr>
        <w:t>наличии</w:t>
      </w:r>
      <w:r>
        <w:rPr>
          <w:rStyle w:val="FontStyle483"/>
        </w:rPr>
        <w:t xml:space="preserve"> </w:t>
      </w:r>
      <w:r>
        <w:rPr>
          <w:rStyle w:val="FontStyle483"/>
          <w:spacing w:val="0"/>
        </w:rPr>
        <w:t>в</w:t>
      </w:r>
      <w:r>
        <w:rPr>
          <w:rStyle w:val="FontStyle483"/>
        </w:rPr>
        <w:t xml:space="preserve"> </w:t>
      </w:r>
      <w:r>
        <w:rPr>
          <w:rStyle w:val="FontStyle483"/>
          <w:spacing w:val="0"/>
        </w:rPr>
        <w:t>среде</w:t>
      </w:r>
      <w:r>
        <w:rPr>
          <w:rStyle w:val="FontStyle483"/>
        </w:rPr>
        <w:t xml:space="preserve"> </w:t>
      </w:r>
      <w:r>
        <w:rPr>
          <w:rStyle w:val="FontStyle483"/>
          <w:spacing w:val="0"/>
        </w:rPr>
        <w:t>минимальных концентраций</w:t>
      </w:r>
      <w:r>
        <w:rPr>
          <w:rStyle w:val="FontStyle483"/>
        </w:rPr>
        <w:t xml:space="preserve"> </w:t>
      </w:r>
      <w:r>
        <w:rPr>
          <w:rStyle w:val="FontStyle483"/>
          <w:spacing w:val="0"/>
        </w:rPr>
        <w:t>ионов</w:t>
      </w:r>
      <w:r>
        <w:rPr>
          <w:rStyle w:val="FontStyle483"/>
        </w:rPr>
        <w:t xml:space="preserve"> </w:t>
      </w:r>
      <w:r>
        <w:rPr>
          <w:rStyle w:val="FontStyle483"/>
          <w:spacing w:val="0"/>
        </w:rPr>
        <w:t>кальция</w:t>
      </w:r>
      <w:r>
        <w:rPr>
          <w:rStyle w:val="FontStyle483"/>
        </w:rPr>
        <w:t xml:space="preserve">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Huxley</w:t>
      </w:r>
      <w:r w:rsidRPr="00190123">
        <w:rPr>
          <w:rStyle w:val="FontStyle483"/>
          <w:spacing w:val="0"/>
        </w:rPr>
        <w:t>,</w:t>
      </w:r>
      <w:r w:rsidRPr="00190123">
        <w:rPr>
          <w:rStyle w:val="FontStyle483"/>
        </w:rPr>
        <w:t xml:space="preserve"> </w:t>
      </w:r>
      <w:r>
        <w:rPr>
          <w:rStyle w:val="FontStyle483"/>
          <w:spacing w:val="0"/>
        </w:rPr>
        <w:t>1959).</w:t>
      </w:r>
      <w:r>
        <w:rPr>
          <w:rStyle w:val="FontStyle483"/>
        </w:rPr>
        <w:t xml:space="preserve"> </w:t>
      </w:r>
      <w:r>
        <w:rPr>
          <w:rStyle w:val="FontStyle483"/>
          <w:spacing w:val="0"/>
        </w:rPr>
        <w:t>Переход мышцы</w:t>
      </w:r>
      <w:r>
        <w:rPr>
          <w:rStyle w:val="FontStyle483"/>
        </w:rPr>
        <w:t xml:space="preserve"> </w:t>
      </w:r>
      <w:r>
        <w:rPr>
          <w:rStyle w:val="FontStyle483"/>
          <w:spacing w:val="0"/>
        </w:rPr>
        <w:t>в</w:t>
      </w:r>
      <w:r>
        <w:rPr>
          <w:rStyle w:val="FontStyle483"/>
        </w:rPr>
        <w:t xml:space="preserve"> </w:t>
      </w:r>
      <w:r>
        <w:rPr>
          <w:rStyle w:val="FontStyle483"/>
          <w:spacing w:val="0"/>
        </w:rPr>
        <w:t>расслабленное</w:t>
      </w:r>
      <w:r>
        <w:rPr>
          <w:rStyle w:val="FontStyle483"/>
        </w:rPr>
        <w:t xml:space="preserve"> </w:t>
      </w:r>
      <w:r>
        <w:rPr>
          <w:rStyle w:val="FontStyle483"/>
          <w:spacing w:val="0"/>
        </w:rPr>
        <w:t>состояние</w:t>
      </w:r>
      <w:r>
        <w:rPr>
          <w:rStyle w:val="FontStyle483"/>
        </w:rPr>
        <w:t xml:space="preserve"> </w:t>
      </w:r>
      <w:r>
        <w:rPr>
          <w:rStyle w:val="FontStyle483"/>
          <w:spacing w:val="0"/>
        </w:rPr>
        <w:t>при</w:t>
      </w:r>
      <w:r>
        <w:rPr>
          <w:rStyle w:val="FontStyle483"/>
        </w:rPr>
        <w:t xml:space="preserve"> </w:t>
      </w:r>
      <w:r>
        <w:rPr>
          <w:rStyle w:val="FontStyle483"/>
          <w:spacing w:val="0"/>
        </w:rPr>
        <w:t>наличии</w:t>
      </w:r>
      <w:r>
        <w:rPr>
          <w:rStyle w:val="FontStyle483"/>
        </w:rPr>
        <w:t xml:space="preserve"> </w:t>
      </w:r>
      <w:r>
        <w:rPr>
          <w:rStyle w:val="FontStyle483"/>
          <w:spacing w:val="0"/>
        </w:rPr>
        <w:t>в</w:t>
      </w:r>
      <w:r>
        <w:rPr>
          <w:rStyle w:val="FontStyle483"/>
        </w:rPr>
        <w:t xml:space="preserve"> </w:t>
      </w:r>
      <w:r>
        <w:rPr>
          <w:rStyle w:val="FontStyle483"/>
          <w:spacing w:val="0"/>
        </w:rPr>
        <w:t>ней достаточно</w:t>
      </w:r>
      <w:r>
        <w:rPr>
          <w:rStyle w:val="FontStyle483"/>
        </w:rPr>
        <w:t xml:space="preserve"> </w:t>
      </w:r>
      <w:r>
        <w:rPr>
          <w:rStyle w:val="FontStyle483"/>
          <w:spacing w:val="0"/>
        </w:rPr>
        <w:t>высокой</w:t>
      </w:r>
      <w:r>
        <w:rPr>
          <w:rStyle w:val="FontStyle483"/>
        </w:rPr>
        <w:t xml:space="preserve"> </w:t>
      </w:r>
      <w:r>
        <w:rPr>
          <w:rStyle w:val="FontStyle483"/>
          <w:spacing w:val="0"/>
        </w:rPr>
        <w:t>концентрации</w:t>
      </w:r>
      <w:r>
        <w:rPr>
          <w:rStyle w:val="FontStyle483"/>
        </w:rPr>
        <w:t xml:space="preserve"> </w:t>
      </w:r>
      <w:r>
        <w:rPr>
          <w:rStyle w:val="FontStyle483"/>
          <w:spacing w:val="0"/>
        </w:rPr>
        <w:t>АТФ</w:t>
      </w:r>
      <w:r>
        <w:rPr>
          <w:rStyle w:val="FontStyle483"/>
        </w:rPr>
        <w:t xml:space="preserve"> </w:t>
      </w:r>
      <w:r>
        <w:rPr>
          <w:rStyle w:val="FontStyle483"/>
          <w:spacing w:val="0"/>
        </w:rPr>
        <w:t>объясняется</w:t>
      </w:r>
      <w:r>
        <w:rPr>
          <w:rStyle w:val="FontStyle483"/>
        </w:rPr>
        <w:t xml:space="preserve"> </w:t>
      </w:r>
      <w:r>
        <w:rPr>
          <w:rStyle w:val="FontStyle483"/>
          <w:spacing w:val="0"/>
        </w:rPr>
        <w:t>сни</w:t>
      </w:r>
      <w:r>
        <w:rPr>
          <w:rStyle w:val="FontStyle483"/>
          <w:spacing w:val="0"/>
        </w:rPr>
        <w:softHyphen/>
        <w:t>жением</w:t>
      </w:r>
      <w:r>
        <w:rPr>
          <w:rStyle w:val="FontStyle483"/>
        </w:rPr>
        <w:t xml:space="preserve"> </w:t>
      </w:r>
      <w:r>
        <w:rPr>
          <w:rStyle w:val="FontStyle483"/>
          <w:spacing w:val="0"/>
        </w:rPr>
        <w:t>концентрации</w:t>
      </w:r>
      <w:r>
        <w:rPr>
          <w:rStyle w:val="FontStyle483"/>
        </w:rPr>
        <w:t xml:space="preserve"> </w:t>
      </w:r>
      <w:r>
        <w:rPr>
          <w:rStyle w:val="FontStyle483"/>
          <w:spacing w:val="0"/>
        </w:rPr>
        <w:t>кальция</w:t>
      </w:r>
      <w:r>
        <w:rPr>
          <w:rStyle w:val="FontStyle483"/>
        </w:rPr>
        <w:t xml:space="preserve"> </w:t>
      </w:r>
      <w:r>
        <w:rPr>
          <w:rStyle w:val="FontStyle483"/>
          <w:spacing w:val="0"/>
        </w:rPr>
        <w:t>в</w:t>
      </w:r>
      <w:r>
        <w:rPr>
          <w:rStyle w:val="FontStyle483"/>
        </w:rPr>
        <w:t xml:space="preserve"> </w:t>
      </w:r>
      <w:r>
        <w:rPr>
          <w:rStyle w:val="FontStyle483"/>
          <w:spacing w:val="0"/>
        </w:rPr>
        <w:t>среде,</w:t>
      </w:r>
      <w:r>
        <w:rPr>
          <w:rStyle w:val="FontStyle483"/>
        </w:rPr>
        <w:t xml:space="preserve"> </w:t>
      </w:r>
      <w:r>
        <w:rPr>
          <w:rStyle w:val="FontStyle483"/>
          <w:spacing w:val="0"/>
        </w:rPr>
        <w:t>окружающей миофибриллы,</w:t>
      </w:r>
      <w:r>
        <w:rPr>
          <w:rStyle w:val="FontStyle483"/>
        </w:rPr>
        <w:t xml:space="preserve"> </w:t>
      </w:r>
      <w:r>
        <w:rPr>
          <w:rStyle w:val="FontStyle483"/>
          <w:spacing w:val="0"/>
        </w:rPr>
        <w:t>ниже</w:t>
      </w:r>
      <w:r>
        <w:rPr>
          <w:rStyle w:val="FontStyle483"/>
        </w:rPr>
        <w:t xml:space="preserve"> </w:t>
      </w:r>
      <w:r>
        <w:rPr>
          <w:rStyle w:val="FontStyle483"/>
          <w:spacing w:val="0"/>
        </w:rPr>
        <w:t>того</w:t>
      </w:r>
      <w:r>
        <w:rPr>
          <w:rStyle w:val="FontStyle483"/>
        </w:rPr>
        <w:t xml:space="preserve"> </w:t>
      </w:r>
      <w:r>
        <w:rPr>
          <w:rStyle w:val="FontStyle483"/>
          <w:spacing w:val="0"/>
        </w:rPr>
        <w:t>предела,</w:t>
      </w:r>
      <w:r>
        <w:rPr>
          <w:rStyle w:val="FontStyle483"/>
        </w:rPr>
        <w:t xml:space="preserve"> </w:t>
      </w:r>
      <w:r>
        <w:rPr>
          <w:rStyle w:val="FontStyle483"/>
          <w:spacing w:val="0"/>
        </w:rPr>
        <w:t>при</w:t>
      </w:r>
      <w:r>
        <w:rPr>
          <w:rStyle w:val="FontStyle483"/>
        </w:rPr>
        <w:t xml:space="preserve"> </w:t>
      </w:r>
      <w:r>
        <w:rPr>
          <w:rStyle w:val="FontStyle483"/>
          <w:spacing w:val="0"/>
        </w:rPr>
        <w:t>котором</w:t>
      </w:r>
      <w:r>
        <w:rPr>
          <w:rStyle w:val="FontStyle483"/>
        </w:rPr>
        <w:t xml:space="preserve"> </w:t>
      </w:r>
      <w:r>
        <w:rPr>
          <w:rStyle w:val="FontStyle483"/>
          <w:spacing w:val="0"/>
        </w:rPr>
        <w:t>еще возможно</w:t>
      </w:r>
      <w:r>
        <w:rPr>
          <w:rStyle w:val="FontStyle483"/>
        </w:rPr>
        <w:t xml:space="preserve"> </w:t>
      </w:r>
      <w:r>
        <w:rPr>
          <w:rStyle w:val="FontStyle483"/>
          <w:spacing w:val="0"/>
        </w:rPr>
        <w:t>проявление</w:t>
      </w:r>
      <w:r>
        <w:rPr>
          <w:rStyle w:val="FontStyle483"/>
        </w:rPr>
        <w:t xml:space="preserve"> </w:t>
      </w:r>
      <w:r>
        <w:rPr>
          <w:rStyle w:val="FontStyle483"/>
          <w:spacing w:val="0"/>
        </w:rPr>
        <w:t>АТФ-азной</w:t>
      </w:r>
      <w:r>
        <w:rPr>
          <w:rStyle w:val="FontStyle483"/>
        </w:rPr>
        <w:t xml:space="preserve"> </w:t>
      </w:r>
      <w:r>
        <w:rPr>
          <w:rStyle w:val="FontStyle483"/>
          <w:spacing w:val="0"/>
        </w:rPr>
        <w:t>активности</w:t>
      </w:r>
      <w:r>
        <w:rPr>
          <w:rStyle w:val="FontStyle483"/>
        </w:rPr>
        <w:t xml:space="preserve"> </w:t>
      </w:r>
      <w:r>
        <w:rPr>
          <w:rStyle w:val="FontStyle483"/>
          <w:spacing w:val="0"/>
        </w:rPr>
        <w:t>и</w:t>
      </w:r>
      <w:r>
        <w:rPr>
          <w:rStyle w:val="FontStyle483"/>
        </w:rPr>
        <w:t xml:space="preserve"> </w:t>
      </w:r>
      <w:r>
        <w:rPr>
          <w:rStyle w:val="FontStyle483"/>
          <w:spacing w:val="0"/>
        </w:rPr>
        <w:t>сокра</w:t>
      </w:r>
      <w:r>
        <w:rPr>
          <w:rStyle w:val="FontStyle483"/>
          <w:spacing w:val="0"/>
        </w:rPr>
        <w:softHyphen/>
        <w:t>тимости</w:t>
      </w:r>
      <w:r>
        <w:rPr>
          <w:rStyle w:val="FontStyle483"/>
        </w:rPr>
        <w:t xml:space="preserve"> </w:t>
      </w:r>
      <w:r>
        <w:rPr>
          <w:rStyle w:val="FontStyle483"/>
          <w:spacing w:val="0"/>
        </w:rPr>
        <w:t>актомиозиновых</w:t>
      </w:r>
      <w:r>
        <w:rPr>
          <w:rStyle w:val="FontStyle483"/>
        </w:rPr>
        <w:t xml:space="preserve"> </w:t>
      </w:r>
      <w:r>
        <w:rPr>
          <w:rStyle w:val="FontStyle483"/>
          <w:spacing w:val="0"/>
        </w:rPr>
        <w:t>структур</w:t>
      </w:r>
      <w:r>
        <w:rPr>
          <w:rStyle w:val="FontStyle483"/>
        </w:rPr>
        <w:t xml:space="preserve"> </w:t>
      </w:r>
      <w:r>
        <w:rPr>
          <w:rStyle w:val="FontStyle483"/>
          <w:spacing w:val="0"/>
        </w:rPr>
        <w:t>волокна</w:t>
      </w:r>
      <w:r>
        <w:rPr>
          <w:rStyle w:val="FontStyle483"/>
        </w:rPr>
        <w:t xml:space="preserve"> </w:t>
      </w:r>
      <w:r w:rsidRPr="00190123">
        <w:rPr>
          <w:rStyle w:val="FontStyle483"/>
          <w:spacing w:val="0"/>
        </w:rPr>
        <w:t>(</w:t>
      </w:r>
      <w:r>
        <w:rPr>
          <w:rStyle w:val="FontStyle483"/>
          <w:spacing w:val="0"/>
          <w:lang w:val="en-US"/>
        </w:rPr>
        <w:t>Y</w:t>
      </w:r>
      <w:r w:rsidRPr="00190123">
        <w:rPr>
          <w:rStyle w:val="FontStyle483"/>
          <w:spacing w:val="0"/>
        </w:rPr>
        <w:t>.</w:t>
      </w:r>
      <w:r w:rsidRPr="00190123">
        <w:rPr>
          <w:rStyle w:val="FontStyle483"/>
        </w:rPr>
        <w:t xml:space="preserve"> </w:t>
      </w:r>
      <w:r>
        <w:rPr>
          <w:rStyle w:val="FontStyle483"/>
          <w:spacing w:val="0"/>
          <w:lang w:val="en-US"/>
        </w:rPr>
        <w:t>Murray</w:t>
      </w:r>
      <w:r w:rsidRPr="00190123">
        <w:rPr>
          <w:rStyle w:val="FontStyle483"/>
          <w:spacing w:val="0"/>
        </w:rPr>
        <w:t xml:space="preserve">, </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Weber</w:t>
      </w:r>
      <w:r w:rsidRPr="00190123">
        <w:rPr>
          <w:rStyle w:val="FontStyle483"/>
          <w:spacing w:val="0"/>
        </w:rPr>
        <w:t>,</w:t>
      </w:r>
      <w:r w:rsidRPr="00190123">
        <w:rPr>
          <w:rStyle w:val="FontStyle483"/>
        </w:rPr>
        <w:t xml:space="preserve"> </w:t>
      </w:r>
      <w:r>
        <w:rPr>
          <w:rStyle w:val="FontStyle483"/>
          <w:spacing w:val="0"/>
        </w:rPr>
        <w:t>1974;</w:t>
      </w:r>
      <w:r>
        <w:rPr>
          <w:rStyle w:val="FontStyle483"/>
        </w:rPr>
        <w:t xml:space="preserve"> </w:t>
      </w:r>
      <w:r>
        <w:rPr>
          <w:rStyle w:val="FontStyle483"/>
          <w:spacing w:val="0"/>
        </w:rPr>
        <w:t>Е.</w:t>
      </w:r>
      <w:r>
        <w:rPr>
          <w:rStyle w:val="FontStyle483"/>
        </w:rPr>
        <w:t xml:space="preserve"> </w:t>
      </w:r>
      <w:r>
        <w:rPr>
          <w:rStyle w:val="FontStyle483"/>
          <w:spacing w:val="0"/>
          <w:lang w:val="en-US"/>
        </w:rPr>
        <w:t>Carafoly</w:t>
      </w:r>
      <w:r w:rsidRPr="00190123">
        <w:rPr>
          <w:rStyle w:val="FontStyle483"/>
          <w:spacing w:val="0"/>
        </w:rPr>
        <w:t>,</w:t>
      </w:r>
      <w:r w:rsidRPr="00190123">
        <w:rPr>
          <w:rStyle w:val="FontStyle483"/>
        </w:rPr>
        <w:t xml:space="preserve"> </w:t>
      </w:r>
      <w:r>
        <w:rPr>
          <w:rStyle w:val="FontStyle483"/>
          <w:spacing w:val="0"/>
        </w:rPr>
        <w:t>1974).</w:t>
      </w:r>
      <w:r>
        <w:rPr>
          <w:rStyle w:val="FontStyle483"/>
        </w:rPr>
        <w:t xml:space="preserve"> </w:t>
      </w:r>
      <w:r>
        <w:rPr>
          <w:rStyle w:val="FontStyle483"/>
          <w:spacing w:val="0"/>
        </w:rPr>
        <w:t>Следовательно,</w:t>
      </w:r>
      <w:r>
        <w:rPr>
          <w:rStyle w:val="FontStyle483"/>
        </w:rPr>
        <w:t xml:space="preserve"> </w:t>
      </w:r>
      <w:r>
        <w:rPr>
          <w:rStyle w:val="FontStyle483"/>
          <w:spacing w:val="0"/>
        </w:rPr>
        <w:t>быс</w:t>
      </w:r>
      <w:r>
        <w:rPr>
          <w:rStyle w:val="FontStyle483"/>
          <w:spacing w:val="0"/>
        </w:rPr>
        <w:softHyphen/>
        <w:t>тродействие</w:t>
      </w:r>
      <w:r>
        <w:rPr>
          <w:rStyle w:val="FontStyle483"/>
        </w:rPr>
        <w:t xml:space="preserve"> </w:t>
      </w:r>
      <w:r>
        <w:rPr>
          <w:rStyle w:val="FontStyle483"/>
          <w:spacing w:val="0"/>
        </w:rPr>
        <w:t>кальциевой</w:t>
      </w:r>
      <w:r>
        <w:rPr>
          <w:rStyle w:val="FontStyle483"/>
        </w:rPr>
        <w:t xml:space="preserve"> </w:t>
      </w:r>
      <w:r>
        <w:rPr>
          <w:rStyle w:val="FontStyle483"/>
          <w:spacing w:val="0"/>
        </w:rPr>
        <w:t>помпы</w:t>
      </w:r>
      <w:r>
        <w:rPr>
          <w:rStyle w:val="FontStyle483"/>
        </w:rPr>
        <w:t xml:space="preserve"> </w:t>
      </w:r>
      <w:r>
        <w:rPr>
          <w:rStyle w:val="FontStyle483"/>
          <w:spacing w:val="0"/>
        </w:rPr>
        <w:t>(переход</w:t>
      </w:r>
      <w:r>
        <w:rPr>
          <w:rStyle w:val="FontStyle483"/>
        </w:rPr>
        <w:t xml:space="preserve"> </w:t>
      </w:r>
      <w:r>
        <w:rPr>
          <w:rStyle w:val="FontStyle483"/>
          <w:spacing w:val="0"/>
        </w:rPr>
        <w:t>ионов</w:t>
      </w:r>
      <w:r>
        <w:rPr>
          <w:rStyle w:val="FontStyle483"/>
        </w:rPr>
        <w:t xml:space="preserve"> </w:t>
      </w:r>
      <w:r>
        <w:rPr>
          <w:rStyle w:val="FontStyle483"/>
          <w:spacing w:val="0"/>
        </w:rPr>
        <w:t xml:space="preserve">кальция </w:t>
      </w:r>
      <w:r>
        <w:rPr>
          <w:rStyle w:val="FontStyle483"/>
          <w:spacing w:val="0"/>
          <w:vertAlign w:val="superscript"/>
        </w:rPr>
        <w:t>из</w:t>
      </w:r>
      <w:r>
        <w:rPr>
          <w:rStyle w:val="FontStyle483"/>
        </w:rPr>
        <w:t xml:space="preserve"> </w:t>
      </w:r>
      <w:r>
        <w:rPr>
          <w:rStyle w:val="FontStyle483"/>
          <w:spacing w:val="0"/>
        </w:rPr>
        <w:t>саркоплазматического</w:t>
      </w:r>
      <w:r>
        <w:rPr>
          <w:rStyle w:val="FontStyle483"/>
        </w:rPr>
        <w:t xml:space="preserve"> </w:t>
      </w:r>
      <w:r>
        <w:rPr>
          <w:rStyle w:val="FontStyle483"/>
          <w:spacing w:val="0"/>
        </w:rPr>
        <w:t>ретикулума</w:t>
      </w:r>
      <w:r>
        <w:rPr>
          <w:rStyle w:val="FontStyle483"/>
        </w:rPr>
        <w:t xml:space="preserve"> </w:t>
      </w:r>
      <w:r>
        <w:rPr>
          <w:rStyle w:val="FontStyle483"/>
          <w:spacing w:val="0"/>
        </w:rPr>
        <w:t>в</w:t>
      </w:r>
      <w:r>
        <w:rPr>
          <w:rStyle w:val="FontStyle483"/>
        </w:rPr>
        <w:t xml:space="preserve"> </w:t>
      </w:r>
      <w:r>
        <w:rPr>
          <w:rStyle w:val="FontStyle483"/>
          <w:spacing w:val="0"/>
        </w:rPr>
        <w:t xml:space="preserve">саркоплазму </w:t>
      </w:r>
      <w:r>
        <w:rPr>
          <w:rStyle w:val="FontStyle483"/>
          <w:spacing w:val="0"/>
          <w:vertAlign w:val="superscript"/>
        </w:rPr>
        <w:t>и</w:t>
      </w:r>
      <w:r>
        <w:rPr>
          <w:rStyle w:val="FontStyle483"/>
        </w:rPr>
        <w:t xml:space="preserve"> </w:t>
      </w:r>
      <w:r>
        <w:rPr>
          <w:rStyle w:val="FontStyle483"/>
          <w:spacing w:val="0"/>
        </w:rPr>
        <w:t>обратно)</w:t>
      </w:r>
      <w:r>
        <w:rPr>
          <w:rStyle w:val="FontStyle483"/>
        </w:rPr>
        <w:t xml:space="preserve"> </w:t>
      </w:r>
      <w:r>
        <w:rPr>
          <w:rStyle w:val="FontStyle483"/>
          <w:spacing w:val="0"/>
        </w:rPr>
        <w:t>—</w:t>
      </w:r>
      <w:r>
        <w:rPr>
          <w:rStyle w:val="FontStyle483"/>
        </w:rPr>
        <w:t xml:space="preserve"> </w:t>
      </w:r>
      <w:r>
        <w:rPr>
          <w:rStyle w:val="FontStyle483"/>
          <w:spacing w:val="0"/>
        </w:rPr>
        <w:t>это</w:t>
      </w:r>
      <w:r>
        <w:rPr>
          <w:rStyle w:val="FontStyle483"/>
        </w:rPr>
        <w:t xml:space="preserve"> </w:t>
      </w:r>
      <w:r>
        <w:rPr>
          <w:rStyle w:val="FontStyle483"/>
          <w:spacing w:val="0"/>
        </w:rPr>
        <w:t>активный</w:t>
      </w:r>
      <w:r>
        <w:rPr>
          <w:rStyle w:val="FontStyle483"/>
        </w:rPr>
        <w:t xml:space="preserve"> </w:t>
      </w:r>
      <w:r>
        <w:rPr>
          <w:rStyle w:val="FontStyle483"/>
          <w:spacing w:val="0"/>
        </w:rPr>
        <w:t>физиологический</w:t>
      </w:r>
      <w:r>
        <w:rPr>
          <w:rStyle w:val="FontStyle483"/>
        </w:rPr>
        <w:t xml:space="preserve"> </w:t>
      </w:r>
      <w:r>
        <w:rPr>
          <w:rStyle w:val="FontStyle483"/>
          <w:spacing w:val="0"/>
        </w:rPr>
        <w:t>процесс, который</w:t>
      </w:r>
      <w:r>
        <w:rPr>
          <w:rStyle w:val="FontStyle483"/>
        </w:rPr>
        <w:t xml:space="preserve"> </w:t>
      </w:r>
      <w:r>
        <w:rPr>
          <w:rStyle w:val="FontStyle483"/>
          <w:spacing w:val="0"/>
        </w:rPr>
        <w:t>определяет</w:t>
      </w:r>
      <w:r>
        <w:rPr>
          <w:rStyle w:val="FontStyle483"/>
        </w:rPr>
        <w:t xml:space="preserve"> </w:t>
      </w:r>
      <w:r>
        <w:rPr>
          <w:rStyle w:val="FontStyle483"/>
          <w:spacing w:val="0"/>
        </w:rPr>
        <w:t>скорость</w:t>
      </w:r>
      <w:r>
        <w:rPr>
          <w:rStyle w:val="FontStyle483"/>
        </w:rPr>
        <w:t xml:space="preserve"> </w:t>
      </w:r>
      <w:r>
        <w:rPr>
          <w:rStyle w:val="FontStyle483"/>
          <w:spacing w:val="0"/>
        </w:rPr>
        <w:t>как</w:t>
      </w:r>
      <w:r>
        <w:rPr>
          <w:rStyle w:val="FontStyle483"/>
        </w:rPr>
        <w:t xml:space="preserve"> </w:t>
      </w:r>
      <w:r>
        <w:rPr>
          <w:rStyle w:val="FontStyle483"/>
          <w:spacing w:val="0"/>
        </w:rPr>
        <w:t>сокращения,</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рас-</w:t>
      </w:r>
    </w:p>
    <w:p w:rsidR="00D57188" w:rsidRDefault="00D57188">
      <w:pPr>
        <w:pStyle w:val="Style83"/>
        <w:widowControl/>
        <w:spacing w:line="187" w:lineRule="exact"/>
        <w:ind w:firstLine="278"/>
        <w:rPr>
          <w:rStyle w:val="FontStyle483"/>
          <w:spacing w:val="0"/>
        </w:rPr>
        <w:sectPr w:rsidR="00D57188">
          <w:headerReference w:type="even" r:id="rId423"/>
          <w:headerReference w:type="default" r:id="rId424"/>
          <w:footerReference w:type="even" r:id="rId425"/>
          <w:footerReference w:type="default" r:id="rId426"/>
          <w:type w:val="continuous"/>
          <w:pgSz w:w="8390" w:h="11905"/>
          <w:pgMar w:top="1593" w:right="1516" w:bottom="1028" w:left="796" w:header="720" w:footer="720" w:gutter="0"/>
          <w:cols w:num="2" w:space="720" w:equalWidth="0">
            <w:col w:w="720" w:space="254"/>
            <w:col w:w="5102"/>
          </w:cols>
          <w:noEndnote/>
        </w:sectPr>
      </w:pPr>
    </w:p>
    <w:p w:rsidR="00D57188" w:rsidRDefault="001C5317">
      <w:pPr>
        <w:pStyle w:val="Style46"/>
        <w:widowControl/>
        <w:spacing w:before="38" w:line="192" w:lineRule="exact"/>
        <w:rPr>
          <w:rStyle w:val="FontStyle483"/>
          <w:spacing w:val="0"/>
        </w:rPr>
      </w:pPr>
      <w:r>
        <w:rPr>
          <w:rStyle w:val="FontStyle483"/>
          <w:spacing w:val="0"/>
        </w:rPr>
        <w:lastRenderedPageBreak/>
        <w:t>слаб</w:t>
      </w:r>
      <w:r>
        <w:rPr>
          <w:rStyle w:val="FontStyle483"/>
        </w:rPr>
        <w:t xml:space="preserve"> </w:t>
      </w:r>
      <w:r>
        <w:rPr>
          <w:rStyle w:val="FontStyle483"/>
          <w:spacing w:val="0"/>
        </w:rPr>
        <w:t>пения</w:t>
      </w:r>
      <w:r>
        <w:rPr>
          <w:rStyle w:val="FontStyle483"/>
        </w:rPr>
        <w:t xml:space="preserve"> </w:t>
      </w:r>
      <w:r>
        <w:rPr>
          <w:rStyle w:val="FontStyle483"/>
          <w:spacing w:val="0"/>
        </w:rPr>
        <w:t>скелетных</w:t>
      </w:r>
      <w:r>
        <w:rPr>
          <w:rStyle w:val="FontStyle483"/>
        </w:rPr>
        <w:t xml:space="preserve"> </w:t>
      </w:r>
      <w:r>
        <w:rPr>
          <w:rStyle w:val="FontStyle483"/>
          <w:spacing w:val="0"/>
        </w:rPr>
        <w:t>мышц.</w:t>
      </w:r>
      <w:r>
        <w:rPr>
          <w:rStyle w:val="FontStyle483"/>
        </w:rPr>
        <w:t xml:space="preserve"> </w:t>
      </w:r>
      <w:r>
        <w:rPr>
          <w:rStyle w:val="FontStyle483"/>
          <w:spacing w:val="0"/>
        </w:rPr>
        <w:t>Интересно,</w:t>
      </w:r>
      <w:r>
        <w:rPr>
          <w:rStyle w:val="FontStyle483"/>
        </w:rPr>
        <w:t xml:space="preserve"> </w:t>
      </w:r>
      <w:r>
        <w:rPr>
          <w:rStyle w:val="FontStyle483"/>
          <w:spacing w:val="0"/>
        </w:rPr>
        <w:t>что</w:t>
      </w:r>
      <w:r>
        <w:rPr>
          <w:rStyle w:val="FontStyle483"/>
        </w:rPr>
        <w:t xml:space="preserve"> </w:t>
      </w:r>
      <w:r>
        <w:rPr>
          <w:rStyle w:val="FontStyle483"/>
          <w:spacing w:val="0"/>
        </w:rPr>
        <w:t>аналогич</w:t>
      </w:r>
      <w:r>
        <w:rPr>
          <w:rStyle w:val="FontStyle483"/>
          <w:spacing w:val="0"/>
        </w:rPr>
        <w:softHyphen/>
        <w:t>ная</w:t>
      </w:r>
      <w:r>
        <w:rPr>
          <w:rStyle w:val="FontStyle483"/>
        </w:rPr>
        <w:t xml:space="preserve"> </w:t>
      </w:r>
      <w:r>
        <w:rPr>
          <w:rStyle w:val="FontStyle483"/>
          <w:spacing w:val="0"/>
        </w:rPr>
        <w:t>тенденция</w:t>
      </w:r>
      <w:r>
        <w:rPr>
          <w:rStyle w:val="FontStyle483"/>
        </w:rPr>
        <w:t xml:space="preserve"> </w:t>
      </w:r>
      <w:r>
        <w:rPr>
          <w:rStyle w:val="FontStyle483"/>
          <w:spacing w:val="0"/>
        </w:rPr>
        <w:t>характерна</w:t>
      </w:r>
      <w:r>
        <w:rPr>
          <w:rStyle w:val="FontStyle483"/>
        </w:rPr>
        <w:t xml:space="preserve"> </w:t>
      </w:r>
      <w:r>
        <w:rPr>
          <w:rStyle w:val="FontStyle483"/>
          <w:spacing w:val="0"/>
        </w:rPr>
        <w:t>и</w:t>
      </w:r>
      <w:r>
        <w:rPr>
          <w:rStyle w:val="FontStyle483"/>
        </w:rPr>
        <w:t xml:space="preserve"> </w:t>
      </w:r>
      <w:r>
        <w:rPr>
          <w:rStyle w:val="FontStyle483"/>
          <w:spacing w:val="0"/>
        </w:rPr>
        <w:t>для</w:t>
      </w:r>
      <w:r>
        <w:rPr>
          <w:rStyle w:val="FontStyle483"/>
        </w:rPr>
        <w:t xml:space="preserve"> </w:t>
      </w:r>
      <w:r>
        <w:rPr>
          <w:rStyle w:val="FontStyle483"/>
          <w:spacing w:val="0"/>
        </w:rPr>
        <w:t>сердечной</w:t>
      </w:r>
      <w:r>
        <w:rPr>
          <w:rStyle w:val="FontStyle483"/>
        </w:rPr>
        <w:t xml:space="preserve"> </w:t>
      </w:r>
      <w:r>
        <w:rPr>
          <w:rStyle w:val="FontStyle483"/>
          <w:spacing w:val="0"/>
        </w:rPr>
        <w:t>мышцы: скорость</w:t>
      </w:r>
      <w:r>
        <w:rPr>
          <w:rStyle w:val="FontStyle483"/>
        </w:rPr>
        <w:t xml:space="preserve"> </w:t>
      </w:r>
      <w:r>
        <w:rPr>
          <w:rStyle w:val="FontStyle483"/>
          <w:spacing w:val="0"/>
        </w:rPr>
        <w:t>расслабления</w:t>
      </w:r>
      <w:r>
        <w:rPr>
          <w:rStyle w:val="FontStyle483"/>
        </w:rPr>
        <w:t xml:space="preserve"> </w:t>
      </w:r>
      <w:r>
        <w:rPr>
          <w:rStyle w:val="FontStyle483"/>
          <w:spacing w:val="0"/>
        </w:rPr>
        <w:t>сердца</w:t>
      </w:r>
      <w:r>
        <w:rPr>
          <w:rStyle w:val="FontStyle483"/>
        </w:rPr>
        <w:t xml:space="preserve"> </w:t>
      </w:r>
      <w:r>
        <w:rPr>
          <w:rStyle w:val="FontStyle483"/>
          <w:spacing w:val="0"/>
        </w:rPr>
        <w:t>значительно</w:t>
      </w:r>
      <w:r>
        <w:rPr>
          <w:rStyle w:val="FontStyle483"/>
        </w:rPr>
        <w:t xml:space="preserve"> </w:t>
      </w:r>
      <w:r>
        <w:rPr>
          <w:rStyle w:val="FontStyle483"/>
          <w:spacing w:val="0"/>
        </w:rPr>
        <w:t>растет</w:t>
      </w:r>
      <w:r>
        <w:rPr>
          <w:rStyle w:val="FontStyle483"/>
        </w:rPr>
        <w:t xml:space="preserve"> </w:t>
      </w:r>
      <w:r>
        <w:rPr>
          <w:rStyle w:val="FontStyle483"/>
          <w:spacing w:val="0"/>
        </w:rPr>
        <w:t>при увеличении</w:t>
      </w:r>
      <w:r>
        <w:rPr>
          <w:rStyle w:val="FontStyle483"/>
        </w:rPr>
        <w:t xml:space="preserve"> </w:t>
      </w:r>
      <w:r>
        <w:rPr>
          <w:rStyle w:val="FontStyle483"/>
          <w:spacing w:val="0"/>
        </w:rPr>
        <w:t>амплитуды,</w:t>
      </w:r>
      <w:r>
        <w:rPr>
          <w:rStyle w:val="FontStyle483"/>
        </w:rPr>
        <w:t xml:space="preserve"> </w:t>
      </w:r>
      <w:r>
        <w:rPr>
          <w:rStyle w:val="FontStyle483"/>
          <w:spacing w:val="0"/>
        </w:rPr>
        <w:t>силы</w:t>
      </w:r>
      <w:r>
        <w:rPr>
          <w:rStyle w:val="FontStyle483"/>
        </w:rPr>
        <w:t xml:space="preserve"> </w:t>
      </w:r>
      <w:r>
        <w:rPr>
          <w:rStyle w:val="FontStyle483"/>
          <w:spacing w:val="0"/>
        </w:rPr>
        <w:t>и</w:t>
      </w:r>
      <w:r>
        <w:rPr>
          <w:rStyle w:val="FontStyle483"/>
        </w:rPr>
        <w:t xml:space="preserve"> </w:t>
      </w:r>
      <w:r>
        <w:rPr>
          <w:rStyle w:val="FontStyle483"/>
          <w:spacing w:val="0"/>
        </w:rPr>
        <w:t>скорости</w:t>
      </w:r>
      <w:r>
        <w:rPr>
          <w:rStyle w:val="FontStyle483"/>
        </w:rPr>
        <w:t xml:space="preserve"> </w:t>
      </w:r>
      <w:r>
        <w:rPr>
          <w:rStyle w:val="FontStyle483"/>
          <w:spacing w:val="0"/>
        </w:rPr>
        <w:t>сокращения независимо</w:t>
      </w:r>
      <w:r>
        <w:rPr>
          <w:rStyle w:val="FontStyle483"/>
        </w:rPr>
        <w:t xml:space="preserve"> </w:t>
      </w:r>
      <w:r>
        <w:rPr>
          <w:rStyle w:val="FontStyle483"/>
          <w:spacing w:val="0"/>
        </w:rPr>
        <w:t>от</w:t>
      </w:r>
      <w:r>
        <w:rPr>
          <w:rStyle w:val="FontStyle483"/>
        </w:rPr>
        <w:t xml:space="preserve"> </w:t>
      </w:r>
      <w:r>
        <w:rPr>
          <w:rStyle w:val="FontStyle483"/>
          <w:spacing w:val="0"/>
        </w:rPr>
        <w:t>того,</w:t>
      </w:r>
      <w:r>
        <w:rPr>
          <w:rStyle w:val="FontStyle483"/>
        </w:rPr>
        <w:t xml:space="preserve"> </w:t>
      </w:r>
      <w:r>
        <w:rPr>
          <w:rStyle w:val="FontStyle483"/>
          <w:spacing w:val="0"/>
        </w:rPr>
        <w:t>чем</w:t>
      </w:r>
      <w:r>
        <w:rPr>
          <w:rStyle w:val="FontStyle483"/>
        </w:rPr>
        <w:t xml:space="preserve"> </w:t>
      </w:r>
      <w:r>
        <w:rPr>
          <w:rStyle w:val="FontStyle483"/>
          <w:spacing w:val="0"/>
        </w:rPr>
        <w:t>это</w:t>
      </w:r>
      <w:r>
        <w:rPr>
          <w:rStyle w:val="FontStyle483"/>
        </w:rPr>
        <w:t xml:space="preserve"> </w:t>
      </w:r>
      <w:r>
        <w:rPr>
          <w:rStyle w:val="FontStyle483"/>
          <w:spacing w:val="0"/>
        </w:rPr>
        <w:t>увеличение</w:t>
      </w:r>
      <w:r>
        <w:rPr>
          <w:rStyle w:val="FontStyle483"/>
        </w:rPr>
        <w:t xml:space="preserve"> </w:t>
      </w:r>
      <w:r>
        <w:rPr>
          <w:rStyle w:val="FontStyle483"/>
          <w:spacing w:val="0"/>
        </w:rPr>
        <w:t>вызвано (М.</w:t>
      </w:r>
      <w:r>
        <w:rPr>
          <w:rStyle w:val="FontStyle483"/>
        </w:rPr>
        <w:t xml:space="preserve"> </w:t>
      </w:r>
      <w:r>
        <w:rPr>
          <w:rStyle w:val="FontStyle483"/>
          <w:spacing w:val="0"/>
        </w:rPr>
        <w:t>Г.</w:t>
      </w:r>
      <w:r>
        <w:rPr>
          <w:rStyle w:val="FontStyle483"/>
        </w:rPr>
        <w:t xml:space="preserve"> </w:t>
      </w:r>
      <w:r>
        <w:rPr>
          <w:rStyle w:val="FontStyle483"/>
          <w:spacing w:val="0"/>
        </w:rPr>
        <w:t>Удельнов,</w:t>
      </w:r>
      <w:r>
        <w:rPr>
          <w:rStyle w:val="FontStyle483"/>
        </w:rPr>
        <w:t xml:space="preserve"> </w:t>
      </w:r>
      <w:r>
        <w:rPr>
          <w:rStyle w:val="FontStyle483"/>
          <w:spacing w:val="0"/>
        </w:rPr>
        <w:t>1968;</w:t>
      </w:r>
      <w:r>
        <w:rPr>
          <w:rStyle w:val="FontStyle483"/>
        </w:rPr>
        <w:t xml:space="preserve"> </w:t>
      </w:r>
      <w:r>
        <w:rPr>
          <w:rStyle w:val="FontStyle483"/>
          <w:spacing w:val="0"/>
        </w:rPr>
        <w:t>Ф.</w:t>
      </w:r>
      <w:r>
        <w:rPr>
          <w:rStyle w:val="FontStyle483"/>
        </w:rPr>
        <w:t xml:space="preserve"> </w:t>
      </w:r>
      <w:r>
        <w:rPr>
          <w:rStyle w:val="FontStyle483"/>
          <w:spacing w:val="0"/>
        </w:rPr>
        <w:t>3.</w:t>
      </w:r>
      <w:r>
        <w:rPr>
          <w:rStyle w:val="FontStyle483"/>
        </w:rPr>
        <w:t xml:space="preserve"> </w:t>
      </w:r>
      <w:r>
        <w:rPr>
          <w:rStyle w:val="FontStyle483"/>
          <w:spacing w:val="0"/>
        </w:rPr>
        <w:t>Меерсон,</w:t>
      </w:r>
      <w:r>
        <w:rPr>
          <w:rStyle w:val="FontStyle483"/>
        </w:rPr>
        <w:t xml:space="preserve"> </w:t>
      </w:r>
      <w:r>
        <w:rPr>
          <w:rStyle w:val="FontStyle483"/>
          <w:spacing w:val="0"/>
        </w:rPr>
        <w:t>В.</w:t>
      </w:r>
      <w:r>
        <w:rPr>
          <w:rStyle w:val="FontStyle483"/>
        </w:rPr>
        <w:t xml:space="preserve"> </w:t>
      </w:r>
      <w:r>
        <w:rPr>
          <w:rStyle w:val="FontStyle483"/>
          <w:spacing w:val="0"/>
        </w:rPr>
        <w:t>И.</w:t>
      </w:r>
      <w:r>
        <w:rPr>
          <w:rStyle w:val="FontStyle483"/>
        </w:rPr>
        <w:t xml:space="preserve"> </w:t>
      </w:r>
      <w:r>
        <w:rPr>
          <w:rStyle w:val="FontStyle483"/>
          <w:spacing w:val="0"/>
        </w:rPr>
        <w:t>Капелько, 1974;</w:t>
      </w:r>
      <w:r>
        <w:rPr>
          <w:rStyle w:val="FontStyle483"/>
        </w:rPr>
        <w:t xml:space="preserve"> </w:t>
      </w:r>
      <w:r>
        <w:rPr>
          <w:rStyle w:val="FontStyle483"/>
          <w:spacing w:val="0"/>
        </w:rPr>
        <w:t>1978).</w:t>
      </w:r>
    </w:p>
    <w:p w:rsidR="00D57188" w:rsidRDefault="001C5317">
      <w:pPr>
        <w:pStyle w:val="Style83"/>
        <w:widowControl/>
        <w:spacing w:line="182" w:lineRule="exact"/>
        <w:ind w:firstLine="278"/>
        <w:rPr>
          <w:rStyle w:val="FontStyle483"/>
          <w:spacing w:val="0"/>
        </w:rPr>
      </w:pPr>
      <w:r>
        <w:rPr>
          <w:rStyle w:val="FontStyle483"/>
          <w:spacing w:val="0"/>
        </w:rPr>
        <w:t>Если</w:t>
      </w:r>
      <w:r>
        <w:rPr>
          <w:rStyle w:val="FontStyle483"/>
        </w:rPr>
        <w:t xml:space="preserve"> </w:t>
      </w:r>
      <w:r>
        <w:rPr>
          <w:rStyle w:val="FontStyle483"/>
          <w:spacing w:val="0"/>
        </w:rPr>
        <w:t>эта</w:t>
      </w:r>
      <w:r>
        <w:rPr>
          <w:rStyle w:val="FontStyle483"/>
        </w:rPr>
        <w:t xml:space="preserve"> </w:t>
      </w:r>
      <w:r>
        <w:rPr>
          <w:rStyle w:val="FontStyle483"/>
          <w:spacing w:val="0"/>
        </w:rPr>
        <w:t>тенденция</w:t>
      </w:r>
      <w:r>
        <w:rPr>
          <w:rStyle w:val="FontStyle483"/>
        </w:rPr>
        <w:t xml:space="preserve"> </w:t>
      </w:r>
      <w:r>
        <w:rPr>
          <w:rStyle w:val="FontStyle483"/>
          <w:spacing w:val="0"/>
        </w:rPr>
        <w:t>выражает</w:t>
      </w:r>
      <w:r>
        <w:rPr>
          <w:rStyle w:val="FontStyle483"/>
        </w:rPr>
        <w:t xml:space="preserve"> </w:t>
      </w:r>
      <w:r>
        <w:rPr>
          <w:rStyle w:val="FontStyle483"/>
          <w:spacing w:val="0"/>
        </w:rPr>
        <w:t>физиологическую</w:t>
      </w:r>
      <w:r>
        <w:rPr>
          <w:rStyle w:val="FontStyle483"/>
        </w:rPr>
        <w:t xml:space="preserve"> </w:t>
      </w:r>
      <w:r>
        <w:rPr>
          <w:rStyle w:val="FontStyle483"/>
          <w:spacing w:val="0"/>
        </w:rPr>
        <w:t>за</w:t>
      </w:r>
      <w:r>
        <w:rPr>
          <w:rStyle w:val="FontStyle483"/>
          <w:spacing w:val="0"/>
        </w:rPr>
        <w:softHyphen/>
        <w:t>кономерность</w:t>
      </w:r>
      <w:r>
        <w:rPr>
          <w:rStyle w:val="FontStyle483"/>
        </w:rPr>
        <w:t xml:space="preserve"> </w:t>
      </w:r>
      <w:r>
        <w:rPr>
          <w:rStyle w:val="FontStyle483"/>
          <w:spacing w:val="0"/>
        </w:rPr>
        <w:t>в</w:t>
      </w:r>
      <w:r>
        <w:rPr>
          <w:rStyle w:val="FontStyle483"/>
        </w:rPr>
        <w:t xml:space="preserve"> </w:t>
      </w:r>
      <w:r>
        <w:rPr>
          <w:rStyle w:val="FontStyle483"/>
          <w:spacing w:val="0"/>
        </w:rPr>
        <w:t>проявлении</w:t>
      </w:r>
      <w:r>
        <w:rPr>
          <w:rStyle w:val="FontStyle483"/>
        </w:rPr>
        <w:t xml:space="preserve"> </w:t>
      </w:r>
      <w:r>
        <w:rPr>
          <w:rStyle w:val="FontStyle483"/>
          <w:spacing w:val="0"/>
        </w:rPr>
        <w:t>сократительных</w:t>
      </w:r>
      <w:r>
        <w:rPr>
          <w:rStyle w:val="FontStyle483"/>
        </w:rPr>
        <w:t xml:space="preserve"> </w:t>
      </w:r>
      <w:r>
        <w:rPr>
          <w:rStyle w:val="FontStyle483"/>
          <w:spacing w:val="0"/>
        </w:rPr>
        <w:t>свойств мышц</w:t>
      </w:r>
      <w:r>
        <w:rPr>
          <w:rStyle w:val="FontStyle483"/>
        </w:rPr>
        <w:t xml:space="preserve"> </w:t>
      </w:r>
      <w:r>
        <w:rPr>
          <w:rStyle w:val="FontStyle483"/>
          <w:spacing w:val="0"/>
        </w:rPr>
        <w:t>в</w:t>
      </w:r>
      <w:r>
        <w:rPr>
          <w:rStyle w:val="FontStyle483"/>
        </w:rPr>
        <w:t xml:space="preserve"> </w:t>
      </w:r>
      <w:r>
        <w:rPr>
          <w:rStyle w:val="FontStyle483"/>
          <w:spacing w:val="0"/>
        </w:rPr>
        <w:t>организме,</w:t>
      </w:r>
      <w:r>
        <w:rPr>
          <w:rStyle w:val="FontStyle483"/>
        </w:rPr>
        <w:t xml:space="preserve"> </w:t>
      </w:r>
      <w:r>
        <w:rPr>
          <w:rStyle w:val="FontStyle483"/>
          <w:spacing w:val="0"/>
        </w:rPr>
        <w:t>то</w:t>
      </w:r>
      <w:r>
        <w:rPr>
          <w:rStyle w:val="FontStyle483"/>
        </w:rPr>
        <w:t xml:space="preserve"> </w:t>
      </w:r>
      <w:r>
        <w:rPr>
          <w:rStyle w:val="FontStyle483"/>
          <w:spacing w:val="0"/>
        </w:rPr>
        <w:t>можно</w:t>
      </w:r>
      <w:r>
        <w:rPr>
          <w:rStyle w:val="FontStyle483"/>
        </w:rPr>
        <w:t xml:space="preserve"> </w:t>
      </w:r>
      <w:r>
        <w:rPr>
          <w:rStyle w:val="FontStyle483"/>
          <w:spacing w:val="0"/>
        </w:rPr>
        <w:t>полагать,</w:t>
      </w:r>
      <w:r>
        <w:rPr>
          <w:rStyle w:val="FontStyle483"/>
        </w:rPr>
        <w:t xml:space="preserve"> </w:t>
      </w:r>
      <w:r>
        <w:rPr>
          <w:rStyle w:val="FontStyle483"/>
          <w:spacing w:val="0"/>
        </w:rPr>
        <w:t>что</w:t>
      </w:r>
      <w:r>
        <w:rPr>
          <w:rStyle w:val="FontStyle483"/>
        </w:rPr>
        <w:t xml:space="preserve"> </w:t>
      </w:r>
      <w:r>
        <w:rPr>
          <w:rStyle w:val="FontStyle483"/>
          <w:spacing w:val="0"/>
        </w:rPr>
        <w:t>совершен</w:t>
      </w:r>
      <w:r>
        <w:rPr>
          <w:rStyle w:val="FontStyle483"/>
          <w:spacing w:val="0"/>
        </w:rPr>
        <w:softHyphen/>
        <w:t>ствование</w:t>
      </w:r>
      <w:r>
        <w:rPr>
          <w:rStyle w:val="FontStyle483"/>
        </w:rPr>
        <w:t xml:space="preserve"> </w:t>
      </w:r>
      <w:r>
        <w:rPr>
          <w:rStyle w:val="FontStyle483"/>
          <w:spacing w:val="0"/>
        </w:rPr>
        <w:t>скорости</w:t>
      </w:r>
      <w:r>
        <w:rPr>
          <w:rStyle w:val="FontStyle483"/>
        </w:rPr>
        <w:t xml:space="preserve"> </w:t>
      </w:r>
      <w:r>
        <w:rPr>
          <w:rStyle w:val="FontStyle483"/>
          <w:spacing w:val="0"/>
        </w:rPr>
        <w:t>их</w:t>
      </w:r>
      <w:r>
        <w:rPr>
          <w:rStyle w:val="FontStyle483"/>
        </w:rPr>
        <w:t xml:space="preserve"> </w:t>
      </w:r>
      <w:r>
        <w:rPr>
          <w:rStyle w:val="FontStyle483"/>
          <w:spacing w:val="0"/>
        </w:rPr>
        <w:t>сокращения</w:t>
      </w:r>
      <w:r>
        <w:rPr>
          <w:rStyle w:val="FontStyle483"/>
        </w:rPr>
        <w:t xml:space="preserve"> </w:t>
      </w:r>
      <w:r>
        <w:rPr>
          <w:rStyle w:val="FontStyle483"/>
          <w:spacing w:val="0"/>
        </w:rPr>
        <w:t>способствует</w:t>
      </w:r>
      <w:r>
        <w:rPr>
          <w:rStyle w:val="FontStyle483"/>
        </w:rPr>
        <w:t xml:space="preserve"> </w:t>
      </w:r>
      <w:r>
        <w:rPr>
          <w:rStyle w:val="FontStyle483"/>
          <w:spacing w:val="0"/>
        </w:rPr>
        <w:t>и</w:t>
      </w:r>
      <w:r>
        <w:rPr>
          <w:rStyle w:val="FontStyle483"/>
        </w:rPr>
        <w:t xml:space="preserve"> </w:t>
      </w:r>
      <w:r>
        <w:rPr>
          <w:rStyle w:val="FontStyle483"/>
          <w:spacing w:val="0"/>
        </w:rPr>
        <w:t>совер</w:t>
      </w:r>
      <w:r>
        <w:rPr>
          <w:rStyle w:val="FontStyle483"/>
          <w:spacing w:val="0"/>
        </w:rPr>
        <w:softHyphen/>
        <w:t>шенствованию</w:t>
      </w:r>
      <w:r>
        <w:rPr>
          <w:rStyle w:val="FontStyle483"/>
        </w:rPr>
        <w:t xml:space="preserve"> </w:t>
      </w:r>
      <w:r>
        <w:rPr>
          <w:rStyle w:val="FontStyle483"/>
          <w:spacing w:val="0"/>
        </w:rPr>
        <w:t>скорости</w:t>
      </w:r>
      <w:r>
        <w:rPr>
          <w:rStyle w:val="FontStyle483"/>
        </w:rPr>
        <w:t xml:space="preserve"> </w:t>
      </w:r>
      <w:r>
        <w:rPr>
          <w:rStyle w:val="FontStyle483"/>
          <w:spacing w:val="0"/>
        </w:rPr>
        <w:t>их</w:t>
      </w:r>
      <w:r>
        <w:rPr>
          <w:rStyle w:val="FontStyle483"/>
        </w:rPr>
        <w:t xml:space="preserve"> </w:t>
      </w:r>
      <w:r>
        <w:rPr>
          <w:rStyle w:val="FontStyle483"/>
          <w:spacing w:val="0"/>
        </w:rPr>
        <w:t>расслабления.</w:t>
      </w:r>
      <w:r>
        <w:rPr>
          <w:rStyle w:val="FontStyle483"/>
        </w:rPr>
        <w:t xml:space="preserve"> </w:t>
      </w:r>
      <w:r>
        <w:rPr>
          <w:rStyle w:val="FontStyle483"/>
          <w:spacing w:val="0"/>
        </w:rPr>
        <w:t>Относительно скелетных</w:t>
      </w:r>
      <w:r>
        <w:rPr>
          <w:rStyle w:val="FontStyle483"/>
        </w:rPr>
        <w:t xml:space="preserve"> </w:t>
      </w:r>
      <w:r>
        <w:rPr>
          <w:rStyle w:val="FontStyle483"/>
          <w:spacing w:val="0"/>
        </w:rPr>
        <w:t>мышц</w:t>
      </w:r>
      <w:r>
        <w:rPr>
          <w:rStyle w:val="FontStyle483"/>
        </w:rPr>
        <w:t xml:space="preserve"> </w:t>
      </w:r>
      <w:r>
        <w:rPr>
          <w:rStyle w:val="FontStyle483"/>
          <w:spacing w:val="0"/>
        </w:rPr>
        <w:t>косвенное</w:t>
      </w:r>
      <w:r>
        <w:rPr>
          <w:rStyle w:val="FontStyle483"/>
        </w:rPr>
        <w:t xml:space="preserve"> </w:t>
      </w:r>
      <w:r>
        <w:rPr>
          <w:rStyle w:val="FontStyle483"/>
          <w:spacing w:val="0"/>
        </w:rPr>
        <w:t>подтверждение</w:t>
      </w:r>
      <w:r>
        <w:rPr>
          <w:rStyle w:val="FontStyle483"/>
        </w:rPr>
        <w:t xml:space="preserve"> </w:t>
      </w:r>
      <w:r>
        <w:rPr>
          <w:rStyle w:val="FontStyle483"/>
          <w:spacing w:val="0"/>
        </w:rPr>
        <w:t>этому</w:t>
      </w:r>
      <w:r>
        <w:rPr>
          <w:rStyle w:val="FontStyle483"/>
        </w:rPr>
        <w:t xml:space="preserve"> </w:t>
      </w:r>
      <w:r>
        <w:rPr>
          <w:rStyle w:val="FontStyle483"/>
          <w:spacing w:val="0"/>
        </w:rPr>
        <w:t>предпо</w:t>
      </w:r>
      <w:r>
        <w:rPr>
          <w:rStyle w:val="FontStyle483"/>
          <w:spacing w:val="0"/>
        </w:rPr>
        <w:softHyphen/>
        <w:t>ложению</w:t>
      </w:r>
      <w:r>
        <w:rPr>
          <w:rStyle w:val="FontStyle483"/>
        </w:rPr>
        <w:t xml:space="preserve"> </w:t>
      </w:r>
      <w:r>
        <w:rPr>
          <w:rStyle w:val="FontStyle483"/>
          <w:spacing w:val="0"/>
        </w:rPr>
        <w:t>можно</w:t>
      </w:r>
      <w:r>
        <w:rPr>
          <w:rStyle w:val="FontStyle483"/>
        </w:rPr>
        <w:t xml:space="preserve"> </w:t>
      </w:r>
      <w:r>
        <w:rPr>
          <w:rStyle w:val="FontStyle483"/>
          <w:spacing w:val="0"/>
        </w:rPr>
        <w:t>видеть,</w:t>
      </w:r>
      <w:r>
        <w:rPr>
          <w:rStyle w:val="FontStyle483"/>
        </w:rPr>
        <w:t xml:space="preserve"> </w:t>
      </w:r>
      <w:r>
        <w:rPr>
          <w:rStyle w:val="FontStyle483"/>
          <w:spacing w:val="0"/>
        </w:rPr>
        <w:t>например,</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что</w:t>
      </w:r>
      <w:r>
        <w:rPr>
          <w:rStyle w:val="FontStyle483"/>
        </w:rPr>
        <w:t xml:space="preserve"> </w:t>
      </w:r>
      <w:r>
        <w:rPr>
          <w:rStyle w:val="FontStyle483"/>
          <w:spacing w:val="0"/>
        </w:rPr>
        <w:t>у</w:t>
      </w:r>
      <w:r>
        <w:rPr>
          <w:rStyle w:val="FontStyle483"/>
        </w:rPr>
        <w:t xml:space="preserve"> </w:t>
      </w:r>
      <w:r>
        <w:rPr>
          <w:rStyle w:val="FontStyle483"/>
          <w:spacing w:val="0"/>
        </w:rPr>
        <w:t>спортсме</w:t>
      </w:r>
      <w:r>
        <w:rPr>
          <w:rStyle w:val="FontStyle483"/>
          <w:spacing w:val="0"/>
        </w:rPr>
        <w:softHyphen/>
        <w:t>нов</w:t>
      </w:r>
      <w:r>
        <w:rPr>
          <w:rStyle w:val="FontStyle483"/>
        </w:rPr>
        <w:t xml:space="preserve"> </w:t>
      </w:r>
      <w:r>
        <w:rPr>
          <w:rStyle w:val="FontStyle483"/>
          <w:spacing w:val="0"/>
        </w:rPr>
        <w:t>более</w:t>
      </w:r>
      <w:r>
        <w:rPr>
          <w:rStyle w:val="FontStyle483"/>
        </w:rPr>
        <w:t xml:space="preserve"> </w:t>
      </w:r>
      <w:r>
        <w:rPr>
          <w:rStyle w:val="FontStyle483"/>
          <w:spacing w:val="0"/>
        </w:rPr>
        <w:t>короткому</w:t>
      </w:r>
      <w:r>
        <w:rPr>
          <w:rStyle w:val="FontStyle483"/>
        </w:rPr>
        <w:t xml:space="preserve"> </w:t>
      </w:r>
      <w:r>
        <w:rPr>
          <w:rStyle w:val="FontStyle483"/>
          <w:spacing w:val="0"/>
        </w:rPr>
        <w:t>ЛВН</w:t>
      </w:r>
      <w:r>
        <w:rPr>
          <w:rStyle w:val="FontStyle483"/>
        </w:rPr>
        <w:t xml:space="preserve"> </w:t>
      </w:r>
      <w:r>
        <w:rPr>
          <w:rStyle w:val="FontStyle483"/>
          <w:spacing w:val="0"/>
        </w:rPr>
        <w:t>соответствует</w:t>
      </w:r>
      <w:r>
        <w:rPr>
          <w:rStyle w:val="FontStyle483"/>
        </w:rPr>
        <w:t xml:space="preserve"> </w:t>
      </w:r>
      <w:r>
        <w:rPr>
          <w:rStyle w:val="FontStyle483"/>
          <w:spacing w:val="0"/>
        </w:rPr>
        <w:t>и</w:t>
      </w:r>
      <w:r>
        <w:rPr>
          <w:rStyle w:val="FontStyle483"/>
        </w:rPr>
        <w:t xml:space="preserve"> </w:t>
      </w:r>
      <w:r>
        <w:rPr>
          <w:rStyle w:val="FontStyle483"/>
          <w:spacing w:val="0"/>
        </w:rPr>
        <w:t>более</w:t>
      </w:r>
      <w:r>
        <w:rPr>
          <w:rStyle w:val="FontStyle483"/>
        </w:rPr>
        <w:t xml:space="preserve"> </w:t>
      </w:r>
      <w:r>
        <w:rPr>
          <w:rStyle w:val="FontStyle483"/>
          <w:spacing w:val="0"/>
        </w:rPr>
        <w:t>корот</w:t>
      </w:r>
      <w:r>
        <w:rPr>
          <w:rStyle w:val="FontStyle483"/>
          <w:spacing w:val="0"/>
        </w:rPr>
        <w:softHyphen/>
        <w:t>кое</w:t>
      </w:r>
      <w:r>
        <w:rPr>
          <w:rStyle w:val="FontStyle483"/>
        </w:rPr>
        <w:t xml:space="preserve"> </w:t>
      </w:r>
      <w:r>
        <w:rPr>
          <w:rStyle w:val="FontStyle483"/>
          <w:spacing w:val="0"/>
        </w:rPr>
        <w:t>ЛВР</w:t>
      </w:r>
      <w:r>
        <w:rPr>
          <w:rStyle w:val="FontStyle483"/>
        </w:rPr>
        <w:t xml:space="preserve"> </w:t>
      </w:r>
      <w:r>
        <w:rPr>
          <w:rStyle w:val="FontStyle483"/>
          <w:spacing w:val="0"/>
        </w:rPr>
        <w:t>и</w:t>
      </w:r>
      <w:r>
        <w:rPr>
          <w:rStyle w:val="FontStyle483"/>
        </w:rPr>
        <w:t xml:space="preserve"> </w:t>
      </w:r>
      <w:r>
        <w:rPr>
          <w:rStyle w:val="FontStyle483"/>
          <w:spacing w:val="0"/>
        </w:rPr>
        <w:t>что</w:t>
      </w:r>
      <w:r>
        <w:rPr>
          <w:rStyle w:val="FontStyle483"/>
        </w:rPr>
        <w:t xml:space="preserve"> </w:t>
      </w:r>
      <w:r>
        <w:rPr>
          <w:rStyle w:val="FontStyle483"/>
          <w:spacing w:val="0"/>
        </w:rPr>
        <w:t>эти</w:t>
      </w:r>
      <w:r>
        <w:rPr>
          <w:rStyle w:val="FontStyle483"/>
        </w:rPr>
        <w:t xml:space="preserve"> </w:t>
      </w:r>
      <w:r>
        <w:rPr>
          <w:rStyle w:val="FontStyle483"/>
          <w:spacing w:val="0"/>
        </w:rPr>
        <w:t>показатели</w:t>
      </w:r>
      <w:r>
        <w:rPr>
          <w:rStyle w:val="FontStyle483"/>
        </w:rPr>
        <w:t xml:space="preserve"> </w:t>
      </w:r>
      <w:r>
        <w:rPr>
          <w:rStyle w:val="FontStyle483"/>
          <w:spacing w:val="0"/>
        </w:rPr>
        <w:lastRenderedPageBreak/>
        <w:t>существенно</w:t>
      </w:r>
      <w:r>
        <w:rPr>
          <w:rStyle w:val="FontStyle483"/>
        </w:rPr>
        <w:t xml:space="preserve"> </w:t>
      </w:r>
      <w:r>
        <w:rPr>
          <w:rStyle w:val="FontStyle483"/>
          <w:spacing w:val="0"/>
        </w:rPr>
        <w:t>коррелируют между</w:t>
      </w:r>
      <w:r>
        <w:rPr>
          <w:rStyle w:val="FontStyle483"/>
        </w:rPr>
        <w:t xml:space="preserve"> </w:t>
      </w:r>
      <w:r>
        <w:rPr>
          <w:rStyle w:val="FontStyle483"/>
          <w:spacing w:val="0"/>
        </w:rPr>
        <w:t>собой</w:t>
      </w:r>
      <w:r>
        <w:rPr>
          <w:rStyle w:val="FontStyle483"/>
        </w:rPr>
        <w:t xml:space="preserve"> </w:t>
      </w:r>
      <w:r>
        <w:rPr>
          <w:rStyle w:val="FontStyle440"/>
        </w:rPr>
        <w:t xml:space="preserve">(г </w:t>
      </w:r>
      <w:r>
        <w:rPr>
          <w:rStyle w:val="FontStyle483"/>
          <w:spacing w:val="0"/>
        </w:rPr>
        <w:t>=</w:t>
      </w:r>
      <w:r>
        <w:rPr>
          <w:rStyle w:val="FontStyle483"/>
        </w:rPr>
        <w:t xml:space="preserve"> </w:t>
      </w:r>
      <w:r>
        <w:rPr>
          <w:rStyle w:val="FontStyle483"/>
          <w:spacing w:val="0"/>
        </w:rPr>
        <w:t>0,877</w:t>
      </w:r>
      <w:r>
        <w:rPr>
          <w:rStyle w:val="FontStyle483"/>
        </w:rPr>
        <w:t xml:space="preserve"> </w:t>
      </w:r>
      <w:r>
        <w:rPr>
          <w:rStyle w:val="FontStyle483"/>
          <w:spacing w:val="0"/>
        </w:rPr>
        <w:t>у</w:t>
      </w:r>
      <w:r>
        <w:rPr>
          <w:rStyle w:val="FontStyle483"/>
        </w:rPr>
        <w:t xml:space="preserve"> </w:t>
      </w:r>
      <w:r>
        <w:rPr>
          <w:rStyle w:val="FontStyle483"/>
          <w:spacing w:val="0"/>
        </w:rPr>
        <w:t>мужчин</w:t>
      </w:r>
      <w:r>
        <w:rPr>
          <w:rStyle w:val="FontStyle483"/>
        </w:rPr>
        <w:t xml:space="preserve"> </w:t>
      </w:r>
      <w:r>
        <w:rPr>
          <w:rStyle w:val="FontStyle483"/>
          <w:spacing w:val="0"/>
        </w:rPr>
        <w:t>и</w:t>
      </w:r>
      <w:r>
        <w:rPr>
          <w:rStyle w:val="FontStyle483"/>
        </w:rPr>
        <w:t xml:space="preserve"> </w:t>
      </w:r>
      <w:r>
        <w:rPr>
          <w:rStyle w:val="FontStyle440"/>
        </w:rPr>
        <w:t xml:space="preserve">г = </w:t>
      </w:r>
      <w:r>
        <w:rPr>
          <w:rStyle w:val="FontStyle483"/>
          <w:spacing w:val="0"/>
        </w:rPr>
        <w:t>0,760</w:t>
      </w:r>
      <w:r>
        <w:rPr>
          <w:rStyle w:val="FontStyle483"/>
        </w:rPr>
        <w:t xml:space="preserve"> </w:t>
      </w:r>
      <w:r>
        <w:rPr>
          <w:rStyle w:val="FontStyle483"/>
          <w:spacing w:val="0"/>
        </w:rPr>
        <w:t>у</w:t>
      </w:r>
      <w:r>
        <w:rPr>
          <w:rStyle w:val="FontStyle483"/>
        </w:rPr>
        <w:t xml:space="preserve"> </w:t>
      </w:r>
      <w:r>
        <w:rPr>
          <w:rStyle w:val="FontStyle483"/>
          <w:spacing w:val="0"/>
        </w:rPr>
        <w:t>женщин); причем</w:t>
      </w:r>
      <w:r>
        <w:rPr>
          <w:rStyle w:val="FontStyle483"/>
        </w:rPr>
        <w:t xml:space="preserve"> </w:t>
      </w:r>
      <w:r>
        <w:rPr>
          <w:rStyle w:val="FontStyle483"/>
          <w:spacing w:val="0"/>
        </w:rPr>
        <w:t>тем</w:t>
      </w:r>
      <w:r>
        <w:rPr>
          <w:rStyle w:val="FontStyle483"/>
        </w:rPr>
        <w:t xml:space="preserve"> </w:t>
      </w:r>
      <w:r>
        <w:rPr>
          <w:rStyle w:val="FontStyle483"/>
          <w:spacing w:val="0"/>
        </w:rPr>
        <w:t>выше,</w:t>
      </w:r>
      <w:r>
        <w:rPr>
          <w:rStyle w:val="FontStyle483"/>
        </w:rPr>
        <w:t xml:space="preserve"> </w:t>
      </w:r>
      <w:r>
        <w:rPr>
          <w:rStyle w:val="FontStyle483"/>
          <w:spacing w:val="0"/>
        </w:rPr>
        <w:t>чем</w:t>
      </w:r>
      <w:r>
        <w:rPr>
          <w:rStyle w:val="FontStyle483"/>
        </w:rPr>
        <w:t xml:space="preserve"> </w:t>
      </w:r>
      <w:r>
        <w:rPr>
          <w:rStyle w:val="FontStyle483"/>
          <w:spacing w:val="0"/>
        </w:rPr>
        <w:t>выше</w:t>
      </w:r>
      <w:r>
        <w:rPr>
          <w:rStyle w:val="FontStyle483"/>
        </w:rPr>
        <w:t xml:space="preserve"> </w:t>
      </w:r>
      <w:r>
        <w:rPr>
          <w:rStyle w:val="FontStyle483"/>
          <w:spacing w:val="0"/>
        </w:rPr>
        <w:t>квалификация</w:t>
      </w:r>
      <w:r>
        <w:rPr>
          <w:rStyle w:val="FontStyle483"/>
        </w:rPr>
        <w:t xml:space="preserve"> </w:t>
      </w:r>
      <w:r>
        <w:rPr>
          <w:rStyle w:val="FontStyle483"/>
          <w:spacing w:val="0"/>
        </w:rPr>
        <w:t>спортсменов (В.</w:t>
      </w:r>
      <w:r>
        <w:rPr>
          <w:rStyle w:val="FontStyle483"/>
        </w:rPr>
        <w:t xml:space="preserve"> </w:t>
      </w:r>
      <w:r>
        <w:rPr>
          <w:rStyle w:val="FontStyle483"/>
          <w:spacing w:val="0"/>
        </w:rPr>
        <w:t>Л.</w:t>
      </w:r>
      <w:r>
        <w:rPr>
          <w:rStyle w:val="FontStyle483"/>
        </w:rPr>
        <w:t xml:space="preserve"> </w:t>
      </w:r>
      <w:r>
        <w:rPr>
          <w:rStyle w:val="FontStyle483"/>
          <w:spacing w:val="0"/>
        </w:rPr>
        <w:t>Федоров,</w:t>
      </w:r>
      <w:r>
        <w:rPr>
          <w:rStyle w:val="FontStyle483"/>
        </w:rPr>
        <w:t xml:space="preserve"> </w:t>
      </w:r>
      <w:r>
        <w:rPr>
          <w:rStyle w:val="FontStyle483"/>
          <w:spacing w:val="0"/>
        </w:rPr>
        <w:t>Й.</w:t>
      </w:r>
      <w:r>
        <w:rPr>
          <w:rStyle w:val="FontStyle483"/>
        </w:rPr>
        <w:t xml:space="preserve"> </w:t>
      </w:r>
      <w:r>
        <w:rPr>
          <w:rStyle w:val="FontStyle483"/>
          <w:spacing w:val="0"/>
        </w:rPr>
        <w:t>М.</w:t>
      </w:r>
      <w:r>
        <w:rPr>
          <w:rStyle w:val="FontStyle483"/>
        </w:rPr>
        <w:t xml:space="preserve"> </w:t>
      </w:r>
      <w:r>
        <w:rPr>
          <w:rStyle w:val="FontStyle483"/>
          <w:spacing w:val="0"/>
        </w:rPr>
        <w:t>Янкаускас,</w:t>
      </w:r>
      <w:r>
        <w:rPr>
          <w:rStyle w:val="FontStyle483"/>
        </w:rPr>
        <w:t xml:space="preserve"> </w:t>
      </w:r>
      <w:r>
        <w:rPr>
          <w:rStyle w:val="FontStyle483"/>
          <w:spacing w:val="0"/>
        </w:rPr>
        <w:t>1972).</w:t>
      </w:r>
    </w:p>
    <w:p w:rsidR="00D57188" w:rsidRDefault="001C5317">
      <w:pPr>
        <w:pStyle w:val="Style81"/>
        <w:widowControl/>
        <w:spacing w:line="182" w:lineRule="exact"/>
        <w:ind w:firstLine="221"/>
        <w:rPr>
          <w:rStyle w:val="FontStyle483"/>
          <w:spacing w:val="0"/>
        </w:rPr>
      </w:pPr>
      <w:r>
        <w:rPr>
          <w:rStyle w:val="FontStyle483"/>
          <w:spacing w:val="0"/>
        </w:rPr>
        <w:t>Рассмотренные</w:t>
      </w:r>
      <w:r>
        <w:rPr>
          <w:rStyle w:val="FontStyle483"/>
        </w:rPr>
        <w:t xml:space="preserve"> </w:t>
      </w:r>
      <w:r>
        <w:rPr>
          <w:rStyle w:val="FontStyle483"/>
          <w:spacing w:val="0"/>
        </w:rPr>
        <w:t>выше</w:t>
      </w:r>
      <w:r>
        <w:rPr>
          <w:rStyle w:val="FontStyle483"/>
        </w:rPr>
        <w:t xml:space="preserve"> </w:t>
      </w:r>
      <w:r>
        <w:rPr>
          <w:rStyle w:val="FontStyle483"/>
          <w:spacing w:val="0"/>
        </w:rPr>
        <w:t>факторы,</w:t>
      </w:r>
      <w:r>
        <w:rPr>
          <w:rStyle w:val="FontStyle483"/>
        </w:rPr>
        <w:t xml:space="preserve"> </w:t>
      </w:r>
      <w:r>
        <w:rPr>
          <w:rStyle w:val="FontStyle483"/>
          <w:spacing w:val="0"/>
        </w:rPr>
        <w:t>определяющие</w:t>
      </w:r>
      <w:r>
        <w:rPr>
          <w:rStyle w:val="FontStyle483"/>
        </w:rPr>
        <w:t xml:space="preserve"> </w:t>
      </w:r>
      <w:r>
        <w:rPr>
          <w:rStyle w:val="FontStyle483"/>
          <w:spacing w:val="0"/>
        </w:rPr>
        <w:t>способ</w:t>
      </w:r>
      <w:r>
        <w:rPr>
          <w:rStyle w:val="FontStyle483"/>
          <w:spacing w:val="0"/>
        </w:rPr>
        <w:softHyphen/>
        <w:t>ность</w:t>
      </w:r>
      <w:r>
        <w:rPr>
          <w:rStyle w:val="FontStyle483"/>
        </w:rPr>
        <w:t xml:space="preserve"> </w:t>
      </w:r>
      <w:r>
        <w:rPr>
          <w:rStyle w:val="FontStyle483"/>
          <w:spacing w:val="0"/>
        </w:rPr>
        <w:t>человека</w:t>
      </w:r>
      <w:r>
        <w:rPr>
          <w:rStyle w:val="FontStyle483"/>
        </w:rPr>
        <w:t xml:space="preserve"> </w:t>
      </w:r>
      <w:r>
        <w:rPr>
          <w:rStyle w:val="FontStyle483"/>
          <w:spacing w:val="0"/>
        </w:rPr>
        <w:t>к</w:t>
      </w:r>
      <w:r>
        <w:rPr>
          <w:rStyle w:val="FontStyle483"/>
        </w:rPr>
        <w:t xml:space="preserve"> </w:t>
      </w:r>
      <w:r>
        <w:rPr>
          <w:rStyle w:val="FontStyle483"/>
          <w:spacing w:val="0"/>
        </w:rPr>
        <w:t>двигательной</w:t>
      </w:r>
      <w:r>
        <w:rPr>
          <w:rStyle w:val="FontStyle483"/>
        </w:rPr>
        <w:t xml:space="preserve"> </w:t>
      </w:r>
      <w:r>
        <w:rPr>
          <w:rStyle w:val="FontStyle483"/>
          <w:spacing w:val="0"/>
        </w:rPr>
        <w:t>координации,</w:t>
      </w:r>
      <w:r>
        <w:rPr>
          <w:rStyle w:val="FontStyle483"/>
        </w:rPr>
        <w:t xml:space="preserve"> </w:t>
      </w:r>
      <w:r>
        <w:rPr>
          <w:rStyle w:val="FontStyle483"/>
          <w:spacing w:val="0"/>
        </w:rPr>
        <w:t>в</w:t>
      </w:r>
      <w:r>
        <w:rPr>
          <w:rStyle w:val="FontStyle483"/>
        </w:rPr>
        <w:t xml:space="preserve"> </w:t>
      </w:r>
      <w:r>
        <w:rPr>
          <w:rStyle w:val="FontStyle483"/>
          <w:spacing w:val="0"/>
        </w:rPr>
        <w:t>условиях 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однако,</w:t>
      </w:r>
      <w:r>
        <w:rPr>
          <w:rStyle w:val="FontStyle483"/>
        </w:rPr>
        <w:t xml:space="preserve"> </w:t>
      </w:r>
      <w:r>
        <w:rPr>
          <w:rStyle w:val="FontStyle483"/>
          <w:spacing w:val="0"/>
        </w:rPr>
        <w:t>еще</w:t>
      </w:r>
      <w:r>
        <w:rPr>
          <w:rStyle w:val="FontStyle483"/>
        </w:rPr>
        <w:t xml:space="preserve"> </w:t>
      </w:r>
      <w:r>
        <w:rPr>
          <w:rStyle w:val="FontStyle483"/>
          <w:spacing w:val="0"/>
        </w:rPr>
        <w:t>не</w:t>
      </w:r>
      <w:r>
        <w:rPr>
          <w:rStyle w:val="FontStyle483"/>
        </w:rPr>
        <w:t xml:space="preserve"> </w:t>
      </w:r>
      <w:r>
        <w:rPr>
          <w:rStyle w:val="FontStyle483"/>
          <w:spacing w:val="0"/>
        </w:rPr>
        <w:t>гарантируют успеха.</w:t>
      </w:r>
      <w:r>
        <w:rPr>
          <w:rStyle w:val="FontStyle483"/>
        </w:rPr>
        <w:t xml:space="preserve"> </w:t>
      </w:r>
      <w:r>
        <w:rPr>
          <w:rStyle w:val="FontStyle483"/>
          <w:spacing w:val="0"/>
        </w:rPr>
        <w:t>Напишите</w:t>
      </w:r>
      <w:r>
        <w:rPr>
          <w:rStyle w:val="FontStyle483"/>
        </w:rPr>
        <w:t xml:space="preserve"> </w:t>
      </w:r>
      <w:r>
        <w:rPr>
          <w:rStyle w:val="FontStyle483"/>
          <w:spacing w:val="0"/>
        </w:rPr>
        <w:t>свою</w:t>
      </w:r>
      <w:r>
        <w:rPr>
          <w:rStyle w:val="FontStyle483"/>
        </w:rPr>
        <w:t xml:space="preserve"> </w:t>
      </w:r>
      <w:r>
        <w:rPr>
          <w:rStyle w:val="FontStyle483"/>
          <w:spacing w:val="0"/>
        </w:rPr>
        <w:t>фамилию</w:t>
      </w:r>
      <w:r>
        <w:rPr>
          <w:rStyle w:val="FontStyle483"/>
        </w:rPr>
        <w:t xml:space="preserve"> </w:t>
      </w:r>
      <w:r>
        <w:rPr>
          <w:rStyle w:val="FontStyle483"/>
          <w:spacing w:val="0"/>
        </w:rPr>
        <w:t>мелом</w:t>
      </w:r>
      <w:r>
        <w:rPr>
          <w:rStyle w:val="FontStyle483"/>
        </w:rPr>
        <w:t xml:space="preserve"> </w:t>
      </w:r>
      <w:r>
        <w:rPr>
          <w:rStyle w:val="FontStyle483"/>
          <w:spacing w:val="0"/>
        </w:rPr>
        <w:t>на</w:t>
      </w:r>
      <w:r>
        <w:rPr>
          <w:rStyle w:val="FontStyle483"/>
        </w:rPr>
        <w:t xml:space="preserve"> </w:t>
      </w:r>
      <w:r>
        <w:rPr>
          <w:rStyle w:val="FontStyle483"/>
          <w:spacing w:val="0"/>
        </w:rPr>
        <w:t>школьной доске,</w:t>
      </w:r>
      <w:r>
        <w:rPr>
          <w:rStyle w:val="FontStyle483"/>
        </w:rPr>
        <w:t xml:space="preserve"> </w:t>
      </w:r>
      <w:r>
        <w:rPr>
          <w:rStyle w:val="FontStyle483"/>
          <w:spacing w:val="0"/>
        </w:rPr>
        <w:t>а</w:t>
      </w:r>
      <w:r>
        <w:rPr>
          <w:rStyle w:val="FontStyle483"/>
        </w:rPr>
        <w:t xml:space="preserve"> </w:t>
      </w:r>
      <w:r>
        <w:rPr>
          <w:rStyle w:val="FontStyle483"/>
          <w:spacing w:val="0"/>
        </w:rPr>
        <w:t>потом</w:t>
      </w:r>
      <w:r>
        <w:rPr>
          <w:rStyle w:val="FontStyle483"/>
        </w:rPr>
        <w:t xml:space="preserve"> </w:t>
      </w:r>
      <w:r>
        <w:rPr>
          <w:rStyle w:val="FontStyle483"/>
          <w:spacing w:val="0"/>
        </w:rPr>
        <w:t>попробуйте</w:t>
      </w:r>
      <w:r>
        <w:rPr>
          <w:rStyle w:val="FontStyle483"/>
        </w:rPr>
        <w:t xml:space="preserve"> </w:t>
      </w:r>
      <w:r>
        <w:rPr>
          <w:rStyle w:val="FontStyle483"/>
          <w:spacing w:val="0"/>
        </w:rPr>
        <w:t>сделать</w:t>
      </w:r>
      <w:r>
        <w:rPr>
          <w:rStyle w:val="FontStyle483"/>
        </w:rPr>
        <w:t xml:space="preserve"> </w:t>
      </w:r>
      <w:r>
        <w:rPr>
          <w:rStyle w:val="FontStyle483"/>
          <w:spacing w:val="0"/>
        </w:rPr>
        <w:t>то</w:t>
      </w:r>
      <w:r>
        <w:rPr>
          <w:rStyle w:val="FontStyle483"/>
        </w:rPr>
        <w:t xml:space="preserve"> </w:t>
      </w:r>
      <w:r>
        <w:rPr>
          <w:rStyle w:val="FontStyle483"/>
          <w:spacing w:val="0"/>
        </w:rPr>
        <w:t>же</w:t>
      </w:r>
      <w:r>
        <w:rPr>
          <w:rStyle w:val="FontStyle483"/>
        </w:rPr>
        <w:t xml:space="preserve"> </w:t>
      </w:r>
      <w:r>
        <w:rPr>
          <w:rStyle w:val="FontStyle483"/>
          <w:spacing w:val="0"/>
        </w:rPr>
        <w:t>самое,</w:t>
      </w:r>
      <w:r>
        <w:rPr>
          <w:rStyle w:val="FontStyle483"/>
        </w:rPr>
        <w:t xml:space="preserve"> </w:t>
      </w:r>
      <w:r>
        <w:rPr>
          <w:rStyle w:val="FontStyle483"/>
          <w:spacing w:val="0"/>
        </w:rPr>
        <w:t>укрепив на</w:t>
      </w:r>
      <w:r>
        <w:rPr>
          <w:rStyle w:val="FontStyle483"/>
        </w:rPr>
        <w:t xml:space="preserve"> </w:t>
      </w:r>
      <w:r>
        <w:rPr>
          <w:rStyle w:val="FontStyle483"/>
          <w:spacing w:val="0"/>
        </w:rPr>
        <w:t>запястье</w:t>
      </w:r>
      <w:r>
        <w:rPr>
          <w:rStyle w:val="FontStyle483"/>
        </w:rPr>
        <w:t xml:space="preserve"> </w:t>
      </w:r>
      <w:r>
        <w:rPr>
          <w:rStyle w:val="FontStyle483"/>
          <w:spacing w:val="0"/>
        </w:rPr>
        <w:t>груз</w:t>
      </w:r>
      <w:r>
        <w:rPr>
          <w:rStyle w:val="FontStyle483"/>
        </w:rPr>
        <w:t xml:space="preserve"> </w:t>
      </w:r>
      <w:r>
        <w:rPr>
          <w:rStyle w:val="FontStyle483"/>
          <w:spacing w:val="0"/>
        </w:rPr>
        <w:t>500</w:t>
      </w:r>
      <w:r>
        <w:rPr>
          <w:rStyle w:val="FontStyle483"/>
        </w:rPr>
        <w:t xml:space="preserve"> </w:t>
      </w:r>
      <w:r>
        <w:rPr>
          <w:rStyle w:val="FontStyle483"/>
          <w:spacing w:val="0"/>
        </w:rPr>
        <w:t>г.</w:t>
      </w:r>
      <w:r>
        <w:rPr>
          <w:rStyle w:val="FontStyle483"/>
        </w:rPr>
        <w:t xml:space="preserve"> </w:t>
      </w:r>
      <w:r>
        <w:rPr>
          <w:rStyle w:val="FontStyle483"/>
          <w:spacing w:val="0"/>
        </w:rPr>
        <w:t>Вы</w:t>
      </w:r>
      <w:r>
        <w:rPr>
          <w:rStyle w:val="FontStyle483"/>
        </w:rPr>
        <w:t xml:space="preserve"> </w:t>
      </w:r>
      <w:r>
        <w:rPr>
          <w:rStyle w:val="FontStyle483"/>
          <w:spacing w:val="0"/>
        </w:rPr>
        <w:t>убедитесь,</w:t>
      </w:r>
      <w:r>
        <w:rPr>
          <w:rStyle w:val="FontStyle483"/>
        </w:rPr>
        <w:t xml:space="preserve"> </w:t>
      </w:r>
      <w:r>
        <w:rPr>
          <w:rStyle w:val="FontStyle483"/>
          <w:spacing w:val="0"/>
        </w:rPr>
        <w:t>насколько</w:t>
      </w:r>
      <w:r>
        <w:rPr>
          <w:rStyle w:val="FontStyle483"/>
        </w:rPr>
        <w:t xml:space="preserve"> </w:t>
      </w:r>
      <w:r>
        <w:rPr>
          <w:rStyle w:val="FontStyle483"/>
          <w:spacing w:val="0"/>
        </w:rPr>
        <w:t>ос</w:t>
      </w:r>
      <w:r>
        <w:rPr>
          <w:rStyle w:val="FontStyle483"/>
          <w:spacing w:val="0"/>
        </w:rPr>
        <w:softHyphen/>
        <w:t>ложнится</w:t>
      </w:r>
      <w:r>
        <w:rPr>
          <w:rStyle w:val="FontStyle483"/>
        </w:rPr>
        <w:t xml:space="preserve"> </w:t>
      </w:r>
      <w:r>
        <w:rPr>
          <w:rStyle w:val="FontStyle483"/>
          <w:spacing w:val="0"/>
        </w:rPr>
        <w:t>эта</w:t>
      </w:r>
      <w:r>
        <w:rPr>
          <w:rStyle w:val="FontStyle483"/>
        </w:rPr>
        <w:t xml:space="preserve"> </w:t>
      </w:r>
      <w:r>
        <w:rPr>
          <w:rStyle w:val="FontStyle483"/>
          <w:spacing w:val="0"/>
        </w:rPr>
        <w:t>задача,</w:t>
      </w:r>
      <w:r>
        <w:rPr>
          <w:rStyle w:val="FontStyle483"/>
        </w:rPr>
        <w:t xml:space="preserve"> </w:t>
      </w:r>
      <w:r>
        <w:rPr>
          <w:rStyle w:val="FontStyle483"/>
          <w:spacing w:val="0"/>
        </w:rPr>
        <w:t>тем</w:t>
      </w:r>
      <w:r>
        <w:rPr>
          <w:rStyle w:val="FontStyle483"/>
        </w:rPr>
        <w:t xml:space="preserve"> </w:t>
      </w:r>
      <w:r>
        <w:rPr>
          <w:rStyle w:val="FontStyle483"/>
          <w:spacing w:val="0"/>
        </w:rPr>
        <w:t>более,</w:t>
      </w:r>
      <w:r>
        <w:rPr>
          <w:rStyle w:val="FontStyle483"/>
        </w:rPr>
        <w:t xml:space="preserve"> </w:t>
      </w:r>
      <w:r>
        <w:rPr>
          <w:rStyle w:val="FontStyle483"/>
          <w:spacing w:val="0"/>
        </w:rPr>
        <w:t>если</w:t>
      </w:r>
      <w:r>
        <w:rPr>
          <w:rStyle w:val="FontStyle483"/>
        </w:rPr>
        <w:t xml:space="preserve"> </w:t>
      </w:r>
      <w:r>
        <w:rPr>
          <w:rStyle w:val="FontStyle483"/>
          <w:spacing w:val="0"/>
        </w:rPr>
        <w:t>стараться</w:t>
      </w:r>
      <w:r>
        <w:rPr>
          <w:rStyle w:val="FontStyle483"/>
        </w:rPr>
        <w:t xml:space="preserve"> </w:t>
      </w:r>
      <w:r>
        <w:rPr>
          <w:rStyle w:val="FontStyle483"/>
          <w:spacing w:val="0"/>
        </w:rPr>
        <w:t>писать быстро.</w:t>
      </w:r>
    </w:p>
    <w:p w:rsidR="00D57188" w:rsidRDefault="001C5317">
      <w:pPr>
        <w:pStyle w:val="Style40"/>
        <w:widowControl/>
        <w:spacing w:line="182" w:lineRule="exact"/>
        <w:rPr>
          <w:rStyle w:val="FontStyle480"/>
          <w:spacing w:val="0"/>
        </w:rPr>
      </w:pPr>
      <w:r>
        <w:rPr>
          <w:rStyle w:val="FontStyle483"/>
          <w:spacing w:val="0"/>
        </w:rPr>
        <w:t>Но</w:t>
      </w:r>
      <w:r>
        <w:rPr>
          <w:rStyle w:val="FontStyle483"/>
        </w:rPr>
        <w:t xml:space="preserve"> </w:t>
      </w:r>
      <w:r>
        <w:rPr>
          <w:rStyle w:val="FontStyle483"/>
          <w:spacing w:val="0"/>
        </w:rPr>
        <w:t>если</w:t>
      </w:r>
      <w:r>
        <w:rPr>
          <w:rStyle w:val="FontStyle483"/>
        </w:rPr>
        <w:t xml:space="preserve"> </w:t>
      </w:r>
      <w:r>
        <w:rPr>
          <w:rStyle w:val="FontStyle483"/>
          <w:spacing w:val="0"/>
        </w:rPr>
        <w:t>ради</w:t>
      </w:r>
      <w:r>
        <w:rPr>
          <w:rStyle w:val="FontStyle483"/>
        </w:rPr>
        <w:t xml:space="preserve"> </w:t>
      </w:r>
      <w:r>
        <w:rPr>
          <w:rStyle w:val="FontStyle483"/>
          <w:spacing w:val="0"/>
        </w:rPr>
        <w:t>любопытства</w:t>
      </w:r>
      <w:r>
        <w:rPr>
          <w:rStyle w:val="FontStyle483"/>
        </w:rPr>
        <w:t xml:space="preserve"> </w:t>
      </w:r>
      <w:r>
        <w:rPr>
          <w:rStyle w:val="FontStyle483"/>
          <w:spacing w:val="0"/>
        </w:rPr>
        <w:t>вы</w:t>
      </w:r>
      <w:r>
        <w:rPr>
          <w:rStyle w:val="FontStyle483"/>
        </w:rPr>
        <w:t xml:space="preserve"> </w:t>
      </w:r>
      <w:r>
        <w:rPr>
          <w:rStyle w:val="FontStyle483"/>
          <w:spacing w:val="0"/>
        </w:rPr>
        <w:t>потренируетесь</w:t>
      </w:r>
      <w:r>
        <w:rPr>
          <w:rStyle w:val="FontStyle483"/>
        </w:rPr>
        <w:t xml:space="preserve"> </w:t>
      </w:r>
      <w:r>
        <w:rPr>
          <w:rStyle w:val="FontStyle483"/>
          <w:spacing w:val="0"/>
        </w:rPr>
        <w:t>не</w:t>
      </w:r>
      <w:r>
        <w:rPr>
          <w:rStyle w:val="FontStyle483"/>
          <w:spacing w:val="0"/>
        </w:rPr>
        <w:softHyphen/>
        <w:t>которое</w:t>
      </w:r>
      <w:r>
        <w:rPr>
          <w:rStyle w:val="FontStyle483"/>
        </w:rPr>
        <w:t xml:space="preserve"> </w:t>
      </w:r>
      <w:r>
        <w:rPr>
          <w:rStyle w:val="FontStyle483"/>
          <w:spacing w:val="0"/>
        </w:rPr>
        <w:t>время</w:t>
      </w:r>
      <w:r>
        <w:rPr>
          <w:rStyle w:val="FontStyle483"/>
        </w:rPr>
        <w:t xml:space="preserve"> </w:t>
      </w:r>
      <w:r>
        <w:rPr>
          <w:rStyle w:val="FontStyle480"/>
          <w:spacing w:val="0"/>
        </w:rPr>
        <w:t>с</w:t>
      </w:r>
      <w:r>
        <w:rPr>
          <w:rStyle w:val="FontStyle480"/>
        </w:rPr>
        <w:t xml:space="preserve"> </w:t>
      </w:r>
      <w:r>
        <w:rPr>
          <w:rStyle w:val="FontStyle483"/>
          <w:spacing w:val="0"/>
        </w:rPr>
        <w:t>гантелями,</w:t>
      </w:r>
      <w:r>
        <w:rPr>
          <w:rStyle w:val="FontStyle483"/>
        </w:rPr>
        <w:t xml:space="preserve"> </w:t>
      </w:r>
      <w:r>
        <w:rPr>
          <w:rStyle w:val="FontStyle483"/>
          <w:spacing w:val="0"/>
        </w:rPr>
        <w:t>то</w:t>
      </w:r>
      <w:r>
        <w:rPr>
          <w:rStyle w:val="FontStyle483"/>
        </w:rPr>
        <w:t xml:space="preserve"> </w:t>
      </w:r>
      <w:r>
        <w:rPr>
          <w:rStyle w:val="FontStyle483"/>
          <w:spacing w:val="0"/>
        </w:rPr>
        <w:t>обнаружите,</w:t>
      </w:r>
      <w:r>
        <w:rPr>
          <w:rStyle w:val="FontStyle483"/>
        </w:rPr>
        <w:t xml:space="preserve"> </w:t>
      </w:r>
      <w:r>
        <w:rPr>
          <w:rStyle w:val="FontStyle483"/>
          <w:spacing w:val="0"/>
        </w:rPr>
        <w:t>что</w:t>
      </w:r>
      <w:r>
        <w:rPr>
          <w:rStyle w:val="FontStyle483"/>
        </w:rPr>
        <w:t xml:space="preserve"> </w:t>
      </w:r>
      <w:r>
        <w:rPr>
          <w:rStyle w:val="FontStyle480"/>
          <w:spacing w:val="0"/>
        </w:rPr>
        <w:t>зада</w:t>
      </w:r>
      <w:r>
        <w:rPr>
          <w:rStyle w:val="FontStyle480"/>
          <w:spacing w:val="0"/>
        </w:rPr>
        <w:softHyphen/>
      </w:r>
      <w:r>
        <w:rPr>
          <w:rStyle w:val="FontStyle483"/>
          <w:spacing w:val="0"/>
        </w:rPr>
        <w:t>ча</w:t>
      </w:r>
      <w:r>
        <w:rPr>
          <w:rStyle w:val="FontStyle483"/>
        </w:rPr>
        <w:t xml:space="preserve"> </w:t>
      </w:r>
      <w:r>
        <w:rPr>
          <w:rStyle w:val="FontStyle483"/>
          <w:spacing w:val="0"/>
        </w:rPr>
        <w:t>решается</w:t>
      </w:r>
      <w:r>
        <w:rPr>
          <w:rStyle w:val="FontStyle483"/>
        </w:rPr>
        <w:t xml:space="preserve"> </w:t>
      </w:r>
      <w:r>
        <w:rPr>
          <w:rStyle w:val="FontStyle483"/>
          <w:spacing w:val="0"/>
        </w:rPr>
        <w:t>намного</w:t>
      </w:r>
      <w:r>
        <w:rPr>
          <w:rStyle w:val="FontStyle483"/>
        </w:rPr>
        <w:t xml:space="preserve"> </w:t>
      </w:r>
      <w:r>
        <w:rPr>
          <w:rStyle w:val="FontStyle483"/>
          <w:spacing w:val="0"/>
        </w:rPr>
        <w:t>легче.</w:t>
      </w:r>
      <w:r>
        <w:rPr>
          <w:rStyle w:val="FontStyle483"/>
        </w:rPr>
        <w:t xml:space="preserve"> </w:t>
      </w:r>
      <w:r>
        <w:rPr>
          <w:rStyle w:val="FontStyle480"/>
          <w:spacing w:val="0"/>
        </w:rPr>
        <w:t>В</w:t>
      </w:r>
      <w:r>
        <w:rPr>
          <w:rStyle w:val="FontStyle480"/>
        </w:rPr>
        <w:t xml:space="preserve"> </w:t>
      </w:r>
      <w:r>
        <w:rPr>
          <w:rStyle w:val="FontStyle483"/>
          <w:spacing w:val="0"/>
        </w:rPr>
        <w:t>этом</w:t>
      </w:r>
      <w:r>
        <w:rPr>
          <w:rStyle w:val="FontStyle483"/>
        </w:rPr>
        <w:t xml:space="preserve"> </w:t>
      </w:r>
      <w:r>
        <w:rPr>
          <w:rStyle w:val="FontStyle483"/>
          <w:spacing w:val="0"/>
        </w:rPr>
        <w:t>примере</w:t>
      </w:r>
      <w:r>
        <w:rPr>
          <w:rStyle w:val="FontStyle483"/>
        </w:rPr>
        <w:t xml:space="preserve"> </w:t>
      </w:r>
      <w:r>
        <w:rPr>
          <w:rStyle w:val="FontStyle483"/>
          <w:spacing w:val="0"/>
        </w:rPr>
        <w:t>довольно наглядно</w:t>
      </w:r>
      <w:r>
        <w:rPr>
          <w:rStyle w:val="FontStyle483"/>
        </w:rPr>
        <w:t xml:space="preserve"> </w:t>
      </w:r>
      <w:r>
        <w:rPr>
          <w:rStyle w:val="FontStyle483"/>
          <w:spacing w:val="0"/>
        </w:rPr>
        <w:t>раскрывается</w:t>
      </w:r>
      <w:r>
        <w:rPr>
          <w:rStyle w:val="FontStyle483"/>
        </w:rPr>
        <w:t xml:space="preserve"> </w:t>
      </w:r>
      <w:r>
        <w:rPr>
          <w:rStyle w:val="FontStyle483"/>
          <w:spacing w:val="0"/>
        </w:rPr>
        <w:t>специфика</w:t>
      </w:r>
      <w:r>
        <w:rPr>
          <w:rStyle w:val="FontStyle483"/>
        </w:rPr>
        <w:t xml:space="preserve"> </w:t>
      </w:r>
      <w:r>
        <w:rPr>
          <w:rStyle w:val="FontStyle483"/>
          <w:spacing w:val="0"/>
        </w:rPr>
        <w:t>проявления</w:t>
      </w:r>
      <w:r>
        <w:rPr>
          <w:rStyle w:val="FontStyle483"/>
        </w:rPr>
        <w:t xml:space="preserve"> </w:t>
      </w:r>
      <w:r>
        <w:rPr>
          <w:rStyle w:val="FontStyle483"/>
          <w:spacing w:val="0"/>
        </w:rPr>
        <w:t>способнос</w:t>
      </w:r>
      <w:r>
        <w:rPr>
          <w:rStyle w:val="FontStyle483"/>
          <w:spacing w:val="0"/>
        </w:rPr>
        <w:softHyphen/>
        <w:t>ти</w:t>
      </w:r>
      <w:r>
        <w:rPr>
          <w:rStyle w:val="FontStyle483"/>
        </w:rPr>
        <w:t xml:space="preserve"> </w:t>
      </w:r>
      <w:r>
        <w:rPr>
          <w:rStyle w:val="FontStyle483"/>
          <w:spacing w:val="0"/>
        </w:rPr>
        <w:t>к</w:t>
      </w:r>
      <w:r>
        <w:rPr>
          <w:rStyle w:val="FontStyle483"/>
        </w:rPr>
        <w:t xml:space="preserve"> </w:t>
      </w:r>
      <w:r>
        <w:rPr>
          <w:rStyle w:val="FontStyle483"/>
          <w:spacing w:val="0"/>
        </w:rPr>
        <w:t>координации</w:t>
      </w:r>
      <w:r>
        <w:rPr>
          <w:rStyle w:val="FontStyle483"/>
        </w:rPr>
        <w:t xml:space="preserve"> </w:t>
      </w:r>
      <w:r>
        <w:rPr>
          <w:rStyle w:val="FontStyle483"/>
          <w:spacing w:val="0"/>
        </w:rPr>
        <w:t>и</w:t>
      </w:r>
      <w:r>
        <w:rPr>
          <w:rStyle w:val="FontStyle483"/>
        </w:rPr>
        <w:t xml:space="preserve"> </w:t>
      </w:r>
      <w:r>
        <w:rPr>
          <w:rStyle w:val="FontStyle483"/>
          <w:spacing w:val="0"/>
        </w:rPr>
        <w:t>требований</w:t>
      </w:r>
      <w:r>
        <w:rPr>
          <w:rStyle w:val="FontStyle483"/>
        </w:rPr>
        <w:t xml:space="preserve"> </w:t>
      </w:r>
      <w:r>
        <w:rPr>
          <w:rStyle w:val="FontStyle483"/>
          <w:spacing w:val="0"/>
        </w:rPr>
        <w:t>к</w:t>
      </w:r>
      <w:r>
        <w:rPr>
          <w:rStyle w:val="FontStyle483"/>
        </w:rPr>
        <w:t xml:space="preserve"> </w:t>
      </w:r>
      <w:r>
        <w:rPr>
          <w:rStyle w:val="FontStyle483"/>
          <w:spacing w:val="0"/>
        </w:rPr>
        <w:t>ее</w:t>
      </w:r>
      <w:r>
        <w:rPr>
          <w:rStyle w:val="FontStyle483"/>
        </w:rPr>
        <w:t xml:space="preserve"> </w:t>
      </w:r>
      <w:r>
        <w:rPr>
          <w:rStyle w:val="FontStyle483"/>
          <w:spacing w:val="0"/>
        </w:rPr>
        <w:t xml:space="preserve">совершенствованию </w:t>
      </w:r>
      <w:r>
        <w:rPr>
          <w:rStyle w:val="FontStyle480"/>
          <w:spacing w:val="0"/>
        </w:rPr>
        <w:t>в</w:t>
      </w:r>
      <w:r>
        <w:rPr>
          <w:rStyle w:val="FontStyle480"/>
        </w:rPr>
        <w:t xml:space="preserve"> </w:t>
      </w:r>
      <w:r>
        <w:rPr>
          <w:rStyle w:val="FontStyle483"/>
          <w:spacing w:val="0"/>
        </w:rPr>
        <w:t>условиях</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Легко</w:t>
      </w:r>
      <w:r>
        <w:rPr>
          <w:rStyle w:val="FontStyle483"/>
        </w:rPr>
        <w:t xml:space="preserve"> </w:t>
      </w:r>
      <w:r>
        <w:rPr>
          <w:rStyle w:val="FontStyle483"/>
          <w:spacing w:val="0"/>
        </w:rPr>
        <w:t>заключить, что</w:t>
      </w:r>
      <w:r>
        <w:rPr>
          <w:rStyle w:val="FontStyle483"/>
        </w:rPr>
        <w:t xml:space="preserve"> </w:t>
      </w:r>
      <w:r>
        <w:rPr>
          <w:rStyle w:val="FontStyle483"/>
          <w:spacing w:val="0"/>
        </w:rPr>
        <w:t>последняя</w:t>
      </w:r>
      <w:r>
        <w:rPr>
          <w:rStyle w:val="FontStyle483"/>
        </w:rPr>
        <w:t xml:space="preserve"> </w:t>
      </w:r>
      <w:r>
        <w:rPr>
          <w:rStyle w:val="FontStyle483"/>
          <w:spacing w:val="0"/>
        </w:rPr>
        <w:t>связана</w:t>
      </w:r>
      <w:r>
        <w:rPr>
          <w:rStyle w:val="FontStyle483"/>
        </w:rPr>
        <w:t xml:space="preserve"> </w:t>
      </w:r>
      <w:r>
        <w:rPr>
          <w:rStyle w:val="FontStyle483"/>
          <w:spacing w:val="0"/>
        </w:rPr>
        <w:t>с</w:t>
      </w:r>
      <w:r>
        <w:rPr>
          <w:rStyle w:val="FontStyle483"/>
        </w:rPr>
        <w:t xml:space="preserve"> </w:t>
      </w:r>
      <w:r>
        <w:rPr>
          <w:rStyle w:val="FontStyle483"/>
          <w:spacing w:val="0"/>
        </w:rPr>
        <w:t>необходимостью</w:t>
      </w:r>
      <w:r>
        <w:rPr>
          <w:rStyle w:val="FontStyle483"/>
        </w:rPr>
        <w:t xml:space="preserve"> </w:t>
      </w:r>
      <w:r>
        <w:rPr>
          <w:rStyle w:val="FontStyle483"/>
          <w:spacing w:val="0"/>
        </w:rPr>
        <w:t>преодоления внешних</w:t>
      </w:r>
      <w:r>
        <w:rPr>
          <w:rStyle w:val="FontStyle483"/>
        </w:rPr>
        <w:t xml:space="preserve"> </w:t>
      </w:r>
      <w:r>
        <w:rPr>
          <w:rStyle w:val="FontStyle483"/>
          <w:spacing w:val="0"/>
        </w:rPr>
        <w:t>сопротивлений</w:t>
      </w:r>
      <w:r>
        <w:rPr>
          <w:rStyle w:val="FontStyle483"/>
        </w:rPr>
        <w:t xml:space="preserve"> </w:t>
      </w:r>
      <w:r>
        <w:rPr>
          <w:rStyle w:val="FontStyle483"/>
          <w:spacing w:val="0"/>
        </w:rPr>
        <w:t>(как</w:t>
      </w:r>
      <w:r>
        <w:rPr>
          <w:rStyle w:val="FontStyle483"/>
        </w:rPr>
        <w:t xml:space="preserve"> </w:t>
      </w:r>
      <w:r>
        <w:rPr>
          <w:rStyle w:val="FontStyle483"/>
          <w:spacing w:val="0"/>
        </w:rPr>
        <w:t>правило,</w:t>
      </w:r>
      <w:r>
        <w:rPr>
          <w:rStyle w:val="FontStyle483"/>
        </w:rPr>
        <w:t xml:space="preserve"> </w:t>
      </w:r>
      <w:r>
        <w:rPr>
          <w:rStyle w:val="FontStyle483"/>
          <w:spacing w:val="0"/>
        </w:rPr>
        <w:t>довольно</w:t>
      </w:r>
      <w:r>
        <w:rPr>
          <w:rStyle w:val="FontStyle483"/>
        </w:rPr>
        <w:t xml:space="preserve"> </w:t>
      </w:r>
      <w:r>
        <w:rPr>
          <w:rStyle w:val="FontStyle483"/>
          <w:spacing w:val="0"/>
        </w:rPr>
        <w:t>значи</w:t>
      </w:r>
      <w:r>
        <w:rPr>
          <w:rStyle w:val="FontStyle483"/>
          <w:spacing w:val="0"/>
        </w:rPr>
        <w:softHyphen/>
        <w:t>тельных</w:t>
      </w:r>
      <w:r>
        <w:rPr>
          <w:rStyle w:val="FontStyle483"/>
        </w:rPr>
        <w:t xml:space="preserve"> </w:t>
      </w:r>
      <w:r>
        <w:rPr>
          <w:rStyle w:val="FontStyle483"/>
          <w:spacing w:val="0"/>
        </w:rPr>
        <w:t>и</w:t>
      </w:r>
      <w:r>
        <w:rPr>
          <w:rStyle w:val="FontStyle483"/>
        </w:rPr>
        <w:t xml:space="preserve"> </w:t>
      </w:r>
      <w:r>
        <w:rPr>
          <w:rStyle w:val="FontStyle483"/>
          <w:spacing w:val="0"/>
        </w:rPr>
        <w:t>существенно</w:t>
      </w:r>
      <w:r>
        <w:rPr>
          <w:rStyle w:val="FontStyle483"/>
        </w:rPr>
        <w:t xml:space="preserve"> </w:t>
      </w:r>
      <w:r>
        <w:rPr>
          <w:rStyle w:val="FontStyle483"/>
          <w:spacing w:val="0"/>
        </w:rPr>
        <w:t>осложняющих</w:t>
      </w:r>
      <w:r>
        <w:rPr>
          <w:rStyle w:val="FontStyle483"/>
        </w:rPr>
        <w:t xml:space="preserve"> </w:t>
      </w:r>
      <w:r>
        <w:rPr>
          <w:rStyle w:val="FontStyle480"/>
          <w:spacing w:val="0"/>
        </w:rPr>
        <w:t>движение)</w:t>
      </w:r>
      <w:r>
        <w:rPr>
          <w:rStyle w:val="FontStyle480"/>
        </w:rPr>
        <w:t xml:space="preserve"> </w:t>
      </w:r>
      <w:r>
        <w:rPr>
          <w:rStyle w:val="FontStyle480"/>
          <w:spacing w:val="0"/>
        </w:rPr>
        <w:t>за</w:t>
      </w:r>
      <w:r>
        <w:rPr>
          <w:rStyle w:val="FontStyle480"/>
        </w:rPr>
        <w:t xml:space="preserve"> </w:t>
      </w:r>
      <w:r>
        <w:rPr>
          <w:rStyle w:val="FontStyle480"/>
          <w:spacing w:val="0"/>
        </w:rPr>
        <w:t xml:space="preserve">счет </w:t>
      </w:r>
      <w:r>
        <w:rPr>
          <w:rStyle w:val="FontStyle483"/>
          <w:spacing w:val="0"/>
        </w:rPr>
        <w:t>не</w:t>
      </w:r>
      <w:r>
        <w:rPr>
          <w:rStyle w:val="FontStyle483"/>
        </w:rPr>
        <w:t xml:space="preserve"> </w:t>
      </w:r>
      <w:r>
        <w:rPr>
          <w:rStyle w:val="FontStyle483"/>
          <w:spacing w:val="0"/>
        </w:rPr>
        <w:t>менее</w:t>
      </w:r>
      <w:r>
        <w:rPr>
          <w:rStyle w:val="FontStyle483"/>
        </w:rPr>
        <w:t xml:space="preserve"> </w:t>
      </w:r>
      <w:r>
        <w:rPr>
          <w:rStyle w:val="FontStyle483"/>
          <w:spacing w:val="0"/>
        </w:rPr>
        <w:t>значительных</w:t>
      </w:r>
      <w:r>
        <w:rPr>
          <w:rStyle w:val="FontStyle483"/>
        </w:rPr>
        <w:t xml:space="preserve"> </w:t>
      </w:r>
      <w:r>
        <w:rPr>
          <w:rStyle w:val="FontStyle483"/>
          <w:spacing w:val="0"/>
        </w:rPr>
        <w:t>по</w:t>
      </w:r>
      <w:r>
        <w:rPr>
          <w:rStyle w:val="FontStyle483"/>
        </w:rPr>
        <w:t xml:space="preserve"> </w:t>
      </w:r>
      <w:r>
        <w:rPr>
          <w:rStyle w:val="FontStyle483"/>
          <w:spacing w:val="0"/>
        </w:rPr>
        <w:t>величине</w:t>
      </w:r>
      <w:r>
        <w:rPr>
          <w:rStyle w:val="FontStyle483"/>
        </w:rPr>
        <w:t xml:space="preserve"> </w:t>
      </w:r>
      <w:r>
        <w:rPr>
          <w:rStyle w:val="FontStyle480"/>
          <w:spacing w:val="0"/>
        </w:rPr>
        <w:t>и</w:t>
      </w:r>
      <w:r>
        <w:rPr>
          <w:rStyle w:val="FontStyle480"/>
        </w:rPr>
        <w:t xml:space="preserve"> </w:t>
      </w:r>
      <w:r>
        <w:rPr>
          <w:rStyle w:val="FontStyle480"/>
          <w:spacing w:val="0"/>
        </w:rPr>
        <w:t>строго</w:t>
      </w:r>
      <w:r>
        <w:rPr>
          <w:rStyle w:val="FontStyle480"/>
        </w:rPr>
        <w:t xml:space="preserve"> </w:t>
      </w:r>
      <w:r>
        <w:rPr>
          <w:rStyle w:val="FontStyle480"/>
          <w:spacing w:val="0"/>
        </w:rPr>
        <w:t>дозирован</w:t>
      </w:r>
      <w:r>
        <w:rPr>
          <w:rStyle w:val="FontStyle480"/>
          <w:spacing w:val="0"/>
        </w:rPr>
        <w:softHyphen/>
        <w:t>ных</w:t>
      </w:r>
      <w:r>
        <w:rPr>
          <w:rStyle w:val="FontStyle480"/>
        </w:rPr>
        <w:t xml:space="preserve"> </w:t>
      </w:r>
      <w:r>
        <w:rPr>
          <w:rStyle w:val="FontStyle480"/>
          <w:spacing w:val="0"/>
        </w:rPr>
        <w:t>в</w:t>
      </w:r>
      <w:r>
        <w:rPr>
          <w:rStyle w:val="FontStyle480"/>
        </w:rPr>
        <w:t xml:space="preserve"> </w:t>
      </w:r>
      <w:r>
        <w:rPr>
          <w:rStyle w:val="FontStyle483"/>
          <w:spacing w:val="0"/>
        </w:rPr>
        <w:t>пространстве</w:t>
      </w:r>
      <w:r>
        <w:rPr>
          <w:rStyle w:val="FontStyle483"/>
        </w:rPr>
        <w:t xml:space="preserve"> </w:t>
      </w:r>
      <w:r>
        <w:rPr>
          <w:rStyle w:val="FontStyle480"/>
          <w:spacing w:val="0"/>
        </w:rPr>
        <w:t>и</w:t>
      </w:r>
      <w:r>
        <w:rPr>
          <w:rStyle w:val="FontStyle480"/>
        </w:rPr>
        <w:t xml:space="preserve"> </w:t>
      </w:r>
      <w:r>
        <w:rPr>
          <w:rStyle w:val="FontStyle483"/>
          <w:spacing w:val="0"/>
        </w:rPr>
        <w:t>времени</w:t>
      </w:r>
      <w:r>
        <w:rPr>
          <w:rStyle w:val="FontStyle483"/>
        </w:rPr>
        <w:t xml:space="preserve"> </w:t>
      </w:r>
      <w:r>
        <w:rPr>
          <w:rStyle w:val="FontStyle480"/>
          <w:spacing w:val="0"/>
        </w:rPr>
        <w:t>усилий.</w:t>
      </w:r>
      <w:r>
        <w:rPr>
          <w:rStyle w:val="FontStyle480"/>
        </w:rPr>
        <w:t xml:space="preserve"> </w:t>
      </w:r>
      <w:r>
        <w:rPr>
          <w:rStyle w:val="FontStyle483"/>
          <w:spacing w:val="0"/>
        </w:rPr>
        <w:t xml:space="preserve">Следовательно, </w:t>
      </w:r>
      <w:r>
        <w:rPr>
          <w:rStyle w:val="FontStyle480"/>
          <w:spacing w:val="0"/>
        </w:rPr>
        <w:t>в</w:t>
      </w:r>
      <w:r>
        <w:rPr>
          <w:rStyle w:val="FontStyle480"/>
        </w:rPr>
        <w:t xml:space="preserve"> </w:t>
      </w:r>
      <w:r>
        <w:rPr>
          <w:rStyle w:val="FontStyle483"/>
          <w:spacing w:val="0"/>
        </w:rPr>
        <w:t>условиях</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координируются</w:t>
      </w:r>
      <w:r>
        <w:rPr>
          <w:rStyle w:val="FontStyle483"/>
        </w:rPr>
        <w:t xml:space="preserve"> </w:t>
      </w:r>
      <w:r>
        <w:rPr>
          <w:rStyle w:val="FontStyle480"/>
          <w:spacing w:val="0"/>
        </w:rPr>
        <w:t xml:space="preserve">не </w:t>
      </w:r>
      <w:r>
        <w:rPr>
          <w:rStyle w:val="FontStyle483"/>
          <w:spacing w:val="0"/>
        </w:rPr>
        <w:t>столько</w:t>
      </w:r>
      <w:r>
        <w:rPr>
          <w:rStyle w:val="FontStyle483"/>
        </w:rPr>
        <w:t xml:space="preserve"> </w:t>
      </w:r>
      <w:r>
        <w:rPr>
          <w:rStyle w:val="FontStyle480"/>
          <w:spacing w:val="0"/>
        </w:rPr>
        <w:t>движения,</w:t>
      </w:r>
      <w:r>
        <w:rPr>
          <w:rStyle w:val="FontStyle480"/>
        </w:rPr>
        <w:t xml:space="preserve"> </w:t>
      </w:r>
      <w:r>
        <w:rPr>
          <w:rStyle w:val="FontStyle483"/>
          <w:spacing w:val="0"/>
        </w:rPr>
        <w:t>сколько</w:t>
      </w:r>
      <w:r>
        <w:rPr>
          <w:rStyle w:val="FontStyle483"/>
        </w:rPr>
        <w:t xml:space="preserve"> </w:t>
      </w:r>
      <w:r>
        <w:rPr>
          <w:rStyle w:val="FontStyle480"/>
          <w:spacing w:val="0"/>
        </w:rPr>
        <w:t>усилия,</w:t>
      </w:r>
      <w:r>
        <w:rPr>
          <w:rStyle w:val="FontStyle480"/>
        </w:rPr>
        <w:t xml:space="preserve"> </w:t>
      </w:r>
      <w:r>
        <w:rPr>
          <w:rStyle w:val="FontStyle480"/>
          <w:spacing w:val="0"/>
        </w:rPr>
        <w:t>вызывающие</w:t>
      </w:r>
      <w:r>
        <w:rPr>
          <w:rStyle w:val="FontStyle480"/>
        </w:rPr>
        <w:t xml:space="preserve"> </w:t>
      </w:r>
      <w:r>
        <w:rPr>
          <w:rStyle w:val="FontStyle480"/>
          <w:spacing w:val="0"/>
        </w:rPr>
        <w:t>и</w:t>
      </w:r>
      <w:r>
        <w:rPr>
          <w:rStyle w:val="FontStyle480"/>
        </w:rPr>
        <w:t xml:space="preserve"> </w:t>
      </w:r>
      <w:r>
        <w:rPr>
          <w:rStyle w:val="FontStyle480"/>
          <w:spacing w:val="0"/>
        </w:rPr>
        <w:t>орга</w:t>
      </w:r>
      <w:r>
        <w:rPr>
          <w:rStyle w:val="FontStyle480"/>
          <w:spacing w:val="0"/>
        </w:rPr>
        <w:softHyphen/>
        <w:t>низующие</w:t>
      </w:r>
      <w:r>
        <w:rPr>
          <w:rStyle w:val="FontStyle480"/>
        </w:rPr>
        <w:t xml:space="preserve"> </w:t>
      </w:r>
      <w:r>
        <w:rPr>
          <w:rStyle w:val="FontStyle480"/>
          <w:spacing w:val="0"/>
        </w:rPr>
        <w:t>эти</w:t>
      </w:r>
      <w:r>
        <w:rPr>
          <w:rStyle w:val="FontStyle480"/>
        </w:rPr>
        <w:t xml:space="preserve"> </w:t>
      </w:r>
      <w:r>
        <w:rPr>
          <w:rStyle w:val="FontStyle480"/>
          <w:spacing w:val="0"/>
        </w:rPr>
        <w:t>движения</w:t>
      </w:r>
      <w:r>
        <w:rPr>
          <w:rStyle w:val="FontStyle480"/>
        </w:rPr>
        <w:t xml:space="preserve">   </w:t>
      </w:r>
      <w:r>
        <w:rPr>
          <w:rStyle w:val="FontStyle480"/>
          <w:spacing w:val="0"/>
        </w:rPr>
        <w:t>(Ю.</w:t>
      </w:r>
      <w:r>
        <w:rPr>
          <w:rStyle w:val="FontStyle480"/>
        </w:rPr>
        <w:t xml:space="preserve"> </w:t>
      </w:r>
      <w:r>
        <w:rPr>
          <w:rStyle w:val="FontStyle480"/>
          <w:spacing w:val="0"/>
        </w:rPr>
        <w:t>В.</w:t>
      </w:r>
      <w:r>
        <w:rPr>
          <w:rStyle w:val="FontStyle480"/>
        </w:rPr>
        <w:t xml:space="preserve"> </w:t>
      </w:r>
      <w:r>
        <w:rPr>
          <w:rStyle w:val="FontStyle480"/>
          <w:spacing w:val="0"/>
        </w:rPr>
        <w:t>Верхошанский</w:t>
      </w:r>
      <w:r>
        <w:rPr>
          <w:rStyle w:val="FontStyle480"/>
        </w:rPr>
        <w:t xml:space="preserve">    </w:t>
      </w:r>
      <w:r>
        <w:rPr>
          <w:rStyle w:val="FontStyle480"/>
          <w:spacing w:val="0"/>
        </w:rPr>
        <w:t>1963, 1970).</w:t>
      </w:r>
    </w:p>
    <w:p w:rsidR="00D57188" w:rsidRDefault="001C5317">
      <w:pPr>
        <w:pStyle w:val="Style71"/>
        <w:widowControl/>
        <w:spacing w:line="168" w:lineRule="exact"/>
        <w:ind w:left="211" w:firstLine="245"/>
        <w:rPr>
          <w:rStyle w:val="FontStyle483"/>
          <w:spacing w:val="0"/>
        </w:rPr>
      </w:pPr>
      <w:r>
        <w:rPr>
          <w:rStyle w:val="FontStyle480"/>
          <w:spacing w:val="0"/>
        </w:rPr>
        <w:t>Отсюда</w:t>
      </w:r>
      <w:r>
        <w:rPr>
          <w:rStyle w:val="FontStyle480"/>
        </w:rPr>
        <w:t xml:space="preserve"> </w:t>
      </w:r>
      <w:r>
        <w:rPr>
          <w:rStyle w:val="FontStyle480"/>
          <w:spacing w:val="0"/>
        </w:rPr>
        <w:t>становится</w:t>
      </w:r>
      <w:r>
        <w:rPr>
          <w:rStyle w:val="FontStyle480"/>
        </w:rPr>
        <w:t xml:space="preserve"> </w:t>
      </w:r>
      <w:r>
        <w:rPr>
          <w:rStyle w:val="FontStyle480"/>
          <w:spacing w:val="0"/>
        </w:rPr>
        <w:t>понятной</w:t>
      </w:r>
      <w:r>
        <w:rPr>
          <w:rStyle w:val="FontStyle480"/>
        </w:rPr>
        <w:t xml:space="preserve"> </w:t>
      </w:r>
      <w:r>
        <w:rPr>
          <w:rStyle w:val="FontStyle480"/>
          <w:spacing w:val="0"/>
        </w:rPr>
        <w:t>роль</w:t>
      </w:r>
      <w:r>
        <w:rPr>
          <w:rStyle w:val="FontStyle480"/>
        </w:rPr>
        <w:t xml:space="preserve"> </w:t>
      </w:r>
      <w:r>
        <w:rPr>
          <w:rStyle w:val="FontStyle480"/>
          <w:spacing w:val="0"/>
        </w:rPr>
        <w:t>СФП</w:t>
      </w:r>
      <w:r>
        <w:rPr>
          <w:rStyle w:val="FontStyle480"/>
        </w:rPr>
        <w:t xml:space="preserve"> </w:t>
      </w:r>
      <w:r>
        <w:rPr>
          <w:rStyle w:val="FontStyle480"/>
          <w:spacing w:val="0"/>
        </w:rPr>
        <w:t>для</w:t>
      </w:r>
      <w:r>
        <w:rPr>
          <w:rStyle w:val="FontStyle480"/>
        </w:rPr>
        <w:t xml:space="preserve"> </w:t>
      </w:r>
      <w:r>
        <w:rPr>
          <w:rStyle w:val="FontStyle480"/>
          <w:spacing w:val="0"/>
        </w:rPr>
        <w:t>совер</w:t>
      </w:r>
      <w:r>
        <w:rPr>
          <w:rStyle w:val="FontStyle480"/>
          <w:spacing w:val="0"/>
        </w:rPr>
        <w:softHyphen/>
        <w:t>шенствования</w:t>
      </w:r>
      <w:r>
        <w:rPr>
          <w:rStyle w:val="FontStyle480"/>
        </w:rPr>
        <w:t xml:space="preserve"> </w:t>
      </w:r>
      <w:r>
        <w:rPr>
          <w:rStyle w:val="FontStyle480"/>
          <w:spacing w:val="0"/>
        </w:rPr>
        <w:t>координационных</w:t>
      </w:r>
      <w:r>
        <w:rPr>
          <w:rStyle w:val="FontStyle480"/>
        </w:rPr>
        <w:t xml:space="preserve"> </w:t>
      </w:r>
      <w:r>
        <w:rPr>
          <w:rStyle w:val="FontStyle480"/>
          <w:spacing w:val="0"/>
        </w:rPr>
        <w:t>способностей</w:t>
      </w:r>
      <w:r>
        <w:rPr>
          <w:rStyle w:val="FontStyle480"/>
        </w:rPr>
        <w:t xml:space="preserve"> </w:t>
      </w:r>
      <w:r>
        <w:rPr>
          <w:rStyle w:val="FontStyle480"/>
          <w:spacing w:val="0"/>
        </w:rPr>
        <w:t>спортсме</w:t>
      </w:r>
      <w:r>
        <w:rPr>
          <w:rStyle w:val="FontStyle480"/>
          <w:spacing w:val="0"/>
        </w:rPr>
        <w:softHyphen/>
        <w:t>на.</w:t>
      </w:r>
      <w:r>
        <w:rPr>
          <w:rStyle w:val="FontStyle480"/>
        </w:rPr>
        <w:t xml:space="preserve"> </w:t>
      </w:r>
      <w:r>
        <w:rPr>
          <w:rStyle w:val="FontStyle480"/>
          <w:spacing w:val="0"/>
        </w:rPr>
        <w:t>Оиа</w:t>
      </w:r>
      <w:r>
        <w:rPr>
          <w:rStyle w:val="FontStyle480"/>
        </w:rPr>
        <w:t xml:space="preserve"> </w:t>
      </w:r>
      <w:r>
        <w:rPr>
          <w:rStyle w:val="FontStyle480"/>
          <w:spacing w:val="0"/>
        </w:rPr>
        <w:t>сводится</w:t>
      </w:r>
      <w:r>
        <w:rPr>
          <w:rStyle w:val="FontStyle480"/>
        </w:rPr>
        <w:t xml:space="preserve"> </w:t>
      </w:r>
      <w:r>
        <w:rPr>
          <w:rStyle w:val="FontStyle480"/>
          <w:spacing w:val="0"/>
        </w:rPr>
        <w:t>к</w:t>
      </w:r>
      <w:r>
        <w:rPr>
          <w:rStyle w:val="FontStyle480"/>
        </w:rPr>
        <w:t xml:space="preserve"> </w:t>
      </w:r>
      <w:r>
        <w:rPr>
          <w:rStyle w:val="FontStyle480"/>
          <w:spacing w:val="0"/>
        </w:rPr>
        <w:t>созданию</w:t>
      </w:r>
      <w:r>
        <w:rPr>
          <w:rStyle w:val="FontStyle480"/>
        </w:rPr>
        <w:t xml:space="preserve"> </w:t>
      </w:r>
      <w:r>
        <w:rPr>
          <w:rStyle w:val="FontStyle480"/>
          <w:spacing w:val="0"/>
        </w:rPr>
        <w:t>предпосылок</w:t>
      </w:r>
      <w:r>
        <w:rPr>
          <w:rStyle w:val="FontStyle480"/>
        </w:rPr>
        <w:t xml:space="preserve"> </w:t>
      </w:r>
      <w:r>
        <w:rPr>
          <w:rStyle w:val="FontStyle480"/>
          <w:spacing w:val="0"/>
        </w:rPr>
        <w:t>для</w:t>
      </w:r>
      <w:r>
        <w:rPr>
          <w:rStyle w:val="FontStyle480"/>
        </w:rPr>
        <w:t xml:space="preserve"> </w:t>
      </w:r>
      <w:r>
        <w:rPr>
          <w:rStyle w:val="FontStyle480"/>
          <w:spacing w:val="0"/>
        </w:rPr>
        <w:t>полноцен</w:t>
      </w:r>
      <w:r>
        <w:rPr>
          <w:rStyle w:val="FontStyle480"/>
          <w:spacing w:val="0"/>
        </w:rPr>
        <w:softHyphen/>
      </w:r>
      <w:r>
        <w:rPr>
          <w:rStyle w:val="FontStyle483"/>
          <w:spacing w:val="0"/>
        </w:rPr>
        <w:t>ного</w:t>
      </w:r>
      <w:r>
        <w:rPr>
          <w:rStyle w:val="FontStyle483"/>
        </w:rPr>
        <w:t xml:space="preserve"> </w:t>
      </w:r>
      <w:r>
        <w:rPr>
          <w:rStyle w:val="FontStyle483"/>
          <w:spacing w:val="0"/>
        </w:rPr>
        <w:t>использования</w:t>
      </w:r>
      <w:r>
        <w:rPr>
          <w:rStyle w:val="FontStyle483"/>
        </w:rPr>
        <w:t xml:space="preserve"> </w:t>
      </w:r>
      <w:r>
        <w:rPr>
          <w:rStyle w:val="FontStyle483"/>
          <w:spacing w:val="0"/>
        </w:rPr>
        <w:t>координационных</w:t>
      </w:r>
      <w:r>
        <w:rPr>
          <w:rStyle w:val="FontStyle483"/>
        </w:rPr>
        <w:t xml:space="preserve"> </w:t>
      </w:r>
      <w:r>
        <w:rPr>
          <w:rStyle w:val="FontStyle483"/>
          <w:spacing w:val="0"/>
        </w:rPr>
        <w:t>возможностей</w:t>
      </w:r>
      <w:r>
        <w:rPr>
          <w:rStyle w:val="FontStyle483"/>
        </w:rPr>
        <w:t xml:space="preserve"> </w:t>
      </w:r>
      <w:r>
        <w:rPr>
          <w:rStyle w:val="FontStyle483"/>
          <w:spacing w:val="0"/>
        </w:rPr>
        <w:t>за счет</w:t>
      </w:r>
      <w:r>
        <w:rPr>
          <w:rStyle w:val="FontStyle483"/>
        </w:rPr>
        <w:t xml:space="preserve"> </w:t>
      </w:r>
      <w:r>
        <w:rPr>
          <w:rStyle w:val="FontStyle483"/>
          <w:spacing w:val="0"/>
        </w:rPr>
        <w:t>функционального</w:t>
      </w:r>
      <w:r>
        <w:rPr>
          <w:rStyle w:val="FontStyle483"/>
        </w:rPr>
        <w:t xml:space="preserve"> </w:t>
      </w:r>
      <w:r>
        <w:rPr>
          <w:rStyle w:val="FontStyle483"/>
          <w:spacing w:val="0"/>
        </w:rPr>
        <w:t>совершенствования</w:t>
      </w:r>
      <w:r>
        <w:rPr>
          <w:rStyle w:val="FontStyle483"/>
        </w:rPr>
        <w:t xml:space="preserve"> </w:t>
      </w:r>
      <w:r>
        <w:rPr>
          <w:rStyle w:val="FontStyle483"/>
          <w:spacing w:val="0"/>
        </w:rPr>
        <w:t>рабочих</w:t>
      </w:r>
      <w:r>
        <w:rPr>
          <w:rStyle w:val="FontStyle483"/>
        </w:rPr>
        <w:t xml:space="preserve"> </w:t>
      </w:r>
      <w:r>
        <w:rPr>
          <w:rStyle w:val="FontStyle483"/>
          <w:spacing w:val="0"/>
        </w:rPr>
        <w:t>меха</w:t>
      </w:r>
      <w:r>
        <w:rPr>
          <w:rStyle w:val="FontStyle483"/>
          <w:spacing w:val="0"/>
        </w:rPr>
        <w:softHyphen/>
        <w:t>низмов</w:t>
      </w:r>
      <w:r>
        <w:rPr>
          <w:rStyle w:val="FontStyle483"/>
        </w:rPr>
        <w:t xml:space="preserve"> </w:t>
      </w:r>
      <w:r>
        <w:rPr>
          <w:rStyle w:val="FontStyle483"/>
          <w:spacing w:val="0"/>
        </w:rPr>
        <w:t>тела</w:t>
      </w:r>
      <w:r>
        <w:rPr>
          <w:rStyle w:val="FontStyle483"/>
        </w:rPr>
        <w:t xml:space="preserve"> </w:t>
      </w:r>
      <w:r>
        <w:rPr>
          <w:rStyle w:val="FontStyle483"/>
          <w:spacing w:val="0"/>
        </w:rPr>
        <w:t>в</w:t>
      </w:r>
      <w:r>
        <w:rPr>
          <w:rStyle w:val="FontStyle483"/>
        </w:rPr>
        <w:t xml:space="preserve"> </w:t>
      </w:r>
      <w:r>
        <w:rPr>
          <w:rStyle w:val="FontStyle483"/>
          <w:spacing w:val="0"/>
        </w:rPr>
        <w:t>соответствии</w:t>
      </w:r>
      <w:r>
        <w:rPr>
          <w:rStyle w:val="FontStyle483"/>
        </w:rPr>
        <w:t xml:space="preserve"> </w:t>
      </w:r>
      <w:r>
        <w:rPr>
          <w:rStyle w:val="FontStyle483"/>
          <w:spacing w:val="0"/>
        </w:rPr>
        <w:t>с</w:t>
      </w:r>
      <w:r>
        <w:rPr>
          <w:rStyle w:val="FontStyle483"/>
        </w:rPr>
        <w:t xml:space="preserve"> </w:t>
      </w:r>
      <w:r>
        <w:rPr>
          <w:rStyle w:val="FontStyle483"/>
          <w:spacing w:val="0"/>
        </w:rPr>
        <w:t>их</w:t>
      </w:r>
      <w:r>
        <w:rPr>
          <w:rStyle w:val="FontStyle483"/>
        </w:rPr>
        <w:t xml:space="preserve"> </w:t>
      </w:r>
      <w:r>
        <w:rPr>
          <w:rStyle w:val="FontStyle483"/>
          <w:spacing w:val="0"/>
        </w:rPr>
        <w:t>конкретной</w:t>
      </w:r>
      <w:r>
        <w:rPr>
          <w:rStyle w:val="FontStyle483"/>
        </w:rPr>
        <w:t xml:space="preserve"> </w:t>
      </w:r>
      <w:r>
        <w:rPr>
          <w:rStyle w:val="FontStyle483"/>
          <w:spacing w:val="0"/>
        </w:rPr>
        <w:t>ролью в</w:t>
      </w:r>
      <w:r>
        <w:rPr>
          <w:rStyle w:val="FontStyle483"/>
        </w:rPr>
        <w:t xml:space="preserve"> </w:t>
      </w:r>
      <w:r>
        <w:rPr>
          <w:rStyle w:val="FontStyle483"/>
          <w:spacing w:val="0"/>
        </w:rPr>
        <w:t>выполнении</w:t>
      </w:r>
      <w:r>
        <w:rPr>
          <w:rStyle w:val="FontStyle483"/>
        </w:rPr>
        <w:t xml:space="preserve"> </w:t>
      </w:r>
      <w:r>
        <w:rPr>
          <w:rStyle w:val="FontStyle483"/>
          <w:spacing w:val="0"/>
        </w:rPr>
        <w:t>спортивного</w:t>
      </w:r>
      <w:r>
        <w:rPr>
          <w:rStyle w:val="FontStyle483"/>
        </w:rPr>
        <w:t xml:space="preserve"> </w:t>
      </w:r>
      <w:r>
        <w:rPr>
          <w:rStyle w:val="FontStyle483"/>
          <w:spacing w:val="0"/>
        </w:rPr>
        <w:t>упражнения</w:t>
      </w:r>
      <w:r>
        <w:rPr>
          <w:rStyle w:val="FontStyle483"/>
        </w:rPr>
        <w:t xml:space="preserve"> </w:t>
      </w:r>
      <w:r>
        <w:rPr>
          <w:rStyle w:val="FontStyle483"/>
          <w:spacing w:val="0"/>
        </w:rPr>
        <w:t>и</w:t>
      </w:r>
      <w:r>
        <w:rPr>
          <w:rStyle w:val="FontStyle483"/>
        </w:rPr>
        <w:t xml:space="preserve"> </w:t>
      </w:r>
      <w:r>
        <w:rPr>
          <w:rStyle w:val="FontStyle483"/>
          <w:spacing w:val="0"/>
        </w:rPr>
        <w:t>повышений мощности</w:t>
      </w:r>
      <w:r>
        <w:rPr>
          <w:rStyle w:val="FontStyle483"/>
        </w:rPr>
        <w:t xml:space="preserve"> </w:t>
      </w:r>
      <w:r>
        <w:rPr>
          <w:rStyle w:val="FontStyle483"/>
          <w:spacing w:val="0"/>
        </w:rPr>
        <w:t>и</w:t>
      </w:r>
      <w:r>
        <w:rPr>
          <w:rStyle w:val="FontStyle483"/>
        </w:rPr>
        <w:t xml:space="preserve"> </w:t>
      </w:r>
      <w:r>
        <w:rPr>
          <w:rStyle w:val="FontStyle483"/>
          <w:spacing w:val="0"/>
        </w:rPr>
        <w:t>емкости</w:t>
      </w:r>
      <w:r>
        <w:rPr>
          <w:rStyle w:val="FontStyle483"/>
        </w:rPr>
        <w:t xml:space="preserve"> </w:t>
      </w:r>
      <w:r>
        <w:rPr>
          <w:rStyle w:val="FontStyle483"/>
          <w:spacing w:val="0"/>
        </w:rPr>
        <w:t>источников</w:t>
      </w:r>
      <w:r>
        <w:rPr>
          <w:rStyle w:val="FontStyle483"/>
        </w:rPr>
        <w:t xml:space="preserve"> </w:t>
      </w:r>
      <w:r>
        <w:rPr>
          <w:rStyle w:val="FontStyle483"/>
          <w:spacing w:val="0"/>
        </w:rPr>
        <w:t>энергообеспечения</w:t>
      </w:r>
      <w:r>
        <w:rPr>
          <w:rStyle w:val="FontStyle483"/>
        </w:rPr>
        <w:t xml:space="preserve"> </w:t>
      </w:r>
      <w:r>
        <w:rPr>
          <w:rStyle w:val="FontStyle483"/>
          <w:spacing w:val="0"/>
        </w:rPr>
        <w:t>ра</w:t>
      </w:r>
      <w:r>
        <w:rPr>
          <w:rStyle w:val="FontStyle483"/>
          <w:spacing w:val="0"/>
        </w:rPr>
        <w:softHyphen/>
        <w:t>боты</w:t>
      </w:r>
      <w:r>
        <w:rPr>
          <w:rStyle w:val="FontStyle483"/>
        </w:rPr>
        <w:t xml:space="preserve"> </w:t>
      </w:r>
      <w:r>
        <w:rPr>
          <w:rStyle w:val="FontStyle483"/>
          <w:spacing w:val="0"/>
        </w:rPr>
        <w:t>мышц.</w:t>
      </w:r>
    </w:p>
    <w:p w:rsidR="00D57188" w:rsidRDefault="001C5317">
      <w:pPr>
        <w:pStyle w:val="Style69"/>
        <w:widowControl/>
        <w:spacing w:before="240"/>
        <w:rPr>
          <w:rStyle w:val="FontStyle486"/>
        </w:rPr>
      </w:pPr>
      <w:r>
        <w:rPr>
          <w:rStyle w:val="FontStyle518"/>
        </w:rPr>
        <w:t xml:space="preserve">II </w:t>
      </w:r>
      <w:r>
        <w:rPr>
          <w:rStyle w:val="FontStyle486"/>
        </w:rPr>
        <w:t>1.4. силовые способности спортсмена</w:t>
      </w:r>
    </w:p>
    <w:p w:rsidR="00D57188" w:rsidRDefault="001C5317">
      <w:pPr>
        <w:pStyle w:val="Style83"/>
        <w:widowControl/>
        <w:spacing w:before="154"/>
        <w:ind w:firstLine="293"/>
        <w:rPr>
          <w:rStyle w:val="FontStyle483"/>
          <w:spacing w:val="0"/>
        </w:rPr>
      </w:pPr>
      <w:r>
        <w:rPr>
          <w:rStyle w:val="FontStyle483"/>
          <w:spacing w:val="0"/>
        </w:rPr>
        <w:t>В</w:t>
      </w:r>
      <w:r>
        <w:rPr>
          <w:rStyle w:val="FontStyle483"/>
        </w:rPr>
        <w:t xml:space="preserve"> </w:t>
      </w:r>
      <w:r>
        <w:rPr>
          <w:rStyle w:val="FontStyle483"/>
          <w:spacing w:val="0"/>
        </w:rPr>
        <w:t>общем</w:t>
      </w:r>
      <w:r>
        <w:rPr>
          <w:rStyle w:val="FontStyle483"/>
        </w:rPr>
        <w:t xml:space="preserve"> </w:t>
      </w:r>
      <w:r>
        <w:rPr>
          <w:rStyle w:val="FontStyle483"/>
          <w:spacing w:val="0"/>
        </w:rPr>
        <w:t>смысле</w:t>
      </w:r>
      <w:r>
        <w:rPr>
          <w:rStyle w:val="FontStyle483"/>
        </w:rPr>
        <w:t xml:space="preserve"> </w:t>
      </w:r>
      <w:r>
        <w:rPr>
          <w:rStyle w:val="FontStyle483"/>
          <w:spacing w:val="0"/>
        </w:rPr>
        <w:t>сила</w:t>
      </w:r>
      <w:r>
        <w:rPr>
          <w:rStyle w:val="FontStyle483"/>
        </w:rPr>
        <w:t xml:space="preserve"> </w:t>
      </w:r>
      <w:r>
        <w:rPr>
          <w:rStyle w:val="FontStyle483"/>
          <w:spacing w:val="0"/>
        </w:rPr>
        <w:t>человека</w:t>
      </w:r>
      <w:r>
        <w:rPr>
          <w:rStyle w:val="FontStyle483"/>
        </w:rPr>
        <w:t xml:space="preserve"> </w:t>
      </w:r>
      <w:r>
        <w:rPr>
          <w:rStyle w:val="FontStyle483"/>
          <w:spacing w:val="0"/>
        </w:rPr>
        <w:t>определяется</w:t>
      </w:r>
      <w:r>
        <w:rPr>
          <w:rStyle w:val="FontStyle483"/>
        </w:rPr>
        <w:t xml:space="preserve"> </w:t>
      </w:r>
      <w:r>
        <w:rPr>
          <w:rStyle w:val="FontStyle483"/>
          <w:spacing w:val="0"/>
        </w:rPr>
        <w:t>как способность</w:t>
      </w:r>
      <w:r>
        <w:rPr>
          <w:rStyle w:val="FontStyle483"/>
        </w:rPr>
        <w:t xml:space="preserve"> </w:t>
      </w:r>
      <w:r>
        <w:rPr>
          <w:rStyle w:val="FontStyle483"/>
          <w:spacing w:val="0"/>
        </w:rPr>
        <w:t>преодолевать</w:t>
      </w:r>
      <w:r>
        <w:rPr>
          <w:rStyle w:val="FontStyle483"/>
        </w:rPr>
        <w:t xml:space="preserve"> </w:t>
      </w:r>
      <w:r>
        <w:rPr>
          <w:rStyle w:val="FontStyle483"/>
          <w:spacing w:val="0"/>
        </w:rPr>
        <w:t>внешнее</w:t>
      </w:r>
      <w:r>
        <w:rPr>
          <w:rStyle w:val="FontStyle483"/>
        </w:rPr>
        <w:t xml:space="preserve"> </w:t>
      </w:r>
      <w:r>
        <w:rPr>
          <w:rStyle w:val="FontStyle483"/>
          <w:spacing w:val="0"/>
        </w:rPr>
        <w:t>сопротивление</w:t>
      </w:r>
      <w:r>
        <w:rPr>
          <w:rStyle w:val="FontStyle483"/>
        </w:rPr>
        <w:t xml:space="preserve"> </w:t>
      </w:r>
      <w:r>
        <w:rPr>
          <w:rStyle w:val="FontStyle483"/>
          <w:spacing w:val="0"/>
        </w:rPr>
        <w:t>или противодействовать</w:t>
      </w:r>
      <w:r>
        <w:rPr>
          <w:rStyle w:val="FontStyle483"/>
        </w:rPr>
        <w:t xml:space="preserve"> </w:t>
      </w:r>
      <w:r>
        <w:rPr>
          <w:rStyle w:val="FontStyle483"/>
          <w:spacing w:val="0"/>
        </w:rPr>
        <w:t>ему</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мышечных</w:t>
      </w:r>
      <w:r>
        <w:rPr>
          <w:rStyle w:val="FontStyle483"/>
        </w:rPr>
        <w:t xml:space="preserve"> </w:t>
      </w:r>
      <w:r>
        <w:rPr>
          <w:rStyle w:val="FontStyle483"/>
          <w:spacing w:val="0"/>
        </w:rPr>
        <w:t>усилий (В.</w:t>
      </w:r>
      <w:r>
        <w:rPr>
          <w:rStyle w:val="FontStyle483"/>
        </w:rPr>
        <w:t xml:space="preserve"> </w:t>
      </w:r>
      <w:r>
        <w:rPr>
          <w:rStyle w:val="FontStyle483"/>
          <w:spacing w:val="0"/>
        </w:rPr>
        <w:t>М.</w:t>
      </w:r>
      <w:r>
        <w:rPr>
          <w:rStyle w:val="FontStyle483"/>
        </w:rPr>
        <w:t xml:space="preserve"> </w:t>
      </w:r>
      <w:r>
        <w:rPr>
          <w:rStyle w:val="FontStyle483"/>
          <w:spacing w:val="0"/>
        </w:rPr>
        <w:t>Зациорский,</w:t>
      </w:r>
      <w:r>
        <w:rPr>
          <w:rStyle w:val="FontStyle483"/>
        </w:rPr>
        <w:t xml:space="preserve"> </w:t>
      </w:r>
      <w:r>
        <w:rPr>
          <w:rStyle w:val="FontStyle483"/>
          <w:spacing w:val="0"/>
        </w:rPr>
        <w:t>1966).</w:t>
      </w:r>
      <w:r>
        <w:rPr>
          <w:rStyle w:val="FontStyle483"/>
        </w:rPr>
        <w:t xml:space="preserve"> </w:t>
      </w:r>
      <w:r>
        <w:rPr>
          <w:rStyle w:val="FontStyle483"/>
          <w:spacing w:val="0"/>
        </w:rPr>
        <w:t>В</w:t>
      </w:r>
      <w:r>
        <w:rPr>
          <w:rStyle w:val="FontStyle483"/>
        </w:rPr>
        <w:t xml:space="preserve"> </w:t>
      </w:r>
      <w:r>
        <w:rPr>
          <w:rStyle w:val="FontStyle483"/>
          <w:spacing w:val="0"/>
        </w:rPr>
        <w:t>нашем</w:t>
      </w:r>
      <w:r>
        <w:rPr>
          <w:rStyle w:val="FontStyle483"/>
        </w:rPr>
        <w:t xml:space="preserve"> </w:t>
      </w:r>
      <w:r>
        <w:rPr>
          <w:rStyle w:val="FontStyle483"/>
          <w:spacing w:val="0"/>
        </w:rPr>
        <w:t>контексте</w:t>
      </w:r>
      <w:r>
        <w:rPr>
          <w:rStyle w:val="FontStyle483"/>
        </w:rPr>
        <w:t xml:space="preserve"> </w:t>
      </w:r>
      <w:r>
        <w:rPr>
          <w:rStyle w:val="FontStyle483"/>
          <w:spacing w:val="0"/>
        </w:rPr>
        <w:t>силовые способности</w:t>
      </w:r>
      <w:r>
        <w:rPr>
          <w:rStyle w:val="FontStyle483"/>
        </w:rPr>
        <w:t xml:space="preserve"> </w:t>
      </w:r>
      <w:r>
        <w:rPr>
          <w:rStyle w:val="FontStyle483"/>
          <w:spacing w:val="0"/>
        </w:rPr>
        <w:t>следует</w:t>
      </w:r>
      <w:r>
        <w:rPr>
          <w:rStyle w:val="FontStyle483"/>
        </w:rPr>
        <w:t xml:space="preserve"> </w:t>
      </w:r>
      <w:r>
        <w:rPr>
          <w:rStyle w:val="FontStyle483"/>
          <w:spacing w:val="0"/>
        </w:rPr>
        <w:t>рассматривать</w:t>
      </w:r>
      <w:r>
        <w:rPr>
          <w:rStyle w:val="FontStyle483"/>
        </w:rPr>
        <w:t xml:space="preserve"> </w:t>
      </w:r>
      <w:r>
        <w:rPr>
          <w:rStyle w:val="FontStyle483"/>
          <w:spacing w:val="0"/>
        </w:rPr>
        <w:t>прежде</w:t>
      </w:r>
      <w:r>
        <w:rPr>
          <w:rStyle w:val="FontStyle483"/>
        </w:rPr>
        <w:t xml:space="preserve"> </w:t>
      </w:r>
      <w:r>
        <w:rPr>
          <w:rStyle w:val="FontStyle483"/>
          <w:spacing w:val="0"/>
        </w:rPr>
        <w:t>всего</w:t>
      </w:r>
      <w:r>
        <w:rPr>
          <w:rStyle w:val="FontStyle483"/>
        </w:rPr>
        <w:t xml:space="preserve"> </w:t>
      </w:r>
      <w:r>
        <w:rPr>
          <w:rStyle w:val="FontStyle483"/>
          <w:spacing w:val="0"/>
        </w:rPr>
        <w:t>как условие,</w:t>
      </w:r>
      <w:r>
        <w:rPr>
          <w:rStyle w:val="FontStyle483"/>
        </w:rPr>
        <w:t xml:space="preserve"> </w:t>
      </w:r>
      <w:r>
        <w:rPr>
          <w:rStyle w:val="FontStyle483"/>
          <w:spacing w:val="0"/>
        </w:rPr>
        <w:t>определяющее</w:t>
      </w:r>
      <w:r>
        <w:rPr>
          <w:rStyle w:val="FontStyle483"/>
        </w:rPr>
        <w:t xml:space="preserve"> </w:t>
      </w:r>
      <w:r>
        <w:rPr>
          <w:rStyle w:val="FontStyle483"/>
          <w:spacing w:val="0"/>
        </w:rPr>
        <w:t>скорость</w:t>
      </w:r>
      <w:r>
        <w:rPr>
          <w:rStyle w:val="FontStyle483"/>
        </w:rPr>
        <w:t xml:space="preserve"> </w:t>
      </w:r>
      <w:r>
        <w:rPr>
          <w:rStyle w:val="FontStyle483"/>
          <w:spacing w:val="0"/>
        </w:rPr>
        <w:t>движений</w:t>
      </w:r>
      <w:r>
        <w:rPr>
          <w:rStyle w:val="FontStyle483"/>
        </w:rPr>
        <w:t xml:space="preserve"> </w:t>
      </w:r>
      <w:r>
        <w:rPr>
          <w:rStyle w:val="FontStyle483"/>
          <w:spacing w:val="0"/>
        </w:rPr>
        <w:t>(перемеще</w:t>
      </w:r>
      <w:r>
        <w:rPr>
          <w:rStyle w:val="FontStyle483"/>
          <w:spacing w:val="0"/>
        </w:rPr>
        <w:softHyphen/>
        <w:t>ний)</w:t>
      </w:r>
      <w:r>
        <w:rPr>
          <w:rStyle w:val="FontStyle483"/>
        </w:rPr>
        <w:t xml:space="preserve"> </w:t>
      </w:r>
      <w:r>
        <w:rPr>
          <w:rStyle w:val="FontStyle483"/>
          <w:spacing w:val="0"/>
        </w:rPr>
        <w:t>спортсмена.</w:t>
      </w:r>
    </w:p>
    <w:p w:rsidR="00D57188" w:rsidRDefault="001C5317">
      <w:pPr>
        <w:pStyle w:val="Style83"/>
        <w:widowControl/>
        <w:ind w:firstLine="293"/>
        <w:rPr>
          <w:rStyle w:val="FontStyle483"/>
          <w:spacing w:val="0"/>
        </w:rPr>
      </w:pPr>
      <w:r>
        <w:rPr>
          <w:rStyle w:val="FontStyle483"/>
          <w:spacing w:val="0"/>
        </w:rPr>
        <w:t>Силовые</w:t>
      </w:r>
      <w:r>
        <w:rPr>
          <w:rStyle w:val="FontStyle483"/>
        </w:rPr>
        <w:t xml:space="preserve"> </w:t>
      </w:r>
      <w:r>
        <w:rPr>
          <w:rStyle w:val="FontStyle483"/>
          <w:spacing w:val="0"/>
        </w:rPr>
        <w:t>способности,</w:t>
      </w:r>
      <w:r>
        <w:rPr>
          <w:rStyle w:val="FontStyle483"/>
        </w:rPr>
        <w:t xml:space="preserve"> </w:t>
      </w:r>
      <w:r>
        <w:rPr>
          <w:rStyle w:val="FontStyle483"/>
          <w:spacing w:val="0"/>
        </w:rPr>
        <w:t>непосредственно</w:t>
      </w:r>
      <w:r>
        <w:rPr>
          <w:rStyle w:val="FontStyle483"/>
        </w:rPr>
        <w:t xml:space="preserve"> </w:t>
      </w:r>
      <w:r>
        <w:rPr>
          <w:rStyle w:val="FontStyle483"/>
          <w:spacing w:val="0"/>
        </w:rPr>
        <w:t>проявляющи</w:t>
      </w:r>
      <w:r>
        <w:rPr>
          <w:rStyle w:val="FontStyle483"/>
          <w:spacing w:val="0"/>
        </w:rPr>
        <w:softHyphen/>
        <w:t>еся</w:t>
      </w:r>
      <w:r>
        <w:rPr>
          <w:rStyle w:val="FontStyle483"/>
        </w:rPr>
        <w:t xml:space="preserve"> </w:t>
      </w:r>
      <w:r>
        <w:rPr>
          <w:rStyle w:val="FontStyle483"/>
          <w:spacing w:val="0"/>
        </w:rPr>
        <w:t>в</w:t>
      </w:r>
      <w:r>
        <w:rPr>
          <w:rStyle w:val="FontStyle483"/>
        </w:rPr>
        <w:t xml:space="preserve"> </w:t>
      </w:r>
      <w:r>
        <w:rPr>
          <w:rStyle w:val="FontStyle483"/>
          <w:spacing w:val="0"/>
        </w:rPr>
        <w:t>величине</w:t>
      </w:r>
      <w:r>
        <w:rPr>
          <w:rStyle w:val="FontStyle483"/>
        </w:rPr>
        <w:t xml:space="preserve"> </w:t>
      </w:r>
      <w:r>
        <w:rPr>
          <w:rStyle w:val="FontStyle483"/>
          <w:spacing w:val="0"/>
        </w:rPr>
        <w:t>рабочего</w:t>
      </w:r>
      <w:r>
        <w:rPr>
          <w:rStyle w:val="FontStyle483"/>
        </w:rPr>
        <w:t xml:space="preserve"> </w:t>
      </w:r>
      <w:r>
        <w:rPr>
          <w:rStyle w:val="FontStyle483"/>
          <w:spacing w:val="0"/>
        </w:rPr>
        <w:t>(двигательного)</w:t>
      </w:r>
      <w:r>
        <w:rPr>
          <w:rStyle w:val="FontStyle483"/>
        </w:rPr>
        <w:t xml:space="preserve"> </w:t>
      </w:r>
      <w:r>
        <w:rPr>
          <w:rStyle w:val="FontStyle483"/>
          <w:spacing w:val="0"/>
        </w:rPr>
        <w:t>усилия,</w:t>
      </w:r>
      <w:r>
        <w:rPr>
          <w:rStyle w:val="FontStyle483"/>
        </w:rPr>
        <w:t xml:space="preserve"> </w:t>
      </w:r>
      <w:r>
        <w:rPr>
          <w:rStyle w:val="FontStyle483"/>
          <w:spacing w:val="0"/>
        </w:rPr>
        <w:t>обес</w:t>
      </w:r>
      <w:r>
        <w:rPr>
          <w:rStyle w:val="FontStyle483"/>
          <w:spacing w:val="0"/>
        </w:rPr>
        <w:softHyphen/>
        <w:t>печиваются</w:t>
      </w:r>
      <w:r>
        <w:rPr>
          <w:rStyle w:val="FontStyle483"/>
        </w:rPr>
        <w:t xml:space="preserve"> </w:t>
      </w:r>
      <w:r>
        <w:rPr>
          <w:rStyle w:val="FontStyle483"/>
          <w:spacing w:val="0"/>
        </w:rPr>
        <w:t>целостной</w:t>
      </w:r>
      <w:r>
        <w:rPr>
          <w:rStyle w:val="FontStyle483"/>
        </w:rPr>
        <w:t xml:space="preserve"> </w:t>
      </w:r>
      <w:r>
        <w:rPr>
          <w:rStyle w:val="FontStyle483"/>
          <w:spacing w:val="0"/>
        </w:rPr>
        <w:t>реакцией</w:t>
      </w:r>
      <w:r>
        <w:rPr>
          <w:rStyle w:val="FontStyle483"/>
        </w:rPr>
        <w:t xml:space="preserve"> </w:t>
      </w:r>
      <w:r>
        <w:rPr>
          <w:rStyle w:val="FontStyle483"/>
          <w:spacing w:val="0"/>
        </w:rPr>
        <w:t>организма,</w:t>
      </w:r>
      <w:r>
        <w:rPr>
          <w:rStyle w:val="FontStyle483"/>
        </w:rPr>
        <w:t xml:space="preserve"> </w:t>
      </w:r>
      <w:r>
        <w:rPr>
          <w:rStyle w:val="FontStyle483"/>
          <w:spacing w:val="0"/>
        </w:rPr>
        <w:t>связанной с</w:t>
      </w:r>
      <w:r>
        <w:rPr>
          <w:rStyle w:val="FontStyle483"/>
        </w:rPr>
        <w:t xml:space="preserve"> </w:t>
      </w:r>
      <w:r>
        <w:rPr>
          <w:rStyle w:val="FontStyle483"/>
          <w:spacing w:val="0"/>
        </w:rPr>
        <w:t>мобилизацией</w:t>
      </w:r>
      <w:r>
        <w:rPr>
          <w:rStyle w:val="FontStyle483"/>
        </w:rPr>
        <w:t xml:space="preserve"> </w:t>
      </w:r>
      <w:r>
        <w:rPr>
          <w:rStyle w:val="FontStyle483"/>
          <w:spacing w:val="0"/>
        </w:rPr>
        <w:t>психических</w:t>
      </w:r>
      <w:r>
        <w:rPr>
          <w:rStyle w:val="FontStyle483"/>
        </w:rPr>
        <w:t xml:space="preserve"> </w:t>
      </w:r>
      <w:r>
        <w:rPr>
          <w:rStyle w:val="FontStyle483"/>
          <w:spacing w:val="0"/>
        </w:rPr>
        <w:t>качеств,</w:t>
      </w:r>
      <w:r>
        <w:rPr>
          <w:rStyle w:val="FontStyle483"/>
        </w:rPr>
        <w:t xml:space="preserve"> </w:t>
      </w:r>
      <w:r>
        <w:rPr>
          <w:rStyle w:val="FontStyle483"/>
          <w:spacing w:val="0"/>
        </w:rPr>
        <w:t>функций</w:t>
      </w:r>
      <w:r>
        <w:rPr>
          <w:rStyle w:val="FontStyle483"/>
        </w:rPr>
        <w:t xml:space="preserve"> </w:t>
      </w:r>
      <w:r>
        <w:rPr>
          <w:rStyle w:val="FontStyle483"/>
          <w:spacing w:val="0"/>
        </w:rPr>
        <w:t>моторной, мышечной,</w:t>
      </w:r>
      <w:r>
        <w:rPr>
          <w:rStyle w:val="FontStyle483"/>
        </w:rPr>
        <w:t xml:space="preserve"> </w:t>
      </w:r>
      <w:r>
        <w:rPr>
          <w:rStyle w:val="FontStyle483"/>
          <w:spacing w:val="0"/>
        </w:rPr>
        <w:t>вегетативных,</w:t>
      </w:r>
      <w:r>
        <w:rPr>
          <w:rStyle w:val="FontStyle483"/>
        </w:rPr>
        <w:t xml:space="preserve"> </w:t>
      </w:r>
      <w:r>
        <w:rPr>
          <w:rStyle w:val="FontStyle483"/>
          <w:spacing w:val="0"/>
        </w:rPr>
        <w:t>гормональной</w:t>
      </w:r>
      <w:r>
        <w:rPr>
          <w:rStyle w:val="FontStyle483"/>
        </w:rPr>
        <w:t xml:space="preserve"> </w:t>
      </w:r>
      <w:r>
        <w:rPr>
          <w:rStyle w:val="FontStyle483"/>
          <w:spacing w:val="0"/>
        </w:rPr>
        <w:t>и</w:t>
      </w:r>
      <w:r>
        <w:rPr>
          <w:rStyle w:val="FontStyle483"/>
        </w:rPr>
        <w:t xml:space="preserve"> </w:t>
      </w:r>
      <w:r>
        <w:rPr>
          <w:rStyle w:val="FontStyle483"/>
          <w:spacing w:val="0"/>
        </w:rPr>
        <w:t>других</w:t>
      </w:r>
      <w:r>
        <w:rPr>
          <w:rStyle w:val="FontStyle483"/>
        </w:rPr>
        <w:t xml:space="preserve"> </w:t>
      </w:r>
      <w:r>
        <w:rPr>
          <w:rStyle w:val="FontStyle483"/>
          <w:spacing w:val="0"/>
        </w:rPr>
        <w:t>его физиологических</w:t>
      </w:r>
      <w:r>
        <w:rPr>
          <w:rStyle w:val="FontStyle483"/>
        </w:rPr>
        <w:t xml:space="preserve"> </w:t>
      </w:r>
      <w:r>
        <w:rPr>
          <w:rStyle w:val="FontStyle483"/>
          <w:spacing w:val="0"/>
        </w:rPr>
        <w:t>систем.</w:t>
      </w:r>
      <w:r>
        <w:rPr>
          <w:rStyle w:val="FontStyle483"/>
        </w:rPr>
        <w:t xml:space="preserve"> </w:t>
      </w:r>
      <w:r>
        <w:rPr>
          <w:rStyle w:val="FontStyle483"/>
          <w:spacing w:val="0"/>
        </w:rPr>
        <w:t>Поэтому</w:t>
      </w:r>
      <w:r>
        <w:rPr>
          <w:rStyle w:val="FontStyle483"/>
        </w:rPr>
        <w:t xml:space="preserve"> </w:t>
      </w:r>
      <w:r>
        <w:rPr>
          <w:rStyle w:val="FontStyle483"/>
          <w:spacing w:val="0"/>
        </w:rPr>
        <w:t>силовые</w:t>
      </w:r>
      <w:r>
        <w:rPr>
          <w:rStyle w:val="FontStyle483"/>
        </w:rPr>
        <w:t xml:space="preserve"> </w:t>
      </w:r>
      <w:r>
        <w:rPr>
          <w:rStyle w:val="FontStyle483"/>
          <w:spacing w:val="0"/>
        </w:rPr>
        <w:t>способности нельзя</w:t>
      </w:r>
      <w:r>
        <w:rPr>
          <w:rStyle w:val="FontStyle483"/>
        </w:rPr>
        <w:t xml:space="preserve"> </w:t>
      </w:r>
      <w:r>
        <w:rPr>
          <w:rStyle w:val="FontStyle483"/>
          <w:spacing w:val="0"/>
        </w:rPr>
        <w:t>сводить</w:t>
      </w:r>
      <w:r>
        <w:rPr>
          <w:rStyle w:val="FontStyle483"/>
        </w:rPr>
        <w:t xml:space="preserve"> </w:t>
      </w:r>
      <w:r>
        <w:rPr>
          <w:rStyle w:val="FontStyle483"/>
          <w:spacing w:val="0"/>
        </w:rPr>
        <w:t>к</w:t>
      </w:r>
      <w:r>
        <w:rPr>
          <w:rStyle w:val="FontStyle483"/>
        </w:rPr>
        <w:t xml:space="preserve"> </w:t>
      </w:r>
      <w:r>
        <w:rPr>
          <w:rStyle w:val="FontStyle483"/>
          <w:spacing w:val="0"/>
        </w:rPr>
        <w:t>утилитарному</w:t>
      </w:r>
      <w:r>
        <w:rPr>
          <w:rStyle w:val="FontStyle483"/>
        </w:rPr>
        <w:t xml:space="preserve"> </w:t>
      </w:r>
      <w:r>
        <w:rPr>
          <w:rStyle w:val="FontStyle483"/>
          <w:spacing w:val="0"/>
        </w:rPr>
        <w:t>понятию</w:t>
      </w:r>
      <w:r>
        <w:rPr>
          <w:rStyle w:val="FontStyle483"/>
        </w:rPr>
        <w:t xml:space="preserve"> </w:t>
      </w:r>
      <w:r>
        <w:rPr>
          <w:rStyle w:val="FontStyle483"/>
          <w:spacing w:val="0"/>
        </w:rPr>
        <w:t>«сила</w:t>
      </w:r>
      <w:r>
        <w:rPr>
          <w:rStyle w:val="FontStyle483"/>
        </w:rPr>
        <w:t xml:space="preserve"> </w:t>
      </w:r>
      <w:r>
        <w:rPr>
          <w:rStyle w:val="FontStyle483"/>
          <w:spacing w:val="0"/>
        </w:rPr>
        <w:t>мышц», т.</w:t>
      </w:r>
      <w:r>
        <w:rPr>
          <w:rStyle w:val="FontStyle483"/>
        </w:rPr>
        <w:t xml:space="preserve"> </w:t>
      </w:r>
      <w:r>
        <w:rPr>
          <w:rStyle w:val="FontStyle483"/>
          <w:spacing w:val="0"/>
        </w:rPr>
        <w:t>е.</w:t>
      </w:r>
      <w:r>
        <w:rPr>
          <w:rStyle w:val="FontStyle483"/>
        </w:rPr>
        <w:t xml:space="preserve"> </w:t>
      </w:r>
      <w:r>
        <w:rPr>
          <w:rStyle w:val="FontStyle483"/>
          <w:spacing w:val="0"/>
        </w:rPr>
        <w:t>только</w:t>
      </w:r>
      <w:r>
        <w:rPr>
          <w:rStyle w:val="FontStyle483"/>
        </w:rPr>
        <w:t xml:space="preserve"> </w:t>
      </w:r>
      <w:r>
        <w:rPr>
          <w:rStyle w:val="FontStyle483"/>
          <w:spacing w:val="0"/>
        </w:rPr>
        <w:t>механической</w:t>
      </w:r>
      <w:r>
        <w:rPr>
          <w:rStyle w:val="FontStyle483"/>
        </w:rPr>
        <w:t xml:space="preserve"> </w:t>
      </w:r>
      <w:r>
        <w:rPr>
          <w:rStyle w:val="FontStyle483"/>
          <w:spacing w:val="0"/>
        </w:rPr>
        <w:t>характеристике</w:t>
      </w:r>
      <w:r>
        <w:rPr>
          <w:rStyle w:val="FontStyle483"/>
        </w:rPr>
        <w:t xml:space="preserve"> </w:t>
      </w:r>
      <w:r>
        <w:rPr>
          <w:rStyle w:val="FontStyle483"/>
          <w:spacing w:val="0"/>
        </w:rPr>
        <w:t>их</w:t>
      </w:r>
      <w:r>
        <w:rPr>
          <w:rStyle w:val="FontStyle483"/>
        </w:rPr>
        <w:t xml:space="preserve"> </w:t>
      </w:r>
      <w:r>
        <w:rPr>
          <w:rStyle w:val="FontStyle483"/>
          <w:spacing w:val="0"/>
        </w:rPr>
        <w:t>сократитель</w:t>
      </w:r>
      <w:r>
        <w:rPr>
          <w:rStyle w:val="FontStyle483"/>
          <w:spacing w:val="0"/>
        </w:rPr>
        <w:softHyphen/>
        <w:t>ных</w:t>
      </w:r>
      <w:r>
        <w:rPr>
          <w:rStyle w:val="FontStyle483"/>
        </w:rPr>
        <w:t xml:space="preserve"> </w:t>
      </w:r>
      <w:r>
        <w:rPr>
          <w:rStyle w:val="FontStyle483"/>
          <w:spacing w:val="0"/>
        </w:rPr>
        <w:t>свойств.</w:t>
      </w:r>
      <w:r>
        <w:rPr>
          <w:rStyle w:val="FontStyle483"/>
        </w:rPr>
        <w:t xml:space="preserve"> </w:t>
      </w:r>
      <w:r>
        <w:rPr>
          <w:rStyle w:val="FontStyle483"/>
          <w:spacing w:val="0"/>
        </w:rPr>
        <w:t>Вместе</w:t>
      </w:r>
      <w:r>
        <w:rPr>
          <w:rStyle w:val="FontStyle483"/>
        </w:rPr>
        <w:t xml:space="preserve"> </w:t>
      </w:r>
      <w:r>
        <w:rPr>
          <w:rStyle w:val="FontStyle483"/>
          <w:spacing w:val="0"/>
        </w:rPr>
        <w:t>с</w:t>
      </w:r>
      <w:r>
        <w:rPr>
          <w:rStyle w:val="FontStyle483"/>
        </w:rPr>
        <w:t xml:space="preserve"> </w:t>
      </w:r>
      <w:r>
        <w:rPr>
          <w:rStyle w:val="FontStyle483"/>
          <w:spacing w:val="0"/>
        </w:rPr>
        <w:t>тем</w:t>
      </w:r>
      <w:r>
        <w:rPr>
          <w:rStyle w:val="FontStyle483"/>
        </w:rPr>
        <w:t xml:space="preserve"> </w:t>
      </w:r>
      <w:r>
        <w:rPr>
          <w:rStyle w:val="FontStyle483"/>
          <w:spacing w:val="0"/>
        </w:rPr>
        <w:t>необходимо</w:t>
      </w:r>
      <w:r>
        <w:rPr>
          <w:rStyle w:val="FontStyle483"/>
        </w:rPr>
        <w:t xml:space="preserve"> </w:t>
      </w:r>
      <w:r>
        <w:rPr>
          <w:rStyle w:val="FontStyle483"/>
          <w:spacing w:val="0"/>
        </w:rPr>
        <w:t>иметь</w:t>
      </w:r>
      <w:r>
        <w:rPr>
          <w:rStyle w:val="FontStyle483"/>
        </w:rPr>
        <w:t xml:space="preserve"> </w:t>
      </w:r>
      <w:r>
        <w:rPr>
          <w:rStyle w:val="FontStyle483"/>
          <w:spacing w:val="0"/>
        </w:rPr>
        <w:t>в</w:t>
      </w:r>
      <w:r>
        <w:rPr>
          <w:rStyle w:val="FontStyle483"/>
        </w:rPr>
        <w:t xml:space="preserve"> </w:t>
      </w:r>
      <w:r>
        <w:rPr>
          <w:rStyle w:val="FontStyle483"/>
          <w:spacing w:val="0"/>
        </w:rPr>
        <w:t>виду следующее.</w:t>
      </w:r>
      <w:r>
        <w:rPr>
          <w:rStyle w:val="FontStyle483"/>
        </w:rPr>
        <w:t xml:space="preserve"> </w:t>
      </w:r>
      <w:r>
        <w:rPr>
          <w:rStyle w:val="FontStyle483"/>
          <w:spacing w:val="0"/>
        </w:rPr>
        <w:t>Во-первых,</w:t>
      </w:r>
      <w:r>
        <w:rPr>
          <w:rStyle w:val="FontStyle483"/>
        </w:rPr>
        <w:t xml:space="preserve"> </w:t>
      </w:r>
      <w:r>
        <w:rPr>
          <w:rStyle w:val="FontStyle483"/>
          <w:spacing w:val="0"/>
        </w:rPr>
        <w:t>мышечная</w:t>
      </w:r>
      <w:r>
        <w:rPr>
          <w:rStyle w:val="FontStyle483"/>
        </w:rPr>
        <w:t xml:space="preserve"> </w:t>
      </w:r>
      <w:r>
        <w:rPr>
          <w:rStyle w:val="FontStyle483"/>
          <w:spacing w:val="0"/>
        </w:rPr>
        <w:t>сила,</w:t>
      </w:r>
      <w:r>
        <w:rPr>
          <w:rStyle w:val="FontStyle483"/>
        </w:rPr>
        <w:t xml:space="preserve"> </w:t>
      </w:r>
      <w:r>
        <w:rPr>
          <w:rStyle w:val="FontStyle483"/>
          <w:spacing w:val="0"/>
        </w:rPr>
        <w:t>являясь</w:t>
      </w:r>
      <w:r>
        <w:rPr>
          <w:rStyle w:val="FontStyle483"/>
        </w:rPr>
        <w:t xml:space="preserve"> </w:t>
      </w:r>
      <w:r>
        <w:rPr>
          <w:rStyle w:val="FontStyle483"/>
          <w:spacing w:val="0"/>
        </w:rPr>
        <w:t>дина</w:t>
      </w:r>
      <w:r>
        <w:rPr>
          <w:rStyle w:val="FontStyle483"/>
          <w:spacing w:val="0"/>
        </w:rPr>
        <w:softHyphen/>
        <w:t>мическим</w:t>
      </w:r>
      <w:r>
        <w:rPr>
          <w:rStyle w:val="FontStyle483"/>
        </w:rPr>
        <w:t xml:space="preserve"> </w:t>
      </w:r>
      <w:r>
        <w:rPr>
          <w:rStyle w:val="FontStyle483"/>
          <w:spacing w:val="0"/>
        </w:rPr>
        <w:t>компонентом</w:t>
      </w:r>
      <w:r>
        <w:rPr>
          <w:rStyle w:val="FontStyle483"/>
        </w:rPr>
        <w:t xml:space="preserve"> </w:t>
      </w:r>
      <w:r>
        <w:rPr>
          <w:rStyle w:val="FontStyle483"/>
          <w:spacing w:val="0"/>
        </w:rPr>
        <w:t>любого</w:t>
      </w:r>
      <w:r>
        <w:rPr>
          <w:rStyle w:val="FontStyle483"/>
        </w:rPr>
        <w:t xml:space="preserve"> </w:t>
      </w:r>
      <w:r>
        <w:rPr>
          <w:rStyle w:val="FontStyle483"/>
          <w:spacing w:val="0"/>
        </w:rPr>
        <w:t>скоростного</w:t>
      </w:r>
      <w:r>
        <w:rPr>
          <w:rStyle w:val="FontStyle483"/>
        </w:rPr>
        <w:t xml:space="preserve"> </w:t>
      </w:r>
      <w:r>
        <w:rPr>
          <w:rStyle w:val="FontStyle483"/>
          <w:spacing w:val="0"/>
        </w:rPr>
        <w:t>движения, может</w:t>
      </w:r>
      <w:r>
        <w:rPr>
          <w:rStyle w:val="FontStyle483"/>
        </w:rPr>
        <w:t xml:space="preserve"> </w:t>
      </w:r>
      <w:r>
        <w:rPr>
          <w:rStyle w:val="FontStyle483"/>
          <w:spacing w:val="0"/>
        </w:rPr>
        <w:t>иметь</w:t>
      </w:r>
      <w:r>
        <w:rPr>
          <w:rStyle w:val="FontStyle483"/>
        </w:rPr>
        <w:t xml:space="preserve"> </w:t>
      </w:r>
      <w:r>
        <w:rPr>
          <w:rStyle w:val="FontStyle483"/>
          <w:spacing w:val="0"/>
        </w:rPr>
        <w:t>различные</w:t>
      </w:r>
      <w:r>
        <w:rPr>
          <w:rStyle w:val="FontStyle483"/>
        </w:rPr>
        <w:t xml:space="preserve"> </w:t>
      </w:r>
      <w:r>
        <w:rPr>
          <w:rStyle w:val="FontStyle483"/>
          <w:spacing w:val="0"/>
        </w:rPr>
        <w:t>качественные</w:t>
      </w:r>
      <w:r>
        <w:rPr>
          <w:rStyle w:val="FontStyle483"/>
        </w:rPr>
        <w:t xml:space="preserve"> </w:t>
      </w:r>
      <w:r>
        <w:rPr>
          <w:rStyle w:val="FontStyle483"/>
          <w:spacing w:val="0"/>
        </w:rPr>
        <w:t>характеристики</w:t>
      </w:r>
      <w:r>
        <w:rPr>
          <w:rStyle w:val="FontStyle483"/>
        </w:rPr>
        <w:t xml:space="preserve"> </w:t>
      </w:r>
      <w:r>
        <w:rPr>
          <w:rStyle w:val="FontStyle483"/>
          <w:spacing w:val="0"/>
        </w:rPr>
        <w:t>в зависимости</w:t>
      </w:r>
      <w:r>
        <w:rPr>
          <w:rStyle w:val="FontStyle483"/>
        </w:rPr>
        <w:t xml:space="preserve"> </w:t>
      </w:r>
      <w:r>
        <w:rPr>
          <w:rStyle w:val="FontStyle483"/>
          <w:spacing w:val="0"/>
        </w:rPr>
        <w:t>от</w:t>
      </w:r>
      <w:r>
        <w:rPr>
          <w:rStyle w:val="FontStyle483"/>
        </w:rPr>
        <w:t xml:space="preserve"> </w:t>
      </w:r>
      <w:r>
        <w:rPr>
          <w:rStyle w:val="FontStyle483"/>
          <w:spacing w:val="0"/>
        </w:rPr>
        <w:t>его</w:t>
      </w:r>
      <w:r>
        <w:rPr>
          <w:rStyle w:val="FontStyle483"/>
        </w:rPr>
        <w:t xml:space="preserve"> </w:t>
      </w:r>
      <w:r>
        <w:rPr>
          <w:rStyle w:val="FontStyle483"/>
          <w:spacing w:val="0"/>
        </w:rPr>
        <w:t>скорости,</w:t>
      </w:r>
      <w:r>
        <w:rPr>
          <w:rStyle w:val="FontStyle483"/>
        </w:rPr>
        <w:t xml:space="preserve"> </w:t>
      </w:r>
      <w:r>
        <w:rPr>
          <w:rStyle w:val="FontStyle483"/>
          <w:spacing w:val="0"/>
        </w:rPr>
        <w:t>внешнего</w:t>
      </w:r>
      <w:r>
        <w:rPr>
          <w:rStyle w:val="FontStyle483"/>
        </w:rPr>
        <w:t xml:space="preserve"> </w:t>
      </w:r>
      <w:r>
        <w:rPr>
          <w:rStyle w:val="FontStyle483"/>
          <w:spacing w:val="0"/>
        </w:rPr>
        <w:t>сопротивления и</w:t>
      </w:r>
      <w:r>
        <w:rPr>
          <w:rStyle w:val="FontStyle483"/>
        </w:rPr>
        <w:t xml:space="preserve"> </w:t>
      </w:r>
      <w:r>
        <w:rPr>
          <w:rStyle w:val="FontStyle483"/>
          <w:spacing w:val="0"/>
        </w:rPr>
        <w:t>продолжительности</w:t>
      </w:r>
      <w:r>
        <w:rPr>
          <w:rStyle w:val="FontStyle483"/>
        </w:rPr>
        <w:t xml:space="preserve"> </w:t>
      </w:r>
      <w:r>
        <w:rPr>
          <w:rStyle w:val="FontStyle483"/>
          <w:spacing w:val="0"/>
        </w:rPr>
        <w:t>работы.</w:t>
      </w:r>
      <w:r>
        <w:rPr>
          <w:rStyle w:val="FontStyle483"/>
        </w:rPr>
        <w:t xml:space="preserve"> </w:t>
      </w:r>
      <w:r>
        <w:rPr>
          <w:rStyle w:val="FontStyle483"/>
          <w:spacing w:val="0"/>
        </w:rPr>
        <w:t>Во-вторых,</w:t>
      </w:r>
      <w:r>
        <w:rPr>
          <w:rStyle w:val="FontStyle483"/>
        </w:rPr>
        <w:t xml:space="preserve"> </w:t>
      </w:r>
      <w:r>
        <w:rPr>
          <w:rStyle w:val="FontStyle483"/>
          <w:spacing w:val="0"/>
        </w:rPr>
        <w:t>в</w:t>
      </w:r>
      <w:r>
        <w:rPr>
          <w:rStyle w:val="FontStyle483"/>
        </w:rPr>
        <w:t xml:space="preserve"> </w:t>
      </w:r>
      <w:r>
        <w:rPr>
          <w:rStyle w:val="FontStyle483"/>
          <w:spacing w:val="0"/>
        </w:rPr>
        <w:t>условиях 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рабочий</w:t>
      </w:r>
      <w:r>
        <w:rPr>
          <w:rStyle w:val="FontStyle483"/>
        </w:rPr>
        <w:t xml:space="preserve"> </w:t>
      </w:r>
      <w:r>
        <w:rPr>
          <w:rStyle w:val="FontStyle483"/>
          <w:spacing w:val="0"/>
        </w:rPr>
        <w:t>эффект</w:t>
      </w:r>
      <w:r>
        <w:rPr>
          <w:rStyle w:val="FontStyle483"/>
        </w:rPr>
        <w:t xml:space="preserve"> </w:t>
      </w:r>
      <w:r>
        <w:rPr>
          <w:rStyle w:val="FontStyle483"/>
          <w:spacing w:val="0"/>
        </w:rPr>
        <w:t>движений определяется</w:t>
      </w:r>
      <w:r>
        <w:rPr>
          <w:rStyle w:val="FontStyle483"/>
        </w:rPr>
        <w:t xml:space="preserve"> </w:t>
      </w:r>
      <w:r>
        <w:rPr>
          <w:rStyle w:val="FontStyle483"/>
          <w:spacing w:val="0"/>
        </w:rPr>
        <w:t>как</w:t>
      </w:r>
      <w:r>
        <w:rPr>
          <w:rStyle w:val="FontStyle483"/>
        </w:rPr>
        <w:t xml:space="preserve"> </w:t>
      </w:r>
      <w:r>
        <w:rPr>
          <w:rStyle w:val="FontStyle483"/>
          <w:spacing w:val="0"/>
        </w:rPr>
        <w:t>величиной</w:t>
      </w:r>
      <w:r>
        <w:rPr>
          <w:rStyle w:val="FontStyle483"/>
        </w:rPr>
        <w:t xml:space="preserve"> </w:t>
      </w:r>
      <w:r>
        <w:rPr>
          <w:rStyle w:val="FontStyle483"/>
          <w:spacing w:val="0"/>
        </w:rPr>
        <w:t>максимума</w:t>
      </w:r>
      <w:r>
        <w:rPr>
          <w:rStyle w:val="FontStyle483"/>
        </w:rPr>
        <w:t xml:space="preserve"> </w:t>
      </w:r>
      <w:r>
        <w:rPr>
          <w:rStyle w:val="FontStyle483"/>
          <w:spacing w:val="0"/>
        </w:rPr>
        <w:t>развиваемого усилия,</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затрачиваемым</w:t>
      </w:r>
      <w:r>
        <w:rPr>
          <w:rStyle w:val="FontStyle483"/>
        </w:rPr>
        <w:t xml:space="preserve"> </w:t>
      </w:r>
      <w:r>
        <w:rPr>
          <w:rStyle w:val="FontStyle483"/>
          <w:spacing w:val="0"/>
        </w:rPr>
        <w:t>на</w:t>
      </w:r>
      <w:r>
        <w:rPr>
          <w:rStyle w:val="FontStyle483"/>
        </w:rPr>
        <w:t xml:space="preserve"> </w:t>
      </w:r>
      <w:r>
        <w:rPr>
          <w:rStyle w:val="FontStyle483"/>
          <w:spacing w:val="0"/>
        </w:rPr>
        <w:t>это</w:t>
      </w:r>
      <w:r>
        <w:rPr>
          <w:rStyle w:val="FontStyle483"/>
        </w:rPr>
        <w:t xml:space="preserve"> </w:t>
      </w:r>
      <w:r>
        <w:rPr>
          <w:rStyle w:val="FontStyle483"/>
          <w:spacing w:val="0"/>
        </w:rPr>
        <w:t>временем.</w:t>
      </w:r>
      <w:r>
        <w:rPr>
          <w:rStyle w:val="FontStyle483"/>
        </w:rPr>
        <w:t xml:space="preserve"> </w:t>
      </w:r>
      <w:r>
        <w:rPr>
          <w:rStyle w:val="FontStyle483"/>
          <w:spacing w:val="0"/>
        </w:rPr>
        <w:t>Поэтому основным</w:t>
      </w:r>
      <w:r>
        <w:rPr>
          <w:rStyle w:val="FontStyle483"/>
        </w:rPr>
        <w:t xml:space="preserve"> </w:t>
      </w:r>
      <w:r>
        <w:rPr>
          <w:rStyle w:val="FontStyle483"/>
          <w:spacing w:val="0"/>
        </w:rPr>
        <w:t>критерием</w:t>
      </w:r>
      <w:r>
        <w:rPr>
          <w:rStyle w:val="FontStyle483"/>
        </w:rPr>
        <w:t xml:space="preserve"> </w:t>
      </w:r>
      <w:r>
        <w:rPr>
          <w:rStyle w:val="FontStyle483"/>
          <w:spacing w:val="0"/>
        </w:rPr>
        <w:t>оценки</w:t>
      </w:r>
      <w:r>
        <w:rPr>
          <w:rStyle w:val="FontStyle483"/>
        </w:rPr>
        <w:t xml:space="preserve"> </w:t>
      </w:r>
      <w:r>
        <w:rPr>
          <w:rStyle w:val="FontStyle483"/>
          <w:spacing w:val="0"/>
        </w:rPr>
        <w:lastRenderedPageBreak/>
        <w:t>силовых</w:t>
      </w:r>
      <w:r>
        <w:rPr>
          <w:rStyle w:val="FontStyle483"/>
        </w:rPr>
        <w:t xml:space="preserve"> </w:t>
      </w:r>
      <w:r>
        <w:rPr>
          <w:rStyle w:val="FontStyle483"/>
          <w:spacing w:val="0"/>
        </w:rPr>
        <w:t>способностей</w:t>
      </w:r>
      <w:r>
        <w:rPr>
          <w:rStyle w:val="FontStyle483"/>
        </w:rPr>
        <w:t xml:space="preserve"> </w:t>
      </w:r>
      <w:r>
        <w:rPr>
          <w:rStyle w:val="FontStyle483"/>
          <w:spacing w:val="0"/>
        </w:rPr>
        <w:t>спорт</w:t>
      </w:r>
      <w:r>
        <w:rPr>
          <w:rStyle w:val="FontStyle483"/>
          <w:spacing w:val="0"/>
        </w:rPr>
        <w:softHyphen/>
        <w:t>смена</w:t>
      </w:r>
      <w:r>
        <w:rPr>
          <w:rStyle w:val="FontStyle483"/>
        </w:rPr>
        <w:t xml:space="preserve"> </w:t>
      </w:r>
      <w:r>
        <w:rPr>
          <w:rStyle w:val="FontStyle483"/>
          <w:spacing w:val="0"/>
        </w:rPr>
        <w:t>должен</w:t>
      </w:r>
      <w:r>
        <w:rPr>
          <w:rStyle w:val="FontStyle483"/>
        </w:rPr>
        <w:t xml:space="preserve"> </w:t>
      </w:r>
      <w:r>
        <w:rPr>
          <w:rStyle w:val="FontStyle483"/>
          <w:spacing w:val="0"/>
        </w:rPr>
        <w:t>выступать</w:t>
      </w:r>
      <w:r>
        <w:rPr>
          <w:rStyle w:val="FontStyle483"/>
        </w:rPr>
        <w:t xml:space="preserve"> </w:t>
      </w:r>
      <w:r>
        <w:rPr>
          <w:rStyle w:val="FontStyle483"/>
          <w:spacing w:val="0"/>
        </w:rPr>
        <w:t>показатель</w:t>
      </w:r>
      <w:r>
        <w:rPr>
          <w:rStyle w:val="FontStyle483"/>
        </w:rPr>
        <w:t xml:space="preserve"> </w:t>
      </w:r>
      <w:r>
        <w:rPr>
          <w:rStyle w:val="FontStyle483"/>
          <w:spacing w:val="0"/>
        </w:rPr>
        <w:t>мощности</w:t>
      </w:r>
      <w:r>
        <w:rPr>
          <w:rStyle w:val="FontStyle483"/>
        </w:rPr>
        <w:t xml:space="preserve"> </w:t>
      </w:r>
      <w:r>
        <w:rPr>
          <w:rStyle w:val="FontStyle483"/>
          <w:spacing w:val="0"/>
        </w:rPr>
        <w:t>рабо</w:t>
      </w:r>
      <w:r>
        <w:rPr>
          <w:rStyle w:val="FontStyle483"/>
          <w:spacing w:val="0"/>
        </w:rPr>
        <w:softHyphen/>
        <w:t>чего</w:t>
      </w:r>
      <w:r>
        <w:rPr>
          <w:rStyle w:val="FontStyle483"/>
        </w:rPr>
        <w:t xml:space="preserve"> </w:t>
      </w:r>
      <w:r>
        <w:rPr>
          <w:rStyle w:val="FontStyle483"/>
          <w:spacing w:val="0"/>
        </w:rPr>
        <w:t>усилия.</w:t>
      </w:r>
    </w:p>
    <w:p w:rsidR="00D57188" w:rsidRDefault="001C5317">
      <w:pPr>
        <w:pStyle w:val="Style83"/>
        <w:widowControl/>
        <w:spacing w:before="5"/>
        <w:ind w:firstLine="278"/>
        <w:rPr>
          <w:rStyle w:val="FontStyle483"/>
          <w:spacing w:val="0"/>
        </w:rPr>
      </w:pPr>
      <w:r>
        <w:rPr>
          <w:rStyle w:val="FontStyle483"/>
          <w:spacing w:val="0"/>
        </w:rPr>
        <w:t>Рабочее</w:t>
      </w:r>
      <w:r>
        <w:rPr>
          <w:rStyle w:val="FontStyle483"/>
        </w:rPr>
        <w:t xml:space="preserve"> </w:t>
      </w:r>
      <w:r>
        <w:rPr>
          <w:rStyle w:val="FontStyle483"/>
          <w:spacing w:val="0"/>
        </w:rPr>
        <w:t>усилие</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 может</w:t>
      </w:r>
      <w:r>
        <w:rPr>
          <w:rStyle w:val="FontStyle483"/>
        </w:rPr>
        <w:t xml:space="preserve"> </w:t>
      </w:r>
      <w:r>
        <w:rPr>
          <w:rStyle w:val="FontStyle483"/>
          <w:spacing w:val="0"/>
        </w:rPr>
        <w:t>проявляться</w:t>
      </w:r>
      <w:r>
        <w:rPr>
          <w:rStyle w:val="FontStyle483"/>
        </w:rPr>
        <w:t xml:space="preserve"> </w:t>
      </w:r>
      <w:r>
        <w:rPr>
          <w:rStyle w:val="FontStyle483"/>
          <w:spacing w:val="0"/>
        </w:rPr>
        <w:t>однократно,</w:t>
      </w:r>
      <w:r>
        <w:rPr>
          <w:rStyle w:val="FontStyle483"/>
        </w:rPr>
        <w:t xml:space="preserve"> </w:t>
      </w:r>
      <w:r>
        <w:rPr>
          <w:rStyle w:val="FontStyle483"/>
          <w:spacing w:val="0"/>
        </w:rPr>
        <w:t>повторно,</w:t>
      </w:r>
      <w:r>
        <w:rPr>
          <w:rStyle w:val="FontStyle483"/>
        </w:rPr>
        <w:t xml:space="preserve"> </w:t>
      </w:r>
      <w:r>
        <w:rPr>
          <w:rStyle w:val="FontStyle483"/>
          <w:spacing w:val="0"/>
        </w:rPr>
        <w:t>в</w:t>
      </w:r>
      <w:r>
        <w:rPr>
          <w:rStyle w:val="FontStyle483"/>
        </w:rPr>
        <w:t xml:space="preserve"> </w:t>
      </w:r>
      <w:r>
        <w:rPr>
          <w:rStyle w:val="FontStyle483"/>
          <w:spacing w:val="0"/>
        </w:rPr>
        <w:t>циклической или</w:t>
      </w:r>
      <w:r>
        <w:rPr>
          <w:rStyle w:val="FontStyle483"/>
        </w:rPr>
        <w:t xml:space="preserve"> </w:t>
      </w:r>
      <w:r>
        <w:rPr>
          <w:rStyle w:val="FontStyle483"/>
          <w:spacing w:val="0"/>
        </w:rPr>
        <w:t>переменной</w:t>
      </w:r>
      <w:r>
        <w:rPr>
          <w:rStyle w:val="FontStyle483"/>
        </w:rPr>
        <w:t xml:space="preserve"> </w:t>
      </w:r>
      <w:r>
        <w:rPr>
          <w:rStyle w:val="FontStyle483"/>
          <w:spacing w:val="0"/>
        </w:rPr>
        <w:t>работе,</w:t>
      </w:r>
      <w:r>
        <w:rPr>
          <w:rStyle w:val="FontStyle483"/>
        </w:rPr>
        <w:t xml:space="preserve"> </w:t>
      </w:r>
      <w:r>
        <w:rPr>
          <w:rStyle w:val="FontStyle483"/>
          <w:spacing w:val="0"/>
        </w:rPr>
        <w:t>против</w:t>
      </w:r>
      <w:r>
        <w:rPr>
          <w:rStyle w:val="FontStyle483"/>
        </w:rPr>
        <w:t xml:space="preserve"> </w:t>
      </w:r>
      <w:r>
        <w:rPr>
          <w:rStyle w:val="FontStyle483"/>
          <w:spacing w:val="0"/>
        </w:rPr>
        <w:t>большого</w:t>
      </w:r>
      <w:r>
        <w:rPr>
          <w:rStyle w:val="FontStyle483"/>
        </w:rPr>
        <w:t xml:space="preserve"> </w:t>
      </w:r>
      <w:r>
        <w:rPr>
          <w:rStyle w:val="FontStyle483"/>
          <w:spacing w:val="0"/>
        </w:rPr>
        <w:t>или</w:t>
      </w:r>
      <w:r>
        <w:rPr>
          <w:rStyle w:val="FontStyle483"/>
        </w:rPr>
        <w:t xml:space="preserve"> </w:t>
      </w:r>
      <w:r>
        <w:rPr>
          <w:rStyle w:val="FontStyle483"/>
          <w:spacing w:val="0"/>
        </w:rPr>
        <w:t>небольшо</w:t>
      </w:r>
      <w:r>
        <w:rPr>
          <w:rStyle w:val="FontStyle483"/>
          <w:spacing w:val="0"/>
        </w:rPr>
        <w:softHyphen/>
        <w:t>го</w:t>
      </w:r>
      <w:r>
        <w:rPr>
          <w:rStyle w:val="FontStyle483"/>
        </w:rPr>
        <w:t xml:space="preserve"> </w:t>
      </w:r>
      <w:r>
        <w:rPr>
          <w:rStyle w:val="FontStyle483"/>
          <w:spacing w:val="0"/>
        </w:rPr>
        <w:t>внешнего</w:t>
      </w:r>
      <w:r>
        <w:rPr>
          <w:rStyle w:val="FontStyle483"/>
        </w:rPr>
        <w:t xml:space="preserve"> </w:t>
      </w:r>
      <w:r>
        <w:rPr>
          <w:rStyle w:val="FontStyle483"/>
          <w:spacing w:val="0"/>
        </w:rPr>
        <w:t>сопротивления,</w:t>
      </w:r>
      <w:r>
        <w:rPr>
          <w:rStyle w:val="FontStyle483"/>
        </w:rPr>
        <w:t xml:space="preserve"> </w:t>
      </w:r>
      <w:r>
        <w:rPr>
          <w:rStyle w:val="FontStyle483"/>
          <w:spacing w:val="0"/>
        </w:rPr>
        <w:t>с</w:t>
      </w:r>
      <w:r>
        <w:rPr>
          <w:rStyle w:val="FontStyle483"/>
        </w:rPr>
        <w:t xml:space="preserve"> </w:t>
      </w:r>
      <w:r>
        <w:rPr>
          <w:rStyle w:val="FontStyle483"/>
          <w:spacing w:val="0"/>
        </w:rPr>
        <w:t>высокой</w:t>
      </w:r>
      <w:r>
        <w:rPr>
          <w:rStyle w:val="FontStyle483"/>
        </w:rPr>
        <w:t xml:space="preserve"> </w:t>
      </w:r>
      <w:r>
        <w:rPr>
          <w:rStyle w:val="FontStyle483"/>
          <w:spacing w:val="0"/>
        </w:rPr>
        <w:t>скоростью</w:t>
      </w:r>
      <w:r>
        <w:rPr>
          <w:rStyle w:val="FontStyle483"/>
        </w:rPr>
        <w:t xml:space="preserve"> </w:t>
      </w:r>
      <w:r>
        <w:rPr>
          <w:rStyle w:val="FontStyle483"/>
          <w:spacing w:val="0"/>
        </w:rPr>
        <w:t>движе</w:t>
      </w:r>
      <w:r>
        <w:rPr>
          <w:rStyle w:val="FontStyle483"/>
          <w:spacing w:val="0"/>
        </w:rPr>
        <w:softHyphen/>
        <w:t>ния</w:t>
      </w:r>
      <w:r>
        <w:rPr>
          <w:rStyle w:val="FontStyle483"/>
        </w:rPr>
        <w:t xml:space="preserve"> </w:t>
      </w:r>
      <w:r>
        <w:rPr>
          <w:rStyle w:val="FontStyle483"/>
          <w:spacing w:val="0"/>
        </w:rPr>
        <w:t>или</w:t>
      </w:r>
      <w:r>
        <w:rPr>
          <w:rStyle w:val="FontStyle483"/>
        </w:rPr>
        <w:t xml:space="preserve"> </w:t>
      </w:r>
      <w:r>
        <w:rPr>
          <w:rStyle w:val="FontStyle483"/>
          <w:spacing w:val="0"/>
        </w:rPr>
        <w:t>медленно,</w:t>
      </w:r>
      <w:r>
        <w:rPr>
          <w:rStyle w:val="FontStyle483"/>
        </w:rPr>
        <w:t xml:space="preserve"> </w:t>
      </w:r>
      <w:r>
        <w:rPr>
          <w:rStyle w:val="FontStyle483"/>
          <w:spacing w:val="0"/>
        </w:rPr>
        <w:t>при</w:t>
      </w:r>
      <w:r>
        <w:rPr>
          <w:rStyle w:val="FontStyle483"/>
        </w:rPr>
        <w:t xml:space="preserve"> </w:t>
      </w:r>
      <w:r>
        <w:rPr>
          <w:rStyle w:val="FontStyle483"/>
          <w:spacing w:val="0"/>
        </w:rPr>
        <w:t>различном</w:t>
      </w:r>
      <w:r>
        <w:rPr>
          <w:rStyle w:val="FontStyle483"/>
        </w:rPr>
        <w:t xml:space="preserve"> </w:t>
      </w:r>
      <w:r>
        <w:rPr>
          <w:rStyle w:val="FontStyle483"/>
          <w:spacing w:val="0"/>
        </w:rPr>
        <w:t>предрабочем</w:t>
      </w:r>
      <w:r>
        <w:rPr>
          <w:rStyle w:val="FontStyle483"/>
        </w:rPr>
        <w:t xml:space="preserve"> </w:t>
      </w:r>
      <w:r>
        <w:rPr>
          <w:rStyle w:val="FontStyle483"/>
          <w:spacing w:val="0"/>
        </w:rPr>
        <w:t>состоя</w:t>
      </w:r>
      <w:r>
        <w:rPr>
          <w:rStyle w:val="FontStyle483"/>
          <w:spacing w:val="0"/>
        </w:rPr>
        <w:softHyphen/>
        <w:t>нии</w:t>
      </w:r>
      <w:r>
        <w:rPr>
          <w:rStyle w:val="FontStyle483"/>
        </w:rPr>
        <w:t xml:space="preserve"> </w:t>
      </w:r>
      <w:r>
        <w:rPr>
          <w:rStyle w:val="FontStyle483"/>
          <w:spacing w:val="0"/>
        </w:rPr>
        <w:t>мышц</w:t>
      </w:r>
      <w:r>
        <w:rPr>
          <w:rStyle w:val="FontStyle483"/>
        </w:rPr>
        <w:t xml:space="preserve"> </w:t>
      </w:r>
      <w:r>
        <w:rPr>
          <w:rStyle w:val="FontStyle483"/>
          <w:spacing w:val="0"/>
        </w:rPr>
        <w:t>—</w:t>
      </w:r>
      <w:r>
        <w:rPr>
          <w:rStyle w:val="FontStyle483"/>
        </w:rPr>
        <w:t xml:space="preserve"> </w:t>
      </w:r>
      <w:r>
        <w:rPr>
          <w:rStyle w:val="FontStyle483"/>
          <w:spacing w:val="0"/>
        </w:rPr>
        <w:t>расслабленном</w:t>
      </w:r>
      <w:r>
        <w:rPr>
          <w:rStyle w:val="FontStyle483"/>
        </w:rPr>
        <w:t xml:space="preserve"> </w:t>
      </w:r>
      <w:r>
        <w:rPr>
          <w:rStyle w:val="FontStyle483"/>
          <w:spacing w:val="0"/>
        </w:rPr>
        <w:t>или</w:t>
      </w:r>
      <w:r>
        <w:rPr>
          <w:rStyle w:val="FontStyle483"/>
        </w:rPr>
        <w:t xml:space="preserve"> </w:t>
      </w:r>
      <w:r>
        <w:rPr>
          <w:rStyle w:val="FontStyle483"/>
          <w:spacing w:val="0"/>
        </w:rPr>
        <w:t>напряженном.</w:t>
      </w:r>
      <w:r>
        <w:rPr>
          <w:rStyle w:val="FontStyle483"/>
        </w:rPr>
        <w:t xml:space="preserve"> </w:t>
      </w:r>
      <w:r>
        <w:rPr>
          <w:rStyle w:val="FontStyle483"/>
          <w:spacing w:val="0"/>
        </w:rPr>
        <w:t>При</w:t>
      </w:r>
      <w:r>
        <w:rPr>
          <w:rStyle w:val="FontStyle483"/>
        </w:rPr>
        <w:t xml:space="preserve"> </w:t>
      </w:r>
      <w:r>
        <w:rPr>
          <w:rStyle w:val="FontStyle483"/>
          <w:spacing w:val="0"/>
        </w:rPr>
        <w:t>этом могут</w:t>
      </w:r>
      <w:r>
        <w:rPr>
          <w:rStyle w:val="FontStyle483"/>
        </w:rPr>
        <w:t xml:space="preserve"> </w:t>
      </w:r>
      <w:r>
        <w:rPr>
          <w:rStyle w:val="FontStyle483"/>
          <w:spacing w:val="0"/>
        </w:rPr>
        <w:t>иметь</w:t>
      </w:r>
      <w:r>
        <w:rPr>
          <w:rStyle w:val="FontStyle483"/>
        </w:rPr>
        <w:t xml:space="preserve"> </w:t>
      </w:r>
      <w:r>
        <w:rPr>
          <w:rStyle w:val="FontStyle483"/>
          <w:spacing w:val="0"/>
        </w:rPr>
        <w:t>место</w:t>
      </w:r>
      <w:r>
        <w:rPr>
          <w:rStyle w:val="FontStyle483"/>
        </w:rPr>
        <w:t xml:space="preserve"> </w:t>
      </w:r>
      <w:r>
        <w:rPr>
          <w:rStyle w:val="FontStyle483"/>
          <w:spacing w:val="0"/>
        </w:rPr>
        <w:t>различные</w:t>
      </w:r>
      <w:r>
        <w:rPr>
          <w:rStyle w:val="FontStyle483"/>
        </w:rPr>
        <w:t xml:space="preserve"> </w:t>
      </w:r>
      <w:r>
        <w:rPr>
          <w:rStyle w:val="FontStyle483"/>
          <w:spacing w:val="0"/>
        </w:rPr>
        <w:t>режимы</w:t>
      </w:r>
      <w:r>
        <w:rPr>
          <w:rStyle w:val="FontStyle483"/>
        </w:rPr>
        <w:t xml:space="preserve"> </w:t>
      </w:r>
      <w:r>
        <w:rPr>
          <w:rStyle w:val="FontStyle483"/>
          <w:spacing w:val="0"/>
        </w:rPr>
        <w:t>работы</w:t>
      </w:r>
      <w:r>
        <w:rPr>
          <w:rStyle w:val="FontStyle483"/>
        </w:rPr>
        <w:t xml:space="preserve"> </w:t>
      </w:r>
      <w:r>
        <w:rPr>
          <w:rStyle w:val="FontStyle483"/>
          <w:spacing w:val="0"/>
        </w:rPr>
        <w:t>мышц: Динамический</w:t>
      </w:r>
      <w:r>
        <w:rPr>
          <w:rStyle w:val="FontStyle483"/>
        </w:rPr>
        <w:t xml:space="preserve"> </w:t>
      </w:r>
      <w:r>
        <w:rPr>
          <w:rStyle w:val="FontStyle483"/>
          <w:spacing w:val="0"/>
        </w:rPr>
        <w:t>(преодолевающий,</w:t>
      </w:r>
      <w:r>
        <w:rPr>
          <w:rStyle w:val="FontStyle483"/>
        </w:rPr>
        <w:t xml:space="preserve"> </w:t>
      </w:r>
      <w:r>
        <w:rPr>
          <w:rStyle w:val="FontStyle483"/>
          <w:spacing w:val="0"/>
        </w:rPr>
        <w:t>уступающий),</w:t>
      </w:r>
      <w:r>
        <w:rPr>
          <w:rStyle w:val="FontStyle483"/>
        </w:rPr>
        <w:t xml:space="preserve"> </w:t>
      </w:r>
      <w:r>
        <w:rPr>
          <w:rStyle w:val="FontStyle483"/>
          <w:spacing w:val="0"/>
        </w:rPr>
        <w:t>изомет</w:t>
      </w:r>
      <w:r>
        <w:rPr>
          <w:rStyle w:val="FontStyle483"/>
          <w:spacing w:val="0"/>
        </w:rPr>
        <w:softHyphen/>
        <w:t>рический</w:t>
      </w:r>
      <w:r>
        <w:rPr>
          <w:rStyle w:val="FontStyle483"/>
        </w:rPr>
        <w:t xml:space="preserve"> </w:t>
      </w:r>
      <w:r>
        <w:rPr>
          <w:rStyle w:val="FontStyle483"/>
          <w:spacing w:val="0"/>
        </w:rPr>
        <w:t>и</w:t>
      </w:r>
      <w:r>
        <w:rPr>
          <w:rStyle w:val="FontStyle483"/>
        </w:rPr>
        <w:t xml:space="preserve"> </w:t>
      </w:r>
      <w:r>
        <w:rPr>
          <w:rStyle w:val="FontStyle483"/>
          <w:spacing w:val="0"/>
        </w:rPr>
        <w:t>многообразные</w:t>
      </w:r>
      <w:r>
        <w:rPr>
          <w:rStyle w:val="FontStyle483"/>
        </w:rPr>
        <w:t xml:space="preserve"> </w:t>
      </w:r>
      <w:r>
        <w:rPr>
          <w:rStyle w:val="FontStyle483"/>
          <w:spacing w:val="0"/>
        </w:rPr>
        <w:t>формы</w:t>
      </w:r>
      <w:r>
        <w:rPr>
          <w:rStyle w:val="FontStyle483"/>
        </w:rPr>
        <w:t xml:space="preserve"> </w:t>
      </w:r>
      <w:r>
        <w:rPr>
          <w:rStyle w:val="FontStyle483"/>
          <w:spacing w:val="0"/>
        </w:rPr>
        <w:t>смешанного</w:t>
      </w:r>
      <w:r>
        <w:rPr>
          <w:rStyle w:val="FontStyle483"/>
        </w:rPr>
        <w:t xml:space="preserve"> </w:t>
      </w:r>
      <w:r>
        <w:rPr>
          <w:rStyle w:val="FontStyle483"/>
          <w:spacing w:val="0"/>
        </w:rPr>
        <w:t>режима.</w:t>
      </w:r>
    </w:p>
    <w:p w:rsidR="00D57188" w:rsidRDefault="00D57188">
      <w:pPr>
        <w:pStyle w:val="Style83"/>
        <w:widowControl/>
        <w:spacing w:before="5"/>
        <w:ind w:firstLine="278"/>
        <w:rPr>
          <w:rStyle w:val="FontStyle483"/>
          <w:spacing w:val="0"/>
        </w:rPr>
        <w:sectPr w:rsidR="00D57188">
          <w:type w:val="continuous"/>
          <w:pgSz w:w="8390" w:h="11905"/>
          <w:pgMar w:top="886" w:right="1922" w:bottom="1440" w:left="1472" w:header="720" w:footer="720" w:gutter="0"/>
          <w:cols w:space="60"/>
          <w:noEndnote/>
        </w:sectPr>
      </w:pPr>
    </w:p>
    <w:p w:rsidR="00D57188" w:rsidRDefault="001C5317">
      <w:pPr>
        <w:pStyle w:val="Style134"/>
        <w:widowControl/>
        <w:spacing w:before="38" w:line="197" w:lineRule="exact"/>
        <w:rPr>
          <w:rStyle w:val="FontStyle483"/>
          <w:spacing w:val="0"/>
        </w:rPr>
      </w:pPr>
      <w:r>
        <w:rPr>
          <w:rStyle w:val="FontStyle483"/>
          <w:spacing w:val="0"/>
        </w:rPr>
        <w:lastRenderedPageBreak/>
        <w:t>В</w:t>
      </w:r>
      <w:r>
        <w:rPr>
          <w:rStyle w:val="FontStyle483"/>
        </w:rPr>
        <w:t xml:space="preserve"> </w:t>
      </w:r>
      <w:r>
        <w:rPr>
          <w:rStyle w:val="FontStyle483"/>
          <w:spacing w:val="0"/>
        </w:rPr>
        <w:t>зависимости</w:t>
      </w:r>
      <w:r>
        <w:rPr>
          <w:rStyle w:val="FontStyle483"/>
        </w:rPr>
        <w:t xml:space="preserve"> </w:t>
      </w:r>
      <w:r>
        <w:rPr>
          <w:rStyle w:val="FontStyle483"/>
          <w:spacing w:val="0"/>
        </w:rPr>
        <w:t>от</w:t>
      </w:r>
      <w:r>
        <w:rPr>
          <w:rStyle w:val="FontStyle483"/>
        </w:rPr>
        <w:t xml:space="preserve"> </w:t>
      </w:r>
      <w:r>
        <w:rPr>
          <w:rStyle w:val="FontStyle483"/>
          <w:spacing w:val="0"/>
        </w:rPr>
        <w:t>преимущественной</w:t>
      </w:r>
      <w:r>
        <w:rPr>
          <w:rStyle w:val="FontStyle483"/>
        </w:rPr>
        <w:t xml:space="preserve"> </w:t>
      </w:r>
      <w:r>
        <w:rPr>
          <w:rStyle w:val="FontStyle483"/>
          <w:spacing w:val="0"/>
        </w:rPr>
        <w:t>роли</w:t>
      </w:r>
      <w:r>
        <w:rPr>
          <w:rStyle w:val="FontStyle483"/>
        </w:rPr>
        <w:t xml:space="preserve"> </w:t>
      </w:r>
      <w:r>
        <w:rPr>
          <w:rStyle w:val="FontStyle483"/>
          <w:spacing w:val="0"/>
        </w:rPr>
        <w:t>этих</w:t>
      </w:r>
      <w:r>
        <w:rPr>
          <w:rStyle w:val="FontStyle483"/>
        </w:rPr>
        <w:t xml:space="preserve"> </w:t>
      </w:r>
      <w:r>
        <w:rPr>
          <w:rStyle w:val="FontStyle483"/>
          <w:spacing w:val="0"/>
        </w:rPr>
        <w:t>факторов развиваются</w:t>
      </w:r>
      <w:r>
        <w:rPr>
          <w:rStyle w:val="FontStyle483"/>
        </w:rPr>
        <w:t xml:space="preserve"> </w:t>
      </w:r>
      <w:r>
        <w:rPr>
          <w:rStyle w:val="FontStyle483"/>
          <w:spacing w:val="0"/>
        </w:rPr>
        <w:t>те</w:t>
      </w:r>
      <w:r>
        <w:rPr>
          <w:rStyle w:val="FontStyle483"/>
        </w:rPr>
        <w:t xml:space="preserve"> </w:t>
      </w:r>
      <w:r>
        <w:rPr>
          <w:rStyle w:val="FontStyle483"/>
          <w:spacing w:val="0"/>
        </w:rPr>
        <w:t>или</w:t>
      </w:r>
      <w:r>
        <w:rPr>
          <w:rStyle w:val="FontStyle483"/>
        </w:rPr>
        <w:t xml:space="preserve"> </w:t>
      </w:r>
      <w:r>
        <w:rPr>
          <w:rStyle w:val="FontStyle483"/>
          <w:spacing w:val="0"/>
        </w:rPr>
        <w:t>иные</w:t>
      </w:r>
      <w:r>
        <w:rPr>
          <w:rStyle w:val="FontStyle483"/>
        </w:rPr>
        <w:t xml:space="preserve"> </w:t>
      </w:r>
      <w:r>
        <w:rPr>
          <w:rStyle w:val="FontStyle483"/>
          <w:spacing w:val="0"/>
        </w:rPr>
        <w:t>специфические</w:t>
      </w:r>
      <w:r>
        <w:rPr>
          <w:rStyle w:val="FontStyle483"/>
        </w:rPr>
        <w:t xml:space="preserve"> </w:t>
      </w:r>
      <w:r>
        <w:rPr>
          <w:rStyle w:val="FontStyle483"/>
          <w:spacing w:val="0"/>
        </w:rPr>
        <w:t>формы</w:t>
      </w:r>
      <w:r>
        <w:rPr>
          <w:rStyle w:val="FontStyle483"/>
        </w:rPr>
        <w:t xml:space="preserve"> </w:t>
      </w:r>
      <w:r>
        <w:rPr>
          <w:rStyle w:val="FontStyle483"/>
          <w:spacing w:val="0"/>
        </w:rPr>
        <w:t>силовых способностей</w:t>
      </w:r>
      <w:r>
        <w:rPr>
          <w:rStyle w:val="FontStyle483"/>
        </w:rPr>
        <w:t xml:space="preserve"> </w:t>
      </w:r>
      <w:r>
        <w:rPr>
          <w:rStyle w:val="FontStyle483"/>
          <w:spacing w:val="0"/>
        </w:rPr>
        <w:t>спортсменов.</w:t>
      </w:r>
      <w:r>
        <w:rPr>
          <w:rStyle w:val="FontStyle483"/>
        </w:rPr>
        <w:t xml:space="preserve"> </w:t>
      </w:r>
      <w:r>
        <w:rPr>
          <w:rStyle w:val="FontStyle483"/>
          <w:spacing w:val="0"/>
        </w:rPr>
        <w:t>В</w:t>
      </w:r>
      <w:r>
        <w:rPr>
          <w:rStyle w:val="FontStyle483"/>
        </w:rPr>
        <w:t xml:space="preserve"> </w:t>
      </w:r>
      <w:r>
        <w:rPr>
          <w:rStyle w:val="FontStyle483"/>
          <w:spacing w:val="0"/>
        </w:rPr>
        <w:t>активизации</w:t>
      </w:r>
      <w:r>
        <w:rPr>
          <w:rStyle w:val="FontStyle483"/>
        </w:rPr>
        <w:t xml:space="preserve"> </w:t>
      </w:r>
      <w:r>
        <w:rPr>
          <w:rStyle w:val="FontStyle483"/>
          <w:spacing w:val="0"/>
        </w:rPr>
        <w:t>этого</w:t>
      </w:r>
      <w:r>
        <w:rPr>
          <w:rStyle w:val="FontStyle483"/>
        </w:rPr>
        <w:t xml:space="preserve"> </w:t>
      </w:r>
      <w:r>
        <w:rPr>
          <w:rStyle w:val="FontStyle483"/>
          <w:spacing w:val="0"/>
        </w:rPr>
        <w:t>процес</w:t>
      </w:r>
      <w:r>
        <w:rPr>
          <w:rStyle w:val="FontStyle483"/>
          <w:spacing w:val="0"/>
        </w:rPr>
        <w:softHyphen/>
        <w:t>са</w:t>
      </w:r>
      <w:r>
        <w:rPr>
          <w:rStyle w:val="FontStyle483"/>
        </w:rPr>
        <w:t xml:space="preserve"> </w:t>
      </w:r>
      <w:r>
        <w:rPr>
          <w:rStyle w:val="FontStyle483"/>
          <w:spacing w:val="0"/>
        </w:rPr>
        <w:t>и</w:t>
      </w:r>
      <w:r>
        <w:rPr>
          <w:rStyle w:val="FontStyle483"/>
        </w:rPr>
        <w:t xml:space="preserve"> </w:t>
      </w:r>
      <w:r>
        <w:rPr>
          <w:rStyle w:val="FontStyle483"/>
          <w:spacing w:val="0"/>
        </w:rPr>
        <w:t>заключается</w:t>
      </w:r>
      <w:r>
        <w:rPr>
          <w:rStyle w:val="FontStyle483"/>
        </w:rPr>
        <w:t xml:space="preserve"> </w:t>
      </w:r>
      <w:r>
        <w:rPr>
          <w:rStyle w:val="FontStyle483"/>
          <w:spacing w:val="0"/>
        </w:rPr>
        <w:t>роль</w:t>
      </w:r>
      <w:r>
        <w:rPr>
          <w:rStyle w:val="FontStyle483"/>
        </w:rPr>
        <w:t xml:space="preserve"> </w:t>
      </w:r>
      <w:r>
        <w:rPr>
          <w:rStyle w:val="FontStyle483"/>
          <w:spacing w:val="0"/>
        </w:rPr>
        <w:t>СФП.</w:t>
      </w:r>
    </w:p>
    <w:p w:rsidR="00D57188" w:rsidRDefault="001C5317">
      <w:pPr>
        <w:pStyle w:val="Style83"/>
        <w:widowControl/>
        <w:spacing w:line="197" w:lineRule="exact"/>
        <w:ind w:firstLine="298"/>
        <w:rPr>
          <w:rStyle w:val="FontStyle483"/>
          <w:spacing w:val="0"/>
        </w:rPr>
      </w:pPr>
      <w:r>
        <w:rPr>
          <w:rStyle w:val="FontStyle483"/>
          <w:spacing w:val="0"/>
        </w:rPr>
        <w:t>Внешняя</w:t>
      </w:r>
      <w:r>
        <w:rPr>
          <w:rStyle w:val="FontStyle483"/>
        </w:rPr>
        <w:t xml:space="preserve"> </w:t>
      </w:r>
      <w:r>
        <w:rPr>
          <w:rStyle w:val="FontStyle483"/>
          <w:spacing w:val="0"/>
        </w:rPr>
        <w:t>сторона</w:t>
      </w:r>
      <w:r>
        <w:rPr>
          <w:rStyle w:val="FontStyle483"/>
        </w:rPr>
        <w:t xml:space="preserve"> </w:t>
      </w:r>
      <w:r>
        <w:rPr>
          <w:rStyle w:val="FontStyle483"/>
          <w:spacing w:val="0"/>
        </w:rPr>
        <w:t>проявления</w:t>
      </w:r>
      <w:r>
        <w:rPr>
          <w:rStyle w:val="FontStyle483"/>
        </w:rPr>
        <w:t xml:space="preserve"> </w:t>
      </w:r>
      <w:r>
        <w:rPr>
          <w:rStyle w:val="FontStyle483"/>
          <w:spacing w:val="0"/>
        </w:rPr>
        <w:t>силовых</w:t>
      </w:r>
      <w:r>
        <w:rPr>
          <w:rStyle w:val="FontStyle483"/>
        </w:rPr>
        <w:t xml:space="preserve"> </w:t>
      </w:r>
      <w:r>
        <w:rPr>
          <w:rStyle w:val="FontStyle483"/>
          <w:spacing w:val="0"/>
        </w:rPr>
        <w:t>способностей в</w:t>
      </w:r>
      <w:r>
        <w:rPr>
          <w:rStyle w:val="FontStyle483"/>
        </w:rPr>
        <w:t xml:space="preserve"> </w:t>
      </w:r>
      <w:r>
        <w:rPr>
          <w:rStyle w:val="FontStyle483"/>
          <w:spacing w:val="0"/>
        </w:rPr>
        <w:t>условиях</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детально</w:t>
      </w:r>
      <w:r>
        <w:rPr>
          <w:rStyle w:val="FontStyle483"/>
        </w:rPr>
        <w:t xml:space="preserve"> </w:t>
      </w:r>
      <w:r>
        <w:rPr>
          <w:rStyle w:val="FontStyle483"/>
          <w:spacing w:val="0"/>
        </w:rPr>
        <w:t>рассмотрена в</w:t>
      </w:r>
      <w:r>
        <w:rPr>
          <w:rStyle w:val="FontStyle483"/>
        </w:rPr>
        <w:t xml:space="preserve"> </w:t>
      </w:r>
      <w:r>
        <w:rPr>
          <w:rStyle w:val="FontStyle483"/>
          <w:spacing w:val="0"/>
        </w:rPr>
        <w:t>биомеханике</w:t>
      </w:r>
      <w:r>
        <w:rPr>
          <w:rStyle w:val="FontStyle483"/>
        </w:rPr>
        <w:t xml:space="preserve"> </w:t>
      </w:r>
      <w:r>
        <w:rPr>
          <w:rStyle w:val="FontStyle483"/>
          <w:spacing w:val="0"/>
        </w:rPr>
        <w:t>(Д.</w:t>
      </w:r>
      <w:r>
        <w:rPr>
          <w:rStyle w:val="FontStyle483"/>
        </w:rPr>
        <w:t xml:space="preserve"> </w:t>
      </w:r>
      <w:r>
        <w:rPr>
          <w:rStyle w:val="FontStyle483"/>
          <w:spacing w:val="0"/>
        </w:rPr>
        <w:t>Д.</w:t>
      </w:r>
      <w:r>
        <w:rPr>
          <w:rStyle w:val="FontStyle483"/>
        </w:rPr>
        <w:t xml:space="preserve"> </w:t>
      </w:r>
      <w:r>
        <w:rPr>
          <w:rStyle w:val="FontStyle483"/>
          <w:spacing w:val="0"/>
        </w:rPr>
        <w:t>Донской,</w:t>
      </w:r>
      <w:r>
        <w:rPr>
          <w:rStyle w:val="FontStyle483"/>
        </w:rPr>
        <w:t xml:space="preserve"> </w:t>
      </w:r>
      <w:r>
        <w:rPr>
          <w:rStyle w:val="FontStyle483"/>
          <w:spacing w:val="0"/>
        </w:rPr>
        <w:t>1958,</w:t>
      </w:r>
      <w:r>
        <w:rPr>
          <w:rStyle w:val="FontStyle483"/>
        </w:rPr>
        <w:t xml:space="preserve"> </w:t>
      </w:r>
      <w:r>
        <w:rPr>
          <w:rStyle w:val="FontStyle483"/>
          <w:spacing w:val="0"/>
        </w:rPr>
        <w:t>1975;</w:t>
      </w:r>
      <w:r>
        <w:rPr>
          <w:rStyle w:val="FontStyle483"/>
        </w:rPr>
        <w:t xml:space="preserve"> </w:t>
      </w:r>
      <w:r>
        <w:rPr>
          <w:rStyle w:val="FontStyle483"/>
          <w:spacing w:val="0"/>
        </w:rPr>
        <w:t>В.</w:t>
      </w:r>
      <w:r>
        <w:rPr>
          <w:rStyle w:val="FontStyle483"/>
        </w:rPr>
        <w:t xml:space="preserve"> </w:t>
      </w:r>
      <w:r>
        <w:rPr>
          <w:rStyle w:val="FontStyle483"/>
          <w:spacing w:val="0"/>
        </w:rPr>
        <w:t>М.</w:t>
      </w:r>
      <w:r>
        <w:rPr>
          <w:rStyle w:val="FontStyle483"/>
        </w:rPr>
        <w:t xml:space="preserve"> </w:t>
      </w:r>
      <w:r>
        <w:rPr>
          <w:rStyle w:val="FontStyle483"/>
          <w:spacing w:val="0"/>
        </w:rPr>
        <w:t>Заци-орский,</w:t>
      </w:r>
      <w:r>
        <w:rPr>
          <w:rStyle w:val="FontStyle483"/>
        </w:rPr>
        <w:t xml:space="preserve"> </w:t>
      </w:r>
      <w:r>
        <w:rPr>
          <w:rStyle w:val="FontStyle483"/>
          <w:spacing w:val="0"/>
        </w:rPr>
        <w:t>1966;</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Кузнецов,</w:t>
      </w:r>
      <w:r>
        <w:rPr>
          <w:rStyle w:val="FontStyle483"/>
        </w:rPr>
        <w:t xml:space="preserve"> </w:t>
      </w:r>
      <w:r>
        <w:rPr>
          <w:rStyle w:val="FontStyle483"/>
          <w:spacing w:val="0"/>
        </w:rPr>
        <w:t>1970;</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Верхошанский, 1970,</w:t>
      </w:r>
      <w:r>
        <w:rPr>
          <w:rStyle w:val="FontStyle483"/>
        </w:rPr>
        <w:t xml:space="preserve"> </w:t>
      </w:r>
      <w:r>
        <w:rPr>
          <w:rStyle w:val="FontStyle483"/>
          <w:spacing w:val="0"/>
        </w:rPr>
        <w:t>1977),</w:t>
      </w:r>
      <w:r>
        <w:rPr>
          <w:rStyle w:val="FontStyle483"/>
        </w:rPr>
        <w:t xml:space="preserve"> </w:t>
      </w:r>
      <w:r>
        <w:rPr>
          <w:rStyle w:val="FontStyle483"/>
          <w:spacing w:val="0"/>
        </w:rPr>
        <w:t>и</w:t>
      </w:r>
      <w:r>
        <w:rPr>
          <w:rStyle w:val="FontStyle483"/>
        </w:rPr>
        <w:t xml:space="preserve"> </w:t>
      </w:r>
      <w:r>
        <w:rPr>
          <w:rStyle w:val="FontStyle483"/>
          <w:spacing w:val="0"/>
        </w:rPr>
        <w:t>ранее</w:t>
      </w:r>
      <w:r>
        <w:rPr>
          <w:rStyle w:val="FontStyle483"/>
        </w:rPr>
        <w:t xml:space="preserve"> </w:t>
      </w:r>
      <w:r>
        <w:rPr>
          <w:rStyle w:val="FontStyle483"/>
          <w:spacing w:val="0"/>
        </w:rPr>
        <w:t>мы</w:t>
      </w:r>
      <w:r>
        <w:rPr>
          <w:rStyle w:val="FontStyle483"/>
        </w:rPr>
        <w:t xml:space="preserve"> </w:t>
      </w:r>
      <w:r>
        <w:rPr>
          <w:rStyle w:val="FontStyle483"/>
          <w:spacing w:val="0"/>
        </w:rPr>
        <w:t>касались</w:t>
      </w:r>
      <w:r>
        <w:rPr>
          <w:rStyle w:val="FontStyle483"/>
        </w:rPr>
        <w:t xml:space="preserve"> </w:t>
      </w:r>
      <w:r>
        <w:rPr>
          <w:rStyle w:val="FontStyle483"/>
          <w:spacing w:val="0"/>
        </w:rPr>
        <w:t>этого</w:t>
      </w:r>
      <w:r>
        <w:rPr>
          <w:rStyle w:val="FontStyle483"/>
        </w:rPr>
        <w:t xml:space="preserve"> </w:t>
      </w:r>
      <w:r>
        <w:rPr>
          <w:rStyle w:val="FontStyle483"/>
          <w:spacing w:val="0"/>
        </w:rPr>
        <w:t>вопроса</w:t>
      </w:r>
      <w:r>
        <w:rPr>
          <w:rStyle w:val="FontStyle483"/>
        </w:rPr>
        <w:t xml:space="preserve"> </w:t>
      </w:r>
      <w:r>
        <w:rPr>
          <w:rStyle w:val="FontStyle483"/>
          <w:spacing w:val="0"/>
        </w:rPr>
        <w:t>(см! раздел</w:t>
      </w:r>
      <w:r>
        <w:rPr>
          <w:rStyle w:val="FontStyle483"/>
        </w:rPr>
        <w:t xml:space="preserve"> </w:t>
      </w:r>
      <w:r>
        <w:rPr>
          <w:rStyle w:val="FontStyle483"/>
          <w:spacing w:val="0"/>
        </w:rPr>
        <w:t>1.3).</w:t>
      </w:r>
      <w:r>
        <w:rPr>
          <w:rStyle w:val="FontStyle483"/>
        </w:rPr>
        <w:t xml:space="preserve"> </w:t>
      </w:r>
      <w:r>
        <w:rPr>
          <w:rStyle w:val="FontStyle483"/>
          <w:spacing w:val="0"/>
        </w:rPr>
        <w:t>Здесь</w:t>
      </w:r>
      <w:r>
        <w:rPr>
          <w:rStyle w:val="FontStyle483"/>
        </w:rPr>
        <w:t xml:space="preserve"> </w:t>
      </w:r>
      <w:r>
        <w:rPr>
          <w:rStyle w:val="FontStyle483"/>
          <w:spacing w:val="0"/>
        </w:rPr>
        <w:t>же</w:t>
      </w:r>
      <w:r>
        <w:rPr>
          <w:rStyle w:val="FontStyle483"/>
        </w:rPr>
        <w:t xml:space="preserve"> </w:t>
      </w:r>
      <w:r>
        <w:rPr>
          <w:rStyle w:val="FontStyle483"/>
          <w:spacing w:val="0"/>
        </w:rPr>
        <w:t>обратимся</w:t>
      </w:r>
      <w:r>
        <w:rPr>
          <w:rStyle w:val="FontStyle483"/>
        </w:rPr>
        <w:t xml:space="preserve"> </w:t>
      </w:r>
      <w:r>
        <w:rPr>
          <w:rStyle w:val="FontStyle483"/>
          <w:spacing w:val="0"/>
        </w:rPr>
        <w:t>к</w:t>
      </w:r>
      <w:r>
        <w:rPr>
          <w:rStyle w:val="FontStyle483"/>
        </w:rPr>
        <w:t xml:space="preserve"> </w:t>
      </w:r>
      <w:r>
        <w:rPr>
          <w:rStyle w:val="FontStyle483"/>
          <w:spacing w:val="0"/>
        </w:rPr>
        <w:t>сведениям</w:t>
      </w:r>
      <w:r>
        <w:rPr>
          <w:rStyle w:val="FontStyle483"/>
        </w:rPr>
        <w:t xml:space="preserve"> </w:t>
      </w:r>
      <w:r>
        <w:rPr>
          <w:rStyle w:val="FontStyle483"/>
          <w:spacing w:val="0"/>
        </w:rPr>
        <w:t>из</w:t>
      </w:r>
      <w:r>
        <w:rPr>
          <w:rStyle w:val="FontStyle483"/>
        </w:rPr>
        <w:t xml:space="preserve"> </w:t>
      </w:r>
      <w:r>
        <w:rPr>
          <w:rStyle w:val="FontStyle483"/>
          <w:spacing w:val="0"/>
        </w:rPr>
        <w:t>фи</w:t>
      </w:r>
      <w:r>
        <w:rPr>
          <w:rStyle w:val="FontStyle483"/>
          <w:spacing w:val="0"/>
        </w:rPr>
        <w:softHyphen/>
        <w:t>зиологии</w:t>
      </w:r>
      <w:r>
        <w:rPr>
          <w:rStyle w:val="FontStyle483"/>
        </w:rPr>
        <w:t xml:space="preserve"> </w:t>
      </w:r>
      <w:r>
        <w:rPr>
          <w:rStyle w:val="FontStyle483"/>
          <w:spacing w:val="0"/>
        </w:rPr>
        <w:t>и</w:t>
      </w:r>
      <w:r>
        <w:rPr>
          <w:rStyle w:val="FontStyle483"/>
        </w:rPr>
        <w:t xml:space="preserve"> </w:t>
      </w:r>
      <w:r>
        <w:rPr>
          <w:rStyle w:val="FontStyle483"/>
          <w:spacing w:val="0"/>
        </w:rPr>
        <w:t>биохимии,</w:t>
      </w:r>
      <w:r>
        <w:rPr>
          <w:rStyle w:val="FontStyle483"/>
        </w:rPr>
        <w:t xml:space="preserve"> </w:t>
      </w:r>
      <w:r>
        <w:rPr>
          <w:rStyle w:val="FontStyle483"/>
          <w:spacing w:val="0"/>
        </w:rPr>
        <w:t>которые</w:t>
      </w:r>
      <w:r>
        <w:rPr>
          <w:rStyle w:val="FontStyle483"/>
        </w:rPr>
        <w:t xml:space="preserve"> </w:t>
      </w:r>
      <w:r>
        <w:rPr>
          <w:rStyle w:val="FontStyle483"/>
          <w:spacing w:val="0"/>
        </w:rPr>
        <w:t>менее</w:t>
      </w:r>
      <w:r>
        <w:rPr>
          <w:rStyle w:val="FontStyle483"/>
        </w:rPr>
        <w:t xml:space="preserve"> </w:t>
      </w:r>
      <w:r>
        <w:rPr>
          <w:rStyle w:val="FontStyle483"/>
          <w:spacing w:val="0"/>
        </w:rPr>
        <w:t>освещены</w:t>
      </w:r>
      <w:r>
        <w:rPr>
          <w:rStyle w:val="FontStyle483"/>
        </w:rPr>
        <w:t xml:space="preserve"> </w:t>
      </w:r>
      <w:r>
        <w:rPr>
          <w:rStyle w:val="FontStyle483"/>
          <w:spacing w:val="0"/>
        </w:rPr>
        <w:t>в</w:t>
      </w:r>
      <w:r>
        <w:rPr>
          <w:rStyle w:val="FontStyle483"/>
        </w:rPr>
        <w:t xml:space="preserve"> </w:t>
      </w:r>
      <w:r>
        <w:rPr>
          <w:rStyle w:val="FontStyle483"/>
          <w:spacing w:val="0"/>
        </w:rPr>
        <w:t>методи</w:t>
      </w:r>
      <w:r>
        <w:rPr>
          <w:rStyle w:val="FontStyle483"/>
          <w:spacing w:val="0"/>
        </w:rPr>
        <w:softHyphen/>
        <w:t>ческой</w:t>
      </w:r>
      <w:r>
        <w:rPr>
          <w:rStyle w:val="FontStyle483"/>
        </w:rPr>
        <w:t xml:space="preserve"> </w:t>
      </w:r>
      <w:r>
        <w:rPr>
          <w:rStyle w:val="FontStyle483"/>
          <w:spacing w:val="0"/>
        </w:rPr>
        <w:t>литературе</w:t>
      </w:r>
      <w:r>
        <w:rPr>
          <w:rStyle w:val="FontStyle483"/>
        </w:rPr>
        <w:t xml:space="preserve"> </w:t>
      </w:r>
      <w:r>
        <w:rPr>
          <w:rStyle w:val="FontStyle483"/>
          <w:spacing w:val="0"/>
        </w:rPr>
        <w:t>и</w:t>
      </w:r>
      <w:r>
        <w:rPr>
          <w:rStyle w:val="FontStyle483"/>
        </w:rPr>
        <w:t xml:space="preserve"> </w:t>
      </w:r>
      <w:r>
        <w:rPr>
          <w:rStyle w:val="FontStyle483"/>
          <w:spacing w:val="0"/>
        </w:rPr>
        <w:t>в</w:t>
      </w:r>
      <w:r>
        <w:rPr>
          <w:rStyle w:val="FontStyle483"/>
        </w:rPr>
        <w:t xml:space="preserve"> </w:t>
      </w:r>
      <w:r>
        <w:rPr>
          <w:rStyle w:val="FontStyle483"/>
          <w:spacing w:val="0"/>
        </w:rPr>
        <w:t>настоящее</w:t>
      </w:r>
      <w:r>
        <w:rPr>
          <w:rStyle w:val="FontStyle483"/>
        </w:rPr>
        <w:t xml:space="preserve"> </w:t>
      </w:r>
      <w:r>
        <w:rPr>
          <w:rStyle w:val="FontStyle483"/>
          <w:spacing w:val="0"/>
        </w:rPr>
        <w:t>время</w:t>
      </w:r>
      <w:r>
        <w:rPr>
          <w:rStyle w:val="FontStyle483"/>
        </w:rPr>
        <w:t xml:space="preserve"> </w:t>
      </w:r>
      <w:r>
        <w:rPr>
          <w:rStyle w:val="FontStyle483"/>
          <w:spacing w:val="0"/>
        </w:rPr>
        <w:t>имеют</w:t>
      </w:r>
      <w:r>
        <w:rPr>
          <w:rStyle w:val="FontStyle483"/>
        </w:rPr>
        <w:t xml:space="preserve"> </w:t>
      </w:r>
      <w:r>
        <w:rPr>
          <w:rStyle w:val="FontStyle483"/>
          <w:spacing w:val="0"/>
        </w:rPr>
        <w:t>более важное</w:t>
      </w:r>
      <w:r>
        <w:rPr>
          <w:rStyle w:val="FontStyle483"/>
        </w:rPr>
        <w:t xml:space="preserve"> </w:t>
      </w:r>
      <w:r>
        <w:rPr>
          <w:rStyle w:val="FontStyle483"/>
          <w:spacing w:val="0"/>
        </w:rPr>
        <w:t>значение</w:t>
      </w:r>
      <w:r>
        <w:rPr>
          <w:rStyle w:val="FontStyle483"/>
        </w:rPr>
        <w:t xml:space="preserve"> </w:t>
      </w:r>
      <w:r>
        <w:rPr>
          <w:rStyle w:val="FontStyle483"/>
          <w:spacing w:val="0"/>
        </w:rPr>
        <w:t>для</w:t>
      </w:r>
      <w:r>
        <w:rPr>
          <w:rStyle w:val="FontStyle483"/>
        </w:rPr>
        <w:t xml:space="preserve"> </w:t>
      </w:r>
      <w:r>
        <w:rPr>
          <w:rStyle w:val="FontStyle483"/>
          <w:spacing w:val="0"/>
        </w:rPr>
        <w:t>понимания</w:t>
      </w:r>
      <w:r>
        <w:rPr>
          <w:rStyle w:val="FontStyle483"/>
        </w:rPr>
        <w:t xml:space="preserve"> </w:t>
      </w:r>
      <w:r>
        <w:rPr>
          <w:rStyle w:val="FontStyle483"/>
          <w:spacing w:val="0"/>
        </w:rPr>
        <w:t>роли</w:t>
      </w:r>
      <w:r>
        <w:rPr>
          <w:rStyle w:val="FontStyle483"/>
        </w:rPr>
        <w:t xml:space="preserve"> </w:t>
      </w:r>
      <w:r>
        <w:rPr>
          <w:rStyle w:val="FontStyle483"/>
          <w:spacing w:val="0"/>
        </w:rPr>
        <w:t>силовых</w:t>
      </w:r>
      <w:r>
        <w:rPr>
          <w:rStyle w:val="FontStyle483"/>
        </w:rPr>
        <w:t xml:space="preserve"> </w:t>
      </w:r>
      <w:r>
        <w:rPr>
          <w:rStyle w:val="FontStyle483"/>
          <w:spacing w:val="0"/>
        </w:rPr>
        <w:t>способ</w:t>
      </w:r>
      <w:r>
        <w:rPr>
          <w:rStyle w:val="FontStyle483"/>
          <w:spacing w:val="0"/>
        </w:rPr>
        <w:softHyphen/>
        <w:t>ностей</w:t>
      </w:r>
      <w:r>
        <w:rPr>
          <w:rStyle w:val="FontStyle483"/>
        </w:rPr>
        <w:t xml:space="preserve"> </w:t>
      </w:r>
      <w:r>
        <w:rPr>
          <w:rStyle w:val="FontStyle483"/>
          <w:spacing w:val="0"/>
        </w:rPr>
        <w:t>в</w:t>
      </w:r>
      <w:r>
        <w:rPr>
          <w:rStyle w:val="FontStyle483"/>
        </w:rPr>
        <w:t xml:space="preserve"> </w:t>
      </w:r>
      <w:r>
        <w:rPr>
          <w:rStyle w:val="FontStyle483"/>
          <w:spacing w:val="0"/>
        </w:rPr>
        <w:t>совершенствовании</w:t>
      </w:r>
      <w:r>
        <w:rPr>
          <w:rStyle w:val="FontStyle483"/>
        </w:rPr>
        <w:t xml:space="preserve"> </w:t>
      </w:r>
      <w:r>
        <w:rPr>
          <w:rStyle w:val="FontStyle483"/>
          <w:spacing w:val="0"/>
        </w:rPr>
        <w:t>скорости</w:t>
      </w:r>
      <w:r>
        <w:rPr>
          <w:rStyle w:val="FontStyle483"/>
        </w:rPr>
        <w:t xml:space="preserve"> </w:t>
      </w:r>
      <w:r>
        <w:rPr>
          <w:rStyle w:val="FontStyle483"/>
          <w:spacing w:val="0"/>
        </w:rPr>
        <w:t>движений</w:t>
      </w:r>
      <w:r>
        <w:rPr>
          <w:rStyle w:val="FontStyle483"/>
        </w:rPr>
        <w:t xml:space="preserve"> </w:t>
      </w:r>
      <w:r>
        <w:rPr>
          <w:rStyle w:val="FontStyle483"/>
          <w:spacing w:val="0"/>
        </w:rPr>
        <w:t>(пере</w:t>
      </w:r>
      <w:r>
        <w:rPr>
          <w:rStyle w:val="FontStyle483"/>
          <w:spacing w:val="0"/>
        </w:rPr>
        <w:softHyphen/>
        <w:t>мещений)</w:t>
      </w:r>
      <w:r>
        <w:rPr>
          <w:rStyle w:val="FontStyle483"/>
        </w:rPr>
        <w:t xml:space="preserve"> </w:t>
      </w:r>
      <w:r>
        <w:rPr>
          <w:rStyle w:val="FontStyle483"/>
          <w:spacing w:val="0"/>
        </w:rPr>
        <w:t>спортсмена</w:t>
      </w:r>
      <w:r>
        <w:rPr>
          <w:rStyle w:val="FontStyle483"/>
        </w:rPr>
        <w:t xml:space="preserve"> </w:t>
      </w:r>
      <w:r>
        <w:rPr>
          <w:rStyle w:val="FontStyle483"/>
          <w:spacing w:val="0"/>
        </w:rPr>
        <w:t>и</w:t>
      </w:r>
      <w:r>
        <w:rPr>
          <w:rStyle w:val="FontStyle483"/>
        </w:rPr>
        <w:t xml:space="preserve"> </w:t>
      </w:r>
      <w:r>
        <w:rPr>
          <w:rStyle w:val="FontStyle483"/>
          <w:spacing w:val="0"/>
        </w:rPr>
        <w:t>разработки</w:t>
      </w:r>
      <w:r>
        <w:rPr>
          <w:rStyle w:val="FontStyle483"/>
        </w:rPr>
        <w:t xml:space="preserve"> </w:t>
      </w:r>
      <w:r>
        <w:rPr>
          <w:rStyle w:val="FontStyle483"/>
          <w:spacing w:val="0"/>
        </w:rPr>
        <w:t>соответствующей методики</w:t>
      </w:r>
      <w:r>
        <w:rPr>
          <w:rStyle w:val="FontStyle483"/>
        </w:rPr>
        <w:t xml:space="preserve"> </w:t>
      </w:r>
      <w:r>
        <w:rPr>
          <w:rStyle w:val="FontStyle483"/>
          <w:spacing w:val="0"/>
        </w:rPr>
        <w:t>СФП.</w:t>
      </w:r>
    </w:p>
    <w:p w:rsidR="00D57188" w:rsidRDefault="001C5317">
      <w:pPr>
        <w:pStyle w:val="Style83"/>
        <w:widowControl/>
        <w:spacing w:before="10" w:line="197" w:lineRule="exact"/>
        <w:ind w:firstLine="298"/>
        <w:rPr>
          <w:rStyle w:val="FontStyle483"/>
          <w:spacing w:val="0"/>
        </w:rPr>
      </w:pPr>
      <w:r>
        <w:rPr>
          <w:rStyle w:val="FontStyle483"/>
          <w:spacing w:val="0"/>
        </w:rPr>
        <w:t>Сила</w:t>
      </w:r>
      <w:r>
        <w:rPr>
          <w:rStyle w:val="FontStyle483"/>
        </w:rPr>
        <w:t xml:space="preserve"> </w:t>
      </w:r>
      <w:r>
        <w:rPr>
          <w:rStyle w:val="FontStyle483"/>
          <w:spacing w:val="0"/>
        </w:rPr>
        <w:t>сокращения</w:t>
      </w:r>
      <w:r>
        <w:rPr>
          <w:rStyle w:val="FontStyle483"/>
        </w:rPr>
        <w:t xml:space="preserve"> </w:t>
      </w:r>
      <w:r>
        <w:rPr>
          <w:rStyle w:val="FontStyle483"/>
          <w:spacing w:val="0"/>
        </w:rPr>
        <w:t>скелетных</w:t>
      </w:r>
      <w:r>
        <w:rPr>
          <w:rStyle w:val="FontStyle483"/>
        </w:rPr>
        <w:t xml:space="preserve"> </w:t>
      </w:r>
      <w:r>
        <w:rPr>
          <w:rStyle w:val="FontStyle483"/>
          <w:spacing w:val="0"/>
        </w:rPr>
        <w:t>мышц</w:t>
      </w:r>
      <w:r>
        <w:rPr>
          <w:rStyle w:val="FontStyle483"/>
        </w:rPr>
        <w:t xml:space="preserve"> </w:t>
      </w:r>
      <w:r>
        <w:rPr>
          <w:rStyle w:val="FontStyle483"/>
          <w:spacing w:val="0"/>
        </w:rPr>
        <w:t>связывается</w:t>
      </w:r>
      <w:r>
        <w:rPr>
          <w:rStyle w:val="FontStyle483"/>
        </w:rPr>
        <w:t xml:space="preserve"> </w:t>
      </w:r>
      <w:r>
        <w:rPr>
          <w:rStyle w:val="FontStyle483"/>
          <w:spacing w:val="0"/>
        </w:rPr>
        <w:t>как минимум</w:t>
      </w:r>
      <w:r>
        <w:rPr>
          <w:rStyle w:val="FontStyle483"/>
        </w:rPr>
        <w:t xml:space="preserve"> </w:t>
      </w:r>
      <w:r>
        <w:rPr>
          <w:rStyle w:val="FontStyle483"/>
          <w:spacing w:val="0"/>
        </w:rPr>
        <w:t>с</w:t>
      </w:r>
      <w:r>
        <w:rPr>
          <w:rStyle w:val="FontStyle483"/>
        </w:rPr>
        <w:t xml:space="preserve"> </w:t>
      </w:r>
      <w:r>
        <w:rPr>
          <w:rStyle w:val="FontStyle483"/>
          <w:spacing w:val="0"/>
        </w:rPr>
        <w:t>тремя</w:t>
      </w:r>
      <w:r>
        <w:rPr>
          <w:rStyle w:val="FontStyle483"/>
        </w:rPr>
        <w:t xml:space="preserve"> </w:t>
      </w:r>
      <w:r>
        <w:rPr>
          <w:rStyle w:val="FontStyle483"/>
          <w:spacing w:val="0"/>
        </w:rPr>
        <w:t>группами</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факторов</w:t>
      </w:r>
      <w:r>
        <w:rPr>
          <w:rStyle w:val="FontStyle483"/>
        </w:rPr>
        <w:t xml:space="preserve"> </w:t>
      </w:r>
      <w:r>
        <w:rPr>
          <w:rStyle w:val="FontStyle483"/>
          <w:spacing w:val="0"/>
        </w:rPr>
        <w:t>— центрально-нервными,</w:t>
      </w:r>
      <w:r>
        <w:rPr>
          <w:rStyle w:val="FontStyle483"/>
        </w:rPr>
        <w:t xml:space="preserve"> </w:t>
      </w:r>
      <w:r>
        <w:rPr>
          <w:rStyle w:val="FontStyle483"/>
          <w:spacing w:val="0"/>
        </w:rPr>
        <w:t>организующими</w:t>
      </w:r>
      <w:r>
        <w:rPr>
          <w:rStyle w:val="FontStyle483"/>
        </w:rPr>
        <w:t xml:space="preserve"> </w:t>
      </w:r>
      <w:r>
        <w:rPr>
          <w:rStyle w:val="FontStyle483"/>
          <w:spacing w:val="0"/>
        </w:rPr>
        <w:t>возбуждающие влияния</w:t>
      </w:r>
      <w:r>
        <w:rPr>
          <w:rStyle w:val="FontStyle483"/>
        </w:rPr>
        <w:t xml:space="preserve"> </w:t>
      </w:r>
      <w:r>
        <w:rPr>
          <w:rStyle w:val="FontStyle483"/>
          <w:spacing w:val="0"/>
        </w:rPr>
        <w:t>на</w:t>
      </w:r>
      <w:r>
        <w:rPr>
          <w:rStyle w:val="FontStyle483"/>
        </w:rPr>
        <w:t xml:space="preserve"> </w:t>
      </w:r>
      <w:r>
        <w:rPr>
          <w:rStyle w:val="FontStyle483"/>
          <w:spacing w:val="0"/>
        </w:rPr>
        <w:t>мотонейроны</w:t>
      </w:r>
      <w:r>
        <w:rPr>
          <w:rStyle w:val="FontStyle483"/>
        </w:rPr>
        <w:t xml:space="preserve"> </w:t>
      </w:r>
      <w:r>
        <w:rPr>
          <w:rStyle w:val="FontStyle483"/>
          <w:spacing w:val="0"/>
        </w:rPr>
        <w:t>и</w:t>
      </w:r>
      <w:r>
        <w:rPr>
          <w:rStyle w:val="FontStyle483"/>
        </w:rPr>
        <w:t xml:space="preserve"> </w:t>
      </w:r>
      <w:r>
        <w:rPr>
          <w:rStyle w:val="FontStyle483"/>
          <w:spacing w:val="0"/>
        </w:rPr>
        <w:t>регулирующими</w:t>
      </w:r>
      <w:r>
        <w:rPr>
          <w:rStyle w:val="FontStyle483"/>
        </w:rPr>
        <w:t xml:space="preserve"> </w:t>
      </w:r>
      <w:r>
        <w:rPr>
          <w:rStyle w:val="FontStyle483"/>
          <w:spacing w:val="0"/>
        </w:rPr>
        <w:t>взаимодей</w:t>
      </w:r>
      <w:r>
        <w:rPr>
          <w:rStyle w:val="FontStyle483"/>
          <w:spacing w:val="0"/>
        </w:rPr>
        <w:softHyphen/>
        <w:t>ствие</w:t>
      </w:r>
      <w:r>
        <w:rPr>
          <w:rStyle w:val="FontStyle483"/>
        </w:rPr>
        <w:t xml:space="preserve"> </w:t>
      </w:r>
      <w:r>
        <w:rPr>
          <w:rStyle w:val="FontStyle483"/>
          <w:spacing w:val="0"/>
        </w:rPr>
        <w:t>мышц;</w:t>
      </w:r>
      <w:r>
        <w:rPr>
          <w:rStyle w:val="FontStyle483"/>
        </w:rPr>
        <w:t xml:space="preserve"> </w:t>
      </w:r>
      <w:r>
        <w:rPr>
          <w:rStyle w:val="FontStyle483"/>
          <w:spacing w:val="0"/>
        </w:rPr>
        <w:t>периферическими,</w:t>
      </w:r>
      <w:r>
        <w:rPr>
          <w:rStyle w:val="FontStyle483"/>
        </w:rPr>
        <w:t xml:space="preserve"> </w:t>
      </w:r>
      <w:r>
        <w:rPr>
          <w:rStyle w:val="FontStyle483"/>
          <w:spacing w:val="0"/>
        </w:rPr>
        <w:t>определяющими</w:t>
      </w:r>
      <w:r>
        <w:rPr>
          <w:rStyle w:val="FontStyle483"/>
        </w:rPr>
        <w:t xml:space="preserve"> </w:t>
      </w:r>
      <w:r>
        <w:rPr>
          <w:rStyle w:val="FontStyle483"/>
          <w:spacing w:val="0"/>
        </w:rPr>
        <w:t>сократи</w:t>
      </w:r>
      <w:r>
        <w:rPr>
          <w:rStyle w:val="FontStyle483"/>
          <w:spacing w:val="0"/>
        </w:rPr>
        <w:softHyphen/>
        <w:t>тельные</w:t>
      </w:r>
      <w:r>
        <w:rPr>
          <w:rStyle w:val="FontStyle483"/>
        </w:rPr>
        <w:t xml:space="preserve"> </w:t>
      </w:r>
      <w:r>
        <w:rPr>
          <w:rStyle w:val="FontStyle483"/>
          <w:spacing w:val="0"/>
        </w:rPr>
        <w:t>свойства</w:t>
      </w:r>
      <w:r>
        <w:rPr>
          <w:rStyle w:val="FontStyle483"/>
        </w:rPr>
        <w:t xml:space="preserve"> </w:t>
      </w:r>
      <w:r>
        <w:rPr>
          <w:rStyle w:val="FontStyle483"/>
          <w:spacing w:val="0"/>
        </w:rPr>
        <w:t>и</w:t>
      </w:r>
      <w:r>
        <w:rPr>
          <w:rStyle w:val="FontStyle483"/>
        </w:rPr>
        <w:t xml:space="preserve"> </w:t>
      </w:r>
      <w:r>
        <w:rPr>
          <w:rStyle w:val="FontStyle483"/>
          <w:spacing w:val="0"/>
        </w:rPr>
        <w:t>текущее</w:t>
      </w:r>
      <w:r>
        <w:rPr>
          <w:rStyle w:val="FontStyle483"/>
        </w:rPr>
        <w:t xml:space="preserve"> </w:t>
      </w:r>
      <w:r>
        <w:rPr>
          <w:rStyle w:val="FontStyle483"/>
          <w:spacing w:val="0"/>
        </w:rPr>
        <w:t>функциональное</w:t>
      </w:r>
      <w:r>
        <w:rPr>
          <w:rStyle w:val="FontStyle483"/>
        </w:rPr>
        <w:t xml:space="preserve"> </w:t>
      </w:r>
      <w:r>
        <w:rPr>
          <w:rStyle w:val="FontStyle483"/>
          <w:spacing w:val="0"/>
        </w:rPr>
        <w:t>состояние мышц;</w:t>
      </w:r>
      <w:r>
        <w:rPr>
          <w:rStyle w:val="FontStyle483"/>
        </w:rPr>
        <w:t xml:space="preserve"> </w:t>
      </w:r>
      <w:r>
        <w:rPr>
          <w:rStyle w:val="FontStyle483"/>
          <w:spacing w:val="0"/>
        </w:rPr>
        <w:t>энергетическими,</w:t>
      </w:r>
      <w:r>
        <w:rPr>
          <w:rStyle w:val="FontStyle483"/>
        </w:rPr>
        <w:t xml:space="preserve"> </w:t>
      </w:r>
      <w:r>
        <w:rPr>
          <w:rStyle w:val="FontStyle483"/>
          <w:spacing w:val="0"/>
        </w:rPr>
        <w:t>обеспечивающими</w:t>
      </w:r>
      <w:r>
        <w:rPr>
          <w:rStyle w:val="FontStyle483"/>
        </w:rPr>
        <w:t xml:space="preserve"> </w:t>
      </w:r>
      <w:r>
        <w:rPr>
          <w:rStyle w:val="FontStyle483"/>
          <w:spacing w:val="0"/>
        </w:rPr>
        <w:t>механический эффект</w:t>
      </w:r>
      <w:r>
        <w:rPr>
          <w:rStyle w:val="FontStyle483"/>
        </w:rPr>
        <w:t xml:space="preserve"> </w:t>
      </w:r>
      <w:r>
        <w:rPr>
          <w:rStyle w:val="FontStyle483"/>
          <w:spacing w:val="0"/>
        </w:rPr>
        <w:t>сокращения</w:t>
      </w:r>
      <w:r>
        <w:rPr>
          <w:rStyle w:val="FontStyle483"/>
        </w:rPr>
        <w:t xml:space="preserve"> </w:t>
      </w:r>
      <w:r>
        <w:rPr>
          <w:rStyle w:val="FontStyle483"/>
          <w:spacing w:val="0"/>
        </w:rPr>
        <w:t>мышц.</w:t>
      </w:r>
    </w:p>
    <w:p w:rsidR="00D57188" w:rsidRDefault="001C5317">
      <w:pPr>
        <w:pStyle w:val="Style101"/>
        <w:widowControl/>
        <w:spacing w:before="5" w:line="197" w:lineRule="exact"/>
        <w:rPr>
          <w:rStyle w:val="FontStyle483"/>
          <w:spacing w:val="0"/>
        </w:rPr>
      </w:pPr>
      <w:r>
        <w:rPr>
          <w:rStyle w:val="FontStyle483"/>
          <w:spacing w:val="0"/>
        </w:rPr>
        <w:t>Роль</w:t>
      </w:r>
      <w:r>
        <w:rPr>
          <w:rStyle w:val="FontStyle483"/>
        </w:rPr>
        <w:t xml:space="preserve"> </w:t>
      </w:r>
      <w:r>
        <w:rPr>
          <w:rStyle w:val="FontStyle483"/>
          <w:spacing w:val="0"/>
        </w:rPr>
        <w:t>центрально-нервных</w:t>
      </w:r>
      <w:r>
        <w:rPr>
          <w:rStyle w:val="FontStyle483"/>
        </w:rPr>
        <w:t xml:space="preserve"> </w:t>
      </w:r>
      <w:r>
        <w:rPr>
          <w:rStyle w:val="FontStyle483"/>
          <w:spacing w:val="0"/>
        </w:rPr>
        <w:t>факторов</w:t>
      </w:r>
      <w:r>
        <w:rPr>
          <w:rStyle w:val="FontStyle483"/>
        </w:rPr>
        <w:t xml:space="preserve"> </w:t>
      </w:r>
      <w:r>
        <w:rPr>
          <w:rStyle w:val="FontStyle483"/>
          <w:spacing w:val="0"/>
        </w:rPr>
        <w:t>в</w:t>
      </w:r>
      <w:r>
        <w:rPr>
          <w:rStyle w:val="FontStyle483"/>
        </w:rPr>
        <w:t xml:space="preserve"> </w:t>
      </w:r>
      <w:r>
        <w:rPr>
          <w:rStyle w:val="FontStyle483"/>
          <w:spacing w:val="0"/>
        </w:rPr>
        <w:t>проявлении</w:t>
      </w:r>
      <w:r>
        <w:rPr>
          <w:rStyle w:val="FontStyle483"/>
        </w:rPr>
        <w:t xml:space="preserve"> </w:t>
      </w:r>
      <w:r>
        <w:rPr>
          <w:rStyle w:val="FontStyle483"/>
          <w:spacing w:val="0"/>
        </w:rPr>
        <w:t>си</w:t>
      </w:r>
      <w:r>
        <w:rPr>
          <w:rStyle w:val="FontStyle483"/>
          <w:spacing w:val="0"/>
        </w:rPr>
        <w:softHyphen/>
        <w:t>лового</w:t>
      </w:r>
      <w:r>
        <w:rPr>
          <w:rStyle w:val="FontStyle483"/>
        </w:rPr>
        <w:t xml:space="preserve"> </w:t>
      </w:r>
      <w:r>
        <w:rPr>
          <w:rStyle w:val="FontStyle483"/>
          <w:spacing w:val="0"/>
        </w:rPr>
        <w:t>напряжения</w:t>
      </w:r>
      <w:r>
        <w:rPr>
          <w:rStyle w:val="FontStyle483"/>
        </w:rPr>
        <w:t xml:space="preserve"> </w:t>
      </w:r>
      <w:r>
        <w:rPr>
          <w:rStyle w:val="FontStyle483"/>
          <w:spacing w:val="0"/>
        </w:rPr>
        <w:t>выражается</w:t>
      </w:r>
      <w:r>
        <w:rPr>
          <w:rStyle w:val="FontStyle483"/>
        </w:rPr>
        <w:t xml:space="preserve"> </w:t>
      </w:r>
      <w:r>
        <w:rPr>
          <w:rStyle w:val="FontStyle483"/>
          <w:spacing w:val="0"/>
        </w:rPr>
        <w:t>в</w:t>
      </w:r>
      <w:r>
        <w:rPr>
          <w:rStyle w:val="FontStyle483"/>
        </w:rPr>
        <w:t xml:space="preserve"> </w:t>
      </w:r>
      <w:r>
        <w:rPr>
          <w:rStyle w:val="FontStyle483"/>
          <w:spacing w:val="0"/>
        </w:rPr>
        <w:t>регулировании</w:t>
      </w:r>
      <w:r>
        <w:rPr>
          <w:rStyle w:val="FontStyle483"/>
        </w:rPr>
        <w:t xml:space="preserve"> </w:t>
      </w:r>
      <w:r>
        <w:rPr>
          <w:rStyle w:val="FontStyle483"/>
          <w:spacing w:val="0"/>
        </w:rPr>
        <w:t>частоты импульсации,</w:t>
      </w:r>
      <w:r>
        <w:rPr>
          <w:rStyle w:val="FontStyle483"/>
        </w:rPr>
        <w:t xml:space="preserve">   </w:t>
      </w:r>
      <w:r>
        <w:rPr>
          <w:rStyle w:val="FontStyle483"/>
          <w:spacing w:val="0"/>
        </w:rPr>
        <w:t>степени</w:t>
      </w:r>
      <w:r>
        <w:rPr>
          <w:rStyle w:val="FontStyle483"/>
        </w:rPr>
        <w:t xml:space="preserve">   </w:t>
      </w:r>
      <w:r>
        <w:rPr>
          <w:rStyle w:val="FontStyle483"/>
          <w:spacing w:val="0"/>
        </w:rPr>
        <w:t>синхронизации</w:t>
      </w:r>
      <w:r>
        <w:rPr>
          <w:rStyle w:val="FontStyle483"/>
        </w:rPr>
        <w:t xml:space="preserve">   </w:t>
      </w:r>
      <w:r>
        <w:rPr>
          <w:rStyle w:val="FontStyle483"/>
          <w:spacing w:val="0"/>
        </w:rPr>
        <w:t>возбуждающих влияний</w:t>
      </w:r>
      <w:r>
        <w:rPr>
          <w:rStyle w:val="FontStyle483"/>
        </w:rPr>
        <w:t xml:space="preserve"> </w:t>
      </w:r>
      <w:r>
        <w:rPr>
          <w:rStyle w:val="FontStyle483"/>
          <w:spacing w:val="0"/>
        </w:rPr>
        <w:t>на</w:t>
      </w:r>
      <w:r>
        <w:rPr>
          <w:rStyle w:val="FontStyle483"/>
        </w:rPr>
        <w:t xml:space="preserve"> </w:t>
      </w:r>
      <w:r>
        <w:rPr>
          <w:rStyle w:val="FontStyle483"/>
          <w:spacing w:val="0"/>
        </w:rPr>
        <w:t>мотонейроны,</w:t>
      </w:r>
      <w:r>
        <w:rPr>
          <w:rStyle w:val="FontStyle483"/>
        </w:rPr>
        <w:t xml:space="preserve"> </w:t>
      </w:r>
      <w:r>
        <w:rPr>
          <w:rStyle w:val="FontStyle483"/>
          <w:spacing w:val="0"/>
        </w:rPr>
        <w:t>количества</w:t>
      </w:r>
      <w:r>
        <w:rPr>
          <w:rStyle w:val="FontStyle483"/>
        </w:rPr>
        <w:t xml:space="preserve"> </w:t>
      </w:r>
      <w:r>
        <w:rPr>
          <w:rStyle w:val="FontStyle483"/>
          <w:spacing w:val="0"/>
        </w:rPr>
        <w:t>рекрутируемых</w:t>
      </w:r>
      <w:r>
        <w:rPr>
          <w:rStyle w:val="FontStyle483"/>
        </w:rPr>
        <w:t xml:space="preserve"> </w:t>
      </w:r>
      <w:r>
        <w:rPr>
          <w:rStyle w:val="FontStyle483"/>
          <w:spacing w:val="0"/>
        </w:rPr>
        <w:t>дви</w:t>
      </w:r>
      <w:r>
        <w:rPr>
          <w:rStyle w:val="FontStyle483"/>
          <w:spacing w:val="0"/>
        </w:rPr>
        <w:softHyphen/>
        <w:t>гательных</w:t>
      </w:r>
      <w:r>
        <w:rPr>
          <w:rStyle w:val="FontStyle483"/>
        </w:rPr>
        <w:t xml:space="preserve"> </w:t>
      </w:r>
      <w:r>
        <w:rPr>
          <w:rStyle w:val="FontStyle483"/>
          <w:spacing w:val="0"/>
        </w:rPr>
        <w:t>единиц</w:t>
      </w:r>
      <w:r>
        <w:rPr>
          <w:rStyle w:val="FontStyle483"/>
        </w:rPr>
        <w:t xml:space="preserve"> </w:t>
      </w:r>
      <w:r>
        <w:rPr>
          <w:rStyle w:val="FontStyle483"/>
          <w:spacing w:val="0"/>
        </w:rPr>
        <w:t>(ДЕ)</w:t>
      </w:r>
      <w:r>
        <w:rPr>
          <w:rStyle w:val="FontStyle483"/>
        </w:rPr>
        <w:t xml:space="preserve"> </w:t>
      </w:r>
      <w:r>
        <w:rPr>
          <w:rStyle w:val="FontStyle483"/>
          <w:spacing w:val="0"/>
        </w:rPr>
        <w:t>(внутримышечная</w:t>
      </w:r>
      <w:r>
        <w:rPr>
          <w:rStyle w:val="FontStyle483"/>
        </w:rPr>
        <w:t xml:space="preserve"> </w:t>
      </w:r>
      <w:r>
        <w:rPr>
          <w:rStyle w:val="FontStyle483"/>
          <w:spacing w:val="0"/>
        </w:rPr>
        <w:t>координация), а</w:t>
      </w:r>
      <w:r>
        <w:rPr>
          <w:rStyle w:val="FontStyle483"/>
        </w:rPr>
        <w:t xml:space="preserve"> </w:t>
      </w:r>
      <w:r>
        <w:rPr>
          <w:rStyle w:val="FontStyle483"/>
          <w:spacing w:val="0"/>
        </w:rPr>
        <w:t>также</w:t>
      </w:r>
      <w:r>
        <w:rPr>
          <w:rStyle w:val="FontStyle483"/>
        </w:rPr>
        <w:t xml:space="preserve"> </w:t>
      </w:r>
      <w:r>
        <w:rPr>
          <w:rStyle w:val="FontStyle483"/>
          <w:spacing w:val="0"/>
        </w:rPr>
        <w:t>в</w:t>
      </w:r>
      <w:r>
        <w:rPr>
          <w:rStyle w:val="FontStyle483"/>
        </w:rPr>
        <w:t xml:space="preserve"> </w:t>
      </w:r>
      <w:r>
        <w:rPr>
          <w:rStyle w:val="FontStyle483"/>
          <w:spacing w:val="0"/>
        </w:rPr>
        <w:t>согласовании</w:t>
      </w:r>
      <w:r>
        <w:rPr>
          <w:rStyle w:val="FontStyle483"/>
        </w:rPr>
        <w:t xml:space="preserve"> </w:t>
      </w:r>
      <w:r>
        <w:rPr>
          <w:rStyle w:val="FontStyle483"/>
          <w:spacing w:val="0"/>
        </w:rPr>
        <w:t>активности</w:t>
      </w:r>
      <w:r>
        <w:rPr>
          <w:rStyle w:val="FontStyle483"/>
        </w:rPr>
        <w:t xml:space="preserve"> </w:t>
      </w:r>
      <w:r>
        <w:rPr>
          <w:rStyle w:val="FontStyle483"/>
          <w:spacing w:val="0"/>
        </w:rPr>
        <w:t>вовлекаемых</w:t>
      </w:r>
      <w:r>
        <w:rPr>
          <w:rStyle w:val="FontStyle483"/>
        </w:rPr>
        <w:t xml:space="preserve"> </w:t>
      </w:r>
      <w:r>
        <w:rPr>
          <w:rStyle w:val="FontStyle483"/>
          <w:spacing w:val="0"/>
        </w:rPr>
        <w:t>в</w:t>
      </w:r>
      <w:r>
        <w:rPr>
          <w:rStyle w:val="FontStyle483"/>
        </w:rPr>
        <w:t xml:space="preserve"> </w:t>
      </w:r>
      <w:r>
        <w:rPr>
          <w:rStyle w:val="FontStyle483"/>
          <w:spacing w:val="0"/>
        </w:rPr>
        <w:t>сокра</w:t>
      </w:r>
      <w:r>
        <w:rPr>
          <w:rStyle w:val="FontStyle483"/>
          <w:spacing w:val="0"/>
        </w:rPr>
        <w:softHyphen/>
        <w:t>щение</w:t>
      </w:r>
      <w:r>
        <w:rPr>
          <w:rStyle w:val="FontStyle483"/>
        </w:rPr>
        <w:t xml:space="preserve"> </w:t>
      </w:r>
      <w:r>
        <w:rPr>
          <w:rStyle w:val="FontStyle483"/>
          <w:spacing w:val="0"/>
        </w:rPr>
        <w:t>мышечных</w:t>
      </w:r>
      <w:r>
        <w:rPr>
          <w:rStyle w:val="FontStyle483"/>
        </w:rPr>
        <w:t xml:space="preserve"> </w:t>
      </w:r>
      <w:r>
        <w:rPr>
          <w:rStyle w:val="FontStyle483"/>
          <w:spacing w:val="0"/>
        </w:rPr>
        <w:t>групп</w:t>
      </w:r>
      <w:r>
        <w:rPr>
          <w:rStyle w:val="FontStyle483"/>
        </w:rPr>
        <w:t xml:space="preserve">  </w:t>
      </w:r>
      <w:r>
        <w:rPr>
          <w:rStyle w:val="FontStyle483"/>
          <w:spacing w:val="0"/>
        </w:rPr>
        <w:t>(межмышечная</w:t>
      </w:r>
      <w:r>
        <w:rPr>
          <w:rStyle w:val="FontStyle483"/>
        </w:rPr>
        <w:t xml:space="preserve"> </w:t>
      </w:r>
      <w:r>
        <w:rPr>
          <w:rStyle w:val="FontStyle483"/>
          <w:spacing w:val="0"/>
        </w:rPr>
        <w:t>координация). Повышение</w:t>
      </w:r>
      <w:r>
        <w:rPr>
          <w:rStyle w:val="FontStyle483"/>
        </w:rPr>
        <w:t xml:space="preserve">   </w:t>
      </w:r>
      <w:r>
        <w:rPr>
          <w:rStyle w:val="FontStyle483"/>
          <w:spacing w:val="0"/>
        </w:rPr>
        <w:t>мышечной</w:t>
      </w:r>
      <w:r>
        <w:rPr>
          <w:rStyle w:val="FontStyle483"/>
        </w:rPr>
        <w:t xml:space="preserve">   </w:t>
      </w:r>
      <w:r>
        <w:rPr>
          <w:rStyle w:val="FontStyle483"/>
          <w:spacing w:val="0"/>
        </w:rPr>
        <w:t>силы</w:t>
      </w:r>
      <w:r>
        <w:rPr>
          <w:rStyle w:val="FontStyle483"/>
        </w:rPr>
        <w:t xml:space="preserve">   </w:t>
      </w:r>
      <w:r>
        <w:rPr>
          <w:rStyle w:val="FontStyle483"/>
          <w:spacing w:val="0"/>
        </w:rPr>
        <w:t>определяется</w:t>
      </w:r>
      <w:r>
        <w:rPr>
          <w:rStyle w:val="FontStyle483"/>
        </w:rPr>
        <w:t xml:space="preserve">   </w:t>
      </w:r>
      <w:r>
        <w:rPr>
          <w:rStyle w:val="FontStyle483"/>
          <w:spacing w:val="0"/>
        </w:rPr>
        <w:t>преимуще</w:t>
      </w:r>
      <w:r>
        <w:rPr>
          <w:rStyle w:val="FontStyle483"/>
          <w:spacing w:val="0"/>
        </w:rPr>
        <w:softHyphen/>
        <w:t>ственно</w:t>
      </w:r>
      <w:r>
        <w:rPr>
          <w:rStyle w:val="FontStyle483"/>
        </w:rPr>
        <w:t xml:space="preserve"> </w:t>
      </w:r>
      <w:r>
        <w:rPr>
          <w:rStyle w:val="FontStyle483"/>
          <w:spacing w:val="0"/>
        </w:rPr>
        <w:t>развитием</w:t>
      </w:r>
      <w:r>
        <w:rPr>
          <w:rStyle w:val="FontStyle483"/>
        </w:rPr>
        <w:t xml:space="preserve"> </w:t>
      </w:r>
      <w:r>
        <w:rPr>
          <w:rStyle w:val="FontStyle483"/>
          <w:spacing w:val="0"/>
        </w:rPr>
        <w:t>адаптационных</w:t>
      </w:r>
      <w:r>
        <w:rPr>
          <w:rStyle w:val="FontStyle483"/>
        </w:rPr>
        <w:t xml:space="preserve"> </w:t>
      </w:r>
      <w:r>
        <w:rPr>
          <w:rStyle w:val="FontStyle483"/>
          <w:spacing w:val="0"/>
        </w:rPr>
        <w:t>изменений</w:t>
      </w:r>
      <w:r>
        <w:rPr>
          <w:rStyle w:val="FontStyle483"/>
        </w:rPr>
        <w:t xml:space="preserve"> </w:t>
      </w:r>
      <w:r>
        <w:rPr>
          <w:rStyle w:val="FontStyle483"/>
          <w:spacing w:val="0"/>
        </w:rPr>
        <w:t>на</w:t>
      </w:r>
      <w:r>
        <w:rPr>
          <w:rStyle w:val="FontStyle483"/>
        </w:rPr>
        <w:t xml:space="preserve"> </w:t>
      </w:r>
      <w:r>
        <w:rPr>
          <w:rStyle w:val="FontStyle483"/>
          <w:spacing w:val="0"/>
        </w:rPr>
        <w:t>уровне ЦНС,</w:t>
      </w:r>
      <w:r>
        <w:rPr>
          <w:rStyle w:val="FontStyle483"/>
        </w:rPr>
        <w:t xml:space="preserve"> </w:t>
      </w:r>
      <w:r>
        <w:rPr>
          <w:rStyle w:val="FontStyle483"/>
          <w:spacing w:val="0"/>
        </w:rPr>
        <w:t>приводящих</w:t>
      </w:r>
      <w:r>
        <w:rPr>
          <w:rStyle w:val="FontStyle483"/>
        </w:rPr>
        <w:t xml:space="preserve"> </w:t>
      </w:r>
      <w:r>
        <w:rPr>
          <w:rStyle w:val="FontStyle483"/>
          <w:spacing w:val="0"/>
        </w:rPr>
        <w:t>к</w:t>
      </w:r>
      <w:r>
        <w:rPr>
          <w:rStyle w:val="FontStyle483"/>
        </w:rPr>
        <w:t xml:space="preserve"> </w:t>
      </w:r>
      <w:r>
        <w:rPr>
          <w:rStyle w:val="FontStyle483"/>
          <w:spacing w:val="0"/>
        </w:rPr>
        <w:t>повышению</w:t>
      </w:r>
      <w:r>
        <w:rPr>
          <w:rStyle w:val="FontStyle483"/>
        </w:rPr>
        <w:t xml:space="preserve"> </w:t>
      </w:r>
      <w:r>
        <w:rPr>
          <w:rStyle w:val="FontStyle483"/>
          <w:spacing w:val="0"/>
        </w:rPr>
        <w:t>способности</w:t>
      </w:r>
      <w:r>
        <w:rPr>
          <w:rStyle w:val="FontStyle483"/>
        </w:rPr>
        <w:t xml:space="preserve"> </w:t>
      </w:r>
      <w:r>
        <w:rPr>
          <w:rStyle w:val="FontStyle483"/>
          <w:spacing w:val="0"/>
        </w:rPr>
        <w:t>моторных центров</w:t>
      </w:r>
      <w:r>
        <w:rPr>
          <w:rStyle w:val="FontStyle483"/>
        </w:rPr>
        <w:t xml:space="preserve"> </w:t>
      </w:r>
      <w:r>
        <w:rPr>
          <w:rStyle w:val="FontStyle483"/>
          <w:spacing w:val="0"/>
        </w:rPr>
        <w:t>мобилизовать</w:t>
      </w:r>
      <w:r>
        <w:rPr>
          <w:rStyle w:val="FontStyle483"/>
        </w:rPr>
        <w:t xml:space="preserve"> </w:t>
      </w:r>
      <w:r>
        <w:rPr>
          <w:rStyle w:val="FontStyle483"/>
          <w:spacing w:val="0"/>
        </w:rPr>
        <w:t>большее</w:t>
      </w:r>
      <w:r>
        <w:rPr>
          <w:rStyle w:val="FontStyle483"/>
        </w:rPr>
        <w:t xml:space="preserve"> </w:t>
      </w:r>
      <w:r>
        <w:rPr>
          <w:rStyle w:val="FontStyle483"/>
          <w:spacing w:val="0"/>
        </w:rPr>
        <w:t>число</w:t>
      </w:r>
      <w:r>
        <w:rPr>
          <w:rStyle w:val="FontStyle483"/>
        </w:rPr>
        <w:t xml:space="preserve"> </w:t>
      </w:r>
      <w:r>
        <w:rPr>
          <w:rStyle w:val="FontStyle483"/>
          <w:spacing w:val="0"/>
        </w:rPr>
        <w:t>мотонейронов</w:t>
      </w:r>
      <w:r>
        <w:rPr>
          <w:rStyle w:val="FontStyle483"/>
        </w:rPr>
        <w:t xml:space="preserve"> </w:t>
      </w:r>
      <w:r>
        <w:rPr>
          <w:rStyle w:val="FontStyle475"/>
        </w:rPr>
        <w:t>и со</w:t>
      </w:r>
      <w:r>
        <w:rPr>
          <w:rStyle w:val="FontStyle475"/>
        </w:rPr>
        <w:softHyphen/>
      </w:r>
      <w:r>
        <w:rPr>
          <w:rStyle w:val="FontStyle483"/>
          <w:spacing w:val="0"/>
        </w:rPr>
        <w:t>вершенствованию</w:t>
      </w:r>
      <w:r>
        <w:rPr>
          <w:rStyle w:val="FontStyle483"/>
        </w:rPr>
        <w:t xml:space="preserve">  </w:t>
      </w:r>
      <w:r>
        <w:rPr>
          <w:rStyle w:val="FontStyle483"/>
          <w:spacing w:val="0"/>
        </w:rPr>
        <w:t>межмышечной</w:t>
      </w:r>
      <w:r>
        <w:rPr>
          <w:rStyle w:val="FontStyle483"/>
        </w:rPr>
        <w:t xml:space="preserve"> </w:t>
      </w:r>
      <w:r>
        <w:rPr>
          <w:rStyle w:val="FontStyle483"/>
          <w:spacing w:val="0"/>
        </w:rPr>
        <w:t>координации</w:t>
      </w:r>
      <w:r>
        <w:rPr>
          <w:rStyle w:val="FontStyle483"/>
        </w:rPr>
        <w:t xml:space="preserve">  </w:t>
      </w:r>
      <w:r>
        <w:rPr>
          <w:rStyle w:val="FontStyle483"/>
          <w:spacing w:val="0"/>
        </w:rPr>
        <w:t>(М.</w:t>
      </w:r>
      <w:r>
        <w:rPr>
          <w:rStyle w:val="FontStyle483"/>
        </w:rPr>
        <w:t xml:space="preserve"> </w:t>
      </w:r>
      <w:r>
        <w:rPr>
          <w:rStyle w:val="FontStyle483"/>
          <w:spacing w:val="0"/>
        </w:rPr>
        <w:t xml:space="preserve">Мс </w:t>
      </w:r>
      <w:r>
        <w:rPr>
          <w:rStyle w:val="FontStyle483"/>
          <w:spacing w:val="0"/>
          <w:lang w:val="en-US"/>
        </w:rPr>
        <w:t>Donagh</w:t>
      </w:r>
      <w:r w:rsidRPr="00190123">
        <w:rPr>
          <w:rStyle w:val="FontStyle483"/>
          <w:spacing w:val="0"/>
        </w:rPr>
        <w:t>,</w:t>
      </w:r>
      <w:r w:rsidRPr="00190123">
        <w:rPr>
          <w:rStyle w:val="FontStyle483"/>
        </w:rPr>
        <w:t xml:space="preserve"> </w:t>
      </w:r>
      <w:r>
        <w:rPr>
          <w:rStyle w:val="FontStyle483"/>
          <w:spacing w:val="0"/>
        </w:rPr>
        <w:t>С.</w:t>
      </w:r>
      <w:r>
        <w:rPr>
          <w:rStyle w:val="FontStyle483"/>
        </w:rPr>
        <w:t xml:space="preserve"> </w:t>
      </w:r>
      <w:r>
        <w:rPr>
          <w:rStyle w:val="FontStyle483"/>
          <w:spacing w:val="0"/>
          <w:lang w:val="en-US"/>
        </w:rPr>
        <w:t>Davies</w:t>
      </w:r>
      <w:r w:rsidRPr="00190123">
        <w:rPr>
          <w:rStyle w:val="FontStyle483"/>
          <w:spacing w:val="0"/>
        </w:rPr>
        <w:t>,</w:t>
      </w:r>
      <w:r w:rsidRPr="00190123">
        <w:rPr>
          <w:rStyle w:val="FontStyle483"/>
        </w:rPr>
        <w:t xml:space="preserve"> </w:t>
      </w:r>
      <w:r>
        <w:rPr>
          <w:rStyle w:val="FontStyle483"/>
          <w:spacing w:val="0"/>
        </w:rPr>
        <w:t>1984).</w:t>
      </w:r>
      <w:r>
        <w:rPr>
          <w:rStyle w:val="FontStyle483"/>
        </w:rPr>
        <w:t xml:space="preserve"> </w:t>
      </w:r>
      <w:r>
        <w:rPr>
          <w:rStyle w:val="FontStyle483"/>
          <w:spacing w:val="0"/>
        </w:rPr>
        <w:t>Предполагается,</w:t>
      </w:r>
      <w:r>
        <w:rPr>
          <w:rStyle w:val="FontStyle483"/>
        </w:rPr>
        <w:t xml:space="preserve"> </w:t>
      </w:r>
      <w:r>
        <w:rPr>
          <w:rStyle w:val="FontStyle483"/>
          <w:spacing w:val="0"/>
        </w:rPr>
        <w:t>что</w:t>
      </w:r>
      <w:r>
        <w:rPr>
          <w:rStyle w:val="FontStyle483"/>
        </w:rPr>
        <w:t xml:space="preserve"> </w:t>
      </w:r>
      <w:r>
        <w:rPr>
          <w:rStyle w:val="FontStyle483"/>
          <w:spacing w:val="0"/>
        </w:rPr>
        <w:t>при</w:t>
      </w:r>
      <w:r>
        <w:rPr>
          <w:rStyle w:val="FontStyle483"/>
        </w:rPr>
        <w:t xml:space="preserve"> </w:t>
      </w:r>
      <w:r>
        <w:rPr>
          <w:rStyle w:val="FontStyle483"/>
          <w:spacing w:val="0"/>
        </w:rPr>
        <w:t>тре</w:t>
      </w:r>
      <w:r>
        <w:rPr>
          <w:rStyle w:val="FontStyle483"/>
          <w:spacing w:val="0"/>
        </w:rPr>
        <w:softHyphen/>
        <w:t>нировке</w:t>
      </w:r>
      <w:r>
        <w:rPr>
          <w:rStyle w:val="FontStyle483"/>
        </w:rPr>
        <w:t xml:space="preserve"> </w:t>
      </w:r>
      <w:r>
        <w:rPr>
          <w:rStyle w:val="FontStyle483"/>
          <w:spacing w:val="0"/>
        </w:rPr>
        <w:t>происходит</w:t>
      </w:r>
      <w:r>
        <w:rPr>
          <w:rStyle w:val="FontStyle483"/>
        </w:rPr>
        <w:t xml:space="preserve"> </w:t>
      </w:r>
      <w:r>
        <w:rPr>
          <w:rStyle w:val="FontStyle483"/>
          <w:spacing w:val="0"/>
        </w:rPr>
        <w:t>вовлечение</w:t>
      </w:r>
      <w:r>
        <w:rPr>
          <w:rStyle w:val="FontStyle483"/>
        </w:rPr>
        <w:t xml:space="preserve"> </w:t>
      </w:r>
      <w:r>
        <w:rPr>
          <w:rStyle w:val="FontStyle483"/>
          <w:spacing w:val="0"/>
        </w:rPr>
        <w:t>в</w:t>
      </w:r>
      <w:r>
        <w:rPr>
          <w:rStyle w:val="FontStyle483"/>
        </w:rPr>
        <w:t xml:space="preserve"> </w:t>
      </w:r>
      <w:r>
        <w:rPr>
          <w:rStyle w:val="FontStyle483"/>
          <w:spacing w:val="0"/>
        </w:rPr>
        <w:t>активность</w:t>
      </w:r>
      <w:r>
        <w:rPr>
          <w:rStyle w:val="FontStyle483"/>
        </w:rPr>
        <w:t xml:space="preserve"> </w:t>
      </w:r>
      <w:r>
        <w:rPr>
          <w:rStyle w:val="FontStyle483"/>
          <w:spacing w:val="0"/>
        </w:rPr>
        <w:t>затормо</w:t>
      </w:r>
      <w:r>
        <w:rPr>
          <w:rStyle w:val="FontStyle483"/>
          <w:spacing w:val="0"/>
        </w:rPr>
        <w:softHyphen/>
        <w:t>женных</w:t>
      </w:r>
      <w:r>
        <w:rPr>
          <w:rStyle w:val="FontStyle483"/>
        </w:rPr>
        <w:t xml:space="preserve"> </w:t>
      </w:r>
      <w:r>
        <w:rPr>
          <w:rStyle w:val="FontStyle483"/>
          <w:spacing w:val="0"/>
        </w:rPr>
        <w:t>ранее</w:t>
      </w:r>
      <w:r>
        <w:rPr>
          <w:rStyle w:val="FontStyle483"/>
        </w:rPr>
        <w:t xml:space="preserve"> </w:t>
      </w:r>
      <w:r>
        <w:rPr>
          <w:rStyle w:val="FontStyle483"/>
          <w:spacing w:val="0"/>
        </w:rPr>
        <w:t>мотонейронов,</w:t>
      </w:r>
      <w:r>
        <w:rPr>
          <w:rStyle w:val="FontStyle483"/>
        </w:rPr>
        <w:t xml:space="preserve"> </w:t>
      </w:r>
      <w:r>
        <w:rPr>
          <w:rStyle w:val="FontStyle483"/>
          <w:spacing w:val="0"/>
        </w:rPr>
        <w:t>что</w:t>
      </w:r>
      <w:r>
        <w:rPr>
          <w:rStyle w:val="FontStyle483"/>
        </w:rPr>
        <w:t xml:space="preserve"> </w:t>
      </w:r>
      <w:r>
        <w:rPr>
          <w:rStyle w:val="FontStyle483"/>
          <w:spacing w:val="0"/>
        </w:rPr>
        <w:t>и</w:t>
      </w:r>
      <w:r>
        <w:rPr>
          <w:rStyle w:val="FontStyle483"/>
        </w:rPr>
        <w:t xml:space="preserve"> </w:t>
      </w:r>
      <w:r>
        <w:rPr>
          <w:rStyle w:val="FontStyle483"/>
          <w:spacing w:val="0"/>
        </w:rPr>
        <w:t>увеличивает</w:t>
      </w:r>
      <w:r>
        <w:rPr>
          <w:rStyle w:val="FontStyle483"/>
        </w:rPr>
        <w:t xml:space="preserve"> </w:t>
      </w:r>
      <w:r>
        <w:rPr>
          <w:rStyle w:val="FontStyle483"/>
          <w:spacing w:val="0"/>
        </w:rPr>
        <w:t xml:space="preserve">число </w:t>
      </w:r>
      <w:r>
        <w:rPr>
          <w:rStyle w:val="FontStyle475"/>
        </w:rPr>
        <w:t xml:space="preserve">моторных </w:t>
      </w:r>
      <w:r>
        <w:rPr>
          <w:rStyle w:val="FontStyle483"/>
          <w:spacing w:val="0"/>
        </w:rPr>
        <w:t>единиц,</w:t>
      </w:r>
      <w:r>
        <w:rPr>
          <w:rStyle w:val="FontStyle483"/>
        </w:rPr>
        <w:t xml:space="preserve"> </w:t>
      </w:r>
      <w:r>
        <w:rPr>
          <w:rStyle w:val="FontStyle483"/>
          <w:spacing w:val="0"/>
        </w:rPr>
        <w:t>участвующих</w:t>
      </w:r>
      <w:r>
        <w:rPr>
          <w:rStyle w:val="FontStyle483"/>
        </w:rPr>
        <w:t xml:space="preserve"> </w:t>
      </w:r>
      <w:r>
        <w:rPr>
          <w:rStyle w:val="FontStyle475"/>
        </w:rPr>
        <w:t xml:space="preserve">в </w:t>
      </w:r>
      <w:r>
        <w:rPr>
          <w:rStyle w:val="FontStyle483"/>
          <w:spacing w:val="0"/>
        </w:rPr>
        <w:t>сокращении</w:t>
      </w:r>
      <w:r>
        <w:rPr>
          <w:rStyle w:val="FontStyle483"/>
        </w:rPr>
        <w:t xml:space="preserve"> </w:t>
      </w:r>
      <w:r>
        <w:rPr>
          <w:rStyle w:val="FontStyle475"/>
        </w:rPr>
        <w:t xml:space="preserve">мыишЫ </w:t>
      </w:r>
      <w:r>
        <w:rPr>
          <w:rStyle w:val="FontStyle483"/>
          <w:spacing w:val="0"/>
        </w:rPr>
        <w:t>(М.</w:t>
      </w:r>
      <w:r>
        <w:rPr>
          <w:rStyle w:val="FontStyle483"/>
        </w:rPr>
        <w:t xml:space="preserve"> </w:t>
      </w:r>
      <w:r>
        <w:rPr>
          <w:rStyle w:val="FontStyle483"/>
          <w:spacing w:val="0"/>
          <w:lang w:val="en-US"/>
        </w:rPr>
        <w:t>Jkai</w:t>
      </w:r>
      <w:r w:rsidRPr="00190123">
        <w:rPr>
          <w:rStyle w:val="FontStyle483"/>
          <w:spacing w:val="0"/>
        </w:rPr>
        <w:t>,</w:t>
      </w:r>
      <w:r w:rsidRPr="00190123">
        <w:rPr>
          <w:rStyle w:val="FontStyle483"/>
        </w:rPr>
        <w:t xml:space="preserve"> </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Steinhaus</w:t>
      </w:r>
      <w:r w:rsidRPr="00190123">
        <w:rPr>
          <w:rStyle w:val="FontStyle483"/>
          <w:spacing w:val="0"/>
        </w:rPr>
        <w:t>,</w:t>
      </w:r>
      <w:r w:rsidRPr="00190123">
        <w:rPr>
          <w:rStyle w:val="FontStyle483"/>
        </w:rPr>
        <w:t xml:space="preserve"> </w:t>
      </w:r>
      <w:r>
        <w:rPr>
          <w:rStyle w:val="FontStyle483"/>
          <w:spacing w:val="0"/>
        </w:rPr>
        <w:t>1961).</w:t>
      </w:r>
    </w:p>
    <w:p w:rsidR="00D57188" w:rsidRDefault="001C5317">
      <w:pPr>
        <w:pStyle w:val="Style83"/>
        <w:widowControl/>
        <w:spacing w:line="178" w:lineRule="exact"/>
        <w:ind w:firstLine="288"/>
        <w:rPr>
          <w:rStyle w:val="FontStyle483"/>
          <w:spacing w:val="0"/>
        </w:rPr>
      </w:pPr>
      <w:r>
        <w:rPr>
          <w:rStyle w:val="FontStyle483"/>
          <w:spacing w:val="0"/>
        </w:rPr>
        <w:t>Процесс</w:t>
      </w:r>
      <w:r>
        <w:rPr>
          <w:rStyle w:val="FontStyle483"/>
        </w:rPr>
        <w:t xml:space="preserve"> </w:t>
      </w:r>
      <w:r>
        <w:rPr>
          <w:rStyle w:val="FontStyle483"/>
          <w:spacing w:val="0"/>
        </w:rPr>
        <w:t>мышечного</w:t>
      </w:r>
      <w:r>
        <w:rPr>
          <w:rStyle w:val="FontStyle483"/>
        </w:rPr>
        <w:t xml:space="preserve"> </w:t>
      </w:r>
      <w:r>
        <w:rPr>
          <w:rStyle w:val="FontStyle483"/>
          <w:spacing w:val="0"/>
        </w:rPr>
        <w:t>сокращения</w:t>
      </w:r>
      <w:r>
        <w:rPr>
          <w:rStyle w:val="FontStyle483"/>
        </w:rPr>
        <w:t xml:space="preserve"> </w:t>
      </w:r>
      <w:r>
        <w:rPr>
          <w:rStyle w:val="FontStyle483"/>
          <w:spacing w:val="0"/>
        </w:rPr>
        <w:t xml:space="preserve">характеризуется </w:t>
      </w:r>
      <w:r>
        <w:rPr>
          <w:rStyle w:val="FontStyle475"/>
        </w:rPr>
        <w:t xml:space="preserve">определенным </w:t>
      </w:r>
      <w:r>
        <w:rPr>
          <w:rStyle w:val="FontStyle483"/>
          <w:spacing w:val="0"/>
        </w:rPr>
        <w:t>порядком</w:t>
      </w:r>
      <w:r>
        <w:rPr>
          <w:rStyle w:val="FontStyle483"/>
        </w:rPr>
        <w:t xml:space="preserve"> </w:t>
      </w:r>
      <w:r>
        <w:rPr>
          <w:rStyle w:val="FontStyle483"/>
          <w:spacing w:val="0"/>
        </w:rPr>
        <w:t>активизации</w:t>
      </w:r>
      <w:r>
        <w:rPr>
          <w:rStyle w:val="FontStyle483"/>
        </w:rPr>
        <w:t xml:space="preserve"> </w:t>
      </w:r>
      <w:r>
        <w:rPr>
          <w:rStyle w:val="FontStyle483"/>
          <w:spacing w:val="0"/>
        </w:rPr>
        <w:t>ДЕ.</w:t>
      </w:r>
      <w:r>
        <w:rPr>
          <w:rStyle w:val="FontStyle483"/>
        </w:rPr>
        <w:t xml:space="preserve"> </w:t>
      </w:r>
      <w:r>
        <w:rPr>
          <w:rStyle w:val="FontStyle483"/>
          <w:spacing w:val="0"/>
        </w:rPr>
        <w:t>Вначале</w:t>
      </w:r>
      <w:r>
        <w:rPr>
          <w:rStyle w:val="FontStyle483"/>
        </w:rPr>
        <w:t xml:space="preserve"> </w:t>
      </w:r>
      <w:r>
        <w:rPr>
          <w:rStyle w:val="FontStyle483"/>
          <w:spacing w:val="0"/>
        </w:rPr>
        <w:t>акти</w:t>
      </w:r>
      <w:r>
        <w:rPr>
          <w:rStyle w:val="FontStyle483"/>
          <w:spacing w:val="0"/>
        </w:rPr>
        <w:softHyphen/>
        <w:t>визируются</w:t>
      </w:r>
      <w:r>
        <w:rPr>
          <w:rStyle w:val="FontStyle483"/>
        </w:rPr>
        <w:t xml:space="preserve"> </w:t>
      </w:r>
      <w:r>
        <w:rPr>
          <w:rStyle w:val="FontStyle483"/>
          <w:spacing w:val="0"/>
        </w:rPr>
        <w:t>медленные,</w:t>
      </w:r>
      <w:r>
        <w:rPr>
          <w:rStyle w:val="FontStyle483"/>
        </w:rPr>
        <w:t xml:space="preserve"> </w:t>
      </w:r>
      <w:r>
        <w:rPr>
          <w:rStyle w:val="FontStyle483"/>
          <w:spacing w:val="0"/>
        </w:rPr>
        <w:t>низкопороговые</w:t>
      </w:r>
      <w:r>
        <w:rPr>
          <w:rStyle w:val="FontStyle483"/>
        </w:rPr>
        <w:t xml:space="preserve"> </w:t>
      </w:r>
      <w:r>
        <w:rPr>
          <w:rStyle w:val="FontStyle483"/>
          <w:spacing w:val="0"/>
        </w:rPr>
        <w:t>ДЕ.</w:t>
      </w:r>
      <w:r>
        <w:rPr>
          <w:rStyle w:val="FontStyle483"/>
        </w:rPr>
        <w:t xml:space="preserve"> </w:t>
      </w:r>
      <w:r>
        <w:rPr>
          <w:rStyle w:val="FontStyle483"/>
          <w:spacing w:val="0"/>
        </w:rPr>
        <w:t>Затем,</w:t>
      </w:r>
      <w:r>
        <w:rPr>
          <w:rStyle w:val="FontStyle483"/>
        </w:rPr>
        <w:t xml:space="preserve"> </w:t>
      </w:r>
      <w:r>
        <w:rPr>
          <w:rStyle w:val="FontStyle475"/>
        </w:rPr>
        <w:t xml:space="preserve">по мере усиления </w:t>
      </w:r>
      <w:r>
        <w:rPr>
          <w:rStyle w:val="FontStyle483"/>
          <w:spacing w:val="0"/>
        </w:rPr>
        <w:t>возбуждающих</w:t>
      </w:r>
      <w:r>
        <w:rPr>
          <w:rStyle w:val="FontStyle483"/>
        </w:rPr>
        <w:t xml:space="preserve"> </w:t>
      </w:r>
      <w:r>
        <w:rPr>
          <w:rStyle w:val="FontStyle475"/>
        </w:rPr>
        <w:t>влиянии на мотонснрОиЫ</w:t>
      </w:r>
      <w:r>
        <w:rPr>
          <w:rStyle w:val="FontStyle483"/>
          <w:spacing w:val="0"/>
        </w:rPr>
        <w:t xml:space="preserve"> со</w:t>
      </w:r>
      <w:r>
        <w:rPr>
          <w:rStyle w:val="FontStyle483"/>
        </w:rPr>
        <w:t xml:space="preserve"> </w:t>
      </w:r>
      <w:r>
        <w:rPr>
          <w:rStyle w:val="FontStyle483"/>
          <w:spacing w:val="0"/>
        </w:rPr>
        <w:t>стороны</w:t>
      </w:r>
      <w:r>
        <w:rPr>
          <w:rStyle w:val="FontStyle483"/>
        </w:rPr>
        <w:t xml:space="preserve"> </w:t>
      </w:r>
      <w:r>
        <w:rPr>
          <w:rStyle w:val="FontStyle483"/>
          <w:spacing w:val="0"/>
        </w:rPr>
        <w:t>центральной</w:t>
      </w:r>
      <w:r>
        <w:rPr>
          <w:rStyle w:val="FontStyle483"/>
        </w:rPr>
        <w:t xml:space="preserve"> </w:t>
      </w:r>
      <w:r>
        <w:rPr>
          <w:rStyle w:val="FontStyle483"/>
          <w:spacing w:val="0"/>
        </w:rPr>
        <w:t>моторном</w:t>
      </w:r>
      <w:r>
        <w:rPr>
          <w:rStyle w:val="FontStyle483"/>
        </w:rPr>
        <w:t xml:space="preserve"> </w:t>
      </w:r>
      <w:r>
        <w:rPr>
          <w:rStyle w:val="FontStyle483"/>
          <w:spacing w:val="0"/>
        </w:rPr>
        <w:t>зоны,</w:t>
      </w:r>
      <w:r>
        <w:rPr>
          <w:rStyle w:val="FontStyle483"/>
        </w:rPr>
        <w:t xml:space="preserve"> </w:t>
      </w:r>
      <w:r>
        <w:rPr>
          <w:rStyle w:val="FontStyle483"/>
          <w:spacing w:val="0"/>
        </w:rPr>
        <w:t>к</w:t>
      </w:r>
      <w:r>
        <w:rPr>
          <w:rStyle w:val="FontStyle483"/>
        </w:rPr>
        <w:t xml:space="preserve"> </w:t>
      </w:r>
      <w:r>
        <w:rPr>
          <w:rStyle w:val="FontStyle483"/>
          <w:spacing w:val="0"/>
        </w:rPr>
        <w:t>работе</w:t>
      </w:r>
      <w:r>
        <w:rPr>
          <w:rStyle w:val="FontStyle483"/>
        </w:rPr>
        <w:t xml:space="preserve"> </w:t>
      </w:r>
      <w:r>
        <w:rPr>
          <w:rStyle w:val="FontStyle483"/>
          <w:spacing w:val="0"/>
        </w:rPr>
        <w:t>посте</w:t>
      </w:r>
      <w:r>
        <w:rPr>
          <w:rStyle w:val="FontStyle483"/>
          <w:spacing w:val="0"/>
        </w:rPr>
        <w:softHyphen/>
        <w:t>пенно</w:t>
      </w:r>
      <w:r>
        <w:rPr>
          <w:rStyle w:val="FontStyle483"/>
        </w:rPr>
        <w:t xml:space="preserve"> </w:t>
      </w:r>
      <w:r>
        <w:rPr>
          <w:rStyle w:val="FontStyle483"/>
          <w:spacing w:val="0"/>
        </w:rPr>
        <w:t>подключается</w:t>
      </w:r>
      <w:r>
        <w:rPr>
          <w:rStyle w:val="FontStyle483"/>
        </w:rPr>
        <w:t xml:space="preserve"> </w:t>
      </w:r>
      <w:r>
        <w:rPr>
          <w:rStyle w:val="FontStyle483"/>
          <w:spacing w:val="0"/>
        </w:rPr>
        <w:t>псе</w:t>
      </w:r>
      <w:r>
        <w:rPr>
          <w:rStyle w:val="FontStyle483"/>
        </w:rPr>
        <w:t xml:space="preserve"> </w:t>
      </w:r>
      <w:r>
        <w:rPr>
          <w:rStyle w:val="FontStyle483"/>
          <w:spacing w:val="0"/>
        </w:rPr>
        <w:t>большее</w:t>
      </w:r>
      <w:r>
        <w:rPr>
          <w:rStyle w:val="FontStyle483"/>
        </w:rPr>
        <w:t xml:space="preserve"> </w:t>
      </w:r>
      <w:r>
        <w:rPr>
          <w:rStyle w:val="FontStyle483"/>
          <w:spacing w:val="0"/>
        </w:rPr>
        <w:t>количество</w:t>
      </w:r>
      <w:r>
        <w:rPr>
          <w:rStyle w:val="FontStyle483"/>
        </w:rPr>
        <w:t xml:space="preserve"> </w:t>
      </w:r>
      <w:r>
        <w:rPr>
          <w:rStyle w:val="FontStyle483"/>
          <w:spacing w:val="0"/>
        </w:rPr>
        <w:t>быстрых, высокопорогопьгх</w:t>
      </w:r>
      <w:r>
        <w:rPr>
          <w:rStyle w:val="FontStyle483"/>
        </w:rPr>
        <w:t xml:space="preserve"> </w:t>
      </w:r>
      <w:r>
        <w:rPr>
          <w:rStyle w:val="FontStyle483"/>
          <w:spacing w:val="0"/>
        </w:rPr>
        <w:t>ДЕ</w:t>
      </w:r>
      <w:r>
        <w:rPr>
          <w:rStyle w:val="FontStyle483"/>
        </w:rPr>
        <w:t xml:space="preserve"> </w:t>
      </w:r>
      <w:r>
        <w:rPr>
          <w:rStyle w:val="FontStyle483"/>
          <w:spacing w:val="0"/>
        </w:rPr>
        <w:t>(принцип</w:t>
      </w:r>
      <w:r>
        <w:rPr>
          <w:rStyle w:val="FontStyle483"/>
        </w:rPr>
        <w:t xml:space="preserve"> </w:t>
      </w:r>
      <w:r>
        <w:rPr>
          <w:rStyle w:val="FontStyle483"/>
          <w:spacing w:val="0"/>
        </w:rPr>
        <w:t>величины,</w:t>
      </w:r>
      <w:r>
        <w:rPr>
          <w:rStyle w:val="FontStyle483"/>
        </w:rPr>
        <w:t xml:space="preserve"> </w:t>
      </w:r>
      <w:r>
        <w:rPr>
          <w:rStyle w:val="FontStyle483"/>
          <w:spacing w:val="0"/>
        </w:rPr>
        <w:t>по</w:t>
      </w:r>
      <w:r>
        <w:rPr>
          <w:rStyle w:val="FontStyle483"/>
        </w:rPr>
        <w:t xml:space="preserve"> </w:t>
      </w:r>
      <w:r>
        <w:rPr>
          <w:rStyle w:val="FontStyle483"/>
          <w:spacing w:val="0"/>
        </w:rPr>
        <w:t>Е.</w:t>
      </w:r>
      <w:r>
        <w:rPr>
          <w:rStyle w:val="FontStyle483"/>
        </w:rPr>
        <w:t xml:space="preserve"> </w:t>
      </w:r>
      <w:r>
        <w:rPr>
          <w:rStyle w:val="FontStyle483"/>
          <w:spacing w:val="0"/>
        </w:rPr>
        <w:t>Неппс-</w:t>
      </w:r>
      <w:r>
        <w:rPr>
          <w:rStyle w:val="FontStyle483"/>
          <w:spacing w:val="0"/>
          <w:lang w:val="en-US"/>
        </w:rPr>
        <w:t>man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1965).</w:t>
      </w:r>
      <w:r>
        <w:rPr>
          <w:rStyle w:val="FontStyle483"/>
        </w:rPr>
        <w:t xml:space="preserve"> </w:t>
      </w:r>
      <w:r>
        <w:rPr>
          <w:rStyle w:val="FontStyle483"/>
          <w:spacing w:val="0"/>
        </w:rPr>
        <w:t>Такая</w:t>
      </w:r>
      <w:r>
        <w:rPr>
          <w:rStyle w:val="FontStyle483"/>
        </w:rPr>
        <w:t xml:space="preserve"> </w:t>
      </w:r>
      <w:r>
        <w:rPr>
          <w:rStyle w:val="FontStyle483"/>
          <w:spacing w:val="0"/>
        </w:rPr>
        <w:lastRenderedPageBreak/>
        <w:t>последовательность</w:t>
      </w:r>
      <w:r>
        <w:rPr>
          <w:rStyle w:val="FontStyle483"/>
        </w:rPr>
        <w:t xml:space="preserve"> </w:t>
      </w:r>
      <w:r>
        <w:rPr>
          <w:rStyle w:val="FontStyle483"/>
          <w:spacing w:val="0"/>
        </w:rPr>
        <w:t>вовлечения в</w:t>
      </w:r>
      <w:r>
        <w:rPr>
          <w:rStyle w:val="FontStyle483"/>
        </w:rPr>
        <w:t xml:space="preserve"> </w:t>
      </w:r>
      <w:r>
        <w:rPr>
          <w:rStyle w:val="FontStyle483"/>
          <w:spacing w:val="0"/>
        </w:rPr>
        <w:t>активность</w:t>
      </w:r>
      <w:r>
        <w:rPr>
          <w:rStyle w:val="FontStyle483"/>
        </w:rPr>
        <w:t xml:space="preserve"> </w:t>
      </w:r>
      <w:r>
        <w:rPr>
          <w:rStyle w:val="FontStyle483"/>
          <w:spacing w:val="0"/>
        </w:rPr>
        <w:t>ДЕ</w:t>
      </w:r>
      <w:r>
        <w:rPr>
          <w:rStyle w:val="FontStyle483"/>
        </w:rPr>
        <w:t xml:space="preserve"> </w:t>
      </w:r>
      <w:r>
        <w:rPr>
          <w:rStyle w:val="FontStyle483"/>
          <w:spacing w:val="0"/>
        </w:rPr>
        <w:t>с</w:t>
      </w:r>
      <w:r>
        <w:rPr>
          <w:rStyle w:val="FontStyle483"/>
        </w:rPr>
        <w:t xml:space="preserve"> </w:t>
      </w:r>
      <w:r>
        <w:rPr>
          <w:rStyle w:val="FontStyle483"/>
          <w:spacing w:val="0"/>
        </w:rPr>
        <w:t>разными</w:t>
      </w:r>
      <w:r>
        <w:rPr>
          <w:rStyle w:val="FontStyle483"/>
        </w:rPr>
        <w:t xml:space="preserve"> </w:t>
      </w:r>
      <w:r>
        <w:rPr>
          <w:rStyle w:val="FontStyle483"/>
          <w:spacing w:val="0"/>
        </w:rPr>
        <w:t>порогами</w:t>
      </w:r>
      <w:r>
        <w:rPr>
          <w:rStyle w:val="FontStyle483"/>
        </w:rPr>
        <w:t xml:space="preserve"> </w:t>
      </w:r>
      <w:r>
        <w:rPr>
          <w:rStyle w:val="FontStyle483"/>
          <w:spacing w:val="0"/>
        </w:rPr>
        <w:t>—</w:t>
      </w:r>
      <w:r>
        <w:rPr>
          <w:rStyle w:val="FontStyle483"/>
        </w:rPr>
        <w:t xml:space="preserve"> </w:t>
      </w:r>
      <w:r>
        <w:rPr>
          <w:rStyle w:val="FontStyle483"/>
          <w:spacing w:val="0"/>
        </w:rPr>
        <w:t>весьма</w:t>
      </w:r>
      <w:r>
        <w:rPr>
          <w:rStyle w:val="FontStyle483"/>
        </w:rPr>
        <w:t xml:space="preserve"> </w:t>
      </w:r>
      <w:r>
        <w:rPr>
          <w:rStyle w:val="FontStyle483"/>
          <w:spacing w:val="0"/>
        </w:rPr>
        <w:t>целесо</w:t>
      </w:r>
      <w:r>
        <w:rPr>
          <w:rStyle w:val="FontStyle483"/>
          <w:spacing w:val="0"/>
        </w:rPr>
        <w:softHyphen/>
        <w:t>образный</w:t>
      </w:r>
      <w:r>
        <w:rPr>
          <w:rStyle w:val="FontStyle483"/>
        </w:rPr>
        <w:t xml:space="preserve"> </w:t>
      </w:r>
      <w:r>
        <w:rPr>
          <w:rStyle w:val="FontStyle483"/>
          <w:spacing w:val="0"/>
        </w:rPr>
        <w:t>принцип</w:t>
      </w:r>
      <w:r>
        <w:rPr>
          <w:rStyle w:val="FontStyle483"/>
        </w:rPr>
        <w:t xml:space="preserve"> </w:t>
      </w:r>
      <w:r>
        <w:rPr>
          <w:rStyle w:val="FontStyle483"/>
          <w:spacing w:val="0"/>
        </w:rPr>
        <w:t>управления</w:t>
      </w:r>
      <w:r>
        <w:rPr>
          <w:rStyle w:val="FontStyle483"/>
        </w:rPr>
        <w:t xml:space="preserve"> </w:t>
      </w:r>
      <w:r>
        <w:rPr>
          <w:rStyle w:val="FontStyle483"/>
          <w:spacing w:val="0"/>
        </w:rPr>
        <w:t>движениями</w:t>
      </w:r>
      <w:r>
        <w:rPr>
          <w:rStyle w:val="FontStyle483"/>
        </w:rPr>
        <w:t xml:space="preserve"> </w:t>
      </w:r>
      <w:r>
        <w:rPr>
          <w:rStyle w:val="FontStyle483"/>
          <w:spacing w:val="0"/>
        </w:rPr>
        <w:t>в</w:t>
      </w:r>
      <w:r>
        <w:rPr>
          <w:rStyle w:val="FontStyle483"/>
        </w:rPr>
        <w:t xml:space="preserve"> </w:t>
      </w:r>
      <w:r>
        <w:rPr>
          <w:rStyle w:val="FontStyle483"/>
          <w:spacing w:val="0"/>
        </w:rPr>
        <w:t>смысле</w:t>
      </w:r>
      <w:r>
        <w:rPr>
          <w:rStyle w:val="FontStyle483"/>
        </w:rPr>
        <w:t xml:space="preserve"> </w:t>
      </w:r>
      <w:r>
        <w:rPr>
          <w:rStyle w:val="FontStyle483"/>
          <w:spacing w:val="0"/>
        </w:rPr>
        <w:t>ра</w:t>
      </w:r>
      <w:r>
        <w:rPr>
          <w:rStyle w:val="FontStyle483"/>
          <w:spacing w:val="0"/>
        </w:rPr>
        <w:softHyphen/>
        <w:t>циональной</w:t>
      </w:r>
      <w:r>
        <w:rPr>
          <w:rStyle w:val="FontStyle483"/>
        </w:rPr>
        <w:t xml:space="preserve"> </w:t>
      </w:r>
      <w:r>
        <w:rPr>
          <w:rStyle w:val="FontStyle483"/>
          <w:spacing w:val="0"/>
        </w:rPr>
        <w:t>(экономной)</w:t>
      </w:r>
      <w:r>
        <w:rPr>
          <w:rStyle w:val="FontStyle483"/>
        </w:rPr>
        <w:t xml:space="preserve"> </w:t>
      </w:r>
      <w:r>
        <w:rPr>
          <w:rStyle w:val="FontStyle483"/>
          <w:spacing w:val="0"/>
        </w:rPr>
        <w:t>организации</w:t>
      </w:r>
      <w:r>
        <w:rPr>
          <w:rStyle w:val="FontStyle483"/>
        </w:rPr>
        <w:t xml:space="preserve"> </w:t>
      </w:r>
      <w:r>
        <w:rPr>
          <w:rStyle w:val="FontStyle483"/>
          <w:spacing w:val="0"/>
        </w:rPr>
        <w:t>как</w:t>
      </w:r>
      <w:r>
        <w:rPr>
          <w:rStyle w:val="FontStyle483"/>
        </w:rPr>
        <w:t xml:space="preserve"> </w:t>
      </w:r>
      <w:r>
        <w:rPr>
          <w:rStyle w:val="FontStyle483"/>
          <w:spacing w:val="0"/>
        </w:rPr>
        <w:t>слабых</w:t>
      </w:r>
      <w:r>
        <w:rPr>
          <w:rStyle w:val="FontStyle483"/>
        </w:rPr>
        <w:t xml:space="preserve"> </w:t>
      </w:r>
      <w:r>
        <w:rPr>
          <w:rStyle w:val="FontStyle483"/>
          <w:spacing w:val="0"/>
        </w:rPr>
        <w:t>и</w:t>
      </w:r>
      <w:r>
        <w:rPr>
          <w:rStyle w:val="FontStyle483"/>
        </w:rPr>
        <w:t xml:space="preserve"> </w:t>
      </w:r>
      <w:r>
        <w:rPr>
          <w:rStyle w:val="FontStyle483"/>
          <w:spacing w:val="0"/>
        </w:rPr>
        <w:t>силь</w:t>
      </w:r>
      <w:r>
        <w:rPr>
          <w:rStyle w:val="FontStyle483"/>
          <w:spacing w:val="0"/>
        </w:rPr>
        <w:softHyphen/>
        <w:t>ных,</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медленных</w:t>
      </w:r>
      <w:r>
        <w:rPr>
          <w:rStyle w:val="FontStyle483"/>
        </w:rPr>
        <w:t xml:space="preserve"> </w:t>
      </w:r>
      <w:r>
        <w:rPr>
          <w:rStyle w:val="FontStyle483"/>
          <w:spacing w:val="0"/>
        </w:rPr>
        <w:t>и</w:t>
      </w:r>
      <w:r>
        <w:rPr>
          <w:rStyle w:val="FontStyle483"/>
        </w:rPr>
        <w:t xml:space="preserve"> </w:t>
      </w:r>
      <w:r>
        <w:rPr>
          <w:rStyle w:val="FontStyle483"/>
          <w:spacing w:val="0"/>
        </w:rPr>
        <w:t>быстрых</w:t>
      </w:r>
      <w:r>
        <w:rPr>
          <w:rStyle w:val="FontStyle483"/>
        </w:rPr>
        <w:t xml:space="preserve"> </w:t>
      </w:r>
      <w:r>
        <w:rPr>
          <w:rStyle w:val="FontStyle483"/>
          <w:spacing w:val="0"/>
        </w:rPr>
        <w:t>движений.</w:t>
      </w:r>
      <w:r>
        <w:rPr>
          <w:rStyle w:val="FontStyle483"/>
        </w:rPr>
        <w:t xml:space="preserve"> </w:t>
      </w:r>
      <w:r>
        <w:rPr>
          <w:rStyle w:val="FontStyle483"/>
          <w:spacing w:val="0"/>
        </w:rPr>
        <w:t>Это</w:t>
      </w:r>
      <w:r>
        <w:rPr>
          <w:rStyle w:val="FontStyle483"/>
        </w:rPr>
        <w:t xml:space="preserve"> </w:t>
      </w:r>
      <w:r>
        <w:rPr>
          <w:rStyle w:val="FontStyle483"/>
          <w:spacing w:val="0"/>
        </w:rPr>
        <w:t>по</w:t>
      </w:r>
      <w:r>
        <w:rPr>
          <w:rStyle w:val="FontStyle483"/>
          <w:spacing w:val="0"/>
        </w:rPr>
        <w:softHyphen/>
        <w:t>зволяет</w:t>
      </w:r>
      <w:r>
        <w:rPr>
          <w:rStyle w:val="FontStyle483"/>
        </w:rPr>
        <w:t xml:space="preserve"> </w:t>
      </w:r>
      <w:r>
        <w:rPr>
          <w:rStyle w:val="FontStyle483"/>
          <w:spacing w:val="0"/>
        </w:rPr>
        <w:t>тонко</w:t>
      </w:r>
      <w:r>
        <w:rPr>
          <w:rStyle w:val="FontStyle483"/>
        </w:rPr>
        <w:t xml:space="preserve"> </w:t>
      </w:r>
      <w:r>
        <w:rPr>
          <w:rStyle w:val="FontStyle483"/>
          <w:spacing w:val="0"/>
        </w:rPr>
        <w:t>дозировать</w:t>
      </w:r>
      <w:r>
        <w:rPr>
          <w:rStyle w:val="FontStyle483"/>
        </w:rPr>
        <w:t xml:space="preserve"> </w:t>
      </w:r>
      <w:r>
        <w:rPr>
          <w:rStyle w:val="FontStyle483"/>
          <w:spacing w:val="0"/>
        </w:rPr>
        <w:t>слабые</w:t>
      </w:r>
      <w:r>
        <w:rPr>
          <w:rStyle w:val="FontStyle483"/>
        </w:rPr>
        <w:t xml:space="preserve"> </w:t>
      </w:r>
      <w:r>
        <w:rPr>
          <w:rStyle w:val="FontStyle483"/>
          <w:spacing w:val="0"/>
        </w:rPr>
        <w:t>сокращения</w:t>
      </w:r>
      <w:r>
        <w:rPr>
          <w:rStyle w:val="FontStyle483"/>
        </w:rPr>
        <w:t xml:space="preserve"> </w:t>
      </w:r>
      <w:r>
        <w:rPr>
          <w:rStyle w:val="FontStyle483"/>
          <w:spacing w:val="0"/>
        </w:rPr>
        <w:t>и</w:t>
      </w:r>
      <w:r>
        <w:rPr>
          <w:rStyle w:val="FontStyle483"/>
        </w:rPr>
        <w:t xml:space="preserve"> </w:t>
      </w:r>
      <w:r>
        <w:rPr>
          <w:rStyle w:val="FontStyle483"/>
          <w:spacing w:val="0"/>
        </w:rPr>
        <w:t>осуще</w:t>
      </w:r>
      <w:r>
        <w:rPr>
          <w:rStyle w:val="FontStyle483"/>
          <w:spacing w:val="0"/>
        </w:rPr>
        <w:softHyphen/>
        <w:t>ствлять</w:t>
      </w:r>
      <w:r>
        <w:rPr>
          <w:rStyle w:val="FontStyle483"/>
        </w:rPr>
        <w:t xml:space="preserve"> </w:t>
      </w:r>
      <w:r>
        <w:rPr>
          <w:rStyle w:val="FontStyle483"/>
          <w:spacing w:val="0"/>
        </w:rPr>
        <w:t>их</w:t>
      </w:r>
      <w:r>
        <w:rPr>
          <w:rStyle w:val="FontStyle483"/>
        </w:rPr>
        <w:t xml:space="preserve"> </w:t>
      </w:r>
      <w:r>
        <w:rPr>
          <w:rStyle w:val="FontStyle483"/>
          <w:spacing w:val="0"/>
        </w:rPr>
        <w:t>длительно</w:t>
      </w:r>
      <w:r>
        <w:rPr>
          <w:rStyle w:val="FontStyle483"/>
        </w:rPr>
        <w:t xml:space="preserve"> </w:t>
      </w:r>
      <w:r>
        <w:rPr>
          <w:rStyle w:val="FontStyle483"/>
          <w:spacing w:val="0"/>
        </w:rPr>
        <w:t>(например,</w:t>
      </w:r>
      <w:r>
        <w:rPr>
          <w:rStyle w:val="FontStyle483"/>
        </w:rPr>
        <w:t xml:space="preserve"> </w:t>
      </w:r>
      <w:r>
        <w:rPr>
          <w:rStyle w:val="FontStyle483"/>
          <w:spacing w:val="0"/>
        </w:rPr>
        <w:t>при</w:t>
      </w:r>
      <w:r>
        <w:rPr>
          <w:rStyle w:val="FontStyle483"/>
        </w:rPr>
        <w:t xml:space="preserve"> </w:t>
      </w:r>
      <w:r>
        <w:rPr>
          <w:rStyle w:val="FontStyle483"/>
          <w:spacing w:val="0"/>
        </w:rPr>
        <w:t>поддержании</w:t>
      </w:r>
      <w:r>
        <w:rPr>
          <w:rStyle w:val="FontStyle483"/>
        </w:rPr>
        <w:t xml:space="preserve"> </w:t>
      </w:r>
      <w:r>
        <w:rPr>
          <w:rStyle w:val="FontStyle483"/>
          <w:spacing w:val="0"/>
        </w:rPr>
        <w:t>позы) благодаря</w:t>
      </w:r>
      <w:r>
        <w:rPr>
          <w:rStyle w:val="FontStyle483"/>
        </w:rPr>
        <w:t xml:space="preserve">   </w:t>
      </w:r>
      <w:r>
        <w:rPr>
          <w:rStyle w:val="FontStyle483"/>
          <w:spacing w:val="0"/>
        </w:rPr>
        <w:t>малой</w:t>
      </w:r>
      <w:r>
        <w:rPr>
          <w:rStyle w:val="FontStyle483"/>
        </w:rPr>
        <w:t xml:space="preserve">   </w:t>
      </w:r>
      <w:r>
        <w:rPr>
          <w:rStyle w:val="FontStyle483"/>
          <w:spacing w:val="0"/>
        </w:rPr>
        <w:t>утомляемости</w:t>
      </w:r>
      <w:r>
        <w:rPr>
          <w:rStyle w:val="FontStyle483"/>
        </w:rPr>
        <w:t xml:space="preserve">   </w:t>
      </w:r>
      <w:r>
        <w:rPr>
          <w:rStyle w:val="FontStyle483"/>
          <w:spacing w:val="0"/>
        </w:rPr>
        <w:t>низкопороговых</w:t>
      </w:r>
      <w:r>
        <w:rPr>
          <w:rStyle w:val="FontStyle483"/>
        </w:rPr>
        <w:t xml:space="preserve">   </w:t>
      </w:r>
      <w:r>
        <w:rPr>
          <w:rStyle w:val="FontStyle483"/>
          <w:spacing w:val="0"/>
        </w:rPr>
        <w:t>ДЕ. Вместе</w:t>
      </w:r>
      <w:r>
        <w:rPr>
          <w:rStyle w:val="FontStyle483"/>
        </w:rPr>
        <w:t xml:space="preserve"> </w:t>
      </w:r>
      <w:r>
        <w:rPr>
          <w:rStyle w:val="FontStyle483"/>
          <w:spacing w:val="0"/>
        </w:rPr>
        <w:t>с</w:t>
      </w:r>
      <w:r>
        <w:rPr>
          <w:rStyle w:val="FontStyle483"/>
        </w:rPr>
        <w:t xml:space="preserve"> </w:t>
      </w:r>
      <w:r>
        <w:rPr>
          <w:rStyle w:val="FontStyle483"/>
          <w:spacing w:val="0"/>
        </w:rPr>
        <w:t>тем</w:t>
      </w:r>
      <w:r>
        <w:rPr>
          <w:rStyle w:val="FontStyle483"/>
        </w:rPr>
        <w:t xml:space="preserve"> </w:t>
      </w:r>
      <w:r>
        <w:rPr>
          <w:rStyle w:val="FontStyle483"/>
          <w:spacing w:val="0"/>
        </w:rPr>
        <w:t>в</w:t>
      </w:r>
      <w:r>
        <w:rPr>
          <w:rStyle w:val="FontStyle483"/>
        </w:rPr>
        <w:t xml:space="preserve"> </w:t>
      </w:r>
      <w:r>
        <w:rPr>
          <w:rStyle w:val="FontStyle483"/>
          <w:spacing w:val="0"/>
        </w:rPr>
        <w:t>случае</w:t>
      </w:r>
      <w:r>
        <w:rPr>
          <w:rStyle w:val="FontStyle483"/>
        </w:rPr>
        <w:t xml:space="preserve"> </w:t>
      </w:r>
      <w:r>
        <w:rPr>
          <w:rStyle w:val="FontStyle483"/>
          <w:spacing w:val="0"/>
        </w:rPr>
        <w:t>необходимости</w:t>
      </w:r>
      <w:r>
        <w:rPr>
          <w:rStyle w:val="FontStyle483"/>
        </w:rPr>
        <w:t xml:space="preserve"> </w:t>
      </w:r>
      <w:r>
        <w:rPr>
          <w:rStyle w:val="FontStyle483"/>
          <w:spacing w:val="0"/>
        </w:rPr>
        <w:t>проявления</w:t>
      </w:r>
      <w:r>
        <w:rPr>
          <w:rStyle w:val="FontStyle483"/>
        </w:rPr>
        <w:t xml:space="preserve"> </w:t>
      </w:r>
      <w:r>
        <w:rPr>
          <w:rStyle w:val="FontStyle483"/>
          <w:spacing w:val="0"/>
        </w:rPr>
        <w:t>силь</w:t>
      </w:r>
      <w:r>
        <w:rPr>
          <w:rStyle w:val="FontStyle483"/>
          <w:spacing w:val="0"/>
        </w:rPr>
        <w:softHyphen/>
        <w:t>ных</w:t>
      </w:r>
      <w:r>
        <w:rPr>
          <w:rStyle w:val="FontStyle483"/>
        </w:rPr>
        <w:t xml:space="preserve"> </w:t>
      </w:r>
      <w:r>
        <w:rPr>
          <w:rStyle w:val="FontStyle483"/>
          <w:spacing w:val="0"/>
        </w:rPr>
        <w:t>напряжений</w:t>
      </w:r>
      <w:r>
        <w:rPr>
          <w:rStyle w:val="FontStyle483"/>
        </w:rPr>
        <w:t xml:space="preserve"> </w:t>
      </w:r>
      <w:r>
        <w:rPr>
          <w:rStyle w:val="FontStyle483"/>
          <w:spacing w:val="0"/>
        </w:rPr>
        <w:t>рекрутируются</w:t>
      </w:r>
      <w:r>
        <w:rPr>
          <w:rStyle w:val="FontStyle483"/>
        </w:rPr>
        <w:t xml:space="preserve"> </w:t>
      </w:r>
      <w:r>
        <w:rPr>
          <w:rStyle w:val="FontStyle483"/>
          <w:spacing w:val="0"/>
        </w:rPr>
        <w:t>большие</w:t>
      </w:r>
      <w:r>
        <w:rPr>
          <w:rStyle w:val="FontStyle483"/>
        </w:rPr>
        <w:t xml:space="preserve"> </w:t>
      </w:r>
      <w:r>
        <w:rPr>
          <w:rStyle w:val="FontStyle483"/>
          <w:spacing w:val="0"/>
        </w:rPr>
        <w:t>высокопорого</w:t>
      </w:r>
      <w:r>
        <w:rPr>
          <w:rStyle w:val="FontStyle483"/>
          <w:spacing w:val="0"/>
        </w:rPr>
        <w:softHyphen/>
        <w:t>вые</w:t>
      </w:r>
      <w:r>
        <w:rPr>
          <w:rStyle w:val="FontStyle483"/>
        </w:rPr>
        <w:t xml:space="preserve">   </w:t>
      </w:r>
      <w:r>
        <w:rPr>
          <w:rStyle w:val="FontStyle483"/>
          <w:spacing w:val="0"/>
        </w:rPr>
        <w:t>ДЕ</w:t>
      </w:r>
      <w:r>
        <w:rPr>
          <w:rStyle w:val="FontStyle483"/>
        </w:rPr>
        <w:t xml:space="preserve">    </w:t>
      </w:r>
      <w:r>
        <w:rPr>
          <w:rStyle w:val="FontStyle483"/>
          <w:spacing w:val="0"/>
        </w:rPr>
        <w:t>(Е.</w:t>
      </w:r>
      <w:r>
        <w:rPr>
          <w:rStyle w:val="FontStyle483"/>
        </w:rPr>
        <w:t xml:space="preserve"> </w:t>
      </w:r>
      <w:r>
        <w:rPr>
          <w:rStyle w:val="FontStyle483"/>
          <w:spacing w:val="0"/>
        </w:rPr>
        <w:t>Неппетап</w:t>
      </w:r>
      <w:r>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1965;</w:t>
      </w:r>
      <w:r>
        <w:rPr>
          <w:rStyle w:val="FontStyle483"/>
        </w:rPr>
        <w:t xml:space="preserve">   </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Goldberg</w:t>
      </w:r>
      <w:r w:rsidRPr="00190123">
        <w:rPr>
          <w:rStyle w:val="FontStyle483"/>
          <w:spacing w:val="0"/>
        </w:rPr>
        <w:t xml:space="preserve">, </w:t>
      </w:r>
      <w:r>
        <w:rPr>
          <w:rStyle w:val="FontStyle483"/>
          <w:spacing w:val="0"/>
        </w:rPr>
        <w:t>В.</w:t>
      </w:r>
      <w:r>
        <w:rPr>
          <w:rStyle w:val="FontStyle483"/>
        </w:rPr>
        <w:t xml:space="preserve"> </w:t>
      </w:r>
      <w:r>
        <w:rPr>
          <w:rStyle w:val="FontStyle483"/>
          <w:spacing w:val="0"/>
          <w:lang w:val="en-US"/>
        </w:rPr>
        <w:t>Derfler</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Monster</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Mc</w:t>
      </w:r>
      <w:r w:rsidRPr="00190123">
        <w:rPr>
          <w:rStyle w:val="FontStyle483"/>
          <w:spacing w:val="0"/>
        </w:rPr>
        <w:t>.</w:t>
      </w:r>
      <w:r w:rsidRPr="00190123">
        <w:rPr>
          <w:rStyle w:val="FontStyle483"/>
        </w:rPr>
        <w:t xml:space="preserve"> </w:t>
      </w:r>
      <w:r>
        <w:rPr>
          <w:rStyle w:val="FontStyle483"/>
          <w:spacing w:val="0"/>
          <w:lang w:val="en-US"/>
        </w:rPr>
        <w:t>Nielage</w:t>
      </w:r>
      <w:r w:rsidRPr="00190123">
        <w:rPr>
          <w:rStyle w:val="FontStyle483"/>
          <w:spacing w:val="0"/>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1979).</w:t>
      </w:r>
      <w:r>
        <w:rPr>
          <w:rStyle w:val="FontStyle483"/>
        </w:rPr>
        <w:t xml:space="preserve"> </w:t>
      </w:r>
      <w:r>
        <w:rPr>
          <w:rStyle w:val="FontStyle483"/>
          <w:spacing w:val="0"/>
        </w:rPr>
        <w:t>Считается,</w:t>
      </w:r>
      <w:r>
        <w:rPr>
          <w:rStyle w:val="FontStyle483"/>
        </w:rPr>
        <w:t xml:space="preserve"> </w:t>
      </w:r>
      <w:r>
        <w:rPr>
          <w:rStyle w:val="FontStyle483"/>
          <w:spacing w:val="0"/>
        </w:rPr>
        <w:t>что</w:t>
      </w:r>
      <w:r>
        <w:rPr>
          <w:rStyle w:val="FontStyle483"/>
        </w:rPr>
        <w:t xml:space="preserve"> </w:t>
      </w:r>
      <w:r>
        <w:rPr>
          <w:rStyle w:val="FontStyle483"/>
          <w:spacing w:val="0"/>
        </w:rPr>
        <w:t>программа</w:t>
      </w:r>
      <w:r>
        <w:rPr>
          <w:rStyle w:val="FontStyle483"/>
        </w:rPr>
        <w:t xml:space="preserve"> </w:t>
      </w:r>
      <w:r>
        <w:rPr>
          <w:rStyle w:val="FontStyle483"/>
          <w:spacing w:val="0"/>
        </w:rPr>
        <w:t>рекрутирования ДЕ</w:t>
      </w:r>
      <w:r>
        <w:rPr>
          <w:rStyle w:val="FontStyle483"/>
        </w:rPr>
        <w:t xml:space="preserve"> </w:t>
      </w:r>
      <w:r>
        <w:rPr>
          <w:rStyle w:val="FontStyle483"/>
          <w:spacing w:val="0"/>
        </w:rPr>
        <w:t>(сначала</w:t>
      </w:r>
      <w:r>
        <w:rPr>
          <w:rStyle w:val="FontStyle483"/>
        </w:rPr>
        <w:t xml:space="preserve"> </w:t>
      </w:r>
      <w:r>
        <w:rPr>
          <w:rStyle w:val="FontStyle483"/>
          <w:spacing w:val="0"/>
        </w:rPr>
        <w:t>медленных,</w:t>
      </w:r>
      <w:r>
        <w:rPr>
          <w:rStyle w:val="FontStyle483"/>
        </w:rPr>
        <w:t xml:space="preserve"> </w:t>
      </w:r>
      <w:r>
        <w:rPr>
          <w:rStyle w:val="FontStyle483"/>
          <w:spacing w:val="0"/>
        </w:rPr>
        <w:t>затем</w:t>
      </w:r>
      <w:r>
        <w:rPr>
          <w:rStyle w:val="FontStyle483"/>
        </w:rPr>
        <w:t xml:space="preserve"> </w:t>
      </w:r>
      <w:r>
        <w:rPr>
          <w:rStyle w:val="FontStyle483"/>
          <w:spacing w:val="0"/>
        </w:rPr>
        <w:t>быстрых)</w:t>
      </w:r>
      <w:r>
        <w:rPr>
          <w:rStyle w:val="FontStyle483"/>
        </w:rPr>
        <w:t xml:space="preserve"> </w:t>
      </w:r>
      <w:r>
        <w:rPr>
          <w:rStyle w:val="FontStyle483"/>
          <w:spacing w:val="0"/>
        </w:rPr>
        <w:t>морфологиче</w:t>
      </w:r>
      <w:r>
        <w:rPr>
          <w:rStyle w:val="FontStyle483"/>
          <w:spacing w:val="0"/>
        </w:rPr>
        <w:softHyphen/>
        <w:t>ски</w:t>
      </w:r>
      <w:r>
        <w:rPr>
          <w:rStyle w:val="FontStyle483"/>
        </w:rPr>
        <w:t xml:space="preserve"> </w:t>
      </w:r>
      <w:r>
        <w:rPr>
          <w:rStyle w:val="FontStyle483"/>
          <w:spacing w:val="0"/>
        </w:rPr>
        <w:t>заложена</w:t>
      </w:r>
      <w:r>
        <w:rPr>
          <w:rStyle w:val="FontStyle483"/>
        </w:rPr>
        <w:t xml:space="preserve"> </w:t>
      </w:r>
      <w:r>
        <w:rPr>
          <w:rStyle w:val="FontStyle483"/>
          <w:spacing w:val="0"/>
        </w:rPr>
        <w:t>в</w:t>
      </w:r>
      <w:r>
        <w:rPr>
          <w:rStyle w:val="FontStyle483"/>
        </w:rPr>
        <w:t xml:space="preserve"> </w:t>
      </w:r>
      <w:r>
        <w:rPr>
          <w:rStyle w:val="FontStyle483"/>
          <w:spacing w:val="0"/>
        </w:rPr>
        <w:t>мотонейронном</w:t>
      </w:r>
      <w:r>
        <w:rPr>
          <w:rStyle w:val="FontStyle483"/>
        </w:rPr>
        <w:t xml:space="preserve"> </w:t>
      </w:r>
      <w:r>
        <w:rPr>
          <w:rStyle w:val="FontStyle483"/>
          <w:spacing w:val="0"/>
        </w:rPr>
        <w:t>пуле,</w:t>
      </w:r>
      <w:r>
        <w:rPr>
          <w:rStyle w:val="FontStyle483"/>
        </w:rPr>
        <w:t xml:space="preserve"> </w:t>
      </w:r>
      <w:r>
        <w:rPr>
          <w:rStyle w:val="FontStyle483"/>
          <w:spacing w:val="0"/>
        </w:rPr>
        <w:t>и</w:t>
      </w:r>
      <w:r>
        <w:rPr>
          <w:rStyle w:val="FontStyle483"/>
        </w:rPr>
        <w:t xml:space="preserve"> </w:t>
      </w:r>
      <w:r>
        <w:rPr>
          <w:rStyle w:val="FontStyle483"/>
          <w:spacing w:val="0"/>
        </w:rPr>
        <w:t>он</w:t>
      </w:r>
      <w:r>
        <w:rPr>
          <w:rStyle w:val="FontStyle483"/>
        </w:rPr>
        <w:t xml:space="preserve"> </w:t>
      </w:r>
      <w:r>
        <w:rPr>
          <w:rStyle w:val="FontStyle483"/>
          <w:spacing w:val="0"/>
        </w:rPr>
        <w:t>может</w:t>
      </w:r>
      <w:r>
        <w:rPr>
          <w:rStyle w:val="FontStyle483"/>
        </w:rPr>
        <w:t xml:space="preserve"> </w:t>
      </w:r>
      <w:r>
        <w:rPr>
          <w:rStyle w:val="FontStyle483"/>
          <w:spacing w:val="0"/>
        </w:rPr>
        <w:t>рас</w:t>
      </w:r>
      <w:r>
        <w:rPr>
          <w:rStyle w:val="FontStyle483"/>
          <w:spacing w:val="0"/>
        </w:rPr>
        <w:softHyphen/>
        <w:t>сматриваться</w:t>
      </w:r>
      <w:r>
        <w:rPr>
          <w:rStyle w:val="FontStyle483"/>
        </w:rPr>
        <w:t xml:space="preserve"> </w:t>
      </w:r>
      <w:r>
        <w:rPr>
          <w:rStyle w:val="FontStyle483"/>
          <w:spacing w:val="0"/>
        </w:rPr>
        <w:t>как</w:t>
      </w:r>
      <w:r>
        <w:rPr>
          <w:rStyle w:val="FontStyle483"/>
        </w:rPr>
        <w:t xml:space="preserve"> </w:t>
      </w:r>
      <w:r>
        <w:rPr>
          <w:rStyle w:val="FontStyle483"/>
          <w:spacing w:val="0"/>
        </w:rPr>
        <w:t>некая</w:t>
      </w:r>
      <w:r>
        <w:rPr>
          <w:rStyle w:val="FontStyle483"/>
        </w:rPr>
        <w:t xml:space="preserve"> </w:t>
      </w:r>
      <w:r>
        <w:rPr>
          <w:rStyle w:val="FontStyle483"/>
          <w:spacing w:val="0"/>
        </w:rPr>
        <w:t>подсистема,</w:t>
      </w:r>
      <w:r>
        <w:rPr>
          <w:rStyle w:val="FontStyle483"/>
        </w:rPr>
        <w:t xml:space="preserve"> </w:t>
      </w:r>
      <w:r>
        <w:rPr>
          <w:rStyle w:val="FontStyle483"/>
          <w:spacing w:val="0"/>
        </w:rPr>
        <w:t>свойства</w:t>
      </w:r>
      <w:r>
        <w:rPr>
          <w:rStyle w:val="FontStyle483"/>
        </w:rPr>
        <w:t xml:space="preserve"> </w:t>
      </w:r>
      <w:r>
        <w:rPr>
          <w:rStyle w:val="FontStyle483"/>
          <w:spacing w:val="0"/>
        </w:rPr>
        <w:t>которой вносят</w:t>
      </w:r>
      <w:r>
        <w:rPr>
          <w:rStyle w:val="FontStyle483"/>
        </w:rPr>
        <w:t xml:space="preserve">  </w:t>
      </w:r>
      <w:r>
        <w:rPr>
          <w:rStyle w:val="FontStyle483"/>
          <w:spacing w:val="0"/>
        </w:rPr>
        <w:t>существенный</w:t>
      </w:r>
      <w:r>
        <w:rPr>
          <w:rStyle w:val="FontStyle483"/>
        </w:rPr>
        <w:t xml:space="preserve">   </w:t>
      </w:r>
      <w:r>
        <w:rPr>
          <w:rStyle w:val="FontStyle483"/>
          <w:spacing w:val="0"/>
        </w:rPr>
        <w:t>вклад</w:t>
      </w:r>
      <w:r>
        <w:rPr>
          <w:rStyle w:val="FontStyle483"/>
        </w:rPr>
        <w:t xml:space="preserve">   </w:t>
      </w:r>
      <w:r>
        <w:rPr>
          <w:rStyle w:val="FontStyle483"/>
          <w:spacing w:val="0"/>
        </w:rPr>
        <w:t>в</w:t>
      </w:r>
      <w:r>
        <w:rPr>
          <w:rStyle w:val="FontStyle483"/>
        </w:rPr>
        <w:t xml:space="preserve">   </w:t>
      </w:r>
      <w:r>
        <w:rPr>
          <w:rStyle w:val="FontStyle483"/>
          <w:spacing w:val="0"/>
        </w:rPr>
        <w:t>управление</w:t>
      </w:r>
      <w:r>
        <w:rPr>
          <w:rStyle w:val="FontStyle483"/>
        </w:rPr>
        <w:t xml:space="preserve">   </w:t>
      </w:r>
      <w:r>
        <w:rPr>
          <w:rStyle w:val="FontStyle483"/>
          <w:spacing w:val="0"/>
        </w:rPr>
        <w:t>функцией мышц.</w:t>
      </w:r>
    </w:p>
    <w:p w:rsidR="00D57188" w:rsidRDefault="001C5317">
      <w:pPr>
        <w:pStyle w:val="Style83"/>
        <w:widowControl/>
        <w:spacing w:before="10" w:line="187" w:lineRule="exact"/>
        <w:ind w:firstLine="278"/>
        <w:rPr>
          <w:rStyle w:val="FontStyle483"/>
          <w:spacing w:val="0"/>
        </w:rPr>
      </w:pPr>
      <w:r>
        <w:rPr>
          <w:rStyle w:val="FontStyle483"/>
          <w:spacing w:val="0"/>
        </w:rPr>
        <w:t>Однако</w:t>
      </w:r>
      <w:r>
        <w:rPr>
          <w:rStyle w:val="FontStyle483"/>
        </w:rPr>
        <w:t xml:space="preserve"> </w:t>
      </w:r>
      <w:r>
        <w:rPr>
          <w:rStyle w:val="FontStyle483"/>
          <w:spacing w:val="0"/>
        </w:rPr>
        <w:t>ряд</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исследований</w:t>
      </w:r>
      <w:r>
        <w:rPr>
          <w:rStyle w:val="FontStyle483"/>
        </w:rPr>
        <w:t xml:space="preserve"> </w:t>
      </w:r>
      <w:r>
        <w:rPr>
          <w:rStyle w:val="FontStyle483"/>
          <w:spacing w:val="0"/>
        </w:rPr>
        <w:t>свидетель</w:t>
      </w:r>
      <w:r>
        <w:rPr>
          <w:rStyle w:val="FontStyle483"/>
          <w:spacing w:val="0"/>
        </w:rPr>
        <w:softHyphen/>
        <w:t>ствует,</w:t>
      </w:r>
      <w:r>
        <w:rPr>
          <w:rStyle w:val="FontStyle483"/>
        </w:rPr>
        <w:t xml:space="preserve"> </w:t>
      </w:r>
      <w:r>
        <w:rPr>
          <w:rStyle w:val="FontStyle483"/>
          <w:spacing w:val="0"/>
        </w:rPr>
        <w:t>что</w:t>
      </w:r>
      <w:r>
        <w:rPr>
          <w:rStyle w:val="FontStyle483"/>
        </w:rPr>
        <w:t xml:space="preserve"> </w:t>
      </w:r>
      <w:r>
        <w:rPr>
          <w:rStyle w:val="FontStyle483"/>
          <w:spacing w:val="0"/>
        </w:rPr>
        <w:t>такой</w:t>
      </w:r>
      <w:r>
        <w:rPr>
          <w:rStyle w:val="FontStyle483"/>
        </w:rPr>
        <w:t xml:space="preserve"> </w:t>
      </w:r>
      <w:r>
        <w:rPr>
          <w:rStyle w:val="FontStyle483"/>
          <w:spacing w:val="0"/>
        </w:rPr>
        <w:t>порядок</w:t>
      </w:r>
      <w:r>
        <w:rPr>
          <w:rStyle w:val="FontStyle483"/>
        </w:rPr>
        <w:t xml:space="preserve"> </w:t>
      </w:r>
      <w:r>
        <w:rPr>
          <w:rStyle w:val="FontStyle483"/>
          <w:spacing w:val="0"/>
        </w:rPr>
        <w:t>включения</w:t>
      </w:r>
      <w:r>
        <w:rPr>
          <w:rStyle w:val="FontStyle483"/>
        </w:rPr>
        <w:t xml:space="preserve"> </w:t>
      </w:r>
      <w:r>
        <w:rPr>
          <w:rStyle w:val="FontStyle483"/>
          <w:spacing w:val="0"/>
        </w:rPr>
        <w:t>ДЕ</w:t>
      </w:r>
      <w:r>
        <w:rPr>
          <w:rStyle w:val="FontStyle483"/>
        </w:rPr>
        <w:t xml:space="preserve"> </w:t>
      </w:r>
      <w:r>
        <w:rPr>
          <w:rStyle w:val="FontStyle483"/>
          <w:spacing w:val="0"/>
        </w:rPr>
        <w:t>не</w:t>
      </w:r>
      <w:r>
        <w:rPr>
          <w:rStyle w:val="FontStyle483"/>
        </w:rPr>
        <w:t xml:space="preserve"> </w:t>
      </w:r>
      <w:r>
        <w:rPr>
          <w:rStyle w:val="FontStyle483"/>
          <w:spacing w:val="0"/>
        </w:rPr>
        <w:t>полностью фиксирован</w:t>
      </w:r>
      <w:r>
        <w:rPr>
          <w:rStyle w:val="FontStyle483"/>
        </w:rPr>
        <w:t xml:space="preserve"> </w:t>
      </w:r>
      <w:r>
        <w:rPr>
          <w:rStyle w:val="FontStyle483"/>
          <w:spacing w:val="0"/>
        </w:rPr>
        <w:t>(Г.</w:t>
      </w:r>
      <w:r>
        <w:rPr>
          <w:rStyle w:val="FontStyle483"/>
        </w:rPr>
        <w:t xml:space="preserve"> </w:t>
      </w:r>
      <w:r>
        <w:rPr>
          <w:rStyle w:val="FontStyle483"/>
          <w:spacing w:val="0"/>
        </w:rPr>
        <w:t>П.</w:t>
      </w:r>
      <w:r>
        <w:rPr>
          <w:rStyle w:val="FontStyle483"/>
        </w:rPr>
        <w:t xml:space="preserve"> </w:t>
      </w:r>
      <w:r>
        <w:rPr>
          <w:rStyle w:val="FontStyle483"/>
          <w:spacing w:val="0"/>
        </w:rPr>
        <w:t>Жукова,</w:t>
      </w:r>
      <w:r>
        <w:rPr>
          <w:rStyle w:val="FontStyle483"/>
        </w:rPr>
        <w:t xml:space="preserve"> </w:t>
      </w:r>
      <w:r>
        <w:rPr>
          <w:rStyle w:val="FontStyle483"/>
          <w:spacing w:val="0"/>
        </w:rPr>
        <w:t>1977;</w:t>
      </w:r>
      <w:r>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Burke</w:t>
      </w:r>
      <w:r w:rsidRPr="00190123">
        <w:rPr>
          <w:rStyle w:val="FontStyle483"/>
          <w:spacing w:val="0"/>
        </w:rPr>
        <w:t>,</w:t>
      </w:r>
      <w:r w:rsidRPr="00190123">
        <w:rPr>
          <w:rStyle w:val="FontStyle483"/>
        </w:rPr>
        <w:t xml:space="preserve"> </w:t>
      </w:r>
      <w:r>
        <w:rPr>
          <w:rStyle w:val="FontStyle483"/>
          <w:spacing w:val="0"/>
        </w:rPr>
        <w:t>V.</w:t>
      </w:r>
      <w:r>
        <w:rPr>
          <w:rStyle w:val="FontStyle483"/>
        </w:rPr>
        <w:t xml:space="preserve"> </w:t>
      </w:r>
      <w:r>
        <w:rPr>
          <w:rStyle w:val="FontStyle483"/>
          <w:spacing w:val="0"/>
          <w:lang w:val="en-US"/>
        </w:rPr>
        <w:t>Edgerton</w:t>
      </w:r>
      <w:r w:rsidRPr="00190123">
        <w:rPr>
          <w:rStyle w:val="FontStyle483"/>
          <w:spacing w:val="0"/>
        </w:rPr>
        <w:t xml:space="preserve">, </w:t>
      </w:r>
      <w:r>
        <w:rPr>
          <w:rStyle w:val="FontStyle483"/>
          <w:spacing w:val="0"/>
        </w:rPr>
        <w:t>1975).</w:t>
      </w:r>
      <w:r>
        <w:rPr>
          <w:rStyle w:val="FontStyle483"/>
        </w:rPr>
        <w:t xml:space="preserve"> </w:t>
      </w:r>
      <w:r>
        <w:rPr>
          <w:rStyle w:val="FontStyle483"/>
          <w:spacing w:val="0"/>
        </w:rPr>
        <w:t>ЦНС</w:t>
      </w:r>
      <w:r>
        <w:rPr>
          <w:rStyle w:val="FontStyle483"/>
        </w:rPr>
        <w:t xml:space="preserve"> </w:t>
      </w:r>
      <w:r>
        <w:rPr>
          <w:rStyle w:val="FontStyle483"/>
          <w:spacing w:val="0"/>
        </w:rPr>
        <w:t>может</w:t>
      </w:r>
      <w:r>
        <w:rPr>
          <w:rStyle w:val="FontStyle483"/>
        </w:rPr>
        <w:t xml:space="preserve"> </w:t>
      </w:r>
      <w:r>
        <w:rPr>
          <w:rStyle w:val="FontStyle483"/>
          <w:spacing w:val="0"/>
        </w:rPr>
        <w:t>регулировать</w:t>
      </w:r>
      <w:r>
        <w:rPr>
          <w:rStyle w:val="FontStyle483"/>
        </w:rPr>
        <w:t xml:space="preserve"> </w:t>
      </w:r>
      <w:r>
        <w:rPr>
          <w:rStyle w:val="FontStyle483"/>
          <w:spacing w:val="0"/>
        </w:rPr>
        <w:t>последовательность включения</w:t>
      </w:r>
      <w:r>
        <w:rPr>
          <w:rStyle w:val="FontStyle483"/>
        </w:rPr>
        <w:t xml:space="preserve"> </w:t>
      </w:r>
      <w:r>
        <w:rPr>
          <w:rStyle w:val="FontStyle483"/>
          <w:spacing w:val="0"/>
        </w:rPr>
        <w:t>ДЕ</w:t>
      </w:r>
      <w:r>
        <w:rPr>
          <w:rStyle w:val="FontStyle483"/>
        </w:rPr>
        <w:t xml:space="preserve"> </w:t>
      </w:r>
      <w:r>
        <w:rPr>
          <w:rStyle w:val="FontStyle483"/>
          <w:spacing w:val="0"/>
        </w:rPr>
        <w:t>так,</w:t>
      </w:r>
      <w:r>
        <w:rPr>
          <w:rStyle w:val="FontStyle483"/>
        </w:rPr>
        <w:t xml:space="preserve"> </w:t>
      </w:r>
      <w:r>
        <w:rPr>
          <w:rStyle w:val="FontStyle483"/>
          <w:spacing w:val="0"/>
        </w:rPr>
        <w:t>что,</w:t>
      </w:r>
      <w:r>
        <w:rPr>
          <w:rStyle w:val="FontStyle483"/>
        </w:rPr>
        <w:t xml:space="preserve"> </w:t>
      </w:r>
      <w:r>
        <w:rPr>
          <w:rStyle w:val="FontStyle483"/>
          <w:spacing w:val="0"/>
        </w:rPr>
        <w:t>когда</w:t>
      </w:r>
      <w:r>
        <w:rPr>
          <w:rStyle w:val="FontStyle483"/>
        </w:rPr>
        <w:t xml:space="preserve"> </w:t>
      </w:r>
      <w:r>
        <w:rPr>
          <w:rStyle w:val="FontStyle483"/>
          <w:spacing w:val="0"/>
        </w:rPr>
        <w:t>требуются</w:t>
      </w:r>
      <w:r>
        <w:rPr>
          <w:rStyle w:val="FontStyle483"/>
        </w:rPr>
        <w:t xml:space="preserve"> </w:t>
      </w:r>
      <w:r>
        <w:rPr>
          <w:rStyle w:val="FontStyle483"/>
          <w:spacing w:val="0"/>
        </w:rPr>
        <w:t>очень</w:t>
      </w:r>
      <w:r>
        <w:rPr>
          <w:rStyle w:val="FontStyle483"/>
        </w:rPr>
        <w:t xml:space="preserve"> </w:t>
      </w:r>
      <w:r>
        <w:rPr>
          <w:rStyle w:val="FontStyle483"/>
          <w:spacing w:val="0"/>
        </w:rPr>
        <w:t>мощные или</w:t>
      </w:r>
      <w:r>
        <w:rPr>
          <w:rStyle w:val="FontStyle483"/>
        </w:rPr>
        <w:t xml:space="preserve"> </w:t>
      </w:r>
      <w:r>
        <w:rPr>
          <w:rStyle w:val="FontStyle483"/>
          <w:spacing w:val="0"/>
        </w:rPr>
        <w:t>быстрые</w:t>
      </w:r>
      <w:r>
        <w:rPr>
          <w:rStyle w:val="FontStyle483"/>
        </w:rPr>
        <w:t xml:space="preserve"> </w:t>
      </w:r>
      <w:r>
        <w:rPr>
          <w:rStyle w:val="FontStyle483"/>
          <w:spacing w:val="0"/>
        </w:rPr>
        <w:t>движения,</w:t>
      </w:r>
      <w:r>
        <w:rPr>
          <w:rStyle w:val="FontStyle483"/>
        </w:rPr>
        <w:t xml:space="preserve"> </w:t>
      </w:r>
      <w:r>
        <w:rPr>
          <w:rStyle w:val="FontStyle483"/>
          <w:spacing w:val="0"/>
        </w:rPr>
        <w:t>селектндно</w:t>
      </w:r>
      <w:r>
        <w:rPr>
          <w:rStyle w:val="FontStyle483"/>
        </w:rPr>
        <w:t xml:space="preserve"> </w:t>
      </w:r>
      <w:r>
        <w:rPr>
          <w:rStyle w:val="FontStyle483"/>
          <w:spacing w:val="0"/>
        </w:rPr>
        <w:t>вступают</w:t>
      </w:r>
      <w:r>
        <w:rPr>
          <w:rStyle w:val="FontStyle483"/>
        </w:rPr>
        <w:t xml:space="preserve"> </w:t>
      </w:r>
      <w:r>
        <w:rPr>
          <w:rStyle w:val="FontStyle483"/>
          <w:spacing w:val="0"/>
        </w:rPr>
        <w:t>в</w:t>
      </w:r>
      <w:r>
        <w:rPr>
          <w:rStyle w:val="FontStyle483"/>
        </w:rPr>
        <w:t xml:space="preserve"> </w:t>
      </w:r>
      <w:r>
        <w:rPr>
          <w:rStyle w:val="FontStyle483"/>
          <w:spacing w:val="0"/>
        </w:rPr>
        <w:t>действие большие,</w:t>
      </w:r>
      <w:r>
        <w:rPr>
          <w:rStyle w:val="FontStyle483"/>
        </w:rPr>
        <w:t xml:space="preserve"> </w:t>
      </w:r>
      <w:r>
        <w:rPr>
          <w:rStyle w:val="FontStyle483"/>
          <w:spacing w:val="0"/>
        </w:rPr>
        <w:t>преимущественно</w:t>
      </w:r>
      <w:r>
        <w:rPr>
          <w:rStyle w:val="FontStyle483"/>
        </w:rPr>
        <w:t xml:space="preserve"> </w:t>
      </w:r>
      <w:r>
        <w:rPr>
          <w:rStyle w:val="FontStyle483"/>
          <w:spacing w:val="0"/>
        </w:rPr>
        <w:t>быстрые</w:t>
      </w:r>
      <w:r>
        <w:rPr>
          <w:rStyle w:val="FontStyle483"/>
        </w:rPr>
        <w:t xml:space="preserve"> </w:t>
      </w:r>
      <w:r>
        <w:rPr>
          <w:rStyle w:val="FontStyle483"/>
          <w:spacing w:val="0"/>
        </w:rPr>
        <w:t>волокна</w:t>
      </w:r>
      <w:r>
        <w:rPr>
          <w:rStyle w:val="FontStyle483"/>
        </w:rPr>
        <w:t xml:space="preserve"> </w:t>
      </w:r>
      <w:r w:rsidRPr="00190123">
        <w:rPr>
          <w:rStyle w:val="FontStyle483"/>
          <w:spacing w:val="0"/>
        </w:rPr>
        <w:t>(</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Grimby</w:t>
      </w:r>
      <w:r w:rsidRPr="00190123">
        <w:rPr>
          <w:rStyle w:val="FontStyle483"/>
          <w:spacing w:val="0"/>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Hannertz</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Karlsson</w:t>
      </w:r>
      <w:r w:rsidRPr="00190123">
        <w:rPr>
          <w:rStyle w:val="FontStyle483"/>
          <w:spacing w:val="0"/>
        </w:rPr>
        <w:t>,</w:t>
      </w:r>
      <w:r w:rsidRPr="00190123">
        <w:rPr>
          <w:rStyle w:val="FontStyle483"/>
        </w:rPr>
        <w:t xml:space="preserve"> </w:t>
      </w:r>
      <w:r>
        <w:rPr>
          <w:rStyle w:val="FontStyle483"/>
          <w:spacing w:val="0"/>
        </w:rPr>
        <w:t>1973;</w:t>
      </w:r>
      <w:r>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Gillespie</w:t>
      </w:r>
      <w:r w:rsidRPr="00190123">
        <w:rPr>
          <w:rStyle w:val="FontStyle483"/>
          <w:spacing w:val="0"/>
        </w:rPr>
        <w:t>,</w:t>
      </w:r>
      <w:r w:rsidRPr="00190123">
        <w:rPr>
          <w:rStyle w:val="FontStyle483"/>
        </w:rPr>
        <w:t xml:space="preserve"> </w:t>
      </w:r>
      <w:r>
        <w:rPr>
          <w:rStyle w:val="FontStyle483"/>
          <w:spacing w:val="0"/>
        </w:rPr>
        <w:t xml:space="preserve">1974; </w:t>
      </w:r>
      <w:r>
        <w:rPr>
          <w:rStyle w:val="FontStyle483"/>
          <w:spacing w:val="0"/>
          <w:lang w:val="en-US"/>
        </w:rPr>
        <w:t>B</w:t>
      </w:r>
      <w:r w:rsidRPr="00190123">
        <w:rPr>
          <w:rStyle w:val="FontStyle483"/>
          <w:spacing w:val="0"/>
        </w:rPr>
        <w:t>.</w:t>
      </w:r>
      <w:r w:rsidRPr="00190123">
        <w:rPr>
          <w:rStyle w:val="FontStyle483"/>
        </w:rPr>
        <w:t xml:space="preserve"> </w:t>
      </w:r>
      <w:r>
        <w:rPr>
          <w:rStyle w:val="FontStyle483"/>
          <w:spacing w:val="0"/>
          <w:lang w:val="en-US"/>
        </w:rPr>
        <w:t>Essen</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rPr>
        <w:t>Причем</w:t>
      </w:r>
      <w:r>
        <w:rPr>
          <w:rStyle w:val="FontStyle483"/>
        </w:rPr>
        <w:t xml:space="preserve"> </w:t>
      </w:r>
      <w:r>
        <w:rPr>
          <w:rStyle w:val="FontStyle483"/>
          <w:spacing w:val="0"/>
        </w:rPr>
        <w:t>пороги</w:t>
      </w:r>
      <w:r>
        <w:rPr>
          <w:rStyle w:val="FontStyle483"/>
        </w:rPr>
        <w:t xml:space="preserve"> </w:t>
      </w:r>
      <w:r>
        <w:rPr>
          <w:rStyle w:val="FontStyle483"/>
          <w:spacing w:val="0"/>
        </w:rPr>
        <w:t>рекрутирования</w:t>
      </w:r>
      <w:r>
        <w:rPr>
          <w:rStyle w:val="FontStyle483"/>
        </w:rPr>
        <w:t xml:space="preserve"> </w:t>
      </w:r>
      <w:r>
        <w:rPr>
          <w:rStyle w:val="FontStyle483"/>
          <w:spacing w:val="0"/>
        </w:rPr>
        <w:t>мотоней</w:t>
      </w:r>
      <w:r>
        <w:rPr>
          <w:rStyle w:val="FontStyle483"/>
          <w:spacing w:val="0"/>
        </w:rPr>
        <w:softHyphen/>
        <w:t>ронов,</w:t>
      </w:r>
      <w:r>
        <w:rPr>
          <w:rStyle w:val="FontStyle483"/>
        </w:rPr>
        <w:t xml:space="preserve"> </w:t>
      </w:r>
      <w:r>
        <w:rPr>
          <w:rStyle w:val="FontStyle483"/>
          <w:spacing w:val="0"/>
        </w:rPr>
        <w:t>определяемые</w:t>
      </w:r>
      <w:r>
        <w:rPr>
          <w:rStyle w:val="FontStyle483"/>
        </w:rPr>
        <w:t xml:space="preserve"> </w:t>
      </w:r>
      <w:r>
        <w:rPr>
          <w:rStyle w:val="FontStyle483"/>
          <w:spacing w:val="0"/>
        </w:rPr>
        <w:t>по</w:t>
      </w:r>
      <w:r>
        <w:rPr>
          <w:rStyle w:val="FontStyle483"/>
        </w:rPr>
        <w:t xml:space="preserve"> </w:t>
      </w:r>
      <w:r>
        <w:rPr>
          <w:rStyle w:val="FontStyle483"/>
          <w:spacing w:val="0"/>
        </w:rPr>
        <w:t>отношению</w:t>
      </w:r>
      <w:r>
        <w:rPr>
          <w:rStyle w:val="FontStyle483"/>
        </w:rPr>
        <w:t xml:space="preserve"> </w:t>
      </w:r>
      <w:r>
        <w:rPr>
          <w:rStyle w:val="FontStyle483"/>
          <w:spacing w:val="0"/>
        </w:rPr>
        <w:t>к</w:t>
      </w:r>
      <w:r>
        <w:rPr>
          <w:rStyle w:val="FontStyle483"/>
        </w:rPr>
        <w:t xml:space="preserve"> </w:t>
      </w:r>
      <w:r>
        <w:rPr>
          <w:rStyle w:val="FontStyle483"/>
          <w:spacing w:val="0"/>
        </w:rPr>
        <w:t>уровню</w:t>
      </w:r>
      <w:r>
        <w:rPr>
          <w:rStyle w:val="FontStyle483"/>
        </w:rPr>
        <w:t xml:space="preserve"> </w:t>
      </w:r>
      <w:r>
        <w:rPr>
          <w:rStyle w:val="FontStyle483"/>
          <w:spacing w:val="0"/>
        </w:rPr>
        <w:t>силы</w:t>
      </w:r>
      <w:r>
        <w:rPr>
          <w:rStyle w:val="FontStyle483"/>
        </w:rPr>
        <w:t xml:space="preserve"> </w:t>
      </w:r>
      <w:r>
        <w:rPr>
          <w:rStyle w:val="FontStyle483"/>
          <w:spacing w:val="0"/>
        </w:rPr>
        <w:t>сокра</w:t>
      </w:r>
      <w:r>
        <w:rPr>
          <w:rStyle w:val="FontStyle483"/>
          <w:spacing w:val="0"/>
        </w:rPr>
        <w:softHyphen/>
        <w:t>щения</w:t>
      </w:r>
      <w:r>
        <w:rPr>
          <w:rStyle w:val="FontStyle483"/>
        </w:rPr>
        <w:t xml:space="preserve"> </w:t>
      </w:r>
      <w:r>
        <w:rPr>
          <w:rStyle w:val="FontStyle483"/>
          <w:spacing w:val="0"/>
        </w:rPr>
        <w:t>мышцы,</w:t>
      </w:r>
      <w:r>
        <w:rPr>
          <w:rStyle w:val="FontStyle483"/>
        </w:rPr>
        <w:t xml:space="preserve"> </w:t>
      </w:r>
      <w:r>
        <w:rPr>
          <w:rStyle w:val="FontStyle483"/>
          <w:spacing w:val="0"/>
        </w:rPr>
        <w:t>зависят</w:t>
      </w:r>
      <w:r>
        <w:rPr>
          <w:rStyle w:val="FontStyle483"/>
        </w:rPr>
        <w:t xml:space="preserve"> </w:t>
      </w:r>
      <w:r>
        <w:rPr>
          <w:rStyle w:val="FontStyle483"/>
          <w:spacing w:val="0"/>
        </w:rPr>
        <w:t>от</w:t>
      </w:r>
      <w:r>
        <w:rPr>
          <w:rStyle w:val="FontStyle483"/>
        </w:rPr>
        <w:t xml:space="preserve"> </w:t>
      </w:r>
      <w:r>
        <w:rPr>
          <w:rStyle w:val="FontStyle483"/>
          <w:spacing w:val="0"/>
        </w:rPr>
        <w:t>скорости</w:t>
      </w:r>
      <w:r>
        <w:rPr>
          <w:rStyle w:val="FontStyle483"/>
        </w:rPr>
        <w:t xml:space="preserve"> </w:t>
      </w:r>
      <w:r>
        <w:rPr>
          <w:rStyle w:val="FontStyle483"/>
          <w:spacing w:val="0"/>
        </w:rPr>
        <w:t>сокращения:</w:t>
      </w:r>
      <w:r>
        <w:rPr>
          <w:rStyle w:val="FontStyle483"/>
        </w:rPr>
        <w:t xml:space="preserve"> </w:t>
      </w:r>
      <w:r>
        <w:rPr>
          <w:rStyle w:val="FontStyle483"/>
          <w:spacing w:val="0"/>
        </w:rPr>
        <w:t>чем скоростью</w:t>
      </w:r>
      <w:r>
        <w:rPr>
          <w:rStyle w:val="FontStyle483"/>
        </w:rPr>
        <w:t xml:space="preserve"> </w:t>
      </w:r>
      <w:r>
        <w:rPr>
          <w:rStyle w:val="FontStyle483"/>
          <w:spacing w:val="0"/>
        </w:rPr>
        <w:t>больше,</w:t>
      </w:r>
      <w:r>
        <w:rPr>
          <w:rStyle w:val="FontStyle483"/>
        </w:rPr>
        <w:t xml:space="preserve"> </w:t>
      </w:r>
      <w:r>
        <w:rPr>
          <w:rStyle w:val="FontStyle483"/>
          <w:spacing w:val="0"/>
        </w:rPr>
        <w:t>тем</w:t>
      </w:r>
      <w:r>
        <w:rPr>
          <w:rStyle w:val="FontStyle483"/>
        </w:rPr>
        <w:t xml:space="preserve"> </w:t>
      </w:r>
      <w:r>
        <w:rPr>
          <w:rStyle w:val="FontStyle483"/>
          <w:spacing w:val="0"/>
        </w:rPr>
        <w:t>при</w:t>
      </w:r>
      <w:r>
        <w:rPr>
          <w:rStyle w:val="FontStyle483"/>
        </w:rPr>
        <w:t xml:space="preserve"> </w:t>
      </w:r>
      <w:r>
        <w:rPr>
          <w:rStyle w:val="FontStyle483"/>
          <w:spacing w:val="0"/>
        </w:rPr>
        <w:t>более</w:t>
      </w:r>
      <w:r>
        <w:rPr>
          <w:rStyle w:val="FontStyle483"/>
        </w:rPr>
        <w:t xml:space="preserve"> </w:t>
      </w:r>
      <w:r>
        <w:rPr>
          <w:rStyle w:val="FontStyle483"/>
          <w:spacing w:val="0"/>
        </w:rPr>
        <w:t>низком</w:t>
      </w:r>
      <w:r>
        <w:rPr>
          <w:rStyle w:val="FontStyle483"/>
        </w:rPr>
        <w:t xml:space="preserve"> </w:t>
      </w:r>
      <w:r>
        <w:rPr>
          <w:rStyle w:val="FontStyle483"/>
          <w:spacing w:val="0"/>
        </w:rPr>
        <w:t>уровне</w:t>
      </w:r>
      <w:r>
        <w:rPr>
          <w:rStyle w:val="FontStyle483"/>
        </w:rPr>
        <w:t xml:space="preserve"> </w:t>
      </w:r>
      <w:r>
        <w:rPr>
          <w:rStyle w:val="FontStyle483"/>
          <w:spacing w:val="0"/>
        </w:rPr>
        <w:t>силы</w:t>
      </w:r>
      <w:r>
        <w:rPr>
          <w:rStyle w:val="FontStyle483"/>
        </w:rPr>
        <w:t xml:space="preserve"> </w:t>
      </w:r>
      <w:r>
        <w:rPr>
          <w:rStyle w:val="FontStyle483"/>
          <w:spacing w:val="0"/>
        </w:rPr>
        <w:t>ак</w:t>
      </w:r>
      <w:r>
        <w:rPr>
          <w:rStyle w:val="FontStyle483"/>
          <w:spacing w:val="0"/>
        </w:rPr>
        <w:softHyphen/>
        <w:t>тивизируются</w:t>
      </w:r>
      <w:r>
        <w:rPr>
          <w:rStyle w:val="FontStyle483"/>
        </w:rPr>
        <w:t xml:space="preserve"> </w:t>
      </w:r>
      <w:r>
        <w:rPr>
          <w:rStyle w:val="FontStyle483"/>
          <w:spacing w:val="0"/>
        </w:rPr>
        <w:t>ДЕ</w:t>
      </w:r>
      <w:r>
        <w:rPr>
          <w:rStyle w:val="FontStyle483"/>
        </w:rPr>
        <w:t xml:space="preserve"> </w:t>
      </w:r>
      <w:r>
        <w:rPr>
          <w:rStyle w:val="FontStyle483"/>
          <w:spacing w:val="0"/>
        </w:rPr>
        <w:t>(В.</w:t>
      </w:r>
      <w:r>
        <w:rPr>
          <w:rStyle w:val="FontStyle483"/>
        </w:rPr>
        <w:t xml:space="preserve"> </w:t>
      </w:r>
      <w:r>
        <w:rPr>
          <w:rStyle w:val="FontStyle483"/>
          <w:spacing w:val="0"/>
        </w:rPr>
        <w:t>С.</w:t>
      </w:r>
      <w:r>
        <w:rPr>
          <w:rStyle w:val="FontStyle483"/>
        </w:rPr>
        <w:t xml:space="preserve"> </w:t>
      </w:r>
      <w:r>
        <w:rPr>
          <w:rStyle w:val="FontStyle483"/>
          <w:spacing w:val="0"/>
        </w:rPr>
        <w:t>Гурфинкель</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1970;</w:t>
      </w:r>
      <w:r>
        <w:rPr>
          <w:rStyle w:val="FontStyle483"/>
        </w:rPr>
        <w:t xml:space="preserve"> </w:t>
      </w:r>
      <w:r>
        <w:rPr>
          <w:rStyle w:val="FontStyle483"/>
          <w:spacing w:val="0"/>
        </w:rPr>
        <w:t>А.</w:t>
      </w:r>
      <w:r>
        <w:rPr>
          <w:rStyle w:val="FontStyle483"/>
        </w:rPr>
        <w:t xml:space="preserve"> </w:t>
      </w:r>
      <w:r>
        <w:rPr>
          <w:rStyle w:val="FontStyle483"/>
          <w:spacing w:val="0"/>
        </w:rPr>
        <w:t>А.</w:t>
      </w:r>
      <w:r>
        <w:rPr>
          <w:rStyle w:val="FontStyle483"/>
        </w:rPr>
        <w:t xml:space="preserve"> </w:t>
      </w:r>
      <w:r>
        <w:rPr>
          <w:rStyle w:val="FontStyle483"/>
          <w:spacing w:val="0"/>
        </w:rPr>
        <w:t>Ги-диков,</w:t>
      </w:r>
      <w:r>
        <w:rPr>
          <w:rStyle w:val="FontStyle483"/>
        </w:rPr>
        <w:t xml:space="preserve"> </w:t>
      </w:r>
      <w:r>
        <w:rPr>
          <w:rStyle w:val="FontStyle483"/>
          <w:spacing w:val="0"/>
        </w:rPr>
        <w:t>1975;</w:t>
      </w:r>
      <w:r>
        <w:rPr>
          <w:rStyle w:val="FontStyle483"/>
        </w:rPr>
        <w:t xml:space="preserve"> </w:t>
      </w:r>
      <w:r>
        <w:rPr>
          <w:rStyle w:val="FontStyle483"/>
          <w:spacing w:val="0"/>
        </w:rPr>
        <w:t>Д.</w:t>
      </w:r>
      <w:r>
        <w:rPr>
          <w:rStyle w:val="FontStyle483"/>
        </w:rPr>
        <w:t xml:space="preserve"> </w:t>
      </w:r>
      <w:r>
        <w:rPr>
          <w:rStyle w:val="FontStyle483"/>
          <w:spacing w:val="0"/>
        </w:rPr>
        <w:t>Козаров,</w:t>
      </w:r>
      <w:r>
        <w:rPr>
          <w:rStyle w:val="FontStyle483"/>
        </w:rPr>
        <w:t xml:space="preserve"> </w:t>
      </w:r>
      <w:r>
        <w:rPr>
          <w:rStyle w:val="FontStyle483"/>
          <w:spacing w:val="0"/>
        </w:rPr>
        <w:t>Ю.</w:t>
      </w:r>
      <w:r>
        <w:rPr>
          <w:rStyle w:val="FontStyle483"/>
        </w:rPr>
        <w:t xml:space="preserve"> </w:t>
      </w:r>
      <w:r>
        <w:rPr>
          <w:rStyle w:val="FontStyle483"/>
          <w:spacing w:val="0"/>
        </w:rPr>
        <w:t>Т.</w:t>
      </w:r>
      <w:r>
        <w:rPr>
          <w:rStyle w:val="FontStyle483"/>
        </w:rPr>
        <w:t xml:space="preserve"> </w:t>
      </w:r>
      <w:r>
        <w:rPr>
          <w:rStyle w:val="FontStyle483"/>
          <w:spacing w:val="0"/>
        </w:rPr>
        <w:t>Шапков,</w:t>
      </w:r>
      <w:r>
        <w:rPr>
          <w:rStyle w:val="FontStyle483"/>
        </w:rPr>
        <w:t xml:space="preserve"> </w:t>
      </w:r>
      <w:r>
        <w:rPr>
          <w:rStyle w:val="FontStyle483"/>
          <w:spacing w:val="0"/>
        </w:rPr>
        <w:t>1983;</w:t>
      </w:r>
      <w:r>
        <w:rPr>
          <w:rStyle w:val="FontStyle483"/>
        </w:rPr>
        <w:t xml:space="preserve"> </w:t>
      </w:r>
      <w:r>
        <w:rPr>
          <w:rStyle w:val="FontStyle483"/>
          <w:spacing w:val="0"/>
        </w:rPr>
        <w:t>N.</w:t>
      </w:r>
      <w:r>
        <w:rPr>
          <w:rStyle w:val="FontStyle483"/>
        </w:rPr>
        <w:t xml:space="preserve"> </w:t>
      </w:r>
      <w:r>
        <w:rPr>
          <w:rStyle w:val="FontStyle483"/>
          <w:spacing w:val="0"/>
          <w:lang w:val="en-US"/>
        </w:rPr>
        <w:t>Budin</w:t>
      </w:r>
      <w:r w:rsidRPr="00190123">
        <w:rPr>
          <w:rStyle w:val="FontStyle483"/>
          <w:spacing w:val="0"/>
        </w:rPr>
        <w:t>-</w:t>
      </w:r>
      <w:r>
        <w:rPr>
          <w:rStyle w:val="FontStyle483"/>
          <w:spacing w:val="0"/>
          <w:lang w:val="en-US"/>
        </w:rPr>
        <w:t>gen</w:t>
      </w:r>
      <w:r w:rsidRPr="00190123">
        <w:rPr>
          <w:rStyle w:val="FontStyle483"/>
          <w:spacing w:val="0"/>
        </w:rPr>
        <w:t>,</w:t>
      </w:r>
      <w:r w:rsidRPr="00190123">
        <w:rPr>
          <w:rStyle w:val="FontStyle483"/>
        </w:rPr>
        <w:t xml:space="preserve"> </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Freund</w:t>
      </w:r>
      <w:r w:rsidRPr="00190123">
        <w:rPr>
          <w:rStyle w:val="FontStyle483"/>
          <w:spacing w:val="0"/>
        </w:rPr>
        <w:t>,</w:t>
      </w:r>
      <w:r w:rsidRPr="00190123">
        <w:rPr>
          <w:rStyle w:val="FontStyle483"/>
        </w:rPr>
        <w:t xml:space="preserve"> </w:t>
      </w:r>
      <w:r>
        <w:rPr>
          <w:rStyle w:val="FontStyle483"/>
          <w:spacing w:val="0"/>
        </w:rPr>
        <w:t>1976;</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Desmedt</w:t>
      </w:r>
      <w:r w:rsidRPr="00190123">
        <w:rPr>
          <w:rStyle w:val="FontStyle483"/>
          <w:spacing w:val="0"/>
        </w:rPr>
        <w:t>,</w:t>
      </w:r>
      <w:r w:rsidRPr="00190123">
        <w:rPr>
          <w:rStyle w:val="FontStyle483"/>
        </w:rPr>
        <w:t xml:space="preserve"> </w:t>
      </w:r>
      <w:r>
        <w:rPr>
          <w:rStyle w:val="FontStyle483"/>
          <w:spacing w:val="0"/>
          <w:lang w:val="en-US"/>
        </w:rPr>
        <w:t>E</w:t>
      </w:r>
      <w:r w:rsidRPr="00190123">
        <w:rPr>
          <w:rStyle w:val="FontStyle483"/>
          <w:spacing w:val="0"/>
        </w:rPr>
        <w:t>.</w:t>
      </w:r>
      <w:r w:rsidRPr="00190123">
        <w:rPr>
          <w:rStyle w:val="FontStyle483"/>
        </w:rPr>
        <w:t xml:space="preserve"> </w:t>
      </w:r>
      <w:r>
        <w:rPr>
          <w:rStyle w:val="FontStyle483"/>
          <w:spacing w:val="0"/>
          <w:lang w:val="en-US"/>
        </w:rPr>
        <w:t>Godaux</w:t>
      </w:r>
      <w:r w:rsidRPr="00190123">
        <w:rPr>
          <w:rStyle w:val="FontStyle483"/>
        </w:rPr>
        <w:t xml:space="preserve"> </w:t>
      </w:r>
      <w:r>
        <w:rPr>
          <w:rStyle w:val="FontStyle483"/>
          <w:spacing w:val="0"/>
        </w:rPr>
        <w:t>,</w:t>
      </w:r>
      <w:r>
        <w:rPr>
          <w:rStyle w:val="FontStyle483"/>
        </w:rPr>
        <w:t xml:space="preserve"> </w:t>
      </w:r>
      <w:r>
        <w:rPr>
          <w:rStyle w:val="FontStyle483"/>
          <w:spacing w:val="0"/>
        </w:rPr>
        <w:t>1978).</w:t>
      </w:r>
      <w:r>
        <w:rPr>
          <w:rStyle w:val="FontStyle483"/>
        </w:rPr>
        <w:t xml:space="preserve"> </w:t>
      </w:r>
      <w:r>
        <w:rPr>
          <w:rStyle w:val="FontStyle483"/>
          <w:spacing w:val="0"/>
        </w:rPr>
        <w:t>В</w:t>
      </w:r>
      <w:r>
        <w:rPr>
          <w:rStyle w:val="FontStyle483"/>
        </w:rPr>
        <w:t xml:space="preserve"> </w:t>
      </w:r>
      <w:r>
        <w:rPr>
          <w:rStyle w:val="FontStyle483"/>
          <w:spacing w:val="0"/>
        </w:rPr>
        <w:t>свя</w:t>
      </w:r>
      <w:r>
        <w:rPr>
          <w:rStyle w:val="FontStyle483"/>
          <w:spacing w:val="0"/>
        </w:rPr>
        <w:softHyphen/>
        <w:t>зи</w:t>
      </w:r>
      <w:r>
        <w:rPr>
          <w:rStyle w:val="FontStyle483"/>
        </w:rPr>
        <w:t xml:space="preserve"> </w:t>
      </w:r>
      <w:r>
        <w:rPr>
          <w:rStyle w:val="FontStyle483"/>
          <w:spacing w:val="0"/>
        </w:rPr>
        <w:t>с</w:t>
      </w:r>
      <w:r>
        <w:rPr>
          <w:rStyle w:val="FontStyle483"/>
        </w:rPr>
        <w:t xml:space="preserve"> </w:t>
      </w:r>
      <w:r>
        <w:rPr>
          <w:rStyle w:val="FontStyle483"/>
          <w:spacing w:val="0"/>
        </w:rPr>
        <w:t>этим</w:t>
      </w:r>
      <w:r>
        <w:rPr>
          <w:rStyle w:val="FontStyle483"/>
        </w:rPr>
        <w:t xml:space="preserve"> </w:t>
      </w:r>
      <w:r>
        <w:rPr>
          <w:rStyle w:val="FontStyle483"/>
          <w:spacing w:val="0"/>
        </w:rPr>
        <w:t>высказывается</w:t>
      </w:r>
      <w:r>
        <w:rPr>
          <w:rStyle w:val="FontStyle483"/>
        </w:rPr>
        <w:t xml:space="preserve"> </w:t>
      </w:r>
      <w:r>
        <w:rPr>
          <w:rStyle w:val="FontStyle483"/>
          <w:spacing w:val="0"/>
        </w:rPr>
        <w:t>предположение,</w:t>
      </w:r>
      <w:r>
        <w:rPr>
          <w:rStyle w:val="FontStyle483"/>
        </w:rPr>
        <w:t xml:space="preserve"> </w:t>
      </w:r>
      <w:r>
        <w:rPr>
          <w:rStyle w:val="FontStyle483"/>
          <w:spacing w:val="0"/>
        </w:rPr>
        <w:t>что</w:t>
      </w:r>
      <w:r>
        <w:rPr>
          <w:rStyle w:val="FontStyle483"/>
        </w:rPr>
        <w:t xml:space="preserve"> </w:t>
      </w:r>
      <w:r>
        <w:rPr>
          <w:rStyle w:val="FontStyle483"/>
          <w:spacing w:val="0"/>
        </w:rPr>
        <w:t>в</w:t>
      </w:r>
      <w:r>
        <w:rPr>
          <w:rStyle w:val="FontStyle483"/>
        </w:rPr>
        <w:t xml:space="preserve"> </w:t>
      </w:r>
      <w:r>
        <w:rPr>
          <w:rStyle w:val="FontStyle483"/>
          <w:spacing w:val="0"/>
        </w:rPr>
        <w:t>последо</w:t>
      </w:r>
      <w:r>
        <w:rPr>
          <w:rStyle w:val="FontStyle483"/>
          <w:spacing w:val="0"/>
        </w:rPr>
        <w:softHyphen/>
        <w:t>вательности</w:t>
      </w:r>
      <w:r>
        <w:rPr>
          <w:rStyle w:val="FontStyle483"/>
        </w:rPr>
        <w:t xml:space="preserve"> </w:t>
      </w:r>
      <w:r>
        <w:rPr>
          <w:rStyle w:val="FontStyle483"/>
          <w:spacing w:val="0"/>
        </w:rPr>
        <w:t>рекрутирования</w:t>
      </w:r>
      <w:r>
        <w:rPr>
          <w:rStyle w:val="FontStyle483"/>
        </w:rPr>
        <w:t xml:space="preserve"> </w:t>
      </w:r>
      <w:r>
        <w:rPr>
          <w:rStyle w:val="FontStyle483"/>
          <w:spacing w:val="0"/>
        </w:rPr>
        <w:t>ДЕ</w:t>
      </w:r>
      <w:r>
        <w:rPr>
          <w:rStyle w:val="FontStyle483"/>
        </w:rPr>
        <w:t xml:space="preserve"> </w:t>
      </w:r>
      <w:r>
        <w:rPr>
          <w:rStyle w:val="FontStyle483"/>
          <w:spacing w:val="0"/>
        </w:rPr>
        <w:t>основную</w:t>
      </w:r>
      <w:r>
        <w:rPr>
          <w:rStyle w:val="FontStyle483"/>
        </w:rPr>
        <w:t xml:space="preserve"> </w:t>
      </w:r>
      <w:r>
        <w:rPr>
          <w:rStyle w:val="FontStyle483"/>
          <w:spacing w:val="0"/>
        </w:rPr>
        <w:t>роль</w:t>
      </w:r>
      <w:r>
        <w:rPr>
          <w:rStyle w:val="FontStyle483"/>
        </w:rPr>
        <w:t xml:space="preserve"> </w:t>
      </w:r>
      <w:r>
        <w:rPr>
          <w:rStyle w:val="FontStyle483"/>
          <w:spacing w:val="0"/>
        </w:rPr>
        <w:t>играет</w:t>
      </w:r>
      <w:r>
        <w:rPr>
          <w:rStyle w:val="FontStyle483"/>
        </w:rPr>
        <w:t xml:space="preserve"> </w:t>
      </w:r>
      <w:r>
        <w:rPr>
          <w:rStyle w:val="FontStyle483"/>
          <w:spacing w:val="0"/>
        </w:rPr>
        <w:t>не величина</w:t>
      </w:r>
      <w:r>
        <w:rPr>
          <w:rStyle w:val="FontStyle483"/>
        </w:rPr>
        <w:t xml:space="preserve"> </w:t>
      </w:r>
      <w:r>
        <w:rPr>
          <w:rStyle w:val="FontStyle483"/>
          <w:spacing w:val="0"/>
        </w:rPr>
        <w:t>мотонейронов,</w:t>
      </w:r>
      <w:r>
        <w:rPr>
          <w:rStyle w:val="FontStyle483"/>
        </w:rPr>
        <w:t xml:space="preserve"> </w:t>
      </w:r>
      <w:r>
        <w:rPr>
          <w:rStyle w:val="FontStyle483"/>
          <w:spacing w:val="0"/>
        </w:rPr>
        <w:t>а</w:t>
      </w:r>
      <w:r>
        <w:rPr>
          <w:rStyle w:val="FontStyle483"/>
        </w:rPr>
        <w:t xml:space="preserve"> </w:t>
      </w:r>
      <w:r>
        <w:rPr>
          <w:rStyle w:val="FontStyle483"/>
          <w:spacing w:val="0"/>
        </w:rPr>
        <w:t>организация</w:t>
      </w:r>
      <w:r>
        <w:rPr>
          <w:rStyle w:val="FontStyle483"/>
        </w:rPr>
        <w:t xml:space="preserve"> </w:t>
      </w:r>
      <w:r>
        <w:rPr>
          <w:rStyle w:val="FontStyle483"/>
          <w:spacing w:val="0"/>
        </w:rPr>
        <w:t>синаптическнх входов</w:t>
      </w:r>
      <w:r>
        <w:rPr>
          <w:rStyle w:val="FontStyle483"/>
        </w:rPr>
        <w:t xml:space="preserve"> </w:t>
      </w:r>
      <w:r>
        <w:rPr>
          <w:rStyle w:val="FontStyle483"/>
          <w:spacing w:val="0"/>
        </w:rPr>
        <w:t>в</w:t>
      </w:r>
      <w:r>
        <w:rPr>
          <w:rStyle w:val="FontStyle483"/>
        </w:rPr>
        <w:t xml:space="preserve"> </w:t>
      </w:r>
      <w:r>
        <w:rPr>
          <w:rStyle w:val="FontStyle483"/>
          <w:spacing w:val="0"/>
        </w:rPr>
        <w:t>моторный</w:t>
      </w:r>
      <w:r>
        <w:rPr>
          <w:rStyle w:val="FontStyle483"/>
        </w:rPr>
        <w:t xml:space="preserve"> </w:t>
      </w:r>
      <w:r>
        <w:rPr>
          <w:rStyle w:val="FontStyle483"/>
          <w:spacing w:val="0"/>
        </w:rPr>
        <w:t>пул,</w:t>
      </w:r>
      <w:r>
        <w:rPr>
          <w:rStyle w:val="FontStyle483"/>
        </w:rPr>
        <w:t xml:space="preserve"> </w:t>
      </w:r>
      <w:r>
        <w:rPr>
          <w:rStyle w:val="FontStyle483"/>
          <w:spacing w:val="0"/>
        </w:rPr>
        <w:t>что</w:t>
      </w:r>
      <w:r>
        <w:rPr>
          <w:rStyle w:val="FontStyle483"/>
        </w:rPr>
        <w:t xml:space="preserve"> </w:t>
      </w:r>
      <w:r>
        <w:rPr>
          <w:rStyle w:val="FontStyle483"/>
          <w:spacing w:val="0"/>
        </w:rPr>
        <w:t>обеспечивает</w:t>
      </w:r>
      <w:r>
        <w:rPr>
          <w:rStyle w:val="FontStyle483"/>
        </w:rPr>
        <w:t xml:space="preserve"> </w:t>
      </w:r>
      <w:r>
        <w:rPr>
          <w:rStyle w:val="FontStyle483"/>
          <w:spacing w:val="0"/>
        </w:rPr>
        <w:t>возможность дифференцированного</w:t>
      </w:r>
      <w:r>
        <w:rPr>
          <w:rStyle w:val="FontStyle483"/>
        </w:rPr>
        <w:t xml:space="preserve"> </w:t>
      </w:r>
      <w:r>
        <w:rPr>
          <w:rStyle w:val="FontStyle483"/>
          <w:spacing w:val="0"/>
        </w:rPr>
        <w:t>управления</w:t>
      </w:r>
      <w:r>
        <w:rPr>
          <w:rStyle w:val="FontStyle483"/>
        </w:rPr>
        <w:t xml:space="preserve"> </w:t>
      </w:r>
      <w:r>
        <w:rPr>
          <w:rStyle w:val="FontStyle483"/>
          <w:spacing w:val="0"/>
        </w:rPr>
        <w:t>ДЕ</w:t>
      </w:r>
      <w:r>
        <w:rPr>
          <w:rStyle w:val="FontStyle483"/>
        </w:rPr>
        <w:t xml:space="preserve"> </w:t>
      </w:r>
      <w:r>
        <w:rPr>
          <w:rStyle w:val="FontStyle483"/>
          <w:spacing w:val="0"/>
        </w:rPr>
        <w:t>в</w:t>
      </w:r>
      <w:r>
        <w:rPr>
          <w:rStyle w:val="FontStyle483"/>
        </w:rPr>
        <w:t xml:space="preserve"> </w:t>
      </w:r>
      <w:r>
        <w:rPr>
          <w:rStyle w:val="FontStyle483"/>
          <w:spacing w:val="0"/>
        </w:rPr>
        <w:t>зависимости</w:t>
      </w:r>
      <w:r>
        <w:rPr>
          <w:rStyle w:val="FontStyle483"/>
        </w:rPr>
        <w:t xml:space="preserve"> </w:t>
      </w:r>
      <w:r>
        <w:rPr>
          <w:rStyle w:val="FontStyle483"/>
          <w:spacing w:val="0"/>
        </w:rPr>
        <w:t>от условий</w:t>
      </w:r>
      <w:r>
        <w:rPr>
          <w:rStyle w:val="FontStyle483"/>
        </w:rPr>
        <w:t xml:space="preserve"> </w:t>
      </w:r>
      <w:r>
        <w:rPr>
          <w:rStyle w:val="FontStyle483"/>
          <w:spacing w:val="0"/>
        </w:rPr>
        <w:t>и</w:t>
      </w:r>
      <w:r>
        <w:rPr>
          <w:rStyle w:val="FontStyle483"/>
        </w:rPr>
        <w:t xml:space="preserve"> </w:t>
      </w:r>
      <w:r>
        <w:rPr>
          <w:rStyle w:val="FontStyle483"/>
          <w:spacing w:val="0"/>
        </w:rPr>
        <w:t>задач</w:t>
      </w:r>
      <w:r>
        <w:rPr>
          <w:rStyle w:val="FontStyle483"/>
        </w:rPr>
        <w:t xml:space="preserve"> </w:t>
      </w:r>
      <w:r>
        <w:rPr>
          <w:rStyle w:val="FontStyle483"/>
          <w:spacing w:val="0"/>
        </w:rPr>
        <w:t>двигательной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(Р.</w:t>
      </w:r>
      <w:r>
        <w:rPr>
          <w:rStyle w:val="FontStyle483"/>
        </w:rPr>
        <w:t xml:space="preserve"> </w:t>
      </w:r>
      <w:r>
        <w:rPr>
          <w:rStyle w:val="FontStyle483"/>
          <w:spacing w:val="0"/>
        </w:rPr>
        <w:t>С.</w:t>
      </w:r>
      <w:r>
        <w:rPr>
          <w:rStyle w:val="FontStyle483"/>
        </w:rPr>
        <w:t xml:space="preserve"> </w:t>
      </w:r>
      <w:r>
        <w:rPr>
          <w:rStyle w:val="FontStyle483"/>
          <w:spacing w:val="0"/>
        </w:rPr>
        <w:t>Пер</w:t>
      </w:r>
      <w:r>
        <w:rPr>
          <w:rStyle w:val="FontStyle483"/>
          <w:spacing w:val="0"/>
        </w:rPr>
        <w:softHyphen/>
        <w:t>сон,</w:t>
      </w:r>
      <w:r>
        <w:rPr>
          <w:rStyle w:val="FontStyle483"/>
        </w:rPr>
        <w:t xml:space="preserve"> </w:t>
      </w:r>
      <w:r>
        <w:rPr>
          <w:rStyle w:val="FontStyle483"/>
          <w:spacing w:val="0"/>
        </w:rPr>
        <w:t>1985;</w:t>
      </w:r>
      <w:r>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Burke</w:t>
      </w:r>
      <w:r w:rsidRPr="00190123">
        <w:rPr>
          <w:rStyle w:val="FontStyle483"/>
          <w:spacing w:val="0"/>
        </w:rPr>
        <w:t>,</w:t>
      </w:r>
      <w:r w:rsidRPr="00190123">
        <w:rPr>
          <w:rStyle w:val="FontStyle483"/>
        </w:rPr>
        <w:t xml:space="preserve"> </w:t>
      </w:r>
      <w:r>
        <w:rPr>
          <w:rStyle w:val="FontStyle483"/>
          <w:spacing w:val="0"/>
        </w:rPr>
        <w:t>1981).</w:t>
      </w:r>
    </w:p>
    <w:p w:rsidR="00D57188" w:rsidRDefault="001C5317">
      <w:pPr>
        <w:pStyle w:val="Style83"/>
        <w:widowControl/>
        <w:spacing w:line="187" w:lineRule="exact"/>
        <w:ind w:firstLine="278"/>
        <w:rPr>
          <w:rStyle w:val="FontStyle483"/>
          <w:spacing w:val="0"/>
        </w:rPr>
      </w:pPr>
      <w:r>
        <w:rPr>
          <w:rStyle w:val="FontStyle480"/>
          <w:spacing w:val="0"/>
        </w:rPr>
        <w:t>В</w:t>
      </w:r>
      <w:r>
        <w:rPr>
          <w:rStyle w:val="FontStyle480"/>
        </w:rPr>
        <w:t xml:space="preserve"> </w:t>
      </w:r>
      <w:r>
        <w:rPr>
          <w:rStyle w:val="FontStyle483"/>
          <w:spacing w:val="0"/>
        </w:rPr>
        <w:t>физиологии</w:t>
      </w:r>
      <w:r>
        <w:rPr>
          <w:rStyle w:val="FontStyle483"/>
        </w:rPr>
        <w:t xml:space="preserve"> </w:t>
      </w:r>
      <w:r>
        <w:rPr>
          <w:rStyle w:val="FontStyle483"/>
          <w:spacing w:val="0"/>
        </w:rPr>
        <w:t>широко</w:t>
      </w:r>
      <w:r>
        <w:rPr>
          <w:rStyle w:val="FontStyle483"/>
        </w:rPr>
        <w:t xml:space="preserve"> </w:t>
      </w:r>
      <w:r>
        <w:rPr>
          <w:rStyle w:val="FontStyle483"/>
          <w:spacing w:val="0"/>
        </w:rPr>
        <w:t>исследуется</w:t>
      </w:r>
      <w:r>
        <w:rPr>
          <w:rStyle w:val="FontStyle483"/>
        </w:rPr>
        <w:t xml:space="preserve"> </w:t>
      </w:r>
      <w:r>
        <w:rPr>
          <w:rStyle w:val="FontStyle483"/>
          <w:spacing w:val="0"/>
        </w:rPr>
        <w:t>и</w:t>
      </w:r>
      <w:r>
        <w:rPr>
          <w:rStyle w:val="FontStyle483"/>
        </w:rPr>
        <w:t xml:space="preserve"> </w:t>
      </w:r>
      <w:r>
        <w:rPr>
          <w:rStyle w:val="FontStyle483"/>
          <w:spacing w:val="0"/>
        </w:rPr>
        <w:t>дискутируется вопрос</w:t>
      </w:r>
      <w:r>
        <w:rPr>
          <w:rStyle w:val="FontStyle483"/>
        </w:rPr>
        <w:t xml:space="preserve"> </w:t>
      </w:r>
      <w:r>
        <w:rPr>
          <w:rStyle w:val="FontStyle483"/>
          <w:spacing w:val="0"/>
        </w:rPr>
        <w:t>о</w:t>
      </w:r>
      <w:r>
        <w:rPr>
          <w:rStyle w:val="FontStyle483"/>
        </w:rPr>
        <w:t xml:space="preserve"> </w:t>
      </w:r>
      <w:r>
        <w:rPr>
          <w:rStyle w:val="FontStyle483"/>
          <w:spacing w:val="0"/>
        </w:rPr>
        <w:t>соотношении</w:t>
      </w:r>
      <w:r>
        <w:rPr>
          <w:rStyle w:val="FontStyle483"/>
        </w:rPr>
        <w:t xml:space="preserve"> </w:t>
      </w:r>
      <w:r>
        <w:rPr>
          <w:rStyle w:val="FontStyle483"/>
          <w:spacing w:val="0"/>
        </w:rPr>
        <w:t>в</w:t>
      </w:r>
      <w:r>
        <w:rPr>
          <w:rStyle w:val="FontStyle483"/>
        </w:rPr>
        <w:t xml:space="preserve"> </w:t>
      </w:r>
      <w:r>
        <w:rPr>
          <w:rStyle w:val="FontStyle483"/>
          <w:spacing w:val="0"/>
        </w:rPr>
        <w:t>различных</w:t>
      </w:r>
      <w:r>
        <w:rPr>
          <w:rStyle w:val="FontStyle483"/>
        </w:rPr>
        <w:t xml:space="preserve"> </w:t>
      </w:r>
      <w:r>
        <w:rPr>
          <w:rStyle w:val="FontStyle483"/>
          <w:spacing w:val="0"/>
        </w:rPr>
        <w:t>условиях</w:t>
      </w:r>
      <w:r>
        <w:rPr>
          <w:rStyle w:val="FontStyle483"/>
        </w:rPr>
        <w:t xml:space="preserve"> </w:t>
      </w:r>
      <w:r>
        <w:rPr>
          <w:rStyle w:val="FontStyle483"/>
          <w:spacing w:val="0"/>
        </w:rPr>
        <w:t>двух</w:t>
      </w:r>
      <w:r>
        <w:rPr>
          <w:rStyle w:val="FontStyle483"/>
        </w:rPr>
        <w:t xml:space="preserve"> </w:t>
      </w:r>
      <w:r w:rsidR="00190123">
        <w:rPr>
          <w:rStyle w:val="FontStyle483"/>
          <w:spacing w:val="0"/>
        </w:rPr>
        <w:t>методов</w:t>
      </w:r>
    </w:p>
    <w:p w:rsidR="00D57188" w:rsidRDefault="00D57188">
      <w:pPr>
        <w:pStyle w:val="Style83"/>
        <w:widowControl/>
        <w:spacing w:line="187" w:lineRule="exact"/>
        <w:ind w:firstLine="278"/>
        <w:rPr>
          <w:rStyle w:val="FontStyle483"/>
          <w:spacing w:val="0"/>
        </w:rPr>
        <w:sectPr w:rsidR="00D57188">
          <w:headerReference w:type="even" r:id="rId427"/>
          <w:headerReference w:type="default" r:id="rId428"/>
          <w:footerReference w:type="even" r:id="rId429"/>
          <w:footerReference w:type="default" r:id="rId430"/>
          <w:type w:val="continuous"/>
          <w:pgSz w:w="8390" w:h="11905"/>
          <w:pgMar w:top="463" w:right="1628" w:bottom="1440" w:left="1490" w:header="720" w:footer="720" w:gutter="0"/>
          <w:cols w:space="60"/>
          <w:noEndnote/>
        </w:sectPr>
      </w:pPr>
    </w:p>
    <w:p w:rsidR="00D57188" w:rsidRDefault="001C5317">
      <w:pPr>
        <w:pStyle w:val="Style40"/>
        <w:widowControl/>
        <w:spacing w:before="96" w:line="197" w:lineRule="exact"/>
        <w:rPr>
          <w:rStyle w:val="FontStyle483"/>
          <w:spacing w:val="0"/>
          <w:lang w:eastAsia="en-US"/>
        </w:rPr>
      </w:pPr>
      <w:r w:rsidRPr="00190123">
        <w:rPr>
          <w:rStyle w:val="FontStyle483"/>
          <w:lang w:eastAsia="en-US"/>
        </w:rPr>
        <w:lastRenderedPageBreak/>
        <w:t xml:space="preserve"> </w:t>
      </w:r>
      <w:r>
        <w:rPr>
          <w:rStyle w:val="FontStyle483"/>
          <w:spacing w:val="0"/>
          <w:lang w:eastAsia="en-US"/>
        </w:rPr>
        <w:t>управления</w:t>
      </w:r>
      <w:r>
        <w:rPr>
          <w:rStyle w:val="FontStyle483"/>
          <w:lang w:eastAsia="en-US"/>
        </w:rPr>
        <w:t xml:space="preserve"> </w:t>
      </w:r>
      <w:r>
        <w:rPr>
          <w:rStyle w:val="FontStyle483"/>
          <w:spacing w:val="0"/>
          <w:lang w:eastAsia="en-US"/>
        </w:rPr>
        <w:t>силой</w:t>
      </w:r>
      <w:r>
        <w:rPr>
          <w:rStyle w:val="FontStyle483"/>
          <w:lang w:eastAsia="en-US"/>
        </w:rPr>
        <w:t xml:space="preserve"> </w:t>
      </w:r>
      <w:r>
        <w:rPr>
          <w:rStyle w:val="FontStyle483"/>
          <w:spacing w:val="0"/>
          <w:lang w:eastAsia="en-US"/>
        </w:rPr>
        <w:t>сокращения</w:t>
      </w:r>
      <w:r>
        <w:rPr>
          <w:rStyle w:val="FontStyle483"/>
          <w:lang w:eastAsia="en-US"/>
        </w:rPr>
        <w:t xml:space="preserve"> </w:t>
      </w:r>
      <w:r>
        <w:rPr>
          <w:rStyle w:val="FontStyle483"/>
          <w:spacing w:val="0"/>
          <w:lang w:eastAsia="en-US"/>
        </w:rPr>
        <w:t>мышцы</w:t>
      </w:r>
      <w:r>
        <w:rPr>
          <w:rStyle w:val="FontStyle483"/>
          <w:lang w:eastAsia="en-US"/>
        </w:rPr>
        <w:t xml:space="preserve"> </w:t>
      </w:r>
      <w:r>
        <w:rPr>
          <w:rStyle w:val="FontStyle483"/>
          <w:spacing w:val="0"/>
          <w:lang w:eastAsia="en-US"/>
        </w:rPr>
        <w:t>—</w:t>
      </w:r>
      <w:r>
        <w:rPr>
          <w:rStyle w:val="FontStyle483"/>
          <w:lang w:eastAsia="en-US"/>
        </w:rPr>
        <w:t xml:space="preserve"> </w:t>
      </w:r>
      <w:r>
        <w:rPr>
          <w:rStyle w:val="FontStyle483"/>
          <w:spacing w:val="0"/>
          <w:lang w:eastAsia="en-US"/>
        </w:rPr>
        <w:t>изме</w:t>
      </w:r>
      <w:r w:rsidR="00190123">
        <w:rPr>
          <w:rStyle w:val="FontStyle483"/>
          <w:spacing w:val="0"/>
          <w:lang w:eastAsia="en-US"/>
        </w:rPr>
        <w:t>нения</w:t>
      </w:r>
      <w:r>
        <w:rPr>
          <w:rStyle w:val="FontStyle483"/>
          <w:lang w:eastAsia="en-US"/>
        </w:rPr>
        <w:t xml:space="preserve"> </w:t>
      </w:r>
      <w:r>
        <w:rPr>
          <w:rStyle w:val="FontStyle483"/>
          <w:spacing w:val="0"/>
          <w:lang w:eastAsia="en-US"/>
        </w:rPr>
        <w:t>количества</w:t>
      </w:r>
      <w:r>
        <w:rPr>
          <w:rStyle w:val="FontStyle483"/>
          <w:lang w:eastAsia="en-US"/>
        </w:rPr>
        <w:t xml:space="preserve"> </w:t>
      </w:r>
      <w:r>
        <w:rPr>
          <w:rStyle w:val="FontStyle483"/>
          <w:spacing w:val="0"/>
          <w:lang w:eastAsia="en-US"/>
        </w:rPr>
        <w:t>рекрутированных</w:t>
      </w:r>
      <w:r>
        <w:rPr>
          <w:rStyle w:val="FontStyle483"/>
          <w:lang w:eastAsia="en-US"/>
        </w:rPr>
        <w:t xml:space="preserve"> </w:t>
      </w:r>
      <w:r>
        <w:rPr>
          <w:rStyle w:val="FontStyle483"/>
          <w:spacing w:val="0"/>
          <w:lang w:eastAsia="en-US"/>
        </w:rPr>
        <w:t>мотонейронов</w:t>
      </w:r>
      <w:r>
        <w:rPr>
          <w:rStyle w:val="FontStyle483"/>
          <w:lang w:eastAsia="en-US"/>
        </w:rPr>
        <w:t xml:space="preserve"> </w:t>
      </w:r>
      <w:r>
        <w:rPr>
          <w:rStyle w:val="FontStyle483"/>
          <w:spacing w:val="0"/>
          <w:lang w:eastAsia="en-US"/>
        </w:rPr>
        <w:t>и</w:t>
      </w:r>
      <w:r>
        <w:rPr>
          <w:rStyle w:val="FontStyle483"/>
          <w:lang w:eastAsia="en-US"/>
        </w:rPr>
        <w:t xml:space="preserve"> </w:t>
      </w:r>
      <w:r w:rsidR="00190123">
        <w:rPr>
          <w:rStyle w:val="FontStyle483"/>
          <w:spacing w:val="0"/>
          <w:lang w:eastAsia="en-US"/>
        </w:rPr>
        <w:t>частоты</w:t>
      </w:r>
      <w:r>
        <w:rPr>
          <w:rStyle w:val="FontStyle483"/>
          <w:lang w:eastAsia="en-US"/>
        </w:rPr>
        <w:t xml:space="preserve"> </w:t>
      </w:r>
      <w:r>
        <w:rPr>
          <w:rStyle w:val="FontStyle483"/>
          <w:spacing w:val="0"/>
          <w:lang w:eastAsia="en-US"/>
        </w:rPr>
        <w:t>импульсации</w:t>
      </w:r>
      <w:r>
        <w:rPr>
          <w:rStyle w:val="FontStyle483"/>
          <w:lang w:eastAsia="en-US"/>
        </w:rPr>
        <w:t xml:space="preserve"> </w:t>
      </w:r>
      <w:r>
        <w:rPr>
          <w:rStyle w:val="FontStyle483"/>
          <w:spacing w:val="0"/>
          <w:lang w:eastAsia="en-US"/>
        </w:rPr>
        <w:t>(Р.</w:t>
      </w:r>
      <w:r>
        <w:rPr>
          <w:rStyle w:val="FontStyle483"/>
          <w:lang w:eastAsia="en-US"/>
        </w:rPr>
        <w:t xml:space="preserve"> </w:t>
      </w:r>
      <w:r>
        <w:rPr>
          <w:rStyle w:val="FontStyle483"/>
          <w:spacing w:val="0"/>
          <w:lang w:eastAsia="en-US"/>
        </w:rPr>
        <w:t>С.</w:t>
      </w:r>
      <w:r>
        <w:rPr>
          <w:rStyle w:val="FontStyle483"/>
          <w:lang w:eastAsia="en-US"/>
        </w:rPr>
        <w:t xml:space="preserve"> </w:t>
      </w:r>
      <w:r>
        <w:rPr>
          <w:rStyle w:val="FontStyle483"/>
          <w:spacing w:val="0"/>
          <w:lang w:eastAsia="en-US"/>
        </w:rPr>
        <w:t>Персон.</w:t>
      </w:r>
      <w:r>
        <w:rPr>
          <w:rStyle w:val="FontStyle483"/>
          <w:lang w:eastAsia="en-US"/>
        </w:rPr>
        <w:t xml:space="preserve"> </w:t>
      </w:r>
      <w:r>
        <w:rPr>
          <w:rStyle w:val="FontStyle483"/>
          <w:spacing w:val="0"/>
          <w:lang w:eastAsia="en-US"/>
        </w:rPr>
        <w:t>1985).</w:t>
      </w:r>
      <w:r>
        <w:rPr>
          <w:rStyle w:val="FontStyle483"/>
          <w:lang w:eastAsia="en-US"/>
        </w:rPr>
        <w:t xml:space="preserve"> </w:t>
      </w:r>
      <w:r>
        <w:rPr>
          <w:rStyle w:val="FontStyle483"/>
          <w:spacing w:val="0"/>
          <w:lang w:eastAsia="en-US"/>
        </w:rPr>
        <w:t>Некоторые</w:t>
      </w:r>
      <w:r>
        <w:rPr>
          <w:rStyle w:val="FontStyle483"/>
          <w:lang w:eastAsia="en-US"/>
        </w:rPr>
        <w:t xml:space="preserve"> </w:t>
      </w:r>
      <w:r>
        <w:rPr>
          <w:rStyle w:val="FontStyle483"/>
          <w:spacing w:val="0"/>
          <w:lang w:eastAsia="en-US"/>
        </w:rPr>
        <w:t>авто-пы</w:t>
      </w:r>
      <w:r>
        <w:rPr>
          <w:rStyle w:val="FontStyle483"/>
          <w:lang w:eastAsia="en-US"/>
        </w:rPr>
        <w:t xml:space="preserve">   </w:t>
      </w:r>
      <w:r>
        <w:rPr>
          <w:rStyle w:val="FontStyle483"/>
          <w:spacing w:val="0"/>
          <w:lang w:eastAsia="en-US"/>
        </w:rPr>
        <w:t>приходят</w:t>
      </w:r>
      <w:r>
        <w:rPr>
          <w:rStyle w:val="FontStyle483"/>
          <w:lang w:eastAsia="en-US"/>
        </w:rPr>
        <w:t xml:space="preserve">   </w:t>
      </w:r>
      <w:r>
        <w:rPr>
          <w:rStyle w:val="FontStyle483"/>
          <w:spacing w:val="0"/>
          <w:lang w:eastAsia="en-US"/>
        </w:rPr>
        <w:t>к</w:t>
      </w:r>
      <w:r>
        <w:rPr>
          <w:rStyle w:val="FontStyle483"/>
          <w:lang w:eastAsia="en-US"/>
        </w:rPr>
        <w:t xml:space="preserve">   </w:t>
      </w:r>
      <w:r>
        <w:rPr>
          <w:rStyle w:val="FontStyle483"/>
          <w:spacing w:val="0"/>
          <w:lang w:eastAsia="en-US"/>
        </w:rPr>
        <w:t>выводу,</w:t>
      </w:r>
      <w:r>
        <w:rPr>
          <w:rStyle w:val="FontStyle483"/>
          <w:lang w:eastAsia="en-US"/>
        </w:rPr>
        <w:t xml:space="preserve">   </w:t>
      </w:r>
      <w:r>
        <w:rPr>
          <w:rStyle w:val="FontStyle483"/>
          <w:spacing w:val="0"/>
          <w:lang w:eastAsia="en-US"/>
        </w:rPr>
        <w:t>что</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начале</w:t>
      </w:r>
      <w:r>
        <w:rPr>
          <w:rStyle w:val="FontStyle483"/>
          <w:lang w:eastAsia="en-US"/>
        </w:rPr>
        <w:t xml:space="preserve">   </w:t>
      </w:r>
      <w:r>
        <w:rPr>
          <w:rStyle w:val="FontStyle483"/>
          <w:spacing w:val="0"/>
          <w:lang w:eastAsia="en-US"/>
        </w:rPr>
        <w:t>сокращения прибавление</w:t>
      </w:r>
      <w:r>
        <w:rPr>
          <w:rStyle w:val="FontStyle483"/>
          <w:lang w:eastAsia="en-US"/>
        </w:rPr>
        <w:t xml:space="preserve"> </w:t>
      </w:r>
      <w:r>
        <w:rPr>
          <w:rStyle w:val="FontStyle483"/>
          <w:spacing w:val="0"/>
          <w:lang w:eastAsia="en-US"/>
        </w:rPr>
        <w:t>силы</w:t>
      </w:r>
      <w:r>
        <w:rPr>
          <w:rStyle w:val="FontStyle483"/>
          <w:lang w:eastAsia="en-US"/>
        </w:rPr>
        <w:t xml:space="preserve"> </w:t>
      </w:r>
      <w:r>
        <w:rPr>
          <w:rStyle w:val="FontStyle483"/>
          <w:spacing w:val="0"/>
          <w:lang w:eastAsia="en-US"/>
        </w:rPr>
        <w:t>происходит</w:t>
      </w:r>
      <w:r>
        <w:rPr>
          <w:rStyle w:val="FontStyle483"/>
          <w:lang w:eastAsia="en-US"/>
        </w:rPr>
        <w:t xml:space="preserve"> </w:t>
      </w:r>
      <w:r>
        <w:rPr>
          <w:rStyle w:val="FontStyle483"/>
          <w:spacing w:val="0"/>
          <w:lang w:eastAsia="en-US"/>
        </w:rPr>
        <w:t>преимущественно</w:t>
      </w:r>
      <w:r>
        <w:rPr>
          <w:rStyle w:val="FontStyle483"/>
          <w:lang w:eastAsia="en-US"/>
        </w:rPr>
        <w:t xml:space="preserve"> </w:t>
      </w:r>
      <w:r>
        <w:rPr>
          <w:rStyle w:val="FontStyle483"/>
          <w:spacing w:val="0"/>
          <w:lang w:eastAsia="en-US"/>
        </w:rPr>
        <w:t>за</w:t>
      </w:r>
      <w:r>
        <w:rPr>
          <w:rStyle w:val="FontStyle483"/>
          <w:lang w:eastAsia="en-US"/>
        </w:rPr>
        <w:t xml:space="preserve"> </w:t>
      </w:r>
      <w:r>
        <w:rPr>
          <w:rStyle w:val="FontStyle483"/>
          <w:spacing w:val="0"/>
          <w:lang w:eastAsia="en-US"/>
        </w:rPr>
        <w:t>счет рекрутирования,</w:t>
      </w:r>
      <w:r>
        <w:rPr>
          <w:rStyle w:val="FontStyle483"/>
          <w:lang w:eastAsia="en-US"/>
        </w:rPr>
        <w:t xml:space="preserve"> </w:t>
      </w:r>
      <w:r>
        <w:rPr>
          <w:rStyle w:val="FontStyle483"/>
          <w:spacing w:val="0"/>
          <w:lang w:eastAsia="en-US"/>
        </w:rPr>
        <w:t>а</w:t>
      </w:r>
      <w:r>
        <w:rPr>
          <w:rStyle w:val="FontStyle483"/>
          <w:lang w:eastAsia="en-US"/>
        </w:rPr>
        <w:t xml:space="preserve"> </w:t>
      </w:r>
      <w:r>
        <w:rPr>
          <w:rStyle w:val="FontStyle483"/>
          <w:spacing w:val="0"/>
          <w:lang w:eastAsia="en-US"/>
        </w:rPr>
        <w:t>затем,</w:t>
      </w:r>
      <w:r>
        <w:rPr>
          <w:rStyle w:val="FontStyle483"/>
          <w:lang w:eastAsia="en-US"/>
        </w:rPr>
        <w:t xml:space="preserve">  </w:t>
      </w:r>
      <w:r>
        <w:rPr>
          <w:rStyle w:val="FontStyle483"/>
          <w:spacing w:val="0"/>
          <w:lang w:eastAsia="en-US"/>
        </w:rPr>
        <w:t>по</w:t>
      </w:r>
      <w:r>
        <w:rPr>
          <w:rStyle w:val="FontStyle483"/>
          <w:lang w:eastAsia="en-US"/>
        </w:rPr>
        <w:t xml:space="preserve">  </w:t>
      </w:r>
      <w:r>
        <w:rPr>
          <w:rStyle w:val="FontStyle483"/>
          <w:spacing w:val="0"/>
          <w:lang w:eastAsia="en-US"/>
        </w:rPr>
        <w:t>мере</w:t>
      </w:r>
      <w:r>
        <w:rPr>
          <w:rStyle w:val="FontStyle483"/>
          <w:lang w:eastAsia="en-US"/>
        </w:rPr>
        <w:t xml:space="preserve"> </w:t>
      </w:r>
      <w:r>
        <w:rPr>
          <w:rStyle w:val="FontStyle483"/>
          <w:spacing w:val="0"/>
          <w:lang w:eastAsia="en-US"/>
        </w:rPr>
        <w:t>возрастания</w:t>
      </w:r>
      <w:r>
        <w:rPr>
          <w:rStyle w:val="FontStyle483"/>
          <w:lang w:eastAsia="en-US"/>
        </w:rPr>
        <w:t xml:space="preserve"> </w:t>
      </w:r>
      <w:r>
        <w:rPr>
          <w:rStyle w:val="FontStyle483"/>
          <w:spacing w:val="0"/>
          <w:lang w:eastAsia="en-US"/>
        </w:rPr>
        <w:t>силы, роль</w:t>
      </w:r>
      <w:r>
        <w:rPr>
          <w:rStyle w:val="FontStyle483"/>
          <w:lang w:eastAsia="en-US"/>
        </w:rPr>
        <w:t xml:space="preserve"> </w:t>
      </w:r>
      <w:r>
        <w:rPr>
          <w:rStyle w:val="FontStyle483"/>
          <w:spacing w:val="0"/>
          <w:lang w:eastAsia="en-US"/>
        </w:rPr>
        <w:t>рекрутирования</w:t>
      </w:r>
      <w:r>
        <w:rPr>
          <w:rStyle w:val="FontStyle483"/>
          <w:lang w:eastAsia="en-US"/>
        </w:rPr>
        <w:t xml:space="preserve"> </w:t>
      </w:r>
      <w:r>
        <w:rPr>
          <w:rStyle w:val="FontStyle483"/>
          <w:spacing w:val="0"/>
          <w:lang w:eastAsia="en-US"/>
        </w:rPr>
        <w:t>уменьшается</w:t>
      </w:r>
      <w:r>
        <w:rPr>
          <w:rStyle w:val="FontStyle483"/>
          <w:lang w:eastAsia="en-US"/>
        </w:rPr>
        <w:t xml:space="preserve"> </w:t>
      </w:r>
      <w:r>
        <w:rPr>
          <w:rStyle w:val="FontStyle483"/>
          <w:spacing w:val="0"/>
          <w:lang w:eastAsia="en-US"/>
        </w:rPr>
        <w:t>и</w:t>
      </w:r>
      <w:r>
        <w:rPr>
          <w:rStyle w:val="FontStyle483"/>
          <w:lang w:eastAsia="en-US"/>
        </w:rPr>
        <w:t xml:space="preserve"> </w:t>
      </w:r>
      <w:r>
        <w:rPr>
          <w:rStyle w:val="FontStyle483"/>
          <w:spacing w:val="0"/>
          <w:lang w:eastAsia="en-US"/>
        </w:rPr>
        <w:t>основную</w:t>
      </w:r>
      <w:r>
        <w:rPr>
          <w:rStyle w:val="FontStyle483"/>
          <w:lang w:eastAsia="en-US"/>
        </w:rPr>
        <w:t xml:space="preserve"> </w:t>
      </w:r>
      <w:r>
        <w:rPr>
          <w:rStyle w:val="FontStyle483"/>
          <w:spacing w:val="0"/>
          <w:lang w:eastAsia="en-US"/>
        </w:rPr>
        <w:t>роль</w:t>
      </w:r>
      <w:r>
        <w:rPr>
          <w:rStyle w:val="FontStyle483"/>
          <w:lang w:eastAsia="en-US"/>
        </w:rPr>
        <w:t xml:space="preserve"> </w:t>
      </w:r>
      <w:r>
        <w:rPr>
          <w:rStyle w:val="FontStyle483"/>
          <w:spacing w:val="0"/>
          <w:lang w:eastAsia="en-US"/>
        </w:rPr>
        <w:t>начи</w:t>
      </w:r>
      <w:r>
        <w:rPr>
          <w:rStyle w:val="FontStyle483"/>
          <w:spacing w:val="0"/>
          <w:lang w:eastAsia="en-US"/>
        </w:rPr>
        <w:softHyphen/>
        <w:t>нает</w:t>
      </w:r>
      <w:r>
        <w:rPr>
          <w:rStyle w:val="FontStyle483"/>
          <w:lang w:eastAsia="en-US"/>
        </w:rPr>
        <w:t xml:space="preserve"> </w:t>
      </w:r>
      <w:r>
        <w:rPr>
          <w:rStyle w:val="FontStyle483"/>
          <w:spacing w:val="0"/>
          <w:lang w:eastAsia="en-US"/>
        </w:rPr>
        <w:t>играть</w:t>
      </w:r>
      <w:r>
        <w:rPr>
          <w:rStyle w:val="FontStyle483"/>
          <w:lang w:eastAsia="en-US"/>
        </w:rPr>
        <w:t xml:space="preserve"> </w:t>
      </w:r>
      <w:r>
        <w:rPr>
          <w:rStyle w:val="FontStyle483"/>
          <w:spacing w:val="0"/>
          <w:lang w:eastAsia="en-US"/>
        </w:rPr>
        <w:t>увеличение</w:t>
      </w:r>
      <w:r>
        <w:rPr>
          <w:rStyle w:val="FontStyle483"/>
          <w:lang w:eastAsia="en-US"/>
        </w:rPr>
        <w:t xml:space="preserve"> </w:t>
      </w:r>
      <w:r>
        <w:rPr>
          <w:rStyle w:val="FontStyle483"/>
          <w:spacing w:val="0"/>
          <w:lang w:eastAsia="en-US"/>
        </w:rPr>
        <w:t>частоты</w:t>
      </w:r>
      <w:r>
        <w:rPr>
          <w:rStyle w:val="FontStyle483"/>
          <w:lang w:eastAsia="en-US"/>
        </w:rPr>
        <w:t xml:space="preserve"> </w:t>
      </w:r>
      <w:r>
        <w:rPr>
          <w:rStyle w:val="FontStyle483"/>
          <w:spacing w:val="0"/>
          <w:lang w:eastAsia="en-US"/>
        </w:rPr>
        <w:t>(Н.</w:t>
      </w:r>
      <w:r>
        <w:rPr>
          <w:rStyle w:val="FontStyle483"/>
          <w:lang w:eastAsia="en-US"/>
        </w:rPr>
        <w:t xml:space="preserve"> </w:t>
      </w:r>
      <w:r>
        <w:rPr>
          <w:rStyle w:val="FontStyle483"/>
          <w:spacing w:val="0"/>
          <w:lang w:val="en-US" w:eastAsia="en-US"/>
        </w:rPr>
        <w:t>Freund</w:t>
      </w:r>
      <w:r w:rsidRPr="00190123">
        <w:rPr>
          <w:rStyle w:val="FontStyle483"/>
          <w:spacing w:val="0"/>
          <w:lang w:eastAsia="en-US"/>
        </w:rPr>
        <w:t>,</w:t>
      </w:r>
      <w:r w:rsidRPr="00190123">
        <w:rPr>
          <w:rStyle w:val="FontStyle483"/>
          <w:lang w:eastAsia="en-US"/>
        </w:rPr>
        <w:t xml:space="preserve"> </w:t>
      </w:r>
      <w:r>
        <w:rPr>
          <w:rStyle w:val="FontStyle483"/>
          <w:spacing w:val="0"/>
          <w:lang w:eastAsia="en-US"/>
        </w:rPr>
        <w:t>1983).</w:t>
      </w:r>
      <w:r>
        <w:rPr>
          <w:rStyle w:val="FontStyle483"/>
          <w:lang w:eastAsia="en-US"/>
        </w:rPr>
        <w:t xml:space="preserve"> </w:t>
      </w:r>
      <w:r>
        <w:rPr>
          <w:rStyle w:val="FontStyle483"/>
          <w:spacing w:val="0"/>
          <w:lang w:eastAsia="en-US"/>
        </w:rPr>
        <w:t>С</w:t>
      </w:r>
      <w:r>
        <w:rPr>
          <w:rStyle w:val="FontStyle483"/>
          <w:lang w:eastAsia="en-US"/>
        </w:rPr>
        <w:t xml:space="preserve"> </w:t>
      </w:r>
      <w:r>
        <w:rPr>
          <w:rStyle w:val="FontStyle483"/>
          <w:spacing w:val="0"/>
          <w:lang w:eastAsia="en-US"/>
        </w:rPr>
        <w:t>дру</w:t>
      </w:r>
      <w:r>
        <w:rPr>
          <w:rStyle w:val="FontStyle483"/>
          <w:spacing w:val="0"/>
          <w:lang w:eastAsia="en-US"/>
        </w:rPr>
        <w:softHyphen/>
        <w:t>гой</w:t>
      </w:r>
      <w:r>
        <w:rPr>
          <w:rStyle w:val="FontStyle483"/>
          <w:lang w:eastAsia="en-US"/>
        </w:rPr>
        <w:t xml:space="preserve"> </w:t>
      </w:r>
      <w:r>
        <w:rPr>
          <w:rStyle w:val="FontStyle483"/>
          <w:spacing w:val="0"/>
          <w:lang w:eastAsia="en-US"/>
        </w:rPr>
        <w:t>стороны,</w:t>
      </w:r>
      <w:r>
        <w:rPr>
          <w:rStyle w:val="FontStyle483"/>
          <w:lang w:eastAsia="en-US"/>
        </w:rPr>
        <w:t xml:space="preserve"> </w:t>
      </w:r>
      <w:r>
        <w:rPr>
          <w:rStyle w:val="FontStyle483"/>
          <w:spacing w:val="0"/>
          <w:lang w:eastAsia="en-US"/>
        </w:rPr>
        <w:t>исследования</w:t>
      </w:r>
      <w:r>
        <w:rPr>
          <w:rStyle w:val="FontStyle483"/>
          <w:lang w:eastAsia="en-US"/>
        </w:rPr>
        <w:t xml:space="preserve"> </w:t>
      </w:r>
      <w:r>
        <w:rPr>
          <w:rStyle w:val="FontStyle483"/>
          <w:spacing w:val="0"/>
          <w:lang w:eastAsia="en-US"/>
        </w:rPr>
        <w:t>отношения</w:t>
      </w:r>
      <w:r>
        <w:rPr>
          <w:rStyle w:val="FontStyle483"/>
          <w:lang w:eastAsia="en-US"/>
        </w:rPr>
        <w:t xml:space="preserve"> </w:t>
      </w:r>
      <w:r>
        <w:rPr>
          <w:rStyle w:val="FontStyle483"/>
          <w:spacing w:val="0"/>
          <w:lang w:eastAsia="en-US"/>
        </w:rPr>
        <w:t>силы</w:t>
      </w:r>
      <w:r>
        <w:rPr>
          <w:rStyle w:val="FontStyle483"/>
          <w:lang w:eastAsia="en-US"/>
        </w:rPr>
        <w:t xml:space="preserve"> </w:t>
      </w:r>
      <w:r>
        <w:rPr>
          <w:rStyle w:val="FontStyle483"/>
          <w:spacing w:val="0"/>
          <w:lang w:eastAsia="en-US"/>
        </w:rPr>
        <w:t>тетаниче-ского</w:t>
      </w:r>
      <w:r>
        <w:rPr>
          <w:rStyle w:val="FontStyle483"/>
          <w:lang w:eastAsia="en-US"/>
        </w:rPr>
        <w:t xml:space="preserve">   </w:t>
      </w:r>
      <w:r>
        <w:rPr>
          <w:rStyle w:val="FontStyle483"/>
          <w:spacing w:val="0"/>
          <w:lang w:eastAsia="en-US"/>
        </w:rPr>
        <w:t>сокращения</w:t>
      </w:r>
      <w:r>
        <w:rPr>
          <w:rStyle w:val="FontStyle483"/>
          <w:lang w:eastAsia="en-US"/>
        </w:rPr>
        <w:t xml:space="preserve">   </w:t>
      </w:r>
      <w:r>
        <w:rPr>
          <w:rStyle w:val="FontStyle483"/>
          <w:spacing w:val="0"/>
          <w:lang w:eastAsia="en-US"/>
        </w:rPr>
        <w:t>к</w:t>
      </w:r>
      <w:r>
        <w:rPr>
          <w:rStyle w:val="FontStyle483"/>
          <w:lang w:eastAsia="en-US"/>
        </w:rPr>
        <w:t xml:space="preserve">   </w:t>
      </w:r>
      <w:r>
        <w:rPr>
          <w:rStyle w:val="FontStyle483"/>
          <w:spacing w:val="0"/>
          <w:lang w:eastAsia="en-US"/>
        </w:rPr>
        <w:t>силе</w:t>
      </w:r>
      <w:r>
        <w:rPr>
          <w:rStyle w:val="FontStyle483"/>
          <w:lang w:eastAsia="en-US"/>
        </w:rPr>
        <w:t xml:space="preserve">   </w:t>
      </w:r>
      <w:r>
        <w:rPr>
          <w:rStyle w:val="FontStyle483"/>
          <w:spacing w:val="0"/>
          <w:lang w:eastAsia="en-US"/>
        </w:rPr>
        <w:t>одиночного</w:t>
      </w:r>
      <w:r>
        <w:rPr>
          <w:rStyle w:val="FontStyle483"/>
          <w:lang w:eastAsia="en-US"/>
        </w:rPr>
        <w:t xml:space="preserve">   </w:t>
      </w:r>
      <w:r w:rsidRPr="00190123">
        <w:rPr>
          <w:rStyle w:val="FontStyle483"/>
          <w:spacing w:val="0"/>
          <w:lang w:eastAsia="en-US"/>
        </w:rPr>
        <w:t>(</w:t>
      </w:r>
      <w:r>
        <w:rPr>
          <w:rStyle w:val="FontStyle483"/>
          <w:spacing w:val="0"/>
          <w:lang w:val="en-US" w:eastAsia="en-US"/>
        </w:rPr>
        <w:t>L</w:t>
      </w:r>
      <w:r w:rsidRPr="00190123">
        <w:rPr>
          <w:rStyle w:val="FontStyle483"/>
          <w:spacing w:val="0"/>
          <w:lang w:eastAsia="en-US"/>
        </w:rPr>
        <w:t>.</w:t>
      </w:r>
      <w:r w:rsidRPr="00190123">
        <w:rPr>
          <w:rStyle w:val="FontStyle483"/>
          <w:lang w:eastAsia="en-US"/>
        </w:rPr>
        <w:t xml:space="preserve"> </w:t>
      </w:r>
      <w:r>
        <w:rPr>
          <w:rStyle w:val="FontStyle483"/>
          <w:spacing w:val="0"/>
          <w:lang w:val="en-US" w:eastAsia="en-US"/>
        </w:rPr>
        <w:t>Goldberg</w:t>
      </w:r>
      <w:r w:rsidRPr="00190123">
        <w:rPr>
          <w:rStyle w:val="FontStyle483"/>
          <w:spacing w:val="0"/>
          <w:lang w:eastAsia="en-US"/>
        </w:rPr>
        <w:t xml:space="preserve">, </w:t>
      </w:r>
      <w:r>
        <w:rPr>
          <w:rStyle w:val="FontStyle483"/>
          <w:spacing w:val="0"/>
          <w:lang w:eastAsia="en-US"/>
        </w:rPr>
        <w:t>В.</w:t>
      </w:r>
      <w:r>
        <w:rPr>
          <w:rStyle w:val="FontStyle483"/>
          <w:lang w:eastAsia="en-US"/>
        </w:rPr>
        <w:t xml:space="preserve"> </w:t>
      </w:r>
      <w:r>
        <w:rPr>
          <w:rStyle w:val="FontStyle483"/>
          <w:spacing w:val="0"/>
          <w:lang w:val="en-US" w:eastAsia="en-US"/>
        </w:rPr>
        <w:t>Derfler</w:t>
      </w:r>
      <w:r w:rsidRPr="00190123">
        <w:rPr>
          <w:rStyle w:val="FontStyle483"/>
          <w:spacing w:val="0"/>
          <w:lang w:eastAsia="en-US"/>
        </w:rPr>
        <w:t>,</w:t>
      </w:r>
      <w:r w:rsidRPr="00190123">
        <w:rPr>
          <w:rStyle w:val="FontStyle483"/>
          <w:lang w:eastAsia="en-US"/>
        </w:rPr>
        <w:t xml:space="preserve"> </w:t>
      </w:r>
      <w:r>
        <w:rPr>
          <w:rStyle w:val="FontStyle483"/>
          <w:spacing w:val="0"/>
          <w:lang w:eastAsia="en-US"/>
        </w:rPr>
        <w:t>1977;</w:t>
      </w:r>
      <w:r>
        <w:rPr>
          <w:rStyle w:val="FontStyle483"/>
          <w:lang w:eastAsia="en-US"/>
        </w:rPr>
        <w:t xml:space="preserve"> </w:t>
      </w:r>
      <w:r>
        <w:rPr>
          <w:rStyle w:val="FontStyle483"/>
          <w:spacing w:val="0"/>
          <w:lang w:val="en-US" w:eastAsia="en-US"/>
        </w:rPr>
        <w:t>A</w:t>
      </w:r>
      <w:r w:rsidRPr="00190123">
        <w:rPr>
          <w:rStyle w:val="FontStyle483"/>
          <w:spacing w:val="0"/>
          <w:lang w:eastAsia="en-US"/>
        </w:rPr>
        <w:t>.</w:t>
      </w:r>
      <w:r w:rsidRPr="00190123">
        <w:rPr>
          <w:rStyle w:val="FontStyle483"/>
          <w:lang w:eastAsia="en-US"/>
        </w:rPr>
        <w:t xml:space="preserve"> </w:t>
      </w:r>
      <w:r>
        <w:rPr>
          <w:rStyle w:val="FontStyle483"/>
          <w:spacing w:val="0"/>
          <w:lang w:val="en-US" w:eastAsia="en-US"/>
        </w:rPr>
        <w:t>Monster</w:t>
      </w:r>
      <w:r w:rsidRPr="00190123">
        <w:rPr>
          <w:rStyle w:val="FontStyle483"/>
          <w:spacing w:val="0"/>
          <w:lang w:eastAsia="en-US"/>
        </w:rPr>
        <w:t>,</w:t>
      </w:r>
      <w:r w:rsidRPr="00190123">
        <w:rPr>
          <w:rStyle w:val="FontStyle483"/>
          <w:lang w:eastAsia="en-US"/>
        </w:rPr>
        <w:t xml:space="preserve"> </w:t>
      </w:r>
      <w:r>
        <w:rPr>
          <w:rStyle w:val="FontStyle483"/>
          <w:spacing w:val="0"/>
          <w:lang w:eastAsia="en-US"/>
        </w:rPr>
        <w:t>Н.</w:t>
      </w:r>
      <w:r>
        <w:rPr>
          <w:rStyle w:val="FontStyle483"/>
          <w:lang w:eastAsia="en-US"/>
        </w:rPr>
        <w:t xml:space="preserve"> </w:t>
      </w:r>
      <w:r>
        <w:rPr>
          <w:rStyle w:val="FontStyle483"/>
          <w:spacing w:val="0"/>
          <w:lang w:val="en-US" w:eastAsia="en-US"/>
        </w:rPr>
        <w:t>Chan</w:t>
      </w:r>
      <w:r w:rsidRPr="00190123">
        <w:rPr>
          <w:rStyle w:val="FontStyle483"/>
          <w:spacing w:val="0"/>
          <w:lang w:eastAsia="en-US"/>
        </w:rPr>
        <w:t>,</w:t>
      </w:r>
      <w:r w:rsidRPr="00190123">
        <w:rPr>
          <w:rStyle w:val="FontStyle483"/>
          <w:lang w:eastAsia="en-US"/>
        </w:rPr>
        <w:t xml:space="preserve"> </w:t>
      </w:r>
      <w:r>
        <w:rPr>
          <w:rStyle w:val="FontStyle483"/>
          <w:spacing w:val="0"/>
          <w:lang w:eastAsia="en-US"/>
        </w:rPr>
        <w:t>1977)</w:t>
      </w:r>
      <w:r>
        <w:rPr>
          <w:rStyle w:val="FontStyle483"/>
          <w:lang w:eastAsia="en-US"/>
        </w:rPr>
        <w:t xml:space="preserve"> </w:t>
      </w:r>
      <w:r>
        <w:rPr>
          <w:rStyle w:val="FontStyle483"/>
          <w:spacing w:val="0"/>
          <w:lang w:eastAsia="en-US"/>
        </w:rPr>
        <w:t>свидетель</w:t>
      </w:r>
      <w:r>
        <w:rPr>
          <w:rStyle w:val="FontStyle483"/>
          <w:spacing w:val="0"/>
          <w:lang w:eastAsia="en-US"/>
        </w:rPr>
        <w:softHyphen/>
        <w:t>ствуют,</w:t>
      </w:r>
      <w:r>
        <w:rPr>
          <w:rStyle w:val="FontStyle483"/>
          <w:lang w:eastAsia="en-US"/>
        </w:rPr>
        <w:t xml:space="preserve"> </w:t>
      </w:r>
      <w:r>
        <w:rPr>
          <w:rStyle w:val="FontStyle483"/>
          <w:spacing w:val="0"/>
          <w:lang w:eastAsia="en-US"/>
        </w:rPr>
        <w:t>что</w:t>
      </w:r>
      <w:r>
        <w:rPr>
          <w:rStyle w:val="FontStyle483"/>
          <w:lang w:eastAsia="en-US"/>
        </w:rPr>
        <w:t xml:space="preserve"> </w:t>
      </w:r>
      <w:r>
        <w:rPr>
          <w:rStyle w:val="FontStyle483"/>
          <w:spacing w:val="0"/>
          <w:lang w:eastAsia="en-US"/>
        </w:rPr>
        <w:t>возможности</w:t>
      </w:r>
      <w:r>
        <w:rPr>
          <w:rStyle w:val="FontStyle483"/>
          <w:lang w:eastAsia="en-US"/>
        </w:rPr>
        <w:t xml:space="preserve"> </w:t>
      </w:r>
      <w:r>
        <w:rPr>
          <w:rStyle w:val="FontStyle483"/>
          <w:spacing w:val="0"/>
          <w:lang w:eastAsia="en-US"/>
        </w:rPr>
        <w:t>обеспечения</w:t>
      </w:r>
      <w:r>
        <w:rPr>
          <w:rStyle w:val="FontStyle483"/>
          <w:lang w:eastAsia="en-US"/>
        </w:rPr>
        <w:t xml:space="preserve"> </w:t>
      </w:r>
      <w:r>
        <w:rPr>
          <w:rStyle w:val="FontStyle483"/>
          <w:spacing w:val="0"/>
          <w:lang w:eastAsia="en-US"/>
        </w:rPr>
        <w:t>прироста</w:t>
      </w:r>
      <w:r>
        <w:rPr>
          <w:rStyle w:val="FontStyle483"/>
          <w:lang w:eastAsia="en-US"/>
        </w:rPr>
        <w:t xml:space="preserve"> </w:t>
      </w:r>
      <w:r>
        <w:rPr>
          <w:rStyle w:val="FontStyle483"/>
          <w:spacing w:val="0"/>
          <w:lang w:eastAsia="en-US"/>
        </w:rPr>
        <w:t>усилия за</w:t>
      </w:r>
      <w:r>
        <w:rPr>
          <w:rStyle w:val="FontStyle483"/>
          <w:lang w:eastAsia="en-US"/>
        </w:rPr>
        <w:t xml:space="preserve"> </w:t>
      </w:r>
      <w:r>
        <w:rPr>
          <w:rStyle w:val="FontStyle483"/>
          <w:spacing w:val="0"/>
          <w:lang w:eastAsia="en-US"/>
        </w:rPr>
        <w:t>счет</w:t>
      </w:r>
      <w:r>
        <w:rPr>
          <w:rStyle w:val="FontStyle483"/>
          <w:lang w:eastAsia="en-US"/>
        </w:rPr>
        <w:t xml:space="preserve">  </w:t>
      </w:r>
      <w:r>
        <w:rPr>
          <w:rStyle w:val="FontStyle483"/>
          <w:spacing w:val="0"/>
          <w:lang w:eastAsia="en-US"/>
        </w:rPr>
        <w:t>изменения</w:t>
      </w:r>
      <w:r>
        <w:rPr>
          <w:rStyle w:val="FontStyle483"/>
          <w:lang w:eastAsia="en-US"/>
        </w:rPr>
        <w:t xml:space="preserve">  </w:t>
      </w:r>
      <w:r>
        <w:rPr>
          <w:rStyle w:val="FontStyle483"/>
          <w:spacing w:val="0"/>
          <w:lang w:eastAsia="en-US"/>
        </w:rPr>
        <w:t>частоты</w:t>
      </w:r>
      <w:r>
        <w:rPr>
          <w:rStyle w:val="FontStyle483"/>
          <w:lang w:eastAsia="en-US"/>
        </w:rPr>
        <w:t xml:space="preserve">  </w:t>
      </w:r>
      <w:r>
        <w:rPr>
          <w:rStyle w:val="FontStyle483"/>
          <w:spacing w:val="0"/>
          <w:lang w:eastAsia="en-US"/>
        </w:rPr>
        <w:t>импульсации</w:t>
      </w:r>
      <w:r>
        <w:rPr>
          <w:rStyle w:val="FontStyle483"/>
          <w:lang w:eastAsia="en-US"/>
        </w:rPr>
        <w:t xml:space="preserve"> </w:t>
      </w:r>
      <w:r>
        <w:rPr>
          <w:rStyle w:val="FontStyle483"/>
          <w:spacing w:val="0"/>
          <w:lang w:eastAsia="en-US"/>
        </w:rPr>
        <w:t>существенно меньше,</w:t>
      </w:r>
      <w:r>
        <w:rPr>
          <w:rStyle w:val="FontStyle483"/>
          <w:lang w:eastAsia="en-US"/>
        </w:rPr>
        <w:t xml:space="preserve"> </w:t>
      </w:r>
      <w:r>
        <w:rPr>
          <w:rStyle w:val="FontStyle483"/>
          <w:spacing w:val="0"/>
          <w:lang w:eastAsia="en-US"/>
        </w:rPr>
        <w:t>чем</w:t>
      </w:r>
      <w:r>
        <w:rPr>
          <w:rStyle w:val="FontStyle483"/>
          <w:lang w:eastAsia="en-US"/>
        </w:rPr>
        <w:t xml:space="preserve"> </w:t>
      </w:r>
      <w:r>
        <w:rPr>
          <w:rStyle w:val="FontStyle483"/>
          <w:spacing w:val="0"/>
          <w:lang w:eastAsia="en-US"/>
        </w:rPr>
        <w:t>за</w:t>
      </w:r>
      <w:r>
        <w:rPr>
          <w:rStyle w:val="FontStyle483"/>
          <w:lang w:eastAsia="en-US"/>
        </w:rPr>
        <w:t xml:space="preserve"> </w:t>
      </w:r>
      <w:r>
        <w:rPr>
          <w:rStyle w:val="FontStyle483"/>
          <w:spacing w:val="0"/>
          <w:lang w:eastAsia="en-US"/>
        </w:rPr>
        <w:t>счет</w:t>
      </w:r>
      <w:r>
        <w:rPr>
          <w:rStyle w:val="FontStyle483"/>
          <w:lang w:eastAsia="en-US"/>
        </w:rPr>
        <w:t xml:space="preserve"> </w:t>
      </w:r>
      <w:r>
        <w:rPr>
          <w:rStyle w:val="FontStyle483"/>
          <w:spacing w:val="0"/>
          <w:lang w:eastAsia="en-US"/>
        </w:rPr>
        <w:t>рекрутирования</w:t>
      </w:r>
      <w:r>
        <w:rPr>
          <w:rStyle w:val="FontStyle483"/>
          <w:lang w:eastAsia="en-US"/>
        </w:rPr>
        <w:t xml:space="preserve"> </w:t>
      </w:r>
      <w:r>
        <w:rPr>
          <w:rStyle w:val="FontStyle483"/>
          <w:spacing w:val="0"/>
          <w:lang w:eastAsia="en-US"/>
        </w:rPr>
        <w:t>ДЕ.</w:t>
      </w:r>
      <w:r>
        <w:rPr>
          <w:rStyle w:val="FontStyle483"/>
          <w:lang w:eastAsia="en-US"/>
        </w:rPr>
        <w:t xml:space="preserve"> </w:t>
      </w:r>
      <w:r>
        <w:rPr>
          <w:rStyle w:val="FontStyle483"/>
          <w:spacing w:val="0"/>
          <w:lang w:eastAsia="en-US"/>
        </w:rPr>
        <w:t>Если</w:t>
      </w:r>
      <w:r>
        <w:rPr>
          <w:rStyle w:val="FontStyle483"/>
          <w:lang w:eastAsia="en-US"/>
        </w:rPr>
        <w:t xml:space="preserve"> </w:t>
      </w:r>
      <w:r>
        <w:rPr>
          <w:rStyle w:val="FontStyle483"/>
          <w:spacing w:val="0"/>
          <w:lang w:eastAsia="en-US"/>
        </w:rPr>
        <w:t>у</w:t>
      </w:r>
      <w:r>
        <w:rPr>
          <w:rStyle w:val="FontStyle483"/>
          <w:lang w:eastAsia="en-US"/>
        </w:rPr>
        <w:t xml:space="preserve"> </w:t>
      </w:r>
      <w:r>
        <w:rPr>
          <w:rStyle w:val="FontStyle483"/>
          <w:spacing w:val="0"/>
          <w:lang w:eastAsia="en-US"/>
        </w:rPr>
        <w:t>нетрени</w:t>
      </w:r>
      <w:r>
        <w:rPr>
          <w:rStyle w:val="FontStyle483"/>
          <w:spacing w:val="0"/>
          <w:lang w:eastAsia="en-US"/>
        </w:rPr>
        <w:softHyphen/>
        <w:t>рованного</w:t>
      </w:r>
      <w:r>
        <w:rPr>
          <w:rStyle w:val="FontStyle483"/>
          <w:lang w:eastAsia="en-US"/>
        </w:rPr>
        <w:t xml:space="preserve"> </w:t>
      </w:r>
      <w:r>
        <w:rPr>
          <w:rStyle w:val="FontStyle483"/>
          <w:spacing w:val="0"/>
          <w:lang w:eastAsia="en-US"/>
        </w:rPr>
        <w:t>человека</w:t>
      </w:r>
      <w:r>
        <w:rPr>
          <w:rStyle w:val="FontStyle483"/>
          <w:lang w:eastAsia="en-US"/>
        </w:rPr>
        <w:t xml:space="preserve"> </w:t>
      </w:r>
      <w:r>
        <w:rPr>
          <w:rStyle w:val="FontStyle483"/>
          <w:spacing w:val="0"/>
          <w:lang w:eastAsia="en-US"/>
        </w:rPr>
        <w:t>при</w:t>
      </w:r>
      <w:r>
        <w:rPr>
          <w:rStyle w:val="FontStyle483"/>
          <w:lang w:eastAsia="en-US"/>
        </w:rPr>
        <w:t xml:space="preserve"> </w:t>
      </w:r>
      <w:r>
        <w:rPr>
          <w:rStyle w:val="FontStyle483"/>
          <w:spacing w:val="0"/>
          <w:lang w:eastAsia="en-US"/>
        </w:rPr>
        <w:t>максимальных</w:t>
      </w:r>
      <w:r>
        <w:rPr>
          <w:rStyle w:val="FontStyle483"/>
          <w:lang w:eastAsia="en-US"/>
        </w:rPr>
        <w:t xml:space="preserve"> </w:t>
      </w:r>
      <w:r>
        <w:rPr>
          <w:rStyle w:val="FontStyle483"/>
          <w:spacing w:val="0"/>
          <w:lang w:eastAsia="en-US"/>
        </w:rPr>
        <w:t>силовых</w:t>
      </w:r>
      <w:r>
        <w:rPr>
          <w:rStyle w:val="FontStyle483"/>
          <w:lang w:eastAsia="en-US"/>
        </w:rPr>
        <w:t xml:space="preserve"> </w:t>
      </w:r>
      <w:r>
        <w:rPr>
          <w:rStyle w:val="FontStyle483"/>
          <w:spacing w:val="0"/>
          <w:lang w:eastAsia="en-US"/>
        </w:rPr>
        <w:t>напря</w:t>
      </w:r>
      <w:r>
        <w:rPr>
          <w:rStyle w:val="FontStyle483"/>
          <w:spacing w:val="0"/>
          <w:lang w:eastAsia="en-US"/>
        </w:rPr>
        <w:softHyphen/>
        <w:t>жениях</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сокращение</w:t>
      </w:r>
      <w:r>
        <w:rPr>
          <w:rStyle w:val="FontStyle483"/>
          <w:lang w:eastAsia="en-US"/>
        </w:rPr>
        <w:t xml:space="preserve"> </w:t>
      </w:r>
      <w:r>
        <w:rPr>
          <w:rStyle w:val="FontStyle483"/>
          <w:spacing w:val="0"/>
          <w:lang w:eastAsia="en-US"/>
        </w:rPr>
        <w:t>вовлекается</w:t>
      </w:r>
      <w:r>
        <w:rPr>
          <w:rStyle w:val="FontStyle483"/>
          <w:lang w:eastAsia="en-US"/>
        </w:rPr>
        <w:t xml:space="preserve"> </w:t>
      </w:r>
      <w:r>
        <w:rPr>
          <w:rStyle w:val="FontStyle483"/>
          <w:spacing w:val="0"/>
          <w:lang w:eastAsia="en-US"/>
        </w:rPr>
        <w:t>около</w:t>
      </w:r>
      <w:r>
        <w:rPr>
          <w:rStyle w:val="FontStyle483"/>
          <w:lang w:eastAsia="en-US"/>
        </w:rPr>
        <w:t xml:space="preserve"> </w:t>
      </w:r>
      <w:r>
        <w:rPr>
          <w:rStyle w:val="FontStyle483"/>
          <w:spacing w:val="0"/>
          <w:lang w:eastAsia="en-US"/>
        </w:rPr>
        <w:t>30—50%</w:t>
      </w:r>
      <w:r>
        <w:rPr>
          <w:rStyle w:val="FontStyle483"/>
          <w:lang w:eastAsia="en-US"/>
        </w:rPr>
        <w:t xml:space="preserve"> </w:t>
      </w:r>
      <w:r>
        <w:rPr>
          <w:rStyle w:val="FontStyle483"/>
          <w:spacing w:val="0"/>
          <w:lang w:eastAsia="en-US"/>
        </w:rPr>
        <w:t>мотор</w:t>
      </w:r>
      <w:r>
        <w:rPr>
          <w:rStyle w:val="FontStyle483"/>
          <w:spacing w:val="0"/>
          <w:lang w:eastAsia="en-US"/>
        </w:rPr>
        <w:softHyphen/>
        <w:t>ных</w:t>
      </w:r>
      <w:r>
        <w:rPr>
          <w:rStyle w:val="FontStyle483"/>
          <w:lang w:eastAsia="en-US"/>
        </w:rPr>
        <w:t xml:space="preserve"> </w:t>
      </w:r>
      <w:r>
        <w:rPr>
          <w:rStyle w:val="FontStyle483"/>
          <w:spacing w:val="0"/>
          <w:lang w:eastAsia="en-US"/>
        </w:rPr>
        <w:t>единиц,</w:t>
      </w:r>
      <w:r>
        <w:rPr>
          <w:rStyle w:val="FontStyle483"/>
          <w:lang w:eastAsia="en-US"/>
        </w:rPr>
        <w:t xml:space="preserve"> </w:t>
      </w:r>
      <w:r>
        <w:rPr>
          <w:rStyle w:val="FontStyle483"/>
          <w:spacing w:val="0"/>
          <w:lang w:eastAsia="en-US"/>
        </w:rPr>
        <w:t>то</w:t>
      </w:r>
      <w:r>
        <w:rPr>
          <w:rStyle w:val="FontStyle483"/>
          <w:lang w:eastAsia="en-US"/>
        </w:rPr>
        <w:t xml:space="preserve"> </w:t>
      </w:r>
      <w:r>
        <w:rPr>
          <w:rStyle w:val="FontStyle483"/>
          <w:spacing w:val="0"/>
          <w:lang w:eastAsia="en-US"/>
        </w:rPr>
        <w:t>&gt;</w:t>
      </w:r>
      <w:r>
        <w:rPr>
          <w:rStyle w:val="FontStyle483"/>
          <w:lang w:eastAsia="en-US"/>
        </w:rPr>
        <w:t xml:space="preserve"> </w:t>
      </w:r>
      <w:r>
        <w:rPr>
          <w:rStyle w:val="FontStyle483"/>
          <w:spacing w:val="0"/>
          <w:lang w:eastAsia="en-US"/>
        </w:rPr>
        <w:t>тренированного</w:t>
      </w:r>
      <w:r>
        <w:rPr>
          <w:rStyle w:val="FontStyle483"/>
          <w:lang w:eastAsia="en-US"/>
        </w:rPr>
        <w:t xml:space="preserve"> </w:t>
      </w:r>
      <w:r>
        <w:rPr>
          <w:rStyle w:val="FontStyle483"/>
          <w:spacing w:val="0"/>
          <w:lang w:eastAsia="en-US"/>
        </w:rPr>
        <w:t>—</w:t>
      </w:r>
      <w:r>
        <w:rPr>
          <w:rStyle w:val="FontStyle483"/>
          <w:lang w:eastAsia="en-US"/>
        </w:rPr>
        <w:t xml:space="preserve"> </w:t>
      </w:r>
      <w:r>
        <w:rPr>
          <w:rStyle w:val="FontStyle483"/>
          <w:spacing w:val="0"/>
          <w:lang w:eastAsia="en-US"/>
        </w:rPr>
        <w:t>до</w:t>
      </w:r>
      <w:r>
        <w:rPr>
          <w:rStyle w:val="FontStyle483"/>
          <w:lang w:eastAsia="en-US"/>
        </w:rPr>
        <w:t xml:space="preserve"> </w:t>
      </w:r>
      <w:r>
        <w:rPr>
          <w:rStyle w:val="FontStyle483"/>
          <w:spacing w:val="0"/>
          <w:lang w:eastAsia="en-US"/>
        </w:rPr>
        <w:t>80—90%</w:t>
      </w:r>
      <w:r>
        <w:rPr>
          <w:rStyle w:val="FontStyle483"/>
          <w:lang w:eastAsia="en-US"/>
        </w:rPr>
        <w:t xml:space="preserve"> </w:t>
      </w:r>
      <w:r>
        <w:rPr>
          <w:rStyle w:val="FontStyle483"/>
          <w:spacing w:val="0"/>
          <w:lang w:eastAsia="en-US"/>
        </w:rPr>
        <w:t>и</w:t>
      </w:r>
      <w:r>
        <w:rPr>
          <w:rStyle w:val="FontStyle483"/>
          <w:lang w:eastAsia="en-US"/>
        </w:rPr>
        <w:t xml:space="preserve"> </w:t>
      </w:r>
      <w:r>
        <w:rPr>
          <w:rStyle w:val="FontStyle483"/>
          <w:spacing w:val="0"/>
          <w:lang w:eastAsia="en-US"/>
        </w:rPr>
        <w:t>более (Н.</w:t>
      </w:r>
      <w:r>
        <w:rPr>
          <w:rStyle w:val="FontStyle483"/>
          <w:lang w:eastAsia="en-US"/>
        </w:rPr>
        <w:t xml:space="preserve"> </w:t>
      </w:r>
      <w:r>
        <w:rPr>
          <w:rStyle w:val="FontStyle483"/>
          <w:spacing w:val="0"/>
          <w:lang w:eastAsia="en-US"/>
        </w:rPr>
        <w:t>8.</w:t>
      </w:r>
      <w:r>
        <w:rPr>
          <w:rStyle w:val="FontStyle483"/>
          <w:lang w:eastAsia="en-US"/>
        </w:rPr>
        <w:t xml:space="preserve"> </w:t>
      </w:r>
      <w:r>
        <w:rPr>
          <w:rStyle w:val="FontStyle483"/>
          <w:spacing w:val="0"/>
          <w:lang w:eastAsia="en-US"/>
        </w:rPr>
        <w:t>Зимкин</w:t>
      </w:r>
      <w:r w:rsidRPr="00190123">
        <w:rPr>
          <w:rStyle w:val="FontStyle483"/>
          <w:spacing w:val="0"/>
          <w:lang w:val="en-US" w:eastAsia="en-US"/>
        </w:rPr>
        <w:t>,</w:t>
      </w:r>
      <w:r w:rsidRPr="00190123">
        <w:rPr>
          <w:rStyle w:val="FontStyle483"/>
          <w:lang w:val="en-US" w:eastAsia="en-US"/>
        </w:rPr>
        <w:t xml:space="preserve">    </w:t>
      </w:r>
      <w:r w:rsidRPr="00190123">
        <w:rPr>
          <w:rStyle w:val="FontStyle483"/>
          <w:spacing w:val="0"/>
          <w:lang w:val="en-US" w:eastAsia="en-US"/>
        </w:rPr>
        <w:t>1984;</w:t>
      </w:r>
      <w:r w:rsidRPr="00190123">
        <w:rPr>
          <w:rStyle w:val="FontStyle483"/>
          <w:lang w:val="en-US" w:eastAsia="en-US"/>
        </w:rPr>
        <w:t xml:space="preserve">    </w:t>
      </w:r>
      <w:r>
        <w:rPr>
          <w:rStyle w:val="FontStyle483"/>
          <w:spacing w:val="0"/>
          <w:lang w:eastAsia="en-US"/>
        </w:rPr>
        <w:t>М</w:t>
      </w:r>
      <w:r w:rsidRPr="00190123">
        <w:rPr>
          <w:rStyle w:val="FontStyle483"/>
          <w:spacing w:val="0"/>
          <w:lang w:val="en-US" w:eastAsia="en-US"/>
        </w:rPr>
        <w:t>.</w:t>
      </w:r>
      <w:r w:rsidRPr="00190123">
        <w:rPr>
          <w:rStyle w:val="FontStyle483"/>
          <w:lang w:val="en-US" w:eastAsia="en-US"/>
        </w:rPr>
        <w:t xml:space="preserve"> </w:t>
      </w:r>
      <w:r>
        <w:rPr>
          <w:rStyle w:val="FontStyle483"/>
          <w:spacing w:val="0"/>
          <w:lang w:val="en-US" w:eastAsia="en-US"/>
        </w:rPr>
        <w:t>Jkai,</w:t>
      </w:r>
      <w:r>
        <w:rPr>
          <w:rStyle w:val="FontStyle483"/>
          <w:lang w:val="en-US" w:eastAsia="en-US"/>
        </w:rPr>
        <w:t xml:space="preserve">    </w:t>
      </w:r>
      <w:r>
        <w:rPr>
          <w:rStyle w:val="FontStyle483"/>
          <w:spacing w:val="0"/>
          <w:lang w:val="en-US" w:eastAsia="en-US"/>
        </w:rPr>
        <w:t>A.</w:t>
      </w:r>
      <w:r>
        <w:rPr>
          <w:rStyle w:val="FontStyle483"/>
          <w:lang w:val="en-US" w:eastAsia="en-US"/>
        </w:rPr>
        <w:t xml:space="preserve"> </w:t>
      </w:r>
      <w:r>
        <w:rPr>
          <w:rStyle w:val="FontStyle483"/>
          <w:spacing w:val="0"/>
          <w:lang w:val="en-US" w:eastAsia="en-US"/>
        </w:rPr>
        <w:t>Steinhaus,</w:t>
      </w:r>
      <w:r>
        <w:rPr>
          <w:rStyle w:val="FontStyle483"/>
          <w:lang w:val="en-US" w:eastAsia="en-US"/>
        </w:rPr>
        <w:t xml:space="preserve">    </w:t>
      </w:r>
      <w:r w:rsidRPr="00190123">
        <w:rPr>
          <w:rStyle w:val="FontStyle483"/>
          <w:spacing w:val="0"/>
          <w:lang w:val="en-US" w:eastAsia="en-US"/>
        </w:rPr>
        <w:t xml:space="preserve">1961; </w:t>
      </w:r>
      <w:r>
        <w:rPr>
          <w:rStyle w:val="FontStyle483"/>
          <w:spacing w:val="0"/>
          <w:lang w:eastAsia="en-US"/>
        </w:rPr>
        <w:t>М</w:t>
      </w:r>
      <w:r w:rsidRPr="00190123">
        <w:rPr>
          <w:rStyle w:val="FontStyle483"/>
          <w:spacing w:val="0"/>
          <w:lang w:val="en-US" w:eastAsia="en-US"/>
        </w:rPr>
        <w:t>.</w:t>
      </w:r>
      <w:r w:rsidRPr="00190123">
        <w:rPr>
          <w:rStyle w:val="FontStyle483"/>
          <w:lang w:val="en-US" w:eastAsia="en-US"/>
        </w:rPr>
        <w:t xml:space="preserve"> </w:t>
      </w:r>
      <w:r>
        <w:rPr>
          <w:rStyle w:val="FontStyle483"/>
          <w:spacing w:val="0"/>
          <w:lang w:eastAsia="en-US"/>
        </w:rPr>
        <w:t>Мс</w:t>
      </w:r>
      <w:r w:rsidRPr="00190123">
        <w:rPr>
          <w:rStyle w:val="FontStyle483"/>
          <w:lang w:val="en-US" w:eastAsia="en-US"/>
        </w:rPr>
        <w:t xml:space="preserve"> </w:t>
      </w:r>
      <w:r>
        <w:rPr>
          <w:rStyle w:val="FontStyle483"/>
          <w:spacing w:val="0"/>
          <w:lang w:val="en-US" w:eastAsia="en-US"/>
        </w:rPr>
        <w:t>Donagh,</w:t>
      </w:r>
      <w:r>
        <w:rPr>
          <w:rStyle w:val="FontStyle483"/>
          <w:lang w:val="en-US" w:eastAsia="en-US"/>
        </w:rPr>
        <w:t xml:space="preserve"> </w:t>
      </w:r>
      <w:r>
        <w:rPr>
          <w:rStyle w:val="FontStyle483"/>
          <w:spacing w:val="0"/>
          <w:lang w:eastAsia="en-US"/>
        </w:rPr>
        <w:t>С</w:t>
      </w:r>
      <w:r w:rsidRPr="00190123">
        <w:rPr>
          <w:rStyle w:val="FontStyle483"/>
          <w:spacing w:val="0"/>
          <w:lang w:val="en-US" w:eastAsia="en-US"/>
        </w:rPr>
        <w:t>.</w:t>
      </w:r>
      <w:r w:rsidRPr="00190123">
        <w:rPr>
          <w:rStyle w:val="FontStyle483"/>
          <w:lang w:val="en-US" w:eastAsia="en-US"/>
        </w:rPr>
        <w:t xml:space="preserve"> </w:t>
      </w:r>
      <w:r>
        <w:rPr>
          <w:rStyle w:val="FontStyle483"/>
          <w:spacing w:val="0"/>
          <w:lang w:val="en-US" w:eastAsia="en-US"/>
        </w:rPr>
        <w:t>Davies,</w:t>
      </w:r>
      <w:r>
        <w:rPr>
          <w:rStyle w:val="FontStyle483"/>
          <w:lang w:val="en-US" w:eastAsia="en-US"/>
        </w:rPr>
        <w:t xml:space="preserve"> </w:t>
      </w:r>
      <w:r w:rsidRPr="00190123">
        <w:rPr>
          <w:rStyle w:val="FontStyle483"/>
          <w:spacing w:val="0"/>
          <w:lang w:val="en-US" w:eastAsia="en-US"/>
        </w:rPr>
        <w:t>1984).</w:t>
      </w:r>
      <w:r w:rsidRPr="00190123">
        <w:rPr>
          <w:rStyle w:val="FontStyle483"/>
          <w:lang w:val="en-US" w:eastAsia="en-US"/>
        </w:rPr>
        <w:t xml:space="preserve"> </w:t>
      </w:r>
      <w:r>
        <w:rPr>
          <w:rStyle w:val="FontStyle483"/>
          <w:spacing w:val="0"/>
          <w:lang w:eastAsia="en-US"/>
        </w:rPr>
        <w:t>Механизм</w:t>
      </w:r>
      <w:r>
        <w:rPr>
          <w:rStyle w:val="FontStyle483"/>
          <w:lang w:eastAsia="en-US"/>
        </w:rPr>
        <w:t xml:space="preserve"> </w:t>
      </w:r>
      <w:r>
        <w:rPr>
          <w:rStyle w:val="FontStyle483"/>
          <w:spacing w:val="0"/>
          <w:lang w:eastAsia="en-US"/>
        </w:rPr>
        <w:t>рекрутирова</w:t>
      </w:r>
      <w:r>
        <w:rPr>
          <w:rStyle w:val="FontStyle483"/>
          <w:spacing w:val="0"/>
          <w:lang w:eastAsia="en-US"/>
        </w:rPr>
        <w:softHyphen/>
        <w:t>ния</w:t>
      </w:r>
      <w:r>
        <w:rPr>
          <w:rStyle w:val="FontStyle483"/>
          <w:lang w:eastAsia="en-US"/>
        </w:rPr>
        <w:t xml:space="preserve"> </w:t>
      </w:r>
      <w:r>
        <w:rPr>
          <w:rStyle w:val="FontStyle483"/>
          <w:spacing w:val="0"/>
          <w:lang w:eastAsia="en-US"/>
        </w:rPr>
        <w:t>ДЕ</w:t>
      </w:r>
      <w:r>
        <w:rPr>
          <w:rStyle w:val="FontStyle483"/>
          <w:lang w:eastAsia="en-US"/>
        </w:rPr>
        <w:t xml:space="preserve"> </w:t>
      </w:r>
      <w:r>
        <w:rPr>
          <w:rStyle w:val="FontStyle483"/>
          <w:spacing w:val="0"/>
          <w:lang w:eastAsia="en-US"/>
        </w:rPr>
        <w:t>используется</w:t>
      </w:r>
      <w:r>
        <w:rPr>
          <w:rStyle w:val="FontStyle483"/>
          <w:lang w:eastAsia="en-US"/>
        </w:rPr>
        <w:t xml:space="preserve"> </w:t>
      </w:r>
      <w:r>
        <w:rPr>
          <w:rStyle w:val="FontStyle483"/>
          <w:spacing w:val="0"/>
          <w:lang w:eastAsia="en-US"/>
        </w:rPr>
        <w:t>во</w:t>
      </w:r>
      <w:r>
        <w:rPr>
          <w:rStyle w:val="FontStyle483"/>
          <w:lang w:eastAsia="en-US"/>
        </w:rPr>
        <w:t xml:space="preserve"> </w:t>
      </w:r>
      <w:r>
        <w:rPr>
          <w:rStyle w:val="FontStyle483"/>
          <w:spacing w:val="0"/>
          <w:lang w:eastAsia="en-US"/>
        </w:rPr>
        <w:t>всем</w:t>
      </w:r>
      <w:r>
        <w:rPr>
          <w:rStyle w:val="FontStyle483"/>
          <w:lang w:eastAsia="en-US"/>
        </w:rPr>
        <w:t xml:space="preserve"> </w:t>
      </w:r>
      <w:r>
        <w:rPr>
          <w:rStyle w:val="FontStyle483"/>
          <w:spacing w:val="0"/>
          <w:lang w:eastAsia="en-US"/>
        </w:rPr>
        <w:t>диапазоне</w:t>
      </w:r>
      <w:r>
        <w:rPr>
          <w:rStyle w:val="FontStyle483"/>
          <w:lang w:eastAsia="en-US"/>
        </w:rPr>
        <w:t xml:space="preserve"> </w:t>
      </w:r>
      <w:r>
        <w:rPr>
          <w:rStyle w:val="FontStyle483"/>
          <w:spacing w:val="0"/>
          <w:lang w:eastAsia="en-US"/>
        </w:rPr>
        <w:t>силы</w:t>
      </w:r>
      <w:r>
        <w:rPr>
          <w:rStyle w:val="FontStyle483"/>
          <w:lang w:eastAsia="en-US"/>
        </w:rPr>
        <w:t xml:space="preserve"> </w:t>
      </w:r>
      <w:r>
        <w:rPr>
          <w:rStyle w:val="FontStyle483"/>
          <w:spacing w:val="0"/>
          <w:lang w:eastAsia="en-US"/>
        </w:rPr>
        <w:t>напряже</w:t>
      </w:r>
      <w:r>
        <w:rPr>
          <w:rStyle w:val="FontStyle483"/>
          <w:spacing w:val="0"/>
          <w:lang w:eastAsia="en-US"/>
        </w:rPr>
        <w:softHyphen/>
        <w:t>ния</w:t>
      </w:r>
      <w:r>
        <w:rPr>
          <w:rStyle w:val="FontStyle483"/>
          <w:lang w:eastAsia="en-US"/>
        </w:rPr>
        <w:t xml:space="preserve"> </w:t>
      </w:r>
      <w:r>
        <w:rPr>
          <w:rStyle w:val="FontStyle483"/>
          <w:spacing w:val="0"/>
          <w:lang w:eastAsia="en-US"/>
        </w:rPr>
        <w:t>мышц,</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то</w:t>
      </w:r>
      <w:r>
        <w:rPr>
          <w:rStyle w:val="FontStyle483"/>
          <w:lang w:eastAsia="en-US"/>
        </w:rPr>
        <w:t xml:space="preserve"> </w:t>
      </w:r>
      <w:r>
        <w:rPr>
          <w:rStyle w:val="FontStyle483"/>
          <w:spacing w:val="0"/>
          <w:lang w:eastAsia="en-US"/>
        </w:rPr>
        <w:t>время</w:t>
      </w:r>
      <w:r>
        <w:rPr>
          <w:rStyle w:val="FontStyle483"/>
          <w:lang w:eastAsia="en-US"/>
        </w:rPr>
        <w:t xml:space="preserve"> </w:t>
      </w:r>
      <w:r>
        <w:rPr>
          <w:rStyle w:val="FontStyle483"/>
          <w:spacing w:val="0"/>
          <w:lang w:eastAsia="en-US"/>
        </w:rPr>
        <w:t>как</w:t>
      </w:r>
      <w:r>
        <w:rPr>
          <w:rStyle w:val="FontStyle483"/>
          <w:lang w:eastAsia="en-US"/>
        </w:rPr>
        <w:t xml:space="preserve"> </w:t>
      </w:r>
      <w:r>
        <w:rPr>
          <w:rStyle w:val="FontStyle483"/>
          <w:spacing w:val="0"/>
          <w:lang w:eastAsia="en-US"/>
        </w:rPr>
        <w:t>управление</w:t>
      </w:r>
      <w:r>
        <w:rPr>
          <w:rStyle w:val="FontStyle483"/>
          <w:lang w:eastAsia="en-US"/>
        </w:rPr>
        <w:t xml:space="preserve"> </w:t>
      </w:r>
      <w:r>
        <w:rPr>
          <w:rStyle w:val="FontStyle483"/>
          <w:spacing w:val="0"/>
          <w:lang w:eastAsia="en-US"/>
        </w:rPr>
        <w:t xml:space="preserve">межимпульсными </w:t>
      </w:r>
      <w:r>
        <w:rPr>
          <w:rStyle w:val="FontStyle483"/>
          <w:spacing w:val="0"/>
          <w:lang w:eastAsia="en-US"/>
        </w:rPr>
        <w:lastRenderedPageBreak/>
        <w:t>интервалами</w:t>
      </w:r>
      <w:r>
        <w:rPr>
          <w:rStyle w:val="FontStyle483"/>
          <w:lang w:eastAsia="en-US"/>
        </w:rPr>
        <w:t xml:space="preserve"> </w:t>
      </w:r>
      <w:r>
        <w:rPr>
          <w:rStyle w:val="FontStyle483"/>
          <w:spacing w:val="0"/>
          <w:lang w:eastAsia="en-US"/>
        </w:rPr>
        <w:t>разрядов</w:t>
      </w:r>
      <w:r>
        <w:rPr>
          <w:rStyle w:val="FontStyle483"/>
          <w:lang w:eastAsia="en-US"/>
        </w:rPr>
        <w:t xml:space="preserve"> </w:t>
      </w:r>
      <w:r>
        <w:rPr>
          <w:rStyle w:val="FontStyle483"/>
          <w:spacing w:val="0"/>
          <w:lang w:eastAsia="en-US"/>
        </w:rPr>
        <w:t>ДЕ</w:t>
      </w:r>
      <w:r>
        <w:rPr>
          <w:rStyle w:val="FontStyle483"/>
          <w:lang w:eastAsia="en-US"/>
        </w:rPr>
        <w:t xml:space="preserve"> </w:t>
      </w:r>
      <w:r>
        <w:rPr>
          <w:rStyle w:val="FontStyle483"/>
          <w:spacing w:val="0"/>
          <w:lang w:eastAsia="en-US"/>
        </w:rPr>
        <w:t>служит</w:t>
      </w:r>
      <w:r>
        <w:rPr>
          <w:rStyle w:val="FontStyle483"/>
          <w:lang w:eastAsia="en-US"/>
        </w:rPr>
        <w:t xml:space="preserve"> </w:t>
      </w:r>
      <w:r>
        <w:rPr>
          <w:rStyle w:val="FontStyle483"/>
          <w:spacing w:val="0"/>
          <w:lang w:eastAsia="en-US"/>
        </w:rPr>
        <w:t>параллельным</w:t>
      </w:r>
      <w:r>
        <w:rPr>
          <w:rStyle w:val="FontStyle483"/>
          <w:lang w:eastAsia="en-US"/>
        </w:rPr>
        <w:t xml:space="preserve"> </w:t>
      </w:r>
      <w:r>
        <w:rPr>
          <w:rStyle w:val="FontStyle483"/>
          <w:spacing w:val="0"/>
          <w:lang w:eastAsia="en-US"/>
        </w:rPr>
        <w:t>меха</w:t>
      </w:r>
      <w:r>
        <w:rPr>
          <w:rStyle w:val="FontStyle483"/>
          <w:spacing w:val="0"/>
          <w:lang w:eastAsia="en-US"/>
        </w:rPr>
        <w:softHyphen/>
        <w:t>низмом,</w:t>
      </w:r>
      <w:r>
        <w:rPr>
          <w:rStyle w:val="FontStyle483"/>
          <w:lang w:eastAsia="en-US"/>
        </w:rPr>
        <w:t xml:space="preserve"> </w:t>
      </w:r>
      <w:r>
        <w:rPr>
          <w:rStyle w:val="FontStyle483"/>
          <w:spacing w:val="0"/>
          <w:lang w:eastAsia="en-US"/>
        </w:rPr>
        <w:t>обеспечивающим</w:t>
      </w:r>
      <w:r>
        <w:rPr>
          <w:rStyle w:val="FontStyle483"/>
          <w:lang w:eastAsia="en-US"/>
        </w:rPr>
        <w:t xml:space="preserve"> </w:t>
      </w:r>
      <w:r>
        <w:rPr>
          <w:rStyle w:val="FontStyle483"/>
          <w:spacing w:val="0"/>
          <w:lang w:eastAsia="en-US"/>
        </w:rPr>
        <w:t>приспособление</w:t>
      </w:r>
      <w:r>
        <w:rPr>
          <w:rStyle w:val="FontStyle483"/>
          <w:lang w:eastAsia="en-US"/>
        </w:rPr>
        <w:t xml:space="preserve"> </w:t>
      </w:r>
      <w:r>
        <w:rPr>
          <w:rStyle w:val="FontStyle483"/>
          <w:spacing w:val="0"/>
          <w:lang w:eastAsia="en-US"/>
        </w:rPr>
        <w:t>к</w:t>
      </w:r>
      <w:r>
        <w:rPr>
          <w:rStyle w:val="FontStyle483"/>
          <w:lang w:eastAsia="en-US"/>
        </w:rPr>
        <w:t xml:space="preserve"> </w:t>
      </w:r>
      <w:r>
        <w:rPr>
          <w:rStyle w:val="FontStyle483"/>
          <w:spacing w:val="0"/>
          <w:lang w:eastAsia="en-US"/>
        </w:rPr>
        <w:t>условиям</w:t>
      </w:r>
      <w:r>
        <w:rPr>
          <w:rStyle w:val="FontStyle483"/>
          <w:lang w:eastAsia="en-US"/>
        </w:rPr>
        <w:t xml:space="preserve"> </w:t>
      </w:r>
      <w:r>
        <w:rPr>
          <w:rStyle w:val="FontStyle483"/>
          <w:spacing w:val="0"/>
          <w:lang w:eastAsia="en-US"/>
        </w:rPr>
        <w:t>вы</w:t>
      </w:r>
      <w:r>
        <w:rPr>
          <w:rStyle w:val="FontStyle483"/>
          <w:spacing w:val="0"/>
          <w:lang w:eastAsia="en-US"/>
        </w:rPr>
        <w:softHyphen/>
        <w:t>полнения</w:t>
      </w:r>
      <w:r>
        <w:rPr>
          <w:rStyle w:val="FontStyle483"/>
          <w:lang w:eastAsia="en-US"/>
        </w:rPr>
        <w:t xml:space="preserve">  </w:t>
      </w:r>
      <w:r>
        <w:rPr>
          <w:rStyle w:val="FontStyle483"/>
          <w:spacing w:val="0"/>
          <w:lang w:eastAsia="en-US"/>
        </w:rPr>
        <w:t>общей</w:t>
      </w:r>
      <w:r>
        <w:rPr>
          <w:rStyle w:val="FontStyle483"/>
          <w:lang w:eastAsia="en-US"/>
        </w:rPr>
        <w:t xml:space="preserve">  </w:t>
      </w:r>
      <w:r>
        <w:rPr>
          <w:rStyle w:val="FontStyle483"/>
          <w:spacing w:val="0"/>
          <w:lang w:eastAsia="en-US"/>
        </w:rPr>
        <w:t>двигательной</w:t>
      </w:r>
      <w:r>
        <w:rPr>
          <w:rStyle w:val="FontStyle483"/>
          <w:lang w:eastAsia="en-US"/>
        </w:rPr>
        <w:t xml:space="preserve">  </w:t>
      </w:r>
      <w:r>
        <w:rPr>
          <w:rStyle w:val="FontStyle483"/>
          <w:spacing w:val="0"/>
          <w:lang w:eastAsia="en-US"/>
        </w:rPr>
        <w:t>задачи</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экономичном режиме</w:t>
      </w:r>
      <w:r>
        <w:rPr>
          <w:rStyle w:val="FontStyle483"/>
          <w:lang w:eastAsia="en-US"/>
        </w:rPr>
        <w:t xml:space="preserve"> </w:t>
      </w:r>
      <w:r>
        <w:rPr>
          <w:rStyle w:val="FontStyle483"/>
          <w:spacing w:val="0"/>
          <w:lang w:eastAsia="en-US"/>
        </w:rPr>
        <w:t>сокращения</w:t>
      </w:r>
      <w:r>
        <w:rPr>
          <w:rStyle w:val="FontStyle483"/>
          <w:lang w:eastAsia="en-US"/>
        </w:rPr>
        <w:t xml:space="preserve"> </w:t>
      </w:r>
      <w:r>
        <w:rPr>
          <w:rStyle w:val="FontStyle483"/>
          <w:spacing w:val="0"/>
          <w:lang w:eastAsia="en-US"/>
        </w:rPr>
        <w:t>(Д.</w:t>
      </w:r>
      <w:r>
        <w:rPr>
          <w:rStyle w:val="FontStyle483"/>
          <w:lang w:eastAsia="en-US"/>
        </w:rPr>
        <w:t xml:space="preserve"> </w:t>
      </w:r>
      <w:r>
        <w:rPr>
          <w:rStyle w:val="FontStyle483"/>
          <w:spacing w:val="0"/>
          <w:lang w:eastAsia="en-US"/>
        </w:rPr>
        <w:t>Козаров,</w:t>
      </w:r>
      <w:r>
        <w:rPr>
          <w:rStyle w:val="FontStyle483"/>
          <w:lang w:eastAsia="en-US"/>
        </w:rPr>
        <w:t xml:space="preserve"> </w:t>
      </w:r>
      <w:r>
        <w:rPr>
          <w:rStyle w:val="FontStyle483"/>
          <w:spacing w:val="0"/>
          <w:lang w:eastAsia="en-US"/>
        </w:rPr>
        <w:t>Ю.</w:t>
      </w:r>
      <w:r>
        <w:rPr>
          <w:rStyle w:val="FontStyle483"/>
          <w:lang w:eastAsia="en-US"/>
        </w:rPr>
        <w:t xml:space="preserve"> </w:t>
      </w:r>
      <w:r>
        <w:rPr>
          <w:rStyle w:val="FontStyle483"/>
          <w:spacing w:val="0"/>
          <w:lang w:eastAsia="en-US"/>
        </w:rPr>
        <w:t>Т.</w:t>
      </w:r>
      <w:r>
        <w:rPr>
          <w:rStyle w:val="FontStyle483"/>
          <w:lang w:eastAsia="en-US"/>
        </w:rPr>
        <w:t xml:space="preserve"> </w:t>
      </w:r>
      <w:r>
        <w:rPr>
          <w:rStyle w:val="FontStyle483"/>
          <w:spacing w:val="0"/>
          <w:lang w:eastAsia="en-US"/>
        </w:rPr>
        <w:t>Шапков,</w:t>
      </w:r>
      <w:r>
        <w:rPr>
          <w:rStyle w:val="FontStyle483"/>
          <w:lang w:eastAsia="en-US"/>
        </w:rPr>
        <w:t xml:space="preserve"> </w:t>
      </w:r>
      <w:r>
        <w:rPr>
          <w:rStyle w:val="FontStyle483"/>
          <w:spacing w:val="0"/>
          <w:lang w:eastAsia="en-US"/>
        </w:rPr>
        <w:t>1983). Причем</w:t>
      </w:r>
      <w:r>
        <w:rPr>
          <w:rStyle w:val="FontStyle483"/>
          <w:lang w:eastAsia="en-US"/>
        </w:rPr>
        <w:t xml:space="preserve">   </w:t>
      </w:r>
      <w:r>
        <w:rPr>
          <w:rStyle w:val="FontStyle483"/>
          <w:spacing w:val="0"/>
          <w:lang w:eastAsia="en-US"/>
        </w:rPr>
        <w:t>при</w:t>
      </w:r>
      <w:r>
        <w:rPr>
          <w:rStyle w:val="FontStyle483"/>
          <w:lang w:eastAsia="en-US"/>
        </w:rPr>
        <w:t xml:space="preserve">   </w:t>
      </w:r>
      <w:r>
        <w:rPr>
          <w:rStyle w:val="FontStyle483"/>
          <w:spacing w:val="0"/>
          <w:lang w:eastAsia="en-US"/>
        </w:rPr>
        <w:t>сильных</w:t>
      </w:r>
      <w:r>
        <w:rPr>
          <w:rStyle w:val="FontStyle483"/>
          <w:lang w:eastAsia="en-US"/>
        </w:rPr>
        <w:t xml:space="preserve">   </w:t>
      </w:r>
      <w:r>
        <w:rPr>
          <w:rStyle w:val="FontStyle483"/>
          <w:spacing w:val="0"/>
          <w:lang w:eastAsia="en-US"/>
        </w:rPr>
        <w:t>кратковременных</w:t>
      </w:r>
      <w:r>
        <w:rPr>
          <w:rStyle w:val="FontStyle483"/>
          <w:lang w:eastAsia="en-US"/>
        </w:rPr>
        <w:t xml:space="preserve">   </w:t>
      </w:r>
      <w:r>
        <w:rPr>
          <w:rStyle w:val="FontStyle483"/>
          <w:spacing w:val="0"/>
          <w:lang w:eastAsia="en-US"/>
        </w:rPr>
        <w:t>сокращениях взрывного</w:t>
      </w:r>
      <w:r>
        <w:rPr>
          <w:rStyle w:val="FontStyle483"/>
          <w:lang w:eastAsia="en-US"/>
        </w:rPr>
        <w:t xml:space="preserve"> </w:t>
      </w:r>
      <w:r>
        <w:rPr>
          <w:rStyle w:val="FontStyle483"/>
          <w:spacing w:val="0"/>
          <w:lang w:eastAsia="en-US"/>
        </w:rPr>
        <w:t>характера</w:t>
      </w:r>
      <w:r>
        <w:rPr>
          <w:rStyle w:val="FontStyle483"/>
          <w:lang w:eastAsia="en-US"/>
        </w:rPr>
        <w:t xml:space="preserve">  </w:t>
      </w:r>
      <w:r>
        <w:rPr>
          <w:rStyle w:val="FontStyle483"/>
          <w:spacing w:val="0"/>
          <w:lang w:eastAsia="en-US"/>
        </w:rPr>
        <w:t>важную</w:t>
      </w:r>
      <w:r>
        <w:rPr>
          <w:rStyle w:val="FontStyle483"/>
          <w:lang w:eastAsia="en-US"/>
        </w:rPr>
        <w:t xml:space="preserve">  </w:t>
      </w:r>
      <w:r>
        <w:rPr>
          <w:rStyle w:val="FontStyle483"/>
          <w:spacing w:val="0"/>
          <w:lang w:eastAsia="en-US"/>
        </w:rPr>
        <w:t>роль</w:t>
      </w:r>
      <w:r>
        <w:rPr>
          <w:rStyle w:val="FontStyle483"/>
          <w:lang w:eastAsia="en-US"/>
        </w:rPr>
        <w:t xml:space="preserve"> </w:t>
      </w:r>
      <w:r>
        <w:rPr>
          <w:rStyle w:val="FontStyle483"/>
          <w:spacing w:val="0"/>
          <w:lang w:eastAsia="en-US"/>
        </w:rPr>
        <w:t>играет</w:t>
      </w:r>
      <w:r>
        <w:rPr>
          <w:rStyle w:val="FontStyle483"/>
          <w:lang w:eastAsia="en-US"/>
        </w:rPr>
        <w:t xml:space="preserve"> </w:t>
      </w:r>
      <w:r>
        <w:rPr>
          <w:rStyle w:val="FontStyle483"/>
          <w:spacing w:val="0"/>
          <w:lang w:eastAsia="en-US"/>
        </w:rPr>
        <w:t>совпадение (синхронизация)</w:t>
      </w:r>
      <w:r>
        <w:rPr>
          <w:rStyle w:val="FontStyle483"/>
          <w:lang w:eastAsia="en-US"/>
        </w:rPr>
        <w:t xml:space="preserve"> </w:t>
      </w:r>
      <w:r>
        <w:rPr>
          <w:rStyle w:val="FontStyle483"/>
          <w:spacing w:val="0"/>
          <w:lang w:eastAsia="en-US"/>
        </w:rPr>
        <w:t>отдельных</w:t>
      </w:r>
      <w:r>
        <w:rPr>
          <w:rStyle w:val="FontStyle483"/>
          <w:lang w:eastAsia="en-US"/>
        </w:rPr>
        <w:t xml:space="preserve"> </w:t>
      </w:r>
      <w:r>
        <w:rPr>
          <w:rStyle w:val="FontStyle483"/>
          <w:spacing w:val="0"/>
          <w:lang w:eastAsia="en-US"/>
        </w:rPr>
        <w:t>нервных</w:t>
      </w:r>
      <w:r>
        <w:rPr>
          <w:rStyle w:val="FontStyle483"/>
          <w:lang w:eastAsia="en-US"/>
        </w:rPr>
        <w:t xml:space="preserve"> </w:t>
      </w:r>
      <w:r>
        <w:rPr>
          <w:rStyle w:val="FontStyle483"/>
          <w:spacing w:val="0"/>
          <w:lang w:eastAsia="en-US"/>
        </w:rPr>
        <w:t>импульсов</w:t>
      </w:r>
      <w:r>
        <w:rPr>
          <w:rStyle w:val="FontStyle483"/>
          <w:lang w:eastAsia="en-US"/>
        </w:rPr>
        <w:t xml:space="preserve"> </w:t>
      </w:r>
      <w:r>
        <w:rPr>
          <w:rStyle w:val="FontStyle483"/>
          <w:spacing w:val="0"/>
          <w:lang w:eastAsia="en-US"/>
        </w:rPr>
        <w:t>во</w:t>
      </w:r>
      <w:r>
        <w:rPr>
          <w:rStyle w:val="FontStyle483"/>
          <w:lang w:eastAsia="en-US"/>
        </w:rPr>
        <w:t xml:space="preserve"> </w:t>
      </w:r>
      <w:r>
        <w:rPr>
          <w:rStyle w:val="FontStyle483"/>
          <w:spacing w:val="0"/>
          <w:lang w:eastAsia="en-US"/>
        </w:rPr>
        <w:t>вре</w:t>
      </w:r>
      <w:r>
        <w:rPr>
          <w:rStyle w:val="FontStyle483"/>
          <w:spacing w:val="0"/>
          <w:lang w:eastAsia="en-US"/>
        </w:rPr>
        <w:softHyphen/>
        <w:t>мени.</w:t>
      </w:r>
      <w:r>
        <w:rPr>
          <w:rStyle w:val="FontStyle483"/>
          <w:lang w:eastAsia="en-US"/>
        </w:rPr>
        <w:t xml:space="preserve"> </w:t>
      </w:r>
      <w:r>
        <w:rPr>
          <w:rStyle w:val="FontStyle483"/>
          <w:spacing w:val="0"/>
          <w:lang w:eastAsia="en-US"/>
        </w:rPr>
        <w:t>Чем</w:t>
      </w:r>
      <w:r>
        <w:rPr>
          <w:rStyle w:val="FontStyle483"/>
          <w:lang w:eastAsia="en-US"/>
        </w:rPr>
        <w:t xml:space="preserve"> </w:t>
      </w:r>
      <w:r>
        <w:rPr>
          <w:rStyle w:val="FontStyle483"/>
          <w:spacing w:val="0"/>
          <w:lang w:eastAsia="en-US"/>
        </w:rPr>
        <w:t>больше</w:t>
      </w:r>
      <w:r>
        <w:rPr>
          <w:rStyle w:val="FontStyle483"/>
          <w:lang w:eastAsia="en-US"/>
        </w:rPr>
        <w:t xml:space="preserve"> </w:t>
      </w:r>
      <w:r>
        <w:rPr>
          <w:rStyle w:val="FontStyle483"/>
          <w:spacing w:val="0"/>
          <w:lang w:eastAsia="en-US"/>
        </w:rPr>
        <w:t>таких</w:t>
      </w:r>
      <w:r>
        <w:rPr>
          <w:rStyle w:val="FontStyle483"/>
          <w:lang w:eastAsia="en-US"/>
        </w:rPr>
        <w:t xml:space="preserve"> </w:t>
      </w:r>
      <w:r>
        <w:rPr>
          <w:rStyle w:val="FontStyle483"/>
          <w:spacing w:val="0"/>
          <w:lang w:eastAsia="en-US"/>
        </w:rPr>
        <w:t>совпадений</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сократительных циклах</w:t>
      </w:r>
      <w:r>
        <w:rPr>
          <w:rStyle w:val="FontStyle483"/>
          <w:lang w:eastAsia="en-US"/>
        </w:rPr>
        <w:t xml:space="preserve"> </w:t>
      </w:r>
      <w:r>
        <w:rPr>
          <w:rStyle w:val="FontStyle483"/>
          <w:spacing w:val="0"/>
          <w:lang w:eastAsia="en-US"/>
        </w:rPr>
        <w:t>разных</w:t>
      </w:r>
      <w:r>
        <w:rPr>
          <w:rStyle w:val="FontStyle483"/>
          <w:lang w:eastAsia="en-US"/>
        </w:rPr>
        <w:t xml:space="preserve"> </w:t>
      </w:r>
      <w:r>
        <w:rPr>
          <w:rStyle w:val="FontStyle483"/>
          <w:spacing w:val="0"/>
          <w:lang w:eastAsia="en-US"/>
        </w:rPr>
        <w:t>ДЕ</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начале</w:t>
      </w:r>
      <w:r>
        <w:rPr>
          <w:rStyle w:val="FontStyle483"/>
          <w:lang w:eastAsia="en-US"/>
        </w:rPr>
        <w:t xml:space="preserve"> </w:t>
      </w:r>
      <w:r>
        <w:rPr>
          <w:rStyle w:val="FontStyle483"/>
          <w:spacing w:val="0"/>
          <w:lang w:eastAsia="en-US"/>
        </w:rPr>
        <w:t>развития</w:t>
      </w:r>
      <w:r>
        <w:rPr>
          <w:rStyle w:val="FontStyle483"/>
          <w:lang w:eastAsia="en-US"/>
        </w:rPr>
        <w:t xml:space="preserve"> </w:t>
      </w:r>
      <w:r>
        <w:rPr>
          <w:rStyle w:val="FontStyle483"/>
          <w:spacing w:val="0"/>
          <w:lang w:eastAsia="en-US"/>
        </w:rPr>
        <w:t>напряжения</w:t>
      </w:r>
      <w:r>
        <w:rPr>
          <w:rStyle w:val="FontStyle483"/>
          <w:lang w:eastAsia="en-US"/>
        </w:rPr>
        <w:t xml:space="preserve"> </w:t>
      </w:r>
      <w:r>
        <w:rPr>
          <w:rStyle w:val="FontStyle483"/>
          <w:spacing w:val="0"/>
          <w:lang w:eastAsia="en-US"/>
        </w:rPr>
        <w:t>мыш</w:t>
      </w:r>
      <w:r>
        <w:rPr>
          <w:rStyle w:val="FontStyle483"/>
          <w:spacing w:val="0"/>
          <w:lang w:eastAsia="en-US"/>
        </w:rPr>
        <w:softHyphen/>
        <w:t>цы,</w:t>
      </w:r>
      <w:r>
        <w:rPr>
          <w:rStyle w:val="FontStyle483"/>
          <w:lang w:eastAsia="en-US"/>
        </w:rPr>
        <w:t xml:space="preserve"> </w:t>
      </w:r>
      <w:r>
        <w:rPr>
          <w:rStyle w:val="FontStyle483"/>
          <w:spacing w:val="0"/>
          <w:lang w:eastAsia="en-US"/>
        </w:rPr>
        <w:t>тем</w:t>
      </w:r>
      <w:r>
        <w:rPr>
          <w:rStyle w:val="FontStyle483"/>
          <w:lang w:eastAsia="en-US"/>
        </w:rPr>
        <w:t xml:space="preserve"> </w:t>
      </w:r>
      <w:r>
        <w:rPr>
          <w:rStyle w:val="FontStyle483"/>
          <w:spacing w:val="0"/>
          <w:lang w:eastAsia="en-US"/>
        </w:rPr>
        <w:t>быстрее</w:t>
      </w:r>
      <w:r>
        <w:rPr>
          <w:rStyle w:val="FontStyle483"/>
          <w:lang w:eastAsia="en-US"/>
        </w:rPr>
        <w:t xml:space="preserve"> </w:t>
      </w:r>
      <w:r>
        <w:rPr>
          <w:rStyle w:val="FontStyle483"/>
          <w:spacing w:val="0"/>
          <w:lang w:eastAsia="en-US"/>
        </w:rPr>
        <w:t>оно</w:t>
      </w:r>
      <w:r>
        <w:rPr>
          <w:rStyle w:val="FontStyle483"/>
          <w:lang w:eastAsia="en-US"/>
        </w:rPr>
        <w:t xml:space="preserve"> </w:t>
      </w:r>
      <w:r>
        <w:rPr>
          <w:rStyle w:val="FontStyle483"/>
          <w:spacing w:val="0"/>
          <w:lang w:eastAsia="en-US"/>
        </w:rPr>
        <w:t>нарастает.</w:t>
      </w:r>
      <w:r>
        <w:rPr>
          <w:rStyle w:val="FontStyle483"/>
          <w:lang w:eastAsia="en-US"/>
        </w:rPr>
        <w:t xml:space="preserve"> </w:t>
      </w:r>
      <w:r>
        <w:rPr>
          <w:rStyle w:val="FontStyle483"/>
          <w:spacing w:val="0"/>
          <w:lang w:eastAsia="en-US"/>
        </w:rPr>
        <w:t>Синхронизация</w:t>
      </w:r>
      <w:r>
        <w:rPr>
          <w:rStyle w:val="FontStyle483"/>
          <w:lang w:eastAsia="en-US"/>
        </w:rPr>
        <w:t xml:space="preserve"> </w:t>
      </w:r>
      <w:r>
        <w:rPr>
          <w:rStyle w:val="FontStyle483"/>
          <w:spacing w:val="0"/>
          <w:lang w:eastAsia="en-US"/>
        </w:rPr>
        <w:t>импульс</w:t>
      </w:r>
      <w:r>
        <w:rPr>
          <w:rStyle w:val="FontStyle483"/>
          <w:spacing w:val="0"/>
          <w:lang w:eastAsia="en-US"/>
        </w:rPr>
        <w:softHyphen/>
        <w:t>ной</w:t>
      </w:r>
      <w:r>
        <w:rPr>
          <w:rStyle w:val="FontStyle483"/>
          <w:lang w:eastAsia="en-US"/>
        </w:rPr>
        <w:t xml:space="preserve"> </w:t>
      </w:r>
      <w:r>
        <w:rPr>
          <w:rStyle w:val="FontStyle483"/>
          <w:spacing w:val="0"/>
          <w:lang w:eastAsia="en-US"/>
        </w:rPr>
        <w:t>активности</w:t>
      </w:r>
      <w:r>
        <w:rPr>
          <w:rStyle w:val="FontStyle483"/>
          <w:lang w:eastAsia="en-US"/>
        </w:rPr>
        <w:t xml:space="preserve"> </w:t>
      </w:r>
      <w:r>
        <w:rPr>
          <w:rStyle w:val="FontStyle483"/>
          <w:spacing w:val="0"/>
          <w:lang w:eastAsia="en-US"/>
        </w:rPr>
        <w:t>мотонейронов</w:t>
      </w:r>
      <w:r>
        <w:rPr>
          <w:rStyle w:val="FontStyle483"/>
          <w:lang w:eastAsia="en-US"/>
        </w:rPr>
        <w:t xml:space="preserve"> </w:t>
      </w:r>
      <w:r>
        <w:rPr>
          <w:rStyle w:val="FontStyle483"/>
          <w:spacing w:val="0"/>
          <w:lang w:eastAsia="en-US"/>
        </w:rPr>
        <w:t>отмечается,</w:t>
      </w:r>
      <w:r>
        <w:rPr>
          <w:rStyle w:val="FontStyle483"/>
          <w:lang w:eastAsia="en-US"/>
        </w:rPr>
        <w:t xml:space="preserve"> </w:t>
      </w:r>
      <w:r>
        <w:rPr>
          <w:rStyle w:val="FontStyle483"/>
          <w:spacing w:val="0"/>
          <w:lang w:eastAsia="en-US"/>
        </w:rPr>
        <w:t>начиная</w:t>
      </w:r>
      <w:r>
        <w:rPr>
          <w:rStyle w:val="FontStyle483"/>
          <w:lang w:eastAsia="en-US"/>
        </w:rPr>
        <w:t xml:space="preserve"> </w:t>
      </w:r>
      <w:r>
        <w:rPr>
          <w:rStyle w:val="FontStyle483"/>
          <w:spacing w:val="0"/>
          <w:lang w:eastAsia="en-US"/>
        </w:rPr>
        <w:t>с</w:t>
      </w:r>
      <w:r>
        <w:rPr>
          <w:rStyle w:val="FontStyle483"/>
          <w:lang w:eastAsia="en-US"/>
        </w:rPr>
        <w:t xml:space="preserve"> </w:t>
      </w:r>
      <w:r>
        <w:rPr>
          <w:rStyle w:val="FontStyle483"/>
          <w:spacing w:val="0"/>
          <w:lang w:eastAsia="en-US"/>
        </w:rPr>
        <w:t>ве</w:t>
      </w:r>
      <w:r>
        <w:rPr>
          <w:rStyle w:val="FontStyle483"/>
          <w:spacing w:val="0"/>
          <w:lang w:eastAsia="en-US"/>
        </w:rPr>
        <w:softHyphen/>
        <w:t>личины</w:t>
      </w:r>
      <w:r>
        <w:rPr>
          <w:rStyle w:val="FontStyle483"/>
          <w:lang w:eastAsia="en-US"/>
        </w:rPr>
        <w:t xml:space="preserve"> </w:t>
      </w:r>
      <w:r>
        <w:rPr>
          <w:rStyle w:val="FontStyle483"/>
          <w:spacing w:val="0"/>
          <w:lang w:eastAsia="en-US"/>
        </w:rPr>
        <w:t>усилия,</w:t>
      </w:r>
      <w:r>
        <w:rPr>
          <w:rStyle w:val="FontStyle483"/>
          <w:lang w:eastAsia="en-US"/>
        </w:rPr>
        <w:t xml:space="preserve"> </w:t>
      </w:r>
      <w:r>
        <w:rPr>
          <w:rStyle w:val="FontStyle483"/>
          <w:spacing w:val="0"/>
          <w:lang w:eastAsia="en-US"/>
        </w:rPr>
        <w:t>равного</w:t>
      </w:r>
      <w:r>
        <w:rPr>
          <w:rStyle w:val="FontStyle483"/>
          <w:lang w:eastAsia="en-US"/>
        </w:rPr>
        <w:t xml:space="preserve"> </w:t>
      </w:r>
      <w:r>
        <w:rPr>
          <w:rStyle w:val="FontStyle483"/>
          <w:spacing w:val="0"/>
          <w:lang w:eastAsia="en-US"/>
        </w:rPr>
        <w:t>20%</w:t>
      </w:r>
      <w:r>
        <w:rPr>
          <w:rStyle w:val="FontStyle483"/>
          <w:lang w:eastAsia="en-US"/>
        </w:rPr>
        <w:t xml:space="preserve"> </w:t>
      </w:r>
      <w:r>
        <w:rPr>
          <w:rStyle w:val="FontStyle483"/>
          <w:spacing w:val="0"/>
          <w:lang w:eastAsia="en-US"/>
        </w:rPr>
        <w:t>от</w:t>
      </w:r>
      <w:r>
        <w:rPr>
          <w:rStyle w:val="FontStyle483"/>
          <w:lang w:eastAsia="en-US"/>
        </w:rPr>
        <w:t xml:space="preserve"> </w:t>
      </w:r>
      <w:r>
        <w:rPr>
          <w:rStyle w:val="FontStyle483"/>
          <w:spacing w:val="0"/>
          <w:lang w:eastAsia="en-US"/>
        </w:rPr>
        <w:t>максимального</w:t>
      </w:r>
      <w:r>
        <w:rPr>
          <w:rStyle w:val="FontStyle483"/>
          <w:lang w:eastAsia="en-US"/>
        </w:rPr>
        <w:t xml:space="preserve"> </w:t>
      </w:r>
      <w:r w:rsidRPr="00190123">
        <w:rPr>
          <w:rStyle w:val="FontStyle483"/>
          <w:spacing w:val="0"/>
          <w:lang w:eastAsia="en-US"/>
        </w:rPr>
        <w:t>(</w:t>
      </w:r>
      <w:r>
        <w:rPr>
          <w:rStyle w:val="FontStyle483"/>
          <w:spacing w:val="0"/>
          <w:lang w:val="en-US" w:eastAsia="en-US"/>
        </w:rPr>
        <w:t>D</w:t>
      </w:r>
      <w:r w:rsidRPr="00190123">
        <w:rPr>
          <w:rStyle w:val="FontStyle483"/>
          <w:spacing w:val="0"/>
          <w:lang w:eastAsia="en-US"/>
        </w:rPr>
        <w:t>-</w:t>
      </w:r>
      <w:r w:rsidRPr="00190123">
        <w:rPr>
          <w:rStyle w:val="FontStyle483"/>
          <w:lang w:eastAsia="en-US"/>
        </w:rPr>
        <w:t xml:space="preserve"> </w:t>
      </w:r>
      <w:r>
        <w:rPr>
          <w:rStyle w:val="FontStyle483"/>
          <w:spacing w:val="0"/>
          <w:lang w:val="en-US" w:eastAsia="en-US"/>
        </w:rPr>
        <w:t>WH</w:t>
      </w:r>
      <w:r w:rsidRPr="00190123">
        <w:rPr>
          <w:rStyle w:val="FontStyle483"/>
          <w:spacing w:val="0"/>
          <w:lang w:eastAsia="en-US"/>
        </w:rPr>
        <w:t>-</w:t>
      </w:r>
      <w:r>
        <w:rPr>
          <w:rStyle w:val="FontStyle483"/>
          <w:spacing w:val="0"/>
          <w:lang w:val="en-US" w:eastAsia="en-US"/>
        </w:rPr>
        <w:t>kie</w:t>
      </w:r>
      <w:r w:rsidRPr="00190123">
        <w:rPr>
          <w:rStyle w:val="FontStyle483"/>
          <w:spacing w:val="0"/>
          <w:lang w:eastAsia="en-US"/>
        </w:rPr>
        <w:t>,</w:t>
      </w:r>
      <w:r w:rsidRPr="00190123">
        <w:rPr>
          <w:rStyle w:val="FontStyle483"/>
          <w:lang w:eastAsia="en-US"/>
        </w:rPr>
        <w:t xml:space="preserve">   </w:t>
      </w:r>
      <w:r>
        <w:rPr>
          <w:rStyle w:val="FontStyle483"/>
          <w:spacing w:val="0"/>
          <w:lang w:eastAsia="en-US"/>
        </w:rPr>
        <w:t>1976;</w:t>
      </w:r>
      <w:r>
        <w:rPr>
          <w:rStyle w:val="FontStyle483"/>
          <w:lang w:eastAsia="en-US"/>
        </w:rPr>
        <w:t xml:space="preserve">   </w:t>
      </w:r>
      <w:r>
        <w:rPr>
          <w:rStyle w:val="FontStyle483"/>
          <w:spacing w:val="0"/>
          <w:lang w:eastAsia="en-US"/>
        </w:rPr>
        <w:t>Р.</w:t>
      </w:r>
      <w:r>
        <w:rPr>
          <w:rStyle w:val="FontStyle483"/>
          <w:lang w:eastAsia="en-US"/>
        </w:rPr>
        <w:t xml:space="preserve"> </w:t>
      </w:r>
      <w:r>
        <w:rPr>
          <w:rStyle w:val="FontStyle483"/>
          <w:spacing w:val="0"/>
          <w:lang w:eastAsia="en-US"/>
        </w:rPr>
        <w:t>С.</w:t>
      </w:r>
      <w:r>
        <w:rPr>
          <w:rStyle w:val="FontStyle483"/>
          <w:lang w:eastAsia="en-US"/>
        </w:rPr>
        <w:t xml:space="preserve"> </w:t>
      </w:r>
      <w:r>
        <w:rPr>
          <w:rStyle w:val="FontStyle483"/>
          <w:spacing w:val="0"/>
          <w:lang w:eastAsia="en-US"/>
        </w:rPr>
        <w:t>Персон,</w:t>
      </w:r>
      <w:r>
        <w:rPr>
          <w:rStyle w:val="FontStyle483"/>
          <w:lang w:eastAsia="en-US"/>
        </w:rPr>
        <w:t xml:space="preserve">   </w:t>
      </w:r>
      <w:r>
        <w:rPr>
          <w:rStyle w:val="FontStyle483"/>
          <w:spacing w:val="0"/>
          <w:lang w:eastAsia="en-US"/>
        </w:rPr>
        <w:t>1983;</w:t>
      </w:r>
      <w:r>
        <w:rPr>
          <w:rStyle w:val="FontStyle483"/>
          <w:lang w:eastAsia="en-US"/>
        </w:rPr>
        <w:t xml:space="preserve">   </w:t>
      </w:r>
      <w:r>
        <w:rPr>
          <w:rStyle w:val="FontStyle483"/>
          <w:spacing w:val="0"/>
          <w:lang w:val="en-US" w:eastAsia="en-US"/>
        </w:rPr>
        <w:t>R</w:t>
      </w:r>
      <w:r w:rsidRPr="00190123">
        <w:rPr>
          <w:rStyle w:val="FontStyle483"/>
          <w:spacing w:val="0"/>
          <w:lang w:eastAsia="en-US"/>
        </w:rPr>
        <w:t>.</w:t>
      </w:r>
      <w:r w:rsidRPr="00190123">
        <w:rPr>
          <w:rStyle w:val="FontStyle483"/>
          <w:lang w:eastAsia="en-US"/>
        </w:rPr>
        <w:t xml:space="preserve"> </w:t>
      </w:r>
      <w:r>
        <w:rPr>
          <w:rStyle w:val="FontStyle483"/>
          <w:spacing w:val="0"/>
          <w:lang w:val="en-US" w:eastAsia="en-US"/>
        </w:rPr>
        <w:t>Schmidt</w:t>
      </w:r>
      <w:r w:rsidRPr="00190123">
        <w:rPr>
          <w:rStyle w:val="FontStyle483"/>
          <w:spacing w:val="0"/>
          <w:lang w:eastAsia="en-US"/>
        </w:rPr>
        <w:t>,</w:t>
      </w:r>
      <w:r w:rsidRPr="00190123">
        <w:rPr>
          <w:rStyle w:val="FontStyle483"/>
          <w:lang w:eastAsia="en-US"/>
        </w:rPr>
        <w:t xml:space="preserve">   </w:t>
      </w:r>
      <w:r>
        <w:rPr>
          <w:rStyle w:val="FontStyle483"/>
          <w:spacing w:val="0"/>
          <w:lang w:val="en-US" w:eastAsia="en-US"/>
        </w:rPr>
        <w:t>G</w:t>
      </w:r>
      <w:r w:rsidRPr="00190123">
        <w:rPr>
          <w:rStyle w:val="FontStyle483"/>
          <w:spacing w:val="0"/>
          <w:lang w:eastAsia="en-US"/>
        </w:rPr>
        <w:t>.</w:t>
      </w:r>
      <w:r w:rsidRPr="00190123">
        <w:rPr>
          <w:rStyle w:val="FontStyle483"/>
          <w:lang w:eastAsia="en-US"/>
        </w:rPr>
        <w:t xml:space="preserve"> </w:t>
      </w:r>
      <w:r>
        <w:rPr>
          <w:rStyle w:val="FontStyle483"/>
          <w:spacing w:val="0"/>
          <w:lang w:val="en-US" w:eastAsia="en-US"/>
        </w:rPr>
        <w:t>Thews</w:t>
      </w:r>
      <w:r w:rsidRPr="00190123">
        <w:rPr>
          <w:rStyle w:val="FontStyle483"/>
          <w:spacing w:val="0"/>
          <w:lang w:eastAsia="en-US"/>
        </w:rPr>
        <w:t xml:space="preserve">, </w:t>
      </w:r>
      <w:r>
        <w:rPr>
          <w:rStyle w:val="FontStyle483"/>
          <w:spacing w:val="0"/>
          <w:lang w:eastAsia="en-US"/>
        </w:rPr>
        <w:t>1983).</w:t>
      </w:r>
    </w:p>
    <w:p w:rsidR="00D57188" w:rsidRDefault="001C5317">
      <w:pPr>
        <w:pStyle w:val="Style83"/>
        <w:widowControl/>
        <w:spacing w:line="182" w:lineRule="exact"/>
        <w:ind w:firstLine="288"/>
        <w:rPr>
          <w:rStyle w:val="FontStyle483"/>
          <w:spacing w:val="0"/>
        </w:rPr>
      </w:pPr>
      <w:r>
        <w:rPr>
          <w:rStyle w:val="FontStyle483"/>
          <w:spacing w:val="0"/>
        </w:rPr>
        <w:t>Межмышечная</w:t>
      </w:r>
      <w:r>
        <w:rPr>
          <w:rStyle w:val="FontStyle483"/>
        </w:rPr>
        <w:t xml:space="preserve"> </w:t>
      </w:r>
      <w:r>
        <w:rPr>
          <w:rStyle w:val="FontStyle483"/>
          <w:spacing w:val="0"/>
        </w:rPr>
        <w:t>координация</w:t>
      </w:r>
      <w:r>
        <w:rPr>
          <w:rStyle w:val="FontStyle483"/>
        </w:rPr>
        <w:t xml:space="preserve"> </w:t>
      </w:r>
      <w:r>
        <w:rPr>
          <w:rStyle w:val="FontStyle483"/>
          <w:spacing w:val="0"/>
        </w:rPr>
        <w:t>прн</w:t>
      </w:r>
      <w:r>
        <w:rPr>
          <w:rStyle w:val="FontStyle483"/>
        </w:rPr>
        <w:t xml:space="preserve"> </w:t>
      </w:r>
      <w:r>
        <w:rPr>
          <w:rStyle w:val="FontStyle483"/>
          <w:spacing w:val="0"/>
        </w:rPr>
        <w:t>силовых</w:t>
      </w:r>
      <w:r>
        <w:rPr>
          <w:rStyle w:val="FontStyle483"/>
        </w:rPr>
        <w:t xml:space="preserve"> </w:t>
      </w:r>
      <w:r>
        <w:rPr>
          <w:rStyle w:val="FontStyle483"/>
          <w:spacing w:val="0"/>
        </w:rPr>
        <w:t>проявлени</w:t>
      </w:r>
      <w:r>
        <w:rPr>
          <w:rStyle w:val="FontStyle483"/>
          <w:spacing w:val="0"/>
        </w:rPr>
        <w:softHyphen/>
        <w:t>ях</w:t>
      </w:r>
      <w:r>
        <w:rPr>
          <w:rStyle w:val="FontStyle483"/>
        </w:rPr>
        <w:t xml:space="preserve"> </w:t>
      </w:r>
      <w:r>
        <w:rPr>
          <w:rStyle w:val="FontStyle483"/>
          <w:spacing w:val="0"/>
        </w:rPr>
        <w:t>совершенствуется</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вовлечения</w:t>
      </w:r>
      <w:r>
        <w:rPr>
          <w:rStyle w:val="FontStyle483"/>
        </w:rPr>
        <w:t xml:space="preserve"> </w:t>
      </w:r>
      <w:r>
        <w:rPr>
          <w:rStyle w:val="FontStyle483"/>
          <w:spacing w:val="0"/>
        </w:rPr>
        <w:t>в</w:t>
      </w:r>
      <w:r>
        <w:rPr>
          <w:rStyle w:val="FontStyle483"/>
        </w:rPr>
        <w:t xml:space="preserve"> </w:t>
      </w:r>
      <w:r>
        <w:rPr>
          <w:rStyle w:val="FontStyle483"/>
          <w:spacing w:val="0"/>
        </w:rPr>
        <w:t>содружествен</w:t>
      </w:r>
      <w:r>
        <w:rPr>
          <w:rStyle w:val="FontStyle483"/>
          <w:spacing w:val="0"/>
        </w:rPr>
        <w:softHyphen/>
        <w:t>ную</w:t>
      </w:r>
      <w:r>
        <w:rPr>
          <w:rStyle w:val="FontStyle483"/>
        </w:rPr>
        <w:t xml:space="preserve"> </w:t>
      </w:r>
      <w:r>
        <w:rPr>
          <w:rStyle w:val="FontStyle483"/>
          <w:spacing w:val="0"/>
        </w:rPr>
        <w:t>работу</w:t>
      </w:r>
      <w:r>
        <w:rPr>
          <w:rStyle w:val="FontStyle483"/>
        </w:rPr>
        <w:t xml:space="preserve"> </w:t>
      </w:r>
      <w:r>
        <w:rPr>
          <w:rStyle w:val="FontStyle483"/>
          <w:spacing w:val="0"/>
        </w:rPr>
        <w:t>большого</w:t>
      </w:r>
      <w:r>
        <w:rPr>
          <w:rStyle w:val="FontStyle483"/>
        </w:rPr>
        <w:t xml:space="preserve"> </w:t>
      </w:r>
      <w:r>
        <w:rPr>
          <w:rStyle w:val="FontStyle483"/>
          <w:spacing w:val="0"/>
        </w:rPr>
        <w:t>числа</w:t>
      </w:r>
      <w:r>
        <w:rPr>
          <w:rStyle w:val="FontStyle483"/>
        </w:rPr>
        <w:t xml:space="preserve"> </w:t>
      </w:r>
      <w:r>
        <w:rPr>
          <w:rStyle w:val="FontStyle483"/>
          <w:spacing w:val="0"/>
        </w:rPr>
        <w:t>мышц;</w:t>
      </w:r>
      <w:r>
        <w:rPr>
          <w:rStyle w:val="FontStyle483"/>
        </w:rPr>
        <w:t xml:space="preserve"> </w:t>
      </w:r>
      <w:r>
        <w:rPr>
          <w:rStyle w:val="FontStyle483"/>
          <w:spacing w:val="0"/>
        </w:rPr>
        <w:t>ограничения</w:t>
      </w:r>
      <w:r>
        <w:rPr>
          <w:rStyle w:val="FontStyle483"/>
        </w:rPr>
        <w:t xml:space="preserve"> </w:t>
      </w:r>
      <w:r>
        <w:rPr>
          <w:rStyle w:val="FontStyle483"/>
          <w:spacing w:val="0"/>
        </w:rPr>
        <w:t>актив</w:t>
      </w:r>
      <w:r>
        <w:rPr>
          <w:rStyle w:val="FontStyle483"/>
          <w:spacing w:val="0"/>
        </w:rPr>
        <w:softHyphen/>
        <w:t>ности</w:t>
      </w:r>
      <w:r>
        <w:rPr>
          <w:rStyle w:val="FontStyle483"/>
        </w:rPr>
        <w:t xml:space="preserve"> </w:t>
      </w:r>
      <w:r>
        <w:rPr>
          <w:rStyle w:val="FontStyle483"/>
          <w:spacing w:val="0"/>
        </w:rPr>
        <w:t>мышц-антагонистов</w:t>
      </w:r>
      <w:r>
        <w:rPr>
          <w:rStyle w:val="FontStyle483"/>
        </w:rPr>
        <w:t xml:space="preserve"> </w:t>
      </w:r>
      <w:r>
        <w:rPr>
          <w:rStyle w:val="FontStyle483"/>
          <w:spacing w:val="0"/>
        </w:rPr>
        <w:t>в</w:t>
      </w:r>
      <w:r>
        <w:rPr>
          <w:rStyle w:val="FontStyle483"/>
        </w:rPr>
        <w:t xml:space="preserve"> </w:t>
      </w:r>
      <w:r>
        <w:rPr>
          <w:rStyle w:val="FontStyle483"/>
          <w:spacing w:val="0"/>
        </w:rPr>
        <w:t>суставах;</w:t>
      </w:r>
      <w:r>
        <w:rPr>
          <w:rStyle w:val="FontStyle483"/>
        </w:rPr>
        <w:t xml:space="preserve"> </w:t>
      </w:r>
      <w:r>
        <w:rPr>
          <w:rStyle w:val="FontStyle483"/>
          <w:spacing w:val="0"/>
        </w:rPr>
        <w:t>рациональной последовательности</w:t>
      </w:r>
      <w:r>
        <w:rPr>
          <w:rStyle w:val="FontStyle483"/>
        </w:rPr>
        <w:t xml:space="preserve"> </w:t>
      </w:r>
      <w:r>
        <w:rPr>
          <w:rStyle w:val="FontStyle483"/>
          <w:spacing w:val="0"/>
        </w:rPr>
        <w:t>включения</w:t>
      </w:r>
      <w:r>
        <w:rPr>
          <w:rStyle w:val="FontStyle483"/>
        </w:rPr>
        <w:t xml:space="preserve"> </w:t>
      </w:r>
      <w:r>
        <w:rPr>
          <w:rStyle w:val="FontStyle483"/>
          <w:spacing w:val="0"/>
        </w:rPr>
        <w:t>в</w:t>
      </w:r>
      <w:r>
        <w:rPr>
          <w:rStyle w:val="FontStyle483"/>
        </w:rPr>
        <w:t xml:space="preserve"> </w:t>
      </w:r>
      <w:r>
        <w:rPr>
          <w:rStyle w:val="FontStyle483"/>
          <w:spacing w:val="0"/>
        </w:rPr>
        <w:t>работу</w:t>
      </w:r>
      <w:r>
        <w:rPr>
          <w:rStyle w:val="FontStyle483"/>
        </w:rPr>
        <w:t xml:space="preserve"> </w:t>
      </w:r>
      <w:r>
        <w:rPr>
          <w:rStyle w:val="FontStyle483"/>
          <w:spacing w:val="0"/>
        </w:rPr>
        <w:t>мышц</w:t>
      </w:r>
      <w:r>
        <w:rPr>
          <w:rStyle w:val="FontStyle483"/>
        </w:rPr>
        <w:t xml:space="preserve"> </w:t>
      </w:r>
      <w:r>
        <w:rPr>
          <w:rStyle w:val="FontStyle483"/>
          <w:spacing w:val="0"/>
        </w:rPr>
        <w:t>кинемати</w:t>
      </w:r>
      <w:r>
        <w:rPr>
          <w:rStyle w:val="FontStyle483"/>
          <w:spacing w:val="0"/>
        </w:rPr>
        <w:softHyphen/>
        <w:t>ческой</w:t>
      </w:r>
      <w:r>
        <w:rPr>
          <w:rStyle w:val="FontStyle483"/>
        </w:rPr>
        <w:t xml:space="preserve"> </w:t>
      </w:r>
      <w:r>
        <w:rPr>
          <w:rStyle w:val="FontStyle483"/>
          <w:spacing w:val="0"/>
        </w:rPr>
        <w:t>цепи-</w:t>
      </w:r>
      <w:r>
        <w:rPr>
          <w:rStyle w:val="FontStyle483"/>
        </w:rPr>
        <w:t xml:space="preserve"> </w:t>
      </w:r>
      <w:r>
        <w:rPr>
          <w:rStyle w:val="FontStyle483"/>
          <w:spacing w:val="0"/>
        </w:rPr>
        <w:t>усиления</w:t>
      </w:r>
      <w:r>
        <w:rPr>
          <w:rStyle w:val="FontStyle483"/>
        </w:rPr>
        <w:t xml:space="preserve"> </w:t>
      </w:r>
      <w:r>
        <w:rPr>
          <w:rStyle w:val="FontStyle483"/>
          <w:spacing w:val="0"/>
        </w:rPr>
        <w:t>активности</w:t>
      </w:r>
      <w:r>
        <w:rPr>
          <w:rStyle w:val="FontStyle483"/>
        </w:rPr>
        <w:t xml:space="preserve"> </w:t>
      </w:r>
      <w:r>
        <w:rPr>
          <w:rStyle w:val="FontStyle483"/>
          <w:spacing w:val="0"/>
        </w:rPr>
        <w:t>мышц,</w:t>
      </w:r>
      <w:r>
        <w:rPr>
          <w:rStyle w:val="FontStyle483"/>
        </w:rPr>
        <w:t xml:space="preserve"> </w:t>
      </w:r>
      <w:r>
        <w:rPr>
          <w:rStyle w:val="FontStyle483"/>
          <w:spacing w:val="0"/>
        </w:rPr>
        <w:t>обеспечиваю</w:t>
      </w:r>
      <w:r>
        <w:rPr>
          <w:rStyle w:val="FontStyle483"/>
          <w:spacing w:val="0"/>
        </w:rPr>
        <w:softHyphen/>
        <w:t>щих</w:t>
      </w:r>
      <w:r>
        <w:rPr>
          <w:rStyle w:val="FontStyle483"/>
        </w:rPr>
        <w:t xml:space="preserve"> </w:t>
      </w:r>
      <w:r>
        <w:rPr>
          <w:rStyle w:val="FontStyle483"/>
          <w:spacing w:val="0"/>
        </w:rPr>
        <w:t>фиксацию</w:t>
      </w:r>
      <w:r>
        <w:rPr>
          <w:rStyle w:val="FontStyle483"/>
        </w:rPr>
        <w:t xml:space="preserve"> </w:t>
      </w:r>
      <w:r>
        <w:rPr>
          <w:rStyle w:val="FontStyle483"/>
          <w:spacing w:val="0"/>
        </w:rPr>
        <w:t>в</w:t>
      </w:r>
      <w:r>
        <w:rPr>
          <w:rStyle w:val="FontStyle483"/>
        </w:rPr>
        <w:t xml:space="preserve"> </w:t>
      </w:r>
      <w:r>
        <w:rPr>
          <w:rStyle w:val="FontStyle483"/>
          <w:spacing w:val="0"/>
        </w:rPr>
        <w:t>суставах,</w:t>
      </w:r>
      <w:r>
        <w:rPr>
          <w:rStyle w:val="FontStyle483"/>
        </w:rPr>
        <w:t xml:space="preserve"> </w:t>
      </w:r>
      <w:r>
        <w:rPr>
          <w:rStyle w:val="FontStyle483"/>
          <w:spacing w:val="0"/>
        </w:rPr>
        <w:t>п</w:t>
      </w:r>
      <w:r>
        <w:rPr>
          <w:rStyle w:val="FontStyle483"/>
        </w:rPr>
        <w:t xml:space="preserve"> </w:t>
      </w:r>
      <w:r>
        <w:rPr>
          <w:rStyle w:val="FontStyle483"/>
          <w:spacing w:val="0"/>
        </w:rPr>
        <w:t>которых</w:t>
      </w:r>
      <w:r>
        <w:rPr>
          <w:rStyle w:val="FontStyle483"/>
        </w:rPr>
        <w:t xml:space="preserve"> </w:t>
      </w:r>
      <w:r>
        <w:rPr>
          <w:rStyle w:val="FontStyle483"/>
          <w:spacing w:val="0"/>
        </w:rPr>
        <w:t>не</w:t>
      </w:r>
      <w:r>
        <w:rPr>
          <w:rStyle w:val="FontStyle483"/>
        </w:rPr>
        <w:t xml:space="preserve"> </w:t>
      </w:r>
      <w:r>
        <w:rPr>
          <w:rStyle w:val="FontStyle483"/>
          <w:spacing w:val="0"/>
        </w:rPr>
        <w:t>требуется</w:t>
      </w:r>
      <w:r>
        <w:rPr>
          <w:rStyle w:val="FontStyle483"/>
        </w:rPr>
        <w:t xml:space="preserve"> </w:t>
      </w:r>
      <w:r>
        <w:rPr>
          <w:rStyle w:val="FontStyle483"/>
          <w:spacing w:val="0"/>
        </w:rPr>
        <w:t>дви</w:t>
      </w:r>
      <w:r>
        <w:rPr>
          <w:rStyle w:val="FontStyle483"/>
          <w:spacing w:val="0"/>
        </w:rPr>
        <w:softHyphen/>
        <w:t>жение-</w:t>
      </w:r>
      <w:r>
        <w:rPr>
          <w:rStyle w:val="FontStyle483"/>
        </w:rPr>
        <w:t xml:space="preserve"> </w:t>
      </w:r>
      <w:r>
        <w:rPr>
          <w:rStyle w:val="FontStyle483"/>
          <w:spacing w:val="0"/>
        </w:rPr>
        <w:t>выбора</w:t>
      </w:r>
      <w:r>
        <w:rPr>
          <w:rStyle w:val="FontStyle483"/>
        </w:rPr>
        <w:t xml:space="preserve"> </w:t>
      </w:r>
      <w:r>
        <w:rPr>
          <w:rStyle w:val="FontStyle483"/>
          <w:spacing w:val="0"/>
        </w:rPr>
        <w:t>оптимальной</w:t>
      </w:r>
      <w:r>
        <w:rPr>
          <w:rStyle w:val="FontStyle483"/>
        </w:rPr>
        <w:t xml:space="preserve"> </w:t>
      </w:r>
      <w:r>
        <w:rPr>
          <w:rStyle w:val="FontStyle483"/>
          <w:spacing w:val="0"/>
        </w:rPr>
        <w:t>амплитуды</w:t>
      </w:r>
      <w:r>
        <w:rPr>
          <w:rStyle w:val="FontStyle483"/>
        </w:rPr>
        <w:t xml:space="preserve"> </w:t>
      </w:r>
      <w:r>
        <w:rPr>
          <w:rStyle w:val="FontStyle483"/>
          <w:spacing w:val="0"/>
        </w:rPr>
        <w:t>рабочего</w:t>
      </w:r>
      <w:r>
        <w:rPr>
          <w:rStyle w:val="FontStyle483"/>
        </w:rPr>
        <w:t xml:space="preserve"> </w:t>
      </w:r>
      <w:r>
        <w:rPr>
          <w:rStyle w:val="FontStyle483"/>
          <w:spacing w:val="0"/>
        </w:rPr>
        <w:t>движе</w:t>
      </w:r>
      <w:r>
        <w:rPr>
          <w:rStyle w:val="FontStyle483"/>
          <w:spacing w:val="0"/>
        </w:rPr>
        <w:softHyphen/>
        <w:t>ния</w:t>
      </w:r>
      <w:r>
        <w:rPr>
          <w:rStyle w:val="FontStyle483"/>
        </w:rPr>
        <w:t xml:space="preserve"> </w:t>
      </w:r>
      <w:r>
        <w:rPr>
          <w:rStyle w:val="FontStyle483"/>
          <w:spacing w:val="0"/>
        </w:rPr>
        <w:t>и'</w:t>
      </w:r>
      <w:r>
        <w:rPr>
          <w:rStyle w:val="FontStyle483"/>
        </w:rPr>
        <w:t xml:space="preserve"> </w:t>
      </w:r>
      <w:r>
        <w:rPr>
          <w:rStyle w:val="FontStyle483"/>
          <w:spacing w:val="0"/>
        </w:rPr>
        <w:t>той</w:t>
      </w:r>
      <w:r>
        <w:rPr>
          <w:rStyle w:val="FontStyle483"/>
        </w:rPr>
        <w:t xml:space="preserve"> </w:t>
      </w:r>
      <w:r>
        <w:rPr>
          <w:rStyle w:val="FontStyle483"/>
          <w:spacing w:val="0"/>
        </w:rPr>
        <w:t>се</w:t>
      </w:r>
      <w:r>
        <w:rPr>
          <w:rStyle w:val="FontStyle483"/>
        </w:rPr>
        <w:t xml:space="preserve"> </w:t>
      </w:r>
      <w:r>
        <w:rPr>
          <w:rStyle w:val="FontStyle483"/>
          <w:spacing w:val="0"/>
        </w:rPr>
        <w:t>части,</w:t>
      </w:r>
      <w:r>
        <w:rPr>
          <w:rStyle w:val="FontStyle483"/>
        </w:rPr>
        <w:t xml:space="preserve"> </w:t>
      </w:r>
      <w:r>
        <w:rPr>
          <w:rStyle w:val="FontStyle483"/>
          <w:spacing w:val="0"/>
        </w:rPr>
        <w:t>где</w:t>
      </w:r>
      <w:r>
        <w:rPr>
          <w:rStyle w:val="FontStyle483"/>
        </w:rPr>
        <w:t xml:space="preserve"> </w:t>
      </w:r>
      <w:r>
        <w:rPr>
          <w:rStyle w:val="FontStyle483"/>
          <w:spacing w:val="0"/>
        </w:rPr>
        <w:t>целесообразно</w:t>
      </w:r>
      <w:r>
        <w:rPr>
          <w:rStyle w:val="FontStyle483"/>
        </w:rPr>
        <w:t xml:space="preserve"> </w:t>
      </w:r>
      <w:r>
        <w:rPr>
          <w:rStyle w:val="FontStyle483"/>
          <w:spacing w:val="0"/>
        </w:rPr>
        <w:t>акцентировать усилие-</w:t>
      </w:r>
      <w:r>
        <w:rPr>
          <w:rStyle w:val="FontStyle483"/>
        </w:rPr>
        <w:t xml:space="preserve"> </w:t>
      </w:r>
      <w:r>
        <w:rPr>
          <w:rStyle w:val="FontStyle483"/>
          <w:spacing w:val="0"/>
        </w:rPr>
        <w:t>согласования</w:t>
      </w:r>
      <w:r>
        <w:rPr>
          <w:rStyle w:val="FontStyle483"/>
        </w:rPr>
        <w:t xml:space="preserve"> </w:t>
      </w:r>
      <w:r>
        <w:rPr>
          <w:rStyle w:val="FontStyle483"/>
          <w:spacing w:val="0"/>
        </w:rPr>
        <w:t>акцентов</w:t>
      </w:r>
      <w:r>
        <w:rPr>
          <w:rStyle w:val="FontStyle483"/>
        </w:rPr>
        <w:t xml:space="preserve"> </w:t>
      </w:r>
      <w:r>
        <w:rPr>
          <w:rStyle w:val="FontStyle483"/>
          <w:spacing w:val="0"/>
        </w:rPr>
        <w:t>усилии</w:t>
      </w:r>
      <w:r>
        <w:rPr>
          <w:rStyle w:val="FontStyle483"/>
        </w:rPr>
        <w:t xml:space="preserve"> </w:t>
      </w:r>
      <w:r>
        <w:rPr>
          <w:rStyle w:val="FontStyle483"/>
          <w:spacing w:val="0"/>
        </w:rPr>
        <w:t>в</w:t>
      </w:r>
      <w:r>
        <w:rPr>
          <w:rStyle w:val="FontStyle483"/>
        </w:rPr>
        <w:t xml:space="preserve"> </w:t>
      </w:r>
      <w:r>
        <w:rPr>
          <w:rStyle w:val="FontStyle483"/>
          <w:spacing w:val="0"/>
        </w:rPr>
        <w:t>разных</w:t>
      </w:r>
      <w:r>
        <w:rPr>
          <w:rStyle w:val="FontStyle483"/>
        </w:rPr>
        <w:t xml:space="preserve"> </w:t>
      </w:r>
      <w:r>
        <w:rPr>
          <w:rStyle w:val="FontStyle483"/>
          <w:spacing w:val="0"/>
        </w:rPr>
        <w:t>кинема</w:t>
      </w:r>
      <w:r>
        <w:rPr>
          <w:rStyle w:val="FontStyle483"/>
          <w:spacing w:val="0"/>
        </w:rPr>
        <w:softHyphen/>
        <w:t>тичсских</w:t>
      </w:r>
      <w:r>
        <w:rPr>
          <w:rStyle w:val="FontStyle483"/>
        </w:rPr>
        <w:t xml:space="preserve"> </w:t>
      </w:r>
      <w:r>
        <w:rPr>
          <w:rStyle w:val="FontStyle483"/>
          <w:spacing w:val="0"/>
        </w:rPr>
        <w:t>цепях;</w:t>
      </w:r>
      <w:r>
        <w:rPr>
          <w:rStyle w:val="FontStyle483"/>
        </w:rPr>
        <w:t xml:space="preserve"> </w:t>
      </w:r>
      <w:r>
        <w:rPr>
          <w:rStyle w:val="FontStyle483"/>
          <w:spacing w:val="0"/>
        </w:rPr>
        <w:t>использования</w:t>
      </w:r>
      <w:r>
        <w:rPr>
          <w:rStyle w:val="FontStyle483"/>
        </w:rPr>
        <w:t xml:space="preserve"> </w:t>
      </w:r>
      <w:r>
        <w:rPr>
          <w:rStyle w:val="FontStyle483"/>
          <w:spacing w:val="0"/>
        </w:rPr>
        <w:t>упругих</w:t>
      </w:r>
      <w:r>
        <w:rPr>
          <w:rStyle w:val="FontStyle483"/>
        </w:rPr>
        <w:t xml:space="preserve"> </w:t>
      </w:r>
      <w:r>
        <w:rPr>
          <w:rStyle w:val="FontStyle483"/>
          <w:spacing w:val="0"/>
        </w:rPr>
        <w:t>свойств</w:t>
      </w:r>
      <w:r>
        <w:rPr>
          <w:rStyle w:val="FontStyle483"/>
        </w:rPr>
        <w:t xml:space="preserve"> </w:t>
      </w:r>
      <w:r>
        <w:rPr>
          <w:rStyle w:val="FontStyle475"/>
        </w:rPr>
        <w:t xml:space="preserve">мышц </w:t>
      </w:r>
      <w:r>
        <w:rPr>
          <w:rStyle w:val="FontStyle483"/>
          <w:spacing w:val="0"/>
        </w:rPr>
        <w:t>(неметаболической</w:t>
      </w:r>
      <w:r>
        <w:rPr>
          <w:rStyle w:val="FontStyle483"/>
        </w:rPr>
        <w:t xml:space="preserve"> </w:t>
      </w:r>
      <w:r>
        <w:rPr>
          <w:rStyle w:val="FontStyle483"/>
          <w:spacing w:val="0"/>
        </w:rPr>
        <w:t>энергии).</w:t>
      </w:r>
      <w:r>
        <w:rPr>
          <w:rStyle w:val="FontStyle483"/>
        </w:rPr>
        <w:t xml:space="preserve"> </w:t>
      </w:r>
      <w:r>
        <w:rPr>
          <w:rStyle w:val="FontStyle475"/>
        </w:rPr>
        <w:t xml:space="preserve">Тем </w:t>
      </w:r>
      <w:r>
        <w:rPr>
          <w:rStyle w:val="FontStyle483"/>
          <w:spacing w:val="0"/>
        </w:rPr>
        <w:t>самым</w:t>
      </w:r>
      <w:r>
        <w:rPr>
          <w:rStyle w:val="FontStyle483"/>
        </w:rPr>
        <w:t xml:space="preserve"> </w:t>
      </w:r>
      <w:r>
        <w:rPr>
          <w:rStyle w:val="FontStyle483"/>
          <w:spacing w:val="0"/>
        </w:rPr>
        <w:t>увеличивается результирующий</w:t>
      </w:r>
      <w:r>
        <w:rPr>
          <w:rStyle w:val="FontStyle483"/>
        </w:rPr>
        <w:t xml:space="preserve"> </w:t>
      </w:r>
      <w:r>
        <w:rPr>
          <w:rStyle w:val="FontStyle483"/>
          <w:spacing w:val="0"/>
        </w:rPr>
        <w:t>силовой</w:t>
      </w:r>
      <w:r>
        <w:rPr>
          <w:rStyle w:val="FontStyle483"/>
        </w:rPr>
        <w:t xml:space="preserve"> </w:t>
      </w:r>
      <w:r>
        <w:rPr>
          <w:rStyle w:val="FontStyle483"/>
          <w:spacing w:val="0"/>
        </w:rPr>
        <w:t>момент,</w:t>
      </w:r>
      <w:r>
        <w:rPr>
          <w:rStyle w:val="FontStyle483"/>
        </w:rPr>
        <w:t xml:space="preserve"> </w:t>
      </w:r>
      <w:r>
        <w:rPr>
          <w:rStyle w:val="FontStyle483"/>
          <w:spacing w:val="0"/>
        </w:rPr>
        <w:t>усилие</w:t>
      </w:r>
      <w:r>
        <w:rPr>
          <w:rStyle w:val="FontStyle483"/>
        </w:rPr>
        <w:t xml:space="preserve"> </w:t>
      </w:r>
      <w:r>
        <w:rPr>
          <w:rStyle w:val="FontStyle483"/>
          <w:spacing w:val="0"/>
        </w:rPr>
        <w:t>концентрирует</w:t>
      </w:r>
      <w:r>
        <w:rPr>
          <w:rStyle w:val="FontStyle483"/>
          <w:spacing w:val="0"/>
        </w:rPr>
        <w:softHyphen/>
        <w:t>ся</w:t>
      </w:r>
      <w:r>
        <w:rPr>
          <w:rStyle w:val="FontStyle483"/>
        </w:rPr>
        <w:t xml:space="preserve"> </w:t>
      </w:r>
      <w:r>
        <w:rPr>
          <w:rStyle w:val="FontStyle483"/>
          <w:spacing w:val="0"/>
        </w:rPr>
        <w:t>во</w:t>
      </w:r>
      <w:r>
        <w:rPr>
          <w:rStyle w:val="FontStyle483"/>
        </w:rPr>
        <w:t xml:space="preserve"> </w:t>
      </w:r>
      <w:r>
        <w:rPr>
          <w:rStyle w:val="FontStyle483"/>
          <w:spacing w:val="0"/>
        </w:rPr>
        <w:t>времени</w:t>
      </w:r>
      <w:r>
        <w:rPr>
          <w:rStyle w:val="FontStyle483"/>
        </w:rPr>
        <w:t xml:space="preserve"> </w:t>
      </w:r>
      <w:r>
        <w:rPr>
          <w:rStyle w:val="FontStyle483"/>
          <w:spacing w:val="0"/>
        </w:rPr>
        <w:t>и</w:t>
      </w:r>
      <w:r>
        <w:rPr>
          <w:rStyle w:val="FontStyle483"/>
        </w:rPr>
        <w:t xml:space="preserve"> </w:t>
      </w:r>
      <w:r>
        <w:rPr>
          <w:rStyle w:val="FontStyle483"/>
          <w:spacing w:val="0"/>
        </w:rPr>
        <w:t>рационально</w:t>
      </w:r>
      <w:r>
        <w:rPr>
          <w:rStyle w:val="FontStyle483"/>
        </w:rPr>
        <w:t xml:space="preserve"> </w:t>
      </w:r>
      <w:r>
        <w:rPr>
          <w:rStyle w:val="FontStyle483"/>
          <w:spacing w:val="0"/>
        </w:rPr>
        <w:t>проявляется</w:t>
      </w:r>
      <w:r>
        <w:rPr>
          <w:rStyle w:val="FontStyle483"/>
        </w:rPr>
        <w:t xml:space="preserve"> </w:t>
      </w:r>
      <w:r>
        <w:rPr>
          <w:rStyle w:val="FontStyle483"/>
          <w:spacing w:val="0"/>
        </w:rPr>
        <w:t>по</w:t>
      </w:r>
      <w:r>
        <w:rPr>
          <w:rStyle w:val="FontStyle483"/>
        </w:rPr>
        <w:t xml:space="preserve"> </w:t>
      </w:r>
      <w:r>
        <w:rPr>
          <w:rStyle w:val="FontStyle483"/>
          <w:spacing w:val="0"/>
        </w:rPr>
        <w:t>ходу</w:t>
      </w:r>
      <w:r>
        <w:rPr>
          <w:rStyle w:val="FontStyle483"/>
        </w:rPr>
        <w:t xml:space="preserve"> </w:t>
      </w:r>
      <w:r>
        <w:rPr>
          <w:rStyle w:val="FontStyle483"/>
          <w:spacing w:val="0"/>
        </w:rPr>
        <w:t>движе</w:t>
      </w:r>
      <w:r>
        <w:rPr>
          <w:rStyle w:val="FontStyle483"/>
          <w:spacing w:val="0"/>
        </w:rPr>
        <w:softHyphen/>
        <w:t>ния</w:t>
      </w:r>
      <w:r>
        <w:rPr>
          <w:rStyle w:val="FontStyle483"/>
        </w:rPr>
        <w:t xml:space="preserve"> </w:t>
      </w:r>
      <w:r>
        <w:rPr>
          <w:rStyle w:val="FontStyle483"/>
          <w:spacing w:val="0"/>
        </w:rPr>
        <w:t>(см.</w:t>
      </w:r>
      <w:r>
        <w:rPr>
          <w:rStyle w:val="FontStyle483"/>
        </w:rPr>
        <w:t xml:space="preserve"> </w:t>
      </w:r>
      <w:r>
        <w:rPr>
          <w:rStyle w:val="FontStyle483"/>
          <w:spacing w:val="0"/>
        </w:rPr>
        <w:t>разделы</w:t>
      </w:r>
      <w:r>
        <w:rPr>
          <w:rStyle w:val="FontStyle483"/>
        </w:rPr>
        <w:t xml:space="preserve"> </w:t>
      </w:r>
      <w:r>
        <w:rPr>
          <w:rStyle w:val="FontStyle483"/>
          <w:spacing w:val="0"/>
        </w:rPr>
        <w:t>1.2,</w:t>
      </w:r>
      <w:r>
        <w:rPr>
          <w:rStyle w:val="FontStyle483"/>
        </w:rPr>
        <w:t xml:space="preserve"> </w:t>
      </w:r>
      <w:r>
        <w:rPr>
          <w:rStyle w:val="FontStyle483"/>
          <w:spacing w:val="0"/>
        </w:rPr>
        <w:t>1.3,</w:t>
      </w:r>
      <w:r>
        <w:rPr>
          <w:rStyle w:val="FontStyle483"/>
        </w:rPr>
        <w:t xml:space="preserve"> </w:t>
      </w:r>
      <w:r>
        <w:rPr>
          <w:rStyle w:val="FontStyle483"/>
          <w:spacing w:val="0"/>
        </w:rPr>
        <w:t>11.3).</w:t>
      </w:r>
    </w:p>
    <w:p w:rsidR="00D57188" w:rsidRDefault="001C5317">
      <w:pPr>
        <w:pStyle w:val="Style170"/>
        <w:widowControl/>
        <w:spacing w:line="192" w:lineRule="exact"/>
        <w:ind w:firstLine="269"/>
        <w:rPr>
          <w:rStyle w:val="FontStyle483"/>
          <w:spacing w:val="0"/>
        </w:rPr>
      </w:pPr>
      <w:r>
        <w:rPr>
          <w:rStyle w:val="FontStyle483"/>
          <w:spacing w:val="0"/>
        </w:rPr>
        <w:t>К</w:t>
      </w:r>
      <w:r>
        <w:rPr>
          <w:rStyle w:val="FontStyle483"/>
        </w:rPr>
        <w:t xml:space="preserve"> </w:t>
      </w:r>
      <w:r>
        <w:rPr>
          <w:rStyle w:val="FontStyle483"/>
          <w:spacing w:val="0"/>
        </w:rPr>
        <w:t>периферическим</w:t>
      </w:r>
      <w:r>
        <w:rPr>
          <w:rStyle w:val="FontStyle483"/>
        </w:rPr>
        <w:t xml:space="preserve"> </w:t>
      </w:r>
      <w:r>
        <w:rPr>
          <w:rStyle w:val="FontStyle483"/>
          <w:spacing w:val="0"/>
        </w:rPr>
        <w:t>факторам,</w:t>
      </w:r>
      <w:r>
        <w:rPr>
          <w:rStyle w:val="FontStyle483"/>
        </w:rPr>
        <w:t xml:space="preserve"> </w:t>
      </w:r>
      <w:r>
        <w:rPr>
          <w:rStyle w:val="FontStyle483"/>
          <w:spacing w:val="0"/>
        </w:rPr>
        <w:t>влияющим</w:t>
      </w:r>
      <w:r>
        <w:rPr>
          <w:rStyle w:val="FontStyle483"/>
        </w:rPr>
        <w:t xml:space="preserve"> </w:t>
      </w:r>
      <w:r>
        <w:rPr>
          <w:rStyle w:val="FontStyle483"/>
          <w:spacing w:val="0"/>
        </w:rPr>
        <w:t>на</w:t>
      </w:r>
      <w:r>
        <w:rPr>
          <w:rStyle w:val="FontStyle483"/>
        </w:rPr>
        <w:t xml:space="preserve"> </w:t>
      </w:r>
      <w:r>
        <w:rPr>
          <w:rStyle w:val="FontStyle483"/>
          <w:spacing w:val="0"/>
        </w:rPr>
        <w:t>силовые способности,</w:t>
      </w:r>
      <w:r>
        <w:rPr>
          <w:rStyle w:val="FontStyle483"/>
        </w:rPr>
        <w:t xml:space="preserve"> </w:t>
      </w:r>
      <w:r>
        <w:rPr>
          <w:rStyle w:val="FontStyle483"/>
          <w:spacing w:val="0"/>
        </w:rPr>
        <w:t>относится</w:t>
      </w:r>
      <w:r>
        <w:rPr>
          <w:rStyle w:val="FontStyle483"/>
        </w:rPr>
        <w:t xml:space="preserve"> </w:t>
      </w:r>
      <w:r>
        <w:rPr>
          <w:rStyle w:val="FontStyle483"/>
          <w:spacing w:val="0"/>
        </w:rPr>
        <w:t>прежде</w:t>
      </w:r>
      <w:r>
        <w:rPr>
          <w:rStyle w:val="FontStyle483"/>
        </w:rPr>
        <w:t xml:space="preserve"> </w:t>
      </w:r>
      <w:r>
        <w:rPr>
          <w:rStyle w:val="FontStyle483"/>
          <w:spacing w:val="0"/>
        </w:rPr>
        <w:t>всего</w:t>
      </w:r>
      <w:r>
        <w:rPr>
          <w:rStyle w:val="FontStyle483"/>
        </w:rPr>
        <w:t xml:space="preserve"> </w:t>
      </w:r>
      <w:r>
        <w:rPr>
          <w:rStyle w:val="FontStyle483"/>
          <w:spacing w:val="0"/>
        </w:rPr>
        <w:t>соотношение</w:t>
      </w:r>
      <w:r>
        <w:rPr>
          <w:rStyle w:val="FontStyle483"/>
        </w:rPr>
        <w:t xml:space="preserve"> </w:t>
      </w:r>
      <w:r>
        <w:rPr>
          <w:rStyle w:val="FontStyle483"/>
          <w:spacing w:val="0"/>
        </w:rPr>
        <w:t>быст</w:t>
      </w:r>
      <w:r>
        <w:rPr>
          <w:rStyle w:val="FontStyle483"/>
          <w:spacing w:val="0"/>
        </w:rPr>
        <w:softHyphen/>
        <w:t>рых</w:t>
      </w:r>
      <w:r>
        <w:rPr>
          <w:rStyle w:val="FontStyle483"/>
        </w:rPr>
        <w:t xml:space="preserve"> </w:t>
      </w:r>
      <w:r>
        <w:rPr>
          <w:rStyle w:val="FontStyle483"/>
          <w:spacing w:val="0"/>
        </w:rPr>
        <w:t>и</w:t>
      </w:r>
      <w:r>
        <w:rPr>
          <w:rStyle w:val="FontStyle483"/>
        </w:rPr>
        <w:t xml:space="preserve"> </w:t>
      </w:r>
      <w:r>
        <w:rPr>
          <w:rStyle w:val="FontStyle483"/>
          <w:spacing w:val="0"/>
        </w:rPr>
        <w:t>медленных</w:t>
      </w:r>
      <w:r>
        <w:rPr>
          <w:rStyle w:val="FontStyle483"/>
        </w:rPr>
        <w:t xml:space="preserve"> </w:t>
      </w:r>
      <w:r>
        <w:rPr>
          <w:rStyle w:val="FontStyle483"/>
          <w:spacing w:val="0"/>
        </w:rPr>
        <w:t>волокон</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количе</w:t>
      </w:r>
      <w:r>
        <w:rPr>
          <w:rStyle w:val="FontStyle483"/>
          <w:spacing w:val="0"/>
        </w:rPr>
        <w:softHyphen/>
        <w:t>ственное</w:t>
      </w:r>
      <w:r>
        <w:rPr>
          <w:rStyle w:val="FontStyle483"/>
        </w:rPr>
        <w:t xml:space="preserve"> </w:t>
      </w:r>
      <w:r>
        <w:rPr>
          <w:rStyle w:val="FontStyle483"/>
          <w:spacing w:val="0"/>
        </w:rPr>
        <w:t>содержание</w:t>
      </w:r>
      <w:r>
        <w:rPr>
          <w:rStyle w:val="FontStyle483"/>
        </w:rPr>
        <w:t xml:space="preserve"> </w:t>
      </w:r>
      <w:r>
        <w:rPr>
          <w:rStyle w:val="FontStyle483"/>
          <w:spacing w:val="0"/>
        </w:rPr>
        <w:t>энергетических</w:t>
      </w:r>
      <w:r>
        <w:rPr>
          <w:rStyle w:val="FontStyle483"/>
        </w:rPr>
        <w:t xml:space="preserve"> </w:t>
      </w:r>
      <w:r>
        <w:rPr>
          <w:rStyle w:val="FontStyle483"/>
          <w:spacing w:val="0"/>
        </w:rPr>
        <w:t>субстратов</w:t>
      </w:r>
      <w:r>
        <w:rPr>
          <w:rStyle w:val="FontStyle483"/>
        </w:rPr>
        <w:t xml:space="preserve"> </w:t>
      </w:r>
      <w:r>
        <w:rPr>
          <w:rStyle w:val="FontStyle483"/>
          <w:spacing w:val="0"/>
        </w:rPr>
        <w:t>и</w:t>
      </w:r>
      <w:r>
        <w:rPr>
          <w:rStyle w:val="FontStyle483"/>
        </w:rPr>
        <w:t xml:space="preserve"> </w:t>
      </w:r>
      <w:r>
        <w:rPr>
          <w:rStyle w:val="FontStyle483"/>
          <w:spacing w:val="0"/>
        </w:rPr>
        <w:t>их доступность</w:t>
      </w:r>
      <w:r>
        <w:rPr>
          <w:rStyle w:val="FontStyle483"/>
        </w:rPr>
        <w:t xml:space="preserve"> </w:t>
      </w:r>
      <w:r>
        <w:rPr>
          <w:rStyle w:val="FontStyle483"/>
          <w:spacing w:val="0"/>
        </w:rPr>
        <w:t>для</w:t>
      </w:r>
      <w:r>
        <w:rPr>
          <w:rStyle w:val="FontStyle483"/>
        </w:rPr>
        <w:t xml:space="preserve"> </w:t>
      </w:r>
      <w:r>
        <w:rPr>
          <w:rStyle w:val="FontStyle483"/>
          <w:spacing w:val="0"/>
        </w:rPr>
        <w:t>вовлечения</w:t>
      </w:r>
      <w:r>
        <w:rPr>
          <w:rStyle w:val="FontStyle483"/>
        </w:rPr>
        <w:t xml:space="preserve"> </w:t>
      </w:r>
      <w:r>
        <w:rPr>
          <w:rStyle w:val="FontStyle483"/>
          <w:spacing w:val="0"/>
        </w:rPr>
        <w:t>в</w:t>
      </w:r>
      <w:r>
        <w:rPr>
          <w:rStyle w:val="FontStyle483"/>
        </w:rPr>
        <w:t xml:space="preserve"> </w:t>
      </w:r>
      <w:r>
        <w:rPr>
          <w:rStyle w:val="FontStyle483"/>
          <w:spacing w:val="0"/>
        </w:rPr>
        <w:t>метаболические</w:t>
      </w:r>
      <w:r>
        <w:rPr>
          <w:rStyle w:val="FontStyle483"/>
        </w:rPr>
        <w:t xml:space="preserve"> </w:t>
      </w:r>
      <w:r>
        <w:rPr>
          <w:rStyle w:val="FontStyle483"/>
          <w:spacing w:val="0"/>
        </w:rPr>
        <w:t>процессы в</w:t>
      </w:r>
      <w:r>
        <w:rPr>
          <w:rStyle w:val="FontStyle483"/>
        </w:rPr>
        <w:t xml:space="preserve"> </w:t>
      </w:r>
      <w:r>
        <w:rPr>
          <w:rStyle w:val="FontStyle483"/>
          <w:spacing w:val="0"/>
        </w:rPr>
        <w:t>тех</w:t>
      </w:r>
      <w:r>
        <w:rPr>
          <w:rStyle w:val="FontStyle483"/>
        </w:rPr>
        <w:t xml:space="preserve"> </w:t>
      </w:r>
      <w:r>
        <w:rPr>
          <w:rStyle w:val="FontStyle483"/>
          <w:spacing w:val="0"/>
        </w:rPr>
        <w:t>мышечных</w:t>
      </w:r>
      <w:r>
        <w:rPr>
          <w:rStyle w:val="FontStyle483"/>
        </w:rPr>
        <w:t xml:space="preserve"> </w:t>
      </w:r>
      <w:r>
        <w:rPr>
          <w:rStyle w:val="FontStyle483"/>
          <w:spacing w:val="0"/>
        </w:rPr>
        <w:t>группах,</w:t>
      </w:r>
      <w:r>
        <w:rPr>
          <w:rStyle w:val="FontStyle483"/>
        </w:rPr>
        <w:t xml:space="preserve"> </w:t>
      </w:r>
      <w:r>
        <w:rPr>
          <w:rStyle w:val="FontStyle483"/>
          <w:spacing w:val="0"/>
        </w:rPr>
        <w:t>которые</w:t>
      </w:r>
      <w:r>
        <w:rPr>
          <w:rStyle w:val="FontStyle483"/>
        </w:rPr>
        <w:t xml:space="preserve"> </w:t>
      </w:r>
      <w:r>
        <w:rPr>
          <w:rStyle w:val="FontStyle483"/>
          <w:spacing w:val="0"/>
        </w:rPr>
        <w:t>привлекаются</w:t>
      </w:r>
      <w:r>
        <w:rPr>
          <w:rStyle w:val="FontStyle483"/>
        </w:rPr>
        <w:t xml:space="preserve"> </w:t>
      </w:r>
      <w:r>
        <w:rPr>
          <w:rStyle w:val="FontStyle483"/>
          <w:spacing w:val="0"/>
        </w:rPr>
        <w:t>к</w:t>
      </w:r>
      <w:r>
        <w:rPr>
          <w:rStyle w:val="FontStyle483"/>
        </w:rPr>
        <w:t xml:space="preserve"> </w:t>
      </w:r>
      <w:r>
        <w:rPr>
          <w:rStyle w:val="FontStyle483"/>
          <w:spacing w:val="0"/>
        </w:rPr>
        <w:t>работе.</w:t>
      </w:r>
    </w:p>
    <w:p w:rsidR="00D57188" w:rsidRDefault="001C5317">
      <w:pPr>
        <w:pStyle w:val="Style170"/>
        <w:widowControl/>
        <w:spacing w:line="192" w:lineRule="exact"/>
        <w:ind w:firstLine="269"/>
        <w:rPr>
          <w:rStyle w:val="FontStyle483"/>
          <w:spacing w:val="0"/>
        </w:rPr>
      </w:pPr>
      <w:r>
        <w:rPr>
          <w:rStyle w:val="FontStyle483"/>
          <w:spacing w:val="0"/>
        </w:rPr>
        <w:t>Различия</w:t>
      </w:r>
      <w:r>
        <w:rPr>
          <w:rStyle w:val="FontStyle483"/>
        </w:rPr>
        <w:t xml:space="preserve"> </w:t>
      </w:r>
      <w:r>
        <w:rPr>
          <w:rStyle w:val="FontStyle483"/>
          <w:spacing w:val="0"/>
        </w:rPr>
        <w:t>в</w:t>
      </w:r>
      <w:r>
        <w:rPr>
          <w:rStyle w:val="FontStyle483"/>
        </w:rPr>
        <w:t xml:space="preserve"> </w:t>
      </w:r>
      <w:r>
        <w:rPr>
          <w:rStyle w:val="FontStyle483"/>
          <w:spacing w:val="0"/>
        </w:rPr>
        <w:t>величине</w:t>
      </w:r>
      <w:r>
        <w:rPr>
          <w:rStyle w:val="FontStyle483"/>
        </w:rPr>
        <w:t xml:space="preserve"> </w:t>
      </w:r>
      <w:r>
        <w:rPr>
          <w:rStyle w:val="FontStyle483"/>
          <w:spacing w:val="0"/>
        </w:rPr>
        <w:t>и</w:t>
      </w:r>
      <w:r>
        <w:rPr>
          <w:rStyle w:val="FontStyle483"/>
        </w:rPr>
        <w:t xml:space="preserve"> </w:t>
      </w:r>
      <w:r>
        <w:rPr>
          <w:rStyle w:val="FontStyle483"/>
          <w:spacing w:val="0"/>
        </w:rPr>
        <w:t>скорости</w:t>
      </w:r>
      <w:r>
        <w:rPr>
          <w:rStyle w:val="FontStyle483"/>
        </w:rPr>
        <w:t xml:space="preserve"> </w:t>
      </w:r>
      <w:r>
        <w:rPr>
          <w:rStyle w:val="FontStyle483"/>
          <w:spacing w:val="0"/>
        </w:rPr>
        <w:t>развиваемого</w:t>
      </w:r>
      <w:r>
        <w:rPr>
          <w:rStyle w:val="FontStyle483"/>
        </w:rPr>
        <w:t xml:space="preserve"> </w:t>
      </w:r>
      <w:r>
        <w:rPr>
          <w:rStyle w:val="FontStyle483"/>
          <w:spacing w:val="0"/>
        </w:rPr>
        <w:t>усилия в</w:t>
      </w:r>
      <w:r>
        <w:rPr>
          <w:rStyle w:val="FontStyle483"/>
        </w:rPr>
        <w:t xml:space="preserve"> </w:t>
      </w:r>
      <w:r>
        <w:rPr>
          <w:rStyle w:val="FontStyle483"/>
          <w:spacing w:val="0"/>
        </w:rPr>
        <w:t>значительной</w:t>
      </w:r>
      <w:r>
        <w:rPr>
          <w:rStyle w:val="FontStyle483"/>
        </w:rPr>
        <w:t xml:space="preserve"> </w:t>
      </w:r>
      <w:r>
        <w:rPr>
          <w:rStyle w:val="FontStyle483"/>
          <w:spacing w:val="0"/>
        </w:rPr>
        <w:t>мере</w:t>
      </w:r>
      <w:r>
        <w:rPr>
          <w:rStyle w:val="FontStyle483"/>
        </w:rPr>
        <w:t xml:space="preserve"> </w:t>
      </w:r>
      <w:r>
        <w:rPr>
          <w:rStyle w:val="FontStyle483"/>
          <w:spacing w:val="0"/>
        </w:rPr>
        <w:t>обусловлены</w:t>
      </w:r>
      <w:r>
        <w:rPr>
          <w:rStyle w:val="FontStyle483"/>
        </w:rPr>
        <w:t xml:space="preserve"> </w:t>
      </w:r>
      <w:r>
        <w:rPr>
          <w:rStyle w:val="FontStyle483"/>
          <w:spacing w:val="0"/>
        </w:rPr>
        <w:t>функциональными свойствами</w:t>
      </w:r>
      <w:r>
        <w:rPr>
          <w:rStyle w:val="FontStyle483"/>
        </w:rPr>
        <w:t xml:space="preserve"> </w:t>
      </w:r>
      <w:r>
        <w:rPr>
          <w:rStyle w:val="FontStyle483"/>
          <w:spacing w:val="0"/>
        </w:rPr>
        <w:t>сократительного</w:t>
      </w:r>
      <w:r>
        <w:rPr>
          <w:rStyle w:val="FontStyle483"/>
        </w:rPr>
        <w:t xml:space="preserve"> </w:t>
      </w:r>
      <w:r>
        <w:rPr>
          <w:rStyle w:val="FontStyle483"/>
          <w:spacing w:val="0"/>
        </w:rPr>
        <w:t>аппарата</w:t>
      </w:r>
      <w:r>
        <w:rPr>
          <w:rStyle w:val="FontStyle483"/>
        </w:rPr>
        <w:t xml:space="preserve"> </w:t>
      </w:r>
      <w:r>
        <w:rPr>
          <w:rStyle w:val="FontStyle483"/>
          <w:spacing w:val="0"/>
        </w:rPr>
        <w:t>скелетных</w:t>
      </w:r>
      <w:r>
        <w:rPr>
          <w:rStyle w:val="FontStyle483"/>
        </w:rPr>
        <w:t xml:space="preserve"> </w:t>
      </w:r>
      <w:r>
        <w:rPr>
          <w:rStyle w:val="FontStyle483"/>
          <w:spacing w:val="0"/>
        </w:rPr>
        <w:t xml:space="preserve">мышц </w:t>
      </w:r>
      <w:r w:rsidRPr="00190123">
        <w:rPr>
          <w:rStyle w:val="FontStyle483"/>
          <w:spacing w:val="0"/>
        </w:rPr>
        <w:t>(</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Close</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lang w:val="en-US"/>
        </w:rPr>
        <w:t>F</w:t>
      </w:r>
      <w:r w:rsidRPr="00190123">
        <w:rPr>
          <w:rStyle w:val="FontStyle483"/>
          <w:spacing w:val="0"/>
        </w:rPr>
        <w:t>.</w:t>
      </w:r>
      <w:r w:rsidRPr="00190123">
        <w:rPr>
          <w:rStyle w:val="FontStyle483"/>
        </w:rPr>
        <w:t xml:space="preserve"> </w:t>
      </w:r>
      <w:r>
        <w:rPr>
          <w:rStyle w:val="FontStyle483"/>
          <w:spacing w:val="0"/>
          <w:lang w:val="en-US"/>
        </w:rPr>
        <w:t>Buchthal</w:t>
      </w:r>
      <w:r w:rsidRPr="00190123">
        <w:rPr>
          <w:rStyle w:val="FontStyle483"/>
          <w:spacing w:val="0"/>
        </w:rPr>
        <w:t>,</w:t>
      </w:r>
      <w:r w:rsidRPr="00190123">
        <w:rPr>
          <w:rStyle w:val="FontStyle483"/>
        </w:rPr>
        <w:t xml:space="preserve"> </w:t>
      </w:r>
      <w:r>
        <w:rPr>
          <w:rStyle w:val="FontStyle483"/>
          <w:spacing w:val="0"/>
        </w:rPr>
        <w:t>Н.</w:t>
      </w:r>
      <w:r>
        <w:rPr>
          <w:rStyle w:val="FontStyle483"/>
        </w:rPr>
        <w:t xml:space="preserve"> </w:t>
      </w:r>
      <w:r>
        <w:rPr>
          <w:rStyle w:val="FontStyle483"/>
          <w:spacing w:val="0"/>
          <w:lang w:val="en-US"/>
        </w:rPr>
        <w:t>Schmalbrucht</w:t>
      </w:r>
      <w:r w:rsidRPr="00190123">
        <w:rPr>
          <w:rStyle w:val="FontStyle483"/>
          <w:spacing w:val="0"/>
        </w:rPr>
        <w:t>,</w:t>
      </w:r>
      <w:r w:rsidRPr="00190123">
        <w:rPr>
          <w:rStyle w:val="FontStyle483"/>
        </w:rPr>
        <w:t xml:space="preserve"> </w:t>
      </w:r>
      <w:r>
        <w:rPr>
          <w:rStyle w:val="FontStyle483"/>
          <w:spacing w:val="0"/>
        </w:rPr>
        <w:t xml:space="preserve">1970;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Gollnick</w:t>
      </w:r>
      <w:r w:rsidRPr="00190123">
        <w:rPr>
          <w:rStyle w:val="FontStyle483"/>
        </w:rPr>
        <w:t xml:space="preserve"> </w:t>
      </w:r>
      <w:r>
        <w:rPr>
          <w:rStyle w:val="FontStyle483"/>
          <w:spacing w:val="0"/>
          <w:lang w:val="en-US"/>
        </w:rPr>
        <w:t>et</w:t>
      </w:r>
      <w:r w:rsidRPr="00190123">
        <w:rPr>
          <w:rStyle w:val="FontStyle483"/>
          <w:spacing w:val="0"/>
        </w:rPr>
        <w: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1974).</w:t>
      </w:r>
      <w:r>
        <w:rPr>
          <w:rStyle w:val="FontStyle483"/>
        </w:rPr>
        <w:t xml:space="preserve"> </w:t>
      </w:r>
      <w:r>
        <w:rPr>
          <w:rStyle w:val="FontStyle483"/>
          <w:spacing w:val="0"/>
        </w:rPr>
        <w:t>Они</w:t>
      </w:r>
      <w:r>
        <w:rPr>
          <w:rStyle w:val="FontStyle483"/>
        </w:rPr>
        <w:t xml:space="preserve"> </w:t>
      </w:r>
      <w:r>
        <w:rPr>
          <w:rStyle w:val="FontStyle483"/>
          <w:spacing w:val="0"/>
        </w:rPr>
        <w:t>определяются,</w:t>
      </w:r>
      <w:r>
        <w:rPr>
          <w:rStyle w:val="FontStyle483"/>
        </w:rPr>
        <w:t xml:space="preserve"> </w:t>
      </w:r>
      <w:r>
        <w:rPr>
          <w:rStyle w:val="FontStyle483"/>
          <w:spacing w:val="0"/>
        </w:rPr>
        <w:t>в</w:t>
      </w:r>
      <w:r>
        <w:rPr>
          <w:rStyle w:val="FontStyle483"/>
        </w:rPr>
        <w:t xml:space="preserve"> </w:t>
      </w:r>
      <w:r>
        <w:rPr>
          <w:rStyle w:val="FontStyle483"/>
          <w:spacing w:val="0"/>
        </w:rPr>
        <w:t>частности, длительностью</w:t>
      </w:r>
      <w:r>
        <w:rPr>
          <w:rStyle w:val="FontStyle483"/>
        </w:rPr>
        <w:t xml:space="preserve"> </w:t>
      </w:r>
      <w:r>
        <w:rPr>
          <w:rStyle w:val="FontStyle483"/>
          <w:spacing w:val="0"/>
        </w:rPr>
        <w:t>активного</w:t>
      </w:r>
      <w:r>
        <w:rPr>
          <w:rStyle w:val="FontStyle483"/>
        </w:rPr>
        <w:t xml:space="preserve"> </w:t>
      </w:r>
      <w:r>
        <w:rPr>
          <w:rStyle w:val="FontStyle483"/>
          <w:spacing w:val="0"/>
        </w:rPr>
        <w:t>состояния</w:t>
      </w:r>
      <w:r>
        <w:rPr>
          <w:rStyle w:val="FontStyle483"/>
        </w:rPr>
        <w:t xml:space="preserve"> </w:t>
      </w:r>
      <w:r>
        <w:rPr>
          <w:rStyle w:val="FontStyle483"/>
          <w:spacing w:val="0"/>
        </w:rPr>
        <w:t>мышц,</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продол</w:t>
      </w:r>
      <w:r>
        <w:rPr>
          <w:rStyle w:val="FontStyle483"/>
          <w:spacing w:val="0"/>
        </w:rPr>
        <w:softHyphen/>
        <w:t>жительностью</w:t>
      </w:r>
      <w:r>
        <w:rPr>
          <w:rStyle w:val="FontStyle483"/>
        </w:rPr>
        <w:t xml:space="preserve"> </w:t>
      </w:r>
      <w:r>
        <w:rPr>
          <w:rStyle w:val="FontStyle483"/>
          <w:spacing w:val="0"/>
        </w:rPr>
        <w:t>химико-механических</w:t>
      </w:r>
      <w:r>
        <w:rPr>
          <w:rStyle w:val="FontStyle483"/>
        </w:rPr>
        <w:t xml:space="preserve"> </w:t>
      </w:r>
      <w:r>
        <w:rPr>
          <w:rStyle w:val="FontStyle483"/>
          <w:spacing w:val="0"/>
        </w:rPr>
        <w:t>изменений</w:t>
      </w:r>
      <w:r>
        <w:rPr>
          <w:rStyle w:val="FontStyle483"/>
        </w:rPr>
        <w:t xml:space="preserve"> </w:t>
      </w:r>
      <w:r>
        <w:rPr>
          <w:rStyle w:val="FontStyle483"/>
          <w:spacing w:val="0"/>
        </w:rPr>
        <w:t>в</w:t>
      </w:r>
      <w:r>
        <w:rPr>
          <w:rStyle w:val="FontStyle483"/>
        </w:rPr>
        <w:t xml:space="preserve"> </w:t>
      </w:r>
      <w:r>
        <w:rPr>
          <w:rStyle w:val="FontStyle483"/>
          <w:spacing w:val="0"/>
        </w:rPr>
        <w:t>сокра</w:t>
      </w:r>
      <w:r>
        <w:rPr>
          <w:rStyle w:val="FontStyle483"/>
          <w:spacing w:val="0"/>
        </w:rPr>
        <w:softHyphen/>
        <w:t>тительном</w:t>
      </w:r>
      <w:r>
        <w:rPr>
          <w:rStyle w:val="FontStyle483"/>
        </w:rPr>
        <w:t xml:space="preserve"> </w:t>
      </w:r>
      <w:r>
        <w:rPr>
          <w:rStyle w:val="FontStyle483"/>
          <w:spacing w:val="0"/>
        </w:rPr>
        <w:t>(миофибриллярном)</w:t>
      </w:r>
      <w:r>
        <w:rPr>
          <w:rStyle w:val="FontStyle483"/>
        </w:rPr>
        <w:t xml:space="preserve"> </w:t>
      </w:r>
      <w:r>
        <w:rPr>
          <w:rStyle w:val="FontStyle483"/>
          <w:spacing w:val="0"/>
        </w:rPr>
        <w:t>аппарате</w:t>
      </w:r>
      <w:r>
        <w:rPr>
          <w:rStyle w:val="FontStyle483"/>
        </w:rPr>
        <w:t xml:space="preserve"> </w:t>
      </w:r>
      <w:r>
        <w:rPr>
          <w:rStyle w:val="FontStyle483"/>
          <w:spacing w:val="0"/>
        </w:rPr>
        <w:t>мышечных</w:t>
      </w:r>
      <w:r>
        <w:rPr>
          <w:rStyle w:val="FontStyle483"/>
        </w:rPr>
        <w:t xml:space="preserve"> </w:t>
      </w:r>
      <w:r>
        <w:rPr>
          <w:rStyle w:val="FontStyle483"/>
          <w:spacing w:val="0"/>
        </w:rPr>
        <w:t>воло</w:t>
      </w:r>
      <w:r>
        <w:rPr>
          <w:rStyle w:val="FontStyle483"/>
          <w:spacing w:val="0"/>
        </w:rPr>
        <w:softHyphen/>
        <w:t>кон</w:t>
      </w:r>
      <w:r>
        <w:rPr>
          <w:rStyle w:val="FontStyle483"/>
        </w:rPr>
        <w:t xml:space="preserve"> </w:t>
      </w:r>
      <w:r>
        <w:rPr>
          <w:rStyle w:val="FontStyle483"/>
          <w:spacing w:val="0"/>
        </w:rPr>
        <w:t>в</w:t>
      </w:r>
      <w:r>
        <w:rPr>
          <w:rStyle w:val="FontStyle483"/>
        </w:rPr>
        <w:t xml:space="preserve"> </w:t>
      </w:r>
      <w:r>
        <w:rPr>
          <w:rStyle w:val="FontStyle483"/>
          <w:spacing w:val="0"/>
        </w:rPr>
        <w:t>результате</w:t>
      </w:r>
      <w:r>
        <w:rPr>
          <w:rStyle w:val="FontStyle483"/>
        </w:rPr>
        <w:t xml:space="preserve"> </w:t>
      </w:r>
      <w:r>
        <w:rPr>
          <w:rStyle w:val="FontStyle483"/>
          <w:spacing w:val="0"/>
        </w:rPr>
        <w:t>возбуждения,</w:t>
      </w:r>
      <w:r>
        <w:rPr>
          <w:rStyle w:val="FontStyle483"/>
        </w:rPr>
        <w:t xml:space="preserve"> </w:t>
      </w:r>
      <w:r>
        <w:rPr>
          <w:rStyle w:val="FontStyle483"/>
          <w:spacing w:val="0"/>
        </w:rPr>
        <w:t>вследствие</w:t>
      </w:r>
      <w:r>
        <w:rPr>
          <w:rStyle w:val="FontStyle483"/>
        </w:rPr>
        <w:t xml:space="preserve"> </w:t>
      </w:r>
      <w:r>
        <w:rPr>
          <w:rStyle w:val="FontStyle483"/>
          <w:spacing w:val="0"/>
        </w:rPr>
        <w:t>чего</w:t>
      </w:r>
      <w:r>
        <w:rPr>
          <w:rStyle w:val="FontStyle483"/>
        </w:rPr>
        <w:t xml:space="preserve"> </w:t>
      </w:r>
      <w:r>
        <w:rPr>
          <w:rStyle w:val="FontStyle483"/>
          <w:spacing w:val="0"/>
        </w:rPr>
        <w:t>в</w:t>
      </w:r>
      <w:r>
        <w:rPr>
          <w:rStyle w:val="FontStyle483"/>
        </w:rPr>
        <w:t xml:space="preserve"> </w:t>
      </w:r>
      <w:r>
        <w:rPr>
          <w:rStyle w:val="FontStyle483"/>
          <w:spacing w:val="0"/>
        </w:rPr>
        <w:t>нем возникает</w:t>
      </w:r>
      <w:r>
        <w:rPr>
          <w:rStyle w:val="FontStyle483"/>
        </w:rPr>
        <w:t xml:space="preserve"> </w:t>
      </w:r>
      <w:r>
        <w:rPr>
          <w:rStyle w:val="FontStyle483"/>
          <w:spacing w:val="0"/>
        </w:rPr>
        <w:t>и</w:t>
      </w:r>
      <w:r>
        <w:rPr>
          <w:rStyle w:val="FontStyle483"/>
        </w:rPr>
        <w:t xml:space="preserve"> </w:t>
      </w:r>
      <w:r>
        <w:rPr>
          <w:rStyle w:val="FontStyle483"/>
          <w:spacing w:val="0"/>
        </w:rPr>
        <w:t>поддерживается</w:t>
      </w:r>
      <w:r>
        <w:rPr>
          <w:rStyle w:val="FontStyle483"/>
        </w:rPr>
        <w:t xml:space="preserve"> </w:t>
      </w:r>
      <w:r>
        <w:rPr>
          <w:rStyle w:val="FontStyle483"/>
          <w:spacing w:val="0"/>
        </w:rPr>
        <w:t>механическая</w:t>
      </w:r>
      <w:r>
        <w:rPr>
          <w:rStyle w:val="FontStyle483"/>
        </w:rPr>
        <w:t xml:space="preserve"> </w:t>
      </w:r>
      <w:r>
        <w:rPr>
          <w:rStyle w:val="FontStyle483"/>
          <w:spacing w:val="0"/>
        </w:rPr>
        <w:t>тяга</w:t>
      </w:r>
      <w:r>
        <w:rPr>
          <w:rStyle w:val="FontStyle483"/>
        </w:rPr>
        <w:t xml:space="preserve">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Hill</w:t>
      </w:r>
      <w:r w:rsidRPr="00190123">
        <w:rPr>
          <w:rStyle w:val="FontStyle483"/>
          <w:spacing w:val="0"/>
        </w:rPr>
        <w:t xml:space="preserve">, </w:t>
      </w:r>
      <w:r>
        <w:rPr>
          <w:rStyle w:val="FontStyle483"/>
          <w:spacing w:val="0"/>
        </w:rPr>
        <w:t>1949;</w:t>
      </w:r>
      <w:r>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Wilkie</w:t>
      </w:r>
      <w:r w:rsidRPr="00190123">
        <w:rPr>
          <w:rStyle w:val="FontStyle483"/>
          <w:spacing w:val="0"/>
        </w:rPr>
        <w:t>,</w:t>
      </w:r>
      <w:r w:rsidRPr="00190123">
        <w:rPr>
          <w:rStyle w:val="FontStyle483"/>
        </w:rPr>
        <w:t xml:space="preserve"> </w:t>
      </w:r>
      <w:r>
        <w:rPr>
          <w:rStyle w:val="FontStyle483"/>
          <w:spacing w:val="0"/>
        </w:rPr>
        <w:t>1950).</w:t>
      </w:r>
      <w:r>
        <w:rPr>
          <w:rStyle w:val="FontStyle483"/>
        </w:rPr>
        <w:t xml:space="preserve"> </w:t>
      </w:r>
      <w:r>
        <w:rPr>
          <w:rStyle w:val="FontStyle483"/>
          <w:spacing w:val="0"/>
        </w:rPr>
        <w:t>Временное</w:t>
      </w:r>
      <w:r>
        <w:rPr>
          <w:rStyle w:val="FontStyle483"/>
        </w:rPr>
        <w:t xml:space="preserve"> </w:t>
      </w:r>
      <w:r>
        <w:rPr>
          <w:rStyle w:val="FontStyle483"/>
          <w:spacing w:val="0"/>
        </w:rPr>
        <w:t>течение</w:t>
      </w:r>
      <w:r>
        <w:rPr>
          <w:rStyle w:val="FontStyle483"/>
        </w:rPr>
        <w:t xml:space="preserve"> </w:t>
      </w:r>
      <w:r>
        <w:rPr>
          <w:rStyle w:val="FontStyle483"/>
          <w:spacing w:val="0"/>
        </w:rPr>
        <w:t>активного состояния</w:t>
      </w:r>
      <w:r>
        <w:rPr>
          <w:rStyle w:val="FontStyle483"/>
        </w:rPr>
        <w:t xml:space="preserve"> </w:t>
      </w:r>
      <w:r>
        <w:rPr>
          <w:rStyle w:val="FontStyle483"/>
          <w:spacing w:val="0"/>
        </w:rPr>
        <w:t>различно</w:t>
      </w:r>
      <w:r>
        <w:rPr>
          <w:rStyle w:val="FontStyle483"/>
        </w:rPr>
        <w:t xml:space="preserve"> </w:t>
      </w:r>
      <w:r>
        <w:rPr>
          <w:rStyle w:val="FontStyle483"/>
          <w:spacing w:val="0"/>
        </w:rPr>
        <w:t>в</w:t>
      </w:r>
      <w:r>
        <w:rPr>
          <w:rStyle w:val="FontStyle483"/>
        </w:rPr>
        <w:t xml:space="preserve"> </w:t>
      </w:r>
      <w:r>
        <w:rPr>
          <w:rStyle w:val="FontStyle483"/>
          <w:spacing w:val="0"/>
        </w:rPr>
        <w:t>быстрых</w:t>
      </w:r>
      <w:r>
        <w:rPr>
          <w:rStyle w:val="FontStyle483"/>
        </w:rPr>
        <w:t xml:space="preserve"> </w:t>
      </w:r>
      <w:r>
        <w:rPr>
          <w:rStyle w:val="FontStyle483"/>
          <w:spacing w:val="0"/>
        </w:rPr>
        <w:t>и</w:t>
      </w:r>
      <w:r>
        <w:rPr>
          <w:rStyle w:val="FontStyle483"/>
        </w:rPr>
        <w:t xml:space="preserve"> </w:t>
      </w:r>
      <w:r>
        <w:rPr>
          <w:rStyle w:val="FontStyle483"/>
          <w:spacing w:val="0"/>
        </w:rPr>
        <w:t>медленных</w:t>
      </w:r>
      <w:r>
        <w:rPr>
          <w:rStyle w:val="FontStyle483"/>
        </w:rPr>
        <w:t xml:space="preserve"> </w:t>
      </w:r>
      <w:r>
        <w:rPr>
          <w:rStyle w:val="FontStyle483"/>
          <w:spacing w:val="0"/>
        </w:rPr>
        <w:t>мышечных волокнах</w:t>
      </w:r>
      <w:r>
        <w:rPr>
          <w:rStyle w:val="FontStyle483"/>
        </w:rPr>
        <w:t xml:space="preserve"> </w:t>
      </w:r>
      <w:r>
        <w:rPr>
          <w:rStyle w:val="FontStyle483"/>
          <w:spacing w:val="0"/>
        </w:rPr>
        <w:t>н</w:t>
      </w:r>
      <w:r>
        <w:rPr>
          <w:rStyle w:val="FontStyle483"/>
        </w:rPr>
        <w:t xml:space="preserve"> </w:t>
      </w:r>
      <w:r>
        <w:rPr>
          <w:rStyle w:val="FontStyle483"/>
          <w:spacing w:val="0"/>
        </w:rPr>
        <w:t>находится</w:t>
      </w:r>
      <w:r>
        <w:rPr>
          <w:rStyle w:val="FontStyle483"/>
        </w:rPr>
        <w:t xml:space="preserve"> </w:t>
      </w:r>
      <w:r>
        <w:rPr>
          <w:rStyle w:val="FontStyle483"/>
          <w:spacing w:val="0"/>
        </w:rPr>
        <w:t>в</w:t>
      </w:r>
      <w:r>
        <w:rPr>
          <w:rStyle w:val="FontStyle483"/>
        </w:rPr>
        <w:t xml:space="preserve"> </w:t>
      </w:r>
      <w:r>
        <w:rPr>
          <w:rStyle w:val="FontStyle483"/>
          <w:spacing w:val="0"/>
        </w:rPr>
        <w:t>обратной</w:t>
      </w:r>
      <w:r>
        <w:rPr>
          <w:rStyle w:val="FontStyle483"/>
        </w:rPr>
        <w:t xml:space="preserve"> </w:t>
      </w:r>
      <w:r>
        <w:rPr>
          <w:rStyle w:val="FontStyle483"/>
          <w:spacing w:val="0"/>
        </w:rPr>
        <w:t>связи</w:t>
      </w:r>
      <w:r>
        <w:rPr>
          <w:rStyle w:val="FontStyle483"/>
        </w:rPr>
        <w:t xml:space="preserve"> </w:t>
      </w:r>
      <w:r>
        <w:rPr>
          <w:rStyle w:val="FontStyle483"/>
          <w:spacing w:val="0"/>
        </w:rPr>
        <w:t>со</w:t>
      </w:r>
      <w:r>
        <w:rPr>
          <w:rStyle w:val="FontStyle483"/>
        </w:rPr>
        <w:t xml:space="preserve"> </w:t>
      </w:r>
      <w:r>
        <w:rPr>
          <w:rStyle w:val="FontStyle483"/>
          <w:spacing w:val="0"/>
        </w:rPr>
        <w:t>скоростью их</w:t>
      </w:r>
      <w:r>
        <w:rPr>
          <w:rStyle w:val="FontStyle483"/>
        </w:rPr>
        <w:t xml:space="preserve"> </w:t>
      </w:r>
      <w:r>
        <w:rPr>
          <w:rStyle w:val="FontStyle483"/>
          <w:spacing w:val="0"/>
        </w:rPr>
        <w:t>сокращения</w:t>
      </w:r>
      <w:r>
        <w:rPr>
          <w:rStyle w:val="FontStyle483"/>
        </w:rPr>
        <w:t xml:space="preserve">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Buller</w:t>
      </w:r>
      <w:r w:rsidRPr="00190123">
        <w:rPr>
          <w:rStyle w:val="FontStyle483"/>
          <w:spacing w:val="0"/>
        </w:rPr>
        <w:t>,</w:t>
      </w:r>
      <w:r w:rsidRPr="00190123">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Levis</w:t>
      </w:r>
      <w:r w:rsidRPr="00190123">
        <w:rPr>
          <w:rStyle w:val="FontStyle483"/>
          <w:spacing w:val="0"/>
        </w:rPr>
        <w:t>.</w:t>
      </w:r>
      <w:r w:rsidRPr="00190123">
        <w:rPr>
          <w:rStyle w:val="FontStyle483"/>
        </w:rPr>
        <w:t xml:space="preserve"> </w:t>
      </w:r>
      <w:r>
        <w:rPr>
          <w:rStyle w:val="FontStyle483"/>
          <w:spacing w:val="0"/>
        </w:rPr>
        <w:t>1965;</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Desmedt</w:t>
      </w:r>
      <w:r w:rsidRPr="00190123">
        <w:rPr>
          <w:rStyle w:val="FontStyle483"/>
          <w:spacing w:val="0"/>
        </w:rPr>
        <w:t xml:space="preserve">, </w:t>
      </w:r>
      <w:r>
        <w:rPr>
          <w:rStyle w:val="FontStyle483"/>
          <w:spacing w:val="0"/>
        </w:rPr>
        <w:t>К.</w:t>
      </w:r>
      <w:r>
        <w:rPr>
          <w:rStyle w:val="FontStyle483"/>
        </w:rPr>
        <w:t xml:space="preserve"> </w:t>
      </w:r>
      <w:r>
        <w:rPr>
          <w:rStyle w:val="FontStyle483"/>
          <w:spacing w:val="0"/>
          <w:lang w:val="en-US"/>
        </w:rPr>
        <w:t>Hainaut</w:t>
      </w:r>
      <w:r w:rsidRPr="00190123">
        <w:rPr>
          <w:rStyle w:val="FontStyle483"/>
          <w:spacing w:val="0"/>
        </w:rPr>
        <w:t>,</w:t>
      </w:r>
      <w:r w:rsidRPr="00190123">
        <w:rPr>
          <w:rStyle w:val="FontStyle483"/>
        </w:rPr>
        <w:t xml:space="preserve"> </w:t>
      </w:r>
      <w:r>
        <w:rPr>
          <w:rStyle w:val="FontStyle483"/>
          <w:spacing w:val="0"/>
        </w:rPr>
        <w:t>1968).</w:t>
      </w:r>
    </w:p>
    <w:p w:rsidR="00D57188" w:rsidRDefault="001C5317">
      <w:pPr>
        <w:pStyle w:val="Style170"/>
        <w:widowControl/>
        <w:spacing w:before="14" w:line="192" w:lineRule="exact"/>
        <w:ind w:firstLine="269"/>
        <w:rPr>
          <w:rStyle w:val="FontStyle483"/>
          <w:spacing w:val="0"/>
        </w:rPr>
      </w:pPr>
      <w:r>
        <w:rPr>
          <w:rStyle w:val="FontStyle483"/>
          <w:spacing w:val="0"/>
        </w:rPr>
        <w:t>Максимальное</w:t>
      </w:r>
      <w:r>
        <w:rPr>
          <w:rStyle w:val="FontStyle483"/>
        </w:rPr>
        <w:t xml:space="preserve"> </w:t>
      </w:r>
      <w:r>
        <w:rPr>
          <w:rStyle w:val="FontStyle483"/>
          <w:spacing w:val="0"/>
        </w:rPr>
        <w:t>усилие</w:t>
      </w:r>
      <w:r>
        <w:rPr>
          <w:rStyle w:val="FontStyle483"/>
        </w:rPr>
        <w:t xml:space="preserve"> </w:t>
      </w:r>
      <w:r>
        <w:rPr>
          <w:rStyle w:val="FontStyle483"/>
          <w:spacing w:val="0"/>
        </w:rPr>
        <w:t>(динамическое,</w:t>
      </w:r>
      <w:r>
        <w:rPr>
          <w:rStyle w:val="FontStyle483"/>
        </w:rPr>
        <w:t xml:space="preserve"> </w:t>
      </w:r>
      <w:r>
        <w:rPr>
          <w:rStyle w:val="FontStyle483"/>
          <w:spacing w:val="0"/>
        </w:rPr>
        <w:t>изометрическое, изокинетическое)</w:t>
      </w:r>
      <w:r>
        <w:rPr>
          <w:rStyle w:val="FontStyle483"/>
        </w:rPr>
        <w:t xml:space="preserve"> </w:t>
      </w:r>
      <w:r>
        <w:rPr>
          <w:rStyle w:val="FontStyle483"/>
          <w:spacing w:val="0"/>
        </w:rPr>
        <w:t>мобилизует</w:t>
      </w:r>
      <w:r>
        <w:rPr>
          <w:rStyle w:val="FontStyle483"/>
        </w:rPr>
        <w:t xml:space="preserve"> </w:t>
      </w:r>
      <w:r>
        <w:rPr>
          <w:rStyle w:val="FontStyle483"/>
          <w:spacing w:val="0"/>
        </w:rPr>
        <w:t>все</w:t>
      </w:r>
      <w:r>
        <w:rPr>
          <w:rStyle w:val="FontStyle483"/>
        </w:rPr>
        <w:t xml:space="preserve"> </w:t>
      </w:r>
      <w:r>
        <w:rPr>
          <w:rStyle w:val="FontStyle483"/>
          <w:spacing w:val="0"/>
        </w:rPr>
        <w:t>типы</w:t>
      </w:r>
      <w:r>
        <w:rPr>
          <w:rStyle w:val="FontStyle483"/>
        </w:rPr>
        <w:t xml:space="preserve"> </w:t>
      </w:r>
      <w:r>
        <w:rPr>
          <w:rStyle w:val="FontStyle483"/>
          <w:spacing w:val="0"/>
        </w:rPr>
        <w:t>мышечных</w:t>
      </w:r>
      <w:r>
        <w:rPr>
          <w:rStyle w:val="FontStyle483"/>
        </w:rPr>
        <w:t xml:space="preserve"> </w:t>
      </w:r>
      <w:r>
        <w:rPr>
          <w:rStyle w:val="FontStyle483"/>
          <w:spacing w:val="0"/>
        </w:rPr>
        <w:t>воло</w:t>
      </w:r>
      <w:r>
        <w:rPr>
          <w:rStyle w:val="FontStyle483"/>
          <w:spacing w:val="0"/>
        </w:rPr>
        <w:softHyphen/>
        <w:t>кон</w:t>
      </w:r>
      <w:r>
        <w:rPr>
          <w:rStyle w:val="FontStyle483"/>
        </w:rPr>
        <w:t xml:space="preserve"> </w:t>
      </w:r>
      <w:r>
        <w:rPr>
          <w:rStyle w:val="FontStyle483"/>
          <w:spacing w:val="0"/>
        </w:rPr>
        <w:t>с</w:t>
      </w:r>
      <w:r>
        <w:rPr>
          <w:rStyle w:val="FontStyle483"/>
        </w:rPr>
        <w:t xml:space="preserve"> </w:t>
      </w:r>
      <w:r>
        <w:rPr>
          <w:rStyle w:val="FontStyle483"/>
          <w:spacing w:val="0"/>
        </w:rPr>
        <w:t>преимуществом</w:t>
      </w:r>
      <w:r>
        <w:rPr>
          <w:rStyle w:val="FontStyle483"/>
        </w:rPr>
        <w:t xml:space="preserve"> </w:t>
      </w:r>
      <w:r>
        <w:rPr>
          <w:rStyle w:val="FontStyle483"/>
          <w:spacing w:val="0"/>
        </w:rPr>
        <w:t>волокон</w:t>
      </w:r>
      <w:r>
        <w:rPr>
          <w:rStyle w:val="FontStyle483"/>
        </w:rPr>
        <w:t xml:space="preserve"> </w:t>
      </w:r>
      <w:r>
        <w:rPr>
          <w:rStyle w:val="FontStyle483"/>
          <w:spacing w:val="0"/>
        </w:rPr>
        <w:t>II</w:t>
      </w:r>
      <w:r>
        <w:rPr>
          <w:rStyle w:val="FontStyle483"/>
        </w:rPr>
        <w:t xml:space="preserve"> </w:t>
      </w:r>
      <w:r>
        <w:rPr>
          <w:rStyle w:val="FontStyle483"/>
          <w:spacing w:val="0"/>
        </w:rPr>
        <w:t>типа</w:t>
      </w:r>
      <w:r>
        <w:rPr>
          <w:rStyle w:val="FontStyle483"/>
        </w:rPr>
        <w:t xml:space="preserve"> </w:t>
      </w:r>
      <w:r w:rsidRPr="00190123">
        <w:rPr>
          <w:rStyle w:val="FontStyle483"/>
          <w:spacing w:val="0"/>
        </w:rPr>
        <w:t>(</w:t>
      </w:r>
      <w:r>
        <w:rPr>
          <w:rStyle w:val="FontStyle483"/>
          <w:spacing w:val="0"/>
          <w:lang w:val="en-US"/>
        </w:rPr>
        <w:t>D</w:t>
      </w:r>
      <w:r w:rsidRPr="00190123">
        <w:rPr>
          <w:rStyle w:val="FontStyle483"/>
        </w:rPr>
        <w:t xml:space="preserve"> </w:t>
      </w:r>
      <w:r>
        <w:rPr>
          <w:rStyle w:val="FontStyle483"/>
          <w:spacing w:val="0"/>
          <w:lang w:val="en-US"/>
        </w:rPr>
        <w:t>Costill</w:t>
      </w:r>
      <w:r w:rsidRPr="00190123">
        <w:rPr>
          <w:rStyle w:val="FontStyle483"/>
          <w:spacing w:val="0"/>
        </w:rPr>
        <w:t>,</w:t>
      </w:r>
      <w:r w:rsidRPr="00190123">
        <w:rPr>
          <w:rStyle w:val="FontStyle483"/>
        </w:rPr>
        <w:t xml:space="preserve"> </w:t>
      </w:r>
      <w:r>
        <w:rPr>
          <w:rStyle w:val="FontStyle483"/>
          <w:spacing w:val="0"/>
        </w:rPr>
        <w:t>1977). Как</w:t>
      </w:r>
      <w:r>
        <w:rPr>
          <w:rStyle w:val="FontStyle483"/>
        </w:rPr>
        <w:t xml:space="preserve"> </w:t>
      </w:r>
      <w:r>
        <w:rPr>
          <w:rStyle w:val="FontStyle483"/>
          <w:spacing w:val="0"/>
        </w:rPr>
        <w:t>быстрые,</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медленные</w:t>
      </w:r>
      <w:r>
        <w:rPr>
          <w:rStyle w:val="FontStyle483"/>
        </w:rPr>
        <w:t xml:space="preserve"> </w:t>
      </w:r>
      <w:r>
        <w:rPr>
          <w:rStyle w:val="FontStyle483"/>
          <w:spacing w:val="0"/>
        </w:rPr>
        <w:t>волокна</w:t>
      </w:r>
      <w:r>
        <w:rPr>
          <w:rStyle w:val="FontStyle483"/>
        </w:rPr>
        <w:t xml:space="preserve"> </w:t>
      </w:r>
      <w:r>
        <w:rPr>
          <w:rStyle w:val="FontStyle483"/>
          <w:spacing w:val="0"/>
        </w:rPr>
        <w:t>участвуют</w:t>
      </w:r>
      <w:r>
        <w:rPr>
          <w:rStyle w:val="FontStyle483"/>
        </w:rPr>
        <w:t xml:space="preserve"> </w:t>
      </w:r>
      <w:r>
        <w:rPr>
          <w:rStyle w:val="FontStyle483"/>
          <w:spacing w:val="0"/>
        </w:rPr>
        <w:t>в развитии</w:t>
      </w:r>
      <w:r>
        <w:rPr>
          <w:rStyle w:val="FontStyle483"/>
        </w:rPr>
        <w:t xml:space="preserve"> </w:t>
      </w:r>
      <w:r>
        <w:rPr>
          <w:rStyle w:val="FontStyle483"/>
          <w:spacing w:val="0"/>
        </w:rPr>
        <w:t>изометрической</w:t>
      </w:r>
      <w:r>
        <w:rPr>
          <w:rStyle w:val="FontStyle483"/>
        </w:rPr>
        <w:t xml:space="preserve"> </w:t>
      </w:r>
      <w:r>
        <w:rPr>
          <w:rStyle w:val="FontStyle483"/>
          <w:spacing w:val="0"/>
        </w:rPr>
        <w:t>силы</w:t>
      </w:r>
      <w:r>
        <w:rPr>
          <w:rStyle w:val="FontStyle483"/>
        </w:rPr>
        <w:t xml:space="preserve">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Gidikov</w:t>
      </w:r>
      <w:r w:rsidRPr="00190123">
        <w:rPr>
          <w:rStyle w:val="FontStyle483"/>
          <w:spacing w:val="0"/>
        </w:rPr>
        <w:t>,</w:t>
      </w:r>
      <w:r w:rsidRPr="00190123">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Kosarov</w:t>
      </w:r>
      <w:r w:rsidRPr="00190123">
        <w:rPr>
          <w:rStyle w:val="FontStyle483"/>
          <w:spacing w:val="0"/>
        </w:rPr>
        <w:t xml:space="preserve">, </w:t>
      </w:r>
      <w:r>
        <w:rPr>
          <w:rStyle w:val="FontStyle483"/>
          <w:spacing w:val="0"/>
        </w:rPr>
        <w:t>1973;</w:t>
      </w:r>
      <w:r>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Close</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rPr>
        <w:t>ее</w:t>
      </w:r>
      <w:r>
        <w:rPr>
          <w:rStyle w:val="FontStyle483"/>
        </w:rPr>
        <w:t xml:space="preserve"> </w:t>
      </w:r>
      <w:r>
        <w:rPr>
          <w:rStyle w:val="FontStyle483"/>
          <w:spacing w:val="0"/>
        </w:rPr>
        <w:t>величина</w:t>
      </w:r>
      <w:r>
        <w:rPr>
          <w:rStyle w:val="FontStyle483"/>
        </w:rPr>
        <w:t xml:space="preserve"> </w:t>
      </w:r>
      <w:r>
        <w:rPr>
          <w:rStyle w:val="FontStyle483"/>
          <w:spacing w:val="0"/>
        </w:rPr>
        <w:t>определяется</w:t>
      </w:r>
      <w:r>
        <w:rPr>
          <w:rStyle w:val="FontStyle483"/>
        </w:rPr>
        <w:t xml:space="preserve"> </w:t>
      </w:r>
      <w:r>
        <w:rPr>
          <w:rStyle w:val="FontStyle483"/>
          <w:spacing w:val="0"/>
        </w:rPr>
        <w:t>не столько</w:t>
      </w:r>
      <w:r>
        <w:rPr>
          <w:rStyle w:val="FontStyle483"/>
        </w:rPr>
        <w:t xml:space="preserve"> </w:t>
      </w:r>
      <w:r>
        <w:rPr>
          <w:rStyle w:val="FontStyle483"/>
          <w:spacing w:val="0"/>
        </w:rPr>
        <w:t>соотношением</w:t>
      </w:r>
      <w:r>
        <w:rPr>
          <w:rStyle w:val="FontStyle483"/>
        </w:rPr>
        <w:t xml:space="preserve"> </w:t>
      </w:r>
      <w:r>
        <w:rPr>
          <w:rStyle w:val="FontStyle483"/>
          <w:spacing w:val="0"/>
        </w:rPr>
        <w:t>медленных</w:t>
      </w:r>
      <w:r>
        <w:rPr>
          <w:rStyle w:val="FontStyle483"/>
        </w:rPr>
        <w:t xml:space="preserve"> </w:t>
      </w:r>
      <w:r>
        <w:rPr>
          <w:rStyle w:val="FontStyle483"/>
          <w:spacing w:val="0"/>
        </w:rPr>
        <w:t>и</w:t>
      </w:r>
      <w:r>
        <w:rPr>
          <w:rStyle w:val="FontStyle483"/>
        </w:rPr>
        <w:t xml:space="preserve"> </w:t>
      </w:r>
      <w:r>
        <w:rPr>
          <w:rStyle w:val="FontStyle483"/>
          <w:spacing w:val="0"/>
        </w:rPr>
        <w:t>быстрых</w:t>
      </w:r>
      <w:r>
        <w:rPr>
          <w:rStyle w:val="FontStyle483"/>
        </w:rPr>
        <w:t xml:space="preserve"> </w:t>
      </w:r>
      <w:r>
        <w:rPr>
          <w:rStyle w:val="FontStyle483"/>
          <w:spacing w:val="0"/>
        </w:rPr>
        <w:t>волокон в</w:t>
      </w:r>
      <w:r>
        <w:rPr>
          <w:rStyle w:val="FontStyle483"/>
        </w:rPr>
        <w:t xml:space="preserve"> </w:t>
      </w:r>
      <w:r>
        <w:rPr>
          <w:rStyle w:val="FontStyle483"/>
          <w:spacing w:val="0"/>
        </w:rPr>
        <w:t>мышцах,</w:t>
      </w:r>
      <w:r>
        <w:rPr>
          <w:rStyle w:val="FontStyle483"/>
        </w:rPr>
        <w:t xml:space="preserve"> </w:t>
      </w:r>
      <w:r>
        <w:rPr>
          <w:rStyle w:val="FontStyle483"/>
          <w:spacing w:val="0"/>
        </w:rPr>
        <w:t>сколько</w:t>
      </w:r>
      <w:r>
        <w:rPr>
          <w:rStyle w:val="FontStyle483"/>
        </w:rPr>
        <w:t xml:space="preserve"> </w:t>
      </w:r>
      <w:r>
        <w:rPr>
          <w:rStyle w:val="FontStyle483"/>
          <w:spacing w:val="0"/>
        </w:rPr>
        <w:t>количеством</w:t>
      </w:r>
      <w:r>
        <w:rPr>
          <w:rStyle w:val="FontStyle483"/>
        </w:rPr>
        <w:t xml:space="preserve"> </w:t>
      </w:r>
      <w:r>
        <w:rPr>
          <w:rStyle w:val="FontStyle483"/>
          <w:spacing w:val="0"/>
        </w:rPr>
        <w:t>активизированных мышц,</w:t>
      </w:r>
      <w:r>
        <w:rPr>
          <w:rStyle w:val="FontStyle483"/>
        </w:rPr>
        <w:t xml:space="preserve"> </w:t>
      </w:r>
      <w:r>
        <w:rPr>
          <w:rStyle w:val="FontStyle483"/>
          <w:spacing w:val="0"/>
        </w:rPr>
        <w:t>(М.</w:t>
      </w:r>
      <w:r>
        <w:rPr>
          <w:rStyle w:val="FontStyle483"/>
        </w:rPr>
        <w:t xml:space="preserve"> </w:t>
      </w:r>
      <w:r>
        <w:rPr>
          <w:rStyle w:val="FontStyle483"/>
          <w:spacing w:val="0"/>
          <w:lang w:val="en-US"/>
        </w:rPr>
        <w:t>Jkai</w:t>
      </w:r>
      <w:r w:rsidRPr="00190123">
        <w:rPr>
          <w:rStyle w:val="FontStyle483"/>
          <w:spacing w:val="0"/>
        </w:rPr>
        <w:t>,</w:t>
      </w:r>
      <w:r w:rsidRPr="00190123">
        <w:rPr>
          <w:rStyle w:val="FontStyle483"/>
        </w:rPr>
        <w:t xml:space="preserve"> </w:t>
      </w:r>
      <w:r>
        <w:rPr>
          <w:rStyle w:val="FontStyle483"/>
          <w:spacing w:val="0"/>
        </w:rPr>
        <w:t>Т.</w:t>
      </w:r>
      <w:r>
        <w:rPr>
          <w:rStyle w:val="FontStyle483"/>
        </w:rPr>
        <w:t xml:space="preserve"> </w:t>
      </w:r>
      <w:r>
        <w:rPr>
          <w:rStyle w:val="FontStyle483"/>
          <w:spacing w:val="0"/>
          <w:lang w:val="en-US"/>
        </w:rPr>
        <w:t>Fukunaga</w:t>
      </w:r>
      <w:r w:rsidRPr="00190123">
        <w:rPr>
          <w:rStyle w:val="FontStyle483"/>
          <w:spacing w:val="0"/>
        </w:rPr>
        <w:t>,</w:t>
      </w:r>
      <w:r w:rsidRPr="00190123">
        <w:rPr>
          <w:rStyle w:val="FontStyle483"/>
        </w:rPr>
        <w:t xml:space="preserve"> </w:t>
      </w:r>
      <w:r>
        <w:rPr>
          <w:rStyle w:val="FontStyle483"/>
          <w:spacing w:val="0"/>
        </w:rPr>
        <w:t>1968),</w:t>
      </w:r>
      <w:r>
        <w:rPr>
          <w:rStyle w:val="FontStyle483"/>
        </w:rPr>
        <w:t xml:space="preserve"> </w:t>
      </w:r>
      <w:r>
        <w:rPr>
          <w:rStyle w:val="FontStyle483"/>
          <w:spacing w:val="0"/>
        </w:rPr>
        <w:t>причем</w:t>
      </w:r>
      <w:r>
        <w:rPr>
          <w:rStyle w:val="FontStyle483"/>
        </w:rPr>
        <w:t xml:space="preserve"> </w:t>
      </w:r>
      <w:r>
        <w:rPr>
          <w:rStyle w:val="FontStyle483"/>
          <w:spacing w:val="0"/>
        </w:rPr>
        <w:t>чем</w:t>
      </w:r>
      <w:r>
        <w:rPr>
          <w:rStyle w:val="FontStyle483"/>
        </w:rPr>
        <w:t xml:space="preserve"> </w:t>
      </w:r>
      <w:r>
        <w:rPr>
          <w:rStyle w:val="FontStyle483"/>
          <w:spacing w:val="0"/>
        </w:rPr>
        <w:t>больше медленных</w:t>
      </w:r>
      <w:r>
        <w:rPr>
          <w:rStyle w:val="FontStyle483"/>
        </w:rPr>
        <w:t xml:space="preserve"> </w:t>
      </w:r>
      <w:r>
        <w:rPr>
          <w:rStyle w:val="FontStyle483"/>
          <w:spacing w:val="0"/>
        </w:rPr>
        <w:t>волокон</w:t>
      </w:r>
      <w:r>
        <w:rPr>
          <w:rStyle w:val="FontStyle483"/>
        </w:rPr>
        <w:t xml:space="preserve"> </w:t>
      </w:r>
      <w:r>
        <w:rPr>
          <w:rStyle w:val="FontStyle483"/>
          <w:spacing w:val="0"/>
        </w:rPr>
        <w:t>вовлекается</w:t>
      </w:r>
      <w:r>
        <w:rPr>
          <w:rStyle w:val="FontStyle483"/>
        </w:rPr>
        <w:t xml:space="preserve"> </w:t>
      </w:r>
      <w:r>
        <w:rPr>
          <w:rStyle w:val="FontStyle483"/>
          <w:spacing w:val="0"/>
        </w:rPr>
        <w:t>в</w:t>
      </w:r>
      <w:r>
        <w:rPr>
          <w:rStyle w:val="FontStyle483"/>
        </w:rPr>
        <w:t xml:space="preserve"> </w:t>
      </w:r>
      <w:r>
        <w:rPr>
          <w:rStyle w:val="FontStyle483"/>
          <w:spacing w:val="0"/>
        </w:rPr>
        <w:t>сокращение,</w:t>
      </w:r>
      <w:r>
        <w:rPr>
          <w:rStyle w:val="FontStyle483"/>
        </w:rPr>
        <w:t xml:space="preserve"> </w:t>
      </w:r>
      <w:r>
        <w:rPr>
          <w:rStyle w:val="FontStyle483"/>
          <w:spacing w:val="0"/>
        </w:rPr>
        <w:t>тем</w:t>
      </w:r>
      <w:r>
        <w:rPr>
          <w:rStyle w:val="FontStyle483"/>
        </w:rPr>
        <w:t xml:space="preserve"> </w:t>
      </w:r>
      <w:r>
        <w:rPr>
          <w:rStyle w:val="FontStyle483"/>
          <w:spacing w:val="0"/>
        </w:rPr>
        <w:t>выше изометрическая</w:t>
      </w:r>
      <w:r>
        <w:rPr>
          <w:rStyle w:val="FontStyle483"/>
        </w:rPr>
        <w:t xml:space="preserve"> </w:t>
      </w:r>
      <w:r>
        <w:rPr>
          <w:rStyle w:val="FontStyle483"/>
          <w:spacing w:val="0"/>
        </w:rPr>
        <w:t>сила</w:t>
      </w:r>
      <w:r>
        <w:rPr>
          <w:rStyle w:val="FontStyle483"/>
        </w:rPr>
        <w:t xml:space="preserve">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Karlsson</w:t>
      </w:r>
      <w:r w:rsidRPr="00190123">
        <w:rPr>
          <w:rStyle w:val="FontStyle483"/>
        </w:rPr>
        <w:t xml:space="preserve"> </w:t>
      </w:r>
      <w:r>
        <w:rPr>
          <w:rStyle w:val="FontStyle483"/>
          <w:spacing w:val="0"/>
          <w:lang w:val="en-US"/>
        </w:rPr>
        <w:t>et</w:t>
      </w:r>
      <w:r w:rsidRPr="00190123">
        <w:rPr>
          <w:rStyle w:val="FontStyle483"/>
          <w:spacing w:val="0"/>
        </w:rPr>
        <w: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1975).</w:t>
      </w:r>
    </w:p>
    <w:p w:rsidR="00D57188" w:rsidRDefault="001C5317">
      <w:pPr>
        <w:pStyle w:val="Style170"/>
        <w:widowControl/>
        <w:spacing w:line="192" w:lineRule="exact"/>
        <w:rPr>
          <w:rStyle w:val="FontStyle483"/>
          <w:spacing w:val="0"/>
        </w:rPr>
      </w:pPr>
      <w:r>
        <w:rPr>
          <w:rStyle w:val="FontStyle483"/>
          <w:spacing w:val="0"/>
        </w:rPr>
        <w:lastRenderedPageBreak/>
        <w:t>Силовая</w:t>
      </w:r>
      <w:r>
        <w:rPr>
          <w:rStyle w:val="FontStyle483"/>
        </w:rPr>
        <w:t xml:space="preserve"> </w:t>
      </w:r>
      <w:r>
        <w:rPr>
          <w:rStyle w:val="FontStyle483"/>
          <w:spacing w:val="0"/>
        </w:rPr>
        <w:t>тренировка</w:t>
      </w:r>
      <w:r>
        <w:rPr>
          <w:rStyle w:val="FontStyle483"/>
        </w:rPr>
        <w:t xml:space="preserve"> </w:t>
      </w:r>
      <w:r>
        <w:rPr>
          <w:rStyle w:val="FontStyle483"/>
          <w:spacing w:val="0"/>
        </w:rPr>
        <w:t>с</w:t>
      </w:r>
      <w:r>
        <w:rPr>
          <w:rStyle w:val="FontStyle483"/>
        </w:rPr>
        <w:t xml:space="preserve"> </w:t>
      </w:r>
      <w:r>
        <w:rPr>
          <w:rStyle w:val="FontStyle483"/>
          <w:spacing w:val="0"/>
        </w:rPr>
        <w:t>большим</w:t>
      </w:r>
      <w:r>
        <w:rPr>
          <w:rStyle w:val="FontStyle483"/>
        </w:rPr>
        <w:t xml:space="preserve"> </w:t>
      </w:r>
      <w:r>
        <w:rPr>
          <w:rStyle w:val="FontStyle483"/>
          <w:spacing w:val="0"/>
        </w:rPr>
        <w:t>весом</w:t>
      </w:r>
      <w:r>
        <w:rPr>
          <w:rStyle w:val="FontStyle483"/>
        </w:rPr>
        <w:t xml:space="preserve"> </w:t>
      </w:r>
      <w:r>
        <w:rPr>
          <w:rStyle w:val="FontStyle483"/>
          <w:spacing w:val="0"/>
        </w:rPr>
        <w:t>отягощения</w:t>
      </w:r>
      <w:r>
        <w:rPr>
          <w:rStyle w:val="FontStyle483"/>
        </w:rPr>
        <w:t xml:space="preserve"> </w:t>
      </w:r>
      <w:r>
        <w:rPr>
          <w:rStyle w:val="FontStyle483"/>
          <w:spacing w:val="0"/>
        </w:rPr>
        <w:t>и небольшим</w:t>
      </w:r>
      <w:r>
        <w:rPr>
          <w:rStyle w:val="FontStyle483"/>
        </w:rPr>
        <w:t xml:space="preserve"> </w:t>
      </w:r>
      <w:r>
        <w:rPr>
          <w:rStyle w:val="FontStyle483"/>
          <w:spacing w:val="0"/>
        </w:rPr>
        <w:t>количеством</w:t>
      </w:r>
      <w:r>
        <w:rPr>
          <w:rStyle w:val="FontStyle483"/>
        </w:rPr>
        <w:t xml:space="preserve"> </w:t>
      </w:r>
      <w:r>
        <w:rPr>
          <w:rStyle w:val="FontStyle483"/>
          <w:spacing w:val="0"/>
        </w:rPr>
        <w:t>повторений</w:t>
      </w:r>
      <w:r>
        <w:rPr>
          <w:rStyle w:val="FontStyle483"/>
        </w:rPr>
        <w:t xml:space="preserve"> </w:t>
      </w:r>
      <w:r>
        <w:rPr>
          <w:rStyle w:val="FontStyle483"/>
          <w:spacing w:val="0"/>
        </w:rPr>
        <w:t>мобилизует</w:t>
      </w:r>
      <w:r>
        <w:rPr>
          <w:rStyle w:val="FontStyle483"/>
        </w:rPr>
        <w:t xml:space="preserve"> </w:t>
      </w:r>
      <w:r>
        <w:rPr>
          <w:rStyle w:val="FontStyle483"/>
          <w:spacing w:val="0"/>
        </w:rPr>
        <w:t>значи</w:t>
      </w:r>
      <w:r>
        <w:rPr>
          <w:rStyle w:val="FontStyle483"/>
          <w:spacing w:val="0"/>
        </w:rPr>
        <w:softHyphen/>
        <w:t>тельное</w:t>
      </w:r>
      <w:r>
        <w:rPr>
          <w:rStyle w:val="FontStyle483"/>
        </w:rPr>
        <w:t xml:space="preserve"> </w:t>
      </w:r>
      <w:r>
        <w:rPr>
          <w:rStyle w:val="FontStyle483"/>
          <w:spacing w:val="0"/>
        </w:rPr>
        <w:t>число</w:t>
      </w:r>
      <w:r>
        <w:rPr>
          <w:rStyle w:val="FontStyle483"/>
        </w:rPr>
        <w:t xml:space="preserve"> </w:t>
      </w:r>
      <w:r>
        <w:rPr>
          <w:rStyle w:val="FontStyle483"/>
          <w:spacing w:val="0"/>
        </w:rPr>
        <w:t>быстрых</w:t>
      </w:r>
      <w:r>
        <w:rPr>
          <w:rStyle w:val="FontStyle483"/>
        </w:rPr>
        <w:t xml:space="preserve"> </w:t>
      </w:r>
      <w:r>
        <w:rPr>
          <w:rStyle w:val="FontStyle483"/>
          <w:spacing w:val="0"/>
        </w:rPr>
        <w:t>мышечных</w:t>
      </w:r>
      <w:r>
        <w:rPr>
          <w:rStyle w:val="FontStyle483"/>
        </w:rPr>
        <w:t xml:space="preserve"> </w:t>
      </w:r>
      <w:r>
        <w:rPr>
          <w:rStyle w:val="FontStyle483"/>
          <w:spacing w:val="0"/>
        </w:rPr>
        <w:t>волокон,</w:t>
      </w:r>
      <w:r>
        <w:rPr>
          <w:rStyle w:val="FontStyle483"/>
        </w:rPr>
        <w:t xml:space="preserve"> </w:t>
      </w: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время как</w:t>
      </w:r>
      <w:r>
        <w:rPr>
          <w:rStyle w:val="FontStyle483"/>
        </w:rPr>
        <w:t xml:space="preserve"> </w:t>
      </w:r>
      <w:r>
        <w:rPr>
          <w:rStyle w:val="FontStyle483"/>
          <w:spacing w:val="0"/>
        </w:rPr>
        <w:t>тренировка</w:t>
      </w:r>
      <w:r>
        <w:rPr>
          <w:rStyle w:val="FontStyle483"/>
        </w:rPr>
        <w:t xml:space="preserve"> </w:t>
      </w:r>
      <w:r>
        <w:rPr>
          <w:rStyle w:val="FontStyle483"/>
          <w:spacing w:val="0"/>
        </w:rPr>
        <w:t>с</w:t>
      </w:r>
      <w:r>
        <w:rPr>
          <w:rStyle w:val="FontStyle483"/>
        </w:rPr>
        <w:t xml:space="preserve"> </w:t>
      </w:r>
      <w:r>
        <w:rPr>
          <w:rStyle w:val="FontStyle483"/>
          <w:spacing w:val="0"/>
        </w:rPr>
        <w:t>небольшим</w:t>
      </w:r>
      <w:r>
        <w:rPr>
          <w:rStyle w:val="FontStyle483"/>
        </w:rPr>
        <w:t xml:space="preserve"> </w:t>
      </w:r>
      <w:r>
        <w:rPr>
          <w:rStyle w:val="FontStyle483"/>
          <w:spacing w:val="0"/>
        </w:rPr>
        <w:t>весом</w:t>
      </w:r>
      <w:r>
        <w:rPr>
          <w:rStyle w:val="FontStyle483"/>
        </w:rPr>
        <w:t xml:space="preserve"> </w:t>
      </w:r>
      <w:r>
        <w:rPr>
          <w:rStyle w:val="FontStyle483"/>
          <w:spacing w:val="0"/>
        </w:rPr>
        <w:t>и</w:t>
      </w:r>
      <w:r>
        <w:rPr>
          <w:rStyle w:val="FontStyle483"/>
        </w:rPr>
        <w:t xml:space="preserve"> </w:t>
      </w:r>
      <w:r>
        <w:rPr>
          <w:rStyle w:val="FontStyle483"/>
          <w:spacing w:val="0"/>
        </w:rPr>
        <w:t>большим</w:t>
      </w:r>
      <w:r>
        <w:rPr>
          <w:rStyle w:val="FontStyle483"/>
        </w:rPr>
        <w:t xml:space="preserve"> </w:t>
      </w:r>
      <w:r>
        <w:rPr>
          <w:rStyle w:val="FontStyle483"/>
          <w:spacing w:val="0"/>
        </w:rPr>
        <w:t>количе</w:t>
      </w:r>
      <w:r>
        <w:rPr>
          <w:rStyle w:val="FontStyle483"/>
          <w:spacing w:val="0"/>
        </w:rPr>
        <w:softHyphen/>
        <w:t>ством</w:t>
      </w:r>
      <w:r>
        <w:rPr>
          <w:rStyle w:val="FontStyle483"/>
        </w:rPr>
        <w:t xml:space="preserve"> </w:t>
      </w:r>
      <w:r>
        <w:rPr>
          <w:rStyle w:val="FontStyle483"/>
          <w:spacing w:val="0"/>
        </w:rPr>
        <w:t>повторений</w:t>
      </w:r>
      <w:r>
        <w:rPr>
          <w:rStyle w:val="FontStyle483"/>
        </w:rPr>
        <w:t xml:space="preserve"> </w:t>
      </w:r>
      <w:r>
        <w:rPr>
          <w:rStyle w:val="FontStyle483"/>
          <w:spacing w:val="0"/>
        </w:rPr>
        <w:t>активизирует</w:t>
      </w:r>
      <w:r>
        <w:rPr>
          <w:rStyle w:val="FontStyle483"/>
        </w:rPr>
        <w:t xml:space="preserve"> </w:t>
      </w:r>
      <w:r>
        <w:rPr>
          <w:rStyle w:val="FontStyle483"/>
          <w:spacing w:val="0"/>
        </w:rPr>
        <w:t>как</w:t>
      </w:r>
      <w:r>
        <w:rPr>
          <w:rStyle w:val="FontStyle483"/>
        </w:rPr>
        <w:t xml:space="preserve"> </w:t>
      </w:r>
      <w:r>
        <w:rPr>
          <w:rStyle w:val="FontStyle483"/>
          <w:spacing w:val="0"/>
        </w:rPr>
        <w:t>быстрые,</w:t>
      </w:r>
      <w:r>
        <w:rPr>
          <w:rStyle w:val="FontStyle483"/>
        </w:rPr>
        <w:t xml:space="preserve"> </w:t>
      </w:r>
      <w:r>
        <w:rPr>
          <w:rStyle w:val="FontStyle483"/>
          <w:spacing w:val="0"/>
        </w:rPr>
        <w:t>так</w:t>
      </w:r>
      <w:r>
        <w:rPr>
          <w:rStyle w:val="FontStyle483"/>
        </w:rPr>
        <w:t xml:space="preserve"> </w:t>
      </w:r>
      <w:r>
        <w:rPr>
          <w:rStyle w:val="FontStyle483"/>
          <w:spacing w:val="0"/>
        </w:rPr>
        <w:t>и медленные</w:t>
      </w:r>
      <w:r>
        <w:rPr>
          <w:rStyle w:val="FontStyle483"/>
        </w:rPr>
        <w:t xml:space="preserve"> </w:t>
      </w:r>
      <w:r>
        <w:rPr>
          <w:rStyle w:val="FontStyle483"/>
          <w:spacing w:val="0"/>
        </w:rPr>
        <w:t>волокна.</w:t>
      </w:r>
      <w:r>
        <w:rPr>
          <w:rStyle w:val="FontStyle483"/>
        </w:rPr>
        <w:t xml:space="preserve"> </w:t>
      </w:r>
      <w:r>
        <w:rPr>
          <w:rStyle w:val="FontStyle483"/>
          <w:spacing w:val="0"/>
        </w:rPr>
        <w:t>Причем</w:t>
      </w:r>
      <w:r>
        <w:rPr>
          <w:rStyle w:val="FontStyle483"/>
        </w:rPr>
        <w:t xml:space="preserve"> </w:t>
      </w:r>
      <w:r>
        <w:rPr>
          <w:rStyle w:val="FontStyle483"/>
          <w:spacing w:val="0"/>
        </w:rPr>
        <w:t>в</w:t>
      </w:r>
      <w:r>
        <w:rPr>
          <w:rStyle w:val="FontStyle483"/>
        </w:rPr>
        <w:t xml:space="preserve"> </w:t>
      </w:r>
      <w:r>
        <w:rPr>
          <w:rStyle w:val="FontStyle483"/>
          <w:spacing w:val="0"/>
        </w:rPr>
        <w:t>первом</w:t>
      </w:r>
      <w:r>
        <w:rPr>
          <w:rStyle w:val="FontStyle483"/>
        </w:rPr>
        <w:t xml:space="preserve"> </w:t>
      </w:r>
      <w:r>
        <w:rPr>
          <w:rStyle w:val="FontStyle483"/>
          <w:spacing w:val="0"/>
        </w:rPr>
        <w:t>случае</w:t>
      </w:r>
      <w:r>
        <w:rPr>
          <w:rStyle w:val="FontStyle483"/>
        </w:rPr>
        <w:t xml:space="preserve"> </w:t>
      </w:r>
      <w:r>
        <w:rPr>
          <w:rStyle w:val="FontStyle483"/>
          <w:spacing w:val="0"/>
        </w:rPr>
        <w:t>улучшается время</w:t>
      </w:r>
      <w:r>
        <w:rPr>
          <w:rStyle w:val="FontStyle483"/>
        </w:rPr>
        <w:t xml:space="preserve"> </w:t>
      </w:r>
      <w:r>
        <w:rPr>
          <w:rStyle w:val="FontStyle483"/>
          <w:spacing w:val="0"/>
        </w:rPr>
        <w:t>сокращения</w:t>
      </w:r>
      <w:r>
        <w:rPr>
          <w:rStyle w:val="FontStyle483"/>
        </w:rPr>
        <w:t xml:space="preserve"> </w:t>
      </w:r>
      <w:r>
        <w:rPr>
          <w:rStyle w:val="FontStyle483"/>
          <w:spacing w:val="0"/>
        </w:rPr>
        <w:t>мышц</w:t>
      </w:r>
      <w:r>
        <w:rPr>
          <w:rStyle w:val="FontStyle483"/>
        </w:rPr>
        <w:t xml:space="preserve"> </w:t>
      </w:r>
      <w:r w:rsidRPr="00190123">
        <w:rPr>
          <w:rStyle w:val="FontStyle483"/>
          <w:spacing w:val="0"/>
        </w:rPr>
        <w:t>(</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Schmidtbleicher</w:t>
      </w:r>
      <w:r w:rsidRPr="00190123">
        <w:rPr>
          <w:rStyle w:val="FontStyle483"/>
          <w:spacing w:val="0"/>
        </w:rPr>
        <w:t>,</w:t>
      </w:r>
      <w:r w:rsidRPr="00190123">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Horalarn</w:t>
      </w:r>
      <w:r w:rsidRPr="00190123">
        <w:rPr>
          <w:rStyle w:val="FontStyle483"/>
          <w:spacing w:val="0"/>
        </w:rPr>
        <w:t>-</w:t>
      </w:r>
      <w:r>
        <w:rPr>
          <w:rStyle w:val="FontStyle483"/>
          <w:spacing w:val="0"/>
          <w:lang w:val="en-US"/>
        </w:rPr>
        <w:t>bie</w:t>
      </w:r>
      <w:r w:rsidRPr="00190123">
        <w:rPr>
          <w:rStyle w:val="FontStyle483"/>
          <w:spacing w:val="0"/>
        </w:rPr>
        <w:t>,</w:t>
      </w:r>
      <w:r w:rsidRPr="00190123">
        <w:rPr>
          <w:rStyle w:val="FontStyle483"/>
        </w:rPr>
        <w:t xml:space="preserve"> </w:t>
      </w:r>
      <w:r>
        <w:rPr>
          <w:rStyle w:val="FontStyle483"/>
          <w:spacing w:val="0"/>
        </w:rPr>
        <w:t>1981).</w:t>
      </w:r>
      <w:r>
        <w:rPr>
          <w:rStyle w:val="FontStyle483"/>
        </w:rPr>
        <w:t xml:space="preserve"> </w:t>
      </w:r>
      <w:r>
        <w:rPr>
          <w:rStyle w:val="FontStyle483"/>
          <w:spacing w:val="0"/>
        </w:rPr>
        <w:t>При</w:t>
      </w:r>
      <w:r>
        <w:rPr>
          <w:rStyle w:val="FontStyle483"/>
        </w:rPr>
        <w:t xml:space="preserve"> </w:t>
      </w:r>
      <w:r>
        <w:rPr>
          <w:rStyle w:val="FontStyle483"/>
          <w:spacing w:val="0"/>
        </w:rPr>
        <w:t>высокоскоростной</w:t>
      </w:r>
      <w:r>
        <w:rPr>
          <w:rStyle w:val="FontStyle483"/>
        </w:rPr>
        <w:t xml:space="preserve"> </w:t>
      </w:r>
      <w:r>
        <w:rPr>
          <w:rStyle w:val="FontStyle483"/>
          <w:spacing w:val="0"/>
        </w:rPr>
        <w:t>изокинетическон</w:t>
      </w:r>
      <w:r>
        <w:rPr>
          <w:rStyle w:val="FontStyle483"/>
        </w:rPr>
        <w:t xml:space="preserve"> </w:t>
      </w:r>
      <w:r>
        <w:rPr>
          <w:rStyle w:val="FontStyle483"/>
          <w:spacing w:val="0"/>
        </w:rPr>
        <w:t>тренн</w:t>
      </w:r>
      <w:r>
        <w:rPr>
          <w:rStyle w:val="FontStyle483"/>
          <w:spacing w:val="0"/>
        </w:rPr>
        <w:softHyphen/>
        <w:t>говкс</w:t>
      </w:r>
      <w:r>
        <w:rPr>
          <w:rStyle w:val="FontStyle483"/>
        </w:rPr>
        <w:t xml:space="preserve"> </w:t>
      </w:r>
      <w:r>
        <w:rPr>
          <w:rStyle w:val="FontStyle483"/>
          <w:spacing w:val="0"/>
        </w:rPr>
        <w:t>также</w:t>
      </w:r>
      <w:r>
        <w:rPr>
          <w:rStyle w:val="FontStyle483"/>
        </w:rPr>
        <w:t xml:space="preserve"> </w:t>
      </w:r>
      <w:r>
        <w:rPr>
          <w:rStyle w:val="FontStyle483"/>
          <w:spacing w:val="0"/>
        </w:rPr>
        <w:t>отмечена</w:t>
      </w:r>
      <w:r>
        <w:rPr>
          <w:rStyle w:val="FontStyle483"/>
        </w:rPr>
        <w:t xml:space="preserve"> </w:t>
      </w:r>
      <w:r>
        <w:rPr>
          <w:rStyle w:val="FontStyle483"/>
          <w:spacing w:val="0"/>
        </w:rPr>
        <w:t>гипертрофия</w:t>
      </w:r>
      <w:r>
        <w:rPr>
          <w:rStyle w:val="FontStyle483"/>
        </w:rPr>
        <w:t xml:space="preserve"> </w:t>
      </w:r>
      <w:r>
        <w:rPr>
          <w:rStyle w:val="FontStyle483"/>
          <w:spacing w:val="0"/>
        </w:rPr>
        <w:t>быстрых</w:t>
      </w:r>
      <w:r>
        <w:rPr>
          <w:rStyle w:val="FontStyle483"/>
        </w:rPr>
        <w:t xml:space="preserve"> </w:t>
      </w:r>
      <w:r>
        <w:rPr>
          <w:rStyle w:val="FontStyle483"/>
          <w:spacing w:val="0"/>
        </w:rPr>
        <w:t>мышечных волокон</w:t>
      </w:r>
      <w:r>
        <w:rPr>
          <w:rStyle w:val="FontStyle483"/>
        </w:rPr>
        <w:t xml:space="preserve"> </w:t>
      </w:r>
      <w:r w:rsidRPr="00190123">
        <w:rPr>
          <w:rStyle w:val="FontStyle483"/>
          <w:spacing w:val="0"/>
        </w:rPr>
        <w:t>(</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Etheridge</w:t>
      </w:r>
      <w:r w:rsidRPr="00190123">
        <w:rPr>
          <w:rStyle w:val="FontStyle483"/>
          <w:spacing w:val="0"/>
        </w:rPr>
        <w:t>,</w:t>
      </w:r>
      <w:r w:rsidRPr="00190123">
        <w:rPr>
          <w:rStyle w:val="FontStyle483"/>
        </w:rPr>
        <w:t xml:space="preserve"> </w:t>
      </w:r>
      <w:r>
        <w:rPr>
          <w:rStyle w:val="FontStyle483"/>
          <w:spacing w:val="0"/>
        </w:rPr>
        <w:t>Т.</w:t>
      </w:r>
      <w:r>
        <w:rPr>
          <w:rStyle w:val="FontStyle483"/>
        </w:rPr>
        <w:t xml:space="preserve"> </w:t>
      </w:r>
      <w:r>
        <w:rPr>
          <w:rStyle w:val="FontStyle483"/>
          <w:spacing w:val="0"/>
          <w:lang w:val="en-US"/>
        </w:rPr>
        <w:t>Thomas</w:t>
      </w:r>
      <w:r w:rsidRPr="00190123">
        <w:rPr>
          <w:rStyle w:val="FontStyle483"/>
          <w:spacing w:val="0"/>
        </w:rPr>
        <w:t>,</w:t>
      </w:r>
      <w:r w:rsidRPr="00190123">
        <w:rPr>
          <w:rStyle w:val="FontStyle483"/>
        </w:rPr>
        <w:t xml:space="preserve"> </w:t>
      </w:r>
      <w:r>
        <w:rPr>
          <w:rStyle w:val="FontStyle483"/>
          <w:spacing w:val="0"/>
        </w:rPr>
        <w:t>1982;</w:t>
      </w:r>
      <w:r>
        <w:rPr>
          <w:rStyle w:val="FontStyle483"/>
        </w:rPr>
        <w:t xml:space="preserve"> </w:t>
      </w:r>
      <w:r>
        <w:rPr>
          <w:rStyle w:val="FontStyle483"/>
          <w:spacing w:val="0"/>
        </w:rPr>
        <w:t>С.</w:t>
      </w:r>
      <w:r>
        <w:rPr>
          <w:rStyle w:val="FontStyle483"/>
        </w:rPr>
        <w:t xml:space="preserve"> </w:t>
      </w:r>
      <w:r>
        <w:rPr>
          <w:rStyle w:val="FontStyle483"/>
          <w:spacing w:val="0"/>
          <w:lang w:val="en-US"/>
        </w:rPr>
        <w:t>Jackson</w:t>
      </w:r>
      <w:r w:rsidRPr="00190123">
        <w:rPr>
          <w:rStyle w:val="FontStyle483"/>
        </w:rPr>
        <w:t xml:space="preserve"> </w:t>
      </w:r>
      <w:r>
        <w:rPr>
          <w:rStyle w:val="FontStyle483"/>
          <w:spacing w:val="0"/>
          <w:lang w:val="en-US"/>
        </w:rPr>
        <w:t>et</w:t>
      </w:r>
      <w:r w:rsidRPr="00190123">
        <w:rPr>
          <w:rStyle w:val="FontStyle483"/>
          <w:spacing w:val="0"/>
        </w:rPr>
        <w:t>.</w:t>
      </w:r>
      <w:r w:rsidRPr="00190123">
        <w:rPr>
          <w:rStyle w:val="FontStyle483"/>
        </w:rPr>
        <w:t xml:space="preserve"> </w:t>
      </w:r>
      <w:r>
        <w:rPr>
          <w:rStyle w:val="FontStyle480"/>
          <w:spacing w:val="0"/>
          <w:lang w:val="en-US"/>
        </w:rPr>
        <w:t>al</w:t>
      </w:r>
      <w:r w:rsidRPr="00190123">
        <w:rPr>
          <w:rStyle w:val="FontStyle480"/>
          <w:spacing w:val="0"/>
        </w:rPr>
        <w:t xml:space="preserve">., </w:t>
      </w:r>
      <w:r>
        <w:rPr>
          <w:rStyle w:val="FontStyle483"/>
          <w:spacing w:val="0"/>
        </w:rPr>
        <w:t>1982).</w:t>
      </w:r>
    </w:p>
    <w:p w:rsidR="00D57188" w:rsidRDefault="001C5317">
      <w:pPr>
        <w:pStyle w:val="Style170"/>
        <w:widowControl/>
        <w:spacing w:line="192" w:lineRule="exact"/>
        <w:ind w:firstLine="293"/>
        <w:rPr>
          <w:rStyle w:val="FontStyle483"/>
          <w:spacing w:val="0"/>
        </w:rPr>
      </w:pPr>
      <w:r>
        <w:rPr>
          <w:rStyle w:val="FontStyle483"/>
          <w:spacing w:val="0"/>
        </w:rPr>
        <w:t>При</w:t>
      </w:r>
      <w:r>
        <w:rPr>
          <w:rStyle w:val="FontStyle483"/>
        </w:rPr>
        <w:t xml:space="preserve"> </w:t>
      </w:r>
      <w:r>
        <w:rPr>
          <w:rStyle w:val="FontStyle483"/>
          <w:spacing w:val="0"/>
        </w:rPr>
        <w:t>длительной</w:t>
      </w:r>
      <w:r>
        <w:rPr>
          <w:rStyle w:val="FontStyle483"/>
        </w:rPr>
        <w:t xml:space="preserve"> </w:t>
      </w:r>
      <w:r>
        <w:rPr>
          <w:rStyle w:val="FontStyle483"/>
          <w:spacing w:val="0"/>
        </w:rPr>
        <w:t>силовой</w:t>
      </w:r>
      <w:r>
        <w:rPr>
          <w:rStyle w:val="FontStyle483"/>
        </w:rPr>
        <w:t xml:space="preserve"> </w:t>
      </w:r>
      <w:r>
        <w:rPr>
          <w:rStyle w:val="FontStyle483"/>
          <w:spacing w:val="0"/>
        </w:rPr>
        <w:t>тренировке</w:t>
      </w:r>
      <w:r>
        <w:rPr>
          <w:rStyle w:val="FontStyle483"/>
        </w:rPr>
        <w:t xml:space="preserve"> </w:t>
      </w:r>
      <w:r>
        <w:rPr>
          <w:rStyle w:val="FontStyle483"/>
          <w:spacing w:val="0"/>
        </w:rPr>
        <w:t>процентное распределение</w:t>
      </w:r>
      <w:r>
        <w:rPr>
          <w:rStyle w:val="FontStyle483"/>
        </w:rPr>
        <w:t xml:space="preserve"> </w:t>
      </w:r>
      <w:r>
        <w:rPr>
          <w:rStyle w:val="FontStyle483"/>
          <w:spacing w:val="0"/>
        </w:rPr>
        <w:t>быстрых</w:t>
      </w:r>
      <w:r>
        <w:rPr>
          <w:rStyle w:val="FontStyle483"/>
        </w:rPr>
        <w:t xml:space="preserve"> </w:t>
      </w:r>
      <w:r>
        <w:rPr>
          <w:rStyle w:val="FontStyle483"/>
          <w:spacing w:val="0"/>
        </w:rPr>
        <w:t>и</w:t>
      </w:r>
      <w:r>
        <w:rPr>
          <w:rStyle w:val="FontStyle483"/>
        </w:rPr>
        <w:t xml:space="preserve"> </w:t>
      </w:r>
      <w:r>
        <w:rPr>
          <w:rStyle w:val="FontStyle483"/>
          <w:spacing w:val="0"/>
        </w:rPr>
        <w:t>медленных</w:t>
      </w:r>
      <w:r>
        <w:rPr>
          <w:rStyle w:val="FontStyle483"/>
        </w:rPr>
        <w:t xml:space="preserve"> </w:t>
      </w:r>
      <w:r>
        <w:rPr>
          <w:rStyle w:val="FontStyle483"/>
          <w:spacing w:val="0"/>
        </w:rPr>
        <w:t>волокон</w:t>
      </w:r>
      <w:r>
        <w:rPr>
          <w:rStyle w:val="FontStyle483"/>
        </w:rPr>
        <w:t xml:space="preserve"> </w:t>
      </w:r>
      <w:r>
        <w:rPr>
          <w:rStyle w:val="FontStyle483"/>
          <w:spacing w:val="0"/>
        </w:rPr>
        <w:t>не</w:t>
      </w:r>
      <w:r>
        <w:rPr>
          <w:rStyle w:val="FontStyle483"/>
        </w:rPr>
        <w:t xml:space="preserve"> </w:t>
      </w:r>
      <w:r>
        <w:rPr>
          <w:rStyle w:val="FontStyle483"/>
          <w:spacing w:val="0"/>
        </w:rPr>
        <w:t>изменя</w:t>
      </w:r>
      <w:r>
        <w:rPr>
          <w:rStyle w:val="FontStyle483"/>
          <w:spacing w:val="0"/>
        </w:rPr>
        <w:softHyphen/>
        <w:t>ется.</w:t>
      </w:r>
      <w:r>
        <w:rPr>
          <w:rStyle w:val="FontStyle483"/>
        </w:rPr>
        <w:t xml:space="preserve"> </w:t>
      </w:r>
      <w:r>
        <w:rPr>
          <w:rStyle w:val="FontStyle483"/>
          <w:spacing w:val="0"/>
        </w:rPr>
        <w:t>Однако</w:t>
      </w:r>
      <w:r>
        <w:rPr>
          <w:rStyle w:val="FontStyle483"/>
        </w:rPr>
        <w:t xml:space="preserve"> </w:t>
      </w:r>
      <w:r>
        <w:rPr>
          <w:rStyle w:val="FontStyle483"/>
          <w:spacing w:val="0"/>
        </w:rPr>
        <w:t>отмечается</w:t>
      </w:r>
      <w:r>
        <w:rPr>
          <w:rStyle w:val="FontStyle483"/>
        </w:rPr>
        <w:t xml:space="preserve"> </w:t>
      </w:r>
      <w:r>
        <w:rPr>
          <w:rStyle w:val="FontStyle483"/>
          <w:spacing w:val="0"/>
        </w:rPr>
        <w:t>изменение</w:t>
      </w:r>
      <w:r>
        <w:rPr>
          <w:rStyle w:val="FontStyle483"/>
        </w:rPr>
        <w:t xml:space="preserve"> </w:t>
      </w:r>
      <w:r>
        <w:rPr>
          <w:rStyle w:val="FontStyle483"/>
          <w:spacing w:val="0"/>
        </w:rPr>
        <w:t>объема</w:t>
      </w:r>
      <w:r>
        <w:rPr>
          <w:rStyle w:val="FontStyle483"/>
        </w:rPr>
        <w:t xml:space="preserve"> </w:t>
      </w:r>
      <w:r>
        <w:rPr>
          <w:rStyle w:val="FontStyle483"/>
          <w:spacing w:val="0"/>
        </w:rPr>
        <w:t>волокон обоих</w:t>
      </w:r>
      <w:r>
        <w:rPr>
          <w:rStyle w:val="FontStyle483"/>
        </w:rPr>
        <w:t xml:space="preserve"> </w:t>
      </w:r>
      <w:r>
        <w:rPr>
          <w:rStyle w:val="FontStyle483"/>
          <w:spacing w:val="0"/>
        </w:rPr>
        <w:t>типов</w:t>
      </w:r>
      <w:r>
        <w:rPr>
          <w:rStyle w:val="FontStyle483"/>
        </w:rPr>
        <w:t xml:space="preserve"> </w:t>
      </w:r>
      <w:r>
        <w:rPr>
          <w:rStyle w:val="FontStyle483"/>
          <w:spacing w:val="0"/>
        </w:rPr>
        <w:t>и</w:t>
      </w:r>
      <w:r>
        <w:rPr>
          <w:rStyle w:val="FontStyle483"/>
        </w:rPr>
        <w:t xml:space="preserve"> </w:t>
      </w:r>
      <w:r>
        <w:rPr>
          <w:rStyle w:val="FontStyle483"/>
          <w:spacing w:val="0"/>
        </w:rPr>
        <w:t>увеличение</w:t>
      </w:r>
      <w:r>
        <w:rPr>
          <w:rStyle w:val="FontStyle483"/>
        </w:rPr>
        <w:t xml:space="preserve"> </w:t>
      </w:r>
      <w:r>
        <w:rPr>
          <w:rStyle w:val="FontStyle483"/>
          <w:spacing w:val="0"/>
        </w:rPr>
        <w:t>отношения</w:t>
      </w:r>
      <w:r>
        <w:rPr>
          <w:rStyle w:val="FontStyle483"/>
        </w:rPr>
        <w:t xml:space="preserve"> </w:t>
      </w:r>
      <w:r>
        <w:rPr>
          <w:rStyle w:val="FontStyle483"/>
          <w:spacing w:val="0"/>
        </w:rPr>
        <w:t>площади,</w:t>
      </w:r>
      <w:r>
        <w:rPr>
          <w:rStyle w:val="FontStyle483"/>
        </w:rPr>
        <w:t xml:space="preserve"> </w:t>
      </w:r>
      <w:r>
        <w:rPr>
          <w:rStyle w:val="FontStyle483"/>
          <w:spacing w:val="0"/>
        </w:rPr>
        <w:t>занима</w:t>
      </w:r>
      <w:r>
        <w:rPr>
          <w:rStyle w:val="FontStyle483"/>
          <w:spacing w:val="0"/>
        </w:rPr>
        <w:softHyphen/>
        <w:t>емой</w:t>
      </w:r>
      <w:r>
        <w:rPr>
          <w:rStyle w:val="FontStyle483"/>
        </w:rPr>
        <w:t xml:space="preserve"> </w:t>
      </w:r>
      <w:r>
        <w:rPr>
          <w:rStyle w:val="FontStyle483"/>
          <w:spacing w:val="0"/>
        </w:rPr>
        <w:t>быстрыми</w:t>
      </w:r>
      <w:r>
        <w:rPr>
          <w:rStyle w:val="FontStyle483"/>
        </w:rPr>
        <w:t xml:space="preserve"> </w:t>
      </w:r>
      <w:r>
        <w:rPr>
          <w:rStyle w:val="FontStyle483"/>
          <w:spacing w:val="0"/>
        </w:rPr>
        <w:t>волокнами,</w:t>
      </w:r>
      <w:r>
        <w:rPr>
          <w:rStyle w:val="FontStyle483"/>
        </w:rPr>
        <w:t xml:space="preserve"> </w:t>
      </w:r>
      <w:r>
        <w:rPr>
          <w:rStyle w:val="FontStyle483"/>
          <w:spacing w:val="0"/>
        </w:rPr>
        <w:t>к</w:t>
      </w:r>
      <w:r>
        <w:rPr>
          <w:rStyle w:val="FontStyle483"/>
        </w:rPr>
        <w:t xml:space="preserve"> </w:t>
      </w:r>
      <w:r>
        <w:rPr>
          <w:rStyle w:val="FontStyle483"/>
          <w:spacing w:val="0"/>
        </w:rPr>
        <w:t>площади</w:t>
      </w:r>
      <w:r>
        <w:rPr>
          <w:rStyle w:val="FontStyle483"/>
        </w:rPr>
        <w:t xml:space="preserve"> </w:t>
      </w:r>
      <w:r>
        <w:rPr>
          <w:rStyle w:val="FontStyle483"/>
          <w:spacing w:val="0"/>
        </w:rPr>
        <w:t>медленных</w:t>
      </w:r>
      <w:r>
        <w:rPr>
          <w:rStyle w:val="FontStyle483"/>
        </w:rPr>
        <w:t xml:space="preserve"> </w:t>
      </w:r>
      <w:r>
        <w:rPr>
          <w:rStyle w:val="FontStyle483"/>
          <w:spacing w:val="0"/>
        </w:rPr>
        <w:t>воло</w:t>
      </w:r>
      <w:r>
        <w:rPr>
          <w:rStyle w:val="FontStyle483"/>
          <w:spacing w:val="0"/>
        </w:rPr>
        <w:softHyphen/>
        <w:t>кон,</w:t>
      </w:r>
      <w:r>
        <w:rPr>
          <w:rStyle w:val="FontStyle483"/>
        </w:rPr>
        <w:t xml:space="preserve"> </w:t>
      </w:r>
      <w:r>
        <w:rPr>
          <w:rStyle w:val="FontStyle483"/>
          <w:spacing w:val="0"/>
        </w:rPr>
        <w:t>что</w:t>
      </w:r>
      <w:r>
        <w:rPr>
          <w:rStyle w:val="FontStyle483"/>
        </w:rPr>
        <w:t xml:space="preserve"> </w:t>
      </w:r>
      <w:r>
        <w:rPr>
          <w:rStyle w:val="FontStyle483"/>
          <w:spacing w:val="0"/>
        </w:rPr>
        <w:t>указывает</w:t>
      </w:r>
      <w:r>
        <w:rPr>
          <w:rStyle w:val="FontStyle483"/>
        </w:rPr>
        <w:t xml:space="preserve"> </w:t>
      </w:r>
      <w:r>
        <w:rPr>
          <w:rStyle w:val="FontStyle483"/>
          <w:spacing w:val="0"/>
        </w:rPr>
        <w:t>на</w:t>
      </w:r>
      <w:r>
        <w:rPr>
          <w:rStyle w:val="FontStyle483"/>
        </w:rPr>
        <w:t xml:space="preserve"> </w:t>
      </w:r>
      <w:r>
        <w:rPr>
          <w:rStyle w:val="FontStyle483"/>
          <w:spacing w:val="0"/>
        </w:rPr>
        <w:t>специфическую</w:t>
      </w:r>
      <w:r>
        <w:rPr>
          <w:rStyle w:val="FontStyle483"/>
        </w:rPr>
        <w:t xml:space="preserve"> </w:t>
      </w:r>
      <w:r>
        <w:rPr>
          <w:rStyle w:val="FontStyle483"/>
          <w:spacing w:val="0"/>
        </w:rPr>
        <w:t>гипертрофию быстрых</w:t>
      </w:r>
      <w:r>
        <w:rPr>
          <w:rStyle w:val="FontStyle483"/>
        </w:rPr>
        <w:t xml:space="preserve"> </w:t>
      </w:r>
      <w:r>
        <w:rPr>
          <w:rStyle w:val="FontStyle483"/>
          <w:spacing w:val="0"/>
        </w:rPr>
        <w:t>волокон</w:t>
      </w:r>
      <w:r>
        <w:rPr>
          <w:rStyle w:val="FontStyle483"/>
        </w:rPr>
        <w:t xml:space="preserve"> </w:t>
      </w:r>
      <w:r w:rsidRPr="00190123">
        <w:rPr>
          <w:rStyle w:val="FontStyle483"/>
          <w:spacing w:val="0"/>
        </w:rPr>
        <w:t>(</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Edstrom</w:t>
      </w:r>
      <w:r w:rsidRPr="00190123">
        <w:rPr>
          <w:rStyle w:val="FontStyle483"/>
          <w:spacing w:val="0"/>
        </w:rPr>
        <w:t>,</w:t>
      </w:r>
      <w:r w:rsidRPr="00190123">
        <w:rPr>
          <w:rStyle w:val="FontStyle483"/>
        </w:rPr>
        <w:t xml:space="preserve"> </w:t>
      </w:r>
      <w:r>
        <w:rPr>
          <w:rStyle w:val="FontStyle483"/>
          <w:spacing w:val="0"/>
        </w:rPr>
        <w:t>В.</w:t>
      </w:r>
      <w:r>
        <w:rPr>
          <w:rStyle w:val="FontStyle483"/>
        </w:rPr>
        <w:t xml:space="preserve"> </w:t>
      </w:r>
      <w:r>
        <w:rPr>
          <w:rStyle w:val="FontStyle483"/>
          <w:spacing w:val="0"/>
          <w:lang w:val="en-US"/>
        </w:rPr>
        <w:t>Ekblom</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lang w:val="en-US"/>
        </w:rPr>
        <w:t>F</w:t>
      </w:r>
      <w:r w:rsidRPr="00190123">
        <w:rPr>
          <w:rStyle w:val="FontStyle483"/>
          <w:spacing w:val="0"/>
        </w:rPr>
        <w:t>.</w:t>
      </w:r>
      <w:r w:rsidRPr="00190123">
        <w:rPr>
          <w:rStyle w:val="FontStyle483"/>
        </w:rPr>
        <w:t xml:space="preserve"> </w:t>
      </w:r>
      <w:r>
        <w:rPr>
          <w:rStyle w:val="FontStyle483"/>
          <w:spacing w:val="0"/>
          <w:lang w:val="en-US"/>
        </w:rPr>
        <w:t>Prin</w:t>
      </w:r>
      <w:r w:rsidRPr="00190123">
        <w:rPr>
          <w:rStyle w:val="FontStyle483"/>
          <w:spacing w:val="0"/>
        </w:rPr>
        <w:softHyphen/>
      </w:r>
      <w:r>
        <w:rPr>
          <w:rStyle w:val="FontStyle483"/>
          <w:spacing w:val="0"/>
          <w:lang w:val="en-US"/>
        </w:rPr>
        <w:t>ce</w:t>
      </w:r>
      <w:r w:rsidRPr="00190123">
        <w:rPr>
          <w:rStyle w:val="FontStyle483"/>
        </w:rPr>
        <w:t xml:space="preserve"> </w:t>
      </w:r>
      <w:r>
        <w:rPr>
          <w:rStyle w:val="FontStyle483"/>
          <w:spacing w:val="0"/>
          <w:lang w:val="en-US"/>
        </w:rPr>
        <w:t>et</w:t>
      </w:r>
      <w:r w:rsidRPr="00190123">
        <w:rPr>
          <w:rStyle w:val="FontStyle483"/>
          <w:spacing w:val="0"/>
        </w:rPr>
        <w: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1976;</w:t>
      </w:r>
      <w:r>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Costill</w:t>
      </w:r>
      <w:r w:rsidRPr="00190123">
        <w:rPr>
          <w:rStyle w:val="FontStyle483"/>
        </w:rPr>
        <w:t xml:space="preserve"> </w:t>
      </w:r>
      <w:r>
        <w:rPr>
          <w:rStyle w:val="FontStyle483"/>
          <w:spacing w:val="0"/>
          <w:lang w:val="en-US"/>
        </w:rPr>
        <w:t>et</w:t>
      </w:r>
      <w:r w:rsidRPr="00190123">
        <w:rPr>
          <w:rStyle w:val="FontStyle483"/>
          <w:spacing w:val="0"/>
        </w:rPr>
        <w: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Так,</w:t>
      </w:r>
      <w:r>
        <w:rPr>
          <w:rStyle w:val="FontStyle483"/>
        </w:rPr>
        <w:t xml:space="preserve"> </w:t>
      </w:r>
      <w:r>
        <w:rPr>
          <w:rStyle w:val="FontStyle483"/>
          <w:spacing w:val="0"/>
        </w:rPr>
        <w:t>у</w:t>
      </w:r>
      <w:r>
        <w:rPr>
          <w:rStyle w:val="FontStyle483"/>
        </w:rPr>
        <w:t xml:space="preserve"> </w:t>
      </w:r>
      <w:r>
        <w:rPr>
          <w:rStyle w:val="FontStyle483"/>
          <w:spacing w:val="0"/>
        </w:rPr>
        <w:t>тяжело</w:t>
      </w:r>
      <w:r>
        <w:rPr>
          <w:rStyle w:val="FontStyle483"/>
          <w:spacing w:val="0"/>
        </w:rPr>
        <w:softHyphen/>
        <w:t>атлетов</w:t>
      </w:r>
      <w:r>
        <w:rPr>
          <w:rStyle w:val="FontStyle483"/>
        </w:rPr>
        <w:t xml:space="preserve"> </w:t>
      </w:r>
      <w:r>
        <w:rPr>
          <w:rStyle w:val="FontStyle483"/>
          <w:spacing w:val="0"/>
        </w:rPr>
        <w:t>удельная</w:t>
      </w:r>
      <w:r>
        <w:rPr>
          <w:rStyle w:val="FontStyle483"/>
        </w:rPr>
        <w:t xml:space="preserve"> </w:t>
      </w:r>
      <w:r>
        <w:rPr>
          <w:rStyle w:val="FontStyle483"/>
          <w:spacing w:val="0"/>
        </w:rPr>
        <w:t>площадь,</w:t>
      </w:r>
      <w:r>
        <w:rPr>
          <w:rStyle w:val="FontStyle483"/>
        </w:rPr>
        <w:t xml:space="preserve"> </w:t>
      </w:r>
      <w:r>
        <w:rPr>
          <w:rStyle w:val="FontStyle483"/>
          <w:spacing w:val="0"/>
        </w:rPr>
        <w:t>занимаемая</w:t>
      </w:r>
      <w:r>
        <w:rPr>
          <w:rStyle w:val="FontStyle483"/>
        </w:rPr>
        <w:t xml:space="preserve"> </w:t>
      </w:r>
      <w:r>
        <w:rPr>
          <w:rStyle w:val="FontStyle483"/>
          <w:spacing w:val="0"/>
        </w:rPr>
        <w:t>быстрыми</w:t>
      </w:r>
      <w:r>
        <w:rPr>
          <w:rStyle w:val="FontStyle483"/>
        </w:rPr>
        <w:t xml:space="preserve"> </w:t>
      </w:r>
      <w:r>
        <w:rPr>
          <w:rStyle w:val="FontStyle483"/>
          <w:spacing w:val="0"/>
        </w:rPr>
        <w:t>волок</w:t>
      </w:r>
      <w:r>
        <w:rPr>
          <w:rStyle w:val="FontStyle483"/>
          <w:spacing w:val="0"/>
        </w:rPr>
        <w:softHyphen/>
        <w:t>нами,</w:t>
      </w:r>
      <w:r>
        <w:rPr>
          <w:rStyle w:val="FontStyle483"/>
        </w:rPr>
        <w:t xml:space="preserve"> </w:t>
      </w:r>
      <w:r>
        <w:rPr>
          <w:rStyle w:val="FontStyle483"/>
          <w:spacing w:val="0"/>
        </w:rPr>
        <w:t>достигает</w:t>
      </w:r>
      <w:r>
        <w:rPr>
          <w:rStyle w:val="FontStyle483"/>
        </w:rPr>
        <w:t xml:space="preserve"> </w:t>
      </w:r>
      <w:r>
        <w:rPr>
          <w:rStyle w:val="FontStyle483"/>
          <w:spacing w:val="0"/>
        </w:rPr>
        <w:t>70%</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Tesch</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1984).</w:t>
      </w:r>
      <w:r>
        <w:rPr>
          <w:rStyle w:val="FontStyle483"/>
        </w:rPr>
        <w:t xml:space="preserve"> </w:t>
      </w:r>
      <w:r>
        <w:rPr>
          <w:rStyle w:val="FontStyle484"/>
        </w:rPr>
        <w:t xml:space="preserve">В </w:t>
      </w:r>
      <w:r>
        <w:rPr>
          <w:rStyle w:val="FontStyle483"/>
          <w:spacing w:val="0"/>
        </w:rPr>
        <w:t>целом рабочая</w:t>
      </w:r>
      <w:r>
        <w:rPr>
          <w:rStyle w:val="FontStyle483"/>
        </w:rPr>
        <w:t xml:space="preserve"> </w:t>
      </w:r>
      <w:r>
        <w:rPr>
          <w:rStyle w:val="FontStyle483"/>
          <w:spacing w:val="0"/>
        </w:rPr>
        <w:t>гипертрофия</w:t>
      </w:r>
      <w:r>
        <w:rPr>
          <w:rStyle w:val="FontStyle483"/>
        </w:rPr>
        <w:t xml:space="preserve"> </w:t>
      </w:r>
      <w:r>
        <w:rPr>
          <w:rStyle w:val="FontStyle483"/>
          <w:spacing w:val="0"/>
        </w:rPr>
        <w:t>мышц</w:t>
      </w:r>
      <w:r>
        <w:rPr>
          <w:rStyle w:val="FontStyle483"/>
        </w:rPr>
        <w:t xml:space="preserve"> </w:t>
      </w:r>
      <w:r>
        <w:rPr>
          <w:rStyle w:val="FontStyle483"/>
          <w:spacing w:val="0"/>
        </w:rPr>
        <w:t>выражается</w:t>
      </w:r>
      <w:r>
        <w:rPr>
          <w:rStyle w:val="FontStyle483"/>
        </w:rPr>
        <w:t xml:space="preserve"> </w:t>
      </w:r>
      <w:r>
        <w:rPr>
          <w:rStyle w:val="FontStyle483"/>
          <w:spacing w:val="0"/>
        </w:rPr>
        <w:t>в</w:t>
      </w:r>
      <w:r>
        <w:rPr>
          <w:rStyle w:val="FontStyle483"/>
        </w:rPr>
        <w:t xml:space="preserve"> </w:t>
      </w:r>
      <w:r>
        <w:rPr>
          <w:rStyle w:val="FontStyle483"/>
          <w:spacing w:val="0"/>
        </w:rPr>
        <w:t>увеличении их</w:t>
      </w:r>
      <w:r>
        <w:rPr>
          <w:rStyle w:val="FontStyle483"/>
        </w:rPr>
        <w:t xml:space="preserve"> </w:t>
      </w:r>
      <w:r>
        <w:rPr>
          <w:rStyle w:val="FontStyle483"/>
          <w:spacing w:val="0"/>
        </w:rPr>
        <w:t>физиологического</w:t>
      </w:r>
      <w:r>
        <w:rPr>
          <w:rStyle w:val="FontStyle483"/>
        </w:rPr>
        <w:t xml:space="preserve"> </w:t>
      </w:r>
      <w:r>
        <w:rPr>
          <w:rStyle w:val="FontStyle483"/>
          <w:spacing w:val="0"/>
        </w:rPr>
        <w:t>поперечника</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увеличения объема</w:t>
      </w:r>
      <w:r>
        <w:rPr>
          <w:rStyle w:val="FontStyle483"/>
        </w:rPr>
        <w:t xml:space="preserve"> </w:t>
      </w:r>
      <w:r>
        <w:rPr>
          <w:rStyle w:val="FontStyle483"/>
          <w:spacing w:val="0"/>
        </w:rPr>
        <w:t>миофибрилл,</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собственно</w:t>
      </w:r>
      <w:r>
        <w:rPr>
          <w:rStyle w:val="FontStyle483"/>
        </w:rPr>
        <w:t xml:space="preserve"> </w:t>
      </w:r>
      <w:r>
        <w:rPr>
          <w:rStyle w:val="FontStyle483"/>
          <w:spacing w:val="0"/>
        </w:rPr>
        <w:t>сократительного аппарата</w:t>
      </w:r>
      <w:r>
        <w:rPr>
          <w:rStyle w:val="FontStyle483"/>
        </w:rPr>
        <w:t xml:space="preserve"> </w:t>
      </w:r>
      <w:r>
        <w:rPr>
          <w:rStyle w:val="FontStyle483"/>
          <w:spacing w:val="0"/>
        </w:rPr>
        <w:t>мышечных</w:t>
      </w:r>
      <w:r>
        <w:rPr>
          <w:rStyle w:val="FontStyle483"/>
        </w:rPr>
        <w:t xml:space="preserve"> </w:t>
      </w:r>
      <w:r>
        <w:rPr>
          <w:rStyle w:val="FontStyle483"/>
          <w:spacing w:val="0"/>
        </w:rPr>
        <w:t>вопокон,</w:t>
      </w:r>
      <w:r>
        <w:rPr>
          <w:rStyle w:val="FontStyle483"/>
        </w:rPr>
        <w:t xml:space="preserve"> </w:t>
      </w:r>
      <w:r>
        <w:rPr>
          <w:rStyle w:val="FontStyle483"/>
          <w:spacing w:val="0"/>
        </w:rPr>
        <w:t>утолщения</w:t>
      </w:r>
      <w:r>
        <w:rPr>
          <w:rStyle w:val="FontStyle483"/>
        </w:rPr>
        <w:t xml:space="preserve"> </w:t>
      </w:r>
      <w:r>
        <w:rPr>
          <w:rStyle w:val="FontStyle483"/>
          <w:spacing w:val="0"/>
        </w:rPr>
        <w:t>волокон</w:t>
      </w:r>
      <w:r>
        <w:rPr>
          <w:rStyle w:val="FontStyle483"/>
        </w:rPr>
        <w:t xml:space="preserve"> </w:t>
      </w:r>
      <w:r>
        <w:rPr>
          <w:rStyle w:val="FontStyle484"/>
        </w:rPr>
        <w:t xml:space="preserve">II </w:t>
      </w:r>
      <w:r>
        <w:rPr>
          <w:rStyle w:val="FontStyle483"/>
          <w:spacing w:val="0"/>
        </w:rPr>
        <w:t>типа и</w:t>
      </w:r>
      <w:r>
        <w:rPr>
          <w:rStyle w:val="FontStyle483"/>
        </w:rPr>
        <w:t xml:space="preserve"> </w:t>
      </w:r>
      <w:r>
        <w:rPr>
          <w:rStyle w:val="FontStyle483"/>
          <w:spacing w:val="0"/>
        </w:rPr>
        <w:t>отчасти</w:t>
      </w:r>
      <w:r>
        <w:rPr>
          <w:rStyle w:val="FontStyle483"/>
        </w:rPr>
        <w:t xml:space="preserve"> </w:t>
      </w:r>
      <w:r>
        <w:rPr>
          <w:rStyle w:val="FontStyle483"/>
          <w:spacing w:val="0"/>
        </w:rPr>
        <w:t>их</w:t>
      </w:r>
      <w:r>
        <w:rPr>
          <w:rStyle w:val="FontStyle483"/>
        </w:rPr>
        <w:t xml:space="preserve"> </w:t>
      </w:r>
      <w:r>
        <w:rPr>
          <w:rStyle w:val="FontStyle483"/>
          <w:spacing w:val="0"/>
        </w:rPr>
        <w:t>продольного</w:t>
      </w:r>
      <w:r>
        <w:rPr>
          <w:rStyle w:val="FontStyle483"/>
        </w:rPr>
        <w:t xml:space="preserve"> </w:t>
      </w:r>
      <w:r>
        <w:rPr>
          <w:rStyle w:val="FontStyle483"/>
          <w:spacing w:val="0"/>
        </w:rPr>
        <w:t>расщепления</w:t>
      </w:r>
      <w:r>
        <w:rPr>
          <w:rStyle w:val="FontStyle483"/>
        </w:rPr>
        <w:t xml:space="preserve"> </w:t>
      </w:r>
      <w:r w:rsidRPr="00190123">
        <w:rPr>
          <w:rStyle w:val="FontStyle483"/>
          <w:spacing w:val="0"/>
        </w:rPr>
        <w:t>(</w:t>
      </w:r>
      <w:r>
        <w:rPr>
          <w:rStyle w:val="FontStyle483"/>
          <w:spacing w:val="0"/>
          <w:lang w:val="en-US"/>
        </w:rPr>
        <w:t>W</w:t>
      </w:r>
      <w:r w:rsidRPr="00190123">
        <w:rPr>
          <w:rStyle w:val="FontStyle483"/>
          <w:spacing w:val="0"/>
        </w:rPr>
        <w:t>.</w:t>
      </w:r>
      <w:r w:rsidRPr="00190123">
        <w:rPr>
          <w:rStyle w:val="FontStyle483"/>
        </w:rPr>
        <w:t xml:space="preserve"> </w:t>
      </w:r>
      <w:r>
        <w:rPr>
          <w:rStyle w:val="FontStyle483"/>
          <w:spacing w:val="0"/>
          <w:lang w:val="en-US"/>
        </w:rPr>
        <w:t>Gonyea</w:t>
      </w:r>
      <w:r w:rsidRPr="00190123">
        <w:rPr>
          <w:rStyle w:val="FontStyle483"/>
        </w:rPr>
        <w:t xml:space="preserve"> </w:t>
      </w:r>
      <w:r>
        <w:rPr>
          <w:rStyle w:val="FontStyle483"/>
          <w:spacing w:val="0"/>
          <w:lang w:val="en-US"/>
        </w:rPr>
        <w:t>et</w:t>
      </w:r>
      <w:r w:rsidRPr="00190123">
        <w:rPr>
          <w:rStyle w:val="FontStyle483"/>
          <w:spacing w:val="0"/>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М.</w:t>
      </w:r>
      <w:r>
        <w:rPr>
          <w:rStyle w:val="FontStyle483"/>
        </w:rPr>
        <w:t xml:space="preserve"> </w:t>
      </w:r>
      <w:r>
        <w:rPr>
          <w:rStyle w:val="FontStyle483"/>
          <w:spacing w:val="0"/>
        </w:rPr>
        <w:t>Мс.</w:t>
      </w:r>
      <w:r>
        <w:rPr>
          <w:rStyle w:val="FontStyle483"/>
        </w:rPr>
        <w:t xml:space="preserve"> </w:t>
      </w:r>
      <w:r>
        <w:rPr>
          <w:rStyle w:val="FontStyle483"/>
          <w:spacing w:val="0"/>
          <w:lang w:val="en-US"/>
        </w:rPr>
        <w:t>Donagh</w:t>
      </w:r>
      <w:r w:rsidRPr="00190123">
        <w:rPr>
          <w:rStyle w:val="FontStyle483"/>
          <w:spacing w:val="0"/>
        </w:rPr>
        <w:t>,</w:t>
      </w:r>
      <w:r w:rsidRPr="00190123">
        <w:rPr>
          <w:rStyle w:val="FontStyle483"/>
        </w:rPr>
        <w:t xml:space="preserve"> </w:t>
      </w:r>
      <w:r>
        <w:rPr>
          <w:rStyle w:val="FontStyle483"/>
          <w:spacing w:val="0"/>
        </w:rPr>
        <w:t>С.</w:t>
      </w:r>
      <w:r>
        <w:rPr>
          <w:rStyle w:val="FontStyle483"/>
        </w:rPr>
        <w:t xml:space="preserve"> </w:t>
      </w:r>
      <w:r>
        <w:rPr>
          <w:rStyle w:val="FontStyle483"/>
          <w:spacing w:val="0"/>
          <w:lang w:val="en-US"/>
        </w:rPr>
        <w:t>Davies</w:t>
      </w:r>
      <w:r w:rsidRPr="00190123">
        <w:rPr>
          <w:rStyle w:val="FontStyle483"/>
          <w:spacing w:val="0"/>
        </w:rPr>
        <w:t>,</w:t>
      </w:r>
      <w:r w:rsidRPr="00190123">
        <w:rPr>
          <w:rStyle w:val="FontStyle483"/>
        </w:rPr>
        <w:t xml:space="preserve"> </w:t>
      </w:r>
      <w:r>
        <w:rPr>
          <w:rStyle w:val="FontStyle483"/>
          <w:spacing w:val="0"/>
        </w:rPr>
        <w:t>1984).</w:t>
      </w:r>
      <w:r>
        <w:rPr>
          <w:rStyle w:val="FontStyle483"/>
        </w:rPr>
        <w:t xml:space="preserve"> </w:t>
      </w:r>
      <w:r>
        <w:rPr>
          <w:rStyle w:val="FontStyle483"/>
          <w:spacing w:val="0"/>
        </w:rPr>
        <w:t>При</w:t>
      </w:r>
      <w:r>
        <w:rPr>
          <w:rStyle w:val="FontStyle483"/>
        </w:rPr>
        <w:t xml:space="preserve"> </w:t>
      </w:r>
      <w:r>
        <w:rPr>
          <w:rStyle w:val="FontStyle483"/>
          <w:spacing w:val="0"/>
        </w:rPr>
        <w:t>этом внешний</w:t>
      </w:r>
      <w:r>
        <w:rPr>
          <w:rStyle w:val="FontStyle483"/>
        </w:rPr>
        <w:t xml:space="preserve"> </w:t>
      </w:r>
      <w:r>
        <w:rPr>
          <w:rStyle w:val="FontStyle483"/>
          <w:spacing w:val="0"/>
        </w:rPr>
        <w:t>объем</w:t>
      </w:r>
      <w:r>
        <w:rPr>
          <w:rStyle w:val="FontStyle483"/>
        </w:rPr>
        <w:t xml:space="preserve"> </w:t>
      </w:r>
      <w:r>
        <w:rPr>
          <w:rStyle w:val="FontStyle483"/>
          <w:spacing w:val="0"/>
        </w:rPr>
        <w:t>мышц</w:t>
      </w:r>
      <w:r>
        <w:rPr>
          <w:rStyle w:val="FontStyle483"/>
        </w:rPr>
        <w:t xml:space="preserve"> </w:t>
      </w:r>
      <w:r>
        <w:rPr>
          <w:rStyle w:val="FontStyle483"/>
          <w:spacing w:val="0"/>
        </w:rPr>
        <w:t>может</w:t>
      </w:r>
      <w:r>
        <w:rPr>
          <w:rStyle w:val="FontStyle483"/>
        </w:rPr>
        <w:t xml:space="preserve"> </w:t>
      </w:r>
      <w:r>
        <w:rPr>
          <w:rStyle w:val="FontStyle483"/>
          <w:spacing w:val="0"/>
        </w:rPr>
        <w:t>увеличиваться</w:t>
      </w:r>
      <w:r>
        <w:rPr>
          <w:rStyle w:val="FontStyle483"/>
        </w:rPr>
        <w:t xml:space="preserve"> </w:t>
      </w:r>
      <w:r>
        <w:rPr>
          <w:rStyle w:val="FontStyle483"/>
          <w:spacing w:val="0"/>
        </w:rPr>
        <w:t>незначи</w:t>
      </w:r>
      <w:r>
        <w:rPr>
          <w:rStyle w:val="FontStyle483"/>
          <w:spacing w:val="0"/>
        </w:rPr>
        <w:softHyphen/>
        <w:t>тельно,</w:t>
      </w:r>
      <w:r>
        <w:rPr>
          <w:rStyle w:val="FontStyle483"/>
        </w:rPr>
        <w:t xml:space="preserve"> </w:t>
      </w:r>
      <w:r>
        <w:rPr>
          <w:rStyle w:val="FontStyle483"/>
          <w:spacing w:val="0"/>
        </w:rPr>
        <w:t>поскольку,</w:t>
      </w:r>
      <w:r>
        <w:rPr>
          <w:rStyle w:val="FontStyle483"/>
        </w:rPr>
        <w:t xml:space="preserve"> </w:t>
      </w:r>
      <w:r>
        <w:rPr>
          <w:rStyle w:val="FontStyle483"/>
          <w:spacing w:val="0"/>
        </w:rPr>
        <w:t>во-первых,</w:t>
      </w:r>
      <w:r>
        <w:rPr>
          <w:rStyle w:val="FontStyle483"/>
        </w:rPr>
        <w:t xml:space="preserve"> </w:t>
      </w:r>
      <w:r>
        <w:rPr>
          <w:rStyle w:val="FontStyle483"/>
          <w:spacing w:val="0"/>
        </w:rPr>
        <w:t>повышается</w:t>
      </w:r>
      <w:r>
        <w:rPr>
          <w:rStyle w:val="FontStyle483"/>
        </w:rPr>
        <w:t xml:space="preserve"> </w:t>
      </w:r>
      <w:r>
        <w:rPr>
          <w:rStyle w:val="FontStyle483"/>
          <w:spacing w:val="0"/>
        </w:rPr>
        <w:t>плотность укладки</w:t>
      </w:r>
      <w:r>
        <w:rPr>
          <w:rStyle w:val="FontStyle483"/>
        </w:rPr>
        <w:t xml:space="preserve"> </w:t>
      </w:r>
      <w:r>
        <w:rPr>
          <w:rStyle w:val="FontStyle483"/>
          <w:spacing w:val="0"/>
        </w:rPr>
        <w:t>миофибрилл</w:t>
      </w:r>
      <w:r>
        <w:rPr>
          <w:rStyle w:val="FontStyle483"/>
        </w:rPr>
        <w:t xml:space="preserve"> </w:t>
      </w:r>
      <w:r>
        <w:rPr>
          <w:rStyle w:val="FontStyle483"/>
          <w:spacing w:val="0"/>
        </w:rPr>
        <w:t>в</w:t>
      </w:r>
      <w:r>
        <w:rPr>
          <w:rStyle w:val="FontStyle483"/>
        </w:rPr>
        <w:t xml:space="preserve"> </w:t>
      </w:r>
      <w:r>
        <w:rPr>
          <w:rStyle w:val="FontStyle483"/>
          <w:spacing w:val="0"/>
        </w:rPr>
        <w:t>мышечном</w:t>
      </w:r>
      <w:r>
        <w:rPr>
          <w:rStyle w:val="FontStyle483"/>
        </w:rPr>
        <w:t xml:space="preserve"> </w:t>
      </w:r>
      <w:r>
        <w:rPr>
          <w:rStyle w:val="FontStyle483"/>
          <w:spacing w:val="0"/>
        </w:rPr>
        <w:t>волокне</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Komi</w:t>
      </w:r>
      <w:r w:rsidRPr="00190123">
        <w:rPr>
          <w:rStyle w:val="FontStyle483"/>
        </w:rPr>
        <w:t xml:space="preserve"> </w:t>
      </w:r>
      <w:r>
        <w:rPr>
          <w:rStyle w:val="FontStyle483"/>
          <w:spacing w:val="0"/>
          <w:lang w:val="en-US"/>
        </w:rPr>
        <w:t>et</w:t>
      </w:r>
      <w:r w:rsidRPr="00190123">
        <w:rPr>
          <w:rStyle w:val="FontStyle483"/>
          <w:spacing w:val="0"/>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Kothstein</w:t>
      </w:r>
      <w:r w:rsidRPr="00190123">
        <w:rPr>
          <w:rStyle w:val="FontStyle483"/>
          <w:spacing w:val="0"/>
        </w:rPr>
        <w:t>,</w:t>
      </w:r>
      <w:r w:rsidRPr="00190123">
        <w:rPr>
          <w:rStyle w:val="FontStyle483"/>
        </w:rPr>
        <w:t xml:space="preserve"> </w:t>
      </w:r>
      <w:r>
        <w:rPr>
          <w:rStyle w:val="FontStyle483"/>
          <w:spacing w:val="0"/>
        </w:rPr>
        <w:t>1982)</w:t>
      </w:r>
      <w:r>
        <w:rPr>
          <w:rStyle w:val="FontStyle483"/>
        </w:rPr>
        <w:t xml:space="preserve"> </w:t>
      </w:r>
      <w:r>
        <w:rPr>
          <w:rStyle w:val="FontStyle483"/>
          <w:spacing w:val="0"/>
        </w:rPr>
        <w:t>и,</w:t>
      </w:r>
      <w:r>
        <w:rPr>
          <w:rStyle w:val="FontStyle483"/>
        </w:rPr>
        <w:t xml:space="preserve"> </w:t>
      </w:r>
      <w:r>
        <w:rPr>
          <w:rStyle w:val="FontStyle483"/>
          <w:spacing w:val="0"/>
        </w:rPr>
        <w:t>во-вторых,</w:t>
      </w:r>
      <w:r>
        <w:rPr>
          <w:rStyle w:val="FontStyle483"/>
        </w:rPr>
        <w:t xml:space="preserve"> </w:t>
      </w:r>
      <w:r>
        <w:rPr>
          <w:rStyle w:val="FontStyle483"/>
          <w:spacing w:val="0"/>
        </w:rPr>
        <w:t>уменьшается толщина</w:t>
      </w:r>
      <w:r>
        <w:rPr>
          <w:rStyle w:val="FontStyle483"/>
        </w:rPr>
        <w:t xml:space="preserve"> </w:t>
      </w:r>
      <w:r>
        <w:rPr>
          <w:rStyle w:val="FontStyle483"/>
          <w:spacing w:val="0"/>
        </w:rPr>
        <w:t>кожно-жирового</w:t>
      </w:r>
      <w:r>
        <w:rPr>
          <w:rStyle w:val="FontStyle483"/>
        </w:rPr>
        <w:t xml:space="preserve"> </w:t>
      </w:r>
      <w:r>
        <w:rPr>
          <w:rStyle w:val="FontStyle483"/>
          <w:spacing w:val="0"/>
        </w:rPr>
        <w:t>слоя</w:t>
      </w:r>
      <w:r>
        <w:rPr>
          <w:rStyle w:val="FontStyle483"/>
        </w:rPr>
        <w:t xml:space="preserve"> </w:t>
      </w:r>
      <w:r>
        <w:rPr>
          <w:rStyle w:val="FontStyle483"/>
          <w:spacing w:val="0"/>
        </w:rPr>
        <w:t>над</w:t>
      </w:r>
      <w:r>
        <w:rPr>
          <w:rStyle w:val="FontStyle483"/>
        </w:rPr>
        <w:t xml:space="preserve"> </w:t>
      </w:r>
      <w:r>
        <w:rPr>
          <w:rStyle w:val="FontStyle483"/>
          <w:spacing w:val="0"/>
        </w:rPr>
        <w:t>тренируемыми</w:t>
      </w:r>
      <w:r>
        <w:rPr>
          <w:rStyle w:val="FontStyle483"/>
        </w:rPr>
        <w:t xml:space="preserve"> </w:t>
      </w:r>
      <w:r>
        <w:rPr>
          <w:rStyle w:val="FontStyle483"/>
          <w:spacing w:val="0"/>
        </w:rPr>
        <w:t>мыш</w:t>
      </w:r>
      <w:r>
        <w:rPr>
          <w:rStyle w:val="FontStyle483"/>
          <w:spacing w:val="0"/>
        </w:rPr>
        <w:softHyphen/>
        <w:t>цами</w:t>
      </w:r>
      <w:r>
        <w:rPr>
          <w:rStyle w:val="FontStyle483"/>
        </w:rPr>
        <w:t xml:space="preserve">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Wilmore</w:t>
      </w:r>
      <w:r w:rsidRPr="00190123">
        <w:rPr>
          <w:rStyle w:val="FontStyle483"/>
          <w:spacing w:val="0"/>
        </w:rPr>
        <w:t>,</w:t>
      </w:r>
      <w:r w:rsidRPr="00190123">
        <w:rPr>
          <w:rStyle w:val="FontStyle483"/>
        </w:rPr>
        <w:t xml:space="preserve"> </w:t>
      </w:r>
      <w:r>
        <w:rPr>
          <w:rStyle w:val="FontStyle483"/>
          <w:spacing w:val="0"/>
        </w:rPr>
        <w:t>1974;</w:t>
      </w:r>
      <w:r>
        <w:rPr>
          <w:rStyle w:val="FontStyle483"/>
        </w:rPr>
        <w:t xml:space="preserve"> </w:t>
      </w:r>
      <w:r>
        <w:rPr>
          <w:rStyle w:val="FontStyle483"/>
          <w:spacing w:val="0"/>
        </w:rPr>
        <w:t>Т.</w:t>
      </w:r>
      <w:r>
        <w:rPr>
          <w:rStyle w:val="FontStyle483"/>
        </w:rPr>
        <w:t xml:space="preserve"> </w:t>
      </w:r>
      <w:r>
        <w:rPr>
          <w:rStyle w:val="FontStyle483"/>
          <w:spacing w:val="0"/>
          <w:lang w:val="en-US"/>
        </w:rPr>
        <w:t>Pipes</w:t>
      </w:r>
      <w:r w:rsidRPr="00190123">
        <w:rPr>
          <w:rStyle w:val="FontStyle483"/>
          <w:spacing w:val="0"/>
        </w:rPr>
        <w:t>,</w:t>
      </w:r>
      <w:r w:rsidRPr="00190123">
        <w:rPr>
          <w:rStyle w:val="FontStyle483"/>
        </w:rPr>
        <w:t xml:space="preserve"> </w:t>
      </w:r>
      <w:r>
        <w:rPr>
          <w:rStyle w:val="FontStyle483"/>
          <w:spacing w:val="0"/>
        </w:rPr>
        <w:t>1979).</w:t>
      </w:r>
    </w:p>
    <w:p w:rsidR="00D57188" w:rsidRPr="00190123" w:rsidRDefault="001C5317">
      <w:pPr>
        <w:pStyle w:val="Style168"/>
        <w:widowControl/>
        <w:spacing w:before="5" w:line="192" w:lineRule="exact"/>
        <w:rPr>
          <w:rStyle w:val="FontStyle480"/>
          <w:spacing w:val="0"/>
        </w:rPr>
      </w:pPr>
      <w:r>
        <w:rPr>
          <w:rStyle w:val="FontStyle483"/>
          <w:spacing w:val="0"/>
        </w:rPr>
        <w:t>Энергетическое</w:t>
      </w:r>
      <w:r>
        <w:rPr>
          <w:rStyle w:val="FontStyle483"/>
        </w:rPr>
        <w:t xml:space="preserve"> </w:t>
      </w:r>
      <w:r>
        <w:rPr>
          <w:rStyle w:val="FontStyle483"/>
          <w:spacing w:val="0"/>
        </w:rPr>
        <w:t>обеспечение</w:t>
      </w:r>
      <w:r>
        <w:rPr>
          <w:rStyle w:val="FontStyle483"/>
        </w:rPr>
        <w:t xml:space="preserve"> </w:t>
      </w:r>
      <w:r>
        <w:rPr>
          <w:rStyle w:val="FontStyle483"/>
          <w:spacing w:val="0"/>
        </w:rPr>
        <w:t>кратковременных</w:t>
      </w:r>
      <w:r>
        <w:rPr>
          <w:rStyle w:val="FontStyle483"/>
        </w:rPr>
        <w:t xml:space="preserve"> </w:t>
      </w:r>
      <w:r>
        <w:rPr>
          <w:rStyle w:val="FontStyle483"/>
          <w:spacing w:val="0"/>
        </w:rPr>
        <w:t>усилий большой</w:t>
      </w:r>
      <w:r>
        <w:rPr>
          <w:rStyle w:val="FontStyle483"/>
        </w:rPr>
        <w:t xml:space="preserve"> </w:t>
      </w:r>
      <w:r>
        <w:rPr>
          <w:rStyle w:val="FontStyle483"/>
          <w:spacing w:val="0"/>
        </w:rPr>
        <w:t>мощности</w:t>
      </w:r>
      <w:r>
        <w:rPr>
          <w:rStyle w:val="FontStyle483"/>
        </w:rPr>
        <w:t xml:space="preserve"> </w:t>
      </w:r>
      <w:r>
        <w:rPr>
          <w:rStyle w:val="FontStyle483"/>
          <w:spacing w:val="0"/>
        </w:rPr>
        <w:t>осуществляется</w:t>
      </w:r>
      <w:r>
        <w:rPr>
          <w:rStyle w:val="FontStyle483"/>
        </w:rPr>
        <w:t xml:space="preserve">  </w:t>
      </w:r>
      <w:r>
        <w:rPr>
          <w:rStyle w:val="FontStyle483"/>
          <w:spacing w:val="0"/>
        </w:rPr>
        <w:t>в</w:t>
      </w:r>
      <w:r>
        <w:rPr>
          <w:rStyle w:val="FontStyle483"/>
        </w:rPr>
        <w:t xml:space="preserve"> </w:t>
      </w:r>
      <w:r>
        <w:rPr>
          <w:rStyle w:val="FontStyle483"/>
          <w:spacing w:val="0"/>
        </w:rPr>
        <w:t>основном</w:t>
      </w:r>
      <w:r>
        <w:rPr>
          <w:rStyle w:val="FontStyle483"/>
        </w:rPr>
        <w:t xml:space="preserve"> </w:t>
      </w:r>
      <w:r>
        <w:rPr>
          <w:rStyle w:val="FontStyle483"/>
          <w:spacing w:val="0"/>
        </w:rPr>
        <w:t>путем алактатного</w:t>
      </w:r>
      <w:r>
        <w:rPr>
          <w:rStyle w:val="FontStyle483"/>
        </w:rPr>
        <w:t xml:space="preserve"> </w:t>
      </w:r>
      <w:r>
        <w:rPr>
          <w:rStyle w:val="FontStyle483"/>
          <w:spacing w:val="0"/>
        </w:rPr>
        <w:t>анаэробного</w:t>
      </w:r>
      <w:r>
        <w:rPr>
          <w:rStyle w:val="FontStyle483"/>
        </w:rPr>
        <w:t xml:space="preserve"> </w:t>
      </w:r>
      <w:r>
        <w:rPr>
          <w:rStyle w:val="FontStyle483"/>
          <w:spacing w:val="0"/>
        </w:rPr>
        <w:t>процесса</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Dill</w:t>
      </w:r>
      <w:r w:rsidRPr="00190123">
        <w:rPr>
          <w:rStyle w:val="FontStyle483"/>
          <w:spacing w:val="0"/>
        </w:rPr>
        <w:t>,</w:t>
      </w:r>
      <w:r w:rsidRPr="00190123">
        <w:rPr>
          <w:rStyle w:val="FontStyle483"/>
        </w:rPr>
        <w:t xml:space="preserve"> </w:t>
      </w:r>
      <w:r>
        <w:rPr>
          <w:rStyle w:val="FontStyle483"/>
          <w:spacing w:val="0"/>
        </w:rPr>
        <w:t>1960;</w:t>
      </w:r>
      <w:r>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Mar</w:t>
      </w:r>
      <w:r w:rsidRPr="00190123">
        <w:rPr>
          <w:rStyle w:val="FontStyle483"/>
          <w:spacing w:val="0"/>
        </w:rPr>
        <w:softHyphen/>
      </w:r>
      <w:r>
        <w:rPr>
          <w:rStyle w:val="FontStyle483"/>
          <w:spacing w:val="0"/>
          <w:lang w:val="en-US"/>
        </w:rPr>
        <w:t>garia</w:t>
      </w:r>
      <w:r w:rsidRPr="00190123">
        <w:rPr>
          <w:rStyle w:val="FontStyle483"/>
          <w:spacing w:val="0"/>
        </w:rPr>
        <w:t>,</w:t>
      </w:r>
      <w:r w:rsidRPr="00190123">
        <w:rPr>
          <w:rStyle w:val="FontStyle483"/>
        </w:rPr>
        <w:t xml:space="preserve"> </w:t>
      </w:r>
      <w:r>
        <w:rPr>
          <w:rStyle w:val="FontStyle483"/>
          <w:spacing w:val="0"/>
        </w:rPr>
        <w:t>1964;</w:t>
      </w:r>
      <w:r>
        <w:rPr>
          <w:rStyle w:val="FontStyle483"/>
        </w:rPr>
        <w:t xml:space="preserve"> </w:t>
      </w:r>
      <w:r>
        <w:rPr>
          <w:rStyle w:val="FontStyle483"/>
          <w:spacing w:val="0"/>
          <w:lang w:val="en-US"/>
        </w:rPr>
        <w:t>W</w:t>
      </w:r>
      <w:r w:rsidRPr="00190123">
        <w:rPr>
          <w:rStyle w:val="FontStyle483"/>
          <w:spacing w:val="0"/>
        </w:rPr>
        <w:t>.</w:t>
      </w:r>
      <w:r w:rsidRPr="00190123">
        <w:rPr>
          <w:rStyle w:val="FontStyle483"/>
        </w:rPr>
        <w:t xml:space="preserve"> </w:t>
      </w:r>
      <w:r>
        <w:rPr>
          <w:rStyle w:val="FontStyle483"/>
          <w:spacing w:val="0"/>
          <w:lang w:val="en-US"/>
        </w:rPr>
        <w:t>Mommaerts</w:t>
      </w:r>
      <w:r w:rsidRPr="00190123">
        <w:rPr>
          <w:rStyle w:val="FontStyle483"/>
          <w:spacing w:val="0"/>
        </w:rPr>
        <w:t>,</w:t>
      </w:r>
      <w:r w:rsidRPr="00190123">
        <w:rPr>
          <w:rStyle w:val="FontStyle483"/>
        </w:rPr>
        <w:t xml:space="preserve"> </w:t>
      </w:r>
      <w:r>
        <w:rPr>
          <w:rStyle w:val="FontStyle483"/>
          <w:spacing w:val="0"/>
        </w:rPr>
        <w:t>1950;</w:t>
      </w:r>
      <w:r>
        <w:rPr>
          <w:rStyle w:val="FontStyle483"/>
        </w:rPr>
        <w:t xml:space="preserve"> </w:t>
      </w:r>
      <w:r>
        <w:rPr>
          <w:rStyle w:val="FontStyle483"/>
          <w:spacing w:val="0"/>
          <w:lang w:val="en-US"/>
        </w:rPr>
        <w:t>H</w:t>
      </w:r>
      <w:r w:rsidRPr="00190123">
        <w:rPr>
          <w:rStyle w:val="FontStyle483"/>
          <w:spacing w:val="0"/>
        </w:rPr>
        <w:t>.</w:t>
      </w:r>
      <w:r w:rsidRPr="00190123">
        <w:rPr>
          <w:rStyle w:val="FontStyle483"/>
        </w:rPr>
        <w:t xml:space="preserve"> </w:t>
      </w:r>
      <w:r>
        <w:rPr>
          <w:rStyle w:val="FontStyle483"/>
          <w:spacing w:val="0"/>
          <w:lang w:val="en-US"/>
        </w:rPr>
        <w:t>H</w:t>
      </w:r>
      <w:r w:rsidRPr="00190123">
        <w:rPr>
          <w:rStyle w:val="FontStyle483"/>
          <w:spacing w:val="0"/>
        </w:rPr>
        <w:t>.</w:t>
      </w:r>
      <w:r w:rsidRPr="00190123">
        <w:rPr>
          <w:rStyle w:val="FontStyle483"/>
        </w:rPr>
        <w:t xml:space="preserve"> </w:t>
      </w:r>
      <w:r>
        <w:rPr>
          <w:rStyle w:val="FontStyle483"/>
          <w:spacing w:val="0"/>
        </w:rPr>
        <w:t>Яковлев,</w:t>
      </w:r>
      <w:r>
        <w:rPr>
          <w:rStyle w:val="FontStyle483"/>
        </w:rPr>
        <w:t xml:space="preserve"> </w:t>
      </w:r>
      <w:r>
        <w:rPr>
          <w:rStyle w:val="FontStyle483"/>
          <w:spacing w:val="0"/>
        </w:rPr>
        <w:t>1960, 1974).</w:t>
      </w:r>
      <w:r>
        <w:rPr>
          <w:rStyle w:val="FontStyle483"/>
        </w:rPr>
        <w:t xml:space="preserve"> </w:t>
      </w:r>
      <w:r>
        <w:rPr>
          <w:rStyle w:val="FontStyle484"/>
        </w:rPr>
        <w:t xml:space="preserve">В </w:t>
      </w:r>
      <w:r>
        <w:rPr>
          <w:rStyle w:val="FontStyle483"/>
          <w:spacing w:val="0"/>
        </w:rPr>
        <w:t>этом</w:t>
      </w:r>
      <w:r>
        <w:rPr>
          <w:rStyle w:val="FontStyle483"/>
        </w:rPr>
        <w:t xml:space="preserve"> </w:t>
      </w:r>
      <w:r>
        <w:rPr>
          <w:rStyle w:val="FontStyle483"/>
          <w:spacing w:val="0"/>
        </w:rPr>
        <w:t>случае</w:t>
      </w:r>
      <w:r>
        <w:rPr>
          <w:rStyle w:val="FontStyle483"/>
        </w:rPr>
        <w:t xml:space="preserve"> </w:t>
      </w:r>
      <w:r>
        <w:rPr>
          <w:rStyle w:val="FontStyle483"/>
          <w:spacing w:val="0"/>
        </w:rPr>
        <w:t>ресинтез</w:t>
      </w:r>
      <w:r>
        <w:rPr>
          <w:rStyle w:val="FontStyle483"/>
        </w:rPr>
        <w:t xml:space="preserve"> </w:t>
      </w:r>
      <w:r>
        <w:rPr>
          <w:rStyle w:val="FontStyle483"/>
          <w:spacing w:val="0"/>
        </w:rPr>
        <w:t>АТФ,</w:t>
      </w:r>
      <w:r>
        <w:rPr>
          <w:rStyle w:val="FontStyle483"/>
        </w:rPr>
        <w:t xml:space="preserve"> </w:t>
      </w:r>
      <w:r>
        <w:rPr>
          <w:rStyle w:val="FontStyle483"/>
          <w:spacing w:val="0"/>
        </w:rPr>
        <w:t>расщепляющейся в</w:t>
      </w:r>
      <w:r>
        <w:rPr>
          <w:rStyle w:val="FontStyle483"/>
        </w:rPr>
        <w:t xml:space="preserve"> </w:t>
      </w:r>
      <w:r>
        <w:rPr>
          <w:rStyle w:val="FontStyle483"/>
          <w:spacing w:val="0"/>
        </w:rPr>
        <w:t>результате</w:t>
      </w:r>
      <w:r>
        <w:rPr>
          <w:rStyle w:val="FontStyle483"/>
        </w:rPr>
        <w:t xml:space="preserve"> </w:t>
      </w:r>
      <w:r>
        <w:rPr>
          <w:rStyle w:val="FontStyle483"/>
          <w:spacing w:val="0"/>
        </w:rPr>
        <w:t>мышечной</w:t>
      </w:r>
      <w:r>
        <w:rPr>
          <w:rStyle w:val="FontStyle483"/>
        </w:rPr>
        <w:t xml:space="preserve"> </w:t>
      </w:r>
      <w:r>
        <w:rPr>
          <w:rStyle w:val="FontStyle483"/>
          <w:spacing w:val="0"/>
        </w:rPr>
        <w:t>активности,</w:t>
      </w:r>
      <w:r>
        <w:rPr>
          <w:rStyle w:val="FontStyle483"/>
        </w:rPr>
        <w:t xml:space="preserve"> </w:t>
      </w:r>
      <w:r>
        <w:rPr>
          <w:rStyle w:val="FontStyle483"/>
          <w:spacing w:val="0"/>
        </w:rPr>
        <w:t>может</w:t>
      </w:r>
      <w:r>
        <w:rPr>
          <w:rStyle w:val="FontStyle483"/>
        </w:rPr>
        <w:t xml:space="preserve"> </w:t>
      </w:r>
      <w:r>
        <w:rPr>
          <w:rStyle w:val="FontStyle483"/>
          <w:spacing w:val="0"/>
        </w:rPr>
        <w:t>быть</w:t>
      </w:r>
      <w:r>
        <w:rPr>
          <w:rStyle w:val="FontStyle483"/>
        </w:rPr>
        <w:t xml:space="preserve"> </w:t>
      </w:r>
      <w:r>
        <w:rPr>
          <w:rStyle w:val="FontStyle483"/>
          <w:spacing w:val="0"/>
        </w:rPr>
        <w:t>обеспе</w:t>
      </w:r>
      <w:r>
        <w:rPr>
          <w:rStyle w:val="FontStyle483"/>
          <w:spacing w:val="0"/>
        </w:rPr>
        <w:softHyphen/>
        <w:t>чен</w:t>
      </w:r>
      <w:r>
        <w:rPr>
          <w:rStyle w:val="FontStyle483"/>
        </w:rPr>
        <w:t xml:space="preserve"> </w:t>
      </w:r>
      <w:r>
        <w:rPr>
          <w:rStyle w:val="FontStyle483"/>
          <w:spacing w:val="0"/>
        </w:rPr>
        <w:t>только</w:t>
      </w:r>
      <w:r>
        <w:rPr>
          <w:rStyle w:val="FontStyle483"/>
        </w:rPr>
        <w:t xml:space="preserve"> </w:t>
      </w:r>
      <w:r>
        <w:rPr>
          <w:rStyle w:val="FontStyle483"/>
          <w:spacing w:val="0"/>
        </w:rPr>
        <w:t>при</w:t>
      </w:r>
      <w:r>
        <w:rPr>
          <w:rStyle w:val="FontStyle483"/>
        </w:rPr>
        <w:t xml:space="preserve"> </w:t>
      </w:r>
      <w:r>
        <w:rPr>
          <w:rStyle w:val="FontStyle483"/>
          <w:spacing w:val="0"/>
        </w:rPr>
        <w:t>использовании</w:t>
      </w:r>
      <w:r>
        <w:rPr>
          <w:rStyle w:val="FontStyle483"/>
        </w:rPr>
        <w:t xml:space="preserve"> </w:t>
      </w:r>
      <w:r>
        <w:rPr>
          <w:rStyle w:val="FontStyle483"/>
          <w:spacing w:val="0"/>
        </w:rPr>
        <w:t>внутримышечных</w:t>
      </w:r>
      <w:r>
        <w:rPr>
          <w:rStyle w:val="FontStyle483"/>
        </w:rPr>
        <w:t xml:space="preserve"> </w:t>
      </w:r>
      <w:r>
        <w:rPr>
          <w:rStyle w:val="FontStyle483"/>
          <w:spacing w:val="0"/>
        </w:rPr>
        <w:t>резервов КрФ.</w:t>
      </w:r>
      <w:r>
        <w:rPr>
          <w:rStyle w:val="FontStyle483"/>
        </w:rPr>
        <w:t xml:space="preserve">  </w:t>
      </w:r>
      <w:r>
        <w:rPr>
          <w:rStyle w:val="FontStyle483"/>
          <w:spacing w:val="0"/>
        </w:rPr>
        <w:t>Однако</w:t>
      </w:r>
      <w:r>
        <w:rPr>
          <w:rStyle w:val="FontStyle483"/>
        </w:rPr>
        <w:t xml:space="preserve">  </w:t>
      </w:r>
      <w:r>
        <w:rPr>
          <w:rStyle w:val="FontStyle483"/>
          <w:spacing w:val="0"/>
        </w:rPr>
        <w:t>требования</w:t>
      </w:r>
      <w:r>
        <w:rPr>
          <w:rStyle w:val="FontStyle483"/>
        </w:rPr>
        <w:t xml:space="preserve">  </w:t>
      </w:r>
      <w:r>
        <w:rPr>
          <w:rStyle w:val="FontStyle483"/>
          <w:spacing w:val="0"/>
        </w:rPr>
        <w:t>к</w:t>
      </w:r>
      <w:r>
        <w:rPr>
          <w:rStyle w:val="FontStyle483"/>
        </w:rPr>
        <w:t xml:space="preserve"> </w:t>
      </w:r>
      <w:r>
        <w:rPr>
          <w:rStyle w:val="FontStyle483"/>
          <w:spacing w:val="0"/>
        </w:rPr>
        <w:t>энергообеспечению</w:t>
      </w:r>
      <w:r>
        <w:rPr>
          <w:rStyle w:val="FontStyle483"/>
        </w:rPr>
        <w:t xml:space="preserve">  </w:t>
      </w:r>
      <w:r>
        <w:rPr>
          <w:rStyle w:val="FontStyle483"/>
          <w:spacing w:val="0"/>
        </w:rPr>
        <w:t>сило</w:t>
      </w:r>
      <w:r>
        <w:rPr>
          <w:rStyle w:val="FontStyle483"/>
          <w:spacing w:val="0"/>
        </w:rPr>
        <w:softHyphen/>
        <w:t>вой</w:t>
      </w:r>
      <w:r>
        <w:rPr>
          <w:rStyle w:val="FontStyle483"/>
        </w:rPr>
        <w:t xml:space="preserve"> </w:t>
      </w:r>
      <w:r>
        <w:rPr>
          <w:rStyle w:val="FontStyle483"/>
          <w:spacing w:val="0"/>
        </w:rPr>
        <w:t>работы</w:t>
      </w:r>
      <w:r>
        <w:rPr>
          <w:rStyle w:val="FontStyle483"/>
        </w:rPr>
        <w:t xml:space="preserve"> </w:t>
      </w:r>
      <w:r>
        <w:rPr>
          <w:rStyle w:val="FontStyle483"/>
          <w:spacing w:val="0"/>
        </w:rPr>
        <w:t>не</w:t>
      </w:r>
      <w:r>
        <w:rPr>
          <w:rStyle w:val="FontStyle483"/>
        </w:rPr>
        <w:t xml:space="preserve"> </w:t>
      </w:r>
      <w:r>
        <w:rPr>
          <w:rStyle w:val="FontStyle483"/>
          <w:spacing w:val="0"/>
        </w:rPr>
        <w:t>ограничиваются</w:t>
      </w:r>
      <w:r>
        <w:rPr>
          <w:rStyle w:val="FontStyle483"/>
        </w:rPr>
        <w:t xml:space="preserve"> </w:t>
      </w:r>
      <w:r>
        <w:rPr>
          <w:rStyle w:val="FontStyle483"/>
          <w:spacing w:val="0"/>
        </w:rPr>
        <w:t>только</w:t>
      </w:r>
      <w:r>
        <w:rPr>
          <w:rStyle w:val="FontStyle483"/>
        </w:rPr>
        <w:t xml:space="preserve"> </w:t>
      </w:r>
      <w:r>
        <w:rPr>
          <w:rStyle w:val="FontStyle483"/>
          <w:spacing w:val="0"/>
        </w:rPr>
        <w:t>этим</w:t>
      </w:r>
      <w:r>
        <w:rPr>
          <w:rStyle w:val="FontStyle483"/>
        </w:rPr>
        <w:t xml:space="preserve"> </w:t>
      </w:r>
      <w:r>
        <w:rPr>
          <w:rStyle w:val="FontStyle483"/>
          <w:spacing w:val="0"/>
        </w:rPr>
        <w:t>источни</w:t>
      </w:r>
      <w:r>
        <w:rPr>
          <w:rStyle w:val="FontStyle483"/>
          <w:spacing w:val="0"/>
        </w:rPr>
        <w:softHyphen/>
        <w:t>ком.</w:t>
      </w:r>
      <w:r>
        <w:rPr>
          <w:rStyle w:val="FontStyle483"/>
        </w:rPr>
        <w:t xml:space="preserve"> </w:t>
      </w:r>
      <w:r>
        <w:rPr>
          <w:rStyle w:val="FontStyle483"/>
          <w:spacing w:val="0"/>
        </w:rPr>
        <w:t>Для</w:t>
      </w:r>
      <w:r>
        <w:rPr>
          <w:rStyle w:val="FontStyle483"/>
        </w:rPr>
        <w:t xml:space="preserve"> </w:t>
      </w:r>
      <w:r>
        <w:rPr>
          <w:rStyle w:val="FontStyle483"/>
          <w:spacing w:val="0"/>
        </w:rPr>
        <w:t>адаптации</w:t>
      </w:r>
      <w:r>
        <w:rPr>
          <w:rStyle w:val="FontStyle483"/>
        </w:rPr>
        <w:t xml:space="preserve"> </w:t>
      </w:r>
      <w:r>
        <w:rPr>
          <w:rStyle w:val="FontStyle483"/>
          <w:spacing w:val="0"/>
        </w:rPr>
        <w:t>к</w:t>
      </w:r>
      <w:r>
        <w:rPr>
          <w:rStyle w:val="FontStyle483"/>
        </w:rPr>
        <w:t xml:space="preserve"> </w:t>
      </w:r>
      <w:r>
        <w:rPr>
          <w:rStyle w:val="FontStyle483"/>
          <w:spacing w:val="0"/>
        </w:rPr>
        <w:t>кратковременным</w:t>
      </w:r>
      <w:r>
        <w:rPr>
          <w:rStyle w:val="FontStyle483"/>
        </w:rPr>
        <w:t xml:space="preserve"> </w:t>
      </w:r>
      <w:r>
        <w:rPr>
          <w:rStyle w:val="FontStyle483"/>
          <w:spacing w:val="0"/>
        </w:rPr>
        <w:t>большим</w:t>
      </w:r>
      <w:r>
        <w:rPr>
          <w:rStyle w:val="FontStyle483"/>
        </w:rPr>
        <w:t xml:space="preserve"> </w:t>
      </w:r>
      <w:r>
        <w:rPr>
          <w:rStyle w:val="FontStyle483"/>
          <w:spacing w:val="0"/>
        </w:rPr>
        <w:t>сило</w:t>
      </w:r>
      <w:r>
        <w:rPr>
          <w:rStyle w:val="FontStyle483"/>
          <w:spacing w:val="0"/>
        </w:rPr>
        <w:softHyphen/>
        <w:t>вым</w:t>
      </w:r>
      <w:r>
        <w:rPr>
          <w:rStyle w:val="FontStyle483"/>
        </w:rPr>
        <w:t xml:space="preserve"> </w:t>
      </w:r>
      <w:r>
        <w:rPr>
          <w:rStyle w:val="FontStyle483"/>
          <w:spacing w:val="0"/>
        </w:rPr>
        <w:t>нагрузкам</w:t>
      </w:r>
      <w:r>
        <w:rPr>
          <w:rStyle w:val="FontStyle483"/>
        </w:rPr>
        <w:t xml:space="preserve"> </w:t>
      </w:r>
      <w:r>
        <w:rPr>
          <w:rStyle w:val="FontStyle483"/>
          <w:spacing w:val="0"/>
        </w:rPr>
        <w:t>характерно</w:t>
      </w:r>
      <w:r>
        <w:rPr>
          <w:rStyle w:val="FontStyle483"/>
        </w:rPr>
        <w:t xml:space="preserve"> </w:t>
      </w:r>
      <w:r>
        <w:rPr>
          <w:rStyle w:val="FontStyle483"/>
          <w:spacing w:val="0"/>
        </w:rPr>
        <w:t>увеличение</w:t>
      </w:r>
      <w:r>
        <w:rPr>
          <w:rStyle w:val="FontStyle483"/>
        </w:rPr>
        <w:t xml:space="preserve"> </w:t>
      </w:r>
      <w:r>
        <w:rPr>
          <w:rStyle w:val="FontStyle483"/>
          <w:spacing w:val="0"/>
        </w:rPr>
        <w:t>мощности</w:t>
      </w:r>
      <w:r>
        <w:rPr>
          <w:rStyle w:val="FontStyle483"/>
        </w:rPr>
        <w:t xml:space="preserve"> </w:t>
      </w:r>
      <w:r>
        <w:rPr>
          <w:rStyle w:val="FontStyle483"/>
          <w:spacing w:val="0"/>
        </w:rPr>
        <w:t>систе</w:t>
      </w:r>
      <w:r>
        <w:rPr>
          <w:rStyle w:val="FontStyle483"/>
          <w:spacing w:val="0"/>
        </w:rPr>
        <w:softHyphen/>
        <w:t>мы</w:t>
      </w:r>
      <w:r>
        <w:rPr>
          <w:rStyle w:val="FontStyle483"/>
        </w:rPr>
        <w:t xml:space="preserve"> </w:t>
      </w:r>
      <w:r>
        <w:rPr>
          <w:rStyle w:val="FontStyle483"/>
          <w:spacing w:val="0"/>
        </w:rPr>
        <w:t>гликогеполиза</w:t>
      </w:r>
      <w:r>
        <w:rPr>
          <w:rStyle w:val="FontStyle483"/>
        </w:rPr>
        <w:t xml:space="preserve"> </w:t>
      </w:r>
      <w:r>
        <w:rPr>
          <w:rStyle w:val="FontStyle483"/>
          <w:spacing w:val="0"/>
        </w:rPr>
        <w:t>и</w:t>
      </w:r>
      <w:r>
        <w:rPr>
          <w:rStyle w:val="FontStyle483"/>
        </w:rPr>
        <w:t xml:space="preserve"> </w:t>
      </w:r>
      <w:r>
        <w:rPr>
          <w:rStyle w:val="FontStyle483"/>
          <w:spacing w:val="0"/>
        </w:rPr>
        <w:t>гликолиза</w:t>
      </w:r>
      <w:r>
        <w:rPr>
          <w:rStyle w:val="FontStyle483"/>
        </w:rPr>
        <w:t xml:space="preserve"> </w:t>
      </w:r>
      <w:r>
        <w:rPr>
          <w:rStyle w:val="FontStyle483"/>
          <w:spacing w:val="0"/>
        </w:rPr>
        <w:t>(Н.</w:t>
      </w:r>
      <w:r>
        <w:rPr>
          <w:rStyle w:val="FontStyle483"/>
        </w:rPr>
        <w:t xml:space="preserve"> </w:t>
      </w:r>
      <w:r>
        <w:rPr>
          <w:rStyle w:val="FontStyle483"/>
          <w:spacing w:val="0"/>
          <w:lang w:val="en-US"/>
        </w:rPr>
        <w:t>Wenger</w:t>
      </w:r>
      <w:r w:rsidRPr="00190123">
        <w:rPr>
          <w:rStyle w:val="FontStyle483"/>
        </w:rPr>
        <w:t xml:space="preserve"> </w:t>
      </w:r>
      <w:r>
        <w:rPr>
          <w:rStyle w:val="FontStyle483"/>
          <w:spacing w:val="0"/>
          <w:lang w:val="en-US"/>
        </w:rPr>
        <w:t>et</w:t>
      </w:r>
      <w:r w:rsidRPr="00190123">
        <w:rPr>
          <w:rStyle w:val="FontStyle483"/>
        </w:rPr>
        <w:t xml:space="preserve"> </w:t>
      </w:r>
      <w:r>
        <w:rPr>
          <w:rStyle w:val="FontStyle480"/>
          <w:spacing w:val="0"/>
          <w:lang w:val="en-US"/>
        </w:rPr>
        <w:t>al</w:t>
      </w:r>
      <w:r w:rsidRPr="00190123">
        <w:rPr>
          <w:rStyle w:val="FontStyle480"/>
          <w:spacing w:val="0"/>
        </w:rPr>
        <w:t>.,</w:t>
      </w:r>
      <w:r w:rsidRPr="00190123">
        <w:rPr>
          <w:rStyle w:val="FontStyle480"/>
        </w:rPr>
        <w:t xml:space="preserve"> </w:t>
      </w:r>
      <w:r>
        <w:rPr>
          <w:rStyle w:val="FontStyle483"/>
          <w:spacing w:val="0"/>
        </w:rPr>
        <w:t>1981). Так,</w:t>
      </w:r>
      <w:r>
        <w:rPr>
          <w:rStyle w:val="FontStyle483"/>
        </w:rPr>
        <w:t xml:space="preserve"> </w:t>
      </w:r>
      <w:r>
        <w:rPr>
          <w:rStyle w:val="FontStyle483"/>
          <w:spacing w:val="0"/>
        </w:rPr>
        <w:t>если</w:t>
      </w:r>
      <w:r>
        <w:rPr>
          <w:rStyle w:val="FontStyle483"/>
        </w:rPr>
        <w:t xml:space="preserve"> </w:t>
      </w:r>
      <w:r>
        <w:rPr>
          <w:rStyle w:val="FontStyle483"/>
          <w:spacing w:val="0"/>
        </w:rPr>
        <w:t>при</w:t>
      </w:r>
      <w:r>
        <w:rPr>
          <w:rStyle w:val="FontStyle483"/>
        </w:rPr>
        <w:t xml:space="preserve"> </w:t>
      </w:r>
      <w:r>
        <w:rPr>
          <w:rStyle w:val="FontStyle483"/>
          <w:spacing w:val="0"/>
        </w:rPr>
        <w:t>максимальных</w:t>
      </w:r>
      <w:r>
        <w:rPr>
          <w:rStyle w:val="FontStyle483"/>
        </w:rPr>
        <w:t xml:space="preserve"> </w:t>
      </w:r>
      <w:r>
        <w:rPr>
          <w:rStyle w:val="FontStyle483"/>
          <w:spacing w:val="0"/>
        </w:rPr>
        <w:t>силовых</w:t>
      </w:r>
      <w:r>
        <w:rPr>
          <w:rStyle w:val="FontStyle483"/>
        </w:rPr>
        <w:t xml:space="preserve"> </w:t>
      </w:r>
      <w:r>
        <w:rPr>
          <w:rStyle w:val="FontStyle483"/>
          <w:spacing w:val="0"/>
        </w:rPr>
        <w:t>напряжениях,</w:t>
      </w:r>
      <w:r>
        <w:rPr>
          <w:rStyle w:val="FontStyle483"/>
        </w:rPr>
        <w:t xml:space="preserve"> </w:t>
      </w:r>
      <w:r>
        <w:rPr>
          <w:rStyle w:val="FontStyle483"/>
          <w:spacing w:val="0"/>
        </w:rPr>
        <w:t>не превышающих</w:t>
      </w:r>
      <w:r>
        <w:rPr>
          <w:rStyle w:val="FontStyle483"/>
        </w:rPr>
        <w:t xml:space="preserve"> </w:t>
      </w:r>
      <w:r>
        <w:rPr>
          <w:rStyle w:val="FontStyle483"/>
          <w:spacing w:val="0"/>
        </w:rPr>
        <w:t>6</w:t>
      </w:r>
      <w:r>
        <w:rPr>
          <w:rStyle w:val="FontStyle483"/>
        </w:rPr>
        <w:t xml:space="preserve"> </w:t>
      </w:r>
      <w:r>
        <w:rPr>
          <w:rStyle w:val="FontStyle483"/>
          <w:spacing w:val="0"/>
        </w:rPr>
        <w:t>с,</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и</w:t>
      </w:r>
      <w:r>
        <w:rPr>
          <w:rStyle w:val="FontStyle483"/>
        </w:rPr>
        <w:t xml:space="preserve"> </w:t>
      </w:r>
      <w:r>
        <w:rPr>
          <w:rStyle w:val="FontStyle483"/>
          <w:spacing w:val="0"/>
        </w:rPr>
        <w:t>крови</w:t>
      </w:r>
      <w:r>
        <w:rPr>
          <w:rStyle w:val="FontStyle483"/>
        </w:rPr>
        <w:t xml:space="preserve"> </w:t>
      </w:r>
      <w:r>
        <w:rPr>
          <w:rStyle w:val="FontStyle483"/>
          <w:spacing w:val="0"/>
        </w:rPr>
        <w:t>лактат</w:t>
      </w:r>
      <w:r>
        <w:rPr>
          <w:rStyle w:val="FontStyle483"/>
        </w:rPr>
        <w:t xml:space="preserve"> </w:t>
      </w:r>
      <w:r>
        <w:rPr>
          <w:rStyle w:val="FontStyle483"/>
          <w:spacing w:val="0"/>
        </w:rPr>
        <w:t>не</w:t>
      </w:r>
      <w:r>
        <w:rPr>
          <w:rStyle w:val="FontStyle483"/>
        </w:rPr>
        <w:t xml:space="preserve"> </w:t>
      </w:r>
      <w:r>
        <w:rPr>
          <w:rStyle w:val="FontStyle483"/>
          <w:spacing w:val="0"/>
        </w:rPr>
        <w:t>обнару</w:t>
      </w:r>
      <w:r>
        <w:rPr>
          <w:rStyle w:val="FontStyle483"/>
          <w:spacing w:val="0"/>
        </w:rPr>
        <w:softHyphen/>
        <w:t>живается,</w:t>
      </w:r>
      <w:r>
        <w:rPr>
          <w:rStyle w:val="FontStyle483"/>
        </w:rPr>
        <w:t xml:space="preserve"> </w:t>
      </w:r>
      <w:r>
        <w:rPr>
          <w:rStyle w:val="FontStyle483"/>
          <w:spacing w:val="0"/>
        </w:rPr>
        <w:t>то</w:t>
      </w:r>
      <w:r>
        <w:rPr>
          <w:rStyle w:val="FontStyle483"/>
        </w:rPr>
        <w:t xml:space="preserve"> </w:t>
      </w:r>
      <w:r>
        <w:rPr>
          <w:rStyle w:val="FontStyle483"/>
          <w:spacing w:val="0"/>
        </w:rPr>
        <w:t>при</w:t>
      </w:r>
      <w:r>
        <w:rPr>
          <w:rStyle w:val="FontStyle483"/>
        </w:rPr>
        <w:t xml:space="preserve"> </w:t>
      </w:r>
      <w:r>
        <w:rPr>
          <w:rStyle w:val="FontStyle483"/>
          <w:spacing w:val="0"/>
        </w:rPr>
        <w:t>30-секундных</w:t>
      </w:r>
      <w:r>
        <w:rPr>
          <w:rStyle w:val="FontStyle483"/>
        </w:rPr>
        <w:t xml:space="preserve"> </w:t>
      </w:r>
      <w:r>
        <w:rPr>
          <w:rStyle w:val="FontStyle483"/>
          <w:spacing w:val="0"/>
        </w:rPr>
        <w:t>напряжениях</w:t>
      </w:r>
      <w:r>
        <w:rPr>
          <w:rStyle w:val="FontStyle483"/>
        </w:rPr>
        <w:t xml:space="preserve"> </w:t>
      </w:r>
      <w:r>
        <w:rPr>
          <w:rStyle w:val="FontStyle483"/>
          <w:spacing w:val="0"/>
        </w:rPr>
        <w:t>его</w:t>
      </w:r>
      <w:r>
        <w:rPr>
          <w:rStyle w:val="FontStyle483"/>
        </w:rPr>
        <w:t xml:space="preserve"> </w:t>
      </w:r>
      <w:r>
        <w:rPr>
          <w:rStyle w:val="FontStyle483"/>
          <w:spacing w:val="0"/>
        </w:rPr>
        <w:t>кон</w:t>
      </w:r>
      <w:r>
        <w:rPr>
          <w:rStyle w:val="FontStyle483"/>
          <w:spacing w:val="0"/>
        </w:rPr>
        <w:softHyphen/>
        <w:t>центрация</w:t>
      </w:r>
      <w:r>
        <w:rPr>
          <w:rStyle w:val="FontStyle483"/>
        </w:rPr>
        <w:t xml:space="preserve"> </w:t>
      </w:r>
      <w:r>
        <w:rPr>
          <w:rStyle w:val="FontStyle483"/>
          <w:spacing w:val="0"/>
        </w:rPr>
        <w:t>значительно</w:t>
      </w:r>
      <w:r>
        <w:rPr>
          <w:rStyle w:val="FontStyle483"/>
        </w:rPr>
        <w:t xml:space="preserve"> </w:t>
      </w:r>
      <w:r>
        <w:rPr>
          <w:rStyle w:val="FontStyle483"/>
          <w:spacing w:val="0"/>
        </w:rPr>
        <w:t>повышается,</w:t>
      </w:r>
      <w:r>
        <w:rPr>
          <w:rStyle w:val="FontStyle483"/>
        </w:rPr>
        <w:t xml:space="preserve"> </w:t>
      </w:r>
      <w:r>
        <w:rPr>
          <w:rStyle w:val="FontStyle483"/>
          <w:spacing w:val="0"/>
        </w:rPr>
        <w:t>что</w:t>
      </w:r>
      <w:r>
        <w:rPr>
          <w:rStyle w:val="FontStyle483"/>
        </w:rPr>
        <w:t xml:space="preserve"> </w:t>
      </w:r>
      <w:r>
        <w:rPr>
          <w:rStyle w:val="FontStyle483"/>
          <w:spacing w:val="0"/>
        </w:rPr>
        <w:t>свидетельствует о</w:t>
      </w:r>
      <w:r>
        <w:rPr>
          <w:rStyle w:val="FontStyle483"/>
        </w:rPr>
        <w:t xml:space="preserve"> </w:t>
      </w:r>
      <w:r>
        <w:rPr>
          <w:rStyle w:val="FontStyle483"/>
          <w:spacing w:val="0"/>
        </w:rPr>
        <w:t>подключении</w:t>
      </w:r>
      <w:r>
        <w:rPr>
          <w:rStyle w:val="FontStyle483"/>
        </w:rPr>
        <w:t xml:space="preserve"> </w:t>
      </w:r>
      <w:r>
        <w:rPr>
          <w:rStyle w:val="FontStyle483"/>
          <w:spacing w:val="0"/>
        </w:rPr>
        <w:t>гл</w:t>
      </w:r>
      <w:r>
        <w:rPr>
          <w:rStyle w:val="FontStyle483"/>
        </w:rPr>
        <w:t xml:space="preserve"> </w:t>
      </w:r>
      <w:r>
        <w:rPr>
          <w:rStyle w:val="FontStyle483"/>
          <w:spacing w:val="0"/>
        </w:rPr>
        <w:t>и</w:t>
      </w:r>
      <w:r>
        <w:rPr>
          <w:rStyle w:val="FontStyle483"/>
        </w:rPr>
        <w:t xml:space="preserve"> </w:t>
      </w:r>
      <w:r>
        <w:rPr>
          <w:rStyle w:val="FontStyle483"/>
          <w:spacing w:val="0"/>
        </w:rPr>
        <w:t>кол</w:t>
      </w:r>
      <w:r>
        <w:rPr>
          <w:rStyle w:val="FontStyle483"/>
        </w:rPr>
        <w:t xml:space="preserve"> </w:t>
      </w:r>
      <w:r>
        <w:rPr>
          <w:rStyle w:val="FontStyle483"/>
          <w:spacing w:val="0"/>
        </w:rPr>
        <w:t>ит</w:t>
      </w:r>
      <w:r>
        <w:rPr>
          <w:rStyle w:val="FontStyle483"/>
        </w:rPr>
        <w:t xml:space="preserve"> </w:t>
      </w:r>
      <w:r>
        <w:rPr>
          <w:rStyle w:val="FontStyle483"/>
          <w:spacing w:val="0"/>
        </w:rPr>
        <w:t>и</w:t>
      </w:r>
      <w:r>
        <w:rPr>
          <w:rStyle w:val="FontStyle483"/>
        </w:rPr>
        <w:t xml:space="preserve"> </w:t>
      </w:r>
      <w:r>
        <w:rPr>
          <w:rStyle w:val="FontStyle483"/>
          <w:spacing w:val="0"/>
        </w:rPr>
        <w:t>чес</w:t>
      </w:r>
      <w:r>
        <w:rPr>
          <w:rStyle w:val="FontStyle483"/>
        </w:rPr>
        <w:t xml:space="preserve"> </w:t>
      </w:r>
      <w:r>
        <w:rPr>
          <w:rStyle w:val="FontStyle483"/>
          <w:spacing w:val="0"/>
        </w:rPr>
        <w:t>ко</w:t>
      </w:r>
      <w:r>
        <w:rPr>
          <w:rStyle w:val="FontStyle483"/>
        </w:rPr>
        <w:t xml:space="preserve"> </w:t>
      </w:r>
      <w:r>
        <w:rPr>
          <w:rStyle w:val="FontStyle483"/>
          <w:spacing w:val="0"/>
        </w:rPr>
        <w:t>го</w:t>
      </w:r>
      <w:r>
        <w:rPr>
          <w:rStyle w:val="FontStyle483"/>
        </w:rPr>
        <w:t xml:space="preserve"> </w:t>
      </w:r>
      <w:r>
        <w:rPr>
          <w:rStyle w:val="FontStyle483"/>
          <w:spacing w:val="0"/>
        </w:rPr>
        <w:t>механизма</w:t>
      </w:r>
      <w:r>
        <w:rPr>
          <w:rStyle w:val="FontStyle483"/>
        </w:rPr>
        <w:t xml:space="preserve"> </w:t>
      </w:r>
      <w:r>
        <w:rPr>
          <w:rStyle w:val="FontStyle483"/>
          <w:spacing w:val="0"/>
        </w:rPr>
        <w:t>энергообес</w:t>
      </w:r>
      <w:r>
        <w:rPr>
          <w:rStyle w:val="FontStyle483"/>
          <w:spacing w:val="0"/>
        </w:rPr>
        <w:softHyphen/>
        <w:t>печения</w:t>
      </w:r>
      <w:r>
        <w:rPr>
          <w:rStyle w:val="FontStyle483"/>
        </w:rPr>
        <w:t xml:space="preserve"> </w:t>
      </w:r>
      <w:r w:rsidRPr="00190123">
        <w:rPr>
          <w:rStyle w:val="FontStyle484"/>
        </w:rPr>
        <w:t>(</w:t>
      </w:r>
      <w:r>
        <w:rPr>
          <w:rStyle w:val="FontStyle484"/>
          <w:lang w:val="en-US"/>
        </w:rPr>
        <w:t>I</w:t>
      </w:r>
      <w:r w:rsidRPr="00190123">
        <w:rPr>
          <w:rStyle w:val="FontStyle484"/>
        </w:rPr>
        <w:t xml:space="preserve">. </w:t>
      </w:r>
      <w:r>
        <w:rPr>
          <w:rStyle w:val="FontStyle483"/>
          <w:spacing w:val="0"/>
          <w:lang w:val="en-US"/>
        </w:rPr>
        <w:t>Keul</w:t>
      </w:r>
      <w:r w:rsidRPr="00190123">
        <w:rPr>
          <w:rStyle w:val="FontStyle483"/>
        </w:rPr>
        <w:t xml:space="preserve"> </w:t>
      </w:r>
      <w:r>
        <w:rPr>
          <w:rStyle w:val="FontStyle480"/>
          <w:spacing w:val="0"/>
          <w:lang w:val="en-US"/>
        </w:rPr>
        <w:t>et</w:t>
      </w:r>
      <w:r w:rsidRPr="00190123">
        <w:rPr>
          <w:rStyle w:val="FontStyle480"/>
        </w:rPr>
        <w:t xml:space="preserve"> </w:t>
      </w:r>
      <w:r>
        <w:rPr>
          <w:rStyle w:val="FontStyle480"/>
          <w:spacing w:val="0"/>
          <w:lang w:val="en-US"/>
        </w:rPr>
        <w:t>al</w:t>
      </w:r>
      <w:r w:rsidRPr="00190123">
        <w:rPr>
          <w:rStyle w:val="FontStyle480"/>
          <w:spacing w:val="0"/>
        </w:rPr>
        <w:t>.,</w:t>
      </w:r>
      <w:r w:rsidRPr="00190123">
        <w:rPr>
          <w:rStyle w:val="FontStyle480"/>
        </w:rPr>
        <w:t xml:space="preserve"> </w:t>
      </w:r>
      <w:r>
        <w:rPr>
          <w:rStyle w:val="FontStyle483"/>
          <w:spacing w:val="0"/>
        </w:rPr>
        <w:t>1967;</w:t>
      </w:r>
      <w:r>
        <w:rPr>
          <w:rStyle w:val="FontStyle483"/>
        </w:rPr>
        <w:t xml:space="preserve"> </w:t>
      </w:r>
      <w:r>
        <w:rPr>
          <w:rStyle w:val="FontStyle480"/>
          <w:spacing w:val="0"/>
          <w:lang w:val="en-US"/>
        </w:rPr>
        <w:t>D</w:t>
      </w:r>
      <w:r w:rsidRPr="00190123">
        <w:rPr>
          <w:rStyle w:val="FontStyle480"/>
          <w:spacing w:val="0"/>
        </w:rPr>
        <w:t>.</w:t>
      </w:r>
      <w:r w:rsidRPr="00190123">
        <w:rPr>
          <w:rStyle w:val="FontStyle480"/>
        </w:rPr>
        <w:t xml:space="preserve"> </w:t>
      </w:r>
      <w:r>
        <w:rPr>
          <w:rStyle w:val="FontStyle480"/>
          <w:spacing w:val="0"/>
          <w:lang w:val="en-US"/>
        </w:rPr>
        <w:t>Costill</w:t>
      </w:r>
      <w:r w:rsidRPr="00190123">
        <w:rPr>
          <w:rStyle w:val="FontStyle480"/>
          <w:spacing w:val="0"/>
        </w:rPr>
        <w:t>,</w:t>
      </w:r>
      <w:r w:rsidRPr="00190123">
        <w:rPr>
          <w:rStyle w:val="FontStyle480"/>
        </w:rPr>
        <w:t xml:space="preserve"> </w:t>
      </w:r>
      <w:r>
        <w:rPr>
          <w:rStyle w:val="FontStyle480"/>
          <w:spacing w:val="0"/>
        </w:rPr>
        <w:t>1977).</w:t>
      </w:r>
      <w:r>
        <w:rPr>
          <w:rStyle w:val="FontStyle480"/>
        </w:rPr>
        <w:t xml:space="preserve"> </w:t>
      </w:r>
      <w:r>
        <w:rPr>
          <w:rStyle w:val="FontStyle483"/>
          <w:spacing w:val="0"/>
        </w:rPr>
        <w:t>Причем после</w:t>
      </w:r>
      <w:r>
        <w:rPr>
          <w:rStyle w:val="FontStyle483"/>
        </w:rPr>
        <w:t xml:space="preserve"> </w:t>
      </w:r>
      <w:r>
        <w:rPr>
          <w:rStyle w:val="FontStyle483"/>
          <w:spacing w:val="0"/>
        </w:rPr>
        <w:t>динамической</w:t>
      </w:r>
      <w:r>
        <w:rPr>
          <w:rStyle w:val="FontStyle483"/>
        </w:rPr>
        <w:t xml:space="preserve"> </w:t>
      </w:r>
      <w:r>
        <w:rPr>
          <w:rStyle w:val="FontStyle483"/>
          <w:spacing w:val="0"/>
        </w:rPr>
        <w:t>работы</w:t>
      </w:r>
      <w:r>
        <w:rPr>
          <w:rStyle w:val="FontStyle483"/>
        </w:rPr>
        <w:t xml:space="preserve"> </w:t>
      </w:r>
      <w:r>
        <w:rPr>
          <w:rStyle w:val="FontStyle483"/>
          <w:spacing w:val="0"/>
        </w:rPr>
        <w:t>образовавшиеся</w:t>
      </w:r>
      <w:r>
        <w:rPr>
          <w:rStyle w:val="FontStyle483"/>
        </w:rPr>
        <w:t xml:space="preserve"> </w:t>
      </w:r>
      <w:r>
        <w:rPr>
          <w:rStyle w:val="FontStyle483"/>
          <w:spacing w:val="0"/>
        </w:rPr>
        <w:t>в</w:t>
      </w:r>
      <w:r>
        <w:rPr>
          <w:rStyle w:val="FontStyle483"/>
        </w:rPr>
        <w:t xml:space="preserve"> </w:t>
      </w:r>
      <w:r>
        <w:rPr>
          <w:rStyle w:val="FontStyle483"/>
          <w:spacing w:val="0"/>
        </w:rPr>
        <w:t>мышцах уровни</w:t>
      </w:r>
      <w:r>
        <w:rPr>
          <w:rStyle w:val="FontStyle483"/>
        </w:rPr>
        <w:t xml:space="preserve"> </w:t>
      </w:r>
      <w:r>
        <w:rPr>
          <w:rStyle w:val="FontStyle483"/>
          <w:spacing w:val="0"/>
        </w:rPr>
        <w:t>лактата</w:t>
      </w:r>
      <w:r>
        <w:rPr>
          <w:rStyle w:val="FontStyle483"/>
        </w:rPr>
        <w:t xml:space="preserve"> </w:t>
      </w:r>
      <w:r>
        <w:rPr>
          <w:rStyle w:val="FontStyle483"/>
          <w:spacing w:val="0"/>
        </w:rPr>
        <w:t>могут</w:t>
      </w:r>
      <w:r>
        <w:rPr>
          <w:rStyle w:val="FontStyle483"/>
        </w:rPr>
        <w:t xml:space="preserve"> </w:t>
      </w:r>
      <w:r>
        <w:rPr>
          <w:rStyle w:val="FontStyle483"/>
          <w:spacing w:val="0"/>
        </w:rPr>
        <w:t>быть</w:t>
      </w:r>
      <w:r>
        <w:rPr>
          <w:rStyle w:val="FontStyle483"/>
        </w:rPr>
        <w:t xml:space="preserve"> </w:t>
      </w:r>
      <w:r>
        <w:rPr>
          <w:rStyle w:val="FontStyle483"/>
          <w:spacing w:val="0"/>
        </w:rPr>
        <w:t>в</w:t>
      </w:r>
      <w:r>
        <w:rPr>
          <w:rStyle w:val="FontStyle483"/>
        </w:rPr>
        <w:t xml:space="preserve"> </w:t>
      </w:r>
      <w:r>
        <w:rPr>
          <w:rStyle w:val="FontStyle483"/>
          <w:spacing w:val="0"/>
        </w:rPr>
        <w:t>2</w:t>
      </w:r>
      <w:r>
        <w:rPr>
          <w:rStyle w:val="FontStyle483"/>
        </w:rPr>
        <w:t xml:space="preserve"> </w:t>
      </w:r>
      <w:r>
        <w:rPr>
          <w:rStyle w:val="FontStyle483"/>
          <w:spacing w:val="0"/>
        </w:rPr>
        <w:t>раза</w:t>
      </w:r>
      <w:r>
        <w:rPr>
          <w:rStyle w:val="FontStyle483"/>
        </w:rPr>
        <w:t xml:space="preserve">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0"/>
          <w:spacing w:val="0"/>
          <w:lang w:val="en-US"/>
        </w:rPr>
        <w:t>Karlsson</w:t>
      </w:r>
      <w:r w:rsidRPr="00190123">
        <w:rPr>
          <w:rStyle w:val="FontStyle480"/>
          <w:spacing w:val="0"/>
        </w:rPr>
        <w:t>,</w:t>
      </w:r>
      <w:r w:rsidRPr="00190123">
        <w:rPr>
          <w:rStyle w:val="FontStyle480"/>
        </w:rPr>
        <w:t xml:space="preserve"> </w:t>
      </w:r>
      <w:r>
        <w:rPr>
          <w:rStyle w:val="FontStyle480"/>
          <w:spacing w:val="0"/>
        </w:rPr>
        <w:t>В.</w:t>
      </w:r>
      <w:r>
        <w:rPr>
          <w:rStyle w:val="FontStyle480"/>
        </w:rPr>
        <w:t xml:space="preserve"> </w:t>
      </w:r>
      <w:r>
        <w:rPr>
          <w:rStyle w:val="FontStyle480"/>
          <w:spacing w:val="0"/>
          <w:lang w:val="en-US"/>
        </w:rPr>
        <w:t>Sal</w:t>
      </w:r>
      <w:r w:rsidRPr="00190123">
        <w:rPr>
          <w:rStyle w:val="FontStyle480"/>
          <w:spacing w:val="0"/>
        </w:rPr>
        <w:t>-</w:t>
      </w:r>
    </w:p>
    <w:p w:rsidR="00D57188" w:rsidRPr="00190123" w:rsidRDefault="00D57188">
      <w:pPr>
        <w:pStyle w:val="Style168"/>
        <w:widowControl/>
        <w:spacing w:before="5" w:line="192" w:lineRule="exact"/>
        <w:rPr>
          <w:rStyle w:val="FontStyle480"/>
          <w:spacing w:val="0"/>
        </w:rPr>
        <w:sectPr w:rsidR="00D57188" w:rsidRPr="00190123">
          <w:headerReference w:type="even" r:id="rId431"/>
          <w:headerReference w:type="default" r:id="rId432"/>
          <w:footerReference w:type="even" r:id="rId433"/>
          <w:footerReference w:type="default" r:id="rId434"/>
          <w:type w:val="continuous"/>
          <w:pgSz w:w="8390" w:h="11905"/>
          <w:pgMar w:top="649" w:right="1547" w:bottom="1440" w:left="1591" w:header="720" w:footer="720" w:gutter="0"/>
          <w:cols w:space="60"/>
          <w:noEndnote/>
        </w:sectPr>
      </w:pPr>
    </w:p>
    <w:p w:rsidR="00D57188" w:rsidRDefault="000D57BA">
      <w:pPr>
        <w:pStyle w:val="Style191"/>
        <w:widowControl/>
        <w:spacing w:line="240" w:lineRule="exact"/>
        <w:jc w:val="both"/>
        <w:rPr>
          <w:sz w:val="20"/>
          <w:szCs w:val="20"/>
        </w:rPr>
      </w:pPr>
      <w:r>
        <w:rPr>
          <w:noProof/>
        </w:rPr>
        <w:lastRenderedPageBreak/>
        <mc:AlternateContent>
          <mc:Choice Requires="wpg">
            <w:drawing>
              <wp:anchor distT="0" distB="33655" distL="24130" distR="24130" simplePos="0" relativeHeight="251639296" behindDoc="1" locked="0" layoutInCell="1" allowOverlap="1">
                <wp:simplePos x="0" y="0"/>
                <wp:positionH relativeFrom="margin">
                  <wp:posOffset>655320</wp:posOffset>
                </wp:positionH>
                <wp:positionV relativeFrom="paragraph">
                  <wp:posOffset>0</wp:posOffset>
                </wp:positionV>
                <wp:extent cx="3242945" cy="1816735"/>
                <wp:effectExtent l="7620" t="2540" r="6985" b="9525"/>
                <wp:wrapTopAndBottom/>
                <wp:docPr id="445"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2945" cy="1816735"/>
                          <a:chOff x="1277" y="528"/>
                          <a:chExt cx="5107" cy="2861"/>
                        </a:xfrm>
                      </wpg:grpSpPr>
                      <pic:pic xmlns:pic="http://schemas.openxmlformats.org/drawingml/2006/picture">
                        <pic:nvPicPr>
                          <pic:cNvPr id="446" name="Picture 131"/>
                          <pic:cNvPicPr>
                            <a:picLocks noChangeAspect="1" noChangeArrowheads="1"/>
                          </pic:cNvPicPr>
                        </pic:nvPicPr>
                        <pic:blipFill>
                          <a:blip r:embed="rId435">
                            <a:grayscl/>
                            <a:extLst>
                              <a:ext uri="{28A0092B-C50C-407E-A947-70E740481C1C}">
                                <a14:useLocalDpi xmlns:a14="http://schemas.microsoft.com/office/drawing/2010/main" val="0"/>
                              </a:ext>
                            </a:extLst>
                          </a:blip>
                          <a:srcRect/>
                          <a:stretch>
                            <a:fillRect/>
                          </a:stretch>
                        </pic:blipFill>
                        <pic:spPr bwMode="auto">
                          <a:xfrm>
                            <a:off x="1392" y="528"/>
                            <a:ext cx="4867" cy="1997"/>
                          </a:xfrm>
                          <a:prstGeom prst="rect">
                            <a:avLst/>
                          </a:prstGeom>
                          <a:noFill/>
                          <a:extLst>
                            <a:ext uri="{909E8E84-426E-40DD-AFC4-6F175D3DCCD1}">
                              <a14:hiddenFill xmlns:a14="http://schemas.microsoft.com/office/drawing/2010/main">
                                <a:solidFill>
                                  <a:srgbClr val="FFFFFF"/>
                                </a:solidFill>
                              </a14:hiddenFill>
                            </a:ext>
                          </a:extLst>
                        </pic:spPr>
                      </pic:pic>
                      <wps:wsp>
                        <wps:cNvPr id="447" name="Text Box 132"/>
                        <wps:cNvSpPr txBox="1">
                          <a:spLocks noChangeArrowheads="1"/>
                        </wps:cNvSpPr>
                        <wps:spPr bwMode="auto">
                          <a:xfrm>
                            <a:off x="6125" y="2333"/>
                            <a:ext cx="187" cy="13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39"/>
                                <w:widowControl/>
                                <w:jc w:val="both"/>
                                <w:rPr>
                                  <w:rStyle w:val="FontStyle457"/>
                                </w:rPr>
                              </w:pPr>
                              <w:r>
                                <w:rPr>
                                  <w:rStyle w:val="FontStyle457"/>
                                </w:rPr>
                                <w:t>300</w:t>
                              </w:r>
                            </w:p>
                          </w:txbxContent>
                        </wps:txbx>
                        <wps:bodyPr rot="0" vert="horz" wrap="square" lIns="0" tIns="0" rIns="0" bIns="0" anchor="t" anchorCtr="0" upright="1">
                          <a:noAutofit/>
                        </wps:bodyPr>
                      </wps:wsp>
                      <wps:wsp>
                        <wps:cNvPr id="448" name="Text Box 133"/>
                        <wps:cNvSpPr txBox="1">
                          <a:spLocks noChangeArrowheads="1"/>
                        </wps:cNvSpPr>
                        <wps:spPr bwMode="auto">
                          <a:xfrm>
                            <a:off x="4023" y="2520"/>
                            <a:ext cx="951" cy="11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rPr>
                              </w:pPr>
                              <w:r>
                                <w:rPr>
                                  <w:rStyle w:val="FontStyle435"/>
                                </w:rPr>
                                <w:t>Восстановление(с)</w:t>
                              </w:r>
                            </w:p>
                          </w:txbxContent>
                        </wps:txbx>
                        <wps:bodyPr rot="0" vert="horz" wrap="square" lIns="0" tIns="0" rIns="0" bIns="0" anchor="t" anchorCtr="0" upright="1">
                          <a:noAutofit/>
                        </wps:bodyPr>
                      </wps:wsp>
                      <wps:wsp>
                        <wps:cNvPr id="449" name="Text Box 134"/>
                        <wps:cNvSpPr txBox="1">
                          <a:spLocks noChangeArrowheads="1"/>
                        </wps:cNvSpPr>
                        <wps:spPr bwMode="auto">
                          <a:xfrm>
                            <a:off x="1277" y="2890"/>
                            <a:ext cx="5107" cy="49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07"/>
                                <w:widowControl/>
                                <w:spacing w:line="154" w:lineRule="exact"/>
                                <w:jc w:val="both"/>
                                <w:rPr>
                                  <w:rStyle w:val="FontStyle425"/>
                                </w:rPr>
                              </w:pPr>
                              <w:r>
                                <w:rPr>
                                  <w:rStyle w:val="FontStyle425"/>
                                </w:rPr>
                                <w:t xml:space="preserve">Рис. 20. Концентрация лактата </w:t>
                              </w:r>
                              <w:r>
                                <w:rPr>
                                  <w:rStyle w:val="FontStyle494"/>
                                </w:rPr>
                                <w:t xml:space="preserve">в </w:t>
                              </w:r>
                              <w:r>
                                <w:rPr>
                                  <w:rStyle w:val="FontStyle425"/>
                                </w:rPr>
                                <w:t xml:space="preserve">покое, сразу же после разминки и после одно-(/). двух- </w:t>
                              </w:r>
                              <w:r>
                                <w:rPr>
                                  <w:rStyle w:val="FontStyle521"/>
                                </w:rPr>
                                <w:t xml:space="preserve">(2) </w:t>
                              </w:r>
                              <w:r>
                                <w:rPr>
                                  <w:rStyle w:val="FontStyle425"/>
                                </w:rPr>
                                <w:t xml:space="preserve">и трехкратного </w:t>
                              </w:r>
                              <w:r>
                                <w:rPr>
                                  <w:rStyle w:val="FontStyle521"/>
                                </w:rPr>
                                <w:t xml:space="preserve">(3) </w:t>
                              </w:r>
                              <w:r>
                                <w:rPr>
                                  <w:rStyle w:val="FontStyle425"/>
                                </w:rPr>
                                <w:t>рывка с весом 80% от мак</w:t>
                              </w:r>
                              <w:r>
                                <w:rPr>
                                  <w:rStyle w:val="FontStyle425"/>
                                </w:rPr>
                                <w:softHyphen/>
                                <w:t xml:space="preserve">симального </w:t>
                              </w:r>
                              <w:r w:rsidRPr="00190123">
                                <w:rPr>
                                  <w:rStyle w:val="FontStyle425"/>
                                </w:rPr>
                                <w:t>(</w:t>
                              </w:r>
                              <w:r>
                                <w:rPr>
                                  <w:rStyle w:val="FontStyle425"/>
                                  <w:lang w:val="en-US"/>
                                </w:rPr>
                                <w:t>W</w:t>
                              </w:r>
                              <w:r w:rsidRPr="00190123">
                                <w:rPr>
                                  <w:rStyle w:val="FontStyle425"/>
                                </w:rPr>
                                <w:t xml:space="preserve">. </w:t>
                              </w:r>
                              <w:r>
                                <w:rPr>
                                  <w:rStyle w:val="FontStyle425"/>
                                  <w:lang w:val="en-US"/>
                                </w:rPr>
                                <w:t>Pilis</w:t>
                              </w:r>
                              <w:r w:rsidRPr="00190123">
                                <w:rPr>
                                  <w:rStyle w:val="FontStyle425"/>
                                </w:rPr>
                                <w:t xml:space="preserve">. </w:t>
                              </w:r>
                              <w:r>
                                <w:rPr>
                                  <w:rStyle w:val="FontStyle425"/>
                                </w:rPr>
                                <w:t>1984).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 o:spid="_x0000_s1153" style="position:absolute;left:0;text-align:left;margin-left:51.6pt;margin-top:0;width:255.35pt;height:143.05pt;z-index:-251677184;mso-wrap-distance-left:1.9pt;mso-wrap-distance-right:1.9pt;mso-wrap-distance-bottom:2.65pt;mso-position-horizontal-relative:margin" coordorigin="1277,528" coordsize="5107,2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">
                <v:shape id="Picture 131" o:spid="_x0000_s1154" type="#_x0000_t75" style="position:absolute;left:1392;top:528;width:4867;height:1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">
                  <v:imagedata r:id="rId436" o:title="" grayscale="t"/>
                </v:shape>
                <v:shape id="Text Box 132" o:spid="_x0000_s1155" type="#_x0000_t202" style="position:absolute;left:6125;top:2333;width:187;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" filled="f" strokecolor="white" strokeweight="0">
                  <v:textbox inset="0,0,0,0">
                    <w:txbxContent>
                      <w:p w:rsidR="00D57188" w:rsidRDefault="001C5317">
                        <w:pPr>
                          <w:pStyle w:val="Style39"/>
                          <w:widowControl/>
                          <w:jc w:val="both"/>
                          <w:rPr>
                            <w:rStyle w:val="FontStyle457"/>
                          </w:rPr>
                        </w:pPr>
                        <w:r>
                          <w:rPr>
                            <w:rStyle w:val="FontStyle457"/>
                          </w:rPr>
                          <w:t>300</w:t>
                        </w:r>
                      </w:p>
                    </w:txbxContent>
                  </v:textbox>
                </v:shape>
                <v:shape id="Text Box 133" o:spid="_x0000_s1156" type="#_x0000_t202" style="position:absolute;left:4023;top:2520;width:951;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" filled="f" strokecolor="white" strokeweight="0">
                  <v:textbox inset="0,0,0,0">
                    <w:txbxContent>
                      <w:p w:rsidR="00D57188" w:rsidRDefault="001C5317">
                        <w:pPr>
                          <w:pStyle w:val="Style62"/>
                          <w:widowControl/>
                          <w:jc w:val="both"/>
                          <w:rPr>
                            <w:rStyle w:val="FontStyle435"/>
                          </w:rPr>
                        </w:pPr>
                        <w:r>
                          <w:rPr>
                            <w:rStyle w:val="FontStyle435"/>
                          </w:rPr>
                          <w:t>Восстановление(с)</w:t>
                        </w:r>
                      </w:p>
                    </w:txbxContent>
                  </v:textbox>
                </v:shape>
                <v:shape id="Text Box 134" o:spid="_x0000_s1157" type="#_x0000_t202" style="position:absolute;left:1277;top:2890;width:5107;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" filled="f" strokecolor="white" strokeweight="0">
                  <v:textbox inset="0,0,0,0">
                    <w:txbxContent>
                      <w:p w:rsidR="00D57188" w:rsidRDefault="001C5317">
                        <w:pPr>
                          <w:pStyle w:val="Style207"/>
                          <w:widowControl/>
                          <w:spacing w:line="154" w:lineRule="exact"/>
                          <w:jc w:val="both"/>
                          <w:rPr>
                            <w:rStyle w:val="FontStyle425"/>
                          </w:rPr>
                        </w:pPr>
                        <w:r>
                          <w:rPr>
                            <w:rStyle w:val="FontStyle425"/>
                          </w:rPr>
                          <w:t xml:space="preserve">Рис. 20. Концентрация лактата </w:t>
                        </w:r>
                        <w:r>
                          <w:rPr>
                            <w:rStyle w:val="FontStyle494"/>
                          </w:rPr>
                          <w:t xml:space="preserve">в </w:t>
                        </w:r>
                        <w:r>
                          <w:rPr>
                            <w:rStyle w:val="FontStyle425"/>
                          </w:rPr>
                          <w:t xml:space="preserve">покое, сразу же после разминки и после одно-(/). двух- </w:t>
                        </w:r>
                        <w:r>
                          <w:rPr>
                            <w:rStyle w:val="FontStyle521"/>
                          </w:rPr>
                          <w:t xml:space="preserve">(2) </w:t>
                        </w:r>
                        <w:r>
                          <w:rPr>
                            <w:rStyle w:val="FontStyle425"/>
                          </w:rPr>
                          <w:t xml:space="preserve">и трехкратного </w:t>
                        </w:r>
                        <w:r>
                          <w:rPr>
                            <w:rStyle w:val="FontStyle521"/>
                          </w:rPr>
                          <w:t xml:space="preserve">(3) </w:t>
                        </w:r>
                        <w:r>
                          <w:rPr>
                            <w:rStyle w:val="FontStyle425"/>
                          </w:rPr>
                          <w:t>рывка с весом 80% от мак</w:t>
                        </w:r>
                        <w:r>
                          <w:rPr>
                            <w:rStyle w:val="FontStyle425"/>
                          </w:rPr>
                          <w:softHyphen/>
                          <w:t xml:space="preserve">симального </w:t>
                        </w:r>
                        <w:r w:rsidRPr="00190123">
                          <w:rPr>
                            <w:rStyle w:val="FontStyle425"/>
                          </w:rPr>
                          <w:t>(</w:t>
                        </w:r>
                        <w:r>
                          <w:rPr>
                            <w:rStyle w:val="FontStyle425"/>
                            <w:lang w:val="en-US"/>
                          </w:rPr>
                          <w:t>W</w:t>
                        </w:r>
                        <w:r w:rsidRPr="00190123">
                          <w:rPr>
                            <w:rStyle w:val="FontStyle425"/>
                          </w:rPr>
                          <w:t xml:space="preserve">. </w:t>
                        </w:r>
                        <w:r>
                          <w:rPr>
                            <w:rStyle w:val="FontStyle425"/>
                            <w:lang w:val="en-US"/>
                          </w:rPr>
                          <w:t>Pilis</w:t>
                        </w:r>
                        <w:r w:rsidRPr="00190123">
                          <w:rPr>
                            <w:rStyle w:val="FontStyle425"/>
                          </w:rPr>
                          <w:t xml:space="preserve">. </w:t>
                        </w:r>
                        <w:r>
                          <w:rPr>
                            <w:rStyle w:val="FontStyle425"/>
                          </w:rPr>
                          <w:t>1984).</w:t>
                        </w:r>
                      </w:p>
                    </w:txbxContent>
                  </v:textbox>
                </v:shape>
                <w10:wrap type="topAndBottom" anchorx="margin"/>
              </v:group>
            </w:pict>
          </mc:Fallback>
        </mc:AlternateContent>
      </w: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1C5317">
      <w:pPr>
        <w:pStyle w:val="Style191"/>
        <w:widowControl/>
        <w:spacing w:before="120"/>
        <w:jc w:val="both"/>
        <w:rPr>
          <w:rStyle w:val="FontStyle491"/>
        </w:rPr>
      </w:pPr>
      <w:r>
        <w:rPr>
          <w:rStyle w:val="FontStyle491"/>
        </w:rPr>
        <w:t>типа</w:t>
      </w: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D57188">
      <w:pPr>
        <w:pStyle w:val="Style94"/>
        <w:widowControl/>
        <w:spacing w:line="240" w:lineRule="exact"/>
        <w:ind w:left="326"/>
        <w:jc w:val="both"/>
        <w:rPr>
          <w:sz w:val="20"/>
          <w:szCs w:val="20"/>
        </w:rPr>
      </w:pPr>
    </w:p>
    <w:p w:rsidR="00D57188" w:rsidRDefault="001C5317">
      <w:pPr>
        <w:pStyle w:val="Style94"/>
        <w:widowControl/>
        <w:spacing w:before="158"/>
        <w:ind w:left="326"/>
        <w:jc w:val="both"/>
        <w:rPr>
          <w:rStyle w:val="FontStyle452"/>
          <w:spacing w:val="30"/>
        </w:rPr>
      </w:pPr>
      <w:r>
        <w:rPr>
          <w:rStyle w:val="FontStyle452"/>
          <w:spacing w:val="30"/>
        </w:rPr>
        <w:t>ч</w:t>
      </w:r>
    </w:p>
    <w:p w:rsidR="00D57188" w:rsidRDefault="001C5317">
      <w:pPr>
        <w:pStyle w:val="Style46"/>
        <w:widowControl/>
        <w:spacing w:line="197" w:lineRule="exact"/>
        <w:rPr>
          <w:rStyle w:val="FontStyle483"/>
          <w:spacing w:val="0"/>
          <w:lang w:eastAsia="en-US"/>
        </w:rPr>
      </w:pPr>
      <w:r>
        <w:rPr>
          <w:rStyle w:val="FontStyle452"/>
          <w:spacing w:val="30"/>
        </w:rPr>
        <w:br w:type="column"/>
      </w:r>
      <w:r>
        <w:rPr>
          <w:rStyle w:val="FontStyle483"/>
          <w:spacing w:val="0"/>
          <w:lang w:val="en-US" w:eastAsia="en-US"/>
        </w:rPr>
        <w:t>tin</w:t>
      </w:r>
      <w:r w:rsidRPr="00190123">
        <w:rPr>
          <w:rStyle w:val="FontStyle483"/>
          <w:spacing w:val="0"/>
          <w:lang w:eastAsia="en-US"/>
        </w:rPr>
        <w:t>,</w:t>
      </w:r>
      <w:r w:rsidRPr="00190123">
        <w:rPr>
          <w:rStyle w:val="FontStyle483"/>
          <w:lang w:eastAsia="en-US"/>
        </w:rPr>
        <w:t xml:space="preserve"> </w:t>
      </w:r>
      <w:r>
        <w:rPr>
          <w:rStyle w:val="FontStyle483"/>
          <w:spacing w:val="0"/>
          <w:lang w:eastAsia="en-US"/>
        </w:rPr>
        <w:t>1970),</w:t>
      </w:r>
      <w:r>
        <w:rPr>
          <w:rStyle w:val="FontStyle483"/>
          <w:lang w:eastAsia="en-US"/>
        </w:rPr>
        <w:t xml:space="preserve"> </w:t>
      </w:r>
      <w:r>
        <w:rPr>
          <w:rStyle w:val="FontStyle483"/>
          <w:spacing w:val="0"/>
          <w:lang w:eastAsia="en-US"/>
        </w:rPr>
        <w:t>а</w:t>
      </w:r>
      <w:r>
        <w:rPr>
          <w:rStyle w:val="FontStyle483"/>
          <w:lang w:eastAsia="en-US"/>
        </w:rPr>
        <w:t xml:space="preserve"> </w:t>
      </w:r>
      <w:r>
        <w:rPr>
          <w:rStyle w:val="FontStyle483"/>
          <w:spacing w:val="0"/>
          <w:lang w:eastAsia="en-US"/>
        </w:rPr>
        <w:t>при</w:t>
      </w:r>
      <w:r>
        <w:rPr>
          <w:rStyle w:val="FontStyle483"/>
          <w:lang w:eastAsia="en-US"/>
        </w:rPr>
        <w:t xml:space="preserve"> </w:t>
      </w:r>
      <w:r>
        <w:rPr>
          <w:rStyle w:val="FontStyle483"/>
          <w:spacing w:val="0"/>
          <w:lang w:eastAsia="en-US"/>
        </w:rPr>
        <w:t>статической</w:t>
      </w:r>
      <w:r>
        <w:rPr>
          <w:rStyle w:val="FontStyle483"/>
          <w:lang w:eastAsia="en-US"/>
        </w:rPr>
        <w:t xml:space="preserve"> </w:t>
      </w:r>
      <w:r>
        <w:rPr>
          <w:rStyle w:val="FontStyle483"/>
          <w:spacing w:val="0"/>
          <w:lang w:eastAsia="en-US"/>
        </w:rPr>
        <w:t>работе</w:t>
      </w:r>
      <w:r>
        <w:rPr>
          <w:rStyle w:val="FontStyle483"/>
          <w:lang w:eastAsia="en-US"/>
        </w:rPr>
        <w:t xml:space="preserve"> </w:t>
      </w:r>
      <w:r>
        <w:rPr>
          <w:rStyle w:val="FontStyle483"/>
          <w:spacing w:val="0"/>
          <w:lang w:eastAsia="en-US"/>
        </w:rPr>
        <w:t>—</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6</w:t>
      </w:r>
      <w:r>
        <w:rPr>
          <w:rStyle w:val="FontStyle483"/>
          <w:lang w:eastAsia="en-US"/>
        </w:rPr>
        <w:t xml:space="preserve"> </w:t>
      </w:r>
      <w:r>
        <w:rPr>
          <w:rStyle w:val="FontStyle483"/>
          <w:spacing w:val="0"/>
          <w:lang w:eastAsia="en-US"/>
        </w:rPr>
        <w:t>раз</w:t>
      </w:r>
      <w:r>
        <w:rPr>
          <w:rStyle w:val="FontStyle483"/>
          <w:lang w:eastAsia="en-US"/>
        </w:rPr>
        <w:t xml:space="preserve"> </w:t>
      </w:r>
      <w:r>
        <w:rPr>
          <w:rStyle w:val="FontStyle483"/>
          <w:spacing w:val="0"/>
          <w:lang w:eastAsia="en-US"/>
        </w:rPr>
        <w:t>выше,</w:t>
      </w:r>
      <w:r>
        <w:rPr>
          <w:rStyle w:val="FontStyle483"/>
          <w:lang w:eastAsia="en-US"/>
        </w:rPr>
        <w:t xml:space="preserve"> </w:t>
      </w:r>
      <w:r>
        <w:rPr>
          <w:rStyle w:val="FontStyle483"/>
          <w:spacing w:val="0"/>
          <w:lang w:eastAsia="en-US"/>
        </w:rPr>
        <w:t>чем в</w:t>
      </w:r>
      <w:r>
        <w:rPr>
          <w:rStyle w:val="FontStyle483"/>
          <w:lang w:eastAsia="en-US"/>
        </w:rPr>
        <w:t xml:space="preserve"> </w:t>
      </w:r>
      <w:r>
        <w:rPr>
          <w:rStyle w:val="FontStyle483"/>
          <w:spacing w:val="0"/>
          <w:lang w:eastAsia="en-US"/>
        </w:rPr>
        <w:t>крови</w:t>
      </w:r>
      <w:r>
        <w:rPr>
          <w:rStyle w:val="FontStyle483"/>
          <w:lang w:eastAsia="en-US"/>
        </w:rPr>
        <w:t xml:space="preserve"> </w:t>
      </w:r>
      <w:r w:rsidRPr="00190123">
        <w:rPr>
          <w:rStyle w:val="FontStyle483"/>
          <w:spacing w:val="0"/>
          <w:lang w:eastAsia="en-US"/>
        </w:rPr>
        <w:t>(</w:t>
      </w:r>
      <w:r>
        <w:rPr>
          <w:rStyle w:val="FontStyle483"/>
          <w:spacing w:val="0"/>
          <w:lang w:val="en-US" w:eastAsia="en-US"/>
        </w:rPr>
        <w:t>J</w:t>
      </w:r>
      <w:r w:rsidRPr="00190123">
        <w:rPr>
          <w:rStyle w:val="FontStyle483"/>
          <w:spacing w:val="0"/>
          <w:lang w:eastAsia="en-US"/>
        </w:rPr>
        <w:t>.</w:t>
      </w:r>
      <w:r w:rsidRPr="00190123">
        <w:rPr>
          <w:rStyle w:val="FontStyle483"/>
          <w:lang w:eastAsia="en-US"/>
        </w:rPr>
        <w:t xml:space="preserve"> </w:t>
      </w:r>
      <w:r>
        <w:rPr>
          <w:rStyle w:val="FontStyle483"/>
          <w:spacing w:val="0"/>
          <w:lang w:val="en-US" w:eastAsia="en-US"/>
        </w:rPr>
        <w:t>Karlsson</w:t>
      </w:r>
      <w:r w:rsidRPr="00190123">
        <w:rPr>
          <w:rStyle w:val="FontStyle483"/>
          <w:lang w:eastAsia="en-US"/>
        </w:rPr>
        <w:t xml:space="preserve"> </w:t>
      </w:r>
      <w:r>
        <w:rPr>
          <w:rStyle w:val="FontStyle483"/>
          <w:spacing w:val="0"/>
          <w:lang w:val="en-US" w:eastAsia="en-US"/>
        </w:rPr>
        <w:t>et</w:t>
      </w:r>
      <w:r w:rsidRPr="00190123">
        <w:rPr>
          <w:rStyle w:val="FontStyle483"/>
          <w:lang w:eastAsia="en-US"/>
        </w:rPr>
        <w:t xml:space="preserve"> </w:t>
      </w:r>
      <w:r>
        <w:rPr>
          <w:rStyle w:val="FontStyle483"/>
          <w:spacing w:val="0"/>
          <w:lang w:val="en-US" w:eastAsia="en-US"/>
        </w:rPr>
        <w:t>al</w:t>
      </w:r>
      <w:r w:rsidRPr="00190123">
        <w:rPr>
          <w:rStyle w:val="FontStyle483"/>
          <w:spacing w:val="0"/>
          <w:lang w:eastAsia="en-US"/>
        </w:rPr>
        <w:t>.,</w:t>
      </w:r>
      <w:r w:rsidRPr="00190123">
        <w:rPr>
          <w:rStyle w:val="FontStyle483"/>
          <w:lang w:eastAsia="en-US"/>
        </w:rPr>
        <w:t xml:space="preserve"> </w:t>
      </w:r>
      <w:r>
        <w:rPr>
          <w:rStyle w:val="FontStyle483"/>
          <w:spacing w:val="0"/>
          <w:lang w:eastAsia="en-US"/>
        </w:rPr>
        <w:t>1975).</w:t>
      </w:r>
    </w:p>
    <w:p w:rsidR="00D57188" w:rsidRDefault="001C5317">
      <w:pPr>
        <w:pStyle w:val="Style170"/>
        <w:widowControl/>
        <w:spacing w:line="197" w:lineRule="exact"/>
        <w:ind w:firstLine="278"/>
        <w:rPr>
          <w:rStyle w:val="FontStyle483"/>
          <w:spacing w:val="0"/>
        </w:rPr>
      </w:pPr>
      <w:r>
        <w:rPr>
          <w:rStyle w:val="FontStyle483"/>
          <w:spacing w:val="0"/>
        </w:rPr>
        <w:t>Исследования</w:t>
      </w:r>
      <w:r>
        <w:rPr>
          <w:rStyle w:val="FontStyle483"/>
        </w:rPr>
        <w:t xml:space="preserve"> </w:t>
      </w:r>
      <w:r>
        <w:rPr>
          <w:rStyle w:val="FontStyle483"/>
          <w:spacing w:val="0"/>
        </w:rPr>
        <w:t>на</w:t>
      </w:r>
      <w:r>
        <w:rPr>
          <w:rStyle w:val="FontStyle483"/>
        </w:rPr>
        <w:t xml:space="preserve"> </w:t>
      </w:r>
      <w:r>
        <w:rPr>
          <w:rStyle w:val="FontStyle483"/>
          <w:spacing w:val="0"/>
        </w:rPr>
        <w:t>тяжелоатлетах</w:t>
      </w:r>
      <w:r>
        <w:rPr>
          <w:rStyle w:val="FontStyle483"/>
        </w:rPr>
        <w:t xml:space="preserve"> </w:t>
      </w:r>
      <w:r>
        <w:rPr>
          <w:rStyle w:val="FontStyle483"/>
          <w:spacing w:val="0"/>
        </w:rPr>
        <w:t>(рис.</w:t>
      </w:r>
      <w:r>
        <w:rPr>
          <w:rStyle w:val="FontStyle483"/>
        </w:rPr>
        <w:t xml:space="preserve"> </w:t>
      </w:r>
      <w:r>
        <w:rPr>
          <w:rStyle w:val="FontStyle483"/>
          <w:spacing w:val="0"/>
        </w:rPr>
        <w:t>20)</w:t>
      </w:r>
      <w:r>
        <w:rPr>
          <w:rStyle w:val="FontStyle483"/>
        </w:rPr>
        <w:t xml:space="preserve"> </w:t>
      </w:r>
      <w:r>
        <w:rPr>
          <w:rStyle w:val="FontStyle483"/>
          <w:spacing w:val="0"/>
        </w:rPr>
        <w:t>показали значительную</w:t>
      </w:r>
      <w:r>
        <w:rPr>
          <w:rStyle w:val="FontStyle483"/>
        </w:rPr>
        <w:t xml:space="preserve"> </w:t>
      </w:r>
      <w:r>
        <w:rPr>
          <w:rStyle w:val="FontStyle483"/>
          <w:spacing w:val="0"/>
        </w:rPr>
        <w:t>концентрацию</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сразу</w:t>
      </w:r>
      <w:r>
        <w:rPr>
          <w:rStyle w:val="FontStyle483"/>
        </w:rPr>
        <w:t xml:space="preserve"> </w:t>
      </w:r>
      <w:r>
        <w:rPr>
          <w:rStyle w:val="FontStyle483"/>
          <w:spacing w:val="0"/>
        </w:rPr>
        <w:t>же после</w:t>
      </w:r>
      <w:r>
        <w:rPr>
          <w:rStyle w:val="FontStyle483"/>
        </w:rPr>
        <w:t xml:space="preserve"> </w:t>
      </w:r>
      <w:r>
        <w:rPr>
          <w:rStyle w:val="FontStyle483"/>
          <w:spacing w:val="0"/>
        </w:rPr>
        <w:t>разминкн.</w:t>
      </w:r>
      <w:r>
        <w:rPr>
          <w:rStyle w:val="FontStyle483"/>
        </w:rPr>
        <w:t xml:space="preserve"> </w:t>
      </w:r>
      <w:r>
        <w:rPr>
          <w:rStyle w:val="FontStyle483"/>
          <w:spacing w:val="0"/>
        </w:rPr>
        <w:t>Однократный</w:t>
      </w:r>
      <w:r>
        <w:rPr>
          <w:rStyle w:val="FontStyle483"/>
        </w:rPr>
        <w:t xml:space="preserve"> </w:t>
      </w:r>
      <w:r>
        <w:rPr>
          <w:rStyle w:val="FontStyle483"/>
          <w:spacing w:val="0"/>
        </w:rPr>
        <w:t>рывок</w:t>
      </w:r>
      <w:r>
        <w:rPr>
          <w:rStyle w:val="FontStyle483"/>
        </w:rPr>
        <w:t xml:space="preserve"> </w:t>
      </w:r>
      <w:r>
        <w:rPr>
          <w:rStyle w:val="FontStyle483"/>
          <w:spacing w:val="0"/>
        </w:rPr>
        <w:t>штанги</w:t>
      </w:r>
      <w:r>
        <w:rPr>
          <w:rStyle w:val="FontStyle483"/>
        </w:rPr>
        <w:t xml:space="preserve"> </w:t>
      </w:r>
      <w:r>
        <w:rPr>
          <w:rStyle w:val="FontStyle483"/>
          <w:spacing w:val="0"/>
        </w:rPr>
        <w:t>заметно</w:t>
      </w:r>
      <w:r>
        <w:rPr>
          <w:rStyle w:val="FontStyle483"/>
        </w:rPr>
        <w:t xml:space="preserve"> </w:t>
      </w:r>
      <w:r>
        <w:rPr>
          <w:rStyle w:val="FontStyle483"/>
          <w:spacing w:val="0"/>
        </w:rPr>
        <w:t>не влияет</w:t>
      </w:r>
      <w:r>
        <w:rPr>
          <w:rStyle w:val="FontStyle483"/>
        </w:rPr>
        <w:t xml:space="preserve"> </w:t>
      </w:r>
      <w:r>
        <w:rPr>
          <w:rStyle w:val="FontStyle483"/>
          <w:spacing w:val="0"/>
        </w:rPr>
        <w:t>на</w:t>
      </w:r>
      <w:r>
        <w:rPr>
          <w:rStyle w:val="FontStyle483"/>
        </w:rPr>
        <w:t xml:space="preserve"> </w:t>
      </w:r>
      <w:r>
        <w:rPr>
          <w:rStyle w:val="FontStyle483"/>
          <w:spacing w:val="0"/>
        </w:rPr>
        <w:t>изменение</w:t>
      </w:r>
      <w:r>
        <w:rPr>
          <w:rStyle w:val="FontStyle483"/>
        </w:rPr>
        <w:t xml:space="preserve"> </w:t>
      </w:r>
      <w:r>
        <w:rPr>
          <w:rStyle w:val="FontStyle483"/>
          <w:spacing w:val="0"/>
        </w:rPr>
        <w:t>концентрации</w:t>
      </w:r>
      <w:r>
        <w:rPr>
          <w:rStyle w:val="FontStyle483"/>
        </w:rPr>
        <w:t xml:space="preserve"> </w:t>
      </w:r>
      <w:r>
        <w:rPr>
          <w:rStyle w:val="FontStyle483"/>
          <w:spacing w:val="0"/>
        </w:rPr>
        <w:t>лактата.</w:t>
      </w:r>
      <w:r>
        <w:rPr>
          <w:rStyle w:val="FontStyle483"/>
        </w:rPr>
        <w:t xml:space="preserve"> </w:t>
      </w:r>
      <w:r>
        <w:rPr>
          <w:rStyle w:val="FontStyle483"/>
          <w:spacing w:val="0"/>
        </w:rPr>
        <w:t>После</w:t>
      </w:r>
      <w:r>
        <w:rPr>
          <w:rStyle w:val="FontStyle483"/>
        </w:rPr>
        <w:t xml:space="preserve"> </w:t>
      </w:r>
      <w:r>
        <w:rPr>
          <w:rStyle w:val="FontStyle483"/>
          <w:spacing w:val="0"/>
        </w:rPr>
        <w:t>трех</w:t>
      </w:r>
      <w:r>
        <w:rPr>
          <w:rStyle w:val="FontStyle483"/>
          <w:spacing w:val="0"/>
        </w:rPr>
        <w:softHyphen/>
        <w:t>кратного</w:t>
      </w:r>
      <w:r>
        <w:rPr>
          <w:rStyle w:val="FontStyle483"/>
        </w:rPr>
        <w:t xml:space="preserve"> </w:t>
      </w:r>
      <w:r>
        <w:rPr>
          <w:rStyle w:val="FontStyle483"/>
          <w:spacing w:val="0"/>
        </w:rPr>
        <w:t>рывка</w:t>
      </w:r>
      <w:r>
        <w:rPr>
          <w:rStyle w:val="FontStyle483"/>
        </w:rPr>
        <w:t xml:space="preserve"> </w:t>
      </w:r>
      <w:r>
        <w:rPr>
          <w:rStyle w:val="FontStyle483"/>
          <w:spacing w:val="0"/>
        </w:rPr>
        <w:t>уровень</w:t>
      </w:r>
      <w:r>
        <w:rPr>
          <w:rStyle w:val="FontStyle483"/>
        </w:rPr>
        <w:t xml:space="preserve"> </w:t>
      </w:r>
      <w:r>
        <w:rPr>
          <w:rStyle w:val="FontStyle483"/>
          <w:spacing w:val="0"/>
        </w:rPr>
        <w:t>лактата</w:t>
      </w:r>
      <w:r>
        <w:rPr>
          <w:rStyle w:val="FontStyle483"/>
        </w:rPr>
        <w:t xml:space="preserve"> </w:t>
      </w:r>
      <w:r>
        <w:rPr>
          <w:rStyle w:val="FontStyle483"/>
          <w:spacing w:val="0"/>
        </w:rPr>
        <w:t>был</w:t>
      </w:r>
      <w:r>
        <w:rPr>
          <w:rStyle w:val="FontStyle483"/>
        </w:rPr>
        <w:t xml:space="preserve"> </w:t>
      </w:r>
      <w:r>
        <w:rPr>
          <w:rStyle w:val="FontStyle483"/>
          <w:spacing w:val="0"/>
        </w:rPr>
        <w:t>существенно</w:t>
      </w:r>
      <w:r>
        <w:rPr>
          <w:rStyle w:val="FontStyle483"/>
        </w:rPr>
        <w:t xml:space="preserve"> </w:t>
      </w:r>
      <w:r>
        <w:rPr>
          <w:rStyle w:val="FontStyle483"/>
          <w:spacing w:val="0"/>
        </w:rPr>
        <w:t>выше, чем</w:t>
      </w:r>
      <w:r>
        <w:rPr>
          <w:rStyle w:val="FontStyle483"/>
        </w:rPr>
        <w:t xml:space="preserve"> </w:t>
      </w:r>
      <w:r>
        <w:rPr>
          <w:rStyle w:val="FontStyle483"/>
          <w:spacing w:val="0"/>
        </w:rPr>
        <w:t>в</w:t>
      </w:r>
      <w:r>
        <w:rPr>
          <w:rStyle w:val="FontStyle483"/>
        </w:rPr>
        <w:t xml:space="preserve"> </w:t>
      </w:r>
      <w:r>
        <w:rPr>
          <w:rStyle w:val="FontStyle483"/>
          <w:spacing w:val="0"/>
        </w:rPr>
        <w:t>покое,</w:t>
      </w:r>
      <w:r>
        <w:rPr>
          <w:rStyle w:val="FontStyle483"/>
        </w:rPr>
        <w:t xml:space="preserve"> </w:t>
      </w:r>
      <w:r>
        <w:rPr>
          <w:rStyle w:val="FontStyle483"/>
          <w:spacing w:val="0"/>
        </w:rPr>
        <w:t>и</w:t>
      </w:r>
      <w:r>
        <w:rPr>
          <w:rStyle w:val="FontStyle483"/>
        </w:rPr>
        <w:t xml:space="preserve"> </w:t>
      </w:r>
      <w:r>
        <w:rPr>
          <w:rStyle w:val="FontStyle483"/>
          <w:spacing w:val="0"/>
        </w:rPr>
        <w:t>оставался</w:t>
      </w:r>
      <w:r>
        <w:rPr>
          <w:rStyle w:val="FontStyle483"/>
        </w:rPr>
        <w:t xml:space="preserve"> </w:t>
      </w:r>
      <w:r>
        <w:rPr>
          <w:rStyle w:val="FontStyle483"/>
          <w:spacing w:val="0"/>
        </w:rPr>
        <w:t>почти</w:t>
      </w:r>
      <w:r>
        <w:rPr>
          <w:rStyle w:val="FontStyle483"/>
        </w:rPr>
        <w:t xml:space="preserve"> </w:t>
      </w:r>
      <w:r>
        <w:rPr>
          <w:rStyle w:val="FontStyle483"/>
          <w:spacing w:val="0"/>
        </w:rPr>
        <w:t>неизменным</w:t>
      </w:r>
      <w:r>
        <w:rPr>
          <w:rStyle w:val="FontStyle483"/>
        </w:rPr>
        <w:t xml:space="preserve"> </w:t>
      </w:r>
      <w:r>
        <w:rPr>
          <w:rStyle w:val="FontStyle483"/>
          <w:spacing w:val="0"/>
        </w:rPr>
        <w:t>в</w:t>
      </w:r>
      <w:r>
        <w:rPr>
          <w:rStyle w:val="FontStyle483"/>
        </w:rPr>
        <w:t xml:space="preserve"> </w:t>
      </w:r>
      <w:r>
        <w:rPr>
          <w:rStyle w:val="FontStyle483"/>
          <w:spacing w:val="0"/>
        </w:rPr>
        <w:t>течение 5</w:t>
      </w:r>
      <w:r>
        <w:rPr>
          <w:rStyle w:val="FontStyle483"/>
        </w:rPr>
        <w:t xml:space="preserve"> </w:t>
      </w:r>
      <w:r>
        <w:rPr>
          <w:rStyle w:val="FontStyle483"/>
          <w:spacing w:val="0"/>
        </w:rPr>
        <w:t>мин.</w:t>
      </w:r>
      <w:r>
        <w:rPr>
          <w:rStyle w:val="FontStyle483"/>
        </w:rPr>
        <w:t xml:space="preserve"> </w:t>
      </w:r>
      <w:r>
        <w:rPr>
          <w:rStyle w:val="FontStyle483"/>
          <w:spacing w:val="0"/>
        </w:rPr>
        <w:t>Таким</w:t>
      </w:r>
      <w:r>
        <w:rPr>
          <w:rStyle w:val="FontStyle483"/>
        </w:rPr>
        <w:t xml:space="preserve"> </w:t>
      </w:r>
      <w:r>
        <w:rPr>
          <w:rStyle w:val="FontStyle483"/>
          <w:spacing w:val="0"/>
        </w:rPr>
        <w:t>образом,</w:t>
      </w:r>
      <w:r>
        <w:rPr>
          <w:rStyle w:val="FontStyle483"/>
        </w:rPr>
        <w:t xml:space="preserve"> </w:t>
      </w:r>
      <w:r>
        <w:rPr>
          <w:rStyle w:val="FontStyle483"/>
          <w:spacing w:val="0"/>
        </w:rPr>
        <w:t>если</w:t>
      </w:r>
      <w:r>
        <w:rPr>
          <w:rStyle w:val="FontStyle483"/>
        </w:rPr>
        <w:t xml:space="preserve"> </w:t>
      </w:r>
      <w:r>
        <w:rPr>
          <w:rStyle w:val="FontStyle483"/>
          <w:spacing w:val="0"/>
        </w:rPr>
        <w:t>однократное</w:t>
      </w:r>
      <w:r>
        <w:rPr>
          <w:rStyle w:val="FontStyle483"/>
        </w:rPr>
        <w:t xml:space="preserve"> </w:t>
      </w:r>
      <w:r>
        <w:rPr>
          <w:rStyle w:val="FontStyle483"/>
          <w:spacing w:val="0"/>
        </w:rPr>
        <w:t>выполнение рывка</w:t>
      </w:r>
      <w:r>
        <w:rPr>
          <w:rStyle w:val="FontStyle483"/>
        </w:rPr>
        <w:t xml:space="preserve"> </w:t>
      </w:r>
      <w:r>
        <w:rPr>
          <w:rStyle w:val="FontStyle483"/>
          <w:spacing w:val="0"/>
        </w:rPr>
        <w:t>обеспечивается</w:t>
      </w:r>
      <w:r>
        <w:rPr>
          <w:rStyle w:val="FontStyle483"/>
        </w:rPr>
        <w:t xml:space="preserve"> </w:t>
      </w:r>
      <w:r>
        <w:rPr>
          <w:rStyle w:val="FontStyle483"/>
          <w:spacing w:val="0"/>
        </w:rPr>
        <w:t>главным</w:t>
      </w:r>
      <w:r>
        <w:rPr>
          <w:rStyle w:val="FontStyle483"/>
        </w:rPr>
        <w:t xml:space="preserve"> </w:t>
      </w:r>
      <w:r>
        <w:rPr>
          <w:rStyle w:val="FontStyle483"/>
          <w:spacing w:val="0"/>
        </w:rPr>
        <w:t>образом</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фосфа-генной</w:t>
      </w:r>
      <w:r>
        <w:rPr>
          <w:rStyle w:val="FontStyle483"/>
        </w:rPr>
        <w:t xml:space="preserve"> </w:t>
      </w:r>
      <w:r>
        <w:rPr>
          <w:rStyle w:val="FontStyle483"/>
          <w:spacing w:val="0"/>
        </w:rPr>
        <w:t>мощности</w:t>
      </w:r>
      <w:r>
        <w:rPr>
          <w:rStyle w:val="FontStyle483"/>
        </w:rPr>
        <w:t xml:space="preserve"> </w:t>
      </w:r>
      <w:r>
        <w:rPr>
          <w:rStyle w:val="FontStyle483"/>
          <w:spacing w:val="0"/>
        </w:rPr>
        <w:t>организма,</w:t>
      </w:r>
      <w:r>
        <w:rPr>
          <w:rStyle w:val="FontStyle483"/>
        </w:rPr>
        <w:t xml:space="preserve"> </w:t>
      </w:r>
      <w:r>
        <w:rPr>
          <w:rStyle w:val="FontStyle483"/>
          <w:spacing w:val="0"/>
        </w:rPr>
        <w:t>то</w:t>
      </w:r>
      <w:r>
        <w:rPr>
          <w:rStyle w:val="FontStyle483"/>
        </w:rPr>
        <w:t xml:space="preserve"> </w:t>
      </w:r>
      <w:r>
        <w:rPr>
          <w:rStyle w:val="FontStyle483"/>
          <w:spacing w:val="0"/>
        </w:rPr>
        <w:t>трехкратное</w:t>
      </w:r>
      <w:r>
        <w:rPr>
          <w:rStyle w:val="FontStyle483"/>
        </w:rPr>
        <w:t xml:space="preserve"> </w:t>
      </w:r>
      <w:r>
        <w:rPr>
          <w:rStyle w:val="FontStyle483"/>
          <w:spacing w:val="0"/>
        </w:rPr>
        <w:t>выполнение уже</w:t>
      </w:r>
      <w:r>
        <w:rPr>
          <w:rStyle w:val="FontStyle483"/>
        </w:rPr>
        <w:t xml:space="preserve"> </w:t>
      </w:r>
      <w:r>
        <w:rPr>
          <w:rStyle w:val="FontStyle483"/>
          <w:spacing w:val="0"/>
        </w:rPr>
        <w:t>активизирует</w:t>
      </w:r>
      <w:r>
        <w:rPr>
          <w:rStyle w:val="FontStyle483"/>
        </w:rPr>
        <w:t xml:space="preserve"> </w:t>
      </w:r>
      <w:r>
        <w:rPr>
          <w:rStyle w:val="FontStyle483"/>
          <w:spacing w:val="0"/>
        </w:rPr>
        <w:t>гликолитические</w:t>
      </w:r>
      <w:r>
        <w:rPr>
          <w:rStyle w:val="FontStyle483"/>
        </w:rPr>
        <w:t xml:space="preserve"> </w:t>
      </w:r>
      <w:r>
        <w:rPr>
          <w:rStyle w:val="FontStyle483"/>
          <w:spacing w:val="0"/>
        </w:rPr>
        <w:t>цроцессы.</w:t>
      </w:r>
      <w:r>
        <w:rPr>
          <w:rStyle w:val="FontStyle483"/>
        </w:rPr>
        <w:t xml:space="preserve"> </w:t>
      </w:r>
      <w:r>
        <w:rPr>
          <w:rStyle w:val="FontStyle483"/>
          <w:spacing w:val="0"/>
        </w:rPr>
        <w:t>При</w:t>
      </w:r>
      <w:r>
        <w:rPr>
          <w:rStyle w:val="FontStyle483"/>
        </w:rPr>
        <w:t xml:space="preserve"> </w:t>
      </w:r>
      <w:r>
        <w:rPr>
          <w:rStyle w:val="FontStyle483"/>
          <w:spacing w:val="0"/>
        </w:rPr>
        <w:t>выпол</w:t>
      </w:r>
      <w:r>
        <w:rPr>
          <w:rStyle w:val="FontStyle483"/>
          <w:spacing w:val="0"/>
        </w:rPr>
        <w:softHyphen/>
        <w:t>нении</w:t>
      </w:r>
      <w:r>
        <w:rPr>
          <w:rStyle w:val="FontStyle483"/>
        </w:rPr>
        <w:t xml:space="preserve"> </w:t>
      </w:r>
      <w:r>
        <w:rPr>
          <w:rStyle w:val="FontStyle483"/>
          <w:spacing w:val="0"/>
        </w:rPr>
        <w:t>толчка</w:t>
      </w:r>
      <w:r>
        <w:rPr>
          <w:rStyle w:val="FontStyle483"/>
        </w:rPr>
        <w:t xml:space="preserve"> </w:t>
      </w:r>
      <w:r>
        <w:rPr>
          <w:rStyle w:val="FontStyle483"/>
          <w:spacing w:val="0"/>
        </w:rPr>
        <w:t>наблюдается</w:t>
      </w:r>
      <w:r>
        <w:rPr>
          <w:rStyle w:val="FontStyle483"/>
        </w:rPr>
        <w:t xml:space="preserve"> </w:t>
      </w:r>
      <w:r>
        <w:rPr>
          <w:rStyle w:val="FontStyle483"/>
          <w:spacing w:val="0"/>
        </w:rPr>
        <w:t>более</w:t>
      </w:r>
      <w:r>
        <w:rPr>
          <w:rStyle w:val="FontStyle483"/>
        </w:rPr>
        <w:t xml:space="preserve"> </w:t>
      </w:r>
      <w:r>
        <w:rPr>
          <w:rStyle w:val="FontStyle483"/>
          <w:spacing w:val="0"/>
        </w:rPr>
        <w:t>высокий</w:t>
      </w:r>
      <w:r>
        <w:rPr>
          <w:rStyle w:val="FontStyle483"/>
        </w:rPr>
        <w:t xml:space="preserve"> </w:t>
      </w:r>
      <w:r>
        <w:rPr>
          <w:rStyle w:val="FontStyle483"/>
          <w:spacing w:val="0"/>
        </w:rPr>
        <w:t>уровень</w:t>
      </w:r>
      <w:r>
        <w:rPr>
          <w:rStyle w:val="FontStyle483"/>
        </w:rPr>
        <w:t xml:space="preserve"> </w:t>
      </w:r>
      <w:r>
        <w:rPr>
          <w:rStyle w:val="FontStyle483"/>
          <w:spacing w:val="0"/>
        </w:rPr>
        <w:t>содер</w:t>
      </w:r>
      <w:r>
        <w:rPr>
          <w:rStyle w:val="FontStyle483"/>
          <w:spacing w:val="0"/>
        </w:rPr>
        <w:softHyphen/>
        <w:t>жания</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чем</w:t>
      </w:r>
      <w:r>
        <w:rPr>
          <w:rStyle w:val="FontStyle483"/>
        </w:rPr>
        <w:t xml:space="preserve"> </w:t>
      </w:r>
      <w:r>
        <w:rPr>
          <w:rStyle w:val="FontStyle483"/>
          <w:spacing w:val="0"/>
        </w:rPr>
        <w:t>при</w:t>
      </w:r>
      <w:r>
        <w:rPr>
          <w:rStyle w:val="FontStyle483"/>
        </w:rPr>
        <w:t xml:space="preserve"> </w:t>
      </w:r>
      <w:r>
        <w:rPr>
          <w:rStyle w:val="FontStyle483"/>
          <w:spacing w:val="0"/>
        </w:rPr>
        <w:t>выпочнении</w:t>
      </w:r>
      <w:r>
        <w:rPr>
          <w:rStyle w:val="FontStyle483"/>
        </w:rPr>
        <w:t xml:space="preserve"> </w:t>
      </w:r>
      <w:r>
        <w:rPr>
          <w:rStyle w:val="FontStyle483"/>
          <w:spacing w:val="0"/>
        </w:rPr>
        <w:t>рывка.</w:t>
      </w:r>
      <w:r>
        <w:rPr>
          <w:rStyle w:val="FontStyle483"/>
        </w:rPr>
        <w:t xml:space="preserve"> </w:t>
      </w:r>
      <w:r>
        <w:rPr>
          <w:rStyle w:val="FontStyle483"/>
          <w:spacing w:val="0"/>
        </w:rPr>
        <w:t>Его наивысшая</w:t>
      </w:r>
      <w:r>
        <w:rPr>
          <w:rStyle w:val="FontStyle483"/>
        </w:rPr>
        <w:t xml:space="preserve"> </w:t>
      </w:r>
      <w:r>
        <w:rPr>
          <w:rStyle w:val="FontStyle483"/>
          <w:spacing w:val="0"/>
        </w:rPr>
        <w:t>концентрация</w:t>
      </w:r>
      <w:r>
        <w:rPr>
          <w:rStyle w:val="FontStyle483"/>
        </w:rPr>
        <w:t xml:space="preserve"> </w:t>
      </w:r>
      <w:r>
        <w:rPr>
          <w:rStyle w:val="FontStyle483"/>
          <w:spacing w:val="0"/>
        </w:rPr>
        <w:t>отмечалась</w:t>
      </w:r>
      <w:r>
        <w:rPr>
          <w:rStyle w:val="FontStyle483"/>
        </w:rPr>
        <w:t xml:space="preserve"> </w:t>
      </w:r>
      <w:r>
        <w:rPr>
          <w:rStyle w:val="FontStyle483"/>
          <w:spacing w:val="0"/>
        </w:rPr>
        <w:t>на</w:t>
      </w:r>
      <w:r>
        <w:rPr>
          <w:rStyle w:val="FontStyle483"/>
        </w:rPr>
        <w:t xml:space="preserve"> </w:t>
      </w:r>
      <w:r>
        <w:rPr>
          <w:rStyle w:val="FontStyle483"/>
          <w:spacing w:val="0"/>
        </w:rPr>
        <w:t>первой</w:t>
      </w:r>
      <w:r>
        <w:rPr>
          <w:rStyle w:val="FontStyle483"/>
        </w:rPr>
        <w:t xml:space="preserve"> </w:t>
      </w:r>
      <w:r>
        <w:rPr>
          <w:rStyle w:val="FontStyle483"/>
          <w:spacing w:val="0"/>
        </w:rPr>
        <w:t>минуте восстановления</w:t>
      </w:r>
      <w:r>
        <w:rPr>
          <w:rStyle w:val="FontStyle483"/>
        </w:rPr>
        <w:t xml:space="preserve"> </w:t>
      </w:r>
      <w:r>
        <w:rPr>
          <w:rStyle w:val="FontStyle483"/>
          <w:spacing w:val="0"/>
        </w:rPr>
        <w:t>и</w:t>
      </w:r>
      <w:r>
        <w:rPr>
          <w:rStyle w:val="FontStyle483"/>
        </w:rPr>
        <w:t xml:space="preserve"> </w:t>
      </w:r>
      <w:r>
        <w:rPr>
          <w:rStyle w:val="FontStyle483"/>
          <w:spacing w:val="0"/>
        </w:rPr>
        <w:t>затем</w:t>
      </w:r>
      <w:r>
        <w:rPr>
          <w:rStyle w:val="FontStyle483"/>
        </w:rPr>
        <w:t xml:space="preserve"> </w:t>
      </w:r>
      <w:r>
        <w:rPr>
          <w:rStyle w:val="FontStyle483"/>
          <w:spacing w:val="0"/>
        </w:rPr>
        <w:t>оставалась</w:t>
      </w:r>
      <w:r>
        <w:rPr>
          <w:rStyle w:val="FontStyle483"/>
        </w:rPr>
        <w:t xml:space="preserve"> </w:t>
      </w:r>
      <w:r>
        <w:rPr>
          <w:rStyle w:val="FontStyle483"/>
          <w:spacing w:val="0"/>
        </w:rPr>
        <w:t>на</w:t>
      </w:r>
      <w:r>
        <w:rPr>
          <w:rStyle w:val="FontStyle483"/>
        </w:rPr>
        <w:t xml:space="preserve"> </w:t>
      </w:r>
      <w:r>
        <w:rPr>
          <w:rStyle w:val="FontStyle483"/>
          <w:spacing w:val="0"/>
        </w:rPr>
        <w:t>достоверно</w:t>
      </w:r>
      <w:r>
        <w:rPr>
          <w:rStyle w:val="FontStyle483"/>
        </w:rPr>
        <w:t xml:space="preserve"> </w:t>
      </w:r>
      <w:r>
        <w:rPr>
          <w:rStyle w:val="FontStyle483"/>
          <w:spacing w:val="0"/>
        </w:rPr>
        <w:t>более высоком</w:t>
      </w:r>
      <w:r>
        <w:rPr>
          <w:rStyle w:val="FontStyle483"/>
        </w:rPr>
        <w:t xml:space="preserve"> </w:t>
      </w:r>
      <w:r>
        <w:rPr>
          <w:rStyle w:val="FontStyle483"/>
          <w:spacing w:val="0"/>
        </w:rPr>
        <w:t>уровне,</w:t>
      </w:r>
      <w:r>
        <w:rPr>
          <w:rStyle w:val="FontStyle483"/>
        </w:rPr>
        <w:t xml:space="preserve"> </w:t>
      </w:r>
      <w:r>
        <w:rPr>
          <w:rStyle w:val="FontStyle483"/>
          <w:spacing w:val="0"/>
        </w:rPr>
        <w:t>чем</w:t>
      </w:r>
      <w:r>
        <w:rPr>
          <w:rStyle w:val="FontStyle483"/>
        </w:rPr>
        <w:t xml:space="preserve"> </w:t>
      </w:r>
      <w:r>
        <w:rPr>
          <w:rStyle w:val="FontStyle483"/>
          <w:spacing w:val="0"/>
        </w:rPr>
        <w:t>после</w:t>
      </w:r>
      <w:r>
        <w:rPr>
          <w:rStyle w:val="FontStyle483"/>
        </w:rPr>
        <w:t xml:space="preserve"> </w:t>
      </w:r>
      <w:r>
        <w:rPr>
          <w:rStyle w:val="FontStyle483"/>
          <w:spacing w:val="0"/>
        </w:rPr>
        <w:t>рывка.</w:t>
      </w:r>
      <w:r>
        <w:rPr>
          <w:rStyle w:val="FontStyle483"/>
        </w:rPr>
        <w:t xml:space="preserve"> </w:t>
      </w:r>
      <w:r>
        <w:rPr>
          <w:rStyle w:val="FontStyle483"/>
          <w:spacing w:val="0"/>
        </w:rPr>
        <w:t>Это</w:t>
      </w:r>
      <w:r>
        <w:rPr>
          <w:rStyle w:val="FontStyle483"/>
        </w:rPr>
        <w:t xml:space="preserve"> </w:t>
      </w:r>
      <w:r>
        <w:rPr>
          <w:rStyle w:val="FontStyle483"/>
          <w:spacing w:val="0"/>
        </w:rPr>
        <w:t>можно</w:t>
      </w:r>
      <w:r>
        <w:rPr>
          <w:rStyle w:val="FontStyle483"/>
        </w:rPr>
        <w:t xml:space="preserve"> </w:t>
      </w:r>
      <w:r>
        <w:rPr>
          <w:rStyle w:val="FontStyle483"/>
          <w:spacing w:val="0"/>
        </w:rPr>
        <w:t>объяснить большим</w:t>
      </w:r>
      <w:r>
        <w:rPr>
          <w:rStyle w:val="FontStyle483"/>
        </w:rPr>
        <w:t xml:space="preserve"> </w:t>
      </w:r>
      <w:r>
        <w:rPr>
          <w:rStyle w:val="FontStyle483"/>
          <w:spacing w:val="0"/>
        </w:rPr>
        <w:t>весом</w:t>
      </w:r>
      <w:r>
        <w:rPr>
          <w:rStyle w:val="FontStyle483"/>
        </w:rPr>
        <w:t xml:space="preserve"> </w:t>
      </w:r>
      <w:r>
        <w:rPr>
          <w:rStyle w:val="FontStyle483"/>
          <w:spacing w:val="0"/>
        </w:rPr>
        <w:t>штанги,</w:t>
      </w:r>
      <w:r>
        <w:rPr>
          <w:rStyle w:val="FontStyle483"/>
        </w:rPr>
        <w:t xml:space="preserve"> </w:t>
      </w:r>
      <w:r>
        <w:rPr>
          <w:rStyle w:val="FontStyle483"/>
          <w:spacing w:val="0"/>
        </w:rPr>
        <w:t>поднимаемой</w:t>
      </w:r>
      <w:r>
        <w:rPr>
          <w:rStyle w:val="FontStyle483"/>
        </w:rPr>
        <w:t xml:space="preserve"> </w:t>
      </w:r>
      <w:r>
        <w:rPr>
          <w:rStyle w:val="FontStyle483"/>
          <w:spacing w:val="0"/>
        </w:rPr>
        <w:t>в</w:t>
      </w:r>
      <w:r>
        <w:rPr>
          <w:rStyle w:val="FontStyle483"/>
        </w:rPr>
        <w:t xml:space="preserve"> </w:t>
      </w:r>
      <w:r>
        <w:rPr>
          <w:rStyle w:val="FontStyle483"/>
          <w:spacing w:val="0"/>
        </w:rPr>
        <w:t>толчке,</w:t>
      </w:r>
      <w:r>
        <w:rPr>
          <w:rStyle w:val="FontStyle483"/>
        </w:rPr>
        <w:t xml:space="preserve"> </w:t>
      </w:r>
      <w:r>
        <w:rPr>
          <w:rStyle w:val="FontStyle483"/>
          <w:spacing w:val="0"/>
        </w:rPr>
        <w:t>но</w:t>
      </w:r>
      <w:r>
        <w:rPr>
          <w:rStyle w:val="FontStyle483"/>
        </w:rPr>
        <w:t xml:space="preserve"> </w:t>
      </w:r>
      <w:r>
        <w:rPr>
          <w:rStyle w:val="FontStyle483"/>
          <w:spacing w:val="0"/>
        </w:rPr>
        <w:t>глав</w:t>
      </w:r>
      <w:r>
        <w:rPr>
          <w:rStyle w:val="FontStyle483"/>
          <w:spacing w:val="0"/>
        </w:rPr>
        <w:softHyphen/>
        <w:t>ным</w:t>
      </w:r>
      <w:r>
        <w:rPr>
          <w:rStyle w:val="FontStyle483"/>
        </w:rPr>
        <w:t xml:space="preserve"> </w:t>
      </w:r>
      <w:r>
        <w:rPr>
          <w:rStyle w:val="FontStyle483"/>
          <w:spacing w:val="0"/>
        </w:rPr>
        <w:t>образом</w:t>
      </w:r>
      <w:r>
        <w:rPr>
          <w:rStyle w:val="FontStyle483"/>
        </w:rPr>
        <w:t xml:space="preserve"> </w:t>
      </w:r>
      <w:r>
        <w:rPr>
          <w:rStyle w:val="FontStyle483"/>
          <w:spacing w:val="0"/>
        </w:rPr>
        <w:t>более</w:t>
      </w:r>
      <w:r>
        <w:rPr>
          <w:rStyle w:val="FontStyle483"/>
        </w:rPr>
        <w:t xml:space="preserve"> </w:t>
      </w:r>
      <w:r>
        <w:rPr>
          <w:rStyle w:val="FontStyle483"/>
          <w:spacing w:val="0"/>
        </w:rPr>
        <w:t>продолжительным</w:t>
      </w:r>
      <w:r>
        <w:rPr>
          <w:rStyle w:val="FontStyle483"/>
        </w:rPr>
        <w:t xml:space="preserve"> </w:t>
      </w:r>
      <w:r>
        <w:rPr>
          <w:rStyle w:val="FontStyle483"/>
          <w:spacing w:val="0"/>
        </w:rPr>
        <w:t>временем</w:t>
      </w:r>
      <w:r>
        <w:rPr>
          <w:rStyle w:val="FontStyle483"/>
        </w:rPr>
        <w:t xml:space="preserve"> </w:t>
      </w:r>
      <w:r>
        <w:rPr>
          <w:rStyle w:val="FontStyle483"/>
          <w:spacing w:val="0"/>
        </w:rPr>
        <w:t>выпол</w:t>
      </w:r>
      <w:r>
        <w:rPr>
          <w:rStyle w:val="FontStyle483"/>
          <w:spacing w:val="0"/>
        </w:rPr>
        <w:softHyphen/>
        <w:t>нения</w:t>
      </w:r>
      <w:r>
        <w:rPr>
          <w:rStyle w:val="FontStyle483"/>
        </w:rPr>
        <w:t xml:space="preserve"> </w:t>
      </w:r>
      <w:r>
        <w:rPr>
          <w:rStyle w:val="FontStyle483"/>
          <w:spacing w:val="0"/>
        </w:rPr>
        <w:t>толчка.</w:t>
      </w:r>
    </w:p>
    <w:p w:rsidR="00D57188" w:rsidRDefault="001C5317">
      <w:pPr>
        <w:pStyle w:val="Style170"/>
        <w:widowControl/>
        <w:spacing w:line="197" w:lineRule="exact"/>
        <w:ind w:firstLine="250"/>
        <w:rPr>
          <w:rStyle w:val="FontStyle483"/>
          <w:spacing w:val="0"/>
        </w:rPr>
      </w:pPr>
      <w:r>
        <w:rPr>
          <w:rStyle w:val="FontStyle483"/>
          <w:spacing w:val="0"/>
        </w:rPr>
        <w:t>Таким</w:t>
      </w:r>
      <w:r>
        <w:rPr>
          <w:rStyle w:val="FontStyle483"/>
        </w:rPr>
        <w:t xml:space="preserve"> </w:t>
      </w:r>
      <w:r>
        <w:rPr>
          <w:rStyle w:val="FontStyle483"/>
          <w:spacing w:val="0"/>
        </w:rPr>
        <w:t>образом,</w:t>
      </w:r>
      <w:r>
        <w:rPr>
          <w:rStyle w:val="FontStyle483"/>
        </w:rPr>
        <w:t xml:space="preserve"> </w:t>
      </w:r>
      <w:r>
        <w:rPr>
          <w:rStyle w:val="FontStyle483"/>
          <w:spacing w:val="0"/>
        </w:rPr>
        <w:t>при</w:t>
      </w:r>
      <w:r>
        <w:rPr>
          <w:rStyle w:val="FontStyle483"/>
        </w:rPr>
        <w:t xml:space="preserve"> </w:t>
      </w:r>
      <w:r>
        <w:rPr>
          <w:rStyle w:val="FontStyle483"/>
          <w:spacing w:val="0"/>
        </w:rPr>
        <w:t>длительных</w:t>
      </w:r>
      <w:r>
        <w:rPr>
          <w:rStyle w:val="FontStyle483"/>
        </w:rPr>
        <w:t xml:space="preserve"> </w:t>
      </w:r>
      <w:r>
        <w:rPr>
          <w:rStyle w:val="FontStyle483"/>
          <w:spacing w:val="0"/>
        </w:rPr>
        <w:t>или</w:t>
      </w:r>
      <w:r>
        <w:rPr>
          <w:rStyle w:val="FontStyle483"/>
        </w:rPr>
        <w:t xml:space="preserve"> </w:t>
      </w:r>
      <w:r>
        <w:rPr>
          <w:rStyle w:val="FontStyle483"/>
          <w:spacing w:val="0"/>
        </w:rPr>
        <w:t>многократных (повторных)</w:t>
      </w:r>
      <w:r>
        <w:rPr>
          <w:rStyle w:val="FontStyle483"/>
        </w:rPr>
        <w:t xml:space="preserve"> </w:t>
      </w:r>
      <w:r>
        <w:rPr>
          <w:rStyle w:val="FontStyle483"/>
          <w:spacing w:val="0"/>
        </w:rPr>
        <w:t>усилиях</w:t>
      </w:r>
      <w:r>
        <w:rPr>
          <w:rStyle w:val="FontStyle483"/>
        </w:rPr>
        <w:t xml:space="preserve"> </w:t>
      </w:r>
      <w:r>
        <w:rPr>
          <w:rStyle w:val="FontStyle483"/>
          <w:spacing w:val="0"/>
        </w:rPr>
        <w:t>силовые</w:t>
      </w:r>
      <w:r>
        <w:rPr>
          <w:rStyle w:val="FontStyle483"/>
        </w:rPr>
        <w:t xml:space="preserve"> </w:t>
      </w:r>
      <w:r>
        <w:rPr>
          <w:rStyle w:val="FontStyle483"/>
          <w:spacing w:val="0"/>
        </w:rPr>
        <w:t>возможности</w:t>
      </w:r>
      <w:r>
        <w:rPr>
          <w:rStyle w:val="FontStyle483"/>
        </w:rPr>
        <w:t xml:space="preserve"> </w:t>
      </w:r>
      <w:r>
        <w:rPr>
          <w:rStyle w:val="FontStyle483"/>
          <w:spacing w:val="0"/>
        </w:rPr>
        <w:t>спортсмена зависят</w:t>
      </w:r>
      <w:r>
        <w:rPr>
          <w:rStyle w:val="FontStyle483"/>
        </w:rPr>
        <w:t xml:space="preserve"> </w:t>
      </w:r>
      <w:r>
        <w:rPr>
          <w:rStyle w:val="FontStyle483"/>
          <w:spacing w:val="0"/>
        </w:rPr>
        <w:t>среди</w:t>
      </w:r>
      <w:r>
        <w:rPr>
          <w:rStyle w:val="FontStyle483"/>
        </w:rPr>
        <w:t xml:space="preserve"> </w:t>
      </w:r>
      <w:r>
        <w:rPr>
          <w:rStyle w:val="FontStyle483"/>
          <w:spacing w:val="0"/>
        </w:rPr>
        <w:t>прочих</w:t>
      </w:r>
      <w:r>
        <w:rPr>
          <w:rStyle w:val="FontStyle483"/>
        </w:rPr>
        <w:t xml:space="preserve"> </w:t>
      </w:r>
      <w:r>
        <w:rPr>
          <w:rStyle w:val="FontStyle483"/>
          <w:spacing w:val="0"/>
        </w:rPr>
        <w:t>факторов</w:t>
      </w:r>
      <w:r>
        <w:rPr>
          <w:rStyle w:val="FontStyle483"/>
        </w:rPr>
        <w:t xml:space="preserve"> </w:t>
      </w:r>
      <w:r>
        <w:rPr>
          <w:rStyle w:val="FontStyle483"/>
          <w:spacing w:val="0"/>
        </w:rPr>
        <w:t>и</w:t>
      </w:r>
      <w:r>
        <w:rPr>
          <w:rStyle w:val="FontStyle483"/>
        </w:rPr>
        <w:t xml:space="preserve"> </w:t>
      </w:r>
      <w:r>
        <w:rPr>
          <w:rStyle w:val="FontStyle483"/>
          <w:spacing w:val="0"/>
        </w:rPr>
        <w:t>от</w:t>
      </w:r>
      <w:r>
        <w:rPr>
          <w:rStyle w:val="FontStyle483"/>
        </w:rPr>
        <w:t xml:space="preserve"> </w:t>
      </w:r>
      <w:r>
        <w:rPr>
          <w:rStyle w:val="FontStyle483"/>
          <w:spacing w:val="0"/>
        </w:rPr>
        <w:t>количества</w:t>
      </w:r>
      <w:r>
        <w:rPr>
          <w:rStyle w:val="FontStyle483"/>
        </w:rPr>
        <w:t xml:space="preserve"> </w:t>
      </w:r>
      <w:r>
        <w:rPr>
          <w:rStyle w:val="FontStyle483"/>
          <w:spacing w:val="0"/>
        </w:rPr>
        <w:t>энерго</w:t>
      </w:r>
      <w:r>
        <w:rPr>
          <w:rStyle w:val="FontStyle483"/>
          <w:spacing w:val="0"/>
        </w:rPr>
        <w:softHyphen/>
        <w:t>материалов,</w:t>
      </w:r>
      <w:r>
        <w:rPr>
          <w:rStyle w:val="FontStyle483"/>
        </w:rPr>
        <w:t xml:space="preserve"> </w:t>
      </w:r>
      <w:r>
        <w:rPr>
          <w:rStyle w:val="FontStyle483"/>
          <w:spacing w:val="0"/>
        </w:rPr>
        <w:t>содержащихся</w:t>
      </w:r>
      <w:r>
        <w:rPr>
          <w:rStyle w:val="FontStyle483"/>
        </w:rPr>
        <w:t xml:space="preserve"> </w:t>
      </w:r>
      <w:r>
        <w:rPr>
          <w:rStyle w:val="FontStyle483"/>
          <w:spacing w:val="0"/>
        </w:rPr>
        <w:t>в</w:t>
      </w:r>
      <w:r>
        <w:rPr>
          <w:rStyle w:val="FontStyle483"/>
        </w:rPr>
        <w:t xml:space="preserve"> </w:t>
      </w:r>
      <w:r>
        <w:rPr>
          <w:rStyle w:val="FontStyle483"/>
          <w:spacing w:val="0"/>
        </w:rPr>
        <w:t>быстросокращающихся</w:t>
      </w:r>
      <w:r>
        <w:rPr>
          <w:rStyle w:val="FontStyle483"/>
        </w:rPr>
        <w:t xml:space="preserve"> </w:t>
      </w:r>
      <w:r>
        <w:rPr>
          <w:rStyle w:val="FontStyle483"/>
          <w:spacing w:val="0"/>
        </w:rPr>
        <w:t>мы</w:t>
      </w:r>
      <w:r>
        <w:rPr>
          <w:rStyle w:val="FontStyle483"/>
          <w:spacing w:val="0"/>
        </w:rPr>
        <w:softHyphen/>
        <w:t>шечных</w:t>
      </w:r>
      <w:r>
        <w:rPr>
          <w:rStyle w:val="FontStyle483"/>
        </w:rPr>
        <w:t xml:space="preserve"> </w:t>
      </w:r>
      <w:r>
        <w:rPr>
          <w:rStyle w:val="FontStyle483"/>
          <w:spacing w:val="0"/>
        </w:rPr>
        <w:t>волокнах</w:t>
      </w:r>
      <w:r>
        <w:rPr>
          <w:rStyle w:val="FontStyle483"/>
        </w:rPr>
        <w:t xml:space="preserve">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Karlsson</w:t>
      </w:r>
      <w:r w:rsidRPr="00190123">
        <w:rPr>
          <w:rStyle w:val="FontStyle483"/>
          <w:spacing w:val="0"/>
        </w:rPr>
        <w:t>,</w:t>
      </w:r>
      <w:r w:rsidRPr="00190123">
        <w:rPr>
          <w:rStyle w:val="FontStyle483"/>
        </w:rPr>
        <w:t xml:space="preserve"> </w:t>
      </w:r>
      <w:r>
        <w:rPr>
          <w:rStyle w:val="FontStyle483"/>
          <w:spacing w:val="0"/>
        </w:rPr>
        <w:t>В.</w:t>
      </w:r>
      <w:r>
        <w:rPr>
          <w:rStyle w:val="FontStyle483"/>
        </w:rPr>
        <w:t xml:space="preserve"> </w:t>
      </w:r>
      <w:r>
        <w:rPr>
          <w:rStyle w:val="FontStyle483"/>
          <w:spacing w:val="0"/>
          <w:lang w:val="en-US"/>
        </w:rPr>
        <w:t>Saltin</w:t>
      </w:r>
      <w:r w:rsidRPr="00190123">
        <w:rPr>
          <w:rStyle w:val="FontStyle483"/>
          <w:spacing w:val="0"/>
        </w:rPr>
        <w:t>,</w:t>
      </w:r>
      <w:r w:rsidRPr="00190123">
        <w:rPr>
          <w:rStyle w:val="FontStyle483"/>
        </w:rPr>
        <w:t xml:space="preserve"> </w:t>
      </w:r>
      <w:r>
        <w:rPr>
          <w:rStyle w:val="FontStyle483"/>
          <w:spacing w:val="0"/>
        </w:rPr>
        <w:t>1970;</w:t>
      </w:r>
      <w:r>
        <w:rPr>
          <w:rStyle w:val="FontStyle483"/>
        </w:rPr>
        <w:t xml:space="preserve"> </w:t>
      </w:r>
      <w:r>
        <w:rPr>
          <w:rStyle w:val="FontStyle483"/>
          <w:spacing w:val="0"/>
          <w:lang w:val="en-US"/>
        </w:rPr>
        <w:t>F</w:t>
      </w:r>
      <w:r w:rsidRPr="00190123">
        <w:rPr>
          <w:rStyle w:val="FontStyle483"/>
          <w:spacing w:val="0"/>
        </w:rPr>
        <w:t>.</w:t>
      </w:r>
      <w:r w:rsidRPr="00190123">
        <w:rPr>
          <w:rStyle w:val="FontStyle483"/>
        </w:rPr>
        <w:t xml:space="preserve"> </w:t>
      </w:r>
      <w:r>
        <w:rPr>
          <w:rStyle w:val="FontStyle483"/>
          <w:spacing w:val="0"/>
          <w:lang w:val="en-US"/>
        </w:rPr>
        <w:t>Prince</w:t>
      </w:r>
      <w:r w:rsidRPr="00190123">
        <w:rPr>
          <w:rStyle w:val="FontStyle483"/>
          <w:spacing w:val="0"/>
        </w:rPr>
        <w:t xml:space="preserve"> </w:t>
      </w:r>
      <w:r>
        <w:rPr>
          <w:rStyle w:val="FontStyle483"/>
          <w:spacing w:val="0"/>
          <w:vertAlign w:val="superscript"/>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1976).</w:t>
      </w:r>
      <w:r>
        <w:rPr>
          <w:rStyle w:val="FontStyle483"/>
        </w:rPr>
        <w:t xml:space="preserve"> </w:t>
      </w:r>
      <w:r>
        <w:rPr>
          <w:rStyle w:val="FontStyle483"/>
          <w:spacing w:val="0"/>
        </w:rPr>
        <w:t>В</w:t>
      </w:r>
      <w:r>
        <w:rPr>
          <w:rStyle w:val="FontStyle483"/>
        </w:rPr>
        <w:t xml:space="preserve"> </w:t>
      </w:r>
      <w:r>
        <w:rPr>
          <w:rStyle w:val="FontStyle483"/>
          <w:spacing w:val="0"/>
        </w:rPr>
        <w:t>частности,,</w:t>
      </w:r>
      <w:r>
        <w:rPr>
          <w:rStyle w:val="FontStyle483"/>
        </w:rPr>
        <w:t xml:space="preserve"> </w:t>
      </w:r>
      <w:r>
        <w:rPr>
          <w:rStyle w:val="FontStyle483"/>
          <w:spacing w:val="0"/>
        </w:rPr>
        <w:t>важную</w:t>
      </w:r>
      <w:r>
        <w:rPr>
          <w:rStyle w:val="FontStyle483"/>
        </w:rPr>
        <w:t xml:space="preserve"> </w:t>
      </w:r>
      <w:r>
        <w:rPr>
          <w:rStyle w:val="FontStyle483"/>
          <w:spacing w:val="0"/>
        </w:rPr>
        <w:t>роль</w:t>
      </w:r>
      <w:r>
        <w:rPr>
          <w:rStyle w:val="FontStyle483"/>
        </w:rPr>
        <w:t xml:space="preserve"> </w:t>
      </w:r>
      <w:r>
        <w:rPr>
          <w:rStyle w:val="FontStyle483"/>
          <w:spacing w:val="0"/>
        </w:rPr>
        <w:t>для</w:t>
      </w:r>
      <w:r>
        <w:rPr>
          <w:rStyle w:val="FontStyle483"/>
        </w:rPr>
        <w:t xml:space="preserve"> </w:t>
      </w:r>
      <w:r>
        <w:rPr>
          <w:rStyle w:val="FontStyle483"/>
          <w:spacing w:val="0"/>
        </w:rPr>
        <w:t>замедления продукции</w:t>
      </w:r>
      <w:r>
        <w:rPr>
          <w:rStyle w:val="FontStyle483"/>
        </w:rPr>
        <w:t xml:space="preserve"> </w:t>
      </w:r>
      <w:r>
        <w:rPr>
          <w:rStyle w:val="FontStyle483"/>
          <w:spacing w:val="0"/>
        </w:rPr>
        <w:t>лактата</w:t>
      </w:r>
      <w:r>
        <w:rPr>
          <w:rStyle w:val="FontStyle483"/>
        </w:rPr>
        <w:t xml:space="preserve"> </w:t>
      </w:r>
      <w:r>
        <w:rPr>
          <w:rStyle w:val="FontStyle483"/>
          <w:spacing w:val="0"/>
        </w:rPr>
        <w:t>играет</w:t>
      </w:r>
      <w:r>
        <w:rPr>
          <w:rStyle w:val="FontStyle483"/>
        </w:rPr>
        <w:t xml:space="preserve"> </w:t>
      </w:r>
      <w:r>
        <w:rPr>
          <w:rStyle w:val="FontStyle483"/>
          <w:spacing w:val="0"/>
        </w:rPr>
        <w:t>кислород</w:t>
      </w:r>
      <w:r>
        <w:rPr>
          <w:rStyle w:val="FontStyle483"/>
        </w:rPr>
        <w:t xml:space="preserve"> </w:t>
      </w:r>
      <w:r>
        <w:rPr>
          <w:rStyle w:val="FontStyle483"/>
          <w:spacing w:val="0"/>
        </w:rPr>
        <w:t>гемоглобина</w:t>
      </w:r>
      <w:r>
        <w:rPr>
          <w:rStyle w:val="FontStyle483"/>
        </w:rPr>
        <w:t xml:space="preserve"> </w:t>
      </w:r>
      <w:r>
        <w:rPr>
          <w:rStyle w:val="FontStyle483"/>
          <w:spacing w:val="0"/>
        </w:rPr>
        <w:t>и</w:t>
      </w:r>
      <w:r>
        <w:rPr>
          <w:rStyle w:val="FontStyle483"/>
        </w:rPr>
        <w:t xml:space="preserve"> </w:t>
      </w:r>
      <w:r>
        <w:rPr>
          <w:rStyle w:val="FontStyle483"/>
          <w:spacing w:val="0"/>
        </w:rPr>
        <w:t>мио</w:t>
      </w:r>
      <w:r>
        <w:rPr>
          <w:rStyle w:val="FontStyle483"/>
          <w:spacing w:val="0"/>
        </w:rPr>
        <w:softHyphen/>
        <w:t>глобина</w:t>
      </w:r>
      <w:r>
        <w:rPr>
          <w:rStyle w:val="FontStyle483"/>
        </w:rPr>
        <w:t xml:space="preserve"> </w:t>
      </w:r>
      <w:r w:rsidRPr="00190123">
        <w:rPr>
          <w:rStyle w:val="FontStyle483"/>
          <w:spacing w:val="0"/>
        </w:rPr>
        <w:t>(</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Margaria</w:t>
      </w:r>
      <w:r w:rsidRPr="00190123">
        <w:rPr>
          <w:rStyle w:val="FontStyle483"/>
          <w:spacing w:val="0"/>
        </w:rPr>
        <w:t>,</w:t>
      </w:r>
      <w:r w:rsidRPr="00190123">
        <w:rPr>
          <w:rStyle w:val="FontStyle483"/>
        </w:rPr>
        <w:t xml:space="preserve"> </w:t>
      </w:r>
      <w:r>
        <w:rPr>
          <w:rStyle w:val="FontStyle483"/>
          <w:spacing w:val="0"/>
        </w:rPr>
        <w:t>1966),</w:t>
      </w:r>
      <w:r>
        <w:rPr>
          <w:rStyle w:val="FontStyle483"/>
        </w:rPr>
        <w:t xml:space="preserve"> </w:t>
      </w:r>
      <w:r>
        <w:rPr>
          <w:rStyle w:val="FontStyle483"/>
          <w:spacing w:val="0"/>
        </w:rPr>
        <w:t>повышения</w:t>
      </w:r>
      <w:r>
        <w:rPr>
          <w:rStyle w:val="FontStyle483"/>
        </w:rPr>
        <w:t xml:space="preserve"> </w:t>
      </w:r>
      <w:r>
        <w:rPr>
          <w:rStyle w:val="FontStyle483"/>
          <w:spacing w:val="0"/>
        </w:rPr>
        <w:t>содержания</w:t>
      </w:r>
      <w:r>
        <w:rPr>
          <w:rStyle w:val="FontStyle483"/>
        </w:rPr>
        <w:t xml:space="preserve"> </w:t>
      </w:r>
      <w:r>
        <w:rPr>
          <w:rStyle w:val="FontStyle483"/>
          <w:spacing w:val="0"/>
        </w:rPr>
        <w:t>ко</w:t>
      </w:r>
      <w:r>
        <w:rPr>
          <w:rStyle w:val="FontStyle483"/>
          <w:spacing w:val="0"/>
        </w:rPr>
        <w:softHyphen/>
        <w:t>торых</w:t>
      </w:r>
      <w:r>
        <w:rPr>
          <w:rStyle w:val="FontStyle483"/>
        </w:rPr>
        <w:t xml:space="preserve"> </w:t>
      </w:r>
      <w:r>
        <w:rPr>
          <w:rStyle w:val="FontStyle483"/>
          <w:spacing w:val="0"/>
        </w:rPr>
        <w:t>характерно</w:t>
      </w:r>
      <w:r>
        <w:rPr>
          <w:rStyle w:val="FontStyle483"/>
        </w:rPr>
        <w:t xml:space="preserve"> </w:t>
      </w:r>
      <w:r>
        <w:rPr>
          <w:rStyle w:val="FontStyle483"/>
          <w:spacing w:val="0"/>
        </w:rPr>
        <w:t>для</w:t>
      </w:r>
      <w:r>
        <w:rPr>
          <w:rStyle w:val="FontStyle483"/>
        </w:rPr>
        <w:t xml:space="preserve"> </w:t>
      </w:r>
      <w:r>
        <w:rPr>
          <w:rStyle w:val="FontStyle483"/>
          <w:spacing w:val="0"/>
        </w:rPr>
        <w:t>развития</w:t>
      </w:r>
      <w:r>
        <w:rPr>
          <w:rStyle w:val="FontStyle483"/>
        </w:rPr>
        <w:t xml:space="preserve"> </w:t>
      </w:r>
      <w:r>
        <w:rPr>
          <w:rStyle w:val="FontStyle483"/>
          <w:spacing w:val="0"/>
        </w:rPr>
        <w:t>силовых</w:t>
      </w:r>
      <w:r>
        <w:rPr>
          <w:rStyle w:val="FontStyle483"/>
        </w:rPr>
        <w:t xml:space="preserve"> </w:t>
      </w:r>
      <w:r>
        <w:rPr>
          <w:rStyle w:val="FontStyle483"/>
          <w:spacing w:val="0"/>
        </w:rPr>
        <w:t>способностей</w:t>
      </w:r>
    </w:p>
    <w:p w:rsidR="00D57188" w:rsidRDefault="00D57188">
      <w:pPr>
        <w:pStyle w:val="Style170"/>
        <w:widowControl/>
        <w:spacing w:line="197" w:lineRule="exact"/>
        <w:ind w:firstLine="250"/>
        <w:rPr>
          <w:rStyle w:val="FontStyle483"/>
          <w:spacing w:val="0"/>
        </w:rPr>
        <w:sectPr w:rsidR="00D57188">
          <w:headerReference w:type="even" r:id="rId437"/>
          <w:headerReference w:type="default" r:id="rId438"/>
          <w:footerReference w:type="even" r:id="rId439"/>
          <w:footerReference w:type="default" r:id="rId440"/>
          <w:type w:val="continuous"/>
          <w:pgSz w:w="8390" w:h="11905"/>
          <w:pgMar w:top="1084" w:right="1485" w:bottom="1369" w:left="765" w:header="720" w:footer="720" w:gutter="0"/>
          <w:cols w:num="2" w:space="720" w:equalWidth="0">
            <w:col w:w="720" w:space="197"/>
            <w:col w:w="5222"/>
          </w:cols>
          <w:noEndnote/>
        </w:sectPr>
      </w:pPr>
    </w:p>
    <w:p w:rsidR="00D57188" w:rsidRDefault="001C5317">
      <w:pPr>
        <w:pStyle w:val="Style46"/>
        <w:widowControl/>
        <w:spacing w:before="38" w:line="197" w:lineRule="exact"/>
        <w:rPr>
          <w:rStyle w:val="FontStyle483"/>
          <w:spacing w:val="0"/>
          <w:lang w:eastAsia="en-US"/>
        </w:rPr>
      </w:pPr>
      <w:r>
        <w:rPr>
          <w:rStyle w:val="FontStyle483"/>
          <w:spacing w:val="0"/>
          <w:lang w:val="en-US" w:eastAsia="en-US"/>
        </w:rPr>
        <w:lastRenderedPageBreak/>
        <w:t>&lt;R</w:t>
      </w:r>
      <w:r>
        <w:rPr>
          <w:rStyle w:val="FontStyle483"/>
          <w:lang w:val="en-US" w:eastAsia="en-US"/>
        </w:rPr>
        <w:t xml:space="preserve"> </w:t>
      </w:r>
      <w:r>
        <w:rPr>
          <w:rStyle w:val="FontStyle483"/>
          <w:spacing w:val="0"/>
          <w:lang w:val="en-US" w:eastAsia="en-US"/>
        </w:rPr>
        <w:t>Lawrie,</w:t>
      </w:r>
      <w:r>
        <w:rPr>
          <w:rStyle w:val="FontStyle483"/>
          <w:lang w:val="en-US" w:eastAsia="en-US"/>
        </w:rPr>
        <w:t xml:space="preserve"> </w:t>
      </w:r>
      <w:r w:rsidRPr="00190123">
        <w:rPr>
          <w:rStyle w:val="FontStyle483"/>
          <w:spacing w:val="0"/>
          <w:lang w:val="en-US" w:eastAsia="en-US"/>
        </w:rPr>
        <w:t>1953;</w:t>
      </w:r>
      <w:r w:rsidRPr="00190123">
        <w:rPr>
          <w:rStyle w:val="FontStyle483"/>
          <w:lang w:val="en-US" w:eastAsia="en-US"/>
        </w:rPr>
        <w:t xml:space="preserve"> </w:t>
      </w:r>
      <w:r>
        <w:rPr>
          <w:rStyle w:val="FontStyle483"/>
          <w:spacing w:val="0"/>
          <w:lang w:val="en-US" w:eastAsia="en-US"/>
        </w:rPr>
        <w:t>P.</w:t>
      </w:r>
      <w:r>
        <w:rPr>
          <w:rStyle w:val="FontStyle483"/>
          <w:lang w:val="en-US" w:eastAsia="en-US"/>
        </w:rPr>
        <w:t xml:space="preserve"> </w:t>
      </w:r>
      <w:r>
        <w:rPr>
          <w:rStyle w:val="FontStyle483"/>
          <w:spacing w:val="0"/>
          <w:lang w:val="en-US" w:eastAsia="en-US"/>
        </w:rPr>
        <w:t>Pattengale,</w:t>
      </w:r>
      <w:r>
        <w:rPr>
          <w:rStyle w:val="FontStyle483"/>
          <w:lang w:val="en-US" w:eastAsia="en-US"/>
        </w:rPr>
        <w:t xml:space="preserve"> </w:t>
      </w:r>
      <w:r>
        <w:rPr>
          <w:rStyle w:val="FontStyle483"/>
          <w:spacing w:val="0"/>
          <w:lang w:val="en-US" w:eastAsia="en-US"/>
        </w:rPr>
        <w:t>J.</w:t>
      </w:r>
      <w:r>
        <w:rPr>
          <w:rStyle w:val="FontStyle483"/>
          <w:lang w:val="en-US" w:eastAsia="en-US"/>
        </w:rPr>
        <w:t xml:space="preserve"> </w:t>
      </w:r>
      <w:r>
        <w:rPr>
          <w:rStyle w:val="FontStyle483"/>
          <w:spacing w:val="0"/>
          <w:lang w:val="en-US" w:eastAsia="en-US"/>
        </w:rPr>
        <w:t>Holloszy,</w:t>
      </w:r>
      <w:r>
        <w:rPr>
          <w:rStyle w:val="FontStyle483"/>
          <w:lang w:val="en-US" w:eastAsia="en-US"/>
        </w:rPr>
        <w:t xml:space="preserve"> </w:t>
      </w:r>
      <w:r w:rsidRPr="00190123">
        <w:rPr>
          <w:rStyle w:val="FontStyle483"/>
          <w:spacing w:val="0"/>
          <w:lang w:val="en-US" w:eastAsia="en-US"/>
        </w:rPr>
        <w:t>1967).</w:t>
      </w:r>
      <w:r w:rsidRPr="00190123">
        <w:rPr>
          <w:rStyle w:val="FontStyle483"/>
          <w:lang w:val="en-US" w:eastAsia="en-US"/>
        </w:rPr>
        <w:t xml:space="preserve"> </w:t>
      </w:r>
      <w:r>
        <w:rPr>
          <w:rStyle w:val="FontStyle483"/>
          <w:spacing w:val="0"/>
          <w:lang w:eastAsia="en-US"/>
        </w:rPr>
        <w:t>При</w:t>
      </w:r>
      <w:r>
        <w:rPr>
          <w:rStyle w:val="FontStyle483"/>
          <w:spacing w:val="0"/>
          <w:lang w:eastAsia="en-US"/>
        </w:rPr>
        <w:softHyphen/>
        <w:t>чем</w:t>
      </w:r>
      <w:r>
        <w:rPr>
          <w:rStyle w:val="FontStyle483"/>
          <w:lang w:eastAsia="en-US"/>
        </w:rPr>
        <w:t xml:space="preserve"> </w:t>
      </w:r>
      <w:r>
        <w:rPr>
          <w:rStyle w:val="FontStyle483"/>
          <w:spacing w:val="0"/>
          <w:lang w:eastAsia="en-US"/>
        </w:rPr>
        <w:t>интересно,</w:t>
      </w:r>
      <w:r>
        <w:rPr>
          <w:rStyle w:val="FontStyle483"/>
          <w:lang w:eastAsia="en-US"/>
        </w:rPr>
        <w:t xml:space="preserve"> </w:t>
      </w:r>
      <w:r>
        <w:rPr>
          <w:rStyle w:val="FontStyle483"/>
          <w:spacing w:val="0"/>
          <w:lang w:eastAsia="en-US"/>
        </w:rPr>
        <w:t>что</w:t>
      </w:r>
      <w:r>
        <w:rPr>
          <w:rStyle w:val="FontStyle483"/>
          <w:lang w:eastAsia="en-US"/>
        </w:rPr>
        <w:t xml:space="preserve"> </w:t>
      </w:r>
      <w:r>
        <w:rPr>
          <w:rStyle w:val="FontStyle483"/>
          <w:spacing w:val="0"/>
          <w:lang w:eastAsia="en-US"/>
        </w:rPr>
        <w:t>при</w:t>
      </w:r>
      <w:r>
        <w:rPr>
          <w:rStyle w:val="FontStyle483"/>
          <w:lang w:eastAsia="en-US"/>
        </w:rPr>
        <w:t xml:space="preserve"> </w:t>
      </w:r>
      <w:r>
        <w:rPr>
          <w:rStyle w:val="FontStyle483"/>
          <w:spacing w:val="0"/>
          <w:lang w:eastAsia="en-US"/>
        </w:rPr>
        <w:t>силовой</w:t>
      </w:r>
      <w:r>
        <w:rPr>
          <w:rStyle w:val="FontStyle483"/>
          <w:lang w:eastAsia="en-US"/>
        </w:rPr>
        <w:t xml:space="preserve"> </w:t>
      </w:r>
      <w:r>
        <w:rPr>
          <w:rStyle w:val="FontStyle483"/>
          <w:spacing w:val="0"/>
          <w:lang w:eastAsia="en-US"/>
        </w:rPr>
        <w:t>тренировке</w:t>
      </w:r>
      <w:r>
        <w:rPr>
          <w:rStyle w:val="FontStyle483"/>
          <w:lang w:eastAsia="en-US"/>
        </w:rPr>
        <w:t xml:space="preserve"> </w:t>
      </w:r>
      <w:r>
        <w:rPr>
          <w:rStyle w:val="FontStyle483"/>
          <w:spacing w:val="0"/>
          <w:lang w:eastAsia="en-US"/>
        </w:rPr>
        <w:t>уровень</w:t>
      </w:r>
      <w:r>
        <w:rPr>
          <w:rStyle w:val="FontStyle483"/>
          <w:lang w:eastAsia="en-US"/>
        </w:rPr>
        <w:t xml:space="preserve"> </w:t>
      </w:r>
      <w:r>
        <w:rPr>
          <w:rStyle w:val="FontStyle483"/>
          <w:spacing w:val="0"/>
          <w:vertAlign w:val="subscript"/>
          <w:lang w:eastAsia="en-US"/>
        </w:rPr>
        <w:t>ге</w:t>
      </w:r>
      <w:r>
        <w:rPr>
          <w:rStyle w:val="FontStyle483"/>
          <w:spacing w:val="0"/>
          <w:lang w:eastAsia="en-US"/>
        </w:rPr>
        <w:t>-моглобнна</w:t>
      </w:r>
      <w:r>
        <w:rPr>
          <w:rStyle w:val="FontStyle483"/>
          <w:lang w:eastAsia="en-US"/>
        </w:rPr>
        <w:t xml:space="preserve"> </w:t>
      </w:r>
      <w:r>
        <w:rPr>
          <w:rStyle w:val="FontStyle483"/>
          <w:spacing w:val="0"/>
          <w:lang w:eastAsia="en-US"/>
        </w:rPr>
        <w:t>возрастает</w:t>
      </w:r>
      <w:r>
        <w:rPr>
          <w:rStyle w:val="FontStyle483"/>
          <w:lang w:eastAsia="en-US"/>
        </w:rPr>
        <w:t xml:space="preserve"> </w:t>
      </w:r>
      <w:r>
        <w:rPr>
          <w:rStyle w:val="FontStyle483"/>
          <w:spacing w:val="0"/>
          <w:lang w:eastAsia="en-US"/>
        </w:rPr>
        <w:t>больше,</w:t>
      </w:r>
      <w:r>
        <w:rPr>
          <w:rStyle w:val="FontStyle483"/>
          <w:lang w:eastAsia="en-US"/>
        </w:rPr>
        <w:t xml:space="preserve"> </w:t>
      </w:r>
      <w:r>
        <w:rPr>
          <w:rStyle w:val="FontStyle483"/>
          <w:spacing w:val="0"/>
          <w:lang w:eastAsia="en-US"/>
        </w:rPr>
        <w:t>чем</w:t>
      </w:r>
      <w:r>
        <w:rPr>
          <w:rStyle w:val="FontStyle483"/>
          <w:lang w:eastAsia="en-US"/>
        </w:rPr>
        <w:t xml:space="preserve"> </w:t>
      </w:r>
      <w:r>
        <w:rPr>
          <w:rStyle w:val="FontStyle483"/>
          <w:spacing w:val="0"/>
          <w:lang w:eastAsia="en-US"/>
        </w:rPr>
        <w:t>при</w:t>
      </w:r>
      <w:r>
        <w:rPr>
          <w:rStyle w:val="FontStyle483"/>
          <w:lang w:eastAsia="en-US"/>
        </w:rPr>
        <w:t xml:space="preserve"> </w:t>
      </w:r>
      <w:r>
        <w:rPr>
          <w:rStyle w:val="FontStyle483"/>
          <w:spacing w:val="0"/>
          <w:lang w:eastAsia="en-US"/>
        </w:rPr>
        <w:t>тренировке</w:t>
      </w:r>
      <w:r>
        <w:rPr>
          <w:rStyle w:val="FontStyle483"/>
          <w:lang w:eastAsia="en-US"/>
        </w:rPr>
        <w:t xml:space="preserve"> </w:t>
      </w:r>
      <w:r>
        <w:rPr>
          <w:rStyle w:val="FontStyle483"/>
          <w:spacing w:val="0"/>
          <w:lang w:eastAsia="en-US"/>
        </w:rPr>
        <w:t>на выносливость</w:t>
      </w:r>
      <w:r>
        <w:rPr>
          <w:rStyle w:val="FontStyle483"/>
          <w:lang w:eastAsia="en-US"/>
        </w:rPr>
        <w:t xml:space="preserve"> </w:t>
      </w:r>
      <w:r>
        <w:rPr>
          <w:rStyle w:val="FontStyle483"/>
          <w:spacing w:val="0"/>
          <w:lang w:eastAsia="en-US"/>
        </w:rPr>
        <w:t>(Ю.</w:t>
      </w:r>
      <w:r>
        <w:rPr>
          <w:rStyle w:val="FontStyle483"/>
          <w:lang w:eastAsia="en-US"/>
        </w:rPr>
        <w:t xml:space="preserve"> </w:t>
      </w:r>
      <w:r>
        <w:rPr>
          <w:rStyle w:val="FontStyle483"/>
          <w:spacing w:val="0"/>
          <w:lang w:eastAsia="en-US"/>
        </w:rPr>
        <w:t>А.</w:t>
      </w:r>
      <w:r>
        <w:rPr>
          <w:rStyle w:val="FontStyle483"/>
          <w:lang w:eastAsia="en-US"/>
        </w:rPr>
        <w:t xml:space="preserve"> </w:t>
      </w:r>
      <w:r>
        <w:rPr>
          <w:rStyle w:val="FontStyle483"/>
          <w:spacing w:val="0"/>
          <w:lang w:eastAsia="en-US"/>
        </w:rPr>
        <w:t>Петров,</w:t>
      </w:r>
      <w:r>
        <w:rPr>
          <w:rStyle w:val="FontStyle483"/>
          <w:lang w:eastAsia="en-US"/>
        </w:rPr>
        <w:t xml:space="preserve"> </w:t>
      </w:r>
      <w:r>
        <w:rPr>
          <w:rStyle w:val="FontStyle483"/>
          <w:spacing w:val="0"/>
          <w:lang w:eastAsia="en-US"/>
        </w:rPr>
        <w:t>В.</w:t>
      </w:r>
      <w:r>
        <w:rPr>
          <w:rStyle w:val="FontStyle483"/>
          <w:lang w:eastAsia="en-US"/>
        </w:rPr>
        <w:t xml:space="preserve"> </w:t>
      </w:r>
      <w:r>
        <w:rPr>
          <w:rStyle w:val="FontStyle483"/>
          <w:spacing w:val="0"/>
          <w:lang w:eastAsia="en-US"/>
        </w:rPr>
        <w:t>И.</w:t>
      </w:r>
      <w:r>
        <w:rPr>
          <w:rStyle w:val="FontStyle483"/>
          <w:lang w:eastAsia="en-US"/>
        </w:rPr>
        <w:t xml:space="preserve"> </w:t>
      </w:r>
      <w:r>
        <w:rPr>
          <w:rStyle w:val="FontStyle483"/>
          <w:spacing w:val="0"/>
          <w:lang w:eastAsia="en-US"/>
        </w:rPr>
        <w:t>Лапченков,</w:t>
      </w:r>
      <w:r>
        <w:rPr>
          <w:rStyle w:val="FontStyle483"/>
          <w:lang w:eastAsia="en-US"/>
        </w:rPr>
        <w:t xml:space="preserve"> </w:t>
      </w:r>
      <w:r>
        <w:rPr>
          <w:rStyle w:val="FontStyle483"/>
          <w:spacing w:val="0"/>
          <w:lang w:eastAsia="en-US"/>
        </w:rPr>
        <w:t>1978).</w:t>
      </w:r>
    </w:p>
    <w:p w:rsidR="00D57188" w:rsidRDefault="001C5317">
      <w:pPr>
        <w:pStyle w:val="Style40"/>
        <w:widowControl/>
        <w:spacing w:line="197" w:lineRule="exact"/>
        <w:rPr>
          <w:rStyle w:val="FontStyle483"/>
          <w:spacing w:val="0"/>
        </w:rPr>
      </w:pPr>
      <w:r>
        <w:rPr>
          <w:rStyle w:val="FontStyle483"/>
          <w:spacing w:val="0"/>
        </w:rPr>
        <w:lastRenderedPageBreak/>
        <w:t>Мышечная</w:t>
      </w:r>
      <w:r>
        <w:rPr>
          <w:rStyle w:val="FontStyle483"/>
        </w:rPr>
        <w:t xml:space="preserve"> </w:t>
      </w:r>
      <w:r>
        <w:rPr>
          <w:rStyle w:val="FontStyle483"/>
          <w:spacing w:val="0"/>
        </w:rPr>
        <w:t>сила</w:t>
      </w:r>
      <w:r>
        <w:rPr>
          <w:rStyle w:val="FontStyle483"/>
        </w:rPr>
        <w:t xml:space="preserve"> </w:t>
      </w:r>
      <w:r>
        <w:rPr>
          <w:rStyle w:val="FontStyle483"/>
          <w:spacing w:val="0"/>
        </w:rPr>
        <w:t>связана</w:t>
      </w:r>
      <w:r>
        <w:rPr>
          <w:rStyle w:val="FontStyle483"/>
        </w:rPr>
        <w:t xml:space="preserve"> </w:t>
      </w:r>
      <w:r>
        <w:rPr>
          <w:rStyle w:val="FontStyle483"/>
          <w:spacing w:val="0"/>
        </w:rPr>
        <w:t>с</w:t>
      </w:r>
      <w:r>
        <w:rPr>
          <w:rStyle w:val="FontStyle483"/>
        </w:rPr>
        <w:t xml:space="preserve"> </w:t>
      </w:r>
      <w:r>
        <w:rPr>
          <w:rStyle w:val="FontStyle483"/>
          <w:spacing w:val="0"/>
        </w:rPr>
        <w:t>содержанием</w:t>
      </w:r>
      <w:r>
        <w:rPr>
          <w:rStyle w:val="FontStyle483"/>
        </w:rPr>
        <w:t xml:space="preserve"> </w:t>
      </w:r>
      <w:r>
        <w:rPr>
          <w:rStyle w:val="FontStyle483"/>
          <w:spacing w:val="0"/>
        </w:rPr>
        <w:t>структурных белков,</w:t>
      </w:r>
      <w:r>
        <w:rPr>
          <w:rStyle w:val="FontStyle483"/>
        </w:rPr>
        <w:t xml:space="preserve"> </w:t>
      </w:r>
      <w:r>
        <w:rPr>
          <w:rStyle w:val="FontStyle483"/>
          <w:spacing w:val="0"/>
        </w:rPr>
        <w:t>являющихся</w:t>
      </w:r>
      <w:r>
        <w:rPr>
          <w:rStyle w:val="FontStyle483"/>
        </w:rPr>
        <w:t xml:space="preserve"> </w:t>
      </w:r>
      <w:r>
        <w:rPr>
          <w:rStyle w:val="FontStyle483"/>
          <w:spacing w:val="0"/>
        </w:rPr>
        <w:t>субстратом</w:t>
      </w:r>
      <w:r>
        <w:rPr>
          <w:rStyle w:val="FontStyle483"/>
        </w:rPr>
        <w:t xml:space="preserve"> </w:t>
      </w:r>
      <w:r>
        <w:rPr>
          <w:rStyle w:val="FontStyle483"/>
          <w:spacing w:val="0"/>
        </w:rPr>
        <w:t>сокращения</w:t>
      </w:r>
      <w:r>
        <w:rPr>
          <w:rStyle w:val="FontStyle483"/>
        </w:rPr>
        <w:t xml:space="preserve"> </w:t>
      </w:r>
      <w:r>
        <w:rPr>
          <w:rStyle w:val="FontStyle483"/>
          <w:spacing w:val="0"/>
        </w:rPr>
        <w:t>и</w:t>
      </w:r>
      <w:r>
        <w:rPr>
          <w:rStyle w:val="FontStyle483"/>
        </w:rPr>
        <w:t xml:space="preserve"> </w:t>
      </w:r>
      <w:r>
        <w:rPr>
          <w:rStyle w:val="FontStyle483"/>
          <w:spacing w:val="0"/>
        </w:rPr>
        <w:t>расслаб</w:t>
      </w:r>
      <w:r>
        <w:rPr>
          <w:rStyle w:val="FontStyle483"/>
          <w:spacing w:val="0"/>
        </w:rPr>
        <w:softHyphen/>
        <w:t>ления</w:t>
      </w:r>
      <w:r>
        <w:rPr>
          <w:rStyle w:val="FontStyle483"/>
        </w:rPr>
        <w:t xml:space="preserve"> </w:t>
      </w:r>
      <w:r>
        <w:rPr>
          <w:rStyle w:val="FontStyle483"/>
          <w:spacing w:val="0"/>
        </w:rPr>
        <w:t>мышц.</w:t>
      </w:r>
      <w:r>
        <w:rPr>
          <w:rStyle w:val="FontStyle483"/>
        </w:rPr>
        <w:t xml:space="preserve"> </w:t>
      </w:r>
      <w:r>
        <w:rPr>
          <w:rStyle w:val="FontStyle483"/>
          <w:spacing w:val="0"/>
        </w:rPr>
        <w:t>Силовая</w:t>
      </w:r>
      <w:r>
        <w:rPr>
          <w:rStyle w:val="FontStyle483"/>
        </w:rPr>
        <w:t xml:space="preserve"> </w:t>
      </w:r>
      <w:r>
        <w:rPr>
          <w:rStyle w:val="FontStyle483"/>
          <w:spacing w:val="0"/>
        </w:rPr>
        <w:t>тренировка</w:t>
      </w:r>
      <w:r>
        <w:rPr>
          <w:rStyle w:val="FontStyle483"/>
        </w:rPr>
        <w:t xml:space="preserve"> </w:t>
      </w:r>
      <w:r>
        <w:rPr>
          <w:rStyle w:val="FontStyle483"/>
          <w:spacing w:val="0"/>
        </w:rPr>
        <w:t>вызывает</w:t>
      </w:r>
      <w:r>
        <w:rPr>
          <w:rStyle w:val="FontStyle483"/>
        </w:rPr>
        <w:t xml:space="preserve"> </w:t>
      </w:r>
      <w:r>
        <w:rPr>
          <w:rStyle w:val="FontStyle483"/>
          <w:spacing w:val="0"/>
        </w:rPr>
        <w:t>усиленный белковый</w:t>
      </w:r>
      <w:r>
        <w:rPr>
          <w:rStyle w:val="FontStyle483"/>
        </w:rPr>
        <w:t xml:space="preserve"> </w:t>
      </w:r>
      <w:r>
        <w:rPr>
          <w:rStyle w:val="FontStyle483"/>
          <w:spacing w:val="0"/>
        </w:rPr>
        <w:t>обмен</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Белки</w:t>
      </w:r>
      <w:r>
        <w:rPr>
          <w:rStyle w:val="FontStyle483"/>
        </w:rPr>
        <w:t xml:space="preserve"> </w:t>
      </w:r>
      <w:r>
        <w:rPr>
          <w:rStyle w:val="FontStyle483"/>
          <w:spacing w:val="0"/>
        </w:rPr>
        <w:t>не</w:t>
      </w:r>
      <w:r>
        <w:rPr>
          <w:rStyle w:val="FontStyle483"/>
        </w:rPr>
        <w:t xml:space="preserve"> </w:t>
      </w:r>
      <w:r>
        <w:rPr>
          <w:rStyle w:val="FontStyle483"/>
          <w:spacing w:val="0"/>
        </w:rPr>
        <w:t>относятся</w:t>
      </w:r>
      <w:r>
        <w:rPr>
          <w:rStyle w:val="FontStyle483"/>
        </w:rPr>
        <w:t xml:space="preserve"> </w:t>
      </w:r>
      <w:r>
        <w:rPr>
          <w:rStyle w:val="FontStyle483"/>
          <w:spacing w:val="0"/>
        </w:rPr>
        <w:t>к</w:t>
      </w:r>
      <w:r>
        <w:rPr>
          <w:rStyle w:val="FontStyle483"/>
        </w:rPr>
        <w:t xml:space="preserve"> </w:t>
      </w:r>
      <w:r>
        <w:rPr>
          <w:rStyle w:val="FontStyle483"/>
          <w:spacing w:val="0"/>
        </w:rPr>
        <w:t>числу основных</w:t>
      </w:r>
      <w:r>
        <w:rPr>
          <w:rStyle w:val="FontStyle483"/>
        </w:rPr>
        <w:t xml:space="preserve">  </w:t>
      </w:r>
      <w:r>
        <w:rPr>
          <w:rStyle w:val="FontStyle483"/>
          <w:spacing w:val="0"/>
        </w:rPr>
        <w:t>источников</w:t>
      </w:r>
      <w:r>
        <w:rPr>
          <w:rStyle w:val="FontStyle483"/>
        </w:rPr>
        <w:t xml:space="preserve">  </w:t>
      </w:r>
      <w:r>
        <w:rPr>
          <w:rStyle w:val="FontStyle483"/>
          <w:spacing w:val="0"/>
        </w:rPr>
        <w:t>энергии,</w:t>
      </w:r>
      <w:r>
        <w:rPr>
          <w:rStyle w:val="FontStyle483"/>
        </w:rPr>
        <w:t xml:space="preserve"> </w:t>
      </w:r>
      <w:r>
        <w:rPr>
          <w:rStyle w:val="FontStyle483"/>
          <w:spacing w:val="0"/>
        </w:rPr>
        <w:t>доля</w:t>
      </w:r>
      <w:r>
        <w:rPr>
          <w:rStyle w:val="FontStyle483"/>
        </w:rPr>
        <w:t xml:space="preserve">  </w:t>
      </w:r>
      <w:r>
        <w:rPr>
          <w:rStyle w:val="FontStyle483"/>
          <w:spacing w:val="0"/>
        </w:rPr>
        <w:t>энергообеспечения напряженной</w:t>
      </w:r>
      <w:r>
        <w:rPr>
          <w:rStyle w:val="FontStyle483"/>
        </w:rPr>
        <w:t xml:space="preserve"> </w:t>
      </w:r>
      <w:r>
        <w:rPr>
          <w:rStyle w:val="FontStyle483"/>
          <w:spacing w:val="0"/>
        </w:rPr>
        <w:t>работы</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распада</w:t>
      </w:r>
      <w:r>
        <w:rPr>
          <w:rStyle w:val="FontStyle483"/>
        </w:rPr>
        <w:t xml:space="preserve"> </w:t>
      </w:r>
      <w:r>
        <w:rPr>
          <w:rStyle w:val="FontStyle483"/>
          <w:spacing w:val="0"/>
        </w:rPr>
        <w:t>тканевых</w:t>
      </w:r>
      <w:r>
        <w:rPr>
          <w:rStyle w:val="FontStyle483"/>
        </w:rPr>
        <w:t xml:space="preserve"> </w:t>
      </w:r>
      <w:r>
        <w:rPr>
          <w:rStyle w:val="FontStyle483"/>
          <w:spacing w:val="0"/>
        </w:rPr>
        <w:t>белков и</w:t>
      </w:r>
      <w:r>
        <w:rPr>
          <w:rStyle w:val="FontStyle483"/>
        </w:rPr>
        <w:t xml:space="preserve"> </w:t>
      </w:r>
      <w:r>
        <w:rPr>
          <w:rStyle w:val="FontStyle483"/>
          <w:spacing w:val="0"/>
        </w:rPr>
        <w:t>аминокислот</w:t>
      </w:r>
      <w:r>
        <w:rPr>
          <w:rStyle w:val="FontStyle483"/>
        </w:rPr>
        <w:t xml:space="preserve">  </w:t>
      </w:r>
      <w:r>
        <w:rPr>
          <w:rStyle w:val="FontStyle483"/>
          <w:spacing w:val="0"/>
        </w:rPr>
        <w:t>составляет</w:t>
      </w:r>
      <w:r>
        <w:rPr>
          <w:rStyle w:val="FontStyle483"/>
        </w:rPr>
        <w:t xml:space="preserve">  </w:t>
      </w:r>
      <w:r>
        <w:rPr>
          <w:rStyle w:val="FontStyle483"/>
          <w:spacing w:val="0"/>
        </w:rPr>
        <w:t>около</w:t>
      </w:r>
      <w:r>
        <w:rPr>
          <w:rStyle w:val="FontStyle483"/>
        </w:rPr>
        <w:t xml:space="preserve">  </w:t>
      </w:r>
      <w:r>
        <w:rPr>
          <w:rStyle w:val="FontStyle483"/>
          <w:spacing w:val="0"/>
        </w:rPr>
        <w:t>12%.</w:t>
      </w:r>
      <w:r>
        <w:rPr>
          <w:rStyle w:val="FontStyle483"/>
        </w:rPr>
        <w:t xml:space="preserve">  </w:t>
      </w:r>
      <w:r>
        <w:rPr>
          <w:rStyle w:val="FontStyle483"/>
          <w:spacing w:val="0"/>
        </w:rPr>
        <w:t>Однако</w:t>
      </w:r>
      <w:r>
        <w:rPr>
          <w:rStyle w:val="FontStyle483"/>
        </w:rPr>
        <w:t xml:space="preserve"> </w:t>
      </w:r>
      <w:r>
        <w:rPr>
          <w:rStyle w:val="FontStyle483"/>
          <w:spacing w:val="0"/>
        </w:rPr>
        <w:t>белки постоянно</w:t>
      </w:r>
      <w:r>
        <w:rPr>
          <w:rStyle w:val="FontStyle483"/>
        </w:rPr>
        <w:t xml:space="preserve"> </w:t>
      </w:r>
      <w:r>
        <w:rPr>
          <w:rStyle w:val="FontStyle483"/>
          <w:spacing w:val="0"/>
        </w:rPr>
        <w:t>обновляют</w:t>
      </w:r>
      <w:r>
        <w:rPr>
          <w:rStyle w:val="FontStyle483"/>
        </w:rPr>
        <w:t xml:space="preserve"> </w:t>
      </w:r>
      <w:r>
        <w:rPr>
          <w:rStyle w:val="FontStyle483"/>
          <w:spacing w:val="0"/>
        </w:rPr>
        <w:t>свой</w:t>
      </w:r>
      <w:r>
        <w:rPr>
          <w:rStyle w:val="FontStyle483"/>
        </w:rPr>
        <w:t xml:space="preserve"> </w:t>
      </w:r>
      <w:r>
        <w:rPr>
          <w:rStyle w:val="FontStyle483"/>
          <w:spacing w:val="0"/>
        </w:rPr>
        <w:t>состав,</w:t>
      </w:r>
      <w:r>
        <w:rPr>
          <w:rStyle w:val="FontStyle483"/>
        </w:rPr>
        <w:t xml:space="preserve"> </w:t>
      </w:r>
      <w:r>
        <w:rPr>
          <w:rStyle w:val="FontStyle483"/>
          <w:spacing w:val="0"/>
        </w:rPr>
        <w:t>разрушаются</w:t>
      </w:r>
      <w:r>
        <w:rPr>
          <w:rStyle w:val="FontStyle483"/>
        </w:rPr>
        <w:t xml:space="preserve"> </w:t>
      </w:r>
      <w:r>
        <w:rPr>
          <w:rStyle w:val="FontStyle483"/>
          <w:spacing w:val="0"/>
        </w:rPr>
        <w:t>и</w:t>
      </w:r>
      <w:r>
        <w:rPr>
          <w:rStyle w:val="FontStyle483"/>
        </w:rPr>
        <w:t xml:space="preserve"> </w:t>
      </w:r>
      <w:r>
        <w:rPr>
          <w:rStyle w:val="FontStyle483"/>
          <w:spacing w:val="0"/>
        </w:rPr>
        <w:t>снова синтезируются</w:t>
      </w:r>
      <w:r>
        <w:rPr>
          <w:rStyle w:val="FontStyle483"/>
        </w:rPr>
        <w:t xml:space="preserve"> </w:t>
      </w:r>
      <w:r>
        <w:rPr>
          <w:rStyle w:val="FontStyle483"/>
          <w:spacing w:val="0"/>
        </w:rPr>
        <w:t>(срок</w:t>
      </w:r>
      <w:r>
        <w:rPr>
          <w:rStyle w:val="FontStyle483"/>
        </w:rPr>
        <w:t xml:space="preserve"> </w:t>
      </w:r>
      <w:r>
        <w:rPr>
          <w:rStyle w:val="FontStyle483"/>
          <w:spacing w:val="0"/>
        </w:rPr>
        <w:t>полупериода</w:t>
      </w:r>
      <w:r>
        <w:rPr>
          <w:rStyle w:val="FontStyle483"/>
        </w:rPr>
        <w:t xml:space="preserve"> </w:t>
      </w:r>
      <w:r>
        <w:rPr>
          <w:rStyle w:val="FontStyle483"/>
          <w:spacing w:val="0"/>
        </w:rPr>
        <w:t>жизни</w:t>
      </w:r>
      <w:r>
        <w:rPr>
          <w:rStyle w:val="FontStyle483"/>
        </w:rPr>
        <w:t xml:space="preserve"> </w:t>
      </w:r>
      <w:r>
        <w:rPr>
          <w:rStyle w:val="FontStyle483"/>
          <w:spacing w:val="0"/>
        </w:rPr>
        <w:t>белков</w:t>
      </w:r>
      <w:r>
        <w:rPr>
          <w:rStyle w:val="FontStyle483"/>
        </w:rPr>
        <w:t xml:space="preserve"> </w:t>
      </w:r>
      <w:r>
        <w:rPr>
          <w:rStyle w:val="FontStyle483"/>
          <w:spacing w:val="0"/>
        </w:rPr>
        <w:t>мышц, т.</w:t>
      </w:r>
      <w:r>
        <w:rPr>
          <w:rStyle w:val="FontStyle483"/>
        </w:rPr>
        <w:t xml:space="preserve"> </w:t>
      </w:r>
      <w:r>
        <w:rPr>
          <w:rStyle w:val="FontStyle483"/>
          <w:spacing w:val="0"/>
        </w:rPr>
        <w:t>е.</w:t>
      </w:r>
      <w:r>
        <w:rPr>
          <w:rStyle w:val="FontStyle483"/>
        </w:rPr>
        <w:t xml:space="preserve"> </w:t>
      </w:r>
      <w:r>
        <w:rPr>
          <w:rStyle w:val="FontStyle483"/>
          <w:spacing w:val="0"/>
        </w:rPr>
        <w:t>время,</w:t>
      </w:r>
      <w:r>
        <w:rPr>
          <w:rStyle w:val="FontStyle483"/>
        </w:rPr>
        <w:t xml:space="preserve"> </w:t>
      </w:r>
      <w:r>
        <w:rPr>
          <w:rStyle w:val="FontStyle483"/>
          <w:spacing w:val="0"/>
        </w:rPr>
        <w:t>за</w:t>
      </w:r>
      <w:r>
        <w:rPr>
          <w:rStyle w:val="FontStyle483"/>
        </w:rPr>
        <w:t xml:space="preserve"> </w:t>
      </w:r>
      <w:r>
        <w:rPr>
          <w:rStyle w:val="FontStyle483"/>
          <w:spacing w:val="0"/>
        </w:rPr>
        <w:t>которое</w:t>
      </w:r>
      <w:r>
        <w:rPr>
          <w:rStyle w:val="FontStyle483"/>
        </w:rPr>
        <w:t xml:space="preserve"> </w:t>
      </w:r>
      <w:r>
        <w:rPr>
          <w:rStyle w:val="FontStyle483"/>
          <w:spacing w:val="0"/>
        </w:rPr>
        <w:t>они</w:t>
      </w:r>
      <w:r>
        <w:rPr>
          <w:rStyle w:val="FontStyle483"/>
        </w:rPr>
        <w:t xml:space="preserve"> </w:t>
      </w:r>
      <w:r>
        <w:rPr>
          <w:rStyle w:val="FontStyle483"/>
          <w:spacing w:val="0"/>
        </w:rPr>
        <w:t>наполовину</w:t>
      </w:r>
      <w:r>
        <w:rPr>
          <w:rStyle w:val="FontStyle483"/>
        </w:rPr>
        <w:t xml:space="preserve"> </w:t>
      </w:r>
      <w:r>
        <w:rPr>
          <w:rStyle w:val="FontStyle483"/>
          <w:spacing w:val="0"/>
        </w:rPr>
        <w:t>обновляют</w:t>
      </w:r>
      <w:r>
        <w:rPr>
          <w:rStyle w:val="FontStyle483"/>
        </w:rPr>
        <w:t xml:space="preserve"> </w:t>
      </w:r>
      <w:r>
        <w:rPr>
          <w:rStyle w:val="FontStyle483"/>
          <w:spacing w:val="0"/>
        </w:rPr>
        <w:t>свой состав,</w:t>
      </w:r>
      <w:r>
        <w:rPr>
          <w:rStyle w:val="FontStyle483"/>
        </w:rPr>
        <w:t xml:space="preserve"> </w:t>
      </w:r>
      <w:r>
        <w:rPr>
          <w:rStyle w:val="FontStyle483"/>
          <w:spacing w:val="0"/>
        </w:rPr>
        <w:t>—</w:t>
      </w:r>
      <w:r>
        <w:rPr>
          <w:rStyle w:val="FontStyle483"/>
        </w:rPr>
        <w:t xml:space="preserve"> </w:t>
      </w:r>
      <w:r>
        <w:rPr>
          <w:rStyle w:val="FontStyle483"/>
          <w:spacing w:val="0"/>
        </w:rPr>
        <w:t>около</w:t>
      </w:r>
      <w:r>
        <w:rPr>
          <w:rStyle w:val="FontStyle483"/>
        </w:rPr>
        <w:t xml:space="preserve"> </w:t>
      </w:r>
      <w:r>
        <w:rPr>
          <w:rStyle w:val="FontStyle483"/>
          <w:spacing w:val="0"/>
        </w:rPr>
        <w:t>30</w:t>
      </w:r>
      <w:r>
        <w:rPr>
          <w:rStyle w:val="FontStyle483"/>
        </w:rPr>
        <w:t xml:space="preserve"> </w:t>
      </w:r>
      <w:r>
        <w:rPr>
          <w:rStyle w:val="FontStyle483"/>
          <w:spacing w:val="0"/>
        </w:rPr>
        <w:t>суток).</w:t>
      </w:r>
      <w:r>
        <w:rPr>
          <w:rStyle w:val="FontStyle483"/>
        </w:rPr>
        <w:t xml:space="preserve"> </w:t>
      </w:r>
      <w:r>
        <w:rPr>
          <w:rStyle w:val="FontStyle483"/>
          <w:spacing w:val="0"/>
        </w:rPr>
        <w:t>Интенсивная</w:t>
      </w:r>
      <w:r>
        <w:rPr>
          <w:rStyle w:val="FontStyle483"/>
        </w:rPr>
        <w:t xml:space="preserve"> </w:t>
      </w:r>
      <w:r>
        <w:rPr>
          <w:rStyle w:val="FontStyle483"/>
          <w:spacing w:val="0"/>
        </w:rPr>
        <w:t>силовая</w:t>
      </w:r>
      <w:r>
        <w:rPr>
          <w:rStyle w:val="FontStyle483"/>
        </w:rPr>
        <w:t xml:space="preserve"> </w:t>
      </w:r>
      <w:r>
        <w:rPr>
          <w:rStyle w:val="FontStyle483"/>
          <w:spacing w:val="0"/>
        </w:rPr>
        <w:t>трени</w:t>
      </w:r>
      <w:r>
        <w:rPr>
          <w:rStyle w:val="FontStyle483"/>
          <w:spacing w:val="0"/>
        </w:rPr>
        <w:softHyphen/>
        <w:t>ровка</w:t>
      </w:r>
      <w:r>
        <w:rPr>
          <w:rStyle w:val="FontStyle483"/>
        </w:rPr>
        <w:t xml:space="preserve"> </w:t>
      </w:r>
      <w:r>
        <w:rPr>
          <w:rStyle w:val="FontStyle483"/>
          <w:spacing w:val="0"/>
        </w:rPr>
        <w:t>особенно</w:t>
      </w:r>
      <w:r>
        <w:rPr>
          <w:rStyle w:val="FontStyle483"/>
        </w:rPr>
        <w:t xml:space="preserve"> </w:t>
      </w:r>
      <w:r>
        <w:rPr>
          <w:rStyle w:val="FontStyle483"/>
          <w:spacing w:val="0"/>
        </w:rPr>
        <w:t>усиливает</w:t>
      </w:r>
      <w:r>
        <w:rPr>
          <w:rStyle w:val="FontStyle483"/>
        </w:rPr>
        <w:t xml:space="preserve"> </w:t>
      </w:r>
      <w:r>
        <w:rPr>
          <w:rStyle w:val="FontStyle483"/>
          <w:spacing w:val="0"/>
        </w:rPr>
        <w:t>разрушение</w:t>
      </w:r>
      <w:r>
        <w:rPr>
          <w:rStyle w:val="FontStyle483"/>
        </w:rPr>
        <w:t xml:space="preserve"> </w:t>
      </w:r>
      <w:r>
        <w:rPr>
          <w:rStyle w:val="FontStyle483"/>
          <w:spacing w:val="0"/>
        </w:rPr>
        <w:t>белков</w:t>
      </w:r>
      <w:r>
        <w:rPr>
          <w:rStyle w:val="FontStyle483"/>
        </w:rPr>
        <w:t xml:space="preserve"> </w:t>
      </w:r>
      <w:r>
        <w:rPr>
          <w:rStyle w:val="FontStyle483"/>
          <w:spacing w:val="0"/>
        </w:rPr>
        <w:t>и</w:t>
      </w:r>
      <w:r>
        <w:rPr>
          <w:rStyle w:val="FontStyle483"/>
        </w:rPr>
        <w:t xml:space="preserve"> </w:t>
      </w:r>
      <w:r>
        <w:rPr>
          <w:rStyle w:val="FontStyle483"/>
          <w:spacing w:val="0"/>
        </w:rPr>
        <w:t>некото</w:t>
      </w:r>
      <w:r>
        <w:rPr>
          <w:rStyle w:val="FontStyle483"/>
          <w:spacing w:val="0"/>
        </w:rPr>
        <w:softHyphen/>
        <w:t>рых</w:t>
      </w:r>
      <w:r>
        <w:rPr>
          <w:rStyle w:val="FontStyle483"/>
        </w:rPr>
        <w:t xml:space="preserve"> </w:t>
      </w:r>
      <w:r>
        <w:rPr>
          <w:rStyle w:val="FontStyle483"/>
          <w:spacing w:val="0"/>
        </w:rPr>
        <w:t>структур</w:t>
      </w:r>
      <w:r>
        <w:rPr>
          <w:rStyle w:val="FontStyle483"/>
        </w:rPr>
        <w:t xml:space="preserve"> </w:t>
      </w:r>
      <w:r>
        <w:rPr>
          <w:rStyle w:val="FontStyle483"/>
          <w:spacing w:val="0"/>
        </w:rPr>
        <w:t>мышц</w:t>
      </w:r>
      <w:r>
        <w:rPr>
          <w:rStyle w:val="FontStyle483"/>
        </w:rPr>
        <w:t xml:space="preserve"> </w:t>
      </w:r>
      <w:r>
        <w:rPr>
          <w:rStyle w:val="FontStyle483"/>
          <w:spacing w:val="0"/>
        </w:rPr>
        <w:t>(белки</w:t>
      </w:r>
      <w:r>
        <w:rPr>
          <w:rStyle w:val="FontStyle483"/>
        </w:rPr>
        <w:t xml:space="preserve"> </w:t>
      </w:r>
      <w:r>
        <w:rPr>
          <w:rStyle w:val="FontStyle483"/>
          <w:spacing w:val="0"/>
        </w:rPr>
        <w:t>сократительного</w:t>
      </w:r>
      <w:r>
        <w:rPr>
          <w:rStyle w:val="FontStyle483"/>
        </w:rPr>
        <w:t xml:space="preserve"> </w:t>
      </w:r>
      <w:r>
        <w:rPr>
          <w:rStyle w:val="FontStyle483"/>
          <w:spacing w:val="0"/>
        </w:rPr>
        <w:t>комплекса миофибрилл,</w:t>
      </w:r>
      <w:r>
        <w:rPr>
          <w:rStyle w:val="FontStyle483"/>
        </w:rPr>
        <w:t xml:space="preserve"> </w:t>
      </w:r>
      <w:r>
        <w:rPr>
          <w:rStyle w:val="FontStyle483"/>
          <w:spacing w:val="0"/>
        </w:rPr>
        <w:t>ферменты,</w:t>
      </w:r>
      <w:r>
        <w:rPr>
          <w:rStyle w:val="FontStyle483"/>
        </w:rPr>
        <w:t xml:space="preserve"> </w:t>
      </w:r>
      <w:r>
        <w:rPr>
          <w:rStyle w:val="FontStyle483"/>
          <w:spacing w:val="0"/>
        </w:rPr>
        <w:t>компоненты</w:t>
      </w:r>
      <w:r>
        <w:rPr>
          <w:rStyle w:val="FontStyle483"/>
        </w:rPr>
        <w:t xml:space="preserve"> </w:t>
      </w:r>
      <w:r>
        <w:rPr>
          <w:rStyle w:val="FontStyle483"/>
          <w:spacing w:val="0"/>
        </w:rPr>
        <w:t>различных</w:t>
      </w:r>
      <w:r>
        <w:rPr>
          <w:rStyle w:val="FontStyle483"/>
        </w:rPr>
        <w:t xml:space="preserve"> </w:t>
      </w:r>
      <w:r>
        <w:rPr>
          <w:rStyle w:val="FontStyle483"/>
          <w:spacing w:val="0"/>
        </w:rPr>
        <w:t>мышеч</w:t>
      </w:r>
      <w:r>
        <w:rPr>
          <w:rStyle w:val="FontStyle483"/>
          <w:spacing w:val="0"/>
        </w:rPr>
        <w:softHyphen/>
        <w:t>ных</w:t>
      </w:r>
      <w:r>
        <w:rPr>
          <w:rStyle w:val="FontStyle483"/>
        </w:rPr>
        <w:t xml:space="preserve"> </w:t>
      </w:r>
      <w:r>
        <w:rPr>
          <w:rStyle w:val="FontStyle483"/>
          <w:spacing w:val="0"/>
        </w:rPr>
        <w:t>мембран),</w:t>
      </w:r>
      <w:r>
        <w:rPr>
          <w:rStyle w:val="FontStyle483"/>
        </w:rPr>
        <w:t xml:space="preserve">  </w:t>
      </w:r>
      <w:r>
        <w:rPr>
          <w:rStyle w:val="FontStyle483"/>
          <w:spacing w:val="0"/>
        </w:rPr>
        <w:t>на</w:t>
      </w:r>
      <w:r>
        <w:rPr>
          <w:rStyle w:val="FontStyle483"/>
        </w:rPr>
        <w:t xml:space="preserve">  </w:t>
      </w:r>
      <w:r>
        <w:rPr>
          <w:rStyle w:val="FontStyle483"/>
          <w:spacing w:val="0"/>
        </w:rPr>
        <w:t>зосстановление</w:t>
      </w:r>
      <w:r>
        <w:rPr>
          <w:rStyle w:val="FontStyle483"/>
        </w:rPr>
        <w:t xml:space="preserve">  </w:t>
      </w:r>
      <w:r>
        <w:rPr>
          <w:rStyle w:val="FontStyle483"/>
          <w:spacing w:val="0"/>
        </w:rPr>
        <w:t>которых</w:t>
      </w:r>
      <w:r>
        <w:rPr>
          <w:rStyle w:val="FontStyle483"/>
        </w:rPr>
        <w:t xml:space="preserve"> </w:t>
      </w:r>
      <w:r>
        <w:rPr>
          <w:rStyle w:val="FontStyle483"/>
          <w:spacing w:val="0"/>
        </w:rPr>
        <w:t>требуется продолжительное</w:t>
      </w:r>
      <w:r>
        <w:rPr>
          <w:rStyle w:val="FontStyle483"/>
        </w:rPr>
        <w:t xml:space="preserve"> </w:t>
      </w:r>
      <w:r>
        <w:rPr>
          <w:rStyle w:val="FontStyle483"/>
          <w:spacing w:val="0"/>
        </w:rPr>
        <w:t>время</w:t>
      </w:r>
      <w:r>
        <w:rPr>
          <w:rStyle w:val="FontStyle483"/>
        </w:rPr>
        <w:t xml:space="preserve"> </w:t>
      </w:r>
      <w:r>
        <w:rPr>
          <w:rStyle w:val="FontStyle483"/>
          <w:spacing w:val="0"/>
        </w:rPr>
        <w:t>(до</w:t>
      </w:r>
      <w:r>
        <w:rPr>
          <w:rStyle w:val="FontStyle483"/>
        </w:rPr>
        <w:t xml:space="preserve"> </w:t>
      </w:r>
      <w:r>
        <w:rPr>
          <w:rStyle w:val="FontStyle483"/>
          <w:spacing w:val="0"/>
        </w:rPr>
        <w:t>2—3</w:t>
      </w:r>
      <w:r>
        <w:rPr>
          <w:rStyle w:val="FontStyle483"/>
        </w:rPr>
        <w:t xml:space="preserve"> </w:t>
      </w:r>
      <w:r>
        <w:rPr>
          <w:rStyle w:val="FontStyle483"/>
          <w:spacing w:val="0"/>
        </w:rPr>
        <w:t>суток).</w:t>
      </w:r>
      <w:r>
        <w:rPr>
          <w:rStyle w:val="FontStyle483"/>
        </w:rPr>
        <w:t xml:space="preserve"> </w:t>
      </w:r>
      <w:r>
        <w:rPr>
          <w:rStyle w:val="FontStyle483"/>
          <w:spacing w:val="0"/>
        </w:rPr>
        <w:t>Особенно</w:t>
      </w:r>
      <w:r>
        <w:rPr>
          <w:rStyle w:val="FontStyle483"/>
        </w:rPr>
        <w:t xml:space="preserve"> </w:t>
      </w:r>
      <w:r>
        <w:rPr>
          <w:rStyle w:val="FontStyle483"/>
          <w:spacing w:val="0"/>
        </w:rPr>
        <w:t>уве</w:t>
      </w:r>
      <w:r>
        <w:rPr>
          <w:rStyle w:val="FontStyle483"/>
          <w:spacing w:val="0"/>
        </w:rPr>
        <w:softHyphen/>
        <w:t>личивается</w:t>
      </w:r>
      <w:r>
        <w:rPr>
          <w:rStyle w:val="FontStyle483"/>
        </w:rPr>
        <w:t xml:space="preserve"> </w:t>
      </w:r>
      <w:r>
        <w:rPr>
          <w:rStyle w:val="FontStyle483"/>
          <w:spacing w:val="0"/>
        </w:rPr>
        <w:t>объем</w:t>
      </w:r>
      <w:r>
        <w:rPr>
          <w:rStyle w:val="FontStyle483"/>
        </w:rPr>
        <w:t xml:space="preserve"> </w:t>
      </w:r>
      <w:r>
        <w:rPr>
          <w:rStyle w:val="FontStyle483"/>
          <w:spacing w:val="0"/>
        </w:rPr>
        <w:t>синтеза</w:t>
      </w:r>
      <w:r>
        <w:rPr>
          <w:rStyle w:val="FontStyle483"/>
        </w:rPr>
        <w:t xml:space="preserve"> </w:t>
      </w:r>
      <w:r>
        <w:rPr>
          <w:rStyle w:val="FontStyle483"/>
          <w:spacing w:val="0"/>
        </w:rPr>
        <w:t>тех</w:t>
      </w:r>
      <w:r>
        <w:rPr>
          <w:rStyle w:val="FontStyle483"/>
        </w:rPr>
        <w:t xml:space="preserve"> </w:t>
      </w:r>
      <w:r>
        <w:rPr>
          <w:rStyle w:val="FontStyle483"/>
          <w:spacing w:val="0"/>
        </w:rPr>
        <w:t>белков,</w:t>
      </w:r>
      <w:r>
        <w:rPr>
          <w:rStyle w:val="FontStyle483"/>
        </w:rPr>
        <w:t xml:space="preserve"> </w:t>
      </w:r>
      <w:r>
        <w:rPr>
          <w:rStyle w:val="FontStyle483"/>
          <w:spacing w:val="0"/>
        </w:rPr>
        <w:t>которые</w:t>
      </w:r>
      <w:r>
        <w:rPr>
          <w:rStyle w:val="FontStyle483"/>
        </w:rPr>
        <w:t xml:space="preserve"> </w:t>
      </w:r>
      <w:r>
        <w:rPr>
          <w:rStyle w:val="FontStyle483"/>
          <w:spacing w:val="0"/>
        </w:rPr>
        <w:t>расщепля</w:t>
      </w:r>
      <w:r>
        <w:rPr>
          <w:rStyle w:val="FontStyle483"/>
          <w:spacing w:val="0"/>
        </w:rPr>
        <w:softHyphen/>
        <w:t>ются</w:t>
      </w:r>
      <w:r>
        <w:rPr>
          <w:rStyle w:val="FontStyle483"/>
        </w:rPr>
        <w:t xml:space="preserve"> </w:t>
      </w:r>
      <w:r>
        <w:rPr>
          <w:rStyle w:val="FontStyle483"/>
          <w:spacing w:val="0"/>
        </w:rPr>
        <w:t>в</w:t>
      </w:r>
      <w:r>
        <w:rPr>
          <w:rStyle w:val="FontStyle483"/>
        </w:rPr>
        <w:t xml:space="preserve"> </w:t>
      </w:r>
      <w:r>
        <w:rPr>
          <w:rStyle w:val="FontStyle483"/>
          <w:spacing w:val="0"/>
        </w:rPr>
        <w:t>большей</w:t>
      </w:r>
      <w:r>
        <w:rPr>
          <w:rStyle w:val="FontStyle483"/>
        </w:rPr>
        <w:t xml:space="preserve"> </w:t>
      </w:r>
      <w:r>
        <w:rPr>
          <w:rStyle w:val="FontStyle483"/>
          <w:spacing w:val="0"/>
        </w:rPr>
        <w:t>степени.</w:t>
      </w:r>
      <w:r>
        <w:rPr>
          <w:rStyle w:val="FontStyle483"/>
        </w:rPr>
        <w:t xml:space="preserve"> </w:t>
      </w:r>
      <w:r>
        <w:rPr>
          <w:rStyle w:val="FontStyle483"/>
          <w:spacing w:val="0"/>
        </w:rPr>
        <w:t>К</w:t>
      </w:r>
      <w:r>
        <w:rPr>
          <w:rStyle w:val="FontStyle483"/>
        </w:rPr>
        <w:t xml:space="preserve"> </w:t>
      </w:r>
      <w:r>
        <w:rPr>
          <w:rStyle w:val="FontStyle483"/>
          <w:spacing w:val="0"/>
        </w:rPr>
        <w:t>ним</w:t>
      </w:r>
      <w:r>
        <w:rPr>
          <w:rStyle w:val="FontStyle483"/>
        </w:rPr>
        <w:t xml:space="preserve"> </w:t>
      </w:r>
      <w:r>
        <w:rPr>
          <w:rStyle w:val="FontStyle483"/>
          <w:spacing w:val="0"/>
        </w:rPr>
        <w:t>относятся</w:t>
      </w:r>
      <w:r>
        <w:rPr>
          <w:rStyle w:val="FontStyle483"/>
        </w:rPr>
        <w:t xml:space="preserve"> </w:t>
      </w:r>
      <w:r>
        <w:rPr>
          <w:rStyle w:val="FontStyle483"/>
          <w:spacing w:val="0"/>
        </w:rPr>
        <w:t>сократительные белки</w:t>
      </w:r>
      <w:r>
        <w:rPr>
          <w:rStyle w:val="FontStyle483"/>
        </w:rPr>
        <w:t xml:space="preserve"> </w:t>
      </w:r>
      <w:r>
        <w:rPr>
          <w:rStyle w:val="FontStyle483"/>
          <w:spacing w:val="0"/>
        </w:rPr>
        <w:t>миофибрилл,</w:t>
      </w:r>
      <w:r>
        <w:rPr>
          <w:rStyle w:val="FontStyle483"/>
        </w:rPr>
        <w:t xml:space="preserve"> </w:t>
      </w:r>
      <w:r>
        <w:rPr>
          <w:rStyle w:val="FontStyle483"/>
          <w:spacing w:val="0"/>
        </w:rPr>
        <w:t>миозина</w:t>
      </w:r>
      <w:r>
        <w:rPr>
          <w:rStyle w:val="FontStyle483"/>
        </w:rPr>
        <w:t xml:space="preserve"> </w:t>
      </w:r>
      <w:r>
        <w:rPr>
          <w:rStyle w:val="FontStyle483"/>
          <w:spacing w:val="0"/>
        </w:rPr>
        <w:t>и</w:t>
      </w:r>
      <w:r>
        <w:rPr>
          <w:rStyle w:val="FontStyle483"/>
        </w:rPr>
        <w:t xml:space="preserve"> </w:t>
      </w:r>
      <w:r>
        <w:rPr>
          <w:rStyle w:val="FontStyle483"/>
          <w:spacing w:val="0"/>
        </w:rPr>
        <w:t>миостроминов.</w:t>
      </w:r>
      <w:r>
        <w:rPr>
          <w:rStyle w:val="FontStyle483"/>
        </w:rPr>
        <w:t xml:space="preserve"> </w:t>
      </w:r>
      <w:r>
        <w:rPr>
          <w:rStyle w:val="FontStyle483"/>
          <w:spacing w:val="0"/>
        </w:rPr>
        <w:t>Последние принимают</w:t>
      </w:r>
      <w:r>
        <w:rPr>
          <w:rStyle w:val="FontStyle483"/>
        </w:rPr>
        <w:t xml:space="preserve"> </w:t>
      </w:r>
      <w:r>
        <w:rPr>
          <w:rStyle w:val="FontStyle483"/>
          <w:spacing w:val="0"/>
        </w:rPr>
        <w:t>участие</w:t>
      </w:r>
      <w:r>
        <w:rPr>
          <w:rStyle w:val="FontStyle483"/>
        </w:rPr>
        <w:t xml:space="preserve"> </w:t>
      </w:r>
      <w:r>
        <w:rPr>
          <w:rStyle w:val="FontStyle483"/>
          <w:spacing w:val="0"/>
        </w:rPr>
        <w:t>в</w:t>
      </w:r>
      <w:r>
        <w:rPr>
          <w:rStyle w:val="FontStyle483"/>
        </w:rPr>
        <w:t xml:space="preserve"> </w:t>
      </w:r>
      <w:r>
        <w:rPr>
          <w:rStyle w:val="FontStyle483"/>
          <w:spacing w:val="0"/>
        </w:rPr>
        <w:t>расслаблении</w:t>
      </w:r>
      <w:r>
        <w:rPr>
          <w:rStyle w:val="FontStyle483"/>
        </w:rPr>
        <w:t xml:space="preserve"> </w:t>
      </w:r>
      <w:r>
        <w:rPr>
          <w:rStyle w:val="FontStyle483"/>
          <w:spacing w:val="0"/>
        </w:rPr>
        <w:t>мышц.</w:t>
      </w:r>
      <w:r>
        <w:rPr>
          <w:rStyle w:val="FontStyle483"/>
        </w:rPr>
        <w:t xml:space="preserve"> </w:t>
      </w:r>
      <w:r>
        <w:rPr>
          <w:rStyle w:val="FontStyle483"/>
          <w:spacing w:val="0"/>
        </w:rPr>
        <w:t>Таким</w:t>
      </w:r>
      <w:r>
        <w:rPr>
          <w:rStyle w:val="FontStyle483"/>
        </w:rPr>
        <w:t xml:space="preserve"> </w:t>
      </w:r>
      <w:r>
        <w:rPr>
          <w:rStyle w:val="FontStyle483"/>
          <w:spacing w:val="0"/>
        </w:rPr>
        <w:t>обра</w:t>
      </w:r>
      <w:r>
        <w:rPr>
          <w:rStyle w:val="FontStyle483"/>
          <w:spacing w:val="0"/>
        </w:rPr>
        <w:softHyphen/>
        <w:t>зом,</w:t>
      </w:r>
      <w:r>
        <w:rPr>
          <w:rStyle w:val="FontStyle483"/>
        </w:rPr>
        <w:t xml:space="preserve"> </w:t>
      </w:r>
      <w:r>
        <w:rPr>
          <w:rStyle w:val="FontStyle483"/>
          <w:spacing w:val="0"/>
        </w:rPr>
        <w:t>одновременно</w:t>
      </w:r>
      <w:r>
        <w:rPr>
          <w:rStyle w:val="FontStyle483"/>
        </w:rPr>
        <w:t xml:space="preserve"> </w:t>
      </w:r>
      <w:r>
        <w:rPr>
          <w:rStyle w:val="FontStyle483"/>
          <w:spacing w:val="0"/>
        </w:rPr>
        <w:t>происходит</w:t>
      </w:r>
      <w:r>
        <w:rPr>
          <w:rStyle w:val="FontStyle483"/>
        </w:rPr>
        <w:t xml:space="preserve"> </w:t>
      </w:r>
      <w:r>
        <w:rPr>
          <w:rStyle w:val="FontStyle483"/>
          <w:spacing w:val="0"/>
        </w:rPr>
        <w:t>увеличение</w:t>
      </w:r>
      <w:r>
        <w:rPr>
          <w:rStyle w:val="FontStyle483"/>
        </w:rPr>
        <w:t xml:space="preserve"> </w:t>
      </w:r>
      <w:r>
        <w:rPr>
          <w:rStyle w:val="FontStyle483"/>
          <w:spacing w:val="0"/>
        </w:rPr>
        <w:t>силы</w:t>
      </w:r>
      <w:r>
        <w:rPr>
          <w:rStyle w:val="FontStyle483"/>
        </w:rPr>
        <w:t xml:space="preserve"> </w:t>
      </w:r>
      <w:r>
        <w:rPr>
          <w:rStyle w:val="FontStyle483"/>
          <w:spacing w:val="0"/>
        </w:rPr>
        <w:t>мышц</w:t>
      </w:r>
      <w:r>
        <w:rPr>
          <w:rStyle w:val="FontStyle483"/>
        </w:rPr>
        <w:t xml:space="preserve"> </w:t>
      </w:r>
      <w:r>
        <w:rPr>
          <w:rStyle w:val="FontStyle483"/>
          <w:spacing w:val="0"/>
        </w:rPr>
        <w:t>и совершенствование</w:t>
      </w:r>
      <w:r>
        <w:rPr>
          <w:rStyle w:val="FontStyle483"/>
        </w:rPr>
        <w:t xml:space="preserve"> </w:t>
      </w:r>
      <w:r>
        <w:rPr>
          <w:rStyle w:val="FontStyle483"/>
          <w:spacing w:val="0"/>
        </w:rPr>
        <w:t>их</w:t>
      </w:r>
      <w:r>
        <w:rPr>
          <w:rStyle w:val="FontStyle483"/>
        </w:rPr>
        <w:t xml:space="preserve"> </w:t>
      </w:r>
      <w:r>
        <w:rPr>
          <w:rStyle w:val="FontStyle483"/>
          <w:spacing w:val="0"/>
        </w:rPr>
        <w:t>способности</w:t>
      </w:r>
      <w:r>
        <w:rPr>
          <w:rStyle w:val="FontStyle483"/>
        </w:rPr>
        <w:t xml:space="preserve"> </w:t>
      </w:r>
      <w:r>
        <w:rPr>
          <w:rStyle w:val="FontStyle483"/>
          <w:spacing w:val="0"/>
        </w:rPr>
        <w:t>к</w:t>
      </w:r>
      <w:r>
        <w:rPr>
          <w:rStyle w:val="FontStyle483"/>
        </w:rPr>
        <w:t xml:space="preserve"> </w:t>
      </w:r>
      <w:r>
        <w:rPr>
          <w:rStyle w:val="FontStyle483"/>
          <w:spacing w:val="0"/>
        </w:rPr>
        <w:t>более</w:t>
      </w:r>
      <w:r>
        <w:rPr>
          <w:rStyle w:val="FontStyle483"/>
        </w:rPr>
        <w:t xml:space="preserve"> </w:t>
      </w:r>
      <w:r>
        <w:rPr>
          <w:rStyle w:val="FontStyle483"/>
          <w:spacing w:val="0"/>
        </w:rPr>
        <w:t>полному</w:t>
      </w:r>
      <w:r>
        <w:rPr>
          <w:rStyle w:val="FontStyle483"/>
        </w:rPr>
        <w:t xml:space="preserve"> </w:t>
      </w:r>
      <w:r>
        <w:rPr>
          <w:rStyle w:val="FontStyle483"/>
          <w:spacing w:val="0"/>
        </w:rPr>
        <w:t>и быстрому</w:t>
      </w:r>
      <w:r>
        <w:rPr>
          <w:rStyle w:val="FontStyle483"/>
        </w:rPr>
        <w:t xml:space="preserve"> </w:t>
      </w:r>
      <w:r>
        <w:rPr>
          <w:rStyle w:val="FontStyle483"/>
          <w:spacing w:val="0"/>
        </w:rPr>
        <w:t>расслаблению</w:t>
      </w:r>
      <w:r>
        <w:rPr>
          <w:rStyle w:val="FontStyle483"/>
        </w:rPr>
        <w:t xml:space="preserve"> </w:t>
      </w:r>
      <w:r>
        <w:rPr>
          <w:rStyle w:val="FontStyle483"/>
          <w:spacing w:val="0"/>
        </w:rPr>
        <w:t>после</w:t>
      </w:r>
      <w:r>
        <w:rPr>
          <w:rStyle w:val="FontStyle483"/>
        </w:rPr>
        <w:t xml:space="preserve"> </w:t>
      </w:r>
      <w:r>
        <w:rPr>
          <w:rStyle w:val="FontStyle483"/>
          <w:spacing w:val="0"/>
        </w:rPr>
        <w:t>сокращения.</w:t>
      </w:r>
      <w:r>
        <w:rPr>
          <w:rStyle w:val="FontStyle483"/>
        </w:rPr>
        <w:t xml:space="preserve"> </w:t>
      </w:r>
      <w:r>
        <w:rPr>
          <w:rStyle w:val="FontStyle483"/>
          <w:spacing w:val="0"/>
        </w:rPr>
        <w:t>Если</w:t>
      </w:r>
      <w:r>
        <w:rPr>
          <w:rStyle w:val="FontStyle483"/>
        </w:rPr>
        <w:t xml:space="preserve"> </w:t>
      </w:r>
      <w:r>
        <w:rPr>
          <w:rStyle w:val="FontStyle483"/>
          <w:spacing w:val="0"/>
        </w:rPr>
        <w:t>приме</w:t>
      </w:r>
      <w:r>
        <w:rPr>
          <w:rStyle w:val="FontStyle483"/>
          <w:spacing w:val="0"/>
        </w:rPr>
        <w:softHyphen/>
        <w:t>няемые</w:t>
      </w:r>
      <w:r>
        <w:rPr>
          <w:rStyle w:val="FontStyle483"/>
        </w:rPr>
        <w:t xml:space="preserve"> </w:t>
      </w:r>
      <w:r>
        <w:rPr>
          <w:rStyle w:val="FontStyle483"/>
          <w:spacing w:val="0"/>
        </w:rPr>
        <w:t>силовые</w:t>
      </w:r>
      <w:r>
        <w:rPr>
          <w:rStyle w:val="FontStyle483"/>
        </w:rPr>
        <w:t xml:space="preserve"> </w:t>
      </w:r>
      <w:r>
        <w:rPr>
          <w:rStyle w:val="FontStyle483"/>
          <w:spacing w:val="0"/>
        </w:rPr>
        <w:t>нагрузки</w:t>
      </w:r>
      <w:r>
        <w:rPr>
          <w:rStyle w:val="FontStyle483"/>
        </w:rPr>
        <w:t xml:space="preserve"> </w:t>
      </w:r>
      <w:r>
        <w:rPr>
          <w:rStyle w:val="FontStyle483"/>
          <w:spacing w:val="0"/>
        </w:rPr>
        <w:t>вызывают</w:t>
      </w:r>
      <w:r>
        <w:rPr>
          <w:rStyle w:val="FontStyle483"/>
        </w:rPr>
        <w:t xml:space="preserve"> </w:t>
      </w:r>
      <w:r>
        <w:rPr>
          <w:rStyle w:val="FontStyle483"/>
          <w:spacing w:val="0"/>
        </w:rPr>
        <w:t>усиленное</w:t>
      </w:r>
      <w:r>
        <w:rPr>
          <w:rStyle w:val="FontStyle483"/>
        </w:rPr>
        <w:t xml:space="preserve"> </w:t>
      </w:r>
      <w:r>
        <w:rPr>
          <w:rStyle w:val="FontStyle483"/>
          <w:spacing w:val="0"/>
        </w:rPr>
        <w:t>расщеп</w:t>
      </w:r>
      <w:r>
        <w:rPr>
          <w:rStyle w:val="FontStyle483"/>
          <w:spacing w:val="0"/>
        </w:rPr>
        <w:softHyphen/>
        <w:t>ление</w:t>
      </w:r>
      <w:r>
        <w:rPr>
          <w:rStyle w:val="FontStyle483"/>
        </w:rPr>
        <w:t xml:space="preserve"> </w:t>
      </w:r>
      <w:r>
        <w:rPr>
          <w:rStyle w:val="FontStyle483"/>
          <w:spacing w:val="0"/>
        </w:rPr>
        <w:t>белков</w:t>
      </w:r>
      <w:r>
        <w:rPr>
          <w:rStyle w:val="FontStyle483"/>
        </w:rPr>
        <w:t xml:space="preserve">   </w:t>
      </w:r>
      <w:r>
        <w:rPr>
          <w:rStyle w:val="FontStyle483"/>
          <w:spacing w:val="0"/>
        </w:rPr>
        <w:t>(что</w:t>
      </w:r>
      <w:r>
        <w:rPr>
          <w:rStyle w:val="FontStyle483"/>
        </w:rPr>
        <w:t xml:space="preserve"> </w:t>
      </w:r>
      <w:r>
        <w:rPr>
          <w:rStyle w:val="FontStyle483"/>
          <w:spacing w:val="0"/>
        </w:rPr>
        <w:t>особенно</w:t>
      </w:r>
      <w:r>
        <w:rPr>
          <w:rStyle w:val="FontStyle483"/>
        </w:rPr>
        <w:t xml:space="preserve"> </w:t>
      </w:r>
      <w:r>
        <w:rPr>
          <w:rStyle w:val="FontStyle483"/>
          <w:spacing w:val="0"/>
        </w:rPr>
        <w:t>характерно</w:t>
      </w:r>
      <w:r>
        <w:rPr>
          <w:rStyle w:val="FontStyle483"/>
        </w:rPr>
        <w:t xml:space="preserve"> </w:t>
      </w:r>
      <w:r>
        <w:rPr>
          <w:rStyle w:val="FontStyle483"/>
          <w:spacing w:val="0"/>
        </w:rPr>
        <w:t>для</w:t>
      </w:r>
      <w:r>
        <w:rPr>
          <w:rStyle w:val="FontStyle483"/>
        </w:rPr>
        <w:t xml:space="preserve"> </w:t>
      </w:r>
      <w:r>
        <w:rPr>
          <w:rStyle w:val="FontStyle483"/>
          <w:spacing w:val="0"/>
        </w:rPr>
        <w:t>условий, когда</w:t>
      </w:r>
      <w:r>
        <w:rPr>
          <w:rStyle w:val="FontStyle483"/>
        </w:rPr>
        <w:t xml:space="preserve"> </w:t>
      </w:r>
      <w:r>
        <w:rPr>
          <w:rStyle w:val="FontStyle483"/>
          <w:spacing w:val="0"/>
        </w:rPr>
        <w:t>для</w:t>
      </w:r>
      <w:r>
        <w:rPr>
          <w:rStyle w:val="FontStyle483"/>
        </w:rPr>
        <w:t xml:space="preserve"> </w:t>
      </w:r>
      <w:r>
        <w:rPr>
          <w:rStyle w:val="FontStyle483"/>
          <w:spacing w:val="0"/>
        </w:rPr>
        <w:t>энергообеспечения</w:t>
      </w:r>
      <w:r>
        <w:rPr>
          <w:rStyle w:val="FontStyle483"/>
        </w:rPr>
        <w:t xml:space="preserve"> </w:t>
      </w:r>
      <w:r>
        <w:rPr>
          <w:rStyle w:val="FontStyle483"/>
          <w:spacing w:val="0"/>
        </w:rPr>
        <w:t>работы</w:t>
      </w:r>
      <w:r>
        <w:rPr>
          <w:rStyle w:val="FontStyle483"/>
        </w:rPr>
        <w:t xml:space="preserve"> </w:t>
      </w:r>
      <w:r>
        <w:rPr>
          <w:rStyle w:val="FontStyle483"/>
          <w:spacing w:val="0"/>
        </w:rPr>
        <w:t>привлекается</w:t>
      </w:r>
      <w:r>
        <w:rPr>
          <w:rStyle w:val="FontStyle483"/>
        </w:rPr>
        <w:t xml:space="preserve"> </w:t>
      </w:r>
      <w:r>
        <w:rPr>
          <w:rStyle w:val="FontStyle483"/>
          <w:spacing w:val="0"/>
        </w:rPr>
        <w:t>гли</w:t>
      </w:r>
      <w:r>
        <w:rPr>
          <w:rStyle w:val="FontStyle483"/>
          <w:spacing w:val="0"/>
        </w:rPr>
        <w:softHyphen/>
        <w:t>колиз),</w:t>
      </w:r>
      <w:r>
        <w:rPr>
          <w:rStyle w:val="FontStyle483"/>
        </w:rPr>
        <w:t xml:space="preserve"> </w:t>
      </w:r>
      <w:r>
        <w:rPr>
          <w:rStyle w:val="FontStyle483"/>
          <w:spacing w:val="0"/>
        </w:rPr>
        <w:t>то</w:t>
      </w:r>
      <w:r>
        <w:rPr>
          <w:rStyle w:val="FontStyle483"/>
        </w:rPr>
        <w:t xml:space="preserve"> </w:t>
      </w:r>
      <w:r>
        <w:rPr>
          <w:rStyle w:val="FontStyle483"/>
          <w:spacing w:val="0"/>
        </w:rPr>
        <w:t>такая</w:t>
      </w:r>
      <w:r>
        <w:rPr>
          <w:rStyle w:val="FontStyle483"/>
        </w:rPr>
        <w:t xml:space="preserve"> </w:t>
      </w:r>
      <w:r>
        <w:rPr>
          <w:rStyle w:val="FontStyle483"/>
          <w:spacing w:val="0"/>
        </w:rPr>
        <w:t>тренировка</w:t>
      </w:r>
      <w:r>
        <w:rPr>
          <w:rStyle w:val="FontStyle483"/>
        </w:rPr>
        <w:t xml:space="preserve"> </w:t>
      </w:r>
      <w:r>
        <w:rPr>
          <w:rStyle w:val="FontStyle483"/>
          <w:spacing w:val="0"/>
        </w:rPr>
        <w:t>приводит</w:t>
      </w:r>
      <w:r>
        <w:rPr>
          <w:rStyle w:val="FontStyle483"/>
        </w:rPr>
        <w:t xml:space="preserve"> </w:t>
      </w:r>
      <w:r>
        <w:rPr>
          <w:rStyle w:val="FontStyle483"/>
          <w:spacing w:val="0"/>
        </w:rPr>
        <w:t>к</w:t>
      </w:r>
      <w:r>
        <w:rPr>
          <w:rStyle w:val="FontStyle483"/>
        </w:rPr>
        <w:t xml:space="preserve"> </w:t>
      </w:r>
      <w:r>
        <w:rPr>
          <w:rStyle w:val="FontStyle483"/>
          <w:spacing w:val="0"/>
        </w:rPr>
        <w:t>существенному увеличению</w:t>
      </w:r>
      <w:r>
        <w:rPr>
          <w:rStyle w:val="FontStyle483"/>
        </w:rPr>
        <w:t xml:space="preserve"> </w:t>
      </w:r>
      <w:r>
        <w:rPr>
          <w:rStyle w:val="FontStyle483"/>
          <w:spacing w:val="0"/>
        </w:rPr>
        <w:t>мышечной</w:t>
      </w:r>
      <w:r>
        <w:rPr>
          <w:rStyle w:val="FontStyle483"/>
        </w:rPr>
        <w:t xml:space="preserve"> </w:t>
      </w:r>
      <w:r>
        <w:rPr>
          <w:rStyle w:val="FontStyle483"/>
          <w:spacing w:val="0"/>
        </w:rPr>
        <w:t>массы.</w:t>
      </w:r>
    </w:p>
    <w:p w:rsidR="00D57188" w:rsidRDefault="001C5317">
      <w:pPr>
        <w:pStyle w:val="Style170"/>
        <w:widowControl/>
        <w:spacing w:line="197" w:lineRule="exact"/>
        <w:ind w:firstLine="298"/>
        <w:rPr>
          <w:rStyle w:val="FontStyle483"/>
          <w:spacing w:val="0"/>
        </w:rPr>
      </w:pPr>
      <w:r>
        <w:rPr>
          <w:rStyle w:val="FontStyle483"/>
          <w:spacing w:val="0"/>
        </w:rPr>
        <w:t>Повышение</w:t>
      </w:r>
      <w:r>
        <w:rPr>
          <w:rStyle w:val="FontStyle483"/>
        </w:rPr>
        <w:t xml:space="preserve"> </w:t>
      </w:r>
      <w:r>
        <w:rPr>
          <w:rStyle w:val="FontStyle483"/>
          <w:spacing w:val="0"/>
        </w:rPr>
        <w:t>силовых</w:t>
      </w:r>
      <w:r>
        <w:rPr>
          <w:rStyle w:val="FontStyle483"/>
        </w:rPr>
        <w:t xml:space="preserve"> </w:t>
      </w:r>
      <w:r>
        <w:rPr>
          <w:rStyle w:val="FontStyle483"/>
          <w:spacing w:val="0"/>
        </w:rPr>
        <w:t>способностей</w:t>
      </w:r>
      <w:r>
        <w:rPr>
          <w:rStyle w:val="FontStyle483"/>
        </w:rPr>
        <w:t xml:space="preserve"> </w:t>
      </w:r>
      <w:r>
        <w:rPr>
          <w:rStyle w:val="FontStyle483"/>
          <w:spacing w:val="0"/>
        </w:rPr>
        <w:t>связано</w:t>
      </w:r>
      <w:r>
        <w:rPr>
          <w:rStyle w:val="FontStyle483"/>
        </w:rPr>
        <w:t xml:space="preserve"> </w:t>
      </w:r>
      <w:r>
        <w:rPr>
          <w:rStyle w:val="FontStyle483"/>
          <w:spacing w:val="0"/>
        </w:rPr>
        <w:t>и</w:t>
      </w:r>
      <w:r>
        <w:rPr>
          <w:rStyle w:val="FontStyle483"/>
        </w:rPr>
        <w:t xml:space="preserve"> </w:t>
      </w:r>
      <w:r>
        <w:rPr>
          <w:rStyle w:val="FontStyle483"/>
          <w:spacing w:val="0"/>
        </w:rPr>
        <w:t>с</w:t>
      </w:r>
      <w:r>
        <w:rPr>
          <w:rStyle w:val="FontStyle483"/>
        </w:rPr>
        <w:t xml:space="preserve"> </w:t>
      </w:r>
      <w:r>
        <w:rPr>
          <w:rStyle w:val="FontStyle483"/>
          <w:spacing w:val="0"/>
        </w:rPr>
        <w:t>воз</w:t>
      </w:r>
      <w:r>
        <w:rPr>
          <w:rStyle w:val="FontStyle483"/>
          <w:spacing w:val="0"/>
        </w:rPr>
        <w:softHyphen/>
        <w:t>можностью</w:t>
      </w:r>
      <w:r>
        <w:rPr>
          <w:rStyle w:val="FontStyle483"/>
        </w:rPr>
        <w:t xml:space="preserve"> </w:t>
      </w:r>
      <w:r>
        <w:rPr>
          <w:rStyle w:val="FontStyle483"/>
          <w:spacing w:val="0"/>
        </w:rPr>
        <w:t>быстрой</w:t>
      </w:r>
      <w:r>
        <w:rPr>
          <w:rStyle w:val="FontStyle483"/>
        </w:rPr>
        <w:t xml:space="preserve"> </w:t>
      </w:r>
      <w:r>
        <w:rPr>
          <w:rStyle w:val="FontStyle483"/>
          <w:spacing w:val="0"/>
        </w:rPr>
        <w:t>мобилизации</w:t>
      </w:r>
      <w:r>
        <w:rPr>
          <w:rStyle w:val="FontStyle483"/>
        </w:rPr>
        <w:t xml:space="preserve"> </w:t>
      </w:r>
      <w:r>
        <w:rPr>
          <w:rStyle w:val="FontStyle483"/>
          <w:spacing w:val="0"/>
        </w:rPr>
        <w:t>химической</w:t>
      </w:r>
      <w:r>
        <w:rPr>
          <w:rStyle w:val="FontStyle483"/>
        </w:rPr>
        <w:t xml:space="preserve"> </w:t>
      </w:r>
      <w:r>
        <w:rPr>
          <w:rStyle w:val="FontStyle483"/>
          <w:spacing w:val="0"/>
        </w:rPr>
        <w:t>энергии</w:t>
      </w:r>
      <w:r>
        <w:rPr>
          <w:rStyle w:val="FontStyle483"/>
        </w:rPr>
        <w:t xml:space="preserve"> </w:t>
      </w:r>
      <w:r>
        <w:rPr>
          <w:rStyle w:val="FontStyle483"/>
          <w:spacing w:val="0"/>
        </w:rPr>
        <w:t>со</w:t>
      </w:r>
      <w:r>
        <w:rPr>
          <w:rStyle w:val="FontStyle483"/>
          <w:spacing w:val="0"/>
        </w:rPr>
        <w:softHyphen/>
        <w:t>держащихся</w:t>
      </w:r>
      <w:r>
        <w:rPr>
          <w:rStyle w:val="FontStyle483"/>
        </w:rPr>
        <w:t xml:space="preserve"> </w:t>
      </w:r>
      <w:r>
        <w:rPr>
          <w:rStyle w:val="FontStyle483"/>
          <w:spacing w:val="0"/>
        </w:rPr>
        <w:t>в</w:t>
      </w:r>
      <w:r>
        <w:rPr>
          <w:rStyle w:val="FontStyle483"/>
        </w:rPr>
        <w:t xml:space="preserve"> </w:t>
      </w:r>
      <w:r>
        <w:rPr>
          <w:rStyle w:val="FontStyle483"/>
          <w:spacing w:val="0"/>
        </w:rPr>
        <w:t>мышце</w:t>
      </w:r>
      <w:r>
        <w:rPr>
          <w:rStyle w:val="FontStyle483"/>
        </w:rPr>
        <w:t xml:space="preserve"> </w:t>
      </w:r>
      <w:r>
        <w:rPr>
          <w:rStyle w:val="FontStyle483"/>
          <w:spacing w:val="0"/>
        </w:rPr>
        <w:t>богатых</w:t>
      </w:r>
      <w:r>
        <w:rPr>
          <w:rStyle w:val="FontStyle483"/>
        </w:rPr>
        <w:t xml:space="preserve"> </w:t>
      </w:r>
      <w:r>
        <w:rPr>
          <w:rStyle w:val="FontStyle483"/>
          <w:spacing w:val="0"/>
        </w:rPr>
        <w:t>энергией</w:t>
      </w:r>
      <w:r>
        <w:rPr>
          <w:rStyle w:val="FontStyle483"/>
        </w:rPr>
        <w:t xml:space="preserve"> </w:t>
      </w:r>
      <w:r>
        <w:rPr>
          <w:rStyle w:val="FontStyle483"/>
          <w:spacing w:val="0"/>
        </w:rPr>
        <w:t>фосфорных</w:t>
      </w:r>
      <w:r>
        <w:rPr>
          <w:rStyle w:val="FontStyle483"/>
        </w:rPr>
        <w:t xml:space="preserve"> </w:t>
      </w:r>
      <w:r>
        <w:rPr>
          <w:rStyle w:val="FontStyle483"/>
          <w:spacing w:val="0"/>
        </w:rPr>
        <w:t>со</w:t>
      </w:r>
      <w:r>
        <w:rPr>
          <w:rStyle w:val="FontStyle483"/>
          <w:spacing w:val="0"/>
        </w:rPr>
        <w:softHyphen/>
        <w:t>единений</w:t>
      </w:r>
      <w:r>
        <w:rPr>
          <w:rStyle w:val="FontStyle483"/>
        </w:rPr>
        <w:t xml:space="preserve"> </w:t>
      </w:r>
      <w:r>
        <w:rPr>
          <w:rStyle w:val="FontStyle483"/>
          <w:spacing w:val="0"/>
        </w:rPr>
        <w:t>и</w:t>
      </w:r>
      <w:r>
        <w:rPr>
          <w:rStyle w:val="FontStyle483"/>
        </w:rPr>
        <w:t xml:space="preserve"> </w:t>
      </w:r>
      <w:r>
        <w:rPr>
          <w:rStyle w:val="FontStyle483"/>
          <w:spacing w:val="0"/>
        </w:rPr>
        <w:t>превращения</w:t>
      </w:r>
      <w:r>
        <w:rPr>
          <w:rStyle w:val="FontStyle483"/>
        </w:rPr>
        <w:t xml:space="preserve"> </w:t>
      </w:r>
      <w:r>
        <w:rPr>
          <w:rStyle w:val="FontStyle483"/>
          <w:spacing w:val="0"/>
        </w:rPr>
        <w:t>ее</w:t>
      </w:r>
      <w:r>
        <w:rPr>
          <w:rStyle w:val="FontStyle483"/>
        </w:rPr>
        <w:t xml:space="preserve"> </w:t>
      </w:r>
      <w:r>
        <w:rPr>
          <w:rStyle w:val="FontStyle483"/>
          <w:spacing w:val="0"/>
        </w:rPr>
        <w:t>в</w:t>
      </w:r>
      <w:r>
        <w:rPr>
          <w:rStyle w:val="FontStyle483"/>
        </w:rPr>
        <w:t xml:space="preserve"> </w:t>
      </w:r>
      <w:r>
        <w:rPr>
          <w:rStyle w:val="FontStyle483"/>
          <w:spacing w:val="0"/>
        </w:rPr>
        <w:t>энергию</w:t>
      </w:r>
      <w:r>
        <w:rPr>
          <w:rStyle w:val="FontStyle483"/>
        </w:rPr>
        <w:t xml:space="preserve"> </w:t>
      </w:r>
      <w:r>
        <w:rPr>
          <w:rStyle w:val="FontStyle483"/>
          <w:spacing w:val="0"/>
        </w:rPr>
        <w:t>механическую (см.</w:t>
      </w:r>
      <w:r>
        <w:rPr>
          <w:rStyle w:val="FontStyle483"/>
        </w:rPr>
        <w:t xml:space="preserve"> </w:t>
      </w:r>
      <w:r>
        <w:rPr>
          <w:rStyle w:val="FontStyle483"/>
          <w:spacing w:val="0"/>
        </w:rPr>
        <w:t>раздел</w:t>
      </w:r>
      <w:r>
        <w:rPr>
          <w:rStyle w:val="FontStyle483"/>
        </w:rPr>
        <w:t xml:space="preserve"> </w:t>
      </w:r>
      <w:r>
        <w:rPr>
          <w:rStyle w:val="FontStyle483"/>
          <w:spacing w:val="0"/>
        </w:rPr>
        <w:t>I.</w:t>
      </w:r>
      <w:r>
        <w:rPr>
          <w:rStyle w:val="FontStyle483"/>
        </w:rPr>
        <w:t xml:space="preserve"> </w:t>
      </w:r>
      <w:r>
        <w:rPr>
          <w:rStyle w:val="FontStyle483"/>
          <w:spacing w:val="0"/>
        </w:rPr>
        <w:t>4).</w:t>
      </w:r>
      <w:r>
        <w:rPr>
          <w:rStyle w:val="FontStyle483"/>
        </w:rPr>
        <w:t xml:space="preserve"> </w:t>
      </w:r>
      <w:r>
        <w:rPr>
          <w:rStyle w:val="FontStyle483"/>
          <w:spacing w:val="0"/>
        </w:rPr>
        <w:t>Это</w:t>
      </w:r>
      <w:r>
        <w:rPr>
          <w:rStyle w:val="FontStyle483"/>
        </w:rPr>
        <w:t xml:space="preserve"> </w:t>
      </w:r>
      <w:r>
        <w:rPr>
          <w:rStyle w:val="FontStyle483"/>
          <w:spacing w:val="0"/>
        </w:rPr>
        <w:t>осуществляется</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повышения активности</w:t>
      </w:r>
      <w:r>
        <w:rPr>
          <w:rStyle w:val="FontStyle483"/>
        </w:rPr>
        <w:t xml:space="preserve"> </w:t>
      </w:r>
      <w:r>
        <w:rPr>
          <w:rStyle w:val="FontStyle483"/>
          <w:spacing w:val="0"/>
        </w:rPr>
        <w:t>ферментных</w:t>
      </w:r>
      <w:r>
        <w:rPr>
          <w:rStyle w:val="FontStyle483"/>
        </w:rPr>
        <w:t xml:space="preserve"> </w:t>
      </w:r>
      <w:r>
        <w:rPr>
          <w:rStyle w:val="FontStyle483"/>
          <w:spacing w:val="0"/>
        </w:rPr>
        <w:t>систем,</w:t>
      </w:r>
      <w:r>
        <w:rPr>
          <w:rStyle w:val="FontStyle483"/>
        </w:rPr>
        <w:t xml:space="preserve"> </w:t>
      </w:r>
      <w:r>
        <w:rPr>
          <w:rStyle w:val="FontStyle483"/>
          <w:spacing w:val="0"/>
        </w:rPr>
        <w:t>выступающих,</w:t>
      </w:r>
      <w:r>
        <w:rPr>
          <w:rStyle w:val="FontStyle483"/>
        </w:rPr>
        <w:t xml:space="preserve"> </w:t>
      </w:r>
      <w:r>
        <w:rPr>
          <w:rStyle w:val="FontStyle483"/>
          <w:spacing w:val="0"/>
        </w:rPr>
        <w:t>в</w:t>
      </w:r>
      <w:r>
        <w:rPr>
          <w:rStyle w:val="FontStyle483"/>
        </w:rPr>
        <w:t xml:space="preserve"> </w:t>
      </w:r>
      <w:r>
        <w:rPr>
          <w:rStyle w:val="FontStyle483"/>
          <w:spacing w:val="0"/>
        </w:rPr>
        <w:t>част</w:t>
      </w:r>
      <w:r>
        <w:rPr>
          <w:rStyle w:val="FontStyle483"/>
          <w:spacing w:val="0"/>
        </w:rPr>
        <w:softHyphen/>
        <w:t>ности,</w:t>
      </w:r>
      <w:r>
        <w:rPr>
          <w:rStyle w:val="FontStyle483"/>
        </w:rPr>
        <w:t xml:space="preserve"> </w:t>
      </w:r>
      <w:r>
        <w:rPr>
          <w:rStyle w:val="FontStyle483"/>
          <w:spacing w:val="0"/>
        </w:rPr>
        <w:t>как</w:t>
      </w:r>
      <w:r>
        <w:rPr>
          <w:rStyle w:val="FontStyle483"/>
        </w:rPr>
        <w:t xml:space="preserve"> </w:t>
      </w:r>
      <w:r>
        <w:rPr>
          <w:rStyle w:val="FontStyle483"/>
          <w:spacing w:val="0"/>
        </w:rPr>
        <w:t>катализаторы</w:t>
      </w:r>
      <w:r>
        <w:rPr>
          <w:rStyle w:val="FontStyle483"/>
        </w:rPr>
        <w:t xml:space="preserve"> </w:t>
      </w:r>
      <w:r>
        <w:rPr>
          <w:rStyle w:val="FontStyle483"/>
          <w:spacing w:val="0"/>
        </w:rPr>
        <w:t>в</w:t>
      </w:r>
      <w:r>
        <w:rPr>
          <w:rStyle w:val="FontStyle483"/>
        </w:rPr>
        <w:t xml:space="preserve"> </w:t>
      </w:r>
      <w:r>
        <w:rPr>
          <w:rStyle w:val="FontStyle483"/>
          <w:spacing w:val="0"/>
        </w:rPr>
        <w:t>процессе</w:t>
      </w:r>
      <w:r>
        <w:rPr>
          <w:rStyle w:val="FontStyle483"/>
        </w:rPr>
        <w:t xml:space="preserve"> </w:t>
      </w:r>
      <w:r>
        <w:rPr>
          <w:rStyle w:val="FontStyle483"/>
          <w:spacing w:val="0"/>
        </w:rPr>
        <w:t>образования</w:t>
      </w:r>
      <w:r>
        <w:rPr>
          <w:rStyle w:val="FontStyle483"/>
        </w:rPr>
        <w:t xml:space="preserve"> </w:t>
      </w:r>
      <w:r>
        <w:rPr>
          <w:rStyle w:val="FontStyle483"/>
          <w:spacing w:val="0"/>
        </w:rPr>
        <w:t>АТФ и</w:t>
      </w:r>
      <w:r>
        <w:rPr>
          <w:rStyle w:val="FontStyle483"/>
        </w:rPr>
        <w:t xml:space="preserve"> </w:t>
      </w:r>
      <w:r>
        <w:rPr>
          <w:rStyle w:val="FontStyle483"/>
          <w:spacing w:val="0"/>
        </w:rPr>
        <w:t>АДФ</w:t>
      </w:r>
      <w:r>
        <w:rPr>
          <w:rStyle w:val="FontStyle483"/>
        </w:rPr>
        <w:t xml:space="preserve"> </w:t>
      </w:r>
      <w:r>
        <w:rPr>
          <w:rStyle w:val="FontStyle483"/>
          <w:spacing w:val="0"/>
        </w:rPr>
        <w:t>и</w:t>
      </w:r>
      <w:r>
        <w:rPr>
          <w:rStyle w:val="FontStyle483"/>
        </w:rPr>
        <w:t xml:space="preserve"> </w:t>
      </w:r>
      <w:r>
        <w:rPr>
          <w:rStyle w:val="FontStyle483"/>
          <w:spacing w:val="0"/>
        </w:rPr>
        <w:t>определяющих</w:t>
      </w:r>
      <w:r>
        <w:rPr>
          <w:rStyle w:val="FontStyle483"/>
        </w:rPr>
        <w:t xml:space="preserve"> </w:t>
      </w:r>
      <w:r>
        <w:rPr>
          <w:rStyle w:val="FontStyle483"/>
          <w:spacing w:val="0"/>
        </w:rPr>
        <w:t>потенциал</w:t>
      </w:r>
      <w:r>
        <w:rPr>
          <w:rStyle w:val="FontStyle483"/>
        </w:rPr>
        <w:t xml:space="preserve"> </w:t>
      </w:r>
      <w:r>
        <w:rPr>
          <w:rStyle w:val="FontStyle483"/>
          <w:spacing w:val="0"/>
        </w:rPr>
        <w:t>мышц</w:t>
      </w:r>
      <w:r>
        <w:rPr>
          <w:rStyle w:val="FontStyle483"/>
        </w:rPr>
        <w:t xml:space="preserve"> </w:t>
      </w:r>
      <w:r>
        <w:rPr>
          <w:rStyle w:val="FontStyle483"/>
          <w:spacing w:val="0"/>
        </w:rPr>
        <w:t>в</w:t>
      </w:r>
      <w:r>
        <w:rPr>
          <w:rStyle w:val="FontStyle483"/>
        </w:rPr>
        <w:t xml:space="preserve"> </w:t>
      </w:r>
      <w:r>
        <w:rPr>
          <w:rStyle w:val="FontStyle483"/>
          <w:spacing w:val="0"/>
        </w:rPr>
        <w:t>восполнении АТФ</w:t>
      </w:r>
      <w:r>
        <w:rPr>
          <w:rStyle w:val="FontStyle483"/>
        </w:rPr>
        <w:t xml:space="preserve"> </w:t>
      </w:r>
      <w:r>
        <w:rPr>
          <w:rStyle w:val="FontStyle483"/>
          <w:spacing w:val="0"/>
        </w:rPr>
        <w:t>(Н</w:t>
      </w:r>
      <w:r>
        <w:rPr>
          <w:rStyle w:val="FontStyle483"/>
        </w:rPr>
        <w:t xml:space="preserve"> </w:t>
      </w:r>
      <w:r>
        <w:rPr>
          <w:rStyle w:val="FontStyle483"/>
          <w:spacing w:val="0"/>
        </w:rPr>
        <w:t>Н.</w:t>
      </w:r>
      <w:r>
        <w:rPr>
          <w:rStyle w:val="FontStyle483"/>
        </w:rPr>
        <w:t xml:space="preserve"> </w:t>
      </w:r>
      <w:r>
        <w:rPr>
          <w:rStyle w:val="FontStyle483"/>
          <w:spacing w:val="0"/>
        </w:rPr>
        <w:t>Яковлев,</w:t>
      </w:r>
      <w:r>
        <w:rPr>
          <w:rStyle w:val="FontStyle483"/>
        </w:rPr>
        <w:t xml:space="preserve"> </w:t>
      </w:r>
      <w:r>
        <w:rPr>
          <w:rStyle w:val="FontStyle483"/>
          <w:spacing w:val="0"/>
        </w:rPr>
        <w:t>1975,</w:t>
      </w:r>
      <w:r>
        <w:rPr>
          <w:rStyle w:val="FontStyle483"/>
        </w:rPr>
        <w:t xml:space="preserve"> </w:t>
      </w:r>
      <w:r>
        <w:rPr>
          <w:rStyle w:val="FontStyle483"/>
          <w:spacing w:val="0"/>
        </w:rPr>
        <w:t>1983;</w:t>
      </w:r>
      <w:r>
        <w:rPr>
          <w:rStyle w:val="FontStyle483"/>
        </w:rPr>
        <w:t xml:space="preserve"> </w:t>
      </w:r>
      <w:r>
        <w:rPr>
          <w:rStyle w:val="FontStyle483"/>
          <w:spacing w:val="0"/>
        </w:rPr>
        <w:t>М.</w:t>
      </w:r>
      <w:r>
        <w:rPr>
          <w:rStyle w:val="FontStyle483"/>
        </w:rPr>
        <w:t xml:space="preserve"> </w:t>
      </w:r>
      <w:r>
        <w:rPr>
          <w:rStyle w:val="FontStyle483"/>
          <w:spacing w:val="0"/>
          <w:lang w:val="en-US"/>
        </w:rPr>
        <w:t>Duxon</w:t>
      </w:r>
      <w:r w:rsidRPr="00190123">
        <w:rPr>
          <w:rStyle w:val="FontStyle483"/>
          <w:spacing w:val="0"/>
        </w:rPr>
        <w:t>,</w:t>
      </w:r>
      <w:r w:rsidRPr="00190123">
        <w:rPr>
          <w:rStyle w:val="FontStyle483"/>
        </w:rPr>
        <w:t xml:space="preserve"> </w:t>
      </w:r>
      <w:r>
        <w:rPr>
          <w:rStyle w:val="FontStyle483"/>
          <w:spacing w:val="0"/>
        </w:rPr>
        <w:t>Е.</w:t>
      </w:r>
      <w:r>
        <w:rPr>
          <w:rStyle w:val="FontStyle483"/>
        </w:rPr>
        <w:t xml:space="preserve"> </w:t>
      </w:r>
      <w:r>
        <w:rPr>
          <w:rStyle w:val="FontStyle483"/>
          <w:spacing w:val="0"/>
          <w:lang w:val="en-US"/>
        </w:rPr>
        <w:t>Webb</w:t>
      </w:r>
      <w:r w:rsidRPr="00190123">
        <w:rPr>
          <w:rStyle w:val="FontStyle483"/>
          <w:spacing w:val="0"/>
        </w:rPr>
        <w:t xml:space="preserve">. </w:t>
      </w:r>
      <w:r>
        <w:rPr>
          <w:rStyle w:val="FontStyle483"/>
          <w:spacing w:val="0"/>
        </w:rPr>
        <w:t>1964-</w:t>
      </w:r>
      <w:r>
        <w:rPr>
          <w:rStyle w:val="FontStyle483"/>
        </w:rPr>
        <w:t xml:space="preserve"> </w:t>
      </w:r>
      <w:r>
        <w:rPr>
          <w:rStyle w:val="FontStyle483"/>
          <w:spacing w:val="0"/>
          <w:lang w:val="en-US"/>
        </w:rPr>
        <w:t>A</w:t>
      </w:r>
      <w:r w:rsidRPr="00190123">
        <w:rPr>
          <w:rStyle w:val="FontStyle483"/>
        </w:rPr>
        <w:t xml:space="preserve"> </w:t>
      </w:r>
      <w:r>
        <w:rPr>
          <w:rStyle w:val="FontStyle483"/>
          <w:spacing w:val="0"/>
          <w:lang w:val="en-US"/>
        </w:rPr>
        <w:t>Thorstensson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1975;</w:t>
      </w:r>
      <w:r>
        <w:rPr>
          <w:rStyle w:val="FontStyle483"/>
        </w:rPr>
        <w:t xml:space="preserve"> </w:t>
      </w:r>
      <w:r>
        <w:rPr>
          <w:rStyle w:val="FontStyle483"/>
          <w:spacing w:val="0"/>
        </w:rPr>
        <w:t>В.</w:t>
      </w:r>
      <w:r>
        <w:rPr>
          <w:rStyle w:val="FontStyle483"/>
        </w:rPr>
        <w:t xml:space="preserve"> </w:t>
      </w:r>
      <w:r>
        <w:rPr>
          <w:rStyle w:val="FontStyle483"/>
          <w:spacing w:val="0"/>
          <w:lang w:val="en-US"/>
        </w:rPr>
        <w:t>Essen</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rPr>
        <w:t>При</w:t>
      </w:r>
      <w:r>
        <w:rPr>
          <w:rStyle w:val="FontStyle483"/>
          <w:spacing w:val="0"/>
        </w:rPr>
        <w:softHyphen/>
        <w:t>чем</w:t>
      </w:r>
      <w:r>
        <w:rPr>
          <w:rStyle w:val="FontStyle483"/>
        </w:rPr>
        <w:t xml:space="preserve"> </w:t>
      </w:r>
      <w:r>
        <w:rPr>
          <w:rStyle w:val="FontStyle483"/>
          <w:spacing w:val="0"/>
        </w:rPr>
        <w:t>на</w:t>
      </w:r>
      <w:r>
        <w:rPr>
          <w:rStyle w:val="FontStyle483"/>
        </w:rPr>
        <w:t xml:space="preserve"> </w:t>
      </w:r>
      <w:r>
        <w:rPr>
          <w:rStyle w:val="FontStyle483"/>
          <w:spacing w:val="0"/>
        </w:rPr>
        <w:t>изменение</w:t>
      </w:r>
      <w:r>
        <w:rPr>
          <w:rStyle w:val="FontStyle483"/>
        </w:rPr>
        <w:t xml:space="preserve"> </w:t>
      </w:r>
      <w:r>
        <w:rPr>
          <w:rStyle w:val="FontStyle483"/>
          <w:spacing w:val="0"/>
        </w:rPr>
        <w:t>активности</w:t>
      </w:r>
      <w:r>
        <w:rPr>
          <w:rStyle w:val="FontStyle483"/>
        </w:rPr>
        <w:t xml:space="preserve"> </w:t>
      </w:r>
      <w:r>
        <w:rPr>
          <w:rStyle w:val="FontStyle483"/>
          <w:spacing w:val="0"/>
        </w:rPr>
        <w:t>ферментов</w:t>
      </w:r>
      <w:r>
        <w:rPr>
          <w:rStyle w:val="FontStyle483"/>
        </w:rPr>
        <w:t xml:space="preserve"> </w:t>
      </w:r>
      <w:r>
        <w:rPr>
          <w:rStyle w:val="FontStyle483"/>
          <w:spacing w:val="0"/>
        </w:rPr>
        <w:t>влияет</w:t>
      </w:r>
      <w:r>
        <w:rPr>
          <w:rStyle w:val="FontStyle483"/>
        </w:rPr>
        <w:t xml:space="preserve"> </w:t>
      </w:r>
      <w:r>
        <w:rPr>
          <w:rStyle w:val="FontStyle483"/>
          <w:spacing w:val="0"/>
        </w:rPr>
        <w:t>содержа</w:t>
      </w:r>
      <w:r>
        <w:rPr>
          <w:rStyle w:val="FontStyle483"/>
          <w:spacing w:val="0"/>
        </w:rPr>
        <w:softHyphen/>
        <w:t>ние</w:t>
      </w:r>
      <w:r>
        <w:rPr>
          <w:rStyle w:val="FontStyle483"/>
        </w:rPr>
        <w:t xml:space="preserve"> </w:t>
      </w:r>
      <w:r>
        <w:rPr>
          <w:rStyle w:val="FontStyle483"/>
          <w:spacing w:val="0"/>
        </w:rPr>
        <w:t>силовой</w:t>
      </w:r>
      <w:r>
        <w:rPr>
          <w:rStyle w:val="FontStyle483"/>
        </w:rPr>
        <w:t xml:space="preserve"> </w:t>
      </w:r>
      <w:r>
        <w:rPr>
          <w:rStyle w:val="FontStyle483"/>
          <w:spacing w:val="0"/>
        </w:rPr>
        <w:t>работы.</w:t>
      </w:r>
    </w:p>
    <w:p w:rsidR="00D57188" w:rsidRDefault="001C5317">
      <w:pPr>
        <w:pStyle w:val="Style40"/>
        <w:widowControl/>
        <w:spacing w:line="240" w:lineRule="auto"/>
        <w:ind w:left="418"/>
        <w:jc w:val="left"/>
        <w:rPr>
          <w:rStyle w:val="FontStyle483"/>
          <w:spacing w:val="0"/>
        </w:rPr>
      </w:pPr>
      <w:r>
        <w:rPr>
          <w:rStyle w:val="FontStyle483"/>
          <w:spacing w:val="0"/>
        </w:rPr>
        <w:t>Интенсивная</w:t>
      </w:r>
      <w:r>
        <w:rPr>
          <w:rStyle w:val="FontStyle483"/>
        </w:rPr>
        <w:t xml:space="preserve"> </w:t>
      </w:r>
      <w:r>
        <w:rPr>
          <w:rStyle w:val="FontStyle483"/>
          <w:spacing w:val="0"/>
        </w:rPr>
        <w:t>динамическая</w:t>
      </w:r>
      <w:r>
        <w:rPr>
          <w:rStyle w:val="FontStyle483"/>
        </w:rPr>
        <w:t xml:space="preserve"> </w:t>
      </w:r>
      <w:r>
        <w:rPr>
          <w:rStyle w:val="FontStyle483"/>
          <w:spacing w:val="0"/>
        </w:rPr>
        <w:t>и</w:t>
      </w:r>
      <w:r>
        <w:rPr>
          <w:rStyle w:val="FontStyle483"/>
        </w:rPr>
        <w:t xml:space="preserve"> </w:t>
      </w:r>
      <w:r>
        <w:rPr>
          <w:rStyle w:val="FontStyle483"/>
          <w:spacing w:val="0"/>
        </w:rPr>
        <w:t>изометрическая</w:t>
      </w:r>
      <w:r>
        <w:rPr>
          <w:rStyle w:val="FontStyle483"/>
        </w:rPr>
        <w:t xml:space="preserve"> </w:t>
      </w:r>
      <w:r>
        <w:rPr>
          <w:rStyle w:val="FontStyle483"/>
          <w:spacing w:val="0"/>
        </w:rPr>
        <w:t>треьн</w:t>
      </w:r>
      <w:r>
        <w:rPr>
          <w:rStyle w:val="FontStyle483"/>
          <w:spacing w:val="0"/>
        </w:rPr>
        <w:softHyphen/>
        <w:t>ровка</w:t>
      </w:r>
      <w:r>
        <w:rPr>
          <w:rStyle w:val="FontStyle483"/>
        </w:rPr>
        <w:t xml:space="preserve"> </w:t>
      </w:r>
      <w:r>
        <w:rPr>
          <w:rStyle w:val="FontStyle483"/>
          <w:spacing w:val="0"/>
        </w:rPr>
        <w:t>п</w:t>
      </w:r>
      <w:r>
        <w:rPr>
          <w:rStyle w:val="FontStyle483"/>
        </w:rPr>
        <w:t xml:space="preserve"> </w:t>
      </w:r>
      <w:r>
        <w:rPr>
          <w:rStyle w:val="FontStyle483"/>
          <w:spacing w:val="0"/>
        </w:rPr>
        <w:t>повторном</w:t>
      </w:r>
      <w:r>
        <w:rPr>
          <w:rStyle w:val="FontStyle483"/>
        </w:rPr>
        <w:t xml:space="preserve"> </w:t>
      </w:r>
      <w:r>
        <w:rPr>
          <w:rStyle w:val="FontStyle483"/>
          <w:spacing w:val="0"/>
        </w:rPr>
        <w:t>режиме</w:t>
      </w:r>
      <w:r>
        <w:rPr>
          <w:rStyle w:val="FontStyle483"/>
        </w:rPr>
        <w:t xml:space="preserve"> </w:t>
      </w:r>
      <w:r>
        <w:rPr>
          <w:rStyle w:val="FontStyle483"/>
          <w:spacing w:val="0"/>
        </w:rPr>
        <w:t>увеличивает</w:t>
      </w:r>
      <w:r>
        <w:rPr>
          <w:rStyle w:val="FontStyle483"/>
        </w:rPr>
        <w:t xml:space="preserve"> </w:t>
      </w:r>
      <w:r>
        <w:rPr>
          <w:rStyle w:val="FontStyle483"/>
          <w:spacing w:val="0"/>
        </w:rPr>
        <w:t>активность</w:t>
      </w:r>
      <w:r>
        <w:rPr>
          <w:rStyle w:val="FontStyle483"/>
        </w:rPr>
        <w:t xml:space="preserve"> </w:t>
      </w:r>
      <w:r>
        <w:rPr>
          <w:rStyle w:val="FontStyle483"/>
          <w:spacing w:val="0"/>
        </w:rPr>
        <w:t>та</w:t>
      </w:r>
      <w:r>
        <w:rPr>
          <w:rStyle w:val="FontStyle483"/>
          <w:spacing w:val="0"/>
        </w:rPr>
        <w:softHyphen/>
        <w:t>ких</w:t>
      </w:r>
      <w:r>
        <w:rPr>
          <w:rStyle w:val="FontStyle483"/>
        </w:rPr>
        <w:t xml:space="preserve"> </w:t>
      </w:r>
      <w:r>
        <w:rPr>
          <w:rStyle w:val="FontStyle483"/>
          <w:spacing w:val="0"/>
        </w:rPr>
        <w:t>ферментов,</w:t>
      </w:r>
      <w:r>
        <w:rPr>
          <w:rStyle w:val="FontStyle483"/>
        </w:rPr>
        <w:t xml:space="preserve"> </w:t>
      </w:r>
      <w:r>
        <w:rPr>
          <w:rStyle w:val="FontStyle483"/>
          <w:spacing w:val="0"/>
        </w:rPr>
        <w:t>как</w:t>
      </w:r>
      <w:r>
        <w:rPr>
          <w:rStyle w:val="FontStyle483"/>
        </w:rPr>
        <w:t xml:space="preserve"> </w:t>
      </w:r>
      <w:r>
        <w:rPr>
          <w:rStyle w:val="FontStyle483"/>
          <w:spacing w:val="0"/>
        </w:rPr>
        <w:t>креатинфосфокипаза,</w:t>
      </w:r>
      <w:r>
        <w:rPr>
          <w:rStyle w:val="FontStyle483"/>
        </w:rPr>
        <w:t xml:space="preserve"> </w:t>
      </w:r>
      <w:r>
        <w:rPr>
          <w:rStyle w:val="FontStyle483"/>
          <w:spacing w:val="0"/>
        </w:rPr>
        <w:t>миокипаза,</w:t>
      </w:r>
      <w:r>
        <w:rPr>
          <w:rStyle w:val="FontStyle483"/>
        </w:rPr>
        <w:t xml:space="preserve"> </w:t>
      </w:r>
      <w:r>
        <w:rPr>
          <w:rStyle w:val="FontStyle483"/>
          <w:spacing w:val="0"/>
        </w:rPr>
        <w:t>лак-татдегидрогеназа.</w:t>
      </w:r>
      <w:r>
        <w:rPr>
          <w:rStyle w:val="FontStyle483"/>
        </w:rPr>
        <w:t xml:space="preserve"> </w:t>
      </w:r>
      <w:r>
        <w:rPr>
          <w:rStyle w:val="FontStyle483"/>
          <w:spacing w:val="0"/>
        </w:rPr>
        <w:t>Активность</w:t>
      </w:r>
      <w:r>
        <w:rPr>
          <w:rStyle w:val="FontStyle483"/>
        </w:rPr>
        <w:t xml:space="preserve"> </w:t>
      </w:r>
      <w:r>
        <w:rPr>
          <w:rStyle w:val="FontStyle483"/>
          <w:spacing w:val="0"/>
        </w:rPr>
        <w:t>миокииазы</w:t>
      </w:r>
      <w:r>
        <w:rPr>
          <w:rStyle w:val="FontStyle483"/>
        </w:rPr>
        <w:t xml:space="preserve"> </w:t>
      </w:r>
      <w:r>
        <w:rPr>
          <w:rStyle w:val="FontStyle483"/>
          <w:spacing w:val="0"/>
        </w:rPr>
        <w:t>выше</w:t>
      </w:r>
      <w:r>
        <w:rPr>
          <w:rStyle w:val="FontStyle483"/>
        </w:rPr>
        <w:t xml:space="preserve"> </w:t>
      </w:r>
      <w:r>
        <w:rPr>
          <w:rStyle w:val="FontStyle483"/>
          <w:spacing w:val="0"/>
        </w:rPr>
        <w:t>в</w:t>
      </w:r>
      <w:r>
        <w:rPr>
          <w:rStyle w:val="FontStyle483"/>
        </w:rPr>
        <w:t xml:space="preserve"> </w:t>
      </w:r>
      <w:r>
        <w:rPr>
          <w:rStyle w:val="FontStyle483"/>
          <w:spacing w:val="0"/>
        </w:rPr>
        <w:t>быстрых мышечных</w:t>
      </w:r>
      <w:r>
        <w:rPr>
          <w:rStyle w:val="FontStyle483"/>
        </w:rPr>
        <w:t xml:space="preserve">  </w:t>
      </w:r>
      <w:r>
        <w:rPr>
          <w:rStyle w:val="FontStyle483"/>
          <w:spacing w:val="0"/>
        </w:rPr>
        <w:t>волокнах,</w:t>
      </w:r>
      <w:r>
        <w:rPr>
          <w:rStyle w:val="FontStyle483"/>
        </w:rPr>
        <w:t xml:space="preserve"> </w:t>
      </w:r>
      <w:r>
        <w:rPr>
          <w:rStyle w:val="FontStyle483"/>
          <w:spacing w:val="0"/>
        </w:rPr>
        <w:t>чем</w:t>
      </w:r>
      <w:r>
        <w:rPr>
          <w:rStyle w:val="FontStyle483"/>
        </w:rPr>
        <w:t xml:space="preserve">   </w:t>
      </w:r>
      <w:r>
        <w:rPr>
          <w:rStyle w:val="FontStyle483"/>
          <w:spacing w:val="0"/>
        </w:rPr>
        <w:t>в</w:t>
      </w:r>
      <w:r>
        <w:rPr>
          <w:rStyle w:val="FontStyle483"/>
        </w:rPr>
        <w:t xml:space="preserve">  </w:t>
      </w:r>
      <w:r>
        <w:rPr>
          <w:rStyle w:val="FontStyle483"/>
          <w:spacing w:val="0"/>
        </w:rPr>
        <w:t>медленных,</w:t>
      </w:r>
      <w:r>
        <w:rPr>
          <w:rStyle w:val="FontStyle483"/>
        </w:rPr>
        <w:t xml:space="preserve">  </w:t>
      </w:r>
      <w:r>
        <w:rPr>
          <w:rStyle w:val="FontStyle483"/>
          <w:spacing w:val="0"/>
        </w:rPr>
        <w:t>что</w:t>
      </w:r>
      <w:r>
        <w:rPr>
          <w:rStyle w:val="FontStyle483"/>
        </w:rPr>
        <w:t xml:space="preserve">  </w:t>
      </w:r>
      <w:r>
        <w:rPr>
          <w:rStyle w:val="FontStyle483"/>
          <w:spacing w:val="0"/>
        </w:rPr>
        <w:t>является одной</w:t>
      </w:r>
      <w:r>
        <w:rPr>
          <w:rStyle w:val="FontStyle483"/>
        </w:rPr>
        <w:t xml:space="preserve"> </w:t>
      </w:r>
      <w:r>
        <w:rPr>
          <w:rStyle w:val="FontStyle483"/>
          <w:spacing w:val="0"/>
        </w:rPr>
        <w:t>из</w:t>
      </w:r>
      <w:r>
        <w:rPr>
          <w:rStyle w:val="FontStyle483"/>
        </w:rPr>
        <w:t xml:space="preserve"> </w:t>
      </w:r>
      <w:r>
        <w:rPr>
          <w:rStyle w:val="FontStyle483"/>
          <w:spacing w:val="0"/>
        </w:rPr>
        <w:t>причин</w:t>
      </w:r>
      <w:r>
        <w:rPr>
          <w:rStyle w:val="FontStyle483"/>
        </w:rPr>
        <w:t xml:space="preserve"> </w:t>
      </w:r>
      <w:r>
        <w:rPr>
          <w:rStyle w:val="FontStyle483"/>
          <w:spacing w:val="0"/>
        </w:rPr>
        <w:t>их</w:t>
      </w:r>
      <w:r>
        <w:rPr>
          <w:rStyle w:val="FontStyle483"/>
        </w:rPr>
        <w:t xml:space="preserve"> </w:t>
      </w:r>
      <w:r>
        <w:rPr>
          <w:rStyle w:val="FontStyle483"/>
          <w:spacing w:val="0"/>
        </w:rPr>
        <w:t>различия</w:t>
      </w:r>
      <w:r>
        <w:rPr>
          <w:rStyle w:val="FontStyle483"/>
        </w:rPr>
        <w:t xml:space="preserve"> </w:t>
      </w:r>
      <w:r>
        <w:rPr>
          <w:rStyle w:val="FontStyle483"/>
          <w:spacing w:val="0"/>
        </w:rPr>
        <w:t>по</w:t>
      </w:r>
      <w:r>
        <w:rPr>
          <w:rStyle w:val="FontStyle483"/>
        </w:rPr>
        <w:t xml:space="preserve"> </w:t>
      </w:r>
      <w:r>
        <w:rPr>
          <w:rStyle w:val="FontStyle483"/>
          <w:spacing w:val="0"/>
        </w:rPr>
        <w:t>скорости</w:t>
      </w:r>
      <w:r>
        <w:rPr>
          <w:rStyle w:val="FontStyle483"/>
        </w:rPr>
        <w:t xml:space="preserve"> </w:t>
      </w:r>
      <w:r>
        <w:rPr>
          <w:rStyle w:val="FontStyle483"/>
          <w:spacing w:val="0"/>
        </w:rPr>
        <w:t>сокращения. Изокииетическая</w:t>
      </w:r>
      <w:r>
        <w:rPr>
          <w:rStyle w:val="FontStyle483"/>
        </w:rPr>
        <w:t xml:space="preserve"> </w:t>
      </w:r>
      <w:r>
        <w:rPr>
          <w:rStyle w:val="FontStyle483"/>
          <w:spacing w:val="0"/>
        </w:rPr>
        <w:t>скоростная</w:t>
      </w:r>
      <w:r>
        <w:rPr>
          <w:rStyle w:val="FontStyle483"/>
        </w:rPr>
        <w:t xml:space="preserve"> </w:t>
      </w:r>
      <w:r>
        <w:rPr>
          <w:rStyle w:val="FontStyle483"/>
          <w:spacing w:val="0"/>
        </w:rPr>
        <w:t>тренировка</w:t>
      </w:r>
      <w:r>
        <w:rPr>
          <w:rStyle w:val="FontStyle483"/>
        </w:rPr>
        <w:t xml:space="preserve"> </w:t>
      </w:r>
      <w:r>
        <w:rPr>
          <w:rStyle w:val="FontStyle483"/>
          <w:spacing w:val="0"/>
        </w:rPr>
        <w:t>ведет</w:t>
      </w:r>
      <w:r>
        <w:rPr>
          <w:rStyle w:val="FontStyle483"/>
        </w:rPr>
        <w:t xml:space="preserve"> </w:t>
      </w:r>
      <w:r>
        <w:rPr>
          <w:rStyle w:val="FontStyle483"/>
          <w:spacing w:val="0"/>
        </w:rPr>
        <w:t>к</w:t>
      </w:r>
      <w:r>
        <w:rPr>
          <w:rStyle w:val="FontStyle483"/>
        </w:rPr>
        <w:t xml:space="preserve"> </w:t>
      </w:r>
      <w:r>
        <w:rPr>
          <w:rStyle w:val="FontStyle483"/>
          <w:spacing w:val="0"/>
        </w:rPr>
        <w:t>усиле</w:t>
      </w:r>
      <w:r>
        <w:rPr>
          <w:rStyle w:val="FontStyle483"/>
          <w:spacing w:val="0"/>
        </w:rPr>
        <w:softHyphen/>
        <w:t>нию</w:t>
      </w:r>
      <w:r>
        <w:rPr>
          <w:rStyle w:val="FontStyle483"/>
        </w:rPr>
        <w:t xml:space="preserve"> </w:t>
      </w:r>
      <w:r>
        <w:rPr>
          <w:rStyle w:val="FontStyle483"/>
          <w:spacing w:val="0"/>
        </w:rPr>
        <w:t>активности</w:t>
      </w:r>
      <w:r>
        <w:rPr>
          <w:rStyle w:val="FontStyle483"/>
        </w:rPr>
        <w:t xml:space="preserve"> </w:t>
      </w:r>
      <w:r>
        <w:rPr>
          <w:rStyle w:val="FontStyle483"/>
          <w:spacing w:val="0"/>
        </w:rPr>
        <w:t>миозии-АТФ-азы</w:t>
      </w:r>
      <w:r>
        <w:rPr>
          <w:rStyle w:val="FontStyle483"/>
        </w:rPr>
        <w:t xml:space="preserve"> </w:t>
      </w:r>
      <w:r>
        <w:rPr>
          <w:rStyle w:val="FontStyle483"/>
          <w:spacing w:val="0"/>
        </w:rPr>
        <w:t>—</w:t>
      </w:r>
      <w:r>
        <w:rPr>
          <w:rStyle w:val="FontStyle483"/>
        </w:rPr>
        <w:t xml:space="preserve"> </w:t>
      </w:r>
      <w:r>
        <w:rPr>
          <w:rStyle w:val="FontStyle483"/>
          <w:spacing w:val="0"/>
        </w:rPr>
        <w:t>фермента,</w:t>
      </w:r>
      <w:r>
        <w:rPr>
          <w:rStyle w:val="FontStyle483"/>
        </w:rPr>
        <w:t xml:space="preserve">  </w:t>
      </w:r>
      <w:r>
        <w:rPr>
          <w:rStyle w:val="FontStyle483"/>
          <w:spacing w:val="0"/>
        </w:rPr>
        <w:t>расщеп</w:t>
      </w:r>
      <w:r>
        <w:rPr>
          <w:rStyle w:val="FontStyle483"/>
          <w:spacing w:val="0"/>
        </w:rPr>
        <w:softHyphen/>
        <w:t>ляющего</w:t>
      </w:r>
      <w:r>
        <w:rPr>
          <w:rStyle w:val="FontStyle483"/>
        </w:rPr>
        <w:t xml:space="preserve"> </w:t>
      </w:r>
      <w:r>
        <w:rPr>
          <w:rStyle w:val="FontStyle483"/>
          <w:spacing w:val="0"/>
        </w:rPr>
        <w:t>АТФ</w:t>
      </w:r>
      <w:r>
        <w:rPr>
          <w:rStyle w:val="FontStyle483"/>
        </w:rPr>
        <w:t xml:space="preserve"> </w:t>
      </w:r>
      <w:r>
        <w:rPr>
          <w:rStyle w:val="FontStyle483"/>
          <w:spacing w:val="0"/>
        </w:rPr>
        <w:t>и</w:t>
      </w:r>
      <w:r>
        <w:rPr>
          <w:rStyle w:val="FontStyle483"/>
        </w:rPr>
        <w:t xml:space="preserve"> </w:t>
      </w:r>
      <w:r>
        <w:rPr>
          <w:rStyle w:val="FontStyle483"/>
          <w:spacing w:val="0"/>
        </w:rPr>
        <w:t>тем</w:t>
      </w:r>
      <w:r>
        <w:rPr>
          <w:rStyle w:val="FontStyle483"/>
        </w:rPr>
        <w:t xml:space="preserve"> </w:t>
      </w:r>
      <w:r>
        <w:rPr>
          <w:rStyle w:val="FontStyle483"/>
          <w:spacing w:val="0"/>
        </w:rPr>
        <w:t>самым</w:t>
      </w:r>
      <w:r>
        <w:rPr>
          <w:rStyle w:val="FontStyle483"/>
        </w:rPr>
        <w:t xml:space="preserve"> </w:t>
      </w:r>
      <w:r>
        <w:rPr>
          <w:rStyle w:val="FontStyle483"/>
          <w:spacing w:val="0"/>
        </w:rPr>
        <w:t>способствующего</w:t>
      </w:r>
      <w:r>
        <w:rPr>
          <w:rStyle w:val="FontStyle483"/>
        </w:rPr>
        <w:t xml:space="preserve"> </w:t>
      </w:r>
      <w:r>
        <w:rPr>
          <w:rStyle w:val="FontStyle483"/>
          <w:spacing w:val="0"/>
        </w:rPr>
        <w:t>взаимо</w:t>
      </w:r>
      <w:r>
        <w:rPr>
          <w:rStyle w:val="FontStyle483"/>
          <w:spacing w:val="0"/>
        </w:rPr>
        <w:softHyphen/>
        <w:t>действию</w:t>
      </w:r>
      <w:r>
        <w:rPr>
          <w:rStyle w:val="FontStyle483"/>
        </w:rPr>
        <w:t xml:space="preserve">      </w:t>
      </w:r>
      <w:r>
        <w:rPr>
          <w:rStyle w:val="FontStyle483"/>
          <w:spacing w:val="0"/>
        </w:rPr>
        <w:t>актиновых</w:t>
      </w:r>
      <w:r>
        <w:rPr>
          <w:rStyle w:val="FontStyle483"/>
        </w:rPr>
        <w:t xml:space="preserve">   </w:t>
      </w:r>
      <w:r>
        <w:rPr>
          <w:rStyle w:val="FontStyle483"/>
          <w:spacing w:val="0"/>
        </w:rPr>
        <w:t>и</w:t>
      </w:r>
      <w:r>
        <w:rPr>
          <w:rStyle w:val="FontStyle483"/>
        </w:rPr>
        <w:t xml:space="preserve">   </w:t>
      </w:r>
      <w:r>
        <w:rPr>
          <w:rStyle w:val="FontStyle483"/>
          <w:spacing w:val="0"/>
        </w:rPr>
        <w:t>миозиновых</w:t>
      </w:r>
      <w:r>
        <w:rPr>
          <w:rStyle w:val="FontStyle483"/>
        </w:rPr>
        <w:t xml:space="preserve">   </w:t>
      </w:r>
      <w:r>
        <w:rPr>
          <w:rStyle w:val="FontStyle483"/>
          <w:spacing w:val="0"/>
        </w:rPr>
        <w:t xml:space="preserve">миофиламентов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Thorstensson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1975).</w:t>
      </w:r>
      <w:r>
        <w:rPr>
          <w:rStyle w:val="FontStyle483"/>
        </w:rPr>
        <w:t xml:space="preserve"> </w:t>
      </w: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же</w:t>
      </w:r>
      <w:r>
        <w:rPr>
          <w:rStyle w:val="FontStyle483"/>
        </w:rPr>
        <w:t xml:space="preserve"> </w:t>
      </w:r>
      <w:r>
        <w:rPr>
          <w:rStyle w:val="FontStyle483"/>
          <w:spacing w:val="0"/>
        </w:rPr>
        <w:t>время</w:t>
      </w:r>
      <w:r>
        <w:rPr>
          <w:rStyle w:val="FontStyle483"/>
        </w:rPr>
        <w:t xml:space="preserve"> </w:t>
      </w:r>
      <w:r>
        <w:rPr>
          <w:rStyle w:val="FontStyle483"/>
          <w:spacing w:val="0"/>
        </w:rPr>
        <w:t>изомет</w:t>
      </w:r>
      <w:r>
        <w:rPr>
          <w:rStyle w:val="FontStyle483"/>
          <w:spacing w:val="0"/>
        </w:rPr>
        <w:softHyphen/>
        <w:t>рическая</w:t>
      </w:r>
      <w:r>
        <w:rPr>
          <w:rStyle w:val="FontStyle483"/>
        </w:rPr>
        <w:t xml:space="preserve"> </w:t>
      </w:r>
      <w:r>
        <w:rPr>
          <w:rStyle w:val="FontStyle483"/>
          <w:spacing w:val="0"/>
        </w:rPr>
        <w:t>тренировка</w:t>
      </w:r>
      <w:r>
        <w:rPr>
          <w:rStyle w:val="FontStyle483"/>
        </w:rPr>
        <w:t xml:space="preserve"> </w:t>
      </w:r>
      <w:r>
        <w:rPr>
          <w:rStyle w:val="FontStyle483"/>
          <w:spacing w:val="0"/>
        </w:rPr>
        <w:t>не</w:t>
      </w:r>
      <w:r>
        <w:rPr>
          <w:rStyle w:val="FontStyle483"/>
        </w:rPr>
        <w:t xml:space="preserve"> </w:t>
      </w:r>
      <w:r>
        <w:rPr>
          <w:rStyle w:val="FontStyle483"/>
          <w:spacing w:val="0"/>
        </w:rPr>
        <w:t>влияет</w:t>
      </w:r>
      <w:r>
        <w:rPr>
          <w:rStyle w:val="FontStyle483"/>
        </w:rPr>
        <w:t xml:space="preserve"> </w:t>
      </w:r>
      <w:r>
        <w:rPr>
          <w:rStyle w:val="FontStyle483"/>
          <w:spacing w:val="0"/>
        </w:rPr>
        <w:t>на</w:t>
      </w:r>
      <w:r>
        <w:rPr>
          <w:rStyle w:val="FontStyle483"/>
        </w:rPr>
        <w:t xml:space="preserve"> </w:t>
      </w:r>
      <w:r>
        <w:rPr>
          <w:rStyle w:val="FontStyle483"/>
          <w:spacing w:val="0"/>
        </w:rPr>
        <w:t>активность</w:t>
      </w:r>
      <w:r>
        <w:rPr>
          <w:rStyle w:val="FontStyle483"/>
        </w:rPr>
        <w:t xml:space="preserve"> </w:t>
      </w:r>
      <w:r>
        <w:rPr>
          <w:rStyle w:val="FontStyle483"/>
          <w:spacing w:val="0"/>
        </w:rPr>
        <w:t xml:space="preserve">АТФ-азы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Komi</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rPr>
        <w:t>что,</w:t>
      </w:r>
      <w:r>
        <w:rPr>
          <w:rStyle w:val="FontStyle483"/>
        </w:rPr>
        <w:t xml:space="preserve"> </w:t>
      </w:r>
      <w:r>
        <w:rPr>
          <w:rStyle w:val="FontStyle483"/>
          <w:spacing w:val="0"/>
        </w:rPr>
        <w:t>по-видимому,</w:t>
      </w:r>
      <w:r>
        <w:rPr>
          <w:rStyle w:val="FontStyle483"/>
        </w:rPr>
        <w:t xml:space="preserve"> </w:t>
      </w:r>
      <w:r>
        <w:rPr>
          <w:rStyle w:val="FontStyle483"/>
          <w:spacing w:val="0"/>
        </w:rPr>
        <w:t>является</w:t>
      </w:r>
      <w:r>
        <w:rPr>
          <w:rStyle w:val="FontStyle483"/>
        </w:rPr>
        <w:t xml:space="preserve"> </w:t>
      </w:r>
      <w:r>
        <w:rPr>
          <w:rStyle w:val="FontStyle483"/>
          <w:spacing w:val="0"/>
        </w:rPr>
        <w:t>одной из</w:t>
      </w:r>
      <w:r>
        <w:rPr>
          <w:rStyle w:val="FontStyle483"/>
        </w:rPr>
        <w:t xml:space="preserve"> </w:t>
      </w:r>
      <w:r>
        <w:rPr>
          <w:rStyle w:val="FontStyle483"/>
          <w:spacing w:val="0"/>
        </w:rPr>
        <w:t>причин</w:t>
      </w:r>
      <w:r>
        <w:rPr>
          <w:rStyle w:val="FontStyle483"/>
        </w:rPr>
        <w:t xml:space="preserve"> </w:t>
      </w:r>
      <w:r>
        <w:rPr>
          <w:rStyle w:val="FontStyle483"/>
          <w:spacing w:val="0"/>
        </w:rPr>
        <w:t>неэффективности</w:t>
      </w:r>
      <w:r>
        <w:rPr>
          <w:rStyle w:val="FontStyle483"/>
        </w:rPr>
        <w:t xml:space="preserve"> </w:t>
      </w:r>
      <w:r>
        <w:rPr>
          <w:rStyle w:val="FontStyle483"/>
          <w:spacing w:val="0"/>
        </w:rPr>
        <w:t>изометрической</w:t>
      </w:r>
      <w:r>
        <w:rPr>
          <w:rStyle w:val="FontStyle483"/>
        </w:rPr>
        <w:t xml:space="preserve"> </w:t>
      </w:r>
      <w:r>
        <w:rPr>
          <w:rStyle w:val="FontStyle483"/>
          <w:spacing w:val="0"/>
        </w:rPr>
        <w:t>тренировки для</w:t>
      </w:r>
      <w:r>
        <w:rPr>
          <w:rStyle w:val="FontStyle483"/>
        </w:rPr>
        <w:t xml:space="preserve"> </w:t>
      </w:r>
      <w:r>
        <w:rPr>
          <w:rStyle w:val="FontStyle483"/>
          <w:spacing w:val="0"/>
        </w:rPr>
        <w:t>улучшения</w:t>
      </w:r>
      <w:r>
        <w:rPr>
          <w:rStyle w:val="FontStyle483"/>
        </w:rPr>
        <w:t xml:space="preserve"> </w:t>
      </w:r>
      <w:r>
        <w:rPr>
          <w:rStyle w:val="FontStyle483"/>
          <w:spacing w:val="0"/>
        </w:rPr>
        <w:t>скоростных</w:t>
      </w:r>
      <w:r>
        <w:rPr>
          <w:rStyle w:val="FontStyle483"/>
        </w:rPr>
        <w:t xml:space="preserve"> </w:t>
      </w:r>
      <w:r>
        <w:rPr>
          <w:rStyle w:val="FontStyle483"/>
          <w:spacing w:val="0"/>
        </w:rPr>
        <w:t>свойств</w:t>
      </w:r>
      <w:r>
        <w:rPr>
          <w:rStyle w:val="FontStyle483"/>
        </w:rPr>
        <w:t xml:space="preserve"> </w:t>
      </w:r>
      <w:r>
        <w:rPr>
          <w:rStyle w:val="FontStyle483"/>
          <w:spacing w:val="0"/>
        </w:rPr>
        <w:t>мышц.</w:t>
      </w:r>
      <w:r>
        <w:rPr>
          <w:rStyle w:val="FontStyle483"/>
        </w:rPr>
        <w:t xml:space="preserve"> </w:t>
      </w:r>
      <w:r>
        <w:rPr>
          <w:rStyle w:val="FontStyle483"/>
          <w:spacing w:val="0"/>
        </w:rPr>
        <w:t>Тренировка с</w:t>
      </w:r>
      <w:r>
        <w:rPr>
          <w:rStyle w:val="FontStyle483"/>
        </w:rPr>
        <w:t xml:space="preserve"> </w:t>
      </w:r>
      <w:r>
        <w:rPr>
          <w:rStyle w:val="FontStyle483"/>
          <w:spacing w:val="0"/>
        </w:rPr>
        <w:t>продолжительными</w:t>
      </w:r>
      <w:r>
        <w:rPr>
          <w:rStyle w:val="FontStyle483"/>
        </w:rPr>
        <w:t xml:space="preserve"> </w:t>
      </w:r>
      <w:r>
        <w:rPr>
          <w:rStyle w:val="FontStyle483"/>
          <w:spacing w:val="0"/>
        </w:rPr>
        <w:t>усилиями</w:t>
      </w:r>
      <w:r>
        <w:rPr>
          <w:rStyle w:val="FontStyle483"/>
        </w:rPr>
        <w:t xml:space="preserve">  </w:t>
      </w:r>
      <w:r>
        <w:rPr>
          <w:rStyle w:val="FontStyle483"/>
          <w:spacing w:val="0"/>
        </w:rPr>
        <w:t>(до</w:t>
      </w:r>
      <w:r>
        <w:rPr>
          <w:rStyle w:val="FontStyle483"/>
        </w:rPr>
        <w:t xml:space="preserve"> </w:t>
      </w:r>
      <w:r>
        <w:rPr>
          <w:rStyle w:val="FontStyle483"/>
          <w:spacing w:val="0"/>
        </w:rPr>
        <w:t>30</w:t>
      </w:r>
      <w:r>
        <w:rPr>
          <w:rStyle w:val="FontStyle483"/>
        </w:rPr>
        <w:t xml:space="preserve"> </w:t>
      </w:r>
      <w:r>
        <w:rPr>
          <w:rStyle w:val="FontStyle483"/>
          <w:spacing w:val="0"/>
        </w:rPr>
        <w:t>с)</w:t>
      </w:r>
      <w:r>
        <w:rPr>
          <w:rStyle w:val="FontStyle483"/>
        </w:rPr>
        <w:t xml:space="preserve">   </w:t>
      </w:r>
      <w:r>
        <w:rPr>
          <w:rStyle w:val="FontStyle483"/>
          <w:spacing w:val="0"/>
        </w:rPr>
        <w:t>увеличивает активность</w:t>
      </w:r>
      <w:r>
        <w:rPr>
          <w:rStyle w:val="FontStyle483"/>
        </w:rPr>
        <w:t xml:space="preserve"> </w:t>
      </w:r>
      <w:r>
        <w:rPr>
          <w:rStyle w:val="FontStyle483"/>
          <w:spacing w:val="0"/>
        </w:rPr>
        <w:t>гликолитических</w:t>
      </w:r>
      <w:r>
        <w:rPr>
          <w:rStyle w:val="FontStyle483"/>
        </w:rPr>
        <w:t xml:space="preserve"> </w:t>
      </w:r>
      <w:r>
        <w:rPr>
          <w:rStyle w:val="FontStyle483"/>
          <w:spacing w:val="0"/>
        </w:rPr>
        <w:t>ферментов</w:t>
      </w:r>
      <w:r>
        <w:rPr>
          <w:rStyle w:val="FontStyle483"/>
        </w:rPr>
        <w:t xml:space="preserve"> </w:t>
      </w:r>
      <w:r w:rsidRPr="00190123">
        <w:rPr>
          <w:rStyle w:val="FontStyle483"/>
          <w:spacing w:val="0"/>
        </w:rPr>
        <w:t>(</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Costill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 xml:space="preserve">., </w:t>
      </w:r>
      <w:r>
        <w:rPr>
          <w:rStyle w:val="FontStyle483"/>
          <w:spacing w:val="0"/>
        </w:rPr>
        <w:t>1979),</w:t>
      </w:r>
      <w:r>
        <w:rPr>
          <w:rStyle w:val="FontStyle483"/>
        </w:rPr>
        <w:t xml:space="preserve"> </w:t>
      </w:r>
      <w:r>
        <w:rPr>
          <w:rStyle w:val="FontStyle483"/>
          <w:spacing w:val="0"/>
        </w:rPr>
        <w:t>что</w:t>
      </w:r>
      <w:r>
        <w:rPr>
          <w:rStyle w:val="FontStyle483"/>
        </w:rPr>
        <w:t xml:space="preserve"> </w:t>
      </w:r>
      <w:r>
        <w:rPr>
          <w:rStyle w:val="FontStyle483"/>
          <w:spacing w:val="0"/>
        </w:rPr>
        <w:t>особенно</w:t>
      </w:r>
      <w:r>
        <w:rPr>
          <w:rStyle w:val="FontStyle483"/>
        </w:rPr>
        <w:t xml:space="preserve"> </w:t>
      </w:r>
      <w:r>
        <w:rPr>
          <w:rStyle w:val="FontStyle483"/>
          <w:spacing w:val="0"/>
        </w:rPr>
        <w:t>характерно</w:t>
      </w:r>
      <w:r>
        <w:rPr>
          <w:rStyle w:val="FontStyle483"/>
        </w:rPr>
        <w:t xml:space="preserve"> </w:t>
      </w:r>
      <w:r>
        <w:rPr>
          <w:rStyle w:val="FontStyle483"/>
          <w:spacing w:val="0"/>
        </w:rPr>
        <w:t>для</w:t>
      </w:r>
      <w:r>
        <w:rPr>
          <w:rStyle w:val="FontStyle483"/>
        </w:rPr>
        <w:t xml:space="preserve"> </w:t>
      </w:r>
      <w:r>
        <w:rPr>
          <w:rStyle w:val="FontStyle483"/>
          <w:spacing w:val="0"/>
        </w:rPr>
        <w:t>мышц</w:t>
      </w:r>
      <w:r>
        <w:rPr>
          <w:rStyle w:val="FontStyle483"/>
        </w:rPr>
        <w:t xml:space="preserve"> </w:t>
      </w:r>
      <w:r>
        <w:rPr>
          <w:rStyle w:val="FontStyle483"/>
          <w:spacing w:val="0"/>
        </w:rPr>
        <w:t>тяжелоатле</w:t>
      </w:r>
      <w:r>
        <w:rPr>
          <w:rStyle w:val="FontStyle483"/>
          <w:spacing w:val="0"/>
        </w:rPr>
        <w:softHyphen/>
        <w:t>тов</w:t>
      </w:r>
      <w:r>
        <w:rPr>
          <w:rStyle w:val="FontStyle483"/>
        </w:rPr>
        <w:t xml:space="preserve">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Karlsson</w:t>
      </w:r>
      <w:r w:rsidRPr="00190123">
        <w:rPr>
          <w:rStyle w:val="FontStyle483"/>
          <w:spacing w:val="0"/>
        </w:rPr>
        <w:t>,</w:t>
      </w:r>
      <w:r w:rsidRPr="00190123">
        <w:rPr>
          <w:rStyle w:val="FontStyle483"/>
        </w:rPr>
        <w:t xml:space="preserve"> </w:t>
      </w:r>
      <w:r>
        <w:rPr>
          <w:rStyle w:val="FontStyle483"/>
          <w:spacing w:val="0"/>
        </w:rPr>
        <w:t>В.</w:t>
      </w:r>
      <w:r>
        <w:rPr>
          <w:rStyle w:val="FontStyle483"/>
        </w:rPr>
        <w:t xml:space="preserve"> </w:t>
      </w:r>
      <w:r>
        <w:rPr>
          <w:rStyle w:val="FontStyle483"/>
          <w:spacing w:val="0"/>
          <w:lang w:val="en-US"/>
        </w:rPr>
        <w:t>Ollender</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rPr>
        <w:t>Авторы</w:t>
      </w:r>
      <w:r>
        <w:rPr>
          <w:rStyle w:val="FontStyle483"/>
        </w:rPr>
        <w:t xml:space="preserve"> </w:t>
      </w:r>
      <w:r>
        <w:rPr>
          <w:rStyle w:val="FontStyle483"/>
          <w:spacing w:val="0"/>
        </w:rPr>
        <w:t>полагают, что</w:t>
      </w:r>
      <w:r>
        <w:rPr>
          <w:rStyle w:val="FontStyle483"/>
        </w:rPr>
        <w:t xml:space="preserve"> </w:t>
      </w:r>
      <w:r>
        <w:rPr>
          <w:rStyle w:val="FontStyle483"/>
          <w:spacing w:val="0"/>
        </w:rPr>
        <w:t>длительность</w:t>
      </w:r>
      <w:r>
        <w:rPr>
          <w:rStyle w:val="FontStyle483"/>
        </w:rPr>
        <w:t xml:space="preserve"> </w:t>
      </w:r>
      <w:r>
        <w:rPr>
          <w:rStyle w:val="FontStyle483"/>
          <w:spacing w:val="0"/>
        </w:rPr>
        <w:t>каждого</w:t>
      </w:r>
      <w:r>
        <w:rPr>
          <w:rStyle w:val="FontStyle483"/>
        </w:rPr>
        <w:t xml:space="preserve"> </w:t>
      </w:r>
      <w:r>
        <w:rPr>
          <w:rStyle w:val="FontStyle483"/>
          <w:spacing w:val="0"/>
        </w:rPr>
        <w:t>максимального</w:t>
      </w:r>
      <w:r>
        <w:rPr>
          <w:rStyle w:val="FontStyle483"/>
        </w:rPr>
        <w:t xml:space="preserve"> </w:t>
      </w:r>
      <w:r>
        <w:rPr>
          <w:rStyle w:val="FontStyle483"/>
          <w:spacing w:val="0"/>
        </w:rPr>
        <w:t>усилия</w:t>
      </w:r>
      <w:r>
        <w:rPr>
          <w:rStyle w:val="FontStyle483"/>
        </w:rPr>
        <w:t xml:space="preserve"> </w:t>
      </w:r>
      <w:r>
        <w:rPr>
          <w:rStyle w:val="FontStyle483"/>
          <w:spacing w:val="0"/>
        </w:rPr>
        <w:lastRenderedPageBreak/>
        <w:t>являет</w:t>
      </w:r>
      <w:r>
        <w:rPr>
          <w:rStyle w:val="FontStyle483"/>
          <w:spacing w:val="0"/>
        </w:rPr>
        <w:softHyphen/>
        <w:t>ся</w:t>
      </w:r>
      <w:r>
        <w:rPr>
          <w:rStyle w:val="FontStyle483"/>
        </w:rPr>
        <w:t xml:space="preserve"> </w:t>
      </w:r>
      <w:r>
        <w:rPr>
          <w:rStyle w:val="FontStyle483"/>
          <w:spacing w:val="0"/>
        </w:rPr>
        <w:t>более</w:t>
      </w:r>
      <w:r>
        <w:rPr>
          <w:rStyle w:val="FontStyle483"/>
        </w:rPr>
        <w:t xml:space="preserve"> </w:t>
      </w:r>
      <w:r>
        <w:rPr>
          <w:rStyle w:val="FontStyle483"/>
          <w:spacing w:val="0"/>
        </w:rPr>
        <w:t>важным</w:t>
      </w:r>
      <w:r>
        <w:rPr>
          <w:rStyle w:val="FontStyle483"/>
        </w:rPr>
        <w:t xml:space="preserve"> </w:t>
      </w:r>
      <w:r>
        <w:rPr>
          <w:rStyle w:val="FontStyle483"/>
          <w:spacing w:val="0"/>
        </w:rPr>
        <w:t>стимулом</w:t>
      </w:r>
      <w:r>
        <w:rPr>
          <w:rStyle w:val="FontStyle483"/>
        </w:rPr>
        <w:t xml:space="preserve"> </w:t>
      </w:r>
      <w:r>
        <w:rPr>
          <w:rStyle w:val="FontStyle483"/>
          <w:spacing w:val="0"/>
        </w:rPr>
        <w:t>для</w:t>
      </w:r>
      <w:r>
        <w:rPr>
          <w:rStyle w:val="FontStyle483"/>
        </w:rPr>
        <w:t xml:space="preserve"> </w:t>
      </w:r>
      <w:r>
        <w:rPr>
          <w:rStyle w:val="FontStyle483"/>
          <w:spacing w:val="0"/>
        </w:rPr>
        <w:t>увеличения</w:t>
      </w:r>
      <w:r>
        <w:rPr>
          <w:rStyle w:val="FontStyle483"/>
        </w:rPr>
        <w:t xml:space="preserve"> </w:t>
      </w:r>
      <w:r>
        <w:rPr>
          <w:rStyle w:val="FontStyle483"/>
          <w:spacing w:val="0"/>
        </w:rPr>
        <w:t>фермента</w:t>
      </w:r>
      <w:r>
        <w:rPr>
          <w:rStyle w:val="FontStyle483"/>
          <w:spacing w:val="0"/>
        </w:rPr>
        <w:softHyphen/>
        <w:t>тивной</w:t>
      </w:r>
      <w:r>
        <w:rPr>
          <w:rStyle w:val="FontStyle483"/>
        </w:rPr>
        <w:t xml:space="preserve"> </w:t>
      </w:r>
      <w:r>
        <w:rPr>
          <w:rStyle w:val="FontStyle483"/>
          <w:spacing w:val="0"/>
        </w:rPr>
        <w:t>активности</w:t>
      </w:r>
      <w:r>
        <w:rPr>
          <w:rStyle w:val="FontStyle483"/>
        </w:rPr>
        <w:t xml:space="preserve"> </w:t>
      </w:r>
      <w:r>
        <w:rPr>
          <w:rStyle w:val="FontStyle483"/>
          <w:spacing w:val="0"/>
        </w:rPr>
        <w:t>мышц,</w:t>
      </w:r>
      <w:r>
        <w:rPr>
          <w:rStyle w:val="FontStyle483"/>
        </w:rPr>
        <w:t xml:space="preserve"> </w:t>
      </w:r>
      <w:r>
        <w:rPr>
          <w:rStyle w:val="FontStyle483"/>
          <w:spacing w:val="0"/>
        </w:rPr>
        <w:t>чем</w:t>
      </w:r>
      <w:r>
        <w:rPr>
          <w:rStyle w:val="FontStyle483"/>
        </w:rPr>
        <w:t xml:space="preserve"> </w:t>
      </w:r>
      <w:r>
        <w:rPr>
          <w:rStyle w:val="FontStyle483"/>
          <w:spacing w:val="0"/>
        </w:rPr>
        <w:t>количество</w:t>
      </w:r>
      <w:r>
        <w:rPr>
          <w:rStyle w:val="FontStyle483"/>
        </w:rPr>
        <w:t xml:space="preserve"> </w:t>
      </w:r>
      <w:r>
        <w:rPr>
          <w:rStyle w:val="FontStyle483"/>
          <w:spacing w:val="0"/>
        </w:rPr>
        <w:t>выполненной работы.</w:t>
      </w:r>
    </w:p>
    <w:p w:rsidR="00D57188" w:rsidRDefault="001C5317">
      <w:pPr>
        <w:pStyle w:val="Style170"/>
        <w:widowControl/>
        <w:spacing w:before="14" w:line="197" w:lineRule="exact"/>
        <w:ind w:firstLine="283"/>
        <w:rPr>
          <w:rStyle w:val="FontStyle483"/>
          <w:spacing w:val="0"/>
        </w:rPr>
      </w:pPr>
      <w:r>
        <w:rPr>
          <w:rStyle w:val="FontStyle483"/>
          <w:spacing w:val="0"/>
        </w:rPr>
        <w:t>Важное</w:t>
      </w:r>
      <w:r>
        <w:rPr>
          <w:rStyle w:val="FontStyle483"/>
        </w:rPr>
        <w:t xml:space="preserve"> </w:t>
      </w:r>
      <w:r>
        <w:rPr>
          <w:rStyle w:val="FontStyle483"/>
          <w:spacing w:val="0"/>
        </w:rPr>
        <w:t>значение</w:t>
      </w:r>
      <w:r>
        <w:rPr>
          <w:rStyle w:val="FontStyle483"/>
        </w:rPr>
        <w:t xml:space="preserve"> </w:t>
      </w:r>
      <w:r>
        <w:rPr>
          <w:rStyle w:val="FontStyle483"/>
          <w:spacing w:val="0"/>
        </w:rPr>
        <w:t>в</w:t>
      </w:r>
      <w:r>
        <w:rPr>
          <w:rStyle w:val="FontStyle483"/>
        </w:rPr>
        <w:t xml:space="preserve"> </w:t>
      </w:r>
      <w:r>
        <w:rPr>
          <w:rStyle w:val="FontStyle483"/>
          <w:spacing w:val="0"/>
        </w:rPr>
        <w:t>энергообеспечении</w:t>
      </w:r>
      <w:r>
        <w:rPr>
          <w:rStyle w:val="FontStyle483"/>
        </w:rPr>
        <w:t xml:space="preserve"> </w:t>
      </w:r>
      <w:r>
        <w:rPr>
          <w:rStyle w:val="FontStyle483"/>
          <w:spacing w:val="0"/>
        </w:rPr>
        <w:t>кратковремен</w:t>
      </w:r>
      <w:r>
        <w:rPr>
          <w:rStyle w:val="FontStyle483"/>
          <w:spacing w:val="0"/>
        </w:rPr>
        <w:softHyphen/>
        <w:t>ных</w:t>
      </w:r>
      <w:r>
        <w:rPr>
          <w:rStyle w:val="FontStyle483"/>
        </w:rPr>
        <w:t xml:space="preserve"> </w:t>
      </w:r>
      <w:r>
        <w:rPr>
          <w:rStyle w:val="FontStyle483"/>
          <w:spacing w:val="0"/>
        </w:rPr>
        <w:t>силовых</w:t>
      </w:r>
      <w:r>
        <w:rPr>
          <w:rStyle w:val="FontStyle483"/>
        </w:rPr>
        <w:t xml:space="preserve"> </w:t>
      </w:r>
      <w:r>
        <w:rPr>
          <w:rStyle w:val="FontStyle483"/>
          <w:spacing w:val="0"/>
        </w:rPr>
        <w:t>напряжений</w:t>
      </w:r>
      <w:r>
        <w:rPr>
          <w:rStyle w:val="FontStyle483"/>
        </w:rPr>
        <w:t xml:space="preserve"> </w:t>
      </w:r>
      <w:r>
        <w:rPr>
          <w:rStyle w:val="FontStyle483"/>
          <w:spacing w:val="0"/>
        </w:rPr>
        <w:t>имеют</w:t>
      </w:r>
      <w:r>
        <w:rPr>
          <w:rStyle w:val="FontStyle483"/>
        </w:rPr>
        <w:t xml:space="preserve"> </w:t>
      </w:r>
      <w:r>
        <w:rPr>
          <w:rStyle w:val="FontStyle483"/>
          <w:spacing w:val="0"/>
        </w:rPr>
        <w:t>некоторые</w:t>
      </w:r>
      <w:r>
        <w:rPr>
          <w:rStyle w:val="FontStyle483"/>
        </w:rPr>
        <w:t xml:space="preserve"> </w:t>
      </w:r>
      <w:r>
        <w:rPr>
          <w:rStyle w:val="FontStyle483"/>
          <w:spacing w:val="0"/>
        </w:rPr>
        <w:t>гормоны,</w:t>
      </w:r>
      <w:r>
        <w:rPr>
          <w:rStyle w:val="FontStyle483"/>
        </w:rPr>
        <w:t xml:space="preserve"> </w:t>
      </w:r>
      <w:r>
        <w:rPr>
          <w:rStyle w:val="FontStyle483"/>
          <w:spacing w:val="0"/>
        </w:rPr>
        <w:t>в частности</w:t>
      </w:r>
      <w:r>
        <w:rPr>
          <w:rStyle w:val="FontStyle483"/>
        </w:rPr>
        <w:t xml:space="preserve"> </w:t>
      </w:r>
      <w:r>
        <w:rPr>
          <w:rStyle w:val="FontStyle483"/>
          <w:spacing w:val="0"/>
        </w:rPr>
        <w:t>катехоламины</w:t>
      </w:r>
      <w:r>
        <w:rPr>
          <w:rStyle w:val="FontStyle483"/>
        </w:rPr>
        <w:t xml:space="preserve"> </w:t>
      </w:r>
      <w:r>
        <w:rPr>
          <w:rStyle w:val="FontStyle483"/>
          <w:spacing w:val="0"/>
        </w:rPr>
        <w:t>(адреналин</w:t>
      </w:r>
      <w:r>
        <w:rPr>
          <w:rStyle w:val="FontStyle483"/>
        </w:rPr>
        <w:t xml:space="preserve"> </w:t>
      </w:r>
      <w:r>
        <w:rPr>
          <w:rStyle w:val="FontStyle483"/>
          <w:spacing w:val="0"/>
        </w:rPr>
        <w:t>и</w:t>
      </w:r>
      <w:r>
        <w:rPr>
          <w:rStyle w:val="FontStyle483"/>
        </w:rPr>
        <w:t xml:space="preserve"> </w:t>
      </w:r>
      <w:r>
        <w:rPr>
          <w:rStyle w:val="FontStyle483"/>
          <w:spacing w:val="0"/>
        </w:rPr>
        <w:t>норадреналин), освобождаемые</w:t>
      </w:r>
      <w:r>
        <w:rPr>
          <w:rStyle w:val="FontStyle483"/>
        </w:rPr>
        <w:t xml:space="preserve"> </w:t>
      </w:r>
      <w:r>
        <w:rPr>
          <w:rStyle w:val="FontStyle483"/>
          <w:spacing w:val="0"/>
        </w:rPr>
        <w:t>в</w:t>
      </w:r>
      <w:r>
        <w:rPr>
          <w:rStyle w:val="FontStyle483"/>
        </w:rPr>
        <w:t xml:space="preserve"> </w:t>
      </w:r>
      <w:r>
        <w:rPr>
          <w:rStyle w:val="FontStyle483"/>
          <w:spacing w:val="0"/>
        </w:rPr>
        <w:t>значительных</w:t>
      </w:r>
      <w:r>
        <w:rPr>
          <w:rStyle w:val="FontStyle483"/>
        </w:rPr>
        <w:t xml:space="preserve"> </w:t>
      </w:r>
      <w:r>
        <w:rPr>
          <w:rStyle w:val="FontStyle483"/>
          <w:spacing w:val="0"/>
        </w:rPr>
        <w:t>количествах</w:t>
      </w:r>
      <w:r>
        <w:rPr>
          <w:rStyle w:val="FontStyle483"/>
        </w:rPr>
        <w:t xml:space="preserve"> </w:t>
      </w:r>
      <w:r>
        <w:rPr>
          <w:rStyle w:val="FontStyle483"/>
          <w:spacing w:val="0"/>
        </w:rPr>
        <w:t>при</w:t>
      </w:r>
      <w:r>
        <w:rPr>
          <w:rStyle w:val="FontStyle483"/>
        </w:rPr>
        <w:t xml:space="preserve"> </w:t>
      </w:r>
      <w:r>
        <w:rPr>
          <w:rStyle w:val="FontStyle483"/>
          <w:spacing w:val="0"/>
        </w:rPr>
        <w:t>стати</w:t>
      </w:r>
      <w:r>
        <w:rPr>
          <w:rStyle w:val="FontStyle483"/>
          <w:spacing w:val="0"/>
        </w:rPr>
        <w:softHyphen/>
        <w:t>ческих</w:t>
      </w:r>
      <w:r>
        <w:rPr>
          <w:rStyle w:val="FontStyle483"/>
        </w:rPr>
        <w:t xml:space="preserve"> </w:t>
      </w:r>
      <w:r>
        <w:rPr>
          <w:rStyle w:val="FontStyle483"/>
          <w:spacing w:val="0"/>
        </w:rPr>
        <w:t>нагрузках</w:t>
      </w:r>
      <w:r>
        <w:rPr>
          <w:rStyle w:val="FontStyle483"/>
        </w:rPr>
        <w:t xml:space="preserve"> </w:t>
      </w:r>
      <w:r>
        <w:rPr>
          <w:rStyle w:val="FontStyle483"/>
          <w:spacing w:val="0"/>
        </w:rPr>
        <w:t>(А.</w:t>
      </w:r>
      <w:r>
        <w:rPr>
          <w:rStyle w:val="FontStyle483"/>
        </w:rPr>
        <w:t xml:space="preserve"> </w:t>
      </w:r>
      <w:r>
        <w:rPr>
          <w:rStyle w:val="FontStyle483"/>
          <w:spacing w:val="0"/>
        </w:rPr>
        <w:t>А.</w:t>
      </w:r>
      <w:r>
        <w:rPr>
          <w:rStyle w:val="FontStyle483"/>
        </w:rPr>
        <w:t xml:space="preserve"> </w:t>
      </w:r>
      <w:r>
        <w:rPr>
          <w:rStyle w:val="FontStyle483"/>
          <w:spacing w:val="0"/>
        </w:rPr>
        <w:t>Виру,</w:t>
      </w:r>
      <w:r>
        <w:rPr>
          <w:rStyle w:val="FontStyle483"/>
        </w:rPr>
        <w:t xml:space="preserve"> </w:t>
      </w:r>
      <w:r>
        <w:rPr>
          <w:rStyle w:val="FontStyle483"/>
          <w:spacing w:val="0"/>
        </w:rPr>
        <w:t>1983;</w:t>
      </w:r>
      <w:r>
        <w:rPr>
          <w:rStyle w:val="FontStyle483"/>
        </w:rPr>
        <w:t xml:space="preserve"> </w:t>
      </w:r>
      <w:r>
        <w:rPr>
          <w:rStyle w:val="FontStyle483"/>
          <w:spacing w:val="0"/>
        </w:rPr>
        <w:t>В.</w:t>
      </w:r>
      <w:r>
        <w:rPr>
          <w:rStyle w:val="FontStyle483"/>
        </w:rPr>
        <w:t xml:space="preserve"> </w:t>
      </w:r>
      <w:r>
        <w:rPr>
          <w:rStyle w:val="FontStyle483"/>
          <w:spacing w:val="0"/>
          <w:lang w:val="en-US"/>
        </w:rPr>
        <w:t>Diament</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 xml:space="preserve">., </w:t>
      </w:r>
      <w:r>
        <w:rPr>
          <w:rStyle w:val="FontStyle483"/>
          <w:spacing w:val="0"/>
        </w:rPr>
        <w:t>1968;</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Karlsson</w:t>
      </w:r>
      <w:r w:rsidRPr="00190123">
        <w:rPr>
          <w:rStyle w:val="FontStyle483"/>
          <w:spacing w:val="0"/>
        </w:rPr>
        <w:t>,</w:t>
      </w:r>
      <w:r w:rsidRPr="00190123">
        <w:rPr>
          <w:rStyle w:val="FontStyle483"/>
        </w:rPr>
        <w:t xml:space="preserve"> </w:t>
      </w:r>
      <w:r>
        <w:rPr>
          <w:rStyle w:val="FontStyle483"/>
          <w:spacing w:val="0"/>
        </w:rPr>
        <w:t>В.</w:t>
      </w:r>
      <w:r>
        <w:rPr>
          <w:rStyle w:val="FontStyle483"/>
        </w:rPr>
        <w:t xml:space="preserve"> </w:t>
      </w:r>
      <w:r>
        <w:rPr>
          <w:rStyle w:val="FontStyle483"/>
          <w:spacing w:val="0"/>
          <w:lang w:val="en-US"/>
        </w:rPr>
        <w:t>Saltin</w:t>
      </w:r>
      <w:r w:rsidRPr="00190123">
        <w:rPr>
          <w:rStyle w:val="FontStyle483"/>
          <w:spacing w:val="0"/>
        </w:rPr>
        <w:t>,</w:t>
      </w:r>
      <w:r w:rsidRPr="00190123">
        <w:rPr>
          <w:rStyle w:val="FontStyle483"/>
        </w:rPr>
        <w:t xml:space="preserve"> </w:t>
      </w:r>
      <w:r>
        <w:rPr>
          <w:rStyle w:val="FontStyle483"/>
          <w:spacing w:val="0"/>
        </w:rPr>
        <w:t>1970).</w:t>
      </w:r>
    </w:p>
    <w:p w:rsidR="00D57188" w:rsidRDefault="001C5317">
      <w:pPr>
        <w:pStyle w:val="Style170"/>
        <w:widowControl/>
        <w:spacing w:line="197" w:lineRule="exact"/>
        <w:ind w:firstLine="298"/>
        <w:rPr>
          <w:rStyle w:val="FontStyle483"/>
          <w:spacing w:val="0"/>
        </w:rPr>
      </w:pPr>
      <w:r>
        <w:rPr>
          <w:rStyle w:val="FontStyle483"/>
          <w:spacing w:val="0"/>
        </w:rPr>
        <w:t>Роль</w:t>
      </w:r>
      <w:r>
        <w:rPr>
          <w:rStyle w:val="FontStyle483"/>
        </w:rPr>
        <w:t xml:space="preserve"> </w:t>
      </w:r>
      <w:r>
        <w:rPr>
          <w:rStyle w:val="FontStyle483"/>
          <w:spacing w:val="0"/>
        </w:rPr>
        <w:t>вегетативных</w:t>
      </w:r>
      <w:r>
        <w:rPr>
          <w:rStyle w:val="FontStyle483"/>
        </w:rPr>
        <w:t xml:space="preserve"> </w:t>
      </w:r>
      <w:r>
        <w:rPr>
          <w:rStyle w:val="FontStyle483"/>
          <w:spacing w:val="0"/>
        </w:rPr>
        <w:t>функций</w:t>
      </w:r>
      <w:r>
        <w:rPr>
          <w:rStyle w:val="FontStyle483"/>
        </w:rPr>
        <w:t xml:space="preserve"> </w:t>
      </w:r>
      <w:r>
        <w:rPr>
          <w:rStyle w:val="FontStyle483"/>
          <w:spacing w:val="0"/>
        </w:rPr>
        <w:t>з</w:t>
      </w:r>
      <w:r>
        <w:rPr>
          <w:rStyle w:val="FontStyle483"/>
        </w:rPr>
        <w:t xml:space="preserve"> </w:t>
      </w:r>
      <w:r>
        <w:rPr>
          <w:rStyle w:val="FontStyle483"/>
          <w:spacing w:val="0"/>
        </w:rPr>
        <w:t>обеспечении</w:t>
      </w:r>
      <w:r>
        <w:rPr>
          <w:rStyle w:val="FontStyle483"/>
        </w:rPr>
        <w:t xml:space="preserve"> </w:t>
      </w:r>
      <w:r>
        <w:rPr>
          <w:rStyle w:val="FontStyle483"/>
          <w:spacing w:val="0"/>
        </w:rPr>
        <w:t>силовых способностей</w:t>
      </w:r>
      <w:r>
        <w:rPr>
          <w:rStyle w:val="FontStyle483"/>
        </w:rPr>
        <w:t xml:space="preserve"> </w:t>
      </w:r>
      <w:r>
        <w:rPr>
          <w:rStyle w:val="FontStyle483"/>
          <w:spacing w:val="0"/>
        </w:rPr>
        <w:t>освещена</w:t>
      </w:r>
      <w:r>
        <w:rPr>
          <w:rStyle w:val="FontStyle483"/>
        </w:rPr>
        <w:t xml:space="preserve"> </w:t>
      </w:r>
      <w:r>
        <w:rPr>
          <w:rStyle w:val="FontStyle483"/>
          <w:spacing w:val="0"/>
        </w:rPr>
        <w:t>в</w:t>
      </w:r>
      <w:r>
        <w:rPr>
          <w:rStyle w:val="FontStyle483"/>
        </w:rPr>
        <w:t xml:space="preserve"> </w:t>
      </w:r>
      <w:r>
        <w:rPr>
          <w:rStyle w:val="FontStyle483"/>
          <w:spacing w:val="0"/>
        </w:rPr>
        <w:t>литературе</w:t>
      </w:r>
      <w:r>
        <w:rPr>
          <w:rStyle w:val="FontStyle483"/>
        </w:rPr>
        <w:t xml:space="preserve"> </w:t>
      </w:r>
      <w:r>
        <w:rPr>
          <w:rStyle w:val="FontStyle483"/>
          <w:spacing w:val="0"/>
        </w:rPr>
        <w:t>довольно</w:t>
      </w:r>
      <w:r>
        <w:rPr>
          <w:rStyle w:val="FontStyle483"/>
        </w:rPr>
        <w:t xml:space="preserve"> </w:t>
      </w:r>
      <w:r>
        <w:rPr>
          <w:rStyle w:val="FontStyle483"/>
          <w:spacing w:val="0"/>
        </w:rPr>
        <w:t>скудно. Подчеркивается</w:t>
      </w:r>
      <w:r>
        <w:rPr>
          <w:rStyle w:val="FontStyle483"/>
        </w:rPr>
        <w:t xml:space="preserve"> </w:t>
      </w:r>
      <w:r>
        <w:rPr>
          <w:rStyle w:val="FontStyle483"/>
          <w:spacing w:val="0"/>
        </w:rPr>
        <w:t>значение</w:t>
      </w:r>
      <w:r>
        <w:rPr>
          <w:rStyle w:val="FontStyle483"/>
        </w:rPr>
        <w:t xml:space="preserve"> </w:t>
      </w:r>
      <w:r>
        <w:rPr>
          <w:rStyle w:val="FontStyle483"/>
          <w:spacing w:val="0"/>
        </w:rPr>
        <w:t>аэробной</w:t>
      </w:r>
      <w:r>
        <w:rPr>
          <w:rStyle w:val="FontStyle483"/>
        </w:rPr>
        <w:t xml:space="preserve"> </w:t>
      </w:r>
      <w:r>
        <w:rPr>
          <w:rStyle w:val="FontStyle483"/>
          <w:spacing w:val="0"/>
        </w:rPr>
        <w:t>производительности организма</w:t>
      </w:r>
      <w:r>
        <w:rPr>
          <w:rStyle w:val="FontStyle483"/>
        </w:rPr>
        <w:t xml:space="preserve"> </w:t>
      </w:r>
      <w:r w:rsidRPr="00190123">
        <w:rPr>
          <w:rStyle w:val="FontStyle483"/>
          <w:spacing w:val="0"/>
        </w:rPr>
        <w:t>(</w:t>
      </w:r>
      <w:r>
        <w:rPr>
          <w:rStyle w:val="FontStyle483"/>
          <w:spacing w:val="0"/>
          <w:lang w:val="en-US"/>
        </w:rPr>
        <w:t>W</w:t>
      </w:r>
      <w:r w:rsidRPr="00190123">
        <w:rPr>
          <w:rStyle w:val="FontStyle483"/>
          <w:spacing w:val="0"/>
        </w:rPr>
        <w:t>.</w:t>
      </w:r>
      <w:r w:rsidRPr="00190123">
        <w:rPr>
          <w:rStyle w:val="FontStyle483"/>
        </w:rPr>
        <w:t xml:space="preserve"> </w:t>
      </w:r>
      <w:r>
        <w:rPr>
          <w:rStyle w:val="FontStyle483"/>
          <w:spacing w:val="0"/>
          <w:lang w:val="en-US"/>
        </w:rPr>
        <w:t>Pilis</w:t>
      </w:r>
      <w:r w:rsidRPr="00190123">
        <w:rPr>
          <w:rStyle w:val="FontStyle483"/>
          <w:spacing w:val="0"/>
        </w:rPr>
        <w:t>,</w:t>
      </w:r>
      <w:r w:rsidRPr="00190123">
        <w:rPr>
          <w:rStyle w:val="FontStyle483"/>
        </w:rPr>
        <w:t xml:space="preserve"> </w:t>
      </w:r>
      <w:r>
        <w:rPr>
          <w:rStyle w:val="FontStyle483"/>
          <w:spacing w:val="0"/>
        </w:rPr>
        <w:t>1984,</w:t>
      </w:r>
      <w:r>
        <w:rPr>
          <w:rStyle w:val="FontStyle483"/>
        </w:rPr>
        <w:t xml:space="preserve"> </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Baroga</w:t>
      </w:r>
      <w:r w:rsidRPr="00190123">
        <w:rPr>
          <w:rStyle w:val="FontStyle483"/>
          <w:spacing w:val="0"/>
        </w:rPr>
        <w:t>,</w:t>
      </w:r>
      <w:r w:rsidRPr="00190123">
        <w:rPr>
          <w:rStyle w:val="FontStyle483"/>
        </w:rPr>
        <w:t xml:space="preserve"> </w:t>
      </w:r>
      <w:r>
        <w:rPr>
          <w:rStyle w:val="FontStyle484"/>
        </w:rPr>
        <w:t xml:space="preserve">М. </w:t>
      </w:r>
      <w:r>
        <w:rPr>
          <w:rStyle w:val="FontStyle483"/>
          <w:spacing w:val="0"/>
          <w:lang w:val="en-US"/>
        </w:rPr>
        <w:t>Baroga</w:t>
      </w:r>
      <w:r w:rsidRPr="00190123">
        <w:rPr>
          <w:rStyle w:val="FontStyle483"/>
          <w:spacing w:val="0"/>
        </w:rPr>
        <w:t>,</w:t>
      </w:r>
      <w:r w:rsidRPr="00190123">
        <w:rPr>
          <w:rStyle w:val="FontStyle483"/>
        </w:rPr>
        <w:t xml:space="preserve"> </w:t>
      </w:r>
      <w:r>
        <w:rPr>
          <w:rStyle w:val="FontStyle483"/>
          <w:spacing w:val="0"/>
        </w:rPr>
        <w:t>1982) и</w:t>
      </w:r>
      <w:r>
        <w:rPr>
          <w:rStyle w:val="FontStyle483"/>
        </w:rPr>
        <w:t xml:space="preserve"> </w:t>
      </w:r>
      <w:r>
        <w:rPr>
          <w:rStyle w:val="FontStyle483"/>
          <w:spacing w:val="0"/>
        </w:rPr>
        <w:t>сосудистых</w:t>
      </w:r>
      <w:r>
        <w:rPr>
          <w:rStyle w:val="FontStyle483"/>
        </w:rPr>
        <w:t xml:space="preserve"> </w:t>
      </w:r>
      <w:r>
        <w:rPr>
          <w:rStyle w:val="FontStyle483"/>
          <w:spacing w:val="0"/>
        </w:rPr>
        <w:t>реакций</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Васильева,</w:t>
      </w:r>
      <w:r>
        <w:rPr>
          <w:rStyle w:val="FontStyle483"/>
        </w:rPr>
        <w:t xml:space="preserve"> </w:t>
      </w:r>
      <w:r>
        <w:rPr>
          <w:rStyle w:val="FontStyle483"/>
          <w:spacing w:val="0"/>
        </w:rPr>
        <w:t>1968;</w:t>
      </w:r>
      <w:r>
        <w:rPr>
          <w:rStyle w:val="FontStyle483"/>
        </w:rPr>
        <w:t xml:space="preserve"> </w:t>
      </w:r>
      <w:r>
        <w:rPr>
          <w:rStyle w:val="FontStyle483"/>
          <w:spacing w:val="0"/>
        </w:rPr>
        <w:t>П.</w:t>
      </w:r>
      <w:r>
        <w:rPr>
          <w:rStyle w:val="FontStyle483"/>
        </w:rPr>
        <w:t xml:space="preserve"> </w:t>
      </w:r>
      <w:r>
        <w:rPr>
          <w:rStyle w:val="FontStyle483"/>
          <w:spacing w:val="0"/>
        </w:rPr>
        <w:t>П.</w:t>
      </w:r>
      <w:r>
        <w:rPr>
          <w:rStyle w:val="FontStyle483"/>
        </w:rPr>
        <w:t xml:space="preserve"> </w:t>
      </w:r>
      <w:r>
        <w:rPr>
          <w:rStyle w:val="FontStyle483"/>
          <w:spacing w:val="0"/>
        </w:rPr>
        <w:t>Озо</w:t>
      </w:r>
      <w:r>
        <w:rPr>
          <w:rStyle w:val="FontStyle483"/>
          <w:spacing w:val="0"/>
        </w:rPr>
        <w:softHyphen/>
        <w:t>линь,</w:t>
      </w:r>
      <w:r>
        <w:rPr>
          <w:rStyle w:val="FontStyle483"/>
        </w:rPr>
        <w:t xml:space="preserve"> </w:t>
      </w:r>
      <w:r>
        <w:rPr>
          <w:rStyle w:val="FontStyle483"/>
          <w:spacing w:val="0"/>
        </w:rPr>
        <w:t>1976,</w:t>
      </w:r>
      <w:r>
        <w:rPr>
          <w:rStyle w:val="FontStyle483"/>
        </w:rPr>
        <w:t xml:space="preserve"> </w:t>
      </w:r>
      <w:r>
        <w:rPr>
          <w:rStyle w:val="FontStyle483"/>
          <w:spacing w:val="0"/>
        </w:rPr>
        <w:t>1984;</w:t>
      </w:r>
      <w:r>
        <w:rPr>
          <w:rStyle w:val="FontStyle483"/>
        </w:rPr>
        <w:t xml:space="preserve"> </w:t>
      </w:r>
      <w:r>
        <w:rPr>
          <w:rStyle w:val="FontStyle483"/>
          <w:spacing w:val="0"/>
        </w:rPr>
        <w:t>В.</w:t>
      </w:r>
      <w:r>
        <w:rPr>
          <w:rStyle w:val="FontStyle483"/>
        </w:rPr>
        <w:t xml:space="preserve"> </w:t>
      </w:r>
      <w:r>
        <w:rPr>
          <w:rStyle w:val="FontStyle483"/>
          <w:spacing w:val="0"/>
        </w:rPr>
        <w:t>М.</w:t>
      </w:r>
      <w:r>
        <w:rPr>
          <w:rStyle w:val="FontStyle483"/>
        </w:rPr>
        <w:t xml:space="preserve"> </w:t>
      </w:r>
      <w:r>
        <w:rPr>
          <w:rStyle w:val="FontStyle483"/>
          <w:spacing w:val="0"/>
        </w:rPr>
        <w:t>Волков,</w:t>
      </w:r>
      <w:r>
        <w:rPr>
          <w:rStyle w:val="FontStyle483"/>
        </w:rPr>
        <w:t xml:space="preserve"> </w:t>
      </w:r>
      <w:r>
        <w:rPr>
          <w:rStyle w:val="FontStyle483"/>
          <w:spacing w:val="0"/>
        </w:rPr>
        <w:t>1979)</w:t>
      </w:r>
      <w:r>
        <w:rPr>
          <w:rStyle w:val="FontStyle483"/>
        </w:rPr>
        <w:t xml:space="preserve"> </w:t>
      </w:r>
      <w:r>
        <w:rPr>
          <w:rStyle w:val="FontStyle483"/>
          <w:spacing w:val="0"/>
        </w:rPr>
        <w:t>при</w:t>
      </w:r>
      <w:r>
        <w:rPr>
          <w:rStyle w:val="FontStyle483"/>
        </w:rPr>
        <w:t xml:space="preserve"> </w:t>
      </w:r>
      <w:r>
        <w:rPr>
          <w:rStyle w:val="FontStyle483"/>
          <w:spacing w:val="0"/>
        </w:rPr>
        <w:t>развитии</w:t>
      </w:r>
      <w:r>
        <w:rPr>
          <w:rStyle w:val="FontStyle483"/>
        </w:rPr>
        <w:t xml:space="preserve"> </w:t>
      </w:r>
      <w:r>
        <w:rPr>
          <w:rStyle w:val="FontStyle483"/>
          <w:spacing w:val="0"/>
        </w:rPr>
        <w:t>си</w:t>
      </w:r>
      <w:r>
        <w:rPr>
          <w:rStyle w:val="FontStyle483"/>
          <w:spacing w:val="0"/>
        </w:rPr>
        <w:softHyphen/>
        <w:t>ловых</w:t>
      </w:r>
      <w:r>
        <w:rPr>
          <w:rStyle w:val="FontStyle483"/>
        </w:rPr>
        <w:t xml:space="preserve"> </w:t>
      </w:r>
      <w:r>
        <w:rPr>
          <w:rStyle w:val="FontStyle483"/>
          <w:spacing w:val="0"/>
        </w:rPr>
        <w:t>способностей</w:t>
      </w:r>
      <w:r>
        <w:rPr>
          <w:rStyle w:val="FontStyle483"/>
        </w:rPr>
        <w:t xml:space="preserve"> </w:t>
      </w:r>
      <w:r>
        <w:rPr>
          <w:rStyle w:val="FontStyle483"/>
          <w:spacing w:val="0"/>
        </w:rPr>
        <w:t>как</w:t>
      </w:r>
      <w:r>
        <w:rPr>
          <w:rStyle w:val="FontStyle483"/>
        </w:rPr>
        <w:t xml:space="preserve"> </w:t>
      </w:r>
      <w:r>
        <w:rPr>
          <w:rStyle w:val="FontStyle483"/>
          <w:spacing w:val="0"/>
        </w:rPr>
        <w:t>условие,</w:t>
      </w:r>
      <w:r>
        <w:rPr>
          <w:rStyle w:val="FontStyle483"/>
        </w:rPr>
        <w:t xml:space="preserve"> </w:t>
      </w:r>
      <w:r>
        <w:rPr>
          <w:rStyle w:val="FontStyle483"/>
          <w:spacing w:val="0"/>
        </w:rPr>
        <w:t>способствующее</w:t>
      </w:r>
      <w:r>
        <w:rPr>
          <w:rStyle w:val="FontStyle483"/>
        </w:rPr>
        <w:t xml:space="preserve"> </w:t>
      </w:r>
      <w:r>
        <w:rPr>
          <w:rStyle w:val="FontStyle483"/>
          <w:spacing w:val="0"/>
        </w:rPr>
        <w:t>эффек</w:t>
      </w:r>
      <w:r>
        <w:rPr>
          <w:rStyle w:val="FontStyle483"/>
          <w:spacing w:val="0"/>
        </w:rPr>
        <w:softHyphen/>
        <w:t>тивности</w:t>
      </w:r>
      <w:r>
        <w:rPr>
          <w:rStyle w:val="FontStyle483"/>
        </w:rPr>
        <w:t xml:space="preserve"> </w:t>
      </w:r>
      <w:r>
        <w:rPr>
          <w:rStyle w:val="FontStyle483"/>
          <w:spacing w:val="0"/>
        </w:rPr>
        <w:t>восстановительных</w:t>
      </w:r>
      <w:r>
        <w:rPr>
          <w:rStyle w:val="FontStyle483"/>
        </w:rPr>
        <w:t xml:space="preserve"> </w:t>
      </w:r>
      <w:r>
        <w:rPr>
          <w:rStyle w:val="FontStyle483"/>
          <w:spacing w:val="0"/>
        </w:rPr>
        <w:t>процессов</w:t>
      </w:r>
      <w:r>
        <w:rPr>
          <w:rStyle w:val="FontStyle483"/>
        </w:rPr>
        <w:t xml:space="preserve"> </w:t>
      </w:r>
      <w:r>
        <w:rPr>
          <w:rStyle w:val="FontStyle483"/>
          <w:spacing w:val="0"/>
        </w:rPr>
        <w:t>при</w:t>
      </w:r>
      <w:r>
        <w:rPr>
          <w:rStyle w:val="FontStyle483"/>
        </w:rPr>
        <w:t xml:space="preserve"> </w:t>
      </w:r>
      <w:r>
        <w:rPr>
          <w:rStyle w:val="FontStyle483"/>
          <w:spacing w:val="0"/>
        </w:rPr>
        <w:t>повторной работе.</w:t>
      </w:r>
    </w:p>
    <w:p w:rsidR="00D57188" w:rsidRPr="00190123" w:rsidRDefault="001C5317">
      <w:pPr>
        <w:pStyle w:val="Style170"/>
        <w:widowControl/>
        <w:spacing w:line="192" w:lineRule="exact"/>
        <w:ind w:firstLine="288"/>
        <w:rPr>
          <w:rStyle w:val="FontStyle483"/>
          <w:spacing w:val="0"/>
        </w:rPr>
      </w:pPr>
      <w:r>
        <w:rPr>
          <w:rStyle w:val="FontStyle483"/>
          <w:spacing w:val="0"/>
        </w:rPr>
        <w:t>Приведенные</w:t>
      </w:r>
      <w:r>
        <w:rPr>
          <w:rStyle w:val="FontStyle483"/>
        </w:rPr>
        <w:t xml:space="preserve"> </w:t>
      </w:r>
      <w:r>
        <w:rPr>
          <w:rStyle w:val="FontStyle483"/>
          <w:spacing w:val="0"/>
        </w:rPr>
        <w:t>выше</w:t>
      </w:r>
      <w:r>
        <w:rPr>
          <w:rStyle w:val="FontStyle483"/>
        </w:rPr>
        <w:t xml:space="preserve"> </w:t>
      </w:r>
      <w:r>
        <w:rPr>
          <w:rStyle w:val="FontStyle483"/>
          <w:spacing w:val="0"/>
        </w:rPr>
        <w:t>сведения</w:t>
      </w:r>
      <w:r>
        <w:rPr>
          <w:rStyle w:val="FontStyle483"/>
        </w:rPr>
        <w:t xml:space="preserve"> </w:t>
      </w:r>
      <w:r>
        <w:rPr>
          <w:rStyle w:val="FontStyle483"/>
          <w:spacing w:val="0"/>
        </w:rPr>
        <w:t>свидетельствуют</w:t>
      </w:r>
      <w:r>
        <w:rPr>
          <w:rStyle w:val="FontStyle483"/>
        </w:rPr>
        <w:t xml:space="preserve"> </w:t>
      </w:r>
      <w:r>
        <w:rPr>
          <w:rStyle w:val="FontStyle483"/>
          <w:spacing w:val="0"/>
        </w:rPr>
        <w:t>об</w:t>
      </w:r>
      <w:r>
        <w:rPr>
          <w:rStyle w:val="FontStyle483"/>
        </w:rPr>
        <w:t xml:space="preserve"> </w:t>
      </w:r>
      <w:r>
        <w:rPr>
          <w:rStyle w:val="FontStyle483"/>
          <w:spacing w:val="0"/>
        </w:rPr>
        <w:t>изби</w:t>
      </w:r>
      <w:r>
        <w:rPr>
          <w:rStyle w:val="FontStyle483"/>
          <w:spacing w:val="0"/>
        </w:rPr>
        <w:softHyphen/>
        <w:t>рательном</w:t>
      </w:r>
      <w:r>
        <w:rPr>
          <w:rStyle w:val="FontStyle483"/>
        </w:rPr>
        <w:t xml:space="preserve"> </w:t>
      </w:r>
      <w:r>
        <w:rPr>
          <w:rStyle w:val="FontStyle483"/>
          <w:spacing w:val="0"/>
        </w:rPr>
        <w:t>(специфическом)</w:t>
      </w:r>
      <w:r>
        <w:rPr>
          <w:rStyle w:val="FontStyle483"/>
        </w:rPr>
        <w:t xml:space="preserve"> </w:t>
      </w:r>
      <w:r>
        <w:rPr>
          <w:rStyle w:val="FontStyle483"/>
          <w:spacing w:val="0"/>
        </w:rPr>
        <w:t>характере</w:t>
      </w:r>
      <w:r>
        <w:rPr>
          <w:rStyle w:val="FontStyle483"/>
        </w:rPr>
        <w:t xml:space="preserve"> </w:t>
      </w:r>
      <w:r>
        <w:rPr>
          <w:rStyle w:val="FontStyle483"/>
          <w:spacing w:val="0"/>
        </w:rPr>
        <w:t>приспособительных реакций</w:t>
      </w:r>
      <w:r>
        <w:rPr>
          <w:rStyle w:val="FontStyle483"/>
        </w:rPr>
        <w:t xml:space="preserve"> </w:t>
      </w:r>
      <w:r>
        <w:rPr>
          <w:rStyle w:val="FontStyle483"/>
          <w:spacing w:val="0"/>
        </w:rPr>
        <w:t>организма</w:t>
      </w:r>
      <w:r>
        <w:rPr>
          <w:rStyle w:val="FontStyle483"/>
        </w:rPr>
        <w:t xml:space="preserve"> </w:t>
      </w:r>
      <w:r>
        <w:rPr>
          <w:rStyle w:val="FontStyle483"/>
          <w:spacing w:val="0"/>
        </w:rPr>
        <w:t>в</w:t>
      </w:r>
      <w:r>
        <w:rPr>
          <w:rStyle w:val="FontStyle483"/>
        </w:rPr>
        <w:t xml:space="preserve"> </w:t>
      </w:r>
      <w:r>
        <w:rPr>
          <w:rStyle w:val="FontStyle483"/>
          <w:spacing w:val="0"/>
        </w:rPr>
        <w:t>зависимости</w:t>
      </w:r>
      <w:r>
        <w:rPr>
          <w:rStyle w:val="FontStyle483"/>
        </w:rPr>
        <w:t xml:space="preserve"> </w:t>
      </w:r>
      <w:r>
        <w:rPr>
          <w:rStyle w:val="FontStyle483"/>
          <w:spacing w:val="0"/>
        </w:rPr>
        <w:t>от</w:t>
      </w:r>
      <w:r>
        <w:rPr>
          <w:rStyle w:val="FontStyle483"/>
        </w:rPr>
        <w:t xml:space="preserve"> </w:t>
      </w:r>
      <w:r>
        <w:rPr>
          <w:rStyle w:val="FontStyle483"/>
          <w:spacing w:val="0"/>
        </w:rPr>
        <w:t>режима</w:t>
      </w:r>
      <w:r>
        <w:rPr>
          <w:rStyle w:val="FontStyle483"/>
        </w:rPr>
        <w:t xml:space="preserve"> </w:t>
      </w:r>
      <w:r>
        <w:rPr>
          <w:rStyle w:val="FontStyle483"/>
          <w:spacing w:val="0"/>
        </w:rPr>
        <w:t>силовой работы.</w:t>
      </w:r>
      <w:r>
        <w:rPr>
          <w:rStyle w:val="FontStyle483"/>
        </w:rPr>
        <w:t xml:space="preserve"> </w:t>
      </w:r>
      <w:r>
        <w:rPr>
          <w:rStyle w:val="FontStyle483"/>
          <w:spacing w:val="0"/>
        </w:rPr>
        <w:t>Специфичность</w:t>
      </w:r>
      <w:r>
        <w:rPr>
          <w:rStyle w:val="FontStyle483"/>
        </w:rPr>
        <w:t xml:space="preserve"> </w:t>
      </w:r>
      <w:r>
        <w:rPr>
          <w:rStyle w:val="FontStyle483"/>
          <w:spacing w:val="0"/>
        </w:rPr>
        <w:t>тренировочных</w:t>
      </w:r>
      <w:r>
        <w:rPr>
          <w:rStyle w:val="FontStyle483"/>
        </w:rPr>
        <w:t xml:space="preserve"> </w:t>
      </w:r>
      <w:r>
        <w:rPr>
          <w:rStyle w:val="FontStyle483"/>
          <w:spacing w:val="0"/>
        </w:rPr>
        <w:t>эффектов</w:t>
      </w:r>
      <w:r>
        <w:rPr>
          <w:rStyle w:val="FontStyle483"/>
        </w:rPr>
        <w:t xml:space="preserve"> </w:t>
      </w:r>
      <w:r>
        <w:rPr>
          <w:rStyle w:val="FontStyle483"/>
          <w:spacing w:val="0"/>
        </w:rPr>
        <w:t>—</w:t>
      </w:r>
      <w:r>
        <w:rPr>
          <w:rStyle w:val="FontStyle483"/>
        </w:rPr>
        <w:t xml:space="preserve"> </w:t>
      </w:r>
      <w:r>
        <w:rPr>
          <w:rStyle w:val="FontStyle483"/>
          <w:spacing w:val="0"/>
        </w:rPr>
        <w:t>ре</w:t>
      </w:r>
      <w:r>
        <w:rPr>
          <w:rStyle w:val="FontStyle483"/>
          <w:spacing w:val="0"/>
        </w:rPr>
        <w:softHyphen/>
        <w:t>зультат</w:t>
      </w:r>
      <w:r>
        <w:rPr>
          <w:rStyle w:val="FontStyle483"/>
        </w:rPr>
        <w:t xml:space="preserve"> </w:t>
      </w:r>
      <w:r>
        <w:rPr>
          <w:rStyle w:val="FontStyle483"/>
          <w:spacing w:val="0"/>
        </w:rPr>
        <w:t>целостного</w:t>
      </w:r>
      <w:r>
        <w:rPr>
          <w:rStyle w:val="FontStyle483"/>
        </w:rPr>
        <w:t xml:space="preserve"> </w:t>
      </w:r>
      <w:r>
        <w:rPr>
          <w:rStyle w:val="FontStyle483"/>
          <w:spacing w:val="0"/>
        </w:rPr>
        <w:t>характера</w:t>
      </w:r>
      <w:r>
        <w:rPr>
          <w:rStyle w:val="FontStyle483"/>
        </w:rPr>
        <w:t xml:space="preserve"> </w:t>
      </w:r>
      <w:r>
        <w:rPr>
          <w:rStyle w:val="FontStyle483"/>
          <w:spacing w:val="0"/>
        </w:rPr>
        <w:t>МФС</w:t>
      </w:r>
      <w:r>
        <w:rPr>
          <w:rStyle w:val="FontStyle483"/>
        </w:rPr>
        <w:t xml:space="preserve"> </w:t>
      </w:r>
      <w:r>
        <w:rPr>
          <w:rStyle w:val="FontStyle483"/>
          <w:spacing w:val="0"/>
        </w:rPr>
        <w:t>организма</w:t>
      </w:r>
      <w:r>
        <w:rPr>
          <w:rStyle w:val="FontStyle483"/>
        </w:rPr>
        <w:t xml:space="preserve"> </w:t>
      </w:r>
      <w:r>
        <w:rPr>
          <w:rStyle w:val="FontStyle483"/>
          <w:spacing w:val="0"/>
        </w:rPr>
        <w:t>спорт</w:t>
      </w:r>
      <w:r>
        <w:rPr>
          <w:rStyle w:val="FontStyle483"/>
          <w:spacing w:val="0"/>
        </w:rPr>
        <w:softHyphen/>
        <w:t>смена,</w:t>
      </w:r>
      <w:r>
        <w:rPr>
          <w:rStyle w:val="FontStyle483"/>
        </w:rPr>
        <w:t xml:space="preserve"> </w:t>
      </w:r>
      <w:r>
        <w:rPr>
          <w:rStyle w:val="FontStyle483"/>
          <w:spacing w:val="0"/>
        </w:rPr>
        <w:t>включающего</w:t>
      </w:r>
      <w:r>
        <w:rPr>
          <w:rStyle w:val="FontStyle483"/>
        </w:rPr>
        <w:t xml:space="preserve"> </w:t>
      </w:r>
      <w:r>
        <w:rPr>
          <w:rStyle w:val="FontStyle483"/>
          <w:spacing w:val="0"/>
        </w:rPr>
        <w:t>как</w:t>
      </w:r>
      <w:r>
        <w:rPr>
          <w:rStyle w:val="FontStyle483"/>
        </w:rPr>
        <w:t xml:space="preserve"> </w:t>
      </w:r>
      <w:r>
        <w:rPr>
          <w:rStyle w:val="FontStyle483"/>
          <w:spacing w:val="0"/>
        </w:rPr>
        <w:t>перестройки</w:t>
      </w:r>
      <w:r>
        <w:rPr>
          <w:rStyle w:val="FontStyle483"/>
        </w:rPr>
        <w:t xml:space="preserve"> </w:t>
      </w:r>
      <w:r>
        <w:rPr>
          <w:rStyle w:val="FontStyle483"/>
          <w:spacing w:val="0"/>
        </w:rPr>
        <w:t>на</w:t>
      </w:r>
      <w:r>
        <w:rPr>
          <w:rStyle w:val="FontStyle483"/>
        </w:rPr>
        <w:t xml:space="preserve"> </w:t>
      </w:r>
      <w:r>
        <w:rPr>
          <w:rStyle w:val="FontStyle483"/>
          <w:spacing w:val="0"/>
        </w:rPr>
        <w:t>центрально-нервном</w:t>
      </w:r>
      <w:r>
        <w:rPr>
          <w:rStyle w:val="FontStyle483"/>
        </w:rPr>
        <w:t xml:space="preserve"> </w:t>
      </w:r>
      <w:r>
        <w:rPr>
          <w:rStyle w:val="FontStyle483"/>
          <w:spacing w:val="0"/>
        </w:rPr>
        <w:t>уровне</w:t>
      </w:r>
      <w:r>
        <w:rPr>
          <w:rStyle w:val="FontStyle483"/>
        </w:rPr>
        <w:t xml:space="preserve"> </w:t>
      </w:r>
      <w:r>
        <w:rPr>
          <w:rStyle w:val="FontStyle483"/>
          <w:spacing w:val="0"/>
        </w:rPr>
        <w:t>(А.</w:t>
      </w:r>
      <w:r>
        <w:rPr>
          <w:rStyle w:val="FontStyle483"/>
        </w:rPr>
        <w:t xml:space="preserve"> </w:t>
      </w:r>
      <w:r>
        <w:rPr>
          <w:rStyle w:val="FontStyle483"/>
          <w:spacing w:val="0"/>
        </w:rPr>
        <w:t>А.</w:t>
      </w:r>
      <w:r>
        <w:rPr>
          <w:rStyle w:val="FontStyle483"/>
        </w:rPr>
        <w:t xml:space="preserve"> </w:t>
      </w:r>
      <w:r>
        <w:rPr>
          <w:rStyle w:val="FontStyle483"/>
          <w:spacing w:val="0"/>
        </w:rPr>
        <w:t>Гидиков,</w:t>
      </w:r>
      <w:r>
        <w:rPr>
          <w:rStyle w:val="FontStyle483"/>
        </w:rPr>
        <w:t xml:space="preserve"> </w:t>
      </w:r>
      <w:r>
        <w:rPr>
          <w:rStyle w:val="FontStyle483"/>
          <w:spacing w:val="0"/>
        </w:rPr>
        <w:t>1975;</w:t>
      </w:r>
      <w:r>
        <w:rPr>
          <w:rStyle w:val="FontStyle483"/>
        </w:rPr>
        <w:t xml:space="preserve"> </w:t>
      </w:r>
      <w:r>
        <w:rPr>
          <w:rStyle w:val="FontStyle483"/>
          <w:spacing w:val="0"/>
        </w:rPr>
        <w:t>Я.</w:t>
      </w:r>
      <w:r>
        <w:rPr>
          <w:rStyle w:val="FontStyle483"/>
        </w:rPr>
        <w:t xml:space="preserve"> </w:t>
      </w:r>
      <w:r>
        <w:rPr>
          <w:rStyle w:val="FontStyle483"/>
          <w:spacing w:val="0"/>
        </w:rPr>
        <w:t>М.</w:t>
      </w:r>
      <w:r>
        <w:rPr>
          <w:rStyle w:val="FontStyle483"/>
        </w:rPr>
        <w:t xml:space="preserve"> </w:t>
      </w:r>
      <w:r>
        <w:rPr>
          <w:rStyle w:val="FontStyle483"/>
          <w:spacing w:val="0"/>
        </w:rPr>
        <w:t>Коц,</w:t>
      </w:r>
      <w:r>
        <w:rPr>
          <w:rStyle w:val="FontStyle483"/>
        </w:rPr>
        <w:t xml:space="preserve"> </w:t>
      </w:r>
      <w:r>
        <w:rPr>
          <w:rStyle w:val="FontStyle483"/>
          <w:spacing w:val="0"/>
        </w:rPr>
        <w:t>Ю.</w:t>
      </w:r>
      <w:r>
        <w:rPr>
          <w:rStyle w:val="FontStyle483"/>
        </w:rPr>
        <w:t xml:space="preserve"> </w:t>
      </w:r>
      <w:r>
        <w:rPr>
          <w:rStyle w:val="FontStyle483"/>
          <w:spacing w:val="0"/>
        </w:rPr>
        <w:t>А. Коряк,</w:t>
      </w:r>
      <w:r>
        <w:rPr>
          <w:rStyle w:val="FontStyle483"/>
        </w:rPr>
        <w:t xml:space="preserve"> </w:t>
      </w:r>
      <w:r>
        <w:rPr>
          <w:rStyle w:val="FontStyle483"/>
          <w:spacing w:val="0"/>
        </w:rPr>
        <w:t>1979;</w:t>
      </w:r>
      <w:r>
        <w:rPr>
          <w:rStyle w:val="FontStyle483"/>
        </w:rPr>
        <w:t xml:space="preserve"> </w:t>
      </w:r>
      <w:r>
        <w:rPr>
          <w:rStyle w:val="FontStyle483"/>
          <w:spacing w:val="0"/>
          <w:lang w:val="en-US"/>
        </w:rPr>
        <w:t>A</w:t>
      </w:r>
      <w:r w:rsidRPr="00190123">
        <w:rPr>
          <w:rStyle w:val="FontStyle483"/>
          <w:spacing w:val="0"/>
        </w:rPr>
        <w:t>.</w:t>
      </w:r>
      <w:r>
        <w:rPr>
          <w:rStyle w:val="FontStyle483"/>
          <w:spacing w:val="0"/>
          <w:lang w:val="en-US"/>
        </w:rPr>
        <w:t>Coleman</w:t>
      </w:r>
      <w:r w:rsidRPr="00190123">
        <w:rPr>
          <w:rStyle w:val="FontStyle483"/>
          <w:spacing w:val="0"/>
        </w:rPr>
        <w:t>,</w:t>
      </w:r>
      <w:r w:rsidRPr="00190123">
        <w:rPr>
          <w:rStyle w:val="FontStyle483"/>
        </w:rPr>
        <w:t xml:space="preserve">  </w:t>
      </w:r>
      <w:r>
        <w:rPr>
          <w:rStyle w:val="FontStyle483"/>
          <w:spacing w:val="0"/>
        </w:rPr>
        <w:t>1969;</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Astrand</w:t>
      </w:r>
      <w:r w:rsidRPr="00190123">
        <w:rPr>
          <w:rStyle w:val="FontStyle483"/>
          <w:spacing w:val="0"/>
        </w:rPr>
        <w:t>,</w:t>
      </w:r>
      <w:r w:rsidRPr="00190123">
        <w:rPr>
          <w:rStyle w:val="FontStyle483"/>
        </w:rPr>
        <w:t xml:space="preserve"> </w:t>
      </w:r>
      <w:r>
        <w:rPr>
          <w:rStyle w:val="FontStyle483"/>
          <w:spacing w:val="0"/>
        </w:rPr>
        <w:t>К-</w:t>
      </w:r>
      <w:r>
        <w:rPr>
          <w:rStyle w:val="FontStyle483"/>
        </w:rPr>
        <w:t xml:space="preserve"> </w:t>
      </w:r>
      <w:r>
        <w:rPr>
          <w:rStyle w:val="FontStyle483"/>
          <w:spacing w:val="0"/>
          <w:lang w:val="en-US"/>
        </w:rPr>
        <w:t>Rodahl</w:t>
      </w:r>
      <w:r w:rsidRPr="00190123">
        <w:rPr>
          <w:rStyle w:val="FontStyle483"/>
          <w:spacing w:val="0"/>
        </w:rPr>
        <w:t>,</w:t>
      </w:r>
    </w:p>
    <w:p w:rsidR="00D57188" w:rsidRPr="00190123" w:rsidRDefault="00D57188">
      <w:pPr>
        <w:pStyle w:val="Style170"/>
        <w:widowControl/>
        <w:spacing w:line="192" w:lineRule="exact"/>
        <w:ind w:firstLine="288"/>
        <w:rPr>
          <w:rStyle w:val="FontStyle483"/>
          <w:spacing w:val="0"/>
        </w:rPr>
        <w:sectPr w:rsidR="00D57188" w:rsidRPr="00190123">
          <w:type w:val="continuous"/>
          <w:pgSz w:w="8390" w:h="11905"/>
          <w:pgMar w:top="442" w:right="1626" w:bottom="1440" w:left="1368" w:header="720" w:footer="720" w:gutter="0"/>
          <w:cols w:space="60"/>
          <w:noEndnote/>
        </w:sectPr>
      </w:pPr>
    </w:p>
    <w:p w:rsidR="00D57188" w:rsidRDefault="001C5317">
      <w:pPr>
        <w:pStyle w:val="Style46"/>
        <w:widowControl/>
        <w:spacing w:before="62" w:line="202" w:lineRule="exact"/>
        <w:rPr>
          <w:rStyle w:val="FontStyle483"/>
          <w:spacing w:val="0"/>
        </w:rPr>
      </w:pPr>
      <w:r>
        <w:rPr>
          <w:rStyle w:val="FontStyle483"/>
          <w:spacing w:val="0"/>
        </w:rPr>
        <w:lastRenderedPageBreak/>
        <w:t>1977;</w:t>
      </w:r>
      <w:r>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Grimby</w:t>
      </w:r>
      <w:r w:rsidRPr="00190123">
        <w:rPr>
          <w:rStyle w:val="FontStyle483"/>
          <w:spacing w:val="0"/>
        </w:rPr>
        <w:t>,</w:t>
      </w:r>
      <w:r w:rsidRPr="00190123">
        <w:rPr>
          <w:rStyle w:val="FontStyle483"/>
        </w:rPr>
        <w:t xml:space="preserve"> </w:t>
      </w:r>
      <w:r>
        <w:rPr>
          <w:rStyle w:val="FontStyle483"/>
          <w:spacing w:val="0"/>
        </w:rPr>
        <w:t>1982;</w:t>
      </w:r>
      <w:r>
        <w:rPr>
          <w:rStyle w:val="FontStyle483"/>
        </w:rPr>
        <w:t xml:space="preserve"> </w:t>
      </w:r>
      <w:r>
        <w:rPr>
          <w:rStyle w:val="FontStyle483"/>
          <w:spacing w:val="0"/>
          <w:lang w:val="en-US"/>
        </w:rPr>
        <w:t>M</w:t>
      </w:r>
      <w:r w:rsidRPr="00190123">
        <w:rPr>
          <w:rStyle w:val="FontStyle483"/>
          <w:spacing w:val="0"/>
        </w:rPr>
        <w:t>.</w:t>
      </w:r>
      <w:r w:rsidRPr="00190123">
        <w:rPr>
          <w:rStyle w:val="FontStyle483"/>
        </w:rPr>
        <w:t xml:space="preserve"> </w:t>
      </w:r>
      <w:r>
        <w:rPr>
          <w:rStyle w:val="FontStyle483"/>
          <w:spacing w:val="0"/>
          <w:lang w:val="en-US"/>
        </w:rPr>
        <w:t>Houston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1982,</w:t>
      </w:r>
      <w:r>
        <w:rPr>
          <w:rStyle w:val="FontStyle483"/>
        </w:rPr>
        <w:t xml:space="preserve"> </w:t>
      </w:r>
      <w:r>
        <w:rPr>
          <w:rStyle w:val="FontStyle483"/>
          <w:spacing w:val="0"/>
        </w:rPr>
        <w:t>и</w:t>
      </w:r>
      <w:r>
        <w:rPr>
          <w:rStyle w:val="FontStyle483"/>
        </w:rPr>
        <w:t xml:space="preserve"> </w:t>
      </w:r>
      <w:r>
        <w:rPr>
          <w:rStyle w:val="FontStyle483"/>
          <w:spacing w:val="0"/>
          <w:vertAlign w:val="subscript"/>
        </w:rPr>
        <w:t>Др</w:t>
      </w:r>
      <w:r>
        <w:rPr>
          <w:rStyle w:val="FontStyle483"/>
          <w:spacing w:val="0"/>
        </w:rPr>
        <w:t>ч так</w:t>
      </w:r>
      <w:r>
        <w:rPr>
          <w:rStyle w:val="FontStyle483"/>
        </w:rPr>
        <w:t xml:space="preserve"> </w:t>
      </w:r>
      <w:r>
        <w:rPr>
          <w:rStyle w:val="FontStyle483"/>
          <w:spacing w:val="0"/>
        </w:rPr>
        <w:t>и</w:t>
      </w:r>
      <w:r>
        <w:rPr>
          <w:rStyle w:val="FontStyle483"/>
        </w:rPr>
        <w:t xml:space="preserve"> </w:t>
      </w:r>
      <w:r>
        <w:rPr>
          <w:rStyle w:val="FontStyle483"/>
          <w:spacing w:val="0"/>
        </w:rPr>
        <w:t>избирательные</w:t>
      </w:r>
      <w:r>
        <w:rPr>
          <w:rStyle w:val="FontStyle483"/>
        </w:rPr>
        <w:t xml:space="preserve"> </w:t>
      </w:r>
      <w:r>
        <w:rPr>
          <w:rStyle w:val="FontStyle483"/>
          <w:spacing w:val="0"/>
        </w:rPr>
        <w:t>изменения</w:t>
      </w:r>
      <w:r>
        <w:rPr>
          <w:rStyle w:val="FontStyle483"/>
        </w:rPr>
        <w:t xml:space="preserve"> </w:t>
      </w:r>
      <w:r>
        <w:rPr>
          <w:rStyle w:val="FontStyle483"/>
          <w:spacing w:val="0"/>
        </w:rPr>
        <w:t>морфологических</w:t>
      </w:r>
      <w:r>
        <w:rPr>
          <w:rStyle w:val="FontStyle483"/>
        </w:rPr>
        <w:t xml:space="preserve"> </w:t>
      </w:r>
      <w:r>
        <w:rPr>
          <w:rStyle w:val="FontStyle483"/>
          <w:spacing w:val="0"/>
        </w:rPr>
        <w:t>и</w:t>
      </w:r>
      <w:r>
        <w:rPr>
          <w:rStyle w:val="FontStyle483"/>
        </w:rPr>
        <w:t xml:space="preserve"> </w:t>
      </w:r>
      <w:r>
        <w:rPr>
          <w:rStyle w:val="FontStyle483"/>
          <w:spacing w:val="0"/>
        </w:rPr>
        <w:t>био</w:t>
      </w:r>
      <w:r>
        <w:rPr>
          <w:rStyle w:val="FontStyle483"/>
          <w:spacing w:val="0"/>
        </w:rPr>
        <w:softHyphen/>
        <w:t>химических</w:t>
      </w:r>
      <w:r>
        <w:rPr>
          <w:rStyle w:val="FontStyle483"/>
        </w:rPr>
        <w:t xml:space="preserve"> </w:t>
      </w:r>
      <w:r>
        <w:rPr>
          <w:rStyle w:val="FontStyle483"/>
          <w:spacing w:val="0"/>
        </w:rPr>
        <w:t>свойств</w:t>
      </w:r>
      <w:r>
        <w:rPr>
          <w:rStyle w:val="FontStyle483"/>
        </w:rPr>
        <w:t xml:space="preserve"> </w:t>
      </w:r>
      <w:r>
        <w:rPr>
          <w:rStyle w:val="FontStyle483"/>
          <w:spacing w:val="0"/>
        </w:rPr>
        <w:t>тех</w:t>
      </w:r>
      <w:r>
        <w:rPr>
          <w:rStyle w:val="FontStyle483"/>
        </w:rPr>
        <w:t xml:space="preserve"> </w:t>
      </w:r>
      <w:r>
        <w:rPr>
          <w:rStyle w:val="FontStyle483"/>
          <w:spacing w:val="0"/>
        </w:rPr>
        <w:t>мышечных</w:t>
      </w:r>
      <w:r>
        <w:rPr>
          <w:rStyle w:val="FontStyle483"/>
        </w:rPr>
        <w:t xml:space="preserve"> </w:t>
      </w:r>
      <w:r>
        <w:rPr>
          <w:rStyle w:val="FontStyle483"/>
          <w:spacing w:val="0"/>
        </w:rPr>
        <w:t>групп,</w:t>
      </w:r>
      <w:r>
        <w:rPr>
          <w:rStyle w:val="FontStyle483"/>
        </w:rPr>
        <w:t xml:space="preserve"> </w:t>
      </w:r>
      <w:r>
        <w:rPr>
          <w:rStyle w:val="FontStyle483"/>
          <w:spacing w:val="0"/>
        </w:rPr>
        <w:t>которые</w:t>
      </w:r>
      <w:r>
        <w:rPr>
          <w:rStyle w:val="FontStyle483"/>
        </w:rPr>
        <w:t xml:space="preserve"> </w:t>
      </w:r>
      <w:r>
        <w:rPr>
          <w:rStyle w:val="FontStyle483"/>
          <w:spacing w:val="0"/>
        </w:rPr>
        <w:t>пре</w:t>
      </w:r>
      <w:r>
        <w:rPr>
          <w:rStyle w:val="FontStyle483"/>
          <w:spacing w:val="0"/>
        </w:rPr>
        <w:softHyphen/>
        <w:t>имущественно</w:t>
      </w:r>
      <w:r>
        <w:rPr>
          <w:rStyle w:val="FontStyle483"/>
        </w:rPr>
        <w:t xml:space="preserve"> </w:t>
      </w:r>
      <w:r>
        <w:rPr>
          <w:rStyle w:val="FontStyle483"/>
          <w:spacing w:val="0"/>
        </w:rPr>
        <w:t>вовлекаются</w:t>
      </w:r>
      <w:r>
        <w:rPr>
          <w:rStyle w:val="FontStyle483"/>
        </w:rPr>
        <w:t xml:space="preserve"> </w:t>
      </w:r>
      <w:r>
        <w:rPr>
          <w:rStyle w:val="FontStyle483"/>
          <w:spacing w:val="0"/>
        </w:rPr>
        <w:t>в</w:t>
      </w:r>
      <w:r>
        <w:rPr>
          <w:rStyle w:val="FontStyle483"/>
        </w:rPr>
        <w:t xml:space="preserve"> </w:t>
      </w:r>
      <w:r>
        <w:rPr>
          <w:rStyle w:val="FontStyle483"/>
          <w:spacing w:val="0"/>
        </w:rPr>
        <w:t>работу</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Pipes</w:t>
      </w:r>
      <w:r w:rsidRPr="00190123">
        <w:rPr>
          <w:rStyle w:val="FontStyle483"/>
          <w:spacing w:val="0"/>
        </w:rPr>
        <w:t>,</w:t>
      </w:r>
      <w:r w:rsidRPr="00190123">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Wil</w:t>
      </w:r>
      <w:r w:rsidRPr="00190123">
        <w:rPr>
          <w:rStyle w:val="FontStyle483"/>
          <w:spacing w:val="0"/>
        </w:rPr>
        <w:t>-</w:t>
      </w:r>
      <w:r>
        <w:rPr>
          <w:rStyle w:val="FontStyle483"/>
          <w:spacing w:val="0"/>
          <w:lang w:val="en-US"/>
        </w:rPr>
        <w:t>more</w:t>
      </w:r>
      <w:r w:rsidRPr="00190123">
        <w:rPr>
          <w:rStyle w:val="FontStyle483"/>
          <w:spacing w:val="0"/>
        </w:rPr>
        <w:t>.</w:t>
      </w:r>
      <w:r w:rsidRPr="00190123">
        <w:rPr>
          <w:rStyle w:val="FontStyle483"/>
        </w:rPr>
        <w:t xml:space="preserve"> </w:t>
      </w:r>
      <w:r w:rsidRPr="00190123">
        <w:rPr>
          <w:rStyle w:val="FontStyle483"/>
          <w:spacing w:val="0"/>
          <w:lang w:val="en-US"/>
        </w:rPr>
        <w:t>1975;</w:t>
      </w:r>
      <w:r w:rsidRPr="00190123">
        <w:rPr>
          <w:rStyle w:val="FontStyle483"/>
          <w:lang w:val="en-US"/>
        </w:rPr>
        <w:t xml:space="preserve"> </w:t>
      </w:r>
      <w:r>
        <w:rPr>
          <w:rStyle w:val="FontStyle483"/>
          <w:spacing w:val="0"/>
          <w:lang w:val="en-US"/>
        </w:rPr>
        <w:t>G.</w:t>
      </w:r>
      <w:r>
        <w:rPr>
          <w:rStyle w:val="FontStyle483"/>
          <w:lang w:val="en-US"/>
        </w:rPr>
        <w:t xml:space="preserve"> </w:t>
      </w:r>
      <w:r>
        <w:rPr>
          <w:rStyle w:val="FontStyle483"/>
          <w:spacing w:val="0"/>
          <w:lang w:val="en-US"/>
        </w:rPr>
        <w:t>Lesmes</w:t>
      </w:r>
      <w:r>
        <w:rPr>
          <w:rStyle w:val="FontStyle483"/>
          <w:lang w:val="en-US"/>
        </w:rPr>
        <w:t xml:space="preserve"> </w:t>
      </w:r>
      <w:r>
        <w:rPr>
          <w:rStyle w:val="FontStyle483"/>
          <w:spacing w:val="0"/>
          <w:lang w:val="en-US"/>
        </w:rPr>
        <w:t>et</w:t>
      </w:r>
      <w:r>
        <w:rPr>
          <w:rStyle w:val="FontStyle483"/>
          <w:lang w:val="en-US"/>
        </w:rPr>
        <w:t xml:space="preserve"> </w:t>
      </w:r>
      <w:r>
        <w:rPr>
          <w:rStyle w:val="FontStyle483"/>
          <w:spacing w:val="0"/>
          <w:lang w:val="en-US"/>
        </w:rPr>
        <w:t>al.,</w:t>
      </w:r>
      <w:r>
        <w:rPr>
          <w:rStyle w:val="FontStyle483"/>
          <w:lang w:val="en-US"/>
        </w:rPr>
        <w:t xml:space="preserve"> </w:t>
      </w:r>
      <w:r w:rsidRPr="00190123">
        <w:rPr>
          <w:rStyle w:val="FontStyle483"/>
          <w:spacing w:val="0"/>
          <w:lang w:val="en-US"/>
        </w:rPr>
        <w:t>1978;</w:t>
      </w:r>
      <w:r w:rsidRPr="00190123">
        <w:rPr>
          <w:rStyle w:val="FontStyle483"/>
          <w:lang w:val="en-US"/>
        </w:rPr>
        <w:t xml:space="preserve"> </w:t>
      </w:r>
      <w:r>
        <w:rPr>
          <w:rStyle w:val="FontStyle483"/>
          <w:spacing w:val="0"/>
          <w:lang w:val="en-US"/>
        </w:rPr>
        <w:t>D.</w:t>
      </w:r>
      <w:r>
        <w:rPr>
          <w:rStyle w:val="FontStyle483"/>
          <w:lang w:val="en-US"/>
        </w:rPr>
        <w:t xml:space="preserve"> </w:t>
      </w:r>
      <w:r>
        <w:rPr>
          <w:rStyle w:val="FontStyle483"/>
          <w:spacing w:val="0"/>
          <w:lang w:val="en-US"/>
        </w:rPr>
        <w:t>Costill</w:t>
      </w:r>
      <w:r>
        <w:rPr>
          <w:rStyle w:val="FontStyle483"/>
          <w:lang w:val="en-US"/>
        </w:rPr>
        <w:t xml:space="preserve"> </w:t>
      </w:r>
      <w:r>
        <w:rPr>
          <w:rStyle w:val="FontStyle483"/>
          <w:spacing w:val="0"/>
          <w:lang w:val="en-US"/>
        </w:rPr>
        <w:t>at</w:t>
      </w:r>
      <w:r>
        <w:rPr>
          <w:rStyle w:val="FontStyle483"/>
          <w:lang w:val="en-US"/>
        </w:rPr>
        <w:t xml:space="preserve"> </w:t>
      </w:r>
      <w:r>
        <w:rPr>
          <w:rStyle w:val="FontStyle483"/>
          <w:spacing w:val="0"/>
          <w:lang w:val="en-US"/>
        </w:rPr>
        <w:t>al.,</w:t>
      </w:r>
      <w:r>
        <w:rPr>
          <w:rStyle w:val="FontStyle483"/>
          <w:lang w:val="en-US"/>
        </w:rPr>
        <w:t xml:space="preserve"> </w:t>
      </w:r>
      <w:r>
        <w:rPr>
          <w:rStyle w:val="FontStyle485"/>
          <w:spacing w:val="-10"/>
          <w:lang w:val="en-US"/>
        </w:rPr>
        <w:t xml:space="preserve">I979. </w:t>
      </w:r>
      <w:r>
        <w:rPr>
          <w:rStyle w:val="FontStyle483"/>
          <w:spacing w:val="0"/>
          <w:lang w:val="en-US"/>
        </w:rPr>
        <w:t>D.</w:t>
      </w:r>
      <w:r>
        <w:rPr>
          <w:rStyle w:val="FontStyle483"/>
          <w:lang w:val="en-US"/>
        </w:rPr>
        <w:t xml:space="preserve"> </w:t>
      </w:r>
      <w:r>
        <w:rPr>
          <w:rStyle w:val="FontStyle483"/>
          <w:spacing w:val="0"/>
          <w:lang w:val="en-US"/>
        </w:rPr>
        <w:t>Seaborne,</w:t>
      </w:r>
      <w:r>
        <w:rPr>
          <w:rStyle w:val="FontStyle483"/>
          <w:lang w:val="en-US"/>
        </w:rPr>
        <w:t xml:space="preserve"> </w:t>
      </w:r>
      <w:r>
        <w:rPr>
          <w:rStyle w:val="FontStyle483"/>
          <w:spacing w:val="0"/>
          <w:lang w:val="en-US"/>
        </w:rPr>
        <w:t>A.</w:t>
      </w:r>
      <w:r>
        <w:rPr>
          <w:rStyle w:val="FontStyle483"/>
          <w:lang w:val="en-US"/>
        </w:rPr>
        <w:t xml:space="preserve"> </w:t>
      </w:r>
      <w:r>
        <w:rPr>
          <w:rStyle w:val="FontStyle483"/>
          <w:spacing w:val="0"/>
          <w:lang w:val="en-US"/>
        </w:rPr>
        <w:t>Tauler,</w:t>
      </w:r>
      <w:r>
        <w:rPr>
          <w:rStyle w:val="FontStyle483"/>
          <w:lang w:val="en-US"/>
        </w:rPr>
        <w:t xml:space="preserve"> </w:t>
      </w:r>
      <w:r w:rsidRPr="00190123">
        <w:rPr>
          <w:rStyle w:val="FontStyle483"/>
          <w:spacing w:val="0"/>
          <w:lang w:val="en-US"/>
        </w:rPr>
        <w:t>1981;</w:t>
      </w:r>
      <w:r w:rsidRPr="00190123">
        <w:rPr>
          <w:rStyle w:val="FontStyle483"/>
          <w:lang w:val="en-US"/>
        </w:rPr>
        <w:t xml:space="preserve"> </w:t>
      </w:r>
      <w:r>
        <w:rPr>
          <w:rStyle w:val="FontStyle483"/>
          <w:spacing w:val="0"/>
          <w:lang w:val="en-US"/>
        </w:rPr>
        <w:t>V.</w:t>
      </w:r>
      <w:r>
        <w:rPr>
          <w:rStyle w:val="FontStyle483"/>
          <w:lang w:val="en-US"/>
        </w:rPr>
        <w:t xml:space="preserve"> </w:t>
      </w:r>
      <w:r>
        <w:rPr>
          <w:rStyle w:val="FontStyle483"/>
          <w:spacing w:val="0"/>
          <w:lang w:val="en-US"/>
        </w:rPr>
        <w:t>Caiozzo</w:t>
      </w:r>
      <w:r>
        <w:rPr>
          <w:rStyle w:val="FontStyle483"/>
          <w:lang w:val="en-US"/>
        </w:rPr>
        <w:t xml:space="preserve"> </w:t>
      </w:r>
      <w:r>
        <w:rPr>
          <w:rStyle w:val="FontStyle483"/>
          <w:spacing w:val="0"/>
          <w:lang w:val="en-US"/>
        </w:rPr>
        <w:t>et</w:t>
      </w:r>
      <w:r>
        <w:rPr>
          <w:rStyle w:val="FontStyle483"/>
          <w:lang w:val="en-US"/>
        </w:rPr>
        <w:t xml:space="preserve"> </w:t>
      </w:r>
      <w:r>
        <w:rPr>
          <w:rStyle w:val="FontStyle483"/>
          <w:spacing w:val="0"/>
          <w:lang w:val="en-US"/>
        </w:rPr>
        <w:t>al.,</w:t>
      </w:r>
      <w:r>
        <w:rPr>
          <w:rStyle w:val="FontStyle483"/>
          <w:lang w:val="en-US"/>
        </w:rPr>
        <w:t xml:space="preserve"> </w:t>
      </w:r>
      <w:r w:rsidRPr="00190123">
        <w:rPr>
          <w:rStyle w:val="FontStyle483"/>
          <w:spacing w:val="0"/>
          <w:lang w:val="en-US"/>
        </w:rPr>
        <w:t>1</w:t>
      </w:r>
      <w:r>
        <w:rPr>
          <w:rStyle w:val="FontStyle479"/>
          <w:lang w:val="en-US"/>
        </w:rPr>
        <w:t>9go-</w:t>
      </w:r>
      <w:r>
        <w:rPr>
          <w:rStyle w:val="FontStyle483"/>
          <w:spacing w:val="0"/>
          <w:lang w:val="en-US"/>
        </w:rPr>
        <w:t>G.</w:t>
      </w:r>
      <w:r>
        <w:rPr>
          <w:rStyle w:val="FontStyle483"/>
          <w:lang w:val="en-US"/>
        </w:rPr>
        <w:t xml:space="preserve"> </w:t>
      </w:r>
      <w:r>
        <w:rPr>
          <w:rStyle w:val="FontStyle483"/>
          <w:spacing w:val="0"/>
          <w:lang w:val="en-US"/>
        </w:rPr>
        <w:t>Etheridge</w:t>
      </w:r>
      <w:r w:rsidRPr="00190123">
        <w:rPr>
          <w:rStyle w:val="FontStyle483"/>
          <w:spacing w:val="0"/>
        </w:rPr>
        <w:t>,</w:t>
      </w:r>
      <w:r w:rsidRPr="00190123">
        <w:rPr>
          <w:rStyle w:val="FontStyle483"/>
        </w:rPr>
        <w:t xml:space="preserve"> </w:t>
      </w:r>
      <w:r>
        <w:rPr>
          <w:rStyle w:val="FontStyle483"/>
          <w:spacing w:val="0"/>
          <w:lang w:val="en-US"/>
        </w:rPr>
        <w:t>T</w:t>
      </w:r>
      <w:r w:rsidRPr="00190123">
        <w:rPr>
          <w:rStyle w:val="FontStyle483"/>
          <w:spacing w:val="0"/>
        </w:rPr>
        <w:t>.</w:t>
      </w:r>
      <w:r>
        <w:rPr>
          <w:rStyle w:val="FontStyle483"/>
          <w:spacing w:val="0"/>
          <w:lang w:val="en-US"/>
        </w:rPr>
        <w:t>Thomas</w:t>
      </w:r>
      <w:r w:rsidRPr="00190123">
        <w:rPr>
          <w:rStyle w:val="FontStyle483"/>
          <w:spacing w:val="0"/>
        </w:rPr>
        <w:t>,</w:t>
      </w:r>
      <w:r w:rsidRPr="00190123">
        <w:rPr>
          <w:rStyle w:val="FontStyle483"/>
        </w:rPr>
        <w:t xml:space="preserve"> </w:t>
      </w:r>
      <w:r>
        <w:rPr>
          <w:rStyle w:val="FontStyle483"/>
          <w:spacing w:val="0"/>
        </w:rPr>
        <w:t>1982,</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В</w:t>
      </w:r>
      <w:r>
        <w:rPr>
          <w:rStyle w:val="FontStyle483"/>
        </w:rPr>
        <w:t xml:space="preserve"> </w:t>
      </w:r>
      <w:r>
        <w:rPr>
          <w:rStyle w:val="FontStyle483"/>
          <w:spacing w:val="0"/>
        </w:rPr>
        <w:t>зависимости от</w:t>
      </w:r>
      <w:r>
        <w:rPr>
          <w:rStyle w:val="FontStyle483"/>
        </w:rPr>
        <w:t xml:space="preserve"> </w:t>
      </w:r>
      <w:r>
        <w:rPr>
          <w:rStyle w:val="FontStyle483"/>
          <w:spacing w:val="0"/>
        </w:rPr>
        <w:t>условий</w:t>
      </w:r>
      <w:r>
        <w:rPr>
          <w:rStyle w:val="FontStyle483"/>
        </w:rPr>
        <w:t xml:space="preserve"> </w:t>
      </w:r>
      <w:r>
        <w:rPr>
          <w:rStyle w:val="FontStyle483"/>
          <w:spacing w:val="0"/>
        </w:rPr>
        <w:t>силовые</w:t>
      </w:r>
      <w:r>
        <w:rPr>
          <w:rStyle w:val="FontStyle483"/>
        </w:rPr>
        <w:t xml:space="preserve"> </w:t>
      </w:r>
      <w:r>
        <w:rPr>
          <w:rStyle w:val="FontStyle483"/>
          <w:spacing w:val="0"/>
        </w:rPr>
        <w:t>способности</w:t>
      </w:r>
      <w:r>
        <w:rPr>
          <w:rStyle w:val="FontStyle483"/>
        </w:rPr>
        <w:t xml:space="preserve"> </w:t>
      </w:r>
      <w:r>
        <w:rPr>
          <w:rStyle w:val="FontStyle483"/>
          <w:spacing w:val="0"/>
        </w:rPr>
        <w:t>в</w:t>
      </w:r>
      <w:r>
        <w:rPr>
          <w:rStyle w:val="FontStyle483"/>
        </w:rPr>
        <w:t xml:space="preserve"> </w:t>
      </w:r>
      <w:r>
        <w:rPr>
          <w:rStyle w:val="FontStyle483"/>
          <w:spacing w:val="0"/>
        </w:rPr>
        <w:t>процессе</w:t>
      </w:r>
      <w:r>
        <w:rPr>
          <w:rStyle w:val="FontStyle483"/>
        </w:rPr>
        <w:t xml:space="preserve"> </w:t>
      </w:r>
      <w:r>
        <w:rPr>
          <w:rStyle w:val="FontStyle483"/>
          <w:spacing w:val="0"/>
        </w:rPr>
        <w:t>их</w:t>
      </w:r>
      <w:r>
        <w:rPr>
          <w:rStyle w:val="FontStyle483"/>
        </w:rPr>
        <w:t xml:space="preserve"> </w:t>
      </w:r>
      <w:r>
        <w:rPr>
          <w:rStyle w:val="FontStyle483"/>
          <w:spacing w:val="0"/>
        </w:rPr>
        <w:t>развития приобретают</w:t>
      </w:r>
      <w:r>
        <w:rPr>
          <w:rStyle w:val="FontStyle483"/>
        </w:rPr>
        <w:t xml:space="preserve"> </w:t>
      </w:r>
      <w:r>
        <w:rPr>
          <w:rStyle w:val="FontStyle483"/>
          <w:spacing w:val="0"/>
        </w:rPr>
        <w:t>вначале</w:t>
      </w:r>
      <w:r>
        <w:rPr>
          <w:rStyle w:val="FontStyle483"/>
        </w:rPr>
        <w:t xml:space="preserve"> </w:t>
      </w:r>
      <w:r>
        <w:rPr>
          <w:rStyle w:val="FontStyle483"/>
          <w:spacing w:val="0"/>
        </w:rPr>
        <w:t>специализированный,</w:t>
      </w:r>
      <w:r>
        <w:rPr>
          <w:rStyle w:val="FontStyle483"/>
        </w:rPr>
        <w:t xml:space="preserve"> </w:t>
      </w:r>
      <w:r>
        <w:rPr>
          <w:rStyle w:val="FontStyle483"/>
          <w:spacing w:val="0"/>
        </w:rPr>
        <w:t>а</w:t>
      </w:r>
      <w:r>
        <w:rPr>
          <w:rStyle w:val="FontStyle483"/>
        </w:rPr>
        <w:t xml:space="preserve"> </w:t>
      </w:r>
      <w:r>
        <w:rPr>
          <w:rStyle w:val="FontStyle483"/>
          <w:spacing w:val="0"/>
        </w:rPr>
        <w:t>затем</w:t>
      </w:r>
      <w:r>
        <w:rPr>
          <w:rStyle w:val="FontStyle483"/>
        </w:rPr>
        <w:t xml:space="preserve"> </w:t>
      </w:r>
      <w:r>
        <w:rPr>
          <w:rStyle w:val="FontStyle483"/>
          <w:spacing w:val="0"/>
        </w:rPr>
        <w:t>вы</w:t>
      </w:r>
      <w:r>
        <w:rPr>
          <w:rStyle w:val="FontStyle483"/>
          <w:spacing w:val="0"/>
        </w:rPr>
        <w:softHyphen/>
        <w:t>сокоспецифичный</w:t>
      </w:r>
      <w:r>
        <w:rPr>
          <w:rStyle w:val="FontStyle483"/>
        </w:rPr>
        <w:t xml:space="preserve"> </w:t>
      </w:r>
      <w:r>
        <w:rPr>
          <w:rStyle w:val="FontStyle483"/>
          <w:spacing w:val="0"/>
        </w:rPr>
        <w:t>характер</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Верхошанский,</w:t>
      </w:r>
      <w:r>
        <w:rPr>
          <w:rStyle w:val="FontStyle483"/>
        </w:rPr>
        <w:t xml:space="preserve"> </w:t>
      </w:r>
      <w:r>
        <w:rPr>
          <w:rStyle w:val="FontStyle483"/>
          <w:spacing w:val="0"/>
        </w:rPr>
        <w:t>1977) Причинными</w:t>
      </w:r>
      <w:r>
        <w:rPr>
          <w:rStyle w:val="FontStyle483"/>
        </w:rPr>
        <w:t xml:space="preserve"> </w:t>
      </w:r>
      <w:r>
        <w:rPr>
          <w:rStyle w:val="FontStyle483"/>
          <w:spacing w:val="0"/>
        </w:rPr>
        <w:t>факторами</w:t>
      </w:r>
      <w:r>
        <w:rPr>
          <w:rStyle w:val="FontStyle483"/>
        </w:rPr>
        <w:t xml:space="preserve"> </w:t>
      </w:r>
      <w:r>
        <w:rPr>
          <w:rStyle w:val="FontStyle484"/>
        </w:rPr>
        <w:t xml:space="preserve">в </w:t>
      </w:r>
      <w:r>
        <w:rPr>
          <w:rStyle w:val="FontStyle483"/>
          <w:spacing w:val="0"/>
        </w:rPr>
        <w:t>их</w:t>
      </w:r>
      <w:r>
        <w:rPr>
          <w:rStyle w:val="FontStyle483"/>
        </w:rPr>
        <w:t xml:space="preserve"> </w:t>
      </w:r>
      <w:r>
        <w:rPr>
          <w:rStyle w:val="FontStyle483"/>
          <w:spacing w:val="0"/>
        </w:rPr>
        <w:t>формировании</w:t>
      </w:r>
      <w:r>
        <w:rPr>
          <w:rStyle w:val="FontStyle483"/>
        </w:rPr>
        <w:t xml:space="preserve"> </w:t>
      </w:r>
      <w:r>
        <w:rPr>
          <w:rStyle w:val="FontStyle483"/>
          <w:spacing w:val="0"/>
        </w:rPr>
        <w:t>и</w:t>
      </w:r>
      <w:r>
        <w:rPr>
          <w:rStyle w:val="FontStyle483"/>
        </w:rPr>
        <w:t xml:space="preserve"> </w:t>
      </w:r>
      <w:r>
        <w:rPr>
          <w:rStyle w:val="FontStyle483"/>
          <w:spacing w:val="0"/>
        </w:rPr>
        <w:t>развитии являются</w:t>
      </w:r>
      <w:r>
        <w:rPr>
          <w:rStyle w:val="FontStyle483"/>
        </w:rPr>
        <w:t xml:space="preserve"> </w:t>
      </w:r>
      <w:r>
        <w:rPr>
          <w:rStyle w:val="FontStyle483"/>
          <w:spacing w:val="0"/>
        </w:rPr>
        <w:t>главным</w:t>
      </w:r>
      <w:r>
        <w:rPr>
          <w:rStyle w:val="FontStyle483"/>
        </w:rPr>
        <w:t xml:space="preserve"> </w:t>
      </w:r>
      <w:r>
        <w:rPr>
          <w:rStyle w:val="FontStyle483"/>
          <w:spacing w:val="0"/>
        </w:rPr>
        <w:t>образом</w:t>
      </w:r>
      <w:r>
        <w:rPr>
          <w:rStyle w:val="FontStyle483"/>
        </w:rPr>
        <w:t xml:space="preserve"> </w:t>
      </w:r>
      <w:r>
        <w:rPr>
          <w:rStyle w:val="FontStyle483"/>
          <w:spacing w:val="0"/>
        </w:rPr>
        <w:t>режим</w:t>
      </w:r>
      <w:r>
        <w:rPr>
          <w:rStyle w:val="FontStyle483"/>
        </w:rPr>
        <w:t xml:space="preserve"> </w:t>
      </w:r>
      <w:r>
        <w:rPr>
          <w:rStyle w:val="FontStyle483"/>
          <w:spacing w:val="0"/>
        </w:rPr>
        <w:t>работы</w:t>
      </w:r>
      <w:r>
        <w:rPr>
          <w:rStyle w:val="FontStyle483"/>
        </w:rPr>
        <w:t xml:space="preserve"> </w:t>
      </w:r>
      <w:r>
        <w:rPr>
          <w:rStyle w:val="FontStyle483"/>
          <w:spacing w:val="0"/>
        </w:rPr>
        <w:t>мышц</w:t>
      </w:r>
      <w:r>
        <w:rPr>
          <w:rStyle w:val="FontStyle483"/>
        </w:rPr>
        <w:t xml:space="preserve"> </w:t>
      </w:r>
      <w:r>
        <w:rPr>
          <w:rStyle w:val="FontStyle483"/>
          <w:spacing w:val="0"/>
        </w:rPr>
        <w:t>и</w:t>
      </w:r>
      <w:r>
        <w:rPr>
          <w:rStyle w:val="FontStyle483"/>
        </w:rPr>
        <w:t xml:space="preserve"> </w:t>
      </w:r>
      <w:r>
        <w:rPr>
          <w:rStyle w:val="FontStyle483"/>
          <w:spacing w:val="0"/>
        </w:rPr>
        <w:t>при</w:t>
      </w:r>
      <w:r>
        <w:rPr>
          <w:rStyle w:val="FontStyle483"/>
          <w:spacing w:val="0"/>
        </w:rPr>
        <w:softHyphen/>
        <w:t>сущая</w:t>
      </w:r>
      <w:r>
        <w:rPr>
          <w:rStyle w:val="FontStyle483"/>
        </w:rPr>
        <w:t xml:space="preserve"> </w:t>
      </w:r>
      <w:r>
        <w:rPr>
          <w:rStyle w:val="FontStyle483"/>
          <w:spacing w:val="0"/>
        </w:rPr>
        <w:t>ему</w:t>
      </w:r>
      <w:r>
        <w:rPr>
          <w:rStyle w:val="FontStyle483"/>
        </w:rPr>
        <w:t xml:space="preserve"> </w:t>
      </w:r>
      <w:r>
        <w:rPr>
          <w:rStyle w:val="FontStyle483"/>
          <w:spacing w:val="0"/>
        </w:rPr>
        <w:t>проприоцептивная</w:t>
      </w:r>
      <w:r>
        <w:rPr>
          <w:rStyle w:val="FontStyle483"/>
        </w:rPr>
        <w:t xml:space="preserve"> </w:t>
      </w:r>
      <w:r>
        <w:rPr>
          <w:rStyle w:val="FontStyle483"/>
          <w:spacing w:val="0"/>
        </w:rPr>
        <w:t>импульсация,</w:t>
      </w:r>
      <w:r>
        <w:rPr>
          <w:rStyle w:val="FontStyle483"/>
        </w:rPr>
        <w:t xml:space="preserve"> </w:t>
      </w:r>
      <w:r>
        <w:rPr>
          <w:rStyle w:val="FontStyle483"/>
          <w:spacing w:val="0"/>
        </w:rPr>
        <w:t>стимулиру</w:t>
      </w:r>
      <w:r>
        <w:rPr>
          <w:rStyle w:val="FontStyle483"/>
          <w:spacing w:val="0"/>
        </w:rPr>
        <w:softHyphen/>
        <w:t>ющие</w:t>
      </w:r>
      <w:r>
        <w:rPr>
          <w:rStyle w:val="FontStyle483"/>
        </w:rPr>
        <w:t xml:space="preserve"> </w:t>
      </w:r>
      <w:r>
        <w:rPr>
          <w:rStyle w:val="FontStyle483"/>
          <w:spacing w:val="0"/>
        </w:rPr>
        <w:t>прежде</w:t>
      </w:r>
      <w:r>
        <w:rPr>
          <w:rStyle w:val="FontStyle483"/>
        </w:rPr>
        <w:t xml:space="preserve"> </w:t>
      </w:r>
      <w:r>
        <w:rPr>
          <w:rStyle w:val="FontStyle483"/>
          <w:spacing w:val="0"/>
        </w:rPr>
        <w:t>всего</w:t>
      </w:r>
      <w:r>
        <w:rPr>
          <w:rStyle w:val="FontStyle483"/>
        </w:rPr>
        <w:t xml:space="preserve"> </w:t>
      </w:r>
      <w:r>
        <w:rPr>
          <w:rStyle w:val="FontStyle483"/>
          <w:spacing w:val="0"/>
        </w:rPr>
        <w:t>приспособительные</w:t>
      </w:r>
      <w:r>
        <w:rPr>
          <w:rStyle w:val="FontStyle483"/>
        </w:rPr>
        <w:t xml:space="preserve"> </w:t>
      </w:r>
      <w:r>
        <w:rPr>
          <w:rStyle w:val="FontStyle483"/>
          <w:spacing w:val="0"/>
        </w:rPr>
        <w:t>перестройки</w:t>
      </w:r>
      <w:r>
        <w:rPr>
          <w:rStyle w:val="FontStyle483"/>
        </w:rPr>
        <w:t xml:space="preserve"> </w:t>
      </w:r>
      <w:r>
        <w:rPr>
          <w:rStyle w:val="FontStyle483"/>
          <w:spacing w:val="0"/>
        </w:rPr>
        <w:t>в ЦНС</w:t>
      </w:r>
      <w:r>
        <w:rPr>
          <w:rStyle w:val="FontStyle483"/>
        </w:rPr>
        <w:t xml:space="preserve"> </w:t>
      </w:r>
      <w:r>
        <w:rPr>
          <w:rStyle w:val="FontStyle483"/>
          <w:spacing w:val="0"/>
        </w:rPr>
        <w:t>и</w:t>
      </w:r>
      <w:r>
        <w:rPr>
          <w:rStyle w:val="FontStyle483"/>
        </w:rPr>
        <w:t xml:space="preserve"> </w:t>
      </w:r>
      <w:r>
        <w:rPr>
          <w:rStyle w:val="FontStyle483"/>
          <w:spacing w:val="0"/>
        </w:rPr>
        <w:t>как</w:t>
      </w:r>
      <w:r>
        <w:rPr>
          <w:rStyle w:val="FontStyle483"/>
        </w:rPr>
        <w:t xml:space="preserve"> </w:t>
      </w:r>
      <w:r>
        <w:rPr>
          <w:rStyle w:val="FontStyle483"/>
          <w:spacing w:val="0"/>
        </w:rPr>
        <w:t>следствие</w:t>
      </w:r>
      <w:r>
        <w:rPr>
          <w:rStyle w:val="FontStyle483"/>
        </w:rPr>
        <w:t xml:space="preserve"> </w:t>
      </w:r>
      <w:r>
        <w:rPr>
          <w:rStyle w:val="FontStyle483"/>
          <w:spacing w:val="0"/>
        </w:rPr>
        <w:t>—</w:t>
      </w:r>
      <w:r>
        <w:rPr>
          <w:rStyle w:val="FontStyle483"/>
        </w:rPr>
        <w:t xml:space="preserve"> </w:t>
      </w:r>
      <w:r>
        <w:rPr>
          <w:rStyle w:val="FontStyle483"/>
          <w:spacing w:val="0"/>
        </w:rPr>
        <w:t>весь</w:t>
      </w:r>
      <w:r>
        <w:rPr>
          <w:rStyle w:val="FontStyle483"/>
        </w:rPr>
        <w:t xml:space="preserve"> </w:t>
      </w:r>
      <w:r>
        <w:rPr>
          <w:rStyle w:val="FontStyle483"/>
          <w:spacing w:val="0"/>
        </w:rPr>
        <w:t>комплекс</w:t>
      </w:r>
      <w:r>
        <w:rPr>
          <w:rStyle w:val="FontStyle483"/>
        </w:rPr>
        <w:t xml:space="preserve"> </w:t>
      </w:r>
      <w:r>
        <w:rPr>
          <w:rStyle w:val="FontStyle483"/>
          <w:spacing w:val="0"/>
        </w:rPr>
        <w:t>и</w:t>
      </w:r>
      <w:r>
        <w:rPr>
          <w:rStyle w:val="FontStyle483"/>
        </w:rPr>
        <w:t xml:space="preserve"> </w:t>
      </w:r>
      <w:r>
        <w:rPr>
          <w:rStyle w:val="FontStyle483"/>
          <w:spacing w:val="0"/>
        </w:rPr>
        <w:t>направление морфофункцнональных</w:t>
      </w:r>
      <w:r>
        <w:rPr>
          <w:rStyle w:val="FontStyle483"/>
        </w:rPr>
        <w:t xml:space="preserve"> </w:t>
      </w:r>
      <w:r>
        <w:rPr>
          <w:rStyle w:val="FontStyle483"/>
          <w:spacing w:val="0"/>
        </w:rPr>
        <w:t>изменений</w:t>
      </w:r>
      <w:r>
        <w:rPr>
          <w:rStyle w:val="FontStyle483"/>
        </w:rPr>
        <w:t xml:space="preserve"> </w:t>
      </w:r>
      <w:r>
        <w:rPr>
          <w:rStyle w:val="FontStyle484"/>
        </w:rPr>
        <w:t xml:space="preserve">в </w:t>
      </w:r>
      <w:r>
        <w:rPr>
          <w:rStyle w:val="FontStyle483"/>
          <w:spacing w:val="0"/>
        </w:rPr>
        <w:t>организме.</w:t>
      </w:r>
    </w:p>
    <w:p w:rsidR="00D57188" w:rsidRDefault="001C5317">
      <w:pPr>
        <w:pStyle w:val="Style170"/>
        <w:widowControl/>
        <w:spacing w:before="10" w:line="202" w:lineRule="exact"/>
        <w:ind w:firstLine="298"/>
        <w:rPr>
          <w:rStyle w:val="FontStyle483"/>
          <w:spacing w:val="0"/>
        </w:rPr>
      </w:pPr>
      <w:r>
        <w:rPr>
          <w:rStyle w:val="FontStyle483"/>
          <w:spacing w:val="0"/>
        </w:rPr>
        <w:t>Специфичность</w:t>
      </w:r>
      <w:r>
        <w:rPr>
          <w:rStyle w:val="FontStyle483"/>
        </w:rPr>
        <w:t xml:space="preserve"> </w:t>
      </w:r>
      <w:r>
        <w:rPr>
          <w:rStyle w:val="FontStyle483"/>
          <w:spacing w:val="0"/>
        </w:rPr>
        <w:t>приобретаемых</w:t>
      </w:r>
      <w:r>
        <w:rPr>
          <w:rStyle w:val="FontStyle483"/>
        </w:rPr>
        <w:t xml:space="preserve"> </w:t>
      </w:r>
      <w:r>
        <w:rPr>
          <w:rStyle w:val="FontStyle483"/>
          <w:spacing w:val="0"/>
        </w:rPr>
        <w:t>силовых</w:t>
      </w:r>
      <w:r>
        <w:rPr>
          <w:rStyle w:val="FontStyle483"/>
        </w:rPr>
        <w:t xml:space="preserve"> </w:t>
      </w:r>
      <w:r>
        <w:rPr>
          <w:rStyle w:val="FontStyle483"/>
          <w:spacing w:val="0"/>
        </w:rPr>
        <w:t>способностей хорошо</w:t>
      </w:r>
      <w:r>
        <w:rPr>
          <w:rStyle w:val="FontStyle483"/>
        </w:rPr>
        <w:t xml:space="preserve"> </w:t>
      </w:r>
      <w:r>
        <w:rPr>
          <w:rStyle w:val="FontStyle483"/>
          <w:spacing w:val="0"/>
        </w:rPr>
        <w:t>прослеживается</w:t>
      </w:r>
      <w:r>
        <w:rPr>
          <w:rStyle w:val="FontStyle483"/>
        </w:rPr>
        <w:t xml:space="preserve"> </w:t>
      </w:r>
      <w:r>
        <w:rPr>
          <w:rStyle w:val="FontStyle483"/>
          <w:spacing w:val="0"/>
        </w:rPr>
        <w:t>при</w:t>
      </w:r>
      <w:r>
        <w:rPr>
          <w:rStyle w:val="FontStyle483"/>
        </w:rPr>
        <w:t xml:space="preserve"> </w:t>
      </w:r>
      <w:r>
        <w:rPr>
          <w:rStyle w:val="FontStyle483"/>
          <w:spacing w:val="0"/>
        </w:rPr>
        <w:t>обследовании</w:t>
      </w:r>
      <w:r>
        <w:rPr>
          <w:rStyle w:val="FontStyle483"/>
        </w:rPr>
        <w:t xml:space="preserve"> </w:t>
      </w:r>
      <w:r>
        <w:rPr>
          <w:rStyle w:val="FontStyle483"/>
          <w:spacing w:val="0"/>
        </w:rPr>
        <w:t>спортсменов разной</w:t>
      </w:r>
      <w:r>
        <w:rPr>
          <w:rStyle w:val="FontStyle483"/>
        </w:rPr>
        <w:t xml:space="preserve"> </w:t>
      </w:r>
      <w:r>
        <w:rPr>
          <w:rStyle w:val="FontStyle483"/>
          <w:spacing w:val="0"/>
        </w:rPr>
        <w:t>специализации</w:t>
      </w:r>
      <w:r>
        <w:rPr>
          <w:rStyle w:val="FontStyle483"/>
        </w:rPr>
        <w:t xml:space="preserve"> </w:t>
      </w:r>
      <w:r>
        <w:rPr>
          <w:rStyle w:val="FontStyle483"/>
          <w:spacing w:val="0"/>
        </w:rPr>
        <w:t>и</w:t>
      </w:r>
      <w:r>
        <w:rPr>
          <w:rStyle w:val="FontStyle483"/>
        </w:rPr>
        <w:t xml:space="preserve"> </w:t>
      </w:r>
      <w:r>
        <w:rPr>
          <w:rStyle w:val="FontStyle483"/>
          <w:spacing w:val="0"/>
        </w:rPr>
        <w:t>квалификации</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Верхошан</w:t>
      </w:r>
      <w:r>
        <w:rPr>
          <w:rStyle w:val="FontStyle483"/>
          <w:spacing w:val="0"/>
        </w:rPr>
        <w:softHyphen/>
        <w:t>ский,</w:t>
      </w:r>
      <w:r>
        <w:rPr>
          <w:rStyle w:val="FontStyle483"/>
        </w:rPr>
        <w:t xml:space="preserve"> </w:t>
      </w:r>
      <w:r>
        <w:rPr>
          <w:rStyle w:val="FontStyle483"/>
          <w:spacing w:val="0"/>
        </w:rPr>
        <w:t>1970).</w:t>
      </w:r>
      <w:r>
        <w:rPr>
          <w:rStyle w:val="FontStyle483"/>
        </w:rPr>
        <w:t xml:space="preserve"> </w:t>
      </w:r>
      <w:r>
        <w:rPr>
          <w:rStyle w:val="FontStyle483"/>
          <w:spacing w:val="0"/>
        </w:rPr>
        <w:t>Показано,</w:t>
      </w:r>
      <w:r>
        <w:rPr>
          <w:rStyle w:val="FontStyle483"/>
        </w:rPr>
        <w:t xml:space="preserve"> </w:t>
      </w:r>
      <w:r>
        <w:rPr>
          <w:rStyle w:val="FontStyle483"/>
          <w:spacing w:val="0"/>
        </w:rPr>
        <w:t>например,</w:t>
      </w:r>
      <w:r>
        <w:rPr>
          <w:rStyle w:val="FontStyle483"/>
        </w:rPr>
        <w:t xml:space="preserve"> </w:t>
      </w:r>
      <w:r>
        <w:rPr>
          <w:rStyle w:val="FontStyle483"/>
          <w:spacing w:val="0"/>
        </w:rPr>
        <w:t>что</w:t>
      </w:r>
      <w:r>
        <w:rPr>
          <w:rStyle w:val="FontStyle483"/>
        </w:rPr>
        <w:t xml:space="preserve"> </w:t>
      </w:r>
      <w:r>
        <w:rPr>
          <w:rStyle w:val="FontStyle483"/>
          <w:spacing w:val="0"/>
        </w:rPr>
        <w:t>при</w:t>
      </w:r>
      <w:r>
        <w:rPr>
          <w:rStyle w:val="FontStyle483"/>
        </w:rPr>
        <w:t xml:space="preserve"> </w:t>
      </w:r>
      <w:r>
        <w:rPr>
          <w:rStyle w:val="FontStyle483"/>
          <w:spacing w:val="0"/>
        </w:rPr>
        <w:t>произвольном напряжении</w:t>
      </w:r>
      <w:r>
        <w:rPr>
          <w:rStyle w:val="FontStyle483"/>
        </w:rPr>
        <w:t xml:space="preserve"> </w:t>
      </w:r>
      <w:r>
        <w:rPr>
          <w:rStyle w:val="FontStyle483"/>
          <w:spacing w:val="0"/>
        </w:rPr>
        <w:t>мышц</w:t>
      </w:r>
      <w:r>
        <w:rPr>
          <w:rStyle w:val="FontStyle483"/>
        </w:rPr>
        <w:t xml:space="preserve"> </w:t>
      </w:r>
      <w:r>
        <w:rPr>
          <w:rStyle w:val="FontStyle483"/>
          <w:spacing w:val="0"/>
        </w:rPr>
        <w:t>(передняя</w:t>
      </w:r>
      <w:r>
        <w:rPr>
          <w:rStyle w:val="FontStyle483"/>
        </w:rPr>
        <w:t xml:space="preserve"> </w:t>
      </w:r>
      <w:r>
        <w:rPr>
          <w:rStyle w:val="FontStyle483"/>
          <w:spacing w:val="0"/>
        </w:rPr>
        <w:t>большеберцовая</w:t>
      </w:r>
      <w:r>
        <w:rPr>
          <w:rStyle w:val="FontStyle483"/>
        </w:rPr>
        <w:t xml:space="preserve"> </w:t>
      </w:r>
      <w:r>
        <w:rPr>
          <w:rStyle w:val="FontStyle483"/>
          <w:spacing w:val="0"/>
        </w:rPr>
        <w:t>мышца и</w:t>
      </w:r>
      <w:r>
        <w:rPr>
          <w:rStyle w:val="FontStyle483"/>
        </w:rPr>
        <w:t xml:space="preserve"> </w:t>
      </w:r>
      <w:r>
        <w:rPr>
          <w:rStyle w:val="FontStyle483"/>
          <w:spacing w:val="0"/>
        </w:rPr>
        <w:t>трехглавая</w:t>
      </w:r>
      <w:r>
        <w:rPr>
          <w:rStyle w:val="FontStyle483"/>
        </w:rPr>
        <w:t xml:space="preserve"> </w:t>
      </w:r>
      <w:r>
        <w:rPr>
          <w:rStyle w:val="FontStyle483"/>
          <w:spacing w:val="0"/>
        </w:rPr>
        <w:t>мышца</w:t>
      </w:r>
      <w:r>
        <w:rPr>
          <w:rStyle w:val="FontStyle483"/>
        </w:rPr>
        <w:t xml:space="preserve"> </w:t>
      </w:r>
      <w:r>
        <w:rPr>
          <w:rStyle w:val="FontStyle483"/>
          <w:spacing w:val="0"/>
        </w:rPr>
        <w:t>голени)</w:t>
      </w:r>
      <w:r>
        <w:rPr>
          <w:rStyle w:val="FontStyle483"/>
        </w:rPr>
        <w:t xml:space="preserve"> </w:t>
      </w:r>
      <w:r>
        <w:rPr>
          <w:rStyle w:val="FontStyle483"/>
          <w:spacing w:val="0"/>
        </w:rPr>
        <w:t>спринтеры</w:t>
      </w:r>
      <w:r>
        <w:rPr>
          <w:rStyle w:val="FontStyle483"/>
        </w:rPr>
        <w:t xml:space="preserve"> </w:t>
      </w:r>
      <w:r>
        <w:rPr>
          <w:rStyle w:val="FontStyle483"/>
          <w:spacing w:val="0"/>
        </w:rPr>
        <w:t>обнаруживают более</w:t>
      </w:r>
      <w:r>
        <w:rPr>
          <w:rStyle w:val="FontStyle483"/>
        </w:rPr>
        <w:t xml:space="preserve"> </w:t>
      </w:r>
      <w:r>
        <w:rPr>
          <w:rStyle w:val="FontStyle483"/>
          <w:spacing w:val="0"/>
        </w:rPr>
        <w:t>крутые</w:t>
      </w:r>
      <w:r>
        <w:rPr>
          <w:rStyle w:val="FontStyle483"/>
        </w:rPr>
        <w:t xml:space="preserve"> </w:t>
      </w:r>
      <w:r>
        <w:rPr>
          <w:rStyle w:val="FontStyle483"/>
          <w:spacing w:val="0"/>
        </w:rPr>
        <w:t>градиенты</w:t>
      </w:r>
      <w:r>
        <w:rPr>
          <w:rStyle w:val="FontStyle483"/>
        </w:rPr>
        <w:t xml:space="preserve"> </w:t>
      </w:r>
      <w:r>
        <w:rPr>
          <w:rStyle w:val="FontStyle483"/>
          <w:spacing w:val="0"/>
        </w:rPr>
        <w:t>нарастания</w:t>
      </w:r>
      <w:r>
        <w:rPr>
          <w:rStyle w:val="FontStyle483"/>
        </w:rPr>
        <w:t xml:space="preserve"> </w:t>
      </w:r>
      <w:r>
        <w:rPr>
          <w:rStyle w:val="FontStyle483"/>
          <w:spacing w:val="0"/>
        </w:rPr>
        <w:t>усилия,</w:t>
      </w:r>
      <w:r>
        <w:rPr>
          <w:rStyle w:val="FontStyle483"/>
        </w:rPr>
        <w:t xml:space="preserve"> </w:t>
      </w:r>
      <w:r>
        <w:rPr>
          <w:rStyle w:val="FontStyle483"/>
          <w:spacing w:val="0"/>
        </w:rPr>
        <w:t>чем</w:t>
      </w:r>
      <w:r>
        <w:rPr>
          <w:rStyle w:val="FontStyle483"/>
        </w:rPr>
        <w:t xml:space="preserve"> </w:t>
      </w:r>
      <w:r>
        <w:rPr>
          <w:rStyle w:val="FontStyle483"/>
          <w:spacing w:val="0"/>
        </w:rPr>
        <w:t>стайе</w:t>
      </w:r>
      <w:r>
        <w:rPr>
          <w:rStyle w:val="FontStyle483"/>
          <w:spacing w:val="0"/>
        </w:rPr>
        <w:softHyphen/>
        <w:t>ры;</w:t>
      </w:r>
      <w:r>
        <w:rPr>
          <w:rStyle w:val="FontStyle483"/>
        </w:rPr>
        <w:t xml:space="preserve"> </w:t>
      </w: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время</w:t>
      </w:r>
      <w:r>
        <w:rPr>
          <w:rStyle w:val="FontStyle483"/>
        </w:rPr>
        <w:t xml:space="preserve"> </w:t>
      </w:r>
      <w:r>
        <w:rPr>
          <w:rStyle w:val="FontStyle483"/>
          <w:spacing w:val="0"/>
        </w:rPr>
        <w:t>как</w:t>
      </w:r>
      <w:r>
        <w:rPr>
          <w:rStyle w:val="FontStyle483"/>
        </w:rPr>
        <w:t xml:space="preserve"> </w:t>
      </w:r>
      <w:r>
        <w:rPr>
          <w:rStyle w:val="FontStyle483"/>
          <w:spacing w:val="0"/>
        </w:rPr>
        <w:t>при</w:t>
      </w:r>
      <w:r>
        <w:rPr>
          <w:rStyle w:val="FontStyle483"/>
        </w:rPr>
        <w:t xml:space="preserve"> </w:t>
      </w:r>
      <w:r>
        <w:rPr>
          <w:rStyle w:val="FontStyle483"/>
          <w:spacing w:val="0"/>
        </w:rPr>
        <w:t>вызванном</w:t>
      </w:r>
      <w:r>
        <w:rPr>
          <w:rStyle w:val="FontStyle483"/>
        </w:rPr>
        <w:t xml:space="preserve"> </w:t>
      </w:r>
      <w:r>
        <w:rPr>
          <w:rStyle w:val="FontStyle483"/>
          <w:spacing w:val="0"/>
        </w:rPr>
        <w:t>электрическим</w:t>
      </w:r>
      <w:r>
        <w:rPr>
          <w:rStyle w:val="FontStyle483"/>
        </w:rPr>
        <w:t xml:space="preserve"> </w:t>
      </w:r>
      <w:r>
        <w:rPr>
          <w:rStyle w:val="FontStyle483"/>
          <w:spacing w:val="0"/>
        </w:rPr>
        <w:t>раздра</w:t>
      </w:r>
      <w:r>
        <w:rPr>
          <w:rStyle w:val="FontStyle483"/>
          <w:spacing w:val="0"/>
        </w:rPr>
        <w:softHyphen/>
        <w:t>жением</w:t>
      </w:r>
      <w:r>
        <w:rPr>
          <w:rStyle w:val="FontStyle483"/>
        </w:rPr>
        <w:t xml:space="preserve"> </w:t>
      </w:r>
      <w:r>
        <w:rPr>
          <w:rStyle w:val="FontStyle483"/>
          <w:spacing w:val="0"/>
        </w:rPr>
        <w:t>сокращении</w:t>
      </w:r>
      <w:r>
        <w:rPr>
          <w:rStyle w:val="FontStyle483"/>
        </w:rPr>
        <w:t xml:space="preserve"> </w:t>
      </w:r>
      <w:r>
        <w:rPr>
          <w:rStyle w:val="FontStyle483"/>
          <w:spacing w:val="0"/>
        </w:rPr>
        <w:t>тех</w:t>
      </w:r>
      <w:r>
        <w:rPr>
          <w:rStyle w:val="FontStyle483"/>
        </w:rPr>
        <w:t xml:space="preserve"> </w:t>
      </w:r>
      <w:r>
        <w:rPr>
          <w:rStyle w:val="FontStyle483"/>
          <w:spacing w:val="0"/>
        </w:rPr>
        <w:t>же</w:t>
      </w:r>
      <w:r>
        <w:rPr>
          <w:rStyle w:val="FontStyle483"/>
        </w:rPr>
        <w:t xml:space="preserve"> </w:t>
      </w:r>
      <w:r>
        <w:rPr>
          <w:rStyle w:val="FontStyle483"/>
          <w:spacing w:val="0"/>
        </w:rPr>
        <w:t>мышц</w:t>
      </w:r>
      <w:r>
        <w:rPr>
          <w:rStyle w:val="FontStyle483"/>
        </w:rPr>
        <w:t xml:space="preserve"> </w:t>
      </w:r>
      <w:r>
        <w:rPr>
          <w:rStyle w:val="FontStyle483"/>
          <w:spacing w:val="0"/>
        </w:rPr>
        <w:t>это</w:t>
      </w:r>
      <w:r>
        <w:rPr>
          <w:rStyle w:val="FontStyle483"/>
        </w:rPr>
        <w:t xml:space="preserve"> </w:t>
      </w:r>
      <w:r>
        <w:rPr>
          <w:rStyle w:val="FontStyle483"/>
          <w:spacing w:val="0"/>
        </w:rPr>
        <w:t>различие</w:t>
      </w:r>
      <w:r>
        <w:rPr>
          <w:rStyle w:val="FontStyle483"/>
        </w:rPr>
        <w:t xml:space="preserve"> </w:t>
      </w:r>
      <w:r>
        <w:rPr>
          <w:rStyle w:val="FontStyle483"/>
          <w:spacing w:val="0"/>
        </w:rPr>
        <w:t>отсутст</w:t>
      </w:r>
      <w:r>
        <w:rPr>
          <w:rStyle w:val="FontStyle483"/>
          <w:spacing w:val="0"/>
        </w:rPr>
        <w:softHyphen/>
        <w:t>вовало</w:t>
      </w:r>
      <w:r>
        <w:rPr>
          <w:rStyle w:val="FontStyle483"/>
        </w:rPr>
        <w:t xml:space="preserve"> </w:t>
      </w:r>
      <w:r>
        <w:rPr>
          <w:rStyle w:val="FontStyle483"/>
          <w:spacing w:val="0"/>
        </w:rPr>
        <w:t>(Я.</w:t>
      </w:r>
      <w:r>
        <w:rPr>
          <w:rStyle w:val="FontStyle483"/>
        </w:rPr>
        <w:t xml:space="preserve"> </w:t>
      </w:r>
      <w:r>
        <w:rPr>
          <w:rStyle w:val="FontStyle483"/>
          <w:spacing w:val="0"/>
        </w:rPr>
        <w:t>М.</w:t>
      </w:r>
      <w:r>
        <w:rPr>
          <w:rStyle w:val="FontStyle483"/>
        </w:rPr>
        <w:t xml:space="preserve"> </w:t>
      </w:r>
      <w:r>
        <w:rPr>
          <w:rStyle w:val="FontStyle483"/>
          <w:spacing w:val="0"/>
        </w:rPr>
        <w:t>Коц,</w:t>
      </w:r>
      <w:r>
        <w:rPr>
          <w:rStyle w:val="FontStyle483"/>
        </w:rPr>
        <w:t xml:space="preserve"> </w:t>
      </w:r>
      <w:r>
        <w:rPr>
          <w:rStyle w:val="FontStyle483"/>
          <w:spacing w:val="0"/>
        </w:rPr>
        <w:t>Ю.</w:t>
      </w:r>
      <w:r>
        <w:rPr>
          <w:rStyle w:val="FontStyle483"/>
        </w:rPr>
        <w:t xml:space="preserve"> </w:t>
      </w:r>
      <w:r>
        <w:rPr>
          <w:rStyle w:val="FontStyle483"/>
          <w:spacing w:val="0"/>
        </w:rPr>
        <w:t>А.</w:t>
      </w:r>
      <w:r>
        <w:rPr>
          <w:rStyle w:val="FontStyle483"/>
        </w:rPr>
        <w:t xml:space="preserve"> </w:t>
      </w:r>
      <w:r>
        <w:rPr>
          <w:rStyle w:val="FontStyle483"/>
          <w:spacing w:val="0"/>
        </w:rPr>
        <w:t>Коряк,</w:t>
      </w:r>
      <w:r>
        <w:rPr>
          <w:rStyle w:val="FontStyle483"/>
        </w:rPr>
        <w:t xml:space="preserve"> </w:t>
      </w:r>
      <w:r>
        <w:rPr>
          <w:rStyle w:val="FontStyle483"/>
          <w:spacing w:val="0"/>
        </w:rPr>
        <w:t>1979).</w:t>
      </w:r>
      <w:r>
        <w:rPr>
          <w:rStyle w:val="FontStyle483"/>
        </w:rPr>
        <w:t xml:space="preserve"> </w:t>
      </w:r>
      <w:r>
        <w:rPr>
          <w:rStyle w:val="FontStyle483"/>
          <w:spacing w:val="0"/>
        </w:rPr>
        <w:t>Аналогичное явление</w:t>
      </w:r>
      <w:r>
        <w:rPr>
          <w:rStyle w:val="FontStyle483"/>
        </w:rPr>
        <w:t xml:space="preserve"> </w:t>
      </w:r>
      <w:r>
        <w:rPr>
          <w:rStyle w:val="FontStyle483"/>
          <w:spacing w:val="0"/>
        </w:rPr>
        <w:t>наблюдалось</w:t>
      </w:r>
      <w:r>
        <w:rPr>
          <w:rStyle w:val="FontStyle483"/>
        </w:rPr>
        <w:t xml:space="preserve"> </w:t>
      </w:r>
      <w:r>
        <w:rPr>
          <w:rStyle w:val="FontStyle483"/>
          <w:spacing w:val="0"/>
        </w:rPr>
        <w:t>при</w:t>
      </w:r>
      <w:r>
        <w:rPr>
          <w:rStyle w:val="FontStyle483"/>
        </w:rPr>
        <w:t xml:space="preserve"> </w:t>
      </w:r>
      <w:r>
        <w:rPr>
          <w:rStyle w:val="FontStyle483"/>
          <w:spacing w:val="0"/>
        </w:rPr>
        <w:t>обследовании</w:t>
      </w:r>
      <w:r>
        <w:rPr>
          <w:rStyle w:val="FontStyle483"/>
        </w:rPr>
        <w:t xml:space="preserve"> </w:t>
      </w:r>
      <w:r>
        <w:rPr>
          <w:rStyle w:val="FontStyle483"/>
          <w:spacing w:val="0"/>
        </w:rPr>
        <w:t>лыжников</w:t>
      </w:r>
      <w:r>
        <w:rPr>
          <w:rStyle w:val="FontStyle483"/>
        </w:rPr>
        <w:t xml:space="preserve"> </w:t>
      </w:r>
      <w:r>
        <w:rPr>
          <w:rStyle w:val="FontStyle483"/>
          <w:spacing w:val="0"/>
        </w:rPr>
        <w:t>— прыгунов</w:t>
      </w:r>
      <w:r>
        <w:rPr>
          <w:rStyle w:val="FontStyle483"/>
        </w:rPr>
        <w:t xml:space="preserve"> </w:t>
      </w:r>
      <w:r>
        <w:rPr>
          <w:rStyle w:val="FontStyle483"/>
          <w:spacing w:val="0"/>
        </w:rPr>
        <w:t>и</w:t>
      </w:r>
      <w:r>
        <w:rPr>
          <w:rStyle w:val="FontStyle483"/>
        </w:rPr>
        <w:t xml:space="preserve"> </w:t>
      </w:r>
      <w:r>
        <w:rPr>
          <w:rStyle w:val="FontStyle483"/>
          <w:spacing w:val="0"/>
        </w:rPr>
        <w:t>двоеборцев</w:t>
      </w:r>
      <w:r>
        <w:rPr>
          <w:rStyle w:val="FontStyle483"/>
        </w:rPr>
        <w:t xml:space="preserve"> </w:t>
      </w:r>
      <w:r>
        <w:rPr>
          <w:rStyle w:val="FontStyle483"/>
          <w:spacing w:val="0"/>
        </w:rPr>
        <w:t>(Т.</w:t>
      </w:r>
      <w:r>
        <w:rPr>
          <w:rStyle w:val="FontStyle483"/>
        </w:rPr>
        <w:t xml:space="preserve"> </w:t>
      </w:r>
      <w:r>
        <w:rPr>
          <w:rStyle w:val="FontStyle483"/>
          <w:spacing w:val="0"/>
        </w:rPr>
        <w:t>Н.</w:t>
      </w:r>
      <w:r>
        <w:rPr>
          <w:rStyle w:val="FontStyle483"/>
        </w:rPr>
        <w:t xml:space="preserve"> </w:t>
      </w:r>
      <w:r>
        <w:rPr>
          <w:rStyle w:val="FontStyle483"/>
          <w:spacing w:val="0"/>
        </w:rPr>
        <w:t>Макарова,</w:t>
      </w:r>
      <w:r>
        <w:rPr>
          <w:rStyle w:val="FontStyle483"/>
        </w:rPr>
        <w:t xml:space="preserve"> </w:t>
      </w:r>
      <w:r>
        <w:rPr>
          <w:rStyle w:val="FontStyle483"/>
          <w:spacing w:val="0"/>
        </w:rPr>
        <w:t>1980),</w:t>
      </w:r>
      <w:r>
        <w:rPr>
          <w:rStyle w:val="FontStyle483"/>
        </w:rPr>
        <w:t xml:space="preserve"> </w:t>
      </w:r>
      <w:r>
        <w:rPr>
          <w:rStyle w:val="FontStyle483"/>
          <w:spacing w:val="0"/>
        </w:rPr>
        <w:t>что</w:t>
      </w:r>
      <w:r>
        <w:rPr>
          <w:rStyle w:val="FontStyle483"/>
        </w:rPr>
        <w:t xml:space="preserve"> </w:t>
      </w:r>
      <w:r>
        <w:rPr>
          <w:rStyle w:val="FontStyle483"/>
          <w:spacing w:val="0"/>
        </w:rPr>
        <w:t>в целом</w:t>
      </w:r>
      <w:r>
        <w:rPr>
          <w:rStyle w:val="FontStyle483"/>
        </w:rPr>
        <w:t xml:space="preserve"> </w:t>
      </w:r>
      <w:r>
        <w:rPr>
          <w:rStyle w:val="FontStyle483"/>
          <w:spacing w:val="0"/>
        </w:rPr>
        <w:t>говорит</w:t>
      </w:r>
      <w:r>
        <w:rPr>
          <w:rStyle w:val="FontStyle483"/>
        </w:rPr>
        <w:t xml:space="preserve"> </w:t>
      </w:r>
      <w:r>
        <w:rPr>
          <w:rStyle w:val="FontStyle483"/>
          <w:spacing w:val="0"/>
        </w:rPr>
        <w:t>о</w:t>
      </w:r>
      <w:r>
        <w:rPr>
          <w:rStyle w:val="FontStyle483"/>
        </w:rPr>
        <w:t xml:space="preserve"> </w:t>
      </w:r>
      <w:r>
        <w:rPr>
          <w:rStyle w:val="FontStyle483"/>
          <w:spacing w:val="0"/>
        </w:rPr>
        <w:t>специфических</w:t>
      </w:r>
      <w:r>
        <w:rPr>
          <w:rStyle w:val="FontStyle483"/>
        </w:rPr>
        <w:t xml:space="preserve"> </w:t>
      </w:r>
      <w:r>
        <w:rPr>
          <w:rStyle w:val="FontStyle483"/>
          <w:spacing w:val="0"/>
        </w:rPr>
        <w:t>особенностях</w:t>
      </w:r>
      <w:r>
        <w:rPr>
          <w:rStyle w:val="FontStyle483"/>
        </w:rPr>
        <w:t xml:space="preserve"> </w:t>
      </w:r>
      <w:r>
        <w:rPr>
          <w:rStyle w:val="FontStyle483"/>
          <w:spacing w:val="0"/>
        </w:rPr>
        <w:t>центрально</w:t>
      </w:r>
      <w:r>
        <w:rPr>
          <w:rStyle w:val="FontStyle483"/>
          <w:spacing w:val="0"/>
        </w:rPr>
        <w:softHyphen/>
        <w:t>го</w:t>
      </w:r>
      <w:r>
        <w:rPr>
          <w:rStyle w:val="FontStyle483"/>
        </w:rPr>
        <w:t xml:space="preserve"> </w:t>
      </w:r>
      <w:r>
        <w:rPr>
          <w:rStyle w:val="FontStyle483"/>
          <w:spacing w:val="0"/>
        </w:rPr>
        <w:t>управления</w:t>
      </w:r>
      <w:r>
        <w:rPr>
          <w:rStyle w:val="FontStyle483"/>
        </w:rPr>
        <w:t xml:space="preserve"> </w:t>
      </w:r>
      <w:r>
        <w:rPr>
          <w:rStyle w:val="FontStyle483"/>
          <w:spacing w:val="0"/>
        </w:rPr>
        <w:t>мышечным</w:t>
      </w:r>
      <w:r>
        <w:rPr>
          <w:rStyle w:val="FontStyle483"/>
        </w:rPr>
        <w:t xml:space="preserve"> </w:t>
      </w:r>
      <w:r>
        <w:rPr>
          <w:rStyle w:val="FontStyle483"/>
          <w:spacing w:val="0"/>
        </w:rPr>
        <w:t>аппаратом,</w:t>
      </w:r>
      <w:r>
        <w:rPr>
          <w:rStyle w:val="FontStyle483"/>
        </w:rPr>
        <w:t xml:space="preserve"> </w:t>
      </w:r>
      <w:r>
        <w:rPr>
          <w:rStyle w:val="FontStyle483"/>
          <w:spacing w:val="0"/>
        </w:rPr>
        <w:t>формирующихся</w:t>
      </w:r>
      <w:r>
        <w:rPr>
          <w:rStyle w:val="FontStyle483"/>
        </w:rPr>
        <w:t xml:space="preserve"> </w:t>
      </w:r>
      <w:r>
        <w:rPr>
          <w:rStyle w:val="FontStyle483"/>
          <w:spacing w:val="0"/>
        </w:rPr>
        <w:t>в различных</w:t>
      </w:r>
      <w:r>
        <w:rPr>
          <w:rStyle w:val="FontStyle483"/>
        </w:rPr>
        <w:t xml:space="preserve"> </w:t>
      </w:r>
      <w:r>
        <w:rPr>
          <w:rStyle w:val="FontStyle483"/>
          <w:spacing w:val="0"/>
        </w:rPr>
        <w:t>условиях</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и</w:t>
      </w:r>
      <w:r>
        <w:rPr>
          <w:rStyle w:val="FontStyle483"/>
        </w:rPr>
        <w:t xml:space="preserve"> </w:t>
      </w:r>
      <w:r>
        <w:rPr>
          <w:rStyle w:val="FontStyle483"/>
          <w:spacing w:val="0"/>
        </w:rPr>
        <w:t>выявляю</w:t>
      </w:r>
      <w:r>
        <w:rPr>
          <w:rStyle w:val="FontStyle483"/>
          <w:spacing w:val="0"/>
        </w:rPr>
        <w:softHyphen/>
        <w:t>щихся</w:t>
      </w:r>
      <w:r>
        <w:rPr>
          <w:rStyle w:val="FontStyle483"/>
        </w:rPr>
        <w:t xml:space="preserve"> </w:t>
      </w:r>
      <w:r>
        <w:rPr>
          <w:rStyle w:val="FontStyle483"/>
          <w:spacing w:val="0"/>
        </w:rPr>
        <w:t>тем</w:t>
      </w:r>
      <w:r>
        <w:rPr>
          <w:rStyle w:val="FontStyle483"/>
        </w:rPr>
        <w:t xml:space="preserve"> </w:t>
      </w:r>
      <w:r>
        <w:rPr>
          <w:rStyle w:val="FontStyle483"/>
          <w:spacing w:val="0"/>
        </w:rPr>
        <w:t>больше,</w:t>
      </w:r>
      <w:r>
        <w:rPr>
          <w:rStyle w:val="FontStyle483"/>
        </w:rPr>
        <w:t xml:space="preserve"> </w:t>
      </w:r>
      <w:r>
        <w:rPr>
          <w:rStyle w:val="FontStyle483"/>
          <w:spacing w:val="0"/>
        </w:rPr>
        <w:t>чем</w:t>
      </w:r>
      <w:r>
        <w:rPr>
          <w:rStyle w:val="FontStyle483"/>
        </w:rPr>
        <w:t xml:space="preserve"> </w:t>
      </w:r>
      <w:r>
        <w:rPr>
          <w:rStyle w:val="FontStyle483"/>
          <w:spacing w:val="0"/>
        </w:rPr>
        <w:t>выше</w:t>
      </w:r>
      <w:r>
        <w:rPr>
          <w:rStyle w:val="FontStyle483"/>
        </w:rPr>
        <w:t xml:space="preserve"> </w:t>
      </w:r>
      <w:r>
        <w:rPr>
          <w:rStyle w:val="FontStyle483"/>
          <w:spacing w:val="0"/>
        </w:rPr>
        <w:t>квалификация</w:t>
      </w:r>
      <w:r>
        <w:rPr>
          <w:rStyle w:val="FontStyle483"/>
        </w:rPr>
        <w:t xml:space="preserve"> </w:t>
      </w:r>
      <w:r>
        <w:rPr>
          <w:rStyle w:val="FontStyle483"/>
          <w:spacing w:val="0"/>
        </w:rPr>
        <w:t>спортсмена.</w:t>
      </w:r>
    </w:p>
    <w:p w:rsidR="00D57188" w:rsidRDefault="001C5317">
      <w:pPr>
        <w:pStyle w:val="Style40"/>
        <w:widowControl/>
        <w:spacing w:line="182" w:lineRule="exact"/>
        <w:rPr>
          <w:rStyle w:val="FontStyle483"/>
          <w:spacing w:val="0"/>
        </w:rPr>
      </w:pPr>
      <w:r>
        <w:rPr>
          <w:rStyle w:val="FontStyle483"/>
          <w:spacing w:val="0"/>
        </w:rPr>
        <w:t>Косвенным</w:t>
      </w:r>
      <w:r>
        <w:rPr>
          <w:rStyle w:val="FontStyle483"/>
        </w:rPr>
        <w:t xml:space="preserve"> </w:t>
      </w:r>
      <w:r>
        <w:rPr>
          <w:rStyle w:val="FontStyle483"/>
          <w:spacing w:val="0"/>
        </w:rPr>
        <w:t>свидетельством</w:t>
      </w:r>
      <w:r>
        <w:rPr>
          <w:rStyle w:val="FontStyle483"/>
        </w:rPr>
        <w:t xml:space="preserve"> </w:t>
      </w:r>
      <w:r>
        <w:rPr>
          <w:rStyle w:val="FontStyle483"/>
          <w:spacing w:val="0"/>
        </w:rPr>
        <w:t>воздействия</w:t>
      </w:r>
      <w:r>
        <w:rPr>
          <w:rStyle w:val="FontStyle483"/>
        </w:rPr>
        <w:t xml:space="preserve"> </w:t>
      </w:r>
      <w:r>
        <w:rPr>
          <w:rStyle w:val="FontStyle483"/>
          <w:spacing w:val="0"/>
        </w:rPr>
        <w:t>силовой</w:t>
      </w:r>
      <w:r>
        <w:rPr>
          <w:rStyle w:val="FontStyle483"/>
        </w:rPr>
        <w:t xml:space="preserve"> </w:t>
      </w:r>
      <w:r>
        <w:rPr>
          <w:rStyle w:val="FontStyle483"/>
          <w:spacing w:val="0"/>
        </w:rPr>
        <w:t>тре</w:t>
      </w:r>
      <w:r>
        <w:rPr>
          <w:rStyle w:val="FontStyle483"/>
          <w:spacing w:val="0"/>
        </w:rPr>
        <w:softHyphen/>
        <w:t>нировки</w:t>
      </w:r>
      <w:r>
        <w:rPr>
          <w:rStyle w:val="FontStyle483"/>
        </w:rPr>
        <w:t xml:space="preserve"> </w:t>
      </w:r>
      <w:r>
        <w:rPr>
          <w:rStyle w:val="FontStyle483"/>
          <w:spacing w:val="0"/>
        </w:rPr>
        <w:t>на</w:t>
      </w:r>
      <w:r>
        <w:rPr>
          <w:rStyle w:val="FontStyle483"/>
        </w:rPr>
        <w:t xml:space="preserve"> </w:t>
      </w:r>
      <w:r>
        <w:rPr>
          <w:rStyle w:val="FontStyle483"/>
          <w:spacing w:val="0"/>
        </w:rPr>
        <w:t>ЦНС</w:t>
      </w:r>
      <w:r>
        <w:rPr>
          <w:rStyle w:val="FontStyle483"/>
        </w:rPr>
        <w:t xml:space="preserve"> </w:t>
      </w:r>
      <w:r>
        <w:rPr>
          <w:rStyle w:val="FontStyle483"/>
          <w:spacing w:val="0"/>
        </w:rPr>
        <w:t>может</w:t>
      </w:r>
      <w:r>
        <w:rPr>
          <w:rStyle w:val="FontStyle483"/>
        </w:rPr>
        <w:t xml:space="preserve"> </w:t>
      </w:r>
      <w:r>
        <w:rPr>
          <w:rStyle w:val="FontStyle483"/>
          <w:spacing w:val="0"/>
        </w:rPr>
        <w:t>служить</w:t>
      </w:r>
      <w:r>
        <w:rPr>
          <w:rStyle w:val="FontStyle483"/>
        </w:rPr>
        <w:t xml:space="preserve"> </w:t>
      </w:r>
      <w:r>
        <w:rPr>
          <w:rStyle w:val="FontStyle483"/>
          <w:spacing w:val="0"/>
        </w:rPr>
        <w:t>феномен</w:t>
      </w:r>
      <w:r>
        <w:rPr>
          <w:rStyle w:val="FontStyle483"/>
        </w:rPr>
        <w:t xml:space="preserve"> </w:t>
      </w:r>
      <w:r>
        <w:rPr>
          <w:rStyle w:val="FontStyle483"/>
          <w:spacing w:val="0"/>
        </w:rPr>
        <w:t>«переноса», т.</w:t>
      </w:r>
      <w:r>
        <w:rPr>
          <w:rStyle w:val="FontStyle483"/>
        </w:rPr>
        <w:t xml:space="preserve"> </w:t>
      </w:r>
      <w:r>
        <w:rPr>
          <w:rStyle w:val="FontStyle483"/>
          <w:spacing w:val="0"/>
        </w:rPr>
        <w:t>е.</w:t>
      </w:r>
      <w:r>
        <w:rPr>
          <w:rStyle w:val="FontStyle483"/>
        </w:rPr>
        <w:t xml:space="preserve"> </w:t>
      </w:r>
      <w:r>
        <w:rPr>
          <w:rStyle w:val="FontStyle483"/>
          <w:spacing w:val="0"/>
        </w:rPr>
        <w:t>увеличение</w:t>
      </w:r>
      <w:r>
        <w:rPr>
          <w:rStyle w:val="FontStyle483"/>
        </w:rPr>
        <w:t xml:space="preserve"> </w:t>
      </w:r>
      <w:r>
        <w:rPr>
          <w:rStyle w:val="FontStyle483"/>
          <w:spacing w:val="0"/>
        </w:rPr>
        <w:t>силы</w:t>
      </w:r>
      <w:r>
        <w:rPr>
          <w:rStyle w:val="FontStyle483"/>
        </w:rPr>
        <w:t xml:space="preserve"> </w:t>
      </w:r>
      <w:r>
        <w:rPr>
          <w:rStyle w:val="FontStyle483"/>
          <w:spacing w:val="0"/>
        </w:rPr>
        <w:lastRenderedPageBreak/>
        <w:t>контрлатеральных</w:t>
      </w:r>
      <w:r>
        <w:rPr>
          <w:rStyle w:val="FontStyle483"/>
        </w:rPr>
        <w:t xml:space="preserve"> </w:t>
      </w:r>
      <w:r>
        <w:rPr>
          <w:rStyle w:val="FontStyle483"/>
          <w:spacing w:val="0"/>
        </w:rPr>
        <w:t>нетренируемых мышц</w:t>
      </w:r>
      <w:r>
        <w:rPr>
          <w:rStyle w:val="FontStyle483"/>
        </w:rPr>
        <w:t xml:space="preserve"> </w:t>
      </w:r>
      <w:r w:rsidRPr="00190123">
        <w:rPr>
          <w:rStyle w:val="FontStyle483"/>
          <w:spacing w:val="0"/>
        </w:rPr>
        <w:t>(</w:t>
      </w:r>
      <w:r>
        <w:rPr>
          <w:rStyle w:val="FontStyle483"/>
          <w:spacing w:val="0"/>
          <w:lang w:val="en-US"/>
        </w:rPr>
        <w:t>M</w:t>
      </w:r>
      <w:r w:rsidRPr="00190123">
        <w:rPr>
          <w:rStyle w:val="FontStyle483"/>
          <w:spacing w:val="0"/>
        </w:rPr>
        <w:t>.</w:t>
      </w:r>
      <w:r>
        <w:rPr>
          <w:rStyle w:val="FontStyle483"/>
          <w:spacing w:val="0"/>
          <w:lang w:val="en-US"/>
        </w:rPr>
        <w:t>Houston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1982;</w:t>
      </w:r>
      <w:r>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Grimby</w:t>
      </w:r>
      <w:r w:rsidRPr="00190123">
        <w:rPr>
          <w:rStyle w:val="FontStyle483"/>
          <w:spacing w:val="0"/>
        </w:rPr>
        <w:t>,</w:t>
      </w:r>
      <w:r w:rsidRPr="00190123">
        <w:rPr>
          <w:rStyle w:val="FontStyle483"/>
        </w:rPr>
        <w:t xml:space="preserve"> </w:t>
      </w:r>
      <w:r>
        <w:rPr>
          <w:rStyle w:val="FontStyle483"/>
          <w:spacing w:val="0"/>
        </w:rPr>
        <w:t>1982).</w:t>
      </w:r>
      <w:r>
        <w:rPr>
          <w:rStyle w:val="FontStyle483"/>
        </w:rPr>
        <w:t xml:space="preserve"> </w:t>
      </w:r>
      <w:r>
        <w:rPr>
          <w:rStyle w:val="FontStyle483"/>
          <w:spacing w:val="0"/>
        </w:rPr>
        <w:t>Такой феномен</w:t>
      </w:r>
      <w:r>
        <w:rPr>
          <w:rStyle w:val="FontStyle483"/>
        </w:rPr>
        <w:t xml:space="preserve"> </w:t>
      </w:r>
      <w:r>
        <w:rPr>
          <w:rStyle w:val="FontStyle483"/>
          <w:spacing w:val="0"/>
        </w:rPr>
        <w:t>отмечен</w:t>
      </w:r>
      <w:r>
        <w:rPr>
          <w:rStyle w:val="FontStyle483"/>
        </w:rPr>
        <w:t xml:space="preserve"> </w:t>
      </w:r>
      <w:r>
        <w:rPr>
          <w:rStyle w:val="FontStyle483"/>
          <w:spacing w:val="0"/>
        </w:rPr>
        <w:t>многими</w:t>
      </w:r>
      <w:r>
        <w:rPr>
          <w:rStyle w:val="FontStyle483"/>
        </w:rPr>
        <w:t xml:space="preserve"> </w:t>
      </w:r>
      <w:r>
        <w:rPr>
          <w:rStyle w:val="FontStyle483"/>
          <w:spacing w:val="0"/>
        </w:rPr>
        <w:t>исследователями</w:t>
      </w:r>
      <w:r>
        <w:rPr>
          <w:rStyle w:val="FontStyle483"/>
        </w:rPr>
        <w:t xml:space="preserve"> </w:t>
      </w:r>
      <w:r>
        <w:rPr>
          <w:rStyle w:val="FontStyle483"/>
          <w:spacing w:val="0"/>
        </w:rPr>
        <w:t>(В.</w:t>
      </w:r>
      <w:r>
        <w:rPr>
          <w:rStyle w:val="FontStyle483"/>
        </w:rPr>
        <w:t xml:space="preserve"> </w:t>
      </w:r>
      <w:r>
        <w:rPr>
          <w:rStyle w:val="FontStyle483"/>
          <w:spacing w:val="0"/>
        </w:rPr>
        <w:t>Я-</w:t>
      </w:r>
      <w:r>
        <w:rPr>
          <w:rStyle w:val="FontStyle483"/>
        </w:rPr>
        <w:t xml:space="preserve"> </w:t>
      </w:r>
      <w:r>
        <w:rPr>
          <w:rStyle w:val="FontStyle483"/>
          <w:spacing w:val="0"/>
        </w:rPr>
        <w:t>Русии и</w:t>
      </w:r>
      <w:r>
        <w:rPr>
          <w:rStyle w:val="FontStyle483"/>
        </w:rPr>
        <w:t xml:space="preserve"> </w:t>
      </w:r>
      <w:r>
        <w:rPr>
          <w:rStyle w:val="FontStyle483"/>
          <w:spacing w:val="0"/>
        </w:rPr>
        <w:t>др.,</w:t>
      </w:r>
      <w:r>
        <w:rPr>
          <w:rStyle w:val="FontStyle483"/>
        </w:rPr>
        <w:t xml:space="preserve"> </w:t>
      </w:r>
      <w:r>
        <w:rPr>
          <w:rStyle w:val="FontStyle483"/>
          <w:spacing w:val="0"/>
        </w:rPr>
        <w:t>1972;</w:t>
      </w:r>
      <w:r>
        <w:rPr>
          <w:rStyle w:val="FontStyle483"/>
        </w:rPr>
        <w:t xml:space="preserve"> </w:t>
      </w:r>
      <w:r>
        <w:rPr>
          <w:rStyle w:val="FontStyle483"/>
          <w:spacing w:val="0"/>
        </w:rPr>
        <w:t>М.</w:t>
      </w:r>
      <w:r>
        <w:rPr>
          <w:rStyle w:val="FontStyle483"/>
        </w:rPr>
        <w:t xml:space="preserve"> </w:t>
      </w:r>
      <w:r>
        <w:rPr>
          <w:rStyle w:val="FontStyle483"/>
          <w:spacing w:val="0"/>
          <w:lang w:val="en-US"/>
        </w:rPr>
        <w:t>Cingh</w:t>
      </w:r>
      <w:r w:rsidRPr="00190123">
        <w:rPr>
          <w:rStyle w:val="FontStyle483"/>
          <w:spacing w:val="0"/>
        </w:rPr>
        <w:t>,</w:t>
      </w:r>
      <w:r w:rsidRPr="00190123">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Karpovich</w:t>
      </w:r>
      <w:r w:rsidRPr="00190123">
        <w:rPr>
          <w:rStyle w:val="FontStyle483"/>
          <w:spacing w:val="0"/>
        </w:rPr>
        <w:t>,</w:t>
      </w:r>
      <w:r w:rsidRPr="00190123">
        <w:rPr>
          <w:rStyle w:val="FontStyle483"/>
        </w:rPr>
        <w:t xml:space="preserve"> </w:t>
      </w:r>
      <w:r>
        <w:rPr>
          <w:rStyle w:val="FontStyle483"/>
          <w:spacing w:val="0"/>
        </w:rPr>
        <w:t>1966;</w:t>
      </w:r>
      <w:r>
        <w:rPr>
          <w:rStyle w:val="FontStyle483"/>
        </w:rPr>
        <w:t xml:space="preserve"> </w:t>
      </w:r>
      <w:r>
        <w:rPr>
          <w:rStyle w:val="FontStyle483"/>
          <w:spacing w:val="0"/>
        </w:rPr>
        <w:t>М.</w:t>
      </w:r>
      <w:r>
        <w:rPr>
          <w:rStyle w:val="FontStyle483"/>
        </w:rPr>
        <w:t xml:space="preserve"> </w:t>
      </w:r>
      <w:r>
        <w:rPr>
          <w:rStyle w:val="FontStyle483"/>
          <w:spacing w:val="0"/>
          <w:lang w:val="en-US"/>
        </w:rPr>
        <w:t>Jkai</w:t>
      </w:r>
      <w:r w:rsidRPr="00190123">
        <w:rPr>
          <w:rStyle w:val="FontStyle483"/>
          <w:spacing w:val="0"/>
        </w:rPr>
        <w:t>,</w:t>
      </w:r>
      <w:r w:rsidRPr="00190123">
        <w:rPr>
          <w:rStyle w:val="FontStyle483"/>
        </w:rPr>
        <w:t xml:space="preserve"> </w:t>
      </w:r>
      <w:r>
        <w:rPr>
          <w:rStyle w:val="FontStyle483"/>
          <w:spacing w:val="0"/>
        </w:rPr>
        <w:t>Т.</w:t>
      </w:r>
      <w:r>
        <w:rPr>
          <w:rStyle w:val="FontStyle483"/>
        </w:rPr>
        <w:t xml:space="preserve"> </w:t>
      </w:r>
      <w:r>
        <w:rPr>
          <w:rStyle w:val="FontStyle483"/>
          <w:spacing w:val="0"/>
          <w:lang w:val="en-US"/>
        </w:rPr>
        <w:t>Fu</w:t>
      </w:r>
      <w:r w:rsidRPr="00190123">
        <w:rPr>
          <w:rStyle w:val="FontStyle483"/>
          <w:spacing w:val="0"/>
        </w:rPr>
        <w:t>-</w:t>
      </w:r>
      <w:r>
        <w:rPr>
          <w:rStyle w:val="FontStyle483"/>
          <w:spacing w:val="0"/>
          <w:lang w:val="en-US"/>
        </w:rPr>
        <w:t>kunaga</w:t>
      </w:r>
      <w:r w:rsidRPr="00190123">
        <w:rPr>
          <w:rStyle w:val="FontStyle483"/>
          <w:spacing w:val="0"/>
        </w:rPr>
        <w:t>,</w:t>
      </w:r>
      <w:r w:rsidRPr="00190123">
        <w:rPr>
          <w:rStyle w:val="FontStyle483"/>
        </w:rPr>
        <w:t xml:space="preserve"> </w:t>
      </w:r>
      <w:r>
        <w:rPr>
          <w:rStyle w:val="FontStyle483"/>
          <w:spacing w:val="0"/>
        </w:rPr>
        <w:t>1970;</w:t>
      </w:r>
      <w:r>
        <w:rPr>
          <w:rStyle w:val="FontStyle483"/>
        </w:rPr>
        <w:t xml:space="preserve"> </w:t>
      </w:r>
      <w:r>
        <w:rPr>
          <w:rStyle w:val="FontStyle483"/>
          <w:spacing w:val="0"/>
          <w:lang w:val="en-US"/>
        </w:rPr>
        <w:t>J</w:t>
      </w:r>
      <w:r w:rsidRPr="00190123">
        <w:rPr>
          <w:rStyle w:val="FontStyle483"/>
          <w:spacing w:val="0"/>
        </w:rPr>
        <w:t>.</w:t>
      </w:r>
      <w:r>
        <w:rPr>
          <w:rStyle w:val="FontStyle483"/>
          <w:spacing w:val="0"/>
          <w:lang w:val="en-US"/>
        </w:rPr>
        <w:t>Walker</w:t>
      </w:r>
      <w:r w:rsidRPr="00190123">
        <w:rPr>
          <w:rStyle w:val="FontStyle483"/>
          <w:spacing w:val="0"/>
        </w:rPr>
        <w:t>,</w:t>
      </w:r>
      <w:r w:rsidRPr="00190123">
        <w:rPr>
          <w:rStyle w:val="FontStyle483"/>
        </w:rPr>
        <w:t xml:space="preserve"> </w:t>
      </w:r>
      <w:r>
        <w:rPr>
          <w:rStyle w:val="FontStyle483"/>
          <w:spacing w:val="0"/>
        </w:rPr>
        <w:t>1979),</w:t>
      </w:r>
      <w:r>
        <w:rPr>
          <w:rStyle w:val="FontStyle483"/>
        </w:rPr>
        <w:t xml:space="preserve"> </w:t>
      </w:r>
      <w:r>
        <w:rPr>
          <w:rStyle w:val="FontStyle483"/>
          <w:spacing w:val="0"/>
        </w:rPr>
        <w:t>в</w:t>
      </w:r>
      <w:r>
        <w:rPr>
          <w:rStyle w:val="FontStyle483"/>
        </w:rPr>
        <w:t xml:space="preserve"> </w:t>
      </w:r>
      <w:r>
        <w:rPr>
          <w:rStyle w:val="FontStyle483"/>
          <w:spacing w:val="0"/>
        </w:rPr>
        <w:t>частности</w:t>
      </w:r>
      <w:r>
        <w:rPr>
          <w:rStyle w:val="FontStyle483"/>
        </w:rPr>
        <w:t xml:space="preserve"> </w:t>
      </w:r>
      <w:r>
        <w:rPr>
          <w:rStyle w:val="FontStyle483"/>
          <w:spacing w:val="0"/>
        </w:rPr>
        <w:t>в</w:t>
      </w:r>
      <w:r>
        <w:rPr>
          <w:rStyle w:val="FontStyle483"/>
        </w:rPr>
        <w:t xml:space="preserve"> </w:t>
      </w:r>
      <w:r>
        <w:rPr>
          <w:rStyle w:val="FontStyle483"/>
          <w:spacing w:val="0"/>
        </w:rPr>
        <w:t>результа</w:t>
      </w:r>
      <w:r>
        <w:rPr>
          <w:rStyle w:val="FontStyle483"/>
          <w:spacing w:val="0"/>
        </w:rPr>
        <w:softHyphen/>
        <w:t>те</w:t>
      </w:r>
      <w:r>
        <w:rPr>
          <w:rStyle w:val="FontStyle483"/>
        </w:rPr>
        <w:t xml:space="preserve"> </w:t>
      </w:r>
      <w:r>
        <w:rPr>
          <w:rStyle w:val="FontStyle483"/>
          <w:spacing w:val="0"/>
        </w:rPr>
        <w:t>изометрической</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Komi</w:t>
      </w:r>
      <w:r w:rsidRPr="00190123">
        <w:rPr>
          <w:rStyle w:val="FontStyle483"/>
        </w:rPr>
        <w:t xml:space="preserve"> </w:t>
      </w:r>
      <w:r>
        <w:rPr>
          <w:rStyle w:val="FontStyle483"/>
          <w:spacing w:val="0"/>
          <w:lang w:val="en-US"/>
        </w:rPr>
        <w:t>el</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rPr>
        <w:t>и</w:t>
      </w:r>
      <w:r>
        <w:rPr>
          <w:rStyle w:val="FontStyle483"/>
        </w:rPr>
        <w:t xml:space="preserve"> </w:t>
      </w:r>
      <w:r>
        <w:rPr>
          <w:rStyle w:val="FontStyle483"/>
          <w:spacing w:val="0"/>
        </w:rPr>
        <w:t>высокоскоро</w:t>
      </w:r>
      <w:r>
        <w:rPr>
          <w:rStyle w:val="FontStyle483"/>
          <w:spacing w:val="0"/>
        </w:rPr>
        <w:softHyphen/>
        <w:t>стной</w:t>
      </w:r>
      <w:r>
        <w:rPr>
          <w:rStyle w:val="FontStyle483"/>
        </w:rPr>
        <w:t xml:space="preserve"> </w:t>
      </w:r>
      <w:r>
        <w:rPr>
          <w:rStyle w:val="FontStyle483"/>
          <w:spacing w:val="0"/>
        </w:rPr>
        <w:t>изокинетической</w:t>
      </w:r>
      <w:r>
        <w:rPr>
          <w:rStyle w:val="FontStyle483"/>
        </w:rPr>
        <w:t xml:space="preserve"> </w:t>
      </w:r>
      <w:r>
        <w:rPr>
          <w:rStyle w:val="FontStyle483"/>
          <w:spacing w:val="0"/>
        </w:rPr>
        <w:t>тренировки</w:t>
      </w:r>
      <w:r>
        <w:rPr>
          <w:rStyle w:val="FontStyle483"/>
        </w:rPr>
        <w:t xml:space="preserve"> </w:t>
      </w:r>
      <w:r>
        <w:rPr>
          <w:rStyle w:val="FontStyle483"/>
          <w:spacing w:val="0"/>
        </w:rPr>
        <w:t>(М.</w:t>
      </w:r>
      <w:r>
        <w:rPr>
          <w:rStyle w:val="FontStyle483"/>
        </w:rPr>
        <w:t xml:space="preserve"> </w:t>
      </w:r>
      <w:r>
        <w:rPr>
          <w:rStyle w:val="FontStyle483"/>
          <w:spacing w:val="0"/>
          <w:lang w:val="en-US"/>
        </w:rPr>
        <w:t>Krotkiewski</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 xml:space="preserve">., </w:t>
      </w:r>
      <w:r>
        <w:rPr>
          <w:rStyle w:val="FontStyle483"/>
          <w:spacing w:val="0"/>
        </w:rPr>
        <w:t>1979).</w:t>
      </w:r>
      <w:r>
        <w:rPr>
          <w:rStyle w:val="FontStyle483"/>
        </w:rPr>
        <w:t xml:space="preserve"> </w:t>
      </w: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же</w:t>
      </w:r>
      <w:r>
        <w:rPr>
          <w:rStyle w:val="FontStyle483"/>
        </w:rPr>
        <w:t xml:space="preserve"> </w:t>
      </w:r>
      <w:r>
        <w:rPr>
          <w:rStyle w:val="FontStyle483"/>
          <w:spacing w:val="0"/>
        </w:rPr>
        <w:t>время</w:t>
      </w:r>
      <w:r>
        <w:rPr>
          <w:rStyle w:val="FontStyle483"/>
        </w:rPr>
        <w:t xml:space="preserve"> </w:t>
      </w:r>
      <w:r>
        <w:rPr>
          <w:rStyle w:val="FontStyle483"/>
          <w:spacing w:val="0"/>
        </w:rPr>
        <w:t>анализ</w:t>
      </w:r>
      <w:r>
        <w:rPr>
          <w:rStyle w:val="FontStyle483"/>
        </w:rPr>
        <w:t xml:space="preserve"> </w:t>
      </w:r>
      <w:r>
        <w:rPr>
          <w:rStyle w:val="FontStyle483"/>
          <w:spacing w:val="0"/>
        </w:rPr>
        <w:t>бнолсийных</w:t>
      </w:r>
      <w:r>
        <w:rPr>
          <w:rStyle w:val="FontStyle483"/>
        </w:rPr>
        <w:t xml:space="preserve"> </w:t>
      </w:r>
      <w:r>
        <w:rPr>
          <w:rStyle w:val="FontStyle483"/>
          <w:spacing w:val="0"/>
        </w:rPr>
        <w:t>проб</w:t>
      </w:r>
      <w:r>
        <w:rPr>
          <w:rStyle w:val="FontStyle483"/>
        </w:rPr>
        <w:t xml:space="preserve"> </w:t>
      </w:r>
      <w:r>
        <w:rPr>
          <w:rStyle w:val="FontStyle483"/>
          <w:spacing w:val="0"/>
        </w:rPr>
        <w:t>мышечной ткани,</w:t>
      </w:r>
      <w:r>
        <w:rPr>
          <w:rStyle w:val="FontStyle483"/>
        </w:rPr>
        <w:t xml:space="preserve"> </w:t>
      </w:r>
      <w:r>
        <w:rPr>
          <w:rStyle w:val="FontStyle483"/>
          <w:spacing w:val="0"/>
        </w:rPr>
        <w:t>взятых</w:t>
      </w:r>
      <w:r>
        <w:rPr>
          <w:rStyle w:val="FontStyle483"/>
        </w:rPr>
        <w:t xml:space="preserve"> </w:t>
      </w:r>
      <w:r>
        <w:rPr>
          <w:rStyle w:val="FontStyle483"/>
          <w:spacing w:val="0"/>
        </w:rPr>
        <w:t>до</w:t>
      </w:r>
      <w:r>
        <w:rPr>
          <w:rStyle w:val="FontStyle483"/>
        </w:rPr>
        <w:t xml:space="preserve"> </w:t>
      </w:r>
      <w:r>
        <w:rPr>
          <w:rStyle w:val="FontStyle483"/>
          <w:spacing w:val="0"/>
        </w:rPr>
        <w:t>и</w:t>
      </w:r>
      <w:r>
        <w:rPr>
          <w:rStyle w:val="FontStyle483"/>
        </w:rPr>
        <w:t xml:space="preserve"> </w:t>
      </w:r>
      <w:r>
        <w:rPr>
          <w:rStyle w:val="FontStyle483"/>
          <w:spacing w:val="0"/>
        </w:rPr>
        <w:t>после</w:t>
      </w:r>
      <w:r>
        <w:rPr>
          <w:rStyle w:val="FontStyle483"/>
        </w:rPr>
        <w:t xml:space="preserve"> </w:t>
      </w:r>
      <w:r>
        <w:rPr>
          <w:rStyle w:val="FontStyle483"/>
          <w:spacing w:val="0"/>
        </w:rPr>
        <w:t>силовой</w:t>
      </w:r>
      <w:r>
        <w:rPr>
          <w:rStyle w:val="FontStyle483"/>
        </w:rPr>
        <w:t xml:space="preserve"> </w:t>
      </w:r>
      <w:r>
        <w:rPr>
          <w:rStyle w:val="FontStyle483"/>
          <w:spacing w:val="0"/>
        </w:rPr>
        <w:t>тренировки,</w:t>
      </w:r>
      <w:r>
        <w:rPr>
          <w:rStyle w:val="FontStyle483"/>
        </w:rPr>
        <w:t xml:space="preserve"> </w:t>
      </w:r>
      <w:r>
        <w:rPr>
          <w:rStyle w:val="FontStyle483"/>
          <w:spacing w:val="0"/>
        </w:rPr>
        <w:t>показы</w:t>
      </w:r>
      <w:r>
        <w:rPr>
          <w:rStyle w:val="FontStyle483"/>
          <w:spacing w:val="0"/>
        </w:rPr>
        <w:softHyphen/>
        <w:t>вает,</w:t>
      </w:r>
      <w:r>
        <w:rPr>
          <w:rStyle w:val="FontStyle483"/>
        </w:rPr>
        <w:t xml:space="preserve"> </w:t>
      </w:r>
      <w:r>
        <w:rPr>
          <w:rStyle w:val="FontStyle483"/>
          <w:spacing w:val="0"/>
        </w:rPr>
        <w:t>чго</w:t>
      </w:r>
      <w:r>
        <w:rPr>
          <w:rStyle w:val="FontStyle483"/>
        </w:rPr>
        <w:t xml:space="preserve"> </w:t>
      </w:r>
      <w:r>
        <w:rPr>
          <w:rStyle w:val="FontStyle483"/>
          <w:spacing w:val="0"/>
        </w:rPr>
        <w:t>площадь</w:t>
      </w:r>
      <w:r>
        <w:rPr>
          <w:rStyle w:val="FontStyle483"/>
        </w:rPr>
        <w:t xml:space="preserve"> </w:t>
      </w:r>
      <w:r>
        <w:rPr>
          <w:rStyle w:val="FontStyle483"/>
          <w:spacing w:val="0"/>
        </w:rPr>
        <w:t>поперечного</w:t>
      </w:r>
      <w:r>
        <w:rPr>
          <w:rStyle w:val="FontStyle483"/>
        </w:rPr>
        <w:t xml:space="preserve"> </w:t>
      </w:r>
      <w:r>
        <w:rPr>
          <w:rStyle w:val="FontStyle483"/>
          <w:spacing w:val="0"/>
        </w:rPr>
        <w:t>сечения</w:t>
      </w:r>
      <w:r>
        <w:rPr>
          <w:rStyle w:val="FontStyle483"/>
        </w:rPr>
        <w:t xml:space="preserve"> </w:t>
      </w:r>
      <w:r>
        <w:rPr>
          <w:rStyle w:val="FontStyle483"/>
          <w:spacing w:val="0"/>
        </w:rPr>
        <w:t>мышечных</w:t>
      </w:r>
      <w:r>
        <w:rPr>
          <w:rStyle w:val="FontStyle483"/>
        </w:rPr>
        <w:t xml:space="preserve"> </w:t>
      </w:r>
      <w:r>
        <w:rPr>
          <w:rStyle w:val="FontStyle483"/>
          <w:spacing w:val="0"/>
        </w:rPr>
        <w:t>воло</w:t>
      </w:r>
      <w:r>
        <w:rPr>
          <w:rStyle w:val="FontStyle483"/>
          <w:spacing w:val="0"/>
        </w:rPr>
        <w:softHyphen/>
        <w:t>кон</w:t>
      </w:r>
      <w:r>
        <w:rPr>
          <w:rStyle w:val="FontStyle483"/>
        </w:rPr>
        <w:t xml:space="preserve"> </w:t>
      </w:r>
      <w:r>
        <w:rPr>
          <w:rStyle w:val="FontStyle483"/>
          <w:spacing w:val="0"/>
        </w:rPr>
        <w:t>в</w:t>
      </w:r>
      <w:r>
        <w:rPr>
          <w:rStyle w:val="FontStyle483"/>
        </w:rPr>
        <w:t xml:space="preserve"> </w:t>
      </w:r>
      <w:r>
        <w:rPr>
          <w:rStyle w:val="FontStyle483"/>
          <w:spacing w:val="0"/>
        </w:rPr>
        <w:t>нетренированной</w:t>
      </w:r>
      <w:r>
        <w:rPr>
          <w:rStyle w:val="FontStyle483"/>
        </w:rPr>
        <w:t xml:space="preserve"> </w:t>
      </w:r>
      <w:r>
        <w:rPr>
          <w:rStyle w:val="FontStyle483"/>
          <w:spacing w:val="0"/>
        </w:rPr>
        <w:t>мышце</w:t>
      </w:r>
      <w:r>
        <w:rPr>
          <w:rStyle w:val="FontStyle483"/>
        </w:rPr>
        <w:t xml:space="preserve"> </w:t>
      </w:r>
      <w:r>
        <w:rPr>
          <w:rStyle w:val="FontStyle483"/>
          <w:spacing w:val="0"/>
        </w:rPr>
        <w:t>достоверно</w:t>
      </w:r>
      <w:r>
        <w:rPr>
          <w:rStyle w:val="FontStyle483"/>
        </w:rPr>
        <w:t xml:space="preserve"> </w:t>
      </w:r>
      <w:r>
        <w:rPr>
          <w:rStyle w:val="FontStyle483"/>
          <w:spacing w:val="0"/>
        </w:rPr>
        <w:t>не</w:t>
      </w:r>
      <w:r>
        <w:rPr>
          <w:rStyle w:val="FontStyle483"/>
        </w:rPr>
        <w:t xml:space="preserve"> </w:t>
      </w:r>
      <w:r>
        <w:rPr>
          <w:rStyle w:val="FontStyle483"/>
          <w:spacing w:val="0"/>
        </w:rPr>
        <w:t>меняется.</w:t>
      </w:r>
    </w:p>
    <w:p w:rsidR="00D57188" w:rsidRDefault="001C5317">
      <w:pPr>
        <w:pStyle w:val="Style46"/>
        <w:widowControl/>
        <w:spacing w:before="38" w:line="187" w:lineRule="exact"/>
        <w:rPr>
          <w:rStyle w:val="FontStyle483"/>
          <w:spacing w:val="0"/>
        </w:rPr>
      </w:pPr>
      <w:r>
        <w:rPr>
          <w:rStyle w:val="FontStyle483"/>
          <w:spacing w:val="0"/>
        </w:rPr>
        <w:t>несмотря</w:t>
      </w:r>
      <w:r>
        <w:rPr>
          <w:rStyle w:val="FontStyle483"/>
        </w:rPr>
        <w:t xml:space="preserve"> </w:t>
      </w:r>
      <w:r>
        <w:rPr>
          <w:rStyle w:val="FontStyle483"/>
          <w:spacing w:val="0"/>
        </w:rPr>
        <w:t>на</w:t>
      </w:r>
      <w:r>
        <w:rPr>
          <w:rStyle w:val="FontStyle483"/>
        </w:rPr>
        <w:t xml:space="preserve"> </w:t>
      </w:r>
      <w:r>
        <w:rPr>
          <w:rStyle w:val="FontStyle480"/>
          <w:spacing w:val="0"/>
        </w:rPr>
        <w:t>увеличение</w:t>
      </w:r>
      <w:r>
        <w:rPr>
          <w:rStyle w:val="FontStyle480"/>
        </w:rPr>
        <w:t xml:space="preserve"> </w:t>
      </w:r>
      <w:r>
        <w:rPr>
          <w:rStyle w:val="FontStyle483"/>
          <w:spacing w:val="0"/>
        </w:rPr>
        <w:t>этого</w:t>
      </w:r>
      <w:r>
        <w:rPr>
          <w:rStyle w:val="FontStyle483"/>
        </w:rPr>
        <w:t xml:space="preserve"> </w:t>
      </w:r>
      <w:r>
        <w:rPr>
          <w:rStyle w:val="FontStyle483"/>
          <w:spacing w:val="0"/>
        </w:rPr>
        <w:t>показателя</w:t>
      </w:r>
      <w:r>
        <w:rPr>
          <w:rStyle w:val="FontStyle483"/>
        </w:rPr>
        <w:t xml:space="preserve"> </w:t>
      </w:r>
      <w:r>
        <w:rPr>
          <w:rStyle w:val="FontStyle483"/>
          <w:spacing w:val="0"/>
        </w:rPr>
        <w:t>в</w:t>
      </w:r>
      <w:r>
        <w:rPr>
          <w:rStyle w:val="FontStyle483"/>
        </w:rPr>
        <w:t xml:space="preserve"> </w:t>
      </w:r>
      <w:r>
        <w:rPr>
          <w:rStyle w:val="FontStyle483"/>
          <w:spacing w:val="0"/>
        </w:rPr>
        <w:t>тренирован</w:t>
      </w:r>
      <w:r>
        <w:rPr>
          <w:rStyle w:val="FontStyle483"/>
          <w:spacing w:val="0"/>
        </w:rPr>
        <w:softHyphen/>
        <w:t>но,",</w:t>
      </w:r>
      <w:r>
        <w:rPr>
          <w:rStyle w:val="FontStyle483"/>
        </w:rPr>
        <w:t xml:space="preserve"> </w:t>
      </w:r>
      <w:r>
        <w:rPr>
          <w:rStyle w:val="FontStyle483"/>
          <w:spacing w:val="0"/>
        </w:rPr>
        <w:t>мышце</w:t>
      </w:r>
      <w:r>
        <w:rPr>
          <w:rStyle w:val="FontStyle483"/>
        </w:rPr>
        <w:t xml:space="preserve"> </w:t>
      </w:r>
      <w:r>
        <w:rPr>
          <w:rStyle w:val="FontStyle480"/>
          <w:spacing w:val="0"/>
        </w:rPr>
        <w:t>(М.</w:t>
      </w:r>
      <w:r>
        <w:rPr>
          <w:rStyle w:val="FontStyle480"/>
        </w:rPr>
        <w:t xml:space="preserve"> </w:t>
      </w:r>
      <w:r>
        <w:rPr>
          <w:rStyle w:val="FontStyle480"/>
          <w:spacing w:val="0"/>
          <w:lang w:val="en-US"/>
        </w:rPr>
        <w:t>Houston</w:t>
      </w:r>
      <w:r w:rsidRPr="00190123">
        <w:rPr>
          <w:rStyle w:val="FontStyle480"/>
        </w:rPr>
        <w:t xml:space="preserve"> </w:t>
      </w:r>
      <w:r>
        <w:rPr>
          <w:rStyle w:val="FontStyle480"/>
          <w:spacing w:val="0"/>
          <w:lang w:val="en-US"/>
        </w:rPr>
        <w:t>ct</w:t>
      </w:r>
      <w:r w:rsidRPr="00190123">
        <w:rPr>
          <w:rStyle w:val="FontStyle480"/>
        </w:rPr>
        <w:t xml:space="preserve"> </w:t>
      </w:r>
      <w:r>
        <w:rPr>
          <w:rStyle w:val="FontStyle480"/>
          <w:spacing w:val="0"/>
          <w:lang w:val="en-US"/>
        </w:rPr>
        <w:t>al</w:t>
      </w:r>
      <w:r w:rsidRPr="00190123">
        <w:rPr>
          <w:rStyle w:val="FontStyle480"/>
          <w:spacing w:val="0"/>
        </w:rPr>
        <w:t>..</w:t>
      </w:r>
      <w:r w:rsidRPr="00190123">
        <w:rPr>
          <w:rStyle w:val="FontStyle480"/>
        </w:rPr>
        <w:t xml:space="preserve"> </w:t>
      </w:r>
      <w:r>
        <w:rPr>
          <w:rStyle w:val="FontStyle480"/>
          <w:spacing w:val="0"/>
        </w:rPr>
        <w:t>1982).</w:t>
      </w:r>
      <w:r>
        <w:rPr>
          <w:rStyle w:val="FontStyle480"/>
        </w:rPr>
        <w:t xml:space="preserve"> </w:t>
      </w:r>
      <w:r>
        <w:rPr>
          <w:rStyle w:val="FontStyle483"/>
          <w:spacing w:val="0"/>
        </w:rPr>
        <w:t>Изменения</w:t>
      </w:r>
      <w:r>
        <w:rPr>
          <w:rStyle w:val="FontStyle483"/>
        </w:rPr>
        <w:t xml:space="preserve"> </w:t>
      </w:r>
      <w:r>
        <w:rPr>
          <w:rStyle w:val="FontStyle483"/>
          <w:spacing w:val="0"/>
        </w:rPr>
        <w:t>актив</w:t>
      </w:r>
      <w:r>
        <w:rPr>
          <w:rStyle w:val="FontStyle483"/>
          <w:spacing w:val="0"/>
        </w:rPr>
        <w:softHyphen/>
        <w:t>ности</w:t>
      </w:r>
      <w:r>
        <w:rPr>
          <w:rStyle w:val="FontStyle483"/>
        </w:rPr>
        <w:t xml:space="preserve"> </w:t>
      </w:r>
      <w:r>
        <w:rPr>
          <w:rStyle w:val="FontStyle483"/>
          <w:spacing w:val="0"/>
        </w:rPr>
        <w:t>ряда</w:t>
      </w:r>
      <w:r>
        <w:rPr>
          <w:rStyle w:val="FontStyle483"/>
        </w:rPr>
        <w:t xml:space="preserve"> </w:t>
      </w:r>
      <w:r>
        <w:rPr>
          <w:rStyle w:val="FontStyle483"/>
          <w:spacing w:val="0"/>
        </w:rPr>
        <w:t>ферментов</w:t>
      </w:r>
      <w:r>
        <w:rPr>
          <w:rStyle w:val="FontStyle483"/>
        </w:rPr>
        <w:t xml:space="preserve"> </w:t>
      </w:r>
      <w:r>
        <w:rPr>
          <w:rStyle w:val="FontStyle483"/>
          <w:spacing w:val="0"/>
        </w:rPr>
        <w:t>в</w:t>
      </w:r>
      <w:r>
        <w:rPr>
          <w:rStyle w:val="FontStyle483"/>
        </w:rPr>
        <w:t xml:space="preserve"> </w:t>
      </w:r>
      <w:r>
        <w:rPr>
          <w:rStyle w:val="FontStyle483"/>
          <w:spacing w:val="0"/>
        </w:rPr>
        <w:t>контрлатералыюй</w:t>
      </w:r>
      <w:r>
        <w:rPr>
          <w:rStyle w:val="FontStyle483"/>
        </w:rPr>
        <w:t xml:space="preserve"> </w:t>
      </w:r>
      <w:r>
        <w:rPr>
          <w:rStyle w:val="FontStyle483"/>
          <w:spacing w:val="0"/>
        </w:rPr>
        <w:t>мышце</w:t>
      </w:r>
      <w:r>
        <w:rPr>
          <w:rStyle w:val="FontStyle483"/>
        </w:rPr>
        <w:t xml:space="preserve"> </w:t>
      </w:r>
      <w:r>
        <w:rPr>
          <w:rStyle w:val="FontStyle483"/>
          <w:spacing w:val="0"/>
        </w:rPr>
        <w:t>также незначительны</w:t>
      </w:r>
      <w:r>
        <w:rPr>
          <w:rStyle w:val="FontStyle483"/>
        </w:rPr>
        <w:t xml:space="preserve"> </w:t>
      </w:r>
      <w:r>
        <w:rPr>
          <w:rStyle w:val="FontStyle480"/>
          <w:spacing w:val="0"/>
        </w:rPr>
        <w:t>(М.</w:t>
      </w:r>
      <w:r>
        <w:rPr>
          <w:rStyle w:val="FontStyle480"/>
        </w:rPr>
        <w:t xml:space="preserve"> </w:t>
      </w:r>
      <w:r>
        <w:rPr>
          <w:rStyle w:val="FontStyle480"/>
          <w:spacing w:val="0"/>
          <w:lang w:val="en-US"/>
        </w:rPr>
        <w:t>Kratkiwskict</w:t>
      </w:r>
      <w:r w:rsidRPr="00190123">
        <w:rPr>
          <w:rStyle w:val="FontStyle480"/>
        </w:rPr>
        <w:t xml:space="preserve"> </w:t>
      </w:r>
      <w:r>
        <w:rPr>
          <w:rStyle w:val="FontStyle480"/>
          <w:spacing w:val="0"/>
          <w:lang w:val="en-US"/>
        </w:rPr>
        <w:t>ct</w:t>
      </w:r>
      <w:r w:rsidRPr="00190123">
        <w:rPr>
          <w:rStyle w:val="FontStyle480"/>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0"/>
          <w:spacing w:val="0"/>
        </w:rPr>
        <w:t>1979;</w:t>
      </w:r>
      <w:r>
        <w:rPr>
          <w:rStyle w:val="FontStyle480"/>
        </w:rPr>
        <w:t xml:space="preserve"> </w:t>
      </w:r>
      <w:r>
        <w:rPr>
          <w:rStyle w:val="FontStyle480"/>
          <w:spacing w:val="0"/>
          <w:lang w:val="en-US"/>
        </w:rPr>
        <w:t>P</w:t>
      </w:r>
      <w:r w:rsidRPr="00190123">
        <w:rPr>
          <w:rStyle w:val="FontStyle480"/>
          <w:spacing w:val="0"/>
        </w:rPr>
        <w:t>.</w:t>
      </w:r>
      <w:r w:rsidRPr="00190123">
        <w:rPr>
          <w:rStyle w:val="FontStyle480"/>
        </w:rPr>
        <w:t xml:space="preserve"> </w:t>
      </w:r>
      <w:r>
        <w:rPr>
          <w:rStyle w:val="FontStyle480"/>
          <w:spacing w:val="0"/>
          <w:lang w:val="en-US"/>
        </w:rPr>
        <w:t>Komi</w:t>
      </w:r>
      <w:r w:rsidRPr="00190123">
        <w:rPr>
          <w:rStyle w:val="FontStyle480"/>
        </w:rPr>
        <w:t xml:space="preserve"> </w:t>
      </w:r>
      <w:r>
        <w:rPr>
          <w:rStyle w:val="FontStyle480"/>
          <w:spacing w:val="0"/>
          <w:lang w:val="en-US"/>
        </w:rPr>
        <w:t>et</w:t>
      </w:r>
      <w:r w:rsidRPr="00190123">
        <w:rPr>
          <w:rStyle w:val="FontStyle480"/>
        </w:rPr>
        <w:t xml:space="preserve"> </w:t>
      </w:r>
      <w:r>
        <w:rPr>
          <w:rStyle w:val="FontStyle483"/>
          <w:spacing w:val="0"/>
          <w:lang w:val="en-US"/>
        </w:rPr>
        <w:t>al</w:t>
      </w:r>
      <w:r w:rsidRPr="00190123">
        <w:rPr>
          <w:rStyle w:val="FontStyle483"/>
          <w:spacing w:val="0"/>
        </w:rPr>
        <w:t xml:space="preserve">., </w:t>
      </w:r>
      <w:r>
        <w:rPr>
          <w:rStyle w:val="FontStyle480"/>
          <w:spacing w:val="0"/>
        </w:rPr>
        <w:t>1978).</w:t>
      </w:r>
      <w:r>
        <w:rPr>
          <w:rStyle w:val="FontStyle480"/>
        </w:rPr>
        <w:t xml:space="preserve"> </w:t>
      </w:r>
      <w:r>
        <w:rPr>
          <w:rStyle w:val="FontStyle483"/>
          <w:spacing w:val="0"/>
        </w:rPr>
        <w:t>Отсюда</w:t>
      </w:r>
      <w:r>
        <w:rPr>
          <w:rStyle w:val="FontStyle483"/>
        </w:rPr>
        <w:t xml:space="preserve"> </w:t>
      </w:r>
      <w:r>
        <w:rPr>
          <w:rStyle w:val="FontStyle483"/>
          <w:spacing w:val="0"/>
        </w:rPr>
        <w:t>можно</w:t>
      </w:r>
      <w:r>
        <w:rPr>
          <w:rStyle w:val="FontStyle483"/>
        </w:rPr>
        <w:t xml:space="preserve"> </w:t>
      </w:r>
      <w:r>
        <w:rPr>
          <w:rStyle w:val="FontStyle483"/>
          <w:spacing w:val="0"/>
        </w:rPr>
        <w:t>предположить,</w:t>
      </w:r>
      <w:r>
        <w:rPr>
          <w:rStyle w:val="FontStyle483"/>
        </w:rPr>
        <w:t xml:space="preserve"> </w:t>
      </w:r>
      <w:r>
        <w:rPr>
          <w:rStyle w:val="FontStyle483"/>
          <w:spacing w:val="0"/>
        </w:rPr>
        <w:t>что</w:t>
      </w:r>
      <w:r>
        <w:rPr>
          <w:rStyle w:val="FontStyle483"/>
        </w:rPr>
        <w:t xml:space="preserve"> </w:t>
      </w:r>
      <w:r>
        <w:rPr>
          <w:rStyle w:val="FontStyle483"/>
          <w:spacing w:val="0"/>
        </w:rPr>
        <w:t>проявление феномена</w:t>
      </w:r>
      <w:r>
        <w:rPr>
          <w:rStyle w:val="FontStyle483"/>
        </w:rPr>
        <w:t xml:space="preserve"> </w:t>
      </w:r>
      <w:r>
        <w:rPr>
          <w:rStyle w:val="FontStyle483"/>
          <w:spacing w:val="0"/>
        </w:rPr>
        <w:t>«переноса»</w:t>
      </w:r>
      <w:r>
        <w:rPr>
          <w:rStyle w:val="FontStyle483"/>
        </w:rPr>
        <w:t xml:space="preserve"> </w:t>
      </w:r>
      <w:r>
        <w:rPr>
          <w:rStyle w:val="FontStyle483"/>
          <w:spacing w:val="0"/>
        </w:rPr>
        <w:t>связано</w:t>
      </w:r>
      <w:r>
        <w:rPr>
          <w:rStyle w:val="FontStyle483"/>
        </w:rPr>
        <w:t xml:space="preserve"> </w:t>
      </w:r>
      <w:r>
        <w:rPr>
          <w:rStyle w:val="FontStyle483"/>
          <w:spacing w:val="0"/>
        </w:rPr>
        <w:t>с</w:t>
      </w:r>
      <w:r>
        <w:rPr>
          <w:rStyle w:val="FontStyle483"/>
        </w:rPr>
        <w:t xml:space="preserve"> </w:t>
      </w:r>
      <w:r>
        <w:rPr>
          <w:rStyle w:val="FontStyle483"/>
          <w:spacing w:val="0"/>
        </w:rPr>
        <w:t>рефлекторной</w:t>
      </w:r>
      <w:r>
        <w:rPr>
          <w:rStyle w:val="FontStyle483"/>
        </w:rPr>
        <w:t xml:space="preserve"> </w:t>
      </w:r>
      <w:r>
        <w:rPr>
          <w:rStyle w:val="FontStyle483"/>
          <w:spacing w:val="0"/>
        </w:rPr>
        <w:t>возбуди</w:t>
      </w:r>
      <w:r>
        <w:rPr>
          <w:rStyle w:val="FontStyle483"/>
          <w:spacing w:val="0"/>
        </w:rPr>
        <w:softHyphen/>
        <w:t>мостью</w:t>
      </w:r>
      <w:r>
        <w:rPr>
          <w:rStyle w:val="FontStyle483"/>
        </w:rPr>
        <w:t xml:space="preserve"> </w:t>
      </w:r>
      <w:r>
        <w:rPr>
          <w:rStyle w:val="FontStyle483"/>
          <w:spacing w:val="0"/>
        </w:rPr>
        <w:t>мотонейронов</w:t>
      </w:r>
      <w:r>
        <w:rPr>
          <w:rStyle w:val="FontStyle483"/>
        </w:rPr>
        <w:t xml:space="preserve"> </w:t>
      </w:r>
      <w:r>
        <w:rPr>
          <w:rStyle w:val="FontStyle483"/>
          <w:spacing w:val="0"/>
        </w:rPr>
        <w:t>контрлатеральной</w:t>
      </w:r>
      <w:r>
        <w:rPr>
          <w:rStyle w:val="FontStyle483"/>
        </w:rPr>
        <w:t xml:space="preserve"> </w:t>
      </w:r>
      <w:r>
        <w:rPr>
          <w:rStyle w:val="FontStyle480"/>
          <w:spacing w:val="0"/>
        </w:rPr>
        <w:t>мышцы</w:t>
      </w:r>
      <w:r>
        <w:rPr>
          <w:rStyle w:val="FontStyle480"/>
        </w:rPr>
        <w:t xml:space="preserve"> </w:t>
      </w:r>
      <w:r>
        <w:rPr>
          <w:rStyle w:val="FontStyle483"/>
          <w:spacing w:val="0"/>
        </w:rPr>
        <w:t>и</w:t>
      </w:r>
      <w:r>
        <w:rPr>
          <w:rStyle w:val="FontStyle483"/>
        </w:rPr>
        <w:t xml:space="preserve"> </w:t>
      </w:r>
      <w:r>
        <w:rPr>
          <w:rStyle w:val="FontStyle483"/>
          <w:spacing w:val="0"/>
        </w:rPr>
        <w:t>пере</w:t>
      </w:r>
      <w:r>
        <w:rPr>
          <w:rStyle w:val="FontStyle483"/>
          <w:spacing w:val="0"/>
        </w:rPr>
        <w:softHyphen/>
        <w:t>носом</w:t>
      </w:r>
      <w:r>
        <w:rPr>
          <w:rStyle w:val="FontStyle483"/>
        </w:rPr>
        <w:t xml:space="preserve"> </w:t>
      </w:r>
      <w:r>
        <w:rPr>
          <w:rStyle w:val="FontStyle483"/>
          <w:spacing w:val="0"/>
        </w:rPr>
        <w:t>специфических</w:t>
      </w:r>
      <w:r>
        <w:rPr>
          <w:rStyle w:val="FontStyle483"/>
        </w:rPr>
        <w:t xml:space="preserve"> </w:t>
      </w:r>
      <w:r>
        <w:rPr>
          <w:rStyle w:val="FontStyle483"/>
          <w:spacing w:val="0"/>
        </w:rPr>
        <w:t>координационных</w:t>
      </w:r>
      <w:r>
        <w:rPr>
          <w:rStyle w:val="FontStyle483"/>
        </w:rPr>
        <w:t xml:space="preserve"> </w:t>
      </w:r>
      <w:r>
        <w:rPr>
          <w:rStyle w:val="FontStyle483"/>
          <w:spacing w:val="0"/>
        </w:rPr>
        <w:t>механизмов.</w:t>
      </w:r>
    </w:p>
    <w:p w:rsidR="00D57188" w:rsidRDefault="001C5317">
      <w:pPr>
        <w:pStyle w:val="Style170"/>
        <w:widowControl/>
        <w:spacing w:line="187" w:lineRule="exact"/>
        <w:ind w:firstLine="278"/>
        <w:rPr>
          <w:rStyle w:val="FontStyle483"/>
          <w:spacing w:val="0"/>
        </w:rPr>
      </w:pPr>
      <w:r>
        <w:rPr>
          <w:rStyle w:val="FontStyle483"/>
          <w:spacing w:val="0"/>
        </w:rPr>
        <w:t>Специфичность</w:t>
      </w:r>
      <w:r>
        <w:rPr>
          <w:rStyle w:val="FontStyle483"/>
        </w:rPr>
        <w:t xml:space="preserve"> </w:t>
      </w:r>
      <w:r>
        <w:rPr>
          <w:rStyle w:val="FontStyle483"/>
          <w:spacing w:val="0"/>
        </w:rPr>
        <w:t>силовых</w:t>
      </w:r>
      <w:r>
        <w:rPr>
          <w:rStyle w:val="FontStyle483"/>
        </w:rPr>
        <w:t xml:space="preserve"> </w:t>
      </w:r>
      <w:r>
        <w:rPr>
          <w:rStyle w:val="FontStyle483"/>
          <w:spacing w:val="0"/>
        </w:rPr>
        <w:t>способностей,</w:t>
      </w:r>
      <w:r>
        <w:rPr>
          <w:rStyle w:val="FontStyle483"/>
        </w:rPr>
        <w:t xml:space="preserve"> </w:t>
      </w:r>
      <w:r>
        <w:rPr>
          <w:rStyle w:val="FontStyle483"/>
          <w:spacing w:val="0"/>
        </w:rPr>
        <w:t>как</w:t>
      </w:r>
      <w:r>
        <w:rPr>
          <w:rStyle w:val="FontStyle483"/>
        </w:rPr>
        <w:t xml:space="preserve"> </w:t>
      </w:r>
      <w:r>
        <w:rPr>
          <w:rStyle w:val="FontStyle483"/>
          <w:spacing w:val="0"/>
        </w:rPr>
        <w:t>мы</w:t>
      </w:r>
      <w:r>
        <w:rPr>
          <w:rStyle w:val="FontStyle483"/>
        </w:rPr>
        <w:t xml:space="preserve"> </w:t>
      </w:r>
      <w:r>
        <w:rPr>
          <w:rStyle w:val="FontStyle483"/>
          <w:spacing w:val="0"/>
        </w:rPr>
        <w:t>уже говорили,</w:t>
      </w:r>
      <w:r>
        <w:rPr>
          <w:rStyle w:val="FontStyle483"/>
        </w:rPr>
        <w:t xml:space="preserve"> </w:t>
      </w:r>
      <w:r>
        <w:rPr>
          <w:rStyle w:val="FontStyle483"/>
          <w:spacing w:val="0"/>
        </w:rPr>
        <w:t>в</w:t>
      </w:r>
      <w:r>
        <w:rPr>
          <w:rStyle w:val="FontStyle483"/>
        </w:rPr>
        <w:t xml:space="preserve"> </w:t>
      </w:r>
      <w:r>
        <w:rPr>
          <w:rStyle w:val="FontStyle483"/>
          <w:spacing w:val="0"/>
        </w:rPr>
        <w:t>значительной</w:t>
      </w:r>
      <w:r>
        <w:rPr>
          <w:rStyle w:val="FontStyle483"/>
        </w:rPr>
        <w:t xml:space="preserve"> </w:t>
      </w:r>
      <w:r>
        <w:rPr>
          <w:rStyle w:val="FontStyle483"/>
          <w:spacing w:val="0"/>
        </w:rPr>
        <w:t>степени</w:t>
      </w:r>
      <w:r>
        <w:rPr>
          <w:rStyle w:val="FontStyle483"/>
        </w:rPr>
        <w:t xml:space="preserve"> </w:t>
      </w:r>
      <w:r>
        <w:rPr>
          <w:rStyle w:val="FontStyle483"/>
          <w:spacing w:val="0"/>
        </w:rPr>
        <w:t>определяется</w:t>
      </w:r>
      <w:r>
        <w:rPr>
          <w:rStyle w:val="FontStyle483"/>
        </w:rPr>
        <w:t xml:space="preserve"> </w:t>
      </w:r>
      <w:r>
        <w:rPr>
          <w:rStyle w:val="FontStyle483"/>
          <w:spacing w:val="0"/>
        </w:rPr>
        <w:t>харак</w:t>
      </w:r>
      <w:r>
        <w:rPr>
          <w:rStyle w:val="FontStyle483"/>
          <w:spacing w:val="0"/>
        </w:rPr>
        <w:softHyphen/>
        <w:t>тером</w:t>
      </w:r>
      <w:r>
        <w:rPr>
          <w:rStyle w:val="FontStyle483"/>
        </w:rPr>
        <w:t xml:space="preserve"> </w:t>
      </w:r>
      <w:r>
        <w:rPr>
          <w:rStyle w:val="FontStyle483"/>
          <w:spacing w:val="0"/>
        </w:rPr>
        <w:t>афферентации,</w:t>
      </w:r>
      <w:r>
        <w:rPr>
          <w:rStyle w:val="FontStyle483"/>
        </w:rPr>
        <w:t xml:space="preserve"> </w:t>
      </w:r>
      <w:r>
        <w:rPr>
          <w:rStyle w:val="FontStyle483"/>
          <w:spacing w:val="0"/>
        </w:rPr>
        <w:t>идущей</w:t>
      </w:r>
      <w:r>
        <w:rPr>
          <w:rStyle w:val="FontStyle483"/>
        </w:rPr>
        <w:t xml:space="preserve"> </w:t>
      </w:r>
      <w:r>
        <w:rPr>
          <w:rStyle w:val="FontStyle483"/>
          <w:spacing w:val="0"/>
        </w:rPr>
        <w:t>от</w:t>
      </w:r>
      <w:r>
        <w:rPr>
          <w:rStyle w:val="FontStyle483"/>
        </w:rPr>
        <w:t xml:space="preserve"> </w:t>
      </w:r>
      <w:r>
        <w:rPr>
          <w:rStyle w:val="FontStyle483"/>
          <w:spacing w:val="0"/>
        </w:rPr>
        <w:t>рецепторов</w:t>
      </w:r>
      <w:r>
        <w:rPr>
          <w:rStyle w:val="FontStyle483"/>
        </w:rPr>
        <w:t xml:space="preserve"> </w:t>
      </w:r>
      <w:r>
        <w:rPr>
          <w:rStyle w:val="FontStyle483"/>
          <w:spacing w:val="0"/>
        </w:rPr>
        <w:t>моторных органов</w:t>
      </w:r>
      <w:r>
        <w:rPr>
          <w:rStyle w:val="FontStyle483"/>
        </w:rPr>
        <w:t xml:space="preserve"> </w:t>
      </w:r>
      <w:r>
        <w:rPr>
          <w:rStyle w:val="FontStyle483"/>
          <w:spacing w:val="0"/>
        </w:rPr>
        <w:t>и</w:t>
      </w:r>
      <w:r>
        <w:rPr>
          <w:rStyle w:val="FontStyle483"/>
        </w:rPr>
        <w:t xml:space="preserve"> </w:t>
      </w:r>
      <w:r>
        <w:rPr>
          <w:rStyle w:val="FontStyle483"/>
          <w:spacing w:val="0"/>
        </w:rPr>
        <w:t>влияющей</w:t>
      </w:r>
      <w:r>
        <w:rPr>
          <w:rStyle w:val="FontStyle483"/>
        </w:rPr>
        <w:t xml:space="preserve"> </w:t>
      </w:r>
      <w:r>
        <w:rPr>
          <w:rStyle w:val="FontStyle483"/>
          <w:spacing w:val="0"/>
        </w:rPr>
        <w:t>на</w:t>
      </w:r>
      <w:r>
        <w:rPr>
          <w:rStyle w:val="FontStyle483"/>
        </w:rPr>
        <w:t xml:space="preserve"> </w:t>
      </w:r>
      <w:r>
        <w:rPr>
          <w:rStyle w:val="FontStyle483"/>
          <w:spacing w:val="0"/>
        </w:rPr>
        <w:t>формирование</w:t>
      </w:r>
      <w:r>
        <w:rPr>
          <w:rStyle w:val="FontStyle483"/>
        </w:rPr>
        <w:t xml:space="preserve"> </w:t>
      </w:r>
      <w:r>
        <w:rPr>
          <w:rStyle w:val="FontStyle483"/>
          <w:spacing w:val="0"/>
        </w:rPr>
        <w:t>в</w:t>
      </w:r>
      <w:r>
        <w:rPr>
          <w:rStyle w:val="FontStyle483"/>
        </w:rPr>
        <w:t xml:space="preserve"> </w:t>
      </w:r>
      <w:r>
        <w:rPr>
          <w:rStyle w:val="FontStyle483"/>
          <w:spacing w:val="0"/>
        </w:rPr>
        <w:t>ЦНС</w:t>
      </w:r>
      <w:r>
        <w:rPr>
          <w:rStyle w:val="FontStyle483"/>
        </w:rPr>
        <w:t xml:space="preserve"> </w:t>
      </w:r>
      <w:r>
        <w:rPr>
          <w:rStyle w:val="FontStyle483"/>
          <w:spacing w:val="0"/>
        </w:rPr>
        <w:t>соответ</w:t>
      </w:r>
      <w:r>
        <w:rPr>
          <w:rStyle w:val="FontStyle483"/>
          <w:spacing w:val="0"/>
        </w:rPr>
        <w:softHyphen/>
        <w:t>ствующего</w:t>
      </w:r>
      <w:r>
        <w:rPr>
          <w:rStyle w:val="FontStyle483"/>
        </w:rPr>
        <w:t xml:space="preserve"> </w:t>
      </w:r>
      <w:r>
        <w:rPr>
          <w:rStyle w:val="FontStyle483"/>
          <w:spacing w:val="0"/>
        </w:rPr>
        <w:t>режима</w:t>
      </w:r>
      <w:r>
        <w:rPr>
          <w:rStyle w:val="FontStyle483"/>
        </w:rPr>
        <w:t xml:space="preserve"> </w:t>
      </w:r>
      <w:r>
        <w:rPr>
          <w:rStyle w:val="FontStyle483"/>
          <w:spacing w:val="0"/>
        </w:rPr>
        <w:t>регуляции</w:t>
      </w:r>
      <w:r>
        <w:rPr>
          <w:rStyle w:val="FontStyle483"/>
        </w:rPr>
        <w:t xml:space="preserve"> </w:t>
      </w:r>
      <w:r>
        <w:rPr>
          <w:rStyle w:val="FontStyle483"/>
          <w:spacing w:val="0"/>
        </w:rPr>
        <w:t>активности</w:t>
      </w:r>
      <w:r>
        <w:rPr>
          <w:rStyle w:val="FontStyle483"/>
        </w:rPr>
        <w:t xml:space="preserve"> </w:t>
      </w:r>
      <w:r>
        <w:rPr>
          <w:rStyle w:val="FontStyle483"/>
          <w:spacing w:val="0"/>
        </w:rPr>
        <w:t>тренируемых мышечных</w:t>
      </w:r>
      <w:r>
        <w:rPr>
          <w:rStyle w:val="FontStyle483"/>
        </w:rPr>
        <w:t xml:space="preserve"> </w:t>
      </w:r>
      <w:r>
        <w:rPr>
          <w:rStyle w:val="FontStyle483"/>
          <w:spacing w:val="0"/>
        </w:rPr>
        <w:t>групп.</w:t>
      </w:r>
      <w:r>
        <w:rPr>
          <w:rStyle w:val="FontStyle483"/>
        </w:rPr>
        <w:t xml:space="preserve"> </w:t>
      </w:r>
      <w:r>
        <w:rPr>
          <w:rStyle w:val="FontStyle483"/>
          <w:spacing w:val="0"/>
        </w:rPr>
        <w:t>Так,</w:t>
      </w:r>
      <w:r>
        <w:rPr>
          <w:rStyle w:val="FontStyle483"/>
        </w:rPr>
        <w:t xml:space="preserve"> </w:t>
      </w:r>
      <w:r>
        <w:rPr>
          <w:rStyle w:val="FontStyle483"/>
          <w:spacing w:val="0"/>
        </w:rPr>
        <w:t>обнаружена</w:t>
      </w:r>
      <w:r>
        <w:rPr>
          <w:rStyle w:val="FontStyle483"/>
        </w:rPr>
        <w:t xml:space="preserve"> </w:t>
      </w:r>
      <w:r>
        <w:rPr>
          <w:rStyle w:val="FontStyle483"/>
          <w:spacing w:val="0"/>
        </w:rPr>
        <w:t>корреляция</w:t>
      </w:r>
      <w:r>
        <w:rPr>
          <w:rStyle w:val="FontStyle483"/>
        </w:rPr>
        <w:t xml:space="preserve"> </w:t>
      </w:r>
      <w:r>
        <w:rPr>
          <w:rStyle w:val="FontStyle483"/>
          <w:spacing w:val="0"/>
        </w:rPr>
        <w:t>между силой</w:t>
      </w:r>
      <w:r>
        <w:rPr>
          <w:rStyle w:val="FontStyle483"/>
        </w:rPr>
        <w:t xml:space="preserve"> </w:t>
      </w:r>
      <w:r>
        <w:rPr>
          <w:rStyle w:val="FontStyle483"/>
          <w:spacing w:val="0"/>
        </w:rPr>
        <w:t>сокращения</w:t>
      </w:r>
      <w:r>
        <w:rPr>
          <w:rStyle w:val="FontStyle483"/>
        </w:rPr>
        <w:t xml:space="preserve"> </w:t>
      </w:r>
      <w:r>
        <w:rPr>
          <w:rStyle w:val="FontStyle483"/>
          <w:spacing w:val="0"/>
        </w:rPr>
        <w:t>мышц</w:t>
      </w:r>
      <w:r>
        <w:rPr>
          <w:rStyle w:val="FontStyle483"/>
        </w:rPr>
        <w:t xml:space="preserve"> </w:t>
      </w:r>
      <w:r>
        <w:rPr>
          <w:rStyle w:val="FontStyle483"/>
          <w:spacing w:val="0"/>
        </w:rPr>
        <w:t>и</w:t>
      </w:r>
      <w:r>
        <w:rPr>
          <w:rStyle w:val="FontStyle483"/>
        </w:rPr>
        <w:t xml:space="preserve"> </w:t>
      </w:r>
      <w:r>
        <w:rPr>
          <w:rStyle w:val="FontStyle483"/>
          <w:spacing w:val="0"/>
        </w:rPr>
        <w:t>импульсацией</w:t>
      </w:r>
      <w:r>
        <w:rPr>
          <w:rStyle w:val="FontStyle483"/>
        </w:rPr>
        <w:t xml:space="preserve"> </w:t>
      </w:r>
      <w:r>
        <w:rPr>
          <w:rStyle w:val="FontStyle483"/>
          <w:spacing w:val="0"/>
        </w:rPr>
        <w:t>от</w:t>
      </w:r>
      <w:r>
        <w:rPr>
          <w:rStyle w:val="FontStyle483"/>
        </w:rPr>
        <w:t xml:space="preserve"> </w:t>
      </w:r>
      <w:r>
        <w:rPr>
          <w:rStyle w:val="FontStyle483"/>
          <w:spacing w:val="0"/>
        </w:rPr>
        <w:t>мышечных веретен</w:t>
      </w:r>
      <w:r>
        <w:rPr>
          <w:rStyle w:val="FontStyle483"/>
        </w:rPr>
        <w:t xml:space="preserve"> </w:t>
      </w:r>
      <w:r>
        <w:rPr>
          <w:rStyle w:val="FontStyle483"/>
          <w:spacing w:val="0"/>
        </w:rPr>
        <w:t>при</w:t>
      </w:r>
      <w:r>
        <w:rPr>
          <w:rStyle w:val="FontStyle483"/>
        </w:rPr>
        <w:t xml:space="preserve"> </w:t>
      </w:r>
      <w:r>
        <w:rPr>
          <w:rStyle w:val="FontStyle483"/>
          <w:spacing w:val="0"/>
        </w:rPr>
        <w:t>изометрическом</w:t>
      </w:r>
      <w:r>
        <w:rPr>
          <w:rStyle w:val="FontStyle483"/>
        </w:rPr>
        <w:t xml:space="preserve"> </w:t>
      </w:r>
      <w:r>
        <w:rPr>
          <w:rStyle w:val="FontStyle483"/>
          <w:spacing w:val="0"/>
        </w:rPr>
        <w:t>напряжении</w:t>
      </w:r>
      <w:r>
        <w:rPr>
          <w:rStyle w:val="FontStyle483"/>
        </w:rPr>
        <w:t xml:space="preserve">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Vollbo</w:t>
      </w:r>
      <w:r w:rsidRPr="00190123">
        <w:rPr>
          <w:rStyle w:val="FontStyle483"/>
          <w:spacing w:val="0"/>
        </w:rPr>
        <w:t xml:space="preserve">, </w:t>
      </w:r>
      <w:r>
        <w:rPr>
          <w:rStyle w:val="FontStyle483"/>
          <w:spacing w:val="0"/>
        </w:rPr>
        <w:t>1973,</w:t>
      </w:r>
      <w:r>
        <w:rPr>
          <w:rStyle w:val="FontStyle483"/>
        </w:rPr>
        <w:t xml:space="preserve"> </w:t>
      </w:r>
      <w:r>
        <w:rPr>
          <w:rStyle w:val="FontStyle483"/>
          <w:spacing w:val="0"/>
        </w:rPr>
        <w:t>1974),</w:t>
      </w:r>
      <w:r>
        <w:rPr>
          <w:rStyle w:val="FontStyle483"/>
        </w:rPr>
        <w:t xml:space="preserve"> </w:t>
      </w:r>
      <w:r>
        <w:rPr>
          <w:rStyle w:val="FontStyle483"/>
          <w:spacing w:val="0"/>
        </w:rPr>
        <w:t>при</w:t>
      </w:r>
      <w:r>
        <w:rPr>
          <w:rStyle w:val="FontStyle483"/>
        </w:rPr>
        <w:t xml:space="preserve"> </w:t>
      </w:r>
      <w:r>
        <w:rPr>
          <w:rStyle w:val="FontStyle483"/>
          <w:spacing w:val="0"/>
        </w:rPr>
        <w:t>удержании</w:t>
      </w:r>
      <w:r>
        <w:rPr>
          <w:rStyle w:val="FontStyle483"/>
        </w:rPr>
        <w:t xml:space="preserve"> </w:t>
      </w:r>
      <w:r>
        <w:rPr>
          <w:rStyle w:val="FontStyle483"/>
          <w:spacing w:val="0"/>
        </w:rPr>
        <w:t>положения</w:t>
      </w:r>
      <w:r>
        <w:rPr>
          <w:rStyle w:val="FontStyle483"/>
        </w:rPr>
        <w:t xml:space="preserve"> </w:t>
      </w:r>
      <w:r>
        <w:rPr>
          <w:rStyle w:val="FontStyle483"/>
          <w:spacing w:val="0"/>
        </w:rPr>
        <w:t>тела</w:t>
      </w:r>
      <w:r>
        <w:rPr>
          <w:rStyle w:val="FontStyle483"/>
        </w:rPr>
        <w:t xml:space="preserve"> </w:t>
      </w:r>
      <w:r>
        <w:rPr>
          <w:rStyle w:val="FontStyle483"/>
          <w:spacing w:val="0"/>
        </w:rPr>
        <w:t>под</w:t>
      </w:r>
      <w:r>
        <w:rPr>
          <w:rStyle w:val="FontStyle483"/>
        </w:rPr>
        <w:t xml:space="preserve"> </w:t>
      </w:r>
      <w:r>
        <w:rPr>
          <w:rStyle w:val="FontStyle483"/>
          <w:spacing w:val="0"/>
        </w:rPr>
        <w:t>нагруз</w:t>
      </w:r>
      <w:r>
        <w:rPr>
          <w:rStyle w:val="FontStyle483"/>
          <w:spacing w:val="0"/>
        </w:rPr>
        <w:softHyphen/>
        <w:t>кой</w:t>
      </w:r>
      <w:r>
        <w:rPr>
          <w:rStyle w:val="FontStyle483"/>
        </w:rPr>
        <w:t xml:space="preserve"> </w:t>
      </w:r>
      <w:r>
        <w:rPr>
          <w:rStyle w:val="FontStyle483"/>
          <w:spacing w:val="0"/>
        </w:rPr>
        <w:t>и</w:t>
      </w:r>
      <w:r>
        <w:rPr>
          <w:rStyle w:val="FontStyle483"/>
        </w:rPr>
        <w:t xml:space="preserve"> </w:t>
      </w:r>
      <w:r>
        <w:rPr>
          <w:rStyle w:val="FontStyle483"/>
          <w:spacing w:val="0"/>
        </w:rPr>
        <w:t>при</w:t>
      </w:r>
      <w:r>
        <w:rPr>
          <w:rStyle w:val="FontStyle483"/>
        </w:rPr>
        <w:t xml:space="preserve"> </w:t>
      </w:r>
      <w:r>
        <w:rPr>
          <w:rStyle w:val="FontStyle483"/>
          <w:spacing w:val="0"/>
        </w:rPr>
        <w:t>удержании</w:t>
      </w:r>
      <w:r>
        <w:rPr>
          <w:rStyle w:val="FontStyle483"/>
        </w:rPr>
        <w:t xml:space="preserve"> </w:t>
      </w:r>
      <w:r>
        <w:rPr>
          <w:rStyle w:val="FontStyle483"/>
          <w:spacing w:val="0"/>
        </w:rPr>
        <w:t>позы</w:t>
      </w:r>
      <w:r>
        <w:rPr>
          <w:rStyle w:val="FontStyle483"/>
        </w:rPr>
        <w:t xml:space="preserve"> </w:t>
      </w:r>
      <w:r>
        <w:rPr>
          <w:rStyle w:val="FontStyle483"/>
          <w:spacing w:val="0"/>
        </w:rPr>
        <w:t>стояния</w:t>
      </w:r>
      <w:r>
        <w:rPr>
          <w:rStyle w:val="FontStyle483"/>
        </w:rPr>
        <w:t xml:space="preserve"> </w:t>
      </w:r>
      <w:r w:rsidRPr="00190123">
        <w:rPr>
          <w:rStyle w:val="FontStyle483"/>
          <w:spacing w:val="0"/>
        </w:rPr>
        <w:t>(</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Burke</w:t>
      </w:r>
      <w:r w:rsidRPr="00190123">
        <w:rPr>
          <w:rStyle w:val="FontStyle483"/>
          <w:spacing w:val="0"/>
        </w:rPr>
        <w:t>,</w:t>
      </w:r>
      <w:r w:rsidRPr="00190123">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Ek</w:t>
      </w:r>
      <w:r w:rsidRPr="00190123">
        <w:rPr>
          <w:rStyle w:val="FontStyle483"/>
          <w:spacing w:val="0"/>
        </w:rPr>
        <w:t>-</w:t>
      </w:r>
      <w:r>
        <w:rPr>
          <w:rStyle w:val="FontStyle483"/>
          <w:spacing w:val="0"/>
          <w:lang w:val="en-US"/>
        </w:rPr>
        <w:t>lund</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Установлено</w:t>
      </w:r>
      <w:r>
        <w:rPr>
          <w:rStyle w:val="FontStyle483"/>
        </w:rPr>
        <w:t xml:space="preserve"> </w:t>
      </w:r>
      <w:r>
        <w:rPr>
          <w:rStyle w:val="FontStyle483"/>
          <w:spacing w:val="0"/>
        </w:rPr>
        <w:t>различное</w:t>
      </w:r>
      <w:r>
        <w:rPr>
          <w:rStyle w:val="FontStyle483"/>
        </w:rPr>
        <w:t xml:space="preserve"> </w:t>
      </w:r>
      <w:r>
        <w:rPr>
          <w:rStyle w:val="FontStyle483"/>
          <w:spacing w:val="0"/>
        </w:rPr>
        <w:t>соотношение</w:t>
      </w:r>
      <w:r>
        <w:rPr>
          <w:rStyle w:val="FontStyle483"/>
        </w:rPr>
        <w:t xml:space="preserve"> </w:t>
      </w:r>
      <w:r>
        <w:rPr>
          <w:rStyle w:val="FontStyle483"/>
          <w:spacing w:val="0"/>
        </w:rPr>
        <w:t>между силой</w:t>
      </w:r>
      <w:r>
        <w:rPr>
          <w:rStyle w:val="FontStyle483"/>
        </w:rPr>
        <w:t xml:space="preserve"> </w:t>
      </w:r>
      <w:r>
        <w:rPr>
          <w:rStyle w:val="FontStyle483"/>
          <w:spacing w:val="0"/>
        </w:rPr>
        <w:t>сокращения</w:t>
      </w:r>
      <w:r>
        <w:rPr>
          <w:rStyle w:val="FontStyle483"/>
        </w:rPr>
        <w:t xml:space="preserve"> </w:t>
      </w:r>
      <w:r>
        <w:rPr>
          <w:rStyle w:val="FontStyle483"/>
          <w:spacing w:val="0"/>
        </w:rPr>
        <w:t>мышц</w:t>
      </w:r>
      <w:r>
        <w:rPr>
          <w:rStyle w:val="FontStyle483"/>
        </w:rPr>
        <w:t xml:space="preserve"> </w:t>
      </w:r>
      <w:r>
        <w:rPr>
          <w:rStyle w:val="FontStyle483"/>
          <w:spacing w:val="0"/>
        </w:rPr>
        <w:t>и</w:t>
      </w:r>
      <w:r>
        <w:rPr>
          <w:rStyle w:val="FontStyle483"/>
        </w:rPr>
        <w:t xml:space="preserve"> </w:t>
      </w:r>
      <w:r>
        <w:rPr>
          <w:rStyle w:val="FontStyle483"/>
          <w:spacing w:val="0"/>
        </w:rPr>
        <w:t>импульсацией</w:t>
      </w:r>
      <w:r>
        <w:rPr>
          <w:rStyle w:val="FontStyle483"/>
        </w:rPr>
        <w:t xml:space="preserve"> </w:t>
      </w:r>
      <w:r>
        <w:rPr>
          <w:rStyle w:val="FontStyle483"/>
          <w:spacing w:val="0"/>
        </w:rPr>
        <w:t>афферентов веретен</w:t>
      </w:r>
      <w:r>
        <w:rPr>
          <w:rStyle w:val="FontStyle483"/>
        </w:rPr>
        <w:t xml:space="preserve"> </w:t>
      </w:r>
      <w:r>
        <w:rPr>
          <w:rStyle w:val="FontStyle483"/>
          <w:spacing w:val="0"/>
        </w:rPr>
        <w:t>при</w:t>
      </w:r>
      <w:r>
        <w:rPr>
          <w:rStyle w:val="FontStyle483"/>
        </w:rPr>
        <w:t xml:space="preserve"> </w:t>
      </w:r>
      <w:r>
        <w:rPr>
          <w:rStyle w:val="FontStyle483"/>
          <w:spacing w:val="0"/>
        </w:rPr>
        <w:t>движениях</w:t>
      </w:r>
      <w:r>
        <w:rPr>
          <w:rStyle w:val="FontStyle483"/>
        </w:rPr>
        <w:t xml:space="preserve"> </w:t>
      </w:r>
      <w:r>
        <w:rPr>
          <w:rStyle w:val="FontStyle483"/>
          <w:spacing w:val="0"/>
        </w:rPr>
        <w:t>и</w:t>
      </w:r>
      <w:r>
        <w:rPr>
          <w:rStyle w:val="FontStyle483"/>
        </w:rPr>
        <w:t xml:space="preserve"> </w:t>
      </w:r>
      <w:r>
        <w:rPr>
          <w:rStyle w:val="FontStyle483"/>
          <w:spacing w:val="0"/>
        </w:rPr>
        <w:t>изометрическом</w:t>
      </w:r>
      <w:r>
        <w:rPr>
          <w:rStyle w:val="FontStyle483"/>
        </w:rPr>
        <w:t xml:space="preserve"> </w:t>
      </w:r>
      <w:r>
        <w:rPr>
          <w:rStyle w:val="FontStyle483"/>
          <w:spacing w:val="0"/>
        </w:rPr>
        <w:t>сокращении (М.</w:t>
      </w:r>
      <w:r>
        <w:rPr>
          <w:rStyle w:val="FontStyle483"/>
        </w:rPr>
        <w:t xml:space="preserve"> </w:t>
      </w:r>
      <w:r>
        <w:rPr>
          <w:rStyle w:val="FontStyle483"/>
          <w:spacing w:val="0"/>
          <w:lang w:val="en-US"/>
        </w:rPr>
        <w:t>Hulliger</w:t>
      </w:r>
      <w:r w:rsidRPr="00190123">
        <w:rPr>
          <w:rStyle w:val="FontStyle483"/>
          <w:spacing w:val="0"/>
        </w:rPr>
        <w:t>,</w:t>
      </w:r>
      <w:r w:rsidRPr="00190123">
        <w:rPr>
          <w:rStyle w:val="FontStyle483"/>
        </w:rPr>
        <w:t xml:space="preserve"> </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Vollbo</w:t>
      </w:r>
      <w:r w:rsidRPr="00190123">
        <w:rPr>
          <w:rStyle w:val="FontStyle483"/>
          <w:spacing w:val="0"/>
        </w:rPr>
        <w:t>,</w:t>
      </w:r>
      <w:r w:rsidRPr="00190123">
        <w:rPr>
          <w:rStyle w:val="FontStyle483"/>
        </w:rPr>
        <w:t xml:space="preserve"> </w:t>
      </w:r>
      <w:r>
        <w:rPr>
          <w:rStyle w:val="FontStyle483"/>
          <w:spacing w:val="0"/>
        </w:rPr>
        <w:t>1979),</w:t>
      </w:r>
      <w:r>
        <w:rPr>
          <w:rStyle w:val="FontStyle483"/>
        </w:rPr>
        <w:t xml:space="preserve"> </w:t>
      </w:r>
      <w:r>
        <w:rPr>
          <w:rStyle w:val="FontStyle483"/>
          <w:spacing w:val="0"/>
        </w:rPr>
        <w:t>при</w:t>
      </w:r>
      <w:r>
        <w:rPr>
          <w:rStyle w:val="FontStyle483"/>
        </w:rPr>
        <w:t xml:space="preserve"> </w:t>
      </w:r>
      <w:r>
        <w:rPr>
          <w:rStyle w:val="FontStyle483"/>
          <w:spacing w:val="0"/>
        </w:rPr>
        <w:t>внезапном</w:t>
      </w:r>
      <w:r>
        <w:rPr>
          <w:rStyle w:val="FontStyle483"/>
        </w:rPr>
        <w:t xml:space="preserve"> </w:t>
      </w:r>
      <w:r>
        <w:rPr>
          <w:rStyle w:val="FontStyle483"/>
          <w:spacing w:val="0"/>
        </w:rPr>
        <w:t>увеличении или</w:t>
      </w:r>
      <w:r>
        <w:rPr>
          <w:rStyle w:val="FontStyle483"/>
        </w:rPr>
        <w:t xml:space="preserve"> </w:t>
      </w:r>
      <w:r>
        <w:rPr>
          <w:rStyle w:val="FontStyle483"/>
          <w:spacing w:val="0"/>
        </w:rPr>
        <w:t>уменьшении</w:t>
      </w:r>
      <w:r>
        <w:rPr>
          <w:rStyle w:val="FontStyle483"/>
        </w:rPr>
        <w:t xml:space="preserve"> </w:t>
      </w:r>
      <w:r>
        <w:rPr>
          <w:rStyle w:val="FontStyle483"/>
          <w:spacing w:val="0"/>
        </w:rPr>
        <w:t>нагрузки</w:t>
      </w:r>
      <w:r>
        <w:rPr>
          <w:rStyle w:val="FontStyle483"/>
        </w:rPr>
        <w:t xml:space="preserve"> </w:t>
      </w:r>
      <w:r w:rsidRPr="00190123">
        <w:rPr>
          <w:rStyle w:val="FontStyle483"/>
          <w:spacing w:val="0"/>
        </w:rPr>
        <w:t>(</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Burke</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Strup</w:t>
      </w:r>
      <w:r w:rsidRPr="00190123">
        <w:rPr>
          <w:rStyle w:val="FontStyle483"/>
          <w:spacing w:val="0"/>
        </w:rPr>
        <w:t>-</w:t>
      </w:r>
      <w:r>
        <w:rPr>
          <w:rStyle w:val="FontStyle483"/>
          <w:spacing w:val="0"/>
          <w:lang w:val="en-US"/>
        </w:rPr>
        <w:t>pler</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1973),</w:t>
      </w:r>
      <w:r>
        <w:rPr>
          <w:rStyle w:val="FontStyle483"/>
        </w:rPr>
        <w:t xml:space="preserve"> </w:t>
      </w:r>
      <w:r>
        <w:rPr>
          <w:rStyle w:val="FontStyle483"/>
          <w:spacing w:val="0"/>
        </w:rPr>
        <w:t>при</w:t>
      </w:r>
      <w:r>
        <w:rPr>
          <w:rStyle w:val="FontStyle483"/>
        </w:rPr>
        <w:t xml:space="preserve"> </w:t>
      </w:r>
      <w:r>
        <w:rPr>
          <w:rStyle w:val="FontStyle483"/>
          <w:spacing w:val="0"/>
        </w:rPr>
        <w:t>медленных</w:t>
      </w:r>
      <w:r>
        <w:rPr>
          <w:rStyle w:val="FontStyle483"/>
        </w:rPr>
        <w:t xml:space="preserve"> </w:t>
      </w:r>
      <w:r>
        <w:rPr>
          <w:rStyle w:val="FontStyle483"/>
          <w:spacing w:val="0"/>
        </w:rPr>
        <w:t>движениях</w:t>
      </w:r>
      <w:r>
        <w:rPr>
          <w:rStyle w:val="FontStyle483"/>
        </w:rPr>
        <w:t xml:space="preserve"> </w:t>
      </w:r>
      <w:r>
        <w:rPr>
          <w:rStyle w:val="FontStyle483"/>
          <w:spacing w:val="0"/>
        </w:rPr>
        <w:t>с</w:t>
      </w:r>
      <w:r>
        <w:rPr>
          <w:rStyle w:val="FontStyle483"/>
        </w:rPr>
        <w:t xml:space="preserve"> </w:t>
      </w:r>
      <w:r>
        <w:rPr>
          <w:rStyle w:val="FontStyle483"/>
          <w:spacing w:val="0"/>
        </w:rPr>
        <w:t>большой нагрузкой</w:t>
      </w:r>
      <w:r>
        <w:rPr>
          <w:rStyle w:val="FontStyle483"/>
        </w:rPr>
        <w:t xml:space="preserve"> </w:t>
      </w:r>
      <w:r>
        <w:rPr>
          <w:rStyle w:val="FontStyle483"/>
          <w:spacing w:val="0"/>
        </w:rPr>
        <w:t>и</w:t>
      </w:r>
      <w:r>
        <w:rPr>
          <w:rStyle w:val="FontStyle483"/>
        </w:rPr>
        <w:t xml:space="preserve"> </w:t>
      </w:r>
      <w:r>
        <w:rPr>
          <w:rStyle w:val="FontStyle483"/>
          <w:spacing w:val="0"/>
        </w:rPr>
        <w:t>быстрых</w:t>
      </w:r>
      <w:r>
        <w:rPr>
          <w:rStyle w:val="FontStyle483"/>
        </w:rPr>
        <w:t xml:space="preserve"> </w:t>
      </w:r>
      <w:r>
        <w:rPr>
          <w:rStyle w:val="FontStyle483"/>
          <w:spacing w:val="0"/>
        </w:rPr>
        <w:t>движениях</w:t>
      </w:r>
      <w:r>
        <w:rPr>
          <w:rStyle w:val="FontStyle483"/>
        </w:rPr>
        <w:t xml:space="preserve"> </w:t>
      </w:r>
      <w:r>
        <w:rPr>
          <w:rStyle w:val="FontStyle483"/>
          <w:spacing w:val="0"/>
        </w:rPr>
        <w:t>с</w:t>
      </w:r>
      <w:r>
        <w:rPr>
          <w:rStyle w:val="FontStyle483"/>
        </w:rPr>
        <w:t xml:space="preserve"> </w:t>
      </w:r>
      <w:r>
        <w:rPr>
          <w:rStyle w:val="FontStyle483"/>
          <w:spacing w:val="0"/>
        </w:rPr>
        <w:t>малым</w:t>
      </w:r>
      <w:r>
        <w:rPr>
          <w:rStyle w:val="FontStyle483"/>
        </w:rPr>
        <w:t xml:space="preserve"> </w:t>
      </w:r>
      <w:r>
        <w:rPr>
          <w:rStyle w:val="FontStyle483"/>
          <w:spacing w:val="0"/>
        </w:rPr>
        <w:t xml:space="preserve">отягощением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Vallbo</w:t>
      </w:r>
      <w:r w:rsidRPr="00190123">
        <w:rPr>
          <w:rStyle w:val="FontStyle483"/>
          <w:spacing w:val="0"/>
        </w:rPr>
        <w:t>,</w:t>
      </w:r>
      <w:r w:rsidRPr="00190123">
        <w:rPr>
          <w:rStyle w:val="FontStyle483"/>
        </w:rPr>
        <w:t xml:space="preserve"> </w:t>
      </w:r>
      <w:r>
        <w:rPr>
          <w:rStyle w:val="FontStyle483"/>
          <w:spacing w:val="0"/>
        </w:rPr>
        <w:t>1973;</w:t>
      </w:r>
      <w:r>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Burke</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rPr>
        <w:t>и</w:t>
      </w:r>
      <w:r>
        <w:rPr>
          <w:rStyle w:val="FontStyle483"/>
        </w:rPr>
        <w:t xml:space="preserve"> </w:t>
      </w:r>
      <w:r>
        <w:rPr>
          <w:rStyle w:val="FontStyle483"/>
          <w:spacing w:val="0"/>
        </w:rPr>
        <w:t>т.</w:t>
      </w:r>
      <w:r>
        <w:rPr>
          <w:rStyle w:val="FontStyle483"/>
        </w:rPr>
        <w:t xml:space="preserve"> </w:t>
      </w:r>
      <w:r>
        <w:rPr>
          <w:rStyle w:val="FontStyle483"/>
          <w:spacing w:val="0"/>
        </w:rPr>
        <w:t>д.</w:t>
      </w:r>
    </w:p>
    <w:p w:rsidR="00D57188" w:rsidRDefault="001C5317">
      <w:pPr>
        <w:pStyle w:val="Style170"/>
        <w:widowControl/>
        <w:spacing w:line="192" w:lineRule="exact"/>
        <w:ind w:firstLine="288"/>
        <w:rPr>
          <w:rStyle w:val="FontStyle483"/>
          <w:spacing w:val="0"/>
        </w:rPr>
      </w:pPr>
      <w:r>
        <w:rPr>
          <w:rStyle w:val="FontStyle483"/>
          <w:spacing w:val="0"/>
        </w:rPr>
        <w:t>Все</w:t>
      </w:r>
      <w:r>
        <w:rPr>
          <w:rStyle w:val="FontStyle483"/>
        </w:rPr>
        <w:t xml:space="preserve"> </w:t>
      </w:r>
      <w:r>
        <w:rPr>
          <w:rStyle w:val="FontStyle483"/>
          <w:spacing w:val="0"/>
        </w:rPr>
        <w:t>сказанное</w:t>
      </w:r>
      <w:r>
        <w:rPr>
          <w:rStyle w:val="FontStyle483"/>
        </w:rPr>
        <w:t xml:space="preserve"> </w:t>
      </w:r>
      <w:r>
        <w:rPr>
          <w:rStyle w:val="FontStyle483"/>
          <w:spacing w:val="0"/>
        </w:rPr>
        <w:t>выше</w:t>
      </w:r>
      <w:r>
        <w:rPr>
          <w:rStyle w:val="FontStyle483"/>
        </w:rPr>
        <w:t xml:space="preserve"> </w:t>
      </w:r>
      <w:r>
        <w:rPr>
          <w:rStyle w:val="FontStyle483"/>
          <w:spacing w:val="0"/>
        </w:rPr>
        <w:t>относится</w:t>
      </w:r>
      <w:r>
        <w:rPr>
          <w:rStyle w:val="FontStyle483"/>
        </w:rPr>
        <w:t xml:space="preserve"> </w:t>
      </w:r>
      <w:r>
        <w:rPr>
          <w:rStyle w:val="FontStyle483"/>
          <w:spacing w:val="0"/>
        </w:rPr>
        <w:t>к</w:t>
      </w:r>
      <w:r>
        <w:rPr>
          <w:rStyle w:val="FontStyle483"/>
        </w:rPr>
        <w:t xml:space="preserve"> </w:t>
      </w:r>
      <w:r>
        <w:rPr>
          <w:rStyle w:val="FontStyle483"/>
          <w:spacing w:val="0"/>
        </w:rPr>
        <w:t>процессам</w:t>
      </w:r>
      <w:r>
        <w:rPr>
          <w:rStyle w:val="FontStyle483"/>
        </w:rPr>
        <w:t xml:space="preserve"> </w:t>
      </w:r>
      <w:r>
        <w:rPr>
          <w:rStyle w:val="FontStyle483"/>
          <w:spacing w:val="0"/>
        </w:rPr>
        <w:t>на</w:t>
      </w:r>
      <w:r>
        <w:rPr>
          <w:rStyle w:val="FontStyle483"/>
        </w:rPr>
        <w:t xml:space="preserve"> </w:t>
      </w:r>
      <w:r>
        <w:rPr>
          <w:rStyle w:val="FontStyle483"/>
          <w:spacing w:val="0"/>
        </w:rPr>
        <w:t>спи-нальном</w:t>
      </w:r>
      <w:r>
        <w:rPr>
          <w:rStyle w:val="FontStyle483"/>
        </w:rPr>
        <w:t xml:space="preserve"> </w:t>
      </w:r>
      <w:r>
        <w:rPr>
          <w:rStyle w:val="FontStyle483"/>
          <w:spacing w:val="0"/>
        </w:rPr>
        <w:t>уровне.</w:t>
      </w:r>
      <w:r>
        <w:rPr>
          <w:rStyle w:val="FontStyle483"/>
        </w:rPr>
        <w:t xml:space="preserve"> </w:t>
      </w:r>
      <w:r>
        <w:rPr>
          <w:rStyle w:val="FontStyle483"/>
          <w:spacing w:val="0"/>
        </w:rPr>
        <w:t>Однако</w:t>
      </w:r>
      <w:r>
        <w:rPr>
          <w:rStyle w:val="FontStyle483"/>
        </w:rPr>
        <w:t xml:space="preserve"> </w:t>
      </w:r>
      <w:r>
        <w:rPr>
          <w:rStyle w:val="FontStyle483"/>
          <w:spacing w:val="0"/>
        </w:rPr>
        <w:t>импульсацня</w:t>
      </w:r>
      <w:r>
        <w:rPr>
          <w:rStyle w:val="FontStyle483"/>
        </w:rPr>
        <w:t xml:space="preserve"> </w:t>
      </w:r>
      <w:r>
        <w:rPr>
          <w:rStyle w:val="FontStyle483"/>
          <w:spacing w:val="0"/>
        </w:rPr>
        <w:t>от</w:t>
      </w:r>
      <w:r>
        <w:rPr>
          <w:rStyle w:val="FontStyle483"/>
        </w:rPr>
        <w:t xml:space="preserve"> </w:t>
      </w:r>
      <w:r>
        <w:rPr>
          <w:rStyle w:val="FontStyle483"/>
          <w:spacing w:val="0"/>
        </w:rPr>
        <w:t>веретен,</w:t>
      </w:r>
      <w:r>
        <w:rPr>
          <w:rStyle w:val="FontStyle483"/>
        </w:rPr>
        <w:t xml:space="preserve"> </w:t>
      </w:r>
      <w:r>
        <w:rPr>
          <w:rStyle w:val="FontStyle483"/>
          <w:spacing w:val="0"/>
        </w:rPr>
        <w:t>так</w:t>
      </w:r>
      <w:r>
        <w:rPr>
          <w:rStyle w:val="FontStyle483"/>
        </w:rPr>
        <w:t xml:space="preserve"> </w:t>
      </w:r>
      <w:r>
        <w:rPr>
          <w:rStyle w:val="FontStyle483"/>
          <w:spacing w:val="0"/>
        </w:rPr>
        <w:t>же как</w:t>
      </w:r>
      <w:r>
        <w:rPr>
          <w:rStyle w:val="FontStyle483"/>
        </w:rPr>
        <w:t xml:space="preserve"> </w:t>
      </w:r>
      <w:r>
        <w:rPr>
          <w:rStyle w:val="FontStyle483"/>
          <w:spacing w:val="0"/>
        </w:rPr>
        <w:t>и</w:t>
      </w:r>
      <w:r>
        <w:rPr>
          <w:rStyle w:val="FontStyle483"/>
        </w:rPr>
        <w:t xml:space="preserve"> </w:t>
      </w:r>
      <w:r>
        <w:rPr>
          <w:rStyle w:val="FontStyle483"/>
          <w:spacing w:val="0"/>
        </w:rPr>
        <w:t>рецепция</w:t>
      </w:r>
      <w:r>
        <w:rPr>
          <w:rStyle w:val="FontStyle483"/>
        </w:rPr>
        <w:t xml:space="preserve"> </w:t>
      </w:r>
      <w:r>
        <w:rPr>
          <w:rStyle w:val="FontStyle483"/>
          <w:spacing w:val="0"/>
        </w:rPr>
        <w:t>от</w:t>
      </w:r>
      <w:r>
        <w:rPr>
          <w:rStyle w:val="FontStyle483"/>
        </w:rPr>
        <w:t xml:space="preserve"> </w:t>
      </w:r>
      <w:r>
        <w:rPr>
          <w:rStyle w:val="FontStyle483"/>
          <w:spacing w:val="0"/>
        </w:rPr>
        <w:t>суставов</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1П.З),</w:t>
      </w:r>
      <w:r>
        <w:rPr>
          <w:rStyle w:val="FontStyle483"/>
        </w:rPr>
        <w:t xml:space="preserve"> </w:t>
      </w:r>
      <w:r>
        <w:rPr>
          <w:rStyle w:val="FontStyle483"/>
          <w:spacing w:val="0"/>
        </w:rPr>
        <w:t>по</w:t>
      </w:r>
      <w:r>
        <w:rPr>
          <w:rStyle w:val="FontStyle483"/>
        </w:rPr>
        <w:t xml:space="preserve"> </w:t>
      </w:r>
      <w:r>
        <w:rPr>
          <w:rStyle w:val="FontStyle483"/>
          <w:spacing w:val="0"/>
        </w:rPr>
        <w:t>восхо</w:t>
      </w:r>
      <w:r>
        <w:rPr>
          <w:rStyle w:val="FontStyle483"/>
          <w:spacing w:val="0"/>
        </w:rPr>
        <w:softHyphen/>
        <w:t>дящим</w:t>
      </w:r>
      <w:r>
        <w:rPr>
          <w:rStyle w:val="FontStyle483"/>
        </w:rPr>
        <w:t xml:space="preserve"> </w:t>
      </w:r>
      <w:r>
        <w:rPr>
          <w:rStyle w:val="FontStyle483"/>
          <w:spacing w:val="0"/>
        </w:rPr>
        <w:t>путям</w:t>
      </w:r>
      <w:r>
        <w:rPr>
          <w:rStyle w:val="FontStyle483"/>
        </w:rPr>
        <w:t xml:space="preserve"> </w:t>
      </w:r>
      <w:r>
        <w:rPr>
          <w:rStyle w:val="FontStyle483"/>
          <w:spacing w:val="0"/>
        </w:rPr>
        <w:t>направляется</w:t>
      </w:r>
      <w:r>
        <w:rPr>
          <w:rStyle w:val="FontStyle483"/>
        </w:rPr>
        <w:t xml:space="preserve"> </w:t>
      </w:r>
      <w:r>
        <w:rPr>
          <w:rStyle w:val="FontStyle483"/>
          <w:spacing w:val="0"/>
        </w:rPr>
        <w:t>и</w:t>
      </w:r>
      <w:r>
        <w:rPr>
          <w:rStyle w:val="FontStyle483"/>
        </w:rPr>
        <w:t xml:space="preserve"> </w:t>
      </w:r>
      <w:r>
        <w:rPr>
          <w:rStyle w:val="FontStyle483"/>
          <w:spacing w:val="0"/>
        </w:rPr>
        <w:t>к</w:t>
      </w:r>
      <w:r>
        <w:rPr>
          <w:rStyle w:val="FontStyle483"/>
        </w:rPr>
        <w:t xml:space="preserve"> </w:t>
      </w:r>
      <w:r>
        <w:rPr>
          <w:rStyle w:val="FontStyle483"/>
          <w:spacing w:val="0"/>
        </w:rPr>
        <w:t>супраспинальным</w:t>
      </w:r>
      <w:r>
        <w:rPr>
          <w:rStyle w:val="FontStyle483"/>
        </w:rPr>
        <w:t xml:space="preserve"> </w:t>
      </w:r>
      <w:r>
        <w:rPr>
          <w:rStyle w:val="FontStyle483"/>
          <w:spacing w:val="0"/>
        </w:rPr>
        <w:t>струк</w:t>
      </w:r>
      <w:r>
        <w:rPr>
          <w:rStyle w:val="FontStyle483"/>
          <w:spacing w:val="0"/>
        </w:rPr>
        <w:softHyphen/>
        <w:t>турам,</w:t>
      </w:r>
      <w:r>
        <w:rPr>
          <w:rStyle w:val="FontStyle483"/>
        </w:rPr>
        <w:t xml:space="preserve"> </w:t>
      </w:r>
      <w:r>
        <w:rPr>
          <w:rStyle w:val="FontStyle483"/>
          <w:spacing w:val="0"/>
        </w:rPr>
        <w:t>достигает</w:t>
      </w:r>
      <w:r>
        <w:rPr>
          <w:rStyle w:val="FontStyle483"/>
        </w:rPr>
        <w:t xml:space="preserve"> </w:t>
      </w:r>
      <w:r>
        <w:rPr>
          <w:rStyle w:val="FontStyle483"/>
          <w:spacing w:val="0"/>
        </w:rPr>
        <w:t>и</w:t>
      </w:r>
      <w:r>
        <w:rPr>
          <w:rStyle w:val="FontStyle483"/>
        </w:rPr>
        <w:t xml:space="preserve"> </w:t>
      </w:r>
      <w:r>
        <w:rPr>
          <w:rStyle w:val="FontStyle483"/>
          <w:spacing w:val="0"/>
        </w:rPr>
        <w:t>высших</w:t>
      </w:r>
      <w:r>
        <w:rPr>
          <w:rStyle w:val="FontStyle483"/>
        </w:rPr>
        <w:t xml:space="preserve"> </w:t>
      </w:r>
      <w:r>
        <w:rPr>
          <w:rStyle w:val="FontStyle483"/>
          <w:spacing w:val="0"/>
        </w:rPr>
        <w:t>отделов</w:t>
      </w:r>
      <w:r>
        <w:rPr>
          <w:rStyle w:val="FontStyle483"/>
        </w:rPr>
        <w:t xml:space="preserve"> </w:t>
      </w:r>
      <w:r>
        <w:rPr>
          <w:rStyle w:val="FontStyle483"/>
          <w:spacing w:val="0"/>
        </w:rPr>
        <w:t>ЦНС,</w:t>
      </w:r>
      <w:r>
        <w:rPr>
          <w:rStyle w:val="FontStyle483"/>
        </w:rPr>
        <w:t xml:space="preserve"> </w:t>
      </w:r>
      <w:r>
        <w:rPr>
          <w:rStyle w:val="FontStyle483"/>
          <w:spacing w:val="0"/>
        </w:rPr>
        <w:t>участвующих в</w:t>
      </w:r>
      <w:r>
        <w:rPr>
          <w:rStyle w:val="FontStyle483"/>
        </w:rPr>
        <w:t xml:space="preserve"> </w:t>
      </w:r>
      <w:r>
        <w:rPr>
          <w:rStyle w:val="FontStyle483"/>
          <w:spacing w:val="0"/>
        </w:rPr>
        <w:t>кинестезии</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Pr>
          <w:rStyle w:val="FontStyle483"/>
          <w:spacing w:val="0"/>
          <w:lang w:val="en-US"/>
        </w:rPr>
        <w:t>Matthews</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Поэтому</w:t>
      </w:r>
      <w:r>
        <w:rPr>
          <w:rStyle w:val="FontStyle483"/>
        </w:rPr>
        <w:t xml:space="preserve"> </w:t>
      </w:r>
      <w:r>
        <w:rPr>
          <w:rStyle w:val="FontStyle483"/>
          <w:spacing w:val="0"/>
        </w:rPr>
        <w:t>афферентная импульсации</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естественных</w:t>
      </w:r>
      <w:r>
        <w:rPr>
          <w:rStyle w:val="FontStyle483"/>
        </w:rPr>
        <w:t xml:space="preserve"> </w:t>
      </w:r>
      <w:r>
        <w:rPr>
          <w:rStyle w:val="FontStyle483"/>
          <w:spacing w:val="0"/>
        </w:rPr>
        <w:t>произвольных движений</w:t>
      </w:r>
      <w:r>
        <w:rPr>
          <w:rStyle w:val="FontStyle483"/>
        </w:rPr>
        <w:t xml:space="preserve"> </w:t>
      </w:r>
      <w:r>
        <w:rPr>
          <w:rStyle w:val="FontStyle483"/>
          <w:spacing w:val="0"/>
        </w:rPr>
        <w:t>оказывает,</w:t>
      </w:r>
      <w:r>
        <w:rPr>
          <w:rStyle w:val="FontStyle483"/>
        </w:rPr>
        <w:t xml:space="preserve"> </w:t>
      </w:r>
      <w:r>
        <w:rPr>
          <w:rStyle w:val="FontStyle483"/>
          <w:spacing w:val="0"/>
        </w:rPr>
        <w:t>надо</w:t>
      </w:r>
      <w:r>
        <w:rPr>
          <w:rStyle w:val="FontStyle483"/>
        </w:rPr>
        <w:t xml:space="preserve"> </w:t>
      </w:r>
      <w:r>
        <w:rPr>
          <w:rStyle w:val="FontStyle483"/>
          <w:spacing w:val="0"/>
        </w:rPr>
        <w:t>полагать,</w:t>
      </w:r>
      <w:r>
        <w:rPr>
          <w:rStyle w:val="FontStyle483"/>
        </w:rPr>
        <w:t xml:space="preserve"> </w:t>
      </w:r>
      <w:r>
        <w:rPr>
          <w:rStyle w:val="FontStyle483"/>
          <w:spacing w:val="0"/>
        </w:rPr>
        <w:t>определяющее влияние</w:t>
      </w:r>
      <w:r>
        <w:rPr>
          <w:rStyle w:val="FontStyle483"/>
        </w:rPr>
        <w:t xml:space="preserve"> </w:t>
      </w:r>
      <w:r>
        <w:rPr>
          <w:rStyle w:val="FontStyle483"/>
          <w:spacing w:val="0"/>
        </w:rPr>
        <w:t>иа</w:t>
      </w:r>
      <w:r>
        <w:rPr>
          <w:rStyle w:val="FontStyle483"/>
        </w:rPr>
        <w:t xml:space="preserve"> </w:t>
      </w:r>
      <w:r>
        <w:rPr>
          <w:rStyle w:val="FontStyle483"/>
          <w:spacing w:val="0"/>
        </w:rPr>
        <w:t>формирование</w:t>
      </w:r>
      <w:r>
        <w:rPr>
          <w:rStyle w:val="FontStyle483"/>
        </w:rPr>
        <w:t xml:space="preserve"> </w:t>
      </w:r>
      <w:r>
        <w:rPr>
          <w:rStyle w:val="FontStyle483"/>
          <w:spacing w:val="0"/>
        </w:rPr>
        <w:t>центральных</w:t>
      </w:r>
      <w:r>
        <w:rPr>
          <w:rStyle w:val="FontStyle483"/>
        </w:rPr>
        <w:t xml:space="preserve"> </w:t>
      </w:r>
      <w:r>
        <w:rPr>
          <w:rStyle w:val="FontStyle483"/>
          <w:spacing w:val="0"/>
        </w:rPr>
        <w:t>механизмов регуляции</w:t>
      </w:r>
      <w:r>
        <w:rPr>
          <w:rStyle w:val="FontStyle483"/>
        </w:rPr>
        <w:t xml:space="preserve"> </w:t>
      </w:r>
      <w:r>
        <w:rPr>
          <w:rStyle w:val="FontStyle483"/>
          <w:spacing w:val="0"/>
        </w:rPr>
        <w:t>мышечных</w:t>
      </w:r>
      <w:r>
        <w:rPr>
          <w:rStyle w:val="FontStyle483"/>
        </w:rPr>
        <w:t xml:space="preserve"> </w:t>
      </w:r>
      <w:r>
        <w:rPr>
          <w:rStyle w:val="FontStyle483"/>
          <w:spacing w:val="0"/>
        </w:rPr>
        <w:t>напряжений</w:t>
      </w:r>
      <w:r>
        <w:rPr>
          <w:rStyle w:val="FontStyle483"/>
        </w:rPr>
        <w:t xml:space="preserve"> </w:t>
      </w:r>
      <w:r>
        <w:rPr>
          <w:rStyle w:val="FontStyle483"/>
          <w:spacing w:val="0"/>
        </w:rPr>
        <w:t>и,</w:t>
      </w:r>
      <w:r>
        <w:rPr>
          <w:rStyle w:val="FontStyle483"/>
        </w:rPr>
        <w:t xml:space="preserve"> </w:t>
      </w:r>
      <w:r>
        <w:rPr>
          <w:rStyle w:val="FontStyle483"/>
          <w:spacing w:val="0"/>
        </w:rPr>
        <w:t>следовательно,</w:t>
      </w:r>
      <w:r>
        <w:rPr>
          <w:rStyle w:val="FontStyle483"/>
        </w:rPr>
        <w:t xml:space="preserve"> </w:t>
      </w:r>
      <w:r>
        <w:rPr>
          <w:rStyle w:val="FontStyle483"/>
          <w:spacing w:val="0"/>
        </w:rPr>
        <w:t>спе</w:t>
      </w:r>
      <w:r>
        <w:rPr>
          <w:rStyle w:val="FontStyle483"/>
          <w:spacing w:val="0"/>
        </w:rPr>
        <w:softHyphen/>
        <w:t>цифику</w:t>
      </w:r>
      <w:r>
        <w:rPr>
          <w:rStyle w:val="FontStyle483"/>
        </w:rPr>
        <w:t xml:space="preserve"> </w:t>
      </w:r>
      <w:r>
        <w:rPr>
          <w:rStyle w:val="FontStyle483"/>
          <w:spacing w:val="0"/>
        </w:rPr>
        <w:t>силовых</w:t>
      </w:r>
      <w:r>
        <w:rPr>
          <w:rStyle w:val="FontStyle483"/>
        </w:rPr>
        <w:t xml:space="preserve"> </w:t>
      </w:r>
      <w:r>
        <w:rPr>
          <w:rStyle w:val="FontStyle483"/>
          <w:spacing w:val="0"/>
        </w:rPr>
        <w:t>способностей.</w:t>
      </w:r>
    </w:p>
    <w:p w:rsidR="00D57188" w:rsidRDefault="001C5317">
      <w:pPr>
        <w:pStyle w:val="Style170"/>
        <w:widowControl/>
        <w:spacing w:line="192" w:lineRule="exact"/>
        <w:ind w:firstLine="283"/>
        <w:rPr>
          <w:rStyle w:val="FontStyle483"/>
          <w:spacing w:val="0"/>
        </w:rPr>
      </w:pPr>
      <w:r>
        <w:rPr>
          <w:rStyle w:val="FontStyle483"/>
          <w:spacing w:val="0"/>
        </w:rPr>
        <w:t>Выразительный</w:t>
      </w:r>
      <w:r>
        <w:rPr>
          <w:rStyle w:val="FontStyle483"/>
        </w:rPr>
        <w:t xml:space="preserve"> </w:t>
      </w:r>
      <w:r>
        <w:rPr>
          <w:rStyle w:val="FontStyle483"/>
          <w:spacing w:val="0"/>
        </w:rPr>
        <w:t>и</w:t>
      </w:r>
      <w:r>
        <w:rPr>
          <w:rStyle w:val="FontStyle483"/>
        </w:rPr>
        <w:t xml:space="preserve"> </w:t>
      </w:r>
      <w:r>
        <w:rPr>
          <w:rStyle w:val="FontStyle483"/>
          <w:spacing w:val="0"/>
        </w:rPr>
        <w:t>важный</w:t>
      </w:r>
      <w:r>
        <w:rPr>
          <w:rStyle w:val="FontStyle483"/>
        </w:rPr>
        <w:t xml:space="preserve"> </w:t>
      </w:r>
      <w:r>
        <w:rPr>
          <w:rStyle w:val="FontStyle483"/>
          <w:spacing w:val="0"/>
        </w:rPr>
        <w:t>для</w:t>
      </w:r>
      <w:r>
        <w:rPr>
          <w:rStyle w:val="FontStyle483"/>
        </w:rPr>
        <w:t xml:space="preserve"> </w:t>
      </w:r>
      <w:r>
        <w:rPr>
          <w:rStyle w:val="FontStyle483"/>
          <w:spacing w:val="0"/>
        </w:rPr>
        <w:t>решения</w:t>
      </w:r>
      <w:r>
        <w:rPr>
          <w:rStyle w:val="FontStyle483"/>
        </w:rPr>
        <w:t xml:space="preserve"> </w:t>
      </w:r>
      <w:r>
        <w:rPr>
          <w:rStyle w:val="FontStyle483"/>
          <w:spacing w:val="0"/>
        </w:rPr>
        <w:t>методических проблем</w:t>
      </w:r>
      <w:r>
        <w:rPr>
          <w:rStyle w:val="FontStyle483"/>
        </w:rPr>
        <w:t xml:space="preserve"> </w:t>
      </w:r>
      <w:r>
        <w:rPr>
          <w:rStyle w:val="FontStyle483"/>
          <w:spacing w:val="0"/>
        </w:rPr>
        <w:t>СФП</w:t>
      </w:r>
      <w:r>
        <w:rPr>
          <w:rStyle w:val="FontStyle483"/>
        </w:rPr>
        <w:t xml:space="preserve"> </w:t>
      </w:r>
      <w:r>
        <w:rPr>
          <w:rStyle w:val="FontStyle483"/>
          <w:spacing w:val="0"/>
        </w:rPr>
        <w:t>пример</w:t>
      </w:r>
      <w:r>
        <w:rPr>
          <w:rStyle w:val="FontStyle483"/>
        </w:rPr>
        <w:t xml:space="preserve"> </w:t>
      </w:r>
      <w:r>
        <w:rPr>
          <w:rStyle w:val="FontStyle483"/>
          <w:spacing w:val="0"/>
        </w:rPr>
        <w:t>специфичности</w:t>
      </w:r>
      <w:r>
        <w:rPr>
          <w:rStyle w:val="FontStyle483"/>
        </w:rPr>
        <w:t xml:space="preserve"> </w:t>
      </w:r>
      <w:r>
        <w:rPr>
          <w:rStyle w:val="FontStyle483"/>
          <w:spacing w:val="0"/>
        </w:rPr>
        <w:t>тренировочного эффекта</w:t>
      </w:r>
      <w:r>
        <w:rPr>
          <w:rStyle w:val="FontStyle483"/>
        </w:rPr>
        <w:t xml:space="preserve"> </w:t>
      </w:r>
      <w:r>
        <w:rPr>
          <w:rStyle w:val="FontStyle483"/>
          <w:spacing w:val="0"/>
        </w:rPr>
        <w:t>различных</w:t>
      </w:r>
      <w:r>
        <w:rPr>
          <w:rStyle w:val="FontStyle483"/>
        </w:rPr>
        <w:t xml:space="preserve"> </w:t>
      </w:r>
      <w:r>
        <w:rPr>
          <w:rStyle w:val="FontStyle483"/>
          <w:spacing w:val="0"/>
        </w:rPr>
        <w:t>режимов</w:t>
      </w:r>
      <w:r>
        <w:rPr>
          <w:rStyle w:val="FontStyle483"/>
        </w:rPr>
        <w:t xml:space="preserve"> </w:t>
      </w:r>
      <w:r>
        <w:rPr>
          <w:rStyle w:val="FontStyle483"/>
          <w:spacing w:val="0"/>
        </w:rPr>
        <w:t>(изометрического</w:t>
      </w:r>
      <w:r>
        <w:rPr>
          <w:rStyle w:val="FontStyle483"/>
        </w:rPr>
        <w:t xml:space="preserve"> </w:t>
      </w:r>
      <w:r>
        <w:rPr>
          <w:rStyle w:val="FontStyle483"/>
          <w:spacing w:val="0"/>
        </w:rPr>
        <w:t>и</w:t>
      </w:r>
      <w:r>
        <w:rPr>
          <w:rStyle w:val="FontStyle483"/>
        </w:rPr>
        <w:t xml:space="preserve"> </w:t>
      </w:r>
      <w:r>
        <w:rPr>
          <w:rStyle w:val="FontStyle483"/>
          <w:spacing w:val="0"/>
        </w:rPr>
        <w:t>динами</w:t>
      </w:r>
      <w:r>
        <w:rPr>
          <w:rStyle w:val="FontStyle483"/>
          <w:spacing w:val="0"/>
        </w:rPr>
        <w:softHyphen/>
        <w:t>ческого)</w:t>
      </w:r>
      <w:r>
        <w:rPr>
          <w:rStyle w:val="FontStyle483"/>
        </w:rPr>
        <w:t xml:space="preserve"> </w:t>
      </w:r>
      <w:r>
        <w:rPr>
          <w:rStyle w:val="FontStyle483"/>
          <w:spacing w:val="0"/>
        </w:rPr>
        <w:t>силовой</w:t>
      </w:r>
      <w:r>
        <w:rPr>
          <w:rStyle w:val="FontStyle483"/>
        </w:rPr>
        <w:t xml:space="preserve"> </w:t>
      </w:r>
      <w:r>
        <w:rPr>
          <w:rStyle w:val="FontStyle483"/>
          <w:spacing w:val="0"/>
        </w:rPr>
        <w:t>тренировки</w:t>
      </w:r>
      <w:r>
        <w:rPr>
          <w:rStyle w:val="FontStyle483"/>
        </w:rPr>
        <w:t xml:space="preserve"> </w:t>
      </w:r>
      <w:r>
        <w:rPr>
          <w:rStyle w:val="FontStyle483"/>
          <w:spacing w:val="0"/>
        </w:rPr>
        <w:t>(5</w:t>
      </w:r>
      <w:r>
        <w:rPr>
          <w:rStyle w:val="FontStyle483"/>
        </w:rPr>
        <w:t xml:space="preserve"> </w:t>
      </w:r>
      <w:r>
        <w:rPr>
          <w:rStyle w:val="FontStyle483"/>
          <w:spacing w:val="0"/>
        </w:rPr>
        <w:t>раз</w:t>
      </w:r>
      <w:r>
        <w:rPr>
          <w:rStyle w:val="FontStyle483"/>
        </w:rPr>
        <w:t xml:space="preserve"> </w:t>
      </w:r>
      <w:r>
        <w:rPr>
          <w:rStyle w:val="FontStyle483"/>
          <w:spacing w:val="0"/>
        </w:rPr>
        <w:t>в</w:t>
      </w:r>
      <w:r>
        <w:rPr>
          <w:rStyle w:val="FontStyle483"/>
        </w:rPr>
        <w:t xml:space="preserve"> </w:t>
      </w:r>
      <w:r>
        <w:rPr>
          <w:rStyle w:val="FontStyle483"/>
          <w:spacing w:val="0"/>
        </w:rPr>
        <w:t>неделю</w:t>
      </w:r>
      <w:r>
        <w:rPr>
          <w:rStyle w:val="FontStyle483"/>
        </w:rPr>
        <w:t xml:space="preserve"> </w:t>
      </w:r>
      <w:r>
        <w:rPr>
          <w:rStyle w:val="FontStyle483"/>
          <w:spacing w:val="0"/>
        </w:rPr>
        <w:t>в</w:t>
      </w:r>
      <w:r>
        <w:rPr>
          <w:rStyle w:val="FontStyle483"/>
        </w:rPr>
        <w:t xml:space="preserve"> </w:t>
      </w:r>
      <w:r>
        <w:rPr>
          <w:rStyle w:val="FontStyle483"/>
          <w:spacing w:val="0"/>
        </w:rPr>
        <w:t>течение 4</w:t>
      </w:r>
      <w:r>
        <w:rPr>
          <w:rStyle w:val="FontStyle483"/>
        </w:rPr>
        <w:t xml:space="preserve"> </w:t>
      </w:r>
      <w:r>
        <w:rPr>
          <w:rStyle w:val="FontStyle483"/>
          <w:spacing w:val="0"/>
        </w:rPr>
        <w:t>недель)</w:t>
      </w:r>
      <w:r>
        <w:rPr>
          <w:rStyle w:val="FontStyle483"/>
        </w:rPr>
        <w:t xml:space="preserve"> </w:t>
      </w:r>
      <w:r>
        <w:rPr>
          <w:rStyle w:val="FontStyle483"/>
          <w:spacing w:val="0"/>
        </w:rPr>
        <w:t>представлен</w:t>
      </w:r>
      <w:r>
        <w:rPr>
          <w:rStyle w:val="FontStyle483"/>
        </w:rPr>
        <w:t xml:space="preserve"> </w:t>
      </w:r>
      <w:r>
        <w:rPr>
          <w:rStyle w:val="FontStyle483"/>
          <w:spacing w:val="0"/>
        </w:rPr>
        <w:t>на</w:t>
      </w:r>
      <w:r>
        <w:rPr>
          <w:rStyle w:val="FontStyle483"/>
        </w:rPr>
        <w:t xml:space="preserve"> </w:t>
      </w:r>
      <w:r>
        <w:rPr>
          <w:rStyle w:val="FontStyle483"/>
          <w:spacing w:val="0"/>
        </w:rPr>
        <w:t>рис.</w:t>
      </w:r>
      <w:r>
        <w:rPr>
          <w:rStyle w:val="FontStyle483"/>
        </w:rPr>
        <w:t xml:space="preserve"> </w:t>
      </w:r>
      <w:r>
        <w:rPr>
          <w:rStyle w:val="FontStyle483"/>
          <w:spacing w:val="0"/>
        </w:rPr>
        <w:t>21.</w:t>
      </w:r>
      <w:r>
        <w:rPr>
          <w:rStyle w:val="FontStyle483"/>
        </w:rPr>
        <w:t xml:space="preserve"> </w:t>
      </w:r>
      <w:r>
        <w:rPr>
          <w:rStyle w:val="FontStyle483"/>
          <w:spacing w:val="0"/>
        </w:rPr>
        <w:t>После</w:t>
      </w:r>
      <w:r>
        <w:rPr>
          <w:rStyle w:val="FontStyle483"/>
        </w:rPr>
        <w:t xml:space="preserve"> </w:t>
      </w:r>
      <w:r>
        <w:rPr>
          <w:rStyle w:val="FontStyle483"/>
          <w:spacing w:val="0"/>
        </w:rPr>
        <w:t>изометрической тренировки</w:t>
      </w:r>
      <w:r>
        <w:rPr>
          <w:rStyle w:val="FontStyle483"/>
        </w:rPr>
        <w:t xml:space="preserve"> </w:t>
      </w:r>
      <w:r>
        <w:rPr>
          <w:rStyle w:val="FontStyle483"/>
          <w:spacing w:val="0"/>
        </w:rPr>
        <w:t>момент</w:t>
      </w:r>
      <w:r>
        <w:rPr>
          <w:rStyle w:val="FontStyle483"/>
        </w:rPr>
        <w:t xml:space="preserve"> </w:t>
      </w:r>
      <w:r>
        <w:rPr>
          <w:rStyle w:val="FontStyle483"/>
          <w:spacing w:val="0"/>
        </w:rPr>
        <w:t>силы</w:t>
      </w:r>
      <w:r>
        <w:rPr>
          <w:rStyle w:val="FontStyle483"/>
        </w:rPr>
        <w:t xml:space="preserve"> </w:t>
      </w:r>
      <w:r>
        <w:rPr>
          <w:rStyle w:val="FontStyle483"/>
          <w:spacing w:val="0"/>
        </w:rPr>
        <w:t>увеличился</w:t>
      </w:r>
      <w:r>
        <w:rPr>
          <w:rStyle w:val="FontStyle483"/>
        </w:rPr>
        <w:t xml:space="preserve"> </w:t>
      </w:r>
      <w:r>
        <w:rPr>
          <w:rStyle w:val="FontStyle483"/>
          <w:spacing w:val="0"/>
        </w:rPr>
        <w:t>в</w:t>
      </w:r>
      <w:r>
        <w:rPr>
          <w:rStyle w:val="FontStyle483"/>
        </w:rPr>
        <w:t xml:space="preserve"> </w:t>
      </w:r>
      <w:r>
        <w:rPr>
          <w:rStyle w:val="FontStyle483"/>
          <w:spacing w:val="0"/>
        </w:rPr>
        <w:t>изометрическом режиме,</w:t>
      </w:r>
      <w:r>
        <w:rPr>
          <w:rStyle w:val="FontStyle483"/>
        </w:rPr>
        <w:t xml:space="preserve"> </w:t>
      </w:r>
      <w:r>
        <w:rPr>
          <w:rStyle w:val="FontStyle483"/>
          <w:spacing w:val="0"/>
        </w:rPr>
        <w:t>но</w:t>
      </w:r>
      <w:r>
        <w:rPr>
          <w:rStyle w:val="FontStyle483"/>
        </w:rPr>
        <w:t xml:space="preserve"> </w:t>
      </w:r>
      <w:r>
        <w:rPr>
          <w:rStyle w:val="FontStyle483"/>
          <w:spacing w:val="0"/>
        </w:rPr>
        <w:t>показатели</w:t>
      </w:r>
      <w:r>
        <w:rPr>
          <w:rStyle w:val="FontStyle483"/>
        </w:rPr>
        <w:t xml:space="preserve"> </w:t>
      </w:r>
      <w:r>
        <w:rPr>
          <w:rStyle w:val="FontStyle483"/>
          <w:spacing w:val="0"/>
        </w:rPr>
        <w:t>динамической</w:t>
      </w:r>
      <w:r>
        <w:rPr>
          <w:rStyle w:val="FontStyle483"/>
        </w:rPr>
        <w:t xml:space="preserve"> </w:t>
      </w:r>
      <w:r>
        <w:rPr>
          <w:rStyle w:val="FontStyle483"/>
          <w:spacing w:val="0"/>
        </w:rPr>
        <w:t>силы</w:t>
      </w:r>
      <w:r>
        <w:rPr>
          <w:rStyle w:val="FontStyle483"/>
        </w:rPr>
        <w:t xml:space="preserve"> </w:t>
      </w:r>
      <w:r>
        <w:rPr>
          <w:rStyle w:val="FontStyle483"/>
          <w:spacing w:val="0"/>
        </w:rPr>
        <w:t>(при</w:t>
      </w:r>
      <w:r>
        <w:rPr>
          <w:rStyle w:val="FontStyle483"/>
        </w:rPr>
        <w:t xml:space="preserve"> </w:t>
      </w:r>
      <w:r>
        <w:rPr>
          <w:rStyle w:val="FontStyle483"/>
          <w:spacing w:val="0"/>
        </w:rPr>
        <w:t>угловой скорости</w:t>
      </w:r>
      <w:r>
        <w:rPr>
          <w:rStyle w:val="FontStyle483"/>
        </w:rPr>
        <w:t xml:space="preserve"> </w:t>
      </w:r>
      <w:r>
        <w:rPr>
          <w:rStyle w:val="FontStyle483"/>
          <w:spacing w:val="0"/>
        </w:rPr>
        <w:t>от</w:t>
      </w:r>
      <w:r>
        <w:rPr>
          <w:rStyle w:val="FontStyle483"/>
        </w:rPr>
        <w:t xml:space="preserve"> </w:t>
      </w:r>
      <w:r>
        <w:rPr>
          <w:rStyle w:val="FontStyle483"/>
          <w:spacing w:val="0"/>
        </w:rPr>
        <w:t>40</w:t>
      </w:r>
      <w:r>
        <w:rPr>
          <w:rStyle w:val="FontStyle483"/>
        </w:rPr>
        <w:t xml:space="preserve"> </w:t>
      </w:r>
      <w:r>
        <w:rPr>
          <w:rStyle w:val="FontStyle483"/>
          <w:spacing w:val="0"/>
        </w:rPr>
        <w:t>до</w:t>
      </w:r>
      <w:r>
        <w:rPr>
          <w:rStyle w:val="FontStyle483"/>
        </w:rPr>
        <w:t xml:space="preserve"> </w:t>
      </w:r>
      <w:r>
        <w:rPr>
          <w:rStyle w:val="FontStyle483"/>
          <w:spacing w:val="0"/>
        </w:rPr>
        <w:t>160</w:t>
      </w:r>
      <w:r>
        <w:rPr>
          <w:rStyle w:val="FontStyle483"/>
        </w:rPr>
        <w:t xml:space="preserve"> </w:t>
      </w:r>
      <w:r>
        <w:rPr>
          <w:rStyle w:val="FontStyle483"/>
          <w:spacing w:val="0"/>
        </w:rPr>
        <w:t>град/с)</w:t>
      </w:r>
      <w:r>
        <w:rPr>
          <w:rStyle w:val="FontStyle483"/>
        </w:rPr>
        <w:t xml:space="preserve"> </w:t>
      </w:r>
      <w:r>
        <w:rPr>
          <w:rStyle w:val="FontStyle483"/>
          <w:spacing w:val="0"/>
        </w:rPr>
        <w:t>снизились.</w:t>
      </w:r>
      <w:r>
        <w:rPr>
          <w:rStyle w:val="FontStyle483"/>
        </w:rPr>
        <w:t xml:space="preserve"> </w:t>
      </w:r>
      <w:r>
        <w:rPr>
          <w:rStyle w:val="FontStyle483"/>
          <w:spacing w:val="0"/>
        </w:rPr>
        <w:t>Низкоскорост-</w:t>
      </w:r>
    </w:p>
    <w:p w:rsidR="00D57188" w:rsidRDefault="000D57BA">
      <w:pPr>
        <w:pStyle w:val="Style106"/>
        <w:widowControl/>
        <w:spacing w:before="34"/>
        <w:ind w:left="374"/>
        <w:rPr>
          <w:rStyle w:val="FontStyle425"/>
        </w:rPr>
      </w:pPr>
      <w:r>
        <w:rPr>
          <w:noProof/>
        </w:rPr>
        <w:lastRenderedPageBreak/>
        <mc:AlternateContent>
          <mc:Choice Requires="wpg">
            <w:drawing>
              <wp:anchor distT="0" distB="0" distL="24130" distR="24130" simplePos="0" relativeHeight="251640320" behindDoc="0" locked="0" layoutInCell="1" allowOverlap="1">
                <wp:simplePos x="0" y="0"/>
                <wp:positionH relativeFrom="margin">
                  <wp:posOffset>0</wp:posOffset>
                </wp:positionH>
                <wp:positionV relativeFrom="paragraph">
                  <wp:posOffset>73025</wp:posOffset>
                </wp:positionV>
                <wp:extent cx="1386840" cy="2426335"/>
                <wp:effectExtent l="0" t="0" r="8255" b="8890"/>
                <wp:wrapTight wrapText="bothSides">
                  <wp:wrapPolygon edited="0">
                    <wp:start x="-148" y="0"/>
                    <wp:lineTo x="-148" y="19735"/>
                    <wp:lineTo x="2957" y="20328"/>
                    <wp:lineTo x="6656" y="20328"/>
                    <wp:lineTo x="6656" y="21515"/>
                    <wp:lineTo x="21748" y="21515"/>
                    <wp:lineTo x="21748" y="0"/>
                    <wp:lineTo x="-148" y="0"/>
                  </wp:wrapPolygon>
                </wp:wrapTight>
                <wp:docPr id="442"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6840" cy="2426335"/>
                          <a:chOff x="1051" y="686"/>
                          <a:chExt cx="2184" cy="3821"/>
                        </a:xfrm>
                      </wpg:grpSpPr>
                      <pic:pic xmlns:pic="http://schemas.openxmlformats.org/drawingml/2006/picture">
                        <pic:nvPicPr>
                          <pic:cNvPr id="443" name="Picture 136"/>
                          <pic:cNvPicPr>
                            <a:picLocks noChangeAspect="1" noChangeArrowheads="1"/>
                          </pic:cNvPicPr>
                        </pic:nvPicPr>
                        <pic:blipFill>
                          <a:blip r:embed="rId441">
                            <a:grayscl/>
                            <a:extLst>
                              <a:ext uri="{28A0092B-C50C-407E-A947-70E740481C1C}">
                                <a14:useLocalDpi xmlns:a14="http://schemas.microsoft.com/office/drawing/2010/main" val="0"/>
                              </a:ext>
                            </a:extLst>
                          </a:blip>
                          <a:srcRect/>
                          <a:stretch>
                            <a:fillRect/>
                          </a:stretch>
                        </pic:blipFill>
                        <pic:spPr bwMode="auto">
                          <a:xfrm>
                            <a:off x="1051" y="686"/>
                            <a:ext cx="2179" cy="3485"/>
                          </a:xfrm>
                          <a:prstGeom prst="rect">
                            <a:avLst/>
                          </a:prstGeom>
                          <a:noFill/>
                          <a:extLst>
                            <a:ext uri="{909E8E84-426E-40DD-AFC4-6F175D3DCCD1}">
                              <a14:hiddenFill xmlns:a14="http://schemas.microsoft.com/office/drawing/2010/main">
                                <a:solidFill>
                                  <a:srgbClr val="FFFFFF"/>
                                </a:solidFill>
                              </a14:hiddenFill>
                            </a:ext>
                          </a:extLst>
                        </pic:spPr>
                      </pic:pic>
                      <wps:wsp>
                        <wps:cNvPr id="444" name="Text Box 137"/>
                        <wps:cNvSpPr txBox="1">
                          <a:spLocks noChangeArrowheads="1"/>
                        </wps:cNvSpPr>
                        <wps:spPr bwMode="auto">
                          <a:xfrm>
                            <a:off x="1766" y="4147"/>
                            <a:ext cx="1469" cy="36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28"/>
                                <w:widowControl/>
                                <w:ind w:firstLine="0"/>
                                <w:rPr>
                                  <w:rStyle w:val="FontStyle435"/>
                                </w:rPr>
                              </w:pPr>
                              <w:r>
                                <w:rPr>
                                  <w:rStyle w:val="FontStyle435"/>
                                </w:rPr>
                                <w:t xml:space="preserve">40 80 120 </w:t>
                              </w:r>
                              <w:r>
                                <w:rPr>
                                  <w:rStyle w:val="FontStyle451"/>
                                </w:rPr>
                                <w:t xml:space="preserve">№0 </w:t>
                              </w:r>
                              <w:r>
                                <w:rPr>
                                  <w:rStyle w:val="FontStyle435"/>
                                </w:rPr>
                                <w:t xml:space="preserve">Угловая скорее </w:t>
                              </w:r>
                              <w:r>
                                <w:rPr>
                                  <w:rStyle w:val="FontStyle447"/>
                                </w:rPr>
                                <w:t xml:space="preserve">1ь </w:t>
                              </w:r>
                              <w:r>
                                <w:rPr>
                                  <w:rStyle w:val="FontStyle435"/>
                                </w:rPr>
                                <w:t>о/с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158" style="position:absolute;left:0;text-align:left;margin-left:0;margin-top:5.75pt;width:109.2pt;height:191.05pt;z-index:251640320;mso-wrap-distance-left:1.9pt;mso-wrap-distance-right:1.9pt;mso-position-horizontal-relative:margin" coordorigin="1051,686" coordsize="2184,38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">
                <v:shape id="Picture 136" o:spid="_x0000_s1159" type="#_x0000_t75" style="position:absolute;left:1051;top:686;width:2179;height:3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">
                  <v:imagedata r:id="rId442" o:title="" grayscale="t"/>
                </v:shape>
                <v:shape id="Text Box 137" o:spid="_x0000_s1160" type="#_x0000_t202" style="position:absolute;left:1766;top:4147;width:146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" filled="f" strokecolor="white" strokeweight="0">
                  <v:textbox inset="0,0,0,0">
                    <w:txbxContent>
                      <w:p w:rsidR="00D57188" w:rsidRDefault="001C5317">
                        <w:pPr>
                          <w:pStyle w:val="Style228"/>
                          <w:widowControl/>
                          <w:ind w:firstLine="0"/>
                          <w:rPr>
                            <w:rStyle w:val="FontStyle435"/>
                          </w:rPr>
                        </w:pPr>
                        <w:r>
                          <w:rPr>
                            <w:rStyle w:val="FontStyle435"/>
                          </w:rPr>
                          <w:t xml:space="preserve">40 80 120 </w:t>
                        </w:r>
                        <w:r>
                          <w:rPr>
                            <w:rStyle w:val="FontStyle451"/>
                          </w:rPr>
                          <w:t xml:space="preserve">№0 </w:t>
                        </w:r>
                        <w:r>
                          <w:rPr>
                            <w:rStyle w:val="FontStyle435"/>
                          </w:rPr>
                          <w:t xml:space="preserve">Угловая скорее </w:t>
                        </w:r>
                        <w:r>
                          <w:rPr>
                            <w:rStyle w:val="FontStyle447"/>
                          </w:rPr>
                          <w:t xml:space="preserve">1ь </w:t>
                        </w:r>
                        <w:r>
                          <w:rPr>
                            <w:rStyle w:val="FontStyle435"/>
                          </w:rPr>
                          <w:t>о/с</w:t>
                        </w:r>
                      </w:p>
                    </w:txbxContent>
                  </v:textbox>
                </v:shape>
                <w10:wrap type="tight" anchorx="margin"/>
              </v:group>
            </w:pict>
          </mc:Fallback>
        </mc:AlternateContent>
      </w:r>
      <w:r w:rsidR="001C5317">
        <w:rPr>
          <w:rStyle w:val="FontStyle425"/>
        </w:rPr>
        <w:t>Рис. 21. Относительные изменения момента силы п голеностопном су</w:t>
      </w:r>
      <w:r w:rsidR="001C5317">
        <w:rPr>
          <w:rStyle w:val="FontStyle425"/>
        </w:rPr>
        <w:softHyphen/>
        <w:t>ставе, проявляемого на разных скоростях движения в результате разных способов силовой трениров</w:t>
      </w:r>
      <w:r w:rsidR="001C5317">
        <w:rPr>
          <w:rStyle w:val="FontStyle425"/>
        </w:rPr>
        <w:softHyphen/>
        <w:t>ки (Д. Ю. Бравая, 1984)</w:t>
      </w:r>
    </w:p>
    <w:p w:rsidR="00D57188" w:rsidRDefault="001C5317">
      <w:pPr>
        <w:pStyle w:val="Style46"/>
        <w:widowControl/>
        <w:spacing w:line="192" w:lineRule="exact"/>
        <w:rPr>
          <w:rStyle w:val="FontStyle483"/>
          <w:spacing w:val="0"/>
        </w:rPr>
      </w:pPr>
      <w:r>
        <w:rPr>
          <w:rStyle w:val="FontStyle483"/>
          <w:spacing w:val="0"/>
        </w:rPr>
        <w:t>ная</w:t>
      </w:r>
      <w:r>
        <w:rPr>
          <w:rStyle w:val="FontStyle483"/>
        </w:rPr>
        <w:t xml:space="preserve"> </w:t>
      </w:r>
      <w:r>
        <w:rPr>
          <w:rStyle w:val="FontStyle483"/>
          <w:spacing w:val="0"/>
        </w:rPr>
        <w:t>изокинетическая</w:t>
      </w:r>
      <w:r>
        <w:rPr>
          <w:rStyle w:val="FontStyle483"/>
        </w:rPr>
        <w:t xml:space="preserve"> </w:t>
      </w:r>
      <w:r>
        <w:rPr>
          <w:rStyle w:val="FontStyle483"/>
          <w:spacing w:val="0"/>
        </w:rPr>
        <w:t>трени</w:t>
      </w:r>
      <w:r>
        <w:rPr>
          <w:rStyle w:val="FontStyle483"/>
          <w:spacing w:val="0"/>
        </w:rPr>
        <w:softHyphen/>
        <w:t>ровка</w:t>
      </w:r>
      <w:r>
        <w:rPr>
          <w:rStyle w:val="FontStyle483"/>
        </w:rPr>
        <w:t xml:space="preserve"> </w:t>
      </w:r>
      <w:r>
        <w:rPr>
          <w:rStyle w:val="FontStyle483"/>
          <w:spacing w:val="0"/>
        </w:rPr>
        <w:t>(40</w:t>
      </w:r>
      <w:r>
        <w:rPr>
          <w:rStyle w:val="FontStyle483"/>
        </w:rPr>
        <w:t xml:space="preserve"> </w:t>
      </w:r>
      <w:r>
        <w:rPr>
          <w:rStyle w:val="FontStyle483"/>
          <w:spacing w:val="0"/>
        </w:rPr>
        <w:t>град/с)</w:t>
      </w:r>
      <w:r>
        <w:rPr>
          <w:rStyle w:val="FontStyle483"/>
        </w:rPr>
        <w:t xml:space="preserve"> </w:t>
      </w:r>
      <w:r>
        <w:rPr>
          <w:rStyle w:val="FontStyle483"/>
          <w:spacing w:val="0"/>
        </w:rPr>
        <w:t>улучшила как</w:t>
      </w:r>
      <w:r>
        <w:rPr>
          <w:rStyle w:val="FontStyle483"/>
        </w:rPr>
        <w:t xml:space="preserve"> </w:t>
      </w:r>
      <w:r>
        <w:rPr>
          <w:rStyle w:val="FontStyle483"/>
          <w:spacing w:val="0"/>
        </w:rPr>
        <w:t>изометрическую,</w:t>
      </w:r>
      <w:r>
        <w:rPr>
          <w:rStyle w:val="FontStyle483"/>
        </w:rPr>
        <w:t xml:space="preserve"> </w:t>
      </w:r>
      <w:r>
        <w:rPr>
          <w:rStyle w:val="FontStyle483"/>
          <w:spacing w:val="0"/>
        </w:rPr>
        <w:t>так</w:t>
      </w:r>
      <w:r>
        <w:rPr>
          <w:rStyle w:val="FontStyle483"/>
        </w:rPr>
        <w:t xml:space="preserve"> </w:t>
      </w:r>
      <w:r>
        <w:rPr>
          <w:rStyle w:val="FontStyle483"/>
          <w:spacing w:val="0"/>
        </w:rPr>
        <w:t>и динамическую</w:t>
      </w:r>
      <w:r>
        <w:rPr>
          <w:rStyle w:val="FontStyle483"/>
        </w:rPr>
        <w:t xml:space="preserve"> </w:t>
      </w:r>
      <w:r>
        <w:rPr>
          <w:rStyle w:val="FontStyle483"/>
          <w:spacing w:val="0"/>
        </w:rPr>
        <w:t>силу,</w:t>
      </w:r>
      <w:r>
        <w:rPr>
          <w:rStyle w:val="FontStyle483"/>
        </w:rPr>
        <w:t xml:space="preserve"> </w:t>
      </w:r>
      <w:r>
        <w:rPr>
          <w:rStyle w:val="FontStyle483"/>
          <w:spacing w:val="0"/>
        </w:rPr>
        <w:t>прояв</w:t>
      </w:r>
      <w:r>
        <w:rPr>
          <w:rStyle w:val="FontStyle483"/>
          <w:spacing w:val="0"/>
        </w:rPr>
        <w:softHyphen/>
        <w:t>ляемую</w:t>
      </w:r>
      <w:r>
        <w:rPr>
          <w:rStyle w:val="FontStyle483"/>
        </w:rPr>
        <w:t xml:space="preserve"> </w:t>
      </w:r>
      <w:r>
        <w:rPr>
          <w:rStyle w:val="FontStyle483"/>
          <w:spacing w:val="0"/>
        </w:rPr>
        <w:t>при</w:t>
      </w:r>
      <w:r>
        <w:rPr>
          <w:rStyle w:val="FontStyle483"/>
        </w:rPr>
        <w:t xml:space="preserve"> </w:t>
      </w:r>
      <w:r>
        <w:rPr>
          <w:rStyle w:val="FontStyle483"/>
          <w:spacing w:val="0"/>
        </w:rPr>
        <w:t>низких</w:t>
      </w:r>
      <w:r>
        <w:rPr>
          <w:rStyle w:val="FontStyle483"/>
        </w:rPr>
        <w:t xml:space="preserve"> </w:t>
      </w:r>
      <w:r>
        <w:rPr>
          <w:rStyle w:val="FontStyle483"/>
          <w:spacing w:val="0"/>
        </w:rPr>
        <w:t>скоро-</w:t>
      </w:r>
      <w:r>
        <w:rPr>
          <w:rStyle w:val="FontStyle428"/>
        </w:rPr>
        <w:t xml:space="preserve">С1Я\ </w:t>
      </w:r>
      <w:r>
        <w:rPr>
          <w:rStyle w:val="FontStyle483"/>
          <w:spacing w:val="0"/>
        </w:rPr>
        <w:t>движения.</w:t>
      </w:r>
      <w:r>
        <w:rPr>
          <w:rStyle w:val="FontStyle483"/>
        </w:rPr>
        <w:t xml:space="preserve"> </w:t>
      </w:r>
      <w:r>
        <w:rPr>
          <w:rStyle w:val="FontStyle483"/>
          <w:spacing w:val="0"/>
        </w:rPr>
        <w:t>Тренировка на</w:t>
      </w:r>
      <w:r>
        <w:rPr>
          <w:rStyle w:val="FontStyle483"/>
        </w:rPr>
        <w:t xml:space="preserve"> </w:t>
      </w:r>
      <w:r>
        <w:rPr>
          <w:rStyle w:val="FontStyle483"/>
          <w:spacing w:val="0"/>
        </w:rPr>
        <w:t>высокой</w:t>
      </w:r>
      <w:r>
        <w:rPr>
          <w:rStyle w:val="FontStyle483"/>
        </w:rPr>
        <w:t xml:space="preserve"> </w:t>
      </w:r>
      <w:r>
        <w:rPr>
          <w:rStyle w:val="FontStyle483"/>
          <w:spacing w:val="0"/>
        </w:rPr>
        <w:t>скорости (160</w:t>
      </w:r>
      <w:r>
        <w:rPr>
          <w:rStyle w:val="FontStyle483"/>
        </w:rPr>
        <w:t xml:space="preserve"> </w:t>
      </w:r>
      <w:r>
        <w:rPr>
          <w:rStyle w:val="FontStyle483"/>
          <w:spacing w:val="0"/>
        </w:rPr>
        <w:t>град/с)</w:t>
      </w:r>
      <w:r>
        <w:rPr>
          <w:rStyle w:val="FontStyle483"/>
        </w:rPr>
        <w:t xml:space="preserve"> </w:t>
      </w:r>
      <w:r>
        <w:rPr>
          <w:rStyle w:val="FontStyle483"/>
          <w:spacing w:val="0"/>
        </w:rPr>
        <w:t>привела</w:t>
      </w:r>
      <w:r>
        <w:rPr>
          <w:rStyle w:val="FontStyle483"/>
        </w:rPr>
        <w:t xml:space="preserve"> </w:t>
      </w:r>
      <w:r>
        <w:rPr>
          <w:rStyle w:val="FontStyle483"/>
          <w:spacing w:val="0"/>
        </w:rPr>
        <w:t>к</w:t>
      </w:r>
      <w:r>
        <w:rPr>
          <w:rStyle w:val="FontStyle483"/>
        </w:rPr>
        <w:t xml:space="preserve"> </w:t>
      </w:r>
      <w:r>
        <w:rPr>
          <w:rStyle w:val="FontStyle483"/>
          <w:spacing w:val="0"/>
        </w:rPr>
        <w:t>по</w:t>
      </w:r>
      <w:r>
        <w:rPr>
          <w:rStyle w:val="FontStyle483"/>
          <w:spacing w:val="0"/>
        </w:rPr>
        <w:softHyphen/>
        <w:t>вышению</w:t>
      </w:r>
      <w:r>
        <w:rPr>
          <w:rStyle w:val="FontStyle483"/>
        </w:rPr>
        <w:t xml:space="preserve"> </w:t>
      </w:r>
      <w:r>
        <w:rPr>
          <w:rStyle w:val="FontStyle483"/>
          <w:spacing w:val="0"/>
        </w:rPr>
        <w:t>силовых</w:t>
      </w:r>
      <w:r>
        <w:rPr>
          <w:rStyle w:val="FontStyle483"/>
        </w:rPr>
        <w:t xml:space="preserve"> </w:t>
      </w:r>
      <w:r>
        <w:rPr>
          <w:rStyle w:val="FontStyle483"/>
          <w:spacing w:val="0"/>
        </w:rPr>
        <w:t>показате</w:t>
      </w:r>
      <w:r>
        <w:rPr>
          <w:rStyle w:val="FontStyle483"/>
          <w:spacing w:val="0"/>
        </w:rPr>
        <w:softHyphen/>
        <w:t>лей,</w:t>
      </w:r>
      <w:r>
        <w:rPr>
          <w:rStyle w:val="FontStyle483"/>
        </w:rPr>
        <w:t xml:space="preserve"> </w:t>
      </w:r>
      <w:r>
        <w:rPr>
          <w:rStyle w:val="FontStyle483"/>
          <w:spacing w:val="0"/>
        </w:rPr>
        <w:t>проявляемых</w:t>
      </w:r>
      <w:r>
        <w:rPr>
          <w:rStyle w:val="FontStyle483"/>
        </w:rPr>
        <w:t xml:space="preserve"> </w:t>
      </w:r>
      <w:r>
        <w:rPr>
          <w:rStyle w:val="FontStyle483"/>
          <w:spacing w:val="0"/>
        </w:rPr>
        <w:t>главным образом</w:t>
      </w:r>
      <w:r>
        <w:rPr>
          <w:rStyle w:val="FontStyle483"/>
        </w:rPr>
        <w:t xml:space="preserve"> </w:t>
      </w:r>
      <w:r>
        <w:rPr>
          <w:rStyle w:val="FontStyle483"/>
          <w:spacing w:val="0"/>
        </w:rPr>
        <w:t>на</w:t>
      </w:r>
      <w:r>
        <w:rPr>
          <w:rStyle w:val="FontStyle483"/>
        </w:rPr>
        <w:t xml:space="preserve"> </w:t>
      </w:r>
      <w:r>
        <w:rPr>
          <w:rStyle w:val="FontStyle483"/>
          <w:spacing w:val="0"/>
        </w:rPr>
        <w:t>больших</w:t>
      </w:r>
      <w:r>
        <w:rPr>
          <w:rStyle w:val="FontStyle483"/>
        </w:rPr>
        <w:t xml:space="preserve"> </w:t>
      </w:r>
      <w:r>
        <w:rPr>
          <w:rStyle w:val="FontStyle483"/>
          <w:spacing w:val="0"/>
        </w:rPr>
        <w:t>скоро</w:t>
      </w:r>
      <w:r>
        <w:rPr>
          <w:rStyle w:val="FontStyle483"/>
          <w:spacing w:val="0"/>
        </w:rPr>
        <w:softHyphen/>
        <w:t>стях</w:t>
      </w:r>
      <w:r>
        <w:rPr>
          <w:rStyle w:val="FontStyle483"/>
        </w:rPr>
        <w:t xml:space="preserve"> </w:t>
      </w:r>
      <w:r>
        <w:rPr>
          <w:rStyle w:val="FontStyle483"/>
          <w:spacing w:val="0"/>
        </w:rPr>
        <w:t>(120</w:t>
      </w:r>
      <w:r>
        <w:rPr>
          <w:rStyle w:val="FontStyle483"/>
        </w:rPr>
        <w:t xml:space="preserve"> </w:t>
      </w:r>
      <w:r>
        <w:rPr>
          <w:rStyle w:val="FontStyle483"/>
          <w:spacing w:val="0"/>
        </w:rPr>
        <w:t>и</w:t>
      </w:r>
      <w:r>
        <w:rPr>
          <w:rStyle w:val="FontStyle483"/>
        </w:rPr>
        <w:t xml:space="preserve"> </w:t>
      </w:r>
      <w:r>
        <w:rPr>
          <w:rStyle w:val="FontStyle483"/>
          <w:spacing w:val="0"/>
        </w:rPr>
        <w:t>особенно 160</w:t>
      </w:r>
      <w:r>
        <w:rPr>
          <w:rStyle w:val="FontStyle483"/>
        </w:rPr>
        <w:t xml:space="preserve"> </w:t>
      </w:r>
      <w:r>
        <w:rPr>
          <w:rStyle w:val="FontStyle483"/>
          <w:spacing w:val="0"/>
        </w:rPr>
        <w:t>град/с).</w:t>
      </w:r>
      <w:r>
        <w:rPr>
          <w:rStyle w:val="FontStyle483"/>
        </w:rPr>
        <w:t xml:space="preserve"> </w:t>
      </w:r>
      <w:r>
        <w:rPr>
          <w:rStyle w:val="FontStyle483"/>
          <w:spacing w:val="0"/>
        </w:rPr>
        <w:t>Таким</w:t>
      </w:r>
      <w:r>
        <w:rPr>
          <w:rStyle w:val="FontStyle483"/>
        </w:rPr>
        <w:t xml:space="preserve"> </w:t>
      </w:r>
      <w:r>
        <w:rPr>
          <w:rStyle w:val="FontStyle483"/>
          <w:spacing w:val="0"/>
        </w:rPr>
        <w:t>образом, наибольшие</w:t>
      </w:r>
      <w:r>
        <w:rPr>
          <w:rStyle w:val="FontStyle483"/>
        </w:rPr>
        <w:t xml:space="preserve"> </w:t>
      </w:r>
      <w:r>
        <w:rPr>
          <w:rStyle w:val="FontStyle483"/>
          <w:spacing w:val="0"/>
        </w:rPr>
        <w:t>приросты</w:t>
      </w:r>
      <w:r>
        <w:rPr>
          <w:rStyle w:val="FontStyle483"/>
        </w:rPr>
        <w:t xml:space="preserve"> </w:t>
      </w:r>
      <w:r>
        <w:rPr>
          <w:rStyle w:val="FontStyle483"/>
          <w:spacing w:val="0"/>
        </w:rPr>
        <w:t>вели</w:t>
      </w:r>
      <w:r>
        <w:rPr>
          <w:rStyle w:val="FontStyle483"/>
          <w:spacing w:val="0"/>
        </w:rPr>
        <w:softHyphen/>
        <w:t>чины</w:t>
      </w:r>
      <w:r>
        <w:rPr>
          <w:rStyle w:val="FontStyle483"/>
        </w:rPr>
        <w:t xml:space="preserve"> </w:t>
      </w:r>
      <w:r>
        <w:rPr>
          <w:rStyle w:val="FontStyle483"/>
          <w:spacing w:val="0"/>
        </w:rPr>
        <w:t>момента</w:t>
      </w:r>
      <w:r>
        <w:rPr>
          <w:rStyle w:val="FontStyle483"/>
        </w:rPr>
        <w:t xml:space="preserve"> </w:t>
      </w:r>
      <w:r>
        <w:rPr>
          <w:rStyle w:val="FontStyle483"/>
          <w:spacing w:val="0"/>
        </w:rPr>
        <w:t>силы</w:t>
      </w:r>
      <w:r>
        <w:rPr>
          <w:rStyle w:val="FontStyle483"/>
        </w:rPr>
        <w:t xml:space="preserve"> </w:t>
      </w:r>
      <w:r>
        <w:rPr>
          <w:rStyle w:val="FontStyle483"/>
          <w:spacing w:val="0"/>
        </w:rPr>
        <w:t>наблюдались</w:t>
      </w:r>
      <w:r>
        <w:rPr>
          <w:rStyle w:val="FontStyle483"/>
        </w:rPr>
        <w:t xml:space="preserve"> </w:t>
      </w:r>
      <w:r>
        <w:rPr>
          <w:rStyle w:val="FontStyle483"/>
          <w:spacing w:val="0"/>
        </w:rPr>
        <w:t>на</w:t>
      </w:r>
      <w:r>
        <w:rPr>
          <w:rStyle w:val="FontStyle483"/>
        </w:rPr>
        <w:t xml:space="preserve"> </w:t>
      </w:r>
      <w:r>
        <w:rPr>
          <w:rStyle w:val="FontStyle483"/>
          <w:spacing w:val="0"/>
        </w:rPr>
        <w:t>тренируемых</w:t>
      </w:r>
      <w:r>
        <w:rPr>
          <w:rStyle w:val="FontStyle483"/>
        </w:rPr>
        <w:t xml:space="preserve"> </w:t>
      </w:r>
      <w:r>
        <w:rPr>
          <w:rStyle w:val="FontStyle483"/>
          <w:spacing w:val="0"/>
        </w:rPr>
        <w:t>режи</w:t>
      </w:r>
      <w:r>
        <w:rPr>
          <w:rStyle w:val="FontStyle483"/>
          <w:spacing w:val="0"/>
        </w:rPr>
        <w:softHyphen/>
        <w:t>мах,</w:t>
      </w:r>
      <w:r>
        <w:rPr>
          <w:rStyle w:val="FontStyle483"/>
        </w:rPr>
        <w:t xml:space="preserve"> </w:t>
      </w:r>
      <w:r>
        <w:rPr>
          <w:rStyle w:val="FontStyle483"/>
          <w:spacing w:val="0"/>
        </w:rPr>
        <w:t>причем</w:t>
      </w:r>
      <w:r>
        <w:rPr>
          <w:rStyle w:val="FontStyle483"/>
        </w:rPr>
        <w:t xml:space="preserve"> </w:t>
      </w:r>
      <w:r>
        <w:rPr>
          <w:rStyle w:val="FontStyle483"/>
          <w:spacing w:val="0"/>
        </w:rPr>
        <w:t>изометрическая</w:t>
      </w:r>
      <w:r>
        <w:rPr>
          <w:rStyle w:val="FontStyle483"/>
        </w:rPr>
        <w:t xml:space="preserve"> </w:t>
      </w:r>
      <w:r>
        <w:rPr>
          <w:rStyle w:val="FontStyle483"/>
          <w:spacing w:val="0"/>
        </w:rPr>
        <w:t>тренировка</w:t>
      </w:r>
      <w:r>
        <w:rPr>
          <w:rStyle w:val="FontStyle483"/>
        </w:rPr>
        <w:t xml:space="preserve"> </w:t>
      </w:r>
      <w:r>
        <w:rPr>
          <w:rStyle w:val="FontStyle483"/>
          <w:spacing w:val="0"/>
        </w:rPr>
        <w:t>оказала</w:t>
      </w:r>
      <w:r>
        <w:rPr>
          <w:rStyle w:val="FontStyle483"/>
        </w:rPr>
        <w:t xml:space="preserve"> </w:t>
      </w:r>
      <w:r>
        <w:rPr>
          <w:rStyle w:val="FontStyle483"/>
          <w:spacing w:val="0"/>
        </w:rPr>
        <w:t>негатив</w:t>
      </w:r>
      <w:r>
        <w:rPr>
          <w:rStyle w:val="FontStyle483"/>
          <w:spacing w:val="0"/>
        </w:rPr>
        <w:softHyphen/>
        <w:t>ное</w:t>
      </w:r>
      <w:r>
        <w:rPr>
          <w:rStyle w:val="FontStyle483"/>
        </w:rPr>
        <w:t xml:space="preserve"> </w:t>
      </w:r>
      <w:r>
        <w:rPr>
          <w:rStyle w:val="FontStyle483"/>
          <w:spacing w:val="0"/>
        </w:rPr>
        <w:t>влияние</w:t>
      </w:r>
      <w:r>
        <w:rPr>
          <w:rStyle w:val="FontStyle483"/>
        </w:rPr>
        <w:t xml:space="preserve"> </w:t>
      </w:r>
      <w:r>
        <w:rPr>
          <w:rStyle w:val="FontStyle483"/>
          <w:spacing w:val="0"/>
        </w:rPr>
        <w:t>на</w:t>
      </w:r>
      <w:r>
        <w:rPr>
          <w:rStyle w:val="FontStyle483"/>
        </w:rPr>
        <w:t xml:space="preserve"> </w:t>
      </w:r>
      <w:r>
        <w:rPr>
          <w:rStyle w:val="FontStyle483"/>
          <w:spacing w:val="0"/>
        </w:rPr>
        <w:t>механизмы</w:t>
      </w:r>
      <w:r>
        <w:rPr>
          <w:rStyle w:val="FontStyle483"/>
        </w:rPr>
        <w:t xml:space="preserve"> </w:t>
      </w:r>
      <w:r>
        <w:rPr>
          <w:rStyle w:val="FontStyle483"/>
          <w:spacing w:val="0"/>
        </w:rPr>
        <w:t>управления</w:t>
      </w:r>
      <w:r>
        <w:rPr>
          <w:rStyle w:val="FontStyle483"/>
        </w:rPr>
        <w:t xml:space="preserve"> </w:t>
      </w:r>
      <w:r>
        <w:rPr>
          <w:rStyle w:val="FontStyle483"/>
          <w:spacing w:val="0"/>
        </w:rPr>
        <w:t>мышечным</w:t>
      </w:r>
      <w:r>
        <w:rPr>
          <w:rStyle w:val="FontStyle483"/>
        </w:rPr>
        <w:t xml:space="preserve"> </w:t>
      </w:r>
      <w:r>
        <w:rPr>
          <w:rStyle w:val="FontStyle483"/>
          <w:spacing w:val="0"/>
        </w:rPr>
        <w:t>сокра</w:t>
      </w:r>
      <w:r>
        <w:rPr>
          <w:rStyle w:val="FontStyle483"/>
          <w:spacing w:val="0"/>
        </w:rPr>
        <w:softHyphen/>
        <w:t>щением</w:t>
      </w:r>
      <w:r>
        <w:rPr>
          <w:rStyle w:val="FontStyle483"/>
        </w:rPr>
        <w:t xml:space="preserve"> </w:t>
      </w:r>
      <w:r>
        <w:rPr>
          <w:rStyle w:val="FontStyle483"/>
          <w:spacing w:val="0"/>
        </w:rPr>
        <w:t>в</w:t>
      </w:r>
      <w:r>
        <w:rPr>
          <w:rStyle w:val="FontStyle483"/>
        </w:rPr>
        <w:t xml:space="preserve"> </w:t>
      </w:r>
      <w:r>
        <w:rPr>
          <w:rStyle w:val="FontStyle483"/>
          <w:spacing w:val="0"/>
        </w:rPr>
        <w:t>динамическом</w:t>
      </w:r>
      <w:r>
        <w:rPr>
          <w:rStyle w:val="FontStyle483"/>
        </w:rPr>
        <w:t xml:space="preserve"> </w:t>
      </w:r>
      <w:r>
        <w:rPr>
          <w:rStyle w:val="FontStyle483"/>
          <w:spacing w:val="0"/>
        </w:rPr>
        <w:t>режиме,</w:t>
      </w:r>
      <w:r>
        <w:rPr>
          <w:rStyle w:val="FontStyle483"/>
        </w:rPr>
        <w:t xml:space="preserve"> </w:t>
      </w:r>
      <w:r>
        <w:rPr>
          <w:rStyle w:val="FontStyle483"/>
          <w:spacing w:val="0"/>
        </w:rPr>
        <w:t>а</w:t>
      </w:r>
      <w:r>
        <w:rPr>
          <w:rStyle w:val="FontStyle483"/>
        </w:rPr>
        <w:t xml:space="preserve"> </w:t>
      </w:r>
      <w:r>
        <w:rPr>
          <w:rStyle w:val="FontStyle483"/>
          <w:spacing w:val="0"/>
        </w:rPr>
        <w:t>высокоскоростная тренировка</w:t>
      </w:r>
      <w:r>
        <w:rPr>
          <w:rStyle w:val="FontStyle483"/>
        </w:rPr>
        <w:t xml:space="preserve"> </w:t>
      </w:r>
      <w:r>
        <w:rPr>
          <w:rStyle w:val="FontStyle483"/>
          <w:spacing w:val="0"/>
        </w:rPr>
        <w:t>в</w:t>
      </w:r>
      <w:r>
        <w:rPr>
          <w:rStyle w:val="FontStyle483"/>
        </w:rPr>
        <w:t xml:space="preserve"> </w:t>
      </w:r>
      <w:r>
        <w:rPr>
          <w:rStyle w:val="FontStyle483"/>
          <w:spacing w:val="0"/>
        </w:rPr>
        <w:t>изокинетическом</w:t>
      </w:r>
      <w:r>
        <w:rPr>
          <w:rStyle w:val="FontStyle483"/>
        </w:rPr>
        <w:t xml:space="preserve"> </w:t>
      </w:r>
      <w:r>
        <w:rPr>
          <w:rStyle w:val="FontStyle483"/>
          <w:spacing w:val="0"/>
        </w:rPr>
        <w:t>режиме</w:t>
      </w:r>
      <w:r>
        <w:rPr>
          <w:rStyle w:val="FontStyle483"/>
        </w:rPr>
        <w:t xml:space="preserve"> </w:t>
      </w:r>
      <w:r>
        <w:rPr>
          <w:rStyle w:val="FontStyle483"/>
          <w:spacing w:val="0"/>
        </w:rPr>
        <w:t>не</w:t>
      </w:r>
      <w:r>
        <w:rPr>
          <w:rStyle w:val="FontStyle483"/>
        </w:rPr>
        <w:t xml:space="preserve"> </w:t>
      </w:r>
      <w:r>
        <w:rPr>
          <w:rStyle w:val="FontStyle483"/>
          <w:spacing w:val="0"/>
        </w:rPr>
        <w:t>дала</w:t>
      </w:r>
      <w:r>
        <w:rPr>
          <w:rStyle w:val="FontStyle483"/>
        </w:rPr>
        <w:t xml:space="preserve"> </w:t>
      </w:r>
      <w:r>
        <w:rPr>
          <w:rStyle w:val="FontStyle483"/>
          <w:spacing w:val="0"/>
        </w:rPr>
        <w:t>сущест</w:t>
      </w:r>
      <w:r>
        <w:rPr>
          <w:rStyle w:val="FontStyle483"/>
          <w:spacing w:val="0"/>
        </w:rPr>
        <w:softHyphen/>
        <w:t>венной</w:t>
      </w:r>
      <w:r>
        <w:rPr>
          <w:rStyle w:val="FontStyle483"/>
        </w:rPr>
        <w:t xml:space="preserve"> </w:t>
      </w:r>
      <w:r>
        <w:rPr>
          <w:rStyle w:val="FontStyle483"/>
          <w:spacing w:val="0"/>
        </w:rPr>
        <w:t>прибавки</w:t>
      </w:r>
      <w:r>
        <w:rPr>
          <w:rStyle w:val="FontStyle483"/>
        </w:rPr>
        <w:t xml:space="preserve"> </w:t>
      </w:r>
      <w:r>
        <w:rPr>
          <w:rStyle w:val="FontStyle483"/>
          <w:spacing w:val="0"/>
        </w:rPr>
        <w:t>в</w:t>
      </w:r>
      <w:r>
        <w:rPr>
          <w:rStyle w:val="FontStyle483"/>
        </w:rPr>
        <w:t xml:space="preserve"> </w:t>
      </w:r>
      <w:r>
        <w:rPr>
          <w:rStyle w:val="FontStyle483"/>
          <w:spacing w:val="0"/>
        </w:rPr>
        <w:t>изометрической</w:t>
      </w:r>
      <w:r>
        <w:rPr>
          <w:rStyle w:val="FontStyle483"/>
        </w:rPr>
        <w:t xml:space="preserve"> </w:t>
      </w:r>
      <w:r>
        <w:rPr>
          <w:rStyle w:val="FontStyle483"/>
          <w:spacing w:val="0"/>
        </w:rPr>
        <w:t>силе.</w:t>
      </w:r>
      <w:r>
        <w:rPr>
          <w:rStyle w:val="FontStyle483"/>
        </w:rPr>
        <w:t xml:space="preserve"> </w:t>
      </w:r>
      <w:r>
        <w:rPr>
          <w:rStyle w:val="FontStyle483"/>
          <w:spacing w:val="0"/>
        </w:rPr>
        <w:t>Интересно</w:t>
      </w:r>
      <w:r>
        <w:rPr>
          <w:rStyle w:val="FontStyle483"/>
        </w:rPr>
        <w:t xml:space="preserve"> </w:t>
      </w:r>
      <w:r>
        <w:rPr>
          <w:rStyle w:val="FontStyle483"/>
          <w:spacing w:val="0"/>
        </w:rPr>
        <w:t>от</w:t>
      </w:r>
      <w:r>
        <w:rPr>
          <w:rStyle w:val="FontStyle483"/>
          <w:spacing w:val="0"/>
        </w:rPr>
        <w:softHyphen/>
        <w:t>метить,</w:t>
      </w:r>
      <w:r>
        <w:rPr>
          <w:rStyle w:val="FontStyle483"/>
        </w:rPr>
        <w:t xml:space="preserve"> </w:t>
      </w:r>
      <w:r>
        <w:rPr>
          <w:rStyle w:val="FontStyle483"/>
          <w:spacing w:val="0"/>
        </w:rPr>
        <w:t>что</w:t>
      </w:r>
      <w:r>
        <w:rPr>
          <w:rStyle w:val="FontStyle483"/>
        </w:rPr>
        <w:t xml:space="preserve"> </w:t>
      </w:r>
      <w:r>
        <w:rPr>
          <w:rStyle w:val="FontStyle483"/>
          <w:spacing w:val="0"/>
        </w:rPr>
        <w:t>изменение</w:t>
      </w:r>
      <w:r>
        <w:rPr>
          <w:rStyle w:val="FontStyle483"/>
        </w:rPr>
        <w:t xml:space="preserve"> </w:t>
      </w:r>
      <w:r>
        <w:rPr>
          <w:rStyle w:val="FontStyle483"/>
          <w:spacing w:val="0"/>
        </w:rPr>
        <w:t>силовых</w:t>
      </w:r>
      <w:r>
        <w:rPr>
          <w:rStyle w:val="FontStyle483"/>
        </w:rPr>
        <w:t xml:space="preserve"> </w:t>
      </w:r>
      <w:r>
        <w:rPr>
          <w:rStyle w:val="FontStyle483"/>
          <w:spacing w:val="0"/>
        </w:rPr>
        <w:t>показателей</w:t>
      </w:r>
      <w:r>
        <w:rPr>
          <w:rStyle w:val="FontStyle483"/>
        </w:rPr>
        <w:t xml:space="preserve"> </w:t>
      </w:r>
      <w:r>
        <w:rPr>
          <w:rStyle w:val="FontStyle483"/>
          <w:spacing w:val="0"/>
        </w:rPr>
        <w:t>контрлате</w:t>
      </w:r>
      <w:r>
        <w:rPr>
          <w:rStyle w:val="FontStyle483"/>
          <w:spacing w:val="0"/>
        </w:rPr>
        <w:softHyphen/>
        <w:t>ральных</w:t>
      </w:r>
      <w:r>
        <w:rPr>
          <w:rStyle w:val="FontStyle483"/>
        </w:rPr>
        <w:t xml:space="preserve"> </w:t>
      </w:r>
      <w:r>
        <w:rPr>
          <w:rStyle w:val="FontStyle483"/>
          <w:spacing w:val="0"/>
        </w:rPr>
        <w:t>нетренируемых</w:t>
      </w:r>
      <w:r>
        <w:rPr>
          <w:rStyle w:val="FontStyle483"/>
        </w:rPr>
        <w:t xml:space="preserve"> </w:t>
      </w:r>
      <w:r>
        <w:rPr>
          <w:rStyle w:val="FontStyle483"/>
          <w:spacing w:val="0"/>
        </w:rPr>
        <w:t>мышц</w:t>
      </w:r>
      <w:r>
        <w:rPr>
          <w:rStyle w:val="FontStyle483"/>
        </w:rPr>
        <w:t xml:space="preserve"> </w:t>
      </w:r>
      <w:r>
        <w:rPr>
          <w:rStyle w:val="FontStyle483"/>
          <w:spacing w:val="0"/>
        </w:rPr>
        <w:t>(на</w:t>
      </w:r>
      <w:r>
        <w:rPr>
          <w:rStyle w:val="FontStyle483"/>
        </w:rPr>
        <w:t xml:space="preserve"> </w:t>
      </w:r>
      <w:r>
        <w:rPr>
          <w:rStyle w:val="FontStyle483"/>
          <w:spacing w:val="0"/>
        </w:rPr>
        <w:t>рис.</w:t>
      </w:r>
      <w:r>
        <w:rPr>
          <w:rStyle w:val="FontStyle483"/>
        </w:rPr>
        <w:t xml:space="preserve"> </w:t>
      </w:r>
      <w:r>
        <w:rPr>
          <w:rStyle w:val="FontStyle483"/>
          <w:spacing w:val="0"/>
        </w:rPr>
        <w:t>21—пунктир) полностью</w:t>
      </w:r>
      <w:r>
        <w:rPr>
          <w:rStyle w:val="FontStyle483"/>
        </w:rPr>
        <w:t xml:space="preserve"> </w:t>
      </w:r>
      <w:r>
        <w:rPr>
          <w:rStyle w:val="FontStyle483"/>
          <w:spacing w:val="0"/>
        </w:rPr>
        <w:t>совпадает</w:t>
      </w:r>
      <w:r>
        <w:rPr>
          <w:rStyle w:val="FontStyle483"/>
        </w:rPr>
        <w:t xml:space="preserve"> </w:t>
      </w:r>
      <w:r>
        <w:rPr>
          <w:rStyle w:val="FontStyle483"/>
          <w:spacing w:val="0"/>
        </w:rPr>
        <w:t>с</w:t>
      </w:r>
      <w:r>
        <w:rPr>
          <w:rStyle w:val="FontStyle483"/>
        </w:rPr>
        <w:t xml:space="preserve"> </w:t>
      </w:r>
      <w:r>
        <w:rPr>
          <w:rStyle w:val="FontStyle483"/>
          <w:spacing w:val="0"/>
        </w:rPr>
        <w:t>характером</w:t>
      </w:r>
      <w:r>
        <w:rPr>
          <w:rStyle w:val="FontStyle483"/>
        </w:rPr>
        <w:t xml:space="preserve"> </w:t>
      </w:r>
      <w:r>
        <w:rPr>
          <w:rStyle w:val="FontStyle483"/>
          <w:spacing w:val="0"/>
        </w:rPr>
        <w:t>кривой</w:t>
      </w:r>
      <w:r>
        <w:rPr>
          <w:rStyle w:val="FontStyle483"/>
        </w:rPr>
        <w:t xml:space="preserve"> </w:t>
      </w:r>
      <w:r>
        <w:rPr>
          <w:rStyle w:val="FontStyle483"/>
          <w:spacing w:val="0"/>
        </w:rPr>
        <w:t>момент</w:t>
      </w:r>
      <w:r>
        <w:rPr>
          <w:rStyle w:val="FontStyle483"/>
        </w:rPr>
        <w:t xml:space="preserve"> </w:t>
      </w:r>
      <w:r>
        <w:rPr>
          <w:rStyle w:val="FontStyle483"/>
          <w:spacing w:val="0"/>
        </w:rPr>
        <w:t>—</w:t>
      </w:r>
      <w:r>
        <w:rPr>
          <w:rStyle w:val="FontStyle483"/>
        </w:rPr>
        <w:t xml:space="preserve"> </w:t>
      </w:r>
      <w:r>
        <w:rPr>
          <w:rStyle w:val="FontStyle483"/>
          <w:spacing w:val="0"/>
        </w:rPr>
        <w:t>ско</w:t>
      </w:r>
      <w:r>
        <w:rPr>
          <w:rStyle w:val="FontStyle483"/>
          <w:spacing w:val="0"/>
        </w:rPr>
        <w:softHyphen/>
        <w:t>рость</w:t>
      </w:r>
      <w:r>
        <w:rPr>
          <w:rStyle w:val="FontStyle483"/>
        </w:rPr>
        <w:t xml:space="preserve"> </w:t>
      </w:r>
      <w:r>
        <w:rPr>
          <w:rStyle w:val="FontStyle483"/>
          <w:spacing w:val="0"/>
        </w:rPr>
        <w:t>при</w:t>
      </w:r>
      <w:r>
        <w:rPr>
          <w:rStyle w:val="FontStyle483"/>
        </w:rPr>
        <w:t xml:space="preserve"> </w:t>
      </w:r>
      <w:r>
        <w:rPr>
          <w:rStyle w:val="FontStyle483"/>
          <w:spacing w:val="0"/>
        </w:rPr>
        <w:t>произвольном</w:t>
      </w:r>
      <w:r>
        <w:rPr>
          <w:rStyle w:val="FontStyle483"/>
        </w:rPr>
        <w:t xml:space="preserve"> </w:t>
      </w:r>
      <w:r>
        <w:rPr>
          <w:rStyle w:val="FontStyle483"/>
          <w:spacing w:val="0"/>
        </w:rPr>
        <w:t>сокращении</w:t>
      </w:r>
      <w:r>
        <w:rPr>
          <w:rStyle w:val="FontStyle483"/>
        </w:rPr>
        <w:t xml:space="preserve"> </w:t>
      </w:r>
      <w:r>
        <w:rPr>
          <w:rStyle w:val="FontStyle483"/>
          <w:spacing w:val="0"/>
        </w:rPr>
        <w:t>тренируемых</w:t>
      </w:r>
      <w:r>
        <w:rPr>
          <w:rStyle w:val="FontStyle483"/>
        </w:rPr>
        <w:t xml:space="preserve"> </w:t>
      </w:r>
      <w:r>
        <w:rPr>
          <w:rStyle w:val="FontStyle483"/>
          <w:spacing w:val="0"/>
        </w:rPr>
        <w:t>мышц, хотя</w:t>
      </w:r>
      <w:r>
        <w:rPr>
          <w:rStyle w:val="FontStyle483"/>
        </w:rPr>
        <w:t xml:space="preserve"> </w:t>
      </w:r>
      <w:r>
        <w:rPr>
          <w:rStyle w:val="FontStyle483"/>
          <w:spacing w:val="0"/>
        </w:rPr>
        <w:t>и</w:t>
      </w:r>
      <w:r>
        <w:rPr>
          <w:rStyle w:val="FontStyle483"/>
        </w:rPr>
        <w:t xml:space="preserve"> </w:t>
      </w:r>
      <w:r>
        <w:rPr>
          <w:rStyle w:val="FontStyle483"/>
          <w:spacing w:val="0"/>
        </w:rPr>
        <w:t>далеко</w:t>
      </w:r>
      <w:r>
        <w:rPr>
          <w:rStyle w:val="FontStyle483"/>
        </w:rPr>
        <w:t xml:space="preserve"> </w:t>
      </w:r>
      <w:r>
        <w:rPr>
          <w:rStyle w:val="FontStyle483"/>
          <w:spacing w:val="0"/>
        </w:rPr>
        <w:t>уступает</w:t>
      </w:r>
      <w:r>
        <w:rPr>
          <w:rStyle w:val="FontStyle483"/>
        </w:rPr>
        <w:t xml:space="preserve"> </w:t>
      </w:r>
      <w:r>
        <w:rPr>
          <w:rStyle w:val="FontStyle483"/>
          <w:spacing w:val="0"/>
        </w:rPr>
        <w:t>последним</w:t>
      </w:r>
      <w:r>
        <w:rPr>
          <w:rStyle w:val="FontStyle483"/>
        </w:rPr>
        <w:t xml:space="preserve"> </w:t>
      </w:r>
      <w:r>
        <w:rPr>
          <w:rStyle w:val="FontStyle483"/>
          <w:spacing w:val="0"/>
        </w:rPr>
        <w:t>по</w:t>
      </w:r>
      <w:r>
        <w:rPr>
          <w:rStyle w:val="FontStyle483"/>
        </w:rPr>
        <w:t xml:space="preserve"> </w:t>
      </w:r>
      <w:r>
        <w:rPr>
          <w:rStyle w:val="FontStyle483"/>
          <w:spacing w:val="0"/>
        </w:rPr>
        <w:t>величине</w:t>
      </w:r>
      <w:r>
        <w:rPr>
          <w:rStyle w:val="FontStyle483"/>
        </w:rPr>
        <w:t xml:space="preserve"> </w:t>
      </w:r>
      <w:r>
        <w:rPr>
          <w:rStyle w:val="FontStyle483"/>
          <w:spacing w:val="0"/>
        </w:rPr>
        <w:t>(Д.</w:t>
      </w:r>
      <w:r>
        <w:rPr>
          <w:rStyle w:val="FontStyle483"/>
        </w:rPr>
        <w:t xml:space="preserve"> </w:t>
      </w:r>
      <w:r>
        <w:rPr>
          <w:rStyle w:val="FontStyle483"/>
          <w:spacing w:val="0"/>
        </w:rPr>
        <w:t>Ю.</w:t>
      </w:r>
      <w:r>
        <w:rPr>
          <w:rStyle w:val="FontStyle483"/>
        </w:rPr>
        <w:t xml:space="preserve"> </w:t>
      </w:r>
      <w:r>
        <w:rPr>
          <w:rStyle w:val="FontStyle483"/>
          <w:spacing w:val="0"/>
        </w:rPr>
        <w:t>Бра</w:t>
      </w:r>
      <w:r>
        <w:rPr>
          <w:rStyle w:val="FontStyle483"/>
          <w:spacing w:val="0"/>
        </w:rPr>
        <w:softHyphen/>
        <w:t>вая,</w:t>
      </w:r>
      <w:r>
        <w:rPr>
          <w:rStyle w:val="FontStyle483"/>
        </w:rPr>
        <w:t xml:space="preserve"> </w:t>
      </w:r>
      <w:r>
        <w:rPr>
          <w:rStyle w:val="FontStyle483"/>
          <w:spacing w:val="0"/>
        </w:rPr>
        <w:t>1984).</w:t>
      </w:r>
    </w:p>
    <w:p w:rsidR="00D57188" w:rsidRDefault="001C5317">
      <w:pPr>
        <w:pStyle w:val="Style170"/>
        <w:widowControl/>
        <w:spacing w:before="5" w:line="173" w:lineRule="exact"/>
        <w:ind w:firstLine="269"/>
        <w:rPr>
          <w:rStyle w:val="FontStyle483"/>
          <w:spacing w:val="0"/>
        </w:rPr>
      </w:pPr>
      <w:r>
        <w:rPr>
          <w:rStyle w:val="FontStyle483"/>
          <w:spacing w:val="0"/>
        </w:rPr>
        <w:t>Исходя</w:t>
      </w:r>
      <w:r>
        <w:rPr>
          <w:rStyle w:val="FontStyle483"/>
        </w:rPr>
        <w:t xml:space="preserve"> </w:t>
      </w:r>
      <w:r>
        <w:rPr>
          <w:rStyle w:val="FontStyle483"/>
          <w:spacing w:val="0"/>
        </w:rPr>
        <w:t>из</w:t>
      </w:r>
      <w:r>
        <w:rPr>
          <w:rStyle w:val="FontStyle483"/>
        </w:rPr>
        <w:t xml:space="preserve"> </w:t>
      </w:r>
      <w:r>
        <w:rPr>
          <w:rStyle w:val="FontStyle483"/>
          <w:spacing w:val="0"/>
        </w:rPr>
        <w:t>характера</w:t>
      </w:r>
      <w:r>
        <w:rPr>
          <w:rStyle w:val="FontStyle483"/>
        </w:rPr>
        <w:t xml:space="preserve"> </w:t>
      </w:r>
      <w:r>
        <w:rPr>
          <w:rStyle w:val="FontStyle483"/>
          <w:spacing w:val="0"/>
        </w:rPr>
        <w:t>проявляемого</w:t>
      </w:r>
      <w:r>
        <w:rPr>
          <w:rStyle w:val="FontStyle483"/>
        </w:rPr>
        <w:t xml:space="preserve"> </w:t>
      </w:r>
      <w:r>
        <w:rPr>
          <w:rStyle w:val="FontStyle483"/>
          <w:spacing w:val="0"/>
        </w:rPr>
        <w:t>усилия</w:t>
      </w:r>
      <w:r>
        <w:rPr>
          <w:rStyle w:val="FontStyle483"/>
        </w:rPr>
        <w:t xml:space="preserve"> </w:t>
      </w:r>
      <w:r>
        <w:rPr>
          <w:rStyle w:val="FontStyle483"/>
          <w:spacing w:val="0"/>
        </w:rPr>
        <w:t>и</w:t>
      </w:r>
      <w:r>
        <w:rPr>
          <w:rStyle w:val="FontStyle483"/>
        </w:rPr>
        <w:t xml:space="preserve"> </w:t>
      </w:r>
      <w:r>
        <w:rPr>
          <w:rStyle w:val="FontStyle483"/>
          <w:spacing w:val="0"/>
        </w:rPr>
        <w:t>режима работы</w:t>
      </w:r>
      <w:r>
        <w:rPr>
          <w:rStyle w:val="FontStyle483"/>
        </w:rPr>
        <w:t xml:space="preserve"> </w:t>
      </w:r>
      <w:r>
        <w:rPr>
          <w:rStyle w:val="FontStyle483"/>
          <w:spacing w:val="0"/>
        </w:rPr>
        <w:t>мышц</w:t>
      </w:r>
      <w:r>
        <w:rPr>
          <w:rStyle w:val="FontStyle483"/>
        </w:rPr>
        <w:t xml:space="preserve"> </w:t>
      </w:r>
      <w:r>
        <w:rPr>
          <w:rStyle w:val="FontStyle483"/>
          <w:spacing w:val="0"/>
        </w:rPr>
        <w:t>выделим</w:t>
      </w:r>
      <w:r>
        <w:rPr>
          <w:rStyle w:val="FontStyle483"/>
        </w:rPr>
        <w:t xml:space="preserve"> </w:t>
      </w:r>
      <w:r>
        <w:rPr>
          <w:rStyle w:val="FontStyle483"/>
          <w:spacing w:val="0"/>
        </w:rPr>
        <w:t>следующие</w:t>
      </w:r>
      <w:r>
        <w:rPr>
          <w:rStyle w:val="FontStyle483"/>
        </w:rPr>
        <w:t xml:space="preserve"> </w:t>
      </w:r>
      <w:r>
        <w:rPr>
          <w:rStyle w:val="FontStyle483"/>
          <w:spacing w:val="0"/>
        </w:rPr>
        <w:t>специфические</w:t>
      </w:r>
      <w:r>
        <w:rPr>
          <w:rStyle w:val="FontStyle483"/>
        </w:rPr>
        <w:t xml:space="preserve"> </w:t>
      </w:r>
      <w:r>
        <w:rPr>
          <w:rStyle w:val="FontStyle483"/>
          <w:spacing w:val="0"/>
        </w:rPr>
        <w:t>формы силовых</w:t>
      </w:r>
      <w:r>
        <w:rPr>
          <w:rStyle w:val="FontStyle483"/>
        </w:rPr>
        <w:t xml:space="preserve"> </w:t>
      </w:r>
      <w:r>
        <w:rPr>
          <w:rStyle w:val="FontStyle483"/>
          <w:spacing w:val="0"/>
        </w:rPr>
        <w:t>способностей,</w:t>
      </w:r>
      <w:r>
        <w:rPr>
          <w:rStyle w:val="FontStyle483"/>
        </w:rPr>
        <w:t xml:space="preserve"> </w:t>
      </w:r>
      <w:r>
        <w:rPr>
          <w:rStyle w:val="FontStyle483"/>
          <w:spacing w:val="0"/>
        </w:rPr>
        <w:t>наиболее</w:t>
      </w:r>
      <w:r>
        <w:rPr>
          <w:rStyle w:val="FontStyle483"/>
        </w:rPr>
        <w:t xml:space="preserve"> </w:t>
      </w:r>
      <w:r>
        <w:rPr>
          <w:rStyle w:val="FontStyle483"/>
          <w:spacing w:val="0"/>
        </w:rPr>
        <w:t>типичные</w:t>
      </w:r>
      <w:r>
        <w:rPr>
          <w:rStyle w:val="FontStyle483"/>
        </w:rPr>
        <w:t xml:space="preserve"> </w:t>
      </w:r>
      <w:r>
        <w:rPr>
          <w:rStyle w:val="FontStyle483"/>
          <w:spacing w:val="0"/>
        </w:rPr>
        <w:t>для</w:t>
      </w:r>
      <w:r>
        <w:rPr>
          <w:rStyle w:val="FontStyle483"/>
        </w:rPr>
        <w:t xml:space="preserve"> </w:t>
      </w:r>
      <w:r>
        <w:rPr>
          <w:rStyle w:val="FontStyle483"/>
          <w:spacing w:val="0"/>
        </w:rPr>
        <w:t>условий 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медленная</w:t>
      </w:r>
      <w:r>
        <w:rPr>
          <w:rStyle w:val="FontStyle483"/>
        </w:rPr>
        <w:t xml:space="preserve"> </w:t>
      </w:r>
      <w:r>
        <w:rPr>
          <w:rStyle w:val="FontStyle483"/>
          <w:spacing w:val="0"/>
        </w:rPr>
        <w:t>сила,</w:t>
      </w:r>
      <w:r>
        <w:rPr>
          <w:rStyle w:val="FontStyle483"/>
        </w:rPr>
        <w:t xml:space="preserve"> </w:t>
      </w:r>
      <w:r>
        <w:rPr>
          <w:rStyle w:val="FontStyle483"/>
          <w:spacing w:val="0"/>
        </w:rPr>
        <w:t>максимальная сила,</w:t>
      </w:r>
      <w:r>
        <w:rPr>
          <w:rStyle w:val="FontStyle483"/>
        </w:rPr>
        <w:t xml:space="preserve"> </w:t>
      </w:r>
      <w:r>
        <w:rPr>
          <w:rStyle w:val="FontStyle483"/>
          <w:spacing w:val="0"/>
        </w:rPr>
        <w:t>силовая</w:t>
      </w:r>
      <w:r>
        <w:rPr>
          <w:rStyle w:val="FontStyle483"/>
        </w:rPr>
        <w:t xml:space="preserve"> </w:t>
      </w:r>
      <w:r>
        <w:rPr>
          <w:rStyle w:val="FontStyle483"/>
          <w:spacing w:val="0"/>
        </w:rPr>
        <w:t>выносливость,</w:t>
      </w:r>
      <w:r>
        <w:rPr>
          <w:rStyle w:val="FontStyle483"/>
        </w:rPr>
        <w:t xml:space="preserve"> </w:t>
      </w:r>
      <w:r>
        <w:rPr>
          <w:rStyle w:val="FontStyle483"/>
          <w:spacing w:val="0"/>
        </w:rPr>
        <w:t>в</w:t>
      </w:r>
      <w:r>
        <w:rPr>
          <w:rStyle w:val="FontStyle483"/>
        </w:rPr>
        <w:t xml:space="preserve"> </w:t>
      </w:r>
      <w:r>
        <w:rPr>
          <w:rStyle w:val="FontStyle483"/>
          <w:spacing w:val="0"/>
        </w:rPr>
        <w:t>которой,</w:t>
      </w:r>
      <w:r>
        <w:rPr>
          <w:rStyle w:val="FontStyle483"/>
        </w:rPr>
        <w:t xml:space="preserve"> </w:t>
      </w:r>
      <w:r>
        <w:rPr>
          <w:rStyle w:val="FontStyle483"/>
          <w:spacing w:val="0"/>
        </w:rPr>
        <w:t>в</w:t>
      </w:r>
      <w:r>
        <w:rPr>
          <w:rStyle w:val="FontStyle483"/>
        </w:rPr>
        <w:t xml:space="preserve"> </w:t>
      </w:r>
      <w:r>
        <w:rPr>
          <w:rStyle w:val="FontStyle483"/>
          <w:spacing w:val="0"/>
        </w:rPr>
        <w:t>свою</w:t>
      </w:r>
      <w:r>
        <w:rPr>
          <w:rStyle w:val="FontStyle483"/>
        </w:rPr>
        <w:t xml:space="preserve"> </w:t>
      </w:r>
      <w:r>
        <w:rPr>
          <w:rStyle w:val="FontStyle483"/>
          <w:spacing w:val="0"/>
        </w:rPr>
        <w:t>очередь, выделяются</w:t>
      </w:r>
      <w:r>
        <w:rPr>
          <w:rStyle w:val="FontStyle483"/>
        </w:rPr>
        <w:t xml:space="preserve"> </w:t>
      </w:r>
      <w:r>
        <w:rPr>
          <w:rStyle w:val="FontStyle483"/>
          <w:spacing w:val="0"/>
        </w:rPr>
        <w:t>выносливость</w:t>
      </w:r>
      <w:r>
        <w:rPr>
          <w:rStyle w:val="FontStyle483"/>
        </w:rPr>
        <w:t xml:space="preserve"> </w:t>
      </w:r>
      <w:r>
        <w:rPr>
          <w:rStyle w:val="FontStyle483"/>
          <w:spacing w:val="0"/>
        </w:rPr>
        <w:t>при</w:t>
      </w:r>
      <w:r>
        <w:rPr>
          <w:rStyle w:val="FontStyle483"/>
        </w:rPr>
        <w:t xml:space="preserve"> </w:t>
      </w:r>
      <w:r>
        <w:rPr>
          <w:rStyle w:val="FontStyle483"/>
          <w:spacing w:val="0"/>
        </w:rPr>
        <w:t>больших</w:t>
      </w:r>
      <w:r>
        <w:rPr>
          <w:rStyle w:val="FontStyle483"/>
        </w:rPr>
        <w:t xml:space="preserve"> </w:t>
      </w:r>
      <w:r>
        <w:rPr>
          <w:rStyle w:val="FontStyle483"/>
          <w:spacing w:val="0"/>
        </w:rPr>
        <w:t>мышечных</w:t>
      </w:r>
      <w:r>
        <w:rPr>
          <w:rStyle w:val="FontStyle483"/>
        </w:rPr>
        <w:t xml:space="preserve"> </w:t>
      </w:r>
      <w:r>
        <w:rPr>
          <w:rStyle w:val="FontStyle483"/>
          <w:spacing w:val="0"/>
        </w:rPr>
        <w:t>на</w:t>
      </w:r>
      <w:r>
        <w:rPr>
          <w:rStyle w:val="FontStyle483"/>
          <w:spacing w:val="0"/>
        </w:rPr>
        <w:softHyphen/>
        <w:t>пряжениях,</w:t>
      </w:r>
      <w:r>
        <w:rPr>
          <w:rStyle w:val="FontStyle483"/>
        </w:rPr>
        <w:t xml:space="preserve"> </w:t>
      </w:r>
      <w:r>
        <w:rPr>
          <w:rStyle w:val="FontStyle483"/>
          <w:spacing w:val="0"/>
        </w:rPr>
        <w:t>позная</w:t>
      </w:r>
      <w:r>
        <w:rPr>
          <w:rStyle w:val="FontStyle483"/>
        </w:rPr>
        <w:t xml:space="preserve"> </w:t>
      </w:r>
      <w:r>
        <w:rPr>
          <w:rStyle w:val="FontStyle483"/>
          <w:spacing w:val="0"/>
        </w:rPr>
        <w:t>статическая</w:t>
      </w:r>
      <w:r>
        <w:rPr>
          <w:rStyle w:val="FontStyle483"/>
        </w:rPr>
        <w:t xml:space="preserve"> </w:t>
      </w:r>
      <w:r>
        <w:rPr>
          <w:rStyle w:val="FontStyle483"/>
          <w:spacing w:val="0"/>
        </w:rPr>
        <w:t>выносливость</w:t>
      </w:r>
      <w:r>
        <w:rPr>
          <w:rStyle w:val="FontStyle483"/>
        </w:rPr>
        <w:t xml:space="preserve"> </w:t>
      </w:r>
      <w:r>
        <w:rPr>
          <w:rStyle w:val="FontStyle483"/>
          <w:spacing w:val="0"/>
        </w:rPr>
        <w:t>и</w:t>
      </w:r>
      <w:r>
        <w:rPr>
          <w:rStyle w:val="FontStyle483"/>
        </w:rPr>
        <w:t xml:space="preserve"> </w:t>
      </w:r>
      <w:r>
        <w:rPr>
          <w:rStyle w:val="FontStyle483"/>
          <w:spacing w:val="0"/>
        </w:rPr>
        <w:t>ЛМВ, присущая</w:t>
      </w:r>
      <w:r>
        <w:rPr>
          <w:rStyle w:val="FontStyle483"/>
        </w:rPr>
        <w:t xml:space="preserve"> </w:t>
      </w:r>
      <w:r>
        <w:rPr>
          <w:rStyle w:val="FontStyle483"/>
          <w:spacing w:val="0"/>
        </w:rPr>
        <w:t>циклическим</w:t>
      </w:r>
      <w:r>
        <w:rPr>
          <w:rStyle w:val="FontStyle483"/>
        </w:rPr>
        <w:t xml:space="preserve"> </w:t>
      </w:r>
      <w:r>
        <w:rPr>
          <w:rStyle w:val="FontStyle483"/>
          <w:spacing w:val="0"/>
        </w:rPr>
        <w:t>локомоциям;</w:t>
      </w:r>
      <w:r>
        <w:rPr>
          <w:rStyle w:val="FontStyle483"/>
        </w:rPr>
        <w:t xml:space="preserve"> </w:t>
      </w:r>
      <w:r>
        <w:rPr>
          <w:rStyle w:val="FontStyle483"/>
          <w:spacing w:val="0"/>
        </w:rPr>
        <w:t>взрывная</w:t>
      </w:r>
      <w:r>
        <w:rPr>
          <w:rStyle w:val="FontStyle483"/>
        </w:rPr>
        <w:t xml:space="preserve"> </w:t>
      </w:r>
      <w:r>
        <w:rPr>
          <w:rStyle w:val="FontStyle483"/>
          <w:spacing w:val="0"/>
        </w:rPr>
        <w:t>сила</w:t>
      </w:r>
      <w:r>
        <w:rPr>
          <w:rStyle w:val="FontStyle483"/>
        </w:rPr>
        <w:t xml:space="preserve"> </w:t>
      </w:r>
      <w:r>
        <w:rPr>
          <w:rStyle w:val="FontStyle483"/>
          <w:spacing w:val="0"/>
        </w:rPr>
        <w:t>и реактивиая</w:t>
      </w:r>
      <w:r>
        <w:rPr>
          <w:rStyle w:val="FontStyle483"/>
        </w:rPr>
        <w:t xml:space="preserve"> </w:t>
      </w:r>
      <w:r>
        <w:rPr>
          <w:rStyle w:val="FontStyle483"/>
          <w:spacing w:val="0"/>
        </w:rPr>
        <w:t>способность</w:t>
      </w:r>
      <w:r>
        <w:rPr>
          <w:rStyle w:val="FontStyle483"/>
        </w:rPr>
        <w:t xml:space="preserve"> </w:t>
      </w:r>
      <w:r>
        <w:rPr>
          <w:rStyle w:val="FontStyle483"/>
          <w:spacing w:val="0"/>
        </w:rPr>
        <w:t>нервно-мышечного</w:t>
      </w:r>
      <w:r>
        <w:rPr>
          <w:rStyle w:val="FontStyle483"/>
        </w:rPr>
        <w:t xml:space="preserve"> </w:t>
      </w:r>
      <w:r>
        <w:rPr>
          <w:rStyle w:val="FontStyle483"/>
          <w:spacing w:val="0"/>
        </w:rPr>
        <w:t>аппарата. Чтобы</w:t>
      </w:r>
      <w:r>
        <w:rPr>
          <w:rStyle w:val="FontStyle483"/>
        </w:rPr>
        <w:t xml:space="preserve"> </w:t>
      </w:r>
      <w:r>
        <w:rPr>
          <w:rStyle w:val="FontStyle483"/>
          <w:spacing w:val="0"/>
        </w:rPr>
        <w:t>не</w:t>
      </w:r>
      <w:r>
        <w:rPr>
          <w:rStyle w:val="FontStyle483"/>
        </w:rPr>
        <w:t xml:space="preserve"> </w:t>
      </w:r>
      <w:r>
        <w:rPr>
          <w:rStyle w:val="FontStyle483"/>
          <w:spacing w:val="0"/>
        </w:rPr>
        <w:t>нарушать</w:t>
      </w:r>
      <w:r>
        <w:rPr>
          <w:rStyle w:val="FontStyle483"/>
        </w:rPr>
        <w:t xml:space="preserve"> </w:t>
      </w:r>
      <w:r>
        <w:rPr>
          <w:rStyle w:val="FontStyle483"/>
          <w:spacing w:val="0"/>
        </w:rPr>
        <w:t>логику</w:t>
      </w:r>
      <w:r>
        <w:rPr>
          <w:rStyle w:val="FontStyle483"/>
        </w:rPr>
        <w:t xml:space="preserve"> </w:t>
      </w:r>
      <w:r>
        <w:rPr>
          <w:rStyle w:val="FontStyle483"/>
          <w:spacing w:val="0"/>
        </w:rPr>
        <w:t>изложения,</w:t>
      </w:r>
      <w:r>
        <w:rPr>
          <w:rStyle w:val="FontStyle483"/>
        </w:rPr>
        <w:t xml:space="preserve"> </w:t>
      </w:r>
      <w:r>
        <w:rPr>
          <w:rStyle w:val="FontStyle483"/>
          <w:spacing w:val="0"/>
        </w:rPr>
        <w:t>первые</w:t>
      </w:r>
      <w:r>
        <w:rPr>
          <w:rStyle w:val="FontStyle483"/>
        </w:rPr>
        <w:t xml:space="preserve"> </w:t>
      </w:r>
      <w:r>
        <w:rPr>
          <w:rStyle w:val="FontStyle483"/>
          <w:spacing w:val="0"/>
        </w:rPr>
        <w:t>три</w:t>
      </w:r>
      <w:r>
        <w:rPr>
          <w:rStyle w:val="FontStyle483"/>
        </w:rPr>
        <w:t xml:space="preserve"> </w:t>
      </w:r>
      <w:r>
        <w:rPr>
          <w:rStyle w:val="FontStyle483"/>
          <w:spacing w:val="0"/>
        </w:rPr>
        <w:t>формы рассматриваются</w:t>
      </w:r>
      <w:r>
        <w:rPr>
          <w:rStyle w:val="FontStyle483"/>
        </w:rPr>
        <w:t xml:space="preserve"> </w:t>
      </w:r>
      <w:r>
        <w:rPr>
          <w:rStyle w:val="FontStyle483"/>
          <w:spacing w:val="0"/>
        </w:rPr>
        <w:t>в</w:t>
      </w:r>
      <w:r>
        <w:rPr>
          <w:rStyle w:val="FontStyle483"/>
        </w:rPr>
        <w:t xml:space="preserve"> </w:t>
      </w:r>
      <w:r>
        <w:rPr>
          <w:rStyle w:val="FontStyle483"/>
          <w:spacing w:val="0"/>
        </w:rPr>
        <w:t>других</w:t>
      </w:r>
      <w:r>
        <w:rPr>
          <w:rStyle w:val="FontStyle483"/>
        </w:rPr>
        <w:t xml:space="preserve"> </w:t>
      </w:r>
      <w:r>
        <w:rPr>
          <w:rStyle w:val="FontStyle483"/>
          <w:spacing w:val="0"/>
        </w:rPr>
        <w:t>разделах.</w:t>
      </w:r>
    </w:p>
    <w:p w:rsidR="00D57188" w:rsidRDefault="001C5317">
      <w:pPr>
        <w:pStyle w:val="Style170"/>
        <w:widowControl/>
        <w:spacing w:line="173" w:lineRule="exact"/>
        <w:ind w:left="432" w:firstLine="0"/>
        <w:jc w:val="left"/>
        <w:rPr>
          <w:rStyle w:val="FontStyle483"/>
          <w:spacing w:val="0"/>
        </w:rPr>
      </w:pPr>
      <w:r>
        <w:rPr>
          <w:rStyle w:val="FontStyle483"/>
          <w:spacing w:val="0"/>
        </w:rPr>
        <w:t>Взрывная</w:t>
      </w:r>
      <w:r>
        <w:rPr>
          <w:rStyle w:val="FontStyle483"/>
        </w:rPr>
        <w:t xml:space="preserve"> </w:t>
      </w:r>
      <w:r>
        <w:rPr>
          <w:rStyle w:val="FontStyle483"/>
          <w:spacing w:val="0"/>
        </w:rPr>
        <w:t>сила</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w:t>
      </w:r>
    </w:p>
    <w:p w:rsidR="00D57188" w:rsidRDefault="00D57188">
      <w:pPr>
        <w:pStyle w:val="Style170"/>
        <w:widowControl/>
        <w:spacing w:line="173" w:lineRule="exact"/>
        <w:ind w:left="432" w:firstLine="0"/>
        <w:jc w:val="left"/>
        <w:rPr>
          <w:rStyle w:val="FontStyle483"/>
          <w:spacing w:val="0"/>
        </w:rPr>
        <w:sectPr w:rsidR="00D57188">
          <w:headerReference w:type="even" r:id="rId443"/>
          <w:headerReference w:type="default" r:id="rId444"/>
          <w:footerReference w:type="even" r:id="rId445"/>
          <w:footerReference w:type="default" r:id="rId446"/>
          <w:type w:val="continuous"/>
          <w:pgSz w:w="8390" w:h="11905"/>
          <w:pgMar w:top="843" w:right="1696" w:bottom="1412" w:left="1418" w:header="720" w:footer="720" w:gutter="0"/>
          <w:cols w:space="60"/>
          <w:noEndnote/>
        </w:sectPr>
      </w:pPr>
    </w:p>
    <w:p w:rsidR="00D57188" w:rsidRDefault="000D57BA">
      <w:pPr>
        <w:pStyle w:val="Style112"/>
        <w:widowControl/>
        <w:spacing w:line="240" w:lineRule="exact"/>
        <w:ind w:left="461"/>
        <w:jc w:val="both"/>
        <w:rPr>
          <w:sz w:val="20"/>
          <w:szCs w:val="20"/>
        </w:rPr>
      </w:pPr>
      <w:r>
        <w:rPr>
          <w:noProof/>
        </w:rPr>
        <w:lastRenderedPageBreak/>
        <mc:AlternateContent>
          <mc:Choice Requires="wpg">
            <w:drawing>
              <wp:anchor distT="0" distB="67310" distL="24130" distR="24130" simplePos="0" relativeHeight="251641344" behindDoc="0" locked="0" layoutInCell="1" allowOverlap="1">
                <wp:simplePos x="0" y="0"/>
                <wp:positionH relativeFrom="margin">
                  <wp:posOffset>844550</wp:posOffset>
                </wp:positionH>
                <wp:positionV relativeFrom="paragraph">
                  <wp:posOffset>0</wp:posOffset>
                </wp:positionV>
                <wp:extent cx="3194050" cy="2060575"/>
                <wp:effectExtent l="12700" t="1270" r="12700" b="5080"/>
                <wp:wrapTopAndBottom/>
                <wp:docPr id="439"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4050" cy="2060575"/>
                          <a:chOff x="1450" y="758"/>
                          <a:chExt cx="5030" cy="3245"/>
                        </a:xfrm>
                      </wpg:grpSpPr>
                      <pic:pic xmlns:pic="http://schemas.openxmlformats.org/drawingml/2006/picture">
                        <pic:nvPicPr>
                          <pic:cNvPr id="440" name="Picture 139"/>
                          <pic:cNvPicPr>
                            <a:picLocks noChangeAspect="1" noChangeArrowheads="1"/>
                          </pic:cNvPicPr>
                        </pic:nvPicPr>
                        <pic:blipFill>
                          <a:blip r:embed="rId447">
                            <a:grayscl/>
                            <a:extLst>
                              <a:ext uri="{28A0092B-C50C-407E-A947-70E740481C1C}">
                                <a14:useLocalDpi xmlns:a14="http://schemas.microsoft.com/office/drawing/2010/main" val="0"/>
                              </a:ext>
                            </a:extLst>
                          </a:blip>
                          <a:srcRect/>
                          <a:stretch>
                            <a:fillRect/>
                          </a:stretch>
                        </pic:blipFill>
                        <pic:spPr bwMode="auto">
                          <a:xfrm>
                            <a:off x="1767" y="758"/>
                            <a:ext cx="4349" cy="2458"/>
                          </a:xfrm>
                          <a:prstGeom prst="rect">
                            <a:avLst/>
                          </a:prstGeom>
                          <a:noFill/>
                          <a:extLst>
                            <a:ext uri="{909E8E84-426E-40DD-AFC4-6F175D3DCCD1}">
                              <a14:hiddenFill xmlns:a14="http://schemas.microsoft.com/office/drawing/2010/main">
                                <a:solidFill>
                                  <a:srgbClr val="FFFFFF"/>
                                </a:solidFill>
                              </a14:hiddenFill>
                            </a:ext>
                          </a:extLst>
                        </pic:spPr>
                      </pic:pic>
                      <wps:wsp>
                        <wps:cNvPr id="441" name="Text Box 140"/>
                        <wps:cNvSpPr txBox="1">
                          <a:spLocks noChangeArrowheads="1"/>
                        </wps:cNvSpPr>
                        <wps:spPr bwMode="auto">
                          <a:xfrm>
                            <a:off x="1450" y="3369"/>
                            <a:ext cx="5030" cy="63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54" w:lineRule="exact"/>
                                <w:rPr>
                                  <w:rStyle w:val="FontStyle425"/>
                                </w:rPr>
                              </w:pPr>
                              <w:r>
                                <w:rPr>
                                  <w:rStyle w:val="FontStyle425"/>
                                </w:rPr>
                                <w:t xml:space="preserve">Рис 22 Графики </w:t>
                              </w:r>
                              <w:r>
                                <w:rPr>
                                  <w:rStyle w:val="FontStyle425"/>
                                  <w:lang w:val="en-US"/>
                                </w:rPr>
                                <w:t>f</w:t>
                              </w:r>
                              <w:r w:rsidRPr="00190123">
                                <w:rPr>
                                  <w:rStyle w:val="FontStyle425"/>
                                </w:rPr>
                                <w:t xml:space="preserve"> </w:t>
                              </w:r>
                              <w:r>
                                <w:rPr>
                                  <w:rStyle w:val="FontStyle425"/>
                                </w:rPr>
                                <w:t xml:space="preserve">(/) взрывного изометрического напрпжеиия </w:t>
                              </w:r>
                              <w:r w:rsidRPr="00190123">
                                <w:rPr>
                                  <w:rStyle w:val="FontStyle425"/>
                                </w:rPr>
                                <w:t>(</w:t>
                              </w:r>
                              <w:r>
                                <w:rPr>
                                  <w:rStyle w:val="FontStyle425"/>
                                  <w:lang w:val="en-US"/>
                                </w:rPr>
                                <w:t>F</w:t>
                              </w:r>
                              <w:r w:rsidRPr="00190123">
                                <w:rPr>
                                  <w:rStyle w:val="FontStyle425"/>
                                </w:rPr>
                                <w:t xml:space="preserve">„,) </w:t>
                              </w:r>
                              <w:r>
                                <w:rPr>
                                  <w:rStyle w:val="FontStyle425"/>
                                </w:rPr>
                                <w:t>и динамической работы с отягощением 20, 40, 60 и 80% от максималь</w:t>
                              </w:r>
                              <w:r>
                                <w:rPr>
                                  <w:rStyle w:val="FontStyle425"/>
                                </w:rPr>
                                <w:softHyphen/>
                                <w:t>ной силы (Ро) при одновременном разгибании в тазобедренном и колейном суставах (Ю. В. Верхошанский, 1970)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 o:spid="_x0000_s1161" style="position:absolute;left:0;text-align:left;margin-left:66.5pt;margin-top:0;width:251.5pt;height:162.25pt;z-index:251641344;mso-wrap-distance-left:1.9pt;mso-wrap-distance-right:1.9pt;mso-wrap-distance-bottom:5.3pt;mso-position-horizontal-relative:margin" coordorigin="1450,758" coordsize="5030,3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">
                <v:shape id="Picture 139" o:spid="_x0000_s1162" type="#_x0000_t75" style="position:absolute;left:1767;top:758;width:4349;height: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">
                  <v:imagedata r:id="rId448" o:title="" grayscale="t"/>
                </v:shape>
                <v:shape id="Text Box 140" o:spid="_x0000_s1163" type="#_x0000_t202" style="position:absolute;left:1450;top:3369;width:5030;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" filled="f" strokecolor="white" strokeweight="0">
                  <v:textbox inset="0,0,0,0">
                    <w:txbxContent>
                      <w:p w:rsidR="00D57188" w:rsidRDefault="001C5317">
                        <w:pPr>
                          <w:pStyle w:val="Style106"/>
                          <w:widowControl/>
                          <w:spacing w:line="154" w:lineRule="exact"/>
                          <w:rPr>
                            <w:rStyle w:val="FontStyle425"/>
                          </w:rPr>
                        </w:pPr>
                        <w:r>
                          <w:rPr>
                            <w:rStyle w:val="FontStyle425"/>
                          </w:rPr>
                          <w:t xml:space="preserve">Рис 22 Графики </w:t>
                        </w:r>
                        <w:r>
                          <w:rPr>
                            <w:rStyle w:val="FontStyle425"/>
                            <w:lang w:val="en-US"/>
                          </w:rPr>
                          <w:t>f</w:t>
                        </w:r>
                        <w:r w:rsidRPr="00190123">
                          <w:rPr>
                            <w:rStyle w:val="FontStyle425"/>
                          </w:rPr>
                          <w:t xml:space="preserve"> </w:t>
                        </w:r>
                        <w:r>
                          <w:rPr>
                            <w:rStyle w:val="FontStyle425"/>
                          </w:rPr>
                          <w:t xml:space="preserve">(/) взрывного изометрического напрпжеиия </w:t>
                        </w:r>
                        <w:r w:rsidRPr="00190123">
                          <w:rPr>
                            <w:rStyle w:val="FontStyle425"/>
                          </w:rPr>
                          <w:t>(</w:t>
                        </w:r>
                        <w:r>
                          <w:rPr>
                            <w:rStyle w:val="FontStyle425"/>
                            <w:lang w:val="en-US"/>
                          </w:rPr>
                          <w:t>F</w:t>
                        </w:r>
                        <w:r w:rsidRPr="00190123">
                          <w:rPr>
                            <w:rStyle w:val="FontStyle425"/>
                          </w:rPr>
                          <w:t xml:space="preserve">„,) </w:t>
                        </w:r>
                        <w:r>
                          <w:rPr>
                            <w:rStyle w:val="FontStyle425"/>
                          </w:rPr>
                          <w:t>и динамической работы с отягощением 20, 40, 60 и 80% от максималь</w:t>
                        </w:r>
                        <w:r>
                          <w:rPr>
                            <w:rStyle w:val="FontStyle425"/>
                          </w:rPr>
                          <w:softHyphen/>
                          <w:t>ной силы (Ро) при одновременном разгибании в тазобедренном и колейном суставах (Ю. В. Верхошанский, 1970)</w:t>
                        </w:r>
                      </w:p>
                    </w:txbxContent>
                  </v:textbox>
                </v:shape>
                <w10:wrap type="topAndBottom" anchorx="margin"/>
              </v:group>
            </w:pict>
          </mc:Fallback>
        </mc:AlternateContent>
      </w: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D57188">
      <w:pPr>
        <w:pStyle w:val="Style112"/>
        <w:widowControl/>
        <w:spacing w:line="240" w:lineRule="exact"/>
        <w:ind w:left="461"/>
        <w:jc w:val="both"/>
        <w:rPr>
          <w:sz w:val="20"/>
          <w:szCs w:val="20"/>
        </w:rPr>
      </w:pPr>
    </w:p>
    <w:p w:rsidR="00D57188" w:rsidRDefault="001C5317">
      <w:pPr>
        <w:pStyle w:val="Style112"/>
        <w:widowControl/>
        <w:spacing w:before="34"/>
        <w:ind w:left="461"/>
        <w:jc w:val="both"/>
        <w:rPr>
          <w:rStyle w:val="FontStyle453"/>
        </w:rPr>
      </w:pPr>
      <w:r>
        <w:rPr>
          <w:rStyle w:val="FontStyle453"/>
        </w:rPr>
        <w:t>чыш</w:t>
      </w:r>
    </w:p>
    <w:p w:rsidR="00D57188" w:rsidRDefault="001C5317">
      <w:pPr>
        <w:pStyle w:val="Style230"/>
        <w:widowControl/>
        <w:tabs>
          <w:tab w:val="left" w:leader="hyphen" w:pos="696"/>
        </w:tabs>
        <w:jc w:val="both"/>
        <w:rPr>
          <w:rStyle w:val="FontStyle522"/>
          <w:spacing w:val="0"/>
        </w:rPr>
      </w:pPr>
      <w:r>
        <w:rPr>
          <w:rStyle w:val="FontStyle522"/>
        </w:rPr>
        <w:t>V, 1Т11ДЛ   ч —</w:t>
      </w:r>
      <w:r>
        <w:rPr>
          <w:rStyle w:val="FontStyle522"/>
          <w:spacing w:val="0"/>
        </w:rPr>
        <w:tab/>
      </w:r>
    </w:p>
    <w:p w:rsidR="00D57188" w:rsidRDefault="001C5317">
      <w:pPr>
        <w:pStyle w:val="Style174"/>
        <w:widowControl/>
        <w:spacing w:before="29"/>
        <w:jc w:val="both"/>
        <w:rPr>
          <w:rStyle w:val="FontStyle433"/>
        </w:rPr>
      </w:pPr>
      <w:r>
        <w:rPr>
          <w:rStyle w:val="FontStyle433"/>
        </w:rPr>
        <w:t>: (Д. Ю. Бре</w:t>
      </w:r>
    </w:p>
    <w:p w:rsidR="00D57188" w:rsidRDefault="001C5317">
      <w:pPr>
        <w:pStyle w:val="Style46"/>
        <w:widowControl/>
        <w:spacing w:line="192" w:lineRule="exact"/>
        <w:rPr>
          <w:rStyle w:val="FontStyle483"/>
          <w:spacing w:val="0"/>
        </w:rPr>
      </w:pPr>
      <w:r>
        <w:rPr>
          <w:rStyle w:val="FontStyle433"/>
        </w:rPr>
        <w:br w:type="column"/>
      </w:r>
      <w:r>
        <w:rPr>
          <w:rStyle w:val="FontStyle483"/>
          <w:spacing w:val="0"/>
        </w:rPr>
        <w:t>проявляется</w:t>
      </w:r>
      <w:r>
        <w:rPr>
          <w:rStyle w:val="FontStyle483"/>
        </w:rPr>
        <w:t xml:space="preserve"> </w:t>
      </w:r>
      <w:r>
        <w:rPr>
          <w:rStyle w:val="FontStyle483"/>
          <w:spacing w:val="0"/>
        </w:rPr>
        <w:t>в</w:t>
      </w:r>
      <w:r>
        <w:rPr>
          <w:rStyle w:val="FontStyle483"/>
        </w:rPr>
        <w:t xml:space="preserve"> </w:t>
      </w:r>
      <w:r>
        <w:rPr>
          <w:rStyle w:val="FontStyle483"/>
          <w:spacing w:val="0"/>
        </w:rPr>
        <w:t>изометрическом</w:t>
      </w:r>
      <w:r>
        <w:rPr>
          <w:rStyle w:val="FontStyle483"/>
        </w:rPr>
        <w:t xml:space="preserve"> </w:t>
      </w:r>
      <w:r>
        <w:rPr>
          <w:rStyle w:val="FontStyle483"/>
          <w:spacing w:val="0"/>
        </w:rPr>
        <w:t>и</w:t>
      </w:r>
      <w:r>
        <w:rPr>
          <w:rStyle w:val="FontStyle483"/>
        </w:rPr>
        <w:t xml:space="preserve"> </w:t>
      </w:r>
      <w:r>
        <w:rPr>
          <w:rStyle w:val="FontStyle483"/>
          <w:spacing w:val="0"/>
        </w:rPr>
        <w:t>динамическом</w:t>
      </w:r>
      <w:r>
        <w:rPr>
          <w:rStyle w:val="FontStyle483"/>
        </w:rPr>
        <w:t xml:space="preserve"> </w:t>
      </w:r>
      <w:r>
        <w:rPr>
          <w:rStyle w:val="FontStyle483"/>
          <w:spacing w:val="0"/>
        </w:rPr>
        <w:t>режимах работы</w:t>
      </w:r>
      <w:r>
        <w:rPr>
          <w:rStyle w:val="FontStyle483"/>
        </w:rPr>
        <w:t xml:space="preserve"> </w:t>
      </w:r>
      <w:r>
        <w:rPr>
          <w:rStyle w:val="FontStyle483"/>
          <w:spacing w:val="0"/>
        </w:rPr>
        <w:t>мышц,</w:t>
      </w:r>
      <w:r>
        <w:rPr>
          <w:rStyle w:val="FontStyle483"/>
        </w:rPr>
        <w:t xml:space="preserve"> </w:t>
      </w:r>
      <w:r>
        <w:rPr>
          <w:rStyle w:val="FontStyle483"/>
          <w:spacing w:val="0"/>
        </w:rPr>
        <w:t>причем</w:t>
      </w:r>
      <w:r>
        <w:rPr>
          <w:rStyle w:val="FontStyle483"/>
        </w:rPr>
        <w:t xml:space="preserve"> </w:t>
      </w:r>
      <w:r>
        <w:rPr>
          <w:rStyle w:val="FontStyle483"/>
          <w:spacing w:val="0"/>
        </w:rPr>
        <w:t>в</w:t>
      </w:r>
      <w:r>
        <w:rPr>
          <w:rStyle w:val="FontStyle483"/>
        </w:rPr>
        <w:t xml:space="preserve"> </w:t>
      </w:r>
      <w:r>
        <w:rPr>
          <w:rStyle w:val="FontStyle483"/>
          <w:spacing w:val="0"/>
        </w:rPr>
        <w:t>последнем</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преодо</w:t>
      </w:r>
      <w:r>
        <w:rPr>
          <w:rStyle w:val="FontStyle483"/>
          <w:spacing w:val="0"/>
        </w:rPr>
        <w:softHyphen/>
        <w:t>ления</w:t>
      </w:r>
      <w:r>
        <w:rPr>
          <w:rStyle w:val="FontStyle483"/>
        </w:rPr>
        <w:t xml:space="preserve"> </w:t>
      </w:r>
      <w:r>
        <w:rPr>
          <w:rStyle w:val="FontStyle483"/>
          <w:spacing w:val="0"/>
        </w:rPr>
        <w:t>различного</w:t>
      </w:r>
      <w:r>
        <w:rPr>
          <w:rStyle w:val="FontStyle483"/>
        </w:rPr>
        <w:t xml:space="preserve"> </w:t>
      </w:r>
      <w:r>
        <w:rPr>
          <w:rStyle w:val="FontStyle483"/>
          <w:spacing w:val="0"/>
        </w:rPr>
        <w:t>по</w:t>
      </w:r>
      <w:r>
        <w:rPr>
          <w:rStyle w:val="FontStyle483"/>
        </w:rPr>
        <w:t xml:space="preserve"> </w:t>
      </w:r>
      <w:r>
        <w:rPr>
          <w:rStyle w:val="FontStyle483"/>
          <w:spacing w:val="0"/>
        </w:rPr>
        <w:t>величине</w:t>
      </w:r>
      <w:r>
        <w:rPr>
          <w:rStyle w:val="FontStyle483"/>
        </w:rPr>
        <w:t xml:space="preserve"> </w:t>
      </w:r>
      <w:r>
        <w:rPr>
          <w:rStyle w:val="FontStyle483"/>
          <w:spacing w:val="0"/>
        </w:rPr>
        <w:t>внешнего</w:t>
      </w:r>
      <w:r>
        <w:rPr>
          <w:rStyle w:val="FontStyle483"/>
        </w:rPr>
        <w:t xml:space="preserve"> </w:t>
      </w:r>
      <w:r>
        <w:rPr>
          <w:rStyle w:val="FontStyle483"/>
          <w:spacing w:val="0"/>
        </w:rPr>
        <w:t>сопротивления. На</w:t>
      </w:r>
      <w:r>
        <w:rPr>
          <w:rStyle w:val="FontStyle483"/>
        </w:rPr>
        <w:t xml:space="preserve"> </w:t>
      </w:r>
      <w:r>
        <w:rPr>
          <w:rStyle w:val="FontStyle483"/>
          <w:spacing w:val="0"/>
        </w:rPr>
        <w:t>рис.</w:t>
      </w:r>
      <w:r>
        <w:rPr>
          <w:rStyle w:val="FontStyle483"/>
        </w:rPr>
        <w:t xml:space="preserve"> </w:t>
      </w:r>
      <w:r>
        <w:rPr>
          <w:rStyle w:val="FontStyle483"/>
          <w:spacing w:val="0"/>
        </w:rPr>
        <w:t>22</w:t>
      </w:r>
      <w:r>
        <w:rPr>
          <w:rStyle w:val="FontStyle483"/>
        </w:rPr>
        <w:t xml:space="preserve"> </w:t>
      </w:r>
      <w:r>
        <w:rPr>
          <w:rStyle w:val="FontStyle483"/>
          <w:spacing w:val="0"/>
        </w:rPr>
        <w:t>представлены</w:t>
      </w:r>
      <w:r>
        <w:rPr>
          <w:rStyle w:val="FontStyle483"/>
        </w:rPr>
        <w:t xml:space="preserve"> </w:t>
      </w:r>
      <w:r>
        <w:rPr>
          <w:rStyle w:val="FontStyle483"/>
          <w:spacing w:val="0"/>
        </w:rPr>
        <w:t>графики</w:t>
      </w:r>
      <w:r>
        <w:rPr>
          <w:rStyle w:val="FontStyle483"/>
        </w:rPr>
        <w:t xml:space="preserve"> </w:t>
      </w:r>
      <w:r>
        <w:rPr>
          <w:rStyle w:val="FontStyle452"/>
          <w:spacing w:val="0"/>
          <w:lang w:val="en-US"/>
        </w:rPr>
        <w:t>F</w:t>
      </w:r>
      <w:r w:rsidRPr="00190123">
        <w:rPr>
          <w:rStyle w:val="FontStyle452"/>
        </w:rPr>
        <w:t xml:space="preserve"> </w:t>
      </w:r>
      <w:r>
        <w:rPr>
          <w:rStyle w:val="FontStyle483"/>
          <w:spacing w:val="0"/>
        </w:rPr>
        <w:t>(/),</w:t>
      </w:r>
      <w:r>
        <w:rPr>
          <w:rStyle w:val="FontStyle483"/>
        </w:rPr>
        <w:t xml:space="preserve"> </w:t>
      </w:r>
      <w:r>
        <w:rPr>
          <w:rStyle w:val="FontStyle483"/>
          <w:spacing w:val="0"/>
        </w:rPr>
        <w:t>полученные в</w:t>
      </w:r>
      <w:r>
        <w:rPr>
          <w:rStyle w:val="FontStyle483"/>
        </w:rPr>
        <w:t xml:space="preserve"> </w:t>
      </w:r>
      <w:r>
        <w:rPr>
          <w:rStyle w:val="FontStyle483"/>
          <w:spacing w:val="0"/>
        </w:rPr>
        <w:t>лабораторном</w:t>
      </w:r>
      <w:r>
        <w:rPr>
          <w:rStyle w:val="FontStyle483"/>
        </w:rPr>
        <w:t xml:space="preserve"> </w:t>
      </w:r>
      <w:r>
        <w:rPr>
          <w:rStyle w:val="FontStyle483"/>
          <w:spacing w:val="0"/>
        </w:rPr>
        <w:t>эксперименте,</w:t>
      </w:r>
      <w:r>
        <w:rPr>
          <w:rStyle w:val="FontStyle483"/>
        </w:rPr>
        <w:t xml:space="preserve"> </w:t>
      </w:r>
      <w:r>
        <w:rPr>
          <w:rStyle w:val="FontStyle483"/>
          <w:spacing w:val="0"/>
        </w:rPr>
        <w:t>в</w:t>
      </w:r>
      <w:r>
        <w:rPr>
          <w:rStyle w:val="FontStyle483"/>
        </w:rPr>
        <w:t xml:space="preserve"> </w:t>
      </w:r>
      <w:r>
        <w:rPr>
          <w:rStyle w:val="FontStyle483"/>
          <w:spacing w:val="0"/>
        </w:rPr>
        <w:t>котором</w:t>
      </w:r>
      <w:r>
        <w:rPr>
          <w:rStyle w:val="FontStyle483"/>
        </w:rPr>
        <w:t xml:space="preserve"> </w:t>
      </w:r>
      <w:r>
        <w:rPr>
          <w:rStyle w:val="FontStyle483"/>
          <w:spacing w:val="0"/>
        </w:rPr>
        <w:t>моделировались эти</w:t>
      </w:r>
      <w:r>
        <w:rPr>
          <w:rStyle w:val="FontStyle483"/>
        </w:rPr>
        <w:t xml:space="preserve"> </w:t>
      </w:r>
      <w:r>
        <w:rPr>
          <w:rStyle w:val="FontStyle483"/>
          <w:spacing w:val="0"/>
        </w:rPr>
        <w:t>условия</w:t>
      </w:r>
      <w:r>
        <w:rPr>
          <w:rStyle w:val="FontStyle483"/>
        </w:rPr>
        <w:t xml:space="preserve"> </w:t>
      </w:r>
      <w:r>
        <w:rPr>
          <w:rStyle w:val="FontStyle483"/>
          <w:spacing w:val="0"/>
        </w:rPr>
        <w:t>на</w:t>
      </w:r>
      <w:r>
        <w:rPr>
          <w:rStyle w:val="FontStyle483"/>
        </w:rPr>
        <w:t xml:space="preserve"> </w:t>
      </w:r>
      <w:r>
        <w:rPr>
          <w:rStyle w:val="FontStyle483"/>
          <w:spacing w:val="0"/>
        </w:rPr>
        <w:t>разгибательном</w:t>
      </w:r>
      <w:r>
        <w:rPr>
          <w:rStyle w:val="FontStyle483"/>
        </w:rPr>
        <w:t xml:space="preserve"> </w:t>
      </w:r>
      <w:r>
        <w:rPr>
          <w:rStyle w:val="FontStyle483"/>
          <w:spacing w:val="0"/>
        </w:rPr>
        <w:t>движении</w:t>
      </w:r>
      <w:r>
        <w:rPr>
          <w:rStyle w:val="FontStyle483"/>
        </w:rPr>
        <w:t xml:space="preserve"> </w:t>
      </w:r>
      <w:r>
        <w:rPr>
          <w:rStyle w:val="FontStyle483"/>
          <w:spacing w:val="0"/>
        </w:rPr>
        <w:t>одной</w:t>
      </w:r>
      <w:r>
        <w:rPr>
          <w:rStyle w:val="FontStyle483"/>
        </w:rPr>
        <w:t xml:space="preserve"> </w:t>
      </w:r>
      <w:r>
        <w:rPr>
          <w:rStyle w:val="FontStyle483"/>
          <w:spacing w:val="0"/>
        </w:rPr>
        <w:t>ногой. Во</w:t>
      </w:r>
      <w:r>
        <w:rPr>
          <w:rStyle w:val="FontStyle483"/>
        </w:rPr>
        <w:t xml:space="preserve"> </w:t>
      </w:r>
      <w:r>
        <w:rPr>
          <w:rStyle w:val="FontStyle483"/>
          <w:spacing w:val="0"/>
        </w:rPr>
        <w:t>всех</w:t>
      </w:r>
      <w:r>
        <w:rPr>
          <w:rStyle w:val="FontStyle483"/>
        </w:rPr>
        <w:t xml:space="preserve"> </w:t>
      </w:r>
      <w:r>
        <w:rPr>
          <w:rStyle w:val="FontStyle483"/>
          <w:spacing w:val="0"/>
        </w:rPr>
        <w:t>случаях</w:t>
      </w:r>
      <w:r>
        <w:rPr>
          <w:rStyle w:val="FontStyle483"/>
        </w:rPr>
        <w:t xml:space="preserve"> </w:t>
      </w:r>
      <w:r>
        <w:rPr>
          <w:rStyle w:val="FontStyle483"/>
          <w:spacing w:val="0"/>
        </w:rPr>
        <w:t>максимум</w:t>
      </w:r>
      <w:r>
        <w:rPr>
          <w:rStyle w:val="FontStyle483"/>
        </w:rPr>
        <w:t xml:space="preserve"> </w:t>
      </w:r>
      <w:r>
        <w:rPr>
          <w:rStyle w:val="FontStyle483"/>
          <w:spacing w:val="0"/>
        </w:rPr>
        <w:t>усилия</w:t>
      </w:r>
      <w:r>
        <w:rPr>
          <w:rStyle w:val="FontStyle483"/>
        </w:rPr>
        <w:t xml:space="preserve"> </w:t>
      </w:r>
      <w:r>
        <w:rPr>
          <w:rStyle w:val="FontStyle483"/>
          <w:spacing w:val="0"/>
        </w:rPr>
        <w:t>меньше</w:t>
      </w:r>
      <w:r>
        <w:rPr>
          <w:rStyle w:val="FontStyle483"/>
        </w:rPr>
        <w:t xml:space="preserve"> </w:t>
      </w:r>
      <w:r>
        <w:rPr>
          <w:rStyle w:val="FontStyle483"/>
          <w:spacing w:val="0"/>
        </w:rPr>
        <w:t>значения максимальной</w:t>
      </w:r>
      <w:r>
        <w:rPr>
          <w:rStyle w:val="FontStyle483"/>
        </w:rPr>
        <w:t xml:space="preserve"> </w:t>
      </w:r>
      <w:r>
        <w:rPr>
          <w:rStyle w:val="FontStyle483"/>
          <w:spacing w:val="0"/>
        </w:rPr>
        <w:t>силы,</w:t>
      </w:r>
      <w:r>
        <w:rPr>
          <w:rStyle w:val="FontStyle483"/>
        </w:rPr>
        <w:t xml:space="preserve"> </w:t>
      </w:r>
      <w:r>
        <w:rPr>
          <w:rStyle w:val="FontStyle483"/>
          <w:spacing w:val="0"/>
        </w:rPr>
        <w:t>измеренной</w:t>
      </w:r>
      <w:r>
        <w:rPr>
          <w:rStyle w:val="FontStyle483"/>
        </w:rPr>
        <w:t xml:space="preserve"> </w:t>
      </w:r>
      <w:r>
        <w:rPr>
          <w:rStyle w:val="FontStyle483"/>
          <w:spacing w:val="0"/>
        </w:rPr>
        <w:t>при</w:t>
      </w:r>
      <w:r>
        <w:rPr>
          <w:rStyle w:val="FontStyle483"/>
        </w:rPr>
        <w:t xml:space="preserve"> </w:t>
      </w:r>
      <w:r>
        <w:rPr>
          <w:rStyle w:val="FontStyle483"/>
          <w:spacing w:val="0"/>
        </w:rPr>
        <w:t>предельном</w:t>
      </w:r>
      <w:r>
        <w:rPr>
          <w:rStyle w:val="FontStyle483"/>
        </w:rPr>
        <w:t xml:space="preserve"> </w:t>
      </w:r>
      <w:r>
        <w:rPr>
          <w:rStyle w:val="FontStyle483"/>
          <w:spacing w:val="0"/>
        </w:rPr>
        <w:t>изомет</w:t>
      </w:r>
      <w:r>
        <w:rPr>
          <w:rStyle w:val="FontStyle483"/>
          <w:spacing w:val="0"/>
        </w:rPr>
        <w:softHyphen/>
        <w:t>рическом</w:t>
      </w:r>
      <w:r>
        <w:rPr>
          <w:rStyle w:val="FontStyle483"/>
        </w:rPr>
        <w:t xml:space="preserve"> </w:t>
      </w:r>
      <w:r>
        <w:rPr>
          <w:rStyle w:val="FontStyle483"/>
          <w:spacing w:val="0"/>
        </w:rPr>
        <w:t>усилии</w:t>
      </w:r>
      <w:r>
        <w:rPr>
          <w:rStyle w:val="FontStyle483"/>
        </w:rPr>
        <w:t xml:space="preserve"> </w:t>
      </w:r>
      <w:r>
        <w:rPr>
          <w:rStyle w:val="FontStyle483"/>
          <w:spacing w:val="0"/>
        </w:rPr>
        <w:t>без</w:t>
      </w:r>
      <w:r>
        <w:rPr>
          <w:rStyle w:val="FontStyle483"/>
        </w:rPr>
        <w:t xml:space="preserve"> </w:t>
      </w:r>
      <w:r>
        <w:rPr>
          <w:rStyle w:val="FontStyle483"/>
          <w:spacing w:val="0"/>
        </w:rPr>
        <w:t>ограничения</w:t>
      </w:r>
      <w:r>
        <w:rPr>
          <w:rStyle w:val="FontStyle483"/>
        </w:rPr>
        <w:t xml:space="preserve"> </w:t>
      </w:r>
      <w:r>
        <w:rPr>
          <w:rStyle w:val="FontStyle483"/>
          <w:spacing w:val="0"/>
        </w:rPr>
        <w:t>времени</w:t>
      </w:r>
      <w:r>
        <w:rPr>
          <w:rStyle w:val="FontStyle483"/>
        </w:rPr>
        <w:t xml:space="preserve"> </w:t>
      </w:r>
      <w:r>
        <w:rPr>
          <w:rStyle w:val="FontStyle452"/>
          <w:spacing w:val="30"/>
        </w:rPr>
        <w:t>(Ро).</w:t>
      </w:r>
      <w:r>
        <w:rPr>
          <w:rStyle w:val="FontStyle452"/>
        </w:rPr>
        <w:t xml:space="preserve"> </w:t>
      </w:r>
      <w:r>
        <w:rPr>
          <w:rStyle w:val="FontStyle483"/>
          <w:spacing w:val="0"/>
        </w:rPr>
        <w:t>При</w:t>
      </w:r>
      <w:r>
        <w:rPr>
          <w:rStyle w:val="FontStyle483"/>
        </w:rPr>
        <w:t xml:space="preserve"> </w:t>
      </w:r>
      <w:r>
        <w:rPr>
          <w:rStyle w:val="FontStyle483"/>
          <w:spacing w:val="0"/>
        </w:rPr>
        <w:t>ди</w:t>
      </w:r>
      <w:r>
        <w:rPr>
          <w:rStyle w:val="FontStyle483"/>
          <w:spacing w:val="0"/>
        </w:rPr>
        <w:softHyphen/>
        <w:t>намическом</w:t>
      </w:r>
      <w:r>
        <w:rPr>
          <w:rStyle w:val="FontStyle483"/>
        </w:rPr>
        <w:t xml:space="preserve"> </w:t>
      </w:r>
      <w:r>
        <w:rPr>
          <w:rStyle w:val="FontStyle483"/>
          <w:spacing w:val="0"/>
        </w:rPr>
        <w:t>режиме</w:t>
      </w:r>
      <w:r>
        <w:rPr>
          <w:rStyle w:val="FontStyle483"/>
        </w:rPr>
        <w:t xml:space="preserve"> </w:t>
      </w:r>
      <w:r>
        <w:rPr>
          <w:rStyle w:val="FontStyle483"/>
          <w:spacing w:val="0"/>
        </w:rPr>
        <w:t>работы</w:t>
      </w:r>
      <w:r>
        <w:rPr>
          <w:rStyle w:val="FontStyle483"/>
        </w:rPr>
        <w:t xml:space="preserve"> </w:t>
      </w:r>
      <w:r>
        <w:rPr>
          <w:rStyle w:val="FontStyle483"/>
          <w:spacing w:val="0"/>
        </w:rPr>
        <w:t>мышц</w:t>
      </w:r>
      <w:r>
        <w:rPr>
          <w:rStyle w:val="FontStyle483"/>
        </w:rPr>
        <w:t xml:space="preserve"> </w:t>
      </w:r>
      <w:r>
        <w:rPr>
          <w:rStyle w:val="FontStyle483"/>
          <w:spacing w:val="0"/>
        </w:rPr>
        <w:t>с</w:t>
      </w:r>
      <w:r>
        <w:rPr>
          <w:rStyle w:val="FontStyle483"/>
        </w:rPr>
        <w:t xml:space="preserve"> </w:t>
      </w:r>
      <w:r>
        <w:rPr>
          <w:rStyle w:val="FontStyle483"/>
          <w:spacing w:val="0"/>
        </w:rPr>
        <w:t>уменьшением</w:t>
      </w:r>
      <w:r>
        <w:rPr>
          <w:rStyle w:val="FontStyle483"/>
        </w:rPr>
        <w:t xml:space="preserve"> </w:t>
      </w:r>
      <w:r>
        <w:rPr>
          <w:rStyle w:val="FontStyle483"/>
          <w:spacing w:val="0"/>
        </w:rPr>
        <w:t>величи</w:t>
      </w:r>
      <w:r>
        <w:rPr>
          <w:rStyle w:val="FontStyle483"/>
          <w:spacing w:val="0"/>
        </w:rPr>
        <w:softHyphen/>
        <w:t>ны</w:t>
      </w:r>
      <w:r>
        <w:rPr>
          <w:rStyle w:val="FontStyle483"/>
        </w:rPr>
        <w:t xml:space="preserve"> </w:t>
      </w:r>
      <w:r>
        <w:rPr>
          <w:rStyle w:val="FontStyle483"/>
          <w:spacing w:val="0"/>
        </w:rPr>
        <w:t>отягощения</w:t>
      </w:r>
      <w:r>
        <w:rPr>
          <w:rStyle w:val="FontStyle483"/>
        </w:rPr>
        <w:t xml:space="preserve"> </w:t>
      </w:r>
      <w:r>
        <w:rPr>
          <w:rStyle w:val="FontStyle483"/>
          <w:spacing w:val="0"/>
        </w:rPr>
        <w:t>разница</w:t>
      </w:r>
      <w:r>
        <w:rPr>
          <w:rStyle w:val="FontStyle483"/>
        </w:rPr>
        <w:t xml:space="preserve"> </w:t>
      </w:r>
      <w:r>
        <w:rPr>
          <w:rStyle w:val="FontStyle483"/>
          <w:spacing w:val="0"/>
        </w:rPr>
        <w:t>в</w:t>
      </w:r>
      <w:r>
        <w:rPr>
          <w:rStyle w:val="FontStyle483"/>
        </w:rPr>
        <w:t xml:space="preserve"> </w:t>
      </w:r>
      <w:r>
        <w:rPr>
          <w:rStyle w:val="FontStyle483"/>
          <w:spacing w:val="0"/>
        </w:rPr>
        <w:t>значениях</w:t>
      </w:r>
      <w:r>
        <w:rPr>
          <w:rStyle w:val="FontStyle483"/>
        </w:rPr>
        <w:t xml:space="preserve"> </w:t>
      </w:r>
      <w:r>
        <w:rPr>
          <w:rStyle w:val="FontStyle452"/>
          <w:spacing w:val="0"/>
        </w:rPr>
        <w:t>Ро</w:t>
      </w:r>
      <w:r>
        <w:rPr>
          <w:rStyle w:val="FontStyle452"/>
        </w:rPr>
        <w:t xml:space="preserve"> </w:t>
      </w:r>
      <w:r>
        <w:rPr>
          <w:rStyle w:val="FontStyle483"/>
          <w:spacing w:val="0"/>
        </w:rPr>
        <w:t>и</w:t>
      </w:r>
      <w:r>
        <w:rPr>
          <w:rStyle w:val="FontStyle483"/>
        </w:rPr>
        <w:t xml:space="preserve"> </w:t>
      </w:r>
      <w:r>
        <w:rPr>
          <w:rStyle w:val="FontStyle452"/>
          <w:spacing w:val="0"/>
          <w:lang w:val="en-US"/>
        </w:rPr>
        <w:t>F</w:t>
      </w:r>
      <w:r>
        <w:rPr>
          <w:rStyle w:val="FontStyle452"/>
          <w:spacing w:val="0"/>
          <w:vertAlign w:val="subscript"/>
          <w:lang w:val="en-US"/>
        </w:rPr>
        <w:t>max</w:t>
      </w:r>
      <w:r w:rsidRPr="00190123">
        <w:rPr>
          <w:rStyle w:val="FontStyle452"/>
        </w:rPr>
        <w:t xml:space="preserve"> </w:t>
      </w:r>
      <w:r>
        <w:rPr>
          <w:rStyle w:val="FontStyle483"/>
          <w:spacing w:val="0"/>
        </w:rPr>
        <w:t>увеличива</w:t>
      </w:r>
      <w:r>
        <w:rPr>
          <w:rStyle w:val="FontStyle483"/>
          <w:spacing w:val="0"/>
        </w:rPr>
        <w:softHyphen/>
        <w:t>ется,</w:t>
      </w:r>
      <w:r>
        <w:rPr>
          <w:rStyle w:val="FontStyle483"/>
        </w:rPr>
        <w:t xml:space="preserve"> </w:t>
      </w:r>
      <w:r>
        <w:rPr>
          <w:rStyle w:val="FontStyle483"/>
          <w:spacing w:val="0"/>
        </w:rPr>
        <w:t>а</w:t>
      </w:r>
      <w:r>
        <w:rPr>
          <w:rStyle w:val="FontStyle483"/>
        </w:rPr>
        <w:t xml:space="preserve"> </w:t>
      </w:r>
      <w:r>
        <w:rPr>
          <w:rStyle w:val="FontStyle483"/>
          <w:spacing w:val="0"/>
        </w:rPr>
        <w:t>корреляция</w:t>
      </w:r>
      <w:r>
        <w:rPr>
          <w:rStyle w:val="FontStyle483"/>
        </w:rPr>
        <w:t xml:space="preserve"> </w:t>
      </w:r>
      <w:r>
        <w:rPr>
          <w:rStyle w:val="FontStyle483"/>
          <w:spacing w:val="0"/>
        </w:rPr>
        <w:t>между</w:t>
      </w:r>
      <w:r>
        <w:rPr>
          <w:rStyle w:val="FontStyle483"/>
        </w:rPr>
        <w:t xml:space="preserve"> </w:t>
      </w:r>
      <w:r>
        <w:rPr>
          <w:rStyle w:val="FontStyle483"/>
          <w:spacing w:val="0"/>
        </w:rPr>
        <w:t>ними</w:t>
      </w:r>
      <w:r>
        <w:rPr>
          <w:rStyle w:val="FontStyle483"/>
        </w:rPr>
        <w:t xml:space="preserve"> </w:t>
      </w:r>
      <w:r>
        <w:rPr>
          <w:rStyle w:val="FontStyle483"/>
          <w:spacing w:val="0"/>
        </w:rPr>
        <w:t>уменьшается,</w:t>
      </w:r>
      <w:r>
        <w:rPr>
          <w:rStyle w:val="FontStyle483"/>
        </w:rPr>
        <w:t xml:space="preserve"> </w:t>
      </w:r>
      <w:r>
        <w:rPr>
          <w:rStyle w:val="FontStyle483"/>
          <w:spacing w:val="0"/>
        </w:rPr>
        <w:t>что</w:t>
      </w:r>
      <w:r>
        <w:rPr>
          <w:rStyle w:val="FontStyle483"/>
        </w:rPr>
        <w:t xml:space="preserve"> </w:t>
      </w:r>
      <w:r>
        <w:rPr>
          <w:rStyle w:val="FontStyle483"/>
          <w:spacing w:val="0"/>
        </w:rPr>
        <w:t>сви</w:t>
      </w:r>
      <w:r>
        <w:rPr>
          <w:rStyle w:val="FontStyle483"/>
          <w:spacing w:val="0"/>
        </w:rPr>
        <w:softHyphen/>
        <w:t>детельствует</w:t>
      </w:r>
      <w:r>
        <w:rPr>
          <w:rStyle w:val="FontStyle483"/>
        </w:rPr>
        <w:t xml:space="preserve"> </w:t>
      </w:r>
      <w:r>
        <w:rPr>
          <w:rStyle w:val="FontStyle483"/>
          <w:spacing w:val="0"/>
        </w:rPr>
        <w:t>об</w:t>
      </w:r>
      <w:r>
        <w:rPr>
          <w:rStyle w:val="FontStyle483"/>
        </w:rPr>
        <w:t xml:space="preserve"> </w:t>
      </w:r>
      <w:r>
        <w:rPr>
          <w:rStyle w:val="FontStyle483"/>
          <w:spacing w:val="0"/>
        </w:rPr>
        <w:t>уменьшении</w:t>
      </w:r>
      <w:r>
        <w:rPr>
          <w:rStyle w:val="FontStyle483"/>
        </w:rPr>
        <w:t xml:space="preserve"> </w:t>
      </w:r>
      <w:r>
        <w:rPr>
          <w:rStyle w:val="FontStyle483"/>
          <w:spacing w:val="0"/>
        </w:rPr>
        <w:t>роли</w:t>
      </w:r>
      <w:r>
        <w:rPr>
          <w:rStyle w:val="FontStyle483"/>
        </w:rPr>
        <w:t xml:space="preserve"> </w:t>
      </w:r>
      <w:r>
        <w:rPr>
          <w:rStyle w:val="FontStyle483"/>
          <w:spacing w:val="0"/>
        </w:rPr>
        <w:t>силового</w:t>
      </w:r>
      <w:r>
        <w:rPr>
          <w:rStyle w:val="FontStyle483"/>
        </w:rPr>
        <w:t xml:space="preserve"> </w:t>
      </w:r>
      <w:r>
        <w:rPr>
          <w:rStyle w:val="FontStyle483"/>
          <w:spacing w:val="0"/>
        </w:rPr>
        <w:t xml:space="preserve">потенциала </w:t>
      </w:r>
      <w:r>
        <w:rPr>
          <w:rStyle w:val="FontStyle463"/>
        </w:rPr>
        <w:t xml:space="preserve">мышц </w:t>
      </w:r>
      <w:r>
        <w:rPr>
          <w:rStyle w:val="FontStyle483"/>
          <w:spacing w:val="0"/>
        </w:rPr>
        <w:t>в</w:t>
      </w:r>
      <w:r>
        <w:rPr>
          <w:rStyle w:val="FontStyle483"/>
        </w:rPr>
        <w:t xml:space="preserve"> </w:t>
      </w:r>
      <w:r>
        <w:rPr>
          <w:rStyle w:val="FontStyle483"/>
          <w:spacing w:val="0"/>
        </w:rPr>
        <w:t>реализации</w:t>
      </w:r>
      <w:r>
        <w:rPr>
          <w:rStyle w:val="FontStyle483"/>
        </w:rPr>
        <w:t xml:space="preserve"> </w:t>
      </w:r>
      <w:r>
        <w:rPr>
          <w:rStyle w:val="FontStyle483"/>
          <w:spacing w:val="0"/>
        </w:rPr>
        <w:t>взрывного</w:t>
      </w:r>
      <w:r>
        <w:rPr>
          <w:rStyle w:val="FontStyle483"/>
        </w:rPr>
        <w:t xml:space="preserve"> </w:t>
      </w:r>
      <w:r>
        <w:rPr>
          <w:rStyle w:val="FontStyle483"/>
          <w:spacing w:val="0"/>
        </w:rPr>
        <w:t>усилия</w:t>
      </w:r>
      <w:r>
        <w:rPr>
          <w:rStyle w:val="FontStyle483"/>
        </w:rPr>
        <w:t xml:space="preserve"> </w:t>
      </w:r>
      <w:r>
        <w:rPr>
          <w:rStyle w:val="FontStyle483"/>
          <w:spacing w:val="0"/>
        </w:rPr>
        <w:t>с</w:t>
      </w:r>
      <w:r>
        <w:rPr>
          <w:rStyle w:val="FontStyle483"/>
        </w:rPr>
        <w:t xml:space="preserve"> </w:t>
      </w:r>
      <w:r>
        <w:rPr>
          <w:rStyle w:val="FontStyle483"/>
          <w:spacing w:val="0"/>
        </w:rPr>
        <w:t>уменьшением внешнего</w:t>
      </w:r>
      <w:r>
        <w:rPr>
          <w:rStyle w:val="FontStyle483"/>
        </w:rPr>
        <w:t xml:space="preserve"> </w:t>
      </w:r>
      <w:r>
        <w:rPr>
          <w:rStyle w:val="FontStyle483"/>
          <w:spacing w:val="0"/>
        </w:rPr>
        <w:t>сопротивления.</w:t>
      </w:r>
      <w:r>
        <w:rPr>
          <w:rStyle w:val="FontStyle483"/>
        </w:rPr>
        <w:t xml:space="preserve"> </w:t>
      </w:r>
      <w:r>
        <w:rPr>
          <w:rStyle w:val="FontStyle483"/>
          <w:spacing w:val="0"/>
        </w:rPr>
        <w:t>Обращает</w:t>
      </w:r>
      <w:r>
        <w:rPr>
          <w:rStyle w:val="FontStyle483"/>
        </w:rPr>
        <w:t xml:space="preserve"> </w:t>
      </w:r>
      <w:r>
        <w:rPr>
          <w:rStyle w:val="FontStyle483"/>
          <w:spacing w:val="0"/>
        </w:rPr>
        <w:t>на</w:t>
      </w:r>
      <w:r>
        <w:rPr>
          <w:rStyle w:val="FontStyle483"/>
        </w:rPr>
        <w:t xml:space="preserve"> </w:t>
      </w:r>
      <w:r>
        <w:rPr>
          <w:rStyle w:val="FontStyle483"/>
          <w:spacing w:val="0"/>
        </w:rPr>
        <w:t>себя</w:t>
      </w:r>
      <w:r>
        <w:rPr>
          <w:rStyle w:val="FontStyle483"/>
        </w:rPr>
        <w:t xml:space="preserve"> </w:t>
      </w:r>
      <w:r>
        <w:rPr>
          <w:rStyle w:val="FontStyle483"/>
          <w:spacing w:val="0"/>
        </w:rPr>
        <w:t>внимание совпадение</w:t>
      </w:r>
      <w:r>
        <w:rPr>
          <w:rStyle w:val="FontStyle483"/>
        </w:rPr>
        <w:t xml:space="preserve"> </w:t>
      </w:r>
      <w:r>
        <w:rPr>
          <w:rStyle w:val="FontStyle483"/>
          <w:spacing w:val="0"/>
        </w:rPr>
        <w:t>начальных</w:t>
      </w:r>
      <w:r>
        <w:rPr>
          <w:rStyle w:val="FontStyle483"/>
        </w:rPr>
        <w:t xml:space="preserve"> </w:t>
      </w:r>
      <w:r>
        <w:rPr>
          <w:rStyle w:val="FontStyle483"/>
          <w:spacing w:val="0"/>
        </w:rPr>
        <w:t>участков</w:t>
      </w:r>
      <w:r>
        <w:rPr>
          <w:rStyle w:val="FontStyle483"/>
        </w:rPr>
        <w:t xml:space="preserve"> </w:t>
      </w:r>
      <w:r>
        <w:rPr>
          <w:rStyle w:val="FontStyle483"/>
          <w:spacing w:val="0"/>
        </w:rPr>
        <w:t>всех</w:t>
      </w:r>
      <w:r>
        <w:rPr>
          <w:rStyle w:val="FontStyle483"/>
        </w:rPr>
        <w:t xml:space="preserve"> </w:t>
      </w:r>
      <w:r>
        <w:rPr>
          <w:rStyle w:val="FontStyle483"/>
          <w:spacing w:val="0"/>
        </w:rPr>
        <w:t>графиков</w:t>
      </w:r>
      <w:r>
        <w:rPr>
          <w:rStyle w:val="FontStyle483"/>
        </w:rPr>
        <w:t xml:space="preserve"> </w:t>
      </w:r>
      <w:r>
        <w:rPr>
          <w:rStyle w:val="FontStyle452"/>
          <w:spacing w:val="30"/>
          <w:lang w:val="en-US"/>
        </w:rPr>
        <w:t>F</w:t>
      </w:r>
      <w:r w:rsidRPr="00190123">
        <w:rPr>
          <w:rStyle w:val="FontStyle452"/>
        </w:rPr>
        <w:t xml:space="preserve"> </w:t>
      </w:r>
      <w:r>
        <w:rPr>
          <w:rStyle w:val="FontStyle452"/>
          <w:spacing w:val="30"/>
        </w:rPr>
        <w:t xml:space="preserve">(/). </w:t>
      </w:r>
      <w:r>
        <w:rPr>
          <w:rStyle w:val="FontStyle483"/>
          <w:spacing w:val="0"/>
        </w:rPr>
        <w:t>Следовательно</w:t>
      </w:r>
      <w:r>
        <w:rPr>
          <w:rStyle w:val="FontStyle483"/>
        </w:rPr>
        <w:t xml:space="preserve"> </w:t>
      </w:r>
      <w:r>
        <w:rPr>
          <w:rStyle w:val="FontStyle483"/>
          <w:spacing w:val="0"/>
        </w:rPr>
        <w:t>если</w:t>
      </w:r>
      <w:r>
        <w:rPr>
          <w:rStyle w:val="FontStyle483"/>
        </w:rPr>
        <w:t xml:space="preserve"> </w:t>
      </w:r>
      <w:r>
        <w:rPr>
          <w:rStyle w:val="FontStyle483"/>
          <w:spacing w:val="0"/>
        </w:rPr>
        <w:t>характер</w:t>
      </w:r>
      <w:r>
        <w:rPr>
          <w:rStyle w:val="FontStyle483"/>
        </w:rPr>
        <w:t xml:space="preserve"> </w:t>
      </w:r>
      <w:r>
        <w:rPr>
          <w:rStyle w:val="FontStyle483"/>
          <w:spacing w:val="0"/>
        </w:rPr>
        <w:t>проявления</w:t>
      </w:r>
      <w:r>
        <w:rPr>
          <w:rStyle w:val="FontStyle483"/>
        </w:rPr>
        <w:t xml:space="preserve"> </w:t>
      </w:r>
      <w:r>
        <w:rPr>
          <w:rStyle w:val="FontStyle483"/>
          <w:spacing w:val="0"/>
        </w:rPr>
        <w:t>взрывного усилия</w:t>
      </w:r>
      <w:r>
        <w:rPr>
          <w:rStyle w:val="FontStyle483"/>
        </w:rPr>
        <w:t xml:space="preserve"> </w:t>
      </w:r>
      <w:r>
        <w:rPr>
          <w:rStyle w:val="FontStyle483"/>
          <w:spacing w:val="0"/>
        </w:rPr>
        <w:t>во</w:t>
      </w:r>
      <w:r>
        <w:rPr>
          <w:rStyle w:val="FontStyle483"/>
        </w:rPr>
        <w:t xml:space="preserve"> </w:t>
      </w:r>
      <w:r>
        <w:rPr>
          <w:rStyle w:val="FontStyle483"/>
          <w:spacing w:val="0"/>
        </w:rPr>
        <w:t>времени</w:t>
      </w:r>
      <w:r>
        <w:rPr>
          <w:rStyle w:val="FontStyle483"/>
        </w:rPr>
        <w:t xml:space="preserve"> </w:t>
      </w:r>
      <w:r>
        <w:rPr>
          <w:rStyle w:val="FontStyle483"/>
          <w:spacing w:val="0"/>
        </w:rPr>
        <w:t>зависит</w:t>
      </w:r>
      <w:r>
        <w:rPr>
          <w:rStyle w:val="FontStyle483"/>
        </w:rPr>
        <w:t xml:space="preserve"> </w:t>
      </w:r>
      <w:r>
        <w:rPr>
          <w:rStyle w:val="FontStyle483"/>
          <w:spacing w:val="0"/>
        </w:rPr>
        <w:t>в</w:t>
      </w:r>
      <w:r>
        <w:rPr>
          <w:rStyle w:val="FontStyle483"/>
        </w:rPr>
        <w:t xml:space="preserve"> </w:t>
      </w:r>
      <w:r>
        <w:rPr>
          <w:rStyle w:val="FontStyle483"/>
          <w:spacing w:val="0"/>
        </w:rPr>
        <w:t>целом</w:t>
      </w:r>
      <w:r>
        <w:rPr>
          <w:rStyle w:val="FontStyle483"/>
        </w:rPr>
        <w:t xml:space="preserve"> </w:t>
      </w:r>
      <w:r>
        <w:rPr>
          <w:rStyle w:val="FontStyle483"/>
          <w:spacing w:val="0"/>
        </w:rPr>
        <w:t>от</w:t>
      </w:r>
      <w:r>
        <w:rPr>
          <w:rStyle w:val="FontStyle483"/>
        </w:rPr>
        <w:t xml:space="preserve"> </w:t>
      </w:r>
      <w:r>
        <w:rPr>
          <w:rStyle w:val="FontStyle483"/>
          <w:spacing w:val="0"/>
        </w:rPr>
        <w:t>внешних</w:t>
      </w:r>
      <w:r>
        <w:rPr>
          <w:rStyle w:val="FontStyle483"/>
        </w:rPr>
        <w:t xml:space="preserve"> </w:t>
      </w:r>
      <w:r>
        <w:rPr>
          <w:rStyle w:val="FontStyle483"/>
          <w:spacing w:val="0"/>
        </w:rPr>
        <w:t>условий, а</w:t>
      </w:r>
      <w:r>
        <w:rPr>
          <w:rStyle w:val="FontStyle483"/>
        </w:rPr>
        <w:t xml:space="preserve"> </w:t>
      </w:r>
      <w:r>
        <w:rPr>
          <w:rStyle w:val="FontStyle483"/>
          <w:spacing w:val="0"/>
        </w:rPr>
        <w:t>его</w:t>
      </w:r>
      <w:r>
        <w:rPr>
          <w:rStyle w:val="FontStyle483"/>
        </w:rPr>
        <w:t xml:space="preserve"> </w:t>
      </w:r>
      <w:r>
        <w:rPr>
          <w:rStyle w:val="FontStyle483"/>
          <w:spacing w:val="0"/>
        </w:rPr>
        <w:t>максимум</w:t>
      </w:r>
      <w:r>
        <w:rPr>
          <w:rStyle w:val="FontStyle483"/>
        </w:rPr>
        <w:t xml:space="preserve"> </w:t>
      </w:r>
      <w:r>
        <w:rPr>
          <w:rStyle w:val="FontStyle483"/>
          <w:spacing w:val="0"/>
        </w:rPr>
        <w:t>от</w:t>
      </w:r>
      <w:r>
        <w:rPr>
          <w:rStyle w:val="FontStyle483"/>
        </w:rPr>
        <w:t xml:space="preserve"> </w:t>
      </w:r>
      <w:r>
        <w:rPr>
          <w:rStyle w:val="FontStyle483"/>
          <w:spacing w:val="0"/>
        </w:rPr>
        <w:t>уровня</w:t>
      </w:r>
      <w:r>
        <w:rPr>
          <w:rStyle w:val="FontStyle483"/>
        </w:rPr>
        <w:t xml:space="preserve"> </w:t>
      </w:r>
      <w:r>
        <w:rPr>
          <w:rStyle w:val="FontStyle483"/>
          <w:spacing w:val="0"/>
        </w:rPr>
        <w:t>максимальной</w:t>
      </w:r>
      <w:r>
        <w:rPr>
          <w:rStyle w:val="FontStyle483"/>
        </w:rPr>
        <w:t xml:space="preserve"> </w:t>
      </w:r>
      <w:r>
        <w:rPr>
          <w:rStyle w:val="FontStyle483"/>
          <w:spacing w:val="0"/>
        </w:rPr>
        <w:t>силы,</w:t>
      </w:r>
      <w:r>
        <w:rPr>
          <w:rStyle w:val="FontStyle483"/>
        </w:rPr>
        <w:t xml:space="preserve"> </w:t>
      </w:r>
      <w:r>
        <w:rPr>
          <w:rStyle w:val="FontStyle483"/>
          <w:spacing w:val="0"/>
        </w:rPr>
        <w:t>то</w:t>
      </w:r>
      <w:r>
        <w:rPr>
          <w:rStyle w:val="FontStyle483"/>
        </w:rPr>
        <w:t xml:space="preserve"> </w:t>
      </w:r>
      <w:r>
        <w:rPr>
          <w:rStyle w:val="FontStyle483"/>
          <w:spacing w:val="0"/>
        </w:rPr>
        <w:t>наклон начального</w:t>
      </w:r>
      <w:r>
        <w:rPr>
          <w:rStyle w:val="FontStyle483"/>
        </w:rPr>
        <w:t xml:space="preserve"> </w:t>
      </w:r>
      <w:r>
        <w:rPr>
          <w:rStyle w:val="FontStyle483"/>
          <w:spacing w:val="0"/>
        </w:rPr>
        <w:t>участка</w:t>
      </w:r>
      <w:r>
        <w:rPr>
          <w:rStyle w:val="FontStyle483"/>
        </w:rPr>
        <w:t xml:space="preserve"> </w:t>
      </w:r>
      <w:r>
        <w:rPr>
          <w:rStyle w:val="FontStyle483"/>
          <w:spacing w:val="0"/>
        </w:rPr>
        <w:t>графика</w:t>
      </w:r>
      <w:r>
        <w:rPr>
          <w:rStyle w:val="FontStyle483"/>
        </w:rPr>
        <w:t xml:space="preserve"> </w:t>
      </w:r>
      <w:r>
        <w:rPr>
          <w:rStyle w:val="FontStyle452"/>
          <w:spacing w:val="30"/>
          <w:lang w:val="en-US"/>
        </w:rPr>
        <w:t>F</w:t>
      </w:r>
      <w:r w:rsidRPr="00190123">
        <w:rPr>
          <w:rStyle w:val="FontStyle452"/>
        </w:rPr>
        <w:t xml:space="preserve"> </w:t>
      </w:r>
      <w:r>
        <w:rPr>
          <w:rStyle w:val="FontStyle452"/>
          <w:spacing w:val="30"/>
        </w:rPr>
        <w:t>(I)</w:t>
      </w:r>
      <w:r>
        <w:rPr>
          <w:rStyle w:val="FontStyle452"/>
        </w:rPr>
        <w:t xml:space="preserve"> </w:t>
      </w:r>
      <w:r>
        <w:rPr>
          <w:rStyle w:val="FontStyle483"/>
          <w:spacing w:val="0"/>
        </w:rPr>
        <w:t>во</w:t>
      </w:r>
      <w:r>
        <w:rPr>
          <w:rStyle w:val="FontStyle483"/>
        </w:rPr>
        <w:t xml:space="preserve"> </w:t>
      </w:r>
      <w:r>
        <w:rPr>
          <w:rStyle w:val="FontStyle483"/>
          <w:spacing w:val="0"/>
        </w:rPr>
        <w:t>всех</w:t>
      </w:r>
      <w:r>
        <w:rPr>
          <w:rStyle w:val="FontStyle483"/>
        </w:rPr>
        <w:t xml:space="preserve"> </w:t>
      </w:r>
      <w:r>
        <w:rPr>
          <w:rStyle w:val="FontStyle483"/>
          <w:spacing w:val="0"/>
        </w:rPr>
        <w:t>случаях</w:t>
      </w:r>
      <w:r>
        <w:rPr>
          <w:rStyle w:val="FontStyle483"/>
        </w:rPr>
        <w:t xml:space="preserve"> </w:t>
      </w:r>
      <w:r>
        <w:rPr>
          <w:rStyle w:val="FontStyle483"/>
          <w:spacing w:val="0"/>
        </w:rPr>
        <w:t>оста</w:t>
      </w:r>
      <w:r>
        <w:rPr>
          <w:rStyle w:val="FontStyle483"/>
          <w:spacing w:val="0"/>
        </w:rPr>
        <w:softHyphen/>
        <w:t>ется</w:t>
      </w:r>
      <w:r>
        <w:rPr>
          <w:rStyle w:val="FontStyle483"/>
        </w:rPr>
        <w:t xml:space="preserve"> </w:t>
      </w:r>
      <w:r>
        <w:rPr>
          <w:rStyle w:val="FontStyle483"/>
          <w:spacing w:val="0"/>
        </w:rPr>
        <w:t>постоянным</w:t>
      </w:r>
      <w:r>
        <w:rPr>
          <w:rStyle w:val="FontStyle483"/>
        </w:rPr>
        <w:t xml:space="preserve"> </w:t>
      </w:r>
      <w:r>
        <w:rPr>
          <w:rStyle w:val="FontStyle483"/>
          <w:spacing w:val="0"/>
        </w:rPr>
        <w:t>и</w:t>
      </w:r>
      <w:r>
        <w:rPr>
          <w:rStyle w:val="FontStyle483"/>
        </w:rPr>
        <w:t xml:space="preserve"> </w:t>
      </w:r>
      <w:r>
        <w:rPr>
          <w:rStyle w:val="FontStyle483"/>
          <w:spacing w:val="0"/>
        </w:rPr>
        <w:t>определяется</w:t>
      </w:r>
      <w:r>
        <w:rPr>
          <w:rStyle w:val="FontStyle483"/>
        </w:rPr>
        <w:t xml:space="preserve"> </w:t>
      </w:r>
      <w:r>
        <w:rPr>
          <w:rStyle w:val="FontStyle483"/>
          <w:spacing w:val="0"/>
        </w:rPr>
        <w:t>стартовой</w:t>
      </w:r>
      <w:r>
        <w:rPr>
          <w:rStyle w:val="FontStyle483"/>
        </w:rPr>
        <w:t xml:space="preserve"> </w:t>
      </w:r>
      <w:r>
        <w:rPr>
          <w:rStyle w:val="FontStyle483"/>
          <w:spacing w:val="0"/>
        </w:rPr>
        <w:t>силой</w:t>
      </w:r>
      <w:r>
        <w:rPr>
          <w:rStyle w:val="FontStyle483"/>
        </w:rPr>
        <w:t xml:space="preserve"> </w:t>
      </w:r>
      <w:r>
        <w:rPr>
          <w:rStyle w:val="FontStyle483"/>
          <w:spacing w:val="0"/>
        </w:rPr>
        <w:t>мышц. В</w:t>
      </w:r>
      <w:r>
        <w:rPr>
          <w:rStyle w:val="FontStyle483"/>
        </w:rPr>
        <w:t xml:space="preserve"> </w:t>
      </w:r>
      <w:r>
        <w:rPr>
          <w:rStyle w:val="FontStyle483"/>
          <w:spacing w:val="0"/>
        </w:rPr>
        <w:t>динамическом</w:t>
      </w:r>
      <w:r>
        <w:rPr>
          <w:rStyle w:val="FontStyle483"/>
        </w:rPr>
        <w:t xml:space="preserve"> </w:t>
      </w:r>
      <w:r>
        <w:rPr>
          <w:rStyle w:val="FontStyle483"/>
          <w:spacing w:val="0"/>
        </w:rPr>
        <w:t>режиме</w:t>
      </w:r>
      <w:r>
        <w:rPr>
          <w:rStyle w:val="FontStyle483"/>
        </w:rPr>
        <w:t xml:space="preserve"> </w:t>
      </w:r>
      <w:r>
        <w:rPr>
          <w:rStyle w:val="FontStyle483"/>
          <w:spacing w:val="0"/>
        </w:rPr>
        <w:t>дальнейшее</w:t>
      </w:r>
      <w:r>
        <w:rPr>
          <w:rStyle w:val="FontStyle483"/>
        </w:rPr>
        <w:t xml:space="preserve"> </w:t>
      </w:r>
      <w:r>
        <w:rPr>
          <w:rStyle w:val="FontStyle483"/>
          <w:spacing w:val="0"/>
        </w:rPr>
        <w:t>наращивание</w:t>
      </w:r>
      <w:r>
        <w:rPr>
          <w:rStyle w:val="FontStyle483"/>
        </w:rPr>
        <w:t xml:space="preserve"> </w:t>
      </w:r>
      <w:r>
        <w:rPr>
          <w:rStyle w:val="FontStyle483"/>
          <w:spacing w:val="0"/>
        </w:rPr>
        <w:t>уси</w:t>
      </w:r>
      <w:r>
        <w:rPr>
          <w:rStyle w:val="FontStyle483"/>
          <w:spacing w:val="0"/>
        </w:rPr>
        <w:softHyphen/>
        <w:t>лия</w:t>
      </w:r>
      <w:r>
        <w:rPr>
          <w:rStyle w:val="FontStyle483"/>
        </w:rPr>
        <w:t xml:space="preserve"> </w:t>
      </w:r>
      <w:r>
        <w:rPr>
          <w:rStyle w:val="FontStyle483"/>
          <w:spacing w:val="0"/>
        </w:rPr>
        <w:t>определяется</w:t>
      </w:r>
      <w:r>
        <w:rPr>
          <w:rStyle w:val="FontStyle483"/>
        </w:rPr>
        <w:t xml:space="preserve"> </w:t>
      </w:r>
      <w:r>
        <w:rPr>
          <w:rStyle w:val="FontStyle483"/>
          <w:spacing w:val="0"/>
        </w:rPr>
        <w:t>ускоряющей</w:t>
      </w:r>
      <w:r>
        <w:rPr>
          <w:rStyle w:val="FontStyle483"/>
        </w:rPr>
        <w:t xml:space="preserve"> </w:t>
      </w:r>
      <w:r>
        <w:rPr>
          <w:rStyle w:val="FontStyle483"/>
          <w:spacing w:val="0"/>
        </w:rPr>
        <w:t>силой</w:t>
      </w:r>
      <w:r>
        <w:rPr>
          <w:rStyle w:val="FontStyle483"/>
        </w:rPr>
        <w:t xml:space="preserve"> </w:t>
      </w:r>
      <w:r>
        <w:rPr>
          <w:rStyle w:val="FontStyle483"/>
          <w:spacing w:val="0"/>
        </w:rPr>
        <w:t>мышц.</w:t>
      </w:r>
      <w:r>
        <w:rPr>
          <w:rStyle w:val="FontStyle483"/>
        </w:rPr>
        <w:t xml:space="preserve"> </w:t>
      </w:r>
      <w:r>
        <w:rPr>
          <w:rStyle w:val="FontStyle483"/>
          <w:spacing w:val="0"/>
        </w:rPr>
        <w:t>Таким</w:t>
      </w:r>
      <w:r>
        <w:rPr>
          <w:rStyle w:val="FontStyle483"/>
        </w:rPr>
        <w:t xml:space="preserve"> </w:t>
      </w:r>
      <w:r>
        <w:rPr>
          <w:rStyle w:val="FontStyle483"/>
          <w:spacing w:val="0"/>
        </w:rPr>
        <w:t>обра</w:t>
      </w:r>
      <w:r>
        <w:rPr>
          <w:rStyle w:val="FontStyle483"/>
          <w:spacing w:val="0"/>
        </w:rPr>
        <w:softHyphen/>
        <w:t>зом,</w:t>
      </w:r>
      <w:r>
        <w:rPr>
          <w:rStyle w:val="FontStyle483"/>
        </w:rPr>
        <w:t xml:space="preserve"> </w:t>
      </w:r>
      <w:r>
        <w:rPr>
          <w:rStyle w:val="FontStyle483"/>
          <w:spacing w:val="0"/>
        </w:rPr>
        <w:t>при</w:t>
      </w:r>
      <w:r>
        <w:rPr>
          <w:rStyle w:val="FontStyle483"/>
        </w:rPr>
        <w:t xml:space="preserve"> </w:t>
      </w:r>
      <w:r>
        <w:rPr>
          <w:rStyle w:val="FontStyle483"/>
          <w:spacing w:val="0"/>
        </w:rPr>
        <w:t>взрывных</w:t>
      </w:r>
      <w:r>
        <w:rPr>
          <w:rStyle w:val="FontStyle483"/>
        </w:rPr>
        <w:t xml:space="preserve"> </w:t>
      </w:r>
      <w:r>
        <w:rPr>
          <w:rStyle w:val="FontStyle483"/>
          <w:spacing w:val="0"/>
        </w:rPr>
        <w:t>усилиях</w:t>
      </w:r>
      <w:r>
        <w:rPr>
          <w:rStyle w:val="FontStyle483"/>
        </w:rPr>
        <w:t xml:space="preserve"> </w:t>
      </w:r>
      <w:r>
        <w:rPr>
          <w:rStyle w:val="FontStyle483"/>
          <w:spacing w:val="0"/>
        </w:rPr>
        <w:t>в</w:t>
      </w:r>
      <w:r>
        <w:rPr>
          <w:rStyle w:val="FontStyle483"/>
        </w:rPr>
        <w:t xml:space="preserve"> </w:t>
      </w:r>
      <w:r>
        <w:rPr>
          <w:rStyle w:val="FontStyle483"/>
          <w:spacing w:val="0"/>
        </w:rPr>
        <w:t>любых</w:t>
      </w:r>
      <w:r>
        <w:rPr>
          <w:rStyle w:val="FontStyle483"/>
        </w:rPr>
        <w:t xml:space="preserve"> </w:t>
      </w:r>
      <w:r>
        <w:rPr>
          <w:rStyle w:val="FontStyle483"/>
          <w:spacing w:val="0"/>
        </w:rPr>
        <w:t>условиях</w:t>
      </w:r>
      <w:r>
        <w:rPr>
          <w:rStyle w:val="FontStyle483"/>
        </w:rPr>
        <w:t xml:space="preserve"> </w:t>
      </w:r>
      <w:r>
        <w:rPr>
          <w:rStyle w:val="FontStyle483"/>
          <w:spacing w:val="0"/>
        </w:rPr>
        <w:t>спортсмен всегда</w:t>
      </w:r>
      <w:r>
        <w:rPr>
          <w:rStyle w:val="FontStyle483"/>
        </w:rPr>
        <w:t xml:space="preserve"> </w:t>
      </w:r>
      <w:r>
        <w:rPr>
          <w:rStyle w:val="FontStyle483"/>
          <w:spacing w:val="0"/>
        </w:rPr>
        <w:t>максимально</w:t>
      </w:r>
      <w:r>
        <w:rPr>
          <w:rStyle w:val="FontStyle483"/>
        </w:rPr>
        <w:t xml:space="preserve"> </w:t>
      </w:r>
      <w:r>
        <w:rPr>
          <w:rStyle w:val="FontStyle483"/>
          <w:spacing w:val="0"/>
        </w:rPr>
        <w:t>реализует</w:t>
      </w:r>
      <w:r>
        <w:rPr>
          <w:rStyle w:val="FontStyle483"/>
        </w:rPr>
        <w:t xml:space="preserve"> </w:t>
      </w:r>
      <w:r>
        <w:rPr>
          <w:rStyle w:val="FontStyle483"/>
          <w:spacing w:val="0"/>
        </w:rPr>
        <w:t>стартовую</w:t>
      </w:r>
      <w:r>
        <w:rPr>
          <w:rStyle w:val="FontStyle483"/>
        </w:rPr>
        <w:t xml:space="preserve"> </w:t>
      </w:r>
      <w:r>
        <w:rPr>
          <w:rStyle w:val="FontStyle483"/>
          <w:spacing w:val="0"/>
        </w:rPr>
        <w:t>силу,</w:t>
      </w:r>
      <w:r>
        <w:rPr>
          <w:rStyle w:val="FontStyle483"/>
        </w:rPr>
        <w:t xml:space="preserve"> </w:t>
      </w:r>
      <w:r>
        <w:rPr>
          <w:rStyle w:val="FontStyle483"/>
          <w:spacing w:val="0"/>
        </w:rPr>
        <w:t>характер же</w:t>
      </w:r>
      <w:r>
        <w:rPr>
          <w:rStyle w:val="FontStyle483"/>
        </w:rPr>
        <w:t xml:space="preserve"> </w:t>
      </w:r>
      <w:r>
        <w:rPr>
          <w:rStyle w:val="FontStyle483"/>
          <w:spacing w:val="0"/>
        </w:rPr>
        <w:t>проявления</w:t>
      </w:r>
      <w:r>
        <w:rPr>
          <w:rStyle w:val="FontStyle483"/>
        </w:rPr>
        <w:t xml:space="preserve"> </w:t>
      </w:r>
      <w:r>
        <w:rPr>
          <w:rStyle w:val="FontStyle483"/>
          <w:spacing w:val="0"/>
        </w:rPr>
        <w:t>ускоряющей</w:t>
      </w:r>
      <w:r>
        <w:rPr>
          <w:rStyle w:val="FontStyle483"/>
        </w:rPr>
        <w:t xml:space="preserve"> </w:t>
      </w:r>
      <w:r>
        <w:rPr>
          <w:rStyle w:val="FontStyle483"/>
          <w:spacing w:val="0"/>
        </w:rPr>
        <w:t>силы</w:t>
      </w:r>
      <w:r>
        <w:rPr>
          <w:rStyle w:val="FontStyle483"/>
        </w:rPr>
        <w:t xml:space="preserve"> </w:t>
      </w:r>
      <w:r>
        <w:rPr>
          <w:rStyle w:val="FontStyle483"/>
          <w:spacing w:val="0"/>
        </w:rPr>
        <w:t>зависит</w:t>
      </w:r>
      <w:r>
        <w:rPr>
          <w:rStyle w:val="FontStyle483"/>
        </w:rPr>
        <w:t xml:space="preserve"> </w:t>
      </w:r>
      <w:r>
        <w:rPr>
          <w:rStyle w:val="FontStyle483"/>
          <w:spacing w:val="0"/>
        </w:rPr>
        <w:t>от</w:t>
      </w:r>
      <w:r>
        <w:rPr>
          <w:rStyle w:val="FontStyle483"/>
        </w:rPr>
        <w:t xml:space="preserve"> </w:t>
      </w:r>
      <w:r>
        <w:rPr>
          <w:rStyle w:val="FontStyle483"/>
          <w:spacing w:val="0"/>
        </w:rPr>
        <w:t>величины</w:t>
      </w:r>
    </w:p>
    <w:p w:rsidR="00D57188" w:rsidRDefault="00D57188">
      <w:pPr>
        <w:pStyle w:val="Style46"/>
        <w:widowControl/>
        <w:spacing w:line="192" w:lineRule="exact"/>
        <w:rPr>
          <w:rStyle w:val="FontStyle483"/>
          <w:spacing w:val="0"/>
        </w:rPr>
        <w:sectPr w:rsidR="00D57188">
          <w:headerReference w:type="even" r:id="rId449"/>
          <w:headerReference w:type="default" r:id="rId450"/>
          <w:footerReference w:type="even" r:id="rId451"/>
          <w:footerReference w:type="default" r:id="rId452"/>
          <w:pgSz w:w="8390" w:h="11905"/>
          <w:pgMar w:top="1472" w:right="1375" w:bottom="1259" w:left="655" w:header="720" w:footer="720" w:gutter="0"/>
          <w:cols w:num="2" w:space="720" w:equalWidth="0">
            <w:col w:w="729" w:space="514"/>
            <w:col w:w="5116"/>
          </w:cols>
          <w:noEndnote/>
        </w:sectPr>
      </w:pPr>
    </w:p>
    <w:p w:rsidR="00D57188" w:rsidRDefault="001C5317">
      <w:pPr>
        <w:pStyle w:val="Style46"/>
        <w:widowControl/>
        <w:spacing w:before="38" w:line="202" w:lineRule="exact"/>
        <w:rPr>
          <w:rStyle w:val="FontStyle483"/>
          <w:spacing w:val="0"/>
        </w:rPr>
      </w:pPr>
      <w:r>
        <w:rPr>
          <w:rStyle w:val="FontStyle483"/>
          <w:spacing w:val="0"/>
        </w:rPr>
        <w:lastRenderedPageBreak/>
        <w:t>внешнего</w:t>
      </w:r>
      <w:r>
        <w:rPr>
          <w:rStyle w:val="FontStyle483"/>
        </w:rPr>
        <w:t xml:space="preserve"> </w:t>
      </w:r>
      <w:r>
        <w:rPr>
          <w:rStyle w:val="FontStyle483"/>
          <w:spacing w:val="0"/>
        </w:rPr>
        <w:t>сопротивления</w:t>
      </w:r>
      <w:r>
        <w:rPr>
          <w:rStyle w:val="FontStyle483"/>
        </w:rPr>
        <w:t xml:space="preserve"> </w:t>
      </w:r>
      <w:r>
        <w:rPr>
          <w:rStyle w:val="FontStyle483"/>
          <w:spacing w:val="0"/>
        </w:rPr>
        <w:t>и</w:t>
      </w:r>
      <w:r>
        <w:rPr>
          <w:rStyle w:val="FontStyle483"/>
        </w:rPr>
        <w:t xml:space="preserve"> </w:t>
      </w:r>
      <w:r>
        <w:rPr>
          <w:rStyle w:val="FontStyle483"/>
          <w:spacing w:val="0"/>
        </w:rPr>
        <w:t>максимальной</w:t>
      </w:r>
      <w:r>
        <w:rPr>
          <w:rStyle w:val="FontStyle483"/>
        </w:rPr>
        <w:t xml:space="preserve"> </w:t>
      </w:r>
      <w:r>
        <w:rPr>
          <w:rStyle w:val="FontStyle483"/>
          <w:spacing w:val="0"/>
        </w:rPr>
        <w:t>силы</w:t>
      </w:r>
      <w:r>
        <w:rPr>
          <w:rStyle w:val="FontStyle483"/>
        </w:rPr>
        <w:t xml:space="preserve"> </w:t>
      </w:r>
      <w:r>
        <w:rPr>
          <w:rStyle w:val="FontStyle483"/>
          <w:spacing w:val="0"/>
        </w:rPr>
        <w:t>мышц Кривая</w:t>
      </w:r>
      <w:r>
        <w:rPr>
          <w:rStyle w:val="FontStyle483"/>
        </w:rPr>
        <w:t xml:space="preserve"> </w:t>
      </w:r>
      <w:r>
        <w:rPr>
          <w:rStyle w:val="FontStyle505"/>
          <w:spacing w:val="30"/>
          <w:lang w:val="en-US"/>
        </w:rPr>
        <w:t>F</w:t>
      </w:r>
      <w:r w:rsidRPr="00190123">
        <w:rPr>
          <w:rStyle w:val="FontStyle505"/>
          <w:spacing w:val="30"/>
        </w:rPr>
        <w:t>(</w:t>
      </w:r>
      <w:r>
        <w:rPr>
          <w:rStyle w:val="FontStyle505"/>
          <w:spacing w:val="30"/>
          <w:lang w:val="en-US"/>
        </w:rPr>
        <w:t>t</w:t>
      </w:r>
      <w:r w:rsidRPr="00190123">
        <w:rPr>
          <w:rStyle w:val="FontStyle505"/>
          <w:spacing w:val="30"/>
        </w:rPr>
        <w:t>)</w:t>
      </w:r>
      <w:r w:rsidRPr="00190123">
        <w:rPr>
          <w:rStyle w:val="FontStyle505"/>
        </w:rPr>
        <w:t xml:space="preserve"> </w:t>
      </w:r>
      <w:r>
        <w:rPr>
          <w:rStyle w:val="FontStyle483"/>
          <w:spacing w:val="0"/>
        </w:rPr>
        <w:t>взрывного</w:t>
      </w:r>
      <w:r>
        <w:rPr>
          <w:rStyle w:val="FontStyle483"/>
        </w:rPr>
        <w:t xml:space="preserve"> </w:t>
      </w:r>
      <w:r>
        <w:rPr>
          <w:rStyle w:val="FontStyle483"/>
          <w:spacing w:val="0"/>
        </w:rPr>
        <w:t>усилия</w:t>
      </w:r>
      <w:r>
        <w:rPr>
          <w:rStyle w:val="FontStyle483"/>
        </w:rPr>
        <w:t xml:space="preserve"> </w:t>
      </w:r>
      <w:r>
        <w:rPr>
          <w:rStyle w:val="FontStyle483"/>
          <w:spacing w:val="0"/>
        </w:rPr>
        <w:t>трехкомпонентна и</w:t>
      </w:r>
      <w:r>
        <w:rPr>
          <w:rStyle w:val="FontStyle483"/>
        </w:rPr>
        <w:t xml:space="preserve"> </w:t>
      </w:r>
      <w:r>
        <w:rPr>
          <w:rStyle w:val="FontStyle483"/>
          <w:spacing w:val="0"/>
        </w:rPr>
        <w:t>количественно</w:t>
      </w:r>
      <w:r>
        <w:rPr>
          <w:rStyle w:val="FontStyle483"/>
        </w:rPr>
        <w:t xml:space="preserve"> </w:t>
      </w:r>
      <w:r>
        <w:rPr>
          <w:rStyle w:val="FontStyle483"/>
          <w:spacing w:val="0"/>
        </w:rPr>
        <w:t>определяется</w:t>
      </w:r>
      <w:r>
        <w:rPr>
          <w:rStyle w:val="FontStyle483"/>
        </w:rPr>
        <w:t xml:space="preserve"> </w:t>
      </w:r>
      <w:r>
        <w:rPr>
          <w:rStyle w:val="FontStyle483"/>
          <w:spacing w:val="0"/>
        </w:rPr>
        <w:t>такими</w:t>
      </w:r>
      <w:r>
        <w:rPr>
          <w:rStyle w:val="FontStyle483"/>
        </w:rPr>
        <w:t xml:space="preserve"> </w:t>
      </w:r>
      <w:r>
        <w:rPr>
          <w:rStyle w:val="FontStyle483"/>
          <w:spacing w:val="0"/>
        </w:rPr>
        <w:t>свойствами</w:t>
      </w:r>
      <w:r>
        <w:rPr>
          <w:rStyle w:val="FontStyle483"/>
        </w:rPr>
        <w:t xml:space="preserve"> </w:t>
      </w:r>
      <w:r>
        <w:rPr>
          <w:rStyle w:val="FontStyle483"/>
          <w:spacing w:val="0"/>
        </w:rPr>
        <w:t>НМД, как</w:t>
      </w:r>
      <w:r>
        <w:rPr>
          <w:rStyle w:val="FontStyle483"/>
        </w:rPr>
        <w:t xml:space="preserve"> </w:t>
      </w:r>
      <w:r>
        <w:rPr>
          <w:rStyle w:val="FontStyle483"/>
          <w:spacing w:val="0"/>
        </w:rPr>
        <w:t>максимальная</w:t>
      </w:r>
      <w:r>
        <w:rPr>
          <w:rStyle w:val="FontStyle483"/>
        </w:rPr>
        <w:t xml:space="preserve"> </w:t>
      </w:r>
      <w:r>
        <w:rPr>
          <w:rStyle w:val="FontStyle483"/>
          <w:spacing w:val="0"/>
        </w:rPr>
        <w:t>сила</w:t>
      </w:r>
      <w:r>
        <w:rPr>
          <w:rStyle w:val="FontStyle483"/>
        </w:rPr>
        <w:t xml:space="preserve"> </w:t>
      </w:r>
      <w:r>
        <w:rPr>
          <w:rStyle w:val="FontStyle483"/>
          <w:spacing w:val="0"/>
        </w:rPr>
        <w:t>мышц,</w:t>
      </w:r>
      <w:r>
        <w:rPr>
          <w:rStyle w:val="FontStyle483"/>
        </w:rPr>
        <w:t xml:space="preserve"> </w:t>
      </w:r>
      <w:r>
        <w:rPr>
          <w:rStyle w:val="FontStyle483"/>
          <w:spacing w:val="0"/>
        </w:rPr>
        <w:t>способность</w:t>
      </w:r>
      <w:r>
        <w:rPr>
          <w:rStyle w:val="FontStyle483"/>
        </w:rPr>
        <w:t xml:space="preserve"> </w:t>
      </w:r>
      <w:r>
        <w:rPr>
          <w:rStyle w:val="FontStyle483"/>
          <w:spacing w:val="0"/>
        </w:rPr>
        <w:t>к</w:t>
      </w:r>
      <w:r>
        <w:rPr>
          <w:rStyle w:val="FontStyle483"/>
        </w:rPr>
        <w:t xml:space="preserve"> </w:t>
      </w:r>
      <w:r>
        <w:rPr>
          <w:rStyle w:val="FontStyle483"/>
          <w:spacing w:val="0"/>
        </w:rPr>
        <w:t>быстрому проявлению</w:t>
      </w:r>
      <w:r>
        <w:rPr>
          <w:rStyle w:val="FontStyle483"/>
        </w:rPr>
        <w:t xml:space="preserve"> </w:t>
      </w:r>
      <w:r>
        <w:rPr>
          <w:rStyle w:val="FontStyle483"/>
          <w:spacing w:val="0"/>
        </w:rPr>
        <w:t>внешнего</w:t>
      </w:r>
      <w:r>
        <w:rPr>
          <w:rStyle w:val="FontStyle483"/>
        </w:rPr>
        <w:t xml:space="preserve"> </w:t>
      </w:r>
      <w:r>
        <w:rPr>
          <w:rStyle w:val="FontStyle483"/>
          <w:spacing w:val="0"/>
        </w:rPr>
        <w:t>усилия</w:t>
      </w:r>
      <w:r>
        <w:rPr>
          <w:rStyle w:val="FontStyle483"/>
        </w:rPr>
        <w:t xml:space="preserve"> </w:t>
      </w:r>
      <w:r>
        <w:rPr>
          <w:rStyle w:val="FontStyle483"/>
          <w:spacing w:val="0"/>
        </w:rPr>
        <w:t>в</w:t>
      </w:r>
      <w:r>
        <w:rPr>
          <w:rStyle w:val="FontStyle483"/>
        </w:rPr>
        <w:t xml:space="preserve"> </w:t>
      </w:r>
      <w:r>
        <w:rPr>
          <w:rStyle w:val="FontStyle483"/>
          <w:spacing w:val="0"/>
        </w:rPr>
        <w:t>начале</w:t>
      </w:r>
      <w:r>
        <w:rPr>
          <w:rStyle w:val="FontStyle483"/>
        </w:rPr>
        <w:t xml:space="preserve"> </w:t>
      </w:r>
      <w:r>
        <w:rPr>
          <w:rStyle w:val="FontStyle483"/>
          <w:spacing w:val="0"/>
        </w:rPr>
        <w:t>рабочего</w:t>
      </w:r>
      <w:r>
        <w:rPr>
          <w:rStyle w:val="FontStyle483"/>
        </w:rPr>
        <w:t xml:space="preserve"> </w:t>
      </w:r>
      <w:r>
        <w:rPr>
          <w:rStyle w:val="FontStyle483"/>
          <w:spacing w:val="0"/>
        </w:rPr>
        <w:t>напря</w:t>
      </w:r>
      <w:r>
        <w:rPr>
          <w:rStyle w:val="FontStyle483"/>
          <w:spacing w:val="0"/>
        </w:rPr>
        <w:softHyphen/>
        <w:t>жения</w:t>
      </w:r>
      <w:r>
        <w:rPr>
          <w:rStyle w:val="FontStyle483"/>
        </w:rPr>
        <w:t xml:space="preserve"> </w:t>
      </w:r>
      <w:r>
        <w:rPr>
          <w:rStyle w:val="FontStyle483"/>
          <w:spacing w:val="0"/>
        </w:rPr>
        <w:t>мышц</w:t>
      </w:r>
      <w:r>
        <w:rPr>
          <w:rStyle w:val="FontStyle483"/>
        </w:rPr>
        <w:t xml:space="preserve"> </w:t>
      </w:r>
      <w:r>
        <w:rPr>
          <w:rStyle w:val="FontStyle483"/>
          <w:spacing w:val="0"/>
        </w:rPr>
        <w:t>(стартовая</w:t>
      </w:r>
      <w:r>
        <w:rPr>
          <w:rStyle w:val="FontStyle483"/>
        </w:rPr>
        <w:t xml:space="preserve"> </w:t>
      </w:r>
      <w:r>
        <w:rPr>
          <w:rStyle w:val="FontStyle483"/>
          <w:spacing w:val="0"/>
        </w:rPr>
        <w:t>сила),</w:t>
      </w:r>
      <w:r>
        <w:rPr>
          <w:rStyle w:val="FontStyle483"/>
        </w:rPr>
        <w:t xml:space="preserve"> </w:t>
      </w:r>
      <w:r>
        <w:rPr>
          <w:rStyle w:val="FontStyle483"/>
          <w:spacing w:val="0"/>
        </w:rPr>
        <w:t>способность</w:t>
      </w:r>
      <w:r>
        <w:rPr>
          <w:rStyle w:val="FontStyle483"/>
        </w:rPr>
        <w:t xml:space="preserve"> </w:t>
      </w:r>
      <w:r>
        <w:rPr>
          <w:rStyle w:val="FontStyle483"/>
          <w:spacing w:val="0"/>
        </w:rPr>
        <w:t>к</w:t>
      </w:r>
      <w:r>
        <w:rPr>
          <w:rStyle w:val="FontStyle483"/>
        </w:rPr>
        <w:t xml:space="preserve"> </w:t>
      </w:r>
      <w:r>
        <w:rPr>
          <w:rStyle w:val="FontStyle483"/>
          <w:spacing w:val="0"/>
        </w:rPr>
        <w:t>наращи</w:t>
      </w:r>
      <w:r>
        <w:rPr>
          <w:rStyle w:val="FontStyle483"/>
          <w:spacing w:val="0"/>
        </w:rPr>
        <w:softHyphen/>
        <w:t>ванию</w:t>
      </w:r>
      <w:r>
        <w:rPr>
          <w:rStyle w:val="FontStyle483"/>
        </w:rPr>
        <w:t xml:space="preserve"> </w:t>
      </w:r>
      <w:r>
        <w:rPr>
          <w:rStyle w:val="FontStyle483"/>
          <w:spacing w:val="0"/>
        </w:rPr>
        <w:t>рабочего</w:t>
      </w:r>
      <w:r>
        <w:rPr>
          <w:rStyle w:val="FontStyle483"/>
        </w:rPr>
        <w:t xml:space="preserve"> </w:t>
      </w:r>
      <w:r>
        <w:rPr>
          <w:rStyle w:val="FontStyle483"/>
          <w:spacing w:val="0"/>
        </w:rPr>
        <w:t>усилия</w:t>
      </w:r>
      <w:r>
        <w:rPr>
          <w:rStyle w:val="FontStyle483"/>
        </w:rPr>
        <w:t xml:space="preserve"> </w:t>
      </w:r>
      <w:r>
        <w:rPr>
          <w:rStyle w:val="FontStyle483"/>
          <w:spacing w:val="0"/>
        </w:rPr>
        <w:t>в</w:t>
      </w:r>
      <w:r>
        <w:rPr>
          <w:rStyle w:val="FontStyle483"/>
        </w:rPr>
        <w:t xml:space="preserve"> </w:t>
      </w:r>
      <w:r>
        <w:rPr>
          <w:rStyle w:val="FontStyle483"/>
          <w:spacing w:val="0"/>
        </w:rPr>
        <w:t>процессе</w:t>
      </w:r>
      <w:r>
        <w:rPr>
          <w:rStyle w:val="FontStyle483"/>
        </w:rPr>
        <w:t xml:space="preserve"> </w:t>
      </w:r>
      <w:r>
        <w:rPr>
          <w:rStyle w:val="FontStyle483"/>
          <w:spacing w:val="0"/>
        </w:rPr>
        <w:t>разгона</w:t>
      </w:r>
      <w:r>
        <w:rPr>
          <w:rStyle w:val="FontStyle483"/>
        </w:rPr>
        <w:t xml:space="preserve"> </w:t>
      </w:r>
      <w:r>
        <w:rPr>
          <w:rStyle w:val="FontStyle483"/>
          <w:spacing w:val="0"/>
        </w:rPr>
        <w:t>перемещаемой массы</w:t>
      </w:r>
      <w:r>
        <w:rPr>
          <w:rStyle w:val="FontStyle483"/>
        </w:rPr>
        <w:t xml:space="preserve"> </w:t>
      </w:r>
      <w:r>
        <w:rPr>
          <w:rStyle w:val="FontStyle483"/>
          <w:spacing w:val="0"/>
        </w:rPr>
        <w:t>(ускоряющая</w:t>
      </w:r>
      <w:r>
        <w:rPr>
          <w:rStyle w:val="FontStyle483"/>
        </w:rPr>
        <w:t xml:space="preserve"> </w:t>
      </w:r>
      <w:r>
        <w:rPr>
          <w:rStyle w:val="FontStyle483"/>
          <w:spacing w:val="0"/>
        </w:rPr>
        <w:t>сила)</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Верхошанский,</w:t>
      </w:r>
      <w:r>
        <w:rPr>
          <w:rStyle w:val="FontStyle483"/>
        </w:rPr>
        <w:t xml:space="preserve"> </w:t>
      </w:r>
      <w:r>
        <w:rPr>
          <w:rStyle w:val="FontStyle483"/>
          <w:spacing w:val="0"/>
        </w:rPr>
        <w:t>1963, 1970).</w:t>
      </w:r>
      <w:r>
        <w:rPr>
          <w:rStyle w:val="FontStyle483"/>
        </w:rPr>
        <w:t xml:space="preserve"> </w:t>
      </w:r>
      <w:r>
        <w:rPr>
          <w:rStyle w:val="FontStyle483"/>
          <w:spacing w:val="0"/>
        </w:rPr>
        <w:t>Установлено,</w:t>
      </w:r>
      <w:r>
        <w:rPr>
          <w:rStyle w:val="FontStyle483"/>
        </w:rPr>
        <w:t xml:space="preserve"> </w:t>
      </w:r>
      <w:r>
        <w:rPr>
          <w:rStyle w:val="FontStyle483"/>
          <w:spacing w:val="0"/>
        </w:rPr>
        <w:t>что</w:t>
      </w:r>
      <w:r>
        <w:rPr>
          <w:rStyle w:val="FontStyle483"/>
        </w:rPr>
        <w:t xml:space="preserve"> </w:t>
      </w:r>
      <w:r>
        <w:rPr>
          <w:rStyle w:val="FontStyle483"/>
          <w:spacing w:val="0"/>
        </w:rPr>
        <w:t>эти</w:t>
      </w:r>
      <w:r>
        <w:rPr>
          <w:rStyle w:val="FontStyle483"/>
        </w:rPr>
        <w:t xml:space="preserve"> </w:t>
      </w:r>
      <w:r>
        <w:rPr>
          <w:rStyle w:val="FontStyle483"/>
          <w:spacing w:val="0"/>
        </w:rPr>
        <w:t>свойства</w:t>
      </w:r>
      <w:r>
        <w:rPr>
          <w:rStyle w:val="FontStyle483"/>
        </w:rPr>
        <w:t xml:space="preserve"> </w:t>
      </w:r>
      <w:r>
        <w:rPr>
          <w:rStyle w:val="FontStyle483"/>
          <w:spacing w:val="0"/>
        </w:rPr>
        <w:t>в</w:t>
      </w:r>
      <w:r>
        <w:rPr>
          <w:rStyle w:val="FontStyle483"/>
        </w:rPr>
        <w:t xml:space="preserve"> </w:t>
      </w:r>
      <w:r>
        <w:rPr>
          <w:rStyle w:val="FontStyle483"/>
          <w:spacing w:val="0"/>
        </w:rPr>
        <w:t>той</w:t>
      </w:r>
      <w:r>
        <w:rPr>
          <w:rStyle w:val="FontStyle483"/>
        </w:rPr>
        <w:t xml:space="preserve"> </w:t>
      </w:r>
      <w:r>
        <w:rPr>
          <w:rStyle w:val="FontStyle483"/>
          <w:spacing w:val="0"/>
        </w:rPr>
        <w:t>или</w:t>
      </w:r>
      <w:r>
        <w:rPr>
          <w:rStyle w:val="FontStyle483"/>
        </w:rPr>
        <w:t xml:space="preserve"> </w:t>
      </w:r>
      <w:r>
        <w:rPr>
          <w:rStyle w:val="FontStyle483"/>
          <w:spacing w:val="0"/>
        </w:rPr>
        <w:t>иной мере</w:t>
      </w:r>
      <w:r>
        <w:rPr>
          <w:rStyle w:val="FontStyle483"/>
        </w:rPr>
        <w:t xml:space="preserve"> </w:t>
      </w:r>
      <w:r>
        <w:rPr>
          <w:rStyle w:val="FontStyle483"/>
          <w:spacing w:val="0"/>
        </w:rPr>
        <w:t>присущи</w:t>
      </w:r>
      <w:r>
        <w:rPr>
          <w:rStyle w:val="FontStyle483"/>
        </w:rPr>
        <w:t xml:space="preserve"> </w:t>
      </w:r>
      <w:r>
        <w:rPr>
          <w:rStyle w:val="FontStyle483"/>
          <w:spacing w:val="0"/>
        </w:rPr>
        <w:t>человеку</w:t>
      </w:r>
      <w:r>
        <w:rPr>
          <w:rStyle w:val="FontStyle483"/>
        </w:rPr>
        <w:t xml:space="preserve"> </w:t>
      </w:r>
      <w:r>
        <w:rPr>
          <w:rStyle w:val="FontStyle483"/>
          <w:spacing w:val="0"/>
        </w:rPr>
        <w:t>любого</w:t>
      </w:r>
      <w:r>
        <w:rPr>
          <w:rStyle w:val="FontStyle483"/>
        </w:rPr>
        <w:t xml:space="preserve"> </w:t>
      </w:r>
      <w:r>
        <w:rPr>
          <w:rStyle w:val="FontStyle483"/>
          <w:spacing w:val="0"/>
        </w:rPr>
        <w:lastRenderedPageBreak/>
        <w:t>возраста</w:t>
      </w:r>
      <w:r>
        <w:rPr>
          <w:rStyle w:val="FontStyle483"/>
        </w:rPr>
        <w:t xml:space="preserve"> </w:t>
      </w:r>
      <w:r>
        <w:rPr>
          <w:rStyle w:val="FontStyle483"/>
          <w:spacing w:val="0"/>
        </w:rPr>
        <w:t>и</w:t>
      </w:r>
      <w:r>
        <w:rPr>
          <w:rStyle w:val="FontStyle483"/>
        </w:rPr>
        <w:t xml:space="preserve"> </w:t>
      </w:r>
      <w:r>
        <w:rPr>
          <w:rStyle w:val="FontStyle483"/>
          <w:spacing w:val="0"/>
        </w:rPr>
        <w:t>пола,</w:t>
      </w:r>
      <w:r>
        <w:rPr>
          <w:rStyle w:val="FontStyle483"/>
        </w:rPr>
        <w:t xml:space="preserve"> </w:t>
      </w:r>
      <w:r>
        <w:rPr>
          <w:rStyle w:val="FontStyle483"/>
          <w:spacing w:val="0"/>
        </w:rPr>
        <w:t>незави</w:t>
      </w:r>
      <w:r>
        <w:rPr>
          <w:rStyle w:val="FontStyle483"/>
          <w:spacing w:val="0"/>
        </w:rPr>
        <w:softHyphen/>
        <w:t>симо</w:t>
      </w:r>
      <w:r>
        <w:rPr>
          <w:rStyle w:val="FontStyle483"/>
        </w:rPr>
        <w:t xml:space="preserve"> </w:t>
      </w:r>
      <w:r>
        <w:rPr>
          <w:rStyle w:val="FontStyle483"/>
          <w:spacing w:val="0"/>
        </w:rPr>
        <w:t>от</w:t>
      </w:r>
      <w:r>
        <w:rPr>
          <w:rStyle w:val="FontStyle483"/>
        </w:rPr>
        <w:t xml:space="preserve"> </w:t>
      </w:r>
      <w:r>
        <w:rPr>
          <w:rStyle w:val="FontStyle483"/>
          <w:spacing w:val="0"/>
        </w:rPr>
        <w:t>того,</w:t>
      </w:r>
      <w:r>
        <w:rPr>
          <w:rStyle w:val="FontStyle483"/>
        </w:rPr>
        <w:t xml:space="preserve"> </w:t>
      </w:r>
      <w:r>
        <w:rPr>
          <w:rStyle w:val="FontStyle483"/>
          <w:spacing w:val="0"/>
        </w:rPr>
        <w:t>занимается</w:t>
      </w:r>
      <w:r>
        <w:rPr>
          <w:rStyle w:val="FontStyle483"/>
        </w:rPr>
        <w:t xml:space="preserve"> </w:t>
      </w:r>
      <w:r>
        <w:rPr>
          <w:rStyle w:val="FontStyle483"/>
          <w:spacing w:val="0"/>
        </w:rPr>
        <w:t>он</w:t>
      </w:r>
      <w:r>
        <w:rPr>
          <w:rStyle w:val="FontStyle483"/>
        </w:rPr>
        <w:t xml:space="preserve"> </w:t>
      </w:r>
      <w:r>
        <w:rPr>
          <w:rStyle w:val="FontStyle483"/>
          <w:spacing w:val="0"/>
        </w:rPr>
        <w:t>спортом</w:t>
      </w:r>
      <w:r>
        <w:rPr>
          <w:rStyle w:val="FontStyle483"/>
        </w:rPr>
        <w:t xml:space="preserve"> </w:t>
      </w:r>
      <w:r>
        <w:rPr>
          <w:rStyle w:val="FontStyle483"/>
          <w:spacing w:val="0"/>
        </w:rPr>
        <w:t>или</w:t>
      </w:r>
      <w:r>
        <w:rPr>
          <w:rStyle w:val="FontStyle483"/>
        </w:rPr>
        <w:t xml:space="preserve"> </w:t>
      </w:r>
      <w:r>
        <w:rPr>
          <w:rStyle w:val="FontStyle483"/>
          <w:spacing w:val="0"/>
        </w:rPr>
        <w:t>нет,</w:t>
      </w:r>
      <w:r>
        <w:rPr>
          <w:rStyle w:val="FontStyle483"/>
        </w:rPr>
        <w:t xml:space="preserve"> </w:t>
      </w:r>
      <w:r>
        <w:rPr>
          <w:rStyle w:val="FontStyle483"/>
          <w:spacing w:val="0"/>
        </w:rPr>
        <w:t>и</w:t>
      </w:r>
      <w:r>
        <w:rPr>
          <w:rStyle w:val="FontStyle483"/>
        </w:rPr>
        <w:t xml:space="preserve"> </w:t>
      </w:r>
      <w:r>
        <w:rPr>
          <w:rStyle w:val="FontStyle483"/>
          <w:spacing w:val="0"/>
        </w:rPr>
        <w:t>спор</w:t>
      </w:r>
      <w:r>
        <w:rPr>
          <w:rStyle w:val="FontStyle483"/>
          <w:spacing w:val="0"/>
        </w:rPr>
        <w:softHyphen/>
        <w:t>тивной</w:t>
      </w:r>
      <w:r>
        <w:rPr>
          <w:rStyle w:val="FontStyle483"/>
        </w:rPr>
        <w:t xml:space="preserve"> </w:t>
      </w:r>
      <w:r>
        <w:rPr>
          <w:rStyle w:val="FontStyle483"/>
          <w:spacing w:val="0"/>
        </w:rPr>
        <w:t>специализации</w:t>
      </w:r>
      <w:r>
        <w:rPr>
          <w:rStyle w:val="FontStyle483"/>
        </w:rPr>
        <w:t xml:space="preserve"> </w:t>
      </w:r>
      <w:r>
        <w:rPr>
          <w:rStyle w:val="FontStyle483"/>
          <w:spacing w:val="0"/>
        </w:rPr>
        <w:t>(И.</w:t>
      </w:r>
      <w:r>
        <w:rPr>
          <w:rStyle w:val="FontStyle483"/>
        </w:rPr>
        <w:t xml:space="preserve"> </w:t>
      </w:r>
      <w:r>
        <w:rPr>
          <w:rStyle w:val="FontStyle483"/>
          <w:spacing w:val="0"/>
        </w:rPr>
        <w:t>М.</w:t>
      </w:r>
      <w:r>
        <w:rPr>
          <w:rStyle w:val="FontStyle483"/>
        </w:rPr>
        <w:t xml:space="preserve"> </w:t>
      </w:r>
      <w:r>
        <w:rPr>
          <w:rStyle w:val="FontStyle483"/>
          <w:spacing w:val="0"/>
        </w:rPr>
        <w:t>Добровольский</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1979; Н.</w:t>
      </w:r>
      <w:r>
        <w:rPr>
          <w:rStyle w:val="FontStyle483"/>
        </w:rPr>
        <w:t xml:space="preserve"> </w:t>
      </w:r>
      <w:r>
        <w:rPr>
          <w:rStyle w:val="FontStyle483"/>
          <w:spacing w:val="0"/>
        </w:rPr>
        <w:t>А.</w:t>
      </w:r>
      <w:r>
        <w:rPr>
          <w:rStyle w:val="FontStyle483"/>
        </w:rPr>
        <w:t xml:space="preserve"> </w:t>
      </w:r>
      <w:r>
        <w:rPr>
          <w:rStyle w:val="FontStyle483"/>
          <w:spacing w:val="0"/>
        </w:rPr>
        <w:t>Масальгин</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1983).</w:t>
      </w:r>
    </w:p>
    <w:p w:rsidR="00D57188" w:rsidRDefault="001C5317">
      <w:pPr>
        <w:pStyle w:val="Style170"/>
        <w:widowControl/>
        <w:spacing w:line="202" w:lineRule="exact"/>
        <w:ind w:firstLine="298"/>
        <w:rPr>
          <w:rStyle w:val="FontStyle483"/>
          <w:spacing w:val="0"/>
        </w:rPr>
      </w:pPr>
      <w:r>
        <w:rPr>
          <w:rStyle w:val="FontStyle483"/>
          <w:spacing w:val="0"/>
        </w:rPr>
        <w:t>Проявление</w:t>
      </w:r>
      <w:r>
        <w:rPr>
          <w:rStyle w:val="FontStyle483"/>
        </w:rPr>
        <w:t xml:space="preserve"> </w:t>
      </w:r>
      <w:r>
        <w:rPr>
          <w:rStyle w:val="FontStyle483"/>
          <w:spacing w:val="0"/>
        </w:rPr>
        <w:t>взрывной</w:t>
      </w:r>
      <w:r>
        <w:rPr>
          <w:rStyle w:val="FontStyle483"/>
        </w:rPr>
        <w:t xml:space="preserve"> </w:t>
      </w:r>
      <w:r>
        <w:rPr>
          <w:rStyle w:val="FontStyle483"/>
          <w:spacing w:val="0"/>
        </w:rPr>
        <w:t>силы</w:t>
      </w:r>
      <w:r>
        <w:rPr>
          <w:rStyle w:val="FontStyle483"/>
        </w:rPr>
        <w:t xml:space="preserve"> </w:t>
      </w:r>
      <w:r>
        <w:rPr>
          <w:rStyle w:val="FontStyle483"/>
          <w:spacing w:val="0"/>
        </w:rPr>
        <w:t>в</w:t>
      </w:r>
      <w:r>
        <w:rPr>
          <w:rStyle w:val="FontStyle483"/>
        </w:rPr>
        <w:t xml:space="preserve"> </w:t>
      </w:r>
      <w:r>
        <w:rPr>
          <w:rStyle w:val="FontStyle483"/>
          <w:spacing w:val="0"/>
        </w:rPr>
        <w:t>значительной</w:t>
      </w:r>
      <w:r>
        <w:rPr>
          <w:rStyle w:val="FontStyle483"/>
        </w:rPr>
        <w:t xml:space="preserve"> </w:t>
      </w:r>
      <w:r>
        <w:rPr>
          <w:rStyle w:val="FontStyle483"/>
          <w:spacing w:val="0"/>
        </w:rPr>
        <w:t>степени связано</w:t>
      </w:r>
      <w:r>
        <w:rPr>
          <w:rStyle w:val="FontStyle483"/>
        </w:rPr>
        <w:t xml:space="preserve"> </w:t>
      </w:r>
      <w:r>
        <w:rPr>
          <w:rStyle w:val="FontStyle483"/>
          <w:spacing w:val="0"/>
        </w:rPr>
        <w:t>с</w:t>
      </w:r>
      <w:r>
        <w:rPr>
          <w:rStyle w:val="FontStyle483"/>
        </w:rPr>
        <w:t xml:space="preserve"> </w:t>
      </w:r>
      <w:r>
        <w:rPr>
          <w:rStyle w:val="FontStyle483"/>
          <w:spacing w:val="0"/>
        </w:rPr>
        <w:t>предшествующим</w:t>
      </w:r>
      <w:r>
        <w:rPr>
          <w:rStyle w:val="FontStyle483"/>
        </w:rPr>
        <w:t xml:space="preserve"> </w:t>
      </w:r>
      <w:r>
        <w:rPr>
          <w:rStyle w:val="FontStyle483"/>
          <w:spacing w:val="0"/>
        </w:rPr>
        <w:t>состоянием</w:t>
      </w:r>
      <w:r>
        <w:rPr>
          <w:rStyle w:val="FontStyle483"/>
        </w:rPr>
        <w:t xml:space="preserve"> </w:t>
      </w:r>
      <w:r>
        <w:rPr>
          <w:rStyle w:val="FontStyle483"/>
          <w:spacing w:val="0"/>
        </w:rPr>
        <w:t>мышц.</w:t>
      </w:r>
      <w:r>
        <w:rPr>
          <w:rStyle w:val="FontStyle483"/>
        </w:rPr>
        <w:t xml:space="preserve"> </w:t>
      </w:r>
      <w:r>
        <w:rPr>
          <w:rStyle w:val="FontStyle483"/>
          <w:spacing w:val="0"/>
        </w:rPr>
        <w:t>На</w:t>
      </w:r>
      <w:r>
        <w:rPr>
          <w:rStyle w:val="FontStyle483"/>
        </w:rPr>
        <w:t xml:space="preserve"> </w:t>
      </w:r>
      <w:r>
        <w:rPr>
          <w:rStyle w:val="FontStyle483"/>
          <w:spacing w:val="0"/>
        </w:rPr>
        <w:t>рис.</w:t>
      </w:r>
      <w:r>
        <w:rPr>
          <w:rStyle w:val="FontStyle483"/>
        </w:rPr>
        <w:t xml:space="preserve"> </w:t>
      </w:r>
      <w:r>
        <w:rPr>
          <w:rStyle w:val="FontStyle483"/>
          <w:spacing w:val="0"/>
        </w:rPr>
        <w:t>23 представлены</w:t>
      </w:r>
      <w:r>
        <w:rPr>
          <w:rStyle w:val="FontStyle483"/>
        </w:rPr>
        <w:t xml:space="preserve"> </w:t>
      </w:r>
      <w:r>
        <w:rPr>
          <w:rStyle w:val="FontStyle483"/>
          <w:spacing w:val="0"/>
        </w:rPr>
        <w:t>кривые</w:t>
      </w:r>
      <w:r>
        <w:rPr>
          <w:rStyle w:val="FontStyle483"/>
        </w:rPr>
        <w:t xml:space="preserve"> </w:t>
      </w:r>
      <w:r>
        <w:rPr>
          <w:rStyle w:val="FontStyle505"/>
          <w:spacing w:val="30"/>
          <w:lang w:val="en-US"/>
        </w:rPr>
        <w:t>F</w:t>
      </w:r>
      <w:r w:rsidRPr="00190123">
        <w:rPr>
          <w:rStyle w:val="FontStyle505"/>
        </w:rPr>
        <w:t xml:space="preserve"> </w:t>
      </w:r>
      <w:r w:rsidRPr="00190123">
        <w:rPr>
          <w:rStyle w:val="FontStyle505"/>
          <w:spacing w:val="30"/>
        </w:rPr>
        <w:t>(</w:t>
      </w:r>
      <w:r>
        <w:rPr>
          <w:rStyle w:val="FontStyle505"/>
          <w:spacing w:val="30"/>
          <w:lang w:val="en-US"/>
        </w:rPr>
        <w:t>t</w:t>
      </w:r>
      <w:r w:rsidRPr="00190123">
        <w:rPr>
          <w:rStyle w:val="FontStyle505"/>
          <w:spacing w:val="30"/>
        </w:rPr>
        <w:t>)</w:t>
      </w:r>
      <w:r w:rsidRPr="00190123">
        <w:rPr>
          <w:rStyle w:val="FontStyle505"/>
        </w:rPr>
        <w:t xml:space="preserve"> </w:t>
      </w:r>
      <w:r>
        <w:rPr>
          <w:rStyle w:val="FontStyle483"/>
          <w:spacing w:val="0"/>
        </w:rPr>
        <w:t>взрывного</w:t>
      </w:r>
      <w:r>
        <w:rPr>
          <w:rStyle w:val="FontStyle483"/>
        </w:rPr>
        <w:t xml:space="preserve"> </w:t>
      </w:r>
      <w:r>
        <w:rPr>
          <w:rStyle w:val="FontStyle483"/>
          <w:spacing w:val="0"/>
        </w:rPr>
        <w:t>динамического усилия</w:t>
      </w:r>
      <w:r>
        <w:rPr>
          <w:rStyle w:val="FontStyle483"/>
        </w:rPr>
        <w:t xml:space="preserve"> </w:t>
      </w:r>
      <w:r>
        <w:rPr>
          <w:rStyle w:val="FontStyle483"/>
          <w:spacing w:val="0"/>
        </w:rPr>
        <w:t>против</w:t>
      </w:r>
      <w:r>
        <w:rPr>
          <w:rStyle w:val="FontStyle483"/>
        </w:rPr>
        <w:t xml:space="preserve"> </w:t>
      </w:r>
      <w:r>
        <w:rPr>
          <w:rStyle w:val="FontStyle483"/>
          <w:spacing w:val="0"/>
        </w:rPr>
        <w:t>веса</w:t>
      </w:r>
      <w:r>
        <w:rPr>
          <w:rStyle w:val="FontStyle483"/>
        </w:rPr>
        <w:t xml:space="preserve"> </w:t>
      </w:r>
      <w:r>
        <w:rPr>
          <w:rStyle w:val="FontStyle483"/>
          <w:spacing w:val="0"/>
        </w:rPr>
        <w:t>60%</w:t>
      </w:r>
      <w:r>
        <w:rPr>
          <w:rStyle w:val="FontStyle483"/>
        </w:rPr>
        <w:t xml:space="preserve"> </w:t>
      </w:r>
      <w:r>
        <w:rPr>
          <w:rStyle w:val="FontStyle483"/>
          <w:spacing w:val="0"/>
        </w:rPr>
        <w:t>от</w:t>
      </w:r>
      <w:r>
        <w:rPr>
          <w:rStyle w:val="FontStyle483"/>
        </w:rPr>
        <w:t xml:space="preserve"> </w:t>
      </w:r>
      <w:r>
        <w:rPr>
          <w:rStyle w:val="FontStyle505"/>
        </w:rPr>
        <w:t>Р</w:t>
      </w:r>
      <w:r>
        <w:rPr>
          <w:rStyle w:val="FontStyle505"/>
          <w:vertAlign w:val="subscript"/>
        </w:rPr>
        <w:t>0</w:t>
      </w:r>
      <w:r>
        <w:rPr>
          <w:rStyle w:val="FontStyle505"/>
        </w:rPr>
        <w:t xml:space="preserve">. </w:t>
      </w:r>
      <w:r>
        <w:rPr>
          <w:rStyle w:val="FontStyle483"/>
          <w:spacing w:val="0"/>
        </w:rPr>
        <w:t>Предварительное</w:t>
      </w:r>
      <w:r>
        <w:rPr>
          <w:rStyle w:val="FontStyle483"/>
        </w:rPr>
        <w:t xml:space="preserve"> </w:t>
      </w:r>
      <w:r>
        <w:rPr>
          <w:rStyle w:val="FontStyle483"/>
          <w:spacing w:val="0"/>
        </w:rPr>
        <w:t>3—4-се-кундное</w:t>
      </w:r>
      <w:r>
        <w:rPr>
          <w:rStyle w:val="FontStyle483"/>
        </w:rPr>
        <w:t xml:space="preserve"> </w:t>
      </w:r>
      <w:r>
        <w:rPr>
          <w:rStyle w:val="FontStyle483"/>
          <w:spacing w:val="0"/>
        </w:rPr>
        <w:t>напряжение</w:t>
      </w:r>
      <w:r>
        <w:rPr>
          <w:rStyle w:val="FontStyle483"/>
        </w:rPr>
        <w:t xml:space="preserve"> </w:t>
      </w:r>
      <w:r>
        <w:rPr>
          <w:rStyle w:val="FontStyle483"/>
          <w:spacing w:val="0"/>
        </w:rPr>
        <w:t>мышц</w:t>
      </w:r>
      <w:r>
        <w:rPr>
          <w:rStyle w:val="FontStyle483"/>
        </w:rPr>
        <w:t xml:space="preserve"> </w:t>
      </w:r>
      <w:r>
        <w:rPr>
          <w:rStyle w:val="FontStyle483"/>
          <w:spacing w:val="0"/>
        </w:rPr>
        <w:t>в</w:t>
      </w:r>
      <w:r>
        <w:rPr>
          <w:rStyle w:val="FontStyle483"/>
        </w:rPr>
        <w:t xml:space="preserve"> </w:t>
      </w:r>
      <w:r>
        <w:rPr>
          <w:rStyle w:val="FontStyle483"/>
          <w:spacing w:val="0"/>
        </w:rPr>
        <w:t>пределах</w:t>
      </w:r>
      <w:r>
        <w:rPr>
          <w:rStyle w:val="FontStyle483"/>
        </w:rPr>
        <w:t xml:space="preserve"> </w:t>
      </w:r>
      <w:r>
        <w:rPr>
          <w:rStyle w:val="FontStyle483"/>
          <w:spacing w:val="0"/>
        </w:rPr>
        <w:t>20,</w:t>
      </w:r>
      <w:r>
        <w:rPr>
          <w:rStyle w:val="FontStyle483"/>
        </w:rPr>
        <w:t xml:space="preserve"> </w:t>
      </w:r>
      <w:r>
        <w:rPr>
          <w:rStyle w:val="FontStyle483"/>
          <w:spacing w:val="0"/>
        </w:rPr>
        <w:t>40</w:t>
      </w:r>
      <w:r>
        <w:rPr>
          <w:rStyle w:val="FontStyle483"/>
        </w:rPr>
        <w:t xml:space="preserve"> </w:t>
      </w:r>
      <w:r>
        <w:rPr>
          <w:rStyle w:val="FontStyle483"/>
          <w:spacing w:val="0"/>
        </w:rPr>
        <w:t>и</w:t>
      </w:r>
      <w:r>
        <w:rPr>
          <w:rStyle w:val="FontStyle483"/>
        </w:rPr>
        <w:t xml:space="preserve"> </w:t>
      </w:r>
      <w:r>
        <w:rPr>
          <w:rStyle w:val="FontStyle483"/>
          <w:spacing w:val="0"/>
        </w:rPr>
        <w:t>60% от</w:t>
      </w:r>
      <w:r>
        <w:rPr>
          <w:rStyle w:val="FontStyle483"/>
        </w:rPr>
        <w:t xml:space="preserve"> </w:t>
      </w:r>
      <w:r>
        <w:rPr>
          <w:rStyle w:val="FontStyle483"/>
          <w:spacing w:val="0"/>
        </w:rPr>
        <w:t>веса</w:t>
      </w:r>
      <w:r>
        <w:rPr>
          <w:rStyle w:val="FontStyle483"/>
        </w:rPr>
        <w:t xml:space="preserve"> </w:t>
      </w:r>
      <w:r>
        <w:rPr>
          <w:rStyle w:val="FontStyle483"/>
          <w:spacing w:val="0"/>
        </w:rPr>
        <w:t>груза</w:t>
      </w:r>
      <w:r>
        <w:rPr>
          <w:rStyle w:val="FontStyle483"/>
        </w:rPr>
        <w:t xml:space="preserve"> </w:t>
      </w:r>
      <w:r>
        <w:rPr>
          <w:rStyle w:val="FontStyle505"/>
          <w:spacing w:val="30"/>
        </w:rPr>
        <w:t>(Р)</w:t>
      </w:r>
      <w:r>
        <w:rPr>
          <w:rStyle w:val="FontStyle505"/>
        </w:rPr>
        <w:t xml:space="preserve"> </w:t>
      </w:r>
      <w:r>
        <w:rPr>
          <w:rStyle w:val="FontStyle483"/>
          <w:spacing w:val="0"/>
        </w:rPr>
        <w:t>заметно</w:t>
      </w:r>
      <w:r>
        <w:rPr>
          <w:rStyle w:val="FontStyle483"/>
        </w:rPr>
        <w:t xml:space="preserve"> </w:t>
      </w:r>
      <w:r>
        <w:rPr>
          <w:rStyle w:val="FontStyle483"/>
          <w:spacing w:val="0"/>
        </w:rPr>
        <w:t>увеличивает</w:t>
      </w:r>
      <w:r>
        <w:rPr>
          <w:rStyle w:val="FontStyle483"/>
        </w:rPr>
        <w:t xml:space="preserve"> </w:t>
      </w:r>
      <w:r>
        <w:rPr>
          <w:rStyle w:val="FontStyle483"/>
          <w:spacing w:val="0"/>
        </w:rPr>
        <w:t>время</w:t>
      </w:r>
      <w:r>
        <w:rPr>
          <w:rStyle w:val="FontStyle483"/>
        </w:rPr>
        <w:t xml:space="preserve"> </w:t>
      </w:r>
      <w:r>
        <w:rPr>
          <w:rStyle w:val="FontStyle483"/>
          <w:spacing w:val="0"/>
        </w:rPr>
        <w:t>достиже</w:t>
      </w:r>
      <w:r>
        <w:rPr>
          <w:rStyle w:val="FontStyle483"/>
          <w:spacing w:val="0"/>
        </w:rPr>
        <w:softHyphen/>
        <w:t>ния</w:t>
      </w:r>
      <w:r>
        <w:rPr>
          <w:rStyle w:val="FontStyle483"/>
        </w:rPr>
        <w:t xml:space="preserve"> </w:t>
      </w:r>
      <w:r>
        <w:rPr>
          <w:rStyle w:val="FontStyle505"/>
          <w:lang w:val="en-US"/>
        </w:rPr>
        <w:t>F</w:t>
      </w:r>
      <w:r w:rsidRPr="00190123">
        <w:rPr>
          <w:rStyle w:val="FontStyle505"/>
        </w:rPr>
        <w:t xml:space="preserve"> </w:t>
      </w:r>
      <w:r>
        <w:rPr>
          <w:rStyle w:val="FontStyle505"/>
        </w:rPr>
        <w:t xml:space="preserve">шах </w:t>
      </w:r>
      <w:r>
        <w:rPr>
          <w:rStyle w:val="FontStyle483"/>
          <w:spacing w:val="0"/>
        </w:rPr>
        <w:t>(кривые</w:t>
      </w:r>
      <w:r>
        <w:rPr>
          <w:rStyle w:val="FontStyle483"/>
        </w:rPr>
        <w:t xml:space="preserve"> </w:t>
      </w:r>
      <w:r>
        <w:rPr>
          <w:rStyle w:val="FontStyle505"/>
        </w:rPr>
        <w:t xml:space="preserve">2, 3 к 4). </w:t>
      </w:r>
      <w:r>
        <w:rPr>
          <w:rStyle w:val="FontStyle483"/>
          <w:spacing w:val="0"/>
        </w:rPr>
        <w:t>Наибольшая</w:t>
      </w:r>
      <w:r>
        <w:rPr>
          <w:rStyle w:val="FontStyle483"/>
        </w:rPr>
        <w:t xml:space="preserve"> </w:t>
      </w:r>
      <w:r>
        <w:rPr>
          <w:rStyle w:val="FontStyle483"/>
          <w:spacing w:val="0"/>
        </w:rPr>
        <w:t>скорость</w:t>
      </w:r>
      <w:r>
        <w:rPr>
          <w:rStyle w:val="FontStyle483"/>
        </w:rPr>
        <w:t xml:space="preserve"> </w:t>
      </w:r>
      <w:r>
        <w:rPr>
          <w:rStyle w:val="FontStyle483"/>
          <w:spacing w:val="0"/>
        </w:rPr>
        <w:t>раз</w:t>
      </w:r>
      <w:r>
        <w:rPr>
          <w:rStyle w:val="FontStyle483"/>
          <w:spacing w:val="0"/>
        </w:rPr>
        <w:softHyphen/>
        <w:t>вития</w:t>
      </w:r>
      <w:r>
        <w:rPr>
          <w:rStyle w:val="FontStyle483"/>
        </w:rPr>
        <w:t xml:space="preserve"> </w:t>
      </w:r>
      <w:r>
        <w:rPr>
          <w:rStyle w:val="FontStyle483"/>
          <w:spacing w:val="0"/>
        </w:rPr>
        <w:t>усилия</w:t>
      </w:r>
      <w:r>
        <w:rPr>
          <w:rStyle w:val="FontStyle483"/>
        </w:rPr>
        <w:t xml:space="preserve"> </w:t>
      </w:r>
      <w:r>
        <w:rPr>
          <w:rStyle w:val="FontStyle483"/>
          <w:spacing w:val="0"/>
        </w:rPr>
        <w:t>отмечается</w:t>
      </w:r>
      <w:r>
        <w:rPr>
          <w:rStyle w:val="FontStyle483"/>
        </w:rPr>
        <w:t xml:space="preserve"> </w:t>
      </w:r>
      <w:r>
        <w:rPr>
          <w:rStyle w:val="FontStyle483"/>
          <w:spacing w:val="0"/>
        </w:rPr>
        <w:t>в</w:t>
      </w:r>
      <w:r>
        <w:rPr>
          <w:rStyle w:val="FontStyle483"/>
        </w:rPr>
        <w:t xml:space="preserve"> </w:t>
      </w:r>
      <w:r>
        <w:rPr>
          <w:rStyle w:val="FontStyle483"/>
          <w:spacing w:val="0"/>
        </w:rPr>
        <w:t>тех</w:t>
      </w:r>
      <w:r>
        <w:rPr>
          <w:rStyle w:val="FontStyle483"/>
        </w:rPr>
        <w:t xml:space="preserve"> </w:t>
      </w:r>
      <w:r>
        <w:rPr>
          <w:rStyle w:val="FontStyle483"/>
          <w:spacing w:val="0"/>
        </w:rPr>
        <w:t>случаях,</w:t>
      </w:r>
      <w:r>
        <w:rPr>
          <w:rStyle w:val="FontStyle483"/>
        </w:rPr>
        <w:t xml:space="preserve"> </w:t>
      </w:r>
      <w:r>
        <w:rPr>
          <w:rStyle w:val="FontStyle483"/>
          <w:spacing w:val="0"/>
        </w:rPr>
        <w:t>если</w:t>
      </w:r>
      <w:r>
        <w:rPr>
          <w:rStyle w:val="FontStyle483"/>
        </w:rPr>
        <w:t xml:space="preserve"> </w:t>
      </w:r>
      <w:r>
        <w:rPr>
          <w:rStyle w:val="FontStyle483"/>
          <w:spacing w:val="0"/>
        </w:rPr>
        <w:t>последнее начинается</w:t>
      </w:r>
      <w:r>
        <w:rPr>
          <w:rStyle w:val="FontStyle483"/>
        </w:rPr>
        <w:t xml:space="preserve"> </w:t>
      </w:r>
      <w:r>
        <w:rPr>
          <w:rStyle w:val="FontStyle483"/>
          <w:spacing w:val="0"/>
        </w:rPr>
        <w:t>при</w:t>
      </w:r>
      <w:r>
        <w:rPr>
          <w:rStyle w:val="FontStyle483"/>
        </w:rPr>
        <w:t xml:space="preserve"> </w:t>
      </w:r>
      <w:r>
        <w:rPr>
          <w:rStyle w:val="FontStyle483"/>
          <w:spacing w:val="0"/>
        </w:rPr>
        <w:t>расслабленном</w:t>
      </w:r>
      <w:r>
        <w:rPr>
          <w:rStyle w:val="FontStyle483"/>
        </w:rPr>
        <w:t xml:space="preserve"> </w:t>
      </w:r>
      <w:r>
        <w:rPr>
          <w:rStyle w:val="FontStyle483"/>
          <w:spacing w:val="0"/>
        </w:rPr>
        <w:t>состоянии</w:t>
      </w:r>
      <w:r>
        <w:rPr>
          <w:rStyle w:val="FontStyle483"/>
        </w:rPr>
        <w:t xml:space="preserve"> </w:t>
      </w:r>
      <w:r>
        <w:rPr>
          <w:rStyle w:val="FontStyle483"/>
          <w:spacing w:val="0"/>
        </w:rPr>
        <w:t>мышц</w:t>
      </w:r>
      <w:r>
        <w:rPr>
          <w:rStyle w:val="FontStyle483"/>
        </w:rPr>
        <w:t xml:space="preserve"> </w:t>
      </w:r>
      <w:r>
        <w:rPr>
          <w:rStyle w:val="FontStyle483"/>
          <w:spacing w:val="0"/>
        </w:rPr>
        <w:t>(кривая /).</w:t>
      </w:r>
      <w:r>
        <w:rPr>
          <w:rStyle w:val="FontStyle483"/>
        </w:rPr>
        <w:t xml:space="preserve"> </w:t>
      </w:r>
      <w:r>
        <w:rPr>
          <w:rStyle w:val="FontStyle483"/>
          <w:spacing w:val="0"/>
        </w:rPr>
        <w:t>Различия</w:t>
      </w:r>
      <w:r>
        <w:rPr>
          <w:rStyle w:val="FontStyle483"/>
        </w:rPr>
        <w:t xml:space="preserve"> </w:t>
      </w:r>
      <w:r>
        <w:rPr>
          <w:rStyle w:val="FontStyle483"/>
          <w:spacing w:val="0"/>
        </w:rPr>
        <w:t>в</w:t>
      </w:r>
      <w:r>
        <w:rPr>
          <w:rStyle w:val="FontStyle483"/>
        </w:rPr>
        <w:t xml:space="preserve"> </w:t>
      </w:r>
      <w:r>
        <w:rPr>
          <w:rStyle w:val="FontStyle483"/>
          <w:spacing w:val="0"/>
        </w:rPr>
        <w:t>величине</w:t>
      </w:r>
      <w:r>
        <w:rPr>
          <w:rStyle w:val="FontStyle483"/>
        </w:rPr>
        <w:t xml:space="preserve"> </w:t>
      </w:r>
      <w:r>
        <w:rPr>
          <w:rStyle w:val="FontStyle505"/>
          <w:lang w:val="en-US"/>
        </w:rPr>
        <w:t>Fmax</w:t>
      </w:r>
      <w:r w:rsidRPr="00190123">
        <w:rPr>
          <w:rStyle w:val="FontStyle505"/>
        </w:rPr>
        <w:t xml:space="preserve"> </w:t>
      </w:r>
      <w:r>
        <w:rPr>
          <w:rStyle w:val="FontStyle483"/>
          <w:spacing w:val="0"/>
        </w:rPr>
        <w:t>во</w:t>
      </w:r>
      <w:r>
        <w:rPr>
          <w:rStyle w:val="FontStyle483"/>
        </w:rPr>
        <w:t xml:space="preserve"> </w:t>
      </w:r>
      <w:r>
        <w:rPr>
          <w:rStyle w:val="FontStyle483"/>
          <w:spacing w:val="0"/>
        </w:rPr>
        <w:t>всех</w:t>
      </w:r>
      <w:r>
        <w:rPr>
          <w:rStyle w:val="FontStyle483"/>
        </w:rPr>
        <w:t xml:space="preserve"> </w:t>
      </w:r>
      <w:r>
        <w:rPr>
          <w:rStyle w:val="FontStyle483"/>
          <w:spacing w:val="0"/>
        </w:rPr>
        <w:t>случаях</w:t>
      </w:r>
      <w:r>
        <w:rPr>
          <w:rStyle w:val="FontStyle483"/>
        </w:rPr>
        <w:t xml:space="preserve"> </w:t>
      </w:r>
      <w:r>
        <w:rPr>
          <w:rStyle w:val="FontStyle483"/>
          <w:spacing w:val="0"/>
        </w:rPr>
        <w:t>статисти</w:t>
      </w:r>
      <w:r>
        <w:rPr>
          <w:rStyle w:val="FontStyle483"/>
          <w:spacing w:val="0"/>
        </w:rPr>
        <w:softHyphen/>
        <w:t>чески</w:t>
      </w:r>
      <w:r>
        <w:rPr>
          <w:rStyle w:val="FontStyle483"/>
        </w:rPr>
        <w:t xml:space="preserve"> </w:t>
      </w:r>
      <w:r>
        <w:rPr>
          <w:rStyle w:val="FontStyle483"/>
          <w:spacing w:val="0"/>
        </w:rPr>
        <w:t>недостоверны.</w:t>
      </w:r>
    </w:p>
    <w:p w:rsidR="00D57188" w:rsidRDefault="001C5317">
      <w:pPr>
        <w:pStyle w:val="Style40"/>
        <w:widowControl/>
        <w:spacing w:line="202" w:lineRule="exact"/>
        <w:rPr>
          <w:rStyle w:val="FontStyle483"/>
          <w:spacing w:val="0"/>
        </w:rPr>
      </w:pPr>
      <w:r>
        <w:rPr>
          <w:rStyle w:val="FontStyle483"/>
          <w:spacing w:val="0"/>
        </w:rPr>
        <w:t>Развитие</w:t>
      </w:r>
      <w:r>
        <w:rPr>
          <w:rStyle w:val="FontStyle483"/>
        </w:rPr>
        <w:t xml:space="preserve"> </w:t>
      </w:r>
      <w:r>
        <w:rPr>
          <w:rStyle w:val="FontStyle483"/>
          <w:spacing w:val="0"/>
        </w:rPr>
        <w:t>способности</w:t>
      </w:r>
      <w:r>
        <w:rPr>
          <w:rStyle w:val="FontStyle483"/>
        </w:rPr>
        <w:t xml:space="preserve"> </w:t>
      </w:r>
      <w:r>
        <w:rPr>
          <w:rStyle w:val="FontStyle483"/>
          <w:spacing w:val="0"/>
        </w:rPr>
        <w:t>к</w:t>
      </w:r>
      <w:r>
        <w:rPr>
          <w:rStyle w:val="FontStyle483"/>
        </w:rPr>
        <w:t xml:space="preserve"> </w:t>
      </w:r>
      <w:r>
        <w:rPr>
          <w:rStyle w:val="FontStyle483"/>
          <w:spacing w:val="0"/>
        </w:rPr>
        <w:t>проявлению</w:t>
      </w:r>
      <w:r>
        <w:rPr>
          <w:rStyle w:val="FontStyle483"/>
        </w:rPr>
        <w:t xml:space="preserve"> </w:t>
      </w:r>
      <w:r>
        <w:rPr>
          <w:rStyle w:val="FontStyle483"/>
          <w:spacing w:val="0"/>
        </w:rPr>
        <w:t>взрывного</w:t>
      </w:r>
      <w:r>
        <w:rPr>
          <w:rStyle w:val="FontStyle483"/>
        </w:rPr>
        <w:t xml:space="preserve"> </w:t>
      </w:r>
      <w:r>
        <w:rPr>
          <w:rStyle w:val="FontStyle483"/>
          <w:spacing w:val="0"/>
        </w:rPr>
        <w:t>усилия связано</w:t>
      </w:r>
      <w:r>
        <w:rPr>
          <w:rStyle w:val="FontStyle483"/>
        </w:rPr>
        <w:t xml:space="preserve"> </w:t>
      </w:r>
      <w:r>
        <w:rPr>
          <w:rStyle w:val="FontStyle483"/>
          <w:spacing w:val="0"/>
        </w:rPr>
        <w:t>с</w:t>
      </w:r>
      <w:r>
        <w:rPr>
          <w:rStyle w:val="FontStyle483"/>
        </w:rPr>
        <w:t xml:space="preserve"> </w:t>
      </w:r>
      <w:r>
        <w:rPr>
          <w:rStyle w:val="FontStyle483"/>
          <w:spacing w:val="0"/>
        </w:rPr>
        <w:t>совершенствованием</w:t>
      </w:r>
      <w:r>
        <w:rPr>
          <w:rStyle w:val="FontStyle483"/>
        </w:rPr>
        <w:t xml:space="preserve"> </w:t>
      </w:r>
      <w:r>
        <w:rPr>
          <w:rStyle w:val="FontStyle483"/>
          <w:spacing w:val="0"/>
        </w:rPr>
        <w:t>всех</w:t>
      </w:r>
      <w:r>
        <w:rPr>
          <w:rStyle w:val="FontStyle483"/>
        </w:rPr>
        <w:t xml:space="preserve"> </w:t>
      </w:r>
      <w:r>
        <w:rPr>
          <w:rStyle w:val="FontStyle483"/>
          <w:spacing w:val="0"/>
        </w:rPr>
        <w:t>указанных</w:t>
      </w:r>
      <w:r>
        <w:rPr>
          <w:rStyle w:val="FontStyle483"/>
        </w:rPr>
        <w:t xml:space="preserve"> </w:t>
      </w:r>
      <w:r>
        <w:rPr>
          <w:rStyle w:val="FontStyle483"/>
          <w:spacing w:val="0"/>
        </w:rPr>
        <w:t>свойств НМА,</w:t>
      </w:r>
      <w:r>
        <w:rPr>
          <w:rStyle w:val="FontStyle483"/>
        </w:rPr>
        <w:t xml:space="preserve"> </w:t>
      </w:r>
      <w:r>
        <w:rPr>
          <w:rStyle w:val="FontStyle483"/>
          <w:spacing w:val="0"/>
        </w:rPr>
        <w:t>но</w:t>
      </w:r>
      <w:r>
        <w:rPr>
          <w:rStyle w:val="FontStyle483"/>
        </w:rPr>
        <w:t xml:space="preserve"> </w:t>
      </w:r>
      <w:r>
        <w:rPr>
          <w:rStyle w:val="FontStyle483"/>
          <w:spacing w:val="0"/>
        </w:rPr>
        <w:t>с</w:t>
      </w:r>
      <w:r>
        <w:rPr>
          <w:rStyle w:val="FontStyle483"/>
        </w:rPr>
        <w:t xml:space="preserve"> </w:t>
      </w:r>
      <w:r>
        <w:rPr>
          <w:rStyle w:val="FontStyle483"/>
          <w:spacing w:val="0"/>
        </w:rPr>
        <w:t>учетом</w:t>
      </w:r>
      <w:r>
        <w:rPr>
          <w:rStyle w:val="FontStyle483"/>
        </w:rPr>
        <w:t xml:space="preserve"> </w:t>
      </w:r>
      <w:r>
        <w:rPr>
          <w:rStyle w:val="FontStyle483"/>
          <w:spacing w:val="0"/>
        </w:rPr>
        <w:t>их</w:t>
      </w:r>
      <w:r>
        <w:rPr>
          <w:rStyle w:val="FontStyle483"/>
        </w:rPr>
        <w:t xml:space="preserve"> </w:t>
      </w:r>
      <w:r>
        <w:rPr>
          <w:rStyle w:val="FontStyle483"/>
          <w:spacing w:val="0"/>
        </w:rPr>
        <w:t>роли</w:t>
      </w:r>
      <w:r>
        <w:rPr>
          <w:rStyle w:val="FontStyle483"/>
        </w:rPr>
        <w:t xml:space="preserve"> </w:t>
      </w:r>
      <w:r>
        <w:rPr>
          <w:rStyle w:val="FontStyle483"/>
          <w:spacing w:val="0"/>
        </w:rPr>
        <w:t>в</w:t>
      </w:r>
      <w:r>
        <w:rPr>
          <w:rStyle w:val="FontStyle483"/>
        </w:rPr>
        <w:t xml:space="preserve"> </w:t>
      </w:r>
      <w:r>
        <w:rPr>
          <w:rStyle w:val="FontStyle483"/>
          <w:spacing w:val="0"/>
        </w:rPr>
        <w:t>зависимости</w:t>
      </w:r>
      <w:r>
        <w:rPr>
          <w:rStyle w:val="FontStyle483"/>
        </w:rPr>
        <w:t xml:space="preserve"> </w:t>
      </w:r>
      <w:r>
        <w:rPr>
          <w:rStyle w:val="FontStyle483"/>
          <w:spacing w:val="0"/>
        </w:rPr>
        <w:t>от</w:t>
      </w:r>
      <w:r>
        <w:rPr>
          <w:rStyle w:val="FontStyle483"/>
        </w:rPr>
        <w:t xml:space="preserve"> </w:t>
      </w:r>
      <w:r>
        <w:rPr>
          <w:rStyle w:val="FontStyle483"/>
          <w:spacing w:val="0"/>
        </w:rPr>
        <w:t>внешних условий</w:t>
      </w:r>
      <w:r>
        <w:rPr>
          <w:rStyle w:val="FontStyle483"/>
        </w:rPr>
        <w:t xml:space="preserve"> </w:t>
      </w:r>
      <w:r>
        <w:rPr>
          <w:rStyle w:val="FontStyle483"/>
          <w:spacing w:val="0"/>
        </w:rPr>
        <w:t>работы</w:t>
      </w:r>
      <w:r>
        <w:rPr>
          <w:rStyle w:val="FontStyle483"/>
        </w:rPr>
        <w:t xml:space="preserve"> </w:t>
      </w:r>
      <w:r>
        <w:rPr>
          <w:rStyle w:val="FontStyle483"/>
          <w:spacing w:val="0"/>
        </w:rPr>
        <w:t>и</w:t>
      </w:r>
      <w:r>
        <w:rPr>
          <w:rStyle w:val="FontStyle483"/>
        </w:rPr>
        <w:t xml:space="preserve"> </w:t>
      </w:r>
      <w:r>
        <w:rPr>
          <w:rStyle w:val="FontStyle483"/>
          <w:spacing w:val="0"/>
        </w:rPr>
        <w:t>величины</w:t>
      </w:r>
      <w:r>
        <w:rPr>
          <w:rStyle w:val="FontStyle483"/>
        </w:rPr>
        <w:t xml:space="preserve"> </w:t>
      </w:r>
      <w:r>
        <w:rPr>
          <w:rStyle w:val="FontStyle483"/>
          <w:spacing w:val="0"/>
        </w:rPr>
        <w:t>преодолеваемого</w:t>
      </w:r>
      <w:r>
        <w:rPr>
          <w:rStyle w:val="FontStyle483"/>
        </w:rPr>
        <w:t xml:space="preserve"> </w:t>
      </w:r>
      <w:r>
        <w:rPr>
          <w:rStyle w:val="FontStyle483"/>
          <w:spacing w:val="0"/>
        </w:rPr>
        <w:t>сопротивле</w:t>
      </w:r>
      <w:r>
        <w:rPr>
          <w:rStyle w:val="FontStyle483"/>
          <w:spacing w:val="0"/>
        </w:rPr>
        <w:softHyphen/>
        <w:t>ния.</w:t>
      </w:r>
      <w:r>
        <w:rPr>
          <w:rStyle w:val="FontStyle483"/>
        </w:rPr>
        <w:t xml:space="preserve"> </w:t>
      </w:r>
      <w:r>
        <w:rPr>
          <w:rStyle w:val="FontStyle483"/>
          <w:spacing w:val="0"/>
        </w:rPr>
        <w:t>Причем</w:t>
      </w:r>
      <w:r>
        <w:rPr>
          <w:rStyle w:val="FontStyle483"/>
        </w:rPr>
        <w:t xml:space="preserve"> </w:t>
      </w:r>
      <w:r>
        <w:rPr>
          <w:rStyle w:val="FontStyle483"/>
          <w:spacing w:val="0"/>
        </w:rPr>
        <w:t>наблюдения</w:t>
      </w:r>
      <w:r>
        <w:rPr>
          <w:rStyle w:val="FontStyle483"/>
        </w:rPr>
        <w:t xml:space="preserve"> </w:t>
      </w:r>
      <w:r>
        <w:rPr>
          <w:rStyle w:val="FontStyle483"/>
          <w:spacing w:val="0"/>
        </w:rPr>
        <w:t>показывают,</w:t>
      </w:r>
      <w:r>
        <w:rPr>
          <w:rStyle w:val="FontStyle483"/>
        </w:rPr>
        <w:t xml:space="preserve"> </w:t>
      </w:r>
      <w:r>
        <w:rPr>
          <w:rStyle w:val="FontStyle483"/>
          <w:spacing w:val="0"/>
        </w:rPr>
        <w:t>что</w:t>
      </w:r>
      <w:r>
        <w:rPr>
          <w:rStyle w:val="FontStyle483"/>
        </w:rPr>
        <w:t xml:space="preserve"> </w:t>
      </w:r>
      <w:r>
        <w:rPr>
          <w:rStyle w:val="FontStyle483"/>
          <w:spacing w:val="0"/>
        </w:rPr>
        <w:t>максимальная и</w:t>
      </w:r>
      <w:r>
        <w:rPr>
          <w:rStyle w:val="FontStyle483"/>
        </w:rPr>
        <w:t xml:space="preserve"> </w:t>
      </w:r>
      <w:r>
        <w:rPr>
          <w:rStyle w:val="FontStyle483"/>
          <w:spacing w:val="0"/>
        </w:rPr>
        <w:t>ускоряющая</w:t>
      </w:r>
      <w:r>
        <w:rPr>
          <w:rStyle w:val="FontStyle483"/>
        </w:rPr>
        <w:t xml:space="preserve"> </w:t>
      </w:r>
      <w:r>
        <w:rPr>
          <w:rStyle w:val="FontStyle483"/>
          <w:spacing w:val="0"/>
        </w:rPr>
        <w:t>силы</w:t>
      </w:r>
      <w:r>
        <w:rPr>
          <w:rStyle w:val="FontStyle483"/>
        </w:rPr>
        <w:t xml:space="preserve"> </w:t>
      </w:r>
      <w:r>
        <w:rPr>
          <w:rStyle w:val="FontStyle483"/>
          <w:spacing w:val="0"/>
        </w:rPr>
        <w:t>более</w:t>
      </w:r>
      <w:r>
        <w:rPr>
          <w:rStyle w:val="FontStyle483"/>
        </w:rPr>
        <w:t xml:space="preserve"> </w:t>
      </w:r>
      <w:r>
        <w:rPr>
          <w:rStyle w:val="FontStyle483"/>
          <w:spacing w:val="0"/>
        </w:rPr>
        <w:t>подвержены</w:t>
      </w:r>
      <w:r>
        <w:rPr>
          <w:rStyle w:val="FontStyle483"/>
        </w:rPr>
        <w:t xml:space="preserve"> </w:t>
      </w:r>
      <w:r>
        <w:rPr>
          <w:rStyle w:val="FontStyle483"/>
          <w:spacing w:val="0"/>
        </w:rPr>
        <w:t>развитию,</w:t>
      </w:r>
      <w:r>
        <w:rPr>
          <w:rStyle w:val="FontStyle483"/>
        </w:rPr>
        <w:t xml:space="preserve"> </w:t>
      </w:r>
      <w:r>
        <w:rPr>
          <w:rStyle w:val="FontStyle483"/>
          <w:spacing w:val="0"/>
        </w:rPr>
        <w:t>чем стартовая.</w:t>
      </w:r>
      <w:r>
        <w:rPr>
          <w:rStyle w:val="FontStyle483"/>
        </w:rPr>
        <w:t xml:space="preserve"> </w:t>
      </w:r>
      <w:r>
        <w:rPr>
          <w:rStyle w:val="FontStyle483"/>
          <w:spacing w:val="0"/>
        </w:rPr>
        <w:t>Последняя</w:t>
      </w:r>
      <w:r>
        <w:rPr>
          <w:rStyle w:val="FontStyle483"/>
        </w:rPr>
        <w:t xml:space="preserve"> </w:t>
      </w:r>
      <w:r>
        <w:rPr>
          <w:rStyle w:val="FontStyle483"/>
          <w:spacing w:val="0"/>
        </w:rPr>
        <w:t>в</w:t>
      </w:r>
      <w:r>
        <w:rPr>
          <w:rStyle w:val="FontStyle483"/>
        </w:rPr>
        <w:t xml:space="preserve"> </w:t>
      </w:r>
      <w:r>
        <w:rPr>
          <w:rStyle w:val="FontStyle483"/>
          <w:spacing w:val="0"/>
        </w:rPr>
        <w:t>большей</w:t>
      </w:r>
      <w:r>
        <w:rPr>
          <w:rStyle w:val="FontStyle483"/>
        </w:rPr>
        <w:t xml:space="preserve"> </w:t>
      </w:r>
      <w:r>
        <w:rPr>
          <w:rStyle w:val="FontStyle483"/>
          <w:spacing w:val="0"/>
        </w:rPr>
        <w:t>мере</w:t>
      </w:r>
      <w:r>
        <w:rPr>
          <w:rStyle w:val="FontStyle483"/>
        </w:rPr>
        <w:t xml:space="preserve"> </w:t>
      </w:r>
      <w:r>
        <w:rPr>
          <w:rStyle w:val="FontStyle483"/>
          <w:spacing w:val="0"/>
        </w:rPr>
        <w:t>обусловлена</w:t>
      </w:r>
      <w:r>
        <w:rPr>
          <w:rStyle w:val="FontStyle483"/>
        </w:rPr>
        <w:t xml:space="preserve"> </w:t>
      </w:r>
      <w:r>
        <w:rPr>
          <w:rStyle w:val="FontStyle483"/>
          <w:spacing w:val="0"/>
        </w:rPr>
        <w:t>врож</w:t>
      </w:r>
      <w:r>
        <w:rPr>
          <w:rStyle w:val="FontStyle483"/>
          <w:spacing w:val="0"/>
        </w:rPr>
        <w:softHyphen/>
        <w:t>денными</w:t>
      </w:r>
      <w:r>
        <w:rPr>
          <w:rStyle w:val="FontStyle483"/>
        </w:rPr>
        <w:t xml:space="preserve"> </w:t>
      </w:r>
      <w:r>
        <w:rPr>
          <w:rStyle w:val="FontStyle483"/>
          <w:spacing w:val="0"/>
        </w:rPr>
        <w:t>свойствами</w:t>
      </w:r>
      <w:r>
        <w:rPr>
          <w:rStyle w:val="FontStyle483"/>
        </w:rPr>
        <w:t xml:space="preserve"> </w:t>
      </w:r>
      <w:r>
        <w:rPr>
          <w:rStyle w:val="FontStyle483"/>
          <w:spacing w:val="0"/>
        </w:rPr>
        <w:t>НМА</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Верхошанский,</w:t>
      </w:r>
      <w:r>
        <w:rPr>
          <w:rStyle w:val="FontStyle483"/>
        </w:rPr>
        <w:t xml:space="preserve"> </w:t>
      </w:r>
      <w:r>
        <w:rPr>
          <w:rStyle w:val="FontStyle483"/>
          <w:spacing w:val="0"/>
        </w:rPr>
        <w:t>1966) Показано,</w:t>
      </w:r>
      <w:r>
        <w:rPr>
          <w:rStyle w:val="FontStyle483"/>
        </w:rPr>
        <w:t xml:space="preserve"> </w:t>
      </w:r>
      <w:r>
        <w:rPr>
          <w:rStyle w:val="FontStyle483"/>
          <w:spacing w:val="0"/>
        </w:rPr>
        <w:t>например,</w:t>
      </w:r>
      <w:r>
        <w:rPr>
          <w:rStyle w:val="FontStyle483"/>
        </w:rPr>
        <w:t xml:space="preserve"> </w:t>
      </w:r>
      <w:r>
        <w:rPr>
          <w:rStyle w:val="FontStyle483"/>
          <w:spacing w:val="0"/>
        </w:rPr>
        <w:t>что</w:t>
      </w:r>
      <w:r>
        <w:rPr>
          <w:rStyle w:val="FontStyle483"/>
        </w:rPr>
        <w:t xml:space="preserve"> </w:t>
      </w:r>
      <w:r>
        <w:rPr>
          <w:rStyle w:val="FontStyle483"/>
          <w:spacing w:val="0"/>
        </w:rPr>
        <w:t>время</w:t>
      </w:r>
      <w:r>
        <w:rPr>
          <w:rStyle w:val="FontStyle483"/>
        </w:rPr>
        <w:t xml:space="preserve"> </w:t>
      </w:r>
      <w:r>
        <w:rPr>
          <w:rStyle w:val="FontStyle483"/>
          <w:spacing w:val="0"/>
        </w:rPr>
        <w:t>достижения</w:t>
      </w:r>
      <w:r>
        <w:rPr>
          <w:rStyle w:val="FontStyle483"/>
        </w:rPr>
        <w:t xml:space="preserve"> </w:t>
      </w:r>
      <w:r>
        <w:rPr>
          <w:rStyle w:val="FontStyle483"/>
          <w:spacing w:val="0"/>
        </w:rPr>
        <w:t>уровня</w:t>
      </w:r>
      <w:r>
        <w:rPr>
          <w:rStyle w:val="FontStyle483"/>
        </w:rPr>
        <w:t xml:space="preserve"> </w:t>
      </w:r>
      <w:r>
        <w:rPr>
          <w:rStyle w:val="FontStyle483"/>
          <w:spacing w:val="0"/>
        </w:rPr>
        <w:t>уси</w:t>
      </w:r>
      <w:r>
        <w:rPr>
          <w:rStyle w:val="FontStyle483"/>
          <w:spacing w:val="0"/>
        </w:rPr>
        <w:softHyphen/>
        <w:t>лия</w:t>
      </w:r>
      <w:r>
        <w:rPr>
          <w:rStyle w:val="FontStyle483"/>
        </w:rPr>
        <w:t xml:space="preserve"> </w:t>
      </w:r>
      <w:r>
        <w:rPr>
          <w:rStyle w:val="FontStyle483"/>
          <w:spacing w:val="0"/>
        </w:rPr>
        <w:t>в</w:t>
      </w:r>
      <w:r>
        <w:rPr>
          <w:rStyle w:val="FontStyle483"/>
        </w:rPr>
        <w:t xml:space="preserve"> </w:t>
      </w:r>
      <w:r>
        <w:rPr>
          <w:rStyle w:val="FontStyle483"/>
          <w:spacing w:val="0"/>
        </w:rPr>
        <w:t>30%</w:t>
      </w:r>
      <w:r>
        <w:rPr>
          <w:rStyle w:val="FontStyle483"/>
        </w:rPr>
        <w:t xml:space="preserve"> </w:t>
      </w:r>
      <w:r>
        <w:rPr>
          <w:rStyle w:val="FontStyle483"/>
          <w:spacing w:val="0"/>
        </w:rPr>
        <w:t>от</w:t>
      </w:r>
      <w:r>
        <w:rPr>
          <w:rStyle w:val="FontStyle483"/>
        </w:rPr>
        <w:t xml:space="preserve"> </w:t>
      </w:r>
      <w:r>
        <w:rPr>
          <w:rStyle w:val="FontStyle483"/>
          <w:spacing w:val="0"/>
        </w:rPr>
        <w:t>максимального</w:t>
      </w:r>
      <w:r>
        <w:rPr>
          <w:rStyle w:val="FontStyle483"/>
        </w:rPr>
        <w:t xml:space="preserve"> </w:t>
      </w:r>
      <w:r>
        <w:rPr>
          <w:rStyle w:val="FontStyle483"/>
          <w:spacing w:val="0"/>
        </w:rPr>
        <w:t>тем</w:t>
      </w:r>
      <w:r>
        <w:rPr>
          <w:rStyle w:val="FontStyle483"/>
        </w:rPr>
        <w:t xml:space="preserve"> </w:t>
      </w:r>
      <w:r>
        <w:rPr>
          <w:rStyle w:val="FontStyle483"/>
          <w:spacing w:val="0"/>
        </w:rPr>
        <w:t>короче,</w:t>
      </w:r>
      <w:r>
        <w:rPr>
          <w:rStyle w:val="FontStyle483"/>
        </w:rPr>
        <w:t xml:space="preserve"> </w:t>
      </w:r>
      <w:r>
        <w:rPr>
          <w:rStyle w:val="FontStyle483"/>
          <w:spacing w:val="0"/>
        </w:rPr>
        <w:t>чем</w:t>
      </w:r>
      <w:r>
        <w:rPr>
          <w:rStyle w:val="FontStyle483"/>
        </w:rPr>
        <w:t xml:space="preserve"> </w:t>
      </w:r>
      <w:r>
        <w:rPr>
          <w:rStyle w:val="FontStyle483"/>
          <w:spacing w:val="0"/>
        </w:rPr>
        <w:t>больше доля</w:t>
      </w:r>
      <w:r>
        <w:rPr>
          <w:rStyle w:val="FontStyle483"/>
        </w:rPr>
        <w:t xml:space="preserve"> </w:t>
      </w:r>
      <w:r>
        <w:rPr>
          <w:rStyle w:val="FontStyle483"/>
          <w:spacing w:val="0"/>
        </w:rPr>
        <w:t>быстрых</w:t>
      </w:r>
      <w:r>
        <w:rPr>
          <w:rStyle w:val="FontStyle483"/>
        </w:rPr>
        <w:t xml:space="preserve"> </w:t>
      </w:r>
      <w:r>
        <w:rPr>
          <w:rStyle w:val="FontStyle483"/>
          <w:spacing w:val="0"/>
        </w:rPr>
        <w:t>ДЕ</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sidRPr="00190123">
        <w:rPr>
          <w:rStyle w:val="FontStyle483"/>
          <w:spacing w:val="0"/>
        </w:rPr>
        <w:t>(</w:t>
      </w:r>
      <w:r>
        <w:rPr>
          <w:rStyle w:val="FontStyle483"/>
          <w:spacing w:val="0"/>
          <w:lang w:val="en-US"/>
        </w:rPr>
        <w:t>I</w:t>
      </w:r>
      <w:r w:rsidRPr="00190123">
        <w:rPr>
          <w:rStyle w:val="FontStyle483"/>
          <w:spacing w:val="0"/>
        </w:rPr>
        <w:t>.</w:t>
      </w:r>
      <w:r w:rsidRPr="00190123">
        <w:rPr>
          <w:rStyle w:val="FontStyle483"/>
        </w:rPr>
        <w:t xml:space="preserve"> </w:t>
      </w:r>
      <w:r>
        <w:rPr>
          <w:rStyle w:val="FontStyle483"/>
          <w:spacing w:val="0"/>
          <w:lang w:val="en-US"/>
        </w:rPr>
        <w:t>Viitasalo</w:t>
      </w:r>
      <w:r w:rsidRPr="00190123">
        <w:rPr>
          <w:rStyle w:val="FontStyle483"/>
          <w:spacing w:val="0"/>
        </w:rPr>
        <w:t>,</w:t>
      </w:r>
      <w:r w:rsidRPr="00190123">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Komi</w:t>
      </w:r>
      <w:r w:rsidRPr="00190123">
        <w:rPr>
          <w:rStyle w:val="FontStyle483"/>
          <w:spacing w:val="0"/>
        </w:rPr>
        <w:t>,</w:t>
      </w:r>
      <w:r w:rsidRPr="00190123">
        <w:rPr>
          <w:rStyle w:val="FontStyle483"/>
        </w:rPr>
        <w:t xml:space="preserve"> </w:t>
      </w:r>
      <w:r>
        <w:rPr>
          <w:rStyle w:val="FontStyle483"/>
          <w:spacing w:val="0"/>
        </w:rPr>
        <w:t>1980).</w:t>
      </w:r>
    </w:p>
    <w:p w:rsidR="00D57188" w:rsidRDefault="001C5317">
      <w:pPr>
        <w:pStyle w:val="Style170"/>
        <w:widowControl/>
        <w:spacing w:line="178" w:lineRule="exact"/>
        <w:ind w:firstLine="293"/>
        <w:rPr>
          <w:rStyle w:val="FontStyle483"/>
          <w:spacing w:val="0"/>
        </w:rPr>
      </w:pPr>
      <w:r>
        <w:rPr>
          <w:rStyle w:val="FontStyle483"/>
          <w:spacing w:val="0"/>
        </w:rPr>
        <w:t>Скоростная</w:t>
      </w:r>
      <w:r>
        <w:rPr>
          <w:rStyle w:val="FontStyle483"/>
        </w:rPr>
        <w:t xml:space="preserve"> </w:t>
      </w:r>
      <w:r>
        <w:rPr>
          <w:rStyle w:val="FontStyle483"/>
          <w:spacing w:val="0"/>
        </w:rPr>
        <w:t>сила</w:t>
      </w:r>
      <w:r>
        <w:rPr>
          <w:rStyle w:val="FontStyle483"/>
        </w:rPr>
        <w:t xml:space="preserve"> </w:t>
      </w:r>
      <w:r>
        <w:rPr>
          <w:rStyle w:val="FontStyle483"/>
          <w:spacing w:val="0"/>
        </w:rPr>
        <w:t>проявляется</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скоростных движений</w:t>
      </w:r>
      <w:r>
        <w:rPr>
          <w:rStyle w:val="FontStyle483"/>
        </w:rPr>
        <w:t xml:space="preserve"> </w:t>
      </w:r>
      <w:r>
        <w:rPr>
          <w:rStyle w:val="FontStyle483"/>
          <w:spacing w:val="0"/>
        </w:rPr>
        <w:t>против</w:t>
      </w:r>
      <w:r>
        <w:rPr>
          <w:rStyle w:val="FontStyle483"/>
        </w:rPr>
        <w:t xml:space="preserve"> </w:t>
      </w:r>
      <w:r>
        <w:rPr>
          <w:rStyle w:val="FontStyle483"/>
          <w:spacing w:val="0"/>
        </w:rPr>
        <w:t>относительно</w:t>
      </w:r>
      <w:r>
        <w:rPr>
          <w:rStyle w:val="FontStyle483"/>
        </w:rPr>
        <w:t xml:space="preserve"> </w:t>
      </w:r>
      <w:r>
        <w:rPr>
          <w:rStyle w:val="FontStyle483"/>
          <w:spacing w:val="0"/>
        </w:rPr>
        <w:t>небольшого</w:t>
      </w:r>
      <w:r>
        <w:rPr>
          <w:rStyle w:val="FontStyle483"/>
        </w:rPr>
        <w:t xml:space="preserve"> </w:t>
      </w:r>
      <w:r>
        <w:rPr>
          <w:rStyle w:val="FontStyle483"/>
          <w:spacing w:val="0"/>
        </w:rPr>
        <w:t>внешнего сопротивления</w:t>
      </w:r>
      <w:r>
        <w:rPr>
          <w:rStyle w:val="FontStyle483"/>
        </w:rPr>
        <w:t xml:space="preserve"> </w:t>
      </w:r>
      <w:r>
        <w:rPr>
          <w:rStyle w:val="FontStyle483"/>
          <w:spacing w:val="0"/>
        </w:rPr>
        <w:t>и</w:t>
      </w:r>
      <w:r>
        <w:rPr>
          <w:rStyle w:val="FontStyle483"/>
        </w:rPr>
        <w:t xml:space="preserve"> </w:t>
      </w:r>
      <w:r>
        <w:rPr>
          <w:rStyle w:val="FontStyle483"/>
          <w:spacing w:val="0"/>
        </w:rPr>
        <w:t>обеспечивается</w:t>
      </w:r>
      <w:r>
        <w:rPr>
          <w:rStyle w:val="FontStyle483"/>
        </w:rPr>
        <w:t xml:space="preserve"> </w:t>
      </w:r>
      <w:r>
        <w:rPr>
          <w:rStyle w:val="FontStyle483"/>
          <w:spacing w:val="0"/>
        </w:rPr>
        <w:t>такими</w:t>
      </w:r>
      <w:r>
        <w:rPr>
          <w:rStyle w:val="FontStyle483"/>
        </w:rPr>
        <w:t xml:space="preserve"> </w:t>
      </w:r>
      <w:r>
        <w:rPr>
          <w:rStyle w:val="FontStyle483"/>
          <w:spacing w:val="0"/>
        </w:rPr>
        <w:t>свойствами НМА,</w:t>
      </w:r>
      <w:r>
        <w:rPr>
          <w:rStyle w:val="FontStyle483"/>
        </w:rPr>
        <w:t xml:space="preserve"> </w:t>
      </w:r>
      <w:r>
        <w:rPr>
          <w:rStyle w:val="FontStyle483"/>
          <w:spacing w:val="0"/>
        </w:rPr>
        <w:t>которые</w:t>
      </w:r>
      <w:r>
        <w:rPr>
          <w:rStyle w:val="FontStyle483"/>
        </w:rPr>
        <w:t xml:space="preserve"> </w:t>
      </w:r>
      <w:r>
        <w:rPr>
          <w:rStyle w:val="FontStyle483"/>
          <w:spacing w:val="0"/>
        </w:rPr>
        <w:t>определяют</w:t>
      </w:r>
      <w:r>
        <w:rPr>
          <w:rStyle w:val="FontStyle483"/>
        </w:rPr>
        <w:t xml:space="preserve"> </w:t>
      </w:r>
      <w:r>
        <w:rPr>
          <w:rStyle w:val="FontStyle483"/>
          <w:spacing w:val="0"/>
        </w:rPr>
        <w:t>стартовую</w:t>
      </w:r>
      <w:r>
        <w:rPr>
          <w:rStyle w:val="FontStyle483"/>
        </w:rPr>
        <w:t xml:space="preserve"> </w:t>
      </w:r>
      <w:r>
        <w:rPr>
          <w:rStyle w:val="FontStyle483"/>
          <w:spacing w:val="0"/>
        </w:rPr>
        <w:t>н</w:t>
      </w:r>
      <w:r>
        <w:rPr>
          <w:rStyle w:val="FontStyle483"/>
        </w:rPr>
        <w:t xml:space="preserve"> </w:t>
      </w:r>
      <w:r>
        <w:rPr>
          <w:rStyle w:val="FontStyle483"/>
          <w:spacing w:val="0"/>
        </w:rPr>
        <w:t>ускоряющую силу</w:t>
      </w:r>
      <w:r>
        <w:rPr>
          <w:rStyle w:val="FontStyle483"/>
        </w:rPr>
        <w:t xml:space="preserve"> </w:t>
      </w:r>
      <w:r>
        <w:rPr>
          <w:rStyle w:val="FontStyle483"/>
          <w:spacing w:val="0"/>
        </w:rPr>
        <w:t>мышц.</w:t>
      </w:r>
      <w:r>
        <w:rPr>
          <w:rStyle w:val="FontStyle483"/>
        </w:rPr>
        <w:t xml:space="preserve"> </w:t>
      </w:r>
      <w:r>
        <w:rPr>
          <w:rStyle w:val="FontStyle483"/>
          <w:spacing w:val="0"/>
        </w:rPr>
        <w:t>Для</w:t>
      </w:r>
      <w:r>
        <w:rPr>
          <w:rStyle w:val="FontStyle483"/>
        </w:rPr>
        <w:t xml:space="preserve"> </w:t>
      </w:r>
      <w:r>
        <w:rPr>
          <w:rStyle w:val="FontStyle483"/>
          <w:spacing w:val="0"/>
        </w:rPr>
        <w:t>выявления</w:t>
      </w:r>
      <w:r>
        <w:rPr>
          <w:rStyle w:val="FontStyle483"/>
        </w:rPr>
        <w:t xml:space="preserve"> </w:t>
      </w:r>
      <w:r>
        <w:rPr>
          <w:rStyle w:val="FontStyle483"/>
          <w:spacing w:val="0"/>
        </w:rPr>
        <w:t>качественных</w:t>
      </w:r>
      <w:r>
        <w:rPr>
          <w:rStyle w:val="FontStyle483"/>
        </w:rPr>
        <w:t xml:space="preserve"> </w:t>
      </w:r>
      <w:r>
        <w:rPr>
          <w:rStyle w:val="FontStyle483"/>
          <w:spacing w:val="0"/>
        </w:rPr>
        <w:t>характеристик скоростной</w:t>
      </w:r>
      <w:r>
        <w:rPr>
          <w:rStyle w:val="FontStyle483"/>
        </w:rPr>
        <w:t xml:space="preserve"> </w:t>
      </w:r>
      <w:r>
        <w:rPr>
          <w:rStyle w:val="FontStyle483"/>
          <w:spacing w:val="0"/>
        </w:rPr>
        <w:t>силы</w:t>
      </w:r>
      <w:r>
        <w:rPr>
          <w:rStyle w:val="FontStyle483"/>
        </w:rPr>
        <w:t xml:space="preserve"> </w:t>
      </w:r>
      <w:r>
        <w:rPr>
          <w:rStyle w:val="FontStyle483"/>
          <w:spacing w:val="0"/>
        </w:rPr>
        <w:t>и</w:t>
      </w:r>
      <w:r>
        <w:rPr>
          <w:rStyle w:val="FontStyle483"/>
        </w:rPr>
        <w:t xml:space="preserve"> </w:t>
      </w:r>
      <w:r>
        <w:rPr>
          <w:rStyle w:val="FontStyle483"/>
          <w:spacing w:val="0"/>
        </w:rPr>
        <w:t>в</w:t>
      </w:r>
      <w:r>
        <w:rPr>
          <w:rStyle w:val="FontStyle483"/>
        </w:rPr>
        <w:t xml:space="preserve"> </w:t>
      </w:r>
      <w:r>
        <w:rPr>
          <w:rStyle w:val="FontStyle483"/>
          <w:spacing w:val="0"/>
        </w:rPr>
        <w:t>интересах</w:t>
      </w:r>
      <w:r>
        <w:rPr>
          <w:rStyle w:val="FontStyle483"/>
        </w:rPr>
        <w:t xml:space="preserve"> </w:t>
      </w:r>
      <w:r>
        <w:rPr>
          <w:rStyle w:val="FontStyle483"/>
          <w:spacing w:val="0"/>
        </w:rPr>
        <w:t>решения</w:t>
      </w:r>
      <w:r>
        <w:rPr>
          <w:rStyle w:val="FontStyle483"/>
        </w:rPr>
        <w:t xml:space="preserve"> </w:t>
      </w:r>
      <w:r>
        <w:rPr>
          <w:rStyle w:val="FontStyle483"/>
          <w:spacing w:val="0"/>
        </w:rPr>
        <w:t>проблемы</w:t>
      </w:r>
      <w:r>
        <w:rPr>
          <w:rStyle w:val="FontStyle483"/>
        </w:rPr>
        <w:t xml:space="preserve"> </w:t>
      </w:r>
      <w:r>
        <w:rPr>
          <w:rStyle w:val="FontStyle483"/>
          <w:spacing w:val="0"/>
        </w:rPr>
        <w:t>СФП целесообразно</w:t>
      </w:r>
      <w:r>
        <w:rPr>
          <w:rStyle w:val="FontStyle483"/>
        </w:rPr>
        <w:t xml:space="preserve"> </w:t>
      </w:r>
      <w:r>
        <w:rPr>
          <w:rStyle w:val="FontStyle483"/>
          <w:spacing w:val="0"/>
        </w:rPr>
        <w:t>рассмотреть</w:t>
      </w:r>
      <w:r>
        <w:rPr>
          <w:rStyle w:val="FontStyle483"/>
        </w:rPr>
        <w:t xml:space="preserve"> </w:t>
      </w:r>
      <w:r>
        <w:rPr>
          <w:rStyle w:val="FontStyle483"/>
          <w:spacing w:val="0"/>
        </w:rPr>
        <w:t>принципиальные</w:t>
      </w:r>
      <w:r>
        <w:rPr>
          <w:rStyle w:val="FontStyle483"/>
        </w:rPr>
        <w:t xml:space="preserve"> </w:t>
      </w:r>
      <w:r>
        <w:rPr>
          <w:rStyle w:val="FontStyle483"/>
          <w:spacing w:val="0"/>
        </w:rPr>
        <w:t>отношения скорости</w:t>
      </w:r>
      <w:r>
        <w:rPr>
          <w:rStyle w:val="FontStyle483"/>
        </w:rPr>
        <w:t xml:space="preserve"> </w:t>
      </w:r>
      <w:r>
        <w:rPr>
          <w:rStyle w:val="FontStyle483"/>
          <w:spacing w:val="0"/>
        </w:rPr>
        <w:t>спортивных</w:t>
      </w:r>
      <w:r>
        <w:rPr>
          <w:rStyle w:val="FontStyle483"/>
        </w:rPr>
        <w:t xml:space="preserve"> </w:t>
      </w:r>
      <w:r>
        <w:rPr>
          <w:rStyle w:val="FontStyle483"/>
          <w:spacing w:val="0"/>
        </w:rPr>
        <w:t>движений</w:t>
      </w:r>
      <w:r>
        <w:rPr>
          <w:rStyle w:val="FontStyle483"/>
        </w:rPr>
        <w:t xml:space="preserve"> </w:t>
      </w:r>
      <w:r>
        <w:rPr>
          <w:rStyle w:val="FontStyle452"/>
          <w:spacing w:val="30"/>
          <w:lang w:val="en-US"/>
        </w:rPr>
        <w:t>V</w:t>
      </w:r>
      <w:r>
        <w:rPr>
          <w:rStyle w:val="FontStyle452"/>
          <w:spacing w:val="30"/>
          <w:vertAlign w:val="subscript"/>
          <w:lang w:val="en-US"/>
        </w:rPr>
        <w:t>p</w:t>
      </w:r>
      <w:r w:rsidRPr="00190123">
        <w:rPr>
          <w:rStyle w:val="FontStyle452"/>
        </w:rPr>
        <w:t xml:space="preserve"> </w:t>
      </w:r>
      <w:r>
        <w:rPr>
          <w:rStyle w:val="FontStyle483"/>
          <w:spacing w:val="0"/>
        </w:rPr>
        <w:t>с</w:t>
      </w:r>
      <w:r>
        <w:rPr>
          <w:rStyle w:val="FontStyle483"/>
        </w:rPr>
        <w:t xml:space="preserve"> </w:t>
      </w:r>
      <w:r>
        <w:rPr>
          <w:rStyle w:val="FontStyle483"/>
          <w:spacing w:val="0"/>
        </w:rPr>
        <w:t>быстротой</w:t>
      </w:r>
      <w:r>
        <w:rPr>
          <w:rStyle w:val="FontStyle483"/>
        </w:rPr>
        <w:t xml:space="preserve"> </w:t>
      </w:r>
      <w:r w:rsidRPr="00190123">
        <w:rPr>
          <w:rStyle w:val="FontStyle452"/>
          <w:spacing w:val="30"/>
        </w:rPr>
        <w:t>(</w:t>
      </w:r>
      <w:r>
        <w:rPr>
          <w:rStyle w:val="FontStyle452"/>
          <w:spacing w:val="30"/>
          <w:lang w:val="en-US"/>
        </w:rPr>
        <w:t>V</w:t>
      </w:r>
      <w:r>
        <w:rPr>
          <w:rStyle w:val="FontStyle452"/>
          <w:spacing w:val="30"/>
          <w:vertAlign w:val="subscript"/>
          <w:lang w:val="en-US"/>
        </w:rPr>
        <w:t>D</w:t>
      </w:r>
      <w:r w:rsidRPr="00190123">
        <w:rPr>
          <w:rStyle w:val="FontStyle452"/>
          <w:spacing w:val="30"/>
        </w:rPr>
        <w:t>)</w:t>
      </w:r>
      <w:r w:rsidRPr="00190123">
        <w:rPr>
          <w:rStyle w:val="FontStyle452"/>
        </w:rPr>
        <w:t xml:space="preserve"> </w:t>
      </w:r>
      <w:r>
        <w:rPr>
          <w:rStyle w:val="FontStyle483"/>
          <w:spacing w:val="0"/>
        </w:rPr>
        <w:t>как генеральной</w:t>
      </w:r>
      <w:r>
        <w:rPr>
          <w:rStyle w:val="FontStyle483"/>
        </w:rPr>
        <w:t xml:space="preserve"> </w:t>
      </w:r>
      <w:r>
        <w:rPr>
          <w:rStyle w:val="FontStyle483"/>
          <w:spacing w:val="0"/>
        </w:rPr>
        <w:t>двигательной</w:t>
      </w:r>
      <w:r>
        <w:rPr>
          <w:rStyle w:val="FontStyle483"/>
        </w:rPr>
        <w:t xml:space="preserve"> </w:t>
      </w:r>
      <w:r>
        <w:rPr>
          <w:rStyle w:val="FontStyle483"/>
          <w:spacing w:val="0"/>
        </w:rPr>
        <w:t>способности</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П.2) и</w:t>
      </w:r>
      <w:r>
        <w:rPr>
          <w:rStyle w:val="FontStyle483"/>
        </w:rPr>
        <w:t xml:space="preserve"> </w:t>
      </w:r>
      <w:r>
        <w:rPr>
          <w:rStyle w:val="FontStyle483"/>
          <w:spacing w:val="0"/>
        </w:rPr>
        <w:t>силовым</w:t>
      </w:r>
      <w:r>
        <w:rPr>
          <w:rStyle w:val="FontStyle483"/>
        </w:rPr>
        <w:t xml:space="preserve"> </w:t>
      </w:r>
      <w:r>
        <w:rPr>
          <w:rStyle w:val="FontStyle483"/>
          <w:spacing w:val="0"/>
        </w:rPr>
        <w:t>потенциалом</w:t>
      </w:r>
      <w:r>
        <w:rPr>
          <w:rStyle w:val="FontStyle483"/>
        </w:rPr>
        <w:t xml:space="preserve"> </w:t>
      </w:r>
      <w:r>
        <w:rPr>
          <w:rStyle w:val="FontStyle483"/>
          <w:spacing w:val="0"/>
        </w:rPr>
        <w:t>мышц</w:t>
      </w:r>
      <w:r>
        <w:rPr>
          <w:rStyle w:val="FontStyle483"/>
        </w:rPr>
        <w:t xml:space="preserve">  </w:t>
      </w:r>
      <w:r>
        <w:rPr>
          <w:rStyle w:val="FontStyle452"/>
          <w:spacing w:val="30"/>
        </w:rPr>
        <w:t>(Р</w:t>
      </w:r>
      <w:r>
        <w:rPr>
          <w:rStyle w:val="FontStyle452"/>
          <w:spacing w:val="30"/>
          <w:vertAlign w:val="subscript"/>
        </w:rPr>
        <w:t>0</w:t>
      </w:r>
      <w:r>
        <w:rPr>
          <w:rStyle w:val="FontStyle452"/>
          <w:spacing w:val="30"/>
        </w:rPr>
        <w:t>)</w:t>
      </w:r>
      <w:r>
        <w:rPr>
          <w:rStyle w:val="FontStyle452"/>
        </w:rPr>
        <w:t xml:space="preserve">  </w:t>
      </w:r>
      <w:r>
        <w:rPr>
          <w:rStyle w:val="FontStyle483"/>
          <w:spacing w:val="0"/>
        </w:rPr>
        <w:t>в</w:t>
      </w:r>
      <w:r>
        <w:rPr>
          <w:rStyle w:val="FontStyle483"/>
        </w:rPr>
        <w:t xml:space="preserve"> </w:t>
      </w:r>
      <w:r>
        <w:rPr>
          <w:rStyle w:val="FontStyle483"/>
          <w:spacing w:val="0"/>
        </w:rPr>
        <w:t>зависимости</w:t>
      </w:r>
      <w:r>
        <w:rPr>
          <w:rStyle w:val="FontStyle483"/>
        </w:rPr>
        <w:t xml:space="preserve"> </w:t>
      </w:r>
      <w:r>
        <w:rPr>
          <w:rStyle w:val="FontStyle483"/>
          <w:spacing w:val="0"/>
        </w:rPr>
        <w:t>от</w:t>
      </w:r>
    </w:p>
    <w:p w:rsidR="00D57188" w:rsidRDefault="00D57188">
      <w:pPr>
        <w:pStyle w:val="Style170"/>
        <w:widowControl/>
        <w:spacing w:line="178" w:lineRule="exact"/>
        <w:ind w:firstLine="293"/>
        <w:rPr>
          <w:rStyle w:val="FontStyle483"/>
          <w:spacing w:val="0"/>
        </w:rPr>
        <w:sectPr w:rsidR="00D57188">
          <w:headerReference w:type="even" r:id="rId453"/>
          <w:headerReference w:type="default" r:id="rId454"/>
          <w:footerReference w:type="even" r:id="rId455"/>
          <w:footerReference w:type="default" r:id="rId456"/>
          <w:type w:val="continuous"/>
          <w:pgSz w:w="8390" w:h="11905"/>
          <w:pgMar w:top="626" w:right="1502" w:bottom="1440" w:left="1546" w:header="720" w:footer="720" w:gutter="0"/>
          <w:cols w:space="60"/>
          <w:noEndnote/>
        </w:sectPr>
      </w:pPr>
    </w:p>
    <w:p w:rsidR="00D57188" w:rsidRDefault="000D57BA">
      <w:pPr>
        <w:pStyle w:val="Style156"/>
        <w:widowControl/>
        <w:spacing w:line="240" w:lineRule="exact"/>
        <w:jc w:val="both"/>
        <w:rPr>
          <w:sz w:val="20"/>
          <w:szCs w:val="20"/>
        </w:rPr>
      </w:pPr>
      <w:r>
        <w:rPr>
          <w:noProof/>
        </w:rPr>
        <w:lastRenderedPageBreak/>
        <mc:AlternateContent>
          <mc:Choice Requires="wpg">
            <w:drawing>
              <wp:anchor distT="0" distB="146050" distL="24130" distR="24130" simplePos="0" relativeHeight="251642368" behindDoc="1" locked="0" layoutInCell="1" allowOverlap="1">
                <wp:simplePos x="0" y="0"/>
                <wp:positionH relativeFrom="margin">
                  <wp:posOffset>652145</wp:posOffset>
                </wp:positionH>
                <wp:positionV relativeFrom="paragraph">
                  <wp:posOffset>0</wp:posOffset>
                </wp:positionV>
                <wp:extent cx="3343910" cy="1908175"/>
                <wp:effectExtent l="12065" t="1270" r="6350" b="5080"/>
                <wp:wrapTopAndBottom/>
                <wp:docPr id="435"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3910" cy="1908175"/>
                          <a:chOff x="1344" y="528"/>
                          <a:chExt cx="5266" cy="3005"/>
                        </a:xfrm>
                      </wpg:grpSpPr>
                      <pic:pic xmlns:pic="http://schemas.openxmlformats.org/drawingml/2006/picture">
                        <pic:nvPicPr>
                          <pic:cNvPr id="436" name="Picture 142"/>
                          <pic:cNvPicPr>
                            <a:picLocks noChangeAspect="1" noChangeArrowheads="1"/>
                          </pic:cNvPicPr>
                        </pic:nvPicPr>
                        <pic:blipFill>
                          <a:blip r:embed="rId457">
                            <a:grayscl/>
                            <a:extLst>
                              <a:ext uri="{28A0092B-C50C-407E-A947-70E740481C1C}">
                                <a14:useLocalDpi xmlns:a14="http://schemas.microsoft.com/office/drawing/2010/main" val="0"/>
                              </a:ext>
                            </a:extLst>
                          </a:blip>
                          <a:srcRect/>
                          <a:stretch>
                            <a:fillRect/>
                          </a:stretch>
                        </pic:blipFill>
                        <pic:spPr bwMode="auto">
                          <a:xfrm>
                            <a:off x="1920" y="528"/>
                            <a:ext cx="3917" cy="2275"/>
                          </a:xfrm>
                          <a:prstGeom prst="rect">
                            <a:avLst/>
                          </a:prstGeom>
                          <a:noFill/>
                          <a:extLst>
                            <a:ext uri="{909E8E84-426E-40DD-AFC4-6F175D3DCCD1}">
                              <a14:hiddenFill xmlns:a14="http://schemas.microsoft.com/office/drawing/2010/main">
                                <a:solidFill>
                                  <a:srgbClr val="FFFFFF"/>
                                </a:solidFill>
                              </a14:hiddenFill>
                            </a:ext>
                          </a:extLst>
                        </pic:spPr>
                      </pic:pic>
                      <wps:wsp>
                        <wps:cNvPr id="437" name="Text Box 143"/>
                        <wps:cNvSpPr txBox="1">
                          <a:spLocks noChangeArrowheads="1"/>
                        </wps:cNvSpPr>
                        <wps:spPr bwMode="auto">
                          <a:xfrm>
                            <a:off x="5573" y="2683"/>
                            <a:ext cx="413" cy="16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240" w:lineRule="auto"/>
                                <w:rPr>
                                  <w:rStyle w:val="FontStyle425"/>
                                  <w:lang w:val="en-US"/>
                                </w:rPr>
                              </w:pPr>
                              <w:r>
                                <w:rPr>
                                  <w:rStyle w:val="FontStyle425"/>
                                </w:rPr>
                                <w:t xml:space="preserve">0.50 </w:t>
                              </w:r>
                              <w:r>
                                <w:rPr>
                                  <w:rStyle w:val="FontStyle425"/>
                                  <w:lang w:val="en-US"/>
                                </w:rPr>
                                <w:t>t,c</w:t>
                              </w:r>
                            </w:p>
                          </w:txbxContent>
                        </wps:txbx>
                        <wps:bodyPr rot="0" vert="horz" wrap="square" lIns="0" tIns="0" rIns="0" bIns="0" anchor="t" anchorCtr="0" upright="1">
                          <a:noAutofit/>
                        </wps:bodyPr>
                      </wps:wsp>
                      <wps:wsp>
                        <wps:cNvPr id="438" name="Text Box 144"/>
                        <wps:cNvSpPr txBox="1">
                          <a:spLocks noChangeArrowheads="1"/>
                        </wps:cNvSpPr>
                        <wps:spPr bwMode="auto">
                          <a:xfrm>
                            <a:off x="1344" y="3029"/>
                            <a:ext cx="5266" cy="50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63" w:lineRule="exact"/>
                                <w:rPr>
                                  <w:rStyle w:val="FontStyle425"/>
                                </w:rPr>
                              </w:pPr>
                              <w:r>
                                <w:rPr>
                                  <w:rStyle w:val="FontStyle425"/>
                                </w:rPr>
                                <w:t>Рис. 23. Зависимость скорости проявления взрывного усилия от пред</w:t>
                              </w:r>
                              <w:r>
                                <w:rPr>
                                  <w:rStyle w:val="FontStyle425"/>
                                </w:rPr>
                                <w:softHyphen/>
                                <w:t>шествующего состояния мышц. Объяснение в тексте (работа И. О. Ганченко)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1164" style="position:absolute;left:0;text-align:left;margin-left:51.35pt;margin-top:0;width:263.3pt;height:150.25pt;z-index:-251674112;mso-wrap-distance-left:1.9pt;mso-wrap-distance-right:1.9pt;mso-wrap-distance-bottom:11.5pt;mso-position-horizontal-relative:margin" coordorigin="1344,528" coordsize="5266,30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">
                <v:shape id="Picture 142" o:spid="_x0000_s1165" type="#_x0000_t75" style="position:absolute;left:1920;top:528;width:3917;height:2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">
                  <v:imagedata r:id="rId458" o:title="" grayscale="t"/>
                </v:shape>
                <v:shape id="Text Box 143" o:spid="_x0000_s1166" type="#_x0000_t202" style="position:absolute;left:5573;top:2683;width:413;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" filled="f" strokecolor="white" strokeweight="0">
                  <v:textbox inset="0,0,0,0">
                    <w:txbxContent>
                      <w:p w:rsidR="00D57188" w:rsidRDefault="001C5317">
                        <w:pPr>
                          <w:pStyle w:val="Style106"/>
                          <w:widowControl/>
                          <w:spacing w:line="240" w:lineRule="auto"/>
                          <w:rPr>
                            <w:rStyle w:val="FontStyle425"/>
                            <w:lang w:val="en-US"/>
                          </w:rPr>
                        </w:pPr>
                        <w:r>
                          <w:rPr>
                            <w:rStyle w:val="FontStyle425"/>
                          </w:rPr>
                          <w:t xml:space="preserve">0.50 </w:t>
                        </w:r>
                        <w:r>
                          <w:rPr>
                            <w:rStyle w:val="FontStyle425"/>
                            <w:lang w:val="en-US"/>
                          </w:rPr>
                          <w:t>t,c</w:t>
                        </w:r>
                      </w:p>
                    </w:txbxContent>
                  </v:textbox>
                </v:shape>
                <v:shape id="Text Box 144" o:spid="_x0000_s1167" type="#_x0000_t202" style="position:absolute;left:1344;top:3029;width:5266;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" filled="f" strokecolor="white" strokeweight="0">
                  <v:textbox inset="0,0,0,0">
                    <w:txbxContent>
                      <w:p w:rsidR="00D57188" w:rsidRDefault="001C5317">
                        <w:pPr>
                          <w:pStyle w:val="Style106"/>
                          <w:widowControl/>
                          <w:spacing w:line="163" w:lineRule="exact"/>
                          <w:rPr>
                            <w:rStyle w:val="FontStyle425"/>
                          </w:rPr>
                        </w:pPr>
                        <w:r>
                          <w:rPr>
                            <w:rStyle w:val="FontStyle425"/>
                          </w:rPr>
                          <w:t>Рис. 23. Зависимость скорости проявления взрывного усилия от пред</w:t>
                        </w:r>
                        <w:r>
                          <w:rPr>
                            <w:rStyle w:val="FontStyle425"/>
                          </w:rPr>
                          <w:softHyphen/>
                          <w:t>шествующего состояния мышц. Объяснение в тексте (работа И. О. Ганченко)</w:t>
                        </w:r>
                      </w:p>
                    </w:txbxContent>
                  </v:textbox>
                </v:shape>
                <w10:wrap type="topAndBottom" anchorx="margin"/>
              </v:group>
            </w:pict>
          </mc:Fallback>
        </mc:AlternateContent>
      </w:r>
      <w:r>
        <w:rPr>
          <w:noProof/>
        </w:rPr>
        <mc:AlternateContent>
          <mc:Choice Requires="wps">
            <w:drawing>
              <wp:anchor distT="0" distB="0" distL="24130" distR="24130" simplePos="0" relativeHeight="251644416" behindDoc="0" locked="0" layoutInCell="1" allowOverlap="1">
                <wp:simplePos x="0" y="0"/>
                <wp:positionH relativeFrom="margin">
                  <wp:posOffset>3404870</wp:posOffset>
                </wp:positionH>
                <wp:positionV relativeFrom="paragraph">
                  <wp:posOffset>2200910</wp:posOffset>
                </wp:positionV>
                <wp:extent cx="302260" cy="103505"/>
                <wp:effectExtent l="2540" t="1905" r="0" b="0"/>
                <wp:wrapTopAndBottom/>
                <wp:docPr id="43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06"/>
                              <w:widowControl/>
                              <w:spacing w:line="240" w:lineRule="auto"/>
                              <w:rPr>
                                <w:rStyle w:val="FontStyle425"/>
                                <w:lang w:val="en-US" w:eastAsia="en-US"/>
                              </w:rPr>
                            </w:pPr>
                            <w:r>
                              <w:rPr>
                                <w:rStyle w:val="FontStyle425"/>
                                <w:lang w:val="en-US" w:eastAsia="en-US"/>
                              </w:rPr>
                              <w:t>Po/Vp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168" type="#_x0000_t202" style="position:absolute;left:0;text-align:left;margin-left:268.1pt;margin-top:173.3pt;width:23.8pt;height:8.15pt;z-index:251644416;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" filled="f" stroked="f">
                <v:textbox inset="0,0,0,0">
                  <w:txbxContent>
                    <w:p w:rsidR="00D57188" w:rsidRDefault="001C5317">
                      <w:pPr>
                        <w:pStyle w:val="Style106"/>
                        <w:widowControl/>
                        <w:spacing w:line="240" w:lineRule="auto"/>
                        <w:rPr>
                          <w:rStyle w:val="FontStyle425"/>
                          <w:lang w:val="en-US" w:eastAsia="en-US"/>
                        </w:rPr>
                      </w:pPr>
                      <w:r>
                        <w:rPr>
                          <w:rStyle w:val="FontStyle425"/>
                          <w:lang w:val="en-US" w:eastAsia="en-US"/>
                        </w:rPr>
                        <w:t>Po/Vp</w:t>
                      </w:r>
                    </w:p>
                  </w:txbxContent>
                </v:textbox>
                <w10:wrap type="topAndBottom" anchorx="margin"/>
              </v:shape>
            </w:pict>
          </mc:Fallback>
        </mc:AlternateContent>
      </w:r>
      <w:r>
        <w:rPr>
          <w:noProof/>
        </w:rPr>
        <mc:AlternateContent>
          <mc:Choice Requires="wpg">
            <w:drawing>
              <wp:anchor distT="85090" distB="39370" distL="24130" distR="24130" simplePos="0" relativeHeight="251643392" behindDoc="1" locked="0" layoutInCell="1" allowOverlap="1">
                <wp:simplePos x="0" y="0"/>
                <wp:positionH relativeFrom="margin">
                  <wp:posOffset>603250</wp:posOffset>
                </wp:positionH>
                <wp:positionV relativeFrom="paragraph">
                  <wp:posOffset>2054225</wp:posOffset>
                </wp:positionV>
                <wp:extent cx="3343910" cy="2804160"/>
                <wp:effectExtent l="10795" t="0" r="7620" b="7620"/>
                <wp:wrapTopAndBottom/>
                <wp:docPr id="428"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3910" cy="2804160"/>
                          <a:chOff x="1267" y="3763"/>
                          <a:chExt cx="5266" cy="4416"/>
                        </a:xfrm>
                      </wpg:grpSpPr>
                      <pic:pic xmlns:pic="http://schemas.openxmlformats.org/drawingml/2006/picture">
                        <pic:nvPicPr>
                          <pic:cNvPr id="429" name="Picture 147"/>
                          <pic:cNvPicPr>
                            <a:picLocks noChangeAspect="1" noChangeArrowheads="1"/>
                          </pic:cNvPicPr>
                        </pic:nvPicPr>
                        <pic:blipFill>
                          <a:blip r:embed="rId459">
                            <a:grayscl/>
                            <a:extLst>
                              <a:ext uri="{28A0092B-C50C-407E-A947-70E740481C1C}">
                                <a14:useLocalDpi xmlns:a14="http://schemas.microsoft.com/office/drawing/2010/main" val="0"/>
                              </a:ext>
                            </a:extLst>
                          </a:blip>
                          <a:srcRect/>
                          <a:stretch>
                            <a:fillRect/>
                          </a:stretch>
                        </pic:blipFill>
                        <pic:spPr bwMode="auto">
                          <a:xfrm>
                            <a:off x="1632" y="3763"/>
                            <a:ext cx="3984" cy="2851"/>
                          </a:xfrm>
                          <a:prstGeom prst="rect">
                            <a:avLst/>
                          </a:prstGeom>
                          <a:noFill/>
                          <a:extLst>
                            <a:ext uri="{909E8E84-426E-40DD-AFC4-6F175D3DCCD1}">
                              <a14:hiddenFill xmlns:a14="http://schemas.microsoft.com/office/drawing/2010/main">
                                <a:solidFill>
                                  <a:srgbClr val="FFFFFF"/>
                                </a:solidFill>
                              </a14:hiddenFill>
                            </a:ext>
                          </a:extLst>
                        </pic:spPr>
                      </pic:pic>
                      <wps:wsp>
                        <wps:cNvPr id="430" name="Text Box 148"/>
                        <wps:cNvSpPr txBox="1">
                          <a:spLocks noChangeArrowheads="1"/>
                        </wps:cNvSpPr>
                        <wps:spPr bwMode="auto">
                          <a:xfrm>
                            <a:off x="2107" y="6825"/>
                            <a:ext cx="163" cy="16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240" w:lineRule="auto"/>
                                <w:rPr>
                                  <w:rStyle w:val="FontStyle425"/>
                                  <w:lang w:val="en-US" w:eastAsia="en-US"/>
                                </w:rPr>
                              </w:pPr>
                              <w:r>
                                <w:rPr>
                                  <w:rStyle w:val="FontStyle425"/>
                                  <w:lang w:val="en-US" w:eastAsia="en-US"/>
                                </w:rPr>
                                <w:t>Vo</w:t>
                              </w:r>
                            </w:p>
                          </w:txbxContent>
                        </wps:txbx>
                        <wps:bodyPr rot="0" vert="horz" wrap="square" lIns="0" tIns="0" rIns="0" bIns="0" anchor="t" anchorCtr="0" upright="1">
                          <a:noAutofit/>
                        </wps:bodyPr>
                      </wps:wsp>
                      <wps:wsp>
                        <wps:cNvPr id="431" name="Text Box 149"/>
                        <wps:cNvSpPr txBox="1">
                          <a:spLocks noChangeArrowheads="1"/>
                        </wps:cNvSpPr>
                        <wps:spPr bwMode="auto">
                          <a:xfrm>
                            <a:off x="2981" y="6461"/>
                            <a:ext cx="2160" cy="57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tabs>
                                  <w:tab w:val="left" w:pos="1094"/>
                                  <w:tab w:val="left" w:pos="1819"/>
                                </w:tabs>
                                <w:spacing w:line="187" w:lineRule="exact"/>
                                <w:ind w:left="394"/>
                                <w:jc w:val="left"/>
                                <w:rPr>
                                  <w:rStyle w:val="FontStyle425"/>
                                </w:rPr>
                              </w:pPr>
                              <w:r>
                                <w:rPr>
                                  <w:rStyle w:val="FontStyle425"/>
                                </w:rPr>
                                <w:t>40</w:t>
                              </w:r>
                              <w:r>
                                <w:rPr>
                                  <w:rStyle w:val="FontStyle425"/>
                                  <w:b w:val="0"/>
                                  <w:bCs w:val="0"/>
                                  <w:sz w:val="20"/>
                                  <w:szCs w:val="20"/>
                                </w:rPr>
                                <w:tab/>
                              </w:r>
                              <w:r>
                                <w:rPr>
                                  <w:rStyle w:val="FontStyle425"/>
                                </w:rPr>
                                <w:t>60</w:t>
                              </w:r>
                              <w:r>
                                <w:rPr>
                                  <w:rStyle w:val="FontStyle425"/>
                                  <w:b w:val="0"/>
                                  <w:bCs w:val="0"/>
                                  <w:sz w:val="20"/>
                                  <w:szCs w:val="20"/>
                                </w:rPr>
                                <w:tab/>
                              </w:r>
                              <w:r>
                                <w:rPr>
                                  <w:rStyle w:val="FontStyle425"/>
                                </w:rPr>
                                <w:t>80</w:t>
                              </w:r>
                            </w:p>
                            <w:p w:rsidR="00D57188" w:rsidRDefault="001C5317">
                              <w:pPr>
                                <w:pStyle w:val="Style106"/>
                                <w:widowControl/>
                                <w:spacing w:line="187" w:lineRule="exact"/>
                                <w:jc w:val="left"/>
                                <w:rPr>
                                  <w:rStyle w:val="FontStyle425"/>
                                </w:rPr>
                              </w:pPr>
                              <w:r>
                                <w:rPr>
                                  <w:rStyle w:val="FontStyle425"/>
                                </w:rPr>
                                <w:t>Внешнее сопротивление./;, от Ро</w:t>
                              </w:r>
                            </w:p>
                            <w:p w:rsidR="00D57188" w:rsidRDefault="001C5317">
                              <w:pPr>
                                <w:pStyle w:val="Style56"/>
                                <w:widowControl/>
                                <w:tabs>
                                  <w:tab w:val="left" w:pos="1982"/>
                                </w:tabs>
                                <w:spacing w:line="187" w:lineRule="exact"/>
                                <w:ind w:left="355"/>
                                <w:rPr>
                                  <w:rStyle w:val="FontStyle425"/>
                                </w:rPr>
                              </w:pPr>
                              <w:r>
                                <w:rPr>
                                  <w:rStyle w:val="FontStyle425"/>
                                </w:rPr>
                                <w:t>О</w:t>
                              </w:r>
                              <w:r>
                                <w:rPr>
                                  <w:rStyle w:val="FontStyle438"/>
                                  <w:spacing w:val="30"/>
                                </w:rPr>
                                <w:t>.И1</w:t>
                              </w:r>
                              <w:r>
                                <w:rPr>
                                  <w:rStyle w:val="FontStyle438"/>
                                  <w:rFonts w:ascii="Times New Roman" w:hAnsi="Times New Roman" w:cs="Times New Roman"/>
                                  <w:sz w:val="20"/>
                                  <w:szCs w:val="20"/>
                                </w:rPr>
                                <w:tab/>
                              </w:r>
                              <w:r>
                                <w:rPr>
                                  <w:rStyle w:val="FontStyle425"/>
                                </w:rPr>
                                <w:t>Ро</w:t>
                              </w:r>
                            </w:p>
                          </w:txbxContent>
                        </wps:txbx>
                        <wps:bodyPr rot="0" vert="horz" wrap="square" lIns="0" tIns="0" rIns="0" bIns="0" anchor="t" anchorCtr="0" upright="1">
                          <a:noAutofit/>
                        </wps:bodyPr>
                      </wps:wsp>
                      <wps:wsp>
                        <wps:cNvPr id="432" name="Text Box 150"/>
                        <wps:cNvSpPr txBox="1">
                          <a:spLocks noChangeArrowheads="1"/>
                        </wps:cNvSpPr>
                        <wps:spPr bwMode="auto">
                          <a:xfrm>
                            <a:off x="5486" y="6485"/>
                            <a:ext cx="154" cy="16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240" w:lineRule="auto"/>
                                <w:rPr>
                                  <w:rStyle w:val="FontStyle425"/>
                                </w:rPr>
                              </w:pPr>
                              <w:r>
                                <w:rPr>
                                  <w:rStyle w:val="FontStyle425"/>
                                </w:rPr>
                                <w:t>100</w:t>
                              </w:r>
                            </w:p>
                          </w:txbxContent>
                        </wps:txbx>
                        <wps:bodyPr rot="0" vert="horz" wrap="square" lIns="0" tIns="0" rIns="0" bIns="0" anchor="t" anchorCtr="0" upright="1">
                          <a:noAutofit/>
                        </wps:bodyPr>
                      </wps:wsp>
                      <wps:wsp>
                        <wps:cNvPr id="433" name="Text Box 151"/>
                        <wps:cNvSpPr txBox="1">
                          <a:spLocks noChangeArrowheads="1"/>
                        </wps:cNvSpPr>
                        <wps:spPr bwMode="auto">
                          <a:xfrm>
                            <a:off x="1267" y="7185"/>
                            <a:ext cx="5266" cy="99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tabs>
                                  <w:tab w:val="left" w:pos="4819"/>
                                </w:tabs>
                                <w:spacing w:line="158" w:lineRule="exact"/>
                                <w:rPr>
                                  <w:rStyle w:val="FontStyle425"/>
                                </w:rPr>
                              </w:pPr>
                              <w:r>
                                <w:rPr>
                                  <w:rStyle w:val="FontStyle425"/>
                                </w:rPr>
                                <w:t>Рис. 24. Изменение общности индивидуальных различий</w:t>
                              </w:r>
                              <w:r>
                                <w:rPr>
                                  <w:rStyle w:val="FontStyle425"/>
                                  <w:b w:val="0"/>
                                  <w:bCs w:val="0"/>
                                  <w:sz w:val="20"/>
                                  <w:szCs w:val="20"/>
                                </w:rPr>
                                <w:tab/>
                              </w:r>
                              <w:r>
                                <w:rPr>
                                  <w:rStyle w:val="FontStyle425"/>
                                </w:rPr>
                                <w:t>между</w:t>
                              </w:r>
                            </w:p>
                            <w:p w:rsidR="00D57188" w:rsidRDefault="001C5317">
                              <w:pPr>
                                <w:pStyle w:val="Style106"/>
                                <w:widowControl/>
                                <w:spacing w:line="158" w:lineRule="exact"/>
                                <w:rPr>
                                  <w:rStyle w:val="FontStyle425"/>
                                </w:rPr>
                              </w:pPr>
                              <w:r>
                                <w:rPr>
                                  <w:rStyle w:val="FontStyle425"/>
                                </w:rPr>
                                <w:t xml:space="preserve">силовым потенциалом и скоростью отягощенного движения </w:t>
                              </w:r>
                              <w:r w:rsidRPr="00190123">
                                <w:rPr>
                                  <w:rStyle w:val="FontStyle425"/>
                                </w:rPr>
                                <w:t>(</w:t>
                              </w:r>
                              <w:r>
                                <w:rPr>
                                  <w:rStyle w:val="FontStyle425"/>
                                  <w:lang w:val="en-US"/>
                                </w:rPr>
                                <w:t>Po</w:t>
                              </w:r>
                              <w:r w:rsidRPr="00190123">
                                <w:rPr>
                                  <w:rStyle w:val="FontStyle425"/>
                                </w:rPr>
                                <w:t>/</w:t>
                              </w:r>
                              <w:r>
                                <w:rPr>
                                  <w:rStyle w:val="FontStyle425"/>
                                  <w:lang w:val="en-US"/>
                                </w:rPr>
                                <w:t>Vp</w:t>
                              </w:r>
                              <w:r w:rsidRPr="00190123">
                                <w:rPr>
                                  <w:rStyle w:val="FontStyle425"/>
                                </w:rPr>
                                <w:t xml:space="preserve">) </w:t>
                              </w:r>
                              <w:r>
                                <w:rPr>
                                  <w:rStyle w:val="FontStyle425"/>
                                </w:rPr>
                                <w:t xml:space="preserve">и между быстротой и скоростью отягощенного движения </w:t>
                              </w:r>
                              <w:r w:rsidRPr="00190123">
                                <w:rPr>
                                  <w:rStyle w:val="FontStyle521"/>
                                </w:rPr>
                                <w:t>(</w:t>
                              </w:r>
                              <w:r>
                                <w:rPr>
                                  <w:rStyle w:val="FontStyle521"/>
                                  <w:lang w:val="en-US"/>
                                </w:rPr>
                                <w:t>Ve</w:t>
                              </w:r>
                              <w:r w:rsidRPr="00190123">
                                <w:rPr>
                                  <w:rStyle w:val="FontStyle521"/>
                                </w:rPr>
                                <w:t>/</w:t>
                              </w:r>
                              <w:r>
                                <w:rPr>
                                  <w:rStyle w:val="FontStyle521"/>
                                  <w:lang w:val="en-US"/>
                                </w:rPr>
                                <w:t>Vp</w:t>
                              </w:r>
                              <w:r w:rsidRPr="00190123">
                                <w:rPr>
                                  <w:rStyle w:val="FontStyle521"/>
                                </w:rPr>
                                <w:t xml:space="preserve">) </w:t>
                              </w:r>
                              <w:r>
                                <w:rPr>
                                  <w:rStyle w:val="FontStyle425"/>
                                </w:rPr>
                                <w:t>в зависимости от величины внешнего сопротивления. Пунктирная ли</w:t>
                              </w:r>
                              <w:r>
                                <w:rPr>
                                  <w:rStyle w:val="FontStyle425"/>
                                </w:rPr>
                                <w:softHyphen/>
                                <w:t>ния — граница, выше которой общность индивидуальных различий существенна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6" o:spid="_x0000_s1169" style="position:absolute;left:0;text-align:left;margin-left:47.5pt;margin-top:161.75pt;width:263.3pt;height:220.8pt;z-index:-251673088;mso-wrap-distance-left:1.9pt;mso-wrap-distance-top:6.7pt;mso-wrap-distance-right:1.9pt;mso-wrap-distance-bottom:3.1pt;mso-position-horizontal-relative:margin" coordorigin="1267,3763" coordsize="5266,44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">
                <v:shape id="Picture 147" o:spid="_x0000_s1170" type="#_x0000_t75" style="position:absolute;left:1632;top:3763;width:3984;height:2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">
                  <v:imagedata r:id="rId460" o:title="" grayscale="t"/>
                </v:shape>
                <v:shape id="Text Box 148" o:spid="_x0000_s1171" type="#_x0000_t202" style="position:absolute;left:2107;top:6825;width:163;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" filled="f" strokecolor="white" strokeweight="0">
                  <v:textbox inset="0,0,0,0">
                    <w:txbxContent>
                      <w:p w:rsidR="00D57188" w:rsidRDefault="001C5317">
                        <w:pPr>
                          <w:pStyle w:val="Style106"/>
                          <w:widowControl/>
                          <w:spacing w:line="240" w:lineRule="auto"/>
                          <w:rPr>
                            <w:rStyle w:val="FontStyle425"/>
                            <w:lang w:val="en-US" w:eastAsia="en-US"/>
                          </w:rPr>
                        </w:pPr>
                        <w:r>
                          <w:rPr>
                            <w:rStyle w:val="FontStyle425"/>
                            <w:lang w:val="en-US" w:eastAsia="en-US"/>
                          </w:rPr>
                          <w:t>Vo</w:t>
                        </w:r>
                      </w:p>
                    </w:txbxContent>
                  </v:textbox>
                </v:shape>
                <v:shape id="Text Box 149" o:spid="_x0000_s1172" type="#_x0000_t202" style="position:absolute;left:2981;top:6461;width:216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" filled="f" strokecolor="white" strokeweight="0">
                  <v:textbox inset="0,0,0,0">
                    <w:txbxContent>
                      <w:p w:rsidR="00D57188" w:rsidRDefault="001C5317">
                        <w:pPr>
                          <w:pStyle w:val="Style106"/>
                          <w:widowControl/>
                          <w:tabs>
                            <w:tab w:val="left" w:pos="1094"/>
                            <w:tab w:val="left" w:pos="1819"/>
                          </w:tabs>
                          <w:spacing w:line="187" w:lineRule="exact"/>
                          <w:ind w:left="394"/>
                          <w:jc w:val="left"/>
                          <w:rPr>
                            <w:rStyle w:val="FontStyle425"/>
                          </w:rPr>
                        </w:pPr>
                        <w:r>
                          <w:rPr>
                            <w:rStyle w:val="FontStyle425"/>
                          </w:rPr>
                          <w:t>40</w:t>
                        </w:r>
                        <w:r>
                          <w:rPr>
                            <w:rStyle w:val="FontStyle425"/>
                            <w:b w:val="0"/>
                            <w:bCs w:val="0"/>
                            <w:sz w:val="20"/>
                            <w:szCs w:val="20"/>
                          </w:rPr>
                          <w:tab/>
                        </w:r>
                        <w:r>
                          <w:rPr>
                            <w:rStyle w:val="FontStyle425"/>
                          </w:rPr>
                          <w:t>60</w:t>
                        </w:r>
                        <w:r>
                          <w:rPr>
                            <w:rStyle w:val="FontStyle425"/>
                            <w:b w:val="0"/>
                            <w:bCs w:val="0"/>
                            <w:sz w:val="20"/>
                            <w:szCs w:val="20"/>
                          </w:rPr>
                          <w:tab/>
                        </w:r>
                        <w:r>
                          <w:rPr>
                            <w:rStyle w:val="FontStyle425"/>
                          </w:rPr>
                          <w:t>80</w:t>
                        </w:r>
                      </w:p>
                      <w:p w:rsidR="00D57188" w:rsidRDefault="001C5317">
                        <w:pPr>
                          <w:pStyle w:val="Style106"/>
                          <w:widowControl/>
                          <w:spacing w:line="187" w:lineRule="exact"/>
                          <w:jc w:val="left"/>
                          <w:rPr>
                            <w:rStyle w:val="FontStyle425"/>
                          </w:rPr>
                        </w:pPr>
                        <w:r>
                          <w:rPr>
                            <w:rStyle w:val="FontStyle425"/>
                          </w:rPr>
                          <w:t>Внешнее сопротивление./;, от Ро</w:t>
                        </w:r>
                      </w:p>
                      <w:p w:rsidR="00D57188" w:rsidRDefault="001C5317">
                        <w:pPr>
                          <w:pStyle w:val="Style56"/>
                          <w:widowControl/>
                          <w:tabs>
                            <w:tab w:val="left" w:pos="1982"/>
                          </w:tabs>
                          <w:spacing w:line="187" w:lineRule="exact"/>
                          <w:ind w:left="355"/>
                          <w:rPr>
                            <w:rStyle w:val="FontStyle425"/>
                          </w:rPr>
                        </w:pPr>
                        <w:r>
                          <w:rPr>
                            <w:rStyle w:val="FontStyle425"/>
                          </w:rPr>
                          <w:t>О</w:t>
                        </w:r>
                        <w:r>
                          <w:rPr>
                            <w:rStyle w:val="FontStyle438"/>
                            <w:spacing w:val="30"/>
                          </w:rPr>
                          <w:t>.И1</w:t>
                        </w:r>
                        <w:r>
                          <w:rPr>
                            <w:rStyle w:val="FontStyle438"/>
                            <w:rFonts w:ascii="Times New Roman" w:hAnsi="Times New Roman" w:cs="Times New Roman"/>
                            <w:sz w:val="20"/>
                            <w:szCs w:val="20"/>
                          </w:rPr>
                          <w:tab/>
                        </w:r>
                        <w:r>
                          <w:rPr>
                            <w:rStyle w:val="FontStyle425"/>
                          </w:rPr>
                          <w:t>Ро</w:t>
                        </w:r>
                      </w:p>
                    </w:txbxContent>
                  </v:textbox>
                </v:shape>
                <v:shape id="Text Box 150" o:spid="_x0000_s1173" type="#_x0000_t202" style="position:absolute;left:5486;top:6485;width:154;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" filled="f" strokecolor="white" strokeweight="0">
                  <v:textbox inset="0,0,0,0">
                    <w:txbxContent>
                      <w:p w:rsidR="00D57188" w:rsidRDefault="001C5317">
                        <w:pPr>
                          <w:pStyle w:val="Style106"/>
                          <w:widowControl/>
                          <w:spacing w:line="240" w:lineRule="auto"/>
                          <w:rPr>
                            <w:rStyle w:val="FontStyle425"/>
                          </w:rPr>
                        </w:pPr>
                        <w:r>
                          <w:rPr>
                            <w:rStyle w:val="FontStyle425"/>
                          </w:rPr>
                          <w:t>100</w:t>
                        </w:r>
                      </w:p>
                    </w:txbxContent>
                  </v:textbox>
                </v:shape>
                <v:shape id="Text Box 151" o:spid="_x0000_s1174" type="#_x0000_t202" style="position:absolute;left:1267;top:7185;width:5266;height: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" filled="f" strokecolor="white" strokeweight="0">
                  <v:textbox inset="0,0,0,0">
                    <w:txbxContent>
                      <w:p w:rsidR="00D57188" w:rsidRDefault="001C5317">
                        <w:pPr>
                          <w:pStyle w:val="Style106"/>
                          <w:widowControl/>
                          <w:tabs>
                            <w:tab w:val="left" w:pos="4819"/>
                          </w:tabs>
                          <w:spacing w:line="158" w:lineRule="exact"/>
                          <w:rPr>
                            <w:rStyle w:val="FontStyle425"/>
                          </w:rPr>
                        </w:pPr>
                        <w:r>
                          <w:rPr>
                            <w:rStyle w:val="FontStyle425"/>
                          </w:rPr>
                          <w:t>Рис. 24. Изменение общности индивидуальных различий</w:t>
                        </w:r>
                        <w:r>
                          <w:rPr>
                            <w:rStyle w:val="FontStyle425"/>
                            <w:b w:val="0"/>
                            <w:bCs w:val="0"/>
                            <w:sz w:val="20"/>
                            <w:szCs w:val="20"/>
                          </w:rPr>
                          <w:tab/>
                        </w:r>
                        <w:r>
                          <w:rPr>
                            <w:rStyle w:val="FontStyle425"/>
                          </w:rPr>
                          <w:t>между</w:t>
                        </w:r>
                      </w:p>
                      <w:p w:rsidR="00D57188" w:rsidRDefault="001C5317">
                        <w:pPr>
                          <w:pStyle w:val="Style106"/>
                          <w:widowControl/>
                          <w:spacing w:line="158" w:lineRule="exact"/>
                          <w:rPr>
                            <w:rStyle w:val="FontStyle425"/>
                          </w:rPr>
                        </w:pPr>
                        <w:r>
                          <w:rPr>
                            <w:rStyle w:val="FontStyle425"/>
                          </w:rPr>
                          <w:t xml:space="preserve">силовым потенциалом и скоростью отягощенного движения </w:t>
                        </w:r>
                        <w:r w:rsidRPr="00190123">
                          <w:rPr>
                            <w:rStyle w:val="FontStyle425"/>
                          </w:rPr>
                          <w:t>(</w:t>
                        </w:r>
                        <w:r>
                          <w:rPr>
                            <w:rStyle w:val="FontStyle425"/>
                            <w:lang w:val="en-US"/>
                          </w:rPr>
                          <w:t>Po</w:t>
                        </w:r>
                        <w:r w:rsidRPr="00190123">
                          <w:rPr>
                            <w:rStyle w:val="FontStyle425"/>
                          </w:rPr>
                          <w:t>/</w:t>
                        </w:r>
                        <w:r>
                          <w:rPr>
                            <w:rStyle w:val="FontStyle425"/>
                            <w:lang w:val="en-US"/>
                          </w:rPr>
                          <w:t>Vp</w:t>
                        </w:r>
                        <w:r w:rsidRPr="00190123">
                          <w:rPr>
                            <w:rStyle w:val="FontStyle425"/>
                          </w:rPr>
                          <w:t xml:space="preserve">) </w:t>
                        </w:r>
                        <w:r>
                          <w:rPr>
                            <w:rStyle w:val="FontStyle425"/>
                          </w:rPr>
                          <w:t xml:space="preserve">и между быстротой и скоростью отягощенного движения </w:t>
                        </w:r>
                        <w:r w:rsidRPr="00190123">
                          <w:rPr>
                            <w:rStyle w:val="FontStyle521"/>
                          </w:rPr>
                          <w:t>(</w:t>
                        </w:r>
                        <w:r>
                          <w:rPr>
                            <w:rStyle w:val="FontStyle521"/>
                            <w:lang w:val="en-US"/>
                          </w:rPr>
                          <w:t>Ve</w:t>
                        </w:r>
                        <w:r w:rsidRPr="00190123">
                          <w:rPr>
                            <w:rStyle w:val="FontStyle521"/>
                          </w:rPr>
                          <w:t>/</w:t>
                        </w:r>
                        <w:r>
                          <w:rPr>
                            <w:rStyle w:val="FontStyle521"/>
                            <w:lang w:val="en-US"/>
                          </w:rPr>
                          <w:t>Vp</w:t>
                        </w:r>
                        <w:r w:rsidRPr="00190123">
                          <w:rPr>
                            <w:rStyle w:val="FontStyle521"/>
                          </w:rPr>
                          <w:t xml:space="preserve">) </w:t>
                        </w:r>
                        <w:r>
                          <w:rPr>
                            <w:rStyle w:val="FontStyle425"/>
                          </w:rPr>
                          <w:t>в зависимости от величины внешнего сопротивления. Пунктирная ли</w:t>
                        </w:r>
                        <w:r>
                          <w:rPr>
                            <w:rStyle w:val="FontStyle425"/>
                          </w:rPr>
                          <w:softHyphen/>
                          <w:t>ния — граница, выше которой общность индивидуальных различий существенна</w:t>
                        </w:r>
                      </w:p>
                    </w:txbxContent>
                  </v:textbox>
                </v:shape>
                <w10:wrap type="topAndBottom" anchorx="margin"/>
              </v:group>
            </w:pict>
          </mc:Fallback>
        </mc:AlternateContent>
      </w:r>
      <w:r>
        <w:rPr>
          <w:noProof/>
        </w:rPr>
        <mc:AlternateContent>
          <mc:Choice Requires="wps">
            <w:drawing>
              <wp:anchor distT="0" distB="0" distL="24130" distR="24130" simplePos="0" relativeHeight="251645440" behindDoc="0" locked="0" layoutInCell="1" allowOverlap="1">
                <wp:simplePos x="0" y="0"/>
                <wp:positionH relativeFrom="margin">
                  <wp:posOffset>3380105</wp:posOffset>
                </wp:positionH>
                <wp:positionV relativeFrom="paragraph">
                  <wp:posOffset>3618230</wp:posOffset>
                </wp:positionV>
                <wp:extent cx="231775" cy="118745"/>
                <wp:effectExtent l="0" t="0" r="0" b="0"/>
                <wp:wrapTopAndBottom/>
                <wp:docPr id="427"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74"/>
                              <w:widowControl/>
                              <w:jc w:val="both"/>
                              <w:rPr>
                                <w:rStyle w:val="FontStyle433"/>
                                <w:lang w:val="en-US" w:eastAsia="en-US"/>
                              </w:rPr>
                            </w:pPr>
                            <w:r>
                              <w:rPr>
                                <w:rStyle w:val="FontStyle433"/>
                                <w:lang w:val="en-US" w:eastAsia="en-US"/>
                              </w:rPr>
                              <w:t>Vo/Vp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175" type="#_x0000_t202" style="position:absolute;left:0;text-align:left;margin-left:266.15pt;margin-top:284.9pt;width:18.25pt;height:9.35pt;z-index:251645440;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HZmtA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" filled="f" stroked="f">
                <v:textbox inset="0,0,0,0">
                  <w:txbxContent>
                    <w:p w:rsidR="00D57188" w:rsidRDefault="001C5317">
                      <w:pPr>
                        <w:pStyle w:val="Style174"/>
                        <w:widowControl/>
                        <w:jc w:val="both"/>
                        <w:rPr>
                          <w:rStyle w:val="FontStyle433"/>
                          <w:lang w:val="en-US" w:eastAsia="en-US"/>
                        </w:rPr>
                      </w:pPr>
                      <w:r>
                        <w:rPr>
                          <w:rStyle w:val="FontStyle433"/>
                          <w:lang w:val="en-US" w:eastAsia="en-US"/>
                        </w:rPr>
                        <w:t>Vo/Vp</w:t>
                      </w:r>
                    </w:p>
                  </w:txbxContent>
                </v:textbox>
                <w10:wrap type="topAndBottom" anchorx="margin"/>
              </v:shape>
            </w:pict>
          </mc:Fallback>
        </mc:AlternateContent>
      </w: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D57188">
      <w:pPr>
        <w:pStyle w:val="Style156"/>
        <w:widowControl/>
        <w:spacing w:line="240" w:lineRule="exact"/>
        <w:jc w:val="both"/>
        <w:rPr>
          <w:sz w:val="20"/>
          <w:szCs w:val="20"/>
        </w:rPr>
      </w:pPr>
    </w:p>
    <w:p w:rsidR="00D57188" w:rsidRDefault="001C5317">
      <w:pPr>
        <w:pStyle w:val="Style156"/>
        <w:widowControl/>
        <w:spacing w:before="158" w:after="158"/>
        <w:jc w:val="both"/>
        <w:rPr>
          <w:rStyle w:val="FontStyle490"/>
        </w:rPr>
      </w:pPr>
      <w:r>
        <w:rPr>
          <w:rStyle w:val="FontStyle490"/>
        </w:rPr>
        <w:t>чем</w:t>
      </w:r>
    </w:p>
    <w:p w:rsidR="00D57188" w:rsidRDefault="00D57188">
      <w:pPr>
        <w:pStyle w:val="Style156"/>
        <w:widowControl/>
        <w:spacing w:before="158" w:after="158"/>
        <w:jc w:val="both"/>
        <w:rPr>
          <w:rStyle w:val="FontStyle490"/>
        </w:rPr>
        <w:sectPr w:rsidR="00D57188">
          <w:headerReference w:type="even" r:id="rId461"/>
          <w:headerReference w:type="default" r:id="rId462"/>
          <w:footerReference w:type="even" r:id="rId463"/>
          <w:footerReference w:type="default" r:id="rId464"/>
          <w:pgSz w:w="8390" w:h="11905"/>
          <w:pgMar w:top="1247" w:right="6907" w:bottom="940" w:left="762" w:header="720" w:footer="720" w:gutter="0"/>
          <w:cols w:space="60"/>
          <w:noEndnote/>
        </w:sectPr>
      </w:pPr>
    </w:p>
    <w:p w:rsidR="00D57188" w:rsidRDefault="00D57188">
      <w:pPr>
        <w:pStyle w:val="Style133"/>
        <w:widowControl/>
        <w:spacing w:line="240" w:lineRule="exact"/>
        <w:jc w:val="both"/>
        <w:rPr>
          <w:sz w:val="20"/>
          <w:szCs w:val="20"/>
        </w:rPr>
      </w:pPr>
    </w:p>
    <w:p w:rsidR="00D57188" w:rsidRDefault="001C5317">
      <w:pPr>
        <w:pStyle w:val="Style133"/>
        <w:widowControl/>
        <w:spacing w:before="197" w:line="240" w:lineRule="auto"/>
        <w:jc w:val="both"/>
        <w:rPr>
          <w:rStyle w:val="FontStyle477"/>
        </w:rPr>
      </w:pPr>
      <w:r>
        <w:rPr>
          <w:rStyle w:val="FontStyle477"/>
        </w:rPr>
        <w:t>,нени»</w:t>
      </w:r>
    </w:p>
    <w:p w:rsidR="00D57188" w:rsidRDefault="001C5317">
      <w:pPr>
        <w:pStyle w:val="Style46"/>
        <w:widowControl/>
        <w:spacing w:line="187" w:lineRule="exact"/>
        <w:rPr>
          <w:rStyle w:val="FontStyle483"/>
          <w:spacing w:val="0"/>
        </w:rPr>
      </w:pPr>
      <w:r>
        <w:rPr>
          <w:rStyle w:val="FontStyle477"/>
        </w:rPr>
        <w:br w:type="column"/>
      </w:r>
      <w:r>
        <w:rPr>
          <w:rStyle w:val="FontStyle483"/>
          <w:spacing w:val="0"/>
        </w:rPr>
        <w:t>внешнего</w:t>
      </w:r>
      <w:r>
        <w:rPr>
          <w:rStyle w:val="FontStyle483"/>
        </w:rPr>
        <w:t xml:space="preserve"> </w:t>
      </w:r>
      <w:r>
        <w:rPr>
          <w:rStyle w:val="FontStyle483"/>
          <w:spacing w:val="0"/>
        </w:rPr>
        <w:t>сопротивления</w:t>
      </w:r>
      <w:r>
        <w:rPr>
          <w:rStyle w:val="FontStyle483"/>
        </w:rPr>
        <w:t xml:space="preserve"> </w:t>
      </w:r>
      <w:r>
        <w:rPr>
          <w:rStyle w:val="FontStyle483"/>
          <w:spacing w:val="0"/>
        </w:rPr>
        <w:t>(рис.</w:t>
      </w:r>
      <w:r>
        <w:rPr>
          <w:rStyle w:val="FontStyle483"/>
        </w:rPr>
        <w:t xml:space="preserve"> </w:t>
      </w:r>
      <w:r>
        <w:rPr>
          <w:rStyle w:val="FontStyle483"/>
          <w:spacing w:val="0"/>
        </w:rPr>
        <w:t>24).</w:t>
      </w:r>
      <w:r>
        <w:rPr>
          <w:rStyle w:val="FontStyle483"/>
        </w:rPr>
        <w:t xml:space="preserve"> </w:t>
      </w:r>
      <w:r>
        <w:rPr>
          <w:rStyle w:val="FontStyle483"/>
          <w:spacing w:val="0"/>
        </w:rPr>
        <w:t>Связь</w:t>
      </w:r>
      <w:r>
        <w:rPr>
          <w:rStyle w:val="FontStyle483"/>
        </w:rPr>
        <w:t xml:space="preserve"> </w:t>
      </w:r>
      <w:r>
        <w:rPr>
          <w:rStyle w:val="FontStyle483"/>
          <w:spacing w:val="0"/>
        </w:rPr>
        <w:t>силового</w:t>
      </w:r>
      <w:r>
        <w:rPr>
          <w:rStyle w:val="FontStyle483"/>
        </w:rPr>
        <w:t xml:space="preserve"> </w:t>
      </w:r>
      <w:r>
        <w:rPr>
          <w:rStyle w:val="FontStyle483"/>
          <w:spacing w:val="0"/>
        </w:rPr>
        <w:t>потен</w:t>
      </w:r>
      <w:r>
        <w:rPr>
          <w:rStyle w:val="FontStyle483"/>
          <w:spacing w:val="0"/>
        </w:rPr>
        <w:softHyphen/>
        <w:t>циала</w:t>
      </w:r>
      <w:r>
        <w:rPr>
          <w:rStyle w:val="FontStyle483"/>
        </w:rPr>
        <w:t xml:space="preserve"> </w:t>
      </w:r>
      <w:r>
        <w:rPr>
          <w:rStyle w:val="FontStyle505"/>
        </w:rPr>
        <w:t>(Р</w:t>
      </w:r>
      <w:r>
        <w:rPr>
          <w:rStyle w:val="FontStyle505"/>
          <w:vertAlign w:val="subscript"/>
        </w:rPr>
        <w:t>0</w:t>
      </w:r>
      <w:r>
        <w:rPr>
          <w:rStyle w:val="FontStyle505"/>
        </w:rPr>
        <w:t xml:space="preserve">) </w:t>
      </w:r>
      <w:r>
        <w:rPr>
          <w:rStyle w:val="FontStyle483"/>
          <w:spacing w:val="0"/>
        </w:rPr>
        <w:t>со</w:t>
      </w:r>
      <w:r>
        <w:rPr>
          <w:rStyle w:val="FontStyle483"/>
        </w:rPr>
        <w:t xml:space="preserve"> </w:t>
      </w:r>
      <w:r>
        <w:rPr>
          <w:rStyle w:val="FontStyle483"/>
          <w:spacing w:val="0"/>
        </w:rPr>
        <w:t>скоростью</w:t>
      </w:r>
      <w:r>
        <w:rPr>
          <w:rStyle w:val="FontStyle483"/>
        </w:rPr>
        <w:t xml:space="preserve"> </w:t>
      </w:r>
      <w:r>
        <w:rPr>
          <w:rStyle w:val="FontStyle483"/>
          <w:spacing w:val="0"/>
        </w:rPr>
        <w:t>рабочего</w:t>
      </w:r>
      <w:r>
        <w:rPr>
          <w:rStyle w:val="FontStyle483"/>
        </w:rPr>
        <w:t xml:space="preserve"> </w:t>
      </w:r>
      <w:r>
        <w:rPr>
          <w:rStyle w:val="FontStyle483"/>
          <w:spacing w:val="0"/>
        </w:rPr>
        <w:t>движения,</w:t>
      </w:r>
      <w:r>
        <w:rPr>
          <w:rStyle w:val="FontStyle483"/>
        </w:rPr>
        <w:t xml:space="preserve"> </w:t>
      </w:r>
      <w:r>
        <w:rPr>
          <w:rStyle w:val="FontStyle483"/>
          <w:spacing w:val="0"/>
        </w:rPr>
        <w:t>выполняе</w:t>
      </w:r>
      <w:r>
        <w:rPr>
          <w:rStyle w:val="FontStyle483"/>
          <w:spacing w:val="0"/>
        </w:rPr>
        <w:softHyphen/>
        <w:t>мого</w:t>
      </w:r>
      <w:r>
        <w:rPr>
          <w:rStyle w:val="FontStyle483"/>
        </w:rPr>
        <w:t xml:space="preserve"> </w:t>
      </w:r>
      <w:r>
        <w:rPr>
          <w:rStyle w:val="FontStyle483"/>
          <w:spacing w:val="0"/>
        </w:rPr>
        <w:t>против</w:t>
      </w:r>
      <w:r>
        <w:rPr>
          <w:rStyle w:val="FontStyle483"/>
        </w:rPr>
        <w:t xml:space="preserve"> </w:t>
      </w:r>
      <w:r>
        <w:rPr>
          <w:rStyle w:val="FontStyle483"/>
          <w:spacing w:val="0"/>
        </w:rPr>
        <w:t>внешнего</w:t>
      </w:r>
      <w:r>
        <w:rPr>
          <w:rStyle w:val="FontStyle483"/>
        </w:rPr>
        <w:t xml:space="preserve"> </w:t>
      </w:r>
      <w:r>
        <w:rPr>
          <w:rStyle w:val="FontStyle483"/>
          <w:spacing w:val="0"/>
        </w:rPr>
        <w:t>сопротивления</w:t>
      </w:r>
      <w:r>
        <w:rPr>
          <w:rStyle w:val="FontStyle483"/>
        </w:rPr>
        <w:t xml:space="preserve"> </w:t>
      </w:r>
      <w:r w:rsidRPr="00190123">
        <w:rPr>
          <w:rStyle w:val="FontStyle521"/>
        </w:rPr>
        <w:t>(</w:t>
      </w:r>
      <w:r>
        <w:rPr>
          <w:rStyle w:val="FontStyle521"/>
          <w:lang w:val="en-US"/>
        </w:rPr>
        <w:t>V</w:t>
      </w:r>
      <w:r>
        <w:rPr>
          <w:rStyle w:val="FontStyle521"/>
          <w:vertAlign w:val="subscript"/>
          <w:lang w:val="en-US"/>
        </w:rPr>
        <w:t>p</w:t>
      </w:r>
      <w:r w:rsidRPr="00190123">
        <w:rPr>
          <w:rStyle w:val="FontStyle521"/>
        </w:rPr>
        <w:t xml:space="preserve">), </w:t>
      </w:r>
      <w:r>
        <w:rPr>
          <w:rStyle w:val="FontStyle483"/>
          <w:spacing w:val="0"/>
        </w:rPr>
        <w:t>обнаружива</w:t>
      </w:r>
      <w:r>
        <w:rPr>
          <w:rStyle w:val="FontStyle483"/>
          <w:spacing w:val="0"/>
        </w:rPr>
        <w:softHyphen/>
        <w:t>ет</w:t>
      </w:r>
      <w:r>
        <w:rPr>
          <w:rStyle w:val="FontStyle483"/>
        </w:rPr>
        <w:t xml:space="preserve"> </w:t>
      </w:r>
      <w:r>
        <w:rPr>
          <w:rStyle w:val="FontStyle483"/>
          <w:spacing w:val="0"/>
        </w:rPr>
        <w:t>незначительную</w:t>
      </w:r>
      <w:r>
        <w:rPr>
          <w:rStyle w:val="FontStyle483"/>
        </w:rPr>
        <w:t xml:space="preserve"> </w:t>
      </w:r>
      <w:r>
        <w:rPr>
          <w:rStyle w:val="FontStyle483"/>
          <w:spacing w:val="0"/>
        </w:rPr>
        <w:t>степень</w:t>
      </w:r>
      <w:r>
        <w:rPr>
          <w:rStyle w:val="FontStyle483"/>
        </w:rPr>
        <w:t xml:space="preserve"> </w:t>
      </w:r>
      <w:r>
        <w:rPr>
          <w:rStyle w:val="FontStyle483"/>
          <w:spacing w:val="0"/>
        </w:rPr>
        <w:t>общности</w:t>
      </w:r>
      <w:r>
        <w:rPr>
          <w:rStyle w:val="FontStyle483"/>
        </w:rPr>
        <w:t xml:space="preserve"> </w:t>
      </w:r>
      <w:r>
        <w:rPr>
          <w:rStyle w:val="FontStyle483"/>
          <w:spacing w:val="0"/>
        </w:rPr>
        <w:t>в</w:t>
      </w:r>
      <w:r>
        <w:rPr>
          <w:rStyle w:val="FontStyle483"/>
        </w:rPr>
        <w:t xml:space="preserve"> </w:t>
      </w:r>
      <w:r>
        <w:rPr>
          <w:rStyle w:val="FontStyle483"/>
          <w:spacing w:val="0"/>
        </w:rPr>
        <w:t>диапазоне</w:t>
      </w:r>
      <w:r>
        <w:rPr>
          <w:rStyle w:val="FontStyle483"/>
        </w:rPr>
        <w:t xml:space="preserve"> </w:t>
      </w:r>
      <w:r>
        <w:rPr>
          <w:rStyle w:val="FontStyle483"/>
          <w:spacing w:val="0"/>
        </w:rPr>
        <w:t>послед</w:t>
      </w:r>
      <w:r>
        <w:rPr>
          <w:rStyle w:val="FontStyle483"/>
          <w:spacing w:val="0"/>
        </w:rPr>
        <w:softHyphen/>
        <w:t>него</w:t>
      </w:r>
      <w:r>
        <w:rPr>
          <w:rStyle w:val="FontStyle483"/>
        </w:rPr>
        <w:t xml:space="preserve"> </w:t>
      </w:r>
      <w:r>
        <w:rPr>
          <w:rStyle w:val="FontStyle483"/>
          <w:spacing w:val="0"/>
        </w:rPr>
        <w:t>до</w:t>
      </w:r>
      <w:r>
        <w:rPr>
          <w:rStyle w:val="FontStyle483"/>
        </w:rPr>
        <w:t xml:space="preserve"> </w:t>
      </w:r>
      <w:r>
        <w:rPr>
          <w:rStyle w:val="FontStyle483"/>
          <w:spacing w:val="0"/>
        </w:rPr>
        <w:t>40%</w:t>
      </w:r>
      <w:r>
        <w:rPr>
          <w:rStyle w:val="FontStyle483"/>
        </w:rPr>
        <w:t xml:space="preserve"> </w:t>
      </w:r>
      <w:r>
        <w:rPr>
          <w:rStyle w:val="FontStyle483"/>
          <w:spacing w:val="0"/>
        </w:rPr>
        <w:t>от</w:t>
      </w:r>
      <w:r>
        <w:rPr>
          <w:rStyle w:val="FontStyle483"/>
        </w:rPr>
        <w:t xml:space="preserve"> </w:t>
      </w:r>
      <w:r>
        <w:rPr>
          <w:rStyle w:val="FontStyle521"/>
        </w:rPr>
        <w:t xml:space="preserve">Ро, </w:t>
      </w:r>
      <w:r>
        <w:rPr>
          <w:rStyle w:val="FontStyle483"/>
          <w:spacing w:val="0"/>
        </w:rPr>
        <w:t>которая</w:t>
      </w:r>
      <w:r>
        <w:rPr>
          <w:rStyle w:val="FontStyle483"/>
        </w:rPr>
        <w:t xml:space="preserve"> </w:t>
      </w:r>
      <w:r>
        <w:rPr>
          <w:rStyle w:val="FontStyle483"/>
          <w:spacing w:val="0"/>
        </w:rPr>
        <w:t>затем</w:t>
      </w:r>
      <w:r>
        <w:rPr>
          <w:rStyle w:val="FontStyle483"/>
        </w:rPr>
        <w:t xml:space="preserve"> </w:t>
      </w:r>
      <w:r>
        <w:rPr>
          <w:rStyle w:val="FontStyle483"/>
          <w:spacing w:val="0"/>
        </w:rPr>
        <w:t>увеличивается</w:t>
      </w:r>
      <w:r>
        <w:rPr>
          <w:rStyle w:val="FontStyle483"/>
        </w:rPr>
        <w:t xml:space="preserve"> </w:t>
      </w:r>
      <w:r>
        <w:rPr>
          <w:rStyle w:val="FontStyle483"/>
          <w:spacing w:val="0"/>
        </w:rPr>
        <w:t>при</w:t>
      </w:r>
      <w:r>
        <w:rPr>
          <w:rStyle w:val="FontStyle483"/>
          <w:spacing w:val="0"/>
        </w:rPr>
        <w:softHyphen/>
        <w:t>мерно</w:t>
      </w:r>
      <w:r>
        <w:rPr>
          <w:rStyle w:val="FontStyle483"/>
        </w:rPr>
        <w:t xml:space="preserve"> </w:t>
      </w:r>
      <w:r>
        <w:rPr>
          <w:rStyle w:val="FontStyle483"/>
          <w:spacing w:val="0"/>
        </w:rPr>
        <w:t>в</w:t>
      </w:r>
      <w:r>
        <w:rPr>
          <w:rStyle w:val="FontStyle483"/>
        </w:rPr>
        <w:t xml:space="preserve"> </w:t>
      </w:r>
      <w:r>
        <w:rPr>
          <w:rStyle w:val="FontStyle483"/>
          <w:spacing w:val="0"/>
        </w:rPr>
        <w:t>линейной</w:t>
      </w:r>
      <w:r>
        <w:rPr>
          <w:rStyle w:val="FontStyle483"/>
        </w:rPr>
        <w:t xml:space="preserve"> </w:t>
      </w:r>
      <w:r>
        <w:rPr>
          <w:rStyle w:val="FontStyle483"/>
          <w:spacing w:val="0"/>
        </w:rPr>
        <w:t>зависимости</w:t>
      </w:r>
      <w:r>
        <w:rPr>
          <w:rStyle w:val="FontStyle483"/>
        </w:rPr>
        <w:t xml:space="preserve"> </w:t>
      </w:r>
      <w:r>
        <w:rPr>
          <w:rStyle w:val="FontStyle483"/>
          <w:spacing w:val="0"/>
        </w:rPr>
        <w:t>от</w:t>
      </w:r>
      <w:r>
        <w:rPr>
          <w:rStyle w:val="FontStyle483"/>
        </w:rPr>
        <w:t xml:space="preserve"> </w:t>
      </w:r>
      <w:r>
        <w:rPr>
          <w:rStyle w:val="FontStyle483"/>
          <w:spacing w:val="0"/>
        </w:rPr>
        <w:t>величины</w:t>
      </w:r>
      <w:r>
        <w:rPr>
          <w:rStyle w:val="FontStyle483"/>
        </w:rPr>
        <w:t xml:space="preserve"> </w:t>
      </w:r>
      <w:r>
        <w:rPr>
          <w:rStyle w:val="FontStyle483"/>
          <w:spacing w:val="0"/>
        </w:rPr>
        <w:t>внешнего</w:t>
      </w:r>
    </w:p>
    <w:p w:rsidR="00D57188" w:rsidRDefault="00D57188">
      <w:pPr>
        <w:pStyle w:val="Style46"/>
        <w:widowControl/>
        <w:spacing w:line="187" w:lineRule="exact"/>
        <w:rPr>
          <w:rStyle w:val="FontStyle483"/>
          <w:spacing w:val="0"/>
        </w:rPr>
        <w:sectPr w:rsidR="00D57188">
          <w:headerReference w:type="even" r:id="rId465"/>
          <w:headerReference w:type="default" r:id="rId466"/>
          <w:footerReference w:type="even" r:id="rId467"/>
          <w:footerReference w:type="default" r:id="rId468"/>
          <w:type w:val="continuous"/>
          <w:pgSz w:w="8390" w:h="11905"/>
          <w:pgMar w:top="1247" w:right="1483" w:bottom="940" w:left="680" w:header="720" w:footer="720" w:gutter="0"/>
          <w:cols w:num="2" w:space="720" w:equalWidth="0">
            <w:col w:w="720" w:space="312"/>
            <w:col w:w="5193"/>
          </w:cols>
          <w:noEndnote/>
        </w:sectPr>
      </w:pPr>
    </w:p>
    <w:p w:rsidR="00D57188" w:rsidRDefault="001C5317">
      <w:pPr>
        <w:pStyle w:val="Style40"/>
        <w:widowControl/>
        <w:spacing w:before="38" w:line="197" w:lineRule="exact"/>
        <w:rPr>
          <w:rStyle w:val="FontStyle483"/>
          <w:spacing w:val="0"/>
        </w:rPr>
      </w:pPr>
      <w:r>
        <w:rPr>
          <w:rStyle w:val="FontStyle433"/>
        </w:rPr>
        <w:lastRenderedPageBreak/>
        <w:t xml:space="preserve">.„ггрння </w:t>
      </w:r>
      <w:r>
        <w:rPr>
          <w:rStyle w:val="FontStyle483"/>
          <w:spacing w:val="0"/>
        </w:rPr>
        <w:t>и</w:t>
      </w:r>
      <w:r>
        <w:rPr>
          <w:rStyle w:val="FontStyle483"/>
        </w:rPr>
        <w:t xml:space="preserve"> </w:t>
      </w:r>
      <w:r>
        <w:rPr>
          <w:rStyle w:val="FontStyle483"/>
          <w:spacing w:val="0"/>
        </w:rPr>
        <w:t>после</w:t>
      </w:r>
      <w:r>
        <w:rPr>
          <w:rStyle w:val="FontStyle483"/>
        </w:rPr>
        <w:t xml:space="preserve"> </w:t>
      </w:r>
      <w:r>
        <w:rPr>
          <w:rStyle w:val="FontStyle483"/>
          <w:spacing w:val="0"/>
        </w:rPr>
        <w:t>превышения</w:t>
      </w:r>
      <w:r>
        <w:rPr>
          <w:rStyle w:val="FontStyle483"/>
        </w:rPr>
        <w:t xml:space="preserve"> </w:t>
      </w:r>
      <w:r>
        <w:rPr>
          <w:rStyle w:val="FontStyle483"/>
          <w:spacing w:val="0"/>
        </w:rPr>
        <w:t>70%</w:t>
      </w:r>
      <w:r>
        <w:rPr>
          <w:rStyle w:val="FontStyle483"/>
        </w:rPr>
        <w:t xml:space="preserve"> </w:t>
      </w:r>
      <w:r>
        <w:rPr>
          <w:rStyle w:val="FontStyle483"/>
          <w:spacing w:val="0"/>
        </w:rPr>
        <w:t>от</w:t>
      </w:r>
      <w:r>
        <w:rPr>
          <w:rStyle w:val="FontStyle483"/>
        </w:rPr>
        <w:t xml:space="preserve"> </w:t>
      </w:r>
      <w:r>
        <w:rPr>
          <w:rStyle w:val="FontStyle483"/>
          <w:spacing w:val="0"/>
        </w:rPr>
        <w:t>Р„</w:t>
      </w:r>
      <w:r>
        <w:rPr>
          <w:rStyle w:val="FontStyle483"/>
        </w:rPr>
        <w:t xml:space="preserve"> </w:t>
      </w:r>
      <w:r>
        <w:rPr>
          <w:rStyle w:val="FontStyle483"/>
          <w:spacing w:val="0"/>
        </w:rPr>
        <w:t>становит-</w:t>
      </w:r>
      <w:r>
        <w:rPr>
          <w:rStyle w:val="FontStyle433"/>
        </w:rPr>
        <w:t xml:space="preserve">""^тЬпной   </w:t>
      </w:r>
      <w:r w:rsidRPr="00190123">
        <w:rPr>
          <w:rStyle w:val="FontStyle452"/>
          <w:spacing w:val="30"/>
        </w:rPr>
        <w:t>(</w:t>
      </w:r>
      <w:r>
        <w:rPr>
          <w:rStyle w:val="FontStyle452"/>
          <w:spacing w:val="30"/>
          <w:lang w:val="en-US"/>
        </w:rPr>
        <w:t>PJV</w:t>
      </w:r>
      <w:r w:rsidRPr="00190123">
        <w:rPr>
          <w:rStyle w:val="FontStyle452"/>
          <w:spacing w:val="30"/>
        </w:rPr>
        <w:t>,).</w:t>
      </w:r>
      <w:r w:rsidRPr="00190123">
        <w:rPr>
          <w:rStyle w:val="FontStyle452"/>
        </w:rPr>
        <w:t xml:space="preserve">   </w:t>
      </w:r>
      <w:r>
        <w:rPr>
          <w:rStyle w:val="FontStyle483"/>
          <w:spacing w:val="0"/>
        </w:rPr>
        <w:t>Исключительно</w:t>
      </w:r>
      <w:r>
        <w:rPr>
          <w:rStyle w:val="FontStyle483"/>
        </w:rPr>
        <w:t xml:space="preserve">   </w:t>
      </w:r>
      <w:r>
        <w:rPr>
          <w:rStyle w:val="FontStyle483"/>
          <w:spacing w:val="0"/>
        </w:rPr>
        <w:t>низка</w:t>
      </w:r>
      <w:r>
        <w:rPr>
          <w:rStyle w:val="FontStyle483"/>
        </w:rPr>
        <w:t xml:space="preserve">  </w:t>
      </w:r>
      <w:r>
        <w:rPr>
          <w:rStyle w:val="FontStyle483"/>
          <w:spacing w:val="0"/>
        </w:rPr>
        <w:t>„е-</w:t>
      </w:r>
      <w:r>
        <w:rPr>
          <w:rStyle w:val="FontStyle481"/>
          <w:spacing w:val="10"/>
        </w:rPr>
        <w:t>пень</w:t>
      </w:r>
      <w:r>
        <w:rPr>
          <w:rStyle w:val="FontStyle481"/>
        </w:rPr>
        <w:t xml:space="preserve"> </w:t>
      </w:r>
      <w:r>
        <w:rPr>
          <w:rStyle w:val="FontStyle483"/>
          <w:spacing w:val="0"/>
        </w:rPr>
        <w:t>общности</w:t>
      </w:r>
      <w:r>
        <w:rPr>
          <w:rStyle w:val="FontStyle483"/>
        </w:rPr>
        <w:t xml:space="preserve"> </w:t>
      </w:r>
      <w:r>
        <w:rPr>
          <w:rStyle w:val="FontStyle483"/>
          <w:spacing w:val="0"/>
        </w:rPr>
        <w:t>между</w:t>
      </w:r>
      <w:r>
        <w:rPr>
          <w:rStyle w:val="FontStyle483"/>
        </w:rPr>
        <w:t xml:space="preserve"> </w:t>
      </w:r>
      <w:r>
        <w:rPr>
          <w:rStyle w:val="FontStyle483"/>
          <w:spacing w:val="0"/>
        </w:rPr>
        <w:t>быстротой</w:t>
      </w:r>
      <w:r>
        <w:rPr>
          <w:rStyle w:val="FontStyle483"/>
        </w:rPr>
        <w:t xml:space="preserve"> </w:t>
      </w:r>
      <w:r w:rsidRPr="00190123">
        <w:rPr>
          <w:rStyle w:val="FontStyle521"/>
        </w:rPr>
        <w:t>{</w:t>
      </w:r>
      <w:r>
        <w:rPr>
          <w:rStyle w:val="FontStyle521"/>
          <w:lang w:val="en-US"/>
        </w:rPr>
        <w:t>Vc</w:t>
      </w:r>
      <w:r w:rsidRPr="00190123">
        <w:rPr>
          <w:rStyle w:val="FontStyle521"/>
        </w:rPr>
        <w:t xml:space="preserve">) </w:t>
      </w:r>
      <w:r>
        <w:rPr>
          <w:rStyle w:val="FontStyle483"/>
          <w:spacing w:val="0"/>
        </w:rPr>
        <w:t>и</w:t>
      </w:r>
      <w:r>
        <w:rPr>
          <w:rStyle w:val="FontStyle483"/>
        </w:rPr>
        <w:t xml:space="preserve"> </w:t>
      </w:r>
      <w:r>
        <w:rPr>
          <w:rStyle w:val="FontStyle483"/>
          <w:spacing w:val="0"/>
        </w:rPr>
        <w:t>скоростью</w:t>
      </w:r>
      <w:r>
        <w:rPr>
          <w:rStyle w:val="FontStyle483"/>
        </w:rPr>
        <w:t xml:space="preserve"> </w:t>
      </w:r>
      <w:r>
        <w:rPr>
          <w:rStyle w:val="FontStyle483"/>
          <w:spacing w:val="0"/>
        </w:rPr>
        <w:t>от</w:t>
      </w:r>
      <w:r>
        <w:rPr>
          <w:rStyle w:val="FontStyle483"/>
          <w:spacing w:val="0"/>
          <w:vertAlign w:val="subscript"/>
        </w:rPr>
        <w:t>я</w:t>
      </w:r>
      <w:r>
        <w:rPr>
          <w:rStyle w:val="FontStyle483"/>
          <w:spacing w:val="0"/>
        </w:rPr>
        <w:t xml:space="preserve">. </w:t>
      </w:r>
      <w:r>
        <w:rPr>
          <w:rStyle w:val="FontStyle433"/>
        </w:rPr>
        <w:t xml:space="preserve">гашенного </w:t>
      </w:r>
      <w:r>
        <w:rPr>
          <w:rStyle w:val="FontStyle483"/>
          <w:spacing w:val="0"/>
        </w:rPr>
        <w:t>движения</w:t>
      </w:r>
      <w:r>
        <w:rPr>
          <w:rStyle w:val="FontStyle483"/>
        </w:rPr>
        <w:t xml:space="preserve"> </w:t>
      </w:r>
      <w:r w:rsidRPr="00190123">
        <w:rPr>
          <w:rStyle w:val="FontStyle452"/>
          <w:spacing w:val="30"/>
        </w:rPr>
        <w:t>(</w:t>
      </w:r>
      <w:r>
        <w:rPr>
          <w:rStyle w:val="FontStyle452"/>
          <w:spacing w:val="30"/>
          <w:lang w:val="en-US"/>
        </w:rPr>
        <w:t>V</w:t>
      </w:r>
      <w:r>
        <w:rPr>
          <w:rStyle w:val="FontStyle452"/>
          <w:spacing w:val="30"/>
          <w:vertAlign w:val="subscript"/>
          <w:lang w:val="en-US"/>
        </w:rPr>
        <w:t>P</w:t>
      </w:r>
      <w:r w:rsidRPr="00190123">
        <w:rPr>
          <w:rStyle w:val="FontStyle452"/>
          <w:spacing w:val="30"/>
        </w:rPr>
        <w:t>).</w:t>
      </w:r>
      <w:r w:rsidRPr="00190123">
        <w:rPr>
          <w:rStyle w:val="FontStyle452"/>
        </w:rPr>
        <w:t xml:space="preserve"> </w:t>
      </w:r>
      <w:r>
        <w:rPr>
          <w:rStyle w:val="FontStyle483"/>
          <w:spacing w:val="0"/>
        </w:rPr>
        <w:t>Здесь</w:t>
      </w:r>
      <w:r>
        <w:rPr>
          <w:rStyle w:val="FontStyle483"/>
        </w:rPr>
        <w:t xml:space="preserve"> </w:t>
      </w:r>
      <w:r>
        <w:rPr>
          <w:rStyle w:val="FontStyle483"/>
          <w:spacing w:val="0"/>
        </w:rPr>
        <w:t>уже</w:t>
      </w:r>
      <w:r>
        <w:rPr>
          <w:rStyle w:val="FontStyle483"/>
        </w:rPr>
        <w:t xml:space="preserve"> </w:t>
      </w:r>
      <w:r>
        <w:rPr>
          <w:rStyle w:val="FontStyle483"/>
          <w:spacing w:val="0"/>
        </w:rPr>
        <w:t>при</w:t>
      </w:r>
      <w:r>
        <w:rPr>
          <w:rStyle w:val="FontStyle483"/>
        </w:rPr>
        <w:t xml:space="preserve"> </w:t>
      </w:r>
      <w:r>
        <w:rPr>
          <w:rStyle w:val="FontStyle483"/>
          <w:spacing w:val="0"/>
        </w:rPr>
        <w:t>внешнем</w:t>
      </w:r>
      <w:r>
        <w:rPr>
          <w:rStyle w:val="FontStyle483"/>
        </w:rPr>
        <w:t xml:space="preserve"> </w:t>
      </w:r>
      <w:r>
        <w:rPr>
          <w:rStyle w:val="FontStyle483"/>
          <w:spacing w:val="0"/>
        </w:rPr>
        <w:t>сопро</w:t>
      </w:r>
      <w:r>
        <w:rPr>
          <w:rStyle w:val="FontStyle483"/>
          <w:spacing w:val="0"/>
        </w:rPr>
        <w:softHyphen/>
        <w:t>тивлении</w:t>
      </w:r>
      <w:r>
        <w:rPr>
          <w:rStyle w:val="FontStyle483"/>
        </w:rPr>
        <w:t xml:space="preserve"> </w:t>
      </w:r>
      <w:r>
        <w:rPr>
          <w:rStyle w:val="FontStyle483"/>
          <w:spacing w:val="0"/>
        </w:rPr>
        <w:t>около</w:t>
      </w:r>
      <w:r>
        <w:rPr>
          <w:rStyle w:val="FontStyle483"/>
        </w:rPr>
        <w:t xml:space="preserve"> </w:t>
      </w:r>
      <w:r>
        <w:rPr>
          <w:rStyle w:val="FontStyle483"/>
          <w:spacing w:val="0"/>
        </w:rPr>
        <w:t>15%</w:t>
      </w:r>
      <w:r>
        <w:rPr>
          <w:rStyle w:val="FontStyle483"/>
        </w:rPr>
        <w:t xml:space="preserve"> </w:t>
      </w:r>
      <w:r>
        <w:rPr>
          <w:rStyle w:val="FontStyle483"/>
          <w:spacing w:val="0"/>
        </w:rPr>
        <w:t>от</w:t>
      </w:r>
      <w:r>
        <w:rPr>
          <w:rStyle w:val="FontStyle483"/>
        </w:rPr>
        <w:t xml:space="preserve"> </w:t>
      </w:r>
      <w:r>
        <w:rPr>
          <w:rStyle w:val="FontStyle521"/>
        </w:rPr>
        <w:t xml:space="preserve">Ро </w:t>
      </w:r>
      <w:r>
        <w:rPr>
          <w:rStyle w:val="FontStyle483"/>
          <w:spacing w:val="0"/>
        </w:rPr>
        <w:t>специфичность</w:t>
      </w:r>
      <w:r>
        <w:rPr>
          <w:rStyle w:val="FontStyle483"/>
        </w:rPr>
        <w:t xml:space="preserve"> </w:t>
      </w:r>
      <w:r>
        <w:rPr>
          <w:rStyle w:val="FontStyle483"/>
          <w:spacing w:val="0"/>
        </w:rPr>
        <w:t>индивидуаль</w:t>
      </w:r>
      <w:r>
        <w:rPr>
          <w:rStyle w:val="FontStyle483"/>
          <w:spacing w:val="0"/>
        </w:rPr>
        <w:softHyphen/>
        <w:t>ных</w:t>
      </w:r>
      <w:r>
        <w:rPr>
          <w:rStyle w:val="FontStyle483"/>
        </w:rPr>
        <w:t xml:space="preserve">   </w:t>
      </w:r>
      <w:r>
        <w:rPr>
          <w:rStyle w:val="FontStyle483"/>
          <w:spacing w:val="0"/>
        </w:rPr>
        <w:t>различий</w:t>
      </w:r>
      <w:r>
        <w:rPr>
          <w:rStyle w:val="FontStyle483"/>
        </w:rPr>
        <w:t xml:space="preserve">   </w:t>
      </w:r>
      <w:r>
        <w:rPr>
          <w:rStyle w:val="FontStyle483"/>
          <w:spacing w:val="0"/>
        </w:rPr>
        <w:t>существенна</w:t>
      </w:r>
      <w:r>
        <w:rPr>
          <w:rStyle w:val="FontStyle483"/>
        </w:rPr>
        <w:t xml:space="preserve">    </w:t>
      </w:r>
      <w:r w:rsidRPr="00190123">
        <w:rPr>
          <w:rStyle w:val="FontStyle521"/>
        </w:rPr>
        <w:t>(</w:t>
      </w:r>
      <w:r>
        <w:rPr>
          <w:rStyle w:val="FontStyle521"/>
          <w:lang w:val="en-US"/>
        </w:rPr>
        <w:t>V</w:t>
      </w:r>
      <w:r w:rsidRPr="00190123">
        <w:rPr>
          <w:rStyle w:val="FontStyle521"/>
          <w:vertAlign w:val="subscript"/>
        </w:rPr>
        <w:t>0</w:t>
      </w:r>
      <w:r w:rsidRPr="00190123">
        <w:rPr>
          <w:rStyle w:val="FontStyle521"/>
        </w:rPr>
        <w:t>/</w:t>
      </w:r>
      <w:r>
        <w:rPr>
          <w:rStyle w:val="FontStyle521"/>
          <w:lang w:val="en-US"/>
        </w:rPr>
        <w:t>V</w:t>
      </w:r>
      <w:r>
        <w:rPr>
          <w:rStyle w:val="FontStyle521"/>
          <w:vertAlign w:val="subscript"/>
          <w:lang w:val="en-US"/>
        </w:rPr>
        <w:t>p</w:t>
      </w:r>
      <w:r w:rsidRPr="00190123">
        <w:rPr>
          <w:rStyle w:val="FontStyle521"/>
        </w:rPr>
        <w:t xml:space="preserve">).   </w:t>
      </w:r>
      <w:r>
        <w:rPr>
          <w:rStyle w:val="FontStyle483"/>
          <w:spacing w:val="0"/>
        </w:rPr>
        <w:t>Следовательно, быстрота</w:t>
      </w:r>
      <w:r>
        <w:rPr>
          <w:rStyle w:val="FontStyle483"/>
        </w:rPr>
        <w:t xml:space="preserve">   </w:t>
      </w:r>
      <w:r w:rsidRPr="00190123">
        <w:rPr>
          <w:rStyle w:val="FontStyle452"/>
          <w:spacing w:val="30"/>
        </w:rPr>
        <w:t>(</w:t>
      </w:r>
      <w:r>
        <w:rPr>
          <w:rStyle w:val="FontStyle452"/>
          <w:spacing w:val="30"/>
          <w:lang w:val="en-US"/>
        </w:rPr>
        <w:t>V</w:t>
      </w:r>
      <w:r w:rsidRPr="00190123">
        <w:rPr>
          <w:rStyle w:val="FontStyle452"/>
          <w:spacing w:val="30"/>
        </w:rPr>
        <w:t>„),</w:t>
      </w:r>
      <w:r w:rsidRPr="00190123">
        <w:rPr>
          <w:rStyle w:val="FontStyle452"/>
        </w:rPr>
        <w:t xml:space="preserve"> </w:t>
      </w:r>
      <w:r>
        <w:rPr>
          <w:rStyle w:val="FontStyle483"/>
          <w:spacing w:val="0"/>
        </w:rPr>
        <w:t>как</w:t>
      </w:r>
      <w:r>
        <w:rPr>
          <w:rStyle w:val="FontStyle483"/>
        </w:rPr>
        <w:t xml:space="preserve"> </w:t>
      </w:r>
      <w:r>
        <w:rPr>
          <w:rStyle w:val="FontStyle483"/>
          <w:spacing w:val="0"/>
        </w:rPr>
        <w:lastRenderedPageBreak/>
        <w:t>генеральная</w:t>
      </w:r>
      <w:r>
        <w:rPr>
          <w:rStyle w:val="FontStyle483"/>
        </w:rPr>
        <w:t xml:space="preserve"> </w:t>
      </w:r>
      <w:r>
        <w:rPr>
          <w:rStyle w:val="FontStyle483"/>
          <w:spacing w:val="0"/>
        </w:rPr>
        <w:t>двигательная</w:t>
      </w:r>
      <w:r>
        <w:rPr>
          <w:rStyle w:val="FontStyle483"/>
        </w:rPr>
        <w:t xml:space="preserve"> </w:t>
      </w:r>
      <w:r>
        <w:rPr>
          <w:rStyle w:val="FontStyle483"/>
          <w:spacing w:val="0"/>
        </w:rPr>
        <w:t>способ</w:t>
      </w:r>
      <w:r>
        <w:rPr>
          <w:rStyle w:val="FontStyle483"/>
          <w:spacing w:val="0"/>
        </w:rPr>
        <w:softHyphen/>
        <w:t>ность,</w:t>
      </w:r>
      <w:r>
        <w:rPr>
          <w:rStyle w:val="FontStyle483"/>
        </w:rPr>
        <w:t xml:space="preserve"> </w:t>
      </w:r>
      <w:r>
        <w:rPr>
          <w:rStyle w:val="FontStyle483"/>
          <w:spacing w:val="0"/>
        </w:rPr>
        <w:t>мало</w:t>
      </w:r>
      <w:r>
        <w:rPr>
          <w:rStyle w:val="FontStyle483"/>
        </w:rPr>
        <w:t xml:space="preserve"> </w:t>
      </w:r>
      <w:r>
        <w:rPr>
          <w:rStyle w:val="FontStyle483"/>
          <w:spacing w:val="0"/>
        </w:rPr>
        <w:t>влияет</w:t>
      </w:r>
      <w:r>
        <w:rPr>
          <w:rStyle w:val="FontStyle483"/>
        </w:rPr>
        <w:t xml:space="preserve"> </w:t>
      </w:r>
      <w:r>
        <w:rPr>
          <w:rStyle w:val="FontStyle483"/>
          <w:spacing w:val="0"/>
        </w:rPr>
        <w:t>на</w:t>
      </w:r>
      <w:r>
        <w:rPr>
          <w:rStyle w:val="FontStyle483"/>
        </w:rPr>
        <w:t xml:space="preserve"> </w:t>
      </w:r>
      <w:r>
        <w:rPr>
          <w:rStyle w:val="FontStyle483"/>
          <w:spacing w:val="0"/>
        </w:rPr>
        <w:t>скоростной</w:t>
      </w:r>
      <w:r>
        <w:rPr>
          <w:rStyle w:val="FontStyle483"/>
        </w:rPr>
        <w:t xml:space="preserve"> </w:t>
      </w:r>
      <w:r>
        <w:rPr>
          <w:rStyle w:val="FontStyle483"/>
          <w:spacing w:val="0"/>
        </w:rPr>
        <w:t>показатель</w:t>
      </w:r>
      <w:r>
        <w:rPr>
          <w:rStyle w:val="FontStyle483"/>
        </w:rPr>
        <w:t xml:space="preserve"> </w:t>
      </w:r>
      <w:r>
        <w:rPr>
          <w:rStyle w:val="FontStyle483"/>
          <w:spacing w:val="0"/>
        </w:rPr>
        <w:t>отягощен</w:t>
      </w:r>
      <w:r>
        <w:rPr>
          <w:rStyle w:val="FontStyle483"/>
          <w:spacing w:val="0"/>
        </w:rPr>
        <w:softHyphen/>
        <w:t>ного</w:t>
      </w:r>
      <w:r>
        <w:rPr>
          <w:rStyle w:val="FontStyle483"/>
        </w:rPr>
        <w:t xml:space="preserve"> </w:t>
      </w:r>
      <w:r>
        <w:rPr>
          <w:rStyle w:val="FontStyle483"/>
          <w:spacing w:val="0"/>
        </w:rPr>
        <w:t>движения,</w:t>
      </w:r>
      <w:r>
        <w:rPr>
          <w:rStyle w:val="FontStyle483"/>
        </w:rPr>
        <w:t xml:space="preserve"> </w:t>
      </w:r>
      <w:r>
        <w:rPr>
          <w:rStyle w:val="FontStyle483"/>
          <w:spacing w:val="0"/>
        </w:rPr>
        <w:t>если</w:t>
      </w:r>
      <w:r>
        <w:rPr>
          <w:rStyle w:val="FontStyle483"/>
        </w:rPr>
        <w:t xml:space="preserve"> </w:t>
      </w:r>
      <w:r>
        <w:rPr>
          <w:rStyle w:val="FontStyle483"/>
          <w:spacing w:val="0"/>
        </w:rPr>
        <w:t>величина</w:t>
      </w:r>
      <w:r>
        <w:rPr>
          <w:rStyle w:val="FontStyle483"/>
        </w:rPr>
        <w:t xml:space="preserve">  </w:t>
      </w:r>
      <w:r>
        <w:rPr>
          <w:rStyle w:val="FontStyle483"/>
          <w:spacing w:val="0"/>
        </w:rPr>
        <w:t>преодолеваемого</w:t>
      </w:r>
      <w:r>
        <w:rPr>
          <w:rStyle w:val="FontStyle483"/>
        </w:rPr>
        <w:t xml:space="preserve"> </w:t>
      </w:r>
      <w:r>
        <w:rPr>
          <w:rStyle w:val="FontStyle483"/>
          <w:spacing w:val="0"/>
        </w:rPr>
        <w:t>внеш</w:t>
      </w:r>
      <w:r>
        <w:rPr>
          <w:rStyle w:val="FontStyle483"/>
          <w:spacing w:val="0"/>
        </w:rPr>
        <w:softHyphen/>
        <w:t>него</w:t>
      </w:r>
      <w:r>
        <w:rPr>
          <w:rStyle w:val="FontStyle483"/>
        </w:rPr>
        <w:t xml:space="preserve"> </w:t>
      </w:r>
      <w:r>
        <w:rPr>
          <w:rStyle w:val="FontStyle483"/>
          <w:spacing w:val="0"/>
        </w:rPr>
        <w:t>сопротивления</w:t>
      </w:r>
      <w:r>
        <w:rPr>
          <w:rStyle w:val="FontStyle483"/>
        </w:rPr>
        <w:t xml:space="preserve"> </w:t>
      </w:r>
      <w:r>
        <w:rPr>
          <w:rStyle w:val="FontStyle483"/>
          <w:spacing w:val="0"/>
        </w:rPr>
        <w:t>выходит</w:t>
      </w:r>
      <w:r>
        <w:rPr>
          <w:rStyle w:val="FontStyle483"/>
        </w:rPr>
        <w:t xml:space="preserve"> </w:t>
      </w:r>
      <w:r>
        <w:rPr>
          <w:rStyle w:val="FontStyle483"/>
          <w:spacing w:val="0"/>
        </w:rPr>
        <w:t>за</w:t>
      </w:r>
      <w:r>
        <w:rPr>
          <w:rStyle w:val="FontStyle483"/>
        </w:rPr>
        <w:t xml:space="preserve"> </w:t>
      </w:r>
      <w:r>
        <w:rPr>
          <w:rStyle w:val="FontStyle483"/>
          <w:spacing w:val="0"/>
        </w:rPr>
        <w:t>пределы</w:t>
      </w:r>
      <w:r>
        <w:rPr>
          <w:rStyle w:val="FontStyle483"/>
        </w:rPr>
        <w:t xml:space="preserve"> </w:t>
      </w:r>
      <w:r>
        <w:rPr>
          <w:rStyle w:val="FontStyle483"/>
          <w:spacing w:val="0"/>
        </w:rPr>
        <w:t>15—20%</w:t>
      </w:r>
      <w:r>
        <w:rPr>
          <w:rStyle w:val="FontStyle483"/>
        </w:rPr>
        <w:t xml:space="preserve"> </w:t>
      </w:r>
      <w:r>
        <w:rPr>
          <w:rStyle w:val="FontStyle483"/>
          <w:spacing w:val="0"/>
        </w:rPr>
        <w:t>от</w:t>
      </w:r>
      <w:r>
        <w:rPr>
          <w:rStyle w:val="FontStyle483"/>
        </w:rPr>
        <w:t xml:space="preserve"> </w:t>
      </w:r>
      <w:r>
        <w:rPr>
          <w:rStyle w:val="FontStyle452"/>
          <w:spacing w:val="0"/>
        </w:rPr>
        <w:t>Р</w:t>
      </w:r>
      <w:r>
        <w:rPr>
          <w:rStyle w:val="FontStyle452"/>
          <w:spacing w:val="0"/>
          <w:vertAlign w:val="subscript"/>
        </w:rPr>
        <w:t xml:space="preserve">в </w:t>
      </w:r>
      <w:r>
        <w:rPr>
          <w:rStyle w:val="FontStyle483"/>
          <w:spacing w:val="0"/>
        </w:rPr>
        <w:t>Таким</w:t>
      </w:r>
      <w:r>
        <w:rPr>
          <w:rStyle w:val="FontStyle483"/>
        </w:rPr>
        <w:t xml:space="preserve"> </w:t>
      </w:r>
      <w:r>
        <w:rPr>
          <w:rStyle w:val="FontStyle483"/>
          <w:spacing w:val="0"/>
        </w:rPr>
        <w:t>образом,</w:t>
      </w:r>
      <w:r>
        <w:rPr>
          <w:rStyle w:val="FontStyle483"/>
        </w:rPr>
        <w:t xml:space="preserve"> </w:t>
      </w:r>
      <w:r>
        <w:rPr>
          <w:rStyle w:val="FontStyle483"/>
          <w:spacing w:val="0"/>
        </w:rPr>
        <w:t>в</w:t>
      </w:r>
      <w:r>
        <w:rPr>
          <w:rStyle w:val="FontStyle483"/>
        </w:rPr>
        <w:t xml:space="preserve"> </w:t>
      </w:r>
      <w:r>
        <w:rPr>
          <w:rStyle w:val="FontStyle483"/>
          <w:spacing w:val="0"/>
        </w:rPr>
        <w:t>диапазоне</w:t>
      </w:r>
      <w:r>
        <w:rPr>
          <w:rStyle w:val="FontStyle483"/>
        </w:rPr>
        <w:t xml:space="preserve"> </w:t>
      </w:r>
      <w:r>
        <w:rPr>
          <w:rStyle w:val="FontStyle483"/>
          <w:spacing w:val="0"/>
        </w:rPr>
        <w:t>до</w:t>
      </w:r>
      <w:r>
        <w:rPr>
          <w:rStyle w:val="FontStyle483"/>
        </w:rPr>
        <w:t xml:space="preserve"> </w:t>
      </w:r>
      <w:r>
        <w:rPr>
          <w:rStyle w:val="FontStyle483"/>
          <w:spacing w:val="0"/>
        </w:rPr>
        <w:t>15—20%</w:t>
      </w:r>
      <w:r>
        <w:rPr>
          <w:rStyle w:val="FontStyle483"/>
        </w:rPr>
        <w:t xml:space="preserve"> </w:t>
      </w:r>
      <w:r>
        <w:rPr>
          <w:rStyle w:val="FontStyle483"/>
          <w:spacing w:val="0"/>
        </w:rPr>
        <w:t>от</w:t>
      </w:r>
      <w:r>
        <w:rPr>
          <w:rStyle w:val="FontStyle483"/>
        </w:rPr>
        <w:t xml:space="preserve"> </w:t>
      </w:r>
      <w:r>
        <w:rPr>
          <w:rStyle w:val="FontStyle452"/>
          <w:spacing w:val="0"/>
          <w:lang w:val="en-US"/>
        </w:rPr>
        <w:t>P</w:t>
      </w:r>
      <w:r>
        <w:rPr>
          <w:rStyle w:val="FontStyle452"/>
          <w:spacing w:val="0"/>
          <w:vertAlign w:val="subscript"/>
          <w:lang w:val="en-US"/>
        </w:rPr>
        <w:t>D</w:t>
      </w:r>
      <w:r w:rsidRPr="00190123">
        <w:rPr>
          <w:rStyle w:val="FontStyle452"/>
        </w:rPr>
        <w:t xml:space="preserve"> </w:t>
      </w:r>
      <w:r>
        <w:rPr>
          <w:rStyle w:val="FontStyle483"/>
          <w:spacing w:val="0"/>
        </w:rPr>
        <w:t>ско</w:t>
      </w:r>
      <w:r>
        <w:rPr>
          <w:rStyle w:val="FontStyle483"/>
          <w:spacing w:val="0"/>
        </w:rPr>
        <w:softHyphen/>
        <w:t>рость</w:t>
      </w:r>
      <w:r>
        <w:rPr>
          <w:rStyle w:val="FontStyle483"/>
        </w:rPr>
        <w:t xml:space="preserve"> </w:t>
      </w:r>
      <w:r>
        <w:rPr>
          <w:rStyle w:val="FontStyle483"/>
          <w:spacing w:val="0"/>
        </w:rPr>
        <w:t>движений</w:t>
      </w:r>
      <w:r>
        <w:rPr>
          <w:rStyle w:val="FontStyle483"/>
        </w:rPr>
        <w:t xml:space="preserve"> </w:t>
      </w:r>
      <w:r>
        <w:rPr>
          <w:rStyle w:val="FontStyle483"/>
          <w:spacing w:val="0"/>
        </w:rPr>
        <w:t>определяется</w:t>
      </w:r>
      <w:r>
        <w:rPr>
          <w:rStyle w:val="FontStyle483"/>
        </w:rPr>
        <w:t xml:space="preserve"> </w:t>
      </w:r>
      <w:r>
        <w:rPr>
          <w:rStyle w:val="FontStyle483"/>
          <w:spacing w:val="0"/>
        </w:rPr>
        <w:t>преимущественно</w:t>
      </w:r>
      <w:r>
        <w:rPr>
          <w:rStyle w:val="FontStyle483"/>
        </w:rPr>
        <w:t xml:space="preserve"> </w:t>
      </w:r>
      <w:r>
        <w:rPr>
          <w:rStyle w:val="FontStyle483"/>
          <w:spacing w:val="0"/>
        </w:rPr>
        <w:t>опера</w:t>
      </w:r>
      <w:r>
        <w:rPr>
          <w:rStyle w:val="FontStyle483"/>
          <w:spacing w:val="0"/>
        </w:rPr>
        <w:softHyphen/>
        <w:t>тивностью</w:t>
      </w:r>
      <w:r>
        <w:rPr>
          <w:rStyle w:val="FontStyle483"/>
        </w:rPr>
        <w:t xml:space="preserve"> </w:t>
      </w:r>
      <w:r>
        <w:rPr>
          <w:rStyle w:val="FontStyle483"/>
          <w:spacing w:val="0"/>
        </w:rPr>
        <w:t>организации</w:t>
      </w:r>
      <w:r>
        <w:rPr>
          <w:rStyle w:val="FontStyle483"/>
        </w:rPr>
        <w:t xml:space="preserve"> </w:t>
      </w:r>
      <w:r>
        <w:rPr>
          <w:rStyle w:val="FontStyle483"/>
          <w:spacing w:val="0"/>
        </w:rPr>
        <w:t>центрально-нервной</w:t>
      </w:r>
      <w:r>
        <w:rPr>
          <w:rStyle w:val="FontStyle483"/>
        </w:rPr>
        <w:t xml:space="preserve"> </w:t>
      </w:r>
      <w:r>
        <w:rPr>
          <w:rStyle w:val="FontStyle483"/>
          <w:spacing w:val="0"/>
        </w:rPr>
        <w:t>программы (1,</w:t>
      </w:r>
      <w:r>
        <w:rPr>
          <w:rStyle w:val="FontStyle483"/>
        </w:rPr>
        <w:t xml:space="preserve"> </w:t>
      </w:r>
      <w:r>
        <w:rPr>
          <w:rStyle w:val="FontStyle483"/>
          <w:spacing w:val="0"/>
        </w:rPr>
        <w:t>3).</w:t>
      </w:r>
      <w:r>
        <w:rPr>
          <w:rStyle w:val="FontStyle483"/>
        </w:rPr>
        <w:t xml:space="preserve"> </w:t>
      </w:r>
      <w:r>
        <w:rPr>
          <w:rStyle w:val="FontStyle483"/>
          <w:spacing w:val="0"/>
        </w:rPr>
        <w:t>Силовые</w:t>
      </w:r>
      <w:r>
        <w:rPr>
          <w:rStyle w:val="FontStyle483"/>
        </w:rPr>
        <w:t xml:space="preserve"> </w:t>
      </w:r>
      <w:r>
        <w:rPr>
          <w:rStyle w:val="FontStyle483"/>
          <w:spacing w:val="0"/>
        </w:rPr>
        <w:t>способности</w:t>
      </w:r>
      <w:r>
        <w:rPr>
          <w:rStyle w:val="FontStyle483"/>
        </w:rPr>
        <w:t xml:space="preserve">  </w:t>
      </w:r>
      <w:r>
        <w:rPr>
          <w:rStyle w:val="FontStyle483"/>
          <w:spacing w:val="0"/>
        </w:rPr>
        <w:t>играют</w:t>
      </w:r>
      <w:r>
        <w:rPr>
          <w:rStyle w:val="FontStyle483"/>
        </w:rPr>
        <w:t xml:space="preserve"> </w:t>
      </w:r>
      <w:r>
        <w:rPr>
          <w:rStyle w:val="FontStyle483"/>
          <w:spacing w:val="0"/>
        </w:rPr>
        <w:t>при</w:t>
      </w:r>
      <w:r>
        <w:rPr>
          <w:rStyle w:val="FontStyle483"/>
        </w:rPr>
        <w:t xml:space="preserve"> </w:t>
      </w:r>
      <w:r>
        <w:rPr>
          <w:rStyle w:val="FontStyle483"/>
          <w:spacing w:val="0"/>
        </w:rPr>
        <w:t>этом</w:t>
      </w:r>
      <w:r>
        <w:rPr>
          <w:rStyle w:val="FontStyle483"/>
        </w:rPr>
        <w:t xml:space="preserve"> </w:t>
      </w:r>
      <w:r>
        <w:rPr>
          <w:rStyle w:val="FontStyle483"/>
          <w:spacing w:val="0"/>
        </w:rPr>
        <w:t>незна</w:t>
      </w:r>
      <w:r>
        <w:rPr>
          <w:rStyle w:val="FontStyle483"/>
          <w:spacing w:val="0"/>
        </w:rPr>
        <w:softHyphen/>
        <w:t>чительную</w:t>
      </w:r>
      <w:r>
        <w:rPr>
          <w:rStyle w:val="FontStyle483"/>
        </w:rPr>
        <w:t xml:space="preserve"> </w:t>
      </w:r>
      <w:r>
        <w:rPr>
          <w:rStyle w:val="FontStyle483"/>
          <w:spacing w:val="0"/>
        </w:rPr>
        <w:t>роль</w:t>
      </w:r>
      <w:r>
        <w:rPr>
          <w:rStyle w:val="FontStyle483"/>
        </w:rPr>
        <w:t xml:space="preserve"> </w:t>
      </w:r>
      <w:r>
        <w:rPr>
          <w:rStyle w:val="FontStyle483"/>
          <w:spacing w:val="0"/>
        </w:rPr>
        <w:t>(см.</w:t>
      </w:r>
      <w:r>
        <w:rPr>
          <w:rStyle w:val="FontStyle483"/>
        </w:rPr>
        <w:t xml:space="preserve"> </w:t>
      </w:r>
      <w:r>
        <w:rPr>
          <w:rStyle w:val="FontStyle483"/>
          <w:spacing w:val="0"/>
        </w:rPr>
        <w:t>рис.</w:t>
      </w:r>
      <w:r>
        <w:rPr>
          <w:rStyle w:val="FontStyle483"/>
        </w:rPr>
        <w:t xml:space="preserve"> </w:t>
      </w:r>
      <w:r>
        <w:rPr>
          <w:rStyle w:val="FontStyle483"/>
          <w:spacing w:val="0"/>
        </w:rPr>
        <w:t>24,</w:t>
      </w:r>
      <w:r>
        <w:rPr>
          <w:rStyle w:val="FontStyle483"/>
        </w:rPr>
        <w:t xml:space="preserve"> </w:t>
      </w:r>
      <w:r>
        <w:rPr>
          <w:rStyle w:val="FontStyle483"/>
          <w:spacing w:val="0"/>
        </w:rPr>
        <w:t>зона</w:t>
      </w:r>
      <w:r>
        <w:rPr>
          <w:rStyle w:val="FontStyle483"/>
        </w:rPr>
        <w:t xml:space="preserve"> </w:t>
      </w:r>
      <w:r>
        <w:rPr>
          <w:rStyle w:val="FontStyle483"/>
          <w:spacing w:val="0"/>
        </w:rPr>
        <w:t>1),</w:t>
      </w:r>
      <w:r>
        <w:rPr>
          <w:rStyle w:val="FontStyle483"/>
        </w:rPr>
        <w:t xml:space="preserve"> </w:t>
      </w:r>
      <w:r>
        <w:rPr>
          <w:rStyle w:val="FontStyle483"/>
          <w:spacing w:val="0"/>
        </w:rPr>
        <w:t>хотя</w:t>
      </w:r>
      <w:r>
        <w:rPr>
          <w:rStyle w:val="FontStyle483"/>
        </w:rPr>
        <w:t xml:space="preserve"> </w:t>
      </w:r>
      <w:r>
        <w:rPr>
          <w:rStyle w:val="FontStyle483"/>
          <w:spacing w:val="0"/>
        </w:rPr>
        <w:t>это</w:t>
      </w:r>
      <w:r>
        <w:rPr>
          <w:rStyle w:val="FontStyle483"/>
        </w:rPr>
        <w:t xml:space="preserve"> </w:t>
      </w:r>
      <w:r>
        <w:rPr>
          <w:rStyle w:val="FontStyle483"/>
          <w:spacing w:val="0"/>
        </w:rPr>
        <w:t>далеко не</w:t>
      </w:r>
      <w:r>
        <w:rPr>
          <w:rStyle w:val="FontStyle483"/>
        </w:rPr>
        <w:t xml:space="preserve"> </w:t>
      </w:r>
      <w:r>
        <w:rPr>
          <w:rStyle w:val="FontStyle483"/>
          <w:spacing w:val="0"/>
        </w:rPr>
        <w:t>означает,</w:t>
      </w:r>
      <w:r>
        <w:rPr>
          <w:rStyle w:val="FontStyle483"/>
        </w:rPr>
        <w:t xml:space="preserve"> </w:t>
      </w:r>
      <w:r>
        <w:rPr>
          <w:rStyle w:val="FontStyle483"/>
          <w:spacing w:val="0"/>
        </w:rPr>
        <w:t>что</w:t>
      </w:r>
      <w:r>
        <w:rPr>
          <w:rStyle w:val="FontStyle483"/>
        </w:rPr>
        <w:t xml:space="preserve"> </w:t>
      </w:r>
      <w:r>
        <w:rPr>
          <w:rStyle w:val="FontStyle483"/>
          <w:spacing w:val="0"/>
        </w:rPr>
        <w:t>силовые</w:t>
      </w:r>
      <w:r>
        <w:rPr>
          <w:rStyle w:val="FontStyle483"/>
        </w:rPr>
        <w:t xml:space="preserve"> </w:t>
      </w:r>
      <w:r>
        <w:rPr>
          <w:rStyle w:val="FontStyle483"/>
          <w:spacing w:val="0"/>
        </w:rPr>
        <w:t>упражнения</w:t>
      </w:r>
      <w:r>
        <w:rPr>
          <w:rStyle w:val="FontStyle483"/>
        </w:rPr>
        <w:t xml:space="preserve"> </w:t>
      </w:r>
      <w:r>
        <w:rPr>
          <w:rStyle w:val="FontStyle483"/>
          <w:spacing w:val="0"/>
        </w:rPr>
        <w:t>здесь</w:t>
      </w:r>
      <w:r>
        <w:rPr>
          <w:rStyle w:val="FontStyle483"/>
        </w:rPr>
        <w:t xml:space="preserve"> </w:t>
      </w:r>
      <w:r>
        <w:rPr>
          <w:rStyle w:val="FontStyle483"/>
          <w:spacing w:val="0"/>
        </w:rPr>
        <w:t>бесполезны. В</w:t>
      </w:r>
      <w:r>
        <w:rPr>
          <w:rStyle w:val="FontStyle483"/>
        </w:rPr>
        <w:t xml:space="preserve"> </w:t>
      </w:r>
      <w:r>
        <w:rPr>
          <w:rStyle w:val="FontStyle483"/>
          <w:spacing w:val="0"/>
        </w:rPr>
        <w:t>диапазоне</w:t>
      </w:r>
      <w:r>
        <w:rPr>
          <w:rStyle w:val="FontStyle483"/>
        </w:rPr>
        <w:t xml:space="preserve"> </w:t>
      </w:r>
      <w:r>
        <w:rPr>
          <w:rStyle w:val="FontStyle483"/>
          <w:spacing w:val="0"/>
        </w:rPr>
        <w:t>от</w:t>
      </w:r>
      <w:r>
        <w:rPr>
          <w:rStyle w:val="FontStyle483"/>
        </w:rPr>
        <w:t xml:space="preserve"> </w:t>
      </w:r>
      <w:r>
        <w:rPr>
          <w:rStyle w:val="FontStyle483"/>
          <w:spacing w:val="0"/>
        </w:rPr>
        <w:t>15—20</w:t>
      </w:r>
      <w:r>
        <w:rPr>
          <w:rStyle w:val="FontStyle483"/>
        </w:rPr>
        <w:t xml:space="preserve"> </w:t>
      </w:r>
      <w:r>
        <w:rPr>
          <w:rStyle w:val="FontStyle483"/>
          <w:spacing w:val="0"/>
        </w:rPr>
        <w:t>до</w:t>
      </w:r>
      <w:r>
        <w:rPr>
          <w:rStyle w:val="FontStyle483"/>
        </w:rPr>
        <w:t xml:space="preserve"> </w:t>
      </w:r>
      <w:r>
        <w:rPr>
          <w:rStyle w:val="FontStyle483"/>
          <w:spacing w:val="0"/>
        </w:rPr>
        <w:t>70%</w:t>
      </w:r>
      <w:r>
        <w:rPr>
          <w:rStyle w:val="FontStyle483"/>
        </w:rPr>
        <w:t xml:space="preserve"> </w:t>
      </w:r>
      <w:r>
        <w:rPr>
          <w:rStyle w:val="FontStyle483"/>
          <w:spacing w:val="0"/>
        </w:rPr>
        <w:t>от</w:t>
      </w:r>
      <w:r>
        <w:rPr>
          <w:rStyle w:val="FontStyle483"/>
        </w:rPr>
        <w:t xml:space="preserve"> </w:t>
      </w:r>
      <w:r>
        <w:rPr>
          <w:rStyle w:val="FontStyle452"/>
          <w:spacing w:val="0"/>
        </w:rPr>
        <w:t>Р„</w:t>
      </w:r>
      <w:r>
        <w:rPr>
          <w:rStyle w:val="FontStyle452"/>
        </w:rPr>
        <w:t xml:space="preserve"> </w:t>
      </w:r>
      <w:r>
        <w:rPr>
          <w:rStyle w:val="FontStyle483"/>
          <w:spacing w:val="0"/>
        </w:rPr>
        <w:t>(</w:t>
      </w:r>
      <w:r>
        <w:rPr>
          <w:rStyle w:val="FontStyle483"/>
        </w:rPr>
        <w:t xml:space="preserve"> </w:t>
      </w:r>
      <w:r>
        <w:rPr>
          <w:rStyle w:val="FontStyle483"/>
          <w:spacing w:val="0"/>
        </w:rPr>
        <w:t>зона</w:t>
      </w:r>
      <w:r>
        <w:rPr>
          <w:rStyle w:val="FontStyle483"/>
        </w:rPr>
        <w:t xml:space="preserve"> </w:t>
      </w:r>
      <w:r>
        <w:rPr>
          <w:rStyle w:val="FontStyle483"/>
          <w:spacing w:val="0"/>
        </w:rPr>
        <w:t>2)</w:t>
      </w:r>
      <w:r>
        <w:rPr>
          <w:rStyle w:val="FontStyle483"/>
        </w:rPr>
        <w:t xml:space="preserve"> </w:t>
      </w:r>
      <w:r>
        <w:rPr>
          <w:rStyle w:val="FontStyle483"/>
          <w:spacing w:val="0"/>
        </w:rPr>
        <w:t>скорость движений</w:t>
      </w:r>
      <w:r>
        <w:rPr>
          <w:rStyle w:val="FontStyle483"/>
        </w:rPr>
        <w:t xml:space="preserve"> </w:t>
      </w:r>
      <w:r>
        <w:rPr>
          <w:rStyle w:val="FontStyle483"/>
          <w:spacing w:val="0"/>
        </w:rPr>
        <w:t>определяйся</w:t>
      </w:r>
      <w:r>
        <w:rPr>
          <w:rStyle w:val="FontStyle483"/>
        </w:rPr>
        <w:t xml:space="preserve"> </w:t>
      </w:r>
      <w:r>
        <w:rPr>
          <w:rStyle w:val="FontStyle483"/>
          <w:spacing w:val="0"/>
        </w:rPr>
        <w:t>в</w:t>
      </w:r>
      <w:r>
        <w:rPr>
          <w:rStyle w:val="FontStyle483"/>
        </w:rPr>
        <w:t xml:space="preserve"> </w:t>
      </w:r>
      <w:r>
        <w:rPr>
          <w:rStyle w:val="FontStyle483"/>
          <w:spacing w:val="0"/>
        </w:rPr>
        <w:t>основном</w:t>
      </w:r>
      <w:r>
        <w:rPr>
          <w:rStyle w:val="FontStyle483"/>
        </w:rPr>
        <w:t xml:space="preserve">  </w:t>
      </w:r>
      <w:r>
        <w:rPr>
          <w:rStyle w:val="FontStyle483"/>
          <w:spacing w:val="0"/>
        </w:rPr>
        <w:t>скоростной</w:t>
      </w:r>
      <w:r>
        <w:rPr>
          <w:rStyle w:val="FontStyle483"/>
        </w:rPr>
        <w:t xml:space="preserve"> </w:t>
      </w:r>
      <w:r>
        <w:rPr>
          <w:rStyle w:val="FontStyle483"/>
          <w:spacing w:val="0"/>
        </w:rPr>
        <w:t>силой мышц,</w:t>
      </w:r>
      <w:r>
        <w:rPr>
          <w:rStyle w:val="FontStyle483"/>
        </w:rPr>
        <w:t xml:space="preserve"> </w:t>
      </w:r>
      <w:r>
        <w:rPr>
          <w:rStyle w:val="FontStyle483"/>
          <w:spacing w:val="0"/>
        </w:rPr>
        <w:t>обеспечиваемой</w:t>
      </w:r>
      <w:r>
        <w:rPr>
          <w:rStyle w:val="FontStyle483"/>
        </w:rPr>
        <w:t xml:space="preserve"> </w:t>
      </w:r>
      <w:r>
        <w:rPr>
          <w:rStyle w:val="FontStyle483"/>
          <w:spacing w:val="0"/>
        </w:rPr>
        <w:t>стартовой</w:t>
      </w:r>
      <w:r>
        <w:rPr>
          <w:rStyle w:val="FontStyle483"/>
        </w:rPr>
        <w:t xml:space="preserve"> </w:t>
      </w:r>
      <w:r>
        <w:rPr>
          <w:rStyle w:val="FontStyle483"/>
          <w:spacing w:val="0"/>
        </w:rPr>
        <w:t>и</w:t>
      </w:r>
      <w:r>
        <w:rPr>
          <w:rStyle w:val="FontStyle483"/>
        </w:rPr>
        <w:t xml:space="preserve"> </w:t>
      </w:r>
      <w:r>
        <w:rPr>
          <w:rStyle w:val="FontStyle483"/>
          <w:spacing w:val="0"/>
        </w:rPr>
        <w:t>ускоряющей</w:t>
      </w:r>
      <w:r>
        <w:rPr>
          <w:rStyle w:val="FontStyle483"/>
        </w:rPr>
        <w:t xml:space="preserve"> </w:t>
      </w:r>
      <w:r>
        <w:rPr>
          <w:rStyle w:val="FontStyle483"/>
          <w:spacing w:val="0"/>
        </w:rPr>
        <w:t>силой. Причем</w:t>
      </w:r>
      <w:r>
        <w:rPr>
          <w:rStyle w:val="FontStyle483"/>
        </w:rPr>
        <w:t xml:space="preserve"> </w:t>
      </w:r>
      <w:r>
        <w:rPr>
          <w:rStyle w:val="FontStyle483"/>
          <w:spacing w:val="0"/>
        </w:rPr>
        <w:t>ускоряющая</w:t>
      </w:r>
      <w:r>
        <w:rPr>
          <w:rStyle w:val="FontStyle483"/>
        </w:rPr>
        <w:t xml:space="preserve"> </w:t>
      </w:r>
      <w:r>
        <w:rPr>
          <w:rStyle w:val="FontStyle483"/>
          <w:spacing w:val="0"/>
        </w:rPr>
        <w:t>сила</w:t>
      </w:r>
      <w:r>
        <w:rPr>
          <w:rStyle w:val="FontStyle483"/>
        </w:rPr>
        <w:t xml:space="preserve"> </w:t>
      </w:r>
      <w:r>
        <w:rPr>
          <w:rStyle w:val="FontStyle483"/>
          <w:spacing w:val="0"/>
        </w:rPr>
        <w:t>носит</w:t>
      </w:r>
      <w:r>
        <w:rPr>
          <w:rStyle w:val="FontStyle483"/>
        </w:rPr>
        <w:t xml:space="preserve"> </w:t>
      </w:r>
      <w:r>
        <w:rPr>
          <w:rStyle w:val="FontStyle483"/>
          <w:spacing w:val="0"/>
        </w:rPr>
        <w:t>специфический</w:t>
      </w:r>
      <w:r>
        <w:rPr>
          <w:rStyle w:val="FontStyle483"/>
        </w:rPr>
        <w:t xml:space="preserve"> </w:t>
      </w:r>
      <w:r>
        <w:rPr>
          <w:rStyle w:val="FontStyle483"/>
          <w:spacing w:val="0"/>
        </w:rPr>
        <w:t>характер. В</w:t>
      </w:r>
      <w:r>
        <w:rPr>
          <w:rStyle w:val="FontStyle483"/>
        </w:rPr>
        <w:t xml:space="preserve"> </w:t>
      </w:r>
      <w:r>
        <w:rPr>
          <w:rStyle w:val="FontStyle483"/>
          <w:spacing w:val="0"/>
        </w:rPr>
        <w:t>начале</w:t>
      </w:r>
      <w:r>
        <w:rPr>
          <w:rStyle w:val="FontStyle483"/>
        </w:rPr>
        <w:t xml:space="preserve"> </w:t>
      </w:r>
      <w:r>
        <w:rPr>
          <w:rStyle w:val="FontStyle483"/>
          <w:spacing w:val="0"/>
        </w:rPr>
        <w:t>этого</w:t>
      </w:r>
      <w:r>
        <w:rPr>
          <w:rStyle w:val="FontStyle483"/>
        </w:rPr>
        <w:t xml:space="preserve"> </w:t>
      </w:r>
      <w:r>
        <w:rPr>
          <w:rStyle w:val="FontStyle483"/>
          <w:spacing w:val="0"/>
        </w:rPr>
        <w:t>диапазона</w:t>
      </w:r>
      <w:r>
        <w:rPr>
          <w:rStyle w:val="FontStyle483"/>
        </w:rPr>
        <w:t xml:space="preserve"> </w:t>
      </w:r>
      <w:r>
        <w:rPr>
          <w:rStyle w:val="FontStyle483"/>
          <w:spacing w:val="0"/>
        </w:rPr>
        <w:t>она</w:t>
      </w:r>
      <w:r>
        <w:rPr>
          <w:rStyle w:val="FontStyle483"/>
        </w:rPr>
        <w:t xml:space="preserve"> </w:t>
      </w:r>
      <w:r>
        <w:rPr>
          <w:rStyle w:val="FontStyle483"/>
          <w:spacing w:val="0"/>
        </w:rPr>
        <w:t>больше</w:t>
      </w:r>
      <w:r>
        <w:rPr>
          <w:rStyle w:val="FontStyle483"/>
        </w:rPr>
        <w:t xml:space="preserve"> </w:t>
      </w:r>
      <w:r>
        <w:rPr>
          <w:rStyle w:val="FontStyle483"/>
          <w:spacing w:val="0"/>
        </w:rPr>
        <w:t>связана</w:t>
      </w:r>
      <w:r>
        <w:rPr>
          <w:rStyle w:val="FontStyle483"/>
        </w:rPr>
        <w:t xml:space="preserve"> </w:t>
      </w:r>
      <w:r>
        <w:rPr>
          <w:rStyle w:val="FontStyle483"/>
          <w:spacing w:val="0"/>
        </w:rPr>
        <w:t>со</w:t>
      </w:r>
      <w:r>
        <w:rPr>
          <w:rStyle w:val="FontStyle483"/>
        </w:rPr>
        <w:t xml:space="preserve"> </w:t>
      </w:r>
      <w:r>
        <w:rPr>
          <w:rStyle w:val="FontStyle483"/>
          <w:spacing w:val="0"/>
        </w:rPr>
        <w:t>старто</w:t>
      </w:r>
      <w:r>
        <w:rPr>
          <w:rStyle w:val="FontStyle483"/>
          <w:spacing w:val="0"/>
        </w:rPr>
        <w:softHyphen/>
        <w:t>вой</w:t>
      </w:r>
      <w:r>
        <w:rPr>
          <w:rStyle w:val="FontStyle483"/>
        </w:rPr>
        <w:t xml:space="preserve"> </w:t>
      </w:r>
      <w:r>
        <w:rPr>
          <w:rStyle w:val="FontStyle483"/>
          <w:spacing w:val="0"/>
        </w:rPr>
        <w:t>силой,</w:t>
      </w:r>
      <w:r>
        <w:rPr>
          <w:rStyle w:val="FontStyle483"/>
        </w:rPr>
        <w:t xml:space="preserve"> </w:t>
      </w:r>
      <w:r>
        <w:rPr>
          <w:rStyle w:val="FontStyle483"/>
          <w:spacing w:val="0"/>
        </w:rPr>
        <w:t>в</w:t>
      </w:r>
      <w:r>
        <w:rPr>
          <w:rStyle w:val="FontStyle483"/>
        </w:rPr>
        <w:t xml:space="preserve"> </w:t>
      </w:r>
      <w:r>
        <w:rPr>
          <w:rStyle w:val="FontStyle483"/>
          <w:spacing w:val="0"/>
        </w:rPr>
        <w:t>конце</w:t>
      </w:r>
      <w:r>
        <w:rPr>
          <w:rStyle w:val="FontStyle483"/>
        </w:rPr>
        <w:t xml:space="preserve"> </w:t>
      </w:r>
      <w:r>
        <w:rPr>
          <w:rStyle w:val="FontStyle483"/>
          <w:spacing w:val="0"/>
        </w:rPr>
        <w:t>его</w:t>
      </w:r>
      <w:r>
        <w:rPr>
          <w:rStyle w:val="FontStyle483"/>
        </w:rPr>
        <w:t xml:space="preserve"> </w:t>
      </w:r>
      <w:r>
        <w:rPr>
          <w:rStyle w:val="FontStyle483"/>
          <w:spacing w:val="0"/>
        </w:rPr>
        <w:t>—</w:t>
      </w:r>
      <w:r>
        <w:rPr>
          <w:rStyle w:val="FontStyle483"/>
        </w:rPr>
        <w:t xml:space="preserve"> </w:t>
      </w:r>
      <w:r>
        <w:rPr>
          <w:rStyle w:val="FontStyle483"/>
          <w:spacing w:val="0"/>
        </w:rPr>
        <w:t>с</w:t>
      </w:r>
      <w:r>
        <w:rPr>
          <w:rStyle w:val="FontStyle483"/>
        </w:rPr>
        <w:t xml:space="preserve"> </w:t>
      </w:r>
      <w:r>
        <w:rPr>
          <w:rStyle w:val="FontStyle483"/>
          <w:spacing w:val="0"/>
        </w:rPr>
        <w:t>силовым</w:t>
      </w:r>
      <w:r>
        <w:rPr>
          <w:rStyle w:val="FontStyle483"/>
        </w:rPr>
        <w:t xml:space="preserve"> </w:t>
      </w:r>
      <w:r>
        <w:rPr>
          <w:rStyle w:val="FontStyle483"/>
          <w:spacing w:val="0"/>
        </w:rPr>
        <w:t>потенциалом</w:t>
      </w:r>
      <w:r>
        <w:rPr>
          <w:rStyle w:val="FontStyle483"/>
        </w:rPr>
        <w:t xml:space="preserve"> </w:t>
      </w:r>
      <w:r>
        <w:rPr>
          <w:rStyle w:val="FontStyle452"/>
          <w:spacing w:val="30"/>
        </w:rPr>
        <w:t xml:space="preserve">(Ро) </w:t>
      </w:r>
      <w:r>
        <w:rPr>
          <w:rStyle w:val="FontStyle483"/>
          <w:spacing w:val="0"/>
        </w:rPr>
        <w:t>В</w:t>
      </w:r>
      <w:r>
        <w:rPr>
          <w:rStyle w:val="FontStyle483"/>
        </w:rPr>
        <w:t xml:space="preserve"> </w:t>
      </w:r>
      <w:r>
        <w:rPr>
          <w:rStyle w:val="FontStyle483"/>
          <w:spacing w:val="0"/>
        </w:rPr>
        <w:t>диапазоне</w:t>
      </w:r>
      <w:r>
        <w:rPr>
          <w:rStyle w:val="FontStyle483"/>
        </w:rPr>
        <w:t xml:space="preserve"> </w:t>
      </w:r>
      <w:r>
        <w:rPr>
          <w:rStyle w:val="FontStyle483"/>
          <w:spacing w:val="0"/>
        </w:rPr>
        <w:t>свыше</w:t>
      </w:r>
      <w:r>
        <w:rPr>
          <w:rStyle w:val="FontStyle483"/>
        </w:rPr>
        <w:t xml:space="preserve"> </w:t>
      </w:r>
      <w:r>
        <w:rPr>
          <w:rStyle w:val="FontStyle483"/>
          <w:spacing w:val="0"/>
        </w:rPr>
        <w:t>70%</w:t>
      </w:r>
      <w:r>
        <w:rPr>
          <w:rStyle w:val="FontStyle483"/>
        </w:rPr>
        <w:t xml:space="preserve"> </w:t>
      </w:r>
      <w:r>
        <w:rPr>
          <w:rStyle w:val="FontStyle483"/>
          <w:spacing w:val="0"/>
        </w:rPr>
        <w:t>от</w:t>
      </w:r>
      <w:r>
        <w:rPr>
          <w:rStyle w:val="FontStyle483"/>
        </w:rPr>
        <w:t xml:space="preserve"> </w:t>
      </w:r>
      <w:r>
        <w:rPr>
          <w:rStyle w:val="FontStyle452"/>
          <w:spacing w:val="0"/>
        </w:rPr>
        <w:t>Ра</w:t>
      </w:r>
      <w:r>
        <w:rPr>
          <w:rStyle w:val="FontStyle452"/>
        </w:rPr>
        <w:t xml:space="preserve"> </w:t>
      </w:r>
      <w:r>
        <w:rPr>
          <w:rStyle w:val="FontStyle483"/>
          <w:spacing w:val="0"/>
        </w:rPr>
        <w:t>(зона</w:t>
      </w:r>
      <w:r>
        <w:rPr>
          <w:rStyle w:val="FontStyle483"/>
        </w:rPr>
        <w:t xml:space="preserve"> </w:t>
      </w:r>
      <w:r>
        <w:rPr>
          <w:rStyle w:val="FontStyle483"/>
          <w:spacing w:val="0"/>
        </w:rPr>
        <w:t>3)</w:t>
      </w:r>
      <w:r>
        <w:rPr>
          <w:rStyle w:val="FontStyle483"/>
        </w:rPr>
        <w:t xml:space="preserve"> </w:t>
      </w:r>
      <w:r>
        <w:rPr>
          <w:rStyle w:val="FontStyle483"/>
          <w:spacing w:val="0"/>
        </w:rPr>
        <w:t>скорость</w:t>
      </w:r>
      <w:r>
        <w:rPr>
          <w:rStyle w:val="FontStyle483"/>
        </w:rPr>
        <w:t xml:space="preserve"> </w:t>
      </w:r>
      <w:r>
        <w:rPr>
          <w:rStyle w:val="FontStyle483"/>
          <w:spacing w:val="0"/>
        </w:rPr>
        <w:t>движе</w:t>
      </w:r>
      <w:r>
        <w:rPr>
          <w:rStyle w:val="FontStyle483"/>
          <w:spacing w:val="0"/>
        </w:rPr>
        <w:softHyphen/>
        <w:t>ния</w:t>
      </w:r>
      <w:r>
        <w:rPr>
          <w:rStyle w:val="FontStyle483"/>
        </w:rPr>
        <w:t xml:space="preserve"> </w:t>
      </w:r>
      <w:r>
        <w:rPr>
          <w:rStyle w:val="FontStyle483"/>
          <w:spacing w:val="0"/>
        </w:rPr>
        <w:t>определяется</w:t>
      </w:r>
      <w:r>
        <w:rPr>
          <w:rStyle w:val="FontStyle483"/>
        </w:rPr>
        <w:t xml:space="preserve"> </w:t>
      </w:r>
      <w:r>
        <w:rPr>
          <w:rStyle w:val="FontStyle483"/>
          <w:spacing w:val="0"/>
        </w:rPr>
        <w:t>способностью</w:t>
      </w:r>
      <w:r>
        <w:rPr>
          <w:rStyle w:val="FontStyle483"/>
        </w:rPr>
        <w:t xml:space="preserve"> </w:t>
      </w:r>
      <w:r>
        <w:rPr>
          <w:rStyle w:val="FontStyle483"/>
          <w:spacing w:val="0"/>
        </w:rPr>
        <w:t>к</w:t>
      </w:r>
      <w:r>
        <w:rPr>
          <w:rStyle w:val="FontStyle483"/>
        </w:rPr>
        <w:t xml:space="preserve"> </w:t>
      </w:r>
      <w:r>
        <w:rPr>
          <w:rStyle w:val="FontStyle483"/>
          <w:spacing w:val="0"/>
        </w:rPr>
        <w:t>проявлению</w:t>
      </w:r>
      <w:r>
        <w:rPr>
          <w:rStyle w:val="FontStyle483"/>
        </w:rPr>
        <w:t xml:space="preserve"> </w:t>
      </w:r>
      <w:r>
        <w:rPr>
          <w:rStyle w:val="FontStyle483"/>
          <w:spacing w:val="0"/>
        </w:rPr>
        <w:t>взрывных усилий,</w:t>
      </w:r>
      <w:r>
        <w:rPr>
          <w:rStyle w:val="FontStyle483"/>
        </w:rPr>
        <w:t xml:space="preserve"> </w:t>
      </w:r>
      <w:r>
        <w:rPr>
          <w:rStyle w:val="FontStyle483"/>
          <w:spacing w:val="0"/>
        </w:rPr>
        <w:t>обеспечиваемой</w:t>
      </w:r>
      <w:r>
        <w:rPr>
          <w:rStyle w:val="FontStyle483"/>
        </w:rPr>
        <w:t xml:space="preserve"> </w:t>
      </w:r>
      <w:r>
        <w:rPr>
          <w:rStyle w:val="FontStyle483"/>
          <w:spacing w:val="0"/>
        </w:rPr>
        <w:t>всеми</w:t>
      </w:r>
      <w:r>
        <w:rPr>
          <w:rStyle w:val="FontStyle483"/>
        </w:rPr>
        <w:t xml:space="preserve"> </w:t>
      </w:r>
      <w:r>
        <w:rPr>
          <w:rStyle w:val="FontStyle483"/>
          <w:spacing w:val="0"/>
        </w:rPr>
        <w:t>выделенными</w:t>
      </w:r>
      <w:r>
        <w:rPr>
          <w:rStyle w:val="FontStyle483"/>
        </w:rPr>
        <w:t xml:space="preserve"> </w:t>
      </w:r>
      <w:r>
        <w:rPr>
          <w:rStyle w:val="FontStyle483"/>
          <w:spacing w:val="0"/>
        </w:rPr>
        <w:t>выше</w:t>
      </w:r>
      <w:r>
        <w:rPr>
          <w:rStyle w:val="FontStyle483"/>
        </w:rPr>
        <w:t xml:space="preserve"> </w:t>
      </w:r>
      <w:r>
        <w:rPr>
          <w:rStyle w:val="FontStyle483"/>
          <w:spacing w:val="0"/>
        </w:rPr>
        <w:t>свой</w:t>
      </w:r>
      <w:r>
        <w:rPr>
          <w:rStyle w:val="FontStyle483"/>
          <w:spacing w:val="0"/>
        </w:rPr>
        <w:softHyphen/>
        <w:t>ствами</w:t>
      </w:r>
      <w:r>
        <w:rPr>
          <w:rStyle w:val="FontStyle483"/>
        </w:rPr>
        <w:t xml:space="preserve"> </w:t>
      </w:r>
      <w:r>
        <w:rPr>
          <w:rStyle w:val="FontStyle483"/>
          <w:spacing w:val="0"/>
        </w:rPr>
        <w:t>НМА</w:t>
      </w:r>
      <w:r>
        <w:rPr>
          <w:rStyle w:val="FontStyle483"/>
        </w:rPr>
        <w:t xml:space="preserve"> </w:t>
      </w:r>
      <w:r>
        <w:rPr>
          <w:rStyle w:val="FontStyle483"/>
          <w:spacing w:val="0"/>
        </w:rPr>
        <w:t>при</w:t>
      </w:r>
      <w:r>
        <w:rPr>
          <w:rStyle w:val="FontStyle483"/>
        </w:rPr>
        <w:t xml:space="preserve"> </w:t>
      </w:r>
      <w:r>
        <w:rPr>
          <w:rStyle w:val="FontStyle483"/>
          <w:spacing w:val="0"/>
        </w:rPr>
        <w:t>ведущей</w:t>
      </w:r>
      <w:r>
        <w:rPr>
          <w:rStyle w:val="FontStyle483"/>
        </w:rPr>
        <w:t xml:space="preserve"> </w:t>
      </w:r>
      <w:r>
        <w:rPr>
          <w:rStyle w:val="FontStyle483"/>
          <w:spacing w:val="0"/>
        </w:rPr>
        <w:t>роли</w:t>
      </w:r>
      <w:r>
        <w:rPr>
          <w:rStyle w:val="FontStyle483"/>
        </w:rPr>
        <w:t xml:space="preserve"> </w:t>
      </w:r>
      <w:r>
        <w:rPr>
          <w:rStyle w:val="FontStyle521"/>
        </w:rPr>
        <w:t xml:space="preserve">Р„. </w:t>
      </w:r>
      <w:r>
        <w:rPr>
          <w:rStyle w:val="FontStyle483"/>
          <w:spacing w:val="0"/>
        </w:rPr>
        <w:t>Причем</w:t>
      </w:r>
      <w:r>
        <w:rPr>
          <w:rStyle w:val="FontStyle483"/>
        </w:rPr>
        <w:t xml:space="preserve"> </w:t>
      </w:r>
      <w:r>
        <w:rPr>
          <w:rStyle w:val="FontStyle483"/>
          <w:spacing w:val="0"/>
        </w:rPr>
        <w:t>ускоряющая сила</w:t>
      </w:r>
      <w:r>
        <w:rPr>
          <w:rStyle w:val="FontStyle483"/>
        </w:rPr>
        <w:t xml:space="preserve"> </w:t>
      </w:r>
      <w:r>
        <w:rPr>
          <w:rStyle w:val="FontStyle483"/>
          <w:spacing w:val="0"/>
        </w:rPr>
        <w:t>приобретает</w:t>
      </w:r>
      <w:r>
        <w:rPr>
          <w:rStyle w:val="FontStyle483"/>
        </w:rPr>
        <w:t xml:space="preserve"> </w:t>
      </w:r>
      <w:r>
        <w:rPr>
          <w:rStyle w:val="FontStyle483"/>
          <w:spacing w:val="0"/>
        </w:rPr>
        <w:t>специфический</w:t>
      </w:r>
      <w:r>
        <w:rPr>
          <w:rStyle w:val="FontStyle483"/>
        </w:rPr>
        <w:t xml:space="preserve"> </w:t>
      </w:r>
      <w:r>
        <w:rPr>
          <w:rStyle w:val="FontStyle483"/>
          <w:spacing w:val="0"/>
        </w:rPr>
        <w:t>характер,</w:t>
      </w:r>
      <w:r>
        <w:rPr>
          <w:rStyle w:val="FontStyle483"/>
        </w:rPr>
        <w:t xml:space="preserve"> </w:t>
      </w:r>
      <w:r>
        <w:rPr>
          <w:rStyle w:val="FontStyle483"/>
          <w:spacing w:val="0"/>
        </w:rPr>
        <w:t>обусловлен</w:t>
      </w:r>
      <w:r>
        <w:rPr>
          <w:rStyle w:val="FontStyle483"/>
          <w:spacing w:val="0"/>
        </w:rPr>
        <w:softHyphen/>
        <w:t>ный</w:t>
      </w:r>
      <w:r>
        <w:rPr>
          <w:rStyle w:val="FontStyle483"/>
        </w:rPr>
        <w:t xml:space="preserve"> </w:t>
      </w:r>
      <w:r>
        <w:rPr>
          <w:rStyle w:val="FontStyle483"/>
          <w:spacing w:val="0"/>
        </w:rPr>
        <w:t>влиянием</w:t>
      </w:r>
      <w:r>
        <w:rPr>
          <w:rStyle w:val="FontStyle483"/>
        </w:rPr>
        <w:t xml:space="preserve"> </w:t>
      </w:r>
      <w:r>
        <w:rPr>
          <w:rStyle w:val="FontStyle521"/>
        </w:rPr>
        <w:t>Р</w:t>
      </w:r>
      <w:r>
        <w:rPr>
          <w:rStyle w:val="FontStyle521"/>
          <w:vertAlign w:val="subscript"/>
        </w:rPr>
        <w:t>0</w:t>
      </w:r>
      <w:r>
        <w:rPr>
          <w:rStyle w:val="FontStyle521"/>
        </w:rPr>
        <w:t xml:space="preserve"> </w:t>
      </w:r>
      <w:r>
        <w:rPr>
          <w:rStyle w:val="FontStyle483"/>
          <w:spacing w:val="0"/>
        </w:rPr>
        <w:t>Отсюда</w:t>
      </w:r>
      <w:r>
        <w:rPr>
          <w:rStyle w:val="FontStyle483"/>
        </w:rPr>
        <w:t xml:space="preserve"> </w:t>
      </w:r>
      <w:r>
        <w:rPr>
          <w:rStyle w:val="FontStyle483"/>
          <w:spacing w:val="0"/>
        </w:rPr>
        <w:t>скоростную</w:t>
      </w:r>
      <w:r>
        <w:rPr>
          <w:rStyle w:val="FontStyle483"/>
        </w:rPr>
        <w:t xml:space="preserve"> </w:t>
      </w:r>
      <w:r>
        <w:rPr>
          <w:rStyle w:val="FontStyle483"/>
          <w:spacing w:val="0"/>
        </w:rPr>
        <w:t>силу</w:t>
      </w:r>
      <w:r>
        <w:rPr>
          <w:rStyle w:val="FontStyle483"/>
        </w:rPr>
        <w:t xml:space="preserve"> </w:t>
      </w:r>
      <w:r>
        <w:rPr>
          <w:rStyle w:val="FontStyle483"/>
          <w:spacing w:val="0"/>
        </w:rPr>
        <w:t>следует</w:t>
      </w:r>
      <w:r>
        <w:rPr>
          <w:rStyle w:val="FontStyle483"/>
        </w:rPr>
        <w:t xml:space="preserve"> </w:t>
      </w:r>
      <w:r>
        <w:rPr>
          <w:rStyle w:val="FontStyle483"/>
          <w:spacing w:val="0"/>
        </w:rPr>
        <w:t>свя</w:t>
      </w:r>
      <w:r>
        <w:rPr>
          <w:rStyle w:val="FontStyle483"/>
          <w:spacing w:val="0"/>
        </w:rPr>
        <w:softHyphen/>
        <w:t>зывать</w:t>
      </w:r>
      <w:r>
        <w:rPr>
          <w:rStyle w:val="FontStyle483"/>
        </w:rPr>
        <w:t xml:space="preserve">  </w:t>
      </w:r>
      <w:r>
        <w:rPr>
          <w:rStyle w:val="FontStyle483"/>
          <w:spacing w:val="0"/>
        </w:rPr>
        <w:t>с</w:t>
      </w:r>
      <w:r>
        <w:rPr>
          <w:rStyle w:val="FontStyle483"/>
        </w:rPr>
        <w:t xml:space="preserve">   </w:t>
      </w:r>
      <w:r>
        <w:rPr>
          <w:rStyle w:val="FontStyle483"/>
          <w:spacing w:val="0"/>
        </w:rPr>
        <w:t>силовыми</w:t>
      </w:r>
      <w:r>
        <w:rPr>
          <w:rStyle w:val="FontStyle483"/>
        </w:rPr>
        <w:t xml:space="preserve">   </w:t>
      </w:r>
      <w:r>
        <w:rPr>
          <w:rStyle w:val="FontStyle483"/>
          <w:spacing w:val="0"/>
        </w:rPr>
        <w:t>способностями,</w:t>
      </w:r>
      <w:r>
        <w:rPr>
          <w:rStyle w:val="FontStyle483"/>
        </w:rPr>
        <w:t xml:space="preserve">   </w:t>
      </w:r>
      <w:r>
        <w:rPr>
          <w:rStyle w:val="FontStyle483"/>
          <w:spacing w:val="0"/>
        </w:rPr>
        <w:t>проявляемыми</w:t>
      </w:r>
      <w:r>
        <w:rPr>
          <w:rStyle w:val="FontStyle483"/>
        </w:rPr>
        <w:t xml:space="preserve">  </w:t>
      </w:r>
      <w:r>
        <w:rPr>
          <w:rStyle w:val="FontStyle483"/>
          <w:spacing w:val="0"/>
        </w:rPr>
        <w:t>в диапазоне</w:t>
      </w:r>
      <w:r>
        <w:rPr>
          <w:rStyle w:val="FontStyle483"/>
        </w:rPr>
        <w:t xml:space="preserve"> </w:t>
      </w:r>
      <w:r>
        <w:rPr>
          <w:rStyle w:val="FontStyle483"/>
          <w:spacing w:val="0"/>
        </w:rPr>
        <w:t>от</w:t>
      </w:r>
      <w:r>
        <w:rPr>
          <w:rStyle w:val="FontStyle483"/>
        </w:rPr>
        <w:t xml:space="preserve"> </w:t>
      </w:r>
      <w:r>
        <w:rPr>
          <w:rStyle w:val="FontStyle483"/>
          <w:spacing w:val="0"/>
        </w:rPr>
        <w:t>15—20</w:t>
      </w:r>
      <w:r>
        <w:rPr>
          <w:rStyle w:val="FontStyle483"/>
        </w:rPr>
        <w:t xml:space="preserve"> </w:t>
      </w:r>
      <w:r>
        <w:rPr>
          <w:rStyle w:val="FontStyle483"/>
          <w:spacing w:val="0"/>
        </w:rPr>
        <w:t>до</w:t>
      </w:r>
      <w:r>
        <w:rPr>
          <w:rStyle w:val="FontStyle483"/>
        </w:rPr>
        <w:t xml:space="preserve"> </w:t>
      </w:r>
      <w:r>
        <w:rPr>
          <w:rStyle w:val="FontStyle483"/>
          <w:spacing w:val="0"/>
        </w:rPr>
        <w:t>70%</w:t>
      </w:r>
      <w:r>
        <w:rPr>
          <w:rStyle w:val="FontStyle483"/>
        </w:rPr>
        <w:t xml:space="preserve"> </w:t>
      </w:r>
      <w:r>
        <w:rPr>
          <w:rStyle w:val="FontStyle483"/>
          <w:spacing w:val="0"/>
        </w:rPr>
        <w:t>от</w:t>
      </w:r>
      <w:r>
        <w:rPr>
          <w:rStyle w:val="FontStyle483"/>
        </w:rPr>
        <w:t xml:space="preserve"> </w:t>
      </w:r>
      <w:r>
        <w:rPr>
          <w:rStyle w:val="FontStyle521"/>
        </w:rPr>
        <w:t>Р</w:t>
      </w:r>
      <w:r>
        <w:rPr>
          <w:rStyle w:val="FontStyle521"/>
          <w:vertAlign w:val="subscript"/>
        </w:rPr>
        <w:t>с</w:t>
      </w:r>
      <w:r>
        <w:rPr>
          <w:rStyle w:val="FontStyle521"/>
        </w:rPr>
        <w:t xml:space="preserve"> </w:t>
      </w:r>
      <w:r>
        <w:rPr>
          <w:rStyle w:val="FontStyle483"/>
          <w:spacing w:val="0"/>
        </w:rPr>
        <w:t>и</w:t>
      </w:r>
      <w:r>
        <w:rPr>
          <w:rStyle w:val="FontStyle483"/>
        </w:rPr>
        <w:t xml:space="preserve"> </w:t>
      </w:r>
      <w:r>
        <w:rPr>
          <w:rStyle w:val="FontStyle483"/>
          <w:spacing w:val="0"/>
        </w:rPr>
        <w:t>искать</w:t>
      </w:r>
      <w:r>
        <w:rPr>
          <w:rStyle w:val="FontStyle483"/>
        </w:rPr>
        <w:t xml:space="preserve"> </w:t>
      </w:r>
      <w:r>
        <w:rPr>
          <w:rStyle w:val="FontStyle483"/>
          <w:spacing w:val="0"/>
        </w:rPr>
        <w:t>методические пути</w:t>
      </w:r>
      <w:r>
        <w:rPr>
          <w:rStyle w:val="FontStyle483"/>
        </w:rPr>
        <w:t xml:space="preserve"> </w:t>
      </w:r>
      <w:r>
        <w:rPr>
          <w:rStyle w:val="FontStyle483"/>
          <w:spacing w:val="0"/>
        </w:rPr>
        <w:t>ее</w:t>
      </w:r>
      <w:r>
        <w:rPr>
          <w:rStyle w:val="FontStyle483"/>
        </w:rPr>
        <w:t xml:space="preserve"> </w:t>
      </w:r>
      <w:r>
        <w:rPr>
          <w:rStyle w:val="FontStyle483"/>
          <w:spacing w:val="0"/>
        </w:rPr>
        <w:t>развития</w:t>
      </w:r>
      <w:r>
        <w:rPr>
          <w:rStyle w:val="FontStyle483"/>
        </w:rPr>
        <w:t xml:space="preserve"> </w:t>
      </w:r>
      <w:r>
        <w:rPr>
          <w:rStyle w:val="FontStyle483"/>
          <w:spacing w:val="0"/>
        </w:rPr>
        <w:t>в</w:t>
      </w:r>
      <w:r>
        <w:rPr>
          <w:rStyle w:val="FontStyle483"/>
        </w:rPr>
        <w:t xml:space="preserve"> </w:t>
      </w:r>
      <w:r>
        <w:rPr>
          <w:rStyle w:val="FontStyle483"/>
          <w:spacing w:val="0"/>
        </w:rPr>
        <w:t>соответствии</w:t>
      </w:r>
      <w:r>
        <w:rPr>
          <w:rStyle w:val="FontStyle483"/>
        </w:rPr>
        <w:t xml:space="preserve"> </w:t>
      </w:r>
      <w:r>
        <w:rPr>
          <w:rStyle w:val="FontStyle483"/>
          <w:spacing w:val="0"/>
        </w:rPr>
        <w:t>с</w:t>
      </w:r>
      <w:r>
        <w:rPr>
          <w:rStyle w:val="FontStyle483"/>
        </w:rPr>
        <w:t xml:space="preserve"> </w:t>
      </w:r>
      <w:r>
        <w:rPr>
          <w:rStyle w:val="FontStyle483"/>
          <w:spacing w:val="0"/>
        </w:rPr>
        <w:t>конкретными</w:t>
      </w:r>
      <w:r>
        <w:rPr>
          <w:rStyle w:val="FontStyle483"/>
        </w:rPr>
        <w:t xml:space="preserve"> </w:t>
      </w:r>
      <w:r>
        <w:rPr>
          <w:rStyle w:val="FontStyle483"/>
          <w:spacing w:val="0"/>
        </w:rPr>
        <w:t>условиями реализации</w:t>
      </w:r>
      <w:r>
        <w:rPr>
          <w:rStyle w:val="FontStyle483"/>
        </w:rPr>
        <w:t xml:space="preserve"> </w:t>
      </w:r>
      <w:r>
        <w:rPr>
          <w:rStyle w:val="FontStyle483"/>
          <w:spacing w:val="0"/>
        </w:rPr>
        <w:t>скоростного</w:t>
      </w:r>
      <w:r>
        <w:rPr>
          <w:rStyle w:val="FontStyle483"/>
        </w:rPr>
        <w:t xml:space="preserve"> </w:t>
      </w:r>
      <w:r>
        <w:rPr>
          <w:rStyle w:val="FontStyle483"/>
          <w:spacing w:val="0"/>
        </w:rPr>
        <w:t>движения.</w:t>
      </w:r>
    </w:p>
    <w:p w:rsidR="00D57188" w:rsidRDefault="001C5317">
      <w:pPr>
        <w:pStyle w:val="Style40"/>
        <w:widowControl/>
        <w:spacing w:line="197" w:lineRule="exact"/>
        <w:rPr>
          <w:rStyle w:val="FontStyle483"/>
          <w:spacing w:val="0"/>
        </w:rPr>
      </w:pPr>
      <w:r>
        <w:rPr>
          <w:rStyle w:val="FontStyle483"/>
          <w:spacing w:val="0"/>
        </w:rPr>
        <w:t>Реактивная</w:t>
      </w:r>
      <w:r>
        <w:rPr>
          <w:rStyle w:val="FontStyle483"/>
        </w:rPr>
        <w:t xml:space="preserve">   </w:t>
      </w:r>
      <w:r>
        <w:rPr>
          <w:rStyle w:val="FontStyle483"/>
          <w:spacing w:val="0"/>
        </w:rPr>
        <w:t>способность</w:t>
      </w:r>
      <w:r>
        <w:rPr>
          <w:rStyle w:val="FontStyle483"/>
        </w:rPr>
        <w:t xml:space="preserve">   </w:t>
      </w:r>
      <w:r>
        <w:rPr>
          <w:rStyle w:val="FontStyle483"/>
          <w:spacing w:val="0"/>
        </w:rPr>
        <w:t>является</w:t>
      </w:r>
      <w:r>
        <w:rPr>
          <w:rStyle w:val="FontStyle483"/>
        </w:rPr>
        <w:t xml:space="preserve">   </w:t>
      </w:r>
      <w:r>
        <w:rPr>
          <w:rStyle w:val="FontStyle483"/>
          <w:spacing w:val="0"/>
        </w:rPr>
        <w:t>специфическим свойством</w:t>
      </w:r>
      <w:r>
        <w:rPr>
          <w:rStyle w:val="FontStyle483"/>
        </w:rPr>
        <w:t xml:space="preserve"> </w:t>
      </w:r>
      <w:r>
        <w:rPr>
          <w:rStyle w:val="FontStyle483"/>
          <w:spacing w:val="0"/>
        </w:rPr>
        <w:t>НМА,</w:t>
      </w:r>
      <w:r>
        <w:rPr>
          <w:rStyle w:val="FontStyle483"/>
        </w:rPr>
        <w:t xml:space="preserve"> </w:t>
      </w:r>
      <w:r>
        <w:rPr>
          <w:rStyle w:val="FontStyle483"/>
          <w:spacing w:val="0"/>
        </w:rPr>
        <w:t>выражающемся</w:t>
      </w:r>
      <w:r>
        <w:rPr>
          <w:rStyle w:val="FontStyle483"/>
        </w:rPr>
        <w:t xml:space="preserve"> </w:t>
      </w:r>
      <w:r>
        <w:rPr>
          <w:rStyle w:val="FontStyle483"/>
          <w:spacing w:val="0"/>
        </w:rPr>
        <w:t>в</w:t>
      </w:r>
      <w:r>
        <w:rPr>
          <w:rStyle w:val="FontStyle483"/>
        </w:rPr>
        <w:t xml:space="preserve"> </w:t>
      </w:r>
      <w:r>
        <w:rPr>
          <w:rStyle w:val="FontStyle483"/>
          <w:spacing w:val="0"/>
        </w:rPr>
        <w:t>проявлении</w:t>
      </w:r>
      <w:r>
        <w:rPr>
          <w:rStyle w:val="FontStyle483"/>
        </w:rPr>
        <w:t xml:space="preserve"> </w:t>
      </w:r>
      <w:r>
        <w:rPr>
          <w:rStyle w:val="FontStyle483"/>
          <w:spacing w:val="0"/>
        </w:rPr>
        <w:t>мощного двигательного</w:t>
      </w:r>
      <w:r>
        <w:rPr>
          <w:rStyle w:val="FontStyle483"/>
        </w:rPr>
        <w:t xml:space="preserve"> </w:t>
      </w:r>
      <w:r>
        <w:rPr>
          <w:rStyle w:val="FontStyle483"/>
          <w:spacing w:val="0"/>
        </w:rPr>
        <w:t>усилия</w:t>
      </w:r>
      <w:r>
        <w:rPr>
          <w:rStyle w:val="FontStyle483"/>
        </w:rPr>
        <w:t xml:space="preserve"> </w:t>
      </w:r>
      <w:r>
        <w:rPr>
          <w:rStyle w:val="FontStyle483"/>
          <w:spacing w:val="0"/>
        </w:rPr>
        <w:t>сразу</w:t>
      </w:r>
      <w:r>
        <w:rPr>
          <w:rStyle w:val="FontStyle483"/>
        </w:rPr>
        <w:t xml:space="preserve"> </w:t>
      </w:r>
      <w:r>
        <w:rPr>
          <w:rStyle w:val="FontStyle483"/>
          <w:spacing w:val="0"/>
        </w:rPr>
        <w:t>же</w:t>
      </w:r>
      <w:r>
        <w:rPr>
          <w:rStyle w:val="FontStyle483"/>
        </w:rPr>
        <w:t xml:space="preserve"> </w:t>
      </w:r>
      <w:r>
        <w:rPr>
          <w:rStyle w:val="FontStyle483"/>
          <w:spacing w:val="0"/>
        </w:rPr>
        <w:t>после</w:t>
      </w:r>
      <w:r>
        <w:rPr>
          <w:rStyle w:val="FontStyle483"/>
        </w:rPr>
        <w:t xml:space="preserve"> </w:t>
      </w:r>
      <w:r>
        <w:rPr>
          <w:rStyle w:val="FontStyle483"/>
          <w:spacing w:val="0"/>
        </w:rPr>
        <w:t>интенсивного</w:t>
      </w:r>
      <w:r>
        <w:rPr>
          <w:rStyle w:val="FontStyle483"/>
        </w:rPr>
        <w:t xml:space="preserve"> </w:t>
      </w:r>
      <w:r>
        <w:rPr>
          <w:rStyle w:val="FontStyle483"/>
          <w:spacing w:val="0"/>
        </w:rPr>
        <w:t>меха</w:t>
      </w:r>
      <w:r>
        <w:rPr>
          <w:rStyle w:val="FontStyle483"/>
          <w:spacing w:val="0"/>
        </w:rPr>
        <w:softHyphen/>
        <w:t>нического</w:t>
      </w:r>
      <w:r>
        <w:rPr>
          <w:rStyle w:val="FontStyle483"/>
        </w:rPr>
        <w:t xml:space="preserve"> </w:t>
      </w:r>
      <w:r>
        <w:rPr>
          <w:rStyle w:val="FontStyle483"/>
          <w:spacing w:val="0"/>
        </w:rPr>
        <w:t>растягивания</w:t>
      </w:r>
      <w:r>
        <w:rPr>
          <w:rStyle w:val="FontStyle483"/>
        </w:rPr>
        <w:t xml:space="preserve"> </w:t>
      </w:r>
      <w:r>
        <w:rPr>
          <w:rStyle w:val="FontStyle483"/>
          <w:spacing w:val="0"/>
        </w:rPr>
        <w:t>мышц,</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при</w:t>
      </w:r>
      <w:r>
        <w:rPr>
          <w:rStyle w:val="FontStyle483"/>
        </w:rPr>
        <w:t xml:space="preserve"> </w:t>
      </w:r>
      <w:r>
        <w:rPr>
          <w:rStyle w:val="FontStyle483"/>
          <w:spacing w:val="0"/>
        </w:rPr>
        <w:t>быстром</w:t>
      </w:r>
      <w:r>
        <w:rPr>
          <w:rStyle w:val="FontStyle483"/>
        </w:rPr>
        <w:t xml:space="preserve"> </w:t>
      </w:r>
      <w:r>
        <w:rPr>
          <w:rStyle w:val="FontStyle483"/>
          <w:spacing w:val="0"/>
        </w:rPr>
        <w:t>пере</w:t>
      </w:r>
      <w:r>
        <w:rPr>
          <w:rStyle w:val="FontStyle483"/>
          <w:spacing w:val="0"/>
        </w:rPr>
        <w:softHyphen/>
        <w:t>ключении</w:t>
      </w:r>
      <w:r>
        <w:rPr>
          <w:rStyle w:val="FontStyle483"/>
        </w:rPr>
        <w:t xml:space="preserve"> </w:t>
      </w:r>
      <w:r>
        <w:rPr>
          <w:rStyle w:val="FontStyle483"/>
          <w:spacing w:val="0"/>
        </w:rPr>
        <w:t>их</w:t>
      </w:r>
      <w:r>
        <w:rPr>
          <w:rStyle w:val="FontStyle483"/>
        </w:rPr>
        <w:t xml:space="preserve"> </w:t>
      </w:r>
      <w:r>
        <w:rPr>
          <w:rStyle w:val="FontStyle483"/>
          <w:spacing w:val="0"/>
        </w:rPr>
        <w:t>от</w:t>
      </w:r>
      <w:r>
        <w:rPr>
          <w:rStyle w:val="FontStyle483"/>
        </w:rPr>
        <w:t xml:space="preserve"> </w:t>
      </w:r>
      <w:r>
        <w:rPr>
          <w:rStyle w:val="FontStyle483"/>
          <w:spacing w:val="0"/>
        </w:rPr>
        <w:t>уступающей</w:t>
      </w:r>
      <w:r>
        <w:rPr>
          <w:rStyle w:val="FontStyle483"/>
        </w:rPr>
        <w:t xml:space="preserve"> </w:t>
      </w:r>
      <w:r>
        <w:rPr>
          <w:rStyle w:val="FontStyle483"/>
          <w:spacing w:val="0"/>
        </w:rPr>
        <w:t>работы</w:t>
      </w:r>
      <w:r>
        <w:rPr>
          <w:rStyle w:val="FontStyle483"/>
        </w:rPr>
        <w:t xml:space="preserve"> </w:t>
      </w:r>
      <w:r>
        <w:rPr>
          <w:rStyle w:val="FontStyle483"/>
          <w:spacing w:val="0"/>
        </w:rPr>
        <w:t>к</w:t>
      </w:r>
      <w:r>
        <w:rPr>
          <w:rStyle w:val="FontStyle483"/>
        </w:rPr>
        <w:t xml:space="preserve"> </w:t>
      </w:r>
      <w:r>
        <w:rPr>
          <w:rStyle w:val="FontStyle483"/>
          <w:spacing w:val="0"/>
        </w:rPr>
        <w:t>преодолевающей в</w:t>
      </w:r>
      <w:r>
        <w:rPr>
          <w:rStyle w:val="FontStyle483"/>
        </w:rPr>
        <w:t xml:space="preserve"> </w:t>
      </w:r>
      <w:r>
        <w:rPr>
          <w:rStyle w:val="FontStyle483"/>
          <w:spacing w:val="0"/>
        </w:rPr>
        <w:t>условиях</w:t>
      </w:r>
      <w:r>
        <w:rPr>
          <w:rStyle w:val="FontStyle483"/>
        </w:rPr>
        <w:t xml:space="preserve"> </w:t>
      </w:r>
      <w:r>
        <w:rPr>
          <w:rStyle w:val="FontStyle483"/>
          <w:spacing w:val="0"/>
        </w:rPr>
        <w:t>максимума</w:t>
      </w:r>
      <w:r>
        <w:rPr>
          <w:rStyle w:val="FontStyle483"/>
        </w:rPr>
        <w:t xml:space="preserve"> </w:t>
      </w:r>
      <w:r>
        <w:rPr>
          <w:rStyle w:val="FontStyle483"/>
          <w:spacing w:val="0"/>
        </w:rPr>
        <w:t>развивающейся</w:t>
      </w:r>
      <w:r>
        <w:rPr>
          <w:rStyle w:val="FontStyle483"/>
        </w:rPr>
        <w:t xml:space="preserve"> </w:t>
      </w:r>
      <w:r>
        <w:rPr>
          <w:rStyle w:val="FontStyle483"/>
          <w:spacing w:val="0"/>
        </w:rPr>
        <w:t>в</w:t>
      </w:r>
      <w:r>
        <w:rPr>
          <w:rStyle w:val="FontStyle483"/>
        </w:rPr>
        <w:t xml:space="preserve"> </w:t>
      </w:r>
      <w:r>
        <w:rPr>
          <w:rStyle w:val="FontStyle483"/>
          <w:spacing w:val="0"/>
        </w:rPr>
        <w:t>этот</w:t>
      </w:r>
      <w:r>
        <w:rPr>
          <w:rStyle w:val="FontStyle483"/>
        </w:rPr>
        <w:t xml:space="preserve"> </w:t>
      </w:r>
      <w:r>
        <w:rPr>
          <w:rStyle w:val="FontStyle483"/>
          <w:spacing w:val="0"/>
        </w:rPr>
        <w:t>момент динамической</w:t>
      </w:r>
      <w:r>
        <w:rPr>
          <w:rStyle w:val="FontStyle483"/>
        </w:rPr>
        <w:t xml:space="preserve"> </w:t>
      </w:r>
      <w:r>
        <w:rPr>
          <w:rStyle w:val="FontStyle483"/>
          <w:spacing w:val="0"/>
        </w:rPr>
        <w:t>нагрузки</w:t>
      </w:r>
      <w:r>
        <w:rPr>
          <w:rStyle w:val="FontStyle483"/>
        </w:rPr>
        <w:t xml:space="preserve">   </w:t>
      </w:r>
      <w:r>
        <w:rPr>
          <w:rStyle w:val="FontStyle483"/>
          <w:spacing w:val="0"/>
        </w:rPr>
        <w:t>(см.</w:t>
      </w:r>
      <w:r>
        <w:rPr>
          <w:rStyle w:val="FontStyle483"/>
        </w:rPr>
        <w:t xml:space="preserve"> </w:t>
      </w:r>
      <w:r>
        <w:rPr>
          <w:rStyle w:val="FontStyle483"/>
          <w:spacing w:val="0"/>
        </w:rPr>
        <w:t>рис.</w:t>
      </w:r>
      <w:r>
        <w:rPr>
          <w:rStyle w:val="FontStyle483"/>
        </w:rPr>
        <w:t xml:space="preserve"> </w:t>
      </w:r>
      <w:r>
        <w:rPr>
          <w:rStyle w:val="FontStyle483"/>
          <w:spacing w:val="0"/>
        </w:rPr>
        <w:t>6).</w:t>
      </w:r>
      <w:r>
        <w:rPr>
          <w:rStyle w:val="FontStyle483"/>
        </w:rPr>
        <w:t xml:space="preserve"> </w:t>
      </w:r>
      <w:r>
        <w:rPr>
          <w:rStyle w:val="FontStyle483"/>
          <w:spacing w:val="0"/>
        </w:rPr>
        <w:t>Предварительное растягивание,</w:t>
      </w:r>
      <w:r>
        <w:rPr>
          <w:rStyle w:val="FontStyle483"/>
        </w:rPr>
        <w:t xml:space="preserve"> </w:t>
      </w:r>
      <w:r>
        <w:rPr>
          <w:rStyle w:val="FontStyle483"/>
          <w:spacing w:val="0"/>
        </w:rPr>
        <w:t>вызывающее</w:t>
      </w:r>
      <w:r>
        <w:rPr>
          <w:rStyle w:val="FontStyle483"/>
        </w:rPr>
        <w:t xml:space="preserve"> </w:t>
      </w:r>
      <w:r>
        <w:rPr>
          <w:rStyle w:val="FontStyle483"/>
          <w:spacing w:val="0"/>
        </w:rPr>
        <w:t>упругую</w:t>
      </w:r>
      <w:r>
        <w:rPr>
          <w:rStyle w:val="FontStyle483"/>
        </w:rPr>
        <w:t xml:space="preserve"> </w:t>
      </w:r>
      <w:r>
        <w:rPr>
          <w:rStyle w:val="FontStyle483"/>
          <w:spacing w:val="0"/>
        </w:rPr>
        <w:t>деформацию</w:t>
      </w:r>
      <w:r>
        <w:rPr>
          <w:rStyle w:val="FontStyle483"/>
        </w:rPr>
        <w:t xml:space="preserve"> </w:t>
      </w:r>
      <w:r>
        <w:rPr>
          <w:rStyle w:val="FontStyle483"/>
          <w:spacing w:val="0"/>
        </w:rPr>
        <w:t>мышц, обеспечивает</w:t>
      </w:r>
      <w:r>
        <w:rPr>
          <w:rStyle w:val="FontStyle483"/>
        </w:rPr>
        <w:t xml:space="preserve">  </w:t>
      </w:r>
      <w:r>
        <w:rPr>
          <w:rStyle w:val="FontStyle483"/>
          <w:spacing w:val="0"/>
        </w:rPr>
        <w:t>накопление</w:t>
      </w:r>
      <w:r>
        <w:rPr>
          <w:rStyle w:val="FontStyle483"/>
        </w:rPr>
        <w:t xml:space="preserve">  </w:t>
      </w:r>
      <w:r>
        <w:rPr>
          <w:rStyle w:val="FontStyle483"/>
          <w:spacing w:val="0"/>
        </w:rPr>
        <w:t>в</w:t>
      </w:r>
      <w:r>
        <w:rPr>
          <w:rStyle w:val="FontStyle483"/>
        </w:rPr>
        <w:t xml:space="preserve">  </w:t>
      </w:r>
      <w:r>
        <w:rPr>
          <w:rStyle w:val="FontStyle483"/>
          <w:spacing w:val="0"/>
        </w:rPr>
        <w:t>них</w:t>
      </w:r>
      <w:r>
        <w:rPr>
          <w:rStyle w:val="FontStyle483"/>
        </w:rPr>
        <w:t xml:space="preserve">  </w:t>
      </w:r>
      <w:r>
        <w:rPr>
          <w:rStyle w:val="FontStyle483"/>
          <w:spacing w:val="0"/>
        </w:rPr>
        <w:t>определенного</w:t>
      </w:r>
      <w:r>
        <w:rPr>
          <w:rStyle w:val="FontStyle483"/>
        </w:rPr>
        <w:t xml:space="preserve">   </w:t>
      </w:r>
      <w:r>
        <w:rPr>
          <w:rStyle w:val="FontStyle483"/>
          <w:spacing w:val="0"/>
        </w:rPr>
        <w:t>потен</w:t>
      </w:r>
      <w:r>
        <w:rPr>
          <w:rStyle w:val="FontStyle483"/>
          <w:spacing w:val="0"/>
        </w:rPr>
        <w:softHyphen/>
        <w:t>циала</w:t>
      </w:r>
      <w:r>
        <w:rPr>
          <w:rStyle w:val="FontStyle483"/>
        </w:rPr>
        <w:t xml:space="preserve"> </w:t>
      </w:r>
      <w:r>
        <w:rPr>
          <w:rStyle w:val="FontStyle483"/>
          <w:spacing w:val="0"/>
        </w:rPr>
        <w:t>напряжения</w:t>
      </w:r>
      <w:r>
        <w:rPr>
          <w:rStyle w:val="FontStyle483"/>
        </w:rPr>
        <w:t xml:space="preserve"> </w:t>
      </w:r>
      <w:r>
        <w:rPr>
          <w:rStyle w:val="FontStyle483"/>
          <w:spacing w:val="0"/>
        </w:rPr>
        <w:t>(немстаболической</w:t>
      </w:r>
      <w:r>
        <w:rPr>
          <w:rStyle w:val="FontStyle483"/>
        </w:rPr>
        <w:t xml:space="preserve"> </w:t>
      </w:r>
      <w:r>
        <w:rPr>
          <w:rStyle w:val="FontStyle483"/>
          <w:spacing w:val="0"/>
        </w:rPr>
        <w:t>энергии),</w:t>
      </w:r>
      <w:r>
        <w:rPr>
          <w:rStyle w:val="FontStyle483"/>
        </w:rPr>
        <w:t xml:space="preserve"> </w:t>
      </w:r>
      <w:r>
        <w:rPr>
          <w:rStyle w:val="FontStyle483"/>
          <w:spacing w:val="0"/>
        </w:rPr>
        <w:t>который с</w:t>
      </w:r>
      <w:r>
        <w:rPr>
          <w:rStyle w:val="FontStyle483"/>
        </w:rPr>
        <w:t xml:space="preserve"> </w:t>
      </w:r>
      <w:r>
        <w:rPr>
          <w:rStyle w:val="FontStyle483"/>
          <w:spacing w:val="0"/>
        </w:rPr>
        <w:t>началом</w:t>
      </w:r>
      <w:r>
        <w:rPr>
          <w:rStyle w:val="FontStyle483"/>
        </w:rPr>
        <w:t xml:space="preserve">  </w:t>
      </w:r>
      <w:r>
        <w:rPr>
          <w:rStyle w:val="FontStyle483"/>
          <w:spacing w:val="0"/>
        </w:rPr>
        <w:t>сокращения</w:t>
      </w:r>
      <w:r>
        <w:rPr>
          <w:rStyle w:val="FontStyle483"/>
        </w:rPr>
        <w:t xml:space="preserve">  </w:t>
      </w:r>
      <w:r>
        <w:rPr>
          <w:rStyle w:val="FontStyle483"/>
          <w:spacing w:val="0"/>
        </w:rPr>
        <w:t>мышц</w:t>
      </w:r>
      <w:r>
        <w:rPr>
          <w:rStyle w:val="FontStyle483"/>
        </w:rPr>
        <w:t xml:space="preserve">  </w:t>
      </w:r>
      <w:r>
        <w:rPr>
          <w:rStyle w:val="FontStyle483"/>
          <w:spacing w:val="0"/>
        </w:rPr>
        <w:t>является</w:t>
      </w:r>
      <w:r>
        <w:rPr>
          <w:rStyle w:val="FontStyle483"/>
        </w:rPr>
        <w:t xml:space="preserve">  </w:t>
      </w:r>
      <w:r>
        <w:rPr>
          <w:rStyle w:val="FontStyle483"/>
          <w:spacing w:val="0"/>
        </w:rPr>
        <w:t>существенной добавкой</w:t>
      </w:r>
      <w:r>
        <w:rPr>
          <w:rStyle w:val="FontStyle483"/>
        </w:rPr>
        <w:t xml:space="preserve"> </w:t>
      </w:r>
      <w:r>
        <w:rPr>
          <w:rStyle w:val="FontStyle483"/>
          <w:spacing w:val="0"/>
        </w:rPr>
        <w:t>к</w:t>
      </w:r>
      <w:r>
        <w:rPr>
          <w:rStyle w:val="FontStyle483"/>
        </w:rPr>
        <w:t xml:space="preserve"> </w:t>
      </w:r>
      <w:r>
        <w:rPr>
          <w:rStyle w:val="FontStyle483"/>
          <w:spacing w:val="0"/>
        </w:rPr>
        <w:t>силе</w:t>
      </w:r>
      <w:r>
        <w:rPr>
          <w:rStyle w:val="FontStyle483"/>
        </w:rPr>
        <w:t xml:space="preserve"> </w:t>
      </w:r>
      <w:r>
        <w:rPr>
          <w:rStyle w:val="FontStyle483"/>
          <w:spacing w:val="0"/>
        </w:rPr>
        <w:t>их</w:t>
      </w:r>
      <w:r>
        <w:rPr>
          <w:rStyle w:val="FontStyle483"/>
        </w:rPr>
        <w:t xml:space="preserve"> </w:t>
      </w:r>
      <w:r>
        <w:rPr>
          <w:rStyle w:val="FontStyle483"/>
          <w:spacing w:val="0"/>
        </w:rPr>
        <w:t>тяги,</w:t>
      </w:r>
      <w:r>
        <w:rPr>
          <w:rStyle w:val="FontStyle483"/>
        </w:rPr>
        <w:t xml:space="preserve"> </w:t>
      </w:r>
      <w:r>
        <w:rPr>
          <w:rStyle w:val="FontStyle483"/>
          <w:spacing w:val="0"/>
        </w:rPr>
        <w:t>увеличивающей</w:t>
      </w:r>
      <w:r>
        <w:rPr>
          <w:rStyle w:val="FontStyle483"/>
        </w:rPr>
        <w:t xml:space="preserve"> </w:t>
      </w:r>
      <w:r>
        <w:rPr>
          <w:rStyle w:val="FontStyle483"/>
          <w:spacing w:val="0"/>
        </w:rPr>
        <w:t>ее</w:t>
      </w:r>
      <w:r>
        <w:rPr>
          <w:rStyle w:val="FontStyle483"/>
        </w:rPr>
        <w:t xml:space="preserve"> </w:t>
      </w:r>
      <w:r>
        <w:rPr>
          <w:rStyle w:val="FontStyle483"/>
          <w:spacing w:val="0"/>
        </w:rPr>
        <w:t>рабочий эффект.</w:t>
      </w:r>
      <w:r>
        <w:rPr>
          <w:rStyle w:val="FontStyle483"/>
        </w:rPr>
        <w:t xml:space="preserve"> </w:t>
      </w:r>
      <w:r>
        <w:rPr>
          <w:rStyle w:val="FontStyle483"/>
          <w:spacing w:val="0"/>
        </w:rPr>
        <w:t>Работа</w:t>
      </w:r>
      <w:r>
        <w:rPr>
          <w:rStyle w:val="FontStyle483"/>
        </w:rPr>
        <w:t xml:space="preserve"> </w:t>
      </w:r>
      <w:r>
        <w:rPr>
          <w:rStyle w:val="FontStyle483"/>
          <w:spacing w:val="0"/>
        </w:rPr>
        <w:t>в</w:t>
      </w:r>
      <w:r>
        <w:rPr>
          <w:rStyle w:val="FontStyle483"/>
        </w:rPr>
        <w:t xml:space="preserve"> </w:t>
      </w:r>
      <w:r>
        <w:rPr>
          <w:rStyle w:val="FontStyle483"/>
          <w:spacing w:val="0"/>
        </w:rPr>
        <w:t>преодолевающем</w:t>
      </w:r>
      <w:r>
        <w:rPr>
          <w:rStyle w:val="FontStyle483"/>
        </w:rPr>
        <w:t xml:space="preserve"> </w:t>
      </w:r>
      <w:r>
        <w:rPr>
          <w:rStyle w:val="FontStyle483"/>
          <w:spacing w:val="0"/>
        </w:rPr>
        <w:t>режиме</w:t>
      </w:r>
      <w:r>
        <w:rPr>
          <w:rStyle w:val="FontStyle483"/>
        </w:rPr>
        <w:t xml:space="preserve"> </w:t>
      </w:r>
      <w:r>
        <w:rPr>
          <w:rStyle w:val="FontStyle483"/>
          <w:spacing w:val="0"/>
        </w:rPr>
        <w:t>имеет</w:t>
      </w:r>
      <w:r>
        <w:rPr>
          <w:rStyle w:val="FontStyle483"/>
        </w:rPr>
        <w:t xml:space="preserve">   </w:t>
      </w:r>
      <w:r>
        <w:rPr>
          <w:rStyle w:val="FontStyle483"/>
          <w:spacing w:val="0"/>
        </w:rPr>
        <w:t>как</w:t>
      </w:r>
    </w:p>
    <w:p w:rsidR="00D57188" w:rsidRDefault="001C5317">
      <w:pPr>
        <w:pStyle w:val="Style46"/>
        <w:widowControl/>
        <w:spacing w:before="38" w:line="197" w:lineRule="exact"/>
        <w:rPr>
          <w:rStyle w:val="FontStyle483"/>
          <w:spacing w:val="0"/>
        </w:rPr>
      </w:pPr>
      <w:r>
        <w:rPr>
          <w:rStyle w:val="FontStyle483"/>
          <w:spacing w:val="0"/>
        </w:rPr>
        <w:t>правило,</w:t>
      </w:r>
      <w:r>
        <w:rPr>
          <w:rStyle w:val="FontStyle483"/>
        </w:rPr>
        <w:t xml:space="preserve"> </w:t>
      </w:r>
      <w:r>
        <w:rPr>
          <w:rStyle w:val="FontStyle483"/>
          <w:spacing w:val="0"/>
        </w:rPr>
        <w:t>баллистический</w:t>
      </w:r>
      <w:r>
        <w:rPr>
          <w:rStyle w:val="FontStyle483"/>
        </w:rPr>
        <w:t xml:space="preserve"> </w:t>
      </w:r>
      <w:r>
        <w:rPr>
          <w:rStyle w:val="FontStyle483"/>
          <w:spacing w:val="0"/>
        </w:rPr>
        <w:t>характер,</w:t>
      </w:r>
      <w:r>
        <w:rPr>
          <w:rStyle w:val="FontStyle483"/>
        </w:rPr>
        <w:t xml:space="preserve"> </w:t>
      </w:r>
      <w:r>
        <w:rPr>
          <w:rStyle w:val="FontStyle483"/>
          <w:spacing w:val="0"/>
        </w:rPr>
        <w:t>поэтому</w:t>
      </w:r>
      <w:r>
        <w:rPr>
          <w:rStyle w:val="FontStyle483"/>
        </w:rPr>
        <w:t xml:space="preserve"> </w:t>
      </w:r>
      <w:r>
        <w:rPr>
          <w:rStyle w:val="FontStyle483"/>
          <w:spacing w:val="0"/>
        </w:rPr>
        <w:t>такой</w:t>
      </w:r>
      <w:r>
        <w:rPr>
          <w:rStyle w:val="FontStyle483"/>
        </w:rPr>
        <w:t xml:space="preserve"> </w:t>
      </w:r>
      <w:r>
        <w:rPr>
          <w:rStyle w:val="FontStyle483"/>
          <w:spacing w:val="0"/>
        </w:rPr>
        <w:t>режим работы</w:t>
      </w:r>
      <w:r>
        <w:rPr>
          <w:rStyle w:val="FontStyle483"/>
        </w:rPr>
        <w:t xml:space="preserve"> </w:t>
      </w:r>
      <w:r>
        <w:rPr>
          <w:rStyle w:val="FontStyle483"/>
          <w:spacing w:val="0"/>
        </w:rPr>
        <w:t>был</w:t>
      </w:r>
      <w:r>
        <w:rPr>
          <w:rStyle w:val="FontStyle483"/>
        </w:rPr>
        <w:t xml:space="preserve"> </w:t>
      </w:r>
      <w:r>
        <w:rPr>
          <w:rStyle w:val="FontStyle483"/>
          <w:spacing w:val="0"/>
        </w:rPr>
        <w:t>классифицирован</w:t>
      </w:r>
      <w:r>
        <w:rPr>
          <w:rStyle w:val="FontStyle483"/>
        </w:rPr>
        <w:t xml:space="preserve"> </w:t>
      </w:r>
      <w:r>
        <w:rPr>
          <w:rStyle w:val="FontStyle483"/>
          <w:spacing w:val="0"/>
        </w:rPr>
        <w:t>как</w:t>
      </w:r>
      <w:r>
        <w:rPr>
          <w:rStyle w:val="FontStyle483"/>
        </w:rPr>
        <w:t xml:space="preserve"> </w:t>
      </w:r>
      <w:r>
        <w:rPr>
          <w:rStyle w:val="FontStyle483"/>
          <w:spacing w:val="0"/>
        </w:rPr>
        <w:t>реактивно-баллисти</w:t>
      </w:r>
      <w:r>
        <w:rPr>
          <w:rStyle w:val="FontStyle483"/>
          <w:spacing w:val="0"/>
        </w:rPr>
        <w:softHyphen/>
        <w:t>ческий,</w:t>
      </w:r>
      <w:r>
        <w:rPr>
          <w:rStyle w:val="FontStyle483"/>
        </w:rPr>
        <w:t xml:space="preserve"> </w:t>
      </w:r>
      <w:r>
        <w:rPr>
          <w:rStyle w:val="FontStyle483"/>
          <w:spacing w:val="0"/>
        </w:rPr>
        <w:t>а</w:t>
      </w:r>
      <w:r>
        <w:rPr>
          <w:rStyle w:val="FontStyle483"/>
        </w:rPr>
        <w:t xml:space="preserve"> </w:t>
      </w:r>
      <w:r>
        <w:rPr>
          <w:rStyle w:val="FontStyle483"/>
          <w:spacing w:val="0"/>
        </w:rPr>
        <w:t>свойство</w:t>
      </w:r>
      <w:r>
        <w:rPr>
          <w:rStyle w:val="FontStyle483"/>
        </w:rPr>
        <w:t xml:space="preserve"> </w:t>
      </w:r>
      <w:r>
        <w:rPr>
          <w:rStyle w:val="FontStyle483"/>
          <w:spacing w:val="0"/>
        </w:rPr>
        <w:t>мышц</w:t>
      </w:r>
      <w:r>
        <w:rPr>
          <w:rStyle w:val="FontStyle483"/>
        </w:rPr>
        <w:t xml:space="preserve"> </w:t>
      </w:r>
      <w:r>
        <w:rPr>
          <w:rStyle w:val="FontStyle483"/>
          <w:spacing w:val="0"/>
        </w:rPr>
        <w:t>накапливать</w:t>
      </w:r>
      <w:r>
        <w:rPr>
          <w:rStyle w:val="FontStyle483"/>
        </w:rPr>
        <w:t xml:space="preserve"> </w:t>
      </w:r>
      <w:r>
        <w:rPr>
          <w:rStyle w:val="FontStyle483"/>
          <w:spacing w:val="0"/>
        </w:rPr>
        <w:t>упругую</w:t>
      </w:r>
      <w:r>
        <w:rPr>
          <w:rStyle w:val="FontStyle483"/>
        </w:rPr>
        <w:t xml:space="preserve"> </w:t>
      </w:r>
      <w:r>
        <w:rPr>
          <w:rStyle w:val="FontStyle483"/>
          <w:spacing w:val="0"/>
        </w:rPr>
        <w:t>энергию растяжения</w:t>
      </w:r>
      <w:r>
        <w:rPr>
          <w:rStyle w:val="FontStyle483"/>
        </w:rPr>
        <w:t xml:space="preserve"> </w:t>
      </w:r>
      <w:r>
        <w:rPr>
          <w:rStyle w:val="FontStyle483"/>
          <w:spacing w:val="0"/>
        </w:rPr>
        <w:t>н</w:t>
      </w:r>
      <w:r>
        <w:rPr>
          <w:rStyle w:val="FontStyle483"/>
        </w:rPr>
        <w:t xml:space="preserve"> </w:t>
      </w:r>
      <w:r>
        <w:rPr>
          <w:rStyle w:val="FontStyle483"/>
          <w:spacing w:val="0"/>
        </w:rPr>
        <w:t>использовать</w:t>
      </w:r>
      <w:r>
        <w:rPr>
          <w:rStyle w:val="FontStyle483"/>
        </w:rPr>
        <w:t xml:space="preserve"> </w:t>
      </w:r>
      <w:r>
        <w:rPr>
          <w:rStyle w:val="FontStyle483"/>
          <w:spacing w:val="0"/>
        </w:rPr>
        <w:t>ее</w:t>
      </w:r>
      <w:r>
        <w:rPr>
          <w:rStyle w:val="FontStyle483"/>
        </w:rPr>
        <w:t xml:space="preserve"> </w:t>
      </w:r>
      <w:r>
        <w:rPr>
          <w:rStyle w:val="FontStyle483"/>
          <w:spacing w:val="0"/>
        </w:rPr>
        <w:t>и</w:t>
      </w:r>
      <w:r>
        <w:rPr>
          <w:rStyle w:val="FontStyle483"/>
        </w:rPr>
        <w:t xml:space="preserve"> </w:t>
      </w:r>
      <w:r>
        <w:rPr>
          <w:rStyle w:val="FontStyle483"/>
          <w:spacing w:val="0"/>
        </w:rPr>
        <w:t>качестве</w:t>
      </w:r>
      <w:r>
        <w:rPr>
          <w:rStyle w:val="FontStyle483"/>
        </w:rPr>
        <w:t xml:space="preserve"> </w:t>
      </w:r>
      <w:r>
        <w:rPr>
          <w:rStyle w:val="FontStyle483"/>
          <w:spacing w:val="0"/>
        </w:rPr>
        <w:t>энергетической добавки,</w:t>
      </w:r>
      <w:r>
        <w:rPr>
          <w:rStyle w:val="FontStyle483"/>
        </w:rPr>
        <w:t xml:space="preserve"> </w:t>
      </w:r>
      <w:r>
        <w:rPr>
          <w:rStyle w:val="FontStyle483"/>
          <w:spacing w:val="0"/>
        </w:rPr>
        <w:t>повышающей</w:t>
      </w:r>
      <w:r>
        <w:rPr>
          <w:rStyle w:val="FontStyle483"/>
        </w:rPr>
        <w:t xml:space="preserve"> </w:t>
      </w:r>
      <w:r>
        <w:rPr>
          <w:rStyle w:val="FontStyle483"/>
          <w:spacing w:val="0"/>
        </w:rPr>
        <w:t>мощность</w:t>
      </w:r>
      <w:r>
        <w:rPr>
          <w:rStyle w:val="FontStyle483"/>
        </w:rPr>
        <w:t xml:space="preserve"> </w:t>
      </w:r>
      <w:r>
        <w:rPr>
          <w:rStyle w:val="FontStyle483"/>
          <w:spacing w:val="0"/>
        </w:rPr>
        <w:t>их</w:t>
      </w:r>
      <w:r>
        <w:rPr>
          <w:rStyle w:val="FontStyle483"/>
        </w:rPr>
        <w:t xml:space="preserve"> </w:t>
      </w:r>
      <w:r>
        <w:rPr>
          <w:rStyle w:val="FontStyle483"/>
          <w:spacing w:val="0"/>
        </w:rPr>
        <w:t>сокращения,</w:t>
      </w:r>
      <w:r>
        <w:rPr>
          <w:rStyle w:val="FontStyle483"/>
        </w:rPr>
        <w:t xml:space="preserve"> </w:t>
      </w:r>
      <w:r>
        <w:rPr>
          <w:rStyle w:val="FontStyle483"/>
          <w:spacing w:val="0"/>
        </w:rPr>
        <w:t>названо неактивной</w:t>
      </w:r>
      <w:r>
        <w:rPr>
          <w:rStyle w:val="FontStyle483"/>
        </w:rPr>
        <w:t xml:space="preserve"> </w:t>
      </w:r>
      <w:r>
        <w:rPr>
          <w:rStyle w:val="FontStyle483"/>
          <w:spacing w:val="0"/>
        </w:rPr>
        <w:t>способностью</w:t>
      </w:r>
      <w:r>
        <w:rPr>
          <w:rStyle w:val="FontStyle483"/>
        </w:rPr>
        <w:t xml:space="preserve"> </w:t>
      </w:r>
      <w:r>
        <w:rPr>
          <w:rStyle w:val="FontStyle483"/>
          <w:spacing w:val="0"/>
        </w:rPr>
        <w:t>НМА</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Верхошавский 1963.</w:t>
      </w:r>
      <w:r>
        <w:rPr>
          <w:rStyle w:val="FontStyle483"/>
        </w:rPr>
        <w:t xml:space="preserve"> </w:t>
      </w:r>
      <w:r>
        <w:rPr>
          <w:rStyle w:val="FontStyle483"/>
          <w:spacing w:val="0"/>
        </w:rPr>
        <w:t>1967,1970,1977).</w:t>
      </w:r>
    </w:p>
    <w:p w:rsidR="00D57188" w:rsidRDefault="001C5317">
      <w:pPr>
        <w:pStyle w:val="Style170"/>
        <w:widowControl/>
        <w:spacing w:line="197" w:lineRule="exact"/>
        <w:rPr>
          <w:rStyle w:val="FontStyle483"/>
          <w:spacing w:val="0"/>
        </w:rPr>
      </w:pPr>
      <w:r>
        <w:rPr>
          <w:rStyle w:val="FontStyle483"/>
          <w:spacing w:val="0"/>
        </w:rPr>
        <w:t>Работами</w:t>
      </w:r>
      <w:r>
        <w:rPr>
          <w:rStyle w:val="FontStyle483"/>
        </w:rPr>
        <w:t xml:space="preserve"> </w:t>
      </w:r>
      <w:r>
        <w:rPr>
          <w:rStyle w:val="FontStyle483"/>
          <w:spacing w:val="0"/>
        </w:rPr>
        <w:t>автора</w:t>
      </w:r>
      <w:r>
        <w:rPr>
          <w:rStyle w:val="FontStyle483"/>
        </w:rPr>
        <w:t xml:space="preserve"> </w:t>
      </w:r>
      <w:r>
        <w:rPr>
          <w:rStyle w:val="FontStyle483"/>
          <w:spacing w:val="0"/>
        </w:rPr>
        <w:t>и</w:t>
      </w:r>
      <w:r>
        <w:rPr>
          <w:rStyle w:val="FontStyle483"/>
        </w:rPr>
        <w:t xml:space="preserve"> </w:t>
      </w:r>
      <w:r>
        <w:rPr>
          <w:rStyle w:val="FontStyle483"/>
          <w:spacing w:val="0"/>
        </w:rPr>
        <w:t>его</w:t>
      </w:r>
      <w:r>
        <w:rPr>
          <w:rStyle w:val="FontStyle483"/>
        </w:rPr>
        <w:t xml:space="preserve"> </w:t>
      </w:r>
      <w:r>
        <w:rPr>
          <w:rStyle w:val="FontStyle483"/>
          <w:spacing w:val="0"/>
        </w:rPr>
        <w:t>сотрудников</w:t>
      </w:r>
      <w:r>
        <w:rPr>
          <w:rStyle w:val="FontStyle483"/>
        </w:rPr>
        <w:t xml:space="preserve"> </w:t>
      </w:r>
      <w:r>
        <w:rPr>
          <w:rStyle w:val="FontStyle483"/>
          <w:spacing w:val="0"/>
        </w:rPr>
        <w:t>(Д.</w:t>
      </w:r>
      <w:r>
        <w:rPr>
          <w:rStyle w:val="FontStyle483"/>
        </w:rPr>
        <w:t xml:space="preserve"> </w:t>
      </w:r>
      <w:r>
        <w:rPr>
          <w:rStyle w:val="FontStyle483"/>
          <w:spacing w:val="0"/>
        </w:rPr>
        <w:t>М.</w:t>
      </w:r>
      <w:r>
        <w:rPr>
          <w:rStyle w:val="FontStyle483"/>
        </w:rPr>
        <w:t xml:space="preserve"> </w:t>
      </w:r>
      <w:r>
        <w:rPr>
          <w:rStyle w:val="FontStyle483"/>
          <w:spacing w:val="0"/>
        </w:rPr>
        <w:t>Илиев 1970;</w:t>
      </w:r>
      <w:r>
        <w:rPr>
          <w:rStyle w:val="FontStyle483"/>
        </w:rPr>
        <w:t xml:space="preserve"> </w:t>
      </w:r>
      <w:r>
        <w:rPr>
          <w:rStyle w:val="FontStyle483"/>
          <w:spacing w:val="0"/>
        </w:rPr>
        <w:t>В.В.Татьян,</w:t>
      </w:r>
      <w:r>
        <w:rPr>
          <w:rStyle w:val="FontStyle483"/>
        </w:rPr>
        <w:t xml:space="preserve"> </w:t>
      </w:r>
      <w:r>
        <w:rPr>
          <w:rStyle w:val="FontStyle483"/>
          <w:spacing w:val="0"/>
        </w:rPr>
        <w:t>1974;</w:t>
      </w:r>
      <w:r>
        <w:rPr>
          <w:rStyle w:val="FontStyle483"/>
        </w:rPr>
        <w:t xml:space="preserve"> </w:t>
      </w:r>
      <w:r>
        <w:rPr>
          <w:rStyle w:val="FontStyle483"/>
          <w:spacing w:val="0"/>
        </w:rPr>
        <w:t>А.</w:t>
      </w:r>
      <w:r>
        <w:rPr>
          <w:rStyle w:val="FontStyle483"/>
        </w:rPr>
        <w:t xml:space="preserve"> </w:t>
      </w:r>
      <w:r>
        <w:rPr>
          <w:rStyle w:val="FontStyle483"/>
          <w:spacing w:val="0"/>
        </w:rPr>
        <w:t>В.</w:t>
      </w:r>
      <w:r>
        <w:rPr>
          <w:rStyle w:val="FontStyle483"/>
        </w:rPr>
        <w:t xml:space="preserve"> </w:t>
      </w:r>
      <w:r>
        <w:rPr>
          <w:rStyle w:val="FontStyle483"/>
          <w:spacing w:val="0"/>
        </w:rPr>
        <w:t>Ходыкин.</w:t>
      </w:r>
      <w:r>
        <w:rPr>
          <w:rStyle w:val="FontStyle483"/>
        </w:rPr>
        <w:t xml:space="preserve"> </w:t>
      </w:r>
      <w:r>
        <w:rPr>
          <w:rStyle w:val="FontStyle483"/>
          <w:spacing w:val="0"/>
        </w:rPr>
        <w:t>1976;</w:t>
      </w:r>
      <w:r>
        <w:rPr>
          <w:rStyle w:val="FontStyle483"/>
        </w:rPr>
        <w:t xml:space="preserve"> </w:t>
      </w:r>
      <w:r>
        <w:rPr>
          <w:rStyle w:val="FontStyle483"/>
          <w:spacing w:val="0"/>
        </w:rPr>
        <w:t>В.И.Фи</w:t>
      </w:r>
      <w:r>
        <w:rPr>
          <w:rStyle w:val="FontStyle483"/>
          <w:spacing w:val="0"/>
        </w:rPr>
        <w:softHyphen/>
        <w:t>лимонов,</w:t>
      </w:r>
      <w:r>
        <w:rPr>
          <w:rStyle w:val="FontStyle483"/>
        </w:rPr>
        <w:t xml:space="preserve"> </w:t>
      </w:r>
      <w:r>
        <w:rPr>
          <w:rStyle w:val="FontStyle483"/>
          <w:spacing w:val="0"/>
        </w:rPr>
        <w:t>1979;</w:t>
      </w:r>
      <w:r>
        <w:rPr>
          <w:rStyle w:val="FontStyle483"/>
        </w:rPr>
        <w:t xml:space="preserve"> </w:t>
      </w:r>
      <w:r>
        <w:rPr>
          <w:rStyle w:val="FontStyle483"/>
          <w:spacing w:val="0"/>
        </w:rPr>
        <w:t>В.</w:t>
      </w:r>
      <w:r>
        <w:rPr>
          <w:rStyle w:val="FontStyle483"/>
        </w:rPr>
        <w:t xml:space="preserve"> </w:t>
      </w:r>
      <w:r>
        <w:rPr>
          <w:rStyle w:val="FontStyle483"/>
          <w:spacing w:val="0"/>
        </w:rPr>
        <w:t>Н.</w:t>
      </w:r>
      <w:r>
        <w:rPr>
          <w:rStyle w:val="FontStyle483"/>
        </w:rPr>
        <w:t xml:space="preserve"> </w:t>
      </w:r>
      <w:r>
        <w:rPr>
          <w:rStyle w:val="FontStyle483"/>
          <w:spacing w:val="0"/>
        </w:rPr>
        <w:t>Денискин,</w:t>
      </w:r>
      <w:r>
        <w:rPr>
          <w:rStyle w:val="FontStyle483"/>
        </w:rPr>
        <w:t xml:space="preserve"> </w:t>
      </w:r>
      <w:r>
        <w:rPr>
          <w:rStyle w:val="FontStyle483"/>
          <w:spacing w:val="0"/>
        </w:rPr>
        <w:t>1981;</w:t>
      </w:r>
      <w:r>
        <w:rPr>
          <w:rStyle w:val="FontStyle483"/>
        </w:rPr>
        <w:t xml:space="preserve"> </w:t>
      </w:r>
      <w:r>
        <w:rPr>
          <w:rStyle w:val="FontStyle483"/>
          <w:spacing w:val="0"/>
        </w:rPr>
        <w:t>А.</w:t>
      </w:r>
      <w:r>
        <w:rPr>
          <w:rStyle w:val="FontStyle483"/>
        </w:rPr>
        <w:t xml:space="preserve"> </w:t>
      </w:r>
      <w:r>
        <w:rPr>
          <w:rStyle w:val="FontStyle483"/>
          <w:spacing w:val="0"/>
        </w:rPr>
        <w:t>М.</w:t>
      </w:r>
      <w:r>
        <w:rPr>
          <w:rStyle w:val="FontStyle483"/>
        </w:rPr>
        <w:t xml:space="preserve"> </w:t>
      </w:r>
      <w:r>
        <w:rPr>
          <w:rStyle w:val="FontStyle483"/>
          <w:spacing w:val="0"/>
        </w:rPr>
        <w:t>Наралиев, 1984;</w:t>
      </w:r>
      <w:r>
        <w:rPr>
          <w:rStyle w:val="FontStyle483"/>
        </w:rPr>
        <w:t xml:space="preserve"> </w:t>
      </w:r>
      <w:r>
        <w:rPr>
          <w:rStyle w:val="FontStyle483"/>
          <w:spacing w:val="0"/>
        </w:rPr>
        <w:t>3.</w:t>
      </w:r>
      <w:r>
        <w:rPr>
          <w:rStyle w:val="FontStyle483"/>
        </w:rPr>
        <w:t xml:space="preserve"> </w:t>
      </w:r>
      <w:r>
        <w:rPr>
          <w:rStyle w:val="FontStyle483"/>
          <w:spacing w:val="0"/>
        </w:rPr>
        <w:t>М.</w:t>
      </w:r>
      <w:r>
        <w:rPr>
          <w:rStyle w:val="FontStyle483"/>
        </w:rPr>
        <w:t xml:space="preserve"> </w:t>
      </w:r>
      <w:r>
        <w:rPr>
          <w:rStyle w:val="FontStyle483"/>
          <w:spacing w:val="0"/>
        </w:rPr>
        <w:t>Хусяйнов,</w:t>
      </w:r>
      <w:r>
        <w:rPr>
          <w:rStyle w:val="FontStyle483"/>
        </w:rPr>
        <w:t xml:space="preserve"> </w:t>
      </w:r>
      <w:r>
        <w:rPr>
          <w:rStyle w:val="FontStyle483"/>
          <w:spacing w:val="0"/>
        </w:rPr>
        <w:t>1984;</w:t>
      </w:r>
      <w:r>
        <w:rPr>
          <w:rStyle w:val="FontStyle483"/>
        </w:rPr>
        <w:t xml:space="preserve"> </w:t>
      </w:r>
      <w:r>
        <w:rPr>
          <w:rStyle w:val="FontStyle483"/>
          <w:spacing w:val="0"/>
        </w:rPr>
        <w:t>С.А.Никитин,</w:t>
      </w:r>
      <w:r>
        <w:rPr>
          <w:rStyle w:val="FontStyle483"/>
        </w:rPr>
        <w:t xml:space="preserve"> </w:t>
      </w:r>
      <w:r>
        <w:rPr>
          <w:rStyle w:val="FontStyle483"/>
          <w:spacing w:val="0"/>
        </w:rPr>
        <w:t>1985;</w:t>
      </w:r>
      <w:r>
        <w:rPr>
          <w:rStyle w:val="FontStyle483"/>
        </w:rPr>
        <w:t xml:space="preserve"> </w:t>
      </w:r>
      <w:r>
        <w:rPr>
          <w:rStyle w:val="FontStyle483"/>
          <w:spacing w:val="0"/>
        </w:rPr>
        <w:t>П.</w:t>
      </w:r>
      <w:r>
        <w:rPr>
          <w:rStyle w:val="FontStyle483"/>
        </w:rPr>
        <w:t xml:space="preserve"> </w:t>
      </w:r>
      <w:r>
        <w:rPr>
          <w:rStyle w:val="FontStyle483"/>
          <w:spacing w:val="0"/>
        </w:rPr>
        <w:t>С. Новиков,</w:t>
      </w:r>
      <w:r>
        <w:rPr>
          <w:rStyle w:val="FontStyle483"/>
        </w:rPr>
        <w:t xml:space="preserve"> </w:t>
      </w:r>
      <w:r>
        <w:rPr>
          <w:rStyle w:val="FontStyle483"/>
          <w:spacing w:val="0"/>
        </w:rPr>
        <w:t>1987)</w:t>
      </w:r>
      <w:r>
        <w:rPr>
          <w:rStyle w:val="FontStyle483"/>
        </w:rPr>
        <w:t xml:space="preserve"> </w:t>
      </w:r>
      <w:r>
        <w:rPr>
          <w:rStyle w:val="FontStyle483"/>
          <w:spacing w:val="0"/>
        </w:rPr>
        <w:t>установлено,</w:t>
      </w:r>
      <w:r>
        <w:rPr>
          <w:rStyle w:val="FontStyle483"/>
        </w:rPr>
        <w:t xml:space="preserve"> </w:t>
      </w:r>
      <w:r>
        <w:rPr>
          <w:rStyle w:val="FontStyle483"/>
          <w:spacing w:val="0"/>
        </w:rPr>
        <w:t>что</w:t>
      </w:r>
      <w:r>
        <w:rPr>
          <w:rStyle w:val="FontStyle483"/>
        </w:rPr>
        <w:t xml:space="preserve"> </w:t>
      </w:r>
      <w:r>
        <w:rPr>
          <w:rStyle w:val="FontStyle483"/>
          <w:spacing w:val="0"/>
        </w:rPr>
        <w:t>чем</w:t>
      </w:r>
      <w:r>
        <w:rPr>
          <w:rStyle w:val="FontStyle483"/>
        </w:rPr>
        <w:t xml:space="preserve"> </w:t>
      </w:r>
      <w:r>
        <w:rPr>
          <w:rStyle w:val="FontStyle483"/>
          <w:spacing w:val="0"/>
        </w:rPr>
        <w:t>резче</w:t>
      </w:r>
      <w:r>
        <w:rPr>
          <w:rStyle w:val="FontStyle483"/>
        </w:rPr>
        <w:t xml:space="preserve"> </w:t>
      </w:r>
      <w:r>
        <w:rPr>
          <w:rStyle w:val="FontStyle483"/>
          <w:spacing w:val="0"/>
        </w:rPr>
        <w:t>(в</w:t>
      </w:r>
      <w:r>
        <w:rPr>
          <w:rStyle w:val="FontStyle483"/>
        </w:rPr>
        <w:t xml:space="preserve"> </w:t>
      </w:r>
      <w:r>
        <w:rPr>
          <w:rStyle w:val="FontStyle483"/>
          <w:spacing w:val="0"/>
        </w:rPr>
        <w:t>оптималь</w:t>
      </w:r>
      <w:r>
        <w:rPr>
          <w:rStyle w:val="FontStyle483"/>
          <w:spacing w:val="0"/>
        </w:rPr>
        <w:softHyphen/>
        <w:t>ных</w:t>
      </w:r>
      <w:r>
        <w:rPr>
          <w:rStyle w:val="FontStyle483"/>
        </w:rPr>
        <w:t xml:space="preserve"> </w:t>
      </w:r>
      <w:r>
        <w:rPr>
          <w:rStyle w:val="FontStyle483"/>
          <w:spacing w:val="0"/>
        </w:rPr>
        <w:t>пределах)</w:t>
      </w:r>
      <w:r>
        <w:rPr>
          <w:rStyle w:val="FontStyle483"/>
        </w:rPr>
        <w:t xml:space="preserve"> </w:t>
      </w:r>
      <w:r>
        <w:rPr>
          <w:rStyle w:val="FontStyle483"/>
          <w:spacing w:val="0"/>
        </w:rPr>
        <w:t>растяжение</w:t>
      </w:r>
      <w:r>
        <w:rPr>
          <w:rStyle w:val="FontStyle483"/>
        </w:rPr>
        <w:t xml:space="preserve"> </w:t>
      </w:r>
      <w:r>
        <w:rPr>
          <w:rStyle w:val="FontStyle483"/>
          <w:spacing w:val="0"/>
        </w:rPr>
        <w:t>мышц</w:t>
      </w:r>
      <w:r>
        <w:rPr>
          <w:rStyle w:val="FontStyle483"/>
        </w:rPr>
        <w:t xml:space="preserve"> </w:t>
      </w:r>
      <w:r>
        <w:rPr>
          <w:rStyle w:val="FontStyle483"/>
          <w:spacing w:val="0"/>
        </w:rPr>
        <w:t>в</w:t>
      </w:r>
      <w:r>
        <w:rPr>
          <w:rStyle w:val="FontStyle483"/>
        </w:rPr>
        <w:t xml:space="preserve"> </w:t>
      </w:r>
      <w:r>
        <w:rPr>
          <w:rStyle w:val="FontStyle483"/>
          <w:spacing w:val="0"/>
        </w:rPr>
        <w:t>фазе</w:t>
      </w:r>
      <w:r>
        <w:rPr>
          <w:rStyle w:val="FontStyle483"/>
        </w:rPr>
        <w:t xml:space="preserve"> </w:t>
      </w:r>
      <w:r>
        <w:rPr>
          <w:rStyle w:val="FontStyle483"/>
          <w:spacing w:val="0"/>
        </w:rPr>
        <w:t>амортизации, тем</w:t>
      </w:r>
      <w:r>
        <w:rPr>
          <w:rStyle w:val="FontStyle483"/>
        </w:rPr>
        <w:t xml:space="preserve"> </w:t>
      </w:r>
      <w:r>
        <w:rPr>
          <w:rStyle w:val="FontStyle483"/>
          <w:spacing w:val="0"/>
        </w:rPr>
        <w:t>быстрее</w:t>
      </w:r>
      <w:r>
        <w:rPr>
          <w:rStyle w:val="FontStyle483"/>
        </w:rPr>
        <w:t xml:space="preserve"> </w:t>
      </w:r>
      <w:r>
        <w:rPr>
          <w:rStyle w:val="FontStyle483"/>
          <w:spacing w:val="0"/>
        </w:rPr>
        <w:t>переключение</w:t>
      </w:r>
      <w:r>
        <w:rPr>
          <w:rStyle w:val="FontStyle483"/>
        </w:rPr>
        <w:t xml:space="preserve"> </w:t>
      </w:r>
      <w:r>
        <w:rPr>
          <w:rStyle w:val="FontStyle483"/>
          <w:spacing w:val="0"/>
        </w:rPr>
        <w:t>от</w:t>
      </w:r>
      <w:r>
        <w:rPr>
          <w:rStyle w:val="FontStyle483"/>
        </w:rPr>
        <w:t xml:space="preserve"> </w:t>
      </w:r>
      <w:r>
        <w:rPr>
          <w:rStyle w:val="FontStyle483"/>
          <w:spacing w:val="0"/>
        </w:rPr>
        <w:t>уступающей</w:t>
      </w:r>
      <w:r>
        <w:rPr>
          <w:rStyle w:val="FontStyle483"/>
        </w:rPr>
        <w:t xml:space="preserve"> </w:t>
      </w:r>
      <w:r>
        <w:rPr>
          <w:rStyle w:val="FontStyle483"/>
          <w:spacing w:val="0"/>
        </w:rPr>
        <w:t>работы</w:t>
      </w:r>
      <w:r>
        <w:rPr>
          <w:rStyle w:val="FontStyle483"/>
        </w:rPr>
        <w:t xml:space="preserve"> </w:t>
      </w:r>
      <w:r>
        <w:rPr>
          <w:rStyle w:val="FontStyle483"/>
          <w:spacing w:val="0"/>
        </w:rPr>
        <w:t>мышц к</w:t>
      </w:r>
      <w:r>
        <w:rPr>
          <w:rStyle w:val="FontStyle483"/>
        </w:rPr>
        <w:t xml:space="preserve"> </w:t>
      </w:r>
      <w:r>
        <w:rPr>
          <w:rStyle w:val="FontStyle483"/>
          <w:spacing w:val="0"/>
        </w:rPr>
        <w:t>преодолевающей,</w:t>
      </w:r>
      <w:r>
        <w:rPr>
          <w:rStyle w:val="FontStyle483"/>
        </w:rPr>
        <w:t xml:space="preserve"> </w:t>
      </w:r>
      <w:r>
        <w:rPr>
          <w:rStyle w:val="FontStyle483"/>
          <w:spacing w:val="0"/>
        </w:rPr>
        <w:t>тем</w:t>
      </w:r>
      <w:r>
        <w:rPr>
          <w:rStyle w:val="FontStyle483"/>
        </w:rPr>
        <w:t xml:space="preserve"> </w:t>
      </w:r>
      <w:r>
        <w:rPr>
          <w:rStyle w:val="FontStyle483"/>
          <w:spacing w:val="0"/>
        </w:rPr>
        <w:t>выше</w:t>
      </w:r>
      <w:r>
        <w:rPr>
          <w:rStyle w:val="FontStyle483"/>
        </w:rPr>
        <w:t xml:space="preserve"> </w:t>
      </w:r>
      <w:r>
        <w:rPr>
          <w:rStyle w:val="FontStyle483"/>
          <w:spacing w:val="0"/>
        </w:rPr>
        <w:t>мощность</w:t>
      </w:r>
      <w:r>
        <w:rPr>
          <w:rStyle w:val="FontStyle483"/>
        </w:rPr>
        <w:t xml:space="preserve"> </w:t>
      </w:r>
      <w:r>
        <w:rPr>
          <w:rStyle w:val="FontStyle483"/>
          <w:spacing w:val="0"/>
        </w:rPr>
        <w:t>и</w:t>
      </w:r>
      <w:r>
        <w:rPr>
          <w:rStyle w:val="FontStyle483"/>
        </w:rPr>
        <w:t xml:space="preserve"> </w:t>
      </w:r>
      <w:r>
        <w:rPr>
          <w:rStyle w:val="FontStyle483"/>
          <w:spacing w:val="0"/>
        </w:rPr>
        <w:t>скорость</w:t>
      </w:r>
      <w:r>
        <w:rPr>
          <w:rStyle w:val="FontStyle483"/>
        </w:rPr>
        <w:t xml:space="preserve"> </w:t>
      </w:r>
      <w:r>
        <w:rPr>
          <w:rStyle w:val="FontStyle483"/>
          <w:spacing w:val="0"/>
        </w:rPr>
        <w:t>их сокращения.</w:t>
      </w:r>
      <w:r>
        <w:rPr>
          <w:rStyle w:val="FontStyle483"/>
        </w:rPr>
        <w:t xml:space="preserve"> </w:t>
      </w:r>
      <w:r>
        <w:rPr>
          <w:rStyle w:val="FontStyle483"/>
          <w:spacing w:val="0"/>
        </w:rPr>
        <w:t>Найдена</w:t>
      </w:r>
      <w:r>
        <w:rPr>
          <w:rStyle w:val="FontStyle483"/>
        </w:rPr>
        <w:t xml:space="preserve"> </w:t>
      </w:r>
      <w:r>
        <w:rPr>
          <w:rStyle w:val="FontStyle483"/>
          <w:spacing w:val="0"/>
        </w:rPr>
        <w:t>высокая</w:t>
      </w:r>
      <w:r>
        <w:rPr>
          <w:rStyle w:val="FontStyle483"/>
        </w:rPr>
        <w:t xml:space="preserve"> </w:t>
      </w:r>
      <w:r>
        <w:rPr>
          <w:rStyle w:val="FontStyle483"/>
          <w:spacing w:val="0"/>
        </w:rPr>
        <w:t>корреляция</w:t>
      </w:r>
      <w:r>
        <w:rPr>
          <w:rStyle w:val="FontStyle483"/>
        </w:rPr>
        <w:t xml:space="preserve"> </w:t>
      </w:r>
      <w:r>
        <w:rPr>
          <w:rStyle w:val="FontStyle483"/>
          <w:spacing w:val="0"/>
        </w:rPr>
        <w:t>реактивной способности</w:t>
      </w:r>
      <w:r>
        <w:rPr>
          <w:rStyle w:val="FontStyle483"/>
        </w:rPr>
        <w:t xml:space="preserve"> </w:t>
      </w:r>
      <w:r>
        <w:rPr>
          <w:rStyle w:val="FontStyle483"/>
          <w:spacing w:val="0"/>
        </w:rPr>
        <w:t>со</w:t>
      </w:r>
      <w:r>
        <w:rPr>
          <w:rStyle w:val="FontStyle483"/>
        </w:rPr>
        <w:t xml:space="preserve"> </w:t>
      </w:r>
      <w:r>
        <w:rPr>
          <w:rStyle w:val="FontStyle483"/>
          <w:spacing w:val="0"/>
        </w:rPr>
        <w:t>скоростью</w:t>
      </w:r>
      <w:r>
        <w:rPr>
          <w:rStyle w:val="FontStyle483"/>
        </w:rPr>
        <w:t xml:space="preserve"> </w:t>
      </w:r>
      <w:r>
        <w:rPr>
          <w:rStyle w:val="FontStyle483"/>
          <w:spacing w:val="0"/>
        </w:rPr>
        <w:t>переключения</w:t>
      </w:r>
      <w:r>
        <w:rPr>
          <w:rStyle w:val="FontStyle483"/>
        </w:rPr>
        <w:t xml:space="preserve"> </w:t>
      </w:r>
      <w:r>
        <w:rPr>
          <w:rStyle w:val="FontStyle483"/>
          <w:spacing w:val="0"/>
        </w:rPr>
        <w:t>мышц</w:t>
      </w:r>
      <w:r>
        <w:rPr>
          <w:rStyle w:val="FontStyle483"/>
        </w:rPr>
        <w:t xml:space="preserve"> </w:t>
      </w:r>
      <w:r>
        <w:rPr>
          <w:rStyle w:val="FontStyle483"/>
          <w:spacing w:val="0"/>
        </w:rPr>
        <w:t>от</w:t>
      </w:r>
      <w:r>
        <w:rPr>
          <w:rStyle w:val="FontStyle483"/>
        </w:rPr>
        <w:t xml:space="preserve"> </w:t>
      </w:r>
      <w:r>
        <w:rPr>
          <w:rStyle w:val="FontStyle483"/>
          <w:spacing w:val="0"/>
        </w:rPr>
        <w:t>усту</w:t>
      </w:r>
      <w:r>
        <w:rPr>
          <w:rStyle w:val="FontStyle483"/>
          <w:spacing w:val="0"/>
        </w:rPr>
        <w:softHyphen/>
        <w:t>пающей</w:t>
      </w:r>
      <w:r>
        <w:rPr>
          <w:rStyle w:val="FontStyle483"/>
        </w:rPr>
        <w:t xml:space="preserve"> </w:t>
      </w:r>
      <w:r>
        <w:rPr>
          <w:rStyle w:val="FontStyle483"/>
          <w:spacing w:val="0"/>
        </w:rPr>
        <w:t>работы</w:t>
      </w:r>
      <w:r>
        <w:rPr>
          <w:rStyle w:val="FontStyle483"/>
        </w:rPr>
        <w:t xml:space="preserve"> </w:t>
      </w:r>
      <w:r>
        <w:rPr>
          <w:rStyle w:val="FontStyle483"/>
          <w:spacing w:val="0"/>
        </w:rPr>
        <w:t>к</w:t>
      </w:r>
      <w:r>
        <w:rPr>
          <w:rStyle w:val="FontStyle483"/>
        </w:rPr>
        <w:t xml:space="preserve"> </w:t>
      </w:r>
      <w:r>
        <w:rPr>
          <w:rStyle w:val="FontStyle483"/>
          <w:spacing w:val="0"/>
        </w:rPr>
        <w:t>преодолевающей.</w:t>
      </w:r>
      <w:r>
        <w:rPr>
          <w:rStyle w:val="FontStyle483"/>
        </w:rPr>
        <w:t xml:space="preserve"> </w:t>
      </w:r>
      <w:r>
        <w:rPr>
          <w:rStyle w:val="FontStyle483"/>
          <w:spacing w:val="0"/>
        </w:rPr>
        <w:t>Выявлено,</w:t>
      </w:r>
      <w:r>
        <w:rPr>
          <w:rStyle w:val="FontStyle483"/>
        </w:rPr>
        <w:t xml:space="preserve"> </w:t>
      </w:r>
      <w:r>
        <w:rPr>
          <w:rStyle w:val="FontStyle483"/>
          <w:spacing w:val="0"/>
        </w:rPr>
        <w:t>что</w:t>
      </w:r>
      <w:r>
        <w:rPr>
          <w:rStyle w:val="FontStyle483"/>
        </w:rPr>
        <w:t xml:space="preserve"> </w:t>
      </w:r>
      <w:r>
        <w:rPr>
          <w:rStyle w:val="FontStyle483"/>
          <w:spacing w:val="0"/>
        </w:rPr>
        <w:t>прояв</w:t>
      </w:r>
      <w:r>
        <w:rPr>
          <w:rStyle w:val="FontStyle483"/>
          <w:spacing w:val="0"/>
        </w:rPr>
        <w:softHyphen/>
        <w:t>ление</w:t>
      </w:r>
      <w:r>
        <w:rPr>
          <w:rStyle w:val="FontStyle483"/>
        </w:rPr>
        <w:t xml:space="preserve"> </w:t>
      </w:r>
      <w:r>
        <w:rPr>
          <w:rStyle w:val="FontStyle483"/>
          <w:spacing w:val="0"/>
        </w:rPr>
        <w:t>реактивной</w:t>
      </w:r>
      <w:r>
        <w:rPr>
          <w:rStyle w:val="FontStyle483"/>
        </w:rPr>
        <w:t xml:space="preserve"> </w:t>
      </w:r>
      <w:r>
        <w:rPr>
          <w:rStyle w:val="FontStyle483"/>
          <w:spacing w:val="0"/>
        </w:rPr>
        <w:t>способности</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большой</w:t>
      </w:r>
      <w:r>
        <w:rPr>
          <w:rStyle w:val="FontStyle483"/>
        </w:rPr>
        <w:t xml:space="preserve"> </w:t>
      </w:r>
      <w:r>
        <w:rPr>
          <w:rStyle w:val="FontStyle483"/>
          <w:spacing w:val="0"/>
        </w:rPr>
        <w:t>внеш</w:t>
      </w:r>
      <w:r>
        <w:rPr>
          <w:rStyle w:val="FontStyle483"/>
          <w:spacing w:val="0"/>
        </w:rPr>
        <w:softHyphen/>
        <w:t>ней</w:t>
      </w:r>
      <w:r>
        <w:rPr>
          <w:rStyle w:val="FontStyle483"/>
        </w:rPr>
        <w:t xml:space="preserve"> </w:t>
      </w:r>
      <w:r>
        <w:rPr>
          <w:rStyle w:val="FontStyle483"/>
          <w:spacing w:val="0"/>
        </w:rPr>
        <w:t>нагрузки</w:t>
      </w:r>
      <w:r>
        <w:rPr>
          <w:rStyle w:val="FontStyle483"/>
        </w:rPr>
        <w:t xml:space="preserve"> </w:t>
      </w:r>
      <w:r>
        <w:rPr>
          <w:rStyle w:val="FontStyle483"/>
          <w:spacing w:val="0"/>
        </w:rPr>
        <w:t>существенно</w:t>
      </w:r>
      <w:r>
        <w:rPr>
          <w:rStyle w:val="FontStyle483"/>
        </w:rPr>
        <w:t xml:space="preserve"> </w:t>
      </w:r>
      <w:r>
        <w:rPr>
          <w:rStyle w:val="FontStyle483"/>
          <w:spacing w:val="0"/>
        </w:rPr>
        <w:t>зависит</w:t>
      </w:r>
      <w:r>
        <w:rPr>
          <w:rStyle w:val="FontStyle483"/>
        </w:rPr>
        <w:t xml:space="preserve"> </w:t>
      </w:r>
      <w:r>
        <w:rPr>
          <w:rStyle w:val="FontStyle483"/>
          <w:spacing w:val="0"/>
        </w:rPr>
        <w:t>от</w:t>
      </w:r>
      <w:r>
        <w:rPr>
          <w:rStyle w:val="FontStyle483"/>
        </w:rPr>
        <w:t xml:space="preserve"> </w:t>
      </w:r>
      <w:r>
        <w:rPr>
          <w:rStyle w:val="FontStyle483"/>
          <w:spacing w:val="0"/>
        </w:rPr>
        <w:t>изометрической силы</w:t>
      </w:r>
      <w:r>
        <w:rPr>
          <w:rStyle w:val="FontStyle483"/>
        </w:rPr>
        <w:t xml:space="preserve"> </w:t>
      </w:r>
      <w:r>
        <w:rPr>
          <w:rStyle w:val="FontStyle483"/>
          <w:spacing w:val="0"/>
        </w:rPr>
        <w:t>мышц</w:t>
      </w:r>
      <w:r>
        <w:rPr>
          <w:rStyle w:val="FontStyle483"/>
        </w:rPr>
        <w:t xml:space="preserve"> </w:t>
      </w:r>
      <w:r>
        <w:rPr>
          <w:rStyle w:val="FontStyle483"/>
          <w:spacing w:val="0"/>
        </w:rPr>
        <w:t>и</w:t>
      </w:r>
      <w:r>
        <w:rPr>
          <w:rStyle w:val="FontStyle483"/>
        </w:rPr>
        <w:t xml:space="preserve"> </w:t>
      </w:r>
      <w:r>
        <w:rPr>
          <w:rStyle w:val="FontStyle483"/>
          <w:spacing w:val="0"/>
        </w:rPr>
        <w:t>жесткости</w:t>
      </w:r>
      <w:r>
        <w:rPr>
          <w:rStyle w:val="FontStyle483"/>
        </w:rPr>
        <w:t xml:space="preserve"> </w:t>
      </w:r>
      <w:r>
        <w:rPr>
          <w:rStyle w:val="FontStyle483"/>
          <w:spacing w:val="0"/>
        </w:rPr>
        <w:t>последовательной</w:t>
      </w:r>
      <w:r>
        <w:rPr>
          <w:rStyle w:val="FontStyle483"/>
        </w:rPr>
        <w:t xml:space="preserve"> </w:t>
      </w:r>
      <w:r>
        <w:rPr>
          <w:rStyle w:val="FontStyle483"/>
          <w:spacing w:val="0"/>
        </w:rPr>
        <w:t>упругой компоненты,</w:t>
      </w:r>
      <w:r>
        <w:rPr>
          <w:rStyle w:val="FontStyle483"/>
        </w:rPr>
        <w:t xml:space="preserve"> </w:t>
      </w:r>
      <w:r>
        <w:rPr>
          <w:rStyle w:val="FontStyle483"/>
          <w:spacing w:val="0"/>
        </w:rPr>
        <w:t>особенно</w:t>
      </w:r>
      <w:r>
        <w:rPr>
          <w:rStyle w:val="FontStyle483"/>
        </w:rPr>
        <w:t xml:space="preserve"> </w:t>
      </w:r>
      <w:r>
        <w:rPr>
          <w:rStyle w:val="FontStyle483"/>
          <w:spacing w:val="0"/>
        </w:rPr>
        <w:t>в</w:t>
      </w:r>
      <w:r>
        <w:rPr>
          <w:rStyle w:val="FontStyle483"/>
        </w:rPr>
        <w:t xml:space="preserve"> </w:t>
      </w:r>
      <w:r>
        <w:rPr>
          <w:rStyle w:val="FontStyle483"/>
          <w:spacing w:val="0"/>
        </w:rPr>
        <w:t>тех</w:t>
      </w:r>
      <w:r>
        <w:rPr>
          <w:rStyle w:val="FontStyle483"/>
        </w:rPr>
        <w:t xml:space="preserve"> </w:t>
      </w:r>
      <w:r>
        <w:rPr>
          <w:rStyle w:val="FontStyle483"/>
          <w:spacing w:val="0"/>
        </w:rPr>
        <w:t>случаях,</w:t>
      </w:r>
      <w:r>
        <w:rPr>
          <w:rStyle w:val="FontStyle483"/>
        </w:rPr>
        <w:t xml:space="preserve"> </w:t>
      </w:r>
      <w:r>
        <w:rPr>
          <w:rStyle w:val="FontStyle483"/>
          <w:spacing w:val="0"/>
        </w:rPr>
        <w:t>когда</w:t>
      </w:r>
      <w:r>
        <w:rPr>
          <w:rStyle w:val="FontStyle483"/>
        </w:rPr>
        <w:t xml:space="preserve"> </w:t>
      </w:r>
      <w:r>
        <w:rPr>
          <w:rStyle w:val="FontStyle483"/>
          <w:spacing w:val="0"/>
        </w:rPr>
        <w:t>амплитуда движения</w:t>
      </w:r>
      <w:r>
        <w:rPr>
          <w:rStyle w:val="FontStyle483"/>
        </w:rPr>
        <w:t xml:space="preserve"> </w:t>
      </w:r>
      <w:r>
        <w:rPr>
          <w:rStyle w:val="FontStyle483"/>
          <w:spacing w:val="0"/>
        </w:rPr>
        <w:t>ограничена.</w:t>
      </w:r>
    </w:p>
    <w:p w:rsidR="00D57188" w:rsidRDefault="001C5317">
      <w:pPr>
        <w:pStyle w:val="Style65"/>
        <w:widowControl/>
        <w:spacing w:before="5" w:line="197" w:lineRule="exact"/>
        <w:ind w:firstLine="288"/>
        <w:rPr>
          <w:rStyle w:val="FontStyle483"/>
          <w:spacing w:val="0"/>
        </w:rPr>
      </w:pPr>
      <w:r>
        <w:rPr>
          <w:rStyle w:val="FontStyle483"/>
          <w:spacing w:val="0"/>
        </w:rPr>
        <w:lastRenderedPageBreak/>
        <w:t>Целый</w:t>
      </w:r>
      <w:r>
        <w:rPr>
          <w:rStyle w:val="FontStyle483"/>
        </w:rPr>
        <w:t xml:space="preserve"> </w:t>
      </w:r>
      <w:r>
        <w:rPr>
          <w:rStyle w:val="FontStyle483"/>
          <w:spacing w:val="0"/>
        </w:rPr>
        <w:t>ряд</w:t>
      </w:r>
      <w:r>
        <w:rPr>
          <w:rStyle w:val="FontStyle483"/>
        </w:rPr>
        <w:t xml:space="preserve"> </w:t>
      </w:r>
      <w:r>
        <w:rPr>
          <w:rStyle w:val="FontStyle483"/>
          <w:spacing w:val="0"/>
        </w:rPr>
        <w:t>исследований</w:t>
      </w:r>
      <w:r>
        <w:rPr>
          <w:rStyle w:val="FontStyle483"/>
        </w:rPr>
        <w:t xml:space="preserve"> </w:t>
      </w:r>
      <w:r>
        <w:rPr>
          <w:rStyle w:val="FontStyle483"/>
          <w:spacing w:val="0"/>
        </w:rPr>
        <w:t>в</w:t>
      </w:r>
      <w:r>
        <w:rPr>
          <w:rStyle w:val="FontStyle483"/>
        </w:rPr>
        <w:t xml:space="preserve"> </w:t>
      </w:r>
      <w:r>
        <w:rPr>
          <w:rStyle w:val="FontStyle483"/>
          <w:spacing w:val="0"/>
        </w:rPr>
        <w:t>области</w:t>
      </w:r>
      <w:r>
        <w:rPr>
          <w:rStyle w:val="FontStyle483"/>
        </w:rPr>
        <w:t xml:space="preserve"> </w:t>
      </w:r>
      <w:r>
        <w:rPr>
          <w:rStyle w:val="FontStyle483"/>
          <w:spacing w:val="0"/>
        </w:rPr>
        <w:t>нервно-мышечной физиологии</w:t>
      </w:r>
      <w:r>
        <w:rPr>
          <w:rStyle w:val="FontStyle483"/>
        </w:rPr>
        <w:t xml:space="preserve">    </w:t>
      </w:r>
      <w:r>
        <w:rPr>
          <w:rStyle w:val="FontStyle483"/>
          <w:spacing w:val="0"/>
        </w:rPr>
        <w:t>убедительно</w:t>
      </w:r>
      <w:r>
        <w:rPr>
          <w:rStyle w:val="FontStyle483"/>
        </w:rPr>
        <w:t xml:space="preserve">     </w:t>
      </w:r>
      <w:r>
        <w:rPr>
          <w:rStyle w:val="FontStyle483"/>
          <w:spacing w:val="0"/>
        </w:rPr>
        <w:t>подтверждает</w:t>
      </w:r>
      <w:r>
        <w:rPr>
          <w:rStyle w:val="FontStyle483"/>
        </w:rPr>
        <w:t xml:space="preserve">    </w:t>
      </w:r>
      <w:r>
        <w:rPr>
          <w:rStyle w:val="FontStyle483"/>
          <w:spacing w:val="0"/>
        </w:rPr>
        <w:t>справедли</w:t>
      </w:r>
      <w:r>
        <w:rPr>
          <w:rStyle w:val="FontStyle483"/>
          <w:spacing w:val="0"/>
        </w:rPr>
        <w:softHyphen/>
        <w:t>вость</w:t>
      </w:r>
      <w:r>
        <w:rPr>
          <w:rStyle w:val="FontStyle483"/>
        </w:rPr>
        <w:t xml:space="preserve"> </w:t>
      </w:r>
      <w:r>
        <w:rPr>
          <w:rStyle w:val="FontStyle483"/>
          <w:spacing w:val="0"/>
        </w:rPr>
        <w:t>выделения</w:t>
      </w:r>
      <w:r>
        <w:rPr>
          <w:rStyle w:val="FontStyle483"/>
        </w:rPr>
        <w:t xml:space="preserve"> </w:t>
      </w:r>
      <w:r>
        <w:rPr>
          <w:rStyle w:val="FontStyle483"/>
          <w:spacing w:val="0"/>
        </w:rPr>
        <w:t>реактивной</w:t>
      </w:r>
      <w:r>
        <w:rPr>
          <w:rStyle w:val="FontStyle483"/>
        </w:rPr>
        <w:t xml:space="preserve"> </w:t>
      </w:r>
      <w:r>
        <w:rPr>
          <w:rStyle w:val="FontStyle483"/>
          <w:spacing w:val="0"/>
        </w:rPr>
        <w:t>способности</w:t>
      </w:r>
      <w:r>
        <w:rPr>
          <w:rStyle w:val="FontStyle483"/>
        </w:rPr>
        <w:t xml:space="preserve"> </w:t>
      </w:r>
      <w:r>
        <w:rPr>
          <w:rStyle w:val="FontStyle483"/>
          <w:spacing w:val="0"/>
        </w:rPr>
        <w:t>как</w:t>
      </w:r>
      <w:r>
        <w:rPr>
          <w:rStyle w:val="FontStyle483"/>
        </w:rPr>
        <w:t xml:space="preserve"> </w:t>
      </w:r>
      <w:r>
        <w:rPr>
          <w:rStyle w:val="FontStyle483"/>
          <w:spacing w:val="0"/>
        </w:rPr>
        <w:t>специфи</w:t>
      </w:r>
      <w:r>
        <w:rPr>
          <w:rStyle w:val="FontStyle483"/>
          <w:spacing w:val="0"/>
        </w:rPr>
        <w:softHyphen/>
        <w:t>ческого</w:t>
      </w:r>
      <w:r>
        <w:rPr>
          <w:rStyle w:val="FontStyle483"/>
        </w:rPr>
        <w:t xml:space="preserve"> </w:t>
      </w:r>
      <w:r>
        <w:rPr>
          <w:rStyle w:val="FontStyle483"/>
          <w:spacing w:val="0"/>
        </w:rPr>
        <w:t>свойства</w:t>
      </w:r>
      <w:r>
        <w:rPr>
          <w:rStyle w:val="FontStyle483"/>
        </w:rPr>
        <w:t xml:space="preserve"> </w:t>
      </w:r>
      <w:r>
        <w:rPr>
          <w:rStyle w:val="FontStyle483"/>
          <w:spacing w:val="0"/>
        </w:rPr>
        <w:t>НМА.</w:t>
      </w:r>
      <w:r>
        <w:rPr>
          <w:rStyle w:val="FontStyle483"/>
        </w:rPr>
        <w:t xml:space="preserve"> </w:t>
      </w:r>
      <w:r>
        <w:rPr>
          <w:rStyle w:val="FontStyle483"/>
          <w:spacing w:val="0"/>
        </w:rPr>
        <w:t>Показано,</w:t>
      </w:r>
      <w:r>
        <w:rPr>
          <w:rStyle w:val="FontStyle483"/>
        </w:rPr>
        <w:t xml:space="preserve"> </w:t>
      </w:r>
      <w:r>
        <w:rPr>
          <w:rStyle w:val="FontStyle483"/>
          <w:spacing w:val="0"/>
        </w:rPr>
        <w:t>что</w:t>
      </w:r>
      <w:r>
        <w:rPr>
          <w:rStyle w:val="FontStyle483"/>
        </w:rPr>
        <w:t xml:space="preserve"> </w:t>
      </w:r>
      <w:r>
        <w:rPr>
          <w:rStyle w:val="FontStyle483"/>
          <w:spacing w:val="0"/>
        </w:rPr>
        <w:t>способность</w:t>
      </w:r>
      <w:r>
        <w:rPr>
          <w:rStyle w:val="FontStyle483"/>
        </w:rPr>
        <w:t xml:space="preserve"> </w:t>
      </w:r>
      <w:r>
        <w:rPr>
          <w:rStyle w:val="FontStyle483"/>
          <w:spacing w:val="0"/>
        </w:rPr>
        <w:t>мышц запасать</w:t>
      </w:r>
      <w:r>
        <w:rPr>
          <w:rStyle w:val="FontStyle483"/>
        </w:rPr>
        <w:t xml:space="preserve"> </w:t>
      </w:r>
      <w:r>
        <w:rPr>
          <w:rStyle w:val="FontStyle483"/>
          <w:spacing w:val="0"/>
        </w:rPr>
        <w:t>и</w:t>
      </w:r>
      <w:r>
        <w:rPr>
          <w:rStyle w:val="FontStyle483"/>
        </w:rPr>
        <w:t xml:space="preserve"> </w:t>
      </w:r>
      <w:r>
        <w:rPr>
          <w:rStyle w:val="FontStyle483"/>
          <w:spacing w:val="0"/>
        </w:rPr>
        <w:t>использовать</w:t>
      </w:r>
      <w:r>
        <w:rPr>
          <w:rStyle w:val="FontStyle483"/>
        </w:rPr>
        <w:t xml:space="preserve"> </w:t>
      </w:r>
      <w:r>
        <w:rPr>
          <w:rStyle w:val="FontStyle483"/>
          <w:spacing w:val="0"/>
        </w:rPr>
        <w:t>энергию</w:t>
      </w:r>
      <w:r>
        <w:rPr>
          <w:rStyle w:val="FontStyle483"/>
        </w:rPr>
        <w:t xml:space="preserve"> </w:t>
      </w:r>
      <w:r>
        <w:rPr>
          <w:rStyle w:val="FontStyle483"/>
          <w:spacing w:val="0"/>
        </w:rPr>
        <w:t>упругой</w:t>
      </w:r>
      <w:r>
        <w:rPr>
          <w:rStyle w:val="FontStyle483"/>
        </w:rPr>
        <w:t xml:space="preserve"> </w:t>
      </w:r>
      <w:r>
        <w:rPr>
          <w:rStyle w:val="FontStyle483"/>
          <w:spacing w:val="0"/>
        </w:rPr>
        <w:t>деформации эффективно</w:t>
      </w:r>
      <w:r>
        <w:rPr>
          <w:rStyle w:val="FontStyle483"/>
        </w:rPr>
        <w:t xml:space="preserve"> </w:t>
      </w:r>
      <w:r>
        <w:rPr>
          <w:rStyle w:val="FontStyle483"/>
          <w:spacing w:val="0"/>
        </w:rPr>
        <w:t>реализуется</w:t>
      </w:r>
      <w:r>
        <w:rPr>
          <w:rStyle w:val="FontStyle483"/>
        </w:rPr>
        <w:t xml:space="preserve">  </w:t>
      </w:r>
      <w:r>
        <w:rPr>
          <w:rStyle w:val="FontStyle483"/>
          <w:spacing w:val="0"/>
        </w:rPr>
        <w:t>при</w:t>
      </w:r>
      <w:r>
        <w:rPr>
          <w:rStyle w:val="FontStyle483"/>
        </w:rPr>
        <w:t xml:space="preserve">  </w:t>
      </w:r>
      <w:r>
        <w:rPr>
          <w:rStyle w:val="FontStyle483"/>
          <w:spacing w:val="0"/>
        </w:rPr>
        <w:t>условии</w:t>
      </w:r>
      <w:r>
        <w:rPr>
          <w:rStyle w:val="FontStyle483"/>
        </w:rPr>
        <w:t xml:space="preserve"> </w:t>
      </w:r>
      <w:r>
        <w:rPr>
          <w:rStyle w:val="FontStyle483"/>
          <w:spacing w:val="0"/>
        </w:rPr>
        <w:t>быстрого</w:t>
      </w:r>
      <w:r>
        <w:rPr>
          <w:rStyle w:val="FontStyle483"/>
        </w:rPr>
        <w:t xml:space="preserve"> </w:t>
      </w:r>
      <w:r>
        <w:rPr>
          <w:rStyle w:val="FontStyle483"/>
          <w:spacing w:val="0"/>
        </w:rPr>
        <w:t>растя</w:t>
      </w:r>
      <w:r>
        <w:rPr>
          <w:rStyle w:val="FontStyle483"/>
          <w:spacing w:val="0"/>
        </w:rPr>
        <w:softHyphen/>
        <w:t>жения</w:t>
      </w:r>
      <w:r>
        <w:rPr>
          <w:rStyle w:val="FontStyle483"/>
        </w:rPr>
        <w:t xml:space="preserve"> </w:t>
      </w:r>
      <w:r>
        <w:rPr>
          <w:rStyle w:val="FontStyle483"/>
          <w:spacing w:val="0"/>
        </w:rPr>
        <w:t>мышц,</w:t>
      </w:r>
      <w:r>
        <w:rPr>
          <w:rStyle w:val="FontStyle483"/>
        </w:rPr>
        <w:t xml:space="preserve"> </w:t>
      </w:r>
      <w:r>
        <w:rPr>
          <w:rStyle w:val="FontStyle483"/>
          <w:spacing w:val="0"/>
        </w:rPr>
        <w:t>предшествующего</w:t>
      </w:r>
      <w:r>
        <w:rPr>
          <w:rStyle w:val="FontStyle483"/>
        </w:rPr>
        <w:t xml:space="preserve"> </w:t>
      </w:r>
      <w:r>
        <w:rPr>
          <w:rStyle w:val="FontStyle483"/>
          <w:spacing w:val="0"/>
        </w:rPr>
        <w:t>их</w:t>
      </w:r>
      <w:r>
        <w:rPr>
          <w:rStyle w:val="FontStyle483"/>
        </w:rPr>
        <w:t xml:space="preserve"> </w:t>
      </w:r>
      <w:r>
        <w:rPr>
          <w:rStyle w:val="FontStyle483"/>
          <w:spacing w:val="0"/>
        </w:rPr>
        <w:t>рабочему</w:t>
      </w:r>
      <w:r>
        <w:rPr>
          <w:rStyle w:val="FontStyle483"/>
        </w:rPr>
        <w:t xml:space="preserve"> </w:t>
      </w:r>
      <w:r>
        <w:rPr>
          <w:rStyle w:val="FontStyle483"/>
          <w:spacing w:val="0"/>
        </w:rPr>
        <w:t>сокращению (В.</w:t>
      </w:r>
      <w:r>
        <w:rPr>
          <w:rStyle w:val="FontStyle483"/>
        </w:rPr>
        <w:t xml:space="preserve"> </w:t>
      </w:r>
      <w:r>
        <w:rPr>
          <w:rStyle w:val="FontStyle483"/>
          <w:spacing w:val="0"/>
        </w:rPr>
        <w:t>М.</w:t>
      </w:r>
      <w:r>
        <w:rPr>
          <w:rStyle w:val="FontStyle483"/>
        </w:rPr>
        <w:t xml:space="preserve"> </w:t>
      </w:r>
      <w:r>
        <w:rPr>
          <w:rStyle w:val="FontStyle483"/>
          <w:spacing w:val="0"/>
        </w:rPr>
        <w:t>Зациорский</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1981;</w:t>
      </w:r>
      <w:r>
        <w:rPr>
          <w:rStyle w:val="FontStyle483"/>
        </w:rPr>
        <w:t xml:space="preserve"> </w:t>
      </w:r>
      <w:r>
        <w:rPr>
          <w:rStyle w:val="FontStyle483"/>
          <w:spacing w:val="0"/>
        </w:rPr>
        <w:t>Е.</w:t>
      </w:r>
      <w:r>
        <w:rPr>
          <w:rStyle w:val="FontStyle483"/>
        </w:rPr>
        <w:t xml:space="preserve"> </w:t>
      </w:r>
      <w:r>
        <w:rPr>
          <w:rStyle w:val="FontStyle483"/>
          <w:spacing w:val="0"/>
          <w:lang w:val="en-US"/>
        </w:rPr>
        <w:t>Asmussen</w:t>
      </w:r>
      <w:r w:rsidRPr="00190123">
        <w:rPr>
          <w:rStyle w:val="FontStyle483"/>
          <w:spacing w:val="0"/>
        </w:rPr>
        <w:t>,</w:t>
      </w:r>
      <w:r w:rsidRPr="00190123">
        <w:rPr>
          <w:rStyle w:val="FontStyle483"/>
        </w:rPr>
        <w:t xml:space="preserve"> </w:t>
      </w:r>
      <w:r>
        <w:rPr>
          <w:rStyle w:val="FontStyle483"/>
          <w:spacing w:val="0"/>
          <w:lang w:val="en-US"/>
        </w:rPr>
        <w:t>F</w:t>
      </w:r>
      <w:r w:rsidRPr="00190123">
        <w:rPr>
          <w:rStyle w:val="FontStyle483"/>
          <w:spacing w:val="0"/>
        </w:rPr>
        <w:t>.</w:t>
      </w:r>
      <w:r w:rsidRPr="00190123">
        <w:rPr>
          <w:rStyle w:val="FontStyle483"/>
        </w:rPr>
        <w:t xml:space="preserve"> </w:t>
      </w:r>
      <w:r>
        <w:rPr>
          <w:rStyle w:val="FontStyle483"/>
          <w:spacing w:val="0"/>
          <w:lang w:val="en-US"/>
        </w:rPr>
        <w:t>Bonde</w:t>
      </w:r>
      <w:r w:rsidRPr="00190123">
        <w:rPr>
          <w:rStyle w:val="FontStyle483"/>
          <w:spacing w:val="0"/>
        </w:rPr>
        <w:t>-</w:t>
      </w:r>
      <w:r>
        <w:rPr>
          <w:rStyle w:val="FontStyle483"/>
          <w:spacing w:val="0"/>
          <w:lang w:val="en-US"/>
        </w:rPr>
        <w:t>Petersen</w:t>
      </w:r>
      <w:r w:rsidRPr="00190123">
        <w:rPr>
          <w:rStyle w:val="FontStyle483"/>
          <w:spacing w:val="0"/>
        </w:rPr>
        <w:t>,</w:t>
      </w:r>
      <w:r w:rsidRPr="00190123">
        <w:rPr>
          <w:rStyle w:val="FontStyle483"/>
        </w:rPr>
        <w:t xml:space="preserve"> </w:t>
      </w:r>
      <w:r>
        <w:rPr>
          <w:rStyle w:val="FontStyle483"/>
          <w:spacing w:val="0"/>
        </w:rPr>
        <w:t>1974;</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Komi</w:t>
      </w:r>
      <w:r w:rsidRPr="00190123">
        <w:rPr>
          <w:rStyle w:val="FontStyle483"/>
          <w:spacing w:val="0"/>
        </w:rPr>
        <w:t>,</w:t>
      </w:r>
      <w:r w:rsidRPr="00190123">
        <w:rPr>
          <w:rStyle w:val="FontStyle483"/>
        </w:rPr>
        <w:t xml:space="preserve"> </w:t>
      </w:r>
      <w:r>
        <w:rPr>
          <w:rStyle w:val="FontStyle483"/>
          <w:spacing w:val="0"/>
        </w:rPr>
        <w:t>С.</w:t>
      </w:r>
      <w:r>
        <w:rPr>
          <w:rStyle w:val="FontStyle483"/>
        </w:rPr>
        <w:t xml:space="preserve"> </w:t>
      </w:r>
      <w:r>
        <w:rPr>
          <w:rStyle w:val="FontStyle483"/>
          <w:spacing w:val="0"/>
          <w:lang w:val="en-US"/>
        </w:rPr>
        <w:t>Bosco</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если переход</w:t>
      </w:r>
      <w:r>
        <w:rPr>
          <w:rStyle w:val="FontStyle483"/>
        </w:rPr>
        <w:t xml:space="preserve"> </w:t>
      </w:r>
      <w:r>
        <w:rPr>
          <w:rStyle w:val="FontStyle483"/>
          <w:spacing w:val="0"/>
        </w:rPr>
        <w:t>к</w:t>
      </w:r>
      <w:r>
        <w:rPr>
          <w:rStyle w:val="FontStyle483"/>
        </w:rPr>
        <w:t xml:space="preserve"> </w:t>
      </w:r>
      <w:r>
        <w:rPr>
          <w:rStyle w:val="FontStyle483"/>
          <w:spacing w:val="0"/>
        </w:rPr>
        <w:t>преодолевающей</w:t>
      </w:r>
      <w:r>
        <w:rPr>
          <w:rStyle w:val="FontStyle483"/>
        </w:rPr>
        <w:t xml:space="preserve"> </w:t>
      </w:r>
      <w:r>
        <w:rPr>
          <w:rStyle w:val="FontStyle483"/>
          <w:spacing w:val="0"/>
        </w:rPr>
        <w:t>работе</w:t>
      </w:r>
      <w:r>
        <w:rPr>
          <w:rStyle w:val="FontStyle483"/>
        </w:rPr>
        <w:t xml:space="preserve"> </w:t>
      </w:r>
      <w:r>
        <w:rPr>
          <w:rStyle w:val="FontStyle483"/>
          <w:spacing w:val="0"/>
        </w:rPr>
        <w:t>осуществляется</w:t>
      </w:r>
      <w:r>
        <w:rPr>
          <w:rStyle w:val="FontStyle483"/>
        </w:rPr>
        <w:t xml:space="preserve"> </w:t>
      </w:r>
      <w:r>
        <w:rPr>
          <w:rStyle w:val="FontStyle483"/>
          <w:spacing w:val="0"/>
        </w:rPr>
        <w:t>без задержки.</w:t>
      </w:r>
      <w:r>
        <w:rPr>
          <w:rStyle w:val="FontStyle483"/>
        </w:rPr>
        <w:t xml:space="preserve"> </w:t>
      </w:r>
      <w:r>
        <w:rPr>
          <w:rStyle w:val="FontStyle483"/>
          <w:spacing w:val="0"/>
        </w:rPr>
        <w:t>В</w:t>
      </w:r>
      <w:r>
        <w:rPr>
          <w:rStyle w:val="FontStyle483"/>
        </w:rPr>
        <w:t xml:space="preserve"> </w:t>
      </w:r>
      <w:r>
        <w:rPr>
          <w:rStyle w:val="FontStyle483"/>
          <w:spacing w:val="0"/>
        </w:rPr>
        <w:t>противном</w:t>
      </w:r>
      <w:r>
        <w:rPr>
          <w:rStyle w:val="FontStyle483"/>
        </w:rPr>
        <w:t xml:space="preserve"> </w:t>
      </w:r>
      <w:r>
        <w:rPr>
          <w:rStyle w:val="FontStyle483"/>
          <w:spacing w:val="0"/>
        </w:rPr>
        <w:t>случае</w:t>
      </w:r>
      <w:r>
        <w:rPr>
          <w:rStyle w:val="FontStyle483"/>
        </w:rPr>
        <w:t xml:space="preserve"> </w:t>
      </w:r>
      <w:r>
        <w:rPr>
          <w:rStyle w:val="FontStyle483"/>
          <w:spacing w:val="0"/>
        </w:rPr>
        <w:t>часть</w:t>
      </w:r>
      <w:r>
        <w:rPr>
          <w:rStyle w:val="FontStyle483"/>
        </w:rPr>
        <w:t xml:space="preserve"> </w:t>
      </w:r>
      <w:r>
        <w:rPr>
          <w:rStyle w:val="FontStyle483"/>
          <w:spacing w:val="0"/>
        </w:rPr>
        <w:t>энергии</w:t>
      </w:r>
      <w:r>
        <w:rPr>
          <w:rStyle w:val="FontStyle483"/>
        </w:rPr>
        <w:t xml:space="preserve"> </w:t>
      </w:r>
      <w:r>
        <w:rPr>
          <w:rStyle w:val="FontStyle483"/>
          <w:spacing w:val="0"/>
        </w:rPr>
        <w:t>упругой деформации,</w:t>
      </w:r>
      <w:r>
        <w:rPr>
          <w:rStyle w:val="FontStyle483"/>
        </w:rPr>
        <w:t xml:space="preserve"> </w:t>
      </w:r>
      <w:r>
        <w:rPr>
          <w:rStyle w:val="FontStyle483"/>
          <w:spacing w:val="0"/>
        </w:rPr>
        <w:t>запасенной</w:t>
      </w:r>
      <w:r>
        <w:rPr>
          <w:rStyle w:val="FontStyle483"/>
        </w:rPr>
        <w:t xml:space="preserve"> </w:t>
      </w:r>
      <w:r>
        <w:rPr>
          <w:rStyle w:val="FontStyle483"/>
          <w:spacing w:val="0"/>
        </w:rPr>
        <w:t>в</w:t>
      </w:r>
      <w:r>
        <w:rPr>
          <w:rStyle w:val="FontStyle483"/>
        </w:rPr>
        <w:t xml:space="preserve"> </w:t>
      </w:r>
      <w:r>
        <w:rPr>
          <w:rStyle w:val="FontStyle483"/>
          <w:spacing w:val="0"/>
        </w:rPr>
        <w:t>фазе</w:t>
      </w:r>
      <w:r>
        <w:rPr>
          <w:rStyle w:val="FontStyle483"/>
        </w:rPr>
        <w:t xml:space="preserve"> </w:t>
      </w:r>
      <w:r>
        <w:rPr>
          <w:rStyle w:val="FontStyle483"/>
          <w:spacing w:val="0"/>
        </w:rPr>
        <w:t>растягивания,</w:t>
      </w:r>
      <w:r>
        <w:rPr>
          <w:rStyle w:val="FontStyle483"/>
        </w:rPr>
        <w:t xml:space="preserve"> </w:t>
      </w:r>
      <w:r>
        <w:rPr>
          <w:rStyle w:val="FontStyle483"/>
          <w:spacing w:val="0"/>
        </w:rPr>
        <w:t>переходит в</w:t>
      </w:r>
      <w:r>
        <w:rPr>
          <w:rStyle w:val="FontStyle483"/>
        </w:rPr>
        <w:t xml:space="preserve"> </w:t>
      </w:r>
      <w:r>
        <w:rPr>
          <w:rStyle w:val="FontStyle483"/>
          <w:spacing w:val="0"/>
        </w:rPr>
        <w:t>тепло</w:t>
      </w:r>
      <w:r>
        <w:rPr>
          <w:rStyle w:val="FontStyle483"/>
        </w:rPr>
        <w:t xml:space="preserve"> </w:t>
      </w:r>
      <w:r>
        <w:rPr>
          <w:rStyle w:val="FontStyle483"/>
          <w:spacing w:val="0"/>
        </w:rPr>
        <w:t>и</w:t>
      </w:r>
      <w:r>
        <w:rPr>
          <w:rStyle w:val="FontStyle483"/>
        </w:rPr>
        <w:t xml:space="preserve"> </w:t>
      </w:r>
      <w:r>
        <w:rPr>
          <w:rStyle w:val="FontStyle483"/>
          <w:spacing w:val="0"/>
        </w:rPr>
        <w:t>не</w:t>
      </w:r>
      <w:r>
        <w:rPr>
          <w:rStyle w:val="FontStyle483"/>
        </w:rPr>
        <w:t xml:space="preserve"> </w:t>
      </w:r>
      <w:r>
        <w:rPr>
          <w:rStyle w:val="FontStyle483"/>
          <w:spacing w:val="0"/>
        </w:rPr>
        <w:t>используется</w:t>
      </w:r>
      <w:r>
        <w:rPr>
          <w:rStyle w:val="FontStyle483"/>
        </w:rPr>
        <w:t xml:space="preserve"> </w:t>
      </w:r>
      <w:r>
        <w:rPr>
          <w:rStyle w:val="FontStyle483"/>
          <w:spacing w:val="0"/>
        </w:rPr>
        <w:t>при</w:t>
      </w:r>
      <w:r>
        <w:rPr>
          <w:rStyle w:val="FontStyle483"/>
        </w:rPr>
        <w:t xml:space="preserve"> </w:t>
      </w:r>
      <w:r>
        <w:rPr>
          <w:rStyle w:val="FontStyle483"/>
          <w:spacing w:val="0"/>
        </w:rPr>
        <w:t>сокращении</w:t>
      </w:r>
      <w:r>
        <w:rPr>
          <w:rStyle w:val="FontStyle483"/>
        </w:rPr>
        <w:t xml:space="preserve"> </w:t>
      </w:r>
      <w:r>
        <w:rPr>
          <w:rStyle w:val="FontStyle483"/>
          <w:spacing w:val="0"/>
        </w:rPr>
        <w:t>(А.</w:t>
      </w:r>
      <w:r>
        <w:rPr>
          <w:rStyle w:val="FontStyle483"/>
        </w:rPr>
        <w:t xml:space="preserve"> </w:t>
      </w:r>
      <w:r>
        <w:rPr>
          <w:rStyle w:val="FontStyle483"/>
          <w:spacing w:val="0"/>
        </w:rPr>
        <w:t>С.</w:t>
      </w:r>
      <w:r>
        <w:rPr>
          <w:rStyle w:val="FontStyle483"/>
        </w:rPr>
        <w:t xml:space="preserve"> </w:t>
      </w:r>
      <w:r>
        <w:rPr>
          <w:rStyle w:val="FontStyle483"/>
          <w:spacing w:val="0"/>
        </w:rPr>
        <w:t>Аруин и</w:t>
      </w:r>
      <w:r>
        <w:rPr>
          <w:rStyle w:val="FontStyle483"/>
        </w:rPr>
        <w:t xml:space="preserve"> </w:t>
      </w:r>
      <w:r>
        <w:rPr>
          <w:rStyle w:val="FontStyle483"/>
          <w:spacing w:val="0"/>
        </w:rPr>
        <w:t>др.,</w:t>
      </w:r>
      <w:r>
        <w:rPr>
          <w:rStyle w:val="FontStyle483"/>
        </w:rPr>
        <w:t xml:space="preserve"> </w:t>
      </w:r>
      <w:r>
        <w:rPr>
          <w:rStyle w:val="FontStyle483"/>
          <w:spacing w:val="0"/>
        </w:rPr>
        <w:t>1979;</w:t>
      </w:r>
      <w:r>
        <w:rPr>
          <w:rStyle w:val="FontStyle483"/>
        </w:rPr>
        <w:t xml:space="preserve"> </w:t>
      </w:r>
      <w:r>
        <w:rPr>
          <w:rStyle w:val="FontStyle483"/>
          <w:spacing w:val="0"/>
        </w:rPr>
        <w:t>Н.</w:t>
      </w:r>
      <w:r>
        <w:rPr>
          <w:rStyle w:val="FontStyle483"/>
        </w:rPr>
        <w:t xml:space="preserve"> </w:t>
      </w:r>
      <w:r>
        <w:rPr>
          <w:rStyle w:val="FontStyle483"/>
          <w:spacing w:val="0"/>
          <w:lang w:val="en-US"/>
        </w:rPr>
        <w:t>Thys</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rPr>
        <w:t>С.</w:t>
      </w:r>
      <w:r>
        <w:rPr>
          <w:rStyle w:val="FontStyle483"/>
        </w:rPr>
        <w:t xml:space="preserve"> </w:t>
      </w:r>
      <w:r>
        <w:rPr>
          <w:rStyle w:val="FontStyle483"/>
          <w:spacing w:val="0"/>
          <w:lang w:val="en-US"/>
        </w:rPr>
        <w:t>Bosco</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1981). Это</w:t>
      </w:r>
      <w:r>
        <w:rPr>
          <w:rStyle w:val="FontStyle483"/>
        </w:rPr>
        <w:t xml:space="preserve"> </w:t>
      </w:r>
      <w:r>
        <w:rPr>
          <w:rStyle w:val="FontStyle483"/>
          <w:spacing w:val="0"/>
        </w:rPr>
        <w:t>относится</w:t>
      </w:r>
      <w:r>
        <w:rPr>
          <w:rStyle w:val="FontStyle483"/>
        </w:rPr>
        <w:t xml:space="preserve"> </w:t>
      </w:r>
      <w:r>
        <w:rPr>
          <w:rStyle w:val="FontStyle483"/>
          <w:spacing w:val="0"/>
        </w:rPr>
        <w:t>как</w:t>
      </w:r>
      <w:r>
        <w:rPr>
          <w:rStyle w:val="FontStyle483"/>
        </w:rPr>
        <w:t xml:space="preserve"> </w:t>
      </w:r>
      <w:r>
        <w:rPr>
          <w:rStyle w:val="FontStyle483"/>
          <w:spacing w:val="0"/>
        </w:rPr>
        <w:t>к</w:t>
      </w:r>
      <w:r>
        <w:rPr>
          <w:rStyle w:val="FontStyle483"/>
        </w:rPr>
        <w:t xml:space="preserve"> </w:t>
      </w:r>
      <w:r>
        <w:rPr>
          <w:rStyle w:val="FontStyle483"/>
          <w:spacing w:val="0"/>
        </w:rPr>
        <w:t>движениям,</w:t>
      </w:r>
      <w:r>
        <w:rPr>
          <w:rStyle w:val="FontStyle483"/>
        </w:rPr>
        <w:t xml:space="preserve"> </w:t>
      </w:r>
      <w:r>
        <w:rPr>
          <w:rStyle w:val="FontStyle483"/>
          <w:spacing w:val="0"/>
        </w:rPr>
        <w:t>выполняемым</w:t>
      </w:r>
      <w:r>
        <w:rPr>
          <w:rStyle w:val="FontStyle483"/>
        </w:rPr>
        <w:t xml:space="preserve"> </w:t>
      </w:r>
      <w:r>
        <w:rPr>
          <w:rStyle w:val="FontStyle483"/>
          <w:spacing w:val="0"/>
        </w:rPr>
        <w:t>разгиба</w:t>
      </w:r>
      <w:r>
        <w:rPr>
          <w:rStyle w:val="FontStyle483"/>
          <w:spacing w:val="0"/>
        </w:rPr>
        <w:softHyphen/>
        <w:t>телями</w:t>
      </w:r>
      <w:r>
        <w:rPr>
          <w:rStyle w:val="FontStyle483"/>
        </w:rPr>
        <w:t xml:space="preserve"> </w:t>
      </w:r>
      <w:r>
        <w:rPr>
          <w:rStyle w:val="FontStyle483"/>
          <w:spacing w:val="0"/>
        </w:rPr>
        <w:t>ног,</w:t>
      </w:r>
      <w:r>
        <w:rPr>
          <w:rStyle w:val="FontStyle483"/>
        </w:rPr>
        <w:t xml:space="preserve"> </w:t>
      </w:r>
      <w:r>
        <w:rPr>
          <w:rStyle w:val="FontStyle483"/>
          <w:spacing w:val="0"/>
        </w:rPr>
        <w:t>типа</w:t>
      </w:r>
      <w:r>
        <w:rPr>
          <w:rStyle w:val="FontStyle483"/>
        </w:rPr>
        <w:t xml:space="preserve"> </w:t>
      </w:r>
      <w:r>
        <w:rPr>
          <w:rStyle w:val="FontStyle483"/>
          <w:spacing w:val="0"/>
        </w:rPr>
        <w:t>отталкивания</w:t>
      </w:r>
      <w:r>
        <w:rPr>
          <w:rStyle w:val="FontStyle483"/>
        </w:rPr>
        <w:t xml:space="preserve"> </w:t>
      </w:r>
      <w:r>
        <w:rPr>
          <w:rStyle w:val="FontStyle483"/>
          <w:spacing w:val="0"/>
        </w:rPr>
        <w:t>в</w:t>
      </w:r>
      <w:r>
        <w:rPr>
          <w:rStyle w:val="FontStyle483"/>
        </w:rPr>
        <w:t xml:space="preserve"> </w:t>
      </w:r>
      <w:r>
        <w:rPr>
          <w:rStyle w:val="FontStyle483"/>
          <w:spacing w:val="0"/>
        </w:rPr>
        <w:t>прыжке,</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балли</w:t>
      </w:r>
      <w:r>
        <w:rPr>
          <w:rStyle w:val="FontStyle483"/>
          <w:spacing w:val="0"/>
        </w:rPr>
        <w:softHyphen/>
        <w:t>стическим</w:t>
      </w:r>
      <w:r>
        <w:rPr>
          <w:rStyle w:val="FontStyle483"/>
        </w:rPr>
        <w:t xml:space="preserve"> </w:t>
      </w:r>
      <w:r>
        <w:rPr>
          <w:rStyle w:val="FontStyle483"/>
          <w:spacing w:val="0"/>
        </w:rPr>
        <w:t>движениям,</w:t>
      </w:r>
      <w:r>
        <w:rPr>
          <w:rStyle w:val="FontStyle483"/>
        </w:rPr>
        <w:t xml:space="preserve"> </w:t>
      </w:r>
      <w:r>
        <w:rPr>
          <w:rStyle w:val="FontStyle483"/>
          <w:spacing w:val="0"/>
        </w:rPr>
        <w:t>реализуемым</w:t>
      </w:r>
      <w:r>
        <w:rPr>
          <w:rStyle w:val="FontStyle483"/>
        </w:rPr>
        <w:t xml:space="preserve"> </w:t>
      </w:r>
      <w:r>
        <w:rPr>
          <w:rStyle w:val="FontStyle483"/>
          <w:spacing w:val="0"/>
        </w:rPr>
        <w:t>мышцами</w:t>
      </w:r>
      <w:r>
        <w:rPr>
          <w:rStyle w:val="FontStyle483"/>
        </w:rPr>
        <w:t xml:space="preserve"> </w:t>
      </w:r>
      <w:r>
        <w:rPr>
          <w:rStyle w:val="FontStyle483"/>
          <w:spacing w:val="0"/>
          <w:vertAlign w:val="superscript"/>
        </w:rPr>
        <w:t>ве</w:t>
      </w:r>
      <w:r>
        <w:rPr>
          <w:rStyle w:val="FontStyle483"/>
          <w:spacing w:val="0"/>
        </w:rPr>
        <w:t>Р^них конечностей</w:t>
      </w:r>
      <w:r>
        <w:rPr>
          <w:rStyle w:val="FontStyle483"/>
        </w:rPr>
        <w:t xml:space="preserve"> </w:t>
      </w:r>
      <w:r w:rsidRPr="00190123">
        <w:rPr>
          <w:rStyle w:val="FontStyle483"/>
          <w:spacing w:val="0"/>
        </w:rPr>
        <w:t>(</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Cavagna</w:t>
      </w:r>
      <w:r w:rsidRPr="00190123">
        <w:rPr>
          <w:rStyle w:val="FontStyle483"/>
          <w:spacing w:val="0"/>
        </w:rPr>
        <w:t>,</w:t>
      </w:r>
      <w:r w:rsidRPr="00190123">
        <w:rPr>
          <w:rStyle w:val="FontStyle483"/>
        </w:rPr>
        <w:t xml:space="preserve"> </w:t>
      </w:r>
      <w:r>
        <w:rPr>
          <w:rStyle w:val="FontStyle483"/>
          <w:spacing w:val="0"/>
        </w:rPr>
        <w:t>1971;</w:t>
      </w:r>
      <w:r>
        <w:rPr>
          <w:rStyle w:val="FontStyle483"/>
        </w:rPr>
        <w:t xml:space="preserve"> </w:t>
      </w:r>
      <w:r>
        <w:rPr>
          <w:rStyle w:val="FontStyle483"/>
          <w:spacing w:val="0"/>
        </w:rPr>
        <w:t>С.</w:t>
      </w:r>
      <w:r>
        <w:rPr>
          <w:rStyle w:val="FontStyle483"/>
        </w:rPr>
        <w:t xml:space="preserve"> </w:t>
      </w:r>
      <w:r>
        <w:rPr>
          <w:rStyle w:val="FontStyle483"/>
          <w:spacing w:val="0"/>
          <w:lang w:val="en-US"/>
        </w:rPr>
        <w:t>Basco</w:t>
      </w:r>
      <w:r w:rsidRPr="00190123">
        <w:rPr>
          <w:rStyle w:val="FontStyle483"/>
          <w:spacing w:val="0"/>
        </w:rPr>
        <w:t>,</w:t>
      </w:r>
      <w:r w:rsidRPr="00190123">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Komi</w:t>
      </w:r>
      <w:r w:rsidRPr="00190123">
        <w:rPr>
          <w:rStyle w:val="FontStyle483"/>
          <w:spacing w:val="0"/>
        </w:rPr>
        <w:t>,</w:t>
      </w:r>
      <w:r w:rsidRPr="00190123">
        <w:rPr>
          <w:rStyle w:val="FontStyle483"/>
        </w:rPr>
        <w:t xml:space="preserve"> </w:t>
      </w:r>
      <w:r>
        <w:rPr>
          <w:rStyle w:val="FontStyle483"/>
          <w:spacing w:val="0"/>
        </w:rPr>
        <w:t>1979; Т.</w:t>
      </w:r>
      <w:r>
        <w:rPr>
          <w:rStyle w:val="FontStyle483"/>
        </w:rPr>
        <w:t xml:space="preserve"> </w:t>
      </w:r>
      <w:r>
        <w:rPr>
          <w:rStyle w:val="FontStyle483"/>
          <w:spacing w:val="0"/>
          <w:lang w:val="en-US"/>
        </w:rPr>
        <w:t>Bober</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1980).</w:t>
      </w:r>
    </w:p>
    <w:p w:rsidR="00D57188" w:rsidRDefault="001C5317">
      <w:pPr>
        <w:pStyle w:val="Style65"/>
        <w:widowControl/>
        <w:spacing w:line="187" w:lineRule="exact"/>
        <w:ind w:firstLine="293"/>
        <w:jc w:val="both"/>
        <w:rPr>
          <w:rStyle w:val="FontStyle483"/>
          <w:spacing w:val="0"/>
        </w:rPr>
      </w:pPr>
      <w:r>
        <w:rPr>
          <w:rStyle w:val="FontStyle483"/>
          <w:spacing w:val="0"/>
        </w:rPr>
        <w:t>Упругие</w:t>
      </w:r>
      <w:r>
        <w:rPr>
          <w:rStyle w:val="FontStyle483"/>
        </w:rPr>
        <w:t xml:space="preserve"> </w:t>
      </w:r>
      <w:r>
        <w:rPr>
          <w:rStyle w:val="FontStyle483"/>
          <w:spacing w:val="0"/>
        </w:rPr>
        <w:t>свойства</w:t>
      </w:r>
      <w:r>
        <w:rPr>
          <w:rStyle w:val="FontStyle483"/>
        </w:rPr>
        <w:t xml:space="preserve"> </w:t>
      </w:r>
      <w:r>
        <w:rPr>
          <w:rStyle w:val="FontStyle483"/>
          <w:spacing w:val="0"/>
        </w:rPr>
        <w:t>мышц</w:t>
      </w:r>
      <w:r>
        <w:rPr>
          <w:rStyle w:val="FontStyle483"/>
        </w:rPr>
        <w:t xml:space="preserve"> </w:t>
      </w:r>
      <w:r>
        <w:rPr>
          <w:rStyle w:val="FontStyle483"/>
          <w:spacing w:val="0"/>
        </w:rPr>
        <w:t>наряду</w:t>
      </w:r>
      <w:r>
        <w:rPr>
          <w:rStyle w:val="FontStyle483"/>
        </w:rPr>
        <w:t xml:space="preserve"> </w:t>
      </w:r>
      <w:r>
        <w:rPr>
          <w:rStyle w:val="FontStyle483"/>
          <w:spacing w:val="0"/>
        </w:rPr>
        <w:t>с</w:t>
      </w:r>
      <w:r>
        <w:rPr>
          <w:rStyle w:val="FontStyle483"/>
        </w:rPr>
        <w:t xml:space="preserve"> </w:t>
      </w:r>
      <w:r>
        <w:rPr>
          <w:rStyle w:val="FontStyle483"/>
          <w:spacing w:val="0"/>
        </w:rPr>
        <w:t>повышением</w:t>
      </w:r>
      <w:r>
        <w:rPr>
          <w:rStyle w:val="FontStyle483"/>
        </w:rPr>
        <w:t xml:space="preserve"> </w:t>
      </w:r>
      <w:r>
        <w:rPr>
          <w:rStyle w:val="FontStyle483"/>
          <w:spacing w:val="0"/>
        </w:rPr>
        <w:t>эффек</w:t>
      </w:r>
      <w:r>
        <w:rPr>
          <w:rStyle w:val="FontStyle483"/>
          <w:spacing w:val="0"/>
        </w:rPr>
        <w:softHyphen/>
        <w:t>тивности</w:t>
      </w:r>
      <w:r>
        <w:rPr>
          <w:rStyle w:val="FontStyle483"/>
        </w:rPr>
        <w:t xml:space="preserve"> </w:t>
      </w:r>
      <w:r>
        <w:rPr>
          <w:rStyle w:val="FontStyle483"/>
          <w:spacing w:val="0"/>
        </w:rPr>
        <w:t>реактивно-баллистических</w:t>
      </w:r>
      <w:r>
        <w:rPr>
          <w:rStyle w:val="FontStyle483"/>
        </w:rPr>
        <w:t xml:space="preserve"> </w:t>
      </w:r>
      <w:r>
        <w:rPr>
          <w:rStyle w:val="FontStyle483"/>
          <w:spacing w:val="0"/>
        </w:rPr>
        <w:t>движений,</w:t>
      </w:r>
      <w:r>
        <w:rPr>
          <w:rStyle w:val="FontStyle483"/>
        </w:rPr>
        <w:t xml:space="preserve"> </w:t>
      </w:r>
      <w:r>
        <w:rPr>
          <w:rStyle w:val="FontStyle483"/>
          <w:spacing w:val="0"/>
        </w:rPr>
        <w:t>выполняе</w:t>
      </w:r>
      <w:r>
        <w:rPr>
          <w:rStyle w:val="FontStyle483"/>
          <w:spacing w:val="0"/>
        </w:rPr>
        <w:softHyphen/>
        <w:t>мых</w:t>
      </w:r>
      <w:r>
        <w:rPr>
          <w:rStyle w:val="FontStyle483"/>
        </w:rPr>
        <w:t xml:space="preserve"> </w:t>
      </w:r>
      <w:r>
        <w:rPr>
          <w:rStyle w:val="FontStyle483"/>
          <w:spacing w:val="0"/>
        </w:rPr>
        <w:t>с</w:t>
      </w:r>
      <w:r>
        <w:rPr>
          <w:rStyle w:val="FontStyle483"/>
        </w:rPr>
        <w:t xml:space="preserve"> </w:t>
      </w:r>
      <w:r>
        <w:rPr>
          <w:rStyle w:val="FontStyle483"/>
          <w:spacing w:val="0"/>
        </w:rPr>
        <w:t>предельной</w:t>
      </w:r>
      <w:r>
        <w:rPr>
          <w:rStyle w:val="FontStyle483"/>
        </w:rPr>
        <w:t xml:space="preserve"> </w:t>
      </w:r>
      <w:r>
        <w:rPr>
          <w:rStyle w:val="FontStyle483"/>
          <w:spacing w:val="0"/>
        </w:rPr>
        <w:t>мощностью,</w:t>
      </w:r>
      <w:r>
        <w:rPr>
          <w:rStyle w:val="FontStyle483"/>
        </w:rPr>
        <w:t xml:space="preserve"> </w:t>
      </w:r>
      <w:r>
        <w:rPr>
          <w:rStyle w:val="FontStyle483"/>
          <w:spacing w:val="0"/>
        </w:rPr>
        <w:t>способствуют</w:t>
      </w:r>
      <w:r>
        <w:rPr>
          <w:rStyle w:val="FontStyle483"/>
        </w:rPr>
        <w:t xml:space="preserve"> </w:t>
      </w:r>
      <w:r>
        <w:rPr>
          <w:rStyle w:val="FontStyle483"/>
          <w:spacing w:val="0"/>
        </w:rPr>
        <w:t>повышению</w:t>
      </w:r>
    </w:p>
    <w:p w:rsidR="00D57188" w:rsidRDefault="00D57188">
      <w:pPr>
        <w:pStyle w:val="Style65"/>
        <w:widowControl/>
        <w:spacing w:line="187" w:lineRule="exact"/>
        <w:ind w:firstLine="293"/>
        <w:jc w:val="both"/>
        <w:rPr>
          <w:rStyle w:val="FontStyle483"/>
          <w:spacing w:val="0"/>
        </w:rPr>
        <w:sectPr w:rsidR="00D57188">
          <w:headerReference w:type="even" r:id="rId469"/>
          <w:headerReference w:type="default" r:id="rId470"/>
          <w:footerReference w:type="even" r:id="rId471"/>
          <w:footerReference w:type="default" r:id="rId472"/>
          <w:type w:val="continuous"/>
          <w:pgSz w:w="8390" w:h="11905"/>
          <w:pgMar w:top="489" w:right="1660" w:bottom="1440" w:left="1310" w:header="720" w:footer="720" w:gutter="0"/>
          <w:cols w:space="60"/>
          <w:noEndnote/>
        </w:sectPr>
      </w:pPr>
    </w:p>
    <w:p w:rsidR="00D57188" w:rsidRDefault="001C5317">
      <w:pPr>
        <w:pStyle w:val="Style40"/>
        <w:widowControl/>
        <w:spacing w:before="38" w:line="202" w:lineRule="exact"/>
        <w:rPr>
          <w:rStyle w:val="FontStyle483"/>
          <w:spacing w:val="0"/>
        </w:rPr>
      </w:pPr>
      <w:r>
        <w:rPr>
          <w:rStyle w:val="FontStyle483"/>
          <w:spacing w:val="0"/>
        </w:rPr>
        <w:lastRenderedPageBreak/>
        <w:t>механической</w:t>
      </w:r>
      <w:r>
        <w:rPr>
          <w:rStyle w:val="FontStyle483"/>
        </w:rPr>
        <w:t xml:space="preserve"> </w:t>
      </w:r>
      <w:r>
        <w:rPr>
          <w:rStyle w:val="FontStyle483"/>
          <w:spacing w:val="0"/>
        </w:rPr>
        <w:t>экономичности</w:t>
      </w:r>
      <w:r>
        <w:rPr>
          <w:rStyle w:val="FontStyle483"/>
        </w:rPr>
        <w:t xml:space="preserve"> </w:t>
      </w:r>
      <w:r>
        <w:rPr>
          <w:rStyle w:val="FontStyle483"/>
          <w:spacing w:val="0"/>
        </w:rPr>
        <w:t>менее</w:t>
      </w:r>
      <w:r>
        <w:rPr>
          <w:rStyle w:val="FontStyle483"/>
        </w:rPr>
        <w:t xml:space="preserve"> </w:t>
      </w:r>
      <w:r>
        <w:rPr>
          <w:rStyle w:val="FontStyle483"/>
          <w:spacing w:val="0"/>
        </w:rPr>
        <w:t>интенсивных</w:t>
      </w:r>
      <w:r>
        <w:rPr>
          <w:rStyle w:val="FontStyle483"/>
        </w:rPr>
        <w:t xml:space="preserve"> </w:t>
      </w:r>
      <w:r>
        <w:rPr>
          <w:rStyle w:val="FontStyle483"/>
          <w:spacing w:val="0"/>
        </w:rPr>
        <w:t>движе</w:t>
      </w:r>
      <w:r>
        <w:rPr>
          <w:rStyle w:val="FontStyle483"/>
          <w:spacing w:val="0"/>
        </w:rPr>
        <w:softHyphen/>
        <w:t>ний</w:t>
      </w:r>
      <w:r>
        <w:rPr>
          <w:rStyle w:val="FontStyle483"/>
        </w:rPr>
        <w:t xml:space="preserve">   </w:t>
      </w:r>
      <w:r>
        <w:rPr>
          <w:rStyle w:val="FontStyle483"/>
          <w:spacing w:val="0"/>
        </w:rPr>
        <w:t>Показано,</w:t>
      </w:r>
      <w:r>
        <w:rPr>
          <w:rStyle w:val="FontStyle483"/>
        </w:rPr>
        <w:t xml:space="preserve"> </w:t>
      </w:r>
      <w:r>
        <w:rPr>
          <w:rStyle w:val="FontStyle483"/>
          <w:spacing w:val="0"/>
        </w:rPr>
        <w:t>что</w:t>
      </w:r>
      <w:r>
        <w:rPr>
          <w:rStyle w:val="FontStyle483"/>
        </w:rPr>
        <w:t xml:space="preserve"> </w:t>
      </w:r>
      <w:r>
        <w:rPr>
          <w:rStyle w:val="FontStyle483"/>
          <w:spacing w:val="0"/>
        </w:rPr>
        <w:t>сохранение</w:t>
      </w:r>
      <w:r>
        <w:rPr>
          <w:rStyle w:val="FontStyle483"/>
        </w:rPr>
        <w:t xml:space="preserve"> </w:t>
      </w:r>
      <w:r>
        <w:rPr>
          <w:rStyle w:val="FontStyle483"/>
          <w:spacing w:val="0"/>
        </w:rPr>
        <w:t>упругой</w:t>
      </w:r>
      <w:r>
        <w:rPr>
          <w:rStyle w:val="FontStyle483"/>
        </w:rPr>
        <w:t xml:space="preserve"> </w:t>
      </w:r>
      <w:r>
        <w:rPr>
          <w:rStyle w:val="FontStyle483"/>
          <w:spacing w:val="0"/>
        </w:rPr>
        <w:t>энергии</w:t>
      </w:r>
      <w:r>
        <w:rPr>
          <w:rStyle w:val="FontStyle483"/>
        </w:rPr>
        <w:t xml:space="preserve"> </w:t>
      </w:r>
      <w:r>
        <w:rPr>
          <w:rStyle w:val="FontStyle483"/>
          <w:spacing w:val="0"/>
        </w:rPr>
        <w:t>растя</w:t>
      </w:r>
      <w:r>
        <w:rPr>
          <w:rStyle w:val="FontStyle483"/>
          <w:spacing w:val="0"/>
        </w:rPr>
        <w:softHyphen/>
        <w:t>жения</w:t>
      </w:r>
      <w:r>
        <w:rPr>
          <w:rStyle w:val="FontStyle483"/>
        </w:rPr>
        <w:t xml:space="preserve"> </w:t>
      </w:r>
      <w:r>
        <w:rPr>
          <w:rStyle w:val="FontStyle483"/>
          <w:spacing w:val="0"/>
        </w:rPr>
        <w:t>для</w:t>
      </w:r>
      <w:r>
        <w:rPr>
          <w:rStyle w:val="FontStyle483"/>
        </w:rPr>
        <w:t xml:space="preserve"> </w:t>
      </w:r>
      <w:r>
        <w:rPr>
          <w:rStyle w:val="FontStyle483"/>
          <w:spacing w:val="0"/>
        </w:rPr>
        <w:t>последующего</w:t>
      </w:r>
      <w:r>
        <w:rPr>
          <w:rStyle w:val="FontStyle483"/>
        </w:rPr>
        <w:t xml:space="preserve"> </w:t>
      </w:r>
      <w:r>
        <w:rPr>
          <w:rStyle w:val="FontStyle483"/>
          <w:spacing w:val="0"/>
        </w:rPr>
        <w:t>сокращения</w:t>
      </w:r>
      <w:r>
        <w:rPr>
          <w:rStyle w:val="FontStyle483"/>
        </w:rPr>
        <w:t xml:space="preserve"> </w:t>
      </w:r>
      <w:r>
        <w:rPr>
          <w:rStyle w:val="FontStyle483"/>
          <w:spacing w:val="0"/>
        </w:rPr>
        <w:t>мышц</w:t>
      </w:r>
      <w:r>
        <w:rPr>
          <w:rStyle w:val="FontStyle483"/>
        </w:rPr>
        <w:t xml:space="preserve"> </w:t>
      </w:r>
      <w:r>
        <w:rPr>
          <w:rStyle w:val="FontStyle483"/>
          <w:spacing w:val="0"/>
        </w:rPr>
        <w:t>(рекупера</w:t>
      </w:r>
      <w:r>
        <w:rPr>
          <w:rStyle w:val="FontStyle483"/>
          <w:spacing w:val="0"/>
        </w:rPr>
        <w:softHyphen/>
        <w:t>ция</w:t>
      </w:r>
      <w:r>
        <w:rPr>
          <w:rStyle w:val="FontStyle483"/>
        </w:rPr>
        <w:t xml:space="preserve"> </w:t>
      </w:r>
      <w:r>
        <w:rPr>
          <w:rStyle w:val="FontStyle483"/>
          <w:spacing w:val="0"/>
        </w:rPr>
        <w:t>механической</w:t>
      </w:r>
      <w:r>
        <w:rPr>
          <w:rStyle w:val="FontStyle483"/>
        </w:rPr>
        <w:t xml:space="preserve"> </w:t>
      </w:r>
      <w:r>
        <w:rPr>
          <w:rStyle w:val="FontStyle483"/>
          <w:spacing w:val="0"/>
        </w:rPr>
        <w:t>энергии)</w:t>
      </w:r>
      <w:r>
        <w:rPr>
          <w:rStyle w:val="FontStyle483"/>
        </w:rPr>
        <w:t xml:space="preserve"> </w:t>
      </w:r>
      <w:r>
        <w:rPr>
          <w:rStyle w:val="FontStyle483"/>
          <w:spacing w:val="0"/>
        </w:rPr>
        <w:t>обеспечивает</w:t>
      </w:r>
      <w:r>
        <w:rPr>
          <w:rStyle w:val="FontStyle483"/>
        </w:rPr>
        <w:t xml:space="preserve"> </w:t>
      </w:r>
      <w:r>
        <w:rPr>
          <w:rStyle w:val="FontStyle483"/>
          <w:spacing w:val="0"/>
        </w:rPr>
        <w:t>высокую</w:t>
      </w:r>
      <w:r>
        <w:rPr>
          <w:rStyle w:val="FontStyle483"/>
        </w:rPr>
        <w:t xml:space="preserve"> </w:t>
      </w:r>
      <w:r>
        <w:rPr>
          <w:rStyle w:val="FontStyle483"/>
          <w:spacing w:val="0"/>
        </w:rPr>
        <w:t>эко</w:t>
      </w:r>
      <w:r>
        <w:rPr>
          <w:rStyle w:val="FontStyle483"/>
          <w:spacing w:val="0"/>
        </w:rPr>
        <w:softHyphen/>
        <w:t>номичность</w:t>
      </w:r>
      <w:r>
        <w:rPr>
          <w:rStyle w:val="FontStyle483"/>
        </w:rPr>
        <w:t xml:space="preserve"> </w:t>
      </w:r>
      <w:r>
        <w:rPr>
          <w:rStyle w:val="FontStyle483"/>
          <w:spacing w:val="0"/>
        </w:rPr>
        <w:t>бега</w:t>
      </w:r>
      <w:r>
        <w:rPr>
          <w:rStyle w:val="FontStyle483"/>
        </w:rPr>
        <w:t xml:space="preserve"> </w:t>
      </w:r>
      <w:r>
        <w:rPr>
          <w:rStyle w:val="FontStyle483"/>
          <w:spacing w:val="0"/>
        </w:rPr>
        <w:t>и</w:t>
      </w:r>
      <w:r>
        <w:rPr>
          <w:rStyle w:val="FontStyle483"/>
        </w:rPr>
        <w:t xml:space="preserve"> </w:t>
      </w:r>
      <w:r>
        <w:rPr>
          <w:rStyle w:val="FontStyle483"/>
          <w:spacing w:val="0"/>
        </w:rPr>
        <w:t>прыжков</w:t>
      </w:r>
      <w:r>
        <w:rPr>
          <w:rStyle w:val="FontStyle483"/>
        </w:rPr>
        <w:t xml:space="preserve"> </w:t>
      </w:r>
      <w:r>
        <w:rPr>
          <w:rStyle w:val="FontStyle483"/>
          <w:spacing w:val="0"/>
        </w:rPr>
        <w:t>ряда</w:t>
      </w:r>
      <w:r>
        <w:rPr>
          <w:rStyle w:val="FontStyle483"/>
        </w:rPr>
        <w:t xml:space="preserve"> </w:t>
      </w:r>
      <w:r>
        <w:rPr>
          <w:rStyle w:val="FontStyle483"/>
          <w:spacing w:val="0"/>
        </w:rPr>
        <w:t>животных</w:t>
      </w:r>
      <w:r>
        <w:rPr>
          <w:rStyle w:val="FontStyle483"/>
        </w:rPr>
        <w:t xml:space="preserve"> </w:t>
      </w:r>
      <w:r>
        <w:rPr>
          <w:rStyle w:val="FontStyle483"/>
          <w:spacing w:val="0"/>
        </w:rPr>
        <w:t>(Т.</w:t>
      </w:r>
      <w:r>
        <w:rPr>
          <w:rStyle w:val="FontStyle483"/>
        </w:rPr>
        <w:t xml:space="preserve"> </w:t>
      </w:r>
      <w:r>
        <w:rPr>
          <w:rStyle w:val="FontStyle483"/>
          <w:spacing w:val="0"/>
          <w:lang w:val="en-US"/>
        </w:rPr>
        <w:t>Dawson</w:t>
      </w:r>
      <w:r w:rsidRPr="00190123">
        <w:rPr>
          <w:rStyle w:val="FontStyle483"/>
          <w:spacing w:val="0"/>
        </w:rPr>
        <w:t xml:space="preserve">, </w:t>
      </w:r>
      <w:r>
        <w:rPr>
          <w:rStyle w:val="FontStyle483"/>
          <w:spacing w:val="0"/>
        </w:rPr>
        <w:t>С</w:t>
      </w:r>
      <w:r>
        <w:rPr>
          <w:rStyle w:val="FontStyle483"/>
        </w:rPr>
        <w:t xml:space="preserve"> </w:t>
      </w:r>
      <w:r>
        <w:rPr>
          <w:rStyle w:val="FontStyle483"/>
          <w:spacing w:val="0"/>
          <w:lang w:val="en-US"/>
        </w:rPr>
        <w:t>Taylor</w:t>
      </w:r>
      <w:r w:rsidRPr="00190123">
        <w:rPr>
          <w:rStyle w:val="FontStyle483"/>
          <w:spacing w:val="0"/>
        </w:rPr>
        <w:t>,</w:t>
      </w:r>
      <w:r w:rsidRPr="00190123">
        <w:rPr>
          <w:rStyle w:val="FontStyle483"/>
        </w:rPr>
        <w:t xml:space="preserve">  </w:t>
      </w:r>
      <w:r>
        <w:rPr>
          <w:rStyle w:val="FontStyle483"/>
          <w:spacing w:val="0"/>
        </w:rPr>
        <w:t>1973;</w:t>
      </w:r>
      <w:r>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Cavagna</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и</w:t>
      </w:r>
      <w:r>
        <w:rPr>
          <w:rStyle w:val="FontStyle483"/>
        </w:rPr>
        <w:t xml:space="preserve"> </w:t>
      </w:r>
      <w:r>
        <w:rPr>
          <w:rStyle w:val="FontStyle483"/>
          <w:spacing w:val="0"/>
        </w:rPr>
        <w:t xml:space="preserve">человека </w:t>
      </w:r>
      <w:r w:rsidRPr="00190123">
        <w:rPr>
          <w:rStyle w:val="FontStyle483"/>
          <w:spacing w:val="0"/>
        </w:rPr>
        <w:t>(</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Cova</w:t>
      </w:r>
      <w:r w:rsidRPr="00190123">
        <w:rPr>
          <w:rStyle w:val="FontStyle483"/>
          <w:spacing w:val="0"/>
        </w:rPr>
        <w:t>'</w:t>
      </w:r>
      <w:r>
        <w:rPr>
          <w:rStyle w:val="FontStyle483"/>
          <w:spacing w:val="0"/>
          <w:lang w:val="en-US"/>
        </w:rPr>
        <w:t>gna</w:t>
      </w:r>
      <w:r w:rsidRPr="00190123">
        <w:rPr>
          <w:rStyle w:val="FontStyle483"/>
          <w:spacing w:val="0"/>
        </w:rPr>
        <w:t>,</w:t>
      </w:r>
      <w:r w:rsidRPr="00190123">
        <w:rPr>
          <w:rStyle w:val="FontStyle483"/>
        </w:rPr>
        <w:t xml:space="preserve"> </w:t>
      </w:r>
      <w:r>
        <w:rPr>
          <w:rStyle w:val="FontStyle483"/>
          <w:spacing w:val="0"/>
          <w:lang w:val="en-US"/>
        </w:rPr>
        <w:t>M</w:t>
      </w:r>
      <w:r w:rsidRPr="00190123">
        <w:rPr>
          <w:rStyle w:val="FontStyle483"/>
          <w:spacing w:val="0"/>
        </w:rPr>
        <w:t>.</w:t>
      </w:r>
      <w:r w:rsidRPr="00190123">
        <w:rPr>
          <w:rStyle w:val="FontStyle483"/>
        </w:rPr>
        <w:t xml:space="preserve"> </w:t>
      </w:r>
      <w:r>
        <w:rPr>
          <w:rStyle w:val="FontStyle483"/>
          <w:spacing w:val="0"/>
          <w:lang w:val="en-US"/>
        </w:rPr>
        <w:t>Kaneko</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что</w:t>
      </w:r>
      <w:r>
        <w:rPr>
          <w:rStyle w:val="FontStyle483"/>
        </w:rPr>
        <w:t xml:space="preserve"> </w:t>
      </w:r>
      <w:r>
        <w:rPr>
          <w:rStyle w:val="FontStyle483"/>
          <w:spacing w:val="0"/>
        </w:rPr>
        <w:t>выражается</w:t>
      </w:r>
      <w:r>
        <w:rPr>
          <w:rStyle w:val="FontStyle483"/>
        </w:rPr>
        <w:t xml:space="preserve"> </w:t>
      </w:r>
      <w:r>
        <w:rPr>
          <w:rStyle w:val="FontStyle483"/>
          <w:spacing w:val="0"/>
        </w:rPr>
        <w:t>в</w:t>
      </w:r>
      <w:r>
        <w:rPr>
          <w:rStyle w:val="FontStyle483"/>
        </w:rPr>
        <w:t xml:space="preserve"> </w:t>
      </w:r>
      <w:r>
        <w:rPr>
          <w:rStyle w:val="FontStyle483"/>
          <w:spacing w:val="0"/>
        </w:rPr>
        <w:t>сниже</w:t>
      </w:r>
      <w:r>
        <w:rPr>
          <w:rStyle w:val="FontStyle483"/>
          <w:spacing w:val="0"/>
        </w:rPr>
        <w:softHyphen/>
        <w:t>нии</w:t>
      </w:r>
      <w:r>
        <w:rPr>
          <w:rStyle w:val="FontStyle483"/>
        </w:rPr>
        <w:t xml:space="preserve"> </w:t>
      </w:r>
      <w:r>
        <w:rPr>
          <w:rStyle w:val="FontStyle483"/>
          <w:spacing w:val="0"/>
        </w:rPr>
        <w:t>величины</w:t>
      </w:r>
      <w:r>
        <w:rPr>
          <w:rStyle w:val="FontStyle483"/>
        </w:rPr>
        <w:t xml:space="preserve"> </w:t>
      </w:r>
      <w:r>
        <w:rPr>
          <w:rStyle w:val="FontStyle483"/>
          <w:spacing w:val="0"/>
        </w:rPr>
        <w:t>энергозатрат</w:t>
      </w:r>
      <w:r>
        <w:rPr>
          <w:rStyle w:val="FontStyle483"/>
        </w:rPr>
        <w:t xml:space="preserve"> </w:t>
      </w:r>
      <w:r>
        <w:rPr>
          <w:rStyle w:val="FontStyle483"/>
          <w:spacing w:val="0"/>
        </w:rPr>
        <w:t>при</w:t>
      </w:r>
      <w:r>
        <w:rPr>
          <w:rStyle w:val="FontStyle483"/>
        </w:rPr>
        <w:t xml:space="preserve"> </w:t>
      </w:r>
      <w:r>
        <w:rPr>
          <w:rStyle w:val="FontStyle483"/>
          <w:spacing w:val="0"/>
        </w:rPr>
        <w:t>той</w:t>
      </w:r>
      <w:r>
        <w:rPr>
          <w:rStyle w:val="FontStyle483"/>
        </w:rPr>
        <w:t xml:space="preserve"> </w:t>
      </w:r>
      <w:r>
        <w:rPr>
          <w:rStyle w:val="FontStyle483"/>
          <w:spacing w:val="0"/>
        </w:rPr>
        <w:t>же</w:t>
      </w:r>
      <w:r>
        <w:rPr>
          <w:rStyle w:val="FontStyle483"/>
        </w:rPr>
        <w:t xml:space="preserve"> </w:t>
      </w:r>
      <w:r>
        <w:rPr>
          <w:rStyle w:val="FontStyle483"/>
          <w:spacing w:val="0"/>
        </w:rPr>
        <w:t>механической работе</w:t>
      </w:r>
      <w:r>
        <w:rPr>
          <w:rStyle w:val="FontStyle483"/>
        </w:rPr>
        <w:t xml:space="preserve"> </w:t>
      </w:r>
      <w:r>
        <w:rPr>
          <w:rStyle w:val="FontStyle483"/>
          <w:spacing w:val="0"/>
        </w:rPr>
        <w:t>(В.</w:t>
      </w:r>
      <w:r>
        <w:rPr>
          <w:rStyle w:val="FontStyle483"/>
        </w:rPr>
        <w:t xml:space="preserve"> </w:t>
      </w:r>
      <w:r>
        <w:rPr>
          <w:rStyle w:val="FontStyle483"/>
          <w:spacing w:val="0"/>
          <w:lang w:val="en-US"/>
        </w:rPr>
        <w:t>Lloyd</w:t>
      </w:r>
      <w:r w:rsidRPr="00190123">
        <w:rPr>
          <w:rStyle w:val="FontStyle483"/>
          <w:spacing w:val="0"/>
        </w:rPr>
        <w:t>,</w:t>
      </w:r>
      <w:r w:rsidRPr="00190123">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Zacks</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rPr>
        <w:t>Е.</w:t>
      </w:r>
      <w:r>
        <w:rPr>
          <w:rStyle w:val="FontStyle483"/>
        </w:rPr>
        <w:t xml:space="preserve"> </w:t>
      </w:r>
      <w:r>
        <w:rPr>
          <w:rStyle w:val="FontStyle483"/>
          <w:spacing w:val="0"/>
          <w:lang w:val="en-US"/>
        </w:rPr>
        <w:t>Asmussen</w:t>
      </w:r>
      <w:r w:rsidRPr="00190123">
        <w:rPr>
          <w:rStyle w:val="FontStyle483"/>
          <w:spacing w:val="0"/>
        </w:rPr>
        <w:t>,</w:t>
      </w:r>
      <w:r w:rsidRPr="00190123">
        <w:rPr>
          <w:rStyle w:val="FontStyle483"/>
        </w:rPr>
        <w:t xml:space="preserve"> </w:t>
      </w:r>
      <w:r>
        <w:rPr>
          <w:rStyle w:val="FontStyle483"/>
          <w:spacing w:val="0"/>
          <w:lang w:val="en-US"/>
        </w:rPr>
        <w:t>F</w:t>
      </w:r>
      <w:r w:rsidRPr="00190123">
        <w:rPr>
          <w:rStyle w:val="FontStyle483"/>
          <w:spacing w:val="0"/>
        </w:rPr>
        <w:t>.</w:t>
      </w:r>
      <w:r w:rsidRPr="00190123">
        <w:rPr>
          <w:rStyle w:val="FontStyle483"/>
        </w:rPr>
        <w:t xml:space="preserve"> </w:t>
      </w:r>
      <w:r>
        <w:rPr>
          <w:rStyle w:val="FontStyle483"/>
          <w:spacing w:val="0"/>
          <w:lang w:val="en-US"/>
        </w:rPr>
        <w:t>Bonde</w:t>
      </w:r>
      <w:r w:rsidRPr="00190123">
        <w:rPr>
          <w:rStyle w:val="FontStyle483"/>
          <w:spacing w:val="0"/>
        </w:rPr>
        <w:t>-</w:t>
      </w:r>
      <w:r>
        <w:rPr>
          <w:rStyle w:val="FontStyle483"/>
          <w:spacing w:val="0"/>
          <w:lang w:val="en-US"/>
        </w:rPr>
        <w:t>Petersen</w:t>
      </w:r>
      <w:r w:rsidRPr="00190123">
        <w:rPr>
          <w:rStyle w:val="FontStyle483"/>
          <w:spacing w:val="0"/>
        </w:rPr>
        <w:t>,</w:t>
      </w:r>
      <w:r w:rsidRPr="00190123">
        <w:rPr>
          <w:rStyle w:val="FontStyle483"/>
        </w:rPr>
        <w:t xml:space="preserve">  </w:t>
      </w:r>
      <w:r>
        <w:rPr>
          <w:rStyle w:val="FontStyle483"/>
          <w:spacing w:val="0"/>
        </w:rPr>
        <w:t>1974).</w:t>
      </w:r>
      <w:r>
        <w:rPr>
          <w:rStyle w:val="FontStyle483"/>
        </w:rPr>
        <w:t xml:space="preserve"> </w:t>
      </w:r>
      <w:r>
        <w:rPr>
          <w:rStyle w:val="FontStyle483"/>
          <w:spacing w:val="0"/>
        </w:rPr>
        <w:t>При</w:t>
      </w:r>
      <w:r>
        <w:rPr>
          <w:rStyle w:val="FontStyle483"/>
        </w:rPr>
        <w:t xml:space="preserve"> </w:t>
      </w:r>
      <w:r>
        <w:rPr>
          <w:rStyle w:val="FontStyle483"/>
          <w:spacing w:val="0"/>
        </w:rPr>
        <w:t>прыжках</w:t>
      </w:r>
      <w:r>
        <w:rPr>
          <w:rStyle w:val="FontStyle483"/>
        </w:rPr>
        <w:t xml:space="preserve"> </w:t>
      </w:r>
      <w:r>
        <w:rPr>
          <w:rStyle w:val="FontStyle483"/>
          <w:spacing w:val="0"/>
        </w:rPr>
        <w:t>на</w:t>
      </w:r>
      <w:r>
        <w:rPr>
          <w:rStyle w:val="FontStyle483"/>
        </w:rPr>
        <w:t xml:space="preserve"> </w:t>
      </w:r>
      <w:r>
        <w:rPr>
          <w:rStyle w:val="FontStyle483"/>
          <w:spacing w:val="0"/>
        </w:rPr>
        <w:t>месте</w:t>
      </w:r>
      <w:r>
        <w:rPr>
          <w:rStyle w:val="FontStyle483"/>
        </w:rPr>
        <w:t xml:space="preserve"> </w:t>
      </w:r>
      <w:r>
        <w:rPr>
          <w:rStyle w:val="FontStyle483"/>
          <w:spacing w:val="0"/>
        </w:rPr>
        <w:t>и</w:t>
      </w:r>
      <w:r>
        <w:rPr>
          <w:rStyle w:val="FontStyle483"/>
        </w:rPr>
        <w:t xml:space="preserve"> </w:t>
      </w:r>
      <w:r>
        <w:rPr>
          <w:rStyle w:val="FontStyle483"/>
          <w:spacing w:val="0"/>
        </w:rPr>
        <w:t>медленном беге</w:t>
      </w:r>
      <w:r>
        <w:rPr>
          <w:rStyle w:val="FontStyle483"/>
        </w:rPr>
        <w:t xml:space="preserve"> </w:t>
      </w:r>
      <w:r>
        <w:rPr>
          <w:rStyle w:val="FontStyle483"/>
          <w:spacing w:val="0"/>
        </w:rPr>
        <w:t>в</w:t>
      </w:r>
      <w:r>
        <w:rPr>
          <w:rStyle w:val="FontStyle483"/>
        </w:rPr>
        <w:t xml:space="preserve"> </w:t>
      </w:r>
      <w:r>
        <w:rPr>
          <w:rStyle w:val="FontStyle483"/>
          <w:spacing w:val="0"/>
        </w:rPr>
        <w:t>икроножных</w:t>
      </w:r>
      <w:r>
        <w:rPr>
          <w:rStyle w:val="FontStyle483"/>
        </w:rPr>
        <w:t xml:space="preserve">  </w:t>
      </w:r>
      <w:r>
        <w:rPr>
          <w:rStyle w:val="FontStyle483"/>
          <w:spacing w:val="0"/>
        </w:rPr>
        <w:t>мышцах</w:t>
      </w:r>
      <w:r>
        <w:rPr>
          <w:rStyle w:val="FontStyle483"/>
        </w:rPr>
        <w:t xml:space="preserve"> </w:t>
      </w:r>
      <w:r>
        <w:rPr>
          <w:rStyle w:val="FontStyle483"/>
          <w:spacing w:val="0"/>
        </w:rPr>
        <w:t>и</w:t>
      </w:r>
      <w:r>
        <w:rPr>
          <w:rStyle w:val="FontStyle483"/>
        </w:rPr>
        <w:t xml:space="preserve"> </w:t>
      </w:r>
      <w:r>
        <w:rPr>
          <w:rStyle w:val="FontStyle483"/>
          <w:spacing w:val="0"/>
        </w:rPr>
        <w:t>ахилловом</w:t>
      </w:r>
      <w:r>
        <w:rPr>
          <w:rStyle w:val="FontStyle483"/>
        </w:rPr>
        <w:t xml:space="preserve">  </w:t>
      </w:r>
      <w:r>
        <w:rPr>
          <w:rStyle w:val="FontStyle483"/>
          <w:spacing w:val="0"/>
        </w:rPr>
        <w:t>сухожилии рекуперируется</w:t>
      </w:r>
      <w:r>
        <w:rPr>
          <w:rStyle w:val="FontStyle483"/>
        </w:rPr>
        <w:t xml:space="preserve"> </w:t>
      </w:r>
      <w:r>
        <w:rPr>
          <w:rStyle w:val="FontStyle483"/>
          <w:spacing w:val="0"/>
        </w:rPr>
        <w:t>порядка</w:t>
      </w:r>
      <w:r>
        <w:rPr>
          <w:rStyle w:val="FontStyle483"/>
        </w:rPr>
        <w:t xml:space="preserve"> </w:t>
      </w:r>
      <w:r>
        <w:rPr>
          <w:rStyle w:val="FontStyle483"/>
          <w:spacing w:val="0"/>
        </w:rPr>
        <w:t>45—60</w:t>
      </w:r>
      <w:r>
        <w:rPr>
          <w:rStyle w:val="FontStyle483"/>
        </w:rPr>
        <w:t xml:space="preserve"> </w:t>
      </w:r>
      <w:r>
        <w:rPr>
          <w:rStyle w:val="FontStyle483"/>
          <w:spacing w:val="0"/>
        </w:rPr>
        <w:t>Дж</w:t>
      </w:r>
      <w:r>
        <w:rPr>
          <w:rStyle w:val="FontStyle483"/>
        </w:rPr>
        <w:t xml:space="preserve"> </w:t>
      </w:r>
      <w:r w:rsidRPr="00190123">
        <w:rPr>
          <w:rStyle w:val="FontStyle483"/>
          <w:spacing w:val="0"/>
        </w:rPr>
        <w:t>(</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Cavagna</w:t>
      </w:r>
      <w:r w:rsidRPr="00190123">
        <w:rPr>
          <w:rStyle w:val="FontStyle483"/>
          <w:spacing w:val="0"/>
        </w:rPr>
        <w:t>,</w:t>
      </w:r>
      <w:r w:rsidRPr="00190123">
        <w:rPr>
          <w:rStyle w:val="FontStyle483"/>
        </w:rPr>
        <w:t xml:space="preserve"> </w:t>
      </w:r>
      <w:r>
        <w:rPr>
          <w:rStyle w:val="FontStyle483"/>
          <w:spacing w:val="0"/>
        </w:rPr>
        <w:t>1970; Н.</w:t>
      </w:r>
      <w:r>
        <w:rPr>
          <w:rStyle w:val="FontStyle483"/>
        </w:rPr>
        <w:t xml:space="preserve"> </w:t>
      </w:r>
      <w:r>
        <w:rPr>
          <w:rStyle w:val="FontStyle483"/>
          <w:spacing w:val="0"/>
          <w:lang w:val="en-US"/>
        </w:rPr>
        <w:t>Thys</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Alexander</w:t>
      </w:r>
      <w:r w:rsidRPr="00190123">
        <w:rPr>
          <w:rStyle w:val="FontStyle483"/>
          <w:spacing w:val="0"/>
        </w:rPr>
        <w:t>,</w:t>
      </w:r>
      <w:r w:rsidRPr="00190123">
        <w:rPr>
          <w:rStyle w:val="FontStyle483"/>
        </w:rPr>
        <w:t xml:space="preserve"> </w:t>
      </w:r>
      <w:r>
        <w:rPr>
          <w:rStyle w:val="FontStyle483"/>
          <w:spacing w:val="0"/>
          <w:lang w:val="en-US"/>
        </w:rPr>
        <w:t>H</w:t>
      </w:r>
      <w:r w:rsidRPr="00190123">
        <w:rPr>
          <w:rStyle w:val="FontStyle483"/>
          <w:spacing w:val="0"/>
        </w:rPr>
        <w:t>.</w:t>
      </w:r>
      <w:r w:rsidRPr="00190123">
        <w:rPr>
          <w:rStyle w:val="FontStyle483"/>
        </w:rPr>
        <w:t xml:space="preserve"> </w:t>
      </w:r>
      <w:r>
        <w:rPr>
          <w:rStyle w:val="FontStyle483"/>
          <w:spacing w:val="0"/>
          <w:lang w:val="en-US"/>
        </w:rPr>
        <w:t>Bonnet</w:t>
      </w:r>
      <w:r w:rsidRPr="00190123">
        <w:rPr>
          <w:rStyle w:val="FontStyle483"/>
          <w:spacing w:val="0"/>
        </w:rPr>
        <w:t>-</w:t>
      </w:r>
      <w:r>
        <w:rPr>
          <w:rStyle w:val="FontStyle483"/>
          <w:spacing w:val="0"/>
          <w:lang w:val="en-US"/>
        </w:rPr>
        <w:t>Clark</w:t>
      </w:r>
      <w:r w:rsidRPr="00190123">
        <w:rPr>
          <w:rStyle w:val="FontStyle483"/>
          <w:spacing w:val="0"/>
        </w:rPr>
        <w:t>,</w:t>
      </w:r>
      <w:r w:rsidRPr="00190123">
        <w:rPr>
          <w:rStyle w:val="FontStyle483"/>
        </w:rPr>
        <w:t xml:space="preserve"> </w:t>
      </w:r>
      <w:r>
        <w:rPr>
          <w:rStyle w:val="FontStyle483"/>
          <w:spacing w:val="0"/>
        </w:rPr>
        <w:t>1977), при</w:t>
      </w:r>
      <w:r>
        <w:rPr>
          <w:rStyle w:val="FontStyle483"/>
        </w:rPr>
        <w:t xml:space="preserve"> </w:t>
      </w:r>
      <w:r>
        <w:rPr>
          <w:rStyle w:val="FontStyle483"/>
          <w:spacing w:val="0"/>
        </w:rPr>
        <w:t>приседаниях</w:t>
      </w:r>
      <w:r>
        <w:rPr>
          <w:rStyle w:val="FontStyle483"/>
        </w:rPr>
        <w:t xml:space="preserve"> </w:t>
      </w:r>
      <w:r>
        <w:rPr>
          <w:rStyle w:val="FontStyle483"/>
          <w:spacing w:val="0"/>
        </w:rPr>
        <w:t>—</w:t>
      </w:r>
      <w:r>
        <w:rPr>
          <w:rStyle w:val="FontStyle483"/>
        </w:rPr>
        <w:t xml:space="preserve"> </w:t>
      </w:r>
      <w:r>
        <w:rPr>
          <w:rStyle w:val="FontStyle483"/>
          <w:spacing w:val="0"/>
        </w:rPr>
        <w:t>около</w:t>
      </w:r>
      <w:r>
        <w:rPr>
          <w:rStyle w:val="FontStyle483"/>
        </w:rPr>
        <w:t xml:space="preserve"> </w:t>
      </w:r>
      <w:r>
        <w:rPr>
          <w:rStyle w:val="FontStyle483"/>
          <w:spacing w:val="0"/>
        </w:rPr>
        <w:t>400</w:t>
      </w:r>
      <w:r>
        <w:rPr>
          <w:rStyle w:val="FontStyle483"/>
        </w:rPr>
        <w:t xml:space="preserve"> </w:t>
      </w:r>
      <w:r>
        <w:rPr>
          <w:rStyle w:val="FontStyle483"/>
          <w:spacing w:val="0"/>
        </w:rPr>
        <w:t>Дж,</w:t>
      </w:r>
      <w:r>
        <w:rPr>
          <w:rStyle w:val="FontStyle483"/>
        </w:rPr>
        <w:t xml:space="preserve"> </w:t>
      </w:r>
      <w:r>
        <w:rPr>
          <w:rStyle w:val="FontStyle483"/>
          <w:spacing w:val="0"/>
        </w:rPr>
        <w:t>а</w:t>
      </w:r>
      <w:r>
        <w:rPr>
          <w:rStyle w:val="FontStyle483"/>
        </w:rPr>
        <w:t xml:space="preserve"> </w:t>
      </w:r>
      <w:r>
        <w:rPr>
          <w:rStyle w:val="FontStyle483"/>
          <w:spacing w:val="0"/>
        </w:rPr>
        <w:t>при</w:t>
      </w:r>
      <w:r>
        <w:rPr>
          <w:rStyle w:val="FontStyle483"/>
        </w:rPr>
        <w:t xml:space="preserve"> </w:t>
      </w:r>
      <w:r>
        <w:rPr>
          <w:rStyle w:val="FontStyle483"/>
          <w:spacing w:val="0"/>
        </w:rPr>
        <w:t>приседаниях со</w:t>
      </w:r>
      <w:r>
        <w:rPr>
          <w:rStyle w:val="FontStyle483"/>
        </w:rPr>
        <w:t xml:space="preserve"> </w:t>
      </w:r>
      <w:r>
        <w:rPr>
          <w:rStyle w:val="FontStyle483"/>
          <w:spacing w:val="0"/>
        </w:rPr>
        <w:t>штангой</w:t>
      </w:r>
      <w:r>
        <w:rPr>
          <w:rStyle w:val="FontStyle483"/>
        </w:rPr>
        <w:t xml:space="preserve"> </w:t>
      </w:r>
      <w:r>
        <w:rPr>
          <w:rStyle w:val="FontStyle483"/>
          <w:spacing w:val="0"/>
        </w:rPr>
        <w:t>на</w:t>
      </w:r>
      <w:r>
        <w:rPr>
          <w:rStyle w:val="FontStyle483"/>
        </w:rPr>
        <w:t xml:space="preserve"> </w:t>
      </w:r>
      <w:r>
        <w:rPr>
          <w:rStyle w:val="FontStyle483"/>
          <w:spacing w:val="0"/>
        </w:rPr>
        <w:t>плечах</w:t>
      </w:r>
      <w:r>
        <w:rPr>
          <w:rStyle w:val="FontStyle483"/>
        </w:rPr>
        <w:t xml:space="preserve"> </w:t>
      </w:r>
      <w:r>
        <w:rPr>
          <w:rStyle w:val="FontStyle483"/>
          <w:spacing w:val="0"/>
        </w:rPr>
        <w:t>—</w:t>
      </w:r>
      <w:r>
        <w:rPr>
          <w:rStyle w:val="FontStyle483"/>
        </w:rPr>
        <w:t xml:space="preserve"> </w:t>
      </w:r>
      <w:r>
        <w:rPr>
          <w:rStyle w:val="FontStyle483"/>
          <w:spacing w:val="0"/>
        </w:rPr>
        <w:t>до</w:t>
      </w:r>
      <w:r>
        <w:rPr>
          <w:rStyle w:val="FontStyle483"/>
        </w:rPr>
        <w:t xml:space="preserve"> </w:t>
      </w:r>
      <w:r>
        <w:rPr>
          <w:rStyle w:val="FontStyle483"/>
          <w:spacing w:val="0"/>
        </w:rPr>
        <w:t>730</w:t>
      </w:r>
      <w:r>
        <w:rPr>
          <w:rStyle w:val="FontStyle483"/>
        </w:rPr>
        <w:t xml:space="preserve"> </w:t>
      </w:r>
      <w:r>
        <w:rPr>
          <w:rStyle w:val="FontStyle483"/>
          <w:spacing w:val="0"/>
        </w:rPr>
        <w:t>Дж</w:t>
      </w:r>
      <w:r>
        <w:rPr>
          <w:rStyle w:val="FontStyle483"/>
        </w:rPr>
        <w:t xml:space="preserve"> </w:t>
      </w:r>
      <w:r>
        <w:rPr>
          <w:rStyle w:val="FontStyle483"/>
          <w:spacing w:val="0"/>
        </w:rPr>
        <w:t>(А.</w:t>
      </w:r>
      <w:r>
        <w:rPr>
          <w:rStyle w:val="FontStyle483"/>
        </w:rPr>
        <w:t xml:space="preserve"> </w:t>
      </w:r>
      <w:r>
        <w:rPr>
          <w:rStyle w:val="FontStyle483"/>
          <w:spacing w:val="0"/>
        </w:rPr>
        <w:t>С.</w:t>
      </w:r>
      <w:r>
        <w:rPr>
          <w:rStyle w:val="FontStyle483"/>
        </w:rPr>
        <w:t xml:space="preserve"> </w:t>
      </w:r>
      <w:r>
        <w:rPr>
          <w:rStyle w:val="FontStyle483"/>
          <w:spacing w:val="0"/>
        </w:rPr>
        <w:t>Аруин</w:t>
      </w:r>
      <w:r>
        <w:rPr>
          <w:rStyle w:val="FontStyle483"/>
        </w:rPr>
        <w:t xml:space="preserve"> </w:t>
      </w:r>
      <w:r>
        <w:rPr>
          <w:rStyle w:val="FontStyle483"/>
          <w:spacing w:val="0"/>
        </w:rPr>
        <w:t>и</w:t>
      </w:r>
      <w:r>
        <w:rPr>
          <w:rStyle w:val="FontStyle483"/>
        </w:rPr>
        <w:t xml:space="preserve"> </w:t>
      </w:r>
      <w:r>
        <w:rPr>
          <w:rStyle w:val="FontStyle483"/>
          <w:spacing w:val="0"/>
        </w:rPr>
        <w:t>др., 1979).</w:t>
      </w:r>
      <w:r>
        <w:rPr>
          <w:rStyle w:val="FontStyle483"/>
        </w:rPr>
        <w:t xml:space="preserve">  </w:t>
      </w:r>
      <w:r>
        <w:rPr>
          <w:rStyle w:val="FontStyle483"/>
          <w:spacing w:val="0"/>
        </w:rPr>
        <w:t>При</w:t>
      </w:r>
      <w:r>
        <w:rPr>
          <w:rStyle w:val="FontStyle483"/>
        </w:rPr>
        <w:t xml:space="preserve">  </w:t>
      </w:r>
      <w:r>
        <w:rPr>
          <w:rStyle w:val="FontStyle483"/>
          <w:spacing w:val="0"/>
        </w:rPr>
        <w:t>выполнении</w:t>
      </w:r>
      <w:r>
        <w:rPr>
          <w:rStyle w:val="FontStyle483"/>
        </w:rPr>
        <w:t xml:space="preserve">  </w:t>
      </w:r>
      <w:r>
        <w:rPr>
          <w:rStyle w:val="FontStyle483"/>
          <w:spacing w:val="0"/>
        </w:rPr>
        <w:t>отталкивания</w:t>
      </w:r>
      <w:r>
        <w:rPr>
          <w:rStyle w:val="FontStyle483"/>
        </w:rPr>
        <w:t xml:space="preserve">   </w:t>
      </w:r>
      <w:r>
        <w:rPr>
          <w:rStyle w:val="FontStyle483"/>
          <w:spacing w:val="0"/>
        </w:rPr>
        <w:t>после</w:t>
      </w:r>
      <w:r>
        <w:rPr>
          <w:rStyle w:val="FontStyle483"/>
        </w:rPr>
        <w:t xml:space="preserve">  </w:t>
      </w:r>
      <w:r>
        <w:rPr>
          <w:rStyle w:val="FontStyle483"/>
          <w:spacing w:val="0"/>
        </w:rPr>
        <w:t>прыжка в</w:t>
      </w:r>
      <w:r>
        <w:rPr>
          <w:rStyle w:val="FontStyle483"/>
        </w:rPr>
        <w:t xml:space="preserve"> </w:t>
      </w:r>
      <w:r>
        <w:rPr>
          <w:rStyle w:val="FontStyle483"/>
          <w:spacing w:val="0"/>
        </w:rPr>
        <w:t>глубину</w:t>
      </w:r>
      <w:r>
        <w:rPr>
          <w:rStyle w:val="FontStyle483"/>
        </w:rPr>
        <w:t xml:space="preserve"> </w:t>
      </w:r>
      <w:r>
        <w:rPr>
          <w:rStyle w:val="FontStyle483"/>
          <w:spacing w:val="0"/>
        </w:rPr>
        <w:t>у</w:t>
      </w:r>
      <w:r>
        <w:rPr>
          <w:rStyle w:val="FontStyle483"/>
        </w:rPr>
        <w:t xml:space="preserve"> </w:t>
      </w:r>
      <w:r>
        <w:rPr>
          <w:rStyle w:val="FontStyle483"/>
          <w:spacing w:val="0"/>
        </w:rPr>
        <w:t>волейболистов</w:t>
      </w:r>
      <w:r>
        <w:rPr>
          <w:rStyle w:val="FontStyle483"/>
        </w:rPr>
        <w:t xml:space="preserve"> </w:t>
      </w:r>
      <w:r>
        <w:rPr>
          <w:rStyle w:val="FontStyle483"/>
          <w:spacing w:val="0"/>
        </w:rPr>
        <w:t>рекуперируется</w:t>
      </w:r>
      <w:r>
        <w:rPr>
          <w:rStyle w:val="FontStyle483"/>
        </w:rPr>
        <w:t xml:space="preserve"> </w:t>
      </w:r>
      <w:r>
        <w:rPr>
          <w:rStyle w:val="FontStyle483"/>
          <w:spacing w:val="0"/>
        </w:rPr>
        <w:t>до</w:t>
      </w:r>
      <w:r>
        <w:rPr>
          <w:rStyle w:val="FontStyle483"/>
        </w:rPr>
        <w:t xml:space="preserve"> </w:t>
      </w:r>
      <w:r>
        <w:rPr>
          <w:rStyle w:val="FontStyle483"/>
          <w:spacing w:val="0"/>
        </w:rPr>
        <w:t>50%</w:t>
      </w:r>
      <w:r>
        <w:rPr>
          <w:rStyle w:val="FontStyle483"/>
        </w:rPr>
        <w:t xml:space="preserve"> </w:t>
      </w:r>
      <w:r>
        <w:rPr>
          <w:rStyle w:val="FontStyle483"/>
          <w:spacing w:val="0"/>
        </w:rPr>
        <w:t>энер</w:t>
      </w:r>
      <w:r>
        <w:rPr>
          <w:rStyle w:val="FontStyle483"/>
          <w:spacing w:val="0"/>
        </w:rPr>
        <w:softHyphen/>
        <w:t>гии,</w:t>
      </w:r>
      <w:r>
        <w:rPr>
          <w:rStyle w:val="FontStyle483"/>
        </w:rPr>
        <w:t xml:space="preserve"> </w:t>
      </w:r>
      <w:r>
        <w:rPr>
          <w:rStyle w:val="FontStyle483"/>
          <w:spacing w:val="0"/>
        </w:rPr>
        <w:t>накопленной</w:t>
      </w:r>
      <w:r>
        <w:rPr>
          <w:rStyle w:val="FontStyle483"/>
        </w:rPr>
        <w:t xml:space="preserve"> </w:t>
      </w:r>
      <w:r>
        <w:rPr>
          <w:rStyle w:val="FontStyle483"/>
          <w:spacing w:val="0"/>
        </w:rPr>
        <w:t>в</w:t>
      </w:r>
      <w:r>
        <w:rPr>
          <w:rStyle w:val="FontStyle483"/>
        </w:rPr>
        <w:t xml:space="preserve"> </w:t>
      </w:r>
      <w:r>
        <w:rPr>
          <w:rStyle w:val="FontStyle483"/>
          <w:spacing w:val="0"/>
        </w:rPr>
        <w:t>уступающей</w:t>
      </w:r>
      <w:r>
        <w:rPr>
          <w:rStyle w:val="FontStyle483"/>
        </w:rPr>
        <w:t xml:space="preserve"> </w:t>
      </w:r>
      <w:r>
        <w:rPr>
          <w:rStyle w:val="FontStyle483"/>
          <w:spacing w:val="0"/>
        </w:rPr>
        <w:t>фазе</w:t>
      </w:r>
      <w:r>
        <w:rPr>
          <w:rStyle w:val="FontStyle483"/>
        </w:rPr>
        <w:t xml:space="preserve"> </w:t>
      </w:r>
      <w:r>
        <w:rPr>
          <w:rStyle w:val="FontStyle483"/>
          <w:spacing w:val="0"/>
        </w:rPr>
        <w:t>движения</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Ko</w:t>
      </w:r>
      <w:r w:rsidRPr="00190123">
        <w:rPr>
          <w:rStyle w:val="FontStyle483"/>
          <w:spacing w:val="0"/>
        </w:rPr>
        <w:softHyphen/>
      </w:r>
      <w:r>
        <w:rPr>
          <w:rStyle w:val="FontStyle483"/>
          <w:spacing w:val="0"/>
          <w:lang w:val="en-US"/>
        </w:rPr>
        <w:t>mi</w:t>
      </w:r>
      <w:r w:rsidRPr="00190123">
        <w:rPr>
          <w:rStyle w:val="FontStyle483"/>
          <w:spacing w:val="0"/>
        </w:rPr>
        <w:t>,</w:t>
      </w:r>
      <w:r w:rsidRPr="00190123">
        <w:rPr>
          <w:rStyle w:val="FontStyle483"/>
        </w:rPr>
        <w:t xml:space="preserve"> </w:t>
      </w:r>
      <w:r>
        <w:rPr>
          <w:rStyle w:val="FontStyle483"/>
          <w:spacing w:val="0"/>
        </w:rPr>
        <w:t>С.</w:t>
      </w:r>
      <w:r>
        <w:rPr>
          <w:rStyle w:val="FontStyle483"/>
        </w:rPr>
        <w:t xml:space="preserve"> </w:t>
      </w:r>
      <w:r>
        <w:rPr>
          <w:rStyle w:val="FontStyle483"/>
          <w:spacing w:val="0"/>
          <w:lang w:val="en-US"/>
        </w:rPr>
        <w:t>Bosco</w:t>
      </w:r>
      <w:r w:rsidRPr="00190123">
        <w:rPr>
          <w:rStyle w:val="FontStyle483"/>
          <w:spacing w:val="0"/>
        </w:rPr>
        <w:t>,</w:t>
      </w:r>
      <w:r w:rsidRPr="00190123">
        <w:rPr>
          <w:rStyle w:val="FontStyle483"/>
        </w:rPr>
        <w:t xml:space="preserve"> </w:t>
      </w:r>
      <w:r>
        <w:rPr>
          <w:rStyle w:val="FontStyle483"/>
          <w:spacing w:val="0"/>
        </w:rPr>
        <w:t>1978).</w:t>
      </w:r>
    </w:p>
    <w:p w:rsidR="00D57188" w:rsidRDefault="001C5317">
      <w:pPr>
        <w:pStyle w:val="Style40"/>
        <w:widowControl/>
        <w:spacing w:line="202" w:lineRule="exact"/>
        <w:rPr>
          <w:rStyle w:val="FontStyle483"/>
          <w:spacing w:val="0"/>
        </w:rPr>
      </w:pPr>
      <w:r>
        <w:rPr>
          <w:rStyle w:val="FontStyle483"/>
          <w:spacing w:val="0"/>
        </w:rPr>
        <w:t>Интересные</w:t>
      </w:r>
      <w:r>
        <w:rPr>
          <w:rStyle w:val="FontStyle483"/>
        </w:rPr>
        <w:t xml:space="preserve">  </w:t>
      </w:r>
      <w:r>
        <w:rPr>
          <w:rStyle w:val="FontStyle483"/>
          <w:spacing w:val="0"/>
        </w:rPr>
        <w:t>данные,</w:t>
      </w:r>
      <w:r>
        <w:rPr>
          <w:rStyle w:val="FontStyle483"/>
        </w:rPr>
        <w:t xml:space="preserve">  </w:t>
      </w:r>
      <w:r>
        <w:rPr>
          <w:rStyle w:val="FontStyle483"/>
          <w:spacing w:val="0"/>
        </w:rPr>
        <w:t>характеризующие</w:t>
      </w:r>
      <w:r>
        <w:rPr>
          <w:rStyle w:val="FontStyle483"/>
        </w:rPr>
        <w:t xml:space="preserve">  </w:t>
      </w:r>
      <w:r>
        <w:rPr>
          <w:rStyle w:val="FontStyle483"/>
          <w:spacing w:val="0"/>
        </w:rPr>
        <w:t>реактивную способность</w:t>
      </w:r>
      <w:r>
        <w:rPr>
          <w:rStyle w:val="FontStyle483"/>
        </w:rPr>
        <w:t xml:space="preserve"> </w:t>
      </w:r>
      <w:r>
        <w:rPr>
          <w:rStyle w:val="FontStyle483"/>
          <w:spacing w:val="0"/>
        </w:rPr>
        <w:t>НМА,</w:t>
      </w:r>
      <w:r>
        <w:rPr>
          <w:rStyle w:val="FontStyle483"/>
        </w:rPr>
        <w:t xml:space="preserve"> </w:t>
      </w:r>
      <w:r>
        <w:rPr>
          <w:rStyle w:val="FontStyle483"/>
          <w:spacing w:val="0"/>
        </w:rPr>
        <w:t>получены</w:t>
      </w:r>
      <w:r>
        <w:rPr>
          <w:rStyle w:val="FontStyle483"/>
        </w:rPr>
        <w:t xml:space="preserve"> </w:t>
      </w:r>
      <w:r>
        <w:rPr>
          <w:rStyle w:val="FontStyle483"/>
          <w:spacing w:val="0"/>
        </w:rPr>
        <w:t>в</w:t>
      </w:r>
      <w:r>
        <w:rPr>
          <w:rStyle w:val="FontStyle483"/>
        </w:rPr>
        <w:t xml:space="preserve"> </w:t>
      </w:r>
      <w:r>
        <w:rPr>
          <w:rStyle w:val="FontStyle483"/>
          <w:spacing w:val="0"/>
        </w:rPr>
        <w:t>исследованиях,</w:t>
      </w:r>
      <w:r>
        <w:rPr>
          <w:rStyle w:val="FontStyle483"/>
        </w:rPr>
        <w:t xml:space="preserve"> </w:t>
      </w:r>
      <w:r>
        <w:rPr>
          <w:rStyle w:val="FontStyle483"/>
          <w:spacing w:val="0"/>
        </w:rPr>
        <w:t>проведен</w:t>
      </w:r>
      <w:r>
        <w:rPr>
          <w:rStyle w:val="FontStyle483"/>
          <w:spacing w:val="0"/>
        </w:rPr>
        <w:softHyphen/>
        <w:t>ных</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спортивной</w:t>
      </w:r>
      <w:r>
        <w:rPr>
          <w:rStyle w:val="FontStyle483"/>
        </w:rPr>
        <w:t xml:space="preserve"> </w:t>
      </w:r>
      <w:r>
        <w:rPr>
          <w:rStyle w:val="FontStyle483"/>
          <w:spacing w:val="0"/>
        </w:rPr>
        <w:t>практики.</w:t>
      </w:r>
      <w:r>
        <w:rPr>
          <w:rStyle w:val="FontStyle483"/>
        </w:rPr>
        <w:t xml:space="preserve">  </w:t>
      </w:r>
      <w:r>
        <w:rPr>
          <w:rStyle w:val="FontStyle483"/>
          <w:spacing w:val="0"/>
        </w:rPr>
        <w:t>Так,</w:t>
      </w:r>
      <w:r>
        <w:rPr>
          <w:rStyle w:val="FontStyle483"/>
        </w:rPr>
        <w:t xml:space="preserve">  </w:t>
      </w:r>
      <w:r>
        <w:rPr>
          <w:rStyle w:val="FontStyle483"/>
          <w:spacing w:val="0"/>
        </w:rPr>
        <w:t>выявлена существенная</w:t>
      </w:r>
      <w:r>
        <w:rPr>
          <w:rStyle w:val="FontStyle483"/>
        </w:rPr>
        <w:t xml:space="preserve"> </w:t>
      </w:r>
      <w:r>
        <w:rPr>
          <w:rStyle w:val="FontStyle483"/>
          <w:spacing w:val="0"/>
        </w:rPr>
        <w:t>связь</w:t>
      </w:r>
      <w:r>
        <w:rPr>
          <w:rStyle w:val="FontStyle483"/>
        </w:rPr>
        <w:t xml:space="preserve">  </w:t>
      </w:r>
      <w:r>
        <w:rPr>
          <w:rStyle w:val="FontStyle483"/>
          <w:spacing w:val="0"/>
        </w:rPr>
        <w:t>(г=—0,79)</w:t>
      </w:r>
      <w:r>
        <w:rPr>
          <w:rStyle w:val="FontStyle483"/>
        </w:rPr>
        <w:t xml:space="preserve"> </w:t>
      </w:r>
      <w:r>
        <w:rPr>
          <w:rStyle w:val="FontStyle483"/>
          <w:spacing w:val="0"/>
        </w:rPr>
        <w:t>между</w:t>
      </w:r>
      <w:r>
        <w:rPr>
          <w:rStyle w:val="FontStyle483"/>
        </w:rPr>
        <w:t xml:space="preserve"> </w:t>
      </w:r>
      <w:r>
        <w:rPr>
          <w:rStyle w:val="FontStyle483"/>
          <w:spacing w:val="0"/>
        </w:rPr>
        <w:t>длительностью фазы</w:t>
      </w:r>
      <w:r>
        <w:rPr>
          <w:rStyle w:val="FontStyle483"/>
        </w:rPr>
        <w:t xml:space="preserve"> </w:t>
      </w:r>
      <w:r>
        <w:rPr>
          <w:rStyle w:val="FontStyle483"/>
          <w:spacing w:val="0"/>
        </w:rPr>
        <w:t>задержки</w:t>
      </w:r>
      <w:r>
        <w:rPr>
          <w:rStyle w:val="FontStyle483"/>
        </w:rPr>
        <w:t xml:space="preserve"> </w:t>
      </w:r>
      <w:r>
        <w:rPr>
          <w:rStyle w:val="FontStyle483"/>
          <w:spacing w:val="0"/>
        </w:rPr>
        <w:t>при</w:t>
      </w:r>
      <w:r>
        <w:rPr>
          <w:rStyle w:val="FontStyle483"/>
        </w:rPr>
        <w:t xml:space="preserve"> </w:t>
      </w:r>
      <w:r>
        <w:rPr>
          <w:rStyle w:val="FontStyle483"/>
          <w:spacing w:val="0"/>
        </w:rPr>
        <w:t>переключении</w:t>
      </w:r>
      <w:r>
        <w:rPr>
          <w:rStyle w:val="FontStyle483"/>
        </w:rPr>
        <w:t xml:space="preserve"> </w:t>
      </w:r>
      <w:r>
        <w:rPr>
          <w:rStyle w:val="FontStyle483"/>
          <w:spacing w:val="0"/>
        </w:rPr>
        <w:t>мышц</w:t>
      </w:r>
      <w:r>
        <w:rPr>
          <w:rStyle w:val="FontStyle483"/>
        </w:rPr>
        <w:t xml:space="preserve"> </w:t>
      </w:r>
      <w:r>
        <w:rPr>
          <w:rStyle w:val="FontStyle483"/>
          <w:spacing w:val="0"/>
        </w:rPr>
        <w:t>от</w:t>
      </w:r>
      <w:r>
        <w:rPr>
          <w:rStyle w:val="FontStyle483"/>
        </w:rPr>
        <w:t xml:space="preserve"> </w:t>
      </w:r>
      <w:r>
        <w:rPr>
          <w:rStyle w:val="FontStyle483"/>
          <w:spacing w:val="0"/>
        </w:rPr>
        <w:t>уступающей работы</w:t>
      </w:r>
      <w:r>
        <w:rPr>
          <w:rStyle w:val="FontStyle483"/>
        </w:rPr>
        <w:t xml:space="preserve"> </w:t>
      </w:r>
      <w:r>
        <w:rPr>
          <w:rStyle w:val="FontStyle483"/>
          <w:spacing w:val="0"/>
        </w:rPr>
        <w:t>к</w:t>
      </w:r>
      <w:r>
        <w:rPr>
          <w:rStyle w:val="FontStyle483"/>
        </w:rPr>
        <w:t xml:space="preserve"> </w:t>
      </w:r>
      <w:r>
        <w:rPr>
          <w:rStyle w:val="FontStyle483"/>
          <w:spacing w:val="0"/>
        </w:rPr>
        <w:t>преодолевающей</w:t>
      </w:r>
      <w:r>
        <w:rPr>
          <w:rStyle w:val="FontStyle483"/>
        </w:rPr>
        <w:t xml:space="preserve"> </w:t>
      </w:r>
      <w:r>
        <w:rPr>
          <w:rStyle w:val="FontStyle483"/>
          <w:spacing w:val="0"/>
        </w:rPr>
        <w:t>и</w:t>
      </w:r>
      <w:r>
        <w:rPr>
          <w:rStyle w:val="FontStyle483"/>
        </w:rPr>
        <w:t xml:space="preserve"> </w:t>
      </w:r>
      <w:r>
        <w:rPr>
          <w:rStyle w:val="FontStyle483"/>
          <w:spacing w:val="0"/>
        </w:rPr>
        <w:t>величиной</w:t>
      </w:r>
      <w:r>
        <w:rPr>
          <w:rStyle w:val="FontStyle483"/>
        </w:rPr>
        <w:t xml:space="preserve"> </w:t>
      </w:r>
      <w:r>
        <w:rPr>
          <w:rStyle w:val="FontStyle483"/>
          <w:spacing w:val="0"/>
        </w:rPr>
        <w:t>опорной</w:t>
      </w:r>
      <w:r>
        <w:rPr>
          <w:rStyle w:val="FontStyle483"/>
        </w:rPr>
        <w:t xml:space="preserve"> </w:t>
      </w:r>
      <w:r>
        <w:rPr>
          <w:rStyle w:val="FontStyle483"/>
          <w:spacing w:val="0"/>
        </w:rPr>
        <w:t>реак</w:t>
      </w:r>
      <w:r>
        <w:rPr>
          <w:rStyle w:val="FontStyle483"/>
          <w:spacing w:val="0"/>
        </w:rPr>
        <w:softHyphen/>
        <w:t>ции</w:t>
      </w:r>
      <w:r>
        <w:rPr>
          <w:rStyle w:val="FontStyle483"/>
        </w:rPr>
        <w:t xml:space="preserve"> </w:t>
      </w:r>
      <w:r>
        <w:rPr>
          <w:rStyle w:val="FontStyle483"/>
          <w:spacing w:val="0"/>
        </w:rPr>
        <w:t>при</w:t>
      </w:r>
      <w:r>
        <w:rPr>
          <w:rStyle w:val="FontStyle483"/>
        </w:rPr>
        <w:t xml:space="preserve"> </w:t>
      </w:r>
      <w:r>
        <w:rPr>
          <w:rStyle w:val="FontStyle483"/>
          <w:spacing w:val="0"/>
        </w:rPr>
        <w:t>толчке</w:t>
      </w:r>
      <w:r>
        <w:rPr>
          <w:rStyle w:val="FontStyle483"/>
        </w:rPr>
        <w:t xml:space="preserve"> </w:t>
      </w:r>
      <w:r>
        <w:rPr>
          <w:rStyle w:val="FontStyle483"/>
          <w:spacing w:val="0"/>
        </w:rPr>
        <w:t>штанги</w:t>
      </w:r>
      <w:r>
        <w:rPr>
          <w:rStyle w:val="FontStyle483"/>
        </w:rPr>
        <w:t xml:space="preserve"> </w:t>
      </w:r>
      <w:r>
        <w:rPr>
          <w:rStyle w:val="FontStyle483"/>
          <w:spacing w:val="0"/>
        </w:rPr>
        <w:t>от</w:t>
      </w:r>
      <w:r>
        <w:rPr>
          <w:rStyle w:val="FontStyle483"/>
        </w:rPr>
        <w:t xml:space="preserve"> </w:t>
      </w:r>
      <w:r>
        <w:rPr>
          <w:rStyle w:val="FontStyle483"/>
          <w:spacing w:val="0"/>
        </w:rPr>
        <w:t>груди</w:t>
      </w:r>
      <w:r>
        <w:rPr>
          <w:rStyle w:val="FontStyle483"/>
        </w:rPr>
        <w:t xml:space="preserve"> </w:t>
      </w:r>
      <w:r>
        <w:rPr>
          <w:rStyle w:val="FontStyle483"/>
          <w:spacing w:val="0"/>
        </w:rPr>
        <w:t>(В.</w:t>
      </w:r>
      <w:r>
        <w:rPr>
          <w:rStyle w:val="FontStyle483"/>
        </w:rPr>
        <w:t xml:space="preserve"> </w:t>
      </w:r>
      <w:r>
        <w:rPr>
          <w:rStyle w:val="FontStyle483"/>
          <w:spacing w:val="0"/>
        </w:rPr>
        <w:t>И.</w:t>
      </w:r>
      <w:r>
        <w:rPr>
          <w:rStyle w:val="FontStyle483"/>
        </w:rPr>
        <w:t xml:space="preserve"> </w:t>
      </w:r>
      <w:r>
        <w:rPr>
          <w:rStyle w:val="FontStyle483"/>
          <w:spacing w:val="0"/>
        </w:rPr>
        <w:t>Фролов,</w:t>
      </w:r>
      <w:r>
        <w:rPr>
          <w:rStyle w:val="FontStyle483"/>
        </w:rPr>
        <w:t xml:space="preserve"> </w:t>
      </w:r>
      <w:r>
        <w:rPr>
          <w:rStyle w:val="FontStyle483"/>
          <w:spacing w:val="0"/>
        </w:rPr>
        <w:t>1976; П.С.Новиков,</w:t>
      </w:r>
      <w:r>
        <w:rPr>
          <w:rStyle w:val="FontStyle483"/>
        </w:rPr>
        <w:t xml:space="preserve"> </w:t>
      </w:r>
      <w:r>
        <w:rPr>
          <w:rStyle w:val="FontStyle483"/>
          <w:spacing w:val="0"/>
        </w:rPr>
        <w:t>1986).</w:t>
      </w:r>
      <w:r>
        <w:rPr>
          <w:rStyle w:val="FontStyle483"/>
        </w:rPr>
        <w:t xml:space="preserve"> </w:t>
      </w:r>
      <w:r>
        <w:rPr>
          <w:rStyle w:val="FontStyle483"/>
          <w:spacing w:val="0"/>
        </w:rPr>
        <w:t>У</w:t>
      </w:r>
      <w:r>
        <w:rPr>
          <w:rStyle w:val="FontStyle483"/>
        </w:rPr>
        <w:t xml:space="preserve"> </w:t>
      </w:r>
      <w:r>
        <w:rPr>
          <w:rStyle w:val="FontStyle483"/>
          <w:spacing w:val="0"/>
        </w:rPr>
        <w:t>гимнастов</w:t>
      </w:r>
      <w:r>
        <w:rPr>
          <w:rStyle w:val="FontStyle483"/>
        </w:rPr>
        <w:t xml:space="preserve"> </w:t>
      </w:r>
      <w:r>
        <w:rPr>
          <w:rStyle w:val="FontStyle483"/>
          <w:spacing w:val="0"/>
        </w:rPr>
        <w:t>время</w:t>
      </w:r>
      <w:r>
        <w:rPr>
          <w:rStyle w:val="FontStyle483"/>
        </w:rPr>
        <w:t xml:space="preserve"> </w:t>
      </w:r>
      <w:r>
        <w:rPr>
          <w:rStyle w:val="FontStyle483"/>
          <w:spacing w:val="0"/>
        </w:rPr>
        <w:t>перехода</w:t>
      </w:r>
      <w:r>
        <w:rPr>
          <w:rStyle w:val="FontStyle483"/>
        </w:rPr>
        <w:t xml:space="preserve"> </w:t>
      </w:r>
      <w:r>
        <w:rPr>
          <w:rStyle w:val="FontStyle483"/>
          <w:spacing w:val="0"/>
        </w:rPr>
        <w:t>от уступающей</w:t>
      </w:r>
      <w:r>
        <w:rPr>
          <w:rStyle w:val="FontStyle483"/>
        </w:rPr>
        <w:t xml:space="preserve">  </w:t>
      </w:r>
      <w:r>
        <w:rPr>
          <w:rStyle w:val="FontStyle483"/>
          <w:spacing w:val="0"/>
        </w:rPr>
        <w:t>работы</w:t>
      </w:r>
      <w:r>
        <w:rPr>
          <w:rStyle w:val="FontStyle483"/>
        </w:rPr>
        <w:t xml:space="preserve">  </w:t>
      </w:r>
      <w:r>
        <w:rPr>
          <w:rStyle w:val="FontStyle483"/>
          <w:spacing w:val="0"/>
        </w:rPr>
        <w:t>к</w:t>
      </w:r>
      <w:r>
        <w:rPr>
          <w:rStyle w:val="FontStyle483"/>
        </w:rPr>
        <w:t xml:space="preserve"> </w:t>
      </w:r>
      <w:r>
        <w:rPr>
          <w:rStyle w:val="FontStyle483"/>
          <w:spacing w:val="0"/>
        </w:rPr>
        <w:t>преодолевающей</w:t>
      </w:r>
      <w:r>
        <w:rPr>
          <w:rStyle w:val="FontStyle483"/>
        </w:rPr>
        <w:t xml:space="preserve"> </w:t>
      </w:r>
      <w:r>
        <w:rPr>
          <w:rStyle w:val="FontStyle483"/>
          <w:spacing w:val="0"/>
        </w:rPr>
        <w:t>обнаруживает высокую</w:t>
      </w:r>
      <w:r>
        <w:rPr>
          <w:rStyle w:val="FontStyle483"/>
        </w:rPr>
        <w:t xml:space="preserve"> </w:t>
      </w:r>
      <w:r>
        <w:rPr>
          <w:rStyle w:val="FontStyle483"/>
          <w:spacing w:val="0"/>
        </w:rPr>
        <w:t>связь</w:t>
      </w:r>
      <w:r>
        <w:rPr>
          <w:rStyle w:val="FontStyle483"/>
        </w:rPr>
        <w:t xml:space="preserve"> </w:t>
      </w:r>
      <w:r>
        <w:rPr>
          <w:rStyle w:val="FontStyle483"/>
          <w:spacing w:val="0"/>
        </w:rPr>
        <w:t>(г</w:t>
      </w:r>
      <w:r>
        <w:rPr>
          <w:rStyle w:val="FontStyle483"/>
        </w:rPr>
        <w:t xml:space="preserve"> </w:t>
      </w:r>
      <w:r>
        <w:rPr>
          <w:rStyle w:val="FontStyle483"/>
          <w:spacing w:val="0"/>
        </w:rPr>
        <w:t>=</w:t>
      </w:r>
      <w:r>
        <w:rPr>
          <w:rStyle w:val="FontStyle483"/>
        </w:rPr>
        <w:t xml:space="preserve"> </w:t>
      </w:r>
      <w:r>
        <w:rPr>
          <w:rStyle w:val="FontStyle483"/>
          <w:spacing w:val="0"/>
        </w:rPr>
        <w:t>—0,91)</w:t>
      </w:r>
      <w:r>
        <w:rPr>
          <w:rStyle w:val="FontStyle483"/>
        </w:rPr>
        <w:t xml:space="preserve"> </w:t>
      </w:r>
      <w:r>
        <w:rPr>
          <w:rStyle w:val="FontStyle483"/>
          <w:spacing w:val="0"/>
        </w:rPr>
        <w:t>с</w:t>
      </w:r>
      <w:r>
        <w:rPr>
          <w:rStyle w:val="FontStyle483"/>
        </w:rPr>
        <w:t xml:space="preserve"> </w:t>
      </w:r>
      <w:r>
        <w:rPr>
          <w:rStyle w:val="FontStyle483"/>
          <w:spacing w:val="0"/>
        </w:rPr>
        <w:t>уровнем</w:t>
      </w:r>
      <w:r>
        <w:rPr>
          <w:rStyle w:val="FontStyle483"/>
        </w:rPr>
        <w:t xml:space="preserve"> </w:t>
      </w:r>
      <w:r>
        <w:rPr>
          <w:rStyle w:val="FontStyle483"/>
          <w:spacing w:val="0"/>
        </w:rPr>
        <w:t>прыгучести.</w:t>
      </w:r>
      <w:r>
        <w:rPr>
          <w:rStyle w:val="FontStyle483"/>
        </w:rPr>
        <w:t xml:space="preserve"> </w:t>
      </w:r>
      <w:r>
        <w:rPr>
          <w:rStyle w:val="FontStyle483"/>
          <w:spacing w:val="0"/>
        </w:rPr>
        <w:t>С</w:t>
      </w:r>
      <w:r>
        <w:rPr>
          <w:rStyle w:val="FontStyle483"/>
        </w:rPr>
        <w:t xml:space="preserve"> </w:t>
      </w:r>
      <w:r>
        <w:rPr>
          <w:rStyle w:val="FontStyle483"/>
          <w:spacing w:val="0"/>
        </w:rPr>
        <w:t>по</w:t>
      </w:r>
      <w:r>
        <w:rPr>
          <w:rStyle w:val="FontStyle483"/>
          <w:spacing w:val="0"/>
        </w:rPr>
        <w:softHyphen/>
        <w:t>вышением</w:t>
      </w:r>
      <w:r>
        <w:rPr>
          <w:rStyle w:val="FontStyle483"/>
        </w:rPr>
        <w:t xml:space="preserve"> </w:t>
      </w:r>
      <w:r>
        <w:rPr>
          <w:rStyle w:val="FontStyle483"/>
          <w:spacing w:val="0"/>
        </w:rPr>
        <w:t>их</w:t>
      </w:r>
      <w:r>
        <w:rPr>
          <w:rStyle w:val="FontStyle483"/>
        </w:rPr>
        <w:t xml:space="preserve"> </w:t>
      </w:r>
      <w:r>
        <w:rPr>
          <w:rStyle w:val="FontStyle483"/>
          <w:spacing w:val="0"/>
        </w:rPr>
        <w:t>спортивной</w:t>
      </w:r>
      <w:r>
        <w:rPr>
          <w:rStyle w:val="FontStyle483"/>
        </w:rPr>
        <w:t xml:space="preserve"> </w:t>
      </w:r>
      <w:r>
        <w:rPr>
          <w:rStyle w:val="FontStyle483"/>
          <w:spacing w:val="0"/>
        </w:rPr>
        <w:t>квалификации</w:t>
      </w:r>
      <w:r>
        <w:rPr>
          <w:rStyle w:val="FontStyle483"/>
        </w:rPr>
        <w:t xml:space="preserve"> </w:t>
      </w:r>
      <w:r>
        <w:rPr>
          <w:rStyle w:val="FontStyle483"/>
          <w:spacing w:val="0"/>
        </w:rPr>
        <w:t>значимость</w:t>
      </w:r>
      <w:r>
        <w:rPr>
          <w:rStyle w:val="FontStyle483"/>
        </w:rPr>
        <w:t xml:space="preserve"> </w:t>
      </w:r>
      <w:r>
        <w:rPr>
          <w:rStyle w:val="FontStyle483"/>
          <w:spacing w:val="0"/>
        </w:rPr>
        <w:t>скоро</w:t>
      </w:r>
      <w:r>
        <w:rPr>
          <w:rStyle w:val="FontStyle483"/>
          <w:spacing w:val="0"/>
        </w:rPr>
        <w:softHyphen/>
        <w:t>сти</w:t>
      </w:r>
      <w:r>
        <w:rPr>
          <w:rStyle w:val="FontStyle483"/>
        </w:rPr>
        <w:t xml:space="preserve"> </w:t>
      </w:r>
      <w:r>
        <w:rPr>
          <w:rStyle w:val="FontStyle483"/>
          <w:spacing w:val="0"/>
        </w:rPr>
        <w:t>этого</w:t>
      </w:r>
      <w:r>
        <w:rPr>
          <w:rStyle w:val="FontStyle483"/>
        </w:rPr>
        <w:t xml:space="preserve"> </w:t>
      </w:r>
      <w:r>
        <w:rPr>
          <w:rStyle w:val="FontStyle483"/>
          <w:spacing w:val="0"/>
        </w:rPr>
        <w:t>переключения</w:t>
      </w:r>
      <w:r>
        <w:rPr>
          <w:rStyle w:val="FontStyle483"/>
        </w:rPr>
        <w:t xml:space="preserve"> </w:t>
      </w:r>
      <w:r>
        <w:rPr>
          <w:rStyle w:val="FontStyle483"/>
          <w:spacing w:val="0"/>
        </w:rPr>
        <w:t>для</w:t>
      </w:r>
      <w:r>
        <w:rPr>
          <w:rStyle w:val="FontStyle483"/>
        </w:rPr>
        <w:t xml:space="preserve"> </w:t>
      </w:r>
      <w:r>
        <w:rPr>
          <w:rStyle w:val="FontStyle483"/>
          <w:spacing w:val="0"/>
        </w:rPr>
        <w:t>уровня</w:t>
      </w:r>
      <w:r>
        <w:rPr>
          <w:rStyle w:val="FontStyle483"/>
        </w:rPr>
        <w:t xml:space="preserve"> </w:t>
      </w:r>
      <w:r>
        <w:rPr>
          <w:rStyle w:val="FontStyle483"/>
          <w:spacing w:val="0"/>
        </w:rPr>
        <w:t>прыгучести</w:t>
      </w:r>
      <w:r>
        <w:rPr>
          <w:rStyle w:val="FontStyle483"/>
        </w:rPr>
        <w:t xml:space="preserve"> </w:t>
      </w:r>
      <w:r>
        <w:rPr>
          <w:rStyle w:val="FontStyle483"/>
          <w:spacing w:val="0"/>
        </w:rPr>
        <w:t>возрастает от</w:t>
      </w:r>
      <w:r>
        <w:rPr>
          <w:rStyle w:val="FontStyle483"/>
        </w:rPr>
        <w:t xml:space="preserve"> </w:t>
      </w:r>
      <w:r>
        <w:rPr>
          <w:rStyle w:val="FontStyle483"/>
          <w:spacing w:val="0"/>
        </w:rPr>
        <w:t>15,3%</w:t>
      </w:r>
      <w:r>
        <w:rPr>
          <w:rStyle w:val="FontStyle483"/>
        </w:rPr>
        <w:t xml:space="preserve"> </w:t>
      </w:r>
      <w:r>
        <w:rPr>
          <w:rStyle w:val="FontStyle483"/>
          <w:spacing w:val="0"/>
        </w:rPr>
        <w:t>до</w:t>
      </w:r>
      <w:r>
        <w:rPr>
          <w:rStyle w:val="FontStyle483"/>
        </w:rPr>
        <w:t xml:space="preserve"> </w:t>
      </w:r>
      <w:r>
        <w:rPr>
          <w:rStyle w:val="FontStyle483"/>
          <w:spacing w:val="0"/>
        </w:rPr>
        <w:t>29,0%</w:t>
      </w:r>
      <w:r>
        <w:rPr>
          <w:rStyle w:val="FontStyle483"/>
        </w:rPr>
        <w:t xml:space="preserve"> </w:t>
      </w:r>
      <w:r>
        <w:rPr>
          <w:rStyle w:val="FontStyle483"/>
          <w:spacing w:val="0"/>
        </w:rPr>
        <w:t>(В.</w:t>
      </w:r>
      <w:r>
        <w:rPr>
          <w:rStyle w:val="FontStyle483"/>
        </w:rPr>
        <w:t xml:space="preserve"> </w:t>
      </w:r>
      <w:r>
        <w:rPr>
          <w:rStyle w:val="FontStyle483"/>
          <w:spacing w:val="0"/>
        </w:rPr>
        <w:t>Д.</w:t>
      </w:r>
      <w:r>
        <w:rPr>
          <w:rStyle w:val="FontStyle483"/>
        </w:rPr>
        <w:t xml:space="preserve"> </w:t>
      </w:r>
      <w:r>
        <w:rPr>
          <w:rStyle w:val="FontStyle483"/>
          <w:spacing w:val="0"/>
        </w:rPr>
        <w:t>Лифарь,</w:t>
      </w:r>
      <w:r>
        <w:rPr>
          <w:rStyle w:val="FontStyle483"/>
        </w:rPr>
        <w:t xml:space="preserve"> </w:t>
      </w:r>
      <w:r>
        <w:rPr>
          <w:rStyle w:val="FontStyle483"/>
          <w:spacing w:val="0"/>
        </w:rPr>
        <w:t>1979).</w:t>
      </w:r>
      <w:r>
        <w:rPr>
          <w:rStyle w:val="FontStyle483"/>
        </w:rPr>
        <w:t xml:space="preserve"> </w:t>
      </w:r>
      <w:r>
        <w:rPr>
          <w:rStyle w:val="FontStyle483"/>
          <w:spacing w:val="0"/>
        </w:rPr>
        <w:t>Отмечена</w:t>
      </w:r>
      <w:r>
        <w:rPr>
          <w:rStyle w:val="FontStyle483"/>
        </w:rPr>
        <w:t xml:space="preserve"> </w:t>
      </w:r>
      <w:r>
        <w:rPr>
          <w:rStyle w:val="FontStyle483"/>
          <w:spacing w:val="0"/>
        </w:rPr>
        <w:t>высо</w:t>
      </w:r>
      <w:r>
        <w:rPr>
          <w:rStyle w:val="FontStyle483"/>
          <w:spacing w:val="0"/>
        </w:rPr>
        <w:softHyphen/>
        <w:t>кая</w:t>
      </w:r>
      <w:r>
        <w:rPr>
          <w:rStyle w:val="FontStyle483"/>
        </w:rPr>
        <w:t xml:space="preserve"> </w:t>
      </w:r>
      <w:r>
        <w:rPr>
          <w:rStyle w:val="FontStyle483"/>
          <w:spacing w:val="0"/>
        </w:rPr>
        <w:t>связь</w:t>
      </w:r>
      <w:r>
        <w:rPr>
          <w:rStyle w:val="FontStyle483"/>
        </w:rPr>
        <w:t xml:space="preserve"> </w:t>
      </w:r>
      <w:r>
        <w:rPr>
          <w:rStyle w:val="FontStyle483"/>
          <w:spacing w:val="0"/>
        </w:rPr>
        <w:t>между</w:t>
      </w:r>
      <w:r>
        <w:rPr>
          <w:rStyle w:val="FontStyle483"/>
        </w:rPr>
        <w:t xml:space="preserve"> </w:t>
      </w:r>
      <w:r>
        <w:rPr>
          <w:rStyle w:val="FontStyle483"/>
          <w:spacing w:val="0"/>
        </w:rPr>
        <w:t>реактивной</w:t>
      </w:r>
      <w:r>
        <w:rPr>
          <w:rStyle w:val="FontStyle483"/>
        </w:rPr>
        <w:t xml:space="preserve"> </w:t>
      </w:r>
      <w:r>
        <w:rPr>
          <w:rStyle w:val="FontStyle483"/>
          <w:spacing w:val="0"/>
        </w:rPr>
        <w:t>способностью</w:t>
      </w:r>
      <w:r>
        <w:rPr>
          <w:rStyle w:val="FontStyle483"/>
        </w:rPr>
        <w:t xml:space="preserve"> </w:t>
      </w:r>
      <w:r>
        <w:rPr>
          <w:rStyle w:val="FontStyle483"/>
          <w:spacing w:val="0"/>
        </w:rPr>
        <w:t>НМА</w:t>
      </w:r>
      <w:r>
        <w:rPr>
          <w:rStyle w:val="FontStyle483"/>
        </w:rPr>
        <w:t xml:space="preserve"> </w:t>
      </w:r>
      <w:r>
        <w:rPr>
          <w:rStyle w:val="FontStyle483"/>
          <w:spacing w:val="0"/>
        </w:rPr>
        <w:t>и</w:t>
      </w:r>
      <w:r>
        <w:rPr>
          <w:rStyle w:val="FontStyle483"/>
        </w:rPr>
        <w:t xml:space="preserve"> </w:t>
      </w:r>
      <w:r>
        <w:rPr>
          <w:rStyle w:val="FontStyle483"/>
          <w:spacing w:val="0"/>
        </w:rPr>
        <w:t>спор</w:t>
      </w:r>
      <w:r>
        <w:rPr>
          <w:rStyle w:val="FontStyle483"/>
          <w:spacing w:val="0"/>
        </w:rPr>
        <w:softHyphen/>
        <w:t>тивным</w:t>
      </w:r>
      <w:r>
        <w:rPr>
          <w:rStyle w:val="FontStyle483"/>
        </w:rPr>
        <w:t xml:space="preserve"> </w:t>
      </w:r>
      <w:r>
        <w:rPr>
          <w:rStyle w:val="FontStyle483"/>
          <w:spacing w:val="0"/>
        </w:rPr>
        <w:t>результатом,</w:t>
      </w:r>
      <w:r>
        <w:rPr>
          <w:rStyle w:val="FontStyle483"/>
        </w:rPr>
        <w:t xml:space="preserve"> </w:t>
      </w:r>
      <w:r>
        <w:rPr>
          <w:rStyle w:val="FontStyle483"/>
          <w:spacing w:val="0"/>
        </w:rPr>
        <w:t>например,</w:t>
      </w:r>
      <w:r>
        <w:rPr>
          <w:rStyle w:val="FontStyle483"/>
        </w:rPr>
        <w:t xml:space="preserve"> </w:t>
      </w:r>
      <w:r>
        <w:rPr>
          <w:rStyle w:val="FontStyle483"/>
          <w:spacing w:val="0"/>
        </w:rPr>
        <w:t>в</w:t>
      </w:r>
      <w:r>
        <w:rPr>
          <w:rStyle w:val="FontStyle483"/>
        </w:rPr>
        <w:t xml:space="preserve"> </w:t>
      </w:r>
      <w:r>
        <w:rPr>
          <w:rStyle w:val="FontStyle483"/>
          <w:spacing w:val="0"/>
        </w:rPr>
        <w:t>тройном</w:t>
      </w:r>
      <w:r>
        <w:rPr>
          <w:rStyle w:val="FontStyle483"/>
        </w:rPr>
        <w:t xml:space="preserve"> </w:t>
      </w:r>
      <w:r>
        <w:rPr>
          <w:rStyle w:val="FontStyle483"/>
          <w:spacing w:val="0"/>
        </w:rPr>
        <w:t>прыжке</w:t>
      </w:r>
      <w:r>
        <w:rPr>
          <w:rStyle w:val="FontStyle483"/>
        </w:rPr>
        <w:t xml:space="preserve"> </w:t>
      </w:r>
      <w:r>
        <w:rPr>
          <w:rStyle w:val="FontStyle483"/>
          <w:spacing w:val="0"/>
        </w:rPr>
        <w:t>с</w:t>
      </w:r>
      <w:r>
        <w:rPr>
          <w:rStyle w:val="FontStyle483"/>
        </w:rPr>
        <w:t xml:space="preserve"> </w:t>
      </w:r>
      <w:r>
        <w:rPr>
          <w:rStyle w:val="FontStyle483"/>
          <w:spacing w:val="0"/>
        </w:rPr>
        <w:t>раз</w:t>
      </w:r>
      <w:r>
        <w:rPr>
          <w:rStyle w:val="FontStyle483"/>
          <w:spacing w:val="0"/>
        </w:rPr>
        <w:softHyphen/>
        <w:t>бега</w:t>
      </w:r>
      <w:r>
        <w:rPr>
          <w:rStyle w:val="FontStyle483"/>
        </w:rPr>
        <w:t xml:space="preserve"> </w:t>
      </w:r>
      <w:r>
        <w:rPr>
          <w:rStyle w:val="FontStyle483"/>
          <w:spacing w:val="0"/>
        </w:rPr>
        <w:t>—</w:t>
      </w:r>
      <w:r>
        <w:rPr>
          <w:rStyle w:val="FontStyle483"/>
        </w:rPr>
        <w:t xml:space="preserve"> </w:t>
      </w:r>
      <w:r>
        <w:rPr>
          <w:rStyle w:val="FontStyle483"/>
          <w:spacing w:val="0"/>
        </w:rPr>
        <w:t>г</w:t>
      </w:r>
      <w:r>
        <w:rPr>
          <w:rStyle w:val="FontStyle483"/>
        </w:rPr>
        <w:t xml:space="preserve"> </w:t>
      </w:r>
      <w:r>
        <w:rPr>
          <w:rStyle w:val="FontStyle483"/>
          <w:spacing w:val="0"/>
        </w:rPr>
        <w:t>=</w:t>
      </w:r>
      <w:r>
        <w:rPr>
          <w:rStyle w:val="FontStyle483"/>
        </w:rPr>
        <w:t xml:space="preserve"> </w:t>
      </w:r>
      <w:r>
        <w:rPr>
          <w:rStyle w:val="FontStyle483"/>
          <w:spacing w:val="0"/>
        </w:rPr>
        <w:t>0,95</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Верхошанский,</w:t>
      </w:r>
      <w:r>
        <w:rPr>
          <w:rStyle w:val="FontStyle483"/>
        </w:rPr>
        <w:t xml:space="preserve"> </w:t>
      </w:r>
      <w:r>
        <w:rPr>
          <w:rStyle w:val="FontStyle483"/>
          <w:spacing w:val="0"/>
        </w:rPr>
        <w:t>1966;</w:t>
      </w:r>
      <w:r>
        <w:rPr>
          <w:rStyle w:val="FontStyle483"/>
        </w:rPr>
        <w:t xml:space="preserve"> </w:t>
      </w:r>
      <w:r>
        <w:rPr>
          <w:rStyle w:val="FontStyle483"/>
          <w:spacing w:val="0"/>
        </w:rPr>
        <w:t>Д.</w:t>
      </w:r>
      <w:r>
        <w:rPr>
          <w:rStyle w:val="FontStyle483"/>
        </w:rPr>
        <w:t xml:space="preserve"> </w:t>
      </w:r>
      <w:r>
        <w:rPr>
          <w:rStyle w:val="FontStyle483"/>
          <w:spacing w:val="0"/>
        </w:rPr>
        <w:t>М.</w:t>
      </w:r>
      <w:r>
        <w:rPr>
          <w:rStyle w:val="FontStyle483"/>
        </w:rPr>
        <w:t xml:space="preserve"> </w:t>
      </w:r>
      <w:r>
        <w:rPr>
          <w:rStyle w:val="FontStyle483"/>
          <w:spacing w:val="0"/>
        </w:rPr>
        <w:t>Илиев, 1970),</w:t>
      </w:r>
      <w:r>
        <w:rPr>
          <w:rStyle w:val="FontStyle483"/>
        </w:rPr>
        <w:t xml:space="preserve"> </w:t>
      </w:r>
      <w:r>
        <w:rPr>
          <w:rStyle w:val="FontStyle483"/>
          <w:spacing w:val="0"/>
        </w:rPr>
        <w:t>в</w:t>
      </w:r>
      <w:r>
        <w:rPr>
          <w:rStyle w:val="FontStyle483"/>
        </w:rPr>
        <w:t xml:space="preserve"> </w:t>
      </w:r>
      <w:r>
        <w:rPr>
          <w:rStyle w:val="FontStyle483"/>
          <w:spacing w:val="0"/>
        </w:rPr>
        <w:t>барьерном</w:t>
      </w:r>
      <w:r>
        <w:rPr>
          <w:rStyle w:val="FontStyle483"/>
        </w:rPr>
        <w:t xml:space="preserve"> </w:t>
      </w:r>
      <w:r>
        <w:rPr>
          <w:rStyle w:val="FontStyle483"/>
          <w:spacing w:val="0"/>
        </w:rPr>
        <w:t>беге</w:t>
      </w:r>
      <w:r>
        <w:rPr>
          <w:rStyle w:val="FontStyle483"/>
        </w:rPr>
        <w:t xml:space="preserve"> </w:t>
      </w:r>
      <w:r>
        <w:rPr>
          <w:rStyle w:val="FontStyle483"/>
          <w:spacing w:val="0"/>
        </w:rPr>
        <w:t>—</w:t>
      </w:r>
      <w:r>
        <w:rPr>
          <w:rStyle w:val="FontStyle483"/>
        </w:rPr>
        <w:t xml:space="preserve"> </w:t>
      </w:r>
      <w:r>
        <w:rPr>
          <w:rStyle w:val="FontStyle483"/>
          <w:spacing w:val="0"/>
        </w:rPr>
        <w:t>г</w:t>
      </w:r>
      <w:r>
        <w:rPr>
          <w:rStyle w:val="FontStyle483"/>
        </w:rPr>
        <w:t xml:space="preserve"> </w:t>
      </w:r>
      <w:r>
        <w:rPr>
          <w:rStyle w:val="FontStyle483"/>
          <w:spacing w:val="0"/>
        </w:rPr>
        <w:t>=</w:t>
      </w:r>
      <w:r>
        <w:rPr>
          <w:rStyle w:val="FontStyle483"/>
        </w:rPr>
        <w:t xml:space="preserve"> </w:t>
      </w:r>
      <w:r>
        <w:rPr>
          <w:rStyle w:val="FontStyle483"/>
          <w:spacing w:val="0"/>
        </w:rPr>
        <w:t>0,715</w:t>
      </w:r>
      <w:r>
        <w:rPr>
          <w:rStyle w:val="FontStyle483"/>
        </w:rPr>
        <w:t xml:space="preserve"> </w:t>
      </w:r>
      <w:r>
        <w:rPr>
          <w:rStyle w:val="FontStyle483"/>
          <w:spacing w:val="0"/>
        </w:rPr>
        <w:t>(Доан</w:t>
      </w:r>
      <w:r>
        <w:rPr>
          <w:rStyle w:val="FontStyle483"/>
        </w:rPr>
        <w:t xml:space="preserve"> </w:t>
      </w:r>
      <w:r>
        <w:rPr>
          <w:rStyle w:val="FontStyle483"/>
          <w:spacing w:val="0"/>
        </w:rPr>
        <w:t>Ван</w:t>
      </w:r>
      <w:r>
        <w:rPr>
          <w:rStyle w:val="FontStyle483"/>
        </w:rPr>
        <w:t xml:space="preserve"> </w:t>
      </w:r>
      <w:r>
        <w:rPr>
          <w:rStyle w:val="FontStyle483"/>
          <w:spacing w:val="0"/>
        </w:rPr>
        <w:t>Тхао, 1974),</w:t>
      </w:r>
      <w:r>
        <w:rPr>
          <w:rStyle w:val="FontStyle483"/>
        </w:rPr>
        <w:t xml:space="preserve">  </w:t>
      </w:r>
      <w:r>
        <w:rPr>
          <w:rStyle w:val="FontStyle483"/>
          <w:spacing w:val="0"/>
        </w:rPr>
        <w:t>в</w:t>
      </w:r>
      <w:r>
        <w:rPr>
          <w:rStyle w:val="FontStyle483"/>
        </w:rPr>
        <w:t xml:space="preserve">  </w:t>
      </w:r>
      <w:r>
        <w:rPr>
          <w:rStyle w:val="FontStyle483"/>
          <w:spacing w:val="0"/>
        </w:rPr>
        <w:t>тяжелоатлетических</w:t>
      </w:r>
      <w:r>
        <w:rPr>
          <w:rStyle w:val="FontStyle483"/>
        </w:rPr>
        <w:t xml:space="preserve">   </w:t>
      </w:r>
      <w:r>
        <w:rPr>
          <w:rStyle w:val="FontStyle483"/>
          <w:spacing w:val="0"/>
        </w:rPr>
        <w:t>упражнениях—г</w:t>
      </w:r>
      <w:r>
        <w:rPr>
          <w:rStyle w:val="FontStyle483"/>
        </w:rPr>
        <w:t xml:space="preserve"> </w:t>
      </w:r>
      <w:r>
        <w:rPr>
          <w:rStyle w:val="FontStyle483"/>
          <w:spacing w:val="0"/>
        </w:rPr>
        <w:t>=</w:t>
      </w:r>
      <w:r>
        <w:rPr>
          <w:rStyle w:val="FontStyle483"/>
        </w:rPr>
        <w:t xml:space="preserve"> </w:t>
      </w:r>
      <w:r>
        <w:rPr>
          <w:rStyle w:val="FontStyle483"/>
          <w:spacing w:val="0"/>
        </w:rPr>
        <w:t>0,94 (В.</w:t>
      </w:r>
      <w:r>
        <w:rPr>
          <w:rStyle w:val="FontStyle483"/>
        </w:rPr>
        <w:t xml:space="preserve"> </w:t>
      </w:r>
      <w:r>
        <w:rPr>
          <w:rStyle w:val="FontStyle483"/>
          <w:spacing w:val="0"/>
        </w:rPr>
        <w:t>Н.</w:t>
      </w:r>
      <w:r>
        <w:rPr>
          <w:rStyle w:val="FontStyle483"/>
        </w:rPr>
        <w:t xml:space="preserve"> </w:t>
      </w:r>
      <w:r>
        <w:rPr>
          <w:rStyle w:val="FontStyle483"/>
          <w:spacing w:val="0"/>
        </w:rPr>
        <w:t>Денискин,</w:t>
      </w:r>
      <w:r>
        <w:rPr>
          <w:rStyle w:val="FontStyle483"/>
        </w:rPr>
        <w:t xml:space="preserve"> </w:t>
      </w:r>
      <w:r>
        <w:rPr>
          <w:rStyle w:val="FontStyle483"/>
          <w:spacing w:val="0"/>
        </w:rPr>
        <w:t>1981;</w:t>
      </w:r>
      <w:r>
        <w:rPr>
          <w:rStyle w:val="FontStyle483"/>
        </w:rPr>
        <w:t xml:space="preserve"> </w:t>
      </w:r>
      <w:r>
        <w:rPr>
          <w:rStyle w:val="FontStyle483"/>
          <w:spacing w:val="0"/>
        </w:rPr>
        <w:t>П.</w:t>
      </w:r>
      <w:r>
        <w:rPr>
          <w:rStyle w:val="FontStyle483"/>
        </w:rPr>
        <w:t xml:space="preserve"> </w:t>
      </w:r>
      <w:r>
        <w:rPr>
          <w:rStyle w:val="FontStyle483"/>
          <w:spacing w:val="0"/>
        </w:rPr>
        <w:t>С.</w:t>
      </w:r>
      <w:r>
        <w:rPr>
          <w:rStyle w:val="FontStyle483"/>
        </w:rPr>
        <w:t xml:space="preserve"> </w:t>
      </w:r>
      <w:r>
        <w:rPr>
          <w:rStyle w:val="FontStyle483"/>
          <w:spacing w:val="0"/>
        </w:rPr>
        <w:t>Новиков,</w:t>
      </w:r>
      <w:r>
        <w:rPr>
          <w:rStyle w:val="FontStyle483"/>
        </w:rPr>
        <w:t xml:space="preserve"> </w:t>
      </w:r>
      <w:r>
        <w:rPr>
          <w:rStyle w:val="FontStyle483"/>
          <w:spacing w:val="0"/>
        </w:rPr>
        <w:t>1986),</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меж</w:t>
      </w:r>
      <w:r>
        <w:rPr>
          <w:rStyle w:val="FontStyle483"/>
          <w:spacing w:val="0"/>
        </w:rPr>
        <w:softHyphen/>
        <w:t>ду</w:t>
      </w:r>
      <w:r>
        <w:rPr>
          <w:rStyle w:val="FontStyle483"/>
        </w:rPr>
        <w:t xml:space="preserve"> </w:t>
      </w:r>
      <w:r>
        <w:rPr>
          <w:rStyle w:val="FontStyle483"/>
          <w:spacing w:val="0"/>
        </w:rPr>
        <w:t>импульсом</w:t>
      </w:r>
      <w:r>
        <w:rPr>
          <w:rStyle w:val="FontStyle483"/>
        </w:rPr>
        <w:t xml:space="preserve"> </w:t>
      </w:r>
      <w:r>
        <w:rPr>
          <w:rStyle w:val="FontStyle483"/>
          <w:spacing w:val="0"/>
        </w:rPr>
        <w:t>силы</w:t>
      </w:r>
      <w:r>
        <w:rPr>
          <w:rStyle w:val="FontStyle483"/>
        </w:rPr>
        <w:t xml:space="preserve"> </w:t>
      </w:r>
      <w:r>
        <w:rPr>
          <w:rStyle w:val="FontStyle483"/>
          <w:spacing w:val="0"/>
        </w:rPr>
        <w:t>при</w:t>
      </w:r>
      <w:r>
        <w:rPr>
          <w:rStyle w:val="FontStyle483"/>
        </w:rPr>
        <w:t xml:space="preserve"> </w:t>
      </w:r>
      <w:r>
        <w:rPr>
          <w:rStyle w:val="FontStyle483"/>
          <w:spacing w:val="0"/>
        </w:rPr>
        <w:t>отталкивании</w:t>
      </w:r>
      <w:r>
        <w:rPr>
          <w:rStyle w:val="FontStyle483"/>
        </w:rPr>
        <w:t xml:space="preserve"> </w:t>
      </w:r>
      <w:r>
        <w:rPr>
          <w:rStyle w:val="FontStyle483"/>
          <w:spacing w:val="0"/>
        </w:rPr>
        <w:t>с</w:t>
      </w:r>
      <w:r>
        <w:rPr>
          <w:rStyle w:val="FontStyle483"/>
        </w:rPr>
        <w:t xml:space="preserve"> </w:t>
      </w:r>
      <w:r>
        <w:rPr>
          <w:rStyle w:val="FontStyle483"/>
          <w:spacing w:val="0"/>
        </w:rPr>
        <w:lastRenderedPageBreak/>
        <w:t>подседом</w:t>
      </w:r>
      <w:r>
        <w:rPr>
          <w:rStyle w:val="FontStyle483"/>
        </w:rPr>
        <w:t xml:space="preserve"> </w:t>
      </w:r>
      <w:r>
        <w:rPr>
          <w:rStyle w:val="FontStyle483"/>
          <w:spacing w:val="0"/>
        </w:rPr>
        <w:t>в</w:t>
      </w:r>
      <w:r>
        <w:rPr>
          <w:rStyle w:val="FontStyle483"/>
        </w:rPr>
        <w:t xml:space="preserve"> </w:t>
      </w:r>
      <w:r>
        <w:rPr>
          <w:rStyle w:val="FontStyle483"/>
          <w:spacing w:val="0"/>
        </w:rPr>
        <w:t>прыж</w:t>
      </w:r>
      <w:r>
        <w:rPr>
          <w:rStyle w:val="FontStyle483"/>
          <w:spacing w:val="0"/>
        </w:rPr>
        <w:softHyphen/>
        <w:t>ках</w:t>
      </w:r>
      <w:r>
        <w:rPr>
          <w:rStyle w:val="FontStyle483"/>
        </w:rPr>
        <w:t xml:space="preserve"> </w:t>
      </w:r>
      <w:r>
        <w:rPr>
          <w:rStyle w:val="FontStyle483"/>
          <w:spacing w:val="0"/>
        </w:rPr>
        <w:t>на</w:t>
      </w:r>
      <w:r>
        <w:rPr>
          <w:rStyle w:val="FontStyle483"/>
        </w:rPr>
        <w:t xml:space="preserve"> </w:t>
      </w:r>
      <w:r>
        <w:rPr>
          <w:rStyle w:val="FontStyle483"/>
          <w:spacing w:val="0"/>
        </w:rPr>
        <w:t>лыжах</w:t>
      </w:r>
      <w:r>
        <w:rPr>
          <w:rStyle w:val="FontStyle483"/>
        </w:rPr>
        <w:t xml:space="preserve"> </w:t>
      </w:r>
      <w:r>
        <w:rPr>
          <w:rStyle w:val="FontStyle483"/>
          <w:spacing w:val="0"/>
        </w:rPr>
        <w:t>с</w:t>
      </w:r>
      <w:r>
        <w:rPr>
          <w:rStyle w:val="FontStyle483"/>
        </w:rPr>
        <w:t xml:space="preserve"> </w:t>
      </w:r>
      <w:r>
        <w:rPr>
          <w:rStyle w:val="FontStyle483"/>
          <w:spacing w:val="0"/>
        </w:rPr>
        <w:t>трамплина</w:t>
      </w:r>
      <w:r>
        <w:rPr>
          <w:rStyle w:val="FontStyle483"/>
        </w:rPr>
        <w:t xml:space="preserve"> </w:t>
      </w:r>
      <w:r>
        <w:rPr>
          <w:rStyle w:val="FontStyle483"/>
          <w:spacing w:val="0"/>
        </w:rPr>
        <w:t>у</w:t>
      </w:r>
      <w:r>
        <w:rPr>
          <w:rStyle w:val="FontStyle483"/>
        </w:rPr>
        <w:t xml:space="preserve"> </w:t>
      </w:r>
      <w:r>
        <w:rPr>
          <w:rStyle w:val="FontStyle483"/>
          <w:spacing w:val="0"/>
        </w:rPr>
        <w:t>мс</w:t>
      </w:r>
      <w:r>
        <w:rPr>
          <w:rStyle w:val="FontStyle483"/>
        </w:rPr>
        <w:t xml:space="preserve"> </w:t>
      </w:r>
      <w:r>
        <w:rPr>
          <w:rStyle w:val="FontStyle483"/>
          <w:spacing w:val="0"/>
        </w:rPr>
        <w:t>(г</w:t>
      </w:r>
      <w:r>
        <w:rPr>
          <w:rStyle w:val="FontStyle483"/>
        </w:rPr>
        <w:t xml:space="preserve"> </w:t>
      </w:r>
      <w:r>
        <w:rPr>
          <w:rStyle w:val="FontStyle483"/>
          <w:spacing w:val="0"/>
        </w:rPr>
        <w:t>=</w:t>
      </w:r>
      <w:r>
        <w:rPr>
          <w:rStyle w:val="FontStyle483"/>
        </w:rPr>
        <w:t xml:space="preserve"> </w:t>
      </w:r>
      <w:r>
        <w:rPr>
          <w:rStyle w:val="FontStyle483"/>
          <w:spacing w:val="0"/>
        </w:rPr>
        <w:t>0,851)</w:t>
      </w:r>
      <w:r>
        <w:rPr>
          <w:rStyle w:val="FontStyle483"/>
        </w:rPr>
        <w:t xml:space="preserve"> </w:t>
      </w:r>
      <w:r>
        <w:rPr>
          <w:rStyle w:val="FontStyle483"/>
          <w:spacing w:val="0"/>
        </w:rPr>
        <w:t>н</w:t>
      </w:r>
      <w:r>
        <w:rPr>
          <w:rStyle w:val="FontStyle483"/>
        </w:rPr>
        <w:t xml:space="preserve"> </w:t>
      </w:r>
      <w:r>
        <w:rPr>
          <w:rStyle w:val="FontStyle483"/>
          <w:spacing w:val="0"/>
        </w:rPr>
        <w:t>разрядников (/-</w:t>
      </w:r>
      <w:r>
        <w:rPr>
          <w:rStyle w:val="FontStyle483"/>
        </w:rPr>
        <w:t xml:space="preserve"> </w:t>
      </w:r>
      <w:r>
        <w:rPr>
          <w:rStyle w:val="FontStyle483"/>
          <w:spacing w:val="0"/>
        </w:rPr>
        <w:t>=</w:t>
      </w:r>
      <w:r>
        <w:rPr>
          <w:rStyle w:val="FontStyle483"/>
        </w:rPr>
        <w:t xml:space="preserve"> </w:t>
      </w:r>
      <w:r>
        <w:rPr>
          <w:rStyle w:val="FontStyle483"/>
          <w:spacing w:val="0"/>
        </w:rPr>
        <w:t>0,766)</w:t>
      </w:r>
      <w:r>
        <w:rPr>
          <w:rStyle w:val="FontStyle483"/>
        </w:rPr>
        <w:t xml:space="preserve"> </w:t>
      </w:r>
      <w:r>
        <w:rPr>
          <w:rStyle w:val="FontStyle483"/>
          <w:spacing w:val="0"/>
        </w:rPr>
        <w:t>(В.</w:t>
      </w:r>
      <w:r>
        <w:rPr>
          <w:rStyle w:val="FontStyle483"/>
        </w:rPr>
        <w:t xml:space="preserve"> </w:t>
      </w:r>
      <w:r>
        <w:rPr>
          <w:rStyle w:val="FontStyle483"/>
          <w:spacing w:val="0"/>
        </w:rPr>
        <w:t>А.</w:t>
      </w:r>
      <w:r>
        <w:rPr>
          <w:rStyle w:val="FontStyle483"/>
        </w:rPr>
        <w:t xml:space="preserve"> </w:t>
      </w:r>
      <w:r>
        <w:rPr>
          <w:rStyle w:val="FontStyle483"/>
          <w:spacing w:val="0"/>
        </w:rPr>
        <w:t>Кузнецов,</w:t>
      </w:r>
      <w:r>
        <w:rPr>
          <w:rStyle w:val="FontStyle483"/>
        </w:rPr>
        <w:t xml:space="preserve"> </w:t>
      </w:r>
      <w:r>
        <w:rPr>
          <w:rStyle w:val="FontStyle483"/>
          <w:spacing w:val="0"/>
        </w:rPr>
        <w:t>1979).</w:t>
      </w:r>
    </w:p>
    <w:p w:rsidR="00D57188" w:rsidRDefault="001C5317">
      <w:pPr>
        <w:pStyle w:val="Style144"/>
        <w:widowControl/>
        <w:spacing w:before="110"/>
        <w:rPr>
          <w:rStyle w:val="FontStyle475"/>
          <w:lang w:eastAsia="en-US"/>
        </w:rPr>
      </w:pPr>
      <w:r>
        <w:rPr>
          <w:rStyle w:val="FontStyle475"/>
          <w:lang w:val="en-US" w:eastAsia="en-US"/>
        </w:rPr>
        <w:t>III</w:t>
      </w:r>
      <w:r w:rsidRPr="00190123">
        <w:rPr>
          <w:rStyle w:val="FontStyle475"/>
          <w:lang w:eastAsia="en-US"/>
        </w:rPr>
        <w:t>.</w:t>
      </w:r>
      <w:r>
        <w:rPr>
          <w:rStyle w:val="FontStyle475"/>
          <w:lang w:val="en-US" w:eastAsia="en-US"/>
        </w:rPr>
        <w:t>S</w:t>
      </w:r>
      <w:r w:rsidRPr="00190123">
        <w:rPr>
          <w:rStyle w:val="FontStyle475"/>
          <w:lang w:eastAsia="en-US"/>
        </w:rPr>
        <w:t xml:space="preserve">. </w:t>
      </w:r>
      <w:r>
        <w:rPr>
          <w:rStyle w:val="FontStyle475"/>
          <w:lang w:eastAsia="en-US"/>
        </w:rPr>
        <w:t>ДВИГАТЕЛЬНАЯ ВЫНОСЛИВОСТЬ СПОРТСМЕНА</w:t>
      </w:r>
    </w:p>
    <w:p w:rsidR="00D57188" w:rsidRDefault="001C5317">
      <w:pPr>
        <w:pStyle w:val="Style170"/>
        <w:widowControl/>
        <w:spacing w:before="34" w:line="221" w:lineRule="exact"/>
        <w:ind w:left="211" w:firstLine="283"/>
        <w:rPr>
          <w:rStyle w:val="FontStyle483"/>
          <w:spacing w:val="0"/>
        </w:rPr>
      </w:pPr>
      <w:r>
        <w:rPr>
          <w:rStyle w:val="FontStyle483"/>
          <w:spacing w:val="0"/>
        </w:rPr>
        <w:t>С</w:t>
      </w:r>
      <w:r>
        <w:rPr>
          <w:rStyle w:val="FontStyle483"/>
        </w:rPr>
        <w:t xml:space="preserve"> </w:t>
      </w:r>
      <w:r>
        <w:rPr>
          <w:rStyle w:val="FontStyle483"/>
          <w:spacing w:val="0"/>
        </w:rPr>
        <w:t>выносливостью</w:t>
      </w:r>
      <w:r>
        <w:rPr>
          <w:rStyle w:val="FontStyle483"/>
        </w:rPr>
        <w:t xml:space="preserve"> </w:t>
      </w:r>
      <w:r>
        <w:rPr>
          <w:rStyle w:val="FontStyle483"/>
          <w:spacing w:val="0"/>
        </w:rPr>
        <w:t>обычно</w:t>
      </w:r>
      <w:r>
        <w:rPr>
          <w:rStyle w:val="FontStyle483"/>
        </w:rPr>
        <w:t xml:space="preserve"> </w:t>
      </w:r>
      <w:r>
        <w:rPr>
          <w:rStyle w:val="FontStyle483"/>
          <w:spacing w:val="0"/>
        </w:rPr>
        <w:t>отождествляют</w:t>
      </w:r>
      <w:r>
        <w:rPr>
          <w:rStyle w:val="FontStyle483"/>
        </w:rPr>
        <w:t xml:space="preserve"> </w:t>
      </w:r>
      <w:r>
        <w:rPr>
          <w:rStyle w:val="FontStyle483"/>
          <w:spacing w:val="0"/>
        </w:rPr>
        <w:t>способность спортсмена</w:t>
      </w:r>
      <w:r>
        <w:rPr>
          <w:rStyle w:val="FontStyle483"/>
        </w:rPr>
        <w:t xml:space="preserve"> </w:t>
      </w:r>
      <w:r>
        <w:rPr>
          <w:rStyle w:val="FontStyle483"/>
          <w:spacing w:val="0"/>
        </w:rPr>
        <w:t>к</w:t>
      </w:r>
      <w:r>
        <w:rPr>
          <w:rStyle w:val="FontStyle483"/>
        </w:rPr>
        <w:t xml:space="preserve"> </w:t>
      </w:r>
      <w:r>
        <w:rPr>
          <w:rStyle w:val="FontStyle483"/>
          <w:spacing w:val="0"/>
        </w:rPr>
        <w:t>длительному</w:t>
      </w:r>
      <w:r>
        <w:rPr>
          <w:rStyle w:val="FontStyle483"/>
        </w:rPr>
        <w:t xml:space="preserve"> </w:t>
      </w:r>
      <w:r>
        <w:rPr>
          <w:rStyle w:val="FontStyle483"/>
          <w:spacing w:val="0"/>
        </w:rPr>
        <w:t>выполнению</w:t>
      </w:r>
      <w:r>
        <w:rPr>
          <w:rStyle w:val="FontStyle483"/>
        </w:rPr>
        <w:t xml:space="preserve"> </w:t>
      </w:r>
      <w:r>
        <w:rPr>
          <w:rStyle w:val="FontStyle483"/>
          <w:spacing w:val="0"/>
        </w:rPr>
        <w:t>мышечной</w:t>
      </w:r>
      <w:r>
        <w:rPr>
          <w:rStyle w:val="FontStyle483"/>
        </w:rPr>
        <w:t xml:space="preserve"> </w:t>
      </w:r>
      <w:r>
        <w:rPr>
          <w:rStyle w:val="FontStyle483"/>
          <w:spacing w:val="0"/>
        </w:rPr>
        <w:t>ра</w:t>
      </w:r>
      <w:r>
        <w:rPr>
          <w:rStyle w:val="FontStyle483"/>
          <w:spacing w:val="0"/>
        </w:rPr>
        <w:softHyphen/>
        <w:t>йи боты.</w:t>
      </w:r>
      <w:r>
        <w:rPr>
          <w:rStyle w:val="FontStyle483"/>
        </w:rPr>
        <w:t xml:space="preserve"> </w:t>
      </w:r>
      <w:r>
        <w:rPr>
          <w:rStyle w:val="FontStyle483"/>
          <w:spacing w:val="0"/>
        </w:rPr>
        <w:t>В</w:t>
      </w:r>
      <w:r>
        <w:rPr>
          <w:rStyle w:val="FontStyle483"/>
        </w:rPr>
        <w:t xml:space="preserve"> </w:t>
      </w:r>
      <w:r>
        <w:rPr>
          <w:rStyle w:val="FontStyle483"/>
          <w:spacing w:val="0"/>
        </w:rPr>
        <w:t>спортивной</w:t>
      </w:r>
      <w:r>
        <w:rPr>
          <w:rStyle w:val="FontStyle483"/>
        </w:rPr>
        <w:t xml:space="preserve"> </w:t>
      </w:r>
      <w:r>
        <w:rPr>
          <w:rStyle w:val="FontStyle483"/>
          <w:spacing w:val="0"/>
        </w:rPr>
        <w:t>литературе</w:t>
      </w:r>
      <w:r>
        <w:rPr>
          <w:rStyle w:val="FontStyle483"/>
        </w:rPr>
        <w:t xml:space="preserve"> </w:t>
      </w:r>
      <w:r>
        <w:rPr>
          <w:rStyle w:val="FontStyle483"/>
          <w:spacing w:val="0"/>
        </w:rPr>
        <w:t>можно</w:t>
      </w:r>
      <w:r>
        <w:rPr>
          <w:rStyle w:val="FontStyle483"/>
        </w:rPr>
        <w:t xml:space="preserve"> </w:t>
      </w:r>
      <w:r>
        <w:rPr>
          <w:rStyle w:val="FontStyle483"/>
          <w:spacing w:val="0"/>
        </w:rPr>
        <w:t>встретить</w:t>
      </w:r>
      <w:r>
        <w:rPr>
          <w:rStyle w:val="FontStyle483"/>
        </w:rPr>
        <w:t xml:space="preserve"> </w:t>
      </w:r>
      <w:r>
        <w:rPr>
          <w:rStyle w:val="FontStyle483"/>
          <w:spacing w:val="0"/>
        </w:rPr>
        <w:t>хара</w:t>
      </w:r>
      <w:r>
        <w:rPr>
          <w:rStyle w:val="FontStyle483"/>
          <w:spacing w:val="0"/>
        </w:rPr>
        <w:softHyphen/>
        <w:t>ктеристики</w:t>
      </w:r>
      <w:r>
        <w:rPr>
          <w:rStyle w:val="FontStyle483"/>
        </w:rPr>
        <w:t xml:space="preserve"> </w:t>
      </w:r>
      <w:r>
        <w:rPr>
          <w:rStyle w:val="FontStyle483"/>
          <w:spacing w:val="0"/>
        </w:rPr>
        <w:t>многих</w:t>
      </w:r>
      <w:r>
        <w:rPr>
          <w:rStyle w:val="FontStyle483"/>
        </w:rPr>
        <w:t xml:space="preserve"> </w:t>
      </w:r>
      <w:r>
        <w:rPr>
          <w:rStyle w:val="FontStyle483"/>
          <w:spacing w:val="0"/>
        </w:rPr>
        <w:t>форм</w:t>
      </w:r>
      <w:r>
        <w:rPr>
          <w:rStyle w:val="FontStyle483"/>
        </w:rPr>
        <w:t xml:space="preserve"> </w:t>
      </w:r>
      <w:r>
        <w:rPr>
          <w:rStyle w:val="FontStyle483"/>
          <w:spacing w:val="0"/>
        </w:rPr>
        <w:t>проявления</w:t>
      </w:r>
      <w:r>
        <w:rPr>
          <w:rStyle w:val="FontStyle483"/>
        </w:rPr>
        <w:t xml:space="preserve"> </w:t>
      </w:r>
      <w:r>
        <w:rPr>
          <w:rStyle w:val="FontStyle483"/>
          <w:spacing w:val="0"/>
        </w:rPr>
        <w:t>выносливости.</w:t>
      </w:r>
      <w:r>
        <w:rPr>
          <w:rStyle w:val="FontStyle483"/>
        </w:rPr>
        <w:t xml:space="preserve"> </w:t>
      </w:r>
      <w:r>
        <w:rPr>
          <w:rStyle w:val="FontStyle483"/>
          <w:spacing w:val="0"/>
        </w:rPr>
        <w:t>На</w:t>
      </w:r>
      <w:r>
        <w:rPr>
          <w:rStyle w:val="FontStyle483"/>
          <w:spacing w:val="0"/>
        </w:rPr>
        <w:softHyphen/>
        <w:t>пример,</w:t>
      </w:r>
      <w:r>
        <w:rPr>
          <w:rStyle w:val="FontStyle483"/>
        </w:rPr>
        <w:t xml:space="preserve">  </w:t>
      </w:r>
      <w:r>
        <w:rPr>
          <w:rStyle w:val="FontStyle483"/>
          <w:spacing w:val="0"/>
        </w:rPr>
        <w:t>выделяют</w:t>
      </w:r>
      <w:r>
        <w:rPr>
          <w:rStyle w:val="FontStyle483"/>
        </w:rPr>
        <w:t xml:space="preserve">  </w:t>
      </w:r>
      <w:r>
        <w:rPr>
          <w:rStyle w:val="FontStyle483"/>
          <w:spacing w:val="0"/>
        </w:rPr>
        <w:t>выносливость</w:t>
      </w:r>
      <w:r>
        <w:rPr>
          <w:rStyle w:val="FontStyle483"/>
        </w:rPr>
        <w:t xml:space="preserve">  </w:t>
      </w:r>
      <w:r>
        <w:rPr>
          <w:rStyle w:val="FontStyle483"/>
          <w:spacing w:val="0"/>
        </w:rPr>
        <w:t>статическую</w:t>
      </w:r>
      <w:r>
        <w:rPr>
          <w:rStyle w:val="FontStyle483"/>
        </w:rPr>
        <w:t xml:space="preserve"> </w:t>
      </w:r>
      <w:r>
        <w:rPr>
          <w:rStyle w:val="FontStyle475"/>
        </w:rPr>
        <w:t xml:space="preserve">и  </w:t>
      </w:r>
      <w:r>
        <w:rPr>
          <w:rStyle w:val="FontStyle483"/>
          <w:spacing w:val="0"/>
        </w:rPr>
        <w:t>дина</w:t>
      </w:r>
      <w:r>
        <w:rPr>
          <w:rStyle w:val="FontStyle483"/>
          <w:spacing w:val="0"/>
        </w:rPr>
        <w:softHyphen/>
        <w:t>мическую,</w:t>
      </w:r>
      <w:r>
        <w:rPr>
          <w:rStyle w:val="FontStyle483"/>
        </w:rPr>
        <w:t xml:space="preserve"> </w:t>
      </w:r>
      <w:r>
        <w:rPr>
          <w:rStyle w:val="FontStyle483"/>
          <w:spacing w:val="0"/>
        </w:rPr>
        <w:t>скоростную</w:t>
      </w:r>
      <w:r>
        <w:rPr>
          <w:rStyle w:val="FontStyle483"/>
        </w:rPr>
        <w:t xml:space="preserve"> </w:t>
      </w:r>
      <w:r>
        <w:rPr>
          <w:rStyle w:val="FontStyle483"/>
          <w:spacing w:val="0"/>
        </w:rPr>
        <w:t>и</w:t>
      </w:r>
      <w:r>
        <w:rPr>
          <w:rStyle w:val="FontStyle483"/>
        </w:rPr>
        <w:t xml:space="preserve"> </w:t>
      </w:r>
      <w:r>
        <w:rPr>
          <w:rStyle w:val="FontStyle483"/>
          <w:spacing w:val="0"/>
        </w:rPr>
        <w:t>силовую,</w:t>
      </w:r>
      <w:r>
        <w:rPr>
          <w:rStyle w:val="FontStyle483"/>
        </w:rPr>
        <w:t xml:space="preserve"> </w:t>
      </w:r>
      <w:r>
        <w:rPr>
          <w:rStyle w:val="FontStyle483"/>
          <w:spacing w:val="0"/>
        </w:rPr>
        <w:t>локальную,</w:t>
      </w:r>
      <w:r>
        <w:rPr>
          <w:rStyle w:val="FontStyle483"/>
        </w:rPr>
        <w:t xml:space="preserve"> </w:t>
      </w:r>
      <w:r>
        <w:rPr>
          <w:rStyle w:val="FontStyle483"/>
          <w:spacing w:val="0"/>
        </w:rPr>
        <w:t>региональ</w:t>
      </w:r>
      <w:r>
        <w:rPr>
          <w:rStyle w:val="FontStyle483"/>
          <w:spacing w:val="0"/>
        </w:rPr>
        <w:softHyphen/>
        <w:t>ную</w:t>
      </w:r>
      <w:r>
        <w:rPr>
          <w:rStyle w:val="FontStyle483"/>
        </w:rPr>
        <w:t xml:space="preserve"> </w:t>
      </w:r>
      <w:r>
        <w:rPr>
          <w:rStyle w:val="FontStyle475"/>
        </w:rPr>
        <w:t xml:space="preserve">и </w:t>
      </w:r>
      <w:r>
        <w:rPr>
          <w:rStyle w:val="FontStyle483"/>
          <w:spacing w:val="0"/>
        </w:rPr>
        <w:t>глобальную,</w:t>
      </w:r>
      <w:r>
        <w:rPr>
          <w:rStyle w:val="FontStyle483"/>
        </w:rPr>
        <w:t xml:space="preserve"> </w:t>
      </w:r>
      <w:r>
        <w:rPr>
          <w:rStyle w:val="FontStyle483"/>
          <w:spacing w:val="0"/>
        </w:rPr>
        <w:t>сердечно-сосудистую</w:t>
      </w:r>
      <w:r>
        <w:rPr>
          <w:rStyle w:val="FontStyle483"/>
        </w:rPr>
        <w:t xml:space="preserve">  </w:t>
      </w:r>
      <w:r>
        <w:rPr>
          <w:rStyle w:val="FontStyle483"/>
          <w:spacing w:val="0"/>
        </w:rPr>
        <w:t>(кардиоваску-лярную)</w:t>
      </w:r>
      <w:r>
        <w:rPr>
          <w:rStyle w:val="FontStyle483"/>
        </w:rPr>
        <w:t xml:space="preserve">  </w:t>
      </w:r>
      <w:r>
        <w:rPr>
          <w:rStyle w:val="FontStyle483"/>
          <w:spacing w:val="0"/>
        </w:rPr>
        <w:t>и</w:t>
      </w:r>
      <w:r>
        <w:rPr>
          <w:rStyle w:val="FontStyle483"/>
        </w:rPr>
        <w:t xml:space="preserve"> </w:t>
      </w:r>
      <w:r>
        <w:rPr>
          <w:rStyle w:val="FontStyle483"/>
          <w:spacing w:val="0"/>
        </w:rPr>
        <w:t>мышечную,</w:t>
      </w:r>
      <w:r>
        <w:rPr>
          <w:rStyle w:val="FontStyle483"/>
        </w:rPr>
        <w:t xml:space="preserve"> </w:t>
      </w:r>
      <w:r>
        <w:rPr>
          <w:rStyle w:val="FontStyle483"/>
          <w:spacing w:val="0"/>
        </w:rPr>
        <w:t>общую</w:t>
      </w:r>
      <w:r>
        <w:rPr>
          <w:rStyle w:val="FontStyle483"/>
        </w:rPr>
        <w:t xml:space="preserve"> </w:t>
      </w:r>
      <w:r>
        <w:rPr>
          <w:rStyle w:val="FontStyle483"/>
          <w:spacing w:val="0"/>
        </w:rPr>
        <w:t>и</w:t>
      </w:r>
      <w:r>
        <w:rPr>
          <w:rStyle w:val="FontStyle483"/>
        </w:rPr>
        <w:t xml:space="preserve"> </w:t>
      </w:r>
      <w:r>
        <w:rPr>
          <w:rStyle w:val="FontStyle483"/>
          <w:spacing w:val="0"/>
        </w:rPr>
        <w:t>специальную,</w:t>
      </w:r>
      <w:r>
        <w:rPr>
          <w:rStyle w:val="FontStyle483"/>
        </w:rPr>
        <w:t xml:space="preserve"> </w:t>
      </w:r>
      <w:r>
        <w:rPr>
          <w:rStyle w:val="FontStyle483"/>
          <w:spacing w:val="0"/>
        </w:rPr>
        <w:t>эмоцио</w:t>
      </w:r>
      <w:r>
        <w:rPr>
          <w:rStyle w:val="FontStyle483"/>
          <w:spacing w:val="0"/>
        </w:rPr>
        <w:softHyphen/>
        <w:t>нальную</w:t>
      </w:r>
      <w:r>
        <w:rPr>
          <w:rStyle w:val="FontStyle483"/>
        </w:rPr>
        <w:t xml:space="preserve"> </w:t>
      </w:r>
      <w:r>
        <w:rPr>
          <w:rStyle w:val="FontStyle483"/>
          <w:spacing w:val="0"/>
        </w:rPr>
        <w:t>и</w:t>
      </w:r>
      <w:r>
        <w:rPr>
          <w:rStyle w:val="FontStyle483"/>
        </w:rPr>
        <w:t xml:space="preserve"> </w:t>
      </w:r>
      <w:r>
        <w:rPr>
          <w:rStyle w:val="FontStyle483"/>
          <w:spacing w:val="0"/>
        </w:rPr>
        <w:t>психическую,</w:t>
      </w:r>
      <w:r>
        <w:rPr>
          <w:rStyle w:val="FontStyle483"/>
        </w:rPr>
        <w:t xml:space="preserve"> </w:t>
      </w:r>
      <w:r>
        <w:rPr>
          <w:rStyle w:val="FontStyle483"/>
          <w:spacing w:val="0"/>
        </w:rPr>
        <w:t>игровую,</w:t>
      </w:r>
      <w:r>
        <w:rPr>
          <w:rStyle w:val="FontStyle483"/>
        </w:rPr>
        <w:t xml:space="preserve"> </w:t>
      </w:r>
      <w:r>
        <w:rPr>
          <w:rStyle w:val="FontStyle483"/>
          <w:spacing w:val="0"/>
        </w:rPr>
        <w:t>дистанционную,</w:t>
      </w:r>
      <w:r>
        <w:rPr>
          <w:rStyle w:val="FontStyle483"/>
        </w:rPr>
        <w:t xml:space="preserve"> </w:t>
      </w:r>
      <w:r>
        <w:rPr>
          <w:rStyle w:val="FontStyle483"/>
          <w:spacing w:val="0"/>
        </w:rPr>
        <w:t>выно</w:t>
      </w:r>
      <w:r>
        <w:rPr>
          <w:rStyle w:val="FontStyle483"/>
          <w:spacing w:val="0"/>
        </w:rPr>
        <w:softHyphen/>
        <w:t>сливость</w:t>
      </w:r>
      <w:r>
        <w:rPr>
          <w:rStyle w:val="FontStyle483"/>
        </w:rPr>
        <w:t xml:space="preserve"> </w:t>
      </w:r>
      <w:r>
        <w:rPr>
          <w:rStyle w:val="FontStyle483"/>
          <w:spacing w:val="0"/>
        </w:rPr>
        <w:t>к</w:t>
      </w:r>
      <w:r>
        <w:rPr>
          <w:rStyle w:val="FontStyle483"/>
        </w:rPr>
        <w:t xml:space="preserve"> </w:t>
      </w:r>
      <w:r>
        <w:rPr>
          <w:rStyle w:val="FontStyle483"/>
          <w:spacing w:val="0"/>
        </w:rPr>
        <w:t>проявлению</w:t>
      </w:r>
      <w:r>
        <w:rPr>
          <w:rStyle w:val="FontStyle483"/>
        </w:rPr>
        <w:t xml:space="preserve"> </w:t>
      </w:r>
      <w:r>
        <w:rPr>
          <w:rStyle w:val="FontStyle483"/>
          <w:spacing w:val="0"/>
        </w:rPr>
        <w:t>взрывных</w:t>
      </w:r>
      <w:r>
        <w:rPr>
          <w:rStyle w:val="FontStyle483"/>
        </w:rPr>
        <w:t xml:space="preserve"> </w:t>
      </w:r>
      <w:r>
        <w:rPr>
          <w:rStyle w:val="FontStyle483"/>
          <w:spacing w:val="0"/>
        </w:rPr>
        <w:t>усилий</w:t>
      </w:r>
      <w:r>
        <w:rPr>
          <w:rStyle w:val="FontStyle483"/>
        </w:rPr>
        <w:t xml:space="preserve"> </w:t>
      </w:r>
      <w:r>
        <w:rPr>
          <w:rStyle w:val="FontStyle483"/>
          <w:spacing w:val="0"/>
        </w:rPr>
        <w:t>и</w:t>
      </w:r>
      <w:r>
        <w:rPr>
          <w:rStyle w:val="FontStyle483"/>
        </w:rPr>
        <w:t xml:space="preserve"> </w:t>
      </w:r>
      <w:r>
        <w:rPr>
          <w:rStyle w:val="FontStyle483"/>
          <w:spacing w:val="0"/>
        </w:rPr>
        <w:t>т.</w:t>
      </w:r>
      <w:r>
        <w:rPr>
          <w:rStyle w:val="FontStyle483"/>
        </w:rPr>
        <w:t xml:space="preserve"> </w:t>
      </w:r>
      <w:r>
        <w:rPr>
          <w:rStyle w:val="FontStyle483"/>
          <w:spacing w:val="0"/>
        </w:rPr>
        <w:t>д.</w:t>
      </w:r>
      <w:r>
        <w:rPr>
          <w:rStyle w:val="FontStyle483"/>
        </w:rPr>
        <w:t xml:space="preserve"> </w:t>
      </w:r>
      <w:r>
        <w:rPr>
          <w:rStyle w:val="FontStyle483"/>
          <w:spacing w:val="0"/>
        </w:rPr>
        <w:t>(С.</w:t>
      </w:r>
      <w:r>
        <w:rPr>
          <w:rStyle w:val="FontStyle483"/>
        </w:rPr>
        <w:t xml:space="preserve"> </w:t>
      </w:r>
      <w:r>
        <w:rPr>
          <w:rStyle w:val="FontStyle483"/>
          <w:spacing w:val="0"/>
        </w:rPr>
        <w:t>Чели-ковский,</w:t>
      </w:r>
      <w:r>
        <w:rPr>
          <w:rStyle w:val="FontStyle483"/>
        </w:rPr>
        <w:t xml:space="preserve"> </w:t>
      </w:r>
      <w:r>
        <w:rPr>
          <w:rStyle w:val="FontStyle483"/>
          <w:spacing w:val="0"/>
        </w:rPr>
        <w:t>1978).</w:t>
      </w:r>
      <w:r>
        <w:rPr>
          <w:rStyle w:val="FontStyle483"/>
        </w:rPr>
        <w:t xml:space="preserve"> </w:t>
      </w:r>
      <w:r>
        <w:rPr>
          <w:rStyle w:val="FontStyle483"/>
          <w:spacing w:val="0"/>
        </w:rPr>
        <w:t>Все</w:t>
      </w:r>
      <w:r>
        <w:rPr>
          <w:rStyle w:val="FontStyle483"/>
        </w:rPr>
        <w:t xml:space="preserve"> </w:t>
      </w:r>
      <w:r>
        <w:rPr>
          <w:rStyle w:val="FontStyle483"/>
          <w:spacing w:val="0"/>
        </w:rPr>
        <w:t>это</w:t>
      </w:r>
      <w:r>
        <w:rPr>
          <w:rStyle w:val="FontStyle483"/>
        </w:rPr>
        <w:t xml:space="preserve"> </w:t>
      </w:r>
      <w:r>
        <w:rPr>
          <w:rStyle w:val="FontStyle483"/>
          <w:spacing w:val="0"/>
        </w:rPr>
        <w:t>многообразие</w:t>
      </w:r>
      <w:r>
        <w:rPr>
          <w:rStyle w:val="FontStyle483"/>
        </w:rPr>
        <w:t xml:space="preserve"> </w:t>
      </w:r>
      <w:r>
        <w:rPr>
          <w:rStyle w:val="FontStyle483"/>
          <w:spacing w:val="0"/>
        </w:rPr>
        <w:t>форм</w:t>
      </w:r>
      <w:r>
        <w:rPr>
          <w:rStyle w:val="FontStyle483"/>
        </w:rPr>
        <w:t xml:space="preserve"> </w:t>
      </w:r>
      <w:r>
        <w:rPr>
          <w:rStyle w:val="FontStyle483"/>
          <w:spacing w:val="0"/>
        </w:rPr>
        <w:t>проявления выносливости</w:t>
      </w:r>
      <w:r>
        <w:rPr>
          <w:rStyle w:val="FontStyle483"/>
        </w:rPr>
        <w:t xml:space="preserve"> </w:t>
      </w:r>
      <w:r>
        <w:rPr>
          <w:rStyle w:val="FontStyle483"/>
          <w:spacing w:val="0"/>
        </w:rPr>
        <w:t>еще</w:t>
      </w:r>
      <w:r>
        <w:rPr>
          <w:rStyle w:val="FontStyle483"/>
        </w:rPr>
        <w:t xml:space="preserve"> </w:t>
      </w:r>
      <w:r>
        <w:rPr>
          <w:rStyle w:val="FontStyle483"/>
          <w:spacing w:val="0"/>
        </w:rPr>
        <w:t>ждет</w:t>
      </w:r>
      <w:r>
        <w:rPr>
          <w:rStyle w:val="FontStyle483"/>
        </w:rPr>
        <w:t xml:space="preserve"> </w:t>
      </w:r>
      <w:r>
        <w:rPr>
          <w:rStyle w:val="FontStyle483"/>
          <w:spacing w:val="0"/>
        </w:rPr>
        <w:t>своего</w:t>
      </w:r>
      <w:r>
        <w:rPr>
          <w:rStyle w:val="FontStyle483"/>
        </w:rPr>
        <w:t xml:space="preserve"> </w:t>
      </w:r>
      <w:r>
        <w:rPr>
          <w:rStyle w:val="FontStyle483"/>
          <w:spacing w:val="0"/>
        </w:rPr>
        <w:t>углубленного</w:t>
      </w:r>
      <w:r>
        <w:rPr>
          <w:rStyle w:val="FontStyle483"/>
        </w:rPr>
        <w:t xml:space="preserve"> </w:t>
      </w:r>
      <w:r>
        <w:rPr>
          <w:rStyle w:val="FontStyle483"/>
          <w:spacing w:val="0"/>
        </w:rPr>
        <w:t>изучения и</w:t>
      </w:r>
      <w:r>
        <w:rPr>
          <w:rStyle w:val="FontStyle483"/>
        </w:rPr>
        <w:t xml:space="preserve"> </w:t>
      </w:r>
      <w:r>
        <w:rPr>
          <w:rStyle w:val="FontStyle483"/>
          <w:spacing w:val="0"/>
        </w:rPr>
        <w:t>обобщающего</w:t>
      </w:r>
      <w:r>
        <w:rPr>
          <w:rStyle w:val="FontStyle483"/>
        </w:rPr>
        <w:t xml:space="preserve"> </w:t>
      </w:r>
      <w:r>
        <w:rPr>
          <w:rStyle w:val="FontStyle483"/>
          <w:spacing w:val="0"/>
        </w:rPr>
        <w:t>осмысления.</w:t>
      </w:r>
    </w:p>
    <w:p w:rsidR="00D57188" w:rsidRDefault="001C5317">
      <w:pPr>
        <w:pStyle w:val="Style170"/>
        <w:widowControl/>
        <w:spacing w:before="5" w:line="192" w:lineRule="exact"/>
        <w:ind w:firstLine="298"/>
        <w:rPr>
          <w:rStyle w:val="FontStyle483"/>
          <w:spacing w:val="0"/>
        </w:rPr>
      </w:pPr>
      <w:r>
        <w:rPr>
          <w:rStyle w:val="FontStyle483"/>
          <w:spacing w:val="0"/>
        </w:rPr>
        <w:t>В</w:t>
      </w:r>
      <w:r>
        <w:rPr>
          <w:rStyle w:val="FontStyle483"/>
        </w:rPr>
        <w:t xml:space="preserve"> </w:t>
      </w:r>
      <w:r>
        <w:rPr>
          <w:rStyle w:val="FontStyle483"/>
          <w:spacing w:val="0"/>
        </w:rPr>
        <w:t>этом</w:t>
      </w:r>
      <w:r>
        <w:rPr>
          <w:rStyle w:val="FontStyle483"/>
        </w:rPr>
        <w:t xml:space="preserve"> </w:t>
      </w:r>
      <w:r>
        <w:rPr>
          <w:rStyle w:val="FontStyle483"/>
          <w:spacing w:val="0"/>
        </w:rPr>
        <w:t>разделе</w:t>
      </w:r>
      <w:r>
        <w:rPr>
          <w:rStyle w:val="FontStyle483"/>
        </w:rPr>
        <w:t xml:space="preserve"> </w:t>
      </w:r>
      <w:r>
        <w:rPr>
          <w:rStyle w:val="FontStyle483"/>
          <w:spacing w:val="0"/>
        </w:rPr>
        <w:t>мы</w:t>
      </w:r>
      <w:r>
        <w:rPr>
          <w:rStyle w:val="FontStyle483"/>
        </w:rPr>
        <w:t xml:space="preserve"> </w:t>
      </w:r>
      <w:r>
        <w:rPr>
          <w:rStyle w:val="FontStyle483"/>
          <w:spacing w:val="0"/>
        </w:rPr>
        <w:t>ограничимся</w:t>
      </w:r>
      <w:r>
        <w:rPr>
          <w:rStyle w:val="FontStyle483"/>
        </w:rPr>
        <w:t xml:space="preserve"> </w:t>
      </w:r>
      <w:r>
        <w:rPr>
          <w:rStyle w:val="FontStyle483"/>
          <w:spacing w:val="0"/>
        </w:rPr>
        <w:t>рассмотрением</w:t>
      </w:r>
      <w:r>
        <w:rPr>
          <w:rStyle w:val="FontStyle483"/>
        </w:rPr>
        <w:t xml:space="preserve"> </w:t>
      </w:r>
      <w:r>
        <w:rPr>
          <w:rStyle w:val="FontStyle483"/>
          <w:spacing w:val="0"/>
        </w:rPr>
        <w:t>выно</w:t>
      </w:r>
      <w:r>
        <w:rPr>
          <w:rStyle w:val="FontStyle483"/>
          <w:spacing w:val="0"/>
        </w:rPr>
        <w:softHyphen/>
        <w:t>сливости</w:t>
      </w:r>
      <w:r>
        <w:rPr>
          <w:rStyle w:val="FontStyle483"/>
        </w:rPr>
        <w:t xml:space="preserve"> </w:t>
      </w:r>
      <w:r>
        <w:rPr>
          <w:rStyle w:val="FontStyle483"/>
          <w:spacing w:val="0"/>
        </w:rPr>
        <w:t>как</w:t>
      </w:r>
      <w:r>
        <w:rPr>
          <w:rStyle w:val="FontStyle483"/>
        </w:rPr>
        <w:t xml:space="preserve"> </w:t>
      </w:r>
      <w:r>
        <w:rPr>
          <w:rStyle w:val="FontStyle483"/>
          <w:spacing w:val="0"/>
        </w:rPr>
        <w:t>фактора,</w:t>
      </w:r>
      <w:r>
        <w:rPr>
          <w:rStyle w:val="FontStyle483"/>
        </w:rPr>
        <w:t xml:space="preserve"> </w:t>
      </w:r>
      <w:r>
        <w:rPr>
          <w:rStyle w:val="FontStyle483"/>
          <w:spacing w:val="0"/>
        </w:rPr>
        <w:t>определяющего</w:t>
      </w:r>
      <w:r>
        <w:rPr>
          <w:rStyle w:val="FontStyle483"/>
        </w:rPr>
        <w:t xml:space="preserve"> </w:t>
      </w:r>
      <w:r>
        <w:rPr>
          <w:rStyle w:val="FontStyle483"/>
          <w:spacing w:val="0"/>
        </w:rPr>
        <w:t>скорость</w:t>
      </w:r>
      <w:r>
        <w:rPr>
          <w:rStyle w:val="FontStyle483"/>
        </w:rPr>
        <w:t xml:space="preserve"> </w:t>
      </w:r>
      <w:r>
        <w:rPr>
          <w:rStyle w:val="FontStyle483"/>
          <w:spacing w:val="0"/>
        </w:rPr>
        <w:t>цик</w:t>
      </w:r>
      <w:r>
        <w:rPr>
          <w:rStyle w:val="FontStyle483"/>
          <w:spacing w:val="0"/>
        </w:rPr>
        <w:softHyphen/>
        <w:t>лических</w:t>
      </w:r>
      <w:r>
        <w:rPr>
          <w:rStyle w:val="FontStyle483"/>
        </w:rPr>
        <w:t xml:space="preserve"> </w:t>
      </w:r>
      <w:r>
        <w:rPr>
          <w:rStyle w:val="FontStyle483"/>
          <w:spacing w:val="0"/>
        </w:rPr>
        <w:t>локомоций.</w:t>
      </w:r>
      <w:r>
        <w:rPr>
          <w:rStyle w:val="FontStyle483"/>
        </w:rPr>
        <w:t xml:space="preserve"> </w:t>
      </w:r>
      <w:r>
        <w:rPr>
          <w:rStyle w:val="FontStyle483"/>
          <w:spacing w:val="0"/>
        </w:rPr>
        <w:t>Во-первых,</w:t>
      </w:r>
      <w:r>
        <w:rPr>
          <w:rStyle w:val="FontStyle483"/>
        </w:rPr>
        <w:t xml:space="preserve"> </w:t>
      </w:r>
      <w:r>
        <w:rPr>
          <w:rStyle w:val="FontStyle483"/>
          <w:spacing w:val="0"/>
        </w:rPr>
        <w:t>это</w:t>
      </w:r>
      <w:r>
        <w:rPr>
          <w:rStyle w:val="FontStyle483"/>
        </w:rPr>
        <w:t xml:space="preserve"> </w:t>
      </w:r>
      <w:r>
        <w:rPr>
          <w:rStyle w:val="FontStyle483"/>
          <w:spacing w:val="0"/>
        </w:rPr>
        <w:t>одно</w:t>
      </w:r>
      <w:r>
        <w:rPr>
          <w:rStyle w:val="FontStyle483"/>
        </w:rPr>
        <w:t xml:space="preserve"> </w:t>
      </w:r>
      <w:r>
        <w:rPr>
          <w:rStyle w:val="FontStyle483"/>
          <w:spacing w:val="0"/>
        </w:rPr>
        <w:t>из</w:t>
      </w:r>
      <w:r>
        <w:rPr>
          <w:rStyle w:val="FontStyle483"/>
        </w:rPr>
        <w:t xml:space="preserve"> </w:t>
      </w:r>
      <w:r>
        <w:rPr>
          <w:rStyle w:val="FontStyle483"/>
          <w:spacing w:val="0"/>
        </w:rPr>
        <w:t>наиболее характерных</w:t>
      </w:r>
      <w:r>
        <w:rPr>
          <w:rStyle w:val="FontStyle483"/>
        </w:rPr>
        <w:t xml:space="preserve"> </w:t>
      </w:r>
      <w:r>
        <w:rPr>
          <w:rStyle w:val="FontStyle483"/>
          <w:spacing w:val="0"/>
        </w:rPr>
        <w:t>функциональных</w:t>
      </w:r>
      <w:r>
        <w:rPr>
          <w:rStyle w:val="FontStyle483"/>
        </w:rPr>
        <w:t xml:space="preserve"> </w:t>
      </w:r>
      <w:r>
        <w:rPr>
          <w:rStyle w:val="FontStyle483"/>
          <w:spacing w:val="0"/>
        </w:rPr>
        <w:t>предназначений</w:t>
      </w:r>
      <w:r>
        <w:rPr>
          <w:rStyle w:val="FontStyle483"/>
        </w:rPr>
        <w:t xml:space="preserve"> </w:t>
      </w:r>
      <w:r>
        <w:rPr>
          <w:rStyle w:val="FontStyle483"/>
          <w:spacing w:val="0"/>
        </w:rPr>
        <w:t>выносли</w:t>
      </w:r>
      <w:r>
        <w:rPr>
          <w:rStyle w:val="FontStyle483"/>
          <w:spacing w:val="0"/>
        </w:rPr>
        <w:softHyphen/>
        <w:t>вости</w:t>
      </w:r>
      <w:r>
        <w:rPr>
          <w:rStyle w:val="FontStyle483"/>
        </w:rPr>
        <w:t xml:space="preserve"> </w:t>
      </w:r>
      <w:r>
        <w:rPr>
          <w:rStyle w:val="FontStyle483"/>
          <w:spacing w:val="0"/>
        </w:rPr>
        <w:t>в</w:t>
      </w:r>
      <w:r>
        <w:rPr>
          <w:rStyle w:val="FontStyle483"/>
        </w:rPr>
        <w:t xml:space="preserve"> </w:t>
      </w:r>
      <w:r>
        <w:rPr>
          <w:rStyle w:val="FontStyle483"/>
          <w:spacing w:val="0"/>
        </w:rPr>
        <w:t>спорте,</w:t>
      </w:r>
      <w:r>
        <w:rPr>
          <w:rStyle w:val="FontStyle483"/>
        </w:rPr>
        <w:t xml:space="preserve"> </w:t>
      </w:r>
      <w:r>
        <w:rPr>
          <w:rStyle w:val="FontStyle483"/>
          <w:spacing w:val="0"/>
        </w:rPr>
        <w:t>дающее</w:t>
      </w:r>
      <w:r>
        <w:rPr>
          <w:rStyle w:val="FontStyle483"/>
        </w:rPr>
        <w:t xml:space="preserve"> </w:t>
      </w: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же</w:t>
      </w:r>
      <w:r>
        <w:rPr>
          <w:rStyle w:val="FontStyle483"/>
        </w:rPr>
        <w:t xml:space="preserve"> </w:t>
      </w:r>
      <w:r>
        <w:rPr>
          <w:rStyle w:val="FontStyle483"/>
          <w:spacing w:val="0"/>
        </w:rPr>
        <w:t>время</w:t>
      </w:r>
      <w:r>
        <w:rPr>
          <w:rStyle w:val="FontStyle483"/>
        </w:rPr>
        <w:t xml:space="preserve"> </w:t>
      </w:r>
      <w:r>
        <w:rPr>
          <w:rStyle w:val="FontStyle483"/>
          <w:spacing w:val="0"/>
        </w:rPr>
        <w:t>достаточно</w:t>
      </w:r>
      <w:r>
        <w:rPr>
          <w:rStyle w:val="FontStyle483"/>
        </w:rPr>
        <w:t xml:space="preserve"> </w:t>
      </w:r>
      <w:r>
        <w:rPr>
          <w:rStyle w:val="FontStyle483"/>
          <w:spacing w:val="0"/>
        </w:rPr>
        <w:t>исчер</w:t>
      </w:r>
      <w:r>
        <w:rPr>
          <w:rStyle w:val="FontStyle483"/>
          <w:spacing w:val="0"/>
        </w:rPr>
        <w:softHyphen/>
        <w:t>пывающие</w:t>
      </w:r>
      <w:r>
        <w:rPr>
          <w:rStyle w:val="FontStyle483"/>
        </w:rPr>
        <w:t xml:space="preserve"> </w:t>
      </w:r>
      <w:r>
        <w:rPr>
          <w:rStyle w:val="FontStyle483"/>
          <w:spacing w:val="0"/>
        </w:rPr>
        <w:t>представления</w:t>
      </w:r>
      <w:r>
        <w:rPr>
          <w:rStyle w:val="FontStyle483"/>
        </w:rPr>
        <w:t xml:space="preserve"> </w:t>
      </w:r>
      <w:r>
        <w:rPr>
          <w:rStyle w:val="FontStyle483"/>
          <w:spacing w:val="0"/>
        </w:rPr>
        <w:t>о</w:t>
      </w:r>
      <w:r>
        <w:rPr>
          <w:rStyle w:val="FontStyle483"/>
        </w:rPr>
        <w:t xml:space="preserve"> </w:t>
      </w:r>
      <w:r>
        <w:rPr>
          <w:rStyle w:val="FontStyle483"/>
          <w:spacing w:val="0"/>
        </w:rPr>
        <w:t>ее</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механиз</w:t>
      </w:r>
      <w:r>
        <w:rPr>
          <w:rStyle w:val="FontStyle483"/>
          <w:spacing w:val="0"/>
        </w:rPr>
        <w:softHyphen/>
        <w:t>мах.</w:t>
      </w:r>
      <w:r>
        <w:rPr>
          <w:rStyle w:val="FontStyle483"/>
        </w:rPr>
        <w:t xml:space="preserve"> </w:t>
      </w:r>
      <w:r>
        <w:rPr>
          <w:rStyle w:val="FontStyle483"/>
          <w:spacing w:val="0"/>
        </w:rPr>
        <w:t>Во-вторых,</w:t>
      </w:r>
      <w:r>
        <w:rPr>
          <w:rStyle w:val="FontStyle483"/>
        </w:rPr>
        <w:t xml:space="preserve"> </w:t>
      </w:r>
      <w:r>
        <w:rPr>
          <w:rStyle w:val="FontStyle483"/>
          <w:spacing w:val="0"/>
        </w:rPr>
        <w:t>в</w:t>
      </w:r>
      <w:r>
        <w:rPr>
          <w:rStyle w:val="FontStyle483"/>
        </w:rPr>
        <w:t xml:space="preserve"> </w:t>
      </w:r>
      <w:r>
        <w:rPr>
          <w:rStyle w:val="FontStyle483"/>
          <w:spacing w:val="0"/>
        </w:rPr>
        <w:t>связи</w:t>
      </w:r>
      <w:r>
        <w:rPr>
          <w:rStyle w:val="FontStyle483"/>
        </w:rPr>
        <w:t xml:space="preserve"> </w:t>
      </w:r>
      <w:r>
        <w:rPr>
          <w:rStyle w:val="FontStyle483"/>
          <w:spacing w:val="0"/>
        </w:rPr>
        <w:t>с</w:t>
      </w:r>
      <w:r>
        <w:rPr>
          <w:rStyle w:val="FontStyle483"/>
        </w:rPr>
        <w:t xml:space="preserve"> </w:t>
      </w:r>
      <w:r>
        <w:rPr>
          <w:rStyle w:val="FontStyle483"/>
          <w:spacing w:val="0"/>
        </w:rPr>
        <w:t>появлением</w:t>
      </w:r>
      <w:r>
        <w:rPr>
          <w:rStyle w:val="FontStyle483"/>
        </w:rPr>
        <w:t xml:space="preserve"> </w:t>
      </w:r>
      <w:r>
        <w:rPr>
          <w:rStyle w:val="FontStyle483"/>
          <w:spacing w:val="0"/>
        </w:rPr>
        <w:t>принципиально новых</w:t>
      </w:r>
      <w:r>
        <w:rPr>
          <w:rStyle w:val="FontStyle483"/>
        </w:rPr>
        <w:t xml:space="preserve"> </w:t>
      </w:r>
      <w:r>
        <w:rPr>
          <w:rStyle w:val="FontStyle483"/>
          <w:spacing w:val="0"/>
        </w:rPr>
        <w:t>сведений,</w:t>
      </w:r>
      <w:r>
        <w:rPr>
          <w:rStyle w:val="FontStyle483"/>
        </w:rPr>
        <w:t xml:space="preserve"> </w:t>
      </w:r>
      <w:r>
        <w:rPr>
          <w:rStyle w:val="FontStyle483"/>
          <w:spacing w:val="0"/>
        </w:rPr>
        <w:t>представляемых</w:t>
      </w:r>
      <w:r>
        <w:rPr>
          <w:rStyle w:val="FontStyle483"/>
        </w:rPr>
        <w:t xml:space="preserve"> </w:t>
      </w:r>
      <w:r>
        <w:rPr>
          <w:rStyle w:val="FontStyle483"/>
          <w:spacing w:val="0"/>
        </w:rPr>
        <w:t>в</w:t>
      </w:r>
      <w:r>
        <w:rPr>
          <w:rStyle w:val="FontStyle483"/>
        </w:rPr>
        <w:t xml:space="preserve"> </w:t>
      </w:r>
      <w:r>
        <w:rPr>
          <w:rStyle w:val="FontStyle483"/>
          <w:spacing w:val="0"/>
        </w:rPr>
        <w:t>последнее</w:t>
      </w:r>
      <w:r>
        <w:rPr>
          <w:rStyle w:val="FontStyle483"/>
        </w:rPr>
        <w:t xml:space="preserve"> </w:t>
      </w:r>
      <w:r>
        <w:rPr>
          <w:rStyle w:val="FontStyle483"/>
          <w:spacing w:val="0"/>
        </w:rPr>
        <w:t>время физиологией</w:t>
      </w:r>
      <w:r>
        <w:rPr>
          <w:rStyle w:val="FontStyle483"/>
        </w:rPr>
        <w:t xml:space="preserve"> </w:t>
      </w:r>
      <w:r>
        <w:rPr>
          <w:rStyle w:val="FontStyle483"/>
          <w:spacing w:val="0"/>
        </w:rPr>
        <w:t>и</w:t>
      </w:r>
      <w:r>
        <w:rPr>
          <w:rStyle w:val="FontStyle483"/>
        </w:rPr>
        <w:t xml:space="preserve"> </w:t>
      </w:r>
      <w:r>
        <w:rPr>
          <w:rStyle w:val="FontStyle483"/>
          <w:spacing w:val="0"/>
        </w:rPr>
        <w:t>биохимией,</w:t>
      </w:r>
      <w:r>
        <w:rPr>
          <w:rStyle w:val="FontStyle483"/>
        </w:rPr>
        <w:t xml:space="preserve"> </w:t>
      </w:r>
      <w:r>
        <w:rPr>
          <w:rStyle w:val="FontStyle483"/>
          <w:spacing w:val="0"/>
        </w:rPr>
        <w:t>очевидна</w:t>
      </w:r>
      <w:r>
        <w:rPr>
          <w:rStyle w:val="FontStyle483"/>
        </w:rPr>
        <w:t xml:space="preserve"> </w:t>
      </w:r>
      <w:r>
        <w:rPr>
          <w:rStyle w:val="FontStyle483"/>
          <w:spacing w:val="0"/>
        </w:rPr>
        <w:t>необходимость</w:t>
      </w:r>
      <w:r>
        <w:rPr>
          <w:rStyle w:val="FontStyle483"/>
        </w:rPr>
        <w:t xml:space="preserve"> </w:t>
      </w:r>
      <w:r>
        <w:rPr>
          <w:rStyle w:val="FontStyle483"/>
          <w:spacing w:val="0"/>
        </w:rPr>
        <w:t>ре</w:t>
      </w:r>
      <w:r>
        <w:rPr>
          <w:rStyle w:val="FontStyle483"/>
          <w:spacing w:val="0"/>
        </w:rPr>
        <w:softHyphen/>
        <w:t>визии</w:t>
      </w:r>
      <w:r>
        <w:rPr>
          <w:rStyle w:val="FontStyle483"/>
        </w:rPr>
        <w:t xml:space="preserve"> </w:t>
      </w:r>
      <w:r>
        <w:rPr>
          <w:rStyle w:val="FontStyle483"/>
          <w:spacing w:val="0"/>
        </w:rPr>
        <w:t>традиционных</w:t>
      </w:r>
      <w:r>
        <w:rPr>
          <w:rStyle w:val="FontStyle483"/>
        </w:rPr>
        <w:t xml:space="preserve"> </w:t>
      </w:r>
      <w:r>
        <w:rPr>
          <w:rStyle w:val="FontStyle483"/>
          <w:spacing w:val="0"/>
        </w:rPr>
        <w:t>взглядов</w:t>
      </w:r>
      <w:r>
        <w:rPr>
          <w:rStyle w:val="FontStyle483"/>
        </w:rPr>
        <w:t xml:space="preserve"> </w:t>
      </w:r>
      <w:r>
        <w:rPr>
          <w:rStyle w:val="FontStyle483"/>
          <w:spacing w:val="0"/>
        </w:rPr>
        <w:t>на</w:t>
      </w:r>
      <w:r>
        <w:rPr>
          <w:rStyle w:val="FontStyle483"/>
        </w:rPr>
        <w:t xml:space="preserve"> </w:t>
      </w:r>
      <w:r>
        <w:rPr>
          <w:rStyle w:val="FontStyle483"/>
          <w:spacing w:val="0"/>
        </w:rPr>
        <w:t>дистанционную</w:t>
      </w:r>
      <w:r>
        <w:rPr>
          <w:rStyle w:val="FontStyle483"/>
        </w:rPr>
        <w:t xml:space="preserve"> </w:t>
      </w:r>
      <w:r>
        <w:rPr>
          <w:rStyle w:val="FontStyle483"/>
          <w:spacing w:val="0"/>
        </w:rPr>
        <w:t>выносли</w:t>
      </w:r>
      <w:r>
        <w:rPr>
          <w:rStyle w:val="FontStyle483"/>
          <w:spacing w:val="0"/>
        </w:rPr>
        <w:softHyphen/>
        <w:t>вость.</w:t>
      </w:r>
    </w:p>
    <w:p w:rsidR="00D57188" w:rsidRDefault="001C5317">
      <w:pPr>
        <w:pStyle w:val="Style170"/>
        <w:widowControl/>
        <w:spacing w:before="5" w:line="192" w:lineRule="exact"/>
        <w:ind w:firstLine="298"/>
        <w:rPr>
          <w:rStyle w:val="FontStyle483"/>
          <w:spacing w:val="0"/>
        </w:rPr>
      </w:pPr>
      <w:r>
        <w:rPr>
          <w:rStyle w:val="FontStyle483"/>
          <w:spacing w:val="0"/>
        </w:rPr>
        <w:t>Выносливость</w:t>
      </w:r>
      <w:r>
        <w:rPr>
          <w:rStyle w:val="FontStyle483"/>
        </w:rPr>
        <w:t xml:space="preserve"> </w:t>
      </w:r>
      <w:r>
        <w:rPr>
          <w:rStyle w:val="FontStyle483"/>
          <w:spacing w:val="0"/>
        </w:rPr>
        <w:t>традиционно</w:t>
      </w:r>
      <w:r>
        <w:rPr>
          <w:rStyle w:val="FontStyle483"/>
        </w:rPr>
        <w:t xml:space="preserve"> </w:t>
      </w:r>
      <w:r>
        <w:rPr>
          <w:rStyle w:val="FontStyle483"/>
          <w:spacing w:val="0"/>
        </w:rPr>
        <w:t>связывалась</w:t>
      </w:r>
      <w:r>
        <w:rPr>
          <w:rStyle w:val="FontStyle483"/>
        </w:rPr>
        <w:t xml:space="preserve"> </w:t>
      </w:r>
      <w:r>
        <w:rPr>
          <w:rStyle w:val="FontStyle483"/>
          <w:spacing w:val="0"/>
        </w:rPr>
        <w:t>с</w:t>
      </w:r>
      <w:r>
        <w:rPr>
          <w:rStyle w:val="FontStyle483"/>
        </w:rPr>
        <w:t xml:space="preserve"> </w:t>
      </w:r>
      <w:r>
        <w:rPr>
          <w:rStyle w:val="FontStyle483"/>
          <w:spacing w:val="0"/>
        </w:rPr>
        <w:t>необхо</w:t>
      </w:r>
      <w:r>
        <w:rPr>
          <w:rStyle w:val="FontStyle483"/>
          <w:spacing w:val="0"/>
        </w:rPr>
        <w:softHyphen/>
        <w:t>димостью</w:t>
      </w:r>
      <w:r>
        <w:rPr>
          <w:rStyle w:val="FontStyle483"/>
        </w:rPr>
        <w:t xml:space="preserve"> </w:t>
      </w:r>
      <w:r>
        <w:rPr>
          <w:rStyle w:val="FontStyle483"/>
          <w:spacing w:val="0"/>
        </w:rPr>
        <w:t>борьбы</w:t>
      </w:r>
      <w:r>
        <w:rPr>
          <w:rStyle w:val="FontStyle483"/>
        </w:rPr>
        <w:t xml:space="preserve"> </w:t>
      </w:r>
      <w:r>
        <w:rPr>
          <w:rStyle w:val="FontStyle483"/>
          <w:spacing w:val="0"/>
        </w:rPr>
        <w:t>с</w:t>
      </w:r>
      <w:r>
        <w:rPr>
          <w:rStyle w:val="FontStyle483"/>
        </w:rPr>
        <w:t xml:space="preserve"> </w:t>
      </w:r>
      <w:r>
        <w:rPr>
          <w:rStyle w:val="FontStyle483"/>
          <w:spacing w:val="0"/>
        </w:rPr>
        <w:t>утомлением</w:t>
      </w:r>
      <w:r>
        <w:rPr>
          <w:rStyle w:val="FontStyle483"/>
        </w:rPr>
        <w:t xml:space="preserve"> </w:t>
      </w:r>
      <w:r>
        <w:rPr>
          <w:rStyle w:val="FontStyle483"/>
          <w:spacing w:val="0"/>
        </w:rPr>
        <w:t>и</w:t>
      </w:r>
      <w:r>
        <w:rPr>
          <w:rStyle w:val="FontStyle483"/>
        </w:rPr>
        <w:t xml:space="preserve"> </w:t>
      </w:r>
      <w:r>
        <w:rPr>
          <w:rStyle w:val="FontStyle483"/>
          <w:spacing w:val="0"/>
        </w:rPr>
        <w:t>повышением</w:t>
      </w:r>
      <w:r>
        <w:rPr>
          <w:rStyle w:val="FontStyle483"/>
        </w:rPr>
        <w:t xml:space="preserve"> </w:t>
      </w:r>
      <w:r>
        <w:rPr>
          <w:rStyle w:val="FontStyle483"/>
          <w:spacing w:val="0"/>
        </w:rPr>
        <w:t>устой</w:t>
      </w:r>
      <w:r>
        <w:rPr>
          <w:rStyle w:val="FontStyle483"/>
          <w:spacing w:val="0"/>
        </w:rPr>
        <w:softHyphen/>
        <w:t>чивости</w:t>
      </w:r>
      <w:r>
        <w:rPr>
          <w:rStyle w:val="FontStyle483"/>
        </w:rPr>
        <w:t xml:space="preserve"> </w:t>
      </w:r>
      <w:r>
        <w:rPr>
          <w:rStyle w:val="FontStyle483"/>
          <w:spacing w:val="0"/>
        </w:rPr>
        <w:t>по</w:t>
      </w:r>
      <w:r>
        <w:rPr>
          <w:rStyle w:val="FontStyle483"/>
        </w:rPr>
        <w:t xml:space="preserve"> </w:t>
      </w:r>
      <w:r>
        <w:rPr>
          <w:rStyle w:val="FontStyle483"/>
          <w:spacing w:val="0"/>
        </w:rPr>
        <w:t>отношению</w:t>
      </w:r>
      <w:r>
        <w:rPr>
          <w:rStyle w:val="FontStyle483"/>
        </w:rPr>
        <w:t xml:space="preserve"> </w:t>
      </w:r>
      <w:r>
        <w:rPr>
          <w:rStyle w:val="FontStyle483"/>
          <w:spacing w:val="0"/>
        </w:rPr>
        <w:t>к</w:t>
      </w:r>
      <w:r>
        <w:rPr>
          <w:rStyle w:val="FontStyle483"/>
        </w:rPr>
        <w:t xml:space="preserve"> </w:t>
      </w:r>
      <w:r>
        <w:rPr>
          <w:rStyle w:val="FontStyle483"/>
          <w:spacing w:val="0"/>
        </w:rPr>
        <w:t>неблагоприятным</w:t>
      </w:r>
      <w:r>
        <w:rPr>
          <w:rStyle w:val="FontStyle483"/>
        </w:rPr>
        <w:t xml:space="preserve"> </w:t>
      </w:r>
      <w:r>
        <w:rPr>
          <w:rStyle w:val="FontStyle483"/>
          <w:spacing w:val="0"/>
        </w:rPr>
        <w:t>сдвигам</w:t>
      </w:r>
      <w:r>
        <w:rPr>
          <w:rStyle w:val="FontStyle483"/>
        </w:rPr>
        <w:t xml:space="preserve"> </w:t>
      </w:r>
      <w:r>
        <w:rPr>
          <w:rStyle w:val="FontStyle483"/>
          <w:spacing w:val="0"/>
        </w:rPr>
        <w:t>внут</w:t>
      </w:r>
      <w:r>
        <w:rPr>
          <w:rStyle w:val="FontStyle483"/>
          <w:spacing w:val="0"/>
        </w:rPr>
        <w:softHyphen/>
        <w:t>ренней</w:t>
      </w:r>
      <w:r>
        <w:rPr>
          <w:rStyle w:val="FontStyle483"/>
        </w:rPr>
        <w:t xml:space="preserve"> </w:t>
      </w:r>
      <w:r>
        <w:rPr>
          <w:rStyle w:val="FontStyle483"/>
          <w:spacing w:val="0"/>
        </w:rPr>
        <w:t>среды</w:t>
      </w:r>
      <w:r>
        <w:rPr>
          <w:rStyle w:val="FontStyle483"/>
        </w:rPr>
        <w:t xml:space="preserve"> </w:t>
      </w:r>
      <w:r>
        <w:rPr>
          <w:rStyle w:val="FontStyle483"/>
          <w:spacing w:val="0"/>
        </w:rPr>
        <w:t>организма</w:t>
      </w:r>
      <w:r>
        <w:rPr>
          <w:rStyle w:val="FontStyle483"/>
        </w:rPr>
        <w:t xml:space="preserve"> </w:t>
      </w:r>
      <w:r>
        <w:rPr>
          <w:rStyle w:val="FontStyle483"/>
          <w:spacing w:val="0"/>
        </w:rPr>
        <w:t>спортсмена.</w:t>
      </w:r>
    </w:p>
    <w:p w:rsidR="00D57188" w:rsidRDefault="001C5317">
      <w:pPr>
        <w:pStyle w:val="Style170"/>
        <w:widowControl/>
        <w:spacing w:before="5" w:line="192" w:lineRule="exact"/>
        <w:ind w:firstLine="293"/>
        <w:rPr>
          <w:rStyle w:val="FontStyle483"/>
          <w:spacing w:val="0"/>
        </w:rPr>
      </w:pPr>
      <w:r>
        <w:rPr>
          <w:rStyle w:val="FontStyle483"/>
          <w:spacing w:val="0"/>
        </w:rPr>
        <w:t>Считалось,</w:t>
      </w:r>
      <w:r>
        <w:rPr>
          <w:rStyle w:val="FontStyle483"/>
        </w:rPr>
        <w:t xml:space="preserve"> </w:t>
      </w:r>
      <w:r>
        <w:rPr>
          <w:rStyle w:val="FontStyle483"/>
          <w:spacing w:val="0"/>
        </w:rPr>
        <w:t>что</w:t>
      </w:r>
      <w:r>
        <w:rPr>
          <w:rStyle w:val="FontStyle483"/>
        </w:rPr>
        <w:t xml:space="preserve"> </w:t>
      </w:r>
      <w:r>
        <w:rPr>
          <w:rStyle w:val="FontStyle483"/>
          <w:spacing w:val="0"/>
        </w:rPr>
        <w:t>выносливость</w:t>
      </w:r>
      <w:r>
        <w:rPr>
          <w:rStyle w:val="FontStyle483"/>
        </w:rPr>
        <w:t xml:space="preserve"> </w:t>
      </w:r>
      <w:r>
        <w:rPr>
          <w:rStyle w:val="FontStyle483"/>
          <w:spacing w:val="0"/>
        </w:rPr>
        <w:t>развивается</w:t>
      </w:r>
      <w:r>
        <w:rPr>
          <w:rStyle w:val="FontStyle483"/>
        </w:rPr>
        <w:t xml:space="preserve"> </w:t>
      </w:r>
      <w:r>
        <w:rPr>
          <w:rStyle w:val="FontStyle483"/>
          <w:spacing w:val="0"/>
        </w:rPr>
        <w:t>лишь</w:t>
      </w:r>
      <w:r>
        <w:rPr>
          <w:rStyle w:val="FontStyle483"/>
        </w:rPr>
        <w:t xml:space="preserve"> </w:t>
      </w:r>
      <w:r>
        <w:rPr>
          <w:rStyle w:val="FontStyle483"/>
          <w:spacing w:val="0"/>
        </w:rPr>
        <w:t>тогда, когда</w:t>
      </w:r>
      <w:r>
        <w:rPr>
          <w:rStyle w:val="FontStyle483"/>
        </w:rPr>
        <w:t xml:space="preserve"> </w:t>
      </w:r>
      <w:r>
        <w:rPr>
          <w:rStyle w:val="FontStyle483"/>
          <w:spacing w:val="0"/>
        </w:rPr>
        <w:t>в</w:t>
      </w:r>
      <w:r>
        <w:rPr>
          <w:rStyle w:val="FontStyle483"/>
        </w:rPr>
        <w:t xml:space="preserve"> </w:t>
      </w:r>
      <w:r>
        <w:rPr>
          <w:rStyle w:val="FontStyle483"/>
          <w:spacing w:val="0"/>
        </w:rPr>
        <w:t>процессе</w:t>
      </w:r>
      <w:r>
        <w:rPr>
          <w:rStyle w:val="FontStyle483"/>
        </w:rPr>
        <w:t xml:space="preserve"> </w:t>
      </w:r>
      <w:r>
        <w:rPr>
          <w:rStyle w:val="FontStyle483"/>
          <w:spacing w:val="0"/>
        </w:rPr>
        <w:t>занятий</w:t>
      </w:r>
      <w:r>
        <w:rPr>
          <w:rStyle w:val="FontStyle483"/>
        </w:rPr>
        <w:t xml:space="preserve"> </w:t>
      </w:r>
      <w:r>
        <w:rPr>
          <w:rStyle w:val="FontStyle483"/>
          <w:spacing w:val="0"/>
        </w:rPr>
        <w:t>занимающиеся</w:t>
      </w:r>
      <w:r>
        <w:rPr>
          <w:rStyle w:val="FontStyle483"/>
        </w:rPr>
        <w:t xml:space="preserve"> </w:t>
      </w:r>
      <w:r>
        <w:rPr>
          <w:rStyle w:val="FontStyle483"/>
          <w:spacing w:val="0"/>
        </w:rPr>
        <w:t>доходят</w:t>
      </w:r>
      <w:r>
        <w:rPr>
          <w:rStyle w:val="FontStyle483"/>
        </w:rPr>
        <w:t xml:space="preserve"> </w:t>
      </w:r>
      <w:r>
        <w:rPr>
          <w:rStyle w:val="FontStyle483"/>
          <w:spacing w:val="0"/>
        </w:rPr>
        <w:t>до необходимых</w:t>
      </w:r>
      <w:r>
        <w:rPr>
          <w:rStyle w:val="FontStyle483"/>
        </w:rPr>
        <w:t xml:space="preserve"> </w:t>
      </w:r>
      <w:r>
        <w:rPr>
          <w:rStyle w:val="FontStyle483"/>
          <w:spacing w:val="0"/>
        </w:rPr>
        <w:t>степеней</w:t>
      </w:r>
      <w:r>
        <w:rPr>
          <w:rStyle w:val="FontStyle483"/>
        </w:rPr>
        <w:t xml:space="preserve"> </w:t>
      </w:r>
      <w:r>
        <w:rPr>
          <w:rStyle w:val="FontStyle483"/>
          <w:spacing w:val="0"/>
        </w:rPr>
        <w:t>утомления.</w:t>
      </w:r>
      <w:r>
        <w:rPr>
          <w:rStyle w:val="FontStyle483"/>
        </w:rPr>
        <w:t xml:space="preserve"> </w:t>
      </w:r>
      <w:r>
        <w:rPr>
          <w:rStyle w:val="FontStyle483"/>
          <w:spacing w:val="0"/>
        </w:rPr>
        <w:t>Легко</w:t>
      </w:r>
      <w:r>
        <w:rPr>
          <w:rStyle w:val="FontStyle483"/>
        </w:rPr>
        <w:t xml:space="preserve"> </w:t>
      </w:r>
      <w:r>
        <w:rPr>
          <w:rStyle w:val="FontStyle483"/>
          <w:spacing w:val="0"/>
        </w:rPr>
        <w:t>заметить,</w:t>
      </w:r>
      <w:r>
        <w:rPr>
          <w:rStyle w:val="FontStyle483"/>
        </w:rPr>
        <w:t xml:space="preserve"> </w:t>
      </w:r>
      <w:r>
        <w:rPr>
          <w:rStyle w:val="FontStyle483"/>
          <w:spacing w:val="0"/>
        </w:rPr>
        <w:t>что такие</w:t>
      </w:r>
      <w:r>
        <w:rPr>
          <w:rStyle w:val="FontStyle483"/>
        </w:rPr>
        <w:t xml:space="preserve"> </w:t>
      </w:r>
      <w:r>
        <w:rPr>
          <w:rStyle w:val="FontStyle483"/>
          <w:spacing w:val="0"/>
        </w:rPr>
        <w:t>представления</w:t>
      </w:r>
      <w:r>
        <w:rPr>
          <w:rStyle w:val="FontStyle483"/>
        </w:rPr>
        <w:t xml:space="preserve"> </w:t>
      </w:r>
      <w:r>
        <w:rPr>
          <w:rStyle w:val="FontStyle483"/>
          <w:spacing w:val="0"/>
        </w:rPr>
        <w:t>связывали</w:t>
      </w:r>
      <w:r>
        <w:rPr>
          <w:rStyle w:val="FontStyle483"/>
        </w:rPr>
        <w:t xml:space="preserve"> </w:t>
      </w:r>
      <w:r>
        <w:rPr>
          <w:rStyle w:val="FontStyle483"/>
          <w:spacing w:val="0"/>
        </w:rPr>
        <w:t>выносливость</w:t>
      </w:r>
      <w:r>
        <w:rPr>
          <w:rStyle w:val="FontStyle483"/>
        </w:rPr>
        <w:t xml:space="preserve"> </w:t>
      </w:r>
      <w:r>
        <w:rPr>
          <w:rStyle w:val="FontStyle483"/>
          <w:spacing w:val="0"/>
        </w:rPr>
        <w:t>с</w:t>
      </w:r>
      <w:r>
        <w:rPr>
          <w:rStyle w:val="FontStyle483"/>
        </w:rPr>
        <w:t xml:space="preserve"> </w:t>
      </w:r>
      <w:r>
        <w:rPr>
          <w:rStyle w:val="FontStyle483"/>
          <w:spacing w:val="0"/>
        </w:rPr>
        <w:t>фаталь</w:t>
      </w:r>
      <w:r>
        <w:rPr>
          <w:rStyle w:val="FontStyle483"/>
          <w:spacing w:val="0"/>
        </w:rPr>
        <w:softHyphen/>
        <w:t>ной</w:t>
      </w:r>
      <w:r>
        <w:rPr>
          <w:rStyle w:val="FontStyle483"/>
        </w:rPr>
        <w:t xml:space="preserve"> </w:t>
      </w:r>
      <w:r>
        <w:rPr>
          <w:rStyle w:val="FontStyle483"/>
          <w:spacing w:val="0"/>
        </w:rPr>
        <w:t>неизбежностью</w:t>
      </w:r>
      <w:r>
        <w:rPr>
          <w:rStyle w:val="FontStyle483"/>
        </w:rPr>
        <w:t xml:space="preserve"> </w:t>
      </w:r>
      <w:r>
        <w:rPr>
          <w:rStyle w:val="FontStyle483"/>
          <w:spacing w:val="0"/>
        </w:rPr>
        <w:t>снижения</w:t>
      </w:r>
      <w:r>
        <w:rPr>
          <w:rStyle w:val="FontStyle483"/>
        </w:rPr>
        <w:t xml:space="preserve"> </w:t>
      </w:r>
      <w:r>
        <w:rPr>
          <w:rStyle w:val="FontStyle483"/>
          <w:spacing w:val="0"/>
        </w:rPr>
        <w:t>работоспособности</w:t>
      </w:r>
      <w:r>
        <w:rPr>
          <w:rStyle w:val="FontStyle483"/>
        </w:rPr>
        <w:t xml:space="preserve"> </w:t>
      </w:r>
      <w:r>
        <w:rPr>
          <w:rStyle w:val="FontStyle483"/>
          <w:spacing w:val="0"/>
        </w:rPr>
        <w:t>в</w:t>
      </w:r>
      <w:r>
        <w:rPr>
          <w:rStyle w:val="FontStyle483"/>
        </w:rPr>
        <w:t xml:space="preserve"> </w:t>
      </w:r>
      <w:r>
        <w:rPr>
          <w:rStyle w:val="FontStyle483"/>
          <w:spacing w:val="0"/>
        </w:rPr>
        <w:t>ре</w:t>
      </w:r>
      <w:r>
        <w:rPr>
          <w:rStyle w:val="FontStyle483"/>
          <w:spacing w:val="0"/>
        </w:rPr>
        <w:softHyphen/>
        <w:t>зультате</w:t>
      </w:r>
      <w:r>
        <w:rPr>
          <w:rStyle w:val="FontStyle483"/>
        </w:rPr>
        <w:t xml:space="preserve"> </w:t>
      </w:r>
      <w:r>
        <w:rPr>
          <w:rStyle w:val="FontStyle483"/>
          <w:spacing w:val="0"/>
        </w:rPr>
        <w:t>утомления.</w:t>
      </w:r>
      <w:r>
        <w:rPr>
          <w:rStyle w:val="FontStyle483"/>
        </w:rPr>
        <w:t xml:space="preserve"> </w:t>
      </w:r>
      <w:r>
        <w:rPr>
          <w:rStyle w:val="FontStyle483"/>
          <w:spacing w:val="0"/>
        </w:rPr>
        <w:t>Отсюда</w:t>
      </w:r>
      <w:r>
        <w:rPr>
          <w:rStyle w:val="FontStyle483"/>
        </w:rPr>
        <w:t xml:space="preserve"> </w:t>
      </w:r>
      <w:r>
        <w:rPr>
          <w:rStyle w:val="FontStyle483"/>
          <w:spacing w:val="0"/>
        </w:rPr>
        <w:t>вольно</w:t>
      </w:r>
      <w:r>
        <w:rPr>
          <w:rStyle w:val="FontStyle483"/>
        </w:rPr>
        <w:t xml:space="preserve"> </w:t>
      </w:r>
      <w:r>
        <w:rPr>
          <w:rStyle w:val="FontStyle483"/>
          <w:spacing w:val="0"/>
        </w:rPr>
        <w:t>или</w:t>
      </w:r>
      <w:r>
        <w:rPr>
          <w:rStyle w:val="FontStyle483"/>
        </w:rPr>
        <w:t xml:space="preserve"> </w:t>
      </w:r>
      <w:r>
        <w:rPr>
          <w:rStyle w:val="FontStyle483"/>
          <w:spacing w:val="0"/>
        </w:rPr>
        <w:t>невольно</w:t>
      </w:r>
      <w:r>
        <w:rPr>
          <w:rStyle w:val="FontStyle483"/>
        </w:rPr>
        <w:t xml:space="preserve"> </w:t>
      </w:r>
      <w:r>
        <w:rPr>
          <w:rStyle w:val="FontStyle483"/>
          <w:spacing w:val="0"/>
        </w:rPr>
        <w:t>скла</w:t>
      </w:r>
      <w:r>
        <w:rPr>
          <w:rStyle w:val="FontStyle483"/>
          <w:spacing w:val="0"/>
        </w:rPr>
        <w:softHyphen/>
        <w:t>дывалось,</w:t>
      </w:r>
      <w:r>
        <w:rPr>
          <w:rStyle w:val="FontStyle483"/>
        </w:rPr>
        <w:t xml:space="preserve"> </w:t>
      </w:r>
      <w:r>
        <w:rPr>
          <w:rStyle w:val="FontStyle483"/>
          <w:spacing w:val="0"/>
        </w:rPr>
        <w:t>образно</w:t>
      </w:r>
      <w:r>
        <w:rPr>
          <w:rStyle w:val="FontStyle483"/>
        </w:rPr>
        <w:t xml:space="preserve"> </w:t>
      </w:r>
      <w:r>
        <w:rPr>
          <w:rStyle w:val="FontStyle483"/>
          <w:spacing w:val="0"/>
        </w:rPr>
        <w:t>говоря,</w:t>
      </w:r>
      <w:r>
        <w:rPr>
          <w:rStyle w:val="FontStyle483"/>
        </w:rPr>
        <w:t xml:space="preserve"> </w:t>
      </w:r>
      <w:r>
        <w:rPr>
          <w:rStyle w:val="FontStyle483"/>
          <w:spacing w:val="0"/>
        </w:rPr>
        <w:t>пассивное</w:t>
      </w:r>
      <w:r>
        <w:rPr>
          <w:rStyle w:val="FontStyle483"/>
        </w:rPr>
        <w:t xml:space="preserve"> </w:t>
      </w:r>
      <w:r>
        <w:rPr>
          <w:rStyle w:val="FontStyle483"/>
          <w:spacing w:val="0"/>
        </w:rPr>
        <w:t>отношение</w:t>
      </w:r>
      <w:r>
        <w:rPr>
          <w:rStyle w:val="FontStyle483"/>
        </w:rPr>
        <w:t xml:space="preserve"> </w:t>
      </w:r>
      <w:r>
        <w:rPr>
          <w:rStyle w:val="FontStyle483"/>
          <w:spacing w:val="0"/>
        </w:rPr>
        <w:t>к</w:t>
      </w:r>
      <w:r>
        <w:rPr>
          <w:rStyle w:val="FontStyle483"/>
        </w:rPr>
        <w:t xml:space="preserve"> </w:t>
      </w:r>
      <w:r>
        <w:rPr>
          <w:rStyle w:val="FontStyle483"/>
          <w:spacing w:val="0"/>
        </w:rPr>
        <w:t>разви</w:t>
      </w:r>
      <w:r>
        <w:rPr>
          <w:rStyle w:val="FontStyle483"/>
          <w:spacing w:val="0"/>
        </w:rPr>
        <w:softHyphen/>
        <w:t>тию</w:t>
      </w:r>
      <w:r>
        <w:rPr>
          <w:rStyle w:val="FontStyle483"/>
        </w:rPr>
        <w:t xml:space="preserve"> </w:t>
      </w:r>
      <w:r>
        <w:rPr>
          <w:rStyle w:val="FontStyle483"/>
          <w:spacing w:val="0"/>
        </w:rPr>
        <w:t>выносливости.</w:t>
      </w:r>
      <w:r>
        <w:rPr>
          <w:rStyle w:val="FontStyle483"/>
        </w:rPr>
        <w:t xml:space="preserve"> </w:t>
      </w:r>
      <w:r>
        <w:rPr>
          <w:rStyle w:val="FontStyle483"/>
          <w:spacing w:val="0"/>
        </w:rPr>
        <w:t>Последнее</w:t>
      </w:r>
      <w:r>
        <w:rPr>
          <w:rStyle w:val="FontStyle483"/>
        </w:rPr>
        <w:t xml:space="preserve"> </w:t>
      </w:r>
      <w:r>
        <w:rPr>
          <w:rStyle w:val="FontStyle483"/>
          <w:spacing w:val="0"/>
        </w:rPr>
        <w:t>выражалось</w:t>
      </w:r>
      <w:r>
        <w:rPr>
          <w:rStyle w:val="FontStyle483"/>
        </w:rPr>
        <w:t xml:space="preserve"> </w:t>
      </w:r>
      <w:r>
        <w:rPr>
          <w:rStyle w:val="FontStyle483"/>
          <w:spacing w:val="0"/>
        </w:rPr>
        <w:t>в</w:t>
      </w:r>
      <w:r>
        <w:rPr>
          <w:rStyle w:val="FontStyle483"/>
        </w:rPr>
        <w:t xml:space="preserve"> </w:t>
      </w:r>
      <w:r>
        <w:rPr>
          <w:rStyle w:val="FontStyle483"/>
          <w:spacing w:val="0"/>
        </w:rPr>
        <w:t>формирова</w:t>
      </w:r>
      <w:r>
        <w:rPr>
          <w:rStyle w:val="FontStyle483"/>
          <w:spacing w:val="0"/>
        </w:rPr>
        <w:softHyphen/>
        <w:t>нии</w:t>
      </w:r>
      <w:r>
        <w:rPr>
          <w:rStyle w:val="FontStyle483"/>
        </w:rPr>
        <w:t xml:space="preserve"> </w:t>
      </w:r>
      <w:r>
        <w:rPr>
          <w:rStyle w:val="FontStyle483"/>
          <w:spacing w:val="0"/>
        </w:rPr>
        <w:t>мотивированной</w:t>
      </w:r>
      <w:r>
        <w:rPr>
          <w:rStyle w:val="FontStyle483"/>
        </w:rPr>
        <w:t xml:space="preserve"> </w:t>
      </w:r>
      <w:r>
        <w:rPr>
          <w:rStyle w:val="FontStyle483"/>
          <w:spacing w:val="0"/>
        </w:rPr>
        <w:t>установки</w:t>
      </w:r>
      <w:r>
        <w:rPr>
          <w:rStyle w:val="FontStyle483"/>
        </w:rPr>
        <w:t xml:space="preserve"> </w:t>
      </w:r>
      <w:r>
        <w:rPr>
          <w:rStyle w:val="FontStyle483"/>
          <w:spacing w:val="0"/>
        </w:rPr>
        <w:t>«терпеть»</w:t>
      </w:r>
      <w:r>
        <w:rPr>
          <w:rStyle w:val="FontStyle483"/>
        </w:rPr>
        <w:t xml:space="preserve"> </w:t>
      </w:r>
      <w:r>
        <w:rPr>
          <w:rStyle w:val="FontStyle483"/>
          <w:spacing w:val="0"/>
        </w:rPr>
        <w:t>и</w:t>
      </w:r>
      <w:r>
        <w:rPr>
          <w:rStyle w:val="FontStyle483"/>
        </w:rPr>
        <w:t xml:space="preserve"> </w:t>
      </w:r>
      <w:r>
        <w:rPr>
          <w:rStyle w:val="FontStyle483"/>
          <w:spacing w:val="0"/>
        </w:rPr>
        <w:t>преодолевать неотвратимые</w:t>
      </w:r>
      <w:r>
        <w:rPr>
          <w:rStyle w:val="FontStyle483"/>
        </w:rPr>
        <w:t xml:space="preserve"> </w:t>
      </w:r>
      <w:r>
        <w:rPr>
          <w:rStyle w:val="FontStyle483"/>
          <w:spacing w:val="0"/>
        </w:rPr>
        <w:t>неблагоприятные</w:t>
      </w:r>
      <w:r>
        <w:rPr>
          <w:rStyle w:val="FontStyle483"/>
        </w:rPr>
        <w:t xml:space="preserve"> </w:t>
      </w:r>
      <w:r>
        <w:rPr>
          <w:rStyle w:val="FontStyle483"/>
          <w:spacing w:val="0"/>
        </w:rPr>
        <w:t>ощущения,</w:t>
      </w:r>
      <w:r>
        <w:rPr>
          <w:rStyle w:val="FontStyle483"/>
        </w:rPr>
        <w:t xml:space="preserve"> </w:t>
      </w:r>
      <w:r>
        <w:rPr>
          <w:rStyle w:val="FontStyle483"/>
          <w:spacing w:val="0"/>
        </w:rPr>
        <w:t>сопутствую</w:t>
      </w:r>
      <w:r>
        <w:rPr>
          <w:rStyle w:val="FontStyle483"/>
          <w:spacing w:val="0"/>
        </w:rPr>
        <w:softHyphen/>
        <w:t>щие</w:t>
      </w:r>
      <w:r>
        <w:rPr>
          <w:rStyle w:val="FontStyle483"/>
        </w:rPr>
        <w:t xml:space="preserve"> </w:t>
      </w:r>
      <w:r>
        <w:rPr>
          <w:rStyle w:val="FontStyle483"/>
          <w:spacing w:val="0"/>
        </w:rPr>
        <w:t>развитию</w:t>
      </w:r>
      <w:r>
        <w:rPr>
          <w:rStyle w:val="FontStyle483"/>
        </w:rPr>
        <w:t xml:space="preserve"> </w:t>
      </w:r>
      <w:r>
        <w:rPr>
          <w:rStyle w:val="FontStyle483"/>
          <w:spacing w:val="0"/>
        </w:rPr>
        <w:t>утомления,</w:t>
      </w:r>
      <w:r>
        <w:rPr>
          <w:rStyle w:val="FontStyle483"/>
        </w:rPr>
        <w:t xml:space="preserve"> </w:t>
      </w:r>
      <w:r>
        <w:rPr>
          <w:rStyle w:val="FontStyle483"/>
          <w:spacing w:val="0"/>
        </w:rPr>
        <w:t>вместо</w:t>
      </w:r>
      <w:r>
        <w:rPr>
          <w:rStyle w:val="FontStyle483"/>
        </w:rPr>
        <w:t xml:space="preserve"> </w:t>
      </w:r>
      <w:r>
        <w:rPr>
          <w:rStyle w:val="FontStyle483"/>
          <w:spacing w:val="0"/>
        </w:rPr>
        <w:t>того</w:t>
      </w:r>
      <w:r>
        <w:rPr>
          <w:rStyle w:val="FontStyle483"/>
        </w:rPr>
        <w:t xml:space="preserve"> </w:t>
      </w:r>
      <w:r>
        <w:rPr>
          <w:rStyle w:val="FontStyle483"/>
          <w:spacing w:val="0"/>
        </w:rPr>
        <w:t>чтобы</w:t>
      </w:r>
      <w:r>
        <w:rPr>
          <w:rStyle w:val="FontStyle483"/>
        </w:rPr>
        <w:t xml:space="preserve"> </w:t>
      </w:r>
      <w:r>
        <w:rPr>
          <w:rStyle w:val="FontStyle483"/>
          <w:spacing w:val="0"/>
        </w:rPr>
        <w:t>активно искать</w:t>
      </w:r>
      <w:r>
        <w:rPr>
          <w:rStyle w:val="FontStyle483"/>
        </w:rPr>
        <w:t xml:space="preserve"> </w:t>
      </w:r>
      <w:r>
        <w:rPr>
          <w:rStyle w:val="FontStyle483"/>
          <w:spacing w:val="0"/>
        </w:rPr>
        <w:t>и</w:t>
      </w:r>
      <w:r>
        <w:rPr>
          <w:rStyle w:val="FontStyle483"/>
        </w:rPr>
        <w:t xml:space="preserve"> </w:t>
      </w:r>
      <w:r>
        <w:rPr>
          <w:rStyle w:val="FontStyle483"/>
          <w:spacing w:val="0"/>
        </w:rPr>
        <w:t>эффективно</w:t>
      </w:r>
      <w:r>
        <w:rPr>
          <w:rStyle w:val="FontStyle483"/>
        </w:rPr>
        <w:t xml:space="preserve"> </w:t>
      </w:r>
      <w:r>
        <w:rPr>
          <w:rStyle w:val="FontStyle483"/>
          <w:spacing w:val="0"/>
        </w:rPr>
        <w:t>использовать</w:t>
      </w:r>
      <w:r>
        <w:rPr>
          <w:rStyle w:val="FontStyle483"/>
        </w:rPr>
        <w:t xml:space="preserve"> </w:t>
      </w:r>
      <w:r>
        <w:rPr>
          <w:rStyle w:val="FontStyle483"/>
          <w:spacing w:val="0"/>
        </w:rPr>
        <w:t>такие</w:t>
      </w:r>
      <w:r>
        <w:rPr>
          <w:rStyle w:val="FontStyle483"/>
        </w:rPr>
        <w:t xml:space="preserve"> </w:t>
      </w:r>
      <w:r>
        <w:rPr>
          <w:rStyle w:val="FontStyle483"/>
          <w:spacing w:val="0"/>
        </w:rPr>
        <w:t>средства</w:t>
      </w:r>
      <w:r>
        <w:rPr>
          <w:rStyle w:val="FontStyle483"/>
        </w:rPr>
        <w:t xml:space="preserve"> </w:t>
      </w:r>
      <w:r>
        <w:rPr>
          <w:rStyle w:val="FontStyle483"/>
          <w:spacing w:val="0"/>
        </w:rPr>
        <w:t>и методы</w:t>
      </w:r>
      <w:r>
        <w:rPr>
          <w:rStyle w:val="FontStyle483"/>
        </w:rPr>
        <w:t xml:space="preserve"> </w:t>
      </w:r>
      <w:r>
        <w:rPr>
          <w:rStyle w:val="FontStyle483"/>
          <w:spacing w:val="0"/>
        </w:rPr>
        <w:t>тренировки,</w:t>
      </w:r>
      <w:r>
        <w:rPr>
          <w:rStyle w:val="FontStyle483"/>
        </w:rPr>
        <w:t xml:space="preserve"> </w:t>
      </w:r>
      <w:r>
        <w:rPr>
          <w:rStyle w:val="FontStyle483"/>
          <w:spacing w:val="0"/>
        </w:rPr>
        <w:t>которые</w:t>
      </w:r>
      <w:r>
        <w:rPr>
          <w:rStyle w:val="FontStyle483"/>
        </w:rPr>
        <w:t xml:space="preserve"> </w:t>
      </w:r>
      <w:r>
        <w:rPr>
          <w:rStyle w:val="FontStyle483"/>
          <w:spacing w:val="0"/>
        </w:rPr>
        <w:t>способствуют</w:t>
      </w:r>
      <w:r>
        <w:rPr>
          <w:rStyle w:val="FontStyle483"/>
        </w:rPr>
        <w:t xml:space="preserve"> </w:t>
      </w:r>
      <w:r>
        <w:rPr>
          <w:rStyle w:val="FontStyle483"/>
          <w:spacing w:val="0"/>
        </w:rPr>
        <w:t>уменьшению степени</w:t>
      </w:r>
      <w:r>
        <w:rPr>
          <w:rStyle w:val="FontStyle483"/>
        </w:rPr>
        <w:t xml:space="preserve"> </w:t>
      </w:r>
      <w:r>
        <w:rPr>
          <w:rStyle w:val="FontStyle483"/>
          <w:spacing w:val="0"/>
        </w:rPr>
        <w:t>утомления,</w:t>
      </w:r>
      <w:r>
        <w:rPr>
          <w:rStyle w:val="FontStyle483"/>
        </w:rPr>
        <w:t xml:space="preserve"> </w:t>
      </w:r>
      <w:r>
        <w:rPr>
          <w:rStyle w:val="FontStyle483"/>
          <w:spacing w:val="0"/>
        </w:rPr>
        <w:t>отодвиганию</w:t>
      </w:r>
      <w:r>
        <w:rPr>
          <w:rStyle w:val="FontStyle483"/>
        </w:rPr>
        <w:t xml:space="preserve"> </w:t>
      </w:r>
      <w:r>
        <w:rPr>
          <w:rStyle w:val="FontStyle483"/>
          <w:spacing w:val="0"/>
        </w:rPr>
        <w:t>момента</w:t>
      </w:r>
      <w:r>
        <w:rPr>
          <w:rStyle w:val="FontStyle483"/>
        </w:rPr>
        <w:t xml:space="preserve"> </w:t>
      </w:r>
      <w:r>
        <w:rPr>
          <w:rStyle w:val="FontStyle483"/>
          <w:spacing w:val="0"/>
        </w:rPr>
        <w:t>его</w:t>
      </w:r>
      <w:r>
        <w:rPr>
          <w:rStyle w:val="FontStyle483"/>
        </w:rPr>
        <w:t xml:space="preserve"> </w:t>
      </w:r>
      <w:r>
        <w:rPr>
          <w:rStyle w:val="FontStyle483"/>
          <w:spacing w:val="0"/>
        </w:rPr>
        <w:t>наступле</w:t>
      </w:r>
      <w:r>
        <w:rPr>
          <w:rStyle w:val="FontStyle483"/>
          <w:spacing w:val="0"/>
        </w:rPr>
        <w:softHyphen/>
        <w:t>ния</w:t>
      </w:r>
      <w:r>
        <w:rPr>
          <w:rStyle w:val="FontStyle483"/>
        </w:rPr>
        <w:t xml:space="preserve"> </w:t>
      </w:r>
      <w:r>
        <w:rPr>
          <w:rStyle w:val="FontStyle483"/>
          <w:spacing w:val="0"/>
        </w:rPr>
        <w:t>и</w:t>
      </w:r>
      <w:r>
        <w:rPr>
          <w:rStyle w:val="FontStyle483"/>
        </w:rPr>
        <w:t xml:space="preserve"> </w:t>
      </w:r>
      <w:r>
        <w:rPr>
          <w:rStyle w:val="FontStyle483"/>
          <w:spacing w:val="0"/>
        </w:rPr>
        <w:t>снижению</w:t>
      </w:r>
      <w:r>
        <w:rPr>
          <w:rStyle w:val="FontStyle483"/>
        </w:rPr>
        <w:t xml:space="preserve"> </w:t>
      </w:r>
      <w:r>
        <w:rPr>
          <w:rStyle w:val="FontStyle483"/>
          <w:spacing w:val="0"/>
        </w:rPr>
        <w:t>его</w:t>
      </w:r>
      <w:r>
        <w:rPr>
          <w:rStyle w:val="FontStyle483"/>
        </w:rPr>
        <w:t xml:space="preserve"> </w:t>
      </w:r>
      <w:r>
        <w:rPr>
          <w:rStyle w:val="FontStyle483"/>
          <w:spacing w:val="0"/>
        </w:rPr>
        <w:t>тяжести.</w:t>
      </w:r>
      <w:r>
        <w:rPr>
          <w:rStyle w:val="FontStyle483"/>
        </w:rPr>
        <w:t xml:space="preserve"> </w:t>
      </w:r>
      <w:r>
        <w:rPr>
          <w:rStyle w:val="FontStyle483"/>
          <w:spacing w:val="0"/>
        </w:rPr>
        <w:t>Однако,</w:t>
      </w:r>
      <w:r>
        <w:rPr>
          <w:rStyle w:val="FontStyle483"/>
        </w:rPr>
        <w:t xml:space="preserve"> </w:t>
      </w:r>
      <w:r>
        <w:rPr>
          <w:rStyle w:val="FontStyle483"/>
          <w:spacing w:val="0"/>
        </w:rPr>
        <w:t>прежде</w:t>
      </w:r>
      <w:r>
        <w:rPr>
          <w:rStyle w:val="FontStyle483"/>
        </w:rPr>
        <w:t xml:space="preserve"> </w:t>
      </w:r>
      <w:r>
        <w:rPr>
          <w:rStyle w:val="FontStyle483"/>
          <w:spacing w:val="0"/>
        </w:rPr>
        <w:t>чем</w:t>
      </w:r>
      <w:r>
        <w:rPr>
          <w:rStyle w:val="FontStyle483"/>
        </w:rPr>
        <w:t xml:space="preserve"> </w:t>
      </w:r>
      <w:r>
        <w:rPr>
          <w:rStyle w:val="FontStyle483"/>
          <w:spacing w:val="0"/>
        </w:rPr>
        <w:t>гово</w:t>
      </w:r>
      <w:r>
        <w:rPr>
          <w:rStyle w:val="FontStyle483"/>
          <w:spacing w:val="0"/>
        </w:rPr>
        <w:softHyphen/>
        <w:t>рить</w:t>
      </w:r>
      <w:r>
        <w:rPr>
          <w:rStyle w:val="FontStyle483"/>
        </w:rPr>
        <w:t xml:space="preserve"> </w:t>
      </w:r>
      <w:r>
        <w:rPr>
          <w:rStyle w:val="FontStyle483"/>
          <w:spacing w:val="0"/>
        </w:rPr>
        <w:t>о</w:t>
      </w:r>
      <w:r>
        <w:rPr>
          <w:rStyle w:val="FontStyle483"/>
        </w:rPr>
        <w:t xml:space="preserve"> </w:t>
      </w:r>
      <w:r>
        <w:rPr>
          <w:rStyle w:val="FontStyle483"/>
          <w:spacing w:val="0"/>
        </w:rPr>
        <w:t>таких</w:t>
      </w:r>
      <w:r>
        <w:rPr>
          <w:rStyle w:val="FontStyle483"/>
        </w:rPr>
        <w:t xml:space="preserve"> </w:t>
      </w:r>
      <w:r>
        <w:rPr>
          <w:rStyle w:val="FontStyle483"/>
          <w:spacing w:val="0"/>
        </w:rPr>
        <w:t>возможностях,</w:t>
      </w:r>
      <w:r>
        <w:rPr>
          <w:rStyle w:val="FontStyle483"/>
        </w:rPr>
        <w:t xml:space="preserve"> </w:t>
      </w:r>
      <w:r>
        <w:rPr>
          <w:rStyle w:val="FontStyle483"/>
          <w:spacing w:val="0"/>
        </w:rPr>
        <w:t>имеет</w:t>
      </w:r>
      <w:r>
        <w:rPr>
          <w:rStyle w:val="FontStyle483"/>
        </w:rPr>
        <w:t xml:space="preserve"> </w:t>
      </w:r>
      <w:r>
        <w:rPr>
          <w:rStyle w:val="FontStyle483"/>
          <w:spacing w:val="0"/>
        </w:rPr>
        <w:t>смысл</w:t>
      </w:r>
      <w:r>
        <w:rPr>
          <w:rStyle w:val="FontStyle483"/>
        </w:rPr>
        <w:t xml:space="preserve"> </w:t>
      </w:r>
      <w:r>
        <w:rPr>
          <w:rStyle w:val="FontStyle483"/>
          <w:spacing w:val="0"/>
        </w:rPr>
        <w:t>вкратце</w:t>
      </w:r>
      <w:r>
        <w:rPr>
          <w:rStyle w:val="FontStyle483"/>
        </w:rPr>
        <w:t xml:space="preserve"> </w:t>
      </w:r>
      <w:r>
        <w:rPr>
          <w:rStyle w:val="FontStyle483"/>
          <w:spacing w:val="0"/>
        </w:rPr>
        <w:t>оста</w:t>
      </w:r>
      <w:r>
        <w:rPr>
          <w:rStyle w:val="FontStyle483"/>
          <w:spacing w:val="0"/>
        </w:rPr>
        <w:softHyphen/>
        <w:t>новиться</w:t>
      </w:r>
      <w:r>
        <w:rPr>
          <w:rStyle w:val="FontStyle483"/>
        </w:rPr>
        <w:t xml:space="preserve"> </w:t>
      </w:r>
      <w:r>
        <w:rPr>
          <w:rStyle w:val="FontStyle483"/>
          <w:spacing w:val="0"/>
        </w:rPr>
        <w:t>на</w:t>
      </w:r>
      <w:r>
        <w:rPr>
          <w:rStyle w:val="FontStyle483"/>
        </w:rPr>
        <w:t xml:space="preserve"> </w:t>
      </w:r>
      <w:r>
        <w:rPr>
          <w:rStyle w:val="FontStyle483"/>
          <w:spacing w:val="0"/>
        </w:rPr>
        <w:t>традиционных</w:t>
      </w:r>
      <w:r>
        <w:rPr>
          <w:rStyle w:val="FontStyle483"/>
        </w:rPr>
        <w:t xml:space="preserve"> </w:t>
      </w:r>
      <w:r>
        <w:rPr>
          <w:rStyle w:val="FontStyle483"/>
          <w:spacing w:val="0"/>
        </w:rPr>
        <w:t>представлениях</w:t>
      </w:r>
      <w:r>
        <w:rPr>
          <w:rStyle w:val="FontStyle483"/>
        </w:rPr>
        <w:t xml:space="preserve"> </w:t>
      </w:r>
      <w:r>
        <w:rPr>
          <w:rStyle w:val="FontStyle483"/>
          <w:spacing w:val="0"/>
        </w:rPr>
        <w:t>о</w:t>
      </w:r>
      <w:r>
        <w:rPr>
          <w:rStyle w:val="FontStyle483"/>
        </w:rPr>
        <w:t xml:space="preserve"> </w:t>
      </w:r>
      <w:r>
        <w:rPr>
          <w:rStyle w:val="FontStyle483"/>
          <w:spacing w:val="0"/>
        </w:rPr>
        <w:t>выносли</w:t>
      </w:r>
      <w:r>
        <w:rPr>
          <w:rStyle w:val="FontStyle483"/>
          <w:spacing w:val="0"/>
        </w:rPr>
        <w:softHyphen/>
        <w:t>вости,</w:t>
      </w:r>
      <w:r>
        <w:rPr>
          <w:rStyle w:val="FontStyle483"/>
        </w:rPr>
        <w:t xml:space="preserve"> </w:t>
      </w:r>
      <w:r>
        <w:rPr>
          <w:rStyle w:val="FontStyle483"/>
          <w:spacing w:val="0"/>
        </w:rPr>
        <w:t>с</w:t>
      </w:r>
      <w:r>
        <w:rPr>
          <w:rStyle w:val="FontStyle483"/>
        </w:rPr>
        <w:t xml:space="preserve"> </w:t>
      </w:r>
      <w:r>
        <w:rPr>
          <w:rStyle w:val="FontStyle483"/>
          <w:spacing w:val="0"/>
        </w:rPr>
        <w:t>тем</w:t>
      </w:r>
      <w:r>
        <w:rPr>
          <w:rStyle w:val="FontStyle483"/>
        </w:rPr>
        <w:t xml:space="preserve"> </w:t>
      </w:r>
      <w:r>
        <w:rPr>
          <w:rStyle w:val="FontStyle483"/>
          <w:spacing w:val="0"/>
        </w:rPr>
        <w:t>чтобы</w:t>
      </w:r>
      <w:r>
        <w:rPr>
          <w:rStyle w:val="FontStyle483"/>
        </w:rPr>
        <w:t xml:space="preserve"> </w:t>
      </w:r>
      <w:r>
        <w:rPr>
          <w:rStyle w:val="FontStyle483"/>
          <w:spacing w:val="0"/>
        </w:rPr>
        <w:t>более</w:t>
      </w:r>
      <w:r>
        <w:rPr>
          <w:rStyle w:val="FontStyle483"/>
        </w:rPr>
        <w:t xml:space="preserve"> </w:t>
      </w:r>
      <w:r>
        <w:rPr>
          <w:rStyle w:val="FontStyle483"/>
          <w:spacing w:val="0"/>
        </w:rPr>
        <w:t>наглядно</w:t>
      </w:r>
      <w:r>
        <w:rPr>
          <w:rStyle w:val="FontStyle483"/>
        </w:rPr>
        <w:t xml:space="preserve"> </w:t>
      </w:r>
      <w:r>
        <w:rPr>
          <w:rStyle w:val="FontStyle483"/>
          <w:spacing w:val="0"/>
        </w:rPr>
        <w:t>представить</w:t>
      </w:r>
      <w:r>
        <w:rPr>
          <w:rStyle w:val="FontStyle483"/>
        </w:rPr>
        <w:t xml:space="preserve"> </w:t>
      </w:r>
      <w:r>
        <w:rPr>
          <w:rStyle w:val="FontStyle483"/>
          <w:spacing w:val="0"/>
        </w:rPr>
        <w:t>принци</w:t>
      </w:r>
      <w:r>
        <w:rPr>
          <w:rStyle w:val="FontStyle483"/>
          <w:spacing w:val="0"/>
        </w:rPr>
        <w:softHyphen/>
        <w:t>пиальную</w:t>
      </w:r>
      <w:r>
        <w:rPr>
          <w:rStyle w:val="FontStyle483"/>
        </w:rPr>
        <w:t xml:space="preserve"> </w:t>
      </w:r>
      <w:r>
        <w:rPr>
          <w:rStyle w:val="FontStyle483"/>
          <w:spacing w:val="0"/>
        </w:rPr>
        <w:t>новизну</w:t>
      </w:r>
      <w:r>
        <w:rPr>
          <w:rStyle w:val="FontStyle483"/>
        </w:rPr>
        <w:t xml:space="preserve"> </w:t>
      </w:r>
      <w:r>
        <w:rPr>
          <w:rStyle w:val="FontStyle483"/>
          <w:spacing w:val="0"/>
        </w:rPr>
        <w:t>последних</w:t>
      </w:r>
      <w:r>
        <w:rPr>
          <w:rStyle w:val="FontStyle483"/>
        </w:rPr>
        <w:t xml:space="preserve"> </w:t>
      </w:r>
      <w:r>
        <w:rPr>
          <w:rStyle w:val="FontStyle483"/>
          <w:spacing w:val="0"/>
        </w:rPr>
        <w:t>сведений.</w:t>
      </w:r>
    </w:p>
    <w:p w:rsidR="00D57188" w:rsidRDefault="00D57188">
      <w:pPr>
        <w:pStyle w:val="Style170"/>
        <w:widowControl/>
        <w:spacing w:before="5" w:line="192" w:lineRule="exact"/>
        <w:ind w:firstLine="293"/>
        <w:rPr>
          <w:rStyle w:val="FontStyle483"/>
          <w:spacing w:val="0"/>
        </w:rPr>
        <w:sectPr w:rsidR="00D57188">
          <w:headerReference w:type="even" r:id="rId473"/>
          <w:headerReference w:type="default" r:id="rId474"/>
          <w:footerReference w:type="even" r:id="rId475"/>
          <w:footerReference w:type="default" r:id="rId476"/>
          <w:type w:val="continuous"/>
          <w:pgSz w:w="8390" w:h="11905"/>
          <w:pgMar w:top="581" w:right="1597" w:bottom="1372" w:left="1363" w:header="720" w:footer="720" w:gutter="0"/>
          <w:cols w:space="60"/>
          <w:noEndnote/>
        </w:sectPr>
      </w:pPr>
    </w:p>
    <w:p w:rsidR="00D57188" w:rsidRDefault="001C5317">
      <w:pPr>
        <w:pStyle w:val="Style170"/>
        <w:widowControl/>
        <w:spacing w:before="38" w:line="206" w:lineRule="exact"/>
        <w:ind w:firstLine="302"/>
        <w:rPr>
          <w:rStyle w:val="FontStyle483"/>
          <w:spacing w:val="0"/>
        </w:rPr>
      </w:pPr>
      <w:r>
        <w:rPr>
          <w:rStyle w:val="FontStyle483"/>
          <w:spacing w:val="0"/>
        </w:rPr>
        <w:lastRenderedPageBreak/>
        <w:t>Ограничение</w:t>
      </w:r>
      <w:r>
        <w:rPr>
          <w:rStyle w:val="FontStyle483"/>
        </w:rPr>
        <w:t xml:space="preserve"> </w:t>
      </w:r>
      <w:r>
        <w:rPr>
          <w:rStyle w:val="FontStyle483"/>
          <w:spacing w:val="0"/>
        </w:rPr>
        <w:t>работоспособности</w:t>
      </w:r>
      <w:r>
        <w:rPr>
          <w:rStyle w:val="FontStyle483"/>
        </w:rPr>
        <w:t xml:space="preserve"> </w:t>
      </w:r>
      <w:r>
        <w:rPr>
          <w:rStyle w:val="FontStyle483"/>
          <w:spacing w:val="0"/>
        </w:rPr>
        <w:t>в</w:t>
      </w:r>
      <w:r>
        <w:rPr>
          <w:rStyle w:val="FontStyle483"/>
        </w:rPr>
        <w:t xml:space="preserve"> </w:t>
      </w: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vertAlign w:val="subscript"/>
        </w:rPr>
        <w:t xml:space="preserve">Тре </w:t>
      </w:r>
      <w:r>
        <w:rPr>
          <w:rStyle w:val="FontStyle483"/>
          <w:spacing w:val="0"/>
        </w:rPr>
        <w:t>бующих</w:t>
      </w:r>
      <w:r>
        <w:rPr>
          <w:rStyle w:val="FontStyle483"/>
        </w:rPr>
        <w:t xml:space="preserve"> </w:t>
      </w:r>
      <w:r>
        <w:rPr>
          <w:rStyle w:val="FontStyle483"/>
          <w:spacing w:val="0"/>
        </w:rPr>
        <w:t>выносливости,</w:t>
      </w:r>
      <w:r>
        <w:rPr>
          <w:rStyle w:val="FontStyle483"/>
        </w:rPr>
        <w:t xml:space="preserve"> </w:t>
      </w:r>
      <w:r>
        <w:rPr>
          <w:rStyle w:val="FontStyle483"/>
          <w:spacing w:val="0"/>
        </w:rPr>
        <w:t>преимущественно</w:t>
      </w:r>
      <w:r>
        <w:rPr>
          <w:rStyle w:val="FontStyle483"/>
        </w:rPr>
        <w:t xml:space="preserve"> </w:t>
      </w:r>
      <w:r>
        <w:rPr>
          <w:rStyle w:val="FontStyle483"/>
          <w:spacing w:val="0"/>
        </w:rPr>
        <w:t>связывалось</w:t>
      </w:r>
      <w:r>
        <w:rPr>
          <w:rStyle w:val="FontStyle483"/>
        </w:rPr>
        <w:t xml:space="preserve"> </w:t>
      </w:r>
      <w:r>
        <w:rPr>
          <w:rStyle w:val="FontStyle483"/>
          <w:spacing w:val="0"/>
          <w:vertAlign w:val="subscript"/>
        </w:rPr>
        <w:t xml:space="preserve">с </w:t>
      </w:r>
      <w:r>
        <w:rPr>
          <w:rStyle w:val="FontStyle483"/>
          <w:spacing w:val="0"/>
        </w:rPr>
        <w:t>рабочей</w:t>
      </w:r>
      <w:r>
        <w:rPr>
          <w:rStyle w:val="FontStyle483"/>
        </w:rPr>
        <w:t xml:space="preserve"> </w:t>
      </w:r>
      <w:r>
        <w:rPr>
          <w:rStyle w:val="FontStyle483"/>
          <w:spacing w:val="0"/>
        </w:rPr>
        <w:t>гипоксией</w:t>
      </w:r>
      <w:r>
        <w:rPr>
          <w:rStyle w:val="FontStyle483"/>
        </w:rPr>
        <w:t xml:space="preserve"> </w:t>
      </w:r>
      <w:r>
        <w:rPr>
          <w:rStyle w:val="FontStyle483"/>
          <w:spacing w:val="0"/>
        </w:rPr>
        <w:t>мышц</w:t>
      </w:r>
      <w:r>
        <w:rPr>
          <w:rStyle w:val="FontStyle483"/>
        </w:rPr>
        <w:t xml:space="preserve"> </w:t>
      </w:r>
      <w:r>
        <w:rPr>
          <w:rStyle w:val="FontStyle483"/>
          <w:spacing w:val="0"/>
        </w:rPr>
        <w:t>и</w:t>
      </w:r>
      <w:r>
        <w:rPr>
          <w:rStyle w:val="FontStyle483"/>
        </w:rPr>
        <w:t xml:space="preserve"> </w:t>
      </w:r>
      <w:r>
        <w:rPr>
          <w:rStyle w:val="FontStyle483"/>
          <w:spacing w:val="0"/>
        </w:rPr>
        <w:t>как</w:t>
      </w:r>
      <w:r>
        <w:rPr>
          <w:rStyle w:val="FontStyle483"/>
        </w:rPr>
        <w:t xml:space="preserve"> </w:t>
      </w:r>
      <w:r>
        <w:rPr>
          <w:rStyle w:val="FontStyle483"/>
          <w:spacing w:val="0"/>
        </w:rPr>
        <w:t>следствие</w:t>
      </w:r>
      <w:r>
        <w:rPr>
          <w:rStyle w:val="FontStyle483"/>
        </w:rPr>
        <w:t xml:space="preserve"> </w:t>
      </w:r>
      <w:r>
        <w:rPr>
          <w:rStyle w:val="FontStyle483"/>
          <w:spacing w:val="0"/>
        </w:rPr>
        <w:t>с</w:t>
      </w:r>
      <w:r>
        <w:rPr>
          <w:rStyle w:val="FontStyle483"/>
        </w:rPr>
        <w:t xml:space="preserve"> </w:t>
      </w:r>
      <w:r>
        <w:rPr>
          <w:rStyle w:val="FontStyle483"/>
          <w:spacing w:val="0"/>
        </w:rPr>
        <w:t>повышением уровня</w:t>
      </w:r>
      <w:r>
        <w:rPr>
          <w:rStyle w:val="FontStyle483"/>
        </w:rPr>
        <w:t xml:space="preserve"> </w:t>
      </w:r>
      <w:r>
        <w:rPr>
          <w:rStyle w:val="FontStyle483"/>
          <w:spacing w:val="0"/>
        </w:rPr>
        <w:t>концентрации</w:t>
      </w:r>
      <w:r>
        <w:rPr>
          <w:rStyle w:val="FontStyle483"/>
        </w:rPr>
        <w:t xml:space="preserve"> </w:t>
      </w:r>
      <w:r>
        <w:rPr>
          <w:rStyle w:val="FontStyle483"/>
          <w:spacing w:val="0"/>
        </w:rPr>
        <w:t>лактата</w:t>
      </w:r>
      <w:r>
        <w:rPr>
          <w:rStyle w:val="FontStyle483"/>
        </w:rPr>
        <w:t xml:space="preserve"> </w:t>
      </w:r>
      <w:r>
        <w:rPr>
          <w:rStyle w:val="FontStyle483"/>
          <w:spacing w:val="0"/>
        </w:rPr>
        <w:t>и</w:t>
      </w:r>
      <w:r>
        <w:rPr>
          <w:rStyle w:val="FontStyle483"/>
        </w:rPr>
        <w:t xml:space="preserve"> </w:t>
      </w:r>
      <w:r>
        <w:rPr>
          <w:rStyle w:val="FontStyle483"/>
          <w:spacing w:val="0"/>
        </w:rPr>
        <w:t>других</w:t>
      </w:r>
      <w:r>
        <w:rPr>
          <w:rStyle w:val="FontStyle483"/>
        </w:rPr>
        <w:t xml:space="preserve"> </w:t>
      </w:r>
      <w:r>
        <w:rPr>
          <w:rStyle w:val="FontStyle483"/>
          <w:spacing w:val="0"/>
        </w:rPr>
        <w:t>продуктов</w:t>
      </w:r>
      <w:r>
        <w:rPr>
          <w:rStyle w:val="FontStyle483"/>
        </w:rPr>
        <w:t xml:space="preserve"> </w:t>
      </w:r>
      <w:r>
        <w:rPr>
          <w:rStyle w:val="FontStyle483"/>
          <w:spacing w:val="0"/>
        </w:rPr>
        <w:t>анаэроб-ного</w:t>
      </w:r>
      <w:r>
        <w:rPr>
          <w:rStyle w:val="FontStyle483"/>
        </w:rPr>
        <w:t xml:space="preserve"> </w:t>
      </w:r>
      <w:r>
        <w:rPr>
          <w:rStyle w:val="FontStyle483"/>
          <w:spacing w:val="0"/>
        </w:rPr>
        <w:t>метаболизма</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что</w:t>
      </w:r>
      <w:r>
        <w:rPr>
          <w:rStyle w:val="FontStyle483"/>
        </w:rPr>
        <w:t xml:space="preserve"> </w:t>
      </w:r>
      <w:r>
        <w:rPr>
          <w:rStyle w:val="FontStyle483"/>
          <w:spacing w:val="0"/>
        </w:rPr>
        <w:t>ведет</w:t>
      </w:r>
      <w:r>
        <w:rPr>
          <w:rStyle w:val="FontStyle483"/>
        </w:rPr>
        <w:t xml:space="preserve"> </w:t>
      </w:r>
      <w:r>
        <w:rPr>
          <w:rStyle w:val="FontStyle483"/>
          <w:spacing w:val="0"/>
        </w:rPr>
        <w:t>к</w:t>
      </w:r>
      <w:r>
        <w:rPr>
          <w:rStyle w:val="FontStyle483"/>
        </w:rPr>
        <w:t xml:space="preserve"> </w:t>
      </w:r>
      <w:r>
        <w:rPr>
          <w:rStyle w:val="FontStyle483"/>
          <w:spacing w:val="0"/>
        </w:rPr>
        <w:t>снижению</w:t>
      </w:r>
      <w:r>
        <w:rPr>
          <w:rStyle w:val="FontStyle483"/>
        </w:rPr>
        <w:t xml:space="preserve"> </w:t>
      </w:r>
      <w:r>
        <w:rPr>
          <w:rStyle w:val="FontStyle483"/>
          <w:spacing w:val="0"/>
        </w:rPr>
        <w:t>сократи</w:t>
      </w:r>
      <w:r>
        <w:rPr>
          <w:rStyle w:val="FontStyle483"/>
          <w:spacing w:val="0"/>
        </w:rPr>
        <w:softHyphen/>
        <w:t>тельных</w:t>
      </w:r>
      <w:r>
        <w:rPr>
          <w:rStyle w:val="FontStyle483"/>
        </w:rPr>
        <w:t xml:space="preserve"> </w:t>
      </w:r>
      <w:r>
        <w:rPr>
          <w:rStyle w:val="FontStyle483"/>
          <w:spacing w:val="0"/>
        </w:rPr>
        <w:t>свойств</w:t>
      </w:r>
      <w:r>
        <w:rPr>
          <w:rStyle w:val="FontStyle483"/>
        </w:rPr>
        <w:t xml:space="preserve"> </w:t>
      </w:r>
      <w:r>
        <w:rPr>
          <w:rStyle w:val="FontStyle483"/>
          <w:spacing w:val="0"/>
        </w:rPr>
        <w:t>мышц</w:t>
      </w:r>
      <w:r>
        <w:rPr>
          <w:rStyle w:val="FontStyle483"/>
        </w:rPr>
        <w:t xml:space="preserve"> </w:t>
      </w:r>
      <w:r w:rsidRPr="00190123">
        <w:rPr>
          <w:rStyle w:val="FontStyle484"/>
        </w:rPr>
        <w:t>(</w:t>
      </w:r>
      <w:r>
        <w:rPr>
          <w:rStyle w:val="FontStyle484"/>
          <w:lang w:val="en-US"/>
        </w:rPr>
        <w:t>A</w:t>
      </w:r>
      <w:r w:rsidRPr="00190123">
        <w:rPr>
          <w:rStyle w:val="FontStyle484"/>
        </w:rPr>
        <w:t xml:space="preserve">. </w:t>
      </w:r>
      <w:r>
        <w:rPr>
          <w:rStyle w:val="FontStyle484"/>
          <w:lang w:val="en-US"/>
        </w:rPr>
        <w:t>Hill</w:t>
      </w:r>
      <w:r w:rsidRPr="00190123">
        <w:rPr>
          <w:rStyle w:val="FontStyle484"/>
        </w:rPr>
        <w:t xml:space="preserve"> </w:t>
      </w:r>
      <w:r>
        <w:rPr>
          <w:rStyle w:val="FontStyle484"/>
          <w:lang w:val="en-US"/>
        </w:rPr>
        <w:t>et</w:t>
      </w:r>
      <w:r w:rsidRPr="00190123">
        <w:rPr>
          <w:rStyle w:val="FontStyle484"/>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1924;</w:t>
      </w:r>
      <w:r>
        <w:rPr>
          <w:rStyle w:val="FontStyle483"/>
        </w:rPr>
        <w:t xml:space="preserve"> </w:t>
      </w:r>
      <w:r>
        <w:rPr>
          <w:rStyle w:val="FontStyle484"/>
          <w:lang w:val="en-US"/>
        </w:rPr>
        <w:t>R</w:t>
      </w:r>
      <w:r w:rsidRPr="00190123">
        <w:rPr>
          <w:rStyle w:val="FontStyle484"/>
        </w:rPr>
        <w:t xml:space="preserve">. </w:t>
      </w:r>
      <w:r>
        <w:rPr>
          <w:rStyle w:val="FontStyle483"/>
          <w:spacing w:val="0"/>
          <w:lang w:val="en-US"/>
        </w:rPr>
        <w:t>Margaria</w:t>
      </w:r>
      <w:r w:rsidRPr="00190123">
        <w:rPr>
          <w:rStyle w:val="FontStyle483"/>
          <w:spacing w:val="0"/>
        </w:rPr>
        <w:t xml:space="preserve"> </w:t>
      </w:r>
      <w:r>
        <w:rPr>
          <w:rStyle w:val="FontStyle484"/>
          <w:lang w:val="en-US"/>
        </w:rPr>
        <w:t>et</w:t>
      </w:r>
      <w:r w:rsidRPr="00190123">
        <w:rPr>
          <w:rStyle w:val="FontStyle484"/>
        </w:rPr>
        <w:t xml:space="preserve"> </w:t>
      </w:r>
      <w:r>
        <w:rPr>
          <w:rStyle w:val="FontStyle484"/>
          <w:lang w:val="en-US"/>
        </w:rPr>
        <w:t>al</w:t>
      </w:r>
      <w:r w:rsidRPr="00190123">
        <w:rPr>
          <w:rStyle w:val="FontStyle484"/>
        </w:rPr>
        <w:t xml:space="preserve">., </w:t>
      </w:r>
      <w:r>
        <w:rPr>
          <w:rStyle w:val="FontStyle483"/>
          <w:spacing w:val="0"/>
        </w:rPr>
        <w:t>1933,</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4"/>
        </w:rPr>
        <w:t xml:space="preserve">Лучшая </w:t>
      </w:r>
      <w:r>
        <w:rPr>
          <w:rStyle w:val="FontStyle483"/>
          <w:spacing w:val="0"/>
        </w:rPr>
        <w:t>выносливость</w:t>
      </w:r>
      <w:r>
        <w:rPr>
          <w:rStyle w:val="FontStyle483"/>
        </w:rPr>
        <w:t xml:space="preserve"> </w:t>
      </w:r>
      <w:r>
        <w:rPr>
          <w:rStyle w:val="FontStyle483"/>
          <w:spacing w:val="0"/>
        </w:rPr>
        <w:t>к</w:t>
      </w:r>
      <w:r>
        <w:rPr>
          <w:rStyle w:val="FontStyle483"/>
        </w:rPr>
        <w:t xml:space="preserve"> </w:t>
      </w:r>
      <w:r>
        <w:rPr>
          <w:rStyle w:val="FontStyle483"/>
          <w:spacing w:val="0"/>
        </w:rPr>
        <w:t>субмакси-мальнон</w:t>
      </w:r>
      <w:r>
        <w:rPr>
          <w:rStyle w:val="FontStyle483"/>
        </w:rPr>
        <w:t xml:space="preserve"> </w:t>
      </w:r>
      <w:r>
        <w:rPr>
          <w:rStyle w:val="FontStyle484"/>
        </w:rPr>
        <w:t xml:space="preserve">работе объяснялась более </w:t>
      </w:r>
      <w:r>
        <w:rPr>
          <w:rStyle w:val="FontStyle483"/>
          <w:spacing w:val="0"/>
        </w:rPr>
        <w:t>высоким</w:t>
      </w:r>
      <w:r>
        <w:rPr>
          <w:rStyle w:val="FontStyle483"/>
        </w:rPr>
        <w:t xml:space="preserve"> </w:t>
      </w:r>
      <w:r>
        <w:rPr>
          <w:rStyle w:val="FontStyle483"/>
          <w:spacing w:val="0"/>
        </w:rPr>
        <w:t>МПК</w:t>
      </w:r>
      <w:r>
        <w:rPr>
          <w:rStyle w:val="FontStyle483"/>
        </w:rPr>
        <w:t xml:space="preserve"> </w:t>
      </w:r>
      <w:r>
        <w:rPr>
          <w:rStyle w:val="FontStyle483"/>
          <w:spacing w:val="0"/>
        </w:rPr>
        <w:t>и повышенным</w:t>
      </w:r>
      <w:r>
        <w:rPr>
          <w:rStyle w:val="FontStyle483"/>
        </w:rPr>
        <w:t xml:space="preserve"> </w:t>
      </w:r>
      <w:r>
        <w:rPr>
          <w:rStyle w:val="FontStyle483"/>
          <w:spacing w:val="0"/>
        </w:rPr>
        <w:t>поступлением</w:t>
      </w:r>
      <w:r>
        <w:rPr>
          <w:rStyle w:val="FontStyle483"/>
        </w:rPr>
        <w:t xml:space="preserve"> </w:t>
      </w:r>
      <w:r>
        <w:rPr>
          <w:rStyle w:val="FontStyle483"/>
          <w:spacing w:val="0"/>
        </w:rPr>
        <w:t>крови</w:t>
      </w:r>
      <w:r>
        <w:rPr>
          <w:rStyle w:val="FontStyle483"/>
        </w:rPr>
        <w:t xml:space="preserve"> </w:t>
      </w:r>
      <w:r>
        <w:rPr>
          <w:rStyle w:val="FontStyle484"/>
        </w:rPr>
        <w:t xml:space="preserve">и </w:t>
      </w:r>
      <w:r>
        <w:rPr>
          <w:rStyle w:val="FontStyle483"/>
          <w:spacing w:val="0"/>
        </w:rPr>
        <w:t>кислорода</w:t>
      </w:r>
      <w:r>
        <w:rPr>
          <w:rStyle w:val="FontStyle483"/>
        </w:rPr>
        <w:t xml:space="preserve"> </w:t>
      </w:r>
      <w:r>
        <w:rPr>
          <w:rStyle w:val="FontStyle483"/>
          <w:spacing w:val="0"/>
        </w:rPr>
        <w:t>в</w:t>
      </w:r>
      <w:r>
        <w:rPr>
          <w:rStyle w:val="FontStyle483"/>
        </w:rPr>
        <w:t xml:space="preserve"> </w:t>
      </w:r>
      <w:r>
        <w:rPr>
          <w:rStyle w:val="FontStyle483"/>
          <w:spacing w:val="0"/>
        </w:rPr>
        <w:t>рабо</w:t>
      </w:r>
      <w:r>
        <w:rPr>
          <w:rStyle w:val="FontStyle483"/>
          <w:spacing w:val="0"/>
        </w:rPr>
        <w:softHyphen/>
        <w:t>тающие</w:t>
      </w:r>
      <w:r>
        <w:rPr>
          <w:rStyle w:val="FontStyle483"/>
        </w:rPr>
        <w:t xml:space="preserve"> </w:t>
      </w:r>
      <w:r>
        <w:rPr>
          <w:rStyle w:val="FontStyle483"/>
          <w:spacing w:val="0"/>
        </w:rPr>
        <w:t>мышцы</w:t>
      </w:r>
      <w:r>
        <w:rPr>
          <w:rStyle w:val="FontStyle483"/>
        </w:rPr>
        <w:t xml:space="preserve"> </w:t>
      </w:r>
      <w:r w:rsidRPr="00190123">
        <w:rPr>
          <w:rStyle w:val="FontStyle484"/>
        </w:rPr>
        <w:t>(</w:t>
      </w:r>
      <w:r>
        <w:rPr>
          <w:rStyle w:val="FontStyle484"/>
          <w:lang w:val="en-US"/>
        </w:rPr>
        <w:t>R</w:t>
      </w:r>
      <w:r w:rsidRPr="00190123">
        <w:rPr>
          <w:rStyle w:val="FontStyle484"/>
        </w:rPr>
        <w:t xml:space="preserve">. </w:t>
      </w:r>
      <w:r>
        <w:rPr>
          <w:rStyle w:val="FontStyle484"/>
          <w:lang w:val="en-US"/>
        </w:rPr>
        <w:t>Margaria</w:t>
      </w:r>
      <w:r w:rsidRPr="00190123">
        <w:rPr>
          <w:rStyle w:val="FontStyle484"/>
        </w:rPr>
        <w:t xml:space="preserve"> </w:t>
      </w:r>
      <w:r>
        <w:rPr>
          <w:rStyle w:val="FontStyle484"/>
          <w:lang w:val="en-US"/>
        </w:rPr>
        <w:t>et</w:t>
      </w:r>
      <w:r w:rsidRPr="00190123">
        <w:rPr>
          <w:rStyle w:val="FontStyle484"/>
        </w:rPr>
        <w:t xml:space="preserve"> </w:t>
      </w:r>
      <w:r>
        <w:rPr>
          <w:rStyle w:val="FontStyle484"/>
          <w:lang w:val="en-US"/>
        </w:rPr>
        <w:t>al</w:t>
      </w:r>
      <w:r w:rsidRPr="00190123">
        <w:rPr>
          <w:rStyle w:val="FontStyle484"/>
        </w:rPr>
        <w:t xml:space="preserve">., </w:t>
      </w:r>
      <w:r>
        <w:rPr>
          <w:rStyle w:val="FontStyle483"/>
          <w:spacing w:val="0"/>
        </w:rPr>
        <w:t>1966;</w:t>
      </w:r>
      <w:r>
        <w:rPr>
          <w:rStyle w:val="FontStyle483"/>
        </w:rPr>
        <w:t xml:space="preserve"> </w:t>
      </w:r>
      <w:r>
        <w:rPr>
          <w:rStyle w:val="FontStyle483"/>
          <w:spacing w:val="0"/>
        </w:rPr>
        <w:t>Е.</w:t>
      </w:r>
      <w:r>
        <w:rPr>
          <w:rStyle w:val="FontStyle483"/>
        </w:rPr>
        <w:t xml:space="preserve"> </w:t>
      </w:r>
      <w:r>
        <w:rPr>
          <w:rStyle w:val="FontStyle484"/>
          <w:lang w:val="en-US"/>
        </w:rPr>
        <w:t>Assmussen</w:t>
      </w:r>
      <w:r w:rsidRPr="00190123">
        <w:rPr>
          <w:rStyle w:val="FontStyle484"/>
        </w:rPr>
        <w:t xml:space="preserve"> </w:t>
      </w:r>
      <w:r>
        <w:rPr>
          <w:rStyle w:val="FontStyle484"/>
          <w:lang w:val="en-US"/>
        </w:rPr>
        <w:t>et</w:t>
      </w:r>
      <w:r w:rsidRPr="00190123">
        <w:rPr>
          <w:rStyle w:val="FontStyle484"/>
        </w:rPr>
        <w:t xml:space="preserve"> </w:t>
      </w:r>
      <w:r>
        <w:rPr>
          <w:rStyle w:val="FontStyle484"/>
          <w:lang w:val="en-US"/>
        </w:rPr>
        <w:t>al</w:t>
      </w:r>
      <w:r w:rsidRPr="00190123">
        <w:rPr>
          <w:rStyle w:val="FontStyle484"/>
        </w:rPr>
        <w:t xml:space="preserve">., </w:t>
      </w:r>
      <w:r>
        <w:rPr>
          <w:rStyle w:val="FontStyle483"/>
          <w:spacing w:val="0"/>
        </w:rPr>
        <w:t>1948;</w:t>
      </w:r>
      <w:r>
        <w:rPr>
          <w:rStyle w:val="FontStyle483"/>
        </w:rPr>
        <w:t xml:space="preserve"> </w:t>
      </w:r>
      <w:r>
        <w:rPr>
          <w:rStyle w:val="FontStyle483"/>
          <w:spacing w:val="0"/>
        </w:rPr>
        <w:t>О.</w:t>
      </w:r>
      <w:r>
        <w:rPr>
          <w:rStyle w:val="FontStyle483"/>
        </w:rPr>
        <w:t xml:space="preserve"> </w:t>
      </w:r>
      <w:r>
        <w:rPr>
          <w:rStyle w:val="FontStyle484"/>
          <w:lang w:val="en-US"/>
        </w:rPr>
        <w:t>Bang</w:t>
      </w:r>
      <w:r w:rsidRPr="00190123">
        <w:rPr>
          <w:rStyle w:val="FontStyle484"/>
        </w:rPr>
        <w:t xml:space="preserve">, </w:t>
      </w:r>
      <w:r>
        <w:rPr>
          <w:rStyle w:val="FontStyle483"/>
          <w:spacing w:val="0"/>
          <w:lang w:val="en-US"/>
        </w:rPr>
        <w:lastRenderedPageBreak/>
        <w:t>H</w:t>
      </w:r>
      <w:r w:rsidRPr="00190123">
        <w:rPr>
          <w:rStyle w:val="FontStyle483"/>
          <w:spacing w:val="0"/>
        </w:rPr>
        <w:t>'36;</w:t>
      </w:r>
      <w:r w:rsidRPr="00190123">
        <w:rPr>
          <w:rStyle w:val="FontStyle483"/>
        </w:rPr>
        <w:t xml:space="preserve"> </w:t>
      </w:r>
      <w:r>
        <w:rPr>
          <w:rStyle w:val="FontStyle484"/>
          <w:lang w:val="en-US"/>
        </w:rPr>
        <w:t>H</w:t>
      </w:r>
      <w:r w:rsidRPr="00190123">
        <w:rPr>
          <w:rStyle w:val="FontStyle484"/>
        </w:rPr>
        <w:t xml:space="preserve">. </w:t>
      </w:r>
      <w:r>
        <w:rPr>
          <w:rStyle w:val="FontStyle484"/>
          <w:lang w:val="en-US"/>
        </w:rPr>
        <w:t>Krebs</w:t>
      </w:r>
      <w:r w:rsidRPr="00190123">
        <w:rPr>
          <w:rStyle w:val="FontStyle484"/>
        </w:rPr>
        <w:t xml:space="preserve">, </w:t>
      </w:r>
      <w:r>
        <w:rPr>
          <w:rStyle w:val="FontStyle484"/>
          <w:lang w:val="en-US"/>
        </w:rPr>
        <w:t>R</w:t>
      </w:r>
      <w:r w:rsidRPr="00190123">
        <w:rPr>
          <w:rStyle w:val="FontStyle484"/>
        </w:rPr>
        <w:t xml:space="preserve">. </w:t>
      </w:r>
      <w:r>
        <w:rPr>
          <w:rStyle w:val="FontStyle484"/>
          <w:lang w:val="en-US"/>
        </w:rPr>
        <w:t>Veech</w:t>
      </w:r>
      <w:r w:rsidRPr="00190123">
        <w:rPr>
          <w:rStyle w:val="FontStyle484"/>
        </w:rPr>
        <w:t xml:space="preserve">, </w:t>
      </w:r>
      <w:r>
        <w:rPr>
          <w:rStyle w:val="FontStyle483"/>
          <w:spacing w:val="0"/>
        </w:rPr>
        <w:t>1969). Отсюда</w:t>
      </w:r>
      <w:r>
        <w:rPr>
          <w:rStyle w:val="FontStyle483"/>
        </w:rPr>
        <w:t xml:space="preserve"> </w:t>
      </w:r>
      <w:r>
        <w:rPr>
          <w:rStyle w:val="FontStyle484"/>
        </w:rPr>
        <w:t xml:space="preserve">сложились односторонние </w:t>
      </w:r>
      <w:r>
        <w:rPr>
          <w:rStyle w:val="FontStyle483"/>
          <w:spacing w:val="0"/>
        </w:rPr>
        <w:t>и</w:t>
      </w:r>
      <w:r>
        <w:rPr>
          <w:rStyle w:val="FontStyle483"/>
        </w:rPr>
        <w:t xml:space="preserve"> </w:t>
      </w:r>
      <w:r>
        <w:rPr>
          <w:rStyle w:val="FontStyle483"/>
          <w:spacing w:val="0"/>
        </w:rPr>
        <w:t>весьма</w:t>
      </w:r>
      <w:r>
        <w:rPr>
          <w:rStyle w:val="FontStyle483"/>
        </w:rPr>
        <w:t xml:space="preserve"> </w:t>
      </w:r>
      <w:r>
        <w:rPr>
          <w:rStyle w:val="FontStyle483"/>
          <w:spacing w:val="0"/>
        </w:rPr>
        <w:t>примитивные представления</w:t>
      </w:r>
      <w:r>
        <w:rPr>
          <w:rStyle w:val="FontStyle483"/>
        </w:rPr>
        <w:t xml:space="preserve"> </w:t>
      </w:r>
      <w:r>
        <w:rPr>
          <w:rStyle w:val="FontStyle484"/>
        </w:rPr>
        <w:t xml:space="preserve">о выносливости, как </w:t>
      </w:r>
      <w:r>
        <w:rPr>
          <w:rStyle w:val="FontStyle483"/>
          <w:spacing w:val="0"/>
        </w:rPr>
        <w:t>функции</w:t>
      </w:r>
      <w:r>
        <w:rPr>
          <w:rStyle w:val="FontStyle483"/>
        </w:rPr>
        <w:t xml:space="preserve"> </w:t>
      </w:r>
      <w:r>
        <w:rPr>
          <w:rStyle w:val="FontStyle483"/>
          <w:spacing w:val="0"/>
        </w:rPr>
        <w:t>в</w:t>
      </w:r>
      <w:r>
        <w:rPr>
          <w:rStyle w:val="FontStyle483"/>
        </w:rPr>
        <w:t xml:space="preserve"> </w:t>
      </w:r>
      <w:r>
        <w:rPr>
          <w:rStyle w:val="FontStyle483"/>
          <w:spacing w:val="0"/>
        </w:rPr>
        <w:t>основном дыхательной</w:t>
      </w:r>
      <w:r>
        <w:rPr>
          <w:rStyle w:val="FontStyle483"/>
        </w:rPr>
        <w:t xml:space="preserve"> </w:t>
      </w:r>
      <w:r>
        <w:rPr>
          <w:rStyle w:val="FontStyle483"/>
          <w:spacing w:val="0"/>
        </w:rPr>
        <w:t>и</w:t>
      </w:r>
      <w:r>
        <w:rPr>
          <w:rStyle w:val="FontStyle483"/>
        </w:rPr>
        <w:t xml:space="preserve"> </w:t>
      </w:r>
      <w:r>
        <w:rPr>
          <w:rStyle w:val="FontStyle484"/>
        </w:rPr>
        <w:t xml:space="preserve">сердечно-сосудистой </w:t>
      </w:r>
      <w:r>
        <w:rPr>
          <w:rStyle w:val="FontStyle483"/>
          <w:spacing w:val="0"/>
        </w:rPr>
        <w:t>систем,</w:t>
      </w:r>
      <w:r>
        <w:rPr>
          <w:rStyle w:val="FontStyle483"/>
        </w:rPr>
        <w:t xml:space="preserve"> </w:t>
      </w:r>
      <w:r>
        <w:rPr>
          <w:rStyle w:val="FontStyle483"/>
          <w:spacing w:val="0"/>
        </w:rPr>
        <w:t>обеспечиваю</w:t>
      </w:r>
      <w:r>
        <w:rPr>
          <w:rStyle w:val="FontStyle483"/>
          <w:spacing w:val="0"/>
        </w:rPr>
        <w:softHyphen/>
        <w:t>щих</w:t>
      </w:r>
      <w:r>
        <w:rPr>
          <w:rStyle w:val="FontStyle483"/>
        </w:rPr>
        <w:t xml:space="preserve"> </w:t>
      </w:r>
      <w:r>
        <w:rPr>
          <w:rStyle w:val="FontStyle484"/>
        </w:rPr>
        <w:t xml:space="preserve">доставку кислорода </w:t>
      </w:r>
      <w:r>
        <w:rPr>
          <w:rStyle w:val="FontStyle483"/>
          <w:spacing w:val="0"/>
        </w:rPr>
        <w:t>к</w:t>
      </w:r>
      <w:r>
        <w:rPr>
          <w:rStyle w:val="FontStyle483"/>
        </w:rPr>
        <w:t xml:space="preserve"> </w:t>
      </w:r>
      <w:r>
        <w:rPr>
          <w:rStyle w:val="FontStyle484"/>
        </w:rPr>
        <w:t xml:space="preserve">работающим </w:t>
      </w:r>
      <w:r>
        <w:rPr>
          <w:rStyle w:val="FontStyle483"/>
          <w:spacing w:val="0"/>
        </w:rPr>
        <w:t>мышцам</w:t>
      </w:r>
      <w:r>
        <w:rPr>
          <w:rStyle w:val="FontStyle483"/>
        </w:rPr>
        <w:t xml:space="preserve"> </w:t>
      </w:r>
      <w:r>
        <w:rPr>
          <w:rStyle w:val="FontStyle483"/>
          <w:spacing w:val="0"/>
        </w:rPr>
        <w:t>(«веге</w:t>
      </w:r>
      <w:r>
        <w:rPr>
          <w:rStyle w:val="FontStyle483"/>
          <w:spacing w:val="0"/>
        </w:rPr>
        <w:softHyphen/>
        <w:t>тативная</w:t>
      </w:r>
      <w:r>
        <w:rPr>
          <w:rStyle w:val="FontStyle483"/>
        </w:rPr>
        <w:t xml:space="preserve"> </w:t>
      </w:r>
      <w:r>
        <w:rPr>
          <w:rStyle w:val="FontStyle484"/>
        </w:rPr>
        <w:t xml:space="preserve">тренированность», по В. </w:t>
      </w:r>
      <w:r>
        <w:rPr>
          <w:rStyle w:val="FontStyle483"/>
          <w:spacing w:val="0"/>
        </w:rPr>
        <w:t>М.</w:t>
      </w:r>
      <w:r>
        <w:rPr>
          <w:rStyle w:val="FontStyle483"/>
        </w:rPr>
        <w:t xml:space="preserve"> </w:t>
      </w:r>
      <w:r>
        <w:rPr>
          <w:rStyle w:val="FontStyle483"/>
          <w:spacing w:val="0"/>
        </w:rPr>
        <w:t>Зациорскому,</w:t>
      </w:r>
      <w:r>
        <w:rPr>
          <w:rStyle w:val="FontStyle483"/>
        </w:rPr>
        <w:t xml:space="preserve"> </w:t>
      </w:r>
      <w:r>
        <w:rPr>
          <w:rStyle w:val="FontStyle483"/>
          <w:spacing w:val="0"/>
        </w:rPr>
        <w:t>1966). Основным</w:t>
      </w:r>
      <w:r>
        <w:rPr>
          <w:rStyle w:val="FontStyle483"/>
        </w:rPr>
        <w:t xml:space="preserve"> </w:t>
      </w:r>
      <w:r>
        <w:rPr>
          <w:rStyle w:val="FontStyle484"/>
        </w:rPr>
        <w:t xml:space="preserve">показателем вегетативной </w:t>
      </w:r>
      <w:r>
        <w:rPr>
          <w:rStyle w:val="FontStyle483"/>
          <w:spacing w:val="0"/>
        </w:rPr>
        <w:t>тренированности считалась</w:t>
      </w:r>
      <w:r>
        <w:rPr>
          <w:rStyle w:val="FontStyle483"/>
        </w:rPr>
        <w:t xml:space="preserve"> </w:t>
      </w:r>
      <w:r>
        <w:rPr>
          <w:rStyle w:val="FontStyle484"/>
        </w:rPr>
        <w:t xml:space="preserve">аэробная мощность </w:t>
      </w:r>
      <w:r>
        <w:rPr>
          <w:rStyle w:val="FontStyle483"/>
          <w:spacing w:val="0"/>
        </w:rPr>
        <w:t>(МПК),</w:t>
      </w:r>
      <w:r>
        <w:rPr>
          <w:rStyle w:val="FontStyle483"/>
        </w:rPr>
        <w:t xml:space="preserve"> </w:t>
      </w:r>
      <w:r>
        <w:rPr>
          <w:rStyle w:val="FontStyle483"/>
          <w:spacing w:val="0"/>
        </w:rPr>
        <w:t>а</w:t>
      </w:r>
      <w:r>
        <w:rPr>
          <w:rStyle w:val="FontStyle483"/>
        </w:rPr>
        <w:t xml:space="preserve"> </w:t>
      </w:r>
      <w:r>
        <w:rPr>
          <w:rStyle w:val="FontStyle483"/>
          <w:spacing w:val="0"/>
        </w:rPr>
        <w:t>в</w:t>
      </w:r>
      <w:r>
        <w:rPr>
          <w:rStyle w:val="FontStyle483"/>
        </w:rPr>
        <w:t xml:space="preserve"> </w:t>
      </w:r>
      <w:r>
        <w:rPr>
          <w:rStyle w:val="FontStyle483"/>
          <w:spacing w:val="0"/>
        </w:rPr>
        <w:t>качестве</w:t>
      </w:r>
      <w:r>
        <w:rPr>
          <w:rStyle w:val="FontStyle483"/>
        </w:rPr>
        <w:t xml:space="preserve"> </w:t>
      </w:r>
      <w:r>
        <w:rPr>
          <w:rStyle w:val="FontStyle483"/>
          <w:spacing w:val="0"/>
        </w:rPr>
        <w:t>факто</w:t>
      </w:r>
      <w:r>
        <w:rPr>
          <w:rStyle w:val="FontStyle483"/>
          <w:spacing w:val="0"/>
        </w:rPr>
        <w:softHyphen/>
        <w:t>ра,</w:t>
      </w:r>
      <w:r>
        <w:rPr>
          <w:rStyle w:val="FontStyle483"/>
        </w:rPr>
        <w:t xml:space="preserve"> </w:t>
      </w:r>
      <w:r>
        <w:rPr>
          <w:rStyle w:val="FontStyle483"/>
          <w:spacing w:val="0"/>
        </w:rPr>
        <w:t>лимитирующего</w:t>
      </w:r>
      <w:r>
        <w:rPr>
          <w:rStyle w:val="FontStyle483"/>
        </w:rPr>
        <w:t xml:space="preserve"> </w:t>
      </w:r>
      <w:r>
        <w:rPr>
          <w:rStyle w:val="FontStyle484"/>
        </w:rPr>
        <w:t xml:space="preserve">потребление </w:t>
      </w:r>
      <w:r>
        <w:rPr>
          <w:rStyle w:val="FontStyle483"/>
          <w:spacing w:val="0"/>
        </w:rPr>
        <w:t>кислорода,</w:t>
      </w:r>
      <w:r>
        <w:rPr>
          <w:rStyle w:val="FontStyle483"/>
        </w:rPr>
        <w:t xml:space="preserve"> </w:t>
      </w:r>
      <w:r>
        <w:rPr>
          <w:rStyle w:val="FontStyle483"/>
          <w:spacing w:val="0"/>
        </w:rPr>
        <w:t>—</w:t>
      </w:r>
      <w:r>
        <w:rPr>
          <w:rStyle w:val="FontStyle483"/>
        </w:rPr>
        <w:t xml:space="preserve"> </w:t>
      </w:r>
      <w:r>
        <w:rPr>
          <w:rStyle w:val="FontStyle483"/>
          <w:spacing w:val="0"/>
        </w:rPr>
        <w:t>мощность сердечной</w:t>
      </w:r>
      <w:r>
        <w:rPr>
          <w:rStyle w:val="FontStyle483"/>
        </w:rPr>
        <w:t xml:space="preserve"> </w:t>
      </w:r>
      <w:r>
        <w:rPr>
          <w:rStyle w:val="FontStyle484"/>
        </w:rPr>
        <w:t xml:space="preserve">мышцы </w:t>
      </w:r>
      <w:r>
        <w:rPr>
          <w:rStyle w:val="FontStyle483"/>
          <w:spacing w:val="0"/>
        </w:rPr>
        <w:t>и</w:t>
      </w:r>
      <w:r>
        <w:rPr>
          <w:rStyle w:val="FontStyle483"/>
        </w:rPr>
        <w:t xml:space="preserve"> </w:t>
      </w:r>
      <w:r>
        <w:rPr>
          <w:rStyle w:val="FontStyle484"/>
        </w:rPr>
        <w:t xml:space="preserve">минутный объем </w:t>
      </w:r>
      <w:r>
        <w:rPr>
          <w:rStyle w:val="FontStyle483"/>
          <w:spacing w:val="0"/>
        </w:rPr>
        <w:t>крови</w:t>
      </w:r>
      <w:r>
        <w:rPr>
          <w:rStyle w:val="FontStyle483"/>
        </w:rPr>
        <w:t xml:space="preserve"> </w:t>
      </w:r>
      <w:r>
        <w:rPr>
          <w:rStyle w:val="FontStyle483"/>
          <w:spacing w:val="0"/>
        </w:rPr>
        <w:t>(МОК).</w:t>
      </w:r>
      <w:r>
        <w:rPr>
          <w:rStyle w:val="FontStyle483"/>
        </w:rPr>
        <w:t xml:space="preserve"> </w:t>
      </w:r>
      <w:r>
        <w:rPr>
          <w:rStyle w:val="FontStyle483"/>
          <w:spacing w:val="0"/>
        </w:rPr>
        <w:t>И</w:t>
      </w:r>
      <w:r>
        <w:rPr>
          <w:rStyle w:val="FontStyle483"/>
        </w:rPr>
        <w:t xml:space="preserve"> </w:t>
      </w:r>
      <w:r>
        <w:rPr>
          <w:rStyle w:val="FontStyle483"/>
          <w:spacing w:val="0"/>
        </w:rPr>
        <w:t>по</w:t>
      </w:r>
      <w:r>
        <w:rPr>
          <w:rStyle w:val="FontStyle483"/>
          <w:spacing w:val="0"/>
        </w:rPr>
        <w:softHyphen/>
        <w:t>скольку</w:t>
      </w:r>
      <w:r>
        <w:rPr>
          <w:rStyle w:val="FontStyle483"/>
        </w:rPr>
        <w:t xml:space="preserve"> </w:t>
      </w:r>
      <w:r>
        <w:rPr>
          <w:rStyle w:val="FontStyle484"/>
        </w:rPr>
        <w:t xml:space="preserve">эти </w:t>
      </w:r>
      <w:r>
        <w:rPr>
          <w:rStyle w:val="FontStyle483"/>
          <w:spacing w:val="0"/>
        </w:rPr>
        <w:t>функциональные</w:t>
      </w:r>
      <w:r>
        <w:rPr>
          <w:rStyle w:val="FontStyle483"/>
        </w:rPr>
        <w:t xml:space="preserve"> </w:t>
      </w:r>
      <w:r>
        <w:rPr>
          <w:rStyle w:val="FontStyle483"/>
          <w:spacing w:val="0"/>
        </w:rPr>
        <w:t>показатели</w:t>
      </w:r>
      <w:r>
        <w:rPr>
          <w:rStyle w:val="FontStyle483"/>
        </w:rPr>
        <w:t xml:space="preserve"> </w:t>
      </w:r>
      <w:r>
        <w:rPr>
          <w:rStyle w:val="FontStyle483"/>
          <w:spacing w:val="0"/>
        </w:rPr>
        <w:t>эффективно развиваются</w:t>
      </w:r>
      <w:r>
        <w:rPr>
          <w:rStyle w:val="FontStyle483"/>
        </w:rPr>
        <w:t xml:space="preserve"> </w:t>
      </w:r>
      <w:r>
        <w:rPr>
          <w:rStyle w:val="FontStyle483"/>
          <w:spacing w:val="0"/>
        </w:rPr>
        <w:t>различными</w:t>
      </w:r>
      <w:r>
        <w:rPr>
          <w:rStyle w:val="FontStyle483"/>
        </w:rPr>
        <w:t xml:space="preserve"> </w:t>
      </w:r>
      <w:r>
        <w:rPr>
          <w:rStyle w:val="FontStyle483"/>
          <w:spacing w:val="0"/>
        </w:rPr>
        <w:t>видами</w:t>
      </w:r>
      <w:r>
        <w:rPr>
          <w:rStyle w:val="FontStyle483"/>
        </w:rPr>
        <w:t xml:space="preserve"> </w:t>
      </w:r>
      <w:r>
        <w:rPr>
          <w:rStyle w:val="FontStyle483"/>
          <w:spacing w:val="0"/>
        </w:rPr>
        <w:t>длительной</w:t>
      </w:r>
      <w:r>
        <w:rPr>
          <w:rStyle w:val="FontStyle483"/>
        </w:rPr>
        <w:t xml:space="preserve"> </w:t>
      </w:r>
      <w:r>
        <w:rPr>
          <w:rStyle w:val="FontStyle483"/>
          <w:spacing w:val="0"/>
        </w:rPr>
        <w:t>мышечной работы,</w:t>
      </w:r>
      <w:r>
        <w:rPr>
          <w:rStyle w:val="FontStyle483"/>
        </w:rPr>
        <w:t xml:space="preserve"> </w:t>
      </w:r>
      <w:r>
        <w:rPr>
          <w:rStyle w:val="FontStyle483"/>
          <w:spacing w:val="0"/>
        </w:rPr>
        <w:t>то</w:t>
      </w:r>
      <w:r>
        <w:rPr>
          <w:rStyle w:val="FontStyle483"/>
        </w:rPr>
        <w:t xml:space="preserve"> </w:t>
      </w:r>
      <w:r>
        <w:rPr>
          <w:rStyle w:val="FontStyle483"/>
          <w:spacing w:val="0"/>
        </w:rPr>
        <w:t>основная</w:t>
      </w:r>
      <w:r>
        <w:rPr>
          <w:rStyle w:val="FontStyle483"/>
        </w:rPr>
        <w:t xml:space="preserve"> </w:t>
      </w:r>
      <w:r>
        <w:rPr>
          <w:rStyle w:val="FontStyle483"/>
          <w:spacing w:val="0"/>
        </w:rPr>
        <w:t>роль</w:t>
      </w:r>
      <w:r>
        <w:rPr>
          <w:rStyle w:val="FontStyle483"/>
        </w:rPr>
        <w:t xml:space="preserve"> </w:t>
      </w:r>
      <w:r>
        <w:rPr>
          <w:rStyle w:val="FontStyle483"/>
          <w:spacing w:val="0"/>
        </w:rPr>
        <w:t>в</w:t>
      </w:r>
      <w:r>
        <w:rPr>
          <w:rStyle w:val="FontStyle483"/>
        </w:rPr>
        <w:t xml:space="preserve"> </w:t>
      </w:r>
      <w:r>
        <w:rPr>
          <w:rStyle w:val="FontStyle483"/>
          <w:spacing w:val="0"/>
        </w:rPr>
        <w:t>совершенствовании</w:t>
      </w:r>
      <w:r>
        <w:rPr>
          <w:rStyle w:val="FontStyle483"/>
        </w:rPr>
        <w:t xml:space="preserve"> </w:t>
      </w:r>
      <w:r>
        <w:rPr>
          <w:rStyle w:val="FontStyle483"/>
          <w:spacing w:val="0"/>
        </w:rPr>
        <w:t>вынос</w:t>
      </w:r>
      <w:r>
        <w:rPr>
          <w:rStyle w:val="FontStyle483"/>
          <w:spacing w:val="0"/>
        </w:rPr>
        <w:softHyphen/>
        <w:t>ливости</w:t>
      </w:r>
      <w:r>
        <w:rPr>
          <w:rStyle w:val="FontStyle483"/>
        </w:rPr>
        <w:t xml:space="preserve"> </w:t>
      </w:r>
      <w:r>
        <w:rPr>
          <w:rStyle w:val="FontStyle483"/>
          <w:spacing w:val="0"/>
        </w:rPr>
        <w:t>отводилась</w:t>
      </w:r>
      <w:r>
        <w:rPr>
          <w:rStyle w:val="FontStyle483"/>
        </w:rPr>
        <w:t xml:space="preserve"> </w:t>
      </w:r>
      <w:r>
        <w:rPr>
          <w:rStyle w:val="FontStyle483"/>
          <w:spacing w:val="0"/>
        </w:rPr>
        <w:t>дистанционным</w:t>
      </w:r>
      <w:r>
        <w:rPr>
          <w:rStyle w:val="FontStyle483"/>
        </w:rPr>
        <w:t xml:space="preserve"> </w:t>
      </w:r>
      <w:r>
        <w:rPr>
          <w:rStyle w:val="FontStyle483"/>
          <w:spacing w:val="0"/>
        </w:rPr>
        <w:t>средствам.</w:t>
      </w:r>
      <w:r>
        <w:rPr>
          <w:rStyle w:val="FontStyle483"/>
        </w:rPr>
        <w:t xml:space="preserve"> </w:t>
      </w:r>
      <w:r>
        <w:rPr>
          <w:rStyle w:val="FontStyle483"/>
          <w:spacing w:val="0"/>
        </w:rPr>
        <w:t>Девиз «для</w:t>
      </w:r>
      <w:r>
        <w:rPr>
          <w:rStyle w:val="FontStyle483"/>
        </w:rPr>
        <w:t xml:space="preserve"> </w:t>
      </w:r>
      <w:r>
        <w:rPr>
          <w:rStyle w:val="FontStyle483"/>
          <w:spacing w:val="0"/>
        </w:rPr>
        <w:t>того,</w:t>
      </w:r>
      <w:r>
        <w:rPr>
          <w:rStyle w:val="FontStyle483"/>
        </w:rPr>
        <w:t xml:space="preserve"> </w:t>
      </w:r>
      <w:r>
        <w:rPr>
          <w:rStyle w:val="FontStyle483"/>
          <w:spacing w:val="0"/>
        </w:rPr>
        <w:t>чтобы</w:t>
      </w:r>
      <w:r>
        <w:rPr>
          <w:rStyle w:val="FontStyle483"/>
        </w:rPr>
        <w:t xml:space="preserve"> </w:t>
      </w:r>
      <w:r>
        <w:rPr>
          <w:rStyle w:val="FontStyle483"/>
          <w:spacing w:val="0"/>
        </w:rPr>
        <w:t>бегать,</w:t>
      </w:r>
      <w:r>
        <w:rPr>
          <w:rStyle w:val="FontStyle483"/>
        </w:rPr>
        <w:t xml:space="preserve"> </w:t>
      </w:r>
      <w:r>
        <w:rPr>
          <w:rStyle w:val="FontStyle483"/>
          <w:spacing w:val="0"/>
        </w:rPr>
        <w:t>надо</w:t>
      </w:r>
      <w:r>
        <w:rPr>
          <w:rStyle w:val="FontStyle483"/>
        </w:rPr>
        <w:t xml:space="preserve"> </w:t>
      </w:r>
      <w:r>
        <w:rPr>
          <w:rStyle w:val="FontStyle483"/>
          <w:spacing w:val="0"/>
        </w:rPr>
        <w:t>бегать»</w:t>
      </w:r>
      <w:r>
        <w:rPr>
          <w:rStyle w:val="FontStyle483"/>
        </w:rPr>
        <w:t xml:space="preserve"> </w:t>
      </w:r>
      <w:r>
        <w:rPr>
          <w:rStyle w:val="FontStyle483"/>
          <w:spacing w:val="0"/>
        </w:rPr>
        <w:t>долгие</w:t>
      </w:r>
      <w:r>
        <w:rPr>
          <w:rStyle w:val="FontStyle483"/>
        </w:rPr>
        <w:t xml:space="preserve"> </w:t>
      </w:r>
      <w:r>
        <w:rPr>
          <w:rStyle w:val="FontStyle483"/>
          <w:spacing w:val="0"/>
        </w:rPr>
        <w:t>годы</w:t>
      </w:r>
      <w:r>
        <w:rPr>
          <w:rStyle w:val="FontStyle483"/>
        </w:rPr>
        <w:t xml:space="preserve"> </w:t>
      </w:r>
      <w:r>
        <w:rPr>
          <w:rStyle w:val="FontStyle483"/>
          <w:spacing w:val="0"/>
        </w:rPr>
        <w:t>дов</w:t>
      </w:r>
      <w:r>
        <w:rPr>
          <w:rStyle w:val="FontStyle483"/>
          <w:spacing w:val="0"/>
        </w:rPr>
        <w:softHyphen/>
        <w:t>лел</w:t>
      </w:r>
      <w:r>
        <w:rPr>
          <w:rStyle w:val="FontStyle483"/>
        </w:rPr>
        <w:t xml:space="preserve"> </w:t>
      </w:r>
      <w:r>
        <w:rPr>
          <w:rStyle w:val="FontStyle483"/>
          <w:spacing w:val="0"/>
        </w:rPr>
        <w:t>над</w:t>
      </w:r>
      <w:r>
        <w:rPr>
          <w:rStyle w:val="FontStyle483"/>
        </w:rPr>
        <w:t xml:space="preserve"> </w:t>
      </w:r>
      <w:r>
        <w:rPr>
          <w:rStyle w:val="FontStyle483"/>
          <w:spacing w:val="0"/>
        </w:rPr>
        <w:t>творческим</w:t>
      </w:r>
      <w:r>
        <w:rPr>
          <w:rStyle w:val="FontStyle483"/>
        </w:rPr>
        <w:t xml:space="preserve"> </w:t>
      </w:r>
      <w:r>
        <w:rPr>
          <w:rStyle w:val="FontStyle483"/>
          <w:spacing w:val="0"/>
        </w:rPr>
        <w:t>мышлением</w:t>
      </w:r>
      <w:r>
        <w:rPr>
          <w:rStyle w:val="FontStyle483"/>
        </w:rPr>
        <w:t xml:space="preserve"> </w:t>
      </w:r>
      <w:r>
        <w:rPr>
          <w:rStyle w:val="FontStyle483"/>
          <w:spacing w:val="0"/>
        </w:rPr>
        <w:t>тренеров</w:t>
      </w:r>
      <w:r>
        <w:rPr>
          <w:rStyle w:val="FontStyle483"/>
        </w:rPr>
        <w:t xml:space="preserve"> </w:t>
      </w:r>
      <w:r>
        <w:rPr>
          <w:rStyle w:val="FontStyle483"/>
          <w:spacing w:val="0"/>
        </w:rPr>
        <w:t>и</w:t>
      </w:r>
      <w:r>
        <w:rPr>
          <w:rStyle w:val="FontStyle483"/>
        </w:rPr>
        <w:t xml:space="preserve"> </w:t>
      </w:r>
      <w:r>
        <w:rPr>
          <w:rStyle w:val="FontStyle483"/>
          <w:spacing w:val="0"/>
        </w:rPr>
        <w:t>направлял их</w:t>
      </w:r>
      <w:r>
        <w:rPr>
          <w:rStyle w:val="FontStyle483"/>
        </w:rPr>
        <w:t xml:space="preserve"> </w:t>
      </w:r>
      <w:r>
        <w:rPr>
          <w:rStyle w:val="FontStyle483"/>
          <w:spacing w:val="0"/>
        </w:rPr>
        <w:t>поиск</w:t>
      </w:r>
      <w:r>
        <w:rPr>
          <w:rStyle w:val="FontStyle483"/>
        </w:rPr>
        <w:t xml:space="preserve"> </w:t>
      </w:r>
      <w:r>
        <w:rPr>
          <w:rStyle w:val="FontStyle483"/>
          <w:spacing w:val="0"/>
        </w:rPr>
        <w:t>методов</w:t>
      </w:r>
      <w:r>
        <w:rPr>
          <w:rStyle w:val="FontStyle483"/>
        </w:rPr>
        <w:t xml:space="preserve"> </w:t>
      </w:r>
      <w:r>
        <w:rPr>
          <w:rStyle w:val="FontStyle483"/>
          <w:spacing w:val="0"/>
        </w:rPr>
        <w:t>тренировки.</w:t>
      </w:r>
      <w:r>
        <w:rPr>
          <w:rStyle w:val="FontStyle483"/>
        </w:rPr>
        <w:t xml:space="preserve"> </w:t>
      </w:r>
      <w:r>
        <w:rPr>
          <w:rStyle w:val="FontStyle483"/>
          <w:spacing w:val="0"/>
        </w:rPr>
        <w:t>Все</w:t>
      </w:r>
      <w:r>
        <w:rPr>
          <w:rStyle w:val="FontStyle483"/>
        </w:rPr>
        <w:t xml:space="preserve"> </w:t>
      </w:r>
      <w:r>
        <w:rPr>
          <w:rStyle w:val="FontStyle483"/>
          <w:spacing w:val="0"/>
        </w:rPr>
        <w:t>остальные</w:t>
      </w:r>
      <w:r>
        <w:rPr>
          <w:rStyle w:val="FontStyle483"/>
        </w:rPr>
        <w:t xml:space="preserve"> </w:t>
      </w:r>
      <w:r>
        <w:rPr>
          <w:rStyle w:val="FontStyle483"/>
          <w:spacing w:val="0"/>
        </w:rPr>
        <w:t>средства, в</w:t>
      </w:r>
      <w:r>
        <w:rPr>
          <w:rStyle w:val="FontStyle483"/>
        </w:rPr>
        <w:t xml:space="preserve"> </w:t>
      </w:r>
      <w:r>
        <w:rPr>
          <w:rStyle w:val="FontStyle483"/>
          <w:spacing w:val="0"/>
        </w:rPr>
        <w:t>том</w:t>
      </w:r>
      <w:r>
        <w:rPr>
          <w:rStyle w:val="FontStyle483"/>
        </w:rPr>
        <w:t xml:space="preserve"> </w:t>
      </w:r>
      <w:r>
        <w:rPr>
          <w:rStyle w:val="FontStyle483"/>
          <w:spacing w:val="0"/>
        </w:rPr>
        <w:t>числе</w:t>
      </w:r>
      <w:r>
        <w:rPr>
          <w:rStyle w:val="FontStyle483"/>
        </w:rPr>
        <w:t xml:space="preserve"> </w:t>
      </w:r>
      <w:r>
        <w:rPr>
          <w:rStyle w:val="FontStyle483"/>
          <w:spacing w:val="0"/>
        </w:rPr>
        <w:t>и</w:t>
      </w:r>
      <w:r>
        <w:rPr>
          <w:rStyle w:val="FontStyle483"/>
        </w:rPr>
        <w:t xml:space="preserve"> </w:t>
      </w:r>
      <w:r>
        <w:rPr>
          <w:rStyle w:val="FontStyle483"/>
          <w:spacing w:val="0"/>
        </w:rPr>
        <w:t>силовые,</w:t>
      </w:r>
      <w:r>
        <w:rPr>
          <w:rStyle w:val="FontStyle483"/>
        </w:rPr>
        <w:t xml:space="preserve"> </w:t>
      </w:r>
      <w:r>
        <w:rPr>
          <w:rStyle w:val="FontStyle483"/>
          <w:spacing w:val="0"/>
        </w:rPr>
        <w:t>причислялись</w:t>
      </w:r>
      <w:r>
        <w:rPr>
          <w:rStyle w:val="FontStyle483"/>
        </w:rPr>
        <w:t xml:space="preserve"> </w:t>
      </w:r>
      <w:r>
        <w:rPr>
          <w:rStyle w:val="FontStyle483"/>
          <w:spacing w:val="0"/>
        </w:rPr>
        <w:t>к</w:t>
      </w:r>
      <w:r>
        <w:rPr>
          <w:rStyle w:val="FontStyle483"/>
        </w:rPr>
        <w:t xml:space="preserve"> </w:t>
      </w:r>
      <w:r>
        <w:rPr>
          <w:rStyle w:val="FontStyle483"/>
          <w:spacing w:val="0"/>
        </w:rPr>
        <w:t>ОФП,</w:t>
      </w:r>
      <w:r>
        <w:rPr>
          <w:rStyle w:val="FontStyle483"/>
        </w:rPr>
        <w:t xml:space="preserve"> </w:t>
      </w:r>
      <w:r>
        <w:rPr>
          <w:rStyle w:val="FontStyle483"/>
          <w:spacing w:val="0"/>
        </w:rPr>
        <w:t>дополни</w:t>
      </w:r>
      <w:r>
        <w:rPr>
          <w:rStyle w:val="FontStyle483"/>
          <w:spacing w:val="0"/>
        </w:rPr>
        <w:softHyphen/>
        <w:t>тельным</w:t>
      </w:r>
      <w:r>
        <w:rPr>
          <w:rStyle w:val="FontStyle483"/>
        </w:rPr>
        <w:t xml:space="preserve"> </w:t>
      </w:r>
      <w:r>
        <w:rPr>
          <w:rStyle w:val="FontStyle483"/>
          <w:spacing w:val="0"/>
        </w:rPr>
        <w:t>или</w:t>
      </w:r>
      <w:r>
        <w:rPr>
          <w:rStyle w:val="FontStyle483"/>
        </w:rPr>
        <w:t xml:space="preserve"> </w:t>
      </w:r>
      <w:r>
        <w:rPr>
          <w:rStyle w:val="FontStyle483"/>
          <w:spacing w:val="0"/>
        </w:rPr>
        <w:t>вспомогательным</w:t>
      </w:r>
      <w:r>
        <w:rPr>
          <w:rStyle w:val="FontStyle483"/>
        </w:rPr>
        <w:t xml:space="preserve"> </w:t>
      </w:r>
      <w:r>
        <w:rPr>
          <w:rStyle w:val="FontStyle483"/>
          <w:spacing w:val="0"/>
        </w:rPr>
        <w:t>и,</w:t>
      </w:r>
      <w:r>
        <w:rPr>
          <w:rStyle w:val="FontStyle483"/>
        </w:rPr>
        <w:t xml:space="preserve"> </w:t>
      </w:r>
      <w:r>
        <w:rPr>
          <w:rStyle w:val="FontStyle483"/>
          <w:spacing w:val="0"/>
        </w:rPr>
        <w:t>по</w:t>
      </w:r>
      <w:r>
        <w:rPr>
          <w:rStyle w:val="FontStyle483"/>
        </w:rPr>
        <w:t xml:space="preserve"> </w:t>
      </w:r>
      <w:r>
        <w:rPr>
          <w:rStyle w:val="FontStyle483"/>
          <w:spacing w:val="0"/>
        </w:rPr>
        <w:t>существу,</w:t>
      </w:r>
      <w:r>
        <w:rPr>
          <w:rStyle w:val="FontStyle483"/>
        </w:rPr>
        <w:t xml:space="preserve"> </w:t>
      </w:r>
      <w:r>
        <w:rPr>
          <w:rStyle w:val="FontStyle483"/>
          <w:spacing w:val="0"/>
        </w:rPr>
        <w:t>малозна</w:t>
      </w:r>
      <w:r>
        <w:rPr>
          <w:rStyle w:val="FontStyle483"/>
          <w:spacing w:val="0"/>
        </w:rPr>
        <w:softHyphen/>
        <w:t>чимым</w:t>
      </w:r>
      <w:r>
        <w:rPr>
          <w:rStyle w:val="FontStyle483"/>
        </w:rPr>
        <w:t xml:space="preserve"> </w:t>
      </w:r>
      <w:r>
        <w:rPr>
          <w:rStyle w:val="FontStyle483"/>
          <w:spacing w:val="0"/>
        </w:rPr>
        <w:t>для</w:t>
      </w:r>
      <w:r>
        <w:rPr>
          <w:rStyle w:val="FontStyle483"/>
        </w:rPr>
        <w:t xml:space="preserve"> </w:t>
      </w:r>
      <w:r>
        <w:rPr>
          <w:rStyle w:val="FontStyle483"/>
          <w:spacing w:val="0"/>
        </w:rPr>
        <w:t>развития</w:t>
      </w:r>
      <w:r>
        <w:rPr>
          <w:rStyle w:val="FontStyle483"/>
        </w:rPr>
        <w:t xml:space="preserve"> </w:t>
      </w:r>
      <w:r>
        <w:rPr>
          <w:rStyle w:val="FontStyle483"/>
          <w:spacing w:val="0"/>
        </w:rPr>
        <w:t>выносливости.</w:t>
      </w:r>
    </w:p>
    <w:p w:rsidR="00D57188" w:rsidRDefault="001C5317">
      <w:pPr>
        <w:pStyle w:val="Style170"/>
        <w:widowControl/>
        <w:spacing w:line="187" w:lineRule="exact"/>
        <w:ind w:firstLine="288"/>
        <w:rPr>
          <w:rStyle w:val="FontStyle483"/>
          <w:spacing w:val="0"/>
        </w:rPr>
      </w:pPr>
      <w:r>
        <w:rPr>
          <w:rStyle w:val="FontStyle483"/>
          <w:spacing w:val="0"/>
        </w:rPr>
        <w:t>Выносливость</w:t>
      </w:r>
      <w:r>
        <w:rPr>
          <w:rStyle w:val="FontStyle483"/>
        </w:rPr>
        <w:t xml:space="preserve"> </w:t>
      </w:r>
      <w:r>
        <w:rPr>
          <w:rStyle w:val="FontStyle483"/>
          <w:spacing w:val="0"/>
        </w:rPr>
        <w:t>разделялась</w:t>
      </w:r>
      <w:r>
        <w:rPr>
          <w:rStyle w:val="FontStyle483"/>
        </w:rPr>
        <w:t xml:space="preserve"> </w:t>
      </w:r>
      <w:r>
        <w:rPr>
          <w:rStyle w:val="FontStyle483"/>
          <w:spacing w:val="0"/>
        </w:rPr>
        <w:t>на</w:t>
      </w:r>
      <w:r>
        <w:rPr>
          <w:rStyle w:val="FontStyle483"/>
        </w:rPr>
        <w:t xml:space="preserve"> </w:t>
      </w:r>
      <w:r>
        <w:rPr>
          <w:rStyle w:val="FontStyle483"/>
          <w:spacing w:val="0"/>
        </w:rPr>
        <w:t>общую</w:t>
      </w:r>
      <w:r>
        <w:rPr>
          <w:rStyle w:val="FontStyle483"/>
        </w:rPr>
        <w:t xml:space="preserve"> </w:t>
      </w:r>
      <w:r>
        <w:rPr>
          <w:rStyle w:val="FontStyle483"/>
          <w:spacing w:val="0"/>
        </w:rPr>
        <w:t>и</w:t>
      </w:r>
      <w:r>
        <w:rPr>
          <w:rStyle w:val="FontStyle483"/>
        </w:rPr>
        <w:t xml:space="preserve"> </w:t>
      </w:r>
      <w:r>
        <w:rPr>
          <w:rStyle w:val="FontStyle483"/>
          <w:spacing w:val="0"/>
        </w:rPr>
        <w:t>специальнуЮ-Считалось,</w:t>
      </w:r>
      <w:r>
        <w:rPr>
          <w:rStyle w:val="FontStyle483"/>
        </w:rPr>
        <w:t xml:space="preserve"> </w:t>
      </w:r>
      <w:r>
        <w:rPr>
          <w:rStyle w:val="FontStyle483"/>
          <w:spacing w:val="0"/>
        </w:rPr>
        <w:t>что</w:t>
      </w:r>
      <w:r>
        <w:rPr>
          <w:rStyle w:val="FontStyle483"/>
        </w:rPr>
        <w:t xml:space="preserve"> </w:t>
      </w:r>
      <w:r>
        <w:rPr>
          <w:rStyle w:val="FontStyle483"/>
          <w:spacing w:val="0"/>
        </w:rPr>
        <w:t>в</w:t>
      </w:r>
      <w:r>
        <w:rPr>
          <w:rStyle w:val="FontStyle483"/>
        </w:rPr>
        <w:t xml:space="preserve"> </w:t>
      </w:r>
      <w:r>
        <w:rPr>
          <w:rStyle w:val="FontStyle483"/>
          <w:spacing w:val="0"/>
        </w:rPr>
        <w:t>основе</w:t>
      </w:r>
      <w:r>
        <w:rPr>
          <w:rStyle w:val="FontStyle483"/>
        </w:rPr>
        <w:t xml:space="preserve"> </w:t>
      </w:r>
      <w:r>
        <w:rPr>
          <w:rStyle w:val="FontStyle483"/>
          <w:spacing w:val="0"/>
        </w:rPr>
        <w:t>общей</w:t>
      </w:r>
      <w:r>
        <w:rPr>
          <w:rStyle w:val="FontStyle483"/>
        </w:rPr>
        <w:t xml:space="preserve"> </w:t>
      </w:r>
      <w:r>
        <w:rPr>
          <w:rStyle w:val="FontStyle483"/>
          <w:spacing w:val="0"/>
        </w:rPr>
        <w:t>выносливости</w:t>
      </w:r>
      <w:r>
        <w:rPr>
          <w:rStyle w:val="FontStyle483"/>
        </w:rPr>
        <w:t xml:space="preserve"> </w:t>
      </w:r>
      <w:r>
        <w:rPr>
          <w:rStyle w:val="FontStyle483"/>
          <w:spacing w:val="0"/>
        </w:rPr>
        <w:t>лежит малоспецифичная</w:t>
      </w:r>
      <w:r>
        <w:rPr>
          <w:rStyle w:val="FontStyle483"/>
        </w:rPr>
        <w:t xml:space="preserve"> </w:t>
      </w:r>
      <w:r>
        <w:rPr>
          <w:rStyle w:val="FontStyle483"/>
          <w:spacing w:val="0"/>
        </w:rPr>
        <w:t>и</w:t>
      </w:r>
      <w:r>
        <w:rPr>
          <w:rStyle w:val="FontStyle483"/>
        </w:rPr>
        <w:t xml:space="preserve"> </w:t>
      </w:r>
      <w:r>
        <w:rPr>
          <w:rStyle w:val="FontStyle483"/>
          <w:spacing w:val="0"/>
        </w:rPr>
        <w:t>характеризующаяся</w:t>
      </w:r>
      <w:r>
        <w:rPr>
          <w:rStyle w:val="FontStyle483"/>
        </w:rPr>
        <w:t xml:space="preserve"> </w:t>
      </w:r>
      <w:r>
        <w:rPr>
          <w:rStyle w:val="FontStyle483"/>
          <w:spacing w:val="0"/>
        </w:rPr>
        <w:t>широким</w:t>
      </w:r>
      <w:r>
        <w:rPr>
          <w:rStyle w:val="FontStyle483"/>
        </w:rPr>
        <w:t xml:space="preserve"> </w:t>
      </w:r>
      <w:r>
        <w:rPr>
          <w:rStyle w:val="FontStyle483"/>
          <w:spacing w:val="0"/>
        </w:rPr>
        <w:t>«пере</w:t>
      </w:r>
      <w:r>
        <w:rPr>
          <w:rStyle w:val="FontStyle483"/>
          <w:spacing w:val="0"/>
        </w:rPr>
        <w:softHyphen/>
        <w:t>носом»</w:t>
      </w:r>
      <w:r>
        <w:rPr>
          <w:rStyle w:val="FontStyle483"/>
        </w:rPr>
        <w:t xml:space="preserve"> </w:t>
      </w:r>
      <w:r>
        <w:rPr>
          <w:rStyle w:val="FontStyle483"/>
          <w:spacing w:val="0"/>
        </w:rPr>
        <w:t>аэробная</w:t>
      </w:r>
      <w:r>
        <w:rPr>
          <w:rStyle w:val="FontStyle483"/>
        </w:rPr>
        <w:t xml:space="preserve"> </w:t>
      </w:r>
      <w:r>
        <w:rPr>
          <w:rStyle w:val="FontStyle483"/>
          <w:spacing w:val="0"/>
        </w:rPr>
        <w:t>тренированность,</w:t>
      </w:r>
      <w:r>
        <w:rPr>
          <w:rStyle w:val="FontStyle483"/>
        </w:rPr>
        <w:t xml:space="preserve"> </w:t>
      </w:r>
      <w:r>
        <w:rPr>
          <w:rStyle w:val="FontStyle483"/>
          <w:spacing w:val="0"/>
        </w:rPr>
        <w:t>развитие</w:t>
      </w:r>
      <w:r>
        <w:rPr>
          <w:rStyle w:val="FontStyle483"/>
        </w:rPr>
        <w:t xml:space="preserve"> </w:t>
      </w:r>
      <w:r>
        <w:rPr>
          <w:rStyle w:val="FontStyle483"/>
          <w:spacing w:val="0"/>
        </w:rPr>
        <w:t>которой</w:t>
      </w:r>
      <w:r>
        <w:rPr>
          <w:rStyle w:val="FontStyle483"/>
        </w:rPr>
        <w:t xml:space="preserve"> </w:t>
      </w:r>
      <w:r>
        <w:rPr>
          <w:rStyle w:val="FontStyle483"/>
          <w:spacing w:val="0"/>
        </w:rPr>
        <w:t>не зависит</w:t>
      </w:r>
      <w:r>
        <w:rPr>
          <w:rStyle w:val="FontStyle483"/>
        </w:rPr>
        <w:t xml:space="preserve"> </w:t>
      </w:r>
      <w:r>
        <w:rPr>
          <w:rStyle w:val="FontStyle483"/>
          <w:spacing w:val="0"/>
        </w:rPr>
        <w:t>от</w:t>
      </w:r>
      <w:r>
        <w:rPr>
          <w:rStyle w:val="FontStyle483"/>
        </w:rPr>
        <w:t xml:space="preserve"> </w:t>
      </w:r>
      <w:r>
        <w:rPr>
          <w:rStyle w:val="FontStyle483"/>
          <w:spacing w:val="0"/>
        </w:rPr>
        <w:t>внешней</w:t>
      </w:r>
      <w:r>
        <w:rPr>
          <w:rStyle w:val="FontStyle483"/>
        </w:rPr>
        <w:t xml:space="preserve"> </w:t>
      </w:r>
      <w:r>
        <w:rPr>
          <w:rStyle w:val="FontStyle483"/>
          <w:spacing w:val="0"/>
        </w:rPr>
        <w:t>формы</w:t>
      </w:r>
      <w:r>
        <w:rPr>
          <w:rStyle w:val="FontStyle483"/>
        </w:rPr>
        <w:t xml:space="preserve"> </w:t>
      </w:r>
      <w:r>
        <w:rPr>
          <w:rStyle w:val="FontStyle483"/>
          <w:spacing w:val="0"/>
        </w:rPr>
        <w:t>движений.</w:t>
      </w:r>
      <w:r>
        <w:rPr>
          <w:rStyle w:val="FontStyle483"/>
        </w:rPr>
        <w:t xml:space="preserve"> </w:t>
      </w:r>
      <w:r>
        <w:rPr>
          <w:rStyle w:val="FontStyle483"/>
          <w:spacing w:val="0"/>
        </w:rPr>
        <w:t>«Перенос»</w:t>
      </w:r>
      <w:r>
        <w:rPr>
          <w:rStyle w:val="FontStyle483"/>
        </w:rPr>
        <w:t xml:space="preserve"> </w:t>
      </w:r>
      <w:r>
        <w:rPr>
          <w:rStyle w:val="FontStyle483"/>
          <w:spacing w:val="0"/>
        </w:rPr>
        <w:t>трени</w:t>
      </w:r>
      <w:r>
        <w:rPr>
          <w:rStyle w:val="FontStyle483"/>
          <w:spacing w:val="0"/>
        </w:rPr>
        <w:softHyphen/>
        <w:t>рованности</w:t>
      </w:r>
      <w:r>
        <w:rPr>
          <w:rStyle w:val="FontStyle483"/>
        </w:rPr>
        <w:t xml:space="preserve"> </w:t>
      </w:r>
      <w:r>
        <w:rPr>
          <w:rStyle w:val="FontStyle483"/>
          <w:spacing w:val="0"/>
        </w:rPr>
        <w:t>по</w:t>
      </w:r>
      <w:r>
        <w:rPr>
          <w:rStyle w:val="FontStyle483"/>
        </w:rPr>
        <w:t xml:space="preserve"> </w:t>
      </w:r>
      <w:r>
        <w:rPr>
          <w:rStyle w:val="FontStyle483"/>
          <w:spacing w:val="0"/>
        </w:rPr>
        <w:t>вегетативным</w:t>
      </w:r>
      <w:r>
        <w:rPr>
          <w:rStyle w:val="FontStyle483"/>
        </w:rPr>
        <w:t xml:space="preserve"> </w:t>
      </w:r>
      <w:r>
        <w:rPr>
          <w:rStyle w:val="FontStyle483"/>
          <w:spacing w:val="0"/>
        </w:rPr>
        <w:t>функциям</w:t>
      </w:r>
      <w:r>
        <w:rPr>
          <w:rStyle w:val="FontStyle483"/>
        </w:rPr>
        <w:t xml:space="preserve"> </w:t>
      </w:r>
      <w:r>
        <w:rPr>
          <w:rStyle w:val="FontStyle483"/>
          <w:spacing w:val="0"/>
        </w:rPr>
        <w:t>может</w:t>
      </w:r>
      <w:r>
        <w:rPr>
          <w:rStyle w:val="FontStyle483"/>
        </w:rPr>
        <w:t xml:space="preserve"> </w:t>
      </w:r>
      <w:r>
        <w:rPr>
          <w:rStyle w:val="FontStyle483"/>
          <w:spacing w:val="0"/>
        </w:rPr>
        <w:t>проис</w:t>
      </w:r>
      <w:r>
        <w:rPr>
          <w:rStyle w:val="FontStyle483"/>
          <w:spacing w:val="0"/>
        </w:rPr>
        <w:softHyphen/>
        <w:t>ходить</w:t>
      </w:r>
      <w:r>
        <w:rPr>
          <w:rStyle w:val="FontStyle483"/>
        </w:rPr>
        <w:t xml:space="preserve"> </w:t>
      </w:r>
      <w:r>
        <w:rPr>
          <w:rStyle w:val="FontStyle483"/>
          <w:spacing w:val="0"/>
        </w:rPr>
        <w:t>в</w:t>
      </w:r>
      <w:r>
        <w:rPr>
          <w:rStyle w:val="FontStyle483"/>
        </w:rPr>
        <w:t xml:space="preserve"> </w:t>
      </w:r>
      <w:r>
        <w:rPr>
          <w:rStyle w:val="FontStyle483"/>
          <w:spacing w:val="0"/>
        </w:rPr>
        <w:t>широком</w:t>
      </w:r>
      <w:r>
        <w:rPr>
          <w:rStyle w:val="FontStyle483"/>
        </w:rPr>
        <w:t xml:space="preserve"> </w:t>
      </w:r>
      <w:r>
        <w:rPr>
          <w:rStyle w:val="FontStyle483"/>
          <w:spacing w:val="0"/>
        </w:rPr>
        <w:t>диапазоне</w:t>
      </w:r>
      <w:r>
        <w:rPr>
          <w:rStyle w:val="FontStyle483"/>
        </w:rPr>
        <w:t xml:space="preserve"> </w:t>
      </w:r>
      <w:r>
        <w:rPr>
          <w:rStyle w:val="FontStyle483"/>
          <w:spacing w:val="0"/>
        </w:rPr>
        <w:t>видов</w:t>
      </w:r>
      <w:r>
        <w:rPr>
          <w:rStyle w:val="FontStyle483"/>
        </w:rPr>
        <w:t xml:space="preserve"> </w:t>
      </w:r>
      <w:r>
        <w:rPr>
          <w:rStyle w:val="FontStyle483"/>
          <w:spacing w:val="0"/>
        </w:rPr>
        <w:t>двигательной</w:t>
      </w:r>
      <w:r>
        <w:rPr>
          <w:rStyle w:val="FontStyle483"/>
        </w:rPr>
        <w:t xml:space="preserve"> </w:t>
      </w:r>
      <w:r>
        <w:rPr>
          <w:rStyle w:val="FontStyle483"/>
          <w:spacing w:val="0"/>
        </w:rPr>
        <w:t>дея</w:t>
      </w:r>
      <w:r>
        <w:rPr>
          <w:rStyle w:val="FontStyle483"/>
          <w:spacing w:val="0"/>
        </w:rPr>
        <w:softHyphen/>
        <w:t>тельности</w:t>
      </w:r>
      <w:r>
        <w:rPr>
          <w:rStyle w:val="FontStyle483"/>
        </w:rPr>
        <w:t xml:space="preserve"> </w:t>
      </w:r>
      <w:r>
        <w:rPr>
          <w:rStyle w:val="FontStyle483"/>
          <w:spacing w:val="0"/>
        </w:rPr>
        <w:t>(В.</w:t>
      </w:r>
      <w:r>
        <w:rPr>
          <w:rStyle w:val="FontStyle483"/>
        </w:rPr>
        <w:t xml:space="preserve"> </w:t>
      </w:r>
      <w:r>
        <w:rPr>
          <w:rStyle w:val="FontStyle483"/>
          <w:spacing w:val="0"/>
        </w:rPr>
        <w:t>М.</w:t>
      </w:r>
      <w:r>
        <w:rPr>
          <w:rStyle w:val="FontStyle483"/>
        </w:rPr>
        <w:t xml:space="preserve"> </w:t>
      </w:r>
      <w:r>
        <w:rPr>
          <w:rStyle w:val="FontStyle483"/>
          <w:spacing w:val="0"/>
        </w:rPr>
        <w:t>Зациорский,</w:t>
      </w:r>
      <w:r>
        <w:rPr>
          <w:rStyle w:val="FontStyle483"/>
        </w:rPr>
        <w:t xml:space="preserve"> </w:t>
      </w:r>
      <w:r>
        <w:rPr>
          <w:rStyle w:val="FontStyle483"/>
          <w:spacing w:val="0"/>
        </w:rPr>
        <w:t>1966;</w:t>
      </w:r>
      <w:r>
        <w:rPr>
          <w:rStyle w:val="FontStyle483"/>
        </w:rPr>
        <w:t xml:space="preserve"> </w:t>
      </w:r>
      <w:r>
        <w:rPr>
          <w:rStyle w:val="FontStyle483"/>
          <w:spacing w:val="0"/>
        </w:rPr>
        <w:t>Н.</w:t>
      </w:r>
      <w:r>
        <w:rPr>
          <w:rStyle w:val="FontStyle483"/>
        </w:rPr>
        <w:t xml:space="preserve"> </w:t>
      </w:r>
      <w:r>
        <w:rPr>
          <w:rStyle w:val="FontStyle483"/>
          <w:spacing w:val="0"/>
        </w:rPr>
        <w:t>В.</w:t>
      </w:r>
      <w:r>
        <w:rPr>
          <w:rStyle w:val="FontStyle483"/>
        </w:rPr>
        <w:t xml:space="preserve"> </w:t>
      </w:r>
      <w:r>
        <w:rPr>
          <w:rStyle w:val="FontStyle483"/>
          <w:spacing w:val="0"/>
        </w:rPr>
        <w:t>Зимкин,</w:t>
      </w:r>
      <w:r>
        <w:rPr>
          <w:rStyle w:val="FontStyle483"/>
        </w:rPr>
        <w:t xml:space="preserve"> </w:t>
      </w:r>
      <w:r>
        <w:rPr>
          <w:rStyle w:val="FontStyle483"/>
          <w:spacing w:val="0"/>
        </w:rPr>
        <w:t>1969; Р.</w:t>
      </w:r>
      <w:r>
        <w:rPr>
          <w:rStyle w:val="FontStyle483"/>
        </w:rPr>
        <w:t xml:space="preserve"> </w:t>
      </w:r>
      <w:r>
        <w:rPr>
          <w:rStyle w:val="FontStyle483"/>
          <w:spacing w:val="0"/>
        </w:rPr>
        <w:t>Е.</w:t>
      </w:r>
      <w:r>
        <w:rPr>
          <w:rStyle w:val="FontStyle483"/>
        </w:rPr>
        <w:t xml:space="preserve"> </w:t>
      </w:r>
      <w:r>
        <w:rPr>
          <w:rStyle w:val="FontStyle483"/>
          <w:spacing w:val="0"/>
        </w:rPr>
        <w:t>Мотылянская</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1969;</w:t>
      </w:r>
      <w:r>
        <w:rPr>
          <w:rStyle w:val="FontStyle483"/>
        </w:rPr>
        <w:t xml:space="preserve"> </w:t>
      </w:r>
      <w:r>
        <w:rPr>
          <w:rStyle w:val="FontStyle483"/>
          <w:spacing w:val="0"/>
          <w:lang w:val="en-US"/>
        </w:rPr>
        <w:t>R</w:t>
      </w:r>
      <w:r w:rsidRPr="00190123">
        <w:rPr>
          <w:rStyle w:val="FontStyle483"/>
          <w:spacing w:val="0"/>
        </w:rPr>
        <w:t>.</w:t>
      </w:r>
      <w:r>
        <w:rPr>
          <w:rStyle w:val="FontStyle483"/>
          <w:spacing w:val="0"/>
          <w:lang w:val="en-US"/>
        </w:rPr>
        <w:t>Bruce</w:t>
      </w:r>
      <w:r w:rsidRPr="00190123">
        <w:rPr>
          <w:rStyle w:val="FontStyle483"/>
          <w:spacing w:val="0"/>
        </w:rPr>
        <w:t>,</w:t>
      </w:r>
      <w:r w:rsidRPr="00190123">
        <w:rPr>
          <w:rStyle w:val="FontStyle483"/>
        </w:rPr>
        <w:t xml:space="preserve"> </w:t>
      </w:r>
      <w:r>
        <w:rPr>
          <w:rStyle w:val="FontStyle483"/>
          <w:spacing w:val="0"/>
        </w:rPr>
        <w:t>1933;</w:t>
      </w:r>
      <w:r>
        <w:rPr>
          <w:rStyle w:val="FontStyle483"/>
        </w:rPr>
        <w:t xml:space="preserve"> </w:t>
      </w:r>
      <w:r>
        <w:rPr>
          <w:rStyle w:val="FontStyle483"/>
          <w:spacing w:val="0"/>
        </w:rPr>
        <w:t>Р</w:t>
      </w:r>
      <w:r>
        <w:rPr>
          <w:rStyle w:val="FontStyle483"/>
        </w:rPr>
        <w:t xml:space="preserve"> </w:t>
      </w:r>
      <w:r>
        <w:rPr>
          <w:rStyle w:val="FontStyle483"/>
          <w:spacing w:val="0"/>
          <w:lang w:val="en-US"/>
        </w:rPr>
        <w:t>Wood</w:t>
      </w:r>
      <w:r w:rsidRPr="00190123">
        <w:rPr>
          <w:rStyle w:val="FontStyle483"/>
          <w:spacing w:val="0"/>
        </w:rPr>
        <w:t>-</w:t>
      </w:r>
      <w:r>
        <w:rPr>
          <w:rStyle w:val="FontStyle483"/>
          <w:spacing w:val="0"/>
          <w:lang w:val="en-US"/>
        </w:rPr>
        <w:t>word</w:t>
      </w:r>
      <w:r w:rsidRPr="00190123">
        <w:rPr>
          <w:rStyle w:val="FontStyle483"/>
          <w:spacing w:val="0"/>
        </w:rPr>
        <w:t>,</w:t>
      </w:r>
      <w:r w:rsidRPr="00190123">
        <w:rPr>
          <w:rStyle w:val="FontStyle483"/>
        </w:rPr>
        <w:t xml:space="preserve"> </w:t>
      </w:r>
      <w:r>
        <w:rPr>
          <w:rStyle w:val="FontStyle483"/>
          <w:spacing w:val="0"/>
        </w:rPr>
        <w:t>1943;</w:t>
      </w:r>
      <w:r>
        <w:rPr>
          <w:rStyle w:val="FontStyle483"/>
        </w:rPr>
        <w:t xml:space="preserve"> </w:t>
      </w:r>
      <w:r>
        <w:rPr>
          <w:rStyle w:val="FontStyle483"/>
          <w:spacing w:val="0"/>
        </w:rPr>
        <w:t>В.</w:t>
      </w:r>
      <w:r>
        <w:rPr>
          <w:rStyle w:val="FontStyle483"/>
        </w:rPr>
        <w:t xml:space="preserve"> </w:t>
      </w:r>
      <w:r>
        <w:rPr>
          <w:rStyle w:val="FontStyle483"/>
          <w:spacing w:val="0"/>
          <w:lang w:val="en-US"/>
        </w:rPr>
        <w:t>Cratty</w:t>
      </w:r>
      <w:r w:rsidRPr="00190123">
        <w:rPr>
          <w:rStyle w:val="FontStyle483"/>
          <w:spacing w:val="0"/>
        </w:rPr>
        <w:t>,</w:t>
      </w:r>
      <w:r w:rsidRPr="00190123">
        <w:rPr>
          <w:rStyle w:val="FontStyle483"/>
        </w:rPr>
        <w:t xml:space="preserve"> </w:t>
      </w:r>
      <w:r>
        <w:rPr>
          <w:rStyle w:val="FontStyle483"/>
          <w:spacing w:val="0"/>
        </w:rPr>
        <w:t>1964;</w:t>
      </w:r>
      <w:r>
        <w:rPr>
          <w:rStyle w:val="FontStyle483"/>
        </w:rPr>
        <w:t xml:space="preserve"> </w:t>
      </w:r>
      <w:r>
        <w:rPr>
          <w:rStyle w:val="FontStyle483"/>
          <w:spacing w:val="0"/>
        </w:rPr>
        <w:t>У.</w:t>
      </w:r>
      <w:r>
        <w:rPr>
          <w:rStyle w:val="FontStyle483"/>
        </w:rPr>
        <w:t xml:space="preserve"> </w:t>
      </w:r>
      <w:r>
        <w:rPr>
          <w:rStyle w:val="FontStyle483"/>
          <w:spacing w:val="0"/>
          <w:lang w:val="en-US"/>
        </w:rPr>
        <w:t>Wilmore</w:t>
      </w:r>
      <w:r w:rsidRPr="00190123">
        <w:rPr>
          <w:rStyle w:val="FontStyle483"/>
          <w:spacing w:val="0"/>
        </w:rPr>
        <w:t>,</w:t>
      </w:r>
      <w:r w:rsidRPr="00190123">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Pazz</w:t>
      </w:r>
      <w:r w:rsidRPr="00190123">
        <w:rPr>
          <w:rStyle w:val="FontStyle483"/>
          <w:spacing w:val="0"/>
        </w:rPr>
        <w:t>,</w:t>
      </w:r>
      <w:r w:rsidRPr="00190123">
        <w:rPr>
          <w:rStyle w:val="FontStyle483"/>
        </w:rPr>
        <w:t xml:space="preserve"> </w:t>
      </w:r>
      <w:r>
        <w:rPr>
          <w:rStyle w:val="FontStyle483"/>
          <w:spacing w:val="0"/>
        </w:rPr>
        <w:t>1978). Выносливость</w:t>
      </w:r>
      <w:r>
        <w:rPr>
          <w:rStyle w:val="FontStyle483"/>
        </w:rPr>
        <w:t xml:space="preserve"> </w:t>
      </w:r>
      <w:r>
        <w:rPr>
          <w:rStyle w:val="FontStyle483"/>
          <w:spacing w:val="0"/>
        </w:rPr>
        <w:t>по</w:t>
      </w:r>
      <w:r>
        <w:rPr>
          <w:rStyle w:val="FontStyle483"/>
        </w:rPr>
        <w:t xml:space="preserve"> </w:t>
      </w:r>
      <w:r>
        <w:rPr>
          <w:rStyle w:val="FontStyle483"/>
          <w:spacing w:val="0"/>
        </w:rPr>
        <w:t>отношению</w:t>
      </w:r>
      <w:r>
        <w:rPr>
          <w:rStyle w:val="FontStyle483"/>
        </w:rPr>
        <w:t xml:space="preserve"> </w:t>
      </w:r>
      <w:r>
        <w:rPr>
          <w:rStyle w:val="FontStyle483"/>
          <w:spacing w:val="0"/>
        </w:rPr>
        <w:t>к</w:t>
      </w:r>
      <w:r>
        <w:rPr>
          <w:rStyle w:val="FontStyle483"/>
        </w:rPr>
        <w:t xml:space="preserve"> </w:t>
      </w:r>
      <w:r>
        <w:rPr>
          <w:rStyle w:val="FontStyle483"/>
          <w:spacing w:val="0"/>
        </w:rPr>
        <w:t>определенной</w:t>
      </w:r>
      <w:r>
        <w:rPr>
          <w:rStyle w:val="FontStyle483"/>
        </w:rPr>
        <w:t xml:space="preserve"> </w:t>
      </w:r>
      <w:r>
        <w:rPr>
          <w:rStyle w:val="FontStyle483"/>
          <w:spacing w:val="0"/>
        </w:rPr>
        <w:t>деятельно</w:t>
      </w:r>
      <w:r>
        <w:rPr>
          <w:rStyle w:val="FontStyle483"/>
          <w:spacing w:val="0"/>
        </w:rPr>
        <w:softHyphen/>
        <w:t>сти</w:t>
      </w:r>
      <w:r>
        <w:rPr>
          <w:rStyle w:val="FontStyle483"/>
        </w:rPr>
        <w:t xml:space="preserve"> </w:t>
      </w:r>
      <w:r>
        <w:rPr>
          <w:rStyle w:val="FontStyle483"/>
          <w:spacing w:val="0"/>
        </w:rPr>
        <w:t>назывались</w:t>
      </w:r>
      <w:r>
        <w:rPr>
          <w:rStyle w:val="FontStyle483"/>
        </w:rPr>
        <w:t xml:space="preserve"> </w:t>
      </w:r>
      <w:r>
        <w:rPr>
          <w:rStyle w:val="FontStyle483"/>
          <w:spacing w:val="0"/>
        </w:rPr>
        <w:t>специальной</w:t>
      </w:r>
      <w:r>
        <w:rPr>
          <w:rStyle w:val="FontStyle483"/>
        </w:rPr>
        <w:t xml:space="preserve"> </w:t>
      </w:r>
      <w:r>
        <w:rPr>
          <w:rStyle w:val="FontStyle483"/>
          <w:spacing w:val="0"/>
        </w:rPr>
        <w:t>(В.</w:t>
      </w:r>
      <w:r>
        <w:rPr>
          <w:rStyle w:val="FontStyle483"/>
        </w:rPr>
        <w:t xml:space="preserve"> </w:t>
      </w:r>
      <w:r>
        <w:rPr>
          <w:rStyle w:val="FontStyle483"/>
          <w:spacing w:val="0"/>
        </w:rPr>
        <w:t>М.</w:t>
      </w:r>
      <w:r>
        <w:rPr>
          <w:rStyle w:val="FontStyle483"/>
        </w:rPr>
        <w:t xml:space="preserve"> </w:t>
      </w:r>
      <w:r>
        <w:rPr>
          <w:rStyle w:val="FontStyle483"/>
          <w:spacing w:val="0"/>
        </w:rPr>
        <w:t>Зациорский,</w:t>
      </w:r>
      <w:r>
        <w:rPr>
          <w:rStyle w:val="FontStyle483"/>
        </w:rPr>
        <w:t xml:space="preserve"> </w:t>
      </w:r>
      <w:r>
        <w:rPr>
          <w:rStyle w:val="FontStyle483"/>
          <w:spacing w:val="0"/>
        </w:rPr>
        <w:t>1966).</w:t>
      </w:r>
    </w:p>
    <w:p w:rsidR="00D57188" w:rsidRDefault="001C5317">
      <w:pPr>
        <w:pStyle w:val="Style170"/>
        <w:widowControl/>
        <w:spacing w:line="187" w:lineRule="exact"/>
        <w:ind w:firstLine="293"/>
        <w:rPr>
          <w:rStyle w:val="FontStyle483"/>
          <w:spacing w:val="0"/>
        </w:rPr>
      </w:pPr>
      <w:r>
        <w:rPr>
          <w:rStyle w:val="FontStyle483"/>
          <w:spacing w:val="0"/>
        </w:rPr>
        <w:t>Главным</w:t>
      </w:r>
      <w:r>
        <w:rPr>
          <w:rStyle w:val="FontStyle483"/>
        </w:rPr>
        <w:t xml:space="preserve"> </w:t>
      </w:r>
      <w:r>
        <w:rPr>
          <w:rStyle w:val="FontStyle483"/>
          <w:spacing w:val="0"/>
        </w:rPr>
        <w:t>условием</w:t>
      </w:r>
      <w:r>
        <w:rPr>
          <w:rStyle w:val="FontStyle483"/>
        </w:rPr>
        <w:t xml:space="preserve"> </w:t>
      </w:r>
      <w:r>
        <w:rPr>
          <w:rStyle w:val="FontStyle483"/>
          <w:spacing w:val="0"/>
        </w:rPr>
        <w:t>развития</w:t>
      </w:r>
      <w:r>
        <w:rPr>
          <w:rStyle w:val="FontStyle483"/>
        </w:rPr>
        <w:t xml:space="preserve"> </w:t>
      </w:r>
      <w:r>
        <w:rPr>
          <w:rStyle w:val="FontStyle483"/>
          <w:spacing w:val="0"/>
        </w:rPr>
        <w:t>выносливости</w:t>
      </w:r>
      <w:r>
        <w:rPr>
          <w:rStyle w:val="FontStyle483"/>
        </w:rPr>
        <w:t xml:space="preserve"> </w:t>
      </w:r>
      <w:r>
        <w:rPr>
          <w:rStyle w:val="FontStyle483"/>
          <w:spacing w:val="0"/>
        </w:rPr>
        <w:t>считалось доведение</w:t>
      </w:r>
      <w:r>
        <w:rPr>
          <w:rStyle w:val="FontStyle483"/>
        </w:rPr>
        <w:t xml:space="preserve"> </w:t>
      </w:r>
      <w:r>
        <w:rPr>
          <w:rStyle w:val="FontStyle483"/>
          <w:spacing w:val="0"/>
        </w:rPr>
        <w:t>спортсмена</w:t>
      </w:r>
      <w:r>
        <w:rPr>
          <w:rStyle w:val="FontStyle483"/>
        </w:rPr>
        <w:t xml:space="preserve"> </w:t>
      </w:r>
      <w:r>
        <w:rPr>
          <w:rStyle w:val="FontStyle483"/>
          <w:spacing w:val="0"/>
        </w:rPr>
        <w:t>до</w:t>
      </w:r>
      <w:r>
        <w:rPr>
          <w:rStyle w:val="FontStyle483"/>
        </w:rPr>
        <w:t xml:space="preserve"> </w:t>
      </w:r>
      <w:r>
        <w:rPr>
          <w:rStyle w:val="FontStyle483"/>
          <w:spacing w:val="0"/>
        </w:rPr>
        <w:t>необходимой</w:t>
      </w:r>
      <w:r>
        <w:rPr>
          <w:rStyle w:val="FontStyle483"/>
        </w:rPr>
        <w:t xml:space="preserve"> </w:t>
      </w:r>
      <w:r>
        <w:rPr>
          <w:rStyle w:val="FontStyle483"/>
          <w:spacing w:val="0"/>
        </w:rPr>
        <w:t>степени</w:t>
      </w:r>
      <w:r>
        <w:rPr>
          <w:rStyle w:val="FontStyle483"/>
        </w:rPr>
        <w:t xml:space="preserve"> </w:t>
      </w:r>
      <w:r>
        <w:rPr>
          <w:rStyle w:val="FontStyle483"/>
          <w:spacing w:val="0"/>
        </w:rPr>
        <w:t>утомлении глобальной</w:t>
      </w:r>
      <w:r>
        <w:rPr>
          <w:rStyle w:val="FontStyle483"/>
        </w:rPr>
        <w:t xml:space="preserve"> </w:t>
      </w:r>
      <w:r>
        <w:rPr>
          <w:rStyle w:val="FontStyle483"/>
          <w:spacing w:val="0"/>
        </w:rPr>
        <w:t>мышечной</w:t>
      </w:r>
      <w:r>
        <w:rPr>
          <w:rStyle w:val="FontStyle483"/>
        </w:rPr>
        <w:t xml:space="preserve"> </w:t>
      </w:r>
      <w:r>
        <w:rPr>
          <w:rStyle w:val="FontStyle483"/>
          <w:spacing w:val="0"/>
        </w:rPr>
        <w:t>деятельностью.</w:t>
      </w:r>
      <w:r>
        <w:rPr>
          <w:rStyle w:val="FontStyle483"/>
        </w:rPr>
        <w:t xml:space="preserve"> </w:t>
      </w:r>
      <w:r>
        <w:rPr>
          <w:rStyle w:val="FontStyle483"/>
          <w:spacing w:val="0"/>
        </w:rPr>
        <w:t>Утверждалось,</w:t>
      </w:r>
      <w:r>
        <w:rPr>
          <w:rStyle w:val="FontStyle483"/>
        </w:rPr>
        <w:t xml:space="preserve"> </w:t>
      </w:r>
      <w:r>
        <w:rPr>
          <w:rStyle w:val="FontStyle483"/>
          <w:spacing w:val="0"/>
        </w:rPr>
        <w:t>что</w:t>
      </w:r>
    </w:p>
    <w:p w:rsidR="00D57188" w:rsidRDefault="00D57188">
      <w:pPr>
        <w:pStyle w:val="Style170"/>
        <w:widowControl/>
        <w:spacing w:line="187" w:lineRule="exact"/>
        <w:ind w:firstLine="293"/>
        <w:rPr>
          <w:rStyle w:val="FontStyle483"/>
          <w:spacing w:val="0"/>
        </w:rPr>
        <w:sectPr w:rsidR="00D57188">
          <w:type w:val="continuous"/>
          <w:pgSz w:w="8390" w:h="11905"/>
          <w:pgMar w:top="798" w:right="1274" w:bottom="1323" w:left="1750" w:header="720" w:footer="720" w:gutter="0"/>
          <w:cols w:space="60"/>
          <w:noEndnote/>
        </w:sect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D57188">
      <w:pPr>
        <w:pStyle w:val="Style201"/>
        <w:widowControl/>
        <w:spacing w:line="240" w:lineRule="exact"/>
        <w:rPr>
          <w:sz w:val="20"/>
          <w:szCs w:val="20"/>
        </w:rPr>
      </w:pPr>
    </w:p>
    <w:p w:rsidR="00D57188" w:rsidRDefault="001C5317">
      <w:pPr>
        <w:pStyle w:val="Style201"/>
        <w:widowControl/>
        <w:spacing w:before="110"/>
        <w:rPr>
          <w:rStyle w:val="FontStyle533"/>
        </w:rPr>
      </w:pPr>
      <w:r>
        <w:rPr>
          <w:rStyle w:val="FontStyle533"/>
        </w:rPr>
        <w:t>спе№</w:t>
      </w:r>
    </w:p>
    <w:p w:rsidR="00D57188" w:rsidRDefault="001C5317">
      <w:pPr>
        <w:pStyle w:val="Style201"/>
        <w:widowControl/>
        <w:spacing w:line="202" w:lineRule="exact"/>
        <w:jc w:val="center"/>
        <w:rPr>
          <w:rStyle w:val="FontStyle483"/>
          <w:spacing w:val="0"/>
        </w:rPr>
      </w:pPr>
      <w:r>
        <w:rPr>
          <w:rStyle w:val="FontStyle533"/>
        </w:rPr>
        <w:br w:type="column"/>
      </w:r>
      <w:r>
        <w:rPr>
          <w:rStyle w:val="FontStyle483"/>
          <w:spacing w:val="0"/>
        </w:rPr>
        <w:lastRenderedPageBreak/>
        <w:t>локальная</w:t>
      </w:r>
      <w:r>
        <w:rPr>
          <w:rStyle w:val="FontStyle483"/>
        </w:rPr>
        <w:t xml:space="preserve"> </w:t>
      </w:r>
      <w:r>
        <w:rPr>
          <w:rStyle w:val="FontStyle483"/>
          <w:spacing w:val="0"/>
        </w:rPr>
        <w:t>мышечная</w:t>
      </w:r>
      <w:r>
        <w:rPr>
          <w:rStyle w:val="FontStyle483"/>
        </w:rPr>
        <w:t xml:space="preserve"> </w:t>
      </w:r>
      <w:r>
        <w:rPr>
          <w:rStyle w:val="FontStyle483"/>
          <w:spacing w:val="0"/>
        </w:rPr>
        <w:t>работа</w:t>
      </w:r>
      <w:r>
        <w:rPr>
          <w:rStyle w:val="FontStyle483"/>
        </w:rPr>
        <w:t xml:space="preserve"> </w:t>
      </w:r>
      <w:r>
        <w:rPr>
          <w:rStyle w:val="FontStyle483"/>
          <w:spacing w:val="0"/>
        </w:rPr>
        <w:t>не</w:t>
      </w:r>
      <w:r>
        <w:rPr>
          <w:rStyle w:val="FontStyle483"/>
        </w:rPr>
        <w:t xml:space="preserve"> </w:t>
      </w:r>
      <w:r>
        <w:rPr>
          <w:rStyle w:val="FontStyle483"/>
          <w:spacing w:val="0"/>
        </w:rPr>
        <w:t>связана</w:t>
      </w:r>
      <w:r>
        <w:rPr>
          <w:rStyle w:val="FontStyle483"/>
        </w:rPr>
        <w:t xml:space="preserve"> </w:t>
      </w:r>
      <w:r>
        <w:rPr>
          <w:rStyle w:val="FontStyle483"/>
          <w:spacing w:val="0"/>
        </w:rPr>
        <w:t>со</w:t>
      </w:r>
      <w:r>
        <w:rPr>
          <w:rStyle w:val="FontStyle483"/>
        </w:rPr>
        <w:t xml:space="preserve"> </w:t>
      </w:r>
      <w:r>
        <w:rPr>
          <w:rStyle w:val="FontStyle483"/>
          <w:spacing w:val="0"/>
        </w:rPr>
        <w:t>значительной активацией</w:t>
      </w:r>
      <w:r>
        <w:rPr>
          <w:rStyle w:val="FontStyle483"/>
        </w:rPr>
        <w:t xml:space="preserve"> </w:t>
      </w:r>
      <w:r>
        <w:rPr>
          <w:rStyle w:val="FontStyle483"/>
          <w:spacing w:val="0"/>
        </w:rPr>
        <w:t>дыхательной</w:t>
      </w:r>
      <w:r>
        <w:rPr>
          <w:rStyle w:val="FontStyle483"/>
        </w:rPr>
        <w:t xml:space="preserve"> </w:t>
      </w:r>
      <w:r>
        <w:rPr>
          <w:rStyle w:val="FontStyle483"/>
          <w:spacing w:val="0"/>
        </w:rPr>
        <w:t>и</w:t>
      </w:r>
      <w:r>
        <w:rPr>
          <w:rStyle w:val="FontStyle483"/>
        </w:rPr>
        <w:t xml:space="preserve"> </w:t>
      </w:r>
      <w:r>
        <w:rPr>
          <w:rStyle w:val="FontStyle483"/>
          <w:spacing w:val="0"/>
        </w:rPr>
        <w:t>сердечно-сосудистой</w:t>
      </w:r>
      <w:r>
        <w:rPr>
          <w:rStyle w:val="FontStyle483"/>
        </w:rPr>
        <w:t xml:space="preserve"> </w:t>
      </w:r>
      <w:r>
        <w:rPr>
          <w:rStyle w:val="FontStyle483"/>
          <w:spacing w:val="0"/>
        </w:rPr>
        <w:t>систем и</w:t>
      </w:r>
      <w:r>
        <w:rPr>
          <w:rStyle w:val="FontStyle483"/>
        </w:rPr>
        <w:t xml:space="preserve"> </w:t>
      </w:r>
      <w:r>
        <w:rPr>
          <w:rStyle w:val="FontStyle483"/>
          <w:spacing w:val="0"/>
        </w:rPr>
        <w:t>не</w:t>
      </w:r>
      <w:r>
        <w:rPr>
          <w:rStyle w:val="FontStyle483"/>
        </w:rPr>
        <w:t xml:space="preserve"> </w:t>
      </w:r>
      <w:r>
        <w:rPr>
          <w:rStyle w:val="FontStyle483"/>
          <w:spacing w:val="0"/>
        </w:rPr>
        <w:t>влияет</w:t>
      </w:r>
      <w:r>
        <w:rPr>
          <w:rStyle w:val="FontStyle483"/>
        </w:rPr>
        <w:t xml:space="preserve"> </w:t>
      </w:r>
      <w:r>
        <w:rPr>
          <w:rStyle w:val="FontStyle483"/>
          <w:spacing w:val="0"/>
        </w:rPr>
        <w:t>на</w:t>
      </w:r>
      <w:r>
        <w:rPr>
          <w:rStyle w:val="FontStyle483"/>
        </w:rPr>
        <w:t xml:space="preserve"> </w:t>
      </w:r>
      <w:r>
        <w:rPr>
          <w:rStyle w:val="FontStyle483"/>
          <w:spacing w:val="0"/>
        </w:rPr>
        <w:t>развитие</w:t>
      </w:r>
      <w:r>
        <w:rPr>
          <w:rStyle w:val="FontStyle483"/>
        </w:rPr>
        <w:t xml:space="preserve"> </w:t>
      </w:r>
      <w:r>
        <w:rPr>
          <w:rStyle w:val="FontStyle483"/>
          <w:spacing w:val="0"/>
        </w:rPr>
        <w:t>выносливости.</w:t>
      </w:r>
      <w:r>
        <w:rPr>
          <w:rStyle w:val="FontStyle483"/>
        </w:rPr>
        <w:t xml:space="preserve"> </w:t>
      </w:r>
      <w:r>
        <w:rPr>
          <w:rStyle w:val="FontStyle483"/>
          <w:spacing w:val="0"/>
        </w:rPr>
        <w:t>Наличие</w:t>
      </w:r>
      <w:r>
        <w:rPr>
          <w:rStyle w:val="FontStyle483"/>
        </w:rPr>
        <w:t xml:space="preserve"> </w:t>
      </w:r>
      <w:r>
        <w:rPr>
          <w:rStyle w:val="FontStyle483"/>
          <w:spacing w:val="0"/>
        </w:rPr>
        <w:t>высокой выносливости</w:t>
      </w:r>
      <w:r>
        <w:rPr>
          <w:rStyle w:val="FontStyle483"/>
        </w:rPr>
        <w:t xml:space="preserve"> </w:t>
      </w:r>
      <w:r>
        <w:rPr>
          <w:rStyle w:val="FontStyle483"/>
          <w:spacing w:val="0"/>
        </w:rPr>
        <w:t>в</w:t>
      </w:r>
      <w:r>
        <w:rPr>
          <w:rStyle w:val="FontStyle483"/>
        </w:rPr>
        <w:t xml:space="preserve"> </w:t>
      </w:r>
      <w:r>
        <w:rPr>
          <w:rStyle w:val="FontStyle483"/>
          <w:spacing w:val="0"/>
        </w:rPr>
        <w:t>каких-либо</w:t>
      </w:r>
      <w:r>
        <w:rPr>
          <w:rStyle w:val="FontStyle483"/>
        </w:rPr>
        <w:t xml:space="preserve"> </w:t>
      </w:r>
      <w:r>
        <w:rPr>
          <w:rStyle w:val="FontStyle483"/>
          <w:spacing w:val="0"/>
        </w:rPr>
        <w:t>локальных</w:t>
      </w:r>
      <w:r>
        <w:rPr>
          <w:rStyle w:val="FontStyle483"/>
        </w:rPr>
        <w:t xml:space="preserve"> </w:t>
      </w:r>
      <w:r>
        <w:rPr>
          <w:rStyle w:val="FontStyle483"/>
          <w:spacing w:val="0"/>
        </w:rPr>
        <w:t>упражнениях</w:t>
      </w:r>
      <w:r>
        <w:rPr>
          <w:rStyle w:val="FontStyle483"/>
        </w:rPr>
        <w:t xml:space="preserve"> </w:t>
      </w:r>
      <w:r>
        <w:rPr>
          <w:rStyle w:val="FontStyle483"/>
          <w:spacing w:val="0"/>
        </w:rPr>
        <w:t>ис означает</w:t>
      </w:r>
      <w:r>
        <w:rPr>
          <w:rStyle w:val="FontStyle483"/>
        </w:rPr>
        <w:t xml:space="preserve"> </w:t>
      </w:r>
      <w:r>
        <w:rPr>
          <w:rStyle w:val="FontStyle483"/>
          <w:spacing w:val="0"/>
        </w:rPr>
        <w:t>столь</w:t>
      </w:r>
      <w:r>
        <w:rPr>
          <w:rStyle w:val="FontStyle483"/>
        </w:rPr>
        <w:t xml:space="preserve"> </w:t>
      </w:r>
      <w:r>
        <w:rPr>
          <w:rStyle w:val="FontStyle483"/>
          <w:spacing w:val="0"/>
        </w:rPr>
        <w:t>же</w:t>
      </w:r>
      <w:r>
        <w:rPr>
          <w:rStyle w:val="FontStyle483"/>
        </w:rPr>
        <w:t xml:space="preserve"> </w:t>
      </w:r>
      <w:r>
        <w:rPr>
          <w:rStyle w:val="FontStyle483"/>
          <w:spacing w:val="0"/>
        </w:rPr>
        <w:t>высокой</w:t>
      </w:r>
      <w:r>
        <w:rPr>
          <w:rStyle w:val="FontStyle483"/>
        </w:rPr>
        <w:t xml:space="preserve"> </w:t>
      </w:r>
      <w:r>
        <w:rPr>
          <w:rStyle w:val="FontStyle483"/>
          <w:spacing w:val="0"/>
        </w:rPr>
        <w:t>вынослив</w:t>
      </w:r>
      <w:r>
        <w:rPr>
          <w:rStyle w:val="FontStyle483"/>
          <w:spacing w:val="0"/>
        </w:rPr>
        <w:lastRenderedPageBreak/>
        <w:t>ости</w:t>
      </w:r>
      <w:r>
        <w:rPr>
          <w:rStyle w:val="FontStyle483"/>
        </w:rPr>
        <w:t xml:space="preserve"> </w:t>
      </w:r>
      <w:r>
        <w:rPr>
          <w:rStyle w:val="FontStyle483"/>
          <w:spacing w:val="0"/>
        </w:rPr>
        <w:t>в</w:t>
      </w:r>
      <w:r>
        <w:rPr>
          <w:rStyle w:val="FontStyle483"/>
        </w:rPr>
        <w:t xml:space="preserve"> </w:t>
      </w:r>
      <w:r>
        <w:rPr>
          <w:rStyle w:val="FontStyle483"/>
          <w:spacing w:val="0"/>
        </w:rPr>
        <w:t>глобальной работе.</w:t>
      </w:r>
      <w:r>
        <w:rPr>
          <w:rStyle w:val="FontStyle483"/>
        </w:rPr>
        <w:t xml:space="preserve"> </w:t>
      </w:r>
      <w:r>
        <w:rPr>
          <w:rStyle w:val="FontStyle483"/>
          <w:spacing w:val="0"/>
        </w:rPr>
        <w:t>Отсюда</w:t>
      </w:r>
      <w:r>
        <w:rPr>
          <w:rStyle w:val="FontStyle483"/>
        </w:rPr>
        <w:t xml:space="preserve"> </w:t>
      </w:r>
      <w:r>
        <w:rPr>
          <w:rStyle w:val="FontStyle483"/>
          <w:spacing w:val="0"/>
        </w:rPr>
        <w:t>для</w:t>
      </w:r>
      <w:r>
        <w:rPr>
          <w:rStyle w:val="FontStyle483"/>
        </w:rPr>
        <w:t xml:space="preserve"> </w:t>
      </w:r>
      <w:r>
        <w:rPr>
          <w:rStyle w:val="FontStyle483"/>
          <w:spacing w:val="0"/>
        </w:rPr>
        <w:t>развития</w:t>
      </w:r>
      <w:r>
        <w:rPr>
          <w:rStyle w:val="FontStyle483"/>
        </w:rPr>
        <w:t xml:space="preserve"> </w:t>
      </w:r>
      <w:r>
        <w:rPr>
          <w:rStyle w:val="FontStyle483"/>
          <w:spacing w:val="0"/>
        </w:rPr>
        <w:t>общей</w:t>
      </w:r>
      <w:r>
        <w:rPr>
          <w:rStyle w:val="FontStyle483"/>
        </w:rPr>
        <w:t xml:space="preserve"> </w:t>
      </w:r>
      <w:r>
        <w:rPr>
          <w:rStyle w:val="FontStyle483"/>
          <w:spacing w:val="0"/>
        </w:rPr>
        <w:t>(аэробной)</w:t>
      </w:r>
      <w:r>
        <w:rPr>
          <w:rStyle w:val="FontStyle483"/>
        </w:rPr>
        <w:t xml:space="preserve"> </w:t>
      </w:r>
      <w:r>
        <w:rPr>
          <w:rStyle w:val="FontStyle483"/>
          <w:spacing w:val="0"/>
        </w:rPr>
        <w:t>вынос</w:t>
      </w:r>
      <w:r>
        <w:rPr>
          <w:rStyle w:val="FontStyle483"/>
          <w:spacing w:val="0"/>
        </w:rPr>
        <w:softHyphen/>
        <w:t>ливости</w:t>
      </w:r>
      <w:r>
        <w:rPr>
          <w:rStyle w:val="FontStyle483"/>
        </w:rPr>
        <w:t xml:space="preserve"> </w:t>
      </w:r>
      <w:r>
        <w:rPr>
          <w:rStyle w:val="FontStyle483"/>
          <w:spacing w:val="0"/>
        </w:rPr>
        <w:t>допустимо</w:t>
      </w:r>
      <w:r>
        <w:rPr>
          <w:rStyle w:val="FontStyle483"/>
        </w:rPr>
        <w:t xml:space="preserve"> </w:t>
      </w:r>
      <w:r>
        <w:rPr>
          <w:rStyle w:val="FontStyle483"/>
          <w:spacing w:val="0"/>
        </w:rPr>
        <w:t>использовать</w:t>
      </w:r>
      <w:r>
        <w:rPr>
          <w:rStyle w:val="FontStyle483"/>
        </w:rPr>
        <w:t xml:space="preserve"> </w:t>
      </w:r>
      <w:r>
        <w:rPr>
          <w:rStyle w:val="FontStyle483"/>
          <w:spacing w:val="0"/>
        </w:rPr>
        <w:t>любые</w:t>
      </w:r>
      <w:r>
        <w:rPr>
          <w:rStyle w:val="FontStyle483"/>
        </w:rPr>
        <w:t xml:space="preserve"> </w:t>
      </w:r>
      <w:r>
        <w:rPr>
          <w:rStyle w:val="FontStyle483"/>
          <w:spacing w:val="0"/>
        </w:rPr>
        <w:t>средства,</w:t>
      </w:r>
      <w:r>
        <w:rPr>
          <w:rStyle w:val="FontStyle483"/>
        </w:rPr>
        <w:t xml:space="preserve"> </w:t>
      </w:r>
      <w:r>
        <w:rPr>
          <w:rStyle w:val="FontStyle483"/>
          <w:spacing w:val="0"/>
        </w:rPr>
        <w:t>в</w:t>
      </w:r>
      <w:r>
        <w:rPr>
          <w:rStyle w:val="FontStyle483"/>
        </w:rPr>
        <w:t xml:space="preserve"> </w:t>
      </w:r>
      <w:r>
        <w:rPr>
          <w:rStyle w:val="FontStyle483"/>
          <w:spacing w:val="0"/>
        </w:rPr>
        <w:t>том числе</w:t>
      </w:r>
      <w:r>
        <w:rPr>
          <w:rStyle w:val="FontStyle483"/>
        </w:rPr>
        <w:t xml:space="preserve"> </w:t>
      </w:r>
      <w:r>
        <w:rPr>
          <w:rStyle w:val="FontStyle483"/>
          <w:spacing w:val="0"/>
        </w:rPr>
        <w:t>далекие</w:t>
      </w:r>
      <w:r>
        <w:rPr>
          <w:rStyle w:val="FontStyle483"/>
        </w:rPr>
        <w:t xml:space="preserve"> </w:t>
      </w:r>
      <w:r>
        <w:rPr>
          <w:rStyle w:val="FontStyle483"/>
          <w:spacing w:val="0"/>
        </w:rPr>
        <w:t>от</w:t>
      </w:r>
      <w:r>
        <w:rPr>
          <w:rStyle w:val="FontStyle483"/>
        </w:rPr>
        <w:t xml:space="preserve"> </w:t>
      </w:r>
      <w:r>
        <w:rPr>
          <w:rStyle w:val="FontStyle483"/>
          <w:spacing w:val="0"/>
        </w:rPr>
        <w:t>своего</w:t>
      </w:r>
      <w:r>
        <w:rPr>
          <w:rStyle w:val="FontStyle483"/>
        </w:rPr>
        <w:t xml:space="preserve"> </w:t>
      </w:r>
      <w:r>
        <w:rPr>
          <w:rStyle w:val="FontStyle483"/>
          <w:spacing w:val="0"/>
        </w:rPr>
        <w:t>вида</w:t>
      </w:r>
      <w:r>
        <w:rPr>
          <w:rStyle w:val="FontStyle483"/>
        </w:rPr>
        <w:t xml:space="preserve"> </w:t>
      </w:r>
      <w:r>
        <w:rPr>
          <w:rStyle w:val="FontStyle483"/>
          <w:spacing w:val="0"/>
        </w:rPr>
        <w:t>спорта</w:t>
      </w:r>
      <w:r>
        <w:rPr>
          <w:rStyle w:val="FontStyle483"/>
        </w:rPr>
        <w:t xml:space="preserve">  </w:t>
      </w:r>
      <w:r>
        <w:rPr>
          <w:rStyle w:val="FontStyle483"/>
          <w:spacing w:val="0"/>
        </w:rPr>
        <w:t>(кроссовый</w:t>
      </w:r>
      <w:r>
        <w:rPr>
          <w:rStyle w:val="FontStyle483"/>
        </w:rPr>
        <w:t xml:space="preserve"> </w:t>
      </w:r>
      <w:r>
        <w:rPr>
          <w:rStyle w:val="FontStyle483"/>
          <w:spacing w:val="0"/>
        </w:rPr>
        <w:t>бег, плавание,</w:t>
      </w:r>
      <w:r>
        <w:rPr>
          <w:rStyle w:val="FontStyle483"/>
        </w:rPr>
        <w:t xml:space="preserve"> </w:t>
      </w:r>
      <w:r>
        <w:rPr>
          <w:rStyle w:val="FontStyle483"/>
          <w:spacing w:val="0"/>
        </w:rPr>
        <w:t>ходьба</w:t>
      </w:r>
      <w:r>
        <w:rPr>
          <w:rStyle w:val="FontStyle483"/>
        </w:rPr>
        <w:t xml:space="preserve"> </w:t>
      </w:r>
      <w:r>
        <w:rPr>
          <w:rStyle w:val="FontStyle483"/>
          <w:spacing w:val="0"/>
        </w:rPr>
        <w:t>на</w:t>
      </w:r>
      <w:r>
        <w:rPr>
          <w:rStyle w:val="FontStyle483"/>
        </w:rPr>
        <w:t xml:space="preserve"> </w:t>
      </w:r>
      <w:r>
        <w:rPr>
          <w:rStyle w:val="FontStyle483"/>
          <w:spacing w:val="0"/>
        </w:rPr>
        <w:t>лыжах</w:t>
      </w:r>
      <w:r>
        <w:rPr>
          <w:rStyle w:val="FontStyle483"/>
        </w:rPr>
        <w:t xml:space="preserve"> </w:t>
      </w:r>
      <w:r>
        <w:rPr>
          <w:rStyle w:val="FontStyle483"/>
          <w:spacing w:val="0"/>
        </w:rPr>
        <w:t>и</w:t>
      </w:r>
      <w:r>
        <w:rPr>
          <w:rStyle w:val="FontStyle483"/>
        </w:rPr>
        <w:t xml:space="preserve"> </w:t>
      </w:r>
      <w:r>
        <w:rPr>
          <w:rStyle w:val="FontStyle483"/>
          <w:spacing w:val="0"/>
        </w:rPr>
        <w:t>т.</w:t>
      </w:r>
      <w:r>
        <w:rPr>
          <w:rStyle w:val="FontStyle483"/>
        </w:rPr>
        <w:t xml:space="preserve"> </w:t>
      </w:r>
      <w:r>
        <w:rPr>
          <w:rStyle w:val="FontStyle483"/>
          <w:spacing w:val="0"/>
        </w:rPr>
        <w:t>п.).</w:t>
      </w:r>
      <w:r>
        <w:rPr>
          <w:rStyle w:val="FontStyle483"/>
        </w:rPr>
        <w:t xml:space="preserve"> </w:t>
      </w:r>
      <w:r>
        <w:rPr>
          <w:rStyle w:val="FontStyle483"/>
          <w:spacing w:val="0"/>
        </w:rPr>
        <w:t>Для</w:t>
      </w:r>
      <w:r>
        <w:rPr>
          <w:rStyle w:val="FontStyle483"/>
        </w:rPr>
        <w:t xml:space="preserve"> </w:t>
      </w:r>
      <w:r>
        <w:rPr>
          <w:rStyle w:val="FontStyle483"/>
          <w:spacing w:val="0"/>
        </w:rPr>
        <w:t>развития</w:t>
      </w:r>
      <w:r>
        <w:rPr>
          <w:rStyle w:val="FontStyle483"/>
        </w:rPr>
        <w:t xml:space="preserve"> </w:t>
      </w:r>
      <w:r>
        <w:rPr>
          <w:rStyle w:val="FontStyle483"/>
          <w:spacing w:val="0"/>
        </w:rPr>
        <w:t>же специальной</w:t>
      </w:r>
      <w:r>
        <w:rPr>
          <w:rStyle w:val="FontStyle483"/>
        </w:rPr>
        <w:t xml:space="preserve"> </w:t>
      </w:r>
      <w:r>
        <w:rPr>
          <w:rStyle w:val="FontStyle483"/>
          <w:spacing w:val="0"/>
        </w:rPr>
        <w:t>выносливости</w:t>
      </w:r>
      <w:r>
        <w:rPr>
          <w:rStyle w:val="FontStyle483"/>
        </w:rPr>
        <w:t xml:space="preserve"> </w:t>
      </w:r>
      <w:r>
        <w:rPr>
          <w:rStyle w:val="FontStyle483"/>
          <w:spacing w:val="0"/>
        </w:rPr>
        <w:t>рекомендовались</w:t>
      </w:r>
      <w:r>
        <w:rPr>
          <w:rStyle w:val="FontStyle483"/>
        </w:rPr>
        <w:t xml:space="preserve"> </w:t>
      </w:r>
      <w:r>
        <w:rPr>
          <w:rStyle w:val="FontStyle483"/>
          <w:spacing w:val="0"/>
        </w:rPr>
        <w:t>упражнения, в</w:t>
      </w:r>
      <w:r>
        <w:rPr>
          <w:rStyle w:val="FontStyle483"/>
        </w:rPr>
        <w:t xml:space="preserve"> </w:t>
      </w:r>
      <w:r>
        <w:rPr>
          <w:rStyle w:val="FontStyle483"/>
          <w:spacing w:val="0"/>
        </w:rPr>
        <w:t>которых</w:t>
      </w:r>
      <w:r>
        <w:rPr>
          <w:rStyle w:val="FontStyle483"/>
        </w:rPr>
        <w:t xml:space="preserve"> </w:t>
      </w:r>
      <w:r>
        <w:rPr>
          <w:rStyle w:val="FontStyle483"/>
          <w:spacing w:val="0"/>
        </w:rPr>
        <w:t>спортсмен</w:t>
      </w:r>
      <w:r>
        <w:rPr>
          <w:rStyle w:val="FontStyle483"/>
        </w:rPr>
        <w:t xml:space="preserve"> </w:t>
      </w:r>
      <w:r>
        <w:rPr>
          <w:rStyle w:val="FontStyle483"/>
          <w:spacing w:val="0"/>
        </w:rPr>
        <w:t>соревнуется</w:t>
      </w:r>
      <w:r>
        <w:rPr>
          <w:rStyle w:val="FontStyle483"/>
        </w:rPr>
        <w:t xml:space="preserve"> </w:t>
      </w:r>
      <w:r>
        <w:rPr>
          <w:rStyle w:val="FontStyle483"/>
          <w:spacing w:val="0"/>
        </w:rPr>
        <w:t>(бег</w:t>
      </w:r>
      <w:r>
        <w:rPr>
          <w:rStyle w:val="FontStyle483"/>
        </w:rPr>
        <w:t xml:space="preserve"> </w:t>
      </w:r>
      <w:r>
        <w:rPr>
          <w:rStyle w:val="FontStyle483"/>
          <w:spacing w:val="0"/>
        </w:rPr>
        <w:t>для</w:t>
      </w:r>
      <w:r>
        <w:rPr>
          <w:rStyle w:val="FontStyle483"/>
        </w:rPr>
        <w:t xml:space="preserve"> </w:t>
      </w:r>
      <w:r>
        <w:rPr>
          <w:rStyle w:val="FontStyle483"/>
          <w:spacing w:val="0"/>
        </w:rPr>
        <w:t>бегуна,</w:t>
      </w:r>
      <w:r>
        <w:rPr>
          <w:rStyle w:val="FontStyle483"/>
        </w:rPr>
        <w:t xml:space="preserve"> </w:t>
      </w:r>
      <w:r>
        <w:rPr>
          <w:rStyle w:val="FontStyle483"/>
          <w:spacing w:val="0"/>
        </w:rPr>
        <w:t>пла</w:t>
      </w:r>
      <w:r>
        <w:rPr>
          <w:rStyle w:val="FontStyle483"/>
          <w:spacing w:val="0"/>
        </w:rPr>
        <w:softHyphen/>
        <w:t>вание</w:t>
      </w:r>
      <w:r>
        <w:rPr>
          <w:rStyle w:val="FontStyle483"/>
        </w:rPr>
        <w:t xml:space="preserve"> </w:t>
      </w:r>
      <w:r>
        <w:rPr>
          <w:rStyle w:val="FontStyle483"/>
          <w:spacing w:val="0"/>
        </w:rPr>
        <w:t>для</w:t>
      </w:r>
      <w:r>
        <w:rPr>
          <w:rStyle w:val="FontStyle483"/>
        </w:rPr>
        <w:t xml:space="preserve"> </w:t>
      </w:r>
      <w:r>
        <w:rPr>
          <w:rStyle w:val="FontStyle483"/>
          <w:spacing w:val="0"/>
        </w:rPr>
        <w:t>пловца</w:t>
      </w:r>
      <w:r>
        <w:rPr>
          <w:rStyle w:val="FontStyle483"/>
        </w:rPr>
        <w:t xml:space="preserve"> </w:t>
      </w:r>
      <w:r>
        <w:rPr>
          <w:rStyle w:val="FontStyle483"/>
          <w:spacing w:val="0"/>
        </w:rPr>
        <w:t>и</w:t>
      </w:r>
      <w:r>
        <w:rPr>
          <w:rStyle w:val="FontStyle483"/>
        </w:rPr>
        <w:t xml:space="preserve"> </w:t>
      </w:r>
      <w:r>
        <w:rPr>
          <w:rStyle w:val="FontStyle483"/>
          <w:spacing w:val="0"/>
        </w:rPr>
        <w:t>т.</w:t>
      </w:r>
      <w:r>
        <w:rPr>
          <w:rStyle w:val="FontStyle483"/>
        </w:rPr>
        <w:t xml:space="preserve"> </w:t>
      </w:r>
      <w:r>
        <w:rPr>
          <w:rStyle w:val="FontStyle483"/>
          <w:spacing w:val="0"/>
        </w:rPr>
        <w:t>п.)</w:t>
      </w:r>
      <w:r>
        <w:rPr>
          <w:rStyle w:val="FontStyle483"/>
        </w:rPr>
        <w:t xml:space="preserve"> </w:t>
      </w:r>
      <w:r>
        <w:rPr>
          <w:rStyle w:val="FontStyle483"/>
          <w:spacing w:val="0"/>
        </w:rPr>
        <w:t>или</w:t>
      </w:r>
      <w:r>
        <w:rPr>
          <w:rStyle w:val="FontStyle483"/>
        </w:rPr>
        <w:t xml:space="preserve"> </w:t>
      </w:r>
      <w:r>
        <w:rPr>
          <w:rStyle w:val="FontStyle483"/>
          <w:spacing w:val="0"/>
        </w:rPr>
        <w:t>специализированные</w:t>
      </w:r>
      <w:r>
        <w:rPr>
          <w:rStyle w:val="FontStyle483"/>
        </w:rPr>
        <w:t xml:space="preserve"> </w:t>
      </w:r>
      <w:r>
        <w:rPr>
          <w:rStyle w:val="FontStyle483"/>
          <w:spacing w:val="0"/>
        </w:rPr>
        <w:t>сред</w:t>
      </w:r>
      <w:r>
        <w:rPr>
          <w:rStyle w:val="FontStyle483"/>
          <w:spacing w:val="0"/>
        </w:rPr>
        <w:softHyphen/>
        <w:t>ства</w:t>
      </w:r>
      <w:r>
        <w:rPr>
          <w:rStyle w:val="FontStyle483"/>
        </w:rPr>
        <w:t xml:space="preserve">   </w:t>
      </w:r>
      <w:r>
        <w:rPr>
          <w:rStyle w:val="FontStyle483"/>
          <w:spacing w:val="0"/>
        </w:rPr>
        <w:t>технико-тактической</w:t>
      </w:r>
      <w:r>
        <w:rPr>
          <w:rStyle w:val="FontStyle483"/>
        </w:rPr>
        <w:t xml:space="preserve">   </w:t>
      </w:r>
      <w:r>
        <w:rPr>
          <w:rStyle w:val="FontStyle483"/>
          <w:spacing w:val="0"/>
        </w:rPr>
        <w:t>подготовки</w:t>
      </w:r>
      <w:r>
        <w:rPr>
          <w:rStyle w:val="FontStyle483"/>
        </w:rPr>
        <w:t xml:space="preserve">   </w:t>
      </w:r>
      <w:r>
        <w:rPr>
          <w:rStyle w:val="FontStyle483"/>
          <w:spacing w:val="0"/>
        </w:rPr>
        <w:t>(в</w:t>
      </w:r>
      <w:r>
        <w:rPr>
          <w:rStyle w:val="FontStyle483"/>
        </w:rPr>
        <w:t xml:space="preserve">   </w:t>
      </w:r>
      <w:r>
        <w:rPr>
          <w:rStyle w:val="FontStyle483"/>
          <w:spacing w:val="0"/>
        </w:rPr>
        <w:t>спортивных играх,</w:t>
      </w:r>
      <w:r>
        <w:rPr>
          <w:rStyle w:val="FontStyle483"/>
        </w:rPr>
        <w:t xml:space="preserve"> </w:t>
      </w:r>
      <w:r>
        <w:rPr>
          <w:rStyle w:val="FontStyle483"/>
          <w:spacing w:val="0"/>
        </w:rPr>
        <w:t>единоборствах).</w:t>
      </w:r>
      <w:r>
        <w:rPr>
          <w:rStyle w:val="FontStyle483"/>
        </w:rPr>
        <w:t xml:space="preserve"> </w:t>
      </w:r>
      <w:r>
        <w:rPr>
          <w:rStyle w:val="FontStyle483"/>
          <w:spacing w:val="0"/>
        </w:rPr>
        <w:t>Развитие</w:t>
      </w:r>
      <w:r>
        <w:rPr>
          <w:rStyle w:val="FontStyle483"/>
        </w:rPr>
        <w:t xml:space="preserve"> </w:t>
      </w:r>
      <w:r>
        <w:rPr>
          <w:rStyle w:val="FontStyle483"/>
          <w:spacing w:val="0"/>
        </w:rPr>
        <w:t>специальной</w:t>
      </w:r>
      <w:r>
        <w:rPr>
          <w:rStyle w:val="FontStyle483"/>
        </w:rPr>
        <w:t xml:space="preserve"> </w:t>
      </w:r>
      <w:r>
        <w:rPr>
          <w:rStyle w:val="FontStyle483"/>
          <w:spacing w:val="0"/>
        </w:rPr>
        <w:t>выносливо</w:t>
      </w:r>
      <w:r>
        <w:rPr>
          <w:rStyle w:val="FontStyle483"/>
          <w:spacing w:val="0"/>
        </w:rPr>
        <w:softHyphen/>
        <w:t>сти</w:t>
      </w:r>
      <w:r>
        <w:rPr>
          <w:rStyle w:val="FontStyle483"/>
        </w:rPr>
        <w:t xml:space="preserve"> </w:t>
      </w:r>
      <w:r>
        <w:rPr>
          <w:rStyle w:val="FontStyle483"/>
          <w:spacing w:val="0"/>
        </w:rPr>
        <w:t>к</w:t>
      </w:r>
      <w:r>
        <w:rPr>
          <w:rStyle w:val="FontStyle483"/>
        </w:rPr>
        <w:t xml:space="preserve"> </w:t>
      </w:r>
      <w:r>
        <w:rPr>
          <w:rStyle w:val="FontStyle483"/>
          <w:spacing w:val="0"/>
        </w:rPr>
        <w:t>субмаксимальной</w:t>
      </w:r>
      <w:r>
        <w:rPr>
          <w:rStyle w:val="FontStyle483"/>
        </w:rPr>
        <w:t xml:space="preserve"> </w:t>
      </w:r>
      <w:r>
        <w:rPr>
          <w:rStyle w:val="FontStyle483"/>
          <w:spacing w:val="0"/>
        </w:rPr>
        <w:t>работе</w:t>
      </w:r>
      <w:r>
        <w:rPr>
          <w:rStyle w:val="FontStyle483"/>
        </w:rPr>
        <w:t xml:space="preserve"> </w:t>
      </w:r>
      <w:r>
        <w:rPr>
          <w:rStyle w:val="FontStyle483"/>
          <w:spacing w:val="0"/>
        </w:rPr>
        <w:t>связывалось</w:t>
      </w:r>
      <w:r>
        <w:rPr>
          <w:rStyle w:val="FontStyle483"/>
        </w:rPr>
        <w:t xml:space="preserve"> </w:t>
      </w:r>
      <w:r>
        <w:rPr>
          <w:rStyle w:val="FontStyle483"/>
          <w:spacing w:val="0"/>
        </w:rPr>
        <w:t>с</w:t>
      </w:r>
      <w:r>
        <w:rPr>
          <w:rStyle w:val="FontStyle483"/>
        </w:rPr>
        <w:t xml:space="preserve"> </w:t>
      </w:r>
      <w:r>
        <w:rPr>
          <w:rStyle w:val="FontStyle483"/>
          <w:spacing w:val="0"/>
        </w:rPr>
        <w:t>совершен</w:t>
      </w:r>
      <w:r>
        <w:rPr>
          <w:rStyle w:val="FontStyle483"/>
          <w:spacing w:val="0"/>
        </w:rPr>
        <w:softHyphen/>
        <w:t>ствованием</w:t>
      </w:r>
      <w:r>
        <w:rPr>
          <w:rStyle w:val="FontStyle483"/>
        </w:rPr>
        <w:t xml:space="preserve">   </w:t>
      </w:r>
      <w:r>
        <w:rPr>
          <w:rStyle w:val="FontStyle483"/>
          <w:spacing w:val="0"/>
        </w:rPr>
        <w:t>гликолитической</w:t>
      </w:r>
      <w:r>
        <w:rPr>
          <w:rStyle w:val="FontStyle483"/>
        </w:rPr>
        <w:t xml:space="preserve">  </w:t>
      </w:r>
      <w:r>
        <w:rPr>
          <w:rStyle w:val="FontStyle483"/>
          <w:spacing w:val="0"/>
        </w:rPr>
        <w:t>производительности</w:t>
      </w:r>
      <w:r>
        <w:rPr>
          <w:rStyle w:val="FontStyle483"/>
        </w:rPr>
        <w:t xml:space="preserve">  </w:t>
      </w:r>
      <w:r>
        <w:rPr>
          <w:rStyle w:val="FontStyle483"/>
          <w:spacing w:val="0"/>
        </w:rPr>
        <w:t>орга</w:t>
      </w:r>
      <w:r>
        <w:rPr>
          <w:rStyle w:val="FontStyle483"/>
          <w:spacing w:val="0"/>
        </w:rPr>
        <w:softHyphen/>
        <w:t>низма.</w:t>
      </w:r>
      <w:r>
        <w:rPr>
          <w:rStyle w:val="FontStyle483"/>
        </w:rPr>
        <w:t xml:space="preserve"> </w:t>
      </w:r>
      <w:r>
        <w:rPr>
          <w:rStyle w:val="FontStyle483"/>
          <w:spacing w:val="0"/>
        </w:rPr>
        <w:t>И</w:t>
      </w:r>
      <w:r>
        <w:rPr>
          <w:rStyle w:val="FontStyle483"/>
        </w:rPr>
        <w:t xml:space="preserve"> </w:t>
      </w:r>
      <w:r>
        <w:rPr>
          <w:rStyle w:val="FontStyle483"/>
          <w:spacing w:val="0"/>
        </w:rPr>
        <w:t>поскольку</w:t>
      </w:r>
      <w:r>
        <w:rPr>
          <w:rStyle w:val="FontStyle483"/>
        </w:rPr>
        <w:t xml:space="preserve"> </w:t>
      </w:r>
      <w:r>
        <w:rPr>
          <w:rStyle w:val="FontStyle483"/>
          <w:spacing w:val="0"/>
        </w:rPr>
        <w:t>в</w:t>
      </w:r>
      <w:r>
        <w:rPr>
          <w:rStyle w:val="FontStyle483"/>
        </w:rPr>
        <w:t xml:space="preserve"> </w:t>
      </w:r>
      <w:r>
        <w:rPr>
          <w:rStyle w:val="FontStyle483"/>
          <w:spacing w:val="0"/>
        </w:rPr>
        <w:t>этом</w:t>
      </w:r>
      <w:r>
        <w:rPr>
          <w:rStyle w:val="FontStyle483"/>
        </w:rPr>
        <w:t xml:space="preserve"> </w:t>
      </w:r>
      <w:r>
        <w:rPr>
          <w:rStyle w:val="FontStyle483"/>
          <w:spacing w:val="0"/>
        </w:rPr>
        <w:t>случае</w:t>
      </w:r>
      <w:r>
        <w:rPr>
          <w:rStyle w:val="FontStyle483"/>
        </w:rPr>
        <w:t xml:space="preserve"> </w:t>
      </w:r>
      <w:r>
        <w:rPr>
          <w:rStyle w:val="FontStyle483"/>
          <w:spacing w:val="0"/>
        </w:rPr>
        <w:t>в</w:t>
      </w:r>
      <w:r>
        <w:rPr>
          <w:rStyle w:val="FontStyle483"/>
        </w:rPr>
        <w:t xml:space="preserve"> </w:t>
      </w:r>
      <w:r>
        <w:rPr>
          <w:rStyle w:val="FontStyle483"/>
          <w:spacing w:val="0"/>
        </w:rPr>
        <w:t>работающих</w:t>
      </w:r>
      <w:r>
        <w:rPr>
          <w:rStyle w:val="FontStyle483"/>
        </w:rPr>
        <w:t xml:space="preserve"> </w:t>
      </w:r>
      <w:r>
        <w:rPr>
          <w:rStyle w:val="FontStyle483"/>
          <w:spacing w:val="0"/>
        </w:rPr>
        <w:t>мышцах накапливаются</w:t>
      </w:r>
      <w:r>
        <w:rPr>
          <w:rStyle w:val="FontStyle483"/>
        </w:rPr>
        <w:t xml:space="preserve"> </w:t>
      </w:r>
      <w:r>
        <w:rPr>
          <w:rStyle w:val="FontStyle483"/>
          <w:spacing w:val="0"/>
        </w:rPr>
        <w:t>конечные</w:t>
      </w:r>
      <w:r>
        <w:rPr>
          <w:rStyle w:val="FontStyle483"/>
        </w:rPr>
        <w:t xml:space="preserve"> </w:t>
      </w:r>
      <w:r>
        <w:rPr>
          <w:rStyle w:val="FontStyle483"/>
          <w:spacing w:val="0"/>
        </w:rPr>
        <w:t>продукты</w:t>
      </w:r>
      <w:r>
        <w:rPr>
          <w:rStyle w:val="FontStyle483"/>
        </w:rPr>
        <w:t xml:space="preserve"> </w:t>
      </w:r>
      <w:r>
        <w:rPr>
          <w:rStyle w:val="FontStyle483"/>
          <w:spacing w:val="0"/>
        </w:rPr>
        <w:t>обменных</w:t>
      </w:r>
      <w:r>
        <w:rPr>
          <w:rStyle w:val="FontStyle483"/>
        </w:rPr>
        <w:t xml:space="preserve"> </w:t>
      </w:r>
      <w:r>
        <w:rPr>
          <w:rStyle w:val="FontStyle483"/>
          <w:spacing w:val="0"/>
        </w:rPr>
        <w:t>процессов, локальное</w:t>
      </w:r>
      <w:r>
        <w:rPr>
          <w:rStyle w:val="FontStyle483"/>
        </w:rPr>
        <w:t xml:space="preserve"> </w:t>
      </w:r>
      <w:r>
        <w:rPr>
          <w:rStyle w:val="FontStyle483"/>
          <w:spacing w:val="0"/>
        </w:rPr>
        <w:t>мышечное</w:t>
      </w:r>
      <w:r>
        <w:rPr>
          <w:rStyle w:val="FontStyle483"/>
        </w:rPr>
        <w:t xml:space="preserve"> </w:t>
      </w:r>
      <w:r>
        <w:rPr>
          <w:rStyle w:val="FontStyle483"/>
          <w:spacing w:val="0"/>
        </w:rPr>
        <w:t>утомление</w:t>
      </w:r>
      <w:r>
        <w:rPr>
          <w:rStyle w:val="FontStyle483"/>
        </w:rPr>
        <w:t xml:space="preserve"> </w:t>
      </w:r>
      <w:r>
        <w:rPr>
          <w:rStyle w:val="FontStyle483"/>
          <w:spacing w:val="0"/>
        </w:rPr>
        <w:t>рассматривалось</w:t>
      </w:r>
      <w:r>
        <w:rPr>
          <w:rStyle w:val="FontStyle483"/>
        </w:rPr>
        <w:t xml:space="preserve"> </w:t>
      </w:r>
      <w:r>
        <w:rPr>
          <w:rStyle w:val="FontStyle483"/>
          <w:spacing w:val="0"/>
        </w:rPr>
        <w:t>в</w:t>
      </w:r>
      <w:r>
        <w:rPr>
          <w:rStyle w:val="FontStyle483"/>
        </w:rPr>
        <w:t xml:space="preserve"> </w:t>
      </w:r>
      <w:r>
        <w:rPr>
          <w:rStyle w:val="FontStyle483"/>
          <w:spacing w:val="0"/>
        </w:rPr>
        <w:t>ка</w:t>
      </w:r>
      <w:r>
        <w:rPr>
          <w:rStyle w:val="FontStyle483"/>
          <w:spacing w:val="0"/>
        </w:rPr>
        <w:softHyphen/>
        <w:t>честве</w:t>
      </w:r>
      <w:r>
        <w:rPr>
          <w:rStyle w:val="FontStyle483"/>
        </w:rPr>
        <w:t xml:space="preserve"> </w:t>
      </w:r>
      <w:r>
        <w:rPr>
          <w:rStyle w:val="FontStyle483"/>
          <w:spacing w:val="0"/>
        </w:rPr>
        <w:t>фактора,</w:t>
      </w:r>
      <w:r>
        <w:rPr>
          <w:rStyle w:val="FontStyle483"/>
        </w:rPr>
        <w:t xml:space="preserve"> </w:t>
      </w:r>
      <w:r>
        <w:rPr>
          <w:rStyle w:val="FontStyle483"/>
          <w:spacing w:val="0"/>
        </w:rPr>
        <w:t>лимитирующего</w:t>
      </w:r>
      <w:r>
        <w:rPr>
          <w:rStyle w:val="FontStyle483"/>
        </w:rPr>
        <w:t xml:space="preserve"> </w:t>
      </w:r>
      <w:r>
        <w:rPr>
          <w:rStyle w:val="FontStyle483"/>
          <w:spacing w:val="0"/>
        </w:rPr>
        <w:t>работоспособность</w:t>
      </w:r>
      <w:r>
        <w:rPr>
          <w:rStyle w:val="FontStyle483"/>
        </w:rPr>
        <w:t xml:space="preserve"> </w:t>
      </w:r>
      <w:r>
        <w:rPr>
          <w:rStyle w:val="FontStyle483"/>
          <w:spacing w:val="0"/>
        </w:rPr>
        <w:t>спорт</w:t>
      </w:r>
      <w:r>
        <w:rPr>
          <w:rStyle w:val="FontStyle483"/>
          <w:spacing w:val="0"/>
        </w:rPr>
        <w:softHyphen/>
        <w:t>смена.</w:t>
      </w:r>
      <w:r>
        <w:rPr>
          <w:rStyle w:val="FontStyle483"/>
        </w:rPr>
        <w:t xml:space="preserve"> </w:t>
      </w:r>
      <w:r>
        <w:rPr>
          <w:rStyle w:val="FontStyle483"/>
          <w:spacing w:val="0"/>
        </w:rPr>
        <w:t>Отсюда</w:t>
      </w:r>
      <w:r>
        <w:rPr>
          <w:rStyle w:val="FontStyle483"/>
        </w:rPr>
        <w:t xml:space="preserve"> </w:t>
      </w:r>
      <w:r>
        <w:rPr>
          <w:rStyle w:val="FontStyle483"/>
          <w:spacing w:val="0"/>
        </w:rPr>
        <w:t>для</w:t>
      </w:r>
      <w:r>
        <w:rPr>
          <w:rStyle w:val="FontStyle483"/>
        </w:rPr>
        <w:t xml:space="preserve"> </w:t>
      </w:r>
      <w:r>
        <w:rPr>
          <w:rStyle w:val="FontStyle483"/>
          <w:spacing w:val="0"/>
        </w:rPr>
        <w:t>развития</w:t>
      </w:r>
      <w:r>
        <w:rPr>
          <w:rStyle w:val="FontStyle483"/>
        </w:rPr>
        <w:t xml:space="preserve"> </w:t>
      </w:r>
      <w:r>
        <w:rPr>
          <w:rStyle w:val="FontStyle483"/>
          <w:spacing w:val="0"/>
        </w:rPr>
        <w:t>специальной</w:t>
      </w:r>
      <w:r>
        <w:rPr>
          <w:rStyle w:val="FontStyle483"/>
        </w:rPr>
        <w:t xml:space="preserve"> </w:t>
      </w:r>
      <w:r>
        <w:rPr>
          <w:rStyle w:val="FontStyle483"/>
          <w:spacing w:val="0"/>
        </w:rPr>
        <w:t>выносливости определенную</w:t>
      </w:r>
      <w:r>
        <w:rPr>
          <w:rStyle w:val="FontStyle483"/>
        </w:rPr>
        <w:t xml:space="preserve"> </w:t>
      </w:r>
      <w:r>
        <w:rPr>
          <w:rStyle w:val="FontStyle483"/>
          <w:spacing w:val="0"/>
        </w:rPr>
        <w:t>часть</w:t>
      </w:r>
      <w:r>
        <w:rPr>
          <w:rStyle w:val="FontStyle483"/>
        </w:rPr>
        <w:t xml:space="preserve"> </w:t>
      </w:r>
      <w:r>
        <w:rPr>
          <w:rStyle w:val="FontStyle483"/>
          <w:spacing w:val="0"/>
        </w:rPr>
        <w:t>специфической</w:t>
      </w:r>
      <w:r>
        <w:rPr>
          <w:rStyle w:val="FontStyle483"/>
        </w:rPr>
        <w:t xml:space="preserve"> </w:t>
      </w:r>
      <w:r>
        <w:rPr>
          <w:rStyle w:val="FontStyle483"/>
          <w:spacing w:val="0"/>
        </w:rPr>
        <w:t>работы</w:t>
      </w:r>
      <w:r>
        <w:rPr>
          <w:rStyle w:val="FontStyle483"/>
        </w:rPr>
        <w:t xml:space="preserve"> </w:t>
      </w:r>
      <w:r>
        <w:rPr>
          <w:rStyle w:val="FontStyle483"/>
          <w:spacing w:val="0"/>
        </w:rPr>
        <w:t>рекомендова</w:t>
      </w:r>
      <w:r>
        <w:rPr>
          <w:rStyle w:val="FontStyle483"/>
          <w:spacing w:val="0"/>
        </w:rPr>
        <w:softHyphen/>
        <w:t>лось</w:t>
      </w:r>
      <w:r>
        <w:rPr>
          <w:rStyle w:val="FontStyle483"/>
        </w:rPr>
        <w:t xml:space="preserve"> </w:t>
      </w:r>
      <w:r>
        <w:rPr>
          <w:rStyle w:val="FontStyle483"/>
          <w:spacing w:val="0"/>
        </w:rPr>
        <w:t>выполнять</w:t>
      </w:r>
      <w:r>
        <w:rPr>
          <w:rStyle w:val="FontStyle483"/>
        </w:rPr>
        <w:t xml:space="preserve"> </w:t>
      </w:r>
      <w:r>
        <w:rPr>
          <w:rStyle w:val="FontStyle483"/>
          <w:spacing w:val="0"/>
        </w:rPr>
        <w:t>на</w:t>
      </w:r>
      <w:r>
        <w:rPr>
          <w:rStyle w:val="FontStyle483"/>
        </w:rPr>
        <w:t xml:space="preserve"> </w:t>
      </w:r>
      <w:r>
        <w:rPr>
          <w:rStyle w:val="FontStyle483"/>
          <w:spacing w:val="0"/>
        </w:rPr>
        <w:t>высоком</w:t>
      </w:r>
      <w:r>
        <w:rPr>
          <w:rStyle w:val="FontStyle483"/>
        </w:rPr>
        <w:t xml:space="preserve"> </w:t>
      </w:r>
      <w:r>
        <w:rPr>
          <w:rStyle w:val="FontStyle483"/>
          <w:spacing w:val="0"/>
        </w:rPr>
        <w:t>уровне</w:t>
      </w:r>
      <w:r>
        <w:rPr>
          <w:rStyle w:val="FontStyle483"/>
        </w:rPr>
        <w:t xml:space="preserve"> </w:t>
      </w:r>
      <w:r>
        <w:rPr>
          <w:rStyle w:val="FontStyle483"/>
          <w:spacing w:val="0"/>
        </w:rPr>
        <w:t>концентрации</w:t>
      </w:r>
      <w:r>
        <w:rPr>
          <w:rStyle w:val="FontStyle483"/>
        </w:rPr>
        <w:t xml:space="preserve"> </w:t>
      </w:r>
      <w:r>
        <w:rPr>
          <w:rStyle w:val="FontStyle483"/>
          <w:spacing w:val="0"/>
        </w:rPr>
        <w:t>лак</w:t>
      </w:r>
      <w:r>
        <w:rPr>
          <w:rStyle w:val="FontStyle483"/>
          <w:spacing w:val="0"/>
        </w:rPr>
        <w:softHyphen/>
        <w:t>тата</w:t>
      </w:r>
      <w:r>
        <w:rPr>
          <w:rStyle w:val="FontStyle483"/>
        </w:rPr>
        <w:t xml:space="preserve"> </w:t>
      </w:r>
      <w:r>
        <w:rPr>
          <w:rStyle w:val="FontStyle483"/>
          <w:spacing w:val="0"/>
        </w:rPr>
        <w:t>крови,</w:t>
      </w:r>
      <w:r>
        <w:rPr>
          <w:rStyle w:val="FontStyle483"/>
        </w:rPr>
        <w:t xml:space="preserve"> </w:t>
      </w:r>
      <w:r>
        <w:rPr>
          <w:rStyle w:val="FontStyle483"/>
          <w:spacing w:val="0"/>
        </w:rPr>
        <w:t>чтобы</w:t>
      </w:r>
      <w:r>
        <w:rPr>
          <w:rStyle w:val="FontStyle483"/>
        </w:rPr>
        <w:t xml:space="preserve"> </w:t>
      </w:r>
      <w:r>
        <w:rPr>
          <w:rStyle w:val="FontStyle483"/>
          <w:spacing w:val="0"/>
        </w:rPr>
        <w:t>«привыкать»</w:t>
      </w:r>
      <w:r>
        <w:rPr>
          <w:rStyle w:val="FontStyle483"/>
        </w:rPr>
        <w:t xml:space="preserve"> </w:t>
      </w:r>
      <w:r>
        <w:rPr>
          <w:rStyle w:val="FontStyle483"/>
          <w:spacing w:val="0"/>
        </w:rPr>
        <w:t>к</w:t>
      </w:r>
      <w:r>
        <w:rPr>
          <w:rStyle w:val="FontStyle483"/>
        </w:rPr>
        <w:t xml:space="preserve"> </w:t>
      </w:r>
      <w:r>
        <w:rPr>
          <w:rStyle w:val="FontStyle483"/>
          <w:spacing w:val="0"/>
        </w:rPr>
        <w:t>метаболическому</w:t>
      </w:r>
      <w:r>
        <w:rPr>
          <w:rStyle w:val="FontStyle483"/>
        </w:rPr>
        <w:t xml:space="preserve"> </w:t>
      </w:r>
      <w:r>
        <w:rPr>
          <w:rStyle w:val="FontStyle483"/>
          <w:spacing w:val="0"/>
        </w:rPr>
        <w:t>аци</w:t>
      </w:r>
      <w:r>
        <w:rPr>
          <w:rStyle w:val="FontStyle483"/>
          <w:spacing w:val="0"/>
        </w:rPr>
        <w:softHyphen/>
        <w:t>дозу.</w:t>
      </w:r>
    </w:p>
    <w:p w:rsidR="00D57188" w:rsidRDefault="001C5317">
      <w:pPr>
        <w:pStyle w:val="Style170"/>
        <w:widowControl/>
        <w:spacing w:before="10" w:line="202" w:lineRule="exact"/>
        <w:ind w:firstLine="302"/>
        <w:rPr>
          <w:rStyle w:val="FontStyle483"/>
          <w:spacing w:val="0"/>
        </w:rPr>
      </w:pPr>
      <w:r>
        <w:rPr>
          <w:rStyle w:val="FontStyle483"/>
          <w:spacing w:val="0"/>
        </w:rPr>
        <w:t>Исходя</w:t>
      </w:r>
      <w:r>
        <w:rPr>
          <w:rStyle w:val="FontStyle483"/>
        </w:rPr>
        <w:t xml:space="preserve"> </w:t>
      </w:r>
      <w:r>
        <w:rPr>
          <w:rStyle w:val="FontStyle483"/>
          <w:spacing w:val="0"/>
        </w:rPr>
        <w:t>из</w:t>
      </w:r>
      <w:r>
        <w:rPr>
          <w:rStyle w:val="FontStyle483"/>
        </w:rPr>
        <w:t xml:space="preserve"> </w:t>
      </w:r>
      <w:r>
        <w:rPr>
          <w:rStyle w:val="FontStyle483"/>
          <w:spacing w:val="0"/>
        </w:rPr>
        <w:t>традиционных</w:t>
      </w:r>
      <w:r>
        <w:rPr>
          <w:rStyle w:val="FontStyle483"/>
        </w:rPr>
        <w:t xml:space="preserve"> </w:t>
      </w:r>
      <w:r>
        <w:rPr>
          <w:rStyle w:val="FontStyle483"/>
          <w:spacing w:val="0"/>
        </w:rPr>
        <w:t>аналитических</w:t>
      </w:r>
      <w:r>
        <w:rPr>
          <w:rStyle w:val="FontStyle483"/>
        </w:rPr>
        <w:t xml:space="preserve"> </w:t>
      </w:r>
      <w:r>
        <w:rPr>
          <w:rStyle w:val="FontStyle483"/>
          <w:spacing w:val="0"/>
        </w:rPr>
        <w:t>представле</w:t>
      </w:r>
      <w:r>
        <w:rPr>
          <w:rStyle w:val="FontStyle483"/>
          <w:spacing w:val="0"/>
        </w:rPr>
        <w:softHyphen/>
        <w:t>ний</w:t>
      </w:r>
      <w:r>
        <w:rPr>
          <w:rStyle w:val="FontStyle483"/>
        </w:rPr>
        <w:t xml:space="preserve"> </w:t>
      </w:r>
      <w:r>
        <w:rPr>
          <w:rStyle w:val="FontStyle483"/>
          <w:spacing w:val="0"/>
        </w:rPr>
        <w:t>о</w:t>
      </w:r>
      <w:r>
        <w:rPr>
          <w:rStyle w:val="FontStyle483"/>
        </w:rPr>
        <w:t xml:space="preserve"> </w:t>
      </w:r>
      <w:r>
        <w:rPr>
          <w:rStyle w:val="FontStyle483"/>
          <w:spacing w:val="0"/>
        </w:rPr>
        <w:t>механизмах</w:t>
      </w:r>
      <w:r>
        <w:rPr>
          <w:rStyle w:val="FontStyle483"/>
        </w:rPr>
        <w:t xml:space="preserve"> </w:t>
      </w:r>
      <w:r>
        <w:rPr>
          <w:rStyle w:val="FontStyle483"/>
          <w:spacing w:val="0"/>
        </w:rPr>
        <w:t>энергообразования</w:t>
      </w:r>
      <w:r>
        <w:rPr>
          <w:rStyle w:val="FontStyle483"/>
        </w:rPr>
        <w:t xml:space="preserve"> </w:t>
      </w:r>
      <w:r>
        <w:rPr>
          <w:rStyle w:val="FontStyle483"/>
          <w:spacing w:val="0"/>
        </w:rPr>
        <w:t>при</w:t>
      </w:r>
      <w:r>
        <w:rPr>
          <w:rStyle w:val="FontStyle483"/>
        </w:rPr>
        <w:t xml:space="preserve"> </w:t>
      </w:r>
      <w:r>
        <w:rPr>
          <w:rStyle w:val="FontStyle483"/>
          <w:spacing w:val="0"/>
        </w:rPr>
        <w:t>мышечной работе</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1.4)</w:t>
      </w:r>
      <w:r>
        <w:rPr>
          <w:rStyle w:val="FontStyle483"/>
        </w:rPr>
        <w:t xml:space="preserve"> </w:t>
      </w:r>
      <w:r>
        <w:rPr>
          <w:rStyle w:val="FontStyle483"/>
          <w:spacing w:val="0"/>
        </w:rPr>
        <w:t>нагрузки</w:t>
      </w:r>
      <w:r>
        <w:rPr>
          <w:rStyle w:val="FontStyle483"/>
        </w:rPr>
        <w:t xml:space="preserve"> </w:t>
      </w:r>
      <w:r>
        <w:rPr>
          <w:rStyle w:val="FontStyle483"/>
          <w:spacing w:val="0"/>
        </w:rPr>
        <w:t>для</w:t>
      </w:r>
      <w:r>
        <w:rPr>
          <w:rStyle w:val="FontStyle483"/>
        </w:rPr>
        <w:t xml:space="preserve"> </w:t>
      </w:r>
      <w:r>
        <w:rPr>
          <w:rStyle w:val="FontStyle483"/>
          <w:spacing w:val="0"/>
        </w:rPr>
        <w:t>развития</w:t>
      </w:r>
      <w:r>
        <w:rPr>
          <w:rStyle w:val="FontStyle483"/>
        </w:rPr>
        <w:t xml:space="preserve"> </w:t>
      </w:r>
      <w:r>
        <w:rPr>
          <w:rStyle w:val="FontStyle483"/>
          <w:spacing w:val="0"/>
        </w:rPr>
        <w:t>выносли</w:t>
      </w:r>
      <w:r>
        <w:rPr>
          <w:rStyle w:val="FontStyle483"/>
          <w:spacing w:val="0"/>
        </w:rPr>
        <w:softHyphen/>
        <w:t>вости</w:t>
      </w:r>
      <w:r>
        <w:rPr>
          <w:rStyle w:val="FontStyle483"/>
        </w:rPr>
        <w:t xml:space="preserve"> </w:t>
      </w:r>
      <w:r>
        <w:rPr>
          <w:rStyle w:val="FontStyle483"/>
          <w:spacing w:val="0"/>
        </w:rPr>
        <w:t>делились</w:t>
      </w:r>
      <w:r>
        <w:rPr>
          <w:rStyle w:val="FontStyle483"/>
        </w:rPr>
        <w:t xml:space="preserve"> </w:t>
      </w:r>
      <w:r>
        <w:rPr>
          <w:rStyle w:val="FontStyle483"/>
          <w:spacing w:val="0"/>
        </w:rPr>
        <w:t>на</w:t>
      </w:r>
      <w:r>
        <w:rPr>
          <w:rStyle w:val="FontStyle483"/>
        </w:rPr>
        <w:t xml:space="preserve"> </w:t>
      </w:r>
      <w:r>
        <w:rPr>
          <w:rStyle w:val="FontStyle483"/>
          <w:spacing w:val="0"/>
        </w:rPr>
        <w:t>аэробные,</w:t>
      </w:r>
      <w:r>
        <w:rPr>
          <w:rStyle w:val="FontStyle483"/>
        </w:rPr>
        <w:t xml:space="preserve"> </w:t>
      </w:r>
      <w:r>
        <w:rPr>
          <w:rStyle w:val="FontStyle483"/>
          <w:spacing w:val="0"/>
        </w:rPr>
        <w:t>смешанные</w:t>
      </w:r>
      <w:r>
        <w:rPr>
          <w:rStyle w:val="FontStyle483"/>
        </w:rPr>
        <w:t xml:space="preserve"> </w:t>
      </w:r>
      <w:r>
        <w:rPr>
          <w:rStyle w:val="FontStyle483"/>
          <w:spacing w:val="0"/>
        </w:rPr>
        <w:t>(аэробно-анаэ</w:t>
      </w:r>
      <w:r>
        <w:rPr>
          <w:rStyle w:val="FontStyle483"/>
          <w:spacing w:val="0"/>
        </w:rPr>
        <w:softHyphen/>
        <w:t>робные),</w:t>
      </w:r>
      <w:r>
        <w:rPr>
          <w:rStyle w:val="FontStyle483"/>
        </w:rPr>
        <w:t xml:space="preserve"> </w:t>
      </w:r>
      <w:r>
        <w:rPr>
          <w:rStyle w:val="FontStyle483"/>
          <w:spacing w:val="0"/>
        </w:rPr>
        <w:t>анаэробно-гликолитические</w:t>
      </w:r>
      <w:r>
        <w:rPr>
          <w:rStyle w:val="FontStyle483"/>
        </w:rPr>
        <w:t xml:space="preserve"> </w:t>
      </w:r>
      <w:r>
        <w:rPr>
          <w:rStyle w:val="FontStyle483"/>
          <w:spacing w:val="0"/>
        </w:rPr>
        <w:t>и</w:t>
      </w:r>
      <w:r>
        <w:rPr>
          <w:rStyle w:val="FontStyle483"/>
        </w:rPr>
        <w:t xml:space="preserve"> </w:t>
      </w:r>
      <w:r>
        <w:rPr>
          <w:rStyle w:val="FontStyle483"/>
          <w:spacing w:val="0"/>
        </w:rPr>
        <w:t>анаэробно-алак-татные.</w:t>
      </w:r>
      <w:r>
        <w:rPr>
          <w:rStyle w:val="FontStyle483"/>
        </w:rPr>
        <w:t xml:space="preserve"> </w:t>
      </w:r>
      <w:r>
        <w:rPr>
          <w:rStyle w:val="FontStyle483"/>
          <w:spacing w:val="0"/>
        </w:rPr>
        <w:t>Полагалось,</w:t>
      </w:r>
      <w:r>
        <w:rPr>
          <w:rStyle w:val="FontStyle483"/>
        </w:rPr>
        <w:t xml:space="preserve"> </w:t>
      </w:r>
      <w:r>
        <w:rPr>
          <w:rStyle w:val="FontStyle483"/>
          <w:spacing w:val="0"/>
        </w:rPr>
        <w:t>что</w:t>
      </w:r>
      <w:r>
        <w:rPr>
          <w:rStyle w:val="FontStyle483"/>
        </w:rPr>
        <w:t xml:space="preserve"> </w:t>
      </w:r>
      <w:r>
        <w:rPr>
          <w:rStyle w:val="FontStyle483"/>
          <w:spacing w:val="0"/>
        </w:rPr>
        <w:t>эти</w:t>
      </w:r>
      <w:r>
        <w:rPr>
          <w:rStyle w:val="FontStyle483"/>
        </w:rPr>
        <w:t xml:space="preserve"> </w:t>
      </w:r>
      <w:r>
        <w:rPr>
          <w:rStyle w:val="FontStyle483"/>
          <w:spacing w:val="0"/>
        </w:rPr>
        <w:t>нагрузки</w:t>
      </w:r>
      <w:r>
        <w:rPr>
          <w:rStyle w:val="FontStyle483"/>
        </w:rPr>
        <w:t xml:space="preserve"> </w:t>
      </w:r>
      <w:r>
        <w:rPr>
          <w:rStyle w:val="FontStyle483"/>
          <w:spacing w:val="0"/>
        </w:rPr>
        <w:t>избирательно воздействуют</w:t>
      </w:r>
      <w:r>
        <w:rPr>
          <w:rStyle w:val="FontStyle483"/>
        </w:rPr>
        <w:t xml:space="preserve"> </w:t>
      </w:r>
      <w:r>
        <w:rPr>
          <w:rStyle w:val="FontStyle483"/>
          <w:spacing w:val="0"/>
        </w:rPr>
        <w:t>на</w:t>
      </w:r>
      <w:r>
        <w:rPr>
          <w:rStyle w:val="FontStyle483"/>
        </w:rPr>
        <w:t xml:space="preserve"> </w:t>
      </w:r>
      <w:r>
        <w:rPr>
          <w:rStyle w:val="FontStyle483"/>
          <w:spacing w:val="0"/>
        </w:rPr>
        <w:t>соответствующие</w:t>
      </w:r>
      <w:r>
        <w:rPr>
          <w:rStyle w:val="FontStyle483"/>
        </w:rPr>
        <w:t xml:space="preserve"> </w:t>
      </w:r>
      <w:r>
        <w:rPr>
          <w:rStyle w:val="FontStyle483"/>
          <w:spacing w:val="0"/>
        </w:rPr>
        <w:t>механизмы</w:t>
      </w:r>
      <w:r>
        <w:rPr>
          <w:rStyle w:val="FontStyle483"/>
        </w:rPr>
        <w:t xml:space="preserve"> </w:t>
      </w:r>
      <w:r>
        <w:rPr>
          <w:rStyle w:val="FontStyle483"/>
          <w:spacing w:val="0"/>
        </w:rPr>
        <w:t>энерго</w:t>
      </w:r>
      <w:r>
        <w:rPr>
          <w:rStyle w:val="FontStyle483"/>
          <w:spacing w:val="0"/>
        </w:rPr>
        <w:softHyphen/>
        <w:t>обеспечения</w:t>
      </w:r>
      <w:r>
        <w:rPr>
          <w:rStyle w:val="FontStyle483"/>
        </w:rPr>
        <w:t xml:space="preserve"> </w:t>
      </w:r>
      <w:r>
        <w:rPr>
          <w:rStyle w:val="FontStyle483"/>
          <w:spacing w:val="0"/>
        </w:rPr>
        <w:t>мышечной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и</w:t>
      </w:r>
      <w:r>
        <w:rPr>
          <w:rStyle w:val="FontStyle483"/>
        </w:rPr>
        <w:t xml:space="preserve"> </w:t>
      </w:r>
      <w:r>
        <w:rPr>
          <w:rStyle w:val="FontStyle483"/>
          <w:spacing w:val="0"/>
        </w:rPr>
        <w:t>совершенствуют их.</w:t>
      </w:r>
      <w:r>
        <w:rPr>
          <w:rStyle w:val="FontStyle483"/>
        </w:rPr>
        <w:t xml:space="preserve"> </w:t>
      </w:r>
      <w:r>
        <w:rPr>
          <w:rStyle w:val="FontStyle483"/>
          <w:spacing w:val="0"/>
        </w:rPr>
        <w:t>Поиск</w:t>
      </w:r>
      <w:r>
        <w:rPr>
          <w:rStyle w:val="FontStyle483"/>
        </w:rPr>
        <w:t xml:space="preserve"> </w:t>
      </w:r>
      <w:r>
        <w:rPr>
          <w:rStyle w:val="FontStyle483"/>
          <w:spacing w:val="0"/>
        </w:rPr>
        <w:t>рациональных</w:t>
      </w:r>
      <w:r>
        <w:rPr>
          <w:rStyle w:val="FontStyle483"/>
        </w:rPr>
        <w:t xml:space="preserve"> </w:t>
      </w:r>
      <w:r>
        <w:rPr>
          <w:rStyle w:val="FontStyle483"/>
          <w:spacing w:val="0"/>
        </w:rPr>
        <w:t>способов</w:t>
      </w:r>
      <w:r>
        <w:rPr>
          <w:rStyle w:val="FontStyle483"/>
        </w:rPr>
        <w:t xml:space="preserve"> </w:t>
      </w:r>
      <w:r>
        <w:rPr>
          <w:rStyle w:val="FontStyle483"/>
          <w:spacing w:val="0"/>
        </w:rPr>
        <w:t>тренировки</w:t>
      </w:r>
      <w:r>
        <w:rPr>
          <w:rStyle w:val="FontStyle483"/>
        </w:rPr>
        <w:t xml:space="preserve"> </w:t>
      </w:r>
      <w:r>
        <w:rPr>
          <w:rStyle w:val="FontStyle483"/>
          <w:spacing w:val="0"/>
        </w:rPr>
        <w:t>в</w:t>
      </w:r>
      <w:r>
        <w:rPr>
          <w:rStyle w:val="FontStyle483"/>
        </w:rPr>
        <w:t xml:space="preserve"> </w:t>
      </w:r>
      <w:r>
        <w:rPr>
          <w:rStyle w:val="FontStyle483"/>
          <w:spacing w:val="0"/>
        </w:rPr>
        <w:t>видах спорта,</w:t>
      </w:r>
      <w:r>
        <w:rPr>
          <w:rStyle w:val="FontStyle483"/>
        </w:rPr>
        <w:t xml:space="preserve"> </w:t>
      </w:r>
      <w:r>
        <w:rPr>
          <w:rStyle w:val="FontStyle483"/>
          <w:spacing w:val="0"/>
        </w:rPr>
        <w:t>требующих</w:t>
      </w:r>
      <w:r>
        <w:rPr>
          <w:rStyle w:val="FontStyle483"/>
        </w:rPr>
        <w:t xml:space="preserve"> </w:t>
      </w:r>
      <w:r>
        <w:rPr>
          <w:rStyle w:val="FontStyle483"/>
          <w:spacing w:val="0"/>
        </w:rPr>
        <w:t>выносливости,</w:t>
      </w:r>
      <w:r>
        <w:rPr>
          <w:rStyle w:val="FontStyle483"/>
        </w:rPr>
        <w:t xml:space="preserve"> </w:t>
      </w:r>
      <w:r>
        <w:rPr>
          <w:rStyle w:val="FontStyle483"/>
          <w:spacing w:val="0"/>
        </w:rPr>
        <w:t>сводился</w:t>
      </w:r>
      <w:r>
        <w:rPr>
          <w:rStyle w:val="FontStyle483"/>
        </w:rPr>
        <w:t xml:space="preserve"> </w:t>
      </w:r>
      <w:r>
        <w:rPr>
          <w:rStyle w:val="FontStyle483"/>
          <w:spacing w:val="0"/>
        </w:rPr>
        <w:t>главным</w:t>
      </w:r>
      <w:r>
        <w:rPr>
          <w:rStyle w:val="FontStyle483"/>
        </w:rPr>
        <w:t xml:space="preserve"> </w:t>
      </w:r>
      <w:r>
        <w:rPr>
          <w:rStyle w:val="FontStyle483"/>
          <w:spacing w:val="0"/>
        </w:rPr>
        <w:t>об</w:t>
      </w:r>
      <w:r>
        <w:rPr>
          <w:rStyle w:val="FontStyle483"/>
          <w:spacing w:val="0"/>
        </w:rPr>
        <w:softHyphen/>
        <w:t>разом</w:t>
      </w:r>
      <w:r>
        <w:rPr>
          <w:rStyle w:val="FontStyle483"/>
        </w:rPr>
        <w:t xml:space="preserve"> </w:t>
      </w:r>
      <w:r>
        <w:rPr>
          <w:rStyle w:val="FontStyle483"/>
          <w:spacing w:val="0"/>
        </w:rPr>
        <w:t>к</w:t>
      </w:r>
      <w:r>
        <w:rPr>
          <w:rStyle w:val="FontStyle483"/>
        </w:rPr>
        <w:t xml:space="preserve"> </w:t>
      </w:r>
      <w:r>
        <w:rPr>
          <w:rStyle w:val="FontStyle483"/>
          <w:spacing w:val="0"/>
        </w:rPr>
        <w:t>определению</w:t>
      </w:r>
      <w:r>
        <w:rPr>
          <w:rStyle w:val="FontStyle483"/>
        </w:rPr>
        <w:t xml:space="preserve"> </w:t>
      </w:r>
      <w:r>
        <w:rPr>
          <w:rStyle w:val="FontStyle483"/>
          <w:spacing w:val="0"/>
        </w:rPr>
        <w:t>оптимального</w:t>
      </w:r>
      <w:r>
        <w:rPr>
          <w:rStyle w:val="FontStyle483"/>
        </w:rPr>
        <w:t xml:space="preserve"> </w:t>
      </w:r>
      <w:r>
        <w:rPr>
          <w:rStyle w:val="FontStyle483"/>
          <w:spacing w:val="0"/>
        </w:rPr>
        <w:t>процентного</w:t>
      </w:r>
      <w:r>
        <w:rPr>
          <w:rStyle w:val="FontStyle483"/>
        </w:rPr>
        <w:t xml:space="preserve"> </w:t>
      </w:r>
      <w:r>
        <w:rPr>
          <w:rStyle w:val="FontStyle483"/>
          <w:spacing w:val="0"/>
        </w:rPr>
        <w:t>соотно</w:t>
      </w:r>
      <w:r>
        <w:rPr>
          <w:rStyle w:val="FontStyle483"/>
          <w:spacing w:val="0"/>
        </w:rPr>
        <w:softHyphen/>
        <w:t>шения</w:t>
      </w:r>
      <w:r>
        <w:rPr>
          <w:rStyle w:val="FontStyle483"/>
        </w:rPr>
        <w:t xml:space="preserve"> </w:t>
      </w:r>
      <w:r>
        <w:rPr>
          <w:rStyle w:val="FontStyle483"/>
          <w:spacing w:val="0"/>
        </w:rPr>
        <w:t>объемов</w:t>
      </w:r>
      <w:r>
        <w:rPr>
          <w:rStyle w:val="FontStyle483"/>
        </w:rPr>
        <w:t xml:space="preserve"> </w:t>
      </w:r>
      <w:r>
        <w:rPr>
          <w:rStyle w:val="FontStyle483"/>
          <w:spacing w:val="0"/>
        </w:rPr>
        <w:t>этих</w:t>
      </w:r>
      <w:r>
        <w:rPr>
          <w:rStyle w:val="FontStyle483"/>
        </w:rPr>
        <w:t xml:space="preserve"> </w:t>
      </w:r>
      <w:r>
        <w:rPr>
          <w:rStyle w:val="FontStyle483"/>
          <w:spacing w:val="0"/>
        </w:rPr>
        <w:t>нагрузок</w:t>
      </w:r>
      <w:r>
        <w:rPr>
          <w:rStyle w:val="FontStyle483"/>
        </w:rPr>
        <w:t xml:space="preserve"> </w:t>
      </w:r>
      <w:r>
        <w:rPr>
          <w:rStyle w:val="FontStyle483"/>
          <w:spacing w:val="0"/>
        </w:rPr>
        <w:t>на</w:t>
      </w:r>
      <w:r>
        <w:rPr>
          <w:rStyle w:val="FontStyle483"/>
        </w:rPr>
        <w:t xml:space="preserve"> </w:t>
      </w:r>
      <w:r>
        <w:rPr>
          <w:rStyle w:val="FontStyle483"/>
          <w:spacing w:val="0"/>
        </w:rPr>
        <w:t>различных</w:t>
      </w:r>
      <w:r>
        <w:rPr>
          <w:rStyle w:val="FontStyle483"/>
        </w:rPr>
        <w:t xml:space="preserve"> </w:t>
      </w:r>
      <w:r>
        <w:rPr>
          <w:rStyle w:val="FontStyle483"/>
          <w:spacing w:val="0"/>
        </w:rPr>
        <w:t>этапах</w:t>
      </w:r>
      <w:r>
        <w:rPr>
          <w:rStyle w:val="FontStyle483"/>
        </w:rPr>
        <w:t xml:space="preserve"> </w:t>
      </w:r>
      <w:r>
        <w:rPr>
          <w:rStyle w:val="FontStyle483"/>
          <w:spacing w:val="0"/>
        </w:rPr>
        <w:t>тре</w:t>
      </w:r>
      <w:r>
        <w:rPr>
          <w:rStyle w:val="FontStyle483"/>
          <w:spacing w:val="0"/>
        </w:rPr>
        <w:softHyphen/>
        <w:t>нировки</w:t>
      </w:r>
      <w:r>
        <w:rPr>
          <w:rStyle w:val="FontStyle483"/>
        </w:rPr>
        <w:t xml:space="preserve"> </w:t>
      </w:r>
      <w:r>
        <w:rPr>
          <w:rStyle w:val="FontStyle483"/>
          <w:spacing w:val="0"/>
        </w:rPr>
        <w:t>(Н.И.Волков,</w:t>
      </w:r>
      <w:r>
        <w:rPr>
          <w:rStyle w:val="FontStyle483"/>
        </w:rPr>
        <w:t xml:space="preserve"> </w:t>
      </w:r>
      <w:r>
        <w:rPr>
          <w:rStyle w:val="FontStyle483"/>
          <w:spacing w:val="0"/>
        </w:rPr>
        <w:t>1975).</w:t>
      </w:r>
      <w:r>
        <w:rPr>
          <w:rStyle w:val="FontStyle483"/>
        </w:rPr>
        <w:t xml:space="preserve"> </w:t>
      </w:r>
      <w:r>
        <w:rPr>
          <w:rStyle w:val="FontStyle483"/>
          <w:spacing w:val="0"/>
        </w:rPr>
        <w:t>В</w:t>
      </w:r>
      <w:r>
        <w:rPr>
          <w:rStyle w:val="FontStyle483"/>
        </w:rPr>
        <w:t xml:space="preserve"> </w:t>
      </w:r>
      <w:r>
        <w:rPr>
          <w:rStyle w:val="FontStyle483"/>
          <w:spacing w:val="0"/>
        </w:rPr>
        <w:t>годичном</w:t>
      </w:r>
      <w:r>
        <w:rPr>
          <w:rStyle w:val="FontStyle483"/>
        </w:rPr>
        <w:t xml:space="preserve"> </w:t>
      </w:r>
      <w:r>
        <w:rPr>
          <w:rStyle w:val="FontStyle483"/>
          <w:spacing w:val="0"/>
        </w:rPr>
        <w:t>цикле</w:t>
      </w:r>
      <w:r>
        <w:rPr>
          <w:rStyle w:val="FontStyle483"/>
        </w:rPr>
        <w:t xml:space="preserve"> </w:t>
      </w:r>
      <w:r>
        <w:rPr>
          <w:rStyle w:val="FontStyle483"/>
          <w:spacing w:val="0"/>
        </w:rPr>
        <w:t>реко</w:t>
      </w:r>
      <w:r>
        <w:rPr>
          <w:rStyle w:val="FontStyle483"/>
          <w:spacing w:val="0"/>
        </w:rPr>
        <w:softHyphen/>
        <w:t>мендовалось</w:t>
      </w:r>
      <w:r>
        <w:rPr>
          <w:rStyle w:val="FontStyle483"/>
        </w:rPr>
        <w:t xml:space="preserve"> </w:t>
      </w:r>
      <w:r>
        <w:rPr>
          <w:rStyle w:val="FontStyle483"/>
          <w:spacing w:val="0"/>
        </w:rPr>
        <w:t>сначала</w:t>
      </w:r>
      <w:r>
        <w:rPr>
          <w:rStyle w:val="FontStyle483"/>
        </w:rPr>
        <w:t xml:space="preserve"> </w:t>
      </w:r>
      <w:r>
        <w:rPr>
          <w:rStyle w:val="FontStyle483"/>
          <w:spacing w:val="0"/>
        </w:rPr>
        <w:t>совершенствовать</w:t>
      </w:r>
      <w:r>
        <w:rPr>
          <w:rStyle w:val="FontStyle483"/>
        </w:rPr>
        <w:t xml:space="preserve"> </w:t>
      </w:r>
      <w:r>
        <w:rPr>
          <w:rStyle w:val="FontStyle483"/>
          <w:spacing w:val="0"/>
        </w:rPr>
        <w:t>дыхательные возможности</w:t>
      </w:r>
      <w:r>
        <w:rPr>
          <w:rStyle w:val="FontStyle483"/>
        </w:rPr>
        <w:t xml:space="preserve"> </w:t>
      </w:r>
      <w:r>
        <w:rPr>
          <w:rStyle w:val="FontStyle483"/>
          <w:spacing w:val="0"/>
        </w:rPr>
        <w:t>(общая</w:t>
      </w:r>
      <w:r>
        <w:rPr>
          <w:rStyle w:val="FontStyle483"/>
        </w:rPr>
        <w:t xml:space="preserve"> </w:t>
      </w:r>
      <w:r>
        <w:rPr>
          <w:rStyle w:val="FontStyle483"/>
          <w:spacing w:val="0"/>
        </w:rPr>
        <w:t>выносливость),</w:t>
      </w:r>
      <w:r>
        <w:rPr>
          <w:rStyle w:val="FontStyle483"/>
        </w:rPr>
        <w:t xml:space="preserve"> </w:t>
      </w:r>
      <w:r>
        <w:rPr>
          <w:rStyle w:val="FontStyle483"/>
          <w:spacing w:val="0"/>
        </w:rPr>
        <w:t>затем</w:t>
      </w:r>
      <w:r>
        <w:rPr>
          <w:rStyle w:val="FontStyle483"/>
        </w:rPr>
        <w:t xml:space="preserve"> </w:t>
      </w:r>
      <w:r>
        <w:rPr>
          <w:rStyle w:val="FontStyle483"/>
          <w:spacing w:val="0"/>
        </w:rPr>
        <w:t>гликолитичес-кие</w:t>
      </w:r>
      <w:r>
        <w:rPr>
          <w:rStyle w:val="FontStyle483"/>
        </w:rPr>
        <w:t xml:space="preserve"> </w:t>
      </w:r>
      <w:r>
        <w:rPr>
          <w:rStyle w:val="FontStyle483"/>
          <w:spacing w:val="0"/>
        </w:rPr>
        <w:t>и</w:t>
      </w:r>
      <w:r>
        <w:rPr>
          <w:rStyle w:val="FontStyle483"/>
        </w:rPr>
        <w:t xml:space="preserve"> </w:t>
      </w:r>
      <w:r>
        <w:rPr>
          <w:rStyle w:val="FontStyle483"/>
          <w:spacing w:val="0"/>
        </w:rPr>
        <w:t>алактатные</w:t>
      </w:r>
      <w:r>
        <w:rPr>
          <w:rStyle w:val="FontStyle483"/>
        </w:rPr>
        <w:t xml:space="preserve"> </w:t>
      </w:r>
      <w:r>
        <w:rPr>
          <w:rStyle w:val="FontStyle483"/>
          <w:spacing w:val="0"/>
        </w:rPr>
        <w:t>(специальная</w:t>
      </w:r>
      <w:r>
        <w:rPr>
          <w:rStyle w:val="FontStyle483"/>
        </w:rPr>
        <w:t xml:space="preserve"> </w:t>
      </w:r>
      <w:r>
        <w:rPr>
          <w:rStyle w:val="FontStyle483"/>
          <w:spacing w:val="0"/>
        </w:rPr>
        <w:t>выносливость).</w:t>
      </w:r>
      <w:r>
        <w:rPr>
          <w:rStyle w:val="FontStyle483"/>
        </w:rPr>
        <w:t xml:space="preserve"> </w:t>
      </w:r>
      <w:r>
        <w:rPr>
          <w:rStyle w:val="FontStyle483"/>
          <w:spacing w:val="0"/>
        </w:rPr>
        <w:t>Такая последовательность</w:t>
      </w:r>
      <w:r>
        <w:rPr>
          <w:rStyle w:val="FontStyle483"/>
        </w:rPr>
        <w:t xml:space="preserve"> </w:t>
      </w:r>
      <w:r>
        <w:rPr>
          <w:rStyle w:val="FontStyle483"/>
          <w:spacing w:val="0"/>
        </w:rPr>
        <w:t>объяснялась</w:t>
      </w:r>
      <w:r>
        <w:rPr>
          <w:rStyle w:val="FontStyle483"/>
        </w:rPr>
        <w:t xml:space="preserve"> </w:t>
      </w:r>
      <w:r>
        <w:rPr>
          <w:rStyle w:val="FontStyle483"/>
          <w:spacing w:val="0"/>
        </w:rPr>
        <w:t>тем,</w:t>
      </w:r>
      <w:r>
        <w:rPr>
          <w:rStyle w:val="FontStyle483"/>
        </w:rPr>
        <w:t xml:space="preserve"> </w:t>
      </w:r>
      <w:r>
        <w:rPr>
          <w:rStyle w:val="FontStyle483"/>
          <w:spacing w:val="0"/>
        </w:rPr>
        <w:t>что</w:t>
      </w:r>
      <w:r>
        <w:rPr>
          <w:rStyle w:val="FontStyle483"/>
        </w:rPr>
        <w:t xml:space="preserve"> </w:t>
      </w:r>
      <w:r>
        <w:rPr>
          <w:rStyle w:val="FontStyle483"/>
          <w:spacing w:val="0"/>
        </w:rPr>
        <w:t>энергия</w:t>
      </w:r>
      <w:r>
        <w:rPr>
          <w:rStyle w:val="FontStyle483"/>
        </w:rPr>
        <w:t xml:space="preserve"> </w:t>
      </w:r>
      <w:r>
        <w:rPr>
          <w:rStyle w:val="FontStyle483"/>
          <w:spacing w:val="0"/>
        </w:rPr>
        <w:t>гли</w:t>
      </w:r>
      <w:r>
        <w:rPr>
          <w:rStyle w:val="FontStyle483"/>
          <w:spacing w:val="0"/>
        </w:rPr>
        <w:softHyphen/>
        <w:t>колиза</w:t>
      </w:r>
      <w:r>
        <w:rPr>
          <w:rStyle w:val="FontStyle483"/>
        </w:rPr>
        <w:t xml:space="preserve"> </w:t>
      </w:r>
      <w:r>
        <w:rPr>
          <w:rStyle w:val="FontStyle483"/>
          <w:spacing w:val="0"/>
        </w:rPr>
        <w:t>используется</w:t>
      </w:r>
      <w:r>
        <w:rPr>
          <w:rStyle w:val="FontStyle483"/>
        </w:rPr>
        <w:t xml:space="preserve"> </w:t>
      </w:r>
      <w:r>
        <w:rPr>
          <w:rStyle w:val="FontStyle483"/>
          <w:spacing w:val="0"/>
        </w:rPr>
        <w:t>в</w:t>
      </w:r>
      <w:r>
        <w:rPr>
          <w:rStyle w:val="FontStyle483"/>
        </w:rPr>
        <w:t xml:space="preserve"> </w:t>
      </w:r>
      <w:r>
        <w:rPr>
          <w:rStyle w:val="FontStyle483"/>
          <w:spacing w:val="0"/>
        </w:rPr>
        <w:t>первой</w:t>
      </w:r>
      <w:r>
        <w:rPr>
          <w:rStyle w:val="FontStyle483"/>
        </w:rPr>
        <w:t xml:space="preserve"> </w:t>
      </w:r>
      <w:r>
        <w:rPr>
          <w:rStyle w:val="FontStyle483"/>
          <w:spacing w:val="0"/>
        </w:rPr>
        <w:t>фазе</w:t>
      </w:r>
      <w:r>
        <w:rPr>
          <w:rStyle w:val="FontStyle483"/>
        </w:rPr>
        <w:t xml:space="preserve"> </w:t>
      </w:r>
      <w:r>
        <w:rPr>
          <w:rStyle w:val="FontStyle483"/>
          <w:spacing w:val="0"/>
        </w:rPr>
        <w:t>восстановления</w:t>
      </w:r>
      <w:r>
        <w:rPr>
          <w:rStyle w:val="FontStyle483"/>
        </w:rPr>
        <w:t xml:space="preserve"> </w:t>
      </w:r>
      <w:r>
        <w:rPr>
          <w:rStyle w:val="FontStyle483"/>
          <w:spacing w:val="0"/>
        </w:rPr>
        <w:t>для ресинтеза</w:t>
      </w:r>
      <w:r>
        <w:rPr>
          <w:rStyle w:val="FontStyle483"/>
        </w:rPr>
        <w:t xml:space="preserve"> </w:t>
      </w:r>
      <w:r>
        <w:rPr>
          <w:rStyle w:val="FontStyle483"/>
          <w:spacing w:val="0"/>
        </w:rPr>
        <w:t>КрФ.</w:t>
      </w:r>
      <w:r>
        <w:rPr>
          <w:rStyle w:val="FontStyle483"/>
        </w:rPr>
        <w:t xml:space="preserve"> </w:t>
      </w:r>
      <w:r>
        <w:rPr>
          <w:rStyle w:val="FontStyle483"/>
          <w:spacing w:val="0"/>
        </w:rPr>
        <w:t>Поэтому,</w:t>
      </w:r>
      <w:r>
        <w:rPr>
          <w:rStyle w:val="FontStyle483"/>
        </w:rPr>
        <w:t xml:space="preserve"> </w:t>
      </w:r>
      <w:r>
        <w:rPr>
          <w:rStyle w:val="FontStyle483"/>
          <w:spacing w:val="0"/>
        </w:rPr>
        <w:t>если</w:t>
      </w:r>
      <w:r>
        <w:rPr>
          <w:rStyle w:val="FontStyle483"/>
        </w:rPr>
        <w:t xml:space="preserve"> </w:t>
      </w:r>
      <w:r>
        <w:rPr>
          <w:rStyle w:val="FontStyle483"/>
          <w:spacing w:val="0"/>
        </w:rPr>
        <w:t>гликолитические</w:t>
      </w:r>
      <w:r>
        <w:rPr>
          <w:rStyle w:val="FontStyle483"/>
        </w:rPr>
        <w:t xml:space="preserve"> </w:t>
      </w:r>
      <w:r>
        <w:rPr>
          <w:rStyle w:val="FontStyle483"/>
          <w:spacing w:val="0"/>
        </w:rPr>
        <w:t>возмож</w:t>
      </w:r>
      <w:r>
        <w:rPr>
          <w:rStyle w:val="FontStyle483"/>
          <w:spacing w:val="0"/>
        </w:rPr>
        <w:softHyphen/>
        <w:t>ности</w:t>
      </w:r>
      <w:r>
        <w:rPr>
          <w:rStyle w:val="FontStyle483"/>
        </w:rPr>
        <w:t xml:space="preserve"> </w:t>
      </w:r>
      <w:r>
        <w:rPr>
          <w:rStyle w:val="FontStyle483"/>
          <w:spacing w:val="0"/>
        </w:rPr>
        <w:t>развиты</w:t>
      </w:r>
      <w:r>
        <w:rPr>
          <w:rStyle w:val="FontStyle483"/>
        </w:rPr>
        <w:t xml:space="preserve"> </w:t>
      </w:r>
      <w:r>
        <w:rPr>
          <w:rStyle w:val="FontStyle483"/>
          <w:spacing w:val="0"/>
        </w:rPr>
        <w:t>недостаточно,</w:t>
      </w:r>
      <w:r>
        <w:rPr>
          <w:rStyle w:val="FontStyle483"/>
        </w:rPr>
        <w:t xml:space="preserve">  </w:t>
      </w:r>
      <w:r>
        <w:rPr>
          <w:rStyle w:val="FontStyle483"/>
          <w:spacing w:val="0"/>
        </w:rPr>
        <w:t>скорость</w:t>
      </w:r>
      <w:r>
        <w:rPr>
          <w:rStyle w:val="FontStyle483"/>
        </w:rPr>
        <w:t xml:space="preserve"> </w:t>
      </w:r>
      <w:r>
        <w:rPr>
          <w:rStyle w:val="FontStyle483"/>
          <w:spacing w:val="0"/>
        </w:rPr>
        <w:t>восстановления</w:t>
      </w:r>
    </w:p>
    <w:p w:rsidR="00D57188" w:rsidRDefault="00D57188">
      <w:pPr>
        <w:pStyle w:val="Style170"/>
        <w:widowControl/>
        <w:spacing w:before="10" w:line="202" w:lineRule="exact"/>
        <w:ind w:firstLine="302"/>
        <w:rPr>
          <w:rStyle w:val="FontStyle483"/>
          <w:spacing w:val="0"/>
        </w:rPr>
        <w:sectPr w:rsidR="00D57188">
          <w:type w:val="continuous"/>
          <w:pgSz w:w="8390" w:h="11905"/>
          <w:pgMar w:top="947" w:right="1379" w:bottom="1126" w:left="1015" w:header="720" w:footer="720" w:gutter="0"/>
          <w:cols w:num="2" w:space="720" w:equalWidth="0">
            <w:col w:w="720" w:space="5"/>
            <w:col w:w="5419"/>
          </w:cols>
          <w:noEndnote/>
        </w:sectPr>
      </w:pPr>
    </w:p>
    <w:p w:rsidR="00D57188" w:rsidRDefault="001C5317">
      <w:pPr>
        <w:pStyle w:val="Style46"/>
        <w:widowControl/>
        <w:spacing w:before="38" w:line="192" w:lineRule="exact"/>
        <w:rPr>
          <w:rStyle w:val="FontStyle483"/>
          <w:spacing w:val="0"/>
        </w:rPr>
      </w:pPr>
      <w:r>
        <w:rPr>
          <w:rStyle w:val="FontStyle483"/>
          <w:spacing w:val="0"/>
        </w:rPr>
        <w:lastRenderedPageBreak/>
        <w:t>КоФ</w:t>
      </w:r>
      <w:r>
        <w:rPr>
          <w:rStyle w:val="FontStyle483"/>
        </w:rPr>
        <w:t xml:space="preserve"> </w:t>
      </w:r>
      <w:r>
        <w:rPr>
          <w:rStyle w:val="FontStyle483"/>
          <w:spacing w:val="0"/>
        </w:rPr>
        <w:t>будет</w:t>
      </w:r>
      <w:r>
        <w:rPr>
          <w:rStyle w:val="FontStyle483"/>
        </w:rPr>
        <w:t xml:space="preserve"> </w:t>
      </w:r>
      <w:r>
        <w:rPr>
          <w:rStyle w:val="FontStyle483"/>
          <w:spacing w:val="0"/>
        </w:rPr>
        <w:t>замедленной,</w:t>
      </w:r>
      <w:r>
        <w:rPr>
          <w:rStyle w:val="FontStyle483"/>
        </w:rPr>
        <w:t xml:space="preserve"> </w:t>
      </w:r>
      <w:r>
        <w:rPr>
          <w:rStyle w:val="FontStyle483"/>
          <w:spacing w:val="0"/>
        </w:rPr>
        <w:t>что</w:t>
      </w:r>
      <w:r>
        <w:rPr>
          <w:rStyle w:val="FontStyle483"/>
        </w:rPr>
        <w:t xml:space="preserve"> </w:t>
      </w:r>
      <w:r>
        <w:rPr>
          <w:rStyle w:val="FontStyle483"/>
          <w:spacing w:val="0"/>
        </w:rPr>
        <w:t>отразится</w:t>
      </w:r>
      <w:r>
        <w:rPr>
          <w:rStyle w:val="FontStyle483"/>
        </w:rPr>
        <w:t xml:space="preserve"> </w:t>
      </w:r>
      <w:r>
        <w:rPr>
          <w:rStyle w:val="FontStyle483"/>
          <w:spacing w:val="0"/>
        </w:rPr>
        <w:t>на</w:t>
      </w:r>
      <w:r>
        <w:rPr>
          <w:rStyle w:val="FontStyle483"/>
        </w:rPr>
        <w:t xml:space="preserve"> </w:t>
      </w:r>
      <w:r>
        <w:rPr>
          <w:rStyle w:val="FontStyle483"/>
          <w:spacing w:val="0"/>
        </w:rPr>
        <w:t>работоспо</w:t>
      </w:r>
      <w:r>
        <w:rPr>
          <w:rStyle w:val="FontStyle483"/>
          <w:spacing w:val="0"/>
        </w:rPr>
        <w:softHyphen/>
        <w:t>собности</w:t>
      </w:r>
      <w:r>
        <w:rPr>
          <w:rStyle w:val="FontStyle483"/>
        </w:rPr>
        <w:t xml:space="preserve"> </w:t>
      </w:r>
      <w:r>
        <w:rPr>
          <w:rStyle w:val="FontStyle483"/>
          <w:spacing w:val="0"/>
        </w:rPr>
        <w:t>(В.М.</w:t>
      </w:r>
      <w:r>
        <w:rPr>
          <w:rStyle w:val="FontStyle483"/>
        </w:rPr>
        <w:t xml:space="preserve"> </w:t>
      </w:r>
      <w:r>
        <w:rPr>
          <w:rStyle w:val="FontStyle483"/>
          <w:spacing w:val="0"/>
        </w:rPr>
        <w:t>Зациорский,</w:t>
      </w:r>
      <w:r>
        <w:rPr>
          <w:rStyle w:val="FontStyle483"/>
        </w:rPr>
        <w:t xml:space="preserve"> </w:t>
      </w:r>
      <w:r>
        <w:rPr>
          <w:rStyle w:val="FontStyle483"/>
          <w:spacing w:val="0"/>
        </w:rPr>
        <w:t>1966).</w:t>
      </w:r>
    </w:p>
    <w:p w:rsidR="00D57188" w:rsidRDefault="001C5317">
      <w:pPr>
        <w:pStyle w:val="Style170"/>
        <w:widowControl/>
        <w:spacing w:line="192" w:lineRule="exact"/>
        <w:ind w:firstLine="288"/>
        <w:rPr>
          <w:rStyle w:val="FontStyle483"/>
          <w:spacing w:val="0"/>
        </w:rPr>
      </w:pPr>
      <w:r>
        <w:rPr>
          <w:rStyle w:val="FontStyle483"/>
          <w:spacing w:val="0"/>
        </w:rPr>
        <w:t>Совершенствование</w:t>
      </w:r>
      <w:r>
        <w:rPr>
          <w:rStyle w:val="FontStyle483"/>
        </w:rPr>
        <w:t xml:space="preserve"> </w:t>
      </w:r>
      <w:r>
        <w:rPr>
          <w:rStyle w:val="FontStyle483"/>
          <w:spacing w:val="0"/>
        </w:rPr>
        <w:t>выносливости</w:t>
      </w:r>
      <w:r>
        <w:rPr>
          <w:rStyle w:val="FontStyle483"/>
        </w:rPr>
        <w:t xml:space="preserve"> </w:t>
      </w:r>
      <w:r>
        <w:rPr>
          <w:rStyle w:val="FontStyle483"/>
          <w:spacing w:val="0"/>
        </w:rPr>
        <w:t>виделось</w:t>
      </w:r>
      <w:r>
        <w:rPr>
          <w:rStyle w:val="FontStyle483"/>
        </w:rPr>
        <w:t xml:space="preserve"> </w:t>
      </w:r>
      <w:r>
        <w:rPr>
          <w:rStyle w:val="FontStyle483"/>
          <w:spacing w:val="0"/>
        </w:rPr>
        <w:t>главным пбоазом</w:t>
      </w:r>
      <w:r>
        <w:rPr>
          <w:rStyle w:val="FontStyle483"/>
        </w:rPr>
        <w:t xml:space="preserve"> </w:t>
      </w:r>
      <w:r>
        <w:rPr>
          <w:rStyle w:val="FontStyle483"/>
          <w:spacing w:val="0"/>
        </w:rPr>
        <w:t>в</w:t>
      </w:r>
      <w:r>
        <w:rPr>
          <w:rStyle w:val="FontStyle483"/>
        </w:rPr>
        <w:t xml:space="preserve"> </w:t>
      </w:r>
      <w:r>
        <w:rPr>
          <w:rStyle w:val="FontStyle483"/>
          <w:spacing w:val="0"/>
        </w:rPr>
        <w:t>повышении</w:t>
      </w:r>
      <w:r>
        <w:rPr>
          <w:rStyle w:val="FontStyle483"/>
        </w:rPr>
        <w:t xml:space="preserve"> </w:t>
      </w:r>
      <w:r>
        <w:rPr>
          <w:rStyle w:val="FontStyle483"/>
          <w:spacing w:val="0"/>
        </w:rPr>
        <w:t>МПК,</w:t>
      </w:r>
      <w:r>
        <w:rPr>
          <w:rStyle w:val="FontStyle483"/>
        </w:rPr>
        <w:t xml:space="preserve"> </w:t>
      </w:r>
      <w:r>
        <w:rPr>
          <w:rStyle w:val="FontStyle483"/>
          <w:spacing w:val="0"/>
        </w:rPr>
        <w:t>поскольку</w:t>
      </w:r>
      <w:r>
        <w:rPr>
          <w:rStyle w:val="FontStyle483"/>
        </w:rPr>
        <w:t xml:space="preserve"> </w:t>
      </w:r>
      <w:r>
        <w:rPr>
          <w:rStyle w:val="FontStyle483"/>
          <w:spacing w:val="0"/>
        </w:rPr>
        <w:t>считалось,</w:t>
      </w:r>
      <w:r>
        <w:rPr>
          <w:rStyle w:val="FontStyle483"/>
        </w:rPr>
        <w:t xml:space="preserve"> </w:t>
      </w:r>
      <w:r>
        <w:rPr>
          <w:rStyle w:val="FontStyle483"/>
          <w:spacing w:val="0"/>
          <w:vertAlign w:val="subscript"/>
        </w:rPr>
        <w:t xml:space="preserve">Что </w:t>
      </w:r>
      <w:r>
        <w:rPr>
          <w:rStyle w:val="FontStyle483"/>
          <w:spacing w:val="0"/>
        </w:rPr>
        <w:t>этот</w:t>
      </w:r>
      <w:r>
        <w:rPr>
          <w:rStyle w:val="FontStyle483"/>
        </w:rPr>
        <w:t xml:space="preserve"> </w:t>
      </w:r>
      <w:r>
        <w:rPr>
          <w:rStyle w:val="FontStyle483"/>
          <w:spacing w:val="0"/>
        </w:rPr>
        <w:t>показатель</w:t>
      </w:r>
      <w:r>
        <w:rPr>
          <w:rStyle w:val="FontStyle483"/>
        </w:rPr>
        <w:t xml:space="preserve"> </w:t>
      </w:r>
      <w:r>
        <w:rPr>
          <w:rStyle w:val="FontStyle483"/>
          <w:spacing w:val="0"/>
        </w:rPr>
        <w:t>дает</w:t>
      </w:r>
      <w:r>
        <w:rPr>
          <w:rStyle w:val="FontStyle483"/>
        </w:rPr>
        <w:t xml:space="preserve"> </w:t>
      </w:r>
      <w:r>
        <w:rPr>
          <w:rStyle w:val="FontStyle483"/>
          <w:spacing w:val="0"/>
        </w:rPr>
        <w:t>обобщенную</w:t>
      </w:r>
      <w:r>
        <w:rPr>
          <w:rStyle w:val="FontStyle483"/>
        </w:rPr>
        <w:t xml:space="preserve"> </w:t>
      </w:r>
      <w:r>
        <w:rPr>
          <w:rStyle w:val="FontStyle483"/>
          <w:spacing w:val="0"/>
        </w:rPr>
        <w:t>оценку</w:t>
      </w:r>
      <w:r>
        <w:rPr>
          <w:rStyle w:val="FontStyle483"/>
        </w:rPr>
        <w:t xml:space="preserve"> </w:t>
      </w:r>
      <w:r>
        <w:rPr>
          <w:rStyle w:val="FontStyle483"/>
          <w:spacing w:val="0"/>
        </w:rPr>
        <w:t>уровня</w:t>
      </w:r>
      <w:r>
        <w:rPr>
          <w:rStyle w:val="FontStyle483"/>
        </w:rPr>
        <w:t xml:space="preserve"> </w:t>
      </w:r>
      <w:r>
        <w:rPr>
          <w:rStyle w:val="FontStyle483"/>
          <w:spacing w:val="0"/>
        </w:rPr>
        <w:t>разви</w:t>
      </w:r>
      <w:r>
        <w:rPr>
          <w:rStyle w:val="FontStyle483"/>
          <w:spacing w:val="0"/>
        </w:rPr>
        <w:softHyphen/>
        <w:t>тия</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функций,</w:t>
      </w:r>
      <w:r>
        <w:rPr>
          <w:rStyle w:val="FontStyle483"/>
        </w:rPr>
        <w:t xml:space="preserve"> </w:t>
      </w:r>
      <w:r>
        <w:rPr>
          <w:rStyle w:val="FontStyle483"/>
          <w:spacing w:val="0"/>
        </w:rPr>
        <w:t>обеспечивающих</w:t>
      </w:r>
      <w:r>
        <w:rPr>
          <w:rStyle w:val="FontStyle483"/>
        </w:rPr>
        <w:t xml:space="preserve"> </w:t>
      </w:r>
      <w:r>
        <w:rPr>
          <w:rStyle w:val="FontStyle483"/>
          <w:spacing w:val="0"/>
        </w:rPr>
        <w:t>посту</w:t>
      </w:r>
      <w:r>
        <w:rPr>
          <w:rStyle w:val="FontStyle483"/>
          <w:spacing w:val="0"/>
          <w:vertAlign w:val="subscript"/>
        </w:rPr>
        <w:t>п</w:t>
      </w:r>
      <w:r>
        <w:rPr>
          <w:rStyle w:val="FontStyle483"/>
          <w:spacing w:val="0"/>
        </w:rPr>
        <w:t>. ление</w:t>
      </w:r>
      <w:r>
        <w:rPr>
          <w:rStyle w:val="FontStyle483"/>
        </w:rPr>
        <w:t xml:space="preserve"> </w:t>
      </w:r>
      <w:r>
        <w:rPr>
          <w:rStyle w:val="FontStyle483"/>
          <w:spacing w:val="0"/>
        </w:rPr>
        <w:t>транспорт</w:t>
      </w:r>
      <w:r>
        <w:rPr>
          <w:rStyle w:val="FontStyle483"/>
        </w:rPr>
        <w:t xml:space="preserve"> </w:t>
      </w:r>
      <w:r>
        <w:rPr>
          <w:rStyle w:val="FontStyle483"/>
          <w:spacing w:val="0"/>
        </w:rPr>
        <w:t>и</w:t>
      </w:r>
      <w:r>
        <w:rPr>
          <w:rStyle w:val="FontStyle483"/>
        </w:rPr>
        <w:t xml:space="preserve"> </w:t>
      </w:r>
      <w:r>
        <w:rPr>
          <w:rStyle w:val="FontStyle483"/>
          <w:spacing w:val="0"/>
        </w:rPr>
        <w:t>утилизацию</w:t>
      </w:r>
      <w:r>
        <w:rPr>
          <w:rStyle w:val="FontStyle483"/>
        </w:rPr>
        <w:t xml:space="preserve"> </w:t>
      </w:r>
      <w:r>
        <w:rPr>
          <w:rStyle w:val="FontStyle483"/>
          <w:spacing w:val="0"/>
        </w:rPr>
        <w:t>кислорода</w:t>
      </w:r>
      <w:r>
        <w:rPr>
          <w:rStyle w:val="FontStyle483"/>
        </w:rPr>
        <w:t xml:space="preserve"> </w:t>
      </w:r>
      <w:r>
        <w:rPr>
          <w:rStyle w:val="FontStyle483"/>
          <w:spacing w:val="0"/>
        </w:rPr>
        <w:t>в</w:t>
      </w:r>
      <w:r>
        <w:rPr>
          <w:rStyle w:val="FontStyle483"/>
        </w:rPr>
        <w:t xml:space="preserve"> </w:t>
      </w:r>
      <w:r>
        <w:rPr>
          <w:rStyle w:val="FontStyle483"/>
          <w:spacing w:val="0"/>
        </w:rPr>
        <w:t>организме. И</w:t>
      </w:r>
      <w:r>
        <w:rPr>
          <w:rStyle w:val="FontStyle483"/>
        </w:rPr>
        <w:t xml:space="preserve"> </w:t>
      </w:r>
      <w:r>
        <w:rPr>
          <w:rStyle w:val="FontStyle483"/>
          <w:spacing w:val="0"/>
        </w:rPr>
        <w:t>даже</w:t>
      </w:r>
      <w:r>
        <w:rPr>
          <w:rStyle w:val="FontStyle483"/>
        </w:rPr>
        <w:t xml:space="preserve"> </w:t>
      </w:r>
      <w:r>
        <w:rPr>
          <w:rStyle w:val="FontStyle483"/>
          <w:spacing w:val="0"/>
        </w:rPr>
        <w:t>несмотря</w:t>
      </w:r>
      <w:r>
        <w:rPr>
          <w:rStyle w:val="FontStyle483"/>
        </w:rPr>
        <w:t xml:space="preserve"> </w:t>
      </w:r>
      <w:r>
        <w:rPr>
          <w:rStyle w:val="FontStyle483"/>
          <w:spacing w:val="0"/>
        </w:rPr>
        <w:t>на</w:t>
      </w:r>
      <w:r>
        <w:rPr>
          <w:rStyle w:val="FontStyle483"/>
        </w:rPr>
        <w:t xml:space="preserve"> </w:t>
      </w:r>
      <w:r>
        <w:rPr>
          <w:rStyle w:val="FontStyle483"/>
          <w:spacing w:val="0"/>
        </w:rPr>
        <w:t>появление</w:t>
      </w:r>
      <w:r>
        <w:rPr>
          <w:rStyle w:val="FontStyle483"/>
        </w:rPr>
        <w:t xml:space="preserve"> </w:t>
      </w:r>
      <w:r>
        <w:rPr>
          <w:rStyle w:val="FontStyle483"/>
          <w:spacing w:val="0"/>
        </w:rPr>
        <w:t>обширных</w:t>
      </w:r>
      <w:r>
        <w:rPr>
          <w:rStyle w:val="FontStyle483"/>
        </w:rPr>
        <w:t xml:space="preserve"> </w:t>
      </w:r>
      <w:r>
        <w:rPr>
          <w:rStyle w:val="FontStyle483"/>
          <w:spacing w:val="0"/>
        </w:rPr>
        <w:t>эксперимен</w:t>
      </w:r>
      <w:r>
        <w:rPr>
          <w:rStyle w:val="FontStyle483"/>
          <w:spacing w:val="0"/>
        </w:rPr>
        <w:softHyphen/>
        <w:t>тальных</w:t>
      </w:r>
      <w:r>
        <w:rPr>
          <w:rStyle w:val="FontStyle483"/>
        </w:rPr>
        <w:t xml:space="preserve"> </w:t>
      </w:r>
      <w:r>
        <w:rPr>
          <w:rStyle w:val="FontStyle483"/>
          <w:spacing w:val="0"/>
        </w:rPr>
        <w:t>данных,</w:t>
      </w:r>
      <w:r>
        <w:rPr>
          <w:rStyle w:val="FontStyle483"/>
        </w:rPr>
        <w:t xml:space="preserve"> </w:t>
      </w:r>
      <w:r>
        <w:rPr>
          <w:rStyle w:val="FontStyle483"/>
          <w:spacing w:val="0"/>
        </w:rPr>
        <w:t>свидетельствующих</w:t>
      </w:r>
      <w:r>
        <w:rPr>
          <w:rStyle w:val="FontStyle483"/>
        </w:rPr>
        <w:t xml:space="preserve"> </w:t>
      </w:r>
      <w:r>
        <w:rPr>
          <w:rStyle w:val="FontStyle483"/>
          <w:spacing w:val="0"/>
        </w:rPr>
        <w:t>о</w:t>
      </w:r>
      <w:r>
        <w:rPr>
          <w:rStyle w:val="FontStyle483"/>
        </w:rPr>
        <w:t xml:space="preserve"> </w:t>
      </w:r>
      <w:r>
        <w:rPr>
          <w:rStyle w:val="FontStyle483"/>
          <w:spacing w:val="0"/>
        </w:rPr>
        <w:t>том,</w:t>
      </w:r>
      <w:r>
        <w:rPr>
          <w:rStyle w:val="FontStyle483"/>
        </w:rPr>
        <w:t xml:space="preserve"> </w:t>
      </w:r>
      <w:r>
        <w:rPr>
          <w:rStyle w:val="FontStyle483"/>
          <w:spacing w:val="0"/>
        </w:rPr>
        <w:t>что</w:t>
      </w:r>
      <w:r>
        <w:rPr>
          <w:rStyle w:val="FontStyle483"/>
        </w:rPr>
        <w:t xml:space="preserve"> </w:t>
      </w:r>
      <w:r>
        <w:rPr>
          <w:rStyle w:val="FontStyle483"/>
          <w:spacing w:val="0"/>
        </w:rPr>
        <w:t>в</w:t>
      </w:r>
      <w:r>
        <w:rPr>
          <w:rStyle w:val="FontStyle483"/>
        </w:rPr>
        <w:t xml:space="preserve"> </w:t>
      </w:r>
      <w:r>
        <w:rPr>
          <w:rStyle w:val="FontStyle483"/>
          <w:spacing w:val="0"/>
        </w:rPr>
        <w:t>сорев</w:t>
      </w:r>
      <w:r>
        <w:rPr>
          <w:rStyle w:val="FontStyle483"/>
          <w:spacing w:val="0"/>
        </w:rPr>
        <w:softHyphen/>
        <w:t>новательном</w:t>
      </w:r>
      <w:r>
        <w:rPr>
          <w:rStyle w:val="FontStyle483"/>
        </w:rPr>
        <w:t xml:space="preserve"> </w:t>
      </w:r>
      <w:r>
        <w:rPr>
          <w:rStyle w:val="FontStyle483"/>
          <w:spacing w:val="0"/>
        </w:rPr>
        <w:t>сезоне</w:t>
      </w:r>
      <w:r>
        <w:rPr>
          <w:rStyle w:val="FontStyle483"/>
        </w:rPr>
        <w:t xml:space="preserve"> </w:t>
      </w:r>
      <w:r>
        <w:rPr>
          <w:rStyle w:val="FontStyle483"/>
          <w:spacing w:val="0"/>
        </w:rPr>
        <w:t>МПК,</w:t>
      </w:r>
      <w:r>
        <w:rPr>
          <w:rStyle w:val="FontStyle483"/>
        </w:rPr>
        <w:t xml:space="preserve"> </w:t>
      </w:r>
      <w:r>
        <w:rPr>
          <w:rStyle w:val="FontStyle483"/>
          <w:spacing w:val="0"/>
        </w:rPr>
        <w:t>как</w:t>
      </w:r>
      <w:r>
        <w:rPr>
          <w:rStyle w:val="FontStyle483"/>
        </w:rPr>
        <w:t xml:space="preserve"> </w:t>
      </w:r>
      <w:r>
        <w:rPr>
          <w:rStyle w:val="FontStyle483"/>
          <w:spacing w:val="0"/>
        </w:rPr>
        <w:t>правило,</w:t>
      </w:r>
      <w:r>
        <w:rPr>
          <w:rStyle w:val="FontStyle483"/>
        </w:rPr>
        <w:t xml:space="preserve"> </w:t>
      </w:r>
      <w:r>
        <w:rPr>
          <w:rStyle w:val="FontStyle483"/>
          <w:spacing w:val="0"/>
        </w:rPr>
        <w:t>снижается,</w:t>
      </w:r>
      <w:r>
        <w:rPr>
          <w:rStyle w:val="FontStyle483"/>
        </w:rPr>
        <w:t xml:space="preserve"> </w:t>
      </w:r>
      <w:r>
        <w:rPr>
          <w:rStyle w:val="FontStyle483"/>
          <w:spacing w:val="0"/>
        </w:rPr>
        <w:t>а</w:t>
      </w:r>
      <w:r>
        <w:rPr>
          <w:rStyle w:val="FontStyle483"/>
        </w:rPr>
        <w:t xml:space="preserve"> </w:t>
      </w:r>
      <w:r>
        <w:rPr>
          <w:rStyle w:val="FontStyle483"/>
          <w:spacing w:val="0"/>
        </w:rPr>
        <w:t>его корреляция</w:t>
      </w:r>
      <w:r>
        <w:rPr>
          <w:rStyle w:val="FontStyle483"/>
        </w:rPr>
        <w:t xml:space="preserve"> </w:t>
      </w:r>
      <w:r>
        <w:rPr>
          <w:rStyle w:val="FontStyle483"/>
          <w:spacing w:val="0"/>
        </w:rPr>
        <w:t>со</w:t>
      </w:r>
      <w:r>
        <w:rPr>
          <w:rStyle w:val="FontStyle483"/>
        </w:rPr>
        <w:t xml:space="preserve"> </w:t>
      </w:r>
      <w:r>
        <w:rPr>
          <w:rStyle w:val="FontStyle483"/>
          <w:spacing w:val="0"/>
        </w:rPr>
        <w:t>спортивным</w:t>
      </w:r>
      <w:r>
        <w:rPr>
          <w:rStyle w:val="FontStyle483"/>
        </w:rPr>
        <w:t xml:space="preserve"> </w:t>
      </w:r>
      <w:r>
        <w:rPr>
          <w:rStyle w:val="FontStyle483"/>
          <w:spacing w:val="0"/>
        </w:rPr>
        <w:t>результатом</w:t>
      </w:r>
      <w:r>
        <w:rPr>
          <w:rStyle w:val="FontStyle483"/>
        </w:rPr>
        <w:t xml:space="preserve"> </w:t>
      </w:r>
      <w:r>
        <w:rPr>
          <w:rStyle w:val="FontStyle483"/>
          <w:spacing w:val="0"/>
        </w:rPr>
        <w:t>уменьшается и</w:t>
      </w:r>
      <w:r>
        <w:rPr>
          <w:rStyle w:val="FontStyle483"/>
        </w:rPr>
        <w:t xml:space="preserve"> </w:t>
      </w:r>
      <w:r>
        <w:rPr>
          <w:rStyle w:val="FontStyle483"/>
          <w:spacing w:val="0"/>
        </w:rPr>
        <w:t>что</w:t>
      </w:r>
      <w:r>
        <w:rPr>
          <w:rStyle w:val="FontStyle483"/>
        </w:rPr>
        <w:t xml:space="preserve"> </w:t>
      </w:r>
      <w:r>
        <w:rPr>
          <w:rStyle w:val="FontStyle483"/>
          <w:spacing w:val="0"/>
        </w:rPr>
        <w:t>одинаково</w:t>
      </w:r>
      <w:r>
        <w:rPr>
          <w:rStyle w:val="FontStyle483"/>
        </w:rPr>
        <w:t xml:space="preserve"> </w:t>
      </w:r>
      <w:r>
        <w:rPr>
          <w:rStyle w:val="FontStyle483"/>
          <w:spacing w:val="0"/>
        </w:rPr>
        <w:t>высокие</w:t>
      </w:r>
      <w:r>
        <w:rPr>
          <w:rStyle w:val="FontStyle483"/>
        </w:rPr>
        <w:t xml:space="preserve"> </w:t>
      </w:r>
      <w:r>
        <w:rPr>
          <w:rStyle w:val="FontStyle483"/>
          <w:spacing w:val="0"/>
        </w:rPr>
        <w:t>результаты</w:t>
      </w:r>
      <w:r>
        <w:rPr>
          <w:rStyle w:val="FontStyle483"/>
        </w:rPr>
        <w:t xml:space="preserve"> </w:t>
      </w:r>
      <w:r>
        <w:rPr>
          <w:rStyle w:val="FontStyle483"/>
          <w:spacing w:val="0"/>
        </w:rPr>
        <w:t>могут</w:t>
      </w:r>
      <w:r>
        <w:rPr>
          <w:rStyle w:val="FontStyle483"/>
        </w:rPr>
        <w:t xml:space="preserve"> </w:t>
      </w:r>
      <w:r>
        <w:rPr>
          <w:rStyle w:val="FontStyle483"/>
          <w:spacing w:val="0"/>
        </w:rPr>
        <w:t>показывать спортсмены</w:t>
      </w:r>
      <w:r>
        <w:rPr>
          <w:rStyle w:val="FontStyle483"/>
        </w:rPr>
        <w:t xml:space="preserve"> </w:t>
      </w:r>
      <w:r>
        <w:rPr>
          <w:rStyle w:val="FontStyle483"/>
          <w:spacing w:val="0"/>
        </w:rPr>
        <w:t>с</w:t>
      </w:r>
      <w:r>
        <w:rPr>
          <w:rStyle w:val="FontStyle483"/>
        </w:rPr>
        <w:t xml:space="preserve"> </w:t>
      </w:r>
      <w:r>
        <w:rPr>
          <w:rStyle w:val="FontStyle483"/>
          <w:spacing w:val="0"/>
        </w:rPr>
        <w:t>разным</w:t>
      </w:r>
      <w:r>
        <w:rPr>
          <w:rStyle w:val="FontStyle483"/>
        </w:rPr>
        <w:t xml:space="preserve"> </w:t>
      </w:r>
      <w:r>
        <w:rPr>
          <w:rStyle w:val="FontStyle483"/>
          <w:spacing w:val="0"/>
        </w:rPr>
        <w:t>(и</w:t>
      </w:r>
      <w:r>
        <w:rPr>
          <w:rStyle w:val="FontStyle483"/>
        </w:rPr>
        <w:t xml:space="preserve"> </w:t>
      </w:r>
      <w:r>
        <w:rPr>
          <w:rStyle w:val="FontStyle483"/>
          <w:spacing w:val="0"/>
        </w:rPr>
        <w:t>даже</w:t>
      </w:r>
      <w:r>
        <w:rPr>
          <w:rStyle w:val="FontStyle483"/>
        </w:rPr>
        <w:t xml:space="preserve"> </w:t>
      </w:r>
      <w:r>
        <w:rPr>
          <w:rStyle w:val="FontStyle483"/>
          <w:spacing w:val="0"/>
        </w:rPr>
        <w:t>относительно</w:t>
      </w:r>
      <w:r>
        <w:rPr>
          <w:rStyle w:val="FontStyle483"/>
        </w:rPr>
        <w:t xml:space="preserve"> </w:t>
      </w:r>
      <w:r>
        <w:rPr>
          <w:rStyle w:val="FontStyle483"/>
          <w:spacing w:val="0"/>
        </w:rPr>
        <w:t>невысоким) МПК</w:t>
      </w:r>
      <w:r>
        <w:rPr>
          <w:rStyle w:val="FontStyle483"/>
        </w:rPr>
        <w:t xml:space="preserve"> </w:t>
      </w:r>
      <w:r>
        <w:rPr>
          <w:rStyle w:val="FontStyle483"/>
          <w:spacing w:val="0"/>
        </w:rPr>
        <w:t>и,</w:t>
      </w:r>
      <w:r>
        <w:rPr>
          <w:rStyle w:val="FontStyle483"/>
        </w:rPr>
        <w:t xml:space="preserve"> </w:t>
      </w:r>
      <w:r>
        <w:rPr>
          <w:rStyle w:val="FontStyle483"/>
          <w:spacing w:val="0"/>
        </w:rPr>
        <w:t>наконец,</w:t>
      </w:r>
      <w:r>
        <w:rPr>
          <w:rStyle w:val="FontStyle483"/>
        </w:rPr>
        <w:t xml:space="preserve"> </w:t>
      </w:r>
      <w:r>
        <w:rPr>
          <w:rStyle w:val="FontStyle483"/>
          <w:spacing w:val="0"/>
        </w:rPr>
        <w:t>что</w:t>
      </w:r>
      <w:r>
        <w:rPr>
          <w:rStyle w:val="FontStyle483"/>
        </w:rPr>
        <w:t xml:space="preserve"> </w:t>
      </w:r>
      <w:r>
        <w:rPr>
          <w:rStyle w:val="FontStyle483"/>
          <w:spacing w:val="0"/>
        </w:rPr>
        <w:t>за</w:t>
      </w:r>
      <w:r>
        <w:rPr>
          <w:rStyle w:val="FontStyle483"/>
        </w:rPr>
        <w:t xml:space="preserve"> </w:t>
      </w:r>
      <w:r>
        <w:rPr>
          <w:rStyle w:val="FontStyle483"/>
          <w:spacing w:val="0"/>
        </w:rPr>
        <w:t>последние</w:t>
      </w:r>
      <w:r>
        <w:rPr>
          <w:rStyle w:val="FontStyle483"/>
        </w:rPr>
        <w:t xml:space="preserve"> </w:t>
      </w:r>
      <w:r>
        <w:rPr>
          <w:rStyle w:val="FontStyle483"/>
          <w:spacing w:val="0"/>
        </w:rPr>
        <w:t>десятилетия</w:t>
      </w:r>
      <w:r>
        <w:rPr>
          <w:rStyle w:val="FontStyle483"/>
        </w:rPr>
        <w:t xml:space="preserve"> </w:t>
      </w:r>
      <w:r>
        <w:rPr>
          <w:rStyle w:val="FontStyle483"/>
          <w:spacing w:val="0"/>
        </w:rPr>
        <w:t>рост спортивных</w:t>
      </w:r>
      <w:r>
        <w:rPr>
          <w:rStyle w:val="FontStyle483"/>
        </w:rPr>
        <w:t xml:space="preserve"> </w:t>
      </w:r>
      <w:r>
        <w:rPr>
          <w:rStyle w:val="FontStyle483"/>
          <w:spacing w:val="0"/>
        </w:rPr>
        <w:t>достижений</w:t>
      </w:r>
      <w:r>
        <w:rPr>
          <w:rStyle w:val="FontStyle483"/>
        </w:rPr>
        <w:t xml:space="preserve"> </w:t>
      </w:r>
      <w:r>
        <w:rPr>
          <w:rStyle w:val="FontStyle483"/>
          <w:spacing w:val="0"/>
        </w:rPr>
        <w:t>не</w:t>
      </w:r>
      <w:r>
        <w:rPr>
          <w:rStyle w:val="FontStyle483"/>
        </w:rPr>
        <w:t xml:space="preserve"> </w:t>
      </w:r>
      <w:r>
        <w:rPr>
          <w:rStyle w:val="FontStyle483"/>
          <w:spacing w:val="0"/>
        </w:rPr>
        <w:t>сопровождается</w:t>
      </w:r>
      <w:r>
        <w:rPr>
          <w:rStyle w:val="FontStyle483"/>
        </w:rPr>
        <w:t xml:space="preserve"> </w:t>
      </w:r>
      <w:r>
        <w:rPr>
          <w:rStyle w:val="FontStyle483"/>
          <w:spacing w:val="0"/>
        </w:rPr>
        <w:t>повышением МПК</w:t>
      </w:r>
      <w:r>
        <w:rPr>
          <w:rStyle w:val="FontStyle483"/>
        </w:rPr>
        <w:t xml:space="preserve"> </w:t>
      </w:r>
      <w:r>
        <w:rPr>
          <w:rStyle w:val="FontStyle483"/>
          <w:spacing w:val="0"/>
        </w:rPr>
        <w:t>выдающихся</w:t>
      </w:r>
      <w:r>
        <w:rPr>
          <w:rStyle w:val="FontStyle483"/>
        </w:rPr>
        <w:t xml:space="preserve"> </w:t>
      </w:r>
      <w:r>
        <w:rPr>
          <w:rStyle w:val="FontStyle483"/>
          <w:spacing w:val="0"/>
        </w:rPr>
        <w:t>спортсменов</w:t>
      </w:r>
      <w:r>
        <w:rPr>
          <w:rStyle w:val="FontStyle483"/>
        </w:rPr>
        <w:t xml:space="preserve"> </w:t>
      </w:r>
      <w:r>
        <w:rPr>
          <w:rStyle w:val="FontStyle484"/>
        </w:rPr>
        <w:t>[8]</w:t>
      </w:r>
      <w:r>
        <w:rPr>
          <w:rStyle w:val="FontStyle483"/>
          <w:spacing w:val="0"/>
        </w:rPr>
        <w:t>,</w:t>
      </w:r>
      <w:r>
        <w:rPr>
          <w:rStyle w:val="FontStyle483"/>
        </w:rPr>
        <w:t xml:space="preserve"> </w:t>
      </w:r>
      <w:r>
        <w:rPr>
          <w:rStyle w:val="FontStyle483"/>
          <w:spacing w:val="0"/>
        </w:rPr>
        <w:t>вера</w:t>
      </w:r>
      <w:r>
        <w:rPr>
          <w:rStyle w:val="FontStyle483"/>
        </w:rPr>
        <w:t xml:space="preserve"> </w:t>
      </w:r>
      <w:r>
        <w:rPr>
          <w:rStyle w:val="FontStyle483"/>
          <w:spacing w:val="0"/>
        </w:rPr>
        <w:t>в</w:t>
      </w:r>
      <w:r>
        <w:rPr>
          <w:rStyle w:val="FontStyle483"/>
        </w:rPr>
        <w:t xml:space="preserve"> </w:t>
      </w:r>
      <w:r>
        <w:rPr>
          <w:rStyle w:val="FontStyle483"/>
          <w:spacing w:val="0"/>
        </w:rPr>
        <w:t>вегетативную тренированность</w:t>
      </w:r>
      <w:r>
        <w:rPr>
          <w:rStyle w:val="FontStyle483"/>
        </w:rPr>
        <w:t xml:space="preserve"> </w:t>
      </w:r>
      <w:r>
        <w:rPr>
          <w:rStyle w:val="FontStyle483"/>
          <w:spacing w:val="0"/>
        </w:rPr>
        <w:t>как</w:t>
      </w:r>
      <w:r>
        <w:rPr>
          <w:rStyle w:val="FontStyle483"/>
        </w:rPr>
        <w:t xml:space="preserve"> </w:t>
      </w:r>
      <w:r>
        <w:rPr>
          <w:rStyle w:val="FontStyle483"/>
          <w:spacing w:val="0"/>
        </w:rPr>
        <w:t>основной</w:t>
      </w:r>
      <w:r>
        <w:rPr>
          <w:rStyle w:val="FontStyle483"/>
        </w:rPr>
        <w:t xml:space="preserve"> </w:t>
      </w:r>
      <w:r>
        <w:rPr>
          <w:rStyle w:val="FontStyle483"/>
          <w:spacing w:val="0"/>
        </w:rPr>
        <w:t>фактор,</w:t>
      </w:r>
      <w:r>
        <w:rPr>
          <w:rStyle w:val="FontStyle483"/>
        </w:rPr>
        <w:t xml:space="preserve"> </w:t>
      </w:r>
      <w:r>
        <w:rPr>
          <w:rStyle w:val="FontStyle483"/>
          <w:spacing w:val="0"/>
        </w:rPr>
        <w:t>определяющий выносливость,</w:t>
      </w:r>
      <w:r>
        <w:rPr>
          <w:rStyle w:val="FontStyle483"/>
        </w:rPr>
        <w:t xml:space="preserve"> </w:t>
      </w:r>
      <w:r>
        <w:rPr>
          <w:rStyle w:val="FontStyle483"/>
          <w:spacing w:val="0"/>
        </w:rPr>
        <w:t>не</w:t>
      </w:r>
      <w:r>
        <w:rPr>
          <w:rStyle w:val="FontStyle483"/>
        </w:rPr>
        <w:t xml:space="preserve"> </w:t>
      </w:r>
      <w:r>
        <w:rPr>
          <w:rStyle w:val="FontStyle483"/>
          <w:spacing w:val="0"/>
        </w:rPr>
        <w:t>была</w:t>
      </w:r>
      <w:r>
        <w:rPr>
          <w:rStyle w:val="FontStyle483"/>
        </w:rPr>
        <w:t xml:space="preserve"> </w:t>
      </w:r>
      <w:r>
        <w:rPr>
          <w:rStyle w:val="FontStyle483"/>
          <w:spacing w:val="0"/>
        </w:rPr>
        <w:t>поколеблена.</w:t>
      </w:r>
      <w:r>
        <w:rPr>
          <w:rStyle w:val="FontStyle483"/>
        </w:rPr>
        <w:t xml:space="preserve"> </w:t>
      </w:r>
      <w:r>
        <w:rPr>
          <w:rStyle w:val="FontStyle483"/>
          <w:spacing w:val="0"/>
        </w:rPr>
        <w:t>Эта</w:t>
      </w:r>
      <w:r>
        <w:rPr>
          <w:rStyle w:val="FontStyle483"/>
        </w:rPr>
        <w:t xml:space="preserve"> </w:t>
      </w:r>
      <w:r>
        <w:rPr>
          <w:rStyle w:val="FontStyle483"/>
          <w:spacing w:val="0"/>
        </w:rPr>
        <w:t>вера</w:t>
      </w:r>
      <w:r>
        <w:rPr>
          <w:rStyle w:val="FontStyle483"/>
        </w:rPr>
        <w:t xml:space="preserve"> </w:t>
      </w:r>
      <w:r>
        <w:rPr>
          <w:rStyle w:val="FontStyle483"/>
          <w:spacing w:val="0"/>
        </w:rPr>
        <w:t>поддержи</w:t>
      </w:r>
      <w:r>
        <w:rPr>
          <w:rStyle w:val="FontStyle483"/>
          <w:spacing w:val="0"/>
        </w:rPr>
        <w:softHyphen/>
        <w:t>валась</w:t>
      </w:r>
      <w:r>
        <w:rPr>
          <w:rStyle w:val="FontStyle483"/>
        </w:rPr>
        <w:t xml:space="preserve"> </w:t>
      </w:r>
      <w:r>
        <w:rPr>
          <w:rStyle w:val="FontStyle483"/>
          <w:spacing w:val="0"/>
        </w:rPr>
        <w:t>гипотезой</w:t>
      </w:r>
      <w:r>
        <w:rPr>
          <w:rStyle w:val="FontStyle483"/>
        </w:rPr>
        <w:t xml:space="preserve"> </w:t>
      </w:r>
      <w:r>
        <w:rPr>
          <w:rStyle w:val="FontStyle483"/>
          <w:spacing w:val="0"/>
        </w:rPr>
        <w:t>об</w:t>
      </w:r>
      <w:r>
        <w:rPr>
          <w:rStyle w:val="FontStyle483"/>
        </w:rPr>
        <w:t xml:space="preserve"> </w:t>
      </w:r>
      <w:r>
        <w:rPr>
          <w:rStyle w:val="FontStyle483"/>
          <w:spacing w:val="0"/>
        </w:rPr>
        <w:t>антагонистических</w:t>
      </w:r>
      <w:r>
        <w:rPr>
          <w:rStyle w:val="FontStyle483"/>
        </w:rPr>
        <w:t xml:space="preserve"> </w:t>
      </w:r>
      <w:r>
        <w:rPr>
          <w:rStyle w:val="FontStyle483"/>
          <w:spacing w:val="0"/>
        </w:rPr>
        <w:t>отношениях,</w:t>
      </w:r>
      <w:r>
        <w:rPr>
          <w:rStyle w:val="FontStyle483"/>
        </w:rPr>
        <w:t xml:space="preserve"> </w:t>
      </w:r>
      <w:r>
        <w:rPr>
          <w:rStyle w:val="FontStyle483"/>
          <w:spacing w:val="0"/>
        </w:rPr>
        <w:t>при</w:t>
      </w:r>
      <w:r>
        <w:rPr>
          <w:rStyle w:val="FontStyle483"/>
          <w:spacing w:val="0"/>
        </w:rPr>
        <w:softHyphen/>
        <w:t>сущих</w:t>
      </w:r>
      <w:r>
        <w:rPr>
          <w:rStyle w:val="FontStyle483"/>
        </w:rPr>
        <w:t xml:space="preserve"> </w:t>
      </w:r>
      <w:r>
        <w:rPr>
          <w:rStyle w:val="FontStyle483"/>
          <w:spacing w:val="0"/>
        </w:rPr>
        <w:t>якобы</w:t>
      </w:r>
      <w:r>
        <w:rPr>
          <w:rStyle w:val="FontStyle483"/>
        </w:rPr>
        <w:t xml:space="preserve"> </w:t>
      </w:r>
      <w:r>
        <w:rPr>
          <w:rStyle w:val="FontStyle483"/>
          <w:spacing w:val="0"/>
        </w:rPr>
        <w:t>механизмам</w:t>
      </w:r>
      <w:r>
        <w:rPr>
          <w:rStyle w:val="FontStyle483"/>
        </w:rPr>
        <w:t xml:space="preserve"> </w:t>
      </w:r>
      <w:r>
        <w:rPr>
          <w:rStyle w:val="FontStyle483"/>
          <w:spacing w:val="0"/>
        </w:rPr>
        <w:t>аэробной</w:t>
      </w:r>
      <w:r>
        <w:rPr>
          <w:rStyle w:val="FontStyle483"/>
        </w:rPr>
        <w:t xml:space="preserve"> </w:t>
      </w:r>
      <w:r>
        <w:rPr>
          <w:rStyle w:val="FontStyle483"/>
          <w:spacing w:val="0"/>
        </w:rPr>
        <w:t>и</w:t>
      </w:r>
      <w:r>
        <w:rPr>
          <w:rStyle w:val="FontStyle483"/>
        </w:rPr>
        <w:t xml:space="preserve"> </w:t>
      </w:r>
      <w:r>
        <w:rPr>
          <w:rStyle w:val="FontStyle483"/>
          <w:spacing w:val="0"/>
        </w:rPr>
        <w:t>анаэробной</w:t>
      </w:r>
      <w:r>
        <w:rPr>
          <w:rStyle w:val="FontStyle483"/>
        </w:rPr>
        <w:t xml:space="preserve"> </w:t>
      </w:r>
      <w:r>
        <w:rPr>
          <w:rStyle w:val="FontStyle483"/>
          <w:spacing w:val="0"/>
        </w:rPr>
        <w:t>произ</w:t>
      </w:r>
      <w:r>
        <w:rPr>
          <w:rStyle w:val="FontStyle483"/>
          <w:spacing w:val="0"/>
        </w:rPr>
        <w:softHyphen/>
        <w:t>водительности.</w:t>
      </w:r>
      <w:r>
        <w:rPr>
          <w:rStyle w:val="FontStyle483"/>
        </w:rPr>
        <w:t xml:space="preserve"> </w:t>
      </w:r>
      <w:r>
        <w:rPr>
          <w:rStyle w:val="FontStyle483"/>
          <w:spacing w:val="0"/>
        </w:rPr>
        <w:t>Отсюда</w:t>
      </w:r>
      <w:r>
        <w:rPr>
          <w:rStyle w:val="FontStyle483"/>
        </w:rPr>
        <w:t xml:space="preserve"> </w:t>
      </w:r>
      <w:r>
        <w:rPr>
          <w:rStyle w:val="FontStyle483"/>
          <w:spacing w:val="0"/>
        </w:rPr>
        <w:t>считалось</w:t>
      </w:r>
      <w:r>
        <w:rPr>
          <w:rStyle w:val="FontStyle483"/>
        </w:rPr>
        <w:t xml:space="preserve"> </w:t>
      </w:r>
      <w:r>
        <w:rPr>
          <w:rStyle w:val="FontStyle483"/>
          <w:spacing w:val="0"/>
        </w:rPr>
        <w:t>целесообразным</w:t>
      </w:r>
      <w:r>
        <w:rPr>
          <w:rStyle w:val="FontStyle483"/>
        </w:rPr>
        <w:t xml:space="preserve"> </w:t>
      </w:r>
      <w:r>
        <w:rPr>
          <w:rStyle w:val="FontStyle483"/>
          <w:spacing w:val="0"/>
        </w:rPr>
        <w:lastRenderedPageBreak/>
        <w:t>созда</w:t>
      </w:r>
      <w:r>
        <w:rPr>
          <w:rStyle w:val="FontStyle483"/>
          <w:spacing w:val="0"/>
        </w:rPr>
        <w:softHyphen/>
        <w:t>ние</w:t>
      </w:r>
      <w:r>
        <w:rPr>
          <w:rStyle w:val="FontStyle483"/>
        </w:rPr>
        <w:t xml:space="preserve"> </w:t>
      </w:r>
      <w:r>
        <w:rPr>
          <w:rStyle w:val="FontStyle483"/>
          <w:spacing w:val="0"/>
        </w:rPr>
        <w:t>некоторого</w:t>
      </w:r>
      <w:r>
        <w:rPr>
          <w:rStyle w:val="FontStyle483"/>
        </w:rPr>
        <w:t xml:space="preserve"> </w:t>
      </w:r>
      <w:r>
        <w:rPr>
          <w:rStyle w:val="FontStyle483"/>
          <w:spacing w:val="0"/>
        </w:rPr>
        <w:t>запаса</w:t>
      </w:r>
      <w:r>
        <w:rPr>
          <w:rStyle w:val="FontStyle483"/>
        </w:rPr>
        <w:t xml:space="preserve"> </w:t>
      </w:r>
      <w:r>
        <w:rPr>
          <w:rStyle w:val="FontStyle483"/>
          <w:spacing w:val="0"/>
        </w:rPr>
        <w:t>аэробной</w:t>
      </w:r>
      <w:r>
        <w:rPr>
          <w:rStyle w:val="FontStyle483"/>
        </w:rPr>
        <w:t xml:space="preserve"> </w:t>
      </w:r>
      <w:r>
        <w:rPr>
          <w:rStyle w:val="FontStyle483"/>
          <w:spacing w:val="0"/>
        </w:rPr>
        <w:t>мощности</w:t>
      </w:r>
      <w:r>
        <w:rPr>
          <w:rStyle w:val="FontStyle483"/>
        </w:rPr>
        <w:t xml:space="preserve"> </w:t>
      </w:r>
      <w:r>
        <w:rPr>
          <w:rStyle w:val="FontStyle483"/>
          <w:spacing w:val="0"/>
        </w:rPr>
        <w:t>к</w:t>
      </w:r>
      <w:r>
        <w:rPr>
          <w:rStyle w:val="FontStyle483"/>
        </w:rPr>
        <w:t xml:space="preserve"> </w:t>
      </w:r>
      <w:r>
        <w:rPr>
          <w:rStyle w:val="FontStyle483"/>
          <w:spacing w:val="0"/>
        </w:rPr>
        <w:t>концу подготовительного</w:t>
      </w:r>
      <w:r>
        <w:rPr>
          <w:rStyle w:val="FontStyle483"/>
        </w:rPr>
        <w:t xml:space="preserve"> </w:t>
      </w:r>
      <w:r>
        <w:rPr>
          <w:rStyle w:val="FontStyle483"/>
          <w:spacing w:val="0"/>
        </w:rPr>
        <w:t>периода</w:t>
      </w:r>
      <w:r>
        <w:rPr>
          <w:rStyle w:val="FontStyle483"/>
        </w:rPr>
        <w:t xml:space="preserve"> </w:t>
      </w:r>
      <w:r>
        <w:rPr>
          <w:rStyle w:val="FontStyle483"/>
          <w:spacing w:val="0"/>
        </w:rPr>
        <w:t>с</w:t>
      </w:r>
      <w:r>
        <w:rPr>
          <w:rStyle w:val="FontStyle483"/>
        </w:rPr>
        <w:t xml:space="preserve"> </w:t>
      </w:r>
      <w:r>
        <w:rPr>
          <w:rStyle w:val="FontStyle483"/>
          <w:spacing w:val="0"/>
        </w:rPr>
        <w:t>тем,</w:t>
      </w:r>
      <w:r>
        <w:rPr>
          <w:rStyle w:val="FontStyle483"/>
        </w:rPr>
        <w:t xml:space="preserve"> </w:t>
      </w:r>
      <w:r>
        <w:rPr>
          <w:rStyle w:val="FontStyle483"/>
          <w:spacing w:val="0"/>
        </w:rPr>
        <w:t>чтоб</w:t>
      </w:r>
      <w:r>
        <w:rPr>
          <w:rStyle w:val="FontStyle483"/>
        </w:rPr>
        <w:t xml:space="preserve"> </w:t>
      </w:r>
      <w:r>
        <w:rPr>
          <w:rStyle w:val="FontStyle483"/>
          <w:spacing w:val="0"/>
        </w:rPr>
        <w:t>ее</w:t>
      </w:r>
      <w:r>
        <w:rPr>
          <w:rStyle w:val="FontStyle483"/>
        </w:rPr>
        <w:t xml:space="preserve"> </w:t>
      </w:r>
      <w:r>
        <w:rPr>
          <w:rStyle w:val="FontStyle483"/>
          <w:spacing w:val="0"/>
        </w:rPr>
        <w:t>неизбежное снижение</w:t>
      </w:r>
      <w:r>
        <w:rPr>
          <w:rStyle w:val="FontStyle483"/>
        </w:rPr>
        <w:t xml:space="preserve"> </w:t>
      </w:r>
      <w:r>
        <w:rPr>
          <w:rStyle w:val="FontStyle483"/>
          <w:spacing w:val="0"/>
        </w:rPr>
        <w:t>в</w:t>
      </w:r>
      <w:r>
        <w:rPr>
          <w:rStyle w:val="FontStyle483"/>
        </w:rPr>
        <w:t xml:space="preserve"> </w:t>
      </w:r>
      <w:r>
        <w:rPr>
          <w:rStyle w:val="FontStyle483"/>
          <w:spacing w:val="0"/>
        </w:rPr>
        <w:t>соревновательном</w:t>
      </w:r>
      <w:r>
        <w:rPr>
          <w:rStyle w:val="FontStyle483"/>
        </w:rPr>
        <w:t xml:space="preserve"> </w:t>
      </w:r>
      <w:r>
        <w:rPr>
          <w:rStyle w:val="FontStyle483"/>
          <w:spacing w:val="0"/>
        </w:rPr>
        <w:t>периоде</w:t>
      </w:r>
      <w:r>
        <w:rPr>
          <w:rStyle w:val="FontStyle483"/>
        </w:rPr>
        <w:t xml:space="preserve"> </w:t>
      </w:r>
      <w:r>
        <w:rPr>
          <w:rStyle w:val="FontStyle483"/>
          <w:spacing w:val="0"/>
        </w:rPr>
        <w:t>меньше</w:t>
      </w:r>
      <w:r>
        <w:rPr>
          <w:rStyle w:val="FontStyle483"/>
        </w:rPr>
        <w:t xml:space="preserve"> </w:t>
      </w:r>
      <w:r>
        <w:rPr>
          <w:rStyle w:val="FontStyle483"/>
          <w:spacing w:val="0"/>
        </w:rPr>
        <w:t>влияло</w:t>
      </w:r>
      <w:r>
        <w:rPr>
          <w:rStyle w:val="FontStyle483"/>
        </w:rPr>
        <w:t xml:space="preserve"> </w:t>
      </w:r>
      <w:r>
        <w:rPr>
          <w:rStyle w:val="FontStyle483"/>
          <w:spacing w:val="0"/>
        </w:rPr>
        <w:t>на специальную</w:t>
      </w:r>
      <w:r>
        <w:rPr>
          <w:rStyle w:val="FontStyle483"/>
        </w:rPr>
        <w:t xml:space="preserve"> </w:t>
      </w:r>
      <w:r>
        <w:rPr>
          <w:rStyle w:val="FontStyle483"/>
          <w:spacing w:val="0"/>
        </w:rPr>
        <w:t>работоспособность</w:t>
      </w:r>
      <w:r>
        <w:rPr>
          <w:rStyle w:val="FontStyle483"/>
        </w:rPr>
        <w:t xml:space="preserve"> </w:t>
      </w:r>
      <w:r>
        <w:rPr>
          <w:rStyle w:val="FontStyle483"/>
          <w:spacing w:val="0"/>
        </w:rPr>
        <w:t>спортсмена.</w:t>
      </w:r>
    </w:p>
    <w:p w:rsidR="00D57188" w:rsidRDefault="001C5317">
      <w:pPr>
        <w:pStyle w:val="Style170"/>
        <w:widowControl/>
        <w:spacing w:line="192" w:lineRule="exact"/>
        <w:ind w:firstLine="283"/>
        <w:rPr>
          <w:rStyle w:val="FontStyle483"/>
          <w:spacing w:val="0"/>
        </w:rPr>
      </w:pPr>
      <w:r>
        <w:rPr>
          <w:rStyle w:val="FontStyle483"/>
          <w:spacing w:val="0"/>
        </w:rPr>
        <w:t>Таковы</w:t>
      </w:r>
      <w:r>
        <w:rPr>
          <w:rStyle w:val="FontStyle483"/>
        </w:rPr>
        <w:t xml:space="preserve"> </w:t>
      </w:r>
      <w:r>
        <w:rPr>
          <w:rStyle w:val="FontStyle483"/>
          <w:spacing w:val="0"/>
        </w:rPr>
        <w:t>в</w:t>
      </w:r>
      <w:r>
        <w:rPr>
          <w:rStyle w:val="FontStyle483"/>
        </w:rPr>
        <w:t xml:space="preserve"> </w:t>
      </w:r>
      <w:r>
        <w:rPr>
          <w:rStyle w:val="FontStyle483"/>
          <w:spacing w:val="0"/>
        </w:rPr>
        <w:t>общих</w:t>
      </w:r>
      <w:r>
        <w:rPr>
          <w:rStyle w:val="FontStyle483"/>
        </w:rPr>
        <w:t xml:space="preserve"> </w:t>
      </w:r>
      <w:r>
        <w:rPr>
          <w:rStyle w:val="FontStyle483"/>
          <w:spacing w:val="0"/>
        </w:rPr>
        <w:t>чертах</w:t>
      </w:r>
      <w:r>
        <w:rPr>
          <w:rStyle w:val="FontStyle483"/>
        </w:rPr>
        <w:t xml:space="preserve"> </w:t>
      </w:r>
      <w:r>
        <w:rPr>
          <w:rStyle w:val="FontStyle483"/>
          <w:spacing w:val="0"/>
        </w:rPr>
        <w:t>представления</w:t>
      </w:r>
      <w:r>
        <w:rPr>
          <w:rStyle w:val="FontStyle483"/>
        </w:rPr>
        <w:t xml:space="preserve"> </w:t>
      </w:r>
      <w:r>
        <w:rPr>
          <w:rStyle w:val="FontStyle483"/>
          <w:spacing w:val="0"/>
        </w:rPr>
        <w:t>о</w:t>
      </w:r>
      <w:r>
        <w:rPr>
          <w:rStyle w:val="FontStyle483"/>
        </w:rPr>
        <w:t xml:space="preserve"> </w:t>
      </w:r>
      <w:r>
        <w:rPr>
          <w:rStyle w:val="FontStyle483"/>
          <w:spacing w:val="0"/>
        </w:rPr>
        <w:t>выносли</w:t>
      </w:r>
      <w:r>
        <w:rPr>
          <w:rStyle w:val="FontStyle483"/>
          <w:spacing w:val="0"/>
        </w:rPr>
        <w:softHyphen/>
        <w:t>вости,</w:t>
      </w:r>
      <w:r>
        <w:rPr>
          <w:rStyle w:val="FontStyle483"/>
        </w:rPr>
        <w:t xml:space="preserve"> </w:t>
      </w:r>
      <w:r>
        <w:rPr>
          <w:rStyle w:val="FontStyle483"/>
          <w:spacing w:val="0"/>
        </w:rPr>
        <w:t>долгое</w:t>
      </w:r>
      <w:r>
        <w:rPr>
          <w:rStyle w:val="FontStyle483"/>
        </w:rPr>
        <w:t xml:space="preserve"> </w:t>
      </w:r>
      <w:r>
        <w:rPr>
          <w:rStyle w:val="FontStyle483"/>
          <w:spacing w:val="0"/>
        </w:rPr>
        <w:t>время</w:t>
      </w:r>
      <w:r>
        <w:rPr>
          <w:rStyle w:val="FontStyle483"/>
        </w:rPr>
        <w:t xml:space="preserve"> </w:t>
      </w:r>
      <w:r>
        <w:rPr>
          <w:rStyle w:val="FontStyle483"/>
          <w:spacing w:val="0"/>
        </w:rPr>
        <w:t>определявшие</w:t>
      </w:r>
      <w:r>
        <w:rPr>
          <w:rStyle w:val="FontStyle483"/>
        </w:rPr>
        <w:t xml:space="preserve"> </w:t>
      </w:r>
      <w:r>
        <w:rPr>
          <w:rStyle w:val="FontStyle483"/>
          <w:spacing w:val="0"/>
        </w:rPr>
        <w:t>методические</w:t>
      </w:r>
      <w:r>
        <w:rPr>
          <w:rStyle w:val="FontStyle483"/>
        </w:rPr>
        <w:t xml:space="preserve"> </w:t>
      </w:r>
      <w:r>
        <w:rPr>
          <w:rStyle w:val="FontStyle483"/>
          <w:spacing w:val="0"/>
        </w:rPr>
        <w:t>прин</w:t>
      </w:r>
      <w:r>
        <w:rPr>
          <w:rStyle w:val="FontStyle483"/>
          <w:spacing w:val="0"/>
        </w:rPr>
        <w:softHyphen/>
        <w:t>ципы</w:t>
      </w:r>
      <w:r>
        <w:rPr>
          <w:rStyle w:val="FontStyle483"/>
        </w:rPr>
        <w:t xml:space="preserve"> </w:t>
      </w:r>
      <w:r>
        <w:rPr>
          <w:rStyle w:val="FontStyle483"/>
          <w:spacing w:val="0"/>
        </w:rPr>
        <w:t>ее</w:t>
      </w:r>
      <w:r>
        <w:rPr>
          <w:rStyle w:val="FontStyle483"/>
        </w:rPr>
        <w:t xml:space="preserve"> </w:t>
      </w:r>
      <w:r>
        <w:rPr>
          <w:rStyle w:val="FontStyle483"/>
          <w:spacing w:val="0"/>
        </w:rPr>
        <w:t>развития.</w:t>
      </w:r>
      <w:r>
        <w:rPr>
          <w:rStyle w:val="FontStyle483"/>
        </w:rPr>
        <w:t xml:space="preserve"> </w:t>
      </w:r>
      <w:r>
        <w:rPr>
          <w:rStyle w:val="FontStyle483"/>
          <w:spacing w:val="0"/>
        </w:rPr>
        <w:t>Обратимся</w:t>
      </w:r>
      <w:r>
        <w:rPr>
          <w:rStyle w:val="FontStyle483"/>
        </w:rPr>
        <w:t xml:space="preserve"> </w:t>
      </w:r>
      <w:r>
        <w:rPr>
          <w:rStyle w:val="FontStyle483"/>
          <w:spacing w:val="0"/>
        </w:rPr>
        <w:t>теперь</w:t>
      </w:r>
      <w:r>
        <w:rPr>
          <w:rStyle w:val="FontStyle483"/>
        </w:rPr>
        <w:t xml:space="preserve"> </w:t>
      </w:r>
      <w:r>
        <w:rPr>
          <w:rStyle w:val="FontStyle483"/>
          <w:spacing w:val="0"/>
        </w:rPr>
        <w:t>к</w:t>
      </w:r>
      <w:r>
        <w:rPr>
          <w:rStyle w:val="FontStyle483"/>
        </w:rPr>
        <w:t xml:space="preserve"> </w:t>
      </w:r>
      <w:r>
        <w:rPr>
          <w:rStyle w:val="FontStyle483"/>
          <w:spacing w:val="0"/>
        </w:rPr>
        <w:t>современным достижениям</w:t>
      </w:r>
      <w:r>
        <w:rPr>
          <w:rStyle w:val="FontStyle483"/>
        </w:rPr>
        <w:t xml:space="preserve"> </w:t>
      </w:r>
      <w:r>
        <w:rPr>
          <w:rStyle w:val="FontStyle483"/>
          <w:spacing w:val="0"/>
        </w:rPr>
        <w:t>физиологии</w:t>
      </w:r>
      <w:r>
        <w:rPr>
          <w:rStyle w:val="FontStyle483"/>
        </w:rPr>
        <w:t xml:space="preserve"> </w:t>
      </w:r>
      <w:r>
        <w:rPr>
          <w:rStyle w:val="FontStyle483"/>
          <w:spacing w:val="0"/>
        </w:rPr>
        <w:t>и</w:t>
      </w:r>
      <w:r>
        <w:rPr>
          <w:rStyle w:val="FontStyle483"/>
        </w:rPr>
        <w:t xml:space="preserve"> </w:t>
      </w:r>
      <w:r>
        <w:rPr>
          <w:rStyle w:val="FontStyle483"/>
          <w:spacing w:val="0"/>
        </w:rPr>
        <w:t>биохимии,</w:t>
      </w:r>
      <w:r>
        <w:rPr>
          <w:rStyle w:val="FontStyle483"/>
        </w:rPr>
        <w:t xml:space="preserve"> </w:t>
      </w:r>
      <w:r>
        <w:rPr>
          <w:rStyle w:val="FontStyle483"/>
          <w:spacing w:val="0"/>
        </w:rPr>
        <w:t>представившим</w:t>
      </w:r>
      <w:r>
        <w:rPr>
          <w:rStyle w:val="FontStyle483"/>
        </w:rPr>
        <w:t xml:space="preserve"> </w:t>
      </w:r>
      <w:r>
        <w:rPr>
          <w:rStyle w:val="FontStyle483"/>
          <w:spacing w:val="0"/>
        </w:rPr>
        <w:t>в распоряжение</w:t>
      </w:r>
      <w:r>
        <w:rPr>
          <w:rStyle w:val="FontStyle483"/>
        </w:rPr>
        <w:t xml:space="preserve"> </w:t>
      </w:r>
      <w:r>
        <w:rPr>
          <w:rStyle w:val="FontStyle483"/>
          <w:spacing w:val="0"/>
        </w:rPr>
        <w:t>теории</w:t>
      </w:r>
      <w:r>
        <w:rPr>
          <w:rStyle w:val="FontStyle483"/>
        </w:rPr>
        <w:t xml:space="preserve"> </w:t>
      </w:r>
      <w:r>
        <w:rPr>
          <w:rStyle w:val="FontStyle483"/>
          <w:spacing w:val="0"/>
        </w:rPr>
        <w:t>спорта</w:t>
      </w:r>
      <w:r>
        <w:rPr>
          <w:rStyle w:val="FontStyle483"/>
        </w:rPr>
        <w:t xml:space="preserve"> </w:t>
      </w:r>
      <w:r>
        <w:rPr>
          <w:rStyle w:val="FontStyle483"/>
          <w:spacing w:val="0"/>
        </w:rPr>
        <w:t>новые</w:t>
      </w:r>
      <w:r>
        <w:rPr>
          <w:rStyle w:val="FontStyle483"/>
        </w:rPr>
        <w:t xml:space="preserve"> </w:t>
      </w:r>
      <w:r>
        <w:rPr>
          <w:rStyle w:val="FontStyle483"/>
          <w:spacing w:val="0"/>
        </w:rPr>
        <w:t>сведения,</w:t>
      </w:r>
      <w:r>
        <w:rPr>
          <w:rStyle w:val="FontStyle483"/>
        </w:rPr>
        <w:t xml:space="preserve"> </w:t>
      </w:r>
      <w:r>
        <w:rPr>
          <w:rStyle w:val="FontStyle483"/>
          <w:spacing w:val="0"/>
        </w:rPr>
        <w:t>а</w:t>
      </w:r>
      <w:r>
        <w:rPr>
          <w:rStyle w:val="FontStyle483"/>
        </w:rPr>
        <w:t xml:space="preserve"> </w:t>
      </w:r>
      <w:r>
        <w:rPr>
          <w:rStyle w:val="FontStyle483"/>
          <w:spacing w:val="0"/>
        </w:rPr>
        <w:t>вместе с</w:t>
      </w:r>
      <w:r>
        <w:rPr>
          <w:rStyle w:val="FontStyle483"/>
        </w:rPr>
        <w:t xml:space="preserve"> </w:t>
      </w:r>
      <w:r>
        <w:rPr>
          <w:rStyle w:val="FontStyle483"/>
          <w:spacing w:val="0"/>
        </w:rPr>
        <w:t>тем</w:t>
      </w:r>
      <w:r>
        <w:rPr>
          <w:rStyle w:val="FontStyle483"/>
        </w:rPr>
        <w:t xml:space="preserve"> </w:t>
      </w:r>
      <w:r>
        <w:rPr>
          <w:rStyle w:val="FontStyle483"/>
          <w:spacing w:val="0"/>
        </w:rPr>
        <w:t>вспомним</w:t>
      </w:r>
      <w:r>
        <w:rPr>
          <w:rStyle w:val="FontStyle483"/>
        </w:rPr>
        <w:t xml:space="preserve"> </w:t>
      </w:r>
      <w:r>
        <w:rPr>
          <w:rStyle w:val="FontStyle483"/>
          <w:spacing w:val="0"/>
        </w:rPr>
        <w:t>и</w:t>
      </w:r>
      <w:r>
        <w:rPr>
          <w:rStyle w:val="FontStyle483"/>
        </w:rPr>
        <w:t xml:space="preserve"> </w:t>
      </w:r>
      <w:r>
        <w:rPr>
          <w:rStyle w:val="FontStyle483"/>
          <w:spacing w:val="0"/>
        </w:rPr>
        <w:t>некоторые</w:t>
      </w:r>
      <w:r>
        <w:rPr>
          <w:rStyle w:val="FontStyle483"/>
        </w:rPr>
        <w:t xml:space="preserve"> </w:t>
      </w:r>
      <w:r>
        <w:rPr>
          <w:rStyle w:val="FontStyle483"/>
          <w:spacing w:val="0"/>
        </w:rPr>
        <w:t>факты,</w:t>
      </w:r>
      <w:r>
        <w:rPr>
          <w:rStyle w:val="FontStyle483"/>
        </w:rPr>
        <w:t xml:space="preserve"> </w:t>
      </w:r>
      <w:r>
        <w:rPr>
          <w:rStyle w:val="FontStyle483"/>
          <w:spacing w:val="0"/>
        </w:rPr>
        <w:t>незаслуженно</w:t>
      </w:r>
      <w:r>
        <w:rPr>
          <w:rStyle w:val="FontStyle483"/>
        </w:rPr>
        <w:t xml:space="preserve"> </w:t>
      </w:r>
      <w:r>
        <w:rPr>
          <w:rStyle w:val="FontStyle483"/>
          <w:spacing w:val="0"/>
        </w:rPr>
        <w:t>остав</w:t>
      </w:r>
      <w:r>
        <w:rPr>
          <w:rStyle w:val="FontStyle483"/>
          <w:spacing w:val="0"/>
        </w:rPr>
        <w:softHyphen/>
        <w:t>шиеся</w:t>
      </w:r>
      <w:r>
        <w:rPr>
          <w:rStyle w:val="FontStyle483"/>
        </w:rPr>
        <w:t xml:space="preserve"> </w:t>
      </w:r>
      <w:r>
        <w:rPr>
          <w:rStyle w:val="FontStyle483"/>
          <w:spacing w:val="0"/>
        </w:rPr>
        <w:t>незамеченными</w:t>
      </w:r>
      <w:r>
        <w:rPr>
          <w:rStyle w:val="FontStyle483"/>
        </w:rPr>
        <w:t xml:space="preserve"> </w:t>
      </w:r>
      <w:r>
        <w:rPr>
          <w:rStyle w:val="FontStyle483"/>
          <w:spacing w:val="0"/>
        </w:rPr>
        <w:t>в</w:t>
      </w:r>
      <w:r>
        <w:rPr>
          <w:rStyle w:val="FontStyle483"/>
        </w:rPr>
        <w:t xml:space="preserve"> </w:t>
      </w:r>
      <w:r>
        <w:rPr>
          <w:rStyle w:val="FontStyle483"/>
          <w:spacing w:val="0"/>
        </w:rPr>
        <w:t>прошлые</w:t>
      </w:r>
      <w:r>
        <w:rPr>
          <w:rStyle w:val="FontStyle483"/>
        </w:rPr>
        <w:t xml:space="preserve"> </w:t>
      </w:r>
      <w:r>
        <w:rPr>
          <w:rStyle w:val="FontStyle483"/>
          <w:spacing w:val="0"/>
        </w:rPr>
        <w:t>годы.</w:t>
      </w:r>
      <w:r>
        <w:rPr>
          <w:rStyle w:val="FontStyle483"/>
        </w:rPr>
        <w:t xml:space="preserve"> </w:t>
      </w:r>
      <w:r>
        <w:rPr>
          <w:rStyle w:val="FontStyle483"/>
          <w:spacing w:val="0"/>
        </w:rPr>
        <w:t>Поскольку</w:t>
      </w:r>
      <w:r>
        <w:rPr>
          <w:rStyle w:val="FontStyle483"/>
        </w:rPr>
        <w:t xml:space="preserve"> </w:t>
      </w:r>
      <w:r>
        <w:rPr>
          <w:rStyle w:val="FontStyle483"/>
          <w:spacing w:val="0"/>
        </w:rPr>
        <w:t>эти сведения</w:t>
      </w:r>
      <w:r>
        <w:rPr>
          <w:rStyle w:val="FontStyle483"/>
        </w:rPr>
        <w:t xml:space="preserve"> </w:t>
      </w:r>
      <w:r>
        <w:rPr>
          <w:rStyle w:val="FontStyle483"/>
          <w:spacing w:val="0"/>
        </w:rPr>
        <w:t>чрезвычайно</w:t>
      </w:r>
      <w:r>
        <w:rPr>
          <w:rStyle w:val="FontStyle483"/>
        </w:rPr>
        <w:t xml:space="preserve"> </w:t>
      </w:r>
      <w:r>
        <w:rPr>
          <w:rStyle w:val="FontStyle483"/>
          <w:spacing w:val="0"/>
        </w:rPr>
        <w:t>обширны,</w:t>
      </w:r>
      <w:r>
        <w:rPr>
          <w:rStyle w:val="FontStyle483"/>
        </w:rPr>
        <w:t xml:space="preserve"> </w:t>
      </w:r>
      <w:r>
        <w:rPr>
          <w:rStyle w:val="FontStyle483"/>
          <w:spacing w:val="0"/>
        </w:rPr>
        <w:t>ограничим</w:t>
      </w:r>
      <w:r>
        <w:rPr>
          <w:rStyle w:val="FontStyle483"/>
        </w:rPr>
        <w:t xml:space="preserve"> </w:t>
      </w:r>
      <w:r>
        <w:rPr>
          <w:rStyle w:val="FontStyle483"/>
          <w:spacing w:val="0"/>
        </w:rPr>
        <w:t>рамки</w:t>
      </w:r>
      <w:r>
        <w:rPr>
          <w:rStyle w:val="FontStyle483"/>
        </w:rPr>
        <w:t xml:space="preserve"> </w:t>
      </w:r>
      <w:r>
        <w:rPr>
          <w:rStyle w:val="FontStyle483"/>
          <w:spacing w:val="0"/>
        </w:rPr>
        <w:t>наше</w:t>
      </w:r>
      <w:r>
        <w:rPr>
          <w:rStyle w:val="FontStyle483"/>
          <w:spacing w:val="0"/>
        </w:rPr>
        <w:softHyphen/>
        <w:t>го</w:t>
      </w:r>
      <w:r>
        <w:rPr>
          <w:rStyle w:val="FontStyle483"/>
        </w:rPr>
        <w:t xml:space="preserve"> </w:t>
      </w:r>
      <w:r>
        <w:rPr>
          <w:rStyle w:val="FontStyle483"/>
          <w:spacing w:val="0"/>
        </w:rPr>
        <w:t>обзора</w:t>
      </w:r>
      <w:r>
        <w:rPr>
          <w:rStyle w:val="FontStyle483"/>
        </w:rPr>
        <w:t xml:space="preserve"> </w:t>
      </w:r>
      <w:r>
        <w:rPr>
          <w:rStyle w:val="FontStyle483"/>
          <w:spacing w:val="0"/>
        </w:rPr>
        <w:t>проблемами,</w:t>
      </w:r>
      <w:r>
        <w:rPr>
          <w:rStyle w:val="FontStyle483"/>
        </w:rPr>
        <w:t xml:space="preserve"> </w:t>
      </w:r>
      <w:r>
        <w:rPr>
          <w:rStyle w:val="FontStyle483"/>
          <w:spacing w:val="0"/>
        </w:rPr>
        <w:t>имеющими</w:t>
      </w:r>
      <w:r>
        <w:rPr>
          <w:rStyle w:val="FontStyle483"/>
        </w:rPr>
        <w:t xml:space="preserve"> </w:t>
      </w:r>
      <w:r>
        <w:rPr>
          <w:rStyle w:val="FontStyle483"/>
          <w:spacing w:val="0"/>
        </w:rPr>
        <w:t>непосредственное отношение</w:t>
      </w:r>
      <w:r>
        <w:rPr>
          <w:rStyle w:val="FontStyle483"/>
        </w:rPr>
        <w:t xml:space="preserve"> </w:t>
      </w:r>
      <w:r>
        <w:rPr>
          <w:rStyle w:val="FontStyle483"/>
          <w:spacing w:val="0"/>
        </w:rPr>
        <w:t>к</w:t>
      </w:r>
      <w:r>
        <w:rPr>
          <w:rStyle w:val="FontStyle483"/>
        </w:rPr>
        <w:t xml:space="preserve"> </w:t>
      </w:r>
      <w:r>
        <w:rPr>
          <w:rStyle w:val="FontStyle483"/>
          <w:spacing w:val="0"/>
        </w:rPr>
        <w:t>СФП</w:t>
      </w:r>
      <w:r>
        <w:rPr>
          <w:rStyle w:val="FontStyle483"/>
        </w:rPr>
        <w:t xml:space="preserve"> </w:t>
      </w:r>
      <w:r>
        <w:rPr>
          <w:rStyle w:val="FontStyle483"/>
          <w:spacing w:val="0"/>
        </w:rPr>
        <w:t>в</w:t>
      </w:r>
      <w:r>
        <w:rPr>
          <w:rStyle w:val="FontStyle483"/>
        </w:rPr>
        <w:t xml:space="preserve"> </w:t>
      </w: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rPr>
        <w:t>связанных</w:t>
      </w:r>
      <w:r>
        <w:rPr>
          <w:rStyle w:val="FontStyle483"/>
        </w:rPr>
        <w:t xml:space="preserve"> </w:t>
      </w:r>
      <w:r>
        <w:rPr>
          <w:rStyle w:val="FontStyle483"/>
          <w:spacing w:val="0"/>
        </w:rPr>
        <w:t>с</w:t>
      </w:r>
      <w:r>
        <w:rPr>
          <w:rStyle w:val="FontStyle483"/>
        </w:rPr>
        <w:t xml:space="preserve"> </w:t>
      </w:r>
      <w:r>
        <w:rPr>
          <w:rStyle w:val="FontStyle483"/>
          <w:spacing w:val="0"/>
        </w:rPr>
        <w:t>развити</w:t>
      </w:r>
      <w:r>
        <w:rPr>
          <w:rStyle w:val="FontStyle483"/>
          <w:spacing w:val="0"/>
        </w:rPr>
        <w:softHyphen/>
        <w:t>ем</w:t>
      </w:r>
      <w:r>
        <w:rPr>
          <w:rStyle w:val="FontStyle483"/>
        </w:rPr>
        <w:t xml:space="preserve"> </w:t>
      </w:r>
      <w:r>
        <w:rPr>
          <w:rStyle w:val="FontStyle483"/>
          <w:spacing w:val="0"/>
        </w:rPr>
        <w:t>выносливости.</w:t>
      </w:r>
    </w:p>
    <w:p w:rsidR="00D57188" w:rsidRDefault="001C5317">
      <w:pPr>
        <w:pStyle w:val="Style170"/>
        <w:widowControl/>
        <w:spacing w:before="10" w:line="192" w:lineRule="exact"/>
        <w:ind w:firstLine="293"/>
        <w:rPr>
          <w:rStyle w:val="FontStyle483"/>
          <w:spacing w:val="0"/>
        </w:rPr>
      </w:pPr>
      <w:r>
        <w:rPr>
          <w:rStyle w:val="FontStyle483"/>
          <w:spacing w:val="0"/>
        </w:rPr>
        <w:t>Основной</w:t>
      </w:r>
      <w:r>
        <w:rPr>
          <w:rStyle w:val="FontStyle483"/>
        </w:rPr>
        <w:t xml:space="preserve"> </w:t>
      </w:r>
      <w:r>
        <w:rPr>
          <w:rStyle w:val="FontStyle483"/>
          <w:spacing w:val="0"/>
        </w:rPr>
        <w:t>принципиальный</w:t>
      </w:r>
      <w:r>
        <w:rPr>
          <w:rStyle w:val="FontStyle483"/>
        </w:rPr>
        <w:t xml:space="preserve"> </w:t>
      </w:r>
      <w:r>
        <w:rPr>
          <w:rStyle w:val="FontStyle483"/>
          <w:spacing w:val="0"/>
        </w:rPr>
        <w:t>вывод,</w:t>
      </w:r>
      <w:r>
        <w:rPr>
          <w:rStyle w:val="FontStyle483"/>
        </w:rPr>
        <w:t xml:space="preserve"> </w:t>
      </w:r>
      <w:r>
        <w:rPr>
          <w:rStyle w:val="FontStyle483"/>
          <w:spacing w:val="0"/>
        </w:rPr>
        <w:t>к</w:t>
      </w:r>
      <w:r>
        <w:rPr>
          <w:rStyle w:val="FontStyle483"/>
        </w:rPr>
        <w:t xml:space="preserve"> </w:t>
      </w:r>
      <w:r>
        <w:rPr>
          <w:rStyle w:val="FontStyle483"/>
          <w:spacing w:val="0"/>
        </w:rPr>
        <w:t>которому</w:t>
      </w:r>
      <w:r>
        <w:rPr>
          <w:rStyle w:val="FontStyle483"/>
        </w:rPr>
        <w:t xml:space="preserve"> </w:t>
      </w:r>
      <w:r>
        <w:rPr>
          <w:rStyle w:val="FontStyle483"/>
          <w:spacing w:val="0"/>
        </w:rPr>
        <w:t>приво</w:t>
      </w:r>
      <w:r>
        <w:rPr>
          <w:rStyle w:val="FontStyle483"/>
          <w:spacing w:val="0"/>
        </w:rPr>
        <w:softHyphen/>
        <w:t>дят</w:t>
      </w:r>
      <w:r>
        <w:rPr>
          <w:rStyle w:val="FontStyle483"/>
        </w:rPr>
        <w:t xml:space="preserve"> </w:t>
      </w:r>
      <w:r>
        <w:rPr>
          <w:rStyle w:val="FontStyle483"/>
          <w:spacing w:val="0"/>
        </w:rPr>
        <w:t>все</w:t>
      </w:r>
      <w:r>
        <w:rPr>
          <w:rStyle w:val="FontStyle483"/>
        </w:rPr>
        <w:t xml:space="preserve"> </w:t>
      </w:r>
      <w:r>
        <w:rPr>
          <w:rStyle w:val="FontStyle483"/>
          <w:spacing w:val="0"/>
        </w:rPr>
        <w:t>эти</w:t>
      </w:r>
      <w:r>
        <w:rPr>
          <w:rStyle w:val="FontStyle483"/>
        </w:rPr>
        <w:t xml:space="preserve"> </w:t>
      </w:r>
      <w:r>
        <w:rPr>
          <w:rStyle w:val="FontStyle483"/>
          <w:spacing w:val="0"/>
        </w:rPr>
        <w:t>сведения,</w:t>
      </w:r>
      <w:r>
        <w:rPr>
          <w:rStyle w:val="FontStyle483"/>
        </w:rPr>
        <w:t xml:space="preserve"> </w:t>
      </w:r>
      <w:r>
        <w:rPr>
          <w:rStyle w:val="FontStyle483"/>
          <w:spacing w:val="0"/>
        </w:rPr>
        <w:t>заключается,</w:t>
      </w:r>
      <w:r>
        <w:rPr>
          <w:rStyle w:val="FontStyle483"/>
        </w:rPr>
        <w:t xml:space="preserve"> </w:t>
      </w:r>
      <w:r>
        <w:rPr>
          <w:rStyle w:val="FontStyle483"/>
          <w:spacing w:val="0"/>
        </w:rPr>
        <w:t>пожалуй,</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что выносливость</w:t>
      </w:r>
      <w:r>
        <w:rPr>
          <w:rStyle w:val="FontStyle483"/>
        </w:rPr>
        <w:t xml:space="preserve"> </w:t>
      </w:r>
      <w:r>
        <w:rPr>
          <w:rStyle w:val="FontStyle483"/>
          <w:spacing w:val="0"/>
        </w:rPr>
        <w:t>определяется</w:t>
      </w:r>
      <w:r>
        <w:rPr>
          <w:rStyle w:val="FontStyle483"/>
        </w:rPr>
        <w:t xml:space="preserve"> </w:t>
      </w:r>
      <w:r>
        <w:rPr>
          <w:rStyle w:val="FontStyle483"/>
          <w:spacing w:val="0"/>
        </w:rPr>
        <w:t>не</w:t>
      </w:r>
      <w:r>
        <w:rPr>
          <w:rStyle w:val="FontStyle483"/>
        </w:rPr>
        <w:t xml:space="preserve"> </w:t>
      </w:r>
      <w:r>
        <w:rPr>
          <w:rStyle w:val="FontStyle483"/>
          <w:spacing w:val="0"/>
        </w:rPr>
        <w:t>только</w:t>
      </w:r>
      <w:r>
        <w:rPr>
          <w:rStyle w:val="FontStyle483"/>
        </w:rPr>
        <w:t xml:space="preserve"> </w:t>
      </w:r>
      <w:r>
        <w:rPr>
          <w:rStyle w:val="FontStyle483"/>
          <w:spacing w:val="0"/>
        </w:rPr>
        <w:t>и</w:t>
      </w:r>
      <w:r>
        <w:rPr>
          <w:rStyle w:val="FontStyle483"/>
        </w:rPr>
        <w:t xml:space="preserve"> </w:t>
      </w:r>
      <w:r>
        <w:rPr>
          <w:rStyle w:val="FontStyle483"/>
          <w:spacing w:val="0"/>
        </w:rPr>
        <w:t>не</w:t>
      </w:r>
      <w:r>
        <w:rPr>
          <w:rStyle w:val="FontStyle483"/>
        </w:rPr>
        <w:t xml:space="preserve"> </w:t>
      </w:r>
      <w:r>
        <w:rPr>
          <w:rStyle w:val="FontStyle483"/>
          <w:spacing w:val="0"/>
        </w:rPr>
        <w:t>столько</w:t>
      </w:r>
      <w:r>
        <w:rPr>
          <w:rStyle w:val="FontStyle483"/>
        </w:rPr>
        <w:t xml:space="preserve"> </w:t>
      </w:r>
      <w:r>
        <w:rPr>
          <w:rStyle w:val="FontStyle483"/>
          <w:spacing w:val="0"/>
        </w:rPr>
        <w:t>коли</w:t>
      </w:r>
      <w:r>
        <w:rPr>
          <w:rStyle w:val="FontStyle483"/>
          <w:spacing w:val="0"/>
        </w:rPr>
        <w:softHyphen/>
        <w:t>чеством</w:t>
      </w:r>
      <w:r>
        <w:rPr>
          <w:rStyle w:val="FontStyle483"/>
        </w:rPr>
        <w:t xml:space="preserve"> </w:t>
      </w:r>
      <w:r>
        <w:rPr>
          <w:rStyle w:val="FontStyle483"/>
          <w:spacing w:val="0"/>
        </w:rPr>
        <w:t>кислорода,</w:t>
      </w:r>
      <w:r>
        <w:rPr>
          <w:rStyle w:val="FontStyle483"/>
        </w:rPr>
        <w:t xml:space="preserve"> </w:t>
      </w:r>
      <w:r>
        <w:rPr>
          <w:rStyle w:val="FontStyle483"/>
          <w:spacing w:val="0"/>
        </w:rPr>
        <w:t>доставляемого</w:t>
      </w:r>
      <w:r>
        <w:rPr>
          <w:rStyle w:val="FontStyle483"/>
        </w:rPr>
        <w:t xml:space="preserve"> </w:t>
      </w:r>
      <w:r>
        <w:rPr>
          <w:rStyle w:val="FontStyle483"/>
          <w:spacing w:val="0"/>
        </w:rPr>
        <w:t>к</w:t>
      </w:r>
      <w:r>
        <w:rPr>
          <w:rStyle w:val="FontStyle483"/>
        </w:rPr>
        <w:t xml:space="preserve"> </w:t>
      </w:r>
      <w:r>
        <w:rPr>
          <w:rStyle w:val="FontStyle483"/>
          <w:spacing w:val="0"/>
        </w:rPr>
        <w:t>работающим</w:t>
      </w:r>
      <w:r>
        <w:rPr>
          <w:rStyle w:val="FontStyle483"/>
        </w:rPr>
        <w:t xml:space="preserve"> </w:t>
      </w:r>
      <w:r>
        <w:rPr>
          <w:rStyle w:val="FontStyle483"/>
          <w:spacing w:val="0"/>
        </w:rPr>
        <w:t>мыш</w:t>
      </w:r>
      <w:r>
        <w:rPr>
          <w:rStyle w:val="FontStyle483"/>
          <w:spacing w:val="0"/>
        </w:rPr>
        <w:softHyphen/>
        <w:t>цам,</w:t>
      </w:r>
      <w:r>
        <w:rPr>
          <w:rStyle w:val="FontStyle483"/>
        </w:rPr>
        <w:t xml:space="preserve"> </w:t>
      </w:r>
      <w:r>
        <w:rPr>
          <w:rStyle w:val="FontStyle483"/>
          <w:spacing w:val="0"/>
        </w:rPr>
        <w:t>сколько</w:t>
      </w:r>
      <w:r>
        <w:rPr>
          <w:rStyle w:val="FontStyle483"/>
        </w:rPr>
        <w:t xml:space="preserve"> </w:t>
      </w:r>
      <w:r>
        <w:rPr>
          <w:rStyle w:val="FontStyle483"/>
          <w:spacing w:val="0"/>
        </w:rPr>
        <w:t>адаптацией</w:t>
      </w:r>
      <w:r>
        <w:rPr>
          <w:rStyle w:val="FontStyle483"/>
        </w:rPr>
        <w:t xml:space="preserve"> </w:t>
      </w:r>
      <w:r>
        <w:rPr>
          <w:rStyle w:val="FontStyle483"/>
          <w:spacing w:val="0"/>
        </w:rPr>
        <w:t>самих</w:t>
      </w:r>
      <w:r>
        <w:rPr>
          <w:rStyle w:val="FontStyle483"/>
        </w:rPr>
        <w:t xml:space="preserve"> </w:t>
      </w:r>
      <w:r>
        <w:rPr>
          <w:rStyle w:val="FontStyle483"/>
          <w:spacing w:val="0"/>
        </w:rPr>
        <w:t>мышц</w:t>
      </w:r>
      <w:r>
        <w:rPr>
          <w:rStyle w:val="FontStyle483"/>
        </w:rPr>
        <w:t xml:space="preserve"> </w:t>
      </w:r>
      <w:r>
        <w:rPr>
          <w:rStyle w:val="FontStyle432"/>
        </w:rPr>
        <w:t xml:space="preserve">к </w:t>
      </w:r>
      <w:r>
        <w:rPr>
          <w:rStyle w:val="FontStyle483"/>
          <w:spacing w:val="0"/>
        </w:rPr>
        <w:t>длительной напряженной</w:t>
      </w:r>
      <w:r>
        <w:rPr>
          <w:rStyle w:val="FontStyle483"/>
        </w:rPr>
        <w:t xml:space="preserve"> </w:t>
      </w:r>
      <w:r>
        <w:rPr>
          <w:rStyle w:val="FontStyle483"/>
          <w:spacing w:val="0"/>
        </w:rPr>
        <w:t>работе.</w:t>
      </w:r>
      <w:r>
        <w:rPr>
          <w:rStyle w:val="FontStyle483"/>
        </w:rPr>
        <w:t xml:space="preserve"> </w:t>
      </w:r>
      <w:r>
        <w:rPr>
          <w:rStyle w:val="FontStyle483"/>
          <w:spacing w:val="0"/>
        </w:rPr>
        <w:t>Именно</w:t>
      </w:r>
      <w:r>
        <w:rPr>
          <w:rStyle w:val="FontStyle483"/>
        </w:rPr>
        <w:t xml:space="preserve"> </w:t>
      </w:r>
      <w:r>
        <w:rPr>
          <w:rStyle w:val="FontStyle483"/>
          <w:spacing w:val="0"/>
        </w:rPr>
        <w:t>в</w:t>
      </w:r>
      <w:r>
        <w:rPr>
          <w:rStyle w:val="FontStyle483"/>
        </w:rPr>
        <w:t xml:space="preserve"> </w:t>
      </w:r>
      <w:r>
        <w:rPr>
          <w:rStyle w:val="FontStyle483"/>
          <w:spacing w:val="0"/>
        </w:rPr>
        <w:t>этом</w:t>
      </w:r>
      <w:r>
        <w:rPr>
          <w:rStyle w:val="FontStyle483"/>
        </w:rPr>
        <w:t xml:space="preserve"> </w:t>
      </w:r>
      <w:r>
        <w:rPr>
          <w:rStyle w:val="FontStyle483"/>
          <w:spacing w:val="0"/>
        </w:rPr>
        <w:t>главная</w:t>
      </w:r>
      <w:r>
        <w:rPr>
          <w:rStyle w:val="FontStyle483"/>
        </w:rPr>
        <w:t xml:space="preserve"> </w:t>
      </w:r>
      <w:r>
        <w:rPr>
          <w:rStyle w:val="FontStyle483"/>
          <w:spacing w:val="0"/>
        </w:rPr>
        <w:t>суть</w:t>
      </w:r>
      <w:r>
        <w:rPr>
          <w:rStyle w:val="FontStyle483"/>
        </w:rPr>
        <w:t xml:space="preserve"> </w:t>
      </w:r>
      <w:r>
        <w:rPr>
          <w:rStyle w:val="FontStyle483"/>
          <w:spacing w:val="0"/>
        </w:rPr>
        <w:t>МФС организма</w:t>
      </w:r>
      <w:r>
        <w:rPr>
          <w:rStyle w:val="FontStyle483"/>
        </w:rPr>
        <w:t xml:space="preserve"> </w:t>
      </w:r>
      <w:r>
        <w:rPr>
          <w:rStyle w:val="FontStyle483"/>
          <w:spacing w:val="0"/>
        </w:rPr>
        <w:t>при</w:t>
      </w:r>
      <w:r>
        <w:rPr>
          <w:rStyle w:val="FontStyle483"/>
        </w:rPr>
        <w:t xml:space="preserve"> </w:t>
      </w:r>
      <w:r>
        <w:rPr>
          <w:rStyle w:val="FontStyle483"/>
          <w:spacing w:val="0"/>
        </w:rPr>
        <w:t>тренировке</w:t>
      </w:r>
      <w:r>
        <w:rPr>
          <w:rStyle w:val="FontStyle483"/>
        </w:rPr>
        <w:t xml:space="preserve"> </w:t>
      </w:r>
      <w:r>
        <w:rPr>
          <w:rStyle w:val="FontStyle483"/>
          <w:spacing w:val="0"/>
        </w:rPr>
        <w:t>выносливости,</w:t>
      </w:r>
      <w:r>
        <w:rPr>
          <w:rStyle w:val="FontStyle483"/>
        </w:rPr>
        <w:t xml:space="preserve"> </w:t>
      </w:r>
      <w:r>
        <w:rPr>
          <w:rStyle w:val="FontStyle483"/>
          <w:spacing w:val="0"/>
        </w:rPr>
        <w:t>конкретно</w:t>
      </w:r>
      <w:r>
        <w:rPr>
          <w:rStyle w:val="FontStyle483"/>
        </w:rPr>
        <w:t xml:space="preserve"> </w:t>
      </w:r>
      <w:r>
        <w:rPr>
          <w:rStyle w:val="FontStyle483"/>
          <w:spacing w:val="0"/>
        </w:rPr>
        <w:t>вы</w:t>
      </w:r>
      <w:r>
        <w:rPr>
          <w:rStyle w:val="FontStyle483"/>
          <w:spacing w:val="0"/>
        </w:rPr>
        <w:softHyphen/>
        <w:t>ражающаяся</w:t>
      </w:r>
      <w:r>
        <w:rPr>
          <w:rStyle w:val="FontStyle483"/>
        </w:rPr>
        <w:t xml:space="preserve"> </w:t>
      </w:r>
      <w:r>
        <w:rPr>
          <w:rStyle w:val="FontStyle483"/>
          <w:spacing w:val="0"/>
        </w:rPr>
        <w:t>в</w:t>
      </w:r>
      <w:r>
        <w:rPr>
          <w:rStyle w:val="FontStyle483"/>
        </w:rPr>
        <w:t xml:space="preserve"> </w:t>
      </w:r>
      <w:r>
        <w:rPr>
          <w:rStyle w:val="FontStyle483"/>
          <w:spacing w:val="0"/>
        </w:rPr>
        <w:t>повышении</w:t>
      </w:r>
      <w:r>
        <w:rPr>
          <w:rStyle w:val="FontStyle483"/>
        </w:rPr>
        <w:t xml:space="preserve"> </w:t>
      </w:r>
      <w:r>
        <w:rPr>
          <w:rStyle w:val="FontStyle483"/>
          <w:spacing w:val="0"/>
        </w:rPr>
        <w:t>возможностей</w:t>
      </w:r>
      <w:r>
        <w:rPr>
          <w:rStyle w:val="FontStyle483"/>
        </w:rPr>
        <w:t xml:space="preserve"> </w:t>
      </w:r>
      <w:r>
        <w:rPr>
          <w:rStyle w:val="FontStyle483"/>
          <w:spacing w:val="0"/>
        </w:rPr>
        <w:t>мышц</w:t>
      </w:r>
      <w:r>
        <w:rPr>
          <w:rStyle w:val="FontStyle483"/>
        </w:rPr>
        <w:t xml:space="preserve"> </w:t>
      </w:r>
      <w:r>
        <w:rPr>
          <w:rStyle w:val="FontStyle483"/>
          <w:spacing w:val="0"/>
        </w:rPr>
        <w:t>как</w:t>
      </w:r>
      <w:r>
        <w:rPr>
          <w:rStyle w:val="FontStyle483"/>
        </w:rPr>
        <w:t xml:space="preserve"> </w:t>
      </w:r>
      <w:r>
        <w:rPr>
          <w:rStyle w:val="FontStyle483"/>
          <w:spacing w:val="0"/>
        </w:rPr>
        <w:t>к аэробному,</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анаэробному</w:t>
      </w:r>
      <w:r>
        <w:rPr>
          <w:rStyle w:val="FontStyle483"/>
        </w:rPr>
        <w:t xml:space="preserve">  </w:t>
      </w:r>
      <w:r>
        <w:rPr>
          <w:rStyle w:val="FontStyle483"/>
          <w:spacing w:val="0"/>
        </w:rPr>
        <w:t>метаболизму.</w:t>
      </w:r>
      <w:r>
        <w:rPr>
          <w:rStyle w:val="FontStyle483"/>
        </w:rPr>
        <w:t xml:space="preserve">   </w:t>
      </w:r>
      <w:r>
        <w:rPr>
          <w:rStyle w:val="FontStyle483"/>
          <w:spacing w:val="0"/>
        </w:rPr>
        <w:t>Причем</w:t>
      </w:r>
    </w:p>
    <w:p w:rsidR="00D57188" w:rsidRDefault="00D57188">
      <w:pPr>
        <w:pStyle w:val="Style170"/>
        <w:widowControl/>
        <w:spacing w:before="10" w:line="192" w:lineRule="exact"/>
        <w:ind w:firstLine="293"/>
        <w:rPr>
          <w:rStyle w:val="FontStyle483"/>
          <w:spacing w:val="0"/>
        </w:rPr>
        <w:sectPr w:rsidR="00D57188">
          <w:headerReference w:type="even" r:id="rId477"/>
          <w:headerReference w:type="default" r:id="rId478"/>
          <w:footerReference w:type="even" r:id="rId479"/>
          <w:footerReference w:type="default" r:id="rId480"/>
          <w:type w:val="continuous"/>
          <w:pgSz w:w="8390" w:h="11905"/>
          <w:pgMar w:top="1058" w:right="1502" w:bottom="1241" w:left="1680" w:header="720" w:footer="720" w:gutter="0"/>
          <w:cols w:space="60"/>
          <w:noEndnote/>
        </w:sectPr>
      </w:pPr>
    </w:p>
    <w:p w:rsidR="00D57188" w:rsidRDefault="001C5317">
      <w:pPr>
        <w:pStyle w:val="Style46"/>
        <w:widowControl/>
        <w:spacing w:before="38" w:line="187" w:lineRule="exact"/>
        <w:rPr>
          <w:rStyle w:val="FontStyle483"/>
          <w:spacing w:val="0"/>
        </w:rPr>
      </w:pPr>
      <w:r>
        <w:rPr>
          <w:rStyle w:val="FontStyle483"/>
          <w:spacing w:val="0"/>
        </w:rPr>
        <w:lastRenderedPageBreak/>
        <w:t>специфическая</w:t>
      </w:r>
      <w:r>
        <w:rPr>
          <w:rStyle w:val="FontStyle483"/>
        </w:rPr>
        <w:t xml:space="preserve"> </w:t>
      </w:r>
      <w:r>
        <w:rPr>
          <w:rStyle w:val="FontStyle483"/>
          <w:spacing w:val="0"/>
        </w:rPr>
        <w:t>особенность</w:t>
      </w:r>
      <w:r>
        <w:rPr>
          <w:rStyle w:val="FontStyle483"/>
        </w:rPr>
        <w:t xml:space="preserve"> </w:t>
      </w:r>
      <w:r>
        <w:rPr>
          <w:rStyle w:val="FontStyle483"/>
          <w:spacing w:val="0"/>
        </w:rPr>
        <w:t>МФС</w:t>
      </w:r>
      <w:r>
        <w:rPr>
          <w:rStyle w:val="FontStyle483"/>
        </w:rPr>
        <w:t xml:space="preserve"> </w:t>
      </w:r>
      <w:r>
        <w:rPr>
          <w:rStyle w:val="FontStyle483"/>
          <w:spacing w:val="0"/>
        </w:rPr>
        <w:t>специализации</w:t>
      </w:r>
      <w:r>
        <w:rPr>
          <w:rStyle w:val="FontStyle483"/>
        </w:rPr>
        <w:t xml:space="preserve"> </w:t>
      </w:r>
      <w:r>
        <w:rPr>
          <w:rStyle w:val="FontStyle483"/>
          <w:spacing w:val="0"/>
        </w:rPr>
        <w:t>заклю</w:t>
      </w:r>
      <w:r>
        <w:rPr>
          <w:rStyle w:val="FontStyle483"/>
          <w:spacing w:val="0"/>
        </w:rPr>
        <w:softHyphen/>
        <w:t>чается</w:t>
      </w:r>
      <w:r>
        <w:rPr>
          <w:rStyle w:val="FontStyle483"/>
        </w:rPr>
        <w:t xml:space="preserve"> </w:t>
      </w:r>
      <w:r>
        <w:rPr>
          <w:rStyle w:val="FontStyle483"/>
          <w:spacing w:val="0"/>
        </w:rPr>
        <w:t>в</w:t>
      </w:r>
      <w:r>
        <w:rPr>
          <w:rStyle w:val="FontStyle483"/>
        </w:rPr>
        <w:t xml:space="preserve"> </w:t>
      </w:r>
      <w:r>
        <w:rPr>
          <w:rStyle w:val="FontStyle483"/>
          <w:spacing w:val="0"/>
        </w:rPr>
        <w:t>повышении</w:t>
      </w:r>
      <w:r>
        <w:rPr>
          <w:rStyle w:val="FontStyle483"/>
        </w:rPr>
        <w:t xml:space="preserve"> </w:t>
      </w:r>
      <w:r>
        <w:rPr>
          <w:rStyle w:val="FontStyle483"/>
          <w:spacing w:val="0"/>
        </w:rPr>
        <w:t>мощности</w:t>
      </w:r>
      <w:r>
        <w:rPr>
          <w:rStyle w:val="FontStyle483"/>
        </w:rPr>
        <w:t xml:space="preserve"> </w:t>
      </w:r>
      <w:r>
        <w:rPr>
          <w:rStyle w:val="FontStyle483"/>
          <w:spacing w:val="0"/>
        </w:rPr>
        <w:t>аэробного</w:t>
      </w:r>
      <w:r>
        <w:rPr>
          <w:rStyle w:val="FontStyle483"/>
        </w:rPr>
        <w:t xml:space="preserve"> </w:t>
      </w:r>
      <w:r>
        <w:rPr>
          <w:rStyle w:val="FontStyle483"/>
          <w:spacing w:val="0"/>
        </w:rPr>
        <w:t>энергообразо</w:t>
      </w:r>
      <w:r>
        <w:rPr>
          <w:rStyle w:val="FontStyle483"/>
          <w:spacing w:val="0"/>
        </w:rPr>
        <w:softHyphen/>
        <w:t>вания</w:t>
      </w:r>
      <w:r>
        <w:rPr>
          <w:rStyle w:val="FontStyle483"/>
        </w:rPr>
        <w:t xml:space="preserve"> </w:t>
      </w:r>
      <w:r>
        <w:rPr>
          <w:rStyle w:val="FontStyle483"/>
          <w:spacing w:val="0"/>
        </w:rPr>
        <w:t>(или</w:t>
      </w:r>
      <w:r>
        <w:rPr>
          <w:rStyle w:val="FontStyle483"/>
        </w:rPr>
        <w:t xml:space="preserve"> </w:t>
      </w:r>
      <w:r>
        <w:rPr>
          <w:rStyle w:val="FontStyle483"/>
          <w:spacing w:val="0"/>
        </w:rPr>
        <w:t>«дыхательных»</w:t>
      </w:r>
      <w:r>
        <w:rPr>
          <w:rStyle w:val="FontStyle483"/>
        </w:rPr>
        <w:t xml:space="preserve"> </w:t>
      </w:r>
      <w:r>
        <w:rPr>
          <w:rStyle w:val="FontStyle483"/>
          <w:spacing w:val="0"/>
        </w:rPr>
        <w:t>способностей)</w:t>
      </w:r>
      <w:r>
        <w:rPr>
          <w:rStyle w:val="FontStyle483"/>
        </w:rPr>
        <w:t xml:space="preserve"> </w:t>
      </w:r>
      <w:r>
        <w:rPr>
          <w:rStyle w:val="FontStyle483"/>
          <w:spacing w:val="0"/>
        </w:rPr>
        <w:t>мышц,</w:t>
      </w:r>
      <w:r>
        <w:rPr>
          <w:rStyle w:val="FontStyle483"/>
        </w:rPr>
        <w:t xml:space="preserve"> </w:t>
      </w:r>
      <w:r>
        <w:rPr>
          <w:rStyle w:val="FontStyle483"/>
          <w:spacing w:val="0"/>
        </w:rPr>
        <w:t>преиму</w:t>
      </w:r>
      <w:r>
        <w:rPr>
          <w:rStyle w:val="FontStyle483"/>
          <w:spacing w:val="0"/>
        </w:rPr>
        <w:softHyphen/>
        <w:t>щественно</w:t>
      </w:r>
      <w:r>
        <w:rPr>
          <w:rStyle w:val="FontStyle483"/>
        </w:rPr>
        <w:t xml:space="preserve"> </w:t>
      </w:r>
      <w:r>
        <w:rPr>
          <w:rStyle w:val="FontStyle483"/>
          <w:spacing w:val="0"/>
        </w:rPr>
        <w:t>привлекаемых</w:t>
      </w:r>
      <w:r>
        <w:rPr>
          <w:rStyle w:val="FontStyle483"/>
        </w:rPr>
        <w:t xml:space="preserve"> </w:t>
      </w:r>
      <w:r>
        <w:rPr>
          <w:rStyle w:val="FontStyle483"/>
          <w:spacing w:val="0"/>
        </w:rPr>
        <w:t>к</w:t>
      </w:r>
      <w:r>
        <w:rPr>
          <w:rStyle w:val="FontStyle483"/>
        </w:rPr>
        <w:t xml:space="preserve"> </w:t>
      </w:r>
      <w:r>
        <w:rPr>
          <w:rStyle w:val="FontStyle483"/>
          <w:spacing w:val="0"/>
        </w:rPr>
        <w:t>работе,</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более</w:t>
      </w:r>
      <w:r>
        <w:rPr>
          <w:rStyle w:val="FontStyle483"/>
        </w:rPr>
        <w:t xml:space="preserve"> </w:t>
      </w:r>
      <w:r>
        <w:rPr>
          <w:rStyle w:val="FontStyle483"/>
          <w:spacing w:val="0"/>
        </w:rPr>
        <w:t>полноцен</w:t>
      </w:r>
      <w:r>
        <w:rPr>
          <w:rStyle w:val="FontStyle483"/>
          <w:spacing w:val="0"/>
        </w:rPr>
        <w:softHyphen/>
        <w:t>ного</w:t>
      </w:r>
      <w:r>
        <w:rPr>
          <w:rStyle w:val="FontStyle483"/>
        </w:rPr>
        <w:t xml:space="preserve"> </w:t>
      </w:r>
      <w:r>
        <w:rPr>
          <w:rStyle w:val="FontStyle483"/>
          <w:spacing w:val="0"/>
        </w:rPr>
        <w:t>использования</w:t>
      </w:r>
      <w:r>
        <w:rPr>
          <w:rStyle w:val="FontStyle483"/>
        </w:rPr>
        <w:t xml:space="preserve"> </w:t>
      </w:r>
      <w:r>
        <w:rPr>
          <w:rStyle w:val="FontStyle483"/>
          <w:spacing w:val="0"/>
        </w:rPr>
        <w:t>поступающего</w:t>
      </w:r>
      <w:r>
        <w:rPr>
          <w:rStyle w:val="FontStyle483"/>
        </w:rPr>
        <w:t xml:space="preserve"> </w:t>
      </w:r>
      <w:r>
        <w:rPr>
          <w:rStyle w:val="FontStyle483"/>
          <w:spacing w:val="0"/>
        </w:rPr>
        <w:t>к</w:t>
      </w:r>
      <w:r>
        <w:rPr>
          <w:rStyle w:val="FontStyle483"/>
        </w:rPr>
        <w:t xml:space="preserve"> </w:t>
      </w:r>
      <w:r>
        <w:rPr>
          <w:rStyle w:val="FontStyle483"/>
          <w:spacing w:val="0"/>
        </w:rPr>
        <w:t>ним</w:t>
      </w:r>
      <w:r>
        <w:rPr>
          <w:rStyle w:val="FontStyle483"/>
        </w:rPr>
        <w:t xml:space="preserve"> </w:t>
      </w:r>
      <w:r>
        <w:rPr>
          <w:rStyle w:val="FontStyle483"/>
          <w:spacing w:val="0"/>
        </w:rPr>
        <w:t>кислорода для</w:t>
      </w:r>
      <w:r>
        <w:rPr>
          <w:rStyle w:val="FontStyle483"/>
        </w:rPr>
        <w:t xml:space="preserve"> </w:t>
      </w:r>
      <w:r>
        <w:rPr>
          <w:rStyle w:val="FontStyle483"/>
          <w:spacing w:val="0"/>
        </w:rPr>
        <w:t>ресинтеза</w:t>
      </w:r>
      <w:r>
        <w:rPr>
          <w:rStyle w:val="FontStyle483"/>
        </w:rPr>
        <w:t xml:space="preserve"> </w:t>
      </w:r>
      <w:r>
        <w:rPr>
          <w:rStyle w:val="FontStyle483"/>
          <w:spacing w:val="0"/>
        </w:rPr>
        <w:t>АТФ.</w:t>
      </w:r>
      <w:r>
        <w:rPr>
          <w:rStyle w:val="FontStyle483"/>
        </w:rPr>
        <w:t xml:space="preserve"> </w:t>
      </w:r>
      <w:r>
        <w:rPr>
          <w:rStyle w:val="FontStyle483"/>
          <w:spacing w:val="0"/>
        </w:rPr>
        <w:t>Высокие</w:t>
      </w:r>
      <w:r>
        <w:rPr>
          <w:rStyle w:val="FontStyle483"/>
        </w:rPr>
        <w:t xml:space="preserve"> </w:t>
      </w:r>
      <w:r>
        <w:rPr>
          <w:rStyle w:val="FontStyle483"/>
          <w:spacing w:val="0"/>
        </w:rPr>
        <w:t>достижения</w:t>
      </w:r>
      <w:r>
        <w:rPr>
          <w:rStyle w:val="FontStyle483"/>
        </w:rPr>
        <w:t xml:space="preserve"> </w:t>
      </w:r>
      <w:r>
        <w:rPr>
          <w:rStyle w:val="FontStyle483"/>
          <w:spacing w:val="0"/>
        </w:rPr>
        <w:t>в</w:t>
      </w:r>
      <w:r>
        <w:rPr>
          <w:rStyle w:val="FontStyle483"/>
        </w:rPr>
        <w:t xml:space="preserve"> </w:t>
      </w:r>
      <w:r>
        <w:rPr>
          <w:rStyle w:val="FontStyle483"/>
          <w:spacing w:val="0"/>
        </w:rPr>
        <w:t>циклических видах</w:t>
      </w:r>
      <w:r>
        <w:rPr>
          <w:rStyle w:val="FontStyle483"/>
        </w:rPr>
        <w:t xml:space="preserve"> </w:t>
      </w:r>
      <w:r>
        <w:rPr>
          <w:rStyle w:val="FontStyle483"/>
          <w:spacing w:val="0"/>
        </w:rPr>
        <w:t>спорта</w:t>
      </w:r>
      <w:r>
        <w:rPr>
          <w:rStyle w:val="FontStyle483"/>
        </w:rPr>
        <w:t xml:space="preserve"> </w:t>
      </w:r>
      <w:r>
        <w:rPr>
          <w:rStyle w:val="FontStyle483"/>
          <w:spacing w:val="0"/>
        </w:rPr>
        <w:t>—</w:t>
      </w:r>
      <w:r>
        <w:rPr>
          <w:rStyle w:val="FontStyle483"/>
        </w:rPr>
        <w:t xml:space="preserve"> </w:t>
      </w:r>
      <w:r>
        <w:rPr>
          <w:rStyle w:val="FontStyle483"/>
          <w:spacing w:val="0"/>
        </w:rPr>
        <w:t>это</w:t>
      </w:r>
      <w:r>
        <w:rPr>
          <w:rStyle w:val="FontStyle483"/>
        </w:rPr>
        <w:t xml:space="preserve"> </w:t>
      </w:r>
      <w:r>
        <w:rPr>
          <w:rStyle w:val="FontStyle483"/>
          <w:spacing w:val="0"/>
        </w:rPr>
        <w:t>либо</w:t>
      </w:r>
      <w:r>
        <w:rPr>
          <w:rStyle w:val="FontStyle483"/>
        </w:rPr>
        <w:t xml:space="preserve"> </w:t>
      </w:r>
      <w:r>
        <w:rPr>
          <w:rStyle w:val="FontStyle483"/>
          <w:spacing w:val="0"/>
        </w:rPr>
        <w:t>следствие</w:t>
      </w:r>
      <w:r>
        <w:rPr>
          <w:rStyle w:val="FontStyle483"/>
        </w:rPr>
        <w:t xml:space="preserve"> </w:t>
      </w:r>
      <w:r>
        <w:rPr>
          <w:rStyle w:val="FontStyle483"/>
          <w:spacing w:val="0"/>
        </w:rPr>
        <w:t>естественной</w:t>
      </w:r>
      <w:r>
        <w:rPr>
          <w:rStyle w:val="FontStyle483"/>
        </w:rPr>
        <w:t xml:space="preserve"> </w:t>
      </w:r>
      <w:r>
        <w:rPr>
          <w:rStyle w:val="FontStyle483"/>
          <w:spacing w:val="0"/>
        </w:rPr>
        <w:t>селек</w:t>
      </w:r>
      <w:r>
        <w:rPr>
          <w:rStyle w:val="FontStyle483"/>
          <w:spacing w:val="0"/>
        </w:rPr>
        <w:softHyphen/>
        <w:t>ции</w:t>
      </w:r>
      <w:r>
        <w:rPr>
          <w:rStyle w:val="FontStyle483"/>
        </w:rPr>
        <w:t xml:space="preserve"> </w:t>
      </w:r>
      <w:r>
        <w:rPr>
          <w:rStyle w:val="FontStyle483"/>
          <w:spacing w:val="0"/>
        </w:rPr>
        <w:t>спортсменов</w:t>
      </w:r>
      <w:r>
        <w:rPr>
          <w:rStyle w:val="FontStyle483"/>
        </w:rPr>
        <w:t xml:space="preserve"> </w:t>
      </w:r>
      <w:r>
        <w:rPr>
          <w:rStyle w:val="FontStyle483"/>
          <w:spacing w:val="0"/>
        </w:rPr>
        <w:t>с</w:t>
      </w:r>
      <w:r>
        <w:rPr>
          <w:rStyle w:val="FontStyle483"/>
        </w:rPr>
        <w:t xml:space="preserve"> </w:t>
      </w:r>
      <w:r>
        <w:rPr>
          <w:rStyle w:val="FontStyle483"/>
          <w:spacing w:val="0"/>
        </w:rPr>
        <w:t>генетически</w:t>
      </w:r>
      <w:r>
        <w:rPr>
          <w:rStyle w:val="FontStyle483"/>
        </w:rPr>
        <w:t xml:space="preserve"> </w:t>
      </w:r>
      <w:r>
        <w:rPr>
          <w:rStyle w:val="FontStyle483"/>
          <w:spacing w:val="0"/>
        </w:rPr>
        <w:t>заданным</w:t>
      </w:r>
      <w:r>
        <w:rPr>
          <w:rStyle w:val="FontStyle483"/>
        </w:rPr>
        <w:t xml:space="preserve"> </w:t>
      </w:r>
      <w:r>
        <w:rPr>
          <w:rStyle w:val="FontStyle483"/>
          <w:spacing w:val="0"/>
        </w:rPr>
        <w:t>высоким</w:t>
      </w:r>
      <w:r>
        <w:rPr>
          <w:rStyle w:val="FontStyle483"/>
        </w:rPr>
        <w:t xml:space="preserve"> </w:t>
      </w:r>
      <w:r>
        <w:rPr>
          <w:rStyle w:val="FontStyle483"/>
          <w:spacing w:val="0"/>
        </w:rPr>
        <w:t>уров</w:t>
      </w:r>
      <w:r>
        <w:rPr>
          <w:rStyle w:val="FontStyle483"/>
          <w:spacing w:val="0"/>
        </w:rPr>
        <w:softHyphen/>
        <w:t>нем</w:t>
      </w:r>
      <w:r>
        <w:rPr>
          <w:rStyle w:val="FontStyle483"/>
        </w:rPr>
        <w:t xml:space="preserve"> </w:t>
      </w:r>
      <w:r>
        <w:rPr>
          <w:rStyle w:val="FontStyle483"/>
          <w:spacing w:val="0"/>
        </w:rPr>
        <w:t>«дыхательных»</w:t>
      </w:r>
      <w:r>
        <w:rPr>
          <w:rStyle w:val="FontStyle483"/>
        </w:rPr>
        <w:t xml:space="preserve"> </w:t>
      </w:r>
      <w:r>
        <w:rPr>
          <w:rStyle w:val="FontStyle483"/>
          <w:spacing w:val="0"/>
        </w:rPr>
        <w:t>способностей</w:t>
      </w:r>
      <w:r>
        <w:rPr>
          <w:rStyle w:val="FontStyle483"/>
        </w:rPr>
        <w:t xml:space="preserve"> </w:t>
      </w:r>
      <w:r>
        <w:rPr>
          <w:rStyle w:val="FontStyle483"/>
          <w:spacing w:val="0"/>
        </w:rPr>
        <w:t>мышц,</w:t>
      </w:r>
      <w:r>
        <w:rPr>
          <w:rStyle w:val="FontStyle483"/>
        </w:rPr>
        <w:t xml:space="preserve"> </w:t>
      </w:r>
      <w:r>
        <w:rPr>
          <w:rStyle w:val="FontStyle483"/>
          <w:spacing w:val="0"/>
        </w:rPr>
        <w:t>либо</w:t>
      </w:r>
      <w:r>
        <w:rPr>
          <w:rStyle w:val="FontStyle483"/>
        </w:rPr>
        <w:t xml:space="preserve"> </w:t>
      </w:r>
      <w:r>
        <w:rPr>
          <w:rStyle w:val="FontStyle483"/>
          <w:spacing w:val="0"/>
        </w:rPr>
        <w:t>результат рациональной</w:t>
      </w:r>
      <w:r>
        <w:rPr>
          <w:rStyle w:val="FontStyle483"/>
        </w:rPr>
        <w:t xml:space="preserve"> </w:t>
      </w:r>
      <w:r>
        <w:rPr>
          <w:rStyle w:val="FontStyle483"/>
          <w:spacing w:val="0"/>
        </w:rPr>
        <w:t>тренировки,</w:t>
      </w:r>
      <w:r>
        <w:rPr>
          <w:rStyle w:val="FontStyle483"/>
        </w:rPr>
        <w:t xml:space="preserve"> </w:t>
      </w:r>
      <w:r>
        <w:rPr>
          <w:rStyle w:val="FontStyle483"/>
          <w:spacing w:val="0"/>
        </w:rPr>
        <w:t>эффективно</w:t>
      </w:r>
      <w:r>
        <w:rPr>
          <w:rStyle w:val="FontStyle483"/>
        </w:rPr>
        <w:t xml:space="preserve"> </w:t>
      </w:r>
      <w:r>
        <w:rPr>
          <w:rStyle w:val="FontStyle483"/>
          <w:spacing w:val="0"/>
        </w:rPr>
        <w:t>развивающей эти</w:t>
      </w:r>
      <w:r>
        <w:rPr>
          <w:rStyle w:val="FontStyle483"/>
        </w:rPr>
        <w:t xml:space="preserve"> </w:t>
      </w:r>
      <w:r>
        <w:rPr>
          <w:rStyle w:val="FontStyle483"/>
          <w:spacing w:val="0"/>
        </w:rPr>
        <w:t>способности.</w:t>
      </w:r>
      <w:r>
        <w:rPr>
          <w:rStyle w:val="FontStyle483"/>
        </w:rPr>
        <w:t xml:space="preserve"> </w:t>
      </w:r>
      <w:r>
        <w:rPr>
          <w:rStyle w:val="FontStyle483"/>
          <w:spacing w:val="0"/>
        </w:rPr>
        <w:t>Попытаемся</w:t>
      </w:r>
      <w:r>
        <w:rPr>
          <w:rStyle w:val="FontStyle483"/>
        </w:rPr>
        <w:t xml:space="preserve"> </w:t>
      </w:r>
      <w:r>
        <w:rPr>
          <w:rStyle w:val="FontStyle483"/>
          <w:spacing w:val="0"/>
        </w:rPr>
        <w:t>теперь</w:t>
      </w:r>
      <w:r>
        <w:rPr>
          <w:rStyle w:val="FontStyle483"/>
        </w:rPr>
        <w:t xml:space="preserve"> </w:t>
      </w:r>
      <w:r>
        <w:rPr>
          <w:rStyle w:val="FontStyle483"/>
          <w:spacing w:val="0"/>
        </w:rPr>
        <w:t>выяснить,</w:t>
      </w:r>
      <w:r>
        <w:rPr>
          <w:rStyle w:val="FontStyle483"/>
        </w:rPr>
        <w:t xml:space="preserve"> </w:t>
      </w:r>
      <w:r>
        <w:rPr>
          <w:rStyle w:val="FontStyle483"/>
          <w:spacing w:val="0"/>
        </w:rPr>
        <w:t>в</w:t>
      </w:r>
      <w:r>
        <w:rPr>
          <w:rStyle w:val="FontStyle483"/>
        </w:rPr>
        <w:t xml:space="preserve"> </w:t>
      </w:r>
      <w:r>
        <w:rPr>
          <w:rStyle w:val="FontStyle483"/>
          <w:spacing w:val="0"/>
        </w:rPr>
        <w:t>чем заключаются</w:t>
      </w:r>
      <w:r>
        <w:rPr>
          <w:rStyle w:val="FontStyle483"/>
        </w:rPr>
        <w:t xml:space="preserve"> </w:t>
      </w:r>
      <w:r>
        <w:rPr>
          <w:rStyle w:val="FontStyle483"/>
          <w:spacing w:val="0"/>
        </w:rPr>
        <w:t>«дыхательные»</w:t>
      </w:r>
      <w:r>
        <w:rPr>
          <w:rStyle w:val="FontStyle483"/>
        </w:rPr>
        <w:t xml:space="preserve"> </w:t>
      </w:r>
      <w:r>
        <w:rPr>
          <w:rStyle w:val="FontStyle483"/>
          <w:spacing w:val="0"/>
        </w:rPr>
        <w:t>способности</w:t>
      </w:r>
      <w:r>
        <w:rPr>
          <w:rStyle w:val="FontStyle483"/>
        </w:rPr>
        <w:t xml:space="preserve"> </w:t>
      </w:r>
      <w:r>
        <w:rPr>
          <w:rStyle w:val="FontStyle483"/>
          <w:spacing w:val="0"/>
        </w:rPr>
        <w:t>мышц</w:t>
      </w:r>
      <w:r>
        <w:rPr>
          <w:rStyle w:val="FontStyle483"/>
        </w:rPr>
        <w:t xml:space="preserve"> </w:t>
      </w:r>
      <w:r>
        <w:rPr>
          <w:rStyle w:val="FontStyle483"/>
          <w:spacing w:val="0"/>
        </w:rPr>
        <w:t>и</w:t>
      </w:r>
      <w:r>
        <w:rPr>
          <w:rStyle w:val="FontStyle483"/>
        </w:rPr>
        <w:t xml:space="preserve"> </w:t>
      </w:r>
      <w:r>
        <w:rPr>
          <w:rStyle w:val="FontStyle483"/>
          <w:spacing w:val="0"/>
        </w:rPr>
        <w:t>как происходит</w:t>
      </w:r>
      <w:r>
        <w:rPr>
          <w:rStyle w:val="FontStyle483"/>
        </w:rPr>
        <w:t xml:space="preserve"> </w:t>
      </w:r>
      <w:r>
        <w:rPr>
          <w:rStyle w:val="FontStyle483"/>
          <w:spacing w:val="0"/>
        </w:rPr>
        <w:t>их</w:t>
      </w:r>
      <w:r>
        <w:rPr>
          <w:rStyle w:val="FontStyle483"/>
        </w:rPr>
        <w:t xml:space="preserve"> </w:t>
      </w:r>
      <w:r>
        <w:rPr>
          <w:rStyle w:val="FontStyle483"/>
          <w:spacing w:val="0"/>
        </w:rPr>
        <w:t>развитие.</w:t>
      </w:r>
    </w:p>
    <w:p w:rsidR="00D57188" w:rsidRDefault="001C5317">
      <w:pPr>
        <w:pStyle w:val="Style170"/>
        <w:widowControl/>
        <w:spacing w:line="187" w:lineRule="exact"/>
        <w:ind w:firstLine="298"/>
        <w:rPr>
          <w:rStyle w:val="FontStyle483"/>
          <w:spacing w:val="0"/>
        </w:rPr>
      </w:pPr>
      <w:r>
        <w:rPr>
          <w:rStyle w:val="FontStyle483"/>
          <w:spacing w:val="0"/>
        </w:rPr>
        <w:t>Напряженная</w:t>
      </w:r>
      <w:r>
        <w:rPr>
          <w:rStyle w:val="FontStyle483"/>
        </w:rPr>
        <w:t xml:space="preserve"> </w:t>
      </w:r>
      <w:r>
        <w:rPr>
          <w:rStyle w:val="FontStyle483"/>
          <w:spacing w:val="0"/>
        </w:rPr>
        <w:t>мышечная</w:t>
      </w:r>
      <w:r>
        <w:rPr>
          <w:rStyle w:val="FontStyle483"/>
        </w:rPr>
        <w:t xml:space="preserve"> </w:t>
      </w:r>
      <w:r>
        <w:rPr>
          <w:rStyle w:val="FontStyle483"/>
          <w:spacing w:val="0"/>
        </w:rPr>
        <w:t>деятельность</w:t>
      </w:r>
      <w:r>
        <w:rPr>
          <w:rStyle w:val="FontStyle483"/>
        </w:rPr>
        <w:t xml:space="preserve"> </w:t>
      </w:r>
      <w:r>
        <w:rPr>
          <w:rStyle w:val="FontStyle483"/>
          <w:spacing w:val="0"/>
        </w:rPr>
        <w:t>связана,</w:t>
      </w:r>
      <w:r>
        <w:rPr>
          <w:rStyle w:val="FontStyle483"/>
        </w:rPr>
        <w:t xml:space="preserve"> </w:t>
      </w:r>
      <w:r>
        <w:rPr>
          <w:rStyle w:val="FontStyle483"/>
          <w:spacing w:val="0"/>
        </w:rPr>
        <w:t>как известно,</w:t>
      </w:r>
      <w:r>
        <w:rPr>
          <w:rStyle w:val="FontStyle483"/>
        </w:rPr>
        <w:t xml:space="preserve"> </w:t>
      </w:r>
      <w:r>
        <w:rPr>
          <w:rStyle w:val="FontStyle483"/>
          <w:spacing w:val="0"/>
        </w:rPr>
        <w:t>с</w:t>
      </w:r>
      <w:r>
        <w:rPr>
          <w:rStyle w:val="FontStyle483"/>
        </w:rPr>
        <w:t xml:space="preserve"> </w:t>
      </w:r>
      <w:r>
        <w:rPr>
          <w:rStyle w:val="FontStyle483"/>
          <w:spacing w:val="0"/>
        </w:rPr>
        <w:t>накоплением</w:t>
      </w:r>
      <w:r>
        <w:rPr>
          <w:rStyle w:val="FontStyle483"/>
        </w:rPr>
        <w:t xml:space="preserve"> </w:t>
      </w:r>
      <w:r>
        <w:rPr>
          <w:rStyle w:val="FontStyle483"/>
          <w:spacing w:val="0"/>
        </w:rPr>
        <w:t>в</w:t>
      </w:r>
      <w:r>
        <w:rPr>
          <w:rStyle w:val="FontStyle483"/>
        </w:rPr>
        <w:t xml:space="preserve"> </w:t>
      </w:r>
      <w:r>
        <w:rPr>
          <w:rStyle w:val="FontStyle483"/>
          <w:spacing w:val="0"/>
        </w:rPr>
        <w:t>организме</w:t>
      </w:r>
      <w:r>
        <w:rPr>
          <w:rStyle w:val="FontStyle483"/>
        </w:rPr>
        <w:t xml:space="preserve"> </w:t>
      </w:r>
      <w:r>
        <w:rPr>
          <w:rStyle w:val="FontStyle483"/>
          <w:spacing w:val="0"/>
        </w:rPr>
        <w:t>недоокисленных метаболических</w:t>
      </w:r>
      <w:r>
        <w:rPr>
          <w:rStyle w:val="FontStyle483"/>
        </w:rPr>
        <w:t xml:space="preserve"> </w:t>
      </w:r>
      <w:r>
        <w:rPr>
          <w:rStyle w:val="FontStyle483"/>
          <w:spacing w:val="0"/>
        </w:rPr>
        <w:t>субстратов,</w:t>
      </w:r>
      <w:r>
        <w:rPr>
          <w:rStyle w:val="FontStyle483"/>
        </w:rPr>
        <w:t xml:space="preserve"> </w:t>
      </w:r>
      <w:r>
        <w:rPr>
          <w:rStyle w:val="FontStyle483"/>
          <w:spacing w:val="0"/>
        </w:rPr>
        <w:t>в</w:t>
      </w:r>
      <w:r>
        <w:rPr>
          <w:rStyle w:val="FontStyle483"/>
        </w:rPr>
        <w:t xml:space="preserve"> </w:t>
      </w:r>
      <w:r>
        <w:rPr>
          <w:rStyle w:val="FontStyle483"/>
          <w:spacing w:val="0"/>
        </w:rPr>
        <w:t>частности,</w:t>
      </w:r>
      <w:r>
        <w:rPr>
          <w:rStyle w:val="FontStyle483"/>
        </w:rPr>
        <w:t xml:space="preserve"> </w:t>
      </w:r>
      <w:r>
        <w:rPr>
          <w:rStyle w:val="FontStyle483"/>
          <w:spacing w:val="0"/>
        </w:rPr>
        <w:t>лактата</w:t>
      </w:r>
      <w:r>
        <w:rPr>
          <w:rStyle w:val="FontStyle483"/>
        </w:rPr>
        <w:t xml:space="preserve"> </w:t>
      </w:r>
      <w:r>
        <w:rPr>
          <w:rStyle w:val="FontStyle483"/>
          <w:spacing w:val="0"/>
        </w:rPr>
        <w:t>и</w:t>
      </w:r>
      <w:r>
        <w:rPr>
          <w:rStyle w:val="FontStyle483"/>
        </w:rPr>
        <w:t xml:space="preserve"> </w:t>
      </w:r>
      <w:r>
        <w:rPr>
          <w:rStyle w:val="FontStyle483"/>
          <w:spacing w:val="0"/>
        </w:rPr>
        <w:t>пиро-виноградной</w:t>
      </w:r>
      <w:r>
        <w:rPr>
          <w:rStyle w:val="FontStyle483"/>
        </w:rPr>
        <w:t xml:space="preserve"> </w:t>
      </w:r>
      <w:r>
        <w:rPr>
          <w:rStyle w:val="FontStyle483"/>
          <w:spacing w:val="0"/>
        </w:rPr>
        <w:t>кислоты</w:t>
      </w:r>
      <w:r>
        <w:rPr>
          <w:rStyle w:val="FontStyle483"/>
        </w:rPr>
        <w:t xml:space="preserve"> </w:t>
      </w:r>
      <w:r>
        <w:rPr>
          <w:rStyle w:val="FontStyle483"/>
          <w:spacing w:val="0"/>
        </w:rPr>
        <w:t>(пирувата).</w:t>
      </w:r>
      <w:r>
        <w:rPr>
          <w:rStyle w:val="FontStyle483"/>
        </w:rPr>
        <w:t xml:space="preserve"> </w:t>
      </w:r>
      <w:r>
        <w:rPr>
          <w:rStyle w:val="FontStyle483"/>
          <w:spacing w:val="0"/>
        </w:rPr>
        <w:t>Это</w:t>
      </w:r>
      <w:r>
        <w:rPr>
          <w:rStyle w:val="FontStyle483"/>
        </w:rPr>
        <w:t xml:space="preserve"> </w:t>
      </w:r>
      <w:r>
        <w:rPr>
          <w:rStyle w:val="FontStyle483"/>
          <w:spacing w:val="0"/>
        </w:rPr>
        <w:t>вызывает</w:t>
      </w:r>
      <w:r>
        <w:rPr>
          <w:rStyle w:val="FontStyle483"/>
        </w:rPr>
        <w:t xml:space="preserve"> </w:t>
      </w:r>
      <w:r>
        <w:rPr>
          <w:rStyle w:val="FontStyle483"/>
          <w:spacing w:val="0"/>
        </w:rPr>
        <w:t>значи</w:t>
      </w:r>
      <w:r>
        <w:rPr>
          <w:rStyle w:val="FontStyle483"/>
          <w:spacing w:val="0"/>
        </w:rPr>
        <w:softHyphen/>
        <w:t>тельные</w:t>
      </w:r>
      <w:r>
        <w:rPr>
          <w:rStyle w:val="FontStyle483"/>
        </w:rPr>
        <w:t xml:space="preserve"> </w:t>
      </w:r>
      <w:r>
        <w:rPr>
          <w:rStyle w:val="FontStyle483"/>
          <w:spacing w:val="0"/>
        </w:rPr>
        <w:t>изменения</w:t>
      </w:r>
      <w:r>
        <w:rPr>
          <w:rStyle w:val="FontStyle483"/>
        </w:rPr>
        <w:t xml:space="preserve"> </w:t>
      </w:r>
      <w:r>
        <w:rPr>
          <w:rStyle w:val="FontStyle483"/>
          <w:spacing w:val="0"/>
        </w:rPr>
        <w:t>кислотно-основного</w:t>
      </w:r>
      <w:r>
        <w:rPr>
          <w:rStyle w:val="FontStyle483"/>
        </w:rPr>
        <w:t xml:space="preserve"> </w:t>
      </w:r>
      <w:r>
        <w:rPr>
          <w:rStyle w:val="FontStyle483"/>
          <w:spacing w:val="0"/>
        </w:rPr>
        <w:t>равновесия</w:t>
      </w:r>
      <w:r>
        <w:rPr>
          <w:rStyle w:val="FontStyle483"/>
        </w:rPr>
        <w:t xml:space="preserve"> </w:t>
      </w:r>
      <w:r>
        <w:rPr>
          <w:rStyle w:val="FontStyle483"/>
          <w:spacing w:val="0"/>
        </w:rPr>
        <w:t>крови (метаболический</w:t>
      </w:r>
      <w:r>
        <w:rPr>
          <w:rStyle w:val="FontStyle483"/>
        </w:rPr>
        <w:t xml:space="preserve"> </w:t>
      </w:r>
      <w:r>
        <w:rPr>
          <w:rStyle w:val="FontStyle483"/>
          <w:spacing w:val="0"/>
        </w:rPr>
        <w:t>ацидоз),</w:t>
      </w:r>
      <w:r>
        <w:rPr>
          <w:rStyle w:val="FontStyle483"/>
        </w:rPr>
        <w:t xml:space="preserve"> </w:t>
      </w:r>
      <w:r>
        <w:rPr>
          <w:rStyle w:val="FontStyle483"/>
          <w:spacing w:val="0"/>
        </w:rPr>
        <w:t>приводит</w:t>
      </w:r>
      <w:r>
        <w:rPr>
          <w:rStyle w:val="FontStyle483"/>
        </w:rPr>
        <w:t xml:space="preserve"> </w:t>
      </w:r>
      <w:r>
        <w:rPr>
          <w:rStyle w:val="FontStyle483"/>
          <w:spacing w:val="0"/>
        </w:rPr>
        <w:t>к</w:t>
      </w:r>
      <w:r>
        <w:rPr>
          <w:rStyle w:val="FontStyle483"/>
        </w:rPr>
        <w:t xml:space="preserve"> </w:t>
      </w:r>
      <w:r>
        <w:rPr>
          <w:rStyle w:val="FontStyle483"/>
          <w:spacing w:val="0"/>
        </w:rPr>
        <w:t>угнетению</w:t>
      </w:r>
      <w:r>
        <w:rPr>
          <w:rStyle w:val="FontStyle483"/>
        </w:rPr>
        <w:t xml:space="preserve"> </w:t>
      </w:r>
      <w:r>
        <w:rPr>
          <w:rStyle w:val="FontStyle483"/>
          <w:spacing w:val="0"/>
        </w:rPr>
        <w:t>всех жизнеобеспечивающих</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систем</w:t>
      </w:r>
      <w:r>
        <w:rPr>
          <w:rStyle w:val="FontStyle483"/>
        </w:rPr>
        <w:t xml:space="preserve"> </w:t>
      </w:r>
      <w:r>
        <w:rPr>
          <w:rStyle w:val="FontStyle483"/>
          <w:spacing w:val="0"/>
        </w:rPr>
        <w:t>организ</w:t>
      </w:r>
      <w:r>
        <w:rPr>
          <w:rStyle w:val="FontStyle483"/>
          <w:spacing w:val="0"/>
        </w:rPr>
        <w:softHyphen/>
        <w:t>ма</w:t>
      </w:r>
      <w:r>
        <w:rPr>
          <w:rStyle w:val="FontStyle483"/>
        </w:rPr>
        <w:t xml:space="preserve"> </w:t>
      </w:r>
      <w:r>
        <w:rPr>
          <w:rStyle w:val="FontStyle483"/>
          <w:spacing w:val="0"/>
        </w:rPr>
        <w:t>и</w:t>
      </w:r>
      <w:r>
        <w:rPr>
          <w:rStyle w:val="FontStyle483"/>
        </w:rPr>
        <w:t xml:space="preserve"> </w:t>
      </w:r>
      <w:r>
        <w:rPr>
          <w:rStyle w:val="FontStyle483"/>
          <w:spacing w:val="0"/>
        </w:rPr>
        <w:t>оказывает</w:t>
      </w:r>
      <w:r>
        <w:rPr>
          <w:rStyle w:val="FontStyle483"/>
        </w:rPr>
        <w:t xml:space="preserve"> </w:t>
      </w:r>
      <w:r>
        <w:rPr>
          <w:rStyle w:val="FontStyle483"/>
          <w:spacing w:val="0"/>
        </w:rPr>
        <w:t>отрицательное</w:t>
      </w:r>
      <w:r>
        <w:rPr>
          <w:rStyle w:val="FontStyle483"/>
        </w:rPr>
        <w:t xml:space="preserve"> </w:t>
      </w:r>
      <w:r>
        <w:rPr>
          <w:rStyle w:val="FontStyle483"/>
          <w:spacing w:val="0"/>
        </w:rPr>
        <w:t>действие</w:t>
      </w:r>
      <w:r>
        <w:rPr>
          <w:rStyle w:val="FontStyle483"/>
        </w:rPr>
        <w:t xml:space="preserve"> </w:t>
      </w:r>
      <w:r>
        <w:rPr>
          <w:rStyle w:val="FontStyle483"/>
          <w:spacing w:val="0"/>
        </w:rPr>
        <w:t>на</w:t>
      </w:r>
      <w:r>
        <w:rPr>
          <w:rStyle w:val="FontStyle483"/>
        </w:rPr>
        <w:t xml:space="preserve"> </w:t>
      </w:r>
      <w:r>
        <w:rPr>
          <w:rStyle w:val="FontStyle483"/>
          <w:spacing w:val="0"/>
        </w:rPr>
        <w:t>сократитель</w:t>
      </w:r>
      <w:r>
        <w:rPr>
          <w:rStyle w:val="FontStyle483"/>
          <w:spacing w:val="0"/>
        </w:rPr>
        <w:softHyphen/>
        <w:t>ные</w:t>
      </w:r>
      <w:r>
        <w:rPr>
          <w:rStyle w:val="FontStyle483"/>
        </w:rPr>
        <w:t xml:space="preserve"> </w:t>
      </w:r>
      <w:r>
        <w:rPr>
          <w:rStyle w:val="FontStyle483"/>
          <w:spacing w:val="0"/>
        </w:rPr>
        <w:t>свойства</w:t>
      </w:r>
      <w:r>
        <w:rPr>
          <w:rStyle w:val="FontStyle483"/>
        </w:rPr>
        <w:t xml:space="preserve"> </w:t>
      </w:r>
      <w:r>
        <w:rPr>
          <w:rStyle w:val="FontStyle483"/>
          <w:spacing w:val="0"/>
        </w:rPr>
        <w:t>мышц,</w:t>
      </w:r>
      <w:r>
        <w:rPr>
          <w:rStyle w:val="FontStyle483"/>
        </w:rPr>
        <w:t xml:space="preserve"> </w:t>
      </w:r>
      <w:r>
        <w:rPr>
          <w:rStyle w:val="FontStyle483"/>
          <w:spacing w:val="0"/>
        </w:rPr>
        <w:t>вызывая</w:t>
      </w:r>
      <w:r>
        <w:rPr>
          <w:rStyle w:val="FontStyle483"/>
        </w:rPr>
        <w:t xml:space="preserve"> </w:t>
      </w:r>
      <w:r>
        <w:rPr>
          <w:rStyle w:val="FontStyle483"/>
          <w:spacing w:val="0"/>
        </w:rPr>
        <w:t>их</w:t>
      </w:r>
      <w:r>
        <w:rPr>
          <w:rStyle w:val="FontStyle483"/>
        </w:rPr>
        <w:t xml:space="preserve"> </w:t>
      </w:r>
      <w:r>
        <w:rPr>
          <w:rStyle w:val="FontStyle483"/>
          <w:spacing w:val="0"/>
        </w:rPr>
        <w:t>быстрое</w:t>
      </w:r>
      <w:r>
        <w:rPr>
          <w:rStyle w:val="FontStyle483"/>
        </w:rPr>
        <w:t xml:space="preserve"> </w:t>
      </w:r>
      <w:r>
        <w:rPr>
          <w:rStyle w:val="FontStyle483"/>
          <w:spacing w:val="0"/>
        </w:rPr>
        <w:t>утомление.</w:t>
      </w:r>
    </w:p>
    <w:p w:rsidR="00D57188" w:rsidRDefault="001C5317">
      <w:pPr>
        <w:pStyle w:val="Style170"/>
        <w:widowControl/>
        <w:spacing w:before="5" w:line="187" w:lineRule="exact"/>
        <w:ind w:firstLine="293"/>
        <w:rPr>
          <w:rStyle w:val="FontStyle483"/>
          <w:spacing w:val="0"/>
        </w:rPr>
      </w:pPr>
      <w:r>
        <w:rPr>
          <w:rStyle w:val="FontStyle483"/>
          <w:spacing w:val="0"/>
        </w:rPr>
        <w:t>Выраженность</w:t>
      </w:r>
      <w:r>
        <w:rPr>
          <w:rStyle w:val="FontStyle483"/>
        </w:rPr>
        <w:t xml:space="preserve"> </w:t>
      </w:r>
      <w:r>
        <w:rPr>
          <w:rStyle w:val="FontStyle483"/>
          <w:spacing w:val="0"/>
        </w:rPr>
        <w:t>метаболического</w:t>
      </w:r>
      <w:r>
        <w:rPr>
          <w:rStyle w:val="FontStyle483"/>
        </w:rPr>
        <w:t xml:space="preserve"> </w:t>
      </w:r>
      <w:r>
        <w:rPr>
          <w:rStyle w:val="FontStyle483"/>
          <w:spacing w:val="0"/>
        </w:rPr>
        <w:t>ацидоза</w:t>
      </w:r>
      <w:r>
        <w:rPr>
          <w:rStyle w:val="FontStyle483"/>
        </w:rPr>
        <w:t xml:space="preserve"> </w:t>
      </w:r>
      <w:r>
        <w:rPr>
          <w:rStyle w:val="FontStyle483"/>
          <w:spacing w:val="0"/>
        </w:rPr>
        <w:t>находится в</w:t>
      </w:r>
      <w:r>
        <w:rPr>
          <w:rStyle w:val="FontStyle483"/>
        </w:rPr>
        <w:t xml:space="preserve"> </w:t>
      </w:r>
      <w:r>
        <w:rPr>
          <w:rStyle w:val="FontStyle483"/>
          <w:spacing w:val="0"/>
        </w:rPr>
        <w:t>прямой</w:t>
      </w:r>
      <w:r>
        <w:rPr>
          <w:rStyle w:val="FontStyle483"/>
        </w:rPr>
        <w:t xml:space="preserve"> </w:t>
      </w:r>
      <w:r>
        <w:rPr>
          <w:rStyle w:val="FontStyle483"/>
          <w:spacing w:val="0"/>
        </w:rPr>
        <w:t>зависимости</w:t>
      </w:r>
      <w:r>
        <w:rPr>
          <w:rStyle w:val="FontStyle483"/>
        </w:rPr>
        <w:t xml:space="preserve"> </w:t>
      </w:r>
      <w:r>
        <w:rPr>
          <w:rStyle w:val="FontStyle483"/>
          <w:spacing w:val="0"/>
        </w:rPr>
        <w:t>от</w:t>
      </w:r>
      <w:r>
        <w:rPr>
          <w:rStyle w:val="FontStyle483"/>
        </w:rPr>
        <w:t xml:space="preserve"> </w:t>
      </w:r>
      <w:r>
        <w:rPr>
          <w:rStyle w:val="FontStyle483"/>
          <w:spacing w:val="0"/>
        </w:rPr>
        <w:t>интенсивности</w:t>
      </w:r>
      <w:r>
        <w:rPr>
          <w:rStyle w:val="FontStyle483"/>
        </w:rPr>
        <w:t xml:space="preserve"> </w:t>
      </w:r>
      <w:r>
        <w:rPr>
          <w:rStyle w:val="FontStyle483"/>
          <w:spacing w:val="0"/>
        </w:rPr>
        <w:t>и</w:t>
      </w:r>
      <w:r>
        <w:rPr>
          <w:rStyle w:val="FontStyle483"/>
        </w:rPr>
        <w:t xml:space="preserve"> </w:t>
      </w:r>
      <w:r>
        <w:rPr>
          <w:rStyle w:val="FontStyle483"/>
          <w:spacing w:val="0"/>
        </w:rPr>
        <w:t>продолжи</w:t>
      </w:r>
      <w:r>
        <w:rPr>
          <w:rStyle w:val="FontStyle483"/>
          <w:spacing w:val="0"/>
        </w:rPr>
        <w:softHyphen/>
        <w:t>тельности</w:t>
      </w:r>
      <w:r>
        <w:rPr>
          <w:rStyle w:val="FontStyle483"/>
        </w:rPr>
        <w:t xml:space="preserve"> </w:t>
      </w:r>
      <w:r>
        <w:rPr>
          <w:rStyle w:val="FontStyle483"/>
          <w:spacing w:val="0"/>
        </w:rPr>
        <w:t>мышечной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С</w:t>
      </w:r>
      <w:r>
        <w:rPr>
          <w:rStyle w:val="FontStyle483"/>
        </w:rPr>
        <w:t xml:space="preserve"> </w:t>
      </w:r>
      <w:r>
        <w:rPr>
          <w:rStyle w:val="FontStyle483"/>
          <w:spacing w:val="0"/>
        </w:rPr>
        <w:t>повышением</w:t>
      </w:r>
      <w:r>
        <w:rPr>
          <w:rStyle w:val="FontStyle483"/>
        </w:rPr>
        <w:t xml:space="preserve"> </w:t>
      </w:r>
      <w:r>
        <w:rPr>
          <w:rStyle w:val="FontStyle483"/>
          <w:spacing w:val="0"/>
        </w:rPr>
        <w:t>уровня тренированности</w:t>
      </w:r>
      <w:r>
        <w:rPr>
          <w:rStyle w:val="FontStyle483"/>
        </w:rPr>
        <w:t xml:space="preserve"> </w:t>
      </w:r>
      <w:r>
        <w:rPr>
          <w:rStyle w:val="FontStyle483"/>
          <w:spacing w:val="0"/>
        </w:rPr>
        <w:t>величина</w:t>
      </w:r>
      <w:r>
        <w:rPr>
          <w:rStyle w:val="FontStyle483"/>
        </w:rPr>
        <w:t xml:space="preserve"> </w:t>
      </w:r>
      <w:r>
        <w:rPr>
          <w:rStyle w:val="FontStyle483"/>
          <w:spacing w:val="0"/>
        </w:rPr>
        <w:t>ацидотических</w:t>
      </w:r>
      <w:r>
        <w:rPr>
          <w:rStyle w:val="FontStyle483"/>
        </w:rPr>
        <w:t xml:space="preserve"> </w:t>
      </w:r>
      <w:r>
        <w:rPr>
          <w:rStyle w:val="FontStyle483"/>
          <w:spacing w:val="0"/>
        </w:rPr>
        <w:t>сдвигов</w:t>
      </w:r>
      <w:r>
        <w:rPr>
          <w:rStyle w:val="FontStyle483"/>
        </w:rPr>
        <w:t xml:space="preserve"> </w:t>
      </w:r>
      <w:r>
        <w:rPr>
          <w:rStyle w:val="FontStyle483"/>
          <w:spacing w:val="0"/>
        </w:rPr>
        <w:t>при стандартных</w:t>
      </w:r>
      <w:r>
        <w:rPr>
          <w:rStyle w:val="FontStyle483"/>
        </w:rPr>
        <w:t xml:space="preserve"> </w:t>
      </w:r>
      <w:r>
        <w:rPr>
          <w:rStyle w:val="FontStyle483"/>
          <w:spacing w:val="0"/>
        </w:rPr>
        <w:t>нагрузках</w:t>
      </w:r>
      <w:r>
        <w:rPr>
          <w:rStyle w:val="FontStyle483"/>
        </w:rPr>
        <w:t xml:space="preserve"> </w:t>
      </w:r>
      <w:r>
        <w:rPr>
          <w:rStyle w:val="FontStyle483"/>
          <w:spacing w:val="0"/>
        </w:rPr>
        <w:t>и</w:t>
      </w:r>
      <w:r>
        <w:rPr>
          <w:rStyle w:val="FontStyle483"/>
        </w:rPr>
        <w:t xml:space="preserve"> </w:t>
      </w:r>
      <w:r>
        <w:rPr>
          <w:rStyle w:val="FontStyle483"/>
          <w:spacing w:val="0"/>
        </w:rPr>
        <w:t>нагрузках</w:t>
      </w:r>
      <w:r>
        <w:rPr>
          <w:rStyle w:val="FontStyle483"/>
        </w:rPr>
        <w:t xml:space="preserve"> </w:t>
      </w:r>
      <w:r>
        <w:rPr>
          <w:rStyle w:val="FontStyle483"/>
          <w:spacing w:val="0"/>
        </w:rPr>
        <w:t>умеренной</w:t>
      </w:r>
      <w:r>
        <w:rPr>
          <w:rStyle w:val="FontStyle483"/>
        </w:rPr>
        <w:t xml:space="preserve"> </w:t>
      </w:r>
      <w:r>
        <w:rPr>
          <w:rStyle w:val="FontStyle483"/>
          <w:spacing w:val="0"/>
        </w:rPr>
        <w:t>интен</w:t>
      </w:r>
      <w:r>
        <w:rPr>
          <w:rStyle w:val="FontStyle483"/>
          <w:spacing w:val="0"/>
        </w:rPr>
        <w:softHyphen/>
        <w:t>сивности</w:t>
      </w:r>
      <w:r>
        <w:rPr>
          <w:rStyle w:val="FontStyle483"/>
        </w:rPr>
        <w:t xml:space="preserve"> </w:t>
      </w:r>
      <w:r>
        <w:rPr>
          <w:rStyle w:val="FontStyle483"/>
          <w:spacing w:val="0"/>
        </w:rPr>
        <w:t>уменьшается.</w:t>
      </w:r>
      <w:r>
        <w:rPr>
          <w:rStyle w:val="FontStyle483"/>
        </w:rPr>
        <w:t xml:space="preserve"> </w:t>
      </w:r>
      <w:r>
        <w:rPr>
          <w:rStyle w:val="FontStyle483"/>
          <w:spacing w:val="0"/>
        </w:rPr>
        <w:t>При</w:t>
      </w:r>
      <w:r>
        <w:rPr>
          <w:rStyle w:val="FontStyle483"/>
        </w:rPr>
        <w:t xml:space="preserve"> </w:t>
      </w:r>
      <w:r>
        <w:rPr>
          <w:rStyle w:val="FontStyle483"/>
          <w:spacing w:val="0"/>
        </w:rPr>
        <w:t>нагрузках</w:t>
      </w:r>
      <w:r>
        <w:rPr>
          <w:rStyle w:val="FontStyle483"/>
        </w:rPr>
        <w:t xml:space="preserve"> </w:t>
      </w:r>
      <w:r>
        <w:rPr>
          <w:rStyle w:val="FontStyle483"/>
          <w:spacing w:val="0"/>
        </w:rPr>
        <w:t>максимальной</w:t>
      </w:r>
      <w:r>
        <w:rPr>
          <w:rStyle w:val="FontStyle483"/>
        </w:rPr>
        <w:t xml:space="preserve"> </w:t>
      </w:r>
      <w:r>
        <w:rPr>
          <w:rStyle w:val="FontStyle483"/>
          <w:spacing w:val="0"/>
        </w:rPr>
        <w:t>и субмаксимальной</w:t>
      </w:r>
      <w:r>
        <w:rPr>
          <w:rStyle w:val="FontStyle483"/>
        </w:rPr>
        <w:t xml:space="preserve"> </w:t>
      </w:r>
      <w:r>
        <w:rPr>
          <w:rStyle w:val="FontStyle483"/>
          <w:spacing w:val="0"/>
        </w:rPr>
        <w:t>мощности</w:t>
      </w:r>
      <w:r>
        <w:rPr>
          <w:rStyle w:val="FontStyle483"/>
        </w:rPr>
        <w:t xml:space="preserve"> </w:t>
      </w:r>
      <w:r>
        <w:rPr>
          <w:rStyle w:val="FontStyle483"/>
          <w:spacing w:val="0"/>
        </w:rPr>
        <w:t>степень</w:t>
      </w:r>
      <w:r>
        <w:rPr>
          <w:rStyle w:val="FontStyle483"/>
        </w:rPr>
        <w:t xml:space="preserve"> </w:t>
      </w:r>
      <w:r>
        <w:rPr>
          <w:rStyle w:val="FontStyle483"/>
          <w:spacing w:val="0"/>
        </w:rPr>
        <w:t>ацидотических</w:t>
      </w:r>
      <w:r>
        <w:rPr>
          <w:rStyle w:val="FontStyle483"/>
        </w:rPr>
        <w:t xml:space="preserve"> </w:t>
      </w:r>
      <w:r>
        <w:rPr>
          <w:rStyle w:val="FontStyle483"/>
          <w:spacing w:val="0"/>
        </w:rPr>
        <w:t>сдви</w:t>
      </w:r>
      <w:r>
        <w:rPr>
          <w:rStyle w:val="FontStyle483"/>
          <w:spacing w:val="0"/>
        </w:rPr>
        <w:softHyphen/>
        <w:t>гов</w:t>
      </w:r>
      <w:r>
        <w:rPr>
          <w:rStyle w:val="FontStyle483"/>
        </w:rPr>
        <w:t xml:space="preserve"> </w:t>
      </w:r>
      <w:r>
        <w:rPr>
          <w:rStyle w:val="FontStyle483"/>
          <w:spacing w:val="0"/>
        </w:rPr>
        <w:t>и</w:t>
      </w:r>
      <w:r>
        <w:rPr>
          <w:rStyle w:val="FontStyle483"/>
        </w:rPr>
        <w:t xml:space="preserve"> </w:t>
      </w:r>
      <w:r>
        <w:rPr>
          <w:rStyle w:val="FontStyle483"/>
          <w:spacing w:val="0"/>
        </w:rPr>
        <w:t>изменения</w:t>
      </w:r>
      <w:r>
        <w:rPr>
          <w:rStyle w:val="FontStyle483"/>
        </w:rPr>
        <w:t xml:space="preserve"> </w:t>
      </w:r>
      <w:r>
        <w:rPr>
          <w:rStyle w:val="FontStyle483"/>
          <w:spacing w:val="0"/>
        </w:rPr>
        <w:t>кислотно-щелочных</w:t>
      </w:r>
      <w:r>
        <w:rPr>
          <w:rStyle w:val="FontStyle483"/>
        </w:rPr>
        <w:t xml:space="preserve"> </w:t>
      </w:r>
      <w:r>
        <w:rPr>
          <w:rStyle w:val="FontStyle483"/>
          <w:spacing w:val="0"/>
        </w:rPr>
        <w:t>параметров,</w:t>
      </w:r>
      <w:r>
        <w:rPr>
          <w:rStyle w:val="FontStyle483"/>
        </w:rPr>
        <w:t xml:space="preserve"> </w:t>
      </w:r>
      <w:r>
        <w:rPr>
          <w:rStyle w:val="FontStyle483"/>
          <w:spacing w:val="0"/>
        </w:rPr>
        <w:t>служа</w:t>
      </w:r>
      <w:r>
        <w:rPr>
          <w:rStyle w:val="FontStyle483"/>
          <w:spacing w:val="0"/>
        </w:rPr>
        <w:softHyphen/>
        <w:t>щих</w:t>
      </w:r>
      <w:r>
        <w:rPr>
          <w:rStyle w:val="FontStyle483"/>
        </w:rPr>
        <w:t xml:space="preserve"> </w:t>
      </w:r>
      <w:r>
        <w:rPr>
          <w:rStyle w:val="FontStyle483"/>
          <w:spacing w:val="0"/>
        </w:rPr>
        <w:t>для</w:t>
      </w:r>
      <w:r>
        <w:rPr>
          <w:rStyle w:val="FontStyle483"/>
        </w:rPr>
        <w:t xml:space="preserve"> </w:t>
      </w:r>
      <w:r>
        <w:rPr>
          <w:rStyle w:val="FontStyle483"/>
          <w:spacing w:val="0"/>
        </w:rPr>
        <w:t>поддержания</w:t>
      </w:r>
      <w:r>
        <w:rPr>
          <w:rStyle w:val="FontStyle483"/>
        </w:rPr>
        <w:t xml:space="preserve"> </w:t>
      </w:r>
      <w:r>
        <w:rPr>
          <w:rStyle w:val="FontStyle483"/>
          <w:spacing w:val="0"/>
        </w:rPr>
        <w:t>активной</w:t>
      </w:r>
      <w:r>
        <w:rPr>
          <w:rStyle w:val="FontStyle483"/>
        </w:rPr>
        <w:t xml:space="preserve"> </w:t>
      </w:r>
      <w:r>
        <w:rPr>
          <w:rStyle w:val="FontStyle483"/>
          <w:spacing w:val="0"/>
        </w:rPr>
        <w:t>реакции</w:t>
      </w:r>
      <w:r>
        <w:rPr>
          <w:rStyle w:val="FontStyle483"/>
        </w:rPr>
        <w:t xml:space="preserve"> </w:t>
      </w:r>
      <w:r>
        <w:rPr>
          <w:rStyle w:val="FontStyle483"/>
          <w:spacing w:val="0"/>
        </w:rPr>
        <w:t>крови</w:t>
      </w:r>
      <w:r>
        <w:rPr>
          <w:rStyle w:val="FontStyle483"/>
        </w:rPr>
        <w:t xml:space="preserve"> </w:t>
      </w:r>
      <w:r>
        <w:rPr>
          <w:rStyle w:val="FontStyle483"/>
          <w:spacing w:val="0"/>
        </w:rPr>
        <w:t>в</w:t>
      </w:r>
      <w:r>
        <w:rPr>
          <w:rStyle w:val="FontStyle483"/>
        </w:rPr>
        <w:t xml:space="preserve"> </w:t>
      </w:r>
      <w:r>
        <w:rPr>
          <w:rStyle w:val="FontStyle483"/>
          <w:spacing w:val="0"/>
        </w:rPr>
        <w:t>физио</w:t>
      </w:r>
      <w:r>
        <w:rPr>
          <w:rStyle w:val="FontStyle483"/>
          <w:spacing w:val="0"/>
        </w:rPr>
        <w:softHyphen/>
        <w:t>логических</w:t>
      </w:r>
      <w:r>
        <w:rPr>
          <w:rStyle w:val="FontStyle483"/>
        </w:rPr>
        <w:t xml:space="preserve"> </w:t>
      </w:r>
      <w:r>
        <w:rPr>
          <w:rStyle w:val="FontStyle483"/>
          <w:spacing w:val="0"/>
        </w:rPr>
        <w:t>пределах,</w:t>
      </w:r>
      <w:r>
        <w:rPr>
          <w:rStyle w:val="FontStyle483"/>
        </w:rPr>
        <w:t xml:space="preserve"> </w:t>
      </w:r>
      <w:r>
        <w:rPr>
          <w:rStyle w:val="FontStyle483"/>
          <w:spacing w:val="0"/>
        </w:rPr>
        <w:t>выражена</w:t>
      </w:r>
      <w:r>
        <w:rPr>
          <w:rStyle w:val="FontStyle483"/>
        </w:rPr>
        <w:t xml:space="preserve"> </w:t>
      </w:r>
      <w:r>
        <w:rPr>
          <w:rStyle w:val="FontStyle483"/>
          <w:spacing w:val="0"/>
        </w:rPr>
        <w:t>в</w:t>
      </w:r>
      <w:r>
        <w:rPr>
          <w:rStyle w:val="FontStyle483"/>
        </w:rPr>
        <w:t xml:space="preserve"> </w:t>
      </w:r>
      <w:r>
        <w:rPr>
          <w:rStyle w:val="FontStyle483"/>
          <w:spacing w:val="0"/>
        </w:rPr>
        <w:t>большей</w:t>
      </w:r>
      <w:r>
        <w:rPr>
          <w:rStyle w:val="FontStyle483"/>
        </w:rPr>
        <w:t xml:space="preserve"> </w:t>
      </w:r>
      <w:r>
        <w:rPr>
          <w:rStyle w:val="FontStyle483"/>
          <w:spacing w:val="0"/>
        </w:rPr>
        <w:t>степени</w:t>
      </w:r>
      <w:r>
        <w:rPr>
          <w:rStyle w:val="FontStyle483"/>
        </w:rPr>
        <w:t xml:space="preserve"> </w:t>
      </w:r>
      <w:r>
        <w:rPr>
          <w:rStyle w:val="FontStyle483"/>
          <w:spacing w:val="0"/>
        </w:rPr>
        <w:t>у более</w:t>
      </w:r>
      <w:r>
        <w:rPr>
          <w:rStyle w:val="FontStyle483"/>
        </w:rPr>
        <w:t xml:space="preserve"> </w:t>
      </w:r>
      <w:r>
        <w:rPr>
          <w:rStyle w:val="FontStyle483"/>
          <w:spacing w:val="0"/>
        </w:rPr>
        <w:t>квалифицированных</w:t>
      </w:r>
      <w:r>
        <w:rPr>
          <w:rStyle w:val="FontStyle483"/>
        </w:rPr>
        <w:t xml:space="preserve"> </w:t>
      </w:r>
      <w:r>
        <w:rPr>
          <w:rStyle w:val="FontStyle483"/>
          <w:spacing w:val="0"/>
        </w:rPr>
        <w:t>спортсменов.</w:t>
      </w:r>
    </w:p>
    <w:p w:rsidR="00D57188" w:rsidRDefault="001C5317">
      <w:pPr>
        <w:pStyle w:val="Style170"/>
        <w:widowControl/>
        <w:spacing w:line="187" w:lineRule="exact"/>
        <w:ind w:firstLine="288"/>
        <w:rPr>
          <w:rStyle w:val="FontStyle483"/>
          <w:spacing w:val="0"/>
        </w:rPr>
      </w:pPr>
      <w:r>
        <w:rPr>
          <w:rStyle w:val="FontStyle483"/>
          <w:spacing w:val="0"/>
        </w:rPr>
        <w:t>Для</w:t>
      </w:r>
      <w:r>
        <w:rPr>
          <w:rStyle w:val="FontStyle483"/>
        </w:rPr>
        <w:t xml:space="preserve"> </w:t>
      </w:r>
      <w:r>
        <w:rPr>
          <w:rStyle w:val="FontStyle483"/>
          <w:spacing w:val="0"/>
        </w:rPr>
        <w:t>тренировки</w:t>
      </w:r>
      <w:r>
        <w:rPr>
          <w:rStyle w:val="FontStyle483"/>
        </w:rPr>
        <w:t xml:space="preserve"> </w:t>
      </w:r>
      <w:r>
        <w:rPr>
          <w:rStyle w:val="FontStyle483"/>
          <w:spacing w:val="0"/>
        </w:rPr>
        <w:t>в</w:t>
      </w:r>
      <w:r>
        <w:rPr>
          <w:rStyle w:val="FontStyle483"/>
        </w:rPr>
        <w:t xml:space="preserve"> </w:t>
      </w:r>
      <w:r>
        <w:rPr>
          <w:rStyle w:val="FontStyle483"/>
          <w:spacing w:val="0"/>
        </w:rPr>
        <w:t>циклических</w:t>
      </w:r>
      <w:r>
        <w:rPr>
          <w:rStyle w:val="FontStyle483"/>
        </w:rPr>
        <w:t xml:space="preserve"> </w:t>
      </w: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rPr>
        <w:t>характер</w:t>
      </w:r>
      <w:r>
        <w:rPr>
          <w:rStyle w:val="FontStyle483"/>
          <w:spacing w:val="0"/>
        </w:rPr>
        <w:softHyphen/>
        <w:t>но</w:t>
      </w:r>
      <w:r>
        <w:rPr>
          <w:rStyle w:val="FontStyle483"/>
        </w:rPr>
        <w:t xml:space="preserve"> </w:t>
      </w:r>
      <w:r>
        <w:rPr>
          <w:rStyle w:val="FontStyle483"/>
          <w:spacing w:val="0"/>
        </w:rPr>
        <w:t>постепенное</w:t>
      </w:r>
      <w:r>
        <w:rPr>
          <w:rStyle w:val="FontStyle483"/>
        </w:rPr>
        <w:t xml:space="preserve"> </w:t>
      </w:r>
      <w:r>
        <w:rPr>
          <w:rStyle w:val="FontStyle483"/>
          <w:spacing w:val="0"/>
        </w:rPr>
        <w:t>увеличение</w:t>
      </w:r>
      <w:r>
        <w:rPr>
          <w:rStyle w:val="FontStyle483"/>
        </w:rPr>
        <w:t xml:space="preserve"> </w:t>
      </w:r>
      <w:r>
        <w:rPr>
          <w:rStyle w:val="FontStyle483"/>
          <w:spacing w:val="0"/>
        </w:rPr>
        <w:t>средней</w:t>
      </w:r>
      <w:r>
        <w:rPr>
          <w:rStyle w:val="FontStyle483"/>
        </w:rPr>
        <w:t xml:space="preserve"> </w:t>
      </w:r>
      <w:r>
        <w:rPr>
          <w:rStyle w:val="FontStyle483"/>
          <w:spacing w:val="0"/>
        </w:rPr>
        <w:t>мощности</w:t>
      </w:r>
      <w:r>
        <w:rPr>
          <w:rStyle w:val="FontStyle483"/>
        </w:rPr>
        <w:t xml:space="preserve"> </w:t>
      </w:r>
      <w:r>
        <w:rPr>
          <w:rStyle w:val="FontStyle483"/>
          <w:spacing w:val="0"/>
        </w:rPr>
        <w:t>работы</w:t>
      </w:r>
      <w:r>
        <w:rPr>
          <w:rStyle w:val="FontStyle483"/>
        </w:rPr>
        <w:t xml:space="preserve"> </w:t>
      </w:r>
      <w:r>
        <w:rPr>
          <w:rStyle w:val="FontStyle483"/>
          <w:spacing w:val="0"/>
        </w:rPr>
        <w:t>при повышении</w:t>
      </w:r>
      <w:r>
        <w:rPr>
          <w:rStyle w:val="FontStyle483"/>
        </w:rPr>
        <w:t xml:space="preserve"> </w:t>
      </w:r>
      <w:r>
        <w:rPr>
          <w:rStyle w:val="FontStyle483"/>
          <w:spacing w:val="0"/>
        </w:rPr>
        <w:t>концентрации</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в</w:t>
      </w:r>
      <w:r>
        <w:rPr>
          <w:rStyle w:val="FontStyle483"/>
        </w:rPr>
        <w:t xml:space="preserve"> </w:t>
      </w:r>
      <w:r>
        <w:rPr>
          <w:rStyle w:val="FontStyle483"/>
          <w:spacing w:val="0"/>
        </w:rPr>
        <w:t>условиях прохождения</w:t>
      </w:r>
      <w:r>
        <w:rPr>
          <w:rStyle w:val="FontStyle483"/>
        </w:rPr>
        <w:t xml:space="preserve"> </w:t>
      </w:r>
      <w:r>
        <w:rPr>
          <w:rStyle w:val="FontStyle483"/>
          <w:spacing w:val="0"/>
        </w:rPr>
        <w:t>контрольной</w:t>
      </w:r>
      <w:r>
        <w:rPr>
          <w:rStyle w:val="FontStyle483"/>
        </w:rPr>
        <w:t xml:space="preserve"> </w:t>
      </w:r>
      <w:r>
        <w:rPr>
          <w:rStyle w:val="FontStyle483"/>
          <w:spacing w:val="0"/>
        </w:rPr>
        <w:t>дистанции</w:t>
      </w:r>
      <w:r>
        <w:rPr>
          <w:rStyle w:val="FontStyle483"/>
        </w:rPr>
        <w:t xml:space="preserve"> </w:t>
      </w:r>
      <w:r>
        <w:rPr>
          <w:rStyle w:val="FontStyle483"/>
          <w:spacing w:val="0"/>
        </w:rPr>
        <w:t>от</w:t>
      </w:r>
      <w:r>
        <w:rPr>
          <w:rStyle w:val="FontStyle483"/>
        </w:rPr>
        <w:t xml:space="preserve"> </w:t>
      </w:r>
      <w:r>
        <w:rPr>
          <w:rStyle w:val="FontStyle483"/>
          <w:spacing w:val="0"/>
        </w:rPr>
        <w:t>начала</w:t>
      </w:r>
      <w:r>
        <w:rPr>
          <w:rStyle w:val="FontStyle483"/>
        </w:rPr>
        <w:t xml:space="preserve"> </w:t>
      </w:r>
      <w:r>
        <w:rPr>
          <w:rStyle w:val="FontStyle483"/>
          <w:spacing w:val="0"/>
        </w:rPr>
        <w:t>подго</w:t>
      </w:r>
      <w:r>
        <w:rPr>
          <w:rStyle w:val="FontStyle483"/>
          <w:spacing w:val="0"/>
        </w:rPr>
        <w:softHyphen/>
        <w:t>товительного</w:t>
      </w:r>
      <w:r>
        <w:rPr>
          <w:rStyle w:val="FontStyle483"/>
        </w:rPr>
        <w:t xml:space="preserve"> </w:t>
      </w:r>
      <w:r>
        <w:rPr>
          <w:rStyle w:val="FontStyle483"/>
          <w:spacing w:val="0"/>
        </w:rPr>
        <w:t>к</w:t>
      </w:r>
      <w:r>
        <w:rPr>
          <w:rStyle w:val="FontStyle483"/>
        </w:rPr>
        <w:t xml:space="preserve"> </w:t>
      </w:r>
      <w:r>
        <w:rPr>
          <w:rStyle w:val="FontStyle483"/>
          <w:spacing w:val="0"/>
        </w:rPr>
        <w:t>соревновательному</w:t>
      </w:r>
      <w:r>
        <w:rPr>
          <w:rStyle w:val="FontStyle483"/>
        </w:rPr>
        <w:t xml:space="preserve"> </w:t>
      </w:r>
      <w:r>
        <w:rPr>
          <w:rStyle w:val="FontStyle483"/>
          <w:spacing w:val="0"/>
        </w:rPr>
        <w:t>периоду</w:t>
      </w:r>
      <w:r>
        <w:rPr>
          <w:rStyle w:val="FontStyle483"/>
        </w:rPr>
        <w:t xml:space="preserve"> </w:t>
      </w:r>
      <w:r>
        <w:rPr>
          <w:rStyle w:val="FontStyle483"/>
          <w:spacing w:val="0"/>
        </w:rPr>
        <w:t>(рис.</w:t>
      </w:r>
      <w:r>
        <w:rPr>
          <w:rStyle w:val="FontStyle483"/>
        </w:rPr>
        <w:t xml:space="preserve"> </w:t>
      </w:r>
      <w:r>
        <w:rPr>
          <w:rStyle w:val="FontStyle483"/>
          <w:spacing w:val="0"/>
        </w:rPr>
        <w:t>25). Однако</w:t>
      </w:r>
      <w:r>
        <w:rPr>
          <w:rStyle w:val="FontStyle483"/>
        </w:rPr>
        <w:t xml:space="preserve"> </w:t>
      </w:r>
      <w:r>
        <w:rPr>
          <w:rStyle w:val="FontStyle483"/>
          <w:spacing w:val="0"/>
        </w:rPr>
        <w:lastRenderedPageBreak/>
        <w:t>встречаются</w:t>
      </w:r>
      <w:r>
        <w:rPr>
          <w:rStyle w:val="FontStyle483"/>
        </w:rPr>
        <w:t xml:space="preserve"> </w:t>
      </w:r>
      <w:r>
        <w:rPr>
          <w:rStyle w:val="FontStyle483"/>
          <w:spacing w:val="0"/>
        </w:rPr>
        <w:t>индивидуальные</w:t>
      </w:r>
      <w:r>
        <w:rPr>
          <w:rStyle w:val="FontStyle483"/>
        </w:rPr>
        <w:t xml:space="preserve"> </w:t>
      </w:r>
      <w:r>
        <w:rPr>
          <w:rStyle w:val="FontStyle483"/>
          <w:spacing w:val="0"/>
        </w:rPr>
        <w:t>случаи,</w:t>
      </w:r>
      <w:r>
        <w:rPr>
          <w:rStyle w:val="FontStyle483"/>
        </w:rPr>
        <w:t xml:space="preserve"> </w:t>
      </w:r>
      <w:r>
        <w:rPr>
          <w:rStyle w:val="FontStyle483"/>
          <w:spacing w:val="0"/>
        </w:rPr>
        <w:t>когда</w:t>
      </w:r>
      <w:r>
        <w:rPr>
          <w:rStyle w:val="FontStyle483"/>
        </w:rPr>
        <w:t xml:space="preserve"> </w:t>
      </w:r>
      <w:r>
        <w:rPr>
          <w:rStyle w:val="FontStyle483"/>
          <w:spacing w:val="0"/>
        </w:rPr>
        <w:t>при прогрессивном</w:t>
      </w:r>
      <w:r>
        <w:rPr>
          <w:rStyle w:val="FontStyle483"/>
        </w:rPr>
        <w:t xml:space="preserve"> </w:t>
      </w:r>
      <w:r>
        <w:rPr>
          <w:rStyle w:val="FontStyle483"/>
          <w:spacing w:val="0"/>
        </w:rPr>
        <w:t>возрастании</w:t>
      </w:r>
      <w:r>
        <w:rPr>
          <w:rStyle w:val="FontStyle483"/>
        </w:rPr>
        <w:t xml:space="preserve"> </w:t>
      </w:r>
      <w:r>
        <w:rPr>
          <w:rStyle w:val="FontStyle483"/>
          <w:spacing w:val="0"/>
        </w:rPr>
        <w:t>мощности</w:t>
      </w:r>
      <w:r>
        <w:rPr>
          <w:rStyle w:val="FontStyle483"/>
        </w:rPr>
        <w:t xml:space="preserve"> </w:t>
      </w:r>
      <w:r>
        <w:rPr>
          <w:rStyle w:val="FontStyle483"/>
          <w:spacing w:val="0"/>
        </w:rPr>
        <w:t>работы</w:t>
      </w:r>
      <w:r>
        <w:rPr>
          <w:rStyle w:val="FontStyle483"/>
        </w:rPr>
        <w:t xml:space="preserve"> </w:t>
      </w:r>
      <w:r>
        <w:rPr>
          <w:rStyle w:val="FontStyle483"/>
          <w:spacing w:val="0"/>
        </w:rPr>
        <w:t>концентра</w:t>
      </w:r>
      <w:r>
        <w:rPr>
          <w:rStyle w:val="FontStyle483"/>
          <w:spacing w:val="0"/>
        </w:rPr>
        <w:softHyphen/>
        <w:t>ция</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при</w:t>
      </w:r>
      <w:r>
        <w:rPr>
          <w:rStyle w:val="FontStyle483"/>
        </w:rPr>
        <w:t xml:space="preserve"> </w:t>
      </w:r>
      <w:r>
        <w:rPr>
          <w:rStyle w:val="FontStyle483"/>
          <w:spacing w:val="0"/>
        </w:rPr>
        <w:t>прохождении</w:t>
      </w:r>
      <w:r>
        <w:rPr>
          <w:rStyle w:val="FontStyle483"/>
        </w:rPr>
        <w:t xml:space="preserve"> </w:t>
      </w:r>
      <w:r>
        <w:rPr>
          <w:rStyle w:val="FontStyle483"/>
          <w:spacing w:val="0"/>
        </w:rPr>
        <w:t>дистанции</w:t>
      </w:r>
      <w:r>
        <w:rPr>
          <w:rStyle w:val="FontStyle483"/>
        </w:rPr>
        <w:t xml:space="preserve"> </w:t>
      </w:r>
      <w:r>
        <w:rPr>
          <w:rStyle w:val="FontStyle483"/>
          <w:spacing w:val="0"/>
        </w:rPr>
        <w:t>или при</w:t>
      </w:r>
      <w:r>
        <w:rPr>
          <w:rStyle w:val="FontStyle483"/>
        </w:rPr>
        <w:t xml:space="preserve"> </w:t>
      </w:r>
      <w:r>
        <w:rPr>
          <w:rStyle w:val="FontStyle483"/>
          <w:spacing w:val="0"/>
        </w:rPr>
        <w:t>ступенчато</w:t>
      </w:r>
      <w:r>
        <w:rPr>
          <w:rStyle w:val="FontStyle483"/>
        </w:rPr>
        <w:t xml:space="preserve"> </w:t>
      </w:r>
      <w:r>
        <w:rPr>
          <w:rStyle w:val="FontStyle483"/>
          <w:spacing w:val="0"/>
        </w:rPr>
        <w:t>возрастающих</w:t>
      </w:r>
      <w:r>
        <w:rPr>
          <w:rStyle w:val="FontStyle483"/>
        </w:rPr>
        <w:t xml:space="preserve"> </w:t>
      </w:r>
      <w:r>
        <w:rPr>
          <w:rStyle w:val="FontStyle483"/>
          <w:spacing w:val="0"/>
        </w:rPr>
        <w:t>тренирующих</w:t>
      </w:r>
      <w:r>
        <w:rPr>
          <w:rStyle w:val="FontStyle483"/>
        </w:rPr>
        <w:t xml:space="preserve"> </w:t>
      </w:r>
      <w:r>
        <w:rPr>
          <w:rStyle w:val="FontStyle483"/>
          <w:spacing w:val="0"/>
        </w:rPr>
        <w:t>нагрузках либо</w:t>
      </w:r>
      <w:r>
        <w:rPr>
          <w:rStyle w:val="FontStyle483"/>
        </w:rPr>
        <w:t xml:space="preserve"> </w:t>
      </w:r>
      <w:r>
        <w:rPr>
          <w:rStyle w:val="FontStyle483"/>
          <w:spacing w:val="0"/>
        </w:rPr>
        <w:t>остается</w:t>
      </w:r>
      <w:r>
        <w:rPr>
          <w:rStyle w:val="FontStyle483"/>
        </w:rPr>
        <w:t xml:space="preserve"> </w:t>
      </w:r>
      <w:r>
        <w:rPr>
          <w:rStyle w:val="FontStyle483"/>
          <w:spacing w:val="0"/>
        </w:rPr>
        <w:t>на</w:t>
      </w:r>
      <w:r>
        <w:rPr>
          <w:rStyle w:val="FontStyle483"/>
        </w:rPr>
        <w:t xml:space="preserve"> </w:t>
      </w:r>
      <w:r>
        <w:rPr>
          <w:rStyle w:val="FontStyle483"/>
          <w:spacing w:val="0"/>
        </w:rPr>
        <w:t>неизменном</w:t>
      </w:r>
      <w:r>
        <w:rPr>
          <w:rStyle w:val="FontStyle483"/>
        </w:rPr>
        <w:t xml:space="preserve"> </w:t>
      </w:r>
      <w:r>
        <w:rPr>
          <w:rStyle w:val="FontStyle483"/>
          <w:spacing w:val="0"/>
        </w:rPr>
        <w:t>уровне,</w:t>
      </w:r>
      <w:r>
        <w:rPr>
          <w:rStyle w:val="FontStyle483"/>
        </w:rPr>
        <w:t xml:space="preserve"> </w:t>
      </w:r>
      <w:r>
        <w:rPr>
          <w:rStyle w:val="FontStyle483"/>
          <w:spacing w:val="0"/>
        </w:rPr>
        <w:t>либо</w:t>
      </w:r>
      <w:r>
        <w:rPr>
          <w:rStyle w:val="FontStyle483"/>
        </w:rPr>
        <w:t xml:space="preserve"> </w:t>
      </w:r>
      <w:r>
        <w:rPr>
          <w:rStyle w:val="FontStyle483"/>
          <w:spacing w:val="0"/>
        </w:rPr>
        <w:t>даже</w:t>
      </w:r>
      <w:r>
        <w:rPr>
          <w:rStyle w:val="FontStyle483"/>
        </w:rPr>
        <w:t xml:space="preserve"> </w:t>
      </w:r>
      <w:r>
        <w:rPr>
          <w:rStyle w:val="FontStyle483"/>
          <w:spacing w:val="0"/>
        </w:rPr>
        <w:t>снижает</w:t>
      </w:r>
      <w:r>
        <w:rPr>
          <w:rStyle w:val="FontStyle483"/>
          <w:spacing w:val="0"/>
        </w:rPr>
        <w:softHyphen/>
        <w:t>ся</w:t>
      </w:r>
      <w:r>
        <w:rPr>
          <w:rStyle w:val="FontStyle483"/>
        </w:rPr>
        <w:t xml:space="preserve"> </w:t>
      </w:r>
      <w:r>
        <w:rPr>
          <w:rStyle w:val="FontStyle483"/>
          <w:spacing w:val="0"/>
        </w:rPr>
        <w:t>(рис.</w:t>
      </w:r>
      <w:r>
        <w:rPr>
          <w:rStyle w:val="FontStyle483"/>
        </w:rPr>
        <w:t xml:space="preserve"> </w:t>
      </w:r>
      <w:r>
        <w:rPr>
          <w:rStyle w:val="FontStyle483"/>
          <w:spacing w:val="0"/>
        </w:rPr>
        <w:t>26).</w:t>
      </w:r>
      <w:r>
        <w:rPr>
          <w:rStyle w:val="FontStyle483"/>
        </w:rPr>
        <w:t xml:space="preserve"> </w:t>
      </w:r>
      <w:r>
        <w:rPr>
          <w:rStyle w:val="FontStyle483"/>
          <w:spacing w:val="0"/>
        </w:rPr>
        <w:t>Такой</w:t>
      </w:r>
      <w:r>
        <w:rPr>
          <w:rStyle w:val="FontStyle483"/>
        </w:rPr>
        <w:t xml:space="preserve"> </w:t>
      </w:r>
      <w:r>
        <w:rPr>
          <w:rStyle w:val="FontStyle483"/>
          <w:spacing w:val="0"/>
        </w:rPr>
        <w:t>тип</w:t>
      </w:r>
      <w:r>
        <w:rPr>
          <w:rStyle w:val="FontStyle483"/>
        </w:rPr>
        <w:t xml:space="preserve"> </w:t>
      </w:r>
      <w:r>
        <w:rPr>
          <w:rStyle w:val="FontStyle483"/>
          <w:spacing w:val="0"/>
        </w:rPr>
        <w:t>адаптационных</w:t>
      </w:r>
      <w:r>
        <w:rPr>
          <w:rStyle w:val="FontStyle483"/>
        </w:rPr>
        <w:t xml:space="preserve"> </w:t>
      </w:r>
      <w:r>
        <w:rPr>
          <w:rStyle w:val="FontStyle483"/>
          <w:spacing w:val="0"/>
        </w:rPr>
        <w:t>изменений</w:t>
      </w:r>
      <w:r>
        <w:rPr>
          <w:rStyle w:val="FontStyle483"/>
        </w:rPr>
        <w:t xml:space="preserve"> </w:t>
      </w:r>
      <w:r>
        <w:rPr>
          <w:rStyle w:val="FontStyle483"/>
          <w:spacing w:val="0"/>
        </w:rPr>
        <w:t>орга</w:t>
      </w:r>
      <w:r>
        <w:rPr>
          <w:rStyle w:val="FontStyle483"/>
          <w:spacing w:val="0"/>
        </w:rPr>
        <w:softHyphen/>
        <w:t>низма,</w:t>
      </w:r>
      <w:r>
        <w:rPr>
          <w:rStyle w:val="FontStyle483"/>
        </w:rPr>
        <w:t xml:space="preserve"> </w:t>
      </w:r>
      <w:r>
        <w:rPr>
          <w:rStyle w:val="FontStyle483"/>
          <w:spacing w:val="0"/>
        </w:rPr>
        <w:t>отражающий</w:t>
      </w:r>
      <w:r>
        <w:rPr>
          <w:rStyle w:val="FontStyle483"/>
        </w:rPr>
        <w:t xml:space="preserve"> </w:t>
      </w:r>
      <w:r>
        <w:rPr>
          <w:rStyle w:val="FontStyle483"/>
          <w:spacing w:val="0"/>
        </w:rPr>
        <w:t>возрастающую</w:t>
      </w:r>
      <w:r>
        <w:rPr>
          <w:rStyle w:val="FontStyle483"/>
        </w:rPr>
        <w:t xml:space="preserve"> </w:t>
      </w:r>
      <w:r>
        <w:rPr>
          <w:rStyle w:val="FontStyle483"/>
          <w:spacing w:val="0"/>
        </w:rPr>
        <w:t>экономизацию</w:t>
      </w:r>
      <w:r>
        <w:rPr>
          <w:rStyle w:val="FontStyle483"/>
        </w:rPr>
        <w:t xml:space="preserve"> </w:t>
      </w:r>
      <w:r>
        <w:rPr>
          <w:rStyle w:val="FontStyle483"/>
          <w:spacing w:val="0"/>
        </w:rPr>
        <w:t>энер-</w:t>
      </w:r>
    </w:p>
    <w:p w:rsidR="00D57188" w:rsidRDefault="001C5317">
      <w:pPr>
        <w:pStyle w:val="Style106"/>
        <w:widowControl/>
        <w:tabs>
          <w:tab w:val="left" w:pos="4920"/>
        </w:tabs>
        <w:spacing w:before="86" w:line="240" w:lineRule="auto"/>
        <w:rPr>
          <w:rStyle w:val="FontStyle425"/>
          <w:vertAlign w:val="superscript"/>
        </w:rPr>
      </w:pPr>
      <w:r>
        <w:rPr>
          <w:rStyle w:val="FontStyle425"/>
        </w:rPr>
        <w:t>6-805</w:t>
      </w:r>
      <w:r>
        <w:rPr>
          <w:rStyle w:val="FontStyle425"/>
          <w:b w:val="0"/>
          <w:bCs w:val="0"/>
          <w:sz w:val="20"/>
          <w:szCs w:val="20"/>
        </w:rPr>
        <w:tab/>
      </w:r>
      <w:r>
        <w:rPr>
          <w:rStyle w:val="FontStyle425"/>
          <w:vertAlign w:val="superscript"/>
        </w:rPr>
        <w:t>ы5</w:t>
      </w:r>
    </w:p>
    <w:p w:rsidR="00D57188" w:rsidRDefault="00D57188">
      <w:pPr>
        <w:pStyle w:val="Style106"/>
        <w:widowControl/>
        <w:tabs>
          <w:tab w:val="left" w:pos="4920"/>
        </w:tabs>
        <w:spacing w:before="86" w:line="240" w:lineRule="auto"/>
        <w:rPr>
          <w:rStyle w:val="FontStyle425"/>
          <w:vertAlign w:val="superscript"/>
        </w:rPr>
        <w:sectPr w:rsidR="00D57188">
          <w:headerReference w:type="even" r:id="rId481"/>
          <w:headerReference w:type="default" r:id="rId482"/>
          <w:footerReference w:type="even" r:id="rId483"/>
          <w:footerReference w:type="default" r:id="rId484"/>
          <w:type w:val="continuous"/>
          <w:pgSz w:w="8390" w:h="11905"/>
          <w:pgMar w:top="1489" w:right="1516" w:bottom="752" w:left="1656" w:header="720" w:footer="720" w:gutter="0"/>
          <w:cols w:space="60"/>
          <w:noEndnote/>
        </w:sectPr>
      </w:pPr>
    </w:p>
    <w:p w:rsidR="00D57188" w:rsidRDefault="000D57BA">
      <w:pPr>
        <w:pStyle w:val="Style106"/>
        <w:widowControl/>
        <w:spacing w:line="163" w:lineRule="exact"/>
        <w:ind w:left="480"/>
        <w:rPr>
          <w:rStyle w:val="FontStyle425"/>
        </w:rPr>
      </w:pPr>
      <w:r>
        <w:rPr>
          <w:noProof/>
        </w:rPr>
        <w:lastRenderedPageBreak/>
        <mc:AlternateContent>
          <mc:Choice Requires="wpg">
            <w:drawing>
              <wp:anchor distT="0" distB="79375" distL="24130" distR="24130" simplePos="0" relativeHeight="251646464" behindDoc="0" locked="0" layoutInCell="1" allowOverlap="1">
                <wp:simplePos x="0" y="0"/>
                <wp:positionH relativeFrom="margin">
                  <wp:posOffset>1938655</wp:posOffset>
                </wp:positionH>
                <wp:positionV relativeFrom="paragraph">
                  <wp:posOffset>0</wp:posOffset>
                </wp:positionV>
                <wp:extent cx="1429385" cy="1262380"/>
                <wp:effectExtent l="11430" t="10795" r="0" b="3175"/>
                <wp:wrapTopAndBottom/>
                <wp:docPr id="424"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9385" cy="1262380"/>
                          <a:chOff x="4440" y="254"/>
                          <a:chExt cx="2251" cy="1988"/>
                        </a:xfrm>
                      </wpg:grpSpPr>
                      <pic:pic xmlns:pic="http://schemas.openxmlformats.org/drawingml/2006/picture">
                        <pic:nvPicPr>
                          <pic:cNvPr id="425" name="Picture 154"/>
                          <pic:cNvPicPr>
                            <a:picLocks noChangeAspect="1" noChangeArrowheads="1"/>
                          </pic:cNvPicPr>
                        </pic:nvPicPr>
                        <pic:blipFill>
                          <a:blip r:embed="rId485">
                            <a:grayscl/>
                            <a:extLst>
                              <a:ext uri="{28A0092B-C50C-407E-A947-70E740481C1C}">
                                <a14:useLocalDpi xmlns:a14="http://schemas.microsoft.com/office/drawing/2010/main" val="0"/>
                              </a:ext>
                            </a:extLst>
                          </a:blip>
                          <a:srcRect/>
                          <a:stretch>
                            <a:fillRect/>
                          </a:stretch>
                        </pic:blipFill>
                        <pic:spPr bwMode="auto">
                          <a:xfrm>
                            <a:off x="4454" y="542"/>
                            <a:ext cx="2237" cy="1700"/>
                          </a:xfrm>
                          <a:prstGeom prst="rect">
                            <a:avLst/>
                          </a:prstGeom>
                          <a:noFill/>
                          <a:extLst>
                            <a:ext uri="{909E8E84-426E-40DD-AFC4-6F175D3DCCD1}">
                              <a14:hiddenFill xmlns:a14="http://schemas.microsoft.com/office/drawing/2010/main">
                                <a:solidFill>
                                  <a:srgbClr val="FFFFFF"/>
                                </a:solidFill>
                              </a14:hiddenFill>
                            </a:ext>
                          </a:extLst>
                        </pic:spPr>
                      </pic:pic>
                      <wps:wsp>
                        <wps:cNvPr id="426" name="Text Box 155"/>
                        <wps:cNvSpPr txBox="1">
                          <a:spLocks noChangeArrowheads="1"/>
                        </wps:cNvSpPr>
                        <wps:spPr bwMode="auto">
                          <a:xfrm>
                            <a:off x="4440" y="254"/>
                            <a:ext cx="278" cy="18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74"/>
                                <w:widowControl/>
                                <w:jc w:val="both"/>
                                <w:rPr>
                                  <w:rStyle w:val="FontStyle433"/>
                                  <w:lang w:val="en-US" w:eastAsia="en-US"/>
                                </w:rPr>
                              </w:pPr>
                              <w:r>
                                <w:rPr>
                                  <w:rStyle w:val="FontStyle433"/>
                                  <w:lang w:val="en-US" w:eastAsia="en-US"/>
                                </w:rPr>
                                <w:t>W,ot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3" o:spid="_x0000_s1176" style="position:absolute;left:0;text-align:left;margin-left:152.65pt;margin-top:0;width:112.55pt;height:99.4pt;z-index:251646464;mso-wrap-distance-left:1.9pt;mso-wrap-distance-right:1.9pt;mso-wrap-distance-bottom:6.25pt;mso-position-horizontal-relative:margin" coordorigin="4440,254" coordsize="2251,19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">
                <v:shape id="Picture 154" o:spid="_x0000_s1177" type="#_x0000_t75" style="position:absolute;left:4454;top:542;width:2237;height:1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">
                  <v:imagedata r:id="rId486" o:title="" grayscale="t"/>
                </v:shape>
                <v:shape id="Text Box 155" o:spid="_x0000_s1178" type="#_x0000_t202" style="position:absolute;left:4440;top:254;width:27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" filled="f" strokecolor="white" strokeweight="0">
                  <v:textbox inset="0,0,0,0">
                    <w:txbxContent>
                      <w:p w:rsidR="00D57188" w:rsidRDefault="001C5317">
                        <w:pPr>
                          <w:pStyle w:val="Style174"/>
                          <w:widowControl/>
                          <w:jc w:val="both"/>
                          <w:rPr>
                            <w:rStyle w:val="FontStyle433"/>
                            <w:lang w:val="en-US" w:eastAsia="en-US"/>
                          </w:rPr>
                        </w:pPr>
                        <w:r>
                          <w:rPr>
                            <w:rStyle w:val="FontStyle433"/>
                            <w:lang w:val="en-US" w:eastAsia="en-US"/>
                          </w:rPr>
                          <w:t>W,ot</w:t>
                        </w:r>
                      </w:p>
                    </w:txbxContent>
                  </v:textbox>
                </v:shape>
                <w10:wrap type="topAndBottom" anchorx="margin"/>
              </v:group>
            </w:pict>
          </mc:Fallback>
        </mc:AlternateContent>
      </w:r>
      <w:r>
        <w:rPr>
          <w:noProof/>
        </w:rPr>
        <mc:AlternateContent>
          <mc:Choice Requires="wpg">
            <w:drawing>
              <wp:anchor distT="18415" distB="76200" distL="24130" distR="24130" simplePos="0" relativeHeight="251648512" behindDoc="0" locked="0" layoutInCell="1" allowOverlap="1">
                <wp:simplePos x="0" y="0"/>
                <wp:positionH relativeFrom="margin">
                  <wp:posOffset>1880870</wp:posOffset>
                </wp:positionH>
                <wp:positionV relativeFrom="paragraph">
                  <wp:posOffset>1341120</wp:posOffset>
                </wp:positionV>
                <wp:extent cx="1493520" cy="1560830"/>
                <wp:effectExtent l="10795" t="8890" r="10160" b="11430"/>
                <wp:wrapTopAndBottom/>
                <wp:docPr id="419"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3520" cy="1560830"/>
                          <a:chOff x="4483" y="2366"/>
                          <a:chExt cx="2352" cy="2458"/>
                        </a:xfrm>
                      </wpg:grpSpPr>
                      <pic:pic xmlns:pic="http://schemas.openxmlformats.org/drawingml/2006/picture">
                        <pic:nvPicPr>
                          <pic:cNvPr id="420" name="Picture 157"/>
                          <pic:cNvPicPr>
                            <a:picLocks noChangeAspect="1" noChangeArrowheads="1"/>
                          </pic:cNvPicPr>
                        </pic:nvPicPr>
                        <pic:blipFill>
                          <a:blip r:embed="rId487">
                            <a:grayscl/>
                            <a:extLst>
                              <a:ext uri="{28A0092B-C50C-407E-A947-70E740481C1C}">
                                <a14:useLocalDpi xmlns:a14="http://schemas.microsoft.com/office/drawing/2010/main" val="0"/>
                              </a:ext>
                            </a:extLst>
                          </a:blip>
                          <a:srcRect/>
                          <a:stretch>
                            <a:fillRect/>
                          </a:stretch>
                        </pic:blipFill>
                        <pic:spPr bwMode="auto">
                          <a:xfrm>
                            <a:off x="4584" y="2736"/>
                            <a:ext cx="2074" cy="1200"/>
                          </a:xfrm>
                          <a:prstGeom prst="rect">
                            <a:avLst/>
                          </a:prstGeom>
                          <a:noFill/>
                          <a:extLst>
                            <a:ext uri="{909E8E84-426E-40DD-AFC4-6F175D3DCCD1}">
                              <a14:hiddenFill xmlns:a14="http://schemas.microsoft.com/office/drawing/2010/main">
                                <a:solidFill>
                                  <a:srgbClr val="FFFFFF"/>
                                </a:solidFill>
                              </a14:hiddenFill>
                            </a:ext>
                          </a:extLst>
                        </pic:spPr>
                      </pic:pic>
                      <wps:wsp>
                        <wps:cNvPr id="421" name="Text Box 158"/>
                        <wps:cNvSpPr txBox="1">
                          <a:spLocks noChangeArrowheads="1"/>
                        </wps:cNvSpPr>
                        <wps:spPr bwMode="auto">
                          <a:xfrm>
                            <a:off x="4483" y="2366"/>
                            <a:ext cx="499" cy="33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29"/>
                                <w:widowControl/>
                                <w:rPr>
                                  <w:rStyle w:val="FontStyle516"/>
                                </w:rPr>
                              </w:pPr>
                              <w:r>
                                <w:rPr>
                                  <w:rStyle w:val="FontStyle516"/>
                                </w:rPr>
                                <w:t>Лактат, ммоль/л</w:t>
                              </w:r>
                            </w:p>
                          </w:txbxContent>
                        </wps:txbx>
                        <wps:bodyPr rot="0" vert="horz" wrap="square" lIns="0" tIns="0" rIns="0" bIns="0" anchor="t" anchorCtr="0" upright="1">
                          <a:noAutofit/>
                        </wps:bodyPr>
                      </wps:wsp>
                      <wps:wsp>
                        <wps:cNvPr id="422" name="Text Box 159"/>
                        <wps:cNvSpPr txBox="1">
                          <a:spLocks noChangeArrowheads="1"/>
                        </wps:cNvSpPr>
                        <wps:spPr bwMode="auto">
                          <a:xfrm>
                            <a:off x="4949" y="3979"/>
                            <a:ext cx="53" cy="13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39"/>
                                <w:widowControl/>
                                <w:jc w:val="both"/>
                                <w:rPr>
                                  <w:rStyle w:val="FontStyle457"/>
                                </w:rPr>
                              </w:pPr>
                              <w:r>
                                <w:rPr>
                                  <w:rStyle w:val="FontStyle457"/>
                                </w:rPr>
                                <w:t>С</w:t>
                              </w:r>
                            </w:p>
                          </w:txbxContent>
                        </wps:txbx>
                        <wps:bodyPr rot="0" vert="horz" wrap="square" lIns="0" tIns="0" rIns="0" bIns="0" anchor="t" anchorCtr="0" upright="1">
                          <a:noAutofit/>
                        </wps:bodyPr>
                      </wps:wsp>
                      <wps:wsp>
                        <wps:cNvPr id="423" name="Text Box 160"/>
                        <wps:cNvSpPr txBox="1">
                          <a:spLocks noChangeArrowheads="1"/>
                        </wps:cNvSpPr>
                        <wps:spPr bwMode="auto">
                          <a:xfrm>
                            <a:off x="4627" y="4248"/>
                            <a:ext cx="2208" cy="57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09"/>
                                <w:widowControl/>
                                <w:tabs>
                                  <w:tab w:val="left" w:leader="underscore" w:pos="389"/>
                                  <w:tab w:val="left" w:leader="underscore" w:pos="1200"/>
                                  <w:tab w:val="left" w:leader="underscore" w:pos="1987"/>
                                  <w:tab w:val="left" w:leader="hyphen" w:pos="2208"/>
                                </w:tabs>
                                <w:jc w:val="right"/>
                                <w:rPr>
                                  <w:rStyle w:val="FontStyle508"/>
                                </w:rPr>
                              </w:pPr>
                              <w:r>
                                <w:rPr>
                                  <w:rStyle w:val="FontStyle501"/>
                                </w:rPr>
                                <w:t>О |</w:t>
                              </w:r>
                              <w:r>
                                <w:rPr>
                                  <w:rStyle w:val="FontStyle501"/>
                                </w:rPr>
                                <w:tab/>
                              </w:r>
                              <w:r>
                                <w:rPr>
                                  <w:rStyle w:val="FontStyle508"/>
                                </w:rPr>
                                <w:t>1</w:t>
                              </w:r>
                              <w:r>
                                <w:rPr>
                                  <w:rStyle w:val="FontStyle508"/>
                                </w:rPr>
                                <w:tab/>
                                <w:t>|</w:t>
                              </w:r>
                              <w:r>
                                <w:rPr>
                                  <w:rStyle w:val="FontStyle508"/>
                                </w:rPr>
                                <w:tab/>
                                <w:t>I</w:t>
                              </w:r>
                              <w:r>
                                <w:rPr>
                                  <w:rStyle w:val="FontStyle508"/>
                                </w:rPr>
                                <w:tab/>
                              </w:r>
                            </w:p>
                            <w:p w:rsidR="00D57188" w:rsidRDefault="001C5317">
                              <w:pPr>
                                <w:pStyle w:val="Style205"/>
                                <w:widowControl/>
                                <w:tabs>
                                  <w:tab w:val="left" w:pos="1186"/>
                                  <w:tab w:val="left" w:pos="1982"/>
                                </w:tabs>
                                <w:spacing w:line="206" w:lineRule="exact"/>
                                <w:ind w:left="394"/>
                                <w:rPr>
                                  <w:rStyle w:val="FontStyle516"/>
                                </w:rPr>
                              </w:pPr>
                              <w:r>
                                <w:rPr>
                                  <w:rStyle w:val="FontStyle516"/>
                                </w:rPr>
                                <w:t>I</w:t>
                              </w:r>
                              <w:r>
                                <w:rPr>
                                  <w:rStyle w:val="FontStyle516"/>
                                  <w:rFonts w:ascii="Times New Roman" w:hAnsi="Times New Roman" w:cs="Times New Roman"/>
                                  <w:b w:val="0"/>
                                  <w:bCs w:val="0"/>
                                  <w:sz w:val="20"/>
                                  <w:szCs w:val="20"/>
                                </w:rPr>
                                <w:tab/>
                              </w:r>
                              <w:r>
                                <w:rPr>
                                  <w:rStyle w:val="FontStyle516"/>
                                </w:rPr>
                                <w:t>2</w:t>
                              </w:r>
                              <w:r>
                                <w:rPr>
                                  <w:rStyle w:val="FontStyle516"/>
                                  <w:rFonts w:ascii="Times New Roman" w:hAnsi="Times New Roman" w:cs="Times New Roman"/>
                                  <w:b w:val="0"/>
                                  <w:bCs w:val="0"/>
                                  <w:sz w:val="20"/>
                                  <w:szCs w:val="20"/>
                                </w:rPr>
                                <w:tab/>
                              </w:r>
                              <w:r>
                                <w:rPr>
                                  <w:rStyle w:val="FontStyle516"/>
                                </w:rPr>
                                <w:t>3</w:t>
                              </w:r>
                            </w:p>
                            <w:p w:rsidR="00D57188" w:rsidRDefault="001C5317">
                              <w:pPr>
                                <w:pStyle w:val="Style237"/>
                                <w:widowControl/>
                                <w:spacing w:line="206" w:lineRule="exact"/>
                                <w:ind w:left="960"/>
                                <w:rPr>
                                  <w:rStyle w:val="FontStyle516"/>
                                </w:rPr>
                              </w:pPr>
                              <w:r>
                                <w:rPr>
                                  <w:rStyle w:val="FontStyle516"/>
                                </w:rPr>
                                <w:t>ступени нагрузки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6" o:spid="_x0000_s1179" style="position:absolute;left:0;text-align:left;margin-left:148.1pt;margin-top:105.6pt;width:117.6pt;height:122.9pt;z-index:251648512;mso-wrap-distance-left:1.9pt;mso-wrap-distance-top:1.45pt;mso-wrap-distance-right:1.9pt;mso-wrap-distance-bottom:6pt;mso-position-horizontal-relative:margin" coordorigin="4483,2366" coordsize="2352,24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">
                <v:shape id="Picture 157" o:spid="_x0000_s1180" type="#_x0000_t75" style="position:absolute;left:4584;top:2736;width:2074;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">
                  <v:imagedata r:id="rId488" o:title="" grayscale="t"/>
                </v:shape>
                <v:shape id="Text Box 158" o:spid="_x0000_s1181" type="#_x0000_t202" style="position:absolute;left:4483;top:2366;width:49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" filled="f" strokecolor="white" strokeweight="0">
                  <v:textbox inset="0,0,0,0">
                    <w:txbxContent>
                      <w:p w:rsidR="00D57188" w:rsidRDefault="001C5317">
                        <w:pPr>
                          <w:pStyle w:val="Style229"/>
                          <w:widowControl/>
                          <w:rPr>
                            <w:rStyle w:val="FontStyle516"/>
                          </w:rPr>
                        </w:pPr>
                        <w:r>
                          <w:rPr>
                            <w:rStyle w:val="FontStyle516"/>
                          </w:rPr>
                          <w:t>Лактат, ммоль/л</w:t>
                        </w:r>
                      </w:p>
                    </w:txbxContent>
                  </v:textbox>
                </v:shape>
                <v:shape id="Text Box 159" o:spid="_x0000_s1182" type="#_x0000_t202" style="position:absolute;left:4949;top:3979;width:53;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" filled="f" strokecolor="white" strokeweight="0">
                  <v:textbox inset="0,0,0,0">
                    <w:txbxContent>
                      <w:p w:rsidR="00D57188" w:rsidRDefault="001C5317">
                        <w:pPr>
                          <w:pStyle w:val="Style39"/>
                          <w:widowControl/>
                          <w:jc w:val="both"/>
                          <w:rPr>
                            <w:rStyle w:val="FontStyle457"/>
                          </w:rPr>
                        </w:pPr>
                        <w:r>
                          <w:rPr>
                            <w:rStyle w:val="FontStyle457"/>
                          </w:rPr>
                          <w:t>С</w:t>
                        </w:r>
                      </w:p>
                    </w:txbxContent>
                  </v:textbox>
                </v:shape>
                <v:shape id="Text Box 160" o:spid="_x0000_s1183" type="#_x0000_t202" style="position:absolute;left:4627;top:4248;width:220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" filled="f" strokecolor="white" strokeweight="0">
                  <v:textbox inset="0,0,0,0">
                    <w:txbxContent>
                      <w:p w:rsidR="00D57188" w:rsidRDefault="001C5317">
                        <w:pPr>
                          <w:pStyle w:val="Style209"/>
                          <w:widowControl/>
                          <w:tabs>
                            <w:tab w:val="left" w:leader="underscore" w:pos="389"/>
                            <w:tab w:val="left" w:leader="underscore" w:pos="1200"/>
                            <w:tab w:val="left" w:leader="underscore" w:pos="1987"/>
                            <w:tab w:val="left" w:leader="hyphen" w:pos="2208"/>
                          </w:tabs>
                          <w:jc w:val="right"/>
                          <w:rPr>
                            <w:rStyle w:val="FontStyle508"/>
                          </w:rPr>
                        </w:pPr>
                        <w:r>
                          <w:rPr>
                            <w:rStyle w:val="FontStyle501"/>
                          </w:rPr>
                          <w:t>О |</w:t>
                        </w:r>
                        <w:r>
                          <w:rPr>
                            <w:rStyle w:val="FontStyle501"/>
                          </w:rPr>
                          <w:tab/>
                        </w:r>
                        <w:r>
                          <w:rPr>
                            <w:rStyle w:val="FontStyle508"/>
                          </w:rPr>
                          <w:t>1</w:t>
                        </w:r>
                        <w:r>
                          <w:rPr>
                            <w:rStyle w:val="FontStyle508"/>
                          </w:rPr>
                          <w:tab/>
                          <w:t>|</w:t>
                        </w:r>
                        <w:r>
                          <w:rPr>
                            <w:rStyle w:val="FontStyle508"/>
                          </w:rPr>
                          <w:tab/>
                          <w:t>I</w:t>
                        </w:r>
                        <w:r>
                          <w:rPr>
                            <w:rStyle w:val="FontStyle508"/>
                          </w:rPr>
                          <w:tab/>
                        </w:r>
                      </w:p>
                      <w:p w:rsidR="00D57188" w:rsidRDefault="001C5317">
                        <w:pPr>
                          <w:pStyle w:val="Style205"/>
                          <w:widowControl/>
                          <w:tabs>
                            <w:tab w:val="left" w:pos="1186"/>
                            <w:tab w:val="left" w:pos="1982"/>
                          </w:tabs>
                          <w:spacing w:line="206" w:lineRule="exact"/>
                          <w:ind w:left="394"/>
                          <w:rPr>
                            <w:rStyle w:val="FontStyle516"/>
                          </w:rPr>
                        </w:pPr>
                        <w:r>
                          <w:rPr>
                            <w:rStyle w:val="FontStyle516"/>
                          </w:rPr>
                          <w:t>I</w:t>
                        </w:r>
                        <w:r>
                          <w:rPr>
                            <w:rStyle w:val="FontStyle516"/>
                            <w:rFonts w:ascii="Times New Roman" w:hAnsi="Times New Roman" w:cs="Times New Roman"/>
                            <w:b w:val="0"/>
                            <w:bCs w:val="0"/>
                            <w:sz w:val="20"/>
                            <w:szCs w:val="20"/>
                          </w:rPr>
                          <w:tab/>
                        </w:r>
                        <w:r>
                          <w:rPr>
                            <w:rStyle w:val="FontStyle516"/>
                          </w:rPr>
                          <w:t>2</w:t>
                        </w:r>
                        <w:r>
                          <w:rPr>
                            <w:rStyle w:val="FontStyle516"/>
                            <w:rFonts w:ascii="Times New Roman" w:hAnsi="Times New Roman" w:cs="Times New Roman"/>
                            <w:b w:val="0"/>
                            <w:bCs w:val="0"/>
                            <w:sz w:val="20"/>
                            <w:szCs w:val="20"/>
                          </w:rPr>
                          <w:tab/>
                        </w:r>
                        <w:r>
                          <w:rPr>
                            <w:rStyle w:val="FontStyle516"/>
                          </w:rPr>
                          <w:t>3</w:t>
                        </w:r>
                      </w:p>
                      <w:p w:rsidR="00D57188" w:rsidRDefault="001C5317">
                        <w:pPr>
                          <w:pStyle w:val="Style237"/>
                          <w:widowControl/>
                          <w:spacing w:line="206" w:lineRule="exact"/>
                          <w:ind w:left="960"/>
                          <w:rPr>
                            <w:rStyle w:val="FontStyle516"/>
                          </w:rPr>
                        </w:pPr>
                        <w:r>
                          <w:rPr>
                            <w:rStyle w:val="FontStyle516"/>
                          </w:rPr>
                          <w:t>ступени нагрузки</w:t>
                        </w:r>
                      </w:p>
                    </w:txbxContent>
                  </v:textbox>
                </v:shape>
                <w10:wrap type="topAndBottom" anchorx="margin"/>
              </v:group>
            </w:pict>
          </mc:Fallback>
        </mc:AlternateContent>
      </w:r>
      <w:r>
        <w:rPr>
          <w:noProof/>
        </w:rPr>
        <mc:AlternateContent>
          <mc:Choice Requires="wpg">
            <w:drawing>
              <wp:anchor distT="0" distB="0" distL="24130" distR="24130" simplePos="0" relativeHeight="251647488" behindDoc="0" locked="0" layoutInCell="1" allowOverlap="1">
                <wp:simplePos x="0" y="0"/>
                <wp:positionH relativeFrom="margin">
                  <wp:posOffset>-21590</wp:posOffset>
                </wp:positionH>
                <wp:positionV relativeFrom="paragraph">
                  <wp:posOffset>1036320</wp:posOffset>
                </wp:positionV>
                <wp:extent cx="1569720" cy="2761615"/>
                <wp:effectExtent l="13335" t="8890" r="7620" b="10795"/>
                <wp:wrapSquare wrapText="right"/>
                <wp:docPr id="414"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9720" cy="2761615"/>
                          <a:chOff x="1488" y="1886"/>
                          <a:chExt cx="2472" cy="4349"/>
                        </a:xfrm>
                      </wpg:grpSpPr>
                      <pic:pic xmlns:pic="http://schemas.openxmlformats.org/drawingml/2006/picture">
                        <pic:nvPicPr>
                          <pic:cNvPr id="415" name="Picture 162"/>
                          <pic:cNvPicPr>
                            <a:picLocks noChangeAspect="1" noChangeArrowheads="1"/>
                          </pic:cNvPicPr>
                        </pic:nvPicPr>
                        <pic:blipFill>
                          <a:blip r:embed="rId489">
                            <a:grayscl/>
                            <a:extLst>
                              <a:ext uri="{28A0092B-C50C-407E-A947-70E740481C1C}">
                                <a14:useLocalDpi xmlns:a14="http://schemas.microsoft.com/office/drawing/2010/main" val="0"/>
                              </a:ext>
                            </a:extLst>
                          </a:blip>
                          <a:srcRect/>
                          <a:stretch>
                            <a:fillRect/>
                          </a:stretch>
                        </pic:blipFill>
                        <pic:spPr bwMode="auto">
                          <a:xfrm>
                            <a:off x="1522" y="2150"/>
                            <a:ext cx="1756" cy="2458"/>
                          </a:xfrm>
                          <a:prstGeom prst="rect">
                            <a:avLst/>
                          </a:prstGeom>
                          <a:noFill/>
                          <a:extLst>
                            <a:ext uri="{909E8E84-426E-40DD-AFC4-6F175D3DCCD1}">
                              <a14:hiddenFill xmlns:a14="http://schemas.microsoft.com/office/drawing/2010/main">
                                <a:solidFill>
                                  <a:srgbClr val="FFFFFF"/>
                                </a:solidFill>
                              </a14:hiddenFill>
                            </a:ext>
                          </a:extLst>
                        </pic:spPr>
                      </pic:pic>
                      <wps:wsp>
                        <wps:cNvPr id="416" name="Text Box 163"/>
                        <wps:cNvSpPr txBox="1">
                          <a:spLocks noChangeArrowheads="1"/>
                        </wps:cNvSpPr>
                        <wps:spPr bwMode="auto">
                          <a:xfrm>
                            <a:off x="1517" y="1886"/>
                            <a:ext cx="273" cy="18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74"/>
                                <w:widowControl/>
                                <w:jc w:val="both"/>
                                <w:rPr>
                                  <w:rStyle w:val="FontStyle433"/>
                                  <w:lang w:val="en-US" w:eastAsia="en-US"/>
                                </w:rPr>
                              </w:pPr>
                              <w:r>
                                <w:rPr>
                                  <w:rStyle w:val="FontStyle433"/>
                                  <w:lang w:val="en-US" w:eastAsia="en-US"/>
                                </w:rPr>
                                <w:t>W.bt</w:t>
                              </w:r>
                            </w:p>
                          </w:txbxContent>
                        </wps:txbx>
                        <wps:bodyPr rot="0" vert="horz" wrap="square" lIns="0" tIns="0" rIns="0" bIns="0" anchor="t" anchorCtr="0" upright="1">
                          <a:noAutofit/>
                        </wps:bodyPr>
                      </wps:wsp>
                      <wps:wsp>
                        <wps:cNvPr id="417" name="Text Box 164"/>
                        <wps:cNvSpPr txBox="1">
                          <a:spLocks noChangeArrowheads="1"/>
                        </wps:cNvSpPr>
                        <wps:spPr bwMode="auto">
                          <a:xfrm>
                            <a:off x="1858" y="4617"/>
                            <a:ext cx="1353" cy="16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02"/>
                                <w:widowControl/>
                                <w:jc w:val="both"/>
                                <w:rPr>
                                  <w:rStyle w:val="FontStyle516"/>
                                </w:rPr>
                              </w:pPr>
                              <w:r>
                                <w:rPr>
                                  <w:rStyle w:val="FontStyle516"/>
                                </w:rPr>
                                <w:t>ноябрь     март     июль</w:t>
                              </w:r>
                            </w:p>
                          </w:txbxContent>
                        </wps:txbx>
                        <wps:bodyPr rot="0" vert="horz" wrap="square" lIns="0" tIns="0" rIns="0" bIns="0" anchor="t" anchorCtr="0" upright="1">
                          <a:noAutofit/>
                        </wps:bodyPr>
                      </wps:wsp>
                      <wps:wsp>
                        <wps:cNvPr id="418" name="Text Box 165"/>
                        <wps:cNvSpPr txBox="1">
                          <a:spLocks noChangeArrowheads="1"/>
                        </wps:cNvSpPr>
                        <wps:spPr bwMode="auto">
                          <a:xfrm>
                            <a:off x="1488" y="4934"/>
                            <a:ext cx="2472" cy="130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58" w:lineRule="exact"/>
                                <w:rPr>
                                  <w:rStyle w:val="FontStyle425"/>
                                </w:rPr>
                              </w:pPr>
                              <w:r>
                                <w:rPr>
                                  <w:rStyle w:val="FontStyle425"/>
                                </w:rPr>
                                <w:t xml:space="preserve">Рис. 25. Динамика показателей мощности </w:t>
                              </w:r>
                              <w:r>
                                <w:rPr>
                                  <w:rStyle w:val="FontStyle452"/>
                                  <w:spacing w:val="30"/>
                                </w:rPr>
                                <w:t>(А)</w:t>
                              </w:r>
                              <w:r>
                                <w:rPr>
                                  <w:rStyle w:val="FontStyle452"/>
                                </w:rPr>
                                <w:t xml:space="preserve"> </w:t>
                              </w:r>
                              <w:r>
                                <w:rPr>
                                  <w:rStyle w:val="FontStyle425"/>
                                </w:rPr>
                                <w:t xml:space="preserve">и концентрации лактата в крови </w:t>
                              </w:r>
                              <w:r>
                                <w:rPr>
                                  <w:rStyle w:val="FontStyle452"/>
                                  <w:spacing w:val="30"/>
                                </w:rPr>
                                <w:t>(В)</w:t>
                              </w:r>
                              <w:r>
                                <w:rPr>
                                  <w:rStyle w:val="FontStyle452"/>
                                </w:rPr>
                                <w:t xml:space="preserve"> </w:t>
                              </w:r>
                              <w:r>
                                <w:rPr>
                                  <w:rStyle w:val="FontStyle425"/>
                                </w:rPr>
                                <w:t>у гребцов на байдарках и каноэ в годич</w:t>
                              </w:r>
                              <w:r>
                                <w:rPr>
                                  <w:rStyle w:val="FontStyle425"/>
                                </w:rPr>
                                <w:softHyphen/>
                                <w:t xml:space="preserve">ном цикле; </w:t>
                              </w:r>
                              <w:r>
                                <w:rPr>
                                  <w:rStyle w:val="FontStyle452"/>
                                  <w:spacing w:val="30"/>
                                </w:rPr>
                                <w:t>а</w:t>
                              </w:r>
                              <w:r>
                                <w:rPr>
                                  <w:rStyle w:val="FontStyle452"/>
                                </w:rPr>
                                <w:t xml:space="preserve"> </w:t>
                              </w:r>
                              <w:r>
                                <w:rPr>
                                  <w:rStyle w:val="FontStyle425"/>
                                </w:rPr>
                                <w:t xml:space="preserve">и </w:t>
                              </w:r>
                              <w:r>
                                <w:rPr>
                                  <w:rStyle w:val="FontStyle452"/>
                                  <w:spacing w:val="30"/>
                                </w:rPr>
                                <w:t>в</w:t>
                              </w:r>
                              <w:r>
                                <w:rPr>
                                  <w:rStyle w:val="FontStyle452"/>
                                </w:rPr>
                                <w:t xml:space="preserve"> </w:t>
                              </w:r>
                              <w:r>
                                <w:rPr>
                                  <w:rStyle w:val="FontStyle425"/>
                                </w:rPr>
                                <w:t>типы динамики реакций организма при тести</w:t>
                              </w:r>
                              <w:r>
                                <w:rPr>
                                  <w:rStyle w:val="FontStyle425"/>
                                </w:rPr>
                                <w:softHyphen/>
                                <w:t>рующих нагрузках (по Н. Р. Ча-говец и др., 1983)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1" o:spid="_x0000_s1184" style="position:absolute;left:0;text-align:left;margin-left:-1.7pt;margin-top:81.6pt;width:123.6pt;height:217.45pt;z-index:251647488;mso-wrap-distance-left:1.9pt;mso-wrap-distance-right:1.9pt;mso-position-horizontal-relative:margin" coordorigin="1488,1886" coordsize="2472,43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">
                <v:shape id="Picture 162" o:spid="_x0000_s1185" type="#_x0000_t75" style="position:absolute;left:1522;top:2150;width:1756;height: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">
                  <v:imagedata r:id="rId490" o:title="" grayscale="t"/>
                </v:shape>
                <v:shape id="Text Box 163" o:spid="_x0000_s1186" type="#_x0000_t202" style="position:absolute;left:1517;top:1886;width:2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" filled="f" strokecolor="white" strokeweight="0">
                  <v:textbox inset="0,0,0,0">
                    <w:txbxContent>
                      <w:p w:rsidR="00D57188" w:rsidRDefault="001C5317">
                        <w:pPr>
                          <w:pStyle w:val="Style174"/>
                          <w:widowControl/>
                          <w:jc w:val="both"/>
                          <w:rPr>
                            <w:rStyle w:val="FontStyle433"/>
                            <w:lang w:val="en-US" w:eastAsia="en-US"/>
                          </w:rPr>
                        </w:pPr>
                        <w:r>
                          <w:rPr>
                            <w:rStyle w:val="FontStyle433"/>
                            <w:lang w:val="en-US" w:eastAsia="en-US"/>
                          </w:rPr>
                          <w:t>W.bt</w:t>
                        </w:r>
                      </w:p>
                    </w:txbxContent>
                  </v:textbox>
                </v:shape>
                <v:shape id="Text Box 164" o:spid="_x0000_s1187" type="#_x0000_t202" style="position:absolute;left:1858;top:4617;width:1353;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" filled="f" strokecolor="white" strokeweight="0">
                  <v:textbox inset="0,0,0,0">
                    <w:txbxContent>
                      <w:p w:rsidR="00D57188" w:rsidRDefault="001C5317">
                        <w:pPr>
                          <w:pStyle w:val="Style202"/>
                          <w:widowControl/>
                          <w:jc w:val="both"/>
                          <w:rPr>
                            <w:rStyle w:val="FontStyle516"/>
                          </w:rPr>
                        </w:pPr>
                        <w:r>
                          <w:rPr>
                            <w:rStyle w:val="FontStyle516"/>
                          </w:rPr>
                          <w:t>ноябрь     март     июль</w:t>
                        </w:r>
                      </w:p>
                    </w:txbxContent>
                  </v:textbox>
                </v:shape>
                <v:shape id="Text Box 165" o:spid="_x0000_s1188" type="#_x0000_t202" style="position:absolute;left:1488;top:4934;width:2472;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" filled="f" strokecolor="white" strokeweight="0">
                  <v:textbox inset="0,0,0,0">
                    <w:txbxContent>
                      <w:p w:rsidR="00D57188" w:rsidRDefault="001C5317">
                        <w:pPr>
                          <w:pStyle w:val="Style106"/>
                          <w:widowControl/>
                          <w:spacing w:line="158" w:lineRule="exact"/>
                          <w:rPr>
                            <w:rStyle w:val="FontStyle425"/>
                          </w:rPr>
                        </w:pPr>
                        <w:r>
                          <w:rPr>
                            <w:rStyle w:val="FontStyle425"/>
                          </w:rPr>
                          <w:t xml:space="preserve">Рис. 25. Динамика показателей мощности </w:t>
                        </w:r>
                        <w:r>
                          <w:rPr>
                            <w:rStyle w:val="FontStyle452"/>
                            <w:spacing w:val="30"/>
                          </w:rPr>
                          <w:t>(А)</w:t>
                        </w:r>
                        <w:r>
                          <w:rPr>
                            <w:rStyle w:val="FontStyle452"/>
                          </w:rPr>
                          <w:t xml:space="preserve"> </w:t>
                        </w:r>
                        <w:r>
                          <w:rPr>
                            <w:rStyle w:val="FontStyle425"/>
                          </w:rPr>
                          <w:t xml:space="preserve">и концентрации лактата в крови </w:t>
                        </w:r>
                        <w:r>
                          <w:rPr>
                            <w:rStyle w:val="FontStyle452"/>
                            <w:spacing w:val="30"/>
                          </w:rPr>
                          <w:t>(В)</w:t>
                        </w:r>
                        <w:r>
                          <w:rPr>
                            <w:rStyle w:val="FontStyle452"/>
                          </w:rPr>
                          <w:t xml:space="preserve"> </w:t>
                        </w:r>
                        <w:r>
                          <w:rPr>
                            <w:rStyle w:val="FontStyle425"/>
                          </w:rPr>
                          <w:t>у гребцов на байдарках и каноэ в годич</w:t>
                        </w:r>
                        <w:r>
                          <w:rPr>
                            <w:rStyle w:val="FontStyle425"/>
                          </w:rPr>
                          <w:softHyphen/>
                          <w:t xml:space="preserve">ном цикле; </w:t>
                        </w:r>
                        <w:r>
                          <w:rPr>
                            <w:rStyle w:val="FontStyle452"/>
                            <w:spacing w:val="30"/>
                          </w:rPr>
                          <w:t>а</w:t>
                        </w:r>
                        <w:r>
                          <w:rPr>
                            <w:rStyle w:val="FontStyle452"/>
                          </w:rPr>
                          <w:t xml:space="preserve"> </w:t>
                        </w:r>
                        <w:r>
                          <w:rPr>
                            <w:rStyle w:val="FontStyle425"/>
                          </w:rPr>
                          <w:t xml:space="preserve">и </w:t>
                        </w:r>
                        <w:r>
                          <w:rPr>
                            <w:rStyle w:val="FontStyle452"/>
                            <w:spacing w:val="30"/>
                          </w:rPr>
                          <w:t>в</w:t>
                        </w:r>
                        <w:r>
                          <w:rPr>
                            <w:rStyle w:val="FontStyle452"/>
                          </w:rPr>
                          <w:t xml:space="preserve"> </w:t>
                        </w:r>
                        <w:r>
                          <w:rPr>
                            <w:rStyle w:val="FontStyle425"/>
                          </w:rPr>
                          <w:t>типы динамики реакций организма при тести</w:t>
                        </w:r>
                        <w:r>
                          <w:rPr>
                            <w:rStyle w:val="FontStyle425"/>
                          </w:rPr>
                          <w:softHyphen/>
                          <w:t>рующих нагрузках (по Н. Р. Ча-говец и др., 1983)</w:t>
                        </w:r>
                      </w:p>
                    </w:txbxContent>
                  </v:textbox>
                </v:shape>
                <w10:wrap type="square" side="right" anchorx="margin"/>
              </v:group>
            </w:pict>
          </mc:Fallback>
        </mc:AlternateContent>
      </w:r>
      <w:r w:rsidR="001C5317">
        <w:rPr>
          <w:rStyle w:val="FontStyle425"/>
        </w:rPr>
        <w:t xml:space="preserve">Рис. 26. Динамика показателен мощности </w:t>
      </w:r>
      <w:r w:rsidR="001C5317">
        <w:rPr>
          <w:rStyle w:val="FontStyle452"/>
          <w:spacing w:val="30"/>
        </w:rPr>
        <w:t>(А)</w:t>
      </w:r>
      <w:r w:rsidR="001C5317">
        <w:rPr>
          <w:rStyle w:val="FontStyle452"/>
        </w:rPr>
        <w:t xml:space="preserve"> </w:t>
      </w:r>
      <w:r w:rsidR="001C5317">
        <w:rPr>
          <w:rStyle w:val="FontStyle425"/>
        </w:rPr>
        <w:t>и концентрации лактата в крови (В) у гребцов на академических судах в подго</w:t>
      </w:r>
      <w:r w:rsidR="001C5317">
        <w:rPr>
          <w:rStyle w:val="FontStyle425"/>
        </w:rPr>
        <w:softHyphen/>
        <w:t>товительном (П) и соревнова</w:t>
      </w:r>
      <w:r w:rsidR="001C5317">
        <w:rPr>
          <w:rStyle w:val="FontStyle425"/>
        </w:rPr>
        <w:softHyphen/>
        <w:t xml:space="preserve">тельном (С) периодах </w:t>
      </w:r>
      <w:r w:rsidR="001C5317">
        <w:rPr>
          <w:rStyle w:val="FontStyle494"/>
        </w:rPr>
        <w:t xml:space="preserve">(по </w:t>
      </w:r>
      <w:r w:rsidR="001C5317">
        <w:rPr>
          <w:rStyle w:val="FontStyle425"/>
        </w:rPr>
        <w:t>Н. Р. Чаговец и др., 1983)</w:t>
      </w:r>
    </w:p>
    <w:p w:rsidR="00D57188" w:rsidRDefault="001C5317">
      <w:pPr>
        <w:pStyle w:val="Style85"/>
        <w:widowControl/>
        <w:spacing w:before="230" w:line="187" w:lineRule="exact"/>
        <w:jc w:val="both"/>
        <w:rPr>
          <w:rStyle w:val="FontStyle483"/>
          <w:spacing w:val="0"/>
        </w:rPr>
      </w:pPr>
      <w:r>
        <w:rPr>
          <w:rStyle w:val="FontStyle483"/>
          <w:spacing w:val="0"/>
        </w:rPr>
        <w:t>гозатрат,</w:t>
      </w:r>
      <w:r>
        <w:rPr>
          <w:rStyle w:val="FontStyle483"/>
        </w:rPr>
        <w:t xml:space="preserve"> </w:t>
      </w:r>
      <w:r>
        <w:rPr>
          <w:rStyle w:val="FontStyle483"/>
          <w:spacing w:val="0"/>
        </w:rPr>
        <w:t>наиболее</w:t>
      </w:r>
      <w:r>
        <w:rPr>
          <w:rStyle w:val="FontStyle483"/>
        </w:rPr>
        <w:t xml:space="preserve"> </w:t>
      </w:r>
      <w:r>
        <w:rPr>
          <w:rStyle w:val="FontStyle483"/>
          <w:spacing w:val="0"/>
        </w:rPr>
        <w:t>оптимален,</w:t>
      </w:r>
      <w:r>
        <w:rPr>
          <w:rStyle w:val="FontStyle483"/>
        </w:rPr>
        <w:t xml:space="preserve"> </w:t>
      </w:r>
      <w:r>
        <w:rPr>
          <w:rStyle w:val="FontStyle483"/>
          <w:spacing w:val="0"/>
        </w:rPr>
        <w:t>но</w:t>
      </w:r>
      <w:r>
        <w:rPr>
          <w:rStyle w:val="FontStyle483"/>
        </w:rPr>
        <w:t xml:space="preserve"> </w:t>
      </w:r>
      <w:r>
        <w:rPr>
          <w:rStyle w:val="FontStyle483"/>
          <w:spacing w:val="0"/>
        </w:rPr>
        <w:t>он</w:t>
      </w:r>
      <w:r>
        <w:rPr>
          <w:rStyle w:val="FontStyle483"/>
        </w:rPr>
        <w:t xml:space="preserve"> </w:t>
      </w:r>
      <w:r>
        <w:rPr>
          <w:rStyle w:val="FontStyle483"/>
          <w:spacing w:val="0"/>
        </w:rPr>
        <w:t>присущ</w:t>
      </w:r>
      <w:r>
        <w:rPr>
          <w:rStyle w:val="FontStyle483"/>
        </w:rPr>
        <w:t xml:space="preserve"> </w:t>
      </w:r>
      <w:r>
        <w:rPr>
          <w:rStyle w:val="FontStyle483"/>
          <w:spacing w:val="0"/>
        </w:rPr>
        <w:t>лишь</w:t>
      </w:r>
      <w:r>
        <w:rPr>
          <w:rStyle w:val="FontStyle483"/>
        </w:rPr>
        <w:t xml:space="preserve"> </w:t>
      </w:r>
      <w:r>
        <w:rPr>
          <w:rStyle w:val="FontStyle483"/>
          <w:spacing w:val="0"/>
        </w:rPr>
        <w:t>не</w:t>
      </w:r>
      <w:r>
        <w:rPr>
          <w:rStyle w:val="FontStyle483"/>
          <w:spacing w:val="0"/>
        </w:rPr>
        <w:softHyphen/>
        <w:t>большому</w:t>
      </w:r>
      <w:r>
        <w:rPr>
          <w:rStyle w:val="FontStyle483"/>
        </w:rPr>
        <w:t xml:space="preserve"> </w:t>
      </w:r>
      <w:r>
        <w:rPr>
          <w:rStyle w:val="FontStyle483"/>
          <w:spacing w:val="0"/>
        </w:rPr>
        <w:t>числу</w:t>
      </w:r>
      <w:r>
        <w:rPr>
          <w:rStyle w:val="FontStyle483"/>
        </w:rPr>
        <w:t xml:space="preserve"> </w:t>
      </w:r>
      <w:r>
        <w:rPr>
          <w:rStyle w:val="FontStyle483"/>
          <w:spacing w:val="0"/>
        </w:rPr>
        <w:t>наиболее</w:t>
      </w:r>
      <w:r>
        <w:rPr>
          <w:rStyle w:val="FontStyle483"/>
        </w:rPr>
        <w:t xml:space="preserve"> </w:t>
      </w:r>
      <w:r>
        <w:rPr>
          <w:rStyle w:val="FontStyle483"/>
          <w:spacing w:val="0"/>
        </w:rPr>
        <w:t>выдающихся</w:t>
      </w:r>
      <w:r>
        <w:rPr>
          <w:rStyle w:val="FontStyle483"/>
        </w:rPr>
        <w:t xml:space="preserve"> </w:t>
      </w:r>
      <w:r>
        <w:rPr>
          <w:rStyle w:val="FontStyle483"/>
          <w:spacing w:val="0"/>
        </w:rPr>
        <w:t>спортсменов (Н.</w:t>
      </w:r>
      <w:r>
        <w:rPr>
          <w:rStyle w:val="FontStyle483"/>
        </w:rPr>
        <w:t xml:space="preserve"> </w:t>
      </w:r>
      <w:r>
        <w:rPr>
          <w:rStyle w:val="FontStyle483"/>
          <w:spacing w:val="0"/>
        </w:rPr>
        <w:t>Р.</w:t>
      </w:r>
      <w:r>
        <w:rPr>
          <w:rStyle w:val="FontStyle483"/>
        </w:rPr>
        <w:t xml:space="preserve"> </w:t>
      </w:r>
      <w:r>
        <w:rPr>
          <w:rStyle w:val="FontStyle483"/>
          <w:spacing w:val="0"/>
        </w:rPr>
        <w:t>Чаговец</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1983).</w:t>
      </w:r>
    </w:p>
    <w:p w:rsidR="00D57188" w:rsidRDefault="001C5317">
      <w:pPr>
        <w:pStyle w:val="Style65"/>
        <w:widowControl/>
        <w:spacing w:before="5" w:line="187" w:lineRule="exact"/>
        <w:ind w:firstLine="293"/>
        <w:rPr>
          <w:rStyle w:val="FontStyle483"/>
          <w:spacing w:val="0"/>
        </w:rPr>
      </w:pPr>
      <w:r>
        <w:rPr>
          <w:rStyle w:val="FontStyle483"/>
          <w:spacing w:val="0"/>
        </w:rPr>
        <w:t>Бесспорно,</w:t>
      </w:r>
      <w:r>
        <w:rPr>
          <w:rStyle w:val="FontStyle483"/>
        </w:rPr>
        <w:t xml:space="preserve">  </w:t>
      </w:r>
      <w:r>
        <w:rPr>
          <w:rStyle w:val="FontStyle483"/>
          <w:spacing w:val="0"/>
        </w:rPr>
        <w:t>что</w:t>
      </w:r>
      <w:r>
        <w:rPr>
          <w:rStyle w:val="FontStyle483"/>
        </w:rPr>
        <w:t xml:space="preserve"> </w:t>
      </w:r>
      <w:r>
        <w:rPr>
          <w:rStyle w:val="FontStyle483"/>
          <w:spacing w:val="0"/>
        </w:rPr>
        <w:t>тренировка</w:t>
      </w:r>
      <w:r>
        <w:rPr>
          <w:rStyle w:val="FontStyle483"/>
        </w:rPr>
        <w:t xml:space="preserve">  </w:t>
      </w:r>
      <w:r>
        <w:rPr>
          <w:rStyle w:val="FontStyle483"/>
          <w:spacing w:val="0"/>
        </w:rPr>
        <w:t>способствует</w:t>
      </w:r>
      <w:r>
        <w:rPr>
          <w:rStyle w:val="FontStyle483"/>
        </w:rPr>
        <w:t xml:space="preserve">  </w:t>
      </w:r>
      <w:r>
        <w:rPr>
          <w:rStyle w:val="FontStyle483"/>
          <w:spacing w:val="0"/>
        </w:rPr>
        <w:t>меньшему продуцированию</w:t>
      </w:r>
      <w:r>
        <w:rPr>
          <w:rStyle w:val="FontStyle483"/>
        </w:rPr>
        <w:t xml:space="preserve">   </w:t>
      </w:r>
      <w:r>
        <w:rPr>
          <w:rStyle w:val="FontStyle483"/>
          <w:spacing w:val="0"/>
        </w:rPr>
        <w:t>лактата</w:t>
      </w:r>
      <w:r>
        <w:rPr>
          <w:rStyle w:val="FontStyle483"/>
        </w:rPr>
        <w:t xml:space="preserve">   </w:t>
      </w:r>
      <w:r>
        <w:rPr>
          <w:rStyle w:val="FontStyle483"/>
          <w:spacing w:val="0"/>
        </w:rPr>
        <w:t>и</w:t>
      </w:r>
      <w:r>
        <w:rPr>
          <w:rStyle w:val="FontStyle483"/>
        </w:rPr>
        <w:t xml:space="preserve">   </w:t>
      </w:r>
      <w:r>
        <w:rPr>
          <w:rStyle w:val="FontStyle483"/>
          <w:spacing w:val="0"/>
        </w:rPr>
        <w:t>увеличению</w:t>
      </w:r>
      <w:r>
        <w:rPr>
          <w:rStyle w:val="FontStyle483"/>
        </w:rPr>
        <w:t xml:space="preserve">   </w:t>
      </w:r>
      <w:r>
        <w:rPr>
          <w:rStyle w:val="FontStyle483"/>
          <w:spacing w:val="0"/>
        </w:rPr>
        <w:t>способности организма</w:t>
      </w:r>
      <w:r>
        <w:rPr>
          <w:rStyle w:val="FontStyle483"/>
        </w:rPr>
        <w:t xml:space="preserve">   </w:t>
      </w:r>
      <w:r>
        <w:rPr>
          <w:rStyle w:val="FontStyle483"/>
          <w:spacing w:val="0"/>
        </w:rPr>
        <w:t>использовать</w:t>
      </w:r>
      <w:r>
        <w:rPr>
          <w:rStyle w:val="FontStyle483"/>
        </w:rPr>
        <w:t xml:space="preserve">  </w:t>
      </w:r>
      <w:r>
        <w:rPr>
          <w:rStyle w:val="FontStyle483"/>
          <w:spacing w:val="0"/>
        </w:rPr>
        <w:t>его</w:t>
      </w:r>
      <w:r>
        <w:rPr>
          <w:rStyle w:val="FontStyle483"/>
        </w:rPr>
        <w:t xml:space="preserve">  </w:t>
      </w:r>
      <w:r>
        <w:rPr>
          <w:rStyle w:val="FontStyle483"/>
          <w:spacing w:val="0"/>
        </w:rPr>
        <w:t>при</w:t>
      </w:r>
      <w:r>
        <w:rPr>
          <w:rStyle w:val="FontStyle483"/>
        </w:rPr>
        <w:t xml:space="preserve">  </w:t>
      </w:r>
      <w:r>
        <w:rPr>
          <w:rStyle w:val="FontStyle483"/>
          <w:spacing w:val="0"/>
        </w:rPr>
        <w:t>субмаксимальных</w:t>
      </w:r>
      <w:r>
        <w:rPr>
          <w:rStyle w:val="FontStyle483"/>
        </w:rPr>
        <w:t xml:space="preserve"> </w:t>
      </w:r>
      <w:r>
        <w:rPr>
          <w:rStyle w:val="FontStyle483"/>
          <w:spacing w:val="0"/>
        </w:rPr>
        <w:t>и максимальных</w:t>
      </w:r>
      <w:r>
        <w:rPr>
          <w:rStyle w:val="FontStyle483"/>
        </w:rPr>
        <w:t xml:space="preserve"> </w:t>
      </w:r>
      <w:r>
        <w:rPr>
          <w:rStyle w:val="FontStyle483"/>
          <w:spacing w:val="0"/>
        </w:rPr>
        <w:t>нагрузках</w:t>
      </w:r>
      <w:r>
        <w:rPr>
          <w:rStyle w:val="FontStyle483"/>
        </w:rPr>
        <w:t xml:space="preserve">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Karlsson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Gol</w:t>
      </w:r>
      <w:r w:rsidRPr="00190123">
        <w:rPr>
          <w:rStyle w:val="FontStyle483"/>
          <w:spacing w:val="0"/>
        </w:rPr>
        <w:t>-</w:t>
      </w:r>
      <w:r>
        <w:rPr>
          <w:rStyle w:val="FontStyle483"/>
          <w:spacing w:val="0"/>
          <w:lang w:val="en-US"/>
        </w:rPr>
        <w:t>Inick</w:t>
      </w:r>
      <w:r w:rsidRPr="00190123">
        <w:rPr>
          <w:rStyle w:val="FontStyle483"/>
          <w:spacing w:val="0"/>
        </w:rPr>
        <w:t>,</w:t>
      </w:r>
      <w:r w:rsidRPr="00190123">
        <w:rPr>
          <w:rStyle w:val="FontStyle483"/>
        </w:rPr>
        <w:t xml:space="preserve"> </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Hermanssen</w:t>
      </w:r>
      <w:r w:rsidRPr="00190123">
        <w:rPr>
          <w:rStyle w:val="FontStyle483"/>
          <w:spacing w:val="0"/>
        </w:rPr>
        <w:t>,</w:t>
      </w:r>
      <w:r w:rsidRPr="00190123">
        <w:rPr>
          <w:rStyle w:val="FontStyle483"/>
        </w:rPr>
        <w:t xml:space="preserve"> </w:t>
      </w:r>
      <w:r>
        <w:rPr>
          <w:rStyle w:val="FontStyle483"/>
          <w:spacing w:val="0"/>
        </w:rPr>
        <w:t>1973;</w:t>
      </w:r>
      <w:r>
        <w:rPr>
          <w:rStyle w:val="FontStyle483"/>
        </w:rPr>
        <w:t xml:space="preserve"> </w:t>
      </w:r>
      <w:r>
        <w:rPr>
          <w:rStyle w:val="FontStyle483"/>
          <w:spacing w:val="0"/>
          <w:lang w:val="en-US"/>
        </w:rPr>
        <w:t>B</w:t>
      </w:r>
      <w:r w:rsidRPr="00190123">
        <w:rPr>
          <w:rStyle w:val="FontStyle483"/>
          <w:spacing w:val="0"/>
        </w:rPr>
        <w:t>.</w:t>
      </w:r>
      <w:r w:rsidRPr="00190123">
        <w:rPr>
          <w:rStyle w:val="FontStyle483"/>
        </w:rPr>
        <w:t xml:space="preserve"> </w:t>
      </w:r>
      <w:r>
        <w:rPr>
          <w:rStyle w:val="FontStyle483"/>
          <w:spacing w:val="0"/>
          <w:lang w:val="en-US"/>
        </w:rPr>
        <w:t>Saltin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1976;</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Hen</w:t>
      </w:r>
      <w:r w:rsidRPr="00190123">
        <w:rPr>
          <w:rStyle w:val="FontStyle483"/>
          <w:spacing w:val="0"/>
        </w:rPr>
        <w:t>-</w:t>
      </w:r>
      <w:r>
        <w:rPr>
          <w:rStyle w:val="FontStyle483"/>
          <w:spacing w:val="0"/>
          <w:lang w:val="en-US"/>
        </w:rPr>
        <w:t>ricksson</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Holloszy</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Gaesser</w:t>
      </w:r>
      <w:r w:rsidRPr="00190123">
        <w:rPr>
          <w:rStyle w:val="FontStyle483"/>
          <w:spacing w:val="0"/>
        </w:rPr>
        <w:t>,</w:t>
      </w:r>
      <w:r w:rsidRPr="00190123">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Bro</w:t>
      </w:r>
      <w:r w:rsidRPr="00190123">
        <w:rPr>
          <w:rStyle w:val="FontStyle483"/>
          <w:spacing w:val="0"/>
        </w:rPr>
        <w:softHyphen/>
      </w:r>
      <w:r>
        <w:rPr>
          <w:rStyle w:val="FontStyle483"/>
          <w:spacing w:val="0"/>
          <w:lang w:val="en-US"/>
        </w:rPr>
        <w:t>oks</w:t>
      </w:r>
      <w:r w:rsidRPr="00190123">
        <w:rPr>
          <w:rStyle w:val="FontStyle483"/>
          <w:spacing w:val="0"/>
        </w:rPr>
        <w:t>,</w:t>
      </w:r>
      <w:r w:rsidRPr="00190123">
        <w:rPr>
          <w:rStyle w:val="FontStyle483"/>
        </w:rPr>
        <w:t xml:space="preserve"> </w:t>
      </w:r>
      <w:r>
        <w:rPr>
          <w:rStyle w:val="FontStyle483"/>
          <w:spacing w:val="0"/>
        </w:rPr>
        <w:t>1984).</w:t>
      </w:r>
      <w:r>
        <w:rPr>
          <w:rStyle w:val="FontStyle483"/>
        </w:rPr>
        <w:t xml:space="preserve"> </w:t>
      </w:r>
      <w:r>
        <w:rPr>
          <w:rStyle w:val="FontStyle483"/>
          <w:spacing w:val="0"/>
        </w:rPr>
        <w:t>Если</w:t>
      </w:r>
      <w:r>
        <w:rPr>
          <w:rStyle w:val="FontStyle483"/>
        </w:rPr>
        <w:t xml:space="preserve"> </w:t>
      </w:r>
      <w:r>
        <w:rPr>
          <w:rStyle w:val="FontStyle483"/>
          <w:spacing w:val="0"/>
        </w:rPr>
        <w:t>у</w:t>
      </w:r>
      <w:r>
        <w:rPr>
          <w:rStyle w:val="FontStyle483"/>
        </w:rPr>
        <w:t xml:space="preserve"> </w:t>
      </w:r>
      <w:r>
        <w:rPr>
          <w:rStyle w:val="FontStyle483"/>
          <w:spacing w:val="0"/>
        </w:rPr>
        <w:t>нетренированных</w:t>
      </w:r>
      <w:r>
        <w:rPr>
          <w:rStyle w:val="FontStyle483"/>
        </w:rPr>
        <w:t xml:space="preserve"> </w:t>
      </w:r>
      <w:r>
        <w:rPr>
          <w:rStyle w:val="FontStyle483"/>
          <w:spacing w:val="0"/>
        </w:rPr>
        <w:t>людей</w:t>
      </w:r>
      <w:r>
        <w:rPr>
          <w:rStyle w:val="FontStyle483"/>
        </w:rPr>
        <w:t xml:space="preserve"> </w:t>
      </w:r>
      <w:r>
        <w:rPr>
          <w:rStyle w:val="FontStyle483"/>
          <w:spacing w:val="0"/>
        </w:rPr>
        <w:t>с</w:t>
      </w:r>
      <w:r>
        <w:rPr>
          <w:rStyle w:val="FontStyle483"/>
        </w:rPr>
        <w:t xml:space="preserve"> </w:t>
      </w:r>
      <w:r>
        <w:rPr>
          <w:rStyle w:val="FontStyle483"/>
          <w:spacing w:val="0"/>
        </w:rPr>
        <w:t>возраста</w:t>
      </w:r>
      <w:r>
        <w:rPr>
          <w:rStyle w:val="FontStyle483"/>
          <w:spacing w:val="0"/>
        </w:rPr>
        <w:softHyphen/>
        <w:t>нием</w:t>
      </w:r>
      <w:r>
        <w:rPr>
          <w:rStyle w:val="FontStyle483"/>
        </w:rPr>
        <w:t xml:space="preserve"> </w:t>
      </w:r>
      <w:r>
        <w:rPr>
          <w:rStyle w:val="FontStyle483"/>
          <w:spacing w:val="0"/>
        </w:rPr>
        <w:t>тяжести</w:t>
      </w:r>
      <w:r>
        <w:rPr>
          <w:rStyle w:val="FontStyle483"/>
        </w:rPr>
        <w:t xml:space="preserve">  </w:t>
      </w:r>
      <w:r>
        <w:rPr>
          <w:rStyle w:val="FontStyle483"/>
          <w:spacing w:val="0"/>
        </w:rPr>
        <w:t>работы</w:t>
      </w:r>
      <w:r>
        <w:rPr>
          <w:rStyle w:val="FontStyle483"/>
        </w:rPr>
        <w:t xml:space="preserve">  </w:t>
      </w:r>
      <w:r>
        <w:rPr>
          <w:rStyle w:val="FontStyle483"/>
          <w:spacing w:val="0"/>
        </w:rPr>
        <w:t>концентрация</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крови мало</w:t>
      </w:r>
      <w:r>
        <w:rPr>
          <w:rStyle w:val="FontStyle483"/>
        </w:rPr>
        <w:t xml:space="preserve"> </w:t>
      </w:r>
      <w:r>
        <w:rPr>
          <w:rStyle w:val="FontStyle483"/>
          <w:spacing w:val="0"/>
        </w:rPr>
        <w:t>изменяется</w:t>
      </w:r>
      <w:r>
        <w:rPr>
          <w:rStyle w:val="FontStyle483"/>
        </w:rPr>
        <w:t xml:space="preserve"> </w:t>
      </w:r>
      <w:r>
        <w:rPr>
          <w:rStyle w:val="FontStyle483"/>
          <w:spacing w:val="0"/>
        </w:rPr>
        <w:t>до</w:t>
      </w:r>
      <w:r>
        <w:rPr>
          <w:rStyle w:val="FontStyle483"/>
        </w:rPr>
        <w:t xml:space="preserve"> </w:t>
      </w:r>
      <w:r>
        <w:rPr>
          <w:rStyle w:val="FontStyle483"/>
          <w:spacing w:val="0"/>
        </w:rPr>
        <w:t>нагрузки,</w:t>
      </w:r>
      <w:r>
        <w:rPr>
          <w:rStyle w:val="FontStyle483"/>
        </w:rPr>
        <w:t xml:space="preserve"> </w:t>
      </w:r>
      <w:r>
        <w:rPr>
          <w:rStyle w:val="FontStyle483"/>
          <w:spacing w:val="0"/>
        </w:rPr>
        <w:t>составляющей</w:t>
      </w:r>
      <w:r>
        <w:rPr>
          <w:rStyle w:val="FontStyle483"/>
        </w:rPr>
        <w:t xml:space="preserve"> </w:t>
      </w:r>
      <w:r>
        <w:rPr>
          <w:rStyle w:val="FontStyle483"/>
          <w:spacing w:val="0"/>
        </w:rPr>
        <w:t>50—60% от</w:t>
      </w:r>
      <w:r>
        <w:rPr>
          <w:rStyle w:val="FontStyle483"/>
        </w:rPr>
        <w:t xml:space="preserve"> </w:t>
      </w:r>
      <w:r>
        <w:rPr>
          <w:rStyle w:val="FontStyle483"/>
          <w:spacing w:val="0"/>
        </w:rPr>
        <w:t>МПК</w:t>
      </w:r>
      <w:r>
        <w:rPr>
          <w:rStyle w:val="FontStyle483"/>
        </w:rPr>
        <w:t xml:space="preserve"> </w:t>
      </w:r>
      <w:r>
        <w:rPr>
          <w:rStyle w:val="FontStyle483"/>
          <w:spacing w:val="0"/>
        </w:rPr>
        <w:t>(рис.</w:t>
      </w:r>
      <w:r>
        <w:rPr>
          <w:rStyle w:val="FontStyle483"/>
        </w:rPr>
        <w:t xml:space="preserve"> </w:t>
      </w:r>
      <w:r>
        <w:rPr>
          <w:rStyle w:val="FontStyle483"/>
          <w:spacing w:val="0"/>
        </w:rPr>
        <w:t>27),</w:t>
      </w:r>
      <w:r>
        <w:rPr>
          <w:rStyle w:val="FontStyle483"/>
        </w:rPr>
        <w:t xml:space="preserve"> </w:t>
      </w:r>
      <w:r>
        <w:rPr>
          <w:rStyle w:val="FontStyle483"/>
          <w:spacing w:val="0"/>
        </w:rPr>
        <w:t>и</w:t>
      </w:r>
      <w:r>
        <w:rPr>
          <w:rStyle w:val="FontStyle483"/>
        </w:rPr>
        <w:t xml:space="preserve"> </w:t>
      </w:r>
      <w:r>
        <w:rPr>
          <w:rStyle w:val="FontStyle483"/>
          <w:spacing w:val="0"/>
        </w:rPr>
        <w:t>затем</w:t>
      </w:r>
      <w:r>
        <w:rPr>
          <w:rStyle w:val="FontStyle483"/>
        </w:rPr>
        <w:t xml:space="preserve"> </w:t>
      </w:r>
      <w:r>
        <w:rPr>
          <w:rStyle w:val="FontStyle483"/>
          <w:spacing w:val="0"/>
        </w:rPr>
        <w:t>круто</w:t>
      </w:r>
      <w:r>
        <w:rPr>
          <w:rStyle w:val="FontStyle483"/>
        </w:rPr>
        <w:t xml:space="preserve"> </w:t>
      </w:r>
      <w:r>
        <w:rPr>
          <w:rStyle w:val="FontStyle483"/>
          <w:spacing w:val="0"/>
        </w:rPr>
        <w:t>возрастает</w:t>
      </w:r>
      <w:r>
        <w:rPr>
          <w:rStyle w:val="FontStyle483"/>
        </w:rPr>
        <w:t xml:space="preserve"> </w:t>
      </w:r>
      <w:r>
        <w:rPr>
          <w:rStyle w:val="FontStyle483"/>
          <w:spacing w:val="0"/>
        </w:rPr>
        <w:t>(К-</w:t>
      </w:r>
      <w:r>
        <w:rPr>
          <w:rStyle w:val="FontStyle483"/>
        </w:rPr>
        <w:t xml:space="preserve"> </w:t>
      </w:r>
      <w:r>
        <w:rPr>
          <w:rStyle w:val="FontStyle483"/>
          <w:spacing w:val="0"/>
          <w:lang w:val="en-US"/>
        </w:rPr>
        <w:t>VVas</w:t>
      </w:r>
      <w:r w:rsidRPr="00190123">
        <w:rPr>
          <w:rStyle w:val="FontStyle483"/>
          <w:spacing w:val="0"/>
        </w:rPr>
        <w:t>-</w:t>
      </w:r>
      <w:r>
        <w:rPr>
          <w:rStyle w:val="FontStyle483"/>
          <w:spacing w:val="0"/>
          <w:lang w:val="en-US"/>
        </w:rPr>
        <w:t>scrmann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1965;</w:t>
      </w:r>
      <w:r>
        <w:rPr>
          <w:rStyle w:val="FontStyle483"/>
        </w:rPr>
        <w:t xml:space="preserve">   </w:t>
      </w:r>
      <w:r>
        <w:rPr>
          <w:rStyle w:val="FontStyle433"/>
          <w:lang w:val="en-US"/>
        </w:rPr>
        <w:t>L</w:t>
      </w:r>
      <w:r w:rsidRPr="00190123">
        <w:rPr>
          <w:rStyle w:val="FontStyle433"/>
        </w:rPr>
        <w:t xml:space="preserve">. </w:t>
      </w:r>
      <w:r>
        <w:rPr>
          <w:rStyle w:val="FontStyle483"/>
          <w:spacing w:val="0"/>
          <w:lang w:val="en-US"/>
        </w:rPr>
        <w:t>Hermanssen</w:t>
      </w:r>
      <w:r w:rsidRPr="00190123">
        <w:rPr>
          <w:rStyle w:val="FontStyle483"/>
          <w:spacing w:val="0"/>
        </w:rPr>
        <w:t>,</w:t>
      </w:r>
      <w:r w:rsidRPr="00190123">
        <w:rPr>
          <w:rStyle w:val="FontStyle483"/>
        </w:rPr>
        <w:t xml:space="preserve">   </w:t>
      </w:r>
      <w:r>
        <w:rPr>
          <w:rStyle w:val="FontStyle483"/>
          <w:spacing w:val="0"/>
          <w:lang w:val="en-US"/>
        </w:rPr>
        <w:t>B</w:t>
      </w:r>
      <w:r w:rsidRPr="00190123">
        <w:rPr>
          <w:rStyle w:val="FontStyle483"/>
          <w:spacing w:val="0"/>
        </w:rPr>
        <w:t>.</w:t>
      </w:r>
      <w:r w:rsidRPr="00190123">
        <w:rPr>
          <w:rStyle w:val="FontStyle483"/>
        </w:rPr>
        <w:t xml:space="preserve"> </w:t>
      </w:r>
      <w:r>
        <w:rPr>
          <w:rStyle w:val="FontStyle483"/>
          <w:spacing w:val="0"/>
          <w:lang w:val="en-US"/>
        </w:rPr>
        <w:t>Saltin</w:t>
      </w:r>
      <w:r w:rsidRPr="00190123">
        <w:rPr>
          <w:rStyle w:val="FontStyle483"/>
          <w:spacing w:val="0"/>
        </w:rPr>
        <w:t>,</w:t>
      </w:r>
      <w:r w:rsidRPr="00190123">
        <w:rPr>
          <w:rStyle w:val="FontStyle483"/>
        </w:rPr>
        <w:t xml:space="preserve">   </w:t>
      </w:r>
      <w:r>
        <w:rPr>
          <w:rStyle w:val="FontStyle483"/>
          <w:spacing w:val="0"/>
        </w:rPr>
        <w:t xml:space="preserve">1967; </w:t>
      </w:r>
      <w:r>
        <w:rPr>
          <w:rStyle w:val="FontStyle483"/>
          <w:spacing w:val="0"/>
          <w:lang w:val="en-US"/>
        </w:rPr>
        <w:t>L</w:t>
      </w:r>
      <w:r w:rsidRPr="00190123">
        <w:rPr>
          <w:rStyle w:val="FontStyle483"/>
        </w:rPr>
        <w:t xml:space="preserve"> </w:t>
      </w:r>
      <w:r>
        <w:rPr>
          <w:rStyle w:val="FontStyle483"/>
          <w:spacing w:val="0"/>
          <w:lang w:val="en-US"/>
        </w:rPr>
        <w:t>Jorfeldt</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Davis</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1979),</w:t>
      </w:r>
      <w:r>
        <w:rPr>
          <w:rStyle w:val="FontStyle483"/>
        </w:rPr>
        <w:t xml:space="preserve"> </w:t>
      </w:r>
      <w:r>
        <w:rPr>
          <w:rStyle w:val="FontStyle483"/>
          <w:spacing w:val="0"/>
        </w:rPr>
        <w:t>то</w:t>
      </w:r>
      <w:r>
        <w:rPr>
          <w:rStyle w:val="FontStyle483"/>
        </w:rPr>
        <w:t xml:space="preserve"> </w:t>
      </w:r>
      <w:r>
        <w:rPr>
          <w:rStyle w:val="FontStyle483"/>
          <w:spacing w:val="0"/>
        </w:rPr>
        <w:t>у</w:t>
      </w:r>
      <w:r>
        <w:rPr>
          <w:rStyle w:val="FontStyle483"/>
        </w:rPr>
        <w:t xml:space="preserve"> </w:t>
      </w:r>
      <w:r>
        <w:rPr>
          <w:rStyle w:val="FontStyle483"/>
          <w:spacing w:val="0"/>
        </w:rPr>
        <w:t>спорт</w:t>
      </w:r>
      <w:r>
        <w:rPr>
          <w:rStyle w:val="FontStyle483"/>
          <w:spacing w:val="0"/>
        </w:rPr>
        <w:softHyphen/>
      </w:r>
    </w:p>
    <w:p w:rsidR="00D57188" w:rsidRDefault="00D57188">
      <w:pPr>
        <w:pStyle w:val="Style65"/>
        <w:widowControl/>
        <w:spacing w:before="5" w:line="187" w:lineRule="exact"/>
        <w:ind w:firstLine="293"/>
        <w:rPr>
          <w:rStyle w:val="FontStyle483"/>
          <w:spacing w:val="0"/>
        </w:rPr>
        <w:sectPr w:rsidR="00D57188">
          <w:headerReference w:type="even" r:id="rId491"/>
          <w:headerReference w:type="default" r:id="rId492"/>
          <w:footerReference w:type="even" r:id="rId493"/>
          <w:footerReference w:type="default" r:id="rId494"/>
          <w:pgSz w:w="8390" w:h="11905"/>
          <w:pgMar w:top="622" w:right="1171" w:bottom="1440" w:left="1915" w:header="720" w:footer="720" w:gutter="0"/>
          <w:cols w:space="60"/>
          <w:noEndnote/>
        </w:sectPr>
      </w:pPr>
    </w:p>
    <w:p w:rsidR="00D57188" w:rsidRDefault="001C5317">
      <w:pPr>
        <w:pStyle w:val="Style65"/>
        <w:widowControl/>
        <w:spacing w:before="38" w:line="173" w:lineRule="exact"/>
        <w:ind w:firstLine="0"/>
        <w:jc w:val="both"/>
        <w:rPr>
          <w:rStyle w:val="FontStyle480"/>
          <w:spacing w:val="0"/>
        </w:rPr>
      </w:pPr>
      <w:r>
        <w:rPr>
          <w:rStyle w:val="FontStyle483"/>
          <w:spacing w:val="0"/>
        </w:rPr>
        <w:lastRenderedPageBreak/>
        <w:t>сменов</w:t>
      </w:r>
      <w:r>
        <w:rPr>
          <w:rStyle w:val="FontStyle483"/>
        </w:rPr>
        <w:t xml:space="preserve"> </w:t>
      </w:r>
      <w:r>
        <w:rPr>
          <w:rStyle w:val="FontStyle483"/>
          <w:spacing w:val="0"/>
        </w:rPr>
        <w:t>концентрация</w:t>
      </w:r>
      <w:r>
        <w:rPr>
          <w:rStyle w:val="FontStyle483"/>
        </w:rPr>
        <w:t xml:space="preserve"> </w:t>
      </w:r>
      <w:r>
        <w:rPr>
          <w:rStyle w:val="FontStyle483"/>
          <w:spacing w:val="0"/>
        </w:rPr>
        <w:t>лактата</w:t>
      </w:r>
      <w:r>
        <w:rPr>
          <w:rStyle w:val="FontStyle483"/>
        </w:rPr>
        <w:t xml:space="preserve"> </w:t>
      </w:r>
      <w:r>
        <w:rPr>
          <w:rStyle w:val="FontStyle483"/>
          <w:spacing w:val="0"/>
        </w:rPr>
        <w:t>значительно</w:t>
      </w:r>
      <w:r>
        <w:rPr>
          <w:rStyle w:val="FontStyle483"/>
        </w:rPr>
        <w:t xml:space="preserve"> </w:t>
      </w:r>
      <w:r>
        <w:rPr>
          <w:rStyle w:val="FontStyle483"/>
          <w:spacing w:val="0"/>
        </w:rPr>
        <w:t>ниже,</w:t>
      </w:r>
      <w:r>
        <w:rPr>
          <w:rStyle w:val="FontStyle483"/>
        </w:rPr>
        <w:t xml:space="preserve"> </w:t>
      </w:r>
      <w:r>
        <w:rPr>
          <w:rStyle w:val="FontStyle483"/>
          <w:spacing w:val="0"/>
        </w:rPr>
        <w:t>даже если</w:t>
      </w:r>
      <w:r>
        <w:rPr>
          <w:rStyle w:val="FontStyle483"/>
        </w:rPr>
        <w:t xml:space="preserve"> </w:t>
      </w:r>
      <w:r>
        <w:rPr>
          <w:rStyle w:val="FontStyle483"/>
          <w:spacing w:val="0"/>
        </w:rPr>
        <w:t>нагрузка</w:t>
      </w:r>
      <w:r>
        <w:rPr>
          <w:rStyle w:val="FontStyle483"/>
        </w:rPr>
        <w:t xml:space="preserve"> </w:t>
      </w:r>
      <w:r>
        <w:rPr>
          <w:rStyle w:val="FontStyle483"/>
          <w:spacing w:val="0"/>
        </w:rPr>
        <w:t>дозируется</w:t>
      </w:r>
      <w:r>
        <w:rPr>
          <w:rStyle w:val="FontStyle483"/>
        </w:rPr>
        <w:t xml:space="preserve"> </w:t>
      </w:r>
      <w:r>
        <w:rPr>
          <w:rStyle w:val="FontStyle483"/>
          <w:spacing w:val="0"/>
        </w:rPr>
        <w:t>с</w:t>
      </w:r>
      <w:r>
        <w:rPr>
          <w:rStyle w:val="FontStyle483"/>
        </w:rPr>
        <w:t xml:space="preserve"> </w:t>
      </w:r>
      <w:r>
        <w:rPr>
          <w:rStyle w:val="FontStyle483"/>
          <w:spacing w:val="0"/>
        </w:rPr>
        <w:t>учетом</w:t>
      </w:r>
      <w:r>
        <w:rPr>
          <w:rStyle w:val="FontStyle483"/>
        </w:rPr>
        <w:t xml:space="preserve"> </w:t>
      </w:r>
      <w:r>
        <w:rPr>
          <w:rStyle w:val="FontStyle483"/>
          <w:spacing w:val="0"/>
        </w:rPr>
        <w:t xml:space="preserve">индивидуального </w:t>
      </w:r>
      <w:r>
        <w:rPr>
          <w:rStyle w:val="FontStyle480"/>
          <w:spacing w:val="0"/>
        </w:rPr>
        <w:t>МПК</w:t>
      </w:r>
      <w:r>
        <w:rPr>
          <w:rStyle w:val="FontStyle480"/>
        </w:rPr>
        <w:t xml:space="preserve"> </w:t>
      </w:r>
      <w:r w:rsidRPr="00190123">
        <w:rPr>
          <w:rStyle w:val="FontStyle480"/>
          <w:spacing w:val="0"/>
        </w:rPr>
        <w:t>(</w:t>
      </w:r>
      <w:r>
        <w:rPr>
          <w:rStyle w:val="FontStyle480"/>
          <w:spacing w:val="0"/>
          <w:lang w:val="en-US"/>
        </w:rPr>
        <w:t>D</w:t>
      </w:r>
      <w:r w:rsidRPr="00190123">
        <w:rPr>
          <w:rStyle w:val="FontStyle480"/>
          <w:spacing w:val="0"/>
        </w:rPr>
        <w:t>.</w:t>
      </w:r>
      <w:r>
        <w:rPr>
          <w:rStyle w:val="FontStyle480"/>
          <w:spacing w:val="0"/>
          <w:lang w:val="en-US"/>
        </w:rPr>
        <w:t>Cost</w:t>
      </w:r>
      <w:r w:rsidRPr="00190123">
        <w:rPr>
          <w:rStyle w:val="FontStyle480"/>
          <w:spacing w:val="0"/>
        </w:rPr>
        <w:t>.</w:t>
      </w:r>
      <w:r>
        <w:rPr>
          <w:rStyle w:val="FontStyle480"/>
          <w:spacing w:val="0"/>
          <w:lang w:val="en-US"/>
        </w:rPr>
        <w:t>ll</w:t>
      </w:r>
      <w:r w:rsidRPr="00190123">
        <w:rPr>
          <w:rStyle w:val="FontStyle480"/>
          <w:spacing w:val="0"/>
        </w:rPr>
        <w:t>,</w:t>
      </w:r>
      <w:r w:rsidRPr="00190123">
        <w:rPr>
          <w:rStyle w:val="FontStyle480"/>
        </w:rPr>
        <w:t xml:space="preserve"> </w:t>
      </w:r>
      <w:r>
        <w:rPr>
          <w:rStyle w:val="FontStyle480"/>
          <w:spacing w:val="0"/>
        </w:rPr>
        <w:t>1970)</w:t>
      </w:r>
      <w:r>
        <w:rPr>
          <w:rStyle w:val="FontStyle480"/>
        </w:rPr>
        <w:t xml:space="preserve"> </w:t>
      </w:r>
      <w:r>
        <w:rPr>
          <w:rStyle w:val="FontStyle483"/>
          <w:spacing w:val="0"/>
        </w:rPr>
        <w:t>и</w:t>
      </w:r>
      <w:r>
        <w:rPr>
          <w:rStyle w:val="FontStyle483"/>
        </w:rPr>
        <w:t xml:space="preserve"> </w:t>
      </w:r>
      <w:r>
        <w:rPr>
          <w:rStyle w:val="FontStyle483"/>
          <w:spacing w:val="0"/>
        </w:rPr>
        <w:t>до</w:t>
      </w:r>
      <w:r>
        <w:rPr>
          <w:rStyle w:val="FontStyle483"/>
        </w:rPr>
        <w:t xml:space="preserve"> </w:t>
      </w:r>
      <w:r>
        <w:rPr>
          <w:rStyle w:val="FontStyle483"/>
          <w:spacing w:val="0"/>
        </w:rPr>
        <w:t>уровня</w:t>
      </w:r>
      <w:r>
        <w:rPr>
          <w:rStyle w:val="FontStyle483"/>
        </w:rPr>
        <w:t xml:space="preserve"> </w:t>
      </w:r>
      <w:r>
        <w:rPr>
          <w:rStyle w:val="FontStyle480"/>
          <w:spacing w:val="0"/>
        </w:rPr>
        <w:t>70—80%</w:t>
      </w:r>
      <w:r>
        <w:rPr>
          <w:rStyle w:val="FontStyle480"/>
        </w:rPr>
        <w:t xml:space="preserve"> </w:t>
      </w:r>
      <w:r>
        <w:rPr>
          <w:rStyle w:val="FontStyle483"/>
          <w:spacing w:val="0"/>
        </w:rPr>
        <w:t>от</w:t>
      </w:r>
      <w:r>
        <w:rPr>
          <w:rStyle w:val="FontStyle483"/>
        </w:rPr>
        <w:t xml:space="preserve"> </w:t>
      </w:r>
      <w:r>
        <w:rPr>
          <w:rStyle w:val="FontStyle480"/>
          <w:spacing w:val="0"/>
        </w:rPr>
        <w:t xml:space="preserve">МПК </w:t>
      </w:r>
      <w:r>
        <w:rPr>
          <w:rStyle w:val="FontStyle483"/>
          <w:spacing w:val="0"/>
        </w:rPr>
        <w:t>накопление</w:t>
      </w:r>
      <w:r>
        <w:rPr>
          <w:rStyle w:val="FontStyle483"/>
        </w:rPr>
        <w:t xml:space="preserve"> </w:t>
      </w:r>
      <w:r>
        <w:rPr>
          <w:rStyle w:val="FontStyle483"/>
          <w:spacing w:val="0"/>
        </w:rPr>
        <w:t>лактата</w:t>
      </w:r>
      <w:r>
        <w:rPr>
          <w:rStyle w:val="FontStyle483"/>
        </w:rPr>
        <w:t xml:space="preserve"> </w:t>
      </w:r>
      <w:r>
        <w:rPr>
          <w:rStyle w:val="FontStyle483"/>
          <w:spacing w:val="0"/>
        </w:rPr>
        <w:t>невелико</w:t>
      </w:r>
      <w:r>
        <w:rPr>
          <w:rStyle w:val="FontStyle483"/>
        </w:rPr>
        <w:t xml:space="preserve"> </w:t>
      </w:r>
      <w:r>
        <w:rPr>
          <w:rStyle w:val="FontStyle483"/>
          <w:spacing w:val="0"/>
        </w:rPr>
        <w:t>или</w:t>
      </w:r>
      <w:r>
        <w:rPr>
          <w:rStyle w:val="FontStyle483"/>
        </w:rPr>
        <w:t xml:space="preserve"> </w:t>
      </w:r>
      <w:r>
        <w:rPr>
          <w:rStyle w:val="FontStyle483"/>
          <w:spacing w:val="0"/>
        </w:rPr>
        <w:t>отсутствует</w:t>
      </w:r>
      <w:r>
        <w:rPr>
          <w:rStyle w:val="FontStyle483"/>
        </w:rPr>
        <w:t xml:space="preserve"> </w:t>
      </w:r>
      <w:r w:rsidRPr="00190123">
        <w:rPr>
          <w:rStyle w:val="FontStyle483"/>
          <w:spacing w:val="0"/>
        </w:rPr>
        <w:t>(</w:t>
      </w:r>
      <w:r>
        <w:rPr>
          <w:rStyle w:val="FontStyle483"/>
          <w:spacing w:val="0"/>
          <w:lang w:val="en-US"/>
        </w:rPr>
        <w:t>W</w:t>
      </w:r>
      <w:r w:rsidRPr="00190123">
        <w:rPr>
          <w:rStyle w:val="FontStyle483"/>
        </w:rPr>
        <w:t xml:space="preserve"> </w:t>
      </w:r>
      <w:r>
        <w:rPr>
          <w:rStyle w:val="FontStyle483"/>
          <w:spacing w:val="0"/>
          <w:lang w:val="en-US"/>
        </w:rPr>
        <w:t>Kin</w:t>
      </w:r>
      <w:r w:rsidRPr="00190123">
        <w:rPr>
          <w:rStyle w:val="FontStyle483"/>
          <w:spacing w:val="0"/>
        </w:rPr>
        <w:t>-</w:t>
      </w:r>
      <w:r>
        <w:rPr>
          <w:rStyle w:val="FontStyle480"/>
          <w:spacing w:val="0"/>
          <w:lang w:val="en-US"/>
        </w:rPr>
        <w:t>dermann</w:t>
      </w:r>
      <w:r w:rsidRPr="00190123">
        <w:rPr>
          <w:rStyle w:val="FontStyle480"/>
        </w:rPr>
        <w:t xml:space="preserve"> </w:t>
      </w:r>
      <w:r>
        <w:rPr>
          <w:rStyle w:val="FontStyle480"/>
          <w:spacing w:val="0"/>
          <w:lang w:val="en-US"/>
        </w:rPr>
        <w:t>et</w:t>
      </w:r>
      <w:r w:rsidRPr="00190123">
        <w:rPr>
          <w:rStyle w:val="FontStyle480"/>
        </w:rPr>
        <w:t xml:space="preserve"> </w:t>
      </w:r>
      <w:r>
        <w:rPr>
          <w:rStyle w:val="FontStyle480"/>
          <w:spacing w:val="0"/>
          <w:lang w:val="en-US"/>
        </w:rPr>
        <w:t>al</w:t>
      </w:r>
      <w:r w:rsidRPr="00190123">
        <w:rPr>
          <w:rStyle w:val="FontStyle480"/>
          <w:spacing w:val="0"/>
        </w:rPr>
        <w:t>.,</w:t>
      </w:r>
      <w:r w:rsidRPr="00190123">
        <w:rPr>
          <w:rStyle w:val="FontStyle480"/>
        </w:rPr>
        <w:t xml:space="preserve"> </w:t>
      </w:r>
      <w:r>
        <w:rPr>
          <w:rStyle w:val="FontStyle480"/>
          <w:spacing w:val="0"/>
        </w:rPr>
        <w:t>1979;</w:t>
      </w:r>
      <w:r>
        <w:rPr>
          <w:rStyle w:val="FontStyle480"/>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0"/>
          <w:spacing w:val="0"/>
          <w:lang w:val="en-US"/>
        </w:rPr>
        <w:t>Farrell</w:t>
      </w:r>
      <w:r w:rsidRPr="00190123">
        <w:rPr>
          <w:rStyle w:val="FontStyle480"/>
        </w:rPr>
        <w:t xml:space="preserve"> </w:t>
      </w:r>
      <w:r>
        <w:rPr>
          <w:rStyle w:val="FontStyle480"/>
          <w:spacing w:val="0"/>
          <w:lang w:val="en-US"/>
        </w:rPr>
        <w:t>et</w:t>
      </w:r>
      <w:r w:rsidRPr="00190123">
        <w:rPr>
          <w:rStyle w:val="FontStyle480"/>
        </w:rPr>
        <w:t xml:space="preserve"> </w:t>
      </w:r>
      <w:r>
        <w:rPr>
          <w:rStyle w:val="FontStyle480"/>
          <w:spacing w:val="0"/>
          <w:lang w:val="en-US"/>
        </w:rPr>
        <w:t>al</w:t>
      </w:r>
      <w:r w:rsidRPr="00190123">
        <w:rPr>
          <w:rStyle w:val="FontStyle480"/>
          <w:spacing w:val="0"/>
        </w:rPr>
        <w:t>.,</w:t>
      </w:r>
      <w:r w:rsidRPr="00190123">
        <w:rPr>
          <w:rStyle w:val="FontStyle480"/>
        </w:rPr>
        <w:t xml:space="preserve"> </w:t>
      </w:r>
      <w:r>
        <w:rPr>
          <w:rStyle w:val="FontStyle480"/>
          <w:spacing w:val="0"/>
        </w:rPr>
        <w:t>1979;</w:t>
      </w:r>
      <w:r>
        <w:rPr>
          <w:rStyle w:val="FontStyle480"/>
        </w:rPr>
        <w:t xml:space="preserve"> </w:t>
      </w:r>
      <w:r>
        <w:rPr>
          <w:rStyle w:val="FontStyle480"/>
          <w:spacing w:val="0"/>
          <w:lang w:val="en-US"/>
        </w:rPr>
        <w:t>T</w:t>
      </w:r>
      <w:r w:rsidRPr="00190123">
        <w:rPr>
          <w:rStyle w:val="FontStyle480"/>
          <w:spacing w:val="0"/>
        </w:rPr>
        <w:t>.</w:t>
      </w:r>
      <w:r w:rsidRPr="00190123">
        <w:rPr>
          <w:rStyle w:val="FontStyle480"/>
        </w:rPr>
        <w:t xml:space="preserve"> </w:t>
      </w:r>
      <w:r>
        <w:rPr>
          <w:rStyle w:val="FontStyle480"/>
          <w:spacing w:val="0"/>
          <w:lang w:val="en-US"/>
        </w:rPr>
        <w:t>Ioshida</w:t>
      </w:r>
      <w:r w:rsidRPr="00190123">
        <w:rPr>
          <w:rStyle w:val="FontStyle480"/>
          <w:spacing w:val="0"/>
        </w:rPr>
        <w:t xml:space="preserve"> </w:t>
      </w:r>
      <w:r>
        <w:rPr>
          <w:rStyle w:val="FontStyle480"/>
          <w:spacing w:val="0"/>
          <w:lang w:val="en-US"/>
        </w:rPr>
        <w:t>et</w:t>
      </w:r>
      <w:r w:rsidRPr="00190123">
        <w:rPr>
          <w:rStyle w:val="FontStyle480"/>
        </w:rPr>
        <w:t xml:space="preserve"> </w:t>
      </w:r>
      <w:r>
        <w:rPr>
          <w:rStyle w:val="FontStyle480"/>
          <w:spacing w:val="0"/>
          <w:lang w:val="en-US"/>
        </w:rPr>
        <w:t>al</w:t>
      </w:r>
      <w:r w:rsidRPr="00190123">
        <w:rPr>
          <w:rStyle w:val="FontStyle480"/>
          <w:spacing w:val="0"/>
        </w:rPr>
        <w:t>.,</w:t>
      </w:r>
      <w:r w:rsidRPr="00190123">
        <w:rPr>
          <w:rStyle w:val="FontStyle480"/>
        </w:rPr>
        <w:t xml:space="preserve"> </w:t>
      </w:r>
      <w:r>
        <w:rPr>
          <w:rStyle w:val="FontStyle480"/>
          <w:spacing w:val="0"/>
        </w:rPr>
        <w:t>1982).</w:t>
      </w:r>
    </w:p>
    <w:p w:rsidR="00D57188" w:rsidRDefault="001C5317">
      <w:pPr>
        <w:pStyle w:val="Style62"/>
        <w:framePr w:h="116" w:hRule="exact" w:hSpace="38" w:wrap="notBeside" w:vAnchor="text" w:hAnchor="text" w:x="409" w:y="3452"/>
        <w:widowControl/>
        <w:jc w:val="both"/>
        <w:rPr>
          <w:rStyle w:val="FontStyle435"/>
        </w:rPr>
      </w:pPr>
      <w:r>
        <w:rPr>
          <w:rStyle w:val="FontStyle435"/>
        </w:rPr>
        <w:t>Лактат.ммоль</w:t>
      </w:r>
    </w:p>
    <w:p w:rsidR="00D57188" w:rsidRDefault="001C5317">
      <w:pPr>
        <w:pStyle w:val="Style38"/>
        <w:framePr w:w="883" w:h="610" w:hRule="exact" w:hSpace="38" w:wrap="notBeside" w:vAnchor="text" w:hAnchor="text" w:x="1465" w:y="4441"/>
        <w:widowControl/>
        <w:spacing w:line="254" w:lineRule="exact"/>
        <w:rPr>
          <w:rStyle w:val="FontStyle435"/>
        </w:rPr>
      </w:pPr>
      <w:r>
        <w:rPr>
          <w:rStyle w:val="FontStyle435"/>
        </w:rPr>
        <w:t>Неспортсмены Спортсмены</w:t>
      </w:r>
    </w:p>
    <w:p w:rsidR="00D57188" w:rsidRDefault="00190123">
      <w:pPr>
        <w:framePr w:h="3139" w:hSpace="38" w:wrap="notBeside" w:vAnchor="text" w:hAnchor="text" w:x="1571" w:y="3255"/>
        <w:widowControl/>
      </w:pPr>
      <w:r>
        <w:rPr>
          <w:noProof/>
        </w:rPr>
        <w:drawing>
          <wp:inline distT="0" distB="0" distL="0" distR="0">
            <wp:extent cx="1885950" cy="19907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5"/>
                    <a:srcRect/>
                    <a:stretch>
                      <a:fillRect/>
                    </a:stretch>
                  </pic:blipFill>
                  <pic:spPr bwMode="auto">
                    <a:xfrm>
                      <a:off x="0" y="0"/>
                      <a:ext cx="1885950" cy="1990725"/>
                    </a:xfrm>
                    <a:prstGeom prst="rect">
                      <a:avLst/>
                    </a:prstGeom>
                    <a:noFill/>
                    <a:ln w="9525">
                      <a:noFill/>
                      <a:miter lim="800000"/>
                      <a:headEnd/>
                      <a:tailEnd/>
                    </a:ln>
                  </pic:spPr>
                </pic:pic>
              </a:graphicData>
            </a:graphic>
          </wp:inline>
        </w:drawing>
      </w:r>
    </w:p>
    <w:p w:rsidR="00D57188" w:rsidRDefault="001C5317">
      <w:pPr>
        <w:pStyle w:val="Style62"/>
        <w:framePr w:h="130" w:hRule="exact" w:hSpace="38" w:wrap="auto" w:vAnchor="text" w:hAnchor="text" w:x="4844" w:y="6534"/>
        <w:widowControl/>
        <w:jc w:val="both"/>
        <w:rPr>
          <w:rStyle w:val="FontStyle469"/>
          <w:spacing w:val="-10"/>
        </w:rPr>
      </w:pPr>
      <w:r>
        <w:rPr>
          <w:rStyle w:val="FontStyle435"/>
        </w:rPr>
        <w:t xml:space="preserve">100 </w:t>
      </w:r>
      <w:r>
        <w:rPr>
          <w:rStyle w:val="FontStyle469"/>
          <w:spacing w:val="-10"/>
        </w:rPr>
        <w:t>7.</w:t>
      </w:r>
    </w:p>
    <w:p w:rsidR="00D57188" w:rsidRDefault="001C5317">
      <w:pPr>
        <w:pStyle w:val="Style65"/>
        <w:widowControl/>
        <w:spacing w:before="10" w:line="192" w:lineRule="exact"/>
        <w:rPr>
          <w:rStyle w:val="FontStyle483"/>
          <w:spacing w:val="0"/>
        </w:rPr>
      </w:pPr>
      <w:r>
        <w:rPr>
          <w:rStyle w:val="FontStyle483"/>
          <w:spacing w:val="0"/>
        </w:rPr>
        <w:t>Феномен</w:t>
      </w:r>
      <w:r>
        <w:rPr>
          <w:rStyle w:val="FontStyle483"/>
        </w:rPr>
        <w:t xml:space="preserve"> </w:t>
      </w:r>
      <w:r>
        <w:rPr>
          <w:rStyle w:val="FontStyle483"/>
          <w:spacing w:val="0"/>
        </w:rPr>
        <w:t>лактатиого</w:t>
      </w:r>
      <w:r>
        <w:rPr>
          <w:rStyle w:val="FontStyle483"/>
        </w:rPr>
        <w:t xml:space="preserve"> </w:t>
      </w:r>
      <w:r>
        <w:rPr>
          <w:rStyle w:val="FontStyle483"/>
          <w:spacing w:val="0"/>
        </w:rPr>
        <w:t>ацидоза</w:t>
      </w:r>
      <w:r>
        <w:rPr>
          <w:rStyle w:val="FontStyle483"/>
        </w:rPr>
        <w:t xml:space="preserve"> </w:t>
      </w:r>
      <w:r>
        <w:rPr>
          <w:rStyle w:val="FontStyle483"/>
          <w:spacing w:val="0"/>
        </w:rPr>
        <w:t>давно</w:t>
      </w:r>
      <w:r>
        <w:rPr>
          <w:rStyle w:val="FontStyle483"/>
        </w:rPr>
        <w:t xml:space="preserve"> </w:t>
      </w:r>
      <w:r>
        <w:rPr>
          <w:rStyle w:val="FontStyle483"/>
          <w:spacing w:val="0"/>
        </w:rPr>
        <w:t>привлекает</w:t>
      </w:r>
      <w:r>
        <w:rPr>
          <w:rStyle w:val="FontStyle483"/>
        </w:rPr>
        <w:t xml:space="preserve"> </w:t>
      </w:r>
      <w:r>
        <w:rPr>
          <w:rStyle w:val="FontStyle483"/>
          <w:spacing w:val="0"/>
        </w:rPr>
        <w:t>вни</w:t>
      </w:r>
      <w:r>
        <w:rPr>
          <w:rStyle w:val="FontStyle483"/>
          <w:spacing w:val="0"/>
        </w:rPr>
        <w:softHyphen/>
        <w:t>мание</w:t>
      </w:r>
      <w:r>
        <w:rPr>
          <w:rStyle w:val="FontStyle483"/>
        </w:rPr>
        <w:t xml:space="preserve">  </w:t>
      </w:r>
      <w:r>
        <w:rPr>
          <w:rStyle w:val="FontStyle483"/>
          <w:spacing w:val="0"/>
        </w:rPr>
        <w:t>физиологов.</w:t>
      </w:r>
      <w:r>
        <w:rPr>
          <w:rStyle w:val="FontStyle483"/>
        </w:rPr>
        <w:t xml:space="preserve">   </w:t>
      </w:r>
      <w:r>
        <w:rPr>
          <w:rStyle w:val="FontStyle483"/>
          <w:spacing w:val="0"/>
        </w:rPr>
        <w:t>И</w:t>
      </w:r>
      <w:r>
        <w:rPr>
          <w:rStyle w:val="FontStyle483"/>
        </w:rPr>
        <w:t xml:space="preserve">   </w:t>
      </w:r>
      <w:r>
        <w:rPr>
          <w:rStyle w:val="FontStyle483"/>
          <w:spacing w:val="0"/>
        </w:rPr>
        <w:t>хотя</w:t>
      </w:r>
      <w:r>
        <w:rPr>
          <w:rStyle w:val="FontStyle483"/>
        </w:rPr>
        <w:t xml:space="preserve">   </w:t>
      </w:r>
      <w:r>
        <w:rPr>
          <w:rStyle w:val="FontStyle483"/>
          <w:spacing w:val="0"/>
        </w:rPr>
        <w:t>высказывается</w:t>
      </w:r>
      <w:r>
        <w:rPr>
          <w:rStyle w:val="FontStyle483"/>
        </w:rPr>
        <w:t xml:space="preserve">   </w:t>
      </w:r>
      <w:r>
        <w:rPr>
          <w:rStyle w:val="FontStyle483"/>
          <w:spacing w:val="0"/>
        </w:rPr>
        <w:t>несколько пессимистическое</w:t>
      </w:r>
      <w:r>
        <w:rPr>
          <w:rStyle w:val="FontStyle483"/>
        </w:rPr>
        <w:t xml:space="preserve"> </w:t>
      </w:r>
      <w:r>
        <w:rPr>
          <w:rStyle w:val="FontStyle483"/>
          <w:spacing w:val="0"/>
        </w:rPr>
        <w:t>мнение,</w:t>
      </w:r>
      <w:r>
        <w:rPr>
          <w:rStyle w:val="FontStyle483"/>
        </w:rPr>
        <w:t xml:space="preserve"> </w:t>
      </w:r>
      <w:r>
        <w:rPr>
          <w:rStyle w:val="FontStyle483"/>
          <w:spacing w:val="0"/>
        </w:rPr>
        <w:t>что</w:t>
      </w:r>
      <w:r>
        <w:rPr>
          <w:rStyle w:val="FontStyle483"/>
        </w:rPr>
        <w:t xml:space="preserve"> </w:t>
      </w:r>
      <w:r>
        <w:rPr>
          <w:rStyle w:val="FontStyle483"/>
          <w:spacing w:val="0"/>
        </w:rPr>
        <w:t>мы</w:t>
      </w:r>
      <w:r>
        <w:rPr>
          <w:rStyle w:val="FontStyle483"/>
        </w:rPr>
        <w:t xml:space="preserve"> </w:t>
      </w:r>
      <w:r>
        <w:rPr>
          <w:rStyle w:val="FontStyle483"/>
          <w:spacing w:val="0"/>
        </w:rPr>
        <w:t>еще</w:t>
      </w:r>
      <w:r>
        <w:rPr>
          <w:rStyle w:val="FontStyle483"/>
        </w:rPr>
        <w:t xml:space="preserve"> </w:t>
      </w:r>
      <w:r>
        <w:rPr>
          <w:rStyle w:val="FontStyle483"/>
          <w:spacing w:val="0"/>
        </w:rPr>
        <w:t>далеки</w:t>
      </w:r>
      <w:r>
        <w:rPr>
          <w:rStyle w:val="FontStyle483"/>
        </w:rPr>
        <w:t xml:space="preserve"> </w:t>
      </w:r>
      <w:r>
        <w:rPr>
          <w:rStyle w:val="FontStyle483"/>
          <w:spacing w:val="0"/>
        </w:rPr>
        <w:t>от</w:t>
      </w:r>
      <w:r>
        <w:rPr>
          <w:rStyle w:val="FontStyle483"/>
        </w:rPr>
        <w:t xml:space="preserve"> </w:t>
      </w:r>
      <w:r>
        <w:rPr>
          <w:rStyle w:val="FontStyle483"/>
          <w:spacing w:val="0"/>
        </w:rPr>
        <w:t>полного понимания</w:t>
      </w:r>
      <w:r>
        <w:rPr>
          <w:rStyle w:val="FontStyle483"/>
        </w:rPr>
        <w:t xml:space="preserve"> </w:t>
      </w:r>
      <w:r>
        <w:rPr>
          <w:rStyle w:val="FontStyle483"/>
          <w:spacing w:val="0"/>
        </w:rPr>
        <w:t>механизмов,</w:t>
      </w:r>
      <w:r>
        <w:rPr>
          <w:rStyle w:val="FontStyle483"/>
        </w:rPr>
        <w:t xml:space="preserve"> </w:t>
      </w:r>
      <w:r>
        <w:rPr>
          <w:rStyle w:val="FontStyle483"/>
          <w:spacing w:val="0"/>
        </w:rPr>
        <w:t>изменяющих</w:t>
      </w:r>
      <w:r>
        <w:rPr>
          <w:rStyle w:val="FontStyle483"/>
        </w:rPr>
        <w:t xml:space="preserve"> </w:t>
      </w:r>
      <w:r>
        <w:rPr>
          <w:rStyle w:val="FontStyle483"/>
          <w:spacing w:val="0"/>
        </w:rPr>
        <w:t>метаболическую</w:t>
      </w:r>
      <w:r>
        <w:rPr>
          <w:rStyle w:val="FontStyle483"/>
        </w:rPr>
        <w:t xml:space="preserve"> </w:t>
      </w:r>
      <w:r>
        <w:rPr>
          <w:rStyle w:val="FontStyle483"/>
          <w:spacing w:val="0"/>
        </w:rPr>
        <w:t>ре</w:t>
      </w:r>
      <w:r>
        <w:rPr>
          <w:rStyle w:val="FontStyle483"/>
          <w:spacing w:val="0"/>
        </w:rPr>
        <w:softHyphen/>
        <w:t>акцию</w:t>
      </w:r>
      <w:r>
        <w:rPr>
          <w:rStyle w:val="FontStyle483"/>
        </w:rPr>
        <w:t xml:space="preserve"> </w:t>
      </w:r>
      <w:r>
        <w:rPr>
          <w:rStyle w:val="FontStyle483"/>
          <w:spacing w:val="0"/>
        </w:rPr>
        <w:t>мышц</w:t>
      </w:r>
      <w:r>
        <w:rPr>
          <w:rStyle w:val="FontStyle483"/>
        </w:rPr>
        <w:t xml:space="preserve"> </w:t>
      </w:r>
      <w:r>
        <w:rPr>
          <w:rStyle w:val="FontStyle483"/>
          <w:spacing w:val="0"/>
        </w:rPr>
        <w:t>на</w:t>
      </w:r>
      <w:r>
        <w:rPr>
          <w:rStyle w:val="FontStyle483"/>
        </w:rPr>
        <w:t xml:space="preserve"> </w:t>
      </w:r>
      <w:r>
        <w:rPr>
          <w:rStyle w:val="FontStyle483"/>
          <w:spacing w:val="0"/>
        </w:rPr>
        <w:t>тренировку</w:t>
      </w:r>
      <w:r>
        <w:rPr>
          <w:rStyle w:val="FontStyle483"/>
        </w:rPr>
        <w:t xml:space="preserve"> </w:t>
      </w:r>
      <w:r>
        <w:rPr>
          <w:rStyle w:val="FontStyle483"/>
          <w:spacing w:val="0"/>
        </w:rPr>
        <w:t>для</w:t>
      </w:r>
      <w:r>
        <w:rPr>
          <w:rStyle w:val="FontStyle483"/>
        </w:rPr>
        <w:t xml:space="preserve"> </w:t>
      </w:r>
      <w:r>
        <w:rPr>
          <w:rStyle w:val="FontStyle483"/>
          <w:spacing w:val="0"/>
        </w:rPr>
        <w:t>развития</w:t>
      </w:r>
      <w:r>
        <w:rPr>
          <w:rStyle w:val="FontStyle483"/>
        </w:rPr>
        <w:t xml:space="preserve"> </w:t>
      </w:r>
      <w:r>
        <w:rPr>
          <w:rStyle w:val="FontStyle483"/>
          <w:spacing w:val="0"/>
        </w:rPr>
        <w:t xml:space="preserve">выносливости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Halloszy</w:t>
      </w:r>
      <w:r w:rsidRPr="00190123">
        <w:rPr>
          <w:rStyle w:val="FontStyle483"/>
          <w:spacing w:val="0"/>
        </w:rPr>
        <w:t>,</w:t>
      </w:r>
      <w:r w:rsidRPr="00190123">
        <w:rPr>
          <w:rStyle w:val="FontStyle483"/>
        </w:rPr>
        <w:t xml:space="preserve">   </w:t>
      </w:r>
      <w:r>
        <w:rPr>
          <w:rStyle w:val="FontStyle483"/>
          <w:spacing w:val="0"/>
        </w:rPr>
        <w:t>Е.</w:t>
      </w:r>
      <w:r>
        <w:rPr>
          <w:rStyle w:val="FontStyle483"/>
        </w:rPr>
        <w:t xml:space="preserve"> </w:t>
      </w:r>
      <w:r>
        <w:rPr>
          <w:rStyle w:val="FontStyle483"/>
          <w:spacing w:val="0"/>
          <w:lang w:val="en-US"/>
        </w:rPr>
        <w:t>Coyle</w:t>
      </w:r>
      <w:r w:rsidRPr="00190123">
        <w:rPr>
          <w:rStyle w:val="FontStyle483"/>
          <w:spacing w:val="0"/>
        </w:rPr>
        <w:t>,</w:t>
      </w:r>
      <w:r w:rsidRPr="00190123">
        <w:rPr>
          <w:rStyle w:val="FontStyle483"/>
        </w:rPr>
        <w:t xml:space="preserve">   </w:t>
      </w:r>
      <w:r>
        <w:rPr>
          <w:rStyle w:val="FontStyle483"/>
          <w:spacing w:val="0"/>
        </w:rPr>
        <w:t>1984),</w:t>
      </w:r>
      <w:r>
        <w:rPr>
          <w:rStyle w:val="FontStyle483"/>
        </w:rPr>
        <w:t xml:space="preserve">   </w:t>
      </w:r>
      <w:r>
        <w:rPr>
          <w:rStyle w:val="FontStyle483"/>
          <w:spacing w:val="0"/>
        </w:rPr>
        <w:t>существует</w:t>
      </w:r>
      <w:r>
        <w:rPr>
          <w:rStyle w:val="FontStyle483"/>
        </w:rPr>
        <w:t xml:space="preserve">   </w:t>
      </w:r>
      <w:r>
        <w:rPr>
          <w:rStyle w:val="FontStyle483"/>
          <w:spacing w:val="0"/>
        </w:rPr>
        <w:t>достаточно информации</w:t>
      </w:r>
      <w:r>
        <w:rPr>
          <w:rStyle w:val="FontStyle483"/>
        </w:rPr>
        <w:t xml:space="preserve"> </w:t>
      </w:r>
      <w:r>
        <w:rPr>
          <w:rStyle w:val="FontStyle483"/>
          <w:spacing w:val="0"/>
        </w:rPr>
        <w:t>для</w:t>
      </w:r>
      <w:r>
        <w:rPr>
          <w:rStyle w:val="FontStyle483"/>
        </w:rPr>
        <w:t xml:space="preserve"> </w:t>
      </w:r>
      <w:r>
        <w:rPr>
          <w:rStyle w:val="FontStyle483"/>
          <w:spacing w:val="0"/>
        </w:rPr>
        <w:t>построения</w:t>
      </w:r>
      <w:r>
        <w:rPr>
          <w:rStyle w:val="FontStyle483"/>
        </w:rPr>
        <w:t xml:space="preserve"> </w:t>
      </w:r>
      <w:r>
        <w:rPr>
          <w:rStyle w:val="FontStyle483"/>
          <w:spacing w:val="0"/>
        </w:rPr>
        <w:t>ряда</w:t>
      </w:r>
      <w:r>
        <w:rPr>
          <w:rStyle w:val="FontStyle483"/>
        </w:rPr>
        <w:t xml:space="preserve"> </w:t>
      </w:r>
      <w:r>
        <w:rPr>
          <w:rStyle w:val="FontStyle483"/>
          <w:spacing w:val="0"/>
        </w:rPr>
        <w:t>гипотез.</w:t>
      </w:r>
      <w:r>
        <w:rPr>
          <w:rStyle w:val="FontStyle483"/>
        </w:rPr>
        <w:t xml:space="preserve"> </w:t>
      </w:r>
      <w:r>
        <w:rPr>
          <w:rStyle w:val="FontStyle483"/>
          <w:spacing w:val="0"/>
        </w:rPr>
        <w:t>Так,</w:t>
      </w:r>
      <w:r>
        <w:rPr>
          <w:rStyle w:val="FontStyle483"/>
        </w:rPr>
        <w:t xml:space="preserve"> </w:t>
      </w:r>
      <w:r>
        <w:rPr>
          <w:rStyle w:val="FontStyle483"/>
          <w:spacing w:val="0"/>
        </w:rPr>
        <w:t>в</w:t>
      </w:r>
      <w:r>
        <w:rPr>
          <w:rStyle w:val="FontStyle483"/>
        </w:rPr>
        <w:t xml:space="preserve"> </w:t>
      </w:r>
      <w:r>
        <w:rPr>
          <w:rStyle w:val="FontStyle483"/>
          <w:spacing w:val="0"/>
        </w:rPr>
        <w:t>каче</w:t>
      </w:r>
      <w:r>
        <w:rPr>
          <w:rStyle w:val="FontStyle483"/>
          <w:spacing w:val="0"/>
        </w:rPr>
        <w:softHyphen/>
        <w:t>стве</w:t>
      </w:r>
      <w:r>
        <w:rPr>
          <w:rStyle w:val="FontStyle483"/>
        </w:rPr>
        <w:t xml:space="preserve"> </w:t>
      </w:r>
      <w:r>
        <w:rPr>
          <w:rStyle w:val="FontStyle483"/>
          <w:spacing w:val="0"/>
        </w:rPr>
        <w:t>предпосылки</w:t>
      </w:r>
      <w:r>
        <w:rPr>
          <w:rStyle w:val="FontStyle483"/>
        </w:rPr>
        <w:t xml:space="preserve"> </w:t>
      </w:r>
      <w:r>
        <w:rPr>
          <w:rStyle w:val="FontStyle483"/>
          <w:spacing w:val="0"/>
        </w:rPr>
        <w:t>к</w:t>
      </w:r>
      <w:r>
        <w:rPr>
          <w:rStyle w:val="FontStyle483"/>
        </w:rPr>
        <w:t xml:space="preserve"> </w:t>
      </w:r>
      <w:r>
        <w:rPr>
          <w:rStyle w:val="FontStyle483"/>
          <w:spacing w:val="0"/>
        </w:rPr>
        <w:t>одной</w:t>
      </w:r>
      <w:r>
        <w:rPr>
          <w:rStyle w:val="FontStyle483"/>
        </w:rPr>
        <w:t xml:space="preserve"> </w:t>
      </w:r>
      <w:r>
        <w:rPr>
          <w:rStyle w:val="FontStyle483"/>
          <w:spacing w:val="0"/>
        </w:rPr>
        <w:t>из</w:t>
      </w:r>
      <w:r>
        <w:rPr>
          <w:rStyle w:val="FontStyle483"/>
        </w:rPr>
        <w:t xml:space="preserve"> </w:t>
      </w:r>
      <w:r>
        <w:rPr>
          <w:rStyle w:val="FontStyle483"/>
          <w:spacing w:val="0"/>
        </w:rPr>
        <w:t>них</w:t>
      </w:r>
      <w:r>
        <w:rPr>
          <w:rStyle w:val="FontStyle483"/>
        </w:rPr>
        <w:t xml:space="preserve"> </w:t>
      </w:r>
      <w:r>
        <w:rPr>
          <w:rStyle w:val="FontStyle483"/>
          <w:spacing w:val="0"/>
        </w:rPr>
        <w:t>выступает</w:t>
      </w:r>
      <w:r>
        <w:rPr>
          <w:rStyle w:val="FontStyle483"/>
        </w:rPr>
        <w:t xml:space="preserve"> </w:t>
      </w:r>
      <w:r>
        <w:rPr>
          <w:rStyle w:val="FontStyle483"/>
          <w:spacing w:val="0"/>
        </w:rPr>
        <w:t>свидетель</w:t>
      </w:r>
      <w:r>
        <w:rPr>
          <w:rStyle w:val="FontStyle483"/>
          <w:spacing w:val="0"/>
        </w:rPr>
        <w:softHyphen/>
        <w:t>ство,</w:t>
      </w:r>
      <w:r>
        <w:rPr>
          <w:rStyle w:val="FontStyle483"/>
        </w:rPr>
        <w:t xml:space="preserve"> </w:t>
      </w:r>
      <w:r>
        <w:rPr>
          <w:rStyle w:val="FontStyle483"/>
          <w:spacing w:val="0"/>
        </w:rPr>
        <w:t>что</w:t>
      </w:r>
      <w:r>
        <w:rPr>
          <w:rStyle w:val="FontStyle483"/>
        </w:rPr>
        <w:t xml:space="preserve"> </w:t>
      </w:r>
      <w:r>
        <w:rPr>
          <w:rStyle w:val="FontStyle483"/>
          <w:spacing w:val="0"/>
        </w:rPr>
        <w:t>рабочая</w:t>
      </w:r>
      <w:r>
        <w:rPr>
          <w:rStyle w:val="FontStyle483"/>
        </w:rPr>
        <w:t xml:space="preserve"> </w:t>
      </w:r>
      <w:r>
        <w:rPr>
          <w:rStyle w:val="FontStyle483"/>
          <w:spacing w:val="0"/>
        </w:rPr>
        <w:t>гипоксия</w:t>
      </w:r>
      <w:r>
        <w:rPr>
          <w:rStyle w:val="FontStyle483"/>
        </w:rPr>
        <w:t xml:space="preserve"> </w:t>
      </w:r>
      <w:r>
        <w:rPr>
          <w:rStyle w:val="FontStyle483"/>
          <w:spacing w:val="0"/>
        </w:rPr>
        <w:t>мышц</w:t>
      </w:r>
      <w:r>
        <w:rPr>
          <w:rStyle w:val="FontStyle483"/>
        </w:rPr>
        <w:t xml:space="preserve"> </w:t>
      </w:r>
      <w:r>
        <w:rPr>
          <w:rStyle w:val="FontStyle483"/>
          <w:spacing w:val="0"/>
        </w:rPr>
        <w:t>не</w:t>
      </w:r>
      <w:r>
        <w:rPr>
          <w:rStyle w:val="FontStyle483"/>
        </w:rPr>
        <w:t xml:space="preserve"> </w:t>
      </w:r>
      <w:r>
        <w:rPr>
          <w:rStyle w:val="FontStyle483"/>
          <w:spacing w:val="0"/>
        </w:rPr>
        <w:t>главная</w:t>
      </w:r>
      <w:r>
        <w:rPr>
          <w:rStyle w:val="FontStyle483"/>
        </w:rPr>
        <w:t xml:space="preserve"> </w:t>
      </w:r>
      <w:r>
        <w:rPr>
          <w:rStyle w:val="FontStyle483"/>
          <w:spacing w:val="0"/>
        </w:rPr>
        <w:t>причина, вызывающая</w:t>
      </w:r>
      <w:r>
        <w:rPr>
          <w:rStyle w:val="FontStyle483"/>
        </w:rPr>
        <w:t xml:space="preserve"> </w:t>
      </w:r>
      <w:r>
        <w:rPr>
          <w:rStyle w:val="FontStyle483"/>
          <w:spacing w:val="0"/>
        </w:rPr>
        <w:t>лактатный</w:t>
      </w:r>
      <w:r>
        <w:rPr>
          <w:rStyle w:val="FontStyle483"/>
        </w:rPr>
        <w:t xml:space="preserve"> </w:t>
      </w:r>
      <w:r>
        <w:rPr>
          <w:rStyle w:val="FontStyle483"/>
          <w:spacing w:val="0"/>
        </w:rPr>
        <w:t>ацидоз.</w:t>
      </w:r>
      <w:r>
        <w:rPr>
          <w:rStyle w:val="FontStyle483"/>
        </w:rPr>
        <w:t xml:space="preserve"> </w:t>
      </w:r>
      <w:r>
        <w:rPr>
          <w:rStyle w:val="FontStyle483"/>
          <w:spacing w:val="0"/>
        </w:rPr>
        <w:t>Установлено,</w:t>
      </w:r>
      <w:r>
        <w:rPr>
          <w:rStyle w:val="FontStyle483"/>
        </w:rPr>
        <w:t xml:space="preserve"> </w:t>
      </w:r>
      <w:r>
        <w:rPr>
          <w:rStyle w:val="FontStyle483"/>
          <w:spacing w:val="0"/>
        </w:rPr>
        <w:t>в</w:t>
      </w:r>
      <w:r>
        <w:rPr>
          <w:rStyle w:val="FontStyle483"/>
        </w:rPr>
        <w:t xml:space="preserve"> </w:t>
      </w:r>
      <w:r>
        <w:rPr>
          <w:rStyle w:val="FontStyle483"/>
          <w:spacing w:val="0"/>
        </w:rPr>
        <w:t>част</w:t>
      </w:r>
      <w:r>
        <w:rPr>
          <w:rStyle w:val="FontStyle483"/>
          <w:spacing w:val="0"/>
        </w:rPr>
        <w:softHyphen/>
        <w:t>ности,</w:t>
      </w:r>
      <w:r>
        <w:rPr>
          <w:rStyle w:val="FontStyle483"/>
        </w:rPr>
        <w:t xml:space="preserve"> </w:t>
      </w:r>
      <w:r>
        <w:rPr>
          <w:rStyle w:val="FontStyle483"/>
          <w:spacing w:val="0"/>
        </w:rPr>
        <w:t>что</w:t>
      </w:r>
      <w:r>
        <w:rPr>
          <w:rStyle w:val="FontStyle483"/>
        </w:rPr>
        <w:t xml:space="preserve"> </w:t>
      </w:r>
      <w:r>
        <w:rPr>
          <w:rStyle w:val="FontStyle483"/>
          <w:spacing w:val="0"/>
        </w:rPr>
        <w:t>накопление</w:t>
      </w:r>
      <w:r>
        <w:rPr>
          <w:rStyle w:val="FontStyle483"/>
        </w:rPr>
        <w:t xml:space="preserve"> </w:t>
      </w:r>
      <w:r>
        <w:rPr>
          <w:rStyle w:val="FontStyle483"/>
          <w:spacing w:val="0"/>
        </w:rPr>
        <w:t>лактата</w:t>
      </w:r>
      <w:r>
        <w:rPr>
          <w:rStyle w:val="FontStyle483"/>
        </w:rPr>
        <w:t xml:space="preserve"> </w:t>
      </w:r>
      <w:r>
        <w:rPr>
          <w:rStyle w:val="FontStyle483"/>
          <w:spacing w:val="0"/>
        </w:rPr>
        <w:t>при</w:t>
      </w:r>
      <w:r>
        <w:rPr>
          <w:rStyle w:val="FontStyle483"/>
        </w:rPr>
        <w:t xml:space="preserve"> </w:t>
      </w:r>
      <w:r>
        <w:rPr>
          <w:rStyle w:val="FontStyle483"/>
          <w:spacing w:val="0"/>
        </w:rPr>
        <w:t>максимальной</w:t>
      </w:r>
      <w:r>
        <w:rPr>
          <w:rStyle w:val="FontStyle483"/>
        </w:rPr>
        <w:t xml:space="preserve"> </w:t>
      </w:r>
      <w:r>
        <w:rPr>
          <w:rStyle w:val="FontStyle483"/>
          <w:spacing w:val="0"/>
        </w:rPr>
        <w:t>на</w:t>
      </w:r>
      <w:r>
        <w:rPr>
          <w:rStyle w:val="FontStyle483"/>
          <w:spacing w:val="0"/>
        </w:rPr>
        <w:softHyphen/>
        <w:t>грузке</w:t>
      </w:r>
      <w:r>
        <w:rPr>
          <w:rStyle w:val="FontStyle483"/>
        </w:rPr>
        <w:t xml:space="preserve"> </w:t>
      </w:r>
      <w:r>
        <w:rPr>
          <w:rStyle w:val="FontStyle483"/>
          <w:spacing w:val="0"/>
        </w:rPr>
        <w:t>не</w:t>
      </w:r>
      <w:r>
        <w:rPr>
          <w:rStyle w:val="FontStyle483"/>
        </w:rPr>
        <w:t xml:space="preserve"> </w:t>
      </w:r>
      <w:r>
        <w:rPr>
          <w:rStyle w:val="FontStyle483"/>
          <w:spacing w:val="0"/>
        </w:rPr>
        <w:t>снижается</w:t>
      </w:r>
      <w:r>
        <w:rPr>
          <w:rStyle w:val="FontStyle483"/>
        </w:rPr>
        <w:t xml:space="preserve"> </w:t>
      </w:r>
      <w:r>
        <w:rPr>
          <w:rStyle w:val="FontStyle483"/>
          <w:spacing w:val="0"/>
        </w:rPr>
        <w:t>при</w:t>
      </w:r>
      <w:r>
        <w:rPr>
          <w:rStyle w:val="FontStyle483"/>
        </w:rPr>
        <w:t xml:space="preserve"> </w:t>
      </w:r>
      <w:r>
        <w:rPr>
          <w:rStyle w:val="FontStyle483"/>
          <w:spacing w:val="0"/>
        </w:rPr>
        <w:t>увеличении</w:t>
      </w:r>
      <w:r>
        <w:rPr>
          <w:rStyle w:val="FontStyle483"/>
        </w:rPr>
        <w:t xml:space="preserve"> </w:t>
      </w:r>
      <w:r>
        <w:rPr>
          <w:rStyle w:val="FontStyle483"/>
          <w:spacing w:val="0"/>
        </w:rPr>
        <w:t>кровотока</w:t>
      </w:r>
      <w:r>
        <w:rPr>
          <w:rStyle w:val="FontStyle483"/>
        </w:rPr>
        <w:t xml:space="preserve"> </w:t>
      </w:r>
      <w:r>
        <w:rPr>
          <w:rStyle w:val="FontStyle483"/>
          <w:spacing w:val="0"/>
        </w:rPr>
        <w:t>или</w:t>
      </w:r>
      <w:r>
        <w:rPr>
          <w:rStyle w:val="FontStyle483"/>
        </w:rPr>
        <w:t xml:space="preserve"> </w:t>
      </w:r>
      <w:r>
        <w:rPr>
          <w:rStyle w:val="FontStyle483"/>
          <w:spacing w:val="0"/>
        </w:rPr>
        <w:t>рас</w:t>
      </w:r>
      <w:r>
        <w:rPr>
          <w:rStyle w:val="FontStyle483"/>
          <w:spacing w:val="0"/>
        </w:rPr>
        <w:softHyphen/>
        <w:t>ширении</w:t>
      </w:r>
      <w:r>
        <w:rPr>
          <w:rStyle w:val="FontStyle483"/>
        </w:rPr>
        <w:t xml:space="preserve"> </w:t>
      </w:r>
      <w:r>
        <w:rPr>
          <w:rStyle w:val="FontStyle483"/>
          <w:spacing w:val="0"/>
        </w:rPr>
        <w:t>сосудов,</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при</w:t>
      </w:r>
      <w:r>
        <w:rPr>
          <w:rStyle w:val="FontStyle483"/>
        </w:rPr>
        <w:t xml:space="preserve"> </w:t>
      </w:r>
      <w:r>
        <w:rPr>
          <w:rStyle w:val="FontStyle483"/>
          <w:spacing w:val="0"/>
        </w:rPr>
        <w:t>вдыхании</w:t>
      </w:r>
      <w:r>
        <w:rPr>
          <w:rStyle w:val="FontStyle483"/>
        </w:rPr>
        <w:t xml:space="preserve"> </w:t>
      </w:r>
      <w:r>
        <w:rPr>
          <w:rStyle w:val="FontStyle483"/>
          <w:spacing w:val="0"/>
        </w:rPr>
        <w:t>газовой</w:t>
      </w:r>
      <w:r>
        <w:rPr>
          <w:rStyle w:val="FontStyle483"/>
        </w:rPr>
        <w:t xml:space="preserve"> </w:t>
      </w:r>
      <w:r>
        <w:rPr>
          <w:rStyle w:val="FontStyle483"/>
          <w:spacing w:val="0"/>
        </w:rPr>
        <w:t>смеси, обогащенной</w:t>
      </w:r>
      <w:r>
        <w:rPr>
          <w:rStyle w:val="FontStyle483"/>
        </w:rPr>
        <w:t xml:space="preserve"> </w:t>
      </w:r>
      <w:r>
        <w:rPr>
          <w:rStyle w:val="FontStyle483"/>
          <w:spacing w:val="0"/>
        </w:rPr>
        <w:t>0</w:t>
      </w:r>
      <w:r>
        <w:rPr>
          <w:rStyle w:val="FontStyle483"/>
          <w:spacing w:val="0"/>
          <w:vertAlign w:val="subscript"/>
        </w:rPr>
        <w:t>2</w:t>
      </w:r>
      <w:r>
        <w:rPr>
          <w:rStyle w:val="FontStyle483"/>
        </w:rPr>
        <w:t xml:space="preserve"> </w:t>
      </w:r>
      <w:r>
        <w:rPr>
          <w:rStyle w:val="FontStyle483"/>
          <w:spacing w:val="0"/>
        </w:rPr>
        <w:t>(Н.</w:t>
      </w:r>
      <w:r>
        <w:rPr>
          <w:rStyle w:val="FontStyle483"/>
        </w:rPr>
        <w:t xml:space="preserve"> </w:t>
      </w:r>
      <w:r>
        <w:rPr>
          <w:rStyle w:val="FontStyle483"/>
          <w:spacing w:val="0"/>
          <w:lang w:val="en-US"/>
        </w:rPr>
        <w:t>Welch</w:t>
      </w:r>
      <w:r w:rsidRPr="00190123">
        <w:rPr>
          <w:rStyle w:val="FontStyle483"/>
          <w:spacing w:val="0"/>
        </w:rPr>
        <w:t>,</w:t>
      </w:r>
      <w:r w:rsidRPr="00190123">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Pedersen</w:t>
      </w:r>
      <w:r w:rsidRPr="00190123">
        <w:rPr>
          <w:rStyle w:val="FontStyle483"/>
          <w:spacing w:val="0"/>
        </w:rPr>
        <w:t>,</w:t>
      </w:r>
      <w:r w:rsidRPr="00190123">
        <w:rPr>
          <w:rStyle w:val="FontStyle483"/>
        </w:rPr>
        <w:t xml:space="preserve"> </w:t>
      </w:r>
      <w:r>
        <w:rPr>
          <w:rStyle w:val="FontStyle483"/>
          <w:spacing w:val="0"/>
        </w:rPr>
        <w:t>1981).</w:t>
      </w:r>
      <w:r>
        <w:rPr>
          <w:rStyle w:val="FontStyle483"/>
        </w:rPr>
        <w:t xml:space="preserve"> </w:t>
      </w:r>
      <w:r>
        <w:rPr>
          <w:rStyle w:val="FontStyle483"/>
          <w:spacing w:val="0"/>
        </w:rPr>
        <w:t>Это</w:t>
      </w:r>
      <w:r>
        <w:rPr>
          <w:rStyle w:val="FontStyle483"/>
        </w:rPr>
        <w:t xml:space="preserve"> </w:t>
      </w:r>
      <w:r>
        <w:rPr>
          <w:rStyle w:val="FontStyle483"/>
          <w:spacing w:val="0"/>
        </w:rPr>
        <w:t>дока</w:t>
      </w:r>
      <w:r>
        <w:rPr>
          <w:rStyle w:val="FontStyle483"/>
          <w:spacing w:val="0"/>
        </w:rPr>
        <w:softHyphen/>
        <w:t>зывает,</w:t>
      </w:r>
      <w:r>
        <w:rPr>
          <w:rStyle w:val="FontStyle483"/>
        </w:rPr>
        <w:t xml:space="preserve"> </w:t>
      </w:r>
      <w:r>
        <w:rPr>
          <w:rStyle w:val="FontStyle483"/>
          <w:spacing w:val="0"/>
        </w:rPr>
        <w:t>что</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накапливающих</w:t>
      </w:r>
      <w:r>
        <w:rPr>
          <w:rStyle w:val="FontStyle483"/>
        </w:rPr>
        <w:t xml:space="preserve"> </w:t>
      </w:r>
      <w:r>
        <w:rPr>
          <w:rStyle w:val="FontStyle483"/>
          <w:spacing w:val="0"/>
        </w:rPr>
        <w:t>лактат,</w:t>
      </w:r>
      <w:r>
        <w:rPr>
          <w:rStyle w:val="FontStyle483"/>
        </w:rPr>
        <w:t xml:space="preserve"> </w:t>
      </w:r>
      <w:r>
        <w:rPr>
          <w:rStyle w:val="FontStyle483"/>
          <w:spacing w:val="0"/>
        </w:rPr>
        <w:t>никогда не</w:t>
      </w:r>
      <w:r>
        <w:rPr>
          <w:rStyle w:val="FontStyle483"/>
        </w:rPr>
        <w:t xml:space="preserve"> </w:t>
      </w:r>
      <w:r>
        <w:rPr>
          <w:rStyle w:val="FontStyle483"/>
          <w:spacing w:val="0"/>
        </w:rPr>
        <w:t>возникает</w:t>
      </w:r>
      <w:r>
        <w:rPr>
          <w:rStyle w:val="FontStyle483"/>
        </w:rPr>
        <w:t xml:space="preserve"> </w:t>
      </w:r>
      <w:r>
        <w:rPr>
          <w:rStyle w:val="FontStyle483"/>
          <w:spacing w:val="0"/>
        </w:rPr>
        <w:t>состояния</w:t>
      </w:r>
      <w:r>
        <w:rPr>
          <w:rStyle w:val="FontStyle483"/>
        </w:rPr>
        <w:t xml:space="preserve"> </w:t>
      </w:r>
      <w:r>
        <w:rPr>
          <w:rStyle w:val="FontStyle483"/>
          <w:spacing w:val="0"/>
        </w:rPr>
        <w:t>аноксии</w:t>
      </w:r>
      <w:r>
        <w:rPr>
          <w:rStyle w:val="FontStyle483"/>
        </w:rPr>
        <w:t xml:space="preserve"> </w:t>
      </w:r>
      <w:r>
        <w:rPr>
          <w:rStyle w:val="FontStyle483"/>
          <w:spacing w:val="0"/>
        </w:rPr>
        <w:t>(Е.</w:t>
      </w:r>
      <w:r>
        <w:rPr>
          <w:rStyle w:val="FontStyle483"/>
        </w:rPr>
        <w:t xml:space="preserve"> </w:t>
      </w:r>
      <w:r>
        <w:rPr>
          <w:rStyle w:val="FontStyle483"/>
          <w:spacing w:val="0"/>
          <w:lang w:val="en-US"/>
        </w:rPr>
        <w:t>Gertz</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1981;</w:t>
      </w:r>
    </w:p>
    <w:p w:rsidR="00D57188" w:rsidRDefault="001C5317">
      <w:pPr>
        <w:pStyle w:val="Style38"/>
        <w:widowControl/>
        <w:tabs>
          <w:tab w:val="left" w:pos="2534"/>
          <w:tab w:val="left" w:pos="3475"/>
        </w:tabs>
        <w:spacing w:line="216" w:lineRule="exact"/>
        <w:ind w:left="1555"/>
        <w:rPr>
          <w:rStyle w:val="FontStyle435"/>
        </w:rPr>
      </w:pPr>
      <w:r>
        <w:rPr>
          <w:rStyle w:val="FontStyle435"/>
        </w:rPr>
        <w:t>25</w:t>
      </w:r>
      <w:r>
        <w:rPr>
          <w:rStyle w:val="FontStyle435"/>
          <w:rFonts w:ascii="Times New Roman" w:hAnsi="Times New Roman" w:cs="Times New Roman"/>
          <w:b w:val="0"/>
          <w:bCs w:val="0"/>
          <w:sz w:val="20"/>
          <w:szCs w:val="20"/>
        </w:rPr>
        <w:tab/>
      </w:r>
      <w:r>
        <w:rPr>
          <w:rStyle w:val="FontStyle435"/>
        </w:rPr>
        <w:t>50</w:t>
      </w:r>
      <w:r>
        <w:rPr>
          <w:rStyle w:val="FontStyle435"/>
          <w:rFonts w:ascii="Times New Roman" w:hAnsi="Times New Roman" w:cs="Times New Roman"/>
          <w:b w:val="0"/>
          <w:bCs w:val="0"/>
          <w:sz w:val="20"/>
          <w:szCs w:val="20"/>
        </w:rPr>
        <w:tab/>
      </w:r>
      <w:r>
        <w:rPr>
          <w:rStyle w:val="FontStyle435"/>
        </w:rPr>
        <w:t>75</w:t>
      </w:r>
    </w:p>
    <w:p w:rsidR="00D57188" w:rsidRDefault="001C5317">
      <w:pPr>
        <w:pStyle w:val="Style62"/>
        <w:widowControl/>
        <w:spacing w:line="216" w:lineRule="exact"/>
        <w:ind w:left="926"/>
        <w:jc w:val="center"/>
        <w:rPr>
          <w:rStyle w:val="FontStyle435"/>
          <w:vertAlign w:val="subscript"/>
        </w:rPr>
      </w:pPr>
      <w:r>
        <w:rPr>
          <w:rStyle w:val="FontStyle435"/>
        </w:rPr>
        <w:t>Максимальное потребление 0</w:t>
      </w:r>
      <w:r>
        <w:rPr>
          <w:rStyle w:val="FontStyle435"/>
          <w:vertAlign w:val="subscript"/>
        </w:rPr>
        <w:t>2</w:t>
      </w:r>
    </w:p>
    <w:p w:rsidR="00D57188" w:rsidRDefault="001C5317">
      <w:pPr>
        <w:pStyle w:val="Style207"/>
        <w:widowControl/>
        <w:spacing w:before="163" w:line="154" w:lineRule="exact"/>
        <w:rPr>
          <w:rStyle w:val="FontStyle470"/>
          <w:spacing w:val="10"/>
        </w:rPr>
      </w:pPr>
      <w:r>
        <w:rPr>
          <w:rStyle w:val="FontStyle425"/>
        </w:rPr>
        <w:t xml:space="preserve">ивтенг!' </w:t>
      </w:r>
      <w:r>
        <w:rPr>
          <w:rStyle w:val="FontStyle425"/>
          <w:vertAlign w:val="superscript"/>
        </w:rPr>
        <w:t>Изменение</w:t>
      </w:r>
      <w:r>
        <w:rPr>
          <w:rStyle w:val="FontStyle425"/>
        </w:rPr>
        <w:t xml:space="preserve"> концентрации лактата в крови в зависимости от </w:t>
      </w:r>
      <w:r>
        <w:rPr>
          <w:rStyle w:val="FontStyle475"/>
        </w:rPr>
        <w:t xml:space="preserve">и  </w:t>
      </w:r>
      <w:r>
        <w:rPr>
          <w:rStyle w:val="FontStyle470"/>
          <w:spacing w:val="10"/>
        </w:rPr>
        <w:t>и</w:t>
      </w:r>
      <w:r>
        <w:rPr>
          <w:rStyle w:val="FontStyle470"/>
        </w:rPr>
        <w:t xml:space="preserve">   </w:t>
      </w:r>
      <w:r>
        <w:rPr>
          <w:rStyle w:val="FontStyle425"/>
          <w:vertAlign w:val="superscript"/>
        </w:rPr>
        <w:t>вностн</w:t>
      </w:r>
      <w:r>
        <w:rPr>
          <w:rStyle w:val="FontStyle425"/>
        </w:rPr>
        <w:t xml:space="preserve">   работы   в   процентах   от   индивидуального   МПК </w:t>
      </w:r>
      <w:r w:rsidRPr="00190123">
        <w:rPr>
          <w:rStyle w:val="FontStyle425"/>
          <w:vertAlign w:val="superscript"/>
        </w:rPr>
        <w:t>,</w:t>
      </w:r>
      <w:r>
        <w:rPr>
          <w:rStyle w:val="FontStyle425"/>
          <w:vertAlign w:val="superscript"/>
          <w:lang w:val="en-US"/>
        </w:rPr>
        <w:t>l</w:t>
      </w:r>
      <w:r w:rsidRPr="00190123">
        <w:rPr>
          <w:rStyle w:val="FontStyle425"/>
        </w:rPr>
        <w:t xml:space="preserve">- </w:t>
      </w:r>
      <w:r>
        <w:rPr>
          <w:rStyle w:val="FontStyle425"/>
          <w:vertAlign w:val="superscript"/>
          <w:lang w:val="en-US"/>
        </w:rPr>
        <w:t>Hcr</w:t>
      </w:r>
      <w:r>
        <w:rPr>
          <w:rStyle w:val="FontStyle425"/>
          <w:lang w:val="en-US"/>
        </w:rPr>
        <w:t>mansen</w:t>
      </w:r>
      <w:r w:rsidRPr="00190123">
        <w:rPr>
          <w:rStyle w:val="FontStyle425"/>
        </w:rPr>
        <w:t xml:space="preserve">. </w:t>
      </w:r>
      <w:r>
        <w:rPr>
          <w:rStyle w:val="FontStyle470"/>
          <w:spacing w:val="10"/>
        </w:rPr>
        <w:t>1971) 6*</w:t>
      </w:r>
    </w:p>
    <w:p w:rsidR="00D57188" w:rsidRDefault="00D57188">
      <w:pPr>
        <w:pStyle w:val="Style207"/>
        <w:widowControl/>
        <w:spacing w:before="163" w:line="154" w:lineRule="exact"/>
        <w:rPr>
          <w:rStyle w:val="FontStyle470"/>
          <w:spacing w:val="10"/>
        </w:rPr>
        <w:sectPr w:rsidR="00D57188">
          <w:headerReference w:type="even" r:id="rId496"/>
          <w:headerReference w:type="default" r:id="rId497"/>
          <w:footerReference w:type="even" r:id="rId498"/>
          <w:footerReference w:type="default" r:id="rId499"/>
          <w:pgSz w:w="8390" w:h="11905"/>
          <w:pgMar w:top="1354" w:right="1466" w:bottom="1003" w:left="1726" w:header="720" w:footer="720" w:gutter="0"/>
          <w:cols w:space="60"/>
          <w:noEndnote/>
        </w:sectPr>
      </w:pPr>
    </w:p>
    <w:p w:rsidR="00D57188" w:rsidRDefault="001C5317">
      <w:pPr>
        <w:pStyle w:val="Style13"/>
        <w:widowControl/>
        <w:spacing w:before="48" w:line="206" w:lineRule="exact"/>
        <w:rPr>
          <w:rStyle w:val="FontStyle484"/>
          <w:lang w:eastAsia="en-US"/>
        </w:rPr>
      </w:pPr>
      <w:r>
        <w:rPr>
          <w:rStyle w:val="FontStyle484"/>
          <w:lang w:val="en-US" w:eastAsia="en-US"/>
        </w:rPr>
        <w:lastRenderedPageBreak/>
        <w:t>R</w:t>
      </w:r>
      <w:r w:rsidRPr="00190123">
        <w:rPr>
          <w:rStyle w:val="FontStyle484"/>
          <w:lang w:eastAsia="en-US"/>
        </w:rPr>
        <w:t xml:space="preserve"> </w:t>
      </w:r>
      <w:r>
        <w:rPr>
          <w:rStyle w:val="FontStyle484"/>
          <w:lang w:val="en-US" w:eastAsia="en-US"/>
        </w:rPr>
        <w:t>Connct</w:t>
      </w:r>
      <w:r w:rsidRPr="00190123">
        <w:rPr>
          <w:rStyle w:val="FontStyle484"/>
          <w:lang w:eastAsia="en-US"/>
        </w:rPr>
        <w:t xml:space="preserve"> </w:t>
      </w:r>
      <w:r>
        <w:rPr>
          <w:rStyle w:val="FontStyle484"/>
          <w:lang w:val="en-US" w:eastAsia="en-US"/>
        </w:rPr>
        <w:t>cl</w:t>
      </w:r>
      <w:r w:rsidRPr="00190123">
        <w:rPr>
          <w:rStyle w:val="FontStyle484"/>
          <w:lang w:eastAsia="en-US"/>
        </w:rPr>
        <w:t xml:space="preserve"> </w:t>
      </w:r>
      <w:r>
        <w:rPr>
          <w:rStyle w:val="FontStyle484"/>
          <w:lang w:val="en-US" w:eastAsia="en-US"/>
        </w:rPr>
        <w:t>al</w:t>
      </w:r>
      <w:r w:rsidRPr="00190123">
        <w:rPr>
          <w:rStyle w:val="FontStyle484"/>
          <w:lang w:eastAsia="en-US"/>
        </w:rPr>
        <w:t xml:space="preserve">., </w:t>
      </w:r>
      <w:r>
        <w:rPr>
          <w:rStyle w:val="FontStyle484"/>
          <w:lang w:eastAsia="en-US"/>
        </w:rPr>
        <w:t xml:space="preserve">1984; </w:t>
      </w:r>
      <w:r>
        <w:rPr>
          <w:rStyle w:val="FontStyle484"/>
          <w:lang w:val="en-US" w:eastAsia="en-US"/>
        </w:rPr>
        <w:t>B</w:t>
      </w:r>
      <w:r w:rsidRPr="00190123">
        <w:rPr>
          <w:rStyle w:val="FontStyle484"/>
          <w:lang w:eastAsia="en-US"/>
        </w:rPr>
        <w:t xml:space="preserve">. </w:t>
      </w:r>
      <w:r>
        <w:rPr>
          <w:rStyle w:val="FontStyle484"/>
          <w:lang w:val="en-US" w:eastAsia="en-US"/>
        </w:rPr>
        <w:t>Saltin</w:t>
      </w:r>
      <w:r w:rsidRPr="00190123">
        <w:rPr>
          <w:rStyle w:val="FontStyle484"/>
          <w:lang w:eastAsia="en-US"/>
        </w:rPr>
        <w:t xml:space="preserve">, </w:t>
      </w:r>
      <w:r>
        <w:rPr>
          <w:rStyle w:val="FontStyle484"/>
          <w:lang w:eastAsia="en-US"/>
        </w:rPr>
        <w:t>1985) и что накоплен.,» лактата при интенсивной работе происходит по причинам не связанным с парциальным давлением 0</w:t>
      </w:r>
      <w:r>
        <w:rPr>
          <w:rStyle w:val="FontStyle484"/>
          <w:vertAlign w:val="subscript"/>
          <w:lang w:eastAsia="en-US"/>
        </w:rPr>
        <w:t>2</w:t>
      </w:r>
      <w:r>
        <w:rPr>
          <w:rStyle w:val="FontStyle484"/>
          <w:lang w:eastAsia="en-US"/>
        </w:rPr>
        <w:t xml:space="preserve">, т. </w:t>
      </w:r>
      <w:r>
        <w:rPr>
          <w:rStyle w:val="FontStyle484"/>
          <w:vertAlign w:val="subscript"/>
          <w:lang w:eastAsia="en-US"/>
        </w:rPr>
        <w:t>е</w:t>
      </w:r>
      <w:r>
        <w:rPr>
          <w:rStyle w:val="FontStyle484"/>
          <w:lang w:eastAsia="en-US"/>
        </w:rPr>
        <w:t xml:space="preserve">. </w:t>
      </w:r>
      <w:r>
        <w:rPr>
          <w:rStyle w:val="FontStyle484"/>
          <w:lang w:val="en-US" w:eastAsia="en-US"/>
        </w:rPr>
        <w:t>em</w:t>
      </w:r>
      <w:r w:rsidRPr="00190123">
        <w:rPr>
          <w:rStyle w:val="FontStyle484"/>
          <w:lang w:eastAsia="en-US"/>
        </w:rPr>
        <w:t xml:space="preserve"> </w:t>
      </w:r>
      <w:r>
        <w:rPr>
          <w:rStyle w:val="FontStyle484"/>
          <w:lang w:eastAsia="en-US"/>
        </w:rPr>
        <w:t xml:space="preserve">недостатком для образования </w:t>
      </w:r>
      <w:r>
        <w:rPr>
          <w:rStyle w:val="FontStyle523"/>
          <w:lang w:eastAsia="en-US"/>
        </w:rPr>
        <w:t xml:space="preserve">атф </w:t>
      </w:r>
      <w:r>
        <w:rPr>
          <w:rStyle w:val="FontStyle484"/>
          <w:lang w:eastAsia="en-US"/>
        </w:rPr>
        <w:t xml:space="preserve">в митохондриях </w:t>
      </w:r>
      <w:r w:rsidRPr="00190123">
        <w:rPr>
          <w:rStyle w:val="FontStyle484"/>
          <w:lang w:eastAsia="en-US"/>
        </w:rPr>
        <w:t>(</w:t>
      </w:r>
      <w:r>
        <w:rPr>
          <w:rStyle w:val="FontStyle523"/>
          <w:lang w:val="en-US" w:eastAsia="en-US"/>
        </w:rPr>
        <w:t>q</w:t>
      </w:r>
      <w:r w:rsidRPr="00190123">
        <w:rPr>
          <w:rStyle w:val="FontStyle523"/>
          <w:lang w:eastAsia="en-US"/>
        </w:rPr>
        <w:t xml:space="preserve"> </w:t>
      </w:r>
      <w:r>
        <w:rPr>
          <w:rStyle w:val="FontStyle484"/>
          <w:lang w:val="en-US" w:eastAsia="en-US"/>
        </w:rPr>
        <w:t>Brooks</w:t>
      </w:r>
      <w:r w:rsidRPr="00190123">
        <w:rPr>
          <w:rStyle w:val="FontStyle484"/>
          <w:lang w:eastAsia="en-US"/>
        </w:rPr>
        <w:t xml:space="preserve">, </w:t>
      </w:r>
      <w:r>
        <w:rPr>
          <w:rStyle w:val="FontStyle484"/>
          <w:lang w:eastAsia="en-US"/>
        </w:rPr>
        <w:t xml:space="preserve">1985). Вместе с тем значительное число эксг^ риментальных фактов свидетельствует в пользу </w:t>
      </w:r>
      <w:r>
        <w:rPr>
          <w:rStyle w:val="FontStyle484"/>
          <w:vertAlign w:val="subscript"/>
          <w:lang w:eastAsia="en-US"/>
        </w:rPr>
        <w:t xml:space="preserve">ТОГо </w:t>
      </w:r>
      <w:r>
        <w:rPr>
          <w:rStyle w:val="FontStyle484"/>
          <w:lang w:eastAsia="en-US"/>
        </w:rPr>
        <w:t>что продукция лактата определяется главным образом периферическими факторами, связанными с метаболи</w:t>
      </w:r>
      <w:r>
        <w:rPr>
          <w:rStyle w:val="FontStyle484"/>
          <w:lang w:eastAsia="en-US"/>
        </w:rPr>
        <w:softHyphen/>
        <w:t xml:space="preserve">ческими процессами в мышцах </w:t>
      </w:r>
      <w:r w:rsidRPr="00190123">
        <w:rPr>
          <w:rStyle w:val="FontStyle484"/>
          <w:lang w:eastAsia="en-US"/>
        </w:rPr>
        <w:t>(</w:t>
      </w:r>
      <w:r>
        <w:rPr>
          <w:rStyle w:val="FontStyle484"/>
          <w:lang w:val="en-US" w:eastAsia="en-US"/>
        </w:rPr>
        <w:t>I</w:t>
      </w:r>
      <w:r w:rsidRPr="00190123">
        <w:rPr>
          <w:rStyle w:val="FontStyle484"/>
          <w:lang w:eastAsia="en-US"/>
        </w:rPr>
        <w:t xml:space="preserve">. </w:t>
      </w:r>
      <w:r>
        <w:rPr>
          <w:rStyle w:val="FontStyle484"/>
          <w:lang w:val="en-US" w:eastAsia="en-US"/>
        </w:rPr>
        <w:t>Ivy</w:t>
      </w:r>
      <w:r w:rsidRPr="00190123">
        <w:rPr>
          <w:rStyle w:val="FontStyle484"/>
          <w:lang w:eastAsia="en-US"/>
        </w:rPr>
        <w:t xml:space="preserve"> </w:t>
      </w:r>
      <w:r>
        <w:rPr>
          <w:rStyle w:val="FontStyle484"/>
          <w:lang w:val="en-US" w:eastAsia="en-US"/>
        </w:rPr>
        <w:t>et</w:t>
      </w:r>
      <w:r w:rsidRPr="00190123">
        <w:rPr>
          <w:rStyle w:val="FontStyle484"/>
          <w:lang w:eastAsia="en-US"/>
        </w:rPr>
        <w:t xml:space="preserve"> </w:t>
      </w:r>
      <w:r>
        <w:rPr>
          <w:rStyle w:val="FontStyle484"/>
          <w:lang w:val="en-US" w:eastAsia="en-US"/>
        </w:rPr>
        <w:t>al</w:t>
      </w:r>
      <w:r w:rsidRPr="00190123">
        <w:rPr>
          <w:rStyle w:val="FontStyle484"/>
          <w:lang w:eastAsia="en-US"/>
        </w:rPr>
        <w:t xml:space="preserve">., </w:t>
      </w:r>
      <w:r>
        <w:rPr>
          <w:rStyle w:val="FontStyle484"/>
          <w:lang w:eastAsia="en-US"/>
        </w:rPr>
        <w:t xml:space="preserve">1980; </w:t>
      </w:r>
      <w:r>
        <w:rPr>
          <w:rStyle w:val="FontStyle484"/>
          <w:lang w:val="en-US" w:eastAsia="en-US"/>
        </w:rPr>
        <w:t>P</w:t>
      </w:r>
      <w:r w:rsidRPr="00190123">
        <w:rPr>
          <w:rStyle w:val="FontStyle484"/>
          <w:lang w:eastAsia="en-US"/>
        </w:rPr>
        <w:t xml:space="preserve">. </w:t>
      </w:r>
      <w:r>
        <w:rPr>
          <w:rStyle w:val="FontStyle484"/>
          <w:lang w:val="en-US" w:eastAsia="en-US"/>
        </w:rPr>
        <w:lastRenderedPageBreak/>
        <w:t>Gol</w:t>
      </w:r>
      <w:r w:rsidRPr="00190123">
        <w:rPr>
          <w:rStyle w:val="FontStyle484"/>
          <w:lang w:eastAsia="en-US"/>
        </w:rPr>
        <w:t>-</w:t>
      </w:r>
      <w:r>
        <w:rPr>
          <w:rStyle w:val="FontStyle484"/>
          <w:lang w:val="en-US" w:eastAsia="en-US"/>
        </w:rPr>
        <w:t>lnick</w:t>
      </w:r>
      <w:r w:rsidRPr="00190123">
        <w:rPr>
          <w:rStyle w:val="FontStyle484"/>
          <w:lang w:eastAsia="en-US"/>
        </w:rPr>
        <w:t xml:space="preserve">, </w:t>
      </w:r>
      <w:r>
        <w:rPr>
          <w:rStyle w:val="FontStyle484"/>
          <w:lang w:val="en-US" w:eastAsia="en-US"/>
        </w:rPr>
        <w:t>B</w:t>
      </w:r>
      <w:r w:rsidRPr="00190123">
        <w:rPr>
          <w:rStyle w:val="FontStyle484"/>
          <w:lang w:eastAsia="en-US"/>
        </w:rPr>
        <w:t xml:space="preserve">. </w:t>
      </w:r>
      <w:r>
        <w:rPr>
          <w:rStyle w:val="FontStyle484"/>
          <w:lang w:val="en-US" w:eastAsia="en-US"/>
        </w:rPr>
        <w:t>Saltin</w:t>
      </w:r>
      <w:r w:rsidRPr="00190123">
        <w:rPr>
          <w:rStyle w:val="FontStyle484"/>
          <w:lang w:eastAsia="en-US"/>
        </w:rPr>
        <w:t xml:space="preserve">, </w:t>
      </w:r>
      <w:r>
        <w:rPr>
          <w:rStyle w:val="FontStyle484"/>
          <w:lang w:eastAsia="en-US"/>
        </w:rPr>
        <w:t xml:space="preserve">1982; </w:t>
      </w:r>
      <w:r>
        <w:rPr>
          <w:rStyle w:val="FontStyle484"/>
          <w:lang w:val="en-US" w:eastAsia="en-US"/>
        </w:rPr>
        <w:t>J</w:t>
      </w:r>
      <w:r w:rsidRPr="00190123">
        <w:rPr>
          <w:rStyle w:val="FontStyle484"/>
          <w:lang w:eastAsia="en-US"/>
        </w:rPr>
        <w:t xml:space="preserve">. </w:t>
      </w:r>
      <w:r>
        <w:rPr>
          <w:rStyle w:val="FontStyle484"/>
          <w:lang w:val="en-US" w:eastAsia="en-US"/>
        </w:rPr>
        <w:t>Holloszy</w:t>
      </w:r>
      <w:r w:rsidRPr="00190123">
        <w:rPr>
          <w:rStyle w:val="FontStyle484"/>
          <w:lang w:eastAsia="en-US"/>
        </w:rPr>
        <w:t xml:space="preserve">, </w:t>
      </w:r>
      <w:r>
        <w:rPr>
          <w:rStyle w:val="FontStyle484"/>
          <w:lang w:val="en-US" w:eastAsia="en-US"/>
        </w:rPr>
        <w:t>E</w:t>
      </w:r>
      <w:r w:rsidRPr="00190123">
        <w:rPr>
          <w:rStyle w:val="FontStyle484"/>
          <w:lang w:eastAsia="en-US"/>
        </w:rPr>
        <w:t xml:space="preserve">. </w:t>
      </w:r>
      <w:r>
        <w:rPr>
          <w:rStyle w:val="FontStyle484"/>
          <w:lang w:val="en-US" w:eastAsia="en-US"/>
        </w:rPr>
        <w:t>Coyle</w:t>
      </w:r>
      <w:r w:rsidRPr="00190123">
        <w:rPr>
          <w:rStyle w:val="FontStyle484"/>
          <w:lang w:eastAsia="en-US"/>
        </w:rPr>
        <w:t xml:space="preserve">, </w:t>
      </w:r>
      <w:r>
        <w:rPr>
          <w:rStyle w:val="FontStyle484"/>
          <w:lang w:eastAsia="en-US"/>
        </w:rPr>
        <w:t>1984). По</w:t>
      </w:r>
      <w:r>
        <w:rPr>
          <w:rStyle w:val="FontStyle484"/>
          <w:lang w:eastAsia="en-US"/>
        </w:rPr>
        <w:softHyphen/>
        <w:t>этому поводу высказываются следующие гипотезы.</w:t>
      </w:r>
    </w:p>
    <w:p w:rsidR="00D57188" w:rsidRDefault="001C5317">
      <w:pPr>
        <w:pStyle w:val="Style213"/>
        <w:widowControl/>
        <w:rPr>
          <w:rStyle w:val="FontStyle484"/>
        </w:rPr>
      </w:pPr>
      <w:r>
        <w:rPr>
          <w:rStyle w:val="FontStyle484"/>
        </w:rPr>
        <w:t>Возможный механизм повышения лактата при интен</w:t>
      </w:r>
      <w:r>
        <w:rPr>
          <w:rStyle w:val="FontStyle484"/>
        </w:rPr>
        <w:softHyphen/>
        <w:t>сивной работе состоит в ограничении окислительных воз</w:t>
      </w:r>
      <w:r>
        <w:rPr>
          <w:rStyle w:val="FontStyle484"/>
        </w:rPr>
        <w:softHyphen/>
        <w:t xml:space="preserve">можностей мышц на у'юпне анаэробного порога, даже если доставка </w:t>
      </w:r>
      <w:r>
        <w:rPr>
          <w:rStyle w:val="FontStyle484"/>
          <w:spacing w:val="-20"/>
        </w:rPr>
        <w:t>СЪ</w:t>
      </w:r>
      <w:r>
        <w:rPr>
          <w:rStyle w:val="FontStyle484"/>
        </w:rPr>
        <w:t xml:space="preserve"> ад^кзслтна. Окислительные процессы не в состоянии ислользовгть доставляемый Ог (К- </w:t>
      </w:r>
      <w:r>
        <w:rPr>
          <w:rStyle w:val="FontStyle484"/>
          <w:lang w:val="en-US"/>
        </w:rPr>
        <w:t>Was</w:t>
      </w:r>
      <w:r w:rsidRPr="00190123">
        <w:rPr>
          <w:rStyle w:val="FontStyle484"/>
        </w:rPr>
        <w:t>-</w:t>
      </w:r>
      <w:r>
        <w:rPr>
          <w:rStyle w:val="FontStyle484"/>
          <w:lang w:val="en-US"/>
        </w:rPr>
        <w:t>sermann</w:t>
      </w:r>
      <w:r w:rsidRPr="00190123">
        <w:rPr>
          <w:rStyle w:val="FontStyle484"/>
        </w:rPr>
        <w:t xml:space="preserve"> </w:t>
      </w:r>
      <w:r>
        <w:rPr>
          <w:rStyle w:val="FontStyle484"/>
          <w:lang w:val="en-US"/>
        </w:rPr>
        <w:t>et</w:t>
      </w:r>
      <w:r w:rsidRPr="00190123">
        <w:rPr>
          <w:rStyle w:val="FontStyle484"/>
        </w:rPr>
        <w:t xml:space="preserve"> </w:t>
      </w:r>
      <w:r>
        <w:rPr>
          <w:rStyle w:val="FontStyle484"/>
          <w:lang w:val="en-US"/>
        </w:rPr>
        <w:t>al</w:t>
      </w:r>
      <w:r w:rsidRPr="00190123">
        <w:rPr>
          <w:rStyle w:val="FontStyle484"/>
        </w:rPr>
        <w:t xml:space="preserve"> </w:t>
      </w:r>
      <w:r>
        <w:rPr>
          <w:rStyle w:val="FontStyle484"/>
        </w:rPr>
        <w:t xml:space="preserve">, 1931; </w:t>
      </w:r>
      <w:r>
        <w:rPr>
          <w:rStyle w:val="FontStyle484"/>
          <w:lang w:val="en-US"/>
        </w:rPr>
        <w:t>G</w:t>
      </w:r>
      <w:r w:rsidRPr="00190123">
        <w:rPr>
          <w:rStyle w:val="FontStyle484"/>
        </w:rPr>
        <w:t xml:space="preserve">. </w:t>
      </w:r>
      <w:r>
        <w:rPr>
          <w:rStyle w:val="FontStyle484"/>
          <w:lang w:val="en-US"/>
        </w:rPr>
        <w:t>Brooks</w:t>
      </w:r>
      <w:r w:rsidRPr="00190123">
        <w:rPr>
          <w:rStyle w:val="FontStyle484"/>
        </w:rPr>
        <w:t xml:space="preserve">, </w:t>
      </w:r>
      <w:r>
        <w:rPr>
          <w:rStyle w:val="FontStyle484"/>
        </w:rPr>
        <w:t>1985). Следующая ги</w:t>
      </w:r>
      <w:r>
        <w:rPr>
          <w:rStyle w:val="FontStyle484"/>
        </w:rPr>
        <w:softHyphen/>
        <w:t>потеза исходит из феномена увеличения рекрутирова</w:t>
      </w:r>
      <w:r>
        <w:rPr>
          <w:rStyle w:val="FontStyle484"/>
        </w:rPr>
        <w:softHyphen/>
        <w:t>ния     быстрых   (гликолитических)   мышечных  волокон по мере повышения нагрузки, что и приводит к повыше</w:t>
      </w:r>
      <w:r>
        <w:rPr>
          <w:rStyle w:val="FontStyle484"/>
        </w:rPr>
        <w:softHyphen/>
        <w:t xml:space="preserve">нию концентрации лактата </w:t>
      </w:r>
      <w:r w:rsidRPr="00190123">
        <w:rPr>
          <w:rStyle w:val="FontStyle484"/>
        </w:rPr>
        <w:t>(</w:t>
      </w:r>
      <w:r>
        <w:rPr>
          <w:rStyle w:val="FontStyle484"/>
          <w:lang w:val="en-US"/>
        </w:rPr>
        <w:t>J</w:t>
      </w:r>
      <w:r w:rsidRPr="00190123">
        <w:rPr>
          <w:rStyle w:val="FontStyle484"/>
        </w:rPr>
        <w:t xml:space="preserve">. </w:t>
      </w:r>
      <w:r>
        <w:rPr>
          <w:rStyle w:val="FontStyle484"/>
          <w:lang w:val="en-US"/>
        </w:rPr>
        <w:t>Clausen</w:t>
      </w:r>
      <w:r w:rsidRPr="00190123">
        <w:rPr>
          <w:rStyle w:val="FontStyle484"/>
        </w:rPr>
        <w:t xml:space="preserve">, </w:t>
      </w:r>
      <w:r>
        <w:rPr>
          <w:rStyle w:val="FontStyle484"/>
        </w:rPr>
        <w:t xml:space="preserve">1976; </w:t>
      </w:r>
      <w:r>
        <w:rPr>
          <w:rStyle w:val="FontStyle484"/>
          <w:lang w:val="en-US"/>
        </w:rPr>
        <w:t>A</w:t>
      </w:r>
      <w:r w:rsidRPr="00190123">
        <w:rPr>
          <w:rStyle w:val="FontStyle484"/>
        </w:rPr>
        <w:t xml:space="preserve">. </w:t>
      </w:r>
      <w:r>
        <w:rPr>
          <w:rStyle w:val="FontStyle484"/>
          <w:lang w:val="en-US"/>
        </w:rPr>
        <w:t>Nagata</w:t>
      </w:r>
      <w:r w:rsidRPr="00190123">
        <w:rPr>
          <w:rStyle w:val="FontStyle484"/>
        </w:rPr>
        <w:t xml:space="preserve"> </w:t>
      </w:r>
      <w:r>
        <w:rPr>
          <w:rStyle w:val="FontStyle484"/>
          <w:lang w:val="en-US"/>
        </w:rPr>
        <w:t>et</w:t>
      </w:r>
      <w:r w:rsidRPr="00190123">
        <w:rPr>
          <w:rStyle w:val="FontStyle484"/>
        </w:rPr>
        <w:t xml:space="preserve"> </w:t>
      </w:r>
      <w:r>
        <w:rPr>
          <w:rStyle w:val="FontStyle484"/>
          <w:lang w:val="en-US"/>
        </w:rPr>
        <w:t>al</w:t>
      </w:r>
      <w:r w:rsidRPr="00190123">
        <w:rPr>
          <w:rStyle w:val="FontStyle484"/>
        </w:rPr>
        <w:t xml:space="preserve">., </w:t>
      </w:r>
      <w:r>
        <w:rPr>
          <w:rStyle w:val="FontStyle484"/>
        </w:rPr>
        <w:t xml:space="preserve">1981; </w:t>
      </w:r>
      <w:r>
        <w:rPr>
          <w:rStyle w:val="FontStyle484"/>
          <w:lang w:val="en-US"/>
        </w:rPr>
        <w:t>J</w:t>
      </w:r>
      <w:r w:rsidRPr="00190123">
        <w:rPr>
          <w:rStyle w:val="FontStyle484"/>
        </w:rPr>
        <w:t xml:space="preserve">. </w:t>
      </w:r>
      <w:r>
        <w:rPr>
          <w:rStyle w:val="FontStyle484"/>
          <w:lang w:val="en-US"/>
        </w:rPr>
        <w:t>Holloszy</w:t>
      </w:r>
      <w:r w:rsidRPr="00190123">
        <w:rPr>
          <w:rStyle w:val="FontStyle484"/>
        </w:rPr>
        <w:t xml:space="preserve">, </w:t>
      </w:r>
      <w:r>
        <w:rPr>
          <w:rStyle w:val="FontStyle484"/>
          <w:lang w:val="en-US"/>
        </w:rPr>
        <w:t>E</w:t>
      </w:r>
      <w:r w:rsidRPr="00190123">
        <w:rPr>
          <w:rStyle w:val="FontStyle484"/>
        </w:rPr>
        <w:t xml:space="preserve">. </w:t>
      </w:r>
      <w:r>
        <w:rPr>
          <w:rStyle w:val="FontStyle484"/>
          <w:lang w:val="en-US"/>
        </w:rPr>
        <w:t>Coyle</w:t>
      </w:r>
      <w:r w:rsidRPr="00190123">
        <w:rPr>
          <w:rStyle w:val="FontStyle484"/>
        </w:rPr>
        <w:t xml:space="preserve">, </w:t>
      </w:r>
      <w:r>
        <w:rPr>
          <w:rStyle w:val="FontStyle484"/>
        </w:rPr>
        <w:t>1984). Вместе с тем высказываются   предположения,   что   систематическое повышение   концентрации   лактата,   наблюдаемое   при интенсивности нагрузки выше 50—60% от МПК, объ</w:t>
      </w:r>
      <w:r>
        <w:rPr>
          <w:rStyle w:val="FontStyle484"/>
        </w:rPr>
        <w:softHyphen/>
        <w:t xml:space="preserve">ясняется не повышением его продукции в мышцах, а снижением скорости его преобразования в печени </w:t>
      </w:r>
      <w:r w:rsidRPr="00190123">
        <w:rPr>
          <w:rStyle w:val="FontStyle484"/>
        </w:rPr>
        <w:t>(</w:t>
      </w:r>
      <w:r>
        <w:rPr>
          <w:rStyle w:val="FontStyle484"/>
          <w:lang w:val="en-US"/>
        </w:rPr>
        <w:t>G</w:t>
      </w:r>
      <w:r w:rsidRPr="00190123">
        <w:rPr>
          <w:rStyle w:val="FontStyle484"/>
        </w:rPr>
        <w:t xml:space="preserve">. </w:t>
      </w:r>
      <w:r>
        <w:rPr>
          <w:rStyle w:val="FontStyle484"/>
          <w:lang w:val="en-US"/>
        </w:rPr>
        <w:t>Bro</w:t>
      </w:r>
      <w:r w:rsidRPr="00190123">
        <w:rPr>
          <w:rStyle w:val="FontStyle484"/>
        </w:rPr>
        <w:softHyphen/>
      </w:r>
      <w:r>
        <w:rPr>
          <w:rStyle w:val="FontStyle484"/>
          <w:lang w:val="en-US"/>
        </w:rPr>
        <w:t>oks</w:t>
      </w:r>
      <w:r w:rsidRPr="00190123">
        <w:rPr>
          <w:rStyle w:val="FontStyle484"/>
        </w:rPr>
        <w:t xml:space="preserve">, </w:t>
      </w:r>
      <w:r>
        <w:rPr>
          <w:rStyle w:val="FontStyle523"/>
        </w:rPr>
        <w:t xml:space="preserve">т. </w:t>
      </w:r>
      <w:r>
        <w:rPr>
          <w:rStyle w:val="FontStyle484"/>
          <w:lang w:val="en-US"/>
        </w:rPr>
        <w:t>Fahey</w:t>
      </w:r>
      <w:r w:rsidRPr="00190123">
        <w:rPr>
          <w:rStyle w:val="FontStyle484"/>
        </w:rPr>
        <w:t xml:space="preserve">,   </w:t>
      </w:r>
      <w:r>
        <w:rPr>
          <w:rStyle w:val="FontStyle484"/>
        </w:rPr>
        <w:t>1984).  При  прогрессивно  нарастающей интенсивности физической нагрузки происходит сужение сосудов, управляемое симпатической нервной системой и приводящее к снижению кровотока  в печени. При этом уменьшается способность выводить лактат из пече</w:t>
      </w:r>
      <w:r>
        <w:rPr>
          <w:rStyle w:val="FontStyle484"/>
        </w:rPr>
        <w:softHyphen/>
        <w:t>ни, и его продукция преобладает над его устранением.</w:t>
      </w:r>
    </w:p>
    <w:p w:rsidR="00D57188" w:rsidRDefault="001C5317">
      <w:pPr>
        <w:pStyle w:val="Style212"/>
        <w:widowControl/>
        <w:rPr>
          <w:rStyle w:val="FontStyle484"/>
        </w:rPr>
      </w:pPr>
      <w:r>
        <w:rPr>
          <w:rStyle w:val="FontStyle484"/>
        </w:rPr>
        <w:t>Наконец, считается, что  пониженная  концентрация лактата в крови во время субмаксимальной нагрузки в тренированном состоянии вторична по отношению к пониженной концентрации лактата в работающих мыш</w:t>
      </w:r>
      <w:r>
        <w:rPr>
          <w:rStyle w:val="FontStyle484"/>
        </w:rPr>
        <w:softHyphen/>
        <w:t xml:space="preserve">цах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4"/>
          <w:lang w:val="en-US"/>
        </w:rPr>
        <w:t>Karlsson</w:t>
      </w:r>
      <w:r w:rsidRPr="00190123">
        <w:rPr>
          <w:rStyle w:val="FontStyle484"/>
        </w:rPr>
        <w:t xml:space="preserve"> </w:t>
      </w:r>
      <w:r>
        <w:rPr>
          <w:rStyle w:val="FontStyle484"/>
          <w:lang w:val="en-US"/>
        </w:rPr>
        <w:t>et</w:t>
      </w:r>
      <w:r w:rsidRPr="00190123">
        <w:rPr>
          <w:rStyle w:val="FontStyle484"/>
        </w:rPr>
        <w:t xml:space="preserve"> </w:t>
      </w:r>
      <w:r>
        <w:rPr>
          <w:rStyle w:val="FontStyle484"/>
          <w:lang w:val="en-US"/>
        </w:rPr>
        <w:t>al</w:t>
      </w:r>
      <w:r w:rsidRPr="00190123">
        <w:rPr>
          <w:rStyle w:val="FontStyle484"/>
        </w:rPr>
        <w:t xml:space="preserve">., </w:t>
      </w:r>
      <w:r>
        <w:rPr>
          <w:rStyle w:val="FontStyle483"/>
          <w:spacing w:val="0"/>
        </w:rPr>
        <w:t>1972).</w:t>
      </w:r>
      <w:r>
        <w:rPr>
          <w:rStyle w:val="FontStyle483"/>
        </w:rPr>
        <w:t xml:space="preserve"> </w:t>
      </w:r>
      <w:r>
        <w:rPr>
          <w:rStyle w:val="FontStyle484"/>
        </w:rPr>
        <w:t>Установлено, что пони</w:t>
      </w:r>
      <w:r>
        <w:rPr>
          <w:rStyle w:val="FontStyle484"/>
        </w:rPr>
        <w:softHyphen/>
        <w:t>жение   образования   лактата   в   мышцах—первичный фактор, отвечающий за  понижение уровня лактата в крови во время субмаксималыюй нагрузки после трени</w:t>
      </w:r>
      <w:r>
        <w:rPr>
          <w:rStyle w:val="FontStyle484"/>
        </w:rPr>
        <w:softHyphen/>
        <w:t xml:space="preserve">ровки на выносливость  </w:t>
      </w:r>
      <w:r>
        <w:rPr>
          <w:rStyle w:val="FontStyle483"/>
          <w:spacing w:val="0"/>
        </w:rPr>
        <w:t>(В.</w:t>
      </w:r>
      <w:r>
        <w:rPr>
          <w:rStyle w:val="FontStyle483"/>
        </w:rPr>
        <w:t xml:space="preserve"> </w:t>
      </w:r>
      <w:r>
        <w:rPr>
          <w:rStyle w:val="FontStyle484"/>
          <w:lang w:val="en-US"/>
        </w:rPr>
        <w:t>Saltin</w:t>
      </w:r>
      <w:r w:rsidRPr="00190123">
        <w:rPr>
          <w:rStyle w:val="FontStyle484"/>
        </w:rPr>
        <w:t xml:space="preserve"> </w:t>
      </w:r>
      <w:r>
        <w:rPr>
          <w:rStyle w:val="FontStyle484"/>
          <w:lang w:val="en-US"/>
        </w:rPr>
        <w:t>et</w:t>
      </w:r>
      <w:r w:rsidRPr="00190123">
        <w:rPr>
          <w:rStyle w:val="FontStyle484"/>
        </w:rPr>
        <w:t xml:space="preserve"> </w:t>
      </w:r>
      <w:r>
        <w:rPr>
          <w:rStyle w:val="FontStyle484"/>
          <w:lang w:val="en-US"/>
        </w:rPr>
        <w:t>al</w:t>
      </w:r>
      <w:r w:rsidRPr="00190123">
        <w:rPr>
          <w:rStyle w:val="FontStyle484"/>
        </w:rPr>
        <w:t xml:space="preserve">.,  </w:t>
      </w:r>
      <w:r>
        <w:rPr>
          <w:rStyle w:val="FontStyle483"/>
          <w:spacing w:val="0"/>
        </w:rPr>
        <w:t>1976;</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rPr>
        <w:t>НеП-</w:t>
      </w:r>
      <w:r>
        <w:rPr>
          <w:rStyle w:val="FontStyle484"/>
          <w:lang w:val="en-US"/>
        </w:rPr>
        <w:t>ricksson</w:t>
      </w:r>
      <w:r w:rsidRPr="00190123">
        <w:rPr>
          <w:rStyle w:val="FontStyle484"/>
        </w:rPr>
        <w:t xml:space="preserve">, </w:t>
      </w:r>
      <w:r>
        <w:rPr>
          <w:rStyle w:val="FontStyle483"/>
          <w:spacing w:val="0"/>
        </w:rPr>
        <w:t>1977).</w:t>
      </w:r>
      <w:r>
        <w:rPr>
          <w:rStyle w:val="FontStyle483"/>
        </w:rPr>
        <w:t xml:space="preserve"> </w:t>
      </w:r>
      <w:r>
        <w:rPr>
          <w:rStyle w:val="FontStyle484"/>
        </w:rPr>
        <w:t>В то же время на основании результа</w:t>
      </w:r>
      <w:r>
        <w:rPr>
          <w:rStyle w:val="FontStyle484"/>
        </w:rPr>
        <w:softHyphen/>
        <w:t>тов исследований с помощью бноиснйпых методов пред</w:t>
      </w:r>
      <w:r>
        <w:rPr>
          <w:rStyle w:val="FontStyle484"/>
        </w:rPr>
        <w:softHyphen/>
        <w:t>полагается, что причина снижения концентрации лактата</w:t>
      </w:r>
    </w:p>
    <w:p w:rsidR="00D57188" w:rsidRDefault="001C5317">
      <w:pPr>
        <w:pStyle w:val="Style46"/>
        <w:widowControl/>
        <w:spacing w:before="38" w:line="197" w:lineRule="exact"/>
        <w:rPr>
          <w:rStyle w:val="FontStyle483"/>
          <w:spacing w:val="0"/>
        </w:rPr>
      </w:pPr>
      <w:r>
        <w:rPr>
          <w:rStyle w:val="FontStyle483"/>
          <w:spacing w:val="0"/>
        </w:rPr>
        <w:t>при</w:t>
      </w:r>
      <w:r>
        <w:rPr>
          <w:rStyle w:val="FontStyle483"/>
        </w:rPr>
        <w:t xml:space="preserve"> </w:t>
      </w:r>
      <w:r>
        <w:rPr>
          <w:rStyle w:val="FontStyle483"/>
          <w:spacing w:val="0"/>
        </w:rPr>
        <w:t>выполнении</w:t>
      </w:r>
      <w:r>
        <w:rPr>
          <w:rStyle w:val="FontStyle483"/>
        </w:rPr>
        <w:t xml:space="preserve"> </w:t>
      </w:r>
      <w:r>
        <w:rPr>
          <w:rStyle w:val="FontStyle483"/>
          <w:spacing w:val="0"/>
        </w:rPr>
        <w:t>стандартной</w:t>
      </w:r>
      <w:r>
        <w:rPr>
          <w:rStyle w:val="FontStyle483"/>
        </w:rPr>
        <w:t xml:space="preserve"> </w:t>
      </w:r>
      <w:r>
        <w:rPr>
          <w:rStyle w:val="FontStyle483"/>
          <w:spacing w:val="0"/>
        </w:rPr>
        <w:t>работы</w:t>
      </w:r>
      <w:r>
        <w:rPr>
          <w:rStyle w:val="FontStyle483"/>
        </w:rPr>
        <w:t xml:space="preserve"> </w:t>
      </w:r>
      <w:r>
        <w:rPr>
          <w:rStyle w:val="FontStyle483"/>
          <w:spacing w:val="0"/>
        </w:rPr>
        <w:t>заключается</w:t>
      </w:r>
      <w:r>
        <w:rPr>
          <w:rStyle w:val="FontStyle483"/>
        </w:rPr>
        <w:t xml:space="preserve"> </w:t>
      </w:r>
      <w:r>
        <w:rPr>
          <w:rStyle w:val="FontStyle483"/>
          <w:spacing w:val="0"/>
        </w:rPr>
        <w:t>не</w:t>
      </w:r>
      <w:r>
        <w:rPr>
          <w:rStyle w:val="FontStyle483"/>
        </w:rPr>
        <w:t xml:space="preserve"> </w:t>
      </w:r>
      <w:r>
        <w:rPr>
          <w:rStyle w:val="FontStyle483"/>
          <w:spacing w:val="0"/>
        </w:rPr>
        <w:t>в уменьшении</w:t>
      </w:r>
      <w:r>
        <w:rPr>
          <w:rStyle w:val="FontStyle483"/>
        </w:rPr>
        <w:t xml:space="preserve"> </w:t>
      </w:r>
      <w:r>
        <w:rPr>
          <w:rStyle w:val="FontStyle483"/>
          <w:spacing w:val="0"/>
        </w:rPr>
        <w:t>продукции</w:t>
      </w:r>
      <w:r>
        <w:rPr>
          <w:rStyle w:val="FontStyle483"/>
        </w:rPr>
        <w:t xml:space="preserve"> </w:t>
      </w:r>
      <w:r>
        <w:rPr>
          <w:rStyle w:val="FontStyle483"/>
          <w:spacing w:val="0"/>
        </w:rPr>
        <w:t>лактата</w:t>
      </w:r>
      <w:r>
        <w:rPr>
          <w:rStyle w:val="FontStyle483"/>
        </w:rPr>
        <w:t xml:space="preserve"> </w:t>
      </w:r>
      <w:r>
        <w:rPr>
          <w:rStyle w:val="FontStyle483"/>
          <w:spacing w:val="0"/>
        </w:rPr>
        <w:t>мышцами,</w:t>
      </w:r>
      <w:r>
        <w:rPr>
          <w:rStyle w:val="FontStyle483"/>
        </w:rPr>
        <w:t xml:space="preserve"> </w:t>
      </w:r>
      <w:r>
        <w:rPr>
          <w:rStyle w:val="FontStyle483"/>
          <w:spacing w:val="0"/>
        </w:rPr>
        <w:t>а</w:t>
      </w:r>
      <w:r>
        <w:rPr>
          <w:rStyle w:val="FontStyle483"/>
        </w:rPr>
        <w:t xml:space="preserve"> </w:t>
      </w:r>
      <w:r>
        <w:rPr>
          <w:rStyle w:val="FontStyle483"/>
          <w:spacing w:val="0"/>
        </w:rPr>
        <w:t>в</w:t>
      </w:r>
      <w:r>
        <w:rPr>
          <w:rStyle w:val="FontStyle483"/>
        </w:rPr>
        <w:t xml:space="preserve"> </w:t>
      </w:r>
      <w:r>
        <w:rPr>
          <w:rStyle w:val="FontStyle483"/>
          <w:spacing w:val="0"/>
        </w:rPr>
        <w:t>увели</w:t>
      </w:r>
      <w:r>
        <w:rPr>
          <w:rStyle w:val="FontStyle483"/>
          <w:spacing w:val="0"/>
        </w:rPr>
        <w:softHyphen/>
        <w:t>чении</w:t>
      </w:r>
      <w:r>
        <w:rPr>
          <w:rStyle w:val="FontStyle483"/>
        </w:rPr>
        <w:t xml:space="preserve"> </w:t>
      </w:r>
      <w:r>
        <w:rPr>
          <w:rStyle w:val="FontStyle483"/>
          <w:spacing w:val="0"/>
        </w:rPr>
        <w:t>скорости</w:t>
      </w:r>
      <w:r>
        <w:rPr>
          <w:rStyle w:val="FontStyle483"/>
        </w:rPr>
        <w:t xml:space="preserve"> </w:t>
      </w:r>
      <w:r>
        <w:rPr>
          <w:rStyle w:val="FontStyle483"/>
          <w:spacing w:val="0"/>
        </w:rPr>
        <w:t>его</w:t>
      </w:r>
      <w:r>
        <w:rPr>
          <w:rStyle w:val="FontStyle483"/>
        </w:rPr>
        <w:t xml:space="preserve"> </w:t>
      </w:r>
      <w:r>
        <w:rPr>
          <w:rStyle w:val="FontStyle483"/>
          <w:spacing w:val="0"/>
        </w:rPr>
        <w:t>устранения</w:t>
      </w:r>
      <w:r>
        <w:rPr>
          <w:rStyle w:val="FontStyle483"/>
        </w:rPr>
        <w:t xml:space="preserve"> </w:t>
      </w:r>
      <w:r>
        <w:rPr>
          <w:rStyle w:val="FontStyle483"/>
          <w:spacing w:val="0"/>
        </w:rPr>
        <w:t>в</w:t>
      </w:r>
      <w:r>
        <w:rPr>
          <w:rStyle w:val="FontStyle483"/>
        </w:rPr>
        <w:t xml:space="preserve"> </w:t>
      </w:r>
      <w:r>
        <w:rPr>
          <w:rStyle w:val="FontStyle483"/>
          <w:spacing w:val="0"/>
        </w:rPr>
        <w:t>самих</w:t>
      </w:r>
      <w:r>
        <w:rPr>
          <w:rStyle w:val="FontStyle483"/>
        </w:rPr>
        <w:t xml:space="preserve"> </w:t>
      </w:r>
      <w:r>
        <w:rPr>
          <w:rStyle w:val="FontStyle483"/>
          <w:spacing w:val="0"/>
        </w:rPr>
        <w:t>мышцах</w:t>
      </w:r>
      <w:r>
        <w:rPr>
          <w:rStyle w:val="FontStyle483"/>
        </w:rPr>
        <w:t xml:space="preserve">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Karls</w:t>
      </w:r>
      <w:r w:rsidRPr="00190123">
        <w:rPr>
          <w:rStyle w:val="FontStyle483"/>
          <w:spacing w:val="0"/>
        </w:rPr>
        <w:softHyphen/>
      </w:r>
      <w:r>
        <w:rPr>
          <w:rStyle w:val="FontStyle483"/>
          <w:spacing w:val="0"/>
          <w:lang w:val="en-US"/>
        </w:rPr>
        <w:t>son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rPr>
        <w:t>В.</w:t>
      </w:r>
      <w:r>
        <w:rPr>
          <w:rStyle w:val="FontStyle483"/>
        </w:rPr>
        <w:t xml:space="preserve"> </w:t>
      </w:r>
      <w:r>
        <w:rPr>
          <w:rStyle w:val="FontStyle483"/>
          <w:spacing w:val="0"/>
          <w:lang w:val="en-US"/>
        </w:rPr>
        <w:t>Saltin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1976).</w:t>
      </w:r>
    </w:p>
    <w:p w:rsidR="00D57188" w:rsidRDefault="001C5317">
      <w:pPr>
        <w:pStyle w:val="Style65"/>
        <w:widowControl/>
        <w:spacing w:line="197" w:lineRule="exact"/>
        <w:ind w:firstLine="293"/>
        <w:rPr>
          <w:rStyle w:val="FontStyle483"/>
          <w:spacing w:val="0"/>
        </w:rPr>
      </w:pPr>
      <w:r>
        <w:rPr>
          <w:rStyle w:val="FontStyle483"/>
          <w:spacing w:val="0"/>
        </w:rPr>
        <w:t>Далее</w:t>
      </w:r>
      <w:r>
        <w:rPr>
          <w:rStyle w:val="FontStyle483"/>
        </w:rPr>
        <w:t xml:space="preserve"> </w:t>
      </w:r>
      <w:r>
        <w:rPr>
          <w:rStyle w:val="FontStyle483"/>
          <w:spacing w:val="0"/>
        </w:rPr>
        <w:t>мы</w:t>
      </w:r>
      <w:r>
        <w:rPr>
          <w:rStyle w:val="FontStyle483"/>
        </w:rPr>
        <w:t xml:space="preserve"> </w:t>
      </w:r>
      <w:r>
        <w:rPr>
          <w:rStyle w:val="FontStyle483"/>
          <w:spacing w:val="0"/>
        </w:rPr>
        <w:t>остановимся</w:t>
      </w:r>
      <w:r>
        <w:rPr>
          <w:rStyle w:val="FontStyle483"/>
        </w:rPr>
        <w:t xml:space="preserve"> </w:t>
      </w:r>
      <w:r>
        <w:rPr>
          <w:rStyle w:val="FontStyle483"/>
          <w:spacing w:val="0"/>
        </w:rPr>
        <w:t>на</w:t>
      </w:r>
      <w:r>
        <w:rPr>
          <w:rStyle w:val="FontStyle483"/>
        </w:rPr>
        <w:t xml:space="preserve"> </w:t>
      </w:r>
      <w:r>
        <w:rPr>
          <w:rStyle w:val="FontStyle483"/>
          <w:spacing w:val="0"/>
        </w:rPr>
        <w:t>экспериментальных</w:t>
      </w:r>
      <w:r>
        <w:rPr>
          <w:rStyle w:val="FontStyle483"/>
        </w:rPr>
        <w:t xml:space="preserve"> </w:t>
      </w:r>
      <w:r>
        <w:rPr>
          <w:rStyle w:val="FontStyle483"/>
          <w:spacing w:val="0"/>
        </w:rPr>
        <w:t>данных, относящихся</w:t>
      </w:r>
      <w:r>
        <w:rPr>
          <w:rStyle w:val="FontStyle483"/>
        </w:rPr>
        <w:t xml:space="preserve"> </w:t>
      </w:r>
      <w:r>
        <w:rPr>
          <w:rStyle w:val="FontStyle483"/>
          <w:spacing w:val="0"/>
        </w:rPr>
        <w:t>к</w:t>
      </w:r>
      <w:r>
        <w:rPr>
          <w:rStyle w:val="FontStyle483"/>
        </w:rPr>
        <w:t xml:space="preserve"> </w:t>
      </w:r>
      <w:r>
        <w:rPr>
          <w:rStyle w:val="FontStyle483"/>
          <w:spacing w:val="0"/>
        </w:rPr>
        <w:t>этим</w:t>
      </w:r>
      <w:r>
        <w:rPr>
          <w:rStyle w:val="FontStyle483"/>
        </w:rPr>
        <w:t xml:space="preserve"> </w:t>
      </w:r>
      <w:r>
        <w:rPr>
          <w:rStyle w:val="FontStyle483"/>
          <w:spacing w:val="0"/>
        </w:rPr>
        <w:t>гипотезам</w:t>
      </w:r>
      <w:r>
        <w:rPr>
          <w:rStyle w:val="FontStyle483"/>
        </w:rPr>
        <w:t xml:space="preserve"> </w:t>
      </w:r>
      <w:r>
        <w:rPr>
          <w:rStyle w:val="FontStyle483"/>
          <w:spacing w:val="0"/>
        </w:rPr>
        <w:t>и</w:t>
      </w:r>
      <w:r>
        <w:rPr>
          <w:rStyle w:val="FontStyle483"/>
        </w:rPr>
        <w:t xml:space="preserve"> </w:t>
      </w:r>
      <w:r>
        <w:rPr>
          <w:rStyle w:val="FontStyle483"/>
          <w:spacing w:val="0"/>
        </w:rPr>
        <w:t>имеющим</w:t>
      </w:r>
      <w:r>
        <w:rPr>
          <w:rStyle w:val="FontStyle483"/>
        </w:rPr>
        <w:t xml:space="preserve"> </w:t>
      </w:r>
      <w:r>
        <w:rPr>
          <w:rStyle w:val="FontStyle483"/>
          <w:spacing w:val="0"/>
        </w:rPr>
        <w:t>практиче</w:t>
      </w:r>
      <w:r>
        <w:rPr>
          <w:rStyle w:val="FontStyle483"/>
          <w:spacing w:val="0"/>
        </w:rPr>
        <w:softHyphen/>
        <w:t>ское</w:t>
      </w:r>
      <w:r>
        <w:rPr>
          <w:rStyle w:val="FontStyle483"/>
        </w:rPr>
        <w:t xml:space="preserve"> </w:t>
      </w:r>
      <w:r>
        <w:rPr>
          <w:rStyle w:val="FontStyle483"/>
          <w:spacing w:val="0"/>
        </w:rPr>
        <w:t>значение.</w:t>
      </w:r>
      <w:r>
        <w:rPr>
          <w:rStyle w:val="FontStyle483"/>
        </w:rPr>
        <w:t xml:space="preserve"> </w:t>
      </w:r>
      <w:r>
        <w:rPr>
          <w:rStyle w:val="FontStyle483"/>
          <w:spacing w:val="0"/>
        </w:rPr>
        <w:t>Сейчас</w:t>
      </w:r>
      <w:r>
        <w:rPr>
          <w:rStyle w:val="FontStyle483"/>
        </w:rPr>
        <w:t xml:space="preserve"> </w:t>
      </w:r>
      <w:r>
        <w:rPr>
          <w:rStyle w:val="FontStyle483"/>
          <w:spacing w:val="0"/>
        </w:rPr>
        <w:t>же</w:t>
      </w:r>
      <w:r>
        <w:rPr>
          <w:rStyle w:val="FontStyle483"/>
        </w:rPr>
        <w:t xml:space="preserve"> </w:t>
      </w:r>
      <w:r>
        <w:rPr>
          <w:rStyle w:val="FontStyle483"/>
          <w:spacing w:val="0"/>
        </w:rPr>
        <w:t>обратим</w:t>
      </w:r>
      <w:r>
        <w:rPr>
          <w:rStyle w:val="FontStyle483"/>
        </w:rPr>
        <w:t xml:space="preserve"> </w:t>
      </w:r>
      <w:r>
        <w:rPr>
          <w:rStyle w:val="FontStyle483"/>
          <w:spacing w:val="0"/>
        </w:rPr>
        <w:t>внимание,</w:t>
      </w:r>
      <w:r>
        <w:rPr>
          <w:rStyle w:val="FontStyle483"/>
        </w:rPr>
        <w:t xml:space="preserve"> </w:t>
      </w:r>
      <w:r>
        <w:rPr>
          <w:rStyle w:val="FontStyle483"/>
          <w:spacing w:val="0"/>
        </w:rPr>
        <w:t>что</w:t>
      </w:r>
      <w:r>
        <w:rPr>
          <w:rStyle w:val="FontStyle483"/>
        </w:rPr>
        <w:t xml:space="preserve"> </w:t>
      </w:r>
      <w:r>
        <w:rPr>
          <w:rStyle w:val="FontStyle483"/>
          <w:spacing w:val="0"/>
        </w:rPr>
        <w:t>наи</w:t>
      </w:r>
      <w:r>
        <w:rPr>
          <w:rStyle w:val="FontStyle483"/>
          <w:spacing w:val="0"/>
        </w:rPr>
        <w:softHyphen/>
        <w:t>высшая</w:t>
      </w:r>
      <w:r>
        <w:rPr>
          <w:rStyle w:val="FontStyle483"/>
        </w:rPr>
        <w:t xml:space="preserve"> </w:t>
      </w:r>
      <w:r>
        <w:rPr>
          <w:rStyle w:val="FontStyle483"/>
          <w:spacing w:val="0"/>
        </w:rPr>
        <w:t>интенсивность</w:t>
      </w:r>
      <w:r>
        <w:rPr>
          <w:rStyle w:val="FontStyle483"/>
        </w:rPr>
        <w:t xml:space="preserve"> </w:t>
      </w:r>
      <w:r>
        <w:rPr>
          <w:rStyle w:val="FontStyle483"/>
          <w:spacing w:val="0"/>
        </w:rPr>
        <w:t>нагрузки,</w:t>
      </w:r>
      <w:r>
        <w:rPr>
          <w:rStyle w:val="FontStyle483"/>
        </w:rPr>
        <w:t xml:space="preserve"> </w:t>
      </w:r>
      <w:r>
        <w:rPr>
          <w:rStyle w:val="FontStyle483"/>
          <w:spacing w:val="0"/>
        </w:rPr>
        <w:t>не</w:t>
      </w:r>
      <w:r>
        <w:rPr>
          <w:rStyle w:val="FontStyle483"/>
        </w:rPr>
        <w:t xml:space="preserve"> </w:t>
      </w:r>
      <w:r>
        <w:rPr>
          <w:rStyle w:val="FontStyle483"/>
          <w:spacing w:val="0"/>
        </w:rPr>
        <w:t>сопровождающаяся заметным</w:t>
      </w:r>
      <w:r>
        <w:rPr>
          <w:rStyle w:val="FontStyle483"/>
        </w:rPr>
        <w:t xml:space="preserve"> </w:t>
      </w:r>
      <w:r>
        <w:rPr>
          <w:rStyle w:val="FontStyle483"/>
          <w:spacing w:val="0"/>
        </w:rPr>
        <w:t>накоплением</w:t>
      </w:r>
      <w:r>
        <w:rPr>
          <w:rStyle w:val="FontStyle483"/>
        </w:rPr>
        <w:t xml:space="preserve"> </w:t>
      </w:r>
      <w:r>
        <w:rPr>
          <w:rStyle w:val="FontStyle483"/>
          <w:spacing w:val="0"/>
        </w:rPr>
        <w:t>лактата,</w:t>
      </w:r>
      <w:r>
        <w:rPr>
          <w:rStyle w:val="FontStyle483"/>
        </w:rPr>
        <w:t xml:space="preserve"> </w:t>
      </w:r>
      <w:r>
        <w:rPr>
          <w:rStyle w:val="FontStyle483"/>
          <w:spacing w:val="0"/>
        </w:rPr>
        <w:t>считается</w:t>
      </w:r>
      <w:r>
        <w:rPr>
          <w:rStyle w:val="FontStyle483"/>
        </w:rPr>
        <w:t xml:space="preserve"> </w:t>
      </w:r>
      <w:r>
        <w:rPr>
          <w:rStyle w:val="FontStyle483"/>
          <w:spacing w:val="0"/>
        </w:rPr>
        <w:t>лучшим</w:t>
      </w:r>
      <w:r>
        <w:rPr>
          <w:rStyle w:val="FontStyle483"/>
        </w:rPr>
        <w:t xml:space="preserve"> </w:t>
      </w:r>
      <w:r>
        <w:rPr>
          <w:rStyle w:val="FontStyle483"/>
          <w:spacing w:val="0"/>
        </w:rPr>
        <w:t>по</w:t>
      </w:r>
      <w:r>
        <w:rPr>
          <w:rStyle w:val="FontStyle483"/>
          <w:spacing w:val="0"/>
        </w:rPr>
        <w:softHyphen/>
        <w:t>казателем</w:t>
      </w:r>
      <w:r>
        <w:rPr>
          <w:rStyle w:val="FontStyle483"/>
        </w:rPr>
        <w:t xml:space="preserve"> </w:t>
      </w:r>
      <w:r>
        <w:rPr>
          <w:rStyle w:val="FontStyle483"/>
          <w:spacing w:val="0"/>
        </w:rPr>
        <w:t>выносливости,</w:t>
      </w:r>
      <w:r>
        <w:rPr>
          <w:rStyle w:val="FontStyle483"/>
        </w:rPr>
        <w:t xml:space="preserve"> </w:t>
      </w:r>
      <w:r>
        <w:rPr>
          <w:rStyle w:val="FontStyle483"/>
          <w:spacing w:val="0"/>
        </w:rPr>
        <w:t>чем</w:t>
      </w:r>
      <w:r>
        <w:rPr>
          <w:rStyle w:val="FontStyle483"/>
        </w:rPr>
        <w:t xml:space="preserve"> </w:t>
      </w:r>
      <w:r>
        <w:rPr>
          <w:rStyle w:val="FontStyle483"/>
          <w:spacing w:val="0"/>
        </w:rPr>
        <w:t>МПК</w:t>
      </w:r>
      <w:r>
        <w:rPr>
          <w:rStyle w:val="FontStyle483"/>
        </w:rPr>
        <w:t xml:space="preserve">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Moder</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 xml:space="preserve">1976;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Farrell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1979;</w:t>
      </w:r>
      <w:r>
        <w:rPr>
          <w:rStyle w:val="FontStyle483"/>
        </w:rPr>
        <w:t xml:space="preserve"> </w:t>
      </w:r>
      <w:r>
        <w:rPr>
          <w:rStyle w:val="FontStyle483"/>
          <w:spacing w:val="0"/>
          <w:lang w:val="en-US"/>
        </w:rPr>
        <w:t>W</w:t>
      </w:r>
      <w:r w:rsidRPr="00190123">
        <w:rPr>
          <w:rStyle w:val="FontStyle483"/>
          <w:spacing w:val="0"/>
        </w:rPr>
        <w:t>.</w:t>
      </w:r>
      <w:r w:rsidRPr="00190123">
        <w:rPr>
          <w:rStyle w:val="FontStyle483"/>
        </w:rPr>
        <w:t xml:space="preserve"> </w:t>
      </w:r>
      <w:r>
        <w:rPr>
          <w:rStyle w:val="FontStyle483"/>
          <w:spacing w:val="0"/>
          <w:lang w:val="en-US"/>
        </w:rPr>
        <w:t>Kindermann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1979;</w:t>
      </w:r>
      <w:r>
        <w:rPr>
          <w:rStyle w:val="FontStyle483"/>
        </w:rPr>
        <w:t xml:space="preserve"> </w:t>
      </w:r>
      <w:r>
        <w:rPr>
          <w:rStyle w:val="FontStyle483"/>
          <w:spacing w:val="0"/>
          <w:lang w:val="en-US"/>
        </w:rPr>
        <w:t>T</w:t>
      </w:r>
      <w:r w:rsidRPr="00190123">
        <w:rPr>
          <w:rStyle w:val="FontStyle483"/>
          <w:spacing w:val="0"/>
        </w:rPr>
        <w:t>.</w:t>
      </w:r>
      <w:r w:rsidRPr="00190123">
        <w:rPr>
          <w:rStyle w:val="FontStyle483"/>
        </w:rPr>
        <w:t xml:space="preserve"> </w:t>
      </w:r>
      <w:r>
        <w:rPr>
          <w:rStyle w:val="FontStyle483"/>
          <w:spacing w:val="0"/>
          <w:lang w:val="en-US"/>
        </w:rPr>
        <w:t>La</w:t>
      </w:r>
      <w:r w:rsidRPr="00190123">
        <w:rPr>
          <w:rStyle w:val="FontStyle483"/>
          <w:spacing w:val="0"/>
        </w:rPr>
        <w:t>-</w:t>
      </w:r>
      <w:r>
        <w:rPr>
          <w:rStyle w:val="FontStyle483"/>
          <w:spacing w:val="0"/>
          <w:lang w:val="en-US"/>
        </w:rPr>
        <w:t>fontaine</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1981).</w:t>
      </w:r>
      <w:r>
        <w:rPr>
          <w:rStyle w:val="FontStyle483"/>
        </w:rPr>
        <w:t xml:space="preserve"> </w:t>
      </w:r>
      <w:r>
        <w:rPr>
          <w:rStyle w:val="FontStyle483"/>
          <w:spacing w:val="0"/>
        </w:rPr>
        <w:t>Такое</w:t>
      </w:r>
      <w:r>
        <w:rPr>
          <w:rStyle w:val="FontStyle483"/>
        </w:rPr>
        <w:t xml:space="preserve"> </w:t>
      </w:r>
      <w:r>
        <w:rPr>
          <w:rStyle w:val="FontStyle483"/>
          <w:spacing w:val="0"/>
        </w:rPr>
        <w:t>устойчивое</w:t>
      </w:r>
      <w:r>
        <w:rPr>
          <w:rStyle w:val="FontStyle483"/>
        </w:rPr>
        <w:t xml:space="preserve"> </w:t>
      </w:r>
      <w:r>
        <w:rPr>
          <w:rStyle w:val="FontStyle483"/>
          <w:spacing w:val="0"/>
        </w:rPr>
        <w:t>состояние</w:t>
      </w:r>
      <w:r>
        <w:rPr>
          <w:rStyle w:val="FontStyle483"/>
        </w:rPr>
        <w:t xml:space="preserve"> </w:t>
      </w:r>
      <w:r>
        <w:rPr>
          <w:rStyle w:val="FontStyle483"/>
          <w:spacing w:val="0"/>
        </w:rPr>
        <w:t>по лактату</w:t>
      </w:r>
      <w:r>
        <w:rPr>
          <w:rStyle w:val="FontStyle483"/>
        </w:rPr>
        <w:t xml:space="preserve"> </w:t>
      </w:r>
      <w:r>
        <w:rPr>
          <w:rStyle w:val="FontStyle483"/>
          <w:spacing w:val="0"/>
        </w:rPr>
        <w:t>(лактатный,</w:t>
      </w:r>
      <w:r>
        <w:rPr>
          <w:rStyle w:val="FontStyle483"/>
        </w:rPr>
        <w:t xml:space="preserve"> </w:t>
      </w:r>
      <w:r>
        <w:rPr>
          <w:rStyle w:val="FontStyle483"/>
          <w:spacing w:val="0"/>
        </w:rPr>
        <w:t>или</w:t>
      </w:r>
      <w:r>
        <w:rPr>
          <w:rStyle w:val="FontStyle483"/>
        </w:rPr>
        <w:t xml:space="preserve"> </w:t>
      </w:r>
      <w:r>
        <w:rPr>
          <w:rStyle w:val="FontStyle483"/>
          <w:spacing w:val="0"/>
        </w:rPr>
        <w:t>анаэробный,</w:t>
      </w:r>
      <w:r>
        <w:rPr>
          <w:rStyle w:val="FontStyle483"/>
        </w:rPr>
        <w:t xml:space="preserve"> </w:t>
      </w:r>
      <w:r>
        <w:rPr>
          <w:rStyle w:val="FontStyle483"/>
          <w:spacing w:val="0"/>
        </w:rPr>
        <w:t>порог)</w:t>
      </w:r>
      <w:r>
        <w:rPr>
          <w:rStyle w:val="FontStyle483"/>
        </w:rPr>
        <w:t xml:space="preserve"> </w:t>
      </w:r>
      <w:r>
        <w:rPr>
          <w:rStyle w:val="FontStyle483"/>
          <w:spacing w:val="0"/>
        </w:rPr>
        <w:t>достигает</w:t>
      </w:r>
      <w:r>
        <w:rPr>
          <w:rStyle w:val="FontStyle483"/>
          <w:spacing w:val="0"/>
        </w:rPr>
        <w:softHyphen/>
        <w:t>ся</w:t>
      </w:r>
      <w:r>
        <w:rPr>
          <w:rStyle w:val="FontStyle483"/>
        </w:rPr>
        <w:t xml:space="preserve">  </w:t>
      </w:r>
      <w:r>
        <w:rPr>
          <w:rStyle w:val="FontStyle483"/>
          <w:spacing w:val="0"/>
        </w:rPr>
        <w:t>если</w:t>
      </w:r>
      <w:r>
        <w:rPr>
          <w:rStyle w:val="FontStyle483"/>
        </w:rPr>
        <w:t xml:space="preserve"> </w:t>
      </w:r>
      <w:r>
        <w:rPr>
          <w:rStyle w:val="FontStyle483"/>
          <w:spacing w:val="0"/>
        </w:rPr>
        <w:t>образование</w:t>
      </w:r>
      <w:r>
        <w:rPr>
          <w:rStyle w:val="FontStyle483"/>
        </w:rPr>
        <w:t xml:space="preserve"> </w:t>
      </w:r>
      <w:r>
        <w:rPr>
          <w:rStyle w:val="FontStyle483"/>
          <w:spacing w:val="0"/>
        </w:rPr>
        <w:t>лактата</w:t>
      </w:r>
      <w:r>
        <w:rPr>
          <w:rStyle w:val="FontStyle483"/>
        </w:rPr>
        <w:t xml:space="preserve"> </w:t>
      </w:r>
      <w:r>
        <w:rPr>
          <w:rStyle w:val="FontStyle483"/>
          <w:spacing w:val="0"/>
        </w:rPr>
        <w:t>и</w:t>
      </w:r>
      <w:r>
        <w:rPr>
          <w:rStyle w:val="FontStyle483"/>
        </w:rPr>
        <w:t xml:space="preserve"> </w:t>
      </w:r>
      <w:r>
        <w:rPr>
          <w:rStyle w:val="FontStyle483"/>
          <w:spacing w:val="0"/>
        </w:rPr>
        <w:t>его</w:t>
      </w:r>
      <w:r>
        <w:rPr>
          <w:rStyle w:val="FontStyle483"/>
        </w:rPr>
        <w:t xml:space="preserve"> </w:t>
      </w:r>
      <w:r>
        <w:rPr>
          <w:rStyle w:val="FontStyle483"/>
          <w:spacing w:val="0"/>
        </w:rPr>
        <w:t>потребление</w:t>
      </w:r>
      <w:r>
        <w:rPr>
          <w:rStyle w:val="FontStyle483"/>
        </w:rPr>
        <w:t xml:space="preserve"> </w:t>
      </w:r>
      <w:r>
        <w:rPr>
          <w:rStyle w:val="FontStyle483"/>
          <w:spacing w:val="0"/>
        </w:rPr>
        <w:t xml:space="preserve">равны </w:t>
      </w:r>
      <w:r w:rsidRPr="00190123">
        <w:rPr>
          <w:rStyle w:val="FontStyle483"/>
          <w:spacing w:val="0"/>
        </w:rPr>
        <w:t>(</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Costill</w:t>
      </w:r>
      <w:r w:rsidRPr="00190123">
        <w:rPr>
          <w:rStyle w:val="FontStyle483"/>
          <w:spacing w:val="0"/>
        </w:rPr>
        <w:t>,</w:t>
      </w:r>
      <w:r w:rsidRPr="00190123">
        <w:rPr>
          <w:rStyle w:val="FontStyle483"/>
        </w:rPr>
        <w:t xml:space="preserve">  </w:t>
      </w:r>
      <w:r>
        <w:rPr>
          <w:rStyle w:val="FontStyle483"/>
          <w:spacing w:val="0"/>
        </w:rPr>
        <w:t>1970;</w:t>
      </w:r>
      <w:r>
        <w:rPr>
          <w:rStyle w:val="FontStyle483"/>
        </w:rPr>
        <w:t xml:space="preserve"> </w:t>
      </w:r>
      <w:r>
        <w:rPr>
          <w:rStyle w:val="FontStyle483"/>
          <w:spacing w:val="0"/>
          <w:lang w:val="en-US"/>
        </w:rPr>
        <w:t>W</w:t>
      </w:r>
      <w:r w:rsidRPr="00190123">
        <w:rPr>
          <w:rStyle w:val="FontStyle483"/>
          <w:spacing w:val="0"/>
        </w:rPr>
        <w:t>.</w:t>
      </w:r>
      <w:r w:rsidRPr="00190123">
        <w:rPr>
          <w:rStyle w:val="FontStyle483"/>
        </w:rPr>
        <w:t xml:space="preserve"> </w:t>
      </w:r>
      <w:r>
        <w:rPr>
          <w:rStyle w:val="FontStyle483"/>
          <w:spacing w:val="0"/>
          <w:lang w:val="en-US"/>
        </w:rPr>
        <w:t>Kindermann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1979;</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Ivy</w:t>
      </w:r>
      <w:r w:rsidRPr="00190123">
        <w:rPr>
          <w:rStyle w:val="FontStyle483"/>
        </w:rPr>
        <w:t xml:space="preserve"> </w:t>
      </w:r>
      <w:r>
        <w:rPr>
          <w:rStyle w:val="FontStyle483"/>
          <w:spacing w:val="0"/>
          <w:lang w:val="en-US"/>
        </w:rPr>
        <w:t>et</w:t>
      </w:r>
      <w:r w:rsidRPr="00190123">
        <w:rPr>
          <w:rStyle w:val="FontStyle483"/>
          <w:spacing w:val="0"/>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1980).</w:t>
      </w:r>
      <w:r>
        <w:rPr>
          <w:rStyle w:val="FontStyle483"/>
        </w:rPr>
        <w:t xml:space="preserve"> </w:t>
      </w:r>
      <w:r>
        <w:rPr>
          <w:rStyle w:val="FontStyle483"/>
          <w:spacing w:val="0"/>
        </w:rPr>
        <w:t>Найдена</w:t>
      </w:r>
      <w:r>
        <w:rPr>
          <w:rStyle w:val="FontStyle483"/>
        </w:rPr>
        <w:t xml:space="preserve"> </w:t>
      </w:r>
      <w:r>
        <w:rPr>
          <w:rStyle w:val="FontStyle483"/>
          <w:spacing w:val="0"/>
        </w:rPr>
        <w:t>тесная</w:t>
      </w:r>
      <w:r>
        <w:rPr>
          <w:rStyle w:val="FontStyle483"/>
        </w:rPr>
        <w:t xml:space="preserve"> </w:t>
      </w:r>
      <w:r>
        <w:rPr>
          <w:rStyle w:val="FontStyle483"/>
          <w:spacing w:val="0"/>
        </w:rPr>
        <w:t>корреляция</w:t>
      </w:r>
      <w:r>
        <w:rPr>
          <w:rStyle w:val="FontStyle483"/>
        </w:rPr>
        <w:t xml:space="preserve"> </w:t>
      </w:r>
      <w:r>
        <w:rPr>
          <w:rStyle w:val="FontStyle483"/>
          <w:spacing w:val="0"/>
        </w:rPr>
        <w:t>скорости</w:t>
      </w:r>
      <w:r>
        <w:rPr>
          <w:rStyle w:val="FontStyle483"/>
        </w:rPr>
        <w:t xml:space="preserve"> </w:t>
      </w:r>
      <w:r>
        <w:rPr>
          <w:rStyle w:val="FontStyle483"/>
          <w:spacing w:val="0"/>
        </w:rPr>
        <w:t>бега</w:t>
      </w:r>
      <w:r>
        <w:rPr>
          <w:rStyle w:val="FontStyle483"/>
        </w:rPr>
        <w:t xml:space="preserve"> </w:t>
      </w:r>
      <w:r>
        <w:rPr>
          <w:rStyle w:val="FontStyle483"/>
          <w:spacing w:val="0"/>
        </w:rPr>
        <w:t>на тредбане,</w:t>
      </w:r>
      <w:r>
        <w:rPr>
          <w:rStyle w:val="FontStyle483"/>
        </w:rPr>
        <w:t xml:space="preserve">   </w:t>
      </w:r>
      <w:r>
        <w:rPr>
          <w:rStyle w:val="FontStyle483"/>
          <w:spacing w:val="0"/>
        </w:rPr>
        <w:t>соответствующая</w:t>
      </w:r>
      <w:r>
        <w:rPr>
          <w:rStyle w:val="FontStyle483"/>
        </w:rPr>
        <w:t xml:space="preserve">   </w:t>
      </w:r>
      <w:r>
        <w:rPr>
          <w:rStyle w:val="FontStyle483"/>
          <w:spacing w:val="0"/>
        </w:rPr>
        <w:t>лактатному</w:t>
      </w:r>
      <w:r>
        <w:rPr>
          <w:rStyle w:val="FontStyle483"/>
        </w:rPr>
        <w:t xml:space="preserve">   </w:t>
      </w:r>
      <w:r>
        <w:rPr>
          <w:rStyle w:val="FontStyle483"/>
          <w:spacing w:val="0"/>
        </w:rPr>
        <w:t>анаэробному порогу</w:t>
      </w:r>
      <w:r>
        <w:rPr>
          <w:rStyle w:val="FontStyle483"/>
        </w:rPr>
        <w:t xml:space="preserve"> </w:t>
      </w:r>
      <w:r>
        <w:rPr>
          <w:rStyle w:val="FontStyle483"/>
          <w:spacing w:val="0"/>
        </w:rPr>
        <w:t>(л=0,94)</w:t>
      </w:r>
      <w:r>
        <w:rPr>
          <w:rStyle w:val="FontStyle483"/>
        </w:rPr>
        <w:t xml:space="preserve"> </w:t>
      </w:r>
      <w:r>
        <w:rPr>
          <w:rStyle w:val="FontStyle483"/>
          <w:spacing w:val="0"/>
        </w:rPr>
        <w:t>с</w:t>
      </w:r>
      <w:r>
        <w:rPr>
          <w:rStyle w:val="FontStyle483"/>
        </w:rPr>
        <w:t xml:space="preserve"> </w:t>
      </w:r>
      <w:r>
        <w:rPr>
          <w:rStyle w:val="FontStyle483"/>
          <w:spacing w:val="0"/>
        </w:rPr>
        <w:t>результатом</w:t>
      </w:r>
      <w:r>
        <w:rPr>
          <w:rStyle w:val="FontStyle483"/>
        </w:rPr>
        <w:t xml:space="preserve"> </w:t>
      </w:r>
      <w:r>
        <w:rPr>
          <w:rStyle w:val="FontStyle483"/>
          <w:spacing w:val="0"/>
        </w:rPr>
        <w:t>бега</w:t>
      </w:r>
      <w:r>
        <w:rPr>
          <w:rStyle w:val="FontStyle483"/>
        </w:rPr>
        <w:t xml:space="preserve"> </w:t>
      </w:r>
      <w:r>
        <w:rPr>
          <w:rStyle w:val="FontStyle483"/>
          <w:spacing w:val="0"/>
        </w:rPr>
        <w:t>на</w:t>
      </w:r>
      <w:r>
        <w:rPr>
          <w:rStyle w:val="FontStyle483"/>
        </w:rPr>
        <w:t xml:space="preserve"> </w:t>
      </w:r>
      <w:r>
        <w:rPr>
          <w:rStyle w:val="FontStyle483"/>
          <w:spacing w:val="0"/>
        </w:rPr>
        <w:t>10</w:t>
      </w:r>
      <w:r>
        <w:rPr>
          <w:rStyle w:val="FontStyle483"/>
        </w:rPr>
        <w:t xml:space="preserve"> </w:t>
      </w:r>
      <w:r>
        <w:rPr>
          <w:rStyle w:val="FontStyle483"/>
          <w:spacing w:val="0"/>
        </w:rPr>
        <w:t>км,</w:t>
      </w:r>
      <w:r>
        <w:rPr>
          <w:rStyle w:val="FontStyle483"/>
        </w:rPr>
        <w:t xml:space="preserve"> </w:t>
      </w:r>
      <w:r>
        <w:rPr>
          <w:rStyle w:val="FontStyle483"/>
          <w:spacing w:val="0"/>
        </w:rPr>
        <w:t>корреля</w:t>
      </w:r>
      <w:r>
        <w:rPr>
          <w:rStyle w:val="FontStyle483"/>
          <w:spacing w:val="0"/>
        </w:rPr>
        <w:softHyphen/>
        <w:t>ция</w:t>
      </w:r>
      <w:r>
        <w:rPr>
          <w:rStyle w:val="FontStyle483"/>
        </w:rPr>
        <w:t xml:space="preserve"> </w:t>
      </w:r>
      <w:r>
        <w:rPr>
          <w:rStyle w:val="FontStyle483"/>
          <w:spacing w:val="0"/>
        </w:rPr>
        <w:t>с</w:t>
      </w:r>
      <w:r>
        <w:rPr>
          <w:rStyle w:val="FontStyle483"/>
        </w:rPr>
        <w:t xml:space="preserve"> </w:t>
      </w:r>
      <w:r>
        <w:rPr>
          <w:rStyle w:val="FontStyle483"/>
          <w:spacing w:val="0"/>
        </w:rPr>
        <w:t>МПК</w:t>
      </w:r>
      <w:r>
        <w:rPr>
          <w:rStyle w:val="FontStyle483"/>
        </w:rPr>
        <w:t xml:space="preserve"> </w:t>
      </w:r>
      <w:r>
        <w:rPr>
          <w:rStyle w:val="FontStyle483"/>
          <w:spacing w:val="0"/>
        </w:rPr>
        <w:t>оказалась</w:t>
      </w:r>
      <w:r>
        <w:rPr>
          <w:rStyle w:val="FontStyle483"/>
        </w:rPr>
        <w:t xml:space="preserve"> </w:t>
      </w:r>
      <w:r>
        <w:rPr>
          <w:rStyle w:val="FontStyle483"/>
          <w:spacing w:val="0"/>
        </w:rPr>
        <w:t>намного</w:t>
      </w:r>
      <w:r>
        <w:rPr>
          <w:rStyle w:val="FontStyle483"/>
        </w:rPr>
        <w:t xml:space="preserve"> </w:t>
      </w:r>
      <w:r>
        <w:rPr>
          <w:rStyle w:val="FontStyle483"/>
          <w:spacing w:val="0"/>
        </w:rPr>
        <w:t>ниже</w:t>
      </w:r>
      <w:r>
        <w:rPr>
          <w:rStyle w:val="FontStyle483"/>
        </w:rPr>
        <w:t xml:space="preserve"> </w:t>
      </w:r>
      <w:r>
        <w:rPr>
          <w:rStyle w:val="FontStyle483"/>
          <w:spacing w:val="0"/>
        </w:rPr>
        <w:t>(л</w:t>
      </w:r>
      <w:r>
        <w:rPr>
          <w:rStyle w:val="FontStyle483"/>
        </w:rPr>
        <w:t xml:space="preserve"> </w:t>
      </w:r>
      <w:r>
        <w:rPr>
          <w:rStyle w:val="FontStyle483"/>
          <w:spacing w:val="0"/>
        </w:rPr>
        <w:t>=</w:t>
      </w:r>
      <w:r>
        <w:rPr>
          <w:rStyle w:val="FontStyle483"/>
        </w:rPr>
        <w:t xml:space="preserve"> </w:t>
      </w:r>
      <w:r>
        <w:rPr>
          <w:rStyle w:val="FontStyle483"/>
          <w:spacing w:val="0"/>
        </w:rPr>
        <w:t>0,32)</w:t>
      </w:r>
      <w:r>
        <w:rPr>
          <w:rStyle w:val="FontStyle483"/>
        </w:rPr>
        <w:t xml:space="preserve"> </w:t>
      </w:r>
      <w:r>
        <w:rPr>
          <w:rStyle w:val="FontStyle483"/>
          <w:spacing w:val="0"/>
        </w:rPr>
        <w:t>и</w:t>
      </w:r>
      <w:r>
        <w:rPr>
          <w:rStyle w:val="FontStyle483"/>
        </w:rPr>
        <w:t xml:space="preserve"> </w:t>
      </w:r>
      <w:r>
        <w:rPr>
          <w:rStyle w:val="FontStyle483"/>
          <w:spacing w:val="0"/>
        </w:rPr>
        <w:t>статис</w:t>
      </w:r>
      <w:r>
        <w:rPr>
          <w:rStyle w:val="FontStyle483"/>
          <w:spacing w:val="0"/>
        </w:rPr>
        <w:softHyphen/>
        <w:t>тически</w:t>
      </w:r>
      <w:r>
        <w:rPr>
          <w:rStyle w:val="FontStyle483"/>
        </w:rPr>
        <w:t xml:space="preserve"> </w:t>
      </w:r>
      <w:r>
        <w:rPr>
          <w:rStyle w:val="FontStyle483"/>
          <w:spacing w:val="0"/>
        </w:rPr>
        <w:t>недостоверна</w:t>
      </w:r>
      <w:r>
        <w:rPr>
          <w:rStyle w:val="FontStyle483"/>
        </w:rPr>
        <w:t xml:space="preserve"> </w:t>
      </w:r>
      <w:r w:rsidRPr="00190123">
        <w:rPr>
          <w:rStyle w:val="FontStyle483"/>
          <w:spacing w:val="0"/>
        </w:rPr>
        <w:t>(</w:t>
      </w:r>
      <w:r>
        <w:rPr>
          <w:rStyle w:val="FontStyle483"/>
          <w:spacing w:val="0"/>
          <w:lang w:val="en-US"/>
        </w:rPr>
        <w:t>S</w:t>
      </w:r>
      <w:r w:rsidRPr="00190123">
        <w:rPr>
          <w:rStyle w:val="FontStyle483"/>
          <w:spacing w:val="0"/>
        </w:rPr>
        <w:t>.</w:t>
      </w:r>
      <w:r w:rsidRPr="00190123">
        <w:rPr>
          <w:rStyle w:val="FontStyle483"/>
        </w:rPr>
        <w:t xml:space="preserve"> </w:t>
      </w:r>
      <w:r>
        <w:rPr>
          <w:rStyle w:val="FontStyle483"/>
          <w:spacing w:val="0"/>
          <w:lang w:val="en-US"/>
        </w:rPr>
        <w:t>Powers</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1984).</w:t>
      </w:r>
      <w:r>
        <w:rPr>
          <w:rStyle w:val="FontStyle483"/>
        </w:rPr>
        <w:t xml:space="preserve"> </w:t>
      </w:r>
      <w:r>
        <w:rPr>
          <w:rStyle w:val="FontStyle483"/>
          <w:spacing w:val="0"/>
        </w:rPr>
        <w:t>Аналогич</w:t>
      </w:r>
      <w:r>
        <w:rPr>
          <w:rStyle w:val="FontStyle483"/>
          <w:spacing w:val="0"/>
        </w:rPr>
        <w:softHyphen/>
        <w:t>ные</w:t>
      </w:r>
      <w:r>
        <w:rPr>
          <w:rStyle w:val="FontStyle483"/>
        </w:rPr>
        <w:t xml:space="preserve"> </w:t>
      </w:r>
      <w:r>
        <w:rPr>
          <w:rStyle w:val="FontStyle483"/>
          <w:spacing w:val="0"/>
        </w:rPr>
        <w:t>данные</w:t>
      </w:r>
      <w:r>
        <w:rPr>
          <w:rStyle w:val="FontStyle483"/>
        </w:rPr>
        <w:t xml:space="preserve"> </w:t>
      </w:r>
      <w:r>
        <w:rPr>
          <w:rStyle w:val="FontStyle483"/>
          <w:spacing w:val="0"/>
        </w:rPr>
        <w:t>получены</w:t>
      </w:r>
      <w:r>
        <w:rPr>
          <w:rStyle w:val="FontStyle483"/>
        </w:rPr>
        <w:t xml:space="preserve"> </w:t>
      </w:r>
      <w:r>
        <w:rPr>
          <w:rStyle w:val="FontStyle483"/>
          <w:spacing w:val="0"/>
        </w:rPr>
        <w:t>для</w:t>
      </w:r>
      <w:r>
        <w:rPr>
          <w:rStyle w:val="FontStyle483"/>
        </w:rPr>
        <w:t xml:space="preserve"> </w:t>
      </w:r>
      <w:r>
        <w:rPr>
          <w:rStyle w:val="FontStyle483"/>
          <w:spacing w:val="0"/>
        </w:rPr>
        <w:t>марафонского</w:t>
      </w:r>
      <w:r>
        <w:rPr>
          <w:rStyle w:val="FontStyle483"/>
        </w:rPr>
        <w:t xml:space="preserve"> </w:t>
      </w:r>
      <w:r>
        <w:rPr>
          <w:rStyle w:val="FontStyle483"/>
          <w:spacing w:val="0"/>
        </w:rPr>
        <w:t>бега</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Far</w:t>
      </w:r>
      <w:r w:rsidRPr="00190123">
        <w:rPr>
          <w:rStyle w:val="FontStyle483"/>
          <w:spacing w:val="0"/>
        </w:rPr>
        <w:softHyphen/>
      </w:r>
      <w:r>
        <w:rPr>
          <w:rStyle w:val="FontStyle483"/>
          <w:spacing w:val="0"/>
          <w:lang w:val="en-US"/>
        </w:rPr>
        <w:t>rell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1979).</w:t>
      </w:r>
    </w:p>
    <w:p w:rsidR="00D57188" w:rsidRDefault="001C5317">
      <w:pPr>
        <w:pStyle w:val="Style170"/>
        <w:widowControl/>
        <w:spacing w:line="197" w:lineRule="exact"/>
        <w:ind w:firstLine="283"/>
        <w:rPr>
          <w:rStyle w:val="FontStyle483"/>
          <w:spacing w:val="0"/>
        </w:rPr>
      </w:pPr>
      <w:r>
        <w:rPr>
          <w:rStyle w:val="FontStyle483"/>
          <w:spacing w:val="0"/>
        </w:rPr>
        <w:lastRenderedPageBreak/>
        <w:t>Это,</w:t>
      </w:r>
      <w:r>
        <w:rPr>
          <w:rStyle w:val="FontStyle483"/>
        </w:rPr>
        <w:t xml:space="preserve"> </w:t>
      </w:r>
      <w:r>
        <w:rPr>
          <w:rStyle w:val="FontStyle483"/>
          <w:spacing w:val="0"/>
        </w:rPr>
        <w:t>в</w:t>
      </w:r>
      <w:r>
        <w:rPr>
          <w:rStyle w:val="FontStyle483"/>
        </w:rPr>
        <w:t xml:space="preserve"> </w:t>
      </w:r>
      <w:r>
        <w:rPr>
          <w:rStyle w:val="FontStyle483"/>
          <w:spacing w:val="0"/>
        </w:rPr>
        <w:t>свою</w:t>
      </w:r>
      <w:r>
        <w:rPr>
          <w:rStyle w:val="FontStyle483"/>
        </w:rPr>
        <w:t xml:space="preserve"> </w:t>
      </w:r>
      <w:r>
        <w:rPr>
          <w:rStyle w:val="FontStyle483"/>
          <w:spacing w:val="0"/>
        </w:rPr>
        <w:t>очередь,</w:t>
      </w:r>
      <w:r>
        <w:rPr>
          <w:rStyle w:val="FontStyle483"/>
        </w:rPr>
        <w:t xml:space="preserve"> </w:t>
      </w:r>
      <w:r>
        <w:rPr>
          <w:rStyle w:val="FontStyle483"/>
          <w:spacing w:val="0"/>
        </w:rPr>
        <w:t>зависит</w:t>
      </w:r>
      <w:r>
        <w:rPr>
          <w:rStyle w:val="FontStyle483"/>
        </w:rPr>
        <w:t xml:space="preserve"> </w:t>
      </w:r>
      <w:r>
        <w:rPr>
          <w:rStyle w:val="FontStyle483"/>
          <w:spacing w:val="0"/>
        </w:rPr>
        <w:t>как</w:t>
      </w:r>
      <w:r>
        <w:rPr>
          <w:rStyle w:val="FontStyle483"/>
        </w:rPr>
        <w:t xml:space="preserve"> </w:t>
      </w:r>
      <w:r>
        <w:rPr>
          <w:rStyle w:val="FontStyle483"/>
          <w:spacing w:val="0"/>
        </w:rPr>
        <w:t>от</w:t>
      </w:r>
      <w:r>
        <w:rPr>
          <w:rStyle w:val="FontStyle483"/>
        </w:rPr>
        <w:t xml:space="preserve"> </w:t>
      </w:r>
      <w:r>
        <w:rPr>
          <w:rStyle w:val="FontStyle483"/>
          <w:spacing w:val="0"/>
        </w:rPr>
        <w:t>массы</w:t>
      </w:r>
      <w:r>
        <w:rPr>
          <w:rStyle w:val="FontStyle483"/>
        </w:rPr>
        <w:t xml:space="preserve"> </w:t>
      </w:r>
      <w:r>
        <w:rPr>
          <w:rStyle w:val="FontStyle483"/>
          <w:spacing w:val="0"/>
        </w:rPr>
        <w:t>мышц, вовлекаемых</w:t>
      </w:r>
      <w:r>
        <w:rPr>
          <w:rStyle w:val="FontStyle483"/>
        </w:rPr>
        <w:t xml:space="preserve"> </w:t>
      </w:r>
      <w:r>
        <w:rPr>
          <w:rStyle w:val="FontStyle483"/>
          <w:spacing w:val="0"/>
        </w:rPr>
        <w:t>в</w:t>
      </w:r>
      <w:r>
        <w:rPr>
          <w:rStyle w:val="FontStyle483"/>
        </w:rPr>
        <w:t xml:space="preserve"> </w:t>
      </w:r>
      <w:r>
        <w:rPr>
          <w:rStyle w:val="FontStyle483"/>
          <w:spacing w:val="0"/>
        </w:rPr>
        <w:t>работу,</w:t>
      </w:r>
      <w:r>
        <w:rPr>
          <w:rStyle w:val="FontStyle483"/>
        </w:rPr>
        <w:t xml:space="preserve"> </w:t>
      </w:r>
      <w:r>
        <w:rPr>
          <w:rStyle w:val="FontStyle483"/>
          <w:spacing w:val="0"/>
        </w:rPr>
        <w:t>ее</w:t>
      </w:r>
      <w:r>
        <w:rPr>
          <w:rStyle w:val="FontStyle483"/>
        </w:rPr>
        <w:t xml:space="preserve"> </w:t>
      </w:r>
      <w:r>
        <w:rPr>
          <w:rStyle w:val="FontStyle483"/>
          <w:spacing w:val="0"/>
        </w:rPr>
        <w:t>интенсивности,</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от</w:t>
      </w:r>
      <w:r>
        <w:rPr>
          <w:rStyle w:val="FontStyle483"/>
        </w:rPr>
        <w:t xml:space="preserve"> </w:t>
      </w:r>
      <w:r>
        <w:rPr>
          <w:rStyle w:val="FontStyle483"/>
          <w:spacing w:val="0"/>
        </w:rPr>
        <w:t>индиви</w:t>
      </w:r>
      <w:r>
        <w:rPr>
          <w:rStyle w:val="FontStyle483"/>
          <w:spacing w:val="0"/>
        </w:rPr>
        <w:softHyphen/>
        <w:t>дуального</w:t>
      </w:r>
      <w:r>
        <w:rPr>
          <w:rStyle w:val="FontStyle483"/>
        </w:rPr>
        <w:t xml:space="preserve"> </w:t>
      </w:r>
      <w:r>
        <w:rPr>
          <w:rStyle w:val="FontStyle483"/>
          <w:spacing w:val="0"/>
        </w:rPr>
        <w:t>соотношения</w:t>
      </w:r>
      <w:r>
        <w:rPr>
          <w:rStyle w:val="FontStyle483"/>
        </w:rPr>
        <w:t xml:space="preserve"> </w:t>
      </w:r>
      <w:r>
        <w:rPr>
          <w:rStyle w:val="FontStyle483"/>
          <w:spacing w:val="0"/>
        </w:rPr>
        <w:t>быстрых</w:t>
      </w:r>
      <w:r>
        <w:rPr>
          <w:rStyle w:val="FontStyle483"/>
        </w:rPr>
        <w:t xml:space="preserve"> </w:t>
      </w:r>
      <w:r>
        <w:rPr>
          <w:rStyle w:val="FontStyle483"/>
          <w:spacing w:val="0"/>
        </w:rPr>
        <w:t>и</w:t>
      </w:r>
      <w:r>
        <w:rPr>
          <w:rStyle w:val="FontStyle483"/>
        </w:rPr>
        <w:t xml:space="preserve"> </w:t>
      </w:r>
      <w:r>
        <w:rPr>
          <w:rStyle w:val="FontStyle483"/>
          <w:spacing w:val="0"/>
        </w:rPr>
        <w:t>медленных</w:t>
      </w:r>
      <w:r>
        <w:rPr>
          <w:rStyle w:val="FontStyle483"/>
        </w:rPr>
        <w:t xml:space="preserve"> </w:t>
      </w:r>
      <w:r>
        <w:rPr>
          <w:rStyle w:val="FontStyle483"/>
          <w:spacing w:val="0"/>
        </w:rPr>
        <w:t>волокон в</w:t>
      </w:r>
      <w:r>
        <w:rPr>
          <w:rStyle w:val="FontStyle483"/>
        </w:rPr>
        <w:t xml:space="preserve"> </w:t>
      </w:r>
      <w:r>
        <w:rPr>
          <w:rStyle w:val="FontStyle483"/>
          <w:spacing w:val="0"/>
        </w:rPr>
        <w:t>мышцах</w:t>
      </w:r>
      <w:r>
        <w:rPr>
          <w:rStyle w:val="FontStyle483"/>
        </w:rPr>
        <w:t xml:space="preserve"> </w:t>
      </w:r>
      <w:r w:rsidRPr="00190123">
        <w:rPr>
          <w:rStyle w:val="FontStyle483"/>
          <w:spacing w:val="0"/>
        </w:rPr>
        <w:t>(</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Costill</w:t>
      </w:r>
      <w:r w:rsidRPr="00190123">
        <w:rPr>
          <w:rStyle w:val="FontStyle483"/>
          <w:spacing w:val="0"/>
        </w:rPr>
        <w:t>,</w:t>
      </w:r>
      <w:r w:rsidRPr="00190123">
        <w:rPr>
          <w:rStyle w:val="FontStyle483"/>
        </w:rPr>
        <w:t xml:space="preserve"> </w:t>
      </w:r>
      <w:r>
        <w:rPr>
          <w:rStyle w:val="FontStyle483"/>
          <w:spacing w:val="0"/>
        </w:rPr>
        <w:t>1970).</w:t>
      </w:r>
      <w:r>
        <w:rPr>
          <w:rStyle w:val="FontStyle483"/>
        </w:rPr>
        <w:t xml:space="preserve"> </w:t>
      </w:r>
      <w:r>
        <w:rPr>
          <w:rStyle w:val="FontStyle483"/>
          <w:spacing w:val="0"/>
        </w:rPr>
        <w:t>Считается,</w:t>
      </w:r>
      <w:r>
        <w:rPr>
          <w:rStyle w:val="FontStyle483"/>
        </w:rPr>
        <w:t xml:space="preserve"> </w:t>
      </w:r>
      <w:r>
        <w:rPr>
          <w:rStyle w:val="FontStyle483"/>
          <w:spacing w:val="0"/>
        </w:rPr>
        <w:t>что</w:t>
      </w:r>
      <w:r>
        <w:rPr>
          <w:rStyle w:val="FontStyle483"/>
        </w:rPr>
        <w:t xml:space="preserve"> </w:t>
      </w:r>
      <w:r>
        <w:rPr>
          <w:rStyle w:val="FontStyle483"/>
          <w:spacing w:val="0"/>
        </w:rPr>
        <w:t>работа, требующая</w:t>
      </w:r>
      <w:r>
        <w:rPr>
          <w:rStyle w:val="FontStyle483"/>
        </w:rPr>
        <w:t xml:space="preserve"> </w:t>
      </w:r>
      <w:r>
        <w:rPr>
          <w:rStyle w:val="FontStyle483"/>
          <w:spacing w:val="0"/>
        </w:rPr>
        <w:t>выносливости,</w:t>
      </w:r>
      <w:r>
        <w:rPr>
          <w:rStyle w:val="FontStyle483"/>
        </w:rPr>
        <w:t xml:space="preserve"> </w:t>
      </w:r>
      <w:r>
        <w:rPr>
          <w:rStyle w:val="FontStyle483"/>
          <w:spacing w:val="0"/>
        </w:rPr>
        <w:t>вовлекает</w:t>
      </w:r>
      <w:r>
        <w:rPr>
          <w:rStyle w:val="FontStyle483"/>
        </w:rPr>
        <w:t xml:space="preserve"> </w:t>
      </w:r>
      <w:r>
        <w:rPr>
          <w:rStyle w:val="FontStyle483"/>
          <w:spacing w:val="0"/>
        </w:rPr>
        <w:t>в</w:t>
      </w:r>
      <w:r>
        <w:rPr>
          <w:rStyle w:val="FontStyle483"/>
        </w:rPr>
        <w:t xml:space="preserve"> </w:t>
      </w:r>
      <w:r>
        <w:rPr>
          <w:rStyle w:val="FontStyle483"/>
          <w:spacing w:val="0"/>
        </w:rPr>
        <w:t>деятельность главным</w:t>
      </w:r>
      <w:r>
        <w:rPr>
          <w:rStyle w:val="FontStyle483"/>
        </w:rPr>
        <w:t xml:space="preserve"> </w:t>
      </w:r>
      <w:r>
        <w:rPr>
          <w:rStyle w:val="FontStyle483"/>
          <w:spacing w:val="0"/>
        </w:rPr>
        <w:t>образом</w:t>
      </w:r>
      <w:r>
        <w:rPr>
          <w:rStyle w:val="FontStyle483"/>
        </w:rPr>
        <w:t xml:space="preserve"> </w:t>
      </w:r>
      <w:r>
        <w:rPr>
          <w:rStyle w:val="FontStyle483"/>
          <w:spacing w:val="0"/>
        </w:rPr>
        <w:t>волокна</w:t>
      </w:r>
      <w:r>
        <w:rPr>
          <w:rStyle w:val="FontStyle483"/>
        </w:rPr>
        <w:t xml:space="preserve"> </w:t>
      </w:r>
      <w:r>
        <w:rPr>
          <w:rStyle w:val="FontStyle483"/>
          <w:spacing w:val="0"/>
        </w:rPr>
        <w:t>I</w:t>
      </w:r>
      <w:r>
        <w:rPr>
          <w:rStyle w:val="FontStyle483"/>
        </w:rPr>
        <w:t xml:space="preserve"> </w:t>
      </w:r>
      <w:r>
        <w:rPr>
          <w:rStyle w:val="FontStyle483"/>
          <w:spacing w:val="0"/>
        </w:rPr>
        <w:t>типа.</w:t>
      </w:r>
      <w:r>
        <w:rPr>
          <w:rStyle w:val="FontStyle483"/>
        </w:rPr>
        <w:t xml:space="preserve"> </w:t>
      </w:r>
      <w:r>
        <w:rPr>
          <w:rStyle w:val="FontStyle483"/>
          <w:spacing w:val="0"/>
        </w:rPr>
        <w:t>Это</w:t>
      </w:r>
      <w:r>
        <w:rPr>
          <w:rStyle w:val="FontStyle483"/>
        </w:rPr>
        <w:t xml:space="preserve"> </w:t>
      </w:r>
      <w:r>
        <w:rPr>
          <w:rStyle w:val="FontStyle483"/>
          <w:spacing w:val="0"/>
        </w:rPr>
        <w:t>заключение</w:t>
      </w:r>
      <w:r>
        <w:rPr>
          <w:rStyle w:val="FontStyle483"/>
        </w:rPr>
        <w:t xml:space="preserve"> </w:t>
      </w:r>
      <w:r>
        <w:rPr>
          <w:rStyle w:val="FontStyle483"/>
          <w:spacing w:val="0"/>
        </w:rPr>
        <w:t>осно</w:t>
      </w:r>
      <w:r>
        <w:rPr>
          <w:rStyle w:val="FontStyle483"/>
          <w:spacing w:val="0"/>
        </w:rPr>
        <w:softHyphen/>
        <w:t>вано</w:t>
      </w:r>
      <w:r>
        <w:rPr>
          <w:rStyle w:val="FontStyle483"/>
        </w:rPr>
        <w:t xml:space="preserve"> </w:t>
      </w:r>
      <w:r>
        <w:rPr>
          <w:rStyle w:val="FontStyle483"/>
          <w:spacing w:val="0"/>
        </w:rPr>
        <w:t>на</w:t>
      </w:r>
      <w:r>
        <w:rPr>
          <w:rStyle w:val="FontStyle483"/>
        </w:rPr>
        <w:t xml:space="preserve"> </w:t>
      </w:r>
      <w:r>
        <w:rPr>
          <w:rStyle w:val="FontStyle483"/>
          <w:spacing w:val="0"/>
        </w:rPr>
        <w:t>хорошо</w:t>
      </w:r>
      <w:r>
        <w:rPr>
          <w:rStyle w:val="FontStyle483"/>
        </w:rPr>
        <w:t xml:space="preserve"> </w:t>
      </w:r>
      <w:r>
        <w:rPr>
          <w:rStyle w:val="FontStyle483"/>
          <w:spacing w:val="0"/>
        </w:rPr>
        <w:t>известных</w:t>
      </w:r>
      <w:r>
        <w:rPr>
          <w:rStyle w:val="FontStyle483"/>
        </w:rPr>
        <w:t xml:space="preserve"> </w:t>
      </w:r>
      <w:r>
        <w:rPr>
          <w:rStyle w:val="FontStyle483"/>
          <w:spacing w:val="0"/>
        </w:rPr>
        <w:t>фактах</w:t>
      </w:r>
      <w:r>
        <w:rPr>
          <w:rStyle w:val="FontStyle483"/>
        </w:rPr>
        <w:t xml:space="preserve"> </w:t>
      </w:r>
      <w:r>
        <w:rPr>
          <w:rStyle w:val="FontStyle483"/>
          <w:spacing w:val="0"/>
        </w:rPr>
        <w:t>о</w:t>
      </w:r>
      <w:r>
        <w:rPr>
          <w:rStyle w:val="FontStyle483"/>
        </w:rPr>
        <w:t xml:space="preserve"> </w:t>
      </w:r>
      <w:r>
        <w:rPr>
          <w:rStyle w:val="FontStyle483"/>
          <w:spacing w:val="0"/>
        </w:rPr>
        <w:t>том,</w:t>
      </w:r>
      <w:r>
        <w:rPr>
          <w:rStyle w:val="FontStyle483"/>
        </w:rPr>
        <w:t xml:space="preserve"> </w:t>
      </w:r>
      <w:r>
        <w:rPr>
          <w:rStyle w:val="FontStyle483"/>
          <w:spacing w:val="0"/>
        </w:rPr>
        <w:t>что</w:t>
      </w:r>
      <w:r>
        <w:rPr>
          <w:rStyle w:val="FontStyle483"/>
        </w:rPr>
        <w:t xml:space="preserve"> </w:t>
      </w:r>
      <w:r>
        <w:rPr>
          <w:rStyle w:val="FontStyle483"/>
          <w:spacing w:val="0"/>
        </w:rPr>
        <w:t>у</w:t>
      </w:r>
      <w:r>
        <w:rPr>
          <w:rStyle w:val="FontStyle483"/>
        </w:rPr>
        <w:t xml:space="preserve"> </w:t>
      </w:r>
      <w:r>
        <w:rPr>
          <w:rStyle w:val="FontStyle483"/>
          <w:spacing w:val="0"/>
        </w:rPr>
        <w:t>трени</w:t>
      </w:r>
      <w:r>
        <w:rPr>
          <w:rStyle w:val="FontStyle483"/>
          <w:spacing w:val="0"/>
        </w:rPr>
        <w:softHyphen/>
        <w:t>рованных</w:t>
      </w:r>
      <w:r>
        <w:rPr>
          <w:rStyle w:val="FontStyle483"/>
        </w:rPr>
        <w:t xml:space="preserve"> </w:t>
      </w:r>
      <w:r>
        <w:rPr>
          <w:rStyle w:val="FontStyle483"/>
          <w:spacing w:val="0"/>
        </w:rPr>
        <w:t>и</w:t>
      </w:r>
      <w:r>
        <w:rPr>
          <w:rStyle w:val="FontStyle483"/>
        </w:rPr>
        <w:t xml:space="preserve"> </w:t>
      </w:r>
      <w:r>
        <w:rPr>
          <w:rStyle w:val="FontStyle483"/>
          <w:spacing w:val="0"/>
        </w:rPr>
        <w:t>выносливых</w:t>
      </w:r>
      <w:r>
        <w:rPr>
          <w:rStyle w:val="FontStyle483"/>
        </w:rPr>
        <w:t xml:space="preserve"> </w:t>
      </w:r>
      <w:r>
        <w:rPr>
          <w:rStyle w:val="FontStyle483"/>
          <w:spacing w:val="0"/>
        </w:rPr>
        <w:t>спортсменов</w:t>
      </w:r>
      <w:r>
        <w:rPr>
          <w:rStyle w:val="FontStyle483"/>
        </w:rPr>
        <w:t xml:space="preserve"> </w:t>
      </w:r>
      <w:r>
        <w:rPr>
          <w:rStyle w:val="FontStyle483"/>
          <w:spacing w:val="0"/>
        </w:rPr>
        <w:t>выявляется</w:t>
      </w:r>
      <w:r>
        <w:rPr>
          <w:rStyle w:val="FontStyle483"/>
        </w:rPr>
        <w:t xml:space="preserve"> </w:t>
      </w:r>
      <w:r>
        <w:rPr>
          <w:rStyle w:val="FontStyle483"/>
          <w:spacing w:val="0"/>
        </w:rPr>
        <w:t>тен</w:t>
      </w:r>
      <w:r>
        <w:rPr>
          <w:rStyle w:val="FontStyle483"/>
          <w:spacing w:val="0"/>
        </w:rPr>
        <w:softHyphen/>
        <w:t>денция</w:t>
      </w:r>
      <w:r>
        <w:rPr>
          <w:rStyle w:val="FontStyle483"/>
        </w:rPr>
        <w:t xml:space="preserve"> </w:t>
      </w:r>
      <w:r>
        <w:rPr>
          <w:rStyle w:val="FontStyle483"/>
          <w:spacing w:val="0"/>
        </w:rPr>
        <w:t>к</w:t>
      </w:r>
      <w:r>
        <w:rPr>
          <w:rStyle w:val="FontStyle483"/>
        </w:rPr>
        <w:t xml:space="preserve"> </w:t>
      </w:r>
      <w:r>
        <w:rPr>
          <w:rStyle w:val="FontStyle483"/>
          <w:spacing w:val="0"/>
        </w:rPr>
        <w:t>более</w:t>
      </w:r>
      <w:r>
        <w:rPr>
          <w:rStyle w:val="FontStyle483"/>
        </w:rPr>
        <w:t xml:space="preserve"> </w:t>
      </w:r>
      <w:r>
        <w:rPr>
          <w:rStyle w:val="FontStyle483"/>
          <w:spacing w:val="0"/>
        </w:rPr>
        <w:t>высокому</w:t>
      </w:r>
      <w:r>
        <w:rPr>
          <w:rStyle w:val="FontStyle483"/>
        </w:rPr>
        <w:t xml:space="preserve"> </w:t>
      </w:r>
      <w:r>
        <w:rPr>
          <w:rStyle w:val="FontStyle483"/>
          <w:spacing w:val="0"/>
        </w:rPr>
        <w:t>процентному</w:t>
      </w:r>
      <w:r>
        <w:rPr>
          <w:rStyle w:val="FontStyle483"/>
        </w:rPr>
        <w:t xml:space="preserve"> </w:t>
      </w:r>
      <w:r>
        <w:rPr>
          <w:rStyle w:val="FontStyle483"/>
          <w:spacing w:val="0"/>
        </w:rPr>
        <w:t>содержанию</w:t>
      </w:r>
      <w:r>
        <w:rPr>
          <w:rStyle w:val="FontStyle483"/>
        </w:rPr>
        <w:t xml:space="preserve"> </w:t>
      </w:r>
      <w:r>
        <w:rPr>
          <w:rStyle w:val="FontStyle483"/>
          <w:spacing w:val="0"/>
        </w:rPr>
        <w:t>во</w:t>
      </w:r>
      <w:r>
        <w:rPr>
          <w:rStyle w:val="FontStyle483"/>
          <w:spacing w:val="0"/>
        </w:rPr>
        <w:softHyphen/>
        <w:t>локон</w:t>
      </w:r>
      <w:r>
        <w:rPr>
          <w:rStyle w:val="FontStyle483"/>
        </w:rPr>
        <w:t xml:space="preserve"> </w:t>
      </w:r>
      <w:r>
        <w:rPr>
          <w:rStyle w:val="FontStyle483"/>
          <w:spacing w:val="0"/>
        </w:rPr>
        <w:t>I</w:t>
      </w:r>
      <w:r>
        <w:rPr>
          <w:rStyle w:val="FontStyle483"/>
        </w:rPr>
        <w:t xml:space="preserve"> </w:t>
      </w:r>
      <w:r>
        <w:rPr>
          <w:rStyle w:val="FontStyle483"/>
          <w:spacing w:val="0"/>
        </w:rPr>
        <w:t>типа</w:t>
      </w:r>
      <w:r>
        <w:rPr>
          <w:rStyle w:val="FontStyle483"/>
        </w:rPr>
        <w:t xml:space="preserve"> </w:t>
      </w:r>
      <w:r w:rsidRPr="00190123">
        <w:rPr>
          <w:rStyle w:val="FontStyle483"/>
          <w:spacing w:val="0"/>
        </w:rPr>
        <w:t>(</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Costill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rPr>
        <w:t>3.</w:t>
      </w:r>
      <w:r>
        <w:rPr>
          <w:rStyle w:val="FontStyle483"/>
        </w:rPr>
        <w:t xml:space="preserve"> </w:t>
      </w:r>
      <w:r>
        <w:rPr>
          <w:rStyle w:val="FontStyle483"/>
          <w:spacing w:val="0"/>
          <w:lang w:val="en-US"/>
        </w:rPr>
        <w:t>Saltin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 xml:space="preserve">1977; </w:t>
      </w:r>
      <w:r>
        <w:rPr>
          <w:rStyle w:val="FontStyle483"/>
          <w:spacing w:val="0"/>
          <w:lang w:val="en-US"/>
        </w:rPr>
        <w:t>U</w:t>
      </w:r>
      <w:r w:rsidRPr="00190123">
        <w:rPr>
          <w:rStyle w:val="FontStyle483"/>
          <w:spacing w:val="0"/>
        </w:rPr>
        <w:t>.</w:t>
      </w:r>
      <w:r w:rsidRPr="00190123">
        <w:rPr>
          <w:rStyle w:val="FontStyle483"/>
        </w:rPr>
        <w:t xml:space="preserve"> </w:t>
      </w:r>
      <w:r>
        <w:rPr>
          <w:rStyle w:val="FontStyle483"/>
          <w:spacing w:val="0"/>
          <w:lang w:val="en-US"/>
        </w:rPr>
        <w:t>Bergh</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lang w:val="en-US"/>
        </w:rPr>
        <w:t>H</w:t>
      </w:r>
      <w:r w:rsidRPr="00190123">
        <w:rPr>
          <w:rStyle w:val="FontStyle483"/>
          <w:spacing w:val="0"/>
        </w:rPr>
        <w:t>.</w:t>
      </w:r>
      <w:r w:rsidRPr="00190123">
        <w:rPr>
          <w:rStyle w:val="FontStyle483"/>
        </w:rPr>
        <w:t xml:space="preserve"> </w:t>
      </w:r>
      <w:r>
        <w:rPr>
          <w:rStyle w:val="FontStyle483"/>
          <w:spacing w:val="0"/>
          <w:lang w:val="en-US"/>
        </w:rPr>
        <w:t>Howald</w:t>
      </w:r>
      <w:r w:rsidRPr="00190123">
        <w:rPr>
          <w:rStyle w:val="FontStyle483"/>
          <w:spacing w:val="0"/>
        </w:rPr>
        <w:t>,</w:t>
      </w:r>
      <w:r w:rsidRPr="00190123">
        <w:rPr>
          <w:rStyle w:val="FontStyle483"/>
        </w:rPr>
        <w:t xml:space="preserve"> </w:t>
      </w:r>
      <w:r>
        <w:rPr>
          <w:rStyle w:val="FontStyle483"/>
          <w:spacing w:val="0"/>
        </w:rPr>
        <w:t>1982,</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и</w:t>
      </w:r>
      <w:r>
        <w:rPr>
          <w:rStyle w:val="FontStyle483"/>
        </w:rPr>
        <w:t xml:space="preserve"> </w:t>
      </w:r>
      <w:r>
        <w:rPr>
          <w:rStyle w:val="FontStyle483"/>
          <w:spacing w:val="0"/>
        </w:rPr>
        <w:t>что</w:t>
      </w:r>
      <w:r>
        <w:rPr>
          <w:rStyle w:val="FontStyle483"/>
        </w:rPr>
        <w:t xml:space="preserve"> </w:t>
      </w:r>
      <w:r>
        <w:rPr>
          <w:rStyle w:val="FontStyle483"/>
          <w:spacing w:val="0"/>
        </w:rPr>
        <w:t>при продолжительных</w:t>
      </w:r>
      <w:r>
        <w:rPr>
          <w:rStyle w:val="FontStyle483"/>
        </w:rPr>
        <w:t xml:space="preserve"> </w:t>
      </w:r>
      <w:r>
        <w:rPr>
          <w:rStyle w:val="FontStyle483"/>
          <w:spacing w:val="0"/>
        </w:rPr>
        <w:t>нагрузках</w:t>
      </w:r>
      <w:r>
        <w:rPr>
          <w:rStyle w:val="FontStyle483"/>
        </w:rPr>
        <w:t xml:space="preserve"> </w:t>
      </w:r>
      <w:r>
        <w:rPr>
          <w:rStyle w:val="FontStyle483"/>
          <w:spacing w:val="0"/>
        </w:rPr>
        <w:t>с</w:t>
      </w:r>
      <w:r>
        <w:rPr>
          <w:rStyle w:val="FontStyle483"/>
        </w:rPr>
        <w:t xml:space="preserve"> </w:t>
      </w:r>
      <w:r>
        <w:rPr>
          <w:rStyle w:val="FontStyle483"/>
          <w:spacing w:val="0"/>
        </w:rPr>
        <w:t>низким</w:t>
      </w:r>
      <w:r>
        <w:rPr>
          <w:rStyle w:val="FontStyle483"/>
        </w:rPr>
        <w:t xml:space="preserve"> </w:t>
      </w:r>
      <w:r>
        <w:rPr>
          <w:rStyle w:val="FontStyle483"/>
          <w:spacing w:val="0"/>
        </w:rPr>
        <w:t>мышечным</w:t>
      </w:r>
      <w:r>
        <w:rPr>
          <w:rStyle w:val="FontStyle483"/>
        </w:rPr>
        <w:t xml:space="preserve"> </w:t>
      </w:r>
      <w:r>
        <w:rPr>
          <w:rStyle w:val="FontStyle483"/>
          <w:spacing w:val="0"/>
        </w:rPr>
        <w:t>напря</w:t>
      </w:r>
      <w:r>
        <w:rPr>
          <w:rStyle w:val="FontStyle483"/>
          <w:spacing w:val="0"/>
        </w:rPr>
        <w:softHyphen/>
        <w:t>жением</w:t>
      </w:r>
      <w:r>
        <w:rPr>
          <w:rStyle w:val="FontStyle483"/>
        </w:rPr>
        <w:t xml:space="preserve"> </w:t>
      </w:r>
      <w:r>
        <w:rPr>
          <w:rStyle w:val="FontStyle483"/>
          <w:spacing w:val="0"/>
        </w:rPr>
        <w:t>и</w:t>
      </w:r>
      <w:r>
        <w:rPr>
          <w:rStyle w:val="FontStyle483"/>
        </w:rPr>
        <w:t xml:space="preserve"> </w:t>
      </w:r>
      <w:r>
        <w:rPr>
          <w:rStyle w:val="FontStyle483"/>
          <w:spacing w:val="0"/>
        </w:rPr>
        <w:t>незначительным</w:t>
      </w:r>
      <w:r>
        <w:rPr>
          <w:rStyle w:val="FontStyle483"/>
        </w:rPr>
        <w:t xml:space="preserve"> </w:t>
      </w:r>
      <w:r>
        <w:rPr>
          <w:rStyle w:val="FontStyle483"/>
          <w:spacing w:val="0"/>
        </w:rPr>
        <w:t>потреблением</w:t>
      </w:r>
      <w:r>
        <w:rPr>
          <w:rStyle w:val="FontStyle483"/>
        </w:rPr>
        <w:t xml:space="preserve"> </w:t>
      </w:r>
      <w:r>
        <w:rPr>
          <w:rStyle w:val="FontStyle483"/>
          <w:spacing w:val="0"/>
        </w:rPr>
        <w:t>0</w:t>
      </w:r>
      <w:r>
        <w:rPr>
          <w:rStyle w:val="FontStyle483"/>
          <w:spacing w:val="0"/>
          <w:vertAlign w:val="subscript"/>
        </w:rPr>
        <w:t>2</w:t>
      </w:r>
      <w:r>
        <w:rPr>
          <w:rStyle w:val="FontStyle483"/>
        </w:rPr>
        <w:t xml:space="preserve"> </w:t>
      </w:r>
      <w:r>
        <w:rPr>
          <w:rStyle w:val="FontStyle483"/>
          <w:spacing w:val="0"/>
        </w:rPr>
        <w:t>прежде</w:t>
      </w:r>
      <w:r>
        <w:rPr>
          <w:rStyle w:val="FontStyle483"/>
        </w:rPr>
        <w:t xml:space="preserve"> </w:t>
      </w:r>
      <w:r>
        <w:rPr>
          <w:rStyle w:val="FontStyle483"/>
          <w:spacing w:val="0"/>
        </w:rPr>
        <w:t>всего расходуются</w:t>
      </w:r>
      <w:r>
        <w:rPr>
          <w:rStyle w:val="FontStyle483"/>
        </w:rPr>
        <w:t xml:space="preserve"> </w:t>
      </w:r>
      <w:r>
        <w:rPr>
          <w:rStyle w:val="FontStyle483"/>
          <w:spacing w:val="0"/>
        </w:rPr>
        <w:t>резервы</w:t>
      </w:r>
      <w:r>
        <w:rPr>
          <w:rStyle w:val="FontStyle483"/>
        </w:rPr>
        <w:t xml:space="preserve"> </w:t>
      </w:r>
      <w:r>
        <w:rPr>
          <w:rStyle w:val="FontStyle483"/>
          <w:spacing w:val="0"/>
        </w:rPr>
        <w:t>гликогена</w:t>
      </w:r>
      <w:r>
        <w:rPr>
          <w:rStyle w:val="FontStyle483"/>
        </w:rPr>
        <w:t xml:space="preserve"> </w:t>
      </w:r>
      <w:r>
        <w:rPr>
          <w:rStyle w:val="FontStyle483"/>
          <w:spacing w:val="0"/>
        </w:rPr>
        <w:t>медленных</w:t>
      </w:r>
      <w:r>
        <w:rPr>
          <w:rStyle w:val="FontStyle483"/>
        </w:rPr>
        <w:t xml:space="preserve"> </w:t>
      </w:r>
      <w:r>
        <w:rPr>
          <w:rStyle w:val="FontStyle483"/>
          <w:spacing w:val="0"/>
        </w:rPr>
        <w:t>волокон (В.</w:t>
      </w:r>
      <w:r>
        <w:rPr>
          <w:rStyle w:val="FontStyle483"/>
        </w:rPr>
        <w:t xml:space="preserve"> </w:t>
      </w:r>
      <w:r>
        <w:rPr>
          <w:rStyle w:val="FontStyle483"/>
          <w:spacing w:val="0"/>
          <w:lang w:val="en-US"/>
        </w:rPr>
        <w:t>Saltin</w:t>
      </w:r>
      <w:r w:rsidRPr="00190123">
        <w:rPr>
          <w:rStyle w:val="FontStyle483"/>
          <w:spacing w:val="0"/>
        </w:rPr>
        <w:t>,</w:t>
      </w:r>
      <w:r w:rsidRPr="00190123">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Karlsson</w:t>
      </w:r>
      <w:r w:rsidRPr="00190123">
        <w:rPr>
          <w:rStyle w:val="FontStyle483"/>
          <w:spacing w:val="0"/>
        </w:rPr>
        <w:t>,</w:t>
      </w:r>
      <w:r w:rsidRPr="00190123">
        <w:rPr>
          <w:rStyle w:val="FontStyle483"/>
        </w:rPr>
        <w:t xml:space="preserve"> </w:t>
      </w:r>
      <w:r>
        <w:rPr>
          <w:rStyle w:val="FontStyle483"/>
          <w:spacing w:val="0"/>
        </w:rPr>
        <w:t>1975;</w:t>
      </w:r>
      <w:r>
        <w:rPr>
          <w:rStyle w:val="FontStyle483"/>
        </w:rPr>
        <w:t xml:space="preserve"> </w:t>
      </w:r>
      <w:r>
        <w:rPr>
          <w:rStyle w:val="FontStyle483"/>
          <w:spacing w:val="0"/>
          <w:lang w:val="en-US"/>
        </w:rPr>
        <w:t>W</w:t>
      </w:r>
      <w:r w:rsidRPr="00190123">
        <w:rPr>
          <w:rStyle w:val="FontStyle483"/>
          <w:spacing w:val="0"/>
        </w:rPr>
        <w:t>.</w:t>
      </w:r>
      <w:r w:rsidRPr="00190123">
        <w:rPr>
          <w:rStyle w:val="FontStyle483"/>
        </w:rPr>
        <w:t xml:space="preserve"> </w:t>
      </w:r>
      <w:r>
        <w:rPr>
          <w:rStyle w:val="FontStyle483"/>
          <w:spacing w:val="0"/>
          <w:lang w:val="en-US"/>
        </w:rPr>
        <w:t>Hollmann</w:t>
      </w:r>
      <w:r w:rsidRPr="00190123">
        <w:rPr>
          <w:rStyle w:val="FontStyle483"/>
          <w:spacing w:val="0"/>
        </w:rPr>
        <w:t>,</w:t>
      </w:r>
      <w:r w:rsidRPr="00190123">
        <w:rPr>
          <w:rStyle w:val="FontStyle483"/>
        </w:rPr>
        <w:t xml:space="preserve"> </w:t>
      </w:r>
      <w:r>
        <w:rPr>
          <w:rStyle w:val="FontStyle483"/>
          <w:spacing w:val="0"/>
        </w:rPr>
        <w:t>Т.</w:t>
      </w:r>
      <w:r>
        <w:rPr>
          <w:rStyle w:val="FontStyle483"/>
        </w:rPr>
        <w:t xml:space="preserve"> </w:t>
      </w:r>
      <w:r>
        <w:rPr>
          <w:rStyle w:val="FontStyle483"/>
          <w:spacing w:val="0"/>
          <w:lang w:val="en-US"/>
        </w:rPr>
        <w:t>Hettinger</w:t>
      </w:r>
      <w:r w:rsidRPr="00190123">
        <w:rPr>
          <w:rStyle w:val="FontStyle483"/>
          <w:spacing w:val="0"/>
        </w:rPr>
        <w:t xml:space="preserve">, </w:t>
      </w:r>
      <w:r>
        <w:rPr>
          <w:rStyle w:val="FontStyle483"/>
          <w:spacing w:val="0"/>
        </w:rPr>
        <w:t>1976;</w:t>
      </w:r>
      <w:r>
        <w:rPr>
          <w:rStyle w:val="FontStyle483"/>
        </w:rPr>
        <w:t xml:space="preserve"> </w:t>
      </w:r>
      <w:r>
        <w:rPr>
          <w:rStyle w:val="FontStyle483"/>
          <w:spacing w:val="0"/>
          <w:lang w:val="en-US"/>
        </w:rPr>
        <w:t>B</w:t>
      </w:r>
      <w:r w:rsidRPr="00190123">
        <w:rPr>
          <w:rStyle w:val="FontStyle483"/>
          <w:spacing w:val="0"/>
        </w:rPr>
        <w:t>.</w:t>
      </w:r>
      <w:r>
        <w:rPr>
          <w:rStyle w:val="FontStyle483"/>
          <w:spacing w:val="0"/>
          <w:lang w:val="en-US"/>
        </w:rPr>
        <w:t>Essen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Найдена</w:t>
      </w:r>
      <w:r>
        <w:rPr>
          <w:rStyle w:val="FontStyle483"/>
        </w:rPr>
        <w:t xml:space="preserve"> </w:t>
      </w:r>
      <w:r>
        <w:rPr>
          <w:rStyle w:val="FontStyle483"/>
          <w:spacing w:val="0"/>
        </w:rPr>
        <w:t>тесная</w:t>
      </w:r>
      <w:r>
        <w:rPr>
          <w:rStyle w:val="FontStyle483"/>
        </w:rPr>
        <w:t xml:space="preserve"> </w:t>
      </w:r>
      <w:r>
        <w:rPr>
          <w:rStyle w:val="FontStyle483"/>
          <w:spacing w:val="0"/>
        </w:rPr>
        <w:t>корреляция процентного</w:t>
      </w:r>
      <w:r>
        <w:rPr>
          <w:rStyle w:val="FontStyle483"/>
        </w:rPr>
        <w:t xml:space="preserve"> </w:t>
      </w:r>
      <w:r>
        <w:rPr>
          <w:rStyle w:val="FontStyle483"/>
          <w:spacing w:val="0"/>
        </w:rPr>
        <w:t>состава</w:t>
      </w:r>
      <w:r>
        <w:rPr>
          <w:rStyle w:val="FontStyle483"/>
        </w:rPr>
        <w:t xml:space="preserve"> </w:t>
      </w:r>
      <w:r>
        <w:rPr>
          <w:rStyle w:val="FontStyle483"/>
          <w:spacing w:val="0"/>
        </w:rPr>
        <w:t>медленных</w:t>
      </w:r>
      <w:r>
        <w:rPr>
          <w:rStyle w:val="FontStyle483"/>
        </w:rPr>
        <w:t xml:space="preserve"> </w:t>
      </w:r>
      <w:r>
        <w:rPr>
          <w:rStyle w:val="FontStyle483"/>
          <w:spacing w:val="0"/>
        </w:rPr>
        <w:t>волокон</w:t>
      </w:r>
      <w:r>
        <w:rPr>
          <w:rStyle w:val="FontStyle483"/>
        </w:rPr>
        <w:t xml:space="preserve"> </w:t>
      </w:r>
      <w:r>
        <w:rPr>
          <w:rStyle w:val="FontStyle483"/>
          <w:spacing w:val="0"/>
        </w:rPr>
        <w:t>с</w:t>
      </w:r>
      <w:r>
        <w:rPr>
          <w:rStyle w:val="FontStyle483"/>
        </w:rPr>
        <w:t xml:space="preserve"> </w:t>
      </w:r>
      <w:r>
        <w:rPr>
          <w:rStyle w:val="FontStyle483"/>
          <w:spacing w:val="0"/>
        </w:rPr>
        <w:t>абсолютными '</w:t>
      </w:r>
      <w:r>
        <w:rPr>
          <w:rStyle w:val="FontStyle483"/>
          <w:spacing w:val="0"/>
          <w:vertAlign w:val="superscript"/>
        </w:rPr>
        <w:t>л==</w:t>
      </w:r>
      <w:r>
        <w:rPr>
          <w:rStyle w:val="FontStyle483"/>
          <w:spacing w:val="0"/>
        </w:rPr>
        <w:t>0,74)</w:t>
      </w:r>
      <w:r>
        <w:rPr>
          <w:rStyle w:val="FontStyle483"/>
        </w:rPr>
        <w:t xml:space="preserve"> </w:t>
      </w:r>
      <w:r>
        <w:rPr>
          <w:rStyle w:val="FontStyle483"/>
          <w:spacing w:val="0"/>
        </w:rPr>
        <w:t>и</w:t>
      </w:r>
      <w:r>
        <w:rPr>
          <w:rStyle w:val="FontStyle483"/>
        </w:rPr>
        <w:t xml:space="preserve"> </w:t>
      </w:r>
      <w:r>
        <w:rPr>
          <w:rStyle w:val="FontStyle483"/>
          <w:spacing w:val="0"/>
        </w:rPr>
        <w:t>относительными</w:t>
      </w:r>
      <w:r>
        <w:rPr>
          <w:rStyle w:val="FontStyle483"/>
        </w:rPr>
        <w:t xml:space="preserve"> </w:t>
      </w:r>
      <w:r>
        <w:rPr>
          <w:rStyle w:val="FontStyle483"/>
          <w:spacing w:val="0"/>
        </w:rPr>
        <w:t>(л=0,70)</w:t>
      </w:r>
      <w:r>
        <w:rPr>
          <w:rStyle w:val="FontStyle483"/>
        </w:rPr>
        <w:t xml:space="preserve"> </w:t>
      </w:r>
      <w:r>
        <w:rPr>
          <w:rStyle w:val="FontStyle483"/>
          <w:spacing w:val="0"/>
        </w:rPr>
        <w:t>величинами</w:t>
      </w:r>
      <w:r>
        <w:rPr>
          <w:rStyle w:val="FontStyle483"/>
        </w:rPr>
        <w:t xml:space="preserve"> </w:t>
      </w:r>
      <w:r>
        <w:rPr>
          <w:rStyle w:val="FontStyle483"/>
          <w:spacing w:val="0"/>
        </w:rPr>
        <w:t>лак-татного</w:t>
      </w:r>
      <w:r>
        <w:rPr>
          <w:rStyle w:val="FontStyle483"/>
        </w:rPr>
        <w:t xml:space="preserve"> </w:t>
      </w:r>
      <w:r>
        <w:rPr>
          <w:rStyle w:val="FontStyle483"/>
          <w:spacing w:val="0"/>
        </w:rPr>
        <w:t>порога,</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между</w:t>
      </w:r>
      <w:r>
        <w:rPr>
          <w:rStyle w:val="FontStyle483"/>
        </w:rPr>
        <w:t xml:space="preserve"> </w:t>
      </w:r>
      <w:r>
        <w:rPr>
          <w:rStyle w:val="FontStyle483"/>
          <w:spacing w:val="0"/>
        </w:rPr>
        <w:t>площадью</w:t>
      </w:r>
      <w:r>
        <w:rPr>
          <w:rStyle w:val="FontStyle483"/>
        </w:rPr>
        <w:t xml:space="preserve"> </w:t>
      </w:r>
      <w:r>
        <w:rPr>
          <w:rStyle w:val="FontStyle483"/>
          <w:spacing w:val="0"/>
        </w:rPr>
        <w:t>поперечного сечения</w:t>
      </w:r>
      <w:r>
        <w:rPr>
          <w:rStyle w:val="FontStyle483"/>
        </w:rPr>
        <w:t xml:space="preserve"> </w:t>
      </w:r>
      <w:r>
        <w:rPr>
          <w:rStyle w:val="FontStyle483"/>
          <w:spacing w:val="0"/>
        </w:rPr>
        <w:t>медленных</w:t>
      </w:r>
      <w:r>
        <w:rPr>
          <w:rStyle w:val="FontStyle483"/>
        </w:rPr>
        <w:t xml:space="preserve"> </w:t>
      </w:r>
      <w:r>
        <w:rPr>
          <w:rStyle w:val="FontStyle483"/>
          <w:spacing w:val="0"/>
        </w:rPr>
        <w:t>волокон</w:t>
      </w:r>
      <w:r>
        <w:rPr>
          <w:rStyle w:val="FontStyle483"/>
        </w:rPr>
        <w:t xml:space="preserve"> </w:t>
      </w:r>
      <w:r>
        <w:rPr>
          <w:rStyle w:val="FontStyle483"/>
          <w:spacing w:val="0"/>
        </w:rPr>
        <w:t>и</w:t>
      </w:r>
      <w:r>
        <w:rPr>
          <w:rStyle w:val="FontStyle483"/>
        </w:rPr>
        <w:t xml:space="preserve"> </w:t>
      </w:r>
      <w:r>
        <w:rPr>
          <w:rStyle w:val="FontStyle483"/>
          <w:spacing w:val="0"/>
        </w:rPr>
        <w:t>ПАНО</w:t>
      </w:r>
      <w:r>
        <w:rPr>
          <w:rStyle w:val="FontStyle483"/>
        </w:rPr>
        <w:t xml:space="preserve"> </w:t>
      </w:r>
      <w:r>
        <w:rPr>
          <w:rStyle w:val="FontStyle452"/>
          <w:spacing w:val="30"/>
        </w:rPr>
        <w:t>(г</w:t>
      </w:r>
      <w:r>
        <w:rPr>
          <w:rStyle w:val="FontStyle452"/>
        </w:rPr>
        <w:t xml:space="preserve"> </w:t>
      </w:r>
      <w:r>
        <w:rPr>
          <w:rStyle w:val="FontStyle483"/>
          <w:spacing w:val="0"/>
        </w:rPr>
        <w:t>=</w:t>
      </w:r>
      <w:r>
        <w:rPr>
          <w:rStyle w:val="FontStyle483"/>
        </w:rPr>
        <w:t xml:space="preserve"> </w:t>
      </w:r>
      <w:r>
        <w:rPr>
          <w:rStyle w:val="FontStyle483"/>
          <w:spacing w:val="0"/>
        </w:rPr>
        <w:t>0,62</w:t>
      </w:r>
      <w:r>
        <w:rPr>
          <w:rStyle w:val="FontStyle483"/>
        </w:rPr>
        <w:t xml:space="preserve"> </w:t>
      </w:r>
      <w:r>
        <w:rPr>
          <w:rStyle w:val="FontStyle483"/>
          <w:spacing w:val="0"/>
        </w:rPr>
        <w:t>—</w:t>
      </w:r>
      <w:r>
        <w:rPr>
          <w:rStyle w:val="FontStyle483"/>
        </w:rPr>
        <w:t xml:space="preserve"> </w:t>
      </w:r>
      <w:r>
        <w:rPr>
          <w:rStyle w:val="FontStyle483"/>
          <w:spacing w:val="0"/>
        </w:rPr>
        <w:t xml:space="preserve">0,73) </w:t>
      </w:r>
      <w:r>
        <w:rPr>
          <w:rStyle w:val="FontStyle483"/>
          <w:spacing w:val="0"/>
          <w:lang w:val="en-US"/>
        </w:rPr>
        <w:t>l</w:t>
      </w:r>
      <w:r>
        <w:rPr>
          <w:rStyle w:val="FontStyle483"/>
          <w:spacing w:val="0"/>
          <w:vertAlign w:val="superscript"/>
          <w:lang w:val="en-US"/>
        </w:rPr>
        <w:t>J</w:t>
      </w:r>
      <w:r w:rsidRPr="00190123">
        <w:rPr>
          <w:rStyle w:val="FontStyle483"/>
          <w:spacing w:val="0"/>
        </w:rPr>
        <w:t>-</w:t>
      </w:r>
      <w:r w:rsidRPr="00190123">
        <w:rPr>
          <w:rStyle w:val="FontStyle483"/>
        </w:rPr>
        <w:t xml:space="preserve"> </w:t>
      </w:r>
      <w:r>
        <w:rPr>
          <w:rStyle w:val="FontStyle483"/>
          <w:spacing w:val="0"/>
          <w:lang w:val="en-US"/>
        </w:rPr>
        <w:t>Ivy</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1980).</w:t>
      </w:r>
    </w:p>
    <w:p w:rsidR="00D57188" w:rsidRDefault="001C5317">
      <w:pPr>
        <w:pStyle w:val="Style170"/>
        <w:widowControl/>
        <w:spacing w:line="197" w:lineRule="exact"/>
        <w:ind w:firstLine="283"/>
        <w:rPr>
          <w:rStyle w:val="FontStyle483"/>
          <w:spacing w:val="0"/>
        </w:rPr>
      </w:pPr>
      <w:r>
        <w:rPr>
          <w:rStyle w:val="FontStyle483"/>
          <w:spacing w:val="0"/>
        </w:rPr>
        <w:t>Однако</w:t>
      </w:r>
      <w:r>
        <w:rPr>
          <w:rStyle w:val="FontStyle483"/>
        </w:rPr>
        <w:t xml:space="preserve"> </w:t>
      </w:r>
      <w:r>
        <w:rPr>
          <w:rStyle w:val="FontStyle483"/>
          <w:spacing w:val="0"/>
        </w:rPr>
        <w:t>работа</w:t>
      </w:r>
      <w:r>
        <w:rPr>
          <w:rStyle w:val="FontStyle483"/>
        </w:rPr>
        <w:t xml:space="preserve"> </w:t>
      </w:r>
      <w:r>
        <w:rPr>
          <w:rStyle w:val="FontStyle483"/>
          <w:spacing w:val="0"/>
        </w:rPr>
        <w:t>на</w:t>
      </w:r>
      <w:r>
        <w:rPr>
          <w:rStyle w:val="FontStyle483"/>
        </w:rPr>
        <w:t xml:space="preserve"> </w:t>
      </w:r>
      <w:r>
        <w:rPr>
          <w:rStyle w:val="FontStyle483"/>
          <w:spacing w:val="0"/>
        </w:rPr>
        <w:t>выносливость,</w:t>
      </w:r>
      <w:r>
        <w:rPr>
          <w:rStyle w:val="FontStyle483"/>
        </w:rPr>
        <w:t xml:space="preserve"> </w:t>
      </w:r>
      <w:r>
        <w:rPr>
          <w:rStyle w:val="FontStyle483"/>
          <w:spacing w:val="0"/>
        </w:rPr>
        <w:t>требующая</w:t>
      </w:r>
      <w:r>
        <w:rPr>
          <w:rStyle w:val="FontStyle483"/>
        </w:rPr>
        <w:t xml:space="preserve"> </w:t>
      </w:r>
      <w:r>
        <w:rPr>
          <w:rStyle w:val="FontStyle483"/>
          <w:spacing w:val="0"/>
        </w:rPr>
        <w:t>значи</w:t>
      </w:r>
      <w:r>
        <w:rPr>
          <w:rStyle w:val="FontStyle483"/>
          <w:spacing w:val="0"/>
        </w:rPr>
        <w:softHyphen/>
        <w:t>тельных</w:t>
      </w:r>
      <w:r>
        <w:rPr>
          <w:rStyle w:val="FontStyle483"/>
        </w:rPr>
        <w:t xml:space="preserve"> </w:t>
      </w:r>
      <w:r>
        <w:rPr>
          <w:rStyle w:val="FontStyle483"/>
          <w:spacing w:val="0"/>
        </w:rPr>
        <w:t>мышечных</w:t>
      </w:r>
      <w:r>
        <w:rPr>
          <w:rStyle w:val="FontStyle483"/>
        </w:rPr>
        <w:t xml:space="preserve"> </w:t>
      </w:r>
      <w:r>
        <w:rPr>
          <w:rStyle w:val="FontStyle483"/>
          <w:spacing w:val="0"/>
        </w:rPr>
        <w:t>усилий,</w:t>
      </w:r>
      <w:r>
        <w:rPr>
          <w:rStyle w:val="FontStyle483"/>
        </w:rPr>
        <w:t xml:space="preserve"> </w:t>
      </w:r>
      <w:r>
        <w:rPr>
          <w:rStyle w:val="FontStyle483"/>
          <w:spacing w:val="0"/>
        </w:rPr>
        <w:t>не</w:t>
      </w:r>
      <w:r>
        <w:rPr>
          <w:rStyle w:val="FontStyle483"/>
        </w:rPr>
        <w:t xml:space="preserve"> </w:t>
      </w:r>
      <w:r>
        <w:rPr>
          <w:rStyle w:val="FontStyle483"/>
          <w:spacing w:val="0"/>
        </w:rPr>
        <w:t>может</w:t>
      </w:r>
      <w:r>
        <w:rPr>
          <w:rStyle w:val="FontStyle483"/>
        </w:rPr>
        <w:t xml:space="preserve"> </w:t>
      </w:r>
      <w:r>
        <w:rPr>
          <w:rStyle w:val="FontStyle483"/>
          <w:spacing w:val="0"/>
        </w:rPr>
        <w:t>быть</w:t>
      </w:r>
      <w:r>
        <w:rPr>
          <w:rStyle w:val="FontStyle483"/>
        </w:rPr>
        <w:t xml:space="preserve"> </w:t>
      </w:r>
      <w:r>
        <w:rPr>
          <w:rStyle w:val="FontStyle483"/>
          <w:spacing w:val="0"/>
        </w:rPr>
        <w:t>обеспечена только</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волокон</w:t>
      </w:r>
      <w:r>
        <w:rPr>
          <w:rStyle w:val="FontStyle483"/>
        </w:rPr>
        <w:t xml:space="preserve"> </w:t>
      </w:r>
      <w:r>
        <w:rPr>
          <w:rStyle w:val="FontStyle483"/>
          <w:spacing w:val="0"/>
        </w:rPr>
        <w:t>I</w:t>
      </w:r>
      <w:r>
        <w:rPr>
          <w:rStyle w:val="FontStyle483"/>
        </w:rPr>
        <w:t xml:space="preserve"> </w:t>
      </w:r>
      <w:r>
        <w:rPr>
          <w:rStyle w:val="FontStyle483"/>
          <w:spacing w:val="0"/>
        </w:rPr>
        <w:t>типа.</w:t>
      </w:r>
      <w:r>
        <w:rPr>
          <w:rStyle w:val="FontStyle483"/>
        </w:rPr>
        <w:t xml:space="preserve"> </w:t>
      </w:r>
      <w:r>
        <w:rPr>
          <w:rStyle w:val="FontStyle483"/>
          <w:spacing w:val="0"/>
        </w:rPr>
        <w:t>По</w:t>
      </w:r>
      <w:r>
        <w:rPr>
          <w:rStyle w:val="FontStyle483"/>
        </w:rPr>
        <w:t xml:space="preserve"> </w:t>
      </w:r>
      <w:r>
        <w:rPr>
          <w:rStyle w:val="FontStyle483"/>
          <w:spacing w:val="0"/>
        </w:rPr>
        <w:t>мере</w:t>
      </w:r>
      <w:r>
        <w:rPr>
          <w:rStyle w:val="FontStyle483"/>
        </w:rPr>
        <w:t xml:space="preserve"> </w:t>
      </w:r>
      <w:r>
        <w:rPr>
          <w:rStyle w:val="FontStyle483"/>
          <w:spacing w:val="0"/>
        </w:rPr>
        <w:t>того</w:t>
      </w:r>
      <w:r>
        <w:rPr>
          <w:rStyle w:val="FontStyle483"/>
        </w:rPr>
        <w:t xml:space="preserve"> </w:t>
      </w:r>
      <w:r>
        <w:rPr>
          <w:rStyle w:val="FontStyle483"/>
          <w:spacing w:val="0"/>
        </w:rPr>
        <w:t>как</w:t>
      </w:r>
      <w:r>
        <w:rPr>
          <w:rStyle w:val="FontStyle483"/>
        </w:rPr>
        <w:t xml:space="preserve"> </w:t>
      </w:r>
      <w:r>
        <w:rPr>
          <w:rStyle w:val="FontStyle483"/>
          <w:spacing w:val="0"/>
        </w:rPr>
        <w:t>длнтея ность</w:t>
      </w:r>
      <w:r>
        <w:rPr>
          <w:rStyle w:val="FontStyle483"/>
        </w:rPr>
        <w:t xml:space="preserve"> </w:t>
      </w:r>
      <w:r>
        <w:rPr>
          <w:rStyle w:val="FontStyle483"/>
          <w:spacing w:val="0"/>
        </w:rPr>
        <w:t>или</w:t>
      </w:r>
      <w:r>
        <w:rPr>
          <w:rStyle w:val="FontStyle483"/>
        </w:rPr>
        <w:t xml:space="preserve"> </w:t>
      </w:r>
      <w:r>
        <w:rPr>
          <w:rStyle w:val="FontStyle483"/>
          <w:spacing w:val="0"/>
        </w:rPr>
        <w:t>интенсивность</w:t>
      </w:r>
      <w:r>
        <w:rPr>
          <w:rStyle w:val="FontStyle483"/>
        </w:rPr>
        <w:t xml:space="preserve"> </w:t>
      </w:r>
      <w:r>
        <w:rPr>
          <w:rStyle w:val="FontStyle483"/>
          <w:spacing w:val="0"/>
        </w:rPr>
        <w:t>нагрузки</w:t>
      </w:r>
      <w:r>
        <w:rPr>
          <w:rStyle w:val="FontStyle483"/>
        </w:rPr>
        <w:t xml:space="preserve"> </w:t>
      </w:r>
      <w:r>
        <w:rPr>
          <w:rStyle w:val="FontStyle483"/>
          <w:spacing w:val="0"/>
        </w:rPr>
        <w:t>возрастает,</w:t>
      </w:r>
      <w:r>
        <w:rPr>
          <w:rStyle w:val="FontStyle483"/>
        </w:rPr>
        <w:t xml:space="preserve"> </w:t>
      </w:r>
      <w:r>
        <w:rPr>
          <w:rStyle w:val="FontStyle483"/>
          <w:spacing w:val="0"/>
        </w:rPr>
        <w:t>в</w:t>
      </w:r>
      <w:r>
        <w:rPr>
          <w:rStyle w:val="FontStyle483"/>
        </w:rPr>
        <w:t xml:space="preserve"> </w:t>
      </w:r>
      <w:r>
        <w:rPr>
          <w:rStyle w:val="FontStyle423"/>
          <w:spacing w:val="-20"/>
        </w:rPr>
        <w:t xml:space="preserve">работе </w:t>
      </w:r>
      <w:r>
        <w:rPr>
          <w:rStyle w:val="FontStyle483"/>
          <w:spacing w:val="0"/>
        </w:rPr>
        <w:t>вовлекается</w:t>
      </w:r>
      <w:r>
        <w:rPr>
          <w:rStyle w:val="FontStyle483"/>
        </w:rPr>
        <w:t xml:space="preserve"> </w:t>
      </w:r>
      <w:r>
        <w:rPr>
          <w:rStyle w:val="FontStyle483"/>
          <w:spacing w:val="0"/>
        </w:rPr>
        <w:t>все</w:t>
      </w:r>
      <w:r>
        <w:rPr>
          <w:rStyle w:val="FontStyle483"/>
        </w:rPr>
        <w:t xml:space="preserve"> </w:t>
      </w:r>
      <w:r>
        <w:rPr>
          <w:rStyle w:val="FontStyle483"/>
          <w:spacing w:val="0"/>
        </w:rPr>
        <w:t>большее</w:t>
      </w:r>
      <w:r>
        <w:rPr>
          <w:rStyle w:val="FontStyle483"/>
        </w:rPr>
        <w:t xml:space="preserve"> </w:t>
      </w:r>
      <w:r>
        <w:rPr>
          <w:rStyle w:val="FontStyle483"/>
          <w:spacing w:val="0"/>
        </w:rPr>
        <w:t>количество</w:t>
      </w:r>
      <w:r>
        <w:rPr>
          <w:rStyle w:val="FontStyle483"/>
        </w:rPr>
        <w:t xml:space="preserve"> </w:t>
      </w:r>
      <w:r>
        <w:rPr>
          <w:rStyle w:val="FontStyle483"/>
          <w:spacing w:val="0"/>
        </w:rPr>
        <w:t>волокон</w:t>
      </w:r>
      <w:r>
        <w:rPr>
          <w:rStyle w:val="FontStyle483"/>
        </w:rPr>
        <w:t xml:space="preserve"> </w:t>
      </w:r>
      <w:r>
        <w:rPr>
          <w:rStyle w:val="FontStyle432"/>
        </w:rPr>
        <w:t xml:space="preserve">Ц </w:t>
      </w:r>
      <w:r>
        <w:rPr>
          <w:rStyle w:val="FontStyle432"/>
          <w:vertAlign w:val="subscript"/>
        </w:rPr>
        <w:t>Ти</w:t>
      </w:r>
      <w:r>
        <w:rPr>
          <w:rStyle w:val="FontStyle432"/>
        </w:rPr>
        <w:t xml:space="preserve">^ </w:t>
      </w:r>
      <w:r>
        <w:rPr>
          <w:rStyle w:val="FontStyle483"/>
          <w:spacing w:val="0"/>
        </w:rPr>
        <w:t>причем</w:t>
      </w:r>
      <w:r>
        <w:rPr>
          <w:rStyle w:val="FontStyle483"/>
        </w:rPr>
        <w:t xml:space="preserve"> </w:t>
      </w:r>
      <w:r>
        <w:rPr>
          <w:rStyle w:val="FontStyle483"/>
          <w:spacing w:val="0"/>
        </w:rPr>
        <w:t>волокна</w:t>
      </w:r>
      <w:r>
        <w:rPr>
          <w:rStyle w:val="FontStyle483"/>
        </w:rPr>
        <w:t xml:space="preserve"> </w:t>
      </w:r>
      <w:r>
        <w:rPr>
          <w:rStyle w:val="FontStyle483"/>
          <w:spacing w:val="0"/>
        </w:rPr>
        <w:t>Па</w:t>
      </w:r>
      <w:r>
        <w:rPr>
          <w:rStyle w:val="FontStyle483"/>
        </w:rPr>
        <w:t xml:space="preserve"> </w:t>
      </w:r>
      <w:r>
        <w:rPr>
          <w:rStyle w:val="FontStyle483"/>
          <w:spacing w:val="0"/>
        </w:rPr>
        <w:t>типа</w:t>
      </w:r>
      <w:r>
        <w:rPr>
          <w:rStyle w:val="FontStyle483"/>
        </w:rPr>
        <w:t xml:space="preserve"> </w:t>
      </w:r>
      <w:r>
        <w:rPr>
          <w:rStyle w:val="FontStyle483"/>
          <w:spacing w:val="0"/>
        </w:rPr>
        <w:t>включались</w:t>
      </w:r>
      <w:r>
        <w:rPr>
          <w:rStyle w:val="FontStyle483"/>
        </w:rPr>
        <w:t xml:space="preserve"> </w:t>
      </w:r>
      <w:r>
        <w:rPr>
          <w:rStyle w:val="FontStyle483"/>
          <w:spacing w:val="0"/>
        </w:rPr>
        <w:t>в</w:t>
      </w:r>
      <w:r>
        <w:rPr>
          <w:rStyle w:val="FontStyle483"/>
        </w:rPr>
        <w:t xml:space="preserve"> </w:t>
      </w:r>
      <w:r>
        <w:rPr>
          <w:rStyle w:val="FontStyle483"/>
          <w:spacing w:val="0"/>
        </w:rPr>
        <w:t>работу</w:t>
      </w:r>
      <w:r>
        <w:rPr>
          <w:rStyle w:val="FontStyle483"/>
        </w:rPr>
        <w:t xml:space="preserve"> </w:t>
      </w:r>
      <w:r>
        <w:rPr>
          <w:rStyle w:val="FontStyle483"/>
          <w:spacing w:val="0"/>
        </w:rPr>
        <w:t>раньш' волокон</w:t>
      </w:r>
      <w:r>
        <w:rPr>
          <w:rStyle w:val="FontStyle483"/>
        </w:rPr>
        <w:t xml:space="preserve"> </w:t>
      </w:r>
      <w:r>
        <w:rPr>
          <w:rStyle w:val="FontStyle483"/>
          <w:spacing w:val="0"/>
        </w:rPr>
        <w:t>ИЬ</w:t>
      </w:r>
      <w:r>
        <w:rPr>
          <w:rStyle w:val="FontStyle483"/>
        </w:rPr>
        <w:t xml:space="preserve"> </w:t>
      </w:r>
      <w:r>
        <w:rPr>
          <w:rStyle w:val="FontStyle483"/>
          <w:spacing w:val="0"/>
        </w:rPr>
        <w:t>типа</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Gollnick</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1974;</w:t>
      </w:r>
      <w:r>
        <w:rPr>
          <w:rStyle w:val="FontStyle483"/>
        </w:rPr>
        <w:t xml:space="preserve"> </w:t>
      </w:r>
      <w:r>
        <w:rPr>
          <w:rStyle w:val="FontStyle483"/>
          <w:spacing w:val="0"/>
        </w:rPr>
        <w:t>V.</w:t>
      </w:r>
      <w:r>
        <w:rPr>
          <w:rStyle w:val="FontStyle483"/>
        </w:rPr>
        <w:t xml:space="preserve"> </w:t>
      </w:r>
      <w:r>
        <w:rPr>
          <w:rStyle w:val="FontStyle483"/>
          <w:spacing w:val="0"/>
          <w:lang w:val="en-US"/>
        </w:rPr>
        <w:t>Edgertnn</w:t>
      </w:r>
      <w:r w:rsidRPr="00190123">
        <w:rPr>
          <w:rStyle w:val="FontStyle483"/>
          <w:spacing w:val="0"/>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1975;</w:t>
      </w:r>
      <w:r>
        <w:rPr>
          <w:rStyle w:val="FontStyle483"/>
        </w:rPr>
        <w:t xml:space="preserve"> </w:t>
      </w:r>
      <w:r>
        <w:rPr>
          <w:rStyle w:val="FontStyle483"/>
          <w:spacing w:val="0"/>
          <w:lang w:val="en-US"/>
        </w:rPr>
        <w:t>B</w:t>
      </w:r>
      <w:r w:rsidRPr="00190123">
        <w:rPr>
          <w:rStyle w:val="FontStyle483"/>
          <w:spacing w:val="0"/>
        </w:rPr>
        <w:t>.</w:t>
      </w:r>
      <w:r>
        <w:rPr>
          <w:rStyle w:val="FontStyle483"/>
          <w:spacing w:val="0"/>
          <w:lang w:val="en-US"/>
        </w:rPr>
        <w:t>Essen</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lang w:val="en-US"/>
        </w:rPr>
        <w:t>I</w:t>
      </w:r>
      <w:r w:rsidRPr="00190123">
        <w:rPr>
          <w:rStyle w:val="FontStyle483"/>
          <w:spacing w:val="0"/>
        </w:rPr>
        <w:t>.</w:t>
      </w:r>
      <w:r w:rsidRPr="00190123">
        <w:rPr>
          <w:rStyle w:val="FontStyle483"/>
        </w:rPr>
        <w:t xml:space="preserve"> </w:t>
      </w:r>
      <w:r>
        <w:rPr>
          <w:rStyle w:val="FontStyle483"/>
          <w:spacing w:val="0"/>
          <w:lang w:val="en-US"/>
        </w:rPr>
        <w:t>Skiner</w:t>
      </w:r>
      <w:r w:rsidRPr="00190123">
        <w:rPr>
          <w:rStyle w:val="FontStyle483"/>
          <w:spacing w:val="0"/>
        </w:rPr>
        <w:t>,</w:t>
      </w:r>
      <w:r w:rsidRPr="00190123">
        <w:rPr>
          <w:rStyle w:val="FontStyle483"/>
        </w:rPr>
        <w:t xml:space="preserve"> </w:t>
      </w:r>
      <w:r>
        <w:rPr>
          <w:rStyle w:val="FontStyle483"/>
          <w:spacing w:val="0"/>
          <w:lang w:val="en-US"/>
        </w:rPr>
        <w:t>Th</w:t>
      </w:r>
      <w:r w:rsidRPr="00190123">
        <w:rPr>
          <w:rStyle w:val="FontStyle483"/>
          <w:spacing w:val="0"/>
        </w:rPr>
        <w:t>.</w:t>
      </w:r>
      <w:r w:rsidRPr="00190123">
        <w:rPr>
          <w:rStyle w:val="FontStyle483"/>
        </w:rPr>
        <w:t xml:space="preserve"> </w:t>
      </w:r>
      <w:r>
        <w:rPr>
          <w:rStyle w:val="FontStyle483"/>
          <w:spacing w:val="0"/>
          <w:lang w:val="en-US"/>
        </w:rPr>
        <w:t>Mc</w:t>
      </w:r>
      <w:r w:rsidRPr="00190123">
        <w:rPr>
          <w:rStyle w:val="FontStyle483"/>
        </w:rPr>
        <w:t xml:space="preserve"> </w:t>
      </w:r>
      <w:r>
        <w:rPr>
          <w:rStyle w:val="FontStyle483"/>
          <w:spacing w:val="0"/>
          <w:lang w:val="en-US"/>
        </w:rPr>
        <w:t>Lel</w:t>
      </w:r>
      <w:r w:rsidRPr="00190123">
        <w:rPr>
          <w:rStyle w:val="FontStyle483"/>
          <w:spacing w:val="0"/>
        </w:rPr>
        <w:t>|</w:t>
      </w:r>
      <w:r>
        <w:rPr>
          <w:rStyle w:val="FontStyle483"/>
          <w:spacing w:val="0"/>
          <w:vertAlign w:val="subscript"/>
          <w:lang w:val="en-US"/>
        </w:rPr>
        <w:t>an</w:t>
      </w:r>
      <w:r w:rsidRPr="00190123">
        <w:rPr>
          <w:rStyle w:val="FontStyle483"/>
          <w:spacing w:val="0"/>
          <w:vertAlign w:val="subscript"/>
        </w:rPr>
        <w:t xml:space="preserve"> </w:t>
      </w:r>
      <w:r>
        <w:rPr>
          <w:rStyle w:val="FontStyle483"/>
          <w:spacing w:val="0"/>
        </w:rPr>
        <w:t>1980).</w:t>
      </w:r>
      <w:r>
        <w:rPr>
          <w:rStyle w:val="FontStyle483"/>
        </w:rPr>
        <w:t xml:space="preserve"> </w:t>
      </w:r>
      <w:r>
        <w:rPr>
          <w:rStyle w:val="FontStyle483"/>
          <w:spacing w:val="0"/>
        </w:rPr>
        <w:t>При</w:t>
      </w:r>
      <w:r>
        <w:rPr>
          <w:rStyle w:val="FontStyle483"/>
        </w:rPr>
        <w:t xml:space="preserve"> </w:t>
      </w:r>
      <w:r>
        <w:rPr>
          <w:rStyle w:val="FontStyle483"/>
          <w:spacing w:val="0"/>
        </w:rPr>
        <w:t>тяжелой</w:t>
      </w:r>
      <w:r>
        <w:rPr>
          <w:rStyle w:val="FontStyle483"/>
        </w:rPr>
        <w:t xml:space="preserve"> </w:t>
      </w:r>
      <w:r>
        <w:rPr>
          <w:rStyle w:val="FontStyle483"/>
          <w:spacing w:val="0"/>
        </w:rPr>
        <w:t>мышечной</w:t>
      </w:r>
      <w:r>
        <w:rPr>
          <w:rStyle w:val="FontStyle483"/>
        </w:rPr>
        <w:t xml:space="preserve"> </w:t>
      </w:r>
      <w:r>
        <w:rPr>
          <w:rStyle w:val="FontStyle483"/>
          <w:spacing w:val="0"/>
        </w:rPr>
        <w:t>работе,</w:t>
      </w:r>
      <w:r>
        <w:rPr>
          <w:rStyle w:val="FontStyle483"/>
        </w:rPr>
        <w:t xml:space="preserve"> </w:t>
      </w:r>
      <w:r>
        <w:rPr>
          <w:rStyle w:val="FontStyle483"/>
          <w:spacing w:val="0"/>
        </w:rPr>
        <w:t>превышающей 65%</w:t>
      </w:r>
      <w:r>
        <w:rPr>
          <w:rStyle w:val="FontStyle483"/>
        </w:rPr>
        <w:t xml:space="preserve"> </w:t>
      </w:r>
      <w:r>
        <w:rPr>
          <w:rStyle w:val="FontStyle483"/>
          <w:spacing w:val="0"/>
        </w:rPr>
        <w:t>МПК</w:t>
      </w:r>
      <w:r>
        <w:rPr>
          <w:rStyle w:val="FontStyle483"/>
        </w:rPr>
        <w:t xml:space="preserve"> </w:t>
      </w:r>
      <w:r>
        <w:rPr>
          <w:rStyle w:val="FontStyle483"/>
          <w:spacing w:val="0"/>
        </w:rPr>
        <w:t>(равно</w:t>
      </w:r>
      <w:r>
        <w:rPr>
          <w:rStyle w:val="FontStyle483"/>
        </w:rPr>
        <w:t xml:space="preserve"> </w:t>
      </w:r>
      <w:r>
        <w:rPr>
          <w:rStyle w:val="FontStyle483"/>
          <w:spacing w:val="0"/>
        </w:rPr>
        <w:t>как</w:t>
      </w:r>
      <w:r>
        <w:rPr>
          <w:rStyle w:val="FontStyle483"/>
        </w:rPr>
        <w:t xml:space="preserve"> </w:t>
      </w:r>
      <w:r>
        <w:rPr>
          <w:rStyle w:val="FontStyle483"/>
          <w:spacing w:val="0"/>
        </w:rPr>
        <w:t>и</w:t>
      </w:r>
      <w:r>
        <w:rPr>
          <w:rStyle w:val="FontStyle483"/>
        </w:rPr>
        <w:t xml:space="preserve"> </w:t>
      </w:r>
      <w:r>
        <w:rPr>
          <w:rStyle w:val="FontStyle483"/>
          <w:spacing w:val="0"/>
        </w:rPr>
        <w:t>при</w:t>
      </w:r>
      <w:r>
        <w:rPr>
          <w:rStyle w:val="FontStyle483"/>
        </w:rPr>
        <w:t xml:space="preserve"> </w:t>
      </w:r>
      <w:r>
        <w:rPr>
          <w:rStyle w:val="FontStyle483"/>
          <w:spacing w:val="0"/>
        </w:rPr>
        <w:t>быстрых</w:t>
      </w:r>
      <w:r>
        <w:rPr>
          <w:rStyle w:val="FontStyle483"/>
        </w:rPr>
        <w:t xml:space="preserve"> </w:t>
      </w:r>
      <w:r>
        <w:rPr>
          <w:rStyle w:val="FontStyle483"/>
          <w:spacing w:val="0"/>
        </w:rPr>
        <w:t>спринтерских</w:t>
      </w:r>
      <w:r>
        <w:rPr>
          <w:rStyle w:val="FontStyle483"/>
        </w:rPr>
        <w:t xml:space="preserve"> </w:t>
      </w:r>
      <w:r>
        <w:rPr>
          <w:rStyle w:val="FontStyle483"/>
          <w:spacing w:val="0"/>
        </w:rPr>
        <w:t>сок</w:t>
      </w:r>
      <w:r>
        <w:rPr>
          <w:rStyle w:val="FontStyle483"/>
          <w:spacing w:val="0"/>
        </w:rPr>
        <w:softHyphen/>
        <w:t>ращениях</w:t>
      </w:r>
      <w:r>
        <w:rPr>
          <w:rStyle w:val="FontStyle483"/>
        </w:rPr>
        <w:t xml:space="preserve"> </w:t>
      </w:r>
      <w:r>
        <w:rPr>
          <w:rStyle w:val="FontStyle483"/>
          <w:spacing w:val="0"/>
        </w:rPr>
        <w:t>с</w:t>
      </w:r>
      <w:r>
        <w:rPr>
          <w:rStyle w:val="FontStyle483"/>
        </w:rPr>
        <w:t xml:space="preserve"> </w:t>
      </w:r>
      <w:r>
        <w:rPr>
          <w:rStyle w:val="FontStyle483"/>
          <w:spacing w:val="0"/>
        </w:rPr>
        <w:t>напряжением</w:t>
      </w:r>
      <w:r>
        <w:rPr>
          <w:rStyle w:val="FontStyle483"/>
        </w:rPr>
        <w:t xml:space="preserve"> </w:t>
      </w:r>
      <w:r>
        <w:rPr>
          <w:rStyle w:val="FontStyle483"/>
          <w:spacing w:val="0"/>
        </w:rPr>
        <w:t>свыше</w:t>
      </w:r>
      <w:r>
        <w:rPr>
          <w:rStyle w:val="FontStyle483"/>
        </w:rPr>
        <w:t xml:space="preserve"> </w:t>
      </w:r>
      <w:r>
        <w:rPr>
          <w:rStyle w:val="FontStyle483"/>
          <w:spacing w:val="0"/>
        </w:rPr>
        <w:t>20—25%</w:t>
      </w:r>
      <w:r>
        <w:rPr>
          <w:rStyle w:val="FontStyle483"/>
        </w:rPr>
        <w:t xml:space="preserve"> </w:t>
      </w:r>
      <w:r>
        <w:rPr>
          <w:rStyle w:val="FontStyle483"/>
          <w:spacing w:val="0"/>
        </w:rPr>
        <w:t>от</w:t>
      </w:r>
      <w:r>
        <w:rPr>
          <w:rStyle w:val="FontStyle483"/>
        </w:rPr>
        <w:t xml:space="preserve"> </w:t>
      </w:r>
      <w:r>
        <w:rPr>
          <w:rStyle w:val="FontStyle483"/>
          <w:spacing w:val="0"/>
        </w:rPr>
        <w:t>максималь</w:t>
      </w:r>
      <w:r>
        <w:rPr>
          <w:rStyle w:val="FontStyle483"/>
          <w:spacing w:val="0"/>
        </w:rPr>
        <w:softHyphen/>
        <w:t>ной</w:t>
      </w:r>
      <w:r>
        <w:rPr>
          <w:rStyle w:val="FontStyle483"/>
        </w:rPr>
        <w:t xml:space="preserve"> </w:t>
      </w:r>
      <w:r>
        <w:rPr>
          <w:rStyle w:val="FontStyle483"/>
          <w:spacing w:val="0"/>
        </w:rPr>
        <w:t>силы)</w:t>
      </w:r>
      <w:r>
        <w:rPr>
          <w:rStyle w:val="FontStyle483"/>
        </w:rPr>
        <w:t xml:space="preserve"> </w:t>
      </w:r>
      <w:r>
        <w:rPr>
          <w:rStyle w:val="FontStyle483"/>
          <w:spacing w:val="0"/>
        </w:rPr>
        <w:t>сначала</w:t>
      </w:r>
      <w:r>
        <w:rPr>
          <w:rStyle w:val="FontStyle483"/>
        </w:rPr>
        <w:t xml:space="preserve"> </w:t>
      </w:r>
      <w:r>
        <w:rPr>
          <w:rStyle w:val="FontStyle483"/>
          <w:spacing w:val="0"/>
        </w:rPr>
        <w:t>опорожняется</w:t>
      </w:r>
      <w:r>
        <w:rPr>
          <w:rStyle w:val="FontStyle483"/>
        </w:rPr>
        <w:t xml:space="preserve"> </w:t>
      </w:r>
      <w:r>
        <w:rPr>
          <w:rStyle w:val="FontStyle483"/>
          <w:spacing w:val="0"/>
        </w:rPr>
        <w:t>депо</w:t>
      </w:r>
      <w:r>
        <w:rPr>
          <w:rStyle w:val="FontStyle483"/>
        </w:rPr>
        <w:t xml:space="preserve"> </w:t>
      </w:r>
      <w:r>
        <w:rPr>
          <w:rStyle w:val="FontStyle483"/>
          <w:spacing w:val="0"/>
        </w:rPr>
        <w:t>гликогена</w:t>
      </w:r>
      <w:r>
        <w:rPr>
          <w:rStyle w:val="FontStyle483"/>
        </w:rPr>
        <w:t xml:space="preserve"> </w:t>
      </w:r>
      <w:r>
        <w:rPr>
          <w:rStyle w:val="FontStyle483"/>
          <w:spacing w:val="0"/>
        </w:rPr>
        <w:t>волокон II</w:t>
      </w:r>
      <w:r>
        <w:rPr>
          <w:rStyle w:val="FontStyle483"/>
        </w:rPr>
        <w:t xml:space="preserve"> </w:t>
      </w:r>
      <w:r>
        <w:rPr>
          <w:rStyle w:val="FontStyle483"/>
          <w:spacing w:val="0"/>
        </w:rPr>
        <w:t>типа</w:t>
      </w:r>
      <w:r>
        <w:rPr>
          <w:rStyle w:val="FontStyle483"/>
        </w:rPr>
        <w:t xml:space="preserve"> </w:t>
      </w:r>
      <w:r>
        <w:rPr>
          <w:rStyle w:val="FontStyle483"/>
          <w:spacing w:val="0"/>
        </w:rPr>
        <w:t>(В.</w:t>
      </w:r>
      <w:r>
        <w:rPr>
          <w:rStyle w:val="FontStyle483"/>
        </w:rPr>
        <w:t xml:space="preserve"> </w:t>
      </w:r>
      <w:r>
        <w:rPr>
          <w:rStyle w:val="FontStyle483"/>
          <w:spacing w:val="0"/>
          <w:lang w:val="en-US"/>
        </w:rPr>
        <w:t>Saltin</w:t>
      </w:r>
      <w:r w:rsidRPr="00190123">
        <w:rPr>
          <w:rStyle w:val="FontStyle483"/>
          <w:spacing w:val="0"/>
        </w:rPr>
        <w:t>,</w:t>
      </w:r>
      <w:r w:rsidRPr="00190123">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Karlsson</w:t>
      </w:r>
      <w:r w:rsidRPr="00190123">
        <w:rPr>
          <w:rStyle w:val="FontStyle483"/>
          <w:spacing w:val="0"/>
        </w:rPr>
        <w:t>,</w:t>
      </w:r>
      <w:r w:rsidRPr="00190123">
        <w:rPr>
          <w:rStyle w:val="FontStyle483"/>
        </w:rPr>
        <w:t xml:space="preserve"> </w:t>
      </w:r>
      <w:r>
        <w:rPr>
          <w:rStyle w:val="FontStyle483"/>
          <w:spacing w:val="0"/>
        </w:rPr>
        <w:t>1975).</w:t>
      </w:r>
    </w:p>
    <w:p w:rsidR="00D57188" w:rsidRDefault="001C5317">
      <w:pPr>
        <w:pStyle w:val="Style170"/>
        <w:widowControl/>
        <w:spacing w:before="10" w:line="206" w:lineRule="exact"/>
        <w:ind w:firstLine="307"/>
        <w:rPr>
          <w:rStyle w:val="FontStyle483"/>
          <w:spacing w:val="0"/>
        </w:rPr>
      </w:pPr>
      <w:r>
        <w:rPr>
          <w:rStyle w:val="FontStyle483"/>
          <w:spacing w:val="0"/>
        </w:rPr>
        <w:t>Полагают,</w:t>
      </w:r>
      <w:r>
        <w:rPr>
          <w:rStyle w:val="FontStyle483"/>
        </w:rPr>
        <w:t xml:space="preserve"> </w:t>
      </w:r>
      <w:r>
        <w:rPr>
          <w:rStyle w:val="FontStyle483"/>
          <w:spacing w:val="0"/>
        </w:rPr>
        <w:t>что</w:t>
      </w:r>
      <w:r>
        <w:rPr>
          <w:rStyle w:val="FontStyle483"/>
        </w:rPr>
        <w:t xml:space="preserve"> </w:t>
      </w:r>
      <w:r>
        <w:rPr>
          <w:rStyle w:val="FontStyle483"/>
          <w:spacing w:val="0"/>
        </w:rPr>
        <w:t>прогрессивное</w:t>
      </w:r>
      <w:r>
        <w:rPr>
          <w:rStyle w:val="FontStyle483"/>
        </w:rPr>
        <w:t xml:space="preserve"> </w:t>
      </w:r>
      <w:r>
        <w:rPr>
          <w:rStyle w:val="FontStyle483"/>
          <w:spacing w:val="0"/>
        </w:rPr>
        <w:t>вовлечение</w:t>
      </w:r>
      <w:r>
        <w:rPr>
          <w:rStyle w:val="FontStyle483"/>
        </w:rPr>
        <w:t xml:space="preserve"> </w:t>
      </w:r>
      <w:r>
        <w:rPr>
          <w:rStyle w:val="FontStyle483"/>
          <w:spacing w:val="0"/>
        </w:rPr>
        <w:t>в</w:t>
      </w:r>
      <w:r>
        <w:rPr>
          <w:rStyle w:val="FontStyle483"/>
        </w:rPr>
        <w:t xml:space="preserve"> </w:t>
      </w:r>
      <w:r>
        <w:rPr>
          <w:rStyle w:val="FontStyle483"/>
          <w:spacing w:val="0"/>
        </w:rPr>
        <w:t>сокраще</w:t>
      </w:r>
      <w:r>
        <w:rPr>
          <w:rStyle w:val="FontStyle483"/>
          <w:spacing w:val="0"/>
        </w:rPr>
        <w:softHyphen/>
        <w:t>ние</w:t>
      </w:r>
      <w:r>
        <w:rPr>
          <w:rStyle w:val="FontStyle483"/>
        </w:rPr>
        <w:t xml:space="preserve"> </w:t>
      </w:r>
      <w:r>
        <w:rPr>
          <w:rStyle w:val="FontStyle483"/>
          <w:spacing w:val="0"/>
        </w:rPr>
        <w:t>быстрых</w:t>
      </w:r>
      <w:r>
        <w:rPr>
          <w:rStyle w:val="FontStyle483"/>
        </w:rPr>
        <w:t xml:space="preserve"> </w:t>
      </w:r>
      <w:r>
        <w:rPr>
          <w:rStyle w:val="FontStyle483"/>
          <w:spacing w:val="0"/>
        </w:rPr>
        <w:t>мышечных</w:t>
      </w:r>
      <w:r>
        <w:rPr>
          <w:rStyle w:val="FontStyle483"/>
        </w:rPr>
        <w:t xml:space="preserve"> </w:t>
      </w:r>
      <w:r>
        <w:rPr>
          <w:rStyle w:val="FontStyle483"/>
          <w:spacing w:val="0"/>
        </w:rPr>
        <w:t>волокон</w:t>
      </w:r>
      <w:r>
        <w:rPr>
          <w:rStyle w:val="FontStyle483"/>
        </w:rPr>
        <w:t xml:space="preserve"> </w:t>
      </w:r>
      <w:r>
        <w:rPr>
          <w:rStyle w:val="FontStyle483"/>
          <w:spacing w:val="0"/>
        </w:rPr>
        <w:t>приводит</w:t>
      </w:r>
      <w:r>
        <w:rPr>
          <w:rStyle w:val="FontStyle483"/>
        </w:rPr>
        <w:t xml:space="preserve"> </w:t>
      </w:r>
      <w:r>
        <w:rPr>
          <w:rStyle w:val="FontStyle483"/>
          <w:spacing w:val="0"/>
        </w:rPr>
        <w:t>к</w:t>
      </w:r>
      <w:r>
        <w:rPr>
          <w:rStyle w:val="FontStyle483"/>
        </w:rPr>
        <w:t xml:space="preserve"> </w:t>
      </w:r>
      <w:r>
        <w:rPr>
          <w:rStyle w:val="FontStyle483"/>
          <w:spacing w:val="0"/>
        </w:rPr>
        <w:t>увеличению концентрации</w:t>
      </w:r>
      <w:r>
        <w:rPr>
          <w:rStyle w:val="FontStyle483"/>
        </w:rPr>
        <w:t xml:space="preserve"> </w:t>
      </w:r>
      <w:r>
        <w:rPr>
          <w:rStyle w:val="FontStyle483"/>
          <w:spacing w:val="0"/>
        </w:rPr>
        <w:t>лактата,</w:t>
      </w:r>
      <w:r>
        <w:rPr>
          <w:rStyle w:val="FontStyle483"/>
        </w:rPr>
        <w:t xml:space="preserve"> </w:t>
      </w:r>
      <w:r>
        <w:rPr>
          <w:rStyle w:val="FontStyle483"/>
          <w:spacing w:val="0"/>
        </w:rPr>
        <w:t>превышающей</w:t>
      </w:r>
      <w:r>
        <w:rPr>
          <w:rStyle w:val="FontStyle483"/>
        </w:rPr>
        <w:t xml:space="preserve"> </w:t>
      </w:r>
      <w:r>
        <w:rPr>
          <w:rStyle w:val="FontStyle483"/>
          <w:spacing w:val="0"/>
        </w:rPr>
        <w:t>уровень</w:t>
      </w:r>
      <w:r>
        <w:rPr>
          <w:rStyle w:val="FontStyle483"/>
        </w:rPr>
        <w:t xml:space="preserve"> </w:t>
      </w:r>
      <w:r>
        <w:rPr>
          <w:rStyle w:val="FontStyle483"/>
          <w:spacing w:val="0"/>
        </w:rPr>
        <w:t>анаэроб</w:t>
      </w:r>
      <w:r>
        <w:rPr>
          <w:rStyle w:val="FontStyle483"/>
          <w:spacing w:val="0"/>
        </w:rPr>
        <w:softHyphen/>
        <w:t>ного</w:t>
      </w:r>
      <w:r>
        <w:rPr>
          <w:rStyle w:val="FontStyle483"/>
        </w:rPr>
        <w:t xml:space="preserve"> </w:t>
      </w:r>
      <w:r>
        <w:rPr>
          <w:rStyle w:val="FontStyle483"/>
          <w:spacing w:val="0"/>
        </w:rPr>
        <w:t>порога</w:t>
      </w:r>
      <w:r>
        <w:rPr>
          <w:rStyle w:val="FontStyle483"/>
        </w:rPr>
        <w:t xml:space="preserve"> </w:t>
      </w:r>
      <w:r w:rsidRPr="00190123">
        <w:rPr>
          <w:rStyle w:val="FontStyle483"/>
          <w:spacing w:val="0"/>
        </w:rPr>
        <w:t>(</w:t>
      </w:r>
      <w:r>
        <w:rPr>
          <w:rStyle w:val="FontStyle483"/>
          <w:spacing w:val="0"/>
          <w:lang w:val="en-US"/>
        </w:rPr>
        <w:t>Y</w:t>
      </w:r>
      <w:r w:rsidRPr="00190123">
        <w:rPr>
          <w:rStyle w:val="FontStyle483"/>
          <w:spacing w:val="0"/>
        </w:rPr>
        <w:t>.</w:t>
      </w:r>
      <w:r w:rsidRPr="00190123">
        <w:rPr>
          <w:rStyle w:val="FontStyle483"/>
        </w:rPr>
        <w:t xml:space="preserve"> </w:t>
      </w:r>
      <w:r>
        <w:rPr>
          <w:rStyle w:val="FontStyle483"/>
          <w:spacing w:val="0"/>
          <w:lang w:val="en-US"/>
        </w:rPr>
        <w:t>Glausen</w:t>
      </w:r>
      <w:r w:rsidRPr="00190123">
        <w:rPr>
          <w:rStyle w:val="FontStyle483"/>
          <w:spacing w:val="0"/>
        </w:rPr>
        <w:t>,</w:t>
      </w:r>
      <w:r w:rsidRPr="00190123">
        <w:rPr>
          <w:rStyle w:val="FontStyle483"/>
        </w:rPr>
        <w:t xml:space="preserve"> </w:t>
      </w:r>
      <w:r>
        <w:rPr>
          <w:rStyle w:val="FontStyle483"/>
          <w:spacing w:val="0"/>
        </w:rPr>
        <w:t>1976;</w:t>
      </w:r>
      <w:r>
        <w:rPr>
          <w:rStyle w:val="FontStyle483"/>
        </w:rPr>
        <w:t xml:space="preserve"> </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Nagata</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1981). Известно,</w:t>
      </w:r>
      <w:r>
        <w:rPr>
          <w:rStyle w:val="FontStyle483"/>
        </w:rPr>
        <w:t xml:space="preserve"> </w:t>
      </w:r>
      <w:r>
        <w:rPr>
          <w:rStyle w:val="FontStyle483"/>
          <w:spacing w:val="0"/>
        </w:rPr>
        <w:t>что</w:t>
      </w:r>
      <w:r>
        <w:rPr>
          <w:rStyle w:val="FontStyle483"/>
        </w:rPr>
        <w:t xml:space="preserve"> </w:t>
      </w:r>
      <w:r>
        <w:rPr>
          <w:rStyle w:val="FontStyle483"/>
          <w:spacing w:val="0"/>
        </w:rPr>
        <w:t>волокна</w:t>
      </w:r>
      <w:r>
        <w:rPr>
          <w:rStyle w:val="FontStyle483"/>
        </w:rPr>
        <w:t xml:space="preserve"> </w:t>
      </w:r>
      <w:r>
        <w:rPr>
          <w:rStyle w:val="FontStyle483"/>
          <w:spacing w:val="0"/>
        </w:rPr>
        <w:t>II</w:t>
      </w:r>
      <w:r>
        <w:rPr>
          <w:rStyle w:val="FontStyle483"/>
        </w:rPr>
        <w:t xml:space="preserve"> </w:t>
      </w:r>
      <w:r>
        <w:rPr>
          <w:rStyle w:val="FontStyle483"/>
          <w:spacing w:val="0"/>
        </w:rPr>
        <w:t>типа</w:t>
      </w:r>
      <w:r>
        <w:rPr>
          <w:rStyle w:val="FontStyle483"/>
        </w:rPr>
        <w:t xml:space="preserve"> </w:t>
      </w:r>
      <w:r>
        <w:rPr>
          <w:rStyle w:val="FontStyle483"/>
          <w:spacing w:val="0"/>
        </w:rPr>
        <w:t>более</w:t>
      </w:r>
      <w:r>
        <w:rPr>
          <w:rStyle w:val="FontStyle483"/>
        </w:rPr>
        <w:t xml:space="preserve"> </w:t>
      </w:r>
      <w:r>
        <w:rPr>
          <w:rStyle w:val="FontStyle483"/>
          <w:spacing w:val="0"/>
        </w:rPr>
        <w:t>склонны</w:t>
      </w:r>
      <w:r>
        <w:rPr>
          <w:rStyle w:val="FontStyle483"/>
        </w:rPr>
        <w:t xml:space="preserve"> </w:t>
      </w:r>
      <w:r>
        <w:rPr>
          <w:rStyle w:val="FontStyle483"/>
          <w:spacing w:val="0"/>
        </w:rPr>
        <w:t>к</w:t>
      </w:r>
      <w:r>
        <w:rPr>
          <w:rStyle w:val="FontStyle483"/>
        </w:rPr>
        <w:t xml:space="preserve"> </w:t>
      </w:r>
      <w:r>
        <w:rPr>
          <w:rStyle w:val="FontStyle483"/>
          <w:spacing w:val="0"/>
        </w:rPr>
        <w:t>продук</w:t>
      </w:r>
      <w:r>
        <w:rPr>
          <w:rStyle w:val="FontStyle483"/>
          <w:spacing w:val="0"/>
        </w:rPr>
        <w:softHyphen/>
        <w:t>ции</w:t>
      </w:r>
      <w:r>
        <w:rPr>
          <w:rStyle w:val="FontStyle483"/>
        </w:rPr>
        <w:t xml:space="preserve"> </w:t>
      </w:r>
      <w:r>
        <w:rPr>
          <w:rStyle w:val="FontStyle483"/>
          <w:spacing w:val="0"/>
        </w:rPr>
        <w:t>лактата,</w:t>
      </w:r>
      <w:r>
        <w:rPr>
          <w:rStyle w:val="FontStyle483"/>
        </w:rPr>
        <w:t xml:space="preserve"> </w:t>
      </w:r>
      <w:r>
        <w:rPr>
          <w:rStyle w:val="FontStyle483"/>
          <w:spacing w:val="0"/>
        </w:rPr>
        <w:t>а</w:t>
      </w:r>
      <w:r>
        <w:rPr>
          <w:rStyle w:val="FontStyle483"/>
        </w:rPr>
        <w:t xml:space="preserve"> </w:t>
      </w:r>
      <w:r>
        <w:rPr>
          <w:rStyle w:val="FontStyle483"/>
          <w:spacing w:val="0"/>
        </w:rPr>
        <w:t>волокна</w:t>
      </w:r>
      <w:r>
        <w:rPr>
          <w:rStyle w:val="FontStyle483"/>
        </w:rPr>
        <w:t xml:space="preserve"> </w:t>
      </w:r>
      <w:r>
        <w:rPr>
          <w:rStyle w:val="FontStyle483"/>
          <w:spacing w:val="0"/>
        </w:rPr>
        <w:t>I</w:t>
      </w:r>
      <w:r>
        <w:rPr>
          <w:rStyle w:val="FontStyle483"/>
        </w:rPr>
        <w:t xml:space="preserve"> </w:t>
      </w:r>
      <w:r>
        <w:rPr>
          <w:rStyle w:val="FontStyle483"/>
          <w:spacing w:val="0"/>
        </w:rPr>
        <w:t>типа</w:t>
      </w:r>
      <w:r>
        <w:rPr>
          <w:rStyle w:val="FontStyle483"/>
        </w:rPr>
        <w:t xml:space="preserve"> </w:t>
      </w:r>
      <w:r>
        <w:rPr>
          <w:rStyle w:val="FontStyle483"/>
          <w:spacing w:val="0"/>
        </w:rPr>
        <w:t>непрерывно</w:t>
      </w:r>
      <w:r>
        <w:rPr>
          <w:rStyle w:val="FontStyle483"/>
        </w:rPr>
        <w:t xml:space="preserve"> </w:t>
      </w:r>
      <w:r>
        <w:rPr>
          <w:rStyle w:val="FontStyle483"/>
          <w:spacing w:val="0"/>
        </w:rPr>
        <w:t>экстрагируют лактат</w:t>
      </w:r>
      <w:r>
        <w:rPr>
          <w:rStyle w:val="FontStyle483"/>
        </w:rPr>
        <w:t xml:space="preserve"> </w:t>
      </w:r>
      <w:r>
        <w:rPr>
          <w:rStyle w:val="FontStyle483"/>
          <w:spacing w:val="0"/>
        </w:rPr>
        <w:t>из</w:t>
      </w:r>
      <w:r>
        <w:rPr>
          <w:rStyle w:val="FontStyle483"/>
        </w:rPr>
        <w:t xml:space="preserve"> </w:t>
      </w:r>
      <w:r>
        <w:rPr>
          <w:rStyle w:val="FontStyle483"/>
          <w:spacing w:val="0"/>
        </w:rPr>
        <w:t>крови</w:t>
      </w:r>
      <w:r>
        <w:rPr>
          <w:rStyle w:val="FontStyle483"/>
        </w:rPr>
        <w:t xml:space="preserve"> </w:t>
      </w:r>
      <w:r>
        <w:rPr>
          <w:rStyle w:val="FontStyle483"/>
          <w:spacing w:val="0"/>
        </w:rPr>
        <w:t>и</w:t>
      </w:r>
      <w:r>
        <w:rPr>
          <w:rStyle w:val="FontStyle483"/>
        </w:rPr>
        <w:t xml:space="preserve"> </w:t>
      </w:r>
      <w:r>
        <w:rPr>
          <w:rStyle w:val="FontStyle483"/>
          <w:spacing w:val="0"/>
        </w:rPr>
        <w:t>волокон</w:t>
      </w:r>
      <w:r>
        <w:rPr>
          <w:rStyle w:val="FontStyle483"/>
        </w:rPr>
        <w:t xml:space="preserve"> </w:t>
      </w:r>
      <w:r>
        <w:rPr>
          <w:rStyle w:val="FontStyle483"/>
          <w:spacing w:val="0"/>
        </w:rPr>
        <w:t>II</w:t>
      </w:r>
      <w:r>
        <w:rPr>
          <w:rStyle w:val="FontStyle483"/>
        </w:rPr>
        <w:t xml:space="preserve"> </w:t>
      </w:r>
      <w:r>
        <w:rPr>
          <w:rStyle w:val="FontStyle483"/>
          <w:spacing w:val="0"/>
        </w:rPr>
        <w:t>типа</w:t>
      </w:r>
      <w:r>
        <w:rPr>
          <w:rStyle w:val="FontStyle483"/>
        </w:rPr>
        <w:t xml:space="preserve"> </w:t>
      </w:r>
      <w:r>
        <w:rPr>
          <w:rStyle w:val="FontStyle483"/>
          <w:spacing w:val="0"/>
        </w:rPr>
        <w:t>и</w:t>
      </w:r>
      <w:r>
        <w:rPr>
          <w:rStyle w:val="FontStyle483"/>
        </w:rPr>
        <w:t xml:space="preserve"> </w:t>
      </w:r>
      <w:r>
        <w:rPr>
          <w:rStyle w:val="FontStyle483"/>
          <w:spacing w:val="0"/>
        </w:rPr>
        <w:t>окисляют</w:t>
      </w:r>
      <w:r>
        <w:rPr>
          <w:rStyle w:val="FontStyle483"/>
        </w:rPr>
        <w:t xml:space="preserve"> </w:t>
      </w:r>
      <w:r>
        <w:rPr>
          <w:rStyle w:val="FontStyle483"/>
          <w:spacing w:val="0"/>
        </w:rPr>
        <w:t>его</w:t>
      </w:r>
      <w:r>
        <w:rPr>
          <w:rStyle w:val="FontStyle483"/>
        </w:rPr>
        <w:t xml:space="preserve"> </w:t>
      </w:r>
      <w:r>
        <w:rPr>
          <w:rStyle w:val="FontStyle483"/>
          <w:spacing w:val="0"/>
        </w:rPr>
        <w:t>(Т.</w:t>
      </w:r>
      <w:r>
        <w:rPr>
          <w:rStyle w:val="FontStyle483"/>
        </w:rPr>
        <w:t xml:space="preserve"> </w:t>
      </w:r>
      <w:r>
        <w:rPr>
          <w:rStyle w:val="FontStyle483"/>
          <w:spacing w:val="0"/>
          <w:lang w:val="en-US"/>
        </w:rPr>
        <w:t>Jor</w:t>
      </w:r>
      <w:r w:rsidRPr="00190123">
        <w:rPr>
          <w:rStyle w:val="FontStyle483"/>
          <w:spacing w:val="0"/>
        </w:rPr>
        <w:t>-</w:t>
      </w:r>
      <w:r>
        <w:rPr>
          <w:rStyle w:val="FontStyle483"/>
          <w:spacing w:val="0"/>
          <w:lang w:val="en-US"/>
        </w:rPr>
        <w:t>feldt</w:t>
      </w:r>
      <w:r w:rsidRPr="00190123">
        <w:rPr>
          <w:rStyle w:val="FontStyle483"/>
          <w:spacing w:val="0"/>
        </w:rPr>
        <w:t>,</w:t>
      </w:r>
      <w:r w:rsidRPr="00190123">
        <w:rPr>
          <w:rStyle w:val="FontStyle483"/>
        </w:rPr>
        <w:t xml:space="preserve"> </w:t>
      </w:r>
      <w:r>
        <w:rPr>
          <w:rStyle w:val="FontStyle483"/>
          <w:spacing w:val="0"/>
        </w:rPr>
        <w:t>1970).</w:t>
      </w:r>
      <w:r>
        <w:rPr>
          <w:rStyle w:val="FontStyle483"/>
        </w:rPr>
        <w:t xml:space="preserve"> </w:t>
      </w:r>
      <w:r>
        <w:rPr>
          <w:rStyle w:val="FontStyle483"/>
          <w:spacing w:val="0"/>
        </w:rPr>
        <w:t>Найдена</w:t>
      </w:r>
      <w:r>
        <w:rPr>
          <w:rStyle w:val="FontStyle483"/>
        </w:rPr>
        <w:t xml:space="preserve"> </w:t>
      </w:r>
      <w:r>
        <w:rPr>
          <w:rStyle w:val="FontStyle483"/>
          <w:spacing w:val="0"/>
        </w:rPr>
        <w:t>обратная</w:t>
      </w:r>
      <w:r>
        <w:rPr>
          <w:rStyle w:val="FontStyle483"/>
        </w:rPr>
        <w:t xml:space="preserve"> </w:t>
      </w:r>
      <w:r>
        <w:rPr>
          <w:rStyle w:val="FontStyle483"/>
          <w:spacing w:val="0"/>
        </w:rPr>
        <w:t>зависимость</w:t>
      </w:r>
      <w:r>
        <w:rPr>
          <w:rStyle w:val="FontStyle483"/>
        </w:rPr>
        <w:t xml:space="preserve"> </w:t>
      </w:r>
      <w:r>
        <w:rPr>
          <w:rStyle w:val="FontStyle483"/>
          <w:spacing w:val="0"/>
        </w:rPr>
        <w:t>между</w:t>
      </w:r>
      <w:r>
        <w:rPr>
          <w:rStyle w:val="FontStyle483"/>
        </w:rPr>
        <w:t xml:space="preserve"> </w:t>
      </w:r>
      <w:r>
        <w:rPr>
          <w:rStyle w:val="FontStyle483"/>
          <w:spacing w:val="0"/>
        </w:rPr>
        <w:t>про</w:t>
      </w:r>
      <w:r>
        <w:rPr>
          <w:rStyle w:val="FontStyle483"/>
          <w:spacing w:val="0"/>
        </w:rPr>
        <w:softHyphen/>
        <w:t>центной</w:t>
      </w:r>
      <w:r>
        <w:rPr>
          <w:rStyle w:val="FontStyle483"/>
        </w:rPr>
        <w:t xml:space="preserve"> </w:t>
      </w:r>
      <w:r>
        <w:rPr>
          <w:rStyle w:val="FontStyle483"/>
          <w:spacing w:val="0"/>
        </w:rPr>
        <w:t>долей</w:t>
      </w:r>
      <w:r>
        <w:rPr>
          <w:rStyle w:val="FontStyle483"/>
        </w:rPr>
        <w:t xml:space="preserve"> </w:t>
      </w:r>
      <w:r>
        <w:rPr>
          <w:rStyle w:val="FontStyle483"/>
          <w:spacing w:val="0"/>
        </w:rPr>
        <w:t>волокон</w:t>
      </w:r>
      <w:r>
        <w:rPr>
          <w:rStyle w:val="FontStyle483"/>
        </w:rPr>
        <w:t xml:space="preserve"> </w:t>
      </w:r>
      <w:r>
        <w:rPr>
          <w:rStyle w:val="FontStyle483"/>
          <w:spacing w:val="0"/>
        </w:rPr>
        <w:t>I</w:t>
      </w:r>
      <w:r>
        <w:rPr>
          <w:rStyle w:val="FontStyle483"/>
        </w:rPr>
        <w:t xml:space="preserve"> </w:t>
      </w:r>
      <w:r>
        <w:rPr>
          <w:rStyle w:val="FontStyle483"/>
          <w:spacing w:val="0"/>
        </w:rPr>
        <w:t>типа</w:t>
      </w:r>
      <w:r>
        <w:rPr>
          <w:rStyle w:val="FontStyle483"/>
        </w:rPr>
        <w:t xml:space="preserve"> </w:t>
      </w:r>
      <w:r>
        <w:rPr>
          <w:rStyle w:val="FontStyle483"/>
          <w:spacing w:val="0"/>
        </w:rPr>
        <w:t>и</w:t>
      </w:r>
      <w:r>
        <w:rPr>
          <w:rStyle w:val="FontStyle483"/>
        </w:rPr>
        <w:t xml:space="preserve"> </w:t>
      </w:r>
      <w:r>
        <w:rPr>
          <w:rStyle w:val="FontStyle483"/>
          <w:spacing w:val="0"/>
        </w:rPr>
        <w:t>градиентом</w:t>
      </w:r>
      <w:r>
        <w:rPr>
          <w:rStyle w:val="FontStyle483"/>
        </w:rPr>
        <w:t xml:space="preserve"> </w:t>
      </w:r>
      <w:r>
        <w:rPr>
          <w:rStyle w:val="FontStyle483"/>
          <w:spacing w:val="0"/>
        </w:rPr>
        <w:t>нарастания концентрации</w:t>
      </w:r>
      <w:r>
        <w:rPr>
          <w:rStyle w:val="FontStyle483"/>
        </w:rPr>
        <w:t xml:space="preserve"> </w:t>
      </w:r>
      <w:r>
        <w:rPr>
          <w:rStyle w:val="FontStyle483"/>
          <w:spacing w:val="0"/>
        </w:rPr>
        <w:t>лактата</w:t>
      </w:r>
      <w:r>
        <w:rPr>
          <w:rStyle w:val="FontStyle483"/>
        </w:rPr>
        <w:t xml:space="preserve"> </w:t>
      </w:r>
      <w:r>
        <w:rPr>
          <w:rStyle w:val="FontStyle483"/>
          <w:spacing w:val="0"/>
        </w:rPr>
        <w:t>между</w:t>
      </w:r>
      <w:r>
        <w:rPr>
          <w:rStyle w:val="FontStyle483"/>
        </w:rPr>
        <w:t xml:space="preserve"> </w:t>
      </w:r>
      <w:r>
        <w:rPr>
          <w:rStyle w:val="FontStyle483"/>
          <w:spacing w:val="0"/>
        </w:rPr>
        <w:t>мышцей</w:t>
      </w:r>
      <w:r>
        <w:rPr>
          <w:rStyle w:val="FontStyle483"/>
        </w:rPr>
        <w:t xml:space="preserve"> </w:t>
      </w:r>
      <w:r>
        <w:rPr>
          <w:rStyle w:val="FontStyle483"/>
          <w:spacing w:val="0"/>
        </w:rPr>
        <w:t>и</w:t>
      </w:r>
      <w:r>
        <w:rPr>
          <w:rStyle w:val="FontStyle483"/>
        </w:rPr>
        <w:t xml:space="preserve"> </w:t>
      </w:r>
      <w:r>
        <w:rPr>
          <w:rStyle w:val="FontStyle483"/>
          <w:spacing w:val="0"/>
        </w:rPr>
        <w:t>кровью.</w:t>
      </w:r>
      <w:r>
        <w:rPr>
          <w:rStyle w:val="FontStyle483"/>
        </w:rPr>
        <w:t xml:space="preserve"> </w:t>
      </w:r>
      <w:r>
        <w:rPr>
          <w:rStyle w:val="FontStyle483"/>
          <w:spacing w:val="0"/>
        </w:rPr>
        <w:t>Хотя концентрации</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были</w:t>
      </w:r>
      <w:r>
        <w:rPr>
          <w:rStyle w:val="FontStyle483"/>
        </w:rPr>
        <w:t xml:space="preserve"> </w:t>
      </w:r>
      <w:r>
        <w:rPr>
          <w:rStyle w:val="FontStyle483"/>
          <w:spacing w:val="0"/>
        </w:rPr>
        <w:t>одинаковыми,</w:t>
      </w:r>
      <w:r>
        <w:rPr>
          <w:rStyle w:val="FontStyle483"/>
        </w:rPr>
        <w:t xml:space="preserve"> </w:t>
      </w:r>
      <w:r>
        <w:rPr>
          <w:rStyle w:val="FontStyle483"/>
          <w:spacing w:val="0"/>
        </w:rPr>
        <w:t>кон</w:t>
      </w:r>
      <w:r>
        <w:rPr>
          <w:rStyle w:val="FontStyle483"/>
          <w:spacing w:val="0"/>
        </w:rPr>
        <w:softHyphen/>
        <w:t>центрация</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волокнах</w:t>
      </w:r>
      <w:r>
        <w:rPr>
          <w:rStyle w:val="FontStyle483"/>
        </w:rPr>
        <w:t xml:space="preserve"> </w:t>
      </w:r>
      <w:r>
        <w:rPr>
          <w:rStyle w:val="FontStyle483"/>
          <w:spacing w:val="0"/>
        </w:rPr>
        <w:t>II</w:t>
      </w:r>
      <w:r>
        <w:rPr>
          <w:rStyle w:val="FontStyle483"/>
        </w:rPr>
        <w:t xml:space="preserve"> </w:t>
      </w:r>
      <w:r>
        <w:rPr>
          <w:rStyle w:val="FontStyle483"/>
          <w:spacing w:val="0"/>
        </w:rPr>
        <w:t>типа</w:t>
      </w:r>
      <w:r>
        <w:rPr>
          <w:rStyle w:val="FontStyle483"/>
        </w:rPr>
        <w:t xml:space="preserve"> </w:t>
      </w:r>
      <w:r>
        <w:rPr>
          <w:rStyle w:val="FontStyle483"/>
          <w:spacing w:val="0"/>
        </w:rPr>
        <w:t>была</w:t>
      </w:r>
      <w:r>
        <w:rPr>
          <w:rStyle w:val="FontStyle483"/>
        </w:rPr>
        <w:t xml:space="preserve"> </w:t>
      </w:r>
      <w:r>
        <w:rPr>
          <w:rStyle w:val="FontStyle483"/>
          <w:spacing w:val="0"/>
        </w:rPr>
        <w:t>втрое</w:t>
      </w:r>
      <w:r>
        <w:rPr>
          <w:rStyle w:val="FontStyle483"/>
        </w:rPr>
        <w:t xml:space="preserve"> </w:t>
      </w:r>
      <w:r>
        <w:rPr>
          <w:rStyle w:val="FontStyle483"/>
          <w:spacing w:val="0"/>
        </w:rPr>
        <w:t>боль</w:t>
      </w:r>
      <w:r>
        <w:rPr>
          <w:rStyle w:val="FontStyle483"/>
          <w:spacing w:val="0"/>
        </w:rPr>
        <w:softHyphen/>
        <w:t>ше,</w:t>
      </w:r>
      <w:r>
        <w:rPr>
          <w:rStyle w:val="FontStyle483"/>
        </w:rPr>
        <w:t xml:space="preserve"> </w:t>
      </w:r>
      <w:r>
        <w:rPr>
          <w:rStyle w:val="FontStyle483"/>
          <w:spacing w:val="0"/>
        </w:rPr>
        <w:t>чем</w:t>
      </w:r>
      <w:r>
        <w:rPr>
          <w:rStyle w:val="FontStyle483"/>
        </w:rPr>
        <w:t xml:space="preserve"> </w:t>
      </w:r>
      <w:r>
        <w:rPr>
          <w:rStyle w:val="FontStyle483"/>
          <w:spacing w:val="0"/>
        </w:rPr>
        <w:t>в</w:t>
      </w:r>
      <w:r>
        <w:rPr>
          <w:rStyle w:val="FontStyle483"/>
        </w:rPr>
        <w:t xml:space="preserve"> </w:t>
      </w:r>
      <w:r>
        <w:rPr>
          <w:rStyle w:val="FontStyle483"/>
          <w:spacing w:val="0"/>
        </w:rPr>
        <w:t>волокнах</w:t>
      </w:r>
      <w:r>
        <w:rPr>
          <w:rStyle w:val="FontStyle483"/>
        </w:rPr>
        <w:t xml:space="preserve"> </w:t>
      </w:r>
      <w:r>
        <w:rPr>
          <w:rStyle w:val="FontStyle483"/>
          <w:spacing w:val="0"/>
        </w:rPr>
        <w:t>I</w:t>
      </w:r>
      <w:r>
        <w:rPr>
          <w:rStyle w:val="FontStyle483"/>
        </w:rPr>
        <w:t xml:space="preserve"> </w:t>
      </w:r>
      <w:r>
        <w:rPr>
          <w:rStyle w:val="FontStyle483"/>
          <w:spacing w:val="0"/>
        </w:rPr>
        <w:t>типа.</w:t>
      </w:r>
    </w:p>
    <w:p w:rsidR="00D57188" w:rsidRDefault="001C5317">
      <w:pPr>
        <w:pStyle w:val="Style168"/>
        <w:widowControl/>
        <w:spacing w:line="187" w:lineRule="exact"/>
        <w:rPr>
          <w:rStyle w:val="FontStyle483"/>
          <w:spacing w:val="0"/>
        </w:rPr>
      </w:pPr>
      <w:r>
        <w:rPr>
          <w:rStyle w:val="FontStyle483"/>
          <w:spacing w:val="0"/>
        </w:rPr>
        <w:t>Таким</w:t>
      </w:r>
      <w:r>
        <w:rPr>
          <w:rStyle w:val="FontStyle483"/>
        </w:rPr>
        <w:t xml:space="preserve"> </w:t>
      </w:r>
      <w:r>
        <w:rPr>
          <w:rStyle w:val="FontStyle483"/>
          <w:spacing w:val="0"/>
        </w:rPr>
        <w:t>образом,</w:t>
      </w:r>
      <w:r>
        <w:rPr>
          <w:rStyle w:val="FontStyle483"/>
        </w:rPr>
        <w:t xml:space="preserve"> </w:t>
      </w:r>
      <w:r>
        <w:rPr>
          <w:rStyle w:val="FontStyle483"/>
          <w:spacing w:val="0"/>
        </w:rPr>
        <w:t>по</w:t>
      </w:r>
      <w:r>
        <w:rPr>
          <w:rStyle w:val="FontStyle483"/>
        </w:rPr>
        <w:t xml:space="preserve"> </w:t>
      </w:r>
      <w:r>
        <w:rPr>
          <w:rStyle w:val="FontStyle483"/>
          <w:spacing w:val="0"/>
        </w:rPr>
        <w:t>мере</w:t>
      </w:r>
      <w:r>
        <w:rPr>
          <w:rStyle w:val="FontStyle483"/>
        </w:rPr>
        <w:t xml:space="preserve"> </w:t>
      </w:r>
      <w:r>
        <w:rPr>
          <w:rStyle w:val="FontStyle483"/>
          <w:spacing w:val="0"/>
        </w:rPr>
        <w:t>повышения</w:t>
      </w:r>
      <w:r>
        <w:rPr>
          <w:rStyle w:val="FontStyle483"/>
        </w:rPr>
        <w:t xml:space="preserve"> </w:t>
      </w:r>
      <w:r>
        <w:rPr>
          <w:rStyle w:val="FontStyle483"/>
          <w:spacing w:val="0"/>
        </w:rPr>
        <w:t>интенсивности нагрузки</w:t>
      </w:r>
      <w:r>
        <w:rPr>
          <w:rStyle w:val="FontStyle483"/>
        </w:rPr>
        <w:t xml:space="preserve"> </w:t>
      </w:r>
      <w:r>
        <w:rPr>
          <w:rStyle w:val="FontStyle483"/>
          <w:spacing w:val="0"/>
        </w:rPr>
        <w:t>и</w:t>
      </w:r>
      <w:r>
        <w:rPr>
          <w:rStyle w:val="FontStyle483"/>
        </w:rPr>
        <w:t xml:space="preserve"> </w:t>
      </w:r>
      <w:r>
        <w:rPr>
          <w:rStyle w:val="FontStyle483"/>
          <w:spacing w:val="0"/>
        </w:rPr>
        <w:t>все</w:t>
      </w:r>
      <w:r>
        <w:rPr>
          <w:rStyle w:val="FontStyle483"/>
        </w:rPr>
        <w:t xml:space="preserve"> </w:t>
      </w:r>
      <w:r>
        <w:rPr>
          <w:rStyle w:val="FontStyle483"/>
          <w:spacing w:val="0"/>
        </w:rPr>
        <w:t>более</w:t>
      </w:r>
      <w:r>
        <w:rPr>
          <w:rStyle w:val="FontStyle483"/>
        </w:rPr>
        <w:t xml:space="preserve"> </w:t>
      </w:r>
      <w:r>
        <w:rPr>
          <w:rStyle w:val="FontStyle483"/>
          <w:spacing w:val="0"/>
        </w:rPr>
        <w:t>выраженной</w:t>
      </w:r>
      <w:r>
        <w:rPr>
          <w:rStyle w:val="FontStyle483"/>
        </w:rPr>
        <w:t xml:space="preserve"> </w:t>
      </w:r>
      <w:r>
        <w:rPr>
          <w:rStyle w:val="FontStyle483"/>
          <w:spacing w:val="0"/>
        </w:rPr>
        <w:t>активизации</w:t>
      </w:r>
      <w:r>
        <w:rPr>
          <w:rStyle w:val="FontStyle483"/>
        </w:rPr>
        <w:t xml:space="preserve"> </w:t>
      </w:r>
      <w:r>
        <w:rPr>
          <w:rStyle w:val="FontStyle483"/>
          <w:spacing w:val="0"/>
        </w:rPr>
        <w:t>глико</w:t>
      </w:r>
      <w:r>
        <w:rPr>
          <w:rStyle w:val="FontStyle483"/>
          <w:spacing w:val="0"/>
        </w:rPr>
        <w:softHyphen/>
        <w:t>лиза</w:t>
      </w:r>
      <w:r>
        <w:rPr>
          <w:rStyle w:val="FontStyle483"/>
        </w:rPr>
        <w:t xml:space="preserve"> </w:t>
      </w:r>
      <w:r>
        <w:rPr>
          <w:rStyle w:val="FontStyle483"/>
          <w:spacing w:val="0"/>
        </w:rPr>
        <w:t>фактором,</w:t>
      </w:r>
      <w:r>
        <w:rPr>
          <w:rStyle w:val="FontStyle483"/>
        </w:rPr>
        <w:t xml:space="preserve"> </w:t>
      </w:r>
      <w:r>
        <w:rPr>
          <w:rStyle w:val="FontStyle483"/>
          <w:spacing w:val="0"/>
        </w:rPr>
        <w:t>лимитирующим</w:t>
      </w:r>
      <w:r>
        <w:rPr>
          <w:rStyle w:val="FontStyle483"/>
        </w:rPr>
        <w:t xml:space="preserve"> </w:t>
      </w:r>
      <w:r>
        <w:rPr>
          <w:rStyle w:val="FontStyle483"/>
          <w:spacing w:val="0"/>
        </w:rPr>
        <w:t>работоспособность,</w:t>
      </w:r>
      <w:r>
        <w:rPr>
          <w:rStyle w:val="FontStyle483"/>
        </w:rPr>
        <w:t xml:space="preserve"> </w:t>
      </w:r>
      <w:r>
        <w:rPr>
          <w:rStyle w:val="FontStyle483"/>
          <w:spacing w:val="0"/>
        </w:rPr>
        <w:t>ста</w:t>
      </w:r>
      <w:r>
        <w:rPr>
          <w:rStyle w:val="FontStyle483"/>
          <w:spacing w:val="0"/>
        </w:rPr>
        <w:softHyphen/>
        <w:t>новится</w:t>
      </w:r>
      <w:r>
        <w:rPr>
          <w:rStyle w:val="FontStyle483"/>
        </w:rPr>
        <w:t xml:space="preserve"> </w:t>
      </w:r>
      <w:r>
        <w:rPr>
          <w:rStyle w:val="FontStyle483"/>
          <w:spacing w:val="0"/>
        </w:rPr>
        <w:t>возможность</w:t>
      </w:r>
      <w:r>
        <w:rPr>
          <w:rStyle w:val="FontStyle483"/>
        </w:rPr>
        <w:t xml:space="preserve"> </w:t>
      </w:r>
      <w:r>
        <w:rPr>
          <w:rStyle w:val="FontStyle483"/>
          <w:spacing w:val="0"/>
        </w:rPr>
        <w:t>митохондриальной</w:t>
      </w:r>
      <w:r>
        <w:rPr>
          <w:rStyle w:val="FontStyle483"/>
        </w:rPr>
        <w:t xml:space="preserve"> </w:t>
      </w:r>
      <w:r>
        <w:rPr>
          <w:rStyle w:val="FontStyle483"/>
          <w:spacing w:val="0"/>
        </w:rPr>
        <w:t>системы</w:t>
      </w:r>
      <w:r>
        <w:rPr>
          <w:rStyle w:val="FontStyle483"/>
        </w:rPr>
        <w:t xml:space="preserve"> </w:t>
      </w:r>
      <w:r>
        <w:rPr>
          <w:rStyle w:val="FontStyle483"/>
          <w:spacing w:val="0"/>
        </w:rPr>
        <w:t>утили</w:t>
      </w:r>
      <w:r>
        <w:rPr>
          <w:rStyle w:val="FontStyle483"/>
          <w:spacing w:val="0"/>
        </w:rPr>
        <w:softHyphen/>
        <w:t>зировать</w:t>
      </w:r>
      <w:r>
        <w:rPr>
          <w:rStyle w:val="FontStyle483"/>
        </w:rPr>
        <w:t xml:space="preserve"> </w:t>
      </w:r>
      <w:r>
        <w:rPr>
          <w:rStyle w:val="FontStyle483"/>
          <w:spacing w:val="0"/>
        </w:rPr>
        <w:t>пируват.</w:t>
      </w:r>
      <w:r>
        <w:rPr>
          <w:rStyle w:val="FontStyle483"/>
        </w:rPr>
        <w:t xml:space="preserve"> </w:t>
      </w:r>
      <w:r>
        <w:rPr>
          <w:rStyle w:val="FontStyle483"/>
          <w:spacing w:val="0"/>
        </w:rPr>
        <w:t>Чем</w:t>
      </w:r>
      <w:r>
        <w:rPr>
          <w:rStyle w:val="FontStyle483"/>
        </w:rPr>
        <w:t xml:space="preserve"> </w:t>
      </w:r>
      <w:r>
        <w:rPr>
          <w:rStyle w:val="FontStyle483"/>
          <w:spacing w:val="0"/>
        </w:rPr>
        <w:t>выше</w:t>
      </w:r>
      <w:r>
        <w:rPr>
          <w:rStyle w:val="FontStyle483"/>
        </w:rPr>
        <w:t xml:space="preserve"> </w:t>
      </w:r>
      <w:r>
        <w:rPr>
          <w:rStyle w:val="FontStyle483"/>
          <w:spacing w:val="0"/>
        </w:rPr>
        <w:t>эта</w:t>
      </w:r>
      <w:r>
        <w:rPr>
          <w:rStyle w:val="FontStyle483"/>
        </w:rPr>
        <w:t xml:space="preserve"> </w:t>
      </w:r>
      <w:r>
        <w:rPr>
          <w:rStyle w:val="FontStyle483"/>
          <w:spacing w:val="0"/>
        </w:rPr>
        <w:t>способность,</w:t>
      </w:r>
      <w:r>
        <w:rPr>
          <w:rStyle w:val="FontStyle483"/>
        </w:rPr>
        <w:t xml:space="preserve"> </w:t>
      </w:r>
      <w:r>
        <w:rPr>
          <w:rStyle w:val="FontStyle483"/>
          <w:spacing w:val="0"/>
        </w:rPr>
        <w:t>тем</w:t>
      </w:r>
      <w:r>
        <w:rPr>
          <w:rStyle w:val="FontStyle483"/>
        </w:rPr>
        <w:t xml:space="preserve"> </w:t>
      </w:r>
      <w:r>
        <w:rPr>
          <w:rStyle w:val="FontStyle483"/>
          <w:spacing w:val="0"/>
        </w:rPr>
        <w:t>меньше пирувата</w:t>
      </w:r>
      <w:r>
        <w:rPr>
          <w:rStyle w:val="FontStyle483"/>
        </w:rPr>
        <w:t xml:space="preserve"> </w:t>
      </w:r>
      <w:r>
        <w:rPr>
          <w:rStyle w:val="FontStyle483"/>
          <w:spacing w:val="0"/>
        </w:rPr>
        <w:t>перейдет</w:t>
      </w:r>
      <w:r>
        <w:rPr>
          <w:rStyle w:val="FontStyle483"/>
        </w:rPr>
        <w:t xml:space="preserve"> </w:t>
      </w:r>
      <w:r>
        <w:rPr>
          <w:rStyle w:val="FontStyle483"/>
          <w:spacing w:val="0"/>
        </w:rPr>
        <w:t>в</w:t>
      </w:r>
      <w:r>
        <w:rPr>
          <w:rStyle w:val="FontStyle483"/>
        </w:rPr>
        <w:t xml:space="preserve"> </w:t>
      </w:r>
      <w:r>
        <w:rPr>
          <w:rStyle w:val="FontStyle483"/>
          <w:spacing w:val="0"/>
        </w:rPr>
        <w:t>лактат,</w:t>
      </w:r>
      <w:r>
        <w:rPr>
          <w:rStyle w:val="FontStyle483"/>
        </w:rPr>
        <w:t xml:space="preserve"> </w:t>
      </w:r>
      <w:r>
        <w:rPr>
          <w:rStyle w:val="FontStyle483"/>
          <w:spacing w:val="0"/>
        </w:rPr>
        <w:t>тем</w:t>
      </w:r>
      <w:r>
        <w:rPr>
          <w:rStyle w:val="FontStyle483"/>
        </w:rPr>
        <w:t xml:space="preserve"> </w:t>
      </w:r>
      <w:r>
        <w:rPr>
          <w:rStyle w:val="FontStyle483"/>
          <w:spacing w:val="0"/>
        </w:rPr>
        <w:t>меньше</w:t>
      </w:r>
      <w:r>
        <w:rPr>
          <w:rStyle w:val="FontStyle483"/>
        </w:rPr>
        <w:t xml:space="preserve"> </w:t>
      </w:r>
      <w:r>
        <w:rPr>
          <w:rStyle w:val="FontStyle483"/>
          <w:spacing w:val="0"/>
        </w:rPr>
        <w:t>лактата</w:t>
      </w:r>
      <w:r>
        <w:rPr>
          <w:rStyle w:val="FontStyle483"/>
        </w:rPr>
        <w:t xml:space="preserve"> </w:t>
      </w:r>
      <w:r>
        <w:rPr>
          <w:rStyle w:val="FontStyle483"/>
          <w:spacing w:val="0"/>
        </w:rPr>
        <w:t>нако</w:t>
      </w:r>
      <w:r>
        <w:rPr>
          <w:rStyle w:val="FontStyle483"/>
          <w:spacing w:val="0"/>
        </w:rPr>
        <w:softHyphen/>
        <w:t>пится</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и</w:t>
      </w:r>
      <w:r>
        <w:rPr>
          <w:rStyle w:val="FontStyle483"/>
        </w:rPr>
        <w:t xml:space="preserve"> </w:t>
      </w:r>
      <w:r>
        <w:rPr>
          <w:rStyle w:val="FontStyle483"/>
          <w:spacing w:val="0"/>
        </w:rPr>
        <w:t>перейдет</w:t>
      </w:r>
      <w:r>
        <w:rPr>
          <w:rStyle w:val="FontStyle483"/>
        </w:rPr>
        <w:t xml:space="preserve"> </w:t>
      </w:r>
      <w:r>
        <w:rPr>
          <w:rStyle w:val="FontStyle483"/>
          <w:spacing w:val="0"/>
        </w:rPr>
        <w:t>в</w:t>
      </w:r>
      <w:r>
        <w:rPr>
          <w:rStyle w:val="FontStyle483"/>
        </w:rPr>
        <w:t xml:space="preserve"> </w:t>
      </w:r>
      <w:r>
        <w:rPr>
          <w:rStyle w:val="FontStyle483"/>
          <w:spacing w:val="0"/>
        </w:rPr>
        <w:t>кровь</w:t>
      </w:r>
      <w:r>
        <w:rPr>
          <w:rStyle w:val="FontStyle483"/>
        </w:rPr>
        <w:t xml:space="preserve">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Karlsson</w:t>
      </w:r>
      <w:r w:rsidRPr="00190123">
        <w:rPr>
          <w:rStyle w:val="FontStyle483"/>
          <w:spacing w:val="0"/>
        </w:rPr>
        <w:t>,</w:t>
      </w:r>
      <w:r w:rsidRPr="00190123">
        <w:rPr>
          <w:rStyle w:val="FontStyle483"/>
        </w:rPr>
        <w:t xml:space="preserve"> </w:t>
      </w:r>
      <w:r>
        <w:rPr>
          <w:rStyle w:val="FontStyle483"/>
          <w:spacing w:val="0"/>
        </w:rPr>
        <w:t>В.</w:t>
      </w:r>
      <w:r>
        <w:rPr>
          <w:rStyle w:val="FontStyle483"/>
        </w:rPr>
        <w:t xml:space="preserve"> </w:t>
      </w:r>
      <w:r>
        <w:rPr>
          <w:rStyle w:val="FontStyle483"/>
          <w:spacing w:val="0"/>
          <w:lang w:val="en-US"/>
        </w:rPr>
        <w:t>Sal</w:t>
      </w:r>
      <w:r w:rsidRPr="00190123">
        <w:rPr>
          <w:rStyle w:val="FontStyle483"/>
          <w:spacing w:val="0"/>
        </w:rPr>
        <w:softHyphen/>
      </w:r>
      <w:r>
        <w:rPr>
          <w:rStyle w:val="FontStyle483"/>
          <w:spacing w:val="0"/>
          <w:lang w:val="en-US"/>
        </w:rPr>
        <w:t>tin</w:t>
      </w:r>
      <w:r w:rsidRPr="00190123">
        <w:rPr>
          <w:rStyle w:val="FontStyle483"/>
          <w:spacing w:val="0"/>
        </w:rPr>
        <w:t>,</w:t>
      </w:r>
      <w:r w:rsidRPr="00190123">
        <w:rPr>
          <w:rStyle w:val="FontStyle483"/>
        </w:rPr>
        <w:t xml:space="preserve"> </w:t>
      </w:r>
      <w:r>
        <w:rPr>
          <w:rStyle w:val="FontStyle483"/>
          <w:spacing w:val="0"/>
        </w:rPr>
        <w:t>1970;</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Holloszy</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Установлено,</w:t>
      </w:r>
      <w:r>
        <w:rPr>
          <w:rStyle w:val="FontStyle483"/>
        </w:rPr>
        <w:t xml:space="preserve"> </w:t>
      </w:r>
      <w:r>
        <w:rPr>
          <w:rStyle w:val="FontStyle483"/>
          <w:spacing w:val="0"/>
        </w:rPr>
        <w:t>что</w:t>
      </w:r>
      <w:r>
        <w:rPr>
          <w:rStyle w:val="FontStyle483"/>
        </w:rPr>
        <w:t xml:space="preserve"> </w:t>
      </w:r>
      <w:r>
        <w:rPr>
          <w:rStyle w:val="FontStyle483"/>
          <w:spacing w:val="0"/>
        </w:rPr>
        <w:t>в связи</w:t>
      </w:r>
      <w:r>
        <w:rPr>
          <w:rStyle w:val="FontStyle483"/>
        </w:rPr>
        <w:t xml:space="preserve"> </w:t>
      </w:r>
      <w:r>
        <w:rPr>
          <w:rStyle w:val="FontStyle483"/>
          <w:spacing w:val="0"/>
        </w:rPr>
        <w:t>с</w:t>
      </w:r>
      <w:r>
        <w:rPr>
          <w:rStyle w:val="FontStyle483"/>
        </w:rPr>
        <w:t xml:space="preserve"> </w:t>
      </w:r>
      <w:r>
        <w:rPr>
          <w:rStyle w:val="FontStyle483"/>
          <w:spacing w:val="0"/>
        </w:rPr>
        <w:t>тренировкой</w:t>
      </w:r>
      <w:r>
        <w:rPr>
          <w:rStyle w:val="FontStyle483"/>
        </w:rPr>
        <w:t xml:space="preserve"> </w:t>
      </w:r>
      <w:r>
        <w:rPr>
          <w:rStyle w:val="FontStyle483"/>
          <w:spacing w:val="0"/>
        </w:rPr>
        <w:t>у</w:t>
      </w:r>
      <w:r>
        <w:rPr>
          <w:rStyle w:val="FontStyle483"/>
        </w:rPr>
        <w:t xml:space="preserve"> </w:t>
      </w:r>
      <w:r>
        <w:rPr>
          <w:rStyle w:val="FontStyle483"/>
          <w:spacing w:val="0"/>
        </w:rPr>
        <w:t>спортсменов</w:t>
      </w:r>
      <w:r>
        <w:rPr>
          <w:rStyle w:val="FontStyle483"/>
        </w:rPr>
        <w:t xml:space="preserve"> </w:t>
      </w:r>
      <w:r>
        <w:rPr>
          <w:rStyle w:val="FontStyle483"/>
          <w:spacing w:val="0"/>
        </w:rPr>
        <w:t>увеличение</w:t>
      </w:r>
      <w:r>
        <w:rPr>
          <w:rStyle w:val="FontStyle483"/>
        </w:rPr>
        <w:t xml:space="preserve"> </w:t>
      </w:r>
      <w:r>
        <w:rPr>
          <w:rStyle w:val="FontStyle483"/>
          <w:spacing w:val="0"/>
        </w:rPr>
        <w:t>мощности системы</w:t>
      </w:r>
      <w:r>
        <w:rPr>
          <w:rStyle w:val="FontStyle483"/>
        </w:rPr>
        <w:t xml:space="preserve"> </w:t>
      </w:r>
      <w:r>
        <w:rPr>
          <w:rStyle w:val="FontStyle483"/>
          <w:spacing w:val="0"/>
        </w:rPr>
        <w:t>митохондрий</w:t>
      </w:r>
      <w:r>
        <w:rPr>
          <w:rStyle w:val="FontStyle483"/>
        </w:rPr>
        <w:t xml:space="preserve"> </w:t>
      </w:r>
      <w:r>
        <w:rPr>
          <w:rStyle w:val="FontStyle483"/>
          <w:spacing w:val="0"/>
        </w:rPr>
        <w:t>в</w:t>
      </w:r>
      <w:r>
        <w:rPr>
          <w:rStyle w:val="FontStyle483"/>
        </w:rPr>
        <w:t xml:space="preserve"> </w:t>
      </w:r>
      <w:r>
        <w:rPr>
          <w:rStyle w:val="FontStyle483"/>
          <w:spacing w:val="0"/>
        </w:rPr>
        <w:t>работающих</w:t>
      </w:r>
      <w:r>
        <w:rPr>
          <w:rStyle w:val="FontStyle483"/>
        </w:rPr>
        <w:t xml:space="preserve">    </w:t>
      </w:r>
      <w:r>
        <w:rPr>
          <w:rStyle w:val="FontStyle483"/>
          <w:spacing w:val="0"/>
        </w:rPr>
        <w:t>мышцах</w:t>
      </w:r>
      <w:r>
        <w:rPr>
          <w:rStyle w:val="FontStyle483"/>
        </w:rPr>
        <w:t xml:space="preserve">    </w:t>
      </w:r>
      <w:r>
        <w:rPr>
          <w:rStyle w:val="FontStyle483"/>
          <w:spacing w:val="0"/>
        </w:rPr>
        <w:t>зна</w:t>
      </w:r>
      <w:r>
        <w:rPr>
          <w:rStyle w:val="FontStyle483"/>
          <w:spacing w:val="0"/>
        </w:rPr>
        <w:softHyphen/>
        <w:t>чительно</w:t>
      </w:r>
      <w:r>
        <w:rPr>
          <w:rStyle w:val="FontStyle483"/>
        </w:rPr>
        <w:t xml:space="preserve"> </w:t>
      </w:r>
      <w:r>
        <w:rPr>
          <w:rStyle w:val="FontStyle483"/>
          <w:spacing w:val="0"/>
        </w:rPr>
        <w:t>превышает</w:t>
      </w:r>
      <w:r>
        <w:rPr>
          <w:rStyle w:val="FontStyle483"/>
        </w:rPr>
        <w:t xml:space="preserve"> </w:t>
      </w:r>
      <w:r>
        <w:rPr>
          <w:rStyle w:val="FontStyle483"/>
          <w:spacing w:val="0"/>
        </w:rPr>
        <w:t>рост</w:t>
      </w:r>
      <w:r>
        <w:rPr>
          <w:rStyle w:val="FontStyle483"/>
        </w:rPr>
        <w:t xml:space="preserve"> </w:t>
      </w:r>
      <w:r>
        <w:rPr>
          <w:rStyle w:val="FontStyle483"/>
          <w:spacing w:val="0"/>
        </w:rPr>
        <w:t>МПК.</w:t>
      </w:r>
      <w:r>
        <w:rPr>
          <w:rStyle w:val="FontStyle483"/>
        </w:rPr>
        <w:t xml:space="preserve"> </w:t>
      </w:r>
      <w:r>
        <w:rPr>
          <w:rStyle w:val="FontStyle483"/>
          <w:spacing w:val="0"/>
        </w:rPr>
        <w:t>Повышение</w:t>
      </w:r>
      <w:r>
        <w:rPr>
          <w:rStyle w:val="FontStyle483"/>
        </w:rPr>
        <w:t xml:space="preserve"> </w:t>
      </w:r>
      <w:r>
        <w:rPr>
          <w:rStyle w:val="FontStyle483"/>
          <w:spacing w:val="0"/>
        </w:rPr>
        <w:t>выносливости коррелирует</w:t>
      </w:r>
      <w:r>
        <w:rPr>
          <w:rStyle w:val="FontStyle483"/>
        </w:rPr>
        <w:t xml:space="preserve"> </w:t>
      </w:r>
      <w:r>
        <w:rPr>
          <w:rStyle w:val="FontStyle483"/>
          <w:spacing w:val="0"/>
        </w:rPr>
        <w:t>именно</w:t>
      </w:r>
      <w:r>
        <w:rPr>
          <w:rStyle w:val="FontStyle483"/>
        </w:rPr>
        <w:t xml:space="preserve"> </w:t>
      </w:r>
      <w:r>
        <w:rPr>
          <w:rStyle w:val="FontStyle483"/>
          <w:spacing w:val="0"/>
        </w:rPr>
        <w:t>с</w:t>
      </w:r>
      <w:r>
        <w:rPr>
          <w:rStyle w:val="FontStyle483"/>
        </w:rPr>
        <w:t xml:space="preserve"> </w:t>
      </w:r>
      <w:r>
        <w:rPr>
          <w:rStyle w:val="FontStyle483"/>
          <w:spacing w:val="0"/>
        </w:rPr>
        <w:t>ростом</w:t>
      </w:r>
      <w:r>
        <w:rPr>
          <w:rStyle w:val="FontStyle483"/>
        </w:rPr>
        <w:t xml:space="preserve"> </w:t>
      </w:r>
      <w:r>
        <w:rPr>
          <w:rStyle w:val="FontStyle483"/>
          <w:spacing w:val="0"/>
        </w:rPr>
        <w:t>числа</w:t>
      </w:r>
      <w:r>
        <w:rPr>
          <w:rStyle w:val="FontStyle483"/>
        </w:rPr>
        <w:t xml:space="preserve"> </w:t>
      </w:r>
      <w:r>
        <w:rPr>
          <w:rStyle w:val="FontStyle483"/>
          <w:spacing w:val="0"/>
        </w:rPr>
        <w:t>митохондрий</w:t>
      </w:r>
      <w:r>
        <w:rPr>
          <w:rStyle w:val="FontStyle483"/>
        </w:rPr>
        <w:t xml:space="preserve"> </w:t>
      </w:r>
      <w:r>
        <w:rPr>
          <w:rStyle w:val="FontStyle483"/>
          <w:spacing w:val="0"/>
        </w:rPr>
        <w:t>и</w:t>
      </w:r>
      <w:r>
        <w:rPr>
          <w:rStyle w:val="FontStyle483"/>
        </w:rPr>
        <w:t xml:space="preserve"> </w:t>
      </w:r>
      <w:r>
        <w:rPr>
          <w:rStyle w:val="FontStyle483"/>
          <w:spacing w:val="0"/>
        </w:rPr>
        <w:t>оксида-тивной</w:t>
      </w:r>
      <w:r>
        <w:rPr>
          <w:rStyle w:val="FontStyle483"/>
        </w:rPr>
        <w:t xml:space="preserve"> </w:t>
      </w:r>
      <w:r>
        <w:rPr>
          <w:rStyle w:val="FontStyle483"/>
          <w:spacing w:val="0"/>
        </w:rPr>
        <w:t>способности</w:t>
      </w:r>
      <w:r>
        <w:rPr>
          <w:rStyle w:val="FontStyle483"/>
        </w:rPr>
        <w:t xml:space="preserve"> </w:t>
      </w:r>
      <w:r>
        <w:rPr>
          <w:rStyle w:val="FontStyle483"/>
          <w:spacing w:val="0"/>
        </w:rPr>
        <w:t>мышц,</w:t>
      </w:r>
      <w:r>
        <w:rPr>
          <w:rStyle w:val="FontStyle483"/>
        </w:rPr>
        <w:t xml:space="preserve"> </w:t>
      </w:r>
      <w:r>
        <w:rPr>
          <w:rStyle w:val="FontStyle483"/>
          <w:spacing w:val="0"/>
        </w:rPr>
        <w:t>но</w:t>
      </w:r>
      <w:r>
        <w:rPr>
          <w:rStyle w:val="FontStyle483"/>
        </w:rPr>
        <w:t xml:space="preserve"> </w:t>
      </w:r>
      <w:r>
        <w:rPr>
          <w:rStyle w:val="FontStyle483"/>
          <w:spacing w:val="0"/>
        </w:rPr>
        <w:t>не</w:t>
      </w:r>
      <w:r>
        <w:rPr>
          <w:rStyle w:val="FontStyle483"/>
        </w:rPr>
        <w:t xml:space="preserve"> </w:t>
      </w:r>
      <w:r>
        <w:rPr>
          <w:rStyle w:val="FontStyle483"/>
          <w:spacing w:val="0"/>
        </w:rPr>
        <w:t>с</w:t>
      </w:r>
      <w:r>
        <w:rPr>
          <w:rStyle w:val="FontStyle483"/>
        </w:rPr>
        <w:t xml:space="preserve"> </w:t>
      </w:r>
      <w:r>
        <w:rPr>
          <w:rStyle w:val="FontStyle483"/>
          <w:spacing w:val="0"/>
        </w:rPr>
        <w:t>величиной</w:t>
      </w:r>
      <w:r>
        <w:rPr>
          <w:rStyle w:val="FontStyle483"/>
        </w:rPr>
        <w:t xml:space="preserve"> </w:t>
      </w:r>
      <w:r>
        <w:rPr>
          <w:rStyle w:val="FontStyle483"/>
          <w:spacing w:val="0"/>
        </w:rPr>
        <w:t>МПК.</w:t>
      </w:r>
      <w:r>
        <w:rPr>
          <w:rStyle w:val="FontStyle483"/>
        </w:rPr>
        <w:t xml:space="preserve"> </w:t>
      </w:r>
      <w:r>
        <w:rPr>
          <w:rStyle w:val="FontStyle483"/>
          <w:spacing w:val="0"/>
        </w:rPr>
        <w:t>В</w:t>
      </w:r>
      <w:r>
        <w:rPr>
          <w:rStyle w:val="FontStyle483"/>
        </w:rPr>
        <w:t xml:space="preserve"> </w:t>
      </w:r>
      <w:r>
        <w:rPr>
          <w:rStyle w:val="FontStyle483"/>
          <w:spacing w:val="0"/>
        </w:rPr>
        <w:t>ре</w:t>
      </w:r>
      <w:r>
        <w:rPr>
          <w:rStyle w:val="FontStyle483"/>
          <w:spacing w:val="0"/>
        </w:rPr>
        <w:softHyphen/>
        <w:t>зультате</w:t>
      </w:r>
      <w:r>
        <w:rPr>
          <w:rStyle w:val="FontStyle483"/>
        </w:rPr>
        <w:t xml:space="preserve"> </w:t>
      </w:r>
      <w:r>
        <w:rPr>
          <w:rStyle w:val="FontStyle483"/>
          <w:spacing w:val="0"/>
        </w:rPr>
        <w:t>тренировки</w:t>
      </w:r>
      <w:r>
        <w:rPr>
          <w:rStyle w:val="FontStyle483"/>
        </w:rPr>
        <w:t xml:space="preserve"> </w:t>
      </w:r>
      <w:r>
        <w:rPr>
          <w:rStyle w:val="FontStyle483"/>
          <w:spacing w:val="0"/>
        </w:rPr>
        <w:t>выносливость</w:t>
      </w:r>
      <w:r>
        <w:rPr>
          <w:rStyle w:val="FontStyle483"/>
        </w:rPr>
        <w:t xml:space="preserve"> </w:t>
      </w:r>
      <w:r>
        <w:rPr>
          <w:rStyle w:val="FontStyle483"/>
          <w:spacing w:val="0"/>
        </w:rPr>
        <w:t>возрастает</w:t>
      </w:r>
      <w:r>
        <w:rPr>
          <w:rStyle w:val="FontStyle483"/>
        </w:rPr>
        <w:t xml:space="preserve"> </w:t>
      </w:r>
      <w:r>
        <w:rPr>
          <w:rStyle w:val="FontStyle483"/>
          <w:spacing w:val="0"/>
        </w:rPr>
        <w:t>в</w:t>
      </w:r>
      <w:r>
        <w:rPr>
          <w:rStyle w:val="FontStyle483"/>
        </w:rPr>
        <w:t xml:space="preserve"> </w:t>
      </w:r>
      <w:r>
        <w:rPr>
          <w:rStyle w:val="FontStyle483"/>
          <w:spacing w:val="0"/>
        </w:rPr>
        <w:t>3—5</w:t>
      </w:r>
      <w:r>
        <w:rPr>
          <w:rStyle w:val="FontStyle483"/>
        </w:rPr>
        <w:t xml:space="preserve"> </w:t>
      </w:r>
      <w:r>
        <w:rPr>
          <w:rStyle w:val="FontStyle483"/>
          <w:spacing w:val="0"/>
        </w:rPr>
        <w:t>раз, количество</w:t>
      </w:r>
      <w:r>
        <w:rPr>
          <w:rStyle w:val="FontStyle483"/>
        </w:rPr>
        <w:t xml:space="preserve">   </w:t>
      </w:r>
      <w:r>
        <w:rPr>
          <w:rStyle w:val="FontStyle483"/>
          <w:spacing w:val="0"/>
        </w:rPr>
        <w:t>митохондрий</w:t>
      </w:r>
      <w:r>
        <w:rPr>
          <w:rStyle w:val="FontStyle483"/>
        </w:rPr>
        <w:t xml:space="preserve">   </w:t>
      </w:r>
      <w:r>
        <w:rPr>
          <w:rStyle w:val="FontStyle483"/>
          <w:spacing w:val="0"/>
        </w:rPr>
        <w:t>и</w:t>
      </w:r>
      <w:r>
        <w:rPr>
          <w:rStyle w:val="FontStyle483"/>
        </w:rPr>
        <w:t xml:space="preserve">   </w:t>
      </w:r>
      <w:r>
        <w:rPr>
          <w:rStyle w:val="FontStyle483"/>
          <w:spacing w:val="0"/>
        </w:rPr>
        <w:t>оксидативная</w:t>
      </w:r>
      <w:r>
        <w:rPr>
          <w:rStyle w:val="FontStyle483"/>
        </w:rPr>
        <w:t xml:space="preserve">   </w:t>
      </w:r>
      <w:r>
        <w:rPr>
          <w:rStyle w:val="FontStyle483"/>
          <w:spacing w:val="0"/>
        </w:rPr>
        <w:t>способность скелетных</w:t>
      </w:r>
      <w:r>
        <w:rPr>
          <w:rStyle w:val="FontStyle483"/>
        </w:rPr>
        <w:t xml:space="preserve"> </w:t>
      </w:r>
      <w:r>
        <w:rPr>
          <w:rStyle w:val="FontStyle483"/>
          <w:spacing w:val="0"/>
        </w:rPr>
        <w:t>мышц</w:t>
      </w:r>
      <w:r>
        <w:rPr>
          <w:rStyle w:val="FontStyle483"/>
        </w:rPr>
        <w:t xml:space="preserve"> </w:t>
      </w:r>
      <w:r>
        <w:rPr>
          <w:rStyle w:val="FontStyle483"/>
          <w:spacing w:val="0"/>
        </w:rPr>
        <w:t>—</w:t>
      </w:r>
      <w:r>
        <w:rPr>
          <w:rStyle w:val="FontStyle483"/>
        </w:rPr>
        <w:t xml:space="preserve"> </w:t>
      </w:r>
      <w:r>
        <w:rPr>
          <w:rStyle w:val="FontStyle483"/>
          <w:spacing w:val="0"/>
        </w:rPr>
        <w:t>в</w:t>
      </w:r>
      <w:r>
        <w:rPr>
          <w:rStyle w:val="FontStyle483"/>
        </w:rPr>
        <w:t xml:space="preserve"> </w:t>
      </w:r>
      <w:r>
        <w:rPr>
          <w:rStyle w:val="FontStyle483"/>
          <w:spacing w:val="0"/>
        </w:rPr>
        <w:t>2</w:t>
      </w:r>
      <w:r>
        <w:rPr>
          <w:rStyle w:val="FontStyle483"/>
        </w:rPr>
        <w:t xml:space="preserve"> </w:t>
      </w:r>
      <w:r>
        <w:rPr>
          <w:rStyle w:val="FontStyle483"/>
          <w:spacing w:val="0"/>
        </w:rPr>
        <w:lastRenderedPageBreak/>
        <w:t>раза,</w:t>
      </w:r>
      <w:r>
        <w:rPr>
          <w:rStyle w:val="FontStyle483"/>
        </w:rPr>
        <w:t xml:space="preserve"> </w:t>
      </w:r>
      <w:r>
        <w:rPr>
          <w:rStyle w:val="FontStyle483"/>
          <w:spacing w:val="0"/>
        </w:rPr>
        <w:t>а</w:t>
      </w:r>
      <w:r>
        <w:rPr>
          <w:rStyle w:val="FontStyle483"/>
        </w:rPr>
        <w:t xml:space="preserve"> </w:t>
      </w:r>
      <w:r>
        <w:rPr>
          <w:rStyle w:val="FontStyle483"/>
          <w:spacing w:val="0"/>
        </w:rPr>
        <w:t>МПК</w:t>
      </w:r>
      <w:r>
        <w:rPr>
          <w:rStyle w:val="FontStyle483"/>
        </w:rPr>
        <w:t xml:space="preserve"> </w:t>
      </w:r>
      <w:r>
        <w:rPr>
          <w:rStyle w:val="FontStyle483"/>
          <w:spacing w:val="0"/>
        </w:rPr>
        <w:t>—</w:t>
      </w:r>
      <w:r>
        <w:rPr>
          <w:rStyle w:val="FontStyle483"/>
        </w:rPr>
        <w:t xml:space="preserve"> </w:t>
      </w:r>
      <w:r>
        <w:rPr>
          <w:rStyle w:val="FontStyle483"/>
          <w:spacing w:val="0"/>
        </w:rPr>
        <w:t>только</w:t>
      </w:r>
      <w:r>
        <w:rPr>
          <w:rStyle w:val="FontStyle483"/>
        </w:rPr>
        <w:t xml:space="preserve"> </w:t>
      </w:r>
      <w:r>
        <w:rPr>
          <w:rStyle w:val="FontStyle483"/>
          <w:spacing w:val="0"/>
        </w:rPr>
        <w:t>на</w:t>
      </w:r>
      <w:r>
        <w:rPr>
          <w:rStyle w:val="FontStyle483"/>
        </w:rPr>
        <w:t xml:space="preserve"> </w:t>
      </w:r>
      <w:r>
        <w:rPr>
          <w:rStyle w:val="FontStyle483"/>
          <w:spacing w:val="0"/>
        </w:rPr>
        <w:t xml:space="preserve">10—14%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Holloszy</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К.</w:t>
      </w:r>
      <w:r>
        <w:rPr>
          <w:rStyle w:val="FontStyle483"/>
        </w:rPr>
        <w:t xml:space="preserve"> </w:t>
      </w:r>
      <w:r>
        <w:rPr>
          <w:rStyle w:val="FontStyle483"/>
          <w:spacing w:val="0"/>
          <w:lang w:val="en-US"/>
        </w:rPr>
        <w:t>Davies</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1981).</w:t>
      </w:r>
      <w:r>
        <w:rPr>
          <w:rStyle w:val="FontStyle483"/>
        </w:rPr>
        <w:t xml:space="preserve"> </w:t>
      </w:r>
      <w:r>
        <w:rPr>
          <w:rStyle w:val="FontStyle483"/>
          <w:spacing w:val="0"/>
        </w:rPr>
        <w:t>Вместе</w:t>
      </w:r>
      <w:r>
        <w:rPr>
          <w:rStyle w:val="FontStyle483"/>
        </w:rPr>
        <w:t xml:space="preserve"> </w:t>
      </w:r>
      <w:r>
        <w:rPr>
          <w:rStyle w:val="FontStyle483"/>
          <w:spacing w:val="0"/>
        </w:rPr>
        <w:t>с тем</w:t>
      </w:r>
      <w:r>
        <w:rPr>
          <w:rStyle w:val="FontStyle483"/>
        </w:rPr>
        <w:t xml:space="preserve"> </w:t>
      </w:r>
      <w:r>
        <w:rPr>
          <w:rStyle w:val="FontStyle483"/>
          <w:spacing w:val="0"/>
        </w:rPr>
        <w:t>установлено,</w:t>
      </w:r>
      <w:r>
        <w:rPr>
          <w:rStyle w:val="FontStyle483"/>
        </w:rPr>
        <w:t xml:space="preserve"> </w:t>
      </w:r>
      <w:r>
        <w:rPr>
          <w:rStyle w:val="FontStyle483"/>
          <w:spacing w:val="0"/>
        </w:rPr>
        <w:t>что,</w:t>
      </w:r>
      <w:r>
        <w:rPr>
          <w:rStyle w:val="FontStyle483"/>
        </w:rPr>
        <w:t xml:space="preserve"> </w:t>
      </w:r>
      <w:r>
        <w:rPr>
          <w:rStyle w:val="FontStyle483"/>
          <w:spacing w:val="0"/>
        </w:rPr>
        <w:t>если</w:t>
      </w:r>
      <w:r>
        <w:rPr>
          <w:rStyle w:val="FontStyle483"/>
        </w:rPr>
        <w:t xml:space="preserve"> </w:t>
      </w:r>
      <w:r>
        <w:rPr>
          <w:rStyle w:val="FontStyle483"/>
          <w:spacing w:val="0"/>
        </w:rPr>
        <w:t>нет</w:t>
      </w:r>
      <w:r>
        <w:rPr>
          <w:rStyle w:val="FontStyle483"/>
        </w:rPr>
        <w:t xml:space="preserve"> </w:t>
      </w:r>
      <w:r>
        <w:rPr>
          <w:rStyle w:val="FontStyle483"/>
          <w:spacing w:val="0"/>
        </w:rPr>
        <w:t>различий</w:t>
      </w:r>
      <w:r>
        <w:rPr>
          <w:rStyle w:val="FontStyle483"/>
        </w:rPr>
        <w:t xml:space="preserve"> </w:t>
      </w:r>
      <w:r>
        <w:rPr>
          <w:rStyle w:val="FontStyle483"/>
          <w:spacing w:val="0"/>
        </w:rPr>
        <w:t>в</w:t>
      </w:r>
      <w:r>
        <w:rPr>
          <w:rStyle w:val="FontStyle483"/>
        </w:rPr>
        <w:t xml:space="preserve"> </w:t>
      </w:r>
      <w:r>
        <w:rPr>
          <w:rStyle w:val="FontStyle483"/>
          <w:spacing w:val="0"/>
        </w:rPr>
        <w:t>навыке</w:t>
      </w:r>
      <w:r>
        <w:rPr>
          <w:rStyle w:val="FontStyle483"/>
        </w:rPr>
        <w:t xml:space="preserve"> </w:t>
      </w:r>
      <w:r>
        <w:rPr>
          <w:rStyle w:val="FontStyle483"/>
          <w:spacing w:val="0"/>
        </w:rPr>
        <w:t>выполне</w:t>
      </w:r>
      <w:r>
        <w:rPr>
          <w:rStyle w:val="FontStyle483"/>
          <w:spacing w:val="0"/>
        </w:rPr>
        <w:softHyphen/>
        <w:t>ния</w:t>
      </w:r>
      <w:r>
        <w:rPr>
          <w:rStyle w:val="FontStyle483"/>
        </w:rPr>
        <w:t xml:space="preserve"> </w:t>
      </w:r>
      <w:r>
        <w:rPr>
          <w:rStyle w:val="FontStyle483"/>
          <w:spacing w:val="0"/>
        </w:rPr>
        <w:t>тестов,</w:t>
      </w:r>
      <w:r>
        <w:rPr>
          <w:rStyle w:val="FontStyle483"/>
        </w:rPr>
        <w:t xml:space="preserve"> </w:t>
      </w:r>
      <w:r>
        <w:rPr>
          <w:rStyle w:val="FontStyle483"/>
          <w:spacing w:val="0"/>
        </w:rPr>
        <w:t>потребление</w:t>
      </w:r>
      <w:r>
        <w:rPr>
          <w:rStyle w:val="FontStyle483"/>
        </w:rPr>
        <w:t xml:space="preserve"> </w:t>
      </w:r>
      <w:r>
        <w:rPr>
          <w:rStyle w:val="FontStyle483"/>
          <w:spacing w:val="0"/>
        </w:rPr>
        <w:t>0</w:t>
      </w:r>
      <w:r>
        <w:rPr>
          <w:rStyle w:val="FontStyle483"/>
          <w:spacing w:val="0"/>
          <w:vertAlign w:val="subscript"/>
        </w:rPr>
        <w:t>2</w:t>
      </w:r>
      <w:r>
        <w:rPr>
          <w:rStyle w:val="FontStyle483"/>
        </w:rPr>
        <w:t xml:space="preserve"> </w:t>
      </w:r>
      <w:r>
        <w:rPr>
          <w:rStyle w:val="FontStyle483"/>
          <w:spacing w:val="0"/>
        </w:rPr>
        <w:t>при</w:t>
      </w:r>
      <w:r>
        <w:rPr>
          <w:rStyle w:val="FontStyle483"/>
        </w:rPr>
        <w:t xml:space="preserve"> </w:t>
      </w:r>
      <w:r>
        <w:rPr>
          <w:rStyle w:val="FontStyle483"/>
          <w:spacing w:val="0"/>
        </w:rPr>
        <w:t>субмаксимальной</w:t>
      </w:r>
      <w:r>
        <w:rPr>
          <w:rStyle w:val="FontStyle483"/>
        </w:rPr>
        <w:t xml:space="preserve"> </w:t>
      </w:r>
      <w:r>
        <w:rPr>
          <w:rStyle w:val="FontStyle483"/>
          <w:spacing w:val="0"/>
        </w:rPr>
        <w:t>нагруз</w:t>
      </w:r>
      <w:r>
        <w:rPr>
          <w:rStyle w:val="FontStyle483"/>
          <w:spacing w:val="0"/>
        </w:rPr>
        <w:softHyphen/>
        <w:t>ке</w:t>
      </w:r>
      <w:r>
        <w:rPr>
          <w:rStyle w:val="FontStyle483"/>
        </w:rPr>
        <w:t xml:space="preserve"> </w:t>
      </w:r>
      <w:r>
        <w:rPr>
          <w:rStyle w:val="FontStyle483"/>
          <w:spacing w:val="0"/>
        </w:rPr>
        <w:t>одной</w:t>
      </w:r>
      <w:r>
        <w:rPr>
          <w:rStyle w:val="FontStyle483"/>
        </w:rPr>
        <w:t xml:space="preserve"> </w:t>
      </w:r>
      <w:r>
        <w:rPr>
          <w:rStyle w:val="FontStyle483"/>
          <w:spacing w:val="0"/>
        </w:rPr>
        <w:t>и</w:t>
      </w:r>
      <w:r>
        <w:rPr>
          <w:rStyle w:val="FontStyle483"/>
        </w:rPr>
        <w:t xml:space="preserve"> </w:t>
      </w:r>
      <w:r>
        <w:rPr>
          <w:rStyle w:val="FontStyle483"/>
          <w:spacing w:val="0"/>
        </w:rPr>
        <w:t>той</w:t>
      </w:r>
      <w:r>
        <w:rPr>
          <w:rStyle w:val="FontStyle483"/>
        </w:rPr>
        <w:t xml:space="preserve"> </w:t>
      </w:r>
      <w:r>
        <w:rPr>
          <w:rStyle w:val="FontStyle483"/>
          <w:spacing w:val="0"/>
        </w:rPr>
        <w:t>же</w:t>
      </w:r>
      <w:r>
        <w:rPr>
          <w:rStyle w:val="FontStyle483"/>
        </w:rPr>
        <w:t xml:space="preserve"> </w:t>
      </w:r>
      <w:r>
        <w:rPr>
          <w:rStyle w:val="FontStyle483"/>
          <w:spacing w:val="0"/>
        </w:rPr>
        <w:t>интенсивности</w:t>
      </w:r>
      <w:r>
        <w:rPr>
          <w:rStyle w:val="FontStyle483"/>
        </w:rPr>
        <w:t xml:space="preserve"> </w:t>
      </w:r>
      <w:r>
        <w:rPr>
          <w:rStyle w:val="FontStyle483"/>
          <w:spacing w:val="0"/>
        </w:rPr>
        <w:t>у</w:t>
      </w:r>
      <w:r>
        <w:rPr>
          <w:rStyle w:val="FontStyle483"/>
        </w:rPr>
        <w:t xml:space="preserve"> </w:t>
      </w:r>
      <w:r>
        <w:rPr>
          <w:rStyle w:val="FontStyle483"/>
          <w:spacing w:val="0"/>
        </w:rPr>
        <w:t>тренированных</w:t>
      </w:r>
      <w:r>
        <w:rPr>
          <w:rStyle w:val="FontStyle483"/>
        </w:rPr>
        <w:t xml:space="preserve"> </w:t>
      </w:r>
      <w:r>
        <w:rPr>
          <w:rStyle w:val="FontStyle483"/>
          <w:spacing w:val="0"/>
        </w:rPr>
        <w:t>н</w:t>
      </w:r>
      <w:r>
        <w:rPr>
          <w:rStyle w:val="FontStyle483"/>
        </w:rPr>
        <w:t xml:space="preserve"> </w:t>
      </w:r>
      <w:r>
        <w:rPr>
          <w:rStyle w:val="FontStyle483"/>
          <w:spacing w:val="0"/>
        </w:rPr>
        <w:t>нетре</w:t>
      </w:r>
      <w:r>
        <w:rPr>
          <w:rStyle w:val="FontStyle483"/>
          <w:spacing w:val="0"/>
        </w:rPr>
        <w:softHyphen/>
        <w:t>нированных</w:t>
      </w:r>
      <w:r>
        <w:rPr>
          <w:rStyle w:val="FontStyle483"/>
        </w:rPr>
        <w:t xml:space="preserve"> </w:t>
      </w:r>
      <w:r>
        <w:rPr>
          <w:rStyle w:val="FontStyle483"/>
          <w:spacing w:val="0"/>
        </w:rPr>
        <w:t>лиц</w:t>
      </w:r>
      <w:r>
        <w:rPr>
          <w:rStyle w:val="FontStyle483"/>
        </w:rPr>
        <w:t xml:space="preserve"> </w:t>
      </w:r>
      <w:r>
        <w:rPr>
          <w:rStyle w:val="FontStyle483"/>
          <w:spacing w:val="0"/>
        </w:rPr>
        <w:t>является</w:t>
      </w:r>
      <w:r>
        <w:rPr>
          <w:rStyle w:val="FontStyle483"/>
        </w:rPr>
        <w:t xml:space="preserve"> </w:t>
      </w:r>
      <w:r>
        <w:rPr>
          <w:rStyle w:val="FontStyle483"/>
          <w:spacing w:val="0"/>
        </w:rPr>
        <w:t>весьма</w:t>
      </w:r>
      <w:r>
        <w:rPr>
          <w:rStyle w:val="FontStyle483"/>
        </w:rPr>
        <w:t xml:space="preserve"> </w:t>
      </w:r>
      <w:r>
        <w:rPr>
          <w:rStyle w:val="FontStyle483"/>
          <w:spacing w:val="0"/>
        </w:rPr>
        <w:t>сходным.</w:t>
      </w:r>
      <w:r>
        <w:rPr>
          <w:rStyle w:val="FontStyle483"/>
        </w:rPr>
        <w:t xml:space="preserve"> </w:t>
      </w:r>
      <w:r>
        <w:rPr>
          <w:rStyle w:val="FontStyle483"/>
          <w:spacing w:val="0"/>
        </w:rPr>
        <w:t>Потребление</w:t>
      </w:r>
    </w:p>
    <w:p w:rsidR="00D57188" w:rsidRPr="00190123" w:rsidRDefault="001C5317">
      <w:pPr>
        <w:pStyle w:val="Style174"/>
        <w:widowControl/>
        <w:spacing w:before="115"/>
        <w:ind w:left="211"/>
        <w:rPr>
          <w:rStyle w:val="FontStyle433"/>
          <w:lang w:eastAsia="en-US"/>
        </w:rPr>
      </w:pPr>
      <w:r>
        <w:rPr>
          <w:rStyle w:val="FontStyle433"/>
          <w:lang w:val="en-US" w:eastAsia="en-US"/>
        </w:rPr>
        <w:t>ISO</w:t>
      </w:r>
    </w:p>
    <w:p w:rsidR="00D57188" w:rsidRPr="00190123" w:rsidRDefault="001C5317">
      <w:pPr>
        <w:pStyle w:val="Style46"/>
        <w:widowControl/>
        <w:spacing w:before="38" w:line="168" w:lineRule="exact"/>
        <w:rPr>
          <w:rStyle w:val="FontStyle483"/>
          <w:spacing w:val="0"/>
          <w:lang w:val="en-US"/>
        </w:rPr>
      </w:pPr>
      <w:r>
        <w:rPr>
          <w:rStyle w:val="FontStyle483"/>
          <w:spacing w:val="0"/>
        </w:rPr>
        <w:t>0</w:t>
      </w:r>
      <w:r>
        <w:rPr>
          <w:rStyle w:val="FontStyle483"/>
          <w:spacing w:val="0"/>
          <w:vertAlign w:val="subscript"/>
        </w:rPr>
        <w:t>2</w:t>
      </w:r>
      <w:r>
        <w:rPr>
          <w:rStyle w:val="FontStyle483"/>
        </w:rPr>
        <w:t xml:space="preserve"> </w:t>
      </w:r>
      <w:r>
        <w:rPr>
          <w:rStyle w:val="FontStyle483"/>
          <w:spacing w:val="0"/>
        </w:rPr>
        <w:t>при</w:t>
      </w:r>
      <w:r>
        <w:rPr>
          <w:rStyle w:val="FontStyle483"/>
        </w:rPr>
        <w:t xml:space="preserve"> </w:t>
      </w:r>
      <w:r>
        <w:rPr>
          <w:rStyle w:val="FontStyle483"/>
          <w:spacing w:val="0"/>
        </w:rPr>
        <w:t>субмаксимальных</w:t>
      </w:r>
      <w:r>
        <w:rPr>
          <w:rStyle w:val="FontStyle483"/>
        </w:rPr>
        <w:t xml:space="preserve"> </w:t>
      </w:r>
      <w:r>
        <w:rPr>
          <w:rStyle w:val="FontStyle483"/>
          <w:spacing w:val="0"/>
        </w:rPr>
        <w:t>уровнях</w:t>
      </w:r>
      <w:r>
        <w:rPr>
          <w:rStyle w:val="FontStyle483"/>
        </w:rPr>
        <w:t xml:space="preserve"> </w:t>
      </w:r>
      <w:r>
        <w:rPr>
          <w:rStyle w:val="FontStyle483"/>
          <w:spacing w:val="0"/>
        </w:rPr>
        <w:t>работы</w:t>
      </w:r>
      <w:r>
        <w:rPr>
          <w:rStyle w:val="FontStyle483"/>
        </w:rPr>
        <w:t xml:space="preserve"> </w:t>
      </w:r>
      <w:r>
        <w:rPr>
          <w:rStyle w:val="FontStyle483"/>
          <w:spacing w:val="0"/>
        </w:rPr>
        <w:t>не</w:t>
      </w:r>
      <w:r>
        <w:rPr>
          <w:rStyle w:val="FontStyle483"/>
        </w:rPr>
        <w:t xml:space="preserve"> </w:t>
      </w:r>
      <w:r>
        <w:rPr>
          <w:rStyle w:val="FontStyle483"/>
          <w:spacing w:val="0"/>
        </w:rPr>
        <w:t>меняется в</w:t>
      </w:r>
      <w:r>
        <w:rPr>
          <w:rStyle w:val="FontStyle483"/>
        </w:rPr>
        <w:t xml:space="preserve"> </w:t>
      </w:r>
      <w:r>
        <w:rPr>
          <w:rStyle w:val="FontStyle483"/>
          <w:spacing w:val="0"/>
        </w:rPr>
        <w:t>результате</w:t>
      </w:r>
      <w:r>
        <w:rPr>
          <w:rStyle w:val="FontStyle483"/>
        </w:rPr>
        <w:t xml:space="preserve"> </w:t>
      </w:r>
      <w:r>
        <w:rPr>
          <w:rStyle w:val="FontStyle483"/>
          <w:spacing w:val="0"/>
        </w:rPr>
        <w:t>тренировки,</w:t>
      </w:r>
      <w:r>
        <w:rPr>
          <w:rStyle w:val="FontStyle483"/>
        </w:rPr>
        <w:t xml:space="preserve"> </w:t>
      </w:r>
      <w:r>
        <w:rPr>
          <w:rStyle w:val="FontStyle483"/>
          <w:spacing w:val="0"/>
        </w:rPr>
        <w:t>приводящей</w:t>
      </w:r>
      <w:r>
        <w:rPr>
          <w:rStyle w:val="FontStyle483"/>
        </w:rPr>
        <w:t xml:space="preserve"> </w:t>
      </w:r>
      <w:r>
        <w:rPr>
          <w:rStyle w:val="FontStyle483"/>
          <w:spacing w:val="0"/>
        </w:rPr>
        <w:t>к</w:t>
      </w:r>
      <w:r>
        <w:rPr>
          <w:rStyle w:val="FontStyle483"/>
        </w:rPr>
        <w:t xml:space="preserve"> </w:t>
      </w:r>
      <w:r>
        <w:rPr>
          <w:rStyle w:val="FontStyle483"/>
          <w:spacing w:val="0"/>
        </w:rPr>
        <w:t>значительному повышению</w:t>
      </w:r>
      <w:r>
        <w:rPr>
          <w:rStyle w:val="FontStyle483"/>
        </w:rPr>
        <w:t xml:space="preserve"> </w:t>
      </w:r>
      <w:r>
        <w:rPr>
          <w:rStyle w:val="FontStyle483"/>
          <w:spacing w:val="0"/>
        </w:rPr>
        <w:t>МПК</w:t>
      </w:r>
      <w:r w:rsidRPr="00190123">
        <w:rPr>
          <w:rStyle w:val="FontStyle483"/>
          <w:lang w:val="en-US"/>
        </w:rPr>
        <w:t xml:space="preserve"> </w:t>
      </w:r>
      <w:r w:rsidRPr="00190123">
        <w:rPr>
          <w:rStyle w:val="FontStyle483"/>
          <w:spacing w:val="0"/>
          <w:lang w:val="en-US"/>
        </w:rPr>
        <w:t>(</w:t>
      </w:r>
      <w:r>
        <w:rPr>
          <w:rStyle w:val="FontStyle483"/>
          <w:spacing w:val="0"/>
        </w:rPr>
        <w:t>В</w:t>
      </w:r>
      <w:r w:rsidRPr="00190123">
        <w:rPr>
          <w:rStyle w:val="FontStyle483"/>
          <w:spacing w:val="0"/>
          <w:lang w:val="en-US"/>
        </w:rPr>
        <w:t>.</w:t>
      </w:r>
      <w:r w:rsidRPr="00190123">
        <w:rPr>
          <w:rStyle w:val="FontStyle483"/>
          <w:lang w:val="en-US"/>
        </w:rPr>
        <w:t xml:space="preserve"> </w:t>
      </w:r>
      <w:r>
        <w:rPr>
          <w:rStyle w:val="FontStyle483"/>
          <w:spacing w:val="0"/>
          <w:lang w:val="en-US"/>
        </w:rPr>
        <w:t>Saltin,</w:t>
      </w:r>
      <w:r>
        <w:rPr>
          <w:rStyle w:val="FontStyle483"/>
          <w:lang w:val="en-US"/>
        </w:rPr>
        <w:t xml:space="preserve"> </w:t>
      </w:r>
      <w:r>
        <w:rPr>
          <w:rStyle w:val="FontStyle483"/>
          <w:spacing w:val="0"/>
          <w:lang w:val="en-US"/>
        </w:rPr>
        <w:t>J.</w:t>
      </w:r>
      <w:r>
        <w:rPr>
          <w:rStyle w:val="FontStyle483"/>
          <w:lang w:val="en-US"/>
        </w:rPr>
        <w:t xml:space="preserve"> </w:t>
      </w:r>
      <w:r>
        <w:rPr>
          <w:rStyle w:val="FontStyle483"/>
          <w:spacing w:val="0"/>
          <w:lang w:val="en-US"/>
        </w:rPr>
        <w:t>Karlsson,</w:t>
      </w:r>
      <w:r>
        <w:rPr>
          <w:rStyle w:val="FontStyle483"/>
          <w:lang w:val="en-US"/>
        </w:rPr>
        <w:t xml:space="preserve"> </w:t>
      </w:r>
      <w:r w:rsidRPr="00190123">
        <w:rPr>
          <w:rStyle w:val="FontStyle483"/>
          <w:spacing w:val="0"/>
          <w:lang w:val="en-US"/>
        </w:rPr>
        <w:t>1971;</w:t>
      </w:r>
      <w:r w:rsidRPr="00190123">
        <w:rPr>
          <w:rStyle w:val="FontStyle483"/>
          <w:lang w:val="en-US"/>
        </w:rPr>
        <w:t xml:space="preserve"> </w:t>
      </w:r>
      <w:r>
        <w:rPr>
          <w:rStyle w:val="FontStyle483"/>
          <w:spacing w:val="0"/>
          <w:lang w:val="en-US"/>
        </w:rPr>
        <w:t>J.</w:t>
      </w:r>
      <w:r>
        <w:rPr>
          <w:rStyle w:val="FontStyle483"/>
          <w:lang w:val="en-US"/>
        </w:rPr>
        <w:t xml:space="preserve"> </w:t>
      </w:r>
      <w:r>
        <w:rPr>
          <w:rStyle w:val="FontStyle483"/>
          <w:spacing w:val="0"/>
          <w:lang w:val="en-US"/>
        </w:rPr>
        <w:t>Hol-loszy,</w:t>
      </w:r>
      <w:r>
        <w:rPr>
          <w:rStyle w:val="FontStyle483"/>
          <w:lang w:val="en-US"/>
        </w:rPr>
        <w:t xml:space="preserve"> </w:t>
      </w:r>
      <w:r>
        <w:rPr>
          <w:rStyle w:val="FontStyle483"/>
          <w:spacing w:val="0"/>
          <w:lang w:val="en-US"/>
        </w:rPr>
        <w:t>E.</w:t>
      </w:r>
      <w:r>
        <w:rPr>
          <w:rStyle w:val="FontStyle483"/>
          <w:lang w:val="en-US"/>
        </w:rPr>
        <w:t xml:space="preserve"> </w:t>
      </w:r>
      <w:r>
        <w:rPr>
          <w:rStyle w:val="FontStyle483"/>
          <w:spacing w:val="0"/>
          <w:lang w:val="en-US"/>
        </w:rPr>
        <w:t>Coyle,</w:t>
      </w:r>
      <w:r>
        <w:rPr>
          <w:rStyle w:val="FontStyle483"/>
          <w:lang w:val="en-US"/>
        </w:rPr>
        <w:t xml:space="preserve"> </w:t>
      </w:r>
      <w:r w:rsidRPr="00190123">
        <w:rPr>
          <w:rStyle w:val="FontStyle483"/>
          <w:spacing w:val="0"/>
          <w:lang w:val="en-US"/>
        </w:rPr>
        <w:t>1984).</w:t>
      </w:r>
    </w:p>
    <w:p w:rsidR="00D57188" w:rsidRDefault="001C5317">
      <w:pPr>
        <w:pStyle w:val="Style168"/>
        <w:widowControl/>
        <w:spacing w:line="187" w:lineRule="exact"/>
        <w:rPr>
          <w:rStyle w:val="FontStyle483"/>
          <w:spacing w:val="0"/>
        </w:rPr>
      </w:pPr>
      <w:r>
        <w:rPr>
          <w:rStyle w:val="FontStyle483"/>
          <w:spacing w:val="0"/>
        </w:rPr>
        <w:t>Имеются</w:t>
      </w:r>
      <w:r>
        <w:rPr>
          <w:rStyle w:val="FontStyle483"/>
        </w:rPr>
        <w:t xml:space="preserve"> </w:t>
      </w:r>
      <w:r>
        <w:rPr>
          <w:rStyle w:val="FontStyle483"/>
          <w:spacing w:val="0"/>
        </w:rPr>
        <w:t>основания</w:t>
      </w:r>
      <w:r>
        <w:rPr>
          <w:rStyle w:val="FontStyle483"/>
        </w:rPr>
        <w:t xml:space="preserve"> </w:t>
      </w:r>
      <w:r>
        <w:rPr>
          <w:rStyle w:val="FontStyle483"/>
          <w:spacing w:val="0"/>
        </w:rPr>
        <w:t>полагать,</w:t>
      </w:r>
      <w:r>
        <w:rPr>
          <w:rStyle w:val="FontStyle483"/>
        </w:rPr>
        <w:t xml:space="preserve"> </w:t>
      </w:r>
      <w:r>
        <w:rPr>
          <w:rStyle w:val="FontStyle483"/>
          <w:spacing w:val="0"/>
        </w:rPr>
        <w:t>что</w:t>
      </w:r>
      <w:r>
        <w:rPr>
          <w:rStyle w:val="FontStyle483"/>
        </w:rPr>
        <w:t xml:space="preserve"> </w:t>
      </w:r>
      <w:r>
        <w:rPr>
          <w:rStyle w:val="FontStyle483"/>
          <w:spacing w:val="0"/>
        </w:rPr>
        <w:t>адаптация</w:t>
      </w:r>
      <w:r>
        <w:rPr>
          <w:rStyle w:val="FontStyle483"/>
        </w:rPr>
        <w:t xml:space="preserve"> </w:t>
      </w:r>
      <w:r>
        <w:rPr>
          <w:rStyle w:val="FontStyle483"/>
          <w:spacing w:val="0"/>
        </w:rPr>
        <w:t>мышц к</w:t>
      </w:r>
      <w:r>
        <w:rPr>
          <w:rStyle w:val="FontStyle483"/>
        </w:rPr>
        <w:t xml:space="preserve"> </w:t>
      </w:r>
      <w:r>
        <w:rPr>
          <w:rStyle w:val="FontStyle483"/>
          <w:spacing w:val="0"/>
        </w:rPr>
        <w:t>работе</w:t>
      </w:r>
      <w:r>
        <w:rPr>
          <w:rStyle w:val="FontStyle483"/>
        </w:rPr>
        <w:t xml:space="preserve">  </w:t>
      </w:r>
      <w:r>
        <w:rPr>
          <w:rStyle w:val="FontStyle483"/>
          <w:spacing w:val="0"/>
        </w:rPr>
        <w:t>на</w:t>
      </w:r>
      <w:r>
        <w:rPr>
          <w:rStyle w:val="FontStyle483"/>
        </w:rPr>
        <w:t xml:space="preserve">   </w:t>
      </w:r>
      <w:r>
        <w:rPr>
          <w:rStyle w:val="FontStyle483"/>
          <w:spacing w:val="0"/>
        </w:rPr>
        <w:t>выносливость</w:t>
      </w:r>
      <w:r>
        <w:rPr>
          <w:rStyle w:val="FontStyle483"/>
        </w:rPr>
        <w:t xml:space="preserve">  </w:t>
      </w:r>
      <w:r>
        <w:rPr>
          <w:rStyle w:val="FontStyle483"/>
          <w:spacing w:val="0"/>
        </w:rPr>
        <w:t>связана</w:t>
      </w:r>
      <w:r>
        <w:rPr>
          <w:rStyle w:val="FontStyle483"/>
        </w:rPr>
        <w:t xml:space="preserve">   </w:t>
      </w:r>
      <w:r>
        <w:rPr>
          <w:rStyle w:val="FontStyle483"/>
          <w:spacing w:val="0"/>
        </w:rPr>
        <w:t>с</w:t>
      </w:r>
      <w:r>
        <w:rPr>
          <w:rStyle w:val="FontStyle483"/>
        </w:rPr>
        <w:t xml:space="preserve">  </w:t>
      </w:r>
      <w:r>
        <w:rPr>
          <w:rStyle w:val="FontStyle483"/>
          <w:spacing w:val="0"/>
        </w:rPr>
        <w:t>определенными изменениями</w:t>
      </w:r>
      <w:r>
        <w:rPr>
          <w:rStyle w:val="FontStyle483"/>
        </w:rPr>
        <w:t xml:space="preserve"> </w:t>
      </w:r>
      <w:r>
        <w:rPr>
          <w:rStyle w:val="FontStyle483"/>
          <w:spacing w:val="0"/>
        </w:rPr>
        <w:t>в</w:t>
      </w:r>
      <w:r>
        <w:rPr>
          <w:rStyle w:val="FontStyle483"/>
        </w:rPr>
        <w:t xml:space="preserve"> </w:t>
      </w:r>
      <w:r>
        <w:rPr>
          <w:rStyle w:val="FontStyle483"/>
          <w:spacing w:val="0"/>
        </w:rPr>
        <w:t>их</w:t>
      </w:r>
      <w:r>
        <w:rPr>
          <w:rStyle w:val="FontStyle483"/>
        </w:rPr>
        <w:t xml:space="preserve"> </w:t>
      </w:r>
      <w:r>
        <w:rPr>
          <w:rStyle w:val="FontStyle483"/>
          <w:spacing w:val="0"/>
        </w:rPr>
        <w:t>морфологической</w:t>
      </w:r>
      <w:r>
        <w:rPr>
          <w:rStyle w:val="FontStyle483"/>
        </w:rPr>
        <w:t xml:space="preserve"> </w:t>
      </w:r>
      <w:r>
        <w:rPr>
          <w:rStyle w:val="FontStyle483"/>
          <w:spacing w:val="0"/>
        </w:rPr>
        <w:t>структуре.</w:t>
      </w:r>
      <w:r>
        <w:rPr>
          <w:rStyle w:val="FontStyle483"/>
        </w:rPr>
        <w:t xml:space="preserve"> </w:t>
      </w:r>
      <w:r>
        <w:rPr>
          <w:rStyle w:val="FontStyle483"/>
          <w:spacing w:val="0"/>
        </w:rPr>
        <w:t>Как</w:t>
      </w:r>
      <w:r>
        <w:rPr>
          <w:rStyle w:val="FontStyle483"/>
        </w:rPr>
        <w:t xml:space="preserve"> </w:t>
      </w:r>
      <w:r>
        <w:rPr>
          <w:rStyle w:val="FontStyle483"/>
          <w:spacing w:val="0"/>
        </w:rPr>
        <w:t>уже говорилось</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1.2),</w:t>
      </w:r>
      <w:r>
        <w:rPr>
          <w:rStyle w:val="FontStyle483"/>
        </w:rPr>
        <w:t xml:space="preserve">   </w:t>
      </w:r>
      <w:r>
        <w:rPr>
          <w:rStyle w:val="FontStyle483"/>
          <w:spacing w:val="0"/>
        </w:rPr>
        <w:t>не</w:t>
      </w:r>
      <w:r>
        <w:rPr>
          <w:rStyle w:val="FontStyle483"/>
        </w:rPr>
        <w:t xml:space="preserve"> </w:t>
      </w:r>
      <w:r>
        <w:rPr>
          <w:rStyle w:val="FontStyle483"/>
          <w:spacing w:val="0"/>
        </w:rPr>
        <w:t>существует</w:t>
      </w:r>
      <w:r>
        <w:rPr>
          <w:rStyle w:val="FontStyle483"/>
        </w:rPr>
        <w:t xml:space="preserve"> </w:t>
      </w:r>
      <w:r>
        <w:rPr>
          <w:rStyle w:val="FontStyle483"/>
          <w:spacing w:val="0"/>
        </w:rPr>
        <w:t>доказа</w:t>
      </w:r>
      <w:r>
        <w:rPr>
          <w:rStyle w:val="FontStyle483"/>
          <w:spacing w:val="0"/>
        </w:rPr>
        <w:softHyphen/>
        <w:t>тельств,</w:t>
      </w:r>
      <w:r>
        <w:rPr>
          <w:rStyle w:val="FontStyle483"/>
        </w:rPr>
        <w:t xml:space="preserve"> </w:t>
      </w:r>
      <w:r>
        <w:rPr>
          <w:rStyle w:val="FontStyle483"/>
          <w:spacing w:val="0"/>
        </w:rPr>
        <w:t>что</w:t>
      </w:r>
      <w:r>
        <w:rPr>
          <w:rStyle w:val="FontStyle483"/>
        </w:rPr>
        <w:t xml:space="preserve"> </w:t>
      </w:r>
      <w:r>
        <w:rPr>
          <w:rStyle w:val="FontStyle483"/>
          <w:spacing w:val="0"/>
        </w:rPr>
        <w:t>быстрые</w:t>
      </w:r>
      <w:r>
        <w:rPr>
          <w:rStyle w:val="FontStyle483"/>
        </w:rPr>
        <w:t xml:space="preserve">  </w:t>
      </w:r>
      <w:r>
        <w:rPr>
          <w:rStyle w:val="FontStyle483"/>
          <w:spacing w:val="0"/>
        </w:rPr>
        <w:t>(тип</w:t>
      </w:r>
      <w:r>
        <w:rPr>
          <w:rStyle w:val="FontStyle483"/>
        </w:rPr>
        <w:t xml:space="preserve"> </w:t>
      </w:r>
      <w:r>
        <w:rPr>
          <w:rStyle w:val="FontStyle483"/>
          <w:spacing w:val="0"/>
        </w:rPr>
        <w:t>II)</w:t>
      </w:r>
      <w:r>
        <w:rPr>
          <w:rStyle w:val="FontStyle483"/>
        </w:rPr>
        <w:t xml:space="preserve">   </w:t>
      </w:r>
      <w:r>
        <w:rPr>
          <w:rStyle w:val="FontStyle483"/>
          <w:spacing w:val="0"/>
        </w:rPr>
        <w:t>волокна</w:t>
      </w:r>
      <w:r>
        <w:rPr>
          <w:rStyle w:val="FontStyle483"/>
        </w:rPr>
        <w:t xml:space="preserve"> </w:t>
      </w:r>
      <w:r>
        <w:rPr>
          <w:rStyle w:val="FontStyle483"/>
          <w:spacing w:val="0"/>
        </w:rPr>
        <w:t>превращаются в</w:t>
      </w:r>
      <w:r>
        <w:rPr>
          <w:rStyle w:val="FontStyle483"/>
        </w:rPr>
        <w:t xml:space="preserve"> </w:t>
      </w:r>
      <w:r>
        <w:rPr>
          <w:rStyle w:val="FontStyle483"/>
          <w:spacing w:val="0"/>
        </w:rPr>
        <w:t>медленные</w:t>
      </w:r>
      <w:r>
        <w:rPr>
          <w:rStyle w:val="FontStyle483"/>
        </w:rPr>
        <w:t xml:space="preserve"> </w:t>
      </w:r>
      <w:r>
        <w:rPr>
          <w:rStyle w:val="FontStyle483"/>
          <w:spacing w:val="0"/>
        </w:rPr>
        <w:t>(тип</w:t>
      </w:r>
      <w:r>
        <w:rPr>
          <w:rStyle w:val="FontStyle483"/>
        </w:rPr>
        <w:t xml:space="preserve"> </w:t>
      </w:r>
      <w:r>
        <w:rPr>
          <w:rStyle w:val="FontStyle483"/>
          <w:spacing w:val="0"/>
        </w:rPr>
        <w:t>I)</w:t>
      </w:r>
      <w:r>
        <w:rPr>
          <w:rStyle w:val="FontStyle483"/>
        </w:rPr>
        <w:t xml:space="preserve"> </w:t>
      </w:r>
      <w:r>
        <w:rPr>
          <w:rStyle w:val="FontStyle483"/>
          <w:spacing w:val="0"/>
        </w:rPr>
        <w:t>или</w:t>
      </w:r>
      <w:r>
        <w:rPr>
          <w:rStyle w:val="FontStyle483"/>
        </w:rPr>
        <w:t xml:space="preserve">   </w:t>
      </w:r>
      <w:r>
        <w:rPr>
          <w:rStyle w:val="FontStyle483"/>
          <w:spacing w:val="0"/>
        </w:rPr>
        <w:t>наоборот</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Gollnick</w:t>
      </w:r>
      <w:r w:rsidRPr="00190123">
        <w:rPr>
          <w:rStyle w:val="FontStyle483"/>
          <w:spacing w:val="0"/>
        </w:rPr>
        <w:t>,</w:t>
      </w:r>
      <w:r w:rsidRPr="00190123">
        <w:rPr>
          <w:rStyle w:val="FontStyle483"/>
        </w:rPr>
        <w:t xml:space="preserve"> </w:t>
      </w:r>
      <w:r>
        <w:rPr>
          <w:rStyle w:val="FontStyle483"/>
          <w:spacing w:val="0"/>
        </w:rPr>
        <w:t>1972). Однако</w:t>
      </w:r>
      <w:r>
        <w:rPr>
          <w:rStyle w:val="FontStyle483"/>
        </w:rPr>
        <w:t xml:space="preserve"> </w:t>
      </w:r>
      <w:r>
        <w:rPr>
          <w:rStyle w:val="FontStyle483"/>
          <w:spacing w:val="0"/>
        </w:rPr>
        <w:t>факт</w:t>
      </w:r>
      <w:r>
        <w:rPr>
          <w:rStyle w:val="FontStyle483"/>
        </w:rPr>
        <w:t xml:space="preserve"> </w:t>
      </w:r>
      <w:r>
        <w:rPr>
          <w:rStyle w:val="FontStyle483"/>
          <w:spacing w:val="0"/>
        </w:rPr>
        <w:t>повышения</w:t>
      </w:r>
      <w:r>
        <w:rPr>
          <w:rStyle w:val="FontStyle483"/>
        </w:rPr>
        <w:t xml:space="preserve"> </w:t>
      </w:r>
      <w:r>
        <w:rPr>
          <w:rStyle w:val="FontStyle483"/>
          <w:spacing w:val="0"/>
        </w:rPr>
        <w:t>спортивного</w:t>
      </w:r>
      <w:r>
        <w:rPr>
          <w:rStyle w:val="FontStyle483"/>
        </w:rPr>
        <w:t xml:space="preserve"> </w:t>
      </w:r>
      <w:r>
        <w:rPr>
          <w:rStyle w:val="FontStyle483"/>
          <w:spacing w:val="0"/>
        </w:rPr>
        <w:t>результата</w:t>
      </w:r>
      <w:r>
        <w:rPr>
          <w:rStyle w:val="FontStyle483"/>
        </w:rPr>
        <w:t xml:space="preserve"> </w:t>
      </w:r>
      <w:r>
        <w:rPr>
          <w:rStyle w:val="FontStyle483"/>
          <w:spacing w:val="0"/>
        </w:rPr>
        <w:t>при</w:t>
      </w:r>
      <w:r>
        <w:rPr>
          <w:rStyle w:val="FontStyle483"/>
        </w:rPr>
        <w:t xml:space="preserve"> </w:t>
      </w:r>
      <w:r>
        <w:rPr>
          <w:rStyle w:val="FontStyle483"/>
          <w:spacing w:val="0"/>
        </w:rPr>
        <w:t>от</w:t>
      </w:r>
      <w:r>
        <w:rPr>
          <w:rStyle w:val="FontStyle483"/>
          <w:spacing w:val="0"/>
        </w:rPr>
        <w:softHyphen/>
        <w:t>носительно</w:t>
      </w:r>
      <w:r>
        <w:rPr>
          <w:rStyle w:val="FontStyle483"/>
        </w:rPr>
        <w:t xml:space="preserve"> </w:t>
      </w:r>
      <w:r>
        <w:rPr>
          <w:rStyle w:val="FontStyle483"/>
          <w:spacing w:val="0"/>
        </w:rPr>
        <w:t>стабильном</w:t>
      </w:r>
      <w:r>
        <w:rPr>
          <w:rStyle w:val="FontStyle483"/>
        </w:rPr>
        <w:t xml:space="preserve"> </w:t>
      </w:r>
      <w:r>
        <w:rPr>
          <w:rStyle w:val="FontStyle483"/>
          <w:spacing w:val="0"/>
        </w:rPr>
        <w:t>уровне</w:t>
      </w:r>
      <w:r>
        <w:rPr>
          <w:rStyle w:val="FontStyle483"/>
        </w:rPr>
        <w:t xml:space="preserve"> </w:t>
      </w:r>
      <w:r>
        <w:rPr>
          <w:rStyle w:val="FontStyle483"/>
          <w:spacing w:val="0"/>
        </w:rPr>
        <w:t>аэробной</w:t>
      </w:r>
      <w:r>
        <w:rPr>
          <w:rStyle w:val="FontStyle483"/>
        </w:rPr>
        <w:t xml:space="preserve"> </w:t>
      </w:r>
      <w:r>
        <w:rPr>
          <w:rStyle w:val="FontStyle483"/>
          <w:spacing w:val="0"/>
        </w:rPr>
        <w:t>мощности</w:t>
      </w:r>
      <w:r>
        <w:rPr>
          <w:rStyle w:val="FontStyle483"/>
        </w:rPr>
        <w:t xml:space="preserve"> </w:t>
      </w:r>
      <w:r>
        <w:rPr>
          <w:rStyle w:val="FontStyle483"/>
          <w:spacing w:val="0"/>
        </w:rPr>
        <w:t>объ</w:t>
      </w:r>
      <w:r>
        <w:rPr>
          <w:rStyle w:val="FontStyle483"/>
          <w:spacing w:val="0"/>
        </w:rPr>
        <w:softHyphen/>
        <w:t>ясняется</w:t>
      </w:r>
      <w:r>
        <w:rPr>
          <w:rStyle w:val="FontStyle483"/>
        </w:rPr>
        <w:t xml:space="preserve"> </w:t>
      </w:r>
      <w:r>
        <w:rPr>
          <w:rStyle w:val="FontStyle483"/>
          <w:spacing w:val="0"/>
        </w:rPr>
        <w:t>некоторым</w:t>
      </w:r>
      <w:r>
        <w:rPr>
          <w:rStyle w:val="FontStyle483"/>
        </w:rPr>
        <w:t xml:space="preserve"> </w:t>
      </w:r>
      <w:r>
        <w:rPr>
          <w:rStyle w:val="FontStyle483"/>
          <w:spacing w:val="0"/>
        </w:rPr>
        <w:t>преобразованием</w:t>
      </w:r>
      <w:r>
        <w:rPr>
          <w:rStyle w:val="FontStyle483"/>
        </w:rPr>
        <w:t xml:space="preserve"> </w:t>
      </w:r>
      <w:r>
        <w:rPr>
          <w:rStyle w:val="FontStyle483"/>
          <w:spacing w:val="0"/>
        </w:rPr>
        <w:t>мышечных</w:t>
      </w:r>
      <w:r>
        <w:rPr>
          <w:rStyle w:val="FontStyle483"/>
        </w:rPr>
        <w:t xml:space="preserve"> </w:t>
      </w:r>
      <w:r>
        <w:rPr>
          <w:rStyle w:val="FontStyle483"/>
          <w:spacing w:val="0"/>
        </w:rPr>
        <w:t>воло</w:t>
      </w:r>
      <w:r>
        <w:rPr>
          <w:rStyle w:val="FontStyle483"/>
          <w:spacing w:val="0"/>
        </w:rPr>
        <w:softHyphen/>
        <w:t>кон</w:t>
      </w:r>
      <w:r>
        <w:rPr>
          <w:rStyle w:val="FontStyle483"/>
        </w:rPr>
        <w:t xml:space="preserve"> </w:t>
      </w:r>
      <w:r>
        <w:rPr>
          <w:rStyle w:val="FontStyle483"/>
          <w:spacing w:val="0"/>
        </w:rPr>
        <w:t>типа</w:t>
      </w:r>
      <w:r>
        <w:rPr>
          <w:rStyle w:val="FontStyle483"/>
        </w:rPr>
        <w:t xml:space="preserve"> </w:t>
      </w:r>
      <w:r>
        <w:rPr>
          <w:rStyle w:val="FontStyle483"/>
          <w:spacing w:val="0"/>
        </w:rPr>
        <w:t>ИЬ</w:t>
      </w:r>
      <w:r>
        <w:rPr>
          <w:rStyle w:val="FontStyle483"/>
        </w:rPr>
        <w:t xml:space="preserve"> </w:t>
      </w:r>
      <w:r>
        <w:rPr>
          <w:rStyle w:val="FontStyle483"/>
          <w:spacing w:val="0"/>
        </w:rPr>
        <w:t>в</w:t>
      </w:r>
      <w:r>
        <w:rPr>
          <w:rStyle w:val="FontStyle483"/>
        </w:rPr>
        <w:t xml:space="preserve"> </w:t>
      </w:r>
      <w:r>
        <w:rPr>
          <w:rStyle w:val="FontStyle483"/>
          <w:spacing w:val="0"/>
        </w:rPr>
        <w:t>тип</w:t>
      </w:r>
      <w:r>
        <w:rPr>
          <w:rStyle w:val="FontStyle483"/>
        </w:rPr>
        <w:t xml:space="preserve"> </w:t>
      </w:r>
      <w:r>
        <w:rPr>
          <w:rStyle w:val="FontStyle483"/>
          <w:spacing w:val="0"/>
        </w:rPr>
        <w:t>Па,</w:t>
      </w:r>
      <w:r>
        <w:rPr>
          <w:rStyle w:val="FontStyle483"/>
        </w:rPr>
        <w:t xml:space="preserve"> </w:t>
      </w:r>
      <w:r>
        <w:rPr>
          <w:rStyle w:val="FontStyle483"/>
          <w:spacing w:val="0"/>
        </w:rPr>
        <w:t>что</w:t>
      </w:r>
      <w:r>
        <w:rPr>
          <w:rStyle w:val="FontStyle483"/>
        </w:rPr>
        <w:t xml:space="preserve"> </w:t>
      </w:r>
      <w:r>
        <w:rPr>
          <w:rStyle w:val="FontStyle483"/>
          <w:spacing w:val="0"/>
        </w:rPr>
        <w:t>может</w:t>
      </w:r>
      <w:r>
        <w:rPr>
          <w:rStyle w:val="FontStyle483"/>
        </w:rPr>
        <w:t xml:space="preserve"> </w:t>
      </w:r>
      <w:r>
        <w:rPr>
          <w:rStyle w:val="FontStyle483"/>
          <w:spacing w:val="0"/>
        </w:rPr>
        <w:t>приводить</w:t>
      </w:r>
      <w:r>
        <w:rPr>
          <w:rStyle w:val="FontStyle483"/>
        </w:rPr>
        <w:t xml:space="preserve"> </w:t>
      </w:r>
      <w:r>
        <w:rPr>
          <w:rStyle w:val="FontStyle483"/>
          <w:spacing w:val="0"/>
        </w:rPr>
        <w:t>к</w:t>
      </w:r>
      <w:r>
        <w:rPr>
          <w:rStyle w:val="FontStyle483"/>
        </w:rPr>
        <w:t xml:space="preserve"> </w:t>
      </w:r>
      <w:r>
        <w:rPr>
          <w:rStyle w:val="FontStyle483"/>
          <w:spacing w:val="0"/>
        </w:rPr>
        <w:t>повыше</w:t>
      </w:r>
      <w:r>
        <w:rPr>
          <w:rStyle w:val="FontStyle483"/>
          <w:spacing w:val="0"/>
        </w:rPr>
        <w:softHyphen/>
        <w:t>нию</w:t>
      </w:r>
      <w:r>
        <w:rPr>
          <w:rStyle w:val="FontStyle483"/>
        </w:rPr>
        <w:t xml:space="preserve"> </w:t>
      </w:r>
      <w:r>
        <w:rPr>
          <w:rStyle w:val="FontStyle483"/>
          <w:spacing w:val="0"/>
        </w:rPr>
        <w:t>ПАНО</w:t>
      </w:r>
      <w:r w:rsidRPr="00190123">
        <w:rPr>
          <w:rStyle w:val="FontStyle483"/>
          <w:lang w:val="en-US"/>
        </w:rPr>
        <w:t xml:space="preserve"> </w:t>
      </w:r>
      <w:r>
        <w:rPr>
          <w:rStyle w:val="FontStyle483"/>
          <w:spacing w:val="0"/>
          <w:lang w:val="en-US"/>
        </w:rPr>
        <w:t>(P.</w:t>
      </w:r>
      <w:r>
        <w:rPr>
          <w:rStyle w:val="FontStyle483"/>
          <w:lang w:val="en-US"/>
        </w:rPr>
        <w:t xml:space="preserve"> </w:t>
      </w:r>
      <w:r>
        <w:rPr>
          <w:rStyle w:val="FontStyle483"/>
          <w:spacing w:val="0"/>
          <w:lang w:val="en-US"/>
        </w:rPr>
        <w:t>Andersen,</w:t>
      </w:r>
      <w:r>
        <w:rPr>
          <w:rStyle w:val="FontStyle483"/>
          <w:lang w:val="en-US"/>
        </w:rPr>
        <w:t xml:space="preserve"> </w:t>
      </w:r>
      <w:r>
        <w:rPr>
          <w:rStyle w:val="FontStyle483"/>
          <w:spacing w:val="0"/>
          <w:lang w:val="en-US"/>
        </w:rPr>
        <w:t>J.</w:t>
      </w:r>
      <w:r>
        <w:rPr>
          <w:rStyle w:val="FontStyle483"/>
          <w:lang w:val="en-US"/>
        </w:rPr>
        <w:t xml:space="preserve"> </w:t>
      </w:r>
      <w:r>
        <w:rPr>
          <w:rStyle w:val="FontStyle483"/>
          <w:spacing w:val="0"/>
          <w:lang w:val="en-US"/>
        </w:rPr>
        <w:t>Henriksson,</w:t>
      </w:r>
      <w:r>
        <w:rPr>
          <w:rStyle w:val="FontStyle483"/>
          <w:lang w:val="en-US"/>
        </w:rPr>
        <w:t xml:space="preserve"> </w:t>
      </w:r>
      <w:r w:rsidRPr="00190123">
        <w:rPr>
          <w:rStyle w:val="FontStyle483"/>
          <w:spacing w:val="0"/>
          <w:lang w:val="en-US"/>
        </w:rPr>
        <w:t>1977;</w:t>
      </w:r>
      <w:r w:rsidRPr="00190123">
        <w:rPr>
          <w:rStyle w:val="FontStyle483"/>
          <w:lang w:val="en-US"/>
        </w:rPr>
        <w:t xml:space="preserve"> </w:t>
      </w:r>
      <w:r>
        <w:rPr>
          <w:rStyle w:val="FontStyle483"/>
          <w:spacing w:val="0"/>
        </w:rPr>
        <w:t>Н</w:t>
      </w:r>
      <w:r w:rsidRPr="00190123">
        <w:rPr>
          <w:rStyle w:val="FontStyle483"/>
          <w:spacing w:val="0"/>
          <w:lang w:val="en-US"/>
        </w:rPr>
        <w:t>.</w:t>
      </w:r>
      <w:r w:rsidRPr="00190123">
        <w:rPr>
          <w:rStyle w:val="FontStyle483"/>
          <w:lang w:val="en-US"/>
        </w:rPr>
        <w:t xml:space="preserve"> </w:t>
      </w:r>
      <w:r>
        <w:rPr>
          <w:rStyle w:val="FontStyle483"/>
          <w:spacing w:val="0"/>
          <w:lang w:val="en-US"/>
        </w:rPr>
        <w:t>Green et</w:t>
      </w:r>
      <w:r>
        <w:rPr>
          <w:rStyle w:val="FontStyle483"/>
          <w:lang w:val="en-US"/>
        </w:rPr>
        <w:t xml:space="preserve"> </w:t>
      </w:r>
      <w:r>
        <w:rPr>
          <w:rStyle w:val="FontStyle483"/>
          <w:spacing w:val="0"/>
          <w:lang w:val="en-US"/>
        </w:rPr>
        <w:t>al.,</w:t>
      </w:r>
      <w:r>
        <w:rPr>
          <w:rStyle w:val="FontStyle483"/>
          <w:lang w:val="en-US"/>
        </w:rPr>
        <w:t xml:space="preserve"> </w:t>
      </w:r>
      <w:r w:rsidRPr="00190123">
        <w:rPr>
          <w:rStyle w:val="FontStyle483"/>
          <w:spacing w:val="0"/>
          <w:lang w:val="en-US"/>
        </w:rPr>
        <w:t>1979;</w:t>
      </w:r>
      <w:r w:rsidRPr="00190123">
        <w:rPr>
          <w:rStyle w:val="FontStyle483"/>
          <w:lang w:val="en-US"/>
        </w:rPr>
        <w:t xml:space="preserve"> </w:t>
      </w:r>
      <w:r>
        <w:rPr>
          <w:rStyle w:val="FontStyle483"/>
          <w:spacing w:val="0"/>
          <w:lang w:val="en-US"/>
        </w:rPr>
        <w:t>H-</w:t>
      </w:r>
      <w:r>
        <w:rPr>
          <w:rStyle w:val="FontStyle483"/>
          <w:lang w:val="en-US"/>
        </w:rPr>
        <w:t xml:space="preserve"> </w:t>
      </w:r>
      <w:r>
        <w:rPr>
          <w:rStyle w:val="FontStyle483"/>
          <w:spacing w:val="0"/>
          <w:lang w:val="en-US"/>
        </w:rPr>
        <w:t>Howald,</w:t>
      </w:r>
      <w:r>
        <w:rPr>
          <w:rStyle w:val="FontStyle483"/>
          <w:lang w:val="en-US"/>
        </w:rPr>
        <w:t xml:space="preserve"> </w:t>
      </w:r>
      <w:r w:rsidRPr="00190123">
        <w:rPr>
          <w:rStyle w:val="FontStyle483"/>
          <w:spacing w:val="0"/>
          <w:lang w:val="en-US"/>
        </w:rPr>
        <w:t>1982).</w:t>
      </w:r>
      <w:r w:rsidRPr="00190123">
        <w:rPr>
          <w:rStyle w:val="FontStyle483"/>
          <w:lang w:val="en-US"/>
        </w:rPr>
        <w:t xml:space="preserve"> </w:t>
      </w:r>
      <w:r>
        <w:rPr>
          <w:rStyle w:val="FontStyle483"/>
          <w:spacing w:val="0"/>
        </w:rPr>
        <w:t>Сообщается,</w:t>
      </w:r>
      <w:r>
        <w:rPr>
          <w:rStyle w:val="FontStyle483"/>
        </w:rPr>
        <w:t xml:space="preserve"> </w:t>
      </w:r>
      <w:r>
        <w:rPr>
          <w:rStyle w:val="FontStyle483"/>
          <w:spacing w:val="0"/>
        </w:rPr>
        <w:t>что</w:t>
      </w:r>
      <w:r>
        <w:rPr>
          <w:rStyle w:val="FontStyle483"/>
        </w:rPr>
        <w:t xml:space="preserve"> </w:t>
      </w:r>
      <w:r>
        <w:rPr>
          <w:rStyle w:val="FontStyle483"/>
          <w:spacing w:val="0"/>
        </w:rPr>
        <w:t>у</w:t>
      </w:r>
      <w:r>
        <w:rPr>
          <w:rStyle w:val="FontStyle483"/>
        </w:rPr>
        <w:t xml:space="preserve"> </w:t>
      </w:r>
      <w:r>
        <w:rPr>
          <w:rStyle w:val="FontStyle483"/>
          <w:spacing w:val="0"/>
        </w:rPr>
        <w:t>людей, адаптировавшихся</w:t>
      </w:r>
      <w:r>
        <w:rPr>
          <w:rStyle w:val="FontStyle483"/>
        </w:rPr>
        <w:t xml:space="preserve"> </w:t>
      </w:r>
      <w:r>
        <w:rPr>
          <w:rStyle w:val="FontStyle483"/>
          <w:spacing w:val="0"/>
        </w:rPr>
        <w:t>к</w:t>
      </w:r>
      <w:r>
        <w:rPr>
          <w:rStyle w:val="FontStyle483"/>
        </w:rPr>
        <w:t xml:space="preserve"> </w:t>
      </w:r>
      <w:r>
        <w:rPr>
          <w:rStyle w:val="FontStyle483"/>
          <w:spacing w:val="0"/>
        </w:rPr>
        <w:t>напряженной</w:t>
      </w:r>
      <w:r>
        <w:rPr>
          <w:rStyle w:val="FontStyle483"/>
        </w:rPr>
        <w:t xml:space="preserve"> </w:t>
      </w:r>
      <w:r>
        <w:rPr>
          <w:rStyle w:val="FontStyle483"/>
          <w:spacing w:val="0"/>
        </w:rPr>
        <w:t>работе</w:t>
      </w:r>
      <w:r>
        <w:rPr>
          <w:rStyle w:val="FontStyle483"/>
        </w:rPr>
        <w:t xml:space="preserve"> </w:t>
      </w:r>
      <w:r>
        <w:rPr>
          <w:rStyle w:val="FontStyle483"/>
          <w:spacing w:val="0"/>
        </w:rPr>
        <w:t>на</w:t>
      </w:r>
      <w:r>
        <w:rPr>
          <w:rStyle w:val="FontStyle483"/>
        </w:rPr>
        <w:t xml:space="preserve"> </w:t>
      </w:r>
      <w:r>
        <w:rPr>
          <w:rStyle w:val="FontStyle483"/>
          <w:spacing w:val="0"/>
        </w:rPr>
        <w:t>выносли</w:t>
      </w:r>
      <w:r>
        <w:rPr>
          <w:rStyle w:val="FontStyle483"/>
          <w:spacing w:val="0"/>
        </w:rPr>
        <w:softHyphen/>
        <w:t>вость,</w:t>
      </w:r>
      <w:r>
        <w:rPr>
          <w:rStyle w:val="FontStyle483"/>
        </w:rPr>
        <w:t xml:space="preserve"> </w:t>
      </w:r>
      <w:r>
        <w:rPr>
          <w:rStyle w:val="FontStyle483"/>
          <w:spacing w:val="0"/>
        </w:rPr>
        <w:t>зачастую</w:t>
      </w:r>
      <w:r>
        <w:rPr>
          <w:rStyle w:val="FontStyle483"/>
        </w:rPr>
        <w:t xml:space="preserve"> </w:t>
      </w:r>
      <w:r>
        <w:rPr>
          <w:rStyle w:val="FontStyle483"/>
          <w:spacing w:val="0"/>
        </w:rPr>
        <w:t>невозможно</w:t>
      </w:r>
      <w:r>
        <w:rPr>
          <w:rStyle w:val="FontStyle483"/>
        </w:rPr>
        <w:t xml:space="preserve"> </w:t>
      </w:r>
      <w:r>
        <w:rPr>
          <w:rStyle w:val="FontStyle483"/>
          <w:spacing w:val="0"/>
        </w:rPr>
        <w:t>выделить</w:t>
      </w:r>
      <w:r>
        <w:rPr>
          <w:rStyle w:val="FontStyle483"/>
        </w:rPr>
        <w:t xml:space="preserve"> </w:t>
      </w:r>
      <w:r>
        <w:rPr>
          <w:rStyle w:val="FontStyle483"/>
          <w:spacing w:val="0"/>
        </w:rPr>
        <w:t>волокна</w:t>
      </w:r>
      <w:r>
        <w:rPr>
          <w:rStyle w:val="FontStyle483"/>
        </w:rPr>
        <w:t xml:space="preserve"> </w:t>
      </w:r>
      <w:r>
        <w:rPr>
          <w:rStyle w:val="FontStyle483"/>
          <w:spacing w:val="0"/>
        </w:rPr>
        <w:t>типа</w:t>
      </w:r>
      <w:r>
        <w:rPr>
          <w:rStyle w:val="FontStyle483"/>
        </w:rPr>
        <w:t xml:space="preserve"> </w:t>
      </w:r>
      <w:r>
        <w:rPr>
          <w:rStyle w:val="FontStyle483"/>
          <w:spacing w:val="0"/>
        </w:rPr>
        <w:t>ПЬ, т.</w:t>
      </w:r>
      <w:r>
        <w:rPr>
          <w:rStyle w:val="FontStyle483"/>
        </w:rPr>
        <w:t xml:space="preserve"> </w:t>
      </w:r>
      <w:r>
        <w:rPr>
          <w:rStyle w:val="FontStyle483"/>
          <w:spacing w:val="0"/>
        </w:rPr>
        <w:t>е.</w:t>
      </w:r>
      <w:r>
        <w:rPr>
          <w:rStyle w:val="FontStyle483"/>
        </w:rPr>
        <w:t xml:space="preserve"> </w:t>
      </w:r>
      <w:r>
        <w:rPr>
          <w:rStyle w:val="FontStyle483"/>
          <w:spacing w:val="0"/>
        </w:rPr>
        <w:t>происходит,</w:t>
      </w:r>
      <w:r>
        <w:rPr>
          <w:rStyle w:val="FontStyle483"/>
        </w:rPr>
        <w:t xml:space="preserve"> </w:t>
      </w:r>
      <w:r>
        <w:rPr>
          <w:rStyle w:val="FontStyle483"/>
          <w:spacing w:val="0"/>
        </w:rPr>
        <w:t>по-видимому,</w:t>
      </w:r>
      <w:r>
        <w:rPr>
          <w:rStyle w:val="FontStyle483"/>
        </w:rPr>
        <w:t xml:space="preserve"> </w:t>
      </w:r>
      <w:r>
        <w:rPr>
          <w:rStyle w:val="FontStyle483"/>
          <w:spacing w:val="0"/>
        </w:rPr>
        <w:t>полная</w:t>
      </w:r>
      <w:r>
        <w:rPr>
          <w:rStyle w:val="FontStyle483"/>
        </w:rPr>
        <w:t xml:space="preserve"> </w:t>
      </w:r>
      <w:r>
        <w:rPr>
          <w:rStyle w:val="FontStyle483"/>
          <w:spacing w:val="0"/>
        </w:rPr>
        <w:t>конверсия</w:t>
      </w:r>
      <w:r>
        <w:rPr>
          <w:rStyle w:val="FontStyle483"/>
        </w:rPr>
        <w:t xml:space="preserve"> </w:t>
      </w:r>
      <w:r>
        <w:rPr>
          <w:rStyle w:val="FontStyle483"/>
          <w:spacing w:val="0"/>
        </w:rPr>
        <w:t>волокон типа</w:t>
      </w:r>
      <w:r>
        <w:rPr>
          <w:rStyle w:val="FontStyle483"/>
        </w:rPr>
        <w:t xml:space="preserve"> </w:t>
      </w:r>
      <w:r>
        <w:rPr>
          <w:rStyle w:val="FontStyle483"/>
          <w:spacing w:val="0"/>
        </w:rPr>
        <w:t>ИЬ</w:t>
      </w:r>
      <w:r>
        <w:rPr>
          <w:rStyle w:val="FontStyle483"/>
        </w:rPr>
        <w:t xml:space="preserve"> </w:t>
      </w:r>
      <w:r>
        <w:rPr>
          <w:rStyle w:val="FontStyle484"/>
        </w:rPr>
        <w:t xml:space="preserve">в </w:t>
      </w:r>
      <w:r>
        <w:rPr>
          <w:rStyle w:val="FontStyle483"/>
          <w:spacing w:val="0"/>
        </w:rPr>
        <w:t>тип</w:t>
      </w:r>
      <w:r>
        <w:rPr>
          <w:rStyle w:val="FontStyle483"/>
        </w:rPr>
        <w:t xml:space="preserve"> </w:t>
      </w:r>
      <w:r>
        <w:rPr>
          <w:rStyle w:val="FontStyle483"/>
          <w:spacing w:val="0"/>
        </w:rPr>
        <w:t>Па.</w:t>
      </w:r>
      <w:r>
        <w:rPr>
          <w:rStyle w:val="FontStyle483"/>
        </w:rPr>
        <w:t xml:space="preserve"> </w:t>
      </w:r>
      <w:r>
        <w:rPr>
          <w:rStyle w:val="FontStyle483"/>
          <w:spacing w:val="0"/>
        </w:rPr>
        <w:t>Кроме</w:t>
      </w:r>
      <w:r>
        <w:rPr>
          <w:rStyle w:val="FontStyle483"/>
        </w:rPr>
        <w:t xml:space="preserve"> </w:t>
      </w:r>
      <w:r>
        <w:rPr>
          <w:rStyle w:val="FontStyle483"/>
          <w:spacing w:val="0"/>
        </w:rPr>
        <w:t>того,</w:t>
      </w:r>
      <w:r>
        <w:rPr>
          <w:rStyle w:val="FontStyle483"/>
        </w:rPr>
        <w:t xml:space="preserve"> </w:t>
      </w:r>
      <w:r>
        <w:rPr>
          <w:rStyle w:val="FontStyle483"/>
          <w:spacing w:val="0"/>
        </w:rPr>
        <w:t>митохондриальное</w:t>
      </w:r>
      <w:r>
        <w:rPr>
          <w:rStyle w:val="FontStyle483"/>
        </w:rPr>
        <w:t xml:space="preserve"> </w:t>
      </w:r>
      <w:r>
        <w:rPr>
          <w:rStyle w:val="FontStyle483"/>
          <w:spacing w:val="0"/>
        </w:rPr>
        <w:t>содер</w:t>
      </w:r>
      <w:r>
        <w:rPr>
          <w:rStyle w:val="FontStyle483"/>
          <w:spacing w:val="0"/>
        </w:rPr>
        <w:softHyphen/>
        <w:t>жание</w:t>
      </w:r>
      <w:r>
        <w:rPr>
          <w:rStyle w:val="FontStyle483"/>
        </w:rPr>
        <w:t xml:space="preserve"> </w:t>
      </w:r>
      <w:r>
        <w:rPr>
          <w:rStyle w:val="FontStyle483"/>
          <w:spacing w:val="0"/>
        </w:rPr>
        <w:t>в</w:t>
      </w:r>
      <w:r>
        <w:rPr>
          <w:rStyle w:val="FontStyle483"/>
        </w:rPr>
        <w:t xml:space="preserve"> </w:t>
      </w:r>
      <w:r>
        <w:rPr>
          <w:rStyle w:val="FontStyle483"/>
          <w:spacing w:val="0"/>
        </w:rPr>
        <w:t>волокнах</w:t>
      </w:r>
      <w:r>
        <w:rPr>
          <w:rStyle w:val="FontStyle483"/>
        </w:rPr>
        <w:t xml:space="preserve"> </w:t>
      </w:r>
      <w:r>
        <w:rPr>
          <w:rStyle w:val="FontStyle483"/>
          <w:spacing w:val="0"/>
        </w:rPr>
        <w:t>типа</w:t>
      </w:r>
      <w:r>
        <w:rPr>
          <w:rStyle w:val="FontStyle483"/>
        </w:rPr>
        <w:t xml:space="preserve"> </w:t>
      </w:r>
      <w:r>
        <w:rPr>
          <w:rStyle w:val="FontStyle483"/>
          <w:spacing w:val="0"/>
        </w:rPr>
        <w:t>II</w:t>
      </w:r>
      <w:r>
        <w:rPr>
          <w:rStyle w:val="FontStyle483"/>
        </w:rPr>
        <w:t xml:space="preserve"> </w:t>
      </w:r>
      <w:r>
        <w:rPr>
          <w:rStyle w:val="FontStyle483"/>
          <w:spacing w:val="0"/>
        </w:rPr>
        <w:t>имеет</w:t>
      </w:r>
      <w:r>
        <w:rPr>
          <w:rStyle w:val="FontStyle483"/>
        </w:rPr>
        <w:t xml:space="preserve"> </w:t>
      </w:r>
      <w:r>
        <w:rPr>
          <w:rStyle w:val="FontStyle483"/>
          <w:spacing w:val="0"/>
        </w:rPr>
        <w:t>тенденцию</w:t>
      </w:r>
      <w:r>
        <w:rPr>
          <w:rStyle w:val="FontStyle483"/>
        </w:rPr>
        <w:t xml:space="preserve"> </w:t>
      </w:r>
      <w:r>
        <w:rPr>
          <w:rStyle w:val="FontStyle483"/>
          <w:spacing w:val="0"/>
        </w:rPr>
        <w:t>к</w:t>
      </w:r>
      <w:r>
        <w:rPr>
          <w:rStyle w:val="FontStyle483"/>
        </w:rPr>
        <w:t xml:space="preserve"> </w:t>
      </w:r>
      <w:r>
        <w:rPr>
          <w:rStyle w:val="FontStyle483"/>
          <w:spacing w:val="0"/>
        </w:rPr>
        <w:t>увеличению в</w:t>
      </w:r>
      <w:r>
        <w:rPr>
          <w:rStyle w:val="FontStyle483"/>
        </w:rPr>
        <w:t xml:space="preserve"> </w:t>
      </w:r>
      <w:r>
        <w:rPr>
          <w:rStyle w:val="FontStyle483"/>
          <w:spacing w:val="0"/>
        </w:rPr>
        <w:t>большей</w:t>
      </w:r>
      <w:r>
        <w:rPr>
          <w:rStyle w:val="FontStyle483"/>
        </w:rPr>
        <w:t xml:space="preserve"> </w:t>
      </w:r>
      <w:r>
        <w:rPr>
          <w:rStyle w:val="FontStyle483"/>
          <w:spacing w:val="0"/>
        </w:rPr>
        <w:t>степени,</w:t>
      </w:r>
      <w:r>
        <w:rPr>
          <w:rStyle w:val="FontStyle483"/>
        </w:rPr>
        <w:t xml:space="preserve"> </w:t>
      </w:r>
      <w:r>
        <w:rPr>
          <w:rStyle w:val="FontStyle483"/>
          <w:spacing w:val="0"/>
        </w:rPr>
        <w:t>чем</w:t>
      </w:r>
      <w:r>
        <w:rPr>
          <w:rStyle w:val="FontStyle483"/>
        </w:rPr>
        <w:t xml:space="preserve"> </w:t>
      </w:r>
      <w:r>
        <w:rPr>
          <w:rStyle w:val="FontStyle483"/>
          <w:spacing w:val="0"/>
        </w:rPr>
        <w:t>в</w:t>
      </w:r>
      <w:r>
        <w:rPr>
          <w:rStyle w:val="FontStyle483"/>
        </w:rPr>
        <w:t xml:space="preserve"> </w:t>
      </w:r>
      <w:r>
        <w:rPr>
          <w:rStyle w:val="FontStyle483"/>
          <w:spacing w:val="0"/>
        </w:rPr>
        <w:t>волокнах</w:t>
      </w:r>
      <w:r>
        <w:rPr>
          <w:rStyle w:val="FontStyle483"/>
        </w:rPr>
        <w:t xml:space="preserve"> </w:t>
      </w:r>
      <w:r>
        <w:rPr>
          <w:rStyle w:val="FontStyle483"/>
          <w:spacing w:val="0"/>
        </w:rPr>
        <w:t>типа</w:t>
      </w:r>
      <w:r>
        <w:rPr>
          <w:rStyle w:val="FontStyle483"/>
        </w:rPr>
        <w:t xml:space="preserve"> </w:t>
      </w:r>
      <w:r>
        <w:rPr>
          <w:rStyle w:val="FontStyle483"/>
          <w:spacing w:val="0"/>
        </w:rPr>
        <w:t>I</w:t>
      </w:r>
      <w:r>
        <w:rPr>
          <w:rStyle w:val="FontStyle483"/>
        </w:rPr>
        <w:t xml:space="preserve"> </w:t>
      </w:r>
      <w:r>
        <w:rPr>
          <w:rStyle w:val="FontStyle483"/>
          <w:spacing w:val="0"/>
        </w:rPr>
        <w:t>в</w:t>
      </w:r>
      <w:r>
        <w:rPr>
          <w:rStyle w:val="FontStyle483"/>
        </w:rPr>
        <w:t xml:space="preserve"> </w:t>
      </w:r>
      <w:r>
        <w:rPr>
          <w:rStyle w:val="FontStyle483"/>
          <w:spacing w:val="0"/>
        </w:rPr>
        <w:t>результате очень</w:t>
      </w:r>
      <w:r>
        <w:rPr>
          <w:rStyle w:val="FontStyle483"/>
        </w:rPr>
        <w:t xml:space="preserve"> </w:t>
      </w:r>
      <w:r>
        <w:rPr>
          <w:rStyle w:val="FontStyle483"/>
          <w:spacing w:val="0"/>
        </w:rPr>
        <w:t>напряженной</w:t>
      </w:r>
      <w:r>
        <w:rPr>
          <w:rStyle w:val="FontStyle483"/>
        </w:rPr>
        <w:t xml:space="preserve"> </w:t>
      </w:r>
      <w:r>
        <w:rPr>
          <w:rStyle w:val="FontStyle483"/>
          <w:spacing w:val="0"/>
        </w:rPr>
        <w:t>тренировки</w:t>
      </w:r>
      <w:r>
        <w:rPr>
          <w:rStyle w:val="FontStyle483"/>
        </w:rPr>
        <w:t xml:space="preserve"> </w:t>
      </w:r>
      <w:r>
        <w:rPr>
          <w:rStyle w:val="FontStyle483"/>
          <w:spacing w:val="0"/>
        </w:rPr>
        <w:t>на</w:t>
      </w:r>
      <w:r>
        <w:rPr>
          <w:rStyle w:val="FontStyle483"/>
        </w:rPr>
        <w:t xml:space="preserve"> </w:t>
      </w:r>
      <w:r>
        <w:rPr>
          <w:rStyle w:val="FontStyle483"/>
          <w:spacing w:val="0"/>
        </w:rPr>
        <w:t>выносливость,</w:t>
      </w:r>
      <w:r>
        <w:rPr>
          <w:rStyle w:val="FontStyle483"/>
        </w:rPr>
        <w:t xml:space="preserve"> </w:t>
      </w:r>
      <w:r>
        <w:rPr>
          <w:rStyle w:val="FontStyle483"/>
          <w:spacing w:val="0"/>
        </w:rPr>
        <w:t>так</w:t>
      </w:r>
      <w:r>
        <w:rPr>
          <w:rStyle w:val="FontStyle483"/>
        </w:rPr>
        <w:t xml:space="preserve"> </w:t>
      </w:r>
      <w:r>
        <w:rPr>
          <w:rStyle w:val="FontStyle483"/>
          <w:spacing w:val="0"/>
        </w:rPr>
        <w:t>что у</w:t>
      </w:r>
      <w:r>
        <w:rPr>
          <w:rStyle w:val="FontStyle483"/>
        </w:rPr>
        <w:t xml:space="preserve">  </w:t>
      </w:r>
      <w:r>
        <w:rPr>
          <w:rStyle w:val="FontStyle483"/>
          <w:spacing w:val="0"/>
        </w:rPr>
        <w:t>высококвалифицированных</w:t>
      </w:r>
      <w:r>
        <w:rPr>
          <w:rStyle w:val="FontStyle483"/>
        </w:rPr>
        <w:t xml:space="preserve">   </w:t>
      </w:r>
      <w:r>
        <w:rPr>
          <w:rStyle w:val="FontStyle483"/>
          <w:spacing w:val="0"/>
        </w:rPr>
        <w:t>спортсменов</w:t>
      </w:r>
      <w:r>
        <w:rPr>
          <w:rStyle w:val="FontStyle483"/>
        </w:rPr>
        <w:t xml:space="preserve">   </w:t>
      </w:r>
      <w:r>
        <w:rPr>
          <w:rStyle w:val="FontStyle483"/>
          <w:spacing w:val="0"/>
        </w:rPr>
        <w:t>разница</w:t>
      </w:r>
      <w:r>
        <w:rPr>
          <w:rStyle w:val="FontStyle483"/>
        </w:rPr>
        <w:t xml:space="preserve">   </w:t>
      </w:r>
      <w:r>
        <w:rPr>
          <w:rStyle w:val="FontStyle483"/>
          <w:spacing w:val="0"/>
        </w:rPr>
        <w:t>в содержании</w:t>
      </w:r>
      <w:r>
        <w:rPr>
          <w:rStyle w:val="FontStyle483"/>
        </w:rPr>
        <w:t xml:space="preserve">  </w:t>
      </w:r>
      <w:r>
        <w:rPr>
          <w:rStyle w:val="FontStyle483"/>
          <w:spacing w:val="0"/>
        </w:rPr>
        <w:t>митохондриальных</w:t>
      </w:r>
      <w:r>
        <w:rPr>
          <w:rStyle w:val="FontStyle483"/>
        </w:rPr>
        <w:t xml:space="preserve">   </w:t>
      </w:r>
      <w:r>
        <w:rPr>
          <w:rStyle w:val="FontStyle483"/>
          <w:spacing w:val="0"/>
        </w:rPr>
        <w:t>ферментов</w:t>
      </w:r>
      <w:r>
        <w:rPr>
          <w:rStyle w:val="FontStyle483"/>
        </w:rPr>
        <w:t xml:space="preserve">  </w:t>
      </w:r>
      <w:r>
        <w:rPr>
          <w:rStyle w:val="FontStyle483"/>
          <w:spacing w:val="0"/>
        </w:rPr>
        <w:t>между</w:t>
      </w:r>
      <w:r>
        <w:rPr>
          <w:rStyle w:val="FontStyle483"/>
        </w:rPr>
        <w:t xml:space="preserve">  </w:t>
      </w:r>
      <w:r>
        <w:rPr>
          <w:rStyle w:val="FontStyle483"/>
          <w:spacing w:val="0"/>
        </w:rPr>
        <w:t>во</w:t>
      </w:r>
      <w:r>
        <w:rPr>
          <w:rStyle w:val="FontStyle483"/>
          <w:spacing w:val="0"/>
        </w:rPr>
        <w:softHyphen/>
        <w:t>локнами</w:t>
      </w:r>
      <w:r>
        <w:rPr>
          <w:rStyle w:val="FontStyle483"/>
        </w:rPr>
        <w:t xml:space="preserve"> </w:t>
      </w:r>
      <w:r>
        <w:rPr>
          <w:rStyle w:val="FontStyle483"/>
          <w:spacing w:val="0"/>
        </w:rPr>
        <w:t>типа</w:t>
      </w:r>
      <w:r>
        <w:rPr>
          <w:rStyle w:val="FontStyle483"/>
        </w:rPr>
        <w:t xml:space="preserve"> </w:t>
      </w:r>
      <w:r>
        <w:rPr>
          <w:rStyle w:val="FontStyle483"/>
          <w:spacing w:val="0"/>
        </w:rPr>
        <w:t>I</w:t>
      </w:r>
      <w:r>
        <w:rPr>
          <w:rStyle w:val="FontStyle483"/>
        </w:rPr>
        <w:t xml:space="preserve"> </w:t>
      </w:r>
      <w:r>
        <w:rPr>
          <w:rStyle w:val="FontStyle483"/>
          <w:spacing w:val="0"/>
        </w:rPr>
        <w:t>и</w:t>
      </w:r>
      <w:r>
        <w:rPr>
          <w:rStyle w:val="FontStyle483"/>
        </w:rPr>
        <w:t xml:space="preserve"> </w:t>
      </w:r>
      <w:r>
        <w:rPr>
          <w:rStyle w:val="FontStyle483"/>
          <w:spacing w:val="0"/>
        </w:rPr>
        <w:t>II</w:t>
      </w:r>
      <w:r>
        <w:rPr>
          <w:rStyle w:val="FontStyle483"/>
        </w:rPr>
        <w:t xml:space="preserve"> </w:t>
      </w:r>
      <w:r>
        <w:rPr>
          <w:rStyle w:val="FontStyle483"/>
          <w:spacing w:val="0"/>
        </w:rPr>
        <w:t>в</w:t>
      </w:r>
      <w:r>
        <w:rPr>
          <w:rStyle w:val="FontStyle483"/>
        </w:rPr>
        <w:t xml:space="preserve"> </w:t>
      </w:r>
      <w:r>
        <w:rPr>
          <w:rStyle w:val="FontStyle483"/>
          <w:spacing w:val="0"/>
        </w:rPr>
        <w:t>основном</w:t>
      </w:r>
      <w:r>
        <w:rPr>
          <w:rStyle w:val="FontStyle483"/>
        </w:rPr>
        <w:t xml:space="preserve"> </w:t>
      </w:r>
      <w:r>
        <w:rPr>
          <w:rStyle w:val="FontStyle483"/>
          <w:spacing w:val="0"/>
        </w:rPr>
        <w:t>или</w:t>
      </w:r>
      <w:r>
        <w:rPr>
          <w:rStyle w:val="FontStyle483"/>
        </w:rPr>
        <w:t xml:space="preserve"> </w:t>
      </w:r>
      <w:r>
        <w:rPr>
          <w:rStyle w:val="FontStyle483"/>
          <w:spacing w:val="0"/>
        </w:rPr>
        <w:t>полностью</w:t>
      </w:r>
      <w:r>
        <w:rPr>
          <w:rStyle w:val="FontStyle483"/>
        </w:rPr>
        <w:t xml:space="preserve"> </w:t>
      </w:r>
      <w:r>
        <w:rPr>
          <w:rStyle w:val="FontStyle483"/>
          <w:spacing w:val="0"/>
        </w:rPr>
        <w:t>стирается (Е.</w:t>
      </w:r>
      <w:r>
        <w:rPr>
          <w:rStyle w:val="FontStyle483"/>
        </w:rPr>
        <w:t xml:space="preserve"> </w:t>
      </w:r>
      <w:r>
        <w:rPr>
          <w:rStyle w:val="FontStyle483"/>
          <w:spacing w:val="0"/>
          <w:lang w:val="en-US"/>
        </w:rPr>
        <w:t>Jansson</w:t>
      </w:r>
      <w:r w:rsidRPr="00190123">
        <w:rPr>
          <w:rStyle w:val="FontStyle483"/>
          <w:spacing w:val="0"/>
        </w:rPr>
        <w:t>,</w:t>
      </w:r>
      <w:r w:rsidRPr="00190123">
        <w:rPr>
          <w:rStyle w:val="FontStyle483"/>
        </w:rPr>
        <w:t xml:space="preserve"> </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Kaijser</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M</w:t>
      </w:r>
      <w:r w:rsidRPr="00190123">
        <w:rPr>
          <w:rStyle w:val="FontStyle483"/>
          <w:spacing w:val="0"/>
        </w:rPr>
        <w:t>.</w:t>
      </w:r>
      <w:r>
        <w:rPr>
          <w:rStyle w:val="FontStyle483"/>
          <w:spacing w:val="0"/>
          <w:lang w:val="en-US"/>
        </w:rPr>
        <w:t>Chi</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1983).</w:t>
      </w:r>
      <w:r>
        <w:rPr>
          <w:rStyle w:val="FontStyle483"/>
        </w:rPr>
        <w:t xml:space="preserve"> </w:t>
      </w:r>
      <w:r>
        <w:rPr>
          <w:rStyle w:val="FontStyle483"/>
          <w:spacing w:val="0"/>
        </w:rPr>
        <w:t>Таким образом,</w:t>
      </w:r>
      <w:r>
        <w:rPr>
          <w:rStyle w:val="FontStyle483"/>
        </w:rPr>
        <w:t xml:space="preserve"> </w:t>
      </w:r>
      <w:r>
        <w:rPr>
          <w:rStyle w:val="FontStyle483"/>
          <w:spacing w:val="0"/>
        </w:rPr>
        <w:t>адаптация</w:t>
      </w:r>
      <w:r>
        <w:rPr>
          <w:rStyle w:val="FontStyle483"/>
        </w:rPr>
        <w:t xml:space="preserve"> </w:t>
      </w:r>
      <w:r>
        <w:rPr>
          <w:rStyle w:val="FontStyle483"/>
          <w:spacing w:val="0"/>
        </w:rPr>
        <w:t>к</w:t>
      </w:r>
      <w:r>
        <w:rPr>
          <w:rStyle w:val="FontStyle483"/>
        </w:rPr>
        <w:t xml:space="preserve"> </w:t>
      </w:r>
      <w:r>
        <w:rPr>
          <w:rStyle w:val="FontStyle483"/>
          <w:spacing w:val="0"/>
        </w:rPr>
        <w:t>работе</w:t>
      </w:r>
      <w:r>
        <w:rPr>
          <w:rStyle w:val="FontStyle483"/>
        </w:rPr>
        <w:t xml:space="preserve"> </w:t>
      </w:r>
      <w:r>
        <w:rPr>
          <w:rStyle w:val="FontStyle483"/>
          <w:spacing w:val="0"/>
        </w:rPr>
        <w:t>!'а</w:t>
      </w:r>
      <w:r>
        <w:rPr>
          <w:rStyle w:val="FontStyle483"/>
        </w:rPr>
        <w:t xml:space="preserve"> </w:t>
      </w:r>
      <w:r>
        <w:rPr>
          <w:rStyle w:val="FontStyle483"/>
          <w:spacing w:val="0"/>
        </w:rPr>
        <w:t>выносливость</w:t>
      </w:r>
      <w:r>
        <w:rPr>
          <w:rStyle w:val="FontStyle483"/>
        </w:rPr>
        <w:t xml:space="preserve"> </w:t>
      </w:r>
      <w:r>
        <w:rPr>
          <w:rStyle w:val="FontStyle483"/>
          <w:spacing w:val="0"/>
        </w:rPr>
        <w:t>может сделать</w:t>
      </w:r>
      <w:r>
        <w:rPr>
          <w:rStyle w:val="FontStyle483"/>
        </w:rPr>
        <w:t xml:space="preserve"> </w:t>
      </w:r>
      <w:r>
        <w:rPr>
          <w:rStyle w:val="FontStyle483"/>
          <w:spacing w:val="0"/>
        </w:rPr>
        <w:t>реальной</w:t>
      </w:r>
      <w:r>
        <w:rPr>
          <w:rStyle w:val="FontStyle483"/>
        </w:rPr>
        <w:t xml:space="preserve"> </w:t>
      </w:r>
      <w:r>
        <w:rPr>
          <w:rStyle w:val="FontStyle483"/>
          <w:spacing w:val="0"/>
        </w:rPr>
        <w:t>продолжительную</w:t>
      </w:r>
      <w:r>
        <w:rPr>
          <w:rStyle w:val="FontStyle483"/>
        </w:rPr>
        <w:t xml:space="preserve"> </w:t>
      </w:r>
      <w:r>
        <w:rPr>
          <w:rStyle w:val="FontStyle483"/>
          <w:spacing w:val="0"/>
        </w:rPr>
        <w:t>устойчивую</w:t>
      </w:r>
      <w:r>
        <w:rPr>
          <w:rStyle w:val="FontStyle483"/>
        </w:rPr>
        <w:t xml:space="preserve"> </w:t>
      </w:r>
      <w:r>
        <w:rPr>
          <w:rStyle w:val="FontStyle483"/>
          <w:spacing w:val="0"/>
        </w:rPr>
        <w:t>сократи</w:t>
      </w:r>
      <w:r>
        <w:rPr>
          <w:rStyle w:val="FontStyle483"/>
          <w:spacing w:val="0"/>
        </w:rPr>
        <w:softHyphen/>
        <w:t>тельную</w:t>
      </w:r>
      <w:r>
        <w:rPr>
          <w:rStyle w:val="FontStyle483"/>
        </w:rPr>
        <w:t xml:space="preserve"> </w:t>
      </w:r>
      <w:r>
        <w:rPr>
          <w:rStyle w:val="FontStyle483"/>
          <w:spacing w:val="0"/>
        </w:rPr>
        <w:t>активность</w:t>
      </w:r>
      <w:r>
        <w:rPr>
          <w:rStyle w:val="FontStyle483"/>
        </w:rPr>
        <w:t xml:space="preserve"> </w:t>
      </w:r>
      <w:r>
        <w:rPr>
          <w:rStyle w:val="FontStyle483"/>
          <w:spacing w:val="0"/>
        </w:rPr>
        <w:t>мышц,</w:t>
      </w:r>
      <w:r>
        <w:rPr>
          <w:rStyle w:val="FontStyle483"/>
        </w:rPr>
        <w:t xml:space="preserve"> </w:t>
      </w:r>
      <w:r>
        <w:rPr>
          <w:rStyle w:val="FontStyle483"/>
          <w:spacing w:val="0"/>
        </w:rPr>
        <w:t>во</w:t>
      </w:r>
      <w:r>
        <w:rPr>
          <w:rStyle w:val="FontStyle483"/>
        </w:rPr>
        <w:t xml:space="preserve"> </w:t>
      </w:r>
      <w:r>
        <w:rPr>
          <w:rStyle w:val="FontStyle483"/>
          <w:spacing w:val="0"/>
        </w:rPr>
        <w:t>время</w:t>
      </w:r>
      <w:r>
        <w:rPr>
          <w:rStyle w:val="FontStyle483"/>
        </w:rPr>
        <w:t xml:space="preserve"> </w:t>
      </w:r>
      <w:r>
        <w:rPr>
          <w:rStyle w:val="FontStyle483"/>
          <w:spacing w:val="0"/>
        </w:rPr>
        <w:t>которой</w:t>
      </w:r>
      <w:r>
        <w:rPr>
          <w:rStyle w:val="FontStyle483"/>
        </w:rPr>
        <w:t xml:space="preserve"> </w:t>
      </w:r>
      <w:r>
        <w:rPr>
          <w:rStyle w:val="FontStyle483"/>
          <w:spacing w:val="0"/>
        </w:rPr>
        <w:t>гидролиз АТФ</w:t>
      </w:r>
      <w:r>
        <w:rPr>
          <w:rStyle w:val="FontStyle483"/>
        </w:rPr>
        <w:t xml:space="preserve"> </w:t>
      </w:r>
      <w:r>
        <w:rPr>
          <w:rStyle w:val="FontStyle483"/>
          <w:spacing w:val="0"/>
        </w:rPr>
        <w:t>уравновешивается</w:t>
      </w:r>
      <w:r>
        <w:rPr>
          <w:rStyle w:val="FontStyle483"/>
        </w:rPr>
        <w:t xml:space="preserve"> </w:t>
      </w:r>
      <w:r>
        <w:rPr>
          <w:rStyle w:val="FontStyle483"/>
          <w:spacing w:val="0"/>
        </w:rPr>
        <w:t>его</w:t>
      </w:r>
      <w:r>
        <w:rPr>
          <w:rStyle w:val="FontStyle483"/>
        </w:rPr>
        <w:t xml:space="preserve"> </w:t>
      </w:r>
      <w:r>
        <w:rPr>
          <w:rStyle w:val="FontStyle483"/>
          <w:spacing w:val="0"/>
        </w:rPr>
        <w:t>рссинтезом</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окисли</w:t>
      </w:r>
      <w:r>
        <w:rPr>
          <w:rStyle w:val="FontStyle483"/>
          <w:spacing w:val="0"/>
        </w:rPr>
        <w:softHyphen/>
        <w:t>тельного</w:t>
      </w:r>
      <w:r>
        <w:rPr>
          <w:rStyle w:val="FontStyle483"/>
        </w:rPr>
        <w:t xml:space="preserve"> </w:t>
      </w:r>
      <w:r>
        <w:rPr>
          <w:rStyle w:val="FontStyle483"/>
          <w:spacing w:val="0"/>
        </w:rPr>
        <w:t>фосфорилирования</w:t>
      </w:r>
      <w:r>
        <w:rPr>
          <w:rStyle w:val="FontStyle483"/>
        </w:rPr>
        <w:t xml:space="preserve"> </w:t>
      </w:r>
      <w:r>
        <w:rPr>
          <w:rStyle w:val="FontStyle483"/>
          <w:spacing w:val="0"/>
        </w:rPr>
        <w:t>при</w:t>
      </w:r>
      <w:r>
        <w:rPr>
          <w:rStyle w:val="FontStyle483"/>
        </w:rPr>
        <w:t xml:space="preserve"> </w:t>
      </w:r>
      <w:r>
        <w:rPr>
          <w:rStyle w:val="FontStyle483"/>
          <w:spacing w:val="0"/>
        </w:rPr>
        <w:t>такой</w:t>
      </w:r>
      <w:r>
        <w:rPr>
          <w:rStyle w:val="FontStyle483"/>
        </w:rPr>
        <w:t xml:space="preserve"> </w:t>
      </w:r>
      <w:r>
        <w:rPr>
          <w:rStyle w:val="FontStyle483"/>
          <w:spacing w:val="0"/>
        </w:rPr>
        <w:t>интенсивности</w:t>
      </w:r>
      <w:r>
        <w:rPr>
          <w:rStyle w:val="FontStyle483"/>
        </w:rPr>
        <w:t xml:space="preserve"> </w:t>
      </w:r>
      <w:r>
        <w:rPr>
          <w:rStyle w:val="FontStyle483"/>
          <w:spacing w:val="0"/>
        </w:rPr>
        <w:t>ра</w:t>
      </w:r>
      <w:r>
        <w:rPr>
          <w:rStyle w:val="FontStyle483"/>
          <w:spacing w:val="0"/>
        </w:rPr>
        <w:softHyphen/>
        <w:t>боты,</w:t>
      </w:r>
      <w:r>
        <w:rPr>
          <w:rStyle w:val="FontStyle483"/>
        </w:rPr>
        <w:t xml:space="preserve"> </w:t>
      </w:r>
      <w:r>
        <w:rPr>
          <w:rStyle w:val="FontStyle483"/>
          <w:spacing w:val="0"/>
        </w:rPr>
        <w:t>которую</w:t>
      </w:r>
      <w:r>
        <w:rPr>
          <w:rStyle w:val="FontStyle483"/>
        </w:rPr>
        <w:t xml:space="preserve"> </w:t>
      </w:r>
      <w:r>
        <w:rPr>
          <w:rStyle w:val="FontStyle483"/>
          <w:spacing w:val="0"/>
        </w:rPr>
        <w:t>в</w:t>
      </w:r>
      <w:r>
        <w:rPr>
          <w:rStyle w:val="FontStyle483"/>
        </w:rPr>
        <w:t xml:space="preserve">  </w:t>
      </w:r>
      <w:r>
        <w:rPr>
          <w:rStyle w:val="FontStyle483"/>
          <w:spacing w:val="0"/>
        </w:rPr>
        <w:t>нетренированном</w:t>
      </w:r>
      <w:r>
        <w:rPr>
          <w:rStyle w:val="FontStyle483"/>
        </w:rPr>
        <w:t xml:space="preserve">  </w:t>
      </w:r>
      <w:r>
        <w:rPr>
          <w:rStyle w:val="FontStyle483"/>
          <w:spacing w:val="0"/>
        </w:rPr>
        <w:t>состоянии</w:t>
      </w:r>
      <w:r>
        <w:rPr>
          <w:rStyle w:val="FontStyle483"/>
        </w:rPr>
        <w:t xml:space="preserve">  </w:t>
      </w:r>
      <w:r>
        <w:rPr>
          <w:rStyle w:val="FontStyle483"/>
          <w:spacing w:val="0"/>
        </w:rPr>
        <w:t>волокна типа</w:t>
      </w:r>
      <w:r>
        <w:rPr>
          <w:rStyle w:val="FontStyle483"/>
        </w:rPr>
        <w:t xml:space="preserve"> </w:t>
      </w:r>
      <w:r>
        <w:rPr>
          <w:rStyle w:val="FontStyle483"/>
          <w:spacing w:val="0"/>
        </w:rPr>
        <w:t>II</w:t>
      </w:r>
      <w:r>
        <w:rPr>
          <w:rStyle w:val="FontStyle483"/>
        </w:rPr>
        <w:t xml:space="preserve"> </w:t>
      </w:r>
      <w:r>
        <w:rPr>
          <w:rStyle w:val="FontStyle483"/>
          <w:spacing w:val="0"/>
        </w:rPr>
        <w:t>с</w:t>
      </w:r>
      <w:r>
        <w:rPr>
          <w:rStyle w:val="FontStyle483"/>
        </w:rPr>
        <w:t xml:space="preserve"> </w:t>
      </w:r>
      <w:r>
        <w:rPr>
          <w:rStyle w:val="FontStyle483"/>
          <w:spacing w:val="0"/>
        </w:rPr>
        <w:t>низкой</w:t>
      </w:r>
      <w:r>
        <w:rPr>
          <w:rStyle w:val="FontStyle483"/>
        </w:rPr>
        <w:t xml:space="preserve"> </w:t>
      </w:r>
      <w:r>
        <w:rPr>
          <w:rStyle w:val="FontStyle483"/>
          <w:spacing w:val="0"/>
        </w:rPr>
        <w:t>окислительной</w:t>
      </w:r>
      <w:r>
        <w:rPr>
          <w:rStyle w:val="FontStyle483"/>
        </w:rPr>
        <w:t xml:space="preserve"> </w:t>
      </w:r>
      <w:r>
        <w:rPr>
          <w:rStyle w:val="FontStyle483"/>
          <w:spacing w:val="0"/>
        </w:rPr>
        <w:t>способностью</w:t>
      </w:r>
      <w:r>
        <w:rPr>
          <w:rStyle w:val="FontStyle483"/>
        </w:rPr>
        <w:t xml:space="preserve"> </w:t>
      </w:r>
      <w:r>
        <w:rPr>
          <w:rStyle w:val="FontStyle483"/>
          <w:spacing w:val="0"/>
        </w:rPr>
        <w:t>могли</w:t>
      </w:r>
      <w:r>
        <w:rPr>
          <w:rStyle w:val="FontStyle483"/>
        </w:rPr>
        <w:t xml:space="preserve"> </w:t>
      </w:r>
      <w:r>
        <w:rPr>
          <w:rStyle w:val="FontStyle483"/>
          <w:spacing w:val="0"/>
        </w:rPr>
        <w:t>бы выдержать</w:t>
      </w:r>
      <w:r>
        <w:rPr>
          <w:rStyle w:val="FontStyle483"/>
        </w:rPr>
        <w:t xml:space="preserve"> </w:t>
      </w:r>
      <w:r>
        <w:rPr>
          <w:rStyle w:val="FontStyle483"/>
          <w:spacing w:val="0"/>
        </w:rPr>
        <w:t>лишь</w:t>
      </w:r>
      <w:r>
        <w:rPr>
          <w:rStyle w:val="FontStyle483"/>
        </w:rPr>
        <w:t xml:space="preserve"> </w:t>
      </w:r>
      <w:r>
        <w:rPr>
          <w:rStyle w:val="FontStyle483"/>
          <w:spacing w:val="0"/>
        </w:rPr>
        <w:t>короткие</w:t>
      </w:r>
      <w:r>
        <w:rPr>
          <w:rStyle w:val="FontStyle483"/>
        </w:rPr>
        <w:t xml:space="preserve"> </w:t>
      </w:r>
      <w:r>
        <w:rPr>
          <w:rStyle w:val="FontStyle483"/>
          <w:spacing w:val="0"/>
        </w:rPr>
        <w:t>периоды</w:t>
      </w:r>
      <w:r>
        <w:rPr>
          <w:rStyle w:val="FontStyle483"/>
        </w:rPr>
        <w:t xml:space="preserve"> </w:t>
      </w:r>
      <w:r>
        <w:rPr>
          <w:rStyle w:val="FontStyle483"/>
          <w:spacing w:val="0"/>
        </w:rPr>
        <w:t>времени</w:t>
      </w:r>
      <w:r>
        <w:rPr>
          <w:rStyle w:val="FontStyle483"/>
        </w:rPr>
        <w:t xml:space="preserve">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Holloszy</w:t>
      </w:r>
      <w:r w:rsidRPr="00190123">
        <w:rPr>
          <w:rStyle w:val="FontStyle483"/>
          <w:spacing w:val="0"/>
        </w:rPr>
        <w:t xml:space="preserve">, </w:t>
      </w:r>
      <w:r>
        <w:rPr>
          <w:rStyle w:val="FontStyle483"/>
          <w:spacing w:val="0"/>
        </w:rPr>
        <w:t>Е.</w:t>
      </w:r>
      <w:r>
        <w:rPr>
          <w:rStyle w:val="FontStyle483"/>
        </w:rPr>
        <w:t xml:space="preserve"> </w:t>
      </w:r>
      <w:r>
        <w:rPr>
          <w:rStyle w:val="FontStyle483"/>
          <w:spacing w:val="0"/>
          <w:lang w:val="en-US"/>
        </w:rPr>
        <w:t>Coyle</w:t>
      </w:r>
      <w:r w:rsidRPr="00190123">
        <w:rPr>
          <w:rStyle w:val="FontStyle483"/>
          <w:spacing w:val="0"/>
        </w:rPr>
        <w:t>,</w:t>
      </w:r>
      <w:r w:rsidRPr="00190123">
        <w:rPr>
          <w:rStyle w:val="FontStyle483"/>
        </w:rPr>
        <w:t xml:space="preserve"> </w:t>
      </w:r>
      <w:r>
        <w:rPr>
          <w:rStyle w:val="FontStyle483"/>
          <w:spacing w:val="0"/>
        </w:rPr>
        <w:t>1984).</w:t>
      </w:r>
    </w:p>
    <w:p w:rsidR="00D57188" w:rsidRDefault="001C5317">
      <w:pPr>
        <w:pStyle w:val="Style170"/>
        <w:widowControl/>
        <w:spacing w:before="5" w:line="187" w:lineRule="exact"/>
        <w:rPr>
          <w:rStyle w:val="FontStyle483"/>
          <w:spacing w:val="0"/>
        </w:rPr>
      </w:pPr>
      <w:r>
        <w:rPr>
          <w:rStyle w:val="FontStyle483"/>
          <w:spacing w:val="0"/>
        </w:rPr>
        <w:t>Итак,</w:t>
      </w:r>
      <w:r>
        <w:rPr>
          <w:rStyle w:val="FontStyle483"/>
        </w:rPr>
        <w:t xml:space="preserve"> </w:t>
      </w:r>
      <w:r>
        <w:rPr>
          <w:rStyle w:val="FontStyle483"/>
          <w:spacing w:val="0"/>
        </w:rPr>
        <w:t>приведенные</w:t>
      </w:r>
      <w:r>
        <w:rPr>
          <w:rStyle w:val="FontStyle483"/>
        </w:rPr>
        <w:t xml:space="preserve"> </w:t>
      </w:r>
      <w:r>
        <w:rPr>
          <w:rStyle w:val="FontStyle483"/>
          <w:spacing w:val="0"/>
        </w:rPr>
        <w:t>факты</w:t>
      </w:r>
      <w:r>
        <w:rPr>
          <w:rStyle w:val="FontStyle483"/>
        </w:rPr>
        <w:t xml:space="preserve"> </w:t>
      </w:r>
      <w:r>
        <w:rPr>
          <w:rStyle w:val="FontStyle483"/>
          <w:spacing w:val="0"/>
        </w:rPr>
        <w:t>с</w:t>
      </w:r>
      <w:r>
        <w:rPr>
          <w:rStyle w:val="FontStyle483"/>
        </w:rPr>
        <w:t xml:space="preserve"> </w:t>
      </w:r>
      <w:r>
        <w:rPr>
          <w:rStyle w:val="FontStyle483"/>
          <w:spacing w:val="0"/>
        </w:rPr>
        <w:t>очевидной</w:t>
      </w:r>
      <w:r>
        <w:rPr>
          <w:rStyle w:val="FontStyle483"/>
        </w:rPr>
        <w:t xml:space="preserve"> </w:t>
      </w:r>
      <w:r>
        <w:rPr>
          <w:rStyle w:val="FontStyle483"/>
          <w:spacing w:val="0"/>
        </w:rPr>
        <w:t>убедитель</w:t>
      </w:r>
      <w:r>
        <w:rPr>
          <w:rStyle w:val="FontStyle483"/>
          <w:spacing w:val="0"/>
        </w:rPr>
        <w:softHyphen/>
        <w:t>ностью</w:t>
      </w:r>
      <w:r>
        <w:rPr>
          <w:rStyle w:val="FontStyle483"/>
        </w:rPr>
        <w:t xml:space="preserve"> </w:t>
      </w:r>
      <w:r>
        <w:rPr>
          <w:rStyle w:val="FontStyle483"/>
          <w:spacing w:val="0"/>
        </w:rPr>
        <w:t>свидетельствуют,</w:t>
      </w:r>
      <w:r>
        <w:rPr>
          <w:rStyle w:val="FontStyle483"/>
        </w:rPr>
        <w:t xml:space="preserve"> </w:t>
      </w:r>
      <w:r>
        <w:rPr>
          <w:rStyle w:val="FontStyle483"/>
          <w:spacing w:val="0"/>
        </w:rPr>
        <w:t>что</w:t>
      </w:r>
      <w:r>
        <w:rPr>
          <w:rStyle w:val="FontStyle483"/>
        </w:rPr>
        <w:t xml:space="preserve"> </w:t>
      </w:r>
      <w:r>
        <w:rPr>
          <w:rStyle w:val="FontStyle483"/>
          <w:spacing w:val="0"/>
        </w:rPr>
        <w:t>выносливость</w:t>
      </w:r>
      <w:r>
        <w:rPr>
          <w:rStyle w:val="FontStyle483"/>
        </w:rPr>
        <w:t xml:space="preserve"> </w:t>
      </w:r>
      <w:r>
        <w:rPr>
          <w:rStyle w:val="FontStyle483"/>
          <w:spacing w:val="0"/>
        </w:rPr>
        <w:t>к</w:t>
      </w:r>
      <w:r>
        <w:rPr>
          <w:rStyle w:val="FontStyle483"/>
        </w:rPr>
        <w:t xml:space="preserve"> </w:t>
      </w:r>
      <w:r>
        <w:rPr>
          <w:rStyle w:val="FontStyle483"/>
          <w:spacing w:val="0"/>
        </w:rPr>
        <w:t>работе субмаксимальиой</w:t>
      </w:r>
      <w:r>
        <w:rPr>
          <w:rStyle w:val="FontStyle483"/>
        </w:rPr>
        <w:t xml:space="preserve"> </w:t>
      </w:r>
      <w:r>
        <w:rPr>
          <w:rStyle w:val="FontStyle483"/>
          <w:spacing w:val="0"/>
        </w:rPr>
        <w:t>интенсивности</w:t>
      </w:r>
      <w:r>
        <w:rPr>
          <w:rStyle w:val="FontStyle483"/>
        </w:rPr>
        <w:t xml:space="preserve"> </w:t>
      </w:r>
      <w:r>
        <w:rPr>
          <w:rStyle w:val="FontStyle483"/>
          <w:spacing w:val="0"/>
        </w:rPr>
        <w:t>определяется</w:t>
      </w:r>
      <w:r>
        <w:rPr>
          <w:rStyle w:val="FontStyle483"/>
        </w:rPr>
        <w:t xml:space="preserve"> </w:t>
      </w:r>
      <w:r>
        <w:rPr>
          <w:rStyle w:val="FontStyle483"/>
          <w:spacing w:val="0"/>
        </w:rPr>
        <w:t>не</w:t>
      </w:r>
      <w:r>
        <w:rPr>
          <w:rStyle w:val="FontStyle483"/>
        </w:rPr>
        <w:t xml:space="preserve"> </w:t>
      </w:r>
      <w:r>
        <w:rPr>
          <w:rStyle w:val="FontStyle483"/>
          <w:spacing w:val="0"/>
        </w:rPr>
        <w:t>столько величиной</w:t>
      </w:r>
      <w:r>
        <w:rPr>
          <w:rStyle w:val="FontStyle483"/>
        </w:rPr>
        <w:t xml:space="preserve"> </w:t>
      </w:r>
      <w:r>
        <w:rPr>
          <w:rStyle w:val="FontStyle483"/>
          <w:spacing w:val="0"/>
        </w:rPr>
        <w:t>МПК,</w:t>
      </w:r>
      <w:r>
        <w:rPr>
          <w:rStyle w:val="FontStyle483"/>
        </w:rPr>
        <w:t xml:space="preserve"> </w:t>
      </w:r>
      <w:r>
        <w:rPr>
          <w:rStyle w:val="FontStyle483"/>
          <w:spacing w:val="0"/>
        </w:rPr>
        <w:t>сколько</w:t>
      </w:r>
      <w:r>
        <w:rPr>
          <w:rStyle w:val="FontStyle483"/>
        </w:rPr>
        <w:t xml:space="preserve"> </w:t>
      </w:r>
      <w:r>
        <w:rPr>
          <w:rStyle w:val="FontStyle483"/>
          <w:spacing w:val="0"/>
        </w:rPr>
        <w:t>«дыхательными»</w:t>
      </w:r>
      <w:r>
        <w:rPr>
          <w:rStyle w:val="FontStyle483"/>
        </w:rPr>
        <w:t xml:space="preserve"> </w:t>
      </w:r>
      <w:r>
        <w:rPr>
          <w:rStyle w:val="FontStyle483"/>
          <w:spacing w:val="0"/>
        </w:rPr>
        <w:t>способностями скелетных</w:t>
      </w:r>
      <w:r>
        <w:rPr>
          <w:rStyle w:val="FontStyle483"/>
        </w:rPr>
        <w:t xml:space="preserve"> </w:t>
      </w:r>
      <w:r>
        <w:rPr>
          <w:rStyle w:val="FontStyle483"/>
          <w:spacing w:val="0"/>
        </w:rPr>
        <w:t>мышц.</w:t>
      </w:r>
      <w:r>
        <w:rPr>
          <w:rStyle w:val="FontStyle483"/>
        </w:rPr>
        <w:t xml:space="preserve"> </w:t>
      </w:r>
      <w:r>
        <w:rPr>
          <w:rStyle w:val="FontStyle483"/>
          <w:spacing w:val="0"/>
        </w:rPr>
        <w:t>Аргументы</w:t>
      </w:r>
      <w:r>
        <w:rPr>
          <w:rStyle w:val="FontStyle483"/>
        </w:rPr>
        <w:t xml:space="preserve"> </w:t>
      </w:r>
      <w:r>
        <w:rPr>
          <w:rStyle w:val="FontStyle483"/>
          <w:spacing w:val="0"/>
        </w:rPr>
        <w:t>в</w:t>
      </w:r>
      <w:r>
        <w:rPr>
          <w:rStyle w:val="FontStyle483"/>
        </w:rPr>
        <w:t xml:space="preserve"> </w:t>
      </w:r>
      <w:r>
        <w:rPr>
          <w:rStyle w:val="FontStyle483"/>
          <w:spacing w:val="0"/>
        </w:rPr>
        <w:t>пользу</w:t>
      </w:r>
      <w:r>
        <w:rPr>
          <w:rStyle w:val="FontStyle483"/>
        </w:rPr>
        <w:t xml:space="preserve"> </w:t>
      </w:r>
      <w:r>
        <w:rPr>
          <w:rStyle w:val="FontStyle483"/>
          <w:spacing w:val="0"/>
        </w:rPr>
        <w:t>такого</w:t>
      </w:r>
      <w:r>
        <w:rPr>
          <w:rStyle w:val="FontStyle483"/>
        </w:rPr>
        <w:t xml:space="preserve"> </w:t>
      </w:r>
      <w:r>
        <w:rPr>
          <w:rStyle w:val="FontStyle483"/>
          <w:spacing w:val="0"/>
        </w:rPr>
        <w:t>заключения многочисленны.</w:t>
      </w:r>
    </w:p>
    <w:p w:rsidR="00D57188" w:rsidRDefault="001C5317">
      <w:pPr>
        <w:pStyle w:val="Style170"/>
        <w:widowControl/>
        <w:spacing w:line="187" w:lineRule="exact"/>
        <w:ind w:firstLine="283"/>
        <w:rPr>
          <w:rStyle w:val="FontStyle483"/>
          <w:spacing w:val="0"/>
        </w:rPr>
      </w:pPr>
      <w:r>
        <w:rPr>
          <w:rStyle w:val="FontStyle483"/>
          <w:spacing w:val="0"/>
        </w:rPr>
        <w:t>Давно</w:t>
      </w:r>
      <w:r>
        <w:rPr>
          <w:rStyle w:val="FontStyle483"/>
        </w:rPr>
        <w:t xml:space="preserve"> </w:t>
      </w:r>
      <w:r>
        <w:rPr>
          <w:rStyle w:val="FontStyle483"/>
          <w:spacing w:val="0"/>
        </w:rPr>
        <w:t>было</w:t>
      </w:r>
      <w:r>
        <w:rPr>
          <w:rStyle w:val="FontStyle483"/>
        </w:rPr>
        <w:t xml:space="preserve"> </w:t>
      </w:r>
      <w:r>
        <w:rPr>
          <w:rStyle w:val="FontStyle483"/>
          <w:spacing w:val="0"/>
        </w:rPr>
        <w:t>отмечено,</w:t>
      </w:r>
      <w:r>
        <w:rPr>
          <w:rStyle w:val="FontStyle483"/>
        </w:rPr>
        <w:t xml:space="preserve"> </w:t>
      </w:r>
      <w:r>
        <w:rPr>
          <w:rStyle w:val="FontStyle483"/>
          <w:spacing w:val="0"/>
        </w:rPr>
        <w:t>что</w:t>
      </w:r>
      <w:r>
        <w:rPr>
          <w:rStyle w:val="FontStyle483"/>
        </w:rPr>
        <w:t xml:space="preserve"> </w:t>
      </w:r>
      <w:r>
        <w:rPr>
          <w:rStyle w:val="FontStyle483"/>
          <w:spacing w:val="0"/>
        </w:rPr>
        <w:t>меньшая</w:t>
      </w:r>
      <w:r>
        <w:rPr>
          <w:rStyle w:val="FontStyle483"/>
        </w:rPr>
        <w:t xml:space="preserve"> </w:t>
      </w:r>
      <w:r>
        <w:rPr>
          <w:rStyle w:val="FontStyle483"/>
          <w:spacing w:val="0"/>
        </w:rPr>
        <w:t>концентрация лактата</w:t>
      </w:r>
      <w:r>
        <w:rPr>
          <w:rStyle w:val="FontStyle483"/>
        </w:rPr>
        <w:t xml:space="preserve"> </w:t>
      </w:r>
      <w:r>
        <w:rPr>
          <w:rStyle w:val="FontStyle483"/>
          <w:spacing w:val="0"/>
        </w:rPr>
        <w:t>при</w:t>
      </w:r>
      <w:r>
        <w:rPr>
          <w:rStyle w:val="FontStyle483"/>
        </w:rPr>
        <w:t xml:space="preserve"> </w:t>
      </w:r>
      <w:r>
        <w:rPr>
          <w:rStyle w:val="FontStyle483"/>
          <w:spacing w:val="0"/>
        </w:rPr>
        <w:t>физической</w:t>
      </w:r>
      <w:r>
        <w:rPr>
          <w:rStyle w:val="FontStyle483"/>
        </w:rPr>
        <w:t xml:space="preserve"> </w:t>
      </w:r>
      <w:r>
        <w:rPr>
          <w:rStyle w:val="FontStyle483"/>
          <w:spacing w:val="0"/>
        </w:rPr>
        <w:t>нагрузке</w:t>
      </w:r>
      <w:r>
        <w:rPr>
          <w:rStyle w:val="FontStyle483"/>
        </w:rPr>
        <w:t xml:space="preserve"> </w:t>
      </w:r>
      <w:r>
        <w:rPr>
          <w:rStyle w:val="FontStyle483"/>
          <w:spacing w:val="0"/>
        </w:rPr>
        <w:t>у</w:t>
      </w:r>
      <w:r>
        <w:rPr>
          <w:rStyle w:val="FontStyle483"/>
        </w:rPr>
        <w:t xml:space="preserve"> </w:t>
      </w:r>
      <w:r>
        <w:rPr>
          <w:rStyle w:val="FontStyle483"/>
          <w:spacing w:val="0"/>
        </w:rPr>
        <w:t>тренированных</w:t>
      </w:r>
      <w:r>
        <w:rPr>
          <w:rStyle w:val="FontStyle483"/>
        </w:rPr>
        <w:t xml:space="preserve"> </w:t>
      </w:r>
      <w:r>
        <w:rPr>
          <w:rStyle w:val="FontStyle483"/>
          <w:spacing w:val="0"/>
        </w:rPr>
        <w:t>лиц обеспечивается</w:t>
      </w:r>
      <w:r>
        <w:rPr>
          <w:rStyle w:val="FontStyle483"/>
        </w:rPr>
        <w:t xml:space="preserve"> </w:t>
      </w:r>
      <w:r>
        <w:rPr>
          <w:rStyle w:val="FontStyle483"/>
          <w:spacing w:val="0"/>
        </w:rPr>
        <w:t>способностью</w:t>
      </w:r>
      <w:r>
        <w:rPr>
          <w:rStyle w:val="FontStyle483"/>
        </w:rPr>
        <w:t xml:space="preserve"> </w:t>
      </w:r>
      <w:r>
        <w:rPr>
          <w:rStyle w:val="FontStyle483"/>
          <w:spacing w:val="0"/>
        </w:rPr>
        <w:t>мышц</w:t>
      </w:r>
      <w:r>
        <w:rPr>
          <w:rStyle w:val="FontStyle483"/>
        </w:rPr>
        <w:t xml:space="preserve"> </w:t>
      </w:r>
      <w:r>
        <w:rPr>
          <w:rStyle w:val="FontStyle483"/>
          <w:spacing w:val="0"/>
        </w:rPr>
        <w:t>к</w:t>
      </w:r>
      <w:r>
        <w:rPr>
          <w:rStyle w:val="FontStyle483"/>
        </w:rPr>
        <w:t xml:space="preserve"> </w:t>
      </w:r>
      <w:r>
        <w:rPr>
          <w:rStyle w:val="FontStyle483"/>
          <w:spacing w:val="0"/>
        </w:rPr>
        <w:t>поглощению</w:t>
      </w:r>
      <w:r>
        <w:rPr>
          <w:rStyle w:val="FontStyle483"/>
        </w:rPr>
        <w:t xml:space="preserve"> </w:t>
      </w:r>
      <w:r>
        <w:rPr>
          <w:rStyle w:val="FontStyle483"/>
          <w:spacing w:val="0"/>
        </w:rPr>
        <w:t>боль-</w:t>
      </w:r>
    </w:p>
    <w:p w:rsidR="00D57188" w:rsidRDefault="00D57188">
      <w:pPr>
        <w:pStyle w:val="Style170"/>
        <w:widowControl/>
        <w:spacing w:line="187" w:lineRule="exact"/>
        <w:ind w:firstLine="283"/>
        <w:rPr>
          <w:rStyle w:val="FontStyle483"/>
          <w:spacing w:val="0"/>
        </w:rPr>
        <w:sectPr w:rsidR="00D57188">
          <w:headerReference w:type="even" r:id="rId500"/>
          <w:headerReference w:type="default" r:id="rId501"/>
          <w:footerReference w:type="even" r:id="rId502"/>
          <w:footerReference w:type="default" r:id="rId503"/>
          <w:type w:val="continuous"/>
          <w:pgSz w:w="8390" w:h="11905"/>
          <w:pgMar w:top="683" w:right="1272" w:bottom="1390" w:left="1670" w:header="720" w:footer="720" w:gutter="0"/>
          <w:cols w:space="60"/>
          <w:noEndnote/>
        </w:sectPr>
      </w:pPr>
    </w:p>
    <w:p w:rsidR="00D57188" w:rsidRDefault="000D57BA">
      <w:pPr>
        <w:pStyle w:val="Style40"/>
        <w:widowControl/>
        <w:spacing w:line="192" w:lineRule="exact"/>
        <w:rPr>
          <w:rStyle w:val="FontStyle483"/>
          <w:spacing w:val="0"/>
        </w:rPr>
      </w:pPr>
      <w:r>
        <w:rPr>
          <w:noProof/>
        </w:rPr>
        <w:lastRenderedPageBreak/>
        <mc:AlternateContent>
          <mc:Choice Requires="wpg">
            <w:drawing>
              <wp:anchor distT="0" distB="146050" distL="24130" distR="24130" simplePos="0" relativeHeight="251649536" behindDoc="0" locked="0" layoutInCell="1" allowOverlap="1">
                <wp:simplePos x="0" y="0"/>
                <wp:positionH relativeFrom="margin">
                  <wp:posOffset>0</wp:posOffset>
                </wp:positionH>
                <wp:positionV relativeFrom="paragraph">
                  <wp:posOffset>0</wp:posOffset>
                </wp:positionV>
                <wp:extent cx="3383280" cy="2103120"/>
                <wp:effectExtent l="11430" t="12065" r="5715" b="8890"/>
                <wp:wrapTopAndBottom/>
                <wp:docPr id="409"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3280" cy="2103120"/>
                          <a:chOff x="1186" y="566"/>
                          <a:chExt cx="5328" cy="3312"/>
                        </a:xfrm>
                      </wpg:grpSpPr>
                      <pic:pic xmlns:pic="http://schemas.openxmlformats.org/drawingml/2006/picture">
                        <pic:nvPicPr>
                          <pic:cNvPr id="410" name="Picture 167"/>
                          <pic:cNvPicPr>
                            <a:picLocks noChangeAspect="1" noChangeArrowheads="1"/>
                          </pic:cNvPicPr>
                        </pic:nvPicPr>
                        <pic:blipFill>
                          <a:blip r:embed="rId504">
                            <a:grayscl/>
                            <a:extLst>
                              <a:ext uri="{28A0092B-C50C-407E-A947-70E740481C1C}">
                                <a14:useLocalDpi xmlns:a14="http://schemas.microsoft.com/office/drawing/2010/main" val="0"/>
                              </a:ext>
                            </a:extLst>
                          </a:blip>
                          <a:srcRect/>
                          <a:stretch>
                            <a:fillRect/>
                          </a:stretch>
                        </pic:blipFill>
                        <pic:spPr bwMode="auto">
                          <a:xfrm>
                            <a:off x="1733" y="710"/>
                            <a:ext cx="4277" cy="2228"/>
                          </a:xfrm>
                          <a:prstGeom prst="rect">
                            <a:avLst/>
                          </a:prstGeom>
                          <a:noFill/>
                          <a:extLst>
                            <a:ext uri="{909E8E84-426E-40DD-AFC4-6F175D3DCCD1}">
                              <a14:hiddenFill xmlns:a14="http://schemas.microsoft.com/office/drawing/2010/main">
                                <a:solidFill>
                                  <a:srgbClr val="FFFFFF"/>
                                </a:solidFill>
                              </a14:hiddenFill>
                            </a:ext>
                          </a:extLst>
                        </pic:spPr>
                      </pic:pic>
                      <wps:wsp>
                        <wps:cNvPr id="411" name="Text Box 168"/>
                        <wps:cNvSpPr txBox="1">
                          <a:spLocks noChangeArrowheads="1"/>
                        </wps:cNvSpPr>
                        <wps:spPr bwMode="auto">
                          <a:xfrm>
                            <a:off x="1776" y="566"/>
                            <a:ext cx="485" cy="14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rPr>
                              </w:pPr>
                              <w:r>
                                <w:rPr>
                                  <w:rStyle w:val="FontStyle435"/>
                                </w:rPr>
                                <w:t>мг/ШО мл</w:t>
                              </w:r>
                            </w:p>
                          </w:txbxContent>
                        </wps:txbx>
                        <wps:bodyPr rot="0" vert="horz" wrap="square" lIns="0" tIns="0" rIns="0" bIns="0" anchor="t" anchorCtr="0" upright="1">
                          <a:noAutofit/>
                        </wps:bodyPr>
                      </wps:wsp>
                      <wps:wsp>
                        <wps:cNvPr id="412" name="Text Box 169"/>
                        <wps:cNvSpPr txBox="1">
                          <a:spLocks noChangeArrowheads="1"/>
                        </wps:cNvSpPr>
                        <wps:spPr bwMode="auto">
                          <a:xfrm>
                            <a:off x="2415" y="3004"/>
                            <a:ext cx="2266" cy="13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tabs>
                                  <w:tab w:val="left" w:pos="1454"/>
                                </w:tabs>
                                <w:jc w:val="both"/>
                                <w:rPr>
                                  <w:rStyle w:val="FontStyle435"/>
                                </w:rPr>
                              </w:pPr>
                              <w:r>
                                <w:rPr>
                                  <w:rStyle w:val="FontStyle435"/>
                                </w:rPr>
                                <w:t>работа</w:t>
                              </w:r>
                              <w:r>
                                <w:rPr>
                                  <w:rStyle w:val="FontStyle435"/>
                                  <w:rFonts w:ascii="Times New Roman" w:hAnsi="Times New Roman" w:cs="Times New Roman"/>
                                  <w:b w:val="0"/>
                                  <w:bCs w:val="0"/>
                                  <w:sz w:val="20"/>
                                  <w:szCs w:val="20"/>
                                </w:rPr>
                                <w:tab/>
                              </w:r>
                              <w:r>
                                <w:rPr>
                                  <w:rStyle w:val="FontStyle435"/>
                                </w:rPr>
                                <w:t>восстановление</w:t>
                              </w:r>
                            </w:p>
                          </w:txbxContent>
                        </wps:txbx>
                        <wps:bodyPr rot="0" vert="horz" wrap="square" lIns="0" tIns="0" rIns="0" bIns="0" anchor="t" anchorCtr="0" upright="1">
                          <a:noAutofit/>
                        </wps:bodyPr>
                      </wps:wsp>
                      <wps:wsp>
                        <wps:cNvPr id="413" name="Text Box 170"/>
                        <wps:cNvSpPr txBox="1">
                          <a:spLocks noChangeArrowheads="1"/>
                        </wps:cNvSpPr>
                        <wps:spPr bwMode="auto">
                          <a:xfrm>
                            <a:off x="1186" y="3321"/>
                            <a:ext cx="5328" cy="55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82" w:lineRule="exact"/>
                                <w:rPr>
                                  <w:rStyle w:val="FontStyle425"/>
                                </w:rPr>
                              </w:pPr>
                              <w:r>
                                <w:rPr>
                                  <w:rStyle w:val="FontStyle425"/>
                                </w:rPr>
                                <w:t xml:space="preserve">Рис. 28. Содержание лактгт-! </w:t>
                              </w:r>
                              <w:r>
                                <w:rPr>
                                  <w:rStyle w:val="FontStyle493"/>
                                </w:rPr>
                                <w:t xml:space="preserve">ч </w:t>
                              </w:r>
                              <w:r>
                                <w:rPr>
                                  <w:rStyle w:val="FontStyle425"/>
                                </w:rPr>
                                <w:t xml:space="preserve">крови до, во время и после трех повторений максимальной работы до отказа </w:t>
                              </w:r>
                              <w:r w:rsidRPr="00190123">
                                <w:rPr>
                                  <w:rStyle w:val="FontStyle425"/>
                                </w:rPr>
                                <w:t>(</w:t>
                              </w:r>
                              <w:r>
                                <w:rPr>
                                  <w:rStyle w:val="FontStyle425"/>
                                  <w:lang w:val="en-US"/>
                                </w:rPr>
                                <w:t>L</w:t>
                              </w:r>
                              <w:r w:rsidRPr="00190123">
                                <w:rPr>
                                  <w:rStyle w:val="FontStyle425"/>
                                </w:rPr>
                                <w:t xml:space="preserve">. </w:t>
                              </w:r>
                              <w:r>
                                <w:rPr>
                                  <w:rStyle w:val="FontStyle425"/>
                                  <w:lang w:val="en-US"/>
                                </w:rPr>
                                <w:t>Hermansen</w:t>
                              </w:r>
                              <w:r w:rsidRPr="00190123">
                                <w:rPr>
                                  <w:rStyle w:val="FontStyle425"/>
                                </w:rPr>
                                <w:t xml:space="preserve">, </w:t>
                              </w:r>
                              <w:r>
                                <w:rPr>
                                  <w:rStyle w:val="FontStyle425"/>
                                  <w:lang w:val="en-US"/>
                                </w:rPr>
                                <w:t>J</w:t>
                              </w:r>
                              <w:r w:rsidRPr="00190123">
                                <w:rPr>
                                  <w:rStyle w:val="FontStyle425"/>
                                </w:rPr>
                                <w:t xml:space="preserve">. </w:t>
                              </w:r>
                              <w:r>
                                <w:rPr>
                                  <w:rStyle w:val="FontStyle425"/>
                                  <w:lang w:val="en-US"/>
                                </w:rPr>
                                <w:t>Slens</w:t>
                              </w:r>
                              <w:r w:rsidRPr="00190123">
                                <w:rPr>
                                  <w:rStyle w:val="FontStyle425"/>
                                </w:rPr>
                                <w:t>-</w:t>
                              </w:r>
                              <w:r>
                                <w:rPr>
                                  <w:rStyle w:val="FontStyle425"/>
                                  <w:lang w:val="en-US"/>
                                </w:rPr>
                                <w:t>vold</w:t>
                              </w:r>
                              <w:r w:rsidRPr="00190123">
                                <w:rPr>
                                  <w:rStyle w:val="FontStyle425"/>
                                </w:rPr>
                                <w:t xml:space="preserve">, </w:t>
                              </w:r>
                              <w:r>
                                <w:rPr>
                                  <w:rStyle w:val="FontStyle425"/>
                                </w:rPr>
                                <w:t>1972).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 o:spid="_x0000_s1189" style="position:absolute;left:0;text-align:left;margin-left:0;margin-top:0;width:266.4pt;height:165.6pt;z-index:251649536;mso-wrap-distance-left:1.9pt;mso-wrap-distance-right:1.9pt;mso-wrap-distance-bottom:11.5pt;mso-position-horizontal-relative:margin" coordorigin="1186,566" coordsize="5328,33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">
                <v:shape id="Picture 167" o:spid="_x0000_s1190" type="#_x0000_t75" style="position:absolute;left:1733;top:710;width:4277;height:2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">
                  <v:imagedata r:id="rId505" o:title="" grayscale="t"/>
                </v:shape>
                <v:shape id="Text Box 168" o:spid="_x0000_s1191" type="#_x0000_t202" style="position:absolute;left:1776;top:566;width:485;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" filled="f" strokecolor="white" strokeweight="0">
                  <v:textbox inset="0,0,0,0">
                    <w:txbxContent>
                      <w:p w:rsidR="00D57188" w:rsidRDefault="001C5317">
                        <w:pPr>
                          <w:pStyle w:val="Style62"/>
                          <w:widowControl/>
                          <w:jc w:val="both"/>
                          <w:rPr>
                            <w:rStyle w:val="FontStyle435"/>
                          </w:rPr>
                        </w:pPr>
                        <w:r>
                          <w:rPr>
                            <w:rStyle w:val="FontStyle435"/>
                          </w:rPr>
                          <w:t>мг/ШО мл</w:t>
                        </w:r>
                      </w:p>
                    </w:txbxContent>
                  </v:textbox>
                </v:shape>
                <v:shape id="Text Box 169" o:spid="_x0000_s1192" type="#_x0000_t202" style="position:absolute;left:2415;top:3004;width:2266;height: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" filled="f" strokecolor="white" strokeweight="0">
                  <v:textbox inset="0,0,0,0">
                    <w:txbxContent>
                      <w:p w:rsidR="00D57188" w:rsidRDefault="001C5317">
                        <w:pPr>
                          <w:pStyle w:val="Style62"/>
                          <w:widowControl/>
                          <w:tabs>
                            <w:tab w:val="left" w:pos="1454"/>
                          </w:tabs>
                          <w:jc w:val="both"/>
                          <w:rPr>
                            <w:rStyle w:val="FontStyle435"/>
                          </w:rPr>
                        </w:pPr>
                        <w:r>
                          <w:rPr>
                            <w:rStyle w:val="FontStyle435"/>
                          </w:rPr>
                          <w:t>работа</w:t>
                        </w:r>
                        <w:r>
                          <w:rPr>
                            <w:rStyle w:val="FontStyle435"/>
                            <w:rFonts w:ascii="Times New Roman" w:hAnsi="Times New Roman" w:cs="Times New Roman"/>
                            <w:b w:val="0"/>
                            <w:bCs w:val="0"/>
                            <w:sz w:val="20"/>
                            <w:szCs w:val="20"/>
                          </w:rPr>
                          <w:tab/>
                        </w:r>
                        <w:r>
                          <w:rPr>
                            <w:rStyle w:val="FontStyle435"/>
                          </w:rPr>
                          <w:t>восстановление</w:t>
                        </w:r>
                      </w:p>
                    </w:txbxContent>
                  </v:textbox>
                </v:shape>
                <v:shape id="Text Box 170" o:spid="_x0000_s1193" type="#_x0000_t202" style="position:absolute;left:1186;top:3321;width:5328;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" filled="f" strokecolor="white" strokeweight="0">
                  <v:textbox inset="0,0,0,0">
                    <w:txbxContent>
                      <w:p w:rsidR="00D57188" w:rsidRDefault="001C5317">
                        <w:pPr>
                          <w:pStyle w:val="Style106"/>
                          <w:widowControl/>
                          <w:spacing w:line="182" w:lineRule="exact"/>
                          <w:rPr>
                            <w:rStyle w:val="FontStyle425"/>
                          </w:rPr>
                        </w:pPr>
                        <w:r>
                          <w:rPr>
                            <w:rStyle w:val="FontStyle425"/>
                          </w:rPr>
                          <w:t xml:space="preserve">Рис. 28. Содержание лактгт-! </w:t>
                        </w:r>
                        <w:r>
                          <w:rPr>
                            <w:rStyle w:val="FontStyle493"/>
                          </w:rPr>
                          <w:t xml:space="preserve">ч </w:t>
                        </w:r>
                        <w:r>
                          <w:rPr>
                            <w:rStyle w:val="FontStyle425"/>
                          </w:rPr>
                          <w:t xml:space="preserve">крови до, во время и после трех повторений максимальной работы до отказа </w:t>
                        </w:r>
                        <w:r w:rsidRPr="00190123">
                          <w:rPr>
                            <w:rStyle w:val="FontStyle425"/>
                          </w:rPr>
                          <w:t>(</w:t>
                        </w:r>
                        <w:r>
                          <w:rPr>
                            <w:rStyle w:val="FontStyle425"/>
                            <w:lang w:val="en-US"/>
                          </w:rPr>
                          <w:t>L</w:t>
                        </w:r>
                        <w:r w:rsidRPr="00190123">
                          <w:rPr>
                            <w:rStyle w:val="FontStyle425"/>
                          </w:rPr>
                          <w:t xml:space="preserve">. </w:t>
                        </w:r>
                        <w:r>
                          <w:rPr>
                            <w:rStyle w:val="FontStyle425"/>
                            <w:lang w:val="en-US"/>
                          </w:rPr>
                          <w:t>Hermansen</w:t>
                        </w:r>
                        <w:r w:rsidRPr="00190123">
                          <w:rPr>
                            <w:rStyle w:val="FontStyle425"/>
                          </w:rPr>
                          <w:t xml:space="preserve">, </w:t>
                        </w:r>
                        <w:r>
                          <w:rPr>
                            <w:rStyle w:val="FontStyle425"/>
                            <w:lang w:val="en-US"/>
                          </w:rPr>
                          <w:t>J</w:t>
                        </w:r>
                        <w:r w:rsidRPr="00190123">
                          <w:rPr>
                            <w:rStyle w:val="FontStyle425"/>
                          </w:rPr>
                          <w:t xml:space="preserve">. </w:t>
                        </w:r>
                        <w:r>
                          <w:rPr>
                            <w:rStyle w:val="FontStyle425"/>
                            <w:lang w:val="en-US"/>
                          </w:rPr>
                          <w:t>Slens</w:t>
                        </w:r>
                        <w:r w:rsidRPr="00190123">
                          <w:rPr>
                            <w:rStyle w:val="FontStyle425"/>
                          </w:rPr>
                          <w:t>-</w:t>
                        </w:r>
                        <w:r>
                          <w:rPr>
                            <w:rStyle w:val="FontStyle425"/>
                            <w:lang w:val="en-US"/>
                          </w:rPr>
                          <w:t>vold</w:t>
                        </w:r>
                        <w:r w:rsidRPr="00190123">
                          <w:rPr>
                            <w:rStyle w:val="FontStyle425"/>
                          </w:rPr>
                          <w:t xml:space="preserve">, </w:t>
                        </w:r>
                        <w:r>
                          <w:rPr>
                            <w:rStyle w:val="FontStyle425"/>
                          </w:rPr>
                          <w:t>1972).</w:t>
                        </w:r>
                      </w:p>
                    </w:txbxContent>
                  </v:textbox>
                </v:shape>
                <w10:wrap type="topAndBottom" anchorx="margin"/>
              </v:group>
            </w:pict>
          </mc:Fallback>
        </mc:AlternateContent>
      </w:r>
      <w:r w:rsidR="001C5317">
        <w:rPr>
          <w:rStyle w:val="FontStyle483"/>
          <w:spacing w:val="0"/>
        </w:rPr>
        <w:t>шего</w:t>
      </w:r>
      <w:r w:rsidR="001C5317" w:rsidRPr="00190123">
        <w:rPr>
          <w:rStyle w:val="FontStyle483"/>
          <w:lang w:val="en-US"/>
        </w:rPr>
        <w:t xml:space="preserve"> </w:t>
      </w:r>
      <w:r w:rsidR="001C5317">
        <w:rPr>
          <w:rStyle w:val="FontStyle483"/>
          <w:spacing w:val="0"/>
        </w:rPr>
        <w:t>количества</w:t>
      </w:r>
      <w:r w:rsidR="001C5317" w:rsidRPr="00190123">
        <w:rPr>
          <w:rStyle w:val="FontStyle483"/>
          <w:lang w:val="en-US"/>
        </w:rPr>
        <w:t xml:space="preserve"> </w:t>
      </w:r>
      <w:r w:rsidR="001C5317" w:rsidRPr="00190123">
        <w:rPr>
          <w:rStyle w:val="FontStyle483"/>
          <w:spacing w:val="0"/>
          <w:lang w:val="en-US"/>
        </w:rPr>
        <w:t>0</w:t>
      </w:r>
      <w:r w:rsidR="001C5317" w:rsidRPr="00190123">
        <w:rPr>
          <w:rStyle w:val="FontStyle483"/>
          <w:spacing w:val="0"/>
          <w:vertAlign w:val="subscript"/>
          <w:lang w:val="en-US"/>
        </w:rPr>
        <w:t>2</w:t>
      </w:r>
      <w:r w:rsidR="001C5317" w:rsidRPr="00190123">
        <w:rPr>
          <w:rStyle w:val="FontStyle483"/>
          <w:lang w:val="en-US"/>
        </w:rPr>
        <w:t xml:space="preserve"> </w:t>
      </w:r>
      <w:r w:rsidR="001C5317">
        <w:rPr>
          <w:rStyle w:val="FontStyle483"/>
          <w:spacing w:val="0"/>
          <w:lang w:val="en-US"/>
        </w:rPr>
        <w:t>(R-</w:t>
      </w:r>
      <w:r w:rsidR="001C5317">
        <w:rPr>
          <w:rStyle w:val="FontStyle483"/>
          <w:lang w:val="en-US"/>
        </w:rPr>
        <w:t xml:space="preserve"> </w:t>
      </w:r>
      <w:r w:rsidR="001C5317">
        <w:rPr>
          <w:rStyle w:val="FontStyle483"/>
          <w:spacing w:val="0"/>
          <w:lang w:val="en-US"/>
        </w:rPr>
        <w:t>Eisner,</w:t>
      </w:r>
      <w:r w:rsidR="001C5317">
        <w:rPr>
          <w:rStyle w:val="FontStyle483"/>
          <w:lang w:val="en-US"/>
        </w:rPr>
        <w:t xml:space="preserve"> </w:t>
      </w:r>
      <w:r w:rsidR="001C5317">
        <w:rPr>
          <w:rStyle w:val="FontStyle483"/>
          <w:spacing w:val="0"/>
          <w:lang w:val="en-US"/>
        </w:rPr>
        <w:t>L.</w:t>
      </w:r>
      <w:r w:rsidR="001C5317">
        <w:rPr>
          <w:rStyle w:val="FontStyle483"/>
          <w:lang w:val="en-US"/>
        </w:rPr>
        <w:t xml:space="preserve"> </w:t>
      </w:r>
      <w:r w:rsidR="001C5317">
        <w:rPr>
          <w:rStyle w:val="FontStyle483"/>
          <w:spacing w:val="0"/>
          <w:lang w:val="en-US"/>
        </w:rPr>
        <w:t>Carlson,</w:t>
      </w:r>
      <w:r w:rsidR="001C5317">
        <w:rPr>
          <w:rStyle w:val="FontStyle483"/>
          <w:lang w:val="en-US"/>
        </w:rPr>
        <w:t xml:space="preserve"> </w:t>
      </w:r>
      <w:r w:rsidR="001C5317" w:rsidRPr="00190123">
        <w:rPr>
          <w:rStyle w:val="FontStyle483"/>
          <w:spacing w:val="0"/>
          <w:lang w:val="en-US"/>
        </w:rPr>
        <w:t>1962;</w:t>
      </w:r>
      <w:r w:rsidR="001C5317" w:rsidRPr="00190123">
        <w:rPr>
          <w:rStyle w:val="FontStyle483"/>
          <w:lang w:val="en-US"/>
        </w:rPr>
        <w:t xml:space="preserve"> </w:t>
      </w:r>
      <w:r w:rsidR="001C5317">
        <w:rPr>
          <w:rStyle w:val="FontStyle483"/>
          <w:spacing w:val="0"/>
          <w:lang w:val="en-US"/>
        </w:rPr>
        <w:t>F.</w:t>
      </w:r>
      <w:r w:rsidR="001C5317">
        <w:rPr>
          <w:rStyle w:val="FontStyle483"/>
          <w:lang w:val="en-US"/>
        </w:rPr>
        <w:t xml:space="preserve"> </w:t>
      </w:r>
      <w:r w:rsidR="001C5317">
        <w:rPr>
          <w:rStyle w:val="FontStyle483"/>
          <w:spacing w:val="0"/>
          <w:lang w:val="en-US"/>
        </w:rPr>
        <w:t>Freu-man,</w:t>
      </w:r>
      <w:r w:rsidR="001C5317">
        <w:rPr>
          <w:rStyle w:val="FontStyle483"/>
          <w:lang w:val="en-US"/>
        </w:rPr>
        <w:t xml:space="preserve"> </w:t>
      </w:r>
      <w:r w:rsidR="001C5317">
        <w:rPr>
          <w:rStyle w:val="FontStyle483"/>
          <w:spacing w:val="0"/>
          <w:lang w:val="en-US"/>
        </w:rPr>
        <w:t>W.</w:t>
      </w:r>
      <w:r w:rsidR="001C5317">
        <w:rPr>
          <w:rStyle w:val="FontStyle483"/>
          <w:lang w:val="en-US"/>
        </w:rPr>
        <w:t xml:space="preserve"> </w:t>
      </w:r>
      <w:r w:rsidR="001C5317">
        <w:rPr>
          <w:rStyle w:val="FontStyle483"/>
          <w:spacing w:val="0"/>
          <w:lang w:val="en-US"/>
        </w:rPr>
        <w:t>Schroeder,</w:t>
      </w:r>
      <w:r w:rsidR="001C5317">
        <w:rPr>
          <w:rStyle w:val="FontStyle483"/>
          <w:lang w:val="en-US"/>
        </w:rPr>
        <w:t xml:space="preserve"> </w:t>
      </w:r>
      <w:r w:rsidR="001C5317" w:rsidRPr="00190123">
        <w:rPr>
          <w:rStyle w:val="FontStyle483"/>
          <w:spacing w:val="0"/>
          <w:lang w:val="en-US"/>
        </w:rPr>
        <w:t>1968).</w:t>
      </w:r>
      <w:r w:rsidR="001C5317" w:rsidRPr="00190123">
        <w:rPr>
          <w:rStyle w:val="FontStyle483"/>
          <w:lang w:val="en-US"/>
        </w:rPr>
        <w:t xml:space="preserve"> </w:t>
      </w:r>
      <w:r w:rsidR="001C5317">
        <w:rPr>
          <w:rStyle w:val="FontStyle483"/>
          <w:spacing w:val="0"/>
        </w:rPr>
        <w:t>Об</w:t>
      </w:r>
      <w:r w:rsidR="001C5317">
        <w:rPr>
          <w:rStyle w:val="FontStyle483"/>
        </w:rPr>
        <w:t xml:space="preserve"> </w:t>
      </w:r>
      <w:r w:rsidR="001C5317">
        <w:rPr>
          <w:rStyle w:val="FontStyle483"/>
          <w:spacing w:val="0"/>
        </w:rPr>
        <w:t>этом</w:t>
      </w:r>
      <w:r w:rsidR="001C5317">
        <w:rPr>
          <w:rStyle w:val="FontStyle483"/>
        </w:rPr>
        <w:t xml:space="preserve"> </w:t>
      </w:r>
      <w:r w:rsidR="001C5317">
        <w:rPr>
          <w:rStyle w:val="FontStyle483"/>
          <w:spacing w:val="0"/>
        </w:rPr>
        <w:t>же</w:t>
      </w:r>
      <w:r w:rsidR="001C5317">
        <w:rPr>
          <w:rStyle w:val="FontStyle483"/>
        </w:rPr>
        <w:t xml:space="preserve"> </w:t>
      </w:r>
      <w:r w:rsidR="001C5317">
        <w:rPr>
          <w:rStyle w:val="FontStyle483"/>
          <w:spacing w:val="0"/>
        </w:rPr>
        <w:t>свидетельствует и</w:t>
      </w:r>
      <w:r w:rsidR="001C5317">
        <w:rPr>
          <w:rStyle w:val="FontStyle483"/>
        </w:rPr>
        <w:t xml:space="preserve"> </w:t>
      </w:r>
      <w:r w:rsidR="001C5317">
        <w:rPr>
          <w:rStyle w:val="FontStyle483"/>
          <w:spacing w:val="0"/>
        </w:rPr>
        <w:t>большая</w:t>
      </w:r>
      <w:r w:rsidR="001C5317">
        <w:rPr>
          <w:rStyle w:val="FontStyle483"/>
        </w:rPr>
        <w:t xml:space="preserve"> </w:t>
      </w:r>
      <w:r w:rsidR="001C5317">
        <w:rPr>
          <w:rStyle w:val="FontStyle483"/>
          <w:spacing w:val="0"/>
        </w:rPr>
        <w:t>разность</w:t>
      </w:r>
      <w:r w:rsidR="001C5317">
        <w:rPr>
          <w:rStyle w:val="FontStyle483"/>
        </w:rPr>
        <w:t xml:space="preserve"> </w:t>
      </w:r>
      <w:r w:rsidR="001C5317">
        <w:rPr>
          <w:rStyle w:val="FontStyle483"/>
          <w:spacing w:val="0"/>
        </w:rPr>
        <w:t>между</w:t>
      </w:r>
      <w:r w:rsidR="001C5317">
        <w:rPr>
          <w:rStyle w:val="FontStyle483"/>
        </w:rPr>
        <w:t xml:space="preserve"> </w:t>
      </w:r>
      <w:r w:rsidR="001C5317">
        <w:rPr>
          <w:rStyle w:val="FontStyle483"/>
          <w:spacing w:val="0"/>
        </w:rPr>
        <w:t>содержанием</w:t>
      </w:r>
      <w:r w:rsidR="001C5317">
        <w:rPr>
          <w:rStyle w:val="FontStyle483"/>
        </w:rPr>
        <w:t xml:space="preserve"> </w:t>
      </w:r>
      <w:r w:rsidR="001C5317">
        <w:rPr>
          <w:rStyle w:val="FontStyle483"/>
          <w:spacing w:val="0"/>
        </w:rPr>
        <w:t>0</w:t>
      </w:r>
      <w:r w:rsidR="001C5317">
        <w:rPr>
          <w:rStyle w:val="FontStyle483"/>
          <w:spacing w:val="0"/>
          <w:vertAlign w:val="subscript"/>
        </w:rPr>
        <w:t>2</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артериях и</w:t>
      </w:r>
      <w:r w:rsidR="001C5317">
        <w:rPr>
          <w:rStyle w:val="FontStyle483"/>
        </w:rPr>
        <w:t xml:space="preserve"> </w:t>
      </w:r>
      <w:r w:rsidR="001C5317">
        <w:rPr>
          <w:rStyle w:val="FontStyle483"/>
          <w:spacing w:val="0"/>
        </w:rPr>
        <w:t>венах</w:t>
      </w:r>
      <w:r w:rsidR="001C5317">
        <w:rPr>
          <w:rStyle w:val="FontStyle483"/>
        </w:rPr>
        <w:t xml:space="preserve"> </w:t>
      </w:r>
      <w:r w:rsidR="001C5317">
        <w:rPr>
          <w:rStyle w:val="FontStyle483"/>
          <w:spacing w:val="0"/>
        </w:rPr>
        <w:t>у</w:t>
      </w:r>
      <w:r w:rsidR="001C5317">
        <w:rPr>
          <w:rStyle w:val="FontStyle483"/>
        </w:rPr>
        <w:t xml:space="preserve"> </w:t>
      </w:r>
      <w:r w:rsidR="001C5317">
        <w:rPr>
          <w:rStyle w:val="FontStyle483"/>
          <w:spacing w:val="0"/>
        </w:rPr>
        <w:t>тренированных</w:t>
      </w:r>
      <w:r w:rsidR="001C5317">
        <w:rPr>
          <w:rStyle w:val="FontStyle483"/>
        </w:rPr>
        <w:t xml:space="preserve"> </w:t>
      </w:r>
      <w:r w:rsidR="001C5317">
        <w:rPr>
          <w:rStyle w:val="FontStyle483"/>
          <w:spacing w:val="0"/>
        </w:rPr>
        <w:t>спортсменов</w:t>
      </w:r>
      <w:r w:rsidR="001C5317">
        <w:rPr>
          <w:rStyle w:val="FontStyle483"/>
        </w:rPr>
        <w:t xml:space="preserve"> </w:t>
      </w:r>
      <w:r w:rsidR="001C5317">
        <w:rPr>
          <w:rStyle w:val="FontStyle483"/>
          <w:spacing w:val="0"/>
        </w:rPr>
        <w:t>по</w:t>
      </w:r>
      <w:r w:rsidR="001C5317">
        <w:rPr>
          <w:rStyle w:val="FontStyle483"/>
        </w:rPr>
        <w:t xml:space="preserve"> </w:t>
      </w:r>
      <w:r w:rsidR="001C5317">
        <w:rPr>
          <w:rStyle w:val="FontStyle483"/>
          <w:spacing w:val="0"/>
        </w:rPr>
        <w:t>сравнению</w:t>
      </w:r>
      <w:r w:rsidR="001C5317">
        <w:rPr>
          <w:rStyle w:val="FontStyle483"/>
        </w:rPr>
        <w:t xml:space="preserve"> </w:t>
      </w:r>
      <w:r w:rsidR="001C5317">
        <w:rPr>
          <w:rStyle w:val="FontStyle483"/>
          <w:spacing w:val="0"/>
        </w:rPr>
        <w:t>с нетренированными</w:t>
      </w:r>
      <w:r w:rsidR="001C5317">
        <w:rPr>
          <w:rStyle w:val="FontStyle483"/>
        </w:rPr>
        <w:t xml:space="preserve"> </w:t>
      </w:r>
      <w:r w:rsidR="001C5317">
        <w:rPr>
          <w:rStyle w:val="FontStyle483"/>
          <w:spacing w:val="0"/>
        </w:rPr>
        <w:t>лицами</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lang w:val="en-US"/>
        </w:rPr>
        <w:t>Ekblom</w:t>
      </w:r>
      <w:r w:rsidR="001C5317" w:rsidRPr="00190123">
        <w:rPr>
          <w:rStyle w:val="FontStyle483"/>
          <w:spacing w:val="0"/>
        </w:rPr>
        <w:t>,</w:t>
      </w:r>
      <w:r w:rsidR="001C5317" w:rsidRPr="00190123">
        <w:rPr>
          <w:rStyle w:val="FontStyle483"/>
        </w:rPr>
        <w:t xml:space="preserve"> </w:t>
      </w:r>
      <w:r w:rsidR="001C5317">
        <w:rPr>
          <w:rStyle w:val="FontStyle483"/>
          <w:spacing w:val="0"/>
        </w:rPr>
        <w:t>1969;</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lang w:val="en-US"/>
        </w:rPr>
        <w:t>Saltin</w:t>
      </w:r>
      <w:r w:rsidR="001C5317" w:rsidRPr="00190123">
        <w:rPr>
          <w:rStyle w:val="FontStyle483"/>
        </w:rPr>
        <w:t xml:space="preserve"> </w:t>
      </w:r>
      <w:r w:rsidR="001C5317">
        <w:rPr>
          <w:rStyle w:val="FontStyle483"/>
          <w:spacing w:val="0"/>
          <w:lang w:val="en-US"/>
        </w:rPr>
        <w:t>et</w:t>
      </w:r>
      <w:r w:rsidR="001C5317" w:rsidRPr="00190123">
        <w:rPr>
          <w:rStyle w:val="FontStyle483"/>
          <w:spacing w:val="0"/>
        </w:rPr>
        <w:t xml:space="preserve"> </w:t>
      </w:r>
      <w:r w:rsidR="001C5317">
        <w:rPr>
          <w:rStyle w:val="FontStyle483"/>
          <w:spacing w:val="0"/>
          <w:lang w:val="en-US"/>
        </w:rPr>
        <w:t>al</w:t>
      </w:r>
      <w:r w:rsidR="001C5317" w:rsidRPr="00190123">
        <w:rPr>
          <w:rStyle w:val="FontStyle483"/>
          <w:spacing w:val="0"/>
        </w:rPr>
        <w:t>.,</w:t>
      </w:r>
      <w:r w:rsidR="001C5317" w:rsidRPr="00190123">
        <w:rPr>
          <w:rStyle w:val="FontStyle483"/>
        </w:rPr>
        <w:t xml:space="preserve">  </w:t>
      </w:r>
      <w:r w:rsidR="001C5317">
        <w:rPr>
          <w:rStyle w:val="FontStyle483"/>
          <w:spacing w:val="0"/>
        </w:rPr>
        <w:t>1968,</w:t>
      </w:r>
      <w:r w:rsidR="001C5317">
        <w:rPr>
          <w:rStyle w:val="FontStyle483"/>
        </w:rPr>
        <w:t xml:space="preserve"> </w:t>
      </w:r>
      <w:r w:rsidR="001C5317">
        <w:rPr>
          <w:rStyle w:val="FontStyle483"/>
          <w:spacing w:val="0"/>
          <w:lang w:val="en-US"/>
        </w:rPr>
        <w:t>L</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Powell</w:t>
      </w:r>
      <w:r w:rsidR="001C5317" w:rsidRPr="00190123">
        <w:rPr>
          <w:rStyle w:val="FontStyle483"/>
          <w:spacing w:val="0"/>
        </w:rPr>
        <w:t>,</w:t>
      </w:r>
      <w:r w:rsidR="001C5317" w:rsidRPr="00190123">
        <w:rPr>
          <w:rStyle w:val="FontStyle483"/>
        </w:rPr>
        <w:t xml:space="preserve">  </w:t>
      </w:r>
      <w:r w:rsidR="001C5317">
        <w:rPr>
          <w:rStyle w:val="FontStyle483"/>
          <w:spacing w:val="0"/>
        </w:rPr>
        <w:t>1971).</w:t>
      </w:r>
      <w:r w:rsidR="001C5317">
        <w:rPr>
          <w:rStyle w:val="FontStyle483"/>
        </w:rPr>
        <w:t xml:space="preserve"> </w:t>
      </w:r>
      <w:r w:rsidR="001C5317">
        <w:rPr>
          <w:rStyle w:val="FontStyle483"/>
          <w:spacing w:val="0"/>
        </w:rPr>
        <w:t>Показано</w:t>
      </w:r>
      <w:r w:rsidR="001C5317">
        <w:rPr>
          <w:rStyle w:val="FontStyle483"/>
        </w:rPr>
        <w:t xml:space="preserve"> </w:t>
      </w:r>
      <w:r w:rsidR="001C5317">
        <w:rPr>
          <w:rStyle w:val="FontStyle483"/>
          <w:spacing w:val="0"/>
        </w:rPr>
        <w:t>также,</w:t>
      </w:r>
      <w:r w:rsidR="001C5317">
        <w:rPr>
          <w:rStyle w:val="FontStyle483"/>
        </w:rPr>
        <w:t xml:space="preserve"> </w:t>
      </w:r>
      <w:r w:rsidR="001C5317">
        <w:rPr>
          <w:rStyle w:val="FontStyle483"/>
          <w:spacing w:val="0"/>
        </w:rPr>
        <w:t>что</w:t>
      </w:r>
      <w:r w:rsidR="001C5317">
        <w:rPr>
          <w:rStyle w:val="FontStyle483"/>
        </w:rPr>
        <w:t xml:space="preserve"> </w:t>
      </w:r>
      <w:r w:rsidR="001C5317">
        <w:rPr>
          <w:rStyle w:val="FontStyle483"/>
          <w:spacing w:val="0"/>
        </w:rPr>
        <w:t>при максимальной</w:t>
      </w:r>
      <w:r w:rsidR="001C5317">
        <w:rPr>
          <w:rStyle w:val="FontStyle483"/>
        </w:rPr>
        <w:t xml:space="preserve"> </w:t>
      </w:r>
      <w:r w:rsidR="001C5317">
        <w:rPr>
          <w:rStyle w:val="FontStyle483"/>
          <w:spacing w:val="0"/>
        </w:rPr>
        <w:t>нагрузке</w:t>
      </w:r>
      <w:r w:rsidR="001C5317">
        <w:rPr>
          <w:rStyle w:val="FontStyle483"/>
        </w:rPr>
        <w:t xml:space="preserve"> </w:t>
      </w:r>
      <w:r w:rsidR="001C5317">
        <w:rPr>
          <w:rStyle w:val="FontStyle483"/>
          <w:spacing w:val="0"/>
        </w:rPr>
        <w:t>(на</w:t>
      </w:r>
      <w:r w:rsidR="001C5317">
        <w:rPr>
          <w:rStyle w:val="FontStyle483"/>
        </w:rPr>
        <w:t xml:space="preserve"> </w:t>
      </w:r>
      <w:r w:rsidR="001C5317">
        <w:rPr>
          <w:rStyle w:val="FontStyle483"/>
          <w:spacing w:val="0"/>
        </w:rPr>
        <w:t>уровне</w:t>
      </w:r>
      <w:r w:rsidR="001C5317">
        <w:rPr>
          <w:rStyle w:val="FontStyle483"/>
        </w:rPr>
        <w:t xml:space="preserve"> </w:t>
      </w:r>
      <w:r w:rsidR="001C5317">
        <w:rPr>
          <w:rStyle w:val="FontStyle483"/>
          <w:spacing w:val="0"/>
        </w:rPr>
        <w:t>МПК)</w:t>
      </w:r>
      <w:r w:rsidR="001C5317">
        <w:rPr>
          <w:rStyle w:val="FontStyle483"/>
        </w:rPr>
        <w:t xml:space="preserve"> </w:t>
      </w:r>
      <w:r w:rsidR="001C5317">
        <w:rPr>
          <w:rStyle w:val="FontStyle483"/>
          <w:spacing w:val="0"/>
        </w:rPr>
        <w:t>критическое напряжение</w:t>
      </w:r>
      <w:r w:rsidR="001C5317">
        <w:rPr>
          <w:rStyle w:val="FontStyle483"/>
        </w:rPr>
        <w:t xml:space="preserve"> </w:t>
      </w:r>
      <w:r w:rsidR="001C5317">
        <w:rPr>
          <w:rStyle w:val="FontStyle483"/>
          <w:spacing w:val="0"/>
        </w:rPr>
        <w:t>0</w:t>
      </w:r>
      <w:r w:rsidR="001C5317">
        <w:rPr>
          <w:rStyle w:val="FontStyle483"/>
          <w:spacing w:val="0"/>
          <w:vertAlign w:val="subscript"/>
        </w:rPr>
        <w:t>2</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митохондриях</w:t>
      </w:r>
      <w:r w:rsidR="001C5317">
        <w:rPr>
          <w:rStyle w:val="FontStyle483"/>
        </w:rPr>
        <w:t xml:space="preserve"> </w:t>
      </w:r>
      <w:r w:rsidR="001C5317">
        <w:rPr>
          <w:rStyle w:val="FontStyle483"/>
          <w:spacing w:val="0"/>
        </w:rPr>
        <w:t>не</w:t>
      </w:r>
      <w:r w:rsidR="001C5317">
        <w:rPr>
          <w:rStyle w:val="FontStyle483"/>
        </w:rPr>
        <w:t xml:space="preserve"> </w:t>
      </w:r>
      <w:r w:rsidR="001C5317">
        <w:rPr>
          <w:rStyle w:val="FontStyle483"/>
          <w:spacing w:val="0"/>
        </w:rPr>
        <w:t>достигается</w:t>
      </w:r>
      <w:r w:rsidR="001C5317">
        <w:rPr>
          <w:rStyle w:val="FontStyle483"/>
        </w:rPr>
        <w:t xml:space="preserve"> </w:t>
      </w:r>
      <w:r w:rsidR="001C5317" w:rsidRPr="00190123">
        <w:rPr>
          <w:rStyle w:val="FontStyle483"/>
          <w:spacing w:val="0"/>
        </w:rPr>
        <w:t>(</w:t>
      </w:r>
      <w:r w:rsidR="001C5317">
        <w:rPr>
          <w:rStyle w:val="FontStyle483"/>
          <w:spacing w:val="0"/>
          <w:lang w:val="en-US"/>
        </w:rPr>
        <w:t>F</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Jobsis</w:t>
      </w:r>
      <w:r w:rsidR="001C5317" w:rsidRPr="00190123">
        <w:rPr>
          <w:rStyle w:val="FontStyle483"/>
          <w:spacing w:val="0"/>
        </w:rPr>
        <w:t xml:space="preserve">, </w:t>
      </w:r>
      <w:r w:rsidR="001C5317">
        <w:rPr>
          <w:rStyle w:val="FontStyle483"/>
          <w:spacing w:val="0"/>
          <w:lang w:val="en-US"/>
        </w:rPr>
        <w:t>W</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Stainsly</w:t>
      </w:r>
      <w:r w:rsidR="001C5317" w:rsidRPr="00190123">
        <w:rPr>
          <w:rStyle w:val="FontStyle483"/>
          <w:spacing w:val="0"/>
        </w:rPr>
        <w:t>,</w:t>
      </w:r>
      <w:r w:rsidR="001C5317" w:rsidRPr="00190123">
        <w:rPr>
          <w:rStyle w:val="FontStyle483"/>
        </w:rPr>
        <w:t xml:space="preserve"> </w:t>
      </w:r>
      <w:r w:rsidR="001C5317">
        <w:rPr>
          <w:rStyle w:val="FontStyle483"/>
          <w:spacing w:val="0"/>
        </w:rPr>
        <w:t>1968)</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напряжение</w:t>
      </w:r>
      <w:r w:rsidR="001C5317">
        <w:rPr>
          <w:rStyle w:val="FontStyle483"/>
        </w:rPr>
        <w:t xml:space="preserve"> </w:t>
      </w:r>
      <w:r w:rsidR="001C5317">
        <w:rPr>
          <w:rStyle w:val="FontStyle483"/>
          <w:spacing w:val="0"/>
        </w:rPr>
        <w:t>0</w:t>
      </w:r>
      <w:r w:rsidR="001C5317">
        <w:rPr>
          <w:rStyle w:val="FontStyle483"/>
          <w:spacing w:val="0"/>
          <w:vertAlign w:val="subscript"/>
        </w:rPr>
        <w:t>2</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венозной</w:t>
      </w:r>
      <w:r w:rsidR="001C5317">
        <w:rPr>
          <w:rStyle w:val="FontStyle483"/>
        </w:rPr>
        <w:t xml:space="preserve"> </w:t>
      </w:r>
      <w:r w:rsidR="001C5317">
        <w:rPr>
          <w:rStyle w:val="FontStyle483"/>
          <w:spacing w:val="0"/>
        </w:rPr>
        <w:t>крови</w:t>
      </w:r>
      <w:r w:rsidR="001C5317">
        <w:rPr>
          <w:rStyle w:val="FontStyle483"/>
        </w:rPr>
        <w:t xml:space="preserve"> </w:t>
      </w:r>
      <w:r w:rsidR="001C5317">
        <w:rPr>
          <w:rStyle w:val="FontStyle483"/>
          <w:spacing w:val="0"/>
        </w:rPr>
        <w:t>на</w:t>
      </w:r>
      <w:r w:rsidR="001C5317">
        <w:rPr>
          <w:rStyle w:val="FontStyle483"/>
          <w:spacing w:val="0"/>
        </w:rPr>
        <w:softHyphen/>
        <w:t>много</w:t>
      </w:r>
      <w:r w:rsidR="001C5317">
        <w:rPr>
          <w:rStyle w:val="FontStyle483"/>
        </w:rPr>
        <w:t xml:space="preserve"> </w:t>
      </w:r>
      <w:r w:rsidR="001C5317">
        <w:rPr>
          <w:rStyle w:val="FontStyle483"/>
          <w:spacing w:val="0"/>
        </w:rPr>
        <w:t>выше</w:t>
      </w:r>
      <w:r w:rsidR="001C5317">
        <w:rPr>
          <w:rStyle w:val="FontStyle483"/>
        </w:rPr>
        <w:t xml:space="preserve"> </w:t>
      </w:r>
      <w:r w:rsidR="001C5317">
        <w:rPr>
          <w:rStyle w:val="FontStyle483"/>
          <w:spacing w:val="0"/>
        </w:rPr>
        <w:t>критического</w:t>
      </w:r>
      <w:r w:rsidR="001C5317">
        <w:rPr>
          <w:rStyle w:val="FontStyle483"/>
        </w:rPr>
        <w:t xml:space="preserve"> </w:t>
      </w:r>
      <w:r w:rsidR="001C5317">
        <w:rPr>
          <w:rStyle w:val="FontStyle483"/>
          <w:spacing w:val="0"/>
        </w:rPr>
        <w:t>напряжения</w:t>
      </w:r>
      <w:r w:rsidR="001C5317">
        <w:rPr>
          <w:rStyle w:val="FontStyle483"/>
        </w:rPr>
        <w:t xml:space="preserve"> </w:t>
      </w:r>
      <w:r w:rsidR="001C5317">
        <w:rPr>
          <w:rStyle w:val="FontStyle483"/>
          <w:spacing w:val="0"/>
        </w:rPr>
        <w:t>0</w:t>
      </w:r>
      <w:r w:rsidR="001C5317">
        <w:rPr>
          <w:rStyle w:val="FontStyle483"/>
          <w:spacing w:val="0"/>
          <w:vertAlign w:val="subscript"/>
        </w:rPr>
        <w:t>2</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 xml:space="preserve">митохондриях </w:t>
      </w:r>
      <w:r w:rsidR="001C5317" w:rsidRPr="00190123">
        <w:rPr>
          <w:rStyle w:val="FontStyle483"/>
          <w:spacing w:val="0"/>
        </w:rPr>
        <w:t>(</w:t>
      </w:r>
      <w:r w:rsidR="001C5317">
        <w:rPr>
          <w:rStyle w:val="FontStyle483"/>
          <w:spacing w:val="0"/>
          <w:lang w:val="en-US"/>
        </w:rPr>
        <w:t>F</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Pirnay</w:t>
      </w:r>
      <w:r w:rsidR="001C5317" w:rsidRPr="00190123">
        <w:rPr>
          <w:rStyle w:val="FontStyle483"/>
        </w:rPr>
        <w:t xml:space="preserve"> </w:t>
      </w:r>
      <w:r w:rsidR="001C5317">
        <w:rPr>
          <w:rStyle w:val="FontStyle483"/>
          <w:spacing w:val="0"/>
          <w:lang w:val="en-US"/>
        </w:rPr>
        <w:t>et</w:t>
      </w:r>
      <w:r w:rsidR="001C5317" w:rsidRPr="00190123">
        <w:rPr>
          <w:rStyle w:val="FontStyle483"/>
        </w:rPr>
        <w:t xml:space="preserve"> </w:t>
      </w:r>
      <w:r w:rsidR="001C5317">
        <w:rPr>
          <w:rStyle w:val="FontStyle483"/>
          <w:spacing w:val="0"/>
          <w:lang w:val="en-US"/>
        </w:rPr>
        <w:t>al</w:t>
      </w:r>
      <w:r w:rsidR="001C5317" w:rsidRPr="00190123">
        <w:rPr>
          <w:rStyle w:val="FontStyle483"/>
          <w:spacing w:val="0"/>
        </w:rPr>
        <w:t>.,</w:t>
      </w:r>
      <w:r w:rsidR="001C5317" w:rsidRPr="00190123">
        <w:rPr>
          <w:rStyle w:val="FontStyle483"/>
        </w:rPr>
        <w:t xml:space="preserve"> </w:t>
      </w:r>
      <w:r w:rsidR="001C5317">
        <w:rPr>
          <w:rStyle w:val="FontStyle483"/>
          <w:spacing w:val="0"/>
        </w:rPr>
        <w:t>1972).</w:t>
      </w:r>
      <w:r w:rsidR="001C5317">
        <w:rPr>
          <w:rStyle w:val="FontStyle483"/>
        </w:rPr>
        <w:t xml:space="preserve"> </w:t>
      </w:r>
      <w:r w:rsidR="001C5317">
        <w:rPr>
          <w:rStyle w:val="FontStyle483"/>
          <w:spacing w:val="0"/>
        </w:rPr>
        <w:t>Это</w:t>
      </w:r>
      <w:r w:rsidR="001C5317">
        <w:rPr>
          <w:rStyle w:val="FontStyle483"/>
        </w:rPr>
        <w:t xml:space="preserve"> </w:t>
      </w:r>
      <w:r w:rsidR="001C5317">
        <w:rPr>
          <w:rStyle w:val="FontStyle483"/>
          <w:spacing w:val="0"/>
        </w:rPr>
        <w:t>свидетельствует</w:t>
      </w:r>
      <w:r w:rsidR="001C5317">
        <w:rPr>
          <w:rStyle w:val="FontStyle483"/>
        </w:rPr>
        <w:t xml:space="preserve"> </w:t>
      </w:r>
      <w:r w:rsidR="001C5317">
        <w:rPr>
          <w:rStyle w:val="FontStyle483"/>
          <w:spacing w:val="0"/>
        </w:rPr>
        <w:t>о</w:t>
      </w:r>
      <w:r w:rsidR="001C5317">
        <w:rPr>
          <w:rStyle w:val="FontStyle483"/>
        </w:rPr>
        <w:t xml:space="preserve"> </w:t>
      </w:r>
      <w:r w:rsidR="001C5317">
        <w:rPr>
          <w:rStyle w:val="FontStyle483"/>
          <w:spacing w:val="0"/>
        </w:rPr>
        <w:t>транзите</w:t>
      </w:r>
      <w:r w:rsidR="001C5317">
        <w:rPr>
          <w:rStyle w:val="FontStyle452"/>
          <w:spacing w:val="0"/>
        </w:rPr>
        <w:t xml:space="preserve">Ог </w:t>
      </w:r>
      <w:r w:rsidR="001C5317">
        <w:rPr>
          <w:rStyle w:val="FontStyle483"/>
          <w:spacing w:val="0"/>
        </w:rPr>
        <w:t>через</w:t>
      </w:r>
      <w:r w:rsidR="001C5317">
        <w:rPr>
          <w:rStyle w:val="FontStyle483"/>
        </w:rPr>
        <w:t xml:space="preserve"> </w:t>
      </w:r>
      <w:r w:rsidR="001C5317">
        <w:rPr>
          <w:rStyle w:val="FontStyle483"/>
          <w:spacing w:val="0"/>
        </w:rPr>
        <w:t>мышцы,</w:t>
      </w:r>
      <w:r w:rsidR="001C5317">
        <w:rPr>
          <w:rStyle w:val="FontStyle483"/>
        </w:rPr>
        <w:t xml:space="preserve"> </w:t>
      </w:r>
      <w:r w:rsidR="001C5317">
        <w:rPr>
          <w:rStyle w:val="FontStyle483"/>
          <w:spacing w:val="0"/>
        </w:rPr>
        <w:t>если</w:t>
      </w:r>
      <w:r w:rsidR="001C5317">
        <w:rPr>
          <w:rStyle w:val="FontStyle483"/>
        </w:rPr>
        <w:t xml:space="preserve"> </w:t>
      </w:r>
      <w:r w:rsidR="001C5317">
        <w:rPr>
          <w:rStyle w:val="FontStyle483"/>
          <w:spacing w:val="0"/>
        </w:rPr>
        <w:t>они</w:t>
      </w:r>
      <w:r w:rsidR="001C5317">
        <w:rPr>
          <w:rStyle w:val="FontStyle483"/>
        </w:rPr>
        <w:t xml:space="preserve"> </w:t>
      </w:r>
      <w:r w:rsidR="001C5317">
        <w:rPr>
          <w:rStyle w:val="FontStyle483"/>
          <w:spacing w:val="0"/>
        </w:rPr>
        <w:t>не</w:t>
      </w:r>
      <w:r w:rsidR="001C5317">
        <w:rPr>
          <w:rStyle w:val="FontStyle483"/>
        </w:rPr>
        <w:t xml:space="preserve"> </w:t>
      </w:r>
      <w:r w:rsidR="001C5317">
        <w:rPr>
          <w:rStyle w:val="FontStyle483"/>
          <w:spacing w:val="0"/>
        </w:rPr>
        <w:t>способны</w:t>
      </w:r>
      <w:r w:rsidR="001C5317">
        <w:rPr>
          <w:rStyle w:val="FontStyle483"/>
        </w:rPr>
        <w:t xml:space="preserve"> </w:t>
      </w:r>
      <w:r w:rsidR="001C5317">
        <w:rPr>
          <w:rStyle w:val="FontStyle483"/>
          <w:spacing w:val="0"/>
        </w:rPr>
        <w:t>достаточно</w:t>
      </w:r>
      <w:r w:rsidR="001C5317">
        <w:rPr>
          <w:rStyle w:val="FontStyle483"/>
        </w:rPr>
        <w:t xml:space="preserve"> </w:t>
      </w:r>
      <w:r w:rsidR="001C5317">
        <w:rPr>
          <w:rStyle w:val="FontStyle483"/>
          <w:spacing w:val="0"/>
        </w:rPr>
        <w:t>утилизи</w:t>
      </w:r>
      <w:r w:rsidR="001C5317">
        <w:rPr>
          <w:rStyle w:val="FontStyle483"/>
          <w:spacing w:val="0"/>
        </w:rPr>
        <w:softHyphen/>
        <w:t>ровать</w:t>
      </w:r>
      <w:r w:rsidR="001C5317">
        <w:rPr>
          <w:rStyle w:val="FontStyle483"/>
        </w:rPr>
        <w:t xml:space="preserve"> </w:t>
      </w:r>
      <w:r w:rsidR="001C5317">
        <w:rPr>
          <w:rStyle w:val="FontStyle483"/>
          <w:spacing w:val="0"/>
        </w:rPr>
        <w:t>его.</w:t>
      </w:r>
      <w:r w:rsidR="001C5317">
        <w:rPr>
          <w:rStyle w:val="FontStyle483"/>
        </w:rPr>
        <w:t xml:space="preserve"> </w:t>
      </w:r>
      <w:r w:rsidR="001C5317">
        <w:rPr>
          <w:rStyle w:val="FontStyle483"/>
          <w:spacing w:val="0"/>
        </w:rPr>
        <w:t>Отсюда</w:t>
      </w:r>
      <w:r w:rsidR="001C5317">
        <w:rPr>
          <w:rStyle w:val="FontStyle483"/>
        </w:rPr>
        <w:t xml:space="preserve"> </w:t>
      </w:r>
      <w:r w:rsidR="001C5317">
        <w:rPr>
          <w:rStyle w:val="FontStyle483"/>
          <w:spacing w:val="0"/>
        </w:rPr>
        <w:t>возникла</w:t>
      </w:r>
      <w:r w:rsidR="001C5317">
        <w:rPr>
          <w:rStyle w:val="FontStyle483"/>
        </w:rPr>
        <w:t xml:space="preserve"> </w:t>
      </w:r>
      <w:r w:rsidR="001C5317">
        <w:rPr>
          <w:rStyle w:val="FontStyle483"/>
          <w:spacing w:val="0"/>
        </w:rPr>
        <w:t>уверенность,</w:t>
      </w:r>
      <w:r w:rsidR="001C5317">
        <w:rPr>
          <w:rStyle w:val="FontStyle483"/>
        </w:rPr>
        <w:t xml:space="preserve"> </w:t>
      </w:r>
      <w:r w:rsidR="001C5317">
        <w:rPr>
          <w:rStyle w:val="FontStyle483"/>
          <w:spacing w:val="0"/>
        </w:rPr>
        <w:t>что</w:t>
      </w:r>
      <w:r w:rsidR="001C5317">
        <w:rPr>
          <w:rStyle w:val="FontStyle483"/>
        </w:rPr>
        <w:t xml:space="preserve"> </w:t>
      </w:r>
      <w:r w:rsidR="001C5317">
        <w:rPr>
          <w:rStyle w:val="FontStyle483"/>
          <w:spacing w:val="0"/>
        </w:rPr>
        <w:t>выносли</w:t>
      </w:r>
      <w:r w:rsidR="001C5317">
        <w:rPr>
          <w:rStyle w:val="FontStyle483"/>
          <w:spacing w:val="0"/>
        </w:rPr>
        <w:softHyphen/>
        <w:t>вость</w:t>
      </w:r>
      <w:r w:rsidR="001C5317">
        <w:rPr>
          <w:rStyle w:val="FontStyle483"/>
        </w:rPr>
        <w:t xml:space="preserve"> </w:t>
      </w:r>
      <w:r w:rsidR="001C5317">
        <w:rPr>
          <w:rStyle w:val="FontStyle483"/>
          <w:spacing w:val="0"/>
        </w:rPr>
        <w:t>лимитируется</w:t>
      </w:r>
      <w:r w:rsidR="001C5317">
        <w:rPr>
          <w:rStyle w:val="FontStyle483"/>
        </w:rPr>
        <w:t xml:space="preserve"> </w:t>
      </w:r>
      <w:r w:rsidR="001C5317">
        <w:rPr>
          <w:rStyle w:val="FontStyle483"/>
          <w:spacing w:val="0"/>
        </w:rPr>
        <w:t>не</w:t>
      </w:r>
      <w:r w:rsidR="001C5317">
        <w:rPr>
          <w:rStyle w:val="FontStyle483"/>
        </w:rPr>
        <w:t xml:space="preserve"> </w:t>
      </w:r>
      <w:r w:rsidR="001C5317">
        <w:rPr>
          <w:rStyle w:val="FontStyle483"/>
          <w:spacing w:val="0"/>
        </w:rPr>
        <w:t>недостатком</w:t>
      </w:r>
      <w:r w:rsidR="001C5317">
        <w:rPr>
          <w:rStyle w:val="FontStyle483"/>
        </w:rPr>
        <w:t xml:space="preserve"> </w:t>
      </w:r>
      <w:r w:rsidR="001C5317">
        <w:rPr>
          <w:rStyle w:val="FontStyle483"/>
          <w:spacing w:val="0"/>
        </w:rPr>
        <w:t>поступления</w:t>
      </w:r>
      <w:r w:rsidR="001C5317">
        <w:rPr>
          <w:rStyle w:val="FontStyle483"/>
        </w:rPr>
        <w:t xml:space="preserve"> </w:t>
      </w:r>
      <w:r w:rsidR="001C5317">
        <w:rPr>
          <w:rStyle w:val="FontStyle483"/>
          <w:spacing w:val="0"/>
        </w:rPr>
        <w:t>0</w:t>
      </w:r>
      <w:r w:rsidR="001C5317">
        <w:rPr>
          <w:rStyle w:val="FontStyle483"/>
          <w:spacing w:val="0"/>
          <w:vertAlign w:val="subscript"/>
        </w:rPr>
        <w:t>2</w:t>
      </w:r>
      <w:r w:rsidR="001C5317">
        <w:rPr>
          <w:rStyle w:val="FontStyle483"/>
        </w:rPr>
        <w:t xml:space="preserve"> </w:t>
      </w:r>
      <w:r w:rsidR="001C5317">
        <w:rPr>
          <w:rStyle w:val="FontStyle483"/>
          <w:spacing w:val="0"/>
        </w:rPr>
        <w:t>к</w:t>
      </w:r>
      <w:r w:rsidR="001C5317">
        <w:rPr>
          <w:rStyle w:val="FontStyle483"/>
        </w:rPr>
        <w:t xml:space="preserve"> </w:t>
      </w:r>
      <w:r w:rsidR="001C5317">
        <w:rPr>
          <w:rStyle w:val="FontStyle483"/>
          <w:spacing w:val="0"/>
        </w:rPr>
        <w:t>рабо</w:t>
      </w:r>
      <w:r w:rsidR="001C5317">
        <w:rPr>
          <w:rStyle w:val="FontStyle483"/>
          <w:spacing w:val="0"/>
        </w:rPr>
        <w:softHyphen/>
        <w:t>тающим</w:t>
      </w:r>
      <w:r w:rsidR="001C5317">
        <w:rPr>
          <w:rStyle w:val="FontStyle483"/>
        </w:rPr>
        <w:t xml:space="preserve"> </w:t>
      </w:r>
      <w:r w:rsidR="001C5317">
        <w:rPr>
          <w:rStyle w:val="FontStyle483"/>
          <w:spacing w:val="0"/>
        </w:rPr>
        <w:t>мышцам,</w:t>
      </w:r>
      <w:r w:rsidR="001C5317">
        <w:rPr>
          <w:rStyle w:val="FontStyle483"/>
        </w:rPr>
        <w:t xml:space="preserve"> </w:t>
      </w:r>
      <w:r w:rsidR="001C5317">
        <w:rPr>
          <w:rStyle w:val="FontStyle483"/>
          <w:spacing w:val="0"/>
        </w:rPr>
        <w:t>а</w:t>
      </w:r>
      <w:r w:rsidR="001C5317">
        <w:rPr>
          <w:rStyle w:val="FontStyle483"/>
        </w:rPr>
        <w:t xml:space="preserve"> </w:t>
      </w:r>
      <w:r w:rsidR="001C5317">
        <w:rPr>
          <w:rStyle w:val="FontStyle483"/>
          <w:spacing w:val="0"/>
        </w:rPr>
        <w:t>низкой</w:t>
      </w:r>
      <w:r w:rsidR="001C5317">
        <w:rPr>
          <w:rStyle w:val="FontStyle483"/>
        </w:rPr>
        <w:t xml:space="preserve"> </w:t>
      </w:r>
      <w:r w:rsidR="001C5317">
        <w:rPr>
          <w:rStyle w:val="FontStyle483"/>
          <w:spacing w:val="0"/>
        </w:rPr>
        <w:t>способностью</w:t>
      </w:r>
      <w:r w:rsidR="001C5317">
        <w:rPr>
          <w:rStyle w:val="FontStyle483"/>
        </w:rPr>
        <w:t xml:space="preserve"> </w:t>
      </w:r>
      <w:r w:rsidR="001C5317">
        <w:rPr>
          <w:rStyle w:val="FontStyle483"/>
          <w:spacing w:val="0"/>
        </w:rPr>
        <w:t>митохондрий мышц</w:t>
      </w:r>
      <w:r w:rsidR="001C5317">
        <w:rPr>
          <w:rStyle w:val="FontStyle483"/>
        </w:rPr>
        <w:t xml:space="preserve"> </w:t>
      </w:r>
      <w:r w:rsidR="001C5317">
        <w:rPr>
          <w:rStyle w:val="FontStyle483"/>
          <w:spacing w:val="0"/>
        </w:rPr>
        <w:t>использовать</w:t>
      </w:r>
      <w:r w:rsidR="001C5317">
        <w:rPr>
          <w:rStyle w:val="FontStyle483"/>
        </w:rPr>
        <w:t xml:space="preserve"> </w:t>
      </w:r>
      <w:r w:rsidR="001C5317">
        <w:rPr>
          <w:rStyle w:val="FontStyle483"/>
          <w:spacing w:val="0"/>
        </w:rPr>
        <w:t>его</w:t>
      </w:r>
      <w:r w:rsidR="001C5317">
        <w:rPr>
          <w:rStyle w:val="FontStyle483"/>
        </w:rPr>
        <w:t xml:space="preserve"> </w:t>
      </w:r>
      <w:r w:rsidR="001C5317" w:rsidRPr="00190123">
        <w:rPr>
          <w:rStyle w:val="FontStyle483"/>
          <w:spacing w:val="0"/>
        </w:rPr>
        <w:t>(</w:t>
      </w:r>
      <w:r w:rsidR="001C5317">
        <w:rPr>
          <w:rStyle w:val="FontStyle483"/>
          <w:spacing w:val="0"/>
          <w:lang w:val="en-US"/>
        </w:rPr>
        <w:t>G</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Graham</w:t>
      </w:r>
      <w:r w:rsidR="001C5317" w:rsidRPr="00190123">
        <w:rPr>
          <w:rStyle w:val="FontStyle483"/>
          <w:spacing w:val="0"/>
        </w:rPr>
        <w:t>,</w:t>
      </w:r>
      <w:r w:rsidR="001C5317" w:rsidRPr="00190123">
        <w:rPr>
          <w:rStyle w:val="FontStyle483"/>
        </w:rPr>
        <w:t xml:space="preserve"> </w:t>
      </w:r>
      <w:r w:rsidR="001C5317">
        <w:rPr>
          <w:rStyle w:val="FontStyle483"/>
          <w:spacing w:val="0"/>
        </w:rPr>
        <w:t>1967;</w:t>
      </w:r>
      <w:r w:rsidR="001C5317">
        <w:rPr>
          <w:rStyle w:val="FontStyle483"/>
        </w:rPr>
        <w:t xml:space="preserve"> </w:t>
      </w:r>
      <w:r w:rsidR="001C5317">
        <w:rPr>
          <w:rStyle w:val="FontStyle483"/>
          <w:spacing w:val="0"/>
          <w:lang w:val="en-US"/>
        </w:rPr>
        <w:t>L</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Kaijser</w:t>
      </w:r>
      <w:r w:rsidR="001C5317" w:rsidRPr="00190123">
        <w:rPr>
          <w:rStyle w:val="FontStyle483"/>
          <w:spacing w:val="0"/>
        </w:rPr>
        <w:t>,</w:t>
      </w:r>
      <w:r w:rsidR="001C5317" w:rsidRPr="00190123">
        <w:rPr>
          <w:rStyle w:val="FontStyle483"/>
        </w:rPr>
        <w:t xml:space="preserve"> </w:t>
      </w:r>
      <w:r w:rsidR="001C5317">
        <w:rPr>
          <w:rStyle w:val="FontStyle483"/>
          <w:spacing w:val="0"/>
        </w:rPr>
        <w:t xml:space="preserve">1970; </w:t>
      </w:r>
      <w:r w:rsidR="001C5317">
        <w:rPr>
          <w:rStyle w:val="FontStyle483"/>
          <w:spacing w:val="0"/>
          <w:lang w:val="en-US"/>
        </w:rPr>
        <w:t>P</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Gollnick</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L</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Hermansen</w:t>
      </w:r>
      <w:r w:rsidR="001C5317" w:rsidRPr="00190123">
        <w:rPr>
          <w:rStyle w:val="FontStyle483"/>
          <w:spacing w:val="0"/>
        </w:rPr>
        <w:t>,</w:t>
      </w:r>
      <w:r w:rsidR="001C5317" w:rsidRPr="00190123">
        <w:rPr>
          <w:rStyle w:val="FontStyle483"/>
        </w:rPr>
        <w:t xml:space="preserve"> </w:t>
      </w:r>
      <w:r w:rsidR="001C5317">
        <w:rPr>
          <w:rStyle w:val="FontStyle483"/>
          <w:spacing w:val="0"/>
        </w:rPr>
        <w:t>1973).</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то</w:t>
      </w:r>
      <w:r w:rsidR="001C5317">
        <w:rPr>
          <w:rStyle w:val="FontStyle483"/>
        </w:rPr>
        <w:t xml:space="preserve"> </w:t>
      </w:r>
      <w:r w:rsidR="001C5317">
        <w:rPr>
          <w:rStyle w:val="FontStyle483"/>
          <w:spacing w:val="0"/>
        </w:rPr>
        <w:t>же</w:t>
      </w:r>
      <w:r w:rsidR="001C5317">
        <w:rPr>
          <w:rStyle w:val="FontStyle483"/>
        </w:rPr>
        <w:t xml:space="preserve"> </w:t>
      </w:r>
      <w:r w:rsidR="001C5317">
        <w:rPr>
          <w:rStyle w:val="FontStyle483"/>
          <w:spacing w:val="0"/>
        </w:rPr>
        <w:t>время</w:t>
      </w:r>
      <w:r w:rsidR="001C5317">
        <w:rPr>
          <w:rStyle w:val="FontStyle483"/>
        </w:rPr>
        <w:t xml:space="preserve"> </w:t>
      </w:r>
      <w:r w:rsidR="001C5317">
        <w:rPr>
          <w:rStyle w:val="FontStyle483"/>
          <w:spacing w:val="0"/>
        </w:rPr>
        <w:t>тре</w:t>
      </w:r>
      <w:r w:rsidR="001C5317">
        <w:rPr>
          <w:rStyle w:val="FontStyle483"/>
          <w:spacing w:val="0"/>
        </w:rPr>
        <w:softHyphen/>
        <w:t>нировка</w:t>
      </w:r>
      <w:r w:rsidR="001C5317">
        <w:rPr>
          <w:rStyle w:val="FontStyle483"/>
        </w:rPr>
        <w:t xml:space="preserve"> </w:t>
      </w:r>
      <w:r w:rsidR="001C5317">
        <w:rPr>
          <w:rStyle w:val="FontStyle483"/>
          <w:spacing w:val="0"/>
        </w:rPr>
        <w:t>на</w:t>
      </w:r>
      <w:r w:rsidR="001C5317">
        <w:rPr>
          <w:rStyle w:val="FontStyle483"/>
        </w:rPr>
        <w:t xml:space="preserve"> </w:t>
      </w:r>
      <w:r w:rsidR="001C5317">
        <w:rPr>
          <w:rStyle w:val="FontStyle483"/>
          <w:spacing w:val="0"/>
        </w:rPr>
        <w:t>выносливость</w:t>
      </w:r>
      <w:r w:rsidR="001C5317">
        <w:rPr>
          <w:rStyle w:val="FontStyle483"/>
        </w:rPr>
        <w:t xml:space="preserve"> </w:t>
      </w:r>
      <w:r w:rsidR="001C5317">
        <w:rPr>
          <w:rStyle w:val="FontStyle483"/>
          <w:spacing w:val="0"/>
        </w:rPr>
        <w:t>приводит</w:t>
      </w:r>
      <w:r w:rsidR="001C5317">
        <w:rPr>
          <w:rStyle w:val="FontStyle483"/>
        </w:rPr>
        <w:t xml:space="preserve"> </w:t>
      </w:r>
      <w:r w:rsidR="001C5317">
        <w:rPr>
          <w:rStyle w:val="FontStyle483"/>
          <w:spacing w:val="0"/>
        </w:rPr>
        <w:t>к</w:t>
      </w:r>
      <w:r w:rsidR="001C5317">
        <w:rPr>
          <w:rStyle w:val="FontStyle483"/>
        </w:rPr>
        <w:t xml:space="preserve"> </w:t>
      </w:r>
      <w:r w:rsidR="001C5317">
        <w:rPr>
          <w:rStyle w:val="FontStyle483"/>
          <w:spacing w:val="0"/>
        </w:rPr>
        <w:t>увеличению</w:t>
      </w:r>
      <w:r w:rsidR="001C5317">
        <w:rPr>
          <w:rStyle w:val="FontStyle483"/>
        </w:rPr>
        <w:t xml:space="preserve"> </w:t>
      </w:r>
      <w:r w:rsidR="001C5317">
        <w:rPr>
          <w:rStyle w:val="FontStyle483"/>
          <w:spacing w:val="0"/>
        </w:rPr>
        <w:t>числа митохондрий</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повышению</w:t>
      </w:r>
      <w:r w:rsidR="001C5317">
        <w:rPr>
          <w:rStyle w:val="FontStyle483"/>
        </w:rPr>
        <w:t xml:space="preserve"> </w:t>
      </w:r>
      <w:r w:rsidR="001C5317">
        <w:rPr>
          <w:rStyle w:val="FontStyle483"/>
          <w:spacing w:val="0"/>
        </w:rPr>
        <w:t>активности</w:t>
      </w:r>
      <w:r w:rsidR="001C5317">
        <w:rPr>
          <w:rStyle w:val="FontStyle483"/>
        </w:rPr>
        <w:t xml:space="preserve"> </w:t>
      </w:r>
      <w:r w:rsidR="001C5317">
        <w:rPr>
          <w:rStyle w:val="FontStyle483"/>
          <w:spacing w:val="0"/>
        </w:rPr>
        <w:t>митохондриаль-ных</w:t>
      </w:r>
      <w:r w:rsidR="001C5317">
        <w:rPr>
          <w:rStyle w:val="FontStyle483"/>
        </w:rPr>
        <w:t xml:space="preserve"> </w:t>
      </w:r>
      <w:r w:rsidR="001C5317">
        <w:rPr>
          <w:rStyle w:val="FontStyle483"/>
          <w:spacing w:val="0"/>
        </w:rPr>
        <w:t>ферментов</w:t>
      </w:r>
      <w:r w:rsidR="001C5317">
        <w:rPr>
          <w:rStyle w:val="FontStyle483"/>
        </w:rPr>
        <w:t xml:space="preserve"> </w:t>
      </w:r>
      <w:r w:rsidR="001C5317">
        <w:rPr>
          <w:rStyle w:val="FontStyle483"/>
          <w:spacing w:val="0"/>
        </w:rPr>
        <w:t>на</w:t>
      </w:r>
      <w:r w:rsidR="001C5317">
        <w:rPr>
          <w:rStyle w:val="FontStyle483"/>
        </w:rPr>
        <w:t xml:space="preserve"> </w:t>
      </w:r>
      <w:r w:rsidR="001C5317">
        <w:rPr>
          <w:rStyle w:val="FontStyle483"/>
          <w:spacing w:val="0"/>
        </w:rPr>
        <w:t>единицу</w:t>
      </w:r>
      <w:r w:rsidR="001C5317">
        <w:rPr>
          <w:rStyle w:val="FontStyle483"/>
        </w:rPr>
        <w:t xml:space="preserve"> </w:t>
      </w:r>
      <w:r w:rsidR="001C5317">
        <w:rPr>
          <w:rStyle w:val="FontStyle483"/>
          <w:spacing w:val="0"/>
        </w:rPr>
        <w:t>массы</w:t>
      </w:r>
      <w:r w:rsidR="001C5317">
        <w:rPr>
          <w:rStyle w:val="FontStyle483"/>
        </w:rPr>
        <w:t xml:space="preserve"> </w:t>
      </w:r>
      <w:r w:rsidR="001C5317">
        <w:rPr>
          <w:rStyle w:val="FontStyle483"/>
          <w:spacing w:val="0"/>
        </w:rPr>
        <w:t>мышцы,</w:t>
      </w:r>
      <w:r w:rsidR="001C5317">
        <w:rPr>
          <w:rStyle w:val="FontStyle483"/>
        </w:rPr>
        <w:t xml:space="preserve"> </w:t>
      </w:r>
      <w:r w:rsidR="001C5317">
        <w:rPr>
          <w:rStyle w:val="FontStyle483"/>
          <w:spacing w:val="0"/>
        </w:rPr>
        <w:t>что</w:t>
      </w:r>
      <w:r w:rsidR="001C5317">
        <w:rPr>
          <w:rStyle w:val="FontStyle483"/>
        </w:rPr>
        <w:t xml:space="preserve">  </w:t>
      </w:r>
      <w:r w:rsidR="001C5317">
        <w:rPr>
          <w:rStyle w:val="FontStyle483"/>
          <w:spacing w:val="0"/>
        </w:rPr>
        <w:t>обеспечи</w:t>
      </w:r>
      <w:r w:rsidR="001C5317">
        <w:rPr>
          <w:rStyle w:val="FontStyle483"/>
          <w:spacing w:val="0"/>
        </w:rPr>
        <w:softHyphen/>
        <w:t>вает</w:t>
      </w:r>
      <w:r w:rsidR="001C5317">
        <w:rPr>
          <w:rStyle w:val="FontStyle483"/>
        </w:rPr>
        <w:t xml:space="preserve"> </w:t>
      </w:r>
      <w:r w:rsidR="001C5317">
        <w:rPr>
          <w:rStyle w:val="FontStyle483"/>
          <w:spacing w:val="0"/>
        </w:rPr>
        <w:t>увеличение</w:t>
      </w:r>
      <w:r w:rsidR="001C5317">
        <w:rPr>
          <w:rStyle w:val="FontStyle483"/>
        </w:rPr>
        <w:t xml:space="preserve"> </w:t>
      </w:r>
      <w:r w:rsidR="001C5317">
        <w:rPr>
          <w:rStyle w:val="FontStyle483"/>
          <w:spacing w:val="0"/>
        </w:rPr>
        <w:t>мощности</w:t>
      </w:r>
      <w:r w:rsidR="001C5317">
        <w:rPr>
          <w:rStyle w:val="FontStyle483"/>
        </w:rPr>
        <w:t xml:space="preserve"> </w:t>
      </w:r>
      <w:r w:rsidR="001C5317">
        <w:rPr>
          <w:rStyle w:val="FontStyle483"/>
          <w:spacing w:val="0"/>
        </w:rPr>
        <w:t>аэробного</w:t>
      </w:r>
      <w:r w:rsidR="001C5317">
        <w:rPr>
          <w:rStyle w:val="FontStyle483"/>
        </w:rPr>
        <w:t xml:space="preserve"> </w:t>
      </w:r>
      <w:r w:rsidR="001C5317">
        <w:rPr>
          <w:rStyle w:val="FontStyle483"/>
          <w:spacing w:val="0"/>
        </w:rPr>
        <w:t>энергообразования в</w:t>
      </w:r>
      <w:r w:rsidR="001C5317">
        <w:rPr>
          <w:rStyle w:val="FontStyle483"/>
        </w:rPr>
        <w:t xml:space="preserve"> </w:t>
      </w:r>
      <w:r w:rsidR="001C5317">
        <w:rPr>
          <w:rStyle w:val="FontStyle483"/>
          <w:spacing w:val="0"/>
        </w:rPr>
        <w:t>мышцах</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lang w:val="en-US"/>
        </w:rPr>
        <w:t>Saltin</w:t>
      </w:r>
      <w:r w:rsidR="001C5317" w:rsidRPr="00190123">
        <w:rPr>
          <w:rStyle w:val="FontStyle483"/>
        </w:rPr>
        <w:t xml:space="preserve"> </w:t>
      </w:r>
      <w:r w:rsidR="001C5317">
        <w:rPr>
          <w:rStyle w:val="FontStyle483"/>
          <w:spacing w:val="0"/>
          <w:lang w:val="en-US"/>
        </w:rPr>
        <w:t>ct</w:t>
      </w:r>
      <w:r w:rsidR="001C5317" w:rsidRPr="00190123">
        <w:rPr>
          <w:rStyle w:val="FontStyle483"/>
        </w:rPr>
        <w:t xml:space="preserve"> </w:t>
      </w:r>
      <w:r w:rsidR="001C5317">
        <w:rPr>
          <w:rStyle w:val="FontStyle483"/>
          <w:spacing w:val="0"/>
          <w:lang w:val="en-US"/>
        </w:rPr>
        <w:t>al</w:t>
      </w:r>
      <w:r w:rsidR="001C5317" w:rsidRPr="00190123">
        <w:rPr>
          <w:rStyle w:val="FontStyle483"/>
          <w:spacing w:val="0"/>
        </w:rPr>
        <w:t>.,</w:t>
      </w:r>
      <w:r w:rsidR="001C5317" w:rsidRPr="00190123">
        <w:rPr>
          <w:rStyle w:val="FontStyle483"/>
        </w:rPr>
        <w:t xml:space="preserve"> </w:t>
      </w:r>
      <w:r w:rsidR="001C5317">
        <w:rPr>
          <w:rStyle w:val="FontStyle483"/>
          <w:spacing w:val="0"/>
        </w:rPr>
        <w:t>1977;</w:t>
      </w:r>
      <w:r w:rsidR="001C5317">
        <w:rPr>
          <w:rStyle w:val="FontStyle483"/>
        </w:rPr>
        <w:t xml:space="preserve"> </w:t>
      </w:r>
      <w:r w:rsidR="001C5317">
        <w:rPr>
          <w:rStyle w:val="FontStyle483"/>
          <w:spacing w:val="0"/>
        </w:rPr>
        <w:t>М.</w:t>
      </w:r>
      <w:r w:rsidR="001C5317">
        <w:rPr>
          <w:rStyle w:val="FontStyle483"/>
        </w:rPr>
        <w:t xml:space="preserve"> </w:t>
      </w:r>
      <w:r w:rsidR="001C5317">
        <w:rPr>
          <w:rStyle w:val="FontStyle483"/>
          <w:spacing w:val="0"/>
          <w:lang w:val="en-US"/>
        </w:rPr>
        <w:t>Riedy</w:t>
      </w:r>
      <w:r w:rsidR="001C5317" w:rsidRPr="00190123">
        <w:rPr>
          <w:rStyle w:val="FontStyle483"/>
        </w:rPr>
        <w:t xml:space="preserve"> </w:t>
      </w:r>
      <w:r w:rsidR="001C5317">
        <w:rPr>
          <w:rStyle w:val="FontStyle483"/>
          <w:spacing w:val="0"/>
          <w:lang w:val="en-US"/>
        </w:rPr>
        <w:t>et</w:t>
      </w:r>
      <w:r w:rsidR="001C5317" w:rsidRPr="00190123">
        <w:rPr>
          <w:rStyle w:val="FontStyle483"/>
        </w:rPr>
        <w:t xml:space="preserve"> </w:t>
      </w:r>
      <w:r w:rsidR="001C5317">
        <w:rPr>
          <w:rStyle w:val="FontStyle483"/>
          <w:spacing w:val="0"/>
          <w:lang w:val="en-US"/>
        </w:rPr>
        <w:t>al</w:t>
      </w:r>
      <w:r w:rsidR="001C5317" w:rsidRPr="00190123">
        <w:rPr>
          <w:rStyle w:val="FontStyle483"/>
          <w:spacing w:val="0"/>
        </w:rPr>
        <w:t>..</w:t>
      </w:r>
      <w:r w:rsidR="001C5317" w:rsidRPr="00190123">
        <w:rPr>
          <w:rStyle w:val="FontStyle483"/>
        </w:rPr>
        <w:t xml:space="preserve"> </w:t>
      </w:r>
      <w:r w:rsidR="001C5317">
        <w:rPr>
          <w:rStyle w:val="FontStyle483"/>
          <w:spacing w:val="0"/>
        </w:rPr>
        <w:t>1983) и</w:t>
      </w:r>
      <w:r w:rsidR="001C5317">
        <w:rPr>
          <w:rStyle w:val="FontStyle483"/>
        </w:rPr>
        <w:t xml:space="preserve"> </w:t>
      </w:r>
      <w:r w:rsidR="001C5317">
        <w:rPr>
          <w:rStyle w:val="FontStyle483"/>
          <w:spacing w:val="0"/>
        </w:rPr>
        <w:t>что,</w:t>
      </w:r>
      <w:r w:rsidR="001C5317">
        <w:rPr>
          <w:rStyle w:val="FontStyle483"/>
        </w:rPr>
        <w:t xml:space="preserve"> </w:t>
      </w:r>
      <w:r w:rsidR="001C5317">
        <w:rPr>
          <w:rStyle w:val="FontStyle483"/>
          <w:spacing w:val="0"/>
        </w:rPr>
        <w:t>кстати,</w:t>
      </w:r>
      <w:r w:rsidR="001C5317">
        <w:rPr>
          <w:rStyle w:val="FontStyle483"/>
        </w:rPr>
        <w:t xml:space="preserve"> </w:t>
      </w:r>
      <w:r w:rsidR="001C5317">
        <w:rPr>
          <w:rStyle w:val="FontStyle483"/>
          <w:spacing w:val="0"/>
        </w:rPr>
        <w:t>не</w:t>
      </w:r>
      <w:r w:rsidR="001C5317">
        <w:rPr>
          <w:rStyle w:val="FontStyle483"/>
        </w:rPr>
        <w:t xml:space="preserve"> </w:t>
      </w:r>
      <w:r w:rsidR="001C5317">
        <w:rPr>
          <w:rStyle w:val="FontStyle483"/>
          <w:spacing w:val="0"/>
        </w:rPr>
        <w:t>характерно</w:t>
      </w:r>
      <w:r w:rsidR="001C5317">
        <w:rPr>
          <w:rStyle w:val="FontStyle483"/>
        </w:rPr>
        <w:t xml:space="preserve"> </w:t>
      </w:r>
      <w:r w:rsidR="001C5317">
        <w:rPr>
          <w:rStyle w:val="FontStyle483"/>
          <w:spacing w:val="0"/>
        </w:rPr>
        <w:t>для</w:t>
      </w:r>
      <w:r w:rsidR="001C5317">
        <w:rPr>
          <w:rStyle w:val="FontStyle483"/>
        </w:rPr>
        <w:t xml:space="preserve"> </w:t>
      </w:r>
      <w:r w:rsidR="001C5317">
        <w:rPr>
          <w:rStyle w:val="FontStyle483"/>
          <w:spacing w:val="0"/>
        </w:rPr>
        <w:t>преимущественно</w:t>
      </w:r>
      <w:r w:rsidR="001C5317">
        <w:rPr>
          <w:rStyle w:val="FontStyle483"/>
        </w:rPr>
        <w:t xml:space="preserve"> </w:t>
      </w:r>
      <w:r w:rsidR="001C5317">
        <w:rPr>
          <w:rStyle w:val="FontStyle483"/>
          <w:spacing w:val="0"/>
        </w:rPr>
        <w:t>сило</w:t>
      </w:r>
      <w:r w:rsidR="001C5317">
        <w:rPr>
          <w:rStyle w:val="FontStyle483"/>
          <w:spacing w:val="0"/>
        </w:rPr>
        <w:softHyphen/>
        <w:t>вой</w:t>
      </w:r>
      <w:r w:rsidR="001C5317">
        <w:rPr>
          <w:rStyle w:val="FontStyle483"/>
        </w:rPr>
        <w:t xml:space="preserve"> </w:t>
      </w:r>
      <w:r w:rsidR="001C5317">
        <w:rPr>
          <w:rStyle w:val="FontStyle483"/>
          <w:spacing w:val="0"/>
        </w:rPr>
        <w:t>тренировки</w:t>
      </w:r>
      <w:r w:rsidR="001C5317">
        <w:rPr>
          <w:rStyle w:val="FontStyle483"/>
        </w:rPr>
        <w:t xml:space="preserve"> </w:t>
      </w:r>
      <w:r w:rsidR="001C5317">
        <w:rPr>
          <w:rStyle w:val="FontStyle483"/>
          <w:spacing w:val="0"/>
        </w:rPr>
        <w:t>(М.</w:t>
      </w:r>
      <w:r w:rsidR="001C5317">
        <w:rPr>
          <w:rStyle w:val="FontStyle483"/>
        </w:rPr>
        <w:t xml:space="preserve"> </w:t>
      </w:r>
      <w:r w:rsidR="001C5317">
        <w:rPr>
          <w:rStyle w:val="FontStyle483"/>
          <w:spacing w:val="0"/>
        </w:rPr>
        <w:t>Мс</w:t>
      </w:r>
      <w:r w:rsidR="001C5317">
        <w:rPr>
          <w:rStyle w:val="FontStyle483"/>
        </w:rPr>
        <w:t xml:space="preserve"> </w:t>
      </w:r>
      <w:r w:rsidR="001C5317">
        <w:rPr>
          <w:rStyle w:val="FontStyle483"/>
          <w:spacing w:val="0"/>
          <w:lang w:val="en-US"/>
        </w:rPr>
        <w:t>Dougall</w:t>
      </w:r>
      <w:r w:rsidR="001C5317" w:rsidRPr="00190123">
        <w:rPr>
          <w:rStyle w:val="FontStyle483"/>
        </w:rPr>
        <w:t xml:space="preserve"> </w:t>
      </w:r>
      <w:r w:rsidR="001C5317">
        <w:rPr>
          <w:rStyle w:val="FontStyle483"/>
          <w:spacing w:val="0"/>
          <w:lang w:val="en-US"/>
        </w:rPr>
        <w:t>et</w:t>
      </w:r>
      <w:r w:rsidR="001C5317" w:rsidRPr="00190123">
        <w:rPr>
          <w:rStyle w:val="FontStyle483"/>
        </w:rPr>
        <w:t xml:space="preserve"> </w:t>
      </w:r>
      <w:r w:rsidR="001C5317">
        <w:rPr>
          <w:rStyle w:val="FontStyle483"/>
          <w:spacing w:val="0"/>
          <w:lang w:val="en-US"/>
        </w:rPr>
        <w:t>al</w:t>
      </w:r>
      <w:r w:rsidR="001C5317" w:rsidRPr="00190123">
        <w:rPr>
          <w:rStyle w:val="FontStyle483"/>
          <w:spacing w:val="0"/>
        </w:rPr>
        <w:t>.,</w:t>
      </w:r>
      <w:r w:rsidR="001C5317" w:rsidRPr="00190123">
        <w:rPr>
          <w:rStyle w:val="FontStyle483"/>
        </w:rPr>
        <w:t xml:space="preserve"> </w:t>
      </w:r>
      <w:r w:rsidR="001C5317">
        <w:rPr>
          <w:rStyle w:val="FontStyle483"/>
          <w:spacing w:val="0"/>
        </w:rPr>
        <w:t>1982).</w:t>
      </w:r>
    </w:p>
    <w:p w:rsidR="00D57188" w:rsidRPr="00190123" w:rsidRDefault="001C5317">
      <w:pPr>
        <w:pStyle w:val="Style170"/>
        <w:widowControl/>
        <w:spacing w:line="178" w:lineRule="exact"/>
        <w:ind w:firstLine="283"/>
        <w:rPr>
          <w:rStyle w:val="FontStyle480"/>
          <w:spacing w:val="0"/>
        </w:rPr>
      </w:pPr>
      <w:r>
        <w:rPr>
          <w:rStyle w:val="FontStyle483"/>
          <w:spacing w:val="0"/>
        </w:rPr>
        <w:t>Заслуживает</w:t>
      </w:r>
      <w:r>
        <w:rPr>
          <w:rStyle w:val="FontStyle483"/>
        </w:rPr>
        <w:t xml:space="preserve"> </w:t>
      </w:r>
      <w:r>
        <w:rPr>
          <w:rStyle w:val="FontStyle483"/>
          <w:spacing w:val="0"/>
        </w:rPr>
        <w:t>внимания</w:t>
      </w:r>
      <w:r>
        <w:rPr>
          <w:rStyle w:val="FontStyle483"/>
        </w:rPr>
        <w:t xml:space="preserve"> </w:t>
      </w:r>
      <w:r>
        <w:rPr>
          <w:rStyle w:val="FontStyle483"/>
          <w:spacing w:val="0"/>
        </w:rPr>
        <w:t>еще</w:t>
      </w:r>
      <w:r>
        <w:rPr>
          <w:rStyle w:val="FontStyle483"/>
        </w:rPr>
        <w:t xml:space="preserve"> </w:t>
      </w:r>
      <w:r>
        <w:rPr>
          <w:rStyle w:val="FontStyle483"/>
          <w:spacing w:val="0"/>
        </w:rPr>
        <w:t>одно</w:t>
      </w:r>
      <w:r>
        <w:rPr>
          <w:rStyle w:val="FontStyle483"/>
        </w:rPr>
        <w:t xml:space="preserve"> </w:t>
      </w:r>
      <w:r>
        <w:rPr>
          <w:rStyle w:val="FontStyle483"/>
          <w:spacing w:val="0"/>
        </w:rPr>
        <w:t>важное</w:t>
      </w:r>
      <w:r>
        <w:rPr>
          <w:rStyle w:val="FontStyle483"/>
        </w:rPr>
        <w:t xml:space="preserve"> </w:t>
      </w:r>
      <w:r>
        <w:rPr>
          <w:rStyle w:val="FontStyle483"/>
          <w:spacing w:val="0"/>
        </w:rPr>
        <w:t>обстоятель</w:t>
      </w:r>
      <w:r>
        <w:rPr>
          <w:rStyle w:val="FontStyle483"/>
          <w:spacing w:val="0"/>
        </w:rPr>
        <w:softHyphen/>
        <w:t>ство,</w:t>
      </w:r>
      <w:r>
        <w:rPr>
          <w:rStyle w:val="FontStyle483"/>
        </w:rPr>
        <w:t xml:space="preserve"> </w:t>
      </w:r>
      <w:r>
        <w:rPr>
          <w:rStyle w:val="FontStyle483"/>
          <w:spacing w:val="0"/>
        </w:rPr>
        <w:t>связанное</w:t>
      </w:r>
      <w:r>
        <w:rPr>
          <w:rStyle w:val="FontStyle483"/>
        </w:rPr>
        <w:t xml:space="preserve"> </w:t>
      </w:r>
      <w:r>
        <w:rPr>
          <w:rStyle w:val="FontStyle483"/>
          <w:spacing w:val="0"/>
        </w:rPr>
        <w:t>с</w:t>
      </w:r>
      <w:r>
        <w:rPr>
          <w:rStyle w:val="FontStyle483"/>
        </w:rPr>
        <w:t xml:space="preserve"> </w:t>
      </w:r>
      <w:r>
        <w:rPr>
          <w:rStyle w:val="FontStyle483"/>
          <w:spacing w:val="0"/>
        </w:rPr>
        <w:t>трсниропкон</w:t>
      </w:r>
      <w:r>
        <w:rPr>
          <w:rStyle w:val="FontStyle483"/>
        </w:rPr>
        <w:t xml:space="preserve"> </w:t>
      </w:r>
      <w:r>
        <w:rPr>
          <w:rStyle w:val="FontStyle483"/>
          <w:spacing w:val="0"/>
        </w:rPr>
        <w:t>выносливости.</w:t>
      </w:r>
      <w:r>
        <w:rPr>
          <w:rStyle w:val="FontStyle483"/>
        </w:rPr>
        <w:t xml:space="preserve"> </w:t>
      </w:r>
      <w:r>
        <w:rPr>
          <w:rStyle w:val="FontStyle483"/>
          <w:spacing w:val="0"/>
        </w:rPr>
        <w:t>Установ</w:t>
      </w:r>
      <w:r>
        <w:rPr>
          <w:rStyle w:val="FontStyle483"/>
          <w:spacing w:val="0"/>
        </w:rPr>
        <w:softHyphen/>
        <w:t>лено</w:t>
      </w:r>
      <w:r>
        <w:rPr>
          <w:rStyle w:val="FontStyle483"/>
        </w:rPr>
        <w:t xml:space="preserve">  </w:t>
      </w:r>
      <w:r>
        <w:rPr>
          <w:rStyle w:val="FontStyle483"/>
          <w:spacing w:val="0"/>
        </w:rPr>
        <w:t>(Т.</w:t>
      </w:r>
      <w:r>
        <w:rPr>
          <w:rStyle w:val="FontStyle483"/>
        </w:rPr>
        <w:t xml:space="preserve"> </w:t>
      </w:r>
      <w:r>
        <w:rPr>
          <w:rStyle w:val="FontStyle483"/>
          <w:spacing w:val="0"/>
          <w:lang w:val="en-US"/>
        </w:rPr>
        <w:t>Iorfeldt</w:t>
      </w:r>
      <w:r w:rsidRPr="00190123">
        <w:rPr>
          <w:rStyle w:val="FontStyle483"/>
          <w:spacing w:val="0"/>
        </w:rPr>
        <w:t>,</w:t>
      </w:r>
      <w:r w:rsidRPr="00190123">
        <w:rPr>
          <w:rStyle w:val="FontStyle483"/>
        </w:rPr>
        <w:t xml:space="preserve">  </w:t>
      </w:r>
      <w:r>
        <w:rPr>
          <w:rStyle w:val="FontStyle480"/>
          <w:spacing w:val="0"/>
        </w:rPr>
        <w:t>1970;</w:t>
      </w:r>
      <w:r>
        <w:rPr>
          <w:rStyle w:val="FontStyle480"/>
        </w:rPr>
        <w:t xml:space="preserve"> </w:t>
      </w:r>
      <w:r>
        <w:rPr>
          <w:rStyle w:val="FontStyle483"/>
          <w:spacing w:val="0"/>
        </w:rPr>
        <w:t>С.</w:t>
      </w:r>
      <w:r>
        <w:rPr>
          <w:rStyle w:val="FontStyle483"/>
        </w:rPr>
        <w:t xml:space="preserve"> </w:t>
      </w:r>
      <w:r>
        <w:rPr>
          <w:rStyle w:val="FontStyle483"/>
          <w:spacing w:val="0"/>
          <w:lang w:val="en-US"/>
        </w:rPr>
        <w:t>Dflvies</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sidRPr="00190123">
        <w:rPr>
          <w:rStyle w:val="FontStyle480"/>
          <w:spacing w:val="0"/>
        </w:rPr>
        <w:t>197</w:t>
      </w:r>
      <w:r w:rsidRPr="00190123">
        <w:rPr>
          <w:rStyle w:val="FontStyle480"/>
          <w:spacing w:val="0"/>
          <w:vertAlign w:val="subscript"/>
        </w:rPr>
        <w:t>0;</w:t>
      </w:r>
      <w:r w:rsidRPr="00190123">
        <w:rPr>
          <w:rStyle w:val="FontStyle480"/>
        </w:rPr>
        <w:t xml:space="preserve"> </w:t>
      </w:r>
      <w:r>
        <w:rPr>
          <w:rStyle w:val="FontStyle480"/>
          <w:spacing w:val="0"/>
          <w:lang w:val="en-US"/>
        </w:rPr>
        <w:t>L</w:t>
      </w:r>
      <w:r w:rsidRPr="00190123">
        <w:rPr>
          <w:rStyle w:val="FontStyle480"/>
          <w:spacing w:val="0"/>
        </w:rPr>
        <w:t>.</w:t>
      </w:r>
      <w:r w:rsidRPr="00190123">
        <w:rPr>
          <w:rStyle w:val="FontStyle480"/>
        </w:rPr>
        <w:t xml:space="preserve"> </w:t>
      </w:r>
      <w:r>
        <w:rPr>
          <w:rStyle w:val="FontStyle480"/>
          <w:spacing w:val="0"/>
          <w:lang w:val="en-US"/>
        </w:rPr>
        <w:t>Her</w:t>
      </w:r>
      <w:r w:rsidRPr="00190123">
        <w:rPr>
          <w:rStyle w:val="FontStyle480"/>
          <w:spacing w:val="0"/>
        </w:rPr>
        <w:softHyphen/>
      </w:r>
    </w:p>
    <w:p w:rsidR="00D57188" w:rsidRDefault="00190123">
      <w:pPr>
        <w:pStyle w:val="Style170"/>
        <w:widowControl/>
        <w:tabs>
          <w:tab w:val="left" w:pos="2952"/>
        </w:tabs>
        <w:spacing w:before="48" w:line="240" w:lineRule="auto"/>
        <w:ind w:left="259" w:firstLine="0"/>
        <w:jc w:val="left"/>
        <w:rPr>
          <w:rStyle w:val="FontStyle434"/>
          <w:lang w:eastAsia="en-US"/>
        </w:rPr>
      </w:pPr>
      <w:r>
        <w:rPr>
          <w:noProof/>
        </w:rPr>
        <w:drawing>
          <wp:anchor distT="0" distB="0" distL="0" distR="0" simplePos="0" relativeHeight="251650560" behindDoc="1" locked="0" layoutInCell="1" allowOverlap="1">
            <wp:simplePos x="0" y="0"/>
            <wp:positionH relativeFrom="column">
              <wp:posOffset>2484120</wp:posOffset>
            </wp:positionH>
            <wp:positionV relativeFrom="paragraph">
              <wp:posOffset>164465</wp:posOffset>
            </wp:positionV>
            <wp:extent cx="1005840" cy="609600"/>
            <wp:effectExtent l="19050" t="0" r="3810" b="0"/>
            <wp:wrapThrough wrapText="bothSides">
              <wp:wrapPolygon edited="0">
                <wp:start x="-409" y="0"/>
                <wp:lineTo x="-409" y="20925"/>
                <wp:lineTo x="21682" y="20925"/>
                <wp:lineTo x="21682" y="0"/>
                <wp:lineTo x="-409" y="0"/>
              </wp:wrapPolygon>
            </wp:wrapThrough>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506">
                      <a:grayscl/>
                    </a:blip>
                    <a:srcRect/>
                    <a:stretch>
                      <a:fillRect/>
                    </a:stretch>
                  </pic:blipFill>
                  <pic:spPr bwMode="auto">
                    <a:xfrm>
                      <a:off x="0" y="0"/>
                      <a:ext cx="1005840" cy="609600"/>
                    </a:xfrm>
                    <a:prstGeom prst="rect">
                      <a:avLst/>
                    </a:prstGeom>
                    <a:noFill/>
                  </pic:spPr>
                </pic:pic>
              </a:graphicData>
            </a:graphic>
          </wp:anchor>
        </w:drawing>
      </w:r>
      <w:r w:rsidR="001C5317">
        <w:rPr>
          <w:rStyle w:val="FontStyle425"/>
          <w:lang w:val="en-US" w:eastAsia="en-US"/>
        </w:rPr>
        <w:t>manseii</w:t>
      </w:r>
      <w:r w:rsidR="001C5317" w:rsidRPr="00190123">
        <w:rPr>
          <w:rStyle w:val="FontStyle425"/>
          <w:lang w:eastAsia="en-US"/>
        </w:rPr>
        <w:t xml:space="preserve">, </w:t>
      </w:r>
      <w:r w:rsidR="001C5317">
        <w:rPr>
          <w:rStyle w:val="FontStyle483"/>
          <w:spacing w:val="0"/>
          <w:lang w:val="en-US" w:eastAsia="en-US"/>
        </w:rPr>
        <w:t>J</w:t>
      </w:r>
      <w:r w:rsidR="001C5317" w:rsidRPr="00190123">
        <w:rPr>
          <w:rStyle w:val="FontStyle483"/>
          <w:spacing w:val="0"/>
          <w:lang w:eastAsia="en-US"/>
        </w:rPr>
        <w:t>.</w:t>
      </w:r>
      <w:r w:rsidR="001C5317" w:rsidRPr="00190123">
        <w:rPr>
          <w:rStyle w:val="FontStyle483"/>
          <w:lang w:eastAsia="en-US"/>
        </w:rPr>
        <w:t xml:space="preserve"> </w:t>
      </w:r>
      <w:r w:rsidR="001C5317">
        <w:rPr>
          <w:rStyle w:val="FontStyle425"/>
          <w:lang w:val="en-US" w:eastAsia="en-US"/>
        </w:rPr>
        <w:t>Stcnsvolcl</w:t>
      </w:r>
      <w:r w:rsidR="001C5317" w:rsidRPr="00190123">
        <w:rPr>
          <w:rStyle w:val="FontStyle425"/>
          <w:lang w:eastAsia="en-US"/>
        </w:rPr>
        <w:t xml:space="preserve">, </w:t>
      </w:r>
      <w:r w:rsidR="001C5317">
        <w:rPr>
          <w:rStyle w:val="FontStyle425"/>
          <w:lang w:eastAsia="en-US"/>
        </w:rPr>
        <w:t>1972).</w:t>
      </w:r>
      <w:r w:rsidR="001C5317">
        <w:rPr>
          <w:rStyle w:val="FontStyle425"/>
          <w:b w:val="0"/>
          <w:bCs w:val="0"/>
          <w:sz w:val="20"/>
          <w:szCs w:val="20"/>
          <w:lang w:eastAsia="en-US"/>
        </w:rPr>
        <w:tab/>
      </w:r>
      <w:r w:rsidR="001C5317">
        <w:rPr>
          <w:rStyle w:val="FontStyle434"/>
          <w:lang w:eastAsia="en-US"/>
        </w:rPr>
        <w:t>мс/юомлмии</w:t>
      </w:r>
    </w:p>
    <w:p w:rsidR="00D57188" w:rsidRDefault="001C5317">
      <w:pPr>
        <w:pStyle w:val="Style46"/>
        <w:widowControl/>
        <w:tabs>
          <w:tab w:val="left" w:pos="2952"/>
        </w:tabs>
        <w:spacing w:line="182" w:lineRule="exact"/>
        <w:ind w:left="240"/>
        <w:jc w:val="left"/>
        <w:rPr>
          <w:rStyle w:val="FontStyle483"/>
          <w:spacing w:val="60"/>
        </w:rPr>
      </w:pPr>
      <w:r>
        <w:rPr>
          <w:rStyle w:val="FontStyle483"/>
          <w:spacing w:val="0"/>
        </w:rPr>
        <w:t>что</w:t>
      </w:r>
      <w:r>
        <w:rPr>
          <w:rStyle w:val="FontStyle483"/>
        </w:rPr>
        <w:t xml:space="preserve">  </w:t>
      </w:r>
      <w:r>
        <w:rPr>
          <w:rStyle w:val="FontStyle483"/>
          <w:spacing w:val="0"/>
        </w:rPr>
        <w:t>содержание</w:t>
      </w:r>
      <w:r>
        <w:rPr>
          <w:rStyle w:val="FontStyle483"/>
        </w:rPr>
        <w:t xml:space="preserve">  </w:t>
      </w:r>
      <w:r>
        <w:rPr>
          <w:rStyle w:val="FontStyle483"/>
          <w:spacing w:val="0"/>
        </w:rPr>
        <w:t>лактата</w:t>
      </w:r>
      <w:r>
        <w:rPr>
          <w:rStyle w:val="FontStyle483"/>
        </w:rPr>
        <w:t xml:space="preserve">   </w:t>
      </w:r>
      <w:r>
        <w:rPr>
          <w:rStyle w:val="FontStyle483"/>
          <w:spacing w:val="0"/>
        </w:rPr>
        <w:t>н</w:t>
      </w:r>
      <w:r>
        <w:rPr>
          <w:rStyle w:val="FontStyle483"/>
          <w:spacing w:val="0"/>
          <w:sz w:val="20"/>
          <w:szCs w:val="20"/>
        </w:rPr>
        <w:tab/>
      </w:r>
      <w:r>
        <w:rPr>
          <w:rStyle w:val="FontStyle483"/>
          <w:spacing w:val="60"/>
        </w:rPr>
        <w:t>г«</w:t>
      </w:r>
    </w:p>
    <w:p w:rsidR="00D57188" w:rsidRDefault="001C5317">
      <w:pPr>
        <w:pStyle w:val="Style46"/>
        <w:widowControl/>
        <w:tabs>
          <w:tab w:val="left" w:pos="2952"/>
        </w:tabs>
        <w:spacing w:line="182" w:lineRule="exact"/>
        <w:ind w:left="235"/>
        <w:jc w:val="left"/>
        <w:rPr>
          <w:rStyle w:val="FontStyle483"/>
          <w:spacing w:val="0"/>
        </w:rPr>
      </w:pPr>
      <w:r>
        <w:rPr>
          <w:rStyle w:val="FontStyle483"/>
          <w:spacing w:val="0"/>
        </w:rPr>
        <w:t>крови</w:t>
      </w:r>
      <w:r>
        <w:rPr>
          <w:rStyle w:val="FontStyle483"/>
        </w:rPr>
        <w:t xml:space="preserve"> </w:t>
      </w:r>
      <w:r>
        <w:rPr>
          <w:rStyle w:val="FontStyle483"/>
          <w:spacing w:val="0"/>
        </w:rPr>
        <w:t>в</w:t>
      </w:r>
      <w:r>
        <w:rPr>
          <w:rStyle w:val="FontStyle483"/>
        </w:rPr>
        <w:t xml:space="preserve"> </w:t>
      </w:r>
      <w:r>
        <w:rPr>
          <w:rStyle w:val="FontStyle483"/>
          <w:spacing w:val="0"/>
        </w:rPr>
        <w:t>период</w:t>
      </w:r>
      <w:r>
        <w:rPr>
          <w:rStyle w:val="FontStyle483"/>
        </w:rPr>
        <w:t xml:space="preserve"> </w:t>
      </w:r>
      <w:r>
        <w:rPr>
          <w:rStyle w:val="FontStyle483"/>
          <w:spacing w:val="0"/>
        </w:rPr>
        <w:t>восстановле-</w:t>
      </w:r>
      <w:r>
        <w:rPr>
          <w:rStyle w:val="FontStyle483"/>
          <w:spacing w:val="0"/>
          <w:sz w:val="20"/>
          <w:szCs w:val="20"/>
        </w:rPr>
        <w:tab/>
      </w:r>
      <w:r>
        <w:rPr>
          <w:rStyle w:val="FontStyle524"/>
        </w:rPr>
        <w:t xml:space="preserve">% </w:t>
      </w:r>
      <w:r>
        <w:rPr>
          <w:rStyle w:val="FontStyle483"/>
          <w:spacing w:val="0"/>
        </w:rPr>
        <w:t>в</w:t>
      </w:r>
    </w:p>
    <w:p w:rsidR="00D57188" w:rsidRDefault="001C5317">
      <w:pPr>
        <w:pStyle w:val="Style46"/>
        <w:widowControl/>
        <w:tabs>
          <w:tab w:val="left" w:pos="2952"/>
        </w:tabs>
        <w:spacing w:line="182" w:lineRule="exact"/>
        <w:ind w:left="226"/>
        <w:jc w:val="left"/>
        <w:rPr>
          <w:rStyle w:val="FontStyle483"/>
          <w:spacing w:val="0"/>
          <w:vertAlign w:val="subscript"/>
        </w:rPr>
      </w:pPr>
      <w:r>
        <w:rPr>
          <w:rStyle w:val="FontStyle483"/>
          <w:spacing w:val="0"/>
        </w:rPr>
        <w:t>„мя</w:t>
      </w:r>
      <w:r>
        <w:rPr>
          <w:rStyle w:val="FontStyle483"/>
        </w:rPr>
        <w:t xml:space="preserve"> </w:t>
      </w:r>
      <w:r>
        <w:rPr>
          <w:rStyle w:val="FontStyle483"/>
          <w:spacing w:val="0"/>
        </w:rPr>
        <w:t>после</w:t>
      </w:r>
      <w:r>
        <w:rPr>
          <w:rStyle w:val="FontStyle483"/>
        </w:rPr>
        <w:t xml:space="preserve"> </w:t>
      </w:r>
      <w:r>
        <w:rPr>
          <w:rStyle w:val="FontStyle483"/>
          <w:spacing w:val="0"/>
        </w:rPr>
        <w:t>максимальной</w:t>
      </w:r>
      <w:r>
        <w:rPr>
          <w:rStyle w:val="FontStyle483"/>
        </w:rPr>
        <w:t xml:space="preserve"> </w:t>
      </w:r>
      <w:r>
        <w:rPr>
          <w:rStyle w:val="FontStyle483"/>
          <w:spacing w:val="0"/>
        </w:rPr>
        <w:t>ра-</w:t>
      </w:r>
      <w:r>
        <w:rPr>
          <w:rStyle w:val="FontStyle483"/>
          <w:spacing w:val="0"/>
          <w:sz w:val="20"/>
          <w:szCs w:val="20"/>
        </w:rPr>
        <w:tab/>
      </w:r>
      <w:r>
        <w:rPr>
          <w:rStyle w:val="FontStyle483"/>
          <w:spacing w:val="0"/>
        </w:rPr>
        <w:t>г</w:t>
      </w:r>
      <w:r>
        <w:rPr>
          <w:rStyle w:val="FontStyle483"/>
        </w:rPr>
        <w:t xml:space="preserve"> </w:t>
      </w:r>
      <w:r>
        <w:rPr>
          <w:rStyle w:val="FontStyle483"/>
          <w:spacing w:val="0"/>
          <w:vertAlign w:val="subscript"/>
        </w:rPr>
        <w:t>6</w:t>
      </w:r>
    </w:p>
    <w:p w:rsidR="00D57188" w:rsidRDefault="001C5317">
      <w:pPr>
        <w:pStyle w:val="Style46"/>
        <w:widowControl/>
        <w:tabs>
          <w:tab w:val="left" w:pos="2952"/>
        </w:tabs>
        <w:spacing w:line="182" w:lineRule="exact"/>
        <w:ind w:left="206"/>
        <w:jc w:val="left"/>
        <w:rPr>
          <w:rStyle w:val="FontStyle430"/>
        </w:rPr>
      </w:pPr>
      <w:r>
        <w:rPr>
          <w:rStyle w:val="FontStyle483"/>
          <w:spacing w:val="0"/>
        </w:rPr>
        <w:t>боты</w:t>
      </w:r>
      <w:r>
        <w:rPr>
          <w:rStyle w:val="FontStyle483"/>
        </w:rPr>
        <w:t xml:space="preserve"> </w:t>
      </w:r>
      <w:r>
        <w:rPr>
          <w:rStyle w:val="FontStyle483"/>
          <w:spacing w:val="0"/>
        </w:rPr>
        <w:t>«до</w:t>
      </w:r>
      <w:r>
        <w:rPr>
          <w:rStyle w:val="FontStyle483"/>
        </w:rPr>
        <w:t xml:space="preserve"> </w:t>
      </w:r>
      <w:r>
        <w:rPr>
          <w:rStyle w:val="FontStyle483"/>
          <w:spacing w:val="0"/>
        </w:rPr>
        <w:t>отказа»</w:t>
      </w:r>
      <w:r>
        <w:rPr>
          <w:rStyle w:val="FontStyle483"/>
        </w:rPr>
        <w:t xml:space="preserve"> </w:t>
      </w:r>
      <w:r>
        <w:rPr>
          <w:rStyle w:val="FontStyle483"/>
          <w:spacing w:val="0"/>
        </w:rPr>
        <w:t>умсньша-</w:t>
      </w:r>
      <w:r>
        <w:rPr>
          <w:rStyle w:val="FontStyle483"/>
          <w:spacing w:val="0"/>
          <w:sz w:val="20"/>
          <w:szCs w:val="20"/>
        </w:rPr>
        <w:tab/>
      </w:r>
      <w:r>
        <w:rPr>
          <w:rStyle w:val="FontStyle430"/>
        </w:rPr>
        <w:t>г</w:t>
      </w:r>
    </w:p>
    <w:p w:rsidR="00D57188" w:rsidRDefault="001C5317">
      <w:pPr>
        <w:pStyle w:val="Style46"/>
        <w:widowControl/>
        <w:tabs>
          <w:tab w:val="left" w:pos="2755"/>
        </w:tabs>
        <w:spacing w:line="182" w:lineRule="exact"/>
        <w:jc w:val="left"/>
        <w:rPr>
          <w:rStyle w:val="FontStyle483"/>
          <w:spacing w:val="0"/>
        </w:rPr>
      </w:pPr>
      <w:r>
        <w:rPr>
          <w:rStyle w:val="FontStyle483"/>
          <w:spacing w:val="0"/>
        </w:rPr>
        <w:t>ется</w:t>
      </w:r>
      <w:r>
        <w:rPr>
          <w:rStyle w:val="FontStyle483"/>
        </w:rPr>
        <w:t xml:space="preserve">   </w:t>
      </w:r>
      <w:r>
        <w:rPr>
          <w:rStyle w:val="FontStyle483"/>
          <w:spacing w:val="0"/>
        </w:rPr>
        <w:t>гораздо</w:t>
      </w:r>
      <w:r>
        <w:rPr>
          <w:rStyle w:val="FontStyle483"/>
        </w:rPr>
        <w:t xml:space="preserve">   </w:t>
      </w:r>
      <w:r>
        <w:rPr>
          <w:rStyle w:val="FontStyle483"/>
          <w:spacing w:val="0"/>
        </w:rPr>
        <w:t>быстрее</w:t>
      </w:r>
      <w:r>
        <w:rPr>
          <w:rStyle w:val="FontStyle483"/>
        </w:rPr>
        <w:t xml:space="preserve">   </w:t>
      </w:r>
      <w:r>
        <w:rPr>
          <w:rStyle w:val="FontStyle483"/>
          <w:spacing w:val="0"/>
        </w:rPr>
        <w:t>при</w:t>
      </w:r>
      <w:r>
        <w:rPr>
          <w:rStyle w:val="FontStyle483"/>
          <w:spacing w:val="0"/>
          <w:sz w:val="20"/>
          <w:szCs w:val="20"/>
        </w:rPr>
        <w:tab/>
      </w:r>
      <w:r>
        <w:rPr>
          <w:rStyle w:val="FontStyle483"/>
          <w:spacing w:val="0"/>
        </w:rPr>
        <w:t>|</w:t>
      </w:r>
    </w:p>
    <w:p w:rsidR="00D57188" w:rsidRDefault="001C5317">
      <w:pPr>
        <w:pStyle w:val="Style46"/>
        <w:widowControl/>
        <w:tabs>
          <w:tab w:val="left" w:pos="2760"/>
        </w:tabs>
        <w:spacing w:line="182" w:lineRule="exact"/>
        <w:jc w:val="left"/>
        <w:rPr>
          <w:rStyle w:val="FontStyle483"/>
          <w:spacing w:val="0"/>
        </w:rPr>
      </w:pPr>
      <w:r>
        <w:rPr>
          <w:rStyle w:val="FontStyle483"/>
          <w:spacing w:val="0"/>
        </w:rPr>
        <w:t>работе</w:t>
      </w:r>
      <w:r>
        <w:rPr>
          <w:rStyle w:val="FontStyle483"/>
        </w:rPr>
        <w:t xml:space="preserve"> </w:t>
      </w:r>
      <w:r>
        <w:rPr>
          <w:rStyle w:val="FontStyle483"/>
          <w:spacing w:val="0"/>
        </w:rPr>
        <w:t>теми</w:t>
      </w:r>
      <w:r>
        <w:rPr>
          <w:rStyle w:val="FontStyle483"/>
        </w:rPr>
        <w:t xml:space="preserve"> </w:t>
      </w:r>
      <w:r>
        <w:rPr>
          <w:rStyle w:val="FontStyle483"/>
          <w:spacing w:val="0"/>
        </w:rPr>
        <w:t>же</w:t>
      </w:r>
      <w:r>
        <w:rPr>
          <w:rStyle w:val="FontStyle483"/>
        </w:rPr>
        <w:t xml:space="preserve"> </w:t>
      </w:r>
      <w:r>
        <w:rPr>
          <w:rStyle w:val="FontStyle483"/>
          <w:spacing w:val="0"/>
        </w:rPr>
        <w:t>мышцами,</w:t>
      </w:r>
      <w:r>
        <w:rPr>
          <w:rStyle w:val="FontStyle483"/>
          <w:spacing w:val="0"/>
          <w:sz w:val="20"/>
          <w:szCs w:val="20"/>
        </w:rPr>
        <w:tab/>
      </w:r>
      <w:r>
        <w:rPr>
          <w:rStyle w:val="FontStyle483"/>
          <w:spacing w:val="0"/>
          <w:lang w:val="en-US"/>
        </w:rPr>
        <w:t>g</w:t>
      </w:r>
      <w:r w:rsidRPr="00190123">
        <w:rPr>
          <w:rStyle w:val="FontStyle483"/>
        </w:rPr>
        <w:t xml:space="preserve"> </w:t>
      </w:r>
      <w:r>
        <w:rPr>
          <w:rStyle w:val="FontStyle483"/>
          <w:spacing w:val="0"/>
        </w:rPr>
        <w:t>г</w:t>
      </w:r>
    </w:p>
    <w:p w:rsidR="00D57188" w:rsidRDefault="001C5317">
      <w:pPr>
        <w:pStyle w:val="Style46"/>
        <w:widowControl/>
        <w:tabs>
          <w:tab w:val="left" w:pos="2770"/>
          <w:tab w:val="left" w:leader="underscore" w:pos="3504"/>
          <w:tab w:val="left" w:leader="underscore" w:pos="3917"/>
        </w:tabs>
        <w:spacing w:line="182" w:lineRule="exact"/>
        <w:jc w:val="left"/>
        <w:rPr>
          <w:rStyle w:val="FontStyle483"/>
          <w:spacing w:val="0"/>
          <w:u w:val="single"/>
        </w:rPr>
      </w:pPr>
      <w:r>
        <w:rPr>
          <w:rStyle w:val="FontStyle483"/>
          <w:spacing w:val="0"/>
        </w:rPr>
        <w:t>чем</w:t>
      </w:r>
      <w:r>
        <w:rPr>
          <w:rStyle w:val="FontStyle483"/>
        </w:rPr>
        <w:t xml:space="preserve"> </w:t>
      </w:r>
      <w:r>
        <w:rPr>
          <w:rStyle w:val="FontStyle483"/>
          <w:spacing w:val="0"/>
        </w:rPr>
        <w:t>при</w:t>
      </w:r>
      <w:r>
        <w:rPr>
          <w:rStyle w:val="FontStyle483"/>
        </w:rPr>
        <w:t xml:space="preserve"> </w:t>
      </w:r>
      <w:r>
        <w:rPr>
          <w:rStyle w:val="FontStyle483"/>
          <w:spacing w:val="0"/>
        </w:rPr>
        <w:t>пассивном</w:t>
      </w:r>
      <w:r>
        <w:rPr>
          <w:rStyle w:val="FontStyle483"/>
        </w:rPr>
        <w:t xml:space="preserve"> </w:t>
      </w:r>
      <w:r>
        <w:rPr>
          <w:rStyle w:val="FontStyle483"/>
          <w:spacing w:val="0"/>
        </w:rPr>
        <w:t>отдыхе</w:t>
      </w:r>
      <w:r>
        <w:rPr>
          <w:rStyle w:val="FontStyle483"/>
          <w:spacing w:val="0"/>
          <w:sz w:val="20"/>
          <w:szCs w:val="20"/>
        </w:rPr>
        <w:tab/>
      </w:r>
      <w:r>
        <w:rPr>
          <w:rStyle w:val="FontStyle483"/>
          <w:spacing w:val="0"/>
        </w:rPr>
        <w:t>|</w:t>
      </w:r>
      <w:r>
        <w:rPr>
          <w:rStyle w:val="FontStyle483"/>
        </w:rPr>
        <w:t xml:space="preserve"> </w:t>
      </w:r>
      <w:r>
        <w:rPr>
          <w:rStyle w:val="FontStyle483"/>
          <w:spacing w:val="0"/>
          <w:vertAlign w:val="subscript"/>
        </w:rPr>
        <w:t>0</w:t>
      </w:r>
      <w:r>
        <w:rPr>
          <w:rStyle w:val="FontStyle483"/>
          <w:spacing w:val="0"/>
        </w:rPr>
        <w:t>|_</w:t>
      </w:r>
      <w:r>
        <w:rPr>
          <w:rStyle w:val="FontStyle483"/>
          <w:spacing w:val="0"/>
        </w:rPr>
        <w:tab/>
        <w:t>,</w:t>
      </w:r>
      <w:r>
        <w:rPr>
          <w:rStyle w:val="FontStyle483"/>
          <w:spacing w:val="0"/>
        </w:rPr>
        <w:tab/>
      </w:r>
      <w:r>
        <w:rPr>
          <w:rStyle w:val="FontStyle483"/>
          <w:spacing w:val="0"/>
          <w:u w:val="single"/>
        </w:rPr>
        <w:t>.</w:t>
      </w:r>
    </w:p>
    <w:p w:rsidR="00D57188" w:rsidRDefault="001C5317">
      <w:pPr>
        <w:pStyle w:val="Style46"/>
        <w:widowControl/>
        <w:tabs>
          <w:tab w:val="left" w:pos="2755"/>
        </w:tabs>
        <w:spacing w:line="182" w:lineRule="exact"/>
        <w:jc w:val="left"/>
        <w:rPr>
          <w:rStyle w:val="FontStyle469"/>
          <w:spacing w:val="-10"/>
        </w:rPr>
      </w:pPr>
      <w:r>
        <w:rPr>
          <w:rStyle w:val="FontStyle483"/>
          <w:spacing w:val="0"/>
        </w:rPr>
        <w:lastRenderedPageBreak/>
        <w:t>Гппс</w:t>
      </w:r>
      <w:r>
        <w:rPr>
          <w:rStyle w:val="FontStyle483"/>
        </w:rPr>
        <w:t xml:space="preserve">   </w:t>
      </w:r>
      <w:r>
        <w:rPr>
          <w:rStyle w:val="FontStyle483"/>
          <w:spacing w:val="0"/>
        </w:rPr>
        <w:t>28).</w:t>
      </w:r>
      <w:r>
        <w:rPr>
          <w:rStyle w:val="FontStyle483"/>
        </w:rPr>
        <w:t xml:space="preserve"> </w:t>
      </w:r>
      <w:r>
        <w:rPr>
          <w:rStyle w:val="FontStyle483"/>
          <w:spacing w:val="0"/>
        </w:rPr>
        <w:t>Скорость</w:t>
      </w:r>
      <w:r>
        <w:rPr>
          <w:rStyle w:val="FontStyle483"/>
        </w:rPr>
        <w:t xml:space="preserve"> </w:t>
      </w:r>
      <w:r>
        <w:rPr>
          <w:rStyle w:val="FontStyle483"/>
          <w:spacing w:val="0"/>
        </w:rPr>
        <w:t>удале-</w:t>
      </w:r>
      <w:r>
        <w:rPr>
          <w:rStyle w:val="FontStyle483"/>
          <w:spacing w:val="0"/>
          <w:sz w:val="20"/>
          <w:szCs w:val="20"/>
        </w:rPr>
        <w:tab/>
      </w:r>
      <w:r>
        <w:rPr>
          <w:rStyle w:val="FontStyle483"/>
          <w:spacing w:val="0"/>
        </w:rPr>
        <w:t>"</w:t>
      </w:r>
      <w:r>
        <w:rPr>
          <w:rStyle w:val="FontStyle483"/>
        </w:rPr>
        <w:t xml:space="preserve">        </w:t>
      </w:r>
      <w:r>
        <w:rPr>
          <w:rStyle w:val="FontStyle483"/>
          <w:spacing w:val="0"/>
          <w:vertAlign w:val="superscript"/>
        </w:rPr>
        <w:t>2</w:t>
      </w:r>
      <w:r>
        <w:rPr>
          <w:rStyle w:val="FontStyle483"/>
          <w:spacing w:val="0"/>
        </w:rPr>
        <w:t>°</w:t>
      </w:r>
      <w:r>
        <w:rPr>
          <w:rStyle w:val="FontStyle483"/>
        </w:rPr>
        <w:t xml:space="preserve">    </w:t>
      </w:r>
      <w:r>
        <w:rPr>
          <w:rStyle w:val="FontStyle483"/>
          <w:spacing w:val="0"/>
          <w:vertAlign w:val="superscript"/>
        </w:rPr>
        <w:t>4</w:t>
      </w:r>
      <w:r>
        <w:rPr>
          <w:rStyle w:val="FontStyle483"/>
          <w:spacing w:val="0"/>
        </w:rPr>
        <w:t>°</w:t>
      </w:r>
      <w:r>
        <w:rPr>
          <w:rStyle w:val="FontStyle483"/>
        </w:rPr>
        <w:t xml:space="preserve">    </w:t>
      </w:r>
      <w:r>
        <w:rPr>
          <w:rStyle w:val="FontStyle483"/>
          <w:spacing w:val="0"/>
        </w:rPr>
        <w:t>со</w:t>
      </w:r>
      <w:r>
        <w:rPr>
          <w:rStyle w:val="FontStyle483"/>
        </w:rPr>
        <w:t xml:space="preserve">    </w:t>
      </w:r>
      <w:r>
        <w:rPr>
          <w:rStyle w:val="FontStyle483"/>
          <w:spacing w:val="0"/>
        </w:rPr>
        <w:t>ео</w:t>
      </w:r>
      <w:r>
        <w:rPr>
          <w:rStyle w:val="FontStyle483"/>
        </w:rPr>
        <w:t xml:space="preserve">   </w:t>
      </w:r>
      <w:r>
        <w:rPr>
          <w:rStyle w:val="FontStyle469"/>
          <w:spacing w:val="-10"/>
        </w:rPr>
        <w:t>ш/.</w:t>
      </w:r>
    </w:p>
    <w:p w:rsidR="00D57188" w:rsidRDefault="001C5317">
      <w:pPr>
        <w:pStyle w:val="Style62"/>
        <w:widowControl/>
        <w:tabs>
          <w:tab w:val="left" w:pos="3499"/>
        </w:tabs>
        <w:spacing w:line="163" w:lineRule="exact"/>
        <w:rPr>
          <w:rStyle w:val="FontStyle435"/>
          <w:vertAlign w:val="subscript"/>
        </w:rPr>
      </w:pPr>
      <w:r>
        <w:rPr>
          <w:rStyle w:val="FontStyle435"/>
        </w:rPr>
        <w:t xml:space="preserve">НИЯ </w:t>
      </w:r>
      <w:r>
        <w:rPr>
          <w:rStyle w:val="FontStyle483"/>
          <w:spacing w:val="0"/>
        </w:rPr>
        <w:t>'лактата</w:t>
      </w:r>
      <w:r>
        <w:rPr>
          <w:rStyle w:val="FontStyle483"/>
        </w:rPr>
        <w:t xml:space="preserve">    </w:t>
      </w:r>
      <w:r>
        <w:rPr>
          <w:rStyle w:val="FontStyle483"/>
          <w:spacing w:val="0"/>
        </w:rPr>
        <w:t>Возрастала</w:t>
      </w:r>
      <w:r>
        <w:rPr>
          <w:rStyle w:val="FontStyle483"/>
        </w:rPr>
        <w:t xml:space="preserve">    </w:t>
      </w:r>
      <w:r>
        <w:rPr>
          <w:rStyle w:val="FontStyle435"/>
        </w:rPr>
        <w:t>С</w:t>
      </w:r>
      <w:r>
        <w:rPr>
          <w:rStyle w:val="FontStyle435"/>
          <w:rFonts w:ascii="Times New Roman" w:hAnsi="Times New Roman" w:cs="Times New Roman"/>
          <w:b w:val="0"/>
          <w:bCs w:val="0"/>
          <w:sz w:val="20"/>
          <w:szCs w:val="20"/>
        </w:rPr>
        <w:tab/>
      </w:r>
      <w:r>
        <w:rPr>
          <w:rStyle w:val="FontStyle435"/>
        </w:rPr>
        <w:t>Максимальное потргблени. О</w:t>
      </w:r>
      <w:r>
        <w:rPr>
          <w:rStyle w:val="FontStyle435"/>
          <w:vertAlign w:val="subscript"/>
        </w:rPr>
        <w:t>г</w:t>
      </w:r>
    </w:p>
    <w:p w:rsidR="00D57188" w:rsidRDefault="001C5317">
      <w:pPr>
        <w:pStyle w:val="Style53"/>
        <w:widowControl/>
        <w:spacing w:line="163" w:lineRule="exact"/>
        <w:rPr>
          <w:rStyle w:val="FontStyle483"/>
          <w:spacing w:val="0"/>
        </w:rPr>
      </w:pPr>
      <w:r>
        <w:rPr>
          <w:rStyle w:val="FontStyle425"/>
        </w:rPr>
        <w:t xml:space="preserve">постом  </w:t>
      </w:r>
      <w:r>
        <w:rPr>
          <w:rStyle w:val="FontStyle483"/>
          <w:spacing w:val="0"/>
        </w:rPr>
        <w:t>нагрузки</w:t>
      </w:r>
      <w:r>
        <w:rPr>
          <w:rStyle w:val="FontStyle483"/>
        </w:rPr>
        <w:t xml:space="preserve">   </w:t>
      </w:r>
      <w:r>
        <w:rPr>
          <w:rStyle w:val="FontStyle435"/>
        </w:rPr>
        <w:t xml:space="preserve">ВПЛОТЬ  ДО     </w:t>
      </w:r>
      <w:r>
        <w:rPr>
          <w:rStyle w:val="FontStyle425"/>
          <w:vertAlign w:val="superscript"/>
        </w:rPr>
        <w:t>Рис</w:t>
      </w:r>
      <w:r>
        <w:rPr>
          <w:rStyle w:val="FontStyle425"/>
        </w:rPr>
        <w:t xml:space="preserve">-  </w:t>
      </w:r>
      <w:r>
        <w:rPr>
          <w:rStyle w:val="FontStyle425"/>
          <w:vertAlign w:val="superscript"/>
        </w:rPr>
        <w:t>29</w:t>
      </w:r>
      <w:r>
        <w:rPr>
          <w:rStyle w:val="FontStyle425"/>
        </w:rPr>
        <w:t xml:space="preserve">- Зависимость скорости </w:t>
      </w:r>
      <w:r>
        <w:rPr>
          <w:rStyle w:val="FontStyle425"/>
          <w:vertAlign w:val="superscript"/>
        </w:rPr>
        <w:t>Р</w:t>
      </w:r>
      <w:r>
        <w:rPr>
          <w:rStyle w:val="FontStyle425"/>
        </w:rPr>
        <w:t xml:space="preserve">       „ ™гппппп»пгп заппп-     Удаления лактата от величины </w:t>
      </w:r>
      <w:r>
        <w:rPr>
          <w:rStyle w:val="FontStyle483"/>
          <w:spacing w:val="0"/>
        </w:rPr>
        <w:t>уровня</w:t>
      </w:r>
      <w:r>
        <w:rPr>
          <w:rStyle w:val="FontStyle483"/>
        </w:rPr>
        <w:t xml:space="preserve"> </w:t>
      </w:r>
      <w:r>
        <w:rPr>
          <w:rStyle w:val="FontStyle483"/>
          <w:spacing w:val="0"/>
        </w:rPr>
        <w:t>кислородного</w:t>
      </w:r>
      <w:r>
        <w:rPr>
          <w:rStyle w:val="FontStyle483"/>
        </w:rPr>
        <w:t xml:space="preserve"> </w:t>
      </w:r>
      <w:r>
        <w:rPr>
          <w:rStyle w:val="FontStyle483"/>
          <w:spacing w:val="0"/>
        </w:rPr>
        <w:t>запро</w:t>
      </w:r>
      <w:r>
        <w:rPr>
          <w:rStyle w:val="FontStyle483"/>
        </w:rPr>
        <w:t xml:space="preserve">      </w:t>
      </w:r>
      <w:r>
        <w:rPr>
          <w:rStyle w:val="FontStyle483"/>
          <w:spacing w:val="0"/>
          <w:vertAlign w:val="subscript"/>
        </w:rPr>
        <w:t>нагрузк11</w:t>
      </w:r>
      <w:r>
        <w:rPr>
          <w:rStyle w:val="FontStyle483"/>
        </w:rPr>
        <w:t xml:space="preserve"> </w:t>
      </w:r>
      <w:r w:rsidRPr="00190123">
        <w:rPr>
          <w:rStyle w:val="FontStyle425"/>
        </w:rPr>
        <w:t>(</w:t>
      </w:r>
      <w:r>
        <w:rPr>
          <w:rStyle w:val="FontStyle425"/>
          <w:lang w:val="en-US"/>
        </w:rPr>
        <w:t>L</w:t>
      </w:r>
      <w:r w:rsidRPr="00190123">
        <w:rPr>
          <w:rStyle w:val="FontStyle425"/>
        </w:rPr>
        <w:t>.</w:t>
      </w:r>
      <w:r>
        <w:rPr>
          <w:rStyle w:val="FontStyle425"/>
          <w:lang w:val="en-US"/>
        </w:rPr>
        <w:t>Hermansen</w:t>
      </w:r>
      <w:r w:rsidRPr="00190123">
        <w:rPr>
          <w:rStyle w:val="FontStyle425"/>
        </w:rPr>
        <w:t>.</w:t>
      </w:r>
      <w:r>
        <w:rPr>
          <w:rStyle w:val="FontStyle425"/>
          <w:lang w:val="en-US"/>
        </w:rPr>
        <w:t>J</w:t>
      </w:r>
      <w:r w:rsidRPr="00190123">
        <w:rPr>
          <w:rStyle w:val="FontStyle425"/>
        </w:rPr>
        <w:t>.</w:t>
      </w:r>
      <w:r>
        <w:rPr>
          <w:rStyle w:val="FontStyle425"/>
          <w:lang w:val="en-US"/>
        </w:rPr>
        <w:t>Stens</w:t>
      </w:r>
      <w:r w:rsidRPr="00190123">
        <w:rPr>
          <w:rStyle w:val="FontStyle425"/>
        </w:rPr>
        <w:t>-</w:t>
      </w:r>
      <w:r>
        <w:rPr>
          <w:rStyle w:val="FontStyle483"/>
          <w:spacing w:val="0"/>
        </w:rPr>
        <w:t>са,</w:t>
      </w:r>
      <w:r>
        <w:rPr>
          <w:rStyle w:val="FontStyle483"/>
        </w:rPr>
        <w:t xml:space="preserve"> </w:t>
      </w:r>
      <w:r>
        <w:rPr>
          <w:rStyle w:val="FontStyle483"/>
          <w:spacing w:val="0"/>
        </w:rPr>
        <w:t>равного</w:t>
      </w:r>
      <w:r>
        <w:rPr>
          <w:rStyle w:val="FontStyle483"/>
        </w:rPr>
        <w:t xml:space="preserve"> </w:t>
      </w:r>
      <w:r>
        <w:rPr>
          <w:rStyle w:val="FontStyle483"/>
          <w:spacing w:val="0"/>
        </w:rPr>
        <w:t>примерно</w:t>
      </w:r>
      <w:r>
        <w:rPr>
          <w:rStyle w:val="FontStyle483"/>
        </w:rPr>
        <w:t xml:space="preserve"> </w:t>
      </w:r>
      <w:r>
        <w:rPr>
          <w:rStyle w:val="FontStyle425"/>
          <w:lang w:val="en-US"/>
        </w:rPr>
        <w:t>b</w:t>
      </w:r>
      <w:r w:rsidRPr="00190123">
        <w:rPr>
          <w:rStyle w:val="FontStyle425"/>
        </w:rPr>
        <w:t>(</w:t>
      </w:r>
      <w:r>
        <w:rPr>
          <w:rStyle w:val="FontStyle425"/>
          <w:lang w:val="en-US"/>
        </w:rPr>
        <w:t>J</w:t>
      </w:r>
      <w:r>
        <w:rPr>
          <w:rStyle w:val="FontStyle425"/>
        </w:rPr>
        <w:t xml:space="preserve">—    </w:t>
      </w:r>
      <w:r>
        <w:rPr>
          <w:rStyle w:val="FontStyle425"/>
          <w:vertAlign w:val="subscript"/>
          <w:lang w:val="en-US"/>
        </w:rPr>
        <w:t>V</w:t>
      </w:r>
      <w:r>
        <w:rPr>
          <w:rStyle w:val="FontStyle425"/>
          <w:lang w:val="en-US"/>
        </w:rPr>
        <w:t>old</w:t>
      </w:r>
      <w:r w:rsidRPr="00190123">
        <w:rPr>
          <w:rStyle w:val="FontStyle425"/>
        </w:rPr>
        <w:t xml:space="preserve">, </w:t>
      </w:r>
      <w:r>
        <w:rPr>
          <w:rStyle w:val="FontStyle425"/>
        </w:rPr>
        <w:t xml:space="preserve">1972) </w:t>
      </w:r>
      <w:r>
        <w:rPr>
          <w:rStyle w:val="FontStyle483"/>
          <w:spacing w:val="0"/>
        </w:rPr>
        <w:t>70%</w:t>
      </w:r>
      <w:r>
        <w:rPr>
          <w:rStyle w:val="FontStyle483"/>
        </w:rPr>
        <w:t xml:space="preserve"> </w:t>
      </w:r>
      <w:r>
        <w:rPr>
          <w:rStyle w:val="FontStyle483"/>
          <w:spacing w:val="0"/>
        </w:rPr>
        <w:t>индивидуального</w:t>
      </w:r>
      <w:r>
        <w:rPr>
          <w:rStyle w:val="FontStyle483"/>
        </w:rPr>
        <w:t xml:space="preserve"> </w:t>
      </w:r>
      <w:r>
        <w:rPr>
          <w:rStyle w:val="FontStyle483"/>
          <w:spacing w:val="0"/>
        </w:rPr>
        <w:t>МПК</w:t>
      </w:r>
    </w:p>
    <w:p w:rsidR="00D57188" w:rsidRDefault="001C5317">
      <w:pPr>
        <w:pStyle w:val="Style46"/>
        <w:widowControl/>
        <w:spacing w:line="202" w:lineRule="exact"/>
        <w:rPr>
          <w:rStyle w:val="FontStyle483"/>
          <w:spacing w:val="0"/>
        </w:rPr>
      </w:pPr>
      <w:r>
        <w:rPr>
          <w:rStyle w:val="FontStyle483"/>
          <w:spacing w:val="0"/>
        </w:rPr>
        <w:t>(по</w:t>
      </w:r>
      <w:r>
        <w:rPr>
          <w:rStyle w:val="FontStyle483"/>
        </w:rPr>
        <w:t xml:space="preserve"> </w:t>
      </w:r>
      <w:r>
        <w:rPr>
          <w:rStyle w:val="FontStyle483"/>
          <w:spacing w:val="0"/>
        </w:rPr>
        <w:t>другим</w:t>
      </w:r>
      <w:r>
        <w:rPr>
          <w:rStyle w:val="FontStyle483"/>
        </w:rPr>
        <w:t xml:space="preserve"> </w:t>
      </w:r>
      <w:r>
        <w:rPr>
          <w:rStyle w:val="FontStyle483"/>
          <w:spacing w:val="0"/>
        </w:rPr>
        <w:t>данным</w:t>
      </w:r>
      <w:r>
        <w:rPr>
          <w:rStyle w:val="FontStyle483"/>
        </w:rPr>
        <w:t xml:space="preserve"> </w:t>
      </w:r>
      <w:r>
        <w:rPr>
          <w:rStyle w:val="FontStyle483"/>
          <w:spacing w:val="0"/>
        </w:rPr>
        <w:t>до</w:t>
      </w:r>
      <w:r>
        <w:rPr>
          <w:rStyle w:val="FontStyle483"/>
        </w:rPr>
        <w:t xml:space="preserve"> </w:t>
      </w:r>
      <w:r>
        <w:rPr>
          <w:rStyle w:val="FontStyle483"/>
          <w:spacing w:val="0"/>
        </w:rPr>
        <w:t>40%)</w:t>
      </w:r>
      <w:r>
        <w:rPr>
          <w:rStyle w:val="FontStyle483"/>
        </w:rPr>
        <w:t xml:space="preserve"> </w:t>
      </w:r>
      <w:r>
        <w:rPr>
          <w:rStyle w:val="FontStyle483"/>
          <w:spacing w:val="0"/>
        </w:rPr>
        <w:t>С.</w:t>
      </w:r>
      <w:r>
        <w:rPr>
          <w:rStyle w:val="FontStyle483"/>
        </w:rPr>
        <w:t xml:space="preserve"> </w:t>
      </w:r>
      <w:r>
        <w:rPr>
          <w:rStyle w:val="FontStyle483"/>
          <w:spacing w:val="0"/>
          <w:lang w:val="en-US"/>
        </w:rPr>
        <w:t>Davies</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1970). При</w:t>
      </w:r>
      <w:r>
        <w:rPr>
          <w:rStyle w:val="FontStyle483"/>
        </w:rPr>
        <w:t xml:space="preserve"> </w:t>
      </w:r>
      <w:r>
        <w:rPr>
          <w:rStyle w:val="FontStyle483"/>
          <w:spacing w:val="0"/>
        </w:rPr>
        <w:t>более</w:t>
      </w:r>
      <w:r>
        <w:rPr>
          <w:rStyle w:val="FontStyle483"/>
        </w:rPr>
        <w:t xml:space="preserve"> </w:t>
      </w:r>
      <w:r>
        <w:rPr>
          <w:rStyle w:val="FontStyle483"/>
          <w:spacing w:val="0"/>
        </w:rPr>
        <w:t>высоком</w:t>
      </w:r>
      <w:r>
        <w:rPr>
          <w:rStyle w:val="FontStyle483"/>
        </w:rPr>
        <w:t xml:space="preserve"> </w:t>
      </w:r>
      <w:r>
        <w:rPr>
          <w:rStyle w:val="FontStyle483"/>
          <w:spacing w:val="0"/>
        </w:rPr>
        <w:t>уровне</w:t>
      </w:r>
      <w:r>
        <w:rPr>
          <w:rStyle w:val="FontStyle483"/>
        </w:rPr>
        <w:t xml:space="preserve"> </w:t>
      </w:r>
      <w:r>
        <w:rPr>
          <w:rStyle w:val="FontStyle483"/>
          <w:spacing w:val="0"/>
        </w:rPr>
        <w:t>скорость</w:t>
      </w:r>
      <w:r>
        <w:rPr>
          <w:rStyle w:val="FontStyle483"/>
        </w:rPr>
        <w:t xml:space="preserve"> </w:t>
      </w:r>
      <w:r>
        <w:rPr>
          <w:rStyle w:val="FontStyle483"/>
          <w:spacing w:val="0"/>
        </w:rPr>
        <w:t>удаления</w:t>
      </w:r>
      <w:r>
        <w:rPr>
          <w:rStyle w:val="FontStyle483"/>
        </w:rPr>
        <w:t xml:space="preserve"> </w:t>
      </w:r>
      <w:r>
        <w:rPr>
          <w:rStyle w:val="FontStyle483"/>
          <w:spacing w:val="0"/>
        </w:rPr>
        <w:t>лактата резко</w:t>
      </w:r>
      <w:r>
        <w:rPr>
          <w:rStyle w:val="FontStyle483"/>
        </w:rPr>
        <w:t xml:space="preserve"> </w:t>
      </w:r>
      <w:r>
        <w:rPr>
          <w:rStyle w:val="FontStyle483"/>
          <w:spacing w:val="0"/>
        </w:rPr>
        <w:t>падала.</w:t>
      </w:r>
      <w:r>
        <w:rPr>
          <w:rStyle w:val="FontStyle483"/>
        </w:rPr>
        <w:t xml:space="preserve"> </w:t>
      </w:r>
      <w:r>
        <w:rPr>
          <w:rStyle w:val="FontStyle483"/>
          <w:spacing w:val="0"/>
        </w:rPr>
        <w:t>Средняя</w:t>
      </w:r>
      <w:r>
        <w:rPr>
          <w:rStyle w:val="FontStyle483"/>
        </w:rPr>
        <w:t xml:space="preserve"> </w:t>
      </w:r>
      <w:r>
        <w:rPr>
          <w:rStyle w:val="FontStyle483"/>
          <w:spacing w:val="0"/>
        </w:rPr>
        <w:t>максимальная</w:t>
      </w:r>
      <w:r>
        <w:rPr>
          <w:rStyle w:val="FontStyle483"/>
        </w:rPr>
        <w:t xml:space="preserve"> </w:t>
      </w:r>
      <w:r>
        <w:rPr>
          <w:rStyle w:val="FontStyle483"/>
          <w:spacing w:val="0"/>
        </w:rPr>
        <w:t>скорость</w:t>
      </w:r>
      <w:r>
        <w:rPr>
          <w:rStyle w:val="FontStyle483"/>
        </w:rPr>
        <w:t xml:space="preserve"> </w:t>
      </w:r>
      <w:r>
        <w:rPr>
          <w:rStyle w:val="FontStyle483"/>
          <w:spacing w:val="0"/>
        </w:rPr>
        <w:t>удаления лактата</w:t>
      </w:r>
      <w:r>
        <w:rPr>
          <w:rStyle w:val="FontStyle483"/>
        </w:rPr>
        <w:t xml:space="preserve"> </w:t>
      </w:r>
      <w:r>
        <w:rPr>
          <w:rStyle w:val="FontStyle483"/>
          <w:spacing w:val="0"/>
        </w:rPr>
        <w:t>составила</w:t>
      </w:r>
      <w:r>
        <w:rPr>
          <w:rStyle w:val="FontStyle483"/>
        </w:rPr>
        <w:t xml:space="preserve"> </w:t>
      </w:r>
      <w:r>
        <w:rPr>
          <w:rStyle w:val="FontStyle483"/>
          <w:spacing w:val="0"/>
        </w:rPr>
        <w:t>около</w:t>
      </w:r>
      <w:r>
        <w:rPr>
          <w:rStyle w:val="FontStyle483"/>
        </w:rPr>
        <w:t xml:space="preserve"> </w:t>
      </w:r>
      <w:r>
        <w:rPr>
          <w:rStyle w:val="FontStyle483"/>
          <w:spacing w:val="0"/>
        </w:rPr>
        <w:t>8</w:t>
      </w:r>
      <w:r>
        <w:rPr>
          <w:rStyle w:val="FontStyle483"/>
        </w:rPr>
        <w:t xml:space="preserve"> </w:t>
      </w:r>
      <w:r>
        <w:rPr>
          <w:rStyle w:val="FontStyle483"/>
          <w:spacing w:val="0"/>
        </w:rPr>
        <w:t>мг/100</w:t>
      </w:r>
      <w:r>
        <w:rPr>
          <w:rStyle w:val="FontStyle483"/>
        </w:rPr>
        <w:t xml:space="preserve"> </w:t>
      </w:r>
      <w:r>
        <w:rPr>
          <w:rStyle w:val="FontStyle483"/>
          <w:spacing w:val="0"/>
        </w:rPr>
        <w:t>мл</w:t>
      </w:r>
      <w:r>
        <w:rPr>
          <w:rStyle w:val="FontStyle483"/>
        </w:rPr>
        <w:t xml:space="preserve"> </w:t>
      </w:r>
      <w:r>
        <w:rPr>
          <w:rStyle w:val="FontStyle483"/>
          <w:spacing w:val="0"/>
        </w:rPr>
        <w:t>•</w:t>
      </w:r>
      <w:r>
        <w:rPr>
          <w:rStyle w:val="FontStyle483"/>
        </w:rPr>
        <w:t xml:space="preserve"> </w:t>
      </w:r>
      <w:r>
        <w:rPr>
          <w:rStyle w:val="FontStyle483"/>
          <w:spacing w:val="0"/>
        </w:rPr>
        <w:t>мин</w:t>
      </w:r>
      <w:r>
        <w:rPr>
          <w:rStyle w:val="FontStyle483"/>
        </w:rPr>
        <w:t xml:space="preserve"> </w:t>
      </w:r>
      <w:r>
        <w:rPr>
          <w:rStyle w:val="FontStyle483"/>
          <w:spacing w:val="0"/>
        </w:rPr>
        <w:t>при</w:t>
      </w:r>
      <w:r>
        <w:rPr>
          <w:rStyle w:val="FontStyle483"/>
        </w:rPr>
        <w:t xml:space="preserve"> </w:t>
      </w:r>
      <w:r>
        <w:rPr>
          <w:rStyle w:val="FontStyle483"/>
          <w:spacing w:val="0"/>
        </w:rPr>
        <w:t>63% максимального</w:t>
      </w:r>
      <w:r>
        <w:rPr>
          <w:rStyle w:val="FontStyle483"/>
        </w:rPr>
        <w:t xml:space="preserve"> </w:t>
      </w:r>
      <w:r>
        <w:rPr>
          <w:rStyle w:val="FontStyle483"/>
          <w:spacing w:val="0"/>
        </w:rPr>
        <w:t>индивидуального</w:t>
      </w:r>
      <w:r>
        <w:rPr>
          <w:rStyle w:val="FontStyle483"/>
        </w:rPr>
        <w:t xml:space="preserve"> </w:t>
      </w:r>
      <w:r>
        <w:rPr>
          <w:rStyle w:val="FontStyle483"/>
          <w:spacing w:val="0"/>
        </w:rPr>
        <w:t>потребления</w:t>
      </w:r>
      <w:r>
        <w:rPr>
          <w:rStyle w:val="FontStyle483"/>
        </w:rPr>
        <w:t xml:space="preserve"> </w:t>
      </w:r>
      <w:r>
        <w:rPr>
          <w:rStyle w:val="FontStyle483"/>
          <w:spacing w:val="0"/>
        </w:rPr>
        <w:t>Ог</w:t>
      </w:r>
      <w:r>
        <w:rPr>
          <w:rStyle w:val="FontStyle483"/>
        </w:rPr>
        <w:t xml:space="preserve"> </w:t>
      </w:r>
      <w:r>
        <w:rPr>
          <w:rStyle w:val="FontStyle483"/>
          <w:spacing w:val="0"/>
        </w:rPr>
        <w:t>(рис. 29).</w:t>
      </w:r>
      <w:r>
        <w:rPr>
          <w:rStyle w:val="FontStyle483"/>
        </w:rPr>
        <w:t xml:space="preserve"> </w:t>
      </w:r>
      <w:r>
        <w:rPr>
          <w:rStyle w:val="FontStyle483"/>
          <w:spacing w:val="0"/>
        </w:rPr>
        <w:t>Причем</w:t>
      </w:r>
      <w:r>
        <w:rPr>
          <w:rStyle w:val="FontStyle483"/>
        </w:rPr>
        <w:t xml:space="preserve"> </w:t>
      </w:r>
      <w:r>
        <w:rPr>
          <w:rStyle w:val="FontStyle483"/>
          <w:spacing w:val="0"/>
        </w:rPr>
        <w:t>скорость</w:t>
      </w:r>
      <w:r>
        <w:rPr>
          <w:rStyle w:val="FontStyle483"/>
        </w:rPr>
        <w:t xml:space="preserve"> </w:t>
      </w:r>
      <w:r>
        <w:rPr>
          <w:rStyle w:val="FontStyle483"/>
          <w:spacing w:val="0"/>
        </w:rPr>
        <w:t>удаления</w:t>
      </w:r>
      <w:r>
        <w:rPr>
          <w:rStyle w:val="FontStyle483"/>
        </w:rPr>
        <w:t xml:space="preserve"> </w:t>
      </w:r>
      <w:r>
        <w:rPr>
          <w:rStyle w:val="FontStyle483"/>
          <w:spacing w:val="0"/>
        </w:rPr>
        <w:t>лактата</w:t>
      </w:r>
      <w:r>
        <w:rPr>
          <w:rStyle w:val="FontStyle483"/>
        </w:rPr>
        <w:t xml:space="preserve"> </w:t>
      </w:r>
      <w:r>
        <w:rPr>
          <w:rStyle w:val="FontStyle483"/>
          <w:spacing w:val="0"/>
        </w:rPr>
        <w:t>даже</w:t>
      </w:r>
      <w:r>
        <w:rPr>
          <w:rStyle w:val="FontStyle483"/>
        </w:rPr>
        <w:t xml:space="preserve"> </w:t>
      </w:r>
      <w:r>
        <w:rPr>
          <w:rStyle w:val="FontStyle483"/>
          <w:spacing w:val="0"/>
        </w:rPr>
        <w:t>при</w:t>
      </w:r>
      <w:r>
        <w:rPr>
          <w:rStyle w:val="FontStyle483"/>
        </w:rPr>
        <w:t xml:space="preserve"> </w:t>
      </w:r>
      <w:r>
        <w:rPr>
          <w:rStyle w:val="FontStyle483"/>
          <w:spacing w:val="0"/>
        </w:rPr>
        <w:t>самых больших</w:t>
      </w:r>
      <w:r>
        <w:rPr>
          <w:rStyle w:val="FontStyle483"/>
        </w:rPr>
        <w:t xml:space="preserve"> </w:t>
      </w:r>
      <w:r>
        <w:rPr>
          <w:rStyle w:val="FontStyle483"/>
          <w:spacing w:val="0"/>
        </w:rPr>
        <w:t>нагрузках</w:t>
      </w:r>
      <w:r>
        <w:rPr>
          <w:rStyle w:val="FontStyle483"/>
        </w:rPr>
        <w:t xml:space="preserve"> </w:t>
      </w:r>
      <w:r>
        <w:rPr>
          <w:rStyle w:val="FontStyle483"/>
          <w:spacing w:val="0"/>
        </w:rPr>
        <w:t>(около</w:t>
      </w:r>
      <w:r>
        <w:rPr>
          <w:rStyle w:val="FontStyle483"/>
        </w:rPr>
        <w:t xml:space="preserve"> </w:t>
      </w:r>
      <w:r>
        <w:rPr>
          <w:rStyle w:val="FontStyle483"/>
          <w:spacing w:val="0"/>
        </w:rPr>
        <w:t>80%</w:t>
      </w:r>
      <w:r>
        <w:rPr>
          <w:rStyle w:val="FontStyle483"/>
        </w:rPr>
        <w:t xml:space="preserve"> </w:t>
      </w:r>
      <w:r>
        <w:rPr>
          <w:rStyle w:val="FontStyle483"/>
          <w:spacing w:val="0"/>
        </w:rPr>
        <w:t>от</w:t>
      </w:r>
      <w:r>
        <w:rPr>
          <w:rStyle w:val="FontStyle483"/>
        </w:rPr>
        <w:t xml:space="preserve"> </w:t>
      </w:r>
      <w:r>
        <w:rPr>
          <w:rStyle w:val="FontStyle483"/>
          <w:spacing w:val="0"/>
        </w:rPr>
        <w:t>МПК)</w:t>
      </w:r>
      <w:r>
        <w:rPr>
          <w:rStyle w:val="FontStyle483"/>
        </w:rPr>
        <w:t xml:space="preserve"> </w:t>
      </w:r>
      <w:r>
        <w:rPr>
          <w:rStyle w:val="FontStyle483"/>
          <w:spacing w:val="0"/>
        </w:rPr>
        <w:t>была</w:t>
      </w:r>
      <w:r>
        <w:rPr>
          <w:rStyle w:val="FontStyle483"/>
        </w:rPr>
        <w:t xml:space="preserve"> </w:t>
      </w:r>
      <w:r>
        <w:rPr>
          <w:rStyle w:val="FontStyle483"/>
          <w:spacing w:val="0"/>
        </w:rPr>
        <w:t>в</w:t>
      </w:r>
      <w:r>
        <w:rPr>
          <w:rStyle w:val="FontStyle483"/>
        </w:rPr>
        <w:t xml:space="preserve"> </w:t>
      </w:r>
      <w:r>
        <w:rPr>
          <w:rStyle w:val="FontStyle483"/>
          <w:spacing w:val="0"/>
        </w:rPr>
        <w:t>сред</w:t>
      </w:r>
      <w:r>
        <w:rPr>
          <w:rStyle w:val="FontStyle483"/>
          <w:spacing w:val="0"/>
        </w:rPr>
        <w:softHyphen/>
        <w:t>нем</w:t>
      </w:r>
      <w:r>
        <w:rPr>
          <w:rStyle w:val="FontStyle483"/>
        </w:rPr>
        <w:t xml:space="preserve"> </w:t>
      </w:r>
      <w:r>
        <w:rPr>
          <w:rStyle w:val="FontStyle483"/>
          <w:spacing w:val="0"/>
        </w:rPr>
        <w:t>значительно</w:t>
      </w:r>
      <w:r>
        <w:rPr>
          <w:rStyle w:val="FontStyle483"/>
        </w:rPr>
        <w:t xml:space="preserve"> </w:t>
      </w:r>
      <w:r>
        <w:rPr>
          <w:rStyle w:val="FontStyle483"/>
          <w:spacing w:val="0"/>
        </w:rPr>
        <w:t>выше,</w:t>
      </w:r>
      <w:r>
        <w:rPr>
          <w:rStyle w:val="FontStyle483"/>
        </w:rPr>
        <w:t xml:space="preserve"> </w:t>
      </w:r>
      <w:r>
        <w:rPr>
          <w:rStyle w:val="FontStyle483"/>
          <w:spacing w:val="0"/>
        </w:rPr>
        <w:t>чем</w:t>
      </w:r>
      <w:r>
        <w:rPr>
          <w:rStyle w:val="FontStyle483"/>
        </w:rPr>
        <w:t xml:space="preserve"> </w:t>
      </w:r>
      <w:r>
        <w:rPr>
          <w:rStyle w:val="FontStyle483"/>
          <w:spacing w:val="0"/>
        </w:rPr>
        <w:t>при</w:t>
      </w:r>
      <w:r>
        <w:rPr>
          <w:rStyle w:val="FontStyle483"/>
        </w:rPr>
        <w:t xml:space="preserve"> </w:t>
      </w:r>
      <w:r>
        <w:rPr>
          <w:rStyle w:val="FontStyle483"/>
          <w:spacing w:val="0"/>
        </w:rPr>
        <w:t>пассивном</w:t>
      </w:r>
      <w:r>
        <w:rPr>
          <w:rStyle w:val="FontStyle483"/>
        </w:rPr>
        <w:t xml:space="preserve"> </w:t>
      </w:r>
      <w:r>
        <w:rPr>
          <w:rStyle w:val="FontStyle483"/>
          <w:spacing w:val="0"/>
        </w:rPr>
        <w:t>отдыхе.</w:t>
      </w:r>
    </w:p>
    <w:p w:rsidR="00D57188" w:rsidRDefault="001C5317">
      <w:pPr>
        <w:pStyle w:val="Style170"/>
        <w:widowControl/>
        <w:spacing w:line="202" w:lineRule="exact"/>
        <w:ind w:firstLine="293"/>
        <w:rPr>
          <w:rStyle w:val="FontStyle483"/>
          <w:spacing w:val="0"/>
        </w:rPr>
      </w:pPr>
      <w:r>
        <w:rPr>
          <w:rStyle w:val="FontStyle483"/>
          <w:spacing w:val="0"/>
        </w:rPr>
        <w:t>Дело</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что</w:t>
      </w:r>
      <w:r>
        <w:rPr>
          <w:rStyle w:val="FontStyle483"/>
        </w:rPr>
        <w:t xml:space="preserve"> </w:t>
      </w:r>
      <w:r>
        <w:rPr>
          <w:rStyle w:val="FontStyle483"/>
          <w:spacing w:val="0"/>
        </w:rPr>
        <w:t>наиболее</w:t>
      </w:r>
      <w:r>
        <w:rPr>
          <w:rStyle w:val="FontStyle483"/>
        </w:rPr>
        <w:t xml:space="preserve"> </w:t>
      </w:r>
      <w:r>
        <w:rPr>
          <w:rStyle w:val="FontStyle483"/>
          <w:spacing w:val="0"/>
        </w:rPr>
        <w:t>активным</w:t>
      </w:r>
      <w:r>
        <w:rPr>
          <w:rStyle w:val="FontStyle483"/>
        </w:rPr>
        <w:t xml:space="preserve"> </w:t>
      </w:r>
      <w:r>
        <w:rPr>
          <w:rStyle w:val="FontStyle483"/>
          <w:spacing w:val="0"/>
        </w:rPr>
        <w:t>местом</w:t>
      </w:r>
      <w:r>
        <w:rPr>
          <w:rStyle w:val="FontStyle483"/>
        </w:rPr>
        <w:t xml:space="preserve"> </w:t>
      </w:r>
      <w:r>
        <w:rPr>
          <w:rStyle w:val="FontStyle483"/>
          <w:spacing w:val="0"/>
        </w:rPr>
        <w:t>окисления лактата</w:t>
      </w:r>
      <w:r>
        <w:rPr>
          <w:rStyle w:val="FontStyle483"/>
        </w:rPr>
        <w:t xml:space="preserve"> </w:t>
      </w:r>
      <w:r>
        <w:rPr>
          <w:rStyle w:val="FontStyle483"/>
          <w:spacing w:val="0"/>
        </w:rPr>
        <w:t>являются</w:t>
      </w:r>
      <w:r>
        <w:rPr>
          <w:rStyle w:val="FontStyle483"/>
        </w:rPr>
        <w:t xml:space="preserve"> </w:t>
      </w:r>
      <w:r>
        <w:rPr>
          <w:rStyle w:val="FontStyle483"/>
          <w:spacing w:val="0"/>
        </w:rPr>
        <w:t>не</w:t>
      </w:r>
      <w:r>
        <w:rPr>
          <w:rStyle w:val="FontStyle483"/>
        </w:rPr>
        <w:t xml:space="preserve"> </w:t>
      </w:r>
      <w:r>
        <w:rPr>
          <w:rStyle w:val="FontStyle483"/>
          <w:spacing w:val="0"/>
        </w:rPr>
        <w:t>столько</w:t>
      </w:r>
      <w:r>
        <w:rPr>
          <w:rStyle w:val="FontStyle483"/>
        </w:rPr>
        <w:t xml:space="preserve"> </w:t>
      </w:r>
      <w:r>
        <w:rPr>
          <w:rStyle w:val="FontStyle483"/>
          <w:spacing w:val="0"/>
        </w:rPr>
        <w:t>печень</w:t>
      </w:r>
      <w:r>
        <w:rPr>
          <w:rStyle w:val="FontStyle483"/>
        </w:rPr>
        <w:t xml:space="preserve"> </w:t>
      </w:r>
      <w:r>
        <w:rPr>
          <w:rStyle w:val="FontStyle483"/>
          <w:spacing w:val="0"/>
        </w:rPr>
        <w:t>и</w:t>
      </w:r>
      <w:r>
        <w:rPr>
          <w:rStyle w:val="FontStyle483"/>
        </w:rPr>
        <w:t xml:space="preserve"> </w:t>
      </w:r>
      <w:r>
        <w:rPr>
          <w:rStyle w:val="FontStyle483"/>
          <w:spacing w:val="0"/>
        </w:rPr>
        <w:t>миокард,</w:t>
      </w:r>
      <w:r>
        <w:rPr>
          <w:rStyle w:val="FontStyle483"/>
        </w:rPr>
        <w:t xml:space="preserve"> </w:t>
      </w:r>
      <w:r>
        <w:rPr>
          <w:rStyle w:val="FontStyle483"/>
          <w:spacing w:val="0"/>
        </w:rPr>
        <w:t>как</w:t>
      </w:r>
      <w:r>
        <w:rPr>
          <w:rStyle w:val="FontStyle483"/>
        </w:rPr>
        <w:t xml:space="preserve"> </w:t>
      </w:r>
      <w:r>
        <w:rPr>
          <w:rStyle w:val="FontStyle483"/>
          <w:spacing w:val="0"/>
        </w:rPr>
        <w:t>всег</w:t>
      </w:r>
      <w:r>
        <w:rPr>
          <w:rStyle w:val="FontStyle483"/>
          <w:spacing w:val="0"/>
        </w:rPr>
        <w:softHyphen/>
        <w:t>да</w:t>
      </w:r>
      <w:r>
        <w:rPr>
          <w:rStyle w:val="FontStyle483"/>
        </w:rPr>
        <w:t xml:space="preserve"> </w:t>
      </w:r>
      <w:r>
        <w:rPr>
          <w:rStyle w:val="FontStyle483"/>
          <w:spacing w:val="0"/>
        </w:rPr>
        <w:t>считалось,</w:t>
      </w:r>
      <w:r>
        <w:rPr>
          <w:rStyle w:val="FontStyle483"/>
        </w:rPr>
        <w:t xml:space="preserve"> </w:t>
      </w:r>
      <w:r>
        <w:rPr>
          <w:rStyle w:val="FontStyle483"/>
          <w:spacing w:val="0"/>
        </w:rPr>
        <w:t>а</w:t>
      </w:r>
      <w:r>
        <w:rPr>
          <w:rStyle w:val="FontStyle483"/>
        </w:rPr>
        <w:t xml:space="preserve"> </w:t>
      </w:r>
      <w:r>
        <w:rPr>
          <w:rStyle w:val="FontStyle483"/>
          <w:spacing w:val="0"/>
        </w:rPr>
        <w:t>работающие</w:t>
      </w:r>
      <w:r>
        <w:rPr>
          <w:rStyle w:val="FontStyle483"/>
        </w:rPr>
        <w:t xml:space="preserve"> </w:t>
      </w:r>
      <w:r>
        <w:rPr>
          <w:rStyle w:val="FontStyle483"/>
          <w:spacing w:val="0"/>
        </w:rPr>
        <w:t>скелетные</w:t>
      </w:r>
      <w:r>
        <w:rPr>
          <w:rStyle w:val="FontStyle483"/>
        </w:rPr>
        <w:t xml:space="preserve"> </w:t>
      </w:r>
      <w:r>
        <w:rPr>
          <w:rStyle w:val="FontStyle483"/>
          <w:spacing w:val="0"/>
        </w:rPr>
        <w:t>мышцы</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Gol</w:t>
      </w:r>
      <w:r w:rsidRPr="00190123">
        <w:rPr>
          <w:rStyle w:val="FontStyle483"/>
          <w:spacing w:val="0"/>
        </w:rPr>
        <w:t>-</w:t>
      </w:r>
      <w:r>
        <w:rPr>
          <w:rStyle w:val="FontStyle483"/>
          <w:spacing w:val="0"/>
          <w:lang w:val="en-US"/>
        </w:rPr>
        <w:t>Inick</w:t>
      </w:r>
      <w:r w:rsidRPr="00190123">
        <w:rPr>
          <w:rStyle w:val="FontStyle483"/>
          <w:spacing w:val="0"/>
        </w:rPr>
        <w:t>.</w:t>
      </w:r>
      <w:r w:rsidRPr="00190123">
        <w:rPr>
          <w:rStyle w:val="FontStyle483"/>
        </w:rPr>
        <w:t xml:space="preserve"> </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Hermansen</w:t>
      </w:r>
      <w:r w:rsidRPr="00190123">
        <w:rPr>
          <w:rStyle w:val="FontStyle483"/>
          <w:spacing w:val="0"/>
        </w:rPr>
        <w:t>,</w:t>
      </w:r>
      <w:r w:rsidRPr="00190123">
        <w:rPr>
          <w:rStyle w:val="FontStyle483"/>
        </w:rPr>
        <w:t xml:space="preserve"> </w:t>
      </w:r>
      <w:r>
        <w:rPr>
          <w:rStyle w:val="FontStyle483"/>
          <w:spacing w:val="0"/>
        </w:rPr>
        <w:t>1973;</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Henricksson</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Da</w:t>
      </w:r>
      <w:r w:rsidRPr="00190123">
        <w:rPr>
          <w:rStyle w:val="FontStyle483"/>
          <w:spacing w:val="0"/>
        </w:rPr>
        <w:softHyphen/>
      </w:r>
      <w:r>
        <w:rPr>
          <w:rStyle w:val="FontStyle483"/>
          <w:spacing w:val="0"/>
          <w:lang w:val="en-US"/>
        </w:rPr>
        <w:t>vis</w:t>
      </w:r>
      <w:r w:rsidRPr="00190123">
        <w:rPr>
          <w:rStyle w:val="FontStyle483"/>
          <w:spacing w:val="0"/>
        </w:rPr>
        <w:t>,</w:t>
      </w:r>
      <w:r w:rsidRPr="00190123">
        <w:rPr>
          <w:rStyle w:val="FontStyle483"/>
        </w:rPr>
        <w:t xml:space="preserve"> </w:t>
      </w:r>
      <w:r>
        <w:rPr>
          <w:rStyle w:val="FontStyle483"/>
          <w:spacing w:val="0"/>
        </w:rPr>
        <w:t>1985;</w:t>
      </w:r>
      <w:r>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Brooks</w:t>
      </w:r>
      <w:r w:rsidRPr="00190123">
        <w:rPr>
          <w:rStyle w:val="FontStyle483"/>
          <w:spacing w:val="0"/>
        </w:rPr>
        <w:t>,</w:t>
      </w:r>
      <w:r w:rsidRPr="00190123">
        <w:rPr>
          <w:rStyle w:val="FontStyle483"/>
        </w:rPr>
        <w:t xml:space="preserve"> </w:t>
      </w:r>
      <w:r>
        <w:rPr>
          <w:rStyle w:val="FontStyle483"/>
          <w:spacing w:val="0"/>
        </w:rPr>
        <w:t>1985).</w:t>
      </w:r>
      <w:r>
        <w:rPr>
          <w:rStyle w:val="FontStyle483"/>
        </w:rPr>
        <w:t xml:space="preserve"> </w:t>
      </w:r>
      <w:r>
        <w:rPr>
          <w:rStyle w:val="FontStyle483"/>
          <w:spacing w:val="0"/>
        </w:rPr>
        <w:t>Кровоток</w:t>
      </w:r>
      <w:r>
        <w:rPr>
          <w:rStyle w:val="FontStyle483"/>
        </w:rPr>
        <w:t xml:space="preserve"> </w:t>
      </w:r>
      <w:r>
        <w:rPr>
          <w:rStyle w:val="FontStyle483"/>
          <w:spacing w:val="0"/>
        </w:rPr>
        <w:t>через</w:t>
      </w:r>
      <w:r>
        <w:rPr>
          <w:rStyle w:val="FontStyle483"/>
        </w:rPr>
        <w:t xml:space="preserve"> </w:t>
      </w:r>
      <w:r>
        <w:rPr>
          <w:rStyle w:val="FontStyle483"/>
          <w:spacing w:val="0"/>
        </w:rPr>
        <w:t>них</w:t>
      </w:r>
      <w:r>
        <w:rPr>
          <w:rStyle w:val="FontStyle483"/>
        </w:rPr>
        <w:t xml:space="preserve"> </w:t>
      </w:r>
      <w:r>
        <w:rPr>
          <w:rStyle w:val="FontStyle483"/>
          <w:spacing w:val="0"/>
        </w:rPr>
        <w:t>увеличи</w:t>
      </w:r>
      <w:r>
        <w:rPr>
          <w:rStyle w:val="FontStyle483"/>
          <w:spacing w:val="0"/>
        </w:rPr>
        <w:softHyphen/>
        <w:t>вается</w:t>
      </w:r>
      <w:r>
        <w:rPr>
          <w:rStyle w:val="FontStyle483"/>
        </w:rPr>
        <w:t xml:space="preserve"> </w:t>
      </w:r>
      <w:r>
        <w:rPr>
          <w:rStyle w:val="FontStyle483"/>
          <w:spacing w:val="0"/>
        </w:rPr>
        <w:t>с</w:t>
      </w:r>
      <w:r>
        <w:rPr>
          <w:rStyle w:val="FontStyle483"/>
        </w:rPr>
        <w:t xml:space="preserve"> </w:t>
      </w:r>
      <w:r>
        <w:rPr>
          <w:rStyle w:val="FontStyle483"/>
          <w:spacing w:val="0"/>
        </w:rPr>
        <w:t>ростом</w:t>
      </w:r>
      <w:r>
        <w:rPr>
          <w:rStyle w:val="FontStyle483"/>
        </w:rPr>
        <w:t xml:space="preserve"> </w:t>
      </w:r>
      <w:r>
        <w:rPr>
          <w:rStyle w:val="FontStyle483"/>
          <w:spacing w:val="0"/>
        </w:rPr>
        <w:t>тяжести</w:t>
      </w:r>
      <w:r>
        <w:rPr>
          <w:rStyle w:val="FontStyle483"/>
        </w:rPr>
        <w:t xml:space="preserve"> </w:t>
      </w:r>
      <w:r>
        <w:rPr>
          <w:rStyle w:val="FontStyle483"/>
          <w:spacing w:val="0"/>
        </w:rPr>
        <w:t>работы,</w:t>
      </w:r>
      <w:r>
        <w:rPr>
          <w:rStyle w:val="FontStyle483"/>
        </w:rPr>
        <w:t xml:space="preserve"> </w:t>
      </w:r>
      <w:r>
        <w:rPr>
          <w:rStyle w:val="FontStyle483"/>
          <w:spacing w:val="0"/>
        </w:rPr>
        <w:t>что</w:t>
      </w:r>
      <w:r>
        <w:rPr>
          <w:rStyle w:val="FontStyle483"/>
        </w:rPr>
        <w:t xml:space="preserve"> </w:t>
      </w:r>
      <w:r>
        <w:rPr>
          <w:rStyle w:val="FontStyle483"/>
          <w:spacing w:val="0"/>
        </w:rPr>
        <w:t>повышает</w:t>
      </w:r>
      <w:r>
        <w:rPr>
          <w:rStyle w:val="FontStyle483"/>
        </w:rPr>
        <w:t xml:space="preserve"> </w:t>
      </w:r>
      <w:r>
        <w:rPr>
          <w:rStyle w:val="FontStyle483"/>
          <w:spacing w:val="0"/>
        </w:rPr>
        <w:t>оборот различных</w:t>
      </w:r>
      <w:r>
        <w:rPr>
          <w:rStyle w:val="FontStyle483"/>
        </w:rPr>
        <w:t xml:space="preserve"> </w:t>
      </w:r>
      <w:r>
        <w:rPr>
          <w:rStyle w:val="FontStyle483"/>
          <w:spacing w:val="0"/>
        </w:rPr>
        <w:t>метаболических</w:t>
      </w:r>
      <w:r>
        <w:rPr>
          <w:rStyle w:val="FontStyle483"/>
        </w:rPr>
        <w:t xml:space="preserve"> </w:t>
      </w:r>
      <w:r>
        <w:rPr>
          <w:rStyle w:val="FontStyle483"/>
          <w:spacing w:val="0"/>
        </w:rPr>
        <w:t>субстратов</w:t>
      </w:r>
      <w:r>
        <w:rPr>
          <w:rStyle w:val="FontStyle483"/>
        </w:rPr>
        <w:t xml:space="preserve"> </w:t>
      </w:r>
      <w:r w:rsidRPr="00190123">
        <w:rPr>
          <w:rStyle w:val="FontStyle483"/>
          <w:spacing w:val="0"/>
        </w:rPr>
        <w:t>(</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Kaijser</w:t>
      </w:r>
      <w:r w:rsidRPr="00190123">
        <w:rPr>
          <w:rStyle w:val="FontStyle483"/>
          <w:spacing w:val="0"/>
        </w:rPr>
        <w:t>,</w:t>
      </w:r>
      <w:r w:rsidRPr="00190123">
        <w:rPr>
          <w:rStyle w:val="FontStyle483"/>
        </w:rPr>
        <w:t xml:space="preserve"> </w:t>
      </w:r>
      <w:r>
        <w:rPr>
          <w:rStyle w:val="FontStyle483"/>
          <w:spacing w:val="0"/>
        </w:rPr>
        <w:t xml:space="preserve">1970;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Karlsson</w:t>
      </w:r>
      <w:r w:rsidRPr="00190123">
        <w:rPr>
          <w:rStyle w:val="FontStyle483"/>
          <w:spacing w:val="0"/>
        </w:rPr>
        <w:t>,</w:t>
      </w:r>
      <w:r w:rsidRPr="00190123">
        <w:rPr>
          <w:rStyle w:val="FontStyle483"/>
        </w:rPr>
        <w:t xml:space="preserve"> </w:t>
      </w:r>
      <w:r>
        <w:rPr>
          <w:rStyle w:val="FontStyle483"/>
          <w:spacing w:val="0"/>
        </w:rPr>
        <w:t>1971).</w:t>
      </w:r>
      <w:r>
        <w:rPr>
          <w:rStyle w:val="FontStyle483"/>
        </w:rPr>
        <w:t xml:space="preserve"> </w:t>
      </w:r>
      <w:r>
        <w:rPr>
          <w:rStyle w:val="FontStyle483"/>
          <w:spacing w:val="0"/>
        </w:rPr>
        <w:t>Получены,</w:t>
      </w:r>
      <w:r>
        <w:rPr>
          <w:rStyle w:val="FontStyle483"/>
        </w:rPr>
        <w:t xml:space="preserve"> </w:t>
      </w:r>
      <w:r>
        <w:rPr>
          <w:rStyle w:val="FontStyle469"/>
          <w:spacing w:val="-10"/>
        </w:rPr>
        <w:t>п</w:t>
      </w:r>
      <w:r>
        <w:rPr>
          <w:rStyle w:val="FontStyle469"/>
        </w:rPr>
        <w:t xml:space="preserve"> </w:t>
      </w:r>
      <w:r>
        <w:rPr>
          <w:rStyle w:val="FontStyle483"/>
          <w:spacing w:val="0"/>
        </w:rPr>
        <w:t>частности,</w:t>
      </w:r>
      <w:r>
        <w:rPr>
          <w:rStyle w:val="FontStyle483"/>
        </w:rPr>
        <w:t xml:space="preserve"> </w:t>
      </w:r>
      <w:r>
        <w:rPr>
          <w:rStyle w:val="FontStyle483"/>
          <w:spacing w:val="0"/>
        </w:rPr>
        <w:t>данные, свидетельствующие</w:t>
      </w:r>
      <w:r>
        <w:rPr>
          <w:rStyle w:val="FontStyle483"/>
        </w:rPr>
        <w:t xml:space="preserve"> </w:t>
      </w:r>
      <w:r>
        <w:rPr>
          <w:rStyle w:val="FontStyle483"/>
          <w:spacing w:val="0"/>
        </w:rPr>
        <w:t>об</w:t>
      </w:r>
      <w:r>
        <w:rPr>
          <w:rStyle w:val="FontStyle483"/>
        </w:rPr>
        <w:t xml:space="preserve"> </w:t>
      </w:r>
      <w:r>
        <w:rPr>
          <w:rStyle w:val="FontStyle483"/>
          <w:spacing w:val="0"/>
        </w:rPr>
        <w:t>усилении</w:t>
      </w:r>
      <w:r>
        <w:rPr>
          <w:rStyle w:val="FontStyle483"/>
        </w:rPr>
        <w:t xml:space="preserve"> </w:t>
      </w:r>
      <w:r>
        <w:rPr>
          <w:rStyle w:val="FontStyle483"/>
          <w:spacing w:val="0"/>
        </w:rPr>
        <w:t>оборота</w:t>
      </w:r>
      <w:r>
        <w:rPr>
          <w:rStyle w:val="FontStyle483"/>
        </w:rPr>
        <w:t xml:space="preserve"> </w:t>
      </w:r>
      <w:r>
        <w:rPr>
          <w:rStyle w:val="FontStyle483"/>
          <w:spacing w:val="0"/>
        </w:rPr>
        <w:t>лактата</w:t>
      </w:r>
      <w:r>
        <w:rPr>
          <w:rStyle w:val="FontStyle483"/>
        </w:rPr>
        <w:t xml:space="preserve"> </w:t>
      </w:r>
      <w:r>
        <w:rPr>
          <w:rStyle w:val="FontStyle483"/>
          <w:spacing w:val="0"/>
        </w:rPr>
        <w:t>и</w:t>
      </w:r>
      <w:r>
        <w:rPr>
          <w:rStyle w:val="FontStyle483"/>
        </w:rPr>
        <w:t xml:space="preserve"> </w:t>
      </w:r>
      <w:r>
        <w:rPr>
          <w:rStyle w:val="FontStyle483"/>
          <w:spacing w:val="0"/>
        </w:rPr>
        <w:t>его окислении</w:t>
      </w:r>
      <w:r>
        <w:rPr>
          <w:rStyle w:val="FontStyle483"/>
        </w:rPr>
        <w:t xml:space="preserve"> </w:t>
      </w:r>
      <w:r>
        <w:rPr>
          <w:rStyle w:val="FontStyle483"/>
          <w:spacing w:val="0"/>
        </w:rPr>
        <w:t>при</w:t>
      </w:r>
      <w:r>
        <w:rPr>
          <w:rStyle w:val="FontStyle483"/>
        </w:rPr>
        <w:t xml:space="preserve"> </w:t>
      </w:r>
      <w:r>
        <w:rPr>
          <w:rStyle w:val="FontStyle483"/>
          <w:spacing w:val="0"/>
        </w:rPr>
        <w:t>физической</w:t>
      </w:r>
      <w:r>
        <w:rPr>
          <w:rStyle w:val="FontStyle483"/>
        </w:rPr>
        <w:t xml:space="preserve"> </w:t>
      </w:r>
      <w:r>
        <w:rPr>
          <w:rStyle w:val="FontStyle483"/>
          <w:spacing w:val="0"/>
        </w:rPr>
        <w:t>работе,</w:t>
      </w:r>
      <w:r>
        <w:rPr>
          <w:rStyle w:val="FontStyle483"/>
        </w:rPr>
        <w:t xml:space="preserve"> </w:t>
      </w:r>
      <w:r>
        <w:rPr>
          <w:rStyle w:val="FontStyle483"/>
          <w:spacing w:val="0"/>
        </w:rPr>
        <w:t>указывающие</w:t>
      </w:r>
      <w:r>
        <w:rPr>
          <w:rStyle w:val="FontStyle483"/>
        </w:rPr>
        <w:t xml:space="preserve"> </w:t>
      </w:r>
      <w:r>
        <w:rPr>
          <w:rStyle w:val="FontStyle483"/>
          <w:spacing w:val="0"/>
        </w:rPr>
        <w:t>на</w:t>
      </w:r>
      <w:r>
        <w:rPr>
          <w:rStyle w:val="FontStyle483"/>
        </w:rPr>
        <w:t xml:space="preserve"> </w:t>
      </w:r>
      <w:r>
        <w:rPr>
          <w:rStyle w:val="FontStyle483"/>
          <w:spacing w:val="0"/>
        </w:rPr>
        <w:t>про</w:t>
      </w:r>
      <w:r>
        <w:rPr>
          <w:rStyle w:val="FontStyle483"/>
          <w:spacing w:val="0"/>
        </w:rPr>
        <w:softHyphen/>
        <w:t>цессы</w:t>
      </w:r>
      <w:r>
        <w:rPr>
          <w:rStyle w:val="FontStyle483"/>
        </w:rPr>
        <w:t xml:space="preserve"> </w:t>
      </w:r>
      <w:r>
        <w:rPr>
          <w:rStyle w:val="FontStyle483"/>
          <w:spacing w:val="0"/>
        </w:rPr>
        <w:t>расщепления</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скелетных</w:t>
      </w:r>
      <w:r>
        <w:rPr>
          <w:rStyle w:val="FontStyle483"/>
        </w:rPr>
        <w:t xml:space="preserve"> </w:t>
      </w:r>
      <w:r>
        <w:rPr>
          <w:rStyle w:val="FontStyle483"/>
          <w:spacing w:val="0"/>
        </w:rPr>
        <w:t>мышцах</w:t>
      </w:r>
      <w:r>
        <w:rPr>
          <w:rStyle w:val="FontStyle483"/>
        </w:rPr>
        <w:t xml:space="preserve">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Hab</w:t>
      </w:r>
      <w:r w:rsidRPr="00190123">
        <w:rPr>
          <w:rStyle w:val="FontStyle483"/>
          <w:spacing w:val="0"/>
        </w:rPr>
        <w:t>-</w:t>
      </w:r>
      <w:r>
        <w:rPr>
          <w:rStyle w:val="FontStyle483"/>
          <w:spacing w:val="0"/>
          <w:lang w:val="en-US"/>
        </w:rPr>
        <w:t>bard</w:t>
      </w:r>
      <w:r w:rsidRPr="00190123">
        <w:rPr>
          <w:rStyle w:val="FontStyle483"/>
          <w:spacing w:val="0"/>
        </w:rPr>
        <w:t>,</w:t>
      </w:r>
      <w:r w:rsidRPr="00190123">
        <w:rPr>
          <w:rStyle w:val="FontStyle483"/>
        </w:rPr>
        <w:t xml:space="preserve"> </w:t>
      </w:r>
      <w:r>
        <w:rPr>
          <w:rStyle w:val="FontStyle483"/>
          <w:spacing w:val="0"/>
        </w:rPr>
        <w:t>1973;</w:t>
      </w:r>
      <w:r>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Mazzeo</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1984).</w:t>
      </w:r>
      <w:r>
        <w:rPr>
          <w:rStyle w:val="FontStyle483"/>
        </w:rPr>
        <w:t xml:space="preserve"> </w:t>
      </w:r>
      <w:r>
        <w:rPr>
          <w:rStyle w:val="FontStyle483"/>
          <w:spacing w:val="0"/>
        </w:rPr>
        <w:t>Показано,</w:t>
      </w:r>
      <w:r>
        <w:rPr>
          <w:rStyle w:val="FontStyle483"/>
        </w:rPr>
        <w:t xml:space="preserve"> </w:t>
      </w:r>
      <w:r>
        <w:rPr>
          <w:rStyle w:val="FontStyle483"/>
          <w:spacing w:val="0"/>
        </w:rPr>
        <w:t>что</w:t>
      </w:r>
      <w:r>
        <w:rPr>
          <w:rStyle w:val="FontStyle483"/>
        </w:rPr>
        <w:t xml:space="preserve"> </w:t>
      </w:r>
      <w:r>
        <w:rPr>
          <w:rStyle w:val="FontStyle483"/>
          <w:spacing w:val="0"/>
        </w:rPr>
        <w:t>абсо</w:t>
      </w:r>
      <w:r>
        <w:rPr>
          <w:rStyle w:val="FontStyle483"/>
          <w:spacing w:val="0"/>
        </w:rPr>
        <w:softHyphen/>
        <w:t>лютная</w:t>
      </w:r>
      <w:r>
        <w:rPr>
          <w:rStyle w:val="FontStyle483"/>
        </w:rPr>
        <w:t xml:space="preserve"> </w:t>
      </w:r>
      <w:r>
        <w:rPr>
          <w:rStyle w:val="FontStyle483"/>
          <w:spacing w:val="0"/>
        </w:rPr>
        <w:t>величина</w:t>
      </w:r>
      <w:r>
        <w:rPr>
          <w:rStyle w:val="FontStyle483"/>
        </w:rPr>
        <w:t xml:space="preserve"> </w:t>
      </w:r>
      <w:r>
        <w:rPr>
          <w:rStyle w:val="FontStyle483"/>
          <w:spacing w:val="0"/>
        </w:rPr>
        <w:t>скорости</w:t>
      </w:r>
      <w:r>
        <w:rPr>
          <w:rStyle w:val="FontStyle483"/>
        </w:rPr>
        <w:t xml:space="preserve"> </w:t>
      </w:r>
      <w:r>
        <w:rPr>
          <w:rStyle w:val="FontStyle483"/>
          <w:spacing w:val="0"/>
        </w:rPr>
        <w:t>окисления</w:t>
      </w:r>
      <w:r>
        <w:rPr>
          <w:rStyle w:val="FontStyle483"/>
        </w:rPr>
        <w:t xml:space="preserve"> </w:t>
      </w:r>
      <w:r>
        <w:rPr>
          <w:rStyle w:val="FontStyle483"/>
          <w:spacing w:val="0"/>
        </w:rPr>
        <w:t>лактата</w:t>
      </w:r>
      <w:r>
        <w:rPr>
          <w:rStyle w:val="FontStyle483"/>
        </w:rPr>
        <w:t xml:space="preserve"> </w:t>
      </w:r>
      <w:r>
        <w:rPr>
          <w:rStyle w:val="FontStyle483"/>
          <w:spacing w:val="0"/>
        </w:rPr>
        <w:t>прямо пропорциональна</w:t>
      </w:r>
      <w:r>
        <w:rPr>
          <w:rStyle w:val="FontStyle483"/>
        </w:rPr>
        <w:t xml:space="preserve"> </w:t>
      </w:r>
      <w:r>
        <w:rPr>
          <w:rStyle w:val="FontStyle483"/>
          <w:spacing w:val="0"/>
        </w:rPr>
        <w:t>скорости</w:t>
      </w:r>
      <w:r>
        <w:rPr>
          <w:rStyle w:val="FontStyle483"/>
        </w:rPr>
        <w:t xml:space="preserve"> </w:t>
      </w:r>
      <w:r>
        <w:rPr>
          <w:rStyle w:val="FontStyle483"/>
          <w:spacing w:val="0"/>
        </w:rPr>
        <w:t>метаболизма,</w:t>
      </w:r>
      <w:r>
        <w:rPr>
          <w:rStyle w:val="FontStyle483"/>
        </w:rPr>
        <w:t xml:space="preserve"> </w:t>
      </w:r>
      <w:r>
        <w:rPr>
          <w:rStyle w:val="FontStyle483"/>
          <w:spacing w:val="0"/>
        </w:rPr>
        <w:t>включая</w:t>
      </w:r>
      <w:r>
        <w:rPr>
          <w:rStyle w:val="FontStyle483"/>
        </w:rPr>
        <w:t xml:space="preserve"> </w:t>
      </w:r>
      <w:r>
        <w:rPr>
          <w:rStyle w:val="FontStyle483"/>
          <w:spacing w:val="0"/>
        </w:rPr>
        <w:t>и тяжелую</w:t>
      </w:r>
      <w:r>
        <w:rPr>
          <w:rStyle w:val="FontStyle483"/>
        </w:rPr>
        <w:t xml:space="preserve"> </w:t>
      </w:r>
      <w:r>
        <w:rPr>
          <w:rStyle w:val="FontStyle483"/>
          <w:spacing w:val="0"/>
        </w:rPr>
        <w:t>работу</w:t>
      </w:r>
      <w:r>
        <w:rPr>
          <w:rStyle w:val="FontStyle483"/>
        </w:rPr>
        <w:t xml:space="preserve"> </w:t>
      </w:r>
      <w:r w:rsidRPr="00190123">
        <w:rPr>
          <w:rStyle w:val="FontStyle483"/>
          <w:spacing w:val="0"/>
        </w:rPr>
        <w:t>(</w:t>
      </w:r>
      <w:r>
        <w:rPr>
          <w:rStyle w:val="FontStyle483"/>
          <w:spacing w:val="0"/>
          <w:lang w:val="en-US"/>
        </w:rPr>
        <w:t>F</w:t>
      </w:r>
      <w:r w:rsidRPr="00190123">
        <w:rPr>
          <w:rStyle w:val="FontStyle483"/>
          <w:spacing w:val="0"/>
        </w:rPr>
        <w:t>.</w:t>
      </w:r>
      <w:r w:rsidRPr="00190123">
        <w:rPr>
          <w:rStyle w:val="FontStyle483"/>
        </w:rPr>
        <w:t xml:space="preserve"> </w:t>
      </w:r>
      <w:r>
        <w:rPr>
          <w:rStyle w:val="FontStyle483"/>
          <w:spacing w:val="0"/>
          <w:lang w:val="en-US"/>
        </w:rPr>
        <w:t>Depocas</w:t>
      </w:r>
      <w:r w:rsidRPr="00190123">
        <w:rPr>
          <w:rStyle w:val="FontStyle483"/>
        </w:rPr>
        <w:t xml:space="preserve"> </w:t>
      </w:r>
      <w:r>
        <w:rPr>
          <w:rStyle w:val="FontStyle483"/>
          <w:spacing w:val="0"/>
          <w:lang w:val="en-US"/>
        </w:rPr>
        <w:t>ct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1967;</w:t>
      </w:r>
      <w:r>
        <w:rPr>
          <w:rStyle w:val="FontStyle483"/>
        </w:rPr>
        <w:t xml:space="preserve"> </w:t>
      </w:r>
      <w:r>
        <w:rPr>
          <w:rStyle w:val="FontStyle483"/>
          <w:spacing w:val="0"/>
          <w:lang w:val="en-US"/>
        </w:rPr>
        <w:t>F</w:t>
      </w:r>
      <w:r w:rsidRPr="00190123">
        <w:rPr>
          <w:rStyle w:val="FontStyle483"/>
          <w:spacing w:val="0"/>
        </w:rPr>
        <w:t>.</w:t>
      </w:r>
      <w:r w:rsidRPr="00190123">
        <w:rPr>
          <w:rStyle w:val="FontStyle483"/>
        </w:rPr>
        <w:t xml:space="preserve"> </w:t>
      </w:r>
      <w:r>
        <w:rPr>
          <w:rStyle w:val="FontStyle483"/>
          <w:spacing w:val="0"/>
          <w:lang w:val="en-US"/>
        </w:rPr>
        <w:t>Eldridge</w:t>
      </w:r>
      <w:r w:rsidRPr="00190123">
        <w:rPr>
          <w:rStyle w:val="FontStyle483"/>
          <w:spacing w:val="0"/>
        </w:rPr>
        <w:t xml:space="preserve">, </w:t>
      </w:r>
      <w:r>
        <w:rPr>
          <w:rStyle w:val="FontStyle483"/>
          <w:spacing w:val="0"/>
        </w:rPr>
        <w:t>1975;</w:t>
      </w:r>
      <w:r>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Donovan</w:t>
      </w:r>
      <w:r w:rsidRPr="00190123">
        <w:rPr>
          <w:rStyle w:val="FontStyle483"/>
          <w:spacing w:val="0"/>
        </w:rPr>
        <w:t>,</w:t>
      </w:r>
      <w:r w:rsidRPr="00190123">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Brooks</w:t>
      </w:r>
      <w:r w:rsidRPr="00190123">
        <w:rPr>
          <w:rStyle w:val="FontStyle483"/>
          <w:spacing w:val="0"/>
        </w:rPr>
        <w:t>,</w:t>
      </w:r>
      <w:r w:rsidRPr="00190123">
        <w:rPr>
          <w:rStyle w:val="FontStyle483"/>
        </w:rPr>
        <w:t xml:space="preserve"> </w:t>
      </w:r>
      <w:r>
        <w:rPr>
          <w:rStyle w:val="FontStyle483"/>
          <w:spacing w:val="0"/>
        </w:rPr>
        <w:t>1983).</w:t>
      </w:r>
      <w:r>
        <w:rPr>
          <w:rStyle w:val="FontStyle483"/>
        </w:rPr>
        <w:t xml:space="preserve"> </w:t>
      </w:r>
      <w:r>
        <w:rPr>
          <w:rStyle w:val="FontStyle483"/>
          <w:spacing w:val="0"/>
        </w:rPr>
        <w:t>У</w:t>
      </w:r>
      <w:r>
        <w:rPr>
          <w:rStyle w:val="FontStyle483"/>
        </w:rPr>
        <w:t xml:space="preserve"> </w:t>
      </w:r>
      <w:r>
        <w:rPr>
          <w:rStyle w:val="FontStyle483"/>
          <w:spacing w:val="0"/>
        </w:rPr>
        <w:t>человека,</w:t>
      </w:r>
      <w:r>
        <w:rPr>
          <w:rStyle w:val="FontStyle483"/>
        </w:rPr>
        <w:t xml:space="preserve"> </w:t>
      </w:r>
      <w:r>
        <w:rPr>
          <w:rStyle w:val="FontStyle483"/>
          <w:spacing w:val="0"/>
        </w:rPr>
        <w:t>работа-7с^/</w:t>
      </w:r>
      <w:r>
        <w:rPr>
          <w:rStyle w:val="FontStyle483"/>
          <w:spacing w:val="0"/>
          <w:vertAlign w:val="superscript"/>
        </w:rPr>
        <w:t>Г0</w:t>
      </w:r>
      <w:r>
        <w:rPr>
          <w:rStyle w:val="FontStyle483"/>
        </w:rPr>
        <w:t xml:space="preserve"> </w:t>
      </w:r>
      <w:r>
        <w:rPr>
          <w:rStyle w:val="FontStyle483"/>
          <w:spacing w:val="0"/>
          <w:vertAlign w:val="superscript"/>
        </w:rPr>
        <w:t>с</w:t>
      </w:r>
      <w:r>
        <w:rPr>
          <w:rStyle w:val="FontStyle483"/>
        </w:rPr>
        <w:t xml:space="preserve"> </w:t>
      </w:r>
      <w:r>
        <w:rPr>
          <w:rStyle w:val="FontStyle483"/>
          <w:spacing w:val="0"/>
          <w:vertAlign w:val="superscript"/>
        </w:rPr>
        <w:t>интен</w:t>
      </w:r>
      <w:r>
        <w:rPr>
          <w:rStyle w:val="FontStyle483"/>
          <w:spacing w:val="0"/>
        </w:rPr>
        <w:t>сивностью</w:t>
      </w:r>
      <w:r>
        <w:rPr>
          <w:rStyle w:val="FontStyle483"/>
        </w:rPr>
        <w:t xml:space="preserve"> </w:t>
      </w:r>
      <w:r>
        <w:rPr>
          <w:rStyle w:val="FontStyle483"/>
          <w:spacing w:val="0"/>
        </w:rPr>
        <w:t>75%</w:t>
      </w:r>
      <w:r>
        <w:rPr>
          <w:rStyle w:val="FontStyle483"/>
        </w:rPr>
        <w:t xml:space="preserve"> </w:t>
      </w:r>
      <w:r>
        <w:rPr>
          <w:rStyle w:val="FontStyle483"/>
          <w:spacing w:val="0"/>
        </w:rPr>
        <w:t>от</w:t>
      </w:r>
      <w:r>
        <w:rPr>
          <w:rStyle w:val="FontStyle483"/>
        </w:rPr>
        <w:t xml:space="preserve"> </w:t>
      </w:r>
      <w:r>
        <w:rPr>
          <w:rStyle w:val="FontStyle483"/>
          <w:spacing w:val="0"/>
        </w:rPr>
        <w:t>МПК,</w:t>
      </w:r>
      <w:r>
        <w:rPr>
          <w:rStyle w:val="FontStyle483"/>
        </w:rPr>
        <w:t xml:space="preserve"> </w:t>
      </w:r>
      <w:r>
        <w:rPr>
          <w:rStyle w:val="FontStyle483"/>
          <w:spacing w:val="0"/>
        </w:rPr>
        <w:t>приблизительно 'Ь/о</w:t>
      </w:r>
      <w:r>
        <w:rPr>
          <w:rStyle w:val="FontStyle483"/>
        </w:rPr>
        <w:t xml:space="preserve"> </w:t>
      </w:r>
      <w:r>
        <w:rPr>
          <w:rStyle w:val="FontStyle483"/>
          <w:spacing w:val="0"/>
        </w:rPr>
        <w:t>оборота</w:t>
      </w:r>
      <w:r>
        <w:rPr>
          <w:rStyle w:val="FontStyle483"/>
        </w:rPr>
        <w:t xml:space="preserve"> </w:t>
      </w:r>
      <w:r>
        <w:rPr>
          <w:rStyle w:val="FontStyle483"/>
          <w:spacing w:val="0"/>
        </w:rPr>
        <w:t>лактата</w:t>
      </w:r>
      <w:r>
        <w:rPr>
          <w:rStyle w:val="FontStyle483"/>
        </w:rPr>
        <w:t xml:space="preserve"> </w:t>
      </w:r>
      <w:r>
        <w:rPr>
          <w:rStyle w:val="FontStyle483"/>
          <w:spacing w:val="0"/>
        </w:rPr>
        <w:t>(превращения</w:t>
      </w:r>
      <w:r>
        <w:rPr>
          <w:rStyle w:val="FontStyle483"/>
        </w:rPr>
        <w:t xml:space="preserve"> </w:t>
      </w:r>
      <w:r>
        <w:rPr>
          <w:rStyle w:val="FontStyle483"/>
          <w:spacing w:val="0"/>
        </w:rPr>
        <w:t>в</w:t>
      </w:r>
      <w:r>
        <w:rPr>
          <w:rStyle w:val="FontStyle483"/>
        </w:rPr>
        <w:t xml:space="preserve"> </w:t>
      </w:r>
      <w:r>
        <w:rPr>
          <w:rStyle w:val="FontStyle483"/>
          <w:spacing w:val="0"/>
        </w:rPr>
        <w:t>гликоген)</w:t>
      </w:r>
      <w:r>
        <w:rPr>
          <w:rStyle w:val="FontStyle483"/>
        </w:rPr>
        <w:t xml:space="preserve"> </w:t>
      </w:r>
      <w:r>
        <w:rPr>
          <w:rStyle w:val="FontStyle483"/>
          <w:spacing w:val="0"/>
        </w:rPr>
        <w:t>осу</w:t>
      </w:r>
      <w:r>
        <w:rPr>
          <w:rStyle w:val="FontStyle483"/>
          <w:spacing w:val="0"/>
        </w:rPr>
        <w:softHyphen/>
        <w:t>ществляется</w:t>
      </w:r>
      <w:r>
        <w:rPr>
          <w:rStyle w:val="FontStyle483"/>
        </w:rPr>
        <w:t xml:space="preserve"> </w:t>
      </w:r>
      <w:r>
        <w:rPr>
          <w:rStyle w:val="FontStyle483"/>
          <w:spacing w:val="0"/>
        </w:rPr>
        <w:t>через</w:t>
      </w:r>
      <w:r>
        <w:rPr>
          <w:rStyle w:val="FontStyle483"/>
        </w:rPr>
        <w:t xml:space="preserve"> </w:t>
      </w:r>
      <w:r>
        <w:rPr>
          <w:rStyle w:val="FontStyle483"/>
          <w:spacing w:val="0"/>
        </w:rPr>
        <w:t>окисление</w:t>
      </w:r>
      <w:r>
        <w:rPr>
          <w:rStyle w:val="FontStyle483"/>
        </w:rPr>
        <w:t xml:space="preserve"> </w:t>
      </w:r>
      <w:r>
        <w:rPr>
          <w:rStyle w:val="FontStyle483"/>
          <w:spacing w:val="0"/>
        </w:rPr>
        <w:t>в</w:t>
      </w:r>
      <w:r>
        <w:rPr>
          <w:rStyle w:val="FontStyle483"/>
        </w:rPr>
        <w:t xml:space="preserve"> </w:t>
      </w:r>
      <w:r>
        <w:rPr>
          <w:rStyle w:val="FontStyle483"/>
          <w:spacing w:val="0"/>
        </w:rPr>
        <w:t>скелетных</w:t>
      </w:r>
      <w:r>
        <w:rPr>
          <w:rStyle w:val="FontStyle483"/>
        </w:rPr>
        <w:t xml:space="preserve"> </w:t>
      </w:r>
      <w:r>
        <w:rPr>
          <w:rStyle w:val="FontStyle483"/>
          <w:spacing w:val="0"/>
        </w:rPr>
        <w:t xml:space="preserve">мышцах </w:t>
      </w:r>
      <w:r w:rsidRPr="00190123">
        <w:rPr>
          <w:rStyle w:val="FontStyle483"/>
          <w:spacing w:val="0"/>
        </w:rPr>
        <w:t>|</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Hermansen</w:t>
      </w:r>
      <w:r w:rsidRPr="00190123">
        <w:rPr>
          <w:rStyle w:val="FontStyle483"/>
          <w:spacing w:val="0"/>
        </w:rPr>
        <w:t>,</w:t>
      </w:r>
      <w:r w:rsidRPr="00190123">
        <w:rPr>
          <w:rStyle w:val="FontStyle483"/>
        </w:rPr>
        <w:t xml:space="preserve"> </w:t>
      </w:r>
      <w:r>
        <w:rPr>
          <w:rStyle w:val="FontStyle483"/>
          <w:spacing w:val="0"/>
        </w:rPr>
        <w:t>О.</w:t>
      </w:r>
      <w:r>
        <w:rPr>
          <w:rStyle w:val="FontStyle483"/>
        </w:rPr>
        <w:t xml:space="preserve"> </w:t>
      </w:r>
      <w:r>
        <w:rPr>
          <w:rStyle w:val="FontStyle483"/>
          <w:spacing w:val="0"/>
          <w:lang w:val="en-US"/>
        </w:rPr>
        <w:t>Vaage</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Mazzeo</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 xml:space="preserve">., </w:t>
      </w:r>
      <w:r>
        <w:rPr>
          <w:rStyle w:val="FontStyle483"/>
          <w:spacing w:val="0"/>
        </w:rPr>
        <w:t>1983).</w:t>
      </w:r>
    </w:p>
    <w:p w:rsidR="00D57188" w:rsidRDefault="001C5317">
      <w:pPr>
        <w:pStyle w:val="Style170"/>
        <w:widowControl/>
        <w:spacing w:before="14" w:line="192" w:lineRule="exact"/>
        <w:ind w:firstLine="288"/>
        <w:rPr>
          <w:rStyle w:val="FontStyle483"/>
          <w:spacing w:val="0"/>
        </w:rPr>
      </w:pPr>
      <w:r>
        <w:rPr>
          <w:rStyle w:val="FontStyle483"/>
          <w:spacing w:val="0"/>
        </w:rPr>
        <w:t>У</w:t>
      </w:r>
      <w:r>
        <w:rPr>
          <w:rStyle w:val="FontStyle483"/>
        </w:rPr>
        <w:t xml:space="preserve"> </w:t>
      </w:r>
      <w:r>
        <w:rPr>
          <w:rStyle w:val="FontStyle483"/>
          <w:spacing w:val="0"/>
        </w:rPr>
        <w:t>тренированных</w:t>
      </w:r>
      <w:r>
        <w:rPr>
          <w:rStyle w:val="FontStyle483"/>
        </w:rPr>
        <w:t xml:space="preserve"> </w:t>
      </w:r>
      <w:r>
        <w:rPr>
          <w:rStyle w:val="FontStyle483"/>
          <w:spacing w:val="0"/>
        </w:rPr>
        <w:t>спортсменов,</w:t>
      </w:r>
      <w:r>
        <w:rPr>
          <w:rStyle w:val="FontStyle483"/>
        </w:rPr>
        <w:t xml:space="preserve"> </w:t>
      </w:r>
      <w:r>
        <w:rPr>
          <w:rStyle w:val="FontStyle483"/>
          <w:spacing w:val="0"/>
        </w:rPr>
        <w:t>как</w:t>
      </w:r>
      <w:r>
        <w:rPr>
          <w:rStyle w:val="FontStyle483"/>
        </w:rPr>
        <w:t xml:space="preserve"> </w:t>
      </w:r>
      <w:r>
        <w:rPr>
          <w:rStyle w:val="FontStyle483"/>
          <w:spacing w:val="0"/>
        </w:rPr>
        <w:t>уже</w:t>
      </w:r>
      <w:r>
        <w:rPr>
          <w:rStyle w:val="FontStyle483"/>
        </w:rPr>
        <w:t xml:space="preserve"> </w:t>
      </w:r>
      <w:r>
        <w:rPr>
          <w:rStyle w:val="FontStyle483"/>
          <w:spacing w:val="0"/>
        </w:rPr>
        <w:t>говорилось</w:t>
      </w:r>
      <w:r>
        <w:rPr>
          <w:rStyle w:val="FontStyle483"/>
        </w:rPr>
        <w:t xml:space="preserve"> </w:t>
      </w:r>
      <w:r>
        <w:rPr>
          <w:rStyle w:val="FontStyle483"/>
          <w:spacing w:val="0"/>
        </w:rPr>
        <w:t>вы</w:t>
      </w:r>
      <w:r>
        <w:rPr>
          <w:rStyle w:val="FontStyle483"/>
          <w:spacing w:val="0"/>
        </w:rPr>
        <w:softHyphen/>
        <w:t>ше,</w:t>
      </w:r>
      <w:r>
        <w:rPr>
          <w:rStyle w:val="FontStyle483"/>
        </w:rPr>
        <w:t xml:space="preserve"> </w:t>
      </w:r>
      <w:r>
        <w:rPr>
          <w:rStyle w:val="FontStyle483"/>
          <w:spacing w:val="0"/>
        </w:rPr>
        <w:t>отмечается</w:t>
      </w:r>
      <w:r>
        <w:rPr>
          <w:rStyle w:val="FontStyle483"/>
        </w:rPr>
        <w:t xml:space="preserve"> </w:t>
      </w:r>
      <w:r>
        <w:rPr>
          <w:rStyle w:val="FontStyle483"/>
          <w:spacing w:val="0"/>
        </w:rPr>
        <w:t>значительно</w:t>
      </w:r>
      <w:r>
        <w:rPr>
          <w:rStyle w:val="FontStyle483"/>
        </w:rPr>
        <w:t xml:space="preserve"> </w:t>
      </w:r>
      <w:r>
        <w:rPr>
          <w:rStyle w:val="FontStyle483"/>
          <w:spacing w:val="0"/>
        </w:rPr>
        <w:t>большее</w:t>
      </w:r>
      <w:r>
        <w:rPr>
          <w:rStyle w:val="FontStyle483"/>
        </w:rPr>
        <w:t xml:space="preserve"> </w:t>
      </w:r>
      <w:r>
        <w:rPr>
          <w:rStyle w:val="FontStyle483"/>
          <w:spacing w:val="0"/>
        </w:rPr>
        <w:t>накопление</w:t>
      </w:r>
      <w:r>
        <w:rPr>
          <w:rStyle w:val="FontStyle483"/>
        </w:rPr>
        <w:t xml:space="preserve"> </w:t>
      </w:r>
      <w:r>
        <w:rPr>
          <w:rStyle w:val="FontStyle483"/>
          <w:spacing w:val="0"/>
        </w:rPr>
        <w:t>лактата при</w:t>
      </w:r>
      <w:r>
        <w:rPr>
          <w:rStyle w:val="FontStyle483"/>
        </w:rPr>
        <w:t xml:space="preserve"> </w:t>
      </w:r>
      <w:r>
        <w:rPr>
          <w:rStyle w:val="FontStyle483"/>
          <w:spacing w:val="0"/>
        </w:rPr>
        <w:t>напряженной</w:t>
      </w:r>
      <w:r>
        <w:rPr>
          <w:rStyle w:val="FontStyle483"/>
        </w:rPr>
        <w:t xml:space="preserve"> </w:t>
      </w:r>
      <w:r>
        <w:rPr>
          <w:rStyle w:val="FontStyle483"/>
          <w:spacing w:val="0"/>
        </w:rPr>
        <w:t>работе,</w:t>
      </w:r>
      <w:r>
        <w:rPr>
          <w:rStyle w:val="FontStyle483"/>
        </w:rPr>
        <w:t xml:space="preserve"> </w:t>
      </w:r>
      <w:r>
        <w:rPr>
          <w:rStyle w:val="FontStyle483"/>
          <w:spacing w:val="0"/>
        </w:rPr>
        <w:t>чем</w:t>
      </w:r>
      <w:r>
        <w:rPr>
          <w:rStyle w:val="FontStyle483"/>
        </w:rPr>
        <w:t xml:space="preserve"> </w:t>
      </w:r>
      <w:r>
        <w:rPr>
          <w:rStyle w:val="FontStyle483"/>
          <w:spacing w:val="0"/>
        </w:rPr>
        <w:t>у</w:t>
      </w:r>
      <w:r>
        <w:rPr>
          <w:rStyle w:val="FontStyle483"/>
        </w:rPr>
        <w:t xml:space="preserve"> </w:t>
      </w:r>
      <w:r>
        <w:rPr>
          <w:rStyle w:val="FontStyle483"/>
          <w:spacing w:val="0"/>
        </w:rPr>
        <w:t>нетренированных</w:t>
      </w:r>
      <w:r>
        <w:rPr>
          <w:rStyle w:val="FontStyle483"/>
        </w:rPr>
        <w:t xml:space="preserve"> </w:t>
      </w:r>
      <w:r>
        <w:rPr>
          <w:rStyle w:val="FontStyle483"/>
          <w:spacing w:val="0"/>
          <w:vertAlign w:val="subscript"/>
        </w:rPr>
        <w:t xml:space="preserve">Лии </w:t>
      </w: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же</w:t>
      </w:r>
      <w:r>
        <w:rPr>
          <w:rStyle w:val="FontStyle483"/>
        </w:rPr>
        <w:t xml:space="preserve"> </w:t>
      </w:r>
      <w:r>
        <w:rPr>
          <w:rStyle w:val="FontStyle483"/>
          <w:spacing w:val="0"/>
        </w:rPr>
        <w:t>время</w:t>
      </w:r>
      <w:r>
        <w:rPr>
          <w:rStyle w:val="FontStyle483"/>
        </w:rPr>
        <w:t xml:space="preserve"> </w:t>
      </w:r>
      <w:r>
        <w:rPr>
          <w:rStyle w:val="FontStyle483"/>
          <w:spacing w:val="0"/>
        </w:rPr>
        <w:t>выделение</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период</w:t>
      </w:r>
      <w:r>
        <w:rPr>
          <w:rStyle w:val="FontStyle483"/>
        </w:rPr>
        <w:t xml:space="preserve"> </w:t>
      </w:r>
      <w:r>
        <w:rPr>
          <w:rStyle w:val="FontStyle483"/>
          <w:spacing w:val="0"/>
        </w:rPr>
        <w:t>восстанов ления</w:t>
      </w:r>
      <w:r>
        <w:rPr>
          <w:rStyle w:val="FontStyle483"/>
        </w:rPr>
        <w:t xml:space="preserve"> </w:t>
      </w:r>
      <w:r>
        <w:rPr>
          <w:rStyle w:val="FontStyle483"/>
          <w:spacing w:val="0"/>
        </w:rPr>
        <w:t>после</w:t>
      </w:r>
      <w:r>
        <w:rPr>
          <w:rStyle w:val="FontStyle483"/>
        </w:rPr>
        <w:t xml:space="preserve"> </w:t>
      </w:r>
      <w:r>
        <w:rPr>
          <w:rStyle w:val="FontStyle483"/>
          <w:spacing w:val="0"/>
        </w:rPr>
        <w:t>анаэробных</w:t>
      </w:r>
      <w:r>
        <w:rPr>
          <w:rStyle w:val="FontStyle483"/>
        </w:rPr>
        <w:t xml:space="preserve"> </w:t>
      </w:r>
      <w:r>
        <w:rPr>
          <w:rStyle w:val="FontStyle483"/>
          <w:spacing w:val="0"/>
        </w:rPr>
        <w:t>нагрузок</w:t>
      </w:r>
      <w:r>
        <w:rPr>
          <w:rStyle w:val="FontStyle483"/>
        </w:rPr>
        <w:t xml:space="preserve"> </w:t>
      </w:r>
      <w:r>
        <w:rPr>
          <w:rStyle w:val="FontStyle483"/>
          <w:spacing w:val="0"/>
        </w:rPr>
        <w:t>у</w:t>
      </w:r>
      <w:r>
        <w:rPr>
          <w:rStyle w:val="FontStyle483"/>
        </w:rPr>
        <w:t xml:space="preserve"> </w:t>
      </w:r>
      <w:r>
        <w:rPr>
          <w:rStyle w:val="FontStyle483"/>
          <w:spacing w:val="0"/>
        </w:rPr>
        <w:t>них</w:t>
      </w:r>
      <w:r>
        <w:rPr>
          <w:rStyle w:val="FontStyle483"/>
        </w:rPr>
        <w:t xml:space="preserve"> </w:t>
      </w:r>
      <w:r>
        <w:rPr>
          <w:rStyle w:val="FontStyle483"/>
          <w:spacing w:val="0"/>
        </w:rPr>
        <w:t>почти</w:t>
      </w:r>
      <w:r>
        <w:rPr>
          <w:rStyle w:val="FontStyle483"/>
        </w:rPr>
        <w:t xml:space="preserve"> </w:t>
      </w:r>
      <w:r>
        <w:rPr>
          <w:rStyle w:val="FontStyle483"/>
          <w:spacing w:val="0"/>
        </w:rPr>
        <w:t>не</w:t>
      </w:r>
      <w:r>
        <w:rPr>
          <w:rStyle w:val="FontStyle483"/>
        </w:rPr>
        <w:t xml:space="preserve"> </w:t>
      </w:r>
      <w:r>
        <w:rPr>
          <w:rStyle w:val="FontStyle483"/>
          <w:spacing w:val="0"/>
        </w:rPr>
        <w:t>от мечается,</w:t>
      </w:r>
      <w:r>
        <w:rPr>
          <w:rStyle w:val="FontStyle483"/>
        </w:rPr>
        <w:t xml:space="preserve"> </w:t>
      </w:r>
      <w:r>
        <w:rPr>
          <w:rStyle w:val="FontStyle483"/>
          <w:spacing w:val="0"/>
        </w:rPr>
        <w:t>что</w:t>
      </w:r>
      <w:r>
        <w:rPr>
          <w:rStyle w:val="FontStyle483"/>
        </w:rPr>
        <w:t xml:space="preserve"> </w:t>
      </w:r>
      <w:r>
        <w:rPr>
          <w:rStyle w:val="FontStyle483"/>
          <w:spacing w:val="0"/>
        </w:rPr>
        <w:t>может</w:t>
      </w:r>
      <w:r>
        <w:rPr>
          <w:rStyle w:val="FontStyle483"/>
        </w:rPr>
        <w:t xml:space="preserve"> </w:t>
      </w:r>
      <w:r>
        <w:rPr>
          <w:rStyle w:val="FontStyle483"/>
          <w:spacing w:val="0"/>
        </w:rPr>
        <w:t>свидетельствовать</w:t>
      </w:r>
      <w:r>
        <w:rPr>
          <w:rStyle w:val="FontStyle483"/>
        </w:rPr>
        <w:t xml:space="preserve"> </w:t>
      </w:r>
      <w:r>
        <w:rPr>
          <w:rStyle w:val="FontStyle483"/>
          <w:spacing w:val="0"/>
        </w:rPr>
        <w:t>о</w:t>
      </w:r>
      <w:r>
        <w:rPr>
          <w:rStyle w:val="FontStyle483"/>
        </w:rPr>
        <w:t xml:space="preserve"> </w:t>
      </w:r>
      <w:r>
        <w:rPr>
          <w:rStyle w:val="FontStyle483"/>
          <w:spacing w:val="0"/>
        </w:rPr>
        <w:t>высокой</w:t>
      </w:r>
      <w:r>
        <w:rPr>
          <w:rStyle w:val="FontStyle483"/>
        </w:rPr>
        <w:t xml:space="preserve"> </w:t>
      </w:r>
      <w:r>
        <w:rPr>
          <w:rStyle w:val="FontStyle483"/>
          <w:spacing w:val="0"/>
        </w:rPr>
        <w:t>сгкь собности</w:t>
      </w:r>
      <w:r>
        <w:rPr>
          <w:rStyle w:val="FontStyle483"/>
        </w:rPr>
        <w:t xml:space="preserve"> </w:t>
      </w:r>
      <w:r>
        <w:rPr>
          <w:rStyle w:val="FontStyle483"/>
          <w:spacing w:val="0"/>
        </w:rPr>
        <w:t>ресинтеза</w:t>
      </w:r>
      <w:r>
        <w:rPr>
          <w:rStyle w:val="FontStyle483"/>
        </w:rPr>
        <w:t xml:space="preserve">  </w:t>
      </w:r>
      <w:r>
        <w:rPr>
          <w:rStyle w:val="FontStyle483"/>
          <w:spacing w:val="0"/>
        </w:rPr>
        <w:t>гликогена</w:t>
      </w:r>
      <w:r>
        <w:rPr>
          <w:rStyle w:val="FontStyle483"/>
        </w:rPr>
        <w:t xml:space="preserve">  </w:t>
      </w:r>
      <w:r>
        <w:rPr>
          <w:rStyle w:val="FontStyle483"/>
          <w:spacing w:val="0"/>
        </w:rPr>
        <w:t>из</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мышцах (А.</w:t>
      </w:r>
      <w:r>
        <w:rPr>
          <w:rStyle w:val="FontStyle483"/>
        </w:rPr>
        <w:t xml:space="preserve"> </w:t>
      </w:r>
      <w:r>
        <w:rPr>
          <w:rStyle w:val="FontStyle483"/>
          <w:spacing w:val="0"/>
        </w:rPr>
        <w:t>О.</w:t>
      </w:r>
      <w:r>
        <w:rPr>
          <w:rStyle w:val="FontStyle483"/>
        </w:rPr>
        <w:t xml:space="preserve"> </w:t>
      </w:r>
      <w:r>
        <w:rPr>
          <w:rStyle w:val="FontStyle483"/>
          <w:spacing w:val="0"/>
        </w:rPr>
        <w:t>Паэглитис,</w:t>
      </w:r>
      <w:r>
        <w:rPr>
          <w:rStyle w:val="FontStyle483"/>
        </w:rPr>
        <w:t xml:space="preserve"> </w:t>
      </w:r>
      <w:r>
        <w:rPr>
          <w:rStyle w:val="FontStyle483"/>
          <w:spacing w:val="0"/>
        </w:rPr>
        <w:t>Я-</w:t>
      </w:r>
      <w:r>
        <w:rPr>
          <w:rStyle w:val="FontStyle483"/>
        </w:rPr>
        <w:t xml:space="preserve"> </w:t>
      </w:r>
      <w:r>
        <w:rPr>
          <w:rStyle w:val="FontStyle483"/>
          <w:spacing w:val="0"/>
        </w:rPr>
        <w:t>В.</w:t>
      </w:r>
      <w:r>
        <w:rPr>
          <w:rStyle w:val="FontStyle483"/>
        </w:rPr>
        <w:t xml:space="preserve"> </w:t>
      </w:r>
      <w:r>
        <w:rPr>
          <w:rStyle w:val="FontStyle483"/>
          <w:spacing w:val="0"/>
        </w:rPr>
        <w:t>Скардс,</w:t>
      </w:r>
      <w:r>
        <w:rPr>
          <w:rStyle w:val="FontStyle483"/>
        </w:rPr>
        <w:t xml:space="preserve"> </w:t>
      </w:r>
      <w:r>
        <w:rPr>
          <w:rStyle w:val="FontStyle483"/>
          <w:spacing w:val="0"/>
        </w:rPr>
        <w:t>1986).</w:t>
      </w:r>
      <w:r>
        <w:rPr>
          <w:rStyle w:val="FontStyle483"/>
        </w:rPr>
        <w:t xml:space="preserve"> </w:t>
      </w:r>
      <w:r>
        <w:rPr>
          <w:rStyle w:val="FontStyle483"/>
          <w:spacing w:val="0"/>
        </w:rPr>
        <w:t>Наконец,</w:t>
      </w:r>
      <w:r>
        <w:rPr>
          <w:rStyle w:val="FontStyle483"/>
        </w:rPr>
        <w:t xml:space="preserve"> </w:t>
      </w:r>
      <w:r>
        <w:rPr>
          <w:rStyle w:val="FontStyle483"/>
          <w:spacing w:val="0"/>
        </w:rPr>
        <w:t>в</w:t>
      </w:r>
      <w:r>
        <w:rPr>
          <w:rStyle w:val="FontStyle483"/>
        </w:rPr>
        <w:t xml:space="preserve"> </w:t>
      </w:r>
      <w:r>
        <w:rPr>
          <w:rStyle w:val="FontStyle483"/>
          <w:spacing w:val="0"/>
        </w:rPr>
        <w:t>иссле</w:t>
      </w:r>
      <w:r>
        <w:rPr>
          <w:rStyle w:val="FontStyle483"/>
          <w:spacing w:val="0"/>
        </w:rPr>
        <w:softHyphen/>
        <w:t>дованиях</w:t>
      </w:r>
      <w:r>
        <w:rPr>
          <w:rStyle w:val="FontStyle483"/>
        </w:rPr>
        <w:t xml:space="preserve"> </w:t>
      </w:r>
      <w:r>
        <w:rPr>
          <w:rStyle w:val="FontStyle483"/>
          <w:spacing w:val="0"/>
        </w:rPr>
        <w:t>наших</w:t>
      </w:r>
      <w:r>
        <w:rPr>
          <w:rStyle w:val="FontStyle483"/>
        </w:rPr>
        <w:t xml:space="preserve"> </w:t>
      </w:r>
      <w:r>
        <w:rPr>
          <w:rStyle w:val="FontStyle483"/>
          <w:spacing w:val="0"/>
        </w:rPr>
        <w:t>сотрудников</w:t>
      </w:r>
      <w:r>
        <w:rPr>
          <w:rStyle w:val="FontStyle483"/>
        </w:rPr>
        <w:t xml:space="preserve"> </w:t>
      </w:r>
      <w:r>
        <w:rPr>
          <w:rStyle w:val="FontStyle483"/>
          <w:spacing w:val="0"/>
        </w:rPr>
        <w:t>отмечено,</w:t>
      </w:r>
      <w:r>
        <w:rPr>
          <w:rStyle w:val="FontStyle483"/>
        </w:rPr>
        <w:t xml:space="preserve"> </w:t>
      </w:r>
      <w:r>
        <w:rPr>
          <w:rStyle w:val="FontStyle483"/>
          <w:spacing w:val="0"/>
        </w:rPr>
        <w:t>что</w:t>
      </w:r>
      <w:r>
        <w:rPr>
          <w:rStyle w:val="FontStyle483"/>
        </w:rPr>
        <w:t xml:space="preserve"> </w:t>
      </w:r>
      <w:r>
        <w:rPr>
          <w:rStyle w:val="FontStyle483"/>
          <w:spacing w:val="0"/>
        </w:rPr>
        <w:t>наряду</w:t>
      </w:r>
      <w:r>
        <w:rPr>
          <w:rStyle w:val="FontStyle483"/>
        </w:rPr>
        <w:t xml:space="preserve"> </w:t>
      </w:r>
      <w:r>
        <w:rPr>
          <w:rStyle w:val="FontStyle483"/>
          <w:spacing w:val="0"/>
          <w:vertAlign w:val="subscript"/>
        </w:rPr>
        <w:t xml:space="preserve">с </w:t>
      </w:r>
      <w:r>
        <w:rPr>
          <w:rStyle w:val="FontStyle483"/>
          <w:spacing w:val="0"/>
        </w:rPr>
        <w:t>уменьшением</w:t>
      </w:r>
      <w:r>
        <w:rPr>
          <w:rStyle w:val="FontStyle483"/>
        </w:rPr>
        <w:t xml:space="preserve">  </w:t>
      </w:r>
      <w:r>
        <w:rPr>
          <w:rStyle w:val="FontStyle483"/>
          <w:spacing w:val="0"/>
        </w:rPr>
        <w:t>концентрации</w:t>
      </w:r>
      <w:r>
        <w:rPr>
          <w:rStyle w:val="FontStyle483"/>
        </w:rPr>
        <w:t xml:space="preserve">  </w:t>
      </w:r>
      <w:r>
        <w:rPr>
          <w:rStyle w:val="FontStyle483"/>
          <w:spacing w:val="0"/>
        </w:rPr>
        <w:t>лактата</w:t>
      </w:r>
      <w:r>
        <w:rPr>
          <w:rStyle w:val="FontStyle483"/>
        </w:rPr>
        <w:t xml:space="preserve">  </w:t>
      </w:r>
      <w:r>
        <w:rPr>
          <w:rStyle w:val="FontStyle483"/>
          <w:spacing w:val="0"/>
        </w:rPr>
        <w:t>при</w:t>
      </w:r>
      <w:r>
        <w:rPr>
          <w:rStyle w:val="FontStyle483"/>
        </w:rPr>
        <w:t xml:space="preserve">  </w:t>
      </w:r>
      <w:r>
        <w:rPr>
          <w:rStyle w:val="FontStyle483"/>
          <w:spacing w:val="0"/>
        </w:rPr>
        <w:t>стандартной субмаксимальной</w:t>
      </w:r>
      <w:r>
        <w:rPr>
          <w:rStyle w:val="FontStyle483"/>
        </w:rPr>
        <w:t xml:space="preserve"> </w:t>
      </w:r>
      <w:r>
        <w:rPr>
          <w:rStyle w:val="FontStyle483"/>
          <w:spacing w:val="0"/>
        </w:rPr>
        <w:t>работе</w:t>
      </w:r>
      <w:r>
        <w:rPr>
          <w:rStyle w:val="FontStyle483"/>
        </w:rPr>
        <w:t xml:space="preserve"> </w:t>
      </w:r>
      <w:r>
        <w:rPr>
          <w:rStyle w:val="FontStyle483"/>
          <w:spacing w:val="0"/>
        </w:rPr>
        <w:t>в</w:t>
      </w:r>
      <w:r>
        <w:rPr>
          <w:rStyle w:val="FontStyle483"/>
        </w:rPr>
        <w:t xml:space="preserve"> </w:t>
      </w:r>
      <w:r>
        <w:rPr>
          <w:rStyle w:val="FontStyle483"/>
          <w:spacing w:val="0"/>
        </w:rPr>
        <w:t>результате</w:t>
      </w:r>
      <w:r>
        <w:rPr>
          <w:rStyle w:val="FontStyle483"/>
        </w:rPr>
        <w:t xml:space="preserve"> </w:t>
      </w:r>
      <w:r>
        <w:rPr>
          <w:rStyle w:val="FontStyle483"/>
          <w:spacing w:val="0"/>
        </w:rPr>
        <w:t>специализирован</w:t>
      </w:r>
      <w:r>
        <w:rPr>
          <w:rStyle w:val="FontStyle483"/>
          <w:spacing w:val="0"/>
        </w:rPr>
        <w:softHyphen/>
        <w:t>ной</w:t>
      </w:r>
      <w:r>
        <w:rPr>
          <w:rStyle w:val="FontStyle483"/>
        </w:rPr>
        <w:t xml:space="preserve"> </w:t>
      </w:r>
      <w:r>
        <w:rPr>
          <w:rStyle w:val="FontStyle483"/>
          <w:spacing w:val="0"/>
        </w:rPr>
        <w:t>тренировки</w:t>
      </w:r>
      <w:r>
        <w:rPr>
          <w:rStyle w:val="FontStyle483"/>
        </w:rPr>
        <w:t xml:space="preserve"> </w:t>
      </w:r>
      <w:r>
        <w:rPr>
          <w:rStyle w:val="FontStyle483"/>
          <w:spacing w:val="0"/>
        </w:rPr>
        <w:t>выделение</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кровь</w:t>
      </w:r>
      <w:r>
        <w:rPr>
          <w:rStyle w:val="FontStyle483"/>
        </w:rPr>
        <w:t xml:space="preserve"> </w:t>
      </w:r>
      <w:r>
        <w:rPr>
          <w:rStyle w:val="FontStyle483"/>
          <w:spacing w:val="0"/>
        </w:rPr>
        <w:t>в</w:t>
      </w:r>
      <w:r>
        <w:rPr>
          <w:rStyle w:val="FontStyle483"/>
        </w:rPr>
        <w:t xml:space="preserve"> </w:t>
      </w:r>
      <w:r>
        <w:rPr>
          <w:rStyle w:val="FontStyle483"/>
          <w:spacing w:val="0"/>
        </w:rPr>
        <w:t xml:space="preserve">течение </w:t>
      </w:r>
      <w:r>
        <w:rPr>
          <w:rStyle w:val="FontStyle462"/>
        </w:rPr>
        <w:t xml:space="preserve">3 </w:t>
      </w:r>
      <w:r>
        <w:rPr>
          <w:rStyle w:val="FontStyle483"/>
          <w:spacing w:val="0"/>
        </w:rPr>
        <w:t>мин</w:t>
      </w:r>
      <w:r>
        <w:rPr>
          <w:rStyle w:val="FontStyle483"/>
        </w:rPr>
        <w:t xml:space="preserve"> </w:t>
      </w:r>
      <w:r>
        <w:rPr>
          <w:rStyle w:val="FontStyle483"/>
          <w:spacing w:val="0"/>
        </w:rPr>
        <w:t>после</w:t>
      </w:r>
      <w:r>
        <w:rPr>
          <w:rStyle w:val="FontStyle483"/>
        </w:rPr>
        <w:t xml:space="preserve"> </w:t>
      </w:r>
      <w:r>
        <w:rPr>
          <w:rStyle w:val="FontStyle483"/>
          <w:spacing w:val="0"/>
        </w:rPr>
        <w:t>нагрузки</w:t>
      </w:r>
      <w:r>
        <w:rPr>
          <w:rStyle w:val="FontStyle483"/>
        </w:rPr>
        <w:t xml:space="preserve"> </w:t>
      </w:r>
      <w:r>
        <w:rPr>
          <w:rStyle w:val="FontStyle483"/>
          <w:spacing w:val="0"/>
        </w:rPr>
        <w:t>также</w:t>
      </w:r>
      <w:r>
        <w:rPr>
          <w:rStyle w:val="FontStyle483"/>
        </w:rPr>
        <w:t xml:space="preserve"> </w:t>
      </w:r>
      <w:r>
        <w:rPr>
          <w:rStyle w:val="FontStyle483"/>
          <w:spacing w:val="0"/>
        </w:rPr>
        <w:t>уменьшается</w:t>
      </w:r>
      <w:r>
        <w:rPr>
          <w:rStyle w:val="FontStyle483"/>
        </w:rPr>
        <w:t xml:space="preserve"> </w:t>
      </w:r>
      <w:r>
        <w:rPr>
          <w:rStyle w:val="FontStyle483"/>
          <w:spacing w:val="0"/>
        </w:rPr>
        <w:t>(работа</w:t>
      </w:r>
      <w:r>
        <w:rPr>
          <w:rStyle w:val="FontStyle483"/>
        </w:rPr>
        <w:t xml:space="preserve"> </w:t>
      </w:r>
      <w:r>
        <w:rPr>
          <w:rStyle w:val="FontStyle483"/>
          <w:spacing w:val="0"/>
        </w:rPr>
        <w:t>Е.</w:t>
      </w:r>
      <w:r>
        <w:rPr>
          <w:rStyle w:val="FontStyle483"/>
        </w:rPr>
        <w:t xml:space="preserve"> </w:t>
      </w:r>
      <w:r>
        <w:rPr>
          <w:rStyle w:val="FontStyle483"/>
          <w:spacing w:val="0"/>
        </w:rPr>
        <w:t>Н.</w:t>
      </w:r>
      <w:r>
        <w:rPr>
          <w:rStyle w:val="FontStyle483"/>
        </w:rPr>
        <w:t xml:space="preserve"> </w:t>
      </w:r>
      <w:r>
        <w:rPr>
          <w:rStyle w:val="FontStyle483"/>
          <w:spacing w:val="0"/>
        </w:rPr>
        <w:t>За-леева).</w:t>
      </w:r>
    </w:p>
    <w:p w:rsidR="00D57188" w:rsidRDefault="001C5317">
      <w:pPr>
        <w:pStyle w:val="Style170"/>
        <w:widowControl/>
        <w:spacing w:line="192" w:lineRule="exact"/>
        <w:ind w:firstLine="307"/>
        <w:rPr>
          <w:rStyle w:val="FontStyle483"/>
          <w:spacing w:val="0"/>
        </w:rPr>
      </w:pPr>
      <w:r>
        <w:rPr>
          <w:rStyle w:val="FontStyle483"/>
          <w:spacing w:val="0"/>
        </w:rPr>
        <w:t>Таким</w:t>
      </w:r>
      <w:r>
        <w:rPr>
          <w:rStyle w:val="FontStyle483"/>
        </w:rPr>
        <w:t xml:space="preserve"> </w:t>
      </w:r>
      <w:r>
        <w:rPr>
          <w:rStyle w:val="FontStyle483"/>
          <w:spacing w:val="0"/>
        </w:rPr>
        <w:t>образом,</w:t>
      </w:r>
      <w:r>
        <w:rPr>
          <w:rStyle w:val="FontStyle483"/>
        </w:rPr>
        <w:t xml:space="preserve"> </w:t>
      </w:r>
      <w:r>
        <w:rPr>
          <w:rStyle w:val="FontStyle483"/>
          <w:spacing w:val="0"/>
        </w:rPr>
        <w:t>предпочт</w:t>
      </w:r>
      <w:r>
        <w:rPr>
          <w:rStyle w:val="FontStyle483"/>
        </w:rPr>
        <w:t xml:space="preserve"> </w:t>
      </w:r>
      <w:r>
        <w:rPr>
          <w:rStyle w:val="FontStyle483"/>
          <w:spacing w:val="0"/>
        </w:rPr>
        <w:t>ительным</w:t>
      </w:r>
      <w:r>
        <w:rPr>
          <w:rStyle w:val="FontStyle483"/>
        </w:rPr>
        <w:t xml:space="preserve"> </w:t>
      </w:r>
      <w:r>
        <w:rPr>
          <w:rStyle w:val="FontStyle483"/>
          <w:spacing w:val="0"/>
        </w:rPr>
        <w:t>путем</w:t>
      </w:r>
      <w:r>
        <w:rPr>
          <w:rStyle w:val="FontStyle483"/>
        </w:rPr>
        <w:t xml:space="preserve"> </w:t>
      </w:r>
      <w:r>
        <w:rPr>
          <w:rStyle w:val="FontStyle483"/>
          <w:spacing w:val="0"/>
        </w:rPr>
        <w:t>обмена</w:t>
      </w:r>
      <w:r>
        <w:rPr>
          <w:rStyle w:val="FontStyle483"/>
        </w:rPr>
        <w:t xml:space="preserve"> </w:t>
      </w:r>
      <w:r>
        <w:rPr>
          <w:rStyle w:val="FontStyle483"/>
          <w:spacing w:val="0"/>
        </w:rPr>
        <w:t>явля</w:t>
      </w:r>
      <w:r>
        <w:rPr>
          <w:rStyle w:val="FontStyle483"/>
          <w:spacing w:val="0"/>
        </w:rPr>
        <w:softHyphen/>
        <w:t>ется,</w:t>
      </w:r>
      <w:r>
        <w:rPr>
          <w:rStyle w:val="FontStyle483"/>
        </w:rPr>
        <w:t xml:space="preserve"> </w:t>
      </w:r>
      <w:r>
        <w:rPr>
          <w:rStyle w:val="FontStyle483"/>
          <w:spacing w:val="0"/>
        </w:rPr>
        <w:t>скорее,</w:t>
      </w:r>
      <w:r>
        <w:rPr>
          <w:rStyle w:val="FontStyle483"/>
        </w:rPr>
        <w:t xml:space="preserve"> </w:t>
      </w:r>
      <w:r>
        <w:rPr>
          <w:rStyle w:val="FontStyle483"/>
          <w:spacing w:val="0"/>
        </w:rPr>
        <w:t>окисление</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работающих</w:t>
      </w:r>
      <w:r>
        <w:rPr>
          <w:rStyle w:val="FontStyle483"/>
        </w:rPr>
        <w:t xml:space="preserve"> </w:t>
      </w:r>
      <w:r>
        <w:rPr>
          <w:rStyle w:val="FontStyle483"/>
          <w:spacing w:val="0"/>
        </w:rPr>
        <w:t>мышцах, чем</w:t>
      </w:r>
      <w:r>
        <w:rPr>
          <w:rStyle w:val="FontStyle483"/>
        </w:rPr>
        <w:t xml:space="preserve"> </w:t>
      </w:r>
      <w:r>
        <w:rPr>
          <w:rStyle w:val="FontStyle483"/>
          <w:spacing w:val="0"/>
        </w:rPr>
        <w:t>окисление</w:t>
      </w:r>
      <w:r>
        <w:rPr>
          <w:rStyle w:val="FontStyle483"/>
        </w:rPr>
        <w:t xml:space="preserve"> </w:t>
      </w:r>
      <w:r>
        <w:rPr>
          <w:rStyle w:val="FontStyle483"/>
          <w:spacing w:val="0"/>
        </w:rPr>
        <w:t>или</w:t>
      </w:r>
      <w:r>
        <w:rPr>
          <w:rStyle w:val="FontStyle483"/>
        </w:rPr>
        <w:t xml:space="preserve"> </w:t>
      </w:r>
      <w:r>
        <w:rPr>
          <w:rStyle w:val="FontStyle483"/>
          <w:spacing w:val="0"/>
        </w:rPr>
        <w:t>глюконеогенез</w:t>
      </w:r>
      <w:r>
        <w:rPr>
          <w:rStyle w:val="FontStyle483"/>
        </w:rPr>
        <w:t xml:space="preserve"> </w:t>
      </w:r>
      <w:r>
        <w:rPr>
          <w:rStyle w:val="FontStyle483"/>
          <w:spacing w:val="0"/>
        </w:rPr>
        <w:t>в</w:t>
      </w:r>
      <w:r>
        <w:rPr>
          <w:rStyle w:val="FontStyle483"/>
        </w:rPr>
        <w:t xml:space="preserve"> </w:t>
      </w:r>
      <w:r>
        <w:rPr>
          <w:rStyle w:val="FontStyle483"/>
          <w:spacing w:val="0"/>
        </w:rPr>
        <w:t>других</w:t>
      </w:r>
      <w:r>
        <w:rPr>
          <w:rStyle w:val="FontStyle483"/>
        </w:rPr>
        <w:t xml:space="preserve"> </w:t>
      </w:r>
      <w:r>
        <w:rPr>
          <w:rStyle w:val="FontStyle483"/>
          <w:spacing w:val="0"/>
        </w:rPr>
        <w:t>тканях</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Gol</w:t>
      </w:r>
      <w:r w:rsidRPr="00190123">
        <w:rPr>
          <w:rStyle w:val="FontStyle483"/>
          <w:spacing w:val="0"/>
        </w:rPr>
        <w:t>-</w:t>
      </w:r>
      <w:r>
        <w:rPr>
          <w:rStyle w:val="FontStyle483"/>
          <w:spacing w:val="0"/>
          <w:lang w:val="en-US"/>
        </w:rPr>
        <w:t>Inick</w:t>
      </w:r>
      <w:r w:rsidRPr="00190123">
        <w:rPr>
          <w:rStyle w:val="FontStyle483"/>
          <w:spacing w:val="0"/>
        </w:rPr>
        <w:t>,</w:t>
      </w:r>
      <w:r w:rsidRPr="00190123">
        <w:rPr>
          <w:rStyle w:val="FontStyle483"/>
        </w:rPr>
        <w:t xml:space="preserve"> </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Hermansen</w:t>
      </w:r>
      <w:r w:rsidRPr="00190123">
        <w:rPr>
          <w:rStyle w:val="FontStyle483"/>
          <w:spacing w:val="0"/>
        </w:rPr>
        <w:t>,</w:t>
      </w:r>
      <w:r w:rsidRPr="00190123">
        <w:rPr>
          <w:rStyle w:val="FontStyle483"/>
        </w:rPr>
        <w:t xml:space="preserve"> </w:t>
      </w:r>
      <w:r>
        <w:rPr>
          <w:rStyle w:val="FontStyle483"/>
          <w:spacing w:val="0"/>
        </w:rPr>
        <w:t>1973,</w:t>
      </w:r>
      <w:r>
        <w:rPr>
          <w:rStyle w:val="FontStyle483"/>
        </w:rPr>
        <w:t xml:space="preserve"> </w:t>
      </w:r>
      <w:r>
        <w:rPr>
          <w:rStyle w:val="FontStyle483"/>
          <w:spacing w:val="0"/>
        </w:rPr>
        <w:t>1982).</w:t>
      </w:r>
      <w:r>
        <w:rPr>
          <w:rStyle w:val="FontStyle483"/>
        </w:rPr>
        <w:t xml:space="preserve"> </w:t>
      </w:r>
      <w:r>
        <w:rPr>
          <w:rStyle w:val="FontStyle483"/>
          <w:spacing w:val="0"/>
        </w:rPr>
        <w:t>Следует,</w:t>
      </w:r>
      <w:r>
        <w:rPr>
          <w:rStyle w:val="FontStyle483"/>
        </w:rPr>
        <w:t xml:space="preserve"> </w:t>
      </w:r>
      <w:r>
        <w:rPr>
          <w:rStyle w:val="FontStyle483"/>
          <w:spacing w:val="0"/>
        </w:rPr>
        <w:t>однако, иметь</w:t>
      </w:r>
      <w:r>
        <w:rPr>
          <w:rStyle w:val="FontStyle483"/>
        </w:rPr>
        <w:t xml:space="preserve"> </w:t>
      </w:r>
      <w:r>
        <w:rPr>
          <w:rStyle w:val="FontStyle483"/>
          <w:spacing w:val="0"/>
        </w:rPr>
        <w:t>в</w:t>
      </w:r>
      <w:r>
        <w:rPr>
          <w:rStyle w:val="FontStyle483"/>
        </w:rPr>
        <w:t xml:space="preserve"> </w:t>
      </w:r>
      <w:r>
        <w:rPr>
          <w:rStyle w:val="FontStyle483"/>
          <w:spacing w:val="0"/>
        </w:rPr>
        <w:t>виду,</w:t>
      </w:r>
      <w:r>
        <w:rPr>
          <w:rStyle w:val="FontStyle483"/>
        </w:rPr>
        <w:t xml:space="preserve"> </w:t>
      </w:r>
      <w:r>
        <w:rPr>
          <w:rStyle w:val="FontStyle483"/>
          <w:spacing w:val="0"/>
        </w:rPr>
        <w:t>что</w:t>
      </w:r>
      <w:r>
        <w:rPr>
          <w:rStyle w:val="FontStyle483"/>
        </w:rPr>
        <w:t xml:space="preserve"> </w:t>
      </w:r>
      <w:r>
        <w:rPr>
          <w:rStyle w:val="FontStyle483"/>
          <w:spacing w:val="0"/>
        </w:rPr>
        <w:t>в</w:t>
      </w:r>
      <w:r>
        <w:rPr>
          <w:rStyle w:val="FontStyle483"/>
        </w:rPr>
        <w:t xml:space="preserve"> </w:t>
      </w:r>
      <w:r>
        <w:rPr>
          <w:rStyle w:val="FontStyle483"/>
          <w:spacing w:val="0"/>
        </w:rPr>
        <w:t>полной</w:t>
      </w:r>
      <w:r>
        <w:rPr>
          <w:rStyle w:val="FontStyle483"/>
        </w:rPr>
        <w:t xml:space="preserve"> </w:t>
      </w:r>
      <w:r>
        <w:rPr>
          <w:rStyle w:val="FontStyle483"/>
          <w:spacing w:val="0"/>
        </w:rPr>
        <w:t>мере</w:t>
      </w:r>
      <w:r>
        <w:rPr>
          <w:rStyle w:val="FontStyle483"/>
        </w:rPr>
        <w:t xml:space="preserve"> </w:t>
      </w:r>
      <w:r>
        <w:rPr>
          <w:rStyle w:val="FontStyle483"/>
          <w:spacing w:val="0"/>
        </w:rPr>
        <w:t>это</w:t>
      </w:r>
      <w:r>
        <w:rPr>
          <w:rStyle w:val="FontStyle483"/>
        </w:rPr>
        <w:t xml:space="preserve"> </w:t>
      </w:r>
      <w:r>
        <w:rPr>
          <w:rStyle w:val="FontStyle483"/>
          <w:spacing w:val="0"/>
        </w:rPr>
        <w:t>относится</w:t>
      </w:r>
      <w:r>
        <w:rPr>
          <w:rStyle w:val="FontStyle483"/>
        </w:rPr>
        <w:t xml:space="preserve"> </w:t>
      </w:r>
      <w:r>
        <w:rPr>
          <w:rStyle w:val="FontStyle483"/>
          <w:spacing w:val="0"/>
        </w:rPr>
        <w:t>к</w:t>
      </w:r>
      <w:r>
        <w:rPr>
          <w:rStyle w:val="FontStyle483"/>
        </w:rPr>
        <w:t xml:space="preserve"> </w:t>
      </w:r>
      <w:r>
        <w:rPr>
          <w:rStyle w:val="FontStyle483"/>
          <w:spacing w:val="0"/>
        </w:rPr>
        <w:t>тре</w:t>
      </w:r>
      <w:r>
        <w:rPr>
          <w:rStyle w:val="FontStyle483"/>
          <w:spacing w:val="0"/>
        </w:rPr>
        <w:softHyphen/>
        <w:t>нированным</w:t>
      </w:r>
      <w:r>
        <w:rPr>
          <w:rStyle w:val="FontStyle483"/>
        </w:rPr>
        <w:t xml:space="preserve"> </w:t>
      </w:r>
      <w:r>
        <w:rPr>
          <w:rStyle w:val="FontStyle483"/>
          <w:spacing w:val="0"/>
        </w:rPr>
        <w:t>мышцам,</w:t>
      </w:r>
      <w:r>
        <w:rPr>
          <w:rStyle w:val="FontStyle483"/>
        </w:rPr>
        <w:t xml:space="preserve"> </w:t>
      </w:r>
      <w:r>
        <w:rPr>
          <w:rStyle w:val="FontStyle483"/>
          <w:spacing w:val="0"/>
        </w:rPr>
        <w:t>обладающим</w:t>
      </w:r>
      <w:r>
        <w:rPr>
          <w:rStyle w:val="FontStyle483"/>
        </w:rPr>
        <w:t xml:space="preserve"> </w:t>
      </w:r>
      <w:r>
        <w:rPr>
          <w:rStyle w:val="FontStyle483"/>
          <w:spacing w:val="0"/>
        </w:rPr>
        <w:t>высокими</w:t>
      </w:r>
      <w:r>
        <w:rPr>
          <w:rStyle w:val="FontStyle483"/>
        </w:rPr>
        <w:t xml:space="preserve"> </w:t>
      </w:r>
      <w:r>
        <w:rPr>
          <w:rStyle w:val="FontStyle483"/>
          <w:spacing w:val="0"/>
        </w:rPr>
        <w:t>окисли</w:t>
      </w:r>
      <w:r>
        <w:rPr>
          <w:rStyle w:val="FontStyle483"/>
          <w:spacing w:val="0"/>
        </w:rPr>
        <w:softHyphen/>
        <w:t>тельными</w:t>
      </w:r>
      <w:r>
        <w:rPr>
          <w:rStyle w:val="FontStyle483"/>
        </w:rPr>
        <w:t xml:space="preserve"> </w:t>
      </w:r>
      <w:r>
        <w:rPr>
          <w:rStyle w:val="FontStyle483"/>
          <w:spacing w:val="0"/>
        </w:rPr>
        <w:t>свойствами.</w:t>
      </w:r>
      <w:r>
        <w:rPr>
          <w:rStyle w:val="FontStyle483"/>
        </w:rPr>
        <w:t xml:space="preserve"> </w:t>
      </w:r>
      <w:r>
        <w:rPr>
          <w:rStyle w:val="FontStyle483"/>
          <w:spacing w:val="0"/>
        </w:rPr>
        <w:t>Практическое</w:t>
      </w:r>
      <w:r>
        <w:rPr>
          <w:rStyle w:val="FontStyle483"/>
        </w:rPr>
        <w:t xml:space="preserve"> </w:t>
      </w:r>
      <w:r>
        <w:rPr>
          <w:rStyle w:val="FontStyle483"/>
          <w:spacing w:val="0"/>
        </w:rPr>
        <w:t>значение</w:t>
      </w:r>
      <w:r>
        <w:rPr>
          <w:rStyle w:val="FontStyle483"/>
        </w:rPr>
        <w:t xml:space="preserve"> </w:t>
      </w:r>
      <w:r>
        <w:rPr>
          <w:rStyle w:val="FontStyle483"/>
          <w:spacing w:val="0"/>
        </w:rPr>
        <w:t>этого</w:t>
      </w:r>
      <w:r>
        <w:rPr>
          <w:rStyle w:val="FontStyle483"/>
        </w:rPr>
        <w:t xml:space="preserve"> </w:t>
      </w:r>
      <w:r>
        <w:rPr>
          <w:rStyle w:val="FontStyle483"/>
          <w:spacing w:val="0"/>
        </w:rPr>
        <w:t>фе</w:t>
      </w:r>
      <w:r>
        <w:rPr>
          <w:rStyle w:val="FontStyle483"/>
          <w:spacing w:val="0"/>
        </w:rPr>
        <w:softHyphen/>
        <w:t>номена</w:t>
      </w:r>
      <w:r>
        <w:rPr>
          <w:rStyle w:val="FontStyle483"/>
        </w:rPr>
        <w:t xml:space="preserve"> </w:t>
      </w:r>
      <w:r>
        <w:rPr>
          <w:rStyle w:val="FontStyle483"/>
          <w:spacing w:val="0"/>
        </w:rPr>
        <w:t>очевидно.</w:t>
      </w:r>
      <w:r>
        <w:rPr>
          <w:rStyle w:val="FontStyle483"/>
        </w:rPr>
        <w:t xml:space="preserve"> </w:t>
      </w:r>
      <w:r>
        <w:rPr>
          <w:rStyle w:val="FontStyle483"/>
          <w:spacing w:val="0"/>
        </w:rPr>
        <w:t>Он</w:t>
      </w:r>
      <w:r>
        <w:rPr>
          <w:rStyle w:val="FontStyle483"/>
        </w:rPr>
        <w:t xml:space="preserve"> </w:t>
      </w:r>
      <w:r>
        <w:rPr>
          <w:rStyle w:val="FontStyle483"/>
          <w:spacing w:val="0"/>
        </w:rPr>
        <w:t>указывает</w:t>
      </w:r>
      <w:r>
        <w:rPr>
          <w:rStyle w:val="FontStyle483"/>
        </w:rPr>
        <w:t xml:space="preserve"> </w:t>
      </w:r>
      <w:r>
        <w:rPr>
          <w:rStyle w:val="FontStyle483"/>
          <w:spacing w:val="0"/>
        </w:rPr>
        <w:t>на</w:t>
      </w:r>
      <w:r>
        <w:rPr>
          <w:rStyle w:val="FontStyle483"/>
        </w:rPr>
        <w:t xml:space="preserve"> </w:t>
      </w:r>
      <w:r>
        <w:rPr>
          <w:rStyle w:val="FontStyle483"/>
          <w:spacing w:val="0"/>
        </w:rPr>
        <w:t>эффективный</w:t>
      </w:r>
      <w:r>
        <w:rPr>
          <w:rStyle w:val="FontStyle483"/>
        </w:rPr>
        <w:t xml:space="preserve"> </w:t>
      </w:r>
      <w:r>
        <w:rPr>
          <w:rStyle w:val="FontStyle483"/>
          <w:spacing w:val="0"/>
        </w:rPr>
        <w:t>способ организации</w:t>
      </w:r>
      <w:r>
        <w:rPr>
          <w:rStyle w:val="FontStyle483"/>
        </w:rPr>
        <w:t xml:space="preserve"> </w:t>
      </w:r>
      <w:r>
        <w:rPr>
          <w:rStyle w:val="FontStyle483"/>
          <w:spacing w:val="0"/>
        </w:rPr>
        <w:t>паузы</w:t>
      </w:r>
      <w:r>
        <w:rPr>
          <w:rStyle w:val="FontStyle483"/>
        </w:rPr>
        <w:t xml:space="preserve"> </w:t>
      </w:r>
      <w:r>
        <w:rPr>
          <w:rStyle w:val="FontStyle483"/>
          <w:spacing w:val="0"/>
        </w:rPr>
        <w:t>отдыха</w:t>
      </w:r>
      <w:r>
        <w:rPr>
          <w:rStyle w:val="FontStyle483"/>
        </w:rPr>
        <w:t xml:space="preserve"> </w:t>
      </w:r>
      <w:r>
        <w:rPr>
          <w:rStyle w:val="FontStyle483"/>
          <w:spacing w:val="0"/>
        </w:rPr>
        <w:t>между</w:t>
      </w:r>
      <w:r>
        <w:rPr>
          <w:rStyle w:val="FontStyle483"/>
        </w:rPr>
        <w:t xml:space="preserve"> </w:t>
      </w:r>
      <w:r>
        <w:rPr>
          <w:rStyle w:val="FontStyle483"/>
          <w:spacing w:val="0"/>
        </w:rPr>
        <w:t>повторными</w:t>
      </w:r>
      <w:r>
        <w:rPr>
          <w:rStyle w:val="FontStyle483"/>
        </w:rPr>
        <w:t xml:space="preserve"> </w:t>
      </w:r>
      <w:r>
        <w:rPr>
          <w:rStyle w:val="FontStyle483"/>
          <w:spacing w:val="0"/>
        </w:rPr>
        <w:t>работами и</w:t>
      </w:r>
      <w:r>
        <w:rPr>
          <w:rStyle w:val="FontStyle483"/>
        </w:rPr>
        <w:t xml:space="preserve"> </w:t>
      </w:r>
      <w:r>
        <w:rPr>
          <w:rStyle w:val="FontStyle483"/>
          <w:spacing w:val="0"/>
        </w:rPr>
        <w:t>не</w:t>
      </w:r>
      <w:r>
        <w:rPr>
          <w:rStyle w:val="FontStyle483"/>
        </w:rPr>
        <w:t xml:space="preserve"> </w:t>
      </w:r>
      <w:r>
        <w:rPr>
          <w:rStyle w:val="FontStyle483"/>
          <w:spacing w:val="0"/>
        </w:rPr>
        <w:t>противоречит</w:t>
      </w:r>
      <w:r>
        <w:rPr>
          <w:rStyle w:val="FontStyle483"/>
        </w:rPr>
        <w:t xml:space="preserve"> </w:t>
      </w:r>
      <w:r>
        <w:rPr>
          <w:rStyle w:val="FontStyle483"/>
          <w:spacing w:val="0"/>
        </w:rPr>
        <w:t>известному</w:t>
      </w:r>
      <w:r>
        <w:rPr>
          <w:rStyle w:val="FontStyle483"/>
        </w:rPr>
        <w:t xml:space="preserve"> </w:t>
      </w:r>
      <w:r>
        <w:rPr>
          <w:rStyle w:val="FontStyle483"/>
          <w:spacing w:val="0"/>
        </w:rPr>
        <w:t>феномену</w:t>
      </w:r>
      <w:r>
        <w:rPr>
          <w:rStyle w:val="FontStyle483"/>
        </w:rPr>
        <w:t xml:space="preserve"> </w:t>
      </w:r>
      <w:r>
        <w:rPr>
          <w:rStyle w:val="FontStyle483"/>
          <w:spacing w:val="0"/>
        </w:rPr>
        <w:t>Сеченова,</w:t>
      </w:r>
      <w:r>
        <w:rPr>
          <w:rStyle w:val="FontStyle483"/>
        </w:rPr>
        <w:t xml:space="preserve"> </w:t>
      </w:r>
      <w:r>
        <w:rPr>
          <w:rStyle w:val="FontStyle483"/>
          <w:spacing w:val="0"/>
        </w:rPr>
        <w:t>ибо относится</w:t>
      </w:r>
      <w:r>
        <w:rPr>
          <w:rStyle w:val="FontStyle483"/>
        </w:rPr>
        <w:t xml:space="preserve"> </w:t>
      </w:r>
      <w:r>
        <w:rPr>
          <w:rStyle w:val="FontStyle483"/>
          <w:spacing w:val="0"/>
        </w:rPr>
        <w:t>совсем</w:t>
      </w:r>
      <w:r>
        <w:rPr>
          <w:rStyle w:val="FontStyle483"/>
        </w:rPr>
        <w:t xml:space="preserve"> </w:t>
      </w:r>
      <w:r>
        <w:rPr>
          <w:rStyle w:val="FontStyle483"/>
          <w:spacing w:val="0"/>
        </w:rPr>
        <w:t>к</w:t>
      </w:r>
      <w:r>
        <w:rPr>
          <w:rStyle w:val="FontStyle483"/>
        </w:rPr>
        <w:t xml:space="preserve"> </w:t>
      </w:r>
      <w:r>
        <w:rPr>
          <w:rStyle w:val="FontStyle483"/>
          <w:spacing w:val="0"/>
        </w:rPr>
        <w:t>другому</w:t>
      </w:r>
      <w:r>
        <w:rPr>
          <w:rStyle w:val="FontStyle483"/>
        </w:rPr>
        <w:t xml:space="preserve"> </w:t>
      </w:r>
      <w:r>
        <w:rPr>
          <w:rStyle w:val="FontStyle483"/>
          <w:spacing w:val="0"/>
        </w:rPr>
        <w:t>режиму</w:t>
      </w:r>
      <w:r>
        <w:rPr>
          <w:rStyle w:val="FontStyle483"/>
        </w:rPr>
        <w:t xml:space="preserve"> </w:t>
      </w:r>
      <w:r>
        <w:rPr>
          <w:rStyle w:val="FontStyle483"/>
          <w:spacing w:val="0"/>
        </w:rPr>
        <w:t>мышечной</w:t>
      </w:r>
      <w:r>
        <w:rPr>
          <w:rStyle w:val="FontStyle483"/>
        </w:rPr>
        <w:t xml:space="preserve"> </w:t>
      </w:r>
      <w:r>
        <w:rPr>
          <w:rStyle w:val="FontStyle483"/>
          <w:spacing w:val="0"/>
        </w:rPr>
        <w:t>деятель</w:t>
      </w:r>
      <w:r>
        <w:rPr>
          <w:rStyle w:val="FontStyle483"/>
          <w:spacing w:val="0"/>
        </w:rPr>
        <w:softHyphen/>
        <w:t>ности.</w:t>
      </w:r>
    </w:p>
    <w:p w:rsidR="00D57188" w:rsidRDefault="001C5317">
      <w:pPr>
        <w:pStyle w:val="Style168"/>
        <w:widowControl/>
        <w:spacing w:before="5" w:line="192" w:lineRule="exact"/>
        <w:rPr>
          <w:rStyle w:val="FontStyle483"/>
          <w:spacing w:val="0"/>
        </w:rPr>
      </w:pPr>
      <w:r>
        <w:rPr>
          <w:rStyle w:val="FontStyle483"/>
          <w:spacing w:val="0"/>
        </w:rPr>
        <w:t>Целесообразность</w:t>
      </w:r>
      <w:r>
        <w:rPr>
          <w:rStyle w:val="FontStyle483"/>
        </w:rPr>
        <w:t xml:space="preserve">   </w:t>
      </w:r>
      <w:r>
        <w:rPr>
          <w:rStyle w:val="FontStyle483"/>
          <w:spacing w:val="0"/>
        </w:rPr>
        <w:t>активной</w:t>
      </w:r>
      <w:r>
        <w:rPr>
          <w:rStyle w:val="FontStyle483"/>
        </w:rPr>
        <w:t xml:space="preserve">   </w:t>
      </w:r>
      <w:r>
        <w:rPr>
          <w:rStyle w:val="FontStyle483"/>
          <w:spacing w:val="0"/>
        </w:rPr>
        <w:t>мышечной</w:t>
      </w:r>
      <w:r>
        <w:rPr>
          <w:rStyle w:val="FontStyle483"/>
        </w:rPr>
        <w:t xml:space="preserve">   </w:t>
      </w:r>
      <w:r>
        <w:rPr>
          <w:rStyle w:val="FontStyle483"/>
          <w:spacing w:val="0"/>
        </w:rPr>
        <w:t>работы</w:t>
      </w:r>
      <w:r>
        <w:rPr>
          <w:rStyle w:val="FontStyle483"/>
        </w:rPr>
        <w:t xml:space="preserve">  </w:t>
      </w:r>
      <w:r>
        <w:rPr>
          <w:rStyle w:val="FontStyle483"/>
          <w:spacing w:val="0"/>
        </w:rPr>
        <w:t>в паузах</w:t>
      </w:r>
      <w:r>
        <w:rPr>
          <w:rStyle w:val="FontStyle483"/>
        </w:rPr>
        <w:t xml:space="preserve"> </w:t>
      </w:r>
      <w:r>
        <w:rPr>
          <w:rStyle w:val="FontStyle483"/>
          <w:spacing w:val="0"/>
        </w:rPr>
        <w:t>отдыха</w:t>
      </w:r>
      <w:r>
        <w:rPr>
          <w:rStyle w:val="FontStyle483"/>
        </w:rPr>
        <w:t xml:space="preserve"> </w:t>
      </w:r>
      <w:r>
        <w:rPr>
          <w:rStyle w:val="FontStyle483"/>
          <w:spacing w:val="0"/>
        </w:rPr>
        <w:t>давно</w:t>
      </w:r>
      <w:r>
        <w:rPr>
          <w:rStyle w:val="FontStyle483"/>
        </w:rPr>
        <w:t xml:space="preserve"> </w:t>
      </w:r>
      <w:r>
        <w:rPr>
          <w:rStyle w:val="FontStyle483"/>
          <w:spacing w:val="0"/>
        </w:rPr>
        <w:t>известна.</w:t>
      </w:r>
      <w:r>
        <w:rPr>
          <w:rStyle w:val="FontStyle483"/>
        </w:rPr>
        <w:t xml:space="preserve"> </w:t>
      </w:r>
      <w:r>
        <w:rPr>
          <w:rStyle w:val="FontStyle483"/>
          <w:spacing w:val="0"/>
        </w:rPr>
        <w:t>Например,</w:t>
      </w:r>
      <w:r>
        <w:rPr>
          <w:rStyle w:val="FontStyle483"/>
        </w:rPr>
        <w:t xml:space="preserve"> </w:t>
      </w:r>
      <w:r>
        <w:rPr>
          <w:rStyle w:val="FontStyle483"/>
          <w:spacing w:val="0"/>
        </w:rPr>
        <w:t>в</w:t>
      </w:r>
      <w:r>
        <w:rPr>
          <w:rStyle w:val="FontStyle483"/>
        </w:rPr>
        <w:t xml:space="preserve"> </w:t>
      </w:r>
      <w:r>
        <w:rPr>
          <w:rStyle w:val="FontStyle483"/>
          <w:spacing w:val="0"/>
        </w:rPr>
        <w:t>условиях предельных</w:t>
      </w:r>
      <w:r>
        <w:rPr>
          <w:rStyle w:val="FontStyle483"/>
        </w:rPr>
        <w:t xml:space="preserve"> </w:t>
      </w:r>
      <w:r>
        <w:rPr>
          <w:rStyle w:val="FontStyle483"/>
          <w:spacing w:val="0"/>
        </w:rPr>
        <w:t>нагрузок</w:t>
      </w:r>
      <w:r>
        <w:rPr>
          <w:rStyle w:val="FontStyle483"/>
        </w:rPr>
        <w:t xml:space="preserve"> </w:t>
      </w:r>
      <w:r>
        <w:rPr>
          <w:rStyle w:val="FontStyle483"/>
          <w:spacing w:val="0"/>
        </w:rPr>
        <w:t>наиболее</w:t>
      </w:r>
      <w:r>
        <w:rPr>
          <w:rStyle w:val="FontStyle483"/>
        </w:rPr>
        <w:t xml:space="preserve"> </w:t>
      </w:r>
      <w:r>
        <w:rPr>
          <w:rStyle w:val="FontStyle483"/>
          <w:spacing w:val="0"/>
        </w:rPr>
        <w:lastRenderedPageBreak/>
        <w:t>эффективен</w:t>
      </w:r>
      <w:r>
        <w:rPr>
          <w:rStyle w:val="FontStyle483"/>
        </w:rPr>
        <w:t xml:space="preserve"> </w:t>
      </w:r>
      <w:r>
        <w:rPr>
          <w:rStyle w:val="FontStyle483"/>
          <w:spacing w:val="0"/>
        </w:rPr>
        <w:t>такой</w:t>
      </w:r>
      <w:r>
        <w:rPr>
          <w:rStyle w:val="FontStyle483"/>
        </w:rPr>
        <w:t xml:space="preserve"> </w:t>
      </w:r>
      <w:r>
        <w:rPr>
          <w:rStyle w:val="FontStyle483"/>
          <w:spacing w:val="0"/>
        </w:rPr>
        <w:t>режим отдыха,</w:t>
      </w:r>
      <w:r>
        <w:rPr>
          <w:rStyle w:val="FontStyle483"/>
        </w:rPr>
        <w:t xml:space="preserve"> </w:t>
      </w:r>
      <w:r>
        <w:rPr>
          <w:rStyle w:val="FontStyle483"/>
          <w:spacing w:val="0"/>
        </w:rPr>
        <w:t>при</w:t>
      </w:r>
      <w:r>
        <w:rPr>
          <w:rStyle w:val="FontStyle483"/>
        </w:rPr>
        <w:t xml:space="preserve"> </w:t>
      </w:r>
      <w:r>
        <w:rPr>
          <w:rStyle w:val="FontStyle483"/>
          <w:spacing w:val="0"/>
        </w:rPr>
        <w:t>котором</w:t>
      </w:r>
      <w:r>
        <w:rPr>
          <w:rStyle w:val="FontStyle483"/>
        </w:rPr>
        <w:t xml:space="preserve"> </w:t>
      </w:r>
      <w:r>
        <w:rPr>
          <w:rStyle w:val="FontStyle483"/>
          <w:spacing w:val="0"/>
        </w:rPr>
        <w:t>используются</w:t>
      </w:r>
      <w:r>
        <w:rPr>
          <w:rStyle w:val="FontStyle483"/>
        </w:rPr>
        <w:t xml:space="preserve"> </w:t>
      </w:r>
      <w:r>
        <w:rPr>
          <w:rStyle w:val="FontStyle483"/>
          <w:spacing w:val="0"/>
        </w:rPr>
        <w:t>упражнения,</w:t>
      </w:r>
      <w:r>
        <w:rPr>
          <w:rStyle w:val="FontStyle483"/>
        </w:rPr>
        <w:t xml:space="preserve"> </w:t>
      </w:r>
      <w:r>
        <w:rPr>
          <w:rStyle w:val="FontStyle483"/>
          <w:spacing w:val="0"/>
        </w:rPr>
        <w:t>идентич</w:t>
      </w:r>
      <w:r>
        <w:rPr>
          <w:rStyle w:val="FontStyle483"/>
          <w:spacing w:val="0"/>
        </w:rPr>
        <w:softHyphen/>
        <w:t>ные</w:t>
      </w:r>
      <w:r>
        <w:rPr>
          <w:rStyle w:val="FontStyle483"/>
        </w:rPr>
        <w:t xml:space="preserve"> </w:t>
      </w:r>
      <w:r>
        <w:rPr>
          <w:rStyle w:val="FontStyle483"/>
          <w:spacing w:val="0"/>
        </w:rPr>
        <w:t>по</w:t>
      </w:r>
      <w:r>
        <w:rPr>
          <w:rStyle w:val="FontStyle483"/>
        </w:rPr>
        <w:t xml:space="preserve"> </w:t>
      </w:r>
      <w:r>
        <w:rPr>
          <w:rStyle w:val="FontStyle483"/>
          <w:spacing w:val="0"/>
        </w:rPr>
        <w:t>структуре</w:t>
      </w:r>
      <w:r>
        <w:rPr>
          <w:rStyle w:val="FontStyle483"/>
        </w:rPr>
        <w:t xml:space="preserve"> </w:t>
      </w:r>
      <w:r>
        <w:rPr>
          <w:rStyle w:val="FontStyle483"/>
          <w:spacing w:val="0"/>
        </w:rPr>
        <w:t>основному</w:t>
      </w:r>
      <w:r>
        <w:rPr>
          <w:rStyle w:val="FontStyle483"/>
        </w:rPr>
        <w:t xml:space="preserve"> </w:t>
      </w:r>
      <w:r>
        <w:rPr>
          <w:rStyle w:val="FontStyle483"/>
          <w:spacing w:val="0"/>
        </w:rPr>
        <w:t>упражнению</w:t>
      </w:r>
      <w:r>
        <w:rPr>
          <w:rStyle w:val="FontStyle483"/>
        </w:rPr>
        <w:t xml:space="preserve"> </w:t>
      </w:r>
      <w:r>
        <w:rPr>
          <w:rStyle w:val="FontStyle483"/>
          <w:spacing w:val="0"/>
        </w:rPr>
        <w:t>(П.</w:t>
      </w:r>
      <w:r>
        <w:rPr>
          <w:rStyle w:val="FontStyle483"/>
        </w:rPr>
        <w:t xml:space="preserve"> </w:t>
      </w:r>
      <w:r>
        <w:rPr>
          <w:rStyle w:val="FontStyle483"/>
          <w:spacing w:val="0"/>
        </w:rPr>
        <w:t>Л.</w:t>
      </w:r>
      <w:r>
        <w:rPr>
          <w:rStyle w:val="FontStyle483"/>
        </w:rPr>
        <w:t xml:space="preserve"> </w:t>
      </w:r>
      <w:r>
        <w:rPr>
          <w:rStyle w:val="FontStyle483"/>
          <w:spacing w:val="0"/>
        </w:rPr>
        <w:t>Лева-ковский,</w:t>
      </w:r>
      <w:r>
        <w:rPr>
          <w:rStyle w:val="FontStyle483"/>
        </w:rPr>
        <w:t xml:space="preserve"> </w:t>
      </w:r>
      <w:r>
        <w:rPr>
          <w:rStyle w:val="FontStyle483"/>
          <w:spacing w:val="0"/>
        </w:rPr>
        <w:t>1976).</w:t>
      </w:r>
      <w:r>
        <w:rPr>
          <w:rStyle w:val="FontStyle483"/>
        </w:rPr>
        <w:t xml:space="preserve"> </w:t>
      </w:r>
      <w:r>
        <w:rPr>
          <w:rStyle w:val="FontStyle483"/>
          <w:spacing w:val="0"/>
        </w:rPr>
        <w:t>У</w:t>
      </w:r>
      <w:r>
        <w:rPr>
          <w:rStyle w:val="FontStyle483"/>
        </w:rPr>
        <w:t xml:space="preserve"> </w:t>
      </w:r>
      <w:r>
        <w:rPr>
          <w:rStyle w:val="FontStyle483"/>
          <w:spacing w:val="0"/>
        </w:rPr>
        <w:t>конькобежцев</w:t>
      </w:r>
      <w:r>
        <w:rPr>
          <w:rStyle w:val="FontStyle483"/>
        </w:rPr>
        <w:t xml:space="preserve"> </w:t>
      </w:r>
      <w:r>
        <w:rPr>
          <w:rStyle w:val="FontStyle483"/>
          <w:spacing w:val="0"/>
        </w:rPr>
        <w:t>при</w:t>
      </w:r>
      <w:r>
        <w:rPr>
          <w:rStyle w:val="FontStyle483"/>
        </w:rPr>
        <w:t xml:space="preserve"> </w:t>
      </w:r>
      <w:r>
        <w:rPr>
          <w:rStyle w:val="FontStyle483"/>
          <w:spacing w:val="0"/>
        </w:rPr>
        <w:t>повторной</w:t>
      </w:r>
      <w:r>
        <w:rPr>
          <w:rStyle w:val="FontStyle483"/>
        </w:rPr>
        <w:t xml:space="preserve"> </w:t>
      </w:r>
      <w:r>
        <w:rPr>
          <w:rStyle w:val="FontStyle483"/>
          <w:spacing w:val="0"/>
        </w:rPr>
        <w:t>трениров</w:t>
      </w:r>
      <w:r>
        <w:rPr>
          <w:rStyle w:val="FontStyle483"/>
          <w:spacing w:val="0"/>
        </w:rPr>
        <w:softHyphen/>
        <w:t>ке</w:t>
      </w:r>
      <w:r>
        <w:rPr>
          <w:rStyle w:val="FontStyle483"/>
        </w:rPr>
        <w:t xml:space="preserve"> </w:t>
      </w:r>
      <w:r>
        <w:rPr>
          <w:rStyle w:val="FontStyle483"/>
          <w:spacing w:val="0"/>
        </w:rPr>
        <w:t>с</w:t>
      </w:r>
      <w:r>
        <w:rPr>
          <w:rStyle w:val="FontStyle483"/>
        </w:rPr>
        <w:t xml:space="preserve"> </w:t>
      </w:r>
      <w:r>
        <w:rPr>
          <w:rStyle w:val="FontStyle483"/>
          <w:spacing w:val="0"/>
        </w:rPr>
        <w:t>пассивным</w:t>
      </w:r>
      <w:r>
        <w:rPr>
          <w:rStyle w:val="FontStyle483"/>
        </w:rPr>
        <w:t xml:space="preserve"> </w:t>
      </w:r>
      <w:r>
        <w:rPr>
          <w:rStyle w:val="FontStyle483"/>
          <w:spacing w:val="0"/>
        </w:rPr>
        <w:t>отдыхом</w:t>
      </w:r>
      <w:r>
        <w:rPr>
          <w:rStyle w:val="FontStyle483"/>
        </w:rPr>
        <w:t xml:space="preserve"> </w:t>
      </w:r>
      <w:r>
        <w:rPr>
          <w:rStyle w:val="FontStyle483"/>
          <w:spacing w:val="0"/>
        </w:rPr>
        <w:t>был</w:t>
      </w:r>
      <w:r>
        <w:rPr>
          <w:rStyle w:val="FontStyle483"/>
        </w:rPr>
        <w:t xml:space="preserve"> </w:t>
      </w:r>
      <w:r>
        <w:rPr>
          <w:rStyle w:val="FontStyle483"/>
          <w:spacing w:val="0"/>
        </w:rPr>
        <w:t>выявлен</w:t>
      </w:r>
      <w:r>
        <w:rPr>
          <w:rStyle w:val="FontStyle483"/>
        </w:rPr>
        <w:t xml:space="preserve"> </w:t>
      </w:r>
      <w:r>
        <w:rPr>
          <w:rStyle w:val="FontStyle483"/>
          <w:spacing w:val="0"/>
        </w:rPr>
        <w:t>метаболический ацидоз</w:t>
      </w:r>
      <w:r>
        <w:rPr>
          <w:rStyle w:val="FontStyle483"/>
        </w:rPr>
        <w:t xml:space="preserve"> </w:t>
      </w:r>
      <w:r>
        <w:rPr>
          <w:rStyle w:val="FontStyle483"/>
          <w:spacing w:val="0"/>
        </w:rPr>
        <w:t>с</w:t>
      </w:r>
      <w:r>
        <w:rPr>
          <w:rStyle w:val="FontStyle483"/>
        </w:rPr>
        <w:t xml:space="preserve"> </w:t>
      </w:r>
      <w:r>
        <w:rPr>
          <w:rStyle w:val="FontStyle483"/>
          <w:spacing w:val="0"/>
        </w:rPr>
        <w:t>неэффективной</w:t>
      </w:r>
      <w:r>
        <w:rPr>
          <w:rStyle w:val="FontStyle483"/>
        </w:rPr>
        <w:t xml:space="preserve"> </w:t>
      </w:r>
      <w:r>
        <w:rPr>
          <w:rStyle w:val="FontStyle483"/>
          <w:spacing w:val="0"/>
        </w:rPr>
        <w:t>легочной</w:t>
      </w:r>
      <w:r>
        <w:rPr>
          <w:rStyle w:val="FontStyle483"/>
        </w:rPr>
        <w:t xml:space="preserve"> </w:t>
      </w:r>
      <w:r>
        <w:rPr>
          <w:rStyle w:val="FontStyle483"/>
          <w:spacing w:val="0"/>
        </w:rPr>
        <w:t>вентиляцией,</w:t>
      </w:r>
      <w:r>
        <w:rPr>
          <w:rStyle w:val="FontStyle483"/>
        </w:rPr>
        <w:t xml:space="preserve"> </w:t>
      </w:r>
      <w:r>
        <w:rPr>
          <w:rStyle w:val="FontStyle483"/>
          <w:spacing w:val="0"/>
        </w:rPr>
        <w:t>а</w:t>
      </w:r>
      <w:r>
        <w:rPr>
          <w:rStyle w:val="FontStyle483"/>
        </w:rPr>
        <w:t xml:space="preserve"> </w:t>
      </w:r>
      <w:r>
        <w:rPr>
          <w:rStyle w:val="FontStyle483"/>
          <w:spacing w:val="0"/>
        </w:rPr>
        <w:t>в</w:t>
      </w:r>
      <w:r>
        <w:rPr>
          <w:rStyle w:val="FontStyle483"/>
        </w:rPr>
        <w:t xml:space="preserve"> </w:t>
      </w:r>
      <w:r>
        <w:rPr>
          <w:rStyle w:val="FontStyle483"/>
          <w:spacing w:val="0"/>
        </w:rPr>
        <w:t>слу</w:t>
      </w:r>
      <w:r>
        <w:rPr>
          <w:rStyle w:val="FontStyle483"/>
          <w:spacing w:val="0"/>
        </w:rPr>
        <w:softHyphen/>
        <w:t>чае</w:t>
      </w:r>
      <w:r>
        <w:rPr>
          <w:rStyle w:val="FontStyle483"/>
        </w:rPr>
        <w:t xml:space="preserve"> </w:t>
      </w:r>
      <w:r>
        <w:rPr>
          <w:rStyle w:val="FontStyle483"/>
          <w:spacing w:val="0"/>
        </w:rPr>
        <w:t>с</w:t>
      </w:r>
      <w:r>
        <w:rPr>
          <w:rStyle w:val="FontStyle483"/>
        </w:rPr>
        <w:t xml:space="preserve"> </w:t>
      </w:r>
      <w:r>
        <w:rPr>
          <w:rStyle w:val="FontStyle483"/>
          <w:spacing w:val="0"/>
        </w:rPr>
        <w:t>активным</w:t>
      </w:r>
      <w:r>
        <w:rPr>
          <w:rStyle w:val="FontStyle483"/>
        </w:rPr>
        <w:t xml:space="preserve"> </w:t>
      </w:r>
      <w:r>
        <w:rPr>
          <w:rStyle w:val="FontStyle483"/>
          <w:spacing w:val="0"/>
        </w:rPr>
        <w:t>отдыхом</w:t>
      </w:r>
      <w:r>
        <w:rPr>
          <w:rStyle w:val="FontStyle483"/>
        </w:rPr>
        <w:t xml:space="preserve">  </w:t>
      </w:r>
      <w:r>
        <w:rPr>
          <w:rStyle w:val="FontStyle483"/>
          <w:spacing w:val="0"/>
        </w:rPr>
        <w:t>(бег</w:t>
      </w:r>
      <w:r>
        <w:rPr>
          <w:rStyle w:val="FontStyle483"/>
        </w:rPr>
        <w:t xml:space="preserve"> </w:t>
      </w:r>
      <w:r>
        <w:rPr>
          <w:rStyle w:val="FontStyle483"/>
          <w:spacing w:val="0"/>
        </w:rPr>
        <w:t>трусцой)</w:t>
      </w:r>
      <w:r>
        <w:rPr>
          <w:rStyle w:val="FontStyle483"/>
        </w:rPr>
        <w:t xml:space="preserve">   </w:t>
      </w:r>
      <w:r>
        <w:rPr>
          <w:rStyle w:val="FontStyle483"/>
          <w:spacing w:val="0"/>
        </w:rPr>
        <w:t>наблюдалась хотя</w:t>
      </w:r>
      <w:r>
        <w:rPr>
          <w:rStyle w:val="FontStyle483"/>
        </w:rPr>
        <w:t xml:space="preserve">  </w:t>
      </w:r>
      <w:r>
        <w:rPr>
          <w:rStyle w:val="FontStyle483"/>
          <w:spacing w:val="0"/>
        </w:rPr>
        <w:t>и</w:t>
      </w:r>
      <w:r>
        <w:rPr>
          <w:rStyle w:val="FontStyle483"/>
        </w:rPr>
        <w:t xml:space="preserve"> </w:t>
      </w:r>
      <w:r>
        <w:rPr>
          <w:rStyle w:val="FontStyle483"/>
          <w:spacing w:val="0"/>
        </w:rPr>
        <w:t>неполная,</w:t>
      </w:r>
      <w:r>
        <w:rPr>
          <w:rStyle w:val="FontStyle483"/>
        </w:rPr>
        <w:t xml:space="preserve">  </w:t>
      </w:r>
      <w:r>
        <w:rPr>
          <w:rStyle w:val="FontStyle483"/>
          <w:spacing w:val="0"/>
        </w:rPr>
        <w:t>но</w:t>
      </w:r>
      <w:r>
        <w:rPr>
          <w:rStyle w:val="FontStyle483"/>
        </w:rPr>
        <w:t xml:space="preserve"> </w:t>
      </w:r>
      <w:r>
        <w:rPr>
          <w:rStyle w:val="FontStyle483"/>
          <w:spacing w:val="0"/>
        </w:rPr>
        <w:t>большая</w:t>
      </w:r>
      <w:r>
        <w:rPr>
          <w:rStyle w:val="FontStyle483"/>
        </w:rPr>
        <w:t xml:space="preserve"> </w:t>
      </w:r>
      <w:r>
        <w:rPr>
          <w:rStyle w:val="FontStyle483"/>
          <w:spacing w:val="0"/>
        </w:rPr>
        <w:t>легочная</w:t>
      </w:r>
      <w:r>
        <w:rPr>
          <w:rStyle w:val="FontStyle483"/>
        </w:rPr>
        <w:t xml:space="preserve">  </w:t>
      </w:r>
      <w:r>
        <w:rPr>
          <w:rStyle w:val="FontStyle483"/>
          <w:spacing w:val="0"/>
        </w:rPr>
        <w:t>компенсация кислородного</w:t>
      </w:r>
      <w:r>
        <w:rPr>
          <w:rStyle w:val="FontStyle483"/>
        </w:rPr>
        <w:t xml:space="preserve"> </w:t>
      </w:r>
      <w:r>
        <w:rPr>
          <w:rStyle w:val="FontStyle483"/>
          <w:spacing w:val="0"/>
        </w:rPr>
        <w:t>сдвига</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активации</w:t>
      </w:r>
      <w:r>
        <w:rPr>
          <w:rStyle w:val="FontStyle483"/>
        </w:rPr>
        <w:t xml:space="preserve"> </w:t>
      </w:r>
      <w:r>
        <w:rPr>
          <w:rStyle w:val="FontStyle483"/>
          <w:spacing w:val="0"/>
        </w:rPr>
        <w:t>легочной</w:t>
      </w:r>
      <w:r>
        <w:rPr>
          <w:rStyle w:val="FontStyle483"/>
        </w:rPr>
        <w:t xml:space="preserve"> </w:t>
      </w:r>
      <w:r>
        <w:rPr>
          <w:rStyle w:val="FontStyle483"/>
          <w:spacing w:val="0"/>
        </w:rPr>
        <w:t>венти</w:t>
      </w:r>
      <w:r>
        <w:rPr>
          <w:rStyle w:val="FontStyle483"/>
          <w:spacing w:val="0"/>
        </w:rPr>
        <w:softHyphen/>
        <w:t>ляции</w:t>
      </w:r>
      <w:r>
        <w:rPr>
          <w:rStyle w:val="FontStyle483"/>
        </w:rPr>
        <w:t xml:space="preserve"> </w:t>
      </w:r>
      <w:r>
        <w:rPr>
          <w:rStyle w:val="FontStyle483"/>
          <w:spacing w:val="0"/>
        </w:rPr>
        <w:t>(Е.</w:t>
      </w:r>
      <w:r>
        <w:rPr>
          <w:rStyle w:val="FontStyle483"/>
        </w:rPr>
        <w:t xml:space="preserve"> </w:t>
      </w:r>
      <w:r>
        <w:rPr>
          <w:rStyle w:val="FontStyle483"/>
          <w:spacing w:val="0"/>
        </w:rPr>
        <w:t>И.</w:t>
      </w:r>
      <w:r>
        <w:rPr>
          <w:rStyle w:val="FontStyle483"/>
        </w:rPr>
        <w:t xml:space="preserve"> </w:t>
      </w:r>
      <w:r>
        <w:rPr>
          <w:rStyle w:val="FontStyle483"/>
          <w:spacing w:val="0"/>
        </w:rPr>
        <w:t>Маевский</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1977).</w:t>
      </w:r>
      <w:r>
        <w:rPr>
          <w:rStyle w:val="FontStyle483"/>
        </w:rPr>
        <w:t xml:space="preserve"> </w:t>
      </w:r>
      <w:r>
        <w:rPr>
          <w:rStyle w:val="FontStyle483"/>
          <w:spacing w:val="0"/>
        </w:rPr>
        <w:t>У</w:t>
      </w:r>
      <w:r>
        <w:rPr>
          <w:rStyle w:val="FontStyle483"/>
        </w:rPr>
        <w:t xml:space="preserve"> </w:t>
      </w:r>
      <w:r>
        <w:rPr>
          <w:rStyle w:val="FontStyle483"/>
          <w:spacing w:val="0"/>
        </w:rPr>
        <w:t>велосипедистов при</w:t>
      </w:r>
      <w:r>
        <w:rPr>
          <w:rStyle w:val="FontStyle483"/>
        </w:rPr>
        <w:t xml:space="preserve"> </w:t>
      </w:r>
      <w:r>
        <w:rPr>
          <w:rStyle w:val="FontStyle483"/>
          <w:spacing w:val="0"/>
        </w:rPr>
        <w:t>пассивном</w:t>
      </w:r>
      <w:r>
        <w:rPr>
          <w:rStyle w:val="FontStyle483"/>
        </w:rPr>
        <w:t xml:space="preserve"> </w:t>
      </w:r>
      <w:r>
        <w:rPr>
          <w:rStyle w:val="FontStyle483"/>
          <w:spacing w:val="0"/>
        </w:rPr>
        <w:t>отдыхе</w:t>
      </w:r>
      <w:r>
        <w:rPr>
          <w:rStyle w:val="FontStyle483"/>
        </w:rPr>
        <w:t xml:space="preserve"> </w:t>
      </w:r>
      <w:r>
        <w:rPr>
          <w:rStyle w:val="FontStyle483"/>
          <w:spacing w:val="0"/>
        </w:rPr>
        <w:t>после</w:t>
      </w:r>
      <w:r>
        <w:rPr>
          <w:rStyle w:val="FontStyle483"/>
        </w:rPr>
        <w:t xml:space="preserve"> </w:t>
      </w:r>
      <w:r>
        <w:rPr>
          <w:rStyle w:val="FontStyle483"/>
          <w:spacing w:val="0"/>
        </w:rPr>
        <w:t>тренировки</w:t>
      </w:r>
      <w:r>
        <w:rPr>
          <w:rStyle w:val="FontStyle483"/>
        </w:rPr>
        <w:t xml:space="preserve"> </w:t>
      </w:r>
      <w:r>
        <w:rPr>
          <w:rStyle w:val="FontStyle483"/>
          <w:spacing w:val="0"/>
        </w:rPr>
        <w:t>(возвращение на</w:t>
      </w:r>
      <w:r>
        <w:rPr>
          <w:rStyle w:val="FontStyle483"/>
        </w:rPr>
        <w:t xml:space="preserve"> </w:t>
      </w:r>
      <w:r>
        <w:rPr>
          <w:rStyle w:val="FontStyle483"/>
          <w:spacing w:val="0"/>
        </w:rPr>
        <w:t>базу</w:t>
      </w:r>
      <w:r>
        <w:rPr>
          <w:rStyle w:val="FontStyle483"/>
        </w:rPr>
        <w:t xml:space="preserve"> </w:t>
      </w:r>
      <w:r>
        <w:rPr>
          <w:rStyle w:val="FontStyle483"/>
          <w:spacing w:val="0"/>
        </w:rPr>
        <w:t>в</w:t>
      </w:r>
      <w:r>
        <w:rPr>
          <w:rStyle w:val="FontStyle483"/>
        </w:rPr>
        <w:t xml:space="preserve"> </w:t>
      </w:r>
      <w:r>
        <w:rPr>
          <w:rStyle w:val="FontStyle483"/>
          <w:spacing w:val="0"/>
        </w:rPr>
        <w:t>автобусе)</w:t>
      </w:r>
      <w:r>
        <w:rPr>
          <w:rStyle w:val="FontStyle483"/>
        </w:rPr>
        <w:t xml:space="preserve"> </w:t>
      </w:r>
      <w:r>
        <w:rPr>
          <w:rStyle w:val="FontStyle483"/>
          <w:spacing w:val="0"/>
        </w:rPr>
        <w:t>скорость</w:t>
      </w:r>
      <w:r>
        <w:rPr>
          <w:rStyle w:val="FontStyle483"/>
        </w:rPr>
        <w:t xml:space="preserve"> </w:t>
      </w:r>
      <w:r>
        <w:rPr>
          <w:rStyle w:val="FontStyle483"/>
          <w:spacing w:val="0"/>
        </w:rPr>
        <w:t>ликвидации</w:t>
      </w:r>
      <w:r>
        <w:rPr>
          <w:rStyle w:val="FontStyle483"/>
        </w:rPr>
        <w:t xml:space="preserve"> </w:t>
      </w:r>
      <w:r>
        <w:rPr>
          <w:rStyle w:val="FontStyle483"/>
          <w:spacing w:val="0"/>
        </w:rPr>
        <w:t>органических кислот</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была</w:t>
      </w:r>
      <w:r>
        <w:rPr>
          <w:rStyle w:val="FontStyle483"/>
        </w:rPr>
        <w:t xml:space="preserve"> </w:t>
      </w:r>
      <w:r>
        <w:rPr>
          <w:rStyle w:val="FontStyle483"/>
          <w:spacing w:val="0"/>
        </w:rPr>
        <w:t>более</w:t>
      </w:r>
      <w:r>
        <w:rPr>
          <w:rStyle w:val="FontStyle483"/>
        </w:rPr>
        <w:t xml:space="preserve"> </w:t>
      </w:r>
      <w:r>
        <w:rPr>
          <w:rStyle w:val="FontStyle483"/>
          <w:spacing w:val="0"/>
        </w:rPr>
        <w:t>низкой</w:t>
      </w:r>
      <w:r>
        <w:rPr>
          <w:rStyle w:val="FontStyle483"/>
        </w:rPr>
        <w:t xml:space="preserve"> </w:t>
      </w:r>
      <w:r>
        <w:rPr>
          <w:rStyle w:val="FontStyle483"/>
          <w:spacing w:val="0"/>
        </w:rPr>
        <w:t>и</w:t>
      </w:r>
      <w:r>
        <w:rPr>
          <w:rStyle w:val="FontStyle483"/>
        </w:rPr>
        <w:t xml:space="preserve"> </w:t>
      </w:r>
      <w:r>
        <w:rPr>
          <w:rStyle w:val="FontStyle483"/>
          <w:spacing w:val="0"/>
        </w:rPr>
        <w:t>составила</w:t>
      </w:r>
      <w:r>
        <w:rPr>
          <w:rStyle w:val="FontStyle483"/>
        </w:rPr>
        <w:t xml:space="preserve"> </w:t>
      </w:r>
      <w:r>
        <w:rPr>
          <w:rStyle w:val="FontStyle483"/>
          <w:spacing w:val="0"/>
        </w:rPr>
        <w:t>41,5% за</w:t>
      </w:r>
      <w:r>
        <w:rPr>
          <w:rStyle w:val="FontStyle483"/>
        </w:rPr>
        <w:t xml:space="preserve"> </w:t>
      </w:r>
      <w:r>
        <w:rPr>
          <w:rStyle w:val="FontStyle483"/>
          <w:spacing w:val="0"/>
        </w:rPr>
        <w:t>25</w:t>
      </w:r>
      <w:r>
        <w:rPr>
          <w:rStyle w:val="FontStyle483"/>
        </w:rPr>
        <w:t xml:space="preserve"> </w:t>
      </w:r>
      <w:r>
        <w:rPr>
          <w:rStyle w:val="FontStyle483"/>
          <w:spacing w:val="0"/>
        </w:rPr>
        <w:t>мин,</w:t>
      </w:r>
      <w:r>
        <w:rPr>
          <w:rStyle w:val="FontStyle483"/>
        </w:rPr>
        <w:t xml:space="preserve"> </w:t>
      </w: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время</w:t>
      </w:r>
      <w:r>
        <w:rPr>
          <w:rStyle w:val="FontStyle483"/>
        </w:rPr>
        <w:t xml:space="preserve"> </w:t>
      </w:r>
      <w:r>
        <w:rPr>
          <w:rStyle w:val="FontStyle483"/>
          <w:spacing w:val="0"/>
        </w:rPr>
        <w:t>как</w:t>
      </w:r>
      <w:r>
        <w:rPr>
          <w:rStyle w:val="FontStyle483"/>
        </w:rPr>
        <w:t xml:space="preserve"> </w:t>
      </w:r>
      <w:r>
        <w:rPr>
          <w:rStyle w:val="FontStyle483"/>
          <w:spacing w:val="0"/>
        </w:rPr>
        <w:t>при</w:t>
      </w:r>
      <w:r>
        <w:rPr>
          <w:rStyle w:val="FontStyle483"/>
        </w:rPr>
        <w:t xml:space="preserve"> </w:t>
      </w:r>
      <w:r>
        <w:rPr>
          <w:rStyle w:val="FontStyle483"/>
          <w:spacing w:val="0"/>
        </w:rPr>
        <w:t>активном</w:t>
      </w:r>
      <w:r>
        <w:rPr>
          <w:rStyle w:val="FontStyle483"/>
        </w:rPr>
        <w:t xml:space="preserve"> </w:t>
      </w:r>
      <w:r>
        <w:rPr>
          <w:rStyle w:val="FontStyle483"/>
          <w:spacing w:val="0"/>
        </w:rPr>
        <w:t>восстановлении (возвращение</w:t>
      </w:r>
      <w:r>
        <w:rPr>
          <w:rStyle w:val="FontStyle483"/>
        </w:rPr>
        <w:t xml:space="preserve"> </w:t>
      </w:r>
      <w:r>
        <w:rPr>
          <w:rStyle w:val="FontStyle483"/>
          <w:spacing w:val="0"/>
        </w:rPr>
        <w:t>на</w:t>
      </w:r>
      <w:r>
        <w:rPr>
          <w:rStyle w:val="FontStyle483"/>
        </w:rPr>
        <w:t xml:space="preserve"> </w:t>
      </w:r>
      <w:r>
        <w:rPr>
          <w:rStyle w:val="FontStyle483"/>
          <w:spacing w:val="0"/>
        </w:rPr>
        <w:t>базу</w:t>
      </w:r>
      <w:r>
        <w:rPr>
          <w:rStyle w:val="FontStyle483"/>
        </w:rPr>
        <w:t xml:space="preserve"> </w:t>
      </w:r>
      <w:r>
        <w:rPr>
          <w:rStyle w:val="FontStyle483"/>
          <w:spacing w:val="0"/>
        </w:rPr>
        <w:t>на</w:t>
      </w:r>
      <w:r>
        <w:rPr>
          <w:rStyle w:val="FontStyle483"/>
        </w:rPr>
        <w:t xml:space="preserve"> </w:t>
      </w:r>
      <w:r>
        <w:rPr>
          <w:rStyle w:val="FontStyle483"/>
          <w:spacing w:val="0"/>
        </w:rPr>
        <w:t>велосипедах</w:t>
      </w:r>
      <w:r>
        <w:rPr>
          <w:rStyle w:val="FontStyle483"/>
        </w:rPr>
        <w:t xml:space="preserve"> </w:t>
      </w:r>
      <w:r>
        <w:rPr>
          <w:rStyle w:val="FontStyle483"/>
          <w:spacing w:val="0"/>
        </w:rPr>
        <w:t>с</w:t>
      </w:r>
      <w:r>
        <w:rPr>
          <w:rStyle w:val="FontStyle483"/>
        </w:rPr>
        <w:t xml:space="preserve"> </w:t>
      </w:r>
      <w:r>
        <w:rPr>
          <w:rStyle w:val="FontStyle483"/>
          <w:spacing w:val="0"/>
        </w:rPr>
        <w:t>произвольной скоростью)</w:t>
      </w:r>
      <w:r>
        <w:rPr>
          <w:rStyle w:val="FontStyle483"/>
        </w:rPr>
        <w:t xml:space="preserve"> </w:t>
      </w:r>
      <w:r>
        <w:rPr>
          <w:rStyle w:val="FontStyle483"/>
          <w:spacing w:val="0"/>
        </w:rPr>
        <w:t>концентрация</w:t>
      </w:r>
      <w:r>
        <w:rPr>
          <w:rStyle w:val="FontStyle483"/>
        </w:rPr>
        <w:t xml:space="preserve"> </w:t>
      </w:r>
      <w:r>
        <w:rPr>
          <w:rStyle w:val="FontStyle483"/>
          <w:spacing w:val="0"/>
        </w:rPr>
        <w:t>их</w:t>
      </w:r>
      <w:r>
        <w:rPr>
          <w:rStyle w:val="FontStyle483"/>
        </w:rPr>
        <w:t xml:space="preserve"> </w:t>
      </w:r>
      <w:r>
        <w:rPr>
          <w:rStyle w:val="FontStyle483"/>
          <w:spacing w:val="0"/>
        </w:rPr>
        <w:t>снизилась</w:t>
      </w:r>
      <w:r>
        <w:rPr>
          <w:rStyle w:val="FontStyle483"/>
        </w:rPr>
        <w:t xml:space="preserve"> </w:t>
      </w:r>
      <w:r>
        <w:rPr>
          <w:rStyle w:val="FontStyle483"/>
          <w:spacing w:val="0"/>
        </w:rPr>
        <w:t>на</w:t>
      </w:r>
      <w:r>
        <w:rPr>
          <w:rStyle w:val="FontStyle483"/>
        </w:rPr>
        <w:t xml:space="preserve"> </w:t>
      </w:r>
      <w:r>
        <w:rPr>
          <w:rStyle w:val="FontStyle483"/>
          <w:spacing w:val="0"/>
        </w:rPr>
        <w:t>65%</w:t>
      </w:r>
      <w:r>
        <w:rPr>
          <w:rStyle w:val="FontStyle483"/>
        </w:rPr>
        <w:t xml:space="preserve"> </w:t>
      </w:r>
      <w:r>
        <w:rPr>
          <w:rStyle w:val="FontStyle483"/>
          <w:spacing w:val="0"/>
        </w:rPr>
        <w:t>(</w:t>
      </w:r>
      <w:r>
        <w:rPr>
          <w:rStyle w:val="FontStyle483"/>
          <w:spacing w:val="0"/>
          <w:vertAlign w:val="subscript"/>
        </w:rPr>
        <w:t>В</w:t>
      </w:r>
      <w:r>
        <w:rPr>
          <w:rStyle w:val="FontStyle483"/>
        </w:rPr>
        <w:t xml:space="preserve"> </w:t>
      </w:r>
      <w:r>
        <w:rPr>
          <w:rStyle w:val="FontStyle483"/>
          <w:spacing w:val="0"/>
        </w:rPr>
        <w:t>п.</w:t>
      </w:r>
      <w:r>
        <w:rPr>
          <w:rStyle w:val="FontStyle483"/>
        </w:rPr>
        <w:t xml:space="preserve"> </w:t>
      </w:r>
      <w:r>
        <w:rPr>
          <w:rStyle w:val="FontStyle483"/>
          <w:spacing w:val="0"/>
        </w:rPr>
        <w:t>Лог-вин,</w:t>
      </w:r>
      <w:r>
        <w:rPr>
          <w:rStyle w:val="FontStyle483"/>
        </w:rPr>
        <w:t xml:space="preserve">   </w:t>
      </w:r>
      <w:r>
        <w:rPr>
          <w:rStyle w:val="FontStyle483"/>
          <w:spacing w:val="0"/>
        </w:rPr>
        <w:t>1986).</w:t>
      </w:r>
      <w:r>
        <w:rPr>
          <w:rStyle w:val="FontStyle483"/>
        </w:rPr>
        <w:t xml:space="preserve">   </w:t>
      </w:r>
      <w:r>
        <w:rPr>
          <w:rStyle w:val="FontStyle483"/>
          <w:spacing w:val="0"/>
        </w:rPr>
        <w:t>Однако</w:t>
      </w:r>
      <w:r>
        <w:rPr>
          <w:rStyle w:val="FontStyle483"/>
        </w:rPr>
        <w:t xml:space="preserve">   </w:t>
      </w:r>
      <w:r>
        <w:rPr>
          <w:rStyle w:val="FontStyle483"/>
          <w:spacing w:val="0"/>
        </w:rPr>
        <w:t>в</w:t>
      </w:r>
      <w:r>
        <w:rPr>
          <w:rStyle w:val="FontStyle483"/>
        </w:rPr>
        <w:t xml:space="preserve">   </w:t>
      </w:r>
      <w:r>
        <w:rPr>
          <w:rStyle w:val="FontStyle483"/>
          <w:spacing w:val="0"/>
        </w:rPr>
        <w:t>таких</w:t>
      </w:r>
      <w:r>
        <w:rPr>
          <w:rStyle w:val="FontStyle483"/>
        </w:rPr>
        <w:t xml:space="preserve">   </w:t>
      </w:r>
      <w:r>
        <w:rPr>
          <w:rStyle w:val="FontStyle483"/>
          <w:spacing w:val="0"/>
        </w:rPr>
        <w:t>случаях</w:t>
      </w:r>
      <w:r>
        <w:rPr>
          <w:rStyle w:val="FontStyle483"/>
        </w:rPr>
        <w:t xml:space="preserve">   </w:t>
      </w:r>
      <w:r>
        <w:rPr>
          <w:rStyle w:val="FontStyle483"/>
          <w:spacing w:val="0"/>
        </w:rPr>
        <w:t>используются легкие</w:t>
      </w:r>
      <w:r>
        <w:rPr>
          <w:rStyle w:val="FontStyle483"/>
        </w:rPr>
        <w:t xml:space="preserve"> </w:t>
      </w:r>
      <w:r>
        <w:rPr>
          <w:rStyle w:val="FontStyle483"/>
          <w:spacing w:val="0"/>
        </w:rPr>
        <w:t>нагрузки,</w:t>
      </w:r>
      <w:r>
        <w:rPr>
          <w:rStyle w:val="FontStyle483"/>
        </w:rPr>
        <w:t xml:space="preserve"> </w:t>
      </w:r>
      <w:r>
        <w:rPr>
          <w:rStyle w:val="FontStyle483"/>
          <w:spacing w:val="0"/>
        </w:rPr>
        <w:t>тогда</w:t>
      </w:r>
      <w:r>
        <w:rPr>
          <w:rStyle w:val="FontStyle483"/>
        </w:rPr>
        <w:t xml:space="preserve"> </w:t>
      </w:r>
      <w:r>
        <w:rPr>
          <w:rStyle w:val="FontStyle483"/>
          <w:spacing w:val="0"/>
        </w:rPr>
        <w:t>как</w:t>
      </w:r>
      <w:r>
        <w:rPr>
          <w:rStyle w:val="FontStyle483"/>
        </w:rPr>
        <w:t xml:space="preserve"> </w:t>
      </w:r>
      <w:r>
        <w:rPr>
          <w:rStyle w:val="FontStyle483"/>
          <w:spacing w:val="0"/>
        </w:rPr>
        <w:t>в</w:t>
      </w:r>
      <w:r>
        <w:rPr>
          <w:rStyle w:val="FontStyle483"/>
        </w:rPr>
        <w:t xml:space="preserve"> </w:t>
      </w:r>
      <w:r>
        <w:rPr>
          <w:rStyle w:val="FontStyle483"/>
          <w:spacing w:val="0"/>
        </w:rPr>
        <w:t>приведенных</w:t>
      </w:r>
      <w:r>
        <w:rPr>
          <w:rStyle w:val="FontStyle483"/>
        </w:rPr>
        <w:t xml:space="preserve"> </w:t>
      </w:r>
      <w:r>
        <w:rPr>
          <w:rStyle w:val="FontStyle483"/>
          <w:spacing w:val="0"/>
        </w:rPr>
        <w:t>выше</w:t>
      </w:r>
      <w:r>
        <w:rPr>
          <w:rStyle w:val="FontStyle483"/>
        </w:rPr>
        <w:t xml:space="preserve"> </w:t>
      </w:r>
      <w:r>
        <w:rPr>
          <w:rStyle w:val="FontStyle483"/>
          <w:spacing w:val="0"/>
        </w:rPr>
        <w:t>исследо</w:t>
      </w:r>
      <w:r>
        <w:rPr>
          <w:rStyle w:val="FontStyle483"/>
          <w:spacing w:val="0"/>
        </w:rPr>
        <w:softHyphen/>
        <w:t>ваниях</w:t>
      </w:r>
      <w:r>
        <w:rPr>
          <w:rStyle w:val="FontStyle483"/>
        </w:rPr>
        <w:t xml:space="preserve"> </w:t>
      </w:r>
      <w:r>
        <w:rPr>
          <w:rStyle w:val="FontStyle483"/>
          <w:spacing w:val="0"/>
        </w:rPr>
        <w:t>—</w:t>
      </w:r>
      <w:r>
        <w:rPr>
          <w:rStyle w:val="FontStyle483"/>
        </w:rPr>
        <w:t xml:space="preserve"> </w:t>
      </w:r>
      <w:r>
        <w:rPr>
          <w:rStyle w:val="FontStyle483"/>
          <w:spacing w:val="0"/>
        </w:rPr>
        <w:t>работа</w:t>
      </w:r>
      <w:r>
        <w:rPr>
          <w:rStyle w:val="FontStyle483"/>
        </w:rPr>
        <w:t xml:space="preserve"> </w:t>
      </w:r>
      <w:r>
        <w:rPr>
          <w:rStyle w:val="FontStyle483"/>
          <w:spacing w:val="0"/>
        </w:rPr>
        <w:t>довольно</w:t>
      </w:r>
      <w:r>
        <w:rPr>
          <w:rStyle w:val="FontStyle483"/>
        </w:rPr>
        <w:t xml:space="preserve"> </w:t>
      </w:r>
      <w:r>
        <w:rPr>
          <w:rStyle w:val="FontStyle483"/>
          <w:spacing w:val="0"/>
        </w:rPr>
        <w:t>высокой</w:t>
      </w:r>
      <w:r>
        <w:rPr>
          <w:rStyle w:val="FontStyle483"/>
        </w:rPr>
        <w:t xml:space="preserve"> </w:t>
      </w:r>
      <w:r>
        <w:rPr>
          <w:rStyle w:val="FontStyle483"/>
          <w:spacing w:val="0"/>
        </w:rPr>
        <w:t>интенсивности,</w:t>
      </w:r>
      <w:r>
        <w:rPr>
          <w:rStyle w:val="FontStyle483"/>
        </w:rPr>
        <w:t xml:space="preserve"> </w:t>
      </w:r>
      <w:r>
        <w:rPr>
          <w:rStyle w:val="FontStyle483"/>
          <w:spacing w:val="0"/>
        </w:rPr>
        <w:t>что,</w:t>
      </w:r>
    </w:p>
    <w:p w:rsidR="00D57188" w:rsidRDefault="001C5317">
      <w:pPr>
        <w:pStyle w:val="Style85"/>
        <w:widowControl/>
        <w:spacing w:before="38" w:line="168" w:lineRule="exact"/>
        <w:rPr>
          <w:rStyle w:val="FontStyle483"/>
          <w:spacing w:val="0"/>
        </w:rPr>
      </w:pPr>
      <w:r>
        <w:rPr>
          <w:rStyle w:val="FontStyle483"/>
          <w:spacing w:val="0"/>
        </w:rPr>
        <w:t>судя</w:t>
      </w:r>
      <w:r>
        <w:rPr>
          <w:rStyle w:val="FontStyle483"/>
        </w:rPr>
        <w:t xml:space="preserve"> </w:t>
      </w:r>
      <w:r>
        <w:rPr>
          <w:rStyle w:val="FontStyle483"/>
          <w:spacing w:val="0"/>
        </w:rPr>
        <w:t>по</w:t>
      </w:r>
      <w:r>
        <w:rPr>
          <w:rStyle w:val="FontStyle483"/>
        </w:rPr>
        <w:t xml:space="preserve"> </w:t>
      </w:r>
      <w:r>
        <w:rPr>
          <w:rStyle w:val="FontStyle483"/>
          <w:spacing w:val="0"/>
        </w:rPr>
        <w:t>результатам</w:t>
      </w:r>
      <w:r>
        <w:rPr>
          <w:rStyle w:val="FontStyle483"/>
        </w:rPr>
        <w:t xml:space="preserve"> </w:t>
      </w:r>
      <w:r>
        <w:rPr>
          <w:rStyle w:val="FontStyle483"/>
          <w:spacing w:val="0"/>
        </w:rPr>
        <w:t>практических</w:t>
      </w:r>
      <w:r>
        <w:rPr>
          <w:rStyle w:val="FontStyle483"/>
        </w:rPr>
        <w:t xml:space="preserve"> </w:t>
      </w:r>
      <w:r>
        <w:rPr>
          <w:rStyle w:val="FontStyle483"/>
          <w:spacing w:val="0"/>
        </w:rPr>
        <w:t>экспериментов,</w:t>
      </w:r>
      <w:r>
        <w:rPr>
          <w:rStyle w:val="FontStyle483"/>
        </w:rPr>
        <w:t xml:space="preserve"> </w:t>
      </w:r>
      <w:r>
        <w:rPr>
          <w:rStyle w:val="FontStyle483"/>
          <w:spacing w:val="0"/>
        </w:rPr>
        <w:t>более эффективно.</w:t>
      </w:r>
    </w:p>
    <w:p w:rsidR="00D57188" w:rsidRDefault="001C5317">
      <w:pPr>
        <w:pStyle w:val="Style168"/>
        <w:widowControl/>
        <w:spacing w:line="192" w:lineRule="exact"/>
        <w:rPr>
          <w:rStyle w:val="FontStyle483"/>
          <w:spacing w:val="0"/>
        </w:rPr>
      </w:pPr>
      <w:r>
        <w:rPr>
          <w:rStyle w:val="FontStyle483"/>
          <w:spacing w:val="0"/>
        </w:rPr>
        <w:t>Так,</w:t>
      </w:r>
      <w:r>
        <w:rPr>
          <w:rStyle w:val="FontStyle483"/>
        </w:rPr>
        <w:t xml:space="preserve"> </w:t>
      </w:r>
      <w:r>
        <w:rPr>
          <w:rStyle w:val="FontStyle483"/>
          <w:spacing w:val="0"/>
        </w:rPr>
        <w:t>установлено</w:t>
      </w:r>
      <w:r>
        <w:rPr>
          <w:rStyle w:val="FontStyle483"/>
        </w:rPr>
        <w:t xml:space="preserve"> </w:t>
      </w:r>
      <w:r>
        <w:rPr>
          <w:rStyle w:val="FontStyle483"/>
          <w:spacing w:val="0"/>
        </w:rPr>
        <w:t>(А.</w:t>
      </w:r>
      <w:r>
        <w:rPr>
          <w:rStyle w:val="FontStyle483"/>
        </w:rPr>
        <w:t xml:space="preserve"> </w:t>
      </w:r>
      <w:r>
        <w:rPr>
          <w:rStyle w:val="FontStyle483"/>
          <w:spacing w:val="0"/>
        </w:rPr>
        <w:t>Р.</w:t>
      </w:r>
      <w:r>
        <w:rPr>
          <w:rStyle w:val="FontStyle483"/>
        </w:rPr>
        <w:t xml:space="preserve"> </w:t>
      </w:r>
      <w:r>
        <w:rPr>
          <w:rStyle w:val="FontStyle483"/>
          <w:spacing w:val="0"/>
        </w:rPr>
        <w:t>Гринь,</w:t>
      </w:r>
      <w:r>
        <w:rPr>
          <w:rStyle w:val="FontStyle483"/>
        </w:rPr>
        <w:t xml:space="preserve"> </w:t>
      </w:r>
      <w:r>
        <w:rPr>
          <w:rStyle w:val="FontStyle483"/>
          <w:spacing w:val="0"/>
        </w:rPr>
        <w:t>1984),</w:t>
      </w:r>
      <w:r>
        <w:rPr>
          <w:rStyle w:val="FontStyle483"/>
        </w:rPr>
        <w:t xml:space="preserve"> </w:t>
      </w:r>
      <w:r>
        <w:rPr>
          <w:rStyle w:val="FontStyle483"/>
          <w:spacing w:val="0"/>
        </w:rPr>
        <w:t>что</w:t>
      </w:r>
      <w:r>
        <w:rPr>
          <w:rStyle w:val="FontStyle483"/>
        </w:rPr>
        <w:t xml:space="preserve"> </w:t>
      </w:r>
      <w:r>
        <w:rPr>
          <w:rStyle w:val="FontStyle483"/>
          <w:spacing w:val="0"/>
        </w:rPr>
        <w:t>в</w:t>
      </w:r>
      <w:r>
        <w:rPr>
          <w:rStyle w:val="FontStyle483"/>
        </w:rPr>
        <w:t xml:space="preserve"> </w:t>
      </w:r>
      <w:r>
        <w:rPr>
          <w:rStyle w:val="FontStyle483"/>
          <w:spacing w:val="0"/>
        </w:rPr>
        <w:t>тренировке бегунов</w:t>
      </w:r>
      <w:r>
        <w:rPr>
          <w:rStyle w:val="FontStyle483"/>
        </w:rPr>
        <w:t xml:space="preserve"> </w:t>
      </w:r>
      <w:r>
        <w:rPr>
          <w:rStyle w:val="FontStyle483"/>
          <w:spacing w:val="0"/>
        </w:rPr>
        <w:t>на</w:t>
      </w:r>
      <w:r>
        <w:rPr>
          <w:rStyle w:val="FontStyle483"/>
        </w:rPr>
        <w:t xml:space="preserve"> </w:t>
      </w:r>
      <w:r>
        <w:rPr>
          <w:rStyle w:val="FontStyle483"/>
          <w:spacing w:val="0"/>
        </w:rPr>
        <w:t>средние</w:t>
      </w:r>
      <w:r>
        <w:rPr>
          <w:rStyle w:val="FontStyle483"/>
        </w:rPr>
        <w:t xml:space="preserve"> </w:t>
      </w:r>
      <w:r>
        <w:rPr>
          <w:rStyle w:val="FontStyle483"/>
          <w:spacing w:val="0"/>
        </w:rPr>
        <w:t>дистанции</w:t>
      </w:r>
      <w:r>
        <w:rPr>
          <w:rStyle w:val="FontStyle483"/>
        </w:rPr>
        <w:t xml:space="preserve"> </w:t>
      </w:r>
      <w:r>
        <w:rPr>
          <w:rStyle w:val="FontStyle483"/>
          <w:spacing w:val="0"/>
        </w:rPr>
        <w:t>заполнение</w:t>
      </w:r>
      <w:r>
        <w:rPr>
          <w:rStyle w:val="FontStyle483"/>
        </w:rPr>
        <w:t xml:space="preserve"> </w:t>
      </w:r>
      <w:r>
        <w:rPr>
          <w:rStyle w:val="FontStyle483"/>
          <w:spacing w:val="0"/>
        </w:rPr>
        <w:t>интервалов отдыха</w:t>
      </w:r>
      <w:r>
        <w:rPr>
          <w:rStyle w:val="FontStyle483"/>
        </w:rPr>
        <w:t xml:space="preserve"> </w:t>
      </w:r>
      <w:r>
        <w:rPr>
          <w:rStyle w:val="FontStyle483"/>
          <w:spacing w:val="0"/>
        </w:rPr>
        <w:t>между</w:t>
      </w:r>
      <w:r>
        <w:rPr>
          <w:rStyle w:val="FontStyle483"/>
        </w:rPr>
        <w:t xml:space="preserve"> </w:t>
      </w:r>
      <w:r>
        <w:rPr>
          <w:rStyle w:val="FontStyle483"/>
          <w:spacing w:val="0"/>
        </w:rPr>
        <w:t>повторными</w:t>
      </w:r>
      <w:r>
        <w:rPr>
          <w:rStyle w:val="FontStyle483"/>
        </w:rPr>
        <w:t xml:space="preserve"> </w:t>
      </w:r>
      <w:r>
        <w:rPr>
          <w:rStyle w:val="FontStyle483"/>
          <w:spacing w:val="0"/>
        </w:rPr>
        <w:t>пробежками</w:t>
      </w:r>
      <w:r>
        <w:rPr>
          <w:rStyle w:val="FontStyle483"/>
        </w:rPr>
        <w:t xml:space="preserve"> </w:t>
      </w:r>
      <w:r>
        <w:rPr>
          <w:rStyle w:val="FontStyle483"/>
          <w:spacing w:val="0"/>
        </w:rPr>
        <w:t>отрезков</w:t>
      </w:r>
      <w:r>
        <w:rPr>
          <w:rStyle w:val="FontStyle483"/>
        </w:rPr>
        <w:t xml:space="preserve"> </w:t>
      </w:r>
      <w:r>
        <w:rPr>
          <w:rStyle w:val="FontStyle483"/>
          <w:spacing w:val="0"/>
        </w:rPr>
        <w:t>200</w:t>
      </w:r>
      <w:r>
        <w:rPr>
          <w:rStyle w:val="FontStyle483"/>
        </w:rPr>
        <w:t xml:space="preserve"> </w:t>
      </w:r>
      <w:r>
        <w:rPr>
          <w:rStyle w:val="FontStyle483"/>
          <w:spacing w:val="0"/>
        </w:rPr>
        <w:t>м бегом</w:t>
      </w:r>
      <w:r>
        <w:rPr>
          <w:rStyle w:val="FontStyle483"/>
        </w:rPr>
        <w:t xml:space="preserve"> </w:t>
      </w:r>
      <w:r>
        <w:rPr>
          <w:rStyle w:val="FontStyle483"/>
          <w:spacing w:val="0"/>
        </w:rPr>
        <w:t>трусцой</w:t>
      </w:r>
      <w:r>
        <w:rPr>
          <w:rStyle w:val="FontStyle483"/>
        </w:rPr>
        <w:t xml:space="preserve"> </w:t>
      </w:r>
      <w:r>
        <w:rPr>
          <w:rStyle w:val="FontStyle483"/>
          <w:spacing w:val="0"/>
        </w:rPr>
        <w:t>(ЧСС</w:t>
      </w:r>
      <w:r>
        <w:rPr>
          <w:rStyle w:val="FontStyle483"/>
        </w:rPr>
        <w:t xml:space="preserve"> </w:t>
      </w:r>
      <w:r>
        <w:rPr>
          <w:rStyle w:val="FontStyle483"/>
          <w:spacing w:val="0"/>
        </w:rPr>
        <w:t>120</w:t>
      </w:r>
      <w:r>
        <w:rPr>
          <w:rStyle w:val="FontStyle483"/>
        </w:rPr>
        <w:t xml:space="preserve"> </w:t>
      </w:r>
      <w:r>
        <w:rPr>
          <w:rStyle w:val="FontStyle483"/>
          <w:spacing w:val="0"/>
        </w:rPr>
        <w:t>уд/мин)</w:t>
      </w:r>
      <w:r>
        <w:rPr>
          <w:rStyle w:val="FontStyle483"/>
        </w:rPr>
        <w:t xml:space="preserve"> </w:t>
      </w:r>
      <w:r>
        <w:rPr>
          <w:rStyle w:val="FontStyle483"/>
          <w:spacing w:val="0"/>
        </w:rPr>
        <w:t>обеспечивает</w:t>
      </w:r>
      <w:r>
        <w:rPr>
          <w:rStyle w:val="FontStyle483"/>
        </w:rPr>
        <w:t xml:space="preserve"> </w:t>
      </w:r>
      <w:r>
        <w:rPr>
          <w:rStyle w:val="FontStyle483"/>
          <w:spacing w:val="0"/>
        </w:rPr>
        <w:t>создание несколько</w:t>
      </w:r>
      <w:r>
        <w:rPr>
          <w:rStyle w:val="FontStyle483"/>
        </w:rPr>
        <w:t xml:space="preserve"> </w:t>
      </w:r>
      <w:r>
        <w:rPr>
          <w:rStyle w:val="FontStyle483"/>
          <w:spacing w:val="0"/>
        </w:rPr>
        <w:t>лучших</w:t>
      </w:r>
      <w:r>
        <w:rPr>
          <w:rStyle w:val="FontStyle483"/>
        </w:rPr>
        <w:t xml:space="preserve"> </w:t>
      </w:r>
      <w:r>
        <w:rPr>
          <w:rStyle w:val="FontStyle483"/>
          <w:spacing w:val="0"/>
        </w:rPr>
        <w:t>условий</w:t>
      </w:r>
      <w:r>
        <w:rPr>
          <w:rStyle w:val="FontStyle483"/>
        </w:rPr>
        <w:t xml:space="preserve"> </w:t>
      </w:r>
      <w:r>
        <w:rPr>
          <w:rStyle w:val="FontStyle483"/>
          <w:spacing w:val="0"/>
        </w:rPr>
        <w:t>для</w:t>
      </w:r>
      <w:r>
        <w:rPr>
          <w:rStyle w:val="FontStyle483"/>
        </w:rPr>
        <w:t xml:space="preserve"> </w:t>
      </w:r>
      <w:r>
        <w:rPr>
          <w:rStyle w:val="FontStyle483"/>
          <w:spacing w:val="0"/>
        </w:rPr>
        <w:t>повышения</w:t>
      </w:r>
      <w:r>
        <w:rPr>
          <w:rStyle w:val="FontStyle483"/>
        </w:rPr>
        <w:t xml:space="preserve"> </w:t>
      </w:r>
      <w:r>
        <w:rPr>
          <w:rStyle w:val="FontStyle483"/>
          <w:spacing w:val="0"/>
        </w:rPr>
        <w:t>экономичности последующей</w:t>
      </w:r>
      <w:r>
        <w:rPr>
          <w:rStyle w:val="FontStyle483"/>
        </w:rPr>
        <w:t xml:space="preserve"> </w:t>
      </w:r>
      <w:r>
        <w:rPr>
          <w:rStyle w:val="FontStyle483"/>
          <w:spacing w:val="0"/>
        </w:rPr>
        <w:t>нагрузки</w:t>
      </w:r>
      <w:r>
        <w:rPr>
          <w:rStyle w:val="FontStyle483"/>
        </w:rPr>
        <w:t xml:space="preserve"> </w:t>
      </w:r>
      <w:r>
        <w:rPr>
          <w:rStyle w:val="FontStyle483"/>
          <w:spacing w:val="0"/>
        </w:rPr>
        <w:t>аэробно-анаэробного</w:t>
      </w:r>
      <w:r>
        <w:rPr>
          <w:rStyle w:val="FontStyle483"/>
        </w:rPr>
        <w:t xml:space="preserve"> </w:t>
      </w:r>
      <w:r>
        <w:rPr>
          <w:rStyle w:val="FontStyle483"/>
          <w:spacing w:val="0"/>
        </w:rPr>
        <w:t>характера, чем</w:t>
      </w:r>
      <w:r>
        <w:rPr>
          <w:rStyle w:val="FontStyle483"/>
        </w:rPr>
        <w:t xml:space="preserve"> </w:t>
      </w:r>
      <w:r>
        <w:rPr>
          <w:rStyle w:val="FontStyle483"/>
          <w:spacing w:val="0"/>
        </w:rPr>
        <w:t>при</w:t>
      </w:r>
      <w:r>
        <w:rPr>
          <w:rStyle w:val="FontStyle483"/>
        </w:rPr>
        <w:t xml:space="preserve"> </w:t>
      </w:r>
      <w:r>
        <w:rPr>
          <w:rStyle w:val="FontStyle483"/>
          <w:spacing w:val="0"/>
        </w:rPr>
        <w:t>использовании</w:t>
      </w:r>
      <w:r>
        <w:rPr>
          <w:rStyle w:val="FontStyle483"/>
        </w:rPr>
        <w:t xml:space="preserve"> </w:t>
      </w:r>
      <w:r>
        <w:rPr>
          <w:rStyle w:val="FontStyle483"/>
          <w:spacing w:val="0"/>
        </w:rPr>
        <w:t>ходьбы.</w:t>
      </w:r>
      <w:r>
        <w:rPr>
          <w:rStyle w:val="FontStyle483"/>
        </w:rPr>
        <w:t xml:space="preserve"> </w:t>
      </w:r>
      <w:r>
        <w:rPr>
          <w:rStyle w:val="FontStyle483"/>
          <w:spacing w:val="0"/>
        </w:rPr>
        <w:t>К</w:t>
      </w:r>
      <w:r>
        <w:rPr>
          <w:rStyle w:val="FontStyle483"/>
        </w:rPr>
        <w:t xml:space="preserve"> </w:t>
      </w:r>
      <w:r>
        <w:rPr>
          <w:rStyle w:val="FontStyle483"/>
          <w:spacing w:val="0"/>
        </w:rPr>
        <w:t>концу</w:t>
      </w:r>
      <w:r>
        <w:rPr>
          <w:rStyle w:val="FontStyle483"/>
        </w:rPr>
        <w:t xml:space="preserve"> </w:t>
      </w:r>
      <w:r>
        <w:rPr>
          <w:rStyle w:val="FontStyle483"/>
          <w:spacing w:val="0"/>
        </w:rPr>
        <w:t>интервала</w:t>
      </w:r>
      <w:r>
        <w:rPr>
          <w:rStyle w:val="FontStyle483"/>
        </w:rPr>
        <w:t xml:space="preserve"> </w:t>
      </w:r>
      <w:r>
        <w:rPr>
          <w:rStyle w:val="FontStyle483"/>
          <w:spacing w:val="0"/>
        </w:rPr>
        <w:t>отды</w:t>
      </w:r>
      <w:r>
        <w:rPr>
          <w:rStyle w:val="FontStyle483"/>
          <w:spacing w:val="0"/>
        </w:rPr>
        <w:softHyphen/>
        <w:t>ха</w:t>
      </w:r>
      <w:r>
        <w:rPr>
          <w:rStyle w:val="FontStyle483"/>
        </w:rPr>
        <w:t xml:space="preserve"> </w:t>
      </w:r>
      <w:r>
        <w:rPr>
          <w:rStyle w:val="FontStyle483"/>
          <w:spacing w:val="0"/>
        </w:rPr>
        <w:t>наблюдалась</w:t>
      </w:r>
      <w:r>
        <w:rPr>
          <w:rStyle w:val="FontStyle483"/>
        </w:rPr>
        <w:t xml:space="preserve"> </w:t>
      </w:r>
      <w:r>
        <w:rPr>
          <w:rStyle w:val="FontStyle483"/>
          <w:spacing w:val="0"/>
        </w:rPr>
        <w:t>несколько</w:t>
      </w:r>
      <w:r>
        <w:rPr>
          <w:rStyle w:val="FontStyle483"/>
        </w:rPr>
        <w:t xml:space="preserve"> </w:t>
      </w:r>
      <w:r>
        <w:rPr>
          <w:rStyle w:val="FontStyle483"/>
          <w:spacing w:val="0"/>
        </w:rPr>
        <w:t>меньшая</w:t>
      </w:r>
      <w:r>
        <w:rPr>
          <w:rStyle w:val="FontStyle483"/>
        </w:rPr>
        <w:t xml:space="preserve"> </w:t>
      </w:r>
      <w:r>
        <w:rPr>
          <w:rStyle w:val="FontStyle483"/>
          <w:spacing w:val="0"/>
        </w:rPr>
        <w:t>концентрация</w:t>
      </w:r>
      <w:r>
        <w:rPr>
          <w:rStyle w:val="FontStyle483"/>
        </w:rPr>
        <w:t xml:space="preserve"> </w:t>
      </w:r>
      <w:r>
        <w:rPr>
          <w:rStyle w:val="FontStyle483"/>
          <w:spacing w:val="0"/>
        </w:rPr>
        <w:t>лакта</w:t>
      </w:r>
      <w:r>
        <w:rPr>
          <w:rStyle w:val="FontStyle483"/>
          <w:spacing w:val="0"/>
        </w:rPr>
        <w:softHyphen/>
        <w:t>та</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большее</w:t>
      </w:r>
      <w:r>
        <w:rPr>
          <w:rStyle w:val="FontStyle483"/>
        </w:rPr>
        <w:t xml:space="preserve"> </w:t>
      </w:r>
      <w:r>
        <w:rPr>
          <w:rStyle w:val="FontStyle483"/>
          <w:spacing w:val="0"/>
        </w:rPr>
        <w:t>содержание</w:t>
      </w:r>
      <w:r>
        <w:rPr>
          <w:rStyle w:val="FontStyle483"/>
        </w:rPr>
        <w:t xml:space="preserve"> </w:t>
      </w:r>
      <w:r>
        <w:rPr>
          <w:rStyle w:val="FontStyle483"/>
          <w:spacing w:val="0"/>
        </w:rPr>
        <w:t>глюкозы</w:t>
      </w:r>
      <w:r>
        <w:rPr>
          <w:rStyle w:val="FontStyle483"/>
        </w:rPr>
        <w:t xml:space="preserve"> </w:t>
      </w:r>
      <w:r>
        <w:rPr>
          <w:rStyle w:val="FontStyle483"/>
          <w:spacing w:val="0"/>
        </w:rPr>
        <w:t>и</w:t>
      </w:r>
      <w:r>
        <w:rPr>
          <w:rStyle w:val="FontStyle483"/>
        </w:rPr>
        <w:t xml:space="preserve"> </w:t>
      </w:r>
      <w:r>
        <w:rPr>
          <w:rStyle w:val="FontStyle483"/>
          <w:spacing w:val="0"/>
        </w:rPr>
        <w:t>гемоглобина, хотя</w:t>
      </w:r>
      <w:r>
        <w:rPr>
          <w:rStyle w:val="FontStyle483"/>
        </w:rPr>
        <w:t xml:space="preserve"> </w:t>
      </w:r>
      <w:r>
        <w:rPr>
          <w:rStyle w:val="FontStyle483"/>
          <w:spacing w:val="0"/>
        </w:rPr>
        <w:t>различия</w:t>
      </w:r>
      <w:r>
        <w:rPr>
          <w:rStyle w:val="FontStyle483"/>
        </w:rPr>
        <w:t xml:space="preserve"> </w:t>
      </w:r>
      <w:r>
        <w:rPr>
          <w:rStyle w:val="FontStyle483"/>
          <w:spacing w:val="0"/>
        </w:rPr>
        <w:t>по</w:t>
      </w:r>
      <w:r>
        <w:rPr>
          <w:rStyle w:val="FontStyle483"/>
        </w:rPr>
        <w:t xml:space="preserve"> </w:t>
      </w:r>
      <w:r>
        <w:rPr>
          <w:rStyle w:val="FontStyle483"/>
          <w:spacing w:val="0"/>
        </w:rPr>
        <w:t>сравнению</w:t>
      </w:r>
      <w:r>
        <w:rPr>
          <w:rStyle w:val="FontStyle483"/>
        </w:rPr>
        <w:t xml:space="preserve"> </w:t>
      </w:r>
      <w:r>
        <w:rPr>
          <w:rStyle w:val="FontStyle483"/>
          <w:spacing w:val="0"/>
        </w:rPr>
        <w:t>с</w:t>
      </w:r>
      <w:r>
        <w:rPr>
          <w:rStyle w:val="FontStyle483"/>
        </w:rPr>
        <w:t xml:space="preserve"> </w:t>
      </w:r>
      <w:r>
        <w:rPr>
          <w:rStyle w:val="FontStyle483"/>
          <w:spacing w:val="0"/>
        </w:rPr>
        <w:t>ходьбой</w:t>
      </w:r>
      <w:r>
        <w:rPr>
          <w:rStyle w:val="FontStyle483"/>
        </w:rPr>
        <w:t xml:space="preserve"> </w:t>
      </w:r>
      <w:r>
        <w:rPr>
          <w:rStyle w:val="FontStyle483"/>
          <w:spacing w:val="0"/>
        </w:rPr>
        <w:t>были</w:t>
      </w:r>
      <w:r>
        <w:rPr>
          <w:rStyle w:val="FontStyle483"/>
        </w:rPr>
        <w:t xml:space="preserve"> </w:t>
      </w:r>
      <w:r>
        <w:rPr>
          <w:rStyle w:val="FontStyle483"/>
          <w:spacing w:val="0"/>
        </w:rPr>
        <w:t>статисти</w:t>
      </w:r>
      <w:r>
        <w:rPr>
          <w:rStyle w:val="FontStyle483"/>
          <w:spacing w:val="0"/>
        </w:rPr>
        <w:softHyphen/>
        <w:t>чески</w:t>
      </w:r>
      <w:r>
        <w:rPr>
          <w:rStyle w:val="FontStyle483"/>
        </w:rPr>
        <w:t xml:space="preserve"> </w:t>
      </w:r>
      <w:r>
        <w:rPr>
          <w:rStyle w:val="FontStyle483"/>
          <w:spacing w:val="0"/>
        </w:rPr>
        <w:t>недостоверны.</w:t>
      </w:r>
      <w:r>
        <w:rPr>
          <w:rStyle w:val="FontStyle483"/>
        </w:rPr>
        <w:t xml:space="preserve"> </w:t>
      </w:r>
      <w:r>
        <w:rPr>
          <w:rStyle w:val="FontStyle483"/>
          <w:spacing w:val="0"/>
        </w:rPr>
        <w:t>В</w:t>
      </w:r>
      <w:r>
        <w:rPr>
          <w:rStyle w:val="FontStyle483"/>
        </w:rPr>
        <w:t xml:space="preserve"> </w:t>
      </w:r>
      <w:r>
        <w:rPr>
          <w:rStyle w:val="FontStyle483"/>
          <w:spacing w:val="0"/>
        </w:rPr>
        <w:t>случае</w:t>
      </w:r>
      <w:r>
        <w:rPr>
          <w:rStyle w:val="FontStyle483"/>
        </w:rPr>
        <w:t xml:space="preserve"> </w:t>
      </w:r>
      <w:r>
        <w:rPr>
          <w:rStyle w:val="FontStyle483"/>
          <w:spacing w:val="0"/>
        </w:rPr>
        <w:t>же</w:t>
      </w:r>
      <w:r>
        <w:rPr>
          <w:rStyle w:val="FontStyle483"/>
        </w:rPr>
        <w:t xml:space="preserve"> </w:t>
      </w:r>
      <w:r>
        <w:rPr>
          <w:rStyle w:val="FontStyle483"/>
          <w:spacing w:val="0"/>
        </w:rPr>
        <w:t>применения</w:t>
      </w:r>
      <w:r>
        <w:rPr>
          <w:rStyle w:val="FontStyle483"/>
        </w:rPr>
        <w:t xml:space="preserve"> </w:t>
      </w:r>
      <w:r>
        <w:rPr>
          <w:rStyle w:val="FontStyle483"/>
          <w:spacing w:val="0"/>
        </w:rPr>
        <w:t>между отрезками</w:t>
      </w:r>
      <w:r>
        <w:rPr>
          <w:rStyle w:val="FontStyle483"/>
        </w:rPr>
        <w:t xml:space="preserve"> </w:t>
      </w:r>
      <w:r>
        <w:rPr>
          <w:rStyle w:val="FontStyle483"/>
          <w:spacing w:val="0"/>
        </w:rPr>
        <w:t>более</w:t>
      </w:r>
      <w:r>
        <w:rPr>
          <w:rStyle w:val="FontStyle483"/>
        </w:rPr>
        <w:t xml:space="preserve"> </w:t>
      </w:r>
      <w:r>
        <w:rPr>
          <w:rStyle w:val="FontStyle483"/>
          <w:spacing w:val="0"/>
        </w:rPr>
        <w:t>интенсивного</w:t>
      </w:r>
      <w:r>
        <w:rPr>
          <w:rStyle w:val="FontStyle483"/>
        </w:rPr>
        <w:t xml:space="preserve"> </w:t>
      </w:r>
      <w:r>
        <w:rPr>
          <w:rStyle w:val="FontStyle483"/>
          <w:spacing w:val="0"/>
        </w:rPr>
        <w:t>бега</w:t>
      </w:r>
      <w:r>
        <w:rPr>
          <w:rStyle w:val="FontStyle483"/>
        </w:rPr>
        <w:t xml:space="preserve"> </w:t>
      </w:r>
      <w:r>
        <w:rPr>
          <w:rStyle w:val="FontStyle483"/>
          <w:spacing w:val="0"/>
        </w:rPr>
        <w:t>(ЧСС</w:t>
      </w:r>
      <w:r>
        <w:rPr>
          <w:rStyle w:val="FontStyle483"/>
        </w:rPr>
        <w:t xml:space="preserve"> </w:t>
      </w:r>
      <w:r>
        <w:rPr>
          <w:rStyle w:val="FontStyle483"/>
          <w:spacing w:val="0"/>
        </w:rPr>
        <w:t>140</w:t>
      </w:r>
      <w:r>
        <w:rPr>
          <w:rStyle w:val="FontStyle483"/>
        </w:rPr>
        <w:t xml:space="preserve"> </w:t>
      </w:r>
      <w:r>
        <w:rPr>
          <w:rStyle w:val="FontStyle483"/>
          <w:spacing w:val="0"/>
        </w:rPr>
        <w:t>уд/мин) в</w:t>
      </w:r>
      <w:r>
        <w:rPr>
          <w:rStyle w:val="FontStyle483"/>
        </w:rPr>
        <w:t xml:space="preserve"> </w:t>
      </w:r>
      <w:r>
        <w:rPr>
          <w:rStyle w:val="FontStyle483"/>
          <w:spacing w:val="0"/>
        </w:rPr>
        <w:t>конце</w:t>
      </w:r>
      <w:r>
        <w:rPr>
          <w:rStyle w:val="FontStyle483"/>
        </w:rPr>
        <w:t xml:space="preserve"> </w:t>
      </w:r>
      <w:r>
        <w:rPr>
          <w:rStyle w:val="FontStyle483"/>
          <w:spacing w:val="0"/>
        </w:rPr>
        <w:t>паузы</w:t>
      </w:r>
      <w:r>
        <w:rPr>
          <w:rStyle w:val="FontStyle483"/>
        </w:rPr>
        <w:t xml:space="preserve"> </w:t>
      </w:r>
      <w:r>
        <w:rPr>
          <w:rStyle w:val="FontStyle483"/>
          <w:spacing w:val="0"/>
        </w:rPr>
        <w:t>отдыха</w:t>
      </w:r>
      <w:r>
        <w:rPr>
          <w:rStyle w:val="FontStyle483"/>
        </w:rPr>
        <w:t xml:space="preserve"> </w:t>
      </w:r>
      <w:r>
        <w:rPr>
          <w:rStyle w:val="FontStyle483"/>
          <w:spacing w:val="0"/>
        </w:rPr>
        <w:t>отмечалось</w:t>
      </w:r>
      <w:r>
        <w:rPr>
          <w:rStyle w:val="FontStyle483"/>
        </w:rPr>
        <w:t xml:space="preserve"> </w:t>
      </w:r>
      <w:r>
        <w:rPr>
          <w:rStyle w:val="FontStyle483"/>
          <w:spacing w:val="0"/>
        </w:rPr>
        <w:t>большее</w:t>
      </w:r>
      <w:r>
        <w:rPr>
          <w:rStyle w:val="FontStyle483"/>
        </w:rPr>
        <w:t xml:space="preserve"> </w:t>
      </w:r>
      <w:r>
        <w:rPr>
          <w:rStyle w:val="FontStyle483"/>
          <w:spacing w:val="0"/>
        </w:rPr>
        <w:t>и</w:t>
      </w:r>
      <w:r>
        <w:rPr>
          <w:rStyle w:val="FontStyle483"/>
        </w:rPr>
        <w:t xml:space="preserve"> </w:t>
      </w:r>
      <w:r>
        <w:rPr>
          <w:rStyle w:val="FontStyle483"/>
          <w:spacing w:val="0"/>
        </w:rPr>
        <w:t>достоверное по</w:t>
      </w:r>
      <w:r>
        <w:rPr>
          <w:rStyle w:val="FontStyle483"/>
        </w:rPr>
        <w:t xml:space="preserve"> </w:t>
      </w:r>
      <w:r>
        <w:rPr>
          <w:rStyle w:val="FontStyle483"/>
          <w:spacing w:val="0"/>
        </w:rPr>
        <w:t>сравнению</w:t>
      </w:r>
      <w:r>
        <w:rPr>
          <w:rStyle w:val="FontStyle483"/>
        </w:rPr>
        <w:t xml:space="preserve"> </w:t>
      </w:r>
      <w:r>
        <w:rPr>
          <w:rStyle w:val="FontStyle483"/>
          <w:spacing w:val="0"/>
        </w:rPr>
        <w:t>с</w:t>
      </w:r>
      <w:r>
        <w:rPr>
          <w:rStyle w:val="FontStyle483"/>
        </w:rPr>
        <w:t xml:space="preserve"> </w:t>
      </w:r>
      <w:r>
        <w:rPr>
          <w:rStyle w:val="FontStyle483"/>
          <w:spacing w:val="0"/>
        </w:rPr>
        <w:t>бегом</w:t>
      </w:r>
      <w:r>
        <w:rPr>
          <w:rStyle w:val="FontStyle483"/>
        </w:rPr>
        <w:t xml:space="preserve"> </w:t>
      </w:r>
      <w:r>
        <w:rPr>
          <w:rStyle w:val="FontStyle483"/>
          <w:spacing w:val="0"/>
        </w:rPr>
        <w:t>трусцой</w:t>
      </w:r>
      <w:r>
        <w:rPr>
          <w:rStyle w:val="FontStyle483"/>
        </w:rPr>
        <w:t xml:space="preserve"> </w:t>
      </w:r>
      <w:r>
        <w:rPr>
          <w:rStyle w:val="FontStyle483"/>
          <w:spacing w:val="0"/>
        </w:rPr>
        <w:t>снижение</w:t>
      </w:r>
      <w:r>
        <w:rPr>
          <w:rStyle w:val="FontStyle483"/>
        </w:rPr>
        <w:t xml:space="preserve"> </w:t>
      </w:r>
      <w:r>
        <w:rPr>
          <w:rStyle w:val="FontStyle483"/>
          <w:spacing w:val="0"/>
        </w:rPr>
        <w:t>концентрации лактата.</w:t>
      </w:r>
      <w:r>
        <w:rPr>
          <w:rStyle w:val="FontStyle483"/>
        </w:rPr>
        <w:t xml:space="preserve"> </w:t>
      </w:r>
      <w:r>
        <w:rPr>
          <w:rStyle w:val="FontStyle483"/>
          <w:spacing w:val="0"/>
        </w:rPr>
        <w:t>Причем</w:t>
      </w:r>
      <w:r>
        <w:rPr>
          <w:rStyle w:val="FontStyle483"/>
        </w:rPr>
        <w:t xml:space="preserve"> </w:t>
      </w:r>
      <w:r>
        <w:rPr>
          <w:rStyle w:val="FontStyle483"/>
          <w:spacing w:val="0"/>
        </w:rPr>
        <w:t>пробегание</w:t>
      </w:r>
      <w:r>
        <w:rPr>
          <w:rStyle w:val="FontStyle483"/>
        </w:rPr>
        <w:t xml:space="preserve"> </w:t>
      </w:r>
      <w:r>
        <w:rPr>
          <w:rStyle w:val="FontStyle483"/>
          <w:spacing w:val="0"/>
        </w:rPr>
        <w:t>второго</w:t>
      </w:r>
      <w:r>
        <w:rPr>
          <w:rStyle w:val="FontStyle483"/>
        </w:rPr>
        <w:t xml:space="preserve"> </w:t>
      </w:r>
      <w:r>
        <w:rPr>
          <w:rStyle w:val="FontStyle483"/>
          <w:spacing w:val="0"/>
        </w:rPr>
        <w:t>отрезка</w:t>
      </w:r>
      <w:r>
        <w:rPr>
          <w:rStyle w:val="FontStyle483"/>
        </w:rPr>
        <w:t xml:space="preserve"> </w:t>
      </w:r>
      <w:r>
        <w:rPr>
          <w:rStyle w:val="FontStyle483"/>
          <w:spacing w:val="0"/>
        </w:rPr>
        <w:t>после</w:t>
      </w:r>
      <w:r>
        <w:rPr>
          <w:rStyle w:val="FontStyle483"/>
        </w:rPr>
        <w:t xml:space="preserve"> </w:t>
      </w:r>
      <w:r>
        <w:rPr>
          <w:rStyle w:val="FontStyle483"/>
          <w:spacing w:val="0"/>
        </w:rPr>
        <w:t>ис</w:t>
      </w:r>
      <w:r>
        <w:rPr>
          <w:rStyle w:val="FontStyle483"/>
          <w:spacing w:val="0"/>
        </w:rPr>
        <w:softHyphen/>
        <w:t>пользования</w:t>
      </w:r>
      <w:r>
        <w:rPr>
          <w:rStyle w:val="FontStyle483"/>
        </w:rPr>
        <w:t xml:space="preserve"> </w:t>
      </w:r>
      <w:r>
        <w:rPr>
          <w:rStyle w:val="FontStyle483"/>
          <w:spacing w:val="0"/>
        </w:rPr>
        <w:t>в</w:t>
      </w:r>
      <w:r>
        <w:rPr>
          <w:rStyle w:val="FontStyle483"/>
        </w:rPr>
        <w:t xml:space="preserve"> </w:t>
      </w:r>
      <w:r>
        <w:rPr>
          <w:rStyle w:val="FontStyle483"/>
          <w:spacing w:val="0"/>
        </w:rPr>
        <w:t>первом</w:t>
      </w:r>
      <w:r>
        <w:rPr>
          <w:rStyle w:val="FontStyle483"/>
        </w:rPr>
        <w:t xml:space="preserve"> </w:t>
      </w:r>
      <w:r>
        <w:rPr>
          <w:rStyle w:val="FontStyle483"/>
          <w:spacing w:val="0"/>
        </w:rPr>
        <w:t>интервале</w:t>
      </w:r>
      <w:r>
        <w:rPr>
          <w:rStyle w:val="FontStyle483"/>
        </w:rPr>
        <w:t xml:space="preserve"> </w:t>
      </w:r>
      <w:r>
        <w:rPr>
          <w:rStyle w:val="FontStyle483"/>
          <w:spacing w:val="0"/>
        </w:rPr>
        <w:t>отдыха</w:t>
      </w:r>
      <w:r>
        <w:rPr>
          <w:rStyle w:val="FontStyle483"/>
        </w:rPr>
        <w:t xml:space="preserve"> </w:t>
      </w:r>
      <w:r>
        <w:rPr>
          <w:rStyle w:val="FontStyle483"/>
          <w:spacing w:val="0"/>
        </w:rPr>
        <w:t>бега</w:t>
      </w:r>
      <w:r>
        <w:rPr>
          <w:rStyle w:val="FontStyle483"/>
        </w:rPr>
        <w:t xml:space="preserve"> </w:t>
      </w:r>
      <w:r>
        <w:rPr>
          <w:rStyle w:val="FontStyle483"/>
          <w:spacing w:val="0"/>
        </w:rPr>
        <w:t>трусцой с</w:t>
      </w:r>
      <w:r>
        <w:rPr>
          <w:rStyle w:val="FontStyle483"/>
        </w:rPr>
        <w:t xml:space="preserve"> </w:t>
      </w:r>
      <w:r>
        <w:rPr>
          <w:rStyle w:val="FontStyle483"/>
          <w:spacing w:val="0"/>
        </w:rPr>
        <w:t>ЧСС</w:t>
      </w:r>
      <w:r>
        <w:rPr>
          <w:rStyle w:val="FontStyle483"/>
        </w:rPr>
        <w:t xml:space="preserve"> </w:t>
      </w:r>
      <w:r>
        <w:rPr>
          <w:rStyle w:val="FontStyle483"/>
          <w:spacing w:val="0"/>
        </w:rPr>
        <w:t>120</w:t>
      </w:r>
      <w:r>
        <w:rPr>
          <w:rStyle w:val="FontStyle483"/>
        </w:rPr>
        <w:t xml:space="preserve"> </w:t>
      </w:r>
      <w:r>
        <w:rPr>
          <w:rStyle w:val="FontStyle483"/>
          <w:spacing w:val="0"/>
        </w:rPr>
        <w:t>уд/мин</w:t>
      </w:r>
      <w:r>
        <w:rPr>
          <w:rStyle w:val="FontStyle483"/>
        </w:rPr>
        <w:t xml:space="preserve"> </w:t>
      </w:r>
      <w:r>
        <w:rPr>
          <w:rStyle w:val="FontStyle483"/>
          <w:spacing w:val="0"/>
        </w:rPr>
        <w:t>вызывало</w:t>
      </w:r>
      <w:r>
        <w:rPr>
          <w:rStyle w:val="FontStyle483"/>
        </w:rPr>
        <w:t xml:space="preserve"> </w:t>
      </w:r>
      <w:r>
        <w:rPr>
          <w:rStyle w:val="FontStyle483"/>
          <w:spacing w:val="0"/>
        </w:rPr>
        <w:t>увеличение</w:t>
      </w:r>
      <w:r>
        <w:rPr>
          <w:rStyle w:val="FontStyle483"/>
        </w:rPr>
        <w:t xml:space="preserve"> </w:t>
      </w:r>
      <w:r>
        <w:rPr>
          <w:rStyle w:val="FontStyle483"/>
          <w:spacing w:val="0"/>
        </w:rPr>
        <w:t>концентрации лактата</w:t>
      </w:r>
      <w:r>
        <w:rPr>
          <w:rStyle w:val="FontStyle483"/>
        </w:rPr>
        <w:t xml:space="preserve"> </w:t>
      </w:r>
      <w:r>
        <w:rPr>
          <w:rStyle w:val="FontStyle483"/>
          <w:spacing w:val="0"/>
        </w:rPr>
        <w:t>до</w:t>
      </w:r>
      <w:r>
        <w:rPr>
          <w:rStyle w:val="FontStyle483"/>
        </w:rPr>
        <w:t xml:space="preserve"> </w:t>
      </w:r>
      <w:r>
        <w:rPr>
          <w:rStyle w:val="FontStyle483"/>
          <w:spacing w:val="0"/>
        </w:rPr>
        <w:t>103±0,34</w:t>
      </w:r>
      <w:r>
        <w:rPr>
          <w:rStyle w:val="FontStyle483"/>
        </w:rPr>
        <w:t xml:space="preserve"> </w:t>
      </w:r>
      <w:r>
        <w:rPr>
          <w:rStyle w:val="FontStyle483"/>
          <w:spacing w:val="0"/>
        </w:rPr>
        <w:t>мг%,</w:t>
      </w:r>
      <w:r>
        <w:rPr>
          <w:rStyle w:val="FontStyle483"/>
        </w:rPr>
        <w:t xml:space="preserve"> </w:t>
      </w:r>
      <w:r>
        <w:rPr>
          <w:rStyle w:val="FontStyle483"/>
          <w:spacing w:val="0"/>
        </w:rPr>
        <w:t>а</w:t>
      </w:r>
      <w:r>
        <w:rPr>
          <w:rStyle w:val="FontStyle483"/>
        </w:rPr>
        <w:t xml:space="preserve"> </w:t>
      </w:r>
      <w:r>
        <w:rPr>
          <w:rStyle w:val="FontStyle483"/>
          <w:spacing w:val="0"/>
        </w:rPr>
        <w:t>после</w:t>
      </w:r>
      <w:r>
        <w:rPr>
          <w:rStyle w:val="FontStyle483"/>
        </w:rPr>
        <w:t xml:space="preserve"> </w:t>
      </w:r>
      <w:r>
        <w:rPr>
          <w:rStyle w:val="FontStyle483"/>
          <w:spacing w:val="0"/>
        </w:rPr>
        <w:t>применения</w:t>
      </w:r>
      <w:r>
        <w:rPr>
          <w:rStyle w:val="FontStyle483"/>
        </w:rPr>
        <w:t xml:space="preserve"> </w:t>
      </w:r>
      <w:r>
        <w:rPr>
          <w:rStyle w:val="FontStyle483"/>
          <w:spacing w:val="0"/>
        </w:rPr>
        <w:t>бега с</w:t>
      </w:r>
      <w:r>
        <w:rPr>
          <w:rStyle w:val="FontStyle483"/>
        </w:rPr>
        <w:t xml:space="preserve"> </w:t>
      </w:r>
      <w:r>
        <w:rPr>
          <w:rStyle w:val="FontStyle483"/>
          <w:spacing w:val="0"/>
        </w:rPr>
        <w:t>ЧСС</w:t>
      </w:r>
      <w:r>
        <w:rPr>
          <w:rStyle w:val="FontStyle483"/>
        </w:rPr>
        <w:t xml:space="preserve"> </w:t>
      </w:r>
      <w:r>
        <w:rPr>
          <w:rStyle w:val="FontStyle483"/>
          <w:spacing w:val="0"/>
        </w:rPr>
        <w:t>140</w:t>
      </w:r>
      <w:r>
        <w:rPr>
          <w:rStyle w:val="FontStyle483"/>
        </w:rPr>
        <w:t xml:space="preserve"> </w:t>
      </w:r>
      <w:r>
        <w:rPr>
          <w:rStyle w:val="FontStyle483"/>
          <w:spacing w:val="0"/>
        </w:rPr>
        <w:t>уд/мин</w:t>
      </w:r>
      <w:r>
        <w:rPr>
          <w:rStyle w:val="FontStyle483"/>
        </w:rPr>
        <w:t xml:space="preserve"> </w:t>
      </w:r>
      <w:r>
        <w:rPr>
          <w:rStyle w:val="FontStyle483"/>
          <w:spacing w:val="0"/>
        </w:rPr>
        <w:t>^только</w:t>
      </w:r>
      <w:r>
        <w:rPr>
          <w:rStyle w:val="FontStyle483"/>
        </w:rPr>
        <w:t xml:space="preserve"> </w:t>
      </w:r>
      <w:r>
        <w:rPr>
          <w:rStyle w:val="FontStyle483"/>
          <w:spacing w:val="0"/>
        </w:rPr>
        <w:t>до</w:t>
      </w:r>
      <w:r>
        <w:rPr>
          <w:rStyle w:val="FontStyle483"/>
        </w:rPr>
        <w:t xml:space="preserve"> </w:t>
      </w:r>
      <w:r>
        <w:rPr>
          <w:rStyle w:val="FontStyle483"/>
          <w:spacing w:val="0"/>
        </w:rPr>
        <w:t>95±0,32</w:t>
      </w:r>
      <w:r>
        <w:rPr>
          <w:rStyle w:val="FontStyle483"/>
        </w:rPr>
        <w:t xml:space="preserve"> </w:t>
      </w:r>
      <w:r>
        <w:rPr>
          <w:rStyle w:val="FontStyle483"/>
          <w:spacing w:val="0"/>
        </w:rPr>
        <w:t>мг%.</w:t>
      </w:r>
      <w:r>
        <w:rPr>
          <w:rStyle w:val="FontStyle483"/>
        </w:rPr>
        <w:t xml:space="preserve"> </w:t>
      </w:r>
      <w:r>
        <w:rPr>
          <w:rStyle w:val="FontStyle483"/>
          <w:spacing w:val="0"/>
        </w:rPr>
        <w:t>Пробега</w:t>
      </w:r>
      <w:r>
        <w:rPr>
          <w:rStyle w:val="FontStyle483"/>
          <w:spacing w:val="0"/>
        </w:rPr>
        <w:softHyphen/>
        <w:t>ние</w:t>
      </w:r>
      <w:r>
        <w:rPr>
          <w:rStyle w:val="FontStyle483"/>
        </w:rPr>
        <w:t xml:space="preserve"> </w:t>
      </w:r>
      <w:r>
        <w:rPr>
          <w:rStyle w:val="FontStyle483"/>
          <w:spacing w:val="0"/>
        </w:rPr>
        <w:t>третьего</w:t>
      </w:r>
      <w:r>
        <w:rPr>
          <w:rStyle w:val="FontStyle483"/>
        </w:rPr>
        <w:t xml:space="preserve"> </w:t>
      </w:r>
      <w:r>
        <w:rPr>
          <w:rStyle w:val="FontStyle483"/>
          <w:spacing w:val="0"/>
        </w:rPr>
        <w:t>отрезка</w:t>
      </w:r>
      <w:r>
        <w:rPr>
          <w:rStyle w:val="FontStyle483"/>
        </w:rPr>
        <w:t xml:space="preserve"> </w:t>
      </w:r>
      <w:r>
        <w:rPr>
          <w:rStyle w:val="FontStyle483"/>
          <w:spacing w:val="0"/>
        </w:rPr>
        <w:t>привело</w:t>
      </w:r>
      <w:r>
        <w:rPr>
          <w:rStyle w:val="FontStyle483"/>
        </w:rPr>
        <w:t xml:space="preserve"> </w:t>
      </w:r>
      <w:r>
        <w:rPr>
          <w:rStyle w:val="FontStyle483"/>
          <w:spacing w:val="0"/>
        </w:rPr>
        <w:t>к</w:t>
      </w:r>
      <w:r>
        <w:rPr>
          <w:rStyle w:val="FontStyle483"/>
        </w:rPr>
        <w:t xml:space="preserve"> </w:t>
      </w:r>
      <w:r>
        <w:rPr>
          <w:rStyle w:val="FontStyle483"/>
          <w:spacing w:val="0"/>
        </w:rPr>
        <w:t>возрастанию</w:t>
      </w:r>
      <w:r>
        <w:rPr>
          <w:rStyle w:val="FontStyle483"/>
        </w:rPr>
        <w:t xml:space="preserve"> </w:t>
      </w:r>
      <w:r>
        <w:rPr>
          <w:rStyle w:val="FontStyle483"/>
          <w:spacing w:val="0"/>
        </w:rPr>
        <w:t>лактата соответственно</w:t>
      </w:r>
      <w:r>
        <w:rPr>
          <w:rStyle w:val="FontStyle483"/>
        </w:rPr>
        <w:t xml:space="preserve"> </w:t>
      </w:r>
      <w:r>
        <w:rPr>
          <w:rStyle w:val="FontStyle483"/>
          <w:spacing w:val="0"/>
        </w:rPr>
        <w:t>до</w:t>
      </w:r>
      <w:r>
        <w:rPr>
          <w:rStyle w:val="FontStyle483"/>
        </w:rPr>
        <w:t xml:space="preserve"> </w:t>
      </w:r>
      <w:r>
        <w:rPr>
          <w:rStyle w:val="FontStyle483"/>
          <w:spacing w:val="0"/>
        </w:rPr>
        <w:t>123</w:t>
      </w:r>
      <w:r>
        <w:rPr>
          <w:rStyle w:val="FontStyle483"/>
        </w:rPr>
        <w:t xml:space="preserve"> </w:t>
      </w:r>
      <w:r>
        <w:rPr>
          <w:rStyle w:val="FontStyle483"/>
          <w:spacing w:val="0"/>
        </w:rPr>
        <w:t>±0,4</w:t>
      </w:r>
      <w:r>
        <w:rPr>
          <w:rStyle w:val="FontStyle483"/>
        </w:rPr>
        <w:t xml:space="preserve"> </w:t>
      </w:r>
      <w:r>
        <w:rPr>
          <w:rStyle w:val="FontStyle483"/>
          <w:spacing w:val="0"/>
        </w:rPr>
        <w:t>и</w:t>
      </w:r>
      <w:r>
        <w:rPr>
          <w:rStyle w:val="FontStyle483"/>
        </w:rPr>
        <w:t xml:space="preserve"> </w:t>
      </w:r>
      <w:r>
        <w:rPr>
          <w:rStyle w:val="FontStyle483"/>
          <w:spacing w:val="0"/>
        </w:rPr>
        <w:t>106</w:t>
      </w:r>
      <w:r>
        <w:rPr>
          <w:rStyle w:val="FontStyle483"/>
        </w:rPr>
        <w:t xml:space="preserve"> </w:t>
      </w:r>
      <w:r>
        <w:rPr>
          <w:rStyle w:val="FontStyle483"/>
          <w:spacing w:val="0"/>
        </w:rPr>
        <w:t>±46</w:t>
      </w:r>
      <w:r>
        <w:rPr>
          <w:rStyle w:val="FontStyle483"/>
        </w:rPr>
        <w:t xml:space="preserve"> </w:t>
      </w:r>
      <w:r>
        <w:rPr>
          <w:rStyle w:val="FontStyle483"/>
          <w:spacing w:val="0"/>
        </w:rPr>
        <w:t>мг%.</w:t>
      </w:r>
    </w:p>
    <w:p w:rsidR="00D57188" w:rsidRDefault="001C5317">
      <w:pPr>
        <w:pStyle w:val="Style170"/>
        <w:widowControl/>
        <w:spacing w:before="5" w:line="192" w:lineRule="exact"/>
        <w:ind w:firstLine="293"/>
        <w:rPr>
          <w:rStyle w:val="FontStyle483"/>
          <w:spacing w:val="0"/>
        </w:rPr>
      </w:pPr>
      <w:r>
        <w:rPr>
          <w:rStyle w:val="FontStyle483"/>
          <w:spacing w:val="0"/>
        </w:rPr>
        <w:t>Развитие</w:t>
      </w:r>
      <w:r>
        <w:rPr>
          <w:rStyle w:val="FontStyle483"/>
        </w:rPr>
        <w:t xml:space="preserve"> </w:t>
      </w:r>
      <w:r>
        <w:rPr>
          <w:rStyle w:val="FontStyle483"/>
          <w:spacing w:val="0"/>
        </w:rPr>
        <w:t>выносливости</w:t>
      </w:r>
      <w:r>
        <w:rPr>
          <w:rStyle w:val="FontStyle483"/>
        </w:rPr>
        <w:t xml:space="preserve"> </w:t>
      </w:r>
      <w:r>
        <w:rPr>
          <w:rStyle w:val="FontStyle483"/>
          <w:spacing w:val="0"/>
        </w:rPr>
        <w:t>сопровождается</w:t>
      </w:r>
      <w:r>
        <w:rPr>
          <w:rStyle w:val="FontStyle483"/>
        </w:rPr>
        <w:t xml:space="preserve"> </w:t>
      </w:r>
      <w:r>
        <w:rPr>
          <w:rStyle w:val="FontStyle483"/>
          <w:spacing w:val="0"/>
        </w:rPr>
        <w:t>ярко</w:t>
      </w:r>
      <w:r>
        <w:rPr>
          <w:rStyle w:val="FontStyle483"/>
        </w:rPr>
        <w:t xml:space="preserve"> </w:t>
      </w:r>
      <w:r>
        <w:rPr>
          <w:rStyle w:val="FontStyle483"/>
          <w:spacing w:val="0"/>
        </w:rPr>
        <w:t>выра</w:t>
      </w:r>
      <w:r>
        <w:rPr>
          <w:rStyle w:val="FontStyle483"/>
          <w:spacing w:val="0"/>
        </w:rPr>
        <w:softHyphen/>
        <w:t>женной</w:t>
      </w:r>
      <w:r>
        <w:rPr>
          <w:rStyle w:val="FontStyle483"/>
        </w:rPr>
        <w:t xml:space="preserve"> </w:t>
      </w:r>
      <w:r>
        <w:rPr>
          <w:rStyle w:val="FontStyle483"/>
          <w:spacing w:val="0"/>
        </w:rPr>
        <w:t>экономизацией</w:t>
      </w:r>
      <w:r>
        <w:rPr>
          <w:rStyle w:val="FontStyle483"/>
        </w:rPr>
        <w:t xml:space="preserve"> </w:t>
      </w:r>
      <w:r>
        <w:rPr>
          <w:rStyle w:val="FontStyle483"/>
          <w:spacing w:val="0"/>
        </w:rPr>
        <w:t>в</w:t>
      </w:r>
      <w:r>
        <w:rPr>
          <w:rStyle w:val="FontStyle483"/>
        </w:rPr>
        <w:t xml:space="preserve"> </w:t>
      </w:r>
      <w:r>
        <w:rPr>
          <w:rStyle w:val="FontStyle483"/>
          <w:spacing w:val="0"/>
        </w:rPr>
        <w:t>использовании</w:t>
      </w:r>
      <w:r>
        <w:rPr>
          <w:rStyle w:val="FontStyle483"/>
        </w:rPr>
        <w:t xml:space="preserve"> </w:t>
      </w:r>
      <w:r>
        <w:rPr>
          <w:rStyle w:val="FontStyle483"/>
          <w:spacing w:val="0"/>
        </w:rPr>
        <w:t>энергетического потенциала</w:t>
      </w:r>
      <w:r>
        <w:rPr>
          <w:rStyle w:val="FontStyle483"/>
        </w:rPr>
        <w:t xml:space="preserve"> </w:t>
      </w:r>
      <w:r>
        <w:rPr>
          <w:rStyle w:val="FontStyle483"/>
          <w:spacing w:val="0"/>
        </w:rPr>
        <w:t>организма,</w:t>
      </w:r>
      <w:r>
        <w:rPr>
          <w:rStyle w:val="FontStyle483"/>
        </w:rPr>
        <w:t xml:space="preserve"> </w:t>
      </w:r>
      <w:r>
        <w:rPr>
          <w:rStyle w:val="FontStyle483"/>
          <w:spacing w:val="0"/>
        </w:rPr>
        <w:t>что</w:t>
      </w:r>
      <w:r>
        <w:rPr>
          <w:rStyle w:val="FontStyle483"/>
        </w:rPr>
        <w:t xml:space="preserve"> </w:t>
      </w:r>
      <w:r>
        <w:rPr>
          <w:rStyle w:val="FontStyle483"/>
          <w:spacing w:val="0"/>
        </w:rPr>
        <w:t>связано,</w:t>
      </w:r>
      <w:r>
        <w:rPr>
          <w:rStyle w:val="FontStyle483"/>
        </w:rPr>
        <w:t xml:space="preserve"> </w:t>
      </w:r>
      <w:r>
        <w:rPr>
          <w:rStyle w:val="FontStyle483"/>
          <w:spacing w:val="0"/>
        </w:rPr>
        <w:t>в</w:t>
      </w:r>
      <w:r>
        <w:rPr>
          <w:rStyle w:val="FontStyle483"/>
        </w:rPr>
        <w:t xml:space="preserve"> </w:t>
      </w:r>
      <w:r>
        <w:rPr>
          <w:rStyle w:val="FontStyle483"/>
          <w:spacing w:val="0"/>
        </w:rPr>
        <w:t>частности,</w:t>
      </w:r>
      <w:r>
        <w:rPr>
          <w:rStyle w:val="FontStyle483"/>
        </w:rPr>
        <w:t xml:space="preserve"> </w:t>
      </w:r>
      <w:r>
        <w:rPr>
          <w:rStyle w:val="FontStyle483"/>
          <w:spacing w:val="0"/>
        </w:rPr>
        <w:t>с</w:t>
      </w:r>
      <w:r>
        <w:rPr>
          <w:rStyle w:val="FontStyle483"/>
        </w:rPr>
        <w:t xml:space="preserve"> </w:t>
      </w:r>
      <w:r>
        <w:rPr>
          <w:rStyle w:val="FontStyle483"/>
          <w:spacing w:val="0"/>
        </w:rPr>
        <w:t>повы</w:t>
      </w:r>
      <w:r>
        <w:rPr>
          <w:rStyle w:val="FontStyle483"/>
          <w:spacing w:val="0"/>
        </w:rPr>
        <w:softHyphen/>
        <w:t>шением</w:t>
      </w:r>
      <w:r>
        <w:rPr>
          <w:rStyle w:val="FontStyle483"/>
        </w:rPr>
        <w:t xml:space="preserve"> </w:t>
      </w:r>
      <w:r>
        <w:rPr>
          <w:rStyle w:val="FontStyle483"/>
          <w:spacing w:val="0"/>
        </w:rPr>
        <w:t>утилизации</w:t>
      </w:r>
      <w:r>
        <w:rPr>
          <w:rStyle w:val="FontStyle483"/>
        </w:rPr>
        <w:t xml:space="preserve"> </w:t>
      </w:r>
      <w:r>
        <w:rPr>
          <w:rStyle w:val="FontStyle483"/>
          <w:spacing w:val="0"/>
        </w:rPr>
        <w:t>жиров</w:t>
      </w:r>
      <w:r>
        <w:rPr>
          <w:rStyle w:val="FontStyle483"/>
        </w:rPr>
        <w:t xml:space="preserve"> </w:t>
      </w:r>
      <w:r>
        <w:rPr>
          <w:rStyle w:val="FontStyle483"/>
          <w:spacing w:val="0"/>
        </w:rPr>
        <w:t>(липидов),</w:t>
      </w:r>
      <w:r>
        <w:rPr>
          <w:rStyle w:val="FontStyle483"/>
        </w:rPr>
        <w:t xml:space="preserve"> </w:t>
      </w:r>
      <w:r>
        <w:rPr>
          <w:rStyle w:val="FontStyle483"/>
          <w:spacing w:val="0"/>
        </w:rPr>
        <w:t>с</w:t>
      </w:r>
      <w:r>
        <w:rPr>
          <w:rStyle w:val="FontStyle483"/>
        </w:rPr>
        <w:t xml:space="preserve"> </w:t>
      </w:r>
      <w:r>
        <w:rPr>
          <w:rStyle w:val="FontStyle483"/>
          <w:spacing w:val="0"/>
        </w:rPr>
        <w:t>пропорциональ</w:t>
      </w:r>
      <w:r>
        <w:rPr>
          <w:rStyle w:val="FontStyle483"/>
          <w:spacing w:val="0"/>
        </w:rPr>
        <w:softHyphen/>
        <w:t>ным</w:t>
      </w:r>
      <w:r>
        <w:rPr>
          <w:rStyle w:val="FontStyle483"/>
        </w:rPr>
        <w:t xml:space="preserve"> </w:t>
      </w:r>
      <w:r>
        <w:rPr>
          <w:rStyle w:val="FontStyle483"/>
          <w:spacing w:val="0"/>
        </w:rPr>
        <w:t>понижением</w:t>
      </w:r>
      <w:r>
        <w:rPr>
          <w:rStyle w:val="FontStyle483"/>
        </w:rPr>
        <w:t xml:space="preserve"> </w:t>
      </w:r>
      <w:r>
        <w:rPr>
          <w:rStyle w:val="FontStyle483"/>
          <w:spacing w:val="0"/>
        </w:rPr>
        <w:t>утилизации</w:t>
      </w:r>
      <w:r>
        <w:rPr>
          <w:rStyle w:val="FontStyle483"/>
        </w:rPr>
        <w:t xml:space="preserve"> </w:t>
      </w:r>
      <w:r>
        <w:rPr>
          <w:rStyle w:val="FontStyle483"/>
          <w:spacing w:val="0"/>
        </w:rPr>
        <w:t>углеводов</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1.4). Продолжительная</w:t>
      </w:r>
      <w:r>
        <w:rPr>
          <w:rStyle w:val="FontStyle483"/>
        </w:rPr>
        <w:t xml:space="preserve"> </w:t>
      </w:r>
      <w:r>
        <w:rPr>
          <w:rStyle w:val="FontStyle483"/>
          <w:spacing w:val="0"/>
        </w:rPr>
        <w:t>работа</w:t>
      </w:r>
      <w:r>
        <w:rPr>
          <w:rStyle w:val="FontStyle483"/>
        </w:rPr>
        <w:t xml:space="preserve"> </w:t>
      </w:r>
      <w:r>
        <w:rPr>
          <w:rStyle w:val="FontStyle483"/>
          <w:spacing w:val="0"/>
        </w:rPr>
        <w:t>связана</w:t>
      </w:r>
      <w:r>
        <w:rPr>
          <w:rStyle w:val="FontStyle483"/>
        </w:rPr>
        <w:t xml:space="preserve"> </w:t>
      </w:r>
      <w:r>
        <w:rPr>
          <w:rStyle w:val="FontStyle483"/>
          <w:spacing w:val="0"/>
        </w:rPr>
        <w:t>с</w:t>
      </w:r>
      <w:r>
        <w:rPr>
          <w:rStyle w:val="FontStyle483"/>
        </w:rPr>
        <w:t xml:space="preserve"> </w:t>
      </w:r>
      <w:r>
        <w:rPr>
          <w:rStyle w:val="FontStyle483"/>
          <w:spacing w:val="0"/>
        </w:rPr>
        <w:t>истощением</w:t>
      </w:r>
      <w:r>
        <w:rPr>
          <w:rStyle w:val="FontStyle483"/>
        </w:rPr>
        <w:t xml:space="preserve"> </w:t>
      </w:r>
      <w:r>
        <w:rPr>
          <w:rStyle w:val="FontStyle483"/>
          <w:spacing w:val="0"/>
        </w:rPr>
        <w:t>запасов мышечного</w:t>
      </w:r>
      <w:r>
        <w:rPr>
          <w:rStyle w:val="FontStyle483"/>
        </w:rPr>
        <w:t xml:space="preserve"> </w:t>
      </w:r>
      <w:r>
        <w:rPr>
          <w:rStyle w:val="FontStyle483"/>
          <w:spacing w:val="0"/>
        </w:rPr>
        <w:t>гликогена</w:t>
      </w:r>
      <w:r>
        <w:rPr>
          <w:rStyle w:val="FontStyle483"/>
        </w:rPr>
        <w:t xml:space="preserve"> </w:t>
      </w:r>
      <w:r>
        <w:rPr>
          <w:rStyle w:val="FontStyle483"/>
          <w:spacing w:val="0"/>
        </w:rPr>
        <w:t>и</w:t>
      </w:r>
      <w:r>
        <w:rPr>
          <w:rStyle w:val="FontStyle483"/>
        </w:rPr>
        <w:t xml:space="preserve"> </w:t>
      </w:r>
      <w:r>
        <w:rPr>
          <w:rStyle w:val="FontStyle483"/>
          <w:spacing w:val="0"/>
        </w:rPr>
        <w:t>развитием</w:t>
      </w:r>
      <w:r>
        <w:rPr>
          <w:rStyle w:val="FontStyle483"/>
        </w:rPr>
        <w:t xml:space="preserve"> </w:t>
      </w:r>
      <w:r>
        <w:rPr>
          <w:rStyle w:val="FontStyle483"/>
          <w:spacing w:val="0"/>
        </w:rPr>
        <w:t>гипогликемии,</w:t>
      </w:r>
      <w:r>
        <w:rPr>
          <w:rStyle w:val="FontStyle483"/>
        </w:rPr>
        <w:t xml:space="preserve"> </w:t>
      </w:r>
      <w:r>
        <w:rPr>
          <w:rStyle w:val="FontStyle483"/>
          <w:spacing w:val="0"/>
        </w:rPr>
        <w:t>вызы</w:t>
      </w:r>
      <w:r>
        <w:rPr>
          <w:rStyle w:val="FontStyle483"/>
          <w:spacing w:val="0"/>
        </w:rPr>
        <w:softHyphen/>
        <w:t>вающей</w:t>
      </w:r>
      <w:r>
        <w:rPr>
          <w:rStyle w:val="FontStyle483"/>
        </w:rPr>
        <w:t xml:space="preserve"> </w:t>
      </w:r>
      <w:r>
        <w:rPr>
          <w:rStyle w:val="FontStyle483"/>
          <w:spacing w:val="0"/>
        </w:rPr>
        <w:t>утомление</w:t>
      </w:r>
      <w:r>
        <w:rPr>
          <w:rStyle w:val="FontStyle483"/>
        </w:rPr>
        <w:t xml:space="preserve"> </w:t>
      </w:r>
      <w:r>
        <w:rPr>
          <w:rStyle w:val="FontStyle483"/>
          <w:spacing w:val="0"/>
        </w:rPr>
        <w:t>и</w:t>
      </w:r>
      <w:r>
        <w:rPr>
          <w:rStyle w:val="FontStyle483"/>
        </w:rPr>
        <w:t xml:space="preserve"> </w:t>
      </w:r>
      <w:r>
        <w:rPr>
          <w:rStyle w:val="FontStyle483"/>
          <w:spacing w:val="0"/>
        </w:rPr>
        <w:t>снижение</w:t>
      </w:r>
      <w:r>
        <w:rPr>
          <w:rStyle w:val="FontStyle483"/>
        </w:rPr>
        <w:t xml:space="preserve"> </w:t>
      </w:r>
      <w:r>
        <w:rPr>
          <w:rStyle w:val="FontStyle483"/>
          <w:spacing w:val="0"/>
        </w:rPr>
        <w:t>работоспособности (Н.Н.Яковлев,</w:t>
      </w:r>
      <w:r>
        <w:rPr>
          <w:rStyle w:val="FontStyle483"/>
        </w:rPr>
        <w:t xml:space="preserve"> </w:t>
      </w:r>
      <w:r>
        <w:rPr>
          <w:rStyle w:val="FontStyle483"/>
          <w:spacing w:val="0"/>
        </w:rPr>
        <w:t>1978;</w:t>
      </w:r>
      <w:r>
        <w:rPr>
          <w:rStyle w:val="FontStyle483"/>
        </w:rPr>
        <w:t xml:space="preserve"> </w:t>
      </w:r>
      <w:r>
        <w:rPr>
          <w:rStyle w:val="FontStyle483"/>
          <w:spacing w:val="0"/>
        </w:rPr>
        <w:t>В.</w:t>
      </w:r>
      <w:r>
        <w:rPr>
          <w:rStyle w:val="FontStyle483"/>
        </w:rPr>
        <w:t xml:space="preserve"> </w:t>
      </w:r>
      <w:r>
        <w:rPr>
          <w:rStyle w:val="FontStyle483"/>
          <w:spacing w:val="0"/>
          <w:lang w:val="en-US"/>
        </w:rPr>
        <w:t>Saltin</w:t>
      </w:r>
      <w:r w:rsidRPr="00190123">
        <w:rPr>
          <w:rStyle w:val="FontStyle483"/>
          <w:spacing w:val="0"/>
        </w:rPr>
        <w:t>,</w:t>
      </w:r>
      <w:r w:rsidRPr="00190123">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Karlsson</w:t>
      </w:r>
      <w:r w:rsidRPr="00190123">
        <w:rPr>
          <w:rStyle w:val="FontStyle483"/>
          <w:spacing w:val="0"/>
        </w:rPr>
        <w:t>,</w:t>
      </w:r>
      <w:r w:rsidRPr="00190123">
        <w:rPr>
          <w:rStyle w:val="FontStyle483"/>
        </w:rPr>
        <w:t xml:space="preserve"> </w:t>
      </w:r>
      <w:r>
        <w:rPr>
          <w:rStyle w:val="FontStyle483"/>
          <w:spacing w:val="0"/>
        </w:rPr>
        <w:t xml:space="preserve">1971;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Keul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rPr>
        <w:t>Однако</w:t>
      </w:r>
      <w:r>
        <w:rPr>
          <w:rStyle w:val="FontStyle483"/>
        </w:rPr>
        <w:t xml:space="preserve"> </w:t>
      </w:r>
      <w:r>
        <w:rPr>
          <w:rStyle w:val="FontStyle483"/>
          <w:spacing w:val="0"/>
        </w:rPr>
        <w:t>утилизация</w:t>
      </w:r>
      <w:r>
        <w:rPr>
          <w:rStyle w:val="FontStyle483"/>
        </w:rPr>
        <w:t xml:space="preserve"> </w:t>
      </w:r>
      <w:r>
        <w:rPr>
          <w:rStyle w:val="FontStyle483"/>
          <w:spacing w:val="0"/>
        </w:rPr>
        <w:t>запасов</w:t>
      </w:r>
      <w:r>
        <w:rPr>
          <w:rStyle w:val="FontStyle483"/>
        </w:rPr>
        <w:t xml:space="preserve"> </w:t>
      </w:r>
      <w:r>
        <w:rPr>
          <w:rStyle w:val="FontStyle483"/>
          <w:spacing w:val="0"/>
        </w:rPr>
        <w:t>гликогена происходит</w:t>
      </w:r>
      <w:r>
        <w:rPr>
          <w:rStyle w:val="FontStyle483"/>
        </w:rPr>
        <w:t xml:space="preserve"> </w:t>
      </w:r>
      <w:r>
        <w:rPr>
          <w:rStyle w:val="FontStyle483"/>
          <w:spacing w:val="0"/>
        </w:rPr>
        <w:t>медленнее,</w:t>
      </w:r>
      <w:r>
        <w:rPr>
          <w:rStyle w:val="FontStyle483"/>
        </w:rPr>
        <w:t xml:space="preserve"> </w:t>
      </w:r>
      <w:r>
        <w:rPr>
          <w:rStyle w:val="FontStyle483"/>
          <w:spacing w:val="0"/>
        </w:rPr>
        <w:t>если</w:t>
      </w:r>
      <w:r>
        <w:rPr>
          <w:rStyle w:val="FontStyle483"/>
        </w:rPr>
        <w:t xml:space="preserve"> </w:t>
      </w:r>
      <w:r>
        <w:rPr>
          <w:rStyle w:val="FontStyle483"/>
          <w:spacing w:val="0"/>
        </w:rPr>
        <w:t>организм</w:t>
      </w:r>
      <w:r>
        <w:rPr>
          <w:rStyle w:val="FontStyle483"/>
        </w:rPr>
        <w:t xml:space="preserve"> </w:t>
      </w:r>
      <w:r>
        <w:rPr>
          <w:rStyle w:val="FontStyle483"/>
          <w:spacing w:val="0"/>
        </w:rPr>
        <w:t>адаптирован</w:t>
      </w:r>
      <w:r>
        <w:rPr>
          <w:rStyle w:val="FontStyle483"/>
        </w:rPr>
        <w:t xml:space="preserve"> </w:t>
      </w:r>
      <w:r>
        <w:rPr>
          <w:rStyle w:val="FontStyle483"/>
          <w:spacing w:val="0"/>
        </w:rPr>
        <w:t>к</w:t>
      </w:r>
      <w:r>
        <w:rPr>
          <w:rStyle w:val="FontStyle483"/>
        </w:rPr>
        <w:t xml:space="preserve"> </w:t>
      </w:r>
      <w:r>
        <w:rPr>
          <w:rStyle w:val="FontStyle483"/>
          <w:spacing w:val="0"/>
        </w:rPr>
        <w:t>такой работе</w:t>
      </w:r>
      <w:r>
        <w:rPr>
          <w:rStyle w:val="FontStyle483"/>
        </w:rPr>
        <w:t xml:space="preserve"> </w:t>
      </w:r>
      <w:r>
        <w:rPr>
          <w:rStyle w:val="FontStyle483"/>
          <w:spacing w:val="0"/>
        </w:rPr>
        <w:t>предыдущей</w:t>
      </w:r>
      <w:r>
        <w:rPr>
          <w:rStyle w:val="FontStyle483"/>
        </w:rPr>
        <w:t xml:space="preserve"> </w:t>
      </w:r>
      <w:r>
        <w:rPr>
          <w:rStyle w:val="FontStyle483"/>
          <w:spacing w:val="0"/>
        </w:rPr>
        <w:t>тренировкой</w:t>
      </w:r>
      <w:r>
        <w:rPr>
          <w:rStyle w:val="FontStyle483"/>
        </w:rPr>
        <w:t xml:space="preserve"> </w:t>
      </w:r>
      <w:r w:rsidRPr="00190123">
        <w:rPr>
          <w:rStyle w:val="FontStyle484"/>
        </w:rPr>
        <w:t>(</w:t>
      </w:r>
      <w:r>
        <w:rPr>
          <w:rStyle w:val="FontStyle484"/>
          <w:lang w:val="en-US"/>
        </w:rPr>
        <w:t>R</w:t>
      </w:r>
      <w:r w:rsidRPr="00190123">
        <w:rPr>
          <w:rStyle w:val="FontStyle484"/>
        </w:rPr>
        <w:t xml:space="preserve">. </w:t>
      </w:r>
      <w:r>
        <w:rPr>
          <w:rStyle w:val="FontStyle483"/>
          <w:spacing w:val="0"/>
          <w:lang w:val="en-US"/>
        </w:rPr>
        <w:t>Fitz</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1975). Замедленное</w:t>
      </w:r>
      <w:r>
        <w:rPr>
          <w:rStyle w:val="FontStyle483"/>
        </w:rPr>
        <w:t xml:space="preserve"> </w:t>
      </w:r>
      <w:r>
        <w:rPr>
          <w:rStyle w:val="FontStyle483"/>
          <w:spacing w:val="0"/>
        </w:rPr>
        <w:t>расщепление</w:t>
      </w:r>
      <w:r>
        <w:rPr>
          <w:rStyle w:val="FontStyle483"/>
        </w:rPr>
        <w:t xml:space="preserve"> </w:t>
      </w:r>
      <w:r>
        <w:rPr>
          <w:rStyle w:val="FontStyle483"/>
          <w:spacing w:val="0"/>
        </w:rPr>
        <w:t>углеводных</w:t>
      </w:r>
      <w:r>
        <w:rPr>
          <w:rStyle w:val="FontStyle483"/>
        </w:rPr>
        <w:t xml:space="preserve"> </w:t>
      </w:r>
      <w:r>
        <w:rPr>
          <w:rStyle w:val="FontStyle483"/>
          <w:spacing w:val="0"/>
        </w:rPr>
        <w:t>запасов</w:t>
      </w:r>
      <w:r>
        <w:rPr>
          <w:rStyle w:val="FontStyle483"/>
        </w:rPr>
        <w:t xml:space="preserve"> </w:t>
      </w:r>
      <w:r>
        <w:rPr>
          <w:rStyle w:val="FontStyle483"/>
          <w:spacing w:val="0"/>
        </w:rPr>
        <w:t>обеспечи</w:t>
      </w:r>
      <w:r>
        <w:rPr>
          <w:rStyle w:val="FontStyle483"/>
          <w:spacing w:val="0"/>
        </w:rPr>
        <w:softHyphen/>
        <w:t>вается,</w:t>
      </w:r>
      <w:r>
        <w:rPr>
          <w:rStyle w:val="FontStyle483"/>
        </w:rPr>
        <w:t xml:space="preserve"> </w:t>
      </w:r>
      <w:r>
        <w:rPr>
          <w:rStyle w:val="FontStyle483"/>
          <w:spacing w:val="0"/>
        </w:rPr>
        <w:t>во-первых,</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более</w:t>
      </w:r>
      <w:r>
        <w:rPr>
          <w:rStyle w:val="FontStyle483"/>
        </w:rPr>
        <w:t xml:space="preserve"> </w:t>
      </w:r>
      <w:r>
        <w:rPr>
          <w:rStyle w:val="FontStyle483"/>
          <w:spacing w:val="0"/>
        </w:rPr>
        <w:t>эффективного</w:t>
      </w:r>
      <w:r>
        <w:rPr>
          <w:rStyle w:val="FontStyle483"/>
        </w:rPr>
        <w:t xml:space="preserve"> </w:t>
      </w:r>
      <w:r>
        <w:rPr>
          <w:rStyle w:val="FontStyle483"/>
          <w:spacing w:val="0"/>
        </w:rPr>
        <w:t>их</w:t>
      </w:r>
      <w:r>
        <w:rPr>
          <w:rStyle w:val="FontStyle483"/>
        </w:rPr>
        <w:t xml:space="preserve"> </w:t>
      </w:r>
      <w:r>
        <w:rPr>
          <w:rStyle w:val="FontStyle483"/>
          <w:spacing w:val="0"/>
        </w:rPr>
        <w:t>исполь</w:t>
      </w:r>
      <w:r>
        <w:rPr>
          <w:rStyle w:val="FontStyle483"/>
          <w:spacing w:val="0"/>
        </w:rPr>
        <w:softHyphen/>
        <w:t>зования</w:t>
      </w:r>
      <w:r>
        <w:rPr>
          <w:rStyle w:val="FontStyle483"/>
        </w:rPr>
        <w:t xml:space="preserve"> </w:t>
      </w:r>
      <w:r>
        <w:rPr>
          <w:rStyle w:val="FontStyle483"/>
          <w:spacing w:val="0"/>
        </w:rPr>
        <w:t>и,</w:t>
      </w:r>
      <w:r>
        <w:rPr>
          <w:rStyle w:val="FontStyle483"/>
        </w:rPr>
        <w:t xml:space="preserve"> </w:t>
      </w:r>
      <w:r>
        <w:rPr>
          <w:rStyle w:val="FontStyle483"/>
          <w:spacing w:val="0"/>
        </w:rPr>
        <w:t>во-вторых,</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увеличения</w:t>
      </w:r>
      <w:r>
        <w:rPr>
          <w:rStyle w:val="FontStyle483"/>
        </w:rPr>
        <w:t xml:space="preserve"> </w:t>
      </w:r>
      <w:r>
        <w:rPr>
          <w:rStyle w:val="FontStyle483"/>
          <w:spacing w:val="0"/>
        </w:rPr>
        <w:t>доли</w:t>
      </w:r>
      <w:r>
        <w:rPr>
          <w:rStyle w:val="FontStyle483"/>
        </w:rPr>
        <w:t xml:space="preserve"> </w:t>
      </w:r>
      <w:r>
        <w:rPr>
          <w:rStyle w:val="FontStyle483"/>
          <w:spacing w:val="0"/>
        </w:rPr>
        <w:t>окисления липидов</w:t>
      </w:r>
      <w:r>
        <w:rPr>
          <w:rStyle w:val="FontStyle483"/>
        </w:rPr>
        <w:t xml:space="preserve"> </w:t>
      </w:r>
      <w:r>
        <w:rPr>
          <w:rStyle w:val="FontStyle483"/>
          <w:spacing w:val="0"/>
        </w:rPr>
        <w:t>в</w:t>
      </w:r>
      <w:r>
        <w:rPr>
          <w:rStyle w:val="FontStyle483"/>
        </w:rPr>
        <w:t xml:space="preserve"> </w:t>
      </w:r>
      <w:r>
        <w:rPr>
          <w:rStyle w:val="FontStyle483"/>
          <w:spacing w:val="0"/>
        </w:rPr>
        <w:t>общем</w:t>
      </w:r>
      <w:r>
        <w:rPr>
          <w:rStyle w:val="FontStyle483"/>
        </w:rPr>
        <w:t xml:space="preserve"> </w:t>
      </w:r>
      <w:r>
        <w:rPr>
          <w:rStyle w:val="FontStyle483"/>
          <w:spacing w:val="0"/>
        </w:rPr>
        <w:t>балансе</w:t>
      </w:r>
      <w:r>
        <w:rPr>
          <w:rStyle w:val="FontStyle483"/>
        </w:rPr>
        <w:t xml:space="preserve"> </w:t>
      </w:r>
      <w:r>
        <w:rPr>
          <w:rStyle w:val="FontStyle483"/>
          <w:spacing w:val="0"/>
        </w:rPr>
        <w:t>энергопродукции</w:t>
      </w:r>
      <w:r>
        <w:rPr>
          <w:rStyle w:val="FontStyle483"/>
        </w:rPr>
        <w:t xml:space="preserve">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Keul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 xml:space="preserve">., </w:t>
      </w:r>
      <w:r>
        <w:rPr>
          <w:rStyle w:val="FontStyle483"/>
          <w:spacing w:val="0"/>
        </w:rPr>
        <w:t>1972;</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Gollnick</w:t>
      </w:r>
      <w:r w:rsidRPr="00190123">
        <w:rPr>
          <w:rStyle w:val="FontStyle483"/>
          <w:spacing w:val="0"/>
        </w:rPr>
        <w:t>,</w:t>
      </w:r>
      <w:r w:rsidRPr="00190123">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Philip</w:t>
      </w:r>
      <w:r w:rsidRPr="00190123">
        <w:rPr>
          <w:rStyle w:val="FontStyle483"/>
          <w:spacing w:val="0"/>
        </w:rPr>
        <w:t>,</w:t>
      </w:r>
      <w:r w:rsidRPr="00190123">
        <w:rPr>
          <w:rStyle w:val="FontStyle483"/>
        </w:rPr>
        <w:t xml:space="preserve"> </w:t>
      </w:r>
      <w:r>
        <w:rPr>
          <w:rStyle w:val="FontStyle483"/>
          <w:spacing w:val="0"/>
        </w:rPr>
        <w:t>1974;</w:t>
      </w:r>
      <w:r>
        <w:rPr>
          <w:rStyle w:val="FontStyle483"/>
        </w:rPr>
        <w:t xml:space="preserve"> </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Ahlborg</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1985). Липиды</w:t>
      </w:r>
      <w:r>
        <w:rPr>
          <w:rStyle w:val="FontStyle483"/>
        </w:rPr>
        <w:t xml:space="preserve"> </w:t>
      </w:r>
      <w:r>
        <w:rPr>
          <w:rStyle w:val="FontStyle483"/>
          <w:spacing w:val="0"/>
        </w:rPr>
        <w:t>обладают</w:t>
      </w:r>
      <w:r>
        <w:rPr>
          <w:rStyle w:val="FontStyle483"/>
        </w:rPr>
        <w:t xml:space="preserve"> </w:t>
      </w:r>
      <w:r>
        <w:rPr>
          <w:rStyle w:val="FontStyle483"/>
          <w:spacing w:val="0"/>
        </w:rPr>
        <w:t>меньшей</w:t>
      </w:r>
      <w:r>
        <w:rPr>
          <w:rStyle w:val="FontStyle483"/>
        </w:rPr>
        <w:t xml:space="preserve"> </w:t>
      </w:r>
      <w:r>
        <w:rPr>
          <w:rStyle w:val="FontStyle483"/>
          <w:spacing w:val="0"/>
        </w:rPr>
        <w:t>энергетической</w:t>
      </w:r>
      <w:r>
        <w:rPr>
          <w:rStyle w:val="FontStyle483"/>
        </w:rPr>
        <w:t xml:space="preserve"> </w:t>
      </w:r>
      <w:r>
        <w:rPr>
          <w:rStyle w:val="FontStyle483"/>
          <w:spacing w:val="0"/>
        </w:rPr>
        <w:t>эффективно</w:t>
      </w:r>
      <w:r>
        <w:rPr>
          <w:rStyle w:val="FontStyle483"/>
          <w:spacing w:val="0"/>
        </w:rPr>
        <w:softHyphen/>
        <w:t>стью</w:t>
      </w:r>
      <w:r>
        <w:rPr>
          <w:rStyle w:val="FontStyle483"/>
        </w:rPr>
        <w:t xml:space="preserve"> </w:t>
      </w:r>
      <w:r>
        <w:rPr>
          <w:rStyle w:val="FontStyle483"/>
          <w:spacing w:val="0"/>
        </w:rPr>
        <w:t>по</w:t>
      </w:r>
      <w:r>
        <w:rPr>
          <w:rStyle w:val="FontStyle483"/>
        </w:rPr>
        <w:t xml:space="preserve"> </w:t>
      </w:r>
      <w:r>
        <w:rPr>
          <w:rStyle w:val="FontStyle483"/>
          <w:spacing w:val="0"/>
        </w:rPr>
        <w:t>сравнению</w:t>
      </w:r>
      <w:r>
        <w:rPr>
          <w:rStyle w:val="FontStyle483"/>
        </w:rPr>
        <w:t xml:space="preserve"> </w:t>
      </w:r>
      <w:r>
        <w:rPr>
          <w:rStyle w:val="FontStyle483"/>
          <w:spacing w:val="0"/>
        </w:rPr>
        <w:t>с</w:t>
      </w:r>
      <w:r>
        <w:rPr>
          <w:rStyle w:val="FontStyle483"/>
        </w:rPr>
        <w:t xml:space="preserve"> </w:t>
      </w:r>
      <w:r>
        <w:rPr>
          <w:rStyle w:val="FontStyle483"/>
          <w:spacing w:val="0"/>
        </w:rPr>
        <w:t>углеводами,</w:t>
      </w:r>
      <w:r>
        <w:rPr>
          <w:rStyle w:val="FontStyle483"/>
        </w:rPr>
        <w:t xml:space="preserve"> </w:t>
      </w:r>
      <w:r>
        <w:rPr>
          <w:rStyle w:val="FontStyle483"/>
          <w:spacing w:val="0"/>
        </w:rPr>
        <w:t>но,</w:t>
      </w:r>
      <w:r>
        <w:rPr>
          <w:rStyle w:val="FontStyle483"/>
        </w:rPr>
        <w:t xml:space="preserve"> </w:t>
      </w:r>
      <w:r>
        <w:rPr>
          <w:rStyle w:val="FontStyle483"/>
          <w:spacing w:val="0"/>
        </w:rPr>
        <w:t>будучи</w:t>
      </w:r>
      <w:r>
        <w:rPr>
          <w:rStyle w:val="FontStyle483"/>
        </w:rPr>
        <w:t xml:space="preserve"> </w:t>
      </w:r>
      <w:r>
        <w:rPr>
          <w:rStyle w:val="FontStyle483"/>
          <w:spacing w:val="0"/>
        </w:rPr>
        <w:t>использован</w:t>
      </w:r>
      <w:r>
        <w:rPr>
          <w:rStyle w:val="FontStyle483"/>
          <w:spacing w:val="0"/>
        </w:rPr>
        <w:softHyphen/>
        <w:t>ными</w:t>
      </w:r>
      <w:r>
        <w:rPr>
          <w:rStyle w:val="FontStyle483"/>
        </w:rPr>
        <w:t xml:space="preserve"> </w:t>
      </w:r>
      <w:r>
        <w:rPr>
          <w:rStyle w:val="FontStyle483"/>
          <w:spacing w:val="0"/>
        </w:rPr>
        <w:t>в</w:t>
      </w:r>
      <w:r>
        <w:rPr>
          <w:rStyle w:val="FontStyle483"/>
        </w:rPr>
        <w:t xml:space="preserve"> </w:t>
      </w:r>
      <w:r>
        <w:rPr>
          <w:rStyle w:val="FontStyle483"/>
          <w:spacing w:val="0"/>
        </w:rPr>
        <w:t>качестве</w:t>
      </w:r>
      <w:r>
        <w:rPr>
          <w:rStyle w:val="FontStyle483"/>
        </w:rPr>
        <w:t xml:space="preserve"> </w:t>
      </w:r>
      <w:r>
        <w:rPr>
          <w:rStyle w:val="FontStyle483"/>
          <w:spacing w:val="0"/>
        </w:rPr>
        <w:t>субстрата</w:t>
      </w:r>
      <w:r>
        <w:rPr>
          <w:rStyle w:val="FontStyle483"/>
        </w:rPr>
        <w:t xml:space="preserve"> </w:t>
      </w:r>
      <w:r>
        <w:rPr>
          <w:rStyle w:val="FontStyle483"/>
          <w:spacing w:val="0"/>
        </w:rPr>
        <w:t>окисления,</w:t>
      </w:r>
      <w:r>
        <w:rPr>
          <w:rStyle w:val="FontStyle483"/>
        </w:rPr>
        <w:t xml:space="preserve"> </w:t>
      </w:r>
      <w:r>
        <w:rPr>
          <w:rStyle w:val="FontStyle483"/>
          <w:spacing w:val="0"/>
        </w:rPr>
        <w:t>резко</w:t>
      </w:r>
      <w:r>
        <w:rPr>
          <w:rStyle w:val="FontStyle483"/>
        </w:rPr>
        <w:t xml:space="preserve"> </w:t>
      </w:r>
      <w:r>
        <w:rPr>
          <w:rStyle w:val="FontStyle483"/>
          <w:spacing w:val="0"/>
        </w:rPr>
        <w:t>повышают энергетическую</w:t>
      </w:r>
      <w:r>
        <w:rPr>
          <w:rStyle w:val="FontStyle483"/>
        </w:rPr>
        <w:t xml:space="preserve"> </w:t>
      </w:r>
      <w:r>
        <w:rPr>
          <w:rStyle w:val="FontStyle483"/>
          <w:spacing w:val="0"/>
        </w:rPr>
        <w:t>емкость</w:t>
      </w:r>
      <w:r>
        <w:rPr>
          <w:rStyle w:val="FontStyle483"/>
        </w:rPr>
        <w:t xml:space="preserve"> </w:t>
      </w:r>
      <w:r>
        <w:rPr>
          <w:rStyle w:val="FontStyle483"/>
          <w:spacing w:val="0"/>
        </w:rPr>
        <w:t>вследствие</w:t>
      </w:r>
      <w:r>
        <w:rPr>
          <w:rStyle w:val="FontStyle483"/>
        </w:rPr>
        <w:t xml:space="preserve"> </w:t>
      </w:r>
      <w:r>
        <w:rPr>
          <w:rStyle w:val="FontStyle483"/>
          <w:spacing w:val="0"/>
        </w:rPr>
        <w:t>их</w:t>
      </w:r>
      <w:r>
        <w:rPr>
          <w:rStyle w:val="FontStyle483"/>
        </w:rPr>
        <w:t xml:space="preserve"> </w:t>
      </w:r>
      <w:r>
        <w:rPr>
          <w:rStyle w:val="FontStyle483"/>
          <w:spacing w:val="0"/>
        </w:rPr>
        <w:t>практически</w:t>
      </w:r>
      <w:r>
        <w:rPr>
          <w:rStyle w:val="FontStyle483"/>
        </w:rPr>
        <w:t xml:space="preserve"> </w:t>
      </w:r>
      <w:r>
        <w:rPr>
          <w:rStyle w:val="FontStyle483"/>
          <w:spacing w:val="0"/>
        </w:rPr>
        <w:t>не</w:t>
      </w:r>
      <w:r>
        <w:rPr>
          <w:rStyle w:val="FontStyle483"/>
          <w:spacing w:val="0"/>
        </w:rPr>
        <w:softHyphen/>
        <w:t>исчерпаемых</w:t>
      </w:r>
      <w:r>
        <w:rPr>
          <w:rStyle w:val="FontStyle483"/>
        </w:rPr>
        <w:t xml:space="preserve"> </w:t>
      </w:r>
      <w:r>
        <w:rPr>
          <w:rStyle w:val="FontStyle483"/>
          <w:spacing w:val="0"/>
        </w:rPr>
        <w:t>запасов</w:t>
      </w:r>
      <w:r>
        <w:rPr>
          <w:rStyle w:val="FontStyle483"/>
        </w:rPr>
        <w:t xml:space="preserve"> </w:t>
      </w:r>
      <w:r>
        <w:rPr>
          <w:rStyle w:val="FontStyle483"/>
          <w:spacing w:val="0"/>
        </w:rPr>
        <w:t>в</w:t>
      </w:r>
      <w:r>
        <w:rPr>
          <w:rStyle w:val="FontStyle483"/>
        </w:rPr>
        <w:t xml:space="preserve"> </w:t>
      </w:r>
      <w:r>
        <w:rPr>
          <w:rStyle w:val="FontStyle483"/>
          <w:spacing w:val="0"/>
        </w:rPr>
        <w:t>организме</w:t>
      </w:r>
      <w:r>
        <w:rPr>
          <w:rStyle w:val="FontStyle483"/>
        </w:rPr>
        <w:t xml:space="preserve"> </w:t>
      </w:r>
      <w:r>
        <w:rPr>
          <w:rStyle w:val="FontStyle483"/>
          <w:spacing w:val="0"/>
        </w:rPr>
        <w:t>(А.</w:t>
      </w:r>
      <w:r>
        <w:rPr>
          <w:rStyle w:val="FontStyle483"/>
        </w:rPr>
        <w:t xml:space="preserve"> </w:t>
      </w:r>
      <w:r>
        <w:rPr>
          <w:rStyle w:val="FontStyle483"/>
          <w:spacing w:val="0"/>
        </w:rPr>
        <w:t>Ленинджер,</w:t>
      </w:r>
      <w:r>
        <w:rPr>
          <w:rStyle w:val="FontStyle483"/>
        </w:rPr>
        <w:t xml:space="preserve"> </w:t>
      </w:r>
      <w:r>
        <w:rPr>
          <w:rStyle w:val="FontStyle483"/>
          <w:spacing w:val="0"/>
        </w:rPr>
        <w:t>1974;</w:t>
      </w:r>
    </w:p>
    <w:p w:rsidR="00D57188" w:rsidRDefault="001C5317">
      <w:pPr>
        <w:pStyle w:val="Style46"/>
        <w:widowControl/>
        <w:spacing w:before="38" w:line="221" w:lineRule="exact"/>
        <w:rPr>
          <w:rStyle w:val="FontStyle483"/>
          <w:spacing w:val="0"/>
        </w:rPr>
      </w:pPr>
      <w:r>
        <w:rPr>
          <w:rStyle w:val="FontStyle483"/>
          <w:spacing w:val="0"/>
        </w:rPr>
        <w:lastRenderedPageBreak/>
        <w:t>Н</w:t>
      </w:r>
      <w:r>
        <w:rPr>
          <w:rStyle w:val="FontStyle483"/>
        </w:rPr>
        <w:t xml:space="preserve"> </w:t>
      </w:r>
      <w:r>
        <w:rPr>
          <w:rStyle w:val="FontStyle483"/>
          <w:spacing w:val="0"/>
        </w:rPr>
        <w:t>Н</w:t>
      </w:r>
      <w:r>
        <w:rPr>
          <w:rStyle w:val="FontStyle483"/>
        </w:rPr>
        <w:t xml:space="preserve"> </w:t>
      </w:r>
      <w:r>
        <w:rPr>
          <w:rStyle w:val="FontStyle483"/>
          <w:spacing w:val="0"/>
        </w:rPr>
        <w:t>Яковлев,</w:t>
      </w:r>
      <w:r>
        <w:rPr>
          <w:rStyle w:val="FontStyle483"/>
        </w:rPr>
        <w:t xml:space="preserve"> </w:t>
      </w:r>
      <w:r>
        <w:rPr>
          <w:rStyle w:val="FontStyle483"/>
          <w:spacing w:val="0"/>
        </w:rPr>
        <w:t>1974;</w:t>
      </w:r>
      <w:r>
        <w:rPr>
          <w:rStyle w:val="FontStyle483"/>
        </w:rPr>
        <w:t xml:space="preserve"> </w:t>
      </w:r>
      <w:r>
        <w:rPr>
          <w:rStyle w:val="FontStyle483"/>
          <w:spacing w:val="0"/>
        </w:rPr>
        <w:t>Л.</w:t>
      </w:r>
      <w:r>
        <w:rPr>
          <w:rStyle w:val="FontStyle483"/>
        </w:rPr>
        <w:t xml:space="preserve"> </w:t>
      </w:r>
      <w:r>
        <w:rPr>
          <w:rStyle w:val="FontStyle483"/>
          <w:spacing w:val="0"/>
        </w:rPr>
        <w:t>Е.</w:t>
      </w:r>
      <w:r>
        <w:rPr>
          <w:rStyle w:val="FontStyle483"/>
        </w:rPr>
        <w:t xml:space="preserve"> </w:t>
      </w:r>
      <w:r>
        <w:rPr>
          <w:rStyle w:val="FontStyle483"/>
          <w:spacing w:val="0"/>
        </w:rPr>
        <w:t>Панин,</w:t>
      </w:r>
      <w:r>
        <w:rPr>
          <w:rStyle w:val="FontStyle483"/>
        </w:rPr>
        <w:t xml:space="preserve"> </w:t>
      </w:r>
      <w:r>
        <w:rPr>
          <w:rStyle w:val="FontStyle483"/>
          <w:spacing w:val="0"/>
        </w:rPr>
        <w:t>1983;</w:t>
      </w:r>
      <w:r>
        <w:rPr>
          <w:rStyle w:val="FontStyle483"/>
        </w:rPr>
        <w:t xml:space="preserve"> </w:t>
      </w:r>
      <w:r>
        <w:rPr>
          <w:rStyle w:val="FontStyle483"/>
          <w:spacing w:val="0"/>
        </w:rPr>
        <w:t>С.</w:t>
      </w:r>
      <w:r>
        <w:rPr>
          <w:rStyle w:val="FontStyle483"/>
        </w:rPr>
        <w:t xml:space="preserve"> </w:t>
      </w:r>
      <w:r>
        <w:rPr>
          <w:rStyle w:val="FontStyle483"/>
          <w:spacing w:val="0"/>
        </w:rPr>
        <w:t>X.</w:t>
      </w:r>
      <w:r>
        <w:rPr>
          <w:rStyle w:val="FontStyle483"/>
        </w:rPr>
        <w:t xml:space="preserve"> </w:t>
      </w:r>
      <w:r>
        <w:rPr>
          <w:rStyle w:val="FontStyle483"/>
          <w:spacing w:val="0"/>
        </w:rPr>
        <w:t>Хайдаг, лпу,</w:t>
      </w:r>
      <w:r>
        <w:rPr>
          <w:rStyle w:val="FontStyle483"/>
        </w:rPr>
        <w:t xml:space="preserve"> </w:t>
      </w:r>
      <w:r>
        <w:rPr>
          <w:rStyle w:val="FontStyle483"/>
          <w:spacing w:val="0"/>
        </w:rPr>
        <w:t>1984).</w:t>
      </w:r>
    </w:p>
    <w:p w:rsidR="00D57188" w:rsidRDefault="001C5317">
      <w:pPr>
        <w:pStyle w:val="Style170"/>
        <w:widowControl/>
        <w:spacing w:line="202" w:lineRule="exact"/>
        <w:ind w:firstLine="302"/>
        <w:rPr>
          <w:rStyle w:val="FontStyle483"/>
          <w:spacing w:val="0"/>
        </w:rPr>
      </w:pPr>
      <w:r>
        <w:rPr>
          <w:rStyle w:val="FontStyle483"/>
          <w:spacing w:val="0"/>
        </w:rPr>
        <w:t>Имеется</w:t>
      </w:r>
      <w:r>
        <w:rPr>
          <w:rStyle w:val="FontStyle483"/>
        </w:rPr>
        <w:t xml:space="preserve"> </w:t>
      </w:r>
      <w:r>
        <w:rPr>
          <w:rStyle w:val="FontStyle483"/>
          <w:spacing w:val="0"/>
        </w:rPr>
        <w:t>уже</w:t>
      </w:r>
      <w:r>
        <w:rPr>
          <w:rStyle w:val="FontStyle483"/>
        </w:rPr>
        <w:t xml:space="preserve"> </w:t>
      </w:r>
      <w:r>
        <w:rPr>
          <w:rStyle w:val="FontStyle483"/>
          <w:spacing w:val="0"/>
        </w:rPr>
        <w:t>достаточно</w:t>
      </w:r>
      <w:r>
        <w:rPr>
          <w:rStyle w:val="FontStyle483"/>
        </w:rPr>
        <w:t xml:space="preserve"> </w:t>
      </w:r>
      <w:r>
        <w:rPr>
          <w:rStyle w:val="FontStyle483"/>
          <w:spacing w:val="0"/>
        </w:rPr>
        <w:t>обширный</w:t>
      </w:r>
      <w:r>
        <w:rPr>
          <w:rStyle w:val="FontStyle483"/>
        </w:rPr>
        <w:t xml:space="preserve"> </w:t>
      </w:r>
      <w:r>
        <w:rPr>
          <w:rStyle w:val="FontStyle483"/>
          <w:spacing w:val="0"/>
        </w:rPr>
        <w:t>экспериментальный материал,</w:t>
      </w:r>
      <w:r>
        <w:rPr>
          <w:rStyle w:val="FontStyle483"/>
        </w:rPr>
        <w:t xml:space="preserve"> </w:t>
      </w:r>
      <w:r>
        <w:rPr>
          <w:rStyle w:val="FontStyle483"/>
          <w:spacing w:val="0"/>
        </w:rPr>
        <w:t>свидетельствующий,</w:t>
      </w:r>
      <w:r>
        <w:rPr>
          <w:rStyle w:val="FontStyle483"/>
        </w:rPr>
        <w:t xml:space="preserve"> </w:t>
      </w:r>
      <w:r>
        <w:rPr>
          <w:rStyle w:val="FontStyle483"/>
          <w:spacing w:val="0"/>
        </w:rPr>
        <w:t>что</w:t>
      </w:r>
      <w:r>
        <w:rPr>
          <w:rStyle w:val="FontStyle483"/>
        </w:rPr>
        <w:t xml:space="preserve"> </w:t>
      </w:r>
      <w:r>
        <w:rPr>
          <w:rStyle w:val="FontStyle483"/>
          <w:spacing w:val="0"/>
        </w:rPr>
        <w:t>с</w:t>
      </w:r>
      <w:r>
        <w:rPr>
          <w:rStyle w:val="FontStyle483"/>
        </w:rPr>
        <w:t xml:space="preserve"> </w:t>
      </w:r>
      <w:r>
        <w:rPr>
          <w:rStyle w:val="FontStyle483"/>
          <w:spacing w:val="0"/>
        </w:rPr>
        <w:t>ростом</w:t>
      </w:r>
      <w:r>
        <w:rPr>
          <w:rStyle w:val="FontStyle483"/>
        </w:rPr>
        <w:t xml:space="preserve"> </w:t>
      </w:r>
      <w:r>
        <w:rPr>
          <w:rStyle w:val="FontStyle483"/>
          <w:spacing w:val="0"/>
        </w:rPr>
        <w:t>тренирован-ности</w:t>
      </w:r>
      <w:r>
        <w:rPr>
          <w:rStyle w:val="FontStyle483"/>
        </w:rPr>
        <w:t xml:space="preserve"> </w:t>
      </w:r>
      <w:r>
        <w:rPr>
          <w:rStyle w:val="FontStyle483"/>
          <w:spacing w:val="0"/>
        </w:rPr>
        <w:t>окисление</w:t>
      </w:r>
      <w:r>
        <w:rPr>
          <w:rStyle w:val="FontStyle483"/>
        </w:rPr>
        <w:t xml:space="preserve"> </w:t>
      </w:r>
      <w:r>
        <w:rPr>
          <w:rStyle w:val="FontStyle483"/>
          <w:spacing w:val="0"/>
        </w:rPr>
        <w:t>жиров</w:t>
      </w:r>
      <w:r>
        <w:rPr>
          <w:rStyle w:val="FontStyle483"/>
        </w:rPr>
        <w:t xml:space="preserve"> </w:t>
      </w:r>
      <w:r>
        <w:rPr>
          <w:rStyle w:val="FontStyle483"/>
          <w:spacing w:val="0"/>
        </w:rPr>
        <w:t>(их</w:t>
      </w:r>
      <w:r>
        <w:rPr>
          <w:rStyle w:val="FontStyle483"/>
        </w:rPr>
        <w:t xml:space="preserve"> </w:t>
      </w:r>
      <w:r>
        <w:rPr>
          <w:rStyle w:val="FontStyle483"/>
          <w:spacing w:val="0"/>
        </w:rPr>
        <w:t>транспортной</w:t>
      </w:r>
      <w:r>
        <w:rPr>
          <w:rStyle w:val="FontStyle483"/>
        </w:rPr>
        <w:t xml:space="preserve"> </w:t>
      </w:r>
      <w:r>
        <w:rPr>
          <w:rStyle w:val="FontStyle483"/>
          <w:spacing w:val="0"/>
        </w:rPr>
        <w:t>формы</w:t>
      </w:r>
      <w:r>
        <w:rPr>
          <w:rStyle w:val="FontStyle483"/>
        </w:rPr>
        <w:t xml:space="preserve"> </w:t>
      </w:r>
      <w:r>
        <w:rPr>
          <w:rStyle w:val="FontStyle483"/>
          <w:spacing w:val="0"/>
        </w:rPr>
        <w:t>—</w:t>
      </w:r>
      <w:r>
        <w:rPr>
          <w:rStyle w:val="FontStyle483"/>
        </w:rPr>
        <w:t xml:space="preserve"> </w:t>
      </w:r>
      <w:r>
        <w:rPr>
          <w:rStyle w:val="FontStyle483"/>
          <w:spacing w:val="0"/>
        </w:rPr>
        <w:t>н?. этерифицированных</w:t>
      </w:r>
      <w:r>
        <w:rPr>
          <w:rStyle w:val="FontStyle483"/>
        </w:rPr>
        <w:t xml:space="preserve"> </w:t>
      </w:r>
      <w:r>
        <w:rPr>
          <w:rStyle w:val="FontStyle483"/>
          <w:spacing w:val="0"/>
        </w:rPr>
        <w:t>жирных</w:t>
      </w:r>
      <w:r>
        <w:rPr>
          <w:rStyle w:val="FontStyle483"/>
        </w:rPr>
        <w:t xml:space="preserve"> </w:t>
      </w:r>
      <w:r>
        <w:rPr>
          <w:rStyle w:val="FontStyle483"/>
          <w:spacing w:val="0"/>
        </w:rPr>
        <w:t>кислот)</w:t>
      </w:r>
      <w:r>
        <w:rPr>
          <w:rStyle w:val="FontStyle483"/>
        </w:rPr>
        <w:t xml:space="preserve"> </w:t>
      </w:r>
      <w:r>
        <w:rPr>
          <w:rStyle w:val="FontStyle483"/>
          <w:spacing w:val="0"/>
        </w:rPr>
        <w:t>приобретает</w:t>
      </w:r>
      <w:r>
        <w:rPr>
          <w:rStyle w:val="FontStyle483"/>
        </w:rPr>
        <w:t xml:space="preserve"> </w:t>
      </w:r>
      <w:r>
        <w:rPr>
          <w:rStyle w:val="FontStyle483"/>
          <w:spacing w:val="0"/>
        </w:rPr>
        <w:t>перво</w:t>
      </w:r>
      <w:r>
        <w:rPr>
          <w:rStyle w:val="FontStyle483"/>
          <w:spacing w:val="0"/>
        </w:rPr>
        <w:softHyphen/>
        <w:t>степенную</w:t>
      </w:r>
      <w:r>
        <w:rPr>
          <w:rStyle w:val="FontStyle483"/>
        </w:rPr>
        <w:t xml:space="preserve"> </w:t>
      </w:r>
      <w:r>
        <w:rPr>
          <w:rStyle w:val="FontStyle483"/>
          <w:spacing w:val="0"/>
        </w:rPr>
        <w:t>роль</w:t>
      </w:r>
      <w:r>
        <w:rPr>
          <w:rStyle w:val="FontStyle483"/>
        </w:rPr>
        <w:t xml:space="preserve"> </w:t>
      </w:r>
      <w:r>
        <w:rPr>
          <w:rStyle w:val="FontStyle483"/>
          <w:spacing w:val="0"/>
        </w:rPr>
        <w:t>в</w:t>
      </w:r>
      <w:r>
        <w:rPr>
          <w:rStyle w:val="FontStyle483"/>
        </w:rPr>
        <w:t xml:space="preserve"> </w:t>
      </w:r>
      <w:r>
        <w:rPr>
          <w:rStyle w:val="FontStyle483"/>
          <w:spacing w:val="0"/>
        </w:rPr>
        <w:t>энергообеспечении</w:t>
      </w:r>
      <w:r>
        <w:rPr>
          <w:rStyle w:val="FontStyle483"/>
        </w:rPr>
        <w:t xml:space="preserve"> </w:t>
      </w:r>
      <w:r>
        <w:rPr>
          <w:rStyle w:val="FontStyle483"/>
          <w:spacing w:val="0"/>
        </w:rPr>
        <w:t>мышечной</w:t>
      </w:r>
      <w:r>
        <w:rPr>
          <w:rStyle w:val="FontStyle483"/>
        </w:rPr>
        <w:t xml:space="preserve"> </w:t>
      </w:r>
      <w:r>
        <w:rPr>
          <w:rStyle w:val="FontStyle483"/>
          <w:spacing w:val="0"/>
        </w:rPr>
        <w:t>деятель</w:t>
      </w:r>
      <w:r>
        <w:rPr>
          <w:rStyle w:val="FontStyle483"/>
          <w:spacing w:val="0"/>
        </w:rPr>
        <w:softHyphen/>
        <w:t>ности</w:t>
      </w:r>
      <w:r>
        <w:rPr>
          <w:rStyle w:val="FontStyle483"/>
        </w:rPr>
        <w:t xml:space="preserve"> </w:t>
      </w:r>
      <w:r>
        <w:rPr>
          <w:rStyle w:val="FontStyle484"/>
        </w:rPr>
        <w:t xml:space="preserve">(Н. </w:t>
      </w:r>
      <w:r>
        <w:rPr>
          <w:rStyle w:val="FontStyle483"/>
          <w:spacing w:val="0"/>
        </w:rPr>
        <w:t>Н.</w:t>
      </w:r>
      <w:r>
        <w:rPr>
          <w:rStyle w:val="FontStyle483"/>
        </w:rPr>
        <w:t xml:space="preserve"> </w:t>
      </w:r>
      <w:r>
        <w:rPr>
          <w:rStyle w:val="FontStyle483"/>
          <w:spacing w:val="0"/>
        </w:rPr>
        <w:t>Яковлев,</w:t>
      </w:r>
      <w:r>
        <w:rPr>
          <w:rStyle w:val="FontStyle483"/>
        </w:rPr>
        <w:t xml:space="preserve"> </w:t>
      </w:r>
      <w:r>
        <w:rPr>
          <w:rStyle w:val="FontStyle484"/>
        </w:rPr>
        <w:t xml:space="preserve">1974; С. П. </w:t>
      </w:r>
      <w:r>
        <w:rPr>
          <w:rStyle w:val="FontStyle483"/>
          <w:spacing w:val="0"/>
        </w:rPr>
        <w:t>Аникеева,</w:t>
      </w:r>
      <w:r>
        <w:rPr>
          <w:rStyle w:val="FontStyle483"/>
        </w:rPr>
        <w:t xml:space="preserve"> </w:t>
      </w:r>
      <w:r>
        <w:rPr>
          <w:rStyle w:val="FontStyle483"/>
          <w:spacing w:val="0"/>
        </w:rPr>
        <w:t>Ю.</w:t>
      </w:r>
      <w:r>
        <w:rPr>
          <w:rStyle w:val="FontStyle483"/>
        </w:rPr>
        <w:t xml:space="preserve"> </w:t>
      </w:r>
      <w:r>
        <w:rPr>
          <w:rStyle w:val="FontStyle483"/>
          <w:spacing w:val="0"/>
        </w:rPr>
        <w:t>М.</w:t>
      </w:r>
      <w:r>
        <w:rPr>
          <w:rStyle w:val="FontStyle483"/>
        </w:rPr>
        <w:t xml:space="preserve"> </w:t>
      </w:r>
      <w:r>
        <w:rPr>
          <w:rStyle w:val="FontStyle483"/>
          <w:spacing w:val="0"/>
        </w:rPr>
        <w:t>Штерн</w:t>
      </w:r>
      <w:r>
        <w:rPr>
          <w:rStyle w:val="FontStyle483"/>
          <w:spacing w:val="0"/>
        </w:rPr>
        <w:softHyphen/>
        <w:t>берг,</w:t>
      </w:r>
      <w:r>
        <w:rPr>
          <w:rStyle w:val="FontStyle483"/>
        </w:rPr>
        <w:t xml:space="preserve"> </w:t>
      </w:r>
      <w:r>
        <w:rPr>
          <w:rStyle w:val="FontStyle483"/>
          <w:spacing w:val="0"/>
        </w:rPr>
        <w:t>1981;</w:t>
      </w:r>
      <w:r>
        <w:rPr>
          <w:rStyle w:val="FontStyle483"/>
        </w:rPr>
        <w:t xml:space="preserve"> </w:t>
      </w:r>
      <w:r>
        <w:rPr>
          <w:rStyle w:val="FontStyle483"/>
          <w:spacing w:val="0"/>
        </w:rPr>
        <w:t>А.</w:t>
      </w:r>
      <w:r>
        <w:rPr>
          <w:rStyle w:val="FontStyle483"/>
        </w:rPr>
        <w:t xml:space="preserve"> </w:t>
      </w:r>
      <w:r>
        <w:rPr>
          <w:rStyle w:val="FontStyle483"/>
          <w:spacing w:val="0"/>
        </w:rPr>
        <w:t>А.</w:t>
      </w:r>
      <w:r>
        <w:rPr>
          <w:rStyle w:val="FontStyle483"/>
        </w:rPr>
        <w:t xml:space="preserve"> </w:t>
      </w:r>
      <w:r>
        <w:rPr>
          <w:rStyle w:val="FontStyle483"/>
          <w:spacing w:val="0"/>
        </w:rPr>
        <w:t>Чарыева</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sidRPr="00190123">
        <w:rPr>
          <w:rStyle w:val="FontStyle483"/>
          <w:spacing w:val="0"/>
          <w:lang w:val="en-US"/>
        </w:rPr>
        <w:t>1986;</w:t>
      </w:r>
      <w:r w:rsidRPr="00190123">
        <w:rPr>
          <w:rStyle w:val="FontStyle483"/>
          <w:lang w:val="en-US"/>
        </w:rPr>
        <w:t xml:space="preserve"> </w:t>
      </w:r>
      <w:r>
        <w:rPr>
          <w:rStyle w:val="FontStyle483"/>
          <w:spacing w:val="0"/>
        </w:rPr>
        <w:t>М</w:t>
      </w:r>
      <w:r w:rsidRPr="00190123">
        <w:rPr>
          <w:rStyle w:val="FontStyle483"/>
          <w:spacing w:val="0"/>
          <w:lang w:val="en-US"/>
        </w:rPr>
        <w:t>.</w:t>
      </w:r>
      <w:r w:rsidRPr="00190123">
        <w:rPr>
          <w:rStyle w:val="FontStyle483"/>
          <w:lang w:val="en-US"/>
        </w:rPr>
        <w:t xml:space="preserve"> </w:t>
      </w:r>
      <w:r>
        <w:rPr>
          <w:rStyle w:val="FontStyle483"/>
          <w:spacing w:val="0"/>
          <w:lang w:val="en-US"/>
        </w:rPr>
        <w:t>Lavoie</w:t>
      </w:r>
      <w:r>
        <w:rPr>
          <w:rStyle w:val="FontStyle483"/>
          <w:lang w:val="en-US"/>
        </w:rPr>
        <w:t xml:space="preserve"> </w:t>
      </w:r>
      <w:r>
        <w:rPr>
          <w:rStyle w:val="FontStyle483"/>
          <w:spacing w:val="0"/>
          <w:lang w:val="en-US"/>
        </w:rPr>
        <w:t>et</w:t>
      </w:r>
      <w:r>
        <w:rPr>
          <w:rStyle w:val="FontStyle483"/>
          <w:lang w:val="en-US"/>
        </w:rPr>
        <w:t xml:space="preserve"> </w:t>
      </w:r>
      <w:r>
        <w:rPr>
          <w:rStyle w:val="FontStyle483"/>
          <w:spacing w:val="0"/>
          <w:lang w:val="en-US"/>
        </w:rPr>
        <w:t xml:space="preserve">al </w:t>
      </w:r>
      <w:r w:rsidRPr="00190123">
        <w:rPr>
          <w:rStyle w:val="FontStyle483"/>
          <w:spacing w:val="0"/>
          <w:lang w:val="en-US"/>
        </w:rPr>
        <w:t>1983;</w:t>
      </w:r>
      <w:r w:rsidRPr="00190123">
        <w:rPr>
          <w:rStyle w:val="FontStyle483"/>
          <w:lang w:val="en-US"/>
        </w:rPr>
        <w:t xml:space="preserve"> </w:t>
      </w:r>
      <w:r>
        <w:rPr>
          <w:rStyle w:val="FontStyle483"/>
          <w:spacing w:val="0"/>
          <w:lang w:val="en-US"/>
        </w:rPr>
        <w:t>P.</w:t>
      </w:r>
      <w:r>
        <w:rPr>
          <w:rStyle w:val="FontStyle483"/>
          <w:lang w:val="en-US"/>
        </w:rPr>
        <w:t xml:space="preserve"> </w:t>
      </w:r>
      <w:r>
        <w:rPr>
          <w:rStyle w:val="FontStyle484"/>
          <w:lang w:val="en-US"/>
        </w:rPr>
        <w:t xml:space="preserve">Kanopka, </w:t>
      </w:r>
      <w:r w:rsidRPr="00190123">
        <w:rPr>
          <w:rStyle w:val="FontStyle483"/>
          <w:spacing w:val="0"/>
          <w:lang w:val="en-US"/>
        </w:rPr>
        <w:t>1</w:t>
      </w:r>
      <w:r>
        <w:rPr>
          <w:rStyle w:val="FontStyle483"/>
          <w:spacing w:val="0"/>
        </w:rPr>
        <w:t>У</w:t>
      </w:r>
      <w:r w:rsidRPr="00190123">
        <w:rPr>
          <w:rStyle w:val="FontStyle483"/>
          <w:spacing w:val="0"/>
          <w:lang w:val="en-US"/>
        </w:rPr>
        <w:t>81;</w:t>
      </w:r>
      <w:r w:rsidRPr="00190123">
        <w:rPr>
          <w:rStyle w:val="FontStyle483"/>
          <w:lang w:val="en-US"/>
        </w:rPr>
        <w:t xml:space="preserve"> </w:t>
      </w:r>
      <w:r>
        <w:rPr>
          <w:rStyle w:val="FontStyle483"/>
          <w:spacing w:val="0"/>
          <w:lang w:val="en-US"/>
        </w:rPr>
        <w:t>W.</w:t>
      </w:r>
      <w:r>
        <w:rPr>
          <w:rStyle w:val="FontStyle483"/>
          <w:lang w:val="en-US"/>
        </w:rPr>
        <w:t xml:space="preserve"> </w:t>
      </w:r>
      <w:r>
        <w:rPr>
          <w:rStyle w:val="FontStyle484"/>
          <w:lang w:val="en-US"/>
        </w:rPr>
        <w:t xml:space="preserve">Koivisto et </w:t>
      </w:r>
      <w:r>
        <w:rPr>
          <w:rStyle w:val="FontStyle483"/>
          <w:spacing w:val="0"/>
          <w:lang w:val="en-US"/>
        </w:rPr>
        <w:t>al.,</w:t>
      </w:r>
      <w:r>
        <w:rPr>
          <w:rStyle w:val="FontStyle483"/>
          <w:lang w:val="en-US"/>
        </w:rPr>
        <w:t xml:space="preserve"> </w:t>
      </w:r>
      <w:r w:rsidRPr="00190123">
        <w:rPr>
          <w:rStyle w:val="FontStyle483"/>
          <w:spacing w:val="0"/>
          <w:lang w:val="en-US"/>
        </w:rPr>
        <w:t>1982).</w:t>
      </w:r>
      <w:r w:rsidRPr="00190123">
        <w:rPr>
          <w:rStyle w:val="FontStyle483"/>
          <w:lang w:val="en-US"/>
        </w:rPr>
        <w:t xml:space="preserve"> </w:t>
      </w:r>
      <w:r>
        <w:rPr>
          <w:rStyle w:val="FontStyle483"/>
          <w:spacing w:val="0"/>
        </w:rPr>
        <w:t>Боль</w:t>
      </w:r>
      <w:r>
        <w:rPr>
          <w:rStyle w:val="FontStyle483"/>
          <w:spacing w:val="0"/>
        </w:rPr>
        <w:softHyphen/>
        <w:t>шее</w:t>
      </w:r>
      <w:r>
        <w:rPr>
          <w:rStyle w:val="FontStyle483"/>
        </w:rPr>
        <w:t xml:space="preserve"> </w:t>
      </w:r>
      <w:r>
        <w:rPr>
          <w:rStyle w:val="FontStyle483"/>
          <w:spacing w:val="0"/>
        </w:rPr>
        <w:t>окисление</w:t>
      </w:r>
      <w:r>
        <w:rPr>
          <w:rStyle w:val="FontStyle483"/>
        </w:rPr>
        <w:t xml:space="preserve"> </w:t>
      </w:r>
      <w:r>
        <w:rPr>
          <w:rStyle w:val="FontStyle483"/>
          <w:spacing w:val="0"/>
        </w:rPr>
        <w:t>жиров</w:t>
      </w:r>
      <w:r>
        <w:rPr>
          <w:rStyle w:val="FontStyle483"/>
        </w:rPr>
        <w:t xml:space="preserve"> </w:t>
      </w:r>
      <w:r>
        <w:rPr>
          <w:rStyle w:val="FontStyle483"/>
          <w:spacing w:val="0"/>
        </w:rPr>
        <w:t>регулируется</w:t>
      </w:r>
      <w:r>
        <w:rPr>
          <w:rStyle w:val="FontStyle483"/>
        </w:rPr>
        <w:t xml:space="preserve"> </w:t>
      </w:r>
      <w:r>
        <w:rPr>
          <w:rStyle w:val="FontStyle483"/>
          <w:spacing w:val="0"/>
        </w:rPr>
        <w:t>рядом</w:t>
      </w:r>
      <w:r>
        <w:rPr>
          <w:rStyle w:val="FontStyle483"/>
        </w:rPr>
        <w:t xml:space="preserve"> </w:t>
      </w:r>
      <w:r>
        <w:rPr>
          <w:rStyle w:val="FontStyle483"/>
          <w:spacing w:val="0"/>
        </w:rPr>
        <w:t>механизмов, наиболее</w:t>
      </w:r>
      <w:r>
        <w:rPr>
          <w:rStyle w:val="FontStyle483"/>
        </w:rPr>
        <w:t xml:space="preserve"> </w:t>
      </w:r>
      <w:r>
        <w:rPr>
          <w:rStyle w:val="FontStyle483"/>
          <w:spacing w:val="0"/>
        </w:rPr>
        <w:t>важными</w:t>
      </w:r>
      <w:r>
        <w:rPr>
          <w:rStyle w:val="FontStyle483"/>
        </w:rPr>
        <w:t xml:space="preserve"> </w:t>
      </w:r>
      <w:r>
        <w:rPr>
          <w:rStyle w:val="FontStyle483"/>
          <w:spacing w:val="0"/>
        </w:rPr>
        <w:t>из</w:t>
      </w:r>
      <w:r>
        <w:rPr>
          <w:rStyle w:val="FontStyle483"/>
        </w:rPr>
        <w:t xml:space="preserve"> </w:t>
      </w:r>
      <w:r>
        <w:rPr>
          <w:rStyle w:val="FontStyle483"/>
          <w:spacing w:val="0"/>
        </w:rPr>
        <w:t>которых</w:t>
      </w:r>
      <w:r>
        <w:rPr>
          <w:rStyle w:val="FontStyle483"/>
        </w:rPr>
        <w:t xml:space="preserve"> </w:t>
      </w:r>
      <w:r>
        <w:rPr>
          <w:rStyle w:val="FontStyle483"/>
          <w:spacing w:val="0"/>
        </w:rPr>
        <w:t>являются</w:t>
      </w:r>
      <w:r>
        <w:rPr>
          <w:rStyle w:val="FontStyle483"/>
        </w:rPr>
        <w:t xml:space="preserve"> </w:t>
      </w:r>
      <w:r>
        <w:rPr>
          <w:rStyle w:val="FontStyle483"/>
          <w:spacing w:val="0"/>
        </w:rPr>
        <w:t>меньшая</w:t>
      </w:r>
      <w:r>
        <w:rPr>
          <w:rStyle w:val="FontStyle483"/>
        </w:rPr>
        <w:t xml:space="preserve"> </w:t>
      </w:r>
      <w:r>
        <w:rPr>
          <w:rStyle w:val="FontStyle483"/>
          <w:spacing w:val="0"/>
        </w:rPr>
        <w:t>активи</w:t>
      </w:r>
      <w:r>
        <w:rPr>
          <w:rStyle w:val="FontStyle483"/>
          <w:spacing w:val="0"/>
        </w:rPr>
        <w:softHyphen/>
        <w:t>зация</w:t>
      </w:r>
      <w:r>
        <w:rPr>
          <w:rStyle w:val="FontStyle483"/>
        </w:rPr>
        <w:t xml:space="preserve"> </w:t>
      </w:r>
      <w:r>
        <w:rPr>
          <w:rStyle w:val="FontStyle483"/>
          <w:spacing w:val="0"/>
        </w:rPr>
        <w:t>гликолиза</w:t>
      </w:r>
      <w:r>
        <w:rPr>
          <w:rStyle w:val="FontStyle483"/>
        </w:rPr>
        <w:t xml:space="preserve"> </w:t>
      </w:r>
      <w:r>
        <w:rPr>
          <w:rStyle w:val="FontStyle483"/>
          <w:spacing w:val="0"/>
        </w:rPr>
        <w:t>и</w:t>
      </w:r>
      <w:r>
        <w:rPr>
          <w:rStyle w:val="FontStyle483"/>
        </w:rPr>
        <w:t xml:space="preserve"> </w:t>
      </w:r>
      <w:r>
        <w:rPr>
          <w:rStyle w:val="FontStyle483"/>
          <w:spacing w:val="0"/>
        </w:rPr>
        <w:t>ингибиторнын</w:t>
      </w:r>
      <w:r>
        <w:rPr>
          <w:rStyle w:val="FontStyle483"/>
        </w:rPr>
        <w:t xml:space="preserve"> </w:t>
      </w:r>
      <w:r>
        <w:rPr>
          <w:rStyle w:val="FontStyle483"/>
          <w:spacing w:val="0"/>
        </w:rPr>
        <w:t>эффект</w:t>
      </w:r>
      <w:r>
        <w:rPr>
          <w:rStyle w:val="FontStyle483"/>
        </w:rPr>
        <w:t xml:space="preserve"> </w:t>
      </w:r>
      <w:r>
        <w:rPr>
          <w:rStyle w:val="FontStyle483"/>
          <w:spacing w:val="0"/>
        </w:rPr>
        <w:t>окисления</w:t>
      </w:r>
      <w:r>
        <w:rPr>
          <w:rStyle w:val="FontStyle483"/>
        </w:rPr>
        <w:t xml:space="preserve"> </w:t>
      </w:r>
      <w:r>
        <w:rPr>
          <w:rStyle w:val="FontStyle483"/>
          <w:spacing w:val="0"/>
        </w:rPr>
        <w:t>СЖК при</w:t>
      </w:r>
      <w:r>
        <w:rPr>
          <w:rStyle w:val="FontStyle483"/>
        </w:rPr>
        <w:t xml:space="preserve"> </w:t>
      </w:r>
      <w:r>
        <w:rPr>
          <w:rStyle w:val="FontStyle483"/>
          <w:spacing w:val="0"/>
        </w:rPr>
        <w:t>потреблении</w:t>
      </w:r>
      <w:r>
        <w:rPr>
          <w:rStyle w:val="FontStyle483"/>
        </w:rPr>
        <w:t xml:space="preserve"> </w:t>
      </w:r>
      <w:r>
        <w:rPr>
          <w:rStyle w:val="FontStyle483"/>
          <w:spacing w:val="0"/>
        </w:rPr>
        <w:t>глюкозы</w:t>
      </w:r>
      <w:r>
        <w:rPr>
          <w:rStyle w:val="FontStyle483"/>
        </w:rPr>
        <w:t xml:space="preserve"> </w:t>
      </w:r>
      <w:r>
        <w:rPr>
          <w:rStyle w:val="FontStyle483"/>
          <w:spacing w:val="0"/>
        </w:rPr>
        <w:t>и</w:t>
      </w:r>
      <w:r>
        <w:rPr>
          <w:rStyle w:val="FontStyle483"/>
        </w:rPr>
        <w:t xml:space="preserve"> </w:t>
      </w:r>
      <w:r>
        <w:rPr>
          <w:rStyle w:val="FontStyle483"/>
          <w:spacing w:val="0"/>
        </w:rPr>
        <w:t>гликолизе</w:t>
      </w:r>
      <w:r>
        <w:rPr>
          <w:rStyle w:val="FontStyle483"/>
        </w:rPr>
        <w:t xml:space="preserve"> </w:t>
      </w:r>
      <w:r>
        <w:rPr>
          <w:rStyle w:val="FontStyle483"/>
          <w:spacing w:val="0"/>
        </w:rPr>
        <w:t>(Л.</w:t>
      </w:r>
      <w:r>
        <w:rPr>
          <w:rStyle w:val="FontStyle483"/>
        </w:rPr>
        <w:t xml:space="preserve"> </w:t>
      </w:r>
      <w:r>
        <w:rPr>
          <w:rStyle w:val="FontStyle483"/>
          <w:spacing w:val="0"/>
        </w:rPr>
        <w:t>Е.</w:t>
      </w:r>
      <w:r>
        <w:rPr>
          <w:rStyle w:val="FontStyle483"/>
        </w:rPr>
        <w:t xml:space="preserve"> </w:t>
      </w:r>
      <w:r>
        <w:rPr>
          <w:rStyle w:val="FontStyle483"/>
          <w:spacing w:val="0"/>
        </w:rPr>
        <w:t>Панин, 1983;</w:t>
      </w:r>
      <w:r>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4"/>
          <w:lang w:val="en-US"/>
        </w:rPr>
        <w:t>Costill</w:t>
      </w:r>
      <w:r w:rsidRPr="00190123">
        <w:rPr>
          <w:rStyle w:val="FontStyle484"/>
        </w:rPr>
        <w:t xml:space="preserve"> </w:t>
      </w:r>
      <w:r>
        <w:rPr>
          <w:rStyle w:val="FontStyle484"/>
          <w:lang w:val="en-US"/>
        </w:rPr>
        <w:t>et</w:t>
      </w:r>
      <w:r w:rsidRPr="00190123">
        <w:rPr>
          <w:rStyle w:val="FontStyle484"/>
        </w:rPr>
        <w:t xml:space="preserve"> </w:t>
      </w:r>
      <w:r>
        <w:rPr>
          <w:rStyle w:val="FontStyle484"/>
          <w:lang w:val="en-US"/>
        </w:rPr>
        <w:t>al</w:t>
      </w:r>
      <w:r w:rsidRPr="00190123">
        <w:rPr>
          <w:rStyle w:val="FontStyle484"/>
        </w:rPr>
        <w:t xml:space="preserve">., </w:t>
      </w:r>
      <w:r>
        <w:rPr>
          <w:rStyle w:val="FontStyle483"/>
          <w:spacing w:val="0"/>
        </w:rPr>
        <w:t>1977;</w:t>
      </w:r>
      <w:r>
        <w:rPr>
          <w:rStyle w:val="FontStyle483"/>
        </w:rPr>
        <w:t xml:space="preserve"> </w:t>
      </w:r>
      <w:r>
        <w:rPr>
          <w:rStyle w:val="FontStyle484"/>
        </w:rPr>
        <w:t xml:space="preserve">С. </w:t>
      </w:r>
      <w:r>
        <w:rPr>
          <w:rStyle w:val="FontStyle484"/>
          <w:lang w:val="en-US"/>
        </w:rPr>
        <w:t>Hickson</w:t>
      </w:r>
      <w:r w:rsidRPr="00190123">
        <w:rPr>
          <w:rStyle w:val="FontStyle484"/>
        </w:rPr>
        <w:t xml:space="preserve"> </w:t>
      </w:r>
      <w:r>
        <w:rPr>
          <w:rStyle w:val="FontStyle484"/>
          <w:lang w:val="en-US"/>
        </w:rPr>
        <w:t>et</w:t>
      </w:r>
      <w:r w:rsidRPr="00190123">
        <w:rPr>
          <w:rStyle w:val="FontStyle484"/>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M</w:t>
      </w:r>
      <w:r w:rsidRPr="00190123">
        <w:rPr>
          <w:rStyle w:val="FontStyle483"/>
          <w:spacing w:val="0"/>
        </w:rPr>
        <w:t>.</w:t>
      </w:r>
      <w:r w:rsidRPr="00190123">
        <w:rPr>
          <w:rStyle w:val="FontStyle483"/>
        </w:rPr>
        <w:t xml:space="preserve"> </w:t>
      </w:r>
      <w:r>
        <w:rPr>
          <w:rStyle w:val="FontStyle484"/>
          <w:lang w:val="en-US"/>
        </w:rPr>
        <w:t>Re</w:t>
      </w:r>
      <w:r w:rsidRPr="00190123">
        <w:rPr>
          <w:rStyle w:val="FontStyle484"/>
        </w:rPr>
        <w:t>-</w:t>
      </w:r>
      <w:r>
        <w:rPr>
          <w:rStyle w:val="FontStyle483"/>
          <w:spacing w:val="0"/>
          <w:lang w:val="en-US"/>
        </w:rPr>
        <w:t>nnie</w:t>
      </w:r>
      <w:r w:rsidRPr="00190123">
        <w:rPr>
          <w:rStyle w:val="FontStyle483"/>
          <w:spacing w:val="0"/>
        </w:rPr>
        <w:t>,</w:t>
      </w:r>
      <w:r w:rsidRPr="00190123">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4"/>
          <w:lang w:val="en-US"/>
        </w:rPr>
        <w:t>Holloszy</w:t>
      </w:r>
      <w:r w:rsidRPr="00190123">
        <w:rPr>
          <w:rStyle w:val="FontStyle484"/>
        </w:rPr>
        <w:t xml:space="preserve">, </w:t>
      </w:r>
      <w:r>
        <w:rPr>
          <w:rStyle w:val="FontStyle483"/>
          <w:spacing w:val="0"/>
        </w:rPr>
        <w:t>1977).</w:t>
      </w:r>
      <w:r>
        <w:rPr>
          <w:rStyle w:val="FontStyle483"/>
        </w:rPr>
        <w:t xml:space="preserve"> </w:t>
      </w:r>
      <w:r>
        <w:rPr>
          <w:rStyle w:val="FontStyle483"/>
          <w:spacing w:val="0"/>
        </w:rPr>
        <w:t>Если</w:t>
      </w:r>
      <w:r>
        <w:rPr>
          <w:rStyle w:val="FontStyle483"/>
        </w:rPr>
        <w:t xml:space="preserve"> </w:t>
      </w:r>
      <w:r>
        <w:rPr>
          <w:rStyle w:val="FontStyle483"/>
          <w:spacing w:val="0"/>
        </w:rPr>
        <w:t>на</w:t>
      </w:r>
      <w:r>
        <w:rPr>
          <w:rStyle w:val="FontStyle483"/>
        </w:rPr>
        <w:t xml:space="preserve"> </w:t>
      </w:r>
      <w:r>
        <w:rPr>
          <w:rStyle w:val="FontStyle483"/>
          <w:spacing w:val="0"/>
        </w:rPr>
        <w:t>начальных</w:t>
      </w:r>
      <w:r>
        <w:rPr>
          <w:rStyle w:val="FontStyle483"/>
        </w:rPr>
        <w:t xml:space="preserve"> </w:t>
      </w:r>
      <w:r>
        <w:rPr>
          <w:rStyle w:val="FontStyle483"/>
          <w:spacing w:val="0"/>
        </w:rPr>
        <w:t>стадиях тренировки</w:t>
      </w:r>
      <w:r>
        <w:rPr>
          <w:rStyle w:val="FontStyle483"/>
        </w:rPr>
        <w:t xml:space="preserve"> </w:t>
      </w:r>
      <w:r>
        <w:rPr>
          <w:rStyle w:val="FontStyle483"/>
          <w:spacing w:val="0"/>
        </w:rPr>
        <w:t>выносливости</w:t>
      </w:r>
      <w:r>
        <w:rPr>
          <w:rStyle w:val="FontStyle483"/>
        </w:rPr>
        <w:t xml:space="preserve"> </w:t>
      </w:r>
      <w:r>
        <w:rPr>
          <w:rStyle w:val="FontStyle483"/>
          <w:spacing w:val="0"/>
        </w:rPr>
        <w:t>наблюдается</w:t>
      </w:r>
      <w:r>
        <w:rPr>
          <w:rStyle w:val="FontStyle483"/>
        </w:rPr>
        <w:t xml:space="preserve"> </w:t>
      </w:r>
      <w:r>
        <w:rPr>
          <w:rStyle w:val="FontStyle483"/>
          <w:spacing w:val="0"/>
        </w:rPr>
        <w:t>активация</w:t>
      </w:r>
      <w:r>
        <w:rPr>
          <w:rStyle w:val="FontStyle483"/>
        </w:rPr>
        <w:t xml:space="preserve"> </w:t>
      </w:r>
      <w:r>
        <w:rPr>
          <w:rStyle w:val="FontStyle483"/>
          <w:spacing w:val="0"/>
        </w:rPr>
        <w:t>уг</w:t>
      </w:r>
      <w:r>
        <w:rPr>
          <w:rStyle w:val="FontStyle483"/>
          <w:spacing w:val="0"/>
        </w:rPr>
        <w:softHyphen/>
        <w:t>леводного</w:t>
      </w:r>
      <w:r>
        <w:rPr>
          <w:rStyle w:val="FontStyle483"/>
        </w:rPr>
        <w:t xml:space="preserve"> </w:t>
      </w:r>
      <w:r>
        <w:rPr>
          <w:rStyle w:val="FontStyle483"/>
          <w:spacing w:val="0"/>
        </w:rPr>
        <w:t>обмена,</w:t>
      </w:r>
      <w:r>
        <w:rPr>
          <w:rStyle w:val="FontStyle483"/>
        </w:rPr>
        <w:t xml:space="preserve"> </w:t>
      </w:r>
      <w:r>
        <w:rPr>
          <w:rStyle w:val="FontStyle483"/>
          <w:spacing w:val="0"/>
        </w:rPr>
        <w:t>то</w:t>
      </w:r>
      <w:r>
        <w:rPr>
          <w:rStyle w:val="FontStyle483"/>
        </w:rPr>
        <w:t xml:space="preserve"> </w:t>
      </w:r>
      <w:r>
        <w:rPr>
          <w:rStyle w:val="FontStyle483"/>
          <w:spacing w:val="0"/>
        </w:rPr>
        <w:t>в</w:t>
      </w:r>
      <w:r>
        <w:rPr>
          <w:rStyle w:val="FontStyle483"/>
        </w:rPr>
        <w:t xml:space="preserve"> </w:t>
      </w:r>
      <w:r>
        <w:rPr>
          <w:rStyle w:val="FontStyle483"/>
          <w:spacing w:val="0"/>
        </w:rPr>
        <w:t>дальнейшем</w:t>
      </w:r>
      <w:r>
        <w:rPr>
          <w:rStyle w:val="FontStyle483"/>
        </w:rPr>
        <w:t xml:space="preserve"> </w:t>
      </w:r>
      <w:r>
        <w:rPr>
          <w:rStyle w:val="FontStyle483"/>
          <w:spacing w:val="0"/>
        </w:rPr>
        <w:t>повышаются</w:t>
      </w:r>
      <w:r>
        <w:rPr>
          <w:rStyle w:val="FontStyle483"/>
        </w:rPr>
        <w:t xml:space="preserve"> </w:t>
      </w:r>
      <w:r>
        <w:rPr>
          <w:rStyle w:val="FontStyle483"/>
          <w:spacing w:val="0"/>
        </w:rPr>
        <w:t>воз</w:t>
      </w:r>
      <w:r>
        <w:rPr>
          <w:rStyle w:val="FontStyle483"/>
          <w:spacing w:val="0"/>
        </w:rPr>
        <w:softHyphen/>
        <w:t>можности</w:t>
      </w:r>
      <w:r>
        <w:rPr>
          <w:rStyle w:val="FontStyle483"/>
        </w:rPr>
        <w:t xml:space="preserve"> </w:t>
      </w:r>
      <w:r>
        <w:rPr>
          <w:rStyle w:val="FontStyle483"/>
          <w:spacing w:val="0"/>
        </w:rPr>
        <w:t>организма</w:t>
      </w:r>
      <w:r>
        <w:rPr>
          <w:rStyle w:val="FontStyle483"/>
        </w:rPr>
        <w:t xml:space="preserve"> </w:t>
      </w:r>
      <w:r>
        <w:rPr>
          <w:rStyle w:val="FontStyle483"/>
          <w:spacing w:val="0"/>
        </w:rPr>
        <w:t>к</w:t>
      </w:r>
      <w:r>
        <w:rPr>
          <w:rStyle w:val="FontStyle483"/>
        </w:rPr>
        <w:t xml:space="preserve"> </w:t>
      </w:r>
      <w:r>
        <w:rPr>
          <w:rStyle w:val="FontStyle483"/>
          <w:spacing w:val="0"/>
        </w:rPr>
        <w:t>мобилизации</w:t>
      </w:r>
      <w:r>
        <w:rPr>
          <w:rStyle w:val="FontStyle483"/>
        </w:rPr>
        <w:t xml:space="preserve"> </w:t>
      </w:r>
      <w:r>
        <w:rPr>
          <w:rStyle w:val="FontStyle483"/>
          <w:spacing w:val="0"/>
        </w:rPr>
        <w:t>и</w:t>
      </w:r>
      <w:r>
        <w:rPr>
          <w:rStyle w:val="FontStyle483"/>
        </w:rPr>
        <w:t xml:space="preserve"> </w:t>
      </w:r>
      <w:r>
        <w:rPr>
          <w:rStyle w:val="FontStyle483"/>
          <w:spacing w:val="0"/>
        </w:rPr>
        <w:t>окислению</w:t>
      </w:r>
      <w:r>
        <w:rPr>
          <w:rStyle w:val="FontStyle483"/>
        </w:rPr>
        <w:t xml:space="preserve"> </w:t>
      </w:r>
      <w:r>
        <w:rPr>
          <w:rStyle w:val="FontStyle483"/>
          <w:spacing w:val="0"/>
        </w:rPr>
        <w:t>липид-ных</w:t>
      </w:r>
      <w:r>
        <w:rPr>
          <w:rStyle w:val="FontStyle483"/>
        </w:rPr>
        <w:t xml:space="preserve"> </w:t>
      </w:r>
      <w:r>
        <w:rPr>
          <w:rStyle w:val="FontStyle483"/>
          <w:spacing w:val="0"/>
        </w:rPr>
        <w:t>субстратов.</w:t>
      </w:r>
    </w:p>
    <w:p w:rsidR="00D57188" w:rsidRDefault="001C5317">
      <w:pPr>
        <w:pStyle w:val="Style168"/>
        <w:widowControl/>
        <w:spacing w:line="178" w:lineRule="exact"/>
        <w:rPr>
          <w:rStyle w:val="FontStyle480"/>
          <w:spacing w:val="0"/>
        </w:rPr>
      </w:pPr>
      <w:r>
        <w:rPr>
          <w:rStyle w:val="FontStyle483"/>
          <w:spacing w:val="0"/>
        </w:rPr>
        <w:t>Увеличение</w:t>
      </w:r>
      <w:r>
        <w:rPr>
          <w:rStyle w:val="FontStyle483"/>
        </w:rPr>
        <w:t xml:space="preserve"> </w:t>
      </w:r>
      <w:r>
        <w:rPr>
          <w:rStyle w:val="FontStyle483"/>
          <w:spacing w:val="0"/>
        </w:rPr>
        <w:t>способности</w:t>
      </w:r>
      <w:r>
        <w:rPr>
          <w:rStyle w:val="FontStyle483"/>
        </w:rPr>
        <w:t xml:space="preserve"> </w:t>
      </w:r>
      <w:r>
        <w:rPr>
          <w:rStyle w:val="FontStyle483"/>
          <w:spacing w:val="0"/>
        </w:rPr>
        <w:t>организма</w:t>
      </w:r>
      <w:r>
        <w:rPr>
          <w:rStyle w:val="FontStyle483"/>
        </w:rPr>
        <w:t xml:space="preserve"> </w:t>
      </w:r>
      <w:r>
        <w:rPr>
          <w:rStyle w:val="FontStyle483"/>
          <w:spacing w:val="0"/>
        </w:rPr>
        <w:t>к</w:t>
      </w:r>
      <w:r>
        <w:rPr>
          <w:rStyle w:val="FontStyle483"/>
        </w:rPr>
        <w:t xml:space="preserve"> </w:t>
      </w:r>
      <w:r>
        <w:rPr>
          <w:rStyle w:val="FontStyle483"/>
          <w:spacing w:val="0"/>
        </w:rPr>
        <w:t>ресинтезу</w:t>
      </w:r>
      <w:r>
        <w:rPr>
          <w:rStyle w:val="FontStyle483"/>
        </w:rPr>
        <w:t xml:space="preserve"> </w:t>
      </w:r>
      <w:r>
        <w:rPr>
          <w:rStyle w:val="FontStyle483"/>
          <w:spacing w:val="0"/>
        </w:rPr>
        <w:t>АТФ за</w:t>
      </w:r>
      <w:r>
        <w:rPr>
          <w:rStyle w:val="FontStyle483"/>
        </w:rPr>
        <w:t xml:space="preserve"> </w:t>
      </w:r>
      <w:r>
        <w:rPr>
          <w:rStyle w:val="FontStyle483"/>
          <w:spacing w:val="0"/>
        </w:rPr>
        <w:t>счет</w:t>
      </w:r>
      <w:r>
        <w:rPr>
          <w:rStyle w:val="FontStyle483"/>
        </w:rPr>
        <w:t xml:space="preserve"> </w:t>
      </w:r>
      <w:r>
        <w:rPr>
          <w:rStyle w:val="FontStyle483"/>
          <w:spacing w:val="0"/>
        </w:rPr>
        <w:t>окисления</w:t>
      </w:r>
      <w:r>
        <w:rPr>
          <w:rStyle w:val="FontStyle483"/>
        </w:rPr>
        <w:t xml:space="preserve"> </w:t>
      </w:r>
      <w:r>
        <w:rPr>
          <w:rStyle w:val="FontStyle483"/>
          <w:spacing w:val="0"/>
        </w:rPr>
        <w:t>липидов</w:t>
      </w:r>
      <w:r>
        <w:rPr>
          <w:rStyle w:val="FontStyle483"/>
        </w:rPr>
        <w:t xml:space="preserve"> </w:t>
      </w:r>
      <w:r>
        <w:rPr>
          <w:rStyle w:val="FontStyle483"/>
          <w:spacing w:val="0"/>
        </w:rPr>
        <w:t>связана,</w:t>
      </w:r>
      <w:r>
        <w:rPr>
          <w:rStyle w:val="FontStyle483"/>
        </w:rPr>
        <w:t xml:space="preserve"> </w:t>
      </w:r>
      <w:r>
        <w:rPr>
          <w:rStyle w:val="FontStyle483"/>
          <w:spacing w:val="0"/>
        </w:rPr>
        <w:t>с</w:t>
      </w:r>
      <w:r>
        <w:rPr>
          <w:rStyle w:val="FontStyle483"/>
        </w:rPr>
        <w:t xml:space="preserve"> </w:t>
      </w:r>
      <w:r>
        <w:rPr>
          <w:rStyle w:val="FontStyle483"/>
          <w:spacing w:val="0"/>
        </w:rPr>
        <w:t>одной</w:t>
      </w:r>
      <w:r>
        <w:rPr>
          <w:rStyle w:val="FontStyle483"/>
        </w:rPr>
        <w:t xml:space="preserve"> </w:t>
      </w:r>
      <w:r>
        <w:rPr>
          <w:rStyle w:val="FontStyle483"/>
          <w:spacing w:val="0"/>
        </w:rPr>
        <w:t>стороны, с</w:t>
      </w:r>
      <w:r>
        <w:rPr>
          <w:rStyle w:val="FontStyle483"/>
        </w:rPr>
        <w:t xml:space="preserve"> </w:t>
      </w:r>
      <w:r>
        <w:rPr>
          <w:rStyle w:val="FontStyle483"/>
          <w:spacing w:val="0"/>
        </w:rPr>
        <w:t>изменением</w:t>
      </w:r>
      <w:r>
        <w:rPr>
          <w:rStyle w:val="FontStyle483"/>
        </w:rPr>
        <w:t xml:space="preserve"> </w:t>
      </w:r>
      <w:r>
        <w:rPr>
          <w:rStyle w:val="FontStyle483"/>
          <w:spacing w:val="0"/>
        </w:rPr>
        <w:t>метаболизма</w:t>
      </w:r>
      <w:r>
        <w:rPr>
          <w:rStyle w:val="FontStyle483"/>
        </w:rPr>
        <w:t xml:space="preserve"> </w:t>
      </w:r>
      <w:r>
        <w:rPr>
          <w:rStyle w:val="FontStyle483"/>
          <w:spacing w:val="0"/>
        </w:rPr>
        <w:t>самой</w:t>
      </w:r>
      <w:r>
        <w:rPr>
          <w:rStyle w:val="FontStyle483"/>
        </w:rPr>
        <w:t xml:space="preserve"> </w:t>
      </w:r>
      <w:r>
        <w:rPr>
          <w:rStyle w:val="FontStyle483"/>
          <w:spacing w:val="0"/>
        </w:rPr>
        <w:t>жировой</w:t>
      </w:r>
      <w:r>
        <w:rPr>
          <w:rStyle w:val="FontStyle483"/>
        </w:rPr>
        <w:t xml:space="preserve"> </w:t>
      </w:r>
      <w:r>
        <w:rPr>
          <w:rStyle w:val="FontStyle483"/>
          <w:spacing w:val="0"/>
        </w:rPr>
        <w:t>ткани,</w:t>
      </w:r>
      <w:r>
        <w:rPr>
          <w:rStyle w:val="FontStyle483"/>
        </w:rPr>
        <w:t xml:space="preserve"> </w:t>
      </w:r>
      <w:r>
        <w:rPr>
          <w:rStyle w:val="FontStyle483"/>
          <w:spacing w:val="0"/>
        </w:rPr>
        <w:t>а</w:t>
      </w:r>
      <w:r>
        <w:rPr>
          <w:rStyle w:val="FontStyle483"/>
        </w:rPr>
        <w:t xml:space="preserve"> </w:t>
      </w:r>
      <w:r>
        <w:rPr>
          <w:rStyle w:val="FontStyle483"/>
          <w:spacing w:val="0"/>
        </w:rPr>
        <w:t>с</w:t>
      </w:r>
      <w:r>
        <w:rPr>
          <w:rStyle w:val="FontStyle483"/>
        </w:rPr>
        <w:t xml:space="preserve"> </w:t>
      </w:r>
      <w:r>
        <w:rPr>
          <w:rStyle w:val="FontStyle483"/>
          <w:spacing w:val="0"/>
        </w:rPr>
        <w:t>дру</w:t>
      </w:r>
      <w:r>
        <w:rPr>
          <w:rStyle w:val="FontStyle483"/>
          <w:spacing w:val="0"/>
        </w:rPr>
        <w:softHyphen/>
        <w:t>гой</w:t>
      </w:r>
      <w:r>
        <w:rPr>
          <w:rStyle w:val="FontStyle483"/>
        </w:rPr>
        <w:t xml:space="preserve"> </w:t>
      </w:r>
      <w:r>
        <w:rPr>
          <w:rStyle w:val="FontStyle483"/>
          <w:spacing w:val="0"/>
        </w:rPr>
        <w:t>—</w:t>
      </w:r>
      <w:r>
        <w:rPr>
          <w:rStyle w:val="FontStyle483"/>
        </w:rPr>
        <w:t xml:space="preserve"> </w:t>
      </w:r>
      <w:r>
        <w:rPr>
          <w:rStyle w:val="FontStyle483"/>
          <w:spacing w:val="0"/>
        </w:rPr>
        <w:t>с</w:t>
      </w:r>
      <w:r>
        <w:rPr>
          <w:rStyle w:val="FontStyle483"/>
        </w:rPr>
        <w:t xml:space="preserve">  </w:t>
      </w:r>
      <w:r>
        <w:rPr>
          <w:rStyle w:val="FontStyle483"/>
          <w:spacing w:val="0"/>
        </w:rPr>
        <w:t>повышением</w:t>
      </w:r>
      <w:r>
        <w:rPr>
          <w:rStyle w:val="FontStyle483"/>
        </w:rPr>
        <w:t xml:space="preserve">   </w:t>
      </w:r>
      <w:r>
        <w:rPr>
          <w:rStyle w:val="FontStyle483"/>
          <w:spacing w:val="0"/>
        </w:rPr>
        <w:t>способности</w:t>
      </w:r>
      <w:r>
        <w:rPr>
          <w:rStyle w:val="FontStyle483"/>
        </w:rPr>
        <w:t xml:space="preserve">   </w:t>
      </w:r>
      <w:r>
        <w:rPr>
          <w:rStyle w:val="FontStyle483"/>
          <w:spacing w:val="0"/>
        </w:rPr>
        <w:t>работающих</w:t>
      </w:r>
      <w:r>
        <w:rPr>
          <w:rStyle w:val="FontStyle483"/>
        </w:rPr>
        <w:t xml:space="preserve">   </w:t>
      </w:r>
      <w:r>
        <w:rPr>
          <w:rStyle w:val="FontStyle483"/>
          <w:spacing w:val="0"/>
        </w:rPr>
        <w:t>мыши утилизировать</w:t>
      </w:r>
      <w:r>
        <w:rPr>
          <w:rStyle w:val="FontStyle483"/>
        </w:rPr>
        <w:t xml:space="preserve"> </w:t>
      </w:r>
      <w:r>
        <w:rPr>
          <w:rStyle w:val="FontStyle483"/>
          <w:spacing w:val="0"/>
        </w:rPr>
        <w:t>жирные</w:t>
      </w:r>
      <w:r>
        <w:rPr>
          <w:rStyle w:val="FontStyle483"/>
        </w:rPr>
        <w:t xml:space="preserve"> </w:t>
      </w:r>
      <w:r>
        <w:rPr>
          <w:rStyle w:val="FontStyle483"/>
          <w:spacing w:val="0"/>
        </w:rPr>
        <w:t>кислоты.</w:t>
      </w:r>
      <w:r>
        <w:rPr>
          <w:rStyle w:val="FontStyle483"/>
        </w:rPr>
        <w:t xml:space="preserve"> </w:t>
      </w:r>
      <w:r>
        <w:rPr>
          <w:rStyle w:val="FontStyle483"/>
          <w:spacing w:val="0"/>
        </w:rPr>
        <w:t>Наряду</w:t>
      </w:r>
      <w:r>
        <w:rPr>
          <w:rStyle w:val="FontStyle483"/>
        </w:rPr>
        <w:t xml:space="preserve"> </w:t>
      </w:r>
      <w:r>
        <w:rPr>
          <w:rStyle w:val="FontStyle483"/>
          <w:spacing w:val="0"/>
        </w:rPr>
        <w:t>с</w:t>
      </w:r>
      <w:r>
        <w:rPr>
          <w:rStyle w:val="FontStyle483"/>
        </w:rPr>
        <w:t xml:space="preserve"> </w:t>
      </w:r>
      <w:r>
        <w:rPr>
          <w:rStyle w:val="FontStyle483"/>
          <w:spacing w:val="0"/>
        </w:rPr>
        <w:t>уменьшением Жировых</w:t>
      </w:r>
      <w:r>
        <w:rPr>
          <w:rStyle w:val="FontStyle483"/>
        </w:rPr>
        <w:t xml:space="preserve"> </w:t>
      </w:r>
      <w:r>
        <w:rPr>
          <w:rStyle w:val="FontStyle483"/>
          <w:spacing w:val="0"/>
        </w:rPr>
        <w:t>депо</w:t>
      </w:r>
      <w:r>
        <w:rPr>
          <w:rStyle w:val="FontStyle483"/>
        </w:rPr>
        <w:t xml:space="preserve"> </w:t>
      </w:r>
      <w:r>
        <w:rPr>
          <w:rStyle w:val="FontStyle483"/>
          <w:spacing w:val="0"/>
        </w:rPr>
        <w:t>увеличивается</w:t>
      </w:r>
      <w:r>
        <w:rPr>
          <w:rStyle w:val="FontStyle483"/>
        </w:rPr>
        <w:t xml:space="preserve"> </w:t>
      </w:r>
      <w:r>
        <w:rPr>
          <w:rStyle w:val="FontStyle483"/>
          <w:spacing w:val="0"/>
        </w:rPr>
        <w:t>количество</w:t>
      </w:r>
      <w:r>
        <w:rPr>
          <w:rStyle w:val="FontStyle483"/>
        </w:rPr>
        <w:t xml:space="preserve"> </w:t>
      </w:r>
      <w:r>
        <w:rPr>
          <w:rStyle w:val="FontStyle483"/>
          <w:spacing w:val="0"/>
        </w:rPr>
        <w:t>жировых</w:t>
      </w:r>
      <w:r>
        <w:rPr>
          <w:rStyle w:val="FontStyle483"/>
        </w:rPr>
        <w:t xml:space="preserve"> </w:t>
      </w:r>
      <w:r>
        <w:rPr>
          <w:rStyle w:val="FontStyle483"/>
          <w:spacing w:val="0"/>
        </w:rPr>
        <w:t>вклю</w:t>
      </w:r>
      <w:r>
        <w:rPr>
          <w:rStyle w:val="FontStyle483"/>
          <w:spacing w:val="0"/>
        </w:rPr>
        <w:softHyphen/>
        <w:t>чений</w:t>
      </w:r>
      <w:r>
        <w:rPr>
          <w:rStyle w:val="FontStyle483"/>
        </w:rPr>
        <w:t xml:space="preserve"> </w:t>
      </w:r>
      <w:r>
        <w:rPr>
          <w:rStyle w:val="FontStyle483"/>
          <w:spacing w:val="0"/>
        </w:rPr>
        <w:t>в</w:t>
      </w:r>
      <w:r>
        <w:rPr>
          <w:rStyle w:val="FontStyle483"/>
        </w:rPr>
        <w:t xml:space="preserve"> </w:t>
      </w:r>
      <w:r>
        <w:rPr>
          <w:rStyle w:val="FontStyle483"/>
          <w:spacing w:val="0"/>
        </w:rPr>
        <w:t>поперечнополосатые</w:t>
      </w:r>
      <w:r>
        <w:rPr>
          <w:rStyle w:val="FontStyle483"/>
        </w:rPr>
        <w:t xml:space="preserve"> </w:t>
      </w:r>
      <w:r>
        <w:rPr>
          <w:rStyle w:val="FontStyle483"/>
          <w:spacing w:val="0"/>
        </w:rPr>
        <w:t>мышцы</w:t>
      </w:r>
      <w:r>
        <w:rPr>
          <w:rStyle w:val="FontStyle483"/>
        </w:rPr>
        <w:t xml:space="preserve"> </w:t>
      </w:r>
      <w:r>
        <w:rPr>
          <w:rStyle w:val="FontStyle483"/>
          <w:spacing w:val="0"/>
        </w:rPr>
        <w:t>(Т.</w:t>
      </w:r>
      <w:r>
        <w:rPr>
          <w:rStyle w:val="FontStyle483"/>
        </w:rPr>
        <w:t xml:space="preserve"> </w:t>
      </w:r>
      <w:r>
        <w:rPr>
          <w:rStyle w:val="FontStyle483"/>
          <w:spacing w:val="0"/>
          <w:lang w:val="en-US"/>
        </w:rPr>
        <w:t>Rognum</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at</w:t>
      </w:r>
      <w:r w:rsidRPr="00190123">
        <w:rPr>
          <w:rStyle w:val="FontStyle483"/>
          <w:spacing w:val="0"/>
        </w:rPr>
        <w:t xml:space="preserve">, </w:t>
      </w:r>
      <w:r>
        <w:rPr>
          <w:rStyle w:val="FontStyle483"/>
          <w:spacing w:val="0"/>
        </w:rPr>
        <w:t>1982;</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Despres</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1983,</w:t>
      </w:r>
      <w:r>
        <w:rPr>
          <w:rStyle w:val="FontStyle483"/>
        </w:rPr>
        <w:t xml:space="preserve"> </w:t>
      </w:r>
      <w:r>
        <w:rPr>
          <w:rStyle w:val="FontStyle483"/>
          <w:spacing w:val="0"/>
        </w:rPr>
        <w:t>1984).</w:t>
      </w:r>
      <w:r>
        <w:rPr>
          <w:rStyle w:val="FontStyle483"/>
        </w:rPr>
        <w:t xml:space="preserve"> </w:t>
      </w:r>
      <w:r>
        <w:rPr>
          <w:rStyle w:val="FontStyle483"/>
          <w:spacing w:val="0"/>
        </w:rPr>
        <w:t>В</w:t>
      </w:r>
      <w:r>
        <w:rPr>
          <w:rStyle w:val="FontStyle483"/>
        </w:rPr>
        <w:t xml:space="preserve"> </w:t>
      </w:r>
      <w:r>
        <w:rPr>
          <w:rStyle w:val="FontStyle483"/>
          <w:spacing w:val="0"/>
        </w:rPr>
        <w:t>жировой</w:t>
      </w:r>
      <w:r>
        <w:rPr>
          <w:rStyle w:val="FontStyle483"/>
        </w:rPr>
        <w:t xml:space="preserve"> </w:t>
      </w:r>
      <w:r>
        <w:rPr>
          <w:rStyle w:val="FontStyle483"/>
          <w:spacing w:val="0"/>
        </w:rPr>
        <w:t>ткани отмечается</w:t>
      </w:r>
      <w:r>
        <w:rPr>
          <w:rStyle w:val="FontStyle483"/>
        </w:rPr>
        <w:t xml:space="preserve">  </w:t>
      </w:r>
      <w:r>
        <w:rPr>
          <w:rStyle w:val="FontStyle483"/>
          <w:spacing w:val="0"/>
        </w:rPr>
        <w:t>изменение</w:t>
      </w:r>
      <w:r>
        <w:rPr>
          <w:rStyle w:val="FontStyle483"/>
        </w:rPr>
        <w:t xml:space="preserve">  </w:t>
      </w:r>
      <w:r>
        <w:rPr>
          <w:rStyle w:val="FontStyle483"/>
          <w:spacing w:val="0"/>
        </w:rPr>
        <w:t>микроциркуляции</w:t>
      </w:r>
      <w:r>
        <w:rPr>
          <w:rStyle w:val="FontStyle483"/>
        </w:rPr>
        <w:t xml:space="preserve">  </w:t>
      </w:r>
      <w:r>
        <w:rPr>
          <w:rStyle w:val="FontStyle483"/>
          <w:spacing w:val="0"/>
        </w:rPr>
        <w:t>и</w:t>
      </w:r>
      <w:r>
        <w:rPr>
          <w:rStyle w:val="FontStyle483"/>
        </w:rPr>
        <w:t xml:space="preserve">  </w:t>
      </w:r>
      <w:r>
        <w:rPr>
          <w:rStyle w:val="FontStyle483"/>
          <w:spacing w:val="0"/>
        </w:rPr>
        <w:t>сосудистой проницаемости</w:t>
      </w:r>
      <w:r>
        <w:rPr>
          <w:rStyle w:val="FontStyle483"/>
        </w:rPr>
        <w:t xml:space="preserve"> </w:t>
      </w:r>
      <w:r>
        <w:rPr>
          <w:rStyle w:val="FontStyle483"/>
          <w:spacing w:val="0"/>
        </w:rPr>
        <w:t>(Б.</w:t>
      </w:r>
      <w:r>
        <w:rPr>
          <w:rStyle w:val="FontStyle483"/>
        </w:rPr>
        <w:t xml:space="preserve"> </w:t>
      </w:r>
      <w:r>
        <w:rPr>
          <w:rStyle w:val="FontStyle483"/>
          <w:spacing w:val="0"/>
        </w:rPr>
        <w:t>Фолков,</w:t>
      </w:r>
      <w:r>
        <w:rPr>
          <w:rStyle w:val="FontStyle483"/>
        </w:rPr>
        <w:t xml:space="preserve"> </w:t>
      </w:r>
      <w:r>
        <w:rPr>
          <w:rStyle w:val="FontStyle483"/>
          <w:spacing w:val="0"/>
        </w:rPr>
        <w:t>Э.Нил,</w:t>
      </w:r>
      <w:r>
        <w:rPr>
          <w:rStyle w:val="FontStyle483"/>
        </w:rPr>
        <w:t xml:space="preserve"> </w:t>
      </w:r>
      <w:r>
        <w:rPr>
          <w:rStyle w:val="FontStyle483"/>
          <w:spacing w:val="0"/>
        </w:rPr>
        <w:t>1976).</w:t>
      </w:r>
      <w:r>
        <w:rPr>
          <w:rStyle w:val="FontStyle483"/>
        </w:rPr>
        <w:t xml:space="preserve"> </w:t>
      </w:r>
      <w:r>
        <w:rPr>
          <w:rStyle w:val="FontStyle483"/>
          <w:spacing w:val="0"/>
        </w:rPr>
        <w:t>Меняется</w:t>
      </w:r>
      <w:r>
        <w:rPr>
          <w:rStyle w:val="FontStyle483"/>
        </w:rPr>
        <w:t xml:space="preserve"> </w:t>
      </w:r>
      <w:r>
        <w:rPr>
          <w:rStyle w:val="FontStyle483"/>
          <w:spacing w:val="0"/>
        </w:rPr>
        <w:t>ме</w:t>
      </w:r>
      <w:r>
        <w:rPr>
          <w:rStyle w:val="FontStyle483"/>
          <w:spacing w:val="0"/>
        </w:rPr>
        <w:softHyphen/>
        <w:t>таболизм</w:t>
      </w:r>
      <w:r>
        <w:rPr>
          <w:rStyle w:val="FontStyle483"/>
        </w:rPr>
        <w:t xml:space="preserve"> </w:t>
      </w:r>
      <w:r>
        <w:rPr>
          <w:rStyle w:val="FontStyle483"/>
          <w:spacing w:val="0"/>
        </w:rPr>
        <w:t>жировой</w:t>
      </w:r>
      <w:r>
        <w:rPr>
          <w:rStyle w:val="FontStyle483"/>
        </w:rPr>
        <w:t xml:space="preserve"> </w:t>
      </w:r>
      <w:r>
        <w:rPr>
          <w:rStyle w:val="FontStyle483"/>
          <w:spacing w:val="0"/>
        </w:rPr>
        <w:t>ткани:</w:t>
      </w:r>
      <w:r>
        <w:rPr>
          <w:rStyle w:val="FontStyle483"/>
        </w:rPr>
        <w:t xml:space="preserve"> </w:t>
      </w:r>
      <w:r>
        <w:rPr>
          <w:rStyle w:val="FontStyle483"/>
          <w:spacing w:val="0"/>
        </w:rPr>
        <w:t>повышается</w:t>
      </w:r>
      <w:r>
        <w:rPr>
          <w:rStyle w:val="FontStyle483"/>
        </w:rPr>
        <w:t xml:space="preserve"> </w:t>
      </w:r>
      <w:r>
        <w:rPr>
          <w:rStyle w:val="FontStyle483"/>
          <w:spacing w:val="0"/>
        </w:rPr>
        <w:t>активность</w:t>
      </w:r>
      <w:r>
        <w:rPr>
          <w:rStyle w:val="FontStyle483"/>
        </w:rPr>
        <w:t xml:space="preserve"> </w:t>
      </w:r>
      <w:r>
        <w:rPr>
          <w:rStyle w:val="FontStyle483"/>
          <w:spacing w:val="0"/>
        </w:rPr>
        <w:t>ряда митохондриальных</w:t>
      </w:r>
      <w:r>
        <w:rPr>
          <w:rStyle w:val="FontStyle483"/>
        </w:rPr>
        <w:t xml:space="preserve">   </w:t>
      </w:r>
      <w:r>
        <w:rPr>
          <w:rStyle w:val="FontStyle483"/>
          <w:spacing w:val="0"/>
        </w:rPr>
        <w:t>энзимов,</w:t>
      </w:r>
      <w:r>
        <w:rPr>
          <w:rStyle w:val="FontStyle483"/>
        </w:rPr>
        <w:t xml:space="preserve">   </w:t>
      </w:r>
      <w:r>
        <w:rPr>
          <w:rStyle w:val="FontStyle483"/>
          <w:spacing w:val="0"/>
        </w:rPr>
        <w:t>принимающих</w:t>
      </w:r>
      <w:r>
        <w:rPr>
          <w:rStyle w:val="FontStyle483"/>
        </w:rPr>
        <w:t xml:space="preserve">   </w:t>
      </w:r>
      <w:r>
        <w:rPr>
          <w:rStyle w:val="FontStyle483"/>
          <w:spacing w:val="0"/>
        </w:rPr>
        <w:t>участие</w:t>
      </w:r>
      <w:r>
        <w:rPr>
          <w:rStyle w:val="FontStyle483"/>
        </w:rPr>
        <w:t xml:space="preserve"> </w:t>
      </w:r>
      <w:r>
        <w:rPr>
          <w:rStyle w:val="FontStyle483"/>
          <w:spacing w:val="0"/>
        </w:rPr>
        <w:t>в окислении</w:t>
      </w:r>
      <w:r>
        <w:rPr>
          <w:rStyle w:val="FontStyle483"/>
        </w:rPr>
        <w:t xml:space="preserve"> </w:t>
      </w:r>
      <w:r>
        <w:rPr>
          <w:rStyle w:val="FontStyle483"/>
          <w:spacing w:val="0"/>
        </w:rPr>
        <w:t>жирных</w:t>
      </w:r>
      <w:r>
        <w:rPr>
          <w:rStyle w:val="FontStyle483"/>
        </w:rPr>
        <w:t xml:space="preserve"> </w:t>
      </w:r>
      <w:r>
        <w:rPr>
          <w:rStyle w:val="FontStyle483"/>
          <w:spacing w:val="0"/>
        </w:rPr>
        <w:t>кислот</w:t>
      </w:r>
      <w:r>
        <w:rPr>
          <w:rStyle w:val="FontStyle483"/>
        </w:rPr>
        <w:t xml:space="preserve">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Holloszy</w:t>
      </w:r>
      <w:r w:rsidRPr="00190123">
        <w:rPr>
          <w:rStyle w:val="FontStyle483"/>
          <w:spacing w:val="0"/>
        </w:rPr>
        <w:t>,</w:t>
      </w:r>
      <w:r w:rsidRPr="00190123">
        <w:rPr>
          <w:rStyle w:val="FontStyle483"/>
        </w:rPr>
        <w:t xml:space="preserve"> </w:t>
      </w:r>
      <w:r>
        <w:rPr>
          <w:rStyle w:val="FontStyle483"/>
          <w:spacing w:val="0"/>
        </w:rPr>
        <w:t>Е.</w:t>
      </w:r>
      <w:r>
        <w:rPr>
          <w:rStyle w:val="FontStyle483"/>
        </w:rPr>
        <w:t xml:space="preserve"> </w:t>
      </w:r>
      <w:r>
        <w:rPr>
          <w:rStyle w:val="FontStyle483"/>
          <w:spacing w:val="0"/>
          <w:lang w:val="en-US"/>
        </w:rPr>
        <w:t>Coyle</w:t>
      </w:r>
      <w:r w:rsidRPr="00190123">
        <w:rPr>
          <w:rStyle w:val="FontStyle483"/>
          <w:spacing w:val="0"/>
        </w:rPr>
        <w:t>,</w:t>
      </w:r>
      <w:r w:rsidRPr="00190123">
        <w:rPr>
          <w:rStyle w:val="FontStyle483"/>
        </w:rPr>
        <w:t xml:space="preserve"> </w:t>
      </w:r>
      <w:r>
        <w:rPr>
          <w:rStyle w:val="FontStyle483"/>
          <w:spacing w:val="0"/>
        </w:rPr>
        <w:t>1984), повышается</w:t>
      </w:r>
      <w:r>
        <w:rPr>
          <w:rStyle w:val="FontStyle483"/>
        </w:rPr>
        <w:t xml:space="preserve"> </w:t>
      </w:r>
      <w:r>
        <w:rPr>
          <w:rStyle w:val="FontStyle483"/>
          <w:spacing w:val="0"/>
        </w:rPr>
        <w:t>чувствительность</w:t>
      </w:r>
      <w:r>
        <w:rPr>
          <w:rStyle w:val="FontStyle483"/>
        </w:rPr>
        <w:t xml:space="preserve"> </w:t>
      </w:r>
      <w:r>
        <w:rPr>
          <w:rStyle w:val="FontStyle483"/>
          <w:spacing w:val="0"/>
        </w:rPr>
        <w:t>к</w:t>
      </w:r>
      <w:r>
        <w:rPr>
          <w:rStyle w:val="FontStyle483"/>
        </w:rPr>
        <w:t xml:space="preserve"> </w:t>
      </w:r>
      <w:r>
        <w:rPr>
          <w:rStyle w:val="FontStyle483"/>
          <w:spacing w:val="0"/>
        </w:rPr>
        <w:t>гормонам</w:t>
      </w:r>
      <w:r>
        <w:rPr>
          <w:rStyle w:val="FontStyle483"/>
        </w:rPr>
        <w:t xml:space="preserve"> </w:t>
      </w:r>
      <w:r>
        <w:rPr>
          <w:rStyle w:val="FontStyle483"/>
          <w:spacing w:val="0"/>
        </w:rPr>
        <w:t>и</w:t>
      </w:r>
      <w:r>
        <w:rPr>
          <w:rStyle w:val="FontStyle483"/>
        </w:rPr>
        <w:t xml:space="preserve"> </w:t>
      </w:r>
      <w:r>
        <w:rPr>
          <w:rStyle w:val="FontStyle483"/>
          <w:spacing w:val="0"/>
        </w:rPr>
        <w:t>другим</w:t>
      </w:r>
      <w:r>
        <w:rPr>
          <w:rStyle w:val="FontStyle483"/>
        </w:rPr>
        <w:t xml:space="preserve"> </w:t>
      </w:r>
      <w:r>
        <w:rPr>
          <w:rStyle w:val="FontStyle483"/>
          <w:spacing w:val="0"/>
        </w:rPr>
        <w:t>био</w:t>
      </w:r>
      <w:r>
        <w:rPr>
          <w:rStyle w:val="FontStyle483"/>
          <w:spacing w:val="0"/>
        </w:rPr>
        <w:softHyphen/>
        <w:t>логически</w:t>
      </w:r>
      <w:r>
        <w:rPr>
          <w:rStyle w:val="FontStyle483"/>
        </w:rPr>
        <w:t xml:space="preserve"> </w:t>
      </w:r>
      <w:r>
        <w:rPr>
          <w:rStyle w:val="FontStyle483"/>
          <w:spacing w:val="0"/>
        </w:rPr>
        <w:t>активным</w:t>
      </w:r>
      <w:r>
        <w:rPr>
          <w:rStyle w:val="FontStyle483"/>
        </w:rPr>
        <w:t xml:space="preserve"> </w:t>
      </w:r>
      <w:r>
        <w:rPr>
          <w:rStyle w:val="FontStyle483"/>
          <w:spacing w:val="0"/>
        </w:rPr>
        <w:t>веществам,</w:t>
      </w:r>
      <w:r>
        <w:rPr>
          <w:rStyle w:val="FontStyle483"/>
        </w:rPr>
        <w:t xml:space="preserve"> </w:t>
      </w:r>
      <w:r>
        <w:rPr>
          <w:rStyle w:val="FontStyle483"/>
          <w:spacing w:val="0"/>
        </w:rPr>
        <w:t>понижается</w:t>
      </w:r>
      <w:r>
        <w:rPr>
          <w:rStyle w:val="FontStyle483"/>
        </w:rPr>
        <w:t xml:space="preserve"> </w:t>
      </w:r>
      <w:r>
        <w:rPr>
          <w:rStyle w:val="FontStyle483"/>
          <w:spacing w:val="0"/>
        </w:rPr>
        <w:t>способность к</w:t>
      </w:r>
      <w:r>
        <w:rPr>
          <w:rStyle w:val="FontStyle483"/>
        </w:rPr>
        <w:t xml:space="preserve"> </w:t>
      </w:r>
      <w:r>
        <w:rPr>
          <w:rStyle w:val="FontStyle483"/>
          <w:spacing w:val="0"/>
        </w:rPr>
        <w:t>реэтерификации</w:t>
      </w:r>
      <w:r>
        <w:rPr>
          <w:rStyle w:val="FontStyle483"/>
        </w:rPr>
        <w:t xml:space="preserve"> </w:t>
      </w:r>
      <w:r>
        <w:rPr>
          <w:rStyle w:val="FontStyle483"/>
          <w:spacing w:val="0"/>
        </w:rPr>
        <w:t>жирных</w:t>
      </w:r>
      <w:r>
        <w:rPr>
          <w:rStyle w:val="FontStyle483"/>
        </w:rPr>
        <w:t xml:space="preserve"> </w:t>
      </w:r>
      <w:r>
        <w:rPr>
          <w:rStyle w:val="FontStyle483"/>
          <w:spacing w:val="0"/>
        </w:rPr>
        <w:t>кислот</w:t>
      </w:r>
      <w:r>
        <w:rPr>
          <w:rStyle w:val="FontStyle483"/>
        </w:rPr>
        <w:t xml:space="preserve"> </w:t>
      </w:r>
      <w:r w:rsidRPr="00190123">
        <w:rPr>
          <w:rStyle w:val="FontStyle483"/>
          <w:spacing w:val="0"/>
        </w:rPr>
        <w:t>(</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Oscai</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rPr>
        <w:t xml:space="preserve">   </w:t>
      </w:r>
      <w:r>
        <w:rPr>
          <w:rStyle w:val="FontStyle483"/>
          <w:spacing w:val="0"/>
        </w:rPr>
        <w:t xml:space="preserve">1981;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Despres</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1983;</w:t>
      </w:r>
      <w:r>
        <w:rPr>
          <w:rStyle w:val="FontStyle483"/>
        </w:rPr>
        <w:t xml:space="preserve"> </w:t>
      </w:r>
      <w:r>
        <w:rPr>
          <w:rStyle w:val="FontStyle483"/>
          <w:spacing w:val="0"/>
          <w:lang w:val="en-US"/>
        </w:rPr>
        <w:t>H</w:t>
      </w:r>
      <w:r w:rsidRPr="00190123">
        <w:rPr>
          <w:rStyle w:val="FontStyle483"/>
          <w:spacing w:val="0"/>
        </w:rPr>
        <w:t>.</w:t>
      </w:r>
      <w:r w:rsidRPr="00190123">
        <w:rPr>
          <w:rStyle w:val="FontStyle483"/>
        </w:rPr>
        <w:t xml:space="preserve"> </w:t>
      </w:r>
      <w:r>
        <w:rPr>
          <w:rStyle w:val="FontStyle483"/>
          <w:spacing w:val="0"/>
          <w:lang w:val="en-US"/>
        </w:rPr>
        <w:t>Lithell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0"/>
          <w:spacing w:val="0"/>
        </w:rPr>
        <w:t>1984).</w:t>
      </w:r>
    </w:p>
    <w:p w:rsidR="00D57188" w:rsidRDefault="001C5317">
      <w:pPr>
        <w:pStyle w:val="Style170"/>
        <w:widowControl/>
        <w:spacing w:line="178" w:lineRule="exact"/>
        <w:ind w:left="202"/>
        <w:rPr>
          <w:rStyle w:val="FontStyle470"/>
          <w:spacing w:val="10"/>
        </w:rPr>
      </w:pPr>
      <w:r>
        <w:rPr>
          <w:rStyle w:val="FontStyle483"/>
          <w:spacing w:val="0"/>
        </w:rPr>
        <w:t>Вместе</w:t>
      </w:r>
      <w:r>
        <w:rPr>
          <w:rStyle w:val="FontStyle483"/>
        </w:rPr>
        <w:t xml:space="preserve"> </w:t>
      </w:r>
      <w:r>
        <w:rPr>
          <w:rStyle w:val="FontStyle483"/>
          <w:spacing w:val="0"/>
        </w:rPr>
        <w:t>с</w:t>
      </w:r>
      <w:r>
        <w:rPr>
          <w:rStyle w:val="FontStyle483"/>
        </w:rPr>
        <w:t xml:space="preserve"> </w:t>
      </w:r>
      <w:r>
        <w:rPr>
          <w:rStyle w:val="FontStyle483"/>
          <w:spacing w:val="0"/>
        </w:rPr>
        <w:t>тем</w:t>
      </w:r>
      <w:r>
        <w:rPr>
          <w:rStyle w:val="FontStyle483"/>
        </w:rPr>
        <w:t xml:space="preserve"> </w:t>
      </w:r>
      <w:r>
        <w:rPr>
          <w:rStyle w:val="FontStyle483"/>
          <w:spacing w:val="0"/>
        </w:rPr>
        <w:t>с</w:t>
      </w:r>
      <w:r>
        <w:rPr>
          <w:rStyle w:val="FontStyle483"/>
        </w:rPr>
        <w:t xml:space="preserve"> </w:t>
      </w:r>
      <w:r>
        <w:rPr>
          <w:rStyle w:val="FontStyle483"/>
          <w:spacing w:val="0"/>
        </w:rPr>
        <w:t>повышением</w:t>
      </w:r>
      <w:r>
        <w:rPr>
          <w:rStyle w:val="FontStyle483"/>
        </w:rPr>
        <w:t xml:space="preserve"> </w:t>
      </w:r>
      <w:r>
        <w:rPr>
          <w:rStyle w:val="FontStyle483"/>
          <w:spacing w:val="0"/>
        </w:rPr>
        <w:t>уровня</w:t>
      </w:r>
      <w:r>
        <w:rPr>
          <w:rStyle w:val="FontStyle483"/>
        </w:rPr>
        <w:t xml:space="preserve"> </w:t>
      </w:r>
      <w:r>
        <w:rPr>
          <w:rStyle w:val="FontStyle483"/>
          <w:spacing w:val="0"/>
        </w:rPr>
        <w:t>работоспособности наблюдается</w:t>
      </w:r>
      <w:r>
        <w:rPr>
          <w:rStyle w:val="FontStyle483"/>
        </w:rPr>
        <w:t xml:space="preserve"> </w:t>
      </w:r>
      <w:r>
        <w:rPr>
          <w:rStyle w:val="FontStyle483"/>
          <w:spacing w:val="0"/>
        </w:rPr>
        <w:t>явление,</w:t>
      </w:r>
      <w:r>
        <w:rPr>
          <w:rStyle w:val="FontStyle483"/>
        </w:rPr>
        <w:t xml:space="preserve"> </w:t>
      </w:r>
      <w:r>
        <w:rPr>
          <w:rStyle w:val="FontStyle483"/>
          <w:spacing w:val="0"/>
        </w:rPr>
        <w:t>когда</w:t>
      </w:r>
      <w:r>
        <w:rPr>
          <w:rStyle w:val="FontStyle483"/>
        </w:rPr>
        <w:t xml:space="preserve"> </w:t>
      </w:r>
      <w:r>
        <w:rPr>
          <w:rStyle w:val="FontStyle483"/>
          <w:spacing w:val="0"/>
        </w:rPr>
        <w:t>усиленное</w:t>
      </w:r>
      <w:r>
        <w:rPr>
          <w:rStyle w:val="FontStyle483"/>
        </w:rPr>
        <w:t xml:space="preserve"> </w:t>
      </w:r>
      <w:r>
        <w:rPr>
          <w:rStyle w:val="FontStyle483"/>
          <w:spacing w:val="0"/>
        </w:rPr>
        <w:t>использование липидов</w:t>
      </w:r>
      <w:r>
        <w:rPr>
          <w:rStyle w:val="FontStyle483"/>
        </w:rPr>
        <w:t xml:space="preserve"> </w:t>
      </w:r>
      <w:r>
        <w:rPr>
          <w:rStyle w:val="FontStyle470"/>
          <w:spacing w:val="10"/>
        </w:rPr>
        <w:t>в</w:t>
      </w:r>
      <w:r>
        <w:rPr>
          <w:rStyle w:val="FontStyle470"/>
        </w:rPr>
        <w:t xml:space="preserve"> </w:t>
      </w:r>
      <w:r>
        <w:rPr>
          <w:rStyle w:val="FontStyle483"/>
          <w:spacing w:val="0"/>
        </w:rPr>
        <w:t>общем</w:t>
      </w:r>
      <w:r>
        <w:rPr>
          <w:rStyle w:val="FontStyle483"/>
        </w:rPr>
        <w:t xml:space="preserve"> </w:t>
      </w:r>
      <w:r>
        <w:rPr>
          <w:rStyle w:val="FontStyle483"/>
          <w:spacing w:val="0"/>
        </w:rPr>
        <w:t>балансе</w:t>
      </w:r>
      <w:r>
        <w:rPr>
          <w:rStyle w:val="FontStyle483"/>
        </w:rPr>
        <w:t xml:space="preserve"> </w:t>
      </w:r>
      <w:r>
        <w:rPr>
          <w:rStyle w:val="FontStyle483"/>
          <w:spacing w:val="0"/>
        </w:rPr>
        <w:t>энергопродукции</w:t>
      </w:r>
      <w:r>
        <w:rPr>
          <w:rStyle w:val="FontStyle483"/>
        </w:rPr>
        <w:t xml:space="preserve"> </w:t>
      </w:r>
      <w:r>
        <w:rPr>
          <w:rStyle w:val="FontStyle483"/>
          <w:spacing w:val="0"/>
        </w:rPr>
        <w:t>при</w:t>
      </w:r>
      <w:r>
        <w:rPr>
          <w:rStyle w:val="FontStyle483"/>
        </w:rPr>
        <w:t xml:space="preserve"> </w:t>
      </w:r>
      <w:r>
        <w:rPr>
          <w:rStyle w:val="FontStyle483"/>
          <w:spacing w:val="0"/>
        </w:rPr>
        <w:t>физичес</w:t>
      </w:r>
      <w:r>
        <w:rPr>
          <w:rStyle w:val="FontStyle483"/>
          <w:spacing w:val="0"/>
        </w:rPr>
        <w:softHyphen/>
        <w:t>ких</w:t>
      </w:r>
      <w:r>
        <w:rPr>
          <w:rStyle w:val="FontStyle483"/>
        </w:rPr>
        <w:t xml:space="preserve"> </w:t>
      </w:r>
      <w:r>
        <w:rPr>
          <w:rStyle w:val="FontStyle483"/>
          <w:spacing w:val="0"/>
        </w:rPr>
        <w:t>нагрузках</w:t>
      </w:r>
      <w:r>
        <w:rPr>
          <w:rStyle w:val="FontStyle483"/>
        </w:rPr>
        <w:t xml:space="preserve"> </w:t>
      </w:r>
      <w:r>
        <w:rPr>
          <w:rStyle w:val="FontStyle483"/>
          <w:spacing w:val="0"/>
        </w:rPr>
        <w:t>оказывает</w:t>
      </w:r>
      <w:r>
        <w:rPr>
          <w:rStyle w:val="FontStyle483"/>
        </w:rPr>
        <w:t xml:space="preserve"> </w:t>
      </w:r>
      <w:r>
        <w:rPr>
          <w:rStyle w:val="FontStyle483"/>
          <w:spacing w:val="0"/>
        </w:rPr>
        <w:t>влияние</w:t>
      </w:r>
      <w:r>
        <w:rPr>
          <w:rStyle w:val="FontStyle483"/>
        </w:rPr>
        <w:t xml:space="preserve"> </w:t>
      </w:r>
      <w:r>
        <w:rPr>
          <w:rStyle w:val="FontStyle483"/>
          <w:spacing w:val="0"/>
        </w:rPr>
        <w:t>на</w:t>
      </w:r>
      <w:r>
        <w:rPr>
          <w:rStyle w:val="FontStyle483"/>
        </w:rPr>
        <w:t xml:space="preserve"> </w:t>
      </w:r>
      <w:r>
        <w:rPr>
          <w:rStyle w:val="FontStyle483"/>
          <w:spacing w:val="0"/>
        </w:rPr>
        <w:t>катаболизм</w:t>
      </w:r>
      <w:r>
        <w:rPr>
          <w:rStyle w:val="FontStyle483"/>
        </w:rPr>
        <w:t xml:space="preserve"> </w:t>
      </w:r>
      <w:r>
        <w:rPr>
          <w:rStyle w:val="FontStyle483"/>
          <w:spacing w:val="0"/>
        </w:rPr>
        <w:t>угле</w:t>
      </w:r>
      <w:r>
        <w:rPr>
          <w:rStyle w:val="FontStyle483"/>
          <w:spacing w:val="0"/>
        </w:rPr>
        <w:softHyphen/>
        <w:t>водов</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торможения</w:t>
      </w:r>
      <w:r>
        <w:rPr>
          <w:rStyle w:val="FontStyle483"/>
        </w:rPr>
        <w:t xml:space="preserve"> </w:t>
      </w:r>
      <w:r>
        <w:rPr>
          <w:rStyle w:val="FontStyle483"/>
          <w:spacing w:val="0"/>
        </w:rPr>
        <w:t>гликолиза</w:t>
      </w:r>
      <w:r>
        <w:rPr>
          <w:rStyle w:val="FontStyle483"/>
        </w:rPr>
        <w:t xml:space="preserve"> </w:t>
      </w:r>
      <w:r>
        <w:rPr>
          <w:rStyle w:val="FontStyle483"/>
          <w:spacing w:val="0"/>
        </w:rPr>
        <w:t>и</w:t>
      </w:r>
      <w:r>
        <w:rPr>
          <w:rStyle w:val="FontStyle483"/>
        </w:rPr>
        <w:t xml:space="preserve"> </w:t>
      </w:r>
      <w:r>
        <w:rPr>
          <w:rStyle w:val="FontStyle483"/>
          <w:spacing w:val="0"/>
        </w:rPr>
        <w:t>окисления</w:t>
      </w:r>
      <w:r>
        <w:rPr>
          <w:rStyle w:val="FontStyle483"/>
        </w:rPr>
        <w:t xml:space="preserve"> </w:t>
      </w:r>
      <w:r>
        <w:rPr>
          <w:rStyle w:val="FontStyle483"/>
          <w:spacing w:val="0"/>
        </w:rPr>
        <w:t>ппру-вата),</w:t>
      </w:r>
      <w:r>
        <w:rPr>
          <w:rStyle w:val="FontStyle483"/>
        </w:rPr>
        <w:t xml:space="preserve"> </w:t>
      </w:r>
      <w:r>
        <w:rPr>
          <w:rStyle w:val="FontStyle483"/>
          <w:spacing w:val="0"/>
        </w:rPr>
        <w:t>что</w:t>
      </w:r>
      <w:r>
        <w:rPr>
          <w:rStyle w:val="FontStyle483"/>
        </w:rPr>
        <w:t xml:space="preserve"> </w:t>
      </w:r>
      <w:r>
        <w:rPr>
          <w:rStyle w:val="FontStyle483"/>
          <w:spacing w:val="0"/>
        </w:rPr>
        <w:t>создает</w:t>
      </w:r>
      <w:r>
        <w:rPr>
          <w:rStyle w:val="FontStyle483"/>
        </w:rPr>
        <w:t xml:space="preserve"> </w:t>
      </w:r>
      <w:r>
        <w:rPr>
          <w:rStyle w:val="FontStyle483"/>
          <w:spacing w:val="0"/>
        </w:rPr>
        <w:t>предпосылки</w:t>
      </w:r>
      <w:r>
        <w:rPr>
          <w:rStyle w:val="FontStyle483"/>
        </w:rPr>
        <w:t xml:space="preserve"> </w:t>
      </w:r>
      <w:r>
        <w:rPr>
          <w:rStyle w:val="FontStyle483"/>
          <w:spacing w:val="0"/>
        </w:rPr>
        <w:t>для</w:t>
      </w:r>
      <w:r>
        <w:rPr>
          <w:rStyle w:val="FontStyle483"/>
        </w:rPr>
        <w:t xml:space="preserve"> </w:t>
      </w:r>
      <w:r>
        <w:rPr>
          <w:rStyle w:val="FontStyle483"/>
          <w:spacing w:val="0"/>
        </w:rPr>
        <w:t>усиления</w:t>
      </w:r>
      <w:r>
        <w:rPr>
          <w:rStyle w:val="FontStyle483"/>
        </w:rPr>
        <w:t xml:space="preserve"> </w:t>
      </w:r>
      <w:r>
        <w:rPr>
          <w:rStyle w:val="FontStyle483"/>
          <w:spacing w:val="0"/>
        </w:rPr>
        <w:t>синтеза мышечного</w:t>
      </w:r>
      <w:r>
        <w:rPr>
          <w:rStyle w:val="FontStyle483"/>
        </w:rPr>
        <w:t xml:space="preserve"> </w:t>
      </w:r>
      <w:r>
        <w:rPr>
          <w:rStyle w:val="FontStyle483"/>
          <w:spacing w:val="0"/>
        </w:rPr>
        <w:t>гликогена</w:t>
      </w:r>
      <w:r>
        <w:rPr>
          <w:rStyle w:val="FontStyle483"/>
        </w:rPr>
        <w:t xml:space="preserve"> </w:t>
      </w:r>
      <w:r w:rsidRPr="00190123">
        <w:rPr>
          <w:rStyle w:val="FontStyle470"/>
          <w:spacing w:val="10"/>
        </w:rPr>
        <w:t>(</w:t>
      </w:r>
      <w:r>
        <w:rPr>
          <w:rStyle w:val="FontStyle470"/>
          <w:spacing w:val="10"/>
          <w:lang w:val="en-US"/>
        </w:rPr>
        <w:t>D</w:t>
      </w:r>
      <w:r w:rsidRPr="00190123">
        <w:rPr>
          <w:rStyle w:val="FontStyle470"/>
          <w:spacing w:val="10"/>
        </w:rPr>
        <w:t>.</w:t>
      </w:r>
      <w:r w:rsidRPr="00190123">
        <w:rPr>
          <w:rStyle w:val="FontStyle470"/>
        </w:rPr>
        <w:t xml:space="preserve"> </w:t>
      </w:r>
      <w:r>
        <w:rPr>
          <w:rStyle w:val="FontStyle470"/>
          <w:spacing w:val="10"/>
          <w:lang w:val="en-US"/>
        </w:rPr>
        <w:t>Gollnick</w:t>
      </w:r>
      <w:r w:rsidRPr="00190123">
        <w:rPr>
          <w:rStyle w:val="FontStyle470"/>
          <w:spacing w:val="10"/>
        </w:rPr>
        <w:t>,</w:t>
      </w:r>
      <w:r w:rsidRPr="00190123">
        <w:rPr>
          <w:rStyle w:val="FontStyle470"/>
        </w:rPr>
        <w:t xml:space="preserve"> </w:t>
      </w:r>
      <w:r>
        <w:rPr>
          <w:rStyle w:val="FontStyle470"/>
          <w:spacing w:val="10"/>
          <w:lang w:val="en-US"/>
        </w:rPr>
        <w:t>D</w:t>
      </w:r>
      <w:r w:rsidRPr="00190123">
        <w:rPr>
          <w:rStyle w:val="FontStyle470"/>
          <w:spacing w:val="10"/>
        </w:rPr>
        <w:t>.</w:t>
      </w:r>
      <w:r>
        <w:rPr>
          <w:rStyle w:val="FontStyle470"/>
          <w:spacing w:val="10"/>
          <w:lang w:val="en-US"/>
        </w:rPr>
        <w:t>Philip</w:t>
      </w:r>
      <w:r w:rsidRPr="00190123">
        <w:rPr>
          <w:rStyle w:val="FontStyle470"/>
          <w:spacing w:val="10"/>
        </w:rPr>
        <w:t>,</w:t>
      </w:r>
      <w:r w:rsidRPr="00190123">
        <w:rPr>
          <w:rStyle w:val="FontStyle470"/>
        </w:rPr>
        <w:t xml:space="preserve"> </w:t>
      </w:r>
      <w:r>
        <w:rPr>
          <w:rStyle w:val="FontStyle470"/>
          <w:spacing w:val="10"/>
        </w:rPr>
        <w:t>1985).</w:t>
      </w:r>
    </w:p>
    <w:p w:rsidR="00D57188" w:rsidRDefault="001C5317">
      <w:pPr>
        <w:pStyle w:val="Style170"/>
        <w:widowControl/>
        <w:spacing w:line="178" w:lineRule="exact"/>
        <w:ind w:left="523" w:firstLine="0"/>
        <w:jc w:val="left"/>
        <w:rPr>
          <w:rStyle w:val="FontStyle483"/>
          <w:spacing w:val="0"/>
        </w:rPr>
      </w:pPr>
      <w:r>
        <w:rPr>
          <w:rStyle w:val="FontStyle483"/>
          <w:spacing w:val="0"/>
        </w:rPr>
        <w:t>Однако</w:t>
      </w:r>
      <w:r>
        <w:rPr>
          <w:rStyle w:val="FontStyle483"/>
        </w:rPr>
        <w:t xml:space="preserve"> </w:t>
      </w:r>
      <w:r>
        <w:rPr>
          <w:rStyle w:val="FontStyle470"/>
          <w:spacing w:val="10"/>
        </w:rPr>
        <w:t>в</w:t>
      </w:r>
      <w:r>
        <w:rPr>
          <w:rStyle w:val="FontStyle470"/>
        </w:rPr>
        <w:t xml:space="preserve"> </w:t>
      </w:r>
      <w:r>
        <w:rPr>
          <w:rStyle w:val="FontStyle483"/>
          <w:spacing w:val="0"/>
        </w:rPr>
        <w:t>процессе</w:t>
      </w:r>
      <w:r>
        <w:rPr>
          <w:rStyle w:val="FontStyle483"/>
        </w:rPr>
        <w:t xml:space="preserve"> </w:t>
      </w:r>
      <w:r>
        <w:rPr>
          <w:rStyle w:val="FontStyle483"/>
          <w:spacing w:val="0"/>
        </w:rPr>
        <w:t>развития</w:t>
      </w:r>
      <w:r>
        <w:rPr>
          <w:rStyle w:val="FontStyle483"/>
        </w:rPr>
        <w:t xml:space="preserve"> </w:t>
      </w:r>
      <w:r>
        <w:rPr>
          <w:rStyle w:val="FontStyle483"/>
          <w:spacing w:val="0"/>
        </w:rPr>
        <w:t>выносливости</w:t>
      </w:r>
      <w:r>
        <w:rPr>
          <w:rStyle w:val="FontStyle483"/>
        </w:rPr>
        <w:t xml:space="preserve"> </w:t>
      </w:r>
      <w:r>
        <w:rPr>
          <w:rStyle w:val="FontStyle483"/>
          <w:spacing w:val="0"/>
        </w:rPr>
        <w:t>при</w:t>
      </w:r>
      <w:r>
        <w:rPr>
          <w:rStyle w:val="FontStyle483"/>
        </w:rPr>
        <w:t xml:space="preserve"> </w:t>
      </w:r>
      <w:r>
        <w:rPr>
          <w:rStyle w:val="FontStyle483"/>
          <w:spacing w:val="0"/>
        </w:rPr>
        <w:t>длн</w:t>
      </w:r>
      <w:r>
        <w:rPr>
          <w:rStyle w:val="FontStyle483"/>
          <w:spacing w:val="0"/>
        </w:rPr>
        <w:softHyphen/>
        <w:t>телыюм</w:t>
      </w:r>
      <w:r>
        <w:rPr>
          <w:rStyle w:val="FontStyle483"/>
        </w:rPr>
        <w:t xml:space="preserve"> </w:t>
      </w:r>
      <w:r>
        <w:rPr>
          <w:rStyle w:val="FontStyle483"/>
          <w:spacing w:val="0"/>
        </w:rPr>
        <w:t>работе</w:t>
      </w:r>
      <w:r>
        <w:rPr>
          <w:rStyle w:val="FontStyle483"/>
        </w:rPr>
        <w:t xml:space="preserve"> </w:t>
      </w:r>
      <w:r>
        <w:rPr>
          <w:rStyle w:val="FontStyle483"/>
          <w:spacing w:val="0"/>
        </w:rPr>
        <w:t>со</w:t>
      </w:r>
      <w:r>
        <w:rPr>
          <w:rStyle w:val="FontStyle483"/>
        </w:rPr>
        <w:t xml:space="preserve"> </w:t>
      </w:r>
      <w:r>
        <w:rPr>
          <w:rStyle w:val="FontStyle483"/>
          <w:spacing w:val="0"/>
        </w:rPr>
        <w:t>значительным</w:t>
      </w:r>
      <w:r>
        <w:rPr>
          <w:rStyle w:val="FontStyle483"/>
        </w:rPr>
        <w:t xml:space="preserve"> </w:t>
      </w:r>
      <w:r>
        <w:rPr>
          <w:rStyle w:val="FontStyle483"/>
          <w:spacing w:val="0"/>
        </w:rPr>
        <w:t>усилением</w:t>
      </w:r>
      <w:r>
        <w:rPr>
          <w:rStyle w:val="FontStyle483"/>
        </w:rPr>
        <w:t xml:space="preserve"> </w:t>
      </w:r>
      <w:r>
        <w:rPr>
          <w:rStyle w:val="FontStyle483"/>
          <w:spacing w:val="0"/>
        </w:rPr>
        <w:t>мобилтации „</w:t>
      </w:r>
      <w:r>
        <w:rPr>
          <w:rStyle w:val="FontStyle483"/>
        </w:rPr>
        <w:t xml:space="preserve"> </w:t>
      </w:r>
      <w:r>
        <w:rPr>
          <w:rStyle w:val="FontStyle483"/>
          <w:spacing w:val="0"/>
        </w:rPr>
        <w:t>утилизации</w:t>
      </w:r>
      <w:r>
        <w:rPr>
          <w:rStyle w:val="FontStyle483"/>
        </w:rPr>
        <w:t xml:space="preserve"> </w:t>
      </w:r>
      <w:r>
        <w:rPr>
          <w:rStyle w:val="FontStyle483"/>
          <w:spacing w:val="0"/>
        </w:rPr>
        <w:t>лппндоп</w:t>
      </w:r>
      <w:r>
        <w:rPr>
          <w:rStyle w:val="FontStyle483"/>
        </w:rPr>
        <w:t xml:space="preserve"> </w:t>
      </w:r>
      <w:r>
        <w:rPr>
          <w:rStyle w:val="FontStyle483"/>
          <w:spacing w:val="0"/>
        </w:rPr>
        <w:t>использование</w:t>
      </w:r>
      <w:r>
        <w:rPr>
          <w:rStyle w:val="FontStyle483"/>
        </w:rPr>
        <w:t xml:space="preserve"> </w:t>
      </w:r>
      <w:r>
        <w:rPr>
          <w:rStyle w:val="FontStyle483"/>
          <w:spacing w:val="0"/>
        </w:rPr>
        <w:t>как</w:t>
      </w:r>
      <w:r>
        <w:rPr>
          <w:rStyle w:val="FontStyle483"/>
        </w:rPr>
        <w:t xml:space="preserve"> </w:t>
      </w:r>
      <w:r>
        <w:rPr>
          <w:rStyle w:val="FontStyle483"/>
          <w:spacing w:val="0"/>
        </w:rPr>
        <w:t>вне-,</w:t>
      </w:r>
      <w:r>
        <w:rPr>
          <w:rStyle w:val="FontStyle483"/>
        </w:rPr>
        <w:t xml:space="preserve"> </w:t>
      </w:r>
      <w:r>
        <w:rPr>
          <w:rStyle w:val="FontStyle483"/>
          <w:spacing w:val="0"/>
        </w:rPr>
        <w:t>так</w:t>
      </w:r>
      <w:r>
        <w:rPr>
          <w:rStyle w:val="FontStyle483"/>
        </w:rPr>
        <w:t xml:space="preserve"> </w:t>
      </w:r>
      <w:r>
        <w:rPr>
          <w:rStyle w:val="FontStyle483"/>
          <w:spacing w:val="0"/>
        </w:rPr>
        <w:t xml:space="preserve">и </w:t>
      </w:r>
      <w:r>
        <w:rPr>
          <w:rStyle w:val="FontStyle447"/>
        </w:rPr>
        <w:t>П11</w:t>
      </w:r>
      <w:r>
        <w:rPr>
          <w:rStyle w:val="FontStyle517"/>
        </w:rPr>
        <w:t xml:space="preserve">\'тш1мышечны\ </w:t>
      </w:r>
      <w:r>
        <w:rPr>
          <w:rStyle w:val="FontStyle483"/>
          <w:spacing w:val="0"/>
        </w:rPr>
        <w:t>углеводоп</w:t>
      </w:r>
      <w:r>
        <w:rPr>
          <w:rStyle w:val="FontStyle483"/>
        </w:rPr>
        <w:t xml:space="preserve"> </w:t>
      </w:r>
      <w:r>
        <w:rPr>
          <w:rStyle w:val="FontStyle483"/>
          <w:spacing w:val="0"/>
        </w:rPr>
        <w:t>не</w:t>
      </w:r>
      <w:r>
        <w:rPr>
          <w:rStyle w:val="FontStyle483"/>
        </w:rPr>
        <w:t xml:space="preserve"> </w:t>
      </w:r>
      <w:r>
        <w:rPr>
          <w:rStyle w:val="FontStyle483"/>
          <w:spacing w:val="0"/>
        </w:rPr>
        <w:t>исключается</w:t>
      </w:r>
      <w:r>
        <w:rPr>
          <w:rStyle w:val="FontStyle483"/>
        </w:rPr>
        <w:t xml:space="preserve"> </w:t>
      </w:r>
      <w:r>
        <w:rPr>
          <w:rStyle w:val="FontStyle483"/>
          <w:spacing w:val="0"/>
        </w:rPr>
        <w:t>и</w:t>
      </w:r>
      <w:r>
        <w:rPr>
          <w:rStyle w:val="FontStyle483"/>
        </w:rPr>
        <w:t xml:space="preserve"> </w:t>
      </w:r>
      <w:r>
        <w:rPr>
          <w:rStyle w:val="FontStyle483"/>
          <w:spacing w:val="0"/>
        </w:rPr>
        <w:t>даже</w:t>
      </w:r>
      <w:r>
        <w:rPr>
          <w:rStyle w:val="FontStyle483"/>
        </w:rPr>
        <w:t xml:space="preserve"> </w:t>
      </w:r>
      <w:r>
        <w:rPr>
          <w:rStyle w:val="FontStyle483"/>
          <w:spacing w:val="0"/>
        </w:rPr>
        <w:t>воз</w:t>
      </w:r>
      <w:r>
        <w:rPr>
          <w:rStyle w:val="FontStyle483"/>
          <w:spacing w:val="0"/>
        </w:rPr>
        <w:softHyphen/>
        <w:t>растает</w:t>
      </w:r>
      <w:r>
        <w:rPr>
          <w:rStyle w:val="FontStyle483"/>
        </w:rPr>
        <w:t xml:space="preserve"> </w:t>
      </w:r>
      <w:r>
        <w:rPr>
          <w:rStyle w:val="FontStyle483"/>
          <w:spacing w:val="0"/>
        </w:rPr>
        <w:t>(Н.</w:t>
      </w:r>
      <w:r>
        <w:rPr>
          <w:rStyle w:val="FontStyle483"/>
        </w:rPr>
        <w:t xml:space="preserve"> </w:t>
      </w:r>
      <w:r>
        <w:rPr>
          <w:rStyle w:val="FontStyle483"/>
          <w:spacing w:val="0"/>
        </w:rPr>
        <w:t>II.</w:t>
      </w:r>
      <w:r>
        <w:rPr>
          <w:rStyle w:val="FontStyle483"/>
        </w:rPr>
        <w:t xml:space="preserve"> </w:t>
      </w:r>
      <w:r>
        <w:rPr>
          <w:rStyle w:val="FontStyle483"/>
          <w:spacing w:val="0"/>
        </w:rPr>
        <w:t>Яковлев.</w:t>
      </w:r>
      <w:r>
        <w:rPr>
          <w:rStyle w:val="FontStyle483"/>
        </w:rPr>
        <w:t xml:space="preserve"> </w:t>
      </w:r>
      <w:r>
        <w:rPr>
          <w:rStyle w:val="FontStyle483"/>
          <w:spacing w:val="0"/>
        </w:rPr>
        <w:t>1952;</w:t>
      </w:r>
      <w:r>
        <w:rPr>
          <w:rStyle w:val="FontStyle483"/>
        </w:rPr>
        <w:t xml:space="preserve"> </w:t>
      </w:r>
      <w:r>
        <w:rPr>
          <w:rStyle w:val="FontStyle483"/>
          <w:spacing w:val="0"/>
        </w:rPr>
        <w:t>11.</w:t>
      </w:r>
      <w:r>
        <w:rPr>
          <w:rStyle w:val="FontStyle483"/>
        </w:rPr>
        <w:t xml:space="preserve"> </w:t>
      </w:r>
      <w:r>
        <w:rPr>
          <w:rStyle w:val="FontStyle483"/>
          <w:spacing w:val="0"/>
        </w:rPr>
        <w:t>Р.</w:t>
      </w:r>
      <w:r>
        <w:rPr>
          <w:rStyle w:val="FontStyle483"/>
        </w:rPr>
        <w:t xml:space="preserve"> </w:t>
      </w:r>
      <w:r>
        <w:rPr>
          <w:rStyle w:val="FontStyle483"/>
          <w:spacing w:val="0"/>
        </w:rPr>
        <w:t>Чаговен.</w:t>
      </w:r>
      <w:r>
        <w:rPr>
          <w:rStyle w:val="FontStyle483"/>
        </w:rPr>
        <w:t xml:space="preserve"> </w:t>
      </w:r>
      <w:r>
        <w:rPr>
          <w:rStyle w:val="FontStyle483"/>
          <w:spacing w:val="0"/>
        </w:rPr>
        <w:t>1972;</w:t>
      </w:r>
      <w:r>
        <w:rPr>
          <w:rStyle w:val="FontStyle483"/>
        </w:rPr>
        <w:t xml:space="preserve"> </w:t>
      </w:r>
      <w:r>
        <w:rPr>
          <w:rStyle w:val="FontStyle483"/>
          <w:spacing w:val="0"/>
        </w:rPr>
        <w:t>В.</w:t>
      </w:r>
      <w:r>
        <w:rPr>
          <w:rStyle w:val="FontStyle483"/>
        </w:rPr>
        <w:t xml:space="preserve"> </w:t>
      </w:r>
      <w:r>
        <w:rPr>
          <w:rStyle w:val="FontStyle483"/>
          <w:spacing w:val="0"/>
          <w:lang w:val="en-US"/>
        </w:rPr>
        <w:t>Is</w:t>
      </w:r>
      <w:r w:rsidRPr="00190123">
        <w:rPr>
          <w:rStyle w:val="FontStyle483"/>
          <w:spacing w:val="0"/>
        </w:rPr>
        <w:t>-</w:t>
      </w:r>
      <w:r>
        <w:rPr>
          <w:rStyle w:val="FontStyle483"/>
          <w:spacing w:val="0"/>
          <w:lang w:val="en-US"/>
        </w:rPr>
        <w:t>sckutz</w:t>
      </w:r>
      <w:r w:rsidRPr="00190123">
        <w:rPr>
          <w:rStyle w:val="FontStyle483"/>
          <w:spacing w:val="0"/>
        </w:rPr>
        <w:t>.</w:t>
      </w:r>
      <w:r w:rsidRPr="00190123">
        <w:rPr>
          <w:rStyle w:val="FontStyle483"/>
        </w:rPr>
        <w:t xml:space="preserve"> </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lssckutz</w:t>
      </w:r>
      <w:r w:rsidRPr="00190123">
        <w:rPr>
          <w:rStyle w:val="FontStyle483"/>
          <w:spacing w:val="0"/>
        </w:rPr>
        <w:t>,</w:t>
      </w:r>
      <w:r w:rsidRPr="00190123">
        <w:rPr>
          <w:rStyle w:val="FontStyle483"/>
        </w:rPr>
        <w:t xml:space="preserve"> </w:t>
      </w:r>
      <w:r>
        <w:rPr>
          <w:rStyle w:val="FontStyle483"/>
          <w:spacing w:val="0"/>
        </w:rPr>
        <w:t>1970).</w:t>
      </w:r>
      <w:r>
        <w:rPr>
          <w:rStyle w:val="FontStyle483"/>
        </w:rPr>
        <w:t xml:space="preserve"> </w:t>
      </w:r>
      <w:r>
        <w:rPr>
          <w:rStyle w:val="FontStyle483"/>
          <w:spacing w:val="0"/>
        </w:rPr>
        <w:t>В</w:t>
      </w:r>
      <w:r>
        <w:rPr>
          <w:rStyle w:val="FontStyle483"/>
        </w:rPr>
        <w:t xml:space="preserve"> </w:t>
      </w:r>
      <w:r>
        <w:rPr>
          <w:rStyle w:val="FontStyle483"/>
          <w:spacing w:val="0"/>
        </w:rPr>
        <w:t>таком</w:t>
      </w:r>
      <w:r>
        <w:rPr>
          <w:rStyle w:val="FontStyle483"/>
        </w:rPr>
        <w:t xml:space="preserve"> </w:t>
      </w:r>
      <w:r>
        <w:rPr>
          <w:rStyle w:val="FontStyle483"/>
          <w:spacing w:val="0"/>
        </w:rPr>
        <w:t>случае</w:t>
      </w:r>
      <w:r>
        <w:rPr>
          <w:rStyle w:val="FontStyle483"/>
        </w:rPr>
        <w:t xml:space="preserve"> </w:t>
      </w:r>
      <w:r>
        <w:rPr>
          <w:rStyle w:val="FontStyle483"/>
          <w:spacing w:val="0"/>
        </w:rPr>
        <w:t>жирные</w:t>
      </w:r>
      <w:r>
        <w:rPr>
          <w:rStyle w:val="FontStyle483"/>
        </w:rPr>
        <w:t xml:space="preserve"> </w:t>
      </w:r>
      <w:r>
        <w:rPr>
          <w:rStyle w:val="FontStyle483"/>
          <w:spacing w:val="0"/>
        </w:rPr>
        <w:t>кисло</w:t>
      </w:r>
      <w:r>
        <w:rPr>
          <w:rStyle w:val="FontStyle483"/>
          <w:spacing w:val="0"/>
        </w:rPr>
        <w:softHyphen/>
        <w:t>ты</w:t>
      </w:r>
      <w:r>
        <w:rPr>
          <w:rStyle w:val="FontStyle483"/>
        </w:rPr>
        <w:t xml:space="preserve"> </w:t>
      </w:r>
      <w:r>
        <w:rPr>
          <w:rStyle w:val="FontStyle483"/>
          <w:spacing w:val="0"/>
        </w:rPr>
        <w:t>вероятно,</w:t>
      </w:r>
      <w:r>
        <w:rPr>
          <w:rStyle w:val="FontStyle483"/>
        </w:rPr>
        <w:t xml:space="preserve"> </w:t>
      </w:r>
      <w:r>
        <w:rPr>
          <w:rStyle w:val="FontStyle483"/>
          <w:spacing w:val="0"/>
        </w:rPr>
        <w:t>не</w:t>
      </w:r>
      <w:r>
        <w:rPr>
          <w:rStyle w:val="FontStyle483"/>
        </w:rPr>
        <w:t xml:space="preserve"> </w:t>
      </w:r>
      <w:r>
        <w:rPr>
          <w:rStyle w:val="FontStyle483"/>
          <w:spacing w:val="0"/>
        </w:rPr>
        <w:t>оказывают</w:t>
      </w:r>
      <w:r>
        <w:rPr>
          <w:rStyle w:val="FontStyle483"/>
        </w:rPr>
        <w:t xml:space="preserve"> </w:t>
      </w:r>
      <w:r>
        <w:rPr>
          <w:rStyle w:val="FontStyle483"/>
          <w:spacing w:val="0"/>
        </w:rPr>
        <w:t>ннгибирующего</w:t>
      </w:r>
      <w:r>
        <w:rPr>
          <w:rStyle w:val="FontStyle483"/>
        </w:rPr>
        <w:t xml:space="preserve"> </w:t>
      </w:r>
      <w:r>
        <w:rPr>
          <w:rStyle w:val="FontStyle483"/>
          <w:spacing w:val="0"/>
        </w:rPr>
        <w:t>действия на'</w:t>
      </w:r>
      <w:r>
        <w:rPr>
          <w:rStyle w:val="FontStyle483"/>
        </w:rPr>
        <w:t xml:space="preserve"> </w:t>
      </w:r>
      <w:r>
        <w:rPr>
          <w:rStyle w:val="FontStyle483"/>
          <w:spacing w:val="0"/>
        </w:rPr>
        <w:t>мобилизацию</w:t>
      </w:r>
      <w:r>
        <w:rPr>
          <w:rStyle w:val="FontStyle483"/>
        </w:rPr>
        <w:t xml:space="preserve"> </w:t>
      </w:r>
      <w:r>
        <w:rPr>
          <w:rStyle w:val="FontStyle483"/>
          <w:spacing w:val="0"/>
        </w:rPr>
        <w:t>глюкозы</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снижается степень</w:t>
      </w:r>
      <w:r>
        <w:rPr>
          <w:rStyle w:val="FontStyle483"/>
        </w:rPr>
        <w:t xml:space="preserve"> </w:t>
      </w:r>
      <w:r>
        <w:rPr>
          <w:rStyle w:val="FontStyle483"/>
          <w:spacing w:val="0"/>
        </w:rPr>
        <w:t>рецнпрокностн</w:t>
      </w:r>
      <w:r>
        <w:rPr>
          <w:rStyle w:val="FontStyle483"/>
        </w:rPr>
        <w:t xml:space="preserve"> </w:t>
      </w:r>
      <w:r>
        <w:rPr>
          <w:rStyle w:val="FontStyle483"/>
          <w:spacing w:val="0"/>
        </w:rPr>
        <w:t>в</w:t>
      </w:r>
      <w:r>
        <w:rPr>
          <w:rStyle w:val="FontStyle483"/>
        </w:rPr>
        <w:t xml:space="preserve"> </w:t>
      </w:r>
      <w:r>
        <w:rPr>
          <w:rStyle w:val="FontStyle483"/>
          <w:spacing w:val="0"/>
        </w:rPr>
        <w:t>отношениях</w:t>
      </w:r>
      <w:r>
        <w:rPr>
          <w:rStyle w:val="FontStyle483"/>
        </w:rPr>
        <w:t xml:space="preserve"> </w:t>
      </w:r>
      <w:r>
        <w:rPr>
          <w:rStyle w:val="FontStyle483"/>
          <w:spacing w:val="0"/>
        </w:rPr>
        <w:t>между</w:t>
      </w:r>
      <w:r>
        <w:rPr>
          <w:rStyle w:val="FontStyle483"/>
        </w:rPr>
        <w:t xml:space="preserve"> </w:t>
      </w:r>
      <w:r>
        <w:rPr>
          <w:rStyle w:val="FontStyle483"/>
          <w:spacing w:val="0"/>
        </w:rPr>
        <w:t>жирами</w:t>
      </w:r>
      <w:r>
        <w:rPr>
          <w:rStyle w:val="FontStyle483"/>
        </w:rPr>
        <w:t xml:space="preserve"> </w:t>
      </w:r>
      <w:r>
        <w:rPr>
          <w:rStyle w:val="FontStyle483"/>
          <w:spacing w:val="0"/>
        </w:rPr>
        <w:t>и углеводами</w:t>
      </w:r>
      <w:r>
        <w:rPr>
          <w:rStyle w:val="FontStyle483"/>
        </w:rPr>
        <w:t xml:space="preserve"> </w:t>
      </w:r>
      <w:r w:rsidRPr="00190123">
        <w:rPr>
          <w:rStyle w:val="FontStyle483"/>
          <w:spacing w:val="0"/>
        </w:rPr>
        <w:t>(</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Schnabel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1982).</w:t>
      </w:r>
      <w:r>
        <w:rPr>
          <w:rStyle w:val="FontStyle483"/>
        </w:rPr>
        <w:t xml:space="preserve"> </w:t>
      </w:r>
      <w:r>
        <w:rPr>
          <w:rStyle w:val="FontStyle483"/>
          <w:spacing w:val="0"/>
        </w:rPr>
        <w:t>Чем</w:t>
      </w:r>
      <w:r>
        <w:rPr>
          <w:rStyle w:val="FontStyle483"/>
        </w:rPr>
        <w:t xml:space="preserve"> </w:t>
      </w:r>
      <w:r>
        <w:rPr>
          <w:rStyle w:val="FontStyle483"/>
          <w:spacing w:val="0"/>
        </w:rPr>
        <w:t>выше</w:t>
      </w:r>
      <w:r>
        <w:rPr>
          <w:rStyle w:val="FontStyle483"/>
        </w:rPr>
        <w:t xml:space="preserve"> </w:t>
      </w:r>
      <w:r>
        <w:rPr>
          <w:rStyle w:val="FontStyle483"/>
          <w:spacing w:val="0"/>
        </w:rPr>
        <w:t>уровень выносливости</w:t>
      </w:r>
      <w:r>
        <w:rPr>
          <w:rStyle w:val="FontStyle483"/>
        </w:rPr>
        <w:t xml:space="preserve"> </w:t>
      </w:r>
      <w:r>
        <w:rPr>
          <w:rStyle w:val="FontStyle483"/>
          <w:spacing w:val="0"/>
        </w:rPr>
        <w:t>спортсменов,</w:t>
      </w:r>
      <w:r>
        <w:rPr>
          <w:rStyle w:val="FontStyle483"/>
        </w:rPr>
        <w:t xml:space="preserve"> </w:t>
      </w:r>
      <w:r>
        <w:rPr>
          <w:rStyle w:val="FontStyle483"/>
          <w:spacing w:val="0"/>
        </w:rPr>
        <w:t>тем</w:t>
      </w:r>
      <w:r>
        <w:rPr>
          <w:rStyle w:val="FontStyle483"/>
        </w:rPr>
        <w:t xml:space="preserve"> </w:t>
      </w:r>
      <w:r>
        <w:rPr>
          <w:rStyle w:val="FontStyle483"/>
          <w:spacing w:val="0"/>
        </w:rPr>
        <w:t>в</w:t>
      </w:r>
      <w:r>
        <w:rPr>
          <w:rStyle w:val="FontStyle483"/>
        </w:rPr>
        <w:t xml:space="preserve"> </w:t>
      </w:r>
      <w:r>
        <w:rPr>
          <w:rStyle w:val="FontStyle483"/>
          <w:spacing w:val="0"/>
        </w:rPr>
        <w:t>большей</w:t>
      </w:r>
      <w:r>
        <w:rPr>
          <w:rStyle w:val="FontStyle483"/>
        </w:rPr>
        <w:t xml:space="preserve"> </w:t>
      </w:r>
      <w:r>
        <w:rPr>
          <w:rStyle w:val="FontStyle483"/>
          <w:spacing w:val="0"/>
        </w:rPr>
        <w:t>степени</w:t>
      </w:r>
      <w:r>
        <w:rPr>
          <w:rStyle w:val="FontStyle483"/>
        </w:rPr>
        <w:t xml:space="preserve"> </w:t>
      </w:r>
      <w:r>
        <w:rPr>
          <w:rStyle w:val="FontStyle483"/>
          <w:spacing w:val="0"/>
        </w:rPr>
        <w:t>на</w:t>
      </w:r>
      <w:r>
        <w:rPr>
          <w:rStyle w:val="FontStyle483"/>
          <w:spacing w:val="0"/>
        </w:rPr>
        <w:softHyphen/>
        <w:t>блюдается</w:t>
      </w:r>
      <w:r>
        <w:rPr>
          <w:rStyle w:val="FontStyle483"/>
        </w:rPr>
        <w:t xml:space="preserve"> </w:t>
      </w:r>
      <w:r>
        <w:rPr>
          <w:rStyle w:val="FontStyle483"/>
          <w:spacing w:val="0"/>
        </w:rPr>
        <w:t>сглаживание</w:t>
      </w:r>
      <w:r>
        <w:rPr>
          <w:rStyle w:val="FontStyle483"/>
        </w:rPr>
        <w:t xml:space="preserve"> </w:t>
      </w:r>
      <w:r>
        <w:rPr>
          <w:rStyle w:val="FontStyle483"/>
          <w:spacing w:val="0"/>
        </w:rPr>
        <w:t>реципрокных</w:t>
      </w:r>
      <w:r>
        <w:rPr>
          <w:rStyle w:val="FontStyle483"/>
        </w:rPr>
        <w:t xml:space="preserve"> </w:t>
      </w:r>
      <w:r>
        <w:rPr>
          <w:rStyle w:val="FontStyle483"/>
          <w:spacing w:val="0"/>
        </w:rPr>
        <w:t>углеводно-липид-ных</w:t>
      </w:r>
      <w:r>
        <w:rPr>
          <w:rStyle w:val="FontStyle483"/>
        </w:rPr>
        <w:t xml:space="preserve"> </w:t>
      </w:r>
      <w:r>
        <w:rPr>
          <w:rStyle w:val="FontStyle483"/>
          <w:spacing w:val="0"/>
        </w:rPr>
        <w:t>взаимоотношений</w:t>
      </w:r>
      <w:r>
        <w:rPr>
          <w:rStyle w:val="FontStyle483"/>
        </w:rPr>
        <w:t xml:space="preserve"> </w:t>
      </w:r>
      <w:r>
        <w:rPr>
          <w:rStyle w:val="FontStyle483"/>
          <w:spacing w:val="0"/>
        </w:rPr>
        <w:t>(А.</w:t>
      </w:r>
      <w:r>
        <w:rPr>
          <w:rStyle w:val="FontStyle483"/>
        </w:rPr>
        <w:t xml:space="preserve"> </w:t>
      </w:r>
      <w:r>
        <w:rPr>
          <w:rStyle w:val="FontStyle483"/>
          <w:spacing w:val="0"/>
        </w:rPr>
        <w:t>А.</w:t>
      </w:r>
      <w:r>
        <w:rPr>
          <w:rStyle w:val="FontStyle483"/>
        </w:rPr>
        <w:t xml:space="preserve"> </w:t>
      </w:r>
      <w:r>
        <w:rPr>
          <w:rStyle w:val="FontStyle483"/>
          <w:spacing w:val="0"/>
        </w:rPr>
        <w:t>Чарыева</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1986; А.</w:t>
      </w:r>
      <w:r>
        <w:rPr>
          <w:rStyle w:val="FontStyle483"/>
        </w:rPr>
        <w:t xml:space="preserve"> </w:t>
      </w:r>
      <w:r>
        <w:rPr>
          <w:rStyle w:val="FontStyle483"/>
          <w:spacing w:val="0"/>
        </w:rPr>
        <w:t>М.</w:t>
      </w:r>
      <w:r>
        <w:rPr>
          <w:rStyle w:val="FontStyle483"/>
        </w:rPr>
        <w:t xml:space="preserve"> </w:t>
      </w:r>
      <w:r>
        <w:rPr>
          <w:rStyle w:val="FontStyle483"/>
          <w:spacing w:val="0"/>
        </w:rPr>
        <w:t>Хныкина.</w:t>
      </w:r>
      <w:r>
        <w:rPr>
          <w:rStyle w:val="FontStyle483"/>
        </w:rPr>
        <w:t xml:space="preserve"> </w:t>
      </w:r>
      <w:r>
        <w:rPr>
          <w:rStyle w:val="FontStyle483"/>
          <w:spacing w:val="0"/>
        </w:rPr>
        <w:t>1986).</w:t>
      </w:r>
    </w:p>
    <w:p w:rsidR="00D57188" w:rsidRDefault="001C5317">
      <w:pPr>
        <w:pStyle w:val="Style170"/>
        <w:widowControl/>
        <w:spacing w:before="10" w:line="197" w:lineRule="exact"/>
        <w:rPr>
          <w:rStyle w:val="FontStyle483"/>
          <w:spacing w:val="0"/>
        </w:rPr>
      </w:pPr>
      <w:r>
        <w:rPr>
          <w:rStyle w:val="FontStyle483"/>
          <w:spacing w:val="0"/>
        </w:rPr>
        <w:t>Изменения</w:t>
      </w:r>
      <w:r>
        <w:rPr>
          <w:rStyle w:val="FontStyle483"/>
        </w:rPr>
        <w:t xml:space="preserve"> </w:t>
      </w:r>
      <w:r>
        <w:rPr>
          <w:rStyle w:val="FontStyle483"/>
          <w:spacing w:val="0"/>
        </w:rPr>
        <w:t>в</w:t>
      </w:r>
      <w:r>
        <w:rPr>
          <w:rStyle w:val="FontStyle483"/>
        </w:rPr>
        <w:t xml:space="preserve"> </w:t>
      </w:r>
      <w:r>
        <w:rPr>
          <w:rStyle w:val="FontStyle483"/>
          <w:spacing w:val="0"/>
        </w:rPr>
        <w:t>метаболической</w:t>
      </w:r>
      <w:r>
        <w:rPr>
          <w:rStyle w:val="FontStyle483"/>
        </w:rPr>
        <w:t xml:space="preserve"> </w:t>
      </w:r>
      <w:r>
        <w:rPr>
          <w:rStyle w:val="FontStyle483"/>
          <w:spacing w:val="0"/>
        </w:rPr>
        <w:t>реакции</w:t>
      </w:r>
      <w:r>
        <w:rPr>
          <w:rStyle w:val="FontStyle483"/>
        </w:rPr>
        <w:t xml:space="preserve"> </w:t>
      </w:r>
      <w:r>
        <w:rPr>
          <w:rStyle w:val="FontStyle483"/>
          <w:spacing w:val="0"/>
        </w:rPr>
        <w:t>на</w:t>
      </w:r>
      <w:r>
        <w:rPr>
          <w:rStyle w:val="FontStyle483"/>
        </w:rPr>
        <w:t xml:space="preserve"> </w:t>
      </w:r>
      <w:r>
        <w:rPr>
          <w:rStyle w:val="FontStyle483"/>
          <w:spacing w:val="0"/>
        </w:rPr>
        <w:t>нагрузку</w:t>
      </w:r>
      <w:r>
        <w:rPr>
          <w:rStyle w:val="FontStyle483"/>
        </w:rPr>
        <w:t xml:space="preserve"> </w:t>
      </w:r>
      <w:r>
        <w:rPr>
          <w:rStyle w:val="FontStyle483"/>
          <w:spacing w:val="0"/>
        </w:rPr>
        <w:t>в процессе</w:t>
      </w:r>
      <w:r>
        <w:rPr>
          <w:rStyle w:val="FontStyle483"/>
        </w:rPr>
        <w:t xml:space="preserve"> </w:t>
      </w:r>
      <w:r>
        <w:rPr>
          <w:rStyle w:val="FontStyle483"/>
          <w:spacing w:val="0"/>
        </w:rPr>
        <w:t>адаптации</w:t>
      </w:r>
      <w:r>
        <w:rPr>
          <w:rStyle w:val="FontStyle483"/>
        </w:rPr>
        <w:t xml:space="preserve"> </w:t>
      </w:r>
      <w:r>
        <w:rPr>
          <w:rStyle w:val="FontStyle483"/>
          <w:spacing w:val="0"/>
        </w:rPr>
        <w:t>организма</w:t>
      </w:r>
      <w:r>
        <w:rPr>
          <w:rStyle w:val="FontStyle483"/>
        </w:rPr>
        <w:t xml:space="preserve"> </w:t>
      </w:r>
      <w:r>
        <w:rPr>
          <w:rStyle w:val="FontStyle483"/>
          <w:spacing w:val="0"/>
        </w:rPr>
        <w:t>к</w:t>
      </w:r>
      <w:r>
        <w:rPr>
          <w:rStyle w:val="FontStyle483"/>
        </w:rPr>
        <w:t xml:space="preserve"> </w:t>
      </w:r>
      <w:r>
        <w:rPr>
          <w:rStyle w:val="FontStyle483"/>
          <w:spacing w:val="0"/>
        </w:rPr>
        <w:t>работе</w:t>
      </w:r>
      <w:r>
        <w:rPr>
          <w:rStyle w:val="FontStyle483"/>
        </w:rPr>
        <w:t xml:space="preserve"> </w:t>
      </w:r>
      <w:r>
        <w:rPr>
          <w:rStyle w:val="FontStyle483"/>
          <w:spacing w:val="0"/>
        </w:rPr>
        <w:t>на</w:t>
      </w:r>
      <w:r>
        <w:rPr>
          <w:rStyle w:val="FontStyle483"/>
        </w:rPr>
        <w:t xml:space="preserve"> </w:t>
      </w:r>
      <w:r>
        <w:rPr>
          <w:rStyle w:val="FontStyle483"/>
          <w:spacing w:val="0"/>
        </w:rPr>
        <w:t>выносливость обусловлены</w:t>
      </w:r>
      <w:r>
        <w:rPr>
          <w:rStyle w:val="FontStyle483"/>
        </w:rPr>
        <w:t xml:space="preserve"> </w:t>
      </w:r>
      <w:r>
        <w:rPr>
          <w:rStyle w:val="FontStyle483"/>
          <w:spacing w:val="0"/>
        </w:rPr>
        <w:t>совершенствованием</w:t>
      </w:r>
      <w:r>
        <w:rPr>
          <w:rStyle w:val="FontStyle483"/>
        </w:rPr>
        <w:t xml:space="preserve"> </w:t>
      </w:r>
      <w:r>
        <w:rPr>
          <w:rStyle w:val="FontStyle483"/>
          <w:spacing w:val="0"/>
        </w:rPr>
        <w:t>гормональной</w:t>
      </w:r>
      <w:r>
        <w:rPr>
          <w:rStyle w:val="FontStyle483"/>
        </w:rPr>
        <w:t xml:space="preserve"> </w:t>
      </w:r>
      <w:r>
        <w:rPr>
          <w:rStyle w:val="FontStyle483"/>
          <w:spacing w:val="0"/>
        </w:rPr>
        <w:t>регу</w:t>
      </w:r>
      <w:r>
        <w:rPr>
          <w:rStyle w:val="FontStyle483"/>
          <w:spacing w:val="0"/>
        </w:rPr>
        <w:softHyphen/>
        <w:t>ляции</w:t>
      </w:r>
      <w:r>
        <w:rPr>
          <w:rStyle w:val="FontStyle483"/>
        </w:rPr>
        <w:t xml:space="preserve"> </w:t>
      </w:r>
      <w:r>
        <w:rPr>
          <w:rStyle w:val="FontStyle483"/>
          <w:spacing w:val="0"/>
        </w:rPr>
        <w:t>(Г.</w:t>
      </w:r>
      <w:r>
        <w:rPr>
          <w:rStyle w:val="FontStyle483"/>
        </w:rPr>
        <w:t xml:space="preserve"> </w:t>
      </w:r>
      <w:r>
        <w:rPr>
          <w:rStyle w:val="FontStyle483"/>
          <w:spacing w:val="0"/>
        </w:rPr>
        <w:t>Н.</w:t>
      </w:r>
      <w:r>
        <w:rPr>
          <w:rStyle w:val="FontStyle483"/>
        </w:rPr>
        <w:t xml:space="preserve"> </w:t>
      </w:r>
      <w:r>
        <w:rPr>
          <w:rStyle w:val="FontStyle483"/>
          <w:spacing w:val="0"/>
        </w:rPr>
        <w:t>Кассиль,</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1978;</w:t>
      </w:r>
      <w:r>
        <w:rPr>
          <w:rStyle w:val="FontStyle483"/>
        </w:rPr>
        <w:t xml:space="preserve"> </w:t>
      </w:r>
      <w:r>
        <w:rPr>
          <w:rStyle w:val="FontStyle483"/>
          <w:spacing w:val="0"/>
        </w:rPr>
        <w:t>А.</w:t>
      </w:r>
      <w:r>
        <w:rPr>
          <w:rStyle w:val="FontStyle483"/>
        </w:rPr>
        <w:t xml:space="preserve"> </w:t>
      </w:r>
      <w:r>
        <w:rPr>
          <w:rStyle w:val="FontStyle483"/>
          <w:spacing w:val="0"/>
        </w:rPr>
        <w:t>А.</w:t>
      </w:r>
      <w:r>
        <w:rPr>
          <w:rStyle w:val="FontStyle483"/>
        </w:rPr>
        <w:t xml:space="preserve"> </w:t>
      </w:r>
      <w:r>
        <w:rPr>
          <w:rStyle w:val="FontStyle483"/>
          <w:spacing w:val="0"/>
        </w:rPr>
        <w:t>Виру,</w:t>
      </w:r>
      <w:r>
        <w:rPr>
          <w:rStyle w:val="FontStyle483"/>
        </w:rPr>
        <w:t xml:space="preserve"> </w:t>
      </w:r>
      <w:r>
        <w:rPr>
          <w:rStyle w:val="FontStyle483"/>
          <w:spacing w:val="0"/>
        </w:rPr>
        <w:t>1982). При</w:t>
      </w:r>
      <w:r>
        <w:rPr>
          <w:rStyle w:val="FontStyle483"/>
        </w:rPr>
        <w:t xml:space="preserve"> </w:t>
      </w:r>
      <w:r>
        <w:rPr>
          <w:rStyle w:val="FontStyle483"/>
          <w:spacing w:val="0"/>
        </w:rPr>
        <w:lastRenderedPageBreak/>
        <w:t>низком</w:t>
      </w:r>
      <w:r>
        <w:rPr>
          <w:rStyle w:val="FontStyle483"/>
        </w:rPr>
        <w:t xml:space="preserve"> </w:t>
      </w:r>
      <w:r>
        <w:rPr>
          <w:rStyle w:val="FontStyle483"/>
          <w:spacing w:val="0"/>
        </w:rPr>
        <w:t>уровне</w:t>
      </w:r>
      <w:r>
        <w:rPr>
          <w:rStyle w:val="FontStyle483"/>
        </w:rPr>
        <w:t xml:space="preserve"> </w:t>
      </w:r>
      <w:r>
        <w:rPr>
          <w:rStyle w:val="FontStyle483"/>
          <w:spacing w:val="0"/>
        </w:rPr>
        <w:t>тренированности</w:t>
      </w:r>
      <w:r>
        <w:rPr>
          <w:rStyle w:val="FontStyle483"/>
        </w:rPr>
        <w:t xml:space="preserve"> </w:t>
      </w:r>
      <w:r>
        <w:rPr>
          <w:rStyle w:val="FontStyle483"/>
          <w:spacing w:val="0"/>
        </w:rPr>
        <w:t>умеренная</w:t>
      </w:r>
      <w:r>
        <w:rPr>
          <w:rStyle w:val="FontStyle483"/>
        </w:rPr>
        <w:t xml:space="preserve"> </w:t>
      </w:r>
      <w:r>
        <w:rPr>
          <w:rStyle w:val="FontStyle483"/>
          <w:spacing w:val="0"/>
        </w:rPr>
        <w:t>акти</w:t>
      </w:r>
      <w:r>
        <w:rPr>
          <w:rStyle w:val="FontStyle483"/>
          <w:spacing w:val="0"/>
        </w:rPr>
        <w:softHyphen/>
        <w:t>вация</w:t>
      </w:r>
      <w:r>
        <w:rPr>
          <w:rStyle w:val="FontStyle483"/>
        </w:rPr>
        <w:t xml:space="preserve"> </w:t>
      </w:r>
      <w:r>
        <w:rPr>
          <w:rStyle w:val="FontStyle483"/>
          <w:spacing w:val="0"/>
        </w:rPr>
        <w:t>глюкокортикоидной</w:t>
      </w:r>
      <w:r>
        <w:rPr>
          <w:rStyle w:val="FontStyle483"/>
        </w:rPr>
        <w:t xml:space="preserve"> </w:t>
      </w:r>
      <w:r>
        <w:rPr>
          <w:rStyle w:val="FontStyle483"/>
          <w:spacing w:val="0"/>
        </w:rPr>
        <w:t>и</w:t>
      </w:r>
      <w:r>
        <w:rPr>
          <w:rStyle w:val="FontStyle483"/>
        </w:rPr>
        <w:t xml:space="preserve"> </w:t>
      </w:r>
      <w:r>
        <w:rPr>
          <w:rStyle w:val="FontStyle483"/>
          <w:spacing w:val="0"/>
        </w:rPr>
        <w:t>соматотропной</w:t>
      </w:r>
      <w:r>
        <w:rPr>
          <w:rStyle w:val="FontStyle483"/>
        </w:rPr>
        <w:t xml:space="preserve"> </w:t>
      </w:r>
      <w:r>
        <w:rPr>
          <w:rStyle w:val="FontStyle483"/>
          <w:spacing w:val="0"/>
        </w:rPr>
        <w:t>функции</w:t>
      </w:r>
      <w:r>
        <w:rPr>
          <w:rStyle w:val="FontStyle483"/>
        </w:rPr>
        <w:t xml:space="preserve"> </w:t>
      </w:r>
      <w:r>
        <w:rPr>
          <w:rStyle w:val="FontStyle483"/>
          <w:spacing w:val="0"/>
        </w:rPr>
        <w:t>в сочетании</w:t>
      </w:r>
      <w:r>
        <w:rPr>
          <w:rStyle w:val="FontStyle483"/>
        </w:rPr>
        <w:t xml:space="preserve"> </w:t>
      </w:r>
      <w:r>
        <w:rPr>
          <w:rStyle w:val="FontStyle483"/>
          <w:spacing w:val="0"/>
        </w:rPr>
        <w:t>со</w:t>
      </w:r>
      <w:r>
        <w:rPr>
          <w:rStyle w:val="FontStyle483"/>
        </w:rPr>
        <w:t xml:space="preserve"> </w:t>
      </w:r>
      <w:r>
        <w:rPr>
          <w:rStyle w:val="FontStyle483"/>
          <w:spacing w:val="0"/>
        </w:rPr>
        <w:t>снижением</w:t>
      </w:r>
      <w:r>
        <w:rPr>
          <w:rStyle w:val="FontStyle483"/>
        </w:rPr>
        <w:t xml:space="preserve"> </w:t>
      </w:r>
      <w:r>
        <w:rPr>
          <w:rStyle w:val="FontStyle483"/>
          <w:spacing w:val="0"/>
        </w:rPr>
        <w:t>инсулиновой</w:t>
      </w:r>
      <w:r>
        <w:rPr>
          <w:rStyle w:val="FontStyle483"/>
        </w:rPr>
        <w:t xml:space="preserve"> </w:t>
      </w:r>
      <w:r>
        <w:rPr>
          <w:rStyle w:val="FontStyle483"/>
          <w:spacing w:val="0"/>
        </w:rPr>
        <w:t>активности</w:t>
      </w:r>
      <w:r>
        <w:rPr>
          <w:rStyle w:val="FontStyle483"/>
        </w:rPr>
        <w:t xml:space="preserve"> </w:t>
      </w:r>
      <w:r>
        <w:rPr>
          <w:rStyle w:val="FontStyle483"/>
          <w:spacing w:val="0"/>
        </w:rPr>
        <w:t>крови определяет</w:t>
      </w:r>
      <w:r>
        <w:rPr>
          <w:rStyle w:val="FontStyle483"/>
        </w:rPr>
        <w:t xml:space="preserve"> </w:t>
      </w:r>
      <w:r>
        <w:rPr>
          <w:rStyle w:val="FontStyle483"/>
          <w:spacing w:val="0"/>
        </w:rPr>
        <w:t>наличие</w:t>
      </w:r>
      <w:r>
        <w:rPr>
          <w:rStyle w:val="FontStyle483"/>
        </w:rPr>
        <w:t xml:space="preserve"> </w:t>
      </w:r>
      <w:r>
        <w:rPr>
          <w:rStyle w:val="FontStyle483"/>
          <w:spacing w:val="0"/>
        </w:rPr>
        <w:t>реципрокных</w:t>
      </w:r>
      <w:r>
        <w:rPr>
          <w:rStyle w:val="FontStyle483"/>
        </w:rPr>
        <w:t xml:space="preserve"> </w:t>
      </w:r>
      <w:r>
        <w:rPr>
          <w:rStyle w:val="FontStyle483"/>
          <w:spacing w:val="0"/>
        </w:rPr>
        <w:t>углеводно-липидных взаимоотношений.</w:t>
      </w:r>
      <w:r>
        <w:rPr>
          <w:rStyle w:val="FontStyle483"/>
        </w:rPr>
        <w:t xml:space="preserve"> </w:t>
      </w:r>
      <w:r>
        <w:rPr>
          <w:rStyle w:val="FontStyle483"/>
          <w:spacing w:val="0"/>
        </w:rPr>
        <w:t>В</w:t>
      </w:r>
      <w:r>
        <w:rPr>
          <w:rStyle w:val="FontStyle483"/>
        </w:rPr>
        <w:t xml:space="preserve"> </w:t>
      </w:r>
      <w:r>
        <w:rPr>
          <w:rStyle w:val="FontStyle483"/>
          <w:spacing w:val="0"/>
        </w:rPr>
        <w:t>процессе</w:t>
      </w:r>
      <w:r>
        <w:rPr>
          <w:rStyle w:val="FontStyle483"/>
        </w:rPr>
        <w:t xml:space="preserve"> </w:t>
      </w:r>
      <w:r>
        <w:rPr>
          <w:rStyle w:val="FontStyle483"/>
          <w:spacing w:val="0"/>
        </w:rPr>
        <w:t>долговременной</w:t>
      </w:r>
      <w:r>
        <w:rPr>
          <w:rStyle w:val="FontStyle483"/>
        </w:rPr>
        <w:t xml:space="preserve"> </w:t>
      </w:r>
      <w:r>
        <w:rPr>
          <w:rStyle w:val="FontStyle483"/>
          <w:spacing w:val="0"/>
        </w:rPr>
        <w:t>адаптации к</w:t>
      </w:r>
      <w:r>
        <w:rPr>
          <w:rStyle w:val="FontStyle483"/>
        </w:rPr>
        <w:t xml:space="preserve"> </w:t>
      </w:r>
      <w:r>
        <w:rPr>
          <w:rStyle w:val="FontStyle483"/>
          <w:spacing w:val="0"/>
        </w:rPr>
        <w:t>напряженной</w:t>
      </w:r>
      <w:r>
        <w:rPr>
          <w:rStyle w:val="FontStyle483"/>
        </w:rPr>
        <w:t xml:space="preserve"> </w:t>
      </w:r>
      <w:r>
        <w:rPr>
          <w:rStyle w:val="FontStyle483"/>
          <w:spacing w:val="0"/>
        </w:rPr>
        <w:t>мышечной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с</w:t>
      </w:r>
      <w:r>
        <w:rPr>
          <w:rStyle w:val="FontStyle483"/>
        </w:rPr>
        <w:t xml:space="preserve"> </w:t>
      </w:r>
      <w:r>
        <w:rPr>
          <w:rStyle w:val="FontStyle483"/>
          <w:spacing w:val="0"/>
        </w:rPr>
        <w:t>проявлением выносливости</w:t>
      </w:r>
      <w:r>
        <w:rPr>
          <w:rStyle w:val="FontStyle483"/>
        </w:rPr>
        <w:t xml:space="preserve"> </w:t>
      </w:r>
      <w:r>
        <w:rPr>
          <w:rStyle w:val="FontStyle483"/>
          <w:spacing w:val="0"/>
        </w:rPr>
        <w:t>наблюдается</w:t>
      </w:r>
      <w:r>
        <w:rPr>
          <w:rStyle w:val="FontStyle483"/>
        </w:rPr>
        <w:t xml:space="preserve"> </w:t>
      </w:r>
      <w:r>
        <w:rPr>
          <w:rStyle w:val="FontStyle483"/>
          <w:spacing w:val="0"/>
        </w:rPr>
        <w:t>перестройка</w:t>
      </w:r>
      <w:r>
        <w:rPr>
          <w:rStyle w:val="FontStyle483"/>
        </w:rPr>
        <w:t xml:space="preserve"> </w:t>
      </w:r>
      <w:r>
        <w:rPr>
          <w:rStyle w:val="FontStyle483"/>
          <w:spacing w:val="0"/>
        </w:rPr>
        <w:t>гормональной</w:t>
      </w:r>
      <w:r>
        <w:rPr>
          <w:rStyle w:val="FontStyle483"/>
        </w:rPr>
        <w:t xml:space="preserve"> </w:t>
      </w:r>
      <w:r>
        <w:rPr>
          <w:rStyle w:val="FontStyle483"/>
          <w:spacing w:val="0"/>
        </w:rPr>
        <w:t>ре</w:t>
      </w:r>
      <w:r>
        <w:rPr>
          <w:rStyle w:val="FontStyle483"/>
          <w:spacing w:val="0"/>
        </w:rPr>
        <w:softHyphen/>
        <w:t>гуляции</w:t>
      </w:r>
      <w:r>
        <w:rPr>
          <w:rStyle w:val="FontStyle483"/>
        </w:rPr>
        <w:t xml:space="preserve"> </w:t>
      </w:r>
      <w:r>
        <w:rPr>
          <w:rStyle w:val="FontStyle483"/>
          <w:spacing w:val="0"/>
        </w:rPr>
        <w:t>(значительное</w:t>
      </w:r>
      <w:r>
        <w:rPr>
          <w:rStyle w:val="FontStyle483"/>
        </w:rPr>
        <w:t xml:space="preserve"> </w:t>
      </w:r>
      <w:r>
        <w:rPr>
          <w:rStyle w:val="FontStyle483"/>
          <w:spacing w:val="0"/>
        </w:rPr>
        <w:t>увеличение</w:t>
      </w:r>
      <w:r>
        <w:rPr>
          <w:rStyle w:val="FontStyle483"/>
        </w:rPr>
        <w:t xml:space="preserve"> </w:t>
      </w:r>
      <w:r>
        <w:rPr>
          <w:rStyle w:val="FontStyle483"/>
          <w:spacing w:val="0"/>
        </w:rPr>
        <w:t>концентрации</w:t>
      </w:r>
      <w:r>
        <w:rPr>
          <w:rStyle w:val="FontStyle483"/>
        </w:rPr>
        <w:t xml:space="preserve"> </w:t>
      </w:r>
      <w:r>
        <w:rPr>
          <w:rStyle w:val="FontStyle483"/>
          <w:spacing w:val="0"/>
        </w:rPr>
        <w:t>в</w:t>
      </w:r>
      <w:r>
        <w:rPr>
          <w:rStyle w:val="FontStyle483"/>
        </w:rPr>
        <w:t xml:space="preserve"> </w:t>
      </w:r>
      <w:r>
        <w:rPr>
          <w:rStyle w:val="FontStyle483"/>
          <w:spacing w:val="0"/>
        </w:rPr>
        <w:t>крови кортизола</w:t>
      </w:r>
      <w:r>
        <w:rPr>
          <w:rStyle w:val="FontStyle483"/>
        </w:rPr>
        <w:t xml:space="preserve"> </w:t>
      </w:r>
      <w:r>
        <w:rPr>
          <w:rStyle w:val="FontStyle483"/>
          <w:spacing w:val="0"/>
        </w:rPr>
        <w:t>и</w:t>
      </w:r>
      <w:r>
        <w:rPr>
          <w:rStyle w:val="FontStyle483"/>
        </w:rPr>
        <w:t xml:space="preserve"> </w:t>
      </w:r>
      <w:r>
        <w:rPr>
          <w:rStyle w:val="FontStyle483"/>
          <w:spacing w:val="0"/>
        </w:rPr>
        <w:t>соматотропина</w:t>
      </w:r>
      <w:r>
        <w:rPr>
          <w:rStyle w:val="FontStyle483"/>
        </w:rPr>
        <w:t xml:space="preserve"> </w:t>
      </w:r>
      <w:r>
        <w:rPr>
          <w:rStyle w:val="FontStyle483"/>
          <w:spacing w:val="0"/>
        </w:rPr>
        <w:t>на</w:t>
      </w:r>
      <w:r>
        <w:rPr>
          <w:rStyle w:val="FontStyle483"/>
        </w:rPr>
        <w:t xml:space="preserve"> </w:t>
      </w:r>
      <w:r>
        <w:rPr>
          <w:rStyle w:val="FontStyle483"/>
          <w:spacing w:val="0"/>
        </w:rPr>
        <w:t>фоне</w:t>
      </w:r>
      <w:r>
        <w:rPr>
          <w:rStyle w:val="FontStyle483"/>
        </w:rPr>
        <w:t xml:space="preserve"> </w:t>
      </w:r>
      <w:r>
        <w:rPr>
          <w:rStyle w:val="FontStyle483"/>
          <w:spacing w:val="0"/>
        </w:rPr>
        <w:t>сохранения</w:t>
      </w:r>
      <w:r>
        <w:rPr>
          <w:rStyle w:val="FontStyle483"/>
        </w:rPr>
        <w:t xml:space="preserve"> </w:t>
      </w:r>
      <w:r>
        <w:rPr>
          <w:rStyle w:val="FontStyle483"/>
          <w:spacing w:val="0"/>
        </w:rPr>
        <w:t>или повышения</w:t>
      </w:r>
      <w:r>
        <w:rPr>
          <w:rStyle w:val="FontStyle483"/>
        </w:rPr>
        <w:t xml:space="preserve"> </w:t>
      </w:r>
      <w:r>
        <w:rPr>
          <w:rStyle w:val="FontStyle483"/>
          <w:spacing w:val="0"/>
        </w:rPr>
        <w:t>уровня</w:t>
      </w:r>
      <w:r>
        <w:rPr>
          <w:rStyle w:val="FontStyle483"/>
        </w:rPr>
        <w:t xml:space="preserve"> </w:t>
      </w:r>
      <w:r>
        <w:rPr>
          <w:rStyle w:val="FontStyle483"/>
          <w:spacing w:val="0"/>
        </w:rPr>
        <w:t>инсулина),</w:t>
      </w:r>
      <w:r>
        <w:rPr>
          <w:rStyle w:val="FontStyle483"/>
        </w:rPr>
        <w:t xml:space="preserve"> </w:t>
      </w:r>
      <w:r>
        <w:rPr>
          <w:rStyle w:val="FontStyle483"/>
          <w:spacing w:val="0"/>
        </w:rPr>
        <w:t>что</w:t>
      </w:r>
      <w:r>
        <w:rPr>
          <w:rStyle w:val="FontStyle483"/>
        </w:rPr>
        <w:t xml:space="preserve"> </w:t>
      </w:r>
      <w:r>
        <w:rPr>
          <w:rStyle w:val="FontStyle483"/>
          <w:spacing w:val="0"/>
        </w:rPr>
        <w:t>находит</w:t>
      </w:r>
      <w:r>
        <w:rPr>
          <w:rStyle w:val="FontStyle483"/>
        </w:rPr>
        <w:t xml:space="preserve"> </w:t>
      </w:r>
      <w:r>
        <w:rPr>
          <w:rStyle w:val="FontStyle483"/>
          <w:spacing w:val="0"/>
        </w:rPr>
        <w:t>свое</w:t>
      </w:r>
      <w:r>
        <w:rPr>
          <w:rStyle w:val="FontStyle483"/>
        </w:rPr>
        <w:t xml:space="preserve"> </w:t>
      </w:r>
      <w:r>
        <w:rPr>
          <w:rStyle w:val="FontStyle483"/>
          <w:spacing w:val="0"/>
        </w:rPr>
        <w:t>отраже</w:t>
      </w:r>
      <w:r>
        <w:rPr>
          <w:rStyle w:val="FontStyle483"/>
          <w:spacing w:val="0"/>
        </w:rPr>
        <w:softHyphen/>
        <w:t>ние</w:t>
      </w:r>
      <w:r>
        <w:rPr>
          <w:rStyle w:val="FontStyle483"/>
        </w:rPr>
        <w:t xml:space="preserve"> </w:t>
      </w:r>
      <w:r>
        <w:rPr>
          <w:rStyle w:val="FontStyle483"/>
          <w:spacing w:val="0"/>
        </w:rPr>
        <w:t>в</w:t>
      </w:r>
      <w:r>
        <w:rPr>
          <w:rStyle w:val="FontStyle483"/>
        </w:rPr>
        <w:t xml:space="preserve"> </w:t>
      </w:r>
      <w:r>
        <w:rPr>
          <w:rStyle w:val="FontStyle483"/>
          <w:spacing w:val="0"/>
        </w:rPr>
        <w:t>сглаживании</w:t>
      </w:r>
      <w:r>
        <w:rPr>
          <w:rStyle w:val="FontStyle483"/>
        </w:rPr>
        <w:t xml:space="preserve"> </w:t>
      </w:r>
      <w:r>
        <w:rPr>
          <w:rStyle w:val="FontStyle483"/>
          <w:spacing w:val="0"/>
        </w:rPr>
        <w:t>реципрокнгсги</w:t>
      </w:r>
      <w:r>
        <w:rPr>
          <w:rStyle w:val="FontStyle483"/>
        </w:rPr>
        <w:t xml:space="preserve"> </w:t>
      </w:r>
      <w:r>
        <w:rPr>
          <w:rStyle w:val="FontStyle483"/>
          <w:spacing w:val="0"/>
        </w:rPr>
        <w:t>между</w:t>
      </w:r>
      <w:r>
        <w:rPr>
          <w:rStyle w:val="FontStyle483"/>
        </w:rPr>
        <w:t xml:space="preserve"> </w:t>
      </w:r>
      <w:r>
        <w:rPr>
          <w:rStyle w:val="FontStyle483"/>
          <w:spacing w:val="0"/>
        </w:rPr>
        <w:t>процессами мобилизации</w:t>
      </w:r>
      <w:r>
        <w:rPr>
          <w:rStyle w:val="FontStyle483"/>
        </w:rPr>
        <w:t xml:space="preserve"> </w:t>
      </w:r>
      <w:r>
        <w:rPr>
          <w:rStyle w:val="FontStyle483"/>
          <w:spacing w:val="0"/>
        </w:rPr>
        <w:t>углеводов</w:t>
      </w:r>
      <w:r>
        <w:rPr>
          <w:rStyle w:val="FontStyle483"/>
        </w:rPr>
        <w:t xml:space="preserve"> </w:t>
      </w:r>
      <w:r>
        <w:rPr>
          <w:rStyle w:val="FontStyle483"/>
          <w:spacing w:val="0"/>
        </w:rPr>
        <w:t>и</w:t>
      </w:r>
      <w:r>
        <w:rPr>
          <w:rStyle w:val="FontStyle483"/>
        </w:rPr>
        <w:t xml:space="preserve"> </w:t>
      </w:r>
      <w:r>
        <w:rPr>
          <w:rStyle w:val="FontStyle483"/>
          <w:spacing w:val="0"/>
        </w:rPr>
        <w:t>жиров</w:t>
      </w:r>
      <w:r>
        <w:rPr>
          <w:rStyle w:val="FontStyle483"/>
        </w:rPr>
        <w:t xml:space="preserve"> </w:t>
      </w:r>
      <w:r>
        <w:rPr>
          <w:rStyle w:val="FontStyle483"/>
          <w:spacing w:val="0"/>
        </w:rPr>
        <w:t>(А.</w:t>
      </w:r>
      <w:r>
        <w:rPr>
          <w:rStyle w:val="FontStyle483"/>
        </w:rPr>
        <w:t xml:space="preserve"> </w:t>
      </w:r>
      <w:r>
        <w:rPr>
          <w:rStyle w:val="FontStyle483"/>
          <w:spacing w:val="0"/>
        </w:rPr>
        <w:t>А.</w:t>
      </w:r>
      <w:r>
        <w:rPr>
          <w:rStyle w:val="FontStyle483"/>
        </w:rPr>
        <w:t xml:space="preserve"> </w:t>
      </w:r>
      <w:r>
        <w:rPr>
          <w:rStyle w:val="FontStyle483"/>
          <w:spacing w:val="0"/>
        </w:rPr>
        <w:t>Виру,</w:t>
      </w:r>
      <w:r>
        <w:rPr>
          <w:rStyle w:val="FontStyle483"/>
        </w:rPr>
        <w:t xml:space="preserve"> </w:t>
      </w:r>
      <w:r>
        <w:rPr>
          <w:rStyle w:val="FontStyle483"/>
          <w:spacing w:val="0"/>
        </w:rPr>
        <w:t>1981; А.</w:t>
      </w:r>
      <w:r>
        <w:rPr>
          <w:rStyle w:val="FontStyle483"/>
        </w:rPr>
        <w:t xml:space="preserve"> </w:t>
      </w:r>
      <w:r>
        <w:rPr>
          <w:rStyle w:val="FontStyle483"/>
          <w:spacing w:val="0"/>
        </w:rPr>
        <w:t>А.</w:t>
      </w:r>
      <w:r>
        <w:rPr>
          <w:rStyle w:val="FontStyle483"/>
        </w:rPr>
        <w:t xml:space="preserve"> </w:t>
      </w:r>
      <w:r>
        <w:rPr>
          <w:rStyle w:val="FontStyle483"/>
          <w:spacing w:val="0"/>
        </w:rPr>
        <w:t>Чарыева</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1986;</w:t>
      </w:r>
      <w:r>
        <w:rPr>
          <w:rStyle w:val="FontStyle483"/>
        </w:rPr>
        <w:t xml:space="preserve"> </w:t>
      </w:r>
      <w:r>
        <w:rPr>
          <w:rStyle w:val="FontStyle483"/>
          <w:spacing w:val="0"/>
          <w:lang w:val="en-US"/>
        </w:rPr>
        <w:t>A</w:t>
      </w:r>
      <w:r w:rsidRPr="00190123">
        <w:rPr>
          <w:rStyle w:val="FontStyle484"/>
          <w:spacing w:val="60"/>
        </w:rPr>
        <w:t>.</w:t>
      </w:r>
      <w:r>
        <w:rPr>
          <w:rStyle w:val="FontStyle484"/>
          <w:spacing w:val="60"/>
          <w:lang w:val="en-US"/>
        </w:rPr>
        <w:t>M</w:t>
      </w:r>
      <w:r w:rsidRPr="00190123">
        <w:rPr>
          <w:rStyle w:val="FontStyle484"/>
          <w:spacing w:val="60"/>
        </w:rPr>
        <w:t>.</w:t>
      </w:r>
      <w:r w:rsidRPr="00190123">
        <w:rPr>
          <w:rStyle w:val="FontStyle484"/>
        </w:rPr>
        <w:t xml:space="preserve"> </w:t>
      </w:r>
      <w:r>
        <w:rPr>
          <w:rStyle w:val="FontStyle483"/>
          <w:spacing w:val="0"/>
        </w:rPr>
        <w:t>Хныкина,</w:t>
      </w:r>
      <w:r>
        <w:rPr>
          <w:rStyle w:val="FontStyle483"/>
        </w:rPr>
        <w:t xml:space="preserve"> </w:t>
      </w:r>
      <w:r>
        <w:rPr>
          <w:rStyle w:val="FontStyle483"/>
          <w:spacing w:val="0"/>
        </w:rPr>
        <w:t>1986).</w:t>
      </w:r>
    </w:p>
    <w:p w:rsidR="00D57188" w:rsidRDefault="001C5317">
      <w:pPr>
        <w:pStyle w:val="Style170"/>
        <w:widowControl/>
        <w:spacing w:line="197" w:lineRule="exact"/>
        <w:ind w:firstLine="0"/>
        <w:rPr>
          <w:rStyle w:val="FontStyle483"/>
          <w:spacing w:val="0"/>
        </w:rPr>
      </w:pPr>
      <w:r>
        <w:rPr>
          <w:rStyle w:val="FontStyle483"/>
          <w:spacing w:val="0"/>
        </w:rPr>
        <w:t>Выносливость</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длительной</w:t>
      </w:r>
      <w:r>
        <w:rPr>
          <w:rStyle w:val="FontStyle483"/>
        </w:rPr>
        <w:t xml:space="preserve"> </w:t>
      </w:r>
      <w:r>
        <w:rPr>
          <w:rStyle w:val="FontStyle483"/>
          <w:spacing w:val="0"/>
        </w:rPr>
        <w:t>и</w:t>
      </w:r>
      <w:r>
        <w:rPr>
          <w:rStyle w:val="FontStyle483"/>
        </w:rPr>
        <w:t xml:space="preserve"> </w:t>
      </w:r>
      <w:r>
        <w:rPr>
          <w:rStyle w:val="FontStyle483"/>
          <w:spacing w:val="0"/>
        </w:rPr>
        <w:t>напряженной работы</w:t>
      </w:r>
      <w:r>
        <w:rPr>
          <w:rStyle w:val="FontStyle483"/>
        </w:rPr>
        <w:t xml:space="preserve"> </w:t>
      </w:r>
      <w:r>
        <w:rPr>
          <w:rStyle w:val="FontStyle483"/>
          <w:spacing w:val="0"/>
        </w:rPr>
        <w:t>обеспечивается</w:t>
      </w:r>
      <w:r>
        <w:rPr>
          <w:rStyle w:val="FontStyle483"/>
        </w:rPr>
        <w:t xml:space="preserve"> </w:t>
      </w:r>
      <w:r>
        <w:rPr>
          <w:rStyle w:val="FontStyle483"/>
          <w:spacing w:val="0"/>
        </w:rPr>
        <w:t>рядом</w:t>
      </w:r>
      <w:r>
        <w:rPr>
          <w:rStyle w:val="FontStyle483"/>
        </w:rPr>
        <w:t xml:space="preserve"> </w:t>
      </w:r>
      <w:r>
        <w:rPr>
          <w:rStyle w:val="FontStyle483"/>
          <w:spacing w:val="0"/>
        </w:rPr>
        <w:t>компенсаторных</w:t>
      </w:r>
      <w:r>
        <w:rPr>
          <w:rStyle w:val="FontStyle483"/>
        </w:rPr>
        <w:t xml:space="preserve"> </w:t>
      </w:r>
      <w:r>
        <w:rPr>
          <w:rStyle w:val="FontStyle483"/>
          <w:spacing w:val="0"/>
        </w:rPr>
        <w:t>механиз</w:t>
      </w:r>
      <w:r>
        <w:rPr>
          <w:rStyle w:val="FontStyle483"/>
          <w:spacing w:val="0"/>
        </w:rPr>
        <w:softHyphen/>
        <w:t>мов</w:t>
      </w:r>
      <w:r>
        <w:rPr>
          <w:rStyle w:val="FontStyle483"/>
        </w:rPr>
        <w:t xml:space="preserve"> </w:t>
      </w:r>
      <w:r>
        <w:rPr>
          <w:rStyle w:val="FontStyle483"/>
          <w:spacing w:val="0"/>
        </w:rPr>
        <w:t>на</w:t>
      </w:r>
      <w:r>
        <w:rPr>
          <w:rStyle w:val="FontStyle483"/>
        </w:rPr>
        <w:t xml:space="preserve"> </w:t>
      </w:r>
      <w:r>
        <w:rPr>
          <w:rStyle w:val="FontStyle483"/>
          <w:spacing w:val="0"/>
        </w:rPr>
        <w:t>уровне</w:t>
      </w:r>
      <w:r>
        <w:rPr>
          <w:rStyle w:val="FontStyle483"/>
        </w:rPr>
        <w:t xml:space="preserve"> </w:t>
      </w:r>
      <w:r>
        <w:rPr>
          <w:rStyle w:val="FontStyle483"/>
          <w:spacing w:val="0"/>
        </w:rPr>
        <w:t>внутри-</w:t>
      </w:r>
      <w:r>
        <w:rPr>
          <w:rStyle w:val="FontStyle483"/>
        </w:rPr>
        <w:t xml:space="preserve"> </w:t>
      </w:r>
      <w:r>
        <w:rPr>
          <w:rStyle w:val="FontStyle483"/>
          <w:spacing w:val="0"/>
        </w:rPr>
        <w:t>н</w:t>
      </w:r>
      <w:r>
        <w:rPr>
          <w:rStyle w:val="FontStyle483"/>
        </w:rPr>
        <w:t xml:space="preserve"> </w:t>
      </w:r>
      <w:r>
        <w:rPr>
          <w:rStyle w:val="FontStyle483"/>
          <w:spacing w:val="0"/>
        </w:rPr>
        <w:t>межмышечной</w:t>
      </w:r>
      <w:r>
        <w:rPr>
          <w:rStyle w:val="FontStyle483"/>
        </w:rPr>
        <w:t xml:space="preserve"> </w:t>
      </w:r>
      <w:r>
        <w:rPr>
          <w:rStyle w:val="FontStyle483"/>
          <w:spacing w:val="0"/>
        </w:rPr>
        <w:t>координации. На</w:t>
      </w:r>
      <w:r>
        <w:rPr>
          <w:rStyle w:val="FontStyle483"/>
        </w:rPr>
        <w:t xml:space="preserve"> </w:t>
      </w:r>
      <w:r>
        <w:rPr>
          <w:rStyle w:val="FontStyle483"/>
          <w:spacing w:val="0"/>
        </w:rPr>
        <w:t>первом</w:t>
      </w:r>
      <w:r>
        <w:rPr>
          <w:rStyle w:val="FontStyle483"/>
        </w:rPr>
        <w:t xml:space="preserve"> </w:t>
      </w:r>
      <w:r>
        <w:rPr>
          <w:rStyle w:val="FontStyle483"/>
          <w:spacing w:val="0"/>
        </w:rPr>
        <w:t>уровне</w:t>
      </w:r>
      <w:r>
        <w:rPr>
          <w:rStyle w:val="FontStyle483"/>
        </w:rPr>
        <w:t xml:space="preserve"> </w:t>
      </w:r>
      <w:r>
        <w:rPr>
          <w:rStyle w:val="FontStyle483"/>
          <w:spacing w:val="0"/>
        </w:rPr>
        <w:t>это,</w:t>
      </w:r>
      <w:r>
        <w:rPr>
          <w:rStyle w:val="FontStyle483"/>
        </w:rPr>
        <w:t xml:space="preserve"> </w:t>
      </w:r>
      <w:r>
        <w:rPr>
          <w:rStyle w:val="FontStyle483"/>
          <w:spacing w:val="0"/>
        </w:rPr>
        <w:t>в</w:t>
      </w:r>
      <w:r>
        <w:rPr>
          <w:rStyle w:val="FontStyle483"/>
        </w:rPr>
        <w:t xml:space="preserve"> </w:t>
      </w:r>
      <w:r>
        <w:rPr>
          <w:rStyle w:val="FontStyle483"/>
          <w:spacing w:val="0"/>
        </w:rPr>
        <w:t>частности,</w:t>
      </w:r>
      <w:r>
        <w:rPr>
          <w:rStyle w:val="FontStyle483"/>
        </w:rPr>
        <w:t xml:space="preserve"> </w:t>
      </w:r>
      <w:r>
        <w:rPr>
          <w:rStyle w:val="FontStyle483"/>
          <w:spacing w:val="0"/>
        </w:rPr>
        <w:t>выражается</w:t>
      </w:r>
      <w:r>
        <w:rPr>
          <w:rStyle w:val="FontStyle483"/>
        </w:rPr>
        <w:t xml:space="preserve"> </w:t>
      </w:r>
      <w:r>
        <w:rPr>
          <w:rStyle w:val="FontStyle483"/>
          <w:spacing w:val="0"/>
        </w:rPr>
        <w:t>в</w:t>
      </w:r>
      <w:r>
        <w:rPr>
          <w:rStyle w:val="FontStyle483"/>
        </w:rPr>
        <w:t xml:space="preserve"> </w:t>
      </w:r>
      <w:r>
        <w:rPr>
          <w:rStyle w:val="FontStyle483"/>
          <w:spacing w:val="0"/>
        </w:rPr>
        <w:t>значи</w:t>
      </w:r>
      <w:r>
        <w:rPr>
          <w:rStyle w:val="FontStyle483"/>
          <w:spacing w:val="0"/>
        </w:rPr>
        <w:softHyphen/>
        <w:t>тельном</w:t>
      </w:r>
      <w:r>
        <w:rPr>
          <w:rStyle w:val="FontStyle483"/>
        </w:rPr>
        <w:t xml:space="preserve"> </w:t>
      </w:r>
      <w:r>
        <w:rPr>
          <w:rStyle w:val="FontStyle483"/>
          <w:spacing w:val="0"/>
        </w:rPr>
        <w:t>увеличении</w:t>
      </w:r>
      <w:r>
        <w:rPr>
          <w:rStyle w:val="FontStyle483"/>
        </w:rPr>
        <w:t xml:space="preserve"> </w:t>
      </w:r>
      <w:r>
        <w:rPr>
          <w:rStyle w:val="FontStyle483"/>
          <w:spacing w:val="0"/>
        </w:rPr>
        <w:t>амплитуды</w:t>
      </w:r>
      <w:r>
        <w:rPr>
          <w:rStyle w:val="FontStyle483"/>
        </w:rPr>
        <w:t xml:space="preserve"> </w:t>
      </w:r>
      <w:r>
        <w:rPr>
          <w:rStyle w:val="FontStyle434"/>
        </w:rPr>
        <w:t xml:space="preserve">ЗМГ </w:t>
      </w:r>
      <w:r>
        <w:rPr>
          <w:rStyle w:val="FontStyle483"/>
          <w:spacing w:val="0"/>
        </w:rPr>
        <w:t>мышц</w:t>
      </w:r>
      <w:r>
        <w:rPr>
          <w:rStyle w:val="FontStyle483"/>
        </w:rPr>
        <w:t xml:space="preserve"> </w:t>
      </w:r>
      <w:r>
        <w:rPr>
          <w:rStyle w:val="FontStyle483"/>
          <w:spacing w:val="0"/>
        </w:rPr>
        <w:t>при</w:t>
      </w:r>
      <w:r>
        <w:rPr>
          <w:rStyle w:val="FontStyle483"/>
        </w:rPr>
        <w:t xml:space="preserve"> </w:t>
      </w:r>
      <w:r>
        <w:rPr>
          <w:rStyle w:val="FontStyle483"/>
          <w:spacing w:val="0"/>
        </w:rPr>
        <w:t>утомле</w:t>
      </w:r>
      <w:r>
        <w:rPr>
          <w:rStyle w:val="FontStyle483"/>
          <w:spacing w:val="0"/>
        </w:rPr>
        <w:softHyphen/>
        <w:t>нии</w:t>
      </w:r>
      <w:r>
        <w:rPr>
          <w:rStyle w:val="FontStyle483"/>
        </w:rPr>
        <w:t xml:space="preserve"> </w:t>
      </w:r>
      <w:r>
        <w:rPr>
          <w:rStyle w:val="FontStyle483"/>
          <w:spacing w:val="0"/>
        </w:rPr>
        <w:t>(см.</w:t>
      </w:r>
      <w:r>
        <w:rPr>
          <w:rStyle w:val="FontStyle483"/>
        </w:rPr>
        <w:t xml:space="preserve"> </w:t>
      </w:r>
      <w:r>
        <w:rPr>
          <w:rStyle w:val="FontStyle483"/>
          <w:spacing w:val="0"/>
        </w:rPr>
        <w:t>рис.</w:t>
      </w:r>
      <w:r>
        <w:rPr>
          <w:rStyle w:val="FontStyle483"/>
        </w:rPr>
        <w:t xml:space="preserve"> </w:t>
      </w:r>
      <w:r>
        <w:rPr>
          <w:rStyle w:val="FontStyle483"/>
          <w:spacing w:val="0"/>
        </w:rPr>
        <w:t>4).</w:t>
      </w:r>
      <w:r>
        <w:rPr>
          <w:rStyle w:val="FontStyle483"/>
        </w:rPr>
        <w:t xml:space="preserve"> </w:t>
      </w:r>
      <w:r>
        <w:rPr>
          <w:rStyle w:val="FontStyle483"/>
          <w:spacing w:val="0"/>
        </w:rPr>
        <w:t>Такое</w:t>
      </w:r>
      <w:r>
        <w:rPr>
          <w:rStyle w:val="FontStyle483"/>
        </w:rPr>
        <w:t xml:space="preserve"> </w:t>
      </w:r>
      <w:r>
        <w:rPr>
          <w:rStyle w:val="FontStyle483"/>
          <w:spacing w:val="0"/>
        </w:rPr>
        <w:t>явление</w:t>
      </w:r>
      <w:r>
        <w:rPr>
          <w:rStyle w:val="FontStyle483"/>
        </w:rPr>
        <w:t xml:space="preserve"> </w:t>
      </w:r>
      <w:r>
        <w:rPr>
          <w:rStyle w:val="FontStyle483"/>
          <w:spacing w:val="0"/>
        </w:rPr>
        <w:t>наблюдалось</w:t>
      </w:r>
      <w:r>
        <w:rPr>
          <w:rStyle w:val="FontStyle483"/>
        </w:rPr>
        <w:t xml:space="preserve"> </w:t>
      </w:r>
      <w:r>
        <w:rPr>
          <w:rStyle w:val="FontStyle483"/>
          <w:spacing w:val="0"/>
        </w:rPr>
        <w:t>как</w:t>
      </w:r>
      <w:r>
        <w:rPr>
          <w:rStyle w:val="FontStyle483"/>
        </w:rPr>
        <w:t xml:space="preserve"> </w:t>
      </w:r>
      <w:r>
        <w:rPr>
          <w:rStyle w:val="FontStyle483"/>
          <w:spacing w:val="0"/>
        </w:rPr>
        <w:t>в</w:t>
      </w:r>
      <w:r>
        <w:rPr>
          <w:rStyle w:val="FontStyle483"/>
        </w:rPr>
        <w:t xml:space="preserve"> </w:t>
      </w:r>
      <w:r>
        <w:rPr>
          <w:rStyle w:val="FontStyle483"/>
          <w:spacing w:val="0"/>
        </w:rPr>
        <w:t>лабо</w:t>
      </w:r>
      <w:r>
        <w:rPr>
          <w:rStyle w:val="FontStyle483"/>
          <w:spacing w:val="0"/>
        </w:rPr>
        <w:softHyphen/>
        <w:t>раторных</w:t>
      </w:r>
      <w:r>
        <w:rPr>
          <w:rStyle w:val="FontStyle483"/>
        </w:rPr>
        <w:t xml:space="preserve"> </w:t>
      </w:r>
      <w:r>
        <w:rPr>
          <w:rStyle w:val="FontStyle483"/>
          <w:spacing w:val="0"/>
        </w:rPr>
        <w:t>условиях</w:t>
      </w:r>
      <w:r>
        <w:rPr>
          <w:rStyle w:val="FontStyle483"/>
        </w:rPr>
        <w:t xml:space="preserve"> </w:t>
      </w:r>
      <w:r>
        <w:rPr>
          <w:rStyle w:val="FontStyle483"/>
          <w:spacing w:val="0"/>
        </w:rPr>
        <w:t>(Р.</w:t>
      </w:r>
      <w:r>
        <w:rPr>
          <w:rStyle w:val="FontStyle483"/>
        </w:rPr>
        <w:t xml:space="preserve"> </w:t>
      </w:r>
      <w:r>
        <w:rPr>
          <w:rStyle w:val="FontStyle483"/>
          <w:spacing w:val="0"/>
        </w:rPr>
        <w:t>С.</w:t>
      </w:r>
      <w:r>
        <w:rPr>
          <w:rStyle w:val="FontStyle483"/>
        </w:rPr>
        <w:t xml:space="preserve"> </w:t>
      </w:r>
      <w:r>
        <w:rPr>
          <w:rStyle w:val="FontStyle483"/>
          <w:spacing w:val="0"/>
        </w:rPr>
        <w:t>Персон,</w:t>
      </w:r>
      <w:r>
        <w:rPr>
          <w:rStyle w:val="FontStyle483"/>
        </w:rPr>
        <w:t xml:space="preserve"> </w:t>
      </w:r>
      <w:r>
        <w:rPr>
          <w:rStyle w:val="FontStyle483"/>
          <w:spacing w:val="0"/>
        </w:rPr>
        <w:t>1965;</w:t>
      </w:r>
      <w:r>
        <w:rPr>
          <w:rStyle w:val="FontStyle483"/>
        </w:rPr>
        <w:t xml:space="preserve"> </w:t>
      </w:r>
      <w:r>
        <w:rPr>
          <w:rStyle w:val="FontStyle483"/>
          <w:spacing w:val="0"/>
        </w:rPr>
        <w:t>Е.</w:t>
      </w:r>
      <w:r>
        <w:rPr>
          <w:rStyle w:val="FontStyle483"/>
        </w:rPr>
        <w:t xml:space="preserve"> </w:t>
      </w:r>
      <w:r>
        <w:rPr>
          <w:rStyle w:val="FontStyle483"/>
          <w:spacing w:val="0"/>
        </w:rPr>
        <w:t>К.</w:t>
      </w:r>
      <w:r>
        <w:rPr>
          <w:rStyle w:val="FontStyle483"/>
        </w:rPr>
        <w:t xml:space="preserve"> </w:t>
      </w:r>
      <w:r>
        <w:rPr>
          <w:rStyle w:val="FontStyle483"/>
          <w:spacing w:val="0"/>
        </w:rPr>
        <w:t xml:space="preserve">Жуков, </w:t>
      </w:r>
      <w:r>
        <w:rPr>
          <w:rStyle w:val="FontStyle469"/>
          <w:spacing w:val="30"/>
        </w:rPr>
        <w:t>у-*-</w:t>
      </w:r>
      <w:r>
        <w:rPr>
          <w:rStyle w:val="FontStyle469"/>
        </w:rPr>
        <w:t xml:space="preserve"> </w:t>
      </w:r>
      <w:r>
        <w:rPr>
          <w:rStyle w:val="FontStyle483"/>
          <w:spacing w:val="0"/>
        </w:rPr>
        <w:t>Захарьянц,</w:t>
      </w:r>
      <w:r>
        <w:rPr>
          <w:rStyle w:val="FontStyle483"/>
        </w:rPr>
        <w:t xml:space="preserve"> </w:t>
      </w:r>
      <w:r>
        <w:rPr>
          <w:rStyle w:val="FontStyle483"/>
          <w:spacing w:val="0"/>
        </w:rPr>
        <w:t>I960;</w:t>
      </w:r>
      <w:r>
        <w:rPr>
          <w:rStyle w:val="FontStyle483"/>
        </w:rPr>
        <w:t xml:space="preserve"> </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Gregg</w:t>
      </w:r>
      <w:r w:rsidRPr="00190123">
        <w:rPr>
          <w:rStyle w:val="FontStyle483"/>
          <w:spacing w:val="0"/>
        </w:rPr>
        <w:t>,</w:t>
      </w:r>
      <w:r w:rsidRPr="00190123">
        <w:rPr>
          <w:rStyle w:val="FontStyle483"/>
        </w:rPr>
        <w:t xml:space="preserve"> </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Jarrard</w:t>
      </w:r>
      <w:r w:rsidRPr="00190123">
        <w:rPr>
          <w:rStyle w:val="FontStyle483"/>
          <w:spacing w:val="0"/>
        </w:rPr>
        <w:t>,</w:t>
      </w:r>
      <w:r w:rsidRPr="00190123">
        <w:rPr>
          <w:rStyle w:val="FontStyle483"/>
        </w:rPr>
        <w:t xml:space="preserve"> </w:t>
      </w:r>
      <w:r>
        <w:rPr>
          <w:rStyle w:val="FontStyle483"/>
          <w:spacing w:val="0"/>
        </w:rPr>
        <w:t>1958; йен</w:t>
      </w:r>
      <w:r>
        <w:rPr>
          <w:rStyle w:val="FontStyle483"/>
        </w:rPr>
        <w:t xml:space="preserve"> </w:t>
      </w:r>
      <w:r>
        <w:rPr>
          <w:rStyle w:val="FontStyle483"/>
          <w:spacing w:val="0"/>
          <w:vertAlign w:val="superscript"/>
        </w:rPr>
        <w:t>ГГеГ</w:t>
      </w:r>
      <w:r>
        <w:rPr>
          <w:rStyle w:val="FontStyle483"/>
          <w:spacing w:val="0"/>
        </w:rPr>
        <w:t>'</w:t>
      </w:r>
      <w:r>
        <w:rPr>
          <w:rStyle w:val="FontStyle483"/>
        </w:rPr>
        <w:t xml:space="preserve"> </w:t>
      </w:r>
      <w:r>
        <w:rPr>
          <w:rStyle w:val="FontStyle483"/>
          <w:spacing w:val="0"/>
          <w:vertAlign w:val="superscript"/>
        </w:rPr>
        <w:t>А</w:t>
      </w:r>
      <w:r>
        <w:rPr>
          <w:rStyle w:val="FontStyle483"/>
          <w:spacing w:val="0"/>
        </w:rPr>
        <w:t>'</w:t>
      </w:r>
      <w:r>
        <w:rPr>
          <w:rStyle w:val="FontStyle483"/>
        </w:rPr>
        <w:t xml:space="preserve"> </w:t>
      </w:r>
      <w:r>
        <w:rPr>
          <w:rStyle w:val="FontStyle483"/>
          <w:spacing w:val="0"/>
          <w:vertAlign w:val="superscript"/>
        </w:rPr>
        <w:t>Воиг</w:t>
      </w:r>
      <w:r>
        <w:rPr>
          <w:rStyle w:val="FontStyle483"/>
          <w:spacing w:val="0"/>
        </w:rPr>
        <w:t>Е</w:t>
      </w:r>
      <w:r>
        <w:rPr>
          <w:rStyle w:val="FontStyle483"/>
          <w:spacing w:val="0"/>
          <w:vertAlign w:val="superscript"/>
        </w:rPr>
        <w:t>ш</w:t>
      </w:r>
      <w:r>
        <w:rPr>
          <w:rStyle w:val="FontStyle483"/>
          <w:spacing w:val="0"/>
        </w:rPr>
        <w:t>"ё</w:t>
      </w:r>
      <w:r>
        <w:rPr>
          <w:rStyle w:val="FontStyle483"/>
          <w:spacing w:val="0"/>
          <w:vertAlign w:val="superscript"/>
        </w:rPr>
        <w:t>п</w:t>
      </w:r>
      <w:r>
        <w:rPr>
          <w:rStyle w:val="FontStyle483"/>
          <w:spacing w:val="0"/>
        </w:rPr>
        <w:t>°п,</w:t>
      </w:r>
      <w:r>
        <w:rPr>
          <w:rStyle w:val="FontStyle483"/>
        </w:rPr>
        <w:t xml:space="preserve"> </w:t>
      </w:r>
      <w:r>
        <w:rPr>
          <w:rStyle w:val="FontStyle483"/>
          <w:spacing w:val="0"/>
        </w:rPr>
        <w:t>1959),</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при</w:t>
      </w:r>
      <w:r>
        <w:rPr>
          <w:rStyle w:val="FontStyle483"/>
        </w:rPr>
        <w:t xml:space="preserve"> </w:t>
      </w:r>
      <w:r>
        <w:rPr>
          <w:rStyle w:val="FontStyle483"/>
          <w:spacing w:val="0"/>
        </w:rPr>
        <w:t>выпол-</w:t>
      </w:r>
      <w:r>
        <w:rPr>
          <w:rStyle w:val="FontStyle479"/>
        </w:rPr>
        <w:t xml:space="preserve">(м"д </w:t>
      </w:r>
      <w:r>
        <w:rPr>
          <w:rStyle w:val="FontStyle483"/>
          <w:spacing w:val="0"/>
          <w:vertAlign w:val="superscript"/>
        </w:rPr>
        <w:t>СПо</w:t>
      </w:r>
      <w:r>
        <w:rPr>
          <w:rStyle w:val="FontStyle483"/>
          <w:spacing w:val="0"/>
        </w:rPr>
        <w:t>Р</w:t>
      </w:r>
      <w:r>
        <w:rPr>
          <w:rStyle w:val="FontStyle483"/>
          <w:spacing w:val="0"/>
          <w:vertAlign w:val="superscript"/>
        </w:rPr>
        <w:t>тивных</w:t>
      </w:r>
      <w:r>
        <w:rPr>
          <w:rStyle w:val="FontStyle483"/>
        </w:rPr>
        <w:t xml:space="preserve"> </w:t>
      </w:r>
      <w:r>
        <w:rPr>
          <w:rStyle w:val="FontStyle483"/>
          <w:spacing w:val="0"/>
        </w:rPr>
        <w:t>упражнений,</w:t>
      </w:r>
      <w:r>
        <w:rPr>
          <w:rStyle w:val="FontStyle483"/>
        </w:rPr>
        <w:t xml:space="preserve"> </w:t>
      </w:r>
      <w:r>
        <w:rPr>
          <w:rStyle w:val="FontStyle483"/>
          <w:spacing w:val="0"/>
        </w:rPr>
        <w:t>в</w:t>
      </w:r>
      <w:r>
        <w:rPr>
          <w:rStyle w:val="FontStyle483"/>
        </w:rPr>
        <w:t xml:space="preserve"> </w:t>
      </w:r>
      <w:r>
        <w:rPr>
          <w:rStyle w:val="FontStyle483"/>
          <w:spacing w:val="0"/>
        </w:rPr>
        <w:t>частности,</w:t>
      </w:r>
      <w:r>
        <w:rPr>
          <w:rStyle w:val="FontStyle483"/>
        </w:rPr>
        <w:t xml:space="preserve"> </w:t>
      </w:r>
      <w:r>
        <w:rPr>
          <w:rStyle w:val="FontStyle483"/>
          <w:spacing w:val="0"/>
        </w:rPr>
        <w:t>в</w:t>
      </w:r>
      <w:r>
        <w:rPr>
          <w:rStyle w:val="FontStyle483"/>
        </w:rPr>
        <w:t xml:space="preserve"> </w:t>
      </w:r>
      <w:r>
        <w:rPr>
          <w:rStyle w:val="FontStyle483"/>
          <w:spacing w:val="0"/>
        </w:rPr>
        <w:t xml:space="preserve">плавании </w:t>
      </w:r>
      <w:r>
        <w:rPr>
          <w:rStyle w:val="FontStyle434"/>
        </w:rPr>
        <w:t xml:space="preserve">гяпгГ' </w:t>
      </w:r>
      <w:r>
        <w:rPr>
          <w:rStyle w:val="FontStyle483"/>
          <w:spacing w:val="0"/>
        </w:rPr>
        <w:t>?"</w:t>
      </w:r>
      <w:r>
        <w:rPr>
          <w:rStyle w:val="FontStyle483"/>
          <w:spacing w:val="0"/>
          <w:vertAlign w:val="superscript"/>
        </w:rPr>
        <w:t>д</w:t>
      </w:r>
      <w:r>
        <w:rPr>
          <w:rStyle w:val="FontStyle483"/>
          <w:spacing w:val="0"/>
        </w:rPr>
        <w:t>Р</w:t>
      </w:r>
      <w:r>
        <w:rPr>
          <w:rStyle w:val="FontStyle483"/>
          <w:spacing w:val="0"/>
          <w:vertAlign w:val="superscript"/>
        </w:rPr>
        <w:t>юн</w:t>
      </w:r>
      <w:r>
        <w:rPr>
          <w:rStyle w:val="FontStyle483"/>
          <w:spacing w:val="0"/>
        </w:rPr>
        <w:t>ин</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1974),</w:t>
      </w:r>
      <w:r>
        <w:rPr>
          <w:rStyle w:val="FontStyle483"/>
        </w:rPr>
        <w:t xml:space="preserve"> </w:t>
      </w:r>
      <w:r>
        <w:rPr>
          <w:rStyle w:val="FontStyle483"/>
          <w:spacing w:val="0"/>
        </w:rPr>
        <w:t>гимнастике</w:t>
      </w:r>
      <w:r>
        <w:rPr>
          <w:rStyle w:val="FontStyle483"/>
        </w:rPr>
        <w:t xml:space="preserve"> </w:t>
      </w:r>
      <w:r>
        <w:rPr>
          <w:rStyle w:val="FontStyle483"/>
          <w:spacing w:val="0"/>
        </w:rPr>
        <w:t>(В.</w:t>
      </w:r>
      <w:r>
        <w:rPr>
          <w:rStyle w:val="FontStyle483"/>
        </w:rPr>
        <w:t xml:space="preserve"> </w:t>
      </w:r>
      <w:r>
        <w:rPr>
          <w:rStyle w:val="FontStyle483"/>
          <w:spacing w:val="0"/>
        </w:rPr>
        <w:t>А.</w:t>
      </w:r>
      <w:r>
        <w:rPr>
          <w:rStyle w:val="FontStyle483"/>
        </w:rPr>
        <w:t xml:space="preserve"> </w:t>
      </w:r>
      <w:r>
        <w:rPr>
          <w:rStyle w:val="FontStyle483"/>
          <w:spacing w:val="0"/>
        </w:rPr>
        <w:t>Моно-объяс</w:t>
      </w:r>
      <w:r>
        <w:rPr>
          <w:rStyle w:val="FontStyle483"/>
        </w:rPr>
        <w:t xml:space="preserve"> </w:t>
      </w:r>
      <w:r>
        <w:rPr>
          <w:rStyle w:val="FontStyle483"/>
          <w:spacing w:val="0"/>
          <w:vertAlign w:val="superscript"/>
        </w:rPr>
        <w:t>К</w:t>
      </w:r>
      <w:r>
        <w:rPr>
          <w:rStyle w:val="FontStyle483"/>
        </w:rPr>
        <w:t xml:space="preserve"> </w:t>
      </w:r>
      <w:r>
        <w:rPr>
          <w:rStyle w:val="FontStyle483"/>
          <w:spacing w:val="0"/>
          <w:vertAlign w:val="superscript"/>
        </w:rPr>
        <w:t>Гребле</w:t>
      </w:r>
      <w:r>
        <w:rPr>
          <w:rStyle w:val="FontStyle483"/>
        </w:rPr>
        <w:t xml:space="preserve"> </w:t>
      </w:r>
      <w:r>
        <w:rPr>
          <w:rStyle w:val="FontStyle483"/>
          <w:spacing w:val="60"/>
        </w:rPr>
        <w:t>&lt;</w:t>
      </w:r>
      <w:r>
        <w:rPr>
          <w:rStyle w:val="FontStyle483"/>
          <w:spacing w:val="60"/>
          <w:vertAlign w:val="superscript"/>
        </w:rPr>
        <w:t>АМ</w:t>
      </w:r>
      <w:r>
        <w:rPr>
          <w:rStyle w:val="FontStyle483"/>
          <w:spacing w:val="60"/>
        </w:rPr>
        <w:t>-</w:t>
      </w:r>
      <w:r>
        <w:rPr>
          <w:rStyle w:val="FontStyle483"/>
        </w:rPr>
        <w:t xml:space="preserve"> </w:t>
      </w:r>
      <w:r>
        <w:rPr>
          <w:rStyle w:val="FontStyle483"/>
          <w:spacing w:val="0"/>
        </w:rPr>
        <w:t>Лазарева,</w:t>
      </w:r>
      <w:r>
        <w:rPr>
          <w:rStyle w:val="FontStyle483"/>
        </w:rPr>
        <w:t xml:space="preserve"> </w:t>
      </w:r>
      <w:r>
        <w:rPr>
          <w:rStyle w:val="FontStyle483"/>
          <w:spacing w:val="0"/>
        </w:rPr>
        <w:t>1966,</w:t>
      </w:r>
      <w:r>
        <w:rPr>
          <w:rStyle w:val="FontStyle483"/>
        </w:rPr>
        <w:t xml:space="preserve"> </w:t>
      </w:r>
      <w:r>
        <w:rPr>
          <w:rStyle w:val="FontStyle483"/>
          <w:spacing w:val="0"/>
        </w:rPr>
        <w:t>1974)</w:t>
      </w:r>
      <w:r>
        <w:rPr>
          <w:rStyle w:val="FontStyle483"/>
        </w:rPr>
        <w:t xml:space="preserve"> </w:t>
      </w:r>
      <w:r>
        <w:rPr>
          <w:rStyle w:val="FontStyle483"/>
          <w:spacing w:val="0"/>
        </w:rPr>
        <w:t>и нов</w:t>
      </w:r>
      <w:r>
        <w:rPr>
          <w:rStyle w:val="FontStyle483"/>
        </w:rPr>
        <w:t xml:space="preserve"> </w:t>
      </w:r>
      <w:r>
        <w:rPr>
          <w:rStyle w:val="FontStyle483"/>
          <w:spacing w:val="0"/>
          <w:vertAlign w:val="superscript"/>
        </w:rPr>
        <w:t>НЯлось</w:t>
      </w:r>
      <w:r>
        <w:rPr>
          <w:rStyle w:val="FontStyle483"/>
        </w:rPr>
        <w:t xml:space="preserve"> </w:t>
      </w:r>
      <w:r>
        <w:rPr>
          <w:rStyle w:val="FontStyle483"/>
          <w:spacing w:val="0"/>
        </w:rPr>
        <w:t>увеличением</w:t>
      </w:r>
      <w:r>
        <w:rPr>
          <w:rStyle w:val="FontStyle483"/>
        </w:rPr>
        <w:t xml:space="preserve"> </w:t>
      </w:r>
      <w:r>
        <w:rPr>
          <w:rStyle w:val="FontStyle483"/>
          <w:spacing w:val="0"/>
        </w:rPr>
        <w:t>числа</w:t>
      </w:r>
      <w:r>
        <w:rPr>
          <w:rStyle w:val="FontStyle483"/>
        </w:rPr>
        <w:t xml:space="preserve"> </w:t>
      </w:r>
      <w:r>
        <w:rPr>
          <w:rStyle w:val="FontStyle483"/>
          <w:spacing w:val="0"/>
        </w:rPr>
        <w:t>работающих</w:t>
      </w:r>
      <w:r>
        <w:rPr>
          <w:rStyle w:val="FontStyle483"/>
        </w:rPr>
        <w:t xml:space="preserve"> </w:t>
      </w:r>
      <w:r>
        <w:rPr>
          <w:rStyle w:val="FontStyle483"/>
          <w:spacing w:val="0"/>
        </w:rPr>
        <w:t>мотонейро-</w:t>
      </w:r>
      <w:r>
        <w:rPr>
          <w:rStyle w:val="FontStyle483"/>
          <w:spacing w:val="0"/>
          <w:vertAlign w:val="subscript"/>
        </w:rPr>
        <w:t>в</w:t>
      </w:r>
      <w:r>
        <w:rPr>
          <w:rStyle w:val="FontStyle483"/>
          <w:spacing w:val="0"/>
        </w:rPr>
        <w:t>^</w:t>
      </w:r>
      <w:r>
        <w:rPr>
          <w:rStyle w:val="FontStyle483"/>
        </w:rPr>
        <w:t xml:space="preserve"> </w:t>
      </w:r>
      <w:r>
        <w:rPr>
          <w:rStyle w:val="FontStyle483"/>
          <w:spacing w:val="0"/>
        </w:rPr>
        <w:t>синхронизацией</w:t>
      </w:r>
      <w:r>
        <w:rPr>
          <w:rStyle w:val="FontStyle483"/>
        </w:rPr>
        <w:t xml:space="preserve"> </w:t>
      </w:r>
      <w:r>
        <w:rPr>
          <w:rStyle w:val="FontStyle483"/>
          <w:spacing w:val="0"/>
        </w:rPr>
        <w:t>их</w:t>
      </w:r>
      <w:r>
        <w:rPr>
          <w:rStyle w:val="FontStyle483"/>
        </w:rPr>
        <w:t xml:space="preserve"> </w:t>
      </w:r>
      <w:r>
        <w:rPr>
          <w:rStyle w:val="FontStyle483"/>
          <w:spacing w:val="0"/>
        </w:rPr>
        <w:t>разрядов.</w:t>
      </w:r>
    </w:p>
    <w:p w:rsidR="00D57188" w:rsidRDefault="001C5317">
      <w:pPr>
        <w:pStyle w:val="Style168"/>
        <w:widowControl/>
        <w:spacing w:line="197" w:lineRule="exact"/>
        <w:ind w:left="499"/>
        <w:jc w:val="left"/>
        <w:rPr>
          <w:rStyle w:val="FontStyle483"/>
          <w:spacing w:val="0"/>
        </w:rPr>
      </w:pPr>
      <w:r>
        <w:rPr>
          <w:rStyle w:val="FontStyle483"/>
          <w:spacing w:val="0"/>
        </w:rPr>
        <w:t>зрастание</w:t>
      </w:r>
      <w:r>
        <w:rPr>
          <w:rStyle w:val="FontStyle483"/>
        </w:rPr>
        <w:t xml:space="preserve"> </w:t>
      </w:r>
      <w:r>
        <w:rPr>
          <w:rStyle w:val="FontStyle483"/>
          <w:spacing w:val="0"/>
        </w:rPr>
        <w:t>ЭА</w:t>
      </w:r>
      <w:r>
        <w:rPr>
          <w:rStyle w:val="FontStyle483"/>
        </w:rPr>
        <w:t xml:space="preserve"> </w:t>
      </w:r>
      <w:r>
        <w:rPr>
          <w:rStyle w:val="FontStyle483"/>
          <w:spacing w:val="0"/>
        </w:rPr>
        <w:t>мышц</w:t>
      </w:r>
      <w:r>
        <w:rPr>
          <w:rStyle w:val="FontStyle483"/>
        </w:rPr>
        <w:t xml:space="preserve"> </w:t>
      </w:r>
      <w:r>
        <w:rPr>
          <w:rStyle w:val="FontStyle483"/>
          <w:spacing w:val="0"/>
        </w:rPr>
        <w:t>при</w:t>
      </w:r>
      <w:r>
        <w:rPr>
          <w:rStyle w:val="FontStyle483"/>
        </w:rPr>
        <w:t xml:space="preserve"> </w:t>
      </w:r>
      <w:r>
        <w:rPr>
          <w:rStyle w:val="FontStyle483"/>
          <w:spacing w:val="0"/>
        </w:rPr>
        <w:t>утомлении</w:t>
      </w:r>
      <w:r>
        <w:rPr>
          <w:rStyle w:val="FontStyle483"/>
        </w:rPr>
        <w:t xml:space="preserve"> </w:t>
      </w:r>
      <w:r>
        <w:rPr>
          <w:rStyle w:val="FontStyle483"/>
          <w:spacing w:val="0"/>
        </w:rPr>
        <w:t>объясняется</w:t>
      </w:r>
    </w:p>
    <w:p w:rsidR="00D57188" w:rsidRDefault="001C5317">
      <w:pPr>
        <w:pStyle w:val="Style85"/>
        <w:widowControl/>
        <w:spacing w:before="43" w:line="197" w:lineRule="exact"/>
        <w:rPr>
          <w:rStyle w:val="FontStyle483"/>
          <w:spacing w:val="0"/>
        </w:rPr>
      </w:pPr>
      <w:r>
        <w:rPr>
          <w:rStyle w:val="FontStyle483"/>
          <w:spacing w:val="0"/>
        </w:rPr>
        <w:t>тем.</w:t>
      </w:r>
      <w:r>
        <w:rPr>
          <w:rStyle w:val="FontStyle483"/>
        </w:rPr>
        <w:t xml:space="preserve"> </w:t>
      </w:r>
      <w:r>
        <w:rPr>
          <w:rStyle w:val="FontStyle483"/>
          <w:spacing w:val="0"/>
        </w:rPr>
        <w:t>что</w:t>
      </w:r>
      <w:r>
        <w:rPr>
          <w:rStyle w:val="FontStyle483"/>
        </w:rPr>
        <w:t xml:space="preserve"> </w:t>
      </w:r>
      <w:r>
        <w:rPr>
          <w:rStyle w:val="FontStyle483"/>
          <w:spacing w:val="0"/>
        </w:rPr>
        <w:t>сила</w:t>
      </w:r>
      <w:r>
        <w:rPr>
          <w:rStyle w:val="FontStyle483"/>
        </w:rPr>
        <w:t xml:space="preserve"> </w:t>
      </w:r>
      <w:r>
        <w:rPr>
          <w:rStyle w:val="FontStyle483"/>
          <w:spacing w:val="0"/>
        </w:rPr>
        <w:t>сокращения</w:t>
      </w:r>
      <w:r>
        <w:rPr>
          <w:rStyle w:val="FontStyle483"/>
        </w:rPr>
        <w:t xml:space="preserve"> </w:t>
      </w:r>
      <w:r>
        <w:rPr>
          <w:rStyle w:val="FontStyle483"/>
          <w:spacing w:val="0"/>
        </w:rPr>
        <w:t>каждой</w:t>
      </w:r>
      <w:r>
        <w:rPr>
          <w:rStyle w:val="FontStyle483"/>
        </w:rPr>
        <w:t xml:space="preserve"> </w:t>
      </w:r>
      <w:r>
        <w:rPr>
          <w:rStyle w:val="FontStyle483"/>
          <w:spacing w:val="0"/>
        </w:rPr>
        <w:t>из</w:t>
      </w:r>
      <w:r>
        <w:rPr>
          <w:rStyle w:val="FontStyle483"/>
        </w:rPr>
        <w:t xml:space="preserve"> </w:t>
      </w:r>
      <w:r>
        <w:rPr>
          <w:rStyle w:val="FontStyle483"/>
          <w:spacing w:val="0"/>
        </w:rPr>
        <w:t>активизировании ДЕ</w:t>
      </w:r>
      <w:r>
        <w:rPr>
          <w:rStyle w:val="FontStyle483"/>
        </w:rPr>
        <w:t xml:space="preserve"> </w:t>
      </w:r>
      <w:r>
        <w:rPr>
          <w:rStyle w:val="FontStyle483"/>
          <w:spacing w:val="0"/>
        </w:rPr>
        <w:t>снижается.</w:t>
      </w:r>
      <w:r>
        <w:rPr>
          <w:rStyle w:val="FontStyle483"/>
        </w:rPr>
        <w:t xml:space="preserve"> </w:t>
      </w:r>
      <w:r>
        <w:rPr>
          <w:rStyle w:val="FontStyle483"/>
          <w:spacing w:val="0"/>
        </w:rPr>
        <w:t>Утомление</w:t>
      </w:r>
      <w:r>
        <w:rPr>
          <w:rStyle w:val="FontStyle483"/>
        </w:rPr>
        <w:t xml:space="preserve"> </w:t>
      </w:r>
      <w:r>
        <w:rPr>
          <w:rStyle w:val="FontStyle483"/>
          <w:spacing w:val="0"/>
        </w:rPr>
        <w:t>локализуется</w:t>
      </w:r>
      <w:r>
        <w:rPr>
          <w:rStyle w:val="FontStyle483"/>
        </w:rPr>
        <w:t xml:space="preserve"> </w:t>
      </w:r>
      <w:r>
        <w:rPr>
          <w:rStyle w:val="FontStyle483"/>
          <w:spacing w:val="0"/>
        </w:rPr>
        <w:t>главным</w:t>
      </w:r>
      <w:r>
        <w:rPr>
          <w:rStyle w:val="FontStyle483"/>
        </w:rPr>
        <w:t xml:space="preserve"> </w:t>
      </w:r>
      <w:r>
        <w:rPr>
          <w:rStyle w:val="FontStyle483"/>
          <w:spacing w:val="0"/>
        </w:rPr>
        <w:t>оби? зом</w:t>
      </w:r>
      <w:r>
        <w:rPr>
          <w:rStyle w:val="FontStyle483"/>
        </w:rPr>
        <w:t xml:space="preserve"> </w:t>
      </w:r>
      <w:r>
        <w:rPr>
          <w:rStyle w:val="FontStyle483"/>
          <w:spacing w:val="0"/>
        </w:rPr>
        <w:t>в</w:t>
      </w:r>
      <w:r>
        <w:rPr>
          <w:rStyle w:val="FontStyle483"/>
        </w:rPr>
        <w:t xml:space="preserve"> </w:t>
      </w:r>
      <w:r>
        <w:rPr>
          <w:rStyle w:val="FontStyle483"/>
          <w:spacing w:val="0"/>
        </w:rPr>
        <w:t>быстрых</w:t>
      </w:r>
      <w:r>
        <w:rPr>
          <w:rStyle w:val="FontStyle483"/>
        </w:rPr>
        <w:t xml:space="preserve"> </w:t>
      </w:r>
      <w:r>
        <w:rPr>
          <w:rStyle w:val="FontStyle483"/>
          <w:spacing w:val="0"/>
        </w:rPr>
        <w:t>мышечных</w:t>
      </w:r>
      <w:r>
        <w:rPr>
          <w:rStyle w:val="FontStyle483"/>
        </w:rPr>
        <w:t xml:space="preserve"> </w:t>
      </w:r>
      <w:r>
        <w:rPr>
          <w:rStyle w:val="FontStyle483"/>
          <w:spacing w:val="0"/>
        </w:rPr>
        <w:t>волокнах,</w:t>
      </w:r>
      <w:r>
        <w:rPr>
          <w:rStyle w:val="FontStyle483"/>
        </w:rPr>
        <w:t xml:space="preserve"> </w:t>
      </w:r>
      <w:r>
        <w:rPr>
          <w:rStyle w:val="FontStyle483"/>
          <w:spacing w:val="0"/>
        </w:rPr>
        <w:t>в</w:t>
      </w:r>
      <w:r>
        <w:rPr>
          <w:rStyle w:val="FontStyle483"/>
        </w:rPr>
        <w:t xml:space="preserve"> </w:t>
      </w:r>
      <w:r>
        <w:rPr>
          <w:rStyle w:val="FontStyle483"/>
          <w:spacing w:val="0"/>
        </w:rPr>
        <w:t>которых</w:t>
      </w:r>
      <w:r>
        <w:rPr>
          <w:rStyle w:val="FontStyle483"/>
        </w:rPr>
        <w:t xml:space="preserve"> </w:t>
      </w:r>
      <w:r>
        <w:rPr>
          <w:rStyle w:val="FontStyle489"/>
        </w:rPr>
        <w:t xml:space="preserve">накаТ </w:t>
      </w:r>
      <w:r>
        <w:rPr>
          <w:rStyle w:val="FontStyle483"/>
          <w:spacing w:val="0"/>
        </w:rPr>
        <w:t>ливается</w:t>
      </w:r>
      <w:r>
        <w:rPr>
          <w:rStyle w:val="FontStyle483"/>
        </w:rPr>
        <w:t xml:space="preserve"> </w:t>
      </w:r>
      <w:r>
        <w:rPr>
          <w:rStyle w:val="FontStyle483"/>
          <w:spacing w:val="0"/>
        </w:rPr>
        <w:t>большое</w:t>
      </w:r>
      <w:r>
        <w:rPr>
          <w:rStyle w:val="FontStyle483"/>
        </w:rPr>
        <w:t xml:space="preserve"> </w:t>
      </w:r>
      <w:r>
        <w:rPr>
          <w:rStyle w:val="FontStyle483"/>
          <w:spacing w:val="0"/>
        </w:rPr>
        <w:t>количество</w:t>
      </w:r>
      <w:r>
        <w:rPr>
          <w:rStyle w:val="FontStyle483"/>
        </w:rPr>
        <w:t xml:space="preserve"> </w:t>
      </w:r>
      <w:r>
        <w:rPr>
          <w:rStyle w:val="FontStyle483"/>
          <w:spacing w:val="0"/>
        </w:rPr>
        <w:t>лактата.</w:t>
      </w:r>
      <w:r>
        <w:rPr>
          <w:rStyle w:val="FontStyle483"/>
        </w:rPr>
        <w:t xml:space="preserve"> </w:t>
      </w:r>
      <w:r>
        <w:rPr>
          <w:rStyle w:val="FontStyle483"/>
          <w:spacing w:val="0"/>
        </w:rPr>
        <w:t>Вследствие</w:t>
      </w:r>
      <w:r>
        <w:rPr>
          <w:rStyle w:val="FontStyle483"/>
        </w:rPr>
        <w:t xml:space="preserve"> </w:t>
      </w:r>
      <w:r>
        <w:rPr>
          <w:rStyle w:val="FontStyle483"/>
          <w:spacing w:val="0"/>
        </w:rPr>
        <w:t>этот для</w:t>
      </w:r>
      <w:r>
        <w:rPr>
          <w:rStyle w:val="FontStyle483"/>
        </w:rPr>
        <w:t xml:space="preserve"> </w:t>
      </w:r>
      <w:r>
        <w:rPr>
          <w:rStyle w:val="FontStyle483"/>
          <w:spacing w:val="0"/>
        </w:rPr>
        <w:t>поддержания</w:t>
      </w:r>
      <w:r>
        <w:rPr>
          <w:rStyle w:val="FontStyle483"/>
        </w:rPr>
        <w:t xml:space="preserve"> </w:t>
      </w:r>
      <w:r>
        <w:rPr>
          <w:rStyle w:val="FontStyle483"/>
          <w:spacing w:val="0"/>
        </w:rPr>
        <w:t>напряжения</w:t>
      </w:r>
      <w:r>
        <w:rPr>
          <w:rStyle w:val="FontStyle483"/>
        </w:rPr>
        <w:t xml:space="preserve"> </w:t>
      </w:r>
      <w:r>
        <w:rPr>
          <w:rStyle w:val="FontStyle483"/>
          <w:spacing w:val="0"/>
        </w:rPr>
        <w:t>мышц</w:t>
      </w:r>
      <w:r>
        <w:rPr>
          <w:rStyle w:val="FontStyle483"/>
        </w:rPr>
        <w:t xml:space="preserve"> </w:t>
      </w:r>
      <w:r>
        <w:rPr>
          <w:rStyle w:val="FontStyle483"/>
          <w:spacing w:val="0"/>
        </w:rPr>
        <w:t>на</w:t>
      </w:r>
      <w:r>
        <w:rPr>
          <w:rStyle w:val="FontStyle483"/>
        </w:rPr>
        <w:t xml:space="preserve"> </w:t>
      </w:r>
      <w:r>
        <w:rPr>
          <w:rStyle w:val="FontStyle483"/>
          <w:spacing w:val="0"/>
        </w:rPr>
        <w:t>прежнем</w:t>
      </w:r>
      <w:r>
        <w:rPr>
          <w:rStyle w:val="FontStyle483"/>
        </w:rPr>
        <w:t xml:space="preserve"> </w:t>
      </w:r>
      <w:r>
        <w:rPr>
          <w:rStyle w:val="FontStyle483"/>
          <w:spacing w:val="0"/>
        </w:rPr>
        <w:t>ур</w:t>
      </w:r>
      <w:r>
        <w:rPr>
          <w:rStyle w:val="FontStyle483"/>
          <w:spacing w:val="0"/>
          <w:vertAlign w:val="subscript"/>
        </w:rPr>
        <w:t>0в</w:t>
      </w:r>
      <w:r>
        <w:rPr>
          <w:rStyle w:val="FontStyle483"/>
        </w:rPr>
        <w:t xml:space="preserve"> </w:t>
      </w:r>
      <w:r>
        <w:rPr>
          <w:rStyle w:val="FontStyle483"/>
          <w:spacing w:val="0"/>
        </w:rPr>
        <w:t>° в</w:t>
      </w:r>
      <w:r>
        <w:rPr>
          <w:rStyle w:val="FontStyle483"/>
        </w:rPr>
        <w:t xml:space="preserve"> </w:t>
      </w:r>
      <w:r>
        <w:rPr>
          <w:rStyle w:val="FontStyle483"/>
          <w:spacing w:val="0"/>
        </w:rPr>
        <w:t>возбуждение</w:t>
      </w:r>
      <w:r>
        <w:rPr>
          <w:rStyle w:val="FontStyle483"/>
        </w:rPr>
        <w:t xml:space="preserve"> </w:t>
      </w:r>
      <w:r>
        <w:rPr>
          <w:rStyle w:val="FontStyle483"/>
          <w:spacing w:val="0"/>
        </w:rPr>
        <w:t>вовлекается</w:t>
      </w:r>
      <w:r>
        <w:rPr>
          <w:rStyle w:val="FontStyle483"/>
        </w:rPr>
        <w:t xml:space="preserve"> </w:t>
      </w:r>
      <w:r>
        <w:rPr>
          <w:rStyle w:val="FontStyle483"/>
          <w:spacing w:val="0"/>
        </w:rPr>
        <w:t>большее</w:t>
      </w:r>
      <w:r>
        <w:rPr>
          <w:rStyle w:val="FontStyle483"/>
        </w:rPr>
        <w:t xml:space="preserve"> </w:t>
      </w:r>
      <w:r>
        <w:rPr>
          <w:rStyle w:val="FontStyle483"/>
          <w:spacing w:val="0"/>
        </w:rPr>
        <w:t>количество</w:t>
      </w:r>
      <w:r>
        <w:rPr>
          <w:rStyle w:val="FontStyle483"/>
        </w:rPr>
        <w:t xml:space="preserve"> </w:t>
      </w:r>
      <w:r>
        <w:rPr>
          <w:rStyle w:val="FontStyle483"/>
          <w:spacing w:val="0"/>
        </w:rPr>
        <w:t>д</w:t>
      </w:r>
      <w:r>
        <w:rPr>
          <w:rStyle w:val="FontStyle483"/>
          <w:spacing w:val="0"/>
          <w:vertAlign w:val="subscript"/>
        </w:rPr>
        <w:t xml:space="preserve">ВИга </w:t>
      </w:r>
      <w:r>
        <w:rPr>
          <w:rStyle w:val="FontStyle483"/>
          <w:spacing w:val="0"/>
        </w:rPr>
        <w:t>тельных</w:t>
      </w:r>
      <w:r>
        <w:rPr>
          <w:rStyle w:val="FontStyle483"/>
        </w:rPr>
        <w:t xml:space="preserve"> </w:t>
      </w:r>
      <w:r>
        <w:rPr>
          <w:rStyle w:val="FontStyle483"/>
          <w:spacing w:val="0"/>
        </w:rPr>
        <w:t>единиц</w:t>
      </w:r>
      <w:r>
        <w:rPr>
          <w:rStyle w:val="FontStyle483"/>
        </w:rPr>
        <w:t xml:space="preserve"> </w:t>
      </w:r>
      <w:r w:rsidRPr="00190123">
        <w:rPr>
          <w:rStyle w:val="FontStyle483"/>
          <w:spacing w:val="0"/>
        </w:rPr>
        <w:t>(</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Komi</w:t>
      </w:r>
      <w:r w:rsidRPr="00190123">
        <w:rPr>
          <w:rStyle w:val="FontStyle483"/>
          <w:spacing w:val="0"/>
        </w:rPr>
        <w:t>,</w:t>
      </w:r>
      <w:r w:rsidRPr="00190123">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Tesch</w:t>
      </w:r>
      <w:r w:rsidRPr="00190123">
        <w:rPr>
          <w:rStyle w:val="FontStyle483"/>
          <w:spacing w:val="0"/>
        </w:rPr>
        <w:t>,</w:t>
      </w:r>
      <w:r w:rsidRPr="00190123">
        <w:rPr>
          <w:rStyle w:val="FontStyle483"/>
        </w:rPr>
        <w:t xml:space="preserve">  </w:t>
      </w:r>
      <w:r>
        <w:rPr>
          <w:rStyle w:val="FontStyle483"/>
          <w:spacing w:val="0"/>
        </w:rPr>
        <w:t>1979;</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Nilssori</w:t>
      </w:r>
      <w:r w:rsidRPr="00190123">
        <w:rPr>
          <w:rStyle w:val="FontStyle483"/>
          <w:spacing w:val="0"/>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Tesch</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lang w:val="en-US"/>
        </w:rPr>
        <w:t>B</w:t>
      </w:r>
      <w:r w:rsidRPr="00190123">
        <w:rPr>
          <w:rStyle w:val="FontStyle483"/>
          <w:spacing w:val="0"/>
        </w:rPr>
        <w:t>.</w:t>
      </w:r>
      <w:r w:rsidRPr="00190123">
        <w:rPr>
          <w:rStyle w:val="FontStyle483"/>
        </w:rPr>
        <w:t xml:space="preserve"> </w:t>
      </w:r>
      <w:r>
        <w:rPr>
          <w:rStyle w:val="FontStyle483"/>
          <w:spacing w:val="0"/>
          <w:lang w:val="en-US"/>
        </w:rPr>
        <w:t>Maton</w:t>
      </w:r>
      <w:r w:rsidRPr="00190123">
        <w:rPr>
          <w:rStyle w:val="FontStyle483"/>
          <w:spacing w:val="0"/>
        </w:rPr>
        <w:t>,</w:t>
      </w:r>
      <w:r w:rsidRPr="00190123">
        <w:rPr>
          <w:rStyle w:val="FontStyle483"/>
        </w:rPr>
        <w:t xml:space="preserve"> </w:t>
      </w:r>
      <w:r>
        <w:rPr>
          <w:rStyle w:val="FontStyle483"/>
          <w:spacing w:val="0"/>
        </w:rPr>
        <w:t>1981).</w:t>
      </w:r>
      <w:r>
        <w:rPr>
          <w:rStyle w:val="FontStyle483"/>
        </w:rPr>
        <w:t xml:space="preserve"> </w:t>
      </w:r>
      <w:r>
        <w:rPr>
          <w:rStyle w:val="FontStyle483"/>
          <w:spacing w:val="0"/>
        </w:rPr>
        <w:t>Потен' циал</w:t>
      </w:r>
      <w:r>
        <w:rPr>
          <w:rStyle w:val="FontStyle483"/>
        </w:rPr>
        <w:t xml:space="preserve"> </w:t>
      </w:r>
      <w:r>
        <w:rPr>
          <w:rStyle w:val="FontStyle483"/>
          <w:spacing w:val="0"/>
        </w:rPr>
        <w:t>действующих</w:t>
      </w:r>
      <w:r>
        <w:rPr>
          <w:rStyle w:val="FontStyle483"/>
        </w:rPr>
        <w:t xml:space="preserve"> </w:t>
      </w:r>
      <w:r>
        <w:rPr>
          <w:rStyle w:val="FontStyle483"/>
          <w:spacing w:val="0"/>
        </w:rPr>
        <w:t>и</w:t>
      </w:r>
      <w:r>
        <w:rPr>
          <w:rStyle w:val="FontStyle483"/>
        </w:rPr>
        <w:t xml:space="preserve"> </w:t>
      </w:r>
      <w:r>
        <w:rPr>
          <w:rStyle w:val="FontStyle483"/>
          <w:spacing w:val="0"/>
        </w:rPr>
        <w:t>вновь</w:t>
      </w:r>
      <w:r>
        <w:rPr>
          <w:rStyle w:val="FontStyle483"/>
        </w:rPr>
        <w:t xml:space="preserve"> </w:t>
      </w:r>
      <w:r>
        <w:rPr>
          <w:rStyle w:val="FontStyle483"/>
          <w:spacing w:val="0"/>
        </w:rPr>
        <w:t>мобилизованных</w:t>
      </w:r>
      <w:r>
        <w:rPr>
          <w:rStyle w:val="FontStyle483"/>
        </w:rPr>
        <w:t xml:space="preserve"> </w:t>
      </w:r>
      <w:r>
        <w:rPr>
          <w:rStyle w:val="FontStyle483"/>
          <w:spacing w:val="0"/>
        </w:rPr>
        <w:t>ДЕ</w:t>
      </w:r>
      <w:r>
        <w:rPr>
          <w:rStyle w:val="FontStyle483"/>
        </w:rPr>
        <w:t xml:space="preserve"> </w:t>
      </w:r>
      <w:r>
        <w:rPr>
          <w:rStyle w:val="FontStyle483"/>
          <w:spacing w:val="0"/>
        </w:rPr>
        <w:t>сум-мируется,</w:t>
      </w:r>
      <w:r>
        <w:rPr>
          <w:rStyle w:val="FontStyle483"/>
        </w:rPr>
        <w:t xml:space="preserve"> </w:t>
      </w:r>
      <w:r>
        <w:rPr>
          <w:rStyle w:val="FontStyle483"/>
          <w:spacing w:val="0"/>
        </w:rPr>
        <w:t>и</w:t>
      </w:r>
      <w:r>
        <w:rPr>
          <w:rStyle w:val="FontStyle483"/>
        </w:rPr>
        <w:t xml:space="preserve"> </w:t>
      </w:r>
      <w:r>
        <w:rPr>
          <w:rStyle w:val="FontStyle483"/>
          <w:spacing w:val="0"/>
        </w:rPr>
        <w:t>общий</w:t>
      </w:r>
      <w:r>
        <w:rPr>
          <w:rStyle w:val="FontStyle483"/>
        </w:rPr>
        <w:t xml:space="preserve"> </w:t>
      </w:r>
      <w:r>
        <w:rPr>
          <w:rStyle w:val="FontStyle483"/>
          <w:spacing w:val="0"/>
        </w:rPr>
        <w:t>электрический</w:t>
      </w:r>
      <w:r>
        <w:rPr>
          <w:rStyle w:val="FontStyle483"/>
        </w:rPr>
        <w:t xml:space="preserve"> </w:t>
      </w:r>
      <w:r>
        <w:rPr>
          <w:rStyle w:val="FontStyle483"/>
          <w:spacing w:val="0"/>
        </w:rPr>
        <w:t>эффект</w:t>
      </w:r>
      <w:r>
        <w:rPr>
          <w:rStyle w:val="FontStyle483"/>
        </w:rPr>
        <w:t xml:space="preserve"> </w:t>
      </w:r>
      <w:r>
        <w:rPr>
          <w:rStyle w:val="FontStyle483"/>
          <w:spacing w:val="0"/>
        </w:rPr>
        <w:t>оказывается повышенным.</w:t>
      </w:r>
      <w:r>
        <w:rPr>
          <w:rStyle w:val="FontStyle483"/>
        </w:rPr>
        <w:t xml:space="preserve">   </w:t>
      </w:r>
      <w:r>
        <w:rPr>
          <w:rStyle w:val="FontStyle483"/>
          <w:spacing w:val="0"/>
        </w:rPr>
        <w:t>Причем</w:t>
      </w:r>
      <w:r>
        <w:rPr>
          <w:rStyle w:val="FontStyle483"/>
        </w:rPr>
        <w:t xml:space="preserve">  </w:t>
      </w:r>
      <w:r>
        <w:rPr>
          <w:rStyle w:val="FontStyle483"/>
          <w:spacing w:val="0"/>
        </w:rPr>
        <w:t>увеличение</w:t>
      </w:r>
      <w:r>
        <w:rPr>
          <w:rStyle w:val="FontStyle483"/>
        </w:rPr>
        <w:t xml:space="preserve">  </w:t>
      </w:r>
      <w:r>
        <w:rPr>
          <w:rStyle w:val="FontStyle483"/>
          <w:spacing w:val="0"/>
        </w:rPr>
        <w:t>количества</w:t>
      </w:r>
      <w:r>
        <w:rPr>
          <w:rStyle w:val="FontStyle483"/>
        </w:rPr>
        <w:t xml:space="preserve">  </w:t>
      </w:r>
      <w:r>
        <w:rPr>
          <w:rStyle w:val="FontStyle483"/>
          <w:spacing w:val="0"/>
        </w:rPr>
        <w:t>работа</w:t>
      </w:r>
      <w:r>
        <w:rPr>
          <w:rStyle w:val="FontStyle483"/>
          <w:spacing w:val="0"/>
        </w:rPr>
        <w:softHyphen/>
        <w:t>ющих</w:t>
      </w:r>
      <w:r>
        <w:rPr>
          <w:rStyle w:val="FontStyle483"/>
        </w:rPr>
        <w:t xml:space="preserve"> </w:t>
      </w:r>
      <w:r>
        <w:rPr>
          <w:rStyle w:val="FontStyle483"/>
          <w:spacing w:val="0"/>
        </w:rPr>
        <w:t>ДЕ</w:t>
      </w:r>
      <w:r>
        <w:rPr>
          <w:rStyle w:val="FontStyle483"/>
        </w:rPr>
        <w:t xml:space="preserve"> </w:t>
      </w:r>
      <w:r>
        <w:rPr>
          <w:rStyle w:val="FontStyle483"/>
          <w:spacing w:val="0"/>
        </w:rPr>
        <w:t>может</w:t>
      </w:r>
      <w:r>
        <w:rPr>
          <w:rStyle w:val="FontStyle483"/>
        </w:rPr>
        <w:t xml:space="preserve"> </w:t>
      </w:r>
      <w:r>
        <w:rPr>
          <w:rStyle w:val="FontStyle483"/>
          <w:spacing w:val="0"/>
        </w:rPr>
        <w:t>привести</w:t>
      </w:r>
      <w:r>
        <w:rPr>
          <w:rStyle w:val="FontStyle483"/>
        </w:rPr>
        <w:t xml:space="preserve"> </w:t>
      </w:r>
      <w:r>
        <w:rPr>
          <w:rStyle w:val="FontStyle483"/>
          <w:spacing w:val="0"/>
        </w:rPr>
        <w:t>к</w:t>
      </w:r>
      <w:r>
        <w:rPr>
          <w:rStyle w:val="FontStyle483"/>
        </w:rPr>
        <w:t xml:space="preserve"> </w:t>
      </w:r>
      <w:r>
        <w:rPr>
          <w:rStyle w:val="FontStyle483"/>
          <w:spacing w:val="0"/>
        </w:rPr>
        <w:t>значительному</w:t>
      </w:r>
      <w:r>
        <w:rPr>
          <w:rStyle w:val="FontStyle483"/>
        </w:rPr>
        <w:t xml:space="preserve"> </w:t>
      </w:r>
      <w:r>
        <w:rPr>
          <w:rStyle w:val="FontStyle483"/>
          <w:spacing w:val="0"/>
        </w:rPr>
        <w:t>увеличению общей</w:t>
      </w:r>
      <w:r>
        <w:rPr>
          <w:rStyle w:val="FontStyle483"/>
        </w:rPr>
        <w:t xml:space="preserve"> </w:t>
      </w:r>
      <w:r>
        <w:rPr>
          <w:rStyle w:val="FontStyle483"/>
          <w:spacing w:val="0"/>
        </w:rPr>
        <w:t>ЭА</w:t>
      </w:r>
      <w:r>
        <w:rPr>
          <w:rStyle w:val="FontStyle483"/>
        </w:rPr>
        <w:t xml:space="preserve"> </w:t>
      </w:r>
      <w:r>
        <w:rPr>
          <w:rStyle w:val="FontStyle483"/>
          <w:spacing w:val="0"/>
        </w:rPr>
        <w:t>только</w:t>
      </w:r>
      <w:r>
        <w:rPr>
          <w:rStyle w:val="FontStyle483"/>
        </w:rPr>
        <w:t xml:space="preserve"> </w:t>
      </w:r>
      <w:r>
        <w:rPr>
          <w:rStyle w:val="FontStyle483"/>
          <w:spacing w:val="0"/>
        </w:rPr>
        <w:t>при</w:t>
      </w:r>
      <w:r>
        <w:rPr>
          <w:rStyle w:val="FontStyle483"/>
        </w:rPr>
        <w:t xml:space="preserve"> </w:t>
      </w:r>
      <w:r>
        <w:rPr>
          <w:rStyle w:val="FontStyle483"/>
          <w:spacing w:val="0"/>
        </w:rPr>
        <w:t>наличии</w:t>
      </w:r>
      <w:r>
        <w:rPr>
          <w:rStyle w:val="FontStyle483"/>
        </w:rPr>
        <w:t xml:space="preserve"> </w:t>
      </w:r>
      <w:r>
        <w:rPr>
          <w:rStyle w:val="FontStyle483"/>
          <w:spacing w:val="0"/>
        </w:rPr>
        <w:t>синхронизации</w:t>
      </w:r>
      <w:r>
        <w:rPr>
          <w:rStyle w:val="FontStyle483"/>
        </w:rPr>
        <w:t xml:space="preserve"> </w:t>
      </w:r>
      <w:r>
        <w:rPr>
          <w:rStyle w:val="FontStyle483"/>
          <w:spacing w:val="0"/>
        </w:rPr>
        <w:t>разрядов мотонейронов.</w:t>
      </w:r>
    </w:p>
    <w:p w:rsidR="00D57188" w:rsidRDefault="001C5317">
      <w:pPr>
        <w:pStyle w:val="Style170"/>
        <w:widowControl/>
        <w:spacing w:before="5" w:line="197" w:lineRule="exact"/>
        <w:ind w:firstLine="302"/>
        <w:rPr>
          <w:rStyle w:val="FontStyle483"/>
          <w:spacing w:val="0"/>
        </w:rPr>
      </w:pPr>
      <w:r>
        <w:rPr>
          <w:rStyle w:val="FontStyle483"/>
          <w:spacing w:val="0"/>
        </w:rPr>
        <w:t>При</w:t>
      </w:r>
      <w:r>
        <w:rPr>
          <w:rStyle w:val="FontStyle483"/>
        </w:rPr>
        <w:t xml:space="preserve"> </w:t>
      </w:r>
      <w:r>
        <w:rPr>
          <w:rStyle w:val="FontStyle483"/>
          <w:spacing w:val="0"/>
        </w:rPr>
        <w:t>утомительныч</w:t>
      </w:r>
      <w:r>
        <w:rPr>
          <w:rStyle w:val="FontStyle483"/>
        </w:rPr>
        <w:t xml:space="preserve"> </w:t>
      </w:r>
      <w:r>
        <w:rPr>
          <w:rStyle w:val="FontStyle483"/>
          <w:spacing w:val="0"/>
        </w:rPr>
        <w:t>-^грузках,</w:t>
      </w:r>
      <w:r>
        <w:rPr>
          <w:rStyle w:val="FontStyle483"/>
        </w:rPr>
        <w:t xml:space="preserve"> </w:t>
      </w:r>
      <w:r>
        <w:rPr>
          <w:rStyle w:val="FontStyle483"/>
          <w:spacing w:val="0"/>
        </w:rPr>
        <w:t>требующих</w:t>
      </w:r>
      <w:r>
        <w:rPr>
          <w:rStyle w:val="FontStyle483"/>
        </w:rPr>
        <w:t xml:space="preserve"> </w:t>
      </w:r>
      <w:r>
        <w:rPr>
          <w:rStyle w:val="FontStyle483"/>
          <w:spacing w:val="0"/>
        </w:rPr>
        <w:t>значитель</w:t>
      </w:r>
      <w:r>
        <w:rPr>
          <w:rStyle w:val="FontStyle483"/>
          <w:spacing w:val="0"/>
        </w:rPr>
        <w:softHyphen/>
        <w:t>ных</w:t>
      </w:r>
      <w:r>
        <w:rPr>
          <w:rStyle w:val="FontStyle483"/>
        </w:rPr>
        <w:t xml:space="preserve"> </w:t>
      </w:r>
      <w:r>
        <w:rPr>
          <w:rStyle w:val="FontStyle483"/>
          <w:spacing w:val="0"/>
        </w:rPr>
        <w:t>силовых</w:t>
      </w:r>
      <w:r>
        <w:rPr>
          <w:rStyle w:val="FontStyle483"/>
        </w:rPr>
        <w:t xml:space="preserve"> </w:t>
      </w:r>
      <w:r>
        <w:rPr>
          <w:rStyle w:val="FontStyle483"/>
          <w:spacing w:val="0"/>
        </w:rPr>
        <w:t>напряжений,</w:t>
      </w:r>
      <w:r>
        <w:rPr>
          <w:rStyle w:val="FontStyle483"/>
        </w:rPr>
        <w:t xml:space="preserve"> </w:t>
      </w:r>
      <w:r>
        <w:rPr>
          <w:rStyle w:val="FontStyle483"/>
          <w:spacing w:val="0"/>
        </w:rPr>
        <w:t>возможно</w:t>
      </w:r>
      <w:r>
        <w:rPr>
          <w:rStyle w:val="FontStyle483"/>
        </w:rPr>
        <w:t xml:space="preserve"> </w:t>
      </w:r>
      <w:r>
        <w:rPr>
          <w:rStyle w:val="FontStyle483"/>
          <w:spacing w:val="0"/>
        </w:rPr>
        <w:t>перераспределение активности</w:t>
      </w:r>
      <w:r>
        <w:rPr>
          <w:rStyle w:val="FontStyle483"/>
        </w:rPr>
        <w:t xml:space="preserve"> </w:t>
      </w:r>
      <w:r>
        <w:rPr>
          <w:rStyle w:val="FontStyle483"/>
          <w:spacing w:val="0"/>
        </w:rPr>
        <w:t>между</w:t>
      </w:r>
      <w:r>
        <w:rPr>
          <w:rStyle w:val="FontStyle483"/>
        </w:rPr>
        <w:t xml:space="preserve"> </w:t>
      </w:r>
      <w:r>
        <w:rPr>
          <w:rStyle w:val="FontStyle483"/>
          <w:spacing w:val="0"/>
        </w:rPr>
        <w:t>группами</w:t>
      </w:r>
      <w:r>
        <w:rPr>
          <w:rStyle w:val="FontStyle483"/>
        </w:rPr>
        <w:t xml:space="preserve"> </w:t>
      </w:r>
      <w:r>
        <w:rPr>
          <w:rStyle w:val="FontStyle483"/>
          <w:spacing w:val="0"/>
        </w:rPr>
        <w:t>ДЕ,</w:t>
      </w:r>
      <w:r>
        <w:rPr>
          <w:rStyle w:val="FontStyle483"/>
        </w:rPr>
        <w:t xml:space="preserve"> </w:t>
      </w:r>
      <w:r>
        <w:rPr>
          <w:rStyle w:val="FontStyle483"/>
          <w:spacing w:val="0"/>
        </w:rPr>
        <w:t>в</w:t>
      </w:r>
      <w:r>
        <w:rPr>
          <w:rStyle w:val="FontStyle483"/>
        </w:rPr>
        <w:t xml:space="preserve"> </w:t>
      </w:r>
      <w:r>
        <w:rPr>
          <w:rStyle w:val="FontStyle483"/>
          <w:spacing w:val="0"/>
        </w:rPr>
        <w:t>частности</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изме</w:t>
      </w:r>
      <w:r>
        <w:rPr>
          <w:rStyle w:val="FontStyle483"/>
          <w:spacing w:val="0"/>
        </w:rPr>
        <w:softHyphen/>
        <w:t>нения</w:t>
      </w:r>
      <w:r>
        <w:rPr>
          <w:rStyle w:val="FontStyle483"/>
        </w:rPr>
        <w:t xml:space="preserve"> </w:t>
      </w:r>
      <w:r>
        <w:rPr>
          <w:rStyle w:val="FontStyle483"/>
          <w:spacing w:val="0"/>
        </w:rPr>
        <w:t>позы.</w:t>
      </w:r>
      <w:r>
        <w:rPr>
          <w:rStyle w:val="FontStyle483"/>
        </w:rPr>
        <w:t xml:space="preserve"> </w:t>
      </w:r>
      <w:r>
        <w:rPr>
          <w:rStyle w:val="FontStyle483"/>
          <w:spacing w:val="0"/>
        </w:rPr>
        <w:t>Если</w:t>
      </w:r>
      <w:r>
        <w:rPr>
          <w:rStyle w:val="FontStyle483"/>
        </w:rPr>
        <w:t xml:space="preserve"> </w:t>
      </w:r>
      <w:r>
        <w:rPr>
          <w:rStyle w:val="FontStyle483"/>
          <w:spacing w:val="0"/>
        </w:rPr>
        <w:t>в</w:t>
      </w:r>
      <w:r>
        <w:rPr>
          <w:rStyle w:val="FontStyle483"/>
        </w:rPr>
        <w:t xml:space="preserve"> </w:t>
      </w:r>
      <w:r>
        <w:rPr>
          <w:rStyle w:val="FontStyle483"/>
          <w:spacing w:val="0"/>
        </w:rPr>
        <w:t>начале</w:t>
      </w:r>
      <w:r>
        <w:rPr>
          <w:rStyle w:val="FontStyle483"/>
        </w:rPr>
        <w:t xml:space="preserve"> </w:t>
      </w:r>
      <w:r>
        <w:rPr>
          <w:rStyle w:val="FontStyle483"/>
          <w:spacing w:val="0"/>
        </w:rPr>
        <w:t>упражнения</w:t>
      </w:r>
      <w:r>
        <w:rPr>
          <w:rStyle w:val="FontStyle483"/>
        </w:rPr>
        <w:t xml:space="preserve"> </w:t>
      </w:r>
      <w:r>
        <w:rPr>
          <w:rStyle w:val="FontStyle483"/>
          <w:spacing w:val="0"/>
        </w:rPr>
        <w:t>мышца</w:t>
      </w:r>
      <w:r>
        <w:rPr>
          <w:rStyle w:val="FontStyle483"/>
        </w:rPr>
        <w:t xml:space="preserve"> </w:t>
      </w:r>
      <w:r>
        <w:rPr>
          <w:rStyle w:val="FontStyle483"/>
          <w:spacing w:val="0"/>
        </w:rPr>
        <w:t>работает как</w:t>
      </w:r>
      <w:r>
        <w:rPr>
          <w:rStyle w:val="FontStyle483"/>
        </w:rPr>
        <w:t xml:space="preserve"> </w:t>
      </w:r>
      <w:r>
        <w:rPr>
          <w:rStyle w:val="FontStyle483"/>
          <w:spacing w:val="0"/>
        </w:rPr>
        <w:t>единое</w:t>
      </w:r>
      <w:r>
        <w:rPr>
          <w:rStyle w:val="FontStyle483"/>
        </w:rPr>
        <w:t xml:space="preserve"> </w:t>
      </w:r>
      <w:r>
        <w:rPr>
          <w:rStyle w:val="FontStyle483"/>
          <w:spacing w:val="0"/>
        </w:rPr>
        <w:t>целое,</w:t>
      </w:r>
      <w:r>
        <w:rPr>
          <w:rStyle w:val="FontStyle483"/>
        </w:rPr>
        <w:t xml:space="preserve"> </w:t>
      </w:r>
      <w:r>
        <w:rPr>
          <w:rStyle w:val="FontStyle483"/>
          <w:spacing w:val="0"/>
        </w:rPr>
        <w:t>го</w:t>
      </w:r>
      <w:r>
        <w:rPr>
          <w:rStyle w:val="FontStyle483"/>
        </w:rPr>
        <w:t xml:space="preserve"> </w:t>
      </w:r>
      <w:r>
        <w:rPr>
          <w:rStyle w:val="FontStyle483"/>
          <w:spacing w:val="0"/>
        </w:rPr>
        <w:t>по</w:t>
      </w:r>
      <w:r>
        <w:rPr>
          <w:rStyle w:val="FontStyle483"/>
        </w:rPr>
        <w:t xml:space="preserve"> </w:t>
      </w:r>
      <w:r>
        <w:rPr>
          <w:rStyle w:val="FontStyle483"/>
          <w:spacing w:val="0"/>
        </w:rPr>
        <w:t>ходу</w:t>
      </w:r>
      <w:r>
        <w:rPr>
          <w:rStyle w:val="FontStyle483"/>
        </w:rPr>
        <w:t xml:space="preserve"> </w:t>
      </w:r>
      <w:r>
        <w:rPr>
          <w:rStyle w:val="FontStyle483"/>
          <w:spacing w:val="0"/>
        </w:rPr>
        <w:t>упражнения</w:t>
      </w:r>
      <w:r>
        <w:rPr>
          <w:rStyle w:val="FontStyle483"/>
        </w:rPr>
        <w:t xml:space="preserve"> </w:t>
      </w:r>
      <w:r>
        <w:rPr>
          <w:rStyle w:val="FontStyle483"/>
          <w:spacing w:val="0"/>
        </w:rPr>
        <w:t>отмечается дифференциация</w:t>
      </w:r>
      <w:r>
        <w:rPr>
          <w:rStyle w:val="FontStyle483"/>
        </w:rPr>
        <w:t xml:space="preserve"> </w:t>
      </w:r>
      <w:r>
        <w:rPr>
          <w:rStyle w:val="FontStyle483"/>
          <w:spacing w:val="0"/>
        </w:rPr>
        <w:t>в</w:t>
      </w:r>
      <w:r>
        <w:rPr>
          <w:rStyle w:val="FontStyle483"/>
        </w:rPr>
        <w:t xml:space="preserve"> </w:t>
      </w:r>
      <w:r>
        <w:rPr>
          <w:rStyle w:val="FontStyle483"/>
          <w:spacing w:val="0"/>
        </w:rPr>
        <w:t>активности</w:t>
      </w:r>
      <w:r>
        <w:rPr>
          <w:rStyle w:val="FontStyle483"/>
        </w:rPr>
        <w:t xml:space="preserve"> </w:t>
      </w:r>
      <w:r>
        <w:rPr>
          <w:rStyle w:val="FontStyle483"/>
          <w:spacing w:val="0"/>
        </w:rPr>
        <w:t>разных</w:t>
      </w:r>
      <w:r>
        <w:rPr>
          <w:rStyle w:val="FontStyle483"/>
        </w:rPr>
        <w:t xml:space="preserve"> </w:t>
      </w:r>
      <w:r>
        <w:rPr>
          <w:rStyle w:val="FontStyle483"/>
          <w:spacing w:val="0"/>
        </w:rPr>
        <w:t>участков</w:t>
      </w:r>
      <w:r>
        <w:rPr>
          <w:rStyle w:val="FontStyle483"/>
        </w:rPr>
        <w:t xml:space="preserve"> </w:t>
      </w:r>
      <w:r>
        <w:rPr>
          <w:rStyle w:val="FontStyle483"/>
          <w:spacing w:val="0"/>
        </w:rPr>
        <w:t>мышцы. Она</w:t>
      </w:r>
      <w:r>
        <w:rPr>
          <w:rStyle w:val="FontStyle483"/>
        </w:rPr>
        <w:t xml:space="preserve"> </w:t>
      </w:r>
      <w:r>
        <w:rPr>
          <w:rStyle w:val="FontStyle483"/>
          <w:spacing w:val="0"/>
        </w:rPr>
        <w:t>работает</w:t>
      </w:r>
      <w:r>
        <w:rPr>
          <w:rStyle w:val="FontStyle483"/>
        </w:rPr>
        <w:t xml:space="preserve"> </w:t>
      </w:r>
      <w:r>
        <w:rPr>
          <w:rStyle w:val="FontStyle483"/>
          <w:spacing w:val="0"/>
        </w:rPr>
        <w:t>в</w:t>
      </w:r>
      <w:r>
        <w:rPr>
          <w:rStyle w:val="FontStyle483"/>
        </w:rPr>
        <w:t xml:space="preserve"> </w:t>
      </w:r>
      <w:r>
        <w:rPr>
          <w:rStyle w:val="FontStyle483"/>
          <w:spacing w:val="0"/>
        </w:rPr>
        <w:t>режиме</w:t>
      </w:r>
      <w:r>
        <w:rPr>
          <w:rStyle w:val="FontStyle483"/>
        </w:rPr>
        <w:t xml:space="preserve"> </w:t>
      </w:r>
      <w:r>
        <w:rPr>
          <w:rStyle w:val="FontStyle483"/>
          <w:spacing w:val="0"/>
        </w:rPr>
        <w:t>взаимозамещаемости,</w:t>
      </w:r>
      <w:r>
        <w:rPr>
          <w:rStyle w:val="FontStyle483"/>
        </w:rPr>
        <w:t xml:space="preserve"> </w:t>
      </w:r>
      <w:r>
        <w:rPr>
          <w:rStyle w:val="FontStyle483"/>
          <w:spacing w:val="0"/>
        </w:rPr>
        <w:t>что</w:t>
      </w:r>
      <w:r>
        <w:rPr>
          <w:rStyle w:val="FontStyle483"/>
        </w:rPr>
        <w:t xml:space="preserve"> </w:t>
      </w:r>
      <w:r>
        <w:rPr>
          <w:rStyle w:val="FontStyle483"/>
          <w:spacing w:val="0"/>
        </w:rPr>
        <w:t>позво</w:t>
      </w:r>
      <w:r>
        <w:rPr>
          <w:rStyle w:val="FontStyle483"/>
          <w:spacing w:val="0"/>
        </w:rPr>
        <w:softHyphen/>
        <w:t>ляет</w:t>
      </w:r>
      <w:r>
        <w:rPr>
          <w:rStyle w:val="FontStyle483"/>
        </w:rPr>
        <w:t xml:space="preserve"> </w:t>
      </w:r>
      <w:r>
        <w:rPr>
          <w:rStyle w:val="FontStyle483"/>
          <w:spacing w:val="0"/>
        </w:rPr>
        <w:t>сохранять</w:t>
      </w:r>
      <w:r>
        <w:rPr>
          <w:rStyle w:val="FontStyle483"/>
        </w:rPr>
        <w:t xml:space="preserve"> </w:t>
      </w:r>
      <w:r>
        <w:rPr>
          <w:rStyle w:val="FontStyle483"/>
          <w:spacing w:val="0"/>
        </w:rPr>
        <w:t>концентрацию</w:t>
      </w:r>
      <w:r>
        <w:rPr>
          <w:rStyle w:val="FontStyle483"/>
        </w:rPr>
        <w:t xml:space="preserve"> </w:t>
      </w:r>
      <w:r>
        <w:rPr>
          <w:rStyle w:val="FontStyle483"/>
          <w:spacing w:val="0"/>
        </w:rPr>
        <w:t>возбуждения</w:t>
      </w:r>
      <w:r>
        <w:rPr>
          <w:rStyle w:val="FontStyle483"/>
        </w:rPr>
        <w:t xml:space="preserve"> </w:t>
      </w:r>
      <w:r>
        <w:rPr>
          <w:rStyle w:val="FontStyle483"/>
          <w:spacing w:val="0"/>
        </w:rPr>
        <w:t>во</w:t>
      </w:r>
      <w:r>
        <w:rPr>
          <w:rStyle w:val="FontStyle483"/>
        </w:rPr>
        <w:t xml:space="preserve"> </w:t>
      </w:r>
      <w:r>
        <w:rPr>
          <w:rStyle w:val="FontStyle483"/>
          <w:spacing w:val="0"/>
        </w:rPr>
        <w:t>времени и</w:t>
      </w:r>
      <w:r>
        <w:rPr>
          <w:rStyle w:val="FontStyle483"/>
        </w:rPr>
        <w:t xml:space="preserve"> </w:t>
      </w:r>
      <w:r>
        <w:rPr>
          <w:rStyle w:val="FontStyle483"/>
          <w:spacing w:val="0"/>
        </w:rPr>
        <w:t>оптимальную</w:t>
      </w:r>
      <w:r>
        <w:rPr>
          <w:rStyle w:val="FontStyle483"/>
        </w:rPr>
        <w:t xml:space="preserve"> </w:t>
      </w:r>
      <w:r>
        <w:rPr>
          <w:rStyle w:val="FontStyle483"/>
          <w:spacing w:val="0"/>
        </w:rPr>
        <w:t>длительность</w:t>
      </w:r>
      <w:r>
        <w:rPr>
          <w:rStyle w:val="FontStyle483"/>
        </w:rPr>
        <w:t xml:space="preserve"> </w:t>
      </w:r>
      <w:r>
        <w:rPr>
          <w:rStyle w:val="FontStyle483"/>
          <w:spacing w:val="0"/>
        </w:rPr>
        <w:t>периодов</w:t>
      </w:r>
      <w:r>
        <w:rPr>
          <w:rStyle w:val="FontStyle483"/>
        </w:rPr>
        <w:t xml:space="preserve"> </w:t>
      </w:r>
      <w:r>
        <w:rPr>
          <w:rStyle w:val="FontStyle483"/>
          <w:spacing w:val="0"/>
        </w:rPr>
        <w:t>активности</w:t>
      </w:r>
      <w:r>
        <w:rPr>
          <w:rStyle w:val="FontStyle483"/>
        </w:rPr>
        <w:t xml:space="preserve"> </w:t>
      </w:r>
      <w:r>
        <w:rPr>
          <w:rStyle w:val="FontStyle483"/>
          <w:spacing w:val="0"/>
        </w:rPr>
        <w:t>и</w:t>
      </w:r>
      <w:r>
        <w:rPr>
          <w:rStyle w:val="FontStyle483"/>
        </w:rPr>
        <w:t xml:space="preserve"> </w:t>
      </w:r>
      <w:r>
        <w:rPr>
          <w:rStyle w:val="FontStyle483"/>
          <w:spacing w:val="0"/>
        </w:rPr>
        <w:t>рас</w:t>
      </w:r>
      <w:r>
        <w:rPr>
          <w:rStyle w:val="FontStyle483"/>
          <w:spacing w:val="0"/>
        </w:rPr>
        <w:softHyphen/>
        <w:t>слабления</w:t>
      </w:r>
      <w:r>
        <w:rPr>
          <w:rStyle w:val="FontStyle483"/>
        </w:rPr>
        <w:t xml:space="preserve"> </w:t>
      </w:r>
      <w:r>
        <w:rPr>
          <w:rStyle w:val="FontStyle483"/>
          <w:spacing w:val="0"/>
        </w:rPr>
        <w:t>(Р.</w:t>
      </w:r>
      <w:r>
        <w:rPr>
          <w:rStyle w:val="FontStyle483"/>
        </w:rPr>
        <w:t xml:space="preserve"> </w:t>
      </w:r>
      <w:r>
        <w:rPr>
          <w:rStyle w:val="FontStyle483"/>
          <w:spacing w:val="0"/>
        </w:rPr>
        <w:t>С.</w:t>
      </w:r>
      <w:r>
        <w:rPr>
          <w:rStyle w:val="FontStyle483"/>
        </w:rPr>
        <w:t xml:space="preserve"> </w:t>
      </w:r>
      <w:r>
        <w:rPr>
          <w:rStyle w:val="FontStyle483"/>
          <w:spacing w:val="0"/>
        </w:rPr>
        <w:t>Персон,</w:t>
      </w:r>
      <w:r>
        <w:rPr>
          <w:rStyle w:val="FontStyle483"/>
        </w:rPr>
        <w:t xml:space="preserve"> </w:t>
      </w:r>
      <w:r>
        <w:rPr>
          <w:rStyle w:val="FontStyle483"/>
          <w:spacing w:val="0"/>
        </w:rPr>
        <w:t>1969).</w:t>
      </w:r>
    </w:p>
    <w:p w:rsidR="00D57188" w:rsidRDefault="001C5317">
      <w:pPr>
        <w:pStyle w:val="Style40"/>
        <w:widowControl/>
        <w:spacing w:line="197" w:lineRule="exact"/>
        <w:rPr>
          <w:rStyle w:val="FontStyle483"/>
          <w:spacing w:val="0"/>
        </w:rPr>
      </w:pPr>
      <w:r>
        <w:rPr>
          <w:rStyle w:val="FontStyle483"/>
          <w:spacing w:val="0"/>
        </w:rPr>
        <w:t>На</w:t>
      </w:r>
      <w:r>
        <w:rPr>
          <w:rStyle w:val="FontStyle483"/>
        </w:rPr>
        <w:t xml:space="preserve"> </w:t>
      </w:r>
      <w:r>
        <w:rPr>
          <w:rStyle w:val="FontStyle483"/>
          <w:spacing w:val="0"/>
        </w:rPr>
        <w:t>уровне</w:t>
      </w:r>
      <w:r>
        <w:rPr>
          <w:rStyle w:val="FontStyle483"/>
        </w:rPr>
        <w:t xml:space="preserve"> </w:t>
      </w:r>
      <w:r>
        <w:rPr>
          <w:rStyle w:val="FontStyle483"/>
          <w:spacing w:val="0"/>
        </w:rPr>
        <w:t>межмышечной</w:t>
      </w:r>
      <w:r>
        <w:rPr>
          <w:rStyle w:val="FontStyle483"/>
        </w:rPr>
        <w:t xml:space="preserve"> </w:t>
      </w:r>
      <w:r>
        <w:rPr>
          <w:rStyle w:val="FontStyle483"/>
          <w:spacing w:val="0"/>
        </w:rPr>
        <w:t>регуляции</w:t>
      </w:r>
      <w:r>
        <w:rPr>
          <w:rStyle w:val="FontStyle483"/>
        </w:rPr>
        <w:t xml:space="preserve">    </w:t>
      </w:r>
      <w:r>
        <w:rPr>
          <w:rStyle w:val="FontStyle483"/>
          <w:spacing w:val="0"/>
        </w:rPr>
        <w:t>напряженной двигательной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компенсаторные</w:t>
      </w:r>
      <w:r>
        <w:rPr>
          <w:rStyle w:val="FontStyle483"/>
        </w:rPr>
        <w:t xml:space="preserve"> </w:t>
      </w:r>
      <w:r>
        <w:rPr>
          <w:rStyle w:val="FontStyle483"/>
          <w:spacing w:val="0"/>
        </w:rPr>
        <w:t>реакции</w:t>
      </w:r>
      <w:r>
        <w:rPr>
          <w:rStyle w:val="FontStyle483"/>
        </w:rPr>
        <w:t xml:space="preserve"> </w:t>
      </w:r>
      <w:r>
        <w:rPr>
          <w:rStyle w:val="FontStyle483"/>
          <w:spacing w:val="0"/>
        </w:rPr>
        <w:t>ор</w:t>
      </w:r>
      <w:r>
        <w:rPr>
          <w:rStyle w:val="FontStyle483"/>
          <w:spacing w:val="0"/>
        </w:rPr>
        <w:softHyphen/>
        <w:t>ганизма</w:t>
      </w:r>
      <w:r>
        <w:rPr>
          <w:rStyle w:val="FontStyle483"/>
        </w:rPr>
        <w:t xml:space="preserve"> </w:t>
      </w:r>
      <w:r>
        <w:rPr>
          <w:rStyle w:val="FontStyle483"/>
          <w:spacing w:val="0"/>
        </w:rPr>
        <w:t>в</w:t>
      </w:r>
      <w:r>
        <w:rPr>
          <w:rStyle w:val="FontStyle483"/>
        </w:rPr>
        <w:t xml:space="preserve"> </w:t>
      </w:r>
      <w:r>
        <w:rPr>
          <w:rStyle w:val="FontStyle483"/>
          <w:spacing w:val="0"/>
        </w:rPr>
        <w:t>связи</w:t>
      </w:r>
      <w:r>
        <w:rPr>
          <w:rStyle w:val="FontStyle483"/>
        </w:rPr>
        <w:t xml:space="preserve"> </w:t>
      </w:r>
      <w:r>
        <w:rPr>
          <w:rStyle w:val="FontStyle483"/>
          <w:spacing w:val="0"/>
        </w:rPr>
        <w:t>с</w:t>
      </w:r>
      <w:r>
        <w:rPr>
          <w:rStyle w:val="FontStyle483"/>
        </w:rPr>
        <w:t xml:space="preserve"> </w:t>
      </w:r>
      <w:r>
        <w:rPr>
          <w:rStyle w:val="FontStyle483"/>
          <w:spacing w:val="0"/>
        </w:rPr>
        <w:t>утомлением</w:t>
      </w:r>
      <w:r>
        <w:rPr>
          <w:rStyle w:val="FontStyle483"/>
        </w:rPr>
        <w:t xml:space="preserve"> </w:t>
      </w:r>
      <w:r>
        <w:rPr>
          <w:rStyle w:val="FontStyle483"/>
          <w:spacing w:val="0"/>
        </w:rPr>
        <w:t>выражаются</w:t>
      </w:r>
      <w:r>
        <w:rPr>
          <w:rStyle w:val="FontStyle483"/>
        </w:rPr>
        <w:t xml:space="preserve"> </w:t>
      </w:r>
      <w:r>
        <w:rPr>
          <w:rStyle w:val="FontStyle483"/>
          <w:spacing w:val="0"/>
        </w:rPr>
        <w:t>в</w:t>
      </w:r>
      <w:r>
        <w:rPr>
          <w:rStyle w:val="FontStyle483"/>
        </w:rPr>
        <w:t xml:space="preserve"> </w:t>
      </w:r>
      <w:r>
        <w:rPr>
          <w:rStyle w:val="FontStyle483"/>
          <w:spacing w:val="0"/>
        </w:rPr>
        <w:t>перераспре</w:t>
      </w:r>
      <w:r>
        <w:rPr>
          <w:rStyle w:val="FontStyle483"/>
          <w:spacing w:val="0"/>
        </w:rPr>
        <w:softHyphen/>
        <w:t>делении</w:t>
      </w:r>
      <w:r>
        <w:rPr>
          <w:rStyle w:val="FontStyle483"/>
        </w:rPr>
        <w:t xml:space="preserve"> </w:t>
      </w:r>
      <w:r>
        <w:rPr>
          <w:rStyle w:val="FontStyle483"/>
          <w:spacing w:val="0"/>
        </w:rPr>
        <w:t>механической</w:t>
      </w:r>
      <w:r>
        <w:rPr>
          <w:rStyle w:val="FontStyle483"/>
        </w:rPr>
        <w:t xml:space="preserve"> </w:t>
      </w:r>
      <w:r>
        <w:rPr>
          <w:rStyle w:val="FontStyle483"/>
          <w:spacing w:val="0"/>
        </w:rPr>
        <w:t>активности</w:t>
      </w:r>
      <w:r>
        <w:rPr>
          <w:rStyle w:val="FontStyle483"/>
        </w:rPr>
        <w:t xml:space="preserve"> </w:t>
      </w:r>
      <w:r>
        <w:rPr>
          <w:rStyle w:val="FontStyle483"/>
          <w:spacing w:val="0"/>
        </w:rPr>
        <w:t>и</w:t>
      </w:r>
      <w:r>
        <w:rPr>
          <w:rStyle w:val="FontStyle483"/>
        </w:rPr>
        <w:t xml:space="preserve"> </w:t>
      </w:r>
      <w:r>
        <w:rPr>
          <w:rStyle w:val="FontStyle483"/>
          <w:spacing w:val="0"/>
        </w:rPr>
        <w:t>изменении</w:t>
      </w:r>
      <w:r>
        <w:rPr>
          <w:rStyle w:val="FontStyle483"/>
        </w:rPr>
        <w:t xml:space="preserve"> </w:t>
      </w:r>
      <w:r>
        <w:rPr>
          <w:rStyle w:val="FontStyle483"/>
          <w:spacing w:val="0"/>
        </w:rPr>
        <w:t>времени занятости</w:t>
      </w:r>
      <w:r>
        <w:rPr>
          <w:rStyle w:val="FontStyle483"/>
        </w:rPr>
        <w:t xml:space="preserve"> </w:t>
      </w:r>
      <w:r>
        <w:rPr>
          <w:rStyle w:val="FontStyle483"/>
          <w:spacing w:val="0"/>
        </w:rPr>
        <w:t>в</w:t>
      </w:r>
      <w:r>
        <w:rPr>
          <w:rStyle w:val="FontStyle483"/>
        </w:rPr>
        <w:t xml:space="preserve"> </w:t>
      </w:r>
      <w:r>
        <w:rPr>
          <w:rStyle w:val="FontStyle483"/>
          <w:spacing w:val="0"/>
        </w:rPr>
        <w:t>системе</w:t>
      </w:r>
      <w:r>
        <w:rPr>
          <w:rStyle w:val="FontStyle483"/>
        </w:rPr>
        <w:t xml:space="preserve"> </w:t>
      </w:r>
      <w:r>
        <w:rPr>
          <w:rStyle w:val="FontStyle483"/>
          <w:spacing w:val="0"/>
        </w:rPr>
        <w:t>мышечных</w:t>
      </w:r>
      <w:r>
        <w:rPr>
          <w:rStyle w:val="FontStyle483"/>
        </w:rPr>
        <w:t xml:space="preserve"> </w:t>
      </w:r>
      <w:r>
        <w:rPr>
          <w:rStyle w:val="FontStyle483"/>
          <w:spacing w:val="0"/>
        </w:rPr>
        <w:t>групп,</w:t>
      </w:r>
      <w:r>
        <w:rPr>
          <w:rStyle w:val="FontStyle483"/>
        </w:rPr>
        <w:t xml:space="preserve"> </w:t>
      </w:r>
      <w:r>
        <w:rPr>
          <w:rStyle w:val="FontStyle483"/>
          <w:spacing w:val="0"/>
        </w:rPr>
        <w:t>задействованных в</w:t>
      </w:r>
      <w:r>
        <w:rPr>
          <w:rStyle w:val="FontStyle483"/>
        </w:rPr>
        <w:t xml:space="preserve"> </w:t>
      </w:r>
      <w:r>
        <w:rPr>
          <w:rStyle w:val="FontStyle483"/>
          <w:spacing w:val="0"/>
        </w:rPr>
        <w:t>двигательном</w:t>
      </w:r>
      <w:r>
        <w:rPr>
          <w:rStyle w:val="FontStyle483"/>
        </w:rPr>
        <w:t xml:space="preserve">   </w:t>
      </w:r>
      <w:r>
        <w:rPr>
          <w:rStyle w:val="FontStyle483"/>
          <w:spacing w:val="0"/>
        </w:rPr>
        <w:t>цикле.</w:t>
      </w:r>
      <w:r>
        <w:rPr>
          <w:rStyle w:val="FontStyle483"/>
        </w:rPr>
        <w:t xml:space="preserve">   </w:t>
      </w:r>
      <w:r>
        <w:rPr>
          <w:rStyle w:val="FontStyle483"/>
          <w:spacing w:val="0"/>
        </w:rPr>
        <w:t>Так,</w:t>
      </w:r>
      <w:r>
        <w:rPr>
          <w:rStyle w:val="FontStyle483"/>
        </w:rPr>
        <w:t xml:space="preserve">  </w:t>
      </w:r>
      <w:r>
        <w:rPr>
          <w:rStyle w:val="FontStyle483"/>
          <w:spacing w:val="0"/>
        </w:rPr>
        <w:t>в</w:t>
      </w:r>
      <w:r>
        <w:rPr>
          <w:rStyle w:val="FontStyle483"/>
        </w:rPr>
        <w:t xml:space="preserve">  </w:t>
      </w:r>
      <w:r>
        <w:rPr>
          <w:rStyle w:val="FontStyle483"/>
          <w:spacing w:val="0"/>
        </w:rPr>
        <w:t>академической</w:t>
      </w:r>
      <w:r>
        <w:rPr>
          <w:rStyle w:val="FontStyle483"/>
        </w:rPr>
        <w:t xml:space="preserve">  </w:t>
      </w:r>
      <w:r>
        <w:rPr>
          <w:rStyle w:val="FontStyle483"/>
          <w:spacing w:val="0"/>
        </w:rPr>
        <w:t>гребле наблюдалась</w:t>
      </w:r>
      <w:r>
        <w:rPr>
          <w:rStyle w:val="FontStyle483"/>
        </w:rPr>
        <w:t xml:space="preserve"> </w:t>
      </w:r>
      <w:r>
        <w:rPr>
          <w:rStyle w:val="FontStyle483"/>
          <w:spacing w:val="0"/>
        </w:rPr>
        <w:t>большая</w:t>
      </w:r>
      <w:r>
        <w:rPr>
          <w:rStyle w:val="FontStyle483"/>
        </w:rPr>
        <w:t xml:space="preserve"> </w:t>
      </w:r>
      <w:r>
        <w:rPr>
          <w:rStyle w:val="FontStyle483"/>
          <w:spacing w:val="0"/>
        </w:rPr>
        <w:t>вариативность</w:t>
      </w:r>
      <w:r>
        <w:rPr>
          <w:rStyle w:val="FontStyle483"/>
        </w:rPr>
        <w:t xml:space="preserve"> </w:t>
      </w:r>
      <w:r>
        <w:rPr>
          <w:rStyle w:val="FontStyle483"/>
          <w:spacing w:val="0"/>
        </w:rPr>
        <w:t>в</w:t>
      </w:r>
      <w:r>
        <w:rPr>
          <w:rStyle w:val="FontStyle483"/>
        </w:rPr>
        <w:t xml:space="preserve"> </w:t>
      </w:r>
      <w:r>
        <w:rPr>
          <w:rStyle w:val="FontStyle483"/>
          <w:spacing w:val="0"/>
        </w:rPr>
        <w:t>активности</w:t>
      </w:r>
      <w:r>
        <w:rPr>
          <w:rStyle w:val="FontStyle483"/>
        </w:rPr>
        <w:t xml:space="preserve"> </w:t>
      </w:r>
      <w:r>
        <w:rPr>
          <w:rStyle w:val="FontStyle483"/>
          <w:spacing w:val="0"/>
        </w:rPr>
        <w:t>мыши, выражающаяся</w:t>
      </w:r>
      <w:r>
        <w:rPr>
          <w:rStyle w:val="FontStyle483"/>
        </w:rPr>
        <w:t xml:space="preserve"> </w:t>
      </w:r>
      <w:r>
        <w:rPr>
          <w:rStyle w:val="FontStyle483"/>
          <w:spacing w:val="0"/>
        </w:rPr>
        <w:t>в</w:t>
      </w:r>
      <w:r>
        <w:rPr>
          <w:rStyle w:val="FontStyle483"/>
        </w:rPr>
        <w:t xml:space="preserve"> </w:t>
      </w:r>
      <w:r>
        <w:rPr>
          <w:rStyle w:val="FontStyle483"/>
          <w:spacing w:val="0"/>
        </w:rPr>
        <w:t>перемещении</w:t>
      </w:r>
      <w:r>
        <w:rPr>
          <w:rStyle w:val="FontStyle483"/>
        </w:rPr>
        <w:t xml:space="preserve"> </w:t>
      </w:r>
      <w:r>
        <w:rPr>
          <w:rStyle w:val="FontStyle483"/>
          <w:spacing w:val="0"/>
        </w:rPr>
        <w:t>максимума</w:t>
      </w:r>
      <w:r>
        <w:rPr>
          <w:rStyle w:val="FontStyle483"/>
        </w:rPr>
        <w:t xml:space="preserve"> </w:t>
      </w:r>
      <w:r>
        <w:rPr>
          <w:rStyle w:val="FontStyle483"/>
          <w:spacing w:val="0"/>
        </w:rPr>
        <w:t>активности</w:t>
      </w:r>
      <w:r>
        <w:rPr>
          <w:rStyle w:val="FontStyle483"/>
        </w:rPr>
        <w:t xml:space="preserve"> </w:t>
      </w:r>
      <w:r>
        <w:rPr>
          <w:rStyle w:val="FontStyle483"/>
          <w:spacing w:val="0"/>
        </w:rPr>
        <w:t>с одной</w:t>
      </w:r>
      <w:r>
        <w:rPr>
          <w:rStyle w:val="FontStyle483"/>
        </w:rPr>
        <w:t xml:space="preserve"> </w:t>
      </w:r>
      <w:r>
        <w:rPr>
          <w:rStyle w:val="FontStyle483"/>
          <w:spacing w:val="0"/>
        </w:rPr>
        <w:t>группы</w:t>
      </w:r>
      <w:r>
        <w:rPr>
          <w:rStyle w:val="FontStyle483"/>
        </w:rPr>
        <w:t xml:space="preserve"> </w:t>
      </w:r>
      <w:r>
        <w:rPr>
          <w:rStyle w:val="FontStyle483"/>
          <w:spacing w:val="0"/>
        </w:rPr>
        <w:t>мышц</w:t>
      </w:r>
      <w:r>
        <w:rPr>
          <w:rStyle w:val="FontStyle483"/>
        </w:rPr>
        <w:t xml:space="preserve"> </w:t>
      </w:r>
      <w:r>
        <w:rPr>
          <w:rStyle w:val="FontStyle483"/>
          <w:spacing w:val="0"/>
        </w:rPr>
        <w:t>на</w:t>
      </w:r>
      <w:r>
        <w:rPr>
          <w:rStyle w:val="FontStyle483"/>
        </w:rPr>
        <w:t xml:space="preserve"> </w:t>
      </w:r>
      <w:r>
        <w:rPr>
          <w:rStyle w:val="FontStyle483"/>
          <w:spacing w:val="0"/>
        </w:rPr>
        <w:t>другую</w:t>
      </w:r>
      <w:r>
        <w:rPr>
          <w:rStyle w:val="FontStyle483"/>
        </w:rPr>
        <w:t xml:space="preserve"> </w:t>
      </w:r>
      <w:r>
        <w:rPr>
          <w:rStyle w:val="FontStyle483"/>
          <w:spacing w:val="0"/>
        </w:rPr>
        <w:t>(А.</w:t>
      </w:r>
      <w:r>
        <w:rPr>
          <w:rStyle w:val="FontStyle483"/>
        </w:rPr>
        <w:t xml:space="preserve"> </w:t>
      </w:r>
      <w:r>
        <w:rPr>
          <w:rStyle w:val="FontStyle483"/>
          <w:spacing w:val="0"/>
        </w:rPr>
        <w:t>М.</w:t>
      </w:r>
      <w:r>
        <w:rPr>
          <w:rStyle w:val="FontStyle483"/>
        </w:rPr>
        <w:t xml:space="preserve"> </w:t>
      </w:r>
      <w:r>
        <w:rPr>
          <w:rStyle w:val="FontStyle483"/>
          <w:spacing w:val="0"/>
        </w:rPr>
        <w:t>Лазарева.</w:t>
      </w:r>
      <w:r>
        <w:rPr>
          <w:rStyle w:val="FontStyle483"/>
        </w:rPr>
        <w:t xml:space="preserve"> </w:t>
      </w:r>
      <w:r>
        <w:rPr>
          <w:rStyle w:val="FontStyle483"/>
          <w:spacing w:val="0"/>
        </w:rPr>
        <w:t>1966)■ При</w:t>
      </w:r>
      <w:r>
        <w:rPr>
          <w:rStyle w:val="FontStyle483"/>
        </w:rPr>
        <w:t xml:space="preserve"> </w:t>
      </w:r>
      <w:r>
        <w:rPr>
          <w:rStyle w:val="FontStyle483"/>
          <w:spacing w:val="0"/>
        </w:rPr>
        <w:t>педалировании</w:t>
      </w:r>
      <w:r>
        <w:rPr>
          <w:rStyle w:val="FontStyle483"/>
        </w:rPr>
        <w:t xml:space="preserve"> </w:t>
      </w:r>
      <w:r>
        <w:rPr>
          <w:rStyle w:val="FontStyle483"/>
          <w:spacing w:val="0"/>
        </w:rPr>
        <w:t>иа</w:t>
      </w:r>
      <w:r>
        <w:rPr>
          <w:rStyle w:val="FontStyle483"/>
        </w:rPr>
        <w:t xml:space="preserve"> </w:t>
      </w:r>
      <w:r>
        <w:rPr>
          <w:rStyle w:val="FontStyle483"/>
          <w:spacing w:val="0"/>
        </w:rPr>
        <w:t>велоэргометре</w:t>
      </w:r>
      <w:r>
        <w:rPr>
          <w:rStyle w:val="FontStyle483"/>
        </w:rPr>
        <w:t xml:space="preserve"> </w:t>
      </w:r>
      <w:r>
        <w:rPr>
          <w:rStyle w:val="FontStyle483"/>
          <w:spacing w:val="0"/>
        </w:rPr>
        <w:t>компенсаторный эффект</w:t>
      </w:r>
      <w:r>
        <w:rPr>
          <w:rStyle w:val="FontStyle483"/>
        </w:rPr>
        <w:t xml:space="preserve"> </w:t>
      </w:r>
      <w:r>
        <w:rPr>
          <w:rStyle w:val="FontStyle483"/>
          <w:spacing w:val="0"/>
        </w:rPr>
        <w:lastRenderedPageBreak/>
        <w:t>выразился</w:t>
      </w:r>
      <w:r>
        <w:rPr>
          <w:rStyle w:val="FontStyle483"/>
        </w:rPr>
        <w:t xml:space="preserve"> </w:t>
      </w:r>
      <w:r>
        <w:rPr>
          <w:rStyle w:val="FontStyle483"/>
          <w:spacing w:val="0"/>
        </w:rPr>
        <w:t>в</w:t>
      </w:r>
      <w:r>
        <w:rPr>
          <w:rStyle w:val="FontStyle483"/>
        </w:rPr>
        <w:t xml:space="preserve"> </w:t>
      </w:r>
      <w:r>
        <w:rPr>
          <w:rStyle w:val="FontStyle483"/>
          <w:spacing w:val="0"/>
        </w:rPr>
        <w:t>снижении</w:t>
      </w:r>
      <w:r>
        <w:rPr>
          <w:rStyle w:val="FontStyle483"/>
        </w:rPr>
        <w:t xml:space="preserve"> </w:t>
      </w:r>
      <w:r>
        <w:rPr>
          <w:rStyle w:val="FontStyle483"/>
          <w:spacing w:val="0"/>
        </w:rPr>
        <w:t>активности</w:t>
      </w:r>
      <w:r>
        <w:rPr>
          <w:rStyle w:val="FontStyle483"/>
        </w:rPr>
        <w:t xml:space="preserve"> </w:t>
      </w:r>
      <w:r>
        <w:rPr>
          <w:rStyle w:val="FontStyle483"/>
          <w:spacing w:val="0"/>
        </w:rPr>
        <w:t>основных</w:t>
      </w:r>
      <w:r>
        <w:rPr>
          <w:rStyle w:val="FontStyle483"/>
        </w:rPr>
        <w:t xml:space="preserve"> </w:t>
      </w:r>
      <w:r>
        <w:rPr>
          <w:rStyle w:val="FontStyle483"/>
          <w:spacing w:val="0"/>
        </w:rPr>
        <w:t>и усилении</w:t>
      </w:r>
      <w:r>
        <w:rPr>
          <w:rStyle w:val="FontStyle483"/>
        </w:rPr>
        <w:t xml:space="preserve"> </w:t>
      </w:r>
      <w:r>
        <w:rPr>
          <w:rStyle w:val="FontStyle483"/>
          <w:spacing w:val="0"/>
        </w:rPr>
        <w:t>активности</w:t>
      </w:r>
      <w:r>
        <w:rPr>
          <w:rStyle w:val="FontStyle483"/>
        </w:rPr>
        <w:t xml:space="preserve"> </w:t>
      </w:r>
      <w:r>
        <w:rPr>
          <w:rStyle w:val="FontStyle483"/>
          <w:spacing w:val="0"/>
        </w:rPr>
        <w:t>мышечных</w:t>
      </w:r>
      <w:r>
        <w:rPr>
          <w:rStyle w:val="FontStyle483"/>
        </w:rPr>
        <w:t xml:space="preserve"> </w:t>
      </w:r>
      <w:r>
        <w:rPr>
          <w:rStyle w:val="FontStyle483"/>
          <w:spacing w:val="0"/>
        </w:rPr>
        <w:t>групп,</w:t>
      </w:r>
      <w:r>
        <w:rPr>
          <w:rStyle w:val="FontStyle483"/>
        </w:rPr>
        <w:t xml:space="preserve"> </w:t>
      </w:r>
      <w:r>
        <w:rPr>
          <w:rStyle w:val="FontStyle483"/>
          <w:spacing w:val="0"/>
        </w:rPr>
        <w:t>не</w:t>
      </w:r>
      <w:r>
        <w:rPr>
          <w:rStyle w:val="FontStyle483"/>
        </w:rPr>
        <w:t xml:space="preserve"> </w:t>
      </w:r>
      <w:r>
        <w:rPr>
          <w:rStyle w:val="FontStyle483"/>
          <w:spacing w:val="0"/>
        </w:rPr>
        <w:t>принимавших непосредственного</w:t>
      </w:r>
      <w:r>
        <w:rPr>
          <w:rStyle w:val="FontStyle483"/>
        </w:rPr>
        <w:t xml:space="preserve"> </w:t>
      </w:r>
      <w:r>
        <w:rPr>
          <w:rStyle w:val="FontStyle483"/>
          <w:spacing w:val="0"/>
        </w:rPr>
        <w:t>участия</w:t>
      </w:r>
      <w:r>
        <w:rPr>
          <w:rStyle w:val="FontStyle483"/>
        </w:rPr>
        <w:t xml:space="preserve"> </w:t>
      </w:r>
      <w:r>
        <w:rPr>
          <w:rStyle w:val="FontStyle483"/>
          <w:spacing w:val="0"/>
        </w:rPr>
        <w:t>в</w:t>
      </w:r>
      <w:r>
        <w:rPr>
          <w:rStyle w:val="FontStyle483"/>
        </w:rPr>
        <w:t xml:space="preserve"> </w:t>
      </w:r>
      <w:r>
        <w:rPr>
          <w:rStyle w:val="FontStyle483"/>
          <w:spacing w:val="0"/>
        </w:rPr>
        <w:t>работе</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устой</w:t>
      </w:r>
      <w:r>
        <w:rPr>
          <w:rStyle w:val="FontStyle483"/>
          <w:spacing w:val="0"/>
        </w:rPr>
        <w:softHyphen/>
        <w:t>чивого</w:t>
      </w:r>
      <w:r>
        <w:rPr>
          <w:rStyle w:val="FontStyle483"/>
        </w:rPr>
        <w:t xml:space="preserve"> </w:t>
      </w:r>
      <w:r>
        <w:rPr>
          <w:rStyle w:val="FontStyle483"/>
          <w:spacing w:val="0"/>
        </w:rPr>
        <w:t>состояния,</w:t>
      </w:r>
      <w:r>
        <w:rPr>
          <w:rStyle w:val="FontStyle483"/>
        </w:rPr>
        <w:t xml:space="preserve"> </w:t>
      </w:r>
      <w:r>
        <w:rPr>
          <w:rStyle w:val="FontStyle483"/>
          <w:spacing w:val="0"/>
        </w:rPr>
        <w:t>но</w:t>
      </w:r>
      <w:r>
        <w:rPr>
          <w:rStyle w:val="FontStyle483"/>
        </w:rPr>
        <w:t xml:space="preserve"> </w:t>
      </w:r>
      <w:r>
        <w:rPr>
          <w:rStyle w:val="FontStyle483"/>
          <w:spacing w:val="0"/>
        </w:rPr>
        <w:t>активизирующихся</w:t>
      </w:r>
      <w:r>
        <w:rPr>
          <w:rStyle w:val="FontStyle483"/>
        </w:rPr>
        <w:t xml:space="preserve"> </w:t>
      </w:r>
      <w:r>
        <w:rPr>
          <w:rStyle w:val="FontStyle483"/>
          <w:spacing w:val="0"/>
        </w:rPr>
        <w:t>при</w:t>
      </w:r>
      <w:r>
        <w:rPr>
          <w:rStyle w:val="FontStyle483"/>
        </w:rPr>
        <w:t xml:space="preserve"> </w:t>
      </w:r>
      <w:r>
        <w:rPr>
          <w:rStyle w:val="FontStyle483"/>
          <w:spacing w:val="0"/>
        </w:rPr>
        <w:t>утомлении (В.</w:t>
      </w:r>
      <w:r>
        <w:rPr>
          <w:rStyle w:val="FontStyle483"/>
        </w:rPr>
        <w:t xml:space="preserve"> </w:t>
      </w:r>
      <w:r>
        <w:rPr>
          <w:rStyle w:val="FontStyle483"/>
          <w:spacing w:val="0"/>
        </w:rPr>
        <w:t>Б.</w:t>
      </w:r>
      <w:r>
        <w:rPr>
          <w:rStyle w:val="FontStyle483"/>
        </w:rPr>
        <w:t xml:space="preserve"> </w:t>
      </w:r>
      <w:r>
        <w:rPr>
          <w:rStyle w:val="FontStyle483"/>
          <w:spacing w:val="0"/>
        </w:rPr>
        <w:t>Сергиенко,</w:t>
      </w:r>
      <w:r>
        <w:rPr>
          <w:rStyle w:val="FontStyle483"/>
        </w:rPr>
        <w:t xml:space="preserve"> </w:t>
      </w:r>
      <w:r>
        <w:rPr>
          <w:rStyle w:val="FontStyle483"/>
          <w:spacing w:val="0"/>
        </w:rPr>
        <w:t>1971;</w:t>
      </w:r>
      <w:r>
        <w:rPr>
          <w:rStyle w:val="FontStyle483"/>
        </w:rPr>
        <w:t xml:space="preserve"> </w:t>
      </w:r>
      <w:r>
        <w:rPr>
          <w:rStyle w:val="FontStyle483"/>
          <w:spacing w:val="0"/>
        </w:rPr>
        <w:t>В.</w:t>
      </w:r>
      <w:r>
        <w:rPr>
          <w:rStyle w:val="FontStyle483"/>
        </w:rPr>
        <w:t xml:space="preserve"> </w:t>
      </w:r>
      <w:r>
        <w:rPr>
          <w:rStyle w:val="FontStyle483"/>
          <w:spacing w:val="0"/>
        </w:rPr>
        <w:t>Д.</w:t>
      </w:r>
      <w:r>
        <w:rPr>
          <w:rStyle w:val="FontStyle483"/>
        </w:rPr>
        <w:t xml:space="preserve"> </w:t>
      </w:r>
      <w:r>
        <w:rPr>
          <w:rStyle w:val="FontStyle483"/>
          <w:spacing w:val="0"/>
        </w:rPr>
        <w:t>Моногаров,</w:t>
      </w:r>
      <w:r>
        <w:rPr>
          <w:rStyle w:val="FontStyle483"/>
        </w:rPr>
        <w:t xml:space="preserve"> </w:t>
      </w:r>
      <w:r>
        <w:rPr>
          <w:rStyle w:val="FontStyle483"/>
          <w:spacing w:val="0"/>
        </w:rPr>
        <w:t>1984).</w:t>
      </w:r>
    </w:p>
    <w:p w:rsidR="00D57188" w:rsidRDefault="001C5317">
      <w:pPr>
        <w:pStyle w:val="Style170"/>
        <w:widowControl/>
        <w:spacing w:line="178" w:lineRule="exact"/>
        <w:ind w:firstLine="283"/>
        <w:rPr>
          <w:rStyle w:val="FontStyle483"/>
          <w:spacing w:val="0"/>
        </w:rPr>
      </w:pPr>
      <w:r>
        <w:rPr>
          <w:rStyle w:val="FontStyle483"/>
          <w:spacing w:val="0"/>
        </w:rPr>
        <w:t>Типичным</w:t>
      </w:r>
      <w:r>
        <w:rPr>
          <w:rStyle w:val="FontStyle483"/>
        </w:rPr>
        <w:t xml:space="preserve"> </w:t>
      </w:r>
      <w:r>
        <w:rPr>
          <w:rStyle w:val="FontStyle483"/>
          <w:spacing w:val="0"/>
        </w:rPr>
        <w:t>следствием</w:t>
      </w:r>
      <w:r>
        <w:rPr>
          <w:rStyle w:val="FontStyle483"/>
        </w:rPr>
        <w:t xml:space="preserve"> </w:t>
      </w:r>
      <w:r>
        <w:rPr>
          <w:rStyle w:val="FontStyle483"/>
          <w:spacing w:val="0"/>
        </w:rPr>
        <w:t>утомления</w:t>
      </w:r>
      <w:r>
        <w:rPr>
          <w:rStyle w:val="FontStyle483"/>
        </w:rPr>
        <w:t xml:space="preserve"> </w:t>
      </w:r>
      <w:r>
        <w:rPr>
          <w:rStyle w:val="FontStyle483"/>
          <w:spacing w:val="0"/>
        </w:rPr>
        <w:t>при</w:t>
      </w:r>
      <w:r>
        <w:rPr>
          <w:rStyle w:val="FontStyle483"/>
        </w:rPr>
        <w:t xml:space="preserve"> </w:t>
      </w:r>
      <w:r>
        <w:rPr>
          <w:rStyle w:val="FontStyle483"/>
          <w:spacing w:val="0"/>
        </w:rPr>
        <w:t>циклической работе</w:t>
      </w:r>
      <w:r>
        <w:rPr>
          <w:rStyle w:val="FontStyle483"/>
        </w:rPr>
        <w:t xml:space="preserve"> </w:t>
      </w:r>
      <w:r>
        <w:rPr>
          <w:rStyle w:val="FontStyle483"/>
          <w:spacing w:val="0"/>
        </w:rPr>
        <w:t>является</w:t>
      </w:r>
      <w:r>
        <w:rPr>
          <w:rStyle w:val="FontStyle483"/>
        </w:rPr>
        <w:t xml:space="preserve"> </w:t>
      </w:r>
      <w:r>
        <w:rPr>
          <w:rStyle w:val="FontStyle483"/>
          <w:spacing w:val="0"/>
        </w:rPr>
        <w:t>удлинение</w:t>
      </w:r>
      <w:r>
        <w:rPr>
          <w:rStyle w:val="FontStyle483"/>
        </w:rPr>
        <w:t xml:space="preserve"> </w:t>
      </w:r>
      <w:r>
        <w:rPr>
          <w:rStyle w:val="FontStyle483"/>
          <w:spacing w:val="0"/>
        </w:rPr>
        <w:t>периода</w:t>
      </w:r>
      <w:r>
        <w:rPr>
          <w:rStyle w:val="FontStyle483"/>
        </w:rPr>
        <w:t xml:space="preserve"> </w:t>
      </w:r>
      <w:r>
        <w:rPr>
          <w:rStyle w:val="FontStyle483"/>
          <w:spacing w:val="0"/>
        </w:rPr>
        <w:t>активности</w:t>
      </w:r>
      <w:r>
        <w:rPr>
          <w:rStyle w:val="FontStyle483"/>
        </w:rPr>
        <w:t xml:space="preserve"> </w:t>
      </w:r>
      <w:r>
        <w:rPr>
          <w:rStyle w:val="FontStyle483"/>
          <w:spacing w:val="0"/>
        </w:rPr>
        <w:t>рабо</w:t>
      </w:r>
      <w:r>
        <w:rPr>
          <w:rStyle w:val="FontStyle483"/>
          <w:spacing w:val="0"/>
        </w:rPr>
        <w:softHyphen/>
        <w:t>тающих</w:t>
      </w:r>
      <w:r>
        <w:rPr>
          <w:rStyle w:val="FontStyle483"/>
        </w:rPr>
        <w:t xml:space="preserve"> </w:t>
      </w:r>
      <w:r>
        <w:rPr>
          <w:rStyle w:val="FontStyle483"/>
          <w:spacing w:val="0"/>
        </w:rPr>
        <w:t>мышц</w:t>
      </w:r>
      <w:r>
        <w:rPr>
          <w:rStyle w:val="FontStyle483"/>
        </w:rPr>
        <w:t xml:space="preserve"> </w:t>
      </w:r>
      <w:r>
        <w:rPr>
          <w:rStyle w:val="FontStyle483"/>
          <w:spacing w:val="0"/>
        </w:rPr>
        <w:t>и</w:t>
      </w:r>
      <w:r>
        <w:rPr>
          <w:rStyle w:val="FontStyle483"/>
        </w:rPr>
        <w:t xml:space="preserve"> </w:t>
      </w:r>
      <w:r>
        <w:rPr>
          <w:rStyle w:val="FontStyle483"/>
          <w:spacing w:val="0"/>
        </w:rPr>
        <w:t>укорочение</w:t>
      </w:r>
      <w:r>
        <w:rPr>
          <w:rStyle w:val="FontStyle483"/>
        </w:rPr>
        <w:t xml:space="preserve"> </w:t>
      </w:r>
      <w:r>
        <w:rPr>
          <w:rStyle w:val="FontStyle483"/>
          <w:spacing w:val="0"/>
        </w:rPr>
        <w:t>паузы</w:t>
      </w:r>
      <w:r>
        <w:rPr>
          <w:rStyle w:val="FontStyle483"/>
        </w:rPr>
        <w:t xml:space="preserve"> </w:t>
      </w:r>
      <w:r>
        <w:rPr>
          <w:rStyle w:val="FontStyle483"/>
          <w:spacing w:val="0"/>
        </w:rPr>
        <w:t>в</w:t>
      </w:r>
      <w:r>
        <w:rPr>
          <w:rStyle w:val="FontStyle483"/>
        </w:rPr>
        <w:t xml:space="preserve"> </w:t>
      </w:r>
      <w:r>
        <w:rPr>
          <w:rStyle w:val="FontStyle483"/>
          <w:spacing w:val="0"/>
        </w:rPr>
        <w:t>их</w:t>
      </w:r>
      <w:r>
        <w:rPr>
          <w:rStyle w:val="FontStyle483"/>
        </w:rPr>
        <w:t xml:space="preserve"> </w:t>
      </w:r>
      <w:r>
        <w:rPr>
          <w:rStyle w:val="FontStyle483"/>
          <w:spacing w:val="0"/>
        </w:rPr>
        <w:t>напряжении. В</w:t>
      </w:r>
      <w:r>
        <w:rPr>
          <w:rStyle w:val="FontStyle483"/>
        </w:rPr>
        <w:t xml:space="preserve"> </w:t>
      </w:r>
      <w:r>
        <w:rPr>
          <w:rStyle w:val="FontStyle483"/>
          <w:spacing w:val="0"/>
        </w:rPr>
        <w:t>результате</w:t>
      </w:r>
      <w:r>
        <w:rPr>
          <w:rStyle w:val="FontStyle483"/>
        </w:rPr>
        <w:t xml:space="preserve"> </w:t>
      </w:r>
      <w:r>
        <w:rPr>
          <w:rStyle w:val="FontStyle483"/>
          <w:spacing w:val="0"/>
        </w:rPr>
        <w:t>теряется</w:t>
      </w:r>
      <w:r>
        <w:rPr>
          <w:rStyle w:val="FontStyle483"/>
        </w:rPr>
        <w:t xml:space="preserve"> </w:t>
      </w:r>
      <w:r>
        <w:rPr>
          <w:rStyle w:val="FontStyle513"/>
        </w:rPr>
        <w:t xml:space="preserve">та </w:t>
      </w:r>
      <w:r>
        <w:rPr>
          <w:rStyle w:val="FontStyle483"/>
          <w:spacing w:val="0"/>
        </w:rPr>
        <w:t>концентрация</w:t>
      </w:r>
      <w:r>
        <w:rPr>
          <w:rStyle w:val="FontStyle483"/>
        </w:rPr>
        <w:t xml:space="preserve"> </w:t>
      </w:r>
      <w:r>
        <w:rPr>
          <w:rStyle w:val="FontStyle483"/>
          <w:spacing w:val="0"/>
        </w:rPr>
        <w:t>возбуждения во</w:t>
      </w:r>
      <w:r>
        <w:rPr>
          <w:rStyle w:val="FontStyle483"/>
        </w:rPr>
        <w:t xml:space="preserve"> </w:t>
      </w:r>
      <w:r>
        <w:rPr>
          <w:rStyle w:val="FontStyle483"/>
          <w:spacing w:val="0"/>
        </w:rPr>
        <w:t>времени</w:t>
      </w:r>
      <w:r>
        <w:rPr>
          <w:rStyle w:val="FontStyle483"/>
        </w:rPr>
        <w:t xml:space="preserve"> </w:t>
      </w:r>
      <w:r>
        <w:rPr>
          <w:rStyle w:val="FontStyle483"/>
          <w:spacing w:val="0"/>
        </w:rPr>
        <w:t>и</w:t>
      </w:r>
      <w:r>
        <w:rPr>
          <w:rStyle w:val="FontStyle483"/>
        </w:rPr>
        <w:t xml:space="preserve"> </w:t>
      </w:r>
      <w:r>
        <w:rPr>
          <w:rStyle w:val="FontStyle483"/>
          <w:spacing w:val="0"/>
        </w:rPr>
        <w:t>оптимальное</w:t>
      </w:r>
      <w:r>
        <w:rPr>
          <w:rStyle w:val="FontStyle483"/>
        </w:rPr>
        <w:t xml:space="preserve"> </w:t>
      </w:r>
      <w:r>
        <w:rPr>
          <w:rStyle w:val="FontStyle483"/>
          <w:spacing w:val="0"/>
        </w:rPr>
        <w:t>соотношение</w:t>
      </w:r>
      <w:r>
        <w:rPr>
          <w:rStyle w:val="FontStyle483"/>
        </w:rPr>
        <w:t xml:space="preserve"> </w:t>
      </w:r>
      <w:r>
        <w:rPr>
          <w:rStyle w:val="FontStyle483"/>
          <w:spacing w:val="0"/>
        </w:rPr>
        <w:t>между</w:t>
      </w:r>
      <w:r>
        <w:rPr>
          <w:rStyle w:val="FontStyle483"/>
        </w:rPr>
        <w:t xml:space="preserve"> </w:t>
      </w:r>
      <w:r>
        <w:rPr>
          <w:rStyle w:val="FontStyle483"/>
          <w:spacing w:val="0"/>
        </w:rPr>
        <w:t>периодами активности</w:t>
      </w:r>
      <w:r>
        <w:rPr>
          <w:rStyle w:val="FontStyle483"/>
        </w:rPr>
        <w:t xml:space="preserve"> </w:t>
      </w:r>
      <w:r>
        <w:rPr>
          <w:rStyle w:val="FontStyle483"/>
          <w:spacing w:val="0"/>
        </w:rPr>
        <w:t>и</w:t>
      </w:r>
      <w:r>
        <w:rPr>
          <w:rStyle w:val="FontStyle483"/>
        </w:rPr>
        <w:t xml:space="preserve"> </w:t>
      </w:r>
      <w:r>
        <w:rPr>
          <w:rStyle w:val="FontStyle483"/>
          <w:spacing w:val="0"/>
        </w:rPr>
        <w:t>расслабления,</w:t>
      </w:r>
      <w:r>
        <w:rPr>
          <w:rStyle w:val="FontStyle483"/>
        </w:rPr>
        <w:t xml:space="preserve"> </w:t>
      </w:r>
      <w:r>
        <w:rPr>
          <w:rStyle w:val="FontStyle483"/>
          <w:spacing w:val="0"/>
        </w:rPr>
        <w:t>которые</w:t>
      </w:r>
      <w:r>
        <w:rPr>
          <w:rStyle w:val="FontStyle483"/>
        </w:rPr>
        <w:t xml:space="preserve"> </w:t>
      </w:r>
      <w:r>
        <w:rPr>
          <w:rStyle w:val="FontStyle483"/>
          <w:spacing w:val="0"/>
        </w:rPr>
        <w:t>характеризуют</w:t>
      </w:r>
      <w:r>
        <w:rPr>
          <w:rStyle w:val="FontStyle483"/>
        </w:rPr>
        <w:t xml:space="preserve"> </w:t>
      </w:r>
      <w:r>
        <w:rPr>
          <w:rStyle w:val="FontStyle483"/>
          <w:spacing w:val="0"/>
        </w:rPr>
        <w:t>эко-</w:t>
      </w:r>
    </w:p>
    <w:p w:rsidR="00D57188" w:rsidRDefault="00D57188">
      <w:pPr>
        <w:pStyle w:val="Style170"/>
        <w:widowControl/>
        <w:spacing w:line="178" w:lineRule="exact"/>
        <w:ind w:firstLine="283"/>
        <w:rPr>
          <w:rStyle w:val="FontStyle483"/>
          <w:spacing w:val="0"/>
        </w:rPr>
        <w:sectPr w:rsidR="00D57188">
          <w:headerReference w:type="even" r:id="rId507"/>
          <w:headerReference w:type="default" r:id="rId508"/>
          <w:footerReference w:type="even" r:id="rId509"/>
          <w:footerReference w:type="default" r:id="rId510"/>
          <w:type w:val="continuous"/>
          <w:pgSz w:w="8390" w:h="11905"/>
          <w:pgMar w:top="1114" w:right="1469" w:bottom="1313" w:left="1593" w:header="720" w:footer="720" w:gutter="0"/>
          <w:cols w:space="60"/>
          <w:noEndnote/>
        </w:sectPr>
      </w:pPr>
    </w:p>
    <w:p w:rsidR="00D57188" w:rsidRPr="00190123" w:rsidRDefault="001C5317">
      <w:pPr>
        <w:pStyle w:val="Style151"/>
        <w:framePr w:w="643" w:h="260" w:hRule="exact" w:hSpace="38" w:wrap="auto" w:vAnchor="text" w:hAnchor="text" w:x="2819" w:y="15"/>
        <w:widowControl/>
        <w:jc w:val="both"/>
        <w:rPr>
          <w:rStyle w:val="FontStyle501"/>
        </w:rPr>
      </w:pPr>
      <w:r>
        <w:rPr>
          <w:rStyle w:val="FontStyle501"/>
        </w:rPr>
        <w:lastRenderedPageBreak/>
        <w:t>Лактат.мм</w:t>
      </w:r>
      <w:r w:rsidRPr="00190123">
        <w:rPr>
          <w:rStyle w:val="FontStyle501"/>
        </w:rPr>
        <w:t>/</w:t>
      </w:r>
      <w:r>
        <w:rPr>
          <w:rStyle w:val="FontStyle501"/>
          <w:lang w:val="en-US"/>
        </w:rPr>
        <w:t>n</w:t>
      </w:r>
    </w:p>
    <w:p w:rsidR="00D57188" w:rsidRDefault="001C5317">
      <w:pPr>
        <w:pStyle w:val="Style140"/>
        <w:framePr w:w="643" w:h="260" w:hRule="exact" w:hSpace="38" w:wrap="auto" w:vAnchor="text" w:hAnchor="text" w:x="2819" w:y="15"/>
        <w:widowControl/>
        <w:spacing w:before="38"/>
        <w:rPr>
          <w:rStyle w:val="FontStyle514"/>
        </w:rPr>
      </w:pPr>
      <w:r>
        <w:rPr>
          <w:rStyle w:val="FontStyle514"/>
        </w:rPr>
        <w:t>4.0 г</w:t>
      </w:r>
    </w:p>
    <w:p w:rsidR="00D57188" w:rsidRDefault="001C5317">
      <w:pPr>
        <w:pStyle w:val="Style94"/>
        <w:framePr w:h="187" w:hRule="exact" w:hSpace="38" w:wrap="auto" w:vAnchor="text" w:hAnchor="text" w:x="3611" w:y="894"/>
        <w:widowControl/>
        <w:jc w:val="both"/>
        <w:rPr>
          <w:rStyle w:val="FontStyle452"/>
          <w:spacing w:val="30"/>
        </w:rPr>
      </w:pPr>
      <w:r>
        <w:rPr>
          <w:rStyle w:val="FontStyle452"/>
          <w:spacing w:val="30"/>
        </w:rPr>
        <w:t>Ш</w:t>
      </w:r>
    </w:p>
    <w:p w:rsidR="00D57188" w:rsidRDefault="001C5317">
      <w:pPr>
        <w:pStyle w:val="Style62"/>
        <w:framePr w:h="115" w:hRule="exact" w:hSpace="38" w:wrap="auto" w:vAnchor="text" w:hAnchor="text" w:x="3294" w:y="1403"/>
        <w:widowControl/>
        <w:jc w:val="both"/>
        <w:rPr>
          <w:rStyle w:val="FontStyle435"/>
        </w:rPr>
      </w:pPr>
      <w:r>
        <w:rPr>
          <w:rStyle w:val="FontStyle435"/>
        </w:rPr>
        <w:t>До работы</w:t>
      </w:r>
    </w:p>
    <w:p w:rsidR="00D57188" w:rsidRDefault="001C5317">
      <w:pPr>
        <w:pStyle w:val="Style106"/>
        <w:framePr w:w="2415" w:h="1052" w:hRule="exact" w:hSpace="38" w:wrap="auto" w:vAnchor="text" w:hAnchor="text" w:x="2852" w:y="1743"/>
        <w:widowControl/>
        <w:spacing w:line="154" w:lineRule="exact"/>
        <w:rPr>
          <w:rStyle w:val="FontStyle425"/>
        </w:rPr>
      </w:pPr>
      <w:r>
        <w:rPr>
          <w:rStyle w:val="FontStyle425"/>
        </w:rPr>
        <w:t>Рис. 30. Концентрация лактата в крови у бегунов на средние дистанции при выполнении 10 выпрыгиваний из полупрнседа со  штангой  40 кг  на  плечах:</w:t>
      </w:r>
    </w:p>
    <w:p w:rsidR="00D57188" w:rsidRDefault="001C5317">
      <w:pPr>
        <w:pStyle w:val="Style24"/>
        <w:framePr w:w="2415" w:h="1052" w:hRule="exact" w:hSpace="38" w:wrap="auto" w:vAnchor="text" w:hAnchor="text" w:x="2852" w:y="1743"/>
        <w:widowControl/>
        <w:spacing w:before="24" w:line="110" w:lineRule="exact"/>
        <w:rPr>
          <w:rStyle w:val="FontStyle426"/>
        </w:rPr>
      </w:pPr>
      <w:r>
        <w:rPr>
          <w:rStyle w:val="FontStyle449"/>
        </w:rPr>
        <w:t xml:space="preserve">А </w:t>
      </w:r>
      <w:r>
        <w:rPr>
          <w:rStyle w:val="FontStyle426"/>
        </w:rPr>
        <w:t xml:space="preserve">— непрерывно. </w:t>
      </w:r>
      <w:r>
        <w:rPr>
          <w:rStyle w:val="FontStyle449"/>
        </w:rPr>
        <w:t xml:space="preserve">В </w:t>
      </w:r>
      <w:r>
        <w:rPr>
          <w:rStyle w:val="FontStyle426"/>
        </w:rPr>
        <w:t>— с паузой 5 с после 5 повторений</w:t>
      </w:r>
    </w:p>
    <w:p w:rsidR="00D57188" w:rsidRDefault="000D57BA">
      <w:pPr>
        <w:pStyle w:val="Style40"/>
        <w:widowControl/>
        <w:spacing w:before="62" w:line="192" w:lineRule="exact"/>
        <w:rPr>
          <w:rStyle w:val="FontStyle483"/>
          <w:spacing w:val="0"/>
        </w:rPr>
      </w:pPr>
      <w:r>
        <w:rPr>
          <w:noProof/>
        </w:rPr>
        <mc:AlternateContent>
          <mc:Choice Requires="wpg">
            <w:drawing>
              <wp:anchor distT="0" distB="0" distL="24130" distR="24130" simplePos="0" relativeHeight="251651584" behindDoc="0" locked="0" layoutInCell="1" allowOverlap="1">
                <wp:simplePos x="0" y="0"/>
                <wp:positionH relativeFrom="margin">
                  <wp:posOffset>2740025</wp:posOffset>
                </wp:positionH>
                <wp:positionV relativeFrom="paragraph">
                  <wp:posOffset>182880</wp:posOffset>
                </wp:positionV>
                <wp:extent cx="603885" cy="792480"/>
                <wp:effectExtent l="2540" t="0" r="0" b="10160"/>
                <wp:wrapTight wrapText="bothSides">
                  <wp:wrapPolygon edited="0">
                    <wp:start x="-341" y="0"/>
                    <wp:lineTo x="-341" y="18485"/>
                    <wp:lineTo x="1363" y="21340"/>
                    <wp:lineTo x="18170" y="21340"/>
                    <wp:lineTo x="19897" y="20821"/>
                    <wp:lineTo x="21600" y="18744"/>
                    <wp:lineTo x="21600" y="0"/>
                    <wp:lineTo x="-341" y="0"/>
                  </wp:wrapPolygon>
                </wp:wrapTight>
                <wp:docPr id="406"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 cy="792480"/>
                          <a:chOff x="5222" y="816"/>
                          <a:chExt cx="951" cy="1248"/>
                        </a:xfrm>
                      </wpg:grpSpPr>
                      <pic:pic xmlns:pic="http://schemas.openxmlformats.org/drawingml/2006/picture">
                        <pic:nvPicPr>
                          <pic:cNvPr id="407" name="Picture 173"/>
                          <pic:cNvPicPr>
                            <a:picLocks noChangeAspect="1" noChangeArrowheads="1"/>
                          </pic:cNvPicPr>
                        </pic:nvPicPr>
                        <pic:blipFill>
                          <a:blip r:embed="rId511">
                            <a:grayscl/>
                            <a:extLst>
                              <a:ext uri="{28A0092B-C50C-407E-A947-70E740481C1C}">
                                <a14:useLocalDpi xmlns:a14="http://schemas.microsoft.com/office/drawing/2010/main" val="0"/>
                              </a:ext>
                            </a:extLst>
                          </a:blip>
                          <a:srcRect/>
                          <a:stretch>
                            <a:fillRect/>
                          </a:stretch>
                        </pic:blipFill>
                        <pic:spPr bwMode="auto">
                          <a:xfrm>
                            <a:off x="5222" y="816"/>
                            <a:ext cx="951" cy="1094"/>
                          </a:xfrm>
                          <a:prstGeom prst="rect">
                            <a:avLst/>
                          </a:prstGeom>
                          <a:noFill/>
                          <a:extLst>
                            <a:ext uri="{909E8E84-426E-40DD-AFC4-6F175D3DCCD1}">
                              <a14:hiddenFill xmlns:a14="http://schemas.microsoft.com/office/drawing/2010/main">
                                <a:solidFill>
                                  <a:srgbClr val="FFFFFF"/>
                                </a:solidFill>
                              </a14:hiddenFill>
                            </a:ext>
                          </a:extLst>
                        </pic:spPr>
                      </pic:pic>
                      <wps:wsp>
                        <wps:cNvPr id="408" name="Text Box 174"/>
                        <wps:cNvSpPr txBox="1">
                          <a:spLocks noChangeArrowheads="1"/>
                        </wps:cNvSpPr>
                        <wps:spPr bwMode="auto">
                          <a:xfrm>
                            <a:off x="5328" y="1934"/>
                            <a:ext cx="677" cy="13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rPr>
                              </w:pPr>
                              <w:r>
                                <w:rPr>
                                  <w:rStyle w:val="FontStyle435"/>
                                </w:rPr>
                                <w:t>После работы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 o:spid="_x0000_s1194" style="position:absolute;left:0;text-align:left;margin-left:215.75pt;margin-top:14.4pt;width:47.55pt;height:62.4pt;z-index:251651584;mso-wrap-distance-left:1.9pt;mso-wrap-distance-right:1.9pt;mso-position-horizontal-relative:margin" coordorigin="5222,816" coordsize="951,12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">
                <v:shape id="Picture 173" o:spid="_x0000_s1195" type="#_x0000_t75" style="position:absolute;left:5222;top:816;width:951;height:1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">
                  <v:imagedata r:id="rId512" o:title="" grayscale="t"/>
                </v:shape>
                <v:shape id="Text Box 174" o:spid="_x0000_s1196" type="#_x0000_t202" style="position:absolute;left:5328;top:1934;width:677;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" filled="f" strokecolor="white" strokeweight="0">
                  <v:textbox inset="0,0,0,0">
                    <w:txbxContent>
                      <w:p w:rsidR="00D57188" w:rsidRDefault="001C5317">
                        <w:pPr>
                          <w:pStyle w:val="Style62"/>
                          <w:widowControl/>
                          <w:jc w:val="both"/>
                          <w:rPr>
                            <w:rStyle w:val="FontStyle435"/>
                          </w:rPr>
                        </w:pPr>
                        <w:r>
                          <w:rPr>
                            <w:rStyle w:val="FontStyle435"/>
                          </w:rPr>
                          <w:t>После работы</w:t>
                        </w:r>
                      </w:p>
                    </w:txbxContent>
                  </v:textbox>
                </v:shape>
                <w10:wrap type="tight" anchorx="margin"/>
              </v:group>
            </w:pict>
          </mc:Fallback>
        </mc:AlternateContent>
      </w:r>
      <w:r w:rsidR="001C5317">
        <w:rPr>
          <w:rStyle w:val="FontStyle483"/>
          <w:spacing w:val="0"/>
        </w:rPr>
        <w:t>„омизаиию</w:t>
      </w:r>
      <w:r w:rsidR="001C5317">
        <w:rPr>
          <w:rStyle w:val="FontStyle483"/>
        </w:rPr>
        <w:t xml:space="preserve">    </w:t>
      </w:r>
      <w:r w:rsidR="001C5317">
        <w:rPr>
          <w:rStyle w:val="FontStyle483"/>
          <w:spacing w:val="0"/>
        </w:rPr>
        <w:t>мышечной</w:t>
      </w:r>
      <w:r w:rsidR="001C5317">
        <w:rPr>
          <w:rStyle w:val="FontStyle483"/>
        </w:rPr>
        <w:t xml:space="preserve">    </w:t>
      </w:r>
      <w:r w:rsidR="001C5317">
        <w:rPr>
          <w:rStyle w:val="FontStyle483"/>
          <w:spacing w:val="0"/>
        </w:rPr>
        <w:t>де</w:t>
      </w:r>
      <w:r w:rsidR="001C5317">
        <w:rPr>
          <w:rStyle w:val="FontStyle483"/>
          <w:spacing w:val="0"/>
        </w:rPr>
        <w:softHyphen/>
        <w:t>ятельности,</w:t>
      </w:r>
      <w:r w:rsidR="001C5317">
        <w:rPr>
          <w:rStyle w:val="FontStyle483"/>
        </w:rPr>
        <w:t xml:space="preserve"> </w:t>
      </w:r>
      <w:r w:rsidR="001C5317">
        <w:rPr>
          <w:rStyle w:val="FontStyle483"/>
          <w:spacing w:val="0"/>
        </w:rPr>
        <w:t>достигнутой</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ре-„..■пте</w:t>
      </w:r>
      <w:r w:rsidR="001C5317">
        <w:rPr>
          <w:rStyle w:val="FontStyle483"/>
        </w:rPr>
        <w:t xml:space="preserve"> </w:t>
      </w:r>
      <w:r w:rsidR="001C5317">
        <w:rPr>
          <w:rStyle w:val="FontStyle483"/>
          <w:spacing w:val="0"/>
        </w:rPr>
        <w:t>упражнения</w:t>
      </w:r>
      <w:r w:rsidR="001C5317">
        <w:rPr>
          <w:rStyle w:val="FontStyle483"/>
        </w:rPr>
        <w:t xml:space="preserve"> </w:t>
      </w:r>
      <w:r w:rsidR="001C5317">
        <w:rPr>
          <w:rStyle w:val="FontStyle483"/>
          <w:spacing w:val="0"/>
        </w:rPr>
        <w:t>(Р.</w:t>
      </w:r>
      <w:r w:rsidR="001C5317">
        <w:rPr>
          <w:rStyle w:val="FontStyle483"/>
        </w:rPr>
        <w:t xml:space="preserve"> </w:t>
      </w:r>
      <w:r w:rsidR="001C5317">
        <w:rPr>
          <w:rStyle w:val="FontStyle425"/>
        </w:rPr>
        <w:t xml:space="preserve">С. </w:t>
      </w:r>
      <w:r w:rsidR="001C5317" w:rsidRPr="00190123">
        <w:rPr>
          <w:rStyle w:val="FontStyle511"/>
        </w:rPr>
        <w:t>3</w:t>
      </w:r>
      <w:r w:rsidR="001C5317">
        <w:rPr>
          <w:rStyle w:val="FontStyle511"/>
          <w:lang w:val="en-US"/>
        </w:rPr>
        <w:t>SS</w:t>
      </w:r>
      <w:r w:rsidR="001C5317">
        <w:rPr>
          <w:rStyle w:val="FontStyle511"/>
        </w:rPr>
        <w:t xml:space="preserve">* Ц </w:t>
      </w:r>
      <w:r w:rsidR="001C5317">
        <w:rPr>
          <w:rStyle w:val="FontStyle483"/>
          <w:spacing w:val="0"/>
        </w:rPr>
        <w:t>Т.</w:t>
      </w:r>
      <w:r w:rsidR="001C5317">
        <w:rPr>
          <w:rStyle w:val="FontStyle483"/>
        </w:rPr>
        <w:t xml:space="preserve"> </w:t>
      </w:r>
      <w:r w:rsidR="001C5317">
        <w:rPr>
          <w:rStyle w:val="FontStyle483"/>
          <w:spacing w:val="0"/>
        </w:rPr>
        <w:t>II.</w:t>
      </w:r>
      <w:r w:rsidR="001C5317">
        <w:rPr>
          <w:rStyle w:val="FontStyle483"/>
        </w:rPr>
        <w:t xml:space="preserve"> </w:t>
      </w:r>
      <w:r w:rsidR="001C5317">
        <w:rPr>
          <w:rStyle w:val="FontStyle483"/>
          <w:spacing w:val="0"/>
        </w:rPr>
        <w:t>М-каро-</w:t>
      </w:r>
      <w:r w:rsidR="001C5317">
        <w:rPr>
          <w:rStyle w:val="FontStyle483"/>
          <w:spacing w:val="0"/>
          <w:vertAlign w:val="superscript"/>
        </w:rPr>
        <w:t>Р</w:t>
      </w:r>
      <w:r w:rsidR="001C5317">
        <w:rPr>
          <w:rStyle w:val="FontStyle483"/>
          <w:spacing w:val="0"/>
        </w:rPr>
        <w:t>Л</w:t>
      </w:r>
      <w:r w:rsidR="001C5317">
        <w:rPr>
          <w:rStyle w:val="FontStyle483"/>
        </w:rPr>
        <w:t xml:space="preserve">  </w:t>
      </w:r>
      <w:r w:rsidR="001C5317">
        <w:rPr>
          <w:rStyle w:val="FontStyle483"/>
          <w:spacing w:val="0"/>
        </w:rPr>
        <w:t>С.</w:t>
      </w:r>
      <w:r w:rsidR="001C5317">
        <w:rPr>
          <w:rStyle w:val="FontStyle483"/>
        </w:rPr>
        <w:t xml:space="preserve"> </w:t>
      </w:r>
      <w:r w:rsidR="001C5317">
        <w:rPr>
          <w:rStyle w:val="FontStyle483"/>
          <w:spacing w:val="0"/>
        </w:rPr>
        <w:t>Соколова,</w:t>
      </w:r>
      <w:r w:rsidR="001C5317">
        <w:rPr>
          <w:rStyle w:val="FontStyle483"/>
        </w:rPr>
        <w:t xml:space="preserve"> </w:t>
      </w:r>
      <w:r w:rsidR="001C5317">
        <w:rPr>
          <w:rStyle w:val="FontStyle483"/>
          <w:spacing w:val="0"/>
        </w:rPr>
        <w:t>1965). В^связи</w:t>
      </w:r>
      <w:r w:rsidR="001C5317">
        <w:rPr>
          <w:rStyle w:val="FontStyle483"/>
        </w:rPr>
        <w:t xml:space="preserve"> </w:t>
      </w:r>
      <w:r w:rsidR="001C5317">
        <w:rPr>
          <w:rStyle w:val="FontStyle483"/>
          <w:spacing w:val="0"/>
        </w:rPr>
        <w:t>с</w:t>
      </w:r>
      <w:r w:rsidR="001C5317">
        <w:rPr>
          <w:rStyle w:val="FontStyle483"/>
        </w:rPr>
        <w:t xml:space="preserve"> </w:t>
      </w:r>
      <w:r w:rsidR="001C5317">
        <w:rPr>
          <w:rStyle w:val="FontStyle483"/>
          <w:spacing w:val="0"/>
        </w:rPr>
        <w:t>этим</w:t>
      </w:r>
      <w:r w:rsidR="001C5317">
        <w:rPr>
          <w:rStyle w:val="FontStyle483"/>
        </w:rPr>
        <w:t xml:space="preserve"> </w:t>
      </w:r>
      <w:r w:rsidR="001C5317">
        <w:rPr>
          <w:rStyle w:val="FontStyle483"/>
          <w:spacing w:val="0"/>
        </w:rPr>
        <w:t>возникают томности</w:t>
      </w:r>
      <w:r w:rsidR="001C5317">
        <w:rPr>
          <w:rStyle w:val="FontStyle483"/>
        </w:rPr>
        <w:t xml:space="preserve"> </w:t>
      </w:r>
      <w:r w:rsidR="001C5317">
        <w:rPr>
          <w:rStyle w:val="FontStyle483"/>
          <w:spacing w:val="0"/>
        </w:rPr>
        <w:t>с</w:t>
      </w:r>
      <w:r w:rsidR="001C5317">
        <w:rPr>
          <w:rStyle w:val="FontStyle483"/>
        </w:rPr>
        <w:t xml:space="preserve"> </w:t>
      </w:r>
      <w:r w:rsidR="001C5317">
        <w:rPr>
          <w:rStyle w:val="FontStyle483"/>
          <w:spacing w:val="0"/>
        </w:rPr>
        <w:t>кровоснабжени</w:t>
      </w:r>
      <w:r w:rsidR="001C5317">
        <w:rPr>
          <w:rStyle w:val="FontStyle483"/>
          <w:spacing w:val="0"/>
        </w:rPr>
        <w:softHyphen/>
        <w:t>ем</w:t>
      </w:r>
      <w:r w:rsidR="001C5317">
        <w:rPr>
          <w:rStyle w:val="FontStyle483"/>
        </w:rPr>
        <w:t xml:space="preserve"> </w:t>
      </w:r>
      <w:r w:rsidR="001C5317">
        <w:rPr>
          <w:rStyle w:val="FontStyle483"/>
          <w:spacing w:val="0"/>
        </w:rPr>
        <w:t>мышц</w:t>
      </w:r>
      <w:r w:rsidR="001C5317">
        <w:rPr>
          <w:rStyle w:val="FontStyle483"/>
        </w:rPr>
        <w:t xml:space="preserve"> </w:t>
      </w:r>
      <w:r w:rsidR="001C5317">
        <w:rPr>
          <w:rStyle w:val="FontStyle483"/>
          <w:spacing w:val="0"/>
        </w:rPr>
        <w:t>тем</w:t>
      </w:r>
      <w:r w:rsidR="001C5317">
        <w:rPr>
          <w:rStyle w:val="FontStyle483"/>
        </w:rPr>
        <w:t xml:space="preserve"> </w:t>
      </w:r>
      <w:r w:rsidR="001C5317">
        <w:rPr>
          <w:rStyle w:val="FontStyle483"/>
          <w:spacing w:val="0"/>
        </w:rPr>
        <w:t>большие,</w:t>
      </w:r>
      <w:r w:rsidR="001C5317">
        <w:rPr>
          <w:rStyle w:val="FontStyle483"/>
        </w:rPr>
        <w:t xml:space="preserve"> </w:t>
      </w:r>
      <w:r w:rsidR="001C5317">
        <w:rPr>
          <w:rStyle w:val="FontStyle483"/>
          <w:spacing w:val="0"/>
        </w:rPr>
        <w:t>чем выше</w:t>
      </w:r>
      <w:r w:rsidR="001C5317">
        <w:rPr>
          <w:rStyle w:val="FontStyle483"/>
        </w:rPr>
        <w:t xml:space="preserve"> </w:t>
      </w:r>
      <w:r w:rsidR="001C5317">
        <w:rPr>
          <w:rStyle w:val="FontStyle483"/>
          <w:spacing w:val="0"/>
        </w:rPr>
        <w:t>развиваемое</w:t>
      </w:r>
      <w:r w:rsidR="001C5317">
        <w:rPr>
          <w:rStyle w:val="FontStyle483"/>
        </w:rPr>
        <w:t xml:space="preserve"> </w:t>
      </w:r>
      <w:r w:rsidR="001C5317">
        <w:rPr>
          <w:rStyle w:val="FontStyle483"/>
          <w:spacing w:val="0"/>
        </w:rPr>
        <w:t>ими</w:t>
      </w:r>
      <w:r w:rsidR="001C5317">
        <w:rPr>
          <w:rStyle w:val="FontStyle483"/>
        </w:rPr>
        <w:t xml:space="preserve"> </w:t>
      </w:r>
      <w:r w:rsidR="001C5317">
        <w:rPr>
          <w:rStyle w:val="FontStyle483"/>
          <w:spacing w:val="0"/>
        </w:rPr>
        <w:t>уси</w:t>
      </w:r>
      <w:r w:rsidR="001C5317">
        <w:rPr>
          <w:rStyle w:val="FontStyle483"/>
          <w:spacing w:val="0"/>
        </w:rPr>
        <w:softHyphen/>
        <w:t>лие</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чем</w:t>
      </w:r>
      <w:r w:rsidR="001C5317">
        <w:rPr>
          <w:rStyle w:val="FontStyle483"/>
        </w:rPr>
        <w:t xml:space="preserve"> </w:t>
      </w:r>
      <w:r w:rsidR="001C5317">
        <w:rPr>
          <w:rStyle w:val="FontStyle483"/>
          <w:spacing w:val="0"/>
        </w:rPr>
        <w:t>выше</w:t>
      </w:r>
      <w:r w:rsidR="001C5317">
        <w:rPr>
          <w:rStyle w:val="FontStyle483"/>
        </w:rPr>
        <w:t xml:space="preserve"> </w:t>
      </w:r>
      <w:r w:rsidR="001C5317">
        <w:rPr>
          <w:rStyle w:val="FontStyle483"/>
          <w:spacing w:val="0"/>
        </w:rPr>
        <w:t>темп</w:t>
      </w:r>
      <w:r w:rsidR="001C5317">
        <w:rPr>
          <w:rStyle w:val="FontStyle483"/>
        </w:rPr>
        <w:t xml:space="preserve"> </w:t>
      </w:r>
      <w:r w:rsidR="001C5317">
        <w:rPr>
          <w:rStyle w:val="FontStyle483"/>
          <w:spacing w:val="0"/>
        </w:rPr>
        <w:t>дви</w:t>
      </w:r>
      <w:r w:rsidR="001C5317">
        <w:rPr>
          <w:rStyle w:val="FontStyle483"/>
          <w:spacing w:val="0"/>
        </w:rPr>
        <w:softHyphen/>
        <w:t>жений.</w:t>
      </w:r>
      <w:r w:rsidR="001C5317">
        <w:rPr>
          <w:rStyle w:val="FontStyle483"/>
        </w:rPr>
        <w:t xml:space="preserve">  </w:t>
      </w:r>
      <w:r w:rsidR="001C5317">
        <w:rPr>
          <w:rStyle w:val="FontStyle483"/>
          <w:spacing w:val="0"/>
        </w:rPr>
        <w:t>При</w:t>
      </w:r>
      <w:r w:rsidR="001C5317">
        <w:rPr>
          <w:rStyle w:val="FontStyle483"/>
        </w:rPr>
        <w:t xml:space="preserve">  </w:t>
      </w:r>
      <w:r w:rsidR="001C5317">
        <w:rPr>
          <w:rStyle w:val="FontStyle483"/>
          <w:spacing w:val="0"/>
        </w:rPr>
        <w:t>усилиях,</w:t>
      </w:r>
      <w:r w:rsidR="001C5317">
        <w:rPr>
          <w:rStyle w:val="FontStyle483"/>
        </w:rPr>
        <w:t xml:space="preserve">   </w:t>
      </w:r>
      <w:r w:rsidR="001C5317">
        <w:rPr>
          <w:rStyle w:val="FontStyle483"/>
          <w:spacing w:val="0"/>
        </w:rPr>
        <w:t>пре</w:t>
      </w:r>
      <w:r w:rsidR="001C5317">
        <w:rPr>
          <w:rStyle w:val="FontStyle483"/>
          <w:spacing w:val="0"/>
        </w:rPr>
        <w:softHyphen/>
        <w:t>вышающих</w:t>
      </w:r>
      <w:r w:rsidR="001C5317">
        <w:rPr>
          <w:rStyle w:val="FontStyle483"/>
        </w:rPr>
        <w:t xml:space="preserve">   </w:t>
      </w:r>
      <w:r w:rsidR="001C5317">
        <w:rPr>
          <w:rStyle w:val="FontStyle483"/>
          <w:spacing w:val="0"/>
        </w:rPr>
        <w:t>20%</w:t>
      </w:r>
      <w:r w:rsidR="001C5317">
        <w:rPr>
          <w:rStyle w:val="FontStyle483"/>
        </w:rPr>
        <w:t xml:space="preserve">   </w:t>
      </w:r>
      <w:r w:rsidR="001C5317">
        <w:rPr>
          <w:rStyle w:val="FontStyle483"/>
          <w:spacing w:val="0"/>
        </w:rPr>
        <w:t>от</w:t>
      </w:r>
      <w:r w:rsidR="001C5317">
        <w:rPr>
          <w:rStyle w:val="FontStyle483"/>
        </w:rPr>
        <w:t xml:space="preserve">   </w:t>
      </w:r>
      <w:r w:rsidR="001C5317">
        <w:rPr>
          <w:rStyle w:val="FontStyle483"/>
          <w:spacing w:val="0"/>
        </w:rPr>
        <w:t>мак</w:t>
      </w:r>
      <w:r w:rsidR="001C5317">
        <w:rPr>
          <w:rStyle w:val="FontStyle483"/>
          <w:spacing w:val="0"/>
        </w:rPr>
        <w:softHyphen/>
        <w:t>симального,</w:t>
      </w:r>
      <w:r w:rsidR="001C5317">
        <w:rPr>
          <w:rStyle w:val="FontStyle483"/>
        </w:rPr>
        <w:t xml:space="preserve"> </w:t>
      </w:r>
      <w:r w:rsidR="001C5317">
        <w:rPr>
          <w:rStyle w:val="FontStyle483"/>
          <w:spacing w:val="0"/>
        </w:rPr>
        <w:t>накопление</w:t>
      </w:r>
      <w:r w:rsidR="001C5317">
        <w:rPr>
          <w:rStyle w:val="FontStyle483"/>
        </w:rPr>
        <w:t xml:space="preserve"> </w:t>
      </w:r>
      <w:r w:rsidR="001C5317">
        <w:rPr>
          <w:rStyle w:val="FontStyle483"/>
          <w:spacing w:val="0"/>
        </w:rPr>
        <w:t>лак</w:t>
      </w:r>
      <w:r w:rsidR="001C5317">
        <w:rPr>
          <w:rStyle w:val="FontStyle483"/>
          <w:spacing w:val="0"/>
        </w:rPr>
        <w:softHyphen/>
        <w:t>тата</w:t>
      </w:r>
      <w:r w:rsidR="001C5317">
        <w:rPr>
          <w:rStyle w:val="FontStyle483"/>
        </w:rPr>
        <w:t xml:space="preserve"> </w:t>
      </w:r>
      <w:r w:rsidR="001C5317">
        <w:rPr>
          <w:rStyle w:val="FontStyle483"/>
          <w:spacing w:val="0"/>
        </w:rPr>
        <w:t>растет</w:t>
      </w:r>
      <w:r w:rsidR="001C5317">
        <w:rPr>
          <w:rStyle w:val="FontStyle483"/>
        </w:rPr>
        <w:t xml:space="preserve"> </w:t>
      </w:r>
      <w:r w:rsidR="001C5317">
        <w:rPr>
          <w:rStyle w:val="FontStyle483"/>
          <w:spacing w:val="0"/>
        </w:rPr>
        <w:t>линейно</w:t>
      </w:r>
      <w:r w:rsidR="001C5317">
        <w:rPr>
          <w:rStyle w:val="FontStyle483"/>
        </w:rPr>
        <w:t xml:space="preserve"> </w:t>
      </w:r>
      <w:r w:rsidR="001C5317">
        <w:rPr>
          <w:rStyle w:val="FontStyle483"/>
          <w:spacing w:val="0"/>
        </w:rPr>
        <w:t>с</w:t>
      </w:r>
      <w:r w:rsidR="001C5317">
        <w:rPr>
          <w:rStyle w:val="FontStyle483"/>
        </w:rPr>
        <w:t xml:space="preserve"> </w:t>
      </w:r>
      <w:r w:rsidR="001C5317">
        <w:rPr>
          <w:rStyle w:val="FontStyle483"/>
          <w:spacing w:val="0"/>
        </w:rPr>
        <w:t>ростом величины</w:t>
      </w:r>
      <w:r w:rsidR="001C5317">
        <w:rPr>
          <w:rStyle w:val="FontStyle483"/>
        </w:rPr>
        <w:t xml:space="preserve"> </w:t>
      </w:r>
      <w:r w:rsidR="001C5317">
        <w:rPr>
          <w:rStyle w:val="FontStyle483"/>
          <w:spacing w:val="0"/>
        </w:rPr>
        <w:t>усилия.</w:t>
      </w:r>
      <w:r w:rsidR="001C5317">
        <w:rPr>
          <w:rStyle w:val="FontStyle483"/>
        </w:rPr>
        <w:t xml:space="preserve"> </w:t>
      </w:r>
      <w:r w:rsidR="001C5317">
        <w:rPr>
          <w:rStyle w:val="FontStyle483"/>
          <w:spacing w:val="0"/>
        </w:rPr>
        <w:t>При</w:t>
      </w:r>
      <w:r w:rsidR="001C5317">
        <w:rPr>
          <w:rStyle w:val="FontStyle483"/>
        </w:rPr>
        <w:t xml:space="preserve"> </w:t>
      </w:r>
      <w:r w:rsidR="001C5317">
        <w:rPr>
          <w:rStyle w:val="FontStyle483"/>
          <w:spacing w:val="0"/>
        </w:rPr>
        <w:t>беге со</w:t>
      </w:r>
      <w:r w:rsidR="001C5317">
        <w:rPr>
          <w:rStyle w:val="FontStyle483"/>
        </w:rPr>
        <w:t xml:space="preserve"> </w:t>
      </w:r>
      <w:r w:rsidR="001C5317">
        <w:rPr>
          <w:rStyle w:val="FontStyle483"/>
          <w:spacing w:val="0"/>
        </w:rPr>
        <w:t>скоростью</w:t>
      </w:r>
      <w:r w:rsidR="001C5317">
        <w:rPr>
          <w:rStyle w:val="FontStyle483"/>
        </w:rPr>
        <w:t xml:space="preserve"> </w:t>
      </w:r>
      <w:r w:rsidR="001C5317">
        <w:rPr>
          <w:rStyle w:val="FontStyle483"/>
          <w:spacing w:val="0"/>
        </w:rPr>
        <w:t>3—5</w:t>
      </w:r>
      <w:r w:rsidR="001C5317">
        <w:rPr>
          <w:rStyle w:val="FontStyle483"/>
        </w:rPr>
        <w:t xml:space="preserve"> </w:t>
      </w:r>
      <w:r w:rsidR="001C5317">
        <w:rPr>
          <w:rStyle w:val="FontStyle483"/>
          <w:spacing w:val="0"/>
        </w:rPr>
        <w:t>м/с</w:t>
      </w:r>
      <w:r w:rsidR="001C5317">
        <w:rPr>
          <w:rStyle w:val="FontStyle483"/>
        </w:rPr>
        <w:t xml:space="preserve"> </w:t>
      </w:r>
      <w:r w:rsidR="001C5317">
        <w:rPr>
          <w:rStyle w:val="FontStyle483"/>
          <w:spacing w:val="0"/>
        </w:rPr>
        <w:t>икро</w:t>
      </w:r>
      <w:r w:rsidR="001C5317">
        <w:rPr>
          <w:rStyle w:val="FontStyle483"/>
          <w:spacing w:val="0"/>
        </w:rPr>
        <w:softHyphen/>
        <w:t>ножная</w:t>
      </w:r>
      <w:r w:rsidR="001C5317">
        <w:rPr>
          <w:rStyle w:val="FontStyle483"/>
        </w:rPr>
        <w:t xml:space="preserve"> </w:t>
      </w:r>
      <w:r w:rsidR="001C5317">
        <w:rPr>
          <w:rStyle w:val="FontStyle483"/>
          <w:spacing w:val="0"/>
        </w:rPr>
        <w:t>мышца</w:t>
      </w:r>
      <w:r w:rsidR="001C5317">
        <w:rPr>
          <w:rStyle w:val="FontStyle483"/>
        </w:rPr>
        <w:t xml:space="preserve"> </w:t>
      </w:r>
      <w:r w:rsidR="001C5317">
        <w:rPr>
          <w:rStyle w:val="FontStyle483"/>
          <w:spacing w:val="0"/>
        </w:rPr>
        <w:t>снабжается</w:t>
      </w:r>
      <w:r w:rsidR="001C5317">
        <w:rPr>
          <w:rStyle w:val="FontStyle483"/>
        </w:rPr>
        <w:t xml:space="preserve"> </w:t>
      </w:r>
      <w:r w:rsidR="001C5317">
        <w:rPr>
          <w:rStyle w:val="FontStyle483"/>
          <w:spacing w:val="0"/>
        </w:rPr>
        <w:t>кровью</w:t>
      </w:r>
      <w:r w:rsidR="001C5317">
        <w:rPr>
          <w:rStyle w:val="FontStyle483"/>
        </w:rPr>
        <w:t xml:space="preserve"> </w:t>
      </w:r>
      <w:r w:rsidR="001C5317">
        <w:rPr>
          <w:rStyle w:val="FontStyle483"/>
          <w:spacing w:val="0"/>
        </w:rPr>
        <w:t>только</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течение</w:t>
      </w:r>
      <w:r w:rsidR="001C5317">
        <w:rPr>
          <w:rStyle w:val="FontStyle483"/>
        </w:rPr>
        <w:t xml:space="preserve"> </w:t>
      </w:r>
      <w:r w:rsidR="001C5317">
        <w:rPr>
          <w:rStyle w:val="FontStyle483"/>
          <w:spacing w:val="0"/>
        </w:rPr>
        <w:t>55% времени</w:t>
      </w:r>
      <w:r w:rsidR="001C5317">
        <w:rPr>
          <w:rStyle w:val="FontStyle483"/>
        </w:rPr>
        <w:t xml:space="preserve"> </w:t>
      </w:r>
      <w:r w:rsidR="001C5317">
        <w:rPr>
          <w:rStyle w:val="FontStyle483"/>
          <w:spacing w:val="0"/>
        </w:rPr>
        <w:t>ее</w:t>
      </w:r>
      <w:r w:rsidR="001C5317">
        <w:rPr>
          <w:rStyle w:val="FontStyle483"/>
        </w:rPr>
        <w:t xml:space="preserve"> </w:t>
      </w:r>
      <w:r w:rsidR="001C5317">
        <w:rPr>
          <w:rStyle w:val="FontStyle483"/>
          <w:spacing w:val="0"/>
        </w:rPr>
        <w:t>работы</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цикле</w:t>
      </w:r>
      <w:r w:rsidR="001C5317">
        <w:rPr>
          <w:rStyle w:val="FontStyle483"/>
        </w:rPr>
        <w:t xml:space="preserve"> </w:t>
      </w:r>
      <w:r w:rsidR="001C5317">
        <w:rPr>
          <w:rStyle w:val="FontStyle483"/>
          <w:spacing w:val="0"/>
        </w:rPr>
        <w:t>движений</w:t>
      </w:r>
      <w:r w:rsidR="001C5317">
        <w:rPr>
          <w:rStyle w:val="FontStyle483"/>
        </w:rPr>
        <w:t xml:space="preserve"> </w:t>
      </w:r>
      <w:r w:rsidR="001C5317">
        <w:rPr>
          <w:rStyle w:val="FontStyle483"/>
          <w:spacing w:val="0"/>
        </w:rPr>
        <w:t>(П.</w:t>
      </w:r>
      <w:r w:rsidR="001C5317">
        <w:rPr>
          <w:rStyle w:val="FontStyle483"/>
        </w:rPr>
        <w:t xml:space="preserve"> </w:t>
      </w:r>
      <w:r w:rsidR="001C5317">
        <w:rPr>
          <w:rStyle w:val="FontStyle483"/>
          <w:spacing w:val="0"/>
        </w:rPr>
        <w:t>П.</w:t>
      </w:r>
      <w:r w:rsidR="001C5317">
        <w:rPr>
          <w:rStyle w:val="FontStyle483"/>
        </w:rPr>
        <w:t xml:space="preserve"> </w:t>
      </w:r>
      <w:r w:rsidR="001C5317">
        <w:rPr>
          <w:rStyle w:val="FontStyle483"/>
          <w:spacing w:val="0"/>
        </w:rPr>
        <w:t>Озолинь, 1984).</w:t>
      </w:r>
      <w:r w:rsidR="001C5317">
        <w:rPr>
          <w:rStyle w:val="FontStyle483"/>
        </w:rPr>
        <w:t xml:space="preserve"> </w:t>
      </w:r>
      <w:r w:rsidR="001C5317">
        <w:rPr>
          <w:rStyle w:val="FontStyle483"/>
          <w:spacing w:val="0"/>
        </w:rPr>
        <w:t>Отсюда</w:t>
      </w:r>
      <w:r w:rsidR="001C5317">
        <w:rPr>
          <w:rStyle w:val="FontStyle483"/>
        </w:rPr>
        <w:t xml:space="preserve"> </w:t>
      </w:r>
      <w:r w:rsidR="001C5317">
        <w:rPr>
          <w:rStyle w:val="FontStyle483"/>
          <w:spacing w:val="0"/>
        </w:rPr>
        <w:t>способность</w:t>
      </w:r>
      <w:r w:rsidR="001C5317">
        <w:rPr>
          <w:rStyle w:val="FontStyle483"/>
        </w:rPr>
        <w:t xml:space="preserve"> </w:t>
      </w:r>
      <w:r w:rsidR="001C5317">
        <w:rPr>
          <w:rStyle w:val="FontStyle483"/>
          <w:spacing w:val="0"/>
        </w:rPr>
        <w:t>к</w:t>
      </w:r>
      <w:r w:rsidR="001C5317">
        <w:rPr>
          <w:rStyle w:val="FontStyle483"/>
        </w:rPr>
        <w:t xml:space="preserve"> </w:t>
      </w:r>
      <w:r w:rsidR="001C5317">
        <w:rPr>
          <w:rStyle w:val="FontStyle483"/>
          <w:spacing w:val="0"/>
        </w:rPr>
        <w:t>расслаблению</w:t>
      </w:r>
      <w:r w:rsidR="001C5317">
        <w:rPr>
          <w:rStyle w:val="FontStyle483"/>
        </w:rPr>
        <w:t xml:space="preserve"> </w:t>
      </w:r>
      <w:r w:rsidR="001C5317">
        <w:rPr>
          <w:rStyle w:val="FontStyle483"/>
          <w:spacing w:val="0"/>
        </w:rPr>
        <w:t>мышц</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про</w:t>
      </w:r>
      <w:r w:rsidR="001C5317">
        <w:rPr>
          <w:rStyle w:val="FontStyle483"/>
          <w:spacing w:val="0"/>
        </w:rPr>
        <w:softHyphen/>
        <w:t>цессе</w:t>
      </w:r>
      <w:r w:rsidR="001C5317">
        <w:rPr>
          <w:rStyle w:val="FontStyle483"/>
        </w:rPr>
        <w:t xml:space="preserve"> </w:t>
      </w:r>
      <w:r w:rsidR="001C5317">
        <w:rPr>
          <w:rStyle w:val="FontStyle483"/>
          <w:spacing w:val="0"/>
        </w:rPr>
        <w:t>работы,</w:t>
      </w:r>
      <w:r w:rsidR="001C5317">
        <w:rPr>
          <w:rStyle w:val="FontStyle483"/>
        </w:rPr>
        <w:t xml:space="preserve"> </w:t>
      </w:r>
      <w:r w:rsidR="001C5317">
        <w:rPr>
          <w:rStyle w:val="FontStyle483"/>
          <w:spacing w:val="0"/>
        </w:rPr>
        <w:t>о</w:t>
      </w:r>
      <w:r w:rsidR="001C5317">
        <w:rPr>
          <w:rStyle w:val="FontStyle483"/>
        </w:rPr>
        <w:t xml:space="preserve"> </w:t>
      </w:r>
      <w:r w:rsidR="001C5317">
        <w:rPr>
          <w:rStyle w:val="FontStyle483"/>
          <w:spacing w:val="0"/>
        </w:rPr>
        <w:t>чем</w:t>
      </w:r>
      <w:r w:rsidR="001C5317">
        <w:rPr>
          <w:rStyle w:val="FontStyle483"/>
        </w:rPr>
        <w:t xml:space="preserve"> </w:t>
      </w:r>
      <w:r w:rsidR="001C5317">
        <w:rPr>
          <w:rStyle w:val="FontStyle483"/>
          <w:spacing w:val="0"/>
        </w:rPr>
        <w:t>мы</w:t>
      </w:r>
      <w:r w:rsidR="001C5317">
        <w:rPr>
          <w:rStyle w:val="FontStyle483"/>
        </w:rPr>
        <w:t xml:space="preserve"> </w:t>
      </w:r>
      <w:r w:rsidR="001C5317">
        <w:rPr>
          <w:rStyle w:val="FontStyle483"/>
          <w:spacing w:val="0"/>
        </w:rPr>
        <w:t>уже</w:t>
      </w:r>
      <w:r w:rsidR="001C5317">
        <w:rPr>
          <w:rStyle w:val="FontStyle483"/>
        </w:rPr>
        <w:t xml:space="preserve"> </w:t>
      </w:r>
      <w:r w:rsidR="001C5317">
        <w:rPr>
          <w:rStyle w:val="FontStyle483"/>
          <w:spacing w:val="0"/>
        </w:rPr>
        <w:t>говорили</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разделе</w:t>
      </w:r>
      <w:r w:rsidR="001C5317">
        <w:rPr>
          <w:rStyle w:val="FontStyle483"/>
        </w:rPr>
        <w:t xml:space="preserve"> </w:t>
      </w:r>
      <w:r w:rsidR="001C5317" w:rsidRPr="00190123">
        <w:rPr>
          <w:rStyle w:val="FontStyle483"/>
          <w:spacing w:val="0"/>
        </w:rPr>
        <w:t>1</w:t>
      </w:r>
      <w:r w:rsidR="001C5317">
        <w:rPr>
          <w:rStyle w:val="FontStyle483"/>
          <w:spacing w:val="0"/>
        </w:rPr>
        <w:t>11.3, при</w:t>
      </w:r>
      <w:r w:rsidR="001C5317">
        <w:rPr>
          <w:rStyle w:val="FontStyle483"/>
        </w:rPr>
        <w:t xml:space="preserve"> </w:t>
      </w:r>
      <w:r w:rsidR="001C5317">
        <w:rPr>
          <w:rStyle w:val="FontStyle483"/>
          <w:spacing w:val="0"/>
        </w:rPr>
        <w:t>циклических</w:t>
      </w:r>
      <w:r w:rsidR="001C5317">
        <w:rPr>
          <w:rStyle w:val="FontStyle483"/>
        </w:rPr>
        <w:t xml:space="preserve"> </w:t>
      </w:r>
      <w:r w:rsidR="001C5317">
        <w:rPr>
          <w:rStyle w:val="FontStyle483"/>
          <w:spacing w:val="0"/>
        </w:rPr>
        <w:t>локомоциях</w:t>
      </w:r>
      <w:r w:rsidR="001C5317">
        <w:rPr>
          <w:rStyle w:val="FontStyle483"/>
        </w:rPr>
        <w:t xml:space="preserve"> </w:t>
      </w:r>
      <w:r w:rsidR="001C5317">
        <w:rPr>
          <w:rStyle w:val="FontStyle483"/>
          <w:spacing w:val="0"/>
        </w:rPr>
        <w:t>играет</w:t>
      </w:r>
      <w:r w:rsidR="001C5317">
        <w:rPr>
          <w:rStyle w:val="FontStyle483"/>
        </w:rPr>
        <w:t xml:space="preserve"> </w:t>
      </w:r>
      <w:r w:rsidR="001C5317">
        <w:rPr>
          <w:rStyle w:val="FontStyle483"/>
          <w:spacing w:val="0"/>
        </w:rPr>
        <w:t>особо</w:t>
      </w:r>
      <w:r w:rsidR="001C5317">
        <w:rPr>
          <w:rStyle w:val="FontStyle483"/>
        </w:rPr>
        <w:t xml:space="preserve"> </w:t>
      </w:r>
      <w:r w:rsidR="001C5317">
        <w:rPr>
          <w:rStyle w:val="FontStyle483"/>
          <w:spacing w:val="0"/>
        </w:rPr>
        <w:t>важное</w:t>
      </w:r>
      <w:r w:rsidR="001C5317">
        <w:rPr>
          <w:rStyle w:val="FontStyle483"/>
        </w:rPr>
        <w:t xml:space="preserve"> </w:t>
      </w:r>
      <w:r w:rsidR="001C5317">
        <w:rPr>
          <w:rStyle w:val="FontStyle483"/>
          <w:spacing w:val="0"/>
        </w:rPr>
        <w:t>зна</w:t>
      </w:r>
      <w:r w:rsidR="001C5317">
        <w:rPr>
          <w:rStyle w:val="FontStyle483"/>
          <w:spacing w:val="0"/>
        </w:rPr>
        <w:softHyphen/>
        <w:t>чение</w:t>
      </w:r>
      <w:r w:rsidR="001C5317">
        <w:rPr>
          <w:rStyle w:val="FontStyle483"/>
        </w:rPr>
        <w:t xml:space="preserve"> </w:t>
      </w:r>
      <w:r w:rsidR="001C5317">
        <w:rPr>
          <w:rStyle w:val="FontStyle483"/>
          <w:spacing w:val="0"/>
        </w:rPr>
        <w:t>как</w:t>
      </w:r>
      <w:r w:rsidR="001C5317">
        <w:rPr>
          <w:rStyle w:val="FontStyle483"/>
        </w:rPr>
        <w:t xml:space="preserve"> </w:t>
      </w:r>
      <w:r w:rsidR="001C5317">
        <w:rPr>
          <w:rStyle w:val="FontStyle483"/>
          <w:spacing w:val="0"/>
        </w:rPr>
        <w:t>для</w:t>
      </w:r>
      <w:r w:rsidR="001C5317">
        <w:rPr>
          <w:rStyle w:val="FontStyle483"/>
        </w:rPr>
        <w:t xml:space="preserve"> </w:t>
      </w:r>
      <w:r w:rsidR="001C5317">
        <w:rPr>
          <w:rStyle w:val="FontStyle483"/>
          <w:spacing w:val="0"/>
        </w:rPr>
        <w:t>рациональной</w:t>
      </w:r>
      <w:r w:rsidR="001C5317">
        <w:rPr>
          <w:rStyle w:val="FontStyle483"/>
        </w:rPr>
        <w:t xml:space="preserve"> </w:t>
      </w:r>
      <w:r w:rsidR="001C5317">
        <w:rPr>
          <w:rStyle w:val="FontStyle483"/>
          <w:spacing w:val="0"/>
        </w:rPr>
        <w:t>организации</w:t>
      </w:r>
      <w:r w:rsidR="001C5317">
        <w:rPr>
          <w:rStyle w:val="FontStyle483"/>
        </w:rPr>
        <w:t xml:space="preserve"> </w:t>
      </w:r>
      <w:r w:rsidR="001C5317">
        <w:rPr>
          <w:rStyle w:val="FontStyle483"/>
          <w:spacing w:val="0"/>
        </w:rPr>
        <w:t>движений,</w:t>
      </w:r>
      <w:r w:rsidR="001C5317">
        <w:rPr>
          <w:rStyle w:val="FontStyle483"/>
        </w:rPr>
        <w:t xml:space="preserve"> </w:t>
      </w:r>
      <w:r w:rsidR="001C5317">
        <w:rPr>
          <w:rStyle w:val="FontStyle483"/>
          <w:spacing w:val="0"/>
        </w:rPr>
        <w:t>так и</w:t>
      </w:r>
      <w:r w:rsidR="001C5317">
        <w:rPr>
          <w:rStyle w:val="FontStyle483"/>
        </w:rPr>
        <w:t xml:space="preserve"> </w:t>
      </w:r>
      <w:r w:rsidR="001C5317">
        <w:rPr>
          <w:rStyle w:val="FontStyle483"/>
          <w:spacing w:val="0"/>
        </w:rPr>
        <w:t>для</w:t>
      </w:r>
      <w:r w:rsidR="001C5317">
        <w:rPr>
          <w:rStyle w:val="FontStyle483"/>
        </w:rPr>
        <w:t xml:space="preserve"> </w:t>
      </w:r>
      <w:r w:rsidR="001C5317">
        <w:rPr>
          <w:rStyle w:val="FontStyle483"/>
          <w:spacing w:val="0"/>
        </w:rPr>
        <w:t>повышения</w:t>
      </w:r>
      <w:r w:rsidR="001C5317">
        <w:rPr>
          <w:rStyle w:val="FontStyle483"/>
        </w:rPr>
        <w:t xml:space="preserve"> </w:t>
      </w:r>
      <w:r w:rsidR="001C5317">
        <w:rPr>
          <w:rStyle w:val="FontStyle483"/>
          <w:spacing w:val="0"/>
        </w:rPr>
        <w:t>их</w:t>
      </w:r>
      <w:r w:rsidR="001C5317">
        <w:rPr>
          <w:rStyle w:val="FontStyle483"/>
        </w:rPr>
        <w:t xml:space="preserve"> </w:t>
      </w:r>
      <w:r w:rsidR="001C5317">
        <w:rPr>
          <w:rStyle w:val="FontStyle483"/>
          <w:spacing w:val="0"/>
        </w:rPr>
        <w:t>рабочей</w:t>
      </w:r>
      <w:r w:rsidR="001C5317">
        <w:rPr>
          <w:rStyle w:val="FontStyle483"/>
        </w:rPr>
        <w:t xml:space="preserve"> </w:t>
      </w:r>
      <w:r w:rsidR="001C5317">
        <w:rPr>
          <w:rStyle w:val="FontStyle483"/>
          <w:spacing w:val="0"/>
        </w:rPr>
        <w:t>эффективности</w:t>
      </w:r>
      <w:r w:rsidR="001C5317">
        <w:rPr>
          <w:rStyle w:val="FontStyle483"/>
        </w:rPr>
        <w:t xml:space="preserve"> </w:t>
      </w:r>
      <w:r w:rsidR="001C5317">
        <w:rPr>
          <w:rStyle w:val="FontStyle483"/>
          <w:spacing w:val="0"/>
        </w:rPr>
        <w:t>н</w:t>
      </w:r>
      <w:r w:rsidR="001C5317">
        <w:rPr>
          <w:rStyle w:val="FontStyle483"/>
        </w:rPr>
        <w:t xml:space="preserve"> </w:t>
      </w:r>
      <w:r w:rsidR="001C5317">
        <w:rPr>
          <w:rStyle w:val="FontStyle483"/>
          <w:spacing w:val="0"/>
        </w:rPr>
        <w:t>экономич</w:t>
      </w:r>
      <w:r w:rsidR="001C5317">
        <w:rPr>
          <w:rStyle w:val="FontStyle483"/>
          <w:spacing w:val="0"/>
        </w:rPr>
        <w:softHyphen/>
        <w:t>ности.</w:t>
      </w:r>
      <w:r w:rsidR="001C5317">
        <w:rPr>
          <w:rStyle w:val="FontStyle483"/>
        </w:rPr>
        <w:t xml:space="preserve"> </w:t>
      </w:r>
      <w:r w:rsidR="001C5317">
        <w:rPr>
          <w:rStyle w:val="FontStyle483"/>
          <w:spacing w:val="0"/>
        </w:rPr>
        <w:t>Влияние</w:t>
      </w:r>
      <w:r w:rsidR="001C5317">
        <w:rPr>
          <w:rStyle w:val="FontStyle483"/>
        </w:rPr>
        <w:t xml:space="preserve"> </w:t>
      </w:r>
      <w:r w:rsidR="001C5317">
        <w:rPr>
          <w:rStyle w:val="FontStyle483"/>
          <w:spacing w:val="0"/>
        </w:rPr>
        <w:t>расслабления</w:t>
      </w:r>
      <w:r w:rsidR="001C5317">
        <w:rPr>
          <w:rStyle w:val="FontStyle483"/>
        </w:rPr>
        <w:t xml:space="preserve"> </w:t>
      </w:r>
      <w:r w:rsidR="001C5317">
        <w:rPr>
          <w:rStyle w:val="FontStyle483"/>
          <w:spacing w:val="0"/>
        </w:rPr>
        <w:t>мышц</w:t>
      </w:r>
      <w:r w:rsidR="001C5317">
        <w:rPr>
          <w:rStyle w:val="FontStyle483"/>
        </w:rPr>
        <w:t xml:space="preserve"> </w:t>
      </w:r>
      <w:r w:rsidR="001C5317">
        <w:rPr>
          <w:rStyle w:val="FontStyle483"/>
          <w:spacing w:val="0"/>
        </w:rPr>
        <w:t>на</w:t>
      </w:r>
      <w:r w:rsidR="001C5317">
        <w:rPr>
          <w:rStyle w:val="FontStyle483"/>
        </w:rPr>
        <w:t xml:space="preserve"> </w:t>
      </w:r>
      <w:r w:rsidR="001C5317">
        <w:rPr>
          <w:rStyle w:val="FontStyle483"/>
          <w:spacing w:val="0"/>
        </w:rPr>
        <w:t>экономичность интенсивной</w:t>
      </w:r>
      <w:r w:rsidR="001C5317">
        <w:rPr>
          <w:rStyle w:val="FontStyle483"/>
        </w:rPr>
        <w:t xml:space="preserve"> </w:t>
      </w:r>
      <w:r w:rsidR="001C5317">
        <w:rPr>
          <w:rStyle w:val="FontStyle483"/>
          <w:spacing w:val="0"/>
        </w:rPr>
        <w:t>циклической</w:t>
      </w:r>
      <w:r w:rsidR="001C5317">
        <w:rPr>
          <w:rStyle w:val="FontStyle483"/>
        </w:rPr>
        <w:t xml:space="preserve"> </w:t>
      </w:r>
      <w:r w:rsidR="001C5317">
        <w:rPr>
          <w:rStyle w:val="FontStyle483"/>
          <w:spacing w:val="0"/>
        </w:rPr>
        <w:t>работы</w:t>
      </w:r>
      <w:r w:rsidR="001C5317">
        <w:rPr>
          <w:rStyle w:val="FontStyle483"/>
        </w:rPr>
        <w:t xml:space="preserve"> </w:t>
      </w:r>
      <w:r w:rsidR="001C5317">
        <w:rPr>
          <w:rStyle w:val="FontStyle483"/>
          <w:spacing w:val="0"/>
        </w:rPr>
        <w:t>наглядно</w:t>
      </w:r>
      <w:r w:rsidR="001C5317">
        <w:rPr>
          <w:rStyle w:val="FontStyle483"/>
        </w:rPr>
        <w:t xml:space="preserve"> </w:t>
      </w:r>
      <w:r w:rsidR="001C5317">
        <w:rPr>
          <w:rStyle w:val="FontStyle483"/>
          <w:spacing w:val="0"/>
        </w:rPr>
        <w:t>демонстриру</w:t>
      </w:r>
      <w:r w:rsidR="001C5317">
        <w:rPr>
          <w:rStyle w:val="FontStyle483"/>
          <w:spacing w:val="0"/>
        </w:rPr>
        <w:softHyphen/>
        <w:t>ется</w:t>
      </w:r>
      <w:r w:rsidR="001C5317">
        <w:rPr>
          <w:rStyle w:val="FontStyle483"/>
        </w:rPr>
        <w:t xml:space="preserve"> </w:t>
      </w:r>
      <w:r w:rsidR="001C5317">
        <w:rPr>
          <w:rStyle w:val="FontStyle483"/>
          <w:spacing w:val="0"/>
        </w:rPr>
        <w:t>простым</w:t>
      </w:r>
      <w:r w:rsidR="001C5317">
        <w:rPr>
          <w:rStyle w:val="FontStyle483"/>
        </w:rPr>
        <w:t xml:space="preserve"> </w:t>
      </w:r>
      <w:r w:rsidR="001C5317">
        <w:rPr>
          <w:rStyle w:val="FontStyle483"/>
          <w:spacing w:val="0"/>
        </w:rPr>
        <w:t>экспериментом</w:t>
      </w:r>
      <w:r w:rsidR="001C5317">
        <w:rPr>
          <w:rStyle w:val="FontStyle483"/>
        </w:rPr>
        <w:t xml:space="preserve"> </w:t>
      </w:r>
      <w:r w:rsidR="001C5317">
        <w:rPr>
          <w:rStyle w:val="FontStyle483"/>
          <w:spacing w:val="0"/>
        </w:rPr>
        <w:t>(рис</w:t>
      </w:r>
      <w:r w:rsidR="001C5317">
        <w:rPr>
          <w:rStyle w:val="FontStyle483"/>
        </w:rPr>
        <w:t xml:space="preserve"> </w:t>
      </w:r>
      <w:r w:rsidR="001C5317">
        <w:rPr>
          <w:rStyle w:val="FontStyle483"/>
          <w:spacing w:val="0"/>
        </w:rPr>
        <w:t>30).</w:t>
      </w:r>
      <w:r w:rsidR="001C5317">
        <w:rPr>
          <w:rStyle w:val="FontStyle483"/>
        </w:rPr>
        <w:t xml:space="preserve"> </w:t>
      </w:r>
      <w:r w:rsidR="001C5317">
        <w:rPr>
          <w:rStyle w:val="FontStyle483"/>
          <w:spacing w:val="0"/>
        </w:rPr>
        <w:t>Если</w:t>
      </w:r>
      <w:r w:rsidR="001C5317">
        <w:rPr>
          <w:rStyle w:val="FontStyle483"/>
        </w:rPr>
        <w:t xml:space="preserve"> </w:t>
      </w:r>
      <w:r w:rsidR="001C5317">
        <w:rPr>
          <w:rStyle w:val="FontStyle483"/>
          <w:spacing w:val="0"/>
        </w:rPr>
        <w:t>при</w:t>
      </w:r>
      <w:r w:rsidR="001C5317">
        <w:rPr>
          <w:rStyle w:val="FontStyle483"/>
        </w:rPr>
        <w:t xml:space="preserve"> </w:t>
      </w:r>
      <w:r w:rsidR="001C5317">
        <w:rPr>
          <w:rStyle w:val="FontStyle483"/>
          <w:spacing w:val="0"/>
        </w:rPr>
        <w:t>выпол</w:t>
      </w:r>
      <w:r w:rsidR="001C5317">
        <w:rPr>
          <w:rStyle w:val="FontStyle483"/>
          <w:spacing w:val="0"/>
        </w:rPr>
        <w:softHyphen/>
        <w:t>нении</w:t>
      </w:r>
      <w:r w:rsidR="001C5317">
        <w:rPr>
          <w:rStyle w:val="FontStyle483"/>
        </w:rPr>
        <w:t xml:space="preserve"> </w:t>
      </w:r>
      <w:r w:rsidR="001C5317">
        <w:rPr>
          <w:rStyle w:val="FontStyle483"/>
          <w:spacing w:val="0"/>
        </w:rPr>
        <w:t>10</w:t>
      </w:r>
      <w:r w:rsidR="001C5317">
        <w:rPr>
          <w:rStyle w:val="FontStyle483"/>
        </w:rPr>
        <w:t xml:space="preserve"> </w:t>
      </w:r>
      <w:r w:rsidR="001C5317">
        <w:rPr>
          <w:rStyle w:val="FontStyle483"/>
          <w:spacing w:val="0"/>
        </w:rPr>
        <w:t>повторных</w:t>
      </w:r>
      <w:r w:rsidR="001C5317">
        <w:rPr>
          <w:rStyle w:val="FontStyle483"/>
        </w:rPr>
        <w:t xml:space="preserve"> </w:t>
      </w:r>
      <w:r w:rsidR="001C5317">
        <w:rPr>
          <w:rStyle w:val="FontStyle483"/>
          <w:spacing w:val="0"/>
        </w:rPr>
        <w:t>выпрыгивании</w:t>
      </w:r>
      <w:r w:rsidR="001C5317">
        <w:rPr>
          <w:rStyle w:val="FontStyle483"/>
        </w:rPr>
        <w:t xml:space="preserve"> </w:t>
      </w:r>
      <w:r w:rsidR="001C5317">
        <w:rPr>
          <w:rStyle w:val="FontStyle483"/>
          <w:spacing w:val="0"/>
        </w:rPr>
        <w:t>из</w:t>
      </w:r>
      <w:r w:rsidR="001C5317">
        <w:rPr>
          <w:rStyle w:val="FontStyle483"/>
        </w:rPr>
        <w:t xml:space="preserve"> </w:t>
      </w:r>
      <w:r w:rsidR="001C5317">
        <w:rPr>
          <w:rStyle w:val="FontStyle483"/>
          <w:spacing w:val="0"/>
        </w:rPr>
        <w:t>полуприседа</w:t>
      </w:r>
      <w:r w:rsidR="001C5317">
        <w:rPr>
          <w:rStyle w:val="FontStyle483"/>
        </w:rPr>
        <w:t xml:space="preserve"> </w:t>
      </w:r>
      <w:r w:rsidR="001C5317">
        <w:rPr>
          <w:rStyle w:val="FontStyle483"/>
          <w:spacing w:val="0"/>
        </w:rPr>
        <w:t>со штангой</w:t>
      </w:r>
      <w:r w:rsidR="001C5317">
        <w:rPr>
          <w:rStyle w:val="FontStyle483"/>
        </w:rPr>
        <w:t xml:space="preserve"> </w:t>
      </w:r>
      <w:r w:rsidR="001C5317">
        <w:rPr>
          <w:rStyle w:val="FontStyle483"/>
          <w:spacing w:val="0"/>
        </w:rPr>
        <w:t>на</w:t>
      </w:r>
      <w:r w:rsidR="001C5317">
        <w:rPr>
          <w:rStyle w:val="FontStyle483"/>
        </w:rPr>
        <w:t xml:space="preserve"> </w:t>
      </w:r>
      <w:r w:rsidR="001C5317">
        <w:rPr>
          <w:rStyle w:val="FontStyle483"/>
          <w:spacing w:val="0"/>
        </w:rPr>
        <w:t>плечах</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середине</w:t>
      </w:r>
      <w:r w:rsidR="001C5317">
        <w:rPr>
          <w:rStyle w:val="FontStyle483"/>
        </w:rPr>
        <w:t xml:space="preserve"> </w:t>
      </w:r>
      <w:r w:rsidR="001C5317">
        <w:rPr>
          <w:rStyle w:val="FontStyle483"/>
          <w:spacing w:val="0"/>
        </w:rPr>
        <w:t>серии</w:t>
      </w:r>
      <w:r w:rsidR="001C5317">
        <w:rPr>
          <w:rStyle w:val="FontStyle483"/>
        </w:rPr>
        <w:t xml:space="preserve"> </w:t>
      </w:r>
      <w:r w:rsidR="001C5317">
        <w:rPr>
          <w:rStyle w:val="FontStyle483"/>
          <w:spacing w:val="0"/>
        </w:rPr>
        <w:t>делается</w:t>
      </w:r>
      <w:r w:rsidR="001C5317">
        <w:rPr>
          <w:rStyle w:val="FontStyle483"/>
        </w:rPr>
        <w:t xml:space="preserve"> </w:t>
      </w:r>
      <w:r w:rsidR="001C5317">
        <w:rPr>
          <w:rStyle w:val="FontStyle483"/>
          <w:spacing w:val="0"/>
        </w:rPr>
        <w:t>короткая (5—8</w:t>
      </w:r>
      <w:r w:rsidR="001C5317">
        <w:rPr>
          <w:rStyle w:val="FontStyle483"/>
        </w:rPr>
        <w:t xml:space="preserve"> </w:t>
      </w:r>
      <w:r w:rsidR="001C5317">
        <w:rPr>
          <w:rStyle w:val="FontStyle483"/>
          <w:spacing w:val="0"/>
        </w:rPr>
        <w:t>с)</w:t>
      </w:r>
      <w:r w:rsidR="001C5317">
        <w:rPr>
          <w:rStyle w:val="FontStyle483"/>
        </w:rPr>
        <w:t xml:space="preserve"> </w:t>
      </w:r>
      <w:r w:rsidR="001C5317">
        <w:rPr>
          <w:rStyle w:val="FontStyle483"/>
          <w:spacing w:val="0"/>
        </w:rPr>
        <w:t>пауза</w:t>
      </w:r>
      <w:r w:rsidR="001C5317">
        <w:rPr>
          <w:rStyle w:val="FontStyle483"/>
        </w:rPr>
        <w:t xml:space="preserve"> </w:t>
      </w:r>
      <w:r w:rsidR="001C5317">
        <w:rPr>
          <w:rStyle w:val="FontStyle483"/>
          <w:spacing w:val="0"/>
        </w:rPr>
        <w:t>(штанга</w:t>
      </w:r>
      <w:r w:rsidR="001C5317">
        <w:rPr>
          <w:rStyle w:val="FontStyle483"/>
        </w:rPr>
        <w:t xml:space="preserve"> </w:t>
      </w:r>
      <w:r w:rsidR="001C5317">
        <w:rPr>
          <w:rStyle w:val="FontStyle483"/>
          <w:spacing w:val="0"/>
        </w:rPr>
        <w:t>касается</w:t>
      </w:r>
      <w:r w:rsidR="001C5317">
        <w:rPr>
          <w:rStyle w:val="FontStyle483"/>
        </w:rPr>
        <w:t xml:space="preserve"> </w:t>
      </w:r>
      <w:r w:rsidR="001C5317">
        <w:rPr>
          <w:rStyle w:val="FontStyle483"/>
          <w:spacing w:val="0"/>
        </w:rPr>
        <w:t>упора),</w:t>
      </w:r>
      <w:r w:rsidR="001C5317">
        <w:rPr>
          <w:rStyle w:val="FontStyle483"/>
        </w:rPr>
        <w:t xml:space="preserve"> </w:t>
      </w:r>
      <w:r w:rsidR="001C5317">
        <w:rPr>
          <w:rStyle w:val="FontStyle483"/>
          <w:spacing w:val="0"/>
        </w:rPr>
        <w:t>то</w:t>
      </w:r>
      <w:r w:rsidR="001C5317">
        <w:rPr>
          <w:rStyle w:val="FontStyle483"/>
        </w:rPr>
        <w:t xml:space="preserve"> </w:t>
      </w:r>
      <w:r w:rsidR="001C5317">
        <w:rPr>
          <w:rStyle w:val="FontStyle483"/>
          <w:spacing w:val="0"/>
        </w:rPr>
        <w:t>концентра</w:t>
      </w:r>
      <w:r w:rsidR="001C5317">
        <w:rPr>
          <w:rStyle w:val="FontStyle483"/>
          <w:spacing w:val="0"/>
        </w:rPr>
        <w:softHyphen/>
        <w:t>ция</w:t>
      </w:r>
      <w:r w:rsidR="001C5317">
        <w:rPr>
          <w:rStyle w:val="FontStyle483"/>
        </w:rPr>
        <w:t xml:space="preserve"> </w:t>
      </w:r>
      <w:r w:rsidR="001C5317">
        <w:rPr>
          <w:rStyle w:val="FontStyle483"/>
          <w:spacing w:val="0"/>
        </w:rPr>
        <w:t>лактата</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крови</w:t>
      </w:r>
      <w:r w:rsidR="001C5317">
        <w:rPr>
          <w:rStyle w:val="FontStyle483"/>
        </w:rPr>
        <w:t xml:space="preserve"> </w:t>
      </w:r>
      <w:r w:rsidR="001C5317">
        <w:rPr>
          <w:rStyle w:val="FontStyle483"/>
          <w:spacing w:val="0"/>
        </w:rPr>
        <w:t>после</w:t>
      </w:r>
      <w:r w:rsidR="001C5317">
        <w:rPr>
          <w:rStyle w:val="FontStyle483"/>
        </w:rPr>
        <w:t xml:space="preserve"> </w:t>
      </w:r>
      <w:r w:rsidR="001C5317">
        <w:rPr>
          <w:rStyle w:val="FontStyle483"/>
          <w:spacing w:val="0"/>
        </w:rPr>
        <w:t>работы</w:t>
      </w:r>
      <w:r w:rsidR="001C5317">
        <w:rPr>
          <w:rStyle w:val="FontStyle483"/>
        </w:rPr>
        <w:t xml:space="preserve"> </w:t>
      </w:r>
      <w:r w:rsidR="001C5317">
        <w:rPr>
          <w:rStyle w:val="FontStyle483"/>
          <w:spacing w:val="0"/>
        </w:rPr>
        <w:t>достоверно</w:t>
      </w:r>
      <w:r w:rsidR="001C5317">
        <w:rPr>
          <w:rStyle w:val="FontStyle483"/>
        </w:rPr>
        <w:t xml:space="preserve"> </w:t>
      </w:r>
      <w:r w:rsidR="001C5317">
        <w:rPr>
          <w:rStyle w:val="FontStyle483"/>
          <w:spacing w:val="0"/>
        </w:rPr>
        <w:t>ниже,</w:t>
      </w:r>
      <w:r w:rsidR="001C5317">
        <w:rPr>
          <w:rStyle w:val="FontStyle483"/>
        </w:rPr>
        <w:t xml:space="preserve"> </w:t>
      </w:r>
      <w:r w:rsidR="001C5317">
        <w:rPr>
          <w:rStyle w:val="FontStyle483"/>
          <w:spacing w:val="0"/>
        </w:rPr>
        <w:t>чем при</w:t>
      </w:r>
      <w:r w:rsidR="001C5317">
        <w:rPr>
          <w:rStyle w:val="FontStyle483"/>
        </w:rPr>
        <w:t xml:space="preserve"> </w:t>
      </w:r>
      <w:r w:rsidR="001C5317">
        <w:rPr>
          <w:rStyle w:val="FontStyle483"/>
          <w:spacing w:val="0"/>
        </w:rPr>
        <w:t>выполнении</w:t>
      </w:r>
      <w:r w:rsidR="001C5317">
        <w:rPr>
          <w:rStyle w:val="FontStyle483"/>
        </w:rPr>
        <w:t xml:space="preserve"> </w:t>
      </w:r>
      <w:r w:rsidR="001C5317">
        <w:rPr>
          <w:rStyle w:val="FontStyle483"/>
          <w:spacing w:val="0"/>
        </w:rPr>
        <w:t>этой</w:t>
      </w:r>
      <w:r w:rsidR="001C5317">
        <w:rPr>
          <w:rStyle w:val="FontStyle483"/>
        </w:rPr>
        <w:t xml:space="preserve"> </w:t>
      </w:r>
      <w:r w:rsidR="001C5317">
        <w:rPr>
          <w:rStyle w:val="FontStyle483"/>
          <w:spacing w:val="0"/>
        </w:rPr>
        <w:t>же</w:t>
      </w:r>
      <w:r w:rsidR="001C5317">
        <w:rPr>
          <w:rStyle w:val="FontStyle483"/>
        </w:rPr>
        <w:t xml:space="preserve"> </w:t>
      </w:r>
      <w:r w:rsidR="001C5317">
        <w:rPr>
          <w:rStyle w:val="FontStyle483"/>
          <w:spacing w:val="0"/>
        </w:rPr>
        <w:t>серии</w:t>
      </w:r>
      <w:r w:rsidR="001C5317">
        <w:rPr>
          <w:rStyle w:val="FontStyle483"/>
        </w:rPr>
        <w:t xml:space="preserve"> </w:t>
      </w:r>
      <w:r w:rsidR="001C5317">
        <w:rPr>
          <w:rStyle w:val="FontStyle483"/>
          <w:spacing w:val="0"/>
        </w:rPr>
        <w:t>без</w:t>
      </w:r>
      <w:r w:rsidR="001C5317">
        <w:rPr>
          <w:rStyle w:val="FontStyle483"/>
        </w:rPr>
        <w:t xml:space="preserve"> </w:t>
      </w:r>
      <w:r w:rsidR="001C5317">
        <w:rPr>
          <w:rStyle w:val="FontStyle483"/>
          <w:spacing w:val="0"/>
        </w:rPr>
        <w:t>паузы</w:t>
      </w:r>
      <w:r w:rsidR="001C5317">
        <w:rPr>
          <w:rStyle w:val="FontStyle483"/>
        </w:rPr>
        <w:t xml:space="preserve"> </w:t>
      </w:r>
      <w:r w:rsidR="001C5317">
        <w:rPr>
          <w:rStyle w:val="FontStyle483"/>
          <w:spacing w:val="0"/>
        </w:rPr>
        <w:t>(работа</w:t>
      </w:r>
      <w:r w:rsidR="001C5317">
        <w:rPr>
          <w:rStyle w:val="FontStyle483"/>
        </w:rPr>
        <w:t xml:space="preserve"> </w:t>
      </w:r>
      <w:r w:rsidR="001C5317">
        <w:rPr>
          <w:rStyle w:val="FontStyle483"/>
          <w:spacing w:val="0"/>
        </w:rPr>
        <w:t>Е.</w:t>
      </w:r>
      <w:r w:rsidR="001C5317">
        <w:rPr>
          <w:rStyle w:val="FontStyle483"/>
        </w:rPr>
        <w:t xml:space="preserve"> </w:t>
      </w:r>
      <w:r w:rsidR="001C5317">
        <w:rPr>
          <w:rStyle w:val="FontStyle483"/>
          <w:spacing w:val="0"/>
        </w:rPr>
        <w:t>Н.</w:t>
      </w:r>
      <w:r w:rsidR="001C5317">
        <w:rPr>
          <w:rStyle w:val="FontStyle483"/>
        </w:rPr>
        <w:t xml:space="preserve"> </w:t>
      </w:r>
      <w:r w:rsidR="001C5317">
        <w:rPr>
          <w:rStyle w:val="FontStyle483"/>
          <w:spacing w:val="0"/>
        </w:rPr>
        <w:t>За-леева).</w:t>
      </w:r>
      <w:r w:rsidR="001C5317">
        <w:rPr>
          <w:rStyle w:val="FontStyle483"/>
        </w:rPr>
        <w:t xml:space="preserve"> </w:t>
      </w:r>
      <w:r w:rsidR="001C5317">
        <w:rPr>
          <w:rStyle w:val="FontStyle483"/>
          <w:spacing w:val="0"/>
        </w:rPr>
        <w:t>Установлена</w:t>
      </w:r>
      <w:r w:rsidR="001C5317">
        <w:rPr>
          <w:rStyle w:val="FontStyle483"/>
        </w:rPr>
        <w:t xml:space="preserve"> </w:t>
      </w:r>
      <w:r w:rsidR="001C5317">
        <w:rPr>
          <w:rStyle w:val="FontStyle483"/>
          <w:spacing w:val="0"/>
        </w:rPr>
        <w:t>достоверная</w:t>
      </w:r>
      <w:r w:rsidR="001C5317">
        <w:rPr>
          <w:rStyle w:val="FontStyle483"/>
        </w:rPr>
        <w:t xml:space="preserve"> </w:t>
      </w:r>
      <w:r w:rsidR="001C5317">
        <w:rPr>
          <w:rStyle w:val="FontStyle483"/>
          <w:spacing w:val="0"/>
        </w:rPr>
        <w:t>прямая</w:t>
      </w:r>
      <w:r w:rsidR="001C5317">
        <w:rPr>
          <w:rStyle w:val="FontStyle483"/>
        </w:rPr>
        <w:t xml:space="preserve"> </w:t>
      </w:r>
      <w:r w:rsidR="001C5317">
        <w:rPr>
          <w:rStyle w:val="FontStyle483"/>
          <w:spacing w:val="0"/>
        </w:rPr>
        <w:t>связь</w:t>
      </w:r>
      <w:r w:rsidR="001C5317">
        <w:rPr>
          <w:rStyle w:val="FontStyle483"/>
        </w:rPr>
        <w:t xml:space="preserve"> </w:t>
      </w:r>
      <w:r w:rsidR="001C5317">
        <w:rPr>
          <w:rStyle w:val="FontStyle483"/>
          <w:spacing w:val="0"/>
        </w:rPr>
        <w:t>скорости расслабления</w:t>
      </w:r>
      <w:r w:rsidR="001C5317">
        <w:rPr>
          <w:rStyle w:val="FontStyle483"/>
        </w:rPr>
        <w:t xml:space="preserve"> </w:t>
      </w:r>
      <w:r w:rsidR="001C5317">
        <w:rPr>
          <w:rStyle w:val="FontStyle483"/>
          <w:spacing w:val="0"/>
        </w:rPr>
        <w:t>мышц</w:t>
      </w:r>
      <w:r w:rsidR="001C5317">
        <w:rPr>
          <w:rStyle w:val="FontStyle483"/>
        </w:rPr>
        <w:t xml:space="preserve"> </w:t>
      </w:r>
      <w:r w:rsidR="001C5317">
        <w:rPr>
          <w:rStyle w:val="FontStyle483"/>
          <w:spacing w:val="0"/>
        </w:rPr>
        <w:t>у</w:t>
      </w:r>
      <w:r w:rsidR="001C5317">
        <w:rPr>
          <w:rStyle w:val="FontStyle483"/>
        </w:rPr>
        <w:t xml:space="preserve"> </w:t>
      </w:r>
      <w:r w:rsidR="001C5317">
        <w:rPr>
          <w:rStyle w:val="FontStyle483"/>
          <w:spacing w:val="0"/>
        </w:rPr>
        <w:t>легкоатлетов-спринтеров</w:t>
      </w:r>
      <w:r w:rsidR="001C5317">
        <w:rPr>
          <w:rStyle w:val="FontStyle483"/>
        </w:rPr>
        <w:t xml:space="preserve"> </w:t>
      </w:r>
      <w:r w:rsidR="001C5317">
        <w:rPr>
          <w:rStyle w:val="FontStyle483"/>
          <w:spacing w:val="0"/>
        </w:rPr>
        <w:t>с</w:t>
      </w:r>
      <w:r w:rsidR="001C5317">
        <w:rPr>
          <w:rStyle w:val="FontStyle483"/>
        </w:rPr>
        <w:t xml:space="preserve"> </w:t>
      </w:r>
      <w:r w:rsidR="001C5317">
        <w:rPr>
          <w:rStyle w:val="FontStyle483"/>
          <w:spacing w:val="0"/>
        </w:rPr>
        <w:t>мощ</w:t>
      </w:r>
      <w:r w:rsidR="001C5317">
        <w:rPr>
          <w:rStyle w:val="FontStyle483"/>
          <w:spacing w:val="0"/>
        </w:rPr>
        <w:softHyphen/>
        <w:t>ностью</w:t>
      </w:r>
      <w:r w:rsidR="001C5317">
        <w:rPr>
          <w:rStyle w:val="FontStyle483"/>
        </w:rPr>
        <w:t xml:space="preserve"> </w:t>
      </w:r>
      <w:r w:rsidR="001C5317">
        <w:rPr>
          <w:rStyle w:val="FontStyle483"/>
          <w:spacing w:val="0"/>
        </w:rPr>
        <w:t>выполненной</w:t>
      </w:r>
      <w:r w:rsidR="001C5317">
        <w:rPr>
          <w:rStyle w:val="FontStyle483"/>
        </w:rPr>
        <w:t xml:space="preserve"> </w:t>
      </w:r>
      <w:r w:rsidR="001C5317">
        <w:rPr>
          <w:rStyle w:val="FontStyle483"/>
          <w:spacing w:val="0"/>
        </w:rPr>
        <w:t>работы</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обратная</w:t>
      </w:r>
      <w:r w:rsidR="001C5317">
        <w:rPr>
          <w:rStyle w:val="FontStyle483"/>
        </w:rPr>
        <w:t xml:space="preserve"> </w:t>
      </w:r>
      <w:r w:rsidR="001C5317">
        <w:rPr>
          <w:rStyle w:val="FontStyle483"/>
          <w:spacing w:val="0"/>
        </w:rPr>
        <w:t>связь</w:t>
      </w:r>
      <w:r w:rsidR="001C5317">
        <w:rPr>
          <w:rStyle w:val="FontStyle483"/>
        </w:rPr>
        <w:t xml:space="preserve"> </w:t>
      </w:r>
      <w:r w:rsidR="001C5317">
        <w:rPr>
          <w:rStyle w:val="FontStyle483"/>
          <w:spacing w:val="0"/>
        </w:rPr>
        <w:t>с</w:t>
      </w:r>
      <w:r w:rsidR="001C5317">
        <w:rPr>
          <w:rStyle w:val="FontStyle483"/>
        </w:rPr>
        <w:t xml:space="preserve"> </w:t>
      </w:r>
      <w:r w:rsidR="001C5317">
        <w:rPr>
          <w:rStyle w:val="FontStyle483"/>
          <w:spacing w:val="0"/>
        </w:rPr>
        <w:t>ее</w:t>
      </w:r>
      <w:r w:rsidR="001C5317">
        <w:rPr>
          <w:rStyle w:val="FontStyle483"/>
        </w:rPr>
        <w:t xml:space="preserve"> </w:t>
      </w:r>
      <w:r w:rsidR="001C5317">
        <w:rPr>
          <w:rStyle w:val="FontStyle483"/>
          <w:spacing w:val="0"/>
        </w:rPr>
        <w:t>пуль</w:t>
      </w:r>
      <w:r w:rsidR="001C5317">
        <w:rPr>
          <w:rStyle w:val="FontStyle483"/>
          <w:spacing w:val="0"/>
        </w:rPr>
        <w:softHyphen/>
        <w:t>совой</w:t>
      </w:r>
      <w:r w:rsidR="001C5317">
        <w:rPr>
          <w:rStyle w:val="FontStyle483"/>
        </w:rPr>
        <w:t xml:space="preserve"> </w:t>
      </w:r>
      <w:r w:rsidR="001C5317">
        <w:rPr>
          <w:rStyle w:val="FontStyle483"/>
          <w:spacing w:val="0"/>
        </w:rPr>
        <w:t>стоимостью,</w:t>
      </w:r>
      <w:r w:rsidR="001C5317">
        <w:rPr>
          <w:rStyle w:val="FontStyle483"/>
        </w:rPr>
        <w:t xml:space="preserve"> </w:t>
      </w:r>
      <w:r w:rsidR="001C5317">
        <w:rPr>
          <w:rStyle w:val="FontStyle483"/>
          <w:spacing w:val="0"/>
        </w:rPr>
        <w:t>а</w:t>
      </w:r>
      <w:r w:rsidR="001C5317">
        <w:rPr>
          <w:rStyle w:val="FontStyle483"/>
        </w:rPr>
        <w:t xml:space="preserve"> </w:t>
      </w:r>
      <w:r w:rsidR="001C5317">
        <w:rPr>
          <w:rStyle w:val="FontStyle483"/>
          <w:spacing w:val="0"/>
        </w:rPr>
        <w:t>также</w:t>
      </w:r>
      <w:r w:rsidR="001C5317">
        <w:rPr>
          <w:rStyle w:val="FontStyle483"/>
        </w:rPr>
        <w:t xml:space="preserve"> </w:t>
      </w:r>
      <w:r w:rsidR="001C5317">
        <w:rPr>
          <w:rStyle w:val="FontStyle483"/>
          <w:spacing w:val="0"/>
        </w:rPr>
        <w:t>количеством</w:t>
      </w:r>
      <w:r w:rsidR="001C5317">
        <w:rPr>
          <w:rStyle w:val="FontStyle483"/>
        </w:rPr>
        <w:t xml:space="preserve"> </w:t>
      </w:r>
      <w:r w:rsidR="001C5317">
        <w:rPr>
          <w:rStyle w:val="FontStyle483"/>
          <w:spacing w:val="0"/>
        </w:rPr>
        <w:t>выделившегося лактата</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креатинина</w:t>
      </w:r>
      <w:r w:rsidR="001C5317">
        <w:rPr>
          <w:rStyle w:val="FontStyle483"/>
        </w:rPr>
        <w:t xml:space="preserve"> </w:t>
      </w:r>
      <w:r w:rsidR="001C5317">
        <w:rPr>
          <w:rStyle w:val="FontStyle483"/>
          <w:spacing w:val="0"/>
        </w:rPr>
        <w:t>крови.</w:t>
      </w:r>
      <w:r w:rsidR="001C5317">
        <w:rPr>
          <w:rStyle w:val="FontStyle483"/>
        </w:rPr>
        <w:t xml:space="preserve"> </w:t>
      </w:r>
      <w:r w:rsidR="001C5317">
        <w:rPr>
          <w:rStyle w:val="FontStyle483"/>
          <w:spacing w:val="0"/>
        </w:rPr>
        <w:t>Спортсмены,</w:t>
      </w:r>
      <w:r w:rsidR="001C5317">
        <w:rPr>
          <w:rStyle w:val="FontStyle483"/>
        </w:rPr>
        <w:t xml:space="preserve"> </w:t>
      </w:r>
      <w:r w:rsidR="001C5317">
        <w:rPr>
          <w:rStyle w:val="FontStyle483"/>
          <w:spacing w:val="0"/>
        </w:rPr>
        <w:t>обладающие высокой</w:t>
      </w:r>
      <w:r w:rsidR="001C5317">
        <w:rPr>
          <w:rStyle w:val="FontStyle483"/>
        </w:rPr>
        <w:t xml:space="preserve"> </w:t>
      </w:r>
      <w:r w:rsidR="001C5317">
        <w:rPr>
          <w:rStyle w:val="FontStyle483"/>
          <w:spacing w:val="0"/>
        </w:rPr>
        <w:t>скоростью</w:t>
      </w:r>
      <w:r w:rsidR="001C5317">
        <w:rPr>
          <w:rStyle w:val="FontStyle483"/>
        </w:rPr>
        <w:t xml:space="preserve"> </w:t>
      </w:r>
      <w:r w:rsidR="001C5317">
        <w:rPr>
          <w:rStyle w:val="FontStyle483"/>
          <w:spacing w:val="0"/>
        </w:rPr>
        <w:t>расслабления</w:t>
      </w:r>
      <w:r w:rsidR="001C5317">
        <w:rPr>
          <w:rStyle w:val="FontStyle483"/>
        </w:rPr>
        <w:t xml:space="preserve"> </w:t>
      </w:r>
      <w:r w:rsidR="001C5317">
        <w:rPr>
          <w:rStyle w:val="FontStyle483"/>
          <w:spacing w:val="0"/>
        </w:rPr>
        <w:t>мышц,</w:t>
      </w:r>
      <w:r w:rsidR="001C5317">
        <w:rPr>
          <w:rStyle w:val="FontStyle483"/>
        </w:rPr>
        <w:t xml:space="preserve"> </w:t>
      </w:r>
      <w:r w:rsidR="001C5317">
        <w:rPr>
          <w:rStyle w:val="FontStyle483"/>
          <w:spacing w:val="0"/>
        </w:rPr>
        <w:t>достигали</w:t>
      </w:r>
      <w:r w:rsidR="001C5317">
        <w:rPr>
          <w:rStyle w:val="FontStyle483"/>
        </w:rPr>
        <w:t xml:space="preserve"> </w:t>
      </w:r>
      <w:r w:rsidR="001C5317">
        <w:rPr>
          <w:rStyle w:val="FontStyle483"/>
          <w:spacing w:val="0"/>
        </w:rPr>
        <w:t>бо</w:t>
      </w:r>
      <w:r w:rsidR="001C5317">
        <w:rPr>
          <w:rStyle w:val="FontStyle483"/>
          <w:spacing w:val="0"/>
        </w:rPr>
        <w:softHyphen/>
        <w:t>лее</w:t>
      </w:r>
      <w:r w:rsidR="001C5317">
        <w:rPr>
          <w:rStyle w:val="FontStyle483"/>
        </w:rPr>
        <w:t xml:space="preserve"> </w:t>
      </w:r>
      <w:r w:rsidR="001C5317">
        <w:rPr>
          <w:rStyle w:val="FontStyle483"/>
          <w:spacing w:val="0"/>
        </w:rPr>
        <w:t>высоких</w:t>
      </w:r>
      <w:r w:rsidR="001C5317">
        <w:rPr>
          <w:rStyle w:val="FontStyle483"/>
        </w:rPr>
        <w:t xml:space="preserve"> </w:t>
      </w:r>
      <w:r w:rsidR="001C5317">
        <w:rPr>
          <w:rStyle w:val="FontStyle483"/>
          <w:spacing w:val="0"/>
        </w:rPr>
        <w:t>показателей</w:t>
      </w:r>
      <w:r w:rsidR="001C5317">
        <w:rPr>
          <w:rStyle w:val="FontStyle483"/>
        </w:rPr>
        <w:t xml:space="preserve"> </w:t>
      </w:r>
      <w:r w:rsidR="001C5317">
        <w:rPr>
          <w:rStyle w:val="FontStyle483"/>
          <w:spacing w:val="0"/>
        </w:rPr>
        <w:t>специальной</w:t>
      </w:r>
      <w:r w:rsidR="001C5317">
        <w:rPr>
          <w:rStyle w:val="FontStyle483"/>
        </w:rPr>
        <w:t xml:space="preserve"> </w:t>
      </w:r>
      <w:r w:rsidR="001C5317">
        <w:rPr>
          <w:rStyle w:val="FontStyle483"/>
          <w:spacing w:val="0"/>
        </w:rPr>
        <w:t>работоспособности Н)82)</w:t>
      </w:r>
      <w:r w:rsidR="001C5317">
        <w:rPr>
          <w:rStyle w:val="FontStyle483"/>
          <w:spacing w:val="0"/>
          <w:vertAlign w:val="superscript"/>
        </w:rPr>
        <w:t>МеНЬШИХ</w:t>
      </w:r>
      <w:r w:rsidR="001C5317">
        <w:rPr>
          <w:rStyle w:val="FontStyle483"/>
        </w:rPr>
        <w:t xml:space="preserve"> </w:t>
      </w:r>
      <w:r w:rsidR="001C5317">
        <w:rPr>
          <w:rStyle w:val="FontStyle483"/>
          <w:spacing w:val="0"/>
        </w:rPr>
        <w:t>энергетических</w:t>
      </w:r>
      <w:r w:rsidR="001C5317">
        <w:rPr>
          <w:rStyle w:val="FontStyle483"/>
        </w:rPr>
        <w:t xml:space="preserve"> </w:t>
      </w:r>
      <w:r w:rsidR="001C5317">
        <w:rPr>
          <w:rStyle w:val="FontStyle483"/>
          <w:spacing w:val="0"/>
        </w:rPr>
        <w:t>затратах</w:t>
      </w:r>
      <w:r w:rsidR="001C5317">
        <w:rPr>
          <w:rStyle w:val="FontStyle483"/>
        </w:rPr>
        <w:t xml:space="preserve"> </w:t>
      </w:r>
      <w:r w:rsidR="001C5317">
        <w:rPr>
          <w:rStyle w:val="FontStyle483"/>
          <w:spacing w:val="0"/>
        </w:rPr>
        <w:t>(Ю.</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Высочпн.</w:t>
      </w:r>
    </w:p>
    <w:p w:rsidR="00D57188" w:rsidRDefault="001C5317">
      <w:pPr>
        <w:pStyle w:val="Style40"/>
        <w:widowControl/>
        <w:spacing w:before="29" w:line="192" w:lineRule="exact"/>
        <w:rPr>
          <w:rStyle w:val="FontStyle483"/>
          <w:spacing w:val="0"/>
        </w:rPr>
      </w:pPr>
      <w:r>
        <w:rPr>
          <w:rStyle w:val="FontStyle483"/>
          <w:spacing w:val="0"/>
        </w:rPr>
        <w:t>Развитие</w:t>
      </w:r>
      <w:r>
        <w:rPr>
          <w:rStyle w:val="FontStyle483"/>
        </w:rPr>
        <w:t xml:space="preserve"> </w:t>
      </w:r>
      <w:r>
        <w:rPr>
          <w:rStyle w:val="FontStyle483"/>
          <w:spacing w:val="0"/>
        </w:rPr>
        <w:t>выносливости</w:t>
      </w:r>
      <w:r>
        <w:rPr>
          <w:rStyle w:val="FontStyle483"/>
        </w:rPr>
        <w:t xml:space="preserve"> </w:t>
      </w:r>
      <w:r>
        <w:rPr>
          <w:rStyle w:val="FontStyle483"/>
          <w:spacing w:val="0"/>
        </w:rPr>
        <w:t>в</w:t>
      </w:r>
      <w:r>
        <w:rPr>
          <w:rStyle w:val="FontStyle483"/>
        </w:rPr>
        <w:t xml:space="preserve"> </w:t>
      </w:r>
      <w:r>
        <w:rPr>
          <w:rStyle w:val="FontStyle483"/>
          <w:spacing w:val="0"/>
        </w:rPr>
        <w:t>результате</w:t>
      </w:r>
      <w:r>
        <w:rPr>
          <w:rStyle w:val="FontStyle483"/>
        </w:rPr>
        <w:t xml:space="preserve"> </w:t>
      </w:r>
      <w:r>
        <w:rPr>
          <w:rStyle w:val="FontStyle483"/>
          <w:spacing w:val="0"/>
        </w:rPr>
        <w:t>тренировки</w:t>
      </w:r>
      <w:r>
        <w:rPr>
          <w:rStyle w:val="FontStyle483"/>
        </w:rPr>
        <w:t xml:space="preserve"> </w:t>
      </w:r>
      <w:r>
        <w:rPr>
          <w:rStyle w:val="FontStyle483"/>
          <w:spacing w:val="0"/>
        </w:rPr>
        <w:t>со-ной</w:t>
      </w:r>
      <w:r>
        <w:rPr>
          <w:rStyle w:val="FontStyle426"/>
          <w:vertAlign w:val="superscript"/>
        </w:rPr>
        <w:t>В</w:t>
      </w:r>
      <w:r>
        <w:rPr>
          <w:rStyle w:val="FontStyle426"/>
        </w:rPr>
        <w:t>°</w:t>
      </w:r>
      <w:r>
        <w:rPr>
          <w:rStyle w:val="FontStyle426"/>
          <w:vertAlign w:val="superscript"/>
        </w:rPr>
        <w:t>Ж</w:t>
      </w:r>
      <w:r>
        <w:rPr>
          <w:rStyle w:val="FontStyle426"/>
        </w:rPr>
        <w:t>А</w:t>
      </w:r>
      <w:r>
        <w:rPr>
          <w:rStyle w:val="FontStyle426"/>
          <w:vertAlign w:val="superscript"/>
        </w:rPr>
        <w:t>аеТСЯ</w:t>
      </w:r>
      <w:r>
        <w:rPr>
          <w:rStyle w:val="FontStyle426"/>
        </w:rPr>
        <w:t xml:space="preserve"> </w:t>
      </w:r>
      <w:r>
        <w:rPr>
          <w:rStyle w:val="FontStyle483"/>
          <w:spacing w:val="0"/>
          <w:vertAlign w:val="superscript"/>
        </w:rPr>
        <w:t>конк</w:t>
      </w:r>
      <w:r>
        <w:rPr>
          <w:rStyle w:val="FontStyle483"/>
          <w:spacing w:val="0"/>
        </w:rPr>
        <w:t>Р</w:t>
      </w:r>
      <w:r>
        <w:rPr>
          <w:rStyle w:val="FontStyle483"/>
          <w:spacing w:val="0"/>
          <w:vertAlign w:val="superscript"/>
        </w:rPr>
        <w:t>е</w:t>
      </w:r>
      <w:r>
        <w:rPr>
          <w:rStyle w:val="FontStyle483"/>
          <w:spacing w:val="0"/>
        </w:rPr>
        <w:t>тной</w:t>
      </w:r>
      <w:r>
        <w:rPr>
          <w:rStyle w:val="FontStyle483"/>
        </w:rPr>
        <w:t xml:space="preserve"> </w:t>
      </w:r>
      <w:r>
        <w:rPr>
          <w:rStyle w:val="FontStyle483"/>
          <w:spacing w:val="0"/>
        </w:rPr>
        <w:t>и</w:t>
      </w:r>
      <w:r>
        <w:rPr>
          <w:rStyle w:val="FontStyle483"/>
        </w:rPr>
        <w:t xml:space="preserve"> </w:t>
      </w:r>
      <w:r>
        <w:rPr>
          <w:rStyle w:val="FontStyle483"/>
          <w:spacing w:val="0"/>
        </w:rPr>
        <w:t>достаточно</w:t>
      </w:r>
      <w:r>
        <w:rPr>
          <w:rStyle w:val="FontStyle483"/>
        </w:rPr>
        <w:t xml:space="preserve"> </w:t>
      </w:r>
      <w:r>
        <w:rPr>
          <w:rStyle w:val="FontStyle483"/>
          <w:spacing w:val="0"/>
        </w:rPr>
        <w:t>хорошо</w:t>
      </w:r>
      <w:r>
        <w:rPr>
          <w:rStyle w:val="FontStyle483"/>
        </w:rPr>
        <w:t xml:space="preserve"> </w:t>
      </w:r>
      <w:r>
        <w:rPr>
          <w:rStyle w:val="FontStyle483"/>
          <w:spacing w:val="0"/>
        </w:rPr>
        <w:t>изучен-нием</w:t>
      </w:r>
      <w:r>
        <w:rPr>
          <w:rStyle w:val="FontStyle483"/>
        </w:rPr>
        <w:t xml:space="preserve">    </w:t>
      </w:r>
      <w:r>
        <w:rPr>
          <w:rStyle w:val="FontStyle483"/>
          <w:spacing w:val="0"/>
        </w:rPr>
        <w:t>°</w:t>
      </w:r>
      <w:r>
        <w:rPr>
          <w:rStyle w:val="FontStyle483"/>
          <w:spacing w:val="0"/>
          <w:vertAlign w:val="superscript"/>
        </w:rPr>
        <w:t>ЧСЙ</w:t>
      </w:r>
      <w:r>
        <w:rPr>
          <w:rStyle w:val="FontStyle483"/>
        </w:rPr>
        <w:t xml:space="preserve"> </w:t>
      </w:r>
      <w:r>
        <w:rPr>
          <w:rStyle w:val="FontStyle483"/>
          <w:spacing w:val="0"/>
          <w:vertAlign w:val="superscript"/>
        </w:rPr>
        <w:t>гипе</w:t>
      </w:r>
      <w:r>
        <w:rPr>
          <w:rStyle w:val="FontStyle483"/>
          <w:spacing w:val="0"/>
        </w:rPr>
        <w:t>Р</w:t>
      </w:r>
      <w:r>
        <w:rPr>
          <w:rStyle w:val="FontStyle483"/>
          <w:spacing w:val="0"/>
          <w:vertAlign w:val="superscript"/>
        </w:rPr>
        <w:t>т</w:t>
      </w:r>
      <w:r>
        <w:rPr>
          <w:rStyle w:val="FontStyle483"/>
          <w:spacing w:val="0"/>
        </w:rPr>
        <w:t>Рофией</w:t>
      </w:r>
      <w:r>
        <w:rPr>
          <w:rStyle w:val="FontStyle483"/>
        </w:rPr>
        <w:t xml:space="preserve"> </w:t>
      </w:r>
      <w:r>
        <w:rPr>
          <w:rStyle w:val="FontStyle483"/>
          <w:spacing w:val="0"/>
        </w:rPr>
        <w:t>мышц,</w:t>
      </w:r>
      <w:r>
        <w:rPr>
          <w:rStyle w:val="FontStyle483"/>
        </w:rPr>
        <w:t xml:space="preserve"> </w:t>
      </w:r>
      <w:r>
        <w:rPr>
          <w:rStyle w:val="FontStyle483"/>
          <w:spacing w:val="0"/>
        </w:rPr>
        <w:t>связанной</w:t>
      </w:r>
      <w:r>
        <w:rPr>
          <w:rStyle w:val="FontStyle483"/>
        </w:rPr>
        <w:t xml:space="preserve"> </w:t>
      </w:r>
      <w:r>
        <w:rPr>
          <w:rStyle w:val="FontStyle483"/>
          <w:spacing w:val="0"/>
        </w:rPr>
        <w:t>с</w:t>
      </w:r>
      <w:r>
        <w:rPr>
          <w:rStyle w:val="FontStyle483"/>
        </w:rPr>
        <w:t xml:space="preserve"> </w:t>
      </w:r>
      <w:r>
        <w:rPr>
          <w:rStyle w:val="FontStyle483"/>
          <w:spacing w:val="0"/>
        </w:rPr>
        <w:t>повыше-свой</w:t>
      </w:r>
      <w:r>
        <w:rPr>
          <w:rStyle w:val="FontStyle483"/>
        </w:rPr>
        <w:t xml:space="preserve">  </w:t>
      </w:r>
      <w:r>
        <w:rPr>
          <w:rStyle w:val="FontStyle483"/>
          <w:spacing w:val="0"/>
          <w:vertAlign w:val="superscript"/>
        </w:rPr>
        <w:t>ИХ</w:t>
      </w:r>
      <w:r>
        <w:rPr>
          <w:rStyle w:val="FontStyle483"/>
        </w:rPr>
        <w:t xml:space="preserve"> </w:t>
      </w:r>
      <w:r>
        <w:rPr>
          <w:rStyle w:val="FontStyle483"/>
          <w:spacing w:val="0"/>
          <w:vertAlign w:val="superscript"/>
        </w:rPr>
        <w:t>СИл0ВЫх</w:t>
      </w:r>
      <w:r>
        <w:rPr>
          <w:rStyle w:val="FontStyle483"/>
          <w:spacing w:val="0"/>
        </w:rPr>
        <w:t>-</w:t>
      </w:r>
      <w:r>
        <w:rPr>
          <w:rStyle w:val="FontStyle483"/>
        </w:rPr>
        <w:t xml:space="preserve"> </w:t>
      </w:r>
      <w:r>
        <w:rPr>
          <w:rStyle w:val="FontStyle483"/>
          <w:spacing w:val="0"/>
        </w:rPr>
        <w:t>скоростно-силовых</w:t>
      </w:r>
      <w:r>
        <w:rPr>
          <w:rStyle w:val="FontStyle483"/>
        </w:rPr>
        <w:t xml:space="preserve"> </w:t>
      </w:r>
      <w:r>
        <w:rPr>
          <w:rStyle w:val="FontStyle483"/>
          <w:spacing w:val="0"/>
        </w:rPr>
        <w:t>и</w:t>
      </w:r>
      <w:r>
        <w:rPr>
          <w:rStyle w:val="FontStyle483"/>
        </w:rPr>
        <w:t xml:space="preserve"> </w:t>
      </w:r>
      <w:r>
        <w:rPr>
          <w:rStyle w:val="FontStyle483"/>
          <w:spacing w:val="0"/>
        </w:rPr>
        <w:t xml:space="preserve">окислительных </w:t>
      </w:r>
      <w:r>
        <w:rPr>
          <w:rStyle w:val="FontStyle483"/>
          <w:spacing w:val="0"/>
          <w:vertAlign w:val="superscript"/>
        </w:rPr>
        <w:t>СТв&gt;</w:t>
      </w:r>
      <w:r>
        <w:rPr>
          <w:rStyle w:val="FontStyle483"/>
        </w:rPr>
        <w:t xml:space="preserve"> </w:t>
      </w:r>
      <w:r>
        <w:rPr>
          <w:rStyle w:val="FontStyle483"/>
          <w:spacing w:val="0"/>
        </w:rPr>
        <w:t>которая</w:t>
      </w:r>
      <w:r>
        <w:rPr>
          <w:rStyle w:val="FontStyle483"/>
        </w:rPr>
        <w:t xml:space="preserve"> </w:t>
      </w:r>
      <w:r>
        <w:rPr>
          <w:rStyle w:val="FontStyle483"/>
          <w:spacing w:val="0"/>
        </w:rPr>
        <w:t>носит</w:t>
      </w:r>
      <w:r>
        <w:rPr>
          <w:rStyle w:val="FontStyle483"/>
        </w:rPr>
        <w:t xml:space="preserve"> </w:t>
      </w:r>
      <w:r>
        <w:rPr>
          <w:rStyle w:val="FontStyle483"/>
          <w:spacing w:val="0"/>
        </w:rPr>
        <w:t>ярковыраженный</w:t>
      </w:r>
      <w:r>
        <w:rPr>
          <w:rStyle w:val="FontStyle483"/>
        </w:rPr>
        <w:t xml:space="preserve"> </w:t>
      </w:r>
      <w:r>
        <w:rPr>
          <w:rStyle w:val="FontStyle483"/>
          <w:spacing w:val="0"/>
        </w:rPr>
        <w:t>локальный</w:t>
      </w:r>
      <w:r>
        <w:rPr>
          <w:rStyle w:val="FontStyle483"/>
        </w:rPr>
        <w:t xml:space="preserve"> </w:t>
      </w:r>
      <w:r>
        <w:rPr>
          <w:rStyle w:val="FontStyle483"/>
          <w:spacing w:val="0"/>
        </w:rPr>
        <w:t>ха-</w:t>
      </w:r>
    </w:p>
    <w:p w:rsidR="00D57188" w:rsidRDefault="00D57188">
      <w:pPr>
        <w:pStyle w:val="Style40"/>
        <w:widowControl/>
        <w:spacing w:before="29" w:line="192" w:lineRule="exact"/>
        <w:rPr>
          <w:rStyle w:val="FontStyle483"/>
          <w:spacing w:val="0"/>
        </w:rPr>
        <w:sectPr w:rsidR="00D57188">
          <w:headerReference w:type="even" r:id="rId513"/>
          <w:headerReference w:type="default" r:id="rId514"/>
          <w:footerReference w:type="even" r:id="rId515"/>
          <w:footerReference w:type="default" r:id="rId516"/>
          <w:pgSz w:w="8390" w:h="11905"/>
          <w:pgMar w:top="1300" w:right="1660" w:bottom="945" w:left="1464" w:header="720" w:footer="720" w:gutter="0"/>
          <w:cols w:space="60"/>
          <w:noEndnote/>
        </w:sectPr>
      </w:pPr>
    </w:p>
    <w:p w:rsidR="00D57188" w:rsidRDefault="001C5317">
      <w:pPr>
        <w:pStyle w:val="Style46"/>
        <w:widowControl/>
        <w:spacing w:line="202" w:lineRule="exact"/>
        <w:rPr>
          <w:rStyle w:val="FontStyle483"/>
          <w:spacing w:val="0"/>
        </w:rPr>
      </w:pPr>
      <w:r>
        <w:rPr>
          <w:rStyle w:val="FontStyle483"/>
          <w:spacing w:val="0"/>
        </w:rPr>
        <w:lastRenderedPageBreak/>
        <w:t>оактер</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отмечается</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непосредственно вовлекаемых</w:t>
      </w:r>
      <w:r>
        <w:rPr>
          <w:rStyle w:val="FontStyle483"/>
        </w:rPr>
        <w:t xml:space="preserve"> </w:t>
      </w:r>
      <w:r>
        <w:rPr>
          <w:rStyle w:val="FontStyle483"/>
          <w:spacing w:val="0"/>
        </w:rPr>
        <w:t>в</w:t>
      </w:r>
      <w:r>
        <w:rPr>
          <w:rStyle w:val="FontStyle483"/>
        </w:rPr>
        <w:t xml:space="preserve"> </w:t>
      </w:r>
      <w:r>
        <w:rPr>
          <w:rStyle w:val="FontStyle483"/>
          <w:spacing w:val="0"/>
        </w:rPr>
        <w:t>работу</w:t>
      </w:r>
      <w:r>
        <w:rPr>
          <w:rStyle w:val="FontStyle483"/>
        </w:rPr>
        <w:t xml:space="preserve"> </w:t>
      </w:r>
      <w:r>
        <w:rPr>
          <w:rStyle w:val="FontStyle483"/>
          <w:spacing w:val="0"/>
        </w:rPr>
        <w:t>В</w:t>
      </w:r>
      <w:r>
        <w:rPr>
          <w:rStyle w:val="FontStyle483"/>
        </w:rPr>
        <w:t xml:space="preserve"> </w:t>
      </w:r>
      <w:r>
        <w:rPr>
          <w:rStyle w:val="FontStyle483"/>
          <w:spacing w:val="0"/>
        </w:rPr>
        <w:t>серии</w:t>
      </w:r>
      <w:r>
        <w:rPr>
          <w:rStyle w:val="FontStyle483"/>
        </w:rPr>
        <w:t xml:space="preserve"> </w:t>
      </w:r>
      <w:r>
        <w:rPr>
          <w:rStyle w:val="FontStyle483"/>
          <w:spacing w:val="0"/>
        </w:rPr>
        <w:t>лабораторных</w:t>
      </w:r>
      <w:r>
        <w:rPr>
          <w:rStyle w:val="FontStyle483"/>
        </w:rPr>
        <w:t xml:space="preserve"> </w:t>
      </w:r>
      <w:r>
        <w:rPr>
          <w:rStyle w:val="FontStyle483"/>
          <w:spacing w:val="0"/>
        </w:rPr>
        <w:t>иссле</w:t>
      </w:r>
      <w:r>
        <w:rPr>
          <w:rStyle w:val="FontStyle483"/>
          <w:spacing w:val="0"/>
        </w:rPr>
        <w:softHyphen/>
        <w:t>дований</w:t>
      </w:r>
      <w:r>
        <w:rPr>
          <w:rStyle w:val="FontStyle483"/>
        </w:rPr>
        <w:t xml:space="preserve"> </w:t>
      </w:r>
      <w:r>
        <w:rPr>
          <w:rStyle w:val="FontStyle483"/>
          <w:spacing w:val="0"/>
        </w:rPr>
        <w:t>(В.</w:t>
      </w:r>
      <w:r>
        <w:rPr>
          <w:rStyle w:val="FontStyle483"/>
        </w:rPr>
        <w:t xml:space="preserve"> </w:t>
      </w:r>
      <w:r>
        <w:rPr>
          <w:rStyle w:val="FontStyle483"/>
          <w:spacing w:val="0"/>
          <w:lang w:val="en-US"/>
        </w:rPr>
        <w:t>Saltin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1976;</w:t>
      </w:r>
      <w:r>
        <w:rPr>
          <w:rStyle w:val="FontStyle483"/>
        </w:rPr>
        <w:t xml:space="preserve"> </w:t>
      </w:r>
      <w:r>
        <w:rPr>
          <w:rStyle w:val="FontStyle483"/>
          <w:spacing w:val="0"/>
        </w:rPr>
        <w:t>С</w:t>
      </w:r>
      <w:r>
        <w:rPr>
          <w:rStyle w:val="FontStyle483"/>
        </w:rPr>
        <w:t xml:space="preserve"> </w:t>
      </w:r>
      <w:hyperlink r:id="rId517" w:history="1">
        <w:r>
          <w:rPr>
            <w:rStyle w:val="FontStyle483"/>
            <w:spacing w:val="0"/>
            <w:u w:val="single"/>
            <w:lang w:val="en-US"/>
          </w:rPr>
          <w:t>Dav</w:t>
        </w:r>
        <w:r w:rsidRPr="00190123">
          <w:rPr>
            <w:rStyle w:val="FontStyle483"/>
            <w:spacing w:val="0"/>
            <w:u w:val="single"/>
          </w:rPr>
          <w:t>.</w:t>
        </w:r>
        <w:r>
          <w:rPr>
            <w:rStyle w:val="FontStyle483"/>
            <w:spacing w:val="0"/>
            <w:u w:val="single"/>
            <w:lang w:val="en-US"/>
          </w:rPr>
          <w:t>es</w:t>
        </w:r>
      </w:hyperlink>
      <w:r w:rsidRPr="00190123">
        <w:rPr>
          <w:rStyle w:val="FontStyle483"/>
        </w:rPr>
        <w:t xml:space="preserve"> </w:t>
      </w:r>
      <w:r>
        <w:rPr>
          <w:rStyle w:val="FontStyle483"/>
          <w:spacing w:val="0"/>
          <w:lang w:val="en-US"/>
        </w:rPr>
        <w:t>A</w:t>
      </w:r>
      <w:r w:rsidRPr="00190123">
        <w:rPr>
          <w:rStyle w:val="FontStyle483"/>
          <w:spacing w:val="0"/>
        </w:rPr>
        <w:t>.</w:t>
      </w:r>
      <w:r w:rsidRPr="00190123">
        <w:rPr>
          <w:rStyle w:val="FontStyle483"/>
        </w:rPr>
        <w:t xml:space="preserve"> </w:t>
      </w:r>
      <w:r>
        <w:rPr>
          <w:rStyle w:val="FontStyle483"/>
          <w:spacing w:val="0"/>
          <w:lang w:val="en-US"/>
        </w:rPr>
        <w:t>Sarge</w:t>
      </w:r>
      <w:r>
        <w:rPr>
          <w:rStyle w:val="FontStyle483"/>
          <w:spacing w:val="0"/>
          <w:vertAlign w:val="subscript"/>
          <w:lang w:val="en-US"/>
        </w:rPr>
        <w:t>an</w:t>
      </w:r>
      <w:r w:rsidRPr="00190123">
        <w:rPr>
          <w:rStyle w:val="FontStyle483"/>
          <w:spacing w:val="0"/>
        </w:rPr>
        <w:t xml:space="preserve">, </w:t>
      </w:r>
      <w:r>
        <w:rPr>
          <w:rStyle w:val="FontStyle483"/>
          <w:spacing w:val="0"/>
        </w:rPr>
        <w:t>1975-</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Henriksson</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Clausen</w:t>
      </w:r>
      <w:r w:rsidRPr="00190123">
        <w:rPr>
          <w:rStyle w:val="FontStyle483"/>
          <w:spacing w:val="0"/>
        </w:rPr>
        <w:t>,</w:t>
      </w:r>
      <w:r w:rsidRPr="00190123">
        <w:rPr>
          <w:rStyle w:val="FontStyle483"/>
        </w:rPr>
        <w:t xml:space="preserve"> </w:t>
      </w:r>
      <w:r>
        <w:rPr>
          <w:rStyle w:val="FontStyle483"/>
          <w:spacing w:val="0"/>
        </w:rPr>
        <w:t>1976)</w:t>
      </w:r>
      <w:r>
        <w:rPr>
          <w:rStyle w:val="FontStyle483"/>
        </w:rPr>
        <w:t xml:space="preserve"> </w:t>
      </w:r>
      <w:r>
        <w:rPr>
          <w:rStyle w:val="FontStyle483"/>
          <w:spacing w:val="0"/>
        </w:rPr>
        <w:t>показано' что</w:t>
      </w:r>
      <w:r>
        <w:rPr>
          <w:rStyle w:val="FontStyle483"/>
        </w:rPr>
        <w:t xml:space="preserve"> </w:t>
      </w:r>
      <w:r>
        <w:rPr>
          <w:rStyle w:val="FontStyle483"/>
          <w:spacing w:val="0"/>
        </w:rPr>
        <w:t>эффект</w:t>
      </w:r>
      <w:r>
        <w:rPr>
          <w:rStyle w:val="FontStyle483"/>
        </w:rPr>
        <w:t xml:space="preserve"> </w:t>
      </w:r>
      <w:r>
        <w:rPr>
          <w:rStyle w:val="FontStyle483"/>
          <w:spacing w:val="0"/>
        </w:rPr>
        <w:t>адаптации</w:t>
      </w:r>
      <w:r>
        <w:rPr>
          <w:rStyle w:val="FontStyle483"/>
        </w:rPr>
        <w:t xml:space="preserve"> </w:t>
      </w:r>
      <w:r>
        <w:rPr>
          <w:rStyle w:val="FontStyle483"/>
          <w:spacing w:val="0"/>
        </w:rPr>
        <w:t>проявляется</w:t>
      </w:r>
      <w:r>
        <w:rPr>
          <w:rStyle w:val="FontStyle483"/>
        </w:rPr>
        <w:t xml:space="preserve"> </w:t>
      </w:r>
      <w:r>
        <w:rPr>
          <w:rStyle w:val="FontStyle483"/>
          <w:spacing w:val="0"/>
        </w:rPr>
        <w:t>в</w:t>
      </w:r>
      <w:r>
        <w:rPr>
          <w:rStyle w:val="FontStyle483"/>
        </w:rPr>
        <w:t xml:space="preserve"> </w:t>
      </w:r>
      <w:r>
        <w:rPr>
          <w:rStyle w:val="FontStyle483"/>
          <w:spacing w:val="0"/>
        </w:rPr>
        <w:t>полной</w:t>
      </w:r>
      <w:r>
        <w:rPr>
          <w:rStyle w:val="FontStyle483"/>
        </w:rPr>
        <w:t xml:space="preserve"> </w:t>
      </w:r>
      <w:r>
        <w:rPr>
          <w:rStyle w:val="FontStyle483"/>
          <w:spacing w:val="0"/>
        </w:rPr>
        <w:t>мере</w:t>
      </w:r>
      <w:r>
        <w:rPr>
          <w:rStyle w:val="FontStyle483"/>
        </w:rPr>
        <w:t xml:space="preserve"> </w:t>
      </w:r>
      <w:r>
        <w:rPr>
          <w:rStyle w:val="FontStyle483"/>
          <w:spacing w:val="0"/>
        </w:rPr>
        <w:t>толь'-ко</w:t>
      </w:r>
      <w:r>
        <w:rPr>
          <w:rStyle w:val="FontStyle483"/>
        </w:rPr>
        <w:t xml:space="preserve"> </w:t>
      </w:r>
      <w:r>
        <w:rPr>
          <w:rStyle w:val="FontStyle483"/>
          <w:spacing w:val="0"/>
        </w:rPr>
        <w:t>при</w:t>
      </w:r>
      <w:r>
        <w:rPr>
          <w:rStyle w:val="FontStyle483"/>
        </w:rPr>
        <w:t xml:space="preserve"> </w:t>
      </w:r>
      <w:r>
        <w:rPr>
          <w:rStyle w:val="FontStyle483"/>
          <w:spacing w:val="0"/>
        </w:rPr>
        <w:t>работе</w:t>
      </w:r>
      <w:r>
        <w:rPr>
          <w:rStyle w:val="FontStyle483"/>
        </w:rPr>
        <w:t xml:space="preserve"> </w:t>
      </w:r>
      <w:r>
        <w:rPr>
          <w:rStyle w:val="FontStyle483"/>
          <w:spacing w:val="0"/>
        </w:rPr>
        <w:t>теми</w:t>
      </w:r>
      <w:r>
        <w:rPr>
          <w:rStyle w:val="FontStyle483"/>
        </w:rPr>
        <w:t xml:space="preserve"> </w:t>
      </w:r>
      <w:r>
        <w:rPr>
          <w:rStyle w:val="FontStyle483"/>
          <w:spacing w:val="0"/>
        </w:rPr>
        <w:t>же</w:t>
      </w:r>
      <w:r>
        <w:rPr>
          <w:rStyle w:val="FontStyle483"/>
        </w:rPr>
        <w:t xml:space="preserve"> </w:t>
      </w:r>
      <w:r>
        <w:rPr>
          <w:rStyle w:val="FontStyle483"/>
          <w:spacing w:val="0"/>
        </w:rPr>
        <w:t>мышечными</w:t>
      </w:r>
      <w:r>
        <w:rPr>
          <w:rStyle w:val="FontStyle483"/>
        </w:rPr>
        <w:t xml:space="preserve"> </w:t>
      </w:r>
      <w:r>
        <w:rPr>
          <w:rStyle w:val="FontStyle483"/>
          <w:spacing w:val="0"/>
        </w:rPr>
        <w:t>группами,</w:t>
      </w:r>
      <w:r>
        <w:rPr>
          <w:rStyle w:val="FontStyle483"/>
        </w:rPr>
        <w:t xml:space="preserve"> </w:t>
      </w:r>
      <w:r>
        <w:rPr>
          <w:rStyle w:val="FontStyle483"/>
          <w:spacing w:val="0"/>
        </w:rPr>
        <w:t>кото</w:t>
      </w:r>
      <w:r>
        <w:rPr>
          <w:rStyle w:val="FontStyle483"/>
          <w:spacing w:val="0"/>
        </w:rPr>
        <w:softHyphen/>
        <w:t>рые</w:t>
      </w:r>
      <w:r>
        <w:rPr>
          <w:rStyle w:val="FontStyle483"/>
        </w:rPr>
        <w:t xml:space="preserve"> </w:t>
      </w:r>
      <w:r>
        <w:rPr>
          <w:rStyle w:val="FontStyle483"/>
          <w:spacing w:val="0"/>
        </w:rPr>
        <w:t>тренировались,</w:t>
      </w:r>
      <w:r>
        <w:rPr>
          <w:rStyle w:val="FontStyle483"/>
        </w:rPr>
        <w:t xml:space="preserve"> </w:t>
      </w:r>
      <w:r>
        <w:rPr>
          <w:rStyle w:val="FontStyle483"/>
          <w:spacing w:val="0"/>
        </w:rPr>
        <w:t>и</w:t>
      </w:r>
      <w:r>
        <w:rPr>
          <w:rStyle w:val="FontStyle483"/>
        </w:rPr>
        <w:t xml:space="preserve"> </w:t>
      </w:r>
      <w:r>
        <w:rPr>
          <w:rStyle w:val="FontStyle483"/>
          <w:spacing w:val="0"/>
        </w:rPr>
        <w:t>не</w:t>
      </w:r>
      <w:r>
        <w:rPr>
          <w:rStyle w:val="FontStyle483"/>
        </w:rPr>
        <w:t xml:space="preserve"> </w:t>
      </w:r>
      <w:r>
        <w:rPr>
          <w:rStyle w:val="FontStyle483"/>
          <w:spacing w:val="0"/>
        </w:rPr>
        <w:t>проявляется</w:t>
      </w:r>
      <w:r>
        <w:rPr>
          <w:rStyle w:val="FontStyle483"/>
        </w:rPr>
        <w:t xml:space="preserve"> </w:t>
      </w:r>
      <w:r>
        <w:rPr>
          <w:rStyle w:val="FontStyle483"/>
          <w:spacing w:val="0"/>
        </w:rPr>
        <w:t>или</w:t>
      </w:r>
      <w:r>
        <w:rPr>
          <w:rStyle w:val="FontStyle483"/>
        </w:rPr>
        <w:t xml:space="preserve"> </w:t>
      </w:r>
      <w:r>
        <w:rPr>
          <w:rStyle w:val="FontStyle483"/>
          <w:spacing w:val="0"/>
        </w:rPr>
        <w:t>проявляет</w:t>
      </w:r>
      <w:r>
        <w:rPr>
          <w:rStyle w:val="FontStyle483"/>
          <w:spacing w:val="0"/>
        </w:rPr>
        <w:softHyphen/>
        <w:t>ся</w:t>
      </w:r>
      <w:r>
        <w:rPr>
          <w:rStyle w:val="FontStyle483"/>
        </w:rPr>
        <w:t xml:space="preserve"> </w:t>
      </w:r>
      <w:r>
        <w:rPr>
          <w:rStyle w:val="FontStyle483"/>
          <w:spacing w:val="0"/>
        </w:rPr>
        <w:t>умеренно</w:t>
      </w:r>
      <w:r>
        <w:rPr>
          <w:rStyle w:val="FontStyle483"/>
        </w:rPr>
        <w:t xml:space="preserve"> </w:t>
      </w:r>
      <w:r>
        <w:rPr>
          <w:rStyle w:val="FontStyle483"/>
          <w:spacing w:val="0"/>
        </w:rPr>
        <w:t>в</w:t>
      </w:r>
      <w:r>
        <w:rPr>
          <w:rStyle w:val="FontStyle483"/>
        </w:rPr>
        <w:t xml:space="preserve"> </w:t>
      </w:r>
      <w:r>
        <w:rPr>
          <w:rStyle w:val="FontStyle483"/>
          <w:spacing w:val="0"/>
        </w:rPr>
        <w:t>случаях,</w:t>
      </w:r>
      <w:r>
        <w:rPr>
          <w:rStyle w:val="FontStyle483"/>
        </w:rPr>
        <w:t xml:space="preserve"> </w:t>
      </w:r>
      <w:r>
        <w:rPr>
          <w:rStyle w:val="FontStyle483"/>
          <w:spacing w:val="0"/>
        </w:rPr>
        <w:t>когда</w:t>
      </w:r>
      <w:r>
        <w:rPr>
          <w:rStyle w:val="FontStyle483"/>
        </w:rPr>
        <w:t xml:space="preserve"> </w:t>
      </w:r>
      <w:r>
        <w:rPr>
          <w:rStyle w:val="FontStyle483"/>
          <w:spacing w:val="0"/>
        </w:rPr>
        <w:t>работа</w:t>
      </w:r>
      <w:r>
        <w:rPr>
          <w:rStyle w:val="FontStyle483"/>
        </w:rPr>
        <w:t xml:space="preserve"> </w:t>
      </w:r>
      <w:r>
        <w:rPr>
          <w:rStyle w:val="FontStyle483"/>
          <w:spacing w:val="0"/>
        </w:rPr>
        <w:t>выполняется</w:t>
      </w:r>
      <w:r>
        <w:rPr>
          <w:rStyle w:val="FontStyle483"/>
        </w:rPr>
        <w:t xml:space="preserve"> </w:t>
      </w:r>
      <w:r>
        <w:rPr>
          <w:rStyle w:val="FontStyle483"/>
          <w:spacing w:val="0"/>
        </w:rPr>
        <w:t>д</w:t>
      </w:r>
      <w:r>
        <w:rPr>
          <w:rStyle w:val="FontStyle483"/>
          <w:spacing w:val="0"/>
          <w:vertAlign w:val="subscript"/>
        </w:rPr>
        <w:t>Р</w:t>
      </w:r>
      <w:r>
        <w:rPr>
          <w:rStyle w:val="FontStyle483"/>
          <w:spacing w:val="0"/>
        </w:rPr>
        <w:t>у. гими</w:t>
      </w:r>
      <w:r>
        <w:rPr>
          <w:rStyle w:val="FontStyle483"/>
        </w:rPr>
        <w:t xml:space="preserve"> </w:t>
      </w:r>
      <w:r>
        <w:rPr>
          <w:rStyle w:val="FontStyle483"/>
          <w:spacing w:val="0"/>
        </w:rPr>
        <w:t>мышцами.</w:t>
      </w:r>
      <w:r>
        <w:rPr>
          <w:rStyle w:val="FontStyle483"/>
        </w:rPr>
        <w:t xml:space="preserve"> </w:t>
      </w:r>
      <w:r>
        <w:rPr>
          <w:rStyle w:val="FontStyle483"/>
          <w:spacing w:val="0"/>
        </w:rPr>
        <w:t>Так,</w:t>
      </w:r>
      <w:r>
        <w:rPr>
          <w:rStyle w:val="FontStyle483"/>
        </w:rPr>
        <w:t xml:space="preserve"> </w:t>
      </w:r>
      <w:r>
        <w:rPr>
          <w:rStyle w:val="FontStyle483"/>
          <w:spacing w:val="0"/>
        </w:rPr>
        <w:t>увеличение</w:t>
      </w:r>
      <w:r>
        <w:rPr>
          <w:rStyle w:val="FontStyle483"/>
        </w:rPr>
        <w:t xml:space="preserve"> </w:t>
      </w:r>
      <w:r>
        <w:rPr>
          <w:rStyle w:val="FontStyle483"/>
          <w:spacing w:val="0"/>
        </w:rPr>
        <w:t>содержания</w:t>
      </w:r>
      <w:r>
        <w:rPr>
          <w:rStyle w:val="FontStyle483"/>
        </w:rPr>
        <w:t xml:space="preserve"> </w:t>
      </w:r>
      <w:r>
        <w:rPr>
          <w:rStyle w:val="FontStyle483"/>
          <w:spacing w:val="0"/>
        </w:rPr>
        <w:t>митохон</w:t>
      </w:r>
      <w:r>
        <w:rPr>
          <w:rStyle w:val="FontStyle483"/>
          <w:spacing w:val="0"/>
        </w:rPr>
        <w:softHyphen/>
        <w:t>дрий</w:t>
      </w:r>
      <w:r>
        <w:rPr>
          <w:rStyle w:val="FontStyle483"/>
        </w:rPr>
        <w:t xml:space="preserve"> </w:t>
      </w:r>
      <w:r>
        <w:rPr>
          <w:rStyle w:val="FontStyle483"/>
          <w:spacing w:val="0"/>
        </w:rPr>
        <w:t>и</w:t>
      </w:r>
      <w:r>
        <w:rPr>
          <w:rStyle w:val="FontStyle483"/>
        </w:rPr>
        <w:t xml:space="preserve"> </w:t>
      </w:r>
      <w:r>
        <w:rPr>
          <w:rStyle w:val="FontStyle483"/>
          <w:spacing w:val="0"/>
        </w:rPr>
        <w:t>их</w:t>
      </w:r>
      <w:r>
        <w:rPr>
          <w:rStyle w:val="FontStyle483"/>
        </w:rPr>
        <w:t xml:space="preserve"> </w:t>
      </w:r>
      <w:r>
        <w:rPr>
          <w:rStyle w:val="FontStyle483"/>
          <w:spacing w:val="0"/>
        </w:rPr>
        <w:t>адаптация</w:t>
      </w:r>
      <w:r>
        <w:rPr>
          <w:rStyle w:val="FontStyle483"/>
        </w:rPr>
        <w:t xml:space="preserve"> </w:t>
      </w:r>
      <w:r>
        <w:rPr>
          <w:rStyle w:val="FontStyle483"/>
          <w:spacing w:val="0"/>
        </w:rPr>
        <w:t>к</w:t>
      </w:r>
      <w:r>
        <w:rPr>
          <w:rStyle w:val="FontStyle483"/>
        </w:rPr>
        <w:t xml:space="preserve"> </w:t>
      </w:r>
      <w:r>
        <w:rPr>
          <w:rStyle w:val="FontStyle483"/>
          <w:spacing w:val="0"/>
        </w:rPr>
        <w:t>работе</w:t>
      </w:r>
      <w:r>
        <w:rPr>
          <w:rStyle w:val="FontStyle483"/>
        </w:rPr>
        <w:t xml:space="preserve"> </w:t>
      </w:r>
      <w:r>
        <w:rPr>
          <w:rStyle w:val="FontStyle483"/>
          <w:spacing w:val="0"/>
        </w:rPr>
        <w:t>на</w:t>
      </w:r>
      <w:r>
        <w:rPr>
          <w:rStyle w:val="FontStyle483"/>
        </w:rPr>
        <w:t xml:space="preserve"> </w:t>
      </w:r>
      <w:r>
        <w:rPr>
          <w:rStyle w:val="FontStyle483"/>
          <w:spacing w:val="0"/>
        </w:rPr>
        <w:t>выносливость</w:t>
      </w:r>
      <w:r>
        <w:rPr>
          <w:rStyle w:val="FontStyle483"/>
        </w:rPr>
        <w:t xml:space="preserve"> </w:t>
      </w:r>
      <w:r>
        <w:rPr>
          <w:rStyle w:val="FontStyle483"/>
          <w:spacing w:val="0"/>
        </w:rPr>
        <w:t>проис</w:t>
      </w:r>
      <w:r>
        <w:rPr>
          <w:rStyle w:val="FontStyle483"/>
          <w:spacing w:val="0"/>
        </w:rPr>
        <w:softHyphen/>
        <w:t>ходит</w:t>
      </w:r>
      <w:r>
        <w:rPr>
          <w:rStyle w:val="FontStyle483"/>
        </w:rPr>
        <w:t xml:space="preserve"> </w:t>
      </w:r>
      <w:r>
        <w:rPr>
          <w:rStyle w:val="FontStyle483"/>
          <w:spacing w:val="0"/>
        </w:rPr>
        <w:t>только</w:t>
      </w:r>
      <w:r>
        <w:rPr>
          <w:rStyle w:val="FontStyle483"/>
        </w:rPr>
        <w:t xml:space="preserve"> </w:t>
      </w:r>
      <w:r>
        <w:rPr>
          <w:rStyle w:val="FontStyle483"/>
          <w:spacing w:val="0"/>
        </w:rPr>
        <w:t>в</w:t>
      </w:r>
      <w:r>
        <w:rPr>
          <w:rStyle w:val="FontStyle483"/>
        </w:rPr>
        <w:t xml:space="preserve"> </w:t>
      </w:r>
      <w:r>
        <w:rPr>
          <w:rStyle w:val="FontStyle483"/>
          <w:spacing w:val="0"/>
        </w:rPr>
        <w:t>тех</w:t>
      </w:r>
      <w:r>
        <w:rPr>
          <w:rStyle w:val="FontStyle483"/>
        </w:rPr>
        <w:t xml:space="preserve"> </w:t>
      </w:r>
      <w:r>
        <w:rPr>
          <w:rStyle w:val="FontStyle483"/>
          <w:spacing w:val="0"/>
        </w:rPr>
        <w:t>мышечных</w:t>
      </w:r>
      <w:r>
        <w:rPr>
          <w:rStyle w:val="FontStyle483"/>
        </w:rPr>
        <w:t xml:space="preserve"> </w:t>
      </w:r>
      <w:r>
        <w:rPr>
          <w:rStyle w:val="FontStyle483"/>
          <w:spacing w:val="0"/>
        </w:rPr>
        <w:t>волокнах,</w:t>
      </w:r>
      <w:r>
        <w:rPr>
          <w:rStyle w:val="FontStyle483"/>
        </w:rPr>
        <w:t xml:space="preserve"> </w:t>
      </w:r>
      <w:r>
        <w:rPr>
          <w:rStyle w:val="FontStyle483"/>
          <w:spacing w:val="0"/>
        </w:rPr>
        <w:t>которые</w:t>
      </w:r>
      <w:r>
        <w:rPr>
          <w:rStyle w:val="FontStyle483"/>
        </w:rPr>
        <w:t xml:space="preserve"> </w:t>
      </w:r>
      <w:r>
        <w:rPr>
          <w:rStyle w:val="FontStyle483"/>
          <w:spacing w:val="0"/>
        </w:rPr>
        <w:t>участ</w:t>
      </w:r>
      <w:r>
        <w:rPr>
          <w:rStyle w:val="FontStyle483"/>
          <w:spacing w:val="0"/>
        </w:rPr>
        <w:softHyphen/>
        <w:t>вуют</w:t>
      </w:r>
      <w:r>
        <w:rPr>
          <w:rStyle w:val="FontStyle483"/>
        </w:rPr>
        <w:t xml:space="preserve"> </w:t>
      </w:r>
      <w:r>
        <w:rPr>
          <w:rStyle w:val="FontStyle483"/>
          <w:spacing w:val="0"/>
        </w:rPr>
        <w:t>в</w:t>
      </w:r>
      <w:r>
        <w:rPr>
          <w:rStyle w:val="FontStyle483"/>
        </w:rPr>
        <w:t xml:space="preserve"> </w:t>
      </w:r>
      <w:r>
        <w:rPr>
          <w:rStyle w:val="FontStyle483"/>
          <w:spacing w:val="0"/>
        </w:rPr>
        <w:t>сокращении.</w:t>
      </w:r>
      <w:r>
        <w:rPr>
          <w:rStyle w:val="FontStyle483"/>
        </w:rPr>
        <w:t xml:space="preserve"> </w:t>
      </w:r>
      <w:r>
        <w:rPr>
          <w:rStyle w:val="FontStyle483"/>
          <w:spacing w:val="0"/>
        </w:rPr>
        <w:t>Например,</w:t>
      </w:r>
      <w:r>
        <w:rPr>
          <w:rStyle w:val="FontStyle483"/>
        </w:rPr>
        <w:t xml:space="preserve"> </w:t>
      </w:r>
      <w:r>
        <w:rPr>
          <w:rStyle w:val="FontStyle483"/>
          <w:spacing w:val="0"/>
        </w:rPr>
        <w:t>у</w:t>
      </w:r>
      <w:r>
        <w:rPr>
          <w:rStyle w:val="FontStyle483"/>
        </w:rPr>
        <w:t xml:space="preserve"> </w:t>
      </w:r>
      <w:r>
        <w:rPr>
          <w:rStyle w:val="FontStyle483"/>
          <w:spacing w:val="0"/>
        </w:rPr>
        <w:t>бегунов</w:t>
      </w:r>
      <w:r>
        <w:rPr>
          <w:rStyle w:val="FontStyle483"/>
        </w:rPr>
        <w:t xml:space="preserve"> </w:t>
      </w:r>
      <w:r>
        <w:rPr>
          <w:rStyle w:val="FontStyle483"/>
          <w:spacing w:val="0"/>
        </w:rPr>
        <w:t>и</w:t>
      </w:r>
      <w:r>
        <w:rPr>
          <w:rStyle w:val="FontStyle483"/>
        </w:rPr>
        <w:t xml:space="preserve"> </w:t>
      </w:r>
      <w:r>
        <w:rPr>
          <w:rStyle w:val="FontStyle483"/>
          <w:spacing w:val="0"/>
        </w:rPr>
        <w:t>велосипе</w:t>
      </w:r>
      <w:r>
        <w:rPr>
          <w:rStyle w:val="FontStyle483"/>
          <w:spacing w:val="0"/>
        </w:rPr>
        <w:softHyphen/>
        <w:t>дистов</w:t>
      </w:r>
      <w:r>
        <w:rPr>
          <w:rStyle w:val="FontStyle483"/>
        </w:rPr>
        <w:t xml:space="preserve"> </w:t>
      </w:r>
      <w:r>
        <w:rPr>
          <w:rStyle w:val="FontStyle483"/>
          <w:spacing w:val="0"/>
        </w:rPr>
        <w:t>увеличение</w:t>
      </w:r>
      <w:r>
        <w:rPr>
          <w:rStyle w:val="FontStyle483"/>
        </w:rPr>
        <w:t xml:space="preserve"> </w:t>
      </w:r>
      <w:r>
        <w:rPr>
          <w:rStyle w:val="FontStyle483"/>
          <w:spacing w:val="0"/>
        </w:rPr>
        <w:t>содержания</w:t>
      </w:r>
      <w:r>
        <w:rPr>
          <w:rStyle w:val="FontStyle483"/>
        </w:rPr>
        <w:t xml:space="preserve"> </w:t>
      </w:r>
      <w:r>
        <w:rPr>
          <w:rStyle w:val="FontStyle483"/>
          <w:spacing w:val="0"/>
        </w:rPr>
        <w:t>митохондрий</w:t>
      </w:r>
      <w:r>
        <w:rPr>
          <w:rStyle w:val="FontStyle483"/>
        </w:rPr>
        <w:t xml:space="preserve"> </w:t>
      </w:r>
      <w:r>
        <w:rPr>
          <w:rStyle w:val="FontStyle483"/>
          <w:spacing w:val="0"/>
        </w:rPr>
        <w:t>происходит лишь</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нижних</w:t>
      </w:r>
      <w:r>
        <w:rPr>
          <w:rStyle w:val="FontStyle483"/>
        </w:rPr>
        <w:t xml:space="preserve"> </w:t>
      </w:r>
      <w:r>
        <w:rPr>
          <w:rStyle w:val="FontStyle483"/>
          <w:spacing w:val="0"/>
        </w:rPr>
        <w:t>конечностей</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Gollnick</w:t>
      </w:r>
      <w:r w:rsidRPr="00190123">
        <w:rPr>
          <w:rStyle w:val="FontStyle483"/>
        </w:rPr>
        <w:t xml:space="preserve"> </w:t>
      </w:r>
      <w:r>
        <w:rPr>
          <w:rStyle w:val="FontStyle483"/>
          <w:spacing w:val="0"/>
          <w:lang w:val="en-US"/>
        </w:rPr>
        <w:t>et</w:t>
      </w:r>
      <w:r w:rsidRPr="00190123">
        <w:rPr>
          <w:rStyle w:val="FontStyle483"/>
          <w:spacing w:val="0"/>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rPr>
        <w:t>если</w:t>
      </w:r>
      <w:r>
        <w:rPr>
          <w:rStyle w:val="FontStyle483"/>
        </w:rPr>
        <w:t xml:space="preserve"> </w:t>
      </w:r>
      <w:r>
        <w:rPr>
          <w:rStyle w:val="FontStyle483"/>
          <w:spacing w:val="0"/>
        </w:rPr>
        <w:t>тренируют</w:t>
      </w:r>
      <w:r>
        <w:rPr>
          <w:rStyle w:val="FontStyle483"/>
        </w:rPr>
        <w:t xml:space="preserve"> </w:t>
      </w:r>
      <w:r>
        <w:rPr>
          <w:rStyle w:val="FontStyle483"/>
          <w:spacing w:val="0"/>
        </w:rPr>
        <w:t>одну</w:t>
      </w:r>
      <w:r>
        <w:rPr>
          <w:rStyle w:val="FontStyle483"/>
        </w:rPr>
        <w:t xml:space="preserve"> </w:t>
      </w:r>
      <w:r>
        <w:rPr>
          <w:rStyle w:val="FontStyle483"/>
          <w:spacing w:val="0"/>
        </w:rPr>
        <w:t>ногу,</w:t>
      </w:r>
      <w:r>
        <w:rPr>
          <w:rStyle w:val="FontStyle483"/>
        </w:rPr>
        <w:t xml:space="preserve"> </w:t>
      </w:r>
      <w:r>
        <w:rPr>
          <w:rStyle w:val="FontStyle483"/>
          <w:spacing w:val="0"/>
        </w:rPr>
        <w:t>адаптация</w:t>
      </w:r>
      <w:r>
        <w:rPr>
          <w:rStyle w:val="FontStyle483"/>
        </w:rPr>
        <w:t xml:space="preserve"> </w:t>
      </w:r>
      <w:r>
        <w:rPr>
          <w:rStyle w:val="FontStyle483"/>
          <w:spacing w:val="0"/>
        </w:rPr>
        <w:t>проис</w:t>
      </w:r>
      <w:r>
        <w:rPr>
          <w:rStyle w:val="FontStyle483"/>
          <w:spacing w:val="0"/>
        </w:rPr>
        <w:softHyphen/>
        <w:t>ходит</w:t>
      </w:r>
      <w:r>
        <w:rPr>
          <w:rStyle w:val="FontStyle483"/>
        </w:rPr>
        <w:t xml:space="preserve"> </w:t>
      </w:r>
      <w:r>
        <w:rPr>
          <w:rStyle w:val="FontStyle483"/>
          <w:spacing w:val="0"/>
        </w:rPr>
        <w:t>только</w:t>
      </w:r>
      <w:r>
        <w:rPr>
          <w:rStyle w:val="FontStyle483"/>
        </w:rPr>
        <w:t xml:space="preserve"> </w:t>
      </w:r>
      <w:r>
        <w:rPr>
          <w:rStyle w:val="FontStyle483"/>
          <w:spacing w:val="0"/>
        </w:rPr>
        <w:t>в</w:t>
      </w:r>
      <w:r>
        <w:rPr>
          <w:rStyle w:val="FontStyle483"/>
        </w:rPr>
        <w:t xml:space="preserve"> </w:t>
      </w:r>
      <w:r>
        <w:rPr>
          <w:rStyle w:val="FontStyle483"/>
          <w:spacing w:val="0"/>
        </w:rPr>
        <w:t>ней</w:t>
      </w:r>
      <w:r>
        <w:rPr>
          <w:rStyle w:val="FontStyle483"/>
        </w:rPr>
        <w:t xml:space="preserve"> </w:t>
      </w:r>
      <w:r>
        <w:rPr>
          <w:rStyle w:val="FontStyle483"/>
          <w:spacing w:val="0"/>
        </w:rPr>
        <w:t>(Т.</w:t>
      </w:r>
      <w:r>
        <w:rPr>
          <w:rStyle w:val="FontStyle483"/>
        </w:rPr>
        <w:t xml:space="preserve"> </w:t>
      </w:r>
      <w:r>
        <w:rPr>
          <w:rStyle w:val="FontStyle483"/>
          <w:spacing w:val="0"/>
          <w:lang w:val="en-US"/>
        </w:rPr>
        <w:t>Morgan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1971;</w:t>
      </w:r>
      <w:r>
        <w:rPr>
          <w:rStyle w:val="FontStyle483"/>
        </w:rPr>
        <w:t xml:space="preserve"> </w:t>
      </w:r>
      <w:r>
        <w:rPr>
          <w:rStyle w:val="FontStyle483"/>
          <w:spacing w:val="0"/>
        </w:rPr>
        <w:t>В.</w:t>
      </w:r>
      <w:r>
        <w:rPr>
          <w:rStyle w:val="FontStyle483"/>
        </w:rPr>
        <w:t xml:space="preserve"> </w:t>
      </w:r>
      <w:r>
        <w:rPr>
          <w:rStyle w:val="FontStyle483"/>
          <w:spacing w:val="0"/>
          <w:lang w:val="en-US"/>
        </w:rPr>
        <w:t>Saltin</w:t>
      </w:r>
      <w:r w:rsidRPr="00190123">
        <w:rPr>
          <w:rStyle w:val="FontStyle483"/>
          <w:spacing w:val="0"/>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1976;</w:t>
      </w:r>
      <w:r>
        <w:rPr>
          <w:rStyle w:val="FontStyle483"/>
        </w:rPr>
        <w:t xml:space="preserve"> </w:t>
      </w:r>
      <w:r>
        <w:rPr>
          <w:rStyle w:val="FontStyle483"/>
          <w:spacing w:val="0"/>
          <w:lang w:val="en-US"/>
        </w:rPr>
        <w:t>S</w:t>
      </w:r>
      <w:r w:rsidRPr="00190123">
        <w:rPr>
          <w:rStyle w:val="FontStyle483"/>
          <w:spacing w:val="0"/>
        </w:rPr>
        <w:t>.</w:t>
      </w:r>
      <w:r w:rsidRPr="00190123">
        <w:rPr>
          <w:rStyle w:val="FontStyle483"/>
        </w:rPr>
        <w:t xml:space="preserve"> </w:t>
      </w:r>
      <w:r>
        <w:rPr>
          <w:rStyle w:val="FontStyle483"/>
          <w:spacing w:val="0"/>
          <w:lang w:val="en-US"/>
        </w:rPr>
        <w:t>Salmons</w:t>
      </w:r>
      <w:r w:rsidRPr="00190123">
        <w:rPr>
          <w:rStyle w:val="FontStyle483"/>
          <w:spacing w:val="0"/>
        </w:rPr>
        <w:t>,</w:t>
      </w:r>
      <w:r w:rsidRPr="00190123">
        <w:rPr>
          <w:rStyle w:val="FontStyle483"/>
        </w:rPr>
        <w:t xml:space="preserve"> </w:t>
      </w:r>
      <w:r>
        <w:rPr>
          <w:rStyle w:val="FontStyle483"/>
          <w:spacing w:val="0"/>
        </w:rPr>
        <w:t>1980).</w:t>
      </w:r>
      <w:r>
        <w:rPr>
          <w:rStyle w:val="FontStyle483"/>
        </w:rPr>
        <w:t xml:space="preserve"> </w:t>
      </w:r>
      <w:r>
        <w:rPr>
          <w:rStyle w:val="FontStyle483"/>
          <w:spacing w:val="0"/>
        </w:rPr>
        <w:t>Рабочая</w:t>
      </w:r>
      <w:r>
        <w:rPr>
          <w:rStyle w:val="FontStyle483"/>
        </w:rPr>
        <w:t xml:space="preserve"> </w:t>
      </w:r>
      <w:r>
        <w:rPr>
          <w:rStyle w:val="FontStyle483"/>
          <w:spacing w:val="0"/>
        </w:rPr>
        <w:t>гипертрофия</w:t>
      </w:r>
      <w:r>
        <w:rPr>
          <w:rStyle w:val="FontStyle483"/>
        </w:rPr>
        <w:t xml:space="preserve"> </w:t>
      </w:r>
      <w:r>
        <w:rPr>
          <w:rStyle w:val="FontStyle483"/>
          <w:spacing w:val="0"/>
        </w:rPr>
        <w:t>вы</w:t>
      </w:r>
      <w:r>
        <w:rPr>
          <w:rStyle w:val="FontStyle483"/>
          <w:spacing w:val="0"/>
        </w:rPr>
        <w:softHyphen/>
        <w:t>ражается</w:t>
      </w:r>
      <w:r>
        <w:rPr>
          <w:rStyle w:val="FontStyle483"/>
        </w:rPr>
        <w:t xml:space="preserve"> </w:t>
      </w:r>
      <w:r>
        <w:rPr>
          <w:rStyle w:val="FontStyle483"/>
          <w:spacing w:val="0"/>
        </w:rPr>
        <w:t>в</w:t>
      </w:r>
      <w:r>
        <w:rPr>
          <w:rStyle w:val="FontStyle483"/>
        </w:rPr>
        <w:t xml:space="preserve"> </w:t>
      </w:r>
      <w:r>
        <w:rPr>
          <w:rStyle w:val="FontStyle483"/>
          <w:spacing w:val="0"/>
        </w:rPr>
        <w:t>утолщении</w:t>
      </w:r>
      <w:r>
        <w:rPr>
          <w:rStyle w:val="FontStyle483"/>
        </w:rPr>
        <w:t xml:space="preserve"> </w:t>
      </w:r>
      <w:r>
        <w:rPr>
          <w:rStyle w:val="FontStyle483"/>
          <w:spacing w:val="0"/>
        </w:rPr>
        <w:t>мышечных</w:t>
      </w:r>
      <w:r>
        <w:rPr>
          <w:rStyle w:val="FontStyle483"/>
        </w:rPr>
        <w:t xml:space="preserve"> </w:t>
      </w:r>
      <w:r>
        <w:rPr>
          <w:rStyle w:val="FontStyle483"/>
          <w:spacing w:val="0"/>
        </w:rPr>
        <w:t>волокон</w:t>
      </w:r>
      <w:r>
        <w:rPr>
          <w:rStyle w:val="FontStyle483"/>
        </w:rPr>
        <w:t xml:space="preserve"> </w:t>
      </w:r>
      <w:r>
        <w:rPr>
          <w:rStyle w:val="FontStyle483"/>
          <w:spacing w:val="0"/>
        </w:rPr>
        <w:t>главным образом</w:t>
      </w:r>
      <w:r>
        <w:rPr>
          <w:rStyle w:val="FontStyle483"/>
        </w:rPr>
        <w:t xml:space="preserve"> </w:t>
      </w:r>
      <w:r>
        <w:rPr>
          <w:rStyle w:val="FontStyle483"/>
          <w:spacing w:val="0"/>
        </w:rPr>
        <w:t>I</w:t>
      </w:r>
      <w:r>
        <w:rPr>
          <w:rStyle w:val="FontStyle483"/>
        </w:rPr>
        <w:t xml:space="preserve"> </w:t>
      </w:r>
      <w:r>
        <w:rPr>
          <w:rStyle w:val="FontStyle483"/>
          <w:spacing w:val="0"/>
        </w:rPr>
        <w:t>типа</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увеличения</w:t>
      </w:r>
      <w:r>
        <w:rPr>
          <w:rStyle w:val="FontStyle483"/>
        </w:rPr>
        <w:t xml:space="preserve"> </w:t>
      </w:r>
      <w:r>
        <w:rPr>
          <w:rStyle w:val="FontStyle483"/>
          <w:spacing w:val="0"/>
        </w:rPr>
        <w:t>объема</w:t>
      </w:r>
      <w:r>
        <w:rPr>
          <w:rStyle w:val="FontStyle483"/>
        </w:rPr>
        <w:t xml:space="preserve"> </w:t>
      </w:r>
      <w:r>
        <w:rPr>
          <w:rStyle w:val="FontStyle483"/>
          <w:spacing w:val="0"/>
        </w:rPr>
        <w:t>саркоплазмы, т.</w:t>
      </w:r>
      <w:r>
        <w:rPr>
          <w:rStyle w:val="FontStyle483"/>
        </w:rPr>
        <w:t xml:space="preserve"> </w:t>
      </w:r>
      <w:r>
        <w:rPr>
          <w:rStyle w:val="FontStyle483"/>
          <w:spacing w:val="0"/>
        </w:rPr>
        <w:t>е.</w:t>
      </w:r>
      <w:r>
        <w:rPr>
          <w:rStyle w:val="FontStyle483"/>
        </w:rPr>
        <w:t xml:space="preserve"> </w:t>
      </w:r>
      <w:r>
        <w:rPr>
          <w:rStyle w:val="FontStyle483"/>
          <w:spacing w:val="0"/>
        </w:rPr>
        <w:t>несократительной</w:t>
      </w:r>
      <w:r>
        <w:rPr>
          <w:rStyle w:val="FontStyle483"/>
        </w:rPr>
        <w:t xml:space="preserve"> </w:t>
      </w:r>
      <w:r>
        <w:rPr>
          <w:rStyle w:val="FontStyle483"/>
          <w:spacing w:val="0"/>
        </w:rPr>
        <w:t>части</w:t>
      </w:r>
      <w:r>
        <w:rPr>
          <w:rStyle w:val="FontStyle483"/>
        </w:rPr>
        <w:t xml:space="preserve"> </w:t>
      </w:r>
      <w:r>
        <w:rPr>
          <w:rStyle w:val="FontStyle483"/>
          <w:spacing w:val="0"/>
        </w:rPr>
        <w:t>волокон,</w:t>
      </w:r>
      <w:r>
        <w:rPr>
          <w:rStyle w:val="FontStyle483"/>
        </w:rPr>
        <w:t xml:space="preserve"> </w:t>
      </w:r>
      <w:r>
        <w:rPr>
          <w:rStyle w:val="FontStyle483"/>
          <w:spacing w:val="0"/>
        </w:rPr>
        <w:t>где</w:t>
      </w:r>
      <w:r>
        <w:rPr>
          <w:rStyle w:val="FontStyle483"/>
        </w:rPr>
        <w:t xml:space="preserve"> </w:t>
      </w:r>
      <w:r>
        <w:rPr>
          <w:rStyle w:val="FontStyle483"/>
          <w:spacing w:val="0"/>
        </w:rPr>
        <w:t>происходит гликолиз</w:t>
      </w:r>
      <w:r>
        <w:rPr>
          <w:rStyle w:val="FontStyle483"/>
        </w:rPr>
        <w:t xml:space="preserve"> </w:t>
      </w:r>
      <w:r>
        <w:rPr>
          <w:rStyle w:val="FontStyle483"/>
          <w:spacing w:val="0"/>
        </w:rPr>
        <w:t>(Н.</w:t>
      </w:r>
      <w:r>
        <w:rPr>
          <w:rStyle w:val="FontStyle483"/>
        </w:rPr>
        <w:t xml:space="preserve"> </w:t>
      </w:r>
      <w:r>
        <w:rPr>
          <w:rStyle w:val="FontStyle483"/>
          <w:spacing w:val="0"/>
          <w:lang w:val="en-US"/>
        </w:rPr>
        <w:t>Arnold</w:t>
      </w:r>
      <w:r w:rsidRPr="00190123">
        <w:rPr>
          <w:rStyle w:val="FontStyle483"/>
          <w:spacing w:val="0"/>
        </w:rPr>
        <w:t>,</w:t>
      </w:r>
      <w:r w:rsidRPr="00190123">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Pette</w:t>
      </w:r>
      <w:r w:rsidRPr="00190123">
        <w:rPr>
          <w:rStyle w:val="FontStyle483"/>
          <w:spacing w:val="0"/>
        </w:rPr>
        <w:t>,</w:t>
      </w:r>
      <w:r w:rsidRPr="00190123">
        <w:rPr>
          <w:rStyle w:val="FontStyle483"/>
        </w:rPr>
        <w:t xml:space="preserve"> </w:t>
      </w:r>
      <w:r>
        <w:rPr>
          <w:rStyle w:val="FontStyle483"/>
          <w:spacing w:val="0"/>
        </w:rPr>
        <w:t>1968;</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Sigel</w:t>
      </w:r>
      <w:r w:rsidRPr="00190123">
        <w:rPr>
          <w:rStyle w:val="FontStyle483"/>
          <w:spacing w:val="0"/>
        </w:rPr>
        <w:t>,</w:t>
      </w:r>
      <w:r w:rsidRPr="00190123">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Pette</w:t>
      </w:r>
      <w:r w:rsidRPr="00190123">
        <w:rPr>
          <w:rStyle w:val="FontStyle483"/>
          <w:spacing w:val="0"/>
        </w:rPr>
        <w:t xml:space="preserve">, </w:t>
      </w:r>
      <w:r>
        <w:rPr>
          <w:rStyle w:val="FontStyle483"/>
          <w:spacing w:val="0"/>
        </w:rPr>
        <w:t>1969),</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в</w:t>
      </w:r>
      <w:r>
        <w:rPr>
          <w:rStyle w:val="FontStyle483"/>
        </w:rPr>
        <w:t xml:space="preserve"> </w:t>
      </w:r>
      <w:r>
        <w:rPr>
          <w:rStyle w:val="FontStyle483"/>
          <w:spacing w:val="0"/>
        </w:rPr>
        <w:t>увеличении</w:t>
      </w:r>
      <w:r>
        <w:rPr>
          <w:rStyle w:val="FontStyle483"/>
        </w:rPr>
        <w:t xml:space="preserve"> </w:t>
      </w:r>
      <w:r>
        <w:rPr>
          <w:rStyle w:val="FontStyle483"/>
          <w:spacing w:val="0"/>
        </w:rPr>
        <w:t>относительной</w:t>
      </w:r>
      <w:r>
        <w:rPr>
          <w:rStyle w:val="FontStyle483"/>
        </w:rPr>
        <w:t xml:space="preserve"> </w:t>
      </w:r>
      <w:r>
        <w:rPr>
          <w:rStyle w:val="FontStyle483"/>
          <w:spacing w:val="0"/>
        </w:rPr>
        <w:lastRenderedPageBreak/>
        <w:t>площади, занимаемой</w:t>
      </w:r>
      <w:r>
        <w:rPr>
          <w:rStyle w:val="FontStyle483"/>
        </w:rPr>
        <w:t xml:space="preserve"> </w:t>
      </w:r>
      <w:r>
        <w:rPr>
          <w:rStyle w:val="FontStyle483"/>
          <w:spacing w:val="0"/>
        </w:rPr>
        <w:t>ими</w:t>
      </w:r>
      <w:r>
        <w:rPr>
          <w:rStyle w:val="FontStyle483"/>
        </w:rPr>
        <w:t xml:space="preserve"> </w:t>
      </w:r>
      <w:r w:rsidRPr="00190123">
        <w:rPr>
          <w:rStyle w:val="FontStyle483"/>
          <w:spacing w:val="0"/>
        </w:rPr>
        <w:t>(</w:t>
      </w:r>
      <w:r>
        <w:rPr>
          <w:rStyle w:val="FontStyle483"/>
          <w:spacing w:val="0"/>
          <w:lang w:val="en-US"/>
        </w:rPr>
        <w:t>U</w:t>
      </w:r>
      <w:r w:rsidRPr="00190123">
        <w:rPr>
          <w:rStyle w:val="FontStyle483"/>
          <w:spacing w:val="0"/>
        </w:rPr>
        <w:t>.</w:t>
      </w:r>
      <w:r w:rsidRPr="00190123">
        <w:rPr>
          <w:rStyle w:val="FontStyle483"/>
        </w:rPr>
        <w:t xml:space="preserve"> </w:t>
      </w:r>
      <w:r>
        <w:rPr>
          <w:rStyle w:val="FontStyle483"/>
          <w:spacing w:val="0"/>
          <w:lang w:val="en-US"/>
        </w:rPr>
        <w:t>Bergh</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Costil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 xml:space="preserve">. </w:t>
      </w:r>
      <w:r>
        <w:rPr>
          <w:rStyle w:val="FontStyle483"/>
          <w:spacing w:val="0"/>
        </w:rPr>
        <w:t>1972;</w:t>
      </w:r>
      <w:r>
        <w:rPr>
          <w:rStyle w:val="FontStyle483"/>
        </w:rPr>
        <w:t xml:space="preserve"> </w:t>
      </w:r>
      <w:r>
        <w:rPr>
          <w:rStyle w:val="FontStyle483"/>
          <w:spacing w:val="0"/>
          <w:lang w:val="en-US"/>
        </w:rPr>
        <w:t>B</w:t>
      </w:r>
      <w:r w:rsidRPr="00190123">
        <w:rPr>
          <w:rStyle w:val="FontStyle483"/>
          <w:spacing w:val="0"/>
        </w:rPr>
        <w:t>.</w:t>
      </w:r>
      <w:r w:rsidRPr="00190123">
        <w:rPr>
          <w:rStyle w:val="FontStyle483"/>
        </w:rPr>
        <w:t xml:space="preserve"> </w:t>
      </w:r>
      <w:r>
        <w:rPr>
          <w:rStyle w:val="FontStyle483"/>
          <w:spacing w:val="0"/>
          <w:lang w:val="en-US"/>
        </w:rPr>
        <w:t>Saltin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Увеличиваются</w:t>
      </w:r>
      <w:r>
        <w:rPr>
          <w:rStyle w:val="FontStyle483"/>
        </w:rPr>
        <w:t xml:space="preserve"> </w:t>
      </w:r>
      <w:r>
        <w:rPr>
          <w:rStyle w:val="FontStyle483"/>
          <w:spacing w:val="0"/>
        </w:rPr>
        <w:t>как</w:t>
      </w:r>
      <w:r>
        <w:rPr>
          <w:rStyle w:val="FontStyle483"/>
        </w:rPr>
        <w:t xml:space="preserve"> </w:t>
      </w:r>
      <w:r>
        <w:rPr>
          <w:rStyle w:val="FontStyle483"/>
          <w:spacing w:val="0"/>
        </w:rPr>
        <w:t>размеры, так</w:t>
      </w:r>
      <w:r>
        <w:rPr>
          <w:rStyle w:val="FontStyle483"/>
        </w:rPr>
        <w:t xml:space="preserve"> </w:t>
      </w:r>
      <w:r>
        <w:rPr>
          <w:rStyle w:val="FontStyle483"/>
          <w:spacing w:val="0"/>
        </w:rPr>
        <w:t>и</w:t>
      </w:r>
      <w:r>
        <w:rPr>
          <w:rStyle w:val="FontStyle483"/>
        </w:rPr>
        <w:t xml:space="preserve"> </w:t>
      </w:r>
      <w:r>
        <w:rPr>
          <w:rStyle w:val="FontStyle483"/>
          <w:spacing w:val="0"/>
        </w:rPr>
        <w:t>число</w:t>
      </w:r>
      <w:r>
        <w:rPr>
          <w:rStyle w:val="FontStyle483"/>
        </w:rPr>
        <w:t xml:space="preserve"> </w:t>
      </w:r>
      <w:r>
        <w:rPr>
          <w:rStyle w:val="FontStyle483"/>
          <w:spacing w:val="0"/>
        </w:rPr>
        <w:t>митохонд</w:t>
      </w:r>
      <w:r>
        <w:rPr>
          <w:rStyle w:val="FontStyle483"/>
          <w:spacing w:val="0"/>
        </w:rPr>
        <w:lastRenderedPageBreak/>
        <w:t>рий,</w:t>
      </w:r>
      <w:r>
        <w:rPr>
          <w:rStyle w:val="FontStyle483"/>
        </w:rPr>
        <w:t xml:space="preserve"> </w:t>
      </w:r>
      <w:r>
        <w:rPr>
          <w:rStyle w:val="FontStyle483"/>
          <w:spacing w:val="0"/>
        </w:rPr>
        <w:t>и</w:t>
      </w:r>
      <w:r>
        <w:rPr>
          <w:rStyle w:val="FontStyle483"/>
        </w:rPr>
        <w:t xml:space="preserve"> </w:t>
      </w:r>
      <w:r>
        <w:rPr>
          <w:rStyle w:val="FontStyle483"/>
          <w:spacing w:val="0"/>
        </w:rPr>
        <w:t>повышается</w:t>
      </w:r>
      <w:r>
        <w:rPr>
          <w:rStyle w:val="FontStyle483"/>
        </w:rPr>
        <w:t xml:space="preserve"> </w:t>
      </w:r>
      <w:r>
        <w:rPr>
          <w:rStyle w:val="FontStyle483"/>
          <w:spacing w:val="0"/>
        </w:rPr>
        <w:t>их</w:t>
      </w:r>
      <w:r>
        <w:rPr>
          <w:rStyle w:val="FontStyle483"/>
        </w:rPr>
        <w:t xml:space="preserve"> </w:t>
      </w:r>
      <w:r>
        <w:rPr>
          <w:rStyle w:val="FontStyle483"/>
          <w:spacing w:val="0"/>
        </w:rPr>
        <w:t>способность генерировать</w:t>
      </w:r>
      <w:r>
        <w:rPr>
          <w:rStyle w:val="FontStyle483"/>
        </w:rPr>
        <w:t xml:space="preserve"> </w:t>
      </w:r>
      <w:r>
        <w:rPr>
          <w:rStyle w:val="FontStyle483"/>
          <w:spacing w:val="0"/>
        </w:rPr>
        <w:t>АТФ</w:t>
      </w:r>
      <w:r>
        <w:rPr>
          <w:rStyle w:val="FontStyle483"/>
        </w:rPr>
        <w:t xml:space="preserve"> </w:t>
      </w:r>
      <w:r>
        <w:rPr>
          <w:rStyle w:val="FontStyle483"/>
          <w:spacing w:val="0"/>
        </w:rPr>
        <w:t>в</w:t>
      </w:r>
      <w:r>
        <w:rPr>
          <w:rStyle w:val="FontStyle483"/>
        </w:rPr>
        <w:t xml:space="preserve"> </w:t>
      </w:r>
      <w:r>
        <w:rPr>
          <w:rStyle w:val="FontStyle483"/>
          <w:spacing w:val="0"/>
        </w:rPr>
        <w:t>процессе</w:t>
      </w:r>
      <w:r>
        <w:rPr>
          <w:rStyle w:val="FontStyle483"/>
        </w:rPr>
        <w:t xml:space="preserve"> </w:t>
      </w:r>
      <w:r>
        <w:rPr>
          <w:rStyle w:val="FontStyle483"/>
          <w:spacing w:val="0"/>
        </w:rPr>
        <w:t>окисления</w:t>
      </w:r>
      <w:r>
        <w:rPr>
          <w:rStyle w:val="FontStyle483"/>
        </w:rPr>
        <w:t xml:space="preserve"> </w:t>
      </w:r>
      <w:r>
        <w:rPr>
          <w:rStyle w:val="FontStyle483"/>
          <w:spacing w:val="0"/>
        </w:rPr>
        <w:t>пирувата</w:t>
      </w:r>
      <w:r>
        <w:rPr>
          <w:rStyle w:val="FontStyle483"/>
        </w:rPr>
        <w:t xml:space="preserve"> </w:t>
      </w:r>
      <w:r>
        <w:rPr>
          <w:rStyle w:val="FontStyle483"/>
          <w:spacing w:val="0"/>
        </w:rPr>
        <w:t>и жирных</w:t>
      </w:r>
      <w:r>
        <w:rPr>
          <w:rStyle w:val="FontStyle483"/>
        </w:rPr>
        <w:t xml:space="preserve"> </w:t>
      </w:r>
      <w:r>
        <w:rPr>
          <w:rStyle w:val="FontStyle483"/>
          <w:spacing w:val="0"/>
        </w:rPr>
        <w:t>кислот</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Gollnick</w:t>
      </w:r>
      <w:r w:rsidRPr="00190123">
        <w:rPr>
          <w:rStyle w:val="FontStyle483"/>
          <w:spacing w:val="0"/>
        </w:rPr>
        <w:t>,</w:t>
      </w:r>
      <w:r w:rsidRPr="00190123">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King</w:t>
      </w:r>
      <w:r w:rsidRPr="00190123">
        <w:rPr>
          <w:rStyle w:val="FontStyle483"/>
          <w:spacing w:val="0"/>
        </w:rPr>
        <w:t>,</w:t>
      </w:r>
      <w:r w:rsidRPr="00190123">
        <w:rPr>
          <w:rStyle w:val="FontStyle483"/>
        </w:rPr>
        <w:t xml:space="preserve"> </w:t>
      </w:r>
      <w:r>
        <w:rPr>
          <w:rStyle w:val="FontStyle483"/>
          <w:spacing w:val="0"/>
        </w:rPr>
        <w:t>1969;</w:t>
      </w:r>
      <w:r>
        <w:rPr>
          <w:rStyle w:val="FontStyle483"/>
        </w:rPr>
        <w:t xml:space="preserve"> </w:t>
      </w:r>
      <w:r>
        <w:rPr>
          <w:rStyle w:val="FontStyle483"/>
          <w:spacing w:val="0"/>
        </w:rPr>
        <w:t>С.</w:t>
      </w:r>
      <w:r>
        <w:rPr>
          <w:rStyle w:val="FontStyle483"/>
        </w:rPr>
        <w:t xml:space="preserve"> </w:t>
      </w:r>
      <w:r>
        <w:rPr>
          <w:rStyle w:val="FontStyle483"/>
          <w:spacing w:val="0"/>
          <w:lang w:val="en-US"/>
        </w:rPr>
        <w:t>Dart</w:t>
      </w:r>
      <w:r w:rsidRPr="00190123">
        <w:rPr>
          <w:rStyle w:val="FontStyle483"/>
          <w:spacing w:val="0"/>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Holloszy</w:t>
      </w:r>
      <w:r w:rsidRPr="00190123">
        <w:rPr>
          <w:rStyle w:val="FontStyle483"/>
          <w:spacing w:val="0"/>
        </w:rPr>
        <w:t>,</w:t>
      </w:r>
      <w:r w:rsidRPr="00190123">
        <w:rPr>
          <w:rStyle w:val="FontStyle483"/>
        </w:rPr>
        <w:t xml:space="preserve"> </w:t>
      </w:r>
      <w:r>
        <w:rPr>
          <w:rStyle w:val="FontStyle483"/>
          <w:spacing w:val="0"/>
        </w:rPr>
        <w:t>1969;</w:t>
      </w:r>
      <w:r>
        <w:rPr>
          <w:rStyle w:val="FontStyle483"/>
        </w:rPr>
        <w:t xml:space="preserve"> </w:t>
      </w:r>
      <w:r>
        <w:rPr>
          <w:rStyle w:val="FontStyle483"/>
          <w:spacing w:val="0"/>
        </w:rPr>
        <w:t>К.</w:t>
      </w:r>
      <w:r>
        <w:rPr>
          <w:rStyle w:val="FontStyle483"/>
        </w:rPr>
        <w:t xml:space="preserve"> </w:t>
      </w:r>
      <w:r>
        <w:rPr>
          <w:rStyle w:val="FontStyle483"/>
          <w:spacing w:val="0"/>
          <w:lang w:val="en-US"/>
        </w:rPr>
        <w:t>Kiessling</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1971).</w:t>
      </w:r>
    </w:p>
    <w:p w:rsidR="00D57188" w:rsidRDefault="001C5317">
      <w:pPr>
        <w:pStyle w:val="Style40"/>
        <w:widowControl/>
        <w:spacing w:line="182" w:lineRule="exact"/>
        <w:rPr>
          <w:rStyle w:val="FontStyle483"/>
          <w:spacing w:val="0"/>
        </w:rPr>
      </w:pP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постоянно</w:t>
      </w:r>
      <w:r>
        <w:rPr>
          <w:rStyle w:val="FontStyle483"/>
        </w:rPr>
        <w:t xml:space="preserve"> </w:t>
      </w:r>
      <w:r>
        <w:rPr>
          <w:rStyle w:val="FontStyle483"/>
          <w:spacing w:val="0"/>
        </w:rPr>
        <w:t>принимающих</w:t>
      </w:r>
      <w:r>
        <w:rPr>
          <w:rStyle w:val="FontStyle483"/>
        </w:rPr>
        <w:t xml:space="preserve"> </w:t>
      </w:r>
      <w:r>
        <w:rPr>
          <w:rStyle w:val="FontStyle483"/>
          <w:spacing w:val="0"/>
        </w:rPr>
        <w:t>участие</w:t>
      </w:r>
      <w:r>
        <w:rPr>
          <w:rStyle w:val="FontStyle483"/>
        </w:rPr>
        <w:t xml:space="preserve"> </w:t>
      </w:r>
      <w:r>
        <w:rPr>
          <w:rStyle w:val="FontStyle483"/>
          <w:spacing w:val="0"/>
        </w:rPr>
        <w:t>в</w:t>
      </w:r>
      <w:r>
        <w:rPr>
          <w:rStyle w:val="FontStyle483"/>
        </w:rPr>
        <w:t xml:space="preserve"> </w:t>
      </w:r>
      <w:r>
        <w:rPr>
          <w:rStyle w:val="FontStyle483"/>
          <w:spacing w:val="0"/>
        </w:rPr>
        <w:t>рабо</w:t>
      </w:r>
      <w:r>
        <w:rPr>
          <w:rStyle w:val="FontStyle483"/>
          <w:spacing w:val="0"/>
        </w:rPr>
        <w:softHyphen/>
        <w:t>те,</w:t>
      </w:r>
      <w:r>
        <w:rPr>
          <w:rStyle w:val="FontStyle483"/>
        </w:rPr>
        <w:t xml:space="preserve"> </w:t>
      </w:r>
      <w:r>
        <w:rPr>
          <w:rStyle w:val="FontStyle483"/>
          <w:spacing w:val="0"/>
        </w:rPr>
        <w:t>повышается</w:t>
      </w:r>
      <w:r>
        <w:rPr>
          <w:rStyle w:val="FontStyle483"/>
        </w:rPr>
        <w:t xml:space="preserve"> </w:t>
      </w:r>
      <w:r>
        <w:rPr>
          <w:rStyle w:val="FontStyle483"/>
          <w:spacing w:val="0"/>
        </w:rPr>
        <w:t>активность</w:t>
      </w:r>
      <w:r>
        <w:rPr>
          <w:rStyle w:val="FontStyle483"/>
        </w:rPr>
        <w:t xml:space="preserve"> </w:t>
      </w:r>
      <w:r>
        <w:rPr>
          <w:rStyle w:val="FontStyle483"/>
          <w:spacing w:val="0"/>
        </w:rPr>
        <w:t>ферментных</w:t>
      </w:r>
      <w:r>
        <w:rPr>
          <w:rStyle w:val="FontStyle483"/>
        </w:rPr>
        <w:t xml:space="preserve"> </w:t>
      </w:r>
      <w:r>
        <w:rPr>
          <w:rStyle w:val="FontStyle483"/>
          <w:spacing w:val="0"/>
        </w:rPr>
        <w:t>систем,</w:t>
      </w:r>
      <w:r>
        <w:rPr>
          <w:rStyle w:val="FontStyle483"/>
        </w:rPr>
        <w:t xml:space="preserve"> </w:t>
      </w:r>
      <w:r>
        <w:rPr>
          <w:rStyle w:val="FontStyle483"/>
          <w:spacing w:val="0"/>
        </w:rPr>
        <w:t>способ</w:t>
      </w:r>
      <w:r>
        <w:rPr>
          <w:rStyle w:val="FontStyle483"/>
          <w:spacing w:val="0"/>
        </w:rPr>
        <w:softHyphen/>
        <w:t>ствующих</w:t>
      </w:r>
      <w:r>
        <w:rPr>
          <w:rStyle w:val="FontStyle483"/>
        </w:rPr>
        <w:t xml:space="preserve">   </w:t>
      </w:r>
      <w:r>
        <w:rPr>
          <w:rStyle w:val="FontStyle483"/>
          <w:spacing w:val="0"/>
        </w:rPr>
        <w:t>извлечению</w:t>
      </w:r>
      <w:r>
        <w:rPr>
          <w:rStyle w:val="FontStyle483"/>
        </w:rPr>
        <w:t xml:space="preserve">   </w:t>
      </w:r>
      <w:r>
        <w:rPr>
          <w:rStyle w:val="FontStyle483"/>
          <w:spacing w:val="0"/>
        </w:rPr>
        <w:t>Ог</w:t>
      </w:r>
      <w:r w:rsidRPr="00190123">
        <w:rPr>
          <w:rStyle w:val="FontStyle483"/>
          <w:lang w:val="en-US"/>
        </w:rPr>
        <w:t xml:space="preserve">   </w:t>
      </w:r>
      <w:r>
        <w:rPr>
          <w:rStyle w:val="FontStyle483"/>
          <w:spacing w:val="0"/>
        </w:rPr>
        <w:t>из</w:t>
      </w:r>
      <w:r w:rsidRPr="00190123">
        <w:rPr>
          <w:rStyle w:val="FontStyle483"/>
          <w:lang w:val="en-US"/>
        </w:rPr>
        <w:t xml:space="preserve">   </w:t>
      </w:r>
      <w:r>
        <w:rPr>
          <w:rStyle w:val="FontStyle483"/>
          <w:spacing w:val="0"/>
        </w:rPr>
        <w:t>крови</w:t>
      </w:r>
      <w:r w:rsidRPr="00190123">
        <w:rPr>
          <w:rStyle w:val="FontStyle483"/>
          <w:lang w:val="en-US"/>
        </w:rPr>
        <w:t xml:space="preserve">   </w:t>
      </w:r>
      <w:r w:rsidRPr="00190123">
        <w:rPr>
          <w:rStyle w:val="FontStyle483"/>
          <w:spacing w:val="0"/>
          <w:lang w:val="en-US"/>
        </w:rPr>
        <w:t>(</w:t>
      </w:r>
      <w:r>
        <w:rPr>
          <w:rStyle w:val="FontStyle483"/>
          <w:spacing w:val="0"/>
        </w:rPr>
        <w:t>Н</w:t>
      </w:r>
      <w:r w:rsidRPr="00190123">
        <w:rPr>
          <w:rStyle w:val="FontStyle483"/>
          <w:spacing w:val="0"/>
          <w:lang w:val="en-US"/>
        </w:rPr>
        <w:t>.</w:t>
      </w:r>
      <w:r w:rsidRPr="00190123">
        <w:rPr>
          <w:rStyle w:val="FontStyle483"/>
          <w:lang w:val="en-US"/>
        </w:rPr>
        <w:t xml:space="preserve"> </w:t>
      </w:r>
      <w:r>
        <w:rPr>
          <w:rStyle w:val="FontStyle483"/>
          <w:spacing w:val="0"/>
        </w:rPr>
        <w:t>Н</w:t>
      </w:r>
      <w:r w:rsidRPr="00190123">
        <w:rPr>
          <w:rStyle w:val="FontStyle483"/>
          <w:spacing w:val="0"/>
          <w:lang w:val="en-US"/>
        </w:rPr>
        <w:t>.</w:t>
      </w:r>
      <w:r w:rsidRPr="00190123">
        <w:rPr>
          <w:rStyle w:val="FontStyle483"/>
          <w:lang w:val="en-US"/>
        </w:rPr>
        <w:t xml:space="preserve"> </w:t>
      </w:r>
      <w:r>
        <w:rPr>
          <w:rStyle w:val="FontStyle483"/>
          <w:spacing w:val="0"/>
        </w:rPr>
        <w:t>Яковлев</w:t>
      </w:r>
      <w:r w:rsidRPr="00190123">
        <w:rPr>
          <w:rStyle w:val="FontStyle483"/>
          <w:spacing w:val="0"/>
          <w:lang w:val="en-US"/>
        </w:rPr>
        <w:t>, 1976;</w:t>
      </w:r>
      <w:r w:rsidRPr="00190123">
        <w:rPr>
          <w:rStyle w:val="FontStyle483"/>
          <w:lang w:val="en-US"/>
        </w:rPr>
        <w:t xml:space="preserve"> </w:t>
      </w:r>
      <w:r>
        <w:rPr>
          <w:rStyle w:val="FontStyle483"/>
          <w:spacing w:val="0"/>
          <w:lang w:val="en-US"/>
        </w:rPr>
        <w:t>D.</w:t>
      </w:r>
      <w:r>
        <w:rPr>
          <w:rStyle w:val="FontStyle483"/>
          <w:lang w:val="en-US"/>
        </w:rPr>
        <w:t xml:space="preserve"> </w:t>
      </w:r>
      <w:r>
        <w:rPr>
          <w:rStyle w:val="FontStyle483"/>
          <w:spacing w:val="0"/>
          <w:lang w:val="en-US"/>
        </w:rPr>
        <w:t>Costil,</w:t>
      </w:r>
      <w:r>
        <w:rPr>
          <w:rStyle w:val="FontStyle483"/>
          <w:lang w:val="en-US"/>
        </w:rPr>
        <w:t xml:space="preserve"> </w:t>
      </w:r>
      <w:r w:rsidRPr="00190123">
        <w:rPr>
          <w:rStyle w:val="FontStyle483"/>
          <w:spacing w:val="0"/>
          <w:lang w:val="en-US"/>
        </w:rPr>
        <w:t>1977;</w:t>
      </w:r>
      <w:r w:rsidRPr="00190123">
        <w:rPr>
          <w:rStyle w:val="FontStyle483"/>
          <w:lang w:val="en-US"/>
        </w:rPr>
        <w:t xml:space="preserve"> </w:t>
      </w:r>
      <w:r>
        <w:rPr>
          <w:rStyle w:val="FontStyle483"/>
          <w:spacing w:val="0"/>
          <w:lang w:val="en-US"/>
        </w:rPr>
        <w:t>J.</w:t>
      </w:r>
      <w:r>
        <w:rPr>
          <w:rStyle w:val="FontStyle483"/>
          <w:lang w:val="en-US"/>
        </w:rPr>
        <w:t xml:space="preserve"> </w:t>
      </w:r>
      <w:r>
        <w:rPr>
          <w:rStyle w:val="FontStyle483"/>
          <w:spacing w:val="0"/>
          <w:lang w:val="en-US"/>
        </w:rPr>
        <w:t>Holloszy</w:t>
      </w:r>
      <w:r>
        <w:rPr>
          <w:rStyle w:val="FontStyle483"/>
          <w:lang w:val="en-US"/>
        </w:rPr>
        <w:t xml:space="preserve"> </w:t>
      </w:r>
      <w:r>
        <w:rPr>
          <w:rStyle w:val="FontStyle483"/>
          <w:spacing w:val="0"/>
          <w:lang w:val="en-US"/>
        </w:rPr>
        <w:t>et</w:t>
      </w:r>
      <w:r>
        <w:rPr>
          <w:rStyle w:val="FontStyle483"/>
          <w:lang w:val="en-US"/>
        </w:rPr>
        <w:t xml:space="preserve"> </w:t>
      </w:r>
      <w:r>
        <w:rPr>
          <w:rStyle w:val="FontStyle483"/>
          <w:spacing w:val="0"/>
          <w:lang w:val="en-US"/>
        </w:rPr>
        <w:t>al.,</w:t>
      </w:r>
      <w:r>
        <w:rPr>
          <w:rStyle w:val="FontStyle483"/>
          <w:lang w:val="en-US"/>
        </w:rPr>
        <w:t xml:space="preserve"> </w:t>
      </w:r>
      <w:r w:rsidRPr="00190123">
        <w:rPr>
          <w:rStyle w:val="FontStyle483"/>
          <w:spacing w:val="0"/>
          <w:lang w:val="en-US"/>
        </w:rPr>
        <w:t>1977;</w:t>
      </w:r>
      <w:r w:rsidRPr="00190123">
        <w:rPr>
          <w:rStyle w:val="FontStyle483"/>
          <w:lang w:val="en-US"/>
        </w:rPr>
        <w:t xml:space="preserve"> </w:t>
      </w:r>
      <w:r>
        <w:rPr>
          <w:rStyle w:val="FontStyle483"/>
          <w:spacing w:val="0"/>
          <w:lang w:val="en-US"/>
        </w:rPr>
        <w:t>J.</w:t>
      </w:r>
      <w:r>
        <w:rPr>
          <w:rStyle w:val="FontStyle483"/>
          <w:lang w:val="en-US"/>
        </w:rPr>
        <w:t xml:space="preserve"> </w:t>
      </w:r>
      <w:r>
        <w:rPr>
          <w:rStyle w:val="FontStyle483"/>
          <w:spacing w:val="0"/>
          <w:lang w:val="en-US"/>
        </w:rPr>
        <w:t>Orlan-der</w:t>
      </w:r>
      <w:r>
        <w:rPr>
          <w:rStyle w:val="FontStyle483"/>
          <w:lang w:val="en-US"/>
        </w:rPr>
        <w:t xml:space="preserve"> </w:t>
      </w:r>
      <w:r>
        <w:rPr>
          <w:rStyle w:val="FontStyle483"/>
          <w:spacing w:val="0"/>
          <w:lang w:val="en-US"/>
        </w:rPr>
        <w:t>et</w:t>
      </w:r>
      <w:r>
        <w:rPr>
          <w:rStyle w:val="FontStyle483"/>
          <w:lang w:val="en-US"/>
        </w:rPr>
        <w:t xml:space="preserve"> </w:t>
      </w:r>
      <w:r>
        <w:rPr>
          <w:rStyle w:val="FontStyle483"/>
          <w:spacing w:val="0"/>
          <w:lang w:val="en-US"/>
        </w:rPr>
        <w:t>al.,</w:t>
      </w:r>
      <w:r>
        <w:rPr>
          <w:rStyle w:val="FontStyle483"/>
          <w:lang w:val="en-US"/>
        </w:rPr>
        <w:t xml:space="preserve">   </w:t>
      </w:r>
      <w:r w:rsidRPr="00190123">
        <w:rPr>
          <w:rStyle w:val="FontStyle483"/>
          <w:spacing w:val="0"/>
          <w:lang w:val="en-US"/>
        </w:rPr>
        <w:t>1977).</w:t>
      </w:r>
      <w:r w:rsidRPr="00190123">
        <w:rPr>
          <w:rStyle w:val="FontStyle483"/>
          <w:lang w:val="en-US"/>
        </w:rPr>
        <w:t xml:space="preserve">  </w:t>
      </w:r>
      <w:r>
        <w:rPr>
          <w:rStyle w:val="FontStyle483"/>
          <w:spacing w:val="0"/>
        </w:rPr>
        <w:t>Увеличиваются</w:t>
      </w:r>
      <w:r>
        <w:rPr>
          <w:rStyle w:val="FontStyle483"/>
        </w:rPr>
        <w:t xml:space="preserve">  </w:t>
      </w:r>
      <w:r>
        <w:rPr>
          <w:rStyle w:val="FontStyle483"/>
          <w:spacing w:val="0"/>
        </w:rPr>
        <w:t>метаболические</w:t>
      </w:r>
      <w:r>
        <w:rPr>
          <w:rStyle w:val="FontStyle483"/>
        </w:rPr>
        <w:t xml:space="preserve"> </w:t>
      </w:r>
      <w:r>
        <w:rPr>
          <w:rStyle w:val="FontStyle483"/>
          <w:spacing w:val="0"/>
        </w:rPr>
        <w:t>ре</w:t>
      </w:r>
      <w:r>
        <w:rPr>
          <w:rStyle w:val="FontStyle483"/>
          <w:spacing w:val="0"/>
        </w:rPr>
        <w:softHyphen/>
        <w:t>зервы,</w:t>
      </w:r>
      <w:r>
        <w:rPr>
          <w:rStyle w:val="FontStyle483"/>
        </w:rPr>
        <w:t xml:space="preserve">  </w:t>
      </w:r>
      <w:r>
        <w:rPr>
          <w:rStyle w:val="FontStyle483"/>
          <w:spacing w:val="0"/>
        </w:rPr>
        <w:t>в</w:t>
      </w:r>
      <w:r>
        <w:rPr>
          <w:rStyle w:val="FontStyle483"/>
        </w:rPr>
        <w:t xml:space="preserve"> </w:t>
      </w:r>
      <w:r>
        <w:rPr>
          <w:rStyle w:val="FontStyle483"/>
          <w:spacing w:val="0"/>
        </w:rPr>
        <w:t>частности</w:t>
      </w:r>
      <w:r>
        <w:rPr>
          <w:rStyle w:val="FontStyle483"/>
        </w:rPr>
        <w:t xml:space="preserve"> </w:t>
      </w:r>
      <w:r>
        <w:rPr>
          <w:rStyle w:val="FontStyle483"/>
          <w:spacing w:val="0"/>
        </w:rPr>
        <w:t>содержание</w:t>
      </w:r>
      <w:r>
        <w:rPr>
          <w:rStyle w:val="FontStyle483"/>
        </w:rPr>
        <w:t xml:space="preserve"> </w:t>
      </w:r>
      <w:r>
        <w:rPr>
          <w:rStyle w:val="FontStyle483"/>
          <w:spacing w:val="0"/>
        </w:rPr>
        <w:t>миоглобина,</w:t>
      </w:r>
      <w:r>
        <w:rPr>
          <w:rStyle w:val="FontStyle483"/>
        </w:rPr>
        <w:t xml:space="preserve">  </w:t>
      </w:r>
      <w:r>
        <w:rPr>
          <w:rStyle w:val="FontStyle483"/>
          <w:spacing w:val="0"/>
        </w:rPr>
        <w:t>который является</w:t>
      </w:r>
      <w:r>
        <w:rPr>
          <w:rStyle w:val="FontStyle483"/>
        </w:rPr>
        <w:t xml:space="preserve"> </w:t>
      </w:r>
      <w:r>
        <w:rPr>
          <w:rStyle w:val="FontStyle483"/>
          <w:spacing w:val="0"/>
        </w:rPr>
        <w:t>собственным</w:t>
      </w:r>
      <w:r>
        <w:rPr>
          <w:rStyle w:val="FontStyle483"/>
        </w:rPr>
        <w:t xml:space="preserve"> </w:t>
      </w:r>
      <w:r>
        <w:rPr>
          <w:rStyle w:val="FontStyle483"/>
          <w:spacing w:val="0"/>
        </w:rPr>
        <w:t>источником</w:t>
      </w:r>
      <w:r>
        <w:rPr>
          <w:rStyle w:val="FontStyle483"/>
        </w:rPr>
        <w:t xml:space="preserve"> </w:t>
      </w:r>
      <w:r>
        <w:rPr>
          <w:rStyle w:val="FontStyle483"/>
          <w:spacing w:val="0"/>
        </w:rPr>
        <w:t>0</w:t>
      </w:r>
      <w:r>
        <w:rPr>
          <w:rStyle w:val="FontStyle483"/>
          <w:spacing w:val="0"/>
          <w:vertAlign w:val="subscript"/>
        </w:rPr>
        <w:t>2</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и</w:t>
      </w:r>
      <w:r>
        <w:rPr>
          <w:rStyle w:val="FontStyle483"/>
        </w:rPr>
        <w:t xml:space="preserve"> </w:t>
      </w:r>
      <w:r>
        <w:rPr>
          <w:rStyle w:val="FontStyle483"/>
          <w:spacing w:val="0"/>
        </w:rPr>
        <w:t>облег</w:t>
      </w:r>
      <w:r>
        <w:rPr>
          <w:rStyle w:val="FontStyle483"/>
          <w:spacing w:val="0"/>
        </w:rPr>
        <w:softHyphen/>
        <w:t>чает</w:t>
      </w:r>
      <w:r>
        <w:rPr>
          <w:rStyle w:val="FontStyle483"/>
        </w:rPr>
        <w:t xml:space="preserve"> </w:t>
      </w:r>
      <w:r>
        <w:rPr>
          <w:rStyle w:val="FontStyle483"/>
          <w:spacing w:val="0"/>
        </w:rPr>
        <w:t>его</w:t>
      </w:r>
      <w:r>
        <w:rPr>
          <w:rStyle w:val="FontStyle483"/>
        </w:rPr>
        <w:t xml:space="preserve"> </w:t>
      </w:r>
      <w:r>
        <w:rPr>
          <w:rStyle w:val="FontStyle483"/>
          <w:spacing w:val="0"/>
        </w:rPr>
        <w:t>проникновение</w:t>
      </w:r>
      <w:r>
        <w:rPr>
          <w:rStyle w:val="FontStyle483"/>
        </w:rPr>
        <w:t xml:space="preserve"> </w:t>
      </w:r>
      <w:r>
        <w:rPr>
          <w:rStyle w:val="FontStyle483"/>
          <w:spacing w:val="0"/>
        </w:rPr>
        <w:t>в</w:t>
      </w:r>
      <w:r>
        <w:rPr>
          <w:rStyle w:val="FontStyle483"/>
        </w:rPr>
        <w:t xml:space="preserve"> </w:t>
      </w:r>
      <w:r>
        <w:rPr>
          <w:rStyle w:val="FontStyle483"/>
          <w:spacing w:val="0"/>
        </w:rPr>
        <w:t>мышечные</w:t>
      </w:r>
      <w:r>
        <w:rPr>
          <w:rStyle w:val="FontStyle483"/>
        </w:rPr>
        <w:t xml:space="preserve"> </w:t>
      </w:r>
      <w:r>
        <w:rPr>
          <w:rStyle w:val="FontStyle483"/>
          <w:spacing w:val="0"/>
        </w:rPr>
        <w:t>волокна</w:t>
      </w:r>
      <w:r>
        <w:rPr>
          <w:rStyle w:val="FontStyle483"/>
        </w:rPr>
        <w:t xml:space="preserve"> </w:t>
      </w:r>
      <w:r>
        <w:rPr>
          <w:rStyle w:val="FontStyle483"/>
          <w:spacing w:val="0"/>
        </w:rPr>
        <w:t>и</w:t>
      </w:r>
      <w:r>
        <w:rPr>
          <w:rStyle w:val="FontStyle483"/>
        </w:rPr>
        <w:t xml:space="preserve"> </w:t>
      </w:r>
      <w:r>
        <w:rPr>
          <w:rStyle w:val="FontStyle483"/>
          <w:spacing w:val="0"/>
        </w:rPr>
        <w:t>за</w:t>
      </w:r>
      <w:r>
        <w:rPr>
          <w:rStyle w:val="FontStyle483"/>
        </w:rPr>
        <w:t xml:space="preserve"> </w:t>
      </w:r>
      <w:r>
        <w:rPr>
          <w:rStyle w:val="FontStyle483"/>
          <w:spacing w:val="0"/>
        </w:rPr>
        <w:t>счет которого</w:t>
      </w:r>
      <w:r>
        <w:rPr>
          <w:rStyle w:val="FontStyle483"/>
        </w:rPr>
        <w:t xml:space="preserve"> </w:t>
      </w:r>
      <w:r>
        <w:rPr>
          <w:rStyle w:val="FontStyle483"/>
          <w:spacing w:val="0"/>
        </w:rPr>
        <w:t>на</w:t>
      </w:r>
      <w:r>
        <w:rPr>
          <w:rStyle w:val="FontStyle483"/>
        </w:rPr>
        <w:t xml:space="preserve"> </w:t>
      </w:r>
      <w:r>
        <w:rPr>
          <w:rStyle w:val="FontStyle483"/>
          <w:spacing w:val="0"/>
        </w:rPr>
        <w:t>44%</w:t>
      </w:r>
      <w:r>
        <w:rPr>
          <w:rStyle w:val="FontStyle483"/>
        </w:rPr>
        <w:t xml:space="preserve">  </w:t>
      </w:r>
      <w:r>
        <w:rPr>
          <w:rStyle w:val="FontStyle483"/>
          <w:spacing w:val="0"/>
        </w:rPr>
        <w:t>покрывается</w:t>
      </w:r>
      <w:r>
        <w:rPr>
          <w:rStyle w:val="FontStyle483"/>
        </w:rPr>
        <w:t xml:space="preserve"> </w:t>
      </w:r>
      <w:r>
        <w:rPr>
          <w:rStyle w:val="FontStyle483"/>
          <w:spacing w:val="0"/>
        </w:rPr>
        <w:t>дефицит</w:t>
      </w:r>
      <w:r>
        <w:rPr>
          <w:rStyle w:val="FontStyle483"/>
        </w:rPr>
        <w:t xml:space="preserve"> </w:t>
      </w:r>
      <w:r>
        <w:rPr>
          <w:rStyle w:val="FontStyle483"/>
          <w:spacing w:val="0"/>
        </w:rPr>
        <w:t>0</w:t>
      </w:r>
      <w:r>
        <w:rPr>
          <w:rStyle w:val="FontStyle483"/>
          <w:spacing w:val="0"/>
          <w:vertAlign w:val="subscript"/>
        </w:rPr>
        <w:t>2</w:t>
      </w:r>
      <w:r>
        <w:rPr>
          <w:rStyle w:val="FontStyle483"/>
        </w:rPr>
        <w:t xml:space="preserve"> </w:t>
      </w:r>
      <w:r>
        <w:rPr>
          <w:rStyle w:val="FontStyle483"/>
          <w:spacing w:val="0"/>
        </w:rPr>
        <w:t>в</w:t>
      </w:r>
      <w:r>
        <w:rPr>
          <w:rStyle w:val="FontStyle483"/>
        </w:rPr>
        <w:t xml:space="preserve"> </w:t>
      </w:r>
      <w:r>
        <w:rPr>
          <w:rStyle w:val="FontStyle483"/>
          <w:spacing w:val="0"/>
        </w:rPr>
        <w:t>период кратковременной</w:t>
      </w:r>
      <w:r>
        <w:rPr>
          <w:rStyle w:val="FontStyle483"/>
        </w:rPr>
        <w:t xml:space="preserve">  </w:t>
      </w:r>
      <w:r>
        <w:rPr>
          <w:rStyle w:val="FontStyle483"/>
          <w:spacing w:val="0"/>
        </w:rPr>
        <w:t>интенсивной</w:t>
      </w:r>
      <w:r>
        <w:rPr>
          <w:rStyle w:val="FontStyle483"/>
        </w:rPr>
        <w:t xml:space="preserve">   </w:t>
      </w:r>
      <w:r>
        <w:rPr>
          <w:rStyle w:val="FontStyle483"/>
          <w:spacing w:val="0"/>
        </w:rPr>
        <w:t>работы</w:t>
      </w:r>
      <w:r>
        <w:rPr>
          <w:rStyle w:val="FontStyle483"/>
        </w:rPr>
        <w:t xml:space="preserve">   </w:t>
      </w:r>
      <w:r>
        <w:rPr>
          <w:rStyle w:val="FontStyle483"/>
          <w:spacing w:val="0"/>
        </w:rPr>
        <w:t>(Р</w:t>
      </w:r>
      <w:r>
        <w:rPr>
          <w:rStyle w:val="FontStyle483"/>
        </w:rPr>
        <w:t xml:space="preserve">   </w:t>
      </w:r>
      <w:r>
        <w:rPr>
          <w:rStyle w:val="FontStyle483"/>
          <w:spacing w:val="0"/>
          <w:lang w:val="en-US"/>
        </w:rPr>
        <w:t>Pattengale</w:t>
      </w:r>
      <w:r w:rsidRPr="00190123">
        <w:rPr>
          <w:rStyle w:val="FontStyle483"/>
          <w:spacing w:val="0"/>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Holloszy</w:t>
      </w:r>
      <w:r w:rsidRPr="00190123">
        <w:rPr>
          <w:rStyle w:val="FontStyle483"/>
          <w:spacing w:val="0"/>
        </w:rPr>
        <w:t>,</w:t>
      </w:r>
      <w:r w:rsidRPr="00190123">
        <w:rPr>
          <w:rStyle w:val="FontStyle483"/>
        </w:rPr>
        <w:t xml:space="preserve"> </w:t>
      </w:r>
      <w:r>
        <w:rPr>
          <w:rStyle w:val="FontStyle483"/>
          <w:spacing w:val="0"/>
        </w:rPr>
        <w:t>1967;</w:t>
      </w:r>
      <w:r>
        <w:rPr>
          <w:rStyle w:val="FontStyle483"/>
        </w:rPr>
        <w:t xml:space="preserve"> </w:t>
      </w:r>
      <w:r>
        <w:rPr>
          <w:rStyle w:val="FontStyle483"/>
          <w:spacing w:val="0"/>
        </w:rPr>
        <w:t>К-</w:t>
      </w:r>
      <w:r>
        <w:rPr>
          <w:rStyle w:val="FontStyle483"/>
        </w:rPr>
        <w:t xml:space="preserve"> </w:t>
      </w:r>
      <w:r>
        <w:rPr>
          <w:rStyle w:val="FontStyle483"/>
          <w:spacing w:val="0"/>
          <w:lang w:val="en-US"/>
        </w:rPr>
        <w:t>Pichl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1974;</w:t>
      </w:r>
      <w:r>
        <w:rPr>
          <w:rStyle w:val="FontStyle483"/>
        </w:rPr>
        <w:t xml:space="preserve"> </w:t>
      </w:r>
      <w:r>
        <w:rPr>
          <w:rStyle w:val="FontStyle483"/>
          <w:spacing w:val="0"/>
        </w:rPr>
        <w:t>В.</w:t>
      </w:r>
      <w:r>
        <w:rPr>
          <w:rStyle w:val="FontStyle483"/>
        </w:rPr>
        <w:t xml:space="preserve"> </w:t>
      </w:r>
      <w:r>
        <w:rPr>
          <w:rStyle w:val="FontStyle483"/>
          <w:spacing w:val="0"/>
          <w:lang w:val="en-US"/>
        </w:rPr>
        <w:t>Essen</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 xml:space="preserve">.. </w:t>
      </w:r>
      <w:r>
        <w:rPr>
          <w:rStyle w:val="FontStyle483"/>
          <w:spacing w:val="0"/>
        </w:rPr>
        <w:t>1977).</w:t>
      </w:r>
      <w:r>
        <w:rPr>
          <w:rStyle w:val="FontStyle483"/>
        </w:rPr>
        <w:t xml:space="preserve"> </w:t>
      </w:r>
      <w:r>
        <w:rPr>
          <w:rStyle w:val="FontStyle483"/>
          <w:spacing w:val="0"/>
        </w:rPr>
        <w:t>Повышается</w:t>
      </w:r>
      <w:r>
        <w:rPr>
          <w:rStyle w:val="FontStyle483"/>
        </w:rPr>
        <w:t xml:space="preserve"> </w:t>
      </w:r>
      <w:r>
        <w:rPr>
          <w:rStyle w:val="FontStyle483"/>
          <w:spacing w:val="0"/>
        </w:rPr>
        <w:t>содержание</w:t>
      </w:r>
      <w:r>
        <w:rPr>
          <w:rStyle w:val="FontStyle483"/>
        </w:rPr>
        <w:t xml:space="preserve"> </w:t>
      </w:r>
      <w:r>
        <w:rPr>
          <w:rStyle w:val="FontStyle483"/>
          <w:spacing w:val="0"/>
        </w:rPr>
        <w:t>гликогена</w:t>
      </w:r>
      <w:r>
        <w:rPr>
          <w:rStyle w:val="FontStyle483"/>
        </w:rPr>
        <w:t xml:space="preserve">  </w:t>
      </w:r>
      <w:r>
        <w:rPr>
          <w:rStyle w:val="FontStyle483"/>
          <w:spacing w:val="0"/>
        </w:rPr>
        <w:t>в</w:t>
      </w:r>
      <w:r>
        <w:rPr>
          <w:rStyle w:val="FontStyle483"/>
        </w:rPr>
        <w:t xml:space="preserve">  </w:t>
      </w:r>
      <w:r>
        <w:rPr>
          <w:rStyle w:val="FontStyle483"/>
          <w:spacing w:val="0"/>
        </w:rPr>
        <w:t>мышцах, являющегося</w:t>
      </w:r>
      <w:r>
        <w:rPr>
          <w:rStyle w:val="FontStyle483"/>
        </w:rPr>
        <w:t xml:space="preserve"> </w:t>
      </w:r>
      <w:r>
        <w:rPr>
          <w:rStyle w:val="FontStyle483"/>
          <w:spacing w:val="0"/>
        </w:rPr>
        <w:t>основным</w:t>
      </w:r>
      <w:r>
        <w:rPr>
          <w:rStyle w:val="FontStyle483"/>
        </w:rPr>
        <w:t xml:space="preserve"> </w:t>
      </w:r>
      <w:r>
        <w:rPr>
          <w:rStyle w:val="FontStyle483"/>
          <w:spacing w:val="0"/>
        </w:rPr>
        <w:t>энергетическим</w:t>
      </w:r>
      <w:r>
        <w:rPr>
          <w:rStyle w:val="FontStyle483"/>
        </w:rPr>
        <w:t xml:space="preserve"> </w:t>
      </w:r>
      <w:r>
        <w:rPr>
          <w:rStyle w:val="FontStyle483"/>
          <w:spacing w:val="0"/>
        </w:rPr>
        <w:t>субстратом</w:t>
      </w:r>
      <w:r>
        <w:rPr>
          <w:rStyle w:val="FontStyle483"/>
        </w:rPr>
        <w:t xml:space="preserve"> </w:t>
      </w:r>
      <w:r>
        <w:rPr>
          <w:rStyle w:val="FontStyle483"/>
          <w:spacing w:val="0"/>
        </w:rPr>
        <w:t>при работе</w:t>
      </w:r>
      <w:r>
        <w:rPr>
          <w:rStyle w:val="FontStyle483"/>
        </w:rPr>
        <w:t xml:space="preserve">   </w:t>
      </w:r>
      <w:r>
        <w:rPr>
          <w:rStyle w:val="FontStyle483"/>
          <w:spacing w:val="0"/>
        </w:rPr>
        <w:t>высокой</w:t>
      </w:r>
      <w:r>
        <w:rPr>
          <w:rStyle w:val="FontStyle483"/>
        </w:rPr>
        <w:t xml:space="preserve">   </w:t>
      </w:r>
      <w:r>
        <w:rPr>
          <w:rStyle w:val="FontStyle483"/>
          <w:spacing w:val="0"/>
        </w:rPr>
        <w:t>мощности</w:t>
      </w:r>
      <w:r>
        <w:rPr>
          <w:rStyle w:val="FontStyle483"/>
        </w:rPr>
        <w:t xml:space="preserve">  </w:t>
      </w:r>
      <w:r>
        <w:rPr>
          <w:rStyle w:val="FontStyle483"/>
          <w:spacing w:val="0"/>
        </w:rPr>
        <w:t>при</w:t>
      </w:r>
      <w:r>
        <w:rPr>
          <w:rStyle w:val="FontStyle483"/>
        </w:rPr>
        <w:t xml:space="preserve">   </w:t>
      </w:r>
      <w:r>
        <w:rPr>
          <w:rStyle w:val="FontStyle483"/>
          <w:spacing w:val="0"/>
        </w:rPr>
        <w:t>кислородном</w:t>
      </w:r>
      <w:r>
        <w:rPr>
          <w:rStyle w:val="FontStyle483"/>
        </w:rPr>
        <w:t xml:space="preserve">   </w:t>
      </w:r>
      <w:r>
        <w:rPr>
          <w:rStyle w:val="FontStyle483"/>
          <w:spacing w:val="0"/>
        </w:rPr>
        <w:t>запросе, превышающем</w:t>
      </w:r>
      <w:r>
        <w:rPr>
          <w:rStyle w:val="FontStyle483"/>
        </w:rPr>
        <w:t xml:space="preserve"> </w:t>
      </w:r>
      <w:r>
        <w:rPr>
          <w:rStyle w:val="FontStyle483"/>
          <w:spacing w:val="0"/>
        </w:rPr>
        <w:t>70%</w:t>
      </w:r>
      <w:r>
        <w:rPr>
          <w:rStyle w:val="FontStyle483"/>
        </w:rPr>
        <w:t xml:space="preserve"> </w:t>
      </w:r>
      <w:r>
        <w:rPr>
          <w:rStyle w:val="FontStyle483"/>
          <w:spacing w:val="0"/>
        </w:rPr>
        <w:t>от</w:t>
      </w:r>
      <w:r>
        <w:rPr>
          <w:rStyle w:val="FontStyle483"/>
        </w:rPr>
        <w:t xml:space="preserve"> </w:t>
      </w:r>
      <w:r>
        <w:rPr>
          <w:rStyle w:val="FontStyle483"/>
          <w:spacing w:val="0"/>
        </w:rPr>
        <w:t>МПК</w:t>
      </w:r>
      <w:r>
        <w:rPr>
          <w:rStyle w:val="FontStyle483"/>
        </w:rPr>
        <w:t xml:space="preserve"> </w:t>
      </w:r>
      <w:r w:rsidRPr="00190123">
        <w:rPr>
          <w:rStyle w:val="FontStyle483"/>
          <w:spacing w:val="0"/>
        </w:rPr>
        <w:t>(</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Gollnick</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rPr>
        <w:t xml:space="preserve">    </w:t>
      </w:r>
      <w:r>
        <w:rPr>
          <w:rStyle w:val="FontStyle483"/>
          <w:spacing w:val="0"/>
        </w:rPr>
        <w:t>1972; К-</w:t>
      </w:r>
      <w:r>
        <w:rPr>
          <w:rStyle w:val="FontStyle483"/>
          <w:spacing w:val="0"/>
          <w:lang w:val="en-US"/>
        </w:rPr>
        <w:t>Pichl</w:t>
      </w:r>
      <w:r w:rsidRPr="00190123">
        <w:rPr>
          <w:rStyle w:val="FontStyle483"/>
        </w:rPr>
        <w:t xml:space="preserve">  </w:t>
      </w:r>
      <w:r>
        <w:rPr>
          <w:rStyle w:val="FontStyle483"/>
          <w:spacing w:val="0"/>
          <w:lang w:val="en-US"/>
        </w:rPr>
        <w:t>el</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1974;</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Holloszy</w:t>
      </w:r>
      <w:r w:rsidRPr="00190123">
        <w:rPr>
          <w:rStyle w:val="FontStyle483"/>
          <w:spacing w:val="0"/>
        </w:rPr>
        <w:t>.</w:t>
      </w:r>
      <w:r w:rsidRPr="00190123">
        <w:rPr>
          <w:rStyle w:val="FontStyle483"/>
        </w:rPr>
        <w:t xml:space="preserve">   </w:t>
      </w:r>
      <w:r>
        <w:rPr>
          <w:rStyle w:val="FontStyle483"/>
          <w:spacing w:val="0"/>
        </w:rPr>
        <w:t>1973).</w:t>
      </w:r>
      <w:r>
        <w:rPr>
          <w:rStyle w:val="FontStyle483"/>
        </w:rPr>
        <w:t xml:space="preserve">   </w:t>
      </w:r>
      <w:r>
        <w:rPr>
          <w:rStyle w:val="FontStyle483"/>
          <w:spacing w:val="0"/>
        </w:rPr>
        <w:t>Сообщается об</w:t>
      </w:r>
      <w:r>
        <w:rPr>
          <w:rStyle w:val="FontStyle483"/>
        </w:rPr>
        <w:t xml:space="preserve"> </w:t>
      </w:r>
      <w:r>
        <w:rPr>
          <w:rStyle w:val="FontStyle483"/>
          <w:spacing w:val="0"/>
        </w:rPr>
        <w:t>увеличении</w:t>
      </w:r>
      <w:r>
        <w:rPr>
          <w:rStyle w:val="FontStyle483"/>
        </w:rPr>
        <w:t xml:space="preserve"> </w:t>
      </w:r>
      <w:r>
        <w:rPr>
          <w:rStyle w:val="FontStyle483"/>
          <w:spacing w:val="0"/>
        </w:rPr>
        <w:t>в</w:t>
      </w:r>
      <w:r>
        <w:rPr>
          <w:rStyle w:val="FontStyle483"/>
        </w:rPr>
        <w:t xml:space="preserve"> </w:t>
      </w:r>
      <w:r>
        <w:rPr>
          <w:rStyle w:val="FontStyle483"/>
          <w:spacing w:val="0"/>
        </w:rPr>
        <w:t>процессе</w:t>
      </w:r>
      <w:r>
        <w:rPr>
          <w:rStyle w:val="FontStyle483"/>
        </w:rPr>
        <w:t xml:space="preserve"> </w:t>
      </w:r>
      <w:r>
        <w:rPr>
          <w:rStyle w:val="FontStyle483"/>
          <w:spacing w:val="0"/>
        </w:rPr>
        <w:t>тренировки</w:t>
      </w:r>
      <w:r>
        <w:rPr>
          <w:rStyle w:val="FontStyle483"/>
        </w:rPr>
        <w:t xml:space="preserve"> </w:t>
      </w:r>
      <w:r>
        <w:rPr>
          <w:rStyle w:val="FontStyle483"/>
          <w:spacing w:val="0"/>
        </w:rPr>
        <w:t>па</w:t>
      </w:r>
      <w:r>
        <w:rPr>
          <w:rStyle w:val="FontStyle483"/>
        </w:rPr>
        <w:t xml:space="preserve"> </w:t>
      </w:r>
      <w:r>
        <w:rPr>
          <w:rStyle w:val="FontStyle483"/>
          <w:spacing w:val="0"/>
        </w:rPr>
        <w:t>выносливость</w:t>
      </w:r>
    </w:p>
    <w:p w:rsidR="00D57188" w:rsidRDefault="001C5317">
      <w:pPr>
        <w:pStyle w:val="Style106"/>
        <w:widowControl/>
        <w:spacing w:line="240" w:lineRule="exact"/>
        <w:rPr>
          <w:sz w:val="20"/>
          <w:szCs w:val="20"/>
        </w:rPr>
      </w:pPr>
      <w:r>
        <w:rPr>
          <w:rStyle w:val="FontStyle483"/>
          <w:spacing w:val="0"/>
        </w:rPr>
        <w:br w:type="column"/>
      </w: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D57188">
      <w:pPr>
        <w:pStyle w:val="Style106"/>
        <w:widowControl/>
        <w:spacing w:line="240" w:lineRule="exact"/>
        <w:rPr>
          <w:sz w:val="20"/>
          <w:szCs w:val="20"/>
        </w:rPr>
      </w:pPr>
    </w:p>
    <w:p w:rsidR="00D57188" w:rsidRDefault="001C5317">
      <w:pPr>
        <w:pStyle w:val="Style106"/>
        <w:widowControl/>
        <w:spacing w:before="77" w:line="240" w:lineRule="auto"/>
        <w:rPr>
          <w:rStyle w:val="FontStyle425"/>
        </w:rPr>
      </w:pPr>
      <w:r>
        <w:rPr>
          <w:rStyle w:val="FontStyle425"/>
        </w:rPr>
        <w:t>Но</w:t>
      </w:r>
    </w:p>
    <w:p w:rsidR="00D57188" w:rsidRDefault="00D57188">
      <w:pPr>
        <w:pStyle w:val="Style106"/>
        <w:widowControl/>
        <w:spacing w:before="77" w:line="240" w:lineRule="auto"/>
        <w:rPr>
          <w:rStyle w:val="FontStyle425"/>
        </w:rPr>
        <w:sectPr w:rsidR="00D57188">
          <w:headerReference w:type="even" r:id="rId518"/>
          <w:headerReference w:type="default" r:id="rId519"/>
          <w:footerReference w:type="even" r:id="rId520"/>
          <w:footerReference w:type="default" r:id="rId521"/>
          <w:type w:val="continuous"/>
          <w:pgSz w:w="8390" w:h="11905"/>
          <w:pgMar w:top="831" w:right="535" w:bottom="1242" w:left="1250" w:header="720" w:footer="720" w:gutter="0"/>
          <w:cols w:num="2" w:space="720" w:equalWidth="0">
            <w:col w:w="5328" w:space="557"/>
            <w:col w:w="720"/>
          </w:cols>
          <w:noEndnote/>
        </w:sectPr>
      </w:pPr>
    </w:p>
    <w:p w:rsidR="00D57188" w:rsidRDefault="001C5317">
      <w:pPr>
        <w:pStyle w:val="Style69"/>
        <w:widowControl/>
        <w:spacing w:before="67"/>
        <w:jc w:val="both"/>
        <w:rPr>
          <w:rStyle w:val="FontStyle486"/>
        </w:rPr>
      </w:pPr>
      <w:r>
        <w:rPr>
          <w:rStyle w:val="FontStyle486"/>
        </w:rPr>
        <w:lastRenderedPageBreak/>
        <w:t>1ь0</w:t>
      </w:r>
    </w:p>
    <w:p w:rsidR="00D57188" w:rsidRDefault="001C5317">
      <w:pPr>
        <w:pStyle w:val="Style168"/>
        <w:widowControl/>
        <w:spacing w:line="240" w:lineRule="auto"/>
        <w:jc w:val="both"/>
        <w:rPr>
          <w:rStyle w:val="FontStyle483"/>
          <w:spacing w:val="0"/>
        </w:rPr>
      </w:pPr>
      <w:r>
        <w:rPr>
          <w:rStyle w:val="FontStyle486"/>
        </w:rPr>
        <w:br w:type="column"/>
      </w:r>
      <w:r>
        <w:rPr>
          <w:rStyle w:val="FontStyle483"/>
          <w:spacing w:val="0"/>
        </w:rPr>
        <w:lastRenderedPageBreak/>
        <w:t>198</w:t>
      </w:r>
    </w:p>
    <w:p w:rsidR="00D57188" w:rsidRDefault="00D57188">
      <w:pPr>
        <w:pStyle w:val="Style168"/>
        <w:widowControl/>
        <w:spacing w:line="240" w:lineRule="auto"/>
        <w:jc w:val="both"/>
        <w:rPr>
          <w:rStyle w:val="FontStyle483"/>
          <w:spacing w:val="0"/>
        </w:rPr>
        <w:sectPr w:rsidR="00D57188">
          <w:type w:val="continuous"/>
          <w:pgSz w:w="8390" w:h="11905"/>
          <w:pgMar w:top="831" w:right="530" w:bottom="1242" w:left="1481" w:header="720" w:footer="720" w:gutter="0"/>
          <w:cols w:num="2" w:space="720" w:equalWidth="0">
            <w:col w:w="720" w:space="4939"/>
            <w:col w:w="720"/>
          </w:cols>
          <w:noEndnote/>
        </w:sectPr>
      </w:pPr>
    </w:p>
    <w:p w:rsidR="00D57188" w:rsidRDefault="00D57188">
      <w:pPr>
        <w:pStyle w:val="Style64"/>
        <w:widowControl/>
        <w:spacing w:line="240" w:lineRule="exact"/>
        <w:rPr>
          <w:sz w:val="20"/>
          <w:szCs w:val="20"/>
        </w:rPr>
      </w:pPr>
    </w:p>
    <w:p w:rsidR="00D57188" w:rsidRDefault="00D57188">
      <w:pPr>
        <w:pStyle w:val="Style64"/>
        <w:widowControl/>
        <w:spacing w:line="240" w:lineRule="exact"/>
        <w:rPr>
          <w:sz w:val="20"/>
          <w:szCs w:val="20"/>
        </w:rPr>
      </w:pPr>
    </w:p>
    <w:p w:rsidR="00D57188" w:rsidRDefault="001C5317">
      <w:pPr>
        <w:pStyle w:val="Style64"/>
        <w:widowControl/>
        <w:spacing w:before="62" w:line="240" w:lineRule="auto"/>
        <w:rPr>
          <w:rStyle w:val="FontStyle484"/>
        </w:rPr>
      </w:pPr>
      <w:r>
        <w:rPr>
          <w:rStyle w:val="FontStyle484"/>
        </w:rPr>
        <w:lastRenderedPageBreak/>
        <w:t>ами.</w:t>
      </w:r>
    </w:p>
    <w:p w:rsidR="00D57188" w:rsidRDefault="00D57188">
      <w:pPr>
        <w:pStyle w:val="Style215"/>
        <w:widowControl/>
        <w:spacing w:line="240" w:lineRule="exact"/>
        <w:ind w:left="542"/>
        <w:jc w:val="both"/>
        <w:rPr>
          <w:sz w:val="20"/>
          <w:szCs w:val="20"/>
        </w:rPr>
      </w:pPr>
    </w:p>
    <w:p w:rsidR="00D57188" w:rsidRDefault="001C5317">
      <w:pPr>
        <w:pStyle w:val="Style215"/>
        <w:widowControl/>
        <w:spacing w:before="43"/>
        <w:ind w:left="542"/>
        <w:jc w:val="both"/>
        <w:rPr>
          <w:rStyle w:val="FontStyle525"/>
        </w:rPr>
      </w:pPr>
      <w:r>
        <w:rPr>
          <w:rStyle w:val="FontStyle525"/>
          <w:vertAlign w:val="superscript"/>
        </w:rPr>
        <w:t>я</w:t>
      </w:r>
      <w:r>
        <w:rPr>
          <w:rStyle w:val="FontStyle525"/>
        </w:rPr>
        <w:t xml:space="preserve"> %</w:t>
      </w:r>
    </w:p>
    <w:p w:rsidR="00D57188" w:rsidRDefault="00D57188">
      <w:pPr>
        <w:pStyle w:val="Style216"/>
        <w:widowControl/>
        <w:spacing w:line="240" w:lineRule="exact"/>
        <w:ind w:left="571"/>
        <w:jc w:val="both"/>
        <w:rPr>
          <w:sz w:val="20"/>
          <w:szCs w:val="20"/>
        </w:rPr>
      </w:pPr>
    </w:p>
    <w:p w:rsidR="00D57188" w:rsidRDefault="00D57188">
      <w:pPr>
        <w:pStyle w:val="Style216"/>
        <w:widowControl/>
        <w:spacing w:line="240" w:lineRule="exact"/>
        <w:ind w:left="571"/>
        <w:jc w:val="both"/>
        <w:rPr>
          <w:sz w:val="20"/>
          <w:szCs w:val="20"/>
        </w:rPr>
      </w:pPr>
    </w:p>
    <w:p w:rsidR="00D57188" w:rsidRDefault="00D57188">
      <w:pPr>
        <w:pStyle w:val="Style216"/>
        <w:widowControl/>
        <w:spacing w:line="240" w:lineRule="exact"/>
        <w:ind w:left="571"/>
        <w:jc w:val="both"/>
        <w:rPr>
          <w:sz w:val="20"/>
          <w:szCs w:val="20"/>
        </w:rPr>
      </w:pPr>
    </w:p>
    <w:p w:rsidR="00D57188" w:rsidRDefault="00D57188">
      <w:pPr>
        <w:pStyle w:val="Style216"/>
        <w:widowControl/>
        <w:spacing w:line="240" w:lineRule="exact"/>
        <w:ind w:left="571"/>
        <w:jc w:val="both"/>
        <w:rPr>
          <w:sz w:val="20"/>
          <w:szCs w:val="20"/>
        </w:rPr>
      </w:pPr>
    </w:p>
    <w:p w:rsidR="00D57188" w:rsidRDefault="00D57188">
      <w:pPr>
        <w:pStyle w:val="Style216"/>
        <w:widowControl/>
        <w:spacing w:line="240" w:lineRule="exact"/>
        <w:ind w:left="571"/>
        <w:jc w:val="both"/>
        <w:rPr>
          <w:sz w:val="20"/>
          <w:szCs w:val="20"/>
        </w:rPr>
      </w:pPr>
    </w:p>
    <w:p w:rsidR="00D57188" w:rsidRDefault="00D57188">
      <w:pPr>
        <w:pStyle w:val="Style216"/>
        <w:widowControl/>
        <w:spacing w:line="240" w:lineRule="exact"/>
        <w:ind w:left="571"/>
        <w:jc w:val="both"/>
        <w:rPr>
          <w:sz w:val="20"/>
          <w:szCs w:val="20"/>
        </w:rPr>
      </w:pPr>
    </w:p>
    <w:p w:rsidR="00D57188" w:rsidRDefault="00D57188">
      <w:pPr>
        <w:pStyle w:val="Style216"/>
        <w:widowControl/>
        <w:spacing w:line="240" w:lineRule="exact"/>
        <w:ind w:left="571"/>
        <w:jc w:val="both"/>
        <w:rPr>
          <w:sz w:val="20"/>
          <w:szCs w:val="20"/>
        </w:rPr>
      </w:pPr>
    </w:p>
    <w:p w:rsidR="00D57188" w:rsidRDefault="00D57188">
      <w:pPr>
        <w:pStyle w:val="Style216"/>
        <w:widowControl/>
        <w:spacing w:line="240" w:lineRule="exact"/>
        <w:ind w:left="571"/>
        <w:jc w:val="both"/>
        <w:rPr>
          <w:sz w:val="20"/>
          <w:szCs w:val="20"/>
        </w:rPr>
      </w:pPr>
    </w:p>
    <w:p w:rsidR="00D57188" w:rsidRDefault="00D57188">
      <w:pPr>
        <w:pStyle w:val="Style216"/>
        <w:widowControl/>
        <w:spacing w:line="240" w:lineRule="exact"/>
        <w:ind w:left="571"/>
        <w:jc w:val="both"/>
        <w:rPr>
          <w:sz w:val="20"/>
          <w:szCs w:val="20"/>
        </w:rPr>
      </w:pPr>
    </w:p>
    <w:p w:rsidR="00D57188" w:rsidRDefault="00D57188">
      <w:pPr>
        <w:pStyle w:val="Style216"/>
        <w:widowControl/>
        <w:spacing w:line="240" w:lineRule="exact"/>
        <w:ind w:left="571"/>
        <w:jc w:val="both"/>
        <w:rPr>
          <w:sz w:val="20"/>
          <w:szCs w:val="20"/>
        </w:rPr>
      </w:pPr>
    </w:p>
    <w:p w:rsidR="00D57188" w:rsidRDefault="00D57188">
      <w:pPr>
        <w:pStyle w:val="Style216"/>
        <w:widowControl/>
        <w:spacing w:line="240" w:lineRule="exact"/>
        <w:ind w:left="571"/>
        <w:jc w:val="both"/>
        <w:rPr>
          <w:sz w:val="20"/>
          <w:szCs w:val="20"/>
        </w:rPr>
      </w:pPr>
    </w:p>
    <w:p w:rsidR="00D57188" w:rsidRDefault="00D57188">
      <w:pPr>
        <w:pStyle w:val="Style216"/>
        <w:widowControl/>
        <w:spacing w:line="240" w:lineRule="exact"/>
        <w:ind w:left="571"/>
        <w:jc w:val="both"/>
        <w:rPr>
          <w:sz w:val="20"/>
          <w:szCs w:val="20"/>
        </w:rPr>
      </w:pPr>
    </w:p>
    <w:p w:rsidR="00D57188" w:rsidRDefault="00D57188">
      <w:pPr>
        <w:pStyle w:val="Style216"/>
        <w:widowControl/>
        <w:spacing w:line="240" w:lineRule="exact"/>
        <w:ind w:left="571"/>
        <w:jc w:val="both"/>
        <w:rPr>
          <w:sz w:val="20"/>
          <w:szCs w:val="20"/>
        </w:rPr>
      </w:pPr>
    </w:p>
    <w:p w:rsidR="00D57188" w:rsidRDefault="00D57188">
      <w:pPr>
        <w:pStyle w:val="Style216"/>
        <w:widowControl/>
        <w:spacing w:line="240" w:lineRule="exact"/>
        <w:ind w:left="571"/>
        <w:jc w:val="both"/>
        <w:rPr>
          <w:sz w:val="20"/>
          <w:szCs w:val="20"/>
        </w:rPr>
      </w:pPr>
    </w:p>
    <w:p w:rsidR="00D57188" w:rsidRDefault="001C5317">
      <w:pPr>
        <w:pStyle w:val="Style216"/>
        <w:widowControl/>
        <w:spacing w:before="221"/>
        <w:ind w:left="571"/>
        <w:jc w:val="both"/>
        <w:rPr>
          <w:rStyle w:val="FontStyle427"/>
        </w:rPr>
      </w:pPr>
      <w:r>
        <w:rPr>
          <w:rStyle w:val="FontStyle497"/>
          <w:spacing w:val="-20"/>
        </w:rPr>
        <w:t>С.</w:t>
      </w:r>
      <w:r>
        <w:rPr>
          <w:rStyle w:val="FontStyle497"/>
        </w:rPr>
        <w:t xml:space="preserve"> </w:t>
      </w:r>
      <w:r>
        <w:rPr>
          <w:rStyle w:val="FontStyle427"/>
        </w:rPr>
        <w:t>У</w:t>
      </w:r>
    </w:p>
    <w:p w:rsidR="00D57188" w:rsidRDefault="00D57188">
      <w:pPr>
        <w:pStyle w:val="Style216"/>
        <w:widowControl/>
        <w:spacing w:line="240" w:lineRule="exact"/>
        <w:ind w:left="485"/>
        <w:jc w:val="both"/>
        <w:rPr>
          <w:sz w:val="20"/>
          <w:szCs w:val="20"/>
        </w:rPr>
      </w:pPr>
    </w:p>
    <w:p w:rsidR="00D57188" w:rsidRDefault="00D57188">
      <w:pPr>
        <w:pStyle w:val="Style216"/>
        <w:widowControl/>
        <w:spacing w:line="240" w:lineRule="exact"/>
        <w:ind w:left="485"/>
        <w:jc w:val="both"/>
        <w:rPr>
          <w:sz w:val="20"/>
          <w:szCs w:val="20"/>
        </w:rPr>
      </w:pPr>
    </w:p>
    <w:p w:rsidR="00D57188" w:rsidRDefault="00D57188">
      <w:pPr>
        <w:pStyle w:val="Style216"/>
        <w:widowControl/>
        <w:spacing w:line="240" w:lineRule="exact"/>
        <w:ind w:left="485"/>
        <w:jc w:val="both"/>
        <w:rPr>
          <w:sz w:val="20"/>
          <w:szCs w:val="20"/>
        </w:rPr>
      </w:pPr>
    </w:p>
    <w:p w:rsidR="00D57188" w:rsidRDefault="001C5317">
      <w:pPr>
        <w:pStyle w:val="Style216"/>
        <w:widowControl/>
        <w:spacing w:before="86"/>
        <w:ind w:left="485"/>
        <w:jc w:val="both"/>
        <w:rPr>
          <w:rStyle w:val="FontStyle497"/>
          <w:spacing w:val="-20"/>
        </w:rPr>
      </w:pPr>
      <w:r>
        <w:rPr>
          <w:rStyle w:val="FontStyle447"/>
        </w:rPr>
        <w:t xml:space="preserve">' </w:t>
      </w:r>
      <w:r>
        <w:rPr>
          <w:rStyle w:val="FontStyle447"/>
          <w:lang w:val="en-US"/>
        </w:rPr>
        <w:t>J</w:t>
      </w:r>
      <w:r w:rsidRPr="00190123">
        <w:rPr>
          <w:rStyle w:val="FontStyle447"/>
        </w:rPr>
        <w:t xml:space="preserve">. </w:t>
      </w:r>
      <w:r>
        <w:rPr>
          <w:rStyle w:val="FontStyle497"/>
          <w:spacing w:val="-20"/>
        </w:rPr>
        <w:t>Ог1.</w:t>
      </w: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Default="00D57188">
      <w:pPr>
        <w:pStyle w:val="Style176"/>
        <w:widowControl/>
        <w:spacing w:line="240" w:lineRule="exact"/>
        <w:rPr>
          <w:sz w:val="20"/>
          <w:szCs w:val="20"/>
        </w:rPr>
      </w:pPr>
    </w:p>
    <w:p w:rsidR="00D57188" w:rsidRPr="00190123" w:rsidRDefault="001C5317">
      <w:pPr>
        <w:pStyle w:val="Style176"/>
        <w:widowControl/>
        <w:spacing w:before="86"/>
        <w:rPr>
          <w:rStyle w:val="FontStyle471"/>
          <w:spacing w:val="-30"/>
          <w:vertAlign w:val="subscript"/>
          <w:lang w:eastAsia="en-US"/>
        </w:rPr>
      </w:pPr>
      <w:r>
        <w:rPr>
          <w:rStyle w:val="FontStyle464"/>
          <w:spacing w:val="20"/>
          <w:lang w:val="en-US" w:eastAsia="en-US"/>
        </w:rPr>
        <w:t>i</w:t>
      </w:r>
      <w:r w:rsidRPr="00190123">
        <w:rPr>
          <w:rStyle w:val="FontStyle464"/>
          <w:spacing w:val="20"/>
          <w:lang w:eastAsia="en-US"/>
        </w:rPr>
        <w:t>;</w:t>
      </w:r>
      <w:r w:rsidRPr="00190123">
        <w:rPr>
          <w:rStyle w:val="FontStyle464"/>
          <w:lang w:eastAsia="en-US"/>
        </w:rPr>
        <w:t xml:space="preserve"> </w:t>
      </w:r>
      <w:r>
        <w:rPr>
          <w:rStyle w:val="FontStyle464"/>
          <w:spacing w:val="20"/>
          <w:vertAlign w:val="superscript"/>
          <w:lang w:val="en-US" w:eastAsia="en-US"/>
        </w:rPr>
        <w:t>b</w:t>
      </w:r>
      <w:r w:rsidRPr="00190123">
        <w:rPr>
          <w:rStyle w:val="FontStyle453"/>
          <w:lang w:eastAsia="en-US"/>
        </w:rPr>
        <w:t xml:space="preserve">- </w:t>
      </w:r>
      <w:r>
        <w:rPr>
          <w:rStyle w:val="FontStyle453"/>
          <w:lang w:eastAsia="en-US"/>
        </w:rPr>
        <w:t xml:space="preserve">в </w:t>
      </w:r>
      <w:r>
        <w:rPr>
          <w:rStyle w:val="FontStyle471"/>
          <w:spacing w:val="-30"/>
          <w:lang w:val="en-US" w:eastAsia="en-US"/>
        </w:rPr>
        <w:t>r</w:t>
      </w:r>
      <w:r>
        <w:rPr>
          <w:rStyle w:val="FontStyle471"/>
          <w:spacing w:val="-30"/>
          <w:vertAlign w:val="subscript"/>
          <w:lang w:val="en-US" w:eastAsia="en-US"/>
        </w:rPr>
        <w:t>t</w:t>
      </w:r>
    </w:p>
    <w:p w:rsidR="00D57188" w:rsidRDefault="001C5317">
      <w:pPr>
        <w:pStyle w:val="Style174"/>
        <w:widowControl/>
        <w:spacing w:before="110"/>
        <w:rPr>
          <w:rStyle w:val="FontStyle433"/>
        </w:rPr>
      </w:pPr>
      <w:r>
        <w:rPr>
          <w:rStyle w:val="FontStyle433"/>
        </w:rPr>
        <w:t xml:space="preserve">- </w:t>
      </w:r>
      <w:r>
        <w:rPr>
          <w:rStyle w:val="FontStyle433"/>
          <w:vertAlign w:val="superscript"/>
        </w:rPr>
        <w:t>СУ6</w:t>
      </w:r>
      <w:r>
        <w:rPr>
          <w:rStyle w:val="FontStyle433"/>
        </w:rPr>
        <w:t>ПМ *</w:t>
      </w:r>
    </w:p>
    <w:p w:rsidR="00D57188" w:rsidRDefault="001C5317">
      <w:pPr>
        <w:pStyle w:val="Style46"/>
        <w:widowControl/>
        <w:spacing w:line="168" w:lineRule="exact"/>
        <w:rPr>
          <w:rStyle w:val="FontStyle483"/>
          <w:spacing w:val="0"/>
        </w:rPr>
      </w:pPr>
      <w:r>
        <w:rPr>
          <w:rStyle w:val="FontStyle433"/>
        </w:rPr>
        <w:br w:type="column"/>
      </w:r>
      <w:r>
        <w:rPr>
          <w:rStyle w:val="FontStyle483"/>
          <w:spacing w:val="0"/>
        </w:rPr>
        <w:lastRenderedPageBreak/>
        <w:t>содержания</w:t>
      </w:r>
      <w:r>
        <w:rPr>
          <w:rStyle w:val="FontStyle483"/>
        </w:rPr>
        <w:t xml:space="preserve"> </w:t>
      </w:r>
      <w:r>
        <w:rPr>
          <w:rStyle w:val="FontStyle483"/>
          <w:spacing w:val="0"/>
        </w:rPr>
        <w:t>ЛТФ</w:t>
      </w:r>
      <w:r>
        <w:rPr>
          <w:rStyle w:val="FontStyle483"/>
        </w:rPr>
        <w:t xml:space="preserve"> </w:t>
      </w:r>
      <w:r>
        <w:rPr>
          <w:rStyle w:val="FontStyle483"/>
          <w:spacing w:val="0"/>
        </w:rPr>
        <w:t>и</w:t>
      </w:r>
      <w:r>
        <w:rPr>
          <w:rStyle w:val="FontStyle483"/>
        </w:rPr>
        <w:t xml:space="preserve"> </w:t>
      </w:r>
      <w:r>
        <w:rPr>
          <w:rStyle w:val="FontStyle483"/>
          <w:spacing w:val="0"/>
        </w:rPr>
        <w:t>КрФ</w:t>
      </w:r>
      <w:r>
        <w:rPr>
          <w:rStyle w:val="FontStyle483"/>
        </w:rPr>
        <w:t xml:space="preserve"> </w:t>
      </w:r>
      <w:r>
        <w:rPr>
          <w:rStyle w:val="FontStyle483"/>
          <w:spacing w:val="0"/>
        </w:rPr>
        <w:t>в</w:t>
      </w:r>
      <w:r>
        <w:rPr>
          <w:rStyle w:val="FontStyle483"/>
        </w:rPr>
        <w:t xml:space="preserve"> </w:t>
      </w:r>
      <w:r>
        <w:rPr>
          <w:rStyle w:val="FontStyle483"/>
          <w:spacing w:val="0"/>
        </w:rPr>
        <w:t>скелстнмхмышцах</w:t>
      </w:r>
      <w:r>
        <w:rPr>
          <w:rStyle w:val="FontStyle483"/>
        </w:rPr>
        <w:t xml:space="preserve"> </w:t>
      </w:r>
      <w:r w:rsidRPr="00190123">
        <w:rPr>
          <w:rStyle w:val="FontStyle483"/>
          <w:spacing w:val="0"/>
        </w:rPr>
        <w:t>(</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lang w:val="en-US"/>
        </w:rPr>
        <w:t>Pette</w:t>
      </w:r>
      <w:r w:rsidRPr="00190123">
        <w:rPr>
          <w:rStyle w:val="FontStyle483"/>
          <w:spacing w:val="0"/>
        </w:rPr>
        <w:t xml:space="preserve">, </w:t>
      </w:r>
      <w:r>
        <w:rPr>
          <w:rStyle w:val="FontStyle483"/>
          <w:spacing w:val="0"/>
        </w:rPr>
        <w:t>1966;</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Holloszy</w:t>
      </w:r>
      <w:r w:rsidRPr="00190123">
        <w:rPr>
          <w:rStyle w:val="FontStyle483"/>
        </w:rPr>
        <w:t xml:space="preserve"> </w:t>
      </w:r>
      <w:r>
        <w:rPr>
          <w:rStyle w:val="FontStyle483"/>
          <w:spacing w:val="0"/>
          <w:lang w:val="en-US"/>
        </w:rPr>
        <w:t>ct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73"/>
        </w:rPr>
        <w:t xml:space="preserve">1973;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Tcsch</w:t>
      </w:r>
      <w:r w:rsidRPr="00190123">
        <w:rPr>
          <w:rStyle w:val="FontStyle483"/>
          <w:spacing w:val="0"/>
        </w:rPr>
        <w:t>,</w:t>
      </w:r>
      <w:r w:rsidRPr="00190123">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Karlsson</w:t>
      </w:r>
      <w:r w:rsidRPr="00190123">
        <w:rPr>
          <w:rStyle w:val="FontStyle483"/>
          <w:spacing w:val="0"/>
        </w:rPr>
        <w:t xml:space="preserve">. </w:t>
      </w:r>
      <w:r>
        <w:rPr>
          <w:rStyle w:val="FontStyle483"/>
          <w:spacing w:val="0"/>
        </w:rPr>
        <w:t>1984)-</w:t>
      </w:r>
      <w:r>
        <w:rPr>
          <w:rStyle w:val="FontStyle483"/>
        </w:rPr>
        <w:t xml:space="preserve"> </w:t>
      </w:r>
      <w:r>
        <w:rPr>
          <w:rStyle w:val="FontStyle483"/>
          <w:spacing w:val="0"/>
        </w:rPr>
        <w:t>Однако</w:t>
      </w:r>
      <w:r>
        <w:rPr>
          <w:rStyle w:val="FontStyle483"/>
        </w:rPr>
        <w:t xml:space="preserve"> </w:t>
      </w:r>
      <w:r>
        <w:rPr>
          <w:rStyle w:val="FontStyle483"/>
          <w:spacing w:val="0"/>
        </w:rPr>
        <w:t>величины</w:t>
      </w:r>
      <w:r>
        <w:rPr>
          <w:rStyle w:val="FontStyle483"/>
        </w:rPr>
        <w:t xml:space="preserve"> </w:t>
      </w:r>
      <w:r>
        <w:rPr>
          <w:rStyle w:val="FontStyle483"/>
          <w:spacing w:val="0"/>
        </w:rPr>
        <w:t>этих</w:t>
      </w:r>
      <w:r>
        <w:rPr>
          <w:rStyle w:val="FontStyle483"/>
        </w:rPr>
        <w:t xml:space="preserve"> </w:t>
      </w:r>
      <w:r>
        <w:rPr>
          <w:rStyle w:val="FontStyle483"/>
          <w:spacing w:val="0"/>
        </w:rPr>
        <w:t>различий</w:t>
      </w:r>
      <w:r>
        <w:rPr>
          <w:rStyle w:val="FontStyle483"/>
        </w:rPr>
        <w:t xml:space="preserve"> </w:t>
      </w:r>
      <w:r>
        <w:rPr>
          <w:rStyle w:val="FontStyle483"/>
          <w:spacing w:val="0"/>
        </w:rPr>
        <w:t>слишком</w:t>
      </w:r>
      <w:r>
        <w:rPr>
          <w:rStyle w:val="FontStyle483"/>
        </w:rPr>
        <w:t xml:space="preserve"> </w:t>
      </w:r>
      <w:r>
        <w:rPr>
          <w:rStyle w:val="FontStyle483"/>
          <w:spacing w:val="0"/>
        </w:rPr>
        <w:t>малы для</w:t>
      </w:r>
      <w:r>
        <w:rPr>
          <w:rStyle w:val="FontStyle483"/>
        </w:rPr>
        <w:t xml:space="preserve"> </w:t>
      </w:r>
      <w:r>
        <w:rPr>
          <w:rStyle w:val="FontStyle483"/>
          <w:spacing w:val="0"/>
        </w:rPr>
        <w:t>того,</w:t>
      </w:r>
      <w:r>
        <w:rPr>
          <w:rStyle w:val="FontStyle483"/>
        </w:rPr>
        <w:t xml:space="preserve"> </w:t>
      </w:r>
      <w:r>
        <w:rPr>
          <w:rStyle w:val="FontStyle483"/>
          <w:spacing w:val="0"/>
        </w:rPr>
        <w:t>чтобы</w:t>
      </w:r>
      <w:r>
        <w:rPr>
          <w:rStyle w:val="FontStyle483"/>
        </w:rPr>
        <w:t xml:space="preserve"> </w:t>
      </w:r>
      <w:r>
        <w:rPr>
          <w:rStyle w:val="FontStyle483"/>
          <w:spacing w:val="0"/>
        </w:rPr>
        <w:t>существенно</w:t>
      </w:r>
      <w:r>
        <w:rPr>
          <w:rStyle w:val="FontStyle483"/>
        </w:rPr>
        <w:t xml:space="preserve"> </w:t>
      </w:r>
      <w:r>
        <w:rPr>
          <w:rStyle w:val="FontStyle483"/>
          <w:spacing w:val="0"/>
        </w:rPr>
        <w:t>влиять</w:t>
      </w:r>
      <w:r>
        <w:rPr>
          <w:rStyle w:val="FontStyle483"/>
        </w:rPr>
        <w:t xml:space="preserve"> </w:t>
      </w:r>
      <w:r>
        <w:rPr>
          <w:rStyle w:val="FontStyle483"/>
          <w:spacing w:val="0"/>
        </w:rPr>
        <w:t>па</w:t>
      </w:r>
      <w:r>
        <w:rPr>
          <w:rStyle w:val="FontStyle483"/>
        </w:rPr>
        <w:t xml:space="preserve"> </w:t>
      </w:r>
      <w:r>
        <w:rPr>
          <w:rStyle w:val="FontStyle483"/>
          <w:spacing w:val="0"/>
        </w:rPr>
        <w:t>анаэробные возможности</w:t>
      </w:r>
      <w:r>
        <w:rPr>
          <w:rStyle w:val="FontStyle483"/>
        </w:rPr>
        <w:t xml:space="preserve"> </w:t>
      </w:r>
      <w:r>
        <w:rPr>
          <w:rStyle w:val="FontStyle483"/>
          <w:spacing w:val="0"/>
        </w:rPr>
        <w:t>мышц.</w:t>
      </w:r>
    </w:p>
    <w:p w:rsidR="00D57188" w:rsidRDefault="001C5317">
      <w:pPr>
        <w:pStyle w:val="Style65"/>
        <w:widowControl/>
        <w:spacing w:line="192" w:lineRule="exact"/>
        <w:ind w:firstLine="288"/>
        <w:rPr>
          <w:rStyle w:val="FontStyle483"/>
          <w:spacing w:val="0"/>
        </w:rPr>
      </w:pPr>
      <w:r>
        <w:rPr>
          <w:rStyle w:val="FontStyle483"/>
          <w:spacing w:val="0"/>
        </w:rPr>
        <w:t>Избирательный</w:t>
      </w:r>
      <w:r>
        <w:rPr>
          <w:rStyle w:val="FontStyle483"/>
        </w:rPr>
        <w:t xml:space="preserve"> </w:t>
      </w:r>
      <w:r>
        <w:rPr>
          <w:rStyle w:val="FontStyle483"/>
          <w:spacing w:val="0"/>
        </w:rPr>
        <w:t>характер</w:t>
      </w:r>
      <w:r>
        <w:rPr>
          <w:rStyle w:val="FontStyle483"/>
        </w:rPr>
        <w:t xml:space="preserve"> </w:t>
      </w:r>
      <w:r>
        <w:rPr>
          <w:rStyle w:val="FontStyle483"/>
          <w:spacing w:val="0"/>
        </w:rPr>
        <w:t>адаптации</w:t>
      </w:r>
      <w:r>
        <w:rPr>
          <w:rStyle w:val="FontStyle483"/>
        </w:rPr>
        <w:t xml:space="preserve"> </w:t>
      </w:r>
      <w:r>
        <w:rPr>
          <w:rStyle w:val="FontStyle483"/>
          <w:spacing w:val="0"/>
        </w:rPr>
        <w:t>к</w:t>
      </w:r>
      <w:r>
        <w:rPr>
          <w:rStyle w:val="FontStyle483"/>
        </w:rPr>
        <w:t xml:space="preserve"> </w:t>
      </w:r>
      <w:r>
        <w:rPr>
          <w:rStyle w:val="FontStyle483"/>
          <w:spacing w:val="0"/>
        </w:rPr>
        <w:t>работе</w:t>
      </w:r>
      <w:r>
        <w:rPr>
          <w:rStyle w:val="FontStyle483"/>
        </w:rPr>
        <w:t xml:space="preserve"> </w:t>
      </w:r>
      <w:r>
        <w:rPr>
          <w:rStyle w:val="FontStyle483"/>
          <w:spacing w:val="0"/>
        </w:rPr>
        <w:t>на</w:t>
      </w:r>
      <w:r>
        <w:rPr>
          <w:rStyle w:val="FontStyle483"/>
        </w:rPr>
        <w:t xml:space="preserve"> </w:t>
      </w:r>
      <w:r>
        <w:rPr>
          <w:rStyle w:val="FontStyle483"/>
          <w:spacing w:val="0"/>
        </w:rPr>
        <w:t>вы</w:t>
      </w:r>
      <w:r>
        <w:rPr>
          <w:rStyle w:val="FontStyle483"/>
          <w:spacing w:val="0"/>
        </w:rPr>
        <w:softHyphen/>
        <w:t>носливость</w:t>
      </w:r>
      <w:r>
        <w:rPr>
          <w:rStyle w:val="FontStyle483"/>
        </w:rPr>
        <w:t xml:space="preserve">   </w:t>
      </w:r>
      <w:r>
        <w:rPr>
          <w:rStyle w:val="FontStyle483"/>
          <w:spacing w:val="0"/>
        </w:rPr>
        <w:t>преимущественно</w:t>
      </w:r>
      <w:r>
        <w:rPr>
          <w:rStyle w:val="FontStyle483"/>
        </w:rPr>
        <w:t xml:space="preserve">   </w:t>
      </w:r>
      <w:r>
        <w:rPr>
          <w:rStyle w:val="FontStyle483"/>
          <w:spacing w:val="0"/>
        </w:rPr>
        <w:t>задействованных</w:t>
      </w:r>
      <w:r>
        <w:rPr>
          <w:rStyle w:val="FontStyle483"/>
        </w:rPr>
        <w:t xml:space="preserve">   </w:t>
      </w:r>
      <w:r>
        <w:rPr>
          <w:rStyle w:val="FontStyle483"/>
          <w:spacing w:val="0"/>
        </w:rPr>
        <w:t>в</w:t>
      </w:r>
      <w:r>
        <w:rPr>
          <w:rStyle w:val="FontStyle483"/>
        </w:rPr>
        <w:t xml:space="preserve">   </w:t>
      </w:r>
      <w:r>
        <w:rPr>
          <w:rStyle w:val="FontStyle483"/>
          <w:spacing w:val="0"/>
        </w:rPr>
        <w:t>ней мыши</w:t>
      </w:r>
      <w:r>
        <w:rPr>
          <w:rStyle w:val="FontStyle483"/>
        </w:rPr>
        <w:t xml:space="preserve"> </w:t>
      </w:r>
      <w:r>
        <w:rPr>
          <w:rStyle w:val="FontStyle483"/>
          <w:spacing w:val="0"/>
        </w:rPr>
        <w:t>был</w:t>
      </w:r>
      <w:r>
        <w:rPr>
          <w:rStyle w:val="FontStyle483"/>
        </w:rPr>
        <w:t xml:space="preserve"> </w:t>
      </w:r>
      <w:r>
        <w:rPr>
          <w:rStyle w:val="FontStyle483"/>
          <w:spacing w:val="0"/>
        </w:rPr>
        <w:t>ранее</w:t>
      </w:r>
      <w:r>
        <w:rPr>
          <w:rStyle w:val="FontStyle483"/>
        </w:rPr>
        <w:t xml:space="preserve"> </w:t>
      </w:r>
      <w:r>
        <w:rPr>
          <w:rStyle w:val="FontStyle483"/>
          <w:spacing w:val="0"/>
        </w:rPr>
        <w:t>обозначен</w:t>
      </w:r>
      <w:r>
        <w:rPr>
          <w:rStyle w:val="FontStyle483"/>
        </w:rPr>
        <w:t xml:space="preserve"> </w:t>
      </w:r>
      <w:r>
        <w:rPr>
          <w:rStyle w:val="FontStyle483"/>
          <w:spacing w:val="0"/>
        </w:rPr>
        <w:t>как</w:t>
      </w:r>
      <w:r>
        <w:rPr>
          <w:rStyle w:val="FontStyle483"/>
        </w:rPr>
        <w:t xml:space="preserve"> </w:t>
      </w:r>
      <w:r>
        <w:rPr>
          <w:rStyle w:val="FontStyle483"/>
          <w:spacing w:val="0"/>
        </w:rPr>
        <w:t>локальная</w:t>
      </w:r>
      <w:r>
        <w:rPr>
          <w:rStyle w:val="FontStyle483"/>
        </w:rPr>
        <w:t xml:space="preserve"> </w:t>
      </w:r>
      <w:r>
        <w:rPr>
          <w:rStyle w:val="FontStyle483"/>
          <w:spacing w:val="0"/>
        </w:rPr>
        <w:t>мышечная выносливость</w:t>
      </w:r>
      <w:r>
        <w:rPr>
          <w:rStyle w:val="FontStyle483"/>
        </w:rPr>
        <w:t xml:space="preserve">   </w:t>
      </w:r>
      <w:r>
        <w:rPr>
          <w:rStyle w:val="FontStyle483"/>
          <w:spacing w:val="0"/>
        </w:rPr>
        <w:t>(Н.</w:t>
      </w:r>
      <w:r>
        <w:rPr>
          <w:rStyle w:val="FontStyle483"/>
        </w:rPr>
        <w:t xml:space="preserve"> </w:t>
      </w:r>
      <w:r>
        <w:rPr>
          <w:rStyle w:val="FontStyle483"/>
          <w:spacing w:val="0"/>
          <w:lang w:val="en-US"/>
        </w:rPr>
        <w:t>Roskamm</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1962;</w:t>
      </w:r>
      <w:r>
        <w:rPr>
          <w:rStyle w:val="FontStyle483"/>
        </w:rPr>
        <w:t xml:space="preserve">   </w:t>
      </w:r>
      <w:r>
        <w:rPr>
          <w:rStyle w:val="FontStyle483"/>
          <w:spacing w:val="0"/>
        </w:rPr>
        <w:t>Н.</w:t>
      </w:r>
      <w:r>
        <w:rPr>
          <w:rStyle w:val="FontStyle483"/>
        </w:rPr>
        <w:t xml:space="preserve"> </w:t>
      </w:r>
      <w:r>
        <w:rPr>
          <w:rStyle w:val="FontStyle483"/>
          <w:spacing w:val="0"/>
          <w:lang w:val="en-US"/>
        </w:rPr>
        <w:t>Reindal</w:t>
      </w:r>
      <w:r w:rsidRPr="00190123">
        <w:rPr>
          <w:rStyle w:val="FontStyle483"/>
          <w:spacing w:val="0"/>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1964;</w:t>
      </w:r>
      <w:r>
        <w:rPr>
          <w:rStyle w:val="FontStyle483"/>
        </w:rPr>
        <w:t xml:space="preserve"> </w:t>
      </w:r>
      <w:r>
        <w:rPr>
          <w:rStyle w:val="FontStyle483"/>
          <w:spacing w:val="0"/>
          <w:lang w:val="en-US"/>
        </w:rPr>
        <w:t>E</w:t>
      </w:r>
      <w:r w:rsidRPr="00190123">
        <w:rPr>
          <w:rStyle w:val="FontStyle483"/>
          <w:spacing w:val="0"/>
        </w:rPr>
        <w:t>.</w:t>
      </w:r>
      <w:r w:rsidRPr="00190123">
        <w:rPr>
          <w:rStyle w:val="FontStyle483"/>
        </w:rPr>
        <w:t xml:space="preserve"> </w:t>
      </w:r>
      <w:r>
        <w:rPr>
          <w:rStyle w:val="FontStyle483"/>
          <w:spacing w:val="0"/>
          <w:lang w:val="en-US"/>
        </w:rPr>
        <w:t>Asmussen</w:t>
      </w:r>
      <w:r w:rsidRPr="00190123">
        <w:rPr>
          <w:rStyle w:val="FontStyle483"/>
          <w:spacing w:val="0"/>
        </w:rPr>
        <w:t>,</w:t>
      </w:r>
      <w:r w:rsidRPr="00190123">
        <w:rPr>
          <w:rStyle w:val="FontStyle483"/>
        </w:rPr>
        <w:t xml:space="preserve"> </w:t>
      </w:r>
      <w:r>
        <w:rPr>
          <w:rStyle w:val="FontStyle483"/>
          <w:spacing w:val="0"/>
        </w:rPr>
        <w:t>1969;</w:t>
      </w:r>
      <w:r>
        <w:rPr>
          <w:rStyle w:val="FontStyle483"/>
        </w:rPr>
        <w:t xml:space="preserve"> </w:t>
      </w:r>
      <w:r>
        <w:rPr>
          <w:rStyle w:val="FontStyle483"/>
          <w:spacing w:val="0"/>
          <w:lang w:val="en-US"/>
        </w:rPr>
        <w:t>T</w:t>
      </w:r>
      <w:r w:rsidRPr="00190123">
        <w:rPr>
          <w:rStyle w:val="FontStyle483"/>
          <w:spacing w:val="0"/>
        </w:rPr>
        <w:t>.</w:t>
      </w:r>
      <w:r w:rsidRPr="00190123">
        <w:rPr>
          <w:rStyle w:val="FontStyle483"/>
        </w:rPr>
        <w:t xml:space="preserve"> </w:t>
      </w:r>
      <w:r>
        <w:rPr>
          <w:rStyle w:val="FontStyle483"/>
          <w:spacing w:val="0"/>
          <w:lang w:val="en-US"/>
        </w:rPr>
        <w:t>Nett</w:t>
      </w:r>
      <w:r w:rsidRPr="00190123">
        <w:rPr>
          <w:rStyle w:val="FontStyle483"/>
          <w:spacing w:val="0"/>
        </w:rPr>
        <w:t>,</w:t>
      </w:r>
      <w:r w:rsidRPr="00190123">
        <w:rPr>
          <w:rStyle w:val="FontStyle483"/>
        </w:rPr>
        <w:t xml:space="preserve"> </w:t>
      </w:r>
      <w:r>
        <w:rPr>
          <w:rStyle w:val="FontStyle483"/>
          <w:spacing w:val="0"/>
        </w:rPr>
        <w:t>1964).</w:t>
      </w:r>
      <w:r>
        <w:rPr>
          <w:rStyle w:val="FontStyle483"/>
        </w:rPr>
        <w:t xml:space="preserve"> </w:t>
      </w:r>
      <w:r>
        <w:rPr>
          <w:rStyle w:val="FontStyle483"/>
          <w:spacing w:val="0"/>
        </w:rPr>
        <w:t>К</w:t>
      </w:r>
      <w:r>
        <w:rPr>
          <w:rStyle w:val="FontStyle483"/>
        </w:rPr>
        <w:t xml:space="preserve"> </w:t>
      </w:r>
      <w:r>
        <w:rPr>
          <w:rStyle w:val="FontStyle483"/>
          <w:spacing w:val="0"/>
        </w:rPr>
        <w:t>сожа</w:t>
      </w:r>
      <w:r>
        <w:rPr>
          <w:rStyle w:val="FontStyle483"/>
          <w:spacing w:val="0"/>
        </w:rPr>
        <w:softHyphen/>
        <w:t>лению,</w:t>
      </w:r>
      <w:r>
        <w:rPr>
          <w:rStyle w:val="FontStyle483"/>
        </w:rPr>
        <w:t xml:space="preserve"> </w:t>
      </w:r>
      <w:r>
        <w:rPr>
          <w:rStyle w:val="FontStyle483"/>
          <w:spacing w:val="0"/>
        </w:rPr>
        <w:t>смысл</w:t>
      </w:r>
      <w:r>
        <w:rPr>
          <w:rStyle w:val="FontStyle483"/>
        </w:rPr>
        <w:t xml:space="preserve"> </w:t>
      </w:r>
      <w:r>
        <w:rPr>
          <w:rStyle w:val="FontStyle483"/>
          <w:spacing w:val="0"/>
        </w:rPr>
        <w:t>понятия</w:t>
      </w:r>
      <w:r>
        <w:rPr>
          <w:rStyle w:val="FontStyle483"/>
        </w:rPr>
        <w:t xml:space="preserve"> </w:t>
      </w:r>
      <w:r>
        <w:rPr>
          <w:rStyle w:val="FontStyle483"/>
          <w:spacing w:val="0"/>
        </w:rPr>
        <w:t>«локальная</w:t>
      </w:r>
      <w:r>
        <w:rPr>
          <w:rStyle w:val="FontStyle483"/>
        </w:rPr>
        <w:t xml:space="preserve"> </w:t>
      </w:r>
      <w:r>
        <w:rPr>
          <w:rStyle w:val="FontStyle483"/>
          <w:spacing w:val="0"/>
        </w:rPr>
        <w:t>мышечная</w:t>
      </w:r>
      <w:r>
        <w:rPr>
          <w:rStyle w:val="FontStyle483"/>
        </w:rPr>
        <w:t xml:space="preserve"> </w:t>
      </w:r>
      <w:r>
        <w:rPr>
          <w:rStyle w:val="FontStyle483"/>
          <w:spacing w:val="0"/>
        </w:rPr>
        <w:t>выносли</w:t>
      </w:r>
      <w:r>
        <w:rPr>
          <w:rStyle w:val="FontStyle483"/>
          <w:spacing w:val="0"/>
        </w:rPr>
        <w:softHyphen/>
        <w:t>вость»</w:t>
      </w:r>
      <w:r>
        <w:rPr>
          <w:rStyle w:val="FontStyle483"/>
        </w:rPr>
        <w:t xml:space="preserve"> </w:t>
      </w:r>
      <w:r>
        <w:rPr>
          <w:rStyle w:val="FontStyle483"/>
          <w:spacing w:val="0"/>
        </w:rPr>
        <w:t>(ЛМВ)</w:t>
      </w:r>
      <w:r>
        <w:rPr>
          <w:rStyle w:val="FontStyle483"/>
        </w:rPr>
        <w:t xml:space="preserve"> </w:t>
      </w:r>
      <w:r>
        <w:rPr>
          <w:rStyle w:val="FontStyle483"/>
          <w:spacing w:val="0"/>
        </w:rPr>
        <w:t>в</w:t>
      </w:r>
      <w:r>
        <w:rPr>
          <w:rStyle w:val="FontStyle483"/>
        </w:rPr>
        <w:t xml:space="preserve"> </w:t>
      </w:r>
      <w:r>
        <w:rPr>
          <w:rStyle w:val="FontStyle483"/>
          <w:spacing w:val="0"/>
        </w:rPr>
        <w:t>свое</w:t>
      </w:r>
      <w:r>
        <w:rPr>
          <w:rStyle w:val="FontStyle483"/>
        </w:rPr>
        <w:t xml:space="preserve"> </w:t>
      </w:r>
      <w:r>
        <w:rPr>
          <w:rStyle w:val="FontStyle483"/>
          <w:spacing w:val="0"/>
        </w:rPr>
        <w:t>время</w:t>
      </w:r>
      <w:r>
        <w:rPr>
          <w:rStyle w:val="FontStyle483"/>
        </w:rPr>
        <w:t xml:space="preserve"> </w:t>
      </w:r>
      <w:r>
        <w:rPr>
          <w:rStyle w:val="FontStyle483"/>
          <w:spacing w:val="0"/>
        </w:rPr>
        <w:t>не</w:t>
      </w:r>
      <w:r>
        <w:rPr>
          <w:rStyle w:val="FontStyle483"/>
        </w:rPr>
        <w:t xml:space="preserve"> </w:t>
      </w:r>
      <w:r>
        <w:rPr>
          <w:rStyle w:val="FontStyle483"/>
          <w:spacing w:val="0"/>
        </w:rPr>
        <w:t>был</w:t>
      </w:r>
      <w:r>
        <w:rPr>
          <w:rStyle w:val="FontStyle483"/>
        </w:rPr>
        <w:t xml:space="preserve"> </w:t>
      </w:r>
      <w:r>
        <w:rPr>
          <w:rStyle w:val="FontStyle483"/>
          <w:spacing w:val="0"/>
        </w:rPr>
        <w:t>оценен</w:t>
      </w:r>
      <w:r>
        <w:rPr>
          <w:rStyle w:val="FontStyle483"/>
        </w:rPr>
        <w:t xml:space="preserve"> </w:t>
      </w:r>
      <w:r>
        <w:rPr>
          <w:rStyle w:val="FontStyle483"/>
          <w:spacing w:val="0"/>
        </w:rPr>
        <w:t>отечествен</w:t>
      </w:r>
      <w:r>
        <w:rPr>
          <w:rStyle w:val="FontStyle483"/>
          <w:spacing w:val="0"/>
        </w:rPr>
        <w:softHyphen/>
        <w:t>ными</w:t>
      </w:r>
      <w:r>
        <w:rPr>
          <w:rStyle w:val="FontStyle483"/>
        </w:rPr>
        <w:t xml:space="preserve"> </w:t>
      </w:r>
      <w:r>
        <w:rPr>
          <w:rStyle w:val="FontStyle483"/>
          <w:spacing w:val="0"/>
        </w:rPr>
        <w:t>специалистами.</w:t>
      </w:r>
      <w:r>
        <w:rPr>
          <w:rStyle w:val="FontStyle483"/>
        </w:rPr>
        <w:t xml:space="preserve"> </w:t>
      </w:r>
      <w:r>
        <w:rPr>
          <w:rStyle w:val="FontStyle483"/>
          <w:spacing w:val="0"/>
        </w:rPr>
        <w:t>Вместо</w:t>
      </w:r>
      <w:r>
        <w:rPr>
          <w:rStyle w:val="FontStyle483"/>
        </w:rPr>
        <w:t xml:space="preserve"> </w:t>
      </w:r>
      <w:r>
        <w:rPr>
          <w:rStyle w:val="FontStyle483"/>
          <w:spacing w:val="0"/>
        </w:rPr>
        <w:t>того</w:t>
      </w:r>
      <w:r>
        <w:rPr>
          <w:rStyle w:val="FontStyle483"/>
        </w:rPr>
        <w:t xml:space="preserve"> </w:t>
      </w:r>
      <w:r>
        <w:rPr>
          <w:rStyle w:val="FontStyle483"/>
          <w:spacing w:val="0"/>
        </w:rPr>
        <w:t>чтобы</w:t>
      </w:r>
      <w:r>
        <w:rPr>
          <w:rStyle w:val="FontStyle483"/>
        </w:rPr>
        <w:t xml:space="preserve"> </w:t>
      </w:r>
      <w:r>
        <w:rPr>
          <w:rStyle w:val="FontStyle483"/>
          <w:spacing w:val="0"/>
        </w:rPr>
        <w:t>рассматривать ЛМВ</w:t>
      </w:r>
      <w:r>
        <w:rPr>
          <w:rStyle w:val="FontStyle483"/>
        </w:rPr>
        <w:t xml:space="preserve"> </w:t>
      </w:r>
      <w:r>
        <w:rPr>
          <w:rStyle w:val="FontStyle483"/>
          <w:spacing w:val="0"/>
        </w:rPr>
        <w:t>как</w:t>
      </w:r>
      <w:r>
        <w:rPr>
          <w:rStyle w:val="FontStyle483"/>
        </w:rPr>
        <w:t xml:space="preserve"> </w:t>
      </w:r>
      <w:r>
        <w:rPr>
          <w:rStyle w:val="FontStyle483"/>
          <w:spacing w:val="0"/>
        </w:rPr>
        <w:t>основное</w:t>
      </w:r>
      <w:r>
        <w:rPr>
          <w:rStyle w:val="FontStyle483"/>
        </w:rPr>
        <w:t xml:space="preserve"> </w:t>
      </w:r>
      <w:r>
        <w:rPr>
          <w:rStyle w:val="FontStyle483"/>
          <w:spacing w:val="0"/>
        </w:rPr>
        <w:t>условие,</w:t>
      </w:r>
      <w:r>
        <w:rPr>
          <w:rStyle w:val="FontStyle483"/>
        </w:rPr>
        <w:t xml:space="preserve"> </w:t>
      </w:r>
      <w:r>
        <w:rPr>
          <w:rStyle w:val="FontStyle483"/>
          <w:spacing w:val="0"/>
        </w:rPr>
        <w:t>определяющее</w:t>
      </w:r>
      <w:r>
        <w:rPr>
          <w:rStyle w:val="FontStyle483"/>
        </w:rPr>
        <w:t xml:space="preserve"> </w:t>
      </w:r>
      <w:r>
        <w:rPr>
          <w:rStyle w:val="FontStyle483"/>
          <w:spacing w:val="0"/>
        </w:rPr>
        <w:t>дистанцион</w:t>
      </w:r>
      <w:r>
        <w:rPr>
          <w:rStyle w:val="FontStyle483"/>
          <w:spacing w:val="0"/>
        </w:rPr>
        <w:softHyphen/>
        <w:t>ную</w:t>
      </w:r>
      <w:r>
        <w:rPr>
          <w:rStyle w:val="FontStyle483"/>
        </w:rPr>
        <w:t xml:space="preserve"> </w:t>
      </w:r>
      <w:r>
        <w:rPr>
          <w:rStyle w:val="FontStyle483"/>
          <w:spacing w:val="0"/>
        </w:rPr>
        <w:t>выносливость,</w:t>
      </w:r>
      <w:r>
        <w:rPr>
          <w:rStyle w:val="FontStyle483"/>
        </w:rPr>
        <w:t xml:space="preserve"> </w:t>
      </w:r>
      <w:r>
        <w:rPr>
          <w:rStyle w:val="FontStyle483"/>
          <w:spacing w:val="0"/>
        </w:rPr>
        <w:t>к</w:t>
      </w:r>
      <w:r>
        <w:rPr>
          <w:rStyle w:val="FontStyle483"/>
        </w:rPr>
        <w:t xml:space="preserve"> </w:t>
      </w:r>
      <w:r>
        <w:rPr>
          <w:rStyle w:val="FontStyle483"/>
          <w:spacing w:val="0"/>
        </w:rPr>
        <w:t>ней</w:t>
      </w:r>
      <w:r>
        <w:rPr>
          <w:rStyle w:val="FontStyle483"/>
        </w:rPr>
        <w:t xml:space="preserve"> </w:t>
      </w:r>
      <w:r>
        <w:rPr>
          <w:rStyle w:val="FontStyle483"/>
          <w:spacing w:val="0"/>
        </w:rPr>
        <w:t>относились</w:t>
      </w:r>
      <w:r>
        <w:rPr>
          <w:rStyle w:val="FontStyle483"/>
        </w:rPr>
        <w:t xml:space="preserve"> </w:t>
      </w:r>
      <w:r>
        <w:rPr>
          <w:rStyle w:val="FontStyle483"/>
          <w:spacing w:val="0"/>
        </w:rPr>
        <w:t>лишь</w:t>
      </w:r>
      <w:r>
        <w:rPr>
          <w:rStyle w:val="FontStyle483"/>
        </w:rPr>
        <w:t xml:space="preserve"> </w:t>
      </w:r>
      <w:r>
        <w:rPr>
          <w:rStyle w:val="FontStyle483"/>
          <w:spacing w:val="0"/>
        </w:rPr>
        <w:t>как</w:t>
      </w:r>
      <w:r>
        <w:rPr>
          <w:rStyle w:val="FontStyle483"/>
        </w:rPr>
        <w:t xml:space="preserve"> </w:t>
      </w:r>
      <w:r>
        <w:rPr>
          <w:rStyle w:val="FontStyle483"/>
          <w:spacing w:val="0"/>
        </w:rPr>
        <w:t>к</w:t>
      </w:r>
      <w:r>
        <w:rPr>
          <w:rStyle w:val="FontStyle483"/>
        </w:rPr>
        <w:t xml:space="preserve"> </w:t>
      </w:r>
      <w:r>
        <w:rPr>
          <w:rStyle w:val="FontStyle483"/>
          <w:spacing w:val="0"/>
        </w:rPr>
        <w:t>фактору, лимитирующему</w:t>
      </w:r>
      <w:r>
        <w:rPr>
          <w:rStyle w:val="FontStyle483"/>
        </w:rPr>
        <w:t xml:space="preserve"> </w:t>
      </w:r>
      <w:r>
        <w:rPr>
          <w:rStyle w:val="FontStyle483"/>
          <w:spacing w:val="0"/>
        </w:rPr>
        <w:t>работоспособность</w:t>
      </w:r>
      <w:r>
        <w:rPr>
          <w:rStyle w:val="FontStyle483"/>
        </w:rPr>
        <w:t xml:space="preserve"> </w:t>
      </w:r>
      <w:r>
        <w:rPr>
          <w:rStyle w:val="FontStyle483"/>
          <w:spacing w:val="0"/>
        </w:rPr>
        <w:t>организма,</w:t>
      </w:r>
      <w:r>
        <w:rPr>
          <w:rStyle w:val="FontStyle483"/>
        </w:rPr>
        <w:t xml:space="preserve"> </w:t>
      </w:r>
      <w:r>
        <w:rPr>
          <w:rStyle w:val="FontStyle483"/>
          <w:spacing w:val="0"/>
        </w:rPr>
        <w:t>и</w:t>
      </w:r>
      <w:r>
        <w:rPr>
          <w:rStyle w:val="FontStyle483"/>
        </w:rPr>
        <w:t xml:space="preserve"> </w:t>
      </w:r>
      <w:r>
        <w:rPr>
          <w:rStyle w:val="FontStyle483"/>
          <w:spacing w:val="0"/>
        </w:rPr>
        <w:t>мири</w:t>
      </w:r>
      <w:r>
        <w:rPr>
          <w:rStyle w:val="FontStyle483"/>
          <w:spacing w:val="0"/>
        </w:rPr>
        <w:softHyphen/>
        <w:t>лись</w:t>
      </w:r>
      <w:r>
        <w:rPr>
          <w:rStyle w:val="FontStyle483"/>
        </w:rPr>
        <w:t xml:space="preserve"> </w:t>
      </w:r>
      <w:r>
        <w:rPr>
          <w:rStyle w:val="FontStyle483"/>
          <w:spacing w:val="0"/>
        </w:rPr>
        <w:t>с</w:t>
      </w:r>
      <w:r>
        <w:rPr>
          <w:rStyle w:val="FontStyle483"/>
        </w:rPr>
        <w:t xml:space="preserve"> </w:t>
      </w:r>
      <w:r>
        <w:rPr>
          <w:rStyle w:val="FontStyle483"/>
          <w:spacing w:val="0"/>
        </w:rPr>
        <w:t>ним,</w:t>
      </w:r>
      <w:r>
        <w:rPr>
          <w:rStyle w:val="FontStyle483"/>
        </w:rPr>
        <w:t xml:space="preserve"> </w:t>
      </w:r>
      <w:r>
        <w:rPr>
          <w:rStyle w:val="FontStyle483"/>
          <w:spacing w:val="0"/>
        </w:rPr>
        <w:t>как</w:t>
      </w:r>
      <w:r>
        <w:rPr>
          <w:rStyle w:val="FontStyle483"/>
        </w:rPr>
        <w:t xml:space="preserve"> </w:t>
      </w:r>
      <w:r>
        <w:rPr>
          <w:rStyle w:val="FontStyle483"/>
          <w:spacing w:val="0"/>
        </w:rPr>
        <w:t>с</w:t>
      </w:r>
      <w:r>
        <w:rPr>
          <w:rStyle w:val="FontStyle483"/>
        </w:rPr>
        <w:t xml:space="preserve"> </w:t>
      </w:r>
      <w:r>
        <w:rPr>
          <w:rStyle w:val="FontStyle483"/>
          <w:spacing w:val="0"/>
        </w:rPr>
        <w:t>неизбежным</w:t>
      </w:r>
      <w:r>
        <w:rPr>
          <w:rStyle w:val="FontStyle483"/>
        </w:rPr>
        <w:t xml:space="preserve"> </w:t>
      </w:r>
      <w:r>
        <w:rPr>
          <w:rStyle w:val="FontStyle483"/>
          <w:spacing w:val="0"/>
        </w:rPr>
        <w:t>явлением,</w:t>
      </w:r>
      <w:r>
        <w:rPr>
          <w:rStyle w:val="FontStyle483"/>
        </w:rPr>
        <w:t xml:space="preserve"> </w:t>
      </w:r>
      <w:r>
        <w:rPr>
          <w:rStyle w:val="FontStyle483"/>
          <w:spacing w:val="0"/>
        </w:rPr>
        <w:t>сопутствующим работе</w:t>
      </w:r>
      <w:r>
        <w:rPr>
          <w:rStyle w:val="FontStyle483"/>
        </w:rPr>
        <w:t xml:space="preserve"> </w:t>
      </w:r>
      <w:r>
        <w:rPr>
          <w:rStyle w:val="FontStyle483"/>
          <w:spacing w:val="0"/>
        </w:rPr>
        <w:t>на</w:t>
      </w:r>
      <w:r>
        <w:rPr>
          <w:rStyle w:val="FontStyle483"/>
        </w:rPr>
        <w:t xml:space="preserve"> </w:t>
      </w:r>
      <w:r>
        <w:rPr>
          <w:rStyle w:val="FontStyle483"/>
          <w:spacing w:val="0"/>
        </w:rPr>
        <w:t>выносливость.</w:t>
      </w:r>
    </w:p>
    <w:p w:rsidR="00D57188" w:rsidRDefault="001C5317">
      <w:pPr>
        <w:pStyle w:val="Style170"/>
        <w:widowControl/>
        <w:spacing w:line="192" w:lineRule="exact"/>
        <w:ind w:firstLine="288"/>
        <w:rPr>
          <w:rStyle w:val="FontStyle483"/>
          <w:spacing w:val="0"/>
        </w:rPr>
      </w:pPr>
      <w:r>
        <w:rPr>
          <w:rStyle w:val="FontStyle483"/>
          <w:spacing w:val="0"/>
        </w:rPr>
        <w:t>При</w:t>
      </w:r>
      <w:r>
        <w:rPr>
          <w:rStyle w:val="FontStyle483"/>
        </w:rPr>
        <w:t xml:space="preserve"> </w:t>
      </w:r>
      <w:r>
        <w:rPr>
          <w:rStyle w:val="FontStyle483"/>
          <w:spacing w:val="0"/>
        </w:rPr>
        <w:t>тренировке</w:t>
      </w:r>
      <w:r>
        <w:rPr>
          <w:rStyle w:val="FontStyle483"/>
        </w:rPr>
        <w:t xml:space="preserve"> </w:t>
      </w:r>
      <w:r>
        <w:rPr>
          <w:rStyle w:val="FontStyle483"/>
          <w:spacing w:val="0"/>
        </w:rPr>
        <w:t>на</w:t>
      </w:r>
      <w:r>
        <w:rPr>
          <w:rStyle w:val="FontStyle483"/>
        </w:rPr>
        <w:t xml:space="preserve"> </w:t>
      </w:r>
      <w:r>
        <w:rPr>
          <w:rStyle w:val="FontStyle483"/>
          <w:spacing w:val="0"/>
        </w:rPr>
        <w:t>выносливость</w:t>
      </w:r>
      <w:r>
        <w:rPr>
          <w:rStyle w:val="FontStyle483"/>
        </w:rPr>
        <w:t xml:space="preserve"> </w:t>
      </w:r>
      <w:r>
        <w:rPr>
          <w:rStyle w:val="FontStyle483"/>
          <w:spacing w:val="0"/>
        </w:rPr>
        <w:t>в</w:t>
      </w:r>
      <w:r>
        <w:rPr>
          <w:rStyle w:val="FontStyle483"/>
        </w:rPr>
        <w:t xml:space="preserve"> </w:t>
      </w:r>
      <w:r>
        <w:rPr>
          <w:rStyle w:val="FontStyle483"/>
          <w:spacing w:val="0"/>
        </w:rPr>
        <w:t>организме</w:t>
      </w:r>
      <w:r>
        <w:rPr>
          <w:rStyle w:val="FontStyle483"/>
        </w:rPr>
        <w:t xml:space="preserve"> </w:t>
      </w:r>
      <w:r>
        <w:rPr>
          <w:rStyle w:val="FontStyle483"/>
          <w:spacing w:val="0"/>
        </w:rPr>
        <w:t>спорт</w:t>
      </w:r>
      <w:r>
        <w:rPr>
          <w:rStyle w:val="FontStyle483"/>
          <w:spacing w:val="0"/>
        </w:rPr>
        <w:softHyphen/>
        <w:t>смена</w:t>
      </w:r>
      <w:r>
        <w:rPr>
          <w:rStyle w:val="FontStyle483"/>
        </w:rPr>
        <w:t xml:space="preserve"> </w:t>
      </w:r>
      <w:r>
        <w:rPr>
          <w:rStyle w:val="FontStyle483"/>
          <w:spacing w:val="0"/>
        </w:rPr>
        <w:t>развиваются</w:t>
      </w:r>
      <w:r>
        <w:rPr>
          <w:rStyle w:val="FontStyle483"/>
        </w:rPr>
        <w:t xml:space="preserve"> </w:t>
      </w:r>
      <w:r>
        <w:rPr>
          <w:rStyle w:val="FontStyle483"/>
          <w:spacing w:val="0"/>
        </w:rPr>
        <w:t>выраженные</w:t>
      </w:r>
      <w:r>
        <w:rPr>
          <w:rStyle w:val="FontStyle483"/>
        </w:rPr>
        <w:t xml:space="preserve"> </w:t>
      </w:r>
      <w:r>
        <w:rPr>
          <w:rStyle w:val="FontStyle483"/>
          <w:spacing w:val="0"/>
        </w:rPr>
        <w:t>адаптационные</w:t>
      </w:r>
      <w:r>
        <w:rPr>
          <w:rStyle w:val="FontStyle483"/>
        </w:rPr>
        <w:t xml:space="preserve"> </w:t>
      </w:r>
      <w:r>
        <w:rPr>
          <w:rStyle w:val="FontStyle483"/>
          <w:spacing w:val="0"/>
        </w:rPr>
        <w:t>измене</w:t>
      </w:r>
      <w:r>
        <w:rPr>
          <w:rStyle w:val="FontStyle483"/>
          <w:spacing w:val="0"/>
        </w:rPr>
        <w:softHyphen/>
        <w:t>ния</w:t>
      </w:r>
      <w:r>
        <w:rPr>
          <w:rStyle w:val="FontStyle483"/>
        </w:rPr>
        <w:t xml:space="preserve"> </w:t>
      </w:r>
      <w:r>
        <w:rPr>
          <w:rStyle w:val="FontStyle483"/>
          <w:spacing w:val="0"/>
        </w:rPr>
        <w:t>аппарата</w:t>
      </w:r>
      <w:r>
        <w:rPr>
          <w:rStyle w:val="FontStyle483"/>
        </w:rPr>
        <w:t xml:space="preserve"> </w:t>
      </w:r>
      <w:r>
        <w:rPr>
          <w:rStyle w:val="FontStyle483"/>
          <w:spacing w:val="0"/>
        </w:rPr>
        <w:t>кровообращения,</w:t>
      </w:r>
      <w:r>
        <w:rPr>
          <w:rStyle w:val="FontStyle483"/>
        </w:rPr>
        <w:t xml:space="preserve"> </w:t>
      </w:r>
      <w:r>
        <w:rPr>
          <w:rStyle w:val="FontStyle483"/>
          <w:spacing w:val="0"/>
        </w:rPr>
        <w:t>основными</w:t>
      </w:r>
      <w:r>
        <w:rPr>
          <w:rStyle w:val="FontStyle483"/>
        </w:rPr>
        <w:t xml:space="preserve"> </w:t>
      </w:r>
      <w:r>
        <w:rPr>
          <w:rStyle w:val="FontStyle483"/>
          <w:spacing w:val="0"/>
        </w:rPr>
        <w:t>признаками</w:t>
      </w:r>
      <w:r>
        <w:rPr>
          <w:rStyle w:val="FontStyle483"/>
        </w:rPr>
        <w:t xml:space="preserve"> </w:t>
      </w:r>
      <w:r>
        <w:rPr>
          <w:rStyle w:val="FontStyle483"/>
          <w:spacing w:val="0"/>
        </w:rPr>
        <w:t>ко</w:t>
      </w:r>
      <w:r>
        <w:rPr>
          <w:rStyle w:val="FontStyle483"/>
          <w:spacing w:val="0"/>
        </w:rPr>
        <w:softHyphen/>
        <w:t>торых</w:t>
      </w:r>
      <w:r>
        <w:rPr>
          <w:rStyle w:val="FontStyle483"/>
        </w:rPr>
        <w:t xml:space="preserve"> </w:t>
      </w:r>
      <w:r>
        <w:rPr>
          <w:rStyle w:val="FontStyle483"/>
          <w:spacing w:val="0"/>
        </w:rPr>
        <w:t>выступают</w:t>
      </w:r>
      <w:r>
        <w:rPr>
          <w:rStyle w:val="FontStyle483"/>
        </w:rPr>
        <w:t xml:space="preserve"> </w:t>
      </w:r>
      <w:r>
        <w:rPr>
          <w:rStyle w:val="FontStyle483"/>
          <w:spacing w:val="0"/>
        </w:rPr>
        <w:t>брадикардия,</w:t>
      </w:r>
      <w:r>
        <w:rPr>
          <w:rStyle w:val="FontStyle483"/>
        </w:rPr>
        <w:t xml:space="preserve"> </w:t>
      </w:r>
      <w:r>
        <w:rPr>
          <w:rStyle w:val="FontStyle483"/>
          <w:spacing w:val="0"/>
        </w:rPr>
        <w:t>гипотония</w:t>
      </w:r>
      <w:r>
        <w:rPr>
          <w:rStyle w:val="FontStyle483"/>
        </w:rPr>
        <w:t xml:space="preserve"> </w:t>
      </w:r>
      <w:r>
        <w:rPr>
          <w:rStyle w:val="FontStyle483"/>
          <w:spacing w:val="0"/>
        </w:rPr>
        <w:t>и</w:t>
      </w:r>
      <w:r>
        <w:rPr>
          <w:rStyle w:val="FontStyle483"/>
        </w:rPr>
        <w:t xml:space="preserve"> </w:t>
      </w:r>
      <w:r>
        <w:rPr>
          <w:rStyle w:val="FontStyle483"/>
          <w:spacing w:val="0"/>
        </w:rPr>
        <w:t>гипертрофия миокарда</w:t>
      </w:r>
      <w:r>
        <w:rPr>
          <w:rStyle w:val="FontStyle483"/>
        </w:rPr>
        <w:t xml:space="preserve"> </w:t>
      </w:r>
      <w:r>
        <w:rPr>
          <w:rStyle w:val="FontStyle483"/>
          <w:spacing w:val="0"/>
        </w:rPr>
        <w:t>[16,</w:t>
      </w:r>
      <w:r>
        <w:rPr>
          <w:rStyle w:val="FontStyle483"/>
        </w:rPr>
        <w:t xml:space="preserve"> </w:t>
      </w:r>
      <w:r>
        <w:rPr>
          <w:rStyle w:val="FontStyle483"/>
          <w:spacing w:val="0"/>
        </w:rPr>
        <w:t>25,</w:t>
      </w:r>
      <w:r>
        <w:rPr>
          <w:rStyle w:val="FontStyle483"/>
        </w:rPr>
        <w:t xml:space="preserve"> </w:t>
      </w:r>
      <w:r>
        <w:rPr>
          <w:rStyle w:val="FontStyle483"/>
          <w:spacing w:val="0"/>
        </w:rPr>
        <w:t>38].</w:t>
      </w:r>
      <w:r>
        <w:rPr>
          <w:rStyle w:val="FontStyle483"/>
        </w:rPr>
        <w:t xml:space="preserve"> </w:t>
      </w:r>
      <w:r>
        <w:rPr>
          <w:rStyle w:val="FontStyle483"/>
          <w:spacing w:val="0"/>
        </w:rPr>
        <w:t>Одним</w:t>
      </w:r>
      <w:r>
        <w:rPr>
          <w:rStyle w:val="FontStyle483"/>
        </w:rPr>
        <w:t xml:space="preserve"> </w:t>
      </w:r>
      <w:r>
        <w:rPr>
          <w:rStyle w:val="FontStyle483"/>
          <w:spacing w:val="0"/>
        </w:rPr>
        <w:t>из</w:t>
      </w:r>
      <w:r>
        <w:rPr>
          <w:rStyle w:val="FontStyle483"/>
        </w:rPr>
        <w:t xml:space="preserve"> </w:t>
      </w:r>
      <w:r>
        <w:rPr>
          <w:rStyle w:val="FontStyle483"/>
          <w:spacing w:val="0"/>
        </w:rPr>
        <w:t>характерных</w:t>
      </w:r>
      <w:r>
        <w:rPr>
          <w:rStyle w:val="FontStyle483"/>
        </w:rPr>
        <w:t xml:space="preserve"> </w:t>
      </w:r>
      <w:r>
        <w:rPr>
          <w:rStyle w:val="FontStyle483"/>
          <w:spacing w:val="0"/>
        </w:rPr>
        <w:t>показа</w:t>
      </w:r>
      <w:r>
        <w:rPr>
          <w:rStyle w:val="FontStyle483"/>
          <w:spacing w:val="0"/>
        </w:rPr>
        <w:softHyphen/>
        <w:t>телей</w:t>
      </w:r>
      <w:r>
        <w:rPr>
          <w:rStyle w:val="FontStyle483"/>
        </w:rPr>
        <w:t xml:space="preserve"> </w:t>
      </w:r>
      <w:r>
        <w:rPr>
          <w:rStyle w:val="FontStyle483"/>
          <w:spacing w:val="0"/>
        </w:rPr>
        <w:t>в</w:t>
      </w:r>
      <w:r>
        <w:rPr>
          <w:rStyle w:val="FontStyle483"/>
        </w:rPr>
        <w:t xml:space="preserve"> </w:t>
      </w:r>
      <w:r>
        <w:rPr>
          <w:rStyle w:val="FontStyle483"/>
          <w:spacing w:val="0"/>
        </w:rPr>
        <w:t>данном</w:t>
      </w:r>
      <w:r>
        <w:rPr>
          <w:rStyle w:val="FontStyle483"/>
        </w:rPr>
        <w:t xml:space="preserve"> </w:t>
      </w:r>
      <w:r>
        <w:rPr>
          <w:rStyle w:val="FontStyle483"/>
          <w:spacing w:val="0"/>
        </w:rPr>
        <w:t>случае</w:t>
      </w:r>
      <w:r>
        <w:rPr>
          <w:rStyle w:val="FontStyle483"/>
        </w:rPr>
        <w:t xml:space="preserve"> </w:t>
      </w:r>
      <w:r>
        <w:rPr>
          <w:rStyle w:val="FontStyle483"/>
          <w:spacing w:val="0"/>
        </w:rPr>
        <w:t>является</w:t>
      </w:r>
      <w:r>
        <w:rPr>
          <w:rStyle w:val="FontStyle483"/>
        </w:rPr>
        <w:t xml:space="preserve"> </w:t>
      </w:r>
      <w:r>
        <w:rPr>
          <w:rStyle w:val="FontStyle483"/>
          <w:spacing w:val="0"/>
        </w:rPr>
        <w:t>увеличение</w:t>
      </w:r>
      <w:r>
        <w:rPr>
          <w:rStyle w:val="FontStyle483"/>
        </w:rPr>
        <w:t xml:space="preserve"> </w:t>
      </w:r>
      <w:r>
        <w:rPr>
          <w:rStyle w:val="FontStyle483"/>
          <w:spacing w:val="0"/>
        </w:rPr>
        <w:t>объема сердца.</w:t>
      </w:r>
      <w:r>
        <w:rPr>
          <w:rStyle w:val="FontStyle483"/>
        </w:rPr>
        <w:t xml:space="preserve"> </w:t>
      </w:r>
      <w:r>
        <w:rPr>
          <w:rStyle w:val="FontStyle483"/>
          <w:spacing w:val="0"/>
        </w:rPr>
        <w:t>Последнее</w:t>
      </w:r>
      <w:r>
        <w:rPr>
          <w:rStyle w:val="FontStyle483"/>
        </w:rPr>
        <w:t xml:space="preserve"> </w:t>
      </w:r>
      <w:r>
        <w:rPr>
          <w:rStyle w:val="FontStyle483"/>
          <w:spacing w:val="0"/>
        </w:rPr>
        <w:t>связано</w:t>
      </w:r>
      <w:r>
        <w:rPr>
          <w:rStyle w:val="FontStyle483"/>
        </w:rPr>
        <w:t xml:space="preserve"> </w:t>
      </w:r>
      <w:r>
        <w:rPr>
          <w:rStyle w:val="FontStyle483"/>
          <w:spacing w:val="0"/>
        </w:rPr>
        <w:t>как</w:t>
      </w:r>
      <w:r>
        <w:rPr>
          <w:rStyle w:val="FontStyle483"/>
        </w:rPr>
        <w:t xml:space="preserve"> </w:t>
      </w:r>
      <w:r>
        <w:rPr>
          <w:rStyle w:val="FontStyle483"/>
          <w:spacing w:val="0"/>
        </w:rPr>
        <w:t>с</w:t>
      </w:r>
      <w:r>
        <w:rPr>
          <w:rStyle w:val="FontStyle483"/>
        </w:rPr>
        <w:t xml:space="preserve"> </w:t>
      </w:r>
      <w:r>
        <w:rPr>
          <w:rStyle w:val="FontStyle483"/>
          <w:spacing w:val="0"/>
        </w:rPr>
        <w:t>расширением</w:t>
      </w:r>
      <w:r>
        <w:rPr>
          <w:rStyle w:val="FontStyle483"/>
        </w:rPr>
        <w:t xml:space="preserve"> </w:t>
      </w:r>
      <w:r>
        <w:rPr>
          <w:rStyle w:val="FontStyle483"/>
          <w:spacing w:val="0"/>
        </w:rPr>
        <w:t>(ди-латацией)</w:t>
      </w:r>
      <w:r>
        <w:rPr>
          <w:rStyle w:val="FontStyle483"/>
        </w:rPr>
        <w:t xml:space="preserve"> </w:t>
      </w:r>
      <w:r>
        <w:rPr>
          <w:rStyle w:val="FontStyle483"/>
          <w:spacing w:val="0"/>
        </w:rPr>
        <w:t>его</w:t>
      </w:r>
      <w:r>
        <w:rPr>
          <w:rStyle w:val="FontStyle483"/>
        </w:rPr>
        <w:t xml:space="preserve"> </w:t>
      </w:r>
      <w:r>
        <w:rPr>
          <w:rStyle w:val="FontStyle483"/>
          <w:spacing w:val="0"/>
        </w:rPr>
        <w:t>полостей,</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увеличением</w:t>
      </w:r>
      <w:r>
        <w:rPr>
          <w:rStyle w:val="FontStyle483"/>
        </w:rPr>
        <w:t xml:space="preserve"> </w:t>
      </w:r>
      <w:r>
        <w:rPr>
          <w:rStyle w:val="FontStyle483"/>
          <w:spacing w:val="0"/>
        </w:rPr>
        <w:t>резидуальной емкости</w:t>
      </w:r>
      <w:r>
        <w:rPr>
          <w:rStyle w:val="FontStyle483"/>
        </w:rPr>
        <w:t xml:space="preserve"> </w:t>
      </w:r>
      <w:r>
        <w:rPr>
          <w:rStyle w:val="FontStyle483"/>
          <w:spacing w:val="0"/>
        </w:rPr>
        <w:t>желудочков,</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с</w:t>
      </w:r>
      <w:r>
        <w:rPr>
          <w:rStyle w:val="FontStyle483"/>
        </w:rPr>
        <w:t xml:space="preserve"> </w:t>
      </w:r>
      <w:r>
        <w:rPr>
          <w:rStyle w:val="FontStyle483"/>
          <w:spacing w:val="0"/>
        </w:rPr>
        <w:t>развитием</w:t>
      </w:r>
      <w:r>
        <w:rPr>
          <w:rStyle w:val="FontStyle483"/>
        </w:rPr>
        <w:t xml:space="preserve"> </w:t>
      </w:r>
      <w:r>
        <w:rPr>
          <w:rStyle w:val="FontStyle483"/>
          <w:spacing w:val="0"/>
        </w:rPr>
        <w:t>рабочей</w:t>
      </w:r>
      <w:r>
        <w:rPr>
          <w:rStyle w:val="FontStyle483"/>
        </w:rPr>
        <w:t xml:space="preserve"> </w:t>
      </w:r>
      <w:r>
        <w:rPr>
          <w:rStyle w:val="FontStyle483"/>
          <w:spacing w:val="0"/>
        </w:rPr>
        <w:t>гипер</w:t>
      </w:r>
      <w:r>
        <w:rPr>
          <w:rStyle w:val="FontStyle483"/>
          <w:spacing w:val="0"/>
        </w:rPr>
        <w:softHyphen/>
        <w:t>трофии</w:t>
      </w:r>
      <w:r>
        <w:rPr>
          <w:rStyle w:val="FontStyle483"/>
        </w:rPr>
        <w:t xml:space="preserve"> </w:t>
      </w:r>
      <w:r>
        <w:rPr>
          <w:rStyle w:val="FontStyle483"/>
          <w:spacing w:val="0"/>
        </w:rPr>
        <w:t>сердечной</w:t>
      </w:r>
      <w:r>
        <w:rPr>
          <w:rStyle w:val="FontStyle483"/>
        </w:rPr>
        <w:t xml:space="preserve"> </w:t>
      </w:r>
      <w:r>
        <w:rPr>
          <w:rStyle w:val="FontStyle483"/>
          <w:spacing w:val="0"/>
        </w:rPr>
        <w:t>мышцы</w:t>
      </w:r>
      <w:r>
        <w:rPr>
          <w:rStyle w:val="FontStyle483"/>
        </w:rPr>
        <w:t xml:space="preserve"> </w:t>
      </w:r>
      <w:r>
        <w:rPr>
          <w:rStyle w:val="FontStyle483"/>
          <w:spacing w:val="0"/>
        </w:rPr>
        <w:t>(миокарда),</w:t>
      </w:r>
      <w:r>
        <w:rPr>
          <w:rStyle w:val="FontStyle483"/>
        </w:rPr>
        <w:t xml:space="preserve"> </w:t>
      </w:r>
      <w:r>
        <w:rPr>
          <w:rStyle w:val="FontStyle483"/>
          <w:spacing w:val="0"/>
        </w:rPr>
        <w:t>что</w:t>
      </w:r>
      <w:r>
        <w:rPr>
          <w:rStyle w:val="FontStyle483"/>
        </w:rPr>
        <w:t xml:space="preserve"> </w:t>
      </w:r>
      <w:r>
        <w:rPr>
          <w:rStyle w:val="FontStyle483"/>
          <w:spacing w:val="0"/>
        </w:rPr>
        <w:t>соответствен</w:t>
      </w:r>
      <w:r>
        <w:rPr>
          <w:rStyle w:val="FontStyle483"/>
          <w:spacing w:val="0"/>
        </w:rPr>
        <w:softHyphen/>
        <w:t>но</w:t>
      </w:r>
      <w:r>
        <w:rPr>
          <w:rStyle w:val="FontStyle483"/>
        </w:rPr>
        <w:t xml:space="preserve"> </w:t>
      </w:r>
      <w:r>
        <w:rPr>
          <w:rStyle w:val="FontStyle483"/>
          <w:spacing w:val="0"/>
        </w:rPr>
        <w:t>приводит</w:t>
      </w:r>
      <w:r>
        <w:rPr>
          <w:rStyle w:val="FontStyle483"/>
        </w:rPr>
        <w:t xml:space="preserve"> </w:t>
      </w:r>
      <w:r>
        <w:rPr>
          <w:rStyle w:val="FontStyle483"/>
          <w:spacing w:val="0"/>
        </w:rPr>
        <w:t>к</w:t>
      </w:r>
      <w:r>
        <w:rPr>
          <w:rStyle w:val="FontStyle483"/>
        </w:rPr>
        <w:t xml:space="preserve"> </w:t>
      </w:r>
      <w:r>
        <w:rPr>
          <w:rStyle w:val="FontStyle483"/>
          <w:spacing w:val="0"/>
        </w:rPr>
        <w:t>увеличению</w:t>
      </w:r>
      <w:r>
        <w:rPr>
          <w:rStyle w:val="FontStyle483"/>
        </w:rPr>
        <w:t xml:space="preserve"> </w:t>
      </w:r>
      <w:r>
        <w:rPr>
          <w:rStyle w:val="FontStyle483"/>
          <w:spacing w:val="0"/>
        </w:rPr>
        <w:t>систолического</w:t>
      </w:r>
      <w:r>
        <w:rPr>
          <w:rStyle w:val="FontStyle483"/>
        </w:rPr>
        <w:t xml:space="preserve"> </w:t>
      </w:r>
      <w:r>
        <w:rPr>
          <w:rStyle w:val="FontStyle483"/>
          <w:spacing w:val="0"/>
        </w:rPr>
        <w:t>объема</w:t>
      </w:r>
      <w:r>
        <w:rPr>
          <w:rStyle w:val="FontStyle483"/>
        </w:rPr>
        <w:t xml:space="preserve"> </w:t>
      </w:r>
      <w:r>
        <w:rPr>
          <w:rStyle w:val="FontStyle483"/>
          <w:spacing w:val="0"/>
        </w:rPr>
        <w:t>крови и</w:t>
      </w:r>
      <w:r>
        <w:rPr>
          <w:rStyle w:val="FontStyle483"/>
        </w:rPr>
        <w:t xml:space="preserve"> </w:t>
      </w:r>
      <w:r>
        <w:rPr>
          <w:rStyle w:val="FontStyle483"/>
          <w:spacing w:val="0"/>
        </w:rPr>
        <w:t>мощности</w:t>
      </w:r>
      <w:r>
        <w:rPr>
          <w:rStyle w:val="FontStyle483"/>
        </w:rPr>
        <w:t xml:space="preserve"> </w:t>
      </w:r>
      <w:r>
        <w:rPr>
          <w:rStyle w:val="FontStyle483"/>
          <w:spacing w:val="0"/>
        </w:rPr>
        <w:t>сердечного</w:t>
      </w:r>
      <w:r>
        <w:rPr>
          <w:rStyle w:val="FontStyle483"/>
        </w:rPr>
        <w:t xml:space="preserve"> </w:t>
      </w:r>
      <w:r>
        <w:rPr>
          <w:rStyle w:val="FontStyle483"/>
          <w:spacing w:val="0"/>
        </w:rPr>
        <w:t>сокращения,</w:t>
      </w:r>
      <w:r>
        <w:rPr>
          <w:rStyle w:val="FontStyle483"/>
        </w:rPr>
        <w:t xml:space="preserve"> </w:t>
      </w:r>
      <w:r>
        <w:rPr>
          <w:rStyle w:val="FontStyle483"/>
          <w:spacing w:val="0"/>
        </w:rPr>
        <w:t>а</w:t>
      </w:r>
      <w:r>
        <w:rPr>
          <w:rStyle w:val="FontStyle483"/>
        </w:rPr>
        <w:t xml:space="preserve"> </w:t>
      </w:r>
      <w:r>
        <w:rPr>
          <w:rStyle w:val="FontStyle483"/>
          <w:spacing w:val="0"/>
        </w:rPr>
        <w:t>следовательно, обеспечивает</w:t>
      </w:r>
      <w:r>
        <w:rPr>
          <w:rStyle w:val="FontStyle483"/>
        </w:rPr>
        <w:t xml:space="preserve"> </w:t>
      </w:r>
      <w:r>
        <w:rPr>
          <w:rStyle w:val="FontStyle483"/>
          <w:spacing w:val="0"/>
        </w:rPr>
        <w:t>более</w:t>
      </w:r>
      <w:r>
        <w:rPr>
          <w:rStyle w:val="FontStyle483"/>
        </w:rPr>
        <w:t xml:space="preserve"> </w:t>
      </w:r>
      <w:r>
        <w:rPr>
          <w:rStyle w:val="FontStyle483"/>
          <w:spacing w:val="0"/>
        </w:rPr>
        <w:t>полное</w:t>
      </w:r>
      <w:r>
        <w:rPr>
          <w:rStyle w:val="FontStyle483"/>
        </w:rPr>
        <w:t xml:space="preserve"> </w:t>
      </w:r>
      <w:r>
        <w:rPr>
          <w:rStyle w:val="FontStyle483"/>
          <w:spacing w:val="0"/>
        </w:rPr>
        <w:t>опорожнение</w:t>
      </w:r>
      <w:r>
        <w:rPr>
          <w:rStyle w:val="FontStyle483"/>
        </w:rPr>
        <w:t xml:space="preserve"> </w:t>
      </w:r>
      <w:r>
        <w:rPr>
          <w:rStyle w:val="FontStyle483"/>
          <w:spacing w:val="0"/>
        </w:rPr>
        <w:t>полостей</w:t>
      </w:r>
      <w:r>
        <w:rPr>
          <w:rStyle w:val="FontStyle483"/>
        </w:rPr>
        <w:t xml:space="preserve"> </w:t>
      </w:r>
      <w:r>
        <w:rPr>
          <w:rStyle w:val="FontStyle483"/>
          <w:spacing w:val="0"/>
        </w:rPr>
        <w:t>сердца с</w:t>
      </w:r>
      <w:r>
        <w:rPr>
          <w:rStyle w:val="FontStyle483"/>
        </w:rPr>
        <w:t xml:space="preserve"> </w:t>
      </w:r>
      <w:r>
        <w:rPr>
          <w:rStyle w:val="FontStyle483"/>
          <w:spacing w:val="0"/>
        </w:rPr>
        <w:t>использованием</w:t>
      </w:r>
      <w:r>
        <w:rPr>
          <w:rStyle w:val="FontStyle483"/>
        </w:rPr>
        <w:t xml:space="preserve"> </w:t>
      </w:r>
      <w:r>
        <w:rPr>
          <w:rStyle w:val="FontStyle483"/>
          <w:spacing w:val="0"/>
        </w:rPr>
        <w:t>резервного</w:t>
      </w:r>
      <w:r>
        <w:rPr>
          <w:rStyle w:val="FontStyle483"/>
        </w:rPr>
        <w:t xml:space="preserve"> </w:t>
      </w:r>
      <w:r>
        <w:rPr>
          <w:rStyle w:val="FontStyle483"/>
          <w:spacing w:val="0"/>
        </w:rPr>
        <w:t>объема</w:t>
      </w:r>
      <w:r>
        <w:rPr>
          <w:rStyle w:val="FontStyle483"/>
        </w:rPr>
        <w:t xml:space="preserve"> </w:t>
      </w:r>
      <w:r>
        <w:rPr>
          <w:rStyle w:val="FontStyle483"/>
          <w:spacing w:val="0"/>
        </w:rPr>
        <w:t>крови.</w:t>
      </w:r>
      <w:r>
        <w:rPr>
          <w:rStyle w:val="FontStyle483"/>
        </w:rPr>
        <w:t xml:space="preserve"> </w:t>
      </w:r>
      <w:r>
        <w:rPr>
          <w:rStyle w:val="FontStyle483"/>
          <w:spacing w:val="0"/>
        </w:rPr>
        <w:t>Систоличес</w:t>
      </w:r>
      <w:r>
        <w:rPr>
          <w:rStyle w:val="FontStyle483"/>
          <w:spacing w:val="0"/>
        </w:rPr>
        <w:softHyphen/>
        <w:t>кий</w:t>
      </w:r>
      <w:r>
        <w:rPr>
          <w:rStyle w:val="FontStyle483"/>
        </w:rPr>
        <w:t xml:space="preserve"> </w:t>
      </w:r>
      <w:r>
        <w:rPr>
          <w:rStyle w:val="FontStyle483"/>
          <w:spacing w:val="0"/>
        </w:rPr>
        <w:t>выброс</w:t>
      </w:r>
      <w:r>
        <w:rPr>
          <w:rStyle w:val="FontStyle483"/>
        </w:rPr>
        <w:t xml:space="preserve"> </w:t>
      </w:r>
      <w:r>
        <w:rPr>
          <w:rStyle w:val="FontStyle483"/>
          <w:spacing w:val="0"/>
        </w:rPr>
        <w:t>наряду</w:t>
      </w:r>
      <w:r>
        <w:rPr>
          <w:rStyle w:val="FontStyle483"/>
        </w:rPr>
        <w:t xml:space="preserve"> </w:t>
      </w:r>
      <w:r>
        <w:rPr>
          <w:rStyle w:val="FontStyle483"/>
          <w:spacing w:val="0"/>
        </w:rPr>
        <w:t>с</w:t>
      </w:r>
      <w:r>
        <w:rPr>
          <w:rStyle w:val="FontStyle483"/>
        </w:rPr>
        <w:t xml:space="preserve"> </w:t>
      </w:r>
      <w:r>
        <w:rPr>
          <w:rStyle w:val="FontStyle483"/>
          <w:spacing w:val="0"/>
        </w:rPr>
        <w:t>ЧСС</w:t>
      </w:r>
      <w:r>
        <w:rPr>
          <w:rStyle w:val="FontStyle483"/>
        </w:rPr>
        <w:t xml:space="preserve"> </w:t>
      </w:r>
      <w:r>
        <w:rPr>
          <w:rStyle w:val="FontStyle483"/>
          <w:spacing w:val="0"/>
        </w:rPr>
        <w:t>определяет</w:t>
      </w:r>
      <w:r>
        <w:rPr>
          <w:rStyle w:val="FontStyle483"/>
        </w:rPr>
        <w:t xml:space="preserve"> </w:t>
      </w:r>
      <w:r>
        <w:rPr>
          <w:rStyle w:val="FontStyle483"/>
          <w:spacing w:val="0"/>
        </w:rPr>
        <w:t>величину</w:t>
      </w:r>
      <w:r>
        <w:rPr>
          <w:rStyle w:val="FontStyle483"/>
        </w:rPr>
        <w:t xml:space="preserve"> </w:t>
      </w:r>
      <w:r>
        <w:rPr>
          <w:rStyle w:val="FontStyle483"/>
          <w:spacing w:val="0"/>
        </w:rPr>
        <w:t>инте</w:t>
      </w:r>
      <w:r>
        <w:rPr>
          <w:rStyle w:val="FontStyle483"/>
          <w:spacing w:val="0"/>
        </w:rPr>
        <w:softHyphen/>
        <w:t>грального</w:t>
      </w:r>
      <w:r>
        <w:rPr>
          <w:rStyle w:val="FontStyle483"/>
        </w:rPr>
        <w:t xml:space="preserve"> </w:t>
      </w:r>
      <w:r>
        <w:rPr>
          <w:rStyle w:val="FontStyle483"/>
          <w:spacing w:val="0"/>
        </w:rPr>
        <w:t>гемодинамического</w:t>
      </w:r>
      <w:r>
        <w:rPr>
          <w:rStyle w:val="FontStyle483"/>
        </w:rPr>
        <w:t xml:space="preserve"> </w:t>
      </w:r>
      <w:r>
        <w:rPr>
          <w:rStyle w:val="FontStyle483"/>
          <w:spacing w:val="0"/>
        </w:rPr>
        <w:t>параметра</w:t>
      </w:r>
      <w:r>
        <w:rPr>
          <w:rStyle w:val="FontStyle483"/>
        </w:rPr>
        <w:t xml:space="preserve"> </w:t>
      </w:r>
      <w:r>
        <w:rPr>
          <w:rStyle w:val="FontStyle483"/>
          <w:spacing w:val="0"/>
        </w:rPr>
        <w:t>—</w:t>
      </w:r>
      <w:r>
        <w:rPr>
          <w:rStyle w:val="FontStyle483"/>
        </w:rPr>
        <w:t xml:space="preserve"> </w:t>
      </w:r>
      <w:r>
        <w:rPr>
          <w:rStyle w:val="FontStyle483"/>
          <w:spacing w:val="0"/>
        </w:rPr>
        <w:t>минутного объема^</w:t>
      </w:r>
      <w:r>
        <w:rPr>
          <w:rStyle w:val="FontStyle483"/>
        </w:rPr>
        <w:t xml:space="preserve"> </w:t>
      </w:r>
      <w:r>
        <w:rPr>
          <w:rStyle w:val="FontStyle483"/>
          <w:spacing w:val="0"/>
        </w:rPr>
        <w:t>крови,</w:t>
      </w:r>
      <w:r>
        <w:rPr>
          <w:rStyle w:val="FontStyle483"/>
        </w:rPr>
        <w:t xml:space="preserve"> </w:t>
      </w:r>
      <w:r>
        <w:rPr>
          <w:rStyle w:val="FontStyle483"/>
          <w:spacing w:val="0"/>
        </w:rPr>
        <w:t>степень</w:t>
      </w:r>
      <w:r>
        <w:rPr>
          <w:rStyle w:val="FontStyle483"/>
        </w:rPr>
        <w:t xml:space="preserve"> </w:t>
      </w:r>
      <w:r>
        <w:rPr>
          <w:rStyle w:val="FontStyle483"/>
          <w:spacing w:val="0"/>
        </w:rPr>
        <w:t>увеличения</w:t>
      </w:r>
      <w:r>
        <w:rPr>
          <w:rStyle w:val="FontStyle483"/>
        </w:rPr>
        <w:t xml:space="preserve"> </w:t>
      </w:r>
      <w:r>
        <w:rPr>
          <w:rStyle w:val="FontStyle483"/>
          <w:spacing w:val="0"/>
        </w:rPr>
        <w:t>которого</w:t>
      </w:r>
      <w:r>
        <w:rPr>
          <w:rStyle w:val="FontStyle483"/>
        </w:rPr>
        <w:t xml:space="preserve"> </w:t>
      </w:r>
      <w:r>
        <w:rPr>
          <w:rStyle w:val="FontStyle483"/>
          <w:spacing w:val="0"/>
        </w:rPr>
        <w:t>в</w:t>
      </w:r>
      <w:r>
        <w:rPr>
          <w:rStyle w:val="FontStyle483"/>
        </w:rPr>
        <w:t xml:space="preserve"> </w:t>
      </w:r>
      <w:r>
        <w:rPr>
          <w:rStyle w:val="FontStyle483"/>
          <w:spacing w:val="0"/>
        </w:rPr>
        <w:t>значи</w:t>
      </w:r>
      <w:r>
        <w:rPr>
          <w:rStyle w:val="FontStyle483"/>
          <w:spacing w:val="0"/>
        </w:rPr>
        <w:softHyphen/>
        <w:t>тельной</w:t>
      </w:r>
      <w:r>
        <w:rPr>
          <w:rStyle w:val="FontStyle483"/>
        </w:rPr>
        <w:t xml:space="preserve"> </w:t>
      </w:r>
      <w:r>
        <w:rPr>
          <w:rStyle w:val="FontStyle483"/>
          <w:spacing w:val="0"/>
        </w:rPr>
        <w:t>мере</w:t>
      </w:r>
      <w:r>
        <w:rPr>
          <w:rStyle w:val="FontStyle483"/>
        </w:rPr>
        <w:t xml:space="preserve"> </w:t>
      </w:r>
      <w:r>
        <w:rPr>
          <w:rStyle w:val="FontStyle483"/>
          <w:spacing w:val="0"/>
        </w:rPr>
        <w:t>определяет</w:t>
      </w:r>
      <w:r>
        <w:rPr>
          <w:rStyle w:val="FontStyle483"/>
        </w:rPr>
        <w:t xml:space="preserve"> </w:t>
      </w:r>
      <w:r>
        <w:rPr>
          <w:rStyle w:val="FontStyle483"/>
          <w:spacing w:val="0"/>
        </w:rPr>
        <w:t>эффективность</w:t>
      </w:r>
      <w:r>
        <w:rPr>
          <w:rStyle w:val="FontStyle483"/>
        </w:rPr>
        <w:t xml:space="preserve"> </w:t>
      </w:r>
      <w:r>
        <w:rPr>
          <w:rStyle w:val="FontStyle483"/>
          <w:spacing w:val="0"/>
        </w:rPr>
        <w:t>мышечной деятельности.</w:t>
      </w:r>
    </w:p>
    <w:p w:rsidR="00D57188" w:rsidRDefault="001C5317">
      <w:pPr>
        <w:pStyle w:val="Style170"/>
        <w:widowControl/>
        <w:spacing w:line="206" w:lineRule="exact"/>
        <w:ind w:firstLine="283"/>
        <w:rPr>
          <w:rStyle w:val="FontStyle483"/>
          <w:spacing w:val="0"/>
        </w:rPr>
      </w:pPr>
      <w:r>
        <w:rPr>
          <w:rStyle w:val="FontStyle483"/>
          <w:spacing w:val="0"/>
        </w:rPr>
        <w:t>Одним</w:t>
      </w:r>
      <w:r>
        <w:rPr>
          <w:rStyle w:val="FontStyle483"/>
        </w:rPr>
        <w:t xml:space="preserve"> </w:t>
      </w:r>
      <w:r>
        <w:rPr>
          <w:rStyle w:val="FontStyle483"/>
          <w:spacing w:val="0"/>
        </w:rPr>
        <w:t>из</w:t>
      </w:r>
      <w:r>
        <w:rPr>
          <w:rStyle w:val="FontStyle483"/>
        </w:rPr>
        <w:t xml:space="preserve"> </w:t>
      </w:r>
      <w:r>
        <w:rPr>
          <w:rStyle w:val="FontStyle483"/>
          <w:spacing w:val="0"/>
        </w:rPr>
        <w:t>существенных</w:t>
      </w:r>
      <w:r>
        <w:rPr>
          <w:rStyle w:val="FontStyle483"/>
        </w:rPr>
        <w:t xml:space="preserve"> </w:t>
      </w:r>
      <w:r>
        <w:rPr>
          <w:rStyle w:val="FontStyle483"/>
          <w:spacing w:val="0"/>
        </w:rPr>
        <w:t>факторов,</w:t>
      </w:r>
      <w:r>
        <w:rPr>
          <w:rStyle w:val="FontStyle483"/>
        </w:rPr>
        <w:t xml:space="preserve"> </w:t>
      </w:r>
      <w:r>
        <w:rPr>
          <w:rStyle w:val="FontStyle483"/>
          <w:spacing w:val="0"/>
        </w:rPr>
        <w:t>определяющих</w:t>
      </w:r>
      <w:r>
        <w:rPr>
          <w:rStyle w:val="FontStyle483"/>
        </w:rPr>
        <w:t xml:space="preserve"> </w:t>
      </w:r>
      <w:r>
        <w:rPr>
          <w:rStyle w:val="FontStyle483"/>
          <w:spacing w:val="0"/>
        </w:rPr>
        <w:t>и лимитирующих</w:t>
      </w:r>
      <w:r>
        <w:rPr>
          <w:rStyle w:val="FontStyle483"/>
        </w:rPr>
        <w:t xml:space="preserve"> </w:t>
      </w:r>
      <w:r>
        <w:rPr>
          <w:rStyle w:val="FontStyle483"/>
          <w:spacing w:val="0"/>
        </w:rPr>
        <w:t>физическую</w:t>
      </w:r>
      <w:r>
        <w:rPr>
          <w:rStyle w:val="FontStyle483"/>
        </w:rPr>
        <w:t xml:space="preserve"> </w:t>
      </w:r>
      <w:r>
        <w:rPr>
          <w:rStyle w:val="FontStyle483"/>
          <w:spacing w:val="0"/>
        </w:rPr>
        <w:t>раб</w:t>
      </w:r>
      <w:r>
        <w:rPr>
          <w:rStyle w:val="FontStyle483"/>
        </w:rPr>
        <w:t xml:space="preserve"> </w:t>
      </w:r>
      <w:r>
        <w:rPr>
          <w:rStyle w:val="FontStyle483"/>
          <w:spacing w:val="0"/>
        </w:rPr>
        <w:t>отоспособность</w:t>
      </w:r>
      <w:r>
        <w:rPr>
          <w:rStyle w:val="FontStyle483"/>
        </w:rPr>
        <w:t xml:space="preserve"> </w:t>
      </w:r>
      <w:r>
        <w:rPr>
          <w:rStyle w:val="FontStyle483"/>
          <w:spacing w:val="0"/>
        </w:rPr>
        <w:t>в</w:t>
      </w:r>
      <w:r>
        <w:rPr>
          <w:rStyle w:val="FontStyle483"/>
        </w:rPr>
        <w:t xml:space="preserve"> </w:t>
      </w:r>
      <w:r>
        <w:rPr>
          <w:rStyle w:val="FontStyle483"/>
          <w:spacing w:val="0"/>
        </w:rPr>
        <w:t>видах спорта,</w:t>
      </w:r>
      <w:r>
        <w:rPr>
          <w:rStyle w:val="FontStyle483"/>
        </w:rPr>
        <w:t xml:space="preserve"> </w:t>
      </w:r>
      <w:r>
        <w:rPr>
          <w:rStyle w:val="FontStyle483"/>
          <w:spacing w:val="0"/>
        </w:rPr>
        <w:t>связанных</w:t>
      </w:r>
      <w:r>
        <w:rPr>
          <w:rStyle w:val="FontStyle483"/>
        </w:rPr>
        <w:t xml:space="preserve"> </w:t>
      </w:r>
      <w:r>
        <w:rPr>
          <w:rStyle w:val="FontStyle483"/>
          <w:spacing w:val="0"/>
        </w:rPr>
        <w:t>с</w:t>
      </w:r>
      <w:r>
        <w:rPr>
          <w:rStyle w:val="FontStyle483"/>
        </w:rPr>
        <w:t xml:space="preserve"> </w:t>
      </w:r>
      <w:r>
        <w:rPr>
          <w:rStyle w:val="FontStyle483"/>
          <w:spacing w:val="0"/>
        </w:rPr>
        <w:t>развитием</w:t>
      </w:r>
      <w:r>
        <w:rPr>
          <w:rStyle w:val="FontStyle483"/>
        </w:rPr>
        <w:t xml:space="preserve"> </w:t>
      </w:r>
      <w:r>
        <w:rPr>
          <w:rStyle w:val="FontStyle483"/>
          <w:spacing w:val="0"/>
        </w:rPr>
        <w:t>выносливости,</w:t>
      </w:r>
      <w:r>
        <w:rPr>
          <w:rStyle w:val="FontStyle483"/>
        </w:rPr>
        <w:t xml:space="preserve"> </w:t>
      </w:r>
      <w:r>
        <w:rPr>
          <w:rStyle w:val="FontStyle483"/>
          <w:spacing w:val="0"/>
        </w:rPr>
        <w:t>является функция</w:t>
      </w:r>
      <w:r>
        <w:rPr>
          <w:rStyle w:val="FontStyle483"/>
        </w:rPr>
        <w:t xml:space="preserve"> </w:t>
      </w:r>
      <w:r>
        <w:rPr>
          <w:rStyle w:val="FontStyle483"/>
          <w:spacing w:val="0"/>
        </w:rPr>
        <w:t>расслабления</w:t>
      </w:r>
      <w:r>
        <w:rPr>
          <w:rStyle w:val="FontStyle483"/>
        </w:rPr>
        <w:t xml:space="preserve"> </w:t>
      </w:r>
      <w:r>
        <w:rPr>
          <w:rStyle w:val="FontStyle483"/>
          <w:spacing w:val="0"/>
        </w:rPr>
        <w:t>миокарда.</w:t>
      </w:r>
      <w:r>
        <w:rPr>
          <w:rStyle w:val="FontStyle483"/>
        </w:rPr>
        <w:t xml:space="preserve"> </w:t>
      </w:r>
      <w:r>
        <w:rPr>
          <w:rStyle w:val="FontStyle483"/>
          <w:spacing w:val="0"/>
        </w:rPr>
        <w:t>Наиболее</w:t>
      </w:r>
      <w:r>
        <w:rPr>
          <w:rStyle w:val="FontStyle483"/>
        </w:rPr>
        <w:t xml:space="preserve"> </w:t>
      </w:r>
      <w:r>
        <w:rPr>
          <w:rStyle w:val="FontStyle483"/>
          <w:spacing w:val="0"/>
        </w:rPr>
        <w:t>выраженные сдвиги</w:t>
      </w:r>
      <w:r>
        <w:rPr>
          <w:rStyle w:val="FontStyle483"/>
        </w:rPr>
        <w:t xml:space="preserve"> </w:t>
      </w:r>
      <w:r>
        <w:rPr>
          <w:rStyle w:val="FontStyle483"/>
          <w:spacing w:val="0"/>
        </w:rPr>
        <w:t>показателей</w:t>
      </w:r>
      <w:r>
        <w:rPr>
          <w:rStyle w:val="FontStyle483"/>
        </w:rPr>
        <w:t xml:space="preserve"> </w:t>
      </w:r>
      <w:r>
        <w:rPr>
          <w:rStyle w:val="FontStyle483"/>
          <w:spacing w:val="0"/>
        </w:rPr>
        <w:t>диастолического</w:t>
      </w:r>
      <w:r>
        <w:rPr>
          <w:rStyle w:val="FontStyle483"/>
        </w:rPr>
        <w:t xml:space="preserve"> </w:t>
      </w:r>
      <w:r>
        <w:rPr>
          <w:rStyle w:val="FontStyle483"/>
          <w:spacing w:val="0"/>
        </w:rPr>
        <w:t>расслабления</w:t>
      </w:r>
      <w:r>
        <w:rPr>
          <w:rStyle w:val="FontStyle483"/>
        </w:rPr>
        <w:t xml:space="preserve"> </w:t>
      </w:r>
      <w:r>
        <w:rPr>
          <w:rStyle w:val="FontStyle483"/>
          <w:spacing w:val="0"/>
        </w:rPr>
        <w:t>и</w:t>
      </w:r>
      <w:r>
        <w:rPr>
          <w:rStyle w:val="FontStyle483"/>
        </w:rPr>
        <w:t xml:space="preserve"> </w:t>
      </w:r>
      <w:r>
        <w:rPr>
          <w:rStyle w:val="FontStyle483"/>
          <w:spacing w:val="0"/>
        </w:rPr>
        <w:t>тес</w:t>
      </w:r>
      <w:r>
        <w:rPr>
          <w:rStyle w:val="FontStyle483"/>
          <w:spacing w:val="0"/>
        </w:rPr>
        <w:softHyphen/>
        <w:t>ти</w:t>
      </w:r>
      <w:r>
        <w:rPr>
          <w:rStyle w:val="FontStyle483"/>
        </w:rPr>
        <w:t xml:space="preserve"> </w:t>
      </w:r>
      <w:r>
        <w:rPr>
          <w:rStyle w:val="FontStyle483"/>
          <w:spacing w:val="0"/>
        </w:rPr>
        <w:t>^РР^яция</w:t>
      </w:r>
      <w:r>
        <w:rPr>
          <w:rStyle w:val="FontStyle483"/>
        </w:rPr>
        <w:t xml:space="preserve"> </w:t>
      </w:r>
      <w:r>
        <w:rPr>
          <w:rStyle w:val="FontStyle483"/>
          <w:spacing w:val="0"/>
        </w:rPr>
        <w:t>между</w:t>
      </w:r>
      <w:r>
        <w:rPr>
          <w:rStyle w:val="FontStyle483"/>
        </w:rPr>
        <w:t xml:space="preserve"> </w:t>
      </w:r>
      <w:r>
        <w:rPr>
          <w:rStyle w:val="FontStyle483"/>
          <w:spacing w:val="0"/>
        </w:rPr>
        <w:t>фазами</w:t>
      </w:r>
      <w:r>
        <w:rPr>
          <w:rStyle w:val="FontStyle483"/>
        </w:rPr>
        <w:t xml:space="preserve"> </w:t>
      </w:r>
      <w:r>
        <w:rPr>
          <w:rStyle w:val="FontStyle483"/>
          <w:spacing w:val="0"/>
        </w:rPr>
        <w:t>систолы</w:t>
      </w:r>
      <w:r>
        <w:rPr>
          <w:rStyle w:val="FontStyle483"/>
        </w:rPr>
        <w:t xml:space="preserve"> </w:t>
      </w:r>
      <w:r>
        <w:rPr>
          <w:rStyle w:val="FontStyle483"/>
          <w:spacing w:val="0"/>
        </w:rPr>
        <w:t>и</w:t>
      </w:r>
      <w:r>
        <w:rPr>
          <w:rStyle w:val="FontStyle483"/>
        </w:rPr>
        <w:t xml:space="preserve"> </w:t>
      </w:r>
      <w:r>
        <w:rPr>
          <w:rStyle w:val="FontStyle483"/>
          <w:spacing w:val="0"/>
        </w:rPr>
        <w:t>диастолы</w:t>
      </w:r>
      <w:r>
        <w:rPr>
          <w:rStyle w:val="FontStyle483"/>
        </w:rPr>
        <w:t xml:space="preserve"> </w:t>
      </w:r>
      <w:r>
        <w:rPr>
          <w:rStyle w:val="FontStyle483"/>
          <w:spacing w:val="0"/>
        </w:rPr>
        <w:t>дос-нг&gt;</w:t>
      </w:r>
      <w:r>
        <w:rPr>
          <w:rStyle w:val="FontStyle483"/>
          <w:spacing w:val="0"/>
          <w:vertAlign w:val="superscript"/>
        </w:rPr>
        <w:t>ГаЮТ</w:t>
      </w:r>
      <w:r>
        <w:rPr>
          <w:rStyle w:val="FontStyle483"/>
        </w:rPr>
        <w:t xml:space="preserve"> </w:t>
      </w:r>
      <w:r>
        <w:rPr>
          <w:rStyle w:val="FontStyle483"/>
          <w:spacing w:val="0"/>
          <w:vertAlign w:val="superscript"/>
        </w:rPr>
        <w:t>СВоих</w:t>
      </w:r>
      <w:r>
        <w:rPr>
          <w:rStyle w:val="FontStyle483"/>
        </w:rPr>
        <w:t xml:space="preserve"> </w:t>
      </w:r>
      <w:r>
        <w:rPr>
          <w:rStyle w:val="FontStyle483"/>
          <w:spacing w:val="0"/>
        </w:rPr>
        <w:t>оптимальных</w:t>
      </w:r>
      <w:r>
        <w:rPr>
          <w:rStyle w:val="FontStyle483"/>
        </w:rPr>
        <w:t xml:space="preserve"> </w:t>
      </w:r>
      <w:r>
        <w:rPr>
          <w:rStyle w:val="FontStyle483"/>
          <w:spacing w:val="0"/>
        </w:rPr>
        <w:t>значений</w:t>
      </w:r>
      <w:r>
        <w:rPr>
          <w:rStyle w:val="FontStyle483"/>
        </w:rPr>
        <w:t xml:space="preserve"> </w:t>
      </w:r>
      <w:r>
        <w:rPr>
          <w:rStyle w:val="FontStyle483"/>
          <w:spacing w:val="0"/>
        </w:rPr>
        <w:t>к</w:t>
      </w:r>
      <w:r>
        <w:rPr>
          <w:rStyle w:val="FontStyle483"/>
        </w:rPr>
        <w:t xml:space="preserve"> </w:t>
      </w:r>
      <w:r>
        <w:rPr>
          <w:rStyle w:val="FontStyle483"/>
          <w:spacing w:val="0"/>
        </w:rPr>
        <w:t>соревнователь-1982)</w:t>
      </w:r>
      <w:r>
        <w:rPr>
          <w:rStyle w:val="FontStyle483"/>
        </w:rPr>
        <w:t xml:space="preserve"> </w:t>
      </w:r>
      <w:r>
        <w:rPr>
          <w:rStyle w:val="FontStyle483"/>
          <w:spacing w:val="0"/>
          <w:vertAlign w:val="superscript"/>
        </w:rPr>
        <w:t>ЭТаПУ</w:t>
      </w:r>
      <w:r>
        <w:rPr>
          <w:rStyle w:val="FontStyle483"/>
        </w:rPr>
        <w:t xml:space="preserve">  </w:t>
      </w:r>
      <w:r>
        <w:rPr>
          <w:rStyle w:val="FontStyle483"/>
          <w:spacing w:val="0"/>
          <w:vertAlign w:val="superscript"/>
        </w:rPr>
        <w:t>Подготовки</w:t>
      </w:r>
      <w:r>
        <w:rPr>
          <w:rStyle w:val="FontStyle483"/>
        </w:rPr>
        <w:t xml:space="preserve">   </w:t>
      </w:r>
      <w:r>
        <w:rPr>
          <w:rStyle w:val="FontStyle483"/>
          <w:spacing w:val="0"/>
        </w:rPr>
        <w:t>(</w:t>
      </w:r>
      <w:r>
        <w:rPr>
          <w:rStyle w:val="FontStyle483"/>
          <w:spacing w:val="0"/>
          <w:vertAlign w:val="superscript"/>
        </w:rPr>
        <w:t>р</w:t>
      </w:r>
      <w:r>
        <w:rPr>
          <w:rStyle w:val="FontStyle483"/>
          <w:spacing w:val="0"/>
        </w:rPr>
        <w:t>-Д-</w:t>
      </w:r>
      <w:r>
        <w:rPr>
          <w:rStyle w:val="FontStyle483"/>
        </w:rPr>
        <w:t xml:space="preserve"> </w:t>
      </w:r>
      <w:r>
        <w:rPr>
          <w:rStyle w:val="FontStyle483"/>
          <w:spacing w:val="0"/>
        </w:rPr>
        <w:t>Дибнер,</w:t>
      </w:r>
      <w:r>
        <w:rPr>
          <w:rStyle w:val="FontStyle483"/>
        </w:rPr>
        <w:t xml:space="preserve">  </w:t>
      </w:r>
      <w:r>
        <w:rPr>
          <w:rStyle w:val="FontStyle483"/>
          <w:spacing w:val="0"/>
        </w:rPr>
        <w:t>Л.</w:t>
      </w:r>
      <w:r>
        <w:rPr>
          <w:rStyle w:val="FontStyle483"/>
        </w:rPr>
        <w:t xml:space="preserve"> </w:t>
      </w:r>
      <w:r>
        <w:rPr>
          <w:rStyle w:val="FontStyle483"/>
          <w:spacing w:val="0"/>
        </w:rPr>
        <w:t>И.</w:t>
      </w:r>
      <w:r>
        <w:rPr>
          <w:rStyle w:val="FontStyle483"/>
        </w:rPr>
        <w:t xml:space="preserve"> </w:t>
      </w:r>
      <w:r>
        <w:rPr>
          <w:rStyle w:val="FontStyle483"/>
          <w:spacing w:val="0"/>
        </w:rPr>
        <w:t>Лукина.</w:t>
      </w:r>
    </w:p>
    <w:p w:rsidR="00D57188" w:rsidRDefault="00D57188">
      <w:pPr>
        <w:pStyle w:val="Style170"/>
        <w:widowControl/>
        <w:spacing w:line="206" w:lineRule="exact"/>
        <w:ind w:firstLine="283"/>
        <w:rPr>
          <w:rStyle w:val="FontStyle483"/>
          <w:spacing w:val="0"/>
        </w:rPr>
        <w:sectPr w:rsidR="00D57188">
          <w:headerReference w:type="even" r:id="rId522"/>
          <w:headerReference w:type="default" r:id="rId523"/>
          <w:footerReference w:type="even" r:id="rId524"/>
          <w:footerReference w:type="default" r:id="rId525"/>
          <w:type w:val="continuous"/>
          <w:pgSz w:w="8390" w:h="11905"/>
          <w:pgMar w:top="1056" w:right="1317" w:bottom="1233" w:left="597" w:header="720" w:footer="720" w:gutter="0"/>
          <w:cols w:num="2" w:space="720" w:equalWidth="0">
            <w:col w:w="940" w:space="202"/>
            <w:col w:w="5332"/>
          </w:cols>
          <w:noEndnote/>
        </w:sectPr>
      </w:pPr>
    </w:p>
    <w:p w:rsidR="00D57188" w:rsidRDefault="001C5317">
      <w:pPr>
        <w:pStyle w:val="Style170"/>
        <w:widowControl/>
        <w:spacing w:before="96" w:line="197" w:lineRule="exact"/>
        <w:ind w:firstLine="298"/>
        <w:rPr>
          <w:rStyle w:val="FontStyle483"/>
          <w:spacing w:val="0"/>
        </w:rPr>
      </w:pPr>
      <w:r>
        <w:rPr>
          <w:rStyle w:val="FontStyle483"/>
          <w:spacing w:val="0"/>
        </w:rPr>
        <w:lastRenderedPageBreak/>
        <w:t>Размеры</w:t>
      </w:r>
      <w:r>
        <w:rPr>
          <w:rStyle w:val="FontStyle483"/>
        </w:rPr>
        <w:t xml:space="preserve"> </w:t>
      </w:r>
      <w:r>
        <w:rPr>
          <w:rStyle w:val="FontStyle483"/>
          <w:spacing w:val="0"/>
        </w:rPr>
        <w:t>и</w:t>
      </w:r>
      <w:r>
        <w:rPr>
          <w:rStyle w:val="FontStyle483"/>
        </w:rPr>
        <w:t xml:space="preserve"> </w:t>
      </w:r>
      <w:r>
        <w:rPr>
          <w:rStyle w:val="FontStyle483"/>
          <w:spacing w:val="0"/>
        </w:rPr>
        <w:t>гиперфункция</w:t>
      </w:r>
      <w:r>
        <w:rPr>
          <w:rStyle w:val="FontStyle483"/>
        </w:rPr>
        <w:t xml:space="preserve"> </w:t>
      </w:r>
      <w:r>
        <w:rPr>
          <w:rStyle w:val="FontStyle483"/>
          <w:spacing w:val="0"/>
        </w:rPr>
        <w:t>сердца</w:t>
      </w:r>
      <w:r>
        <w:rPr>
          <w:rStyle w:val="FontStyle483"/>
        </w:rPr>
        <w:t xml:space="preserve"> </w:t>
      </w:r>
      <w:r>
        <w:rPr>
          <w:rStyle w:val="FontStyle483"/>
          <w:spacing w:val="0"/>
        </w:rPr>
        <w:t>изменяются</w:t>
      </w:r>
      <w:r>
        <w:rPr>
          <w:rStyle w:val="FontStyle483"/>
        </w:rPr>
        <w:t xml:space="preserve"> </w:t>
      </w:r>
      <w:r>
        <w:rPr>
          <w:rStyle w:val="FontStyle483"/>
          <w:spacing w:val="0"/>
          <w:vertAlign w:val="subscript"/>
        </w:rPr>
        <w:t>в</w:t>
      </w:r>
      <w:r>
        <w:rPr>
          <w:rStyle w:val="FontStyle483"/>
        </w:rPr>
        <w:t xml:space="preserve"> </w:t>
      </w:r>
      <w:r>
        <w:rPr>
          <w:rStyle w:val="FontStyle483"/>
          <w:spacing w:val="0"/>
        </w:rPr>
        <w:t>те</w:t>
      </w:r>
      <w:r>
        <w:rPr>
          <w:rStyle w:val="FontStyle483"/>
          <w:spacing w:val="0"/>
          <w:vertAlign w:val="subscript"/>
        </w:rPr>
        <w:t xml:space="preserve">ЧР </w:t>
      </w:r>
      <w:r>
        <w:rPr>
          <w:rStyle w:val="FontStyle483"/>
          <w:spacing w:val="0"/>
        </w:rPr>
        <w:t>пне</w:t>
      </w:r>
      <w:r>
        <w:rPr>
          <w:rStyle w:val="FontStyle483"/>
        </w:rPr>
        <w:t xml:space="preserve"> </w:t>
      </w:r>
      <w:r>
        <w:rPr>
          <w:rStyle w:val="FontStyle483"/>
          <w:spacing w:val="0"/>
        </w:rPr>
        <w:t>годичного</w:t>
      </w:r>
      <w:r>
        <w:rPr>
          <w:rStyle w:val="FontStyle483"/>
        </w:rPr>
        <w:t xml:space="preserve"> </w:t>
      </w:r>
      <w:r>
        <w:rPr>
          <w:rStyle w:val="FontStyle483"/>
          <w:spacing w:val="0"/>
        </w:rPr>
        <w:t>цикла</w:t>
      </w:r>
      <w:r>
        <w:rPr>
          <w:rStyle w:val="FontStyle483"/>
        </w:rPr>
        <w:t xml:space="preserve"> </w:t>
      </w:r>
      <w:r>
        <w:rPr>
          <w:rStyle w:val="FontStyle483"/>
          <w:spacing w:val="0"/>
        </w:rPr>
        <w:t>тренировки.</w:t>
      </w:r>
      <w:r>
        <w:rPr>
          <w:rStyle w:val="FontStyle483"/>
        </w:rPr>
        <w:t xml:space="preserve"> </w:t>
      </w:r>
      <w:r>
        <w:rPr>
          <w:rStyle w:val="FontStyle483"/>
          <w:spacing w:val="0"/>
        </w:rPr>
        <w:t>Они</w:t>
      </w:r>
      <w:r>
        <w:rPr>
          <w:rStyle w:val="FontStyle483"/>
        </w:rPr>
        <w:t xml:space="preserve"> </w:t>
      </w:r>
      <w:r>
        <w:rPr>
          <w:rStyle w:val="FontStyle483"/>
          <w:spacing w:val="0"/>
        </w:rPr>
        <w:t>увеличиваются</w:t>
      </w:r>
      <w:r>
        <w:rPr>
          <w:rStyle w:val="FontStyle483"/>
        </w:rPr>
        <w:t xml:space="preserve"> </w:t>
      </w:r>
      <w:r>
        <w:rPr>
          <w:rStyle w:val="FontStyle471"/>
          <w:spacing w:val="-30"/>
          <w:lang w:val="en-US"/>
        </w:rPr>
        <w:t>Z</w:t>
      </w:r>
      <w:r w:rsidRPr="00190123">
        <w:rPr>
          <w:rStyle w:val="FontStyle471"/>
          <w:spacing w:val="-30"/>
        </w:rPr>
        <w:t xml:space="preserve"> </w:t>
      </w:r>
      <w:r>
        <w:rPr>
          <w:rStyle w:val="FontStyle483"/>
          <w:spacing w:val="0"/>
        </w:rPr>
        <w:t>мере</w:t>
      </w:r>
      <w:r>
        <w:rPr>
          <w:rStyle w:val="FontStyle483"/>
        </w:rPr>
        <w:t xml:space="preserve"> </w:t>
      </w:r>
      <w:r>
        <w:rPr>
          <w:rStyle w:val="FontStyle483"/>
          <w:spacing w:val="0"/>
        </w:rPr>
        <w:t>нарастания</w:t>
      </w:r>
      <w:r>
        <w:rPr>
          <w:rStyle w:val="FontStyle483"/>
        </w:rPr>
        <w:t xml:space="preserve"> </w:t>
      </w:r>
      <w:r>
        <w:rPr>
          <w:rStyle w:val="FontStyle483"/>
          <w:spacing w:val="0"/>
        </w:rPr>
        <w:t>интенсивности</w:t>
      </w:r>
      <w:r>
        <w:rPr>
          <w:rStyle w:val="FontStyle483"/>
        </w:rPr>
        <w:t xml:space="preserve"> </w:t>
      </w:r>
      <w:r>
        <w:rPr>
          <w:rStyle w:val="FontStyle483"/>
          <w:spacing w:val="0"/>
        </w:rPr>
        <w:t>нагрузки</w:t>
      </w:r>
      <w:r>
        <w:rPr>
          <w:rStyle w:val="FontStyle483"/>
        </w:rPr>
        <w:t xml:space="preserve"> </w:t>
      </w:r>
      <w:r>
        <w:rPr>
          <w:rStyle w:val="FontStyle483"/>
          <w:spacing w:val="0"/>
        </w:rPr>
        <w:t>к</w:t>
      </w:r>
      <w:r>
        <w:rPr>
          <w:rStyle w:val="FontStyle483"/>
        </w:rPr>
        <w:t xml:space="preserve"> </w:t>
      </w:r>
      <w:r>
        <w:rPr>
          <w:rStyle w:val="FontStyle483"/>
          <w:spacing w:val="0"/>
        </w:rPr>
        <w:t>еоревнова тельному</w:t>
      </w:r>
      <w:r>
        <w:rPr>
          <w:rStyle w:val="FontStyle483"/>
        </w:rPr>
        <w:t xml:space="preserve"> </w:t>
      </w:r>
      <w:r>
        <w:rPr>
          <w:rStyle w:val="FontStyle483"/>
          <w:spacing w:val="0"/>
        </w:rPr>
        <w:t>периоду</w:t>
      </w:r>
      <w:r>
        <w:rPr>
          <w:rStyle w:val="FontStyle483"/>
        </w:rPr>
        <w:t xml:space="preserve"> </w:t>
      </w:r>
      <w:r>
        <w:rPr>
          <w:rStyle w:val="FontStyle483"/>
          <w:spacing w:val="0"/>
        </w:rPr>
        <w:t>и</w:t>
      </w:r>
      <w:r>
        <w:rPr>
          <w:rStyle w:val="FontStyle483"/>
        </w:rPr>
        <w:t xml:space="preserve"> </w:t>
      </w:r>
      <w:r>
        <w:rPr>
          <w:rStyle w:val="FontStyle483"/>
          <w:spacing w:val="0"/>
        </w:rPr>
        <w:t>в</w:t>
      </w:r>
      <w:r>
        <w:rPr>
          <w:rStyle w:val="FontStyle483"/>
        </w:rPr>
        <w:t xml:space="preserve"> </w:t>
      </w:r>
      <w:r>
        <w:rPr>
          <w:rStyle w:val="FontStyle483"/>
          <w:spacing w:val="0"/>
        </w:rPr>
        <w:t>переходном</w:t>
      </w:r>
      <w:r>
        <w:rPr>
          <w:rStyle w:val="FontStyle483"/>
        </w:rPr>
        <w:t xml:space="preserve"> </w:t>
      </w:r>
      <w:r>
        <w:rPr>
          <w:rStyle w:val="FontStyle483"/>
          <w:spacing w:val="0"/>
        </w:rPr>
        <w:t>периоде</w:t>
      </w:r>
      <w:r>
        <w:rPr>
          <w:rStyle w:val="FontStyle483"/>
        </w:rPr>
        <w:t xml:space="preserve"> </w:t>
      </w:r>
      <w:r>
        <w:rPr>
          <w:rStyle w:val="FontStyle483"/>
          <w:spacing w:val="0"/>
        </w:rPr>
        <w:t>уменьшают-ся</w:t>
      </w:r>
      <w:r>
        <w:rPr>
          <w:rStyle w:val="FontStyle483"/>
        </w:rPr>
        <w:t xml:space="preserve"> </w:t>
      </w:r>
      <w:r>
        <w:rPr>
          <w:rStyle w:val="FontStyle483"/>
          <w:spacing w:val="0"/>
        </w:rPr>
        <w:t>(Б</w:t>
      </w:r>
      <w:r>
        <w:rPr>
          <w:rStyle w:val="FontStyle483"/>
        </w:rPr>
        <w:t xml:space="preserve"> </w:t>
      </w:r>
      <w:r>
        <w:rPr>
          <w:rStyle w:val="FontStyle483"/>
          <w:spacing w:val="0"/>
        </w:rPr>
        <w:t>Л</w:t>
      </w:r>
      <w:r>
        <w:rPr>
          <w:rStyle w:val="FontStyle483"/>
        </w:rPr>
        <w:t xml:space="preserve"> </w:t>
      </w:r>
      <w:r>
        <w:rPr>
          <w:rStyle w:val="FontStyle483"/>
          <w:spacing w:val="0"/>
        </w:rPr>
        <w:t>Карпман</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1978;</w:t>
      </w:r>
      <w:r>
        <w:rPr>
          <w:rStyle w:val="FontStyle483"/>
        </w:rPr>
        <w:t xml:space="preserve"> </w:t>
      </w:r>
      <w:r>
        <w:rPr>
          <w:rStyle w:val="FontStyle483"/>
          <w:spacing w:val="0"/>
        </w:rPr>
        <w:t>Н.</w:t>
      </w:r>
      <w:r>
        <w:rPr>
          <w:rStyle w:val="FontStyle483"/>
        </w:rPr>
        <w:t xml:space="preserve"> </w:t>
      </w:r>
      <w:r>
        <w:rPr>
          <w:rStyle w:val="FontStyle483"/>
          <w:spacing w:val="0"/>
          <w:lang w:val="en-US"/>
        </w:rPr>
        <w:t>Reindal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w:t>
      </w:r>
      <w:r>
        <w:rPr>
          <w:rStyle w:val="FontStyle483"/>
          <w:spacing w:val="0"/>
          <w:vertAlign w:val="subscript"/>
        </w:rPr>
        <w:t>6п</w:t>
      </w:r>
      <w:r>
        <w:rPr>
          <w:rStyle w:val="FontStyle483"/>
          <w:spacing w:val="0"/>
        </w:rPr>
        <w:t xml:space="preserve">. </w:t>
      </w:r>
      <w:r>
        <w:rPr>
          <w:rStyle w:val="FontStyle483"/>
          <w:spacing w:val="0"/>
          <w:lang w:val="en-US"/>
        </w:rPr>
        <w:t>R</w:t>
      </w:r>
      <w:r>
        <w:rPr>
          <w:rStyle w:val="FontStyle483"/>
          <w:lang w:val="en-US"/>
        </w:rPr>
        <w:t xml:space="preserve"> </w:t>
      </w:r>
      <w:r>
        <w:rPr>
          <w:rStyle w:val="FontStyle483"/>
          <w:spacing w:val="0"/>
          <w:lang w:val="en-US"/>
        </w:rPr>
        <w:t>Medved.</w:t>
      </w:r>
      <w:r>
        <w:rPr>
          <w:rStyle w:val="FontStyle483"/>
          <w:lang w:val="en-US"/>
        </w:rPr>
        <w:t xml:space="preserve"> </w:t>
      </w:r>
      <w:r>
        <w:rPr>
          <w:rStyle w:val="FontStyle483"/>
          <w:spacing w:val="0"/>
          <w:lang w:val="en-US"/>
        </w:rPr>
        <w:t>V.</w:t>
      </w:r>
      <w:r>
        <w:rPr>
          <w:rStyle w:val="FontStyle483"/>
          <w:lang w:val="en-US"/>
        </w:rPr>
        <w:t xml:space="preserve"> </w:t>
      </w:r>
      <w:r>
        <w:rPr>
          <w:rStyle w:val="FontStyle483"/>
          <w:spacing w:val="0"/>
          <w:lang w:val="en-US"/>
        </w:rPr>
        <w:t>Friedrich,</w:t>
      </w:r>
      <w:r>
        <w:rPr>
          <w:rStyle w:val="FontStyle483"/>
          <w:lang w:val="en-US"/>
        </w:rPr>
        <w:t xml:space="preserve"> </w:t>
      </w:r>
      <w:r w:rsidRPr="00190123">
        <w:rPr>
          <w:rStyle w:val="FontStyle483"/>
          <w:spacing w:val="0"/>
          <w:lang w:val="en-US"/>
        </w:rPr>
        <w:t>1963;</w:t>
      </w:r>
      <w:r w:rsidRPr="00190123">
        <w:rPr>
          <w:rStyle w:val="FontStyle483"/>
          <w:lang w:val="en-US"/>
        </w:rPr>
        <w:t xml:space="preserve"> </w:t>
      </w:r>
      <w:r>
        <w:rPr>
          <w:rStyle w:val="FontStyle483"/>
          <w:spacing w:val="0"/>
          <w:lang w:val="en-US"/>
        </w:rPr>
        <w:t>F.</w:t>
      </w:r>
      <w:r>
        <w:rPr>
          <w:rStyle w:val="FontStyle483"/>
          <w:lang w:val="en-US"/>
        </w:rPr>
        <w:t xml:space="preserve"> </w:t>
      </w:r>
      <w:r>
        <w:rPr>
          <w:rStyle w:val="FontStyle483"/>
          <w:spacing w:val="0"/>
          <w:lang w:val="en-US"/>
        </w:rPr>
        <w:t>Kasch</w:t>
      </w:r>
      <w:r>
        <w:rPr>
          <w:rStyle w:val="FontStyle483"/>
          <w:lang w:val="en-US"/>
        </w:rPr>
        <w:t xml:space="preserve"> </w:t>
      </w:r>
      <w:r>
        <w:rPr>
          <w:rStyle w:val="FontStyle483"/>
          <w:spacing w:val="0"/>
          <w:lang w:val="en-US"/>
        </w:rPr>
        <w:t>et</w:t>
      </w:r>
      <w:r>
        <w:rPr>
          <w:rStyle w:val="FontStyle483"/>
          <w:lang w:val="en-US"/>
        </w:rPr>
        <w:t xml:space="preserve"> </w:t>
      </w:r>
      <w:r>
        <w:rPr>
          <w:rStyle w:val="FontStyle483"/>
          <w:spacing w:val="0"/>
          <w:lang w:val="en-US"/>
        </w:rPr>
        <w:t>al.,</w:t>
      </w:r>
      <w:r>
        <w:rPr>
          <w:rStyle w:val="FontStyle483"/>
          <w:lang w:val="en-US"/>
        </w:rPr>
        <w:t xml:space="preserve"> </w:t>
      </w:r>
      <w:r w:rsidRPr="00190123">
        <w:rPr>
          <w:rStyle w:val="FontStyle485"/>
          <w:spacing w:val="-10"/>
          <w:lang w:val="en-US"/>
        </w:rPr>
        <w:t xml:space="preserve">1973.' </w:t>
      </w:r>
      <w:r>
        <w:rPr>
          <w:rStyle w:val="FontStyle483"/>
          <w:spacing w:val="0"/>
          <w:lang w:val="en-US"/>
        </w:rPr>
        <w:t>W</w:t>
      </w:r>
      <w:r>
        <w:rPr>
          <w:rStyle w:val="FontStyle483"/>
          <w:lang w:val="en-US"/>
        </w:rPr>
        <w:t xml:space="preserve"> </w:t>
      </w:r>
      <w:r>
        <w:rPr>
          <w:rStyle w:val="FontStyle483"/>
          <w:spacing w:val="0"/>
          <w:lang w:val="en-US"/>
        </w:rPr>
        <w:t>Hollman.</w:t>
      </w:r>
      <w:r>
        <w:rPr>
          <w:rStyle w:val="FontStyle483"/>
          <w:lang w:val="en-US"/>
        </w:rPr>
        <w:t xml:space="preserve"> </w:t>
      </w:r>
      <w:r>
        <w:rPr>
          <w:rStyle w:val="FontStyle483"/>
          <w:spacing w:val="0"/>
          <w:lang w:val="en-US"/>
        </w:rPr>
        <w:t>Th</w:t>
      </w:r>
      <w:r w:rsidRPr="00190123">
        <w:rPr>
          <w:rStyle w:val="FontStyle483"/>
          <w:spacing w:val="0"/>
        </w:rPr>
        <w:t>.</w:t>
      </w:r>
      <w:r w:rsidRPr="00190123">
        <w:rPr>
          <w:rStyle w:val="FontStyle483"/>
        </w:rPr>
        <w:t xml:space="preserve"> </w:t>
      </w:r>
      <w:r>
        <w:rPr>
          <w:rStyle w:val="FontStyle483"/>
          <w:spacing w:val="0"/>
          <w:lang w:val="en-US"/>
        </w:rPr>
        <w:t>Hettinger</w:t>
      </w:r>
      <w:r w:rsidRPr="00190123">
        <w:rPr>
          <w:rStyle w:val="FontStyle483"/>
          <w:spacing w:val="0"/>
        </w:rPr>
        <w:t>,</w:t>
      </w:r>
      <w:r w:rsidRPr="00190123">
        <w:rPr>
          <w:rStyle w:val="FontStyle483"/>
        </w:rPr>
        <w:t xml:space="preserve"> </w:t>
      </w:r>
      <w:r>
        <w:rPr>
          <w:rStyle w:val="FontStyle483"/>
          <w:spacing w:val="0"/>
        </w:rPr>
        <w:t>1976).</w:t>
      </w:r>
      <w:r>
        <w:rPr>
          <w:rStyle w:val="FontStyle483"/>
        </w:rPr>
        <w:t xml:space="preserve"> </w:t>
      </w:r>
      <w:r>
        <w:rPr>
          <w:rStyle w:val="FontStyle483"/>
          <w:spacing w:val="0"/>
        </w:rPr>
        <w:t>На</w:t>
      </w:r>
      <w:r>
        <w:rPr>
          <w:rStyle w:val="FontStyle483"/>
        </w:rPr>
        <w:t xml:space="preserve"> </w:t>
      </w:r>
      <w:r>
        <w:rPr>
          <w:rStyle w:val="FontStyle483"/>
          <w:spacing w:val="0"/>
        </w:rPr>
        <w:t>размерные</w:t>
      </w:r>
      <w:r>
        <w:rPr>
          <w:rStyle w:val="FontStyle483"/>
        </w:rPr>
        <w:t xml:space="preserve"> </w:t>
      </w:r>
      <w:r>
        <w:rPr>
          <w:rStyle w:val="FontStyle483"/>
          <w:spacing w:val="0"/>
        </w:rPr>
        <w:t>Й функциональные</w:t>
      </w:r>
      <w:r>
        <w:rPr>
          <w:rStyle w:val="FontStyle483"/>
        </w:rPr>
        <w:t xml:space="preserve"> </w:t>
      </w:r>
      <w:r>
        <w:rPr>
          <w:rStyle w:val="FontStyle483"/>
          <w:spacing w:val="0"/>
        </w:rPr>
        <w:t>характеристики</w:t>
      </w:r>
      <w:r>
        <w:rPr>
          <w:rStyle w:val="FontStyle483"/>
        </w:rPr>
        <w:t xml:space="preserve"> </w:t>
      </w:r>
      <w:r>
        <w:rPr>
          <w:rStyle w:val="FontStyle483"/>
          <w:spacing w:val="0"/>
        </w:rPr>
        <w:t>сердца</w:t>
      </w:r>
      <w:r>
        <w:rPr>
          <w:rStyle w:val="FontStyle483"/>
        </w:rPr>
        <w:t xml:space="preserve"> </w:t>
      </w:r>
      <w:r>
        <w:rPr>
          <w:rStyle w:val="FontStyle483"/>
          <w:spacing w:val="0"/>
        </w:rPr>
        <w:t>влияет</w:t>
      </w:r>
      <w:r>
        <w:rPr>
          <w:rStyle w:val="FontStyle483"/>
        </w:rPr>
        <w:t xml:space="preserve"> </w:t>
      </w:r>
      <w:r>
        <w:rPr>
          <w:rStyle w:val="FontStyle483"/>
          <w:spacing w:val="0"/>
        </w:rPr>
        <w:t>направ</w:t>
      </w:r>
      <w:r>
        <w:rPr>
          <w:rStyle w:val="FontStyle483"/>
          <w:spacing w:val="0"/>
        </w:rPr>
        <w:softHyphen/>
        <w:t>ленность</w:t>
      </w:r>
      <w:r>
        <w:rPr>
          <w:rStyle w:val="FontStyle483"/>
        </w:rPr>
        <w:t xml:space="preserve"> </w:t>
      </w:r>
      <w:r>
        <w:rPr>
          <w:rStyle w:val="FontStyle483"/>
          <w:spacing w:val="0"/>
        </w:rPr>
        <w:t>тренировочных</w:t>
      </w:r>
      <w:r>
        <w:rPr>
          <w:rStyle w:val="FontStyle483"/>
        </w:rPr>
        <w:t xml:space="preserve"> </w:t>
      </w:r>
      <w:r>
        <w:rPr>
          <w:rStyle w:val="FontStyle483"/>
          <w:spacing w:val="0"/>
        </w:rPr>
        <w:t>нагрузок.</w:t>
      </w:r>
      <w:r>
        <w:rPr>
          <w:rStyle w:val="FontStyle483"/>
        </w:rPr>
        <w:t xml:space="preserve"> </w:t>
      </w:r>
      <w:r>
        <w:rPr>
          <w:rStyle w:val="FontStyle483"/>
          <w:spacing w:val="0"/>
        </w:rPr>
        <w:t>Интенсивная</w:t>
      </w:r>
      <w:r>
        <w:rPr>
          <w:rStyle w:val="FontStyle483"/>
        </w:rPr>
        <w:t xml:space="preserve"> </w:t>
      </w:r>
      <w:r>
        <w:rPr>
          <w:rStyle w:val="FontStyle483"/>
          <w:spacing w:val="0"/>
        </w:rPr>
        <w:t>трени-ровка</w:t>
      </w:r>
      <w:r>
        <w:rPr>
          <w:rStyle w:val="FontStyle483"/>
        </w:rPr>
        <w:t xml:space="preserve"> </w:t>
      </w:r>
      <w:r>
        <w:rPr>
          <w:rStyle w:val="FontStyle483"/>
          <w:spacing w:val="0"/>
        </w:rPr>
        <w:t>в</w:t>
      </w:r>
      <w:r>
        <w:rPr>
          <w:rStyle w:val="FontStyle483"/>
        </w:rPr>
        <w:t xml:space="preserve"> </w:t>
      </w:r>
      <w:r>
        <w:rPr>
          <w:rStyle w:val="FontStyle483"/>
          <w:spacing w:val="0"/>
        </w:rPr>
        <w:t>чрезмерно</w:t>
      </w:r>
      <w:r>
        <w:rPr>
          <w:rStyle w:val="FontStyle483"/>
        </w:rPr>
        <w:t xml:space="preserve"> </w:t>
      </w:r>
      <w:r>
        <w:rPr>
          <w:rStyle w:val="FontStyle483"/>
          <w:spacing w:val="0"/>
        </w:rPr>
        <w:t>большом</w:t>
      </w:r>
      <w:r>
        <w:rPr>
          <w:rStyle w:val="FontStyle483"/>
        </w:rPr>
        <w:t xml:space="preserve"> </w:t>
      </w:r>
      <w:r>
        <w:rPr>
          <w:rStyle w:val="FontStyle483"/>
          <w:spacing w:val="0"/>
        </w:rPr>
        <w:lastRenderedPageBreak/>
        <w:t>объеме</w:t>
      </w:r>
      <w:r>
        <w:rPr>
          <w:rStyle w:val="FontStyle483"/>
        </w:rPr>
        <w:t xml:space="preserve"> </w:t>
      </w:r>
      <w:r>
        <w:rPr>
          <w:rStyle w:val="FontStyle483"/>
          <w:spacing w:val="0"/>
        </w:rPr>
        <w:t>и</w:t>
      </w:r>
      <w:r>
        <w:rPr>
          <w:rStyle w:val="FontStyle483"/>
        </w:rPr>
        <w:t xml:space="preserve"> </w:t>
      </w:r>
      <w:r>
        <w:rPr>
          <w:rStyle w:val="FontStyle483"/>
          <w:spacing w:val="0"/>
        </w:rPr>
        <w:t>без</w:t>
      </w:r>
      <w:r>
        <w:rPr>
          <w:rStyle w:val="FontStyle483"/>
        </w:rPr>
        <w:t xml:space="preserve"> </w:t>
      </w:r>
      <w:r>
        <w:rPr>
          <w:rStyle w:val="FontStyle483"/>
          <w:spacing w:val="0"/>
        </w:rPr>
        <w:t>достаточной предварительной</w:t>
      </w:r>
      <w:r>
        <w:rPr>
          <w:rStyle w:val="FontStyle483"/>
        </w:rPr>
        <w:t xml:space="preserve"> </w:t>
      </w:r>
      <w:r>
        <w:rPr>
          <w:rStyle w:val="FontStyle483"/>
          <w:spacing w:val="0"/>
        </w:rPr>
        <w:t>подготовки</w:t>
      </w:r>
      <w:r>
        <w:rPr>
          <w:rStyle w:val="FontStyle483"/>
        </w:rPr>
        <w:t xml:space="preserve"> </w:t>
      </w:r>
      <w:r>
        <w:rPr>
          <w:rStyle w:val="FontStyle483"/>
          <w:spacing w:val="0"/>
        </w:rPr>
        <w:t>в</w:t>
      </w:r>
      <w:r>
        <w:rPr>
          <w:rStyle w:val="FontStyle483"/>
        </w:rPr>
        <w:t xml:space="preserve"> </w:t>
      </w:r>
      <w:r>
        <w:rPr>
          <w:rStyle w:val="FontStyle483"/>
          <w:spacing w:val="0"/>
        </w:rPr>
        <w:t>продолжительной</w:t>
      </w:r>
      <w:r>
        <w:rPr>
          <w:rStyle w:val="FontStyle483"/>
        </w:rPr>
        <w:t xml:space="preserve"> </w:t>
      </w:r>
      <w:r>
        <w:rPr>
          <w:rStyle w:val="FontStyle483"/>
          <w:spacing w:val="0"/>
        </w:rPr>
        <w:t>работе приводит</w:t>
      </w:r>
      <w:r>
        <w:rPr>
          <w:rStyle w:val="FontStyle483"/>
        </w:rPr>
        <w:t xml:space="preserve"> </w:t>
      </w:r>
      <w:r>
        <w:rPr>
          <w:rStyle w:val="FontStyle483"/>
          <w:spacing w:val="0"/>
        </w:rPr>
        <w:t>к</w:t>
      </w:r>
      <w:r>
        <w:rPr>
          <w:rStyle w:val="FontStyle483"/>
        </w:rPr>
        <w:t xml:space="preserve"> </w:t>
      </w:r>
      <w:r>
        <w:rPr>
          <w:rStyle w:val="FontStyle483"/>
          <w:spacing w:val="0"/>
        </w:rPr>
        <w:t>развитию</w:t>
      </w:r>
      <w:r>
        <w:rPr>
          <w:rStyle w:val="FontStyle483"/>
        </w:rPr>
        <w:t xml:space="preserve"> </w:t>
      </w:r>
      <w:r>
        <w:rPr>
          <w:rStyle w:val="FontStyle483"/>
          <w:spacing w:val="0"/>
        </w:rPr>
        <w:t>сердца</w:t>
      </w:r>
      <w:r>
        <w:rPr>
          <w:rStyle w:val="FontStyle483"/>
        </w:rPr>
        <w:t xml:space="preserve"> </w:t>
      </w:r>
      <w:r>
        <w:rPr>
          <w:rStyle w:val="FontStyle483"/>
          <w:spacing w:val="0"/>
        </w:rPr>
        <w:t>с</w:t>
      </w:r>
      <w:r>
        <w:rPr>
          <w:rStyle w:val="FontStyle483"/>
        </w:rPr>
        <w:t xml:space="preserve"> </w:t>
      </w:r>
      <w:r>
        <w:rPr>
          <w:rStyle w:val="FontStyle483"/>
          <w:spacing w:val="0"/>
        </w:rPr>
        <w:t>толстой</w:t>
      </w:r>
      <w:r>
        <w:rPr>
          <w:rStyle w:val="FontStyle483"/>
        </w:rPr>
        <w:t xml:space="preserve"> </w:t>
      </w:r>
      <w:r>
        <w:rPr>
          <w:rStyle w:val="FontStyle483"/>
          <w:spacing w:val="0"/>
        </w:rPr>
        <w:t>мышечной</w:t>
      </w:r>
      <w:r>
        <w:rPr>
          <w:rStyle w:val="FontStyle483"/>
        </w:rPr>
        <w:t xml:space="preserve"> </w:t>
      </w:r>
      <w:r>
        <w:rPr>
          <w:rStyle w:val="FontStyle483"/>
          <w:spacing w:val="0"/>
        </w:rPr>
        <w:t>стен</w:t>
      </w:r>
      <w:r>
        <w:rPr>
          <w:rStyle w:val="FontStyle483"/>
          <w:spacing w:val="0"/>
        </w:rPr>
        <w:softHyphen/>
        <w:t>кой</w:t>
      </w:r>
      <w:r>
        <w:rPr>
          <w:rStyle w:val="FontStyle483"/>
        </w:rPr>
        <w:t xml:space="preserve"> </w:t>
      </w:r>
      <w:r>
        <w:rPr>
          <w:rStyle w:val="FontStyle483"/>
          <w:spacing w:val="0"/>
        </w:rPr>
        <w:t>и</w:t>
      </w:r>
      <w:r>
        <w:rPr>
          <w:rStyle w:val="FontStyle483"/>
        </w:rPr>
        <w:t xml:space="preserve"> </w:t>
      </w:r>
      <w:r>
        <w:rPr>
          <w:rStyle w:val="FontStyle483"/>
          <w:spacing w:val="0"/>
        </w:rPr>
        <w:t>сравнительно</w:t>
      </w:r>
      <w:r>
        <w:rPr>
          <w:rStyle w:val="FontStyle483"/>
        </w:rPr>
        <w:t xml:space="preserve"> </w:t>
      </w:r>
      <w:r>
        <w:rPr>
          <w:rStyle w:val="FontStyle483"/>
          <w:spacing w:val="0"/>
        </w:rPr>
        <w:t>небольшой</w:t>
      </w:r>
      <w:r>
        <w:rPr>
          <w:rStyle w:val="FontStyle483"/>
        </w:rPr>
        <w:t xml:space="preserve"> </w:t>
      </w:r>
      <w:r>
        <w:rPr>
          <w:rStyle w:val="FontStyle483"/>
          <w:spacing w:val="0"/>
        </w:rPr>
        <w:t>полостью.</w:t>
      </w:r>
      <w:r>
        <w:rPr>
          <w:rStyle w:val="FontStyle483"/>
        </w:rPr>
        <w:t xml:space="preserve"> </w:t>
      </w:r>
      <w:r>
        <w:rPr>
          <w:rStyle w:val="FontStyle483"/>
          <w:spacing w:val="0"/>
        </w:rPr>
        <w:t>Такое</w:t>
      </w:r>
      <w:r>
        <w:rPr>
          <w:rStyle w:val="FontStyle483"/>
        </w:rPr>
        <w:t xml:space="preserve"> </w:t>
      </w:r>
      <w:r>
        <w:rPr>
          <w:rStyle w:val="FontStyle483"/>
          <w:spacing w:val="0"/>
        </w:rPr>
        <w:t>сердце обладает</w:t>
      </w:r>
      <w:r>
        <w:rPr>
          <w:rStyle w:val="FontStyle483"/>
        </w:rPr>
        <w:t xml:space="preserve"> </w:t>
      </w:r>
      <w:r>
        <w:rPr>
          <w:rStyle w:val="FontStyle483"/>
          <w:spacing w:val="0"/>
        </w:rPr>
        <w:t>большой</w:t>
      </w:r>
      <w:r>
        <w:rPr>
          <w:rStyle w:val="FontStyle483"/>
        </w:rPr>
        <w:t xml:space="preserve"> </w:t>
      </w:r>
      <w:r>
        <w:rPr>
          <w:rStyle w:val="FontStyle483"/>
          <w:spacing w:val="0"/>
        </w:rPr>
        <w:t>выталкивающей</w:t>
      </w:r>
      <w:r>
        <w:rPr>
          <w:rStyle w:val="FontStyle483"/>
        </w:rPr>
        <w:t xml:space="preserve"> </w:t>
      </w:r>
      <w:r>
        <w:rPr>
          <w:rStyle w:val="FontStyle483"/>
          <w:spacing w:val="0"/>
        </w:rPr>
        <w:t>силой,</w:t>
      </w:r>
      <w:r>
        <w:rPr>
          <w:rStyle w:val="FontStyle483"/>
        </w:rPr>
        <w:t xml:space="preserve"> </w:t>
      </w:r>
      <w:r>
        <w:rPr>
          <w:rStyle w:val="FontStyle483"/>
          <w:spacing w:val="0"/>
        </w:rPr>
        <w:t>но</w:t>
      </w:r>
      <w:r>
        <w:rPr>
          <w:rStyle w:val="FontStyle483"/>
        </w:rPr>
        <w:t xml:space="preserve"> </w:t>
      </w:r>
      <w:r>
        <w:rPr>
          <w:rStyle w:val="FontStyle483"/>
          <w:spacing w:val="0"/>
        </w:rPr>
        <w:t>небольшим ударным</w:t>
      </w:r>
      <w:r>
        <w:rPr>
          <w:rStyle w:val="FontStyle483"/>
        </w:rPr>
        <w:t xml:space="preserve"> </w:t>
      </w:r>
      <w:r>
        <w:rPr>
          <w:rStyle w:val="FontStyle483"/>
          <w:spacing w:val="0"/>
        </w:rPr>
        <w:t>объемом.</w:t>
      </w:r>
      <w:r>
        <w:rPr>
          <w:rStyle w:val="FontStyle483"/>
        </w:rPr>
        <w:t xml:space="preserve"> </w:t>
      </w: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же</w:t>
      </w:r>
      <w:r>
        <w:rPr>
          <w:rStyle w:val="FontStyle483"/>
        </w:rPr>
        <w:t xml:space="preserve"> </w:t>
      </w:r>
      <w:r>
        <w:rPr>
          <w:rStyle w:val="FontStyle483"/>
          <w:spacing w:val="0"/>
        </w:rPr>
        <w:t>время</w:t>
      </w:r>
      <w:r>
        <w:rPr>
          <w:rStyle w:val="FontStyle483"/>
        </w:rPr>
        <w:t xml:space="preserve"> </w:t>
      </w:r>
      <w:r>
        <w:rPr>
          <w:rStyle w:val="FontStyle483"/>
          <w:spacing w:val="0"/>
        </w:rPr>
        <w:t>большое,</w:t>
      </w:r>
      <w:r>
        <w:rPr>
          <w:rStyle w:val="FontStyle483"/>
        </w:rPr>
        <w:t xml:space="preserve"> </w:t>
      </w:r>
      <w:r>
        <w:rPr>
          <w:rStyle w:val="FontStyle483"/>
          <w:spacing w:val="0"/>
        </w:rPr>
        <w:t>аэробное сердце</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работы</w:t>
      </w:r>
      <w:r>
        <w:rPr>
          <w:rStyle w:val="FontStyle483"/>
        </w:rPr>
        <w:t xml:space="preserve"> </w:t>
      </w:r>
      <w:r>
        <w:rPr>
          <w:rStyle w:val="FontStyle483"/>
          <w:spacing w:val="0"/>
        </w:rPr>
        <w:t>высокой</w:t>
      </w:r>
      <w:r>
        <w:rPr>
          <w:rStyle w:val="FontStyle483"/>
        </w:rPr>
        <w:t xml:space="preserve"> </w:t>
      </w:r>
      <w:r>
        <w:rPr>
          <w:rStyle w:val="FontStyle483"/>
          <w:spacing w:val="0"/>
        </w:rPr>
        <w:t>интенсивности</w:t>
      </w:r>
      <w:r>
        <w:rPr>
          <w:rStyle w:val="FontStyle483"/>
        </w:rPr>
        <w:t xml:space="preserve"> </w:t>
      </w:r>
      <w:r>
        <w:rPr>
          <w:rStyle w:val="FontStyle483"/>
          <w:spacing w:val="0"/>
        </w:rPr>
        <w:t>под</w:t>
      </w:r>
      <w:r>
        <w:rPr>
          <w:rStyle w:val="FontStyle483"/>
          <w:spacing w:val="0"/>
        </w:rPr>
        <w:softHyphen/>
        <w:t>вергается</w:t>
      </w:r>
      <w:r>
        <w:rPr>
          <w:rStyle w:val="FontStyle483"/>
        </w:rPr>
        <w:t xml:space="preserve"> </w:t>
      </w:r>
      <w:r>
        <w:rPr>
          <w:rStyle w:val="FontStyle483"/>
          <w:spacing w:val="0"/>
        </w:rPr>
        <w:t>чрезмерной</w:t>
      </w:r>
      <w:r>
        <w:rPr>
          <w:rStyle w:val="FontStyle483"/>
        </w:rPr>
        <w:t xml:space="preserve"> </w:t>
      </w:r>
      <w:r>
        <w:rPr>
          <w:rStyle w:val="FontStyle483"/>
          <w:spacing w:val="0"/>
        </w:rPr>
        <w:t>перегрузке.</w:t>
      </w:r>
      <w:r>
        <w:rPr>
          <w:rStyle w:val="FontStyle483"/>
        </w:rPr>
        <w:t xml:space="preserve"> </w:t>
      </w:r>
      <w:r>
        <w:rPr>
          <w:rStyle w:val="FontStyle483"/>
          <w:spacing w:val="0"/>
        </w:rPr>
        <w:t>Оно</w:t>
      </w:r>
      <w:r>
        <w:rPr>
          <w:rStyle w:val="FontStyle483"/>
        </w:rPr>
        <w:t xml:space="preserve"> </w:t>
      </w:r>
      <w:r>
        <w:rPr>
          <w:rStyle w:val="FontStyle483"/>
          <w:spacing w:val="0"/>
        </w:rPr>
        <w:t>медленно</w:t>
      </w:r>
      <w:r>
        <w:rPr>
          <w:rStyle w:val="FontStyle483"/>
        </w:rPr>
        <w:t xml:space="preserve"> </w:t>
      </w:r>
      <w:r>
        <w:rPr>
          <w:rStyle w:val="FontStyle483"/>
          <w:spacing w:val="0"/>
        </w:rPr>
        <w:t>напол</w:t>
      </w:r>
      <w:r>
        <w:rPr>
          <w:rStyle w:val="FontStyle483"/>
          <w:spacing w:val="0"/>
        </w:rPr>
        <w:softHyphen/>
        <w:t>няется</w:t>
      </w:r>
      <w:r>
        <w:rPr>
          <w:rStyle w:val="FontStyle483"/>
        </w:rPr>
        <w:t xml:space="preserve"> </w:t>
      </w:r>
      <w:r>
        <w:rPr>
          <w:rStyle w:val="FontStyle483"/>
          <w:spacing w:val="0"/>
        </w:rPr>
        <w:t>кровью</w:t>
      </w:r>
      <w:r>
        <w:rPr>
          <w:rStyle w:val="FontStyle483"/>
        </w:rPr>
        <w:t xml:space="preserve"> </w:t>
      </w:r>
      <w:r>
        <w:rPr>
          <w:rStyle w:val="FontStyle483"/>
          <w:spacing w:val="0"/>
        </w:rPr>
        <w:t>и</w:t>
      </w:r>
      <w:r>
        <w:rPr>
          <w:rStyle w:val="FontStyle483"/>
        </w:rPr>
        <w:t xml:space="preserve"> </w:t>
      </w:r>
      <w:r>
        <w:rPr>
          <w:rStyle w:val="FontStyle483"/>
          <w:spacing w:val="0"/>
        </w:rPr>
        <w:t>обладает</w:t>
      </w:r>
      <w:r>
        <w:rPr>
          <w:rStyle w:val="FontStyle483"/>
        </w:rPr>
        <w:t xml:space="preserve"> </w:t>
      </w:r>
      <w:r>
        <w:rPr>
          <w:rStyle w:val="FontStyle483"/>
          <w:spacing w:val="0"/>
        </w:rPr>
        <w:t>слабой</w:t>
      </w:r>
      <w:r>
        <w:rPr>
          <w:rStyle w:val="FontStyle483"/>
        </w:rPr>
        <w:t xml:space="preserve"> </w:t>
      </w:r>
      <w:r>
        <w:rPr>
          <w:rStyle w:val="FontStyle483"/>
          <w:spacing w:val="0"/>
        </w:rPr>
        <w:t>силой</w:t>
      </w:r>
      <w:r>
        <w:rPr>
          <w:rStyle w:val="FontStyle483"/>
        </w:rPr>
        <w:t xml:space="preserve"> </w:t>
      </w:r>
      <w:r>
        <w:rPr>
          <w:rStyle w:val="FontStyle483"/>
          <w:spacing w:val="0"/>
        </w:rPr>
        <w:t>выталкивания. При</w:t>
      </w:r>
      <w:r>
        <w:rPr>
          <w:rStyle w:val="FontStyle483"/>
        </w:rPr>
        <w:t xml:space="preserve"> </w:t>
      </w:r>
      <w:r>
        <w:rPr>
          <w:rStyle w:val="FontStyle483"/>
          <w:spacing w:val="0"/>
        </w:rPr>
        <w:t>этом</w:t>
      </w:r>
      <w:r>
        <w:rPr>
          <w:rStyle w:val="FontStyle483"/>
        </w:rPr>
        <w:t xml:space="preserve"> </w:t>
      </w:r>
      <w:r>
        <w:rPr>
          <w:rStyle w:val="FontStyle483"/>
          <w:spacing w:val="0"/>
        </w:rPr>
        <w:t>минутный</w:t>
      </w:r>
      <w:r>
        <w:rPr>
          <w:rStyle w:val="FontStyle483"/>
        </w:rPr>
        <w:t xml:space="preserve"> </w:t>
      </w:r>
      <w:r>
        <w:rPr>
          <w:rStyle w:val="FontStyle483"/>
          <w:spacing w:val="0"/>
        </w:rPr>
        <w:t>объем</w:t>
      </w:r>
      <w:r>
        <w:rPr>
          <w:rStyle w:val="FontStyle483"/>
        </w:rPr>
        <w:t xml:space="preserve"> </w:t>
      </w:r>
      <w:r>
        <w:rPr>
          <w:rStyle w:val="FontStyle483"/>
          <w:spacing w:val="0"/>
        </w:rPr>
        <w:t>сердца</w:t>
      </w:r>
      <w:r>
        <w:rPr>
          <w:rStyle w:val="FontStyle483"/>
        </w:rPr>
        <w:t xml:space="preserve"> </w:t>
      </w:r>
      <w:r>
        <w:rPr>
          <w:rStyle w:val="FontStyle483"/>
          <w:spacing w:val="0"/>
        </w:rPr>
        <w:t>может</w:t>
      </w:r>
      <w:r>
        <w:rPr>
          <w:rStyle w:val="FontStyle483"/>
        </w:rPr>
        <w:t xml:space="preserve"> </w:t>
      </w:r>
      <w:r>
        <w:rPr>
          <w:rStyle w:val="FontStyle483"/>
          <w:spacing w:val="0"/>
        </w:rPr>
        <w:t>понизиться, что</w:t>
      </w:r>
      <w:r>
        <w:rPr>
          <w:rStyle w:val="FontStyle483"/>
        </w:rPr>
        <w:t xml:space="preserve"> </w:t>
      </w:r>
      <w:r>
        <w:rPr>
          <w:rStyle w:val="FontStyle483"/>
          <w:spacing w:val="0"/>
        </w:rPr>
        <w:t>влечет</w:t>
      </w:r>
      <w:r>
        <w:rPr>
          <w:rStyle w:val="FontStyle483"/>
        </w:rPr>
        <w:t xml:space="preserve"> </w:t>
      </w:r>
      <w:r>
        <w:rPr>
          <w:rStyle w:val="FontStyle483"/>
          <w:spacing w:val="0"/>
        </w:rPr>
        <w:t>за</w:t>
      </w:r>
      <w:r>
        <w:rPr>
          <w:rStyle w:val="FontStyle483"/>
        </w:rPr>
        <w:t xml:space="preserve"> </w:t>
      </w:r>
      <w:r>
        <w:rPr>
          <w:rStyle w:val="FontStyle483"/>
          <w:spacing w:val="0"/>
        </w:rPr>
        <w:t>собой</w:t>
      </w:r>
      <w:r>
        <w:rPr>
          <w:rStyle w:val="FontStyle483"/>
        </w:rPr>
        <w:t xml:space="preserve"> </w:t>
      </w:r>
      <w:r>
        <w:rPr>
          <w:rStyle w:val="FontStyle483"/>
          <w:spacing w:val="0"/>
        </w:rPr>
        <w:t>снижение</w:t>
      </w:r>
      <w:r>
        <w:rPr>
          <w:rStyle w:val="FontStyle483"/>
        </w:rPr>
        <w:t xml:space="preserve"> </w:t>
      </w:r>
      <w:r>
        <w:rPr>
          <w:rStyle w:val="FontStyle483"/>
          <w:spacing w:val="0"/>
        </w:rPr>
        <w:t>его</w:t>
      </w:r>
      <w:r>
        <w:rPr>
          <w:rStyle w:val="FontStyle483"/>
        </w:rPr>
        <w:t xml:space="preserve"> </w:t>
      </w:r>
      <w:r>
        <w:rPr>
          <w:rStyle w:val="FontStyle483"/>
          <w:spacing w:val="0"/>
        </w:rPr>
        <w:t>рабочего</w:t>
      </w:r>
      <w:r>
        <w:rPr>
          <w:rStyle w:val="FontStyle483"/>
        </w:rPr>
        <w:t xml:space="preserve"> </w:t>
      </w:r>
      <w:r>
        <w:rPr>
          <w:rStyle w:val="FontStyle483"/>
          <w:spacing w:val="0"/>
        </w:rPr>
        <w:t>объема</w:t>
      </w:r>
      <w:r>
        <w:rPr>
          <w:rStyle w:val="FontStyle483"/>
        </w:rPr>
        <w:t xml:space="preserve"> </w:t>
      </w:r>
      <w:r>
        <w:rPr>
          <w:rStyle w:val="FontStyle483"/>
          <w:spacing w:val="0"/>
        </w:rPr>
        <w:t>и как</w:t>
      </w:r>
      <w:r>
        <w:rPr>
          <w:rStyle w:val="FontStyle483"/>
        </w:rPr>
        <w:t xml:space="preserve"> </w:t>
      </w:r>
      <w:r>
        <w:rPr>
          <w:rStyle w:val="FontStyle483"/>
          <w:spacing w:val="0"/>
        </w:rPr>
        <w:t>следствие</w:t>
      </w:r>
      <w:r>
        <w:rPr>
          <w:rStyle w:val="FontStyle483"/>
        </w:rPr>
        <w:t xml:space="preserve"> </w:t>
      </w:r>
      <w:r>
        <w:rPr>
          <w:rStyle w:val="FontStyle483"/>
          <w:spacing w:val="0"/>
        </w:rPr>
        <w:t>аритмию.</w:t>
      </w:r>
      <w:r>
        <w:rPr>
          <w:rStyle w:val="FontStyle483"/>
        </w:rPr>
        <w:t xml:space="preserve"> </w:t>
      </w:r>
      <w:r>
        <w:rPr>
          <w:rStyle w:val="FontStyle483"/>
          <w:spacing w:val="0"/>
        </w:rPr>
        <w:t>Однако</w:t>
      </w:r>
      <w:r>
        <w:rPr>
          <w:rStyle w:val="FontStyle483"/>
        </w:rPr>
        <w:t xml:space="preserve"> </w:t>
      </w:r>
      <w:r>
        <w:rPr>
          <w:rStyle w:val="FontStyle483"/>
          <w:spacing w:val="0"/>
        </w:rPr>
        <w:t>при</w:t>
      </w:r>
      <w:r>
        <w:rPr>
          <w:rStyle w:val="FontStyle483"/>
        </w:rPr>
        <w:t xml:space="preserve"> </w:t>
      </w:r>
      <w:r>
        <w:rPr>
          <w:rStyle w:val="FontStyle483"/>
          <w:spacing w:val="0"/>
        </w:rPr>
        <w:t>рационально</w:t>
      </w:r>
      <w:r>
        <w:rPr>
          <w:rStyle w:val="FontStyle483"/>
        </w:rPr>
        <w:t xml:space="preserve"> </w:t>
      </w:r>
      <w:r>
        <w:rPr>
          <w:rStyle w:val="FontStyle483"/>
          <w:spacing w:val="0"/>
        </w:rPr>
        <w:t>орга</w:t>
      </w:r>
      <w:r>
        <w:rPr>
          <w:rStyle w:val="FontStyle483"/>
          <w:spacing w:val="0"/>
        </w:rPr>
        <w:softHyphen/>
        <w:t>низованной</w:t>
      </w:r>
      <w:r>
        <w:rPr>
          <w:rStyle w:val="FontStyle483"/>
        </w:rPr>
        <w:t xml:space="preserve"> </w:t>
      </w:r>
      <w:r>
        <w:rPr>
          <w:rStyle w:val="FontStyle483"/>
          <w:spacing w:val="0"/>
        </w:rPr>
        <w:t>тренировке,</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при</w:t>
      </w:r>
      <w:r>
        <w:rPr>
          <w:rStyle w:val="FontStyle483"/>
        </w:rPr>
        <w:t xml:space="preserve"> </w:t>
      </w:r>
      <w:r>
        <w:rPr>
          <w:rStyle w:val="FontStyle483"/>
          <w:spacing w:val="0"/>
        </w:rPr>
        <w:t>регулировании</w:t>
      </w:r>
      <w:r>
        <w:rPr>
          <w:rStyle w:val="FontStyle483"/>
        </w:rPr>
        <w:t xml:space="preserve"> </w:t>
      </w:r>
      <w:r>
        <w:rPr>
          <w:rStyle w:val="FontStyle483"/>
          <w:spacing w:val="0"/>
        </w:rPr>
        <w:t>и</w:t>
      </w:r>
      <w:r>
        <w:rPr>
          <w:rStyle w:val="FontStyle483"/>
        </w:rPr>
        <w:t xml:space="preserve"> </w:t>
      </w:r>
      <w:r>
        <w:rPr>
          <w:rStyle w:val="FontStyle483"/>
          <w:spacing w:val="0"/>
        </w:rPr>
        <w:t>пла</w:t>
      </w:r>
      <w:r>
        <w:rPr>
          <w:rStyle w:val="FontStyle483"/>
          <w:spacing w:val="0"/>
        </w:rPr>
        <w:softHyphen/>
        <w:t>номерном</w:t>
      </w:r>
      <w:r>
        <w:rPr>
          <w:rStyle w:val="FontStyle483"/>
        </w:rPr>
        <w:t xml:space="preserve"> </w:t>
      </w:r>
      <w:r>
        <w:rPr>
          <w:rStyle w:val="FontStyle483"/>
          <w:spacing w:val="0"/>
        </w:rPr>
        <w:t>нарастании</w:t>
      </w:r>
      <w:r>
        <w:rPr>
          <w:rStyle w:val="FontStyle483"/>
        </w:rPr>
        <w:t xml:space="preserve"> </w:t>
      </w:r>
      <w:r>
        <w:rPr>
          <w:rStyle w:val="FontStyle483"/>
          <w:spacing w:val="0"/>
        </w:rPr>
        <w:t>интенсивности</w:t>
      </w:r>
      <w:r>
        <w:rPr>
          <w:rStyle w:val="FontStyle483"/>
        </w:rPr>
        <w:t xml:space="preserve"> </w:t>
      </w:r>
      <w:r>
        <w:rPr>
          <w:rStyle w:val="FontStyle483"/>
          <w:spacing w:val="0"/>
        </w:rPr>
        <w:t>физической</w:t>
      </w:r>
      <w:r>
        <w:rPr>
          <w:rStyle w:val="FontStyle483"/>
        </w:rPr>
        <w:t xml:space="preserve"> </w:t>
      </w:r>
      <w:r>
        <w:rPr>
          <w:rStyle w:val="FontStyle483"/>
          <w:spacing w:val="0"/>
        </w:rPr>
        <w:t>нагруз</w:t>
      </w:r>
      <w:r>
        <w:rPr>
          <w:rStyle w:val="FontStyle483"/>
          <w:spacing w:val="0"/>
        </w:rPr>
        <w:softHyphen/>
        <w:t>ки</w:t>
      </w:r>
      <w:r>
        <w:rPr>
          <w:rStyle w:val="FontStyle483"/>
        </w:rPr>
        <w:t xml:space="preserve"> </w:t>
      </w:r>
      <w:r>
        <w:rPr>
          <w:rStyle w:val="FontStyle483"/>
          <w:spacing w:val="0"/>
        </w:rPr>
        <w:t>в</w:t>
      </w:r>
      <w:r>
        <w:rPr>
          <w:rStyle w:val="FontStyle483"/>
        </w:rPr>
        <w:t xml:space="preserve"> </w:t>
      </w:r>
      <w:r>
        <w:rPr>
          <w:rStyle w:val="FontStyle483"/>
          <w:spacing w:val="0"/>
        </w:rPr>
        <w:t>годичном</w:t>
      </w:r>
      <w:r>
        <w:rPr>
          <w:rStyle w:val="FontStyle483"/>
        </w:rPr>
        <w:t xml:space="preserve"> </w:t>
      </w:r>
      <w:r>
        <w:rPr>
          <w:rStyle w:val="FontStyle483"/>
          <w:spacing w:val="0"/>
        </w:rPr>
        <w:t>цикле,</w:t>
      </w:r>
      <w:r>
        <w:rPr>
          <w:rStyle w:val="FontStyle483"/>
        </w:rPr>
        <w:t xml:space="preserve"> </w:t>
      </w:r>
      <w:r>
        <w:rPr>
          <w:rStyle w:val="FontStyle483"/>
          <w:spacing w:val="0"/>
        </w:rPr>
        <w:t>гиперфункция</w:t>
      </w:r>
      <w:r>
        <w:rPr>
          <w:rStyle w:val="FontStyle483"/>
        </w:rPr>
        <w:t xml:space="preserve"> </w:t>
      </w:r>
      <w:r>
        <w:rPr>
          <w:rStyle w:val="FontStyle483"/>
          <w:spacing w:val="0"/>
        </w:rPr>
        <w:t>сердца</w:t>
      </w:r>
      <w:r>
        <w:rPr>
          <w:rStyle w:val="FontStyle483"/>
        </w:rPr>
        <w:t xml:space="preserve"> </w:t>
      </w:r>
      <w:r>
        <w:rPr>
          <w:rStyle w:val="FontStyle483"/>
          <w:spacing w:val="0"/>
        </w:rPr>
        <w:t>сопровож</w:t>
      </w:r>
      <w:r>
        <w:rPr>
          <w:rStyle w:val="FontStyle483"/>
          <w:spacing w:val="0"/>
        </w:rPr>
        <w:softHyphen/>
        <w:t>дается</w:t>
      </w:r>
      <w:r>
        <w:rPr>
          <w:rStyle w:val="FontStyle483"/>
        </w:rPr>
        <w:t xml:space="preserve"> </w:t>
      </w:r>
      <w:r>
        <w:rPr>
          <w:rStyle w:val="FontStyle483"/>
          <w:spacing w:val="0"/>
        </w:rPr>
        <w:t>определенными</w:t>
      </w:r>
      <w:r>
        <w:rPr>
          <w:rStyle w:val="FontStyle483"/>
        </w:rPr>
        <w:t xml:space="preserve"> </w:t>
      </w:r>
      <w:r>
        <w:rPr>
          <w:rStyle w:val="FontStyle483"/>
          <w:spacing w:val="0"/>
        </w:rPr>
        <w:t>положительными</w:t>
      </w:r>
      <w:r>
        <w:rPr>
          <w:rStyle w:val="FontStyle483"/>
        </w:rPr>
        <w:t xml:space="preserve"> </w:t>
      </w:r>
      <w:r>
        <w:rPr>
          <w:rStyle w:val="FontStyle483"/>
          <w:spacing w:val="0"/>
        </w:rPr>
        <w:t>изменениями</w:t>
      </w:r>
      <w:r>
        <w:rPr>
          <w:rStyle w:val="FontStyle483"/>
        </w:rPr>
        <w:t xml:space="preserve"> </w:t>
      </w:r>
      <w:r>
        <w:rPr>
          <w:rStyle w:val="FontStyle463"/>
        </w:rPr>
        <w:t xml:space="preserve">И </w:t>
      </w:r>
      <w:r>
        <w:rPr>
          <w:rStyle w:val="FontStyle483"/>
          <w:spacing w:val="0"/>
        </w:rPr>
        <w:t>становится</w:t>
      </w:r>
      <w:r>
        <w:rPr>
          <w:rStyle w:val="FontStyle483"/>
        </w:rPr>
        <w:t xml:space="preserve"> </w:t>
      </w:r>
      <w:r>
        <w:rPr>
          <w:rStyle w:val="FontStyle483"/>
          <w:spacing w:val="0"/>
        </w:rPr>
        <w:t>устойчивой</w:t>
      </w:r>
      <w:r>
        <w:rPr>
          <w:rStyle w:val="FontStyle483"/>
        </w:rPr>
        <w:t xml:space="preserve"> </w:t>
      </w:r>
      <w:r>
        <w:rPr>
          <w:rStyle w:val="FontStyle483"/>
          <w:spacing w:val="0"/>
        </w:rPr>
        <w:t>(А.</w:t>
      </w:r>
      <w:r>
        <w:rPr>
          <w:rStyle w:val="FontStyle483"/>
        </w:rPr>
        <w:t xml:space="preserve"> </w:t>
      </w:r>
      <w:r>
        <w:rPr>
          <w:rStyle w:val="FontStyle483"/>
          <w:spacing w:val="0"/>
        </w:rPr>
        <w:t>Г.</w:t>
      </w:r>
      <w:r>
        <w:rPr>
          <w:rStyle w:val="FontStyle483"/>
        </w:rPr>
        <w:t xml:space="preserve"> </w:t>
      </w:r>
      <w:r>
        <w:rPr>
          <w:rStyle w:val="FontStyle483"/>
          <w:spacing w:val="0"/>
        </w:rPr>
        <w:t>Дембо,</w:t>
      </w:r>
      <w:r>
        <w:rPr>
          <w:rStyle w:val="FontStyle483"/>
        </w:rPr>
        <w:t xml:space="preserve"> </w:t>
      </w:r>
      <w:r>
        <w:rPr>
          <w:rStyle w:val="FontStyle483"/>
          <w:spacing w:val="0"/>
        </w:rPr>
        <w:t>1980;</w:t>
      </w:r>
      <w:r>
        <w:rPr>
          <w:rStyle w:val="FontStyle483"/>
        </w:rPr>
        <w:t xml:space="preserve"> </w:t>
      </w:r>
      <w:r>
        <w:rPr>
          <w:rStyle w:val="FontStyle483"/>
          <w:spacing w:val="0"/>
        </w:rPr>
        <w:t>Н.</w:t>
      </w:r>
      <w:r>
        <w:rPr>
          <w:rStyle w:val="FontStyle483"/>
        </w:rPr>
        <w:t xml:space="preserve"> </w:t>
      </w:r>
      <w:r>
        <w:rPr>
          <w:rStyle w:val="FontStyle483"/>
          <w:spacing w:val="0"/>
          <w:lang w:val="en-US"/>
        </w:rPr>
        <w:t>Reindal</w:t>
      </w:r>
      <w:r w:rsidRPr="00190123">
        <w:rPr>
          <w:rStyle w:val="FontStyle483"/>
          <w:spacing w:val="0"/>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1960;</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Astrand</w:t>
      </w:r>
      <w:r w:rsidRPr="00190123">
        <w:rPr>
          <w:rStyle w:val="FontStyle483"/>
          <w:spacing w:val="0"/>
        </w:rPr>
        <w:t>,</w:t>
      </w:r>
      <w:r w:rsidRPr="00190123">
        <w:rPr>
          <w:rStyle w:val="FontStyle483"/>
        </w:rPr>
        <w:t xml:space="preserve"> </w:t>
      </w:r>
      <w:r>
        <w:rPr>
          <w:rStyle w:val="FontStyle483"/>
          <w:spacing w:val="0"/>
        </w:rPr>
        <w:t>К.</w:t>
      </w:r>
      <w:r>
        <w:rPr>
          <w:rStyle w:val="FontStyle483"/>
        </w:rPr>
        <w:t xml:space="preserve"> </w:t>
      </w:r>
      <w:r>
        <w:rPr>
          <w:rStyle w:val="FontStyle483"/>
          <w:spacing w:val="0"/>
          <w:lang w:val="en-US"/>
        </w:rPr>
        <w:t>Rodahl</w:t>
      </w:r>
      <w:r w:rsidRPr="00190123">
        <w:rPr>
          <w:rStyle w:val="FontStyle483"/>
          <w:spacing w:val="0"/>
        </w:rPr>
        <w:t>,</w:t>
      </w:r>
      <w:r w:rsidRPr="00190123">
        <w:rPr>
          <w:rStyle w:val="FontStyle483"/>
        </w:rPr>
        <w:t xml:space="preserve"> </w:t>
      </w:r>
      <w:r>
        <w:rPr>
          <w:rStyle w:val="FontStyle483"/>
          <w:spacing w:val="0"/>
        </w:rPr>
        <w:t>1977).</w:t>
      </w:r>
    </w:p>
    <w:p w:rsidR="00D57188" w:rsidRDefault="001C5317">
      <w:pPr>
        <w:pStyle w:val="Style40"/>
        <w:widowControl/>
        <w:spacing w:line="197" w:lineRule="exact"/>
        <w:rPr>
          <w:rStyle w:val="FontStyle483"/>
          <w:spacing w:val="0"/>
        </w:rPr>
      </w:pPr>
      <w:r>
        <w:rPr>
          <w:rStyle w:val="FontStyle483"/>
          <w:spacing w:val="0"/>
        </w:rPr>
        <w:t>Поэтому</w:t>
      </w:r>
      <w:r>
        <w:rPr>
          <w:rStyle w:val="FontStyle483"/>
        </w:rPr>
        <w:t xml:space="preserve"> </w:t>
      </w:r>
      <w:r>
        <w:rPr>
          <w:rStyle w:val="FontStyle483"/>
          <w:spacing w:val="0"/>
        </w:rPr>
        <w:t>еще</w:t>
      </w:r>
      <w:r>
        <w:rPr>
          <w:rStyle w:val="FontStyle483"/>
        </w:rPr>
        <w:t xml:space="preserve"> </w:t>
      </w:r>
      <w:r>
        <w:rPr>
          <w:rStyle w:val="FontStyle483"/>
          <w:spacing w:val="0"/>
        </w:rPr>
        <w:t>в</w:t>
      </w:r>
      <w:r>
        <w:rPr>
          <w:rStyle w:val="FontStyle483"/>
        </w:rPr>
        <w:t xml:space="preserve"> </w:t>
      </w:r>
      <w:r>
        <w:rPr>
          <w:rStyle w:val="FontStyle483"/>
          <w:spacing w:val="0"/>
        </w:rPr>
        <w:t>60-е</w:t>
      </w:r>
      <w:r>
        <w:rPr>
          <w:rStyle w:val="FontStyle483"/>
        </w:rPr>
        <w:t xml:space="preserve"> </w:t>
      </w:r>
      <w:r>
        <w:rPr>
          <w:rStyle w:val="FontStyle483"/>
          <w:spacing w:val="0"/>
        </w:rPr>
        <w:t>годы</w:t>
      </w:r>
      <w:r>
        <w:rPr>
          <w:rStyle w:val="FontStyle483"/>
        </w:rPr>
        <w:t xml:space="preserve"> </w:t>
      </w:r>
      <w:r>
        <w:rPr>
          <w:rStyle w:val="FontStyle483"/>
          <w:spacing w:val="0"/>
        </w:rPr>
        <w:t>было</w:t>
      </w:r>
      <w:r>
        <w:rPr>
          <w:rStyle w:val="FontStyle483"/>
        </w:rPr>
        <w:t xml:space="preserve"> </w:t>
      </w:r>
      <w:r>
        <w:rPr>
          <w:rStyle w:val="FontStyle483"/>
          <w:spacing w:val="0"/>
        </w:rPr>
        <w:t>признано</w:t>
      </w:r>
      <w:r>
        <w:rPr>
          <w:rStyle w:val="FontStyle483"/>
        </w:rPr>
        <w:t xml:space="preserve"> </w:t>
      </w:r>
      <w:r>
        <w:rPr>
          <w:rStyle w:val="FontStyle483"/>
          <w:spacing w:val="0"/>
        </w:rPr>
        <w:t>целесообраз</w:t>
      </w:r>
      <w:r>
        <w:rPr>
          <w:rStyle w:val="FontStyle483"/>
          <w:spacing w:val="0"/>
        </w:rPr>
        <w:softHyphen/>
        <w:t>ным</w:t>
      </w:r>
      <w:r>
        <w:rPr>
          <w:rStyle w:val="FontStyle483"/>
        </w:rPr>
        <w:t xml:space="preserve"> </w:t>
      </w:r>
      <w:r>
        <w:rPr>
          <w:rStyle w:val="FontStyle483"/>
          <w:spacing w:val="0"/>
        </w:rPr>
        <w:t>вначале</w:t>
      </w:r>
      <w:r>
        <w:rPr>
          <w:rStyle w:val="FontStyle483"/>
        </w:rPr>
        <w:t xml:space="preserve"> </w:t>
      </w:r>
      <w:r>
        <w:rPr>
          <w:rStyle w:val="FontStyle483"/>
          <w:spacing w:val="0"/>
        </w:rPr>
        <w:t>посредством</w:t>
      </w:r>
      <w:r>
        <w:rPr>
          <w:rStyle w:val="FontStyle483"/>
        </w:rPr>
        <w:t xml:space="preserve"> </w:t>
      </w:r>
      <w:r>
        <w:rPr>
          <w:rStyle w:val="FontStyle483"/>
          <w:spacing w:val="0"/>
        </w:rPr>
        <w:t>продолжительной</w:t>
      </w:r>
      <w:r>
        <w:rPr>
          <w:rStyle w:val="FontStyle483"/>
        </w:rPr>
        <w:t xml:space="preserve"> </w:t>
      </w:r>
      <w:r>
        <w:rPr>
          <w:rStyle w:val="FontStyle483"/>
          <w:spacing w:val="0"/>
        </w:rPr>
        <w:t>равномер</w:t>
      </w:r>
      <w:r>
        <w:rPr>
          <w:rStyle w:val="FontStyle483"/>
          <w:spacing w:val="0"/>
        </w:rPr>
        <w:softHyphen/>
        <w:t>ной</w:t>
      </w:r>
      <w:r>
        <w:rPr>
          <w:rStyle w:val="FontStyle483"/>
        </w:rPr>
        <w:t xml:space="preserve"> </w:t>
      </w:r>
      <w:r>
        <w:rPr>
          <w:rStyle w:val="FontStyle483"/>
          <w:spacing w:val="0"/>
        </w:rPr>
        <w:t>работы</w:t>
      </w:r>
      <w:r>
        <w:rPr>
          <w:rStyle w:val="FontStyle483"/>
        </w:rPr>
        <w:t xml:space="preserve"> </w:t>
      </w:r>
      <w:r>
        <w:rPr>
          <w:rStyle w:val="FontStyle483"/>
          <w:spacing w:val="0"/>
        </w:rPr>
        <w:t>развивать</w:t>
      </w:r>
      <w:r>
        <w:rPr>
          <w:rStyle w:val="FontStyle483"/>
        </w:rPr>
        <w:t xml:space="preserve"> </w:t>
      </w:r>
      <w:r>
        <w:rPr>
          <w:rStyle w:val="FontStyle483"/>
          <w:spacing w:val="0"/>
        </w:rPr>
        <w:t>размер</w:t>
      </w:r>
      <w:r>
        <w:rPr>
          <w:rStyle w:val="FontStyle483"/>
        </w:rPr>
        <w:t xml:space="preserve"> </w:t>
      </w:r>
      <w:r>
        <w:rPr>
          <w:rStyle w:val="FontStyle483"/>
          <w:spacing w:val="0"/>
        </w:rPr>
        <w:t>полости</w:t>
      </w:r>
      <w:r>
        <w:rPr>
          <w:rStyle w:val="FontStyle483"/>
        </w:rPr>
        <w:t xml:space="preserve"> </w:t>
      </w:r>
      <w:r>
        <w:rPr>
          <w:rStyle w:val="FontStyle483"/>
          <w:spacing w:val="0"/>
        </w:rPr>
        <w:t>сердца</w:t>
      </w:r>
      <w:r>
        <w:rPr>
          <w:rStyle w:val="FontStyle483"/>
        </w:rPr>
        <w:t xml:space="preserve"> </w:t>
      </w:r>
      <w:r>
        <w:rPr>
          <w:rStyle w:val="FontStyle483"/>
          <w:spacing w:val="0"/>
        </w:rPr>
        <w:t>и</w:t>
      </w:r>
      <w:r>
        <w:rPr>
          <w:rStyle w:val="FontStyle483"/>
        </w:rPr>
        <w:t xml:space="preserve"> </w:t>
      </w:r>
      <w:r>
        <w:rPr>
          <w:rStyle w:val="FontStyle483"/>
          <w:spacing w:val="0"/>
        </w:rPr>
        <w:t>лишь затем</w:t>
      </w:r>
      <w:r>
        <w:rPr>
          <w:rStyle w:val="FontStyle483"/>
        </w:rPr>
        <w:t xml:space="preserve">  </w:t>
      </w:r>
      <w:r>
        <w:rPr>
          <w:rStyle w:val="FontStyle483"/>
          <w:spacing w:val="0"/>
        </w:rPr>
        <w:t>приступать</w:t>
      </w:r>
      <w:r>
        <w:rPr>
          <w:rStyle w:val="FontStyle483"/>
        </w:rPr>
        <w:t xml:space="preserve"> </w:t>
      </w:r>
      <w:r>
        <w:rPr>
          <w:rStyle w:val="FontStyle483"/>
          <w:spacing w:val="0"/>
        </w:rPr>
        <w:t>к</w:t>
      </w:r>
      <w:r>
        <w:rPr>
          <w:rStyle w:val="FontStyle483"/>
        </w:rPr>
        <w:t xml:space="preserve"> </w:t>
      </w:r>
      <w:r>
        <w:rPr>
          <w:rStyle w:val="FontStyle483"/>
          <w:spacing w:val="0"/>
        </w:rPr>
        <w:t>сочетанию</w:t>
      </w:r>
      <w:r>
        <w:rPr>
          <w:rStyle w:val="FontStyle483"/>
        </w:rPr>
        <w:t xml:space="preserve"> </w:t>
      </w:r>
      <w:r>
        <w:rPr>
          <w:rStyle w:val="FontStyle483"/>
          <w:spacing w:val="0"/>
        </w:rPr>
        <w:t>этой</w:t>
      </w:r>
      <w:r>
        <w:rPr>
          <w:rStyle w:val="FontStyle483"/>
        </w:rPr>
        <w:t xml:space="preserve">  </w:t>
      </w:r>
      <w:r>
        <w:rPr>
          <w:rStyle w:val="FontStyle483"/>
          <w:spacing w:val="0"/>
        </w:rPr>
        <w:t>работы</w:t>
      </w:r>
      <w:r>
        <w:rPr>
          <w:rStyle w:val="FontStyle483"/>
        </w:rPr>
        <w:t xml:space="preserve">  </w:t>
      </w:r>
      <w:r>
        <w:rPr>
          <w:rStyle w:val="FontStyle483"/>
          <w:spacing w:val="0"/>
        </w:rPr>
        <w:t>с</w:t>
      </w:r>
      <w:r>
        <w:rPr>
          <w:rStyle w:val="FontStyle483"/>
        </w:rPr>
        <w:t xml:space="preserve"> </w:t>
      </w:r>
      <w:r>
        <w:rPr>
          <w:rStyle w:val="FontStyle483"/>
          <w:spacing w:val="0"/>
        </w:rPr>
        <w:t>более интенсивной,</w:t>
      </w:r>
      <w:r>
        <w:rPr>
          <w:rStyle w:val="FontStyle483"/>
        </w:rPr>
        <w:t xml:space="preserve"> </w:t>
      </w:r>
      <w:r>
        <w:rPr>
          <w:rStyle w:val="FontStyle483"/>
          <w:spacing w:val="0"/>
        </w:rPr>
        <w:t>развивающей</w:t>
      </w:r>
      <w:r>
        <w:rPr>
          <w:rStyle w:val="FontStyle483"/>
        </w:rPr>
        <w:t xml:space="preserve"> </w:t>
      </w:r>
      <w:r>
        <w:rPr>
          <w:rStyle w:val="FontStyle483"/>
          <w:spacing w:val="0"/>
        </w:rPr>
        <w:t>мощность</w:t>
      </w:r>
      <w:r>
        <w:rPr>
          <w:rStyle w:val="FontStyle483"/>
        </w:rPr>
        <w:t xml:space="preserve"> </w:t>
      </w:r>
      <w:r>
        <w:rPr>
          <w:rStyle w:val="FontStyle483"/>
          <w:spacing w:val="0"/>
        </w:rPr>
        <w:t>сердечного</w:t>
      </w:r>
      <w:r>
        <w:rPr>
          <w:rStyle w:val="FontStyle483"/>
        </w:rPr>
        <w:t xml:space="preserve"> </w:t>
      </w:r>
      <w:r>
        <w:rPr>
          <w:rStyle w:val="FontStyle483"/>
          <w:spacing w:val="0"/>
        </w:rPr>
        <w:t>сокра</w:t>
      </w:r>
      <w:r>
        <w:rPr>
          <w:rStyle w:val="FontStyle483"/>
          <w:spacing w:val="0"/>
        </w:rPr>
        <w:softHyphen/>
        <w:t>щения</w:t>
      </w:r>
      <w:r>
        <w:rPr>
          <w:rStyle w:val="FontStyle483"/>
        </w:rPr>
        <w:t xml:space="preserve"> </w:t>
      </w:r>
      <w:r>
        <w:rPr>
          <w:rStyle w:val="FontStyle483"/>
          <w:spacing w:val="0"/>
        </w:rPr>
        <w:t>(Н.</w:t>
      </w:r>
      <w:r>
        <w:rPr>
          <w:rStyle w:val="FontStyle483"/>
        </w:rPr>
        <w:t xml:space="preserve"> </w:t>
      </w:r>
      <w:r>
        <w:rPr>
          <w:rStyle w:val="FontStyle483"/>
          <w:spacing w:val="0"/>
          <w:lang w:val="en-US"/>
        </w:rPr>
        <w:t>Reindal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1962).</w:t>
      </w:r>
      <w:r>
        <w:rPr>
          <w:rStyle w:val="FontStyle483"/>
        </w:rPr>
        <w:t xml:space="preserve"> </w:t>
      </w:r>
      <w:r>
        <w:rPr>
          <w:rStyle w:val="FontStyle483"/>
          <w:spacing w:val="0"/>
        </w:rPr>
        <w:t>Такой</w:t>
      </w:r>
      <w:r>
        <w:rPr>
          <w:rStyle w:val="FontStyle483"/>
        </w:rPr>
        <w:t xml:space="preserve"> </w:t>
      </w:r>
      <w:r>
        <w:rPr>
          <w:rStyle w:val="FontStyle483"/>
          <w:spacing w:val="0"/>
        </w:rPr>
        <w:t>принцип</w:t>
      </w:r>
      <w:r>
        <w:rPr>
          <w:rStyle w:val="FontStyle483"/>
        </w:rPr>
        <w:t xml:space="preserve"> </w:t>
      </w:r>
      <w:r>
        <w:rPr>
          <w:rStyle w:val="FontStyle483"/>
          <w:spacing w:val="0"/>
        </w:rPr>
        <w:t>орга</w:t>
      </w:r>
      <w:r>
        <w:rPr>
          <w:rStyle w:val="FontStyle483"/>
          <w:spacing w:val="0"/>
        </w:rPr>
        <w:softHyphen/>
        <w:t>низации</w:t>
      </w:r>
      <w:r>
        <w:rPr>
          <w:rStyle w:val="FontStyle483"/>
        </w:rPr>
        <w:t xml:space="preserve"> </w:t>
      </w:r>
      <w:r>
        <w:rPr>
          <w:rStyle w:val="FontStyle483"/>
          <w:spacing w:val="0"/>
        </w:rPr>
        <w:t>тренировки</w:t>
      </w:r>
      <w:r>
        <w:rPr>
          <w:rStyle w:val="FontStyle483"/>
        </w:rPr>
        <w:t xml:space="preserve"> </w:t>
      </w:r>
      <w:r>
        <w:rPr>
          <w:rStyle w:val="FontStyle483"/>
          <w:spacing w:val="0"/>
        </w:rPr>
        <w:t>в</w:t>
      </w:r>
      <w:r>
        <w:rPr>
          <w:rStyle w:val="FontStyle483"/>
        </w:rPr>
        <w:t xml:space="preserve"> </w:t>
      </w: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rPr>
        <w:t>требующих</w:t>
      </w:r>
      <w:r>
        <w:rPr>
          <w:rStyle w:val="FontStyle483"/>
        </w:rPr>
        <w:t xml:space="preserve"> </w:t>
      </w:r>
      <w:r>
        <w:rPr>
          <w:rStyle w:val="FontStyle483"/>
          <w:spacing w:val="0"/>
        </w:rPr>
        <w:t>вынос</w:t>
      </w:r>
      <w:r>
        <w:rPr>
          <w:rStyle w:val="FontStyle483"/>
          <w:spacing w:val="0"/>
        </w:rPr>
        <w:softHyphen/>
        <w:t>ливости,</w:t>
      </w:r>
      <w:r>
        <w:rPr>
          <w:rStyle w:val="FontStyle483"/>
        </w:rPr>
        <w:t xml:space="preserve"> </w:t>
      </w:r>
      <w:r>
        <w:rPr>
          <w:rStyle w:val="FontStyle483"/>
          <w:spacing w:val="0"/>
        </w:rPr>
        <w:t>имеет</w:t>
      </w:r>
      <w:r>
        <w:rPr>
          <w:rStyle w:val="FontStyle483"/>
        </w:rPr>
        <w:t xml:space="preserve"> </w:t>
      </w:r>
      <w:r>
        <w:rPr>
          <w:rStyle w:val="FontStyle483"/>
          <w:spacing w:val="0"/>
        </w:rPr>
        <w:t>важное</w:t>
      </w:r>
      <w:r>
        <w:rPr>
          <w:rStyle w:val="FontStyle483"/>
        </w:rPr>
        <w:t xml:space="preserve"> </w:t>
      </w:r>
      <w:r>
        <w:rPr>
          <w:rStyle w:val="FontStyle483"/>
          <w:spacing w:val="0"/>
        </w:rPr>
        <w:t>значение</w:t>
      </w:r>
      <w:r>
        <w:rPr>
          <w:rStyle w:val="FontStyle483"/>
        </w:rPr>
        <w:t xml:space="preserve"> </w:t>
      </w:r>
      <w:r>
        <w:rPr>
          <w:rStyle w:val="FontStyle483"/>
          <w:spacing w:val="0"/>
        </w:rPr>
        <w:t>и</w:t>
      </w:r>
      <w:r>
        <w:rPr>
          <w:rStyle w:val="FontStyle483"/>
        </w:rPr>
        <w:t xml:space="preserve"> </w:t>
      </w:r>
      <w:r>
        <w:rPr>
          <w:rStyle w:val="FontStyle483"/>
          <w:spacing w:val="0"/>
        </w:rPr>
        <w:t>в</w:t>
      </w:r>
      <w:r>
        <w:rPr>
          <w:rStyle w:val="FontStyle483"/>
        </w:rPr>
        <w:t xml:space="preserve"> </w:t>
      </w:r>
      <w:r>
        <w:rPr>
          <w:rStyle w:val="FontStyle483"/>
          <w:spacing w:val="0"/>
        </w:rPr>
        <w:t>наши</w:t>
      </w:r>
      <w:r>
        <w:rPr>
          <w:rStyle w:val="FontStyle483"/>
        </w:rPr>
        <w:t xml:space="preserve"> </w:t>
      </w:r>
      <w:r>
        <w:rPr>
          <w:rStyle w:val="FontStyle483"/>
          <w:spacing w:val="0"/>
        </w:rPr>
        <w:t>дни.</w:t>
      </w:r>
      <w:r>
        <w:rPr>
          <w:rStyle w:val="FontStyle483"/>
        </w:rPr>
        <w:t xml:space="preserve"> </w:t>
      </w:r>
      <w:r>
        <w:rPr>
          <w:rStyle w:val="FontStyle483"/>
          <w:spacing w:val="0"/>
        </w:rPr>
        <w:t>Освоен</w:t>
      </w:r>
      <w:r>
        <w:rPr>
          <w:rStyle w:val="FontStyle483"/>
          <w:spacing w:val="0"/>
        </w:rPr>
        <w:softHyphen/>
        <w:t>ные</w:t>
      </w:r>
      <w:r>
        <w:rPr>
          <w:rStyle w:val="FontStyle483"/>
        </w:rPr>
        <w:t xml:space="preserve"> </w:t>
      </w:r>
      <w:r>
        <w:rPr>
          <w:rStyle w:val="FontStyle483"/>
          <w:spacing w:val="0"/>
        </w:rPr>
        <w:t>современными</w:t>
      </w:r>
      <w:r>
        <w:rPr>
          <w:rStyle w:val="FontStyle483"/>
        </w:rPr>
        <w:t xml:space="preserve"> </w:t>
      </w:r>
      <w:r>
        <w:rPr>
          <w:rStyle w:val="FontStyle483"/>
          <w:spacing w:val="0"/>
        </w:rPr>
        <w:t>спортсменами</w:t>
      </w:r>
      <w:r>
        <w:rPr>
          <w:rStyle w:val="FontStyle483"/>
        </w:rPr>
        <w:t xml:space="preserve"> </w:t>
      </w:r>
      <w:r>
        <w:rPr>
          <w:rStyle w:val="FontStyle483"/>
          <w:spacing w:val="0"/>
        </w:rPr>
        <w:t>объемы</w:t>
      </w:r>
      <w:r>
        <w:rPr>
          <w:rStyle w:val="FontStyle483"/>
        </w:rPr>
        <w:t xml:space="preserve">  </w:t>
      </w:r>
      <w:r>
        <w:rPr>
          <w:rStyle w:val="FontStyle483"/>
          <w:spacing w:val="0"/>
        </w:rPr>
        <w:t>и</w:t>
      </w:r>
      <w:r>
        <w:rPr>
          <w:rStyle w:val="FontStyle483"/>
        </w:rPr>
        <w:t xml:space="preserve"> </w:t>
      </w:r>
      <w:r>
        <w:rPr>
          <w:rStyle w:val="FontStyle483"/>
          <w:spacing w:val="0"/>
        </w:rPr>
        <w:t>интенсив</w:t>
      </w:r>
      <w:r>
        <w:rPr>
          <w:rStyle w:val="FontStyle483"/>
          <w:spacing w:val="0"/>
        </w:rPr>
        <w:softHyphen/>
        <w:t>ность</w:t>
      </w:r>
      <w:r>
        <w:rPr>
          <w:rStyle w:val="FontStyle483"/>
        </w:rPr>
        <w:t xml:space="preserve"> </w:t>
      </w:r>
      <w:r>
        <w:rPr>
          <w:rStyle w:val="FontStyle483"/>
          <w:spacing w:val="0"/>
        </w:rPr>
        <w:t>тренировочной</w:t>
      </w:r>
      <w:r>
        <w:rPr>
          <w:rStyle w:val="FontStyle483"/>
        </w:rPr>
        <w:t xml:space="preserve"> </w:t>
      </w:r>
      <w:r>
        <w:rPr>
          <w:rStyle w:val="FontStyle483"/>
          <w:spacing w:val="0"/>
        </w:rPr>
        <w:t>нагрузки</w:t>
      </w:r>
      <w:r>
        <w:rPr>
          <w:rStyle w:val="FontStyle483"/>
        </w:rPr>
        <w:t xml:space="preserve"> </w:t>
      </w:r>
      <w:r>
        <w:rPr>
          <w:rStyle w:val="FontStyle483"/>
          <w:spacing w:val="0"/>
        </w:rPr>
        <w:t>при</w:t>
      </w:r>
      <w:r>
        <w:rPr>
          <w:rStyle w:val="FontStyle483"/>
        </w:rPr>
        <w:t xml:space="preserve"> </w:t>
      </w:r>
      <w:r>
        <w:rPr>
          <w:rStyle w:val="FontStyle483"/>
          <w:spacing w:val="0"/>
        </w:rPr>
        <w:t>нерациональном</w:t>
      </w:r>
      <w:r>
        <w:rPr>
          <w:rStyle w:val="FontStyle483"/>
        </w:rPr>
        <w:t xml:space="preserve"> </w:t>
      </w:r>
      <w:r>
        <w:rPr>
          <w:rStyle w:val="FontStyle483"/>
          <w:spacing w:val="0"/>
        </w:rPr>
        <w:t>их применении</w:t>
      </w:r>
      <w:r>
        <w:rPr>
          <w:rStyle w:val="FontStyle483"/>
        </w:rPr>
        <w:t xml:space="preserve"> </w:t>
      </w:r>
      <w:r>
        <w:rPr>
          <w:rStyle w:val="FontStyle483"/>
          <w:spacing w:val="0"/>
        </w:rPr>
        <w:t>могут</w:t>
      </w:r>
      <w:r>
        <w:rPr>
          <w:rStyle w:val="FontStyle483"/>
        </w:rPr>
        <w:t xml:space="preserve"> </w:t>
      </w:r>
      <w:r>
        <w:rPr>
          <w:rStyle w:val="FontStyle483"/>
          <w:spacing w:val="0"/>
        </w:rPr>
        <w:t>превысить</w:t>
      </w:r>
      <w:r>
        <w:rPr>
          <w:rStyle w:val="FontStyle483"/>
        </w:rPr>
        <w:t xml:space="preserve"> </w:t>
      </w:r>
      <w:r>
        <w:rPr>
          <w:rStyle w:val="FontStyle483"/>
          <w:spacing w:val="0"/>
        </w:rPr>
        <w:t>адаптацнонно-компенсатор-ные</w:t>
      </w:r>
      <w:r>
        <w:rPr>
          <w:rStyle w:val="FontStyle483"/>
        </w:rPr>
        <w:t xml:space="preserve"> </w:t>
      </w:r>
      <w:r>
        <w:rPr>
          <w:rStyle w:val="FontStyle483"/>
          <w:spacing w:val="0"/>
        </w:rPr>
        <w:t>реакции</w:t>
      </w:r>
      <w:r>
        <w:rPr>
          <w:rStyle w:val="FontStyle483"/>
        </w:rPr>
        <w:t xml:space="preserve">  </w:t>
      </w:r>
      <w:r>
        <w:rPr>
          <w:rStyle w:val="FontStyle483"/>
          <w:spacing w:val="0"/>
        </w:rPr>
        <w:t>ССС</w:t>
      </w:r>
      <w:r>
        <w:rPr>
          <w:rStyle w:val="FontStyle483"/>
        </w:rPr>
        <w:t xml:space="preserve"> </w:t>
      </w:r>
      <w:r>
        <w:rPr>
          <w:rStyle w:val="FontStyle483"/>
          <w:spacing w:val="0"/>
        </w:rPr>
        <w:t>и</w:t>
      </w:r>
      <w:r>
        <w:rPr>
          <w:rStyle w:val="FontStyle483"/>
        </w:rPr>
        <w:t xml:space="preserve">  </w:t>
      </w:r>
      <w:r>
        <w:rPr>
          <w:rStyle w:val="FontStyle483"/>
          <w:spacing w:val="0"/>
        </w:rPr>
        <w:t>привести</w:t>
      </w:r>
      <w:r>
        <w:rPr>
          <w:rStyle w:val="FontStyle483"/>
        </w:rPr>
        <w:t xml:space="preserve">  </w:t>
      </w:r>
      <w:r>
        <w:rPr>
          <w:rStyle w:val="FontStyle483"/>
          <w:spacing w:val="0"/>
        </w:rPr>
        <w:t>к</w:t>
      </w:r>
      <w:r>
        <w:rPr>
          <w:rStyle w:val="FontStyle483"/>
        </w:rPr>
        <w:t xml:space="preserve"> </w:t>
      </w:r>
      <w:r>
        <w:rPr>
          <w:rStyle w:val="FontStyle483"/>
          <w:spacing w:val="0"/>
        </w:rPr>
        <w:t>дистрофическим</w:t>
      </w:r>
      <w:r>
        <w:rPr>
          <w:rStyle w:val="FontStyle483"/>
        </w:rPr>
        <w:t xml:space="preserve">  </w:t>
      </w:r>
      <w:r>
        <w:rPr>
          <w:rStyle w:val="FontStyle483"/>
          <w:spacing w:val="0"/>
        </w:rPr>
        <w:t>из</w:t>
      </w:r>
      <w:r>
        <w:rPr>
          <w:rStyle w:val="FontStyle483"/>
          <w:spacing w:val="0"/>
        </w:rPr>
        <w:softHyphen/>
        <w:t>менениям</w:t>
      </w:r>
      <w:r>
        <w:rPr>
          <w:rStyle w:val="FontStyle483"/>
        </w:rPr>
        <w:t xml:space="preserve"> </w:t>
      </w:r>
      <w:r>
        <w:rPr>
          <w:rStyle w:val="FontStyle483"/>
          <w:spacing w:val="0"/>
        </w:rPr>
        <w:t>миокарда</w:t>
      </w:r>
      <w:r>
        <w:rPr>
          <w:rStyle w:val="FontStyle483"/>
        </w:rPr>
        <w:t xml:space="preserve"> </w:t>
      </w:r>
      <w:r>
        <w:rPr>
          <w:rStyle w:val="FontStyle483"/>
          <w:spacing w:val="0"/>
        </w:rPr>
        <w:t>в</w:t>
      </w:r>
      <w:r>
        <w:rPr>
          <w:rStyle w:val="FontStyle483"/>
        </w:rPr>
        <w:t xml:space="preserve"> </w:t>
      </w:r>
      <w:r>
        <w:rPr>
          <w:rStyle w:val="FontStyle483"/>
          <w:spacing w:val="0"/>
        </w:rPr>
        <w:t>результате</w:t>
      </w:r>
      <w:r>
        <w:rPr>
          <w:rStyle w:val="FontStyle483"/>
        </w:rPr>
        <w:t xml:space="preserve"> </w:t>
      </w:r>
      <w:r>
        <w:rPr>
          <w:rStyle w:val="FontStyle483"/>
          <w:spacing w:val="0"/>
        </w:rPr>
        <w:t>физического</w:t>
      </w:r>
      <w:r>
        <w:rPr>
          <w:rStyle w:val="FontStyle483"/>
        </w:rPr>
        <w:t xml:space="preserve"> </w:t>
      </w:r>
      <w:r>
        <w:rPr>
          <w:rStyle w:val="FontStyle483"/>
          <w:spacing w:val="0"/>
        </w:rPr>
        <w:t>перенапря</w:t>
      </w:r>
      <w:r>
        <w:rPr>
          <w:rStyle w:val="FontStyle483"/>
          <w:spacing w:val="0"/>
        </w:rPr>
        <w:softHyphen/>
        <w:t>жения.</w:t>
      </w:r>
    </w:p>
    <w:p w:rsidR="00D57188" w:rsidRDefault="001C5317">
      <w:pPr>
        <w:pStyle w:val="Style170"/>
        <w:widowControl/>
        <w:spacing w:before="10" w:line="178" w:lineRule="exact"/>
        <w:ind w:firstLine="283"/>
        <w:rPr>
          <w:rStyle w:val="FontStyle483"/>
          <w:spacing w:val="0"/>
          <w:vertAlign w:val="superscript"/>
        </w:rPr>
      </w:pPr>
      <w:r>
        <w:rPr>
          <w:rStyle w:val="FontStyle480"/>
          <w:spacing w:val="0"/>
        </w:rPr>
        <w:t>В</w:t>
      </w:r>
      <w:r>
        <w:rPr>
          <w:rStyle w:val="FontStyle480"/>
        </w:rPr>
        <w:t xml:space="preserve"> </w:t>
      </w:r>
      <w:r>
        <w:rPr>
          <w:rStyle w:val="FontStyle483"/>
          <w:spacing w:val="0"/>
        </w:rPr>
        <w:t>развитии</w:t>
      </w:r>
      <w:r>
        <w:rPr>
          <w:rStyle w:val="FontStyle483"/>
        </w:rPr>
        <w:t xml:space="preserve"> </w:t>
      </w:r>
      <w:r>
        <w:rPr>
          <w:rStyle w:val="FontStyle483"/>
          <w:spacing w:val="0"/>
        </w:rPr>
        <w:t>функциональной</w:t>
      </w:r>
      <w:r>
        <w:rPr>
          <w:rStyle w:val="FontStyle483"/>
        </w:rPr>
        <w:t xml:space="preserve"> </w:t>
      </w:r>
      <w:r>
        <w:rPr>
          <w:rStyle w:val="FontStyle483"/>
          <w:spacing w:val="0"/>
        </w:rPr>
        <w:t>специализации</w:t>
      </w:r>
      <w:r>
        <w:rPr>
          <w:rStyle w:val="FontStyle483"/>
        </w:rPr>
        <w:t xml:space="preserve"> </w:t>
      </w:r>
      <w:r>
        <w:rPr>
          <w:rStyle w:val="FontStyle483"/>
          <w:spacing w:val="0"/>
        </w:rPr>
        <w:t>организ</w:t>
      </w:r>
      <w:r>
        <w:rPr>
          <w:rStyle w:val="FontStyle483"/>
          <w:spacing w:val="0"/>
        </w:rPr>
        <w:softHyphen/>
        <w:t>ма</w:t>
      </w:r>
      <w:r>
        <w:rPr>
          <w:rStyle w:val="FontStyle483"/>
        </w:rPr>
        <w:t xml:space="preserve"> </w:t>
      </w:r>
      <w:r>
        <w:rPr>
          <w:rStyle w:val="FontStyle483"/>
          <w:spacing w:val="0"/>
        </w:rPr>
        <w:t>при</w:t>
      </w:r>
      <w:r>
        <w:rPr>
          <w:rStyle w:val="FontStyle483"/>
        </w:rPr>
        <w:t xml:space="preserve"> </w:t>
      </w:r>
      <w:r>
        <w:rPr>
          <w:rStyle w:val="FontStyle483"/>
          <w:spacing w:val="0"/>
        </w:rPr>
        <w:t>работе</w:t>
      </w:r>
      <w:r>
        <w:rPr>
          <w:rStyle w:val="FontStyle483"/>
        </w:rPr>
        <w:t xml:space="preserve"> </w:t>
      </w:r>
      <w:r>
        <w:rPr>
          <w:rStyle w:val="FontStyle483"/>
          <w:spacing w:val="0"/>
        </w:rPr>
        <w:t>па</w:t>
      </w:r>
      <w:r>
        <w:rPr>
          <w:rStyle w:val="FontStyle483"/>
        </w:rPr>
        <w:t xml:space="preserve"> </w:t>
      </w:r>
      <w:r>
        <w:rPr>
          <w:rStyle w:val="FontStyle483"/>
          <w:spacing w:val="0"/>
        </w:rPr>
        <w:t>выносливость</w:t>
      </w:r>
      <w:r>
        <w:rPr>
          <w:rStyle w:val="FontStyle483"/>
        </w:rPr>
        <w:t xml:space="preserve"> </w:t>
      </w:r>
      <w:r>
        <w:rPr>
          <w:rStyle w:val="FontStyle483"/>
          <w:spacing w:val="0"/>
        </w:rPr>
        <w:t>важная</w:t>
      </w:r>
      <w:r>
        <w:rPr>
          <w:rStyle w:val="FontStyle483"/>
        </w:rPr>
        <w:t xml:space="preserve"> </w:t>
      </w:r>
      <w:r>
        <w:rPr>
          <w:rStyle w:val="FontStyle483"/>
          <w:spacing w:val="0"/>
        </w:rPr>
        <w:t>роль</w:t>
      </w:r>
      <w:r>
        <w:rPr>
          <w:rStyle w:val="FontStyle483"/>
        </w:rPr>
        <w:t xml:space="preserve"> </w:t>
      </w:r>
      <w:r>
        <w:rPr>
          <w:rStyle w:val="FontStyle483"/>
          <w:spacing w:val="0"/>
        </w:rPr>
        <w:t>принад</w:t>
      </w:r>
      <w:r>
        <w:rPr>
          <w:rStyle w:val="FontStyle483"/>
          <w:spacing w:val="0"/>
        </w:rPr>
        <w:softHyphen/>
        <w:t>лежит</w:t>
      </w:r>
      <w:r>
        <w:rPr>
          <w:rStyle w:val="FontStyle483"/>
        </w:rPr>
        <w:t xml:space="preserve"> </w:t>
      </w:r>
      <w:r>
        <w:rPr>
          <w:rStyle w:val="FontStyle483"/>
          <w:spacing w:val="0"/>
        </w:rPr>
        <w:t>не</w:t>
      </w:r>
      <w:r>
        <w:rPr>
          <w:rStyle w:val="FontStyle483"/>
        </w:rPr>
        <w:t xml:space="preserve"> </w:t>
      </w:r>
      <w:r>
        <w:rPr>
          <w:rStyle w:val="FontStyle483"/>
          <w:spacing w:val="0"/>
        </w:rPr>
        <w:t>только</w:t>
      </w:r>
      <w:r>
        <w:rPr>
          <w:rStyle w:val="FontStyle483"/>
        </w:rPr>
        <w:t xml:space="preserve"> </w:t>
      </w:r>
      <w:r>
        <w:rPr>
          <w:rStyle w:val="FontStyle483"/>
          <w:spacing w:val="0"/>
        </w:rPr>
        <w:t>гиперфункции</w:t>
      </w:r>
      <w:r>
        <w:rPr>
          <w:rStyle w:val="FontStyle483"/>
        </w:rPr>
        <w:t xml:space="preserve"> </w:t>
      </w:r>
      <w:r>
        <w:rPr>
          <w:rStyle w:val="FontStyle483"/>
          <w:spacing w:val="0"/>
        </w:rPr>
        <w:t>сердца,</w:t>
      </w:r>
      <w:r>
        <w:rPr>
          <w:rStyle w:val="FontStyle483"/>
        </w:rPr>
        <w:t xml:space="preserve"> </w:t>
      </w:r>
      <w:r>
        <w:rPr>
          <w:rStyle w:val="FontStyle483"/>
          <w:spacing w:val="0"/>
        </w:rPr>
        <w:t>но</w:t>
      </w:r>
      <w:r>
        <w:rPr>
          <w:rStyle w:val="FontStyle483"/>
        </w:rPr>
        <w:t xml:space="preserve"> </w:t>
      </w:r>
      <w:r>
        <w:rPr>
          <w:rStyle w:val="FontStyle483"/>
          <w:spacing w:val="0"/>
        </w:rPr>
        <w:t>и</w:t>
      </w:r>
      <w:r>
        <w:rPr>
          <w:rStyle w:val="FontStyle483"/>
        </w:rPr>
        <w:t xml:space="preserve"> </w:t>
      </w:r>
      <w:r>
        <w:rPr>
          <w:rStyle w:val="FontStyle483"/>
          <w:spacing w:val="0"/>
        </w:rPr>
        <w:t>гемоД'</w:t>
      </w:r>
      <w:r>
        <w:rPr>
          <w:rStyle w:val="FontStyle483"/>
          <w:spacing w:val="0"/>
          <w:vertAlign w:val="superscript"/>
        </w:rPr>
        <w:t>1-</w:t>
      </w:r>
      <w:r>
        <w:rPr>
          <w:rStyle w:val="FontStyle483"/>
          <w:spacing w:val="0"/>
        </w:rPr>
        <w:t>намическим</w:t>
      </w:r>
      <w:r>
        <w:rPr>
          <w:rStyle w:val="FontStyle483"/>
        </w:rPr>
        <w:t xml:space="preserve"> </w:t>
      </w:r>
      <w:r>
        <w:rPr>
          <w:rStyle w:val="FontStyle483"/>
          <w:spacing w:val="0"/>
        </w:rPr>
        <w:t>факторам.</w:t>
      </w:r>
      <w:r>
        <w:rPr>
          <w:rStyle w:val="FontStyle483"/>
        </w:rPr>
        <w:t xml:space="preserve"> </w:t>
      </w:r>
      <w:r>
        <w:rPr>
          <w:rStyle w:val="FontStyle483"/>
          <w:spacing w:val="0"/>
        </w:rPr>
        <w:t>Перераспределение</w:t>
      </w:r>
      <w:r>
        <w:rPr>
          <w:rStyle w:val="FontStyle483"/>
        </w:rPr>
        <w:t xml:space="preserve"> </w:t>
      </w:r>
      <w:r>
        <w:rPr>
          <w:rStyle w:val="FontStyle483"/>
          <w:spacing w:val="0"/>
        </w:rPr>
        <w:t>кровотока</w:t>
      </w:r>
      <w:r>
        <w:rPr>
          <w:rStyle w:val="FontStyle483"/>
        </w:rPr>
        <w:t xml:space="preserve"> </w:t>
      </w:r>
      <w:r>
        <w:rPr>
          <w:rStyle w:val="FontStyle483"/>
          <w:spacing w:val="0"/>
          <w:vertAlign w:val="superscript"/>
        </w:rPr>
        <w:t>11</w:t>
      </w:r>
    </w:p>
    <w:p w:rsidR="00D57188" w:rsidRDefault="00D57188">
      <w:pPr>
        <w:pStyle w:val="Style170"/>
        <w:widowControl/>
        <w:spacing w:before="10" w:line="178" w:lineRule="exact"/>
        <w:ind w:firstLine="283"/>
        <w:rPr>
          <w:rStyle w:val="FontStyle483"/>
          <w:spacing w:val="0"/>
          <w:vertAlign w:val="superscript"/>
        </w:rPr>
        <w:sectPr w:rsidR="00D57188">
          <w:headerReference w:type="even" r:id="rId526"/>
          <w:headerReference w:type="default" r:id="rId527"/>
          <w:footerReference w:type="even" r:id="rId528"/>
          <w:footerReference w:type="default" r:id="rId529"/>
          <w:type w:val="continuous"/>
          <w:pgSz w:w="8390" w:h="11905"/>
          <w:pgMar w:top="727" w:right="1663" w:bottom="1440" w:left="1403" w:header="720" w:footer="720" w:gutter="0"/>
          <w:cols w:space="60"/>
          <w:noEndnote/>
        </w:sect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Default="00D57188">
      <w:pPr>
        <w:pStyle w:val="Style236"/>
        <w:widowControl/>
        <w:spacing w:line="240" w:lineRule="exact"/>
        <w:jc w:val="both"/>
        <w:rPr>
          <w:sz w:val="20"/>
          <w:szCs w:val="20"/>
        </w:rPr>
      </w:pPr>
    </w:p>
    <w:p w:rsidR="00D57188" w:rsidRPr="00190123" w:rsidRDefault="001C5317">
      <w:pPr>
        <w:pStyle w:val="Style236"/>
        <w:widowControl/>
        <w:spacing w:before="62"/>
        <w:jc w:val="both"/>
        <w:rPr>
          <w:rStyle w:val="FontStyle527"/>
        </w:rPr>
      </w:pPr>
      <w:r>
        <w:rPr>
          <w:rStyle w:val="FontStyle527"/>
        </w:rPr>
        <w:t xml:space="preserve">о.чь </w:t>
      </w:r>
      <w:r>
        <w:rPr>
          <w:rStyle w:val="FontStyle527"/>
          <w:vertAlign w:val="superscript"/>
          <w:lang w:val="en-US"/>
        </w:rPr>
        <w:t>n</w:t>
      </w:r>
      <w:r>
        <w:rPr>
          <w:rStyle w:val="FontStyle527"/>
          <w:lang w:val="en-US"/>
        </w:rPr>
        <w:t>LoX</w:t>
      </w:r>
    </w:p>
    <w:p w:rsidR="00D57188" w:rsidRDefault="001C5317">
      <w:pPr>
        <w:pStyle w:val="Style168"/>
        <w:widowControl/>
        <w:tabs>
          <w:tab w:val="left" w:leader="dot" w:pos="4776"/>
        </w:tabs>
        <w:spacing w:line="192" w:lineRule="exact"/>
        <w:jc w:val="left"/>
        <w:rPr>
          <w:rStyle w:val="FontStyle483"/>
          <w:spacing w:val="0"/>
        </w:rPr>
      </w:pPr>
      <w:r w:rsidRPr="00190123">
        <w:rPr>
          <w:rStyle w:val="FontStyle527"/>
        </w:rPr>
        <w:br w:type="column"/>
      </w:r>
      <w:r>
        <w:rPr>
          <w:rStyle w:val="FontStyle483"/>
          <w:spacing w:val="0"/>
        </w:rPr>
        <w:lastRenderedPageBreak/>
        <w:t>увеличение</w:t>
      </w:r>
      <w:r>
        <w:rPr>
          <w:rStyle w:val="FontStyle483"/>
        </w:rPr>
        <w:t xml:space="preserve"> </w:t>
      </w:r>
      <w:r>
        <w:rPr>
          <w:rStyle w:val="FontStyle483"/>
          <w:spacing w:val="0"/>
        </w:rPr>
        <w:t>его</w:t>
      </w:r>
      <w:r>
        <w:rPr>
          <w:rStyle w:val="FontStyle483"/>
        </w:rPr>
        <w:t xml:space="preserve"> </w:t>
      </w:r>
      <w:r>
        <w:rPr>
          <w:rStyle w:val="FontStyle483"/>
          <w:spacing w:val="0"/>
        </w:rPr>
        <w:t>интснснвпости</w:t>
      </w:r>
      <w:r>
        <w:rPr>
          <w:rStyle w:val="FontStyle483"/>
        </w:rPr>
        <w:t xml:space="preserve"> </w:t>
      </w:r>
      <w:r>
        <w:rPr>
          <w:rStyle w:val="FontStyle483"/>
          <w:spacing w:val="0"/>
        </w:rPr>
        <w:t>в</w:t>
      </w:r>
      <w:r>
        <w:rPr>
          <w:rStyle w:val="FontStyle483"/>
        </w:rPr>
        <w:t xml:space="preserve"> </w:t>
      </w:r>
      <w:r>
        <w:rPr>
          <w:rStyle w:val="FontStyle483"/>
          <w:spacing w:val="0"/>
        </w:rPr>
        <w:t>работающих</w:t>
      </w:r>
      <w:r>
        <w:rPr>
          <w:rStyle w:val="FontStyle483"/>
        </w:rPr>
        <w:t xml:space="preserve">  </w:t>
      </w:r>
      <w:r>
        <w:rPr>
          <w:rStyle w:val="FontStyle483"/>
          <w:spacing w:val="0"/>
        </w:rPr>
        <w:t>мм</w:t>
      </w:r>
      <w:r>
        <w:rPr>
          <w:rStyle w:val="FontStyle483"/>
          <w:spacing w:val="0"/>
        </w:rPr>
        <w:tab/>
        <w:t>ах</w:t>
      </w:r>
    </w:p>
    <w:p w:rsidR="00D57188" w:rsidRDefault="001C5317">
      <w:pPr>
        <w:pStyle w:val="Style168"/>
        <w:widowControl/>
        <w:spacing w:line="192" w:lineRule="exact"/>
        <w:rPr>
          <w:rStyle w:val="FontStyle483"/>
          <w:spacing w:val="0"/>
        </w:rPr>
      </w:pPr>
      <w:r>
        <w:rPr>
          <w:rStyle w:val="FontStyle483"/>
          <w:spacing w:val="0"/>
        </w:rPr>
        <w:t>способствует</w:t>
      </w:r>
      <w:r>
        <w:rPr>
          <w:rStyle w:val="FontStyle483"/>
        </w:rPr>
        <w:t xml:space="preserve">   </w:t>
      </w:r>
      <w:r>
        <w:rPr>
          <w:rStyle w:val="FontStyle483"/>
          <w:spacing w:val="0"/>
        </w:rPr>
        <w:t>как</w:t>
      </w:r>
      <w:r>
        <w:rPr>
          <w:rStyle w:val="FontStyle483"/>
        </w:rPr>
        <w:t xml:space="preserve">   </w:t>
      </w:r>
      <w:r>
        <w:rPr>
          <w:rStyle w:val="FontStyle483"/>
          <w:spacing w:val="0"/>
        </w:rPr>
        <w:t>удовлетворению</w:t>
      </w:r>
      <w:r>
        <w:rPr>
          <w:rStyle w:val="FontStyle483"/>
        </w:rPr>
        <w:t xml:space="preserve">   </w:t>
      </w:r>
      <w:r>
        <w:rPr>
          <w:rStyle w:val="FontStyle483"/>
          <w:spacing w:val="0"/>
        </w:rPr>
        <w:t>их</w:t>
      </w:r>
      <w:r>
        <w:rPr>
          <w:rStyle w:val="FontStyle483"/>
        </w:rPr>
        <w:t xml:space="preserve">   </w:t>
      </w:r>
      <w:r>
        <w:rPr>
          <w:rStyle w:val="FontStyle483"/>
          <w:spacing w:val="0"/>
        </w:rPr>
        <w:t>потребности</w:t>
      </w:r>
      <w:r>
        <w:rPr>
          <w:rStyle w:val="FontStyle483"/>
        </w:rPr>
        <w:t xml:space="preserve">   </w:t>
      </w:r>
      <w:r>
        <w:rPr>
          <w:rStyle w:val="FontStyle483"/>
          <w:spacing w:val="0"/>
        </w:rPr>
        <w:t>в СЬ,</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удалению</w:t>
      </w:r>
      <w:r>
        <w:rPr>
          <w:rStyle w:val="FontStyle483"/>
        </w:rPr>
        <w:t xml:space="preserve"> </w:t>
      </w:r>
      <w:r>
        <w:rPr>
          <w:rStyle w:val="FontStyle483"/>
          <w:spacing w:val="0"/>
        </w:rPr>
        <w:t>анаэробных</w:t>
      </w:r>
      <w:r>
        <w:rPr>
          <w:rStyle w:val="FontStyle483"/>
        </w:rPr>
        <w:t xml:space="preserve"> </w:t>
      </w:r>
      <w:r>
        <w:rPr>
          <w:rStyle w:val="FontStyle483"/>
          <w:spacing w:val="0"/>
        </w:rPr>
        <w:t>метаболитов</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Ва</w:t>
      </w:r>
      <w:r>
        <w:rPr>
          <w:rStyle w:val="FontStyle483"/>
          <w:spacing w:val="0"/>
        </w:rPr>
        <w:softHyphen/>
        <w:t>сильева,</w:t>
      </w:r>
      <w:r>
        <w:rPr>
          <w:rStyle w:val="FontStyle483"/>
        </w:rPr>
        <w:t xml:space="preserve"> </w:t>
      </w:r>
      <w:r>
        <w:rPr>
          <w:rStyle w:val="FontStyle480"/>
          <w:spacing w:val="0"/>
        </w:rPr>
        <w:t>1965,</w:t>
      </w:r>
      <w:r>
        <w:rPr>
          <w:rStyle w:val="FontStyle480"/>
        </w:rPr>
        <w:t xml:space="preserve"> </w:t>
      </w:r>
      <w:r>
        <w:rPr>
          <w:rStyle w:val="FontStyle480"/>
          <w:spacing w:val="0"/>
        </w:rPr>
        <w:t>1974;</w:t>
      </w:r>
      <w:r>
        <w:rPr>
          <w:rStyle w:val="FontStyle480"/>
        </w:rPr>
        <w:t xml:space="preserve">   </w:t>
      </w:r>
      <w:r>
        <w:rPr>
          <w:rStyle w:val="FontStyle480"/>
          <w:spacing w:val="0"/>
          <w:lang w:val="en-US"/>
        </w:rPr>
        <w:t>J</w:t>
      </w:r>
      <w:r w:rsidRPr="00190123">
        <w:rPr>
          <w:rStyle w:val="FontStyle480"/>
          <w:spacing w:val="0"/>
        </w:rPr>
        <w:t>.</w:t>
      </w:r>
      <w:r w:rsidRPr="00190123">
        <w:rPr>
          <w:rStyle w:val="FontStyle480"/>
        </w:rPr>
        <w:t xml:space="preserve"> </w:t>
      </w:r>
      <w:r>
        <w:rPr>
          <w:rStyle w:val="FontStyle480"/>
          <w:spacing w:val="0"/>
          <w:lang w:val="en-US"/>
        </w:rPr>
        <w:t>Karlsson</w:t>
      </w:r>
      <w:r w:rsidRPr="00190123">
        <w:rPr>
          <w:rStyle w:val="FontStyle480"/>
          <w:spacing w:val="0"/>
        </w:rPr>
        <w:t>,</w:t>
      </w:r>
      <w:r w:rsidRPr="00190123">
        <w:rPr>
          <w:rStyle w:val="FontStyle480"/>
        </w:rPr>
        <w:t xml:space="preserve"> </w:t>
      </w:r>
      <w:r>
        <w:rPr>
          <w:rStyle w:val="FontStyle480"/>
          <w:spacing w:val="0"/>
        </w:rPr>
        <w:t>1971;</w:t>
      </w:r>
      <w:r>
        <w:rPr>
          <w:rStyle w:val="FontStyle480"/>
        </w:rPr>
        <w:t xml:space="preserve"> </w:t>
      </w:r>
      <w:r>
        <w:rPr>
          <w:rStyle w:val="FontStyle480"/>
          <w:spacing w:val="0"/>
          <w:lang w:val="en-US"/>
        </w:rPr>
        <w:t>P</w:t>
      </w:r>
      <w:r w:rsidRPr="00190123">
        <w:rPr>
          <w:rStyle w:val="FontStyle480"/>
          <w:spacing w:val="0"/>
        </w:rPr>
        <w:t>.</w:t>
      </w:r>
      <w:r w:rsidRPr="00190123">
        <w:rPr>
          <w:rStyle w:val="FontStyle480"/>
        </w:rPr>
        <w:t xml:space="preserve"> </w:t>
      </w:r>
      <w:r>
        <w:rPr>
          <w:rStyle w:val="FontStyle480"/>
          <w:spacing w:val="0"/>
          <w:lang w:val="en-US"/>
        </w:rPr>
        <w:t>Gollnick</w:t>
      </w:r>
      <w:r w:rsidRPr="00190123">
        <w:rPr>
          <w:rStyle w:val="FontStyle480"/>
        </w:rPr>
        <w:t xml:space="preserve"> </w:t>
      </w:r>
      <w:r>
        <w:rPr>
          <w:rStyle w:val="FontStyle480"/>
          <w:spacing w:val="0"/>
          <w:lang w:val="en-US"/>
        </w:rPr>
        <w:t>et</w:t>
      </w:r>
      <w:r w:rsidRPr="00190123">
        <w:rPr>
          <w:rStyle w:val="FontStyle480"/>
          <w:spacing w:val="0"/>
        </w:rPr>
        <w:t xml:space="preserve"> </w:t>
      </w:r>
      <w:r>
        <w:rPr>
          <w:rStyle w:val="FontStyle480"/>
          <w:spacing w:val="0"/>
          <w:lang w:val="en-US"/>
        </w:rPr>
        <w:t>al</w:t>
      </w:r>
      <w:r w:rsidRPr="00190123">
        <w:rPr>
          <w:rStyle w:val="FontStyle480"/>
          <w:spacing w:val="0"/>
        </w:rPr>
        <w:t>.,</w:t>
      </w:r>
      <w:r w:rsidRPr="00190123">
        <w:rPr>
          <w:rStyle w:val="FontStyle480"/>
        </w:rPr>
        <w:t xml:space="preserve"> </w:t>
      </w:r>
      <w:r>
        <w:rPr>
          <w:rStyle w:val="FontStyle480"/>
          <w:spacing w:val="0"/>
        </w:rPr>
        <w:t>1975;</w:t>
      </w:r>
      <w:r>
        <w:rPr>
          <w:rStyle w:val="FontStyle480"/>
        </w:rPr>
        <w:t xml:space="preserve"> </w:t>
      </w:r>
      <w:r>
        <w:rPr>
          <w:rStyle w:val="FontStyle483"/>
          <w:spacing w:val="0"/>
        </w:rPr>
        <w:t>К.</w:t>
      </w:r>
      <w:r>
        <w:rPr>
          <w:rStyle w:val="FontStyle483"/>
        </w:rPr>
        <w:t xml:space="preserve"> </w:t>
      </w:r>
      <w:r>
        <w:rPr>
          <w:rStyle w:val="FontStyle480"/>
          <w:spacing w:val="0"/>
          <w:lang w:val="en-US"/>
        </w:rPr>
        <w:t>Zierler</w:t>
      </w:r>
      <w:r w:rsidRPr="00190123">
        <w:rPr>
          <w:rStyle w:val="FontStyle480"/>
        </w:rPr>
        <w:t xml:space="preserve"> </w:t>
      </w:r>
      <w:r>
        <w:rPr>
          <w:rStyle w:val="FontStyle480"/>
          <w:spacing w:val="0"/>
          <w:lang w:val="en-US"/>
        </w:rPr>
        <w:t>et</w:t>
      </w:r>
      <w:r w:rsidRPr="00190123">
        <w:rPr>
          <w:rStyle w:val="FontStyle480"/>
        </w:rPr>
        <w:t xml:space="preserve"> </w:t>
      </w:r>
      <w:r>
        <w:rPr>
          <w:rStyle w:val="FontStyle480"/>
          <w:spacing w:val="0"/>
          <w:lang w:val="en-US"/>
        </w:rPr>
        <w:t>al</w:t>
      </w:r>
      <w:r w:rsidRPr="00190123">
        <w:rPr>
          <w:rStyle w:val="FontStyle480"/>
          <w:spacing w:val="0"/>
        </w:rPr>
        <w:t>.,</w:t>
      </w:r>
      <w:r w:rsidRPr="00190123">
        <w:rPr>
          <w:rStyle w:val="FontStyle480"/>
        </w:rPr>
        <w:t xml:space="preserve">  </w:t>
      </w:r>
      <w:r>
        <w:rPr>
          <w:rStyle w:val="FontStyle480"/>
          <w:spacing w:val="0"/>
        </w:rPr>
        <w:t>1968;</w:t>
      </w:r>
      <w:r>
        <w:rPr>
          <w:rStyle w:val="FontStyle480"/>
        </w:rPr>
        <w:t xml:space="preserve"> </w:t>
      </w:r>
      <w:r>
        <w:rPr>
          <w:rStyle w:val="FontStyle480"/>
          <w:spacing w:val="0"/>
          <w:lang w:val="en-US"/>
        </w:rPr>
        <w:t>P</w:t>
      </w:r>
      <w:r w:rsidRPr="00190123">
        <w:rPr>
          <w:rStyle w:val="FontStyle480"/>
          <w:spacing w:val="0"/>
        </w:rPr>
        <w:t>.</w:t>
      </w:r>
      <w:r w:rsidRPr="00190123">
        <w:rPr>
          <w:rStyle w:val="FontStyle480"/>
        </w:rPr>
        <w:t xml:space="preserve"> </w:t>
      </w:r>
      <w:r>
        <w:rPr>
          <w:rStyle w:val="FontStyle480"/>
          <w:spacing w:val="0"/>
          <w:lang w:val="en-US"/>
        </w:rPr>
        <w:t>Paul</w:t>
      </w:r>
      <w:r w:rsidRPr="00190123">
        <w:rPr>
          <w:rStyle w:val="FontStyle480"/>
          <w:spacing w:val="0"/>
        </w:rPr>
        <w:t>,</w:t>
      </w:r>
      <w:r w:rsidRPr="00190123">
        <w:rPr>
          <w:rStyle w:val="FontStyle480"/>
        </w:rPr>
        <w:t xml:space="preserve"> </w:t>
      </w:r>
      <w:r>
        <w:rPr>
          <w:rStyle w:val="FontStyle480"/>
          <w:spacing w:val="0"/>
          <w:lang w:val="en-US"/>
        </w:rPr>
        <w:t>B</w:t>
      </w:r>
      <w:r w:rsidRPr="00190123">
        <w:rPr>
          <w:rStyle w:val="FontStyle480"/>
          <w:spacing w:val="0"/>
        </w:rPr>
        <w:t>.</w:t>
      </w:r>
      <w:r w:rsidRPr="00190123">
        <w:rPr>
          <w:rStyle w:val="FontStyle480"/>
        </w:rPr>
        <w:t xml:space="preserve"> </w:t>
      </w:r>
      <w:r>
        <w:rPr>
          <w:rStyle w:val="FontStyle480"/>
          <w:spacing w:val="0"/>
          <w:lang w:val="en-US"/>
        </w:rPr>
        <w:t>Issekutz</w:t>
      </w:r>
      <w:r w:rsidRPr="00190123">
        <w:rPr>
          <w:rStyle w:val="FontStyle480"/>
          <w:spacing w:val="0"/>
        </w:rPr>
        <w:t xml:space="preserve">, </w:t>
      </w:r>
      <w:r>
        <w:rPr>
          <w:rStyle w:val="FontStyle480"/>
          <w:spacing w:val="0"/>
        </w:rPr>
        <w:t>1967).</w:t>
      </w:r>
      <w:r>
        <w:rPr>
          <w:rStyle w:val="FontStyle480"/>
        </w:rPr>
        <w:t xml:space="preserve"> </w:t>
      </w:r>
      <w:r>
        <w:rPr>
          <w:rStyle w:val="FontStyle483"/>
          <w:spacing w:val="0"/>
        </w:rPr>
        <w:t>Развитие</w:t>
      </w:r>
      <w:r>
        <w:rPr>
          <w:rStyle w:val="FontStyle483"/>
        </w:rPr>
        <w:t xml:space="preserve"> </w:t>
      </w:r>
      <w:r>
        <w:rPr>
          <w:rStyle w:val="FontStyle483"/>
          <w:spacing w:val="0"/>
        </w:rPr>
        <w:t>микроциркуляции</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расширения капиллярной</w:t>
      </w:r>
      <w:r>
        <w:rPr>
          <w:rStyle w:val="FontStyle483"/>
        </w:rPr>
        <w:t xml:space="preserve"> </w:t>
      </w:r>
      <w:r>
        <w:rPr>
          <w:rStyle w:val="FontStyle483"/>
          <w:spacing w:val="0"/>
        </w:rPr>
        <w:t>сети</w:t>
      </w:r>
      <w:r>
        <w:rPr>
          <w:rStyle w:val="FontStyle483"/>
        </w:rPr>
        <w:t xml:space="preserve"> </w:t>
      </w:r>
      <w:r>
        <w:rPr>
          <w:rStyle w:val="FontStyle483"/>
          <w:spacing w:val="0"/>
        </w:rPr>
        <w:t>в</w:t>
      </w:r>
      <w:r>
        <w:rPr>
          <w:rStyle w:val="FontStyle483"/>
        </w:rPr>
        <w:t xml:space="preserve"> </w:t>
      </w:r>
      <w:r>
        <w:rPr>
          <w:rStyle w:val="FontStyle483"/>
          <w:spacing w:val="0"/>
        </w:rPr>
        <w:t>скелетных</w:t>
      </w:r>
      <w:r>
        <w:rPr>
          <w:rStyle w:val="FontStyle483"/>
        </w:rPr>
        <w:t xml:space="preserve"> </w:t>
      </w:r>
      <w:r>
        <w:rPr>
          <w:rStyle w:val="FontStyle483"/>
          <w:spacing w:val="0"/>
        </w:rPr>
        <w:t>мышцах,</w:t>
      </w:r>
      <w:r>
        <w:rPr>
          <w:rStyle w:val="FontStyle483"/>
        </w:rPr>
        <w:t xml:space="preserve"> </w:t>
      </w:r>
      <w:r>
        <w:rPr>
          <w:rStyle w:val="FontStyle483"/>
          <w:spacing w:val="0"/>
        </w:rPr>
        <w:t>выполняющих основную</w:t>
      </w:r>
      <w:r>
        <w:rPr>
          <w:rStyle w:val="FontStyle483"/>
        </w:rPr>
        <w:t xml:space="preserve">   </w:t>
      </w:r>
      <w:r>
        <w:rPr>
          <w:rStyle w:val="FontStyle483"/>
          <w:spacing w:val="0"/>
        </w:rPr>
        <w:t>нагрузку,</w:t>
      </w:r>
      <w:r>
        <w:rPr>
          <w:rStyle w:val="FontStyle483"/>
        </w:rPr>
        <w:t xml:space="preserve">   </w:t>
      </w:r>
      <w:r>
        <w:rPr>
          <w:rStyle w:val="FontStyle483"/>
          <w:spacing w:val="0"/>
        </w:rPr>
        <w:t>позволяет</w:t>
      </w:r>
      <w:r>
        <w:rPr>
          <w:rStyle w:val="FontStyle483"/>
        </w:rPr>
        <w:t xml:space="preserve">   </w:t>
      </w:r>
      <w:r>
        <w:rPr>
          <w:rStyle w:val="FontStyle483"/>
          <w:spacing w:val="0"/>
        </w:rPr>
        <w:t>увеличить</w:t>
      </w:r>
      <w:r>
        <w:rPr>
          <w:rStyle w:val="FontStyle483"/>
        </w:rPr>
        <w:t xml:space="preserve">   </w:t>
      </w:r>
      <w:r>
        <w:rPr>
          <w:rStyle w:val="FontStyle483"/>
          <w:spacing w:val="0"/>
        </w:rPr>
        <w:t>контактную поверхность,</w:t>
      </w:r>
      <w:r>
        <w:rPr>
          <w:rStyle w:val="FontStyle483"/>
        </w:rPr>
        <w:t xml:space="preserve"> </w:t>
      </w:r>
      <w:r>
        <w:rPr>
          <w:rStyle w:val="FontStyle483"/>
          <w:spacing w:val="0"/>
        </w:rPr>
        <w:t>разделяющую</w:t>
      </w:r>
      <w:r>
        <w:rPr>
          <w:rStyle w:val="FontStyle483"/>
        </w:rPr>
        <w:t xml:space="preserve"> </w:t>
      </w:r>
      <w:r>
        <w:rPr>
          <w:rStyle w:val="FontStyle483"/>
          <w:spacing w:val="0"/>
        </w:rPr>
        <w:t>кровь</w:t>
      </w:r>
      <w:r>
        <w:rPr>
          <w:rStyle w:val="FontStyle483"/>
        </w:rPr>
        <w:t xml:space="preserve"> </w:t>
      </w:r>
      <w:r>
        <w:rPr>
          <w:rStyle w:val="FontStyle483"/>
          <w:spacing w:val="0"/>
        </w:rPr>
        <w:t>и</w:t>
      </w:r>
      <w:r>
        <w:rPr>
          <w:rStyle w:val="FontStyle483"/>
        </w:rPr>
        <w:t xml:space="preserve">  </w:t>
      </w:r>
      <w:r>
        <w:rPr>
          <w:rStyle w:val="FontStyle483"/>
          <w:spacing w:val="0"/>
        </w:rPr>
        <w:t>мышечную</w:t>
      </w:r>
      <w:r>
        <w:rPr>
          <w:rStyle w:val="FontStyle483"/>
        </w:rPr>
        <w:t xml:space="preserve"> </w:t>
      </w:r>
      <w:r>
        <w:rPr>
          <w:rStyle w:val="FontStyle483"/>
          <w:spacing w:val="0"/>
        </w:rPr>
        <w:t>ткань, и</w:t>
      </w:r>
      <w:r>
        <w:rPr>
          <w:rStyle w:val="FontStyle483"/>
        </w:rPr>
        <w:t xml:space="preserve"> </w:t>
      </w:r>
      <w:r>
        <w:rPr>
          <w:rStyle w:val="FontStyle483"/>
          <w:spacing w:val="0"/>
        </w:rPr>
        <w:t>вместе</w:t>
      </w:r>
      <w:r>
        <w:rPr>
          <w:rStyle w:val="FontStyle483"/>
        </w:rPr>
        <w:t xml:space="preserve"> </w:t>
      </w:r>
      <w:r>
        <w:rPr>
          <w:rStyle w:val="FontStyle483"/>
          <w:spacing w:val="0"/>
        </w:rPr>
        <w:t>с</w:t>
      </w:r>
      <w:r>
        <w:rPr>
          <w:rStyle w:val="FontStyle483"/>
        </w:rPr>
        <w:t xml:space="preserve"> </w:t>
      </w:r>
      <w:r>
        <w:rPr>
          <w:rStyle w:val="FontStyle483"/>
          <w:spacing w:val="0"/>
        </w:rPr>
        <w:t>тем</w:t>
      </w:r>
      <w:r>
        <w:rPr>
          <w:rStyle w:val="FontStyle483"/>
        </w:rPr>
        <w:t xml:space="preserve"> </w:t>
      </w:r>
      <w:r>
        <w:rPr>
          <w:rStyle w:val="FontStyle483"/>
          <w:spacing w:val="0"/>
        </w:rPr>
        <w:t>снизить</w:t>
      </w:r>
      <w:r>
        <w:rPr>
          <w:rStyle w:val="FontStyle483"/>
        </w:rPr>
        <w:t xml:space="preserve"> </w:t>
      </w:r>
      <w:r>
        <w:rPr>
          <w:rStyle w:val="FontStyle483"/>
          <w:spacing w:val="0"/>
        </w:rPr>
        <w:t>периферическое</w:t>
      </w:r>
      <w:r>
        <w:rPr>
          <w:rStyle w:val="FontStyle483"/>
        </w:rPr>
        <w:t xml:space="preserve"> </w:t>
      </w:r>
      <w:r>
        <w:rPr>
          <w:rStyle w:val="FontStyle483"/>
          <w:spacing w:val="0"/>
        </w:rPr>
        <w:t>сопротивление сосудов</w:t>
      </w:r>
      <w:r>
        <w:rPr>
          <w:rStyle w:val="FontStyle483"/>
        </w:rPr>
        <w:t xml:space="preserve">  </w:t>
      </w:r>
      <w:r>
        <w:rPr>
          <w:rStyle w:val="FontStyle483"/>
          <w:spacing w:val="0"/>
        </w:rPr>
        <w:t>(П.</w:t>
      </w:r>
      <w:r>
        <w:rPr>
          <w:rStyle w:val="FontStyle483"/>
        </w:rPr>
        <w:t xml:space="preserve"> </w:t>
      </w:r>
      <w:r>
        <w:rPr>
          <w:rStyle w:val="FontStyle483"/>
          <w:spacing w:val="0"/>
        </w:rPr>
        <w:t>П.</w:t>
      </w:r>
      <w:r>
        <w:rPr>
          <w:rStyle w:val="FontStyle483"/>
        </w:rPr>
        <w:t xml:space="preserve"> </w:t>
      </w:r>
      <w:r>
        <w:rPr>
          <w:rStyle w:val="FontStyle483"/>
          <w:spacing w:val="0"/>
        </w:rPr>
        <w:t>Озолинь,</w:t>
      </w:r>
      <w:r>
        <w:rPr>
          <w:rStyle w:val="FontStyle483"/>
        </w:rPr>
        <w:t xml:space="preserve">  </w:t>
      </w:r>
      <w:r>
        <w:rPr>
          <w:rStyle w:val="FontStyle480"/>
          <w:spacing w:val="0"/>
        </w:rPr>
        <w:t>1984).</w:t>
      </w:r>
      <w:r>
        <w:rPr>
          <w:rStyle w:val="FontStyle480"/>
        </w:rPr>
        <w:t xml:space="preserve"> </w:t>
      </w:r>
      <w:r>
        <w:rPr>
          <w:rStyle w:val="FontStyle483"/>
          <w:spacing w:val="0"/>
        </w:rPr>
        <w:t>Если</w:t>
      </w:r>
      <w:r>
        <w:rPr>
          <w:rStyle w:val="FontStyle483"/>
        </w:rPr>
        <w:t xml:space="preserve"> </w:t>
      </w:r>
      <w:r>
        <w:rPr>
          <w:rStyle w:val="FontStyle483"/>
          <w:spacing w:val="0"/>
        </w:rPr>
        <w:t>у</w:t>
      </w:r>
      <w:r>
        <w:rPr>
          <w:rStyle w:val="FontStyle483"/>
        </w:rPr>
        <w:t xml:space="preserve"> </w:t>
      </w:r>
      <w:r>
        <w:rPr>
          <w:rStyle w:val="FontStyle483"/>
          <w:spacing w:val="0"/>
        </w:rPr>
        <w:t>нетренирован</w:t>
      </w:r>
      <w:r>
        <w:rPr>
          <w:rStyle w:val="FontStyle483"/>
          <w:spacing w:val="0"/>
        </w:rPr>
        <w:softHyphen/>
        <w:t>ного</w:t>
      </w:r>
      <w:r>
        <w:rPr>
          <w:rStyle w:val="FontStyle483"/>
        </w:rPr>
        <w:t xml:space="preserve"> </w:t>
      </w:r>
      <w:r>
        <w:rPr>
          <w:rStyle w:val="FontStyle483"/>
          <w:spacing w:val="0"/>
        </w:rPr>
        <w:t>человека</w:t>
      </w:r>
      <w:r>
        <w:rPr>
          <w:rStyle w:val="FontStyle483"/>
        </w:rPr>
        <w:t xml:space="preserve"> </w:t>
      </w:r>
      <w:r>
        <w:rPr>
          <w:rStyle w:val="FontStyle483"/>
          <w:spacing w:val="0"/>
        </w:rPr>
        <w:t>в</w:t>
      </w:r>
      <w:r>
        <w:rPr>
          <w:rStyle w:val="FontStyle483"/>
        </w:rPr>
        <w:t xml:space="preserve"> </w:t>
      </w:r>
      <w:r>
        <w:rPr>
          <w:rStyle w:val="FontStyle483"/>
          <w:spacing w:val="0"/>
        </w:rPr>
        <w:t>мышцах</w:t>
      </w:r>
      <w:r>
        <w:rPr>
          <w:rStyle w:val="FontStyle483"/>
        </w:rPr>
        <w:t xml:space="preserve"> </w:t>
      </w:r>
      <w:r>
        <w:rPr>
          <w:rStyle w:val="FontStyle483"/>
          <w:spacing w:val="0"/>
        </w:rPr>
        <w:t>бедра</w:t>
      </w:r>
      <w:r>
        <w:rPr>
          <w:rStyle w:val="FontStyle483"/>
        </w:rPr>
        <w:t xml:space="preserve"> </w:t>
      </w:r>
      <w:r>
        <w:rPr>
          <w:rStyle w:val="FontStyle483"/>
          <w:spacing w:val="0"/>
        </w:rPr>
        <w:t>плотность</w:t>
      </w:r>
      <w:r>
        <w:rPr>
          <w:rStyle w:val="FontStyle483"/>
        </w:rPr>
        <w:t xml:space="preserve"> </w:t>
      </w:r>
      <w:r>
        <w:rPr>
          <w:rStyle w:val="FontStyle483"/>
          <w:spacing w:val="0"/>
        </w:rPr>
        <w:t>капилляров составляет</w:t>
      </w:r>
      <w:r>
        <w:rPr>
          <w:rStyle w:val="FontStyle483"/>
        </w:rPr>
        <w:t xml:space="preserve"> </w:t>
      </w:r>
      <w:r>
        <w:rPr>
          <w:rStyle w:val="FontStyle483"/>
          <w:spacing w:val="0"/>
        </w:rPr>
        <w:t>в</w:t>
      </w:r>
      <w:r>
        <w:rPr>
          <w:rStyle w:val="FontStyle483"/>
        </w:rPr>
        <w:t xml:space="preserve"> </w:t>
      </w:r>
      <w:r>
        <w:rPr>
          <w:rStyle w:val="FontStyle483"/>
          <w:spacing w:val="0"/>
        </w:rPr>
        <w:t>среднем</w:t>
      </w:r>
      <w:r>
        <w:rPr>
          <w:rStyle w:val="FontStyle483"/>
        </w:rPr>
        <w:t xml:space="preserve"> </w:t>
      </w:r>
      <w:r>
        <w:rPr>
          <w:rStyle w:val="FontStyle480"/>
          <w:spacing w:val="0"/>
        </w:rPr>
        <w:t>325</w:t>
      </w:r>
      <w:r>
        <w:rPr>
          <w:rStyle w:val="FontStyle480"/>
        </w:rPr>
        <w:t xml:space="preserve"> </w:t>
      </w:r>
      <w:r>
        <w:rPr>
          <w:rStyle w:val="FontStyle483"/>
          <w:spacing w:val="0"/>
        </w:rPr>
        <w:t>на</w:t>
      </w:r>
      <w:r>
        <w:rPr>
          <w:rStyle w:val="FontStyle483"/>
        </w:rPr>
        <w:t xml:space="preserve"> </w:t>
      </w:r>
      <w:r>
        <w:rPr>
          <w:rStyle w:val="FontStyle480"/>
          <w:spacing w:val="0"/>
        </w:rPr>
        <w:t>I</w:t>
      </w:r>
      <w:r>
        <w:rPr>
          <w:rStyle w:val="FontStyle480"/>
        </w:rPr>
        <w:t xml:space="preserve"> </w:t>
      </w:r>
      <w:r>
        <w:rPr>
          <w:rStyle w:val="FontStyle483"/>
          <w:spacing w:val="0"/>
        </w:rPr>
        <w:t>мм</w:t>
      </w:r>
      <w:r>
        <w:rPr>
          <w:rStyle w:val="FontStyle483"/>
          <w:spacing w:val="0"/>
          <w:vertAlign w:val="superscript"/>
        </w:rPr>
        <w:t>2</w:t>
      </w:r>
      <w:r>
        <w:rPr>
          <w:rStyle w:val="FontStyle483"/>
          <w:spacing w:val="0"/>
        </w:rPr>
        <w:t>,</w:t>
      </w:r>
      <w:r>
        <w:rPr>
          <w:rStyle w:val="FontStyle483"/>
        </w:rPr>
        <w:t xml:space="preserve"> </w:t>
      </w:r>
      <w:r>
        <w:rPr>
          <w:rStyle w:val="FontStyle483"/>
          <w:spacing w:val="0"/>
        </w:rPr>
        <w:t>то</w:t>
      </w:r>
      <w:r>
        <w:rPr>
          <w:rStyle w:val="FontStyle483"/>
        </w:rPr>
        <w:t xml:space="preserve"> </w:t>
      </w:r>
      <w:r>
        <w:rPr>
          <w:rStyle w:val="FontStyle483"/>
          <w:spacing w:val="0"/>
        </w:rPr>
        <w:t>у</w:t>
      </w:r>
      <w:r>
        <w:rPr>
          <w:rStyle w:val="FontStyle483"/>
        </w:rPr>
        <w:t xml:space="preserve"> </w:t>
      </w:r>
      <w:r>
        <w:rPr>
          <w:rStyle w:val="FontStyle483"/>
          <w:spacing w:val="0"/>
        </w:rPr>
        <w:t>бегуна-сприн</w:t>
      </w:r>
      <w:r>
        <w:rPr>
          <w:rStyle w:val="FontStyle483"/>
          <w:spacing w:val="0"/>
        </w:rPr>
        <w:softHyphen/>
        <w:t>тера—</w:t>
      </w:r>
      <w:r>
        <w:rPr>
          <w:rStyle w:val="FontStyle483"/>
        </w:rPr>
        <w:t xml:space="preserve"> </w:t>
      </w:r>
      <w:r>
        <w:rPr>
          <w:rStyle w:val="FontStyle483"/>
          <w:spacing w:val="0"/>
        </w:rPr>
        <w:t>около</w:t>
      </w:r>
      <w:r>
        <w:rPr>
          <w:rStyle w:val="FontStyle483"/>
        </w:rPr>
        <w:t xml:space="preserve">   </w:t>
      </w:r>
      <w:r>
        <w:rPr>
          <w:rStyle w:val="FontStyle483"/>
          <w:spacing w:val="0"/>
        </w:rPr>
        <w:t>500мм</w:t>
      </w:r>
      <w:r>
        <w:rPr>
          <w:rStyle w:val="FontStyle483"/>
          <w:spacing w:val="0"/>
          <w:vertAlign w:val="superscript"/>
        </w:rPr>
        <w:t>2</w:t>
      </w:r>
      <w:r>
        <w:rPr>
          <w:rStyle w:val="FontStyle483"/>
        </w:rPr>
        <w:t xml:space="preserve">   </w:t>
      </w:r>
      <w:r w:rsidRPr="00190123">
        <w:rPr>
          <w:rStyle w:val="FontStyle480"/>
          <w:spacing w:val="0"/>
        </w:rPr>
        <w:t>(</w:t>
      </w:r>
      <w:r>
        <w:rPr>
          <w:rStyle w:val="FontStyle480"/>
          <w:spacing w:val="0"/>
          <w:lang w:val="en-US"/>
        </w:rPr>
        <w:t>P</w:t>
      </w:r>
      <w:r w:rsidRPr="00190123">
        <w:rPr>
          <w:rStyle w:val="FontStyle480"/>
          <w:spacing w:val="0"/>
        </w:rPr>
        <w:t>.</w:t>
      </w:r>
      <w:r w:rsidRPr="00190123">
        <w:rPr>
          <w:rStyle w:val="FontStyle480"/>
        </w:rPr>
        <w:t xml:space="preserve">   </w:t>
      </w:r>
      <w:r>
        <w:rPr>
          <w:rStyle w:val="FontStyle480"/>
          <w:spacing w:val="0"/>
          <w:lang w:val="en-US"/>
        </w:rPr>
        <w:t>Andersen</w:t>
      </w:r>
      <w:r w:rsidRPr="00190123">
        <w:rPr>
          <w:rStyle w:val="FontStyle480"/>
          <w:spacing w:val="0"/>
        </w:rPr>
        <w:t>,</w:t>
      </w:r>
      <w:r w:rsidRPr="00190123">
        <w:rPr>
          <w:rStyle w:val="FontStyle480"/>
        </w:rPr>
        <w:t xml:space="preserve">   </w:t>
      </w:r>
      <w:r>
        <w:rPr>
          <w:rStyle w:val="FontStyle480"/>
          <w:spacing w:val="0"/>
        </w:rPr>
        <w:t>1975).</w:t>
      </w:r>
      <w:r>
        <w:rPr>
          <w:rStyle w:val="FontStyle480"/>
        </w:rPr>
        <w:t xml:space="preserve">   </w:t>
      </w:r>
      <w:r>
        <w:rPr>
          <w:rStyle w:val="FontStyle483"/>
          <w:spacing w:val="0"/>
        </w:rPr>
        <w:t>Причем наиболее</w:t>
      </w:r>
      <w:r>
        <w:rPr>
          <w:rStyle w:val="FontStyle483"/>
        </w:rPr>
        <w:t xml:space="preserve"> </w:t>
      </w:r>
      <w:r>
        <w:rPr>
          <w:rStyle w:val="FontStyle483"/>
          <w:spacing w:val="0"/>
        </w:rPr>
        <w:t>высокая</w:t>
      </w:r>
      <w:r>
        <w:rPr>
          <w:rStyle w:val="FontStyle483"/>
        </w:rPr>
        <w:t xml:space="preserve"> </w:t>
      </w:r>
      <w:r>
        <w:rPr>
          <w:rStyle w:val="FontStyle483"/>
          <w:spacing w:val="0"/>
        </w:rPr>
        <w:t>плотность</w:t>
      </w:r>
      <w:r>
        <w:rPr>
          <w:rStyle w:val="FontStyle483"/>
        </w:rPr>
        <w:t xml:space="preserve"> </w:t>
      </w:r>
      <w:r>
        <w:rPr>
          <w:rStyle w:val="FontStyle483"/>
          <w:spacing w:val="0"/>
        </w:rPr>
        <w:t>капилляров</w:t>
      </w:r>
      <w:r>
        <w:rPr>
          <w:rStyle w:val="FontStyle483"/>
        </w:rPr>
        <w:t xml:space="preserve"> </w:t>
      </w:r>
      <w:r>
        <w:rPr>
          <w:rStyle w:val="FontStyle483"/>
          <w:spacing w:val="0"/>
        </w:rPr>
        <w:t>характерна</w:t>
      </w:r>
      <w:r>
        <w:rPr>
          <w:rStyle w:val="FontStyle483"/>
        </w:rPr>
        <w:t xml:space="preserve"> </w:t>
      </w:r>
      <w:r>
        <w:rPr>
          <w:rStyle w:val="FontStyle483"/>
          <w:spacing w:val="0"/>
        </w:rPr>
        <w:t>для медленных</w:t>
      </w:r>
      <w:r>
        <w:rPr>
          <w:rStyle w:val="FontStyle483"/>
        </w:rPr>
        <w:t xml:space="preserve">   </w:t>
      </w:r>
      <w:r>
        <w:rPr>
          <w:rStyle w:val="FontStyle483"/>
          <w:spacing w:val="0"/>
        </w:rPr>
        <w:t>мышечных</w:t>
      </w:r>
      <w:r>
        <w:rPr>
          <w:rStyle w:val="FontStyle483"/>
        </w:rPr>
        <w:t xml:space="preserve">   </w:t>
      </w:r>
      <w:r>
        <w:rPr>
          <w:rStyle w:val="FontStyle483"/>
          <w:spacing w:val="0"/>
        </w:rPr>
        <w:t>волокон</w:t>
      </w:r>
      <w:r>
        <w:rPr>
          <w:rStyle w:val="FontStyle483"/>
        </w:rPr>
        <w:t xml:space="preserve">   </w:t>
      </w:r>
      <w:r>
        <w:rPr>
          <w:rStyle w:val="FontStyle483"/>
          <w:spacing w:val="0"/>
        </w:rPr>
        <w:t>(В.</w:t>
      </w:r>
      <w:r>
        <w:rPr>
          <w:rStyle w:val="FontStyle483"/>
        </w:rPr>
        <w:t xml:space="preserve"> </w:t>
      </w:r>
      <w:r>
        <w:rPr>
          <w:rStyle w:val="FontStyle483"/>
          <w:spacing w:val="0"/>
        </w:rPr>
        <w:t>И.</w:t>
      </w:r>
      <w:r>
        <w:rPr>
          <w:rStyle w:val="FontStyle483"/>
        </w:rPr>
        <w:t xml:space="preserve"> </w:t>
      </w:r>
      <w:r>
        <w:rPr>
          <w:rStyle w:val="FontStyle483"/>
          <w:spacing w:val="0"/>
        </w:rPr>
        <w:t>Козлов</w:t>
      </w:r>
      <w:r>
        <w:rPr>
          <w:rStyle w:val="FontStyle483"/>
        </w:rPr>
        <w:t xml:space="preserve"> </w:t>
      </w:r>
      <w:r>
        <w:rPr>
          <w:rStyle w:val="FontStyle483"/>
          <w:spacing w:val="0"/>
        </w:rPr>
        <w:t>-и</w:t>
      </w:r>
      <w:r>
        <w:rPr>
          <w:rStyle w:val="FontStyle483"/>
        </w:rPr>
        <w:t xml:space="preserve">   </w:t>
      </w:r>
      <w:r>
        <w:rPr>
          <w:rStyle w:val="FontStyle483"/>
          <w:spacing w:val="0"/>
        </w:rPr>
        <w:t>др., 1982).</w:t>
      </w:r>
    </w:p>
    <w:p w:rsidR="00D57188" w:rsidRDefault="001C5317">
      <w:pPr>
        <w:pStyle w:val="Style170"/>
        <w:widowControl/>
        <w:spacing w:line="192" w:lineRule="exact"/>
        <w:ind w:firstLine="293"/>
        <w:rPr>
          <w:rStyle w:val="FontStyle483"/>
          <w:spacing w:val="0"/>
        </w:rPr>
      </w:pPr>
      <w:r>
        <w:rPr>
          <w:rStyle w:val="FontStyle483"/>
          <w:spacing w:val="0"/>
        </w:rPr>
        <w:t>Существенное</w:t>
      </w:r>
      <w:r>
        <w:rPr>
          <w:rStyle w:val="FontStyle483"/>
        </w:rPr>
        <w:t xml:space="preserve"> </w:t>
      </w:r>
      <w:r>
        <w:rPr>
          <w:rStyle w:val="FontStyle483"/>
          <w:spacing w:val="0"/>
        </w:rPr>
        <w:t>значение</w:t>
      </w:r>
      <w:r>
        <w:rPr>
          <w:rStyle w:val="FontStyle483"/>
        </w:rPr>
        <w:t xml:space="preserve"> </w:t>
      </w:r>
      <w:r>
        <w:rPr>
          <w:rStyle w:val="FontStyle483"/>
          <w:spacing w:val="0"/>
        </w:rPr>
        <w:t>для</w:t>
      </w:r>
      <w:r>
        <w:rPr>
          <w:rStyle w:val="FontStyle483"/>
        </w:rPr>
        <w:t xml:space="preserve"> </w:t>
      </w:r>
      <w:r>
        <w:rPr>
          <w:rStyle w:val="FontStyle483"/>
          <w:spacing w:val="0"/>
        </w:rPr>
        <w:t>повышения</w:t>
      </w:r>
      <w:r>
        <w:rPr>
          <w:rStyle w:val="FontStyle483"/>
        </w:rPr>
        <w:t xml:space="preserve"> </w:t>
      </w:r>
      <w:r>
        <w:rPr>
          <w:rStyle w:val="FontStyle483"/>
          <w:spacing w:val="0"/>
        </w:rPr>
        <w:t>функциональ</w:t>
      </w:r>
      <w:r>
        <w:rPr>
          <w:rStyle w:val="FontStyle483"/>
          <w:spacing w:val="0"/>
        </w:rPr>
        <w:softHyphen/>
        <w:t>ных</w:t>
      </w:r>
      <w:r>
        <w:rPr>
          <w:rStyle w:val="FontStyle483"/>
        </w:rPr>
        <w:t xml:space="preserve"> </w:t>
      </w:r>
      <w:r>
        <w:rPr>
          <w:rStyle w:val="FontStyle483"/>
          <w:spacing w:val="0"/>
        </w:rPr>
        <w:t>способностей</w:t>
      </w:r>
      <w:r>
        <w:rPr>
          <w:rStyle w:val="FontStyle483"/>
        </w:rPr>
        <w:t xml:space="preserve"> </w:t>
      </w:r>
      <w:r>
        <w:rPr>
          <w:rStyle w:val="FontStyle483"/>
          <w:spacing w:val="0"/>
        </w:rPr>
        <w:t>ССС</w:t>
      </w:r>
      <w:r>
        <w:rPr>
          <w:rStyle w:val="FontStyle483"/>
        </w:rPr>
        <w:t xml:space="preserve"> </w:t>
      </w:r>
      <w:r>
        <w:rPr>
          <w:rStyle w:val="FontStyle483"/>
          <w:spacing w:val="0"/>
        </w:rPr>
        <w:t>при</w:t>
      </w:r>
      <w:r>
        <w:rPr>
          <w:rStyle w:val="FontStyle483"/>
        </w:rPr>
        <w:t xml:space="preserve"> </w:t>
      </w:r>
      <w:r>
        <w:rPr>
          <w:rStyle w:val="FontStyle483"/>
          <w:spacing w:val="0"/>
        </w:rPr>
        <w:t>работе,</w:t>
      </w:r>
      <w:r>
        <w:rPr>
          <w:rStyle w:val="FontStyle483"/>
        </w:rPr>
        <w:t xml:space="preserve"> </w:t>
      </w:r>
      <w:r>
        <w:rPr>
          <w:rStyle w:val="FontStyle483"/>
          <w:spacing w:val="0"/>
        </w:rPr>
        <w:t>требующей</w:t>
      </w:r>
      <w:r>
        <w:rPr>
          <w:rStyle w:val="FontStyle483"/>
        </w:rPr>
        <w:t xml:space="preserve"> </w:t>
      </w:r>
      <w:r>
        <w:rPr>
          <w:rStyle w:val="FontStyle483"/>
          <w:spacing w:val="0"/>
        </w:rPr>
        <w:t>вынос</w:t>
      </w:r>
      <w:r>
        <w:rPr>
          <w:rStyle w:val="FontStyle483"/>
          <w:spacing w:val="0"/>
        </w:rPr>
        <w:softHyphen/>
        <w:t>ливости,</w:t>
      </w:r>
      <w:r>
        <w:rPr>
          <w:rStyle w:val="FontStyle483"/>
        </w:rPr>
        <w:t xml:space="preserve"> </w:t>
      </w:r>
      <w:r>
        <w:rPr>
          <w:rStyle w:val="FontStyle483"/>
          <w:spacing w:val="0"/>
        </w:rPr>
        <w:t>имеет</w:t>
      </w:r>
      <w:r>
        <w:rPr>
          <w:rStyle w:val="FontStyle483"/>
        </w:rPr>
        <w:t xml:space="preserve"> </w:t>
      </w:r>
      <w:r>
        <w:rPr>
          <w:rStyle w:val="FontStyle483"/>
          <w:spacing w:val="0"/>
        </w:rPr>
        <w:t>увеличение</w:t>
      </w:r>
      <w:r>
        <w:rPr>
          <w:rStyle w:val="FontStyle483"/>
        </w:rPr>
        <w:t xml:space="preserve"> </w:t>
      </w:r>
      <w:r>
        <w:rPr>
          <w:rStyle w:val="FontStyle483"/>
          <w:spacing w:val="0"/>
        </w:rPr>
        <w:t>растяжимости</w:t>
      </w:r>
      <w:r>
        <w:rPr>
          <w:rStyle w:val="FontStyle483"/>
        </w:rPr>
        <w:t xml:space="preserve"> </w:t>
      </w:r>
      <w:r>
        <w:rPr>
          <w:rStyle w:val="FontStyle483"/>
          <w:spacing w:val="0"/>
        </w:rPr>
        <w:t>артериальных стенок</w:t>
      </w:r>
      <w:r>
        <w:rPr>
          <w:rStyle w:val="FontStyle483"/>
        </w:rPr>
        <w:t xml:space="preserve"> </w:t>
      </w:r>
      <w:r>
        <w:rPr>
          <w:rStyle w:val="FontStyle483"/>
          <w:spacing w:val="0"/>
        </w:rPr>
        <w:t>на</w:t>
      </w:r>
      <w:r>
        <w:rPr>
          <w:rStyle w:val="FontStyle483"/>
        </w:rPr>
        <w:t xml:space="preserve"> </w:t>
      </w:r>
      <w:r>
        <w:rPr>
          <w:rStyle w:val="FontStyle483"/>
          <w:spacing w:val="0"/>
        </w:rPr>
        <w:t>работающей</w:t>
      </w:r>
      <w:r>
        <w:rPr>
          <w:rStyle w:val="FontStyle483"/>
        </w:rPr>
        <w:t xml:space="preserve"> </w:t>
      </w:r>
      <w:r>
        <w:rPr>
          <w:rStyle w:val="FontStyle483"/>
          <w:spacing w:val="0"/>
        </w:rPr>
        <w:t>конечности</w:t>
      </w:r>
      <w:r>
        <w:rPr>
          <w:rStyle w:val="FontStyle483"/>
        </w:rPr>
        <w:t xml:space="preserve"> </w:t>
      </w:r>
      <w:r>
        <w:rPr>
          <w:rStyle w:val="FontStyle483"/>
          <w:spacing w:val="0"/>
        </w:rPr>
        <w:t>и</w:t>
      </w:r>
      <w:r>
        <w:rPr>
          <w:rStyle w:val="FontStyle483"/>
        </w:rPr>
        <w:t xml:space="preserve"> </w:t>
      </w:r>
      <w:r>
        <w:rPr>
          <w:rStyle w:val="FontStyle483"/>
          <w:spacing w:val="0"/>
        </w:rPr>
        <w:t>повышение</w:t>
      </w:r>
      <w:r>
        <w:rPr>
          <w:rStyle w:val="FontStyle483"/>
        </w:rPr>
        <w:t xml:space="preserve"> </w:t>
      </w:r>
      <w:r>
        <w:rPr>
          <w:rStyle w:val="FontStyle483"/>
          <w:spacing w:val="0"/>
        </w:rPr>
        <w:t>их жесткости</w:t>
      </w:r>
      <w:r>
        <w:rPr>
          <w:rStyle w:val="FontStyle483"/>
        </w:rPr>
        <w:t xml:space="preserve"> </w:t>
      </w:r>
      <w:r>
        <w:rPr>
          <w:rStyle w:val="FontStyle483"/>
          <w:spacing w:val="0"/>
        </w:rPr>
        <w:t>на</w:t>
      </w:r>
      <w:r>
        <w:rPr>
          <w:rStyle w:val="FontStyle483"/>
        </w:rPr>
        <w:t xml:space="preserve"> </w:t>
      </w:r>
      <w:r>
        <w:rPr>
          <w:rStyle w:val="FontStyle483"/>
          <w:spacing w:val="0"/>
        </w:rPr>
        <w:t>неработающей.</w:t>
      </w:r>
      <w:r>
        <w:rPr>
          <w:rStyle w:val="FontStyle483"/>
        </w:rPr>
        <w:t xml:space="preserve"> </w:t>
      </w:r>
      <w:r>
        <w:rPr>
          <w:rStyle w:val="FontStyle483"/>
          <w:spacing w:val="0"/>
        </w:rPr>
        <w:t>Это</w:t>
      </w:r>
      <w:r>
        <w:rPr>
          <w:rStyle w:val="FontStyle483"/>
        </w:rPr>
        <w:t xml:space="preserve"> </w:t>
      </w:r>
      <w:r>
        <w:rPr>
          <w:rStyle w:val="FontStyle483"/>
          <w:spacing w:val="0"/>
        </w:rPr>
        <w:t>ведет</w:t>
      </w:r>
      <w:r>
        <w:rPr>
          <w:rStyle w:val="FontStyle483"/>
        </w:rPr>
        <w:t xml:space="preserve"> </w:t>
      </w:r>
      <w:r>
        <w:rPr>
          <w:rStyle w:val="FontStyle483"/>
          <w:spacing w:val="0"/>
        </w:rPr>
        <w:t>к</w:t>
      </w:r>
      <w:r>
        <w:rPr>
          <w:rStyle w:val="FontStyle483"/>
        </w:rPr>
        <w:t xml:space="preserve"> </w:t>
      </w:r>
      <w:r>
        <w:rPr>
          <w:rStyle w:val="FontStyle483"/>
          <w:spacing w:val="0"/>
        </w:rPr>
        <w:t>значитель</w:t>
      </w:r>
      <w:r>
        <w:rPr>
          <w:rStyle w:val="FontStyle483"/>
          <w:spacing w:val="0"/>
        </w:rPr>
        <w:softHyphen/>
        <w:t>ному</w:t>
      </w:r>
      <w:r>
        <w:rPr>
          <w:rStyle w:val="FontStyle483"/>
        </w:rPr>
        <w:t xml:space="preserve"> </w:t>
      </w:r>
      <w:r>
        <w:rPr>
          <w:rStyle w:val="FontStyle483"/>
          <w:spacing w:val="0"/>
        </w:rPr>
        <w:t>расширению</w:t>
      </w:r>
      <w:r>
        <w:rPr>
          <w:rStyle w:val="FontStyle483"/>
        </w:rPr>
        <w:t xml:space="preserve"> </w:t>
      </w:r>
      <w:r>
        <w:rPr>
          <w:rStyle w:val="FontStyle483"/>
          <w:spacing w:val="0"/>
        </w:rPr>
        <w:t>периферического</w:t>
      </w:r>
      <w:r>
        <w:rPr>
          <w:rStyle w:val="FontStyle483"/>
        </w:rPr>
        <w:t xml:space="preserve"> </w:t>
      </w:r>
      <w:r>
        <w:rPr>
          <w:rStyle w:val="FontStyle483"/>
          <w:spacing w:val="0"/>
        </w:rPr>
        <w:t>рабочего</w:t>
      </w:r>
      <w:r>
        <w:rPr>
          <w:rStyle w:val="FontStyle483"/>
        </w:rPr>
        <w:t xml:space="preserve"> </w:t>
      </w:r>
      <w:r>
        <w:rPr>
          <w:rStyle w:val="FontStyle483"/>
          <w:spacing w:val="0"/>
        </w:rPr>
        <w:t>русла,</w:t>
      </w:r>
      <w:r>
        <w:rPr>
          <w:rStyle w:val="FontStyle483"/>
        </w:rPr>
        <w:t xml:space="preserve"> </w:t>
      </w:r>
      <w:r>
        <w:rPr>
          <w:rStyle w:val="FontStyle483"/>
          <w:spacing w:val="0"/>
        </w:rPr>
        <w:t>что облегчает</w:t>
      </w:r>
      <w:r>
        <w:rPr>
          <w:rStyle w:val="FontStyle483"/>
        </w:rPr>
        <w:t xml:space="preserve"> </w:t>
      </w:r>
      <w:r>
        <w:rPr>
          <w:rStyle w:val="FontStyle483"/>
          <w:spacing w:val="0"/>
        </w:rPr>
        <w:t>работу</w:t>
      </w:r>
      <w:r>
        <w:rPr>
          <w:rStyle w:val="FontStyle483"/>
        </w:rPr>
        <w:t xml:space="preserve"> </w:t>
      </w:r>
      <w:r>
        <w:rPr>
          <w:rStyle w:val="FontStyle483"/>
          <w:spacing w:val="0"/>
        </w:rPr>
        <w:t>сердца,</w:t>
      </w:r>
      <w:r>
        <w:rPr>
          <w:rStyle w:val="FontStyle483"/>
        </w:rPr>
        <w:t xml:space="preserve"> </w:t>
      </w:r>
      <w:r>
        <w:rPr>
          <w:rStyle w:val="FontStyle483"/>
          <w:spacing w:val="0"/>
        </w:rPr>
        <w:t>снижает</w:t>
      </w:r>
      <w:r>
        <w:rPr>
          <w:rStyle w:val="FontStyle483"/>
        </w:rPr>
        <w:t xml:space="preserve"> </w:t>
      </w:r>
      <w:r>
        <w:rPr>
          <w:rStyle w:val="FontStyle483"/>
          <w:spacing w:val="0"/>
        </w:rPr>
        <w:t>необходимую</w:t>
      </w:r>
      <w:r>
        <w:rPr>
          <w:rStyle w:val="FontStyle483"/>
        </w:rPr>
        <w:t xml:space="preserve"> </w:t>
      </w:r>
      <w:r>
        <w:rPr>
          <w:rStyle w:val="FontStyle483"/>
          <w:spacing w:val="0"/>
        </w:rPr>
        <w:t>для передвижения</w:t>
      </w:r>
      <w:r>
        <w:rPr>
          <w:rStyle w:val="FontStyle483"/>
        </w:rPr>
        <w:t xml:space="preserve"> </w:t>
      </w:r>
      <w:r>
        <w:rPr>
          <w:rStyle w:val="FontStyle483"/>
          <w:spacing w:val="0"/>
        </w:rPr>
        <w:t>крови</w:t>
      </w:r>
      <w:r>
        <w:rPr>
          <w:rStyle w:val="FontStyle483"/>
        </w:rPr>
        <w:t xml:space="preserve"> </w:t>
      </w:r>
      <w:r>
        <w:rPr>
          <w:rStyle w:val="FontStyle483"/>
          <w:spacing w:val="0"/>
        </w:rPr>
        <w:t>по</w:t>
      </w:r>
      <w:r>
        <w:rPr>
          <w:rStyle w:val="FontStyle483"/>
        </w:rPr>
        <w:t xml:space="preserve"> </w:t>
      </w:r>
      <w:r>
        <w:rPr>
          <w:rStyle w:val="FontStyle483"/>
          <w:spacing w:val="0"/>
        </w:rPr>
        <w:t>сосудам</w:t>
      </w:r>
      <w:r>
        <w:rPr>
          <w:rStyle w:val="FontStyle483"/>
        </w:rPr>
        <w:t xml:space="preserve"> </w:t>
      </w:r>
      <w:r>
        <w:rPr>
          <w:rStyle w:val="FontStyle483"/>
          <w:spacing w:val="0"/>
        </w:rPr>
        <w:t>энергию</w:t>
      </w:r>
      <w:r>
        <w:rPr>
          <w:rStyle w:val="FontStyle483"/>
        </w:rPr>
        <w:t xml:space="preserve"> </w:t>
      </w:r>
      <w:r>
        <w:rPr>
          <w:rStyle w:val="FontStyle483"/>
          <w:spacing w:val="0"/>
        </w:rPr>
        <w:t>сердца,</w:t>
      </w:r>
      <w:r>
        <w:rPr>
          <w:rStyle w:val="FontStyle483"/>
        </w:rPr>
        <w:t xml:space="preserve"> </w:t>
      </w:r>
      <w:r>
        <w:rPr>
          <w:rStyle w:val="FontStyle483"/>
          <w:spacing w:val="0"/>
        </w:rPr>
        <w:t>улуч</w:t>
      </w:r>
      <w:r>
        <w:rPr>
          <w:rStyle w:val="FontStyle483"/>
          <w:spacing w:val="0"/>
        </w:rPr>
        <w:softHyphen/>
        <w:t>шает</w:t>
      </w:r>
      <w:r>
        <w:rPr>
          <w:rStyle w:val="FontStyle483"/>
        </w:rPr>
        <w:t xml:space="preserve"> </w:t>
      </w:r>
      <w:r>
        <w:rPr>
          <w:rStyle w:val="FontStyle483"/>
          <w:spacing w:val="0"/>
        </w:rPr>
        <w:t>контакт</w:t>
      </w:r>
      <w:r>
        <w:rPr>
          <w:rStyle w:val="FontStyle483"/>
        </w:rPr>
        <w:t xml:space="preserve"> </w:t>
      </w:r>
      <w:r>
        <w:rPr>
          <w:rStyle w:val="FontStyle483"/>
          <w:spacing w:val="0"/>
        </w:rPr>
        <w:t>крови</w:t>
      </w:r>
      <w:r>
        <w:rPr>
          <w:rStyle w:val="FontStyle483"/>
        </w:rPr>
        <w:t xml:space="preserve"> </w:t>
      </w:r>
      <w:r>
        <w:rPr>
          <w:rStyle w:val="FontStyle483"/>
          <w:spacing w:val="0"/>
        </w:rPr>
        <w:t>с</w:t>
      </w:r>
      <w:r>
        <w:rPr>
          <w:rStyle w:val="FontStyle483"/>
        </w:rPr>
        <w:t xml:space="preserve"> </w:t>
      </w:r>
      <w:r>
        <w:rPr>
          <w:rStyle w:val="FontStyle483"/>
          <w:spacing w:val="0"/>
        </w:rPr>
        <w:t>мышечной</w:t>
      </w:r>
      <w:r>
        <w:rPr>
          <w:rStyle w:val="FontStyle483"/>
        </w:rPr>
        <w:t xml:space="preserve"> </w:t>
      </w:r>
      <w:r>
        <w:rPr>
          <w:rStyle w:val="FontStyle483"/>
          <w:spacing w:val="0"/>
        </w:rPr>
        <w:t>тканью</w:t>
      </w:r>
      <w:r>
        <w:rPr>
          <w:rStyle w:val="FontStyle483"/>
        </w:rPr>
        <w:t xml:space="preserve"> </w:t>
      </w:r>
      <w:r>
        <w:rPr>
          <w:rStyle w:val="FontStyle483"/>
          <w:spacing w:val="0"/>
        </w:rPr>
        <w:t>и</w:t>
      </w:r>
      <w:r>
        <w:rPr>
          <w:rStyle w:val="FontStyle483"/>
        </w:rPr>
        <w:t xml:space="preserve"> </w:t>
      </w:r>
      <w:r>
        <w:rPr>
          <w:rStyle w:val="FontStyle483"/>
          <w:spacing w:val="0"/>
        </w:rPr>
        <w:t>способствует более</w:t>
      </w:r>
      <w:r>
        <w:rPr>
          <w:rStyle w:val="FontStyle483"/>
        </w:rPr>
        <w:t xml:space="preserve"> </w:t>
      </w:r>
      <w:r>
        <w:rPr>
          <w:rStyle w:val="FontStyle483"/>
          <w:spacing w:val="0"/>
        </w:rPr>
        <w:t>полной</w:t>
      </w:r>
      <w:r>
        <w:rPr>
          <w:rStyle w:val="FontStyle483"/>
        </w:rPr>
        <w:t xml:space="preserve"> </w:t>
      </w:r>
      <w:r>
        <w:rPr>
          <w:rStyle w:val="FontStyle483"/>
          <w:spacing w:val="0"/>
        </w:rPr>
        <w:t>утилизации</w:t>
      </w:r>
      <w:r>
        <w:rPr>
          <w:rStyle w:val="FontStyle483"/>
        </w:rPr>
        <w:t xml:space="preserve"> </w:t>
      </w:r>
      <w:r>
        <w:rPr>
          <w:rStyle w:val="FontStyle483"/>
          <w:spacing w:val="0"/>
        </w:rPr>
        <w:t>Ог</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Васильева,</w:t>
      </w:r>
      <w:r>
        <w:rPr>
          <w:rStyle w:val="FontStyle483"/>
        </w:rPr>
        <w:t xml:space="preserve"> </w:t>
      </w:r>
      <w:r>
        <w:rPr>
          <w:rStyle w:val="FontStyle483"/>
          <w:spacing w:val="0"/>
        </w:rPr>
        <w:t>1971; В.</w:t>
      </w:r>
      <w:r>
        <w:rPr>
          <w:rStyle w:val="FontStyle483"/>
        </w:rPr>
        <w:t xml:space="preserve"> </w:t>
      </w:r>
      <w:r>
        <w:rPr>
          <w:rStyle w:val="FontStyle483"/>
          <w:spacing w:val="0"/>
        </w:rPr>
        <w:t>В.</w:t>
      </w:r>
      <w:r>
        <w:rPr>
          <w:rStyle w:val="FontStyle483"/>
        </w:rPr>
        <w:t xml:space="preserve"> </w:t>
      </w:r>
      <w:r>
        <w:rPr>
          <w:rStyle w:val="FontStyle483"/>
          <w:spacing w:val="0"/>
        </w:rPr>
        <w:t>Васильева,</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Трунин.</w:t>
      </w:r>
      <w:r>
        <w:rPr>
          <w:rStyle w:val="FontStyle483"/>
        </w:rPr>
        <w:t xml:space="preserve"> </w:t>
      </w:r>
      <w:r>
        <w:rPr>
          <w:rStyle w:val="FontStyle483"/>
          <w:spacing w:val="0"/>
        </w:rPr>
        <w:t>1974;</w:t>
      </w:r>
      <w:r>
        <w:rPr>
          <w:rStyle w:val="FontStyle483"/>
        </w:rPr>
        <w:t xml:space="preserve"> </w:t>
      </w:r>
      <w:r>
        <w:rPr>
          <w:rStyle w:val="FontStyle483"/>
          <w:spacing w:val="0"/>
        </w:rPr>
        <w:t>Н.</w:t>
      </w:r>
      <w:r>
        <w:rPr>
          <w:rStyle w:val="FontStyle483"/>
        </w:rPr>
        <w:t xml:space="preserve"> </w:t>
      </w:r>
      <w:r>
        <w:rPr>
          <w:rStyle w:val="FontStyle483"/>
          <w:spacing w:val="0"/>
        </w:rPr>
        <w:t>Н.</w:t>
      </w:r>
      <w:r>
        <w:rPr>
          <w:rStyle w:val="FontStyle483"/>
        </w:rPr>
        <w:t xml:space="preserve"> </w:t>
      </w:r>
      <w:r>
        <w:rPr>
          <w:rStyle w:val="FontStyle483"/>
          <w:spacing w:val="0"/>
        </w:rPr>
        <w:t>Савицкий, 1974;</w:t>
      </w:r>
      <w:r>
        <w:rPr>
          <w:rStyle w:val="FontStyle483"/>
        </w:rPr>
        <w:t xml:space="preserve"> </w:t>
      </w:r>
      <w:r>
        <w:rPr>
          <w:rStyle w:val="FontStyle483"/>
          <w:spacing w:val="0"/>
        </w:rPr>
        <w:t>Я.</w:t>
      </w:r>
      <w:r>
        <w:rPr>
          <w:rStyle w:val="FontStyle483"/>
        </w:rPr>
        <w:t xml:space="preserve"> </w:t>
      </w:r>
      <w:r>
        <w:rPr>
          <w:rStyle w:val="FontStyle483"/>
          <w:spacing w:val="0"/>
        </w:rPr>
        <w:t>В.</w:t>
      </w:r>
      <w:r>
        <w:rPr>
          <w:rStyle w:val="FontStyle483"/>
        </w:rPr>
        <w:t xml:space="preserve"> </w:t>
      </w:r>
      <w:r>
        <w:rPr>
          <w:rStyle w:val="FontStyle483"/>
          <w:spacing w:val="0"/>
        </w:rPr>
        <w:t>Канцанс,</w:t>
      </w:r>
      <w:r>
        <w:rPr>
          <w:rStyle w:val="FontStyle483"/>
        </w:rPr>
        <w:t xml:space="preserve"> </w:t>
      </w:r>
      <w:r>
        <w:rPr>
          <w:rStyle w:val="FontStyle483"/>
          <w:spacing w:val="0"/>
        </w:rPr>
        <w:t>П.</w:t>
      </w:r>
      <w:r>
        <w:rPr>
          <w:rStyle w:val="FontStyle483"/>
        </w:rPr>
        <w:t xml:space="preserve"> </w:t>
      </w:r>
      <w:r>
        <w:rPr>
          <w:rStyle w:val="FontStyle483"/>
          <w:spacing w:val="0"/>
        </w:rPr>
        <w:t>П.</w:t>
      </w:r>
      <w:r>
        <w:rPr>
          <w:rStyle w:val="FontStyle483"/>
        </w:rPr>
        <w:t xml:space="preserve"> </w:t>
      </w:r>
      <w:r>
        <w:rPr>
          <w:rStyle w:val="FontStyle483"/>
          <w:spacing w:val="0"/>
        </w:rPr>
        <w:t>Озолииь,</w:t>
      </w:r>
      <w:r>
        <w:rPr>
          <w:rStyle w:val="FontStyle483"/>
        </w:rPr>
        <w:t xml:space="preserve"> </w:t>
      </w:r>
      <w:r>
        <w:rPr>
          <w:rStyle w:val="FontStyle483"/>
          <w:spacing w:val="0"/>
        </w:rPr>
        <w:t>1984).</w:t>
      </w:r>
    </w:p>
    <w:p w:rsidR="00D57188" w:rsidRDefault="001C5317">
      <w:pPr>
        <w:pStyle w:val="Style170"/>
        <w:widowControl/>
        <w:spacing w:line="192" w:lineRule="exact"/>
        <w:ind w:firstLine="298"/>
        <w:rPr>
          <w:rStyle w:val="FontStyle483"/>
          <w:spacing w:val="0"/>
        </w:rPr>
      </w:pPr>
      <w:r>
        <w:rPr>
          <w:rStyle w:val="FontStyle483"/>
          <w:spacing w:val="0"/>
        </w:rPr>
        <w:t>Сосудистые</w:t>
      </w:r>
      <w:r>
        <w:rPr>
          <w:rStyle w:val="FontStyle483"/>
        </w:rPr>
        <w:t xml:space="preserve"> </w:t>
      </w:r>
      <w:r>
        <w:rPr>
          <w:rStyle w:val="FontStyle483"/>
          <w:spacing w:val="0"/>
        </w:rPr>
        <w:t>реакции</w:t>
      </w:r>
      <w:r>
        <w:rPr>
          <w:rStyle w:val="FontStyle483"/>
        </w:rPr>
        <w:t xml:space="preserve"> </w:t>
      </w:r>
      <w:r>
        <w:rPr>
          <w:rStyle w:val="FontStyle483"/>
          <w:spacing w:val="0"/>
        </w:rPr>
        <w:t>рассматриваются</w:t>
      </w:r>
      <w:r>
        <w:rPr>
          <w:rStyle w:val="FontStyle483"/>
        </w:rPr>
        <w:t xml:space="preserve"> </w:t>
      </w:r>
      <w:r>
        <w:rPr>
          <w:rStyle w:val="FontStyle483"/>
          <w:spacing w:val="0"/>
        </w:rPr>
        <w:t>как</w:t>
      </w:r>
      <w:r>
        <w:rPr>
          <w:rStyle w:val="FontStyle483"/>
        </w:rPr>
        <w:t xml:space="preserve"> </w:t>
      </w:r>
      <w:r>
        <w:rPr>
          <w:rStyle w:val="FontStyle483"/>
          <w:spacing w:val="0"/>
        </w:rPr>
        <w:t>один</w:t>
      </w:r>
      <w:r>
        <w:rPr>
          <w:rStyle w:val="FontStyle483"/>
        </w:rPr>
        <w:t xml:space="preserve"> </w:t>
      </w:r>
      <w:r>
        <w:rPr>
          <w:rStyle w:val="FontStyle483"/>
          <w:spacing w:val="0"/>
        </w:rPr>
        <w:t>из важнейших</w:t>
      </w:r>
      <w:r>
        <w:rPr>
          <w:rStyle w:val="FontStyle483"/>
        </w:rPr>
        <w:t xml:space="preserve"> </w:t>
      </w:r>
      <w:r>
        <w:rPr>
          <w:rStyle w:val="FontStyle483"/>
          <w:spacing w:val="0"/>
        </w:rPr>
        <w:t>показателей</w:t>
      </w:r>
      <w:r>
        <w:rPr>
          <w:rStyle w:val="FontStyle483"/>
        </w:rPr>
        <w:t xml:space="preserve"> </w:t>
      </w:r>
      <w:r>
        <w:rPr>
          <w:rStyle w:val="FontStyle483"/>
          <w:spacing w:val="0"/>
        </w:rPr>
        <w:t>адаптации</w:t>
      </w:r>
      <w:r>
        <w:rPr>
          <w:rStyle w:val="FontStyle483"/>
        </w:rPr>
        <w:t xml:space="preserve"> </w:t>
      </w:r>
      <w:r>
        <w:rPr>
          <w:rStyle w:val="FontStyle483"/>
          <w:spacing w:val="0"/>
        </w:rPr>
        <w:t>органов</w:t>
      </w:r>
      <w:r>
        <w:rPr>
          <w:rStyle w:val="FontStyle483"/>
        </w:rPr>
        <w:t xml:space="preserve"> </w:t>
      </w:r>
      <w:r>
        <w:rPr>
          <w:rStyle w:val="FontStyle483"/>
          <w:spacing w:val="0"/>
        </w:rPr>
        <w:t>кровообра</w:t>
      </w:r>
      <w:r>
        <w:rPr>
          <w:rStyle w:val="FontStyle483"/>
          <w:spacing w:val="0"/>
        </w:rPr>
        <w:softHyphen/>
        <w:t>щения</w:t>
      </w:r>
      <w:r>
        <w:rPr>
          <w:rStyle w:val="FontStyle483"/>
        </w:rPr>
        <w:t xml:space="preserve"> </w:t>
      </w:r>
      <w:r>
        <w:rPr>
          <w:rStyle w:val="FontStyle483"/>
          <w:spacing w:val="0"/>
        </w:rPr>
        <w:t>и</w:t>
      </w:r>
      <w:r>
        <w:rPr>
          <w:rStyle w:val="FontStyle483"/>
        </w:rPr>
        <w:t xml:space="preserve"> </w:t>
      </w:r>
      <w:r>
        <w:rPr>
          <w:rStyle w:val="FontStyle483"/>
          <w:spacing w:val="0"/>
        </w:rPr>
        <w:t>организма</w:t>
      </w:r>
      <w:r>
        <w:rPr>
          <w:rStyle w:val="FontStyle483"/>
        </w:rPr>
        <w:t xml:space="preserve"> </w:t>
      </w:r>
      <w:r>
        <w:rPr>
          <w:rStyle w:val="FontStyle483"/>
          <w:spacing w:val="0"/>
        </w:rPr>
        <w:t>спортсмена</w:t>
      </w:r>
      <w:r>
        <w:rPr>
          <w:rStyle w:val="FontStyle483"/>
        </w:rPr>
        <w:t xml:space="preserve"> </w:t>
      </w:r>
      <w:r>
        <w:rPr>
          <w:rStyle w:val="FontStyle497"/>
        </w:rPr>
        <w:t xml:space="preserve">в </w:t>
      </w:r>
      <w:r>
        <w:rPr>
          <w:rStyle w:val="FontStyle483"/>
          <w:spacing w:val="0"/>
        </w:rPr>
        <w:t>целом</w:t>
      </w:r>
      <w:r>
        <w:rPr>
          <w:rStyle w:val="FontStyle483"/>
        </w:rPr>
        <w:t xml:space="preserve"> </w:t>
      </w:r>
      <w:r>
        <w:rPr>
          <w:rStyle w:val="FontStyle483"/>
          <w:spacing w:val="0"/>
        </w:rPr>
        <w:t>к</w:t>
      </w:r>
      <w:r>
        <w:rPr>
          <w:rStyle w:val="FontStyle483"/>
        </w:rPr>
        <w:t xml:space="preserve"> </w:t>
      </w:r>
      <w:r>
        <w:rPr>
          <w:rStyle w:val="FontStyle483"/>
          <w:spacing w:val="0"/>
        </w:rPr>
        <w:t>работе</w:t>
      </w:r>
      <w:r>
        <w:rPr>
          <w:rStyle w:val="FontStyle483"/>
        </w:rPr>
        <w:t xml:space="preserve"> </w:t>
      </w:r>
      <w:r>
        <w:rPr>
          <w:rStyle w:val="FontStyle483"/>
          <w:spacing w:val="0"/>
        </w:rPr>
        <w:t>на выносливость.</w:t>
      </w:r>
      <w:r>
        <w:rPr>
          <w:rStyle w:val="FontStyle483"/>
        </w:rPr>
        <w:t xml:space="preserve"> </w:t>
      </w:r>
      <w:r>
        <w:rPr>
          <w:rStyle w:val="FontStyle483"/>
          <w:spacing w:val="0"/>
        </w:rPr>
        <w:t>Они</w:t>
      </w:r>
      <w:r>
        <w:rPr>
          <w:rStyle w:val="FontStyle483"/>
        </w:rPr>
        <w:t xml:space="preserve"> </w:t>
      </w:r>
      <w:r>
        <w:rPr>
          <w:rStyle w:val="FontStyle483"/>
          <w:spacing w:val="0"/>
        </w:rPr>
        <w:t>носят</w:t>
      </w:r>
      <w:r>
        <w:rPr>
          <w:rStyle w:val="FontStyle483"/>
        </w:rPr>
        <w:t xml:space="preserve"> </w:t>
      </w:r>
      <w:r>
        <w:rPr>
          <w:rStyle w:val="FontStyle483"/>
          <w:spacing w:val="0"/>
        </w:rPr>
        <w:t>локальный,</w:t>
      </w:r>
      <w:r>
        <w:rPr>
          <w:rStyle w:val="FontStyle483"/>
        </w:rPr>
        <w:t xml:space="preserve"> </w:t>
      </w:r>
      <w:r>
        <w:rPr>
          <w:rStyle w:val="FontStyle483"/>
          <w:spacing w:val="0"/>
        </w:rPr>
        <w:t>дифференциро</w:t>
      </w:r>
      <w:r>
        <w:rPr>
          <w:rStyle w:val="FontStyle483"/>
          <w:spacing w:val="0"/>
        </w:rPr>
        <w:softHyphen/>
        <w:t>ванный</w:t>
      </w:r>
      <w:r>
        <w:rPr>
          <w:rStyle w:val="FontStyle483"/>
        </w:rPr>
        <w:t xml:space="preserve"> </w:t>
      </w:r>
      <w:r>
        <w:rPr>
          <w:rStyle w:val="FontStyle483"/>
          <w:spacing w:val="0"/>
        </w:rPr>
        <w:t>характер,</w:t>
      </w:r>
      <w:r>
        <w:rPr>
          <w:rStyle w:val="FontStyle483"/>
        </w:rPr>
        <w:t xml:space="preserve"> </w:t>
      </w:r>
      <w:r>
        <w:rPr>
          <w:rStyle w:val="FontStyle483"/>
          <w:spacing w:val="0"/>
        </w:rPr>
        <w:t>определяемый</w:t>
      </w:r>
      <w:r>
        <w:rPr>
          <w:rStyle w:val="FontStyle483"/>
        </w:rPr>
        <w:t xml:space="preserve"> </w:t>
      </w:r>
      <w:r>
        <w:rPr>
          <w:rStyle w:val="FontStyle483"/>
          <w:spacing w:val="0"/>
        </w:rPr>
        <w:t>мощностью</w:t>
      </w:r>
      <w:r>
        <w:rPr>
          <w:rStyle w:val="FontStyle483"/>
        </w:rPr>
        <w:t xml:space="preserve"> </w:t>
      </w:r>
      <w:r>
        <w:rPr>
          <w:rStyle w:val="FontStyle483"/>
          <w:spacing w:val="0"/>
        </w:rPr>
        <w:t>выполняе</w:t>
      </w:r>
      <w:r>
        <w:rPr>
          <w:rStyle w:val="FontStyle483"/>
          <w:spacing w:val="0"/>
        </w:rPr>
        <w:softHyphen/>
        <w:t>мой</w:t>
      </w:r>
      <w:r>
        <w:rPr>
          <w:rStyle w:val="FontStyle483"/>
        </w:rPr>
        <w:t xml:space="preserve"> </w:t>
      </w:r>
      <w:r>
        <w:rPr>
          <w:rStyle w:val="FontStyle483"/>
          <w:spacing w:val="0"/>
        </w:rPr>
        <w:t>работы</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Васильева,</w:t>
      </w:r>
      <w:r>
        <w:rPr>
          <w:rStyle w:val="FontStyle483"/>
        </w:rPr>
        <w:t xml:space="preserve"> </w:t>
      </w:r>
      <w:r>
        <w:rPr>
          <w:rStyle w:val="FontStyle483"/>
          <w:spacing w:val="0"/>
        </w:rPr>
        <w:t>1970;</w:t>
      </w:r>
      <w:r>
        <w:rPr>
          <w:rStyle w:val="FontStyle483"/>
        </w:rPr>
        <w:t xml:space="preserve"> </w:t>
      </w:r>
      <w:r>
        <w:rPr>
          <w:rStyle w:val="FontStyle483"/>
          <w:spacing w:val="0"/>
        </w:rPr>
        <w:t>Л.</w:t>
      </w:r>
      <w:r>
        <w:rPr>
          <w:rStyle w:val="FontStyle483"/>
        </w:rPr>
        <w:t xml:space="preserve"> </w:t>
      </w:r>
      <w:r>
        <w:rPr>
          <w:rStyle w:val="FontStyle483"/>
          <w:spacing w:val="0"/>
        </w:rPr>
        <w:t>Н.</w:t>
      </w:r>
      <w:r>
        <w:rPr>
          <w:rStyle w:val="FontStyle483"/>
        </w:rPr>
        <w:t xml:space="preserve"> </w:t>
      </w:r>
      <w:r>
        <w:rPr>
          <w:rStyle w:val="FontStyle483"/>
          <w:spacing w:val="0"/>
        </w:rPr>
        <w:t>Каганов, Ю.</w:t>
      </w:r>
      <w:r>
        <w:rPr>
          <w:rStyle w:val="FontStyle483"/>
        </w:rPr>
        <w:t xml:space="preserve"> </w:t>
      </w:r>
      <w:r>
        <w:rPr>
          <w:rStyle w:val="FontStyle483"/>
          <w:spacing w:val="0"/>
        </w:rPr>
        <w:t>Ф.</w:t>
      </w:r>
      <w:r>
        <w:rPr>
          <w:rStyle w:val="FontStyle483"/>
        </w:rPr>
        <w:t xml:space="preserve"> </w:t>
      </w:r>
      <w:r>
        <w:rPr>
          <w:rStyle w:val="FontStyle483"/>
          <w:spacing w:val="0"/>
        </w:rPr>
        <w:t>Юдин,</w:t>
      </w:r>
      <w:r>
        <w:rPr>
          <w:rStyle w:val="FontStyle483"/>
        </w:rPr>
        <w:t xml:space="preserve"> </w:t>
      </w:r>
      <w:r>
        <w:rPr>
          <w:rStyle w:val="FontStyle483"/>
          <w:spacing w:val="0"/>
        </w:rPr>
        <w:t>1974;</w:t>
      </w:r>
      <w:r>
        <w:rPr>
          <w:rStyle w:val="FontStyle483"/>
        </w:rPr>
        <w:t xml:space="preserve"> </w:t>
      </w:r>
      <w:r>
        <w:rPr>
          <w:rStyle w:val="FontStyle483"/>
          <w:spacing w:val="0"/>
        </w:rPr>
        <w:t>Г.</w:t>
      </w:r>
      <w:r>
        <w:rPr>
          <w:rStyle w:val="FontStyle483"/>
        </w:rPr>
        <w:t xml:space="preserve"> </w:t>
      </w:r>
      <w:r>
        <w:rPr>
          <w:rStyle w:val="FontStyle483"/>
          <w:spacing w:val="0"/>
        </w:rPr>
        <w:t>Г.</w:t>
      </w:r>
      <w:r>
        <w:rPr>
          <w:rStyle w:val="FontStyle483"/>
        </w:rPr>
        <w:t xml:space="preserve"> </w:t>
      </w:r>
      <w:r>
        <w:rPr>
          <w:rStyle w:val="FontStyle483"/>
          <w:spacing w:val="0"/>
        </w:rPr>
        <w:t>Курбанов.</w:t>
      </w:r>
      <w:r>
        <w:rPr>
          <w:rStyle w:val="FontStyle483"/>
        </w:rPr>
        <w:t xml:space="preserve"> </w:t>
      </w:r>
      <w:r>
        <w:rPr>
          <w:rStyle w:val="FontStyle483"/>
          <w:spacing w:val="0"/>
        </w:rPr>
        <w:t>1977;</w:t>
      </w:r>
      <w:r>
        <w:rPr>
          <w:rStyle w:val="FontStyle483"/>
        </w:rPr>
        <w:t xml:space="preserve"> </w:t>
      </w:r>
      <w:r>
        <w:rPr>
          <w:rStyle w:val="FontStyle483"/>
          <w:spacing w:val="0"/>
        </w:rPr>
        <w:t>М.</w:t>
      </w:r>
      <w:r>
        <w:rPr>
          <w:rStyle w:val="FontStyle483"/>
        </w:rPr>
        <w:t xml:space="preserve"> </w:t>
      </w:r>
      <w:r>
        <w:rPr>
          <w:rStyle w:val="FontStyle483"/>
          <w:spacing w:val="0"/>
        </w:rPr>
        <w:t>С.</w:t>
      </w:r>
      <w:r>
        <w:rPr>
          <w:rStyle w:val="FontStyle483"/>
        </w:rPr>
        <w:t xml:space="preserve"> </w:t>
      </w:r>
      <w:r>
        <w:rPr>
          <w:rStyle w:val="FontStyle483"/>
          <w:spacing w:val="0"/>
        </w:rPr>
        <w:t>Данилов. 1980)</w:t>
      </w:r>
      <w:r>
        <w:rPr>
          <w:rStyle w:val="FontStyle483"/>
        </w:rPr>
        <w:t xml:space="preserve"> </w:t>
      </w:r>
      <w:r>
        <w:rPr>
          <w:rStyle w:val="FontStyle483"/>
          <w:spacing w:val="0"/>
        </w:rPr>
        <w:t>и</w:t>
      </w:r>
      <w:r>
        <w:rPr>
          <w:rStyle w:val="FontStyle483"/>
        </w:rPr>
        <w:t xml:space="preserve"> </w:t>
      </w:r>
      <w:r>
        <w:rPr>
          <w:rStyle w:val="FontStyle483"/>
          <w:spacing w:val="0"/>
        </w:rPr>
        <w:t>более</w:t>
      </w:r>
      <w:r>
        <w:rPr>
          <w:rStyle w:val="FontStyle483"/>
        </w:rPr>
        <w:t xml:space="preserve"> </w:t>
      </w:r>
      <w:r>
        <w:rPr>
          <w:rStyle w:val="FontStyle483"/>
          <w:spacing w:val="0"/>
        </w:rPr>
        <w:t>четко</w:t>
      </w:r>
      <w:r>
        <w:rPr>
          <w:rStyle w:val="FontStyle483"/>
        </w:rPr>
        <w:t xml:space="preserve"> </w:t>
      </w:r>
      <w:r>
        <w:rPr>
          <w:rStyle w:val="FontStyle483"/>
          <w:spacing w:val="0"/>
        </w:rPr>
        <w:t>отражают</w:t>
      </w:r>
      <w:r>
        <w:rPr>
          <w:rStyle w:val="FontStyle483"/>
        </w:rPr>
        <w:t xml:space="preserve"> </w:t>
      </w:r>
      <w:r>
        <w:rPr>
          <w:rStyle w:val="FontStyle483"/>
          <w:spacing w:val="0"/>
        </w:rPr>
        <w:t>специфику</w:t>
      </w:r>
      <w:r>
        <w:rPr>
          <w:rStyle w:val="FontStyle483"/>
        </w:rPr>
        <w:t xml:space="preserve"> </w:t>
      </w:r>
      <w:r>
        <w:rPr>
          <w:rStyle w:val="FontStyle483"/>
          <w:spacing w:val="0"/>
        </w:rPr>
        <w:t>функциональ</w:t>
      </w:r>
      <w:r>
        <w:rPr>
          <w:rStyle w:val="FontStyle483"/>
          <w:spacing w:val="0"/>
        </w:rPr>
        <w:softHyphen/>
        <w:t>ной</w:t>
      </w:r>
      <w:r>
        <w:rPr>
          <w:rStyle w:val="FontStyle483"/>
        </w:rPr>
        <w:t xml:space="preserve"> </w:t>
      </w:r>
      <w:r>
        <w:rPr>
          <w:rStyle w:val="FontStyle483"/>
          <w:spacing w:val="0"/>
        </w:rPr>
        <w:t>специализации</w:t>
      </w:r>
      <w:r>
        <w:rPr>
          <w:rStyle w:val="FontStyle483"/>
        </w:rPr>
        <w:t xml:space="preserve"> </w:t>
      </w:r>
      <w:r>
        <w:rPr>
          <w:rStyle w:val="FontStyle483"/>
          <w:spacing w:val="0"/>
        </w:rPr>
        <w:t>организма</w:t>
      </w:r>
      <w:r>
        <w:rPr>
          <w:rStyle w:val="FontStyle483"/>
        </w:rPr>
        <w:t xml:space="preserve"> </w:t>
      </w:r>
      <w:r>
        <w:rPr>
          <w:rStyle w:val="FontStyle483"/>
          <w:spacing w:val="0"/>
        </w:rPr>
        <w:t>в</w:t>
      </w:r>
      <w:r>
        <w:rPr>
          <w:rStyle w:val="FontStyle483"/>
        </w:rPr>
        <w:t xml:space="preserve"> </w:t>
      </w:r>
      <w:r>
        <w:rPr>
          <w:rStyle w:val="FontStyle483"/>
          <w:spacing w:val="0"/>
        </w:rPr>
        <w:t>процессе</w:t>
      </w:r>
      <w:r>
        <w:rPr>
          <w:rStyle w:val="FontStyle483"/>
        </w:rPr>
        <w:t xml:space="preserve"> </w:t>
      </w:r>
      <w:r>
        <w:rPr>
          <w:rStyle w:val="FontStyle483"/>
          <w:spacing w:val="0"/>
        </w:rPr>
        <w:t>его</w:t>
      </w:r>
      <w:r>
        <w:rPr>
          <w:rStyle w:val="FontStyle483"/>
        </w:rPr>
        <w:t xml:space="preserve"> </w:t>
      </w:r>
      <w:r>
        <w:rPr>
          <w:rStyle w:val="FontStyle483"/>
          <w:spacing w:val="0"/>
        </w:rPr>
        <w:t>приспособ</w:t>
      </w:r>
      <w:r>
        <w:rPr>
          <w:rStyle w:val="FontStyle483"/>
          <w:spacing w:val="0"/>
        </w:rPr>
        <w:softHyphen/>
        <w:t>ления</w:t>
      </w:r>
      <w:r>
        <w:rPr>
          <w:rStyle w:val="FontStyle483"/>
        </w:rPr>
        <w:t xml:space="preserve"> </w:t>
      </w:r>
      <w:r>
        <w:rPr>
          <w:rStyle w:val="FontStyle483"/>
          <w:spacing w:val="0"/>
        </w:rPr>
        <w:t>к</w:t>
      </w:r>
      <w:r>
        <w:rPr>
          <w:rStyle w:val="FontStyle483"/>
        </w:rPr>
        <w:t xml:space="preserve"> </w:t>
      </w:r>
      <w:r>
        <w:rPr>
          <w:rStyle w:val="FontStyle483"/>
          <w:spacing w:val="0"/>
        </w:rPr>
        <w:t>работе</w:t>
      </w:r>
      <w:r>
        <w:rPr>
          <w:rStyle w:val="FontStyle483"/>
        </w:rPr>
        <w:t xml:space="preserve"> </w:t>
      </w:r>
      <w:r>
        <w:rPr>
          <w:rStyle w:val="FontStyle483"/>
          <w:spacing w:val="0"/>
        </w:rPr>
        <w:t>на</w:t>
      </w:r>
      <w:r>
        <w:rPr>
          <w:rStyle w:val="FontStyle483"/>
        </w:rPr>
        <w:t xml:space="preserve"> </w:t>
      </w:r>
      <w:r>
        <w:rPr>
          <w:rStyle w:val="FontStyle483"/>
          <w:spacing w:val="0"/>
        </w:rPr>
        <w:t>выносливость,</w:t>
      </w:r>
      <w:r>
        <w:rPr>
          <w:rStyle w:val="FontStyle483"/>
        </w:rPr>
        <w:t xml:space="preserve"> </w:t>
      </w:r>
      <w:r>
        <w:rPr>
          <w:rStyle w:val="FontStyle483"/>
          <w:spacing w:val="0"/>
        </w:rPr>
        <w:t>чем</w:t>
      </w:r>
      <w:r>
        <w:rPr>
          <w:rStyle w:val="FontStyle483"/>
        </w:rPr>
        <w:t xml:space="preserve"> </w:t>
      </w:r>
      <w:r>
        <w:rPr>
          <w:rStyle w:val="FontStyle483"/>
          <w:spacing w:val="0"/>
        </w:rPr>
        <w:t>такие</w:t>
      </w:r>
      <w:r>
        <w:rPr>
          <w:rStyle w:val="FontStyle483"/>
        </w:rPr>
        <w:t xml:space="preserve"> </w:t>
      </w:r>
      <w:r>
        <w:rPr>
          <w:rStyle w:val="FontStyle483"/>
          <w:spacing w:val="0"/>
        </w:rPr>
        <w:t>показатели, как</w:t>
      </w:r>
      <w:r>
        <w:rPr>
          <w:rStyle w:val="FontStyle483"/>
        </w:rPr>
        <w:t xml:space="preserve"> </w:t>
      </w:r>
      <w:r>
        <w:rPr>
          <w:rStyle w:val="FontStyle483"/>
          <w:spacing w:val="0"/>
        </w:rPr>
        <w:t>пульс,</w:t>
      </w:r>
      <w:r>
        <w:rPr>
          <w:rStyle w:val="FontStyle483"/>
        </w:rPr>
        <w:t xml:space="preserve"> </w:t>
      </w:r>
      <w:r>
        <w:rPr>
          <w:rStyle w:val="FontStyle483"/>
          <w:spacing w:val="0"/>
        </w:rPr>
        <w:t>МПК,</w:t>
      </w:r>
      <w:r>
        <w:rPr>
          <w:rStyle w:val="FontStyle483"/>
        </w:rPr>
        <w:t xml:space="preserve"> </w:t>
      </w:r>
      <w:r>
        <w:rPr>
          <w:rStyle w:val="FontStyle483"/>
          <w:spacing w:val="0"/>
        </w:rPr>
        <w:t>артериальное</w:t>
      </w:r>
      <w:r>
        <w:rPr>
          <w:rStyle w:val="FontStyle483"/>
        </w:rPr>
        <w:t xml:space="preserve"> </w:t>
      </w:r>
      <w:r>
        <w:rPr>
          <w:rStyle w:val="FontStyle483"/>
          <w:spacing w:val="0"/>
        </w:rPr>
        <w:t>давление,</w:t>
      </w:r>
      <w:r>
        <w:rPr>
          <w:rStyle w:val="FontStyle483"/>
        </w:rPr>
        <w:t xml:space="preserve"> </w:t>
      </w:r>
      <w:r>
        <w:rPr>
          <w:rStyle w:val="FontStyle483"/>
          <w:spacing w:val="0"/>
        </w:rPr>
        <w:t>ударный</w:t>
      </w:r>
      <w:r>
        <w:rPr>
          <w:rStyle w:val="FontStyle483"/>
        </w:rPr>
        <w:t xml:space="preserve"> </w:t>
      </w:r>
      <w:r>
        <w:rPr>
          <w:rStyle w:val="FontStyle483"/>
          <w:spacing w:val="0"/>
        </w:rPr>
        <w:t>объем крови</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(Э.</w:t>
      </w:r>
      <w:r>
        <w:rPr>
          <w:rStyle w:val="FontStyle483"/>
        </w:rPr>
        <w:t xml:space="preserve"> </w:t>
      </w:r>
      <w:r>
        <w:rPr>
          <w:rStyle w:val="FontStyle483"/>
          <w:spacing w:val="0"/>
        </w:rPr>
        <w:t>В.</w:t>
      </w:r>
      <w:r>
        <w:rPr>
          <w:rStyle w:val="FontStyle483"/>
        </w:rPr>
        <w:t xml:space="preserve"> </w:t>
      </w:r>
      <w:r>
        <w:rPr>
          <w:rStyle w:val="FontStyle483"/>
          <w:spacing w:val="0"/>
        </w:rPr>
        <w:t>Качмарчик,</w:t>
      </w:r>
      <w:r>
        <w:rPr>
          <w:rStyle w:val="FontStyle483"/>
        </w:rPr>
        <w:t xml:space="preserve"> </w:t>
      </w:r>
      <w:r>
        <w:rPr>
          <w:rStyle w:val="FontStyle483"/>
          <w:spacing w:val="0"/>
        </w:rPr>
        <w:t>Л.</w:t>
      </w:r>
      <w:r>
        <w:rPr>
          <w:rStyle w:val="FontStyle483"/>
        </w:rPr>
        <w:t xml:space="preserve"> </w:t>
      </w:r>
      <w:r>
        <w:rPr>
          <w:rStyle w:val="FontStyle483"/>
          <w:spacing w:val="0"/>
        </w:rPr>
        <w:t>Н.</w:t>
      </w:r>
      <w:r>
        <w:rPr>
          <w:rStyle w:val="FontStyle483"/>
        </w:rPr>
        <w:t xml:space="preserve"> </w:t>
      </w:r>
      <w:r>
        <w:rPr>
          <w:rStyle w:val="FontStyle483"/>
          <w:spacing w:val="0"/>
        </w:rPr>
        <w:t>Авдеева,</w:t>
      </w:r>
      <w:r>
        <w:rPr>
          <w:rStyle w:val="FontStyle483"/>
        </w:rPr>
        <w:t xml:space="preserve"> </w:t>
      </w:r>
      <w:r>
        <w:rPr>
          <w:rStyle w:val="FontStyle483"/>
          <w:spacing w:val="0"/>
        </w:rPr>
        <w:t>1982; О-Т.</w:t>
      </w:r>
      <w:r>
        <w:rPr>
          <w:rStyle w:val="FontStyle483"/>
        </w:rPr>
        <w:t xml:space="preserve"> </w:t>
      </w:r>
      <w:r>
        <w:rPr>
          <w:rStyle w:val="FontStyle483"/>
          <w:spacing w:val="0"/>
        </w:rPr>
        <w:t>Вырубов,</w:t>
      </w:r>
      <w:r>
        <w:rPr>
          <w:rStyle w:val="FontStyle483"/>
        </w:rPr>
        <w:t xml:space="preserve"> </w:t>
      </w:r>
      <w:r>
        <w:rPr>
          <w:rStyle w:val="FontStyle483"/>
          <w:spacing w:val="0"/>
        </w:rPr>
        <w:t>1969;</w:t>
      </w:r>
      <w:r>
        <w:rPr>
          <w:rStyle w:val="FontStyle483"/>
        </w:rPr>
        <w:t xml:space="preserve"> </w:t>
      </w:r>
      <w:r>
        <w:rPr>
          <w:rStyle w:val="FontStyle483"/>
          <w:spacing w:val="0"/>
        </w:rPr>
        <w:t>Г.</w:t>
      </w:r>
      <w:r>
        <w:rPr>
          <w:rStyle w:val="FontStyle483"/>
        </w:rPr>
        <w:t xml:space="preserve"> </w:t>
      </w:r>
      <w:r>
        <w:rPr>
          <w:rStyle w:val="FontStyle483"/>
          <w:spacing w:val="0"/>
        </w:rPr>
        <w:t>В.</w:t>
      </w:r>
      <w:r>
        <w:rPr>
          <w:rStyle w:val="FontStyle483"/>
        </w:rPr>
        <w:t xml:space="preserve"> </w:t>
      </w:r>
      <w:r>
        <w:rPr>
          <w:rStyle w:val="FontStyle483"/>
          <w:spacing w:val="0"/>
        </w:rPr>
        <w:t>Мелленберг,</w:t>
      </w:r>
      <w:r>
        <w:rPr>
          <w:rStyle w:val="FontStyle483"/>
        </w:rPr>
        <w:t xml:space="preserve"> </w:t>
      </w:r>
      <w:r>
        <w:rPr>
          <w:rStyle w:val="FontStyle483"/>
          <w:spacing w:val="0"/>
        </w:rPr>
        <w:t>1981).</w:t>
      </w:r>
    </w:p>
    <w:p w:rsidR="00D57188" w:rsidRDefault="001C5317">
      <w:pPr>
        <w:pStyle w:val="Style170"/>
        <w:widowControl/>
        <w:spacing w:line="192" w:lineRule="exact"/>
        <w:ind w:firstLine="283"/>
        <w:rPr>
          <w:rStyle w:val="FontStyle483"/>
          <w:spacing w:val="0"/>
        </w:rPr>
      </w:pPr>
      <w:r>
        <w:rPr>
          <w:rStyle w:val="FontStyle483"/>
          <w:spacing w:val="0"/>
        </w:rPr>
        <w:t>Сосудистые</w:t>
      </w:r>
      <w:r>
        <w:rPr>
          <w:rStyle w:val="FontStyle483"/>
        </w:rPr>
        <w:t xml:space="preserve"> </w:t>
      </w:r>
      <w:r>
        <w:rPr>
          <w:rStyle w:val="FontStyle483"/>
          <w:spacing w:val="0"/>
        </w:rPr>
        <w:t>реакции</w:t>
      </w:r>
      <w:r>
        <w:rPr>
          <w:rStyle w:val="FontStyle483"/>
        </w:rPr>
        <w:t xml:space="preserve"> </w:t>
      </w:r>
      <w:r>
        <w:rPr>
          <w:rStyle w:val="FontStyle483"/>
          <w:spacing w:val="0"/>
        </w:rPr>
        <w:t>настолько</w:t>
      </w:r>
      <w:r>
        <w:rPr>
          <w:rStyle w:val="FontStyle483"/>
        </w:rPr>
        <w:t xml:space="preserve"> </w:t>
      </w:r>
      <w:r>
        <w:rPr>
          <w:rStyle w:val="FontStyle483"/>
          <w:spacing w:val="0"/>
        </w:rPr>
        <w:t>закреплены,</w:t>
      </w:r>
      <w:r>
        <w:rPr>
          <w:rStyle w:val="FontStyle483"/>
        </w:rPr>
        <w:t xml:space="preserve"> </w:t>
      </w:r>
      <w:r>
        <w:rPr>
          <w:rStyle w:val="FontStyle483"/>
          <w:spacing w:val="0"/>
        </w:rPr>
        <w:t>что проявляются</w:t>
      </w:r>
      <w:r>
        <w:rPr>
          <w:rStyle w:val="FontStyle483"/>
        </w:rPr>
        <w:t xml:space="preserve"> </w:t>
      </w:r>
      <w:r>
        <w:rPr>
          <w:rStyle w:val="FontStyle483"/>
          <w:spacing w:val="0"/>
        </w:rPr>
        <w:t>у</w:t>
      </w:r>
      <w:r>
        <w:rPr>
          <w:rStyle w:val="FontStyle483"/>
        </w:rPr>
        <w:t xml:space="preserve"> </w:t>
      </w:r>
      <w:r>
        <w:rPr>
          <w:rStyle w:val="FontStyle483"/>
          <w:spacing w:val="0"/>
        </w:rPr>
        <w:t>квалифицированных</w:t>
      </w:r>
      <w:r>
        <w:rPr>
          <w:rStyle w:val="FontStyle483"/>
        </w:rPr>
        <w:t xml:space="preserve"> </w:t>
      </w:r>
      <w:r>
        <w:rPr>
          <w:rStyle w:val="FontStyle483"/>
          <w:spacing w:val="0"/>
        </w:rPr>
        <w:t>спортсменов</w:t>
      </w:r>
      <w:r>
        <w:rPr>
          <w:rStyle w:val="FontStyle483"/>
        </w:rPr>
        <w:t xml:space="preserve"> </w:t>
      </w:r>
      <w:r>
        <w:rPr>
          <w:rStyle w:val="FontStyle483"/>
          <w:spacing w:val="0"/>
        </w:rPr>
        <w:t>не</w:t>
      </w:r>
      <w:r>
        <w:rPr>
          <w:rStyle w:val="FontStyle483"/>
        </w:rPr>
        <w:t xml:space="preserve"> </w:t>
      </w:r>
      <w:r>
        <w:rPr>
          <w:rStyle w:val="FontStyle483"/>
          <w:spacing w:val="0"/>
        </w:rPr>
        <w:t>толь</w:t>
      </w:r>
      <w:r>
        <w:rPr>
          <w:rStyle w:val="FontStyle483"/>
          <w:spacing w:val="0"/>
        </w:rPr>
        <w:softHyphen/>
        <w:t>ко</w:t>
      </w:r>
      <w:r>
        <w:rPr>
          <w:rStyle w:val="FontStyle483"/>
        </w:rPr>
        <w:t xml:space="preserve"> </w:t>
      </w:r>
      <w:r>
        <w:rPr>
          <w:rStyle w:val="FontStyle483"/>
          <w:spacing w:val="0"/>
        </w:rPr>
        <w:t>при</w:t>
      </w:r>
      <w:r>
        <w:rPr>
          <w:rStyle w:val="FontStyle483"/>
        </w:rPr>
        <w:t xml:space="preserve"> </w:t>
      </w:r>
      <w:r>
        <w:rPr>
          <w:rStyle w:val="FontStyle483"/>
          <w:spacing w:val="0"/>
        </w:rPr>
        <w:t>специфической</w:t>
      </w:r>
      <w:r>
        <w:rPr>
          <w:rStyle w:val="FontStyle483"/>
        </w:rPr>
        <w:t xml:space="preserve"> </w:t>
      </w:r>
      <w:r>
        <w:rPr>
          <w:rStyle w:val="FontStyle483"/>
          <w:spacing w:val="0"/>
        </w:rPr>
        <w:t>для</w:t>
      </w:r>
      <w:r>
        <w:rPr>
          <w:rStyle w:val="FontStyle483"/>
        </w:rPr>
        <w:t xml:space="preserve"> </w:t>
      </w:r>
      <w:r>
        <w:rPr>
          <w:rStyle w:val="FontStyle483"/>
          <w:spacing w:val="0"/>
        </w:rPr>
        <w:t>них</w:t>
      </w:r>
      <w:r>
        <w:rPr>
          <w:rStyle w:val="FontStyle483"/>
        </w:rPr>
        <w:t xml:space="preserve"> </w:t>
      </w:r>
      <w:r>
        <w:rPr>
          <w:rStyle w:val="FontStyle483"/>
          <w:spacing w:val="0"/>
        </w:rPr>
        <w:t>работе,</w:t>
      </w:r>
      <w:r>
        <w:rPr>
          <w:rStyle w:val="FontStyle483"/>
        </w:rPr>
        <w:t xml:space="preserve"> </w:t>
      </w:r>
      <w:r>
        <w:rPr>
          <w:rStyle w:val="FontStyle483"/>
          <w:spacing w:val="0"/>
        </w:rPr>
        <w:t>но</w:t>
      </w:r>
      <w:r>
        <w:rPr>
          <w:rStyle w:val="FontStyle483"/>
        </w:rPr>
        <w:t xml:space="preserve"> </w:t>
      </w:r>
      <w:r>
        <w:rPr>
          <w:rStyle w:val="FontStyle483"/>
          <w:spacing w:val="0"/>
        </w:rPr>
        <w:t>и</w:t>
      </w:r>
      <w:r>
        <w:rPr>
          <w:rStyle w:val="FontStyle483"/>
        </w:rPr>
        <w:t xml:space="preserve"> </w:t>
      </w:r>
      <w:r>
        <w:rPr>
          <w:rStyle w:val="FontStyle483"/>
          <w:spacing w:val="0"/>
        </w:rPr>
        <w:t>при</w:t>
      </w:r>
      <w:r>
        <w:rPr>
          <w:rStyle w:val="FontStyle483"/>
        </w:rPr>
        <w:t xml:space="preserve"> </w:t>
      </w:r>
      <w:r>
        <w:rPr>
          <w:rStyle w:val="FontStyle483"/>
          <w:spacing w:val="0"/>
        </w:rPr>
        <w:t>других</w:t>
      </w:r>
    </w:p>
    <w:p w:rsidR="00D57188" w:rsidRDefault="00D57188">
      <w:pPr>
        <w:pStyle w:val="Style170"/>
        <w:widowControl/>
        <w:spacing w:line="192" w:lineRule="exact"/>
        <w:ind w:firstLine="283"/>
        <w:rPr>
          <w:rStyle w:val="FontStyle483"/>
          <w:spacing w:val="0"/>
        </w:rPr>
        <w:sectPr w:rsidR="00D57188">
          <w:headerReference w:type="even" r:id="rId530"/>
          <w:headerReference w:type="default" r:id="rId531"/>
          <w:footerReference w:type="even" r:id="rId532"/>
          <w:footerReference w:type="default" r:id="rId533"/>
          <w:type w:val="continuous"/>
          <w:pgSz w:w="8390" w:h="11905"/>
          <w:pgMar w:top="1334" w:right="1341" w:bottom="1085" w:left="621" w:header="720" w:footer="720" w:gutter="0"/>
          <w:cols w:num="2" w:space="720" w:equalWidth="0">
            <w:col w:w="772" w:space="355"/>
            <w:col w:w="5299"/>
          </w:cols>
          <w:noEndnote/>
        </w:sectPr>
      </w:pPr>
    </w:p>
    <w:p w:rsidR="00D57188" w:rsidRDefault="001C5317">
      <w:pPr>
        <w:pStyle w:val="Style85"/>
        <w:widowControl/>
        <w:spacing w:before="38" w:line="202" w:lineRule="exact"/>
        <w:rPr>
          <w:rStyle w:val="FontStyle483"/>
          <w:spacing w:val="0"/>
        </w:rPr>
      </w:pPr>
      <w:r>
        <w:rPr>
          <w:rStyle w:val="FontStyle483"/>
          <w:spacing w:val="0"/>
        </w:rPr>
        <w:lastRenderedPageBreak/>
        <w:t>физических</w:t>
      </w:r>
      <w:r>
        <w:rPr>
          <w:rStyle w:val="FontStyle483"/>
        </w:rPr>
        <w:t xml:space="preserve"> </w:t>
      </w:r>
      <w:r>
        <w:rPr>
          <w:rStyle w:val="FontStyle483"/>
          <w:spacing w:val="0"/>
        </w:rPr>
        <w:t>нагрузках.</w:t>
      </w:r>
      <w:r>
        <w:rPr>
          <w:rStyle w:val="FontStyle483"/>
        </w:rPr>
        <w:t xml:space="preserve"> </w:t>
      </w:r>
      <w:r>
        <w:rPr>
          <w:rStyle w:val="FontStyle483"/>
          <w:spacing w:val="0"/>
        </w:rPr>
        <w:t>Например,</w:t>
      </w:r>
      <w:r>
        <w:rPr>
          <w:rStyle w:val="FontStyle483"/>
        </w:rPr>
        <w:t xml:space="preserve"> </w:t>
      </w:r>
      <w:r>
        <w:rPr>
          <w:rStyle w:val="FontStyle483"/>
          <w:spacing w:val="0"/>
        </w:rPr>
        <w:t>обычный</w:t>
      </w:r>
      <w:r>
        <w:rPr>
          <w:rStyle w:val="FontStyle483"/>
        </w:rPr>
        <w:t xml:space="preserve"> </w:t>
      </w:r>
      <w:r>
        <w:rPr>
          <w:rStyle w:val="FontStyle483"/>
          <w:spacing w:val="0"/>
        </w:rPr>
        <w:t>бег</w:t>
      </w:r>
      <w:r>
        <w:rPr>
          <w:rStyle w:val="FontStyle483"/>
        </w:rPr>
        <w:t xml:space="preserve"> </w:t>
      </w:r>
      <w:r>
        <w:rPr>
          <w:rStyle w:val="FontStyle483"/>
          <w:spacing w:val="0"/>
        </w:rPr>
        <w:t>вызы у</w:t>
      </w:r>
      <w:r>
        <w:rPr>
          <w:rStyle w:val="FontStyle483"/>
        </w:rPr>
        <w:t xml:space="preserve"> </w:t>
      </w:r>
      <w:r>
        <w:rPr>
          <w:rStyle w:val="FontStyle483"/>
          <w:spacing w:val="0"/>
        </w:rPr>
        <w:t>высококвалифицированных</w:t>
      </w:r>
      <w:r>
        <w:rPr>
          <w:rStyle w:val="FontStyle483"/>
        </w:rPr>
        <w:t xml:space="preserve"> </w:t>
      </w:r>
      <w:r>
        <w:rPr>
          <w:rStyle w:val="FontStyle483"/>
          <w:spacing w:val="0"/>
        </w:rPr>
        <w:t>теннисистов</w:t>
      </w:r>
      <w:r>
        <w:rPr>
          <w:rStyle w:val="FontStyle483"/>
        </w:rPr>
        <w:t xml:space="preserve"> </w:t>
      </w:r>
      <w:r>
        <w:rPr>
          <w:rStyle w:val="FontStyle483"/>
          <w:spacing w:val="0"/>
        </w:rPr>
        <w:t>усиление</w:t>
      </w:r>
      <w:r>
        <w:rPr>
          <w:rStyle w:val="FontStyle483"/>
        </w:rPr>
        <w:t xml:space="preserve"> </w:t>
      </w:r>
      <w:r>
        <w:rPr>
          <w:rStyle w:val="FontStyle483"/>
          <w:spacing w:val="0"/>
        </w:rPr>
        <w:t>к**</w:t>
      </w:r>
      <w:r>
        <w:rPr>
          <w:rStyle w:val="FontStyle483"/>
          <w:spacing w:val="0"/>
          <w:vertAlign w:val="superscript"/>
        </w:rPr>
        <w:t xml:space="preserve">1 </w:t>
      </w:r>
      <w:r>
        <w:rPr>
          <w:rStyle w:val="FontStyle483"/>
          <w:spacing w:val="0"/>
        </w:rPr>
        <w:t>вотока</w:t>
      </w:r>
      <w:r>
        <w:rPr>
          <w:rStyle w:val="FontStyle483"/>
        </w:rPr>
        <w:t xml:space="preserve">   </w:t>
      </w:r>
      <w:r>
        <w:rPr>
          <w:rStyle w:val="FontStyle483"/>
          <w:spacing w:val="0"/>
        </w:rPr>
        <w:t>в</w:t>
      </w:r>
      <w:r>
        <w:rPr>
          <w:rStyle w:val="FontStyle483"/>
        </w:rPr>
        <w:t xml:space="preserve">   </w:t>
      </w:r>
      <w:r>
        <w:rPr>
          <w:rStyle w:val="FontStyle483"/>
          <w:spacing w:val="0"/>
        </w:rPr>
        <w:t>предплечье,</w:t>
      </w:r>
      <w:r>
        <w:rPr>
          <w:rStyle w:val="FontStyle483"/>
        </w:rPr>
        <w:t xml:space="preserve">   </w:t>
      </w:r>
      <w:r>
        <w:rPr>
          <w:rStyle w:val="FontStyle483"/>
          <w:spacing w:val="0"/>
        </w:rPr>
        <w:t>т.е.</w:t>
      </w:r>
      <w:r>
        <w:rPr>
          <w:rStyle w:val="FontStyle483"/>
        </w:rPr>
        <w:t xml:space="preserve">   </w:t>
      </w:r>
      <w:r>
        <w:rPr>
          <w:rStyle w:val="FontStyle483"/>
          <w:spacing w:val="0"/>
        </w:rPr>
        <w:t>ту</w:t>
      </w:r>
      <w:r>
        <w:rPr>
          <w:rStyle w:val="FontStyle483"/>
        </w:rPr>
        <w:t xml:space="preserve">   </w:t>
      </w:r>
      <w:r>
        <w:rPr>
          <w:rStyle w:val="FontStyle475"/>
        </w:rPr>
        <w:t>ДИффере1щ</w:t>
      </w:r>
      <w:r>
        <w:rPr>
          <w:rStyle w:val="FontStyle483"/>
          <w:spacing w:val="0"/>
          <w:vertAlign w:val="subscript"/>
        </w:rPr>
        <w:t>И</w:t>
      </w:r>
      <w:r>
        <w:rPr>
          <w:rStyle w:val="FontStyle483"/>
          <w:spacing w:val="0"/>
        </w:rPr>
        <w:t>ров</w:t>
      </w:r>
      <w:r>
        <w:rPr>
          <w:rStyle w:val="FontStyle483"/>
          <w:spacing w:val="0"/>
          <w:vertAlign w:val="subscript"/>
        </w:rPr>
        <w:t>анн</w:t>
      </w:r>
      <w:r>
        <w:rPr>
          <w:rStyle w:val="FontStyle483"/>
          <w:spacing w:val="0"/>
          <w:vertAlign w:val="superscript"/>
        </w:rPr>
        <w:t>Р</w:t>
      </w:r>
      <w:r>
        <w:rPr>
          <w:rStyle w:val="FontStyle483"/>
          <w:spacing w:val="0"/>
        </w:rPr>
        <w:t>"-вазомоторную</w:t>
      </w:r>
      <w:r>
        <w:rPr>
          <w:rStyle w:val="FontStyle483"/>
        </w:rPr>
        <w:t xml:space="preserve"> </w:t>
      </w:r>
      <w:r>
        <w:rPr>
          <w:rStyle w:val="FontStyle483"/>
          <w:spacing w:val="0"/>
        </w:rPr>
        <w:t>реакцию,</w:t>
      </w:r>
      <w:r>
        <w:rPr>
          <w:rStyle w:val="FontStyle483"/>
        </w:rPr>
        <w:t xml:space="preserve">  </w:t>
      </w:r>
      <w:r>
        <w:rPr>
          <w:rStyle w:val="FontStyle483"/>
          <w:spacing w:val="0"/>
        </w:rPr>
        <w:t>которая</w:t>
      </w:r>
      <w:r>
        <w:rPr>
          <w:rStyle w:val="FontStyle483"/>
        </w:rPr>
        <w:t xml:space="preserve">  </w:t>
      </w:r>
      <w:r>
        <w:rPr>
          <w:rStyle w:val="FontStyle483"/>
          <w:spacing w:val="0"/>
        </w:rPr>
        <w:t>сформирована</w:t>
      </w:r>
      <w:r>
        <w:rPr>
          <w:rStyle w:val="FontStyle483"/>
        </w:rPr>
        <w:t xml:space="preserve"> </w:t>
      </w:r>
      <w:r>
        <w:rPr>
          <w:rStyle w:val="FontStyle483"/>
          <w:spacing w:val="0"/>
        </w:rPr>
        <w:t>вел ствие</w:t>
      </w:r>
      <w:r>
        <w:rPr>
          <w:rStyle w:val="FontStyle483"/>
        </w:rPr>
        <w:t xml:space="preserve">  </w:t>
      </w:r>
      <w:r>
        <w:rPr>
          <w:rStyle w:val="FontStyle483"/>
          <w:spacing w:val="0"/>
        </w:rPr>
        <w:t>длительных</w:t>
      </w:r>
      <w:r>
        <w:rPr>
          <w:rStyle w:val="FontStyle483"/>
        </w:rPr>
        <w:t xml:space="preserve">   </w:t>
      </w:r>
      <w:r>
        <w:rPr>
          <w:rStyle w:val="FontStyle483"/>
          <w:spacing w:val="0"/>
        </w:rPr>
        <w:t>занятий</w:t>
      </w:r>
      <w:r>
        <w:rPr>
          <w:rStyle w:val="FontStyle483"/>
        </w:rPr>
        <w:t xml:space="preserve">   </w:t>
      </w:r>
      <w:r>
        <w:rPr>
          <w:rStyle w:val="FontStyle483"/>
          <w:spacing w:val="0"/>
        </w:rPr>
        <w:t>теннисом</w:t>
      </w:r>
      <w:r>
        <w:rPr>
          <w:rStyle w:val="FontStyle483"/>
        </w:rPr>
        <w:t xml:space="preserve">   </w:t>
      </w:r>
      <w:r>
        <w:rPr>
          <w:rStyle w:val="FontStyle483"/>
          <w:spacing w:val="0"/>
        </w:rPr>
        <w:t>(П.</w:t>
      </w:r>
      <w:r>
        <w:rPr>
          <w:rStyle w:val="FontStyle483"/>
        </w:rPr>
        <w:t xml:space="preserve"> </w:t>
      </w:r>
      <w:r>
        <w:rPr>
          <w:rStyle w:val="FontStyle483"/>
          <w:spacing w:val="0"/>
        </w:rPr>
        <w:t>П.</w:t>
      </w:r>
      <w:r>
        <w:rPr>
          <w:rStyle w:val="FontStyle483"/>
        </w:rPr>
        <w:t xml:space="preserve"> </w:t>
      </w:r>
      <w:r>
        <w:rPr>
          <w:rStyle w:val="FontStyle483"/>
          <w:spacing w:val="0"/>
        </w:rPr>
        <w:t>Озолин*</w:t>
      </w:r>
      <w:r>
        <w:rPr>
          <w:rStyle w:val="FontStyle483"/>
        </w:rPr>
        <w:t xml:space="preserve"> </w:t>
      </w:r>
      <w:r>
        <w:rPr>
          <w:rStyle w:val="FontStyle483"/>
          <w:spacing w:val="0"/>
        </w:rPr>
        <w:t>I Э.</w:t>
      </w:r>
      <w:r>
        <w:rPr>
          <w:rStyle w:val="FontStyle483"/>
        </w:rPr>
        <w:t xml:space="preserve"> </w:t>
      </w:r>
      <w:r>
        <w:rPr>
          <w:rStyle w:val="FontStyle483"/>
          <w:spacing w:val="0"/>
        </w:rPr>
        <w:t>Б.</w:t>
      </w:r>
      <w:r>
        <w:rPr>
          <w:rStyle w:val="FontStyle483"/>
        </w:rPr>
        <w:t xml:space="preserve"> </w:t>
      </w:r>
      <w:r>
        <w:rPr>
          <w:rStyle w:val="FontStyle483"/>
          <w:spacing w:val="0"/>
        </w:rPr>
        <w:t>Парцик,</w:t>
      </w:r>
      <w:r>
        <w:rPr>
          <w:rStyle w:val="FontStyle483"/>
        </w:rPr>
        <w:t xml:space="preserve"> </w:t>
      </w:r>
      <w:r>
        <w:rPr>
          <w:rStyle w:val="FontStyle483"/>
          <w:spacing w:val="0"/>
        </w:rPr>
        <w:t>1970).</w:t>
      </w:r>
      <w:r>
        <w:rPr>
          <w:rStyle w:val="FontStyle483"/>
        </w:rPr>
        <w:t xml:space="preserve"> </w:t>
      </w:r>
      <w:r>
        <w:rPr>
          <w:rStyle w:val="FontStyle483"/>
          <w:spacing w:val="0"/>
        </w:rPr>
        <w:t>У</w:t>
      </w:r>
      <w:r>
        <w:rPr>
          <w:rStyle w:val="FontStyle483"/>
        </w:rPr>
        <w:t xml:space="preserve"> </w:t>
      </w:r>
      <w:r>
        <w:rPr>
          <w:rStyle w:val="FontStyle483"/>
          <w:spacing w:val="0"/>
        </w:rPr>
        <w:t>тяжелоатлетов</w:t>
      </w:r>
      <w:r>
        <w:rPr>
          <w:rStyle w:val="FontStyle483"/>
        </w:rPr>
        <w:t xml:space="preserve"> </w:t>
      </w:r>
      <w:r>
        <w:rPr>
          <w:rStyle w:val="FontStyle483"/>
          <w:spacing w:val="0"/>
        </w:rPr>
        <w:t>при</w:t>
      </w:r>
      <w:r>
        <w:rPr>
          <w:rStyle w:val="FontStyle483"/>
        </w:rPr>
        <w:t xml:space="preserve"> </w:t>
      </w:r>
      <w:r>
        <w:rPr>
          <w:rStyle w:val="FontStyle483"/>
          <w:spacing w:val="0"/>
        </w:rPr>
        <w:t>жиме</w:t>
      </w:r>
      <w:r>
        <w:rPr>
          <w:rStyle w:val="FontStyle483"/>
        </w:rPr>
        <w:t xml:space="preserve"> </w:t>
      </w:r>
      <w:r>
        <w:rPr>
          <w:rStyle w:val="FontStyle484"/>
        </w:rPr>
        <w:t xml:space="preserve">штанМ лежа </w:t>
      </w:r>
      <w:r>
        <w:rPr>
          <w:rStyle w:val="FontStyle483"/>
          <w:spacing w:val="0"/>
        </w:rPr>
        <w:t>усиление</w:t>
      </w:r>
      <w:r>
        <w:rPr>
          <w:rStyle w:val="FontStyle483"/>
        </w:rPr>
        <w:t xml:space="preserve"> </w:t>
      </w:r>
      <w:r>
        <w:rPr>
          <w:rStyle w:val="FontStyle483"/>
          <w:spacing w:val="0"/>
        </w:rPr>
        <w:t>кровотока</w:t>
      </w:r>
      <w:r>
        <w:rPr>
          <w:rStyle w:val="FontStyle483"/>
        </w:rPr>
        <w:t xml:space="preserve"> </w:t>
      </w:r>
      <w:r>
        <w:rPr>
          <w:rStyle w:val="FontStyle483"/>
          <w:spacing w:val="0"/>
        </w:rPr>
        <w:t>отмечается</w:t>
      </w:r>
      <w:r>
        <w:rPr>
          <w:rStyle w:val="FontStyle483"/>
        </w:rPr>
        <w:t xml:space="preserve"> </w:t>
      </w:r>
      <w:r>
        <w:rPr>
          <w:rStyle w:val="FontStyle483"/>
          <w:spacing w:val="0"/>
        </w:rPr>
        <w:t>в</w:t>
      </w:r>
      <w:r>
        <w:rPr>
          <w:rStyle w:val="FontStyle483"/>
        </w:rPr>
        <w:t xml:space="preserve"> </w:t>
      </w:r>
      <w:r>
        <w:rPr>
          <w:rStyle w:val="FontStyle483"/>
          <w:spacing w:val="0"/>
        </w:rPr>
        <w:t>ненагруженны" в</w:t>
      </w:r>
      <w:r>
        <w:rPr>
          <w:rStyle w:val="FontStyle483"/>
        </w:rPr>
        <w:t xml:space="preserve"> </w:t>
      </w:r>
      <w:r>
        <w:rPr>
          <w:rStyle w:val="FontStyle483"/>
          <w:spacing w:val="0"/>
        </w:rPr>
        <w:t>этих</w:t>
      </w:r>
      <w:r>
        <w:rPr>
          <w:rStyle w:val="FontStyle483"/>
        </w:rPr>
        <w:t xml:space="preserve"> </w:t>
      </w:r>
      <w:r>
        <w:rPr>
          <w:rStyle w:val="FontStyle483"/>
          <w:spacing w:val="0"/>
        </w:rPr>
        <w:t>условиях</w:t>
      </w:r>
      <w:r>
        <w:rPr>
          <w:rStyle w:val="FontStyle483"/>
        </w:rPr>
        <w:t xml:space="preserve"> </w:t>
      </w:r>
      <w:r>
        <w:rPr>
          <w:rStyle w:val="FontStyle483"/>
          <w:spacing w:val="0"/>
        </w:rPr>
        <w:t>мышцах</w:t>
      </w:r>
      <w:r>
        <w:rPr>
          <w:rStyle w:val="FontStyle483"/>
        </w:rPr>
        <w:t xml:space="preserve"> </w:t>
      </w:r>
      <w:r>
        <w:rPr>
          <w:rStyle w:val="FontStyle483"/>
          <w:spacing w:val="0"/>
        </w:rPr>
        <w:t>голени,</w:t>
      </w:r>
      <w:r>
        <w:rPr>
          <w:rStyle w:val="FontStyle483"/>
        </w:rPr>
        <w:t xml:space="preserve"> </w:t>
      </w:r>
      <w:r>
        <w:rPr>
          <w:rStyle w:val="FontStyle483"/>
          <w:spacing w:val="0"/>
        </w:rPr>
        <w:t>которые</w:t>
      </w:r>
      <w:r>
        <w:rPr>
          <w:rStyle w:val="FontStyle483"/>
        </w:rPr>
        <w:t xml:space="preserve"> </w:t>
      </w:r>
      <w:r>
        <w:rPr>
          <w:rStyle w:val="FontStyle483"/>
          <w:spacing w:val="0"/>
        </w:rPr>
        <w:t>несут</w:t>
      </w:r>
      <w:r>
        <w:rPr>
          <w:rStyle w:val="FontStyle483"/>
        </w:rPr>
        <w:t xml:space="preserve"> </w:t>
      </w:r>
      <w:r>
        <w:rPr>
          <w:rStyle w:val="FontStyle483"/>
          <w:spacing w:val="0"/>
        </w:rPr>
        <w:t>большую нагрузку</w:t>
      </w:r>
      <w:r>
        <w:rPr>
          <w:rStyle w:val="FontStyle483"/>
        </w:rPr>
        <w:t xml:space="preserve">   </w:t>
      </w:r>
      <w:r>
        <w:rPr>
          <w:rStyle w:val="FontStyle483"/>
          <w:spacing w:val="0"/>
        </w:rPr>
        <w:t>при</w:t>
      </w:r>
      <w:r>
        <w:rPr>
          <w:rStyle w:val="FontStyle483"/>
        </w:rPr>
        <w:t xml:space="preserve">   </w:t>
      </w:r>
      <w:r>
        <w:rPr>
          <w:rStyle w:val="FontStyle483"/>
          <w:spacing w:val="0"/>
        </w:rPr>
        <w:t>выполнении</w:t>
      </w:r>
      <w:r>
        <w:rPr>
          <w:rStyle w:val="FontStyle483"/>
        </w:rPr>
        <w:t xml:space="preserve">   </w:t>
      </w:r>
      <w:r>
        <w:rPr>
          <w:rStyle w:val="FontStyle483"/>
          <w:spacing w:val="0"/>
        </w:rPr>
        <w:t>соревновательных</w:t>
      </w:r>
      <w:r>
        <w:rPr>
          <w:rStyle w:val="FontStyle483"/>
        </w:rPr>
        <w:t xml:space="preserve">  </w:t>
      </w:r>
      <w:r>
        <w:rPr>
          <w:rStyle w:val="FontStyle483"/>
          <w:spacing w:val="0"/>
        </w:rPr>
        <w:t>упр</w:t>
      </w:r>
      <w:r>
        <w:rPr>
          <w:rStyle w:val="FontStyle483"/>
          <w:spacing w:val="0"/>
          <w:vertAlign w:val="subscript"/>
        </w:rPr>
        <w:t xml:space="preserve">аж </w:t>
      </w:r>
      <w:r>
        <w:rPr>
          <w:rStyle w:val="FontStyle484"/>
        </w:rPr>
        <w:t xml:space="preserve">нений (П. </w:t>
      </w:r>
      <w:r>
        <w:rPr>
          <w:rStyle w:val="FontStyle483"/>
          <w:spacing w:val="0"/>
        </w:rPr>
        <w:t>П.</w:t>
      </w:r>
      <w:r>
        <w:rPr>
          <w:rStyle w:val="FontStyle483"/>
        </w:rPr>
        <w:t xml:space="preserve"> </w:t>
      </w:r>
      <w:r>
        <w:rPr>
          <w:rStyle w:val="FontStyle483"/>
          <w:spacing w:val="0"/>
        </w:rPr>
        <w:t>Озолинь.</w:t>
      </w:r>
      <w:r>
        <w:rPr>
          <w:rStyle w:val="FontStyle483"/>
        </w:rPr>
        <w:t xml:space="preserve"> </w:t>
      </w:r>
      <w:r>
        <w:rPr>
          <w:rStyle w:val="FontStyle484"/>
        </w:rPr>
        <w:t xml:space="preserve">И. А. </w:t>
      </w:r>
      <w:r>
        <w:rPr>
          <w:rStyle w:val="FontStyle483"/>
          <w:spacing w:val="0"/>
        </w:rPr>
        <w:t>Ревин,</w:t>
      </w:r>
      <w:r>
        <w:rPr>
          <w:rStyle w:val="FontStyle483"/>
        </w:rPr>
        <w:t xml:space="preserve"> </w:t>
      </w:r>
      <w:r>
        <w:rPr>
          <w:rStyle w:val="FontStyle483"/>
          <w:spacing w:val="0"/>
        </w:rPr>
        <w:t>1973).</w:t>
      </w:r>
      <w:r>
        <w:rPr>
          <w:rStyle w:val="FontStyle483"/>
        </w:rPr>
        <w:t xml:space="preserve"> </w:t>
      </w:r>
      <w:r>
        <w:rPr>
          <w:rStyle w:val="FontStyle483"/>
          <w:spacing w:val="0"/>
        </w:rPr>
        <w:t>Дифферент,, рованные</w:t>
      </w:r>
      <w:r>
        <w:rPr>
          <w:rStyle w:val="FontStyle483"/>
        </w:rPr>
        <w:t xml:space="preserve"> </w:t>
      </w:r>
      <w:r>
        <w:rPr>
          <w:rStyle w:val="FontStyle483"/>
          <w:spacing w:val="0"/>
        </w:rPr>
        <w:t>сосудистые</w:t>
      </w:r>
      <w:r>
        <w:rPr>
          <w:rStyle w:val="FontStyle483"/>
        </w:rPr>
        <w:t xml:space="preserve"> </w:t>
      </w:r>
      <w:r>
        <w:rPr>
          <w:rStyle w:val="FontStyle483"/>
          <w:spacing w:val="0"/>
        </w:rPr>
        <w:t>реакции,</w:t>
      </w:r>
      <w:r>
        <w:rPr>
          <w:rStyle w:val="FontStyle483"/>
        </w:rPr>
        <w:t xml:space="preserve"> </w:t>
      </w:r>
      <w:r>
        <w:rPr>
          <w:rStyle w:val="FontStyle483"/>
          <w:spacing w:val="0"/>
        </w:rPr>
        <w:t>обеспечивающие</w:t>
      </w:r>
      <w:r>
        <w:rPr>
          <w:rStyle w:val="FontStyle483"/>
        </w:rPr>
        <w:t xml:space="preserve"> </w:t>
      </w:r>
      <w:r>
        <w:rPr>
          <w:rStyle w:val="FontStyle483"/>
          <w:spacing w:val="0"/>
        </w:rPr>
        <w:t>эффек</w:t>
      </w:r>
      <w:r>
        <w:rPr>
          <w:rStyle w:val="FontStyle483"/>
          <w:spacing w:val="0"/>
        </w:rPr>
        <w:softHyphen/>
        <w:t>тивное</w:t>
      </w:r>
      <w:r>
        <w:rPr>
          <w:rStyle w:val="FontStyle483"/>
        </w:rPr>
        <w:t xml:space="preserve"> </w:t>
      </w:r>
      <w:r>
        <w:rPr>
          <w:rStyle w:val="FontStyle483"/>
          <w:spacing w:val="0"/>
        </w:rPr>
        <w:t>перераспределение</w:t>
      </w:r>
      <w:r>
        <w:rPr>
          <w:rStyle w:val="FontStyle483"/>
        </w:rPr>
        <w:t xml:space="preserve"> </w:t>
      </w:r>
      <w:r>
        <w:rPr>
          <w:rStyle w:val="FontStyle483"/>
          <w:spacing w:val="0"/>
        </w:rPr>
        <w:t>кровотока,</w:t>
      </w:r>
      <w:r>
        <w:rPr>
          <w:rStyle w:val="FontStyle483"/>
        </w:rPr>
        <w:t xml:space="preserve"> </w:t>
      </w:r>
      <w:r>
        <w:rPr>
          <w:rStyle w:val="FontStyle483"/>
          <w:spacing w:val="0"/>
        </w:rPr>
        <w:t>развиваются,</w:t>
      </w:r>
      <w:r>
        <w:rPr>
          <w:rStyle w:val="FontStyle483"/>
        </w:rPr>
        <w:t xml:space="preserve"> </w:t>
      </w:r>
      <w:r>
        <w:rPr>
          <w:rStyle w:val="FontStyle483"/>
          <w:spacing w:val="0"/>
        </w:rPr>
        <w:t>как правило,</w:t>
      </w:r>
      <w:r>
        <w:rPr>
          <w:rStyle w:val="FontStyle483"/>
        </w:rPr>
        <w:t xml:space="preserve"> </w:t>
      </w:r>
      <w:r>
        <w:rPr>
          <w:rStyle w:val="FontStyle483"/>
          <w:spacing w:val="0"/>
        </w:rPr>
        <w:t>в</w:t>
      </w:r>
      <w:r>
        <w:rPr>
          <w:rStyle w:val="FontStyle483"/>
        </w:rPr>
        <w:t xml:space="preserve"> </w:t>
      </w:r>
      <w:r>
        <w:rPr>
          <w:rStyle w:val="FontStyle483"/>
          <w:spacing w:val="0"/>
        </w:rPr>
        <w:t>соревновательном</w:t>
      </w:r>
      <w:r>
        <w:rPr>
          <w:rStyle w:val="FontStyle483"/>
        </w:rPr>
        <w:t xml:space="preserve"> </w:t>
      </w:r>
      <w:r>
        <w:rPr>
          <w:rStyle w:val="FontStyle483"/>
          <w:spacing w:val="0"/>
        </w:rPr>
        <w:t>периоде</w:t>
      </w:r>
      <w:r>
        <w:rPr>
          <w:rStyle w:val="FontStyle483"/>
        </w:rPr>
        <w:t xml:space="preserve"> </w:t>
      </w:r>
      <w:r>
        <w:rPr>
          <w:rStyle w:val="FontStyle483"/>
          <w:spacing w:val="0"/>
        </w:rPr>
        <w:t>на</w:t>
      </w:r>
      <w:r>
        <w:rPr>
          <w:rStyle w:val="FontStyle483"/>
        </w:rPr>
        <w:t xml:space="preserve"> </w:t>
      </w:r>
      <w:r>
        <w:rPr>
          <w:rStyle w:val="FontStyle483"/>
          <w:spacing w:val="0"/>
        </w:rPr>
        <w:t>основе</w:t>
      </w:r>
      <w:r>
        <w:rPr>
          <w:rStyle w:val="FontStyle483"/>
        </w:rPr>
        <w:t xml:space="preserve"> </w:t>
      </w:r>
      <w:r>
        <w:rPr>
          <w:rStyle w:val="FontStyle483"/>
          <w:spacing w:val="0"/>
        </w:rPr>
        <w:t>объема специфической</w:t>
      </w:r>
      <w:r>
        <w:rPr>
          <w:rStyle w:val="FontStyle483"/>
        </w:rPr>
        <w:t xml:space="preserve"> </w:t>
      </w:r>
      <w:r>
        <w:rPr>
          <w:rStyle w:val="FontStyle483"/>
          <w:spacing w:val="0"/>
        </w:rPr>
        <w:t>работы,</w:t>
      </w:r>
      <w:r>
        <w:rPr>
          <w:rStyle w:val="FontStyle483"/>
        </w:rPr>
        <w:t xml:space="preserve"> </w:t>
      </w:r>
      <w:r>
        <w:rPr>
          <w:rStyle w:val="FontStyle483"/>
          <w:spacing w:val="0"/>
        </w:rPr>
        <w:t>выполненной</w:t>
      </w:r>
      <w:r>
        <w:rPr>
          <w:rStyle w:val="FontStyle483"/>
        </w:rPr>
        <w:t xml:space="preserve"> </w:t>
      </w:r>
      <w:r>
        <w:rPr>
          <w:rStyle w:val="FontStyle483"/>
          <w:spacing w:val="0"/>
        </w:rPr>
        <w:t>в</w:t>
      </w:r>
      <w:r>
        <w:rPr>
          <w:rStyle w:val="FontStyle483"/>
        </w:rPr>
        <w:t xml:space="preserve"> </w:t>
      </w:r>
      <w:r>
        <w:rPr>
          <w:rStyle w:val="FontStyle483"/>
          <w:spacing w:val="0"/>
        </w:rPr>
        <w:t>подготовительном периоде</w:t>
      </w:r>
      <w:r>
        <w:rPr>
          <w:rStyle w:val="FontStyle483"/>
        </w:rPr>
        <w:t xml:space="preserve"> </w:t>
      </w:r>
      <w:r>
        <w:rPr>
          <w:rStyle w:val="FontStyle483"/>
          <w:spacing w:val="0"/>
        </w:rPr>
        <w:t>(Г.</w:t>
      </w:r>
      <w:r>
        <w:rPr>
          <w:rStyle w:val="FontStyle483"/>
        </w:rPr>
        <w:t xml:space="preserve"> </w:t>
      </w:r>
      <w:r>
        <w:rPr>
          <w:rStyle w:val="FontStyle483"/>
          <w:spacing w:val="0"/>
        </w:rPr>
        <w:t>В.</w:t>
      </w:r>
      <w:r>
        <w:rPr>
          <w:rStyle w:val="FontStyle483"/>
        </w:rPr>
        <w:t xml:space="preserve"> </w:t>
      </w:r>
      <w:r>
        <w:rPr>
          <w:rStyle w:val="FontStyle483"/>
          <w:spacing w:val="0"/>
        </w:rPr>
        <w:t>Мелленберг,</w:t>
      </w:r>
      <w:r>
        <w:rPr>
          <w:rStyle w:val="FontStyle483"/>
        </w:rPr>
        <w:t xml:space="preserve"> </w:t>
      </w:r>
      <w:r>
        <w:rPr>
          <w:rStyle w:val="FontStyle483"/>
          <w:spacing w:val="0"/>
        </w:rPr>
        <w:t>1981).</w:t>
      </w:r>
    </w:p>
    <w:p w:rsidR="00D57188" w:rsidRDefault="001C5317">
      <w:pPr>
        <w:pStyle w:val="Style40"/>
        <w:widowControl/>
        <w:spacing w:line="202" w:lineRule="exact"/>
        <w:rPr>
          <w:rStyle w:val="FontStyle483"/>
          <w:spacing w:val="0"/>
        </w:rPr>
      </w:pPr>
      <w:r>
        <w:rPr>
          <w:rStyle w:val="FontStyle483"/>
          <w:spacing w:val="0"/>
        </w:rPr>
        <w:lastRenderedPageBreak/>
        <w:t>Исследование</w:t>
      </w:r>
      <w:r>
        <w:rPr>
          <w:rStyle w:val="FontStyle483"/>
        </w:rPr>
        <w:t xml:space="preserve">  </w:t>
      </w:r>
      <w:r>
        <w:rPr>
          <w:rStyle w:val="FontStyle483"/>
          <w:spacing w:val="0"/>
        </w:rPr>
        <w:t>гемодинамики</w:t>
      </w:r>
      <w:r>
        <w:rPr>
          <w:rStyle w:val="FontStyle483"/>
        </w:rPr>
        <w:t xml:space="preserve">  </w:t>
      </w:r>
      <w:r>
        <w:rPr>
          <w:rStyle w:val="FontStyle483"/>
          <w:spacing w:val="0"/>
        </w:rPr>
        <w:t>у</w:t>
      </w:r>
      <w:r>
        <w:rPr>
          <w:rStyle w:val="FontStyle483"/>
        </w:rPr>
        <w:t xml:space="preserve">   </w:t>
      </w:r>
      <w:r>
        <w:rPr>
          <w:rStyle w:val="FontStyle483"/>
          <w:spacing w:val="0"/>
        </w:rPr>
        <w:t>спортсменов</w:t>
      </w:r>
      <w:r>
        <w:rPr>
          <w:rStyle w:val="FontStyle483"/>
        </w:rPr>
        <w:t xml:space="preserve"> </w:t>
      </w:r>
      <w:r>
        <w:rPr>
          <w:rStyle w:val="FontStyle483"/>
          <w:spacing w:val="0"/>
        </w:rPr>
        <w:t>свиде</w:t>
      </w:r>
      <w:r>
        <w:rPr>
          <w:rStyle w:val="FontStyle483"/>
          <w:spacing w:val="0"/>
        </w:rPr>
        <w:softHyphen/>
        <w:t>тельствует,</w:t>
      </w:r>
      <w:r>
        <w:rPr>
          <w:rStyle w:val="FontStyle483"/>
        </w:rPr>
        <w:t xml:space="preserve"> </w:t>
      </w:r>
      <w:r>
        <w:rPr>
          <w:rStyle w:val="FontStyle483"/>
          <w:spacing w:val="0"/>
        </w:rPr>
        <w:t>во-первых,</w:t>
      </w:r>
      <w:r>
        <w:rPr>
          <w:rStyle w:val="FontStyle483"/>
        </w:rPr>
        <w:t xml:space="preserve"> </w:t>
      </w:r>
      <w:r>
        <w:rPr>
          <w:rStyle w:val="FontStyle483"/>
          <w:spacing w:val="0"/>
        </w:rPr>
        <w:t>что</w:t>
      </w:r>
      <w:r>
        <w:rPr>
          <w:rStyle w:val="FontStyle483"/>
        </w:rPr>
        <w:t xml:space="preserve"> </w:t>
      </w:r>
      <w:r>
        <w:rPr>
          <w:rStyle w:val="FontStyle483"/>
          <w:spacing w:val="0"/>
        </w:rPr>
        <w:t>сосудистые</w:t>
      </w:r>
      <w:r>
        <w:rPr>
          <w:rStyle w:val="FontStyle483"/>
        </w:rPr>
        <w:t xml:space="preserve"> </w:t>
      </w:r>
      <w:r>
        <w:rPr>
          <w:rStyle w:val="FontStyle483"/>
          <w:spacing w:val="0"/>
        </w:rPr>
        <w:t>реакции,</w:t>
      </w:r>
      <w:r>
        <w:rPr>
          <w:rStyle w:val="FontStyle483"/>
        </w:rPr>
        <w:t xml:space="preserve"> </w:t>
      </w:r>
      <w:r>
        <w:rPr>
          <w:rStyle w:val="FontStyle483"/>
          <w:spacing w:val="0"/>
        </w:rPr>
        <w:t>обеспе</w:t>
      </w:r>
      <w:r>
        <w:rPr>
          <w:rStyle w:val="FontStyle483"/>
          <w:spacing w:val="0"/>
        </w:rPr>
        <w:softHyphen/>
        <w:t>чивающие</w:t>
      </w:r>
      <w:r>
        <w:rPr>
          <w:rStyle w:val="FontStyle483"/>
        </w:rPr>
        <w:t xml:space="preserve"> </w:t>
      </w:r>
      <w:r>
        <w:rPr>
          <w:rStyle w:val="FontStyle483"/>
          <w:spacing w:val="0"/>
        </w:rPr>
        <w:t>рабочую</w:t>
      </w:r>
      <w:r>
        <w:rPr>
          <w:rStyle w:val="FontStyle483"/>
        </w:rPr>
        <w:t xml:space="preserve"> </w:t>
      </w:r>
      <w:r>
        <w:rPr>
          <w:rStyle w:val="FontStyle483"/>
          <w:spacing w:val="0"/>
        </w:rPr>
        <w:t>гиперемию,</w:t>
      </w:r>
      <w:r>
        <w:rPr>
          <w:rStyle w:val="FontStyle483"/>
        </w:rPr>
        <w:t xml:space="preserve"> </w:t>
      </w:r>
      <w:r>
        <w:rPr>
          <w:rStyle w:val="FontStyle483"/>
          <w:spacing w:val="0"/>
        </w:rPr>
        <w:t>совершенствуются</w:t>
      </w:r>
      <w:r>
        <w:rPr>
          <w:rStyle w:val="FontStyle483"/>
        </w:rPr>
        <w:t xml:space="preserve"> </w:t>
      </w:r>
      <w:r>
        <w:rPr>
          <w:rStyle w:val="FontStyle483"/>
          <w:spacing w:val="0"/>
        </w:rPr>
        <w:t>нес</w:t>
      </w:r>
      <w:r>
        <w:rPr>
          <w:rStyle w:val="FontStyle483"/>
          <w:spacing w:val="0"/>
        </w:rPr>
        <w:softHyphen/>
        <w:t>колько</w:t>
      </w:r>
      <w:r>
        <w:rPr>
          <w:rStyle w:val="FontStyle483"/>
        </w:rPr>
        <w:t xml:space="preserve"> </w:t>
      </w:r>
      <w:r>
        <w:rPr>
          <w:rStyle w:val="FontStyle483"/>
          <w:spacing w:val="0"/>
        </w:rPr>
        <w:t>позднее</w:t>
      </w:r>
      <w:r>
        <w:rPr>
          <w:rStyle w:val="FontStyle483"/>
        </w:rPr>
        <w:t xml:space="preserve"> </w:t>
      </w:r>
      <w:r>
        <w:rPr>
          <w:rStyle w:val="FontStyle483"/>
          <w:spacing w:val="0"/>
        </w:rPr>
        <w:t>по</w:t>
      </w:r>
      <w:r>
        <w:rPr>
          <w:rStyle w:val="FontStyle483"/>
        </w:rPr>
        <w:t xml:space="preserve"> </w:t>
      </w:r>
      <w:r>
        <w:rPr>
          <w:rStyle w:val="FontStyle483"/>
          <w:spacing w:val="0"/>
        </w:rPr>
        <w:t>сравнению</w:t>
      </w:r>
      <w:r>
        <w:rPr>
          <w:rStyle w:val="FontStyle483"/>
        </w:rPr>
        <w:t xml:space="preserve"> </w:t>
      </w:r>
      <w:r>
        <w:rPr>
          <w:rStyle w:val="FontStyle483"/>
          <w:spacing w:val="0"/>
        </w:rPr>
        <w:t>с</w:t>
      </w:r>
      <w:r>
        <w:rPr>
          <w:rStyle w:val="FontStyle483"/>
        </w:rPr>
        <w:t xml:space="preserve"> </w:t>
      </w:r>
      <w:r>
        <w:rPr>
          <w:rStyle w:val="FontStyle483"/>
          <w:spacing w:val="0"/>
        </w:rPr>
        <w:t>повышением</w:t>
      </w:r>
      <w:r>
        <w:rPr>
          <w:rStyle w:val="FontStyle483"/>
        </w:rPr>
        <w:t xml:space="preserve"> </w:t>
      </w:r>
      <w:r>
        <w:rPr>
          <w:rStyle w:val="FontStyle483"/>
          <w:spacing w:val="0"/>
        </w:rPr>
        <w:t>МПК.</w:t>
      </w:r>
      <w:r>
        <w:rPr>
          <w:rStyle w:val="FontStyle483"/>
        </w:rPr>
        <w:t xml:space="preserve"> </w:t>
      </w:r>
      <w:r>
        <w:rPr>
          <w:rStyle w:val="FontStyle483"/>
          <w:spacing w:val="0"/>
        </w:rPr>
        <w:t>При</w:t>
      </w:r>
      <w:r>
        <w:rPr>
          <w:rStyle w:val="FontStyle483"/>
          <w:spacing w:val="0"/>
        </w:rPr>
        <w:softHyphen/>
      </w:r>
      <w:r>
        <w:rPr>
          <w:rStyle w:val="FontStyle484"/>
        </w:rPr>
        <w:t xml:space="preserve">чем если </w:t>
      </w:r>
      <w:r>
        <w:rPr>
          <w:rStyle w:val="FontStyle483"/>
          <w:spacing w:val="0"/>
        </w:rPr>
        <w:t>в</w:t>
      </w:r>
      <w:r>
        <w:rPr>
          <w:rStyle w:val="FontStyle483"/>
        </w:rPr>
        <w:t xml:space="preserve"> </w:t>
      </w:r>
      <w:r>
        <w:rPr>
          <w:rStyle w:val="FontStyle483"/>
          <w:spacing w:val="0"/>
        </w:rPr>
        <w:t>годичном</w:t>
      </w:r>
      <w:r>
        <w:rPr>
          <w:rStyle w:val="FontStyle483"/>
        </w:rPr>
        <w:t xml:space="preserve"> </w:t>
      </w:r>
      <w:r>
        <w:rPr>
          <w:rStyle w:val="FontStyle483"/>
          <w:spacing w:val="0"/>
        </w:rPr>
        <w:t>цикле</w:t>
      </w:r>
      <w:r>
        <w:rPr>
          <w:rStyle w:val="FontStyle483"/>
        </w:rPr>
        <w:t xml:space="preserve"> </w:t>
      </w:r>
      <w:r>
        <w:rPr>
          <w:rStyle w:val="FontStyle483"/>
          <w:spacing w:val="0"/>
        </w:rPr>
        <w:t>средний</w:t>
      </w:r>
      <w:r>
        <w:rPr>
          <w:rStyle w:val="FontStyle483"/>
        </w:rPr>
        <w:t xml:space="preserve"> </w:t>
      </w:r>
      <w:r>
        <w:rPr>
          <w:rStyle w:val="FontStyle483"/>
          <w:spacing w:val="0"/>
        </w:rPr>
        <w:t>процент</w:t>
      </w:r>
      <w:r>
        <w:rPr>
          <w:rStyle w:val="FontStyle483"/>
        </w:rPr>
        <w:t xml:space="preserve"> </w:t>
      </w:r>
      <w:r>
        <w:rPr>
          <w:rStyle w:val="FontStyle483"/>
          <w:spacing w:val="0"/>
        </w:rPr>
        <w:t>изменения МПК</w:t>
      </w:r>
      <w:r>
        <w:rPr>
          <w:rStyle w:val="FontStyle483"/>
        </w:rPr>
        <w:t xml:space="preserve"> </w:t>
      </w:r>
      <w:r>
        <w:rPr>
          <w:rStyle w:val="FontStyle483"/>
          <w:spacing w:val="0"/>
        </w:rPr>
        <w:t>у</w:t>
      </w:r>
      <w:r>
        <w:rPr>
          <w:rStyle w:val="FontStyle483"/>
        </w:rPr>
        <w:t xml:space="preserve"> </w:t>
      </w:r>
      <w:r>
        <w:rPr>
          <w:rStyle w:val="FontStyle483"/>
          <w:spacing w:val="0"/>
        </w:rPr>
        <w:t>квалифицированных</w:t>
      </w:r>
      <w:r>
        <w:rPr>
          <w:rStyle w:val="FontStyle483"/>
        </w:rPr>
        <w:t xml:space="preserve"> </w:t>
      </w:r>
      <w:r>
        <w:rPr>
          <w:rStyle w:val="FontStyle483"/>
          <w:spacing w:val="0"/>
        </w:rPr>
        <w:t>спортсменов</w:t>
      </w:r>
      <w:r>
        <w:rPr>
          <w:rStyle w:val="FontStyle483"/>
        </w:rPr>
        <w:t xml:space="preserve"> </w:t>
      </w:r>
      <w:r>
        <w:rPr>
          <w:rStyle w:val="FontStyle483"/>
          <w:spacing w:val="0"/>
        </w:rPr>
        <w:t>(конькобежцы) составляет</w:t>
      </w:r>
      <w:r>
        <w:rPr>
          <w:rStyle w:val="FontStyle483"/>
        </w:rPr>
        <w:t xml:space="preserve"> </w:t>
      </w:r>
      <w:r>
        <w:rPr>
          <w:rStyle w:val="FontStyle483"/>
          <w:spacing w:val="0"/>
        </w:rPr>
        <w:t>5—10%,</w:t>
      </w:r>
      <w:r>
        <w:rPr>
          <w:rStyle w:val="FontStyle483"/>
        </w:rPr>
        <w:t xml:space="preserve"> </w:t>
      </w:r>
      <w:r>
        <w:rPr>
          <w:rStyle w:val="FontStyle483"/>
          <w:spacing w:val="0"/>
        </w:rPr>
        <w:t>то</w:t>
      </w:r>
      <w:r>
        <w:rPr>
          <w:rStyle w:val="FontStyle483"/>
        </w:rPr>
        <w:t xml:space="preserve"> </w:t>
      </w:r>
      <w:r>
        <w:rPr>
          <w:rStyle w:val="FontStyle483"/>
          <w:spacing w:val="0"/>
        </w:rPr>
        <w:t>реакции</w:t>
      </w:r>
      <w:r>
        <w:rPr>
          <w:rStyle w:val="FontStyle483"/>
        </w:rPr>
        <w:t xml:space="preserve"> </w:t>
      </w:r>
      <w:r>
        <w:rPr>
          <w:rStyle w:val="FontStyle483"/>
          <w:spacing w:val="0"/>
        </w:rPr>
        <w:t>регионального</w:t>
      </w:r>
      <w:r>
        <w:rPr>
          <w:rStyle w:val="FontStyle483"/>
        </w:rPr>
        <w:t xml:space="preserve"> </w:t>
      </w:r>
      <w:r>
        <w:rPr>
          <w:rStyle w:val="FontStyle483"/>
          <w:spacing w:val="0"/>
        </w:rPr>
        <w:t>кровотока меняются</w:t>
      </w:r>
      <w:r>
        <w:rPr>
          <w:rStyle w:val="FontStyle483"/>
        </w:rPr>
        <w:t xml:space="preserve"> </w:t>
      </w:r>
      <w:r>
        <w:rPr>
          <w:rStyle w:val="FontStyle483"/>
          <w:spacing w:val="0"/>
        </w:rPr>
        <w:t>в</w:t>
      </w:r>
      <w:r>
        <w:rPr>
          <w:rStyle w:val="FontStyle483"/>
        </w:rPr>
        <w:t xml:space="preserve"> </w:t>
      </w:r>
      <w:r>
        <w:rPr>
          <w:rStyle w:val="FontStyle483"/>
          <w:spacing w:val="0"/>
        </w:rPr>
        <w:t>более</w:t>
      </w:r>
      <w:r>
        <w:rPr>
          <w:rStyle w:val="FontStyle483"/>
        </w:rPr>
        <w:t xml:space="preserve"> </w:t>
      </w:r>
      <w:r>
        <w:rPr>
          <w:rStyle w:val="FontStyle483"/>
          <w:spacing w:val="0"/>
        </w:rPr>
        <w:t>значительных</w:t>
      </w:r>
      <w:r>
        <w:rPr>
          <w:rStyle w:val="FontStyle483"/>
        </w:rPr>
        <w:t xml:space="preserve"> </w:t>
      </w:r>
      <w:r>
        <w:rPr>
          <w:rStyle w:val="FontStyle483"/>
          <w:spacing w:val="0"/>
        </w:rPr>
        <w:t>(50—250%)</w:t>
      </w:r>
      <w:r>
        <w:rPr>
          <w:rStyle w:val="FontStyle483"/>
        </w:rPr>
        <w:t xml:space="preserve"> </w:t>
      </w:r>
      <w:r>
        <w:rPr>
          <w:rStyle w:val="FontStyle483"/>
          <w:spacing w:val="0"/>
        </w:rPr>
        <w:t>пределах. Во-вторых,</w:t>
      </w:r>
      <w:r>
        <w:rPr>
          <w:rStyle w:val="FontStyle483"/>
        </w:rPr>
        <w:t xml:space="preserve"> </w:t>
      </w:r>
      <w:r>
        <w:rPr>
          <w:rStyle w:val="FontStyle483"/>
          <w:spacing w:val="0"/>
        </w:rPr>
        <w:t>сосудистые</w:t>
      </w:r>
      <w:r>
        <w:rPr>
          <w:rStyle w:val="FontStyle483"/>
        </w:rPr>
        <w:t xml:space="preserve"> </w:t>
      </w:r>
      <w:r>
        <w:rPr>
          <w:rStyle w:val="FontStyle483"/>
          <w:spacing w:val="0"/>
        </w:rPr>
        <w:t>реакции,</w:t>
      </w:r>
      <w:r>
        <w:rPr>
          <w:rStyle w:val="FontStyle483"/>
        </w:rPr>
        <w:t xml:space="preserve"> </w:t>
      </w:r>
      <w:r>
        <w:rPr>
          <w:rStyle w:val="FontStyle483"/>
          <w:spacing w:val="0"/>
        </w:rPr>
        <w:t>присущие</w:t>
      </w:r>
      <w:r>
        <w:rPr>
          <w:rStyle w:val="FontStyle483"/>
        </w:rPr>
        <w:t xml:space="preserve"> </w:t>
      </w:r>
      <w:r>
        <w:rPr>
          <w:rStyle w:val="FontStyle483"/>
          <w:spacing w:val="0"/>
        </w:rPr>
        <w:t>той</w:t>
      </w:r>
      <w:r>
        <w:rPr>
          <w:rStyle w:val="FontStyle483"/>
        </w:rPr>
        <w:t xml:space="preserve"> </w:t>
      </w:r>
      <w:r>
        <w:rPr>
          <w:rStyle w:val="FontStyle483"/>
          <w:spacing w:val="0"/>
        </w:rPr>
        <w:t>или</w:t>
      </w:r>
      <w:r>
        <w:rPr>
          <w:rStyle w:val="FontStyle483"/>
        </w:rPr>
        <w:t xml:space="preserve"> </w:t>
      </w:r>
      <w:r>
        <w:rPr>
          <w:rStyle w:val="FontStyle483"/>
          <w:spacing w:val="0"/>
        </w:rPr>
        <w:t>иной 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формируются</w:t>
      </w:r>
      <w:r>
        <w:rPr>
          <w:rStyle w:val="FontStyle483"/>
        </w:rPr>
        <w:t xml:space="preserve">  </w:t>
      </w:r>
      <w:r>
        <w:rPr>
          <w:rStyle w:val="FontStyle483"/>
          <w:spacing w:val="0"/>
        </w:rPr>
        <w:t>только</w:t>
      </w:r>
      <w:r>
        <w:rPr>
          <w:rStyle w:val="FontStyle483"/>
        </w:rPr>
        <w:t xml:space="preserve">  </w:t>
      </w:r>
      <w:r>
        <w:rPr>
          <w:rStyle w:val="FontStyle483"/>
          <w:spacing w:val="0"/>
        </w:rPr>
        <w:t>в</w:t>
      </w:r>
      <w:r>
        <w:rPr>
          <w:rStyle w:val="FontStyle483"/>
        </w:rPr>
        <w:t xml:space="preserve"> </w:t>
      </w:r>
      <w:r>
        <w:rPr>
          <w:rStyle w:val="FontStyle483"/>
          <w:spacing w:val="0"/>
        </w:rPr>
        <w:t>ре</w:t>
      </w:r>
      <w:r>
        <w:rPr>
          <w:rStyle w:val="FontStyle483"/>
          <w:spacing w:val="0"/>
        </w:rPr>
        <w:softHyphen/>
        <w:t>зультате</w:t>
      </w:r>
      <w:r>
        <w:rPr>
          <w:rStyle w:val="FontStyle483"/>
        </w:rPr>
        <w:t xml:space="preserve">  </w:t>
      </w:r>
      <w:r>
        <w:rPr>
          <w:rStyle w:val="FontStyle483"/>
          <w:spacing w:val="0"/>
        </w:rPr>
        <w:t>применения</w:t>
      </w:r>
      <w:r>
        <w:rPr>
          <w:rStyle w:val="FontStyle483"/>
        </w:rPr>
        <w:t xml:space="preserve">  </w:t>
      </w:r>
      <w:r>
        <w:rPr>
          <w:rStyle w:val="FontStyle483"/>
          <w:spacing w:val="0"/>
        </w:rPr>
        <w:t>специализированных</w:t>
      </w:r>
      <w:r>
        <w:rPr>
          <w:rStyle w:val="FontStyle483"/>
        </w:rPr>
        <w:t xml:space="preserve">  </w:t>
      </w:r>
      <w:r>
        <w:rPr>
          <w:rStyle w:val="FontStyle483"/>
          <w:spacing w:val="0"/>
        </w:rPr>
        <w:t>средств,</w:t>
      </w:r>
      <w:r>
        <w:rPr>
          <w:rStyle w:val="FontStyle483"/>
        </w:rPr>
        <w:t xml:space="preserve"> </w:t>
      </w:r>
      <w:r>
        <w:rPr>
          <w:rStyle w:val="FontStyle483"/>
          <w:spacing w:val="0"/>
        </w:rPr>
        <w:t>но не</w:t>
      </w:r>
      <w:r>
        <w:rPr>
          <w:rStyle w:val="FontStyle483"/>
        </w:rPr>
        <w:t xml:space="preserve"> </w:t>
      </w:r>
      <w:r>
        <w:rPr>
          <w:rStyle w:val="FontStyle483"/>
          <w:spacing w:val="0"/>
        </w:rPr>
        <w:t>в</w:t>
      </w:r>
      <w:r>
        <w:rPr>
          <w:rStyle w:val="FontStyle483"/>
        </w:rPr>
        <w:t xml:space="preserve"> </w:t>
      </w:r>
      <w:r>
        <w:rPr>
          <w:rStyle w:val="FontStyle483"/>
          <w:spacing w:val="0"/>
        </w:rPr>
        <w:t>результате</w:t>
      </w:r>
      <w:r>
        <w:rPr>
          <w:rStyle w:val="FontStyle483"/>
        </w:rPr>
        <w:t xml:space="preserve"> </w:t>
      </w:r>
      <w:r>
        <w:rPr>
          <w:rStyle w:val="FontStyle483"/>
          <w:spacing w:val="0"/>
        </w:rPr>
        <w:t>общеразвивающей</w:t>
      </w:r>
      <w:r>
        <w:rPr>
          <w:rStyle w:val="FontStyle483"/>
        </w:rPr>
        <w:t xml:space="preserve"> </w:t>
      </w:r>
      <w:r>
        <w:rPr>
          <w:rStyle w:val="FontStyle483"/>
          <w:spacing w:val="0"/>
        </w:rPr>
        <w:t>работы.</w:t>
      </w:r>
      <w:r>
        <w:rPr>
          <w:rStyle w:val="FontStyle483"/>
        </w:rPr>
        <w:t xml:space="preserve"> </w:t>
      </w:r>
      <w:r>
        <w:rPr>
          <w:rStyle w:val="FontStyle483"/>
          <w:spacing w:val="0"/>
        </w:rPr>
        <w:t>В-третьих, благоприятные</w:t>
      </w:r>
      <w:r>
        <w:rPr>
          <w:rStyle w:val="FontStyle483"/>
        </w:rPr>
        <w:t xml:space="preserve"> </w:t>
      </w:r>
      <w:r>
        <w:rPr>
          <w:rStyle w:val="FontStyle483"/>
          <w:spacing w:val="0"/>
        </w:rPr>
        <w:t>для</w:t>
      </w:r>
      <w:r>
        <w:rPr>
          <w:rStyle w:val="FontStyle483"/>
        </w:rPr>
        <w:t xml:space="preserve"> </w:t>
      </w:r>
      <w:r>
        <w:rPr>
          <w:rStyle w:val="FontStyle483"/>
          <w:spacing w:val="0"/>
        </w:rPr>
        <w:t>поддержания</w:t>
      </w:r>
      <w:r>
        <w:rPr>
          <w:rStyle w:val="FontStyle483"/>
        </w:rPr>
        <w:t xml:space="preserve"> </w:t>
      </w:r>
      <w:r>
        <w:rPr>
          <w:rStyle w:val="FontStyle483"/>
          <w:spacing w:val="0"/>
        </w:rPr>
        <w:t>рабочей</w:t>
      </w:r>
      <w:r>
        <w:rPr>
          <w:rStyle w:val="FontStyle483"/>
        </w:rPr>
        <w:t xml:space="preserve"> </w:t>
      </w:r>
      <w:r>
        <w:rPr>
          <w:rStyle w:val="FontStyle483"/>
          <w:spacing w:val="0"/>
        </w:rPr>
        <w:t>гиперемии</w:t>
      </w:r>
      <w:r>
        <w:rPr>
          <w:rStyle w:val="FontStyle483"/>
        </w:rPr>
        <w:t xml:space="preserve"> </w:t>
      </w:r>
      <w:r>
        <w:rPr>
          <w:rStyle w:val="FontStyle483"/>
          <w:spacing w:val="0"/>
        </w:rPr>
        <w:t>со</w:t>
      </w:r>
      <w:r>
        <w:rPr>
          <w:rStyle w:val="FontStyle483"/>
          <w:spacing w:val="0"/>
        </w:rPr>
        <w:softHyphen/>
        <w:t>судистые</w:t>
      </w:r>
      <w:r>
        <w:rPr>
          <w:rStyle w:val="FontStyle483"/>
        </w:rPr>
        <w:t xml:space="preserve"> </w:t>
      </w:r>
      <w:r>
        <w:rPr>
          <w:rStyle w:val="FontStyle483"/>
          <w:spacing w:val="0"/>
        </w:rPr>
        <w:t>реакции</w:t>
      </w:r>
      <w:r>
        <w:rPr>
          <w:rStyle w:val="FontStyle483"/>
        </w:rPr>
        <w:t xml:space="preserve"> </w:t>
      </w:r>
      <w:r>
        <w:rPr>
          <w:rStyle w:val="FontStyle483"/>
          <w:spacing w:val="0"/>
        </w:rPr>
        <w:t>возникают</w:t>
      </w:r>
      <w:r>
        <w:rPr>
          <w:rStyle w:val="FontStyle483"/>
        </w:rPr>
        <w:t xml:space="preserve"> </w:t>
      </w:r>
      <w:r>
        <w:rPr>
          <w:rStyle w:val="FontStyle483"/>
          <w:spacing w:val="0"/>
        </w:rPr>
        <w:t>раньше</w:t>
      </w:r>
      <w:r>
        <w:rPr>
          <w:rStyle w:val="FontStyle483"/>
        </w:rPr>
        <w:t xml:space="preserve"> </w:t>
      </w:r>
      <w:r>
        <w:rPr>
          <w:rStyle w:val="FontStyle483"/>
          <w:spacing w:val="0"/>
        </w:rPr>
        <w:t>и</w:t>
      </w:r>
      <w:r>
        <w:rPr>
          <w:rStyle w:val="FontStyle483"/>
        </w:rPr>
        <w:t xml:space="preserve"> </w:t>
      </w:r>
      <w:r>
        <w:rPr>
          <w:rStyle w:val="FontStyle483"/>
          <w:spacing w:val="0"/>
        </w:rPr>
        <w:t>проявляются</w:t>
      </w:r>
      <w:r>
        <w:rPr>
          <w:rStyle w:val="FontStyle483"/>
        </w:rPr>
        <w:t xml:space="preserve"> </w:t>
      </w:r>
      <w:r>
        <w:rPr>
          <w:rStyle w:val="FontStyle483"/>
          <w:spacing w:val="0"/>
        </w:rPr>
        <w:t>бо</w:t>
      </w:r>
      <w:r>
        <w:rPr>
          <w:rStyle w:val="FontStyle483"/>
          <w:spacing w:val="0"/>
        </w:rPr>
        <w:softHyphen/>
        <w:t>лее</w:t>
      </w:r>
      <w:r>
        <w:rPr>
          <w:rStyle w:val="FontStyle483"/>
        </w:rPr>
        <w:t xml:space="preserve"> </w:t>
      </w:r>
      <w:r>
        <w:rPr>
          <w:rStyle w:val="FontStyle483"/>
          <w:spacing w:val="0"/>
        </w:rPr>
        <w:t>ярко</w:t>
      </w:r>
      <w:r>
        <w:rPr>
          <w:rStyle w:val="FontStyle483"/>
        </w:rPr>
        <w:t xml:space="preserve"> </w:t>
      </w:r>
      <w:r>
        <w:rPr>
          <w:rStyle w:val="FontStyle483"/>
          <w:spacing w:val="0"/>
        </w:rPr>
        <w:t>под</w:t>
      </w:r>
      <w:r>
        <w:rPr>
          <w:rStyle w:val="FontStyle483"/>
        </w:rPr>
        <w:t xml:space="preserve"> </w:t>
      </w:r>
      <w:r>
        <w:rPr>
          <w:rStyle w:val="FontStyle483"/>
          <w:spacing w:val="0"/>
        </w:rPr>
        <w:t>влиянием</w:t>
      </w:r>
      <w:r>
        <w:rPr>
          <w:rStyle w:val="FontStyle483"/>
        </w:rPr>
        <w:t xml:space="preserve"> </w:t>
      </w:r>
      <w:r>
        <w:rPr>
          <w:rStyle w:val="FontStyle483"/>
          <w:spacing w:val="0"/>
        </w:rPr>
        <w:t>нагрузок</w:t>
      </w:r>
      <w:r>
        <w:rPr>
          <w:rStyle w:val="FontStyle483"/>
        </w:rPr>
        <w:t xml:space="preserve"> </w:t>
      </w:r>
      <w:r>
        <w:rPr>
          <w:rStyle w:val="FontStyle483"/>
          <w:spacing w:val="0"/>
        </w:rPr>
        <w:t>относительно</w:t>
      </w:r>
      <w:r>
        <w:rPr>
          <w:rStyle w:val="FontStyle483"/>
        </w:rPr>
        <w:t xml:space="preserve"> </w:t>
      </w:r>
      <w:r>
        <w:rPr>
          <w:rStyle w:val="FontStyle483"/>
          <w:spacing w:val="0"/>
        </w:rPr>
        <w:t>неболь</w:t>
      </w:r>
      <w:r>
        <w:rPr>
          <w:rStyle w:val="FontStyle483"/>
          <w:spacing w:val="0"/>
        </w:rPr>
        <w:softHyphen/>
        <w:t>шой</w:t>
      </w:r>
      <w:r>
        <w:rPr>
          <w:rStyle w:val="FontStyle483"/>
        </w:rPr>
        <w:t xml:space="preserve"> </w:t>
      </w:r>
      <w:r>
        <w:rPr>
          <w:rStyle w:val="FontStyle483"/>
          <w:spacing w:val="0"/>
        </w:rPr>
        <w:t>мощности.</w:t>
      </w:r>
      <w:r>
        <w:rPr>
          <w:rStyle w:val="FontStyle483"/>
        </w:rPr>
        <w:t xml:space="preserve"> </w:t>
      </w:r>
      <w:r>
        <w:rPr>
          <w:rStyle w:val="FontStyle483"/>
          <w:spacing w:val="0"/>
        </w:rPr>
        <w:t>Работа</w:t>
      </w:r>
      <w:r>
        <w:rPr>
          <w:rStyle w:val="FontStyle483"/>
        </w:rPr>
        <w:t xml:space="preserve"> </w:t>
      </w:r>
      <w:r>
        <w:rPr>
          <w:rStyle w:val="FontStyle483"/>
          <w:spacing w:val="0"/>
        </w:rPr>
        <w:t>же</w:t>
      </w:r>
      <w:r>
        <w:rPr>
          <w:rStyle w:val="FontStyle483"/>
        </w:rPr>
        <w:t xml:space="preserve"> </w:t>
      </w:r>
      <w:r>
        <w:rPr>
          <w:rStyle w:val="FontStyle483"/>
          <w:spacing w:val="0"/>
        </w:rPr>
        <w:t>большой</w:t>
      </w:r>
      <w:r>
        <w:rPr>
          <w:rStyle w:val="FontStyle483"/>
        </w:rPr>
        <w:t xml:space="preserve"> </w:t>
      </w:r>
      <w:r>
        <w:rPr>
          <w:rStyle w:val="FontStyle483"/>
          <w:spacing w:val="0"/>
        </w:rPr>
        <w:t>мощности,</w:t>
      </w:r>
      <w:r>
        <w:rPr>
          <w:rStyle w:val="FontStyle483"/>
        </w:rPr>
        <w:t xml:space="preserve"> </w:t>
      </w:r>
      <w:r>
        <w:rPr>
          <w:rStyle w:val="FontStyle483"/>
          <w:spacing w:val="0"/>
        </w:rPr>
        <w:t>если</w:t>
      </w:r>
      <w:r>
        <w:rPr>
          <w:rStyle w:val="FontStyle483"/>
        </w:rPr>
        <w:t xml:space="preserve"> </w:t>
      </w:r>
      <w:r>
        <w:rPr>
          <w:rStyle w:val="FontStyle483"/>
          <w:spacing w:val="0"/>
        </w:rPr>
        <w:t>она не</w:t>
      </w:r>
      <w:r>
        <w:rPr>
          <w:rStyle w:val="FontStyle483"/>
        </w:rPr>
        <w:t xml:space="preserve"> </w:t>
      </w:r>
      <w:r>
        <w:rPr>
          <w:rStyle w:val="FontStyle483"/>
          <w:spacing w:val="0"/>
        </w:rPr>
        <w:t>подготовлена</w:t>
      </w:r>
      <w:r>
        <w:rPr>
          <w:rStyle w:val="FontStyle483"/>
        </w:rPr>
        <w:t xml:space="preserve"> </w:t>
      </w:r>
      <w:r>
        <w:rPr>
          <w:rStyle w:val="FontStyle483"/>
          <w:spacing w:val="0"/>
        </w:rPr>
        <w:t>предшествующими</w:t>
      </w:r>
      <w:r>
        <w:rPr>
          <w:rStyle w:val="FontStyle483"/>
        </w:rPr>
        <w:t xml:space="preserve"> </w:t>
      </w:r>
      <w:r>
        <w:rPr>
          <w:rStyle w:val="FontStyle483"/>
          <w:spacing w:val="0"/>
        </w:rPr>
        <w:t>нагрузками,</w:t>
      </w:r>
      <w:r>
        <w:rPr>
          <w:rStyle w:val="FontStyle483"/>
        </w:rPr>
        <w:t xml:space="preserve"> </w:t>
      </w:r>
      <w:r>
        <w:rPr>
          <w:rStyle w:val="FontStyle483"/>
          <w:spacing w:val="0"/>
        </w:rPr>
        <w:t>вызыва</w:t>
      </w:r>
      <w:r>
        <w:rPr>
          <w:rStyle w:val="FontStyle483"/>
          <w:spacing w:val="0"/>
        </w:rPr>
        <w:softHyphen/>
        <w:t>ет</w:t>
      </w:r>
      <w:r>
        <w:rPr>
          <w:rStyle w:val="FontStyle483"/>
        </w:rPr>
        <w:t xml:space="preserve"> </w:t>
      </w:r>
      <w:r>
        <w:rPr>
          <w:rStyle w:val="FontStyle483"/>
          <w:spacing w:val="0"/>
        </w:rPr>
        <w:t>резкие</w:t>
      </w:r>
      <w:r>
        <w:rPr>
          <w:rStyle w:val="FontStyle483"/>
        </w:rPr>
        <w:t xml:space="preserve"> </w:t>
      </w:r>
      <w:r>
        <w:rPr>
          <w:rStyle w:val="FontStyle483"/>
          <w:spacing w:val="0"/>
        </w:rPr>
        <w:t>и</w:t>
      </w:r>
      <w:r>
        <w:rPr>
          <w:rStyle w:val="FontStyle483"/>
        </w:rPr>
        <w:t xml:space="preserve"> </w:t>
      </w:r>
      <w:r>
        <w:rPr>
          <w:rStyle w:val="FontStyle483"/>
          <w:spacing w:val="0"/>
        </w:rPr>
        <w:t>малоэффективные</w:t>
      </w:r>
      <w:r>
        <w:rPr>
          <w:rStyle w:val="FontStyle483"/>
        </w:rPr>
        <w:t xml:space="preserve"> </w:t>
      </w:r>
      <w:r>
        <w:rPr>
          <w:rStyle w:val="FontStyle483"/>
          <w:spacing w:val="0"/>
        </w:rPr>
        <w:t>для</w:t>
      </w:r>
      <w:r>
        <w:rPr>
          <w:rStyle w:val="FontStyle483"/>
        </w:rPr>
        <w:t xml:space="preserve"> </w:t>
      </w:r>
      <w:r>
        <w:rPr>
          <w:rStyle w:val="FontStyle483"/>
          <w:spacing w:val="0"/>
        </w:rPr>
        <w:t>рабочей</w:t>
      </w:r>
      <w:r>
        <w:rPr>
          <w:rStyle w:val="FontStyle483"/>
        </w:rPr>
        <w:t xml:space="preserve"> </w:t>
      </w:r>
      <w:r>
        <w:rPr>
          <w:rStyle w:val="FontStyle483"/>
          <w:spacing w:val="0"/>
        </w:rPr>
        <w:t>гиперемия сосудистые</w:t>
      </w:r>
      <w:r>
        <w:rPr>
          <w:rStyle w:val="FontStyle483"/>
        </w:rPr>
        <w:t xml:space="preserve"> </w:t>
      </w:r>
      <w:r>
        <w:rPr>
          <w:rStyle w:val="FontStyle483"/>
          <w:spacing w:val="0"/>
        </w:rPr>
        <w:t>реакции</w:t>
      </w:r>
      <w:r>
        <w:rPr>
          <w:rStyle w:val="FontStyle483"/>
        </w:rPr>
        <w:t xml:space="preserve"> </w:t>
      </w:r>
      <w:r>
        <w:rPr>
          <w:rStyle w:val="FontStyle483"/>
          <w:spacing w:val="0"/>
        </w:rPr>
        <w:t>(Н.</w:t>
      </w:r>
      <w:r>
        <w:rPr>
          <w:rStyle w:val="FontStyle483"/>
        </w:rPr>
        <w:t xml:space="preserve"> </w:t>
      </w:r>
      <w:r>
        <w:rPr>
          <w:rStyle w:val="FontStyle483"/>
          <w:spacing w:val="0"/>
        </w:rPr>
        <w:t>Г.</w:t>
      </w:r>
      <w:r>
        <w:rPr>
          <w:rStyle w:val="FontStyle483"/>
        </w:rPr>
        <w:t xml:space="preserve"> </w:t>
      </w:r>
      <w:r>
        <w:rPr>
          <w:rStyle w:val="FontStyle483"/>
          <w:spacing w:val="0"/>
        </w:rPr>
        <w:t>Головка,</w:t>
      </w:r>
      <w:r>
        <w:rPr>
          <w:rStyle w:val="FontStyle483"/>
        </w:rPr>
        <w:t xml:space="preserve"> </w:t>
      </w:r>
      <w:r>
        <w:rPr>
          <w:rStyle w:val="FontStyle483"/>
          <w:spacing w:val="0"/>
        </w:rPr>
        <w:t>1973).</w:t>
      </w:r>
    </w:p>
    <w:p w:rsidR="00D57188" w:rsidRDefault="001C5317">
      <w:pPr>
        <w:pStyle w:val="Style170"/>
        <w:widowControl/>
        <w:spacing w:line="178" w:lineRule="exact"/>
        <w:ind w:firstLine="288"/>
        <w:rPr>
          <w:rStyle w:val="FontStyle483"/>
          <w:spacing w:val="0"/>
        </w:rPr>
      </w:pPr>
      <w:r>
        <w:rPr>
          <w:rStyle w:val="FontStyle483"/>
          <w:spacing w:val="0"/>
        </w:rPr>
        <w:t>Например,</w:t>
      </w:r>
      <w:r>
        <w:rPr>
          <w:rStyle w:val="FontStyle483"/>
        </w:rPr>
        <w:t xml:space="preserve"> </w:t>
      </w:r>
      <w:r>
        <w:rPr>
          <w:rStyle w:val="FontStyle483"/>
          <w:spacing w:val="0"/>
        </w:rPr>
        <w:t>у</w:t>
      </w:r>
      <w:r>
        <w:rPr>
          <w:rStyle w:val="FontStyle483"/>
        </w:rPr>
        <w:t xml:space="preserve"> </w:t>
      </w:r>
      <w:r>
        <w:rPr>
          <w:rStyle w:val="FontStyle483"/>
          <w:spacing w:val="0"/>
        </w:rPr>
        <w:t>велосипедистов</w:t>
      </w:r>
      <w:r>
        <w:rPr>
          <w:rStyle w:val="FontStyle483"/>
        </w:rPr>
        <w:t xml:space="preserve"> </w:t>
      </w:r>
      <w:r>
        <w:rPr>
          <w:rStyle w:val="FontStyle483"/>
          <w:spacing w:val="0"/>
        </w:rPr>
        <w:t>улучшение</w:t>
      </w:r>
      <w:r>
        <w:rPr>
          <w:rStyle w:val="FontStyle483"/>
        </w:rPr>
        <w:t xml:space="preserve"> </w:t>
      </w:r>
      <w:r>
        <w:rPr>
          <w:rStyle w:val="FontStyle483"/>
          <w:spacing w:val="0"/>
        </w:rPr>
        <w:t>результата в</w:t>
      </w:r>
      <w:r>
        <w:rPr>
          <w:rStyle w:val="FontStyle483"/>
        </w:rPr>
        <w:t xml:space="preserve"> </w:t>
      </w:r>
      <w:r>
        <w:rPr>
          <w:rStyle w:val="FontStyle483"/>
          <w:spacing w:val="0"/>
        </w:rPr>
        <w:t>шоссейной</w:t>
      </w:r>
      <w:r>
        <w:rPr>
          <w:rStyle w:val="FontStyle483"/>
        </w:rPr>
        <w:t xml:space="preserve"> </w:t>
      </w:r>
      <w:r>
        <w:rPr>
          <w:rStyle w:val="FontStyle483"/>
          <w:spacing w:val="0"/>
        </w:rPr>
        <w:t>гонке</w:t>
      </w:r>
      <w:r>
        <w:rPr>
          <w:rStyle w:val="FontStyle483"/>
        </w:rPr>
        <w:t xml:space="preserve"> </w:t>
      </w:r>
      <w:r>
        <w:rPr>
          <w:rStyle w:val="FontStyle483"/>
          <w:spacing w:val="0"/>
        </w:rPr>
        <w:t>на</w:t>
      </w:r>
      <w:r>
        <w:rPr>
          <w:rStyle w:val="FontStyle483"/>
        </w:rPr>
        <w:t xml:space="preserve"> </w:t>
      </w:r>
      <w:r>
        <w:rPr>
          <w:rStyle w:val="FontStyle483"/>
          <w:spacing w:val="0"/>
        </w:rPr>
        <w:t>25</w:t>
      </w:r>
      <w:r>
        <w:rPr>
          <w:rStyle w:val="FontStyle483"/>
        </w:rPr>
        <w:t xml:space="preserve"> </w:t>
      </w:r>
      <w:r>
        <w:rPr>
          <w:rStyle w:val="FontStyle483"/>
          <w:spacing w:val="0"/>
        </w:rPr>
        <w:t>км</w:t>
      </w:r>
      <w:r>
        <w:rPr>
          <w:rStyle w:val="FontStyle483"/>
        </w:rPr>
        <w:t xml:space="preserve"> </w:t>
      </w:r>
      <w:r>
        <w:rPr>
          <w:rStyle w:val="FontStyle483"/>
          <w:spacing w:val="0"/>
        </w:rPr>
        <w:t>сопровождается</w:t>
      </w:r>
      <w:r>
        <w:rPr>
          <w:rStyle w:val="FontStyle483"/>
        </w:rPr>
        <w:t xml:space="preserve"> </w:t>
      </w:r>
      <w:r>
        <w:rPr>
          <w:rStyle w:val="FontStyle483"/>
          <w:spacing w:val="0"/>
        </w:rPr>
        <w:t>снижением уровня</w:t>
      </w:r>
      <w:r>
        <w:rPr>
          <w:rStyle w:val="FontStyle483"/>
        </w:rPr>
        <w:t xml:space="preserve"> </w:t>
      </w:r>
      <w:r>
        <w:rPr>
          <w:rStyle w:val="FontStyle483"/>
          <w:spacing w:val="0"/>
        </w:rPr>
        <w:t>МПК</w:t>
      </w:r>
      <w:r>
        <w:rPr>
          <w:rStyle w:val="FontStyle483"/>
        </w:rPr>
        <w:t xml:space="preserve"> </w:t>
      </w:r>
      <w:r>
        <w:rPr>
          <w:rStyle w:val="FontStyle483"/>
          <w:spacing w:val="0"/>
        </w:rPr>
        <w:t>и</w:t>
      </w:r>
      <w:r>
        <w:rPr>
          <w:rStyle w:val="FontStyle483"/>
        </w:rPr>
        <w:t xml:space="preserve"> </w:t>
      </w:r>
      <w:r>
        <w:rPr>
          <w:rStyle w:val="FontStyle483"/>
          <w:spacing w:val="0"/>
        </w:rPr>
        <w:t>его</w:t>
      </w:r>
      <w:r>
        <w:rPr>
          <w:rStyle w:val="FontStyle483"/>
        </w:rPr>
        <w:t xml:space="preserve"> </w:t>
      </w:r>
      <w:r>
        <w:rPr>
          <w:rStyle w:val="FontStyle483"/>
          <w:spacing w:val="0"/>
        </w:rPr>
        <w:t>корреляции</w:t>
      </w:r>
      <w:r>
        <w:rPr>
          <w:rStyle w:val="FontStyle483"/>
        </w:rPr>
        <w:t xml:space="preserve"> </w:t>
      </w:r>
      <w:r>
        <w:rPr>
          <w:rStyle w:val="FontStyle483"/>
          <w:spacing w:val="0"/>
        </w:rPr>
        <w:t>со</w:t>
      </w:r>
      <w:r>
        <w:rPr>
          <w:rStyle w:val="FontStyle483"/>
        </w:rPr>
        <w:t xml:space="preserve"> </w:t>
      </w:r>
      <w:r>
        <w:rPr>
          <w:rStyle w:val="FontStyle483"/>
          <w:spacing w:val="0"/>
        </w:rPr>
        <w:t>спортивным</w:t>
      </w:r>
      <w:r>
        <w:rPr>
          <w:rStyle w:val="FontStyle483"/>
        </w:rPr>
        <w:t xml:space="preserve"> </w:t>
      </w:r>
      <w:r>
        <w:rPr>
          <w:rStyle w:val="FontStyle483"/>
          <w:spacing w:val="0"/>
        </w:rPr>
        <w:t>резуль</w:t>
      </w:r>
      <w:r>
        <w:rPr>
          <w:rStyle w:val="FontStyle483"/>
          <w:spacing w:val="0"/>
        </w:rPr>
        <w:softHyphen/>
        <w:t>татом</w:t>
      </w:r>
      <w:r>
        <w:rPr>
          <w:rStyle w:val="FontStyle483"/>
        </w:rPr>
        <w:t xml:space="preserve"> </w:t>
      </w:r>
      <w:r>
        <w:rPr>
          <w:rStyle w:val="FontStyle483"/>
          <w:spacing w:val="0"/>
        </w:rPr>
        <w:t>в</w:t>
      </w:r>
      <w:r>
        <w:rPr>
          <w:rStyle w:val="FontStyle483"/>
        </w:rPr>
        <w:t xml:space="preserve"> </w:t>
      </w:r>
      <w:r>
        <w:rPr>
          <w:rStyle w:val="FontStyle483"/>
          <w:spacing w:val="0"/>
        </w:rPr>
        <w:t>соревновательном</w:t>
      </w:r>
      <w:r>
        <w:rPr>
          <w:rStyle w:val="FontStyle483"/>
        </w:rPr>
        <w:t xml:space="preserve"> </w:t>
      </w:r>
      <w:r>
        <w:rPr>
          <w:rStyle w:val="FontStyle483"/>
          <w:spacing w:val="0"/>
        </w:rPr>
        <w:t>периоде</w:t>
      </w:r>
      <w:r>
        <w:rPr>
          <w:rStyle w:val="FontStyle483"/>
        </w:rPr>
        <w:t xml:space="preserve"> </w:t>
      </w:r>
      <w:r>
        <w:rPr>
          <w:rStyle w:val="FontStyle483"/>
          <w:spacing w:val="0"/>
        </w:rPr>
        <w:t>и,</w:t>
      </w:r>
      <w:r>
        <w:rPr>
          <w:rStyle w:val="FontStyle483"/>
        </w:rPr>
        <w:t xml:space="preserve"> </w:t>
      </w:r>
      <w:r>
        <w:rPr>
          <w:rStyle w:val="FontStyle483"/>
          <w:spacing w:val="0"/>
        </w:rPr>
        <w:t>наоборот,</w:t>
      </w:r>
      <w:r>
        <w:rPr>
          <w:rStyle w:val="FontStyle483"/>
        </w:rPr>
        <w:t xml:space="preserve"> </w:t>
      </w:r>
      <w:r>
        <w:rPr>
          <w:rStyle w:val="FontStyle483"/>
          <w:spacing w:val="0"/>
        </w:rPr>
        <w:t>повыше</w:t>
      </w:r>
      <w:r>
        <w:rPr>
          <w:rStyle w:val="FontStyle483"/>
          <w:spacing w:val="0"/>
        </w:rPr>
        <w:softHyphen/>
        <w:t>нием</w:t>
      </w:r>
      <w:r>
        <w:rPr>
          <w:rStyle w:val="FontStyle483"/>
        </w:rPr>
        <w:t xml:space="preserve"> </w:t>
      </w:r>
      <w:r>
        <w:rPr>
          <w:rStyle w:val="FontStyle483"/>
          <w:spacing w:val="0"/>
        </w:rPr>
        <w:t>величины</w:t>
      </w:r>
      <w:r>
        <w:rPr>
          <w:rStyle w:val="FontStyle483"/>
        </w:rPr>
        <w:t xml:space="preserve"> </w:t>
      </w:r>
      <w:r>
        <w:rPr>
          <w:rStyle w:val="FontStyle483"/>
          <w:spacing w:val="0"/>
        </w:rPr>
        <w:t>пикового</w:t>
      </w:r>
      <w:r>
        <w:rPr>
          <w:rStyle w:val="FontStyle483"/>
        </w:rPr>
        <w:t xml:space="preserve"> </w:t>
      </w:r>
      <w:r>
        <w:rPr>
          <w:rStyle w:val="FontStyle483"/>
          <w:spacing w:val="0"/>
        </w:rPr>
        <w:t>кровотока</w:t>
      </w:r>
      <w:r>
        <w:rPr>
          <w:rStyle w:val="FontStyle483"/>
        </w:rPr>
        <w:t xml:space="preserve"> </w:t>
      </w:r>
      <w:r>
        <w:rPr>
          <w:rStyle w:val="FontStyle483"/>
          <w:spacing w:val="0"/>
        </w:rPr>
        <w:t>в</w:t>
      </w:r>
      <w:r>
        <w:rPr>
          <w:rStyle w:val="FontStyle483"/>
        </w:rPr>
        <w:t xml:space="preserve"> </w:t>
      </w:r>
      <w:r>
        <w:rPr>
          <w:rStyle w:val="FontStyle483"/>
          <w:spacing w:val="0"/>
        </w:rPr>
        <w:t>нижних</w:t>
      </w:r>
      <w:r>
        <w:rPr>
          <w:rStyle w:val="FontStyle483"/>
        </w:rPr>
        <w:t xml:space="preserve"> </w:t>
      </w:r>
      <w:r>
        <w:rPr>
          <w:rStyle w:val="FontStyle483"/>
          <w:spacing w:val="0"/>
        </w:rPr>
        <w:t>конечнос</w:t>
      </w:r>
      <w:r>
        <w:rPr>
          <w:rStyle w:val="FontStyle483"/>
          <w:spacing w:val="0"/>
        </w:rPr>
        <w:softHyphen/>
        <w:t>тях</w:t>
      </w:r>
      <w:r>
        <w:rPr>
          <w:rStyle w:val="FontStyle483"/>
        </w:rPr>
        <w:t xml:space="preserve"> </w:t>
      </w:r>
      <w:r>
        <w:rPr>
          <w:rStyle w:val="FontStyle483"/>
          <w:spacing w:val="0"/>
        </w:rPr>
        <w:t>и</w:t>
      </w:r>
      <w:r>
        <w:rPr>
          <w:rStyle w:val="FontStyle483"/>
        </w:rPr>
        <w:t xml:space="preserve"> </w:t>
      </w:r>
      <w:r>
        <w:rPr>
          <w:rStyle w:val="FontStyle483"/>
          <w:spacing w:val="0"/>
        </w:rPr>
        <w:t>ее</w:t>
      </w:r>
      <w:r>
        <w:rPr>
          <w:rStyle w:val="FontStyle483"/>
        </w:rPr>
        <w:t xml:space="preserve"> </w:t>
      </w:r>
      <w:r>
        <w:rPr>
          <w:rStyle w:val="FontStyle483"/>
          <w:spacing w:val="0"/>
        </w:rPr>
        <w:t>корреляции</w:t>
      </w:r>
      <w:r>
        <w:rPr>
          <w:rStyle w:val="FontStyle483"/>
        </w:rPr>
        <w:t xml:space="preserve"> </w:t>
      </w:r>
      <w:r>
        <w:rPr>
          <w:rStyle w:val="FontStyle483"/>
          <w:spacing w:val="0"/>
        </w:rPr>
        <w:t>со</w:t>
      </w:r>
      <w:r>
        <w:rPr>
          <w:rStyle w:val="FontStyle483"/>
        </w:rPr>
        <w:t xml:space="preserve"> </w:t>
      </w:r>
      <w:r>
        <w:rPr>
          <w:rStyle w:val="FontStyle483"/>
          <w:spacing w:val="0"/>
        </w:rPr>
        <w:t>спортивным</w:t>
      </w:r>
      <w:r>
        <w:rPr>
          <w:rStyle w:val="FontStyle483"/>
        </w:rPr>
        <w:t xml:space="preserve"> </w:t>
      </w:r>
      <w:r>
        <w:rPr>
          <w:rStyle w:val="FontStyle483"/>
          <w:spacing w:val="0"/>
        </w:rPr>
        <w:t>результатом</w:t>
      </w:r>
      <w:r>
        <w:rPr>
          <w:rStyle w:val="FontStyle483"/>
        </w:rPr>
        <w:t xml:space="preserve"> </w:t>
      </w:r>
      <w:r>
        <w:rPr>
          <w:rStyle w:val="FontStyle483"/>
          <w:spacing w:val="0"/>
        </w:rPr>
        <w:t>(рис 31).</w:t>
      </w:r>
      <w:r>
        <w:rPr>
          <w:rStyle w:val="FontStyle483"/>
        </w:rPr>
        <w:t xml:space="preserve"> </w:t>
      </w:r>
      <w:r>
        <w:rPr>
          <w:rStyle w:val="FontStyle483"/>
          <w:spacing w:val="0"/>
        </w:rPr>
        <w:t>При</w:t>
      </w:r>
      <w:r>
        <w:rPr>
          <w:rStyle w:val="FontStyle483"/>
        </w:rPr>
        <w:t xml:space="preserve"> </w:t>
      </w:r>
      <w:r>
        <w:rPr>
          <w:rStyle w:val="FontStyle483"/>
          <w:spacing w:val="0"/>
        </w:rPr>
        <w:t>этом</w:t>
      </w:r>
      <w:r>
        <w:rPr>
          <w:rStyle w:val="FontStyle483"/>
        </w:rPr>
        <w:t xml:space="preserve"> </w:t>
      </w:r>
      <w:r>
        <w:rPr>
          <w:rStyle w:val="FontStyle483"/>
          <w:spacing w:val="0"/>
        </w:rPr>
        <w:t>в</w:t>
      </w:r>
      <w:r>
        <w:rPr>
          <w:rStyle w:val="FontStyle483"/>
        </w:rPr>
        <w:t xml:space="preserve"> </w:t>
      </w:r>
      <w:r>
        <w:rPr>
          <w:rStyle w:val="FontStyle483"/>
          <w:spacing w:val="0"/>
        </w:rPr>
        <w:t>соревновательном</w:t>
      </w:r>
      <w:r>
        <w:rPr>
          <w:rStyle w:val="FontStyle483"/>
        </w:rPr>
        <w:t xml:space="preserve"> </w:t>
      </w:r>
      <w:r>
        <w:rPr>
          <w:rStyle w:val="FontStyle483"/>
          <w:spacing w:val="0"/>
        </w:rPr>
        <w:t>периоде</w:t>
      </w:r>
      <w:r>
        <w:rPr>
          <w:rStyle w:val="FontStyle483"/>
        </w:rPr>
        <w:t xml:space="preserve"> </w:t>
      </w:r>
      <w:r>
        <w:rPr>
          <w:rStyle w:val="FontStyle483"/>
          <w:spacing w:val="0"/>
        </w:rPr>
        <w:t>отмечается снижение</w:t>
      </w:r>
      <w:r>
        <w:rPr>
          <w:rStyle w:val="FontStyle483"/>
        </w:rPr>
        <w:t xml:space="preserve"> </w:t>
      </w:r>
      <w:r>
        <w:rPr>
          <w:rStyle w:val="FontStyle483"/>
          <w:spacing w:val="0"/>
        </w:rPr>
        <w:t>сердечного</w:t>
      </w:r>
      <w:r>
        <w:rPr>
          <w:rStyle w:val="FontStyle483"/>
        </w:rPr>
        <w:t xml:space="preserve"> </w:t>
      </w:r>
      <w:r>
        <w:rPr>
          <w:rStyle w:val="FontStyle483"/>
          <w:spacing w:val="0"/>
        </w:rPr>
        <w:t>выброса</w:t>
      </w:r>
      <w:r>
        <w:rPr>
          <w:rStyle w:val="FontStyle483"/>
        </w:rPr>
        <w:t xml:space="preserve"> </w:t>
      </w:r>
      <w:r>
        <w:rPr>
          <w:rStyle w:val="FontStyle483"/>
          <w:spacing w:val="0"/>
        </w:rPr>
        <w:t>и</w:t>
      </w:r>
      <w:r>
        <w:rPr>
          <w:rStyle w:val="FontStyle483"/>
        </w:rPr>
        <w:t xml:space="preserve"> </w:t>
      </w:r>
      <w:r>
        <w:rPr>
          <w:rStyle w:val="FontStyle483"/>
          <w:spacing w:val="0"/>
        </w:rPr>
        <w:t>работы</w:t>
      </w:r>
      <w:r>
        <w:rPr>
          <w:rStyle w:val="FontStyle483"/>
        </w:rPr>
        <w:t xml:space="preserve"> </w:t>
      </w:r>
      <w:r>
        <w:rPr>
          <w:rStyle w:val="FontStyle483"/>
          <w:spacing w:val="0"/>
        </w:rPr>
        <w:t>сердца,</w:t>
      </w:r>
      <w:r>
        <w:rPr>
          <w:rStyle w:val="FontStyle483"/>
        </w:rPr>
        <w:t xml:space="preserve"> </w:t>
      </w:r>
      <w:r>
        <w:rPr>
          <w:rStyle w:val="FontStyle483"/>
          <w:spacing w:val="0"/>
        </w:rPr>
        <w:t>что свидетельствует</w:t>
      </w:r>
      <w:r>
        <w:rPr>
          <w:rStyle w:val="FontStyle483"/>
        </w:rPr>
        <w:t xml:space="preserve"> </w:t>
      </w:r>
      <w:r>
        <w:rPr>
          <w:rStyle w:val="FontStyle483"/>
          <w:spacing w:val="0"/>
        </w:rPr>
        <w:t>об</w:t>
      </w:r>
      <w:r>
        <w:rPr>
          <w:rStyle w:val="FontStyle483"/>
        </w:rPr>
        <w:t xml:space="preserve"> </w:t>
      </w:r>
      <w:r>
        <w:rPr>
          <w:rStyle w:val="FontStyle483"/>
          <w:spacing w:val="0"/>
        </w:rPr>
        <w:t>экономизации</w:t>
      </w:r>
      <w:r>
        <w:rPr>
          <w:rStyle w:val="FontStyle483"/>
        </w:rPr>
        <w:t xml:space="preserve"> </w:t>
      </w:r>
      <w:r>
        <w:rPr>
          <w:rStyle w:val="FontStyle483"/>
          <w:spacing w:val="0"/>
        </w:rPr>
        <w:t>деятельности</w:t>
      </w:r>
      <w:r>
        <w:rPr>
          <w:rStyle w:val="FontStyle483"/>
        </w:rPr>
        <w:t xml:space="preserve"> </w:t>
      </w:r>
      <w:r>
        <w:rPr>
          <w:rStyle w:val="FontStyle483"/>
          <w:spacing w:val="0"/>
        </w:rPr>
        <w:t>ССС.</w:t>
      </w:r>
      <w:r>
        <w:rPr>
          <w:rStyle w:val="FontStyle483"/>
        </w:rPr>
        <w:t xml:space="preserve"> </w:t>
      </w:r>
      <w:r>
        <w:rPr>
          <w:rStyle w:val="FontStyle483"/>
          <w:spacing w:val="0"/>
        </w:rPr>
        <w:t>Тем самым</w:t>
      </w:r>
      <w:r>
        <w:rPr>
          <w:rStyle w:val="FontStyle483"/>
        </w:rPr>
        <w:t xml:space="preserve"> </w:t>
      </w:r>
      <w:r>
        <w:rPr>
          <w:rStyle w:val="FontStyle483"/>
          <w:spacing w:val="0"/>
        </w:rPr>
        <w:t>создаются</w:t>
      </w:r>
      <w:r>
        <w:rPr>
          <w:rStyle w:val="FontStyle483"/>
        </w:rPr>
        <w:t xml:space="preserve"> </w:t>
      </w:r>
      <w:r>
        <w:rPr>
          <w:rStyle w:val="FontStyle483"/>
          <w:spacing w:val="0"/>
        </w:rPr>
        <w:t>условия</w:t>
      </w:r>
      <w:r>
        <w:rPr>
          <w:rStyle w:val="FontStyle483"/>
        </w:rPr>
        <w:t xml:space="preserve"> </w:t>
      </w:r>
      <w:r>
        <w:rPr>
          <w:rStyle w:val="FontStyle483"/>
          <w:spacing w:val="0"/>
        </w:rPr>
        <w:t>для</w:t>
      </w:r>
      <w:r>
        <w:rPr>
          <w:rStyle w:val="FontStyle483"/>
        </w:rPr>
        <w:t xml:space="preserve"> </w:t>
      </w:r>
      <w:r>
        <w:rPr>
          <w:rStyle w:val="FontStyle483"/>
          <w:spacing w:val="0"/>
        </w:rPr>
        <w:t>экономного</w:t>
      </w:r>
      <w:r>
        <w:rPr>
          <w:rStyle w:val="FontStyle483"/>
        </w:rPr>
        <w:t xml:space="preserve"> </w:t>
      </w:r>
      <w:r>
        <w:rPr>
          <w:rStyle w:val="FontStyle483"/>
          <w:spacing w:val="0"/>
        </w:rPr>
        <w:t>аэробного</w:t>
      </w:r>
      <w:r>
        <w:rPr>
          <w:rStyle w:val="FontStyle483"/>
        </w:rPr>
        <w:t xml:space="preserve"> </w:t>
      </w:r>
      <w:r>
        <w:rPr>
          <w:rStyle w:val="FontStyle483"/>
          <w:spacing w:val="0"/>
        </w:rPr>
        <w:t>энер</w:t>
      </w:r>
      <w:r>
        <w:rPr>
          <w:rStyle w:val="FontStyle483"/>
          <w:spacing w:val="0"/>
        </w:rPr>
        <w:softHyphen/>
        <w:t>гообеспечения,</w:t>
      </w:r>
      <w:r>
        <w:rPr>
          <w:rStyle w:val="FontStyle483"/>
        </w:rPr>
        <w:t xml:space="preserve"> </w:t>
      </w:r>
      <w:r>
        <w:rPr>
          <w:rStyle w:val="FontStyle483"/>
          <w:spacing w:val="0"/>
        </w:rPr>
        <w:t>снижения</w:t>
      </w:r>
      <w:r>
        <w:rPr>
          <w:rStyle w:val="FontStyle483"/>
        </w:rPr>
        <w:t xml:space="preserve"> </w:t>
      </w:r>
      <w:r>
        <w:rPr>
          <w:rStyle w:val="FontStyle483"/>
          <w:spacing w:val="0"/>
        </w:rPr>
        <w:t>объема</w:t>
      </w:r>
      <w:r>
        <w:rPr>
          <w:rStyle w:val="FontStyle483"/>
        </w:rPr>
        <w:t xml:space="preserve"> </w:t>
      </w:r>
      <w:r>
        <w:rPr>
          <w:rStyle w:val="FontStyle483"/>
          <w:spacing w:val="0"/>
        </w:rPr>
        <w:t>глнколнтнческих</w:t>
      </w:r>
      <w:r>
        <w:rPr>
          <w:rStyle w:val="FontStyle483"/>
        </w:rPr>
        <w:t xml:space="preserve"> </w:t>
      </w:r>
      <w:r>
        <w:rPr>
          <w:rStyle w:val="FontStyle483"/>
          <w:spacing w:val="0"/>
        </w:rPr>
        <w:t>реакций</w:t>
      </w:r>
    </w:p>
    <w:p w:rsidR="00D57188" w:rsidRPr="00190123" w:rsidRDefault="001C5317">
      <w:pPr>
        <w:pStyle w:val="Style14"/>
        <w:widowControl/>
        <w:spacing w:before="163"/>
        <w:ind w:left="259"/>
        <w:jc w:val="both"/>
        <w:rPr>
          <w:rStyle w:val="FontStyle428"/>
          <w:lang w:eastAsia="en-US"/>
        </w:rPr>
      </w:pPr>
      <w:r>
        <w:rPr>
          <w:rStyle w:val="FontStyle428"/>
          <w:lang w:val="en-US" w:eastAsia="en-US"/>
        </w:rPr>
        <w:t>IC</w:t>
      </w:r>
      <w:r w:rsidRPr="00190123">
        <w:rPr>
          <w:rStyle w:val="FontStyle428"/>
          <w:lang w:eastAsia="en-US"/>
        </w:rPr>
        <w:t>4</w:t>
      </w:r>
    </w:p>
    <w:p w:rsidR="00D57188" w:rsidRPr="00190123" w:rsidRDefault="00D57188">
      <w:pPr>
        <w:pStyle w:val="Style14"/>
        <w:widowControl/>
        <w:spacing w:before="163"/>
        <w:ind w:left="259"/>
        <w:jc w:val="both"/>
        <w:rPr>
          <w:rStyle w:val="FontStyle428"/>
          <w:lang w:eastAsia="en-US"/>
        </w:rPr>
        <w:sectPr w:rsidR="00D57188" w:rsidRPr="00190123">
          <w:headerReference w:type="even" r:id="rId534"/>
          <w:headerReference w:type="default" r:id="rId535"/>
          <w:footerReference w:type="even" r:id="rId536"/>
          <w:footerReference w:type="default" r:id="rId537"/>
          <w:type w:val="continuous"/>
          <w:pgSz w:w="8390" w:h="11905"/>
          <w:pgMar w:top="1012" w:right="1350" w:bottom="1023" w:left="1726" w:header="720" w:footer="720" w:gutter="0"/>
          <w:cols w:space="60"/>
          <w:noEndnote/>
        </w:sectPr>
      </w:pPr>
    </w:p>
    <w:p w:rsidR="00D57188" w:rsidRPr="00190123" w:rsidRDefault="000D57BA">
      <w:pPr>
        <w:pStyle w:val="Style238"/>
        <w:widowControl/>
        <w:jc w:val="both"/>
        <w:rPr>
          <w:rStyle w:val="FontStyle526"/>
        </w:rPr>
      </w:pPr>
      <w:r>
        <w:rPr>
          <w:noProof/>
        </w:rPr>
        <w:lastRenderedPageBreak/>
        <mc:AlternateContent>
          <mc:Choice Requires="wps">
            <w:drawing>
              <wp:anchor distT="60960" distB="0" distL="24130" distR="24130" simplePos="0" relativeHeight="251652608" behindDoc="0" locked="0" layoutInCell="1" allowOverlap="1">
                <wp:simplePos x="0" y="0"/>
                <wp:positionH relativeFrom="margin">
                  <wp:posOffset>3593465</wp:posOffset>
                </wp:positionH>
                <wp:positionV relativeFrom="paragraph">
                  <wp:posOffset>121920</wp:posOffset>
                </wp:positionV>
                <wp:extent cx="176530" cy="1152525"/>
                <wp:effectExtent l="0" t="0" r="4445" b="1270"/>
                <wp:wrapTopAndBottom/>
                <wp:docPr id="40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51"/>
                              <w:widowControl/>
                              <w:spacing w:line="149" w:lineRule="exact"/>
                              <w:rPr>
                                <w:rStyle w:val="FontStyle501"/>
                              </w:rPr>
                            </w:pPr>
                            <w:r>
                              <w:rPr>
                                <w:rStyle w:val="FontStyle478"/>
                              </w:rPr>
                              <w:t xml:space="preserve">IX </w:t>
                            </w:r>
                            <w:r>
                              <w:rPr>
                                <w:rStyle w:val="FontStyle501"/>
                              </w:rPr>
                              <w:t>39.0</w:t>
                            </w:r>
                          </w:p>
                          <w:p w:rsidR="00D57188" w:rsidRDefault="001C5317">
                            <w:pPr>
                              <w:pStyle w:val="Style151"/>
                              <w:widowControl/>
                              <w:spacing w:before="34" w:line="365" w:lineRule="exact"/>
                              <w:jc w:val="both"/>
                              <w:rPr>
                                <w:rStyle w:val="FontStyle501"/>
                              </w:rPr>
                            </w:pPr>
                            <w:r>
                              <w:rPr>
                                <w:rStyle w:val="FontStyle501"/>
                              </w:rPr>
                              <w:t>38.0</w:t>
                            </w:r>
                          </w:p>
                          <w:p w:rsidR="00D57188" w:rsidRDefault="001C5317">
                            <w:pPr>
                              <w:pStyle w:val="Style151"/>
                              <w:widowControl/>
                              <w:spacing w:line="365" w:lineRule="exact"/>
                              <w:jc w:val="both"/>
                              <w:rPr>
                                <w:rStyle w:val="FontStyle501"/>
                              </w:rPr>
                            </w:pPr>
                            <w:r>
                              <w:rPr>
                                <w:rStyle w:val="FontStyle501"/>
                              </w:rPr>
                              <w:t>370</w:t>
                            </w:r>
                          </w:p>
                          <w:p w:rsidR="00D57188" w:rsidRDefault="001C5317">
                            <w:pPr>
                              <w:pStyle w:val="Style151"/>
                              <w:widowControl/>
                              <w:spacing w:line="365" w:lineRule="exact"/>
                              <w:jc w:val="both"/>
                              <w:rPr>
                                <w:rStyle w:val="FontStyle501"/>
                              </w:rPr>
                            </w:pPr>
                            <w:r>
                              <w:rPr>
                                <w:rStyle w:val="FontStyle501"/>
                              </w:rPr>
                              <w:t>360</w:t>
                            </w:r>
                          </w:p>
                          <w:p w:rsidR="00D57188" w:rsidRDefault="001C5317">
                            <w:pPr>
                              <w:pStyle w:val="Style151"/>
                              <w:widowControl/>
                              <w:spacing w:line="365" w:lineRule="exact"/>
                              <w:jc w:val="both"/>
                              <w:rPr>
                                <w:rStyle w:val="FontStyle501"/>
                              </w:rPr>
                            </w:pPr>
                            <w:r>
                              <w:rPr>
                                <w:rStyle w:val="FontStyle501"/>
                              </w:rPr>
                              <w:t>35 0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197" type="#_x0000_t202" style="position:absolute;left:0;text-align:left;margin-left:282.95pt;margin-top:9.6pt;width:13.9pt;height:90.75pt;z-index:251652608;visibility:visible;mso-wrap-style:square;mso-width-percent:0;mso-height-percent:0;mso-wrap-distance-left:1.9pt;mso-wrap-distance-top:4.8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" filled="f" stroked="f">
                <v:textbox inset="0,0,0,0">
                  <w:txbxContent>
                    <w:p w:rsidR="00D57188" w:rsidRDefault="001C5317">
                      <w:pPr>
                        <w:pStyle w:val="Style151"/>
                        <w:widowControl/>
                        <w:spacing w:line="149" w:lineRule="exact"/>
                        <w:rPr>
                          <w:rStyle w:val="FontStyle501"/>
                        </w:rPr>
                      </w:pPr>
                      <w:r>
                        <w:rPr>
                          <w:rStyle w:val="FontStyle478"/>
                        </w:rPr>
                        <w:t xml:space="preserve">IX </w:t>
                      </w:r>
                      <w:r>
                        <w:rPr>
                          <w:rStyle w:val="FontStyle501"/>
                        </w:rPr>
                        <w:t>39.0</w:t>
                      </w:r>
                    </w:p>
                    <w:p w:rsidR="00D57188" w:rsidRDefault="001C5317">
                      <w:pPr>
                        <w:pStyle w:val="Style151"/>
                        <w:widowControl/>
                        <w:spacing w:before="34" w:line="365" w:lineRule="exact"/>
                        <w:jc w:val="both"/>
                        <w:rPr>
                          <w:rStyle w:val="FontStyle501"/>
                        </w:rPr>
                      </w:pPr>
                      <w:r>
                        <w:rPr>
                          <w:rStyle w:val="FontStyle501"/>
                        </w:rPr>
                        <w:t>38.0</w:t>
                      </w:r>
                    </w:p>
                    <w:p w:rsidR="00D57188" w:rsidRDefault="001C5317">
                      <w:pPr>
                        <w:pStyle w:val="Style151"/>
                        <w:widowControl/>
                        <w:spacing w:line="365" w:lineRule="exact"/>
                        <w:jc w:val="both"/>
                        <w:rPr>
                          <w:rStyle w:val="FontStyle501"/>
                        </w:rPr>
                      </w:pPr>
                      <w:r>
                        <w:rPr>
                          <w:rStyle w:val="FontStyle501"/>
                        </w:rPr>
                        <w:t>370</w:t>
                      </w:r>
                    </w:p>
                    <w:p w:rsidR="00D57188" w:rsidRDefault="001C5317">
                      <w:pPr>
                        <w:pStyle w:val="Style151"/>
                        <w:widowControl/>
                        <w:spacing w:line="365" w:lineRule="exact"/>
                        <w:jc w:val="both"/>
                        <w:rPr>
                          <w:rStyle w:val="FontStyle501"/>
                        </w:rPr>
                      </w:pPr>
                      <w:r>
                        <w:rPr>
                          <w:rStyle w:val="FontStyle501"/>
                        </w:rPr>
                        <w:t>360</w:t>
                      </w:r>
                    </w:p>
                    <w:p w:rsidR="00D57188" w:rsidRDefault="001C5317">
                      <w:pPr>
                        <w:pStyle w:val="Style151"/>
                        <w:widowControl/>
                        <w:spacing w:line="365" w:lineRule="exact"/>
                        <w:jc w:val="both"/>
                        <w:rPr>
                          <w:rStyle w:val="FontStyle501"/>
                        </w:rPr>
                      </w:pPr>
                      <w:r>
                        <w:rPr>
                          <w:rStyle w:val="FontStyle501"/>
                        </w:rPr>
                        <w:t>35 0</w:t>
                      </w:r>
                    </w:p>
                  </w:txbxContent>
                </v:textbox>
                <w10:wrap type="topAndBottom" anchorx="margin"/>
              </v:shape>
            </w:pict>
          </mc:Fallback>
        </mc:AlternateContent>
      </w:r>
      <w:r>
        <w:rPr>
          <w:noProof/>
        </w:rPr>
        <mc:AlternateContent>
          <mc:Choice Requires="wpg">
            <w:drawing>
              <wp:anchor distT="0" distB="161290" distL="24130" distR="24130" simplePos="0" relativeHeight="251653632" behindDoc="1" locked="0" layoutInCell="1" allowOverlap="1">
                <wp:simplePos x="0" y="0"/>
                <wp:positionH relativeFrom="margin">
                  <wp:posOffset>871855</wp:posOffset>
                </wp:positionH>
                <wp:positionV relativeFrom="paragraph">
                  <wp:posOffset>198120</wp:posOffset>
                </wp:positionV>
                <wp:extent cx="3221355" cy="1972310"/>
                <wp:effectExtent l="12065" t="0" r="5080" b="10160"/>
                <wp:wrapTopAndBottom/>
                <wp:docPr id="400"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1355" cy="1972310"/>
                          <a:chOff x="1349" y="835"/>
                          <a:chExt cx="5073" cy="3106"/>
                        </a:xfrm>
                      </wpg:grpSpPr>
                      <pic:pic xmlns:pic="http://schemas.openxmlformats.org/drawingml/2006/picture">
                        <pic:nvPicPr>
                          <pic:cNvPr id="401" name="Picture 177"/>
                          <pic:cNvPicPr>
                            <a:picLocks noChangeAspect="1" noChangeArrowheads="1"/>
                          </pic:cNvPicPr>
                        </pic:nvPicPr>
                        <pic:blipFill>
                          <a:blip r:embed="rId538">
                            <a:grayscl/>
                            <a:extLst>
                              <a:ext uri="{28A0092B-C50C-407E-A947-70E740481C1C}">
                                <a14:useLocalDpi xmlns:a14="http://schemas.microsoft.com/office/drawing/2010/main" val="0"/>
                              </a:ext>
                            </a:extLst>
                          </a:blip>
                          <a:srcRect/>
                          <a:stretch>
                            <a:fillRect/>
                          </a:stretch>
                        </pic:blipFill>
                        <pic:spPr bwMode="auto">
                          <a:xfrm>
                            <a:off x="1690" y="835"/>
                            <a:ext cx="3849" cy="2093"/>
                          </a:xfrm>
                          <a:prstGeom prst="rect">
                            <a:avLst/>
                          </a:prstGeom>
                          <a:noFill/>
                          <a:extLst>
                            <a:ext uri="{909E8E84-426E-40DD-AFC4-6F175D3DCCD1}">
                              <a14:hiddenFill xmlns:a14="http://schemas.microsoft.com/office/drawing/2010/main">
                                <a:solidFill>
                                  <a:srgbClr val="FFFFFF"/>
                                </a:solidFill>
                              </a14:hiddenFill>
                            </a:ext>
                          </a:extLst>
                        </pic:spPr>
                      </pic:pic>
                      <wps:wsp>
                        <wps:cNvPr id="402" name="Text Box 178"/>
                        <wps:cNvSpPr txBox="1">
                          <a:spLocks noChangeArrowheads="1"/>
                        </wps:cNvSpPr>
                        <wps:spPr bwMode="auto">
                          <a:xfrm>
                            <a:off x="2074" y="2774"/>
                            <a:ext cx="1257" cy="38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51"/>
                                <w:widowControl/>
                                <w:tabs>
                                  <w:tab w:val="left" w:pos="509"/>
                                </w:tabs>
                                <w:spacing w:line="187" w:lineRule="exact"/>
                                <w:jc w:val="center"/>
                                <w:rPr>
                                  <w:rStyle w:val="FontStyle501"/>
                                </w:rPr>
                              </w:pPr>
                              <w:r>
                                <w:rPr>
                                  <w:rStyle w:val="FontStyle501"/>
                                </w:rPr>
                                <w:t>3</w:t>
                              </w:r>
                              <w:r>
                                <w:rPr>
                                  <w:rStyle w:val="FontStyle501"/>
                                  <w:b w:val="0"/>
                                  <w:bCs w:val="0"/>
                                  <w:sz w:val="20"/>
                                  <w:szCs w:val="20"/>
                                </w:rPr>
                                <w:tab/>
                              </w:r>
                              <w:r>
                                <w:rPr>
                                  <w:rStyle w:val="FontStyle501"/>
                                </w:rPr>
                                <w:t>6</w:t>
                              </w:r>
                            </w:p>
                            <w:p w:rsidR="00D57188" w:rsidRDefault="001C5317">
                              <w:pPr>
                                <w:pStyle w:val="Style151"/>
                                <w:widowControl/>
                                <w:spacing w:line="187" w:lineRule="exact"/>
                                <w:jc w:val="both"/>
                                <w:rPr>
                                  <w:rStyle w:val="FontStyle501"/>
                                </w:rPr>
                              </w:pPr>
                              <w:r>
                                <w:rPr>
                                  <w:rStyle w:val="FontStyle501"/>
                                </w:rPr>
                                <w:t>Подготовительный период</w:t>
                              </w:r>
                            </w:p>
                          </w:txbxContent>
                        </wps:txbx>
                        <wps:bodyPr rot="0" vert="horz" wrap="square" lIns="0" tIns="0" rIns="0" bIns="0" anchor="t" anchorCtr="0" upright="1">
                          <a:noAutofit/>
                        </wps:bodyPr>
                      </wps:wsp>
                      <wps:wsp>
                        <wps:cNvPr id="403" name="Text Box 179"/>
                        <wps:cNvSpPr txBox="1">
                          <a:spLocks noChangeArrowheads="1"/>
                        </wps:cNvSpPr>
                        <wps:spPr bwMode="auto">
                          <a:xfrm>
                            <a:off x="3931" y="2822"/>
                            <a:ext cx="2098" cy="35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51"/>
                                <w:widowControl/>
                                <w:tabs>
                                  <w:tab w:val="left" w:pos="931"/>
                                  <w:tab w:val="left" w:pos="1502"/>
                                </w:tabs>
                                <w:spacing w:line="173" w:lineRule="exact"/>
                                <w:ind w:left="336"/>
                                <w:rPr>
                                  <w:rStyle w:val="FontStyle501"/>
                                </w:rPr>
                              </w:pPr>
                              <w:r>
                                <w:rPr>
                                  <w:rStyle w:val="FontStyle501"/>
                                  <w:vertAlign w:val="superscript"/>
                                </w:rPr>
                                <w:t>12</w:t>
                              </w:r>
                              <w:r>
                                <w:rPr>
                                  <w:rStyle w:val="FontStyle501"/>
                                  <w:b w:val="0"/>
                                  <w:bCs w:val="0"/>
                                  <w:sz w:val="20"/>
                                  <w:szCs w:val="20"/>
                                </w:rPr>
                                <w:tab/>
                              </w:r>
                              <w:r>
                                <w:rPr>
                                  <w:rStyle w:val="FontStyle501"/>
                                </w:rPr>
                                <w:t>15</w:t>
                              </w:r>
                              <w:r>
                                <w:rPr>
                                  <w:rStyle w:val="FontStyle501"/>
                                  <w:b w:val="0"/>
                                  <w:bCs w:val="0"/>
                                  <w:sz w:val="20"/>
                                  <w:szCs w:val="20"/>
                                </w:rPr>
                                <w:tab/>
                              </w:r>
                              <w:r>
                                <w:rPr>
                                  <w:rStyle w:val="FontStyle501"/>
                                </w:rPr>
                                <w:t>18 км (тыс.)</w:t>
                              </w:r>
                            </w:p>
                            <w:p w:rsidR="00D57188" w:rsidRDefault="001C5317">
                              <w:pPr>
                                <w:pStyle w:val="Style151"/>
                                <w:widowControl/>
                                <w:spacing w:line="173" w:lineRule="exact"/>
                                <w:rPr>
                                  <w:rStyle w:val="FontStyle501"/>
                                </w:rPr>
                              </w:pPr>
                              <w:r>
                                <w:rPr>
                                  <w:rStyle w:val="FontStyle501"/>
                                </w:rPr>
                                <w:t>Соревновательный период</w:t>
                              </w:r>
                            </w:p>
                          </w:txbxContent>
                        </wps:txbx>
                        <wps:bodyPr rot="0" vert="horz" wrap="square" lIns="0" tIns="0" rIns="0" bIns="0" anchor="t" anchorCtr="0" upright="1">
                          <a:noAutofit/>
                        </wps:bodyPr>
                      </wps:wsp>
                      <wps:wsp>
                        <wps:cNvPr id="404" name="Text Box 180"/>
                        <wps:cNvSpPr txBox="1">
                          <a:spLocks noChangeArrowheads="1"/>
                        </wps:cNvSpPr>
                        <wps:spPr bwMode="auto">
                          <a:xfrm>
                            <a:off x="1349" y="3307"/>
                            <a:ext cx="5073" cy="63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rPr>
                                  <w:rStyle w:val="FontStyle425"/>
                                </w:rPr>
                              </w:pPr>
                              <w:r>
                                <w:rPr>
                                  <w:rStyle w:val="FontStyle425"/>
                                </w:rPr>
                                <w:t xml:space="preserve">Рис. </w:t>
                              </w:r>
                              <w:r>
                                <w:rPr>
                                  <w:rStyle w:val="FontStyle474"/>
                                </w:rPr>
                                <w:t xml:space="preserve">31. </w:t>
                              </w:r>
                              <w:r>
                                <w:rPr>
                                  <w:rStyle w:val="FontStyle425"/>
                                </w:rPr>
                                <w:t>Динамика результатов велосипедистов-шоссейников иа дистан</w:t>
                              </w:r>
                              <w:r>
                                <w:rPr>
                                  <w:rStyle w:val="FontStyle425"/>
                                </w:rPr>
                                <w:softHyphen/>
                                <w:t xml:space="preserve">ции 25 км </w:t>
                              </w:r>
                              <w:r>
                                <w:rPr>
                                  <w:rStyle w:val="FontStyle452"/>
                                  <w:spacing w:val="30"/>
                                </w:rPr>
                                <w:t>(1)</w:t>
                              </w:r>
                              <w:r>
                                <w:rPr>
                                  <w:rStyle w:val="FontStyle452"/>
                                </w:rPr>
                                <w:t xml:space="preserve"> </w:t>
                              </w:r>
                              <w:r>
                                <w:rPr>
                                  <w:rStyle w:val="FontStyle425"/>
                                </w:rPr>
                                <w:t xml:space="preserve">и изменение коэффициента его корреляции с МПК (2) и пиковым кровотоком в нижних конечностях </w:t>
                              </w:r>
                              <w:r>
                                <w:rPr>
                                  <w:rStyle w:val="FontStyle474"/>
                                </w:rPr>
                                <w:t xml:space="preserve">(3) </w:t>
                              </w:r>
                              <w:r>
                                <w:rPr>
                                  <w:rStyle w:val="FontStyle425"/>
                                </w:rPr>
                                <w:t>в годичном цикле (данные Г. В. Мелленберга, 1981)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6" o:spid="_x0000_s1198" style="position:absolute;left:0;text-align:left;margin-left:68.65pt;margin-top:15.6pt;width:253.65pt;height:155.3pt;z-index:-251662848;mso-wrap-distance-left:1.9pt;mso-wrap-distance-right:1.9pt;mso-wrap-distance-bottom:12.7pt;mso-position-horizontal-relative:margin" coordorigin="1349,835" coordsize="5073,31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">
                <v:shape id="Picture 177" o:spid="_x0000_s1199" type="#_x0000_t75" style="position:absolute;left:1690;top:835;width:3849;height:2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">
                  <v:imagedata r:id="rId539" o:title="" grayscale="t"/>
                </v:shape>
                <v:shape id="Text Box 178" o:spid="_x0000_s1200" type="#_x0000_t202" style="position:absolute;left:2074;top:2774;width:1257;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" filled="f" strokecolor="white" strokeweight="0">
                  <v:textbox inset="0,0,0,0">
                    <w:txbxContent>
                      <w:p w:rsidR="00D57188" w:rsidRDefault="001C5317">
                        <w:pPr>
                          <w:pStyle w:val="Style151"/>
                          <w:widowControl/>
                          <w:tabs>
                            <w:tab w:val="left" w:pos="509"/>
                          </w:tabs>
                          <w:spacing w:line="187" w:lineRule="exact"/>
                          <w:jc w:val="center"/>
                          <w:rPr>
                            <w:rStyle w:val="FontStyle501"/>
                          </w:rPr>
                        </w:pPr>
                        <w:r>
                          <w:rPr>
                            <w:rStyle w:val="FontStyle501"/>
                          </w:rPr>
                          <w:t>3</w:t>
                        </w:r>
                        <w:r>
                          <w:rPr>
                            <w:rStyle w:val="FontStyle501"/>
                            <w:b w:val="0"/>
                            <w:bCs w:val="0"/>
                            <w:sz w:val="20"/>
                            <w:szCs w:val="20"/>
                          </w:rPr>
                          <w:tab/>
                        </w:r>
                        <w:r>
                          <w:rPr>
                            <w:rStyle w:val="FontStyle501"/>
                          </w:rPr>
                          <w:t>6</w:t>
                        </w:r>
                      </w:p>
                      <w:p w:rsidR="00D57188" w:rsidRDefault="001C5317">
                        <w:pPr>
                          <w:pStyle w:val="Style151"/>
                          <w:widowControl/>
                          <w:spacing w:line="187" w:lineRule="exact"/>
                          <w:jc w:val="both"/>
                          <w:rPr>
                            <w:rStyle w:val="FontStyle501"/>
                          </w:rPr>
                        </w:pPr>
                        <w:r>
                          <w:rPr>
                            <w:rStyle w:val="FontStyle501"/>
                          </w:rPr>
                          <w:t>Подготовительный период</w:t>
                        </w:r>
                      </w:p>
                    </w:txbxContent>
                  </v:textbox>
                </v:shape>
                <v:shape id="Text Box 179" o:spid="_x0000_s1201" type="#_x0000_t202" style="position:absolute;left:3931;top:2822;width:2098;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" filled="f" strokecolor="white" strokeweight="0">
                  <v:textbox inset="0,0,0,0">
                    <w:txbxContent>
                      <w:p w:rsidR="00D57188" w:rsidRDefault="001C5317">
                        <w:pPr>
                          <w:pStyle w:val="Style151"/>
                          <w:widowControl/>
                          <w:tabs>
                            <w:tab w:val="left" w:pos="931"/>
                            <w:tab w:val="left" w:pos="1502"/>
                          </w:tabs>
                          <w:spacing w:line="173" w:lineRule="exact"/>
                          <w:ind w:left="336"/>
                          <w:rPr>
                            <w:rStyle w:val="FontStyle501"/>
                          </w:rPr>
                        </w:pPr>
                        <w:r>
                          <w:rPr>
                            <w:rStyle w:val="FontStyle501"/>
                            <w:vertAlign w:val="superscript"/>
                          </w:rPr>
                          <w:t>12</w:t>
                        </w:r>
                        <w:r>
                          <w:rPr>
                            <w:rStyle w:val="FontStyle501"/>
                            <w:b w:val="0"/>
                            <w:bCs w:val="0"/>
                            <w:sz w:val="20"/>
                            <w:szCs w:val="20"/>
                          </w:rPr>
                          <w:tab/>
                        </w:r>
                        <w:r>
                          <w:rPr>
                            <w:rStyle w:val="FontStyle501"/>
                          </w:rPr>
                          <w:t>15</w:t>
                        </w:r>
                        <w:r>
                          <w:rPr>
                            <w:rStyle w:val="FontStyle501"/>
                            <w:b w:val="0"/>
                            <w:bCs w:val="0"/>
                            <w:sz w:val="20"/>
                            <w:szCs w:val="20"/>
                          </w:rPr>
                          <w:tab/>
                        </w:r>
                        <w:r>
                          <w:rPr>
                            <w:rStyle w:val="FontStyle501"/>
                          </w:rPr>
                          <w:t>18 км (тыс.)</w:t>
                        </w:r>
                      </w:p>
                      <w:p w:rsidR="00D57188" w:rsidRDefault="001C5317">
                        <w:pPr>
                          <w:pStyle w:val="Style151"/>
                          <w:widowControl/>
                          <w:spacing w:line="173" w:lineRule="exact"/>
                          <w:rPr>
                            <w:rStyle w:val="FontStyle501"/>
                          </w:rPr>
                        </w:pPr>
                        <w:r>
                          <w:rPr>
                            <w:rStyle w:val="FontStyle501"/>
                          </w:rPr>
                          <w:t>Соревновательный период</w:t>
                        </w:r>
                      </w:p>
                    </w:txbxContent>
                  </v:textbox>
                </v:shape>
                <v:shape id="Text Box 180" o:spid="_x0000_s1202" type="#_x0000_t202" style="position:absolute;left:1349;top:3307;width:5073;height: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" filled="f" strokecolor="white" strokeweight="0">
                  <v:textbox inset="0,0,0,0">
                    <w:txbxContent>
                      <w:p w:rsidR="00D57188" w:rsidRDefault="001C5317">
                        <w:pPr>
                          <w:pStyle w:val="Style106"/>
                          <w:widowControl/>
                          <w:rPr>
                            <w:rStyle w:val="FontStyle425"/>
                          </w:rPr>
                        </w:pPr>
                        <w:r>
                          <w:rPr>
                            <w:rStyle w:val="FontStyle425"/>
                          </w:rPr>
                          <w:t xml:space="preserve">Рис. </w:t>
                        </w:r>
                        <w:r>
                          <w:rPr>
                            <w:rStyle w:val="FontStyle474"/>
                          </w:rPr>
                          <w:t xml:space="preserve">31. </w:t>
                        </w:r>
                        <w:r>
                          <w:rPr>
                            <w:rStyle w:val="FontStyle425"/>
                          </w:rPr>
                          <w:t>Динамика результатов велосипедистов-шоссейников иа дистан</w:t>
                        </w:r>
                        <w:r>
                          <w:rPr>
                            <w:rStyle w:val="FontStyle425"/>
                          </w:rPr>
                          <w:softHyphen/>
                          <w:t xml:space="preserve">ции 25 км </w:t>
                        </w:r>
                        <w:r>
                          <w:rPr>
                            <w:rStyle w:val="FontStyle452"/>
                            <w:spacing w:val="30"/>
                          </w:rPr>
                          <w:t>(1)</w:t>
                        </w:r>
                        <w:r>
                          <w:rPr>
                            <w:rStyle w:val="FontStyle452"/>
                          </w:rPr>
                          <w:t xml:space="preserve"> </w:t>
                        </w:r>
                        <w:r>
                          <w:rPr>
                            <w:rStyle w:val="FontStyle425"/>
                          </w:rPr>
                          <w:t xml:space="preserve">и изменение коэффициента его корреляции с МПК (2) и пиковым кровотоком в нижних конечностях </w:t>
                        </w:r>
                        <w:r>
                          <w:rPr>
                            <w:rStyle w:val="FontStyle474"/>
                          </w:rPr>
                          <w:t xml:space="preserve">(3) </w:t>
                        </w:r>
                        <w:r>
                          <w:rPr>
                            <w:rStyle w:val="FontStyle425"/>
                          </w:rPr>
                          <w:t>в годичном цикле (данные Г. В. Мелленберга, 1981)</w:t>
                        </w:r>
                      </w:p>
                    </w:txbxContent>
                  </v:textbox>
                </v:shape>
                <w10:wrap type="topAndBottom" anchorx="margin"/>
              </v:group>
            </w:pict>
          </mc:Fallback>
        </mc:AlternateContent>
      </w:r>
      <w:r w:rsidR="001C5317">
        <w:rPr>
          <w:rStyle w:val="FontStyle444"/>
        </w:rPr>
        <w:t xml:space="preserve">гг </w:t>
      </w:r>
      <w:r w:rsidR="001C5317">
        <w:rPr>
          <w:rStyle w:val="FontStyle526"/>
          <w:lang w:val="en-US"/>
        </w:rPr>
        <w:t>RHJhlnact</w:t>
      </w:r>
    </w:p>
    <w:p w:rsidR="00D57188" w:rsidRDefault="001C5317">
      <w:pPr>
        <w:pStyle w:val="Style46"/>
        <w:widowControl/>
        <w:spacing w:line="178" w:lineRule="exact"/>
        <w:rPr>
          <w:rStyle w:val="FontStyle483"/>
          <w:spacing w:val="0"/>
          <w:vertAlign w:val="subscript"/>
        </w:rPr>
      </w:pPr>
      <w:r>
        <w:rPr>
          <w:rStyle w:val="FontStyle475"/>
        </w:rPr>
        <w:t xml:space="preserve">нлепнс </w:t>
      </w:r>
      <w:r>
        <w:rPr>
          <w:rStyle w:val="FontStyle483"/>
          <w:spacing w:val="0"/>
        </w:rPr>
        <w:t>кр</w:t>
      </w:r>
      <w:r>
        <w:rPr>
          <w:rStyle w:val="FontStyle483"/>
          <w:spacing w:val="0"/>
          <w:vertAlign w:val="subscript"/>
        </w:rPr>
        <w:t>0</w:t>
      </w:r>
      <w:r>
        <w:rPr>
          <w:rStyle w:val="FontStyle483"/>
          <w:spacing w:val="0"/>
        </w:rPr>
        <w:t xml:space="preserve">. </w:t>
      </w:r>
      <w:r>
        <w:rPr>
          <w:rStyle w:val="FontStyle475"/>
        </w:rPr>
        <w:t xml:space="preserve">Шфоваипу^ </w:t>
      </w:r>
      <w:r>
        <w:rPr>
          <w:rStyle w:val="FontStyle488"/>
          <w:spacing w:val="20"/>
          <w:lang w:val="en-US"/>
        </w:rPr>
        <w:t>iana</w:t>
      </w:r>
      <w:r w:rsidRPr="00190123">
        <w:rPr>
          <w:rStyle w:val="FontStyle488"/>
        </w:rPr>
        <w:t xml:space="preserve"> </w:t>
      </w:r>
      <w:r>
        <w:rPr>
          <w:rStyle w:val="FontStyle475"/>
        </w:rPr>
        <w:t xml:space="preserve">вслед. </w:t>
      </w:r>
      <w:r>
        <w:rPr>
          <w:rStyle w:val="FontStyle483"/>
          <w:spacing w:val="0"/>
        </w:rPr>
        <w:t>1.</w:t>
      </w:r>
      <w:r>
        <w:rPr>
          <w:rStyle w:val="FontStyle483"/>
        </w:rPr>
        <w:t xml:space="preserve"> </w:t>
      </w:r>
      <w:r>
        <w:rPr>
          <w:rStyle w:val="FontStyle483"/>
          <w:spacing w:val="0"/>
        </w:rPr>
        <w:t xml:space="preserve">Озолинь </w:t>
      </w:r>
      <w:r>
        <w:rPr>
          <w:rStyle w:val="FontStyle488"/>
          <w:spacing w:val="20"/>
        </w:rPr>
        <w:t>нме</w:t>
      </w:r>
      <w:r>
        <w:rPr>
          <w:rStyle w:val="FontStyle488"/>
        </w:rPr>
        <w:t xml:space="preserve"> </w:t>
      </w:r>
      <w:r>
        <w:rPr>
          <w:rStyle w:val="FontStyle475"/>
        </w:rPr>
        <w:t xml:space="preserve">штанги </w:t>
      </w:r>
      <w:r>
        <w:rPr>
          <w:rStyle w:val="FontStyle483"/>
          <w:spacing w:val="0"/>
        </w:rPr>
        <w:t>агруженн</w:t>
      </w:r>
      <w:r>
        <w:rPr>
          <w:rStyle w:val="FontStyle483"/>
          <w:spacing w:val="0"/>
          <w:vertAlign w:val="subscript"/>
        </w:rPr>
        <w:t xml:space="preserve">Ь1х </w:t>
      </w:r>
      <w:r>
        <w:rPr>
          <w:rStyle w:val="FontStyle475"/>
        </w:rPr>
        <w:t xml:space="preserve">ут </w:t>
      </w:r>
      <w:r>
        <w:rPr>
          <w:rStyle w:val="FontStyle483"/>
          <w:spacing w:val="0"/>
        </w:rPr>
        <w:t xml:space="preserve">большущ </w:t>
      </w:r>
      <w:r>
        <w:rPr>
          <w:rStyle w:val="FontStyle479"/>
          <w:spacing w:val="-20"/>
          <w:vertAlign w:val="superscript"/>
        </w:rPr>
        <w:t>Ь1</w:t>
      </w:r>
      <w:r>
        <w:rPr>
          <w:rStyle w:val="FontStyle479"/>
          <w:spacing w:val="-20"/>
        </w:rPr>
        <w:t>1</w:t>
      </w:r>
      <w:r>
        <w:rPr>
          <w:rStyle w:val="FontStyle483"/>
          <w:spacing w:val="0"/>
          <w:vertAlign w:val="subscript"/>
        </w:rPr>
        <w:t>А</w:t>
      </w:r>
      <w:r>
        <w:rPr>
          <w:rStyle w:val="FontStyle483"/>
          <w:spacing w:val="0"/>
        </w:rPr>
        <w:t>У</w:t>
      </w:r>
      <w:r>
        <w:rPr>
          <w:rStyle w:val="FontStyle483"/>
          <w:spacing w:val="0"/>
          <w:vertAlign w:val="superscript"/>
        </w:rPr>
        <w:t>п</w:t>
      </w:r>
      <w:r>
        <w:rPr>
          <w:rStyle w:val="FontStyle483"/>
          <w:spacing w:val="0"/>
        </w:rPr>
        <w:t>Ра'ж. ифференц</w:t>
      </w:r>
      <w:r>
        <w:rPr>
          <w:rStyle w:val="FontStyle483"/>
          <w:spacing w:val="0"/>
          <w:vertAlign w:val="subscript"/>
        </w:rPr>
        <w:t>и</w:t>
      </w:r>
      <w:r>
        <w:rPr>
          <w:rStyle w:val="FontStyle483"/>
          <w:spacing w:val="0"/>
        </w:rPr>
        <w:t>. Цие</w:t>
      </w:r>
      <w:r>
        <w:rPr>
          <w:rStyle w:val="FontStyle483"/>
        </w:rPr>
        <w:t xml:space="preserve"> </w:t>
      </w:r>
      <w:r>
        <w:rPr>
          <w:rStyle w:val="FontStyle483"/>
          <w:spacing w:val="0"/>
        </w:rPr>
        <w:t>эфф</w:t>
      </w:r>
      <w:r>
        <w:rPr>
          <w:rStyle w:val="FontStyle483"/>
          <w:spacing w:val="0"/>
          <w:vertAlign w:val="subscript"/>
        </w:rPr>
        <w:t>ек</w:t>
      </w:r>
    </w:p>
    <w:p w:rsidR="00D57188" w:rsidRDefault="001C5317">
      <w:pPr>
        <w:pStyle w:val="Style46"/>
        <w:widowControl/>
        <w:spacing w:line="192" w:lineRule="exact"/>
        <w:rPr>
          <w:rStyle w:val="FontStyle483"/>
          <w:spacing w:val="0"/>
        </w:rPr>
      </w:pPr>
      <w:r>
        <w:rPr>
          <w:rStyle w:val="FontStyle484"/>
          <w:vertAlign w:val="superscript"/>
        </w:rPr>
        <w:t>,аютс</w:t>
      </w:r>
      <w:r>
        <w:rPr>
          <w:rStyle w:val="FontStyle484"/>
        </w:rPr>
        <w:t xml:space="preserve">я, </w:t>
      </w:r>
      <w:r>
        <w:rPr>
          <w:rStyle w:val="FontStyle483"/>
          <w:spacing w:val="0"/>
        </w:rPr>
        <w:t>к</w:t>
      </w:r>
      <w:r>
        <w:rPr>
          <w:rStyle w:val="FontStyle483"/>
          <w:spacing w:val="0"/>
          <w:vertAlign w:val="subscript"/>
        </w:rPr>
        <w:t xml:space="preserve">ак </w:t>
      </w:r>
      <w:r>
        <w:rPr>
          <w:rStyle w:val="FontStyle483"/>
          <w:spacing w:val="0"/>
        </w:rPr>
        <w:t>ове</w:t>
      </w:r>
      <w:r>
        <w:rPr>
          <w:rStyle w:val="FontStyle483"/>
        </w:rPr>
        <w:t xml:space="preserve"> </w:t>
      </w:r>
      <w:r>
        <w:rPr>
          <w:rStyle w:val="FontStyle483"/>
          <w:spacing w:val="0"/>
        </w:rPr>
        <w:t>объ</w:t>
      </w:r>
      <w:r>
        <w:rPr>
          <w:rStyle w:val="FontStyle483"/>
          <w:spacing w:val="0"/>
          <w:vertAlign w:val="subscript"/>
        </w:rPr>
        <w:t xml:space="preserve">еМа </w:t>
      </w:r>
      <w:r>
        <w:rPr>
          <w:rStyle w:val="FontStyle483"/>
          <w:spacing w:val="0"/>
        </w:rPr>
        <w:t>говительном</w:t>
      </w:r>
    </w:p>
    <w:p w:rsidR="00D57188" w:rsidRDefault="001C5317">
      <w:pPr>
        <w:pStyle w:val="Style198"/>
        <w:widowControl/>
        <w:spacing w:before="168" w:line="202" w:lineRule="exact"/>
        <w:rPr>
          <w:rStyle w:val="FontStyle483"/>
          <w:spacing w:val="0"/>
        </w:rPr>
      </w:pPr>
      <w:r>
        <w:rPr>
          <w:rStyle w:val="FontStyle483"/>
          <w:spacing w:val="0"/>
        </w:rPr>
        <w:t>■нов</w:t>
      </w:r>
      <w:r>
        <w:rPr>
          <w:rStyle w:val="FontStyle483"/>
        </w:rPr>
        <w:t xml:space="preserve"> </w:t>
      </w:r>
      <w:r>
        <w:rPr>
          <w:rStyle w:val="FontStyle483"/>
          <w:spacing w:val="0"/>
        </w:rPr>
        <w:t>свиде. '.ии,</w:t>
      </w:r>
      <w:r>
        <w:rPr>
          <w:rStyle w:val="FontStyle483"/>
        </w:rPr>
        <w:t xml:space="preserve"> </w:t>
      </w:r>
      <w:r>
        <w:rPr>
          <w:rStyle w:val="FontStyle483"/>
          <w:spacing w:val="0"/>
        </w:rPr>
        <w:t>обеспе-•уются</w:t>
      </w:r>
      <w:r>
        <w:rPr>
          <w:rStyle w:val="FontStyle483"/>
        </w:rPr>
        <w:t xml:space="preserve"> </w:t>
      </w:r>
      <w:r>
        <w:rPr>
          <w:rStyle w:val="FontStyle483"/>
          <w:spacing w:val="0"/>
        </w:rPr>
        <w:t>нес, МПК.</w:t>
      </w:r>
      <w:r>
        <w:rPr>
          <w:rStyle w:val="FontStyle483"/>
        </w:rPr>
        <w:t xml:space="preserve"> </w:t>
      </w:r>
      <w:r>
        <w:rPr>
          <w:rStyle w:val="FontStyle483"/>
          <w:spacing w:val="0"/>
        </w:rPr>
        <w:t>При. '</w:t>
      </w:r>
      <w:r>
        <w:rPr>
          <w:rStyle w:val="FontStyle483"/>
        </w:rPr>
        <w:t xml:space="preserve"> </w:t>
      </w:r>
      <w:r>
        <w:rPr>
          <w:rStyle w:val="FontStyle483"/>
          <w:spacing w:val="0"/>
        </w:rPr>
        <w:t>изменения нькобежцы) э</w:t>
      </w:r>
      <w:r>
        <w:rPr>
          <w:rStyle w:val="FontStyle483"/>
        </w:rPr>
        <w:t xml:space="preserve"> </w:t>
      </w:r>
      <w:r>
        <w:rPr>
          <w:rStyle w:val="FontStyle483"/>
          <w:spacing w:val="0"/>
        </w:rPr>
        <w:t>кровотока )</w:t>
      </w:r>
      <w:r>
        <w:rPr>
          <w:rStyle w:val="FontStyle483"/>
          <w:spacing w:val="0"/>
          <w:vertAlign w:val="subscript"/>
        </w:rPr>
        <w:t>ц</w:t>
      </w:r>
      <w:r>
        <w:rPr>
          <w:rStyle w:val="FontStyle483"/>
        </w:rPr>
        <w:t xml:space="preserve"> </w:t>
      </w:r>
      <w:r>
        <w:rPr>
          <w:rStyle w:val="FontStyle483"/>
          <w:spacing w:val="0"/>
        </w:rPr>
        <w:t>пределах. &gt;й</w:t>
      </w:r>
      <w:r>
        <w:rPr>
          <w:rStyle w:val="FontStyle483"/>
        </w:rPr>
        <w:t xml:space="preserve"> </w:t>
      </w:r>
      <w:r>
        <w:rPr>
          <w:rStyle w:val="FontStyle483"/>
          <w:spacing w:val="0"/>
        </w:rPr>
        <w:t>или</w:t>
      </w:r>
      <w:r>
        <w:rPr>
          <w:rStyle w:val="FontStyle483"/>
        </w:rPr>
        <w:t xml:space="preserve"> </w:t>
      </w:r>
      <w:r>
        <w:rPr>
          <w:rStyle w:val="FontStyle483"/>
          <w:spacing w:val="0"/>
        </w:rPr>
        <w:t>иной пько</w:t>
      </w:r>
      <w:r>
        <w:rPr>
          <w:rStyle w:val="FontStyle483"/>
        </w:rPr>
        <w:t xml:space="preserve"> </w:t>
      </w:r>
      <w:r>
        <w:rPr>
          <w:rStyle w:val="FontStyle483"/>
          <w:spacing w:val="0"/>
        </w:rPr>
        <w:t>в</w:t>
      </w:r>
      <w:r>
        <w:rPr>
          <w:rStyle w:val="FontStyle483"/>
        </w:rPr>
        <w:t xml:space="preserve"> </w:t>
      </w:r>
      <w:r>
        <w:rPr>
          <w:rStyle w:val="FontStyle483"/>
          <w:spacing w:val="0"/>
        </w:rPr>
        <w:t>ре-средств,</w:t>
      </w:r>
      <w:r>
        <w:rPr>
          <w:rStyle w:val="FontStyle483"/>
        </w:rPr>
        <w:t xml:space="preserve"> </w:t>
      </w:r>
      <w:r>
        <w:rPr>
          <w:rStyle w:val="FontStyle483"/>
          <w:spacing w:val="0"/>
        </w:rPr>
        <w:t>но В-третьих, перемни</w:t>
      </w:r>
      <w:r>
        <w:rPr>
          <w:rStyle w:val="FontStyle483"/>
        </w:rPr>
        <w:t xml:space="preserve"> </w:t>
      </w:r>
      <w:r>
        <w:rPr>
          <w:rStyle w:val="FontStyle483"/>
          <w:spacing w:val="0"/>
        </w:rPr>
        <w:t>со-вляются</w:t>
      </w:r>
      <w:r>
        <w:rPr>
          <w:rStyle w:val="FontStyle483"/>
        </w:rPr>
        <w:t xml:space="preserve"> </w:t>
      </w:r>
      <w:r>
        <w:rPr>
          <w:rStyle w:val="FontStyle483"/>
          <w:spacing w:val="0"/>
        </w:rPr>
        <w:t>бо-ьно</w:t>
      </w:r>
      <w:r>
        <w:rPr>
          <w:rStyle w:val="FontStyle483"/>
        </w:rPr>
        <w:t xml:space="preserve"> </w:t>
      </w:r>
      <w:r>
        <w:rPr>
          <w:rStyle w:val="FontStyle483"/>
          <w:spacing w:val="0"/>
        </w:rPr>
        <w:t>неболь-ги,</w:t>
      </w:r>
      <w:r>
        <w:rPr>
          <w:rStyle w:val="FontStyle483"/>
        </w:rPr>
        <w:t xml:space="preserve"> </w:t>
      </w:r>
      <w:r>
        <w:rPr>
          <w:rStyle w:val="FontStyle483"/>
          <w:spacing w:val="0"/>
        </w:rPr>
        <w:t>если</w:t>
      </w:r>
      <w:r>
        <w:rPr>
          <w:rStyle w:val="FontStyle483"/>
        </w:rPr>
        <w:t xml:space="preserve"> </w:t>
      </w:r>
      <w:r>
        <w:rPr>
          <w:rStyle w:val="FontStyle483"/>
          <w:spacing w:val="0"/>
        </w:rPr>
        <w:t>она ми,</w:t>
      </w:r>
      <w:r>
        <w:rPr>
          <w:rStyle w:val="FontStyle483"/>
        </w:rPr>
        <w:t xml:space="preserve"> </w:t>
      </w:r>
      <w:r>
        <w:rPr>
          <w:rStyle w:val="FontStyle483"/>
          <w:spacing w:val="0"/>
        </w:rPr>
        <w:t>вызыва-\</w:t>
      </w:r>
      <w:r>
        <w:rPr>
          <w:rStyle w:val="FontStyle483"/>
        </w:rPr>
        <w:t xml:space="preserve"> </w:t>
      </w:r>
      <w:r>
        <w:rPr>
          <w:rStyle w:val="FontStyle483"/>
          <w:spacing w:val="0"/>
        </w:rPr>
        <w:t>гиперемии</w:t>
      </w:r>
    </w:p>
    <w:p w:rsidR="00D57188" w:rsidRDefault="001C5317">
      <w:pPr>
        <w:pStyle w:val="Style206"/>
        <w:widowControl/>
        <w:spacing w:before="149"/>
        <w:rPr>
          <w:rStyle w:val="FontStyle527"/>
        </w:rPr>
      </w:pPr>
      <w:r>
        <w:rPr>
          <w:rStyle w:val="FontStyle527"/>
        </w:rPr>
        <w:t>результата , снижение;</w:t>
      </w:r>
    </w:p>
    <w:p w:rsidR="00D57188" w:rsidRDefault="00D57188">
      <w:pPr>
        <w:pStyle w:val="Style241"/>
        <w:widowControl/>
        <w:spacing w:line="240" w:lineRule="exact"/>
        <w:rPr>
          <w:sz w:val="20"/>
          <w:szCs w:val="20"/>
        </w:rPr>
      </w:pPr>
    </w:p>
    <w:p w:rsidR="00D57188" w:rsidRDefault="00D57188">
      <w:pPr>
        <w:pStyle w:val="Style241"/>
        <w:widowControl/>
        <w:spacing w:line="240" w:lineRule="exact"/>
        <w:rPr>
          <w:sz w:val="20"/>
          <w:szCs w:val="20"/>
        </w:rPr>
      </w:pPr>
    </w:p>
    <w:p w:rsidR="00D57188" w:rsidRDefault="00D57188">
      <w:pPr>
        <w:pStyle w:val="Style241"/>
        <w:widowControl/>
        <w:spacing w:line="240" w:lineRule="exact"/>
        <w:rPr>
          <w:sz w:val="20"/>
          <w:szCs w:val="20"/>
        </w:rPr>
      </w:pPr>
    </w:p>
    <w:p w:rsidR="00D57188" w:rsidRDefault="00D57188">
      <w:pPr>
        <w:pStyle w:val="Style241"/>
        <w:widowControl/>
        <w:spacing w:line="240" w:lineRule="exact"/>
        <w:rPr>
          <w:sz w:val="20"/>
          <w:szCs w:val="20"/>
        </w:rPr>
      </w:pPr>
    </w:p>
    <w:p w:rsidR="00D57188" w:rsidRDefault="001C5317">
      <w:pPr>
        <w:pStyle w:val="Style241"/>
        <w:widowControl/>
        <w:spacing w:before="62"/>
        <w:rPr>
          <w:rStyle w:val="FontStyle527"/>
        </w:rPr>
      </w:pPr>
      <w:r>
        <w:rPr>
          <w:rStyle w:val="FontStyle527"/>
        </w:rPr>
        <w:t xml:space="preserve">серДЙ Те* :ти </w:t>
      </w:r>
      <w:r>
        <w:rPr>
          <w:rStyle w:val="FontStyle488"/>
          <w:spacing w:val="-10"/>
          <w:vertAlign w:val="superscript"/>
        </w:rPr>
        <w:t>С(</w:t>
      </w:r>
      <w:r>
        <w:rPr>
          <w:rStyle w:val="FontStyle488"/>
          <w:spacing w:val="-10"/>
        </w:rPr>
        <w:t>Го</w:t>
      </w:r>
      <w:r>
        <w:rPr>
          <w:rStyle w:val="FontStyle488"/>
        </w:rPr>
        <w:t xml:space="preserve"> </w:t>
      </w:r>
      <w:r>
        <w:rPr>
          <w:rStyle w:val="FontStyle527"/>
        </w:rPr>
        <w:t>энеР;</w:t>
      </w:r>
    </w:p>
    <w:p w:rsidR="00D57188" w:rsidRDefault="001C5317">
      <w:pPr>
        <w:pStyle w:val="Style46"/>
        <w:widowControl/>
        <w:spacing w:line="192" w:lineRule="exact"/>
        <w:rPr>
          <w:rStyle w:val="FontStyle483"/>
          <w:spacing w:val="0"/>
        </w:rPr>
      </w:pPr>
      <w:r>
        <w:rPr>
          <w:rStyle w:val="FontStyle527"/>
        </w:rPr>
        <w:br w:type="column"/>
      </w:r>
      <w:r>
        <w:rPr>
          <w:rStyle w:val="FontStyle483"/>
          <w:spacing w:val="0"/>
        </w:rPr>
        <w:t>и,</w:t>
      </w:r>
      <w:r>
        <w:rPr>
          <w:rStyle w:val="FontStyle483"/>
        </w:rPr>
        <w:t xml:space="preserve"> </w:t>
      </w:r>
      <w:r>
        <w:rPr>
          <w:rStyle w:val="FontStyle483"/>
          <w:spacing w:val="0"/>
        </w:rPr>
        <w:t>следовательно,</w:t>
      </w:r>
      <w:r>
        <w:rPr>
          <w:rStyle w:val="FontStyle483"/>
        </w:rPr>
        <w:t xml:space="preserve"> </w:t>
      </w:r>
      <w:r>
        <w:rPr>
          <w:rStyle w:val="FontStyle483"/>
          <w:spacing w:val="0"/>
        </w:rPr>
        <w:t>меньшей</w:t>
      </w:r>
      <w:r>
        <w:rPr>
          <w:rStyle w:val="FontStyle483"/>
        </w:rPr>
        <w:t xml:space="preserve"> </w:t>
      </w:r>
      <w:r>
        <w:rPr>
          <w:rStyle w:val="FontStyle483"/>
          <w:spacing w:val="0"/>
        </w:rPr>
        <w:t>зависимости</w:t>
      </w:r>
      <w:r>
        <w:rPr>
          <w:rStyle w:val="FontStyle483"/>
        </w:rPr>
        <w:t xml:space="preserve"> </w:t>
      </w:r>
      <w:r>
        <w:rPr>
          <w:rStyle w:val="FontStyle483"/>
          <w:spacing w:val="0"/>
        </w:rPr>
        <w:t>работоспособнос</w:t>
      </w:r>
      <w:r>
        <w:rPr>
          <w:rStyle w:val="FontStyle483"/>
          <w:spacing w:val="0"/>
        </w:rPr>
        <w:softHyphen/>
        <w:t>ти</w:t>
      </w:r>
      <w:r>
        <w:rPr>
          <w:rStyle w:val="FontStyle483"/>
        </w:rPr>
        <w:t xml:space="preserve"> </w:t>
      </w:r>
      <w:r>
        <w:rPr>
          <w:rStyle w:val="FontStyle483"/>
          <w:spacing w:val="0"/>
        </w:rPr>
        <w:t>организма</w:t>
      </w:r>
      <w:r>
        <w:rPr>
          <w:rStyle w:val="FontStyle483"/>
        </w:rPr>
        <w:t xml:space="preserve"> </w:t>
      </w:r>
      <w:r>
        <w:rPr>
          <w:rStyle w:val="FontStyle483"/>
          <w:spacing w:val="0"/>
        </w:rPr>
        <w:t>от</w:t>
      </w:r>
      <w:r>
        <w:rPr>
          <w:rStyle w:val="FontStyle483"/>
        </w:rPr>
        <w:t xml:space="preserve"> </w:t>
      </w:r>
      <w:r>
        <w:rPr>
          <w:rStyle w:val="FontStyle483"/>
          <w:spacing w:val="0"/>
        </w:rPr>
        <w:t>уровня</w:t>
      </w:r>
      <w:r>
        <w:rPr>
          <w:rStyle w:val="FontStyle483"/>
        </w:rPr>
        <w:t xml:space="preserve"> </w:t>
      </w:r>
      <w:r>
        <w:rPr>
          <w:rStyle w:val="FontStyle483"/>
          <w:spacing w:val="0"/>
        </w:rPr>
        <w:t>МПК-</w:t>
      </w:r>
      <w:r>
        <w:rPr>
          <w:rStyle w:val="FontStyle483"/>
        </w:rPr>
        <w:t xml:space="preserve"> </w:t>
      </w:r>
      <w:r>
        <w:rPr>
          <w:rStyle w:val="FontStyle483"/>
          <w:spacing w:val="0"/>
        </w:rPr>
        <w:t>В</w:t>
      </w:r>
      <w:r>
        <w:rPr>
          <w:rStyle w:val="FontStyle483"/>
        </w:rPr>
        <w:t xml:space="preserve"> </w:t>
      </w:r>
      <w:r>
        <w:rPr>
          <w:rStyle w:val="FontStyle483"/>
          <w:spacing w:val="0"/>
        </w:rPr>
        <w:t>этом,</w:t>
      </w:r>
      <w:r>
        <w:rPr>
          <w:rStyle w:val="FontStyle483"/>
        </w:rPr>
        <w:t xml:space="preserve"> </w:t>
      </w:r>
      <w:r>
        <w:rPr>
          <w:rStyle w:val="FontStyle483"/>
          <w:spacing w:val="0"/>
        </w:rPr>
        <w:t>вероятно,</w:t>
      </w:r>
      <w:r>
        <w:rPr>
          <w:rStyle w:val="FontStyle483"/>
        </w:rPr>
        <w:t xml:space="preserve"> </w:t>
      </w:r>
      <w:r>
        <w:rPr>
          <w:rStyle w:val="FontStyle483"/>
          <w:spacing w:val="0"/>
        </w:rPr>
        <w:t>и</w:t>
      </w:r>
      <w:r>
        <w:rPr>
          <w:rStyle w:val="FontStyle483"/>
        </w:rPr>
        <w:t xml:space="preserve"> </w:t>
      </w:r>
      <w:r>
        <w:rPr>
          <w:rStyle w:val="FontStyle483"/>
          <w:spacing w:val="0"/>
        </w:rPr>
        <w:t>кро</w:t>
      </w:r>
      <w:r>
        <w:rPr>
          <w:rStyle w:val="FontStyle483"/>
          <w:spacing w:val="0"/>
        </w:rPr>
        <w:softHyphen/>
        <w:t>ется</w:t>
      </w:r>
      <w:r>
        <w:rPr>
          <w:rStyle w:val="FontStyle483"/>
        </w:rPr>
        <w:t xml:space="preserve"> </w:t>
      </w:r>
      <w:r>
        <w:rPr>
          <w:rStyle w:val="FontStyle483"/>
          <w:spacing w:val="0"/>
        </w:rPr>
        <w:t>основная</w:t>
      </w:r>
      <w:r>
        <w:rPr>
          <w:rStyle w:val="FontStyle483"/>
        </w:rPr>
        <w:t xml:space="preserve"> </w:t>
      </w:r>
      <w:r>
        <w:rPr>
          <w:rStyle w:val="FontStyle483"/>
          <w:spacing w:val="0"/>
        </w:rPr>
        <w:t>причина</w:t>
      </w:r>
      <w:r>
        <w:rPr>
          <w:rStyle w:val="FontStyle483"/>
        </w:rPr>
        <w:t xml:space="preserve"> </w:t>
      </w:r>
      <w:r>
        <w:rPr>
          <w:rStyle w:val="FontStyle483"/>
          <w:spacing w:val="0"/>
        </w:rPr>
        <w:t>снижения</w:t>
      </w:r>
      <w:r>
        <w:rPr>
          <w:rStyle w:val="FontStyle483"/>
        </w:rPr>
        <w:t xml:space="preserve"> </w:t>
      </w:r>
      <w:r>
        <w:rPr>
          <w:rStyle w:val="FontStyle483"/>
          <w:spacing w:val="0"/>
        </w:rPr>
        <w:t>МПК</w:t>
      </w:r>
      <w:r>
        <w:rPr>
          <w:rStyle w:val="FontStyle483"/>
        </w:rPr>
        <w:t xml:space="preserve"> </w:t>
      </w:r>
      <w:r>
        <w:rPr>
          <w:rStyle w:val="FontStyle483"/>
          <w:spacing w:val="0"/>
        </w:rPr>
        <w:t>в</w:t>
      </w:r>
      <w:r>
        <w:rPr>
          <w:rStyle w:val="FontStyle483"/>
        </w:rPr>
        <w:t xml:space="preserve"> </w:t>
      </w:r>
      <w:r>
        <w:rPr>
          <w:rStyle w:val="FontStyle483"/>
          <w:spacing w:val="0"/>
        </w:rPr>
        <w:t>соревнова</w:t>
      </w:r>
      <w:r>
        <w:rPr>
          <w:rStyle w:val="FontStyle483"/>
          <w:spacing w:val="0"/>
        </w:rPr>
        <w:softHyphen/>
        <w:t>тельном</w:t>
      </w:r>
      <w:r>
        <w:rPr>
          <w:rStyle w:val="FontStyle483"/>
        </w:rPr>
        <w:t xml:space="preserve"> </w:t>
      </w:r>
      <w:r>
        <w:rPr>
          <w:rStyle w:val="FontStyle483"/>
          <w:spacing w:val="0"/>
        </w:rPr>
        <w:t>сезоне,</w:t>
      </w:r>
      <w:r>
        <w:rPr>
          <w:rStyle w:val="FontStyle483"/>
        </w:rPr>
        <w:t xml:space="preserve"> </w:t>
      </w:r>
      <w:r>
        <w:rPr>
          <w:rStyle w:val="FontStyle483"/>
          <w:spacing w:val="0"/>
        </w:rPr>
        <w:t>о</w:t>
      </w:r>
      <w:r>
        <w:rPr>
          <w:rStyle w:val="FontStyle483"/>
        </w:rPr>
        <w:t xml:space="preserve"> </w:t>
      </w:r>
      <w:r>
        <w:rPr>
          <w:rStyle w:val="FontStyle483"/>
          <w:spacing w:val="0"/>
        </w:rPr>
        <w:t>чем</w:t>
      </w:r>
      <w:r>
        <w:rPr>
          <w:rStyle w:val="FontStyle483"/>
        </w:rPr>
        <w:t xml:space="preserve"> </w:t>
      </w:r>
      <w:r>
        <w:rPr>
          <w:rStyle w:val="FontStyle483"/>
          <w:spacing w:val="0"/>
        </w:rPr>
        <w:t>упоминалось</w:t>
      </w:r>
      <w:r>
        <w:rPr>
          <w:rStyle w:val="FontStyle483"/>
        </w:rPr>
        <w:t xml:space="preserve"> </w:t>
      </w:r>
      <w:r>
        <w:rPr>
          <w:rStyle w:val="FontStyle483"/>
          <w:spacing w:val="0"/>
        </w:rPr>
        <w:t>выше.</w:t>
      </w:r>
      <w:r>
        <w:rPr>
          <w:rStyle w:val="FontStyle483"/>
        </w:rPr>
        <w:t xml:space="preserve"> </w:t>
      </w:r>
      <w:r>
        <w:rPr>
          <w:rStyle w:val="FontStyle483"/>
          <w:spacing w:val="0"/>
        </w:rPr>
        <w:t>И</w:t>
      </w:r>
      <w:r>
        <w:rPr>
          <w:rStyle w:val="FontStyle483"/>
        </w:rPr>
        <w:t xml:space="preserve"> </w:t>
      </w:r>
      <w:r>
        <w:rPr>
          <w:rStyle w:val="FontStyle483"/>
          <w:spacing w:val="0"/>
        </w:rPr>
        <w:t>если</w:t>
      </w:r>
      <w:r>
        <w:rPr>
          <w:rStyle w:val="FontStyle483"/>
        </w:rPr>
        <w:t xml:space="preserve"> </w:t>
      </w:r>
      <w:r>
        <w:rPr>
          <w:rStyle w:val="FontStyle483"/>
          <w:spacing w:val="0"/>
        </w:rPr>
        <w:t>это</w:t>
      </w:r>
      <w:r>
        <w:rPr>
          <w:rStyle w:val="FontStyle483"/>
        </w:rPr>
        <w:t xml:space="preserve"> </w:t>
      </w:r>
      <w:r>
        <w:rPr>
          <w:rStyle w:val="FontStyle483"/>
          <w:spacing w:val="0"/>
        </w:rPr>
        <w:t>так, то</w:t>
      </w:r>
      <w:r>
        <w:rPr>
          <w:rStyle w:val="FontStyle483"/>
        </w:rPr>
        <w:t xml:space="preserve"> </w:t>
      </w:r>
      <w:r>
        <w:rPr>
          <w:rStyle w:val="FontStyle483"/>
          <w:spacing w:val="0"/>
        </w:rPr>
        <w:t>гипотеза</w:t>
      </w:r>
      <w:r>
        <w:rPr>
          <w:rStyle w:val="FontStyle483"/>
        </w:rPr>
        <w:t xml:space="preserve"> </w:t>
      </w:r>
      <w:r>
        <w:rPr>
          <w:rStyle w:val="FontStyle483"/>
          <w:spacing w:val="0"/>
        </w:rPr>
        <w:t>о</w:t>
      </w:r>
      <w:r>
        <w:rPr>
          <w:rStyle w:val="FontStyle483"/>
        </w:rPr>
        <w:t xml:space="preserve"> </w:t>
      </w:r>
      <w:r>
        <w:rPr>
          <w:rStyle w:val="FontStyle483"/>
          <w:spacing w:val="0"/>
        </w:rPr>
        <w:t>существовании</w:t>
      </w:r>
      <w:r>
        <w:rPr>
          <w:rStyle w:val="FontStyle483"/>
        </w:rPr>
        <w:t xml:space="preserve"> </w:t>
      </w:r>
      <w:r>
        <w:rPr>
          <w:rStyle w:val="FontStyle483"/>
          <w:spacing w:val="0"/>
        </w:rPr>
        <w:t>антагонизма</w:t>
      </w:r>
      <w:r>
        <w:rPr>
          <w:rStyle w:val="FontStyle483"/>
        </w:rPr>
        <w:t xml:space="preserve"> </w:t>
      </w:r>
      <w:r>
        <w:rPr>
          <w:rStyle w:val="FontStyle483"/>
          <w:spacing w:val="0"/>
        </w:rPr>
        <w:t>между</w:t>
      </w:r>
      <w:r>
        <w:rPr>
          <w:rStyle w:val="FontStyle483"/>
        </w:rPr>
        <w:t xml:space="preserve"> </w:t>
      </w:r>
      <w:r>
        <w:rPr>
          <w:rStyle w:val="FontStyle483"/>
          <w:spacing w:val="0"/>
        </w:rPr>
        <w:t>разви</w:t>
      </w:r>
      <w:r>
        <w:rPr>
          <w:rStyle w:val="FontStyle483"/>
          <w:spacing w:val="0"/>
        </w:rPr>
        <w:softHyphen/>
        <w:t>тием</w:t>
      </w:r>
      <w:r>
        <w:rPr>
          <w:rStyle w:val="FontStyle483"/>
        </w:rPr>
        <w:t xml:space="preserve"> </w:t>
      </w:r>
      <w:r>
        <w:rPr>
          <w:rStyle w:val="FontStyle483"/>
          <w:spacing w:val="0"/>
        </w:rPr>
        <w:t>аэробных</w:t>
      </w:r>
      <w:r>
        <w:rPr>
          <w:rStyle w:val="FontStyle483"/>
        </w:rPr>
        <w:t xml:space="preserve"> </w:t>
      </w:r>
      <w:r>
        <w:rPr>
          <w:rStyle w:val="FontStyle483"/>
          <w:spacing w:val="0"/>
        </w:rPr>
        <w:t>и</w:t>
      </w:r>
      <w:r>
        <w:rPr>
          <w:rStyle w:val="FontStyle483"/>
        </w:rPr>
        <w:t xml:space="preserve"> </w:t>
      </w:r>
      <w:r>
        <w:rPr>
          <w:rStyle w:val="FontStyle483"/>
          <w:spacing w:val="0"/>
        </w:rPr>
        <w:t>анаэробных</w:t>
      </w:r>
      <w:r>
        <w:rPr>
          <w:rStyle w:val="FontStyle483"/>
        </w:rPr>
        <w:t xml:space="preserve"> </w:t>
      </w:r>
      <w:r>
        <w:rPr>
          <w:rStyle w:val="FontStyle483"/>
          <w:spacing w:val="0"/>
        </w:rPr>
        <w:t>механизмов</w:t>
      </w:r>
      <w:r>
        <w:rPr>
          <w:rStyle w:val="FontStyle483"/>
        </w:rPr>
        <w:t xml:space="preserve"> </w:t>
      </w:r>
      <w:r>
        <w:rPr>
          <w:rStyle w:val="FontStyle483"/>
          <w:spacing w:val="0"/>
        </w:rPr>
        <w:t>энергообеспе</w:t>
      </w:r>
      <w:r>
        <w:rPr>
          <w:rStyle w:val="FontStyle483"/>
          <w:spacing w:val="0"/>
        </w:rPr>
        <w:softHyphen/>
        <w:t>чения</w:t>
      </w:r>
      <w:r>
        <w:rPr>
          <w:rStyle w:val="FontStyle483"/>
        </w:rPr>
        <w:t xml:space="preserve"> </w:t>
      </w:r>
      <w:r>
        <w:rPr>
          <w:rStyle w:val="FontStyle483"/>
          <w:spacing w:val="0"/>
        </w:rPr>
        <w:t>напряженной</w:t>
      </w:r>
      <w:r>
        <w:rPr>
          <w:rStyle w:val="FontStyle483"/>
        </w:rPr>
        <w:t xml:space="preserve"> </w:t>
      </w:r>
      <w:r>
        <w:rPr>
          <w:rStyle w:val="FontStyle483"/>
          <w:spacing w:val="0"/>
        </w:rPr>
        <w:t>мышечной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иногда</w:t>
      </w:r>
      <w:r>
        <w:rPr>
          <w:rStyle w:val="FontStyle483"/>
        </w:rPr>
        <w:t xml:space="preserve"> </w:t>
      </w:r>
      <w:r>
        <w:rPr>
          <w:rStyle w:val="FontStyle483"/>
          <w:spacing w:val="0"/>
        </w:rPr>
        <w:t>об</w:t>
      </w:r>
      <w:r>
        <w:rPr>
          <w:rStyle w:val="FontStyle483"/>
          <w:spacing w:val="0"/>
        </w:rPr>
        <w:softHyphen/>
        <w:t>суждаемая</w:t>
      </w:r>
      <w:r>
        <w:rPr>
          <w:rStyle w:val="FontStyle483"/>
        </w:rPr>
        <w:t xml:space="preserve"> </w:t>
      </w:r>
      <w:r>
        <w:rPr>
          <w:rStyle w:val="FontStyle483"/>
          <w:spacing w:val="0"/>
        </w:rPr>
        <w:t>в</w:t>
      </w:r>
      <w:r>
        <w:rPr>
          <w:rStyle w:val="FontStyle483"/>
        </w:rPr>
        <w:t xml:space="preserve"> </w:t>
      </w:r>
      <w:r>
        <w:rPr>
          <w:rStyle w:val="FontStyle483"/>
          <w:spacing w:val="0"/>
        </w:rPr>
        <w:t>литературе,</w:t>
      </w:r>
      <w:r>
        <w:rPr>
          <w:rStyle w:val="FontStyle483"/>
        </w:rPr>
        <w:t xml:space="preserve"> </w:t>
      </w:r>
      <w:r>
        <w:rPr>
          <w:rStyle w:val="FontStyle483"/>
          <w:spacing w:val="0"/>
        </w:rPr>
        <w:t>не</w:t>
      </w:r>
      <w:r>
        <w:rPr>
          <w:rStyle w:val="FontStyle483"/>
        </w:rPr>
        <w:t xml:space="preserve"> </w:t>
      </w:r>
      <w:r>
        <w:rPr>
          <w:rStyle w:val="FontStyle483"/>
          <w:spacing w:val="0"/>
        </w:rPr>
        <w:t>подтверждается</w:t>
      </w:r>
      <w:r>
        <w:rPr>
          <w:rStyle w:val="FontStyle483"/>
        </w:rPr>
        <w:t xml:space="preserve"> </w:t>
      </w:r>
      <w:r>
        <w:rPr>
          <w:rStyle w:val="FontStyle483"/>
          <w:spacing w:val="0"/>
        </w:rPr>
        <w:t>(Г.</w:t>
      </w:r>
      <w:r>
        <w:rPr>
          <w:rStyle w:val="FontStyle483"/>
        </w:rPr>
        <w:t xml:space="preserve"> </w:t>
      </w:r>
      <w:r>
        <w:rPr>
          <w:rStyle w:val="FontStyle483"/>
          <w:spacing w:val="0"/>
        </w:rPr>
        <w:t>В.</w:t>
      </w:r>
      <w:r>
        <w:rPr>
          <w:rStyle w:val="FontStyle483"/>
        </w:rPr>
        <w:t xml:space="preserve"> </w:t>
      </w:r>
      <w:r>
        <w:rPr>
          <w:rStyle w:val="FontStyle483"/>
          <w:spacing w:val="0"/>
        </w:rPr>
        <w:t>Мел-ленберг,</w:t>
      </w:r>
      <w:r>
        <w:rPr>
          <w:rStyle w:val="FontStyle483"/>
        </w:rPr>
        <w:t xml:space="preserve"> </w:t>
      </w:r>
      <w:r>
        <w:rPr>
          <w:rStyle w:val="FontStyle483"/>
          <w:spacing w:val="0"/>
        </w:rPr>
        <w:t>В.</w:t>
      </w:r>
      <w:r>
        <w:rPr>
          <w:rStyle w:val="FontStyle483"/>
        </w:rPr>
        <w:t xml:space="preserve"> </w:t>
      </w:r>
      <w:r>
        <w:rPr>
          <w:rStyle w:val="FontStyle483"/>
          <w:spacing w:val="0"/>
        </w:rPr>
        <w:t>У.</w:t>
      </w:r>
      <w:r>
        <w:rPr>
          <w:rStyle w:val="FontStyle483"/>
        </w:rPr>
        <w:t xml:space="preserve"> </w:t>
      </w:r>
      <w:r>
        <w:rPr>
          <w:rStyle w:val="FontStyle483"/>
          <w:spacing w:val="0"/>
        </w:rPr>
        <w:t>Хван,</w:t>
      </w:r>
      <w:r>
        <w:rPr>
          <w:rStyle w:val="FontStyle483"/>
        </w:rPr>
        <w:t xml:space="preserve"> </w:t>
      </w:r>
      <w:r>
        <w:rPr>
          <w:rStyle w:val="FontStyle483"/>
          <w:spacing w:val="0"/>
        </w:rPr>
        <w:t>1982).</w:t>
      </w:r>
    </w:p>
    <w:p w:rsidR="00D57188" w:rsidRDefault="001C5317">
      <w:pPr>
        <w:pStyle w:val="Style170"/>
        <w:widowControl/>
        <w:spacing w:line="192" w:lineRule="exact"/>
        <w:ind w:firstLine="269"/>
        <w:rPr>
          <w:rStyle w:val="FontStyle483"/>
          <w:spacing w:val="0"/>
        </w:rPr>
      </w:pPr>
      <w:r>
        <w:rPr>
          <w:rStyle w:val="FontStyle483"/>
          <w:spacing w:val="0"/>
        </w:rPr>
        <w:t>Вместе</w:t>
      </w:r>
      <w:r>
        <w:rPr>
          <w:rStyle w:val="FontStyle483"/>
        </w:rPr>
        <w:t xml:space="preserve"> </w:t>
      </w:r>
      <w:r>
        <w:rPr>
          <w:rStyle w:val="FontStyle483"/>
          <w:spacing w:val="0"/>
        </w:rPr>
        <w:t>с</w:t>
      </w:r>
      <w:r>
        <w:rPr>
          <w:rStyle w:val="FontStyle483"/>
        </w:rPr>
        <w:t xml:space="preserve"> </w:t>
      </w:r>
      <w:r>
        <w:rPr>
          <w:rStyle w:val="FontStyle483"/>
          <w:spacing w:val="0"/>
        </w:rPr>
        <w:t>тем</w:t>
      </w:r>
      <w:r>
        <w:rPr>
          <w:rStyle w:val="FontStyle483"/>
        </w:rPr>
        <w:t xml:space="preserve"> </w:t>
      </w:r>
      <w:r>
        <w:rPr>
          <w:rStyle w:val="FontStyle483"/>
          <w:spacing w:val="0"/>
        </w:rPr>
        <w:t>из</w:t>
      </w:r>
      <w:r>
        <w:rPr>
          <w:rStyle w:val="FontStyle483"/>
        </w:rPr>
        <w:t xml:space="preserve"> </w:t>
      </w:r>
      <w:r>
        <w:rPr>
          <w:rStyle w:val="FontStyle483"/>
          <w:spacing w:val="0"/>
        </w:rPr>
        <w:t>сказанного</w:t>
      </w:r>
      <w:r>
        <w:rPr>
          <w:rStyle w:val="FontStyle483"/>
        </w:rPr>
        <w:t xml:space="preserve"> </w:t>
      </w:r>
      <w:r>
        <w:rPr>
          <w:rStyle w:val="FontStyle483"/>
          <w:spacing w:val="0"/>
        </w:rPr>
        <w:t>выше</w:t>
      </w:r>
      <w:r>
        <w:rPr>
          <w:rStyle w:val="FontStyle483"/>
        </w:rPr>
        <w:t xml:space="preserve"> </w:t>
      </w:r>
      <w:r>
        <w:rPr>
          <w:rStyle w:val="FontStyle483"/>
          <w:spacing w:val="0"/>
        </w:rPr>
        <w:t>становится</w:t>
      </w:r>
      <w:r>
        <w:rPr>
          <w:rStyle w:val="FontStyle483"/>
        </w:rPr>
        <w:t xml:space="preserve"> </w:t>
      </w:r>
      <w:r>
        <w:rPr>
          <w:rStyle w:val="FontStyle483"/>
          <w:spacing w:val="0"/>
        </w:rPr>
        <w:t>понят</w:t>
      </w:r>
      <w:r>
        <w:rPr>
          <w:rStyle w:val="FontStyle483"/>
          <w:spacing w:val="0"/>
        </w:rPr>
        <w:softHyphen/>
        <w:t>ной</w:t>
      </w:r>
      <w:r>
        <w:rPr>
          <w:rStyle w:val="FontStyle483"/>
        </w:rPr>
        <w:t xml:space="preserve"> </w:t>
      </w:r>
      <w:r>
        <w:rPr>
          <w:rStyle w:val="FontStyle483"/>
          <w:spacing w:val="0"/>
        </w:rPr>
        <w:t>ошибочность</w:t>
      </w:r>
      <w:r>
        <w:rPr>
          <w:rStyle w:val="FontStyle483"/>
        </w:rPr>
        <w:t xml:space="preserve"> </w:t>
      </w:r>
      <w:r>
        <w:rPr>
          <w:rStyle w:val="FontStyle483"/>
          <w:spacing w:val="0"/>
        </w:rPr>
        <w:t>деления</w:t>
      </w:r>
      <w:r>
        <w:rPr>
          <w:rStyle w:val="FontStyle483"/>
        </w:rPr>
        <w:t xml:space="preserve"> </w:t>
      </w:r>
      <w:r>
        <w:rPr>
          <w:rStyle w:val="FontStyle483"/>
          <w:spacing w:val="0"/>
        </w:rPr>
        <w:t>выносливости</w:t>
      </w:r>
      <w:r>
        <w:rPr>
          <w:rStyle w:val="FontStyle483"/>
        </w:rPr>
        <w:t xml:space="preserve"> </w:t>
      </w:r>
      <w:r>
        <w:rPr>
          <w:rStyle w:val="FontStyle483"/>
          <w:spacing w:val="0"/>
        </w:rPr>
        <w:t>на</w:t>
      </w:r>
      <w:r>
        <w:rPr>
          <w:rStyle w:val="FontStyle483"/>
        </w:rPr>
        <w:t xml:space="preserve"> </w:t>
      </w:r>
      <w:r>
        <w:rPr>
          <w:rStyle w:val="FontStyle483"/>
          <w:spacing w:val="0"/>
        </w:rPr>
        <w:t>общую</w:t>
      </w:r>
      <w:r>
        <w:rPr>
          <w:rStyle w:val="FontStyle483"/>
        </w:rPr>
        <w:t xml:space="preserve"> </w:t>
      </w:r>
      <w:r>
        <w:rPr>
          <w:rStyle w:val="FontStyle483"/>
          <w:spacing w:val="0"/>
        </w:rPr>
        <w:t>и специальную.</w:t>
      </w:r>
      <w:r>
        <w:rPr>
          <w:rStyle w:val="FontStyle483"/>
        </w:rPr>
        <w:t xml:space="preserve"> </w:t>
      </w:r>
      <w:r>
        <w:rPr>
          <w:rStyle w:val="FontStyle483"/>
          <w:spacing w:val="0"/>
        </w:rPr>
        <w:t>При</w:t>
      </w:r>
      <w:r>
        <w:rPr>
          <w:rStyle w:val="FontStyle483"/>
        </w:rPr>
        <w:t xml:space="preserve"> </w:t>
      </w:r>
      <w:r>
        <w:rPr>
          <w:rStyle w:val="FontStyle483"/>
          <w:spacing w:val="0"/>
        </w:rPr>
        <w:t>работе</w:t>
      </w:r>
      <w:r>
        <w:rPr>
          <w:rStyle w:val="FontStyle483"/>
        </w:rPr>
        <w:t xml:space="preserve"> </w:t>
      </w:r>
      <w:r>
        <w:rPr>
          <w:rStyle w:val="FontStyle483"/>
          <w:spacing w:val="0"/>
        </w:rPr>
        <w:t>на</w:t>
      </w:r>
      <w:r>
        <w:rPr>
          <w:rStyle w:val="FontStyle483"/>
        </w:rPr>
        <w:t xml:space="preserve"> </w:t>
      </w:r>
      <w:r>
        <w:rPr>
          <w:rStyle w:val="FontStyle483"/>
          <w:spacing w:val="0"/>
        </w:rPr>
        <w:t>выносливость</w:t>
      </w:r>
      <w:r>
        <w:rPr>
          <w:rStyle w:val="FontStyle483"/>
        </w:rPr>
        <w:t xml:space="preserve"> </w:t>
      </w:r>
      <w:r>
        <w:rPr>
          <w:rStyle w:val="FontStyle483"/>
          <w:spacing w:val="0"/>
        </w:rPr>
        <w:t>приспособи</w:t>
      </w:r>
      <w:r>
        <w:rPr>
          <w:rStyle w:val="FontStyle483"/>
          <w:spacing w:val="0"/>
        </w:rPr>
        <w:softHyphen/>
        <w:t>тельные</w:t>
      </w:r>
      <w:r>
        <w:rPr>
          <w:rStyle w:val="FontStyle483"/>
        </w:rPr>
        <w:t xml:space="preserve"> </w:t>
      </w:r>
      <w:r>
        <w:rPr>
          <w:rStyle w:val="FontStyle483"/>
          <w:spacing w:val="0"/>
        </w:rPr>
        <w:t>морфофункциональные</w:t>
      </w:r>
      <w:r>
        <w:rPr>
          <w:rStyle w:val="FontStyle483"/>
        </w:rPr>
        <w:t xml:space="preserve"> </w:t>
      </w:r>
      <w:r>
        <w:rPr>
          <w:rStyle w:val="FontStyle483"/>
          <w:spacing w:val="0"/>
        </w:rPr>
        <w:t>перестройки</w:t>
      </w:r>
      <w:r>
        <w:rPr>
          <w:rStyle w:val="FontStyle483"/>
        </w:rPr>
        <w:t xml:space="preserve"> </w:t>
      </w:r>
      <w:r>
        <w:rPr>
          <w:rStyle w:val="FontStyle483"/>
          <w:spacing w:val="0"/>
        </w:rPr>
        <w:t>на</w:t>
      </w:r>
      <w:r>
        <w:rPr>
          <w:rStyle w:val="FontStyle483"/>
        </w:rPr>
        <w:t xml:space="preserve"> </w:t>
      </w:r>
      <w:r>
        <w:rPr>
          <w:rStyle w:val="FontStyle483"/>
          <w:spacing w:val="0"/>
        </w:rPr>
        <w:t>всех уровнях</w:t>
      </w:r>
      <w:r>
        <w:rPr>
          <w:rStyle w:val="FontStyle483"/>
        </w:rPr>
        <w:t xml:space="preserve"> </w:t>
      </w:r>
      <w:r>
        <w:rPr>
          <w:rStyle w:val="FontStyle483"/>
          <w:spacing w:val="0"/>
        </w:rPr>
        <w:t>жизнеобеспечивающих</w:t>
      </w:r>
      <w:r>
        <w:rPr>
          <w:rStyle w:val="FontStyle483"/>
        </w:rPr>
        <w:t xml:space="preserve"> </w:t>
      </w:r>
      <w:r>
        <w:rPr>
          <w:rStyle w:val="FontStyle483"/>
          <w:spacing w:val="0"/>
        </w:rPr>
        <w:t>систем</w:t>
      </w:r>
      <w:r>
        <w:rPr>
          <w:rStyle w:val="FontStyle483"/>
        </w:rPr>
        <w:t xml:space="preserve"> </w:t>
      </w:r>
      <w:r>
        <w:rPr>
          <w:rStyle w:val="FontStyle483"/>
          <w:spacing w:val="0"/>
        </w:rPr>
        <w:t>организма</w:t>
      </w:r>
      <w:r>
        <w:rPr>
          <w:rStyle w:val="FontStyle483"/>
        </w:rPr>
        <w:t xml:space="preserve"> </w:t>
      </w:r>
      <w:r>
        <w:rPr>
          <w:rStyle w:val="FontStyle483"/>
          <w:spacing w:val="0"/>
        </w:rPr>
        <w:t>всегда конкретны,</w:t>
      </w:r>
      <w:r>
        <w:rPr>
          <w:rStyle w:val="FontStyle483"/>
        </w:rPr>
        <w:t xml:space="preserve"> </w:t>
      </w:r>
      <w:r>
        <w:rPr>
          <w:rStyle w:val="FontStyle483"/>
          <w:spacing w:val="0"/>
        </w:rPr>
        <w:t>специфичны</w:t>
      </w:r>
      <w:r>
        <w:rPr>
          <w:rStyle w:val="FontStyle483"/>
        </w:rPr>
        <w:t xml:space="preserve"> </w:t>
      </w:r>
      <w:r>
        <w:rPr>
          <w:rStyle w:val="FontStyle483"/>
          <w:spacing w:val="0"/>
        </w:rPr>
        <w:t>и</w:t>
      </w:r>
      <w:r>
        <w:rPr>
          <w:rStyle w:val="FontStyle483"/>
        </w:rPr>
        <w:t xml:space="preserve"> </w:t>
      </w:r>
      <w:r>
        <w:rPr>
          <w:rStyle w:val="FontStyle483"/>
          <w:spacing w:val="0"/>
        </w:rPr>
        <w:t>взаимообусловлены</w:t>
      </w:r>
      <w:r>
        <w:rPr>
          <w:rStyle w:val="FontStyle483"/>
        </w:rPr>
        <w:t xml:space="preserve"> </w:t>
      </w:r>
      <w:r>
        <w:rPr>
          <w:rStyle w:val="FontStyle483"/>
          <w:spacing w:val="0"/>
        </w:rPr>
        <w:t>тем</w:t>
      </w:r>
      <w:r>
        <w:rPr>
          <w:rStyle w:val="FontStyle483"/>
        </w:rPr>
        <w:t xml:space="preserve"> </w:t>
      </w:r>
      <w:r>
        <w:rPr>
          <w:rStyle w:val="FontStyle483"/>
          <w:spacing w:val="0"/>
        </w:rPr>
        <w:t>боль</w:t>
      </w:r>
      <w:r>
        <w:rPr>
          <w:rStyle w:val="FontStyle483"/>
          <w:spacing w:val="0"/>
        </w:rPr>
        <w:softHyphen/>
        <w:t>ше,</w:t>
      </w:r>
      <w:r>
        <w:rPr>
          <w:rStyle w:val="FontStyle483"/>
        </w:rPr>
        <w:t xml:space="preserve"> </w:t>
      </w:r>
      <w:r>
        <w:rPr>
          <w:rStyle w:val="FontStyle483"/>
          <w:spacing w:val="0"/>
        </w:rPr>
        <w:t>чем</w:t>
      </w:r>
      <w:r>
        <w:rPr>
          <w:rStyle w:val="FontStyle483"/>
        </w:rPr>
        <w:t xml:space="preserve"> </w:t>
      </w:r>
      <w:r>
        <w:rPr>
          <w:rStyle w:val="FontStyle483"/>
          <w:spacing w:val="0"/>
        </w:rPr>
        <w:t>выше</w:t>
      </w:r>
      <w:r>
        <w:rPr>
          <w:rStyle w:val="FontStyle483"/>
        </w:rPr>
        <w:t xml:space="preserve"> </w:t>
      </w:r>
      <w:r>
        <w:rPr>
          <w:rStyle w:val="FontStyle483"/>
          <w:spacing w:val="0"/>
        </w:rPr>
        <w:t>мастерство</w:t>
      </w:r>
      <w:r>
        <w:rPr>
          <w:rStyle w:val="FontStyle483"/>
        </w:rPr>
        <w:t xml:space="preserve"> </w:t>
      </w:r>
      <w:r>
        <w:rPr>
          <w:rStyle w:val="FontStyle483"/>
          <w:spacing w:val="0"/>
        </w:rPr>
        <w:t>спортсмена.</w:t>
      </w:r>
      <w:r>
        <w:rPr>
          <w:rStyle w:val="FontStyle483"/>
        </w:rPr>
        <w:t xml:space="preserve"> </w:t>
      </w:r>
      <w:r>
        <w:rPr>
          <w:rStyle w:val="FontStyle483"/>
          <w:spacing w:val="0"/>
        </w:rPr>
        <w:t>В</w:t>
      </w:r>
      <w:r>
        <w:rPr>
          <w:rStyle w:val="FontStyle483"/>
        </w:rPr>
        <w:t xml:space="preserve"> </w:t>
      </w:r>
      <w:r>
        <w:rPr>
          <w:rStyle w:val="FontStyle483"/>
          <w:spacing w:val="0"/>
        </w:rPr>
        <w:t>частности, бег</w:t>
      </w:r>
      <w:r>
        <w:rPr>
          <w:rStyle w:val="FontStyle483"/>
        </w:rPr>
        <w:t xml:space="preserve"> </w:t>
      </w:r>
      <w:r>
        <w:rPr>
          <w:rStyle w:val="FontStyle483"/>
          <w:spacing w:val="0"/>
        </w:rPr>
        <w:t>и</w:t>
      </w:r>
      <w:r>
        <w:rPr>
          <w:rStyle w:val="FontStyle483"/>
        </w:rPr>
        <w:t xml:space="preserve"> </w:t>
      </w:r>
      <w:r>
        <w:rPr>
          <w:rStyle w:val="FontStyle483"/>
          <w:spacing w:val="0"/>
        </w:rPr>
        <w:t>имитация</w:t>
      </w:r>
      <w:r>
        <w:rPr>
          <w:rStyle w:val="FontStyle483"/>
        </w:rPr>
        <w:t xml:space="preserve"> </w:t>
      </w:r>
      <w:r>
        <w:rPr>
          <w:rStyle w:val="FontStyle483"/>
          <w:spacing w:val="0"/>
        </w:rPr>
        <w:t>лыжных</w:t>
      </w:r>
      <w:r>
        <w:rPr>
          <w:rStyle w:val="FontStyle483"/>
        </w:rPr>
        <w:t xml:space="preserve"> </w:t>
      </w:r>
      <w:r>
        <w:rPr>
          <w:rStyle w:val="FontStyle483"/>
          <w:spacing w:val="0"/>
        </w:rPr>
        <w:t>ходов</w:t>
      </w:r>
      <w:r>
        <w:rPr>
          <w:rStyle w:val="FontStyle483"/>
        </w:rPr>
        <w:t xml:space="preserve"> </w:t>
      </w:r>
      <w:r>
        <w:rPr>
          <w:rStyle w:val="FontStyle483"/>
          <w:spacing w:val="0"/>
        </w:rPr>
        <w:t>без</w:t>
      </w:r>
      <w:r>
        <w:rPr>
          <w:rStyle w:val="FontStyle483"/>
        </w:rPr>
        <w:t xml:space="preserve"> </w:t>
      </w:r>
      <w:r>
        <w:rPr>
          <w:rStyle w:val="FontStyle483"/>
          <w:spacing w:val="0"/>
        </w:rPr>
        <w:t>палок</w:t>
      </w:r>
      <w:r>
        <w:rPr>
          <w:rStyle w:val="FontStyle483"/>
        </w:rPr>
        <w:t xml:space="preserve"> </w:t>
      </w:r>
      <w:r>
        <w:rPr>
          <w:rStyle w:val="FontStyle483"/>
          <w:spacing w:val="0"/>
        </w:rPr>
        <w:t>в</w:t>
      </w:r>
      <w:r>
        <w:rPr>
          <w:rStyle w:val="FontStyle483"/>
        </w:rPr>
        <w:t xml:space="preserve"> </w:t>
      </w:r>
      <w:r>
        <w:rPr>
          <w:rStyle w:val="FontStyle483"/>
          <w:spacing w:val="0"/>
        </w:rPr>
        <w:t>подгото</w:t>
      </w:r>
      <w:r>
        <w:rPr>
          <w:rStyle w:val="FontStyle483"/>
          <w:spacing w:val="0"/>
        </w:rPr>
        <w:softHyphen/>
        <w:t>вительном</w:t>
      </w:r>
      <w:r>
        <w:rPr>
          <w:rStyle w:val="FontStyle483"/>
        </w:rPr>
        <w:t xml:space="preserve"> </w:t>
      </w:r>
      <w:r>
        <w:rPr>
          <w:rStyle w:val="FontStyle483"/>
          <w:spacing w:val="0"/>
        </w:rPr>
        <w:t>периоде</w:t>
      </w:r>
      <w:r>
        <w:rPr>
          <w:rStyle w:val="FontStyle483"/>
        </w:rPr>
        <w:t xml:space="preserve"> </w:t>
      </w:r>
      <w:r>
        <w:rPr>
          <w:rStyle w:val="FontStyle483"/>
          <w:spacing w:val="0"/>
        </w:rPr>
        <w:t>повышают</w:t>
      </w:r>
      <w:r>
        <w:rPr>
          <w:rStyle w:val="FontStyle483"/>
        </w:rPr>
        <w:t xml:space="preserve"> </w:t>
      </w:r>
      <w:r>
        <w:rPr>
          <w:rStyle w:val="FontStyle483"/>
          <w:spacing w:val="0"/>
        </w:rPr>
        <w:t>МПК</w:t>
      </w:r>
      <w:r>
        <w:rPr>
          <w:rStyle w:val="FontStyle483"/>
        </w:rPr>
        <w:t xml:space="preserve"> </w:t>
      </w:r>
      <w:r>
        <w:rPr>
          <w:rStyle w:val="FontStyle483"/>
          <w:spacing w:val="0"/>
        </w:rPr>
        <w:t>лыжников,</w:t>
      </w:r>
      <w:r>
        <w:rPr>
          <w:rStyle w:val="FontStyle483"/>
        </w:rPr>
        <w:t xml:space="preserve"> </w:t>
      </w:r>
      <w:r>
        <w:rPr>
          <w:rStyle w:val="FontStyle483"/>
          <w:spacing w:val="0"/>
        </w:rPr>
        <w:t>но</w:t>
      </w:r>
      <w:r>
        <w:rPr>
          <w:rStyle w:val="FontStyle483"/>
        </w:rPr>
        <w:t xml:space="preserve"> </w:t>
      </w:r>
      <w:r>
        <w:rPr>
          <w:rStyle w:val="FontStyle483"/>
          <w:spacing w:val="0"/>
        </w:rPr>
        <w:t>не обеспечивают</w:t>
      </w:r>
      <w:r>
        <w:rPr>
          <w:rStyle w:val="FontStyle483"/>
        </w:rPr>
        <w:t xml:space="preserve"> </w:t>
      </w:r>
      <w:r>
        <w:rPr>
          <w:rStyle w:val="FontStyle483"/>
          <w:spacing w:val="0"/>
        </w:rPr>
        <w:t>той</w:t>
      </w:r>
      <w:r>
        <w:rPr>
          <w:rStyle w:val="FontStyle483"/>
        </w:rPr>
        <w:t xml:space="preserve"> </w:t>
      </w:r>
      <w:r>
        <w:rPr>
          <w:rStyle w:val="FontStyle483"/>
          <w:spacing w:val="0"/>
        </w:rPr>
        <w:t>специфической</w:t>
      </w:r>
      <w:r>
        <w:rPr>
          <w:rStyle w:val="FontStyle483"/>
        </w:rPr>
        <w:t xml:space="preserve"> </w:t>
      </w:r>
      <w:r>
        <w:rPr>
          <w:rStyle w:val="FontStyle483"/>
          <w:spacing w:val="0"/>
        </w:rPr>
        <w:t>работоспособности, которая</w:t>
      </w:r>
      <w:r>
        <w:rPr>
          <w:rStyle w:val="FontStyle483"/>
        </w:rPr>
        <w:t xml:space="preserve"> </w:t>
      </w:r>
      <w:r>
        <w:rPr>
          <w:rStyle w:val="FontStyle483"/>
          <w:spacing w:val="0"/>
        </w:rPr>
        <w:t>необходима</w:t>
      </w:r>
      <w:r>
        <w:rPr>
          <w:rStyle w:val="FontStyle483"/>
        </w:rPr>
        <w:t xml:space="preserve"> </w:t>
      </w:r>
      <w:r>
        <w:rPr>
          <w:rStyle w:val="FontStyle483"/>
          <w:spacing w:val="0"/>
        </w:rPr>
        <w:t>для</w:t>
      </w:r>
      <w:r>
        <w:rPr>
          <w:rStyle w:val="FontStyle483"/>
        </w:rPr>
        <w:t xml:space="preserve"> </w:t>
      </w:r>
      <w:r>
        <w:rPr>
          <w:rStyle w:val="FontStyle483"/>
          <w:spacing w:val="0"/>
        </w:rPr>
        <w:t>скоростного</w:t>
      </w:r>
      <w:r>
        <w:rPr>
          <w:rStyle w:val="FontStyle483"/>
        </w:rPr>
        <w:t xml:space="preserve"> </w:t>
      </w:r>
      <w:r>
        <w:rPr>
          <w:rStyle w:val="FontStyle483"/>
          <w:spacing w:val="0"/>
        </w:rPr>
        <w:t>передвижения</w:t>
      </w:r>
      <w:r>
        <w:rPr>
          <w:rStyle w:val="FontStyle483"/>
        </w:rPr>
        <w:t xml:space="preserve"> </w:t>
      </w:r>
      <w:r>
        <w:rPr>
          <w:rStyle w:val="FontStyle483"/>
          <w:spacing w:val="0"/>
        </w:rPr>
        <w:t>на лыжах.</w:t>
      </w:r>
      <w:r>
        <w:rPr>
          <w:rStyle w:val="FontStyle483"/>
        </w:rPr>
        <w:t xml:space="preserve"> </w:t>
      </w: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же</w:t>
      </w:r>
      <w:r>
        <w:rPr>
          <w:rStyle w:val="FontStyle483"/>
        </w:rPr>
        <w:t xml:space="preserve"> </w:t>
      </w:r>
      <w:r>
        <w:rPr>
          <w:rStyle w:val="FontStyle483"/>
          <w:spacing w:val="0"/>
        </w:rPr>
        <w:t>время</w:t>
      </w:r>
      <w:r>
        <w:rPr>
          <w:rStyle w:val="FontStyle483"/>
        </w:rPr>
        <w:t xml:space="preserve"> </w:t>
      </w:r>
      <w:r>
        <w:rPr>
          <w:rStyle w:val="FontStyle483"/>
          <w:spacing w:val="0"/>
        </w:rPr>
        <w:t>имитация</w:t>
      </w:r>
      <w:r>
        <w:rPr>
          <w:rStyle w:val="FontStyle483"/>
        </w:rPr>
        <w:t xml:space="preserve"> </w:t>
      </w:r>
      <w:r>
        <w:rPr>
          <w:rStyle w:val="FontStyle483"/>
          <w:spacing w:val="0"/>
        </w:rPr>
        <w:t>лыжных</w:t>
      </w:r>
      <w:r>
        <w:rPr>
          <w:rStyle w:val="FontStyle483"/>
        </w:rPr>
        <w:t xml:space="preserve"> </w:t>
      </w:r>
      <w:r>
        <w:rPr>
          <w:rStyle w:val="FontStyle483"/>
          <w:spacing w:val="0"/>
        </w:rPr>
        <w:t>ходов</w:t>
      </w:r>
      <w:r>
        <w:rPr>
          <w:rStyle w:val="FontStyle483"/>
        </w:rPr>
        <w:t xml:space="preserve"> </w:t>
      </w:r>
      <w:r>
        <w:rPr>
          <w:rStyle w:val="FontStyle483"/>
          <w:spacing w:val="0"/>
        </w:rPr>
        <w:t>на</w:t>
      </w:r>
      <w:r>
        <w:rPr>
          <w:rStyle w:val="FontStyle483"/>
        </w:rPr>
        <w:t xml:space="preserve"> </w:t>
      </w:r>
      <w:r>
        <w:rPr>
          <w:rStyle w:val="FontStyle483"/>
          <w:spacing w:val="0"/>
        </w:rPr>
        <w:t>лы</w:t>
      </w:r>
      <w:r>
        <w:rPr>
          <w:rStyle w:val="FontStyle483"/>
          <w:spacing w:val="0"/>
        </w:rPr>
        <w:softHyphen/>
        <w:t>жероллерах</w:t>
      </w:r>
      <w:r>
        <w:rPr>
          <w:rStyle w:val="FontStyle483"/>
        </w:rPr>
        <w:t xml:space="preserve"> </w:t>
      </w:r>
      <w:r>
        <w:rPr>
          <w:rStyle w:val="FontStyle483"/>
          <w:spacing w:val="0"/>
        </w:rPr>
        <w:t>с</w:t>
      </w:r>
      <w:r>
        <w:rPr>
          <w:rStyle w:val="FontStyle483"/>
        </w:rPr>
        <w:t xml:space="preserve"> </w:t>
      </w:r>
      <w:r>
        <w:rPr>
          <w:rStyle w:val="FontStyle483"/>
          <w:spacing w:val="0"/>
        </w:rPr>
        <w:t>палками</w:t>
      </w:r>
      <w:r>
        <w:rPr>
          <w:rStyle w:val="FontStyle483"/>
        </w:rPr>
        <w:t xml:space="preserve"> </w:t>
      </w:r>
      <w:r>
        <w:rPr>
          <w:rStyle w:val="FontStyle483"/>
          <w:spacing w:val="0"/>
        </w:rPr>
        <w:t>способствует</w:t>
      </w:r>
      <w:r>
        <w:rPr>
          <w:rStyle w:val="FontStyle483"/>
        </w:rPr>
        <w:t xml:space="preserve"> </w:t>
      </w:r>
      <w:r>
        <w:rPr>
          <w:rStyle w:val="FontStyle483"/>
          <w:spacing w:val="0"/>
        </w:rPr>
        <w:t>формированию сосудистых</w:t>
      </w:r>
      <w:r>
        <w:rPr>
          <w:rStyle w:val="FontStyle483"/>
        </w:rPr>
        <w:t xml:space="preserve"> </w:t>
      </w:r>
      <w:r>
        <w:rPr>
          <w:rStyle w:val="FontStyle483"/>
          <w:spacing w:val="0"/>
        </w:rPr>
        <w:t>реакций</w:t>
      </w:r>
      <w:r>
        <w:rPr>
          <w:rStyle w:val="FontStyle483"/>
        </w:rPr>
        <w:t xml:space="preserve"> </w:t>
      </w:r>
      <w:r>
        <w:rPr>
          <w:rStyle w:val="FontStyle483"/>
          <w:spacing w:val="0"/>
        </w:rPr>
        <w:t>мышц</w:t>
      </w:r>
      <w:r>
        <w:rPr>
          <w:rStyle w:val="FontStyle483"/>
        </w:rPr>
        <w:t xml:space="preserve"> </w:t>
      </w:r>
      <w:r>
        <w:rPr>
          <w:rStyle w:val="FontStyle483"/>
          <w:spacing w:val="0"/>
        </w:rPr>
        <w:t>верхних</w:t>
      </w:r>
      <w:r>
        <w:rPr>
          <w:rStyle w:val="FontStyle483"/>
        </w:rPr>
        <w:t xml:space="preserve"> </w:t>
      </w:r>
      <w:r>
        <w:rPr>
          <w:rStyle w:val="FontStyle483"/>
          <w:spacing w:val="0"/>
        </w:rPr>
        <w:t>конечностей,</w:t>
      </w:r>
      <w:r>
        <w:rPr>
          <w:rStyle w:val="FontStyle483"/>
        </w:rPr>
        <w:t xml:space="preserve"> </w:t>
      </w:r>
      <w:r>
        <w:rPr>
          <w:rStyle w:val="FontStyle483"/>
          <w:spacing w:val="0"/>
        </w:rPr>
        <w:t>веду</w:t>
      </w:r>
      <w:r>
        <w:rPr>
          <w:rStyle w:val="FontStyle483"/>
          <w:spacing w:val="0"/>
        </w:rPr>
        <w:softHyphen/>
        <w:t>щих</w:t>
      </w:r>
      <w:r>
        <w:rPr>
          <w:rStyle w:val="FontStyle483"/>
        </w:rPr>
        <w:t xml:space="preserve"> </w:t>
      </w:r>
      <w:r>
        <w:rPr>
          <w:rStyle w:val="FontStyle483"/>
          <w:spacing w:val="0"/>
        </w:rPr>
        <w:t>к</w:t>
      </w:r>
      <w:r>
        <w:rPr>
          <w:rStyle w:val="FontStyle483"/>
        </w:rPr>
        <w:t xml:space="preserve"> </w:t>
      </w:r>
      <w:r>
        <w:rPr>
          <w:rStyle w:val="FontStyle483"/>
          <w:spacing w:val="0"/>
        </w:rPr>
        <w:t>рациональному</w:t>
      </w:r>
      <w:r>
        <w:rPr>
          <w:rStyle w:val="FontStyle483"/>
        </w:rPr>
        <w:t xml:space="preserve"> </w:t>
      </w:r>
      <w:r>
        <w:rPr>
          <w:rStyle w:val="FontStyle483"/>
          <w:spacing w:val="0"/>
        </w:rPr>
        <w:t>распределению</w:t>
      </w:r>
      <w:r>
        <w:rPr>
          <w:rStyle w:val="FontStyle483"/>
        </w:rPr>
        <w:t xml:space="preserve"> </w:t>
      </w:r>
      <w:r>
        <w:rPr>
          <w:rStyle w:val="FontStyle483"/>
          <w:spacing w:val="0"/>
        </w:rPr>
        <w:t>кровотока</w:t>
      </w:r>
      <w:r>
        <w:rPr>
          <w:rStyle w:val="FontStyle483"/>
        </w:rPr>
        <w:t xml:space="preserve"> </w:t>
      </w:r>
      <w:r>
        <w:rPr>
          <w:rStyle w:val="FontStyle483"/>
          <w:spacing w:val="0"/>
        </w:rPr>
        <w:t>и</w:t>
      </w:r>
      <w:r>
        <w:rPr>
          <w:rStyle w:val="FontStyle483"/>
        </w:rPr>
        <w:t xml:space="preserve"> </w:t>
      </w:r>
      <w:r>
        <w:rPr>
          <w:rStyle w:val="FontStyle483"/>
          <w:spacing w:val="0"/>
        </w:rPr>
        <w:t>по</w:t>
      </w:r>
      <w:r>
        <w:rPr>
          <w:rStyle w:val="FontStyle483"/>
          <w:spacing w:val="0"/>
        </w:rPr>
        <w:softHyphen/>
        <w:t>вышающих</w:t>
      </w:r>
      <w:r>
        <w:rPr>
          <w:rStyle w:val="FontStyle483"/>
        </w:rPr>
        <w:t xml:space="preserve"> </w:t>
      </w:r>
      <w:r>
        <w:rPr>
          <w:rStyle w:val="FontStyle483"/>
          <w:spacing w:val="0"/>
        </w:rPr>
        <w:t>специальную</w:t>
      </w:r>
      <w:r>
        <w:rPr>
          <w:rStyle w:val="FontStyle483"/>
        </w:rPr>
        <w:t xml:space="preserve"> </w:t>
      </w:r>
      <w:r>
        <w:rPr>
          <w:rStyle w:val="FontStyle483"/>
          <w:spacing w:val="0"/>
        </w:rPr>
        <w:t>работоспособность</w:t>
      </w:r>
      <w:r>
        <w:rPr>
          <w:rStyle w:val="FontStyle483"/>
        </w:rPr>
        <w:t xml:space="preserve"> </w:t>
      </w:r>
      <w:r>
        <w:rPr>
          <w:rStyle w:val="FontStyle483"/>
          <w:spacing w:val="0"/>
        </w:rPr>
        <w:t>применитель</w:t>
      </w:r>
      <w:r>
        <w:rPr>
          <w:rStyle w:val="FontStyle483"/>
          <w:spacing w:val="0"/>
        </w:rPr>
        <w:softHyphen/>
        <w:t>но</w:t>
      </w:r>
      <w:r>
        <w:rPr>
          <w:rStyle w:val="FontStyle483"/>
        </w:rPr>
        <w:t xml:space="preserve"> </w:t>
      </w:r>
      <w:r>
        <w:rPr>
          <w:rStyle w:val="FontStyle483"/>
          <w:spacing w:val="0"/>
        </w:rPr>
        <w:t>к</w:t>
      </w:r>
      <w:r>
        <w:rPr>
          <w:rStyle w:val="FontStyle483"/>
        </w:rPr>
        <w:t xml:space="preserve"> </w:t>
      </w:r>
      <w:r>
        <w:rPr>
          <w:rStyle w:val="FontStyle483"/>
          <w:spacing w:val="0"/>
        </w:rPr>
        <w:t>бегу</w:t>
      </w:r>
      <w:r>
        <w:rPr>
          <w:rStyle w:val="FontStyle483"/>
        </w:rPr>
        <w:t xml:space="preserve"> </w:t>
      </w:r>
      <w:r>
        <w:rPr>
          <w:rStyle w:val="FontStyle483"/>
          <w:spacing w:val="0"/>
        </w:rPr>
        <w:t>на</w:t>
      </w:r>
      <w:r>
        <w:rPr>
          <w:rStyle w:val="FontStyle483"/>
        </w:rPr>
        <w:t xml:space="preserve"> </w:t>
      </w:r>
      <w:r>
        <w:rPr>
          <w:rStyle w:val="FontStyle483"/>
          <w:spacing w:val="0"/>
        </w:rPr>
        <w:t>лыжах</w:t>
      </w:r>
      <w:r>
        <w:rPr>
          <w:rStyle w:val="FontStyle483"/>
        </w:rPr>
        <w:t xml:space="preserve"> </w:t>
      </w:r>
      <w:r>
        <w:rPr>
          <w:rStyle w:val="FontStyle483"/>
          <w:spacing w:val="0"/>
        </w:rPr>
        <w:t>(В.</w:t>
      </w:r>
      <w:r>
        <w:rPr>
          <w:rStyle w:val="FontStyle483"/>
        </w:rPr>
        <w:t xml:space="preserve"> </w:t>
      </w:r>
      <w:r>
        <w:rPr>
          <w:rStyle w:val="FontStyle483"/>
          <w:spacing w:val="0"/>
        </w:rPr>
        <w:t>О.</w:t>
      </w:r>
      <w:r>
        <w:rPr>
          <w:rStyle w:val="FontStyle483"/>
        </w:rPr>
        <w:t xml:space="preserve"> </w:t>
      </w:r>
      <w:r>
        <w:rPr>
          <w:rStyle w:val="FontStyle483"/>
          <w:spacing w:val="0"/>
        </w:rPr>
        <w:t>Евстратов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1975).</w:t>
      </w:r>
    </w:p>
    <w:p w:rsidR="00D57188" w:rsidRDefault="00D57188">
      <w:pPr>
        <w:pStyle w:val="Style170"/>
        <w:widowControl/>
        <w:spacing w:line="192" w:lineRule="exact"/>
        <w:ind w:firstLine="269"/>
        <w:rPr>
          <w:rStyle w:val="FontStyle483"/>
          <w:spacing w:val="0"/>
        </w:rPr>
        <w:sectPr w:rsidR="00D57188">
          <w:headerReference w:type="even" r:id="rId540"/>
          <w:headerReference w:type="default" r:id="rId541"/>
          <w:footerReference w:type="even" r:id="rId542"/>
          <w:footerReference w:type="default" r:id="rId543"/>
          <w:pgSz w:w="8390" w:h="11905"/>
          <w:pgMar w:top="1186" w:right="1331" w:bottom="1165" w:left="611" w:header="720" w:footer="720" w:gutter="0"/>
          <w:cols w:num="2" w:space="720" w:equalWidth="0">
            <w:col w:w="1041" w:space="269"/>
            <w:col w:w="5136"/>
          </w:cols>
          <w:noEndnote/>
        </w:sectPr>
      </w:pPr>
    </w:p>
    <w:p w:rsidR="00D57188" w:rsidRDefault="001C5317">
      <w:pPr>
        <w:pStyle w:val="Style170"/>
        <w:widowControl/>
        <w:spacing w:before="38" w:line="192" w:lineRule="exact"/>
        <w:ind w:firstLine="288"/>
        <w:rPr>
          <w:rStyle w:val="FontStyle483"/>
          <w:spacing w:val="0"/>
        </w:rPr>
      </w:pPr>
      <w:r>
        <w:rPr>
          <w:rStyle w:val="FontStyle483"/>
          <w:spacing w:val="0"/>
        </w:rPr>
        <w:lastRenderedPageBreak/>
        <w:t>Следовательно,</w:t>
      </w:r>
      <w:r>
        <w:rPr>
          <w:rStyle w:val="FontStyle483"/>
        </w:rPr>
        <w:t xml:space="preserve"> </w:t>
      </w:r>
      <w:r>
        <w:rPr>
          <w:rStyle w:val="FontStyle483"/>
          <w:spacing w:val="0"/>
        </w:rPr>
        <w:t>даже</w:t>
      </w:r>
      <w:r>
        <w:rPr>
          <w:rStyle w:val="FontStyle483"/>
        </w:rPr>
        <w:t xml:space="preserve"> </w:t>
      </w:r>
      <w:r>
        <w:rPr>
          <w:rStyle w:val="FontStyle483"/>
          <w:spacing w:val="0"/>
        </w:rPr>
        <w:t>так</w:t>
      </w:r>
      <w:r>
        <w:rPr>
          <w:rStyle w:val="FontStyle483"/>
        </w:rPr>
        <w:t xml:space="preserve"> </w:t>
      </w:r>
      <w:r>
        <w:rPr>
          <w:rStyle w:val="FontStyle483"/>
          <w:spacing w:val="0"/>
        </w:rPr>
        <w:t>называемая</w:t>
      </w:r>
      <w:r>
        <w:rPr>
          <w:rStyle w:val="FontStyle483"/>
        </w:rPr>
        <w:t xml:space="preserve"> </w:t>
      </w:r>
      <w:r>
        <w:rPr>
          <w:rStyle w:val="FontStyle483"/>
          <w:spacing w:val="0"/>
        </w:rPr>
        <w:t>аэробная</w:t>
      </w:r>
      <w:r>
        <w:rPr>
          <w:rStyle w:val="FontStyle483"/>
        </w:rPr>
        <w:t xml:space="preserve"> </w:t>
      </w:r>
      <w:r>
        <w:rPr>
          <w:rStyle w:val="FontStyle483"/>
          <w:spacing w:val="0"/>
          <w:vertAlign w:val="subscript"/>
        </w:rPr>
        <w:t>П</w:t>
      </w:r>
      <w:r>
        <w:rPr>
          <w:rStyle w:val="FontStyle483"/>
          <w:spacing w:val="0"/>
        </w:rPr>
        <w:t>п готовка</w:t>
      </w:r>
      <w:r>
        <w:rPr>
          <w:rStyle w:val="FontStyle483"/>
        </w:rPr>
        <w:t xml:space="preserve"> </w:t>
      </w:r>
      <w:r>
        <w:rPr>
          <w:rStyle w:val="FontStyle483"/>
          <w:spacing w:val="0"/>
        </w:rPr>
        <w:t>должна</w:t>
      </w:r>
      <w:r>
        <w:rPr>
          <w:rStyle w:val="FontStyle483"/>
        </w:rPr>
        <w:t xml:space="preserve"> </w:t>
      </w:r>
      <w:r>
        <w:rPr>
          <w:rStyle w:val="FontStyle483"/>
          <w:spacing w:val="0"/>
        </w:rPr>
        <w:t>быть</w:t>
      </w:r>
      <w:r>
        <w:rPr>
          <w:rStyle w:val="FontStyle483"/>
        </w:rPr>
        <w:t xml:space="preserve"> </w:t>
      </w:r>
      <w:r>
        <w:rPr>
          <w:rStyle w:val="FontStyle483"/>
          <w:spacing w:val="0"/>
        </w:rPr>
        <w:t>специфичной.</w:t>
      </w:r>
      <w:r>
        <w:rPr>
          <w:rStyle w:val="FontStyle483"/>
        </w:rPr>
        <w:t xml:space="preserve"> </w:t>
      </w:r>
      <w:r>
        <w:rPr>
          <w:rStyle w:val="FontStyle483"/>
          <w:spacing w:val="0"/>
        </w:rPr>
        <w:t>Для</w:t>
      </w:r>
      <w:r>
        <w:rPr>
          <w:rStyle w:val="FontStyle483"/>
        </w:rPr>
        <w:t xml:space="preserve"> </w:t>
      </w:r>
      <w:r>
        <w:rPr>
          <w:rStyle w:val="FontStyle483"/>
          <w:spacing w:val="0"/>
        </w:rPr>
        <w:t>эффективн го</w:t>
      </w:r>
      <w:r>
        <w:rPr>
          <w:rStyle w:val="FontStyle483"/>
        </w:rPr>
        <w:t xml:space="preserve"> </w:t>
      </w:r>
      <w:r>
        <w:rPr>
          <w:rStyle w:val="FontStyle483"/>
          <w:spacing w:val="0"/>
        </w:rPr>
        <w:t>развития</w:t>
      </w:r>
      <w:r>
        <w:rPr>
          <w:rStyle w:val="FontStyle483"/>
        </w:rPr>
        <w:t xml:space="preserve"> </w:t>
      </w:r>
      <w:r>
        <w:rPr>
          <w:rStyle w:val="FontStyle483"/>
          <w:spacing w:val="0"/>
        </w:rPr>
        <w:t>и</w:t>
      </w:r>
      <w:r>
        <w:rPr>
          <w:rStyle w:val="FontStyle483"/>
        </w:rPr>
        <w:t xml:space="preserve"> </w:t>
      </w:r>
      <w:r>
        <w:rPr>
          <w:rStyle w:val="FontStyle483"/>
          <w:spacing w:val="0"/>
        </w:rPr>
        <w:t>реализации</w:t>
      </w:r>
      <w:r>
        <w:rPr>
          <w:rStyle w:val="FontStyle483"/>
        </w:rPr>
        <w:t xml:space="preserve"> </w:t>
      </w:r>
      <w:r>
        <w:rPr>
          <w:rStyle w:val="FontStyle483"/>
          <w:spacing w:val="0"/>
        </w:rPr>
        <w:t>аэробных</w:t>
      </w:r>
      <w:r>
        <w:rPr>
          <w:rStyle w:val="FontStyle483"/>
        </w:rPr>
        <w:t xml:space="preserve"> </w:t>
      </w:r>
      <w:r>
        <w:rPr>
          <w:rStyle w:val="FontStyle483"/>
          <w:spacing w:val="0"/>
        </w:rPr>
        <w:t>возможностей</w:t>
      </w:r>
      <w:r>
        <w:rPr>
          <w:rStyle w:val="FontStyle483"/>
          <w:spacing w:val="0"/>
          <w:vertAlign w:val="superscript"/>
        </w:rPr>
        <w:t xml:space="preserve">0 </w:t>
      </w:r>
      <w:r>
        <w:rPr>
          <w:rStyle w:val="FontStyle483"/>
          <w:spacing w:val="0"/>
        </w:rPr>
        <w:t>каком-либо</w:t>
      </w:r>
      <w:r>
        <w:rPr>
          <w:rStyle w:val="FontStyle483"/>
        </w:rPr>
        <w:t xml:space="preserve"> </w:t>
      </w:r>
      <w:r>
        <w:rPr>
          <w:rStyle w:val="FontStyle483"/>
          <w:spacing w:val="0"/>
        </w:rPr>
        <w:t>виде</w:t>
      </w:r>
      <w:r>
        <w:rPr>
          <w:rStyle w:val="FontStyle483"/>
        </w:rPr>
        <w:t xml:space="preserve"> </w:t>
      </w:r>
      <w:r>
        <w:rPr>
          <w:rStyle w:val="FontStyle483"/>
          <w:spacing w:val="0"/>
        </w:rPr>
        <w:t>мышечной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трениров</w:t>
      </w:r>
      <w:r>
        <w:rPr>
          <w:rStyle w:val="FontStyle483"/>
          <w:spacing w:val="0"/>
          <w:vertAlign w:val="subscript"/>
        </w:rPr>
        <w:t>к</w:t>
      </w:r>
      <w:r>
        <w:rPr>
          <w:rStyle w:val="FontStyle483"/>
          <w:spacing w:val="0"/>
        </w:rPr>
        <w:t>! должна</w:t>
      </w:r>
      <w:r>
        <w:rPr>
          <w:rStyle w:val="FontStyle483"/>
        </w:rPr>
        <w:t xml:space="preserve"> </w:t>
      </w:r>
      <w:r>
        <w:rPr>
          <w:rStyle w:val="FontStyle483"/>
          <w:spacing w:val="0"/>
        </w:rPr>
        <w:t>соответствовать</w:t>
      </w:r>
      <w:r>
        <w:rPr>
          <w:rStyle w:val="FontStyle483"/>
        </w:rPr>
        <w:t xml:space="preserve"> </w:t>
      </w:r>
      <w:r>
        <w:rPr>
          <w:rStyle w:val="FontStyle483"/>
          <w:spacing w:val="0"/>
        </w:rPr>
        <w:t>ей</w:t>
      </w:r>
      <w:r>
        <w:rPr>
          <w:rStyle w:val="FontStyle483"/>
        </w:rPr>
        <w:t xml:space="preserve"> </w:t>
      </w:r>
      <w:r>
        <w:rPr>
          <w:rStyle w:val="FontStyle483"/>
          <w:spacing w:val="0"/>
        </w:rPr>
        <w:t>по</w:t>
      </w:r>
      <w:r>
        <w:rPr>
          <w:rStyle w:val="FontStyle483"/>
        </w:rPr>
        <w:t xml:space="preserve"> </w:t>
      </w:r>
      <w:r>
        <w:rPr>
          <w:rStyle w:val="FontStyle483"/>
          <w:spacing w:val="0"/>
        </w:rPr>
        <w:t>режиму</w:t>
      </w:r>
      <w:r>
        <w:rPr>
          <w:rStyle w:val="FontStyle483"/>
        </w:rPr>
        <w:t xml:space="preserve"> </w:t>
      </w:r>
      <w:r>
        <w:rPr>
          <w:rStyle w:val="FontStyle483"/>
          <w:spacing w:val="0"/>
        </w:rPr>
        <w:t>работы</w:t>
      </w:r>
      <w:r>
        <w:rPr>
          <w:rStyle w:val="FontStyle483"/>
        </w:rPr>
        <w:t xml:space="preserve"> </w:t>
      </w:r>
      <w:r>
        <w:rPr>
          <w:rStyle w:val="FontStyle483"/>
          <w:spacing w:val="0"/>
        </w:rPr>
        <w:t>и</w:t>
      </w:r>
      <w:r>
        <w:rPr>
          <w:rStyle w:val="FontStyle483"/>
        </w:rPr>
        <w:t xml:space="preserve"> </w:t>
      </w:r>
      <w:r>
        <w:rPr>
          <w:rStyle w:val="FontStyle483"/>
          <w:spacing w:val="0"/>
        </w:rPr>
        <w:t>состав! задействованных</w:t>
      </w:r>
      <w:r>
        <w:rPr>
          <w:rStyle w:val="FontStyle483"/>
        </w:rPr>
        <w:t xml:space="preserve"> </w:t>
      </w:r>
      <w:r>
        <w:rPr>
          <w:rStyle w:val="FontStyle483"/>
          <w:spacing w:val="0"/>
        </w:rPr>
        <w:t>мышц.</w:t>
      </w:r>
      <w:r>
        <w:rPr>
          <w:rStyle w:val="FontStyle483"/>
        </w:rPr>
        <w:t xml:space="preserve"> </w:t>
      </w:r>
      <w:r>
        <w:rPr>
          <w:rStyle w:val="FontStyle483"/>
          <w:spacing w:val="0"/>
        </w:rPr>
        <w:t>Показано,</w:t>
      </w:r>
      <w:r>
        <w:rPr>
          <w:rStyle w:val="FontStyle483"/>
        </w:rPr>
        <w:t xml:space="preserve"> </w:t>
      </w:r>
      <w:r>
        <w:rPr>
          <w:rStyle w:val="FontStyle483"/>
          <w:spacing w:val="0"/>
        </w:rPr>
        <w:t>например,</w:t>
      </w:r>
      <w:r>
        <w:rPr>
          <w:rStyle w:val="FontStyle483"/>
        </w:rPr>
        <w:t xml:space="preserve"> </w:t>
      </w:r>
      <w:r>
        <w:rPr>
          <w:rStyle w:val="FontStyle483"/>
          <w:spacing w:val="0"/>
        </w:rPr>
        <w:t>что,</w:t>
      </w:r>
      <w:r>
        <w:rPr>
          <w:rStyle w:val="FontStyle483"/>
        </w:rPr>
        <w:t xml:space="preserve"> </w:t>
      </w:r>
      <w:r>
        <w:rPr>
          <w:rStyle w:val="FontStyle483"/>
          <w:spacing w:val="0"/>
        </w:rPr>
        <w:t>хотя при</w:t>
      </w:r>
      <w:r>
        <w:rPr>
          <w:rStyle w:val="FontStyle483"/>
        </w:rPr>
        <w:t xml:space="preserve"> </w:t>
      </w:r>
      <w:r>
        <w:rPr>
          <w:rStyle w:val="FontStyle483"/>
          <w:spacing w:val="0"/>
        </w:rPr>
        <w:t>беге</w:t>
      </w:r>
      <w:r>
        <w:rPr>
          <w:rStyle w:val="FontStyle483"/>
        </w:rPr>
        <w:t xml:space="preserve"> </w:t>
      </w:r>
      <w:r>
        <w:rPr>
          <w:rStyle w:val="FontStyle483"/>
          <w:spacing w:val="0"/>
        </w:rPr>
        <w:t>вентиляция</w:t>
      </w:r>
      <w:r>
        <w:rPr>
          <w:rStyle w:val="FontStyle483"/>
        </w:rPr>
        <w:t xml:space="preserve"> </w:t>
      </w:r>
      <w:r>
        <w:rPr>
          <w:rStyle w:val="FontStyle483"/>
          <w:spacing w:val="0"/>
        </w:rPr>
        <w:t>легких,</w:t>
      </w:r>
      <w:r>
        <w:rPr>
          <w:rStyle w:val="FontStyle483"/>
        </w:rPr>
        <w:t xml:space="preserve"> </w:t>
      </w:r>
      <w:r>
        <w:rPr>
          <w:rStyle w:val="FontStyle483"/>
          <w:spacing w:val="0"/>
        </w:rPr>
        <w:t>ЧСС</w:t>
      </w:r>
      <w:r>
        <w:rPr>
          <w:rStyle w:val="FontStyle483"/>
        </w:rPr>
        <w:t xml:space="preserve"> </w:t>
      </w:r>
      <w:r>
        <w:rPr>
          <w:rStyle w:val="FontStyle483"/>
          <w:spacing w:val="0"/>
        </w:rPr>
        <w:lastRenderedPageBreak/>
        <w:t>и</w:t>
      </w:r>
      <w:r>
        <w:rPr>
          <w:rStyle w:val="FontStyle483"/>
        </w:rPr>
        <w:t xml:space="preserve"> </w:t>
      </w:r>
      <w:r>
        <w:rPr>
          <w:rStyle w:val="FontStyle483"/>
          <w:spacing w:val="0"/>
        </w:rPr>
        <w:t>потребление</w:t>
      </w:r>
      <w:r>
        <w:rPr>
          <w:rStyle w:val="FontStyle483"/>
        </w:rPr>
        <w:t xml:space="preserve"> </w:t>
      </w:r>
      <w:r>
        <w:rPr>
          <w:rStyle w:val="FontStyle483"/>
          <w:spacing w:val="0"/>
        </w:rPr>
        <w:t>а выше,</w:t>
      </w:r>
      <w:r>
        <w:rPr>
          <w:rStyle w:val="FontStyle483"/>
        </w:rPr>
        <w:t xml:space="preserve"> </w:t>
      </w:r>
      <w:r>
        <w:rPr>
          <w:rStyle w:val="FontStyle483"/>
          <w:spacing w:val="0"/>
        </w:rPr>
        <w:t>чем</w:t>
      </w:r>
      <w:r>
        <w:rPr>
          <w:rStyle w:val="FontStyle483"/>
        </w:rPr>
        <w:t xml:space="preserve"> </w:t>
      </w:r>
      <w:r>
        <w:rPr>
          <w:rStyle w:val="FontStyle483"/>
          <w:spacing w:val="0"/>
        </w:rPr>
        <w:t>при</w:t>
      </w:r>
      <w:r>
        <w:rPr>
          <w:rStyle w:val="FontStyle483"/>
        </w:rPr>
        <w:t xml:space="preserve"> </w:t>
      </w:r>
      <w:r>
        <w:rPr>
          <w:rStyle w:val="FontStyle483"/>
          <w:spacing w:val="0"/>
        </w:rPr>
        <w:t>плавании,</w:t>
      </w:r>
      <w:r>
        <w:rPr>
          <w:rStyle w:val="FontStyle483"/>
        </w:rPr>
        <w:t xml:space="preserve"> </w:t>
      </w:r>
      <w:r>
        <w:rPr>
          <w:rStyle w:val="FontStyle483"/>
          <w:spacing w:val="0"/>
        </w:rPr>
        <w:t>беговая</w:t>
      </w:r>
      <w:r>
        <w:rPr>
          <w:rStyle w:val="FontStyle483"/>
        </w:rPr>
        <w:t xml:space="preserve"> </w:t>
      </w:r>
      <w:r>
        <w:rPr>
          <w:rStyle w:val="FontStyle483"/>
          <w:spacing w:val="0"/>
        </w:rPr>
        <w:t>тренировка</w:t>
      </w:r>
      <w:r>
        <w:rPr>
          <w:rStyle w:val="FontStyle483"/>
        </w:rPr>
        <w:t xml:space="preserve"> </w:t>
      </w:r>
      <w:r>
        <w:rPr>
          <w:rStyle w:val="FontStyle483"/>
          <w:spacing w:val="0"/>
        </w:rPr>
        <w:t>не</w:t>
      </w:r>
      <w:r>
        <w:rPr>
          <w:rStyle w:val="FontStyle483"/>
        </w:rPr>
        <w:t xml:space="preserve"> </w:t>
      </w:r>
      <w:r>
        <w:rPr>
          <w:rStyle w:val="FontStyle483"/>
          <w:spacing w:val="0"/>
        </w:rPr>
        <w:t>вносит существенных</w:t>
      </w:r>
      <w:r>
        <w:rPr>
          <w:rStyle w:val="FontStyle483"/>
        </w:rPr>
        <w:t xml:space="preserve"> </w:t>
      </w:r>
      <w:r>
        <w:rPr>
          <w:rStyle w:val="FontStyle483"/>
          <w:spacing w:val="0"/>
        </w:rPr>
        <w:t>различий</w:t>
      </w:r>
      <w:r>
        <w:rPr>
          <w:rStyle w:val="FontStyle483"/>
        </w:rPr>
        <w:t xml:space="preserve"> </w:t>
      </w:r>
      <w:r>
        <w:rPr>
          <w:rStyle w:val="FontStyle483"/>
          <w:spacing w:val="0"/>
        </w:rPr>
        <w:t>в</w:t>
      </w:r>
      <w:r>
        <w:rPr>
          <w:rStyle w:val="FontStyle483"/>
        </w:rPr>
        <w:t xml:space="preserve"> </w:t>
      </w:r>
      <w:r>
        <w:rPr>
          <w:rStyle w:val="FontStyle483"/>
          <w:spacing w:val="0"/>
        </w:rPr>
        <w:t>потребление</w:t>
      </w:r>
      <w:r>
        <w:rPr>
          <w:rStyle w:val="FontStyle483"/>
        </w:rPr>
        <w:t xml:space="preserve"> </w:t>
      </w:r>
      <w:r>
        <w:rPr>
          <w:rStyle w:val="FontStyle483"/>
          <w:spacing w:val="0"/>
        </w:rPr>
        <w:t>0</w:t>
      </w:r>
      <w:r>
        <w:rPr>
          <w:rStyle w:val="FontStyle483"/>
          <w:spacing w:val="0"/>
          <w:vertAlign w:val="subscript"/>
        </w:rPr>
        <w:t>2</w:t>
      </w:r>
      <w:r>
        <w:rPr>
          <w:rStyle w:val="FontStyle483"/>
        </w:rPr>
        <w:t xml:space="preserve"> </w:t>
      </w:r>
      <w:r>
        <w:rPr>
          <w:rStyle w:val="FontStyle483"/>
          <w:spacing w:val="0"/>
        </w:rPr>
        <w:t>высококвали</w:t>
      </w:r>
      <w:r>
        <w:rPr>
          <w:rStyle w:val="FontStyle483"/>
          <w:spacing w:val="0"/>
        </w:rPr>
        <w:softHyphen/>
        <w:t>фицированных</w:t>
      </w:r>
      <w:r>
        <w:rPr>
          <w:rStyle w:val="FontStyle483"/>
        </w:rPr>
        <w:t xml:space="preserve"> </w:t>
      </w:r>
      <w:r>
        <w:rPr>
          <w:rStyle w:val="FontStyle483"/>
          <w:spacing w:val="0"/>
        </w:rPr>
        <w:t>пловцов</w:t>
      </w:r>
      <w:r>
        <w:rPr>
          <w:rStyle w:val="FontStyle483"/>
        </w:rPr>
        <w:t xml:space="preserve"> </w:t>
      </w:r>
      <w:r w:rsidRPr="00190123">
        <w:rPr>
          <w:rStyle w:val="FontStyle483"/>
          <w:spacing w:val="0"/>
        </w:rPr>
        <w:t>(</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Magel</w:t>
      </w:r>
      <w:r w:rsidRPr="00190123">
        <w:rPr>
          <w:rStyle w:val="FontStyle483"/>
          <w:spacing w:val="0"/>
        </w:rPr>
        <w:t>,</w:t>
      </w:r>
      <w:r w:rsidRPr="00190123">
        <w:rPr>
          <w:rStyle w:val="FontStyle483"/>
        </w:rPr>
        <w:t xml:space="preserve"> </w:t>
      </w:r>
      <w:r>
        <w:rPr>
          <w:rStyle w:val="FontStyle483"/>
          <w:spacing w:val="0"/>
          <w:lang w:val="en-US"/>
        </w:rPr>
        <w:t>F</w:t>
      </w:r>
      <w:r w:rsidRPr="00190123">
        <w:rPr>
          <w:rStyle w:val="FontStyle483"/>
          <w:spacing w:val="0"/>
        </w:rPr>
        <w:t>.</w:t>
      </w:r>
      <w:r w:rsidRPr="00190123">
        <w:rPr>
          <w:rStyle w:val="FontStyle483"/>
        </w:rPr>
        <w:t xml:space="preserve"> </w:t>
      </w:r>
      <w:r>
        <w:rPr>
          <w:rStyle w:val="FontStyle483"/>
          <w:spacing w:val="0"/>
          <w:lang w:val="en-US"/>
        </w:rPr>
        <w:t>Faulkner</w:t>
      </w:r>
      <w:r w:rsidRPr="00190123">
        <w:rPr>
          <w:rStyle w:val="FontStyle483"/>
          <w:spacing w:val="0"/>
        </w:rPr>
        <w:t>,</w:t>
      </w:r>
      <w:r w:rsidRPr="00190123">
        <w:rPr>
          <w:rStyle w:val="FontStyle483"/>
        </w:rPr>
        <w:t xml:space="preserve"> </w:t>
      </w:r>
      <w:r>
        <w:rPr>
          <w:rStyle w:val="FontStyle483"/>
          <w:spacing w:val="0"/>
        </w:rPr>
        <w:t>1967-Р.</w:t>
      </w:r>
      <w:r>
        <w:rPr>
          <w:rStyle w:val="FontStyle483"/>
        </w:rPr>
        <w:t xml:space="preserve"> </w:t>
      </w:r>
      <w:r>
        <w:rPr>
          <w:rStyle w:val="FontStyle483"/>
          <w:spacing w:val="0"/>
        </w:rPr>
        <w:t>Мс</w:t>
      </w:r>
      <w:r>
        <w:rPr>
          <w:rStyle w:val="FontStyle483"/>
        </w:rPr>
        <w:t xml:space="preserve"> </w:t>
      </w:r>
      <w:r>
        <w:rPr>
          <w:rStyle w:val="FontStyle483"/>
          <w:spacing w:val="0"/>
          <w:lang w:val="en-US"/>
        </w:rPr>
        <w:t>Swegin</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и</w:t>
      </w:r>
      <w:r>
        <w:rPr>
          <w:rStyle w:val="FontStyle483"/>
        </w:rPr>
        <w:t xml:space="preserve"> </w:t>
      </w:r>
      <w:r>
        <w:rPr>
          <w:rStyle w:val="FontStyle483"/>
          <w:spacing w:val="0"/>
        </w:rPr>
        <w:t>не</w:t>
      </w:r>
      <w:r>
        <w:rPr>
          <w:rStyle w:val="FontStyle483"/>
        </w:rPr>
        <w:t xml:space="preserve"> </w:t>
      </w:r>
      <w:r>
        <w:rPr>
          <w:rStyle w:val="FontStyle483"/>
          <w:spacing w:val="0"/>
        </w:rPr>
        <w:t>может</w:t>
      </w:r>
      <w:r>
        <w:rPr>
          <w:rStyle w:val="FontStyle483"/>
        </w:rPr>
        <w:t xml:space="preserve"> </w:t>
      </w:r>
      <w:r>
        <w:rPr>
          <w:rStyle w:val="FontStyle483"/>
          <w:spacing w:val="0"/>
        </w:rPr>
        <w:t>служить</w:t>
      </w:r>
      <w:r>
        <w:rPr>
          <w:rStyle w:val="FontStyle483"/>
        </w:rPr>
        <w:t xml:space="preserve"> </w:t>
      </w:r>
      <w:r>
        <w:rPr>
          <w:rStyle w:val="FontStyle483"/>
          <w:spacing w:val="0"/>
        </w:rPr>
        <w:t>средством повышения</w:t>
      </w:r>
      <w:r>
        <w:rPr>
          <w:rStyle w:val="FontStyle483"/>
        </w:rPr>
        <w:t xml:space="preserve"> </w:t>
      </w:r>
      <w:r>
        <w:rPr>
          <w:rStyle w:val="FontStyle483"/>
          <w:spacing w:val="0"/>
        </w:rPr>
        <w:t>их</w:t>
      </w:r>
      <w:r>
        <w:rPr>
          <w:rStyle w:val="FontStyle483"/>
        </w:rPr>
        <w:t xml:space="preserve"> </w:t>
      </w:r>
      <w:r>
        <w:rPr>
          <w:rStyle w:val="FontStyle483"/>
          <w:spacing w:val="0"/>
        </w:rPr>
        <w:t>энергетических</w:t>
      </w:r>
      <w:r>
        <w:rPr>
          <w:rStyle w:val="FontStyle483"/>
        </w:rPr>
        <w:t xml:space="preserve"> </w:t>
      </w:r>
      <w:r>
        <w:rPr>
          <w:rStyle w:val="FontStyle483"/>
          <w:spacing w:val="0"/>
        </w:rPr>
        <w:t>возможностей</w:t>
      </w:r>
      <w:r>
        <w:rPr>
          <w:rStyle w:val="FontStyle483"/>
        </w:rPr>
        <w:t xml:space="preserve"> </w:t>
      </w:r>
      <w:r w:rsidRPr="00190123">
        <w:rPr>
          <w:rStyle w:val="FontStyle483"/>
          <w:spacing w:val="0"/>
        </w:rPr>
        <w:t>(</w:t>
      </w:r>
      <w:r>
        <w:rPr>
          <w:rStyle w:val="FontStyle483"/>
          <w:spacing w:val="0"/>
          <w:lang w:val="en-US"/>
        </w:rPr>
        <w:t>I</w:t>
      </w:r>
      <w:r w:rsidRPr="00190123">
        <w:rPr>
          <w:rStyle w:val="FontStyle483"/>
          <w:spacing w:val="0"/>
        </w:rPr>
        <w:t>.</w:t>
      </w:r>
      <w:r w:rsidRPr="00190123">
        <w:rPr>
          <w:rStyle w:val="FontStyle483"/>
        </w:rPr>
        <w:t xml:space="preserve"> </w:t>
      </w:r>
      <w:r>
        <w:rPr>
          <w:rStyle w:val="FontStyle483"/>
          <w:spacing w:val="0"/>
          <w:lang w:val="en-US"/>
        </w:rPr>
        <w:t>Holmer</w:t>
      </w:r>
      <w:r w:rsidRPr="00190123">
        <w:rPr>
          <w:rStyle w:val="FontStyle483"/>
          <w:spacing w:val="0"/>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Astrand</w:t>
      </w:r>
      <w:r w:rsidRPr="00190123">
        <w:rPr>
          <w:rStyle w:val="FontStyle483"/>
          <w:spacing w:val="0"/>
        </w:rPr>
        <w:t>,</w:t>
      </w:r>
      <w:r w:rsidRPr="00190123">
        <w:rPr>
          <w:rStyle w:val="FontStyle483"/>
        </w:rPr>
        <w:t xml:space="preserve"> </w:t>
      </w:r>
      <w:r>
        <w:rPr>
          <w:rStyle w:val="FontStyle483"/>
          <w:spacing w:val="0"/>
        </w:rPr>
        <w:t>1972;</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Magel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1975).</w:t>
      </w:r>
      <w:r>
        <w:rPr>
          <w:rStyle w:val="FontStyle483"/>
        </w:rPr>
        <w:t xml:space="preserve"> </w:t>
      </w:r>
      <w:r>
        <w:rPr>
          <w:rStyle w:val="FontStyle483"/>
          <w:spacing w:val="0"/>
        </w:rPr>
        <w:t>Езда</w:t>
      </w:r>
      <w:r>
        <w:rPr>
          <w:rStyle w:val="FontStyle483"/>
        </w:rPr>
        <w:t xml:space="preserve"> </w:t>
      </w:r>
      <w:r>
        <w:rPr>
          <w:rStyle w:val="FontStyle483"/>
          <w:spacing w:val="0"/>
        </w:rPr>
        <w:t>на</w:t>
      </w:r>
      <w:r>
        <w:rPr>
          <w:rStyle w:val="FontStyle483"/>
        </w:rPr>
        <w:t xml:space="preserve"> </w:t>
      </w:r>
      <w:r>
        <w:rPr>
          <w:rStyle w:val="FontStyle483"/>
          <w:spacing w:val="0"/>
        </w:rPr>
        <w:t>вело</w:t>
      </w:r>
      <w:r>
        <w:rPr>
          <w:rStyle w:val="FontStyle483"/>
          <w:spacing w:val="0"/>
        </w:rPr>
        <w:softHyphen/>
        <w:t>сипеде</w:t>
      </w:r>
      <w:r>
        <w:rPr>
          <w:rStyle w:val="FontStyle483"/>
        </w:rPr>
        <w:t xml:space="preserve"> </w:t>
      </w:r>
      <w:r>
        <w:rPr>
          <w:rStyle w:val="FontStyle483"/>
          <w:spacing w:val="0"/>
        </w:rPr>
        <w:t>существенно</w:t>
      </w:r>
      <w:r>
        <w:rPr>
          <w:rStyle w:val="FontStyle483"/>
        </w:rPr>
        <w:t xml:space="preserve"> </w:t>
      </w:r>
      <w:r>
        <w:rPr>
          <w:rStyle w:val="FontStyle483"/>
          <w:spacing w:val="0"/>
        </w:rPr>
        <w:t>не</w:t>
      </w:r>
      <w:r>
        <w:rPr>
          <w:rStyle w:val="FontStyle483"/>
        </w:rPr>
        <w:t xml:space="preserve"> </w:t>
      </w:r>
      <w:r>
        <w:rPr>
          <w:rStyle w:val="FontStyle483"/>
          <w:spacing w:val="0"/>
        </w:rPr>
        <w:t>влияет</w:t>
      </w:r>
      <w:r>
        <w:rPr>
          <w:rStyle w:val="FontStyle483"/>
        </w:rPr>
        <w:t xml:space="preserve"> </w:t>
      </w:r>
      <w:r>
        <w:rPr>
          <w:rStyle w:val="FontStyle483"/>
          <w:spacing w:val="0"/>
        </w:rPr>
        <w:t>на</w:t>
      </w:r>
      <w:r>
        <w:rPr>
          <w:rStyle w:val="FontStyle483"/>
        </w:rPr>
        <w:t xml:space="preserve"> </w:t>
      </w:r>
      <w:r>
        <w:rPr>
          <w:rStyle w:val="FontStyle483"/>
          <w:spacing w:val="0"/>
        </w:rPr>
        <w:t>выносливость</w:t>
      </w:r>
      <w:r>
        <w:rPr>
          <w:rStyle w:val="FontStyle483"/>
        </w:rPr>
        <w:t xml:space="preserve"> </w:t>
      </w:r>
      <w:r>
        <w:rPr>
          <w:rStyle w:val="FontStyle483"/>
          <w:spacing w:val="0"/>
        </w:rPr>
        <w:t>в</w:t>
      </w:r>
      <w:r>
        <w:rPr>
          <w:rStyle w:val="FontStyle483"/>
        </w:rPr>
        <w:t xml:space="preserve"> </w:t>
      </w:r>
      <w:r>
        <w:rPr>
          <w:rStyle w:val="FontStyle483"/>
          <w:spacing w:val="0"/>
        </w:rPr>
        <w:t>бете (В.</w:t>
      </w:r>
      <w:r>
        <w:rPr>
          <w:rStyle w:val="FontStyle483"/>
        </w:rPr>
        <w:t xml:space="preserve"> </w:t>
      </w:r>
      <w:r>
        <w:rPr>
          <w:rStyle w:val="FontStyle483"/>
          <w:spacing w:val="0"/>
          <w:lang w:val="en-US"/>
        </w:rPr>
        <w:t>Kratty</w:t>
      </w:r>
      <w:r w:rsidRPr="00190123">
        <w:rPr>
          <w:rStyle w:val="FontStyle483"/>
          <w:spacing w:val="0"/>
        </w:rPr>
        <w:t>,</w:t>
      </w:r>
      <w:r w:rsidRPr="00190123">
        <w:rPr>
          <w:rStyle w:val="FontStyle483"/>
        </w:rPr>
        <w:t xml:space="preserve"> </w:t>
      </w:r>
      <w:r>
        <w:rPr>
          <w:rStyle w:val="FontStyle483"/>
          <w:spacing w:val="0"/>
        </w:rPr>
        <w:t>1978),</w:t>
      </w:r>
      <w:r>
        <w:rPr>
          <w:rStyle w:val="FontStyle483"/>
        </w:rPr>
        <w:t xml:space="preserve"> </w:t>
      </w:r>
      <w:r>
        <w:rPr>
          <w:rStyle w:val="FontStyle483"/>
          <w:spacing w:val="0"/>
        </w:rPr>
        <w:t>тренировка</w:t>
      </w:r>
      <w:r>
        <w:rPr>
          <w:rStyle w:val="FontStyle483"/>
        </w:rPr>
        <w:t xml:space="preserve"> </w:t>
      </w:r>
      <w:r>
        <w:rPr>
          <w:rStyle w:val="FontStyle483"/>
          <w:spacing w:val="0"/>
        </w:rPr>
        <w:t>высококвалифицирован</w:t>
      </w:r>
      <w:r>
        <w:rPr>
          <w:rStyle w:val="FontStyle483"/>
          <w:spacing w:val="0"/>
        </w:rPr>
        <w:softHyphen/>
        <w:t>ных</w:t>
      </w:r>
      <w:r>
        <w:rPr>
          <w:rStyle w:val="FontStyle483"/>
        </w:rPr>
        <w:t xml:space="preserve"> </w:t>
      </w:r>
      <w:r>
        <w:rPr>
          <w:rStyle w:val="FontStyle483"/>
          <w:spacing w:val="0"/>
        </w:rPr>
        <w:t>пятиборцев</w:t>
      </w:r>
      <w:r>
        <w:rPr>
          <w:rStyle w:val="FontStyle483"/>
        </w:rPr>
        <w:t xml:space="preserve"> </w:t>
      </w:r>
      <w:r>
        <w:rPr>
          <w:rStyle w:val="FontStyle483"/>
          <w:spacing w:val="0"/>
        </w:rPr>
        <w:t>в</w:t>
      </w:r>
      <w:r>
        <w:rPr>
          <w:rStyle w:val="FontStyle483"/>
        </w:rPr>
        <w:t xml:space="preserve"> </w:t>
      </w:r>
      <w:r>
        <w:rPr>
          <w:rStyle w:val="FontStyle483"/>
          <w:spacing w:val="0"/>
        </w:rPr>
        <w:t>беге</w:t>
      </w:r>
      <w:r>
        <w:rPr>
          <w:rStyle w:val="FontStyle483"/>
        </w:rPr>
        <w:t xml:space="preserve"> </w:t>
      </w:r>
      <w:r>
        <w:rPr>
          <w:rStyle w:val="FontStyle483"/>
          <w:spacing w:val="0"/>
        </w:rPr>
        <w:t>не</w:t>
      </w:r>
      <w:r>
        <w:rPr>
          <w:rStyle w:val="FontStyle483"/>
        </w:rPr>
        <w:t xml:space="preserve"> </w:t>
      </w:r>
      <w:r>
        <w:rPr>
          <w:rStyle w:val="FontStyle483"/>
          <w:spacing w:val="0"/>
        </w:rPr>
        <w:t>способствует</w:t>
      </w:r>
      <w:r>
        <w:rPr>
          <w:rStyle w:val="FontStyle483"/>
        </w:rPr>
        <w:t xml:space="preserve"> </w:t>
      </w:r>
      <w:r>
        <w:rPr>
          <w:rStyle w:val="FontStyle483"/>
          <w:spacing w:val="0"/>
        </w:rPr>
        <w:t>улучшению</w:t>
      </w:r>
      <w:r>
        <w:rPr>
          <w:rStyle w:val="FontStyle483"/>
        </w:rPr>
        <w:t xml:space="preserve"> </w:t>
      </w:r>
      <w:r>
        <w:rPr>
          <w:rStyle w:val="FontStyle483"/>
          <w:spacing w:val="0"/>
        </w:rPr>
        <w:t>ре</w:t>
      </w:r>
      <w:r>
        <w:rPr>
          <w:rStyle w:val="FontStyle483"/>
          <w:spacing w:val="0"/>
        </w:rPr>
        <w:softHyphen/>
        <w:t>зультатов</w:t>
      </w:r>
      <w:r>
        <w:rPr>
          <w:rStyle w:val="FontStyle483"/>
        </w:rPr>
        <w:t xml:space="preserve"> </w:t>
      </w:r>
      <w:r>
        <w:rPr>
          <w:rStyle w:val="FontStyle483"/>
          <w:spacing w:val="0"/>
        </w:rPr>
        <w:t>в</w:t>
      </w:r>
      <w:r>
        <w:rPr>
          <w:rStyle w:val="FontStyle483"/>
        </w:rPr>
        <w:t xml:space="preserve"> </w:t>
      </w:r>
      <w:r>
        <w:rPr>
          <w:rStyle w:val="FontStyle483"/>
          <w:spacing w:val="0"/>
        </w:rPr>
        <w:t>плавании,</w:t>
      </w:r>
      <w:r>
        <w:rPr>
          <w:rStyle w:val="FontStyle483"/>
        </w:rPr>
        <w:t xml:space="preserve"> </w:t>
      </w:r>
      <w:r>
        <w:rPr>
          <w:rStyle w:val="FontStyle483"/>
          <w:spacing w:val="0"/>
        </w:rPr>
        <w:t>и</w:t>
      </w:r>
      <w:r>
        <w:rPr>
          <w:rStyle w:val="FontStyle483"/>
        </w:rPr>
        <w:t xml:space="preserve"> </w:t>
      </w:r>
      <w:r>
        <w:rPr>
          <w:rStyle w:val="FontStyle483"/>
          <w:spacing w:val="0"/>
        </w:rPr>
        <w:t>наоборот</w:t>
      </w:r>
      <w:r>
        <w:rPr>
          <w:rStyle w:val="FontStyle483"/>
        </w:rPr>
        <w:t xml:space="preserve"> </w:t>
      </w:r>
      <w:r>
        <w:rPr>
          <w:rStyle w:val="FontStyle483"/>
          <w:spacing w:val="0"/>
        </w:rPr>
        <w:t>(А.</w:t>
      </w:r>
      <w:r>
        <w:rPr>
          <w:rStyle w:val="FontStyle483"/>
        </w:rPr>
        <w:t xml:space="preserve"> </w:t>
      </w:r>
      <w:r>
        <w:rPr>
          <w:rStyle w:val="FontStyle483"/>
          <w:spacing w:val="0"/>
        </w:rPr>
        <w:t>П.</w:t>
      </w:r>
      <w:r>
        <w:rPr>
          <w:rStyle w:val="FontStyle483"/>
        </w:rPr>
        <w:t xml:space="preserve"> </w:t>
      </w:r>
      <w:r>
        <w:rPr>
          <w:rStyle w:val="FontStyle483"/>
          <w:spacing w:val="0"/>
        </w:rPr>
        <w:t>Варакин, 1980).</w:t>
      </w:r>
    </w:p>
    <w:p w:rsidR="00D57188" w:rsidRDefault="001C5317">
      <w:pPr>
        <w:pStyle w:val="Style170"/>
        <w:widowControl/>
        <w:spacing w:line="192" w:lineRule="exact"/>
        <w:ind w:firstLine="293"/>
        <w:rPr>
          <w:rStyle w:val="FontStyle483"/>
          <w:spacing w:val="0"/>
        </w:rPr>
      </w:pPr>
      <w:r>
        <w:rPr>
          <w:rStyle w:val="FontStyle483"/>
          <w:spacing w:val="0"/>
        </w:rPr>
        <w:t>Итак,</w:t>
      </w:r>
      <w:r>
        <w:rPr>
          <w:rStyle w:val="FontStyle483"/>
        </w:rPr>
        <w:t xml:space="preserve"> </w:t>
      </w:r>
      <w:r>
        <w:rPr>
          <w:rStyle w:val="FontStyle483"/>
          <w:spacing w:val="0"/>
        </w:rPr>
        <w:t>рассмотренные</w:t>
      </w:r>
      <w:r>
        <w:rPr>
          <w:rStyle w:val="FontStyle483"/>
        </w:rPr>
        <w:t xml:space="preserve"> </w:t>
      </w:r>
      <w:r>
        <w:rPr>
          <w:rStyle w:val="FontStyle483"/>
          <w:spacing w:val="0"/>
        </w:rPr>
        <w:t>выше</w:t>
      </w:r>
      <w:r>
        <w:rPr>
          <w:rStyle w:val="FontStyle483"/>
        </w:rPr>
        <w:t xml:space="preserve"> </w:t>
      </w:r>
      <w:r>
        <w:rPr>
          <w:rStyle w:val="FontStyle483"/>
          <w:spacing w:val="0"/>
        </w:rPr>
        <w:t>данные</w:t>
      </w:r>
      <w:r>
        <w:rPr>
          <w:rStyle w:val="FontStyle483"/>
        </w:rPr>
        <w:t xml:space="preserve"> </w:t>
      </w:r>
      <w:r>
        <w:rPr>
          <w:rStyle w:val="FontStyle483"/>
          <w:spacing w:val="0"/>
        </w:rPr>
        <w:t>свидетельствуют о</w:t>
      </w:r>
      <w:r>
        <w:rPr>
          <w:rStyle w:val="FontStyle483"/>
        </w:rPr>
        <w:t xml:space="preserve"> </w:t>
      </w:r>
      <w:r>
        <w:rPr>
          <w:rStyle w:val="FontStyle483"/>
          <w:spacing w:val="0"/>
        </w:rPr>
        <w:t>несостоятельности</w:t>
      </w:r>
      <w:r>
        <w:rPr>
          <w:rStyle w:val="FontStyle483"/>
        </w:rPr>
        <w:t xml:space="preserve"> </w:t>
      </w:r>
      <w:r>
        <w:rPr>
          <w:rStyle w:val="FontStyle483"/>
          <w:spacing w:val="0"/>
        </w:rPr>
        <w:t>и</w:t>
      </w:r>
      <w:r>
        <w:rPr>
          <w:rStyle w:val="FontStyle483"/>
        </w:rPr>
        <w:t xml:space="preserve"> </w:t>
      </w:r>
      <w:r>
        <w:rPr>
          <w:rStyle w:val="FontStyle483"/>
          <w:spacing w:val="0"/>
        </w:rPr>
        <w:t>практической</w:t>
      </w:r>
      <w:r>
        <w:rPr>
          <w:rStyle w:val="FontStyle483"/>
        </w:rPr>
        <w:t xml:space="preserve"> </w:t>
      </w:r>
      <w:r>
        <w:rPr>
          <w:rStyle w:val="FontStyle483"/>
          <w:spacing w:val="0"/>
        </w:rPr>
        <w:t>неэффективности сложившейся</w:t>
      </w:r>
      <w:r>
        <w:rPr>
          <w:rStyle w:val="FontStyle483"/>
        </w:rPr>
        <w:t xml:space="preserve"> </w:t>
      </w:r>
      <w:r>
        <w:rPr>
          <w:rStyle w:val="FontStyle483"/>
          <w:spacing w:val="0"/>
        </w:rPr>
        <w:t>ранее</w:t>
      </w:r>
      <w:r>
        <w:rPr>
          <w:rStyle w:val="FontStyle483"/>
        </w:rPr>
        <w:t xml:space="preserve"> </w:t>
      </w:r>
      <w:r>
        <w:rPr>
          <w:rStyle w:val="FontStyle483"/>
          <w:spacing w:val="0"/>
        </w:rPr>
        <w:t>вегетативной</w:t>
      </w:r>
      <w:r>
        <w:rPr>
          <w:rStyle w:val="FontStyle483"/>
        </w:rPr>
        <w:t xml:space="preserve"> </w:t>
      </w:r>
      <w:r>
        <w:rPr>
          <w:rStyle w:val="FontStyle483"/>
          <w:spacing w:val="0"/>
        </w:rPr>
        <w:t>концепции,</w:t>
      </w:r>
      <w:r>
        <w:rPr>
          <w:rStyle w:val="FontStyle483"/>
        </w:rPr>
        <w:t xml:space="preserve"> </w:t>
      </w:r>
      <w:r>
        <w:rPr>
          <w:rStyle w:val="FontStyle483"/>
          <w:spacing w:val="0"/>
        </w:rPr>
        <w:t>согласно которой</w:t>
      </w:r>
      <w:r>
        <w:rPr>
          <w:rStyle w:val="FontStyle483"/>
        </w:rPr>
        <w:t xml:space="preserve"> </w:t>
      </w:r>
      <w:r>
        <w:rPr>
          <w:rStyle w:val="FontStyle483"/>
          <w:spacing w:val="0"/>
        </w:rPr>
        <w:t>пониженный</w:t>
      </w:r>
      <w:r>
        <w:rPr>
          <w:rStyle w:val="FontStyle483"/>
        </w:rPr>
        <w:t xml:space="preserve"> </w:t>
      </w:r>
      <w:r>
        <w:rPr>
          <w:rStyle w:val="FontStyle483"/>
          <w:spacing w:val="0"/>
        </w:rPr>
        <w:t>уровень</w:t>
      </w:r>
      <w:r>
        <w:rPr>
          <w:rStyle w:val="FontStyle483"/>
        </w:rPr>
        <w:t xml:space="preserve"> </w:t>
      </w:r>
      <w:r>
        <w:rPr>
          <w:rStyle w:val="FontStyle483"/>
          <w:spacing w:val="0"/>
        </w:rPr>
        <w:t>лактата</w:t>
      </w:r>
      <w:r>
        <w:rPr>
          <w:rStyle w:val="FontStyle483"/>
        </w:rPr>
        <w:t xml:space="preserve"> </w:t>
      </w:r>
      <w:r>
        <w:rPr>
          <w:rStyle w:val="FontStyle483"/>
          <w:spacing w:val="0"/>
        </w:rPr>
        <w:t>и</w:t>
      </w:r>
      <w:r>
        <w:rPr>
          <w:rStyle w:val="FontStyle483"/>
        </w:rPr>
        <w:t xml:space="preserve"> </w:t>
      </w:r>
      <w:r>
        <w:rPr>
          <w:rStyle w:val="FontStyle483"/>
          <w:spacing w:val="0"/>
        </w:rPr>
        <w:t>более</w:t>
      </w:r>
      <w:r>
        <w:rPr>
          <w:rStyle w:val="FontStyle483"/>
        </w:rPr>
        <w:t xml:space="preserve"> </w:t>
      </w:r>
      <w:r>
        <w:rPr>
          <w:rStyle w:val="FontStyle483"/>
          <w:spacing w:val="0"/>
        </w:rPr>
        <w:t>высокая работоспособность</w:t>
      </w:r>
      <w:r>
        <w:rPr>
          <w:rStyle w:val="FontStyle483"/>
        </w:rPr>
        <w:t xml:space="preserve"> </w:t>
      </w:r>
      <w:r>
        <w:rPr>
          <w:rStyle w:val="FontStyle483"/>
          <w:spacing w:val="0"/>
        </w:rPr>
        <w:t>при</w:t>
      </w:r>
      <w:r>
        <w:rPr>
          <w:rStyle w:val="FontStyle483"/>
        </w:rPr>
        <w:t xml:space="preserve"> </w:t>
      </w:r>
      <w:r>
        <w:rPr>
          <w:rStyle w:val="FontStyle483"/>
          <w:spacing w:val="0"/>
        </w:rPr>
        <w:t>субмаксимальных</w:t>
      </w:r>
      <w:r>
        <w:rPr>
          <w:rStyle w:val="FontStyle483"/>
        </w:rPr>
        <w:t xml:space="preserve"> </w:t>
      </w:r>
      <w:r>
        <w:rPr>
          <w:rStyle w:val="FontStyle483"/>
          <w:spacing w:val="0"/>
        </w:rPr>
        <w:t>нагрузках</w:t>
      </w:r>
      <w:r>
        <w:rPr>
          <w:rStyle w:val="FontStyle483"/>
        </w:rPr>
        <w:t xml:space="preserve"> </w:t>
      </w:r>
      <w:r>
        <w:rPr>
          <w:rStyle w:val="FontStyle483"/>
          <w:spacing w:val="0"/>
        </w:rPr>
        <w:t>у спортсменов,</w:t>
      </w:r>
      <w:r>
        <w:rPr>
          <w:rStyle w:val="FontStyle483"/>
        </w:rPr>
        <w:t xml:space="preserve"> </w:t>
      </w:r>
      <w:r>
        <w:rPr>
          <w:rStyle w:val="FontStyle483"/>
          <w:spacing w:val="0"/>
        </w:rPr>
        <w:t>тренирующихся</w:t>
      </w:r>
      <w:r>
        <w:rPr>
          <w:rStyle w:val="FontStyle483"/>
        </w:rPr>
        <w:t xml:space="preserve"> </w:t>
      </w:r>
      <w:r>
        <w:rPr>
          <w:rStyle w:val="FontStyle483"/>
          <w:spacing w:val="0"/>
        </w:rPr>
        <w:t>на</w:t>
      </w:r>
      <w:r>
        <w:rPr>
          <w:rStyle w:val="FontStyle483"/>
        </w:rPr>
        <w:t xml:space="preserve"> </w:t>
      </w:r>
      <w:r>
        <w:rPr>
          <w:rStyle w:val="FontStyle483"/>
          <w:spacing w:val="0"/>
        </w:rPr>
        <w:t>выносливость,</w:t>
      </w:r>
      <w:r>
        <w:rPr>
          <w:rStyle w:val="FontStyle483"/>
        </w:rPr>
        <w:t xml:space="preserve"> </w:t>
      </w:r>
      <w:r>
        <w:rPr>
          <w:rStyle w:val="FontStyle483"/>
          <w:spacing w:val="0"/>
        </w:rPr>
        <w:t>объясня</w:t>
      </w:r>
      <w:r>
        <w:rPr>
          <w:rStyle w:val="FontStyle483"/>
          <w:spacing w:val="0"/>
        </w:rPr>
        <w:softHyphen/>
        <w:t>лись</w:t>
      </w:r>
      <w:r>
        <w:rPr>
          <w:rStyle w:val="FontStyle483"/>
        </w:rPr>
        <w:t xml:space="preserve"> </w:t>
      </w:r>
      <w:r>
        <w:rPr>
          <w:rStyle w:val="FontStyle483"/>
          <w:spacing w:val="0"/>
        </w:rPr>
        <w:t>повышенным</w:t>
      </w:r>
      <w:r>
        <w:rPr>
          <w:rStyle w:val="FontStyle483"/>
        </w:rPr>
        <w:t xml:space="preserve"> </w:t>
      </w:r>
      <w:r>
        <w:rPr>
          <w:rStyle w:val="FontStyle483"/>
          <w:spacing w:val="0"/>
        </w:rPr>
        <w:t>поступлением</w:t>
      </w:r>
      <w:r>
        <w:rPr>
          <w:rStyle w:val="FontStyle483"/>
        </w:rPr>
        <w:t xml:space="preserve"> </w:t>
      </w:r>
      <w:r>
        <w:rPr>
          <w:rStyle w:val="FontStyle483"/>
          <w:spacing w:val="0"/>
        </w:rPr>
        <w:t>0</w:t>
      </w:r>
      <w:r>
        <w:rPr>
          <w:rStyle w:val="FontStyle483"/>
          <w:spacing w:val="0"/>
          <w:vertAlign w:val="subscript"/>
        </w:rPr>
        <w:t>2</w:t>
      </w:r>
      <w:r>
        <w:rPr>
          <w:rStyle w:val="FontStyle483"/>
        </w:rPr>
        <w:t xml:space="preserve"> </w:t>
      </w:r>
      <w:r>
        <w:rPr>
          <w:rStyle w:val="FontStyle483"/>
          <w:spacing w:val="0"/>
        </w:rPr>
        <w:t>в</w:t>
      </w:r>
      <w:r>
        <w:rPr>
          <w:rStyle w:val="FontStyle483"/>
        </w:rPr>
        <w:t xml:space="preserve"> </w:t>
      </w:r>
      <w:r>
        <w:rPr>
          <w:rStyle w:val="FontStyle483"/>
          <w:spacing w:val="0"/>
        </w:rPr>
        <w:t>работающие</w:t>
      </w:r>
      <w:r>
        <w:rPr>
          <w:rStyle w:val="FontStyle483"/>
        </w:rPr>
        <w:t xml:space="preserve"> </w:t>
      </w:r>
      <w:r>
        <w:rPr>
          <w:rStyle w:val="FontStyle483"/>
          <w:spacing w:val="0"/>
        </w:rPr>
        <w:t>мыш</w:t>
      </w:r>
      <w:r>
        <w:rPr>
          <w:rStyle w:val="FontStyle483"/>
          <w:spacing w:val="0"/>
        </w:rPr>
        <w:softHyphen/>
        <w:t>цы.</w:t>
      </w:r>
      <w:r>
        <w:rPr>
          <w:rStyle w:val="FontStyle483"/>
        </w:rPr>
        <w:t xml:space="preserve"> </w:t>
      </w:r>
      <w:r>
        <w:rPr>
          <w:rStyle w:val="FontStyle483"/>
          <w:spacing w:val="0"/>
        </w:rPr>
        <w:t>Исследования</w:t>
      </w:r>
      <w:r>
        <w:rPr>
          <w:rStyle w:val="FontStyle483"/>
        </w:rPr>
        <w:t xml:space="preserve"> </w:t>
      </w:r>
      <w:r>
        <w:rPr>
          <w:rStyle w:val="FontStyle483"/>
          <w:spacing w:val="0"/>
        </w:rPr>
        <w:t>последних</w:t>
      </w:r>
      <w:r>
        <w:rPr>
          <w:rStyle w:val="FontStyle483"/>
        </w:rPr>
        <w:t xml:space="preserve"> </w:t>
      </w:r>
      <w:r>
        <w:rPr>
          <w:rStyle w:val="FontStyle483"/>
          <w:spacing w:val="0"/>
        </w:rPr>
        <w:t>лет</w:t>
      </w:r>
      <w:r>
        <w:rPr>
          <w:rStyle w:val="FontStyle483"/>
        </w:rPr>
        <w:t xml:space="preserve"> </w:t>
      </w:r>
      <w:r>
        <w:rPr>
          <w:rStyle w:val="FontStyle483"/>
          <w:spacing w:val="0"/>
        </w:rPr>
        <w:t>на</w:t>
      </w:r>
      <w:r>
        <w:rPr>
          <w:rStyle w:val="FontStyle483"/>
        </w:rPr>
        <w:t xml:space="preserve"> </w:t>
      </w:r>
      <w:r>
        <w:rPr>
          <w:rStyle w:val="FontStyle483"/>
          <w:spacing w:val="0"/>
        </w:rPr>
        <w:t>молекулярном</w:t>
      </w:r>
      <w:r>
        <w:rPr>
          <w:rStyle w:val="FontStyle483"/>
        </w:rPr>
        <w:t xml:space="preserve"> </w:t>
      </w:r>
      <w:r>
        <w:rPr>
          <w:rStyle w:val="FontStyle483"/>
          <w:spacing w:val="0"/>
        </w:rPr>
        <w:t>и ультраструктурном</w:t>
      </w:r>
      <w:r>
        <w:rPr>
          <w:rStyle w:val="FontStyle483"/>
        </w:rPr>
        <w:t xml:space="preserve"> </w:t>
      </w:r>
      <w:r>
        <w:rPr>
          <w:rStyle w:val="FontStyle483"/>
          <w:spacing w:val="0"/>
        </w:rPr>
        <w:t>уровнях</w:t>
      </w:r>
      <w:r>
        <w:rPr>
          <w:rStyle w:val="FontStyle483"/>
        </w:rPr>
        <w:t xml:space="preserve"> </w:t>
      </w:r>
      <w:r>
        <w:rPr>
          <w:rStyle w:val="FontStyle483"/>
          <w:spacing w:val="0"/>
        </w:rPr>
        <w:t>представили</w:t>
      </w:r>
      <w:r>
        <w:rPr>
          <w:rStyle w:val="FontStyle483"/>
        </w:rPr>
        <w:t xml:space="preserve"> </w:t>
      </w:r>
      <w:r>
        <w:rPr>
          <w:rStyle w:val="FontStyle483"/>
          <w:spacing w:val="0"/>
        </w:rPr>
        <w:t>новые</w:t>
      </w:r>
      <w:r>
        <w:rPr>
          <w:rStyle w:val="FontStyle483"/>
        </w:rPr>
        <w:t xml:space="preserve"> </w:t>
      </w:r>
      <w:r>
        <w:rPr>
          <w:rStyle w:val="FontStyle483"/>
          <w:spacing w:val="0"/>
        </w:rPr>
        <w:t>сведения о</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механизмах,</w:t>
      </w:r>
      <w:r>
        <w:rPr>
          <w:rStyle w:val="FontStyle483"/>
        </w:rPr>
        <w:t xml:space="preserve"> </w:t>
      </w:r>
      <w:r>
        <w:rPr>
          <w:rStyle w:val="FontStyle483"/>
          <w:spacing w:val="0"/>
        </w:rPr>
        <w:t>выносливости,</w:t>
      </w:r>
      <w:r>
        <w:rPr>
          <w:rStyle w:val="FontStyle483"/>
        </w:rPr>
        <w:t xml:space="preserve"> </w:t>
      </w:r>
      <w:r>
        <w:rPr>
          <w:rStyle w:val="FontStyle483"/>
          <w:spacing w:val="0"/>
        </w:rPr>
        <w:t>локали</w:t>
      </w:r>
      <w:r>
        <w:rPr>
          <w:rStyle w:val="FontStyle483"/>
          <w:spacing w:val="0"/>
        </w:rPr>
        <w:softHyphen/>
        <w:t>зованных</w:t>
      </w:r>
      <w:r>
        <w:rPr>
          <w:rStyle w:val="FontStyle483"/>
        </w:rPr>
        <w:t xml:space="preserve"> </w:t>
      </w:r>
      <w:r>
        <w:rPr>
          <w:rStyle w:val="FontStyle483"/>
          <w:spacing w:val="0"/>
        </w:rPr>
        <w:t>в</w:t>
      </w:r>
      <w:r>
        <w:rPr>
          <w:rStyle w:val="FontStyle483"/>
        </w:rPr>
        <w:t xml:space="preserve"> </w:t>
      </w:r>
      <w:r>
        <w:rPr>
          <w:rStyle w:val="FontStyle483"/>
          <w:spacing w:val="0"/>
        </w:rPr>
        <w:t>глубинах</w:t>
      </w:r>
      <w:r>
        <w:rPr>
          <w:rStyle w:val="FontStyle483"/>
        </w:rPr>
        <w:t xml:space="preserve"> </w:t>
      </w:r>
      <w:r>
        <w:rPr>
          <w:rStyle w:val="FontStyle483"/>
          <w:spacing w:val="0"/>
        </w:rPr>
        <w:t>мышечных</w:t>
      </w:r>
      <w:r>
        <w:rPr>
          <w:rStyle w:val="FontStyle483"/>
        </w:rPr>
        <w:t xml:space="preserve"> </w:t>
      </w:r>
      <w:r>
        <w:rPr>
          <w:rStyle w:val="FontStyle483"/>
          <w:spacing w:val="0"/>
        </w:rPr>
        <w:t>клеток.</w:t>
      </w:r>
      <w:r>
        <w:rPr>
          <w:rStyle w:val="FontStyle483"/>
        </w:rPr>
        <w:t xml:space="preserve"> </w:t>
      </w:r>
      <w:r>
        <w:rPr>
          <w:rStyle w:val="FontStyle483"/>
          <w:spacing w:val="0"/>
        </w:rPr>
        <w:t>Из</w:t>
      </w:r>
      <w:r>
        <w:rPr>
          <w:rStyle w:val="FontStyle483"/>
        </w:rPr>
        <w:t xml:space="preserve"> </w:t>
      </w:r>
      <w:r>
        <w:rPr>
          <w:rStyle w:val="FontStyle483"/>
          <w:spacing w:val="0"/>
        </w:rPr>
        <w:t>них</w:t>
      </w:r>
      <w:r>
        <w:rPr>
          <w:rStyle w:val="FontStyle483"/>
        </w:rPr>
        <w:t xml:space="preserve"> </w:t>
      </w:r>
      <w:r>
        <w:rPr>
          <w:rStyle w:val="FontStyle483"/>
          <w:spacing w:val="0"/>
        </w:rPr>
        <w:t>следует, что</w:t>
      </w:r>
      <w:r>
        <w:rPr>
          <w:rStyle w:val="FontStyle483"/>
        </w:rPr>
        <w:t xml:space="preserve"> </w:t>
      </w:r>
      <w:r>
        <w:rPr>
          <w:rStyle w:val="FontStyle483"/>
          <w:spacing w:val="0"/>
        </w:rPr>
        <w:t>тренировка</w:t>
      </w:r>
      <w:r>
        <w:rPr>
          <w:rStyle w:val="FontStyle483"/>
        </w:rPr>
        <w:t xml:space="preserve"> </w:t>
      </w:r>
      <w:r>
        <w:rPr>
          <w:rStyle w:val="FontStyle483"/>
          <w:spacing w:val="0"/>
        </w:rPr>
        <w:t>прежде</w:t>
      </w:r>
      <w:r>
        <w:rPr>
          <w:rStyle w:val="FontStyle483"/>
        </w:rPr>
        <w:t xml:space="preserve"> </w:t>
      </w:r>
      <w:r>
        <w:rPr>
          <w:rStyle w:val="FontStyle483"/>
          <w:spacing w:val="0"/>
        </w:rPr>
        <w:t>всего</w:t>
      </w:r>
      <w:r>
        <w:rPr>
          <w:rStyle w:val="FontStyle483"/>
        </w:rPr>
        <w:t xml:space="preserve"> </w:t>
      </w:r>
      <w:r>
        <w:rPr>
          <w:rStyle w:val="FontStyle483"/>
          <w:spacing w:val="0"/>
        </w:rPr>
        <w:t>приводит</w:t>
      </w:r>
      <w:r>
        <w:rPr>
          <w:rStyle w:val="FontStyle483"/>
        </w:rPr>
        <w:t xml:space="preserve"> </w:t>
      </w:r>
      <w:r>
        <w:rPr>
          <w:rStyle w:val="FontStyle483"/>
          <w:spacing w:val="0"/>
        </w:rPr>
        <w:t>к</w:t>
      </w:r>
      <w:r>
        <w:rPr>
          <w:rStyle w:val="FontStyle483"/>
        </w:rPr>
        <w:t xml:space="preserve"> </w:t>
      </w:r>
      <w:r>
        <w:rPr>
          <w:rStyle w:val="FontStyle483"/>
          <w:spacing w:val="0"/>
        </w:rPr>
        <w:t>специфическим первичным</w:t>
      </w:r>
      <w:r>
        <w:rPr>
          <w:rStyle w:val="FontStyle483"/>
        </w:rPr>
        <w:t xml:space="preserve"> </w:t>
      </w:r>
      <w:r>
        <w:rPr>
          <w:rStyle w:val="FontStyle483"/>
          <w:spacing w:val="0"/>
        </w:rPr>
        <w:t>изменениям</w:t>
      </w:r>
      <w:r>
        <w:rPr>
          <w:rStyle w:val="FontStyle483"/>
        </w:rPr>
        <w:t xml:space="preserve"> </w:t>
      </w:r>
      <w:r>
        <w:rPr>
          <w:rStyle w:val="FontStyle483"/>
          <w:spacing w:val="0"/>
        </w:rPr>
        <w:t>скелетных</w:t>
      </w:r>
      <w:r>
        <w:rPr>
          <w:rStyle w:val="FontStyle483"/>
        </w:rPr>
        <w:t xml:space="preserve"> </w:t>
      </w:r>
      <w:r>
        <w:rPr>
          <w:rStyle w:val="FontStyle483"/>
          <w:spacing w:val="0"/>
        </w:rPr>
        <w:t>мышц</w:t>
      </w:r>
      <w:r>
        <w:rPr>
          <w:rStyle w:val="FontStyle483"/>
        </w:rPr>
        <w:t xml:space="preserve"> </w:t>
      </w:r>
      <w:r>
        <w:rPr>
          <w:rStyle w:val="FontStyle483"/>
          <w:spacing w:val="0"/>
        </w:rPr>
        <w:t>на</w:t>
      </w:r>
      <w:r>
        <w:rPr>
          <w:rStyle w:val="FontStyle483"/>
        </w:rPr>
        <w:t xml:space="preserve"> </w:t>
      </w:r>
      <w:r>
        <w:rPr>
          <w:rStyle w:val="FontStyle483"/>
          <w:spacing w:val="0"/>
        </w:rPr>
        <w:t>клеточном уровне,</w:t>
      </w:r>
      <w:r>
        <w:rPr>
          <w:rStyle w:val="FontStyle483"/>
        </w:rPr>
        <w:t xml:space="preserve"> </w:t>
      </w:r>
      <w:r>
        <w:rPr>
          <w:rStyle w:val="FontStyle483"/>
          <w:spacing w:val="0"/>
        </w:rPr>
        <w:t>которые</w:t>
      </w:r>
      <w:r>
        <w:rPr>
          <w:rStyle w:val="FontStyle483"/>
        </w:rPr>
        <w:t xml:space="preserve"> </w:t>
      </w:r>
      <w:r>
        <w:rPr>
          <w:rStyle w:val="FontStyle483"/>
          <w:spacing w:val="0"/>
        </w:rPr>
        <w:t>затем</w:t>
      </w:r>
      <w:r>
        <w:rPr>
          <w:rStyle w:val="FontStyle483"/>
        </w:rPr>
        <w:t xml:space="preserve"> </w:t>
      </w:r>
      <w:r>
        <w:rPr>
          <w:rStyle w:val="FontStyle483"/>
          <w:spacing w:val="0"/>
        </w:rPr>
        <w:t>дополняются</w:t>
      </w:r>
      <w:r>
        <w:rPr>
          <w:rStyle w:val="FontStyle483"/>
        </w:rPr>
        <w:t xml:space="preserve"> </w:t>
      </w:r>
      <w:r>
        <w:rPr>
          <w:rStyle w:val="FontStyle483"/>
          <w:spacing w:val="0"/>
        </w:rPr>
        <w:t>вторичными</w:t>
      </w:r>
      <w:r>
        <w:rPr>
          <w:rStyle w:val="FontStyle483"/>
        </w:rPr>
        <w:t xml:space="preserve"> </w:t>
      </w:r>
      <w:r>
        <w:rPr>
          <w:rStyle w:val="FontStyle483"/>
          <w:spacing w:val="0"/>
        </w:rPr>
        <w:t>адапта</w:t>
      </w:r>
      <w:r>
        <w:rPr>
          <w:rStyle w:val="FontStyle483"/>
          <w:spacing w:val="0"/>
        </w:rPr>
        <w:softHyphen/>
        <w:t>ционными</w:t>
      </w:r>
      <w:r>
        <w:rPr>
          <w:rStyle w:val="FontStyle483"/>
        </w:rPr>
        <w:t xml:space="preserve"> </w:t>
      </w:r>
      <w:r>
        <w:rPr>
          <w:rStyle w:val="FontStyle483"/>
          <w:spacing w:val="0"/>
        </w:rPr>
        <w:t>изменениями</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кардиоваскулярнои и</w:t>
      </w:r>
      <w:r>
        <w:rPr>
          <w:rStyle w:val="FontStyle483"/>
        </w:rPr>
        <w:t xml:space="preserve"> </w:t>
      </w:r>
      <w:r>
        <w:rPr>
          <w:rStyle w:val="FontStyle483"/>
          <w:spacing w:val="0"/>
        </w:rPr>
        <w:t>других</w:t>
      </w:r>
      <w:r>
        <w:rPr>
          <w:rStyle w:val="FontStyle483"/>
        </w:rPr>
        <w:t xml:space="preserve"> </w:t>
      </w:r>
      <w:r>
        <w:rPr>
          <w:rStyle w:val="FontStyle483"/>
          <w:spacing w:val="0"/>
        </w:rPr>
        <w:t>системах.</w:t>
      </w:r>
    </w:p>
    <w:p w:rsidR="00D57188" w:rsidRDefault="001C5317">
      <w:pPr>
        <w:pStyle w:val="Style170"/>
        <w:widowControl/>
        <w:spacing w:line="173" w:lineRule="exact"/>
        <w:rPr>
          <w:rStyle w:val="FontStyle483"/>
          <w:spacing w:val="0"/>
        </w:rPr>
      </w:pPr>
      <w:r>
        <w:rPr>
          <w:rStyle w:val="FontStyle483"/>
          <w:spacing w:val="0"/>
        </w:rPr>
        <w:t>В</w:t>
      </w:r>
      <w:r>
        <w:rPr>
          <w:rStyle w:val="FontStyle483"/>
        </w:rPr>
        <w:t xml:space="preserve"> </w:t>
      </w:r>
      <w:r>
        <w:rPr>
          <w:rStyle w:val="FontStyle483"/>
          <w:spacing w:val="0"/>
        </w:rPr>
        <w:t>конечном</w:t>
      </w:r>
      <w:r>
        <w:rPr>
          <w:rStyle w:val="FontStyle483"/>
        </w:rPr>
        <w:t xml:space="preserve"> </w:t>
      </w:r>
      <w:r>
        <w:rPr>
          <w:rStyle w:val="FontStyle483"/>
          <w:spacing w:val="0"/>
        </w:rPr>
        <w:t>счете</w:t>
      </w:r>
      <w:r>
        <w:rPr>
          <w:rStyle w:val="FontStyle483"/>
        </w:rPr>
        <w:t xml:space="preserve"> </w:t>
      </w:r>
      <w:r>
        <w:rPr>
          <w:rStyle w:val="FontStyle483"/>
          <w:spacing w:val="0"/>
        </w:rPr>
        <w:t>выносливость</w:t>
      </w:r>
      <w:r>
        <w:rPr>
          <w:rStyle w:val="FontStyle483"/>
        </w:rPr>
        <w:t xml:space="preserve"> </w:t>
      </w:r>
      <w:r>
        <w:rPr>
          <w:rStyle w:val="FontStyle483"/>
          <w:spacing w:val="0"/>
        </w:rPr>
        <w:t>является</w:t>
      </w:r>
      <w:r>
        <w:rPr>
          <w:rStyle w:val="FontStyle483"/>
        </w:rPr>
        <w:t xml:space="preserve"> </w:t>
      </w:r>
      <w:r>
        <w:rPr>
          <w:rStyle w:val="FontStyle483"/>
          <w:spacing w:val="0"/>
        </w:rPr>
        <w:t>не</w:t>
      </w:r>
      <w:r>
        <w:rPr>
          <w:rStyle w:val="FontStyle483"/>
        </w:rPr>
        <w:t xml:space="preserve"> </w:t>
      </w:r>
      <w:r>
        <w:rPr>
          <w:rStyle w:val="FontStyle483"/>
          <w:spacing w:val="0"/>
        </w:rPr>
        <w:t>столько следствием</w:t>
      </w:r>
      <w:r>
        <w:rPr>
          <w:rStyle w:val="FontStyle483"/>
        </w:rPr>
        <w:t xml:space="preserve"> </w:t>
      </w:r>
      <w:r>
        <w:rPr>
          <w:rStyle w:val="FontStyle483"/>
          <w:spacing w:val="0"/>
        </w:rPr>
        <w:t>возросшего</w:t>
      </w:r>
      <w:r>
        <w:rPr>
          <w:rStyle w:val="FontStyle483"/>
        </w:rPr>
        <w:t xml:space="preserve"> </w:t>
      </w:r>
      <w:r>
        <w:rPr>
          <w:rStyle w:val="FontStyle483"/>
          <w:spacing w:val="0"/>
        </w:rPr>
        <w:t>поступления</w:t>
      </w:r>
      <w:r>
        <w:rPr>
          <w:rStyle w:val="FontStyle483"/>
        </w:rPr>
        <w:t xml:space="preserve"> </w:t>
      </w:r>
      <w:r>
        <w:rPr>
          <w:rStyle w:val="FontStyle483"/>
          <w:spacing w:val="0"/>
        </w:rPr>
        <w:t>Ог</w:t>
      </w:r>
      <w:r>
        <w:rPr>
          <w:rStyle w:val="FontStyle483"/>
        </w:rPr>
        <w:t xml:space="preserve"> </w:t>
      </w:r>
      <w:r>
        <w:rPr>
          <w:rStyle w:val="FontStyle483"/>
          <w:spacing w:val="0"/>
        </w:rPr>
        <w:t>к</w:t>
      </w:r>
      <w:r>
        <w:rPr>
          <w:rStyle w:val="FontStyle483"/>
        </w:rPr>
        <w:t xml:space="preserve"> </w:t>
      </w:r>
      <w:r>
        <w:rPr>
          <w:rStyle w:val="FontStyle483"/>
          <w:spacing w:val="0"/>
        </w:rPr>
        <w:t>работающим мышцам,</w:t>
      </w:r>
      <w:r>
        <w:rPr>
          <w:rStyle w:val="FontStyle483"/>
        </w:rPr>
        <w:t xml:space="preserve"> </w:t>
      </w:r>
      <w:r>
        <w:rPr>
          <w:rStyle w:val="FontStyle483"/>
          <w:spacing w:val="0"/>
        </w:rPr>
        <w:t>сколько</w:t>
      </w:r>
      <w:r>
        <w:rPr>
          <w:rStyle w:val="FontStyle483"/>
        </w:rPr>
        <w:t xml:space="preserve"> </w:t>
      </w:r>
      <w:r>
        <w:rPr>
          <w:rStyle w:val="FontStyle483"/>
          <w:spacing w:val="0"/>
        </w:rPr>
        <w:t>результатом</w:t>
      </w:r>
      <w:r>
        <w:rPr>
          <w:rStyle w:val="FontStyle483"/>
        </w:rPr>
        <w:t xml:space="preserve"> </w:t>
      </w:r>
      <w:r>
        <w:rPr>
          <w:rStyle w:val="FontStyle483"/>
          <w:spacing w:val="0"/>
        </w:rPr>
        <w:t>развития</w:t>
      </w:r>
      <w:r>
        <w:rPr>
          <w:rStyle w:val="FontStyle483"/>
        </w:rPr>
        <w:t xml:space="preserve"> </w:t>
      </w:r>
      <w:r>
        <w:rPr>
          <w:rStyle w:val="FontStyle483"/>
          <w:spacing w:val="0"/>
        </w:rPr>
        <w:t>способности мышечных</w:t>
      </w:r>
      <w:r>
        <w:rPr>
          <w:rStyle w:val="FontStyle483"/>
        </w:rPr>
        <w:t xml:space="preserve"> </w:t>
      </w:r>
      <w:r>
        <w:rPr>
          <w:rStyle w:val="FontStyle483"/>
          <w:spacing w:val="0"/>
        </w:rPr>
        <w:t>клеток,</w:t>
      </w:r>
      <w:r>
        <w:rPr>
          <w:rStyle w:val="FontStyle483"/>
        </w:rPr>
        <w:t xml:space="preserve"> </w:t>
      </w:r>
      <w:r>
        <w:rPr>
          <w:rStyle w:val="FontStyle483"/>
          <w:spacing w:val="0"/>
        </w:rPr>
        <w:t>их</w:t>
      </w:r>
      <w:r>
        <w:rPr>
          <w:rStyle w:val="FontStyle483"/>
        </w:rPr>
        <w:t xml:space="preserve"> </w:t>
      </w:r>
      <w:r>
        <w:rPr>
          <w:rStyle w:val="FontStyle483"/>
          <w:spacing w:val="0"/>
        </w:rPr>
        <w:t>митохондрий</w:t>
      </w:r>
      <w:r>
        <w:rPr>
          <w:rStyle w:val="FontStyle483"/>
        </w:rPr>
        <w:t xml:space="preserve"> </w:t>
      </w:r>
      <w:r>
        <w:rPr>
          <w:rStyle w:val="FontStyle483"/>
          <w:spacing w:val="0"/>
        </w:rPr>
        <w:t>к</w:t>
      </w:r>
      <w:r>
        <w:rPr>
          <w:rStyle w:val="FontStyle483"/>
        </w:rPr>
        <w:t xml:space="preserve"> </w:t>
      </w:r>
      <w:r>
        <w:rPr>
          <w:rStyle w:val="FontStyle483"/>
          <w:spacing w:val="0"/>
        </w:rPr>
        <w:t>экстракции</w:t>
      </w:r>
      <w:r>
        <w:rPr>
          <w:rStyle w:val="FontStyle483"/>
        </w:rPr>
        <w:t xml:space="preserve"> </w:t>
      </w:r>
      <w:r>
        <w:rPr>
          <w:rStyle w:val="FontStyle483"/>
          <w:spacing w:val="0"/>
        </w:rPr>
        <w:t>более высокого</w:t>
      </w:r>
      <w:r>
        <w:rPr>
          <w:rStyle w:val="FontStyle483"/>
        </w:rPr>
        <w:t xml:space="preserve"> </w:t>
      </w:r>
      <w:r>
        <w:rPr>
          <w:rStyle w:val="FontStyle483"/>
          <w:spacing w:val="0"/>
        </w:rPr>
        <w:t>процента</w:t>
      </w:r>
      <w:r>
        <w:rPr>
          <w:rStyle w:val="FontStyle483"/>
        </w:rPr>
        <w:t xml:space="preserve"> </w:t>
      </w:r>
      <w:r>
        <w:rPr>
          <w:rStyle w:val="FontStyle483"/>
          <w:spacing w:val="0"/>
        </w:rPr>
        <w:t>Ог</w:t>
      </w:r>
      <w:r>
        <w:rPr>
          <w:rStyle w:val="FontStyle483"/>
        </w:rPr>
        <w:t xml:space="preserve"> </w:t>
      </w:r>
      <w:r>
        <w:rPr>
          <w:rStyle w:val="FontStyle483"/>
          <w:spacing w:val="0"/>
        </w:rPr>
        <w:t>из</w:t>
      </w:r>
      <w:r>
        <w:rPr>
          <w:rStyle w:val="FontStyle483"/>
        </w:rPr>
        <w:t xml:space="preserve"> </w:t>
      </w:r>
      <w:r>
        <w:rPr>
          <w:rStyle w:val="FontStyle483"/>
          <w:spacing w:val="0"/>
        </w:rPr>
        <w:t>поступающей</w:t>
      </w:r>
      <w:r>
        <w:rPr>
          <w:rStyle w:val="FontStyle483"/>
        </w:rPr>
        <w:t xml:space="preserve"> </w:t>
      </w:r>
      <w:r>
        <w:rPr>
          <w:rStyle w:val="FontStyle483"/>
          <w:spacing w:val="0"/>
        </w:rPr>
        <w:t>артериальной крови.</w:t>
      </w:r>
      <w:r>
        <w:rPr>
          <w:rStyle w:val="FontStyle483"/>
        </w:rPr>
        <w:t xml:space="preserve"> </w:t>
      </w:r>
      <w:r>
        <w:rPr>
          <w:rStyle w:val="FontStyle483"/>
          <w:spacing w:val="0"/>
        </w:rPr>
        <w:t>Следовательно,</w:t>
      </w:r>
      <w:r>
        <w:rPr>
          <w:rStyle w:val="FontStyle483"/>
        </w:rPr>
        <w:t xml:space="preserve"> </w:t>
      </w:r>
      <w:r>
        <w:rPr>
          <w:rStyle w:val="FontStyle483"/>
          <w:spacing w:val="0"/>
        </w:rPr>
        <w:t>митохондрии</w:t>
      </w:r>
      <w:r>
        <w:rPr>
          <w:rStyle w:val="FontStyle483"/>
        </w:rPr>
        <w:t xml:space="preserve"> </w:t>
      </w:r>
      <w:r>
        <w:rPr>
          <w:rStyle w:val="FontStyle483"/>
          <w:spacing w:val="0"/>
        </w:rPr>
        <w:t>скелетных</w:t>
      </w:r>
      <w:r>
        <w:rPr>
          <w:rStyle w:val="FontStyle483"/>
        </w:rPr>
        <w:t xml:space="preserve"> </w:t>
      </w:r>
      <w:r>
        <w:rPr>
          <w:rStyle w:val="FontStyle483"/>
          <w:spacing w:val="0"/>
        </w:rPr>
        <w:t>мыши (их</w:t>
      </w:r>
      <w:r>
        <w:rPr>
          <w:rStyle w:val="FontStyle483"/>
        </w:rPr>
        <w:t xml:space="preserve"> </w:t>
      </w:r>
      <w:r>
        <w:rPr>
          <w:rStyle w:val="FontStyle483"/>
          <w:spacing w:val="0"/>
        </w:rPr>
        <w:t>внутренние</w:t>
      </w:r>
      <w:r>
        <w:rPr>
          <w:rStyle w:val="FontStyle483"/>
        </w:rPr>
        <w:t xml:space="preserve"> </w:t>
      </w:r>
      <w:r>
        <w:rPr>
          <w:rStyle w:val="FontStyle483"/>
          <w:spacing w:val="0"/>
        </w:rPr>
        <w:t>мембраны)</w:t>
      </w:r>
      <w:r>
        <w:rPr>
          <w:rStyle w:val="FontStyle483"/>
        </w:rPr>
        <w:t xml:space="preserve"> </w:t>
      </w:r>
      <w:r>
        <w:rPr>
          <w:rStyle w:val="FontStyle483"/>
          <w:spacing w:val="0"/>
        </w:rPr>
        <w:t>являются</w:t>
      </w:r>
      <w:r>
        <w:rPr>
          <w:rStyle w:val="FontStyle483"/>
        </w:rPr>
        <w:t xml:space="preserve"> </w:t>
      </w:r>
      <w:r>
        <w:rPr>
          <w:rStyle w:val="FontStyle483"/>
          <w:spacing w:val="0"/>
        </w:rPr>
        <w:t>последней станцией</w:t>
      </w:r>
      <w:r>
        <w:rPr>
          <w:rStyle w:val="FontStyle483"/>
        </w:rPr>
        <w:t xml:space="preserve"> </w:t>
      </w:r>
      <w:r>
        <w:rPr>
          <w:rStyle w:val="FontStyle483"/>
          <w:spacing w:val="0"/>
        </w:rPr>
        <w:t>в</w:t>
      </w:r>
      <w:r>
        <w:rPr>
          <w:rStyle w:val="FontStyle483"/>
        </w:rPr>
        <w:t xml:space="preserve"> </w:t>
      </w:r>
      <w:r>
        <w:rPr>
          <w:rStyle w:val="FontStyle483"/>
          <w:spacing w:val="0"/>
        </w:rPr>
        <w:t>каскаде</w:t>
      </w:r>
      <w:r>
        <w:rPr>
          <w:rStyle w:val="FontStyle483"/>
        </w:rPr>
        <w:t xml:space="preserve"> </w:t>
      </w:r>
      <w:r>
        <w:rPr>
          <w:rStyle w:val="FontStyle483"/>
          <w:spacing w:val="0"/>
        </w:rPr>
        <w:t>окислительного</w:t>
      </w:r>
      <w:r>
        <w:rPr>
          <w:rStyle w:val="FontStyle483"/>
        </w:rPr>
        <w:t xml:space="preserve"> </w:t>
      </w:r>
      <w:r>
        <w:rPr>
          <w:rStyle w:val="FontStyle483"/>
          <w:spacing w:val="0"/>
        </w:rPr>
        <w:t>метаболизма,</w:t>
      </w:r>
      <w:r>
        <w:rPr>
          <w:rStyle w:val="FontStyle483"/>
        </w:rPr>
        <w:t xml:space="preserve"> </w:t>
      </w:r>
      <w:r>
        <w:rPr>
          <w:rStyle w:val="FontStyle483"/>
          <w:spacing w:val="0"/>
        </w:rPr>
        <w:t>которая обусловливает</w:t>
      </w:r>
      <w:r>
        <w:rPr>
          <w:rStyle w:val="FontStyle483"/>
        </w:rPr>
        <w:t xml:space="preserve"> </w:t>
      </w:r>
      <w:r>
        <w:rPr>
          <w:rStyle w:val="FontStyle483"/>
          <w:spacing w:val="0"/>
        </w:rPr>
        <w:t>эффективность</w:t>
      </w:r>
      <w:r>
        <w:rPr>
          <w:rStyle w:val="FontStyle483"/>
        </w:rPr>
        <w:t xml:space="preserve"> </w:t>
      </w:r>
      <w:r>
        <w:rPr>
          <w:rStyle w:val="FontStyle483"/>
          <w:spacing w:val="0"/>
        </w:rPr>
        <w:t>способности</w:t>
      </w:r>
      <w:r>
        <w:rPr>
          <w:rStyle w:val="FontStyle483"/>
        </w:rPr>
        <w:t xml:space="preserve"> </w:t>
      </w:r>
      <w:r>
        <w:rPr>
          <w:rStyle w:val="FontStyle483"/>
          <w:spacing w:val="0"/>
        </w:rPr>
        <w:t>организма</w:t>
      </w:r>
      <w:r>
        <w:rPr>
          <w:rStyle w:val="FontStyle483"/>
        </w:rPr>
        <w:t xml:space="preserve"> </w:t>
      </w:r>
      <w:r>
        <w:rPr>
          <w:rStyle w:val="FontStyle483"/>
          <w:spacing w:val="0"/>
        </w:rPr>
        <w:t>* использованию</w:t>
      </w:r>
      <w:r>
        <w:rPr>
          <w:rStyle w:val="FontStyle483"/>
        </w:rPr>
        <w:t xml:space="preserve"> </w:t>
      </w:r>
      <w:r>
        <w:rPr>
          <w:rStyle w:val="FontStyle483"/>
          <w:spacing w:val="0"/>
        </w:rPr>
        <w:t>Ог</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напряженной</w:t>
      </w:r>
      <w:r>
        <w:rPr>
          <w:rStyle w:val="FontStyle483"/>
        </w:rPr>
        <w:t xml:space="preserve"> </w:t>
      </w:r>
      <w:r>
        <w:rPr>
          <w:rStyle w:val="FontStyle483"/>
          <w:spacing w:val="0"/>
        </w:rPr>
        <w:t>мышечной деятельности.</w:t>
      </w:r>
      <w:r>
        <w:rPr>
          <w:rStyle w:val="FontStyle483"/>
        </w:rPr>
        <w:t xml:space="preserve"> </w:t>
      </w:r>
      <w:r>
        <w:rPr>
          <w:rStyle w:val="FontStyle483"/>
          <w:spacing w:val="0"/>
        </w:rPr>
        <w:t>Рис.</w:t>
      </w:r>
      <w:r>
        <w:rPr>
          <w:rStyle w:val="FontStyle483"/>
        </w:rPr>
        <w:t xml:space="preserve"> </w:t>
      </w:r>
      <w:r>
        <w:rPr>
          <w:rStyle w:val="FontStyle483"/>
          <w:spacing w:val="0"/>
        </w:rPr>
        <w:t>32</w:t>
      </w:r>
      <w:r>
        <w:rPr>
          <w:rStyle w:val="FontStyle483"/>
        </w:rPr>
        <w:t xml:space="preserve"> </w:t>
      </w:r>
      <w:r>
        <w:rPr>
          <w:rStyle w:val="FontStyle483"/>
          <w:spacing w:val="0"/>
        </w:rPr>
        <w:t>обобщает</w:t>
      </w:r>
      <w:r>
        <w:rPr>
          <w:rStyle w:val="FontStyle483"/>
        </w:rPr>
        <w:t xml:space="preserve"> </w:t>
      </w:r>
      <w:r>
        <w:rPr>
          <w:rStyle w:val="FontStyle483"/>
          <w:spacing w:val="0"/>
        </w:rPr>
        <w:t>литературные</w:t>
      </w:r>
      <w:r>
        <w:rPr>
          <w:rStyle w:val="FontStyle483"/>
        </w:rPr>
        <w:t xml:space="preserve"> </w:t>
      </w:r>
      <w:r>
        <w:rPr>
          <w:rStyle w:val="FontStyle483"/>
          <w:spacing w:val="0"/>
        </w:rPr>
        <w:t>сведения</w:t>
      </w:r>
    </w:p>
    <w:p w:rsidR="00D57188" w:rsidRDefault="00D57188">
      <w:pPr>
        <w:pStyle w:val="Style170"/>
        <w:widowControl/>
        <w:spacing w:line="173" w:lineRule="exact"/>
        <w:rPr>
          <w:rStyle w:val="FontStyle483"/>
          <w:spacing w:val="0"/>
        </w:rPr>
        <w:sectPr w:rsidR="00D57188">
          <w:headerReference w:type="even" r:id="rId544"/>
          <w:headerReference w:type="default" r:id="rId545"/>
          <w:footerReference w:type="even" r:id="rId546"/>
          <w:footerReference w:type="default" r:id="rId547"/>
          <w:type w:val="continuous"/>
          <w:pgSz w:w="8390" w:h="11905"/>
          <w:pgMar w:top="929" w:right="1494" w:bottom="1440" w:left="1836" w:header="720" w:footer="720" w:gutter="0"/>
          <w:cols w:space="60"/>
          <w:noEndnote/>
        </w:sectPr>
      </w:pPr>
    </w:p>
    <w:p w:rsidR="00D57188" w:rsidRDefault="000D57BA">
      <w:pPr>
        <w:widowControl/>
        <w:spacing w:line="1" w:lineRule="exact"/>
        <w:rPr>
          <w:sz w:val="2"/>
          <w:szCs w:val="2"/>
        </w:rPr>
      </w:pPr>
      <w:r>
        <w:rPr>
          <w:noProof/>
        </w:rPr>
        <w:lastRenderedPageBreak/>
        <mc:AlternateContent>
          <mc:Choice Requires="wps">
            <w:drawing>
              <wp:anchor distT="0" distB="0" distL="24130" distR="24130" simplePos="0" relativeHeight="251654656" behindDoc="0" locked="0" layoutInCell="1" allowOverlap="1">
                <wp:simplePos x="0" y="0"/>
                <wp:positionH relativeFrom="margin">
                  <wp:posOffset>3096895</wp:posOffset>
                </wp:positionH>
                <wp:positionV relativeFrom="paragraph">
                  <wp:posOffset>0</wp:posOffset>
                </wp:positionV>
                <wp:extent cx="1347470" cy="299085"/>
                <wp:effectExtent l="1905" t="1270" r="3175" b="4445"/>
                <wp:wrapTopAndBottom/>
                <wp:docPr id="399"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1343025" cy="295275"/>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8"/>
                                          <a:srcRect/>
                                          <a:stretch>
                                            <a:fillRect/>
                                          </a:stretch>
                                        </pic:blipFill>
                                        <pic:spPr bwMode="auto">
                                          <a:xfrm>
                                            <a:off x="0" y="0"/>
                                            <a:ext cx="1343025" cy="29527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203" type="#_x0000_t202" style="position:absolute;margin-left:243.85pt;margin-top:0;width:106.1pt;height:23.55pt;z-index:251654656;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" filled="f" stroked="f">
                <v:textbox inset="0,0,0,0">
                  <w:txbxContent>
                    <w:p w:rsidR="00D57188" w:rsidRDefault="00190123">
                      <w:pPr>
                        <w:widowControl/>
                      </w:pPr>
                      <w:r>
                        <w:rPr>
                          <w:noProof/>
                        </w:rPr>
                        <w:drawing>
                          <wp:inline distT="0" distB="0" distL="0" distR="0">
                            <wp:extent cx="1343025" cy="295275"/>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8"/>
                                    <a:srcRect/>
                                    <a:stretch>
                                      <a:fillRect/>
                                    </a:stretch>
                                  </pic:blipFill>
                                  <pic:spPr bwMode="auto">
                                    <a:xfrm>
                                      <a:off x="0" y="0"/>
                                      <a:ext cx="1343025" cy="295275"/>
                                    </a:xfrm>
                                    <a:prstGeom prst="rect">
                                      <a:avLst/>
                                    </a:prstGeom>
                                    <a:noFill/>
                                    <a:ln w="9525">
                                      <a:noFill/>
                                      <a:miter lim="800000"/>
                                      <a:headEnd/>
                                      <a:tailEnd/>
                                    </a:ln>
                                  </pic:spPr>
                                </pic:pic>
                              </a:graphicData>
                            </a:graphic>
                          </wp:inline>
                        </w:drawing>
                      </w:r>
                    </w:p>
                  </w:txbxContent>
                </v:textbox>
                <w10:wrap type="topAndBottom" anchorx="margin"/>
              </v:shape>
            </w:pict>
          </mc:Fallback>
        </mc:AlternateContent>
      </w:r>
      <w:r>
        <w:rPr>
          <w:noProof/>
        </w:rPr>
        <mc:AlternateContent>
          <mc:Choice Requires="wps">
            <w:drawing>
              <wp:anchor distT="179705" distB="0" distL="24130" distR="24130" simplePos="0" relativeHeight="251655680" behindDoc="0" locked="0" layoutInCell="1" allowOverlap="1">
                <wp:simplePos x="0" y="0"/>
                <wp:positionH relativeFrom="margin">
                  <wp:posOffset>1502410</wp:posOffset>
                </wp:positionH>
                <wp:positionV relativeFrom="paragraph">
                  <wp:posOffset>240665</wp:posOffset>
                </wp:positionV>
                <wp:extent cx="1560830" cy="247015"/>
                <wp:effectExtent l="0" t="3810" r="3175" b="0"/>
                <wp:wrapTopAndBottom/>
                <wp:docPr id="39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1022"/>
                              <w:gridCol w:w="283"/>
                              <w:gridCol w:w="1152"/>
                            </w:tblGrid>
                            <w:tr w:rsidR="00D57188">
                              <w:tc>
                                <w:tcPr>
                                  <w:tcW w:w="1022" w:type="dxa"/>
                                  <w:vMerge w:val="restart"/>
                                  <w:tcBorders>
                                    <w:top w:val="single" w:sz="6" w:space="0" w:color="auto"/>
                                    <w:left w:val="single" w:sz="6" w:space="0" w:color="auto"/>
                                    <w:bottom w:val="nil"/>
                                    <w:right w:val="single" w:sz="6" w:space="0" w:color="auto"/>
                                  </w:tcBorders>
                                </w:tcPr>
                                <w:p w:rsidR="00D57188" w:rsidRDefault="001C5317">
                                  <w:pPr>
                                    <w:pStyle w:val="Style197"/>
                                    <w:widowControl/>
                                    <w:rPr>
                                      <w:rStyle w:val="FontStyle469"/>
                                      <w:vertAlign w:val="subscript"/>
                                    </w:rPr>
                                  </w:pPr>
                                  <w:r>
                                    <w:rPr>
                                      <w:rStyle w:val="FontStyle514"/>
                                    </w:rPr>
                                    <w:t xml:space="preserve">Абсорбция </w:t>
                                  </w:r>
                                  <w:r>
                                    <w:rPr>
                                      <w:rStyle w:val="FontStyle469"/>
                                    </w:rPr>
                                    <w:t>0</w:t>
                                  </w:r>
                                  <w:r>
                                    <w:rPr>
                                      <w:rStyle w:val="FontStyle469"/>
                                      <w:vertAlign w:val="subscript"/>
                                    </w:rPr>
                                    <w:t>2</w:t>
                                  </w:r>
                                </w:p>
                              </w:tc>
                              <w:tc>
                                <w:tcPr>
                                  <w:tcW w:w="283" w:type="dxa"/>
                                  <w:tcBorders>
                                    <w:top w:val="nil"/>
                                    <w:left w:val="single" w:sz="6" w:space="0" w:color="auto"/>
                                    <w:bottom w:val="nil"/>
                                    <w:right w:val="single" w:sz="6" w:space="0" w:color="auto"/>
                                  </w:tcBorders>
                                </w:tcPr>
                                <w:p w:rsidR="00D57188" w:rsidRDefault="001C5317">
                                  <w:pPr>
                                    <w:pStyle w:val="Style199"/>
                                    <w:widowControl/>
                                    <w:tabs>
                                      <w:tab w:val="left" w:leader="underscore" w:pos="259"/>
                                    </w:tabs>
                                    <w:rPr>
                                      <w:rStyle w:val="FontStyle528"/>
                                      <w:rFonts w:eastAsia="Arial Unicode MS"/>
                                    </w:rPr>
                                  </w:pPr>
                                  <w:r>
                                    <w:rPr>
                                      <w:rStyle w:val="FontStyle529"/>
                                    </w:rPr>
                                    <w:t>^</w:t>
                                  </w:r>
                                  <w:r>
                                    <w:rPr>
                                      <w:rStyle w:val="FontStyle528"/>
                                      <w:rFonts w:eastAsia="Arial Unicode MS"/>
                                    </w:rPr>
                                    <w:tab/>
                                  </w:r>
                                </w:p>
                              </w:tc>
                              <w:tc>
                                <w:tcPr>
                                  <w:tcW w:w="1152" w:type="dxa"/>
                                  <w:tcBorders>
                                    <w:top w:val="single" w:sz="6" w:space="0" w:color="auto"/>
                                    <w:left w:val="single" w:sz="6" w:space="0" w:color="auto"/>
                                    <w:bottom w:val="nil"/>
                                    <w:right w:val="single" w:sz="6" w:space="0" w:color="auto"/>
                                  </w:tcBorders>
                                </w:tcPr>
                                <w:p w:rsidR="00D57188" w:rsidRDefault="001C5317">
                                  <w:pPr>
                                    <w:pStyle w:val="Style197"/>
                                    <w:widowControl/>
                                    <w:jc w:val="center"/>
                                    <w:rPr>
                                      <w:rStyle w:val="FontStyle514"/>
                                    </w:rPr>
                                  </w:pPr>
                                  <w:r>
                                    <w:rPr>
                                      <w:rStyle w:val="FontStyle514"/>
                                    </w:rPr>
                                    <w:t>Объем легочной</w:t>
                                  </w:r>
                                </w:p>
                              </w:tc>
                            </w:tr>
                            <w:tr w:rsidR="00D57188">
                              <w:tc>
                                <w:tcPr>
                                  <w:tcW w:w="1022" w:type="dxa"/>
                                  <w:vMerge/>
                                  <w:tcBorders>
                                    <w:top w:val="nil"/>
                                    <w:left w:val="single" w:sz="6" w:space="0" w:color="auto"/>
                                    <w:bottom w:val="single" w:sz="6" w:space="0" w:color="auto"/>
                                    <w:right w:val="single" w:sz="6" w:space="0" w:color="auto"/>
                                  </w:tcBorders>
                                </w:tcPr>
                                <w:p w:rsidR="00D57188" w:rsidRDefault="00D57188">
                                  <w:pPr>
                                    <w:widowControl/>
                                    <w:rPr>
                                      <w:rStyle w:val="FontStyle514"/>
                                    </w:rPr>
                                  </w:pPr>
                                </w:p>
                                <w:p w:rsidR="00D57188" w:rsidRDefault="00D57188">
                                  <w:pPr>
                                    <w:widowControl/>
                                    <w:rPr>
                                      <w:rStyle w:val="FontStyle514"/>
                                    </w:rPr>
                                  </w:pPr>
                                </w:p>
                              </w:tc>
                              <w:tc>
                                <w:tcPr>
                                  <w:tcW w:w="283" w:type="dxa"/>
                                  <w:tcBorders>
                                    <w:top w:val="nil"/>
                                    <w:left w:val="single" w:sz="6" w:space="0" w:color="auto"/>
                                    <w:bottom w:val="nil"/>
                                    <w:right w:val="single" w:sz="6" w:space="0" w:color="auto"/>
                                  </w:tcBorders>
                                </w:tcPr>
                                <w:p w:rsidR="00D57188" w:rsidRDefault="00D57188">
                                  <w:pPr>
                                    <w:pStyle w:val="Style49"/>
                                    <w:widowControl/>
                                  </w:pPr>
                                </w:p>
                              </w:tc>
                              <w:tc>
                                <w:tcPr>
                                  <w:tcW w:w="1152" w:type="dxa"/>
                                  <w:tcBorders>
                                    <w:top w:val="nil"/>
                                    <w:left w:val="single" w:sz="6" w:space="0" w:color="auto"/>
                                    <w:bottom w:val="single" w:sz="6" w:space="0" w:color="auto"/>
                                    <w:right w:val="single" w:sz="6" w:space="0" w:color="auto"/>
                                  </w:tcBorders>
                                </w:tcPr>
                                <w:p w:rsidR="00D57188" w:rsidRDefault="001C5317">
                                  <w:pPr>
                                    <w:pStyle w:val="Style239"/>
                                    <w:widowControl/>
                                    <w:jc w:val="center"/>
                                    <w:rPr>
                                      <w:rStyle w:val="FontStyle514"/>
                                    </w:rPr>
                                  </w:pPr>
                                  <w:r>
                                    <w:rPr>
                                      <w:rStyle w:val="FontStyle514"/>
                                      <w:rFonts w:ascii="Arial" w:hAnsi="Arial" w:cs="Arial"/>
                                    </w:rPr>
                                    <w:t>■</w:t>
                                  </w:r>
                                  <w:r>
                                    <w:rPr>
                                      <w:rStyle w:val="FontStyle514"/>
                                    </w:rPr>
                                    <w:t>внтиляции</w:t>
                                  </w:r>
                                </w:p>
                              </w:tc>
                            </w:tr>
                          </w:tbl>
                          <w:p w:rsidR="00D57188" w:rsidRDefault="00D5718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204" type="#_x0000_t202" style="position:absolute;margin-left:118.3pt;margin-top:18.95pt;width:122.9pt;height:19.45pt;z-index:251655680;visibility:visible;mso-wrap-style:square;mso-width-percent:0;mso-height-percent:0;mso-wrap-distance-left:1.9pt;mso-wrap-distance-top:14.15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" filled="f" stroked="f">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1022"/>
                        <w:gridCol w:w="283"/>
                        <w:gridCol w:w="1152"/>
                      </w:tblGrid>
                      <w:tr w:rsidR="00D57188">
                        <w:tc>
                          <w:tcPr>
                            <w:tcW w:w="1022" w:type="dxa"/>
                            <w:vMerge w:val="restart"/>
                            <w:tcBorders>
                              <w:top w:val="single" w:sz="6" w:space="0" w:color="auto"/>
                              <w:left w:val="single" w:sz="6" w:space="0" w:color="auto"/>
                              <w:bottom w:val="nil"/>
                              <w:right w:val="single" w:sz="6" w:space="0" w:color="auto"/>
                            </w:tcBorders>
                          </w:tcPr>
                          <w:p w:rsidR="00D57188" w:rsidRDefault="001C5317">
                            <w:pPr>
                              <w:pStyle w:val="Style197"/>
                              <w:widowControl/>
                              <w:rPr>
                                <w:rStyle w:val="FontStyle469"/>
                                <w:vertAlign w:val="subscript"/>
                              </w:rPr>
                            </w:pPr>
                            <w:r>
                              <w:rPr>
                                <w:rStyle w:val="FontStyle514"/>
                              </w:rPr>
                              <w:t xml:space="preserve">Абсорбция </w:t>
                            </w:r>
                            <w:r>
                              <w:rPr>
                                <w:rStyle w:val="FontStyle469"/>
                              </w:rPr>
                              <w:t>0</w:t>
                            </w:r>
                            <w:r>
                              <w:rPr>
                                <w:rStyle w:val="FontStyle469"/>
                                <w:vertAlign w:val="subscript"/>
                              </w:rPr>
                              <w:t>2</w:t>
                            </w:r>
                          </w:p>
                        </w:tc>
                        <w:tc>
                          <w:tcPr>
                            <w:tcW w:w="283" w:type="dxa"/>
                            <w:tcBorders>
                              <w:top w:val="nil"/>
                              <w:left w:val="single" w:sz="6" w:space="0" w:color="auto"/>
                              <w:bottom w:val="nil"/>
                              <w:right w:val="single" w:sz="6" w:space="0" w:color="auto"/>
                            </w:tcBorders>
                          </w:tcPr>
                          <w:p w:rsidR="00D57188" w:rsidRDefault="001C5317">
                            <w:pPr>
                              <w:pStyle w:val="Style199"/>
                              <w:widowControl/>
                              <w:tabs>
                                <w:tab w:val="left" w:leader="underscore" w:pos="259"/>
                              </w:tabs>
                              <w:rPr>
                                <w:rStyle w:val="FontStyle528"/>
                                <w:rFonts w:eastAsia="Arial Unicode MS"/>
                              </w:rPr>
                            </w:pPr>
                            <w:r>
                              <w:rPr>
                                <w:rStyle w:val="FontStyle529"/>
                              </w:rPr>
                              <w:t>^</w:t>
                            </w:r>
                            <w:r>
                              <w:rPr>
                                <w:rStyle w:val="FontStyle528"/>
                                <w:rFonts w:eastAsia="Arial Unicode MS"/>
                              </w:rPr>
                              <w:tab/>
                            </w:r>
                          </w:p>
                        </w:tc>
                        <w:tc>
                          <w:tcPr>
                            <w:tcW w:w="1152" w:type="dxa"/>
                            <w:tcBorders>
                              <w:top w:val="single" w:sz="6" w:space="0" w:color="auto"/>
                              <w:left w:val="single" w:sz="6" w:space="0" w:color="auto"/>
                              <w:bottom w:val="nil"/>
                              <w:right w:val="single" w:sz="6" w:space="0" w:color="auto"/>
                            </w:tcBorders>
                          </w:tcPr>
                          <w:p w:rsidR="00D57188" w:rsidRDefault="001C5317">
                            <w:pPr>
                              <w:pStyle w:val="Style197"/>
                              <w:widowControl/>
                              <w:jc w:val="center"/>
                              <w:rPr>
                                <w:rStyle w:val="FontStyle514"/>
                              </w:rPr>
                            </w:pPr>
                            <w:r>
                              <w:rPr>
                                <w:rStyle w:val="FontStyle514"/>
                              </w:rPr>
                              <w:t>Объем легочной</w:t>
                            </w:r>
                          </w:p>
                        </w:tc>
                      </w:tr>
                      <w:tr w:rsidR="00D57188">
                        <w:tc>
                          <w:tcPr>
                            <w:tcW w:w="1022" w:type="dxa"/>
                            <w:vMerge/>
                            <w:tcBorders>
                              <w:top w:val="nil"/>
                              <w:left w:val="single" w:sz="6" w:space="0" w:color="auto"/>
                              <w:bottom w:val="single" w:sz="6" w:space="0" w:color="auto"/>
                              <w:right w:val="single" w:sz="6" w:space="0" w:color="auto"/>
                            </w:tcBorders>
                          </w:tcPr>
                          <w:p w:rsidR="00D57188" w:rsidRDefault="00D57188">
                            <w:pPr>
                              <w:widowControl/>
                              <w:rPr>
                                <w:rStyle w:val="FontStyle514"/>
                              </w:rPr>
                            </w:pPr>
                          </w:p>
                          <w:p w:rsidR="00D57188" w:rsidRDefault="00D57188">
                            <w:pPr>
                              <w:widowControl/>
                              <w:rPr>
                                <w:rStyle w:val="FontStyle514"/>
                              </w:rPr>
                            </w:pPr>
                          </w:p>
                        </w:tc>
                        <w:tc>
                          <w:tcPr>
                            <w:tcW w:w="283" w:type="dxa"/>
                            <w:tcBorders>
                              <w:top w:val="nil"/>
                              <w:left w:val="single" w:sz="6" w:space="0" w:color="auto"/>
                              <w:bottom w:val="nil"/>
                              <w:right w:val="single" w:sz="6" w:space="0" w:color="auto"/>
                            </w:tcBorders>
                          </w:tcPr>
                          <w:p w:rsidR="00D57188" w:rsidRDefault="00D57188">
                            <w:pPr>
                              <w:pStyle w:val="Style49"/>
                              <w:widowControl/>
                            </w:pPr>
                          </w:p>
                        </w:tc>
                        <w:tc>
                          <w:tcPr>
                            <w:tcW w:w="1152" w:type="dxa"/>
                            <w:tcBorders>
                              <w:top w:val="nil"/>
                              <w:left w:val="single" w:sz="6" w:space="0" w:color="auto"/>
                              <w:bottom w:val="single" w:sz="6" w:space="0" w:color="auto"/>
                              <w:right w:val="single" w:sz="6" w:space="0" w:color="auto"/>
                            </w:tcBorders>
                          </w:tcPr>
                          <w:p w:rsidR="00D57188" w:rsidRDefault="001C5317">
                            <w:pPr>
                              <w:pStyle w:val="Style239"/>
                              <w:widowControl/>
                              <w:jc w:val="center"/>
                              <w:rPr>
                                <w:rStyle w:val="FontStyle514"/>
                              </w:rPr>
                            </w:pPr>
                            <w:r>
                              <w:rPr>
                                <w:rStyle w:val="FontStyle514"/>
                                <w:rFonts w:ascii="Arial" w:hAnsi="Arial" w:cs="Arial"/>
                              </w:rPr>
                              <w:t>■</w:t>
                            </w:r>
                            <w:r>
                              <w:rPr>
                                <w:rStyle w:val="FontStyle514"/>
                              </w:rPr>
                              <w:t>внтиляции</w:t>
                            </w:r>
                          </w:p>
                        </w:tc>
                      </w:tr>
                    </w:tbl>
                    <w:p w:rsidR="00D57188" w:rsidRDefault="00D57188"/>
                  </w:txbxContent>
                </v:textbox>
                <w10:wrap type="topAndBottom" anchorx="margin"/>
              </v:shape>
            </w:pict>
          </mc:Fallback>
        </mc:AlternateContent>
      </w:r>
      <w:r>
        <w:rPr>
          <w:noProof/>
        </w:rPr>
        <mc:AlternateContent>
          <mc:Choice Requires="wpg">
            <w:drawing>
              <wp:anchor distT="0" distB="69850" distL="24130" distR="24130" simplePos="0" relativeHeight="251656704" behindDoc="1" locked="0" layoutInCell="1" allowOverlap="1">
                <wp:simplePos x="0" y="0"/>
                <wp:positionH relativeFrom="margin">
                  <wp:posOffset>969010</wp:posOffset>
                </wp:positionH>
                <wp:positionV relativeFrom="paragraph">
                  <wp:posOffset>487680</wp:posOffset>
                </wp:positionV>
                <wp:extent cx="3002280" cy="1667510"/>
                <wp:effectExtent l="7620" t="3175" r="9525" b="5715"/>
                <wp:wrapTopAndBottom/>
                <wp:docPr id="392"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2280" cy="1667510"/>
                          <a:chOff x="1536" y="1075"/>
                          <a:chExt cx="4728" cy="2626"/>
                        </a:xfrm>
                      </wpg:grpSpPr>
                      <pic:pic xmlns:pic="http://schemas.openxmlformats.org/drawingml/2006/picture">
                        <pic:nvPicPr>
                          <pic:cNvPr id="393" name="Picture 184"/>
                          <pic:cNvPicPr>
                            <a:picLocks noChangeAspect="1" noChangeArrowheads="1"/>
                          </pic:cNvPicPr>
                        </pic:nvPicPr>
                        <pic:blipFill>
                          <a:blip r:embed="rId549">
                            <a:grayscl/>
                            <a:extLst>
                              <a:ext uri="{28A0092B-C50C-407E-A947-70E740481C1C}">
                                <a14:useLocalDpi xmlns:a14="http://schemas.microsoft.com/office/drawing/2010/main" val="0"/>
                              </a:ext>
                            </a:extLst>
                          </a:blip>
                          <a:srcRect/>
                          <a:stretch>
                            <a:fillRect/>
                          </a:stretch>
                        </pic:blipFill>
                        <pic:spPr bwMode="auto">
                          <a:xfrm>
                            <a:off x="1536" y="1075"/>
                            <a:ext cx="4618" cy="2112"/>
                          </a:xfrm>
                          <a:prstGeom prst="rect">
                            <a:avLst/>
                          </a:prstGeom>
                          <a:noFill/>
                          <a:extLst>
                            <a:ext uri="{909E8E84-426E-40DD-AFC4-6F175D3DCCD1}">
                              <a14:hiddenFill xmlns:a14="http://schemas.microsoft.com/office/drawing/2010/main">
                                <a:solidFill>
                                  <a:srgbClr val="FFFFFF"/>
                                </a:solidFill>
                              </a14:hiddenFill>
                            </a:ext>
                          </a:extLst>
                        </pic:spPr>
                      </pic:pic>
                      <wps:wsp>
                        <wps:cNvPr id="394" name="Text Box 185"/>
                        <wps:cNvSpPr txBox="1">
                          <a:spLocks noChangeArrowheads="1"/>
                        </wps:cNvSpPr>
                        <wps:spPr bwMode="auto">
                          <a:xfrm>
                            <a:off x="4714" y="1373"/>
                            <a:ext cx="1305" cy="14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40"/>
                                <w:widowControl/>
                                <w:jc w:val="both"/>
                                <w:rPr>
                                  <w:rStyle w:val="FontStyle514"/>
                                </w:rPr>
                              </w:pPr>
                              <w:r>
                                <w:rPr>
                                  <w:rStyle w:val="FontStyle514"/>
                                </w:rPr>
                                <w:t>Гемодинамические факторы</w:t>
                              </w:r>
                            </w:p>
                          </w:txbxContent>
                        </wps:txbx>
                        <wps:bodyPr rot="0" vert="horz" wrap="square" lIns="0" tIns="0" rIns="0" bIns="0" anchor="t" anchorCtr="0" upright="1">
                          <a:noAutofit/>
                        </wps:bodyPr>
                      </wps:wsp>
                      <wps:wsp>
                        <wps:cNvPr id="395" name="Text Box 186"/>
                        <wps:cNvSpPr txBox="1">
                          <a:spLocks noChangeArrowheads="1"/>
                        </wps:cNvSpPr>
                        <wps:spPr bwMode="auto">
                          <a:xfrm>
                            <a:off x="5578" y="1752"/>
                            <a:ext cx="686" cy="23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10"/>
                                <w:widowControl/>
                                <w:ind w:left="130"/>
                                <w:rPr>
                                  <w:rStyle w:val="FontStyle514"/>
                                </w:rPr>
                              </w:pPr>
                              <w:r>
                                <w:rPr>
                                  <w:rStyle w:val="FontStyle514"/>
                                </w:rPr>
                                <w:t>Распределение кровотока</w:t>
                              </w:r>
                            </w:p>
                          </w:txbxContent>
                        </wps:txbx>
                        <wps:bodyPr rot="0" vert="horz" wrap="square" lIns="0" tIns="0" rIns="0" bIns="0" anchor="t" anchorCtr="0" upright="1">
                          <a:noAutofit/>
                        </wps:bodyPr>
                      </wps:wsp>
                      <wps:wsp>
                        <wps:cNvPr id="396" name="Text Box 187"/>
                        <wps:cNvSpPr txBox="1">
                          <a:spLocks noChangeArrowheads="1"/>
                        </wps:cNvSpPr>
                        <wps:spPr bwMode="auto">
                          <a:xfrm>
                            <a:off x="1608" y="2851"/>
                            <a:ext cx="941" cy="28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22"/>
                                <w:widowControl/>
                                <w:ind w:left="77"/>
                                <w:rPr>
                                  <w:rStyle w:val="FontStyle435"/>
                                </w:rPr>
                              </w:pPr>
                              <w:r>
                                <w:rPr>
                                  <w:rStyle w:val="FontStyle435"/>
                                </w:rPr>
                                <w:t>Пиошсть митохонд</w:t>
                              </w:r>
                              <w:r>
                                <w:rPr>
                                  <w:rStyle w:val="FontStyle435"/>
                                </w:rPr>
                                <w:softHyphen/>
                                <w:t>рий в мышечных</w:t>
                              </w:r>
                            </w:p>
                          </w:txbxContent>
                        </wps:txbx>
                        <wps:bodyPr rot="0" vert="horz" wrap="square" lIns="0" tIns="0" rIns="0" bIns="0" anchor="t" anchorCtr="0" upright="1">
                          <a:noAutofit/>
                        </wps:bodyPr>
                      </wps:wsp>
                      <wps:wsp>
                        <wps:cNvPr id="397" name="Text Box 188"/>
                        <wps:cNvSpPr txBox="1">
                          <a:spLocks noChangeArrowheads="1"/>
                        </wps:cNvSpPr>
                        <wps:spPr bwMode="auto">
                          <a:xfrm>
                            <a:off x="1536" y="3168"/>
                            <a:ext cx="3634" cy="53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00"/>
                                <w:widowControl/>
                                <w:rPr>
                                  <w:rStyle w:val="FontStyle425"/>
                                </w:rPr>
                              </w:pPr>
                              <w:r>
                                <w:rPr>
                                  <w:rStyle w:val="FontStyle435"/>
                                </w:rPr>
                                <w:t xml:space="preserve">Внутриклеточные факторы </w:t>
                              </w:r>
                              <w:r>
                                <w:rPr>
                                  <w:rStyle w:val="FontStyle425"/>
                                </w:rPr>
                                <w:t>Рис 32. Схема кислородного каскада в организме</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3" o:spid="_x0000_s1205" style="position:absolute;margin-left:76.3pt;margin-top:38.4pt;width:236.4pt;height:131.3pt;z-index:-251659776;mso-wrap-distance-left:1.9pt;mso-wrap-distance-right:1.9pt;mso-wrap-distance-bottom:5.5pt;mso-position-horizontal-relative:margin" coordorigin="1536,1075" coordsize="4728,26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">
                <v:shape id="Picture 184" o:spid="_x0000_s1206" type="#_x0000_t75" style="position:absolute;left:1536;top:1075;width:4618;height:2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">
                  <v:imagedata r:id="rId550" o:title="" grayscale="t"/>
                </v:shape>
                <v:shape id="Text Box 185" o:spid="_x0000_s1207" type="#_x0000_t202" style="position:absolute;left:4714;top:1373;width:1305;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" filled="f" strokecolor="white" strokeweight="0">
                  <v:textbox inset="0,0,0,0">
                    <w:txbxContent>
                      <w:p w:rsidR="00D57188" w:rsidRDefault="001C5317">
                        <w:pPr>
                          <w:pStyle w:val="Style140"/>
                          <w:widowControl/>
                          <w:jc w:val="both"/>
                          <w:rPr>
                            <w:rStyle w:val="FontStyle514"/>
                          </w:rPr>
                        </w:pPr>
                        <w:r>
                          <w:rPr>
                            <w:rStyle w:val="FontStyle514"/>
                          </w:rPr>
                          <w:t>Гемодинамические факторы</w:t>
                        </w:r>
                      </w:p>
                    </w:txbxContent>
                  </v:textbox>
                </v:shape>
                <v:shape id="Text Box 186" o:spid="_x0000_s1208" type="#_x0000_t202" style="position:absolute;left:5578;top:1752;width:686;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" filled="f" strokecolor="white" strokeweight="0">
                  <v:textbox inset="0,0,0,0">
                    <w:txbxContent>
                      <w:p w:rsidR="00D57188" w:rsidRDefault="001C5317">
                        <w:pPr>
                          <w:pStyle w:val="Style210"/>
                          <w:widowControl/>
                          <w:ind w:left="130"/>
                          <w:rPr>
                            <w:rStyle w:val="FontStyle514"/>
                          </w:rPr>
                        </w:pPr>
                        <w:r>
                          <w:rPr>
                            <w:rStyle w:val="FontStyle514"/>
                          </w:rPr>
                          <w:t>Распределение кровотока</w:t>
                        </w:r>
                      </w:p>
                    </w:txbxContent>
                  </v:textbox>
                </v:shape>
                <v:shape id="Text Box 187" o:spid="_x0000_s1209" type="#_x0000_t202" style="position:absolute;left:1608;top:2851;width:941;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" filled="f" strokecolor="white" strokeweight="0">
                  <v:textbox inset="0,0,0,0">
                    <w:txbxContent>
                      <w:p w:rsidR="00D57188" w:rsidRDefault="001C5317">
                        <w:pPr>
                          <w:pStyle w:val="Style222"/>
                          <w:widowControl/>
                          <w:ind w:left="77"/>
                          <w:rPr>
                            <w:rStyle w:val="FontStyle435"/>
                          </w:rPr>
                        </w:pPr>
                        <w:r>
                          <w:rPr>
                            <w:rStyle w:val="FontStyle435"/>
                          </w:rPr>
                          <w:t>Пиошсть митохонд</w:t>
                        </w:r>
                        <w:r>
                          <w:rPr>
                            <w:rStyle w:val="FontStyle435"/>
                          </w:rPr>
                          <w:softHyphen/>
                          <w:t>рий в мышечных</w:t>
                        </w:r>
                      </w:p>
                    </w:txbxContent>
                  </v:textbox>
                </v:shape>
                <v:shape id="Text Box 188" o:spid="_x0000_s1210" type="#_x0000_t202" style="position:absolute;left:1536;top:3168;width:3634;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" filled="f" strokecolor="white" strokeweight="0">
                  <v:textbox inset="0,0,0,0">
                    <w:txbxContent>
                      <w:p w:rsidR="00D57188" w:rsidRDefault="001C5317">
                        <w:pPr>
                          <w:pStyle w:val="Style200"/>
                          <w:widowControl/>
                          <w:rPr>
                            <w:rStyle w:val="FontStyle425"/>
                          </w:rPr>
                        </w:pPr>
                        <w:r>
                          <w:rPr>
                            <w:rStyle w:val="FontStyle435"/>
                          </w:rPr>
                          <w:t xml:space="preserve">Внутриклеточные факторы </w:t>
                        </w:r>
                        <w:r>
                          <w:rPr>
                            <w:rStyle w:val="FontStyle425"/>
                          </w:rPr>
                          <w:t>Рис 32. Схема кислородного каскада в организме</w:t>
                        </w:r>
                      </w:p>
                    </w:txbxContent>
                  </v:textbox>
                </v:shape>
                <w10:wrap type="topAndBottom" anchorx="margin"/>
              </v:group>
            </w:pict>
          </mc:Fallback>
        </mc:AlternateContent>
      </w:r>
      <w:r>
        <w:rPr>
          <w:noProof/>
        </w:rPr>
        <mc:AlternateContent>
          <mc:Choice Requires="wps">
            <w:drawing>
              <wp:anchor distT="0" distB="0" distL="24130" distR="24130" simplePos="0" relativeHeight="251657728" behindDoc="0" locked="0" layoutInCell="1" allowOverlap="1">
                <wp:simplePos x="0" y="0"/>
                <wp:positionH relativeFrom="margin">
                  <wp:posOffset>841375</wp:posOffset>
                </wp:positionH>
                <wp:positionV relativeFrom="paragraph">
                  <wp:posOffset>2225040</wp:posOffset>
                </wp:positionV>
                <wp:extent cx="3355975" cy="3471545"/>
                <wp:effectExtent l="3810" t="0" r="2540" b="0"/>
                <wp:wrapSquare wrapText="left"/>
                <wp:docPr id="391"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975" cy="347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46"/>
                              <w:widowControl/>
                              <w:spacing w:line="197" w:lineRule="exact"/>
                              <w:rPr>
                                <w:rStyle w:val="FontStyle483"/>
                                <w:spacing w:val="0"/>
                              </w:rPr>
                            </w:pPr>
                            <w:r>
                              <w:rPr>
                                <w:rStyle w:val="FontStyle483"/>
                                <w:spacing w:val="0"/>
                              </w:rPr>
                              <w:t>о</w:t>
                            </w:r>
                            <w:r>
                              <w:rPr>
                                <w:rStyle w:val="FontStyle483"/>
                              </w:rPr>
                              <w:t xml:space="preserve"> </w:t>
                            </w:r>
                            <w:r>
                              <w:rPr>
                                <w:rStyle w:val="FontStyle483"/>
                                <w:spacing w:val="0"/>
                              </w:rPr>
                              <w:t>кислородном</w:t>
                            </w:r>
                            <w:r>
                              <w:rPr>
                                <w:rStyle w:val="FontStyle483"/>
                              </w:rPr>
                              <w:t xml:space="preserve"> </w:t>
                            </w:r>
                            <w:r>
                              <w:rPr>
                                <w:rStyle w:val="FontStyle483"/>
                                <w:spacing w:val="0"/>
                              </w:rPr>
                              <w:t>каскаде</w:t>
                            </w:r>
                            <w:r>
                              <w:rPr>
                                <w:rStyle w:val="FontStyle483"/>
                              </w:rPr>
                              <w:t xml:space="preserve"> </w:t>
                            </w:r>
                            <w:r>
                              <w:rPr>
                                <w:rStyle w:val="FontStyle483"/>
                                <w:spacing w:val="0"/>
                              </w:rPr>
                              <w:t>в</w:t>
                            </w:r>
                            <w:r>
                              <w:rPr>
                                <w:rStyle w:val="FontStyle483"/>
                              </w:rPr>
                              <w:t xml:space="preserve"> </w:t>
                            </w:r>
                            <w:r>
                              <w:rPr>
                                <w:rStyle w:val="FontStyle483"/>
                                <w:spacing w:val="0"/>
                              </w:rPr>
                              <w:t>организме</w:t>
                            </w:r>
                            <w:r>
                              <w:rPr>
                                <w:rStyle w:val="FontStyle483"/>
                              </w:rPr>
                              <w:t xml:space="preserve"> </w:t>
                            </w:r>
                            <w:r w:rsidRPr="00190123">
                              <w:rPr>
                                <w:rStyle w:val="FontStyle483"/>
                                <w:spacing w:val="0"/>
                              </w:rPr>
                              <w:t>(</w:t>
                            </w:r>
                            <w:r>
                              <w:rPr>
                                <w:rStyle w:val="FontStyle483"/>
                                <w:spacing w:val="0"/>
                                <w:lang w:val="en-US"/>
                              </w:rPr>
                              <w:t>F</w:t>
                            </w:r>
                            <w:r w:rsidRPr="00190123">
                              <w:rPr>
                                <w:rStyle w:val="FontStyle483"/>
                                <w:spacing w:val="0"/>
                              </w:rPr>
                              <w:t>.</w:t>
                            </w:r>
                            <w:r w:rsidRPr="00190123">
                              <w:rPr>
                                <w:rStyle w:val="FontStyle483"/>
                              </w:rPr>
                              <w:t xml:space="preserve"> </w:t>
                            </w:r>
                            <w:r>
                              <w:rPr>
                                <w:rStyle w:val="FontStyle483"/>
                                <w:spacing w:val="0"/>
                                <w:lang w:val="en-US"/>
                              </w:rPr>
                              <w:t>Nagle</w:t>
                            </w:r>
                            <w:r w:rsidRPr="00190123">
                              <w:rPr>
                                <w:rStyle w:val="FontStyle483"/>
                                <w:spacing w:val="0"/>
                              </w:rPr>
                              <w:t>,</w:t>
                            </w:r>
                            <w:r w:rsidRPr="00190123">
                              <w:rPr>
                                <w:rStyle w:val="FontStyle483"/>
                              </w:rPr>
                              <w:t xml:space="preserve"> </w:t>
                            </w:r>
                            <w:r>
                              <w:rPr>
                                <w:rStyle w:val="FontStyle483"/>
                                <w:spacing w:val="0"/>
                              </w:rPr>
                              <w:t xml:space="preserve">1973;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Astrand</w:t>
                            </w:r>
                            <w:r w:rsidRPr="00190123">
                              <w:rPr>
                                <w:rStyle w:val="FontStyle483"/>
                                <w:spacing w:val="0"/>
                              </w:rPr>
                              <w:t>,</w:t>
                            </w:r>
                            <w:r w:rsidRPr="00190123">
                              <w:rPr>
                                <w:rStyle w:val="FontStyle483"/>
                              </w:rPr>
                              <w:t xml:space="preserve"> </w:t>
                            </w:r>
                            <w:r>
                              <w:rPr>
                                <w:rStyle w:val="FontStyle483"/>
                                <w:spacing w:val="0"/>
                              </w:rPr>
                              <w:t>К.</w:t>
                            </w:r>
                            <w:r>
                              <w:rPr>
                                <w:rStyle w:val="FontStyle483"/>
                              </w:rPr>
                              <w:t xml:space="preserve"> </w:t>
                            </w:r>
                            <w:r>
                              <w:rPr>
                                <w:rStyle w:val="FontStyle483"/>
                                <w:spacing w:val="0"/>
                                <w:lang w:val="en-US"/>
                              </w:rPr>
                              <w:t>Podahl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Е.</w:t>
                            </w:r>
                            <w:r>
                              <w:rPr>
                                <w:rStyle w:val="FontStyle483"/>
                              </w:rPr>
                              <w:t xml:space="preserve"> </w:t>
                            </w:r>
                            <w:r>
                              <w:rPr>
                                <w:rStyle w:val="FontStyle483"/>
                                <w:spacing w:val="0"/>
                                <w:lang w:val="en-US"/>
                              </w:rPr>
                              <w:t>Weibel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1981; Н.</w:t>
                            </w:r>
                            <w:r>
                              <w:rPr>
                                <w:rStyle w:val="FontStyle483"/>
                              </w:rPr>
                              <w:t xml:space="preserve"> </w:t>
                            </w:r>
                            <w:r>
                              <w:rPr>
                                <w:rStyle w:val="FontStyle483"/>
                                <w:spacing w:val="0"/>
                                <w:lang w:val="en-US"/>
                              </w:rPr>
                              <w:t>Howald</w:t>
                            </w:r>
                            <w:r w:rsidRPr="00190123">
                              <w:rPr>
                                <w:rStyle w:val="FontStyle483"/>
                                <w:spacing w:val="0"/>
                              </w:rPr>
                              <w:t>,</w:t>
                            </w:r>
                            <w:r w:rsidRPr="00190123">
                              <w:rPr>
                                <w:rStyle w:val="FontStyle483"/>
                              </w:rPr>
                              <w:t xml:space="preserve"> </w:t>
                            </w:r>
                            <w:r>
                              <w:rPr>
                                <w:rStyle w:val="FontStyle483"/>
                                <w:spacing w:val="0"/>
                              </w:rPr>
                              <w:t>1982)</w:t>
                            </w:r>
                            <w:r>
                              <w:rPr>
                                <w:rStyle w:val="FontStyle483"/>
                              </w:rPr>
                              <w:t xml:space="preserve"> </w:t>
                            </w:r>
                            <w:r>
                              <w:rPr>
                                <w:rStyle w:val="FontStyle483"/>
                                <w:spacing w:val="0"/>
                              </w:rPr>
                              <w:t>и</w:t>
                            </w:r>
                            <w:r>
                              <w:rPr>
                                <w:rStyle w:val="FontStyle483"/>
                              </w:rPr>
                              <w:t xml:space="preserve"> </w:t>
                            </w:r>
                            <w:r>
                              <w:rPr>
                                <w:rStyle w:val="FontStyle483"/>
                                <w:spacing w:val="0"/>
                              </w:rPr>
                              <w:t>факторах,</w:t>
                            </w:r>
                            <w:r>
                              <w:rPr>
                                <w:rStyle w:val="FontStyle483"/>
                              </w:rPr>
                              <w:t xml:space="preserve"> </w:t>
                            </w:r>
                            <w:r>
                              <w:rPr>
                                <w:rStyle w:val="FontStyle483"/>
                                <w:spacing w:val="0"/>
                              </w:rPr>
                              <w:t>определяющих</w:t>
                            </w:r>
                            <w:r>
                              <w:rPr>
                                <w:rStyle w:val="FontStyle483"/>
                              </w:rPr>
                              <w:t xml:space="preserve"> </w:t>
                            </w:r>
                            <w:r>
                              <w:rPr>
                                <w:rStyle w:val="FontStyle483"/>
                                <w:spacing w:val="0"/>
                              </w:rPr>
                              <w:t>эффек</w:t>
                            </w:r>
                            <w:r>
                              <w:rPr>
                                <w:rStyle w:val="FontStyle483"/>
                                <w:spacing w:val="0"/>
                              </w:rPr>
                              <w:softHyphen/>
                              <w:t>тивность</w:t>
                            </w:r>
                            <w:r>
                              <w:rPr>
                                <w:rStyle w:val="FontStyle483"/>
                              </w:rPr>
                              <w:t xml:space="preserve"> </w:t>
                            </w:r>
                            <w:r>
                              <w:rPr>
                                <w:rStyle w:val="FontStyle483"/>
                                <w:spacing w:val="0"/>
                              </w:rPr>
                              <w:t>каждой</w:t>
                            </w:r>
                            <w:r>
                              <w:rPr>
                                <w:rStyle w:val="FontStyle483"/>
                              </w:rPr>
                              <w:t xml:space="preserve"> </w:t>
                            </w:r>
                            <w:r>
                              <w:rPr>
                                <w:rStyle w:val="FontStyle483"/>
                                <w:spacing w:val="0"/>
                              </w:rPr>
                              <w:t>из</w:t>
                            </w:r>
                            <w:r>
                              <w:rPr>
                                <w:rStyle w:val="FontStyle483"/>
                              </w:rPr>
                              <w:t xml:space="preserve"> </w:t>
                            </w:r>
                            <w:r>
                              <w:rPr>
                                <w:rStyle w:val="FontStyle483"/>
                                <w:spacing w:val="0"/>
                              </w:rPr>
                              <w:t>его</w:t>
                            </w:r>
                            <w:r>
                              <w:rPr>
                                <w:rStyle w:val="FontStyle483"/>
                              </w:rPr>
                              <w:t xml:space="preserve"> </w:t>
                            </w:r>
                            <w:r>
                              <w:rPr>
                                <w:rStyle w:val="FontStyle483"/>
                                <w:spacing w:val="0"/>
                              </w:rPr>
                              <w:t>ступеней.</w:t>
                            </w:r>
                            <w:r>
                              <w:rPr>
                                <w:rStyle w:val="FontStyle483"/>
                              </w:rPr>
                              <w:t xml:space="preserve"> </w:t>
                            </w:r>
                            <w:r>
                              <w:rPr>
                                <w:rStyle w:val="FontStyle483"/>
                                <w:spacing w:val="0"/>
                              </w:rPr>
                              <w:t>Остается</w:t>
                            </w:r>
                            <w:r>
                              <w:rPr>
                                <w:rStyle w:val="FontStyle483"/>
                              </w:rPr>
                              <w:t xml:space="preserve"> </w:t>
                            </w:r>
                            <w:r>
                              <w:rPr>
                                <w:rStyle w:val="FontStyle483"/>
                                <w:spacing w:val="0"/>
                              </w:rPr>
                              <w:t>только</w:t>
                            </w:r>
                            <w:r>
                              <w:rPr>
                                <w:rStyle w:val="FontStyle483"/>
                              </w:rPr>
                              <w:t xml:space="preserve"> </w:t>
                            </w:r>
                            <w:r>
                              <w:rPr>
                                <w:rStyle w:val="FontStyle483"/>
                                <w:spacing w:val="0"/>
                              </w:rPr>
                              <w:t>до</w:t>
                            </w:r>
                            <w:r>
                              <w:rPr>
                                <w:rStyle w:val="FontStyle483"/>
                                <w:spacing w:val="0"/>
                              </w:rPr>
                              <w:softHyphen/>
                              <w:t>бавить,</w:t>
                            </w:r>
                            <w:r>
                              <w:rPr>
                                <w:rStyle w:val="FontStyle483"/>
                              </w:rPr>
                              <w:t xml:space="preserve"> </w:t>
                            </w:r>
                            <w:r>
                              <w:rPr>
                                <w:rStyle w:val="FontStyle483"/>
                                <w:spacing w:val="0"/>
                              </w:rPr>
                              <w:t>что</w:t>
                            </w:r>
                            <w:r>
                              <w:rPr>
                                <w:rStyle w:val="FontStyle483"/>
                              </w:rPr>
                              <w:t xml:space="preserve"> </w:t>
                            </w:r>
                            <w:r>
                              <w:rPr>
                                <w:rStyle w:val="FontStyle483"/>
                                <w:spacing w:val="0"/>
                              </w:rPr>
                              <w:t>высокий</w:t>
                            </w:r>
                            <w:r>
                              <w:rPr>
                                <w:rStyle w:val="FontStyle483"/>
                              </w:rPr>
                              <w:t xml:space="preserve"> </w:t>
                            </w:r>
                            <w:r>
                              <w:rPr>
                                <w:rStyle w:val="FontStyle483"/>
                                <w:spacing w:val="0"/>
                              </w:rPr>
                              <w:t>уровень</w:t>
                            </w:r>
                            <w:r>
                              <w:rPr>
                                <w:rStyle w:val="FontStyle483"/>
                              </w:rPr>
                              <w:t xml:space="preserve"> </w:t>
                            </w:r>
                            <w:r>
                              <w:rPr>
                                <w:rStyle w:val="FontStyle483"/>
                                <w:spacing w:val="0"/>
                              </w:rPr>
                              <w:t>спортивной</w:t>
                            </w:r>
                            <w:r>
                              <w:rPr>
                                <w:rStyle w:val="FontStyle483"/>
                              </w:rPr>
                              <w:t xml:space="preserve"> </w:t>
                            </w:r>
                            <w:r>
                              <w:rPr>
                                <w:rStyle w:val="FontStyle483"/>
                                <w:spacing w:val="0"/>
                              </w:rPr>
                              <w:t>выносливос</w:t>
                            </w:r>
                            <w:r>
                              <w:rPr>
                                <w:rStyle w:val="FontStyle483"/>
                                <w:spacing w:val="0"/>
                              </w:rPr>
                              <w:softHyphen/>
                              <w:t>ти</w:t>
                            </w:r>
                            <w:r>
                              <w:rPr>
                                <w:rStyle w:val="FontStyle483"/>
                              </w:rPr>
                              <w:t xml:space="preserve"> </w:t>
                            </w:r>
                            <w:r>
                              <w:rPr>
                                <w:rStyle w:val="FontStyle483"/>
                                <w:spacing w:val="0"/>
                              </w:rPr>
                              <w:t>может</w:t>
                            </w:r>
                            <w:r>
                              <w:rPr>
                                <w:rStyle w:val="FontStyle483"/>
                              </w:rPr>
                              <w:t xml:space="preserve"> </w:t>
                            </w:r>
                            <w:r>
                              <w:rPr>
                                <w:rStyle w:val="FontStyle483"/>
                                <w:spacing w:val="0"/>
                              </w:rPr>
                              <w:t>быть</w:t>
                            </w:r>
                            <w:r>
                              <w:rPr>
                                <w:rStyle w:val="FontStyle483"/>
                              </w:rPr>
                              <w:t xml:space="preserve"> </w:t>
                            </w:r>
                            <w:r>
                              <w:rPr>
                                <w:rStyle w:val="FontStyle483"/>
                                <w:spacing w:val="0"/>
                              </w:rPr>
                              <w:t>достигнут</w:t>
                            </w:r>
                            <w:r>
                              <w:rPr>
                                <w:rStyle w:val="FontStyle483"/>
                              </w:rPr>
                              <w:t xml:space="preserve"> </w:t>
                            </w:r>
                            <w:r>
                              <w:rPr>
                                <w:rStyle w:val="FontStyle483"/>
                                <w:spacing w:val="0"/>
                              </w:rPr>
                              <w:t>лишь</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случае,</w:t>
                            </w:r>
                            <w:r>
                              <w:rPr>
                                <w:rStyle w:val="FontStyle483"/>
                              </w:rPr>
                              <w:t xml:space="preserve"> </w:t>
                            </w:r>
                            <w:r>
                              <w:rPr>
                                <w:rStyle w:val="FontStyle483"/>
                                <w:spacing w:val="0"/>
                              </w:rPr>
                              <w:t>если способности</w:t>
                            </w:r>
                            <w:r>
                              <w:rPr>
                                <w:rStyle w:val="FontStyle483"/>
                              </w:rPr>
                              <w:t xml:space="preserve"> </w:t>
                            </w:r>
                            <w:r>
                              <w:rPr>
                                <w:rStyle w:val="FontStyle483"/>
                                <w:spacing w:val="0"/>
                              </w:rPr>
                              <w:t>к</w:t>
                            </w:r>
                            <w:r>
                              <w:rPr>
                                <w:rStyle w:val="FontStyle483"/>
                              </w:rPr>
                              <w:t xml:space="preserve"> </w:t>
                            </w:r>
                            <w:r>
                              <w:rPr>
                                <w:rStyle w:val="FontStyle483"/>
                                <w:spacing w:val="0"/>
                              </w:rPr>
                              <w:t>использованию</w:t>
                            </w:r>
                            <w:r>
                              <w:rPr>
                                <w:rStyle w:val="FontStyle483"/>
                              </w:rPr>
                              <w:t xml:space="preserve"> </w:t>
                            </w:r>
                            <w:r>
                              <w:rPr>
                                <w:rStyle w:val="FontStyle483"/>
                                <w:spacing w:val="0"/>
                              </w:rPr>
                              <w:t>Ог</w:t>
                            </w:r>
                            <w:r>
                              <w:rPr>
                                <w:rStyle w:val="FontStyle483"/>
                              </w:rPr>
                              <w:t xml:space="preserve"> </w:t>
                            </w:r>
                            <w:r>
                              <w:rPr>
                                <w:rStyle w:val="FontStyle483"/>
                                <w:spacing w:val="0"/>
                              </w:rPr>
                              <w:t>хорошо</w:t>
                            </w:r>
                            <w:r>
                              <w:rPr>
                                <w:rStyle w:val="FontStyle483"/>
                              </w:rPr>
                              <w:t xml:space="preserve"> </w:t>
                            </w:r>
                            <w:r>
                              <w:rPr>
                                <w:rStyle w:val="FontStyle483"/>
                                <w:spacing w:val="0"/>
                              </w:rPr>
                              <w:t>развиты</w:t>
                            </w:r>
                            <w:r>
                              <w:rPr>
                                <w:rStyle w:val="FontStyle483"/>
                              </w:rPr>
                              <w:t xml:space="preserve"> </w:t>
                            </w:r>
                            <w:r>
                              <w:rPr>
                                <w:rStyle w:val="FontStyle483"/>
                                <w:spacing w:val="0"/>
                              </w:rPr>
                              <w:t>и сбалансированы</w:t>
                            </w:r>
                            <w:r>
                              <w:rPr>
                                <w:rStyle w:val="FontStyle483"/>
                              </w:rPr>
                              <w:t xml:space="preserve"> </w:t>
                            </w:r>
                            <w:r>
                              <w:rPr>
                                <w:rStyle w:val="FontStyle483"/>
                                <w:spacing w:val="0"/>
                              </w:rPr>
                              <w:t>на</w:t>
                            </w:r>
                            <w:r>
                              <w:rPr>
                                <w:rStyle w:val="FontStyle483"/>
                              </w:rPr>
                              <w:t xml:space="preserve"> </w:t>
                            </w:r>
                            <w:r>
                              <w:rPr>
                                <w:rStyle w:val="FontStyle483"/>
                                <w:spacing w:val="0"/>
                              </w:rPr>
                              <w:t>всех</w:t>
                            </w:r>
                            <w:r>
                              <w:rPr>
                                <w:rStyle w:val="FontStyle483"/>
                              </w:rPr>
                              <w:t xml:space="preserve"> </w:t>
                            </w:r>
                            <w:r>
                              <w:rPr>
                                <w:rStyle w:val="FontStyle483"/>
                                <w:spacing w:val="0"/>
                              </w:rPr>
                              <w:t>уровнях</w:t>
                            </w:r>
                            <w:r>
                              <w:rPr>
                                <w:rStyle w:val="FontStyle483"/>
                              </w:rPr>
                              <w:t xml:space="preserve"> </w:t>
                            </w:r>
                            <w:r>
                              <w:rPr>
                                <w:rStyle w:val="FontStyle483"/>
                                <w:spacing w:val="0"/>
                              </w:rPr>
                              <w:t>кислородного</w:t>
                            </w:r>
                            <w:r>
                              <w:rPr>
                                <w:rStyle w:val="FontStyle483"/>
                              </w:rPr>
                              <w:t xml:space="preserve"> </w:t>
                            </w:r>
                            <w:r>
                              <w:rPr>
                                <w:rStyle w:val="FontStyle483"/>
                                <w:spacing w:val="0"/>
                              </w:rPr>
                              <w:t>каскада и</w:t>
                            </w:r>
                            <w:r>
                              <w:rPr>
                                <w:rStyle w:val="FontStyle483"/>
                              </w:rPr>
                              <w:t xml:space="preserve"> </w:t>
                            </w:r>
                            <w:r>
                              <w:rPr>
                                <w:rStyle w:val="FontStyle483"/>
                                <w:spacing w:val="0"/>
                              </w:rPr>
                              <w:t>ни</w:t>
                            </w:r>
                            <w:r>
                              <w:rPr>
                                <w:rStyle w:val="FontStyle483"/>
                              </w:rPr>
                              <w:t xml:space="preserve"> </w:t>
                            </w:r>
                            <w:r>
                              <w:rPr>
                                <w:rStyle w:val="FontStyle483"/>
                                <w:spacing w:val="0"/>
                              </w:rPr>
                              <w:t>один</w:t>
                            </w:r>
                            <w:r>
                              <w:rPr>
                                <w:rStyle w:val="FontStyle483"/>
                              </w:rPr>
                              <w:t xml:space="preserve"> </w:t>
                            </w:r>
                            <w:r>
                              <w:rPr>
                                <w:rStyle w:val="FontStyle483"/>
                                <w:spacing w:val="0"/>
                              </w:rPr>
                              <w:t>из</w:t>
                            </w:r>
                            <w:r>
                              <w:rPr>
                                <w:rStyle w:val="FontStyle483"/>
                              </w:rPr>
                              <w:t xml:space="preserve"> </w:t>
                            </w:r>
                            <w:r>
                              <w:rPr>
                                <w:rStyle w:val="FontStyle483"/>
                                <w:spacing w:val="0"/>
                              </w:rPr>
                              <w:t>них</w:t>
                            </w:r>
                            <w:r>
                              <w:rPr>
                                <w:rStyle w:val="FontStyle483"/>
                              </w:rPr>
                              <w:t xml:space="preserve"> </w:t>
                            </w:r>
                            <w:r>
                              <w:rPr>
                                <w:rStyle w:val="FontStyle483"/>
                                <w:spacing w:val="0"/>
                              </w:rPr>
                              <w:t>не</w:t>
                            </w:r>
                            <w:r>
                              <w:rPr>
                                <w:rStyle w:val="FontStyle483"/>
                              </w:rPr>
                              <w:t xml:space="preserve"> </w:t>
                            </w:r>
                            <w:r>
                              <w:rPr>
                                <w:rStyle w:val="FontStyle483"/>
                                <w:spacing w:val="0"/>
                              </w:rPr>
                              <w:t>лимитирует</w:t>
                            </w:r>
                            <w:r>
                              <w:rPr>
                                <w:rStyle w:val="FontStyle483"/>
                              </w:rPr>
                              <w:t xml:space="preserve"> </w:t>
                            </w:r>
                            <w:r>
                              <w:rPr>
                                <w:rStyle w:val="FontStyle483"/>
                                <w:spacing w:val="0"/>
                              </w:rPr>
                              <w:t>эффективность</w:t>
                            </w:r>
                            <w:r>
                              <w:rPr>
                                <w:rStyle w:val="FontStyle483"/>
                              </w:rPr>
                              <w:t xml:space="preserve"> </w:t>
                            </w:r>
                            <w:r>
                              <w:rPr>
                                <w:rStyle w:val="FontStyle483"/>
                                <w:spacing w:val="0"/>
                              </w:rPr>
                              <w:t>функцио</w:t>
                            </w:r>
                            <w:r>
                              <w:rPr>
                                <w:rStyle w:val="FontStyle483"/>
                                <w:spacing w:val="0"/>
                              </w:rPr>
                              <w:softHyphen/>
                              <w:t>нирования</w:t>
                            </w:r>
                            <w:r>
                              <w:rPr>
                                <w:rStyle w:val="FontStyle483"/>
                              </w:rPr>
                              <w:t xml:space="preserve"> </w:t>
                            </w:r>
                            <w:r>
                              <w:rPr>
                                <w:rStyle w:val="FontStyle483"/>
                                <w:spacing w:val="0"/>
                              </w:rPr>
                              <w:t>всей</w:t>
                            </w:r>
                            <w:r>
                              <w:rPr>
                                <w:rStyle w:val="FontStyle483"/>
                              </w:rPr>
                              <w:t xml:space="preserve"> </w:t>
                            </w:r>
                            <w:r>
                              <w:rPr>
                                <w:rStyle w:val="FontStyle483"/>
                                <w:spacing w:val="0"/>
                              </w:rPr>
                              <w:t>системы.</w:t>
                            </w:r>
                          </w:p>
                          <w:p w:rsidR="00D57188" w:rsidRDefault="001C5317">
                            <w:pPr>
                              <w:pStyle w:val="Style170"/>
                              <w:widowControl/>
                              <w:spacing w:line="197" w:lineRule="exact"/>
                              <w:rPr>
                                <w:rStyle w:val="FontStyle483"/>
                                <w:spacing w:val="0"/>
                              </w:rPr>
                            </w:pPr>
                            <w:r>
                              <w:rPr>
                                <w:rStyle w:val="FontStyle483"/>
                                <w:spacing w:val="0"/>
                              </w:rPr>
                              <w:t>Важно</w:t>
                            </w:r>
                            <w:r>
                              <w:rPr>
                                <w:rStyle w:val="FontStyle483"/>
                              </w:rPr>
                              <w:t xml:space="preserve"> </w:t>
                            </w:r>
                            <w:r>
                              <w:rPr>
                                <w:rStyle w:val="FontStyle483"/>
                                <w:spacing w:val="0"/>
                              </w:rPr>
                              <w:t>обратить</w:t>
                            </w:r>
                            <w:r>
                              <w:rPr>
                                <w:rStyle w:val="FontStyle483"/>
                              </w:rPr>
                              <w:t xml:space="preserve"> </w:t>
                            </w:r>
                            <w:r>
                              <w:rPr>
                                <w:rStyle w:val="FontStyle483"/>
                                <w:spacing w:val="0"/>
                              </w:rPr>
                              <w:t>внимание</w:t>
                            </w:r>
                            <w:r>
                              <w:rPr>
                                <w:rStyle w:val="FontStyle483"/>
                              </w:rPr>
                              <w:t xml:space="preserve"> </w:t>
                            </w:r>
                            <w:r>
                              <w:rPr>
                                <w:rStyle w:val="FontStyle483"/>
                                <w:spacing w:val="0"/>
                              </w:rPr>
                              <w:t>на</w:t>
                            </w:r>
                            <w:r>
                              <w:rPr>
                                <w:rStyle w:val="FontStyle483"/>
                              </w:rPr>
                              <w:t xml:space="preserve"> </w:t>
                            </w:r>
                            <w:r>
                              <w:rPr>
                                <w:rStyle w:val="FontStyle483"/>
                                <w:spacing w:val="0"/>
                              </w:rPr>
                              <w:t>то,</w:t>
                            </w:r>
                            <w:r>
                              <w:rPr>
                                <w:rStyle w:val="FontStyle483"/>
                              </w:rPr>
                              <w:t xml:space="preserve"> </w:t>
                            </w:r>
                            <w:r>
                              <w:rPr>
                                <w:rStyle w:val="FontStyle483"/>
                                <w:spacing w:val="0"/>
                              </w:rPr>
                              <w:t>что</w:t>
                            </w:r>
                            <w:r>
                              <w:rPr>
                                <w:rStyle w:val="FontStyle483"/>
                              </w:rPr>
                              <w:t xml:space="preserve"> </w:t>
                            </w:r>
                            <w:r>
                              <w:rPr>
                                <w:rStyle w:val="FontStyle483"/>
                                <w:spacing w:val="0"/>
                              </w:rPr>
                              <w:t>по</w:t>
                            </w:r>
                            <w:r>
                              <w:rPr>
                                <w:rStyle w:val="FontStyle483"/>
                              </w:rPr>
                              <w:t xml:space="preserve"> </w:t>
                            </w:r>
                            <w:r>
                              <w:rPr>
                                <w:rStyle w:val="FontStyle483"/>
                                <w:spacing w:val="0"/>
                              </w:rPr>
                              <w:t>мере</w:t>
                            </w:r>
                            <w:r>
                              <w:rPr>
                                <w:rStyle w:val="FontStyle483"/>
                              </w:rPr>
                              <w:t xml:space="preserve"> </w:t>
                            </w:r>
                            <w:r>
                              <w:rPr>
                                <w:rStyle w:val="FontStyle483"/>
                                <w:spacing w:val="0"/>
                              </w:rPr>
                              <w:t>паде</w:t>
                            </w:r>
                            <w:r>
                              <w:rPr>
                                <w:rStyle w:val="FontStyle483"/>
                                <w:spacing w:val="0"/>
                              </w:rPr>
                              <w:softHyphen/>
                              <w:t>ния</w:t>
                            </w:r>
                            <w:r>
                              <w:rPr>
                                <w:rStyle w:val="FontStyle483"/>
                              </w:rPr>
                              <w:t xml:space="preserve"> </w:t>
                            </w:r>
                            <w:r>
                              <w:rPr>
                                <w:rStyle w:val="FontStyle483"/>
                                <w:spacing w:val="0"/>
                              </w:rPr>
                              <w:t>каскада</w:t>
                            </w:r>
                            <w:r>
                              <w:rPr>
                                <w:rStyle w:val="FontStyle483"/>
                              </w:rPr>
                              <w:t xml:space="preserve"> </w:t>
                            </w:r>
                            <w:r>
                              <w:rPr>
                                <w:rStyle w:val="FontStyle483"/>
                                <w:spacing w:val="0"/>
                              </w:rPr>
                              <w:t>(см.</w:t>
                            </w:r>
                            <w:r>
                              <w:rPr>
                                <w:rStyle w:val="FontStyle483"/>
                              </w:rPr>
                              <w:t xml:space="preserve"> </w:t>
                            </w:r>
                            <w:r>
                              <w:rPr>
                                <w:rStyle w:val="FontStyle483"/>
                                <w:spacing w:val="0"/>
                              </w:rPr>
                              <w:t>рис.</w:t>
                            </w:r>
                            <w:r>
                              <w:rPr>
                                <w:rStyle w:val="FontStyle483"/>
                              </w:rPr>
                              <w:t xml:space="preserve"> </w:t>
                            </w:r>
                            <w:r>
                              <w:rPr>
                                <w:rStyle w:val="FontStyle483"/>
                                <w:spacing w:val="0"/>
                              </w:rPr>
                              <w:t>32)</w:t>
                            </w:r>
                            <w:r>
                              <w:rPr>
                                <w:rStyle w:val="FontStyle483"/>
                              </w:rPr>
                              <w:t xml:space="preserve"> </w:t>
                            </w:r>
                            <w:r>
                              <w:rPr>
                                <w:rStyle w:val="FontStyle483"/>
                                <w:spacing w:val="0"/>
                              </w:rPr>
                              <w:t>повышается</w:t>
                            </w:r>
                            <w:r>
                              <w:rPr>
                                <w:rStyle w:val="FontStyle483"/>
                              </w:rPr>
                              <w:t xml:space="preserve"> </w:t>
                            </w:r>
                            <w:r>
                              <w:rPr>
                                <w:rStyle w:val="FontStyle483"/>
                                <w:spacing w:val="0"/>
                              </w:rPr>
                              <w:t>адаптационная инертность</w:t>
                            </w:r>
                            <w:r>
                              <w:rPr>
                                <w:rStyle w:val="FontStyle483"/>
                              </w:rPr>
                              <w:t xml:space="preserve"> </w:t>
                            </w:r>
                            <w:r>
                              <w:rPr>
                                <w:rStyle w:val="FontStyle483"/>
                                <w:spacing w:val="0"/>
                              </w:rPr>
                              <w:t>его</w:t>
                            </w:r>
                            <w:r>
                              <w:rPr>
                                <w:rStyle w:val="FontStyle483"/>
                              </w:rPr>
                              <w:t xml:space="preserve"> </w:t>
                            </w:r>
                            <w:r>
                              <w:rPr>
                                <w:rStyle w:val="FontStyle483"/>
                                <w:spacing w:val="0"/>
                              </w:rPr>
                              <w:t>уровней.</w:t>
                            </w:r>
                            <w:r>
                              <w:rPr>
                                <w:rStyle w:val="FontStyle483"/>
                              </w:rPr>
                              <w:t xml:space="preserve"> </w:t>
                            </w:r>
                            <w:r>
                              <w:rPr>
                                <w:rStyle w:val="FontStyle483"/>
                                <w:spacing w:val="0"/>
                              </w:rPr>
                              <w:t>Иными</w:t>
                            </w:r>
                            <w:r>
                              <w:rPr>
                                <w:rStyle w:val="FontStyle483"/>
                              </w:rPr>
                              <w:t xml:space="preserve"> </w:t>
                            </w:r>
                            <w:r>
                              <w:rPr>
                                <w:rStyle w:val="FontStyle483"/>
                                <w:spacing w:val="0"/>
                              </w:rPr>
                              <w:t>словами,</w:t>
                            </w:r>
                            <w:r>
                              <w:rPr>
                                <w:rStyle w:val="FontStyle483"/>
                              </w:rPr>
                              <w:t xml:space="preserve"> </w:t>
                            </w:r>
                            <w:r>
                              <w:rPr>
                                <w:rStyle w:val="FontStyle483"/>
                                <w:spacing w:val="0"/>
                              </w:rPr>
                              <w:t>возрастает величина</w:t>
                            </w:r>
                            <w:r>
                              <w:rPr>
                                <w:rStyle w:val="FontStyle483"/>
                              </w:rPr>
                              <w:t xml:space="preserve"> </w:t>
                            </w:r>
                            <w:r>
                              <w:rPr>
                                <w:rStyle w:val="FontStyle483"/>
                                <w:spacing w:val="0"/>
                              </w:rPr>
                              <w:t>и</w:t>
                            </w:r>
                            <w:r>
                              <w:rPr>
                                <w:rStyle w:val="FontStyle483"/>
                              </w:rPr>
                              <w:t xml:space="preserve"> </w:t>
                            </w:r>
                            <w:r>
                              <w:rPr>
                                <w:rStyle w:val="FontStyle483"/>
                                <w:spacing w:val="0"/>
                              </w:rPr>
                              <w:t>продолжительность</w:t>
                            </w:r>
                            <w:r>
                              <w:rPr>
                                <w:rStyle w:val="FontStyle483"/>
                              </w:rPr>
                              <w:t xml:space="preserve"> </w:t>
                            </w:r>
                            <w:r>
                              <w:rPr>
                                <w:rStyle w:val="FontStyle483"/>
                                <w:spacing w:val="0"/>
                              </w:rPr>
                              <w:t>тренирующих</w:t>
                            </w:r>
                            <w:r>
                              <w:rPr>
                                <w:rStyle w:val="FontStyle483"/>
                              </w:rPr>
                              <w:t xml:space="preserve"> </w:t>
                            </w:r>
                            <w:r>
                              <w:rPr>
                                <w:rStyle w:val="FontStyle483"/>
                                <w:spacing w:val="0"/>
                              </w:rPr>
                              <w:t>воздей</w:t>
                            </w:r>
                            <w:r>
                              <w:rPr>
                                <w:rStyle w:val="FontStyle483"/>
                                <w:spacing w:val="0"/>
                              </w:rPr>
                              <w:softHyphen/>
                              <w:t>ствий/требующихся</w:t>
                            </w:r>
                            <w:r>
                              <w:rPr>
                                <w:rStyle w:val="FontStyle483"/>
                              </w:rPr>
                              <w:t xml:space="preserve"> </w:t>
                            </w:r>
                            <w:r>
                              <w:rPr>
                                <w:rStyle w:val="FontStyle483"/>
                                <w:spacing w:val="0"/>
                              </w:rPr>
                              <w:t>для</w:t>
                            </w:r>
                            <w:r>
                              <w:rPr>
                                <w:rStyle w:val="FontStyle483"/>
                              </w:rPr>
                              <w:t xml:space="preserve"> </w:t>
                            </w:r>
                            <w:r>
                              <w:rPr>
                                <w:rStyle w:val="FontStyle483"/>
                                <w:spacing w:val="0"/>
                              </w:rPr>
                              <w:t>обеспечения</w:t>
                            </w:r>
                            <w:r>
                              <w:rPr>
                                <w:rStyle w:val="FontStyle483"/>
                              </w:rPr>
                              <w:t xml:space="preserve"> </w:t>
                            </w:r>
                            <w:r>
                              <w:rPr>
                                <w:rStyle w:val="FontStyle483"/>
                                <w:spacing w:val="0"/>
                              </w:rPr>
                              <w:t>необходимых</w:t>
                            </w:r>
                            <w:r>
                              <w:rPr>
                                <w:rStyle w:val="FontStyle483"/>
                              </w:rPr>
                              <w:t xml:space="preserve"> </w:t>
                            </w:r>
                            <w:r>
                              <w:rPr>
                                <w:rStyle w:val="FontStyle483"/>
                                <w:spacing w:val="0"/>
                              </w:rPr>
                              <w:t>адап</w:t>
                            </w:r>
                            <w:r>
                              <w:rPr>
                                <w:rStyle w:val="FontStyle483"/>
                                <w:spacing w:val="0"/>
                              </w:rPr>
                              <w:softHyphen/>
                              <w:t>тационных</w:t>
                            </w:r>
                            <w:r>
                              <w:rPr>
                                <w:rStyle w:val="FontStyle483"/>
                              </w:rPr>
                              <w:t xml:space="preserve"> </w:t>
                            </w:r>
                            <w:r>
                              <w:rPr>
                                <w:rStyle w:val="FontStyle483"/>
                                <w:spacing w:val="0"/>
                              </w:rPr>
                              <w:t>изменений</w:t>
                            </w:r>
                            <w:r>
                              <w:rPr>
                                <w:rStyle w:val="FontStyle483"/>
                              </w:rPr>
                              <w:t xml:space="preserve"> </w:t>
                            </w:r>
                            <w:r>
                              <w:rPr>
                                <w:rStyle w:val="FontStyle475"/>
                              </w:rPr>
                              <w:t xml:space="preserve">соответс1вующих </w:t>
                            </w:r>
                            <w:r>
                              <w:rPr>
                                <w:rStyle w:val="FontStyle483"/>
                                <w:spacing w:val="0"/>
                              </w:rPr>
                              <w:t>физиологических систем.</w:t>
                            </w:r>
                            <w:r>
                              <w:rPr>
                                <w:rStyle w:val="FontStyle483"/>
                              </w:rPr>
                              <w:t xml:space="preserve"> </w:t>
                            </w:r>
                            <w:r>
                              <w:rPr>
                                <w:rStyle w:val="FontStyle483"/>
                                <w:spacing w:val="0"/>
                              </w:rPr>
                              <w:t>Вместе</w:t>
                            </w:r>
                            <w:r>
                              <w:rPr>
                                <w:rStyle w:val="FontStyle483"/>
                              </w:rPr>
                              <w:t xml:space="preserve"> </w:t>
                            </w:r>
                            <w:r>
                              <w:rPr>
                                <w:rStyle w:val="FontStyle483"/>
                                <w:spacing w:val="0"/>
                              </w:rPr>
                              <w:t>с</w:t>
                            </w:r>
                            <w:r>
                              <w:rPr>
                                <w:rStyle w:val="FontStyle483"/>
                              </w:rPr>
                              <w:t xml:space="preserve"> </w:t>
                            </w:r>
                            <w:r>
                              <w:rPr>
                                <w:rStyle w:val="FontStyle483"/>
                                <w:spacing w:val="0"/>
                              </w:rPr>
                              <w:t>тем</w:t>
                            </w:r>
                            <w:r>
                              <w:rPr>
                                <w:rStyle w:val="FontStyle483"/>
                              </w:rPr>
                              <w:t xml:space="preserve"> </w:t>
                            </w:r>
                            <w:r>
                              <w:rPr>
                                <w:rStyle w:val="FontStyle483"/>
                                <w:spacing w:val="0"/>
                              </w:rPr>
                              <w:t>повышается</w:t>
                            </w:r>
                            <w:r>
                              <w:rPr>
                                <w:rStyle w:val="FontStyle483"/>
                              </w:rPr>
                              <w:t xml:space="preserve"> </w:t>
                            </w:r>
                            <w:r>
                              <w:rPr>
                                <w:rStyle w:val="FontStyle483"/>
                                <w:spacing w:val="0"/>
                              </w:rPr>
                              <w:t>специфичность</w:t>
                            </w:r>
                            <w:r>
                              <w:rPr>
                                <w:rStyle w:val="FontStyle483"/>
                              </w:rPr>
                              <w:t xml:space="preserve"> </w:t>
                            </w:r>
                            <w:r>
                              <w:rPr>
                                <w:rStyle w:val="FontStyle483"/>
                                <w:spacing w:val="0"/>
                              </w:rPr>
                              <w:t>их приспособительных</w:t>
                            </w:r>
                            <w:r>
                              <w:rPr>
                                <w:rStyle w:val="FontStyle483"/>
                              </w:rPr>
                              <w:t xml:space="preserve"> </w:t>
                            </w:r>
                            <w:r>
                              <w:rPr>
                                <w:rStyle w:val="FontStyle483"/>
                                <w:spacing w:val="0"/>
                              </w:rPr>
                              <w:t>перестроек,</w:t>
                            </w:r>
                            <w:r>
                              <w:rPr>
                                <w:rStyle w:val="FontStyle483"/>
                              </w:rPr>
                              <w:t xml:space="preserve"> </w:t>
                            </w:r>
                            <w:r>
                              <w:rPr>
                                <w:rStyle w:val="FontStyle483"/>
                                <w:spacing w:val="0"/>
                              </w:rPr>
                              <w:t>что</w:t>
                            </w:r>
                            <w:r>
                              <w:rPr>
                                <w:rStyle w:val="FontStyle483"/>
                              </w:rPr>
                              <w:t xml:space="preserve"> </w:t>
                            </w:r>
                            <w:r>
                              <w:rPr>
                                <w:rStyle w:val="FontStyle483"/>
                                <w:spacing w:val="0"/>
                              </w:rPr>
                              <w:t>указывает</w:t>
                            </w:r>
                            <w:r>
                              <w:rPr>
                                <w:rStyle w:val="FontStyle483"/>
                              </w:rPr>
                              <w:t xml:space="preserve"> </w:t>
                            </w:r>
                            <w:r>
                              <w:rPr>
                                <w:rStyle w:val="FontStyle483"/>
                                <w:spacing w:val="0"/>
                              </w:rPr>
                              <w:t>на</w:t>
                            </w:r>
                            <w:r>
                              <w:rPr>
                                <w:rStyle w:val="FontStyle483"/>
                              </w:rPr>
                              <w:t xml:space="preserve"> </w:t>
                            </w:r>
                            <w:r>
                              <w:rPr>
                                <w:rStyle w:val="FontStyle483"/>
                                <w:spacing w:val="0"/>
                              </w:rPr>
                              <w:t>важ</w:t>
                            </w:r>
                            <w:r>
                              <w:rPr>
                                <w:rStyle w:val="FontStyle483"/>
                                <w:spacing w:val="0"/>
                              </w:rPr>
                              <w:softHyphen/>
                              <w:t>ность</w:t>
                            </w:r>
                            <w:r>
                              <w:rPr>
                                <w:rStyle w:val="FontStyle483"/>
                              </w:rPr>
                              <w:t xml:space="preserve"> </w:t>
                            </w:r>
                            <w:r>
                              <w:rPr>
                                <w:rStyle w:val="FontStyle483"/>
                                <w:spacing w:val="0"/>
                              </w:rPr>
                              <w:t>выбора</w:t>
                            </w:r>
                            <w:r>
                              <w:rPr>
                                <w:rStyle w:val="FontStyle483"/>
                              </w:rPr>
                              <w:t xml:space="preserve"> </w:t>
                            </w:r>
                            <w:r>
                              <w:rPr>
                                <w:rStyle w:val="FontStyle483"/>
                                <w:spacing w:val="0"/>
                              </w:rPr>
                              <w:t>адекватных</w:t>
                            </w:r>
                            <w:r>
                              <w:rPr>
                                <w:rStyle w:val="FontStyle483"/>
                              </w:rPr>
                              <w:t xml:space="preserve"> </w:t>
                            </w:r>
                            <w:r>
                              <w:rPr>
                                <w:rStyle w:val="FontStyle483"/>
                                <w:spacing w:val="0"/>
                              </w:rPr>
                              <w:t>тренирующих</w:t>
                            </w:r>
                            <w:r>
                              <w:rPr>
                                <w:rStyle w:val="FontStyle483"/>
                              </w:rPr>
                              <w:t xml:space="preserve"> </w:t>
                            </w:r>
                            <w:r>
                              <w:rPr>
                                <w:rStyle w:val="FontStyle483"/>
                                <w:spacing w:val="0"/>
                              </w:rPr>
                              <w:t>воздействий. Причем</w:t>
                            </w:r>
                            <w:r>
                              <w:rPr>
                                <w:rStyle w:val="FontStyle483"/>
                              </w:rPr>
                              <w:t xml:space="preserve"> </w:t>
                            </w:r>
                            <w:r>
                              <w:rPr>
                                <w:rStyle w:val="FontStyle483"/>
                                <w:spacing w:val="0"/>
                              </w:rPr>
                              <w:t>особых</w:t>
                            </w:r>
                            <w:r>
                              <w:rPr>
                                <w:rStyle w:val="FontStyle483"/>
                              </w:rPr>
                              <w:t xml:space="preserve"> </w:t>
                            </w:r>
                            <w:r>
                              <w:rPr>
                                <w:rStyle w:val="FontStyle483"/>
                                <w:spacing w:val="0"/>
                              </w:rPr>
                              <w:t>забот</w:t>
                            </w:r>
                            <w:r>
                              <w:rPr>
                                <w:rStyle w:val="FontStyle483"/>
                              </w:rPr>
                              <w:t xml:space="preserve"> </w:t>
                            </w:r>
                            <w:r>
                              <w:rPr>
                                <w:rStyle w:val="FontStyle483"/>
                                <w:spacing w:val="0"/>
                              </w:rPr>
                              <w:t>в</w:t>
                            </w:r>
                            <w:r>
                              <w:rPr>
                                <w:rStyle w:val="FontStyle483"/>
                              </w:rPr>
                              <w:t xml:space="preserve"> </w:t>
                            </w:r>
                            <w:r>
                              <w:rPr>
                                <w:rStyle w:val="FontStyle483"/>
                                <w:spacing w:val="0"/>
                              </w:rPr>
                              <w:t>этом</w:t>
                            </w:r>
                            <w:r>
                              <w:rPr>
                                <w:rStyle w:val="FontStyle483"/>
                              </w:rPr>
                              <w:t xml:space="preserve"> </w:t>
                            </w:r>
                            <w:r>
                              <w:rPr>
                                <w:rStyle w:val="FontStyle483"/>
                                <w:spacing w:val="0"/>
                              </w:rPr>
                              <w:t>смысле</w:t>
                            </w:r>
                            <w:r>
                              <w:rPr>
                                <w:rStyle w:val="FontStyle483"/>
                              </w:rPr>
                              <w:t xml:space="preserve"> </w:t>
                            </w:r>
                            <w:r>
                              <w:rPr>
                                <w:rStyle w:val="FontStyle483"/>
                                <w:spacing w:val="0"/>
                              </w:rPr>
                              <w:t>требует</w:t>
                            </w:r>
                            <w:r>
                              <w:rPr>
                                <w:rStyle w:val="FontStyle483"/>
                              </w:rPr>
                              <w:t xml:space="preserve"> </w:t>
                            </w:r>
                            <w:r>
                              <w:rPr>
                                <w:rStyle w:val="FontStyle483"/>
                                <w:spacing w:val="0"/>
                              </w:rPr>
                              <w:t>последний Уровень</w:t>
                            </w:r>
                            <w:r>
                              <w:rPr>
                                <w:rStyle w:val="FontStyle483"/>
                              </w:rPr>
                              <w:t xml:space="preserve"> </w:t>
                            </w:r>
                            <w:r>
                              <w:rPr>
                                <w:rStyle w:val="FontStyle483"/>
                                <w:spacing w:val="0"/>
                              </w:rPr>
                              <w:t>кислородного</w:t>
                            </w:r>
                            <w:r>
                              <w:rPr>
                                <w:rStyle w:val="FontStyle483"/>
                              </w:rPr>
                              <w:t xml:space="preserve"> </w:t>
                            </w:r>
                            <w:r>
                              <w:rPr>
                                <w:rStyle w:val="FontStyle483"/>
                                <w:spacing w:val="0"/>
                              </w:rPr>
                              <w:t>каскада,</w:t>
                            </w:r>
                            <w:r>
                              <w:rPr>
                                <w:rStyle w:val="FontStyle483"/>
                              </w:rPr>
                              <w:t xml:space="preserve"> </w:t>
                            </w:r>
                            <w:r>
                              <w:rPr>
                                <w:rStyle w:val="FontStyle483"/>
                                <w:spacing w:val="0"/>
                              </w:rPr>
                              <w:t>связанный</w:t>
                            </w:r>
                            <w:r>
                              <w:rPr>
                                <w:rStyle w:val="FontStyle483"/>
                              </w:rPr>
                              <w:t xml:space="preserve"> </w:t>
                            </w:r>
                            <w:r>
                              <w:rPr>
                                <w:rStyle w:val="FontStyle483"/>
                                <w:spacing w:val="0"/>
                              </w:rPr>
                              <w:t>с</w:t>
                            </w:r>
                            <w:r>
                              <w:rPr>
                                <w:rStyle w:val="FontStyle483"/>
                              </w:rPr>
                              <w:t xml:space="preserve"> </w:t>
                            </w:r>
                            <w:r>
                              <w:rPr>
                                <w:rStyle w:val="FontStyle483"/>
                                <w:spacing w:val="0"/>
                              </w:rPr>
                              <w:t>дыхательны</w:t>
                            </w:r>
                            <w:r>
                              <w:rPr>
                                <w:rStyle w:val="FontStyle483"/>
                                <w:spacing w:val="0"/>
                              </w:rPr>
                              <w:softHyphen/>
                              <w:t>ми</w:t>
                            </w:r>
                            <w:r>
                              <w:rPr>
                                <w:rStyle w:val="FontStyle483"/>
                              </w:rPr>
                              <w:t xml:space="preserve"> </w:t>
                            </w:r>
                            <w:r>
                              <w:rPr>
                                <w:rStyle w:val="FontStyle483"/>
                                <w:spacing w:val="0"/>
                              </w:rPr>
                              <w:t>способностями</w:t>
                            </w:r>
                            <w:r>
                              <w:rPr>
                                <w:rStyle w:val="FontStyle483"/>
                              </w:rPr>
                              <w:t xml:space="preserve"> </w:t>
                            </w:r>
                            <w:r>
                              <w:rPr>
                                <w:rStyle w:val="FontStyle483"/>
                                <w:spacing w:val="0"/>
                              </w:rPr>
                              <w:t>мышц.</w:t>
                            </w:r>
                          </w:p>
                          <w:p w:rsidR="00D57188" w:rsidRDefault="001C5317">
                            <w:pPr>
                              <w:pStyle w:val="Style170"/>
                              <w:widowControl/>
                              <w:spacing w:line="192" w:lineRule="exact"/>
                              <w:ind w:firstLine="254"/>
                              <w:rPr>
                                <w:rStyle w:val="FontStyle483"/>
                                <w:spacing w:val="0"/>
                              </w:rPr>
                            </w:pPr>
                            <w:r>
                              <w:rPr>
                                <w:rStyle w:val="FontStyle483"/>
                                <w:spacing w:val="0"/>
                              </w:rPr>
                              <w:t>Дело</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что</w:t>
                            </w:r>
                            <w:r>
                              <w:rPr>
                                <w:rStyle w:val="FontStyle483"/>
                              </w:rPr>
                              <w:t xml:space="preserve"> </w:t>
                            </w:r>
                            <w:r>
                              <w:rPr>
                                <w:rStyle w:val="FontStyle483"/>
                                <w:spacing w:val="0"/>
                              </w:rPr>
                              <w:t>дистанционные</w:t>
                            </w:r>
                            <w:r>
                              <w:rPr>
                                <w:rStyle w:val="FontStyle483"/>
                              </w:rPr>
                              <w:t xml:space="preserve"> </w:t>
                            </w:r>
                            <w:r>
                              <w:rPr>
                                <w:rStyle w:val="FontStyle483"/>
                                <w:spacing w:val="0"/>
                              </w:rPr>
                              <w:t>методы</w:t>
                            </w:r>
                            <w:r>
                              <w:rPr>
                                <w:rStyle w:val="FontStyle483"/>
                              </w:rPr>
                              <w:t xml:space="preserve"> </w:t>
                            </w:r>
                            <w:r>
                              <w:rPr>
                                <w:rStyle w:val="FontStyle483"/>
                                <w:spacing w:val="0"/>
                              </w:rPr>
                              <w:t>тренировки заключают</w:t>
                            </w:r>
                            <w:r>
                              <w:rPr>
                                <w:rStyle w:val="FontStyle483"/>
                              </w:rPr>
                              <w:t xml:space="preserve"> </w:t>
                            </w:r>
                            <w:r>
                              <w:rPr>
                                <w:rStyle w:val="FontStyle483"/>
                                <w:spacing w:val="0"/>
                              </w:rPr>
                              <w:t>в</w:t>
                            </w:r>
                            <w:r>
                              <w:rPr>
                                <w:rStyle w:val="FontStyle483"/>
                              </w:rPr>
                              <w:t xml:space="preserve"> </w:t>
                            </w:r>
                            <w:r>
                              <w:rPr>
                                <w:rStyle w:val="FontStyle483"/>
                                <w:spacing w:val="0"/>
                              </w:rPr>
                              <w:t>себе</w:t>
                            </w:r>
                            <w:r>
                              <w:rPr>
                                <w:rStyle w:val="FontStyle483"/>
                              </w:rPr>
                              <w:t xml:space="preserve"> </w:t>
                            </w:r>
                            <w:r>
                              <w:rPr>
                                <w:rStyle w:val="FontStyle483"/>
                                <w:spacing w:val="0"/>
                              </w:rPr>
                              <w:t>большие</w:t>
                            </w:r>
                            <w:r>
                              <w:rPr>
                                <w:rStyle w:val="FontStyle483"/>
                              </w:rPr>
                              <w:t xml:space="preserve"> </w:t>
                            </w:r>
                            <w:r>
                              <w:rPr>
                                <w:rStyle w:val="FontStyle483"/>
                                <w:spacing w:val="0"/>
                              </w:rPr>
                              <w:t>(по</w:t>
                            </w:r>
                            <w:r>
                              <w:rPr>
                                <w:rStyle w:val="FontStyle483"/>
                              </w:rPr>
                              <w:t xml:space="preserve"> </w:t>
                            </w:r>
                            <w:r>
                              <w:rPr>
                                <w:rStyle w:val="FontStyle483"/>
                                <w:spacing w:val="0"/>
                              </w:rPr>
                              <w:t>существу,</w:t>
                            </w:r>
                            <w:r>
                              <w:rPr>
                                <w:rStyle w:val="FontStyle483"/>
                              </w:rPr>
                              <w:t xml:space="preserve"> </w:t>
                            </w:r>
                            <w:r>
                              <w:rPr>
                                <w:rStyle w:val="FontStyle483"/>
                                <w:spacing w:val="0"/>
                              </w:rPr>
                              <w:t>беспредельные) возможности</w:t>
                            </w:r>
                            <w:r>
                              <w:rPr>
                                <w:rStyle w:val="FontStyle483"/>
                              </w:rPr>
                              <w:t xml:space="preserve"> </w:t>
                            </w:r>
                            <w:r>
                              <w:rPr>
                                <w:rStyle w:val="FontStyle483"/>
                                <w:spacing w:val="0"/>
                              </w:rPr>
                              <w:t>для</w:t>
                            </w:r>
                            <w:r>
                              <w:rPr>
                                <w:rStyle w:val="FontStyle483"/>
                              </w:rPr>
                              <w:t xml:space="preserve"> </w:t>
                            </w:r>
                            <w:r>
                              <w:rPr>
                                <w:rStyle w:val="FontStyle483"/>
                                <w:spacing w:val="0"/>
                              </w:rPr>
                              <w:t>повышения</w:t>
                            </w:r>
                            <w:r>
                              <w:rPr>
                                <w:rStyle w:val="FontStyle483"/>
                              </w:rPr>
                              <w:t xml:space="preserve"> </w:t>
                            </w:r>
                            <w:r>
                              <w:rPr>
                                <w:rStyle w:val="FontStyle483"/>
                                <w:spacing w:val="0"/>
                              </w:rPr>
                              <w:t>тренирующих</w:t>
                            </w:r>
                            <w:r>
                              <w:rPr>
                                <w:rStyle w:val="FontStyle483"/>
                              </w:rPr>
                              <w:t xml:space="preserve"> </w:t>
                            </w:r>
                            <w:r>
                              <w:rPr>
                                <w:rStyle w:val="FontStyle483"/>
                                <w:spacing w:val="0"/>
                              </w:rPr>
                              <w:t>воздействии «а</w:t>
                            </w:r>
                            <w:r>
                              <w:rPr>
                                <w:rStyle w:val="FontStyle483"/>
                              </w:rPr>
                              <w:t xml:space="preserve"> </w:t>
                            </w:r>
                            <w:r>
                              <w:rPr>
                                <w:rStyle w:val="FontStyle483"/>
                                <w:spacing w:val="0"/>
                              </w:rPr>
                              <w:t>вегетативные</w:t>
                            </w:r>
                            <w:r>
                              <w:rPr>
                                <w:rStyle w:val="FontStyle483"/>
                              </w:rPr>
                              <w:t xml:space="preserve"> </w:t>
                            </w:r>
                            <w:r>
                              <w:rPr>
                                <w:rStyle w:val="FontStyle483"/>
                                <w:spacing w:val="0"/>
                              </w:rPr>
                              <w:t>системы</w:t>
                            </w:r>
                            <w:r>
                              <w:rPr>
                                <w:rStyle w:val="FontStyle483"/>
                              </w:rPr>
                              <w:t xml:space="preserve"> </w:t>
                            </w:r>
                            <w:r>
                              <w:rPr>
                                <w:rStyle w:val="FontStyle483"/>
                                <w:spacing w:val="0"/>
                              </w:rPr>
                              <w:t>организма.</w:t>
                            </w:r>
                            <w:r>
                              <w:rPr>
                                <w:rStyle w:val="FontStyle483"/>
                              </w:rPr>
                              <w:t xml:space="preserve"> </w:t>
                            </w:r>
                            <w:r>
                              <w:rPr>
                                <w:rStyle w:val="FontStyle483"/>
                                <w:spacing w:val="0"/>
                              </w:rPr>
                              <w:t>Однако</w:t>
                            </w:r>
                            <w:r>
                              <w:rPr>
                                <w:rStyle w:val="FontStyle483"/>
                              </w:rPr>
                              <w:t xml:space="preserve"> </w:t>
                            </w:r>
                            <w:r>
                              <w:rPr>
                                <w:rStyle w:val="FontStyle483"/>
                                <w:spacing w:val="0"/>
                              </w:rPr>
                              <w:t>они</w:t>
                            </w:r>
                            <w:r>
                              <w:rPr>
                                <w:rStyle w:val="FontStyle483"/>
                              </w:rPr>
                              <w:t xml:space="preserve"> </w:t>
                            </w:r>
                            <w:r>
                              <w:rPr>
                                <w:rStyle w:val="FontStyle483"/>
                                <w:spacing w:val="0"/>
                              </w:rPr>
                              <w:t>мало-*Рфективны.</w:t>
                            </w:r>
                            <w:r>
                              <w:rPr>
                                <w:rStyle w:val="FontStyle483"/>
                              </w:rPr>
                              <w:t xml:space="preserve"> </w:t>
                            </w:r>
                            <w:r>
                              <w:rPr>
                                <w:rStyle w:val="FontStyle483"/>
                                <w:spacing w:val="0"/>
                              </w:rPr>
                              <w:t>особенно</w:t>
                            </w:r>
                            <w:r>
                              <w:rPr>
                                <w:rStyle w:val="FontStyle483"/>
                              </w:rPr>
                              <w:t xml:space="preserve"> </w:t>
                            </w:r>
                            <w:r>
                              <w:rPr>
                                <w:rStyle w:val="FontStyle483"/>
                                <w:spacing w:val="0"/>
                              </w:rPr>
                              <w:t>на</w:t>
                            </w:r>
                            <w:r>
                              <w:rPr>
                                <w:rStyle w:val="FontStyle483"/>
                              </w:rPr>
                              <w:t xml:space="preserve"> </w:t>
                            </w:r>
                            <w:r>
                              <w:rPr>
                                <w:rStyle w:val="FontStyle483"/>
                                <w:spacing w:val="0"/>
                              </w:rPr>
                              <w:t>уровне</w:t>
                            </w:r>
                            <w:r>
                              <w:rPr>
                                <w:rStyle w:val="FontStyle483"/>
                              </w:rPr>
                              <w:t xml:space="preserve"> </w:t>
                            </w:r>
                            <w:r>
                              <w:rPr>
                                <w:rStyle w:val="FontStyle483"/>
                                <w:spacing w:val="0"/>
                              </w:rPr>
                              <w:t>высшего</w:t>
                            </w:r>
                            <w:r>
                              <w:rPr>
                                <w:rStyle w:val="FontStyle483"/>
                              </w:rPr>
                              <w:t xml:space="preserve"> </w:t>
                            </w:r>
                            <w:r>
                              <w:rPr>
                                <w:rStyle w:val="FontStyle483"/>
                                <w:spacing w:val="0"/>
                              </w:rPr>
                              <w:t>мастерства,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211" type="#_x0000_t202" style="position:absolute;margin-left:66.25pt;margin-top:175.2pt;width:264.25pt;height:273.35pt;z-index:25165772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MBHtgIAALc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" filled="f" stroked="f">
                <v:textbox inset="0,0,0,0">
                  <w:txbxContent>
                    <w:p w:rsidR="00D57188" w:rsidRDefault="001C5317">
                      <w:pPr>
                        <w:pStyle w:val="Style46"/>
                        <w:widowControl/>
                        <w:spacing w:line="197" w:lineRule="exact"/>
                        <w:rPr>
                          <w:rStyle w:val="FontStyle483"/>
                          <w:spacing w:val="0"/>
                        </w:rPr>
                      </w:pPr>
                      <w:r>
                        <w:rPr>
                          <w:rStyle w:val="FontStyle483"/>
                          <w:spacing w:val="0"/>
                        </w:rPr>
                        <w:t>о</w:t>
                      </w:r>
                      <w:r>
                        <w:rPr>
                          <w:rStyle w:val="FontStyle483"/>
                        </w:rPr>
                        <w:t xml:space="preserve"> </w:t>
                      </w:r>
                      <w:r>
                        <w:rPr>
                          <w:rStyle w:val="FontStyle483"/>
                          <w:spacing w:val="0"/>
                        </w:rPr>
                        <w:t>кислородном</w:t>
                      </w:r>
                      <w:r>
                        <w:rPr>
                          <w:rStyle w:val="FontStyle483"/>
                        </w:rPr>
                        <w:t xml:space="preserve"> </w:t>
                      </w:r>
                      <w:r>
                        <w:rPr>
                          <w:rStyle w:val="FontStyle483"/>
                          <w:spacing w:val="0"/>
                        </w:rPr>
                        <w:t>каскаде</w:t>
                      </w:r>
                      <w:r>
                        <w:rPr>
                          <w:rStyle w:val="FontStyle483"/>
                        </w:rPr>
                        <w:t xml:space="preserve"> </w:t>
                      </w:r>
                      <w:r>
                        <w:rPr>
                          <w:rStyle w:val="FontStyle483"/>
                          <w:spacing w:val="0"/>
                        </w:rPr>
                        <w:t>в</w:t>
                      </w:r>
                      <w:r>
                        <w:rPr>
                          <w:rStyle w:val="FontStyle483"/>
                        </w:rPr>
                        <w:t xml:space="preserve"> </w:t>
                      </w:r>
                      <w:r>
                        <w:rPr>
                          <w:rStyle w:val="FontStyle483"/>
                          <w:spacing w:val="0"/>
                        </w:rPr>
                        <w:t>организме</w:t>
                      </w:r>
                      <w:r>
                        <w:rPr>
                          <w:rStyle w:val="FontStyle483"/>
                        </w:rPr>
                        <w:t xml:space="preserve"> </w:t>
                      </w:r>
                      <w:r w:rsidRPr="00190123">
                        <w:rPr>
                          <w:rStyle w:val="FontStyle483"/>
                          <w:spacing w:val="0"/>
                        </w:rPr>
                        <w:t>(</w:t>
                      </w:r>
                      <w:r>
                        <w:rPr>
                          <w:rStyle w:val="FontStyle483"/>
                          <w:spacing w:val="0"/>
                          <w:lang w:val="en-US"/>
                        </w:rPr>
                        <w:t>F</w:t>
                      </w:r>
                      <w:r w:rsidRPr="00190123">
                        <w:rPr>
                          <w:rStyle w:val="FontStyle483"/>
                          <w:spacing w:val="0"/>
                        </w:rPr>
                        <w:t>.</w:t>
                      </w:r>
                      <w:r w:rsidRPr="00190123">
                        <w:rPr>
                          <w:rStyle w:val="FontStyle483"/>
                        </w:rPr>
                        <w:t xml:space="preserve"> </w:t>
                      </w:r>
                      <w:r>
                        <w:rPr>
                          <w:rStyle w:val="FontStyle483"/>
                          <w:spacing w:val="0"/>
                          <w:lang w:val="en-US"/>
                        </w:rPr>
                        <w:t>Nagle</w:t>
                      </w:r>
                      <w:r w:rsidRPr="00190123">
                        <w:rPr>
                          <w:rStyle w:val="FontStyle483"/>
                          <w:spacing w:val="0"/>
                        </w:rPr>
                        <w:t>,</w:t>
                      </w:r>
                      <w:r w:rsidRPr="00190123">
                        <w:rPr>
                          <w:rStyle w:val="FontStyle483"/>
                        </w:rPr>
                        <w:t xml:space="preserve"> </w:t>
                      </w:r>
                      <w:r>
                        <w:rPr>
                          <w:rStyle w:val="FontStyle483"/>
                          <w:spacing w:val="0"/>
                        </w:rPr>
                        <w:t xml:space="preserve">1973;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Astrand</w:t>
                      </w:r>
                      <w:r w:rsidRPr="00190123">
                        <w:rPr>
                          <w:rStyle w:val="FontStyle483"/>
                          <w:spacing w:val="0"/>
                        </w:rPr>
                        <w:t>,</w:t>
                      </w:r>
                      <w:r w:rsidRPr="00190123">
                        <w:rPr>
                          <w:rStyle w:val="FontStyle483"/>
                        </w:rPr>
                        <w:t xml:space="preserve"> </w:t>
                      </w:r>
                      <w:r>
                        <w:rPr>
                          <w:rStyle w:val="FontStyle483"/>
                          <w:spacing w:val="0"/>
                        </w:rPr>
                        <w:t>К.</w:t>
                      </w:r>
                      <w:r>
                        <w:rPr>
                          <w:rStyle w:val="FontStyle483"/>
                        </w:rPr>
                        <w:t xml:space="preserve"> </w:t>
                      </w:r>
                      <w:r>
                        <w:rPr>
                          <w:rStyle w:val="FontStyle483"/>
                          <w:spacing w:val="0"/>
                          <w:lang w:val="en-US"/>
                        </w:rPr>
                        <w:t>Podahl</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rPr>
                        <w:t>Е.</w:t>
                      </w:r>
                      <w:r>
                        <w:rPr>
                          <w:rStyle w:val="FontStyle483"/>
                        </w:rPr>
                        <w:t xml:space="preserve"> </w:t>
                      </w:r>
                      <w:r>
                        <w:rPr>
                          <w:rStyle w:val="FontStyle483"/>
                          <w:spacing w:val="0"/>
                          <w:lang w:val="en-US"/>
                        </w:rPr>
                        <w:t>Weibel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1981; Н.</w:t>
                      </w:r>
                      <w:r>
                        <w:rPr>
                          <w:rStyle w:val="FontStyle483"/>
                        </w:rPr>
                        <w:t xml:space="preserve"> </w:t>
                      </w:r>
                      <w:r>
                        <w:rPr>
                          <w:rStyle w:val="FontStyle483"/>
                          <w:spacing w:val="0"/>
                          <w:lang w:val="en-US"/>
                        </w:rPr>
                        <w:t>Howald</w:t>
                      </w:r>
                      <w:r w:rsidRPr="00190123">
                        <w:rPr>
                          <w:rStyle w:val="FontStyle483"/>
                          <w:spacing w:val="0"/>
                        </w:rPr>
                        <w:t>,</w:t>
                      </w:r>
                      <w:r w:rsidRPr="00190123">
                        <w:rPr>
                          <w:rStyle w:val="FontStyle483"/>
                        </w:rPr>
                        <w:t xml:space="preserve"> </w:t>
                      </w:r>
                      <w:r>
                        <w:rPr>
                          <w:rStyle w:val="FontStyle483"/>
                          <w:spacing w:val="0"/>
                        </w:rPr>
                        <w:t>1982)</w:t>
                      </w:r>
                      <w:r>
                        <w:rPr>
                          <w:rStyle w:val="FontStyle483"/>
                        </w:rPr>
                        <w:t xml:space="preserve"> </w:t>
                      </w:r>
                      <w:r>
                        <w:rPr>
                          <w:rStyle w:val="FontStyle483"/>
                          <w:spacing w:val="0"/>
                        </w:rPr>
                        <w:t>и</w:t>
                      </w:r>
                      <w:r>
                        <w:rPr>
                          <w:rStyle w:val="FontStyle483"/>
                        </w:rPr>
                        <w:t xml:space="preserve"> </w:t>
                      </w:r>
                      <w:r>
                        <w:rPr>
                          <w:rStyle w:val="FontStyle483"/>
                          <w:spacing w:val="0"/>
                        </w:rPr>
                        <w:t>факторах,</w:t>
                      </w:r>
                      <w:r>
                        <w:rPr>
                          <w:rStyle w:val="FontStyle483"/>
                        </w:rPr>
                        <w:t xml:space="preserve"> </w:t>
                      </w:r>
                      <w:r>
                        <w:rPr>
                          <w:rStyle w:val="FontStyle483"/>
                          <w:spacing w:val="0"/>
                        </w:rPr>
                        <w:t>определяющих</w:t>
                      </w:r>
                      <w:r>
                        <w:rPr>
                          <w:rStyle w:val="FontStyle483"/>
                        </w:rPr>
                        <w:t xml:space="preserve"> </w:t>
                      </w:r>
                      <w:r>
                        <w:rPr>
                          <w:rStyle w:val="FontStyle483"/>
                          <w:spacing w:val="0"/>
                        </w:rPr>
                        <w:t>эффек</w:t>
                      </w:r>
                      <w:r>
                        <w:rPr>
                          <w:rStyle w:val="FontStyle483"/>
                          <w:spacing w:val="0"/>
                        </w:rPr>
                        <w:softHyphen/>
                        <w:t>тивность</w:t>
                      </w:r>
                      <w:r>
                        <w:rPr>
                          <w:rStyle w:val="FontStyle483"/>
                        </w:rPr>
                        <w:t xml:space="preserve"> </w:t>
                      </w:r>
                      <w:r>
                        <w:rPr>
                          <w:rStyle w:val="FontStyle483"/>
                          <w:spacing w:val="0"/>
                        </w:rPr>
                        <w:t>каждой</w:t>
                      </w:r>
                      <w:r>
                        <w:rPr>
                          <w:rStyle w:val="FontStyle483"/>
                        </w:rPr>
                        <w:t xml:space="preserve"> </w:t>
                      </w:r>
                      <w:r>
                        <w:rPr>
                          <w:rStyle w:val="FontStyle483"/>
                          <w:spacing w:val="0"/>
                        </w:rPr>
                        <w:t>из</w:t>
                      </w:r>
                      <w:r>
                        <w:rPr>
                          <w:rStyle w:val="FontStyle483"/>
                        </w:rPr>
                        <w:t xml:space="preserve"> </w:t>
                      </w:r>
                      <w:r>
                        <w:rPr>
                          <w:rStyle w:val="FontStyle483"/>
                          <w:spacing w:val="0"/>
                        </w:rPr>
                        <w:t>его</w:t>
                      </w:r>
                      <w:r>
                        <w:rPr>
                          <w:rStyle w:val="FontStyle483"/>
                        </w:rPr>
                        <w:t xml:space="preserve"> </w:t>
                      </w:r>
                      <w:r>
                        <w:rPr>
                          <w:rStyle w:val="FontStyle483"/>
                          <w:spacing w:val="0"/>
                        </w:rPr>
                        <w:t>ступеней.</w:t>
                      </w:r>
                      <w:r>
                        <w:rPr>
                          <w:rStyle w:val="FontStyle483"/>
                        </w:rPr>
                        <w:t xml:space="preserve"> </w:t>
                      </w:r>
                      <w:r>
                        <w:rPr>
                          <w:rStyle w:val="FontStyle483"/>
                          <w:spacing w:val="0"/>
                        </w:rPr>
                        <w:t>Остается</w:t>
                      </w:r>
                      <w:r>
                        <w:rPr>
                          <w:rStyle w:val="FontStyle483"/>
                        </w:rPr>
                        <w:t xml:space="preserve"> </w:t>
                      </w:r>
                      <w:r>
                        <w:rPr>
                          <w:rStyle w:val="FontStyle483"/>
                          <w:spacing w:val="0"/>
                        </w:rPr>
                        <w:t>только</w:t>
                      </w:r>
                      <w:r>
                        <w:rPr>
                          <w:rStyle w:val="FontStyle483"/>
                        </w:rPr>
                        <w:t xml:space="preserve"> </w:t>
                      </w:r>
                      <w:r>
                        <w:rPr>
                          <w:rStyle w:val="FontStyle483"/>
                          <w:spacing w:val="0"/>
                        </w:rPr>
                        <w:t>до</w:t>
                      </w:r>
                      <w:r>
                        <w:rPr>
                          <w:rStyle w:val="FontStyle483"/>
                          <w:spacing w:val="0"/>
                        </w:rPr>
                        <w:softHyphen/>
                        <w:t>бавить,</w:t>
                      </w:r>
                      <w:r>
                        <w:rPr>
                          <w:rStyle w:val="FontStyle483"/>
                        </w:rPr>
                        <w:t xml:space="preserve"> </w:t>
                      </w:r>
                      <w:r>
                        <w:rPr>
                          <w:rStyle w:val="FontStyle483"/>
                          <w:spacing w:val="0"/>
                        </w:rPr>
                        <w:t>что</w:t>
                      </w:r>
                      <w:r>
                        <w:rPr>
                          <w:rStyle w:val="FontStyle483"/>
                        </w:rPr>
                        <w:t xml:space="preserve"> </w:t>
                      </w:r>
                      <w:r>
                        <w:rPr>
                          <w:rStyle w:val="FontStyle483"/>
                          <w:spacing w:val="0"/>
                        </w:rPr>
                        <w:t>высокий</w:t>
                      </w:r>
                      <w:r>
                        <w:rPr>
                          <w:rStyle w:val="FontStyle483"/>
                        </w:rPr>
                        <w:t xml:space="preserve"> </w:t>
                      </w:r>
                      <w:r>
                        <w:rPr>
                          <w:rStyle w:val="FontStyle483"/>
                          <w:spacing w:val="0"/>
                        </w:rPr>
                        <w:t>уровень</w:t>
                      </w:r>
                      <w:r>
                        <w:rPr>
                          <w:rStyle w:val="FontStyle483"/>
                        </w:rPr>
                        <w:t xml:space="preserve"> </w:t>
                      </w:r>
                      <w:r>
                        <w:rPr>
                          <w:rStyle w:val="FontStyle483"/>
                          <w:spacing w:val="0"/>
                        </w:rPr>
                        <w:t>спортивной</w:t>
                      </w:r>
                      <w:r>
                        <w:rPr>
                          <w:rStyle w:val="FontStyle483"/>
                        </w:rPr>
                        <w:t xml:space="preserve"> </w:t>
                      </w:r>
                      <w:r>
                        <w:rPr>
                          <w:rStyle w:val="FontStyle483"/>
                          <w:spacing w:val="0"/>
                        </w:rPr>
                        <w:t>выносливос</w:t>
                      </w:r>
                      <w:r>
                        <w:rPr>
                          <w:rStyle w:val="FontStyle483"/>
                          <w:spacing w:val="0"/>
                        </w:rPr>
                        <w:softHyphen/>
                        <w:t>ти</w:t>
                      </w:r>
                      <w:r>
                        <w:rPr>
                          <w:rStyle w:val="FontStyle483"/>
                        </w:rPr>
                        <w:t xml:space="preserve"> </w:t>
                      </w:r>
                      <w:r>
                        <w:rPr>
                          <w:rStyle w:val="FontStyle483"/>
                          <w:spacing w:val="0"/>
                        </w:rPr>
                        <w:t>может</w:t>
                      </w:r>
                      <w:r>
                        <w:rPr>
                          <w:rStyle w:val="FontStyle483"/>
                        </w:rPr>
                        <w:t xml:space="preserve"> </w:t>
                      </w:r>
                      <w:r>
                        <w:rPr>
                          <w:rStyle w:val="FontStyle483"/>
                          <w:spacing w:val="0"/>
                        </w:rPr>
                        <w:t>быть</w:t>
                      </w:r>
                      <w:r>
                        <w:rPr>
                          <w:rStyle w:val="FontStyle483"/>
                        </w:rPr>
                        <w:t xml:space="preserve"> </w:t>
                      </w:r>
                      <w:r>
                        <w:rPr>
                          <w:rStyle w:val="FontStyle483"/>
                          <w:spacing w:val="0"/>
                        </w:rPr>
                        <w:t>достигнут</w:t>
                      </w:r>
                      <w:r>
                        <w:rPr>
                          <w:rStyle w:val="FontStyle483"/>
                        </w:rPr>
                        <w:t xml:space="preserve"> </w:t>
                      </w:r>
                      <w:r>
                        <w:rPr>
                          <w:rStyle w:val="FontStyle483"/>
                          <w:spacing w:val="0"/>
                        </w:rPr>
                        <w:t>лишь</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случае,</w:t>
                      </w:r>
                      <w:r>
                        <w:rPr>
                          <w:rStyle w:val="FontStyle483"/>
                        </w:rPr>
                        <w:t xml:space="preserve"> </w:t>
                      </w:r>
                      <w:r>
                        <w:rPr>
                          <w:rStyle w:val="FontStyle483"/>
                          <w:spacing w:val="0"/>
                        </w:rPr>
                        <w:t>если способности</w:t>
                      </w:r>
                      <w:r>
                        <w:rPr>
                          <w:rStyle w:val="FontStyle483"/>
                        </w:rPr>
                        <w:t xml:space="preserve"> </w:t>
                      </w:r>
                      <w:r>
                        <w:rPr>
                          <w:rStyle w:val="FontStyle483"/>
                          <w:spacing w:val="0"/>
                        </w:rPr>
                        <w:t>к</w:t>
                      </w:r>
                      <w:r>
                        <w:rPr>
                          <w:rStyle w:val="FontStyle483"/>
                        </w:rPr>
                        <w:t xml:space="preserve"> </w:t>
                      </w:r>
                      <w:r>
                        <w:rPr>
                          <w:rStyle w:val="FontStyle483"/>
                          <w:spacing w:val="0"/>
                        </w:rPr>
                        <w:t>использованию</w:t>
                      </w:r>
                      <w:r>
                        <w:rPr>
                          <w:rStyle w:val="FontStyle483"/>
                        </w:rPr>
                        <w:t xml:space="preserve"> </w:t>
                      </w:r>
                      <w:r>
                        <w:rPr>
                          <w:rStyle w:val="FontStyle483"/>
                          <w:spacing w:val="0"/>
                        </w:rPr>
                        <w:t>Ог</w:t>
                      </w:r>
                      <w:r>
                        <w:rPr>
                          <w:rStyle w:val="FontStyle483"/>
                        </w:rPr>
                        <w:t xml:space="preserve"> </w:t>
                      </w:r>
                      <w:r>
                        <w:rPr>
                          <w:rStyle w:val="FontStyle483"/>
                          <w:spacing w:val="0"/>
                        </w:rPr>
                        <w:t>хорошо</w:t>
                      </w:r>
                      <w:r>
                        <w:rPr>
                          <w:rStyle w:val="FontStyle483"/>
                        </w:rPr>
                        <w:t xml:space="preserve"> </w:t>
                      </w:r>
                      <w:r>
                        <w:rPr>
                          <w:rStyle w:val="FontStyle483"/>
                          <w:spacing w:val="0"/>
                        </w:rPr>
                        <w:t>развиты</w:t>
                      </w:r>
                      <w:r>
                        <w:rPr>
                          <w:rStyle w:val="FontStyle483"/>
                        </w:rPr>
                        <w:t xml:space="preserve"> </w:t>
                      </w:r>
                      <w:r>
                        <w:rPr>
                          <w:rStyle w:val="FontStyle483"/>
                          <w:spacing w:val="0"/>
                        </w:rPr>
                        <w:t>и сбалансированы</w:t>
                      </w:r>
                      <w:r>
                        <w:rPr>
                          <w:rStyle w:val="FontStyle483"/>
                        </w:rPr>
                        <w:t xml:space="preserve"> </w:t>
                      </w:r>
                      <w:r>
                        <w:rPr>
                          <w:rStyle w:val="FontStyle483"/>
                          <w:spacing w:val="0"/>
                        </w:rPr>
                        <w:t>на</w:t>
                      </w:r>
                      <w:r>
                        <w:rPr>
                          <w:rStyle w:val="FontStyle483"/>
                        </w:rPr>
                        <w:t xml:space="preserve"> </w:t>
                      </w:r>
                      <w:r>
                        <w:rPr>
                          <w:rStyle w:val="FontStyle483"/>
                          <w:spacing w:val="0"/>
                        </w:rPr>
                        <w:t>всех</w:t>
                      </w:r>
                      <w:r>
                        <w:rPr>
                          <w:rStyle w:val="FontStyle483"/>
                        </w:rPr>
                        <w:t xml:space="preserve"> </w:t>
                      </w:r>
                      <w:r>
                        <w:rPr>
                          <w:rStyle w:val="FontStyle483"/>
                          <w:spacing w:val="0"/>
                        </w:rPr>
                        <w:t>уровнях</w:t>
                      </w:r>
                      <w:r>
                        <w:rPr>
                          <w:rStyle w:val="FontStyle483"/>
                        </w:rPr>
                        <w:t xml:space="preserve"> </w:t>
                      </w:r>
                      <w:r>
                        <w:rPr>
                          <w:rStyle w:val="FontStyle483"/>
                          <w:spacing w:val="0"/>
                        </w:rPr>
                        <w:t>кислородного</w:t>
                      </w:r>
                      <w:r>
                        <w:rPr>
                          <w:rStyle w:val="FontStyle483"/>
                        </w:rPr>
                        <w:t xml:space="preserve"> </w:t>
                      </w:r>
                      <w:r>
                        <w:rPr>
                          <w:rStyle w:val="FontStyle483"/>
                          <w:spacing w:val="0"/>
                        </w:rPr>
                        <w:t>каскада и</w:t>
                      </w:r>
                      <w:r>
                        <w:rPr>
                          <w:rStyle w:val="FontStyle483"/>
                        </w:rPr>
                        <w:t xml:space="preserve"> </w:t>
                      </w:r>
                      <w:r>
                        <w:rPr>
                          <w:rStyle w:val="FontStyle483"/>
                          <w:spacing w:val="0"/>
                        </w:rPr>
                        <w:t>ни</w:t>
                      </w:r>
                      <w:r>
                        <w:rPr>
                          <w:rStyle w:val="FontStyle483"/>
                        </w:rPr>
                        <w:t xml:space="preserve"> </w:t>
                      </w:r>
                      <w:r>
                        <w:rPr>
                          <w:rStyle w:val="FontStyle483"/>
                          <w:spacing w:val="0"/>
                        </w:rPr>
                        <w:t>один</w:t>
                      </w:r>
                      <w:r>
                        <w:rPr>
                          <w:rStyle w:val="FontStyle483"/>
                        </w:rPr>
                        <w:t xml:space="preserve"> </w:t>
                      </w:r>
                      <w:r>
                        <w:rPr>
                          <w:rStyle w:val="FontStyle483"/>
                          <w:spacing w:val="0"/>
                        </w:rPr>
                        <w:t>из</w:t>
                      </w:r>
                      <w:r>
                        <w:rPr>
                          <w:rStyle w:val="FontStyle483"/>
                        </w:rPr>
                        <w:t xml:space="preserve"> </w:t>
                      </w:r>
                      <w:r>
                        <w:rPr>
                          <w:rStyle w:val="FontStyle483"/>
                          <w:spacing w:val="0"/>
                        </w:rPr>
                        <w:t>них</w:t>
                      </w:r>
                      <w:r>
                        <w:rPr>
                          <w:rStyle w:val="FontStyle483"/>
                        </w:rPr>
                        <w:t xml:space="preserve"> </w:t>
                      </w:r>
                      <w:r>
                        <w:rPr>
                          <w:rStyle w:val="FontStyle483"/>
                          <w:spacing w:val="0"/>
                        </w:rPr>
                        <w:t>не</w:t>
                      </w:r>
                      <w:r>
                        <w:rPr>
                          <w:rStyle w:val="FontStyle483"/>
                        </w:rPr>
                        <w:t xml:space="preserve"> </w:t>
                      </w:r>
                      <w:r>
                        <w:rPr>
                          <w:rStyle w:val="FontStyle483"/>
                          <w:spacing w:val="0"/>
                        </w:rPr>
                        <w:t>лимитирует</w:t>
                      </w:r>
                      <w:r>
                        <w:rPr>
                          <w:rStyle w:val="FontStyle483"/>
                        </w:rPr>
                        <w:t xml:space="preserve"> </w:t>
                      </w:r>
                      <w:r>
                        <w:rPr>
                          <w:rStyle w:val="FontStyle483"/>
                          <w:spacing w:val="0"/>
                        </w:rPr>
                        <w:t>эффективность</w:t>
                      </w:r>
                      <w:r>
                        <w:rPr>
                          <w:rStyle w:val="FontStyle483"/>
                        </w:rPr>
                        <w:t xml:space="preserve"> </w:t>
                      </w:r>
                      <w:r>
                        <w:rPr>
                          <w:rStyle w:val="FontStyle483"/>
                          <w:spacing w:val="0"/>
                        </w:rPr>
                        <w:t>функцио</w:t>
                      </w:r>
                      <w:r>
                        <w:rPr>
                          <w:rStyle w:val="FontStyle483"/>
                          <w:spacing w:val="0"/>
                        </w:rPr>
                        <w:softHyphen/>
                        <w:t>нирования</w:t>
                      </w:r>
                      <w:r>
                        <w:rPr>
                          <w:rStyle w:val="FontStyle483"/>
                        </w:rPr>
                        <w:t xml:space="preserve"> </w:t>
                      </w:r>
                      <w:r>
                        <w:rPr>
                          <w:rStyle w:val="FontStyle483"/>
                          <w:spacing w:val="0"/>
                        </w:rPr>
                        <w:t>всей</w:t>
                      </w:r>
                      <w:r>
                        <w:rPr>
                          <w:rStyle w:val="FontStyle483"/>
                        </w:rPr>
                        <w:t xml:space="preserve"> </w:t>
                      </w:r>
                      <w:r>
                        <w:rPr>
                          <w:rStyle w:val="FontStyle483"/>
                          <w:spacing w:val="0"/>
                        </w:rPr>
                        <w:t>системы.</w:t>
                      </w:r>
                    </w:p>
                    <w:p w:rsidR="00D57188" w:rsidRDefault="001C5317">
                      <w:pPr>
                        <w:pStyle w:val="Style170"/>
                        <w:widowControl/>
                        <w:spacing w:line="197" w:lineRule="exact"/>
                        <w:rPr>
                          <w:rStyle w:val="FontStyle483"/>
                          <w:spacing w:val="0"/>
                        </w:rPr>
                      </w:pPr>
                      <w:r>
                        <w:rPr>
                          <w:rStyle w:val="FontStyle483"/>
                          <w:spacing w:val="0"/>
                        </w:rPr>
                        <w:t>Важно</w:t>
                      </w:r>
                      <w:r>
                        <w:rPr>
                          <w:rStyle w:val="FontStyle483"/>
                        </w:rPr>
                        <w:t xml:space="preserve"> </w:t>
                      </w:r>
                      <w:r>
                        <w:rPr>
                          <w:rStyle w:val="FontStyle483"/>
                          <w:spacing w:val="0"/>
                        </w:rPr>
                        <w:t>обратить</w:t>
                      </w:r>
                      <w:r>
                        <w:rPr>
                          <w:rStyle w:val="FontStyle483"/>
                        </w:rPr>
                        <w:t xml:space="preserve"> </w:t>
                      </w:r>
                      <w:r>
                        <w:rPr>
                          <w:rStyle w:val="FontStyle483"/>
                          <w:spacing w:val="0"/>
                        </w:rPr>
                        <w:t>внимание</w:t>
                      </w:r>
                      <w:r>
                        <w:rPr>
                          <w:rStyle w:val="FontStyle483"/>
                        </w:rPr>
                        <w:t xml:space="preserve"> </w:t>
                      </w:r>
                      <w:r>
                        <w:rPr>
                          <w:rStyle w:val="FontStyle483"/>
                          <w:spacing w:val="0"/>
                        </w:rPr>
                        <w:t>на</w:t>
                      </w:r>
                      <w:r>
                        <w:rPr>
                          <w:rStyle w:val="FontStyle483"/>
                        </w:rPr>
                        <w:t xml:space="preserve"> </w:t>
                      </w:r>
                      <w:r>
                        <w:rPr>
                          <w:rStyle w:val="FontStyle483"/>
                          <w:spacing w:val="0"/>
                        </w:rPr>
                        <w:t>то,</w:t>
                      </w:r>
                      <w:r>
                        <w:rPr>
                          <w:rStyle w:val="FontStyle483"/>
                        </w:rPr>
                        <w:t xml:space="preserve"> </w:t>
                      </w:r>
                      <w:r>
                        <w:rPr>
                          <w:rStyle w:val="FontStyle483"/>
                          <w:spacing w:val="0"/>
                        </w:rPr>
                        <w:t>что</w:t>
                      </w:r>
                      <w:r>
                        <w:rPr>
                          <w:rStyle w:val="FontStyle483"/>
                        </w:rPr>
                        <w:t xml:space="preserve"> </w:t>
                      </w:r>
                      <w:r>
                        <w:rPr>
                          <w:rStyle w:val="FontStyle483"/>
                          <w:spacing w:val="0"/>
                        </w:rPr>
                        <w:t>по</w:t>
                      </w:r>
                      <w:r>
                        <w:rPr>
                          <w:rStyle w:val="FontStyle483"/>
                        </w:rPr>
                        <w:t xml:space="preserve"> </w:t>
                      </w:r>
                      <w:r>
                        <w:rPr>
                          <w:rStyle w:val="FontStyle483"/>
                          <w:spacing w:val="0"/>
                        </w:rPr>
                        <w:t>мере</w:t>
                      </w:r>
                      <w:r>
                        <w:rPr>
                          <w:rStyle w:val="FontStyle483"/>
                        </w:rPr>
                        <w:t xml:space="preserve"> </w:t>
                      </w:r>
                      <w:r>
                        <w:rPr>
                          <w:rStyle w:val="FontStyle483"/>
                          <w:spacing w:val="0"/>
                        </w:rPr>
                        <w:t>паде</w:t>
                      </w:r>
                      <w:r>
                        <w:rPr>
                          <w:rStyle w:val="FontStyle483"/>
                          <w:spacing w:val="0"/>
                        </w:rPr>
                        <w:softHyphen/>
                        <w:t>ния</w:t>
                      </w:r>
                      <w:r>
                        <w:rPr>
                          <w:rStyle w:val="FontStyle483"/>
                        </w:rPr>
                        <w:t xml:space="preserve"> </w:t>
                      </w:r>
                      <w:r>
                        <w:rPr>
                          <w:rStyle w:val="FontStyle483"/>
                          <w:spacing w:val="0"/>
                        </w:rPr>
                        <w:t>каскада</w:t>
                      </w:r>
                      <w:r>
                        <w:rPr>
                          <w:rStyle w:val="FontStyle483"/>
                        </w:rPr>
                        <w:t xml:space="preserve"> </w:t>
                      </w:r>
                      <w:r>
                        <w:rPr>
                          <w:rStyle w:val="FontStyle483"/>
                          <w:spacing w:val="0"/>
                        </w:rPr>
                        <w:t>(см.</w:t>
                      </w:r>
                      <w:r>
                        <w:rPr>
                          <w:rStyle w:val="FontStyle483"/>
                        </w:rPr>
                        <w:t xml:space="preserve"> </w:t>
                      </w:r>
                      <w:r>
                        <w:rPr>
                          <w:rStyle w:val="FontStyle483"/>
                          <w:spacing w:val="0"/>
                        </w:rPr>
                        <w:t>рис.</w:t>
                      </w:r>
                      <w:r>
                        <w:rPr>
                          <w:rStyle w:val="FontStyle483"/>
                        </w:rPr>
                        <w:t xml:space="preserve"> </w:t>
                      </w:r>
                      <w:r>
                        <w:rPr>
                          <w:rStyle w:val="FontStyle483"/>
                          <w:spacing w:val="0"/>
                        </w:rPr>
                        <w:t>32)</w:t>
                      </w:r>
                      <w:r>
                        <w:rPr>
                          <w:rStyle w:val="FontStyle483"/>
                        </w:rPr>
                        <w:t xml:space="preserve"> </w:t>
                      </w:r>
                      <w:r>
                        <w:rPr>
                          <w:rStyle w:val="FontStyle483"/>
                          <w:spacing w:val="0"/>
                        </w:rPr>
                        <w:t>повышается</w:t>
                      </w:r>
                      <w:r>
                        <w:rPr>
                          <w:rStyle w:val="FontStyle483"/>
                        </w:rPr>
                        <w:t xml:space="preserve"> </w:t>
                      </w:r>
                      <w:r>
                        <w:rPr>
                          <w:rStyle w:val="FontStyle483"/>
                          <w:spacing w:val="0"/>
                        </w:rPr>
                        <w:t>адаптационная инертность</w:t>
                      </w:r>
                      <w:r>
                        <w:rPr>
                          <w:rStyle w:val="FontStyle483"/>
                        </w:rPr>
                        <w:t xml:space="preserve"> </w:t>
                      </w:r>
                      <w:r>
                        <w:rPr>
                          <w:rStyle w:val="FontStyle483"/>
                          <w:spacing w:val="0"/>
                        </w:rPr>
                        <w:t>его</w:t>
                      </w:r>
                      <w:r>
                        <w:rPr>
                          <w:rStyle w:val="FontStyle483"/>
                        </w:rPr>
                        <w:t xml:space="preserve"> </w:t>
                      </w:r>
                      <w:r>
                        <w:rPr>
                          <w:rStyle w:val="FontStyle483"/>
                          <w:spacing w:val="0"/>
                        </w:rPr>
                        <w:t>уровней.</w:t>
                      </w:r>
                      <w:r>
                        <w:rPr>
                          <w:rStyle w:val="FontStyle483"/>
                        </w:rPr>
                        <w:t xml:space="preserve"> </w:t>
                      </w:r>
                      <w:r>
                        <w:rPr>
                          <w:rStyle w:val="FontStyle483"/>
                          <w:spacing w:val="0"/>
                        </w:rPr>
                        <w:t>Иными</w:t>
                      </w:r>
                      <w:r>
                        <w:rPr>
                          <w:rStyle w:val="FontStyle483"/>
                        </w:rPr>
                        <w:t xml:space="preserve"> </w:t>
                      </w:r>
                      <w:r>
                        <w:rPr>
                          <w:rStyle w:val="FontStyle483"/>
                          <w:spacing w:val="0"/>
                        </w:rPr>
                        <w:t>словами,</w:t>
                      </w:r>
                      <w:r>
                        <w:rPr>
                          <w:rStyle w:val="FontStyle483"/>
                        </w:rPr>
                        <w:t xml:space="preserve"> </w:t>
                      </w:r>
                      <w:r>
                        <w:rPr>
                          <w:rStyle w:val="FontStyle483"/>
                          <w:spacing w:val="0"/>
                        </w:rPr>
                        <w:t>возрастает величина</w:t>
                      </w:r>
                      <w:r>
                        <w:rPr>
                          <w:rStyle w:val="FontStyle483"/>
                        </w:rPr>
                        <w:t xml:space="preserve"> </w:t>
                      </w:r>
                      <w:r>
                        <w:rPr>
                          <w:rStyle w:val="FontStyle483"/>
                          <w:spacing w:val="0"/>
                        </w:rPr>
                        <w:t>и</w:t>
                      </w:r>
                      <w:r>
                        <w:rPr>
                          <w:rStyle w:val="FontStyle483"/>
                        </w:rPr>
                        <w:t xml:space="preserve"> </w:t>
                      </w:r>
                      <w:r>
                        <w:rPr>
                          <w:rStyle w:val="FontStyle483"/>
                          <w:spacing w:val="0"/>
                        </w:rPr>
                        <w:t>продолжительность</w:t>
                      </w:r>
                      <w:r>
                        <w:rPr>
                          <w:rStyle w:val="FontStyle483"/>
                        </w:rPr>
                        <w:t xml:space="preserve"> </w:t>
                      </w:r>
                      <w:r>
                        <w:rPr>
                          <w:rStyle w:val="FontStyle483"/>
                          <w:spacing w:val="0"/>
                        </w:rPr>
                        <w:t>тренирующих</w:t>
                      </w:r>
                      <w:r>
                        <w:rPr>
                          <w:rStyle w:val="FontStyle483"/>
                        </w:rPr>
                        <w:t xml:space="preserve"> </w:t>
                      </w:r>
                      <w:r>
                        <w:rPr>
                          <w:rStyle w:val="FontStyle483"/>
                          <w:spacing w:val="0"/>
                        </w:rPr>
                        <w:t>воздей</w:t>
                      </w:r>
                      <w:r>
                        <w:rPr>
                          <w:rStyle w:val="FontStyle483"/>
                          <w:spacing w:val="0"/>
                        </w:rPr>
                        <w:softHyphen/>
                        <w:t>ствий/требующихся</w:t>
                      </w:r>
                      <w:r>
                        <w:rPr>
                          <w:rStyle w:val="FontStyle483"/>
                        </w:rPr>
                        <w:t xml:space="preserve"> </w:t>
                      </w:r>
                      <w:r>
                        <w:rPr>
                          <w:rStyle w:val="FontStyle483"/>
                          <w:spacing w:val="0"/>
                        </w:rPr>
                        <w:t>для</w:t>
                      </w:r>
                      <w:r>
                        <w:rPr>
                          <w:rStyle w:val="FontStyle483"/>
                        </w:rPr>
                        <w:t xml:space="preserve"> </w:t>
                      </w:r>
                      <w:r>
                        <w:rPr>
                          <w:rStyle w:val="FontStyle483"/>
                          <w:spacing w:val="0"/>
                        </w:rPr>
                        <w:t>обеспечения</w:t>
                      </w:r>
                      <w:r>
                        <w:rPr>
                          <w:rStyle w:val="FontStyle483"/>
                        </w:rPr>
                        <w:t xml:space="preserve"> </w:t>
                      </w:r>
                      <w:r>
                        <w:rPr>
                          <w:rStyle w:val="FontStyle483"/>
                          <w:spacing w:val="0"/>
                        </w:rPr>
                        <w:t>необходимых</w:t>
                      </w:r>
                      <w:r>
                        <w:rPr>
                          <w:rStyle w:val="FontStyle483"/>
                        </w:rPr>
                        <w:t xml:space="preserve"> </w:t>
                      </w:r>
                      <w:r>
                        <w:rPr>
                          <w:rStyle w:val="FontStyle483"/>
                          <w:spacing w:val="0"/>
                        </w:rPr>
                        <w:t>адап</w:t>
                      </w:r>
                      <w:r>
                        <w:rPr>
                          <w:rStyle w:val="FontStyle483"/>
                          <w:spacing w:val="0"/>
                        </w:rPr>
                        <w:softHyphen/>
                        <w:t>тационных</w:t>
                      </w:r>
                      <w:r>
                        <w:rPr>
                          <w:rStyle w:val="FontStyle483"/>
                        </w:rPr>
                        <w:t xml:space="preserve"> </w:t>
                      </w:r>
                      <w:r>
                        <w:rPr>
                          <w:rStyle w:val="FontStyle483"/>
                          <w:spacing w:val="0"/>
                        </w:rPr>
                        <w:t>изменений</w:t>
                      </w:r>
                      <w:r>
                        <w:rPr>
                          <w:rStyle w:val="FontStyle483"/>
                        </w:rPr>
                        <w:t xml:space="preserve"> </w:t>
                      </w:r>
                      <w:r>
                        <w:rPr>
                          <w:rStyle w:val="FontStyle475"/>
                        </w:rPr>
                        <w:t xml:space="preserve">соответс1вующих </w:t>
                      </w:r>
                      <w:r>
                        <w:rPr>
                          <w:rStyle w:val="FontStyle483"/>
                          <w:spacing w:val="0"/>
                        </w:rPr>
                        <w:t>физиологических систем.</w:t>
                      </w:r>
                      <w:r>
                        <w:rPr>
                          <w:rStyle w:val="FontStyle483"/>
                        </w:rPr>
                        <w:t xml:space="preserve"> </w:t>
                      </w:r>
                      <w:r>
                        <w:rPr>
                          <w:rStyle w:val="FontStyle483"/>
                          <w:spacing w:val="0"/>
                        </w:rPr>
                        <w:t>Вместе</w:t>
                      </w:r>
                      <w:r>
                        <w:rPr>
                          <w:rStyle w:val="FontStyle483"/>
                        </w:rPr>
                        <w:t xml:space="preserve"> </w:t>
                      </w:r>
                      <w:r>
                        <w:rPr>
                          <w:rStyle w:val="FontStyle483"/>
                          <w:spacing w:val="0"/>
                        </w:rPr>
                        <w:t>с</w:t>
                      </w:r>
                      <w:r>
                        <w:rPr>
                          <w:rStyle w:val="FontStyle483"/>
                        </w:rPr>
                        <w:t xml:space="preserve"> </w:t>
                      </w:r>
                      <w:r>
                        <w:rPr>
                          <w:rStyle w:val="FontStyle483"/>
                          <w:spacing w:val="0"/>
                        </w:rPr>
                        <w:t>тем</w:t>
                      </w:r>
                      <w:r>
                        <w:rPr>
                          <w:rStyle w:val="FontStyle483"/>
                        </w:rPr>
                        <w:t xml:space="preserve"> </w:t>
                      </w:r>
                      <w:r>
                        <w:rPr>
                          <w:rStyle w:val="FontStyle483"/>
                          <w:spacing w:val="0"/>
                        </w:rPr>
                        <w:t>повышается</w:t>
                      </w:r>
                      <w:r>
                        <w:rPr>
                          <w:rStyle w:val="FontStyle483"/>
                        </w:rPr>
                        <w:t xml:space="preserve"> </w:t>
                      </w:r>
                      <w:r>
                        <w:rPr>
                          <w:rStyle w:val="FontStyle483"/>
                          <w:spacing w:val="0"/>
                        </w:rPr>
                        <w:t>специфичность</w:t>
                      </w:r>
                      <w:r>
                        <w:rPr>
                          <w:rStyle w:val="FontStyle483"/>
                        </w:rPr>
                        <w:t xml:space="preserve"> </w:t>
                      </w:r>
                      <w:r>
                        <w:rPr>
                          <w:rStyle w:val="FontStyle483"/>
                          <w:spacing w:val="0"/>
                        </w:rPr>
                        <w:t>их приспособительных</w:t>
                      </w:r>
                      <w:r>
                        <w:rPr>
                          <w:rStyle w:val="FontStyle483"/>
                        </w:rPr>
                        <w:t xml:space="preserve"> </w:t>
                      </w:r>
                      <w:r>
                        <w:rPr>
                          <w:rStyle w:val="FontStyle483"/>
                          <w:spacing w:val="0"/>
                        </w:rPr>
                        <w:t>перестроек,</w:t>
                      </w:r>
                      <w:r>
                        <w:rPr>
                          <w:rStyle w:val="FontStyle483"/>
                        </w:rPr>
                        <w:t xml:space="preserve"> </w:t>
                      </w:r>
                      <w:r>
                        <w:rPr>
                          <w:rStyle w:val="FontStyle483"/>
                          <w:spacing w:val="0"/>
                        </w:rPr>
                        <w:t>что</w:t>
                      </w:r>
                      <w:r>
                        <w:rPr>
                          <w:rStyle w:val="FontStyle483"/>
                        </w:rPr>
                        <w:t xml:space="preserve"> </w:t>
                      </w:r>
                      <w:r>
                        <w:rPr>
                          <w:rStyle w:val="FontStyle483"/>
                          <w:spacing w:val="0"/>
                        </w:rPr>
                        <w:t>указывает</w:t>
                      </w:r>
                      <w:r>
                        <w:rPr>
                          <w:rStyle w:val="FontStyle483"/>
                        </w:rPr>
                        <w:t xml:space="preserve"> </w:t>
                      </w:r>
                      <w:r>
                        <w:rPr>
                          <w:rStyle w:val="FontStyle483"/>
                          <w:spacing w:val="0"/>
                        </w:rPr>
                        <w:t>на</w:t>
                      </w:r>
                      <w:r>
                        <w:rPr>
                          <w:rStyle w:val="FontStyle483"/>
                        </w:rPr>
                        <w:t xml:space="preserve"> </w:t>
                      </w:r>
                      <w:r>
                        <w:rPr>
                          <w:rStyle w:val="FontStyle483"/>
                          <w:spacing w:val="0"/>
                        </w:rPr>
                        <w:t>важ</w:t>
                      </w:r>
                      <w:r>
                        <w:rPr>
                          <w:rStyle w:val="FontStyle483"/>
                          <w:spacing w:val="0"/>
                        </w:rPr>
                        <w:softHyphen/>
                        <w:t>ность</w:t>
                      </w:r>
                      <w:r>
                        <w:rPr>
                          <w:rStyle w:val="FontStyle483"/>
                        </w:rPr>
                        <w:t xml:space="preserve"> </w:t>
                      </w:r>
                      <w:r>
                        <w:rPr>
                          <w:rStyle w:val="FontStyle483"/>
                          <w:spacing w:val="0"/>
                        </w:rPr>
                        <w:t>выбора</w:t>
                      </w:r>
                      <w:r>
                        <w:rPr>
                          <w:rStyle w:val="FontStyle483"/>
                        </w:rPr>
                        <w:t xml:space="preserve"> </w:t>
                      </w:r>
                      <w:r>
                        <w:rPr>
                          <w:rStyle w:val="FontStyle483"/>
                          <w:spacing w:val="0"/>
                        </w:rPr>
                        <w:t>адекватных</w:t>
                      </w:r>
                      <w:r>
                        <w:rPr>
                          <w:rStyle w:val="FontStyle483"/>
                        </w:rPr>
                        <w:t xml:space="preserve"> </w:t>
                      </w:r>
                      <w:r>
                        <w:rPr>
                          <w:rStyle w:val="FontStyle483"/>
                          <w:spacing w:val="0"/>
                        </w:rPr>
                        <w:t>тренирующих</w:t>
                      </w:r>
                      <w:r>
                        <w:rPr>
                          <w:rStyle w:val="FontStyle483"/>
                        </w:rPr>
                        <w:t xml:space="preserve"> </w:t>
                      </w:r>
                      <w:r>
                        <w:rPr>
                          <w:rStyle w:val="FontStyle483"/>
                          <w:spacing w:val="0"/>
                        </w:rPr>
                        <w:t>воздействий. Причем</w:t>
                      </w:r>
                      <w:r>
                        <w:rPr>
                          <w:rStyle w:val="FontStyle483"/>
                        </w:rPr>
                        <w:t xml:space="preserve"> </w:t>
                      </w:r>
                      <w:r>
                        <w:rPr>
                          <w:rStyle w:val="FontStyle483"/>
                          <w:spacing w:val="0"/>
                        </w:rPr>
                        <w:t>особых</w:t>
                      </w:r>
                      <w:r>
                        <w:rPr>
                          <w:rStyle w:val="FontStyle483"/>
                        </w:rPr>
                        <w:t xml:space="preserve"> </w:t>
                      </w:r>
                      <w:r>
                        <w:rPr>
                          <w:rStyle w:val="FontStyle483"/>
                          <w:spacing w:val="0"/>
                        </w:rPr>
                        <w:t>забот</w:t>
                      </w:r>
                      <w:r>
                        <w:rPr>
                          <w:rStyle w:val="FontStyle483"/>
                        </w:rPr>
                        <w:t xml:space="preserve"> </w:t>
                      </w:r>
                      <w:r>
                        <w:rPr>
                          <w:rStyle w:val="FontStyle483"/>
                          <w:spacing w:val="0"/>
                        </w:rPr>
                        <w:t>в</w:t>
                      </w:r>
                      <w:r>
                        <w:rPr>
                          <w:rStyle w:val="FontStyle483"/>
                        </w:rPr>
                        <w:t xml:space="preserve"> </w:t>
                      </w:r>
                      <w:r>
                        <w:rPr>
                          <w:rStyle w:val="FontStyle483"/>
                          <w:spacing w:val="0"/>
                        </w:rPr>
                        <w:t>этом</w:t>
                      </w:r>
                      <w:r>
                        <w:rPr>
                          <w:rStyle w:val="FontStyle483"/>
                        </w:rPr>
                        <w:t xml:space="preserve"> </w:t>
                      </w:r>
                      <w:r>
                        <w:rPr>
                          <w:rStyle w:val="FontStyle483"/>
                          <w:spacing w:val="0"/>
                        </w:rPr>
                        <w:t>смысле</w:t>
                      </w:r>
                      <w:r>
                        <w:rPr>
                          <w:rStyle w:val="FontStyle483"/>
                        </w:rPr>
                        <w:t xml:space="preserve"> </w:t>
                      </w:r>
                      <w:r>
                        <w:rPr>
                          <w:rStyle w:val="FontStyle483"/>
                          <w:spacing w:val="0"/>
                        </w:rPr>
                        <w:t>требует</w:t>
                      </w:r>
                      <w:r>
                        <w:rPr>
                          <w:rStyle w:val="FontStyle483"/>
                        </w:rPr>
                        <w:t xml:space="preserve"> </w:t>
                      </w:r>
                      <w:r>
                        <w:rPr>
                          <w:rStyle w:val="FontStyle483"/>
                          <w:spacing w:val="0"/>
                        </w:rPr>
                        <w:t>последний Уровень</w:t>
                      </w:r>
                      <w:r>
                        <w:rPr>
                          <w:rStyle w:val="FontStyle483"/>
                        </w:rPr>
                        <w:t xml:space="preserve"> </w:t>
                      </w:r>
                      <w:r>
                        <w:rPr>
                          <w:rStyle w:val="FontStyle483"/>
                          <w:spacing w:val="0"/>
                        </w:rPr>
                        <w:t>кислородного</w:t>
                      </w:r>
                      <w:r>
                        <w:rPr>
                          <w:rStyle w:val="FontStyle483"/>
                        </w:rPr>
                        <w:t xml:space="preserve"> </w:t>
                      </w:r>
                      <w:r>
                        <w:rPr>
                          <w:rStyle w:val="FontStyle483"/>
                          <w:spacing w:val="0"/>
                        </w:rPr>
                        <w:t>каскада,</w:t>
                      </w:r>
                      <w:r>
                        <w:rPr>
                          <w:rStyle w:val="FontStyle483"/>
                        </w:rPr>
                        <w:t xml:space="preserve"> </w:t>
                      </w:r>
                      <w:r>
                        <w:rPr>
                          <w:rStyle w:val="FontStyle483"/>
                          <w:spacing w:val="0"/>
                        </w:rPr>
                        <w:t>связанный</w:t>
                      </w:r>
                      <w:r>
                        <w:rPr>
                          <w:rStyle w:val="FontStyle483"/>
                        </w:rPr>
                        <w:t xml:space="preserve"> </w:t>
                      </w:r>
                      <w:r>
                        <w:rPr>
                          <w:rStyle w:val="FontStyle483"/>
                          <w:spacing w:val="0"/>
                        </w:rPr>
                        <w:t>с</w:t>
                      </w:r>
                      <w:r>
                        <w:rPr>
                          <w:rStyle w:val="FontStyle483"/>
                        </w:rPr>
                        <w:t xml:space="preserve"> </w:t>
                      </w:r>
                      <w:r>
                        <w:rPr>
                          <w:rStyle w:val="FontStyle483"/>
                          <w:spacing w:val="0"/>
                        </w:rPr>
                        <w:t>дыхательны</w:t>
                      </w:r>
                      <w:r>
                        <w:rPr>
                          <w:rStyle w:val="FontStyle483"/>
                          <w:spacing w:val="0"/>
                        </w:rPr>
                        <w:softHyphen/>
                        <w:t>ми</w:t>
                      </w:r>
                      <w:r>
                        <w:rPr>
                          <w:rStyle w:val="FontStyle483"/>
                        </w:rPr>
                        <w:t xml:space="preserve"> </w:t>
                      </w:r>
                      <w:r>
                        <w:rPr>
                          <w:rStyle w:val="FontStyle483"/>
                          <w:spacing w:val="0"/>
                        </w:rPr>
                        <w:t>способностями</w:t>
                      </w:r>
                      <w:r>
                        <w:rPr>
                          <w:rStyle w:val="FontStyle483"/>
                        </w:rPr>
                        <w:t xml:space="preserve"> </w:t>
                      </w:r>
                      <w:r>
                        <w:rPr>
                          <w:rStyle w:val="FontStyle483"/>
                          <w:spacing w:val="0"/>
                        </w:rPr>
                        <w:t>мышц.</w:t>
                      </w:r>
                    </w:p>
                    <w:p w:rsidR="00D57188" w:rsidRDefault="001C5317">
                      <w:pPr>
                        <w:pStyle w:val="Style170"/>
                        <w:widowControl/>
                        <w:spacing w:line="192" w:lineRule="exact"/>
                        <w:ind w:firstLine="254"/>
                        <w:rPr>
                          <w:rStyle w:val="FontStyle483"/>
                          <w:spacing w:val="0"/>
                        </w:rPr>
                      </w:pPr>
                      <w:r>
                        <w:rPr>
                          <w:rStyle w:val="FontStyle483"/>
                          <w:spacing w:val="0"/>
                        </w:rPr>
                        <w:t>Дело</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что</w:t>
                      </w:r>
                      <w:r>
                        <w:rPr>
                          <w:rStyle w:val="FontStyle483"/>
                        </w:rPr>
                        <w:t xml:space="preserve"> </w:t>
                      </w:r>
                      <w:r>
                        <w:rPr>
                          <w:rStyle w:val="FontStyle483"/>
                          <w:spacing w:val="0"/>
                        </w:rPr>
                        <w:t>дистанционные</w:t>
                      </w:r>
                      <w:r>
                        <w:rPr>
                          <w:rStyle w:val="FontStyle483"/>
                        </w:rPr>
                        <w:t xml:space="preserve"> </w:t>
                      </w:r>
                      <w:r>
                        <w:rPr>
                          <w:rStyle w:val="FontStyle483"/>
                          <w:spacing w:val="0"/>
                        </w:rPr>
                        <w:t>методы</w:t>
                      </w:r>
                      <w:r>
                        <w:rPr>
                          <w:rStyle w:val="FontStyle483"/>
                        </w:rPr>
                        <w:t xml:space="preserve"> </w:t>
                      </w:r>
                      <w:r>
                        <w:rPr>
                          <w:rStyle w:val="FontStyle483"/>
                          <w:spacing w:val="0"/>
                        </w:rPr>
                        <w:t>тренировки заключают</w:t>
                      </w:r>
                      <w:r>
                        <w:rPr>
                          <w:rStyle w:val="FontStyle483"/>
                        </w:rPr>
                        <w:t xml:space="preserve"> </w:t>
                      </w:r>
                      <w:r>
                        <w:rPr>
                          <w:rStyle w:val="FontStyle483"/>
                          <w:spacing w:val="0"/>
                        </w:rPr>
                        <w:t>в</w:t>
                      </w:r>
                      <w:r>
                        <w:rPr>
                          <w:rStyle w:val="FontStyle483"/>
                        </w:rPr>
                        <w:t xml:space="preserve"> </w:t>
                      </w:r>
                      <w:r>
                        <w:rPr>
                          <w:rStyle w:val="FontStyle483"/>
                          <w:spacing w:val="0"/>
                        </w:rPr>
                        <w:t>себе</w:t>
                      </w:r>
                      <w:r>
                        <w:rPr>
                          <w:rStyle w:val="FontStyle483"/>
                        </w:rPr>
                        <w:t xml:space="preserve"> </w:t>
                      </w:r>
                      <w:r>
                        <w:rPr>
                          <w:rStyle w:val="FontStyle483"/>
                          <w:spacing w:val="0"/>
                        </w:rPr>
                        <w:t>большие</w:t>
                      </w:r>
                      <w:r>
                        <w:rPr>
                          <w:rStyle w:val="FontStyle483"/>
                        </w:rPr>
                        <w:t xml:space="preserve"> </w:t>
                      </w:r>
                      <w:r>
                        <w:rPr>
                          <w:rStyle w:val="FontStyle483"/>
                          <w:spacing w:val="0"/>
                        </w:rPr>
                        <w:t>(по</w:t>
                      </w:r>
                      <w:r>
                        <w:rPr>
                          <w:rStyle w:val="FontStyle483"/>
                        </w:rPr>
                        <w:t xml:space="preserve"> </w:t>
                      </w:r>
                      <w:r>
                        <w:rPr>
                          <w:rStyle w:val="FontStyle483"/>
                          <w:spacing w:val="0"/>
                        </w:rPr>
                        <w:t>существу,</w:t>
                      </w:r>
                      <w:r>
                        <w:rPr>
                          <w:rStyle w:val="FontStyle483"/>
                        </w:rPr>
                        <w:t xml:space="preserve"> </w:t>
                      </w:r>
                      <w:r>
                        <w:rPr>
                          <w:rStyle w:val="FontStyle483"/>
                          <w:spacing w:val="0"/>
                        </w:rPr>
                        <w:t>беспредельные) возможности</w:t>
                      </w:r>
                      <w:r>
                        <w:rPr>
                          <w:rStyle w:val="FontStyle483"/>
                        </w:rPr>
                        <w:t xml:space="preserve"> </w:t>
                      </w:r>
                      <w:r>
                        <w:rPr>
                          <w:rStyle w:val="FontStyle483"/>
                          <w:spacing w:val="0"/>
                        </w:rPr>
                        <w:t>для</w:t>
                      </w:r>
                      <w:r>
                        <w:rPr>
                          <w:rStyle w:val="FontStyle483"/>
                        </w:rPr>
                        <w:t xml:space="preserve"> </w:t>
                      </w:r>
                      <w:r>
                        <w:rPr>
                          <w:rStyle w:val="FontStyle483"/>
                          <w:spacing w:val="0"/>
                        </w:rPr>
                        <w:t>повышения</w:t>
                      </w:r>
                      <w:r>
                        <w:rPr>
                          <w:rStyle w:val="FontStyle483"/>
                        </w:rPr>
                        <w:t xml:space="preserve"> </w:t>
                      </w:r>
                      <w:r>
                        <w:rPr>
                          <w:rStyle w:val="FontStyle483"/>
                          <w:spacing w:val="0"/>
                        </w:rPr>
                        <w:t>тренирующих</w:t>
                      </w:r>
                      <w:r>
                        <w:rPr>
                          <w:rStyle w:val="FontStyle483"/>
                        </w:rPr>
                        <w:t xml:space="preserve"> </w:t>
                      </w:r>
                      <w:r>
                        <w:rPr>
                          <w:rStyle w:val="FontStyle483"/>
                          <w:spacing w:val="0"/>
                        </w:rPr>
                        <w:t>воздействии «а</w:t>
                      </w:r>
                      <w:r>
                        <w:rPr>
                          <w:rStyle w:val="FontStyle483"/>
                        </w:rPr>
                        <w:t xml:space="preserve"> </w:t>
                      </w:r>
                      <w:r>
                        <w:rPr>
                          <w:rStyle w:val="FontStyle483"/>
                          <w:spacing w:val="0"/>
                        </w:rPr>
                        <w:t>вегетативные</w:t>
                      </w:r>
                      <w:r>
                        <w:rPr>
                          <w:rStyle w:val="FontStyle483"/>
                        </w:rPr>
                        <w:t xml:space="preserve"> </w:t>
                      </w:r>
                      <w:r>
                        <w:rPr>
                          <w:rStyle w:val="FontStyle483"/>
                          <w:spacing w:val="0"/>
                        </w:rPr>
                        <w:t>системы</w:t>
                      </w:r>
                      <w:r>
                        <w:rPr>
                          <w:rStyle w:val="FontStyle483"/>
                        </w:rPr>
                        <w:t xml:space="preserve"> </w:t>
                      </w:r>
                      <w:r>
                        <w:rPr>
                          <w:rStyle w:val="FontStyle483"/>
                          <w:spacing w:val="0"/>
                        </w:rPr>
                        <w:t>организма.</w:t>
                      </w:r>
                      <w:r>
                        <w:rPr>
                          <w:rStyle w:val="FontStyle483"/>
                        </w:rPr>
                        <w:t xml:space="preserve"> </w:t>
                      </w:r>
                      <w:r>
                        <w:rPr>
                          <w:rStyle w:val="FontStyle483"/>
                          <w:spacing w:val="0"/>
                        </w:rPr>
                        <w:t>Однако</w:t>
                      </w:r>
                      <w:r>
                        <w:rPr>
                          <w:rStyle w:val="FontStyle483"/>
                        </w:rPr>
                        <w:t xml:space="preserve"> </w:t>
                      </w:r>
                      <w:r>
                        <w:rPr>
                          <w:rStyle w:val="FontStyle483"/>
                          <w:spacing w:val="0"/>
                        </w:rPr>
                        <w:t>они</w:t>
                      </w:r>
                      <w:r>
                        <w:rPr>
                          <w:rStyle w:val="FontStyle483"/>
                        </w:rPr>
                        <w:t xml:space="preserve"> </w:t>
                      </w:r>
                      <w:r>
                        <w:rPr>
                          <w:rStyle w:val="FontStyle483"/>
                          <w:spacing w:val="0"/>
                        </w:rPr>
                        <w:t>мало-*Рфективны.</w:t>
                      </w:r>
                      <w:r>
                        <w:rPr>
                          <w:rStyle w:val="FontStyle483"/>
                        </w:rPr>
                        <w:t xml:space="preserve"> </w:t>
                      </w:r>
                      <w:r>
                        <w:rPr>
                          <w:rStyle w:val="FontStyle483"/>
                          <w:spacing w:val="0"/>
                        </w:rPr>
                        <w:t>особенно</w:t>
                      </w:r>
                      <w:r>
                        <w:rPr>
                          <w:rStyle w:val="FontStyle483"/>
                        </w:rPr>
                        <w:t xml:space="preserve"> </w:t>
                      </w:r>
                      <w:r>
                        <w:rPr>
                          <w:rStyle w:val="FontStyle483"/>
                          <w:spacing w:val="0"/>
                        </w:rPr>
                        <w:t>на</w:t>
                      </w:r>
                      <w:r>
                        <w:rPr>
                          <w:rStyle w:val="FontStyle483"/>
                        </w:rPr>
                        <w:t xml:space="preserve"> </w:t>
                      </w:r>
                      <w:r>
                        <w:rPr>
                          <w:rStyle w:val="FontStyle483"/>
                          <w:spacing w:val="0"/>
                        </w:rPr>
                        <w:t>уровне</w:t>
                      </w:r>
                      <w:r>
                        <w:rPr>
                          <w:rStyle w:val="FontStyle483"/>
                        </w:rPr>
                        <w:t xml:space="preserve"> </w:t>
                      </w:r>
                      <w:r>
                        <w:rPr>
                          <w:rStyle w:val="FontStyle483"/>
                          <w:spacing w:val="0"/>
                        </w:rPr>
                        <w:t>высшего</w:t>
                      </w:r>
                      <w:r>
                        <w:rPr>
                          <w:rStyle w:val="FontStyle483"/>
                        </w:rPr>
                        <w:t xml:space="preserve"> </w:t>
                      </w:r>
                      <w:r>
                        <w:rPr>
                          <w:rStyle w:val="FontStyle483"/>
                          <w:spacing w:val="0"/>
                        </w:rPr>
                        <w:t>мастерства,</w:t>
                      </w:r>
                    </w:p>
                  </w:txbxContent>
                </v:textbox>
                <w10:wrap type="square" side="left" anchorx="margin"/>
              </v:shape>
            </w:pict>
          </mc:Fallback>
        </mc:AlternateContent>
      </w:r>
    </w:p>
    <w:p w:rsidR="00D57188" w:rsidRDefault="001C5317">
      <w:pPr>
        <w:pStyle w:val="Style232"/>
        <w:framePr w:w="1229" w:h="970" w:hRule="exact" w:hSpace="38" w:wrap="auto" w:vAnchor="text" w:hAnchor="text" w:x="1" w:y="1057"/>
        <w:widowControl/>
        <w:rPr>
          <w:rStyle w:val="FontStyle461"/>
          <w:vertAlign w:val="subscript"/>
        </w:rPr>
      </w:pPr>
      <w:r>
        <w:rPr>
          <w:rStyle w:val="FontStyle461"/>
        </w:rPr>
        <w:t>отребление эвка не в</w:t>
      </w:r>
      <w:r>
        <w:rPr>
          <w:rStyle w:val="FontStyle461"/>
          <w:vertAlign w:val="subscript"/>
        </w:rPr>
        <w:t>Н|</w:t>
      </w:r>
    </w:p>
    <w:p w:rsidR="00D57188" w:rsidRDefault="001C5317">
      <w:pPr>
        <w:pStyle w:val="Style131"/>
        <w:framePr w:w="1229" w:h="970" w:hRule="exact" w:hSpace="38" w:wrap="auto" w:vAnchor="text" w:hAnchor="text" w:x="1" w:y="1057"/>
        <w:widowControl/>
        <w:spacing w:before="19" w:line="149" w:lineRule="exact"/>
        <w:rPr>
          <w:rStyle w:val="FontStyle461"/>
        </w:rPr>
      </w:pPr>
      <w:r>
        <w:rPr>
          <w:rStyle w:val="FontStyle461"/>
        </w:rPr>
        <w:t xml:space="preserve">г высококвя, </w:t>
      </w:r>
      <w:r w:rsidRPr="00190123">
        <w:rPr>
          <w:rStyle w:val="FontStyle461"/>
        </w:rPr>
        <w:t>^</w:t>
      </w:r>
      <w:r>
        <w:rPr>
          <w:rStyle w:val="FontStyle461"/>
          <w:lang w:val="en-US"/>
        </w:rPr>
        <w:t>ulkner</w:t>
      </w:r>
      <w:r w:rsidRPr="00190123">
        <w:rPr>
          <w:rStyle w:val="FontStyle461"/>
        </w:rPr>
        <w:t xml:space="preserve">, </w:t>
      </w:r>
      <w:r>
        <w:rPr>
          <w:rStyle w:val="FontStyle461"/>
        </w:rPr>
        <w:t>&gt; "1ть ср</w:t>
      </w:r>
      <w:r>
        <w:rPr>
          <w:rStyle w:val="FontStyle461"/>
          <w:vertAlign w:val="subscript"/>
        </w:rPr>
        <w:t>едс</w:t>
      </w:r>
      <w:r>
        <w:rPr>
          <w:rStyle w:val="FontStyle461"/>
        </w:rPr>
        <w:t xml:space="preserve"> </w:t>
      </w:r>
      <w:r>
        <w:rPr>
          <w:rStyle w:val="FontStyle461"/>
          <w:vertAlign w:val="superscript"/>
        </w:rPr>
        <w:t>Ь</w:t>
      </w:r>
      <w:r>
        <w:rPr>
          <w:rStyle w:val="FontStyle461"/>
        </w:rPr>
        <w:t>&lt;:</w:t>
      </w:r>
    </w:p>
    <w:p w:rsidR="00D57188" w:rsidRPr="00190123" w:rsidRDefault="001C5317">
      <w:pPr>
        <w:pStyle w:val="Style131"/>
        <w:widowControl/>
        <w:spacing w:before="96" w:line="163" w:lineRule="exact"/>
        <w:rPr>
          <w:rStyle w:val="FontStyle489"/>
        </w:rPr>
      </w:pPr>
      <w:r>
        <w:rPr>
          <w:rStyle w:val="FontStyle428"/>
        </w:rPr>
        <w:t xml:space="preserve">цч|чтпнаи  ЧСщ. </w:t>
      </w:r>
      <w:r>
        <w:rPr>
          <w:rStyle w:val="FontStyle433"/>
        </w:rPr>
        <w:t xml:space="preserve">I   </w:t>
      </w:r>
      <w:r>
        <w:rPr>
          <w:rStyle w:val="FontStyle461"/>
        </w:rPr>
        <w:t>&lt;ффокт||Ц|</w:t>
      </w:r>
      <w:r>
        <w:rPr>
          <w:rStyle w:val="FontStyle461"/>
          <w:vertAlign w:val="subscript"/>
        </w:rPr>
        <w:t xml:space="preserve">1о </w:t>
      </w:r>
      <w:r>
        <w:rPr>
          <w:rStyle w:val="FontStyle461"/>
        </w:rPr>
        <w:t xml:space="preserve">.чможностсй </w:t>
      </w:r>
      <w:r>
        <w:rPr>
          <w:rStyle w:val="FontStyle489"/>
        </w:rPr>
        <w:t xml:space="preserve">•и   </w:t>
      </w:r>
      <w:r>
        <w:rPr>
          <w:rStyle w:val="FontStyle461"/>
        </w:rPr>
        <w:t>трсинр</w:t>
      </w:r>
      <w:r>
        <w:rPr>
          <w:rStyle w:val="FontStyle461"/>
          <w:vertAlign w:val="subscript"/>
        </w:rPr>
        <w:t>0</w:t>
      </w:r>
      <w:r>
        <w:rPr>
          <w:rStyle w:val="FontStyle461"/>
        </w:rPr>
        <w:t xml:space="preserve">   » &gt;оты ,, соста</w:t>
      </w:r>
      <w:r>
        <w:rPr>
          <w:rStyle w:val="FontStyle461"/>
          <w:vertAlign w:val="subscript"/>
        </w:rPr>
        <w:t xml:space="preserve">в </w:t>
      </w:r>
      <w:r>
        <w:rPr>
          <w:rStyle w:val="FontStyle461"/>
        </w:rPr>
        <w:t xml:space="preserve">мер, что, </w:t>
      </w:r>
      <w:r>
        <w:rPr>
          <w:rStyle w:val="FontStyle489"/>
          <w:vertAlign w:val="subscript"/>
          <w:lang w:val="en-US"/>
        </w:rPr>
        <w:t>Xo</w:t>
      </w:r>
      <w:r>
        <w:rPr>
          <w:rStyle w:val="FontStyle489"/>
          <w:lang w:val="en-US"/>
        </w:rPr>
        <w:t>J</w:t>
      </w:r>
    </w:p>
    <w:p w:rsidR="00D57188" w:rsidRDefault="001C5317">
      <w:pPr>
        <w:pStyle w:val="Style240"/>
        <w:widowControl/>
        <w:ind w:left="82"/>
        <w:rPr>
          <w:rStyle w:val="FontStyle477"/>
          <w:spacing w:val="-20"/>
        </w:rPr>
      </w:pPr>
      <w:r>
        <w:rPr>
          <w:rStyle w:val="FontStyle433"/>
          <w:spacing w:val="-20"/>
          <w:vertAlign w:val="superscript"/>
        </w:rPr>
        <w:t>Г8</w:t>
      </w:r>
      <w:r>
        <w:rPr>
          <w:rStyle w:val="FontStyle433"/>
          <w:spacing w:val="-20"/>
        </w:rPr>
        <w:t>Р</w:t>
      </w:r>
      <w:r>
        <w:rPr>
          <w:rStyle w:val="FontStyle433"/>
          <w:spacing w:val="-20"/>
          <w:vertAlign w:val="superscript"/>
        </w:rPr>
        <w:t>Й</w:t>
      </w:r>
      <w:r>
        <w:rPr>
          <w:rStyle w:val="FontStyle433"/>
        </w:rPr>
        <w:t xml:space="preserve"> </w:t>
      </w:r>
      <w:r w:rsidRPr="00190123">
        <w:rPr>
          <w:rStyle w:val="FontStyle433"/>
        </w:rPr>
        <w:t>"-"</w:t>
      </w:r>
      <w:r>
        <w:rPr>
          <w:rStyle w:val="FontStyle433"/>
          <w:lang w:val="en-US"/>
        </w:rPr>
        <w:t>HolS</w:t>
      </w:r>
      <w:r w:rsidRPr="00190123">
        <w:rPr>
          <w:rStyle w:val="FontStyle433"/>
        </w:rPr>
        <w:t xml:space="preserve"> </w:t>
      </w:r>
      <w:r>
        <w:rPr>
          <w:rStyle w:val="FontStyle484"/>
        </w:rPr>
        <w:t xml:space="preserve">Езда на </w:t>
      </w:r>
      <w:r>
        <w:rPr>
          <w:rStyle w:val="FontStyle477"/>
          <w:spacing w:val="-20"/>
          <w:vertAlign w:val="subscript"/>
        </w:rPr>
        <w:t>ЙР</w:t>
      </w:r>
      <w:r>
        <w:rPr>
          <w:rStyle w:val="FontStyle477"/>
          <w:spacing w:val="-20"/>
        </w:rPr>
        <w:t>7</w:t>
      </w:r>
    </w:p>
    <w:p w:rsidR="00D57188" w:rsidRDefault="001C5317">
      <w:pPr>
        <w:pStyle w:val="Style46"/>
        <w:widowControl/>
        <w:spacing w:line="230" w:lineRule="exact"/>
        <w:rPr>
          <w:rStyle w:val="FontStyle483"/>
          <w:spacing w:val="0"/>
        </w:rPr>
      </w:pPr>
      <w:r>
        <w:rPr>
          <w:rStyle w:val="FontStyle483"/>
          <w:spacing w:val="0"/>
        </w:rPr>
        <w:t>ливость</w:t>
      </w:r>
      <w:r>
        <w:rPr>
          <w:rStyle w:val="FontStyle483"/>
        </w:rPr>
        <w:t xml:space="preserve"> </w:t>
      </w:r>
      <w:r>
        <w:rPr>
          <w:rStyle w:val="FontStyle483"/>
          <w:spacing w:val="0"/>
        </w:rPr>
        <w:t>в</w:t>
      </w:r>
      <w:r>
        <w:rPr>
          <w:rStyle w:val="FontStyle483"/>
        </w:rPr>
        <w:t xml:space="preserve"> </w:t>
      </w:r>
      <w:r>
        <w:rPr>
          <w:rStyle w:val="FontStyle483"/>
          <w:spacing w:val="0"/>
        </w:rPr>
        <w:t xml:space="preserve">^ </w:t>
      </w:r>
      <w:r>
        <w:rPr>
          <w:rStyle w:val="FontStyle483"/>
          <w:spacing w:val="0"/>
          <w:vertAlign w:val="superscript"/>
        </w:rPr>
        <w:t>1аЛи</w:t>
      </w:r>
      <w:r>
        <w:rPr>
          <w:rStyle w:val="FontStyle483"/>
          <w:spacing w:val="0"/>
        </w:rPr>
        <w:t>Фиииро</w:t>
      </w:r>
      <w:r>
        <w:rPr>
          <w:rStyle w:val="FontStyle483"/>
          <w:spacing w:val="0"/>
          <w:vertAlign w:val="subscript"/>
        </w:rPr>
        <w:t>в</w:t>
      </w:r>
      <w:r>
        <w:rPr>
          <w:rStyle w:val="FontStyle483"/>
          <w:spacing w:val="0"/>
        </w:rPr>
        <w:t>^</w:t>
      </w:r>
    </w:p>
    <w:p w:rsidR="00D57188" w:rsidRDefault="00D57188">
      <w:pPr>
        <w:pStyle w:val="Style46"/>
        <w:widowControl/>
        <w:spacing w:line="240" w:lineRule="exact"/>
        <w:rPr>
          <w:sz w:val="20"/>
          <w:szCs w:val="20"/>
        </w:rPr>
      </w:pPr>
    </w:p>
    <w:p w:rsidR="00D57188" w:rsidRDefault="00D57188">
      <w:pPr>
        <w:pStyle w:val="Style46"/>
        <w:widowControl/>
        <w:spacing w:line="240" w:lineRule="exact"/>
        <w:rPr>
          <w:sz w:val="20"/>
          <w:szCs w:val="20"/>
        </w:rPr>
      </w:pPr>
    </w:p>
    <w:p w:rsidR="00D57188" w:rsidRDefault="001C5317">
      <w:pPr>
        <w:pStyle w:val="Style46"/>
        <w:widowControl/>
        <w:spacing w:before="91" w:line="206" w:lineRule="exact"/>
        <w:rPr>
          <w:rStyle w:val="FontStyle483"/>
          <w:spacing w:val="0"/>
        </w:rPr>
      </w:pPr>
      <w:r>
        <w:rPr>
          <w:rStyle w:val="FontStyle483"/>
          <w:spacing w:val="0"/>
        </w:rPr>
        <w:t>свидетельству еэффективноо ?пции,</w:t>
      </w:r>
      <w:r>
        <w:rPr>
          <w:rStyle w:val="FontStyle483"/>
        </w:rPr>
        <w:t xml:space="preserve"> </w:t>
      </w:r>
      <w:r>
        <w:rPr>
          <w:rStyle w:val="FontStyle483"/>
          <w:spacing w:val="0"/>
        </w:rPr>
        <w:t>согласи</w:t>
      </w:r>
    </w:p>
    <w:p w:rsidR="00D57188" w:rsidRPr="00190123" w:rsidRDefault="001C5317">
      <w:pPr>
        <w:pStyle w:val="Style118"/>
        <w:widowControl/>
        <w:spacing w:line="206" w:lineRule="exact"/>
        <w:ind w:firstLine="134"/>
        <w:rPr>
          <w:rStyle w:val="FontStyle484"/>
        </w:rPr>
      </w:pPr>
      <w:r>
        <w:rPr>
          <w:rStyle w:val="FontStyle484"/>
        </w:rPr>
        <w:t xml:space="preserve">более высока </w:t>
      </w:r>
      <w:r>
        <w:rPr>
          <w:rStyle w:val="FontStyle433"/>
        </w:rPr>
        <w:t xml:space="preserve">IX </w:t>
      </w:r>
      <w:r>
        <w:rPr>
          <w:rStyle w:val="FontStyle484"/>
        </w:rPr>
        <w:t xml:space="preserve">нагрузках ] твость, объясни-ботающие мыи молекулярном </w:t>
      </w:r>
      <w:r>
        <w:rPr>
          <w:rStyle w:val="FontStyle484"/>
          <w:lang w:val="en-US"/>
        </w:rPr>
        <w:t>i</w:t>
      </w:r>
    </w:p>
    <w:p w:rsidR="00D57188" w:rsidRDefault="001C5317">
      <w:pPr>
        <w:pStyle w:val="Style115"/>
        <w:widowControl/>
        <w:spacing w:line="206" w:lineRule="exact"/>
        <w:ind w:firstLine="106"/>
        <w:rPr>
          <w:rStyle w:val="FontStyle483"/>
          <w:spacing w:val="0"/>
        </w:rPr>
      </w:pPr>
      <w:r>
        <w:rPr>
          <w:rStyle w:val="FontStyle483"/>
          <w:spacing w:val="0"/>
        </w:rPr>
        <w:t>новые</w:t>
      </w:r>
      <w:r>
        <w:rPr>
          <w:rStyle w:val="FontStyle483"/>
        </w:rPr>
        <w:t xml:space="preserve"> </w:t>
      </w:r>
      <w:r>
        <w:rPr>
          <w:rStyle w:val="FontStyle483"/>
          <w:spacing w:val="0"/>
        </w:rPr>
        <w:t>сведен швости,</w:t>
      </w:r>
      <w:r>
        <w:rPr>
          <w:rStyle w:val="FontStyle483"/>
        </w:rPr>
        <w:t xml:space="preserve"> </w:t>
      </w:r>
      <w:r>
        <w:rPr>
          <w:rStyle w:val="FontStyle483"/>
          <w:spacing w:val="0"/>
        </w:rPr>
        <w:t>лока.:.</w:t>
      </w:r>
    </w:p>
    <w:p w:rsidR="00D57188" w:rsidRDefault="001C5317">
      <w:pPr>
        <w:pStyle w:val="Style115"/>
        <w:widowControl/>
        <w:spacing w:before="10" w:line="206" w:lineRule="exact"/>
        <w:ind w:firstLine="77"/>
        <w:rPr>
          <w:rStyle w:val="FontStyle483"/>
          <w:spacing w:val="0"/>
        </w:rPr>
      </w:pPr>
      <w:r>
        <w:rPr>
          <w:rStyle w:val="FontStyle483"/>
          <w:spacing w:val="0"/>
        </w:rPr>
        <w:t>Из</w:t>
      </w:r>
      <w:r>
        <w:rPr>
          <w:rStyle w:val="FontStyle483"/>
        </w:rPr>
        <w:t xml:space="preserve"> </w:t>
      </w:r>
      <w:r>
        <w:rPr>
          <w:rStyle w:val="FontStyle483"/>
          <w:spacing w:val="0"/>
        </w:rPr>
        <w:t>них</w:t>
      </w:r>
      <w:r>
        <w:rPr>
          <w:rStyle w:val="FontStyle483"/>
        </w:rPr>
        <w:t xml:space="preserve"> </w:t>
      </w:r>
      <w:r>
        <w:rPr>
          <w:rStyle w:val="FontStyle483"/>
          <w:spacing w:val="0"/>
        </w:rPr>
        <w:t>следук к</w:t>
      </w:r>
      <w:r>
        <w:rPr>
          <w:rStyle w:val="FontStyle483"/>
        </w:rPr>
        <w:t xml:space="preserve"> </w:t>
      </w:r>
      <w:r>
        <w:rPr>
          <w:rStyle w:val="FontStyle483"/>
          <w:spacing w:val="0"/>
        </w:rPr>
        <w:t>специфичен» ,ц</w:t>
      </w:r>
      <w:r>
        <w:rPr>
          <w:rStyle w:val="FontStyle483"/>
        </w:rPr>
        <w:t xml:space="preserve"> </w:t>
      </w:r>
      <w:r>
        <w:rPr>
          <w:rStyle w:val="FontStyle483"/>
          <w:spacing w:val="0"/>
        </w:rPr>
        <w:t>на</w:t>
      </w:r>
      <w:r>
        <w:rPr>
          <w:rStyle w:val="FontStyle483"/>
        </w:rPr>
        <w:t xml:space="preserve"> </w:t>
      </w:r>
      <w:r>
        <w:rPr>
          <w:rStyle w:val="FontStyle483"/>
          <w:spacing w:val="0"/>
        </w:rPr>
        <w:t>клего* ричными</w:t>
      </w:r>
      <w:r>
        <w:rPr>
          <w:rStyle w:val="FontStyle483"/>
        </w:rPr>
        <w:t xml:space="preserve"> </w:t>
      </w:r>
      <w:r>
        <w:rPr>
          <w:rStyle w:val="FontStyle483"/>
          <w:spacing w:val="0"/>
        </w:rPr>
        <w:t>адапк рдиоваскулярн</w:t>
      </w:r>
    </w:p>
    <w:p w:rsidR="00D57188" w:rsidRDefault="001C5317">
      <w:pPr>
        <w:pStyle w:val="Style139"/>
        <w:widowControl/>
        <w:spacing w:before="125" w:line="240" w:lineRule="auto"/>
        <w:rPr>
          <w:rStyle w:val="FontStyle489"/>
        </w:rPr>
      </w:pPr>
      <w:r>
        <w:rPr>
          <w:rStyle w:val="FontStyle489"/>
        </w:rPr>
        <w:t>яется не «о»</w:t>
      </w:r>
    </w:p>
    <w:p w:rsidR="00D57188" w:rsidRDefault="001C5317">
      <w:pPr>
        <w:pStyle w:val="Style218"/>
        <w:widowControl/>
        <w:ind w:left="504"/>
        <w:rPr>
          <w:rStyle w:val="FontStyle485"/>
          <w:spacing w:val="-10"/>
        </w:rPr>
      </w:pPr>
      <w:r>
        <w:rPr>
          <w:rStyle w:val="FontStyle423"/>
          <w:spacing w:val="-20"/>
        </w:rPr>
        <w:t>Г</w:t>
      </w:r>
      <w:r>
        <w:rPr>
          <w:rStyle w:val="FontStyle423"/>
        </w:rPr>
        <w:t xml:space="preserve"> </w:t>
      </w:r>
      <w:r>
        <w:rPr>
          <w:rStyle w:val="FontStyle485"/>
          <w:spacing w:val="-10"/>
        </w:rPr>
        <w:t>к</w:t>
      </w:r>
      <w:r>
        <w:rPr>
          <w:rStyle w:val="FontStyle485"/>
        </w:rPr>
        <w:t xml:space="preserve"> </w:t>
      </w:r>
      <w:r>
        <w:rPr>
          <w:rStyle w:val="FontStyle485"/>
          <w:spacing w:val="-10"/>
        </w:rPr>
        <w:t>Р</w:t>
      </w:r>
      <w:r>
        <w:rPr>
          <w:rStyle w:val="FontStyle485"/>
          <w:spacing w:val="-10"/>
          <w:vertAlign w:val="superscript"/>
        </w:rPr>
        <w:t>абота</w:t>
      </w:r>
      <w:r>
        <w:rPr>
          <w:rStyle w:val="FontStyle485"/>
          <w:spacing w:val="-10"/>
        </w:rPr>
        <w:t>^ слое</w:t>
      </w:r>
    </w:p>
    <w:p w:rsidR="00D57188" w:rsidRDefault="001C5317">
      <w:pPr>
        <w:pStyle w:val="Style218"/>
        <w:widowControl/>
        <w:spacing w:before="34" w:line="240" w:lineRule="auto"/>
        <w:ind w:firstLine="0"/>
        <w:rPr>
          <w:rStyle w:val="FontStyle485"/>
          <w:spacing w:val="-10"/>
        </w:rPr>
      </w:pPr>
      <w:r>
        <w:rPr>
          <w:rStyle w:val="FontStyle485"/>
          <w:spacing w:val="-10"/>
        </w:rPr>
        <w:t>экстре</w:t>
      </w:r>
    </w:p>
    <w:p w:rsidR="00D57188" w:rsidRDefault="001C5317">
      <w:pPr>
        <w:pStyle w:val="Style112"/>
        <w:widowControl/>
        <w:spacing w:before="202"/>
        <w:jc w:val="both"/>
        <w:rPr>
          <w:rStyle w:val="FontStyle427"/>
        </w:rPr>
      </w:pPr>
      <w:r>
        <w:rPr>
          <w:rStyle w:val="FontStyle453"/>
        </w:rPr>
        <w:t xml:space="preserve">судией </w:t>
      </w:r>
      <w:r>
        <w:rPr>
          <w:rStyle w:val="FontStyle427"/>
        </w:rPr>
        <w:t>ф</w:t>
      </w:r>
    </w:p>
    <w:p w:rsidR="00D57188" w:rsidRDefault="001C5317">
      <w:pPr>
        <w:pStyle w:val="Style203"/>
        <w:widowControl/>
        <w:rPr>
          <w:rStyle w:val="FontStyle489"/>
        </w:rPr>
      </w:pPr>
      <w:r>
        <w:rPr>
          <w:rStyle w:val="FontStyle489"/>
        </w:rPr>
        <w:t xml:space="preserve">после» </w:t>
      </w:r>
      <w:r>
        <w:rPr>
          <w:rStyle w:val="FontStyle489"/>
          <w:vertAlign w:val="subscript"/>
        </w:rPr>
        <w:t>оР</w:t>
      </w:r>
      <w:r>
        <w:rPr>
          <w:rStyle w:val="FontStyle489"/>
        </w:rPr>
        <w:t>) ости     #</w:t>
      </w:r>
    </w:p>
    <w:p w:rsidR="00D57188" w:rsidRDefault="00D57188">
      <w:pPr>
        <w:pStyle w:val="Style203"/>
        <w:widowControl/>
        <w:rPr>
          <w:rStyle w:val="FontStyle489"/>
        </w:rPr>
        <w:sectPr w:rsidR="00D57188">
          <w:headerReference w:type="even" r:id="rId551"/>
          <w:headerReference w:type="default" r:id="rId552"/>
          <w:footerReference w:type="even" r:id="rId553"/>
          <w:footerReference w:type="default" r:id="rId554"/>
          <w:pgSz w:w="8390" w:h="11905"/>
          <w:pgMar w:top="777" w:right="6672" w:bottom="1324" w:left="466" w:header="720" w:footer="720" w:gutter="0"/>
          <w:cols w:space="60"/>
          <w:noEndnote/>
        </w:sectPr>
      </w:pPr>
    </w:p>
    <w:p w:rsidR="00D57188" w:rsidRDefault="001C5317">
      <w:pPr>
        <w:pStyle w:val="Style85"/>
        <w:widowControl/>
        <w:spacing w:before="38" w:line="202" w:lineRule="exact"/>
        <w:rPr>
          <w:rStyle w:val="FontStyle483"/>
          <w:spacing w:val="0"/>
        </w:rPr>
      </w:pPr>
      <w:r>
        <w:rPr>
          <w:rStyle w:val="FontStyle483"/>
          <w:spacing w:val="0"/>
        </w:rPr>
        <w:t>ппя</w:t>
      </w:r>
      <w:r>
        <w:rPr>
          <w:rStyle w:val="FontStyle483"/>
        </w:rPr>
        <w:t xml:space="preserve"> </w:t>
      </w:r>
      <w:r>
        <w:rPr>
          <w:rStyle w:val="FontStyle483"/>
          <w:spacing w:val="0"/>
        </w:rPr>
        <w:t>развития</w:t>
      </w:r>
      <w:r>
        <w:rPr>
          <w:rStyle w:val="FontStyle483"/>
        </w:rPr>
        <w:t xml:space="preserve"> </w:t>
      </w:r>
      <w:r>
        <w:rPr>
          <w:rStyle w:val="FontStyle483"/>
          <w:spacing w:val="0"/>
        </w:rPr>
        <w:t>скоростно-силовых</w:t>
      </w:r>
      <w:r>
        <w:rPr>
          <w:rStyle w:val="FontStyle483"/>
        </w:rPr>
        <w:t xml:space="preserve"> </w:t>
      </w:r>
      <w:r>
        <w:rPr>
          <w:rStyle w:val="FontStyle483"/>
          <w:spacing w:val="0"/>
        </w:rPr>
        <w:t>способностей</w:t>
      </w:r>
      <w:r>
        <w:rPr>
          <w:rStyle w:val="FontStyle483"/>
        </w:rPr>
        <w:t xml:space="preserve"> </w:t>
      </w:r>
      <w:r>
        <w:rPr>
          <w:rStyle w:val="FontStyle483"/>
          <w:spacing w:val="0"/>
          <w:vertAlign w:val="subscript"/>
        </w:rPr>
        <w:t xml:space="preserve">МЬ1Ц] </w:t>
      </w:r>
      <w:r>
        <w:rPr>
          <w:rStyle w:val="FontStyle483"/>
          <w:spacing w:val="0"/>
        </w:rPr>
        <w:t>ПМВ</w:t>
      </w:r>
      <w:r>
        <w:rPr>
          <w:rStyle w:val="FontStyle483"/>
        </w:rPr>
        <w:t xml:space="preserve">   </w:t>
      </w:r>
      <w:r>
        <w:rPr>
          <w:rStyle w:val="FontStyle483"/>
          <w:spacing w:val="0"/>
        </w:rPr>
        <w:t>По</w:t>
      </w:r>
      <w:r>
        <w:rPr>
          <w:rStyle w:val="FontStyle483"/>
        </w:rPr>
        <w:t xml:space="preserve">  </w:t>
      </w:r>
      <w:r>
        <w:rPr>
          <w:rStyle w:val="FontStyle483"/>
          <w:spacing w:val="0"/>
        </w:rPr>
        <w:t>этим</w:t>
      </w:r>
      <w:r>
        <w:rPr>
          <w:rStyle w:val="FontStyle483"/>
        </w:rPr>
        <w:t xml:space="preserve">   </w:t>
      </w:r>
      <w:r>
        <w:rPr>
          <w:rStyle w:val="FontStyle483"/>
          <w:spacing w:val="0"/>
        </w:rPr>
        <w:t>параметрам</w:t>
      </w:r>
      <w:r>
        <w:rPr>
          <w:rStyle w:val="FontStyle483"/>
        </w:rPr>
        <w:t xml:space="preserve">   </w:t>
      </w:r>
      <w:r>
        <w:rPr>
          <w:rStyle w:val="FontStyle483"/>
          <w:spacing w:val="0"/>
        </w:rPr>
        <w:t>мышцы</w:t>
      </w:r>
      <w:r>
        <w:rPr>
          <w:rStyle w:val="FontStyle483"/>
        </w:rPr>
        <w:t xml:space="preserve">  </w:t>
      </w:r>
      <w:r>
        <w:rPr>
          <w:rStyle w:val="FontStyle483"/>
          <w:spacing w:val="0"/>
        </w:rPr>
        <w:t>адаптиру</w:t>
      </w:r>
      <w:r>
        <w:rPr>
          <w:rStyle w:val="FontStyle483"/>
          <w:spacing w:val="0"/>
          <w:vertAlign w:val="subscript"/>
        </w:rPr>
        <w:t>Ются</w:t>
      </w:r>
      <w:r>
        <w:rPr>
          <w:rStyle w:val="FontStyle483"/>
        </w:rPr>
        <w:t xml:space="preserve"> </w:t>
      </w:r>
      <w:r>
        <w:rPr>
          <w:rStyle w:val="FontStyle483"/>
          <w:spacing w:val="0"/>
          <w:vertAlign w:val="superscript"/>
        </w:rPr>
        <w:t xml:space="preserve">н </w:t>
      </w:r>
      <w:r>
        <w:rPr>
          <w:rStyle w:val="FontStyle483"/>
          <w:spacing w:val="0"/>
        </w:rPr>
        <w:t>условиям</w:t>
      </w:r>
      <w:r>
        <w:rPr>
          <w:rStyle w:val="FontStyle483"/>
        </w:rPr>
        <w:t xml:space="preserve"> </w:t>
      </w:r>
      <w:r>
        <w:rPr>
          <w:rStyle w:val="FontStyle483"/>
          <w:spacing w:val="0"/>
        </w:rPr>
        <w:t>режима</w:t>
      </w:r>
      <w:r>
        <w:rPr>
          <w:rStyle w:val="FontStyle483"/>
        </w:rPr>
        <w:t xml:space="preserve">  </w:t>
      </w:r>
      <w:r>
        <w:rPr>
          <w:rStyle w:val="FontStyle483"/>
          <w:spacing w:val="0"/>
        </w:rPr>
        <w:t>их</w:t>
      </w:r>
      <w:r>
        <w:rPr>
          <w:rStyle w:val="FontStyle483"/>
        </w:rPr>
        <w:t xml:space="preserve">  </w:t>
      </w:r>
      <w:r>
        <w:rPr>
          <w:rStyle w:val="FontStyle483"/>
          <w:spacing w:val="0"/>
        </w:rPr>
        <w:t>работы</w:t>
      </w:r>
      <w:r>
        <w:rPr>
          <w:rStyle w:val="FontStyle483"/>
        </w:rPr>
        <w:t xml:space="preserve">  </w:t>
      </w:r>
      <w:r>
        <w:rPr>
          <w:rStyle w:val="FontStyle483"/>
          <w:spacing w:val="0"/>
        </w:rPr>
        <w:lastRenderedPageBreak/>
        <w:t>при</w:t>
      </w:r>
      <w:r>
        <w:rPr>
          <w:rStyle w:val="FontStyle483"/>
        </w:rPr>
        <w:t xml:space="preserve"> </w:t>
      </w:r>
      <w:r>
        <w:rPr>
          <w:rStyle w:val="FontStyle483"/>
          <w:spacing w:val="0"/>
        </w:rPr>
        <w:t>дистанционной</w:t>
      </w:r>
      <w:r>
        <w:rPr>
          <w:rStyle w:val="FontStyle483"/>
        </w:rPr>
        <w:t xml:space="preserve"> </w:t>
      </w:r>
      <w:r>
        <w:rPr>
          <w:rStyle w:val="FontStyle483"/>
          <w:spacing w:val="110"/>
          <w:vertAlign w:val="subscript"/>
        </w:rPr>
        <w:t>т</w:t>
      </w:r>
      <w:r>
        <w:rPr>
          <w:rStyle w:val="FontStyle483"/>
          <w:spacing w:val="110"/>
        </w:rPr>
        <w:t xml:space="preserve">* </w:t>
      </w:r>
      <w:r>
        <w:rPr>
          <w:rStyle w:val="FontStyle483"/>
          <w:spacing w:val="0"/>
        </w:rPr>
        <w:t>нировке</w:t>
      </w:r>
      <w:r>
        <w:rPr>
          <w:rStyle w:val="FontStyle483"/>
        </w:rPr>
        <w:t xml:space="preserve"> </w:t>
      </w:r>
      <w:r>
        <w:rPr>
          <w:rStyle w:val="FontStyle483"/>
          <w:spacing w:val="0"/>
        </w:rPr>
        <w:t>и</w:t>
      </w:r>
      <w:r>
        <w:rPr>
          <w:rStyle w:val="FontStyle483"/>
        </w:rPr>
        <w:t xml:space="preserve"> </w:t>
      </w:r>
      <w:r>
        <w:rPr>
          <w:rStyle w:val="FontStyle483"/>
          <w:spacing w:val="0"/>
        </w:rPr>
        <w:t>лишаются</w:t>
      </w:r>
      <w:r>
        <w:rPr>
          <w:rStyle w:val="FontStyle483"/>
        </w:rPr>
        <w:t xml:space="preserve"> </w:t>
      </w:r>
      <w:r>
        <w:rPr>
          <w:rStyle w:val="FontStyle483"/>
          <w:spacing w:val="0"/>
        </w:rPr>
        <w:t>таким</w:t>
      </w:r>
      <w:r>
        <w:rPr>
          <w:rStyle w:val="FontStyle483"/>
        </w:rPr>
        <w:t xml:space="preserve"> </w:t>
      </w:r>
      <w:r>
        <w:rPr>
          <w:rStyle w:val="FontStyle483"/>
          <w:spacing w:val="0"/>
        </w:rPr>
        <w:t>образом</w:t>
      </w:r>
      <w:r>
        <w:rPr>
          <w:rStyle w:val="FontStyle483"/>
        </w:rPr>
        <w:t xml:space="preserve"> </w:t>
      </w:r>
      <w:r>
        <w:rPr>
          <w:rStyle w:val="FontStyle483"/>
          <w:spacing w:val="0"/>
        </w:rPr>
        <w:t>развивающего</w:t>
      </w:r>
      <w:r>
        <w:rPr>
          <w:rStyle w:val="FontStyle483"/>
        </w:rPr>
        <w:t xml:space="preserve"> </w:t>
      </w:r>
      <w:r>
        <w:rPr>
          <w:rStyle w:val="FontStyle483"/>
          <w:spacing w:val="0"/>
        </w:rPr>
        <w:t>фд</w:t>
      </w:r>
      <w:r>
        <w:rPr>
          <w:rStyle w:val="FontStyle483"/>
          <w:spacing w:val="0"/>
          <w:vertAlign w:val="subscript"/>
        </w:rPr>
        <w:t xml:space="preserve">к </w:t>
      </w:r>
      <w:r>
        <w:rPr>
          <w:rStyle w:val="FontStyle483"/>
          <w:spacing w:val="0"/>
        </w:rPr>
        <w:t>тора</w:t>
      </w:r>
      <w:r>
        <w:rPr>
          <w:rStyle w:val="FontStyle483"/>
        </w:rPr>
        <w:t xml:space="preserve">    </w:t>
      </w:r>
      <w:r>
        <w:rPr>
          <w:rStyle w:val="FontStyle483"/>
          <w:spacing w:val="0"/>
        </w:rPr>
        <w:t>В</w:t>
      </w:r>
      <w:r>
        <w:rPr>
          <w:rStyle w:val="FontStyle483"/>
        </w:rPr>
        <w:t xml:space="preserve">   </w:t>
      </w:r>
      <w:r>
        <w:rPr>
          <w:rStyle w:val="FontStyle483"/>
          <w:spacing w:val="0"/>
        </w:rPr>
        <w:t>результате</w:t>
      </w:r>
      <w:r>
        <w:rPr>
          <w:rStyle w:val="FontStyle483"/>
        </w:rPr>
        <w:t xml:space="preserve">   </w:t>
      </w:r>
      <w:r>
        <w:rPr>
          <w:rStyle w:val="FontStyle483"/>
          <w:spacing w:val="0"/>
        </w:rPr>
        <w:t>возникает</w:t>
      </w:r>
      <w:r>
        <w:rPr>
          <w:rStyle w:val="FontStyle483"/>
        </w:rPr>
        <w:t xml:space="preserve">   </w:t>
      </w:r>
      <w:r>
        <w:rPr>
          <w:rStyle w:val="FontStyle483"/>
          <w:spacing w:val="0"/>
        </w:rPr>
        <w:t>явное</w:t>
      </w:r>
      <w:r>
        <w:rPr>
          <w:rStyle w:val="FontStyle483"/>
        </w:rPr>
        <w:t xml:space="preserve">   </w:t>
      </w:r>
      <w:r>
        <w:rPr>
          <w:rStyle w:val="FontStyle483"/>
          <w:spacing w:val="0"/>
        </w:rPr>
        <w:t>несоответствие между</w:t>
      </w:r>
      <w:r>
        <w:rPr>
          <w:rStyle w:val="FontStyle483"/>
        </w:rPr>
        <w:t xml:space="preserve"> </w:t>
      </w:r>
      <w:r>
        <w:rPr>
          <w:rStyle w:val="FontStyle483"/>
          <w:spacing w:val="0"/>
        </w:rPr>
        <w:t>возможностями</w:t>
      </w:r>
      <w:r>
        <w:rPr>
          <w:rStyle w:val="FontStyle483"/>
        </w:rPr>
        <w:t xml:space="preserve"> </w:t>
      </w:r>
      <w:r>
        <w:rPr>
          <w:rStyle w:val="FontStyle483"/>
          <w:spacing w:val="0"/>
        </w:rPr>
        <w:t>вегетативных</w:t>
      </w:r>
      <w:r>
        <w:rPr>
          <w:rStyle w:val="FontStyle483"/>
        </w:rPr>
        <w:t xml:space="preserve"> </w:t>
      </w:r>
      <w:r>
        <w:rPr>
          <w:rStyle w:val="FontStyle483"/>
          <w:spacing w:val="0"/>
        </w:rPr>
        <w:t>и</w:t>
      </w:r>
      <w:r>
        <w:rPr>
          <w:rStyle w:val="FontStyle483"/>
        </w:rPr>
        <w:t xml:space="preserve"> </w:t>
      </w:r>
      <w:r>
        <w:rPr>
          <w:rStyle w:val="FontStyle483"/>
          <w:spacing w:val="0"/>
        </w:rPr>
        <w:t>мышечной</w:t>
      </w:r>
      <w:r>
        <w:rPr>
          <w:rStyle w:val="FontStyle483"/>
        </w:rPr>
        <w:t xml:space="preserve"> </w:t>
      </w:r>
      <w:r>
        <w:rPr>
          <w:rStyle w:val="FontStyle483"/>
          <w:spacing w:val="0"/>
          <w:vertAlign w:val="subscript"/>
        </w:rPr>
        <w:t xml:space="preserve">СИс </w:t>
      </w:r>
      <w:r>
        <w:rPr>
          <w:rStyle w:val="FontStyle483"/>
          <w:spacing w:val="0"/>
        </w:rPr>
        <w:t>тем,</w:t>
      </w:r>
      <w:r>
        <w:rPr>
          <w:rStyle w:val="FontStyle483"/>
        </w:rPr>
        <w:t xml:space="preserve"> </w:t>
      </w:r>
      <w:r>
        <w:rPr>
          <w:rStyle w:val="FontStyle483"/>
          <w:spacing w:val="0"/>
        </w:rPr>
        <w:t>что</w:t>
      </w:r>
      <w:r>
        <w:rPr>
          <w:rStyle w:val="FontStyle483"/>
        </w:rPr>
        <w:t xml:space="preserve"> </w:t>
      </w:r>
      <w:r>
        <w:rPr>
          <w:rStyle w:val="FontStyle483"/>
          <w:spacing w:val="0"/>
        </w:rPr>
        <w:t>и</w:t>
      </w:r>
      <w:r>
        <w:rPr>
          <w:rStyle w:val="FontStyle483"/>
        </w:rPr>
        <w:t xml:space="preserve"> </w:t>
      </w:r>
      <w:r>
        <w:rPr>
          <w:rStyle w:val="FontStyle483"/>
          <w:spacing w:val="0"/>
        </w:rPr>
        <w:t>сдерживает</w:t>
      </w:r>
      <w:r>
        <w:rPr>
          <w:rStyle w:val="FontStyle483"/>
        </w:rPr>
        <w:t xml:space="preserve"> </w:t>
      </w:r>
      <w:r>
        <w:rPr>
          <w:rStyle w:val="FontStyle483"/>
          <w:spacing w:val="0"/>
        </w:rPr>
        <w:t>прогресс</w:t>
      </w:r>
      <w:r>
        <w:rPr>
          <w:rStyle w:val="FontStyle483"/>
        </w:rPr>
        <w:t xml:space="preserve"> </w:t>
      </w:r>
      <w:r>
        <w:rPr>
          <w:rStyle w:val="FontStyle483"/>
          <w:spacing w:val="0"/>
        </w:rPr>
        <w:t>спортивных</w:t>
      </w:r>
      <w:r>
        <w:rPr>
          <w:rStyle w:val="FontStyle483"/>
        </w:rPr>
        <w:t xml:space="preserve"> </w:t>
      </w:r>
      <w:r>
        <w:rPr>
          <w:rStyle w:val="FontStyle483"/>
          <w:spacing w:val="0"/>
        </w:rPr>
        <w:t>достижений Увеличение</w:t>
      </w:r>
      <w:r>
        <w:rPr>
          <w:rStyle w:val="FontStyle483"/>
        </w:rPr>
        <w:t xml:space="preserve"> </w:t>
      </w:r>
      <w:r>
        <w:rPr>
          <w:rStyle w:val="FontStyle483"/>
          <w:spacing w:val="0"/>
        </w:rPr>
        <w:t>объема</w:t>
      </w:r>
      <w:r>
        <w:rPr>
          <w:rStyle w:val="FontStyle483"/>
        </w:rPr>
        <w:t xml:space="preserve"> </w:t>
      </w:r>
      <w:r>
        <w:rPr>
          <w:rStyle w:val="FontStyle483"/>
          <w:spacing w:val="0"/>
        </w:rPr>
        <w:t>дистанционной</w:t>
      </w:r>
      <w:r>
        <w:rPr>
          <w:rStyle w:val="FontStyle483"/>
        </w:rPr>
        <w:t xml:space="preserve"> </w:t>
      </w:r>
      <w:r>
        <w:rPr>
          <w:rStyle w:val="FontStyle483"/>
          <w:spacing w:val="0"/>
        </w:rPr>
        <w:t>работы,</w:t>
      </w:r>
      <w:r>
        <w:rPr>
          <w:rStyle w:val="FontStyle483"/>
        </w:rPr>
        <w:t xml:space="preserve"> </w:t>
      </w:r>
      <w:r>
        <w:rPr>
          <w:rStyle w:val="FontStyle483"/>
          <w:spacing w:val="0"/>
        </w:rPr>
        <w:t>с</w:t>
      </w:r>
      <w:r>
        <w:rPr>
          <w:rStyle w:val="FontStyle483"/>
        </w:rPr>
        <w:t xml:space="preserve"> </w:t>
      </w:r>
      <w:r>
        <w:rPr>
          <w:rStyle w:val="FontStyle483"/>
          <w:spacing w:val="0"/>
        </w:rPr>
        <w:t>которые тренеры</w:t>
      </w:r>
      <w:r>
        <w:rPr>
          <w:rStyle w:val="FontStyle483"/>
        </w:rPr>
        <w:t xml:space="preserve"> </w:t>
      </w:r>
      <w:r>
        <w:rPr>
          <w:rStyle w:val="FontStyle483"/>
          <w:spacing w:val="0"/>
        </w:rPr>
        <w:t>обычно</w:t>
      </w:r>
      <w:r>
        <w:rPr>
          <w:rStyle w:val="FontStyle483"/>
        </w:rPr>
        <w:t xml:space="preserve"> </w:t>
      </w:r>
      <w:r>
        <w:rPr>
          <w:rStyle w:val="FontStyle483"/>
          <w:spacing w:val="0"/>
        </w:rPr>
        <w:t>связывают</w:t>
      </w:r>
      <w:r>
        <w:rPr>
          <w:rStyle w:val="FontStyle483"/>
        </w:rPr>
        <w:t xml:space="preserve"> </w:t>
      </w:r>
      <w:r>
        <w:rPr>
          <w:rStyle w:val="FontStyle483"/>
          <w:spacing w:val="0"/>
        </w:rPr>
        <w:t>надежды</w:t>
      </w:r>
      <w:r>
        <w:rPr>
          <w:rStyle w:val="FontStyle483"/>
        </w:rPr>
        <w:t xml:space="preserve"> </w:t>
      </w:r>
      <w:r>
        <w:rPr>
          <w:rStyle w:val="FontStyle483"/>
          <w:spacing w:val="0"/>
        </w:rPr>
        <w:t>на</w:t>
      </w:r>
      <w:r>
        <w:rPr>
          <w:rStyle w:val="FontStyle483"/>
        </w:rPr>
        <w:t xml:space="preserve"> </w:t>
      </w:r>
      <w:r>
        <w:rPr>
          <w:rStyle w:val="FontStyle483"/>
          <w:spacing w:val="0"/>
        </w:rPr>
        <w:t>успех,</w:t>
      </w:r>
      <w:r>
        <w:rPr>
          <w:rStyle w:val="FontStyle483"/>
        </w:rPr>
        <w:t xml:space="preserve"> </w:t>
      </w:r>
      <w:r>
        <w:rPr>
          <w:rStyle w:val="FontStyle483"/>
          <w:spacing w:val="0"/>
        </w:rPr>
        <w:t>не</w:t>
      </w:r>
      <w:r>
        <w:rPr>
          <w:rStyle w:val="FontStyle483"/>
        </w:rPr>
        <w:t xml:space="preserve"> </w:t>
      </w:r>
      <w:r>
        <w:rPr>
          <w:rStyle w:val="FontStyle483"/>
          <w:spacing w:val="0"/>
        </w:rPr>
        <w:t>у</w:t>
      </w:r>
      <w:r>
        <w:rPr>
          <w:rStyle w:val="FontStyle483"/>
          <w:spacing w:val="0"/>
          <w:vertAlign w:val="subscript"/>
        </w:rPr>
        <w:t>СТ</w:t>
      </w:r>
      <w:r>
        <w:rPr>
          <w:rStyle w:val="FontStyle483"/>
          <w:spacing w:val="0"/>
        </w:rPr>
        <w:t>р</w:t>
      </w:r>
      <w:r>
        <w:rPr>
          <w:rStyle w:val="FontStyle483"/>
          <w:spacing w:val="0"/>
          <w:vertAlign w:val="subscript"/>
        </w:rPr>
        <w:t>а</w:t>
      </w:r>
      <w:r>
        <w:rPr>
          <w:rStyle w:val="FontStyle483"/>
          <w:spacing w:val="0"/>
        </w:rPr>
        <w:t>. няет</w:t>
      </w:r>
      <w:r>
        <w:rPr>
          <w:rStyle w:val="FontStyle483"/>
        </w:rPr>
        <w:t xml:space="preserve"> </w:t>
      </w:r>
      <w:r>
        <w:rPr>
          <w:rStyle w:val="FontStyle483"/>
          <w:spacing w:val="0"/>
        </w:rPr>
        <w:t>этого</w:t>
      </w:r>
      <w:r>
        <w:rPr>
          <w:rStyle w:val="FontStyle483"/>
        </w:rPr>
        <w:t xml:space="preserve"> </w:t>
      </w:r>
      <w:r>
        <w:rPr>
          <w:rStyle w:val="FontStyle483"/>
          <w:spacing w:val="0"/>
        </w:rPr>
        <w:t>недостатка</w:t>
      </w:r>
      <w:r>
        <w:rPr>
          <w:rStyle w:val="FontStyle483"/>
        </w:rPr>
        <w:t xml:space="preserve"> </w:t>
      </w:r>
      <w:r>
        <w:rPr>
          <w:rStyle w:val="FontStyle483"/>
          <w:spacing w:val="0"/>
        </w:rPr>
        <w:t>и</w:t>
      </w:r>
      <w:r>
        <w:rPr>
          <w:rStyle w:val="FontStyle483"/>
        </w:rPr>
        <w:t xml:space="preserve"> </w:t>
      </w:r>
      <w:r>
        <w:rPr>
          <w:rStyle w:val="FontStyle483"/>
          <w:spacing w:val="0"/>
        </w:rPr>
        <w:t>ведет</w:t>
      </w:r>
      <w:r>
        <w:rPr>
          <w:rStyle w:val="FontStyle483"/>
        </w:rPr>
        <w:t xml:space="preserve"> </w:t>
      </w:r>
      <w:r>
        <w:rPr>
          <w:rStyle w:val="FontStyle483"/>
          <w:spacing w:val="0"/>
        </w:rPr>
        <w:t>лишь</w:t>
      </w:r>
      <w:r>
        <w:rPr>
          <w:rStyle w:val="FontStyle483"/>
        </w:rPr>
        <w:t xml:space="preserve"> </w:t>
      </w:r>
      <w:r>
        <w:rPr>
          <w:rStyle w:val="FontStyle483"/>
          <w:spacing w:val="0"/>
        </w:rPr>
        <w:t>к</w:t>
      </w:r>
      <w:r>
        <w:rPr>
          <w:rStyle w:val="FontStyle483"/>
        </w:rPr>
        <w:t xml:space="preserve"> </w:t>
      </w:r>
      <w:r>
        <w:rPr>
          <w:rStyle w:val="FontStyle483"/>
          <w:spacing w:val="0"/>
        </w:rPr>
        <w:t>малоэффективной растрате</w:t>
      </w:r>
      <w:r>
        <w:rPr>
          <w:rStyle w:val="FontStyle483"/>
        </w:rPr>
        <w:t xml:space="preserve"> </w:t>
      </w:r>
      <w:r>
        <w:rPr>
          <w:rStyle w:val="FontStyle483"/>
          <w:spacing w:val="0"/>
        </w:rPr>
        <w:t>энергии.</w:t>
      </w:r>
      <w:r>
        <w:rPr>
          <w:rStyle w:val="FontStyle483"/>
        </w:rPr>
        <w:t xml:space="preserve"> </w:t>
      </w:r>
      <w:r>
        <w:rPr>
          <w:rStyle w:val="FontStyle483"/>
          <w:spacing w:val="0"/>
        </w:rPr>
        <w:t>Поэтому,</w:t>
      </w:r>
      <w:r>
        <w:rPr>
          <w:rStyle w:val="FontStyle483"/>
        </w:rPr>
        <w:t xml:space="preserve"> </w:t>
      </w:r>
      <w:r>
        <w:rPr>
          <w:rStyle w:val="FontStyle483"/>
          <w:spacing w:val="0"/>
        </w:rPr>
        <w:t>для</w:t>
      </w:r>
      <w:r>
        <w:rPr>
          <w:rStyle w:val="FontStyle483"/>
        </w:rPr>
        <w:t xml:space="preserve"> </w:t>
      </w:r>
      <w:r>
        <w:rPr>
          <w:rStyle w:val="FontStyle483"/>
          <w:spacing w:val="0"/>
        </w:rPr>
        <w:t>того</w:t>
      </w:r>
      <w:r>
        <w:rPr>
          <w:rStyle w:val="FontStyle483"/>
        </w:rPr>
        <w:t xml:space="preserve"> </w:t>
      </w:r>
      <w:r>
        <w:rPr>
          <w:rStyle w:val="FontStyle483"/>
          <w:spacing w:val="0"/>
        </w:rPr>
        <w:t>чтобы</w:t>
      </w:r>
      <w:r>
        <w:rPr>
          <w:rStyle w:val="FontStyle483"/>
        </w:rPr>
        <w:t xml:space="preserve"> </w:t>
      </w:r>
      <w:r>
        <w:rPr>
          <w:rStyle w:val="FontStyle483"/>
          <w:spacing w:val="0"/>
        </w:rPr>
        <w:t>функционала ные</w:t>
      </w:r>
      <w:r>
        <w:rPr>
          <w:rStyle w:val="FontStyle483"/>
        </w:rPr>
        <w:t xml:space="preserve"> </w:t>
      </w:r>
      <w:r>
        <w:rPr>
          <w:rStyle w:val="FontStyle483"/>
          <w:spacing w:val="0"/>
        </w:rPr>
        <w:t>возможности</w:t>
      </w:r>
      <w:r>
        <w:rPr>
          <w:rStyle w:val="FontStyle483"/>
        </w:rPr>
        <w:t xml:space="preserve"> </w:t>
      </w:r>
      <w:r>
        <w:rPr>
          <w:rStyle w:val="FontStyle483"/>
          <w:spacing w:val="0"/>
        </w:rPr>
        <w:t>мышц</w:t>
      </w:r>
      <w:r>
        <w:rPr>
          <w:rStyle w:val="FontStyle483"/>
        </w:rPr>
        <w:t xml:space="preserve"> </w:t>
      </w:r>
      <w:r>
        <w:rPr>
          <w:rStyle w:val="FontStyle483"/>
          <w:spacing w:val="0"/>
        </w:rPr>
        <w:t>отвечали</w:t>
      </w:r>
      <w:r>
        <w:rPr>
          <w:rStyle w:val="FontStyle483"/>
        </w:rPr>
        <w:t xml:space="preserve"> </w:t>
      </w:r>
      <w:r>
        <w:rPr>
          <w:rStyle w:val="FontStyle483"/>
          <w:spacing w:val="0"/>
        </w:rPr>
        <w:t>предъявляемым</w:t>
      </w:r>
      <w:r>
        <w:rPr>
          <w:rStyle w:val="FontStyle483"/>
        </w:rPr>
        <w:t xml:space="preserve"> </w:t>
      </w:r>
      <w:r>
        <w:rPr>
          <w:rStyle w:val="FontStyle483"/>
          <w:spacing w:val="0"/>
        </w:rPr>
        <w:t>им</w:t>
      </w:r>
      <w:r>
        <w:rPr>
          <w:rStyle w:val="FontStyle483"/>
        </w:rPr>
        <w:t xml:space="preserve"> </w:t>
      </w:r>
      <w:r>
        <w:rPr>
          <w:rStyle w:val="FontStyle483"/>
          <w:spacing w:val="0"/>
        </w:rPr>
        <w:t>тре-бованиям</w:t>
      </w:r>
      <w:r>
        <w:rPr>
          <w:rStyle w:val="FontStyle483"/>
        </w:rPr>
        <w:t xml:space="preserve"> </w:t>
      </w:r>
      <w:r>
        <w:rPr>
          <w:rStyle w:val="FontStyle483"/>
          <w:spacing w:val="0"/>
        </w:rPr>
        <w:t>и</w:t>
      </w:r>
      <w:r>
        <w:rPr>
          <w:rStyle w:val="FontStyle483"/>
        </w:rPr>
        <w:t xml:space="preserve"> </w:t>
      </w:r>
      <w:r>
        <w:rPr>
          <w:rStyle w:val="FontStyle483"/>
          <w:spacing w:val="0"/>
        </w:rPr>
        <w:t>соответствовали</w:t>
      </w:r>
      <w:r>
        <w:rPr>
          <w:rStyle w:val="FontStyle483"/>
        </w:rPr>
        <w:t xml:space="preserve"> </w:t>
      </w:r>
      <w:r>
        <w:rPr>
          <w:rStyle w:val="FontStyle483"/>
          <w:spacing w:val="0"/>
        </w:rPr>
        <w:t>уровню</w:t>
      </w:r>
      <w:r>
        <w:rPr>
          <w:rStyle w:val="FontStyle483"/>
        </w:rPr>
        <w:t xml:space="preserve"> </w:t>
      </w:r>
      <w:r>
        <w:rPr>
          <w:rStyle w:val="FontStyle483"/>
          <w:spacing w:val="0"/>
        </w:rPr>
        <w:t>возможностей</w:t>
      </w:r>
      <w:r>
        <w:rPr>
          <w:rStyle w:val="FontStyle483"/>
        </w:rPr>
        <w:t xml:space="preserve"> </w:t>
      </w:r>
      <w:r>
        <w:rPr>
          <w:rStyle w:val="FontStyle483"/>
          <w:spacing w:val="0"/>
        </w:rPr>
        <w:t>веге</w:t>
      </w:r>
      <w:r>
        <w:rPr>
          <w:rStyle w:val="FontStyle483"/>
          <w:spacing w:val="0"/>
        </w:rPr>
        <w:softHyphen/>
        <w:t>тативных</w:t>
      </w:r>
      <w:r>
        <w:rPr>
          <w:rStyle w:val="FontStyle483"/>
        </w:rPr>
        <w:t xml:space="preserve"> </w:t>
      </w:r>
      <w:r>
        <w:rPr>
          <w:rStyle w:val="FontStyle483"/>
          <w:spacing w:val="0"/>
        </w:rPr>
        <w:t>систем,</w:t>
      </w:r>
      <w:r>
        <w:rPr>
          <w:rStyle w:val="FontStyle483"/>
        </w:rPr>
        <w:t xml:space="preserve">  </w:t>
      </w:r>
      <w:r>
        <w:rPr>
          <w:rStyle w:val="FontStyle483"/>
          <w:spacing w:val="0"/>
        </w:rPr>
        <w:t>в</w:t>
      </w:r>
      <w:r>
        <w:rPr>
          <w:rStyle w:val="FontStyle483"/>
        </w:rPr>
        <w:t xml:space="preserve"> </w:t>
      </w:r>
      <w:r>
        <w:rPr>
          <w:rStyle w:val="FontStyle483"/>
          <w:spacing w:val="0"/>
        </w:rPr>
        <w:t>тренировке</w:t>
      </w:r>
      <w:r>
        <w:rPr>
          <w:rStyle w:val="FontStyle483"/>
        </w:rPr>
        <w:t xml:space="preserve"> </w:t>
      </w:r>
      <w:r>
        <w:rPr>
          <w:rStyle w:val="FontStyle483"/>
          <w:spacing w:val="0"/>
        </w:rPr>
        <w:t>необходимо</w:t>
      </w:r>
      <w:r>
        <w:rPr>
          <w:rStyle w:val="FontStyle483"/>
        </w:rPr>
        <w:t xml:space="preserve"> </w:t>
      </w:r>
      <w:r>
        <w:rPr>
          <w:rStyle w:val="FontStyle483"/>
          <w:spacing w:val="0"/>
        </w:rPr>
        <w:t>создавать такие</w:t>
      </w:r>
      <w:r>
        <w:rPr>
          <w:rStyle w:val="FontStyle483"/>
        </w:rPr>
        <w:t xml:space="preserve"> </w:t>
      </w:r>
      <w:r>
        <w:rPr>
          <w:rStyle w:val="FontStyle483"/>
          <w:spacing w:val="0"/>
        </w:rPr>
        <w:t>условия,</w:t>
      </w:r>
      <w:r>
        <w:rPr>
          <w:rStyle w:val="FontStyle483"/>
        </w:rPr>
        <w:t xml:space="preserve"> </w:t>
      </w:r>
      <w:r>
        <w:rPr>
          <w:rStyle w:val="FontStyle483"/>
          <w:spacing w:val="0"/>
        </w:rPr>
        <w:t>которые</w:t>
      </w:r>
      <w:r>
        <w:rPr>
          <w:rStyle w:val="FontStyle483"/>
        </w:rPr>
        <w:t xml:space="preserve"> </w:t>
      </w:r>
      <w:r>
        <w:rPr>
          <w:rStyle w:val="FontStyle483"/>
          <w:spacing w:val="0"/>
        </w:rPr>
        <w:t>обеспечат</w:t>
      </w:r>
      <w:r>
        <w:rPr>
          <w:rStyle w:val="FontStyle483"/>
        </w:rPr>
        <w:t xml:space="preserve"> </w:t>
      </w:r>
      <w:r>
        <w:rPr>
          <w:rStyle w:val="FontStyle483"/>
          <w:spacing w:val="0"/>
        </w:rPr>
        <w:t>более</w:t>
      </w:r>
      <w:r>
        <w:rPr>
          <w:rStyle w:val="FontStyle483"/>
        </w:rPr>
        <w:t xml:space="preserve"> </w:t>
      </w:r>
      <w:r>
        <w:rPr>
          <w:rStyle w:val="FontStyle483"/>
          <w:spacing w:val="0"/>
        </w:rPr>
        <w:t>сильные</w:t>
      </w:r>
      <w:r>
        <w:rPr>
          <w:rStyle w:val="FontStyle483"/>
        </w:rPr>
        <w:t xml:space="preserve"> </w:t>
      </w:r>
      <w:r>
        <w:rPr>
          <w:rStyle w:val="FontStyle483"/>
          <w:spacing w:val="0"/>
        </w:rPr>
        <w:t>воз</w:t>
      </w:r>
      <w:r>
        <w:rPr>
          <w:rStyle w:val="FontStyle483"/>
          <w:spacing w:val="0"/>
        </w:rPr>
        <w:softHyphen/>
        <w:t>действия</w:t>
      </w:r>
      <w:r>
        <w:rPr>
          <w:rStyle w:val="FontStyle483"/>
        </w:rPr>
        <w:t xml:space="preserve"> </w:t>
      </w:r>
      <w:r>
        <w:rPr>
          <w:rStyle w:val="FontStyle483"/>
          <w:spacing w:val="0"/>
        </w:rPr>
        <w:t>на</w:t>
      </w:r>
      <w:r>
        <w:rPr>
          <w:rStyle w:val="FontStyle483"/>
        </w:rPr>
        <w:t xml:space="preserve"> </w:t>
      </w:r>
      <w:r>
        <w:rPr>
          <w:rStyle w:val="FontStyle483"/>
          <w:spacing w:val="0"/>
        </w:rPr>
        <w:t>мышцы,</w:t>
      </w:r>
      <w:r>
        <w:rPr>
          <w:rStyle w:val="FontStyle483"/>
        </w:rPr>
        <w:t xml:space="preserve"> </w:t>
      </w:r>
      <w:r>
        <w:rPr>
          <w:rStyle w:val="FontStyle483"/>
          <w:spacing w:val="0"/>
        </w:rPr>
        <w:t>чем</w:t>
      </w:r>
      <w:r>
        <w:rPr>
          <w:rStyle w:val="FontStyle483"/>
        </w:rPr>
        <w:t xml:space="preserve"> </w:t>
      </w:r>
      <w:r>
        <w:rPr>
          <w:rStyle w:val="FontStyle483"/>
          <w:spacing w:val="0"/>
        </w:rPr>
        <w:t>дистанционные</w:t>
      </w:r>
      <w:r>
        <w:rPr>
          <w:rStyle w:val="FontStyle483"/>
        </w:rPr>
        <w:t xml:space="preserve"> </w:t>
      </w:r>
      <w:r>
        <w:rPr>
          <w:rStyle w:val="FontStyle483"/>
          <w:spacing w:val="0"/>
        </w:rPr>
        <w:t>методы.</w:t>
      </w:r>
      <w:r>
        <w:rPr>
          <w:rStyle w:val="FontStyle483"/>
        </w:rPr>
        <w:t xml:space="preserve"> </w:t>
      </w:r>
      <w:r>
        <w:rPr>
          <w:rStyle w:val="FontStyle483"/>
          <w:spacing w:val="0"/>
        </w:rPr>
        <w:t>Эту задачу</w:t>
      </w:r>
      <w:r>
        <w:rPr>
          <w:rStyle w:val="FontStyle483"/>
        </w:rPr>
        <w:t xml:space="preserve"> </w:t>
      </w:r>
      <w:r>
        <w:rPr>
          <w:rStyle w:val="FontStyle483"/>
          <w:spacing w:val="0"/>
        </w:rPr>
        <w:t>и</w:t>
      </w:r>
      <w:r>
        <w:rPr>
          <w:rStyle w:val="FontStyle483"/>
        </w:rPr>
        <w:t xml:space="preserve"> </w:t>
      </w:r>
      <w:r>
        <w:rPr>
          <w:rStyle w:val="FontStyle483"/>
          <w:spacing w:val="0"/>
        </w:rPr>
        <w:t>призваны</w:t>
      </w:r>
      <w:r>
        <w:rPr>
          <w:rStyle w:val="FontStyle483"/>
        </w:rPr>
        <w:t xml:space="preserve"> </w:t>
      </w:r>
      <w:r>
        <w:rPr>
          <w:rStyle w:val="FontStyle483"/>
          <w:spacing w:val="0"/>
        </w:rPr>
        <w:t>решать</w:t>
      </w:r>
      <w:r>
        <w:rPr>
          <w:rStyle w:val="FontStyle483"/>
        </w:rPr>
        <w:t xml:space="preserve"> </w:t>
      </w:r>
      <w:r>
        <w:rPr>
          <w:rStyle w:val="FontStyle483"/>
          <w:spacing w:val="0"/>
        </w:rPr>
        <w:t>средства</w:t>
      </w:r>
      <w:r>
        <w:rPr>
          <w:rStyle w:val="FontStyle483"/>
        </w:rPr>
        <w:t xml:space="preserve"> </w:t>
      </w:r>
      <w:r>
        <w:rPr>
          <w:rStyle w:val="FontStyle483"/>
          <w:spacing w:val="0"/>
        </w:rPr>
        <w:t>СФП.</w:t>
      </w:r>
    </w:p>
    <w:p w:rsidR="00D57188" w:rsidRDefault="00D57188">
      <w:pPr>
        <w:pStyle w:val="Style170"/>
        <w:widowControl/>
        <w:spacing w:line="240" w:lineRule="exact"/>
        <w:ind w:firstLine="298"/>
        <w:rPr>
          <w:sz w:val="20"/>
          <w:szCs w:val="20"/>
        </w:rPr>
      </w:pPr>
    </w:p>
    <w:p w:rsidR="00D57188" w:rsidRDefault="001C5317">
      <w:pPr>
        <w:pStyle w:val="Style170"/>
        <w:widowControl/>
        <w:spacing w:before="158" w:line="197" w:lineRule="exact"/>
        <w:ind w:firstLine="298"/>
        <w:rPr>
          <w:rStyle w:val="FontStyle483"/>
          <w:spacing w:val="0"/>
        </w:rPr>
      </w:pPr>
      <w:r>
        <w:rPr>
          <w:rStyle w:val="FontStyle483"/>
          <w:spacing w:val="0"/>
        </w:rPr>
        <w:t>Итак,</w:t>
      </w:r>
      <w:r>
        <w:rPr>
          <w:rStyle w:val="FontStyle483"/>
        </w:rPr>
        <w:t xml:space="preserve"> </w:t>
      </w:r>
      <w:r>
        <w:rPr>
          <w:rStyle w:val="FontStyle483"/>
          <w:spacing w:val="0"/>
        </w:rPr>
        <w:t>центральную</w:t>
      </w:r>
      <w:r>
        <w:rPr>
          <w:rStyle w:val="FontStyle483"/>
        </w:rPr>
        <w:t xml:space="preserve"> </w:t>
      </w:r>
      <w:r>
        <w:rPr>
          <w:rStyle w:val="FontStyle483"/>
          <w:spacing w:val="0"/>
        </w:rPr>
        <w:t>методическую</w:t>
      </w:r>
      <w:r>
        <w:rPr>
          <w:rStyle w:val="FontStyle483"/>
        </w:rPr>
        <w:t xml:space="preserve"> </w:t>
      </w:r>
      <w:r>
        <w:rPr>
          <w:rStyle w:val="FontStyle483"/>
          <w:spacing w:val="0"/>
        </w:rPr>
        <w:t>идею</w:t>
      </w:r>
      <w:r>
        <w:rPr>
          <w:rStyle w:val="FontStyle483"/>
        </w:rPr>
        <w:t xml:space="preserve"> </w:t>
      </w:r>
      <w:r>
        <w:rPr>
          <w:rStyle w:val="FontStyle483"/>
          <w:spacing w:val="0"/>
        </w:rPr>
        <w:t>тренировки, направленной</w:t>
      </w:r>
      <w:r>
        <w:rPr>
          <w:rStyle w:val="FontStyle483"/>
        </w:rPr>
        <w:t xml:space="preserve"> </w:t>
      </w:r>
      <w:r>
        <w:rPr>
          <w:rStyle w:val="FontStyle483"/>
          <w:spacing w:val="0"/>
        </w:rPr>
        <w:t>на</w:t>
      </w:r>
      <w:r>
        <w:rPr>
          <w:rStyle w:val="FontStyle483"/>
        </w:rPr>
        <w:t xml:space="preserve"> </w:t>
      </w:r>
      <w:r>
        <w:rPr>
          <w:rStyle w:val="FontStyle483"/>
          <w:spacing w:val="0"/>
        </w:rPr>
        <w:t>развитие</w:t>
      </w:r>
      <w:r>
        <w:rPr>
          <w:rStyle w:val="FontStyle483"/>
        </w:rPr>
        <w:t xml:space="preserve"> </w:t>
      </w:r>
      <w:r>
        <w:rPr>
          <w:rStyle w:val="FontStyle483"/>
          <w:spacing w:val="0"/>
        </w:rPr>
        <w:t>двигательной</w:t>
      </w:r>
      <w:r>
        <w:rPr>
          <w:rStyle w:val="FontStyle483"/>
        </w:rPr>
        <w:t xml:space="preserve"> </w:t>
      </w:r>
      <w:r>
        <w:rPr>
          <w:rStyle w:val="FontStyle483"/>
          <w:spacing w:val="0"/>
        </w:rPr>
        <w:t>выносливости, можно</w:t>
      </w:r>
      <w:r>
        <w:rPr>
          <w:rStyle w:val="FontStyle483"/>
        </w:rPr>
        <w:t xml:space="preserve"> </w:t>
      </w:r>
      <w:r>
        <w:rPr>
          <w:rStyle w:val="FontStyle483"/>
          <w:spacing w:val="0"/>
        </w:rPr>
        <w:t>выразить</w:t>
      </w:r>
      <w:r>
        <w:rPr>
          <w:rStyle w:val="FontStyle483"/>
        </w:rPr>
        <w:t xml:space="preserve"> </w:t>
      </w:r>
      <w:r>
        <w:rPr>
          <w:rStyle w:val="FontStyle483"/>
          <w:spacing w:val="0"/>
        </w:rPr>
        <w:t>сжато:</w:t>
      </w:r>
      <w:r>
        <w:rPr>
          <w:rStyle w:val="FontStyle483"/>
        </w:rPr>
        <w:t xml:space="preserve"> </w:t>
      </w:r>
      <w:r>
        <w:rPr>
          <w:rStyle w:val="FontStyle483"/>
          <w:spacing w:val="0"/>
        </w:rPr>
        <w:t>повышение</w:t>
      </w:r>
      <w:r>
        <w:rPr>
          <w:rStyle w:val="FontStyle483"/>
        </w:rPr>
        <w:t xml:space="preserve"> </w:t>
      </w:r>
      <w:r>
        <w:rPr>
          <w:rStyle w:val="FontStyle483"/>
          <w:spacing w:val="0"/>
        </w:rPr>
        <w:t>аэробной</w:t>
      </w:r>
      <w:r>
        <w:rPr>
          <w:rStyle w:val="FontStyle483"/>
        </w:rPr>
        <w:t xml:space="preserve"> </w:t>
      </w:r>
      <w:r>
        <w:rPr>
          <w:rStyle w:val="FontStyle483"/>
          <w:spacing w:val="0"/>
        </w:rPr>
        <w:t>мощности мышц</w:t>
      </w:r>
      <w:r>
        <w:rPr>
          <w:rStyle w:val="FontStyle483"/>
        </w:rPr>
        <w:t xml:space="preserve"> </w:t>
      </w:r>
      <w:r>
        <w:rPr>
          <w:rStyle w:val="FontStyle483"/>
          <w:spacing w:val="0"/>
        </w:rPr>
        <w:t>как</w:t>
      </w:r>
      <w:r>
        <w:rPr>
          <w:rStyle w:val="FontStyle483"/>
        </w:rPr>
        <w:t xml:space="preserve"> </w:t>
      </w:r>
      <w:r>
        <w:rPr>
          <w:rStyle w:val="FontStyle483"/>
          <w:spacing w:val="0"/>
        </w:rPr>
        <w:t>условие</w:t>
      </w:r>
      <w:r>
        <w:rPr>
          <w:rStyle w:val="FontStyle483"/>
        </w:rPr>
        <w:t xml:space="preserve"> </w:t>
      </w:r>
      <w:r>
        <w:rPr>
          <w:rStyle w:val="FontStyle483"/>
          <w:spacing w:val="0"/>
        </w:rPr>
        <w:t>для</w:t>
      </w:r>
      <w:r>
        <w:rPr>
          <w:rStyle w:val="FontStyle483"/>
        </w:rPr>
        <w:t xml:space="preserve"> </w:t>
      </w:r>
      <w:r>
        <w:rPr>
          <w:rStyle w:val="FontStyle483"/>
          <w:spacing w:val="0"/>
        </w:rPr>
        <w:t>эффективного</w:t>
      </w:r>
      <w:r>
        <w:rPr>
          <w:rStyle w:val="FontStyle483"/>
        </w:rPr>
        <w:t xml:space="preserve"> </w:t>
      </w:r>
      <w:r>
        <w:rPr>
          <w:rStyle w:val="FontStyle483"/>
          <w:spacing w:val="0"/>
        </w:rPr>
        <w:t>использования липидного</w:t>
      </w:r>
      <w:r>
        <w:rPr>
          <w:rStyle w:val="FontStyle483"/>
        </w:rPr>
        <w:t xml:space="preserve"> </w:t>
      </w:r>
      <w:r>
        <w:rPr>
          <w:rStyle w:val="FontStyle483"/>
          <w:spacing w:val="0"/>
        </w:rPr>
        <w:t>метаболизма.</w:t>
      </w:r>
      <w:r>
        <w:rPr>
          <w:rStyle w:val="FontStyle483"/>
        </w:rPr>
        <w:t xml:space="preserve"> </w:t>
      </w:r>
      <w:r>
        <w:rPr>
          <w:rStyle w:val="FontStyle483"/>
          <w:spacing w:val="0"/>
        </w:rPr>
        <w:t>Если</w:t>
      </w:r>
      <w:r>
        <w:rPr>
          <w:rStyle w:val="FontStyle483"/>
        </w:rPr>
        <w:t xml:space="preserve"> </w:t>
      </w:r>
      <w:r>
        <w:rPr>
          <w:rStyle w:val="FontStyle483"/>
          <w:spacing w:val="0"/>
        </w:rPr>
        <w:t>сказать</w:t>
      </w:r>
      <w:r>
        <w:rPr>
          <w:rStyle w:val="FontStyle483"/>
        </w:rPr>
        <w:t xml:space="preserve"> </w:t>
      </w:r>
      <w:r>
        <w:rPr>
          <w:rStyle w:val="FontStyle483"/>
          <w:spacing w:val="0"/>
        </w:rPr>
        <w:t>еще</w:t>
      </w:r>
      <w:r>
        <w:rPr>
          <w:rStyle w:val="FontStyle483"/>
        </w:rPr>
        <w:t xml:space="preserve"> </w:t>
      </w:r>
      <w:r>
        <w:rPr>
          <w:rStyle w:val="FontStyle483"/>
          <w:spacing w:val="0"/>
        </w:rPr>
        <w:t>более</w:t>
      </w:r>
      <w:r>
        <w:rPr>
          <w:rStyle w:val="FontStyle483"/>
        </w:rPr>
        <w:t xml:space="preserve"> </w:t>
      </w:r>
      <w:r>
        <w:rPr>
          <w:rStyle w:val="FontStyle483"/>
          <w:spacing w:val="0"/>
        </w:rPr>
        <w:t>лако</w:t>
      </w:r>
      <w:r>
        <w:rPr>
          <w:rStyle w:val="FontStyle483"/>
          <w:spacing w:val="0"/>
        </w:rPr>
        <w:softHyphen/>
        <w:t>нично,</w:t>
      </w:r>
      <w:r>
        <w:rPr>
          <w:rStyle w:val="FontStyle483"/>
        </w:rPr>
        <w:t xml:space="preserve"> </w:t>
      </w:r>
      <w:r>
        <w:rPr>
          <w:rStyle w:val="FontStyle483"/>
          <w:spacing w:val="0"/>
        </w:rPr>
        <w:t>тренировка</w:t>
      </w:r>
      <w:r>
        <w:rPr>
          <w:rStyle w:val="FontStyle483"/>
        </w:rPr>
        <w:t xml:space="preserve"> </w:t>
      </w:r>
      <w:r>
        <w:rPr>
          <w:rStyle w:val="FontStyle483"/>
          <w:spacing w:val="0"/>
        </w:rPr>
        <w:t>должна</w:t>
      </w:r>
      <w:r>
        <w:rPr>
          <w:rStyle w:val="FontStyle483"/>
        </w:rPr>
        <w:t xml:space="preserve"> </w:t>
      </w:r>
      <w:r>
        <w:rPr>
          <w:rStyle w:val="FontStyle483"/>
          <w:spacing w:val="0"/>
        </w:rPr>
        <w:t>носить</w:t>
      </w:r>
      <w:r>
        <w:rPr>
          <w:rStyle w:val="FontStyle483"/>
        </w:rPr>
        <w:t xml:space="preserve"> </w:t>
      </w:r>
      <w:r>
        <w:rPr>
          <w:rStyle w:val="FontStyle483"/>
          <w:spacing w:val="0"/>
        </w:rPr>
        <w:t>«антигликолитическую» направленность,</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обеспечивать</w:t>
      </w:r>
      <w:r>
        <w:rPr>
          <w:rStyle w:val="FontStyle483"/>
        </w:rPr>
        <w:t xml:space="preserve"> </w:t>
      </w:r>
      <w:r>
        <w:rPr>
          <w:rStyle w:val="FontStyle483"/>
          <w:spacing w:val="0"/>
        </w:rPr>
        <w:t>такой</w:t>
      </w:r>
      <w:r>
        <w:rPr>
          <w:rStyle w:val="FontStyle483"/>
        </w:rPr>
        <w:t xml:space="preserve"> </w:t>
      </w:r>
      <w:r>
        <w:rPr>
          <w:rStyle w:val="FontStyle483"/>
          <w:spacing w:val="0"/>
        </w:rPr>
        <w:t>путь</w:t>
      </w:r>
      <w:r>
        <w:rPr>
          <w:rStyle w:val="FontStyle483"/>
        </w:rPr>
        <w:t xml:space="preserve"> </w:t>
      </w:r>
      <w:r>
        <w:rPr>
          <w:rStyle w:val="FontStyle483"/>
          <w:spacing w:val="0"/>
        </w:rPr>
        <w:t>МФС</w:t>
      </w:r>
      <w:r>
        <w:rPr>
          <w:rStyle w:val="FontStyle483"/>
        </w:rPr>
        <w:t xml:space="preserve"> </w:t>
      </w:r>
      <w:r>
        <w:rPr>
          <w:rStyle w:val="FontStyle483"/>
          <w:spacing w:val="0"/>
        </w:rPr>
        <w:t>ор</w:t>
      </w:r>
      <w:r>
        <w:rPr>
          <w:rStyle w:val="FontStyle483"/>
          <w:spacing w:val="0"/>
        </w:rPr>
        <w:softHyphen/>
        <w:t>ганизма,</w:t>
      </w:r>
      <w:r>
        <w:rPr>
          <w:rStyle w:val="FontStyle483"/>
        </w:rPr>
        <w:t xml:space="preserve"> </w:t>
      </w:r>
      <w:r>
        <w:rPr>
          <w:rStyle w:val="FontStyle483"/>
          <w:spacing w:val="0"/>
        </w:rPr>
        <w:t>который</w:t>
      </w:r>
      <w:r>
        <w:rPr>
          <w:rStyle w:val="FontStyle483"/>
        </w:rPr>
        <w:t xml:space="preserve"> </w:t>
      </w:r>
      <w:r>
        <w:rPr>
          <w:rStyle w:val="FontStyle483"/>
          <w:spacing w:val="0"/>
        </w:rPr>
        <w:t>сведет</w:t>
      </w:r>
      <w:r>
        <w:rPr>
          <w:rStyle w:val="FontStyle483"/>
        </w:rPr>
        <w:t xml:space="preserve"> </w:t>
      </w:r>
      <w:r>
        <w:rPr>
          <w:rStyle w:val="FontStyle483"/>
          <w:spacing w:val="0"/>
        </w:rPr>
        <w:t>привлечение</w:t>
      </w:r>
      <w:r>
        <w:rPr>
          <w:rStyle w:val="FontStyle483"/>
        </w:rPr>
        <w:t xml:space="preserve"> </w:t>
      </w:r>
      <w:r>
        <w:rPr>
          <w:rStyle w:val="FontStyle483"/>
          <w:spacing w:val="0"/>
        </w:rPr>
        <w:t>гликолиза</w:t>
      </w:r>
      <w:r>
        <w:rPr>
          <w:rStyle w:val="FontStyle483"/>
        </w:rPr>
        <w:t xml:space="preserve"> </w:t>
      </w:r>
      <w:r>
        <w:rPr>
          <w:rStyle w:val="FontStyle483"/>
          <w:spacing w:val="0"/>
        </w:rPr>
        <w:t>к</w:t>
      </w:r>
      <w:r>
        <w:rPr>
          <w:rStyle w:val="FontStyle483"/>
        </w:rPr>
        <w:t xml:space="preserve"> </w:t>
      </w:r>
      <w:r>
        <w:rPr>
          <w:rStyle w:val="FontStyle483"/>
          <w:spacing w:val="0"/>
        </w:rPr>
        <w:t>пре</w:t>
      </w:r>
      <w:r>
        <w:rPr>
          <w:rStyle w:val="FontStyle483"/>
          <w:spacing w:val="0"/>
        </w:rPr>
        <w:softHyphen/>
        <w:t>дельно</w:t>
      </w:r>
      <w:r>
        <w:rPr>
          <w:rStyle w:val="FontStyle483"/>
        </w:rPr>
        <w:t xml:space="preserve"> </w:t>
      </w:r>
      <w:r>
        <w:rPr>
          <w:rStyle w:val="FontStyle483"/>
          <w:spacing w:val="0"/>
        </w:rPr>
        <w:t>возможному</w:t>
      </w:r>
      <w:r>
        <w:rPr>
          <w:rStyle w:val="FontStyle483"/>
        </w:rPr>
        <w:t xml:space="preserve"> </w:t>
      </w:r>
      <w:r>
        <w:rPr>
          <w:rStyle w:val="FontStyle483"/>
          <w:spacing w:val="0"/>
        </w:rPr>
        <w:t>минимуму.</w:t>
      </w:r>
      <w:r>
        <w:rPr>
          <w:rStyle w:val="FontStyle483"/>
        </w:rPr>
        <w:t xml:space="preserve"> </w:t>
      </w:r>
      <w:r>
        <w:rPr>
          <w:rStyle w:val="FontStyle483"/>
          <w:spacing w:val="0"/>
        </w:rPr>
        <w:t>Отсюда</w:t>
      </w:r>
      <w:r>
        <w:rPr>
          <w:rStyle w:val="FontStyle483"/>
        </w:rPr>
        <w:t xml:space="preserve"> </w:t>
      </w:r>
      <w:r>
        <w:rPr>
          <w:rStyle w:val="FontStyle483"/>
          <w:spacing w:val="0"/>
        </w:rPr>
        <w:t>можно</w:t>
      </w:r>
      <w:r>
        <w:rPr>
          <w:rStyle w:val="FontStyle483"/>
        </w:rPr>
        <w:t xml:space="preserve"> </w:t>
      </w:r>
      <w:r>
        <w:rPr>
          <w:rStyle w:val="FontStyle483"/>
          <w:spacing w:val="0"/>
        </w:rPr>
        <w:t>сформу</w:t>
      </w:r>
      <w:r>
        <w:rPr>
          <w:rStyle w:val="FontStyle483"/>
          <w:spacing w:val="0"/>
        </w:rPr>
        <w:softHyphen/>
        <w:t>лировать</w:t>
      </w:r>
      <w:r>
        <w:rPr>
          <w:rStyle w:val="FontStyle483"/>
        </w:rPr>
        <w:t xml:space="preserve"> </w:t>
      </w:r>
      <w:r>
        <w:rPr>
          <w:rStyle w:val="FontStyle483"/>
          <w:spacing w:val="0"/>
        </w:rPr>
        <w:t>три</w:t>
      </w:r>
      <w:r>
        <w:rPr>
          <w:rStyle w:val="FontStyle483"/>
        </w:rPr>
        <w:t xml:space="preserve"> </w:t>
      </w:r>
      <w:r>
        <w:rPr>
          <w:rStyle w:val="FontStyle483"/>
          <w:spacing w:val="0"/>
        </w:rPr>
        <w:t>принципа</w:t>
      </w:r>
      <w:r>
        <w:rPr>
          <w:rStyle w:val="FontStyle483"/>
        </w:rPr>
        <w:t xml:space="preserve"> </w:t>
      </w:r>
      <w:r>
        <w:rPr>
          <w:rStyle w:val="FontStyle483"/>
          <w:spacing w:val="0"/>
        </w:rPr>
        <w:t>практической</w:t>
      </w:r>
      <w:r>
        <w:rPr>
          <w:rStyle w:val="FontStyle483"/>
        </w:rPr>
        <w:t xml:space="preserve"> </w:t>
      </w:r>
      <w:r>
        <w:rPr>
          <w:rStyle w:val="FontStyle483"/>
          <w:spacing w:val="0"/>
        </w:rPr>
        <w:t>методики</w:t>
      </w:r>
      <w:r>
        <w:rPr>
          <w:rStyle w:val="FontStyle483"/>
        </w:rPr>
        <w:t xml:space="preserve"> </w:t>
      </w:r>
      <w:r>
        <w:rPr>
          <w:rStyle w:val="FontStyle483"/>
          <w:spacing w:val="0"/>
        </w:rPr>
        <w:t>трени</w:t>
      </w:r>
      <w:r>
        <w:rPr>
          <w:rStyle w:val="FontStyle483"/>
          <w:spacing w:val="0"/>
        </w:rPr>
        <w:softHyphen/>
        <w:t>ровки</w:t>
      </w:r>
      <w:r>
        <w:rPr>
          <w:rStyle w:val="FontStyle483"/>
        </w:rPr>
        <w:t xml:space="preserve"> </w:t>
      </w:r>
      <w:r>
        <w:rPr>
          <w:rStyle w:val="FontStyle483"/>
          <w:spacing w:val="0"/>
        </w:rPr>
        <w:t>в</w:t>
      </w:r>
      <w:r>
        <w:rPr>
          <w:rStyle w:val="FontStyle483"/>
        </w:rPr>
        <w:t xml:space="preserve"> </w:t>
      </w: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rPr>
        <w:t>где</w:t>
      </w:r>
      <w:r>
        <w:rPr>
          <w:rStyle w:val="FontStyle483"/>
        </w:rPr>
        <w:t xml:space="preserve"> </w:t>
      </w:r>
      <w:r>
        <w:rPr>
          <w:rStyle w:val="FontStyle483"/>
          <w:spacing w:val="0"/>
        </w:rPr>
        <w:t>скорость</w:t>
      </w:r>
      <w:r>
        <w:rPr>
          <w:rStyle w:val="FontStyle483"/>
        </w:rPr>
        <w:t xml:space="preserve"> </w:t>
      </w:r>
      <w:r>
        <w:rPr>
          <w:rStyle w:val="FontStyle483"/>
          <w:spacing w:val="0"/>
        </w:rPr>
        <w:t>движений</w:t>
      </w:r>
      <w:r>
        <w:rPr>
          <w:rStyle w:val="FontStyle483"/>
        </w:rPr>
        <w:t xml:space="preserve"> </w:t>
      </w:r>
      <w:r>
        <w:rPr>
          <w:rStyle w:val="FontStyle483"/>
          <w:spacing w:val="0"/>
        </w:rPr>
        <w:t>(пере</w:t>
      </w:r>
      <w:r>
        <w:rPr>
          <w:rStyle w:val="FontStyle483"/>
          <w:spacing w:val="0"/>
        </w:rPr>
        <w:softHyphen/>
        <w:t>движений)</w:t>
      </w:r>
      <w:r>
        <w:rPr>
          <w:rStyle w:val="FontStyle483"/>
        </w:rPr>
        <w:t xml:space="preserve"> </w:t>
      </w:r>
      <w:r>
        <w:rPr>
          <w:rStyle w:val="FontStyle483"/>
          <w:spacing w:val="0"/>
        </w:rPr>
        <w:t>требует</w:t>
      </w:r>
      <w:r>
        <w:rPr>
          <w:rStyle w:val="FontStyle483"/>
        </w:rPr>
        <w:t xml:space="preserve"> </w:t>
      </w:r>
      <w:r>
        <w:rPr>
          <w:rStyle w:val="FontStyle483"/>
          <w:spacing w:val="0"/>
        </w:rPr>
        <w:t>развития</w:t>
      </w:r>
      <w:r>
        <w:rPr>
          <w:rStyle w:val="FontStyle483"/>
        </w:rPr>
        <w:t xml:space="preserve"> </w:t>
      </w:r>
      <w:r>
        <w:rPr>
          <w:rStyle w:val="FontStyle483"/>
          <w:spacing w:val="0"/>
        </w:rPr>
        <w:t>выносливости.</w:t>
      </w:r>
    </w:p>
    <w:p w:rsidR="00D57188" w:rsidRDefault="001C5317">
      <w:pPr>
        <w:pStyle w:val="Style40"/>
        <w:widowControl/>
        <w:spacing w:line="197" w:lineRule="exact"/>
        <w:rPr>
          <w:rStyle w:val="FontStyle425"/>
        </w:rPr>
      </w:pPr>
      <w:r>
        <w:rPr>
          <w:rStyle w:val="FontStyle483"/>
          <w:spacing w:val="0"/>
        </w:rPr>
        <w:t>I.</w:t>
      </w:r>
      <w:r>
        <w:rPr>
          <w:rStyle w:val="FontStyle483"/>
        </w:rPr>
        <w:t xml:space="preserve"> </w:t>
      </w:r>
      <w:r>
        <w:rPr>
          <w:rStyle w:val="FontStyle483"/>
          <w:spacing w:val="60"/>
        </w:rPr>
        <w:t>Выполнение</w:t>
      </w:r>
      <w:r>
        <w:rPr>
          <w:rStyle w:val="FontStyle483"/>
        </w:rPr>
        <w:t xml:space="preserve"> </w:t>
      </w:r>
      <w:r>
        <w:rPr>
          <w:rStyle w:val="FontStyle483"/>
          <w:spacing w:val="60"/>
        </w:rPr>
        <w:t>основного</w:t>
      </w:r>
      <w:r>
        <w:rPr>
          <w:rStyle w:val="FontStyle483"/>
        </w:rPr>
        <w:t xml:space="preserve">  </w:t>
      </w:r>
      <w:r>
        <w:rPr>
          <w:rStyle w:val="FontStyle483"/>
          <w:spacing w:val="60"/>
        </w:rPr>
        <w:t>объема</w:t>
      </w:r>
      <w:r>
        <w:rPr>
          <w:rStyle w:val="FontStyle483"/>
        </w:rPr>
        <w:t xml:space="preserve">  </w:t>
      </w:r>
      <w:r>
        <w:rPr>
          <w:rStyle w:val="FontStyle483"/>
          <w:spacing w:val="0"/>
        </w:rPr>
        <w:t>спе</w:t>
      </w:r>
      <w:r>
        <w:rPr>
          <w:rStyle w:val="FontStyle483"/>
          <w:spacing w:val="0"/>
        </w:rPr>
        <w:softHyphen/>
      </w:r>
      <w:r>
        <w:rPr>
          <w:rStyle w:val="FontStyle483"/>
          <w:spacing w:val="60"/>
        </w:rPr>
        <w:t>цифической</w:t>
      </w:r>
      <w:r>
        <w:rPr>
          <w:rStyle w:val="FontStyle483"/>
        </w:rPr>
        <w:t xml:space="preserve">    </w:t>
      </w:r>
      <w:r>
        <w:rPr>
          <w:rStyle w:val="FontStyle483"/>
          <w:spacing w:val="60"/>
        </w:rPr>
        <w:t>работы</w:t>
      </w:r>
      <w:r>
        <w:rPr>
          <w:rStyle w:val="FontStyle483"/>
        </w:rPr>
        <w:t xml:space="preserve">    </w:t>
      </w:r>
      <w:r>
        <w:rPr>
          <w:rStyle w:val="FontStyle483"/>
          <w:spacing w:val="60"/>
        </w:rPr>
        <w:t>в</w:t>
      </w:r>
      <w:r>
        <w:rPr>
          <w:rStyle w:val="FontStyle483"/>
        </w:rPr>
        <w:t xml:space="preserve">    </w:t>
      </w:r>
      <w:r>
        <w:rPr>
          <w:rStyle w:val="FontStyle483"/>
          <w:spacing w:val="60"/>
        </w:rPr>
        <w:t>подготовитель</w:t>
      </w:r>
      <w:r>
        <w:rPr>
          <w:rStyle w:val="FontStyle483"/>
          <w:spacing w:val="60"/>
        </w:rPr>
        <w:softHyphen/>
        <w:t>ном</w:t>
      </w:r>
      <w:r>
        <w:rPr>
          <w:rStyle w:val="FontStyle483"/>
        </w:rPr>
        <w:t xml:space="preserve">    </w:t>
      </w:r>
      <w:r>
        <w:rPr>
          <w:rStyle w:val="FontStyle483"/>
          <w:spacing w:val="60"/>
        </w:rPr>
        <w:t>периоде</w:t>
      </w:r>
      <w:r>
        <w:rPr>
          <w:rStyle w:val="FontStyle483"/>
        </w:rPr>
        <w:t xml:space="preserve">    </w:t>
      </w:r>
      <w:r>
        <w:rPr>
          <w:rStyle w:val="FontStyle483"/>
          <w:spacing w:val="60"/>
        </w:rPr>
        <w:t>на</w:t>
      </w:r>
      <w:r>
        <w:rPr>
          <w:rStyle w:val="FontStyle483"/>
        </w:rPr>
        <w:t xml:space="preserve">    </w:t>
      </w:r>
      <w:r>
        <w:rPr>
          <w:rStyle w:val="FontStyle483"/>
          <w:spacing w:val="60"/>
        </w:rPr>
        <w:t>уровне</w:t>
      </w:r>
      <w:r>
        <w:rPr>
          <w:rStyle w:val="FontStyle483"/>
        </w:rPr>
        <w:t xml:space="preserve">    </w:t>
      </w:r>
      <w:r>
        <w:rPr>
          <w:rStyle w:val="FontStyle483"/>
          <w:spacing w:val="60"/>
        </w:rPr>
        <w:t>анаэробного порога.</w:t>
      </w:r>
      <w:r>
        <w:rPr>
          <w:rStyle w:val="FontStyle483"/>
        </w:rPr>
        <w:t xml:space="preserve"> </w:t>
      </w:r>
      <w:r>
        <w:rPr>
          <w:rStyle w:val="FontStyle483"/>
          <w:spacing w:val="0"/>
        </w:rPr>
        <w:t>Как</w:t>
      </w:r>
      <w:r>
        <w:rPr>
          <w:rStyle w:val="FontStyle483"/>
        </w:rPr>
        <w:t xml:space="preserve"> </w:t>
      </w:r>
      <w:r>
        <w:rPr>
          <w:rStyle w:val="FontStyle483"/>
          <w:spacing w:val="0"/>
        </w:rPr>
        <w:t>следует</w:t>
      </w:r>
      <w:r>
        <w:rPr>
          <w:rStyle w:val="FontStyle483"/>
        </w:rPr>
        <w:t xml:space="preserve"> </w:t>
      </w:r>
      <w:r>
        <w:rPr>
          <w:rStyle w:val="FontStyle483"/>
          <w:spacing w:val="0"/>
        </w:rPr>
        <w:t>из</w:t>
      </w:r>
      <w:r>
        <w:rPr>
          <w:rStyle w:val="FontStyle483"/>
        </w:rPr>
        <w:t xml:space="preserve"> </w:t>
      </w:r>
      <w:r>
        <w:rPr>
          <w:rStyle w:val="FontStyle483"/>
          <w:spacing w:val="0"/>
        </w:rPr>
        <w:t>сказанного</w:t>
      </w:r>
      <w:r>
        <w:rPr>
          <w:rStyle w:val="FontStyle483"/>
        </w:rPr>
        <w:t xml:space="preserve"> </w:t>
      </w:r>
      <w:r>
        <w:rPr>
          <w:rStyle w:val="FontStyle483"/>
          <w:spacing w:val="0"/>
        </w:rPr>
        <w:t>ранее,</w:t>
      </w:r>
      <w:r>
        <w:rPr>
          <w:rStyle w:val="FontStyle483"/>
        </w:rPr>
        <w:t xml:space="preserve"> </w:t>
      </w:r>
      <w:r>
        <w:rPr>
          <w:rStyle w:val="FontStyle483"/>
          <w:spacing w:val="0"/>
        </w:rPr>
        <w:t>работа</w:t>
      </w:r>
      <w:r>
        <w:rPr>
          <w:rStyle w:val="FontStyle483"/>
        </w:rPr>
        <w:t xml:space="preserve"> </w:t>
      </w:r>
      <w:r>
        <w:rPr>
          <w:rStyle w:val="FontStyle483"/>
          <w:spacing w:val="0"/>
        </w:rPr>
        <w:t>с</w:t>
      </w:r>
      <w:r>
        <w:rPr>
          <w:rStyle w:val="FontStyle483"/>
        </w:rPr>
        <w:t xml:space="preserve"> </w:t>
      </w:r>
      <w:r>
        <w:rPr>
          <w:rStyle w:val="FontStyle483"/>
          <w:spacing w:val="0"/>
        </w:rPr>
        <w:t>ин</w:t>
      </w:r>
      <w:r>
        <w:rPr>
          <w:rStyle w:val="FontStyle483"/>
          <w:spacing w:val="0"/>
        </w:rPr>
        <w:softHyphen/>
        <w:t>тенсивностью</w:t>
      </w:r>
      <w:r>
        <w:rPr>
          <w:rStyle w:val="FontStyle483"/>
        </w:rPr>
        <w:t xml:space="preserve"> </w:t>
      </w:r>
      <w:r>
        <w:rPr>
          <w:rStyle w:val="FontStyle483"/>
          <w:spacing w:val="0"/>
        </w:rPr>
        <w:t>выше</w:t>
      </w:r>
      <w:r>
        <w:rPr>
          <w:rStyle w:val="FontStyle483"/>
        </w:rPr>
        <w:t xml:space="preserve"> </w:t>
      </w:r>
      <w:r>
        <w:rPr>
          <w:rStyle w:val="FontStyle483"/>
          <w:spacing w:val="0"/>
        </w:rPr>
        <w:t>анаэробного</w:t>
      </w:r>
      <w:r>
        <w:rPr>
          <w:rStyle w:val="FontStyle483"/>
        </w:rPr>
        <w:t xml:space="preserve"> </w:t>
      </w:r>
      <w:r>
        <w:rPr>
          <w:rStyle w:val="FontStyle483"/>
          <w:spacing w:val="0"/>
        </w:rPr>
        <w:t>порога</w:t>
      </w:r>
      <w:r>
        <w:rPr>
          <w:rStyle w:val="FontStyle483"/>
        </w:rPr>
        <w:t xml:space="preserve"> </w:t>
      </w:r>
      <w:r>
        <w:rPr>
          <w:rStyle w:val="FontStyle483"/>
          <w:spacing w:val="0"/>
        </w:rPr>
        <w:t>(АП)</w:t>
      </w:r>
      <w:r>
        <w:rPr>
          <w:rStyle w:val="FontStyle483"/>
        </w:rPr>
        <w:t xml:space="preserve"> </w:t>
      </w:r>
      <w:r>
        <w:rPr>
          <w:rStyle w:val="FontStyle483"/>
          <w:spacing w:val="0"/>
        </w:rPr>
        <w:t>вызывает повышение</w:t>
      </w:r>
      <w:r>
        <w:rPr>
          <w:rStyle w:val="FontStyle483"/>
        </w:rPr>
        <w:t xml:space="preserve"> </w:t>
      </w:r>
      <w:r>
        <w:rPr>
          <w:rStyle w:val="FontStyle483"/>
          <w:spacing w:val="0"/>
        </w:rPr>
        <w:t>концентрации</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что</w:t>
      </w:r>
      <w:r>
        <w:rPr>
          <w:rStyle w:val="FontStyle483"/>
        </w:rPr>
        <w:t xml:space="preserve"> </w:t>
      </w:r>
      <w:r>
        <w:rPr>
          <w:rStyle w:val="FontStyle483"/>
          <w:spacing w:val="0"/>
        </w:rPr>
        <w:t>ингибируе</w:t>
      </w:r>
      <w:r>
        <w:rPr>
          <w:rStyle w:val="FontStyle483"/>
          <w:spacing w:val="0"/>
          <w:vertAlign w:val="superscript"/>
        </w:rPr>
        <w:t xml:space="preserve">т </w:t>
      </w:r>
      <w:r>
        <w:rPr>
          <w:rStyle w:val="FontStyle483"/>
          <w:spacing w:val="0"/>
        </w:rPr>
        <w:t>липолиз</w:t>
      </w:r>
      <w:r>
        <w:rPr>
          <w:rStyle w:val="FontStyle483"/>
        </w:rPr>
        <w:t xml:space="preserve"> </w:t>
      </w:r>
      <w:r>
        <w:rPr>
          <w:rStyle w:val="FontStyle483"/>
          <w:spacing w:val="0"/>
        </w:rPr>
        <w:t>и</w:t>
      </w:r>
      <w:r>
        <w:rPr>
          <w:rStyle w:val="FontStyle483"/>
        </w:rPr>
        <w:t xml:space="preserve"> </w:t>
      </w:r>
      <w:r>
        <w:rPr>
          <w:rStyle w:val="FontStyle483"/>
          <w:spacing w:val="0"/>
        </w:rPr>
        <w:t>принудительно</w:t>
      </w:r>
      <w:r>
        <w:rPr>
          <w:rStyle w:val="FontStyle483"/>
        </w:rPr>
        <w:t xml:space="preserve"> </w:t>
      </w:r>
      <w:r>
        <w:rPr>
          <w:rStyle w:val="FontStyle483"/>
          <w:spacing w:val="0"/>
        </w:rPr>
        <w:t>включает</w:t>
      </w:r>
      <w:r>
        <w:rPr>
          <w:rStyle w:val="FontStyle483"/>
        </w:rPr>
        <w:t xml:space="preserve"> </w:t>
      </w:r>
      <w:r>
        <w:rPr>
          <w:rStyle w:val="FontStyle483"/>
          <w:spacing w:val="0"/>
        </w:rPr>
        <w:t>углеводный</w:t>
      </w:r>
      <w:r>
        <w:rPr>
          <w:rStyle w:val="FontStyle483"/>
        </w:rPr>
        <w:t xml:space="preserve"> </w:t>
      </w:r>
      <w:r>
        <w:rPr>
          <w:rStyle w:val="FontStyle483"/>
          <w:spacing w:val="0"/>
        </w:rPr>
        <w:t>обмен,</w:t>
      </w:r>
      <w:r>
        <w:rPr>
          <w:rStyle w:val="FontStyle483"/>
        </w:rPr>
        <w:t xml:space="preserve"> </w:t>
      </w:r>
      <w:r>
        <w:rPr>
          <w:rStyle w:val="FontStyle483"/>
          <w:spacing w:val="0"/>
        </w:rPr>
        <w:t>при</w:t>
      </w:r>
      <w:r>
        <w:rPr>
          <w:rStyle w:val="FontStyle483"/>
          <w:spacing w:val="0"/>
        </w:rPr>
        <w:softHyphen/>
        <w:t>водит</w:t>
      </w:r>
      <w:r>
        <w:rPr>
          <w:rStyle w:val="FontStyle483"/>
        </w:rPr>
        <w:t xml:space="preserve"> </w:t>
      </w:r>
      <w:r>
        <w:rPr>
          <w:rStyle w:val="FontStyle483"/>
          <w:spacing w:val="0"/>
        </w:rPr>
        <w:t>к</w:t>
      </w:r>
      <w:r>
        <w:rPr>
          <w:rStyle w:val="FontStyle483"/>
        </w:rPr>
        <w:t xml:space="preserve"> </w:t>
      </w:r>
      <w:r>
        <w:rPr>
          <w:rStyle w:val="FontStyle483"/>
          <w:spacing w:val="0"/>
        </w:rPr>
        <w:t>истощению</w:t>
      </w:r>
      <w:r>
        <w:rPr>
          <w:rStyle w:val="FontStyle483"/>
        </w:rPr>
        <w:t xml:space="preserve"> </w:t>
      </w:r>
      <w:r>
        <w:rPr>
          <w:rStyle w:val="FontStyle483"/>
          <w:spacing w:val="0"/>
        </w:rPr>
        <w:t>запасов</w:t>
      </w:r>
      <w:r>
        <w:rPr>
          <w:rStyle w:val="FontStyle483"/>
        </w:rPr>
        <w:t xml:space="preserve"> </w:t>
      </w:r>
      <w:r>
        <w:rPr>
          <w:rStyle w:val="FontStyle483"/>
          <w:spacing w:val="0"/>
        </w:rPr>
        <w:t>мышечного</w:t>
      </w:r>
      <w:r>
        <w:rPr>
          <w:rStyle w:val="FontStyle483"/>
        </w:rPr>
        <w:t xml:space="preserve"> </w:t>
      </w:r>
      <w:r>
        <w:rPr>
          <w:rStyle w:val="FontStyle483"/>
          <w:spacing w:val="0"/>
        </w:rPr>
        <w:t>гликогена</w:t>
      </w:r>
      <w:r>
        <w:rPr>
          <w:rStyle w:val="FontStyle483"/>
        </w:rPr>
        <w:t xml:space="preserve"> </w:t>
      </w: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же время</w:t>
      </w:r>
      <w:r>
        <w:rPr>
          <w:rStyle w:val="FontStyle483"/>
        </w:rPr>
        <w:t xml:space="preserve"> </w:t>
      </w:r>
      <w:r>
        <w:rPr>
          <w:rStyle w:val="FontStyle483"/>
          <w:spacing w:val="0"/>
        </w:rPr>
        <w:t>показано,</w:t>
      </w:r>
      <w:r>
        <w:rPr>
          <w:rStyle w:val="FontStyle483"/>
        </w:rPr>
        <w:t xml:space="preserve"> </w:t>
      </w:r>
      <w:r>
        <w:rPr>
          <w:rStyle w:val="FontStyle483"/>
          <w:spacing w:val="0"/>
        </w:rPr>
        <w:t>что</w:t>
      </w:r>
      <w:r>
        <w:rPr>
          <w:rStyle w:val="FontStyle483"/>
        </w:rPr>
        <w:t xml:space="preserve"> </w:t>
      </w:r>
      <w:r>
        <w:rPr>
          <w:rStyle w:val="FontStyle483"/>
          <w:spacing w:val="0"/>
        </w:rPr>
        <w:t>продолжительная</w:t>
      </w:r>
      <w:r>
        <w:rPr>
          <w:rStyle w:val="FontStyle483"/>
        </w:rPr>
        <w:t xml:space="preserve"> </w:t>
      </w:r>
      <w:r>
        <w:rPr>
          <w:rStyle w:val="FontStyle483"/>
          <w:spacing w:val="0"/>
        </w:rPr>
        <w:t>специфическая</w:t>
      </w:r>
      <w:r>
        <w:rPr>
          <w:rStyle w:val="FontStyle483"/>
        </w:rPr>
        <w:t xml:space="preserve"> </w:t>
      </w:r>
      <w:r>
        <w:rPr>
          <w:rStyle w:val="FontStyle483"/>
          <w:spacing w:val="0"/>
        </w:rPr>
        <w:t>ра</w:t>
      </w:r>
      <w:r>
        <w:rPr>
          <w:rStyle w:val="FontStyle483"/>
          <w:spacing w:val="0"/>
        </w:rPr>
        <w:softHyphen/>
        <w:t>бота</w:t>
      </w:r>
      <w:r>
        <w:rPr>
          <w:rStyle w:val="FontStyle483"/>
        </w:rPr>
        <w:t xml:space="preserve"> </w:t>
      </w:r>
      <w:r>
        <w:rPr>
          <w:rStyle w:val="FontStyle483"/>
          <w:spacing w:val="0"/>
        </w:rPr>
        <w:t>с</w:t>
      </w:r>
      <w:r>
        <w:rPr>
          <w:rStyle w:val="FontStyle483"/>
        </w:rPr>
        <w:t xml:space="preserve"> </w:t>
      </w:r>
      <w:r>
        <w:rPr>
          <w:rStyle w:val="FontStyle483"/>
          <w:spacing w:val="0"/>
        </w:rPr>
        <w:t>интенсивностью</w:t>
      </w:r>
      <w:r>
        <w:rPr>
          <w:rStyle w:val="FontStyle483"/>
        </w:rPr>
        <w:t xml:space="preserve"> </w:t>
      </w:r>
      <w:r>
        <w:rPr>
          <w:rStyle w:val="FontStyle483"/>
          <w:spacing w:val="0"/>
        </w:rPr>
        <w:t>от</w:t>
      </w:r>
      <w:r>
        <w:rPr>
          <w:rStyle w:val="FontStyle483"/>
        </w:rPr>
        <w:t xml:space="preserve"> </w:t>
      </w:r>
      <w:r>
        <w:rPr>
          <w:rStyle w:val="FontStyle483"/>
          <w:spacing w:val="0"/>
        </w:rPr>
        <w:t>низкой</w:t>
      </w:r>
      <w:r>
        <w:rPr>
          <w:rStyle w:val="FontStyle483"/>
        </w:rPr>
        <w:t xml:space="preserve"> </w:t>
      </w:r>
      <w:r>
        <w:rPr>
          <w:rStyle w:val="FontStyle483"/>
          <w:spacing w:val="0"/>
        </w:rPr>
        <w:t>до</w:t>
      </w:r>
      <w:r>
        <w:rPr>
          <w:rStyle w:val="FontStyle483"/>
        </w:rPr>
        <w:t xml:space="preserve"> </w:t>
      </w:r>
      <w:r>
        <w:rPr>
          <w:rStyle w:val="FontStyle483"/>
          <w:spacing w:val="0"/>
        </w:rPr>
        <w:t>умеренной</w:t>
      </w:r>
      <w:r>
        <w:rPr>
          <w:rStyle w:val="FontStyle483"/>
        </w:rPr>
        <w:t xml:space="preserve"> </w:t>
      </w:r>
      <w:r>
        <w:rPr>
          <w:rStyle w:val="FontStyle483"/>
          <w:spacing w:val="0"/>
        </w:rPr>
        <w:t>является наилучшим</w:t>
      </w:r>
      <w:r>
        <w:rPr>
          <w:rStyle w:val="FontStyle483"/>
        </w:rPr>
        <w:t xml:space="preserve"> </w:t>
      </w:r>
      <w:r>
        <w:rPr>
          <w:rStyle w:val="FontStyle483"/>
          <w:spacing w:val="0"/>
        </w:rPr>
        <w:t>режимом</w:t>
      </w:r>
      <w:r>
        <w:rPr>
          <w:rStyle w:val="FontStyle483"/>
        </w:rPr>
        <w:t xml:space="preserve"> </w:t>
      </w:r>
      <w:r>
        <w:rPr>
          <w:rStyle w:val="FontStyle483"/>
          <w:spacing w:val="0"/>
        </w:rPr>
        <w:t>тренировки,</w:t>
      </w:r>
      <w:r>
        <w:rPr>
          <w:rStyle w:val="FontStyle483"/>
        </w:rPr>
        <w:t xml:space="preserve"> </w:t>
      </w:r>
      <w:r>
        <w:rPr>
          <w:rStyle w:val="FontStyle483"/>
          <w:spacing w:val="0"/>
        </w:rPr>
        <w:t>способствующим</w:t>
      </w:r>
      <w:r>
        <w:rPr>
          <w:rStyle w:val="FontStyle483"/>
        </w:rPr>
        <w:t xml:space="preserve"> </w:t>
      </w:r>
      <w:r>
        <w:rPr>
          <w:rStyle w:val="FontStyle483"/>
          <w:spacing w:val="0"/>
        </w:rPr>
        <w:t>повы</w:t>
      </w:r>
      <w:r>
        <w:rPr>
          <w:rStyle w:val="FontStyle483"/>
          <w:spacing w:val="0"/>
        </w:rPr>
        <w:softHyphen/>
        <w:t>шению</w:t>
      </w:r>
      <w:r>
        <w:rPr>
          <w:rStyle w:val="FontStyle483"/>
        </w:rPr>
        <w:t xml:space="preserve"> </w:t>
      </w:r>
      <w:r>
        <w:rPr>
          <w:rStyle w:val="FontStyle483"/>
          <w:spacing w:val="0"/>
        </w:rPr>
        <w:t>анаэробного</w:t>
      </w:r>
      <w:r>
        <w:rPr>
          <w:rStyle w:val="FontStyle483"/>
        </w:rPr>
        <w:t xml:space="preserve"> </w:t>
      </w:r>
      <w:r>
        <w:rPr>
          <w:rStyle w:val="FontStyle483"/>
          <w:spacing w:val="0"/>
        </w:rPr>
        <w:t>порога</w:t>
      </w:r>
      <w:r>
        <w:rPr>
          <w:rStyle w:val="FontStyle483"/>
        </w:rPr>
        <w:t xml:space="preserve"> </w:t>
      </w:r>
      <w:r>
        <w:rPr>
          <w:rStyle w:val="FontStyle483"/>
          <w:spacing w:val="0"/>
        </w:rPr>
        <w:t>и</w:t>
      </w:r>
      <w:r>
        <w:rPr>
          <w:rStyle w:val="FontStyle483"/>
        </w:rPr>
        <w:t xml:space="preserve"> </w:t>
      </w:r>
      <w:r>
        <w:rPr>
          <w:rStyle w:val="FontStyle483"/>
          <w:spacing w:val="0"/>
        </w:rPr>
        <w:t>достижению</w:t>
      </w:r>
      <w:r>
        <w:rPr>
          <w:rStyle w:val="FontStyle483"/>
        </w:rPr>
        <w:t xml:space="preserve"> </w:t>
      </w:r>
      <w:r>
        <w:rPr>
          <w:rStyle w:val="FontStyle483"/>
          <w:spacing w:val="0"/>
        </w:rPr>
        <w:t>лучших</w:t>
      </w:r>
      <w:r>
        <w:rPr>
          <w:rStyle w:val="FontStyle483"/>
        </w:rPr>
        <w:t xml:space="preserve"> </w:t>
      </w:r>
      <w:r>
        <w:rPr>
          <w:rStyle w:val="FontStyle483"/>
          <w:spacing w:val="0"/>
        </w:rPr>
        <w:t>резуль</w:t>
      </w:r>
      <w:r>
        <w:rPr>
          <w:rStyle w:val="FontStyle483"/>
          <w:spacing w:val="0"/>
        </w:rPr>
        <w:softHyphen/>
        <w:t>татов</w:t>
      </w:r>
      <w:r>
        <w:rPr>
          <w:rStyle w:val="FontStyle483"/>
        </w:rPr>
        <w:t xml:space="preserve"> </w:t>
      </w:r>
      <w:r>
        <w:rPr>
          <w:rStyle w:val="FontStyle483"/>
          <w:spacing w:val="0"/>
        </w:rPr>
        <w:t>в</w:t>
      </w:r>
      <w:r>
        <w:rPr>
          <w:rStyle w:val="FontStyle483"/>
        </w:rPr>
        <w:t xml:space="preserve"> </w:t>
      </w:r>
      <w:r>
        <w:rPr>
          <w:rStyle w:val="FontStyle483"/>
          <w:spacing w:val="0"/>
        </w:rPr>
        <w:t>спортивных</w:t>
      </w:r>
      <w:r>
        <w:rPr>
          <w:rStyle w:val="FontStyle483"/>
        </w:rPr>
        <w:t xml:space="preserve"> </w:t>
      </w:r>
      <w:r>
        <w:rPr>
          <w:rStyle w:val="FontStyle483"/>
          <w:spacing w:val="0"/>
        </w:rPr>
        <w:t>упражнениях,</w:t>
      </w:r>
      <w:r>
        <w:rPr>
          <w:rStyle w:val="FontStyle483"/>
        </w:rPr>
        <w:t xml:space="preserve"> </w:t>
      </w:r>
      <w:r>
        <w:rPr>
          <w:rStyle w:val="FontStyle483"/>
          <w:spacing w:val="0"/>
        </w:rPr>
        <w:t>требующих</w:t>
      </w:r>
      <w:r>
        <w:rPr>
          <w:rStyle w:val="FontStyle483"/>
        </w:rPr>
        <w:t xml:space="preserve"> </w:t>
      </w:r>
      <w:r>
        <w:rPr>
          <w:rStyle w:val="FontStyle483"/>
          <w:spacing w:val="0"/>
        </w:rPr>
        <w:t>выносли</w:t>
      </w:r>
      <w:r>
        <w:rPr>
          <w:rStyle w:val="FontStyle483"/>
          <w:spacing w:val="0"/>
        </w:rPr>
        <w:softHyphen/>
        <w:t>вости</w:t>
      </w:r>
      <w:r>
        <w:rPr>
          <w:rStyle w:val="FontStyle483"/>
        </w:rPr>
        <w:t xml:space="preserve"> </w:t>
      </w:r>
      <w:r>
        <w:rPr>
          <w:rStyle w:val="FontStyle530"/>
        </w:rPr>
        <w:t xml:space="preserve">(И. </w:t>
      </w:r>
      <w:r>
        <w:rPr>
          <w:rStyle w:val="FontStyle483"/>
          <w:spacing w:val="0"/>
        </w:rPr>
        <w:t>В.</w:t>
      </w:r>
      <w:r>
        <w:rPr>
          <w:rStyle w:val="FontStyle483"/>
        </w:rPr>
        <w:t xml:space="preserve"> </w:t>
      </w:r>
      <w:r>
        <w:rPr>
          <w:rStyle w:val="FontStyle483"/>
          <w:spacing w:val="0"/>
        </w:rPr>
        <w:t>Аулик,</w:t>
      </w:r>
      <w:r>
        <w:rPr>
          <w:rStyle w:val="FontStyle483"/>
        </w:rPr>
        <w:t xml:space="preserve"> </w:t>
      </w:r>
      <w:r>
        <w:rPr>
          <w:rStyle w:val="FontStyle530"/>
        </w:rPr>
        <w:t xml:space="preserve">И. </w:t>
      </w:r>
      <w:r>
        <w:rPr>
          <w:rStyle w:val="FontStyle483"/>
          <w:spacing w:val="0"/>
        </w:rPr>
        <w:t>Э.</w:t>
      </w:r>
      <w:r>
        <w:rPr>
          <w:rStyle w:val="FontStyle483"/>
        </w:rPr>
        <w:t xml:space="preserve"> </w:t>
      </w:r>
      <w:r>
        <w:rPr>
          <w:rStyle w:val="FontStyle483"/>
          <w:spacing w:val="0"/>
        </w:rPr>
        <w:t>Рубана,</w:t>
      </w:r>
      <w:r>
        <w:rPr>
          <w:rStyle w:val="FontStyle483"/>
        </w:rPr>
        <w:t xml:space="preserve"> </w:t>
      </w:r>
      <w:r>
        <w:rPr>
          <w:rStyle w:val="FontStyle530"/>
        </w:rPr>
        <w:t xml:space="preserve">1980; </w:t>
      </w:r>
      <w:r>
        <w:rPr>
          <w:rStyle w:val="FontStyle483"/>
          <w:spacing w:val="0"/>
        </w:rPr>
        <w:t>А*</w:t>
      </w:r>
      <w:r>
        <w:rPr>
          <w:rStyle w:val="FontStyle483"/>
        </w:rPr>
        <w:t xml:space="preserve"> </w:t>
      </w:r>
      <w:r>
        <w:rPr>
          <w:rStyle w:val="FontStyle530"/>
        </w:rPr>
        <w:t xml:space="preserve">д. </w:t>
      </w:r>
      <w:r>
        <w:rPr>
          <w:rStyle w:val="FontStyle483"/>
          <w:spacing w:val="0"/>
        </w:rPr>
        <w:t>Ча</w:t>
      </w:r>
      <w:r>
        <w:rPr>
          <w:rStyle w:val="FontStyle431"/>
          <w:spacing w:val="-20"/>
        </w:rPr>
        <w:t xml:space="preserve">^ыЗ </w:t>
      </w:r>
      <w:r>
        <w:rPr>
          <w:rStyle w:val="FontStyle425"/>
        </w:rPr>
        <w:t>108</w:t>
      </w:r>
    </w:p>
    <w:p w:rsidR="00D57188" w:rsidRDefault="001C5317">
      <w:pPr>
        <w:pStyle w:val="Style85"/>
        <w:widowControl/>
        <w:spacing w:before="38" w:line="187" w:lineRule="exact"/>
        <w:rPr>
          <w:rStyle w:val="FontStyle484"/>
        </w:rPr>
      </w:pPr>
      <w:r>
        <w:rPr>
          <w:rStyle w:val="FontStyle483"/>
          <w:spacing w:val="0"/>
        </w:rPr>
        <w:t>и</w:t>
      </w:r>
      <w:r>
        <w:rPr>
          <w:rStyle w:val="FontStyle483"/>
        </w:rPr>
        <w:t xml:space="preserve"> </w:t>
      </w:r>
      <w:r>
        <w:rPr>
          <w:rStyle w:val="FontStyle425"/>
        </w:rPr>
        <w:t xml:space="preserve">ЛР ■   </w:t>
      </w:r>
      <w:r>
        <w:rPr>
          <w:rStyle w:val="FontStyle480"/>
          <w:spacing w:val="0"/>
          <w:lang w:val="en-US"/>
        </w:rPr>
        <w:t>I</w:t>
      </w:r>
      <w:r w:rsidRPr="00190123">
        <w:rPr>
          <w:rStyle w:val="FontStyle480"/>
          <w:spacing w:val="0"/>
        </w:rPr>
        <w:t>98</w:t>
      </w:r>
      <w:r>
        <w:rPr>
          <w:rStyle w:val="FontStyle480"/>
          <w:spacing w:val="0"/>
          <w:lang w:val="en-US"/>
        </w:rPr>
        <w:t>f</w:t>
      </w:r>
      <w:r w:rsidRPr="00190123">
        <w:rPr>
          <w:rStyle w:val="FontStyle480"/>
          <w:spacing w:val="0"/>
        </w:rPr>
        <w:t>&gt;;</w:t>
      </w:r>
      <w:r w:rsidRPr="00190123">
        <w:rPr>
          <w:rStyle w:val="FontStyle480"/>
        </w:rPr>
        <w:t xml:space="preserve"> </w:t>
      </w:r>
      <w:r>
        <w:rPr>
          <w:rStyle w:val="FontStyle483"/>
          <w:spacing w:val="0"/>
        </w:rPr>
        <w:t>Л.</w:t>
      </w:r>
      <w:r>
        <w:rPr>
          <w:rStyle w:val="FontStyle483"/>
        </w:rPr>
        <w:t xml:space="preserve"> </w:t>
      </w:r>
      <w:r>
        <w:rPr>
          <w:rStyle w:val="FontStyle483"/>
          <w:spacing w:val="0"/>
        </w:rPr>
        <w:t>Н.</w:t>
      </w:r>
      <w:r>
        <w:rPr>
          <w:rStyle w:val="FontStyle483"/>
        </w:rPr>
        <w:t xml:space="preserve"> </w:t>
      </w:r>
      <w:r>
        <w:rPr>
          <w:rStyle w:val="FontStyle483"/>
          <w:spacing w:val="0"/>
        </w:rPr>
        <w:t>Конрад,</w:t>
      </w:r>
      <w:r>
        <w:rPr>
          <w:rStyle w:val="FontStyle483"/>
        </w:rPr>
        <w:t xml:space="preserve">   </w:t>
      </w:r>
      <w:r>
        <w:rPr>
          <w:rStyle w:val="FontStyle480"/>
          <w:spacing w:val="0"/>
        </w:rPr>
        <w:t>1986-</w:t>
      </w:r>
      <w:r>
        <w:rPr>
          <w:rStyle w:val="FontStyle480"/>
        </w:rPr>
        <w:t xml:space="preserve">   </w:t>
      </w:r>
      <w:r>
        <w:rPr>
          <w:rStyle w:val="FontStyle483"/>
          <w:spacing w:val="0"/>
        </w:rPr>
        <w:t>Ю</w:t>
      </w:r>
      <w:r>
        <w:rPr>
          <w:rStyle w:val="FontStyle483"/>
        </w:rPr>
        <w:t xml:space="preserve"> </w:t>
      </w:r>
      <w:r>
        <w:rPr>
          <w:rStyle w:val="FontStyle483"/>
          <w:spacing w:val="0"/>
          <w:lang w:val="en-US"/>
        </w:rPr>
        <w:t>It</w:t>
      </w:r>
      <w:r w:rsidRPr="00190123">
        <w:rPr>
          <w:rStyle w:val="FontStyle483"/>
        </w:rPr>
        <w:t xml:space="preserve">   </w:t>
      </w:r>
      <w:r>
        <w:rPr>
          <w:rStyle w:val="FontStyle483"/>
          <w:spacing w:val="0"/>
          <w:lang w:val="en-US"/>
        </w:rPr>
        <w:t>n</w:t>
      </w:r>
      <w:r>
        <w:rPr>
          <w:rStyle w:val="FontStyle483"/>
          <w:spacing w:val="0"/>
          <w:vertAlign w:val="subscript"/>
          <w:lang w:val="en-US"/>
        </w:rPr>
        <w:t>n</w:t>
      </w:r>
      <w:r w:rsidRPr="00190123">
        <w:rPr>
          <w:rStyle w:val="FontStyle483"/>
          <w:spacing w:val="0"/>
        </w:rPr>
        <w:t>„</w:t>
      </w:r>
      <w:r>
        <w:rPr>
          <w:rStyle w:val="FontStyle483"/>
          <w:spacing w:val="0"/>
          <w:vertAlign w:val="subscript"/>
          <w:lang w:val="en-US"/>
        </w:rPr>
        <w:t>v</w:t>
      </w:r>
      <w:r w:rsidRPr="00190123">
        <w:rPr>
          <w:rStyle w:val="FontStyle483"/>
          <w:spacing w:val="0"/>
        </w:rPr>
        <w:t xml:space="preserve">„„, </w:t>
      </w:r>
      <w:r>
        <w:rPr>
          <w:rStyle w:val="FontStyle483"/>
          <w:spacing w:val="0"/>
          <w:vertAlign w:val="subscript"/>
        </w:rPr>
        <w:t>дЛ</w:t>
      </w:r>
      <w:r>
        <w:rPr>
          <w:rStyle w:val="FontStyle483"/>
          <w:spacing w:val="0"/>
          <w:vertAlign w:val="superscript"/>
        </w:rPr>
        <w:t>Р</w:t>
      </w:r>
      <w:r>
        <w:rPr>
          <w:rStyle w:val="FontStyle483"/>
          <w:spacing w:val="0"/>
        </w:rPr>
        <w:t>Чарыс„</w:t>
      </w:r>
      <w:r>
        <w:rPr>
          <w:rStyle w:val="FontStyle483"/>
          <w:spacing w:val="0"/>
          <w:vertAlign w:val="subscript"/>
        </w:rPr>
        <w:t>а</w:t>
      </w:r>
      <w:r>
        <w:rPr>
          <w:rStyle w:val="FontStyle483"/>
          <w:spacing w:val="0"/>
        </w:rPr>
        <w:t>,</w:t>
      </w:r>
      <w:r>
        <w:rPr>
          <w:rStyle w:val="FontStyle483"/>
        </w:rPr>
        <w:t xml:space="preserve">    </w:t>
      </w:r>
      <w:r>
        <w:rPr>
          <w:rStyle w:val="FontStyle480"/>
          <w:spacing w:val="0"/>
        </w:rPr>
        <w:t>1084;</w:t>
      </w:r>
      <w:r>
        <w:rPr>
          <w:rStyle w:val="FontStyle480"/>
        </w:rPr>
        <w:t xml:space="preserve">   </w:t>
      </w:r>
      <w:r>
        <w:rPr>
          <w:rStyle w:val="FontStyle483"/>
          <w:spacing w:val="0"/>
        </w:rPr>
        <w:t>Л.</w:t>
      </w:r>
      <w:r>
        <w:rPr>
          <w:rStyle w:val="FontStyle483"/>
        </w:rPr>
        <w:t xml:space="preserve"> </w:t>
      </w:r>
      <w:r>
        <w:rPr>
          <w:rStyle w:val="FontStyle483"/>
          <w:spacing w:val="0"/>
        </w:rPr>
        <w:t>Л.</w:t>
      </w:r>
      <w:r>
        <w:rPr>
          <w:rStyle w:val="FontStyle483"/>
        </w:rPr>
        <w:t xml:space="preserve"> </w:t>
      </w:r>
      <w:r>
        <w:rPr>
          <w:rStyle w:val="FontStyle483"/>
          <w:spacing w:val="0"/>
        </w:rPr>
        <w:t>Пурмскинн.</w:t>
      </w:r>
      <w:r>
        <w:rPr>
          <w:rStyle w:val="FontStyle483"/>
        </w:rPr>
        <w:t xml:space="preserve">   </w:t>
      </w:r>
      <w:r>
        <w:rPr>
          <w:rStyle w:val="FontStyle483"/>
          <w:spacing w:val="0"/>
        </w:rPr>
        <w:t>Я</w:t>
      </w:r>
      <w:r w:rsidRPr="00190123">
        <w:rPr>
          <w:rStyle w:val="FontStyle483"/>
          <w:lang w:val="en-US"/>
        </w:rPr>
        <w:t xml:space="preserve"> </w:t>
      </w:r>
      <w:r w:rsidRPr="00190123">
        <w:rPr>
          <w:rStyle w:val="FontStyle483"/>
          <w:spacing w:val="0"/>
          <w:lang w:val="en-US"/>
        </w:rPr>
        <w:t>|"</w:t>
      </w:r>
      <w:r w:rsidRPr="00190123">
        <w:rPr>
          <w:rStyle w:val="FontStyle483"/>
          <w:lang w:val="en-US"/>
        </w:rPr>
        <w:t xml:space="preserve"> </w:t>
      </w:r>
      <w:r>
        <w:rPr>
          <w:rStyle w:val="FontStyle531"/>
        </w:rPr>
        <w:t>гТяпиат</w:t>
      </w:r>
      <w:r w:rsidRPr="00190123">
        <w:rPr>
          <w:rStyle w:val="FontStyle531"/>
          <w:lang w:val="en-US"/>
        </w:rPr>
        <w:t xml:space="preserve">' </w:t>
      </w:r>
      <w:r w:rsidRPr="00190123">
        <w:rPr>
          <w:rStyle w:val="FontStyle480"/>
          <w:spacing w:val="0"/>
          <w:lang w:val="en-US"/>
        </w:rPr>
        <w:t>,080;</w:t>
      </w:r>
      <w:r w:rsidRPr="00190123">
        <w:rPr>
          <w:rStyle w:val="FontStyle480"/>
          <w:lang w:val="en-US"/>
        </w:rPr>
        <w:t xml:space="preserve"> </w:t>
      </w:r>
      <w:r>
        <w:rPr>
          <w:rStyle w:val="FontStyle483"/>
          <w:spacing w:val="0"/>
          <w:lang w:val="en-US"/>
        </w:rPr>
        <w:t>VV.</w:t>
      </w:r>
      <w:r>
        <w:rPr>
          <w:rStyle w:val="FontStyle483"/>
          <w:lang w:val="en-US"/>
        </w:rPr>
        <w:t xml:space="preserve"> </w:t>
      </w:r>
      <w:r>
        <w:rPr>
          <w:rStyle w:val="FontStyle483"/>
          <w:spacing w:val="0"/>
          <w:lang w:val="en-US"/>
        </w:rPr>
        <w:t>Kmdermann</w:t>
      </w:r>
      <w:r>
        <w:rPr>
          <w:rStyle w:val="FontStyle483"/>
          <w:lang w:val="en-US"/>
        </w:rPr>
        <w:t xml:space="preserve"> </w:t>
      </w:r>
      <w:r>
        <w:rPr>
          <w:rStyle w:val="FontStyle483"/>
          <w:spacing w:val="0"/>
          <w:lang w:val="en-US"/>
        </w:rPr>
        <w:t>et</w:t>
      </w:r>
      <w:r>
        <w:rPr>
          <w:rStyle w:val="FontStyle483"/>
          <w:lang w:val="en-US"/>
        </w:rPr>
        <w:t xml:space="preserve"> </w:t>
      </w:r>
      <w:r>
        <w:rPr>
          <w:rStyle w:val="FontStyle483"/>
          <w:spacing w:val="0"/>
          <w:lang w:val="en-US"/>
        </w:rPr>
        <w:t>al.,</w:t>
      </w:r>
      <w:r>
        <w:rPr>
          <w:rStyle w:val="FontStyle483"/>
          <w:lang w:val="en-US"/>
        </w:rPr>
        <w:t xml:space="preserve"> </w:t>
      </w:r>
      <w:r w:rsidRPr="00190123">
        <w:rPr>
          <w:rStyle w:val="FontStyle480"/>
          <w:spacing w:val="0"/>
          <w:lang w:val="en-US"/>
        </w:rPr>
        <w:t>1979;</w:t>
      </w:r>
      <w:r w:rsidRPr="00190123">
        <w:rPr>
          <w:rStyle w:val="FontStyle480"/>
          <w:lang w:val="en-US"/>
        </w:rPr>
        <w:t xml:space="preserve">   </w:t>
      </w:r>
      <w:r>
        <w:rPr>
          <w:rStyle w:val="FontStyle483"/>
          <w:spacing w:val="0"/>
          <w:lang w:val="en-US"/>
        </w:rPr>
        <w:t>G.</w:t>
      </w:r>
      <w:r>
        <w:rPr>
          <w:rStyle w:val="FontStyle483"/>
          <w:lang w:val="en-US"/>
        </w:rPr>
        <w:t xml:space="preserve"> </w:t>
      </w:r>
      <w:r>
        <w:rPr>
          <w:rStyle w:val="FontStyle483"/>
          <w:spacing w:val="0"/>
          <w:lang w:val="en-US"/>
        </w:rPr>
        <w:t>Keul</w:t>
      </w:r>
      <w:r>
        <w:rPr>
          <w:rStyle w:val="FontStyle483"/>
          <w:lang w:val="en-US"/>
        </w:rPr>
        <w:t xml:space="preserve"> </w:t>
      </w:r>
      <w:r>
        <w:rPr>
          <w:rStyle w:val="FontStyle483"/>
          <w:spacing w:val="0"/>
          <w:lang w:val="en-US"/>
        </w:rPr>
        <w:t>et</w:t>
      </w:r>
      <w:r>
        <w:rPr>
          <w:rStyle w:val="FontStyle483"/>
          <w:lang w:val="en-US"/>
        </w:rPr>
        <w:t xml:space="preserve"> </w:t>
      </w:r>
      <w:r>
        <w:rPr>
          <w:rStyle w:val="FontStyle483"/>
          <w:spacing w:val="0"/>
          <w:lang w:val="en-US"/>
        </w:rPr>
        <w:t>al</w:t>
      </w:r>
      <w:r>
        <w:rPr>
          <w:rStyle w:val="FontStyle483"/>
          <w:lang w:val="en-US"/>
        </w:rPr>
        <w:t xml:space="preserve">    </w:t>
      </w:r>
      <w:r w:rsidRPr="00190123">
        <w:rPr>
          <w:rStyle w:val="FontStyle483"/>
          <w:spacing w:val="0"/>
          <w:lang w:val="en-US"/>
        </w:rPr>
        <w:t xml:space="preserve">» </w:t>
      </w:r>
      <w:r>
        <w:rPr>
          <w:rStyle w:val="FontStyle483"/>
          <w:spacing w:val="0"/>
          <w:lang w:val="en-US"/>
        </w:rPr>
        <w:t>p.</w:t>
      </w:r>
      <w:r>
        <w:rPr>
          <w:rStyle w:val="FontStyle483"/>
          <w:lang w:val="en-US"/>
        </w:rPr>
        <w:t xml:space="preserve"> </w:t>
      </w:r>
      <w:r>
        <w:rPr>
          <w:rStyle w:val="FontStyle483"/>
          <w:spacing w:val="0"/>
          <w:lang w:val="en-US"/>
        </w:rPr>
        <w:t>Magl'scho</w:t>
      </w:r>
      <w:r>
        <w:rPr>
          <w:rStyle w:val="FontStyle483"/>
          <w:lang w:val="en-US"/>
        </w:rPr>
        <w:t xml:space="preserve"> </w:t>
      </w:r>
      <w:r>
        <w:rPr>
          <w:rStyle w:val="FontStyle483"/>
          <w:spacing w:val="0"/>
          <w:lang w:val="en-US"/>
        </w:rPr>
        <w:t>ct</w:t>
      </w:r>
      <w:r>
        <w:rPr>
          <w:rStyle w:val="FontStyle483"/>
          <w:lang w:val="en-US"/>
        </w:rPr>
        <w:t xml:space="preserve"> </w:t>
      </w:r>
      <w:r>
        <w:rPr>
          <w:rStyle w:val="FontStyle483"/>
          <w:spacing w:val="0"/>
          <w:lang w:val="en-US"/>
        </w:rPr>
        <w:t>al..</w:t>
      </w:r>
      <w:r>
        <w:rPr>
          <w:rStyle w:val="FontStyle483"/>
          <w:lang w:val="en-US"/>
        </w:rPr>
        <w:t xml:space="preserve"> </w:t>
      </w:r>
      <w:r>
        <w:rPr>
          <w:rStyle w:val="FontStyle480"/>
          <w:spacing w:val="0"/>
        </w:rPr>
        <w:t>1982).</w:t>
      </w:r>
      <w:r>
        <w:rPr>
          <w:rStyle w:val="FontStyle480"/>
        </w:rPr>
        <w:t xml:space="preserve"> </w:t>
      </w:r>
      <w:r>
        <w:rPr>
          <w:rStyle w:val="FontStyle483"/>
          <w:spacing w:val="0"/>
        </w:rPr>
        <w:t>Такая</w:t>
      </w:r>
      <w:r>
        <w:rPr>
          <w:rStyle w:val="FontStyle483"/>
        </w:rPr>
        <w:t xml:space="preserve"> </w:t>
      </w:r>
      <w:r>
        <w:rPr>
          <w:rStyle w:val="FontStyle483"/>
          <w:spacing w:val="0"/>
        </w:rPr>
        <w:t>работа,</w:t>
      </w:r>
      <w:r>
        <w:rPr>
          <w:rStyle w:val="FontStyle483"/>
        </w:rPr>
        <w:t xml:space="preserve"> </w:t>
      </w:r>
      <w:r>
        <w:rPr>
          <w:rStyle w:val="FontStyle483"/>
          <w:spacing w:val="0"/>
        </w:rPr>
        <w:t>нсзначитсл,</w:t>
      </w:r>
      <w:r>
        <w:rPr>
          <w:rStyle w:val="FontStyle483"/>
        </w:rPr>
        <w:t xml:space="preserve"> </w:t>
      </w:r>
      <w:r>
        <w:rPr>
          <w:rStyle w:val="FontStyle483"/>
          <w:spacing w:val="0"/>
        </w:rPr>
        <w:t>по активизируя</w:t>
      </w:r>
      <w:r>
        <w:rPr>
          <w:rStyle w:val="FontStyle483"/>
        </w:rPr>
        <w:t xml:space="preserve"> </w:t>
      </w:r>
      <w:r>
        <w:rPr>
          <w:rStyle w:val="FontStyle483"/>
          <w:spacing w:val="0"/>
        </w:rPr>
        <w:t>гликолиз,</w:t>
      </w:r>
      <w:r>
        <w:rPr>
          <w:rStyle w:val="FontStyle483"/>
        </w:rPr>
        <w:t xml:space="preserve"> </w:t>
      </w:r>
      <w:r>
        <w:rPr>
          <w:rStyle w:val="FontStyle483"/>
          <w:spacing w:val="0"/>
        </w:rPr>
        <w:t>создаст</w:t>
      </w:r>
      <w:r>
        <w:rPr>
          <w:rStyle w:val="FontStyle483"/>
        </w:rPr>
        <w:t xml:space="preserve"> </w:t>
      </w:r>
      <w:r>
        <w:rPr>
          <w:rStyle w:val="FontStyle484"/>
        </w:rPr>
        <w:t xml:space="preserve">предпосылки </w:t>
      </w:r>
      <w:r>
        <w:rPr>
          <w:rStyle w:val="FontStyle483"/>
          <w:spacing w:val="0"/>
        </w:rPr>
        <w:t>для</w:t>
      </w:r>
      <w:r>
        <w:rPr>
          <w:rStyle w:val="FontStyle483"/>
        </w:rPr>
        <w:t xml:space="preserve"> </w:t>
      </w:r>
      <w:r>
        <w:rPr>
          <w:rStyle w:val="FontStyle483"/>
          <w:spacing w:val="0"/>
        </w:rPr>
        <w:t>стиму</w:t>
      </w:r>
      <w:r>
        <w:rPr>
          <w:rStyle w:val="FontStyle483"/>
          <w:spacing w:val="0"/>
        </w:rPr>
        <w:softHyphen/>
        <w:t>ляции</w:t>
      </w:r>
      <w:r>
        <w:rPr>
          <w:rStyle w:val="FontStyle483"/>
        </w:rPr>
        <w:t xml:space="preserve"> </w:t>
      </w:r>
      <w:r>
        <w:rPr>
          <w:rStyle w:val="FontStyle484"/>
        </w:rPr>
        <w:t xml:space="preserve">окислительного метаболизма в клетках </w:t>
      </w:r>
      <w:r>
        <w:rPr>
          <w:rStyle w:val="FontStyle483"/>
          <w:spacing w:val="0"/>
        </w:rPr>
        <w:t>скелетных мыши,</w:t>
      </w:r>
      <w:r>
        <w:rPr>
          <w:rStyle w:val="FontStyle483"/>
        </w:rPr>
        <w:t xml:space="preserve"> </w:t>
      </w:r>
      <w:r>
        <w:rPr>
          <w:rStyle w:val="FontStyle484"/>
        </w:rPr>
        <w:t xml:space="preserve">сокращает расход мышечного гликогена, </w:t>
      </w:r>
      <w:r>
        <w:rPr>
          <w:rStyle w:val="FontStyle483"/>
          <w:spacing w:val="0"/>
        </w:rPr>
        <w:t>позво</w:t>
      </w:r>
      <w:r>
        <w:rPr>
          <w:rStyle w:val="FontStyle483"/>
          <w:spacing w:val="0"/>
        </w:rPr>
        <w:softHyphen/>
        <w:t>ляет</w:t>
      </w:r>
      <w:r>
        <w:rPr>
          <w:rStyle w:val="FontStyle483"/>
        </w:rPr>
        <w:t xml:space="preserve"> </w:t>
      </w:r>
      <w:r>
        <w:rPr>
          <w:rStyle w:val="FontStyle484"/>
        </w:rPr>
        <w:t>увеличить продолжительность тренировки в режи</w:t>
      </w:r>
      <w:r>
        <w:rPr>
          <w:rStyle w:val="FontStyle484"/>
        </w:rPr>
        <w:softHyphen/>
        <w:t xml:space="preserve">ме, способствующем активизации </w:t>
      </w:r>
      <w:r>
        <w:rPr>
          <w:rStyle w:val="FontStyle483"/>
          <w:spacing w:val="0"/>
        </w:rPr>
        <w:t>лиПидного</w:t>
      </w:r>
      <w:r>
        <w:rPr>
          <w:rStyle w:val="FontStyle483"/>
        </w:rPr>
        <w:t xml:space="preserve"> </w:t>
      </w:r>
      <w:r>
        <w:rPr>
          <w:rStyle w:val="FontStyle484"/>
        </w:rPr>
        <w:t xml:space="preserve">метаболизма </w:t>
      </w:r>
      <w:r>
        <w:rPr>
          <w:rStyle w:val="FontStyle483"/>
          <w:spacing w:val="0"/>
        </w:rPr>
        <w:t>и</w:t>
      </w:r>
      <w:r>
        <w:rPr>
          <w:rStyle w:val="FontStyle483"/>
        </w:rPr>
        <w:t xml:space="preserve"> </w:t>
      </w:r>
      <w:r>
        <w:rPr>
          <w:rStyle w:val="FontStyle484"/>
        </w:rPr>
        <w:t xml:space="preserve">повышению </w:t>
      </w:r>
      <w:r>
        <w:rPr>
          <w:rStyle w:val="FontStyle483"/>
          <w:spacing w:val="0"/>
        </w:rPr>
        <w:t>аэробной</w:t>
      </w:r>
      <w:r>
        <w:rPr>
          <w:rStyle w:val="FontStyle483"/>
        </w:rPr>
        <w:t xml:space="preserve"> </w:t>
      </w:r>
      <w:r>
        <w:rPr>
          <w:rStyle w:val="FontStyle484"/>
        </w:rPr>
        <w:t>мощности организма.</w:t>
      </w:r>
    </w:p>
    <w:p w:rsidR="00D57188" w:rsidRDefault="001C5317">
      <w:pPr>
        <w:pStyle w:val="Style30"/>
        <w:widowControl/>
        <w:spacing w:line="187" w:lineRule="exact"/>
        <w:ind w:firstLine="274"/>
        <w:rPr>
          <w:rStyle w:val="FontStyle484"/>
        </w:rPr>
      </w:pPr>
      <w:r>
        <w:rPr>
          <w:rStyle w:val="FontStyle484"/>
        </w:rPr>
        <w:t>Продолжительность тренировки, необходимая для по</w:t>
      </w:r>
      <w:r>
        <w:rPr>
          <w:rStyle w:val="FontStyle484"/>
        </w:rPr>
        <w:softHyphen/>
        <w:t>вышения АП,^ зависит от подготовленности спортсмена и двигательной специфики вида спорта.</w:t>
      </w:r>
    </w:p>
    <w:p w:rsidR="00D57188" w:rsidRDefault="001C5317">
      <w:pPr>
        <w:pStyle w:val="Style30"/>
        <w:widowControl/>
        <w:spacing w:line="202" w:lineRule="exact"/>
        <w:ind w:firstLine="288"/>
        <w:rPr>
          <w:rStyle w:val="FontStyle483"/>
          <w:spacing w:val="0"/>
        </w:rPr>
      </w:pPr>
      <w:r>
        <w:rPr>
          <w:rStyle w:val="FontStyle483"/>
          <w:spacing w:val="0"/>
        </w:rPr>
        <w:lastRenderedPageBreak/>
        <w:t>П.</w:t>
      </w:r>
      <w:r>
        <w:rPr>
          <w:rStyle w:val="FontStyle483"/>
        </w:rPr>
        <w:t xml:space="preserve"> </w:t>
      </w:r>
      <w:r>
        <w:rPr>
          <w:rStyle w:val="FontStyle484"/>
          <w:spacing w:val="60"/>
        </w:rPr>
        <w:t>Специализированное</w:t>
      </w:r>
      <w:r>
        <w:rPr>
          <w:rStyle w:val="FontStyle484"/>
        </w:rPr>
        <w:t xml:space="preserve"> </w:t>
      </w:r>
      <w:r>
        <w:rPr>
          <w:rStyle w:val="FontStyle484"/>
          <w:spacing w:val="60"/>
        </w:rPr>
        <w:t>повышение сократительных</w:t>
      </w:r>
      <w:r>
        <w:rPr>
          <w:rStyle w:val="FontStyle484"/>
        </w:rPr>
        <w:t xml:space="preserve"> </w:t>
      </w:r>
      <w:r>
        <w:rPr>
          <w:rStyle w:val="FontStyle484"/>
          <w:spacing w:val="60"/>
        </w:rPr>
        <w:t>и</w:t>
      </w:r>
      <w:r>
        <w:rPr>
          <w:rStyle w:val="FontStyle484"/>
        </w:rPr>
        <w:t xml:space="preserve"> </w:t>
      </w:r>
      <w:r>
        <w:rPr>
          <w:rStyle w:val="FontStyle484"/>
          <w:spacing w:val="60"/>
        </w:rPr>
        <w:t>окислительн</w:t>
      </w:r>
      <w:r>
        <w:rPr>
          <w:rStyle w:val="FontStyle484"/>
        </w:rPr>
        <w:t xml:space="preserve"> ы'х </w:t>
      </w:r>
      <w:r>
        <w:rPr>
          <w:rStyle w:val="FontStyle484"/>
          <w:spacing w:val="60"/>
        </w:rPr>
        <w:t>свой</w:t>
      </w:r>
      <w:r>
        <w:rPr>
          <w:rStyle w:val="FontStyle484"/>
          <w:spacing w:val="60"/>
        </w:rPr>
        <w:softHyphen/>
        <w:t>ств</w:t>
      </w:r>
      <w:r>
        <w:rPr>
          <w:rStyle w:val="FontStyle484"/>
        </w:rPr>
        <w:t xml:space="preserve"> </w:t>
      </w:r>
      <w:r>
        <w:rPr>
          <w:rStyle w:val="FontStyle484"/>
          <w:spacing w:val="60"/>
        </w:rPr>
        <w:t>мышц,</w:t>
      </w:r>
      <w:r>
        <w:rPr>
          <w:rStyle w:val="FontStyle484"/>
        </w:rPr>
        <w:t xml:space="preserve"> </w:t>
      </w:r>
      <w:r>
        <w:rPr>
          <w:rStyle w:val="FontStyle484"/>
          <w:spacing w:val="60"/>
        </w:rPr>
        <w:t>преимущественно</w:t>
      </w:r>
      <w:r>
        <w:rPr>
          <w:rStyle w:val="FontStyle484"/>
        </w:rPr>
        <w:t xml:space="preserve"> </w:t>
      </w:r>
      <w:r>
        <w:rPr>
          <w:rStyle w:val="FontStyle484"/>
          <w:spacing w:val="60"/>
        </w:rPr>
        <w:t>привлека</w:t>
      </w:r>
      <w:r>
        <w:rPr>
          <w:rStyle w:val="FontStyle484"/>
          <w:spacing w:val="60"/>
        </w:rPr>
        <w:softHyphen/>
        <w:t>емых</w:t>
      </w:r>
      <w:r>
        <w:rPr>
          <w:rStyle w:val="FontStyle484"/>
        </w:rPr>
        <w:t xml:space="preserve"> </w:t>
      </w:r>
      <w:r>
        <w:rPr>
          <w:rStyle w:val="FontStyle484"/>
          <w:spacing w:val="60"/>
        </w:rPr>
        <w:t>к</w:t>
      </w:r>
      <w:r>
        <w:rPr>
          <w:rStyle w:val="FontStyle484"/>
        </w:rPr>
        <w:t xml:space="preserve"> </w:t>
      </w:r>
      <w:r>
        <w:rPr>
          <w:rStyle w:val="FontStyle484"/>
          <w:spacing w:val="60"/>
        </w:rPr>
        <w:t>работе.</w:t>
      </w:r>
      <w:r>
        <w:rPr>
          <w:rStyle w:val="FontStyle484"/>
        </w:rPr>
        <w:t xml:space="preserve"> Поскольку скоростная работа, требующая выносливости, выполняется с участием быс</w:t>
      </w:r>
      <w:r>
        <w:rPr>
          <w:rStyle w:val="FontStyle484"/>
        </w:rPr>
        <w:softHyphen/>
        <w:t xml:space="preserve">трых мышечных волокон типа </w:t>
      </w:r>
      <w:r>
        <w:rPr>
          <w:rStyle w:val="FontStyle483"/>
          <w:spacing w:val="0"/>
        </w:rPr>
        <w:t>II,</w:t>
      </w:r>
      <w:r>
        <w:rPr>
          <w:rStyle w:val="FontStyle483"/>
        </w:rPr>
        <w:t xml:space="preserve"> </w:t>
      </w:r>
      <w:r>
        <w:rPr>
          <w:rStyle w:val="FontStyle484"/>
        </w:rPr>
        <w:t>то адаптация скелет</w:t>
      </w:r>
      <w:r>
        <w:rPr>
          <w:rStyle w:val="FontStyle484"/>
        </w:rPr>
        <w:softHyphen/>
        <w:t xml:space="preserve">ных мышц к такой работе зависит в значительной мере от интенсивности тренировки </w:t>
      </w:r>
      <w:r w:rsidRPr="00190123">
        <w:rPr>
          <w:rStyle w:val="FontStyle484"/>
        </w:rPr>
        <w:t>(</w:t>
      </w:r>
      <w:r>
        <w:rPr>
          <w:rStyle w:val="FontStyle484"/>
          <w:lang w:val="en-US"/>
        </w:rPr>
        <w:t>G</w:t>
      </w:r>
      <w:r w:rsidRPr="00190123">
        <w:rPr>
          <w:rStyle w:val="FontStyle484"/>
        </w:rPr>
        <w:t xml:space="preserve">. </w:t>
      </w:r>
      <w:r>
        <w:rPr>
          <w:rStyle w:val="FontStyle484"/>
          <w:lang w:val="en-US"/>
        </w:rPr>
        <w:t>Henricksson</w:t>
      </w:r>
      <w:r w:rsidRPr="00190123">
        <w:rPr>
          <w:rStyle w:val="FontStyle484"/>
        </w:rPr>
        <w:t xml:space="preserve">, </w:t>
      </w:r>
      <w:r>
        <w:rPr>
          <w:rStyle w:val="FontStyle484"/>
          <w:lang w:val="en-US"/>
        </w:rPr>
        <w:t>J</w:t>
      </w:r>
      <w:r w:rsidRPr="00190123">
        <w:rPr>
          <w:rStyle w:val="FontStyle484"/>
        </w:rPr>
        <w:t xml:space="preserve">. </w:t>
      </w:r>
      <w:r>
        <w:rPr>
          <w:rStyle w:val="FontStyle484"/>
          <w:lang w:val="en-US"/>
        </w:rPr>
        <w:t>Reit</w:t>
      </w:r>
      <w:r w:rsidRPr="00190123">
        <w:rPr>
          <w:rStyle w:val="FontStyle484"/>
        </w:rPr>
        <w:t>-</w:t>
      </w:r>
      <w:r>
        <w:rPr>
          <w:rStyle w:val="FontStyle484"/>
          <w:lang w:val="en-US"/>
        </w:rPr>
        <w:t>man</w:t>
      </w:r>
      <w:r w:rsidRPr="00190123">
        <w:rPr>
          <w:rStyle w:val="FontStyle484"/>
        </w:rPr>
        <w:t xml:space="preserve">, </w:t>
      </w:r>
      <w:r>
        <w:rPr>
          <w:rStyle w:val="FontStyle483"/>
          <w:spacing w:val="0"/>
        </w:rPr>
        <w:t>1976;</w:t>
      </w:r>
      <w:r>
        <w:rPr>
          <w:rStyle w:val="FontStyle483"/>
        </w:rPr>
        <w:t xml:space="preserve"> </w:t>
      </w:r>
      <w:r>
        <w:rPr>
          <w:rStyle w:val="FontStyle483"/>
          <w:spacing w:val="0"/>
          <w:lang w:val="en-US"/>
        </w:rPr>
        <w:t>G</w:t>
      </w:r>
      <w:r w:rsidRPr="00190123">
        <w:rPr>
          <w:rStyle w:val="FontStyle483"/>
        </w:rPr>
        <w:t xml:space="preserve"> </w:t>
      </w:r>
      <w:r>
        <w:rPr>
          <w:rStyle w:val="FontStyle484"/>
          <w:lang w:val="en-US"/>
        </w:rPr>
        <w:t>Dadiey</w:t>
      </w:r>
      <w:r w:rsidRPr="00190123">
        <w:rPr>
          <w:rStyle w:val="FontStyle484"/>
        </w:rPr>
        <w:t xml:space="preserve"> </w:t>
      </w:r>
      <w:r>
        <w:rPr>
          <w:rStyle w:val="FontStyle484"/>
          <w:lang w:val="en-US"/>
        </w:rPr>
        <w:t>et</w:t>
      </w:r>
      <w:r w:rsidRPr="00190123">
        <w:rPr>
          <w:rStyle w:val="FontStyle484"/>
        </w:rPr>
        <w:t xml:space="preserve"> </w:t>
      </w:r>
      <w:r>
        <w:rPr>
          <w:rStyle w:val="FontStyle484"/>
          <w:lang w:val="en-US"/>
        </w:rPr>
        <w:t>al</w:t>
      </w:r>
      <w:r w:rsidRPr="00190123">
        <w:rPr>
          <w:rStyle w:val="FontStyle484"/>
        </w:rPr>
        <w:t xml:space="preserve">., </w:t>
      </w:r>
      <w:r>
        <w:rPr>
          <w:rStyle w:val="FontStyle484"/>
        </w:rPr>
        <w:t xml:space="preserve">1982; </w:t>
      </w:r>
      <w:r>
        <w:rPr>
          <w:rStyle w:val="FontStyle484"/>
          <w:lang w:val="en-US"/>
        </w:rPr>
        <w:t>S</w:t>
      </w:r>
      <w:r w:rsidRPr="00190123">
        <w:rPr>
          <w:rStyle w:val="FontStyle484"/>
        </w:rPr>
        <w:t xml:space="preserve">. </w:t>
      </w:r>
      <w:r>
        <w:rPr>
          <w:rStyle w:val="FontStyle484"/>
          <w:lang w:val="en-US"/>
        </w:rPr>
        <w:t>Harms</w:t>
      </w:r>
      <w:r w:rsidRPr="00190123">
        <w:rPr>
          <w:rStyle w:val="FontStyle484"/>
        </w:rPr>
        <w:t xml:space="preserve">, </w:t>
      </w:r>
      <w:r>
        <w:rPr>
          <w:rStyle w:val="FontStyle484"/>
          <w:lang w:val="en-US"/>
        </w:rPr>
        <w:t>R</w:t>
      </w:r>
      <w:r w:rsidRPr="00190123">
        <w:rPr>
          <w:rStyle w:val="FontStyle484"/>
        </w:rPr>
        <w:t xml:space="preserve">. </w:t>
      </w:r>
      <w:r>
        <w:rPr>
          <w:rStyle w:val="FontStyle484"/>
          <w:lang w:val="en-US"/>
        </w:rPr>
        <w:t>Hidkson</w:t>
      </w:r>
      <w:r w:rsidRPr="00190123">
        <w:rPr>
          <w:rStyle w:val="FontStyle484"/>
        </w:rPr>
        <w:t xml:space="preserve">, </w:t>
      </w:r>
      <w:r>
        <w:rPr>
          <w:rStyle w:val="FontStyle483"/>
          <w:spacing w:val="0"/>
        </w:rPr>
        <w:t>1983).</w:t>
      </w:r>
      <w:r>
        <w:rPr>
          <w:rStyle w:val="FontStyle483"/>
        </w:rPr>
        <w:t xml:space="preserve"> </w:t>
      </w:r>
      <w:r>
        <w:rPr>
          <w:rStyle w:val="FontStyle484"/>
        </w:rPr>
        <w:t>Известно, что тренировка на уровне АП наиболее эффективна для повышения окислительных возможнос</w:t>
      </w:r>
      <w:r>
        <w:rPr>
          <w:rStyle w:val="FontStyle484"/>
        </w:rPr>
        <w:softHyphen/>
        <w:t xml:space="preserve">тей мышечных волокон </w:t>
      </w:r>
      <w:r>
        <w:rPr>
          <w:rStyle w:val="FontStyle483"/>
          <w:spacing w:val="0"/>
        </w:rPr>
        <w:t>типа</w:t>
      </w:r>
      <w:r>
        <w:rPr>
          <w:rStyle w:val="FontStyle483"/>
        </w:rPr>
        <w:t xml:space="preserve"> </w:t>
      </w:r>
      <w:r>
        <w:rPr>
          <w:rStyle w:val="FontStyle483"/>
          <w:spacing w:val="0"/>
        </w:rPr>
        <w:t>I.</w:t>
      </w:r>
      <w:r>
        <w:rPr>
          <w:rStyle w:val="FontStyle483"/>
        </w:rPr>
        <w:t xml:space="preserve"> </w:t>
      </w:r>
      <w:r>
        <w:rPr>
          <w:rStyle w:val="FontStyle484"/>
        </w:rPr>
        <w:t>Тренировка с более высо</w:t>
      </w:r>
      <w:r>
        <w:rPr>
          <w:rStyle w:val="FontStyle484"/>
        </w:rPr>
        <w:softHyphen/>
        <w:t xml:space="preserve">кой интенсивностью не </w:t>
      </w:r>
      <w:r>
        <w:rPr>
          <w:rStyle w:val="FontStyle483"/>
          <w:spacing w:val="0"/>
        </w:rPr>
        <w:t>приводит</w:t>
      </w:r>
      <w:r>
        <w:rPr>
          <w:rStyle w:val="FontStyle483"/>
        </w:rPr>
        <w:t xml:space="preserve"> </w:t>
      </w:r>
      <w:r>
        <w:rPr>
          <w:rStyle w:val="FontStyle484"/>
        </w:rPr>
        <w:t xml:space="preserve">к их адаптации, но повышает окислительные способности волокон типа </w:t>
      </w:r>
      <w:r>
        <w:rPr>
          <w:rStyle w:val="FontStyle452"/>
          <w:spacing w:val="30"/>
          <w:lang w:val="en-US"/>
        </w:rPr>
        <w:t>llQ</w:t>
      </w:r>
      <w:r w:rsidRPr="00190123">
        <w:rPr>
          <w:rStyle w:val="FontStyle452"/>
          <w:spacing w:val="30"/>
        </w:rPr>
        <w:t xml:space="preserve"> </w:t>
      </w:r>
      <w:r w:rsidRPr="00190123">
        <w:rPr>
          <w:rStyle w:val="FontStyle484"/>
        </w:rPr>
        <w:t>(</w:t>
      </w:r>
      <w:r>
        <w:rPr>
          <w:rStyle w:val="FontStyle484"/>
          <w:lang w:val="en-US"/>
        </w:rPr>
        <w:t>J</w:t>
      </w:r>
      <w:r w:rsidRPr="00190123">
        <w:rPr>
          <w:rStyle w:val="FontStyle484"/>
        </w:rPr>
        <w:t xml:space="preserve">. </w:t>
      </w:r>
      <w:r>
        <w:rPr>
          <w:rStyle w:val="FontStyle484"/>
          <w:lang w:val="en-US"/>
        </w:rPr>
        <w:t>Henricksson</w:t>
      </w:r>
      <w:r w:rsidRPr="00190123">
        <w:rPr>
          <w:rStyle w:val="FontStyle484"/>
        </w:rPr>
        <w:t xml:space="preserve">, </w:t>
      </w:r>
      <w:r>
        <w:rPr>
          <w:rStyle w:val="FontStyle484"/>
          <w:lang w:val="en-US"/>
        </w:rPr>
        <w:t>J</w:t>
      </w:r>
      <w:r w:rsidRPr="00190123">
        <w:rPr>
          <w:rStyle w:val="FontStyle484"/>
        </w:rPr>
        <w:t xml:space="preserve">. </w:t>
      </w:r>
      <w:r>
        <w:rPr>
          <w:rStyle w:val="FontStyle483"/>
          <w:spacing w:val="0"/>
          <w:lang w:val="en-US"/>
        </w:rPr>
        <w:t>Reituian</w:t>
      </w:r>
      <w:r w:rsidRPr="00190123">
        <w:rPr>
          <w:rStyle w:val="FontStyle483"/>
          <w:spacing w:val="0"/>
        </w:rPr>
        <w:t>,</w:t>
      </w:r>
      <w:r w:rsidRPr="00190123">
        <w:rPr>
          <w:rStyle w:val="FontStyle483"/>
        </w:rPr>
        <w:t xml:space="preserve"> </w:t>
      </w:r>
      <w:r>
        <w:rPr>
          <w:rStyle w:val="FontStyle484"/>
        </w:rPr>
        <w:t xml:space="preserve">1976). Однако интенсив- ' ная тренировка может </w:t>
      </w:r>
      <w:r>
        <w:rPr>
          <w:rStyle w:val="FontStyle483"/>
          <w:spacing w:val="0"/>
        </w:rPr>
        <w:t>быть</w:t>
      </w:r>
      <w:r>
        <w:rPr>
          <w:rStyle w:val="FontStyle483"/>
        </w:rPr>
        <w:t xml:space="preserve"> </w:t>
      </w:r>
      <w:r>
        <w:rPr>
          <w:rStyle w:val="FontStyle484"/>
        </w:rPr>
        <w:t xml:space="preserve">эффективна, т.е. не приво-'^ дить к значительной </w:t>
      </w:r>
      <w:r>
        <w:rPr>
          <w:rStyle w:val="FontStyle483"/>
          <w:spacing w:val="0"/>
        </w:rPr>
        <w:t>концентрации</w:t>
      </w:r>
      <w:r>
        <w:rPr>
          <w:rStyle w:val="FontStyle483"/>
        </w:rPr>
        <w:t xml:space="preserve"> </w:t>
      </w:r>
      <w:r>
        <w:rPr>
          <w:rStyle w:val="FontStyle483"/>
          <w:spacing w:val="0"/>
        </w:rPr>
        <w:t>лактата</w:t>
      </w:r>
      <w:r>
        <w:rPr>
          <w:rStyle w:val="FontStyle483"/>
        </w:rPr>
        <w:t xml:space="preserve"> </w:t>
      </w:r>
      <w:r>
        <w:rPr>
          <w:rStyle w:val="FontStyle484"/>
        </w:rPr>
        <w:t xml:space="preserve">в крови только </w:t>
      </w:r>
      <w:r>
        <w:rPr>
          <w:rStyle w:val="FontStyle452"/>
          <w:spacing w:val="-20"/>
          <w:lang w:val="en-US"/>
        </w:rPr>
        <w:t>f</w:t>
      </w:r>
      <w:r w:rsidRPr="00190123">
        <w:rPr>
          <w:rStyle w:val="FontStyle452"/>
          <w:spacing w:val="-20"/>
        </w:rPr>
        <w:t xml:space="preserve">*£ </w:t>
      </w:r>
      <w:r>
        <w:rPr>
          <w:rStyle w:val="FontStyle484"/>
        </w:rPr>
        <w:t>при высоком уровне окислительных возможностей боль</w:t>
      </w:r>
      <w:r>
        <w:rPr>
          <w:rStyle w:val="FontStyle484"/>
        </w:rPr>
        <w:softHyphen/>
        <w:t xml:space="preserve">шого числа ДЕ </w:t>
      </w:r>
      <w:r w:rsidRPr="00190123">
        <w:rPr>
          <w:rStyle w:val="FontStyle484"/>
        </w:rPr>
        <w:t>(</w:t>
      </w:r>
      <w:r>
        <w:rPr>
          <w:rStyle w:val="FontStyle484"/>
          <w:lang w:val="en-US"/>
        </w:rPr>
        <w:t>J</w:t>
      </w:r>
      <w:r w:rsidRPr="00190123">
        <w:rPr>
          <w:rStyle w:val="FontStyle484"/>
        </w:rPr>
        <w:t xml:space="preserve">. </w:t>
      </w:r>
      <w:r>
        <w:rPr>
          <w:rStyle w:val="FontStyle484"/>
          <w:lang w:val="en-US"/>
        </w:rPr>
        <w:t>Gve</w:t>
      </w:r>
      <w:r w:rsidRPr="00190123">
        <w:rPr>
          <w:rStyle w:val="FontStyle484"/>
        </w:rPr>
        <w:t xml:space="preserve"> </w:t>
      </w:r>
      <w:r>
        <w:rPr>
          <w:rStyle w:val="FontStyle483"/>
          <w:spacing w:val="0"/>
          <w:lang w:val="en-US"/>
        </w:rPr>
        <w:t>et</w:t>
      </w:r>
      <w:r w:rsidRPr="00190123">
        <w:rPr>
          <w:rStyle w:val="FontStyle483"/>
        </w:rPr>
        <w:t xml:space="preserve"> </w:t>
      </w:r>
      <w:r>
        <w:rPr>
          <w:rStyle w:val="FontStyle483"/>
          <w:spacing w:val="0"/>
        </w:rPr>
        <w:t>а!.,</w:t>
      </w:r>
      <w:r>
        <w:rPr>
          <w:rStyle w:val="FontStyle483"/>
        </w:rPr>
        <w:t xml:space="preserve"> </w:t>
      </w:r>
      <w:r>
        <w:rPr>
          <w:rStyle w:val="FontStyle484"/>
        </w:rPr>
        <w:t xml:space="preserve">1980; Н. </w:t>
      </w:r>
      <w:r>
        <w:rPr>
          <w:rStyle w:val="FontStyle484"/>
          <w:lang w:val="en-US"/>
        </w:rPr>
        <w:t>Rusko</w:t>
      </w:r>
      <w:r w:rsidRPr="00190123">
        <w:rPr>
          <w:rStyle w:val="FontStyle484"/>
        </w:rPr>
        <w:t xml:space="preserve"> </w:t>
      </w:r>
      <w:r>
        <w:rPr>
          <w:rStyle w:val="FontStyle484"/>
          <w:lang w:val="en-US"/>
        </w:rPr>
        <w:t>et</w:t>
      </w:r>
      <w:r w:rsidRPr="00190123">
        <w:rPr>
          <w:rStyle w:val="FontStyle484"/>
        </w:rPr>
        <w:t xml:space="preserve"> </w:t>
      </w:r>
      <w:r>
        <w:rPr>
          <w:rStyle w:val="FontStyle484"/>
        </w:rPr>
        <w:t xml:space="preserve">а!.. 1980). Если это условие соблюдено, </w:t>
      </w:r>
      <w:r>
        <w:rPr>
          <w:rStyle w:val="FontStyle483"/>
          <w:spacing w:val="0"/>
        </w:rPr>
        <w:t>то</w:t>
      </w:r>
      <w:r>
        <w:rPr>
          <w:rStyle w:val="FontStyle483"/>
        </w:rPr>
        <w:t xml:space="preserve"> </w:t>
      </w:r>
      <w:r>
        <w:rPr>
          <w:rStyle w:val="FontStyle484"/>
        </w:rPr>
        <w:t xml:space="preserve">интенсивная тренировка будет столь же эффективна </w:t>
      </w:r>
      <w:r>
        <w:rPr>
          <w:rStyle w:val="FontStyle483"/>
          <w:spacing w:val="0"/>
        </w:rPr>
        <w:t>для</w:t>
      </w:r>
      <w:r>
        <w:rPr>
          <w:rStyle w:val="FontStyle483"/>
        </w:rPr>
        <w:t xml:space="preserve"> </w:t>
      </w:r>
      <w:r>
        <w:rPr>
          <w:rStyle w:val="FontStyle484"/>
        </w:rPr>
        <w:t>повышения уровня аэро</w:t>
      </w:r>
      <w:r>
        <w:rPr>
          <w:rStyle w:val="FontStyle484"/>
        </w:rPr>
        <w:softHyphen/>
        <w:t xml:space="preserve">бных возможностей спортсмена, </w:t>
      </w:r>
      <w:r>
        <w:rPr>
          <w:rStyle w:val="FontStyle483"/>
          <w:spacing w:val="0"/>
        </w:rPr>
        <w:t>как</w:t>
      </w:r>
      <w:r>
        <w:rPr>
          <w:rStyle w:val="FontStyle483"/>
        </w:rPr>
        <w:t xml:space="preserve"> </w:t>
      </w:r>
      <w:r>
        <w:rPr>
          <w:rStyle w:val="FontStyle484"/>
        </w:rPr>
        <w:t>и тренировка уме</w:t>
      </w:r>
      <w:r>
        <w:rPr>
          <w:rStyle w:val="FontStyle484"/>
        </w:rPr>
        <w:softHyphen/>
        <w:t xml:space="preserve">ренной интенсивности </w:t>
      </w:r>
      <w:r>
        <w:rPr>
          <w:rStyle w:val="FontStyle483"/>
          <w:spacing w:val="0"/>
        </w:rPr>
        <w:t>(Е.</w:t>
      </w:r>
      <w:r>
        <w:rPr>
          <w:rStyle w:val="FontStyle483"/>
        </w:rPr>
        <w:t xml:space="preserve"> </w:t>
      </w:r>
      <w:r>
        <w:rPr>
          <w:rStyle w:val="FontStyle483"/>
          <w:spacing w:val="0"/>
          <w:lang w:val="en-US"/>
        </w:rPr>
        <w:t>Fox</w:t>
      </w:r>
      <w:r w:rsidRPr="00190123">
        <w:rPr>
          <w:rStyle w:val="FontStyle483"/>
          <w:spacing w:val="0"/>
        </w:rPr>
        <w:t>,</w:t>
      </w:r>
      <w:r w:rsidRPr="00190123">
        <w:rPr>
          <w:rStyle w:val="FontStyle483"/>
        </w:rPr>
        <w:t xml:space="preserve"> </w:t>
      </w:r>
      <w:r>
        <w:rPr>
          <w:rStyle w:val="FontStyle484"/>
        </w:rPr>
        <w:t xml:space="preserve">1975; </w:t>
      </w:r>
      <w:r>
        <w:rPr>
          <w:rStyle w:val="FontStyle483"/>
          <w:spacing w:val="0"/>
          <w:lang w:val="en-US"/>
        </w:rPr>
        <w:t>D</w:t>
      </w:r>
      <w:r w:rsidRPr="00190123">
        <w:rPr>
          <w:rStyle w:val="FontStyle483"/>
          <w:spacing w:val="0"/>
        </w:rPr>
        <w:t>.</w:t>
      </w:r>
      <w:r w:rsidRPr="00190123">
        <w:rPr>
          <w:rStyle w:val="FontStyle483"/>
        </w:rPr>
        <w:t xml:space="preserve"> </w:t>
      </w:r>
      <w:r>
        <w:rPr>
          <w:rStyle w:val="FontStyle484"/>
          <w:lang w:val="en-US"/>
        </w:rPr>
        <w:t>Poole</w:t>
      </w:r>
      <w:r w:rsidRPr="00190123">
        <w:rPr>
          <w:rStyle w:val="FontStyle484"/>
        </w:rPr>
        <w:t xml:space="preserve">, </w:t>
      </w:r>
      <w:r>
        <w:rPr>
          <w:rStyle w:val="FontStyle484"/>
          <w:lang w:val="en-US"/>
        </w:rPr>
        <w:t>G</w:t>
      </w:r>
      <w:r w:rsidRPr="00190123">
        <w:rPr>
          <w:rStyle w:val="FontStyle484"/>
        </w:rPr>
        <w:t xml:space="preserve">. </w:t>
      </w:r>
      <w:r>
        <w:rPr>
          <w:rStyle w:val="FontStyle484"/>
          <w:lang w:val="en-US"/>
        </w:rPr>
        <w:t>Gaes</w:t>
      </w:r>
      <w:r w:rsidRPr="00190123">
        <w:rPr>
          <w:rStyle w:val="FontStyle484"/>
        </w:rPr>
        <w:t>-</w:t>
      </w:r>
      <w:r>
        <w:rPr>
          <w:rStyle w:val="FontStyle484"/>
          <w:lang w:val="en-US"/>
        </w:rPr>
        <w:t>ser</w:t>
      </w:r>
      <w:r w:rsidRPr="00190123">
        <w:rPr>
          <w:rStyle w:val="FontStyle484"/>
        </w:rPr>
        <w:t xml:space="preserve">, </w:t>
      </w:r>
      <w:r>
        <w:rPr>
          <w:rStyle w:val="FontStyle483"/>
          <w:spacing w:val="0"/>
        </w:rPr>
        <w:t>1985).</w:t>
      </w:r>
    </w:p>
    <w:p w:rsidR="00D57188" w:rsidRDefault="001C5317">
      <w:pPr>
        <w:pStyle w:val="Style30"/>
        <w:widowControl/>
        <w:spacing w:line="202" w:lineRule="exact"/>
        <w:ind w:firstLine="269"/>
        <w:rPr>
          <w:rStyle w:val="FontStyle484"/>
        </w:rPr>
      </w:pPr>
      <w:r>
        <w:rPr>
          <w:rStyle w:val="FontStyle484"/>
        </w:rPr>
        <w:t xml:space="preserve">Таким образом, интенсивная работа — непременное Условие развития выносливости к скоростной работе, обеспечивающее повышение как сократительных свойств, </w:t>
      </w:r>
      <w:r>
        <w:rPr>
          <w:rStyle w:val="FontStyle484"/>
          <w:vertAlign w:val="superscript"/>
        </w:rPr>
        <w:t>та</w:t>
      </w:r>
      <w:r>
        <w:rPr>
          <w:rStyle w:val="FontStyle484"/>
        </w:rPr>
        <w:t xml:space="preserve">к и способности волокон типа </w:t>
      </w:r>
      <w:r>
        <w:rPr>
          <w:rStyle w:val="FontStyle483"/>
          <w:spacing w:val="0"/>
        </w:rPr>
        <w:t>II</w:t>
      </w:r>
      <w:r>
        <w:rPr>
          <w:rStyle w:val="FontStyle483"/>
        </w:rPr>
        <w:t xml:space="preserve"> </w:t>
      </w:r>
      <w:r>
        <w:rPr>
          <w:rStyle w:val="FontStyle484"/>
        </w:rPr>
        <w:t xml:space="preserve">к аэробному </w:t>
      </w:r>
      <w:r>
        <w:rPr>
          <w:rStyle w:val="FontStyle483"/>
          <w:spacing w:val="0"/>
        </w:rPr>
        <w:t>метаОо-</w:t>
      </w:r>
      <w:r>
        <w:rPr>
          <w:rStyle w:val="FontStyle484"/>
        </w:rPr>
        <w:t xml:space="preserve">лизму. </w:t>
      </w:r>
      <w:r>
        <w:rPr>
          <w:rStyle w:val="FontStyle422"/>
          <w:spacing w:val="0"/>
        </w:rPr>
        <w:t>в</w:t>
      </w:r>
      <w:r>
        <w:rPr>
          <w:rStyle w:val="FontStyle422"/>
        </w:rPr>
        <w:t xml:space="preserve"> </w:t>
      </w:r>
      <w:r>
        <w:rPr>
          <w:rStyle w:val="FontStyle484"/>
        </w:rPr>
        <w:t>ответ на интенсивную тренировку ™</w:t>
      </w:r>
      <w:r>
        <w:rPr>
          <w:rStyle w:val="FontStyle484"/>
          <w:vertAlign w:val="superscript"/>
        </w:rPr>
        <w:t>л</w:t>
      </w:r>
      <w:r>
        <w:rPr>
          <w:rStyle w:val="FontStyle484"/>
        </w:rPr>
        <w:t>»</w:t>
      </w:r>
      <w:r>
        <w:rPr>
          <w:rStyle w:val="FontStyle484"/>
          <w:vertAlign w:val="superscript"/>
        </w:rPr>
        <w:t>ч</w:t>
      </w:r>
      <w:r>
        <w:rPr>
          <w:rStyle w:val="FontStyle484"/>
        </w:rPr>
        <w:t>£™</w:t>
      </w:r>
      <w:r>
        <w:rPr>
          <w:rStyle w:val="FontStyle484"/>
          <w:vertAlign w:val="superscript"/>
        </w:rPr>
        <w:t xml:space="preserve">0 </w:t>
      </w:r>
      <w:r>
        <w:rPr>
          <w:rStyle w:val="FontStyle484"/>
        </w:rPr>
        <w:t xml:space="preserve">митохондрий </w:t>
      </w:r>
      <w:r>
        <w:rPr>
          <w:rStyle w:val="FontStyle483"/>
          <w:spacing w:val="0"/>
        </w:rPr>
        <w:t>в</w:t>
      </w:r>
      <w:r>
        <w:rPr>
          <w:rStyle w:val="FontStyle483"/>
        </w:rPr>
        <w:t xml:space="preserve"> </w:t>
      </w:r>
      <w:r>
        <w:rPr>
          <w:rStyle w:val="FontStyle484"/>
        </w:rPr>
        <w:t xml:space="preserve">них может увеличиться в четыре </w:t>
      </w:r>
      <w:r>
        <w:rPr>
          <w:rStyle w:val="FontStyle483"/>
          <w:spacing w:val="0"/>
        </w:rPr>
        <w:t>и</w:t>
      </w:r>
      <w:r>
        <w:rPr>
          <w:rStyle w:val="FontStyle483"/>
        </w:rPr>
        <w:t xml:space="preserve"> </w:t>
      </w:r>
      <w:r>
        <w:rPr>
          <w:rStyle w:val="FontStyle484"/>
        </w:rPr>
        <w:t xml:space="preserve">более </w:t>
      </w:r>
      <w:r>
        <w:rPr>
          <w:rStyle w:val="FontStyle483"/>
          <w:spacing w:val="0"/>
        </w:rPr>
        <w:t>Раз,</w:t>
      </w:r>
      <w:r>
        <w:rPr>
          <w:rStyle w:val="FontStyle483"/>
        </w:rPr>
        <w:t xml:space="preserve"> </w:t>
      </w:r>
      <w:r>
        <w:rPr>
          <w:rStyle w:val="FontStyle484"/>
        </w:rPr>
        <w:t xml:space="preserve">что существенно повышает респираторную </w:t>
      </w:r>
      <w:r>
        <w:rPr>
          <w:rStyle w:val="FontStyle423"/>
          <w:spacing w:val="-20"/>
          <w:lang w:val="en-US"/>
        </w:rPr>
        <w:t>J</w:t>
      </w:r>
      <w:r>
        <w:rPr>
          <w:rStyle w:val="FontStyle484"/>
        </w:rPr>
        <w:t xml:space="preserve">ощ </w:t>
      </w:r>
      <w:r>
        <w:rPr>
          <w:rStyle w:val="FontStyle484"/>
          <w:vertAlign w:val="superscript"/>
        </w:rPr>
        <w:t>н</w:t>
      </w:r>
      <w:r>
        <w:rPr>
          <w:rStyle w:val="FontStyle484"/>
        </w:rPr>
        <w:t xml:space="preserve">°сть мышц. Отмечено, что после </w:t>
      </w:r>
      <w:r>
        <w:rPr>
          <w:rStyle w:val="FontStyle483"/>
          <w:spacing w:val="0"/>
        </w:rPr>
        <w:t>12</w:t>
      </w:r>
      <w:r>
        <w:rPr>
          <w:rStyle w:val="FontStyle483"/>
        </w:rPr>
        <w:t xml:space="preserve"> </w:t>
      </w:r>
      <w:r>
        <w:rPr>
          <w:rStyle w:val="FontStyle484"/>
        </w:rPr>
        <w:t>недель детреннро</w:t>
      </w:r>
    </w:p>
    <w:p w:rsidR="00D57188" w:rsidRDefault="00D57188">
      <w:pPr>
        <w:pStyle w:val="Style30"/>
        <w:widowControl/>
        <w:spacing w:line="202" w:lineRule="exact"/>
        <w:ind w:firstLine="269"/>
        <w:rPr>
          <w:rStyle w:val="FontStyle484"/>
        </w:rPr>
        <w:sectPr w:rsidR="00D57188">
          <w:headerReference w:type="even" r:id="rId555"/>
          <w:headerReference w:type="default" r:id="rId556"/>
          <w:footerReference w:type="even" r:id="rId557"/>
          <w:footerReference w:type="default" r:id="rId558"/>
          <w:type w:val="continuous"/>
          <w:pgSz w:w="8390" w:h="11905"/>
          <w:pgMar w:top="695" w:right="1384" w:bottom="1286" w:left="1702" w:header="720" w:footer="720" w:gutter="0"/>
          <w:cols w:space="60"/>
          <w:noEndnote/>
        </w:sectPr>
      </w:pPr>
    </w:p>
    <w:p w:rsidR="00D57188" w:rsidRDefault="001C5317">
      <w:pPr>
        <w:pStyle w:val="Style85"/>
        <w:widowControl/>
        <w:spacing w:before="38" w:line="192" w:lineRule="exact"/>
        <w:rPr>
          <w:rStyle w:val="FontStyle483"/>
          <w:spacing w:val="0"/>
        </w:rPr>
      </w:pPr>
      <w:r>
        <w:rPr>
          <w:rStyle w:val="FontStyle483"/>
          <w:spacing w:val="0"/>
        </w:rPr>
        <w:lastRenderedPageBreak/>
        <w:t>«янности</w:t>
      </w:r>
      <w:r>
        <w:rPr>
          <w:rStyle w:val="FontStyle483"/>
        </w:rPr>
        <w:t xml:space="preserve">   </w:t>
      </w:r>
      <w:r>
        <w:rPr>
          <w:rStyle w:val="FontStyle483"/>
          <w:spacing w:val="0"/>
        </w:rPr>
        <w:t>повышенное</w:t>
      </w:r>
      <w:r>
        <w:rPr>
          <w:rStyle w:val="FontStyle483"/>
        </w:rPr>
        <w:t xml:space="preserve">   </w:t>
      </w:r>
      <w:r>
        <w:rPr>
          <w:rStyle w:val="FontStyle483"/>
          <w:spacing w:val="0"/>
        </w:rPr>
        <w:t>содержание</w:t>
      </w:r>
      <w:r>
        <w:rPr>
          <w:rStyle w:val="FontStyle483"/>
        </w:rPr>
        <w:t xml:space="preserve">   </w:t>
      </w:r>
      <w:r>
        <w:rPr>
          <w:rStyle w:val="FontStyle483"/>
          <w:spacing w:val="0"/>
        </w:rPr>
        <w:t>митохондриальн</w:t>
      </w:r>
      <w:r>
        <w:rPr>
          <w:rStyle w:val="FontStyle483"/>
          <w:spacing w:val="0"/>
          <w:vertAlign w:val="subscript"/>
        </w:rPr>
        <w:t xml:space="preserve">Ы)! </w:t>
      </w:r>
      <w:r>
        <w:rPr>
          <w:rStyle w:val="FontStyle483"/>
          <w:spacing w:val="0"/>
        </w:rPr>
        <w:t>йер</w:t>
      </w:r>
      <w:r>
        <w:rPr>
          <w:rStyle w:val="FontStyle483"/>
        </w:rPr>
        <w:t xml:space="preserve"> </w:t>
      </w:r>
      <w:r>
        <w:rPr>
          <w:rStyle w:val="FontStyle483"/>
          <w:spacing w:val="0"/>
        </w:rPr>
        <w:t>Гентов</w:t>
      </w:r>
      <w:r>
        <w:rPr>
          <w:rStyle w:val="FontStyle483"/>
        </w:rPr>
        <w:t xml:space="preserve"> </w:t>
      </w:r>
      <w:r>
        <w:rPr>
          <w:rStyle w:val="FontStyle483"/>
          <w:spacing w:val="0"/>
        </w:rPr>
        <w:t>было</w:t>
      </w:r>
      <w:r>
        <w:rPr>
          <w:rStyle w:val="FontStyle483"/>
        </w:rPr>
        <w:t xml:space="preserve"> </w:t>
      </w:r>
      <w:r>
        <w:rPr>
          <w:rStyle w:val="FontStyle483"/>
          <w:spacing w:val="0"/>
        </w:rPr>
        <w:t>лучше</w:t>
      </w:r>
      <w:r>
        <w:rPr>
          <w:rStyle w:val="FontStyle483"/>
        </w:rPr>
        <w:t xml:space="preserve"> </w:t>
      </w:r>
      <w:r>
        <w:rPr>
          <w:rStyle w:val="FontStyle483"/>
          <w:spacing w:val="0"/>
        </w:rPr>
        <w:t>заметно</w:t>
      </w:r>
      <w:r>
        <w:rPr>
          <w:rStyle w:val="FontStyle483"/>
        </w:rPr>
        <w:t xml:space="preserve"> </w:t>
      </w:r>
      <w:r>
        <w:rPr>
          <w:rStyle w:val="FontStyle483"/>
          <w:spacing w:val="0"/>
        </w:rPr>
        <w:t>в</w:t>
      </w:r>
      <w:r>
        <w:rPr>
          <w:rStyle w:val="FontStyle483"/>
        </w:rPr>
        <w:t xml:space="preserve"> </w:t>
      </w:r>
      <w:r>
        <w:rPr>
          <w:rStyle w:val="FontStyle483"/>
          <w:spacing w:val="0"/>
        </w:rPr>
        <w:t>быстрых</w:t>
      </w:r>
      <w:r>
        <w:rPr>
          <w:rStyle w:val="FontStyle483"/>
        </w:rPr>
        <w:t xml:space="preserve"> </w:t>
      </w:r>
      <w:r>
        <w:rPr>
          <w:rStyle w:val="FontStyle483"/>
          <w:spacing w:val="0"/>
        </w:rPr>
        <w:t>волокнах,</w:t>
      </w:r>
      <w:r>
        <w:rPr>
          <w:rStyle w:val="FontStyle483"/>
        </w:rPr>
        <w:t xml:space="preserve"> </w:t>
      </w:r>
      <w:r>
        <w:rPr>
          <w:rStyle w:val="FontStyle483"/>
          <w:spacing w:val="0"/>
          <w:vertAlign w:val="subscript"/>
        </w:rPr>
        <w:t xml:space="preserve">Чеч </w:t>
      </w:r>
      <w:r>
        <w:rPr>
          <w:rStyle w:val="FontStyle483"/>
          <w:spacing w:val="0"/>
        </w:rPr>
        <w:t>в</w:t>
      </w:r>
      <w:r>
        <w:rPr>
          <w:rStyle w:val="FontStyle483"/>
        </w:rPr>
        <w:t xml:space="preserve"> </w:t>
      </w:r>
      <w:r>
        <w:rPr>
          <w:rStyle w:val="FontStyle483"/>
          <w:spacing w:val="0"/>
        </w:rPr>
        <w:t>медленных.</w:t>
      </w:r>
      <w:r>
        <w:rPr>
          <w:rStyle w:val="FontStyle483"/>
        </w:rPr>
        <w:t xml:space="preserve"> </w:t>
      </w:r>
      <w:r>
        <w:rPr>
          <w:rStyle w:val="FontStyle483"/>
          <w:spacing w:val="0"/>
        </w:rPr>
        <w:t>Отсюда</w:t>
      </w:r>
      <w:r>
        <w:rPr>
          <w:rStyle w:val="FontStyle483"/>
        </w:rPr>
        <w:t xml:space="preserve"> </w:t>
      </w:r>
      <w:r>
        <w:rPr>
          <w:rStyle w:val="FontStyle483"/>
          <w:spacing w:val="0"/>
        </w:rPr>
        <w:t>предполагается,</w:t>
      </w:r>
      <w:r>
        <w:rPr>
          <w:rStyle w:val="FontStyle483"/>
        </w:rPr>
        <w:t xml:space="preserve"> </w:t>
      </w:r>
      <w:r>
        <w:rPr>
          <w:rStyle w:val="FontStyle483"/>
          <w:spacing w:val="0"/>
        </w:rPr>
        <w:t>что</w:t>
      </w:r>
      <w:r>
        <w:rPr>
          <w:rStyle w:val="FontStyle483"/>
        </w:rPr>
        <w:t xml:space="preserve"> </w:t>
      </w:r>
      <w:r>
        <w:rPr>
          <w:rStyle w:val="FontStyle483"/>
          <w:spacing w:val="0"/>
        </w:rPr>
        <w:t>интенсивные нагрузки</w:t>
      </w:r>
      <w:r>
        <w:rPr>
          <w:rStyle w:val="FontStyle483"/>
        </w:rPr>
        <w:t xml:space="preserve"> </w:t>
      </w:r>
      <w:r>
        <w:rPr>
          <w:rStyle w:val="FontStyle483"/>
          <w:spacing w:val="0"/>
        </w:rPr>
        <w:t>приводят</w:t>
      </w:r>
      <w:r>
        <w:rPr>
          <w:rStyle w:val="FontStyle483"/>
        </w:rPr>
        <w:t xml:space="preserve"> </w:t>
      </w:r>
      <w:r>
        <w:rPr>
          <w:rStyle w:val="FontStyle483"/>
          <w:spacing w:val="0"/>
        </w:rPr>
        <w:t>к</w:t>
      </w:r>
      <w:r>
        <w:rPr>
          <w:rStyle w:val="FontStyle483"/>
        </w:rPr>
        <w:t xml:space="preserve"> </w:t>
      </w:r>
      <w:r>
        <w:rPr>
          <w:rStyle w:val="FontStyle483"/>
          <w:spacing w:val="0"/>
        </w:rPr>
        <w:t>устойчивым</w:t>
      </w:r>
      <w:r>
        <w:rPr>
          <w:rStyle w:val="FontStyle483"/>
        </w:rPr>
        <w:t xml:space="preserve"> </w:t>
      </w:r>
      <w:r>
        <w:rPr>
          <w:rStyle w:val="FontStyle483"/>
          <w:spacing w:val="0"/>
        </w:rPr>
        <w:t>и</w:t>
      </w:r>
      <w:r>
        <w:rPr>
          <w:rStyle w:val="FontStyle483"/>
        </w:rPr>
        <w:t xml:space="preserve"> </w:t>
      </w:r>
      <w:r>
        <w:rPr>
          <w:rStyle w:val="FontStyle483"/>
          <w:spacing w:val="0"/>
        </w:rPr>
        <w:t>длительно</w:t>
      </w:r>
      <w:r>
        <w:rPr>
          <w:rStyle w:val="FontStyle483"/>
        </w:rPr>
        <w:t xml:space="preserve"> </w:t>
      </w:r>
      <w:r>
        <w:rPr>
          <w:rStyle w:val="FontStyle483"/>
          <w:spacing w:val="0"/>
        </w:rPr>
        <w:t>у</w:t>
      </w:r>
      <w:r>
        <w:rPr>
          <w:rStyle w:val="FontStyle483"/>
          <w:spacing w:val="0"/>
          <w:vertAlign w:val="subscript"/>
        </w:rPr>
        <w:t>Д</w:t>
      </w:r>
      <w:r>
        <w:rPr>
          <w:rStyle w:val="FontStyle483"/>
          <w:spacing w:val="0"/>
        </w:rPr>
        <w:t>ер</w:t>
      </w:r>
      <w:r>
        <w:rPr>
          <w:rStyle w:val="FontStyle483"/>
          <w:spacing w:val="0"/>
          <w:vertAlign w:val="subscript"/>
        </w:rPr>
        <w:t>Жн</w:t>
      </w:r>
      <w:r>
        <w:rPr>
          <w:rStyle w:val="FontStyle483"/>
          <w:spacing w:val="0"/>
        </w:rPr>
        <w:t>. впюшимся</w:t>
      </w:r>
      <w:r>
        <w:rPr>
          <w:rStyle w:val="FontStyle483"/>
        </w:rPr>
        <w:t xml:space="preserve">  </w:t>
      </w:r>
      <w:r>
        <w:rPr>
          <w:rStyle w:val="FontStyle483"/>
          <w:spacing w:val="0"/>
        </w:rPr>
        <w:t>адаптационным</w:t>
      </w:r>
      <w:r>
        <w:rPr>
          <w:rStyle w:val="FontStyle483"/>
        </w:rPr>
        <w:t xml:space="preserve">  </w:t>
      </w:r>
      <w:r>
        <w:rPr>
          <w:rStyle w:val="FontStyle483"/>
          <w:spacing w:val="0"/>
        </w:rPr>
        <w:t>сдвигам,</w:t>
      </w:r>
      <w:r>
        <w:rPr>
          <w:rStyle w:val="FontStyle483"/>
        </w:rPr>
        <w:t xml:space="preserve">  </w:t>
      </w:r>
      <w:r>
        <w:rPr>
          <w:rStyle w:val="FontStyle483"/>
          <w:spacing w:val="0"/>
        </w:rPr>
        <w:t>связанным</w:t>
      </w:r>
      <w:r>
        <w:rPr>
          <w:rStyle w:val="FontStyle483"/>
        </w:rPr>
        <w:t xml:space="preserve"> </w:t>
      </w:r>
      <w:r>
        <w:rPr>
          <w:rStyle w:val="FontStyle483"/>
          <w:spacing w:val="0"/>
        </w:rPr>
        <w:t>как</w:t>
      </w:r>
      <w:r>
        <w:rPr>
          <w:rStyle w:val="FontStyle483"/>
        </w:rPr>
        <w:t xml:space="preserve"> </w:t>
      </w:r>
      <w:r>
        <w:rPr>
          <w:rStyle w:val="FontStyle483"/>
          <w:spacing w:val="0"/>
          <w:vertAlign w:val="subscript"/>
        </w:rPr>
        <w:t xml:space="preserve">с </w:t>
      </w:r>
      <w:r>
        <w:rPr>
          <w:rStyle w:val="FontStyle483"/>
          <w:spacing w:val="0"/>
        </w:rPr>
        <w:t>окислительными</w:t>
      </w:r>
      <w:r>
        <w:rPr>
          <w:rStyle w:val="FontStyle483"/>
        </w:rPr>
        <w:t xml:space="preserve"> </w:t>
      </w:r>
      <w:r>
        <w:rPr>
          <w:rStyle w:val="FontStyle483"/>
          <w:spacing w:val="0"/>
        </w:rPr>
        <w:t>свойствами</w:t>
      </w:r>
      <w:r>
        <w:rPr>
          <w:rStyle w:val="FontStyle483"/>
        </w:rPr>
        <w:t xml:space="preserve"> </w:t>
      </w:r>
      <w:r>
        <w:rPr>
          <w:rStyle w:val="FontStyle483"/>
          <w:spacing w:val="0"/>
        </w:rPr>
        <w:t>волокон</w:t>
      </w:r>
      <w:r>
        <w:rPr>
          <w:rStyle w:val="FontStyle483"/>
        </w:rPr>
        <w:t xml:space="preserve"> </w:t>
      </w:r>
      <w:r>
        <w:rPr>
          <w:rStyle w:val="FontStyle483"/>
          <w:spacing w:val="0"/>
        </w:rPr>
        <w:t>типа</w:t>
      </w:r>
      <w:r>
        <w:rPr>
          <w:rStyle w:val="FontStyle483"/>
        </w:rPr>
        <w:t xml:space="preserve"> </w:t>
      </w:r>
      <w:r>
        <w:rPr>
          <w:rStyle w:val="FontStyle484"/>
        </w:rPr>
        <w:t xml:space="preserve">II, </w:t>
      </w:r>
      <w:r>
        <w:rPr>
          <w:rStyle w:val="FontStyle483"/>
          <w:spacing w:val="0"/>
        </w:rPr>
        <w:t>так</w:t>
      </w:r>
      <w:r>
        <w:rPr>
          <w:rStyle w:val="FontStyle483"/>
        </w:rPr>
        <w:t xml:space="preserve"> </w:t>
      </w:r>
      <w:r>
        <w:rPr>
          <w:rStyle w:val="FontStyle483"/>
          <w:spacing w:val="0"/>
          <w:vertAlign w:val="subscript"/>
        </w:rPr>
        <w:t>и</w:t>
      </w:r>
      <w:r>
        <w:rPr>
          <w:rStyle w:val="FontStyle483"/>
        </w:rPr>
        <w:t xml:space="preserve"> </w:t>
      </w:r>
      <w:r>
        <w:rPr>
          <w:rStyle w:val="FontStyle483"/>
          <w:spacing w:val="0"/>
          <w:vertAlign w:val="subscript"/>
        </w:rPr>
        <w:t xml:space="preserve">с </w:t>
      </w:r>
      <w:r>
        <w:rPr>
          <w:rStyle w:val="FontStyle483"/>
          <w:spacing w:val="0"/>
        </w:rPr>
        <w:t>механизмами,</w:t>
      </w:r>
      <w:r>
        <w:rPr>
          <w:rStyle w:val="FontStyle483"/>
        </w:rPr>
        <w:t xml:space="preserve"> </w:t>
      </w:r>
      <w:r>
        <w:rPr>
          <w:rStyle w:val="FontStyle483"/>
          <w:spacing w:val="0"/>
        </w:rPr>
        <w:t>ответственными</w:t>
      </w:r>
      <w:r>
        <w:rPr>
          <w:rStyle w:val="FontStyle483"/>
        </w:rPr>
        <w:t xml:space="preserve"> </w:t>
      </w:r>
      <w:r>
        <w:rPr>
          <w:rStyle w:val="FontStyle483"/>
          <w:spacing w:val="0"/>
        </w:rPr>
        <w:t>за</w:t>
      </w:r>
      <w:r>
        <w:rPr>
          <w:rStyle w:val="FontStyle483"/>
        </w:rPr>
        <w:t xml:space="preserve"> </w:t>
      </w:r>
      <w:r>
        <w:rPr>
          <w:rStyle w:val="FontStyle483"/>
          <w:spacing w:val="0"/>
        </w:rPr>
        <w:t>частоту</w:t>
      </w:r>
      <w:r>
        <w:rPr>
          <w:rStyle w:val="FontStyle483"/>
        </w:rPr>
        <w:t xml:space="preserve"> </w:t>
      </w:r>
      <w:r>
        <w:rPr>
          <w:rStyle w:val="FontStyle483"/>
          <w:spacing w:val="0"/>
        </w:rPr>
        <w:t>возбуждения иннеовирующих</w:t>
      </w:r>
      <w:r>
        <w:rPr>
          <w:rStyle w:val="FontStyle483"/>
        </w:rPr>
        <w:t xml:space="preserve"> </w:t>
      </w:r>
      <w:r>
        <w:rPr>
          <w:rStyle w:val="FontStyle483"/>
          <w:spacing w:val="0"/>
        </w:rPr>
        <w:t>их</w:t>
      </w:r>
      <w:r>
        <w:rPr>
          <w:rStyle w:val="FontStyle483"/>
        </w:rPr>
        <w:t xml:space="preserve"> </w:t>
      </w:r>
      <w:r>
        <w:rPr>
          <w:rStyle w:val="FontStyle483"/>
          <w:spacing w:val="0"/>
        </w:rPr>
        <w:t>мотонейронов</w:t>
      </w:r>
      <w:r>
        <w:rPr>
          <w:rStyle w:val="FontStyle483"/>
        </w:rPr>
        <w:t xml:space="preserve"> </w:t>
      </w:r>
      <w:r>
        <w:rPr>
          <w:rStyle w:val="FontStyle483"/>
          <w:spacing w:val="0"/>
        </w:rPr>
        <w:t>и</w:t>
      </w:r>
      <w:r>
        <w:rPr>
          <w:rStyle w:val="FontStyle483"/>
        </w:rPr>
        <w:t xml:space="preserve"> </w:t>
      </w:r>
      <w:r>
        <w:rPr>
          <w:rStyle w:val="FontStyle483"/>
          <w:spacing w:val="0"/>
        </w:rPr>
        <w:t>порядок</w:t>
      </w:r>
      <w:r>
        <w:rPr>
          <w:rStyle w:val="FontStyle483"/>
        </w:rPr>
        <w:t xml:space="preserve"> </w:t>
      </w:r>
      <w:r>
        <w:rPr>
          <w:rStyle w:val="FontStyle483"/>
          <w:spacing w:val="0"/>
        </w:rPr>
        <w:t>их</w:t>
      </w:r>
      <w:r>
        <w:rPr>
          <w:rStyle w:val="FontStyle483"/>
        </w:rPr>
        <w:t xml:space="preserve"> </w:t>
      </w:r>
      <w:r>
        <w:rPr>
          <w:rStyle w:val="FontStyle483"/>
          <w:spacing w:val="0"/>
        </w:rPr>
        <w:t>рекру. тирования</w:t>
      </w:r>
      <w:r>
        <w:rPr>
          <w:rStyle w:val="FontStyle483"/>
        </w:rPr>
        <w:t xml:space="preserve"> </w:t>
      </w:r>
      <w:r>
        <w:rPr>
          <w:rStyle w:val="FontStyle484"/>
        </w:rPr>
        <w:t xml:space="preserve">(М. </w:t>
      </w:r>
      <w:r>
        <w:rPr>
          <w:rStyle w:val="FontStyle483"/>
          <w:spacing w:val="0"/>
          <w:lang w:val="en-US"/>
        </w:rPr>
        <w:t>Chi</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1983;</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Holloszy</w:t>
      </w:r>
      <w:r w:rsidRPr="00190123">
        <w:rPr>
          <w:rStyle w:val="FontStyle483"/>
          <w:spacing w:val="0"/>
        </w:rPr>
        <w:t>,</w:t>
      </w:r>
      <w:r w:rsidRPr="00190123">
        <w:rPr>
          <w:rStyle w:val="FontStyle483"/>
        </w:rPr>
        <w:t xml:space="preserve"> </w:t>
      </w:r>
      <w:r>
        <w:rPr>
          <w:rStyle w:val="FontStyle483"/>
          <w:spacing w:val="0"/>
          <w:lang w:val="en-US"/>
        </w:rPr>
        <w:t>E</w:t>
      </w:r>
      <w:r w:rsidRPr="00190123">
        <w:rPr>
          <w:rStyle w:val="FontStyle483"/>
          <w:spacing w:val="0"/>
        </w:rPr>
        <w:t>.</w:t>
      </w:r>
      <w:r w:rsidRPr="00190123">
        <w:rPr>
          <w:rStyle w:val="FontStyle483"/>
        </w:rPr>
        <w:t xml:space="preserve"> </w:t>
      </w:r>
      <w:r>
        <w:rPr>
          <w:rStyle w:val="FontStyle433"/>
          <w:lang w:val="en-US"/>
        </w:rPr>
        <w:t>CoyTe</w:t>
      </w:r>
      <w:r w:rsidRPr="00190123">
        <w:rPr>
          <w:rStyle w:val="FontStyle433"/>
        </w:rPr>
        <w:t xml:space="preserve">, </w:t>
      </w:r>
      <w:r>
        <w:rPr>
          <w:rStyle w:val="FontStyle483"/>
          <w:spacing w:val="0"/>
        </w:rPr>
        <w:t>1984)</w:t>
      </w:r>
      <w:r>
        <w:rPr>
          <w:rStyle w:val="FontStyle483"/>
        </w:rPr>
        <w:t xml:space="preserve">    </w:t>
      </w:r>
      <w:r>
        <w:rPr>
          <w:rStyle w:val="FontStyle483"/>
          <w:spacing w:val="0"/>
        </w:rPr>
        <w:t>В</w:t>
      </w:r>
      <w:r>
        <w:rPr>
          <w:rStyle w:val="FontStyle483"/>
        </w:rPr>
        <w:t xml:space="preserve">  </w:t>
      </w:r>
      <w:r>
        <w:rPr>
          <w:rStyle w:val="FontStyle483"/>
          <w:spacing w:val="0"/>
        </w:rPr>
        <w:t>результате</w:t>
      </w:r>
      <w:r>
        <w:rPr>
          <w:rStyle w:val="FontStyle483"/>
        </w:rPr>
        <w:t xml:space="preserve">  </w:t>
      </w:r>
      <w:r>
        <w:rPr>
          <w:rStyle w:val="FontStyle483"/>
          <w:spacing w:val="0"/>
        </w:rPr>
        <w:t>работа,</w:t>
      </w:r>
      <w:r>
        <w:rPr>
          <w:rStyle w:val="FontStyle483"/>
        </w:rPr>
        <w:t xml:space="preserve">  </w:t>
      </w:r>
      <w:r>
        <w:rPr>
          <w:rStyle w:val="FontStyle483"/>
          <w:spacing w:val="0"/>
        </w:rPr>
        <w:t>которая</w:t>
      </w:r>
      <w:r>
        <w:rPr>
          <w:rStyle w:val="FontStyle483"/>
        </w:rPr>
        <w:t xml:space="preserve">  </w:t>
      </w:r>
      <w:r>
        <w:rPr>
          <w:rStyle w:val="FontStyle483"/>
          <w:spacing w:val="0"/>
        </w:rPr>
        <w:t>до</w:t>
      </w:r>
      <w:r>
        <w:rPr>
          <w:rStyle w:val="FontStyle483"/>
        </w:rPr>
        <w:t xml:space="preserve">  </w:t>
      </w:r>
      <w:r>
        <w:rPr>
          <w:rStyle w:val="FontStyle483"/>
          <w:spacing w:val="0"/>
        </w:rPr>
        <w:t>тренировки превышала</w:t>
      </w:r>
      <w:r>
        <w:rPr>
          <w:rStyle w:val="FontStyle483"/>
        </w:rPr>
        <w:t xml:space="preserve"> </w:t>
      </w:r>
      <w:r>
        <w:rPr>
          <w:rStyle w:val="FontStyle483"/>
          <w:spacing w:val="0"/>
        </w:rPr>
        <w:t>способности</w:t>
      </w:r>
      <w:r>
        <w:rPr>
          <w:rStyle w:val="FontStyle483"/>
        </w:rPr>
        <w:t xml:space="preserve"> </w:t>
      </w:r>
      <w:r>
        <w:rPr>
          <w:rStyle w:val="FontStyle483"/>
          <w:spacing w:val="0"/>
        </w:rPr>
        <w:t>этих</w:t>
      </w:r>
      <w:r>
        <w:rPr>
          <w:rStyle w:val="FontStyle483"/>
        </w:rPr>
        <w:t xml:space="preserve"> </w:t>
      </w:r>
      <w:r>
        <w:rPr>
          <w:rStyle w:val="FontStyle483"/>
          <w:spacing w:val="0"/>
        </w:rPr>
        <w:t>волокон</w:t>
      </w:r>
      <w:r>
        <w:rPr>
          <w:rStyle w:val="FontStyle483"/>
        </w:rPr>
        <w:t xml:space="preserve"> </w:t>
      </w:r>
      <w:r>
        <w:rPr>
          <w:rStyle w:val="FontStyle483"/>
          <w:spacing w:val="0"/>
        </w:rPr>
        <w:t>к</w:t>
      </w:r>
      <w:r>
        <w:rPr>
          <w:rStyle w:val="FontStyle483"/>
        </w:rPr>
        <w:t xml:space="preserve"> </w:t>
      </w:r>
      <w:r>
        <w:rPr>
          <w:rStyle w:val="FontStyle483"/>
          <w:spacing w:val="0"/>
        </w:rPr>
        <w:t>аэробной</w:t>
      </w:r>
      <w:r>
        <w:rPr>
          <w:rStyle w:val="FontStyle483"/>
        </w:rPr>
        <w:t xml:space="preserve"> </w:t>
      </w:r>
      <w:r>
        <w:rPr>
          <w:rStyle w:val="FontStyle483"/>
          <w:spacing w:val="0"/>
        </w:rPr>
        <w:t>гене</w:t>
      </w:r>
      <w:r>
        <w:rPr>
          <w:rStyle w:val="FontStyle483"/>
          <w:spacing w:val="0"/>
        </w:rPr>
        <w:softHyphen/>
        <w:t>рации</w:t>
      </w:r>
      <w:r>
        <w:rPr>
          <w:rStyle w:val="FontStyle483"/>
        </w:rPr>
        <w:t xml:space="preserve"> </w:t>
      </w:r>
      <w:r>
        <w:rPr>
          <w:rStyle w:val="FontStyle483"/>
          <w:spacing w:val="0"/>
        </w:rPr>
        <w:t>энергии</w:t>
      </w:r>
      <w:r>
        <w:rPr>
          <w:rStyle w:val="FontStyle483"/>
        </w:rPr>
        <w:t xml:space="preserve">  </w:t>
      </w:r>
      <w:r>
        <w:rPr>
          <w:rStyle w:val="FontStyle483"/>
          <w:spacing w:val="0"/>
        </w:rPr>
        <w:t>и</w:t>
      </w:r>
      <w:r>
        <w:rPr>
          <w:rStyle w:val="FontStyle483"/>
        </w:rPr>
        <w:t xml:space="preserve">  </w:t>
      </w:r>
      <w:r>
        <w:rPr>
          <w:rStyle w:val="FontStyle483"/>
          <w:spacing w:val="0"/>
        </w:rPr>
        <w:t>приводила</w:t>
      </w:r>
      <w:r>
        <w:rPr>
          <w:rStyle w:val="FontStyle483"/>
        </w:rPr>
        <w:t xml:space="preserve">   </w:t>
      </w:r>
      <w:r>
        <w:rPr>
          <w:rStyle w:val="FontStyle483"/>
          <w:spacing w:val="0"/>
        </w:rPr>
        <w:t>к</w:t>
      </w:r>
      <w:r>
        <w:rPr>
          <w:rStyle w:val="FontStyle483"/>
        </w:rPr>
        <w:t xml:space="preserve">  </w:t>
      </w:r>
      <w:r>
        <w:rPr>
          <w:rStyle w:val="FontStyle483"/>
          <w:spacing w:val="0"/>
        </w:rPr>
        <w:t>быстрому</w:t>
      </w:r>
      <w:r>
        <w:rPr>
          <w:rStyle w:val="FontStyle483"/>
        </w:rPr>
        <w:t xml:space="preserve">  </w:t>
      </w:r>
      <w:r>
        <w:rPr>
          <w:rStyle w:val="FontStyle483"/>
          <w:spacing w:val="0"/>
        </w:rPr>
        <w:t>накоплению лактата</w:t>
      </w:r>
      <w:r>
        <w:rPr>
          <w:rStyle w:val="FontStyle483"/>
        </w:rPr>
        <w:t xml:space="preserve"> </w:t>
      </w:r>
      <w:r>
        <w:rPr>
          <w:rStyle w:val="FontStyle483"/>
          <w:spacing w:val="0"/>
        </w:rPr>
        <w:t>и</w:t>
      </w:r>
      <w:r>
        <w:rPr>
          <w:rStyle w:val="FontStyle483"/>
        </w:rPr>
        <w:t xml:space="preserve"> </w:t>
      </w:r>
      <w:r>
        <w:rPr>
          <w:rStyle w:val="FontStyle483"/>
          <w:spacing w:val="0"/>
        </w:rPr>
        <w:t>утомлению,</w:t>
      </w:r>
      <w:r>
        <w:rPr>
          <w:rStyle w:val="FontStyle483"/>
        </w:rPr>
        <w:t xml:space="preserve"> </w:t>
      </w:r>
      <w:r>
        <w:rPr>
          <w:rStyle w:val="FontStyle483"/>
          <w:spacing w:val="0"/>
        </w:rPr>
        <w:t>можег</w:t>
      </w:r>
      <w:r>
        <w:rPr>
          <w:rStyle w:val="FontStyle483"/>
        </w:rPr>
        <w:t xml:space="preserve"> </w:t>
      </w:r>
      <w:r>
        <w:rPr>
          <w:rStyle w:val="FontStyle483"/>
          <w:spacing w:val="0"/>
        </w:rPr>
        <w:t>оказаться</w:t>
      </w:r>
      <w:r>
        <w:rPr>
          <w:rStyle w:val="FontStyle483"/>
        </w:rPr>
        <w:t xml:space="preserve"> </w:t>
      </w:r>
      <w:r>
        <w:rPr>
          <w:rStyle w:val="FontStyle483"/>
          <w:spacing w:val="0"/>
        </w:rPr>
        <w:t>в</w:t>
      </w:r>
      <w:r>
        <w:rPr>
          <w:rStyle w:val="FontStyle483"/>
        </w:rPr>
        <w:t xml:space="preserve"> </w:t>
      </w:r>
      <w:r>
        <w:rPr>
          <w:rStyle w:val="FontStyle483"/>
          <w:spacing w:val="0"/>
        </w:rPr>
        <w:t>пределах</w:t>
      </w:r>
      <w:r>
        <w:rPr>
          <w:rStyle w:val="FontStyle483"/>
        </w:rPr>
        <w:t xml:space="preserve"> </w:t>
      </w:r>
      <w:r>
        <w:rPr>
          <w:rStyle w:val="FontStyle483"/>
          <w:spacing w:val="0"/>
        </w:rPr>
        <w:t>их аэробного</w:t>
      </w:r>
      <w:r>
        <w:rPr>
          <w:rStyle w:val="FontStyle483"/>
        </w:rPr>
        <w:t xml:space="preserve"> </w:t>
      </w:r>
      <w:r>
        <w:rPr>
          <w:rStyle w:val="FontStyle483"/>
          <w:spacing w:val="0"/>
        </w:rPr>
        <w:t>метаболизма.</w:t>
      </w:r>
      <w:r>
        <w:rPr>
          <w:rStyle w:val="FontStyle483"/>
        </w:rPr>
        <w:t xml:space="preserve"> </w:t>
      </w:r>
      <w:r>
        <w:rPr>
          <w:rStyle w:val="FontStyle483"/>
          <w:spacing w:val="0"/>
        </w:rPr>
        <w:t>Степень</w:t>
      </w:r>
      <w:r>
        <w:rPr>
          <w:rStyle w:val="FontStyle483"/>
        </w:rPr>
        <w:t xml:space="preserve"> </w:t>
      </w:r>
      <w:r>
        <w:rPr>
          <w:rStyle w:val="FontStyle483"/>
          <w:spacing w:val="0"/>
        </w:rPr>
        <w:t>такой</w:t>
      </w:r>
      <w:r>
        <w:rPr>
          <w:rStyle w:val="FontStyle483"/>
        </w:rPr>
        <w:t xml:space="preserve"> </w:t>
      </w:r>
      <w:r>
        <w:rPr>
          <w:rStyle w:val="FontStyle483"/>
          <w:spacing w:val="0"/>
        </w:rPr>
        <w:t>адаптации</w:t>
      </w:r>
      <w:r>
        <w:rPr>
          <w:rStyle w:val="FontStyle483"/>
        </w:rPr>
        <w:t xml:space="preserve"> </w:t>
      </w:r>
      <w:r>
        <w:rPr>
          <w:rStyle w:val="FontStyle483"/>
          <w:spacing w:val="0"/>
        </w:rPr>
        <w:t>явля</w:t>
      </w:r>
      <w:r>
        <w:rPr>
          <w:rStyle w:val="FontStyle483"/>
          <w:spacing w:val="0"/>
        </w:rPr>
        <w:softHyphen/>
        <w:t>ется</w:t>
      </w:r>
      <w:r>
        <w:rPr>
          <w:rStyle w:val="FontStyle483"/>
        </w:rPr>
        <w:t xml:space="preserve"> </w:t>
      </w:r>
      <w:r>
        <w:rPr>
          <w:rStyle w:val="FontStyle483"/>
          <w:spacing w:val="0"/>
        </w:rPr>
        <w:t>функцией</w:t>
      </w:r>
      <w:r>
        <w:rPr>
          <w:rStyle w:val="FontStyle483"/>
        </w:rPr>
        <w:t xml:space="preserve"> </w:t>
      </w:r>
      <w:r>
        <w:rPr>
          <w:rStyle w:val="FontStyle483"/>
          <w:spacing w:val="0"/>
        </w:rPr>
        <w:t>общего</w:t>
      </w:r>
      <w:r>
        <w:rPr>
          <w:rStyle w:val="FontStyle483"/>
        </w:rPr>
        <w:t xml:space="preserve"> </w:t>
      </w:r>
      <w:r>
        <w:rPr>
          <w:rStyle w:val="FontStyle483"/>
          <w:spacing w:val="0"/>
        </w:rPr>
        <w:t>объема</w:t>
      </w:r>
      <w:r>
        <w:rPr>
          <w:rStyle w:val="FontStyle483"/>
        </w:rPr>
        <w:t xml:space="preserve"> </w:t>
      </w:r>
      <w:r>
        <w:rPr>
          <w:rStyle w:val="FontStyle483"/>
          <w:spacing w:val="0"/>
        </w:rPr>
        <w:t>сократительной</w:t>
      </w:r>
      <w:r>
        <w:rPr>
          <w:rStyle w:val="FontStyle483"/>
        </w:rPr>
        <w:t xml:space="preserve"> </w:t>
      </w:r>
      <w:r>
        <w:rPr>
          <w:rStyle w:val="FontStyle483"/>
          <w:spacing w:val="0"/>
        </w:rPr>
        <w:t>актив</w:t>
      </w:r>
      <w:r>
        <w:rPr>
          <w:rStyle w:val="FontStyle483"/>
          <w:spacing w:val="0"/>
        </w:rPr>
        <w:softHyphen/>
        <w:t>ности</w:t>
      </w:r>
      <w:r>
        <w:rPr>
          <w:rStyle w:val="FontStyle483"/>
        </w:rPr>
        <w:t xml:space="preserve"> </w:t>
      </w:r>
      <w:r>
        <w:rPr>
          <w:rStyle w:val="FontStyle483"/>
          <w:spacing w:val="0"/>
        </w:rPr>
        <w:t>мышц,</w:t>
      </w:r>
      <w:r>
        <w:rPr>
          <w:rStyle w:val="FontStyle483"/>
        </w:rPr>
        <w:t xml:space="preserve"> </w:t>
      </w:r>
      <w:r>
        <w:rPr>
          <w:rStyle w:val="FontStyle483"/>
          <w:spacing w:val="0"/>
        </w:rPr>
        <w:t>интенсивность</w:t>
      </w:r>
      <w:r>
        <w:rPr>
          <w:rStyle w:val="FontStyle483"/>
        </w:rPr>
        <w:t xml:space="preserve"> </w:t>
      </w:r>
      <w:r>
        <w:rPr>
          <w:rStyle w:val="FontStyle483"/>
          <w:spacing w:val="0"/>
        </w:rPr>
        <w:t>которой</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дистан</w:t>
      </w:r>
      <w:r>
        <w:rPr>
          <w:rStyle w:val="FontStyle483"/>
          <w:spacing w:val="0"/>
        </w:rPr>
        <w:softHyphen/>
        <w:t>ционной</w:t>
      </w:r>
      <w:r>
        <w:rPr>
          <w:rStyle w:val="FontStyle483"/>
        </w:rPr>
        <w:t xml:space="preserve"> </w:t>
      </w:r>
      <w:r>
        <w:rPr>
          <w:rStyle w:val="FontStyle483"/>
          <w:spacing w:val="0"/>
        </w:rPr>
        <w:t>тренировки</w:t>
      </w:r>
      <w:r>
        <w:rPr>
          <w:rStyle w:val="FontStyle483"/>
        </w:rPr>
        <w:t xml:space="preserve"> </w:t>
      </w:r>
      <w:r>
        <w:rPr>
          <w:rStyle w:val="FontStyle483"/>
          <w:spacing w:val="0"/>
        </w:rPr>
        <w:t>можно</w:t>
      </w:r>
      <w:r>
        <w:rPr>
          <w:rStyle w:val="FontStyle483"/>
        </w:rPr>
        <w:t xml:space="preserve"> </w:t>
      </w:r>
      <w:r>
        <w:rPr>
          <w:rStyle w:val="FontStyle483"/>
          <w:spacing w:val="0"/>
        </w:rPr>
        <w:t>повысить,</w:t>
      </w:r>
      <w:r>
        <w:rPr>
          <w:rStyle w:val="FontStyle483"/>
        </w:rPr>
        <w:t xml:space="preserve"> </w:t>
      </w:r>
      <w:r>
        <w:rPr>
          <w:rStyle w:val="FontStyle483"/>
          <w:spacing w:val="0"/>
        </w:rPr>
        <w:t>либо</w:t>
      </w:r>
      <w:r>
        <w:rPr>
          <w:rStyle w:val="FontStyle483"/>
        </w:rPr>
        <w:t xml:space="preserve"> </w:t>
      </w:r>
      <w:r>
        <w:rPr>
          <w:rStyle w:val="FontStyle483"/>
          <w:spacing w:val="0"/>
        </w:rPr>
        <w:t>выполняя большее</w:t>
      </w:r>
      <w:r>
        <w:rPr>
          <w:rStyle w:val="FontStyle483"/>
        </w:rPr>
        <w:t xml:space="preserve"> </w:t>
      </w:r>
      <w:r>
        <w:rPr>
          <w:rStyle w:val="FontStyle483"/>
          <w:spacing w:val="0"/>
        </w:rPr>
        <w:t>количество</w:t>
      </w:r>
      <w:r>
        <w:rPr>
          <w:rStyle w:val="FontStyle483"/>
        </w:rPr>
        <w:t xml:space="preserve"> </w:t>
      </w:r>
      <w:r>
        <w:rPr>
          <w:rStyle w:val="FontStyle483"/>
          <w:spacing w:val="0"/>
        </w:rPr>
        <w:t>сокращений</w:t>
      </w:r>
      <w:r>
        <w:rPr>
          <w:rStyle w:val="FontStyle483"/>
        </w:rPr>
        <w:t xml:space="preserve"> </w:t>
      </w:r>
      <w:r>
        <w:rPr>
          <w:rStyle w:val="FontStyle483"/>
          <w:spacing w:val="0"/>
        </w:rPr>
        <w:t>в</w:t>
      </w:r>
      <w:r>
        <w:rPr>
          <w:rStyle w:val="FontStyle483"/>
        </w:rPr>
        <w:t xml:space="preserve"> </w:t>
      </w:r>
      <w:r>
        <w:rPr>
          <w:rStyle w:val="FontStyle483"/>
          <w:spacing w:val="0"/>
        </w:rPr>
        <w:t>данный</w:t>
      </w:r>
      <w:r>
        <w:rPr>
          <w:rStyle w:val="FontStyle483"/>
        </w:rPr>
        <w:t xml:space="preserve"> </w:t>
      </w:r>
      <w:r>
        <w:rPr>
          <w:rStyle w:val="FontStyle483"/>
          <w:spacing w:val="0"/>
        </w:rPr>
        <w:t>отрезок</w:t>
      </w:r>
      <w:r>
        <w:rPr>
          <w:rStyle w:val="FontStyle483"/>
        </w:rPr>
        <w:t xml:space="preserve"> </w:t>
      </w:r>
      <w:r>
        <w:rPr>
          <w:rStyle w:val="FontStyle483"/>
          <w:spacing w:val="0"/>
        </w:rPr>
        <w:t>време</w:t>
      </w:r>
      <w:r>
        <w:rPr>
          <w:rStyle w:val="FontStyle483"/>
          <w:spacing w:val="0"/>
        </w:rPr>
        <w:softHyphen/>
        <w:t>ни</w:t>
      </w:r>
      <w:r>
        <w:rPr>
          <w:rStyle w:val="FontStyle483"/>
        </w:rPr>
        <w:t xml:space="preserve"> </w:t>
      </w:r>
      <w:r>
        <w:rPr>
          <w:rStyle w:val="FontStyle483"/>
          <w:spacing w:val="0"/>
        </w:rPr>
        <w:t>(или</w:t>
      </w:r>
      <w:r>
        <w:rPr>
          <w:rStyle w:val="FontStyle483"/>
        </w:rPr>
        <w:t xml:space="preserve"> </w:t>
      </w:r>
      <w:r>
        <w:rPr>
          <w:rStyle w:val="FontStyle483"/>
          <w:spacing w:val="0"/>
        </w:rPr>
        <w:t>поддерживая</w:t>
      </w:r>
      <w:r>
        <w:rPr>
          <w:rStyle w:val="FontStyle483"/>
        </w:rPr>
        <w:t xml:space="preserve"> </w:t>
      </w:r>
      <w:r>
        <w:rPr>
          <w:rStyle w:val="FontStyle483"/>
          <w:spacing w:val="0"/>
        </w:rPr>
        <w:t>одну</w:t>
      </w:r>
      <w:r>
        <w:rPr>
          <w:rStyle w:val="FontStyle483"/>
        </w:rPr>
        <w:t xml:space="preserve"> </w:t>
      </w:r>
      <w:r>
        <w:rPr>
          <w:rStyle w:val="FontStyle483"/>
          <w:spacing w:val="0"/>
        </w:rPr>
        <w:t>и</w:t>
      </w:r>
      <w:r>
        <w:rPr>
          <w:rStyle w:val="FontStyle483"/>
        </w:rPr>
        <w:t xml:space="preserve"> </w:t>
      </w:r>
      <w:r>
        <w:rPr>
          <w:rStyle w:val="FontStyle483"/>
          <w:spacing w:val="0"/>
        </w:rPr>
        <w:t>ту</w:t>
      </w:r>
      <w:r>
        <w:rPr>
          <w:rStyle w:val="FontStyle483"/>
        </w:rPr>
        <w:t xml:space="preserve"> </w:t>
      </w:r>
      <w:r>
        <w:rPr>
          <w:rStyle w:val="FontStyle483"/>
          <w:spacing w:val="0"/>
        </w:rPr>
        <w:t>же</w:t>
      </w:r>
      <w:r>
        <w:rPr>
          <w:rStyle w:val="FontStyle483"/>
        </w:rPr>
        <w:t xml:space="preserve"> </w:t>
      </w:r>
      <w:r>
        <w:rPr>
          <w:rStyle w:val="FontStyle483"/>
          <w:spacing w:val="0"/>
        </w:rPr>
        <w:t>частоту</w:t>
      </w:r>
      <w:r>
        <w:rPr>
          <w:rStyle w:val="FontStyle483"/>
        </w:rPr>
        <w:t xml:space="preserve"> </w:t>
      </w:r>
      <w:r>
        <w:rPr>
          <w:rStyle w:val="FontStyle483"/>
          <w:spacing w:val="0"/>
        </w:rPr>
        <w:t>сокращений в</w:t>
      </w:r>
      <w:r>
        <w:rPr>
          <w:rStyle w:val="FontStyle483"/>
        </w:rPr>
        <w:t xml:space="preserve"> </w:t>
      </w:r>
      <w:r>
        <w:rPr>
          <w:rStyle w:val="FontStyle483"/>
          <w:spacing w:val="0"/>
        </w:rPr>
        <w:t>течение</w:t>
      </w:r>
      <w:r>
        <w:rPr>
          <w:rStyle w:val="FontStyle483"/>
        </w:rPr>
        <w:t xml:space="preserve"> </w:t>
      </w:r>
      <w:r>
        <w:rPr>
          <w:rStyle w:val="FontStyle483"/>
          <w:spacing w:val="0"/>
        </w:rPr>
        <w:t>длительного</w:t>
      </w:r>
      <w:r>
        <w:rPr>
          <w:rStyle w:val="FontStyle483"/>
        </w:rPr>
        <w:t xml:space="preserve"> </w:t>
      </w:r>
      <w:r>
        <w:rPr>
          <w:rStyle w:val="FontStyle483"/>
          <w:spacing w:val="0"/>
        </w:rPr>
        <w:t>времени)</w:t>
      </w:r>
      <w:r>
        <w:rPr>
          <w:rStyle w:val="FontStyle483"/>
        </w:rPr>
        <w:t xml:space="preserve"> </w:t>
      </w:r>
      <w:r w:rsidRPr="00190123">
        <w:rPr>
          <w:rStyle w:val="FontStyle483"/>
          <w:spacing w:val="0"/>
        </w:rPr>
        <w:t>(</w:t>
      </w:r>
      <w:r>
        <w:rPr>
          <w:rStyle w:val="FontStyle483"/>
          <w:spacing w:val="0"/>
          <w:lang w:val="en-US"/>
        </w:rPr>
        <w:t>G</w:t>
      </w:r>
      <w:r w:rsidRPr="00190123">
        <w:rPr>
          <w:rStyle w:val="FontStyle483"/>
          <w:spacing w:val="0"/>
        </w:rPr>
        <w:t>.</w:t>
      </w:r>
      <w:r w:rsidRPr="00190123">
        <w:rPr>
          <w:rStyle w:val="FontStyle483"/>
        </w:rPr>
        <w:t xml:space="preserve"> </w:t>
      </w:r>
      <w:r>
        <w:rPr>
          <w:rStyle w:val="FontStyle483"/>
          <w:spacing w:val="0"/>
          <w:lang w:val="en-US"/>
        </w:rPr>
        <w:t>Duley</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 xml:space="preserve">1982;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Fitts</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1975;</w:t>
      </w:r>
      <w:r>
        <w:rPr>
          <w:rStyle w:val="FontStyle483"/>
        </w:rPr>
        <w:t xml:space="preserve"> </w:t>
      </w:r>
      <w:r>
        <w:rPr>
          <w:rStyle w:val="FontStyle483"/>
          <w:spacing w:val="0"/>
          <w:lang w:val="en-US"/>
        </w:rPr>
        <w:t>S</w:t>
      </w:r>
      <w:r w:rsidRPr="00190123">
        <w:rPr>
          <w:rStyle w:val="FontStyle483"/>
          <w:spacing w:val="0"/>
        </w:rPr>
        <w:t>.</w:t>
      </w:r>
      <w:r w:rsidRPr="00190123">
        <w:rPr>
          <w:rStyle w:val="FontStyle483"/>
        </w:rPr>
        <w:t xml:space="preserve"> </w:t>
      </w:r>
      <w:r>
        <w:rPr>
          <w:rStyle w:val="FontStyle483"/>
          <w:spacing w:val="0"/>
          <w:lang w:val="en-US"/>
        </w:rPr>
        <w:t>Harms</w:t>
      </w:r>
      <w:r w:rsidRPr="00190123">
        <w:rPr>
          <w:rStyle w:val="FontStyle483"/>
          <w:spacing w:val="0"/>
        </w:rPr>
        <w:t>,</w:t>
      </w:r>
      <w:r w:rsidRPr="00190123">
        <w:rPr>
          <w:rStyle w:val="FontStyle483"/>
        </w:rPr>
        <w:t xml:space="preserve"> </w:t>
      </w:r>
      <w:r>
        <w:rPr>
          <w:rStyle w:val="FontStyle483"/>
          <w:spacing w:val="0"/>
          <w:lang w:val="en-US"/>
        </w:rPr>
        <w:t>R</w:t>
      </w:r>
      <w:r w:rsidRPr="00190123">
        <w:rPr>
          <w:rStyle w:val="FontStyle483"/>
          <w:spacing w:val="0"/>
        </w:rPr>
        <w:t>.</w:t>
      </w:r>
      <w:r w:rsidRPr="00190123">
        <w:rPr>
          <w:rStyle w:val="FontStyle483"/>
        </w:rPr>
        <w:t xml:space="preserve"> </w:t>
      </w:r>
      <w:r>
        <w:rPr>
          <w:rStyle w:val="FontStyle483"/>
          <w:spacing w:val="0"/>
          <w:lang w:val="en-US"/>
        </w:rPr>
        <w:t>Hiskson</w:t>
      </w:r>
      <w:r w:rsidRPr="00190123">
        <w:rPr>
          <w:rStyle w:val="FontStyle483"/>
          <w:spacing w:val="0"/>
        </w:rPr>
        <w:t>,</w:t>
      </w:r>
      <w:r w:rsidRPr="00190123">
        <w:rPr>
          <w:rStyle w:val="FontStyle483"/>
        </w:rPr>
        <w:t xml:space="preserve"> </w:t>
      </w:r>
      <w:r>
        <w:rPr>
          <w:rStyle w:val="FontStyle483"/>
          <w:spacing w:val="0"/>
        </w:rPr>
        <w:t>1983),</w:t>
      </w:r>
      <w:r>
        <w:rPr>
          <w:rStyle w:val="FontStyle483"/>
        </w:rPr>
        <w:t xml:space="preserve"> </w:t>
      </w:r>
      <w:r>
        <w:rPr>
          <w:rStyle w:val="FontStyle483"/>
          <w:spacing w:val="0"/>
        </w:rPr>
        <w:t>либо используя</w:t>
      </w:r>
      <w:r>
        <w:rPr>
          <w:rStyle w:val="FontStyle483"/>
        </w:rPr>
        <w:t xml:space="preserve">   </w:t>
      </w:r>
      <w:r>
        <w:rPr>
          <w:rStyle w:val="FontStyle483"/>
          <w:spacing w:val="0"/>
        </w:rPr>
        <w:t>прием</w:t>
      </w:r>
      <w:r>
        <w:rPr>
          <w:rStyle w:val="FontStyle483"/>
        </w:rPr>
        <w:t xml:space="preserve">   </w:t>
      </w:r>
      <w:r>
        <w:rPr>
          <w:rStyle w:val="FontStyle483"/>
          <w:spacing w:val="0"/>
        </w:rPr>
        <w:t>локальной</w:t>
      </w:r>
      <w:r>
        <w:rPr>
          <w:rStyle w:val="FontStyle483"/>
        </w:rPr>
        <w:t xml:space="preserve">   </w:t>
      </w:r>
      <w:r>
        <w:rPr>
          <w:rStyle w:val="FontStyle483"/>
          <w:spacing w:val="0"/>
        </w:rPr>
        <w:t>интенсификации</w:t>
      </w:r>
      <w:r>
        <w:rPr>
          <w:rStyle w:val="FontStyle483"/>
        </w:rPr>
        <w:t xml:space="preserve">   </w:t>
      </w:r>
      <w:r>
        <w:rPr>
          <w:rStyle w:val="FontStyle483"/>
          <w:spacing w:val="0"/>
        </w:rPr>
        <w:t>работы мышц</w:t>
      </w:r>
      <w:r>
        <w:rPr>
          <w:rStyle w:val="FontStyle483"/>
        </w:rPr>
        <w:t xml:space="preserve"> </w:t>
      </w:r>
      <w:r>
        <w:rPr>
          <w:rStyle w:val="FontStyle483"/>
          <w:spacing w:val="0"/>
        </w:rPr>
        <w:t>с</w:t>
      </w:r>
      <w:r>
        <w:rPr>
          <w:rStyle w:val="FontStyle483"/>
        </w:rPr>
        <w:t xml:space="preserve"> </w:t>
      </w:r>
      <w:r>
        <w:rPr>
          <w:rStyle w:val="FontStyle483"/>
          <w:spacing w:val="0"/>
        </w:rPr>
        <w:t>помощью</w:t>
      </w:r>
      <w:r>
        <w:rPr>
          <w:rStyle w:val="FontStyle483"/>
        </w:rPr>
        <w:t xml:space="preserve"> </w:t>
      </w:r>
      <w:r>
        <w:rPr>
          <w:rStyle w:val="FontStyle483"/>
          <w:spacing w:val="0"/>
        </w:rPr>
        <w:t>упражнений</w:t>
      </w:r>
      <w:r>
        <w:rPr>
          <w:rStyle w:val="FontStyle483"/>
        </w:rPr>
        <w:t xml:space="preserve"> </w:t>
      </w:r>
      <w:r>
        <w:rPr>
          <w:rStyle w:val="FontStyle483"/>
          <w:spacing w:val="0"/>
        </w:rPr>
        <w:t>с</w:t>
      </w:r>
      <w:r>
        <w:rPr>
          <w:rStyle w:val="FontStyle483"/>
        </w:rPr>
        <w:t xml:space="preserve"> </w:t>
      </w:r>
      <w:r>
        <w:rPr>
          <w:rStyle w:val="FontStyle483"/>
          <w:spacing w:val="0"/>
        </w:rPr>
        <w:t>отягощением</w:t>
      </w:r>
      <w:r>
        <w:rPr>
          <w:rStyle w:val="FontStyle483"/>
        </w:rPr>
        <w:t xml:space="preserve"> </w:t>
      </w:r>
      <w:r>
        <w:rPr>
          <w:rStyle w:val="FontStyle483"/>
          <w:spacing w:val="0"/>
        </w:rPr>
        <w:t>или</w:t>
      </w:r>
      <w:r>
        <w:rPr>
          <w:rStyle w:val="FontStyle483"/>
        </w:rPr>
        <w:t xml:space="preserve"> </w:t>
      </w:r>
      <w:r>
        <w:rPr>
          <w:rStyle w:val="FontStyle483"/>
          <w:spacing w:val="0"/>
        </w:rPr>
        <w:t>спе</w:t>
      </w:r>
      <w:r>
        <w:rPr>
          <w:rStyle w:val="FontStyle483"/>
          <w:spacing w:val="0"/>
        </w:rPr>
        <w:softHyphen/>
        <w:t>циального</w:t>
      </w:r>
      <w:r>
        <w:rPr>
          <w:rStyle w:val="FontStyle483"/>
        </w:rPr>
        <w:t xml:space="preserve"> </w:t>
      </w:r>
      <w:r>
        <w:rPr>
          <w:rStyle w:val="FontStyle483"/>
          <w:spacing w:val="0"/>
        </w:rPr>
        <w:t>режима</w:t>
      </w:r>
      <w:r>
        <w:rPr>
          <w:rStyle w:val="FontStyle483"/>
        </w:rPr>
        <w:t xml:space="preserve"> </w:t>
      </w:r>
      <w:r>
        <w:rPr>
          <w:rStyle w:val="FontStyle483"/>
          <w:spacing w:val="0"/>
        </w:rPr>
        <w:t>дистанционной</w:t>
      </w:r>
      <w:r>
        <w:rPr>
          <w:rStyle w:val="FontStyle483"/>
        </w:rPr>
        <w:t xml:space="preserve"> </w:t>
      </w:r>
      <w:r>
        <w:rPr>
          <w:rStyle w:val="FontStyle483"/>
          <w:spacing w:val="0"/>
        </w:rPr>
        <w:t>работы</w:t>
      </w:r>
      <w:r>
        <w:rPr>
          <w:rStyle w:val="FontStyle483"/>
        </w:rPr>
        <w:t xml:space="preserve"> </w:t>
      </w:r>
      <w:r>
        <w:rPr>
          <w:rStyle w:val="FontStyle483"/>
          <w:spacing w:val="0"/>
        </w:rPr>
        <w:t>с</w:t>
      </w:r>
      <w:r>
        <w:rPr>
          <w:rStyle w:val="FontStyle483"/>
        </w:rPr>
        <w:t xml:space="preserve"> </w:t>
      </w:r>
      <w:r>
        <w:rPr>
          <w:rStyle w:val="FontStyle483"/>
          <w:spacing w:val="0"/>
        </w:rPr>
        <w:t>повышен</w:t>
      </w:r>
      <w:r>
        <w:rPr>
          <w:rStyle w:val="FontStyle483"/>
          <w:spacing w:val="0"/>
        </w:rPr>
        <w:softHyphen/>
        <w:t>ным</w:t>
      </w:r>
      <w:r>
        <w:rPr>
          <w:rStyle w:val="FontStyle483"/>
        </w:rPr>
        <w:t xml:space="preserve"> </w:t>
      </w:r>
      <w:r>
        <w:rPr>
          <w:rStyle w:val="FontStyle483"/>
          <w:spacing w:val="0"/>
        </w:rPr>
        <w:t>силовым</w:t>
      </w:r>
      <w:r>
        <w:rPr>
          <w:rStyle w:val="FontStyle483"/>
        </w:rPr>
        <w:t xml:space="preserve"> </w:t>
      </w:r>
      <w:r>
        <w:rPr>
          <w:rStyle w:val="FontStyle483"/>
          <w:spacing w:val="0"/>
        </w:rPr>
        <w:t>компонентом</w:t>
      </w:r>
      <w:r>
        <w:rPr>
          <w:rStyle w:val="FontStyle483"/>
        </w:rPr>
        <w:t xml:space="preserve"> </w:t>
      </w:r>
      <w:r>
        <w:rPr>
          <w:rStyle w:val="FontStyle483"/>
          <w:spacing w:val="0"/>
        </w:rPr>
        <w:t>и</w:t>
      </w:r>
      <w:r>
        <w:rPr>
          <w:rStyle w:val="FontStyle483"/>
        </w:rPr>
        <w:t xml:space="preserve"> </w:t>
      </w:r>
      <w:r>
        <w:rPr>
          <w:rStyle w:val="FontStyle483"/>
          <w:spacing w:val="0"/>
        </w:rPr>
        <w:t>невысоким</w:t>
      </w:r>
      <w:r>
        <w:rPr>
          <w:rStyle w:val="FontStyle483"/>
        </w:rPr>
        <w:t xml:space="preserve"> </w:t>
      </w:r>
      <w:r>
        <w:rPr>
          <w:rStyle w:val="FontStyle483"/>
          <w:spacing w:val="0"/>
        </w:rPr>
        <w:t>темпом</w:t>
      </w:r>
      <w:r>
        <w:rPr>
          <w:rStyle w:val="FontStyle483"/>
        </w:rPr>
        <w:t xml:space="preserve"> </w:t>
      </w:r>
      <w:r>
        <w:rPr>
          <w:rStyle w:val="FontStyle483"/>
          <w:spacing w:val="0"/>
        </w:rPr>
        <w:t>движений (Ю.</w:t>
      </w:r>
      <w:r>
        <w:rPr>
          <w:rStyle w:val="FontStyle483"/>
        </w:rPr>
        <w:t xml:space="preserve"> </w:t>
      </w:r>
      <w:r>
        <w:rPr>
          <w:rStyle w:val="FontStyle483"/>
          <w:spacing w:val="0"/>
        </w:rPr>
        <w:t>В.</w:t>
      </w:r>
      <w:r>
        <w:rPr>
          <w:rStyle w:val="FontStyle483"/>
        </w:rPr>
        <w:t xml:space="preserve"> </w:t>
      </w:r>
      <w:r>
        <w:rPr>
          <w:rStyle w:val="FontStyle483"/>
          <w:spacing w:val="0"/>
        </w:rPr>
        <w:t>Верхошанский,</w:t>
      </w:r>
      <w:r>
        <w:rPr>
          <w:rStyle w:val="FontStyle483"/>
        </w:rPr>
        <w:t xml:space="preserve"> </w:t>
      </w:r>
      <w:r>
        <w:rPr>
          <w:rStyle w:val="FontStyle483"/>
          <w:spacing w:val="0"/>
        </w:rPr>
        <w:t>А.</w:t>
      </w:r>
      <w:r>
        <w:rPr>
          <w:rStyle w:val="FontStyle483"/>
        </w:rPr>
        <w:t xml:space="preserve"> </w:t>
      </w:r>
      <w:r>
        <w:rPr>
          <w:rStyle w:val="FontStyle483"/>
          <w:spacing w:val="0"/>
        </w:rPr>
        <w:t>А.</w:t>
      </w:r>
      <w:r>
        <w:rPr>
          <w:rStyle w:val="FontStyle483"/>
        </w:rPr>
        <w:t xml:space="preserve"> </w:t>
      </w:r>
      <w:r>
        <w:rPr>
          <w:rStyle w:val="FontStyle483"/>
          <w:spacing w:val="0"/>
        </w:rPr>
        <w:t>Чарыева,</w:t>
      </w:r>
      <w:r>
        <w:rPr>
          <w:rStyle w:val="FontStyle483"/>
        </w:rPr>
        <w:t xml:space="preserve"> </w:t>
      </w:r>
      <w:r>
        <w:rPr>
          <w:rStyle w:val="FontStyle483"/>
          <w:spacing w:val="0"/>
        </w:rPr>
        <w:t>1984).</w:t>
      </w:r>
    </w:p>
    <w:p w:rsidR="00D57188" w:rsidRDefault="001C5317">
      <w:pPr>
        <w:pStyle w:val="Style40"/>
        <w:widowControl/>
        <w:spacing w:line="192" w:lineRule="exact"/>
        <w:rPr>
          <w:rStyle w:val="FontStyle475"/>
        </w:rPr>
      </w:pPr>
      <w:r>
        <w:rPr>
          <w:rStyle w:val="FontStyle483"/>
          <w:spacing w:val="0"/>
        </w:rPr>
        <w:lastRenderedPageBreak/>
        <w:t>Однако</w:t>
      </w:r>
      <w:r>
        <w:rPr>
          <w:rStyle w:val="FontStyle483"/>
        </w:rPr>
        <w:t xml:space="preserve"> </w:t>
      </w:r>
      <w:r>
        <w:rPr>
          <w:rStyle w:val="FontStyle483"/>
          <w:spacing w:val="0"/>
        </w:rPr>
        <w:t>первый</w:t>
      </w:r>
      <w:r>
        <w:rPr>
          <w:rStyle w:val="FontStyle483"/>
        </w:rPr>
        <w:t xml:space="preserve"> </w:t>
      </w:r>
      <w:r>
        <w:rPr>
          <w:rStyle w:val="FontStyle483"/>
          <w:spacing w:val="0"/>
        </w:rPr>
        <w:t>случай</w:t>
      </w:r>
      <w:r>
        <w:rPr>
          <w:rStyle w:val="FontStyle483"/>
        </w:rPr>
        <w:t xml:space="preserve"> </w:t>
      </w:r>
      <w:r>
        <w:rPr>
          <w:rStyle w:val="FontStyle483"/>
          <w:spacing w:val="0"/>
        </w:rPr>
        <w:t>связан</w:t>
      </w:r>
      <w:r>
        <w:rPr>
          <w:rStyle w:val="FontStyle483"/>
        </w:rPr>
        <w:t xml:space="preserve"> </w:t>
      </w:r>
      <w:r>
        <w:rPr>
          <w:rStyle w:val="FontStyle483"/>
          <w:spacing w:val="0"/>
        </w:rPr>
        <w:t>с</w:t>
      </w:r>
      <w:r>
        <w:rPr>
          <w:rStyle w:val="FontStyle483"/>
        </w:rPr>
        <w:t xml:space="preserve"> </w:t>
      </w:r>
      <w:r>
        <w:rPr>
          <w:rStyle w:val="FontStyle483"/>
          <w:spacing w:val="0"/>
        </w:rPr>
        <w:t>глобальной</w:t>
      </w:r>
      <w:r>
        <w:rPr>
          <w:rStyle w:val="FontStyle483"/>
        </w:rPr>
        <w:t xml:space="preserve"> </w:t>
      </w:r>
      <w:r>
        <w:rPr>
          <w:rStyle w:val="FontStyle483"/>
          <w:spacing w:val="0"/>
        </w:rPr>
        <w:t>интен</w:t>
      </w:r>
      <w:r>
        <w:rPr>
          <w:rStyle w:val="FontStyle483"/>
          <w:spacing w:val="0"/>
        </w:rPr>
        <w:softHyphen/>
        <w:t>сификацией</w:t>
      </w:r>
      <w:r>
        <w:rPr>
          <w:rStyle w:val="FontStyle483"/>
        </w:rPr>
        <w:t xml:space="preserve"> </w:t>
      </w:r>
      <w:r>
        <w:rPr>
          <w:rStyle w:val="FontStyle483"/>
          <w:spacing w:val="0"/>
        </w:rPr>
        <w:t>функций</w:t>
      </w:r>
      <w:r>
        <w:rPr>
          <w:rStyle w:val="FontStyle483"/>
        </w:rPr>
        <w:t xml:space="preserve"> </w:t>
      </w:r>
      <w:r>
        <w:rPr>
          <w:rStyle w:val="FontStyle483"/>
          <w:spacing w:val="0"/>
        </w:rPr>
        <w:t>организма,</w:t>
      </w:r>
      <w:r>
        <w:rPr>
          <w:rStyle w:val="FontStyle483"/>
        </w:rPr>
        <w:t xml:space="preserve"> </w:t>
      </w:r>
      <w:r>
        <w:rPr>
          <w:rStyle w:val="FontStyle483"/>
          <w:spacing w:val="0"/>
        </w:rPr>
        <w:t>сопровождающейся</w:t>
      </w:r>
      <w:r>
        <w:rPr>
          <w:rStyle w:val="FontStyle483"/>
        </w:rPr>
        <w:t xml:space="preserve"> </w:t>
      </w:r>
      <w:r>
        <w:rPr>
          <w:rStyle w:val="FontStyle483"/>
          <w:spacing w:val="0"/>
        </w:rPr>
        <w:t>зна</w:t>
      </w:r>
      <w:r>
        <w:rPr>
          <w:rStyle w:val="FontStyle483"/>
          <w:spacing w:val="0"/>
        </w:rPr>
        <w:softHyphen/>
        <w:t>чительным</w:t>
      </w:r>
      <w:r>
        <w:rPr>
          <w:rStyle w:val="FontStyle483"/>
        </w:rPr>
        <w:t xml:space="preserve"> </w:t>
      </w:r>
      <w:r>
        <w:rPr>
          <w:rStyle w:val="FontStyle483"/>
          <w:spacing w:val="0"/>
        </w:rPr>
        <w:t>накоплением</w:t>
      </w:r>
      <w:r>
        <w:rPr>
          <w:rStyle w:val="FontStyle483"/>
        </w:rPr>
        <w:t xml:space="preserve"> </w:t>
      </w:r>
      <w:r>
        <w:rPr>
          <w:rStyle w:val="FontStyle483"/>
          <w:spacing w:val="0"/>
        </w:rPr>
        <w:t>лактата</w:t>
      </w:r>
      <w:r>
        <w:rPr>
          <w:rStyle w:val="FontStyle483"/>
        </w:rPr>
        <w:t xml:space="preserve"> </w:t>
      </w:r>
      <w:r>
        <w:rPr>
          <w:rStyle w:val="FontStyle483"/>
          <w:spacing w:val="0"/>
        </w:rPr>
        <w:t>в</w:t>
      </w:r>
      <w:r>
        <w:rPr>
          <w:rStyle w:val="FontStyle483"/>
        </w:rPr>
        <w:t xml:space="preserve"> </w:t>
      </w:r>
      <w:r>
        <w:rPr>
          <w:rStyle w:val="FontStyle483"/>
          <w:spacing w:val="0"/>
        </w:rPr>
        <w:t>крови,</w:t>
      </w:r>
      <w:r>
        <w:rPr>
          <w:rStyle w:val="FontStyle483"/>
        </w:rPr>
        <w:t xml:space="preserve"> </w:t>
      </w:r>
      <w:r>
        <w:rPr>
          <w:rStyle w:val="FontStyle483"/>
          <w:spacing w:val="0"/>
        </w:rPr>
        <w:t>высоким</w:t>
      </w:r>
      <w:r>
        <w:rPr>
          <w:rStyle w:val="FontStyle483"/>
        </w:rPr>
        <w:t xml:space="preserve"> </w:t>
      </w:r>
      <w:r>
        <w:rPr>
          <w:rStyle w:val="FontStyle483"/>
          <w:spacing w:val="0"/>
        </w:rPr>
        <w:t>уров</w:t>
      </w:r>
      <w:r>
        <w:rPr>
          <w:rStyle w:val="FontStyle483"/>
          <w:spacing w:val="0"/>
        </w:rPr>
        <w:softHyphen/>
        <w:t>нем</w:t>
      </w:r>
      <w:r>
        <w:rPr>
          <w:rStyle w:val="FontStyle483"/>
        </w:rPr>
        <w:t xml:space="preserve">  </w:t>
      </w:r>
      <w:r>
        <w:rPr>
          <w:rStyle w:val="FontStyle483"/>
          <w:spacing w:val="0"/>
        </w:rPr>
        <w:t>напряжения</w:t>
      </w:r>
      <w:r>
        <w:rPr>
          <w:rStyle w:val="FontStyle483"/>
        </w:rPr>
        <w:t xml:space="preserve">  </w:t>
      </w:r>
      <w:r>
        <w:rPr>
          <w:rStyle w:val="FontStyle483"/>
          <w:spacing w:val="0"/>
        </w:rPr>
        <w:t>сердечно-сосудистой</w:t>
      </w:r>
      <w:r>
        <w:rPr>
          <w:rStyle w:val="FontStyle483"/>
        </w:rPr>
        <w:t xml:space="preserve"> </w:t>
      </w:r>
      <w:r>
        <w:rPr>
          <w:rStyle w:val="FontStyle483"/>
          <w:spacing w:val="0"/>
        </w:rPr>
        <w:t>и</w:t>
      </w:r>
      <w:r>
        <w:rPr>
          <w:rStyle w:val="FontStyle483"/>
        </w:rPr>
        <w:t xml:space="preserve">  </w:t>
      </w:r>
      <w:r>
        <w:rPr>
          <w:rStyle w:val="FontStyle483"/>
          <w:spacing w:val="0"/>
        </w:rPr>
        <w:t>гормональных систем,</w:t>
      </w:r>
      <w:r>
        <w:rPr>
          <w:rStyle w:val="FontStyle483"/>
        </w:rPr>
        <w:t xml:space="preserve"> </w:t>
      </w:r>
      <w:r>
        <w:rPr>
          <w:rStyle w:val="FontStyle483"/>
          <w:spacing w:val="0"/>
        </w:rPr>
        <w:t>что</w:t>
      </w:r>
      <w:r>
        <w:rPr>
          <w:rStyle w:val="FontStyle483"/>
        </w:rPr>
        <w:t xml:space="preserve"> </w:t>
      </w:r>
      <w:r>
        <w:rPr>
          <w:rStyle w:val="FontStyle483"/>
          <w:spacing w:val="0"/>
        </w:rPr>
        <w:t>целесообразно</w:t>
      </w:r>
      <w:r>
        <w:rPr>
          <w:rStyle w:val="FontStyle483"/>
        </w:rPr>
        <w:t xml:space="preserve"> </w:t>
      </w:r>
      <w:r>
        <w:rPr>
          <w:rStyle w:val="FontStyle483"/>
          <w:spacing w:val="0"/>
        </w:rPr>
        <w:t>только</w:t>
      </w:r>
      <w:r>
        <w:rPr>
          <w:rStyle w:val="FontStyle483"/>
        </w:rPr>
        <w:t xml:space="preserve"> </w:t>
      </w:r>
      <w:r>
        <w:rPr>
          <w:rStyle w:val="FontStyle483"/>
          <w:spacing w:val="0"/>
        </w:rPr>
        <w:t>на</w:t>
      </w:r>
      <w:r>
        <w:rPr>
          <w:rStyle w:val="FontStyle483"/>
        </w:rPr>
        <w:t xml:space="preserve"> </w:t>
      </w:r>
      <w:r>
        <w:rPr>
          <w:rStyle w:val="FontStyle483"/>
          <w:spacing w:val="0"/>
        </w:rPr>
        <w:t>предсоревнователь-ном</w:t>
      </w:r>
      <w:r>
        <w:rPr>
          <w:rStyle w:val="FontStyle483"/>
        </w:rPr>
        <w:t xml:space="preserve"> </w:t>
      </w:r>
      <w:r>
        <w:rPr>
          <w:rStyle w:val="FontStyle483"/>
          <w:spacing w:val="0"/>
        </w:rPr>
        <w:t>этапе</w:t>
      </w:r>
      <w:r>
        <w:rPr>
          <w:rStyle w:val="FontStyle483"/>
        </w:rPr>
        <w:t xml:space="preserve"> </w:t>
      </w:r>
      <w:r>
        <w:rPr>
          <w:rStyle w:val="FontStyle483"/>
          <w:spacing w:val="0"/>
        </w:rPr>
        <w:t>и</w:t>
      </w:r>
      <w:r>
        <w:rPr>
          <w:rStyle w:val="FontStyle483"/>
        </w:rPr>
        <w:t xml:space="preserve"> </w:t>
      </w:r>
      <w:r>
        <w:rPr>
          <w:rStyle w:val="FontStyle483"/>
          <w:spacing w:val="0"/>
        </w:rPr>
        <w:t>недопустимо</w:t>
      </w:r>
      <w:r>
        <w:rPr>
          <w:rStyle w:val="FontStyle483"/>
        </w:rPr>
        <w:t xml:space="preserve"> </w:t>
      </w:r>
      <w:r>
        <w:rPr>
          <w:rStyle w:val="FontStyle483"/>
          <w:spacing w:val="0"/>
        </w:rPr>
        <w:t>в</w:t>
      </w:r>
      <w:r>
        <w:rPr>
          <w:rStyle w:val="FontStyle483"/>
        </w:rPr>
        <w:t xml:space="preserve"> </w:t>
      </w:r>
      <w:r>
        <w:rPr>
          <w:rStyle w:val="FontStyle483"/>
          <w:spacing w:val="0"/>
        </w:rPr>
        <w:t>подготовительном</w:t>
      </w:r>
      <w:r>
        <w:rPr>
          <w:rStyle w:val="FontStyle483"/>
        </w:rPr>
        <w:t xml:space="preserve"> </w:t>
      </w:r>
      <w:r>
        <w:rPr>
          <w:rStyle w:val="FontStyle483"/>
          <w:spacing w:val="0"/>
        </w:rPr>
        <w:t>периоде. Во</w:t>
      </w:r>
      <w:r>
        <w:rPr>
          <w:rStyle w:val="FontStyle483"/>
        </w:rPr>
        <w:t xml:space="preserve"> </w:t>
      </w:r>
      <w:r>
        <w:rPr>
          <w:rStyle w:val="FontStyle483"/>
          <w:spacing w:val="0"/>
        </w:rPr>
        <w:t>втором</w:t>
      </w:r>
      <w:r>
        <w:rPr>
          <w:rStyle w:val="FontStyle483"/>
        </w:rPr>
        <w:t xml:space="preserve"> </w:t>
      </w:r>
      <w:r>
        <w:rPr>
          <w:rStyle w:val="FontStyle483"/>
          <w:spacing w:val="0"/>
        </w:rPr>
        <w:t>случае</w:t>
      </w:r>
      <w:r>
        <w:rPr>
          <w:rStyle w:val="FontStyle483"/>
        </w:rPr>
        <w:t xml:space="preserve"> </w:t>
      </w:r>
      <w:r>
        <w:rPr>
          <w:rStyle w:val="FontStyle483"/>
          <w:spacing w:val="0"/>
        </w:rPr>
        <w:t>эти</w:t>
      </w:r>
      <w:r>
        <w:rPr>
          <w:rStyle w:val="FontStyle483"/>
        </w:rPr>
        <w:t xml:space="preserve"> </w:t>
      </w:r>
      <w:r>
        <w:rPr>
          <w:rStyle w:val="FontStyle483"/>
          <w:spacing w:val="0"/>
        </w:rPr>
        <w:t>нежелательные</w:t>
      </w:r>
      <w:r>
        <w:rPr>
          <w:rStyle w:val="FontStyle483"/>
        </w:rPr>
        <w:t xml:space="preserve"> </w:t>
      </w:r>
      <w:r>
        <w:rPr>
          <w:rStyle w:val="FontStyle483"/>
          <w:spacing w:val="0"/>
        </w:rPr>
        <w:t>явления</w:t>
      </w:r>
      <w:r>
        <w:rPr>
          <w:rStyle w:val="FontStyle483"/>
        </w:rPr>
        <w:t xml:space="preserve"> </w:t>
      </w:r>
      <w:r>
        <w:rPr>
          <w:rStyle w:val="FontStyle483"/>
          <w:spacing w:val="0"/>
        </w:rPr>
        <w:t>выражены в</w:t>
      </w:r>
      <w:r>
        <w:rPr>
          <w:rStyle w:val="FontStyle483"/>
        </w:rPr>
        <w:t xml:space="preserve"> </w:t>
      </w:r>
      <w:r>
        <w:rPr>
          <w:rStyle w:val="FontStyle483"/>
          <w:spacing w:val="0"/>
        </w:rPr>
        <w:t>значительно</w:t>
      </w:r>
      <w:r>
        <w:rPr>
          <w:rStyle w:val="FontStyle483"/>
        </w:rPr>
        <w:t xml:space="preserve"> </w:t>
      </w:r>
      <w:r>
        <w:rPr>
          <w:rStyle w:val="FontStyle483"/>
          <w:spacing w:val="0"/>
        </w:rPr>
        <w:t>меньшей</w:t>
      </w:r>
      <w:r>
        <w:rPr>
          <w:rStyle w:val="FontStyle483"/>
        </w:rPr>
        <w:t xml:space="preserve"> </w:t>
      </w:r>
      <w:r>
        <w:rPr>
          <w:rStyle w:val="FontStyle483"/>
          <w:spacing w:val="0"/>
        </w:rPr>
        <w:t>степени,</w:t>
      </w:r>
      <w:r>
        <w:rPr>
          <w:rStyle w:val="FontStyle483"/>
        </w:rPr>
        <w:t xml:space="preserve"> </w:t>
      </w:r>
      <w:r>
        <w:rPr>
          <w:rStyle w:val="FontStyle483"/>
          <w:spacing w:val="0"/>
        </w:rPr>
        <w:t>что</w:t>
      </w:r>
      <w:r>
        <w:rPr>
          <w:rStyle w:val="FontStyle483"/>
        </w:rPr>
        <w:t xml:space="preserve"> </w:t>
      </w:r>
      <w:r>
        <w:rPr>
          <w:rStyle w:val="FontStyle483"/>
          <w:spacing w:val="0"/>
        </w:rPr>
        <w:t>позволяет</w:t>
      </w:r>
      <w:r>
        <w:rPr>
          <w:rStyle w:val="FontStyle483"/>
        </w:rPr>
        <w:t xml:space="preserve"> </w:t>
      </w:r>
      <w:r>
        <w:rPr>
          <w:rStyle w:val="FontStyle483"/>
          <w:spacing w:val="0"/>
        </w:rPr>
        <w:t>выпол</w:t>
      </w:r>
      <w:r>
        <w:rPr>
          <w:rStyle w:val="FontStyle483"/>
          <w:spacing w:val="0"/>
        </w:rPr>
        <w:softHyphen/>
        <w:t>нить</w:t>
      </w:r>
      <w:r>
        <w:rPr>
          <w:rStyle w:val="FontStyle483"/>
        </w:rPr>
        <w:t xml:space="preserve"> </w:t>
      </w:r>
      <w:r>
        <w:rPr>
          <w:rStyle w:val="FontStyle483"/>
          <w:spacing w:val="0"/>
        </w:rPr>
        <w:t>большой</w:t>
      </w:r>
      <w:r>
        <w:rPr>
          <w:rStyle w:val="FontStyle483"/>
        </w:rPr>
        <w:t xml:space="preserve"> </w:t>
      </w:r>
      <w:r>
        <w:rPr>
          <w:rStyle w:val="FontStyle483"/>
          <w:spacing w:val="0"/>
        </w:rPr>
        <w:t>объем</w:t>
      </w:r>
      <w:r>
        <w:rPr>
          <w:rStyle w:val="FontStyle483"/>
        </w:rPr>
        <w:t xml:space="preserve"> </w:t>
      </w:r>
      <w:r>
        <w:rPr>
          <w:rStyle w:val="FontStyle483"/>
          <w:spacing w:val="0"/>
        </w:rPr>
        <w:t>развивающей</w:t>
      </w:r>
      <w:r>
        <w:rPr>
          <w:rStyle w:val="FontStyle483"/>
        </w:rPr>
        <w:t xml:space="preserve"> </w:t>
      </w:r>
      <w:r>
        <w:rPr>
          <w:rStyle w:val="FontStyle483"/>
          <w:spacing w:val="0"/>
        </w:rPr>
        <w:t>работы</w:t>
      </w:r>
      <w:r>
        <w:rPr>
          <w:rStyle w:val="FontStyle483"/>
        </w:rPr>
        <w:t xml:space="preserve"> </w:t>
      </w:r>
      <w:r>
        <w:rPr>
          <w:rStyle w:val="FontStyle483"/>
          <w:spacing w:val="0"/>
        </w:rPr>
        <w:t>без</w:t>
      </w:r>
      <w:r>
        <w:rPr>
          <w:rStyle w:val="FontStyle483"/>
        </w:rPr>
        <w:t xml:space="preserve"> </w:t>
      </w:r>
      <w:r>
        <w:rPr>
          <w:rStyle w:val="FontStyle483"/>
          <w:spacing w:val="0"/>
        </w:rPr>
        <w:t>чрезмерной интенсификации</w:t>
      </w:r>
      <w:r>
        <w:rPr>
          <w:rStyle w:val="FontStyle483"/>
        </w:rPr>
        <w:t xml:space="preserve"> </w:t>
      </w:r>
      <w:r>
        <w:rPr>
          <w:rStyle w:val="FontStyle483"/>
          <w:spacing w:val="0"/>
        </w:rPr>
        <w:t>функций</w:t>
      </w:r>
      <w:r>
        <w:rPr>
          <w:rStyle w:val="FontStyle483"/>
        </w:rPr>
        <w:t xml:space="preserve"> </w:t>
      </w:r>
      <w:r>
        <w:rPr>
          <w:rStyle w:val="FontStyle483"/>
          <w:spacing w:val="0"/>
        </w:rPr>
        <w:t>вегетативных</w:t>
      </w:r>
      <w:r>
        <w:rPr>
          <w:rStyle w:val="FontStyle483"/>
        </w:rPr>
        <w:t xml:space="preserve"> </w:t>
      </w:r>
      <w:r>
        <w:rPr>
          <w:rStyle w:val="FontStyle483"/>
          <w:spacing w:val="0"/>
        </w:rPr>
        <w:t>и</w:t>
      </w:r>
      <w:r>
        <w:rPr>
          <w:rStyle w:val="FontStyle483"/>
        </w:rPr>
        <w:t xml:space="preserve"> </w:t>
      </w:r>
      <w:r>
        <w:rPr>
          <w:rStyle w:val="FontStyle483"/>
          <w:spacing w:val="0"/>
        </w:rPr>
        <w:t>гормональных систем.</w:t>
      </w:r>
      <w:r>
        <w:rPr>
          <w:rStyle w:val="FontStyle483"/>
        </w:rPr>
        <w:t xml:space="preserve"> </w:t>
      </w:r>
      <w:r>
        <w:rPr>
          <w:rStyle w:val="FontStyle483"/>
          <w:spacing w:val="0"/>
        </w:rPr>
        <w:t>Такой</w:t>
      </w:r>
      <w:r>
        <w:rPr>
          <w:rStyle w:val="FontStyle483"/>
        </w:rPr>
        <w:t xml:space="preserve"> </w:t>
      </w:r>
      <w:r>
        <w:rPr>
          <w:rStyle w:val="FontStyle483"/>
          <w:spacing w:val="0"/>
        </w:rPr>
        <w:t>режим</w:t>
      </w:r>
      <w:r>
        <w:rPr>
          <w:rStyle w:val="FontStyle483"/>
        </w:rPr>
        <w:t xml:space="preserve"> </w:t>
      </w:r>
      <w:r>
        <w:rPr>
          <w:rStyle w:val="FontStyle483"/>
          <w:spacing w:val="0"/>
        </w:rPr>
        <w:t>работы</w:t>
      </w:r>
      <w:r>
        <w:rPr>
          <w:rStyle w:val="FontStyle483"/>
        </w:rPr>
        <w:t xml:space="preserve"> </w:t>
      </w:r>
      <w:r>
        <w:rPr>
          <w:rStyle w:val="FontStyle483"/>
          <w:spacing w:val="0"/>
        </w:rPr>
        <w:t>преимущественно</w:t>
      </w:r>
      <w:r>
        <w:rPr>
          <w:rStyle w:val="FontStyle483"/>
        </w:rPr>
        <w:t xml:space="preserve"> </w:t>
      </w:r>
      <w:r>
        <w:rPr>
          <w:rStyle w:val="FontStyle483"/>
          <w:spacing w:val="0"/>
        </w:rPr>
        <w:t>ориенти</w:t>
      </w:r>
      <w:r>
        <w:rPr>
          <w:rStyle w:val="FontStyle483"/>
          <w:spacing w:val="0"/>
        </w:rPr>
        <w:softHyphen/>
        <w:t>рован</w:t>
      </w:r>
      <w:r>
        <w:rPr>
          <w:rStyle w:val="FontStyle483"/>
        </w:rPr>
        <w:t xml:space="preserve"> </w:t>
      </w:r>
      <w:r>
        <w:rPr>
          <w:rStyle w:val="FontStyle483"/>
          <w:spacing w:val="0"/>
        </w:rPr>
        <w:t>на</w:t>
      </w:r>
      <w:r>
        <w:rPr>
          <w:rStyle w:val="FontStyle483"/>
        </w:rPr>
        <w:t xml:space="preserve"> </w:t>
      </w:r>
      <w:r>
        <w:rPr>
          <w:rStyle w:val="FontStyle483"/>
          <w:spacing w:val="0"/>
        </w:rPr>
        <w:t>развитие</w:t>
      </w:r>
      <w:r>
        <w:rPr>
          <w:rStyle w:val="FontStyle483"/>
        </w:rPr>
        <w:t xml:space="preserve"> </w:t>
      </w:r>
      <w:r>
        <w:rPr>
          <w:rStyle w:val="FontStyle483"/>
          <w:spacing w:val="0"/>
        </w:rPr>
        <w:t>ЛМВ,</w:t>
      </w:r>
      <w:r>
        <w:rPr>
          <w:rStyle w:val="FontStyle483"/>
        </w:rPr>
        <w:t xml:space="preserve"> </w:t>
      </w:r>
      <w:r>
        <w:rPr>
          <w:rStyle w:val="FontStyle483"/>
          <w:spacing w:val="0"/>
        </w:rPr>
        <w:t>повышение</w:t>
      </w:r>
      <w:r>
        <w:rPr>
          <w:rStyle w:val="FontStyle483"/>
        </w:rPr>
        <w:t xml:space="preserve"> </w:t>
      </w:r>
      <w:r>
        <w:rPr>
          <w:rStyle w:val="FontStyle483"/>
          <w:spacing w:val="0"/>
        </w:rPr>
        <w:t>АП</w:t>
      </w:r>
      <w:r>
        <w:rPr>
          <w:rStyle w:val="FontStyle483"/>
        </w:rPr>
        <w:t xml:space="preserve"> </w:t>
      </w:r>
      <w:r>
        <w:rPr>
          <w:rStyle w:val="FontStyle483"/>
          <w:spacing w:val="0"/>
        </w:rPr>
        <w:t>и</w:t>
      </w:r>
      <w:r>
        <w:rPr>
          <w:rStyle w:val="FontStyle483"/>
        </w:rPr>
        <w:t xml:space="preserve"> </w:t>
      </w:r>
      <w:r>
        <w:rPr>
          <w:rStyle w:val="FontStyle483"/>
          <w:spacing w:val="0"/>
        </w:rPr>
        <w:t>аэробной</w:t>
      </w:r>
      <w:r>
        <w:rPr>
          <w:rStyle w:val="FontStyle483"/>
        </w:rPr>
        <w:t xml:space="preserve"> </w:t>
      </w:r>
      <w:r>
        <w:rPr>
          <w:rStyle w:val="FontStyle483"/>
          <w:spacing w:val="0"/>
        </w:rPr>
        <w:t>мощ</w:t>
      </w:r>
      <w:r>
        <w:rPr>
          <w:rStyle w:val="FontStyle483"/>
          <w:spacing w:val="0"/>
        </w:rPr>
        <w:softHyphen/>
        <w:t>ности</w:t>
      </w:r>
      <w:r>
        <w:rPr>
          <w:rStyle w:val="FontStyle483"/>
        </w:rPr>
        <w:t xml:space="preserve"> </w:t>
      </w:r>
      <w:r>
        <w:rPr>
          <w:rStyle w:val="FontStyle483"/>
          <w:spacing w:val="0"/>
        </w:rPr>
        <w:t>организма</w:t>
      </w:r>
      <w:r>
        <w:rPr>
          <w:rStyle w:val="FontStyle483"/>
        </w:rPr>
        <w:t xml:space="preserve"> </w:t>
      </w:r>
      <w:r>
        <w:rPr>
          <w:rStyle w:val="FontStyle483"/>
          <w:spacing w:val="0"/>
        </w:rPr>
        <w:t>и</w:t>
      </w:r>
      <w:r>
        <w:rPr>
          <w:rStyle w:val="FontStyle483"/>
        </w:rPr>
        <w:t xml:space="preserve"> </w:t>
      </w:r>
      <w:r>
        <w:rPr>
          <w:rStyle w:val="FontStyle483"/>
          <w:spacing w:val="0"/>
        </w:rPr>
        <w:t>является</w:t>
      </w:r>
      <w:r>
        <w:rPr>
          <w:rStyle w:val="FontStyle483"/>
        </w:rPr>
        <w:t xml:space="preserve"> </w:t>
      </w:r>
      <w:r>
        <w:rPr>
          <w:rStyle w:val="FontStyle483"/>
          <w:spacing w:val="0"/>
        </w:rPr>
        <w:t>основным</w:t>
      </w:r>
      <w:r>
        <w:rPr>
          <w:rStyle w:val="FontStyle483"/>
        </w:rPr>
        <w:t xml:space="preserve"> </w:t>
      </w:r>
      <w:r>
        <w:rPr>
          <w:rStyle w:val="FontStyle475"/>
        </w:rPr>
        <w:t xml:space="preserve">Способом </w:t>
      </w:r>
      <w:r>
        <w:rPr>
          <w:rStyle w:val="FontStyle483"/>
          <w:spacing w:val="0"/>
        </w:rPr>
        <w:t>реализа</w:t>
      </w:r>
      <w:r>
        <w:rPr>
          <w:rStyle w:val="FontStyle483"/>
          <w:spacing w:val="0"/>
        </w:rPr>
        <w:softHyphen/>
        <w:t>ции</w:t>
      </w:r>
      <w:r>
        <w:rPr>
          <w:rStyle w:val="FontStyle483"/>
        </w:rPr>
        <w:t xml:space="preserve">  </w:t>
      </w:r>
      <w:r>
        <w:rPr>
          <w:rStyle w:val="FontStyle483"/>
          <w:spacing w:val="0"/>
        </w:rPr>
        <w:t>«антигликолитической»</w:t>
      </w:r>
      <w:r>
        <w:rPr>
          <w:rStyle w:val="FontStyle483"/>
        </w:rPr>
        <w:t xml:space="preserve">  </w:t>
      </w:r>
      <w:r>
        <w:rPr>
          <w:rStyle w:val="FontStyle483"/>
          <w:spacing w:val="0"/>
        </w:rPr>
        <w:t>направленности</w:t>
      </w:r>
      <w:r>
        <w:rPr>
          <w:rStyle w:val="FontStyle483"/>
        </w:rPr>
        <w:t xml:space="preserve">  </w:t>
      </w:r>
      <w:r>
        <w:rPr>
          <w:rStyle w:val="FontStyle483"/>
          <w:spacing w:val="0"/>
        </w:rPr>
        <w:t>в</w:t>
      </w:r>
      <w:r>
        <w:rPr>
          <w:rStyle w:val="FontStyle483"/>
        </w:rPr>
        <w:t xml:space="preserve">  </w:t>
      </w:r>
      <w:r>
        <w:rPr>
          <w:rStyle w:val="FontStyle483"/>
          <w:spacing w:val="0"/>
        </w:rPr>
        <w:t>системе тренировки</w:t>
      </w:r>
      <w:r>
        <w:rPr>
          <w:rStyle w:val="FontStyle483"/>
        </w:rPr>
        <w:t xml:space="preserve"> </w:t>
      </w:r>
      <w:r>
        <w:rPr>
          <w:rStyle w:val="FontStyle483"/>
          <w:spacing w:val="0"/>
        </w:rPr>
        <w:t>на</w:t>
      </w:r>
      <w:r>
        <w:rPr>
          <w:rStyle w:val="FontStyle483"/>
        </w:rPr>
        <w:t xml:space="preserve"> </w:t>
      </w:r>
      <w:r>
        <w:rPr>
          <w:rStyle w:val="FontStyle483"/>
          <w:spacing w:val="0"/>
        </w:rPr>
        <w:t>выносливость.</w:t>
      </w:r>
      <w:r>
        <w:rPr>
          <w:rStyle w:val="FontStyle483"/>
        </w:rPr>
        <w:t xml:space="preserve"> </w:t>
      </w:r>
      <w:r>
        <w:rPr>
          <w:rStyle w:val="FontStyle483"/>
          <w:spacing w:val="0"/>
        </w:rPr>
        <w:t>Он</w:t>
      </w:r>
      <w:r>
        <w:rPr>
          <w:rStyle w:val="FontStyle483"/>
        </w:rPr>
        <w:t xml:space="preserve"> </w:t>
      </w:r>
      <w:r>
        <w:rPr>
          <w:rStyle w:val="FontStyle483"/>
          <w:spacing w:val="0"/>
        </w:rPr>
        <w:t>может</w:t>
      </w:r>
      <w:r>
        <w:rPr>
          <w:rStyle w:val="FontStyle483"/>
        </w:rPr>
        <w:t xml:space="preserve"> </w:t>
      </w:r>
      <w:r>
        <w:rPr>
          <w:rStyle w:val="FontStyle483"/>
          <w:spacing w:val="0"/>
        </w:rPr>
        <w:t>сочетаться</w:t>
      </w:r>
      <w:r>
        <w:rPr>
          <w:rStyle w:val="FontStyle483"/>
        </w:rPr>
        <w:t xml:space="preserve"> </w:t>
      </w:r>
      <w:r>
        <w:rPr>
          <w:rStyle w:val="FontStyle483"/>
          <w:spacing w:val="0"/>
        </w:rPr>
        <w:t>с выполнением</w:t>
      </w:r>
      <w:r>
        <w:rPr>
          <w:rStyle w:val="FontStyle483"/>
        </w:rPr>
        <w:t xml:space="preserve"> </w:t>
      </w:r>
      <w:r>
        <w:rPr>
          <w:rStyle w:val="FontStyle483"/>
          <w:spacing w:val="0"/>
        </w:rPr>
        <w:t>соревновательного</w:t>
      </w:r>
      <w:r>
        <w:rPr>
          <w:rStyle w:val="FontStyle483"/>
        </w:rPr>
        <w:t xml:space="preserve"> </w:t>
      </w:r>
      <w:r>
        <w:rPr>
          <w:rStyle w:val="FontStyle483"/>
          <w:spacing w:val="0"/>
        </w:rPr>
        <w:t>упражнения</w:t>
      </w:r>
      <w:r>
        <w:rPr>
          <w:rStyle w:val="FontStyle483"/>
        </w:rPr>
        <w:t xml:space="preserve"> </w:t>
      </w:r>
      <w:r>
        <w:rPr>
          <w:rStyle w:val="FontStyle483"/>
          <w:spacing w:val="0"/>
        </w:rPr>
        <w:t>на</w:t>
      </w:r>
      <w:r>
        <w:rPr>
          <w:rStyle w:val="FontStyle483"/>
        </w:rPr>
        <w:t xml:space="preserve"> </w:t>
      </w:r>
      <w:r>
        <w:rPr>
          <w:rStyle w:val="FontStyle483"/>
          <w:spacing w:val="0"/>
        </w:rPr>
        <w:t xml:space="preserve">уровне </w:t>
      </w:r>
      <w:r>
        <w:rPr>
          <w:rStyle w:val="FontStyle475"/>
        </w:rPr>
        <w:t xml:space="preserve">АП </w:t>
      </w:r>
      <w:r>
        <w:rPr>
          <w:rStyle w:val="FontStyle483"/>
          <w:spacing w:val="0"/>
        </w:rPr>
        <w:t>и</w:t>
      </w:r>
      <w:r>
        <w:rPr>
          <w:rStyle w:val="FontStyle483"/>
        </w:rPr>
        <w:t xml:space="preserve"> </w:t>
      </w:r>
      <w:r>
        <w:rPr>
          <w:rStyle w:val="FontStyle483"/>
          <w:spacing w:val="0"/>
        </w:rPr>
        <w:t>должен</w:t>
      </w:r>
      <w:r>
        <w:rPr>
          <w:rStyle w:val="FontStyle483"/>
        </w:rPr>
        <w:t xml:space="preserve"> </w:t>
      </w:r>
      <w:r>
        <w:rPr>
          <w:rStyle w:val="FontStyle483"/>
          <w:spacing w:val="0"/>
        </w:rPr>
        <w:t>предшествовать</w:t>
      </w:r>
      <w:r>
        <w:rPr>
          <w:rStyle w:val="FontStyle483"/>
        </w:rPr>
        <w:t xml:space="preserve"> </w:t>
      </w:r>
      <w:r>
        <w:rPr>
          <w:rStyle w:val="FontStyle483"/>
          <w:spacing w:val="0"/>
        </w:rPr>
        <w:t>интенсивной</w:t>
      </w:r>
      <w:r>
        <w:rPr>
          <w:rStyle w:val="FontStyle483"/>
        </w:rPr>
        <w:t xml:space="preserve"> </w:t>
      </w:r>
      <w:r>
        <w:rPr>
          <w:rStyle w:val="FontStyle532"/>
        </w:rPr>
        <w:t>дистянпион-</w:t>
      </w:r>
      <w:r>
        <w:rPr>
          <w:rStyle w:val="FontStyle483"/>
          <w:spacing w:val="0"/>
        </w:rPr>
        <w:t>нои</w:t>
      </w:r>
      <w:r>
        <w:rPr>
          <w:rStyle w:val="FontStyle483"/>
        </w:rPr>
        <w:t xml:space="preserve"> </w:t>
      </w:r>
      <w:r>
        <w:rPr>
          <w:rStyle w:val="FontStyle483"/>
          <w:spacing w:val="0"/>
        </w:rPr>
        <w:t>работе</w:t>
      </w:r>
      <w:r>
        <w:rPr>
          <w:rStyle w:val="FontStyle483"/>
        </w:rPr>
        <w:t xml:space="preserve"> </w:t>
      </w:r>
      <w:r>
        <w:rPr>
          <w:rStyle w:val="FontStyle532"/>
        </w:rPr>
        <w:t xml:space="preserve">(Ю. </w:t>
      </w:r>
      <w:r>
        <w:rPr>
          <w:rStyle w:val="FontStyle483"/>
          <w:spacing w:val="0"/>
        </w:rPr>
        <w:t>В.</w:t>
      </w:r>
      <w:r>
        <w:rPr>
          <w:rStyle w:val="FontStyle483"/>
        </w:rPr>
        <w:t xml:space="preserve"> </w:t>
      </w:r>
      <w:r>
        <w:rPr>
          <w:rStyle w:val="FontStyle483"/>
          <w:spacing w:val="0"/>
        </w:rPr>
        <w:t>Верхошанский,</w:t>
      </w:r>
      <w:r>
        <w:rPr>
          <w:rStyle w:val="FontStyle483"/>
        </w:rPr>
        <w:t xml:space="preserve"> </w:t>
      </w:r>
      <w:r>
        <w:rPr>
          <w:rStyle w:val="FontStyle532"/>
        </w:rPr>
        <w:t>1983, 1985    Мгтпл -</w:t>
      </w:r>
      <w:r>
        <w:rPr>
          <w:rStyle w:val="FontStyle483"/>
          <w:spacing w:val="0"/>
        </w:rPr>
        <w:t>ческие</w:t>
      </w:r>
      <w:r>
        <w:rPr>
          <w:rStyle w:val="FontStyle483"/>
        </w:rPr>
        <w:t xml:space="preserve"> </w:t>
      </w:r>
      <w:r>
        <w:rPr>
          <w:rStyle w:val="FontStyle483"/>
          <w:spacing w:val="0"/>
        </w:rPr>
        <w:t>приемы</w:t>
      </w:r>
      <w:r>
        <w:rPr>
          <w:rStyle w:val="FontStyle483"/>
        </w:rPr>
        <w:t xml:space="preserve"> </w:t>
      </w:r>
      <w:r>
        <w:rPr>
          <w:rStyle w:val="FontStyle483"/>
          <w:spacing w:val="0"/>
        </w:rPr>
        <w:t>целенаправленного</w:t>
      </w:r>
      <w:r>
        <w:rPr>
          <w:rStyle w:val="FontStyle483"/>
        </w:rPr>
        <w:t xml:space="preserve"> </w:t>
      </w:r>
      <w:r>
        <w:rPr>
          <w:rStyle w:val="FontStyle483"/>
          <w:spacing w:val="0"/>
        </w:rPr>
        <w:t>развития</w:t>
      </w:r>
      <w:r>
        <w:rPr>
          <w:rStyle w:val="FontStyle483"/>
        </w:rPr>
        <w:t xml:space="preserve"> </w:t>
      </w:r>
      <w:r>
        <w:rPr>
          <w:rStyle w:val="FontStyle483"/>
          <w:spacing w:val="0"/>
        </w:rPr>
        <w:t>ЛМВ</w:t>
      </w:r>
      <w:r>
        <w:rPr>
          <w:rStyle w:val="FontStyle483"/>
        </w:rPr>
        <w:t xml:space="preserve"> </w:t>
      </w:r>
      <w:r>
        <w:rPr>
          <w:rStyle w:val="FontStyle475"/>
        </w:rPr>
        <w:t>и их 170</w:t>
      </w:r>
    </w:p>
    <w:p w:rsidR="00D57188" w:rsidRDefault="00D57188">
      <w:pPr>
        <w:pStyle w:val="Style40"/>
        <w:widowControl/>
        <w:spacing w:line="192" w:lineRule="exact"/>
        <w:rPr>
          <w:rStyle w:val="FontStyle475"/>
        </w:rPr>
        <w:sectPr w:rsidR="00D57188">
          <w:type w:val="continuous"/>
          <w:pgSz w:w="8390" w:h="11905"/>
          <w:pgMar w:top="855" w:right="1545" w:bottom="1410" w:left="1637" w:header="720" w:footer="720" w:gutter="0"/>
          <w:cols w:space="60"/>
          <w:noEndnote/>
        </w:sectPr>
      </w:pPr>
    </w:p>
    <w:p w:rsidR="00D57188" w:rsidRDefault="00D57188">
      <w:pPr>
        <w:pStyle w:val="Style168"/>
        <w:widowControl/>
        <w:spacing w:line="240" w:lineRule="exact"/>
        <w:jc w:val="both"/>
        <w:rPr>
          <w:sz w:val="20"/>
          <w:szCs w:val="20"/>
        </w:rPr>
      </w:pPr>
    </w:p>
    <w:p w:rsidR="00D57188" w:rsidRDefault="00D57188">
      <w:pPr>
        <w:pStyle w:val="Style168"/>
        <w:widowControl/>
        <w:spacing w:line="240" w:lineRule="exact"/>
        <w:jc w:val="both"/>
        <w:rPr>
          <w:sz w:val="20"/>
          <w:szCs w:val="20"/>
        </w:rPr>
      </w:pPr>
    </w:p>
    <w:p w:rsidR="00D57188" w:rsidRDefault="001C5317">
      <w:pPr>
        <w:pStyle w:val="Style168"/>
        <w:widowControl/>
        <w:spacing w:before="72" w:line="240" w:lineRule="auto"/>
        <w:jc w:val="both"/>
        <w:rPr>
          <w:rStyle w:val="FontStyle483"/>
          <w:spacing w:val="0"/>
        </w:rPr>
      </w:pPr>
      <w:r>
        <w:rPr>
          <w:rStyle w:val="FontStyle483"/>
          <w:spacing w:val="0"/>
        </w:rPr>
        <w:t>как</w:t>
      </w:r>
    </w:p>
    <w:p w:rsidR="00D57188" w:rsidRDefault="001C5317">
      <w:pPr>
        <w:pStyle w:val="Style46"/>
        <w:widowControl/>
        <w:spacing w:line="173" w:lineRule="exact"/>
        <w:rPr>
          <w:rStyle w:val="FontStyle480"/>
          <w:spacing w:val="0"/>
        </w:rPr>
      </w:pPr>
      <w:r>
        <w:rPr>
          <w:rStyle w:val="FontStyle483"/>
          <w:spacing w:val="0"/>
        </w:rPr>
        <w:br w:type="column"/>
      </w:r>
      <w:r>
        <w:rPr>
          <w:rStyle w:val="FontStyle483"/>
          <w:spacing w:val="0"/>
        </w:rPr>
        <w:lastRenderedPageBreak/>
        <w:t>эффективность</w:t>
      </w:r>
      <w:r>
        <w:rPr>
          <w:rStyle w:val="FontStyle483"/>
        </w:rPr>
        <w:t xml:space="preserve"> </w:t>
      </w:r>
      <w:r>
        <w:rPr>
          <w:rStyle w:val="FontStyle483"/>
          <w:spacing w:val="0"/>
        </w:rPr>
        <w:t>для</w:t>
      </w:r>
      <w:r>
        <w:rPr>
          <w:rStyle w:val="FontStyle483"/>
        </w:rPr>
        <w:t xml:space="preserve"> </w:t>
      </w:r>
      <w:r>
        <w:rPr>
          <w:rStyle w:val="FontStyle483"/>
          <w:spacing w:val="0"/>
        </w:rPr>
        <w:t>подготовки</w:t>
      </w:r>
      <w:r>
        <w:rPr>
          <w:rStyle w:val="FontStyle483"/>
        </w:rPr>
        <w:t xml:space="preserve"> </w:t>
      </w:r>
      <w:r>
        <w:rPr>
          <w:rStyle w:val="FontStyle480"/>
          <w:spacing w:val="0"/>
        </w:rPr>
        <w:t>в</w:t>
      </w:r>
      <w:r>
        <w:rPr>
          <w:rStyle w:val="FontStyle480"/>
        </w:rPr>
        <w:t xml:space="preserve"> </w:t>
      </w:r>
      <w:r>
        <w:rPr>
          <w:rStyle w:val="FontStyle483"/>
          <w:spacing w:val="0"/>
        </w:rPr>
        <w:t>циклических</w:t>
      </w:r>
      <w:r>
        <w:rPr>
          <w:rStyle w:val="FontStyle483"/>
        </w:rPr>
        <w:t xml:space="preserve"> </w:t>
      </w:r>
      <w:r>
        <w:rPr>
          <w:rStyle w:val="FontStyle483"/>
          <w:spacing w:val="0"/>
        </w:rPr>
        <w:t xml:space="preserve">видах </w:t>
      </w:r>
      <w:r>
        <w:rPr>
          <w:rStyle w:val="FontStyle480"/>
          <w:spacing w:val="0"/>
        </w:rPr>
        <w:t>спорта</w:t>
      </w:r>
      <w:r>
        <w:rPr>
          <w:rStyle w:val="FontStyle480"/>
        </w:rPr>
        <w:t xml:space="preserve"> </w:t>
      </w:r>
      <w:r>
        <w:rPr>
          <w:rStyle w:val="FontStyle480"/>
          <w:spacing w:val="0"/>
        </w:rPr>
        <w:t>показаны</w:t>
      </w:r>
      <w:r>
        <w:rPr>
          <w:rStyle w:val="FontStyle480"/>
        </w:rPr>
        <w:t xml:space="preserve"> </w:t>
      </w:r>
      <w:r>
        <w:rPr>
          <w:rStyle w:val="FontStyle480"/>
          <w:spacing w:val="0"/>
        </w:rPr>
        <w:t>в</w:t>
      </w:r>
      <w:r>
        <w:rPr>
          <w:rStyle w:val="FontStyle480"/>
        </w:rPr>
        <w:t xml:space="preserve"> </w:t>
      </w:r>
      <w:r>
        <w:rPr>
          <w:rStyle w:val="FontStyle480"/>
          <w:spacing w:val="0"/>
        </w:rPr>
        <w:t>ряде</w:t>
      </w:r>
      <w:r>
        <w:rPr>
          <w:rStyle w:val="FontStyle480"/>
        </w:rPr>
        <w:t xml:space="preserve"> </w:t>
      </w:r>
      <w:r>
        <w:rPr>
          <w:rStyle w:val="FontStyle483"/>
          <w:spacing w:val="0"/>
        </w:rPr>
        <w:t>экспериментальных</w:t>
      </w:r>
      <w:r>
        <w:rPr>
          <w:rStyle w:val="FontStyle483"/>
        </w:rPr>
        <w:t xml:space="preserve"> </w:t>
      </w:r>
      <w:r>
        <w:rPr>
          <w:rStyle w:val="FontStyle480"/>
          <w:spacing w:val="0"/>
        </w:rPr>
        <w:t>работ</w:t>
      </w:r>
      <w:r>
        <w:rPr>
          <w:rStyle w:val="FontStyle480"/>
        </w:rPr>
        <w:t xml:space="preserve"> </w:t>
      </w:r>
      <w:r>
        <w:rPr>
          <w:rStyle w:val="FontStyle480"/>
          <w:spacing w:val="0"/>
        </w:rPr>
        <w:t>(А</w:t>
      </w:r>
      <w:r>
        <w:rPr>
          <w:rStyle w:val="FontStyle480"/>
        </w:rPr>
        <w:t xml:space="preserve"> </w:t>
      </w:r>
      <w:r>
        <w:rPr>
          <w:rStyle w:val="FontStyle480"/>
          <w:spacing w:val="0"/>
        </w:rPr>
        <w:t xml:space="preserve">А </w:t>
      </w:r>
      <w:r>
        <w:rPr>
          <w:rStyle w:val="FontStyle483"/>
          <w:spacing w:val="0"/>
        </w:rPr>
        <w:t>Нурмекиви,</w:t>
      </w:r>
      <w:r>
        <w:rPr>
          <w:rStyle w:val="FontStyle483"/>
        </w:rPr>
        <w:t xml:space="preserve"> </w:t>
      </w:r>
      <w:r>
        <w:rPr>
          <w:rStyle w:val="FontStyle480"/>
          <w:spacing w:val="0"/>
        </w:rPr>
        <w:t>1974,</w:t>
      </w:r>
      <w:r>
        <w:rPr>
          <w:rStyle w:val="FontStyle480"/>
        </w:rPr>
        <w:t xml:space="preserve"> </w:t>
      </w:r>
      <w:r>
        <w:rPr>
          <w:rStyle w:val="FontStyle480"/>
          <w:spacing w:val="0"/>
        </w:rPr>
        <w:t>1986;</w:t>
      </w:r>
      <w:r>
        <w:rPr>
          <w:rStyle w:val="FontStyle480"/>
        </w:rPr>
        <w:t xml:space="preserve"> </w:t>
      </w:r>
      <w:r>
        <w:rPr>
          <w:rStyle w:val="FontStyle480"/>
          <w:spacing w:val="0"/>
        </w:rPr>
        <w:t>Ю.</w:t>
      </w:r>
      <w:r>
        <w:rPr>
          <w:rStyle w:val="FontStyle480"/>
        </w:rPr>
        <w:t xml:space="preserve"> </w:t>
      </w:r>
      <w:r>
        <w:rPr>
          <w:rStyle w:val="FontStyle480"/>
          <w:spacing w:val="0"/>
        </w:rPr>
        <w:t>В.</w:t>
      </w:r>
      <w:r>
        <w:rPr>
          <w:rStyle w:val="FontStyle480"/>
        </w:rPr>
        <w:t xml:space="preserve"> </w:t>
      </w:r>
      <w:r>
        <w:rPr>
          <w:rStyle w:val="FontStyle483"/>
          <w:spacing w:val="0"/>
        </w:rPr>
        <w:t>Верхошанский,</w:t>
      </w:r>
      <w:r>
        <w:rPr>
          <w:rStyle w:val="FontStyle483"/>
        </w:rPr>
        <w:t xml:space="preserve"> </w:t>
      </w:r>
      <w:r>
        <w:rPr>
          <w:rStyle w:val="FontStyle483"/>
          <w:spacing w:val="0"/>
        </w:rPr>
        <w:t>В.</w:t>
      </w:r>
      <w:r>
        <w:rPr>
          <w:rStyle w:val="FontStyle483"/>
        </w:rPr>
        <w:t xml:space="preserve"> </w:t>
      </w:r>
      <w:r>
        <w:rPr>
          <w:rStyle w:val="FontStyle480"/>
          <w:spacing w:val="0"/>
        </w:rPr>
        <w:t>А</w:t>
      </w:r>
      <w:r>
        <w:rPr>
          <w:rStyle w:val="FontStyle480"/>
        </w:rPr>
        <w:t xml:space="preserve"> </w:t>
      </w:r>
      <w:r>
        <w:rPr>
          <w:rStyle w:val="FontStyle483"/>
          <w:spacing w:val="0"/>
        </w:rPr>
        <w:t>Си-</w:t>
      </w:r>
      <w:r>
        <w:rPr>
          <w:rStyle w:val="FontStyle480"/>
          <w:spacing w:val="0"/>
        </w:rPr>
        <w:t>ренко,</w:t>
      </w:r>
      <w:r>
        <w:rPr>
          <w:rStyle w:val="FontStyle480"/>
        </w:rPr>
        <w:t xml:space="preserve"> </w:t>
      </w:r>
      <w:r>
        <w:rPr>
          <w:rStyle w:val="FontStyle480"/>
          <w:spacing w:val="0"/>
        </w:rPr>
        <w:t>1983;</w:t>
      </w:r>
      <w:r>
        <w:rPr>
          <w:rStyle w:val="FontStyle480"/>
        </w:rPr>
        <w:t xml:space="preserve"> </w:t>
      </w:r>
      <w:r>
        <w:rPr>
          <w:rStyle w:val="FontStyle480"/>
          <w:spacing w:val="0"/>
        </w:rPr>
        <w:t>Ю.</w:t>
      </w:r>
      <w:r>
        <w:rPr>
          <w:rStyle w:val="FontStyle480"/>
        </w:rPr>
        <w:t xml:space="preserve"> </w:t>
      </w:r>
      <w:r>
        <w:rPr>
          <w:rStyle w:val="FontStyle480"/>
          <w:spacing w:val="0"/>
        </w:rPr>
        <w:t>В.</w:t>
      </w:r>
      <w:r>
        <w:rPr>
          <w:rStyle w:val="FontStyle480"/>
        </w:rPr>
        <w:t xml:space="preserve"> </w:t>
      </w:r>
      <w:r>
        <w:rPr>
          <w:rStyle w:val="FontStyle483"/>
          <w:spacing w:val="0"/>
        </w:rPr>
        <w:t>Верхошанский,</w:t>
      </w:r>
      <w:r>
        <w:rPr>
          <w:rStyle w:val="FontStyle483"/>
        </w:rPr>
        <w:t xml:space="preserve"> </w:t>
      </w:r>
      <w:r>
        <w:rPr>
          <w:rStyle w:val="FontStyle480"/>
          <w:spacing w:val="0"/>
        </w:rPr>
        <w:t>А.</w:t>
      </w:r>
      <w:r>
        <w:rPr>
          <w:rStyle w:val="FontStyle480"/>
        </w:rPr>
        <w:t xml:space="preserve"> </w:t>
      </w:r>
      <w:r>
        <w:rPr>
          <w:rStyle w:val="FontStyle480"/>
          <w:spacing w:val="0"/>
        </w:rPr>
        <w:t>А.</w:t>
      </w:r>
      <w:r>
        <w:rPr>
          <w:rStyle w:val="FontStyle480"/>
        </w:rPr>
        <w:t xml:space="preserve"> </w:t>
      </w:r>
      <w:r>
        <w:rPr>
          <w:rStyle w:val="FontStyle480"/>
          <w:spacing w:val="0"/>
        </w:rPr>
        <w:t>Чарыева</w:t>
      </w:r>
      <w:r>
        <w:rPr>
          <w:rStyle w:val="FontStyle480"/>
        </w:rPr>
        <w:t xml:space="preserve">   </w:t>
      </w:r>
      <w:r>
        <w:rPr>
          <w:rStyle w:val="FontStyle480"/>
          <w:spacing w:val="0"/>
        </w:rPr>
        <w:t>1984-</w:t>
      </w:r>
    </w:p>
    <w:p w:rsidR="00D57188" w:rsidRDefault="001C5317">
      <w:pPr>
        <w:pStyle w:val="Style220"/>
        <w:widowControl/>
        <w:tabs>
          <w:tab w:val="left" w:pos="230"/>
        </w:tabs>
        <w:jc w:val="left"/>
        <w:rPr>
          <w:rStyle w:val="FontStyle483"/>
          <w:spacing w:val="0"/>
        </w:rPr>
      </w:pPr>
      <w:r>
        <w:rPr>
          <w:rStyle w:val="FontStyle483"/>
          <w:spacing w:val="0"/>
        </w:rPr>
        <w:t>A.</w:t>
      </w:r>
      <w:r>
        <w:rPr>
          <w:rStyle w:val="FontStyle483"/>
          <w:spacing w:val="0"/>
          <w:sz w:val="20"/>
          <w:szCs w:val="20"/>
        </w:rPr>
        <w:tab/>
      </w:r>
      <w:r>
        <w:rPr>
          <w:rStyle w:val="FontStyle483"/>
          <w:spacing w:val="0"/>
        </w:rPr>
        <w:t>Н.</w:t>
      </w:r>
      <w:r>
        <w:rPr>
          <w:rStyle w:val="FontStyle483"/>
        </w:rPr>
        <w:t xml:space="preserve"> </w:t>
      </w:r>
      <w:r>
        <w:rPr>
          <w:rStyle w:val="FontStyle483"/>
          <w:spacing w:val="0"/>
        </w:rPr>
        <w:t>Конрад,</w:t>
      </w:r>
      <w:r>
        <w:rPr>
          <w:rStyle w:val="FontStyle483"/>
        </w:rPr>
        <w:t xml:space="preserve">  </w:t>
      </w:r>
      <w:r>
        <w:rPr>
          <w:rStyle w:val="FontStyle480"/>
          <w:spacing w:val="0"/>
        </w:rPr>
        <w:t>1986;</w:t>
      </w:r>
      <w:r>
        <w:rPr>
          <w:rStyle w:val="FontStyle480"/>
        </w:rPr>
        <w:t xml:space="preserve"> </w:t>
      </w:r>
      <w:r>
        <w:rPr>
          <w:rStyle w:val="FontStyle480"/>
          <w:spacing w:val="0"/>
        </w:rPr>
        <w:t>Е.</w:t>
      </w:r>
      <w:r>
        <w:rPr>
          <w:rStyle w:val="FontStyle480"/>
        </w:rPr>
        <w:t xml:space="preserve"> </w:t>
      </w:r>
      <w:r>
        <w:rPr>
          <w:rStyle w:val="FontStyle483"/>
          <w:spacing w:val="0"/>
        </w:rPr>
        <w:t>Н.</w:t>
      </w:r>
      <w:r>
        <w:rPr>
          <w:rStyle w:val="FontStyle483"/>
        </w:rPr>
        <w:t xml:space="preserve"> </w:t>
      </w:r>
      <w:r>
        <w:rPr>
          <w:rStyle w:val="FontStyle483"/>
          <w:spacing w:val="0"/>
        </w:rPr>
        <w:t>Залеев,</w:t>
      </w:r>
      <w:r>
        <w:rPr>
          <w:rStyle w:val="FontStyle483"/>
        </w:rPr>
        <w:t xml:space="preserve">  </w:t>
      </w:r>
      <w:r>
        <w:rPr>
          <w:rStyle w:val="FontStyle480"/>
          <w:spacing w:val="0"/>
        </w:rPr>
        <w:t>1986),</w:t>
      </w:r>
      <w:r>
        <w:rPr>
          <w:rStyle w:val="FontStyle480"/>
        </w:rPr>
        <w:t xml:space="preserve"> </w:t>
      </w:r>
      <w:r>
        <w:rPr>
          <w:rStyle w:val="FontStyle483"/>
          <w:spacing w:val="0"/>
        </w:rPr>
        <w:t>на</w:t>
      </w:r>
      <w:r>
        <w:rPr>
          <w:rStyle w:val="FontStyle483"/>
        </w:rPr>
        <w:t xml:space="preserve"> </w:t>
      </w:r>
      <w:r>
        <w:rPr>
          <w:rStyle w:val="FontStyle483"/>
          <w:spacing w:val="0"/>
        </w:rPr>
        <w:t>результа-</w:t>
      </w:r>
      <w:r>
        <w:rPr>
          <w:rStyle w:val="FontStyle483"/>
          <w:spacing w:val="0"/>
        </w:rPr>
        <w:br/>
        <w:t>тах</w:t>
      </w:r>
      <w:r>
        <w:rPr>
          <w:rStyle w:val="FontStyle483"/>
        </w:rPr>
        <w:t xml:space="preserve"> </w:t>
      </w:r>
      <w:r>
        <w:rPr>
          <w:rStyle w:val="FontStyle483"/>
          <w:spacing w:val="0"/>
        </w:rPr>
        <w:t>которых</w:t>
      </w:r>
      <w:r>
        <w:rPr>
          <w:rStyle w:val="FontStyle483"/>
        </w:rPr>
        <w:t xml:space="preserve"> </w:t>
      </w:r>
      <w:r>
        <w:rPr>
          <w:rStyle w:val="FontStyle483"/>
          <w:spacing w:val="0"/>
        </w:rPr>
        <w:t>мы</w:t>
      </w:r>
      <w:r>
        <w:rPr>
          <w:rStyle w:val="FontStyle483"/>
        </w:rPr>
        <w:t xml:space="preserve"> </w:t>
      </w:r>
      <w:r>
        <w:rPr>
          <w:rStyle w:val="FontStyle480"/>
          <w:spacing w:val="0"/>
        </w:rPr>
        <w:t>далее</w:t>
      </w:r>
      <w:r>
        <w:rPr>
          <w:rStyle w:val="FontStyle480"/>
        </w:rPr>
        <w:t xml:space="preserve"> </w:t>
      </w:r>
      <w:r>
        <w:rPr>
          <w:rStyle w:val="FontStyle483"/>
          <w:spacing w:val="0"/>
        </w:rPr>
        <w:t>остановимся.</w:t>
      </w:r>
    </w:p>
    <w:p w:rsidR="00D57188" w:rsidRDefault="001C5317">
      <w:pPr>
        <w:pStyle w:val="Style170"/>
        <w:widowControl/>
        <w:spacing w:before="5" w:line="192" w:lineRule="exact"/>
        <w:rPr>
          <w:rStyle w:val="FontStyle483"/>
          <w:spacing w:val="0"/>
        </w:rPr>
      </w:pPr>
      <w:r>
        <w:rPr>
          <w:rStyle w:val="FontStyle483"/>
          <w:spacing w:val="0"/>
        </w:rPr>
        <w:t>III.</w:t>
      </w:r>
      <w:r>
        <w:rPr>
          <w:rStyle w:val="FontStyle483"/>
        </w:rPr>
        <w:t xml:space="preserve"> </w:t>
      </w:r>
      <w:r>
        <w:rPr>
          <w:rStyle w:val="FontStyle483"/>
          <w:spacing w:val="60"/>
        </w:rPr>
        <w:t>Согласованное</w:t>
      </w:r>
      <w:r>
        <w:rPr>
          <w:rStyle w:val="FontStyle483"/>
        </w:rPr>
        <w:t xml:space="preserve"> </w:t>
      </w:r>
      <w:r>
        <w:rPr>
          <w:rStyle w:val="FontStyle483"/>
          <w:spacing w:val="60"/>
        </w:rPr>
        <w:t>совершенствова</w:t>
      </w:r>
      <w:r>
        <w:rPr>
          <w:rStyle w:val="FontStyle483"/>
          <w:spacing w:val="60"/>
        </w:rPr>
        <w:softHyphen/>
      </w:r>
      <w:r>
        <w:rPr>
          <w:rStyle w:val="FontStyle480"/>
          <w:spacing w:val="50"/>
        </w:rPr>
        <w:t>ние</w:t>
      </w:r>
      <w:r>
        <w:rPr>
          <w:rStyle w:val="FontStyle480"/>
        </w:rPr>
        <w:t xml:space="preserve"> </w:t>
      </w:r>
      <w:r>
        <w:rPr>
          <w:rStyle w:val="FontStyle483"/>
          <w:spacing w:val="60"/>
        </w:rPr>
        <w:t>функций</w:t>
      </w:r>
      <w:r>
        <w:rPr>
          <w:rStyle w:val="FontStyle483"/>
        </w:rPr>
        <w:t xml:space="preserve"> </w:t>
      </w:r>
      <w:r>
        <w:rPr>
          <w:rStyle w:val="FontStyle483"/>
          <w:spacing w:val="60"/>
        </w:rPr>
        <w:t>мышечной</w:t>
      </w:r>
      <w:r>
        <w:rPr>
          <w:rStyle w:val="FontStyle483"/>
        </w:rPr>
        <w:t xml:space="preserve"> </w:t>
      </w:r>
      <w:r>
        <w:rPr>
          <w:rStyle w:val="FontStyle483"/>
          <w:spacing w:val="60"/>
        </w:rPr>
        <w:t>и</w:t>
      </w:r>
      <w:r>
        <w:rPr>
          <w:rStyle w:val="FontStyle483"/>
        </w:rPr>
        <w:t xml:space="preserve"> </w:t>
      </w:r>
      <w:r>
        <w:rPr>
          <w:rStyle w:val="FontStyle483"/>
          <w:spacing w:val="60"/>
        </w:rPr>
        <w:t>вегетативных систем.</w:t>
      </w:r>
      <w:r>
        <w:rPr>
          <w:rStyle w:val="FontStyle483"/>
        </w:rPr>
        <w:t xml:space="preserve"> </w:t>
      </w:r>
      <w:r>
        <w:rPr>
          <w:rStyle w:val="FontStyle483"/>
          <w:spacing w:val="0"/>
        </w:rPr>
        <w:t>Высокий</w:t>
      </w:r>
      <w:r>
        <w:rPr>
          <w:rStyle w:val="FontStyle483"/>
        </w:rPr>
        <w:t xml:space="preserve"> </w:t>
      </w:r>
      <w:r>
        <w:rPr>
          <w:rStyle w:val="FontStyle483"/>
          <w:spacing w:val="0"/>
        </w:rPr>
        <w:t>уровень</w:t>
      </w:r>
      <w:r>
        <w:rPr>
          <w:rStyle w:val="FontStyle483"/>
        </w:rPr>
        <w:t xml:space="preserve"> </w:t>
      </w:r>
      <w:r>
        <w:rPr>
          <w:rStyle w:val="FontStyle483"/>
          <w:spacing w:val="0"/>
        </w:rPr>
        <w:t>специфической</w:t>
      </w:r>
      <w:r>
        <w:rPr>
          <w:rStyle w:val="FontStyle483"/>
        </w:rPr>
        <w:t xml:space="preserve"> </w:t>
      </w:r>
      <w:r>
        <w:rPr>
          <w:rStyle w:val="FontStyle483"/>
          <w:spacing w:val="0"/>
        </w:rPr>
        <w:t>выносливос</w:t>
      </w:r>
      <w:r>
        <w:rPr>
          <w:rStyle w:val="FontStyle483"/>
          <w:spacing w:val="0"/>
        </w:rPr>
        <w:softHyphen/>
        <w:t>ти</w:t>
      </w:r>
      <w:r>
        <w:rPr>
          <w:rStyle w:val="FontStyle483"/>
        </w:rPr>
        <w:t xml:space="preserve"> </w:t>
      </w:r>
      <w:r>
        <w:rPr>
          <w:rStyle w:val="FontStyle483"/>
          <w:spacing w:val="0"/>
        </w:rPr>
        <w:t>может</w:t>
      </w:r>
      <w:r>
        <w:rPr>
          <w:rStyle w:val="FontStyle483"/>
        </w:rPr>
        <w:t xml:space="preserve"> </w:t>
      </w:r>
      <w:r>
        <w:rPr>
          <w:rStyle w:val="FontStyle483"/>
          <w:spacing w:val="0"/>
        </w:rPr>
        <w:t>быть</w:t>
      </w:r>
      <w:r>
        <w:rPr>
          <w:rStyle w:val="FontStyle483"/>
        </w:rPr>
        <w:t xml:space="preserve"> </w:t>
      </w:r>
      <w:r>
        <w:rPr>
          <w:rStyle w:val="FontStyle483"/>
          <w:spacing w:val="0"/>
        </w:rPr>
        <w:t>достигнут</w:t>
      </w:r>
      <w:r>
        <w:rPr>
          <w:rStyle w:val="FontStyle483"/>
        </w:rPr>
        <w:t xml:space="preserve"> </w:t>
      </w:r>
      <w:r>
        <w:rPr>
          <w:rStyle w:val="FontStyle483"/>
          <w:spacing w:val="0"/>
        </w:rPr>
        <w:t>только</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случае,</w:t>
      </w:r>
      <w:r>
        <w:rPr>
          <w:rStyle w:val="FontStyle483"/>
        </w:rPr>
        <w:t xml:space="preserve"> </w:t>
      </w:r>
      <w:r>
        <w:rPr>
          <w:rStyle w:val="FontStyle483"/>
          <w:spacing w:val="0"/>
        </w:rPr>
        <w:t xml:space="preserve">если, </w:t>
      </w:r>
      <w:r>
        <w:rPr>
          <w:rStyle w:val="FontStyle480"/>
          <w:spacing w:val="0"/>
        </w:rPr>
        <w:t>во</w:t>
      </w:r>
      <w:r>
        <w:rPr>
          <w:rStyle w:val="FontStyle483"/>
          <w:spacing w:val="0"/>
        </w:rPr>
        <w:t>-первых,</w:t>
      </w:r>
      <w:r>
        <w:rPr>
          <w:rStyle w:val="FontStyle483"/>
        </w:rPr>
        <w:t xml:space="preserve"> </w:t>
      </w:r>
      <w:r>
        <w:rPr>
          <w:rStyle w:val="FontStyle483"/>
          <w:spacing w:val="0"/>
        </w:rPr>
        <w:t>сбалансированы</w:t>
      </w:r>
      <w:r>
        <w:rPr>
          <w:rStyle w:val="FontStyle483"/>
        </w:rPr>
        <w:t xml:space="preserve"> </w:t>
      </w:r>
      <w:r>
        <w:rPr>
          <w:rStyle w:val="FontStyle483"/>
          <w:spacing w:val="0"/>
        </w:rPr>
        <w:t>функциональные</w:t>
      </w:r>
      <w:r>
        <w:rPr>
          <w:rStyle w:val="FontStyle483"/>
        </w:rPr>
        <w:t xml:space="preserve"> </w:t>
      </w:r>
      <w:r>
        <w:rPr>
          <w:rStyle w:val="FontStyle483"/>
          <w:spacing w:val="0"/>
        </w:rPr>
        <w:t>возможнос</w:t>
      </w:r>
      <w:r>
        <w:rPr>
          <w:rStyle w:val="FontStyle483"/>
          <w:spacing w:val="0"/>
        </w:rPr>
        <w:softHyphen/>
        <w:t>ти</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систем</w:t>
      </w:r>
      <w:r>
        <w:rPr>
          <w:rStyle w:val="FontStyle483"/>
        </w:rPr>
        <w:t xml:space="preserve"> </w:t>
      </w:r>
      <w:r>
        <w:rPr>
          <w:rStyle w:val="FontStyle483"/>
          <w:spacing w:val="0"/>
        </w:rPr>
        <w:t>организма</w:t>
      </w:r>
      <w:r>
        <w:rPr>
          <w:rStyle w:val="FontStyle483"/>
        </w:rPr>
        <w:t xml:space="preserve"> </w:t>
      </w:r>
      <w:r>
        <w:rPr>
          <w:rStyle w:val="FontStyle483"/>
          <w:spacing w:val="0"/>
        </w:rPr>
        <w:t>к</w:t>
      </w:r>
      <w:r>
        <w:rPr>
          <w:rStyle w:val="FontStyle483"/>
        </w:rPr>
        <w:t xml:space="preserve"> </w:t>
      </w:r>
      <w:r>
        <w:rPr>
          <w:rStyle w:val="FontStyle483"/>
          <w:spacing w:val="0"/>
        </w:rPr>
        <w:t>работе</w:t>
      </w:r>
      <w:r>
        <w:rPr>
          <w:rStyle w:val="FontStyle483"/>
        </w:rPr>
        <w:t xml:space="preserve"> </w:t>
      </w:r>
      <w:r>
        <w:rPr>
          <w:rStyle w:val="FontStyle483"/>
          <w:spacing w:val="0"/>
        </w:rPr>
        <w:t>высокой интенсивности</w:t>
      </w:r>
      <w:r>
        <w:rPr>
          <w:rStyle w:val="FontStyle483"/>
        </w:rPr>
        <w:t xml:space="preserve"> </w:t>
      </w:r>
      <w:r>
        <w:rPr>
          <w:rStyle w:val="FontStyle483"/>
          <w:spacing w:val="0"/>
        </w:rPr>
        <w:t>и,</w:t>
      </w:r>
      <w:r>
        <w:rPr>
          <w:rStyle w:val="FontStyle483"/>
        </w:rPr>
        <w:t xml:space="preserve"> </w:t>
      </w:r>
      <w:r>
        <w:rPr>
          <w:rStyle w:val="FontStyle483"/>
          <w:spacing w:val="0"/>
        </w:rPr>
        <w:t>во-вторых,</w:t>
      </w:r>
      <w:r>
        <w:rPr>
          <w:rStyle w:val="FontStyle483"/>
        </w:rPr>
        <w:t xml:space="preserve"> </w:t>
      </w:r>
      <w:r>
        <w:rPr>
          <w:rStyle w:val="FontStyle483"/>
          <w:spacing w:val="0"/>
        </w:rPr>
        <w:t>если</w:t>
      </w:r>
      <w:r>
        <w:rPr>
          <w:rStyle w:val="FontStyle483"/>
        </w:rPr>
        <w:t xml:space="preserve"> </w:t>
      </w:r>
      <w:r>
        <w:rPr>
          <w:rStyle w:val="FontStyle483"/>
          <w:spacing w:val="0"/>
        </w:rPr>
        <w:t>их</w:t>
      </w:r>
      <w:r>
        <w:rPr>
          <w:rStyle w:val="FontStyle483"/>
        </w:rPr>
        <w:t xml:space="preserve"> </w:t>
      </w:r>
      <w:r>
        <w:rPr>
          <w:rStyle w:val="FontStyle483"/>
          <w:spacing w:val="0"/>
        </w:rPr>
        <w:t>совершенствование в</w:t>
      </w:r>
      <w:r>
        <w:rPr>
          <w:rStyle w:val="FontStyle483"/>
        </w:rPr>
        <w:t xml:space="preserve"> </w:t>
      </w:r>
      <w:r>
        <w:rPr>
          <w:rStyle w:val="FontStyle483"/>
          <w:spacing w:val="0"/>
        </w:rPr>
        <w:t>годичном</w:t>
      </w:r>
      <w:r>
        <w:rPr>
          <w:rStyle w:val="FontStyle483"/>
        </w:rPr>
        <w:t xml:space="preserve"> </w:t>
      </w:r>
      <w:r>
        <w:rPr>
          <w:rStyle w:val="FontStyle483"/>
          <w:spacing w:val="0"/>
        </w:rPr>
        <w:t>цикле</w:t>
      </w:r>
      <w:r>
        <w:rPr>
          <w:rStyle w:val="FontStyle483"/>
        </w:rPr>
        <w:t xml:space="preserve"> </w:t>
      </w:r>
      <w:r>
        <w:rPr>
          <w:rStyle w:val="FontStyle483"/>
          <w:spacing w:val="0"/>
        </w:rPr>
        <w:t>осуществляется</w:t>
      </w:r>
      <w:r>
        <w:rPr>
          <w:rStyle w:val="FontStyle483"/>
        </w:rPr>
        <w:t xml:space="preserve"> </w:t>
      </w:r>
      <w:r>
        <w:rPr>
          <w:rStyle w:val="FontStyle483"/>
          <w:spacing w:val="0"/>
        </w:rPr>
        <w:t>согласованно</w:t>
      </w:r>
      <w:r>
        <w:rPr>
          <w:rStyle w:val="FontStyle483"/>
        </w:rPr>
        <w:t xml:space="preserve"> </w:t>
      </w:r>
      <w:r>
        <w:rPr>
          <w:rStyle w:val="FontStyle483"/>
          <w:spacing w:val="0"/>
        </w:rPr>
        <w:t>и</w:t>
      </w:r>
      <w:r>
        <w:rPr>
          <w:rStyle w:val="FontStyle483"/>
        </w:rPr>
        <w:t xml:space="preserve"> </w:t>
      </w:r>
      <w:r>
        <w:rPr>
          <w:rStyle w:val="FontStyle483"/>
          <w:spacing w:val="0"/>
        </w:rPr>
        <w:t>в</w:t>
      </w:r>
      <w:r>
        <w:rPr>
          <w:rStyle w:val="FontStyle483"/>
        </w:rPr>
        <w:t xml:space="preserve"> </w:t>
      </w:r>
      <w:r>
        <w:rPr>
          <w:rStyle w:val="FontStyle483"/>
          <w:spacing w:val="0"/>
        </w:rPr>
        <w:t>оп</w:t>
      </w:r>
      <w:r>
        <w:rPr>
          <w:rStyle w:val="FontStyle483"/>
          <w:spacing w:val="0"/>
        </w:rPr>
        <w:softHyphen/>
        <w:t>ределенной</w:t>
      </w:r>
      <w:r>
        <w:rPr>
          <w:rStyle w:val="FontStyle483"/>
        </w:rPr>
        <w:t xml:space="preserve"> </w:t>
      </w:r>
      <w:r>
        <w:rPr>
          <w:rStyle w:val="FontStyle483"/>
          <w:spacing w:val="0"/>
        </w:rPr>
        <w:t>последовательности,</w:t>
      </w:r>
      <w:r>
        <w:rPr>
          <w:rStyle w:val="FontStyle483"/>
        </w:rPr>
        <w:t xml:space="preserve"> </w:t>
      </w:r>
      <w:r>
        <w:rPr>
          <w:rStyle w:val="FontStyle483"/>
          <w:spacing w:val="0"/>
        </w:rPr>
        <w:t>планомерно</w:t>
      </w:r>
      <w:r>
        <w:rPr>
          <w:rStyle w:val="FontStyle483"/>
        </w:rPr>
        <w:t xml:space="preserve"> </w:t>
      </w:r>
      <w:r>
        <w:rPr>
          <w:rStyle w:val="FontStyle483"/>
          <w:spacing w:val="0"/>
        </w:rPr>
        <w:t>ведущей</w:t>
      </w:r>
      <w:r>
        <w:rPr>
          <w:rStyle w:val="FontStyle483"/>
        </w:rPr>
        <w:t xml:space="preserve"> </w:t>
      </w:r>
      <w:r>
        <w:rPr>
          <w:rStyle w:val="FontStyle483"/>
          <w:spacing w:val="0"/>
        </w:rPr>
        <w:t>к формированию</w:t>
      </w:r>
      <w:r>
        <w:rPr>
          <w:rStyle w:val="FontStyle483"/>
        </w:rPr>
        <w:t xml:space="preserve"> </w:t>
      </w:r>
      <w:r>
        <w:rPr>
          <w:rStyle w:val="FontStyle483"/>
          <w:spacing w:val="0"/>
        </w:rPr>
        <w:t>необходимой</w:t>
      </w:r>
      <w:r>
        <w:rPr>
          <w:rStyle w:val="FontStyle483"/>
        </w:rPr>
        <w:t xml:space="preserve"> </w:t>
      </w:r>
      <w:r>
        <w:rPr>
          <w:rStyle w:val="FontStyle483"/>
          <w:spacing w:val="0"/>
        </w:rPr>
        <w:t>специализированной</w:t>
      </w:r>
      <w:r>
        <w:rPr>
          <w:rStyle w:val="FontStyle483"/>
        </w:rPr>
        <w:t xml:space="preserve"> </w:t>
      </w:r>
      <w:r>
        <w:rPr>
          <w:rStyle w:val="FontStyle483"/>
          <w:spacing w:val="0"/>
        </w:rPr>
        <w:t>фун</w:t>
      </w:r>
      <w:r>
        <w:rPr>
          <w:rStyle w:val="FontStyle483"/>
          <w:spacing w:val="0"/>
        </w:rPr>
        <w:softHyphen/>
        <w:t>кциональной</w:t>
      </w:r>
      <w:r>
        <w:rPr>
          <w:rStyle w:val="FontStyle483"/>
        </w:rPr>
        <w:t xml:space="preserve"> </w:t>
      </w:r>
      <w:r>
        <w:rPr>
          <w:rStyle w:val="FontStyle483"/>
          <w:spacing w:val="0"/>
        </w:rPr>
        <w:t>структуры</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II.I).</w:t>
      </w:r>
      <w:r>
        <w:rPr>
          <w:rStyle w:val="FontStyle483"/>
        </w:rPr>
        <w:t xml:space="preserve"> </w:t>
      </w:r>
      <w:r>
        <w:rPr>
          <w:rStyle w:val="FontStyle483"/>
          <w:spacing w:val="0"/>
        </w:rPr>
        <w:t>Такая</w:t>
      </w:r>
      <w:r>
        <w:rPr>
          <w:rStyle w:val="FontStyle483"/>
        </w:rPr>
        <w:t xml:space="preserve"> </w:t>
      </w:r>
      <w:r>
        <w:rPr>
          <w:rStyle w:val="FontStyle483"/>
          <w:spacing w:val="0"/>
        </w:rPr>
        <w:t>пос</w:t>
      </w:r>
      <w:r>
        <w:rPr>
          <w:rStyle w:val="FontStyle483"/>
          <w:spacing w:val="0"/>
        </w:rPr>
        <w:softHyphen/>
        <w:t>ледовательность</w:t>
      </w:r>
      <w:r>
        <w:rPr>
          <w:rStyle w:val="FontStyle483"/>
        </w:rPr>
        <w:t xml:space="preserve"> </w:t>
      </w:r>
      <w:r>
        <w:rPr>
          <w:rStyle w:val="FontStyle483"/>
          <w:spacing w:val="0"/>
        </w:rPr>
        <w:t>должна</w:t>
      </w:r>
      <w:r>
        <w:rPr>
          <w:rStyle w:val="FontStyle483"/>
        </w:rPr>
        <w:t xml:space="preserve"> </w:t>
      </w:r>
      <w:r>
        <w:rPr>
          <w:rStyle w:val="FontStyle483"/>
          <w:spacing w:val="0"/>
        </w:rPr>
        <w:t>исходить</w:t>
      </w:r>
      <w:r>
        <w:rPr>
          <w:rStyle w:val="FontStyle483"/>
        </w:rPr>
        <w:t xml:space="preserve"> </w:t>
      </w:r>
      <w:r>
        <w:rPr>
          <w:rStyle w:val="FontStyle483"/>
          <w:spacing w:val="0"/>
        </w:rPr>
        <w:t>из</w:t>
      </w:r>
      <w:r>
        <w:rPr>
          <w:rStyle w:val="FontStyle483"/>
        </w:rPr>
        <w:t xml:space="preserve"> </w:t>
      </w:r>
      <w:r>
        <w:rPr>
          <w:rStyle w:val="FontStyle483"/>
          <w:spacing w:val="0"/>
        </w:rPr>
        <w:t>учета</w:t>
      </w:r>
      <w:r>
        <w:rPr>
          <w:rStyle w:val="FontStyle483"/>
        </w:rPr>
        <w:t xml:space="preserve"> </w:t>
      </w:r>
      <w:r>
        <w:rPr>
          <w:rStyle w:val="FontStyle483"/>
          <w:spacing w:val="0"/>
        </w:rPr>
        <w:t>адаптацион</w:t>
      </w:r>
      <w:r>
        <w:rPr>
          <w:rStyle w:val="FontStyle483"/>
          <w:spacing w:val="0"/>
        </w:rPr>
        <w:softHyphen/>
        <w:t>ной</w:t>
      </w:r>
      <w:r>
        <w:rPr>
          <w:rStyle w:val="FontStyle483"/>
        </w:rPr>
        <w:t xml:space="preserve"> </w:t>
      </w:r>
      <w:r>
        <w:rPr>
          <w:rStyle w:val="FontStyle483"/>
          <w:spacing w:val="0"/>
        </w:rPr>
        <w:t>инертности</w:t>
      </w:r>
      <w:r>
        <w:rPr>
          <w:rStyle w:val="FontStyle483"/>
        </w:rPr>
        <w:t xml:space="preserve"> </w:t>
      </w:r>
      <w:r>
        <w:rPr>
          <w:rStyle w:val="FontStyle483"/>
          <w:spacing w:val="0"/>
        </w:rPr>
        <w:t>отдельных</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систем</w:t>
      </w:r>
      <w:r>
        <w:rPr>
          <w:rStyle w:val="FontStyle483"/>
        </w:rPr>
        <w:t xml:space="preserve"> </w:t>
      </w:r>
      <w:r>
        <w:rPr>
          <w:rStyle w:val="FontStyle483"/>
          <w:spacing w:val="0"/>
        </w:rPr>
        <w:t>и предусматривать</w:t>
      </w:r>
      <w:r>
        <w:rPr>
          <w:rStyle w:val="FontStyle483"/>
        </w:rPr>
        <w:t xml:space="preserve"> </w:t>
      </w:r>
      <w:r>
        <w:rPr>
          <w:rStyle w:val="FontStyle483"/>
          <w:spacing w:val="0"/>
        </w:rPr>
        <w:t>оптимальную</w:t>
      </w:r>
      <w:r>
        <w:rPr>
          <w:rStyle w:val="FontStyle483"/>
        </w:rPr>
        <w:t xml:space="preserve"> </w:t>
      </w:r>
      <w:r>
        <w:rPr>
          <w:rStyle w:val="FontStyle483"/>
          <w:spacing w:val="0"/>
        </w:rPr>
        <w:t>продолжительность,</w:t>
      </w:r>
      <w:r>
        <w:rPr>
          <w:rStyle w:val="FontStyle483"/>
        </w:rPr>
        <w:t xml:space="preserve"> </w:t>
      </w:r>
      <w:r>
        <w:rPr>
          <w:rStyle w:val="FontStyle483"/>
          <w:spacing w:val="0"/>
        </w:rPr>
        <w:t>спе</w:t>
      </w:r>
      <w:r>
        <w:rPr>
          <w:rStyle w:val="FontStyle483"/>
          <w:spacing w:val="0"/>
        </w:rPr>
        <w:softHyphen/>
        <w:t>цифичность</w:t>
      </w:r>
      <w:r>
        <w:rPr>
          <w:rStyle w:val="FontStyle483"/>
        </w:rPr>
        <w:t xml:space="preserve"> </w:t>
      </w:r>
      <w:r>
        <w:rPr>
          <w:rStyle w:val="FontStyle483"/>
          <w:spacing w:val="0"/>
        </w:rPr>
        <w:t>и</w:t>
      </w:r>
      <w:r>
        <w:rPr>
          <w:rStyle w:val="FontStyle483"/>
        </w:rPr>
        <w:t xml:space="preserve"> </w:t>
      </w:r>
      <w:r>
        <w:rPr>
          <w:rStyle w:val="FontStyle483"/>
          <w:spacing w:val="0"/>
        </w:rPr>
        <w:t>величину</w:t>
      </w:r>
      <w:r>
        <w:rPr>
          <w:rStyle w:val="FontStyle483"/>
        </w:rPr>
        <w:t xml:space="preserve"> </w:t>
      </w:r>
      <w:r>
        <w:rPr>
          <w:rStyle w:val="FontStyle483"/>
          <w:spacing w:val="0"/>
        </w:rPr>
        <w:t>объема</w:t>
      </w:r>
      <w:r>
        <w:rPr>
          <w:rStyle w:val="FontStyle483"/>
        </w:rPr>
        <w:t xml:space="preserve"> </w:t>
      </w:r>
      <w:r>
        <w:rPr>
          <w:rStyle w:val="FontStyle483"/>
          <w:spacing w:val="0"/>
        </w:rPr>
        <w:t>тренирующих</w:t>
      </w:r>
      <w:r>
        <w:rPr>
          <w:rStyle w:val="FontStyle483"/>
        </w:rPr>
        <w:t xml:space="preserve"> </w:t>
      </w:r>
      <w:r>
        <w:rPr>
          <w:rStyle w:val="FontStyle483"/>
          <w:spacing w:val="0"/>
        </w:rPr>
        <w:t>воздей</w:t>
      </w:r>
      <w:r>
        <w:rPr>
          <w:rStyle w:val="FontStyle483"/>
          <w:spacing w:val="0"/>
        </w:rPr>
        <w:softHyphen/>
        <w:t>ствий,</w:t>
      </w:r>
      <w:r>
        <w:rPr>
          <w:rStyle w:val="FontStyle483"/>
        </w:rPr>
        <w:t xml:space="preserve"> </w:t>
      </w:r>
      <w:r>
        <w:rPr>
          <w:rStyle w:val="FontStyle483"/>
          <w:spacing w:val="0"/>
        </w:rPr>
        <w:t>объективно</w:t>
      </w:r>
      <w:r>
        <w:rPr>
          <w:rStyle w:val="FontStyle483"/>
        </w:rPr>
        <w:t xml:space="preserve"> </w:t>
      </w:r>
      <w:r>
        <w:rPr>
          <w:rStyle w:val="FontStyle483"/>
          <w:spacing w:val="0"/>
        </w:rPr>
        <w:t>необходимых</w:t>
      </w:r>
      <w:r>
        <w:rPr>
          <w:rStyle w:val="FontStyle483"/>
        </w:rPr>
        <w:t xml:space="preserve"> </w:t>
      </w:r>
      <w:r>
        <w:rPr>
          <w:rStyle w:val="FontStyle483"/>
          <w:spacing w:val="0"/>
        </w:rPr>
        <w:t>для</w:t>
      </w:r>
      <w:r>
        <w:rPr>
          <w:rStyle w:val="FontStyle483"/>
        </w:rPr>
        <w:t xml:space="preserve"> </w:t>
      </w:r>
      <w:r>
        <w:rPr>
          <w:rStyle w:val="FontStyle483"/>
          <w:spacing w:val="0"/>
        </w:rPr>
        <w:t>обеспечения</w:t>
      </w:r>
      <w:r>
        <w:rPr>
          <w:rStyle w:val="FontStyle483"/>
        </w:rPr>
        <w:t xml:space="preserve"> </w:t>
      </w:r>
      <w:r>
        <w:rPr>
          <w:rStyle w:val="FontStyle483"/>
          <w:spacing w:val="0"/>
        </w:rPr>
        <w:t>тре</w:t>
      </w:r>
      <w:r>
        <w:rPr>
          <w:rStyle w:val="FontStyle483"/>
          <w:spacing w:val="0"/>
        </w:rPr>
        <w:softHyphen/>
        <w:t>буемых</w:t>
      </w:r>
      <w:r>
        <w:rPr>
          <w:rStyle w:val="FontStyle483"/>
        </w:rPr>
        <w:t xml:space="preserve"> </w:t>
      </w:r>
      <w:r>
        <w:rPr>
          <w:rStyle w:val="FontStyle483"/>
          <w:spacing w:val="0"/>
        </w:rPr>
        <w:t>адаптационных</w:t>
      </w:r>
      <w:r>
        <w:rPr>
          <w:rStyle w:val="FontStyle483"/>
        </w:rPr>
        <w:t xml:space="preserve"> </w:t>
      </w:r>
      <w:r>
        <w:rPr>
          <w:rStyle w:val="FontStyle483"/>
          <w:spacing w:val="0"/>
        </w:rPr>
        <w:t>перестроек</w:t>
      </w:r>
      <w:r>
        <w:rPr>
          <w:rStyle w:val="FontStyle483"/>
        </w:rPr>
        <w:t xml:space="preserve"> </w:t>
      </w:r>
      <w:r>
        <w:rPr>
          <w:rStyle w:val="FontStyle483"/>
          <w:spacing w:val="0"/>
        </w:rPr>
        <w:t>для</w:t>
      </w:r>
      <w:r>
        <w:rPr>
          <w:rStyle w:val="FontStyle483"/>
        </w:rPr>
        <w:t xml:space="preserve"> </w:t>
      </w:r>
      <w:r>
        <w:rPr>
          <w:rStyle w:val="FontStyle483"/>
          <w:spacing w:val="0"/>
        </w:rPr>
        <w:t>каждой</w:t>
      </w:r>
      <w:r>
        <w:rPr>
          <w:rStyle w:val="FontStyle483"/>
        </w:rPr>
        <w:t xml:space="preserve"> </w:t>
      </w:r>
      <w:r>
        <w:rPr>
          <w:rStyle w:val="FontStyle483"/>
          <w:spacing w:val="0"/>
        </w:rPr>
        <w:t>из</w:t>
      </w:r>
      <w:r>
        <w:rPr>
          <w:rStyle w:val="FontStyle483"/>
        </w:rPr>
        <w:t xml:space="preserve"> </w:t>
      </w:r>
      <w:r>
        <w:rPr>
          <w:rStyle w:val="FontStyle483"/>
          <w:spacing w:val="0"/>
        </w:rPr>
        <w:t>них.</w:t>
      </w:r>
    </w:p>
    <w:p w:rsidR="00D57188" w:rsidRDefault="001C5317">
      <w:pPr>
        <w:pStyle w:val="Style170"/>
        <w:widowControl/>
        <w:spacing w:line="192" w:lineRule="exact"/>
        <w:rPr>
          <w:rStyle w:val="FontStyle483"/>
          <w:spacing w:val="0"/>
        </w:rPr>
      </w:pPr>
      <w:r>
        <w:rPr>
          <w:rStyle w:val="FontStyle483"/>
          <w:spacing w:val="0"/>
        </w:rPr>
        <w:t>Согласно</w:t>
      </w:r>
      <w:r>
        <w:rPr>
          <w:rStyle w:val="FontStyle483"/>
        </w:rPr>
        <w:t xml:space="preserve"> </w:t>
      </w:r>
      <w:r>
        <w:rPr>
          <w:rStyle w:val="FontStyle483"/>
          <w:spacing w:val="0"/>
        </w:rPr>
        <w:t>многочисленным-</w:t>
      </w:r>
      <w:r>
        <w:rPr>
          <w:rStyle w:val="FontStyle483"/>
        </w:rPr>
        <w:t xml:space="preserve"> </w:t>
      </w:r>
      <w:r>
        <w:rPr>
          <w:rStyle w:val="FontStyle483"/>
          <w:spacing w:val="0"/>
        </w:rPr>
        <w:t>исследованиям,</w:t>
      </w:r>
      <w:r>
        <w:rPr>
          <w:rStyle w:val="FontStyle483"/>
        </w:rPr>
        <w:t xml:space="preserve"> </w:t>
      </w:r>
      <w:r>
        <w:rPr>
          <w:rStyle w:val="FontStyle483"/>
          <w:spacing w:val="0"/>
        </w:rPr>
        <w:t>проведен</w:t>
      </w:r>
      <w:r>
        <w:rPr>
          <w:rStyle w:val="FontStyle483"/>
          <w:spacing w:val="0"/>
        </w:rPr>
        <w:softHyphen/>
        <w:t>ным</w:t>
      </w:r>
      <w:r>
        <w:rPr>
          <w:rStyle w:val="FontStyle483"/>
        </w:rPr>
        <w:t xml:space="preserve"> </w:t>
      </w:r>
      <w:r>
        <w:rPr>
          <w:rStyle w:val="FontStyle483"/>
          <w:spacing w:val="0"/>
        </w:rPr>
        <w:t>еще</w:t>
      </w:r>
      <w:r>
        <w:rPr>
          <w:rStyle w:val="FontStyle483"/>
        </w:rPr>
        <w:t xml:space="preserve"> </w:t>
      </w:r>
      <w:r>
        <w:rPr>
          <w:rStyle w:val="FontStyle483"/>
          <w:spacing w:val="0"/>
        </w:rPr>
        <w:t>в</w:t>
      </w:r>
      <w:r>
        <w:rPr>
          <w:rStyle w:val="FontStyle483"/>
        </w:rPr>
        <w:t xml:space="preserve"> </w:t>
      </w:r>
      <w:r>
        <w:rPr>
          <w:rStyle w:val="FontStyle483"/>
          <w:spacing w:val="0"/>
        </w:rPr>
        <w:t>60-е</w:t>
      </w:r>
      <w:r>
        <w:rPr>
          <w:rStyle w:val="FontStyle483"/>
        </w:rPr>
        <w:t xml:space="preserve"> </w:t>
      </w:r>
      <w:r>
        <w:rPr>
          <w:rStyle w:val="FontStyle483"/>
          <w:spacing w:val="0"/>
        </w:rPr>
        <w:t>годы</w:t>
      </w:r>
      <w:r>
        <w:rPr>
          <w:rStyle w:val="FontStyle483"/>
        </w:rPr>
        <w:t xml:space="preserve"> </w:t>
      </w:r>
      <w:r>
        <w:rPr>
          <w:rStyle w:val="FontStyle483"/>
          <w:spacing w:val="0"/>
        </w:rPr>
        <w:t>(Н.</w:t>
      </w:r>
      <w:r>
        <w:rPr>
          <w:rStyle w:val="FontStyle483"/>
        </w:rPr>
        <w:t xml:space="preserve"> </w:t>
      </w:r>
      <w:r>
        <w:rPr>
          <w:rStyle w:val="FontStyle483"/>
          <w:spacing w:val="0"/>
          <w:lang w:val="en-US"/>
        </w:rPr>
        <w:t>Reindcll</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1962;</w:t>
      </w:r>
      <w:r>
        <w:rPr>
          <w:rStyle w:val="FontStyle483"/>
        </w:rPr>
        <w:t xml:space="preserve"> </w:t>
      </w:r>
      <w:r>
        <w:rPr>
          <w:rStyle w:val="FontStyle483"/>
          <w:spacing w:val="0"/>
        </w:rPr>
        <w:t>Н.</w:t>
      </w:r>
      <w:r>
        <w:rPr>
          <w:rStyle w:val="FontStyle483"/>
        </w:rPr>
        <w:t xml:space="preserve"> </w:t>
      </w:r>
      <w:r>
        <w:rPr>
          <w:rStyle w:val="FontStyle483"/>
          <w:spacing w:val="0"/>
          <w:lang w:val="en-US"/>
        </w:rPr>
        <w:t>Roc</w:t>
      </w:r>
      <w:r w:rsidRPr="00190123">
        <w:rPr>
          <w:rStyle w:val="FontStyle483"/>
          <w:spacing w:val="0"/>
        </w:rPr>
        <w:t>-</w:t>
      </w:r>
      <w:r>
        <w:rPr>
          <w:rStyle w:val="FontStyle483"/>
          <w:spacing w:val="0"/>
          <w:lang w:val="en-US"/>
        </w:rPr>
        <w:t>kamm</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1961;</w:t>
      </w:r>
      <w:r>
        <w:rPr>
          <w:rStyle w:val="FontStyle483"/>
        </w:rPr>
        <w:t xml:space="preserve"> </w:t>
      </w:r>
      <w:r>
        <w:rPr>
          <w:rStyle w:val="FontStyle483"/>
          <w:spacing w:val="0"/>
        </w:rPr>
        <w:t>1962;</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Astrand</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1964;</w:t>
      </w:r>
      <w:r>
        <w:rPr>
          <w:rStyle w:val="FontStyle483"/>
        </w:rPr>
        <w:t xml:space="preserve"> </w:t>
      </w:r>
      <w:r>
        <w:rPr>
          <w:rStyle w:val="FontStyle483"/>
          <w:spacing w:val="0"/>
          <w:lang w:val="en-US"/>
        </w:rPr>
        <w:t>B</w:t>
      </w:r>
      <w:r w:rsidRPr="00190123">
        <w:rPr>
          <w:rStyle w:val="FontStyle483"/>
          <w:spacing w:val="0"/>
        </w:rPr>
        <w:t>.</w:t>
      </w:r>
      <w:r w:rsidRPr="00190123">
        <w:rPr>
          <w:rStyle w:val="FontStyle483"/>
        </w:rPr>
        <w:t xml:space="preserve"> </w:t>
      </w:r>
      <w:r>
        <w:rPr>
          <w:rStyle w:val="FontStyle483"/>
          <w:spacing w:val="0"/>
          <w:lang w:val="en-US"/>
        </w:rPr>
        <w:t>Ek</w:t>
      </w:r>
      <w:r w:rsidRPr="00190123">
        <w:rPr>
          <w:rStyle w:val="FontStyle483"/>
          <w:spacing w:val="0"/>
        </w:rPr>
        <w:t>-</w:t>
      </w:r>
      <w:r>
        <w:rPr>
          <w:rStyle w:val="FontStyle483"/>
          <w:spacing w:val="0"/>
          <w:lang w:val="en-US"/>
        </w:rPr>
        <w:t>blom</w:t>
      </w:r>
      <w:r w:rsidRPr="00190123">
        <w:rPr>
          <w:rStyle w:val="FontStyle483"/>
          <w:spacing w:val="0"/>
        </w:rPr>
        <w:t>,</w:t>
      </w:r>
      <w:r w:rsidRPr="00190123">
        <w:rPr>
          <w:rStyle w:val="FontStyle483"/>
        </w:rPr>
        <w:t xml:space="preserve"> </w:t>
      </w:r>
      <w:r>
        <w:rPr>
          <w:rStyle w:val="FontStyle483"/>
          <w:spacing w:val="0"/>
          <w:lang w:val="en-US"/>
        </w:rPr>
        <w:t>L</w:t>
      </w:r>
      <w:r w:rsidRPr="00190123">
        <w:rPr>
          <w:rStyle w:val="FontStyle483"/>
          <w:spacing w:val="0"/>
        </w:rPr>
        <w:t>.</w:t>
      </w:r>
      <w:r w:rsidRPr="00190123">
        <w:rPr>
          <w:rStyle w:val="FontStyle483"/>
        </w:rPr>
        <w:t xml:space="preserve"> </w:t>
      </w:r>
      <w:r>
        <w:rPr>
          <w:rStyle w:val="FontStyle483"/>
          <w:spacing w:val="0"/>
          <w:lang w:val="en-US"/>
        </w:rPr>
        <w:t>Hermansen</w:t>
      </w:r>
      <w:r w:rsidRPr="00190123">
        <w:rPr>
          <w:rStyle w:val="FontStyle483"/>
          <w:spacing w:val="0"/>
        </w:rPr>
        <w:t>,</w:t>
      </w:r>
      <w:r w:rsidRPr="00190123">
        <w:rPr>
          <w:rStyle w:val="FontStyle483"/>
        </w:rPr>
        <w:t xml:space="preserve"> </w:t>
      </w:r>
      <w:r>
        <w:rPr>
          <w:rStyle w:val="FontStyle483"/>
          <w:spacing w:val="0"/>
        </w:rPr>
        <w:t>1968;</w:t>
      </w:r>
      <w:r>
        <w:rPr>
          <w:rStyle w:val="FontStyle483"/>
        </w:rPr>
        <w:t xml:space="preserve"> </w:t>
      </w:r>
      <w:r>
        <w:rPr>
          <w:rStyle w:val="FontStyle483"/>
          <w:spacing w:val="0"/>
          <w:lang w:val="en-US"/>
        </w:rPr>
        <w:t>S</w:t>
      </w:r>
      <w:r w:rsidRPr="00190123">
        <w:rPr>
          <w:rStyle w:val="FontStyle483"/>
          <w:spacing w:val="0"/>
        </w:rPr>
        <w:t>.</w:t>
      </w:r>
      <w:r w:rsidRPr="00190123">
        <w:rPr>
          <w:rStyle w:val="FontStyle483"/>
        </w:rPr>
        <w:t xml:space="preserve"> </w:t>
      </w:r>
      <w:r>
        <w:rPr>
          <w:rStyle w:val="FontStyle483"/>
          <w:spacing w:val="0"/>
          <w:lang w:val="en-US"/>
        </w:rPr>
        <w:t>Israel</w:t>
      </w:r>
      <w:r w:rsidRPr="00190123">
        <w:rPr>
          <w:rStyle w:val="FontStyle483"/>
          <w:spacing w:val="0"/>
        </w:rPr>
        <w:t>,</w:t>
      </w:r>
      <w:r w:rsidRPr="00190123">
        <w:rPr>
          <w:rStyle w:val="FontStyle483"/>
        </w:rPr>
        <w:t xml:space="preserve"> </w:t>
      </w:r>
      <w:r>
        <w:rPr>
          <w:rStyle w:val="FontStyle483"/>
          <w:spacing w:val="0"/>
        </w:rPr>
        <w:t>1968),</w:t>
      </w:r>
      <w:r>
        <w:rPr>
          <w:rStyle w:val="FontStyle483"/>
        </w:rPr>
        <w:t xml:space="preserve"> </w:t>
      </w:r>
      <w:r>
        <w:rPr>
          <w:rStyle w:val="FontStyle483"/>
          <w:spacing w:val="0"/>
        </w:rPr>
        <w:t>преждевре</w:t>
      </w:r>
      <w:r>
        <w:rPr>
          <w:rStyle w:val="FontStyle483"/>
          <w:spacing w:val="0"/>
        </w:rPr>
        <w:softHyphen/>
        <w:t>менная</w:t>
      </w:r>
      <w:r>
        <w:rPr>
          <w:rStyle w:val="FontStyle483"/>
        </w:rPr>
        <w:t xml:space="preserve"> </w:t>
      </w:r>
      <w:r>
        <w:rPr>
          <w:rStyle w:val="FontStyle483"/>
          <w:spacing w:val="0"/>
        </w:rPr>
        <w:t>интенсивная</w:t>
      </w:r>
      <w:r>
        <w:rPr>
          <w:rStyle w:val="FontStyle483"/>
        </w:rPr>
        <w:t xml:space="preserve"> </w:t>
      </w:r>
      <w:r>
        <w:rPr>
          <w:rStyle w:val="FontStyle483"/>
          <w:spacing w:val="0"/>
        </w:rPr>
        <w:t>работа</w:t>
      </w:r>
      <w:r>
        <w:rPr>
          <w:rStyle w:val="FontStyle483"/>
        </w:rPr>
        <w:t xml:space="preserve"> </w:t>
      </w:r>
      <w:r>
        <w:rPr>
          <w:rStyle w:val="FontStyle483"/>
          <w:spacing w:val="0"/>
        </w:rPr>
        <w:t>создает</w:t>
      </w:r>
      <w:r>
        <w:rPr>
          <w:rStyle w:val="FontStyle483"/>
        </w:rPr>
        <w:t xml:space="preserve"> </w:t>
      </w:r>
      <w:r>
        <w:rPr>
          <w:rStyle w:val="FontStyle483"/>
          <w:spacing w:val="0"/>
        </w:rPr>
        <w:t>неблагоприятные условия</w:t>
      </w:r>
      <w:r>
        <w:rPr>
          <w:rStyle w:val="FontStyle483"/>
        </w:rPr>
        <w:t xml:space="preserve"> </w:t>
      </w:r>
      <w:r>
        <w:rPr>
          <w:rStyle w:val="FontStyle483"/>
          <w:spacing w:val="0"/>
        </w:rPr>
        <w:t>для</w:t>
      </w:r>
      <w:r>
        <w:rPr>
          <w:rStyle w:val="FontStyle483"/>
        </w:rPr>
        <w:t xml:space="preserve"> </w:t>
      </w:r>
      <w:r>
        <w:rPr>
          <w:rStyle w:val="FontStyle483"/>
          <w:spacing w:val="0"/>
        </w:rPr>
        <w:t>адаптации</w:t>
      </w:r>
      <w:r>
        <w:rPr>
          <w:rStyle w:val="FontStyle483"/>
        </w:rPr>
        <w:t xml:space="preserve"> </w:t>
      </w:r>
      <w:r>
        <w:rPr>
          <w:rStyle w:val="FontStyle483"/>
          <w:spacing w:val="0"/>
        </w:rPr>
        <w:t>ССС</w:t>
      </w:r>
      <w:r>
        <w:rPr>
          <w:rStyle w:val="FontStyle483"/>
        </w:rPr>
        <w:t xml:space="preserve"> </w:t>
      </w:r>
      <w:r>
        <w:rPr>
          <w:rStyle w:val="FontStyle483"/>
          <w:spacing w:val="0"/>
        </w:rPr>
        <w:t>к</w:t>
      </w:r>
      <w:r>
        <w:rPr>
          <w:rStyle w:val="FontStyle483"/>
        </w:rPr>
        <w:t xml:space="preserve"> </w:t>
      </w:r>
      <w:r>
        <w:rPr>
          <w:rStyle w:val="FontStyle483"/>
          <w:spacing w:val="0"/>
        </w:rPr>
        <w:t>напряженной</w:t>
      </w:r>
      <w:r>
        <w:rPr>
          <w:rStyle w:val="FontStyle483"/>
        </w:rPr>
        <w:t xml:space="preserve"> </w:t>
      </w:r>
      <w:r>
        <w:rPr>
          <w:rStyle w:val="FontStyle483"/>
          <w:spacing w:val="0"/>
        </w:rPr>
        <w:t>мышечной деятельности.</w:t>
      </w:r>
      <w:r>
        <w:rPr>
          <w:rStyle w:val="FontStyle483"/>
        </w:rPr>
        <w:t xml:space="preserve"> </w:t>
      </w:r>
      <w:r>
        <w:rPr>
          <w:rStyle w:val="FontStyle483"/>
          <w:spacing w:val="0"/>
        </w:rPr>
        <w:t>Нагрузки</w:t>
      </w:r>
      <w:r>
        <w:rPr>
          <w:rStyle w:val="FontStyle483"/>
        </w:rPr>
        <w:t xml:space="preserve"> </w:t>
      </w:r>
      <w:r>
        <w:rPr>
          <w:rStyle w:val="FontStyle483"/>
          <w:spacing w:val="0"/>
        </w:rPr>
        <w:t>с</w:t>
      </w:r>
      <w:r>
        <w:rPr>
          <w:rStyle w:val="FontStyle483"/>
        </w:rPr>
        <w:t xml:space="preserve"> </w:t>
      </w:r>
      <w:r>
        <w:rPr>
          <w:rStyle w:val="FontStyle483"/>
          <w:spacing w:val="0"/>
        </w:rPr>
        <w:t>высокой</w:t>
      </w:r>
      <w:r>
        <w:rPr>
          <w:rStyle w:val="FontStyle483"/>
        </w:rPr>
        <w:t xml:space="preserve"> </w:t>
      </w:r>
      <w:r>
        <w:rPr>
          <w:rStyle w:val="FontStyle483"/>
          <w:spacing w:val="0"/>
        </w:rPr>
        <w:t>долей</w:t>
      </w:r>
      <w:r>
        <w:rPr>
          <w:rStyle w:val="FontStyle483"/>
        </w:rPr>
        <w:t xml:space="preserve"> </w:t>
      </w:r>
      <w:r>
        <w:rPr>
          <w:rStyle w:val="FontStyle483"/>
          <w:spacing w:val="0"/>
        </w:rPr>
        <w:t>анаэробного энергообеспечения</w:t>
      </w:r>
      <w:r>
        <w:rPr>
          <w:rStyle w:val="FontStyle483"/>
        </w:rPr>
        <w:t xml:space="preserve"> </w:t>
      </w:r>
      <w:r>
        <w:rPr>
          <w:rStyle w:val="FontStyle483"/>
          <w:spacing w:val="0"/>
        </w:rPr>
        <w:t>у</w:t>
      </w:r>
      <w:r>
        <w:rPr>
          <w:rStyle w:val="FontStyle483"/>
        </w:rPr>
        <w:t xml:space="preserve"> </w:t>
      </w:r>
      <w:r>
        <w:rPr>
          <w:rStyle w:val="FontStyle483"/>
          <w:spacing w:val="0"/>
        </w:rPr>
        <w:t>недостаточно</w:t>
      </w:r>
      <w:r>
        <w:rPr>
          <w:rStyle w:val="FontStyle483"/>
        </w:rPr>
        <w:t xml:space="preserve"> </w:t>
      </w:r>
      <w:r>
        <w:rPr>
          <w:rStyle w:val="FontStyle483"/>
          <w:spacing w:val="0"/>
        </w:rPr>
        <w:t>подготовленных</w:t>
      </w:r>
      <w:r>
        <w:rPr>
          <w:rStyle w:val="FontStyle483"/>
        </w:rPr>
        <w:t xml:space="preserve"> </w:t>
      </w:r>
      <w:r>
        <w:rPr>
          <w:rStyle w:val="FontStyle483"/>
          <w:spacing w:val="0"/>
        </w:rPr>
        <w:t>к</w:t>
      </w:r>
      <w:r>
        <w:rPr>
          <w:rStyle w:val="FontStyle483"/>
        </w:rPr>
        <w:t xml:space="preserve"> </w:t>
      </w:r>
      <w:r>
        <w:rPr>
          <w:rStyle w:val="FontStyle483"/>
          <w:spacing w:val="0"/>
        </w:rPr>
        <w:t>ним спортсменов</w:t>
      </w:r>
      <w:r>
        <w:rPr>
          <w:rStyle w:val="FontStyle483"/>
        </w:rPr>
        <w:t xml:space="preserve"> </w:t>
      </w:r>
      <w:r>
        <w:rPr>
          <w:rStyle w:val="FontStyle483"/>
          <w:spacing w:val="0"/>
        </w:rPr>
        <w:t>связаны</w:t>
      </w:r>
      <w:r>
        <w:rPr>
          <w:rStyle w:val="FontStyle483"/>
        </w:rPr>
        <w:t xml:space="preserve"> </w:t>
      </w:r>
      <w:r>
        <w:rPr>
          <w:rStyle w:val="FontStyle483"/>
          <w:spacing w:val="0"/>
        </w:rPr>
        <w:t>с</w:t>
      </w:r>
      <w:r>
        <w:rPr>
          <w:rStyle w:val="FontStyle483"/>
        </w:rPr>
        <w:t xml:space="preserve"> </w:t>
      </w:r>
      <w:r>
        <w:rPr>
          <w:rStyle w:val="FontStyle483"/>
          <w:spacing w:val="0"/>
        </w:rPr>
        <w:t>перенапряжением</w:t>
      </w:r>
      <w:r>
        <w:rPr>
          <w:rStyle w:val="FontStyle483"/>
        </w:rPr>
        <w:t xml:space="preserve"> </w:t>
      </w:r>
      <w:r>
        <w:rPr>
          <w:rStyle w:val="FontStyle483"/>
          <w:spacing w:val="0"/>
        </w:rPr>
        <w:t>сердечной функции,</w:t>
      </w:r>
      <w:r>
        <w:rPr>
          <w:rStyle w:val="FontStyle483"/>
        </w:rPr>
        <w:t xml:space="preserve"> </w:t>
      </w:r>
      <w:r>
        <w:rPr>
          <w:rStyle w:val="FontStyle483"/>
          <w:spacing w:val="0"/>
        </w:rPr>
        <w:t>повышением</w:t>
      </w:r>
      <w:r>
        <w:rPr>
          <w:rStyle w:val="FontStyle483"/>
        </w:rPr>
        <w:t xml:space="preserve"> </w:t>
      </w:r>
      <w:r>
        <w:rPr>
          <w:rStyle w:val="FontStyle483"/>
          <w:spacing w:val="0"/>
        </w:rPr>
        <w:t>жесткости</w:t>
      </w:r>
      <w:r>
        <w:rPr>
          <w:rStyle w:val="FontStyle483"/>
        </w:rPr>
        <w:t xml:space="preserve"> </w:t>
      </w:r>
      <w:r>
        <w:rPr>
          <w:rStyle w:val="FontStyle483"/>
          <w:spacing w:val="0"/>
        </w:rPr>
        <w:t>артериальных</w:t>
      </w:r>
      <w:r>
        <w:rPr>
          <w:rStyle w:val="FontStyle483"/>
        </w:rPr>
        <w:t xml:space="preserve"> </w:t>
      </w:r>
      <w:r>
        <w:rPr>
          <w:rStyle w:val="FontStyle483"/>
          <w:spacing w:val="0"/>
        </w:rPr>
        <w:t>стенок, препятствующим</w:t>
      </w:r>
      <w:r>
        <w:rPr>
          <w:rStyle w:val="FontStyle483"/>
        </w:rPr>
        <w:t xml:space="preserve"> </w:t>
      </w:r>
      <w:r>
        <w:rPr>
          <w:rStyle w:val="FontStyle483"/>
          <w:spacing w:val="0"/>
        </w:rPr>
        <w:t>усилению</w:t>
      </w:r>
      <w:r>
        <w:rPr>
          <w:rStyle w:val="FontStyle483"/>
        </w:rPr>
        <w:t xml:space="preserve"> </w:t>
      </w:r>
      <w:r>
        <w:rPr>
          <w:rStyle w:val="FontStyle483"/>
          <w:spacing w:val="0"/>
        </w:rPr>
        <w:t>регионарного</w:t>
      </w:r>
      <w:r>
        <w:rPr>
          <w:rStyle w:val="FontStyle483"/>
        </w:rPr>
        <w:t xml:space="preserve"> </w:t>
      </w:r>
      <w:r>
        <w:rPr>
          <w:rStyle w:val="FontStyle483"/>
          <w:spacing w:val="0"/>
        </w:rPr>
        <w:t>кровотока</w:t>
      </w:r>
      <w:r>
        <w:rPr>
          <w:rStyle w:val="FontStyle483"/>
        </w:rPr>
        <w:t xml:space="preserve"> </w:t>
      </w:r>
      <w:r>
        <w:rPr>
          <w:rStyle w:val="FontStyle483"/>
          <w:spacing w:val="0"/>
        </w:rPr>
        <w:t>и и</w:t>
      </w:r>
      <w:r>
        <w:rPr>
          <w:rStyle w:val="FontStyle483"/>
        </w:rPr>
        <w:t xml:space="preserve"> </w:t>
      </w:r>
      <w:r>
        <w:rPr>
          <w:rStyle w:val="FontStyle483"/>
          <w:spacing w:val="0"/>
        </w:rPr>
        <w:t>затрудняющим</w:t>
      </w:r>
      <w:r>
        <w:rPr>
          <w:rStyle w:val="FontStyle483"/>
        </w:rPr>
        <w:t xml:space="preserve">  </w:t>
      </w:r>
      <w:r>
        <w:rPr>
          <w:rStyle w:val="FontStyle483"/>
          <w:spacing w:val="0"/>
        </w:rPr>
        <w:t>работу</w:t>
      </w:r>
      <w:r>
        <w:rPr>
          <w:rStyle w:val="FontStyle483"/>
        </w:rPr>
        <w:t xml:space="preserve"> </w:t>
      </w:r>
      <w:r>
        <w:rPr>
          <w:rStyle w:val="FontStyle483"/>
          <w:spacing w:val="0"/>
        </w:rPr>
        <w:t>сердца</w:t>
      </w:r>
      <w:r>
        <w:rPr>
          <w:rStyle w:val="FontStyle483"/>
        </w:rPr>
        <w:t xml:space="preserve">  </w:t>
      </w:r>
      <w:r>
        <w:rPr>
          <w:rStyle w:val="FontStyle483"/>
          <w:spacing w:val="0"/>
        </w:rPr>
        <w:t>(Н.</w:t>
      </w:r>
      <w:r>
        <w:rPr>
          <w:rStyle w:val="FontStyle483"/>
        </w:rPr>
        <w:t xml:space="preserve"> </w:t>
      </w:r>
      <w:r>
        <w:rPr>
          <w:rStyle w:val="FontStyle483"/>
          <w:spacing w:val="0"/>
        </w:rPr>
        <w:t>Г.</w:t>
      </w:r>
      <w:r>
        <w:rPr>
          <w:rStyle w:val="FontStyle483"/>
        </w:rPr>
        <w:t xml:space="preserve"> </w:t>
      </w:r>
      <w:r>
        <w:rPr>
          <w:rStyle w:val="FontStyle483"/>
          <w:spacing w:val="0"/>
        </w:rPr>
        <w:t>Головко,</w:t>
      </w:r>
      <w:r>
        <w:rPr>
          <w:rStyle w:val="FontStyle483"/>
        </w:rPr>
        <w:t xml:space="preserve">  </w:t>
      </w:r>
      <w:r>
        <w:rPr>
          <w:rStyle w:val="FontStyle483"/>
          <w:spacing w:val="0"/>
        </w:rPr>
        <w:t>1973;</w:t>
      </w:r>
    </w:p>
    <w:p w:rsidR="00D57188" w:rsidRDefault="001C5317">
      <w:pPr>
        <w:pStyle w:val="Style220"/>
        <w:widowControl/>
        <w:tabs>
          <w:tab w:val="left" w:pos="230"/>
        </w:tabs>
        <w:spacing w:line="192" w:lineRule="exact"/>
        <w:rPr>
          <w:rStyle w:val="FontStyle483"/>
          <w:spacing w:val="0"/>
        </w:rPr>
      </w:pPr>
      <w:r>
        <w:rPr>
          <w:rStyle w:val="FontStyle483"/>
          <w:spacing w:val="0"/>
        </w:rPr>
        <w:t>B.</w:t>
      </w:r>
      <w:r>
        <w:rPr>
          <w:rStyle w:val="FontStyle483"/>
          <w:spacing w:val="0"/>
          <w:sz w:val="20"/>
          <w:szCs w:val="20"/>
        </w:rPr>
        <w:tab/>
      </w:r>
      <w:r>
        <w:rPr>
          <w:rStyle w:val="FontStyle483"/>
          <w:spacing w:val="0"/>
        </w:rPr>
        <w:t>В.</w:t>
      </w:r>
      <w:r>
        <w:rPr>
          <w:rStyle w:val="FontStyle483"/>
        </w:rPr>
        <w:t xml:space="preserve"> </w:t>
      </w:r>
      <w:r>
        <w:rPr>
          <w:rStyle w:val="FontStyle483"/>
          <w:spacing w:val="0"/>
        </w:rPr>
        <w:t>Васильева,</w:t>
      </w:r>
      <w:r>
        <w:rPr>
          <w:rStyle w:val="FontStyle483"/>
        </w:rPr>
        <w:t xml:space="preserve"> </w:t>
      </w:r>
      <w:r>
        <w:rPr>
          <w:rStyle w:val="FontStyle483"/>
          <w:spacing w:val="0"/>
        </w:rPr>
        <w:t>1975;</w:t>
      </w:r>
      <w:r>
        <w:rPr>
          <w:rStyle w:val="FontStyle483"/>
        </w:rPr>
        <w:t xml:space="preserve"> </w:t>
      </w:r>
      <w:r>
        <w:rPr>
          <w:rStyle w:val="FontStyle483"/>
          <w:spacing w:val="0"/>
        </w:rPr>
        <w:t>Э.</w:t>
      </w:r>
      <w:r>
        <w:rPr>
          <w:rStyle w:val="FontStyle483"/>
        </w:rPr>
        <w:t xml:space="preserve"> </w:t>
      </w:r>
      <w:r>
        <w:rPr>
          <w:rStyle w:val="FontStyle483"/>
          <w:spacing w:val="0"/>
        </w:rPr>
        <w:t>И.</w:t>
      </w:r>
      <w:r>
        <w:rPr>
          <w:rStyle w:val="FontStyle483"/>
        </w:rPr>
        <w:t xml:space="preserve"> </w:t>
      </w:r>
      <w:r>
        <w:rPr>
          <w:rStyle w:val="FontStyle483"/>
          <w:spacing w:val="0"/>
        </w:rPr>
        <w:t>Пышняк</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1982;</w:t>
      </w:r>
      <w:r>
        <w:rPr>
          <w:rStyle w:val="FontStyle483"/>
        </w:rPr>
        <w:t xml:space="preserve"> </w:t>
      </w:r>
      <w:r>
        <w:rPr>
          <w:rStyle w:val="FontStyle483"/>
          <w:spacing w:val="0"/>
        </w:rPr>
        <w:t>Л.</w:t>
      </w:r>
      <w:r>
        <w:rPr>
          <w:rStyle w:val="FontStyle483"/>
        </w:rPr>
        <w:t xml:space="preserve"> </w:t>
      </w:r>
      <w:r>
        <w:rPr>
          <w:rStyle w:val="FontStyle483"/>
          <w:spacing w:val="0"/>
        </w:rPr>
        <w:t>И.</w:t>
      </w:r>
      <w:r>
        <w:rPr>
          <w:rStyle w:val="FontStyle483"/>
          <w:spacing w:val="0"/>
        </w:rPr>
        <w:br/>
        <w:t>Литвинова</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1985).</w:t>
      </w:r>
      <w:r>
        <w:rPr>
          <w:rStyle w:val="FontStyle483"/>
        </w:rPr>
        <w:t xml:space="preserve"> </w:t>
      </w:r>
      <w:r>
        <w:rPr>
          <w:rStyle w:val="FontStyle483"/>
          <w:spacing w:val="0"/>
        </w:rPr>
        <w:t>В</w:t>
      </w:r>
      <w:r>
        <w:rPr>
          <w:rStyle w:val="FontStyle483"/>
        </w:rPr>
        <w:t xml:space="preserve"> </w:t>
      </w:r>
      <w:r>
        <w:rPr>
          <w:rStyle w:val="FontStyle483"/>
          <w:spacing w:val="0"/>
        </w:rPr>
        <w:t>то</w:t>
      </w:r>
      <w:r>
        <w:rPr>
          <w:rStyle w:val="FontStyle483"/>
        </w:rPr>
        <w:t xml:space="preserve"> </w:t>
      </w:r>
      <w:r>
        <w:rPr>
          <w:rStyle w:val="FontStyle483"/>
          <w:spacing w:val="0"/>
        </w:rPr>
        <w:t>же</w:t>
      </w:r>
      <w:r>
        <w:rPr>
          <w:rStyle w:val="FontStyle483"/>
        </w:rPr>
        <w:t xml:space="preserve"> </w:t>
      </w:r>
      <w:r>
        <w:rPr>
          <w:rStyle w:val="FontStyle483"/>
          <w:spacing w:val="0"/>
        </w:rPr>
        <w:t>время</w:t>
      </w:r>
      <w:r>
        <w:rPr>
          <w:rStyle w:val="FontStyle483"/>
        </w:rPr>
        <w:t xml:space="preserve"> </w:t>
      </w:r>
      <w:r>
        <w:rPr>
          <w:rStyle w:val="FontStyle483"/>
          <w:spacing w:val="0"/>
        </w:rPr>
        <w:t>продолжительная</w:t>
      </w:r>
      <w:r>
        <w:rPr>
          <w:rStyle w:val="FontStyle483"/>
          <w:spacing w:val="0"/>
        </w:rPr>
        <w:br/>
        <w:t>работа</w:t>
      </w:r>
      <w:r>
        <w:rPr>
          <w:rStyle w:val="FontStyle483"/>
        </w:rPr>
        <w:t xml:space="preserve"> </w:t>
      </w:r>
      <w:r>
        <w:rPr>
          <w:rStyle w:val="FontStyle483"/>
          <w:spacing w:val="0"/>
        </w:rPr>
        <w:t>умеренной</w:t>
      </w:r>
      <w:r>
        <w:rPr>
          <w:rStyle w:val="FontStyle483"/>
        </w:rPr>
        <w:t xml:space="preserve"> </w:t>
      </w:r>
      <w:r>
        <w:rPr>
          <w:rStyle w:val="FontStyle483"/>
          <w:spacing w:val="0"/>
        </w:rPr>
        <w:t>интенсивности</w:t>
      </w:r>
      <w:r>
        <w:rPr>
          <w:rStyle w:val="FontStyle483"/>
        </w:rPr>
        <w:t xml:space="preserve"> </w:t>
      </w:r>
      <w:r>
        <w:rPr>
          <w:rStyle w:val="FontStyle483"/>
          <w:spacing w:val="0"/>
        </w:rPr>
        <w:t>ведет</w:t>
      </w:r>
      <w:r>
        <w:rPr>
          <w:rStyle w:val="FontStyle483"/>
        </w:rPr>
        <w:t xml:space="preserve"> </w:t>
      </w:r>
      <w:r>
        <w:rPr>
          <w:rStyle w:val="FontStyle483"/>
          <w:spacing w:val="0"/>
        </w:rPr>
        <w:t>к</w:t>
      </w:r>
      <w:r>
        <w:rPr>
          <w:rStyle w:val="FontStyle483"/>
        </w:rPr>
        <w:t xml:space="preserve"> </w:t>
      </w:r>
      <w:r>
        <w:rPr>
          <w:rStyle w:val="FontStyle483"/>
          <w:spacing w:val="0"/>
        </w:rPr>
        <w:t>экономизации</w:t>
      </w:r>
      <w:r>
        <w:rPr>
          <w:rStyle w:val="FontStyle483"/>
          <w:spacing w:val="0"/>
        </w:rPr>
        <w:br/>
        <w:t>деятельности</w:t>
      </w:r>
      <w:r>
        <w:rPr>
          <w:rStyle w:val="FontStyle483"/>
        </w:rPr>
        <w:t xml:space="preserve"> </w:t>
      </w:r>
      <w:r>
        <w:rPr>
          <w:rStyle w:val="FontStyle483"/>
          <w:spacing w:val="0"/>
        </w:rPr>
        <w:t>сердечно-сосудистой,</w:t>
      </w:r>
      <w:r>
        <w:rPr>
          <w:rStyle w:val="FontStyle483"/>
        </w:rPr>
        <w:t xml:space="preserve"> </w:t>
      </w:r>
      <w:r>
        <w:rPr>
          <w:rStyle w:val="FontStyle483"/>
          <w:spacing w:val="0"/>
        </w:rPr>
        <w:t>дыхательной</w:t>
      </w:r>
      <w:r>
        <w:rPr>
          <w:rStyle w:val="FontStyle483"/>
        </w:rPr>
        <w:t xml:space="preserve"> </w:t>
      </w:r>
      <w:r>
        <w:rPr>
          <w:rStyle w:val="FontStyle483"/>
          <w:spacing w:val="0"/>
        </w:rPr>
        <w:t>и</w:t>
      </w:r>
      <w:r>
        <w:rPr>
          <w:rStyle w:val="FontStyle483"/>
        </w:rPr>
        <w:t xml:space="preserve"> </w:t>
      </w:r>
      <w:r>
        <w:rPr>
          <w:rStyle w:val="FontStyle483"/>
          <w:spacing w:val="0"/>
        </w:rPr>
        <w:t>других</w:t>
      </w:r>
      <w:r>
        <w:rPr>
          <w:rStyle w:val="FontStyle483"/>
          <w:spacing w:val="0"/>
        </w:rPr>
        <w:br/>
        <w:t>систем</w:t>
      </w:r>
      <w:r>
        <w:rPr>
          <w:rStyle w:val="FontStyle483"/>
        </w:rPr>
        <w:t xml:space="preserve"> </w:t>
      </w:r>
      <w:r>
        <w:rPr>
          <w:rStyle w:val="FontStyle483"/>
          <w:spacing w:val="0"/>
        </w:rPr>
        <w:t>организма.</w:t>
      </w:r>
      <w:r>
        <w:rPr>
          <w:rStyle w:val="FontStyle483"/>
        </w:rPr>
        <w:t xml:space="preserve"> </w:t>
      </w:r>
      <w:r>
        <w:rPr>
          <w:rStyle w:val="FontStyle483"/>
          <w:spacing w:val="0"/>
        </w:rPr>
        <w:t>При</w:t>
      </w:r>
      <w:r>
        <w:rPr>
          <w:rStyle w:val="FontStyle483"/>
        </w:rPr>
        <w:t xml:space="preserve"> </w:t>
      </w:r>
      <w:r>
        <w:rPr>
          <w:rStyle w:val="FontStyle483"/>
          <w:spacing w:val="0"/>
        </w:rPr>
        <w:t>этом</w:t>
      </w:r>
      <w:r>
        <w:rPr>
          <w:rStyle w:val="FontStyle483"/>
        </w:rPr>
        <w:t xml:space="preserve"> </w:t>
      </w:r>
      <w:r>
        <w:rPr>
          <w:rStyle w:val="FontStyle483"/>
          <w:spacing w:val="0"/>
        </w:rPr>
        <w:t>снижается</w:t>
      </w:r>
      <w:r>
        <w:rPr>
          <w:rStyle w:val="FontStyle483"/>
        </w:rPr>
        <w:t xml:space="preserve"> </w:t>
      </w:r>
      <w:r>
        <w:rPr>
          <w:rStyle w:val="FontStyle483"/>
          <w:spacing w:val="0"/>
        </w:rPr>
        <w:t>степень</w:t>
      </w:r>
      <w:r>
        <w:rPr>
          <w:rStyle w:val="FontStyle483"/>
        </w:rPr>
        <w:t xml:space="preserve"> </w:t>
      </w:r>
      <w:r>
        <w:rPr>
          <w:rStyle w:val="FontStyle483"/>
          <w:spacing w:val="0"/>
        </w:rPr>
        <w:t>напря-</w:t>
      </w:r>
      <w:r>
        <w:rPr>
          <w:rStyle w:val="FontStyle483"/>
          <w:spacing w:val="0"/>
        </w:rPr>
        <w:br/>
      </w:r>
      <w:r>
        <w:rPr>
          <w:rStyle w:val="FontStyle483"/>
          <w:spacing w:val="0"/>
        </w:rPr>
        <w:lastRenderedPageBreak/>
        <w:t>жения</w:t>
      </w:r>
      <w:r>
        <w:rPr>
          <w:rStyle w:val="FontStyle483"/>
        </w:rPr>
        <w:t xml:space="preserve"> </w:t>
      </w:r>
      <w:r>
        <w:rPr>
          <w:rStyle w:val="FontStyle483"/>
          <w:spacing w:val="0"/>
        </w:rPr>
        <w:t>сердечной</w:t>
      </w:r>
      <w:r>
        <w:rPr>
          <w:rStyle w:val="FontStyle483"/>
        </w:rPr>
        <w:t xml:space="preserve"> </w:t>
      </w:r>
      <w:r>
        <w:rPr>
          <w:rStyle w:val="FontStyle483"/>
          <w:spacing w:val="0"/>
        </w:rPr>
        <w:t>функции,</w:t>
      </w:r>
      <w:r>
        <w:rPr>
          <w:rStyle w:val="FontStyle483"/>
        </w:rPr>
        <w:t xml:space="preserve"> </w:t>
      </w:r>
      <w:r>
        <w:rPr>
          <w:rStyle w:val="FontStyle483"/>
          <w:spacing w:val="0"/>
        </w:rPr>
        <w:t>существенно</w:t>
      </w:r>
      <w:r>
        <w:rPr>
          <w:rStyle w:val="FontStyle483"/>
        </w:rPr>
        <w:t xml:space="preserve"> </w:t>
      </w:r>
      <w:r>
        <w:rPr>
          <w:rStyle w:val="FontStyle483"/>
          <w:spacing w:val="0"/>
        </w:rPr>
        <w:lastRenderedPageBreak/>
        <w:t>уменьшается</w:t>
      </w:r>
      <w:r>
        <w:rPr>
          <w:rStyle w:val="FontStyle483"/>
          <w:spacing w:val="0"/>
        </w:rPr>
        <w:br/>
        <w:t>вероятность</w:t>
      </w:r>
      <w:r>
        <w:rPr>
          <w:rStyle w:val="FontStyle483"/>
        </w:rPr>
        <w:t xml:space="preserve"> </w:t>
      </w:r>
      <w:r>
        <w:rPr>
          <w:rStyle w:val="FontStyle483"/>
          <w:spacing w:val="0"/>
        </w:rPr>
        <w:t>дистрофии</w:t>
      </w:r>
      <w:r>
        <w:rPr>
          <w:rStyle w:val="FontStyle483"/>
        </w:rPr>
        <w:t xml:space="preserve"> </w:t>
      </w:r>
      <w:r>
        <w:rPr>
          <w:rStyle w:val="FontStyle483"/>
          <w:spacing w:val="0"/>
        </w:rPr>
        <w:t>миокарда</w:t>
      </w:r>
      <w:r>
        <w:rPr>
          <w:rStyle w:val="FontStyle483"/>
        </w:rPr>
        <w:t xml:space="preserve"> </w:t>
      </w:r>
      <w:r>
        <w:rPr>
          <w:rStyle w:val="FontStyle483"/>
          <w:spacing w:val="0"/>
        </w:rPr>
        <w:t>и</w:t>
      </w:r>
      <w:r>
        <w:rPr>
          <w:rStyle w:val="FontStyle483"/>
        </w:rPr>
        <w:t xml:space="preserve"> </w:t>
      </w:r>
      <w:r>
        <w:rPr>
          <w:rStyle w:val="FontStyle483"/>
          <w:spacing w:val="0"/>
        </w:rPr>
        <w:t>создаются</w:t>
      </w:r>
      <w:r>
        <w:rPr>
          <w:rStyle w:val="FontStyle483"/>
        </w:rPr>
        <w:t xml:space="preserve"> </w:t>
      </w:r>
      <w:r>
        <w:rPr>
          <w:rStyle w:val="FontStyle483"/>
          <w:spacing w:val="0"/>
        </w:rPr>
        <w:t>благо-</w:t>
      </w:r>
      <w:r>
        <w:rPr>
          <w:rStyle w:val="FontStyle483"/>
          <w:spacing w:val="0"/>
        </w:rPr>
        <w:br/>
        <w:t>приятные</w:t>
      </w:r>
      <w:r>
        <w:rPr>
          <w:rStyle w:val="FontStyle483"/>
        </w:rPr>
        <w:t xml:space="preserve"> </w:t>
      </w:r>
      <w:r>
        <w:rPr>
          <w:rStyle w:val="FontStyle483"/>
          <w:spacing w:val="0"/>
        </w:rPr>
        <w:t>условия</w:t>
      </w:r>
      <w:r>
        <w:rPr>
          <w:rStyle w:val="FontStyle483"/>
        </w:rPr>
        <w:t xml:space="preserve"> </w:t>
      </w:r>
      <w:r>
        <w:rPr>
          <w:rStyle w:val="FontStyle483"/>
          <w:spacing w:val="0"/>
        </w:rPr>
        <w:t>для</w:t>
      </w:r>
      <w:r>
        <w:rPr>
          <w:rStyle w:val="FontStyle483"/>
        </w:rPr>
        <w:t xml:space="preserve"> </w:t>
      </w:r>
      <w:r>
        <w:rPr>
          <w:rStyle w:val="FontStyle483"/>
          <w:spacing w:val="0"/>
        </w:rPr>
        <w:t>формирования</w:t>
      </w:r>
      <w:r>
        <w:rPr>
          <w:rStyle w:val="FontStyle483"/>
        </w:rPr>
        <w:t xml:space="preserve"> </w:t>
      </w:r>
      <w:r>
        <w:rPr>
          <w:rStyle w:val="FontStyle483"/>
          <w:spacing w:val="0"/>
        </w:rPr>
        <w:t>периферических</w:t>
      </w:r>
      <w:r>
        <w:rPr>
          <w:rStyle w:val="FontStyle483"/>
          <w:spacing w:val="0"/>
        </w:rPr>
        <w:br/>
        <w:t>сосудистых</w:t>
      </w:r>
      <w:r>
        <w:rPr>
          <w:rStyle w:val="FontStyle483"/>
        </w:rPr>
        <w:t xml:space="preserve"> </w:t>
      </w:r>
      <w:r>
        <w:rPr>
          <w:rStyle w:val="FontStyle483"/>
          <w:spacing w:val="0"/>
        </w:rPr>
        <w:t>реакций</w:t>
      </w:r>
      <w:r>
        <w:rPr>
          <w:rStyle w:val="FontStyle483"/>
        </w:rPr>
        <w:t xml:space="preserve"> </w:t>
      </w:r>
      <w:r>
        <w:rPr>
          <w:rStyle w:val="FontStyle483"/>
          <w:spacing w:val="0"/>
        </w:rPr>
        <w:t>и</w:t>
      </w:r>
      <w:r>
        <w:rPr>
          <w:rStyle w:val="FontStyle483"/>
        </w:rPr>
        <w:t xml:space="preserve"> </w:t>
      </w:r>
      <w:r>
        <w:rPr>
          <w:rStyle w:val="FontStyle483"/>
          <w:spacing w:val="0"/>
        </w:rPr>
        <w:t>адекватной</w:t>
      </w:r>
      <w:r>
        <w:rPr>
          <w:rStyle w:val="FontStyle483"/>
        </w:rPr>
        <w:t xml:space="preserve"> </w:t>
      </w:r>
      <w:r>
        <w:rPr>
          <w:rStyle w:val="FontStyle483"/>
          <w:spacing w:val="0"/>
        </w:rPr>
        <w:t>гемодинамики.</w:t>
      </w:r>
      <w:r>
        <w:rPr>
          <w:rStyle w:val="FontStyle483"/>
        </w:rPr>
        <w:t xml:space="preserve"> </w:t>
      </w:r>
      <w:r>
        <w:rPr>
          <w:rStyle w:val="FontStyle483"/>
          <w:spacing w:val="0"/>
        </w:rPr>
        <w:t>Очевид-</w:t>
      </w:r>
      <w:r>
        <w:rPr>
          <w:rStyle w:val="FontStyle483"/>
          <w:spacing w:val="0"/>
        </w:rPr>
        <w:br/>
        <w:t>на</w:t>
      </w:r>
      <w:r>
        <w:rPr>
          <w:rStyle w:val="FontStyle483"/>
        </w:rPr>
        <w:t xml:space="preserve">  </w:t>
      </w:r>
      <w:r>
        <w:rPr>
          <w:rStyle w:val="FontStyle483"/>
          <w:spacing w:val="0"/>
        </w:rPr>
        <w:t>Целесообразность</w:t>
      </w:r>
      <w:r>
        <w:rPr>
          <w:rStyle w:val="FontStyle483"/>
        </w:rPr>
        <w:t xml:space="preserve">  </w:t>
      </w:r>
      <w:r>
        <w:rPr>
          <w:rStyle w:val="FontStyle483"/>
          <w:spacing w:val="0"/>
        </w:rPr>
        <w:t>такой</w:t>
      </w:r>
      <w:r>
        <w:rPr>
          <w:rStyle w:val="FontStyle483"/>
        </w:rPr>
        <w:t xml:space="preserve">   </w:t>
      </w:r>
      <w:r>
        <w:rPr>
          <w:rStyle w:val="FontStyle483"/>
          <w:spacing w:val="0"/>
        </w:rPr>
        <w:t>организации</w:t>
      </w:r>
      <w:r>
        <w:rPr>
          <w:rStyle w:val="FontStyle483"/>
        </w:rPr>
        <w:t xml:space="preserve">   </w:t>
      </w:r>
      <w:r>
        <w:rPr>
          <w:rStyle w:val="FontStyle483"/>
          <w:spacing w:val="0"/>
        </w:rPr>
        <w:t>тренировки,</w:t>
      </w:r>
    </w:p>
    <w:p w:rsidR="00D57188" w:rsidRDefault="00D57188">
      <w:pPr>
        <w:pStyle w:val="Style220"/>
        <w:widowControl/>
        <w:tabs>
          <w:tab w:val="left" w:pos="230"/>
        </w:tabs>
        <w:spacing w:line="192" w:lineRule="exact"/>
        <w:rPr>
          <w:rStyle w:val="FontStyle483"/>
          <w:spacing w:val="0"/>
        </w:rPr>
        <w:sectPr w:rsidR="00D57188">
          <w:headerReference w:type="even" r:id="rId559"/>
          <w:headerReference w:type="default" r:id="rId560"/>
          <w:footerReference w:type="even" r:id="rId561"/>
          <w:footerReference w:type="default" r:id="rId562"/>
          <w:type w:val="continuous"/>
          <w:pgSz w:w="8390" w:h="11905"/>
          <w:pgMar w:top="1254" w:right="1555" w:bottom="1155" w:left="835" w:header="720" w:footer="720" w:gutter="0"/>
          <w:cols w:num="2" w:space="720" w:equalWidth="0">
            <w:col w:w="720" w:space="72"/>
            <w:col w:w="5208"/>
          </w:cols>
          <w:noEndnote/>
        </w:sectPr>
      </w:pPr>
    </w:p>
    <w:p w:rsidR="00D57188" w:rsidRDefault="001C5317">
      <w:pPr>
        <w:pStyle w:val="Style220"/>
        <w:widowControl/>
        <w:spacing w:line="197" w:lineRule="exact"/>
        <w:rPr>
          <w:rStyle w:val="FontStyle483"/>
          <w:spacing w:val="0"/>
        </w:rPr>
      </w:pPr>
      <w:r>
        <w:rPr>
          <w:rStyle w:val="FontStyle483"/>
          <w:spacing w:val="0"/>
        </w:rPr>
        <w:lastRenderedPageBreak/>
        <w:t>которая</w:t>
      </w:r>
      <w:r>
        <w:rPr>
          <w:rStyle w:val="FontStyle483"/>
        </w:rPr>
        <w:t xml:space="preserve"> </w:t>
      </w:r>
      <w:r>
        <w:rPr>
          <w:rStyle w:val="FontStyle483"/>
          <w:spacing w:val="0"/>
        </w:rPr>
        <w:t>предусматривает</w:t>
      </w:r>
      <w:r>
        <w:rPr>
          <w:rStyle w:val="FontStyle483"/>
        </w:rPr>
        <w:t xml:space="preserve"> </w:t>
      </w:r>
      <w:r>
        <w:rPr>
          <w:rStyle w:val="FontStyle483"/>
          <w:spacing w:val="0"/>
        </w:rPr>
        <w:t>вначале</w:t>
      </w:r>
      <w:r>
        <w:rPr>
          <w:rStyle w:val="FontStyle483"/>
        </w:rPr>
        <w:t xml:space="preserve"> </w:t>
      </w:r>
      <w:r>
        <w:rPr>
          <w:rStyle w:val="FontStyle483"/>
          <w:spacing w:val="0"/>
        </w:rPr>
        <w:t>увеличение</w:t>
      </w:r>
      <w:r>
        <w:rPr>
          <w:rStyle w:val="FontStyle483"/>
        </w:rPr>
        <w:t xml:space="preserve"> </w:t>
      </w:r>
      <w:r>
        <w:rPr>
          <w:rStyle w:val="FontStyle483"/>
          <w:spacing w:val="0"/>
        </w:rPr>
        <w:t>объем, сеодца</w:t>
      </w:r>
      <w:r>
        <w:rPr>
          <w:rStyle w:val="FontStyle483"/>
        </w:rPr>
        <w:t xml:space="preserve"> </w:t>
      </w:r>
      <w:r>
        <w:rPr>
          <w:rStyle w:val="FontStyle483"/>
          <w:spacing w:val="0"/>
        </w:rPr>
        <w:t>затем</w:t>
      </w:r>
      <w:r>
        <w:rPr>
          <w:rStyle w:val="FontStyle483"/>
        </w:rPr>
        <w:t xml:space="preserve"> </w:t>
      </w:r>
      <w:r>
        <w:rPr>
          <w:rStyle w:val="FontStyle483"/>
          <w:spacing w:val="0"/>
        </w:rPr>
        <w:t>повышение</w:t>
      </w:r>
      <w:r>
        <w:rPr>
          <w:rStyle w:val="FontStyle483"/>
        </w:rPr>
        <w:t xml:space="preserve"> </w:t>
      </w:r>
      <w:r>
        <w:rPr>
          <w:rStyle w:val="FontStyle483"/>
          <w:spacing w:val="0"/>
        </w:rPr>
        <w:t>мощности</w:t>
      </w:r>
      <w:r>
        <w:rPr>
          <w:rStyle w:val="FontStyle483"/>
        </w:rPr>
        <w:t xml:space="preserve"> </w:t>
      </w:r>
      <w:r>
        <w:rPr>
          <w:rStyle w:val="FontStyle483"/>
          <w:spacing w:val="0"/>
        </w:rPr>
        <w:t>его</w:t>
      </w:r>
      <w:r>
        <w:rPr>
          <w:rStyle w:val="FontStyle483"/>
        </w:rPr>
        <w:t xml:space="preserve"> </w:t>
      </w:r>
      <w:r>
        <w:rPr>
          <w:rStyle w:val="FontStyle483"/>
          <w:spacing w:val="0"/>
        </w:rPr>
        <w:t>сократите?!</w:t>
      </w:r>
      <w:r>
        <w:rPr>
          <w:rStyle w:val="FontStyle483"/>
          <w:spacing w:val="0"/>
          <w:vertAlign w:val="superscript"/>
        </w:rPr>
        <w:t xml:space="preserve">3 </w:t>
      </w:r>
      <w:r>
        <w:rPr>
          <w:rStyle w:val="FontStyle483"/>
          <w:spacing w:val="0"/>
        </w:rPr>
        <w:t>нон</w:t>
      </w:r>
      <w:r>
        <w:rPr>
          <w:rStyle w:val="FontStyle483"/>
        </w:rPr>
        <w:t xml:space="preserve"> </w:t>
      </w:r>
      <w:r>
        <w:rPr>
          <w:rStyle w:val="FontStyle483"/>
          <w:spacing w:val="0"/>
        </w:rPr>
        <w:t>функции,</w:t>
      </w:r>
      <w:r>
        <w:rPr>
          <w:rStyle w:val="FontStyle483"/>
        </w:rPr>
        <w:t xml:space="preserve"> </w:t>
      </w:r>
      <w:r>
        <w:rPr>
          <w:rStyle w:val="FontStyle483"/>
          <w:spacing w:val="0"/>
        </w:rPr>
        <w:t>что</w:t>
      </w:r>
      <w:r>
        <w:rPr>
          <w:rStyle w:val="FontStyle483"/>
        </w:rPr>
        <w:t xml:space="preserve"> </w:t>
      </w:r>
      <w:r>
        <w:rPr>
          <w:rStyle w:val="FontStyle483"/>
          <w:spacing w:val="0"/>
        </w:rPr>
        <w:t>достигается</w:t>
      </w:r>
      <w:r>
        <w:rPr>
          <w:rStyle w:val="FontStyle483"/>
        </w:rPr>
        <w:t xml:space="preserve"> </w:t>
      </w:r>
      <w:r>
        <w:rPr>
          <w:rStyle w:val="FontStyle483"/>
          <w:spacing w:val="0"/>
        </w:rPr>
        <w:t>плавным</w:t>
      </w:r>
      <w:r>
        <w:rPr>
          <w:rStyle w:val="FontStyle483"/>
        </w:rPr>
        <w:t xml:space="preserve"> </w:t>
      </w:r>
      <w:r>
        <w:rPr>
          <w:rStyle w:val="FontStyle497"/>
        </w:rPr>
        <w:t xml:space="preserve">повышение </w:t>
      </w:r>
      <w:r>
        <w:rPr>
          <w:rStyle w:val="FontStyle483"/>
          <w:spacing w:val="0"/>
        </w:rPr>
        <w:t>интенсивности</w:t>
      </w:r>
      <w:r>
        <w:rPr>
          <w:rStyle w:val="FontStyle483"/>
        </w:rPr>
        <w:t xml:space="preserve"> </w:t>
      </w:r>
      <w:r>
        <w:rPr>
          <w:rStyle w:val="FontStyle483"/>
          <w:spacing w:val="0"/>
        </w:rPr>
        <w:t>тренировочной</w:t>
      </w:r>
      <w:r>
        <w:rPr>
          <w:rStyle w:val="FontStyle483"/>
        </w:rPr>
        <w:t xml:space="preserve"> </w:t>
      </w:r>
      <w:r>
        <w:rPr>
          <w:rStyle w:val="FontStyle483"/>
          <w:spacing w:val="0"/>
        </w:rPr>
        <w:t>нагрузки.</w:t>
      </w:r>
      <w:r>
        <w:rPr>
          <w:rStyle w:val="FontStyle483"/>
        </w:rPr>
        <w:t xml:space="preserve"> </w:t>
      </w:r>
      <w:r>
        <w:rPr>
          <w:rStyle w:val="FontStyle483"/>
          <w:spacing w:val="0"/>
        </w:rPr>
        <w:t>Причем</w:t>
      </w:r>
      <w:r>
        <w:rPr>
          <w:rStyle w:val="FontStyle483"/>
        </w:rPr>
        <w:t xml:space="preserve"> </w:t>
      </w:r>
      <w:r>
        <w:rPr>
          <w:rStyle w:val="FontStyle483"/>
          <w:spacing w:val="0"/>
          <w:vertAlign w:val="subscript"/>
        </w:rPr>
        <w:t>рабо</w:t>
      </w:r>
      <w:r>
        <w:rPr>
          <w:rStyle w:val="FontStyle483"/>
          <w:spacing w:val="0"/>
        </w:rPr>
        <w:t>Л с</w:t>
      </w:r>
      <w:r>
        <w:rPr>
          <w:rStyle w:val="FontStyle483"/>
        </w:rPr>
        <w:t xml:space="preserve"> </w:t>
      </w:r>
      <w:r>
        <w:rPr>
          <w:rStyle w:val="FontStyle483"/>
          <w:spacing w:val="0"/>
        </w:rPr>
        <w:t>высокой</w:t>
      </w:r>
      <w:r>
        <w:rPr>
          <w:rStyle w:val="FontStyle483"/>
        </w:rPr>
        <w:t xml:space="preserve"> </w:t>
      </w:r>
      <w:r>
        <w:rPr>
          <w:rStyle w:val="FontStyle483"/>
          <w:spacing w:val="0"/>
        </w:rPr>
        <w:t>интенсивностью</w:t>
      </w:r>
      <w:r>
        <w:rPr>
          <w:rStyle w:val="FontStyle483"/>
        </w:rPr>
        <w:t xml:space="preserve"> </w:t>
      </w:r>
      <w:r>
        <w:rPr>
          <w:rStyle w:val="FontStyle483"/>
          <w:spacing w:val="0"/>
        </w:rPr>
        <w:t>не</w:t>
      </w:r>
      <w:r>
        <w:rPr>
          <w:rStyle w:val="FontStyle483"/>
        </w:rPr>
        <w:t xml:space="preserve"> </w:t>
      </w:r>
      <w:r>
        <w:rPr>
          <w:rStyle w:val="FontStyle483"/>
          <w:spacing w:val="0"/>
        </w:rPr>
        <w:t>должна</w:t>
      </w:r>
      <w:r>
        <w:rPr>
          <w:rStyle w:val="FontStyle483"/>
        </w:rPr>
        <w:t xml:space="preserve"> </w:t>
      </w:r>
      <w:r>
        <w:rPr>
          <w:rStyle w:val="FontStyle483"/>
          <w:spacing w:val="0"/>
        </w:rPr>
        <w:t>начинаться</w:t>
      </w:r>
      <w:r>
        <w:rPr>
          <w:rStyle w:val="FontStyle483"/>
        </w:rPr>
        <w:t xml:space="preserve"> </w:t>
      </w:r>
      <w:r>
        <w:rPr>
          <w:rStyle w:val="FontStyle483"/>
          <w:spacing w:val="0"/>
        </w:rPr>
        <w:t>р</w:t>
      </w:r>
      <w:r>
        <w:rPr>
          <w:rStyle w:val="FontStyle483"/>
          <w:spacing w:val="0"/>
          <w:vertAlign w:val="subscript"/>
        </w:rPr>
        <w:t>ань</w:t>
      </w:r>
      <w:r>
        <w:rPr>
          <w:rStyle w:val="FontStyle483"/>
        </w:rPr>
        <w:t xml:space="preserve"> </w:t>
      </w:r>
      <w:r>
        <w:rPr>
          <w:rStyle w:val="FontStyle483"/>
          <w:spacing w:val="0"/>
        </w:rPr>
        <w:t>' стойкого</w:t>
      </w:r>
      <w:r>
        <w:rPr>
          <w:rStyle w:val="FontStyle483"/>
        </w:rPr>
        <w:t xml:space="preserve"> </w:t>
      </w:r>
      <w:r>
        <w:rPr>
          <w:rStyle w:val="FontStyle483"/>
          <w:spacing w:val="0"/>
        </w:rPr>
        <w:t>закрепления</w:t>
      </w:r>
      <w:r>
        <w:rPr>
          <w:rStyle w:val="FontStyle483"/>
        </w:rPr>
        <w:t xml:space="preserve"> </w:t>
      </w:r>
      <w:r>
        <w:rPr>
          <w:rStyle w:val="FontStyle483"/>
          <w:spacing w:val="0"/>
        </w:rPr>
        <w:t>дифференцированных</w:t>
      </w:r>
      <w:r>
        <w:rPr>
          <w:rStyle w:val="FontStyle483"/>
        </w:rPr>
        <w:t xml:space="preserve"> </w:t>
      </w:r>
      <w:r>
        <w:rPr>
          <w:rStyle w:val="FontStyle483"/>
          <w:spacing w:val="0"/>
        </w:rPr>
        <w:t>регионарны, сосудистых</w:t>
      </w:r>
      <w:r>
        <w:rPr>
          <w:rStyle w:val="FontStyle483"/>
        </w:rPr>
        <w:t xml:space="preserve"> </w:t>
      </w:r>
      <w:r>
        <w:rPr>
          <w:rStyle w:val="FontStyle483"/>
          <w:spacing w:val="0"/>
        </w:rPr>
        <w:t>реакций,</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практически</w:t>
      </w:r>
      <w:r>
        <w:rPr>
          <w:rStyle w:val="FontStyle483"/>
        </w:rPr>
        <w:t xml:space="preserve"> </w:t>
      </w:r>
      <w:r>
        <w:rPr>
          <w:rStyle w:val="FontStyle483"/>
          <w:spacing w:val="0"/>
        </w:rPr>
        <w:t>до</w:t>
      </w:r>
      <w:r>
        <w:rPr>
          <w:rStyle w:val="FontStyle483"/>
        </w:rPr>
        <w:t xml:space="preserve"> </w:t>
      </w:r>
      <w:r>
        <w:rPr>
          <w:rStyle w:val="FontStyle483"/>
          <w:spacing w:val="0"/>
        </w:rPr>
        <w:t>предсорев</w:t>
      </w:r>
      <w:r>
        <w:rPr>
          <w:rStyle w:val="FontStyle483"/>
          <w:spacing w:val="0"/>
          <w:vertAlign w:val="subscript"/>
        </w:rPr>
        <w:t>Но</w:t>
      </w:r>
      <w:r>
        <w:rPr>
          <w:rStyle w:val="FontStyle483"/>
          <w:spacing w:val="0"/>
        </w:rPr>
        <w:t>. вательного</w:t>
      </w:r>
      <w:r>
        <w:rPr>
          <w:rStyle w:val="FontStyle483"/>
        </w:rPr>
        <w:t xml:space="preserve"> </w:t>
      </w:r>
      <w:r>
        <w:rPr>
          <w:rStyle w:val="FontStyle483"/>
          <w:spacing w:val="0"/>
        </w:rPr>
        <w:t>этапа.</w:t>
      </w:r>
    </w:p>
    <w:p w:rsidR="00D57188" w:rsidRDefault="001C5317">
      <w:pPr>
        <w:pStyle w:val="Style170"/>
        <w:widowControl/>
        <w:spacing w:line="197" w:lineRule="exact"/>
        <w:ind w:firstLine="293"/>
        <w:rPr>
          <w:rStyle w:val="FontStyle483"/>
          <w:spacing w:val="0"/>
        </w:rPr>
      </w:pPr>
      <w:r>
        <w:rPr>
          <w:rStyle w:val="FontStyle483"/>
          <w:spacing w:val="0"/>
        </w:rPr>
        <w:t>Таким</w:t>
      </w:r>
      <w:r>
        <w:rPr>
          <w:rStyle w:val="FontStyle483"/>
        </w:rPr>
        <w:t xml:space="preserve"> </w:t>
      </w:r>
      <w:r>
        <w:rPr>
          <w:rStyle w:val="FontStyle483"/>
          <w:spacing w:val="0"/>
        </w:rPr>
        <w:t>образом,</w:t>
      </w:r>
      <w:r>
        <w:rPr>
          <w:rStyle w:val="FontStyle483"/>
        </w:rPr>
        <w:t xml:space="preserve"> </w:t>
      </w:r>
      <w:r>
        <w:rPr>
          <w:rStyle w:val="FontStyle483"/>
          <w:spacing w:val="0"/>
        </w:rPr>
        <w:t>легко</w:t>
      </w:r>
      <w:r>
        <w:rPr>
          <w:rStyle w:val="FontStyle483"/>
        </w:rPr>
        <w:t xml:space="preserve"> </w:t>
      </w:r>
      <w:r>
        <w:rPr>
          <w:rStyle w:val="FontStyle483"/>
          <w:spacing w:val="0"/>
        </w:rPr>
        <w:t>заметить,</w:t>
      </w:r>
      <w:r>
        <w:rPr>
          <w:rStyle w:val="FontStyle483"/>
        </w:rPr>
        <w:t xml:space="preserve"> </w:t>
      </w:r>
      <w:r>
        <w:rPr>
          <w:rStyle w:val="FontStyle483"/>
          <w:spacing w:val="0"/>
        </w:rPr>
        <w:t>что</w:t>
      </w:r>
      <w:r>
        <w:rPr>
          <w:rStyle w:val="FontStyle483"/>
        </w:rPr>
        <w:t xml:space="preserve"> </w:t>
      </w:r>
      <w:r>
        <w:rPr>
          <w:rStyle w:val="FontStyle483"/>
          <w:spacing w:val="0"/>
        </w:rPr>
        <w:t>все</w:t>
      </w:r>
      <w:r>
        <w:rPr>
          <w:rStyle w:val="FontStyle483"/>
        </w:rPr>
        <w:t xml:space="preserve"> </w:t>
      </w:r>
      <w:r>
        <w:rPr>
          <w:rStyle w:val="FontStyle483"/>
          <w:spacing w:val="0"/>
        </w:rPr>
        <w:t>три</w:t>
      </w:r>
      <w:r>
        <w:rPr>
          <w:rStyle w:val="FontStyle483"/>
        </w:rPr>
        <w:t xml:space="preserve"> </w:t>
      </w:r>
      <w:r>
        <w:rPr>
          <w:rStyle w:val="FontStyle483"/>
          <w:spacing w:val="0"/>
        </w:rPr>
        <w:t>при</w:t>
      </w:r>
      <w:r>
        <w:rPr>
          <w:rStyle w:val="FontStyle483"/>
          <w:spacing w:val="0"/>
          <w:vertAlign w:val="subscript"/>
        </w:rPr>
        <w:t>н</w:t>
      </w:r>
      <w:r>
        <w:rPr>
          <w:rStyle w:val="FontStyle483"/>
          <w:spacing w:val="0"/>
        </w:rPr>
        <w:t>. ципа</w:t>
      </w:r>
      <w:r>
        <w:rPr>
          <w:rStyle w:val="FontStyle483"/>
        </w:rPr>
        <w:t xml:space="preserve"> </w:t>
      </w:r>
      <w:r>
        <w:rPr>
          <w:rStyle w:val="FontStyle483"/>
          <w:spacing w:val="0"/>
        </w:rPr>
        <w:t>тесно</w:t>
      </w:r>
      <w:r>
        <w:rPr>
          <w:rStyle w:val="FontStyle483"/>
        </w:rPr>
        <w:t xml:space="preserve"> </w:t>
      </w:r>
      <w:r>
        <w:rPr>
          <w:rStyle w:val="FontStyle483"/>
          <w:spacing w:val="0"/>
        </w:rPr>
        <w:t>взаимосвязаны,</w:t>
      </w:r>
      <w:r>
        <w:rPr>
          <w:rStyle w:val="FontStyle483"/>
        </w:rPr>
        <w:t xml:space="preserve"> </w:t>
      </w:r>
      <w:r>
        <w:rPr>
          <w:rStyle w:val="FontStyle483"/>
          <w:spacing w:val="0"/>
        </w:rPr>
        <w:t>дополняют</w:t>
      </w:r>
      <w:r>
        <w:rPr>
          <w:rStyle w:val="FontStyle483"/>
        </w:rPr>
        <w:t xml:space="preserve"> </w:t>
      </w:r>
      <w:r>
        <w:rPr>
          <w:rStyle w:val="FontStyle483"/>
          <w:spacing w:val="0"/>
        </w:rPr>
        <w:t>друг</w:t>
      </w:r>
      <w:r>
        <w:rPr>
          <w:rStyle w:val="FontStyle483"/>
        </w:rPr>
        <w:t xml:space="preserve"> </w:t>
      </w:r>
      <w:r>
        <w:rPr>
          <w:rStyle w:val="FontStyle483"/>
          <w:spacing w:val="0"/>
        </w:rPr>
        <w:t>друга</w:t>
      </w:r>
      <w:r>
        <w:rPr>
          <w:rStyle w:val="FontStyle483"/>
        </w:rPr>
        <w:t xml:space="preserve"> </w:t>
      </w:r>
      <w:r>
        <w:rPr>
          <w:rStyle w:val="FontStyle483"/>
          <w:spacing w:val="0"/>
          <w:vertAlign w:val="subscript"/>
        </w:rPr>
        <w:t xml:space="preserve">н </w:t>
      </w:r>
      <w:r>
        <w:rPr>
          <w:rStyle w:val="FontStyle483"/>
          <w:spacing w:val="0"/>
        </w:rPr>
        <w:t>определяют</w:t>
      </w:r>
      <w:r>
        <w:rPr>
          <w:rStyle w:val="FontStyle483"/>
        </w:rPr>
        <w:t xml:space="preserve"> </w:t>
      </w:r>
      <w:r>
        <w:rPr>
          <w:rStyle w:val="FontStyle483"/>
          <w:spacing w:val="0"/>
        </w:rPr>
        <w:t>главную</w:t>
      </w:r>
      <w:r>
        <w:rPr>
          <w:rStyle w:val="FontStyle483"/>
        </w:rPr>
        <w:t xml:space="preserve"> </w:t>
      </w:r>
      <w:r>
        <w:rPr>
          <w:rStyle w:val="FontStyle483"/>
          <w:spacing w:val="0"/>
        </w:rPr>
        <w:t>стратегическую</w:t>
      </w:r>
      <w:r>
        <w:rPr>
          <w:rStyle w:val="FontStyle483"/>
        </w:rPr>
        <w:t xml:space="preserve"> </w:t>
      </w:r>
      <w:r>
        <w:rPr>
          <w:rStyle w:val="FontStyle483"/>
          <w:spacing w:val="0"/>
        </w:rPr>
        <w:t>линию</w:t>
      </w:r>
      <w:r>
        <w:rPr>
          <w:rStyle w:val="FontStyle483"/>
        </w:rPr>
        <w:t xml:space="preserve"> </w:t>
      </w:r>
      <w:r>
        <w:rPr>
          <w:rStyle w:val="FontStyle483"/>
          <w:spacing w:val="0"/>
        </w:rPr>
        <w:t>в</w:t>
      </w:r>
      <w:r>
        <w:rPr>
          <w:rStyle w:val="FontStyle483"/>
        </w:rPr>
        <w:t xml:space="preserve"> </w:t>
      </w:r>
      <w:r>
        <w:rPr>
          <w:rStyle w:val="FontStyle483"/>
          <w:spacing w:val="0"/>
        </w:rPr>
        <w:t>организа</w:t>
      </w:r>
      <w:r>
        <w:rPr>
          <w:rStyle w:val="FontStyle483"/>
          <w:spacing w:val="0"/>
        </w:rPr>
        <w:softHyphen/>
        <w:t>ции</w:t>
      </w:r>
      <w:r>
        <w:rPr>
          <w:rStyle w:val="FontStyle483"/>
        </w:rPr>
        <w:t xml:space="preserve"> </w:t>
      </w:r>
      <w:r>
        <w:rPr>
          <w:rStyle w:val="FontStyle483"/>
          <w:spacing w:val="0"/>
        </w:rPr>
        <w:t>тренировочного</w:t>
      </w:r>
      <w:r>
        <w:rPr>
          <w:rStyle w:val="FontStyle483"/>
        </w:rPr>
        <w:t xml:space="preserve"> </w:t>
      </w:r>
      <w:r>
        <w:rPr>
          <w:rStyle w:val="FontStyle483"/>
          <w:spacing w:val="0"/>
        </w:rPr>
        <w:t>процесса,</w:t>
      </w:r>
      <w:r>
        <w:rPr>
          <w:rStyle w:val="FontStyle483"/>
        </w:rPr>
        <w:t xml:space="preserve"> </w:t>
      </w:r>
      <w:r>
        <w:rPr>
          <w:rStyle w:val="FontStyle483"/>
          <w:spacing w:val="0"/>
        </w:rPr>
        <w:t>которая</w:t>
      </w:r>
      <w:r>
        <w:rPr>
          <w:rStyle w:val="FontStyle483"/>
        </w:rPr>
        <w:t xml:space="preserve"> </w:t>
      </w:r>
      <w:r>
        <w:rPr>
          <w:rStyle w:val="FontStyle483"/>
          <w:spacing w:val="0"/>
        </w:rPr>
        <w:t>предусматривает постепенное</w:t>
      </w:r>
      <w:r>
        <w:rPr>
          <w:rStyle w:val="FontStyle483"/>
        </w:rPr>
        <w:t xml:space="preserve"> </w:t>
      </w:r>
      <w:r>
        <w:rPr>
          <w:rStyle w:val="FontStyle483"/>
          <w:spacing w:val="0"/>
        </w:rPr>
        <w:t>повышение</w:t>
      </w:r>
      <w:r>
        <w:rPr>
          <w:rStyle w:val="FontStyle483"/>
        </w:rPr>
        <w:t xml:space="preserve"> </w:t>
      </w:r>
      <w:r>
        <w:rPr>
          <w:rStyle w:val="FontStyle483"/>
          <w:spacing w:val="0"/>
        </w:rPr>
        <w:t>скорости</w:t>
      </w:r>
      <w:r>
        <w:rPr>
          <w:rStyle w:val="FontStyle483"/>
        </w:rPr>
        <w:t xml:space="preserve"> </w:t>
      </w:r>
      <w:r>
        <w:rPr>
          <w:rStyle w:val="FontStyle483"/>
          <w:spacing w:val="0"/>
        </w:rPr>
        <w:t>соревновательного</w:t>
      </w:r>
      <w:r>
        <w:rPr>
          <w:rStyle w:val="FontStyle483"/>
        </w:rPr>
        <w:t xml:space="preserve"> </w:t>
      </w:r>
      <w:r>
        <w:rPr>
          <w:rStyle w:val="FontStyle483"/>
          <w:spacing w:val="0"/>
        </w:rPr>
        <w:t>уп-ражнення</w:t>
      </w:r>
      <w:r>
        <w:rPr>
          <w:rStyle w:val="FontStyle483"/>
        </w:rPr>
        <w:t xml:space="preserve"> </w:t>
      </w:r>
      <w:r>
        <w:rPr>
          <w:rStyle w:val="FontStyle483"/>
          <w:spacing w:val="0"/>
        </w:rPr>
        <w:t>в</w:t>
      </w:r>
      <w:r>
        <w:rPr>
          <w:rStyle w:val="FontStyle483"/>
        </w:rPr>
        <w:t xml:space="preserve"> </w:t>
      </w:r>
      <w:r>
        <w:rPr>
          <w:rStyle w:val="FontStyle483"/>
          <w:spacing w:val="0"/>
        </w:rPr>
        <w:t>подготовительном</w:t>
      </w:r>
      <w:r>
        <w:rPr>
          <w:rStyle w:val="FontStyle483"/>
        </w:rPr>
        <w:t xml:space="preserve"> </w:t>
      </w:r>
      <w:r>
        <w:rPr>
          <w:rStyle w:val="FontStyle483"/>
          <w:spacing w:val="0"/>
        </w:rPr>
        <w:t>периоде</w:t>
      </w:r>
      <w:r>
        <w:rPr>
          <w:rStyle w:val="FontStyle483"/>
        </w:rPr>
        <w:t xml:space="preserve"> </w:t>
      </w:r>
      <w:r>
        <w:rPr>
          <w:rStyle w:val="FontStyle483"/>
          <w:spacing w:val="0"/>
        </w:rPr>
        <w:t>с</w:t>
      </w:r>
      <w:r>
        <w:rPr>
          <w:rStyle w:val="FontStyle483"/>
        </w:rPr>
        <w:t xml:space="preserve"> </w:t>
      </w:r>
      <w:r>
        <w:rPr>
          <w:rStyle w:val="FontStyle483"/>
          <w:spacing w:val="0"/>
        </w:rPr>
        <w:t>планомерным совершенствованием</w:t>
      </w:r>
      <w:r>
        <w:rPr>
          <w:rStyle w:val="FontStyle483"/>
        </w:rPr>
        <w:t xml:space="preserve"> </w:t>
      </w:r>
      <w:r>
        <w:rPr>
          <w:rStyle w:val="FontStyle483"/>
          <w:spacing w:val="0"/>
        </w:rPr>
        <w:t>функций</w:t>
      </w:r>
      <w:r>
        <w:rPr>
          <w:rStyle w:val="FontStyle483"/>
        </w:rPr>
        <w:t xml:space="preserve"> </w:t>
      </w:r>
      <w:r>
        <w:rPr>
          <w:rStyle w:val="FontStyle483"/>
          <w:spacing w:val="0"/>
        </w:rPr>
        <w:t>сердечно-сосудистой,</w:t>
      </w:r>
      <w:r>
        <w:rPr>
          <w:rStyle w:val="FontStyle483"/>
        </w:rPr>
        <w:t xml:space="preserve"> </w:t>
      </w:r>
      <w:r>
        <w:rPr>
          <w:rStyle w:val="FontStyle483"/>
          <w:spacing w:val="0"/>
        </w:rPr>
        <w:t>дыха</w:t>
      </w:r>
      <w:r>
        <w:rPr>
          <w:rStyle w:val="FontStyle483"/>
          <w:spacing w:val="0"/>
        </w:rPr>
        <w:softHyphen/>
        <w:t>тельной</w:t>
      </w:r>
      <w:r>
        <w:rPr>
          <w:rStyle w:val="FontStyle483"/>
        </w:rPr>
        <w:t xml:space="preserve"> </w:t>
      </w:r>
      <w:r>
        <w:rPr>
          <w:rStyle w:val="FontStyle483"/>
          <w:spacing w:val="0"/>
        </w:rPr>
        <w:t>и</w:t>
      </w:r>
      <w:r>
        <w:rPr>
          <w:rStyle w:val="FontStyle483"/>
        </w:rPr>
        <w:t xml:space="preserve"> </w:t>
      </w:r>
      <w:r>
        <w:rPr>
          <w:rStyle w:val="FontStyle483"/>
          <w:spacing w:val="0"/>
        </w:rPr>
        <w:t>гормональных</w:t>
      </w:r>
      <w:r>
        <w:rPr>
          <w:rStyle w:val="FontStyle483"/>
        </w:rPr>
        <w:t xml:space="preserve"> </w:t>
      </w:r>
      <w:r>
        <w:rPr>
          <w:rStyle w:val="FontStyle483"/>
          <w:spacing w:val="0"/>
        </w:rPr>
        <w:t>систем</w:t>
      </w:r>
      <w:r>
        <w:rPr>
          <w:rStyle w:val="FontStyle483"/>
        </w:rPr>
        <w:t xml:space="preserve"> </w:t>
      </w:r>
      <w:r>
        <w:rPr>
          <w:rStyle w:val="FontStyle483"/>
          <w:spacing w:val="0"/>
        </w:rPr>
        <w:t>и</w:t>
      </w:r>
      <w:r>
        <w:rPr>
          <w:rStyle w:val="FontStyle483"/>
        </w:rPr>
        <w:t xml:space="preserve"> </w:t>
      </w:r>
      <w:r>
        <w:rPr>
          <w:rStyle w:val="FontStyle483"/>
          <w:spacing w:val="0"/>
        </w:rPr>
        <w:t>специальной</w:t>
      </w:r>
      <w:r>
        <w:rPr>
          <w:rStyle w:val="FontStyle483"/>
        </w:rPr>
        <w:t xml:space="preserve"> </w:t>
      </w:r>
      <w:r>
        <w:rPr>
          <w:rStyle w:val="FontStyle483"/>
          <w:spacing w:val="0"/>
        </w:rPr>
        <w:t>подго</w:t>
      </w:r>
      <w:r>
        <w:rPr>
          <w:rStyle w:val="FontStyle483"/>
          <w:spacing w:val="0"/>
        </w:rPr>
        <w:softHyphen/>
        <w:t>товкой</w:t>
      </w:r>
      <w:r>
        <w:rPr>
          <w:rStyle w:val="FontStyle483"/>
        </w:rPr>
        <w:t xml:space="preserve"> </w:t>
      </w:r>
      <w:r>
        <w:rPr>
          <w:rStyle w:val="FontStyle483"/>
          <w:spacing w:val="0"/>
        </w:rPr>
        <w:t>мышечной</w:t>
      </w:r>
      <w:r>
        <w:rPr>
          <w:rStyle w:val="FontStyle483"/>
        </w:rPr>
        <w:t xml:space="preserve"> </w:t>
      </w:r>
      <w:r>
        <w:rPr>
          <w:rStyle w:val="FontStyle483"/>
          <w:spacing w:val="0"/>
        </w:rPr>
        <w:t>системы,</w:t>
      </w:r>
      <w:r>
        <w:rPr>
          <w:rStyle w:val="FontStyle483"/>
        </w:rPr>
        <w:t xml:space="preserve"> </w:t>
      </w:r>
      <w:r>
        <w:rPr>
          <w:rStyle w:val="FontStyle483"/>
          <w:spacing w:val="0"/>
        </w:rPr>
        <w:t>предшествующей</w:t>
      </w:r>
      <w:r>
        <w:rPr>
          <w:rStyle w:val="FontStyle483"/>
        </w:rPr>
        <w:t xml:space="preserve"> </w:t>
      </w:r>
      <w:r>
        <w:rPr>
          <w:rStyle w:val="FontStyle483"/>
          <w:spacing w:val="0"/>
        </w:rPr>
        <w:t>началу интенсивной</w:t>
      </w:r>
      <w:r>
        <w:rPr>
          <w:rStyle w:val="FontStyle483"/>
        </w:rPr>
        <w:t xml:space="preserve"> </w:t>
      </w:r>
      <w:r>
        <w:rPr>
          <w:rStyle w:val="FontStyle483"/>
          <w:spacing w:val="0"/>
        </w:rPr>
        <w:t>работы.</w:t>
      </w:r>
    </w:p>
    <w:p w:rsidR="00D57188" w:rsidRDefault="001C5317">
      <w:pPr>
        <w:pStyle w:val="Style170"/>
        <w:widowControl/>
        <w:spacing w:before="19" w:line="192" w:lineRule="exact"/>
        <w:ind w:firstLine="293"/>
        <w:rPr>
          <w:rStyle w:val="FontStyle483"/>
          <w:spacing w:val="0"/>
        </w:rPr>
      </w:pPr>
      <w:r>
        <w:rPr>
          <w:rStyle w:val="FontStyle483"/>
          <w:spacing w:val="0"/>
        </w:rPr>
        <w:t>В</w:t>
      </w:r>
      <w:r>
        <w:rPr>
          <w:rStyle w:val="FontStyle483"/>
        </w:rPr>
        <w:t xml:space="preserve"> </w:t>
      </w:r>
      <w:r>
        <w:rPr>
          <w:rStyle w:val="FontStyle483"/>
          <w:spacing w:val="0"/>
        </w:rPr>
        <w:t>связи</w:t>
      </w:r>
      <w:r>
        <w:rPr>
          <w:rStyle w:val="FontStyle483"/>
        </w:rPr>
        <w:t xml:space="preserve"> </w:t>
      </w:r>
      <w:r>
        <w:rPr>
          <w:rStyle w:val="FontStyle483"/>
          <w:spacing w:val="0"/>
        </w:rPr>
        <w:t>с</w:t>
      </w:r>
      <w:r>
        <w:rPr>
          <w:rStyle w:val="FontStyle483"/>
        </w:rPr>
        <w:t xml:space="preserve"> </w:t>
      </w:r>
      <w:r>
        <w:rPr>
          <w:rStyle w:val="FontStyle483"/>
          <w:spacing w:val="0"/>
        </w:rPr>
        <w:t>этим</w:t>
      </w:r>
      <w:r>
        <w:rPr>
          <w:rStyle w:val="FontStyle483"/>
        </w:rPr>
        <w:t xml:space="preserve"> </w:t>
      </w:r>
      <w:r>
        <w:rPr>
          <w:rStyle w:val="FontStyle483"/>
          <w:spacing w:val="0"/>
        </w:rPr>
        <w:t>обратим</w:t>
      </w:r>
      <w:r>
        <w:rPr>
          <w:rStyle w:val="FontStyle483"/>
        </w:rPr>
        <w:t xml:space="preserve"> </w:t>
      </w:r>
      <w:r>
        <w:rPr>
          <w:rStyle w:val="FontStyle483"/>
          <w:spacing w:val="0"/>
        </w:rPr>
        <w:t>внимание,</w:t>
      </w:r>
      <w:r>
        <w:rPr>
          <w:rStyle w:val="FontStyle483"/>
        </w:rPr>
        <w:t xml:space="preserve"> </w:t>
      </w:r>
      <w:r>
        <w:rPr>
          <w:rStyle w:val="FontStyle483"/>
          <w:spacing w:val="0"/>
        </w:rPr>
        <w:t>что</w:t>
      </w:r>
      <w:r>
        <w:rPr>
          <w:rStyle w:val="FontStyle483"/>
        </w:rPr>
        <w:t xml:space="preserve"> </w:t>
      </w:r>
      <w:r>
        <w:rPr>
          <w:rStyle w:val="FontStyle483"/>
          <w:spacing w:val="0"/>
        </w:rPr>
        <w:t>бытующая в</w:t>
      </w:r>
      <w:r>
        <w:rPr>
          <w:rStyle w:val="FontStyle483"/>
        </w:rPr>
        <w:t xml:space="preserve"> </w:t>
      </w:r>
      <w:r>
        <w:rPr>
          <w:rStyle w:val="FontStyle483"/>
          <w:spacing w:val="0"/>
        </w:rPr>
        <w:t>практике</w:t>
      </w:r>
      <w:r>
        <w:rPr>
          <w:rStyle w:val="FontStyle483"/>
        </w:rPr>
        <w:t xml:space="preserve"> </w:t>
      </w:r>
      <w:r>
        <w:rPr>
          <w:rStyle w:val="FontStyle483"/>
          <w:spacing w:val="0"/>
        </w:rPr>
        <w:t>спорта</w:t>
      </w:r>
      <w:r>
        <w:rPr>
          <w:rStyle w:val="FontStyle483"/>
        </w:rPr>
        <w:t xml:space="preserve"> </w:t>
      </w:r>
      <w:r>
        <w:rPr>
          <w:rStyle w:val="FontStyle483"/>
          <w:spacing w:val="0"/>
        </w:rPr>
        <w:t>методическая</w:t>
      </w:r>
      <w:r>
        <w:rPr>
          <w:rStyle w:val="FontStyle483"/>
        </w:rPr>
        <w:t xml:space="preserve"> </w:t>
      </w:r>
      <w:r>
        <w:rPr>
          <w:rStyle w:val="FontStyle483"/>
          <w:spacing w:val="0"/>
        </w:rPr>
        <w:t>концепция</w:t>
      </w:r>
      <w:r>
        <w:rPr>
          <w:rStyle w:val="FontStyle483"/>
        </w:rPr>
        <w:t xml:space="preserve"> </w:t>
      </w:r>
      <w:r>
        <w:rPr>
          <w:rStyle w:val="FontStyle483"/>
          <w:spacing w:val="0"/>
        </w:rPr>
        <w:t>развития выносливости</w:t>
      </w:r>
      <w:r>
        <w:rPr>
          <w:rStyle w:val="FontStyle483"/>
        </w:rPr>
        <w:t xml:space="preserve"> </w:t>
      </w:r>
      <w:r>
        <w:rPr>
          <w:rStyle w:val="FontStyle483"/>
          <w:spacing w:val="0"/>
        </w:rPr>
        <w:t>через</w:t>
      </w:r>
      <w:r>
        <w:rPr>
          <w:rStyle w:val="FontStyle483"/>
        </w:rPr>
        <w:t xml:space="preserve"> </w:t>
      </w:r>
      <w:r>
        <w:rPr>
          <w:rStyle w:val="FontStyle483"/>
          <w:spacing w:val="0"/>
        </w:rPr>
        <w:t>скорость,</w:t>
      </w:r>
      <w:r>
        <w:rPr>
          <w:rStyle w:val="FontStyle483"/>
        </w:rPr>
        <w:t xml:space="preserve"> </w:t>
      </w:r>
      <w:r>
        <w:rPr>
          <w:rStyle w:val="FontStyle483"/>
          <w:spacing w:val="0"/>
        </w:rPr>
        <w:t>т.</w:t>
      </w:r>
      <w:r>
        <w:rPr>
          <w:rStyle w:val="FontStyle483"/>
        </w:rPr>
        <w:t xml:space="preserve"> </w:t>
      </w:r>
      <w:r>
        <w:rPr>
          <w:rStyle w:val="FontStyle483"/>
          <w:spacing w:val="0"/>
        </w:rPr>
        <w:t>е.</w:t>
      </w:r>
      <w:r>
        <w:rPr>
          <w:rStyle w:val="FontStyle483"/>
        </w:rPr>
        <w:t xml:space="preserve"> </w:t>
      </w:r>
      <w:r>
        <w:rPr>
          <w:rStyle w:val="FontStyle483"/>
          <w:spacing w:val="0"/>
        </w:rPr>
        <w:t>через</w:t>
      </w:r>
      <w:r>
        <w:rPr>
          <w:rStyle w:val="FontStyle483"/>
        </w:rPr>
        <w:t xml:space="preserve"> </w:t>
      </w:r>
      <w:r>
        <w:rPr>
          <w:rStyle w:val="FontStyle483"/>
          <w:spacing w:val="0"/>
        </w:rPr>
        <w:t>интенсивную работу</w:t>
      </w:r>
      <w:r>
        <w:rPr>
          <w:rStyle w:val="FontStyle483"/>
        </w:rPr>
        <w:t xml:space="preserve"> </w:t>
      </w:r>
      <w:r>
        <w:rPr>
          <w:rStyle w:val="FontStyle483"/>
          <w:spacing w:val="0"/>
        </w:rPr>
        <w:t>анаэробной</w:t>
      </w:r>
      <w:r>
        <w:rPr>
          <w:rStyle w:val="FontStyle483"/>
        </w:rPr>
        <w:t xml:space="preserve"> </w:t>
      </w:r>
      <w:r>
        <w:rPr>
          <w:rStyle w:val="FontStyle483"/>
          <w:spacing w:val="0"/>
        </w:rPr>
        <w:t>направленности,</w:t>
      </w:r>
      <w:r>
        <w:rPr>
          <w:rStyle w:val="FontStyle483"/>
        </w:rPr>
        <w:t xml:space="preserve"> </w:t>
      </w:r>
      <w:r>
        <w:rPr>
          <w:rStyle w:val="FontStyle483"/>
          <w:spacing w:val="0"/>
        </w:rPr>
        <w:t>несостоятельна. Она</w:t>
      </w:r>
      <w:r>
        <w:rPr>
          <w:rStyle w:val="FontStyle483"/>
        </w:rPr>
        <w:t xml:space="preserve"> </w:t>
      </w:r>
      <w:r>
        <w:rPr>
          <w:rStyle w:val="FontStyle483"/>
          <w:spacing w:val="0"/>
        </w:rPr>
        <w:t>не</w:t>
      </w:r>
      <w:r>
        <w:rPr>
          <w:rStyle w:val="FontStyle483"/>
        </w:rPr>
        <w:t xml:space="preserve"> </w:t>
      </w:r>
      <w:r>
        <w:rPr>
          <w:rStyle w:val="FontStyle483"/>
          <w:spacing w:val="0"/>
        </w:rPr>
        <w:t>только</w:t>
      </w:r>
      <w:r>
        <w:rPr>
          <w:rStyle w:val="FontStyle483"/>
        </w:rPr>
        <w:t xml:space="preserve"> </w:t>
      </w:r>
      <w:r>
        <w:rPr>
          <w:rStyle w:val="FontStyle483"/>
          <w:spacing w:val="0"/>
        </w:rPr>
        <w:t>не</w:t>
      </w:r>
      <w:r>
        <w:rPr>
          <w:rStyle w:val="FontStyle483"/>
        </w:rPr>
        <w:t xml:space="preserve"> </w:t>
      </w:r>
      <w:r>
        <w:rPr>
          <w:rStyle w:val="FontStyle483"/>
          <w:spacing w:val="0"/>
        </w:rPr>
        <w:t>дает</w:t>
      </w:r>
      <w:r>
        <w:rPr>
          <w:rStyle w:val="FontStyle483"/>
        </w:rPr>
        <w:t xml:space="preserve"> </w:t>
      </w:r>
      <w:r>
        <w:rPr>
          <w:rStyle w:val="FontStyle483"/>
          <w:spacing w:val="0"/>
        </w:rPr>
        <w:t>никаких</w:t>
      </w:r>
      <w:r>
        <w:rPr>
          <w:rStyle w:val="FontStyle483"/>
        </w:rPr>
        <w:t xml:space="preserve"> </w:t>
      </w:r>
      <w:r>
        <w:rPr>
          <w:rStyle w:val="FontStyle483"/>
          <w:spacing w:val="0"/>
        </w:rPr>
        <w:t>преимуществ,</w:t>
      </w:r>
      <w:r>
        <w:rPr>
          <w:rStyle w:val="FontStyle483"/>
        </w:rPr>
        <w:t xml:space="preserve"> </w:t>
      </w:r>
      <w:r>
        <w:rPr>
          <w:rStyle w:val="FontStyle483"/>
          <w:spacing w:val="0"/>
        </w:rPr>
        <w:t>но</w:t>
      </w:r>
      <w:r>
        <w:rPr>
          <w:rStyle w:val="FontStyle483"/>
        </w:rPr>
        <w:t xml:space="preserve"> </w:t>
      </w:r>
      <w:r>
        <w:rPr>
          <w:rStyle w:val="FontStyle483"/>
          <w:spacing w:val="0"/>
        </w:rPr>
        <w:t>и</w:t>
      </w:r>
      <w:r>
        <w:rPr>
          <w:rStyle w:val="FontStyle483"/>
        </w:rPr>
        <w:t xml:space="preserve"> </w:t>
      </w:r>
      <w:r>
        <w:rPr>
          <w:rStyle w:val="FontStyle483"/>
          <w:spacing w:val="0"/>
        </w:rPr>
        <w:t>пре</w:t>
      </w:r>
      <w:r>
        <w:rPr>
          <w:rStyle w:val="FontStyle483"/>
          <w:spacing w:val="0"/>
        </w:rPr>
        <w:softHyphen/>
        <w:t>пятствует</w:t>
      </w:r>
      <w:r>
        <w:rPr>
          <w:rStyle w:val="FontStyle483"/>
        </w:rPr>
        <w:t xml:space="preserve"> </w:t>
      </w:r>
      <w:r>
        <w:rPr>
          <w:rStyle w:val="FontStyle483"/>
          <w:spacing w:val="0"/>
        </w:rPr>
        <w:t>развитию</w:t>
      </w:r>
      <w:r>
        <w:rPr>
          <w:rStyle w:val="FontStyle483"/>
        </w:rPr>
        <w:t xml:space="preserve"> </w:t>
      </w:r>
      <w:r>
        <w:rPr>
          <w:rStyle w:val="FontStyle483"/>
          <w:spacing w:val="0"/>
        </w:rPr>
        <w:t>тех</w:t>
      </w:r>
      <w:r>
        <w:rPr>
          <w:rStyle w:val="FontStyle483"/>
        </w:rPr>
        <w:t xml:space="preserve"> </w:t>
      </w:r>
      <w:r>
        <w:rPr>
          <w:rStyle w:val="FontStyle483"/>
          <w:spacing w:val="0"/>
        </w:rPr>
        <w:t>адаптационных</w:t>
      </w:r>
      <w:r>
        <w:rPr>
          <w:rStyle w:val="FontStyle483"/>
        </w:rPr>
        <w:t xml:space="preserve"> </w:t>
      </w:r>
      <w:r>
        <w:rPr>
          <w:rStyle w:val="FontStyle483"/>
          <w:spacing w:val="0"/>
        </w:rPr>
        <w:t>перестроек</w:t>
      </w:r>
      <w:r>
        <w:rPr>
          <w:rStyle w:val="FontStyle483"/>
        </w:rPr>
        <w:t xml:space="preserve"> </w:t>
      </w:r>
      <w:r>
        <w:rPr>
          <w:rStyle w:val="FontStyle483"/>
          <w:spacing w:val="0"/>
        </w:rPr>
        <w:t>в организме,</w:t>
      </w:r>
      <w:r>
        <w:rPr>
          <w:rStyle w:val="FontStyle483"/>
        </w:rPr>
        <w:t xml:space="preserve"> </w:t>
      </w:r>
      <w:r>
        <w:rPr>
          <w:rStyle w:val="FontStyle483"/>
          <w:spacing w:val="0"/>
        </w:rPr>
        <w:t>которые</w:t>
      </w:r>
      <w:r>
        <w:rPr>
          <w:rStyle w:val="FontStyle483"/>
        </w:rPr>
        <w:t xml:space="preserve"> </w:t>
      </w:r>
      <w:r>
        <w:rPr>
          <w:rStyle w:val="FontStyle483"/>
          <w:spacing w:val="0"/>
        </w:rPr>
        <w:t>в</w:t>
      </w:r>
      <w:r>
        <w:rPr>
          <w:rStyle w:val="FontStyle483"/>
        </w:rPr>
        <w:t xml:space="preserve"> </w:t>
      </w:r>
      <w:r>
        <w:rPr>
          <w:rStyle w:val="FontStyle483"/>
          <w:spacing w:val="0"/>
        </w:rPr>
        <w:t>данном</w:t>
      </w:r>
      <w:r>
        <w:rPr>
          <w:rStyle w:val="FontStyle483"/>
        </w:rPr>
        <w:t xml:space="preserve"> </w:t>
      </w:r>
      <w:r>
        <w:rPr>
          <w:rStyle w:val="FontStyle483"/>
          <w:spacing w:val="0"/>
        </w:rPr>
        <w:t>случае</w:t>
      </w:r>
      <w:r>
        <w:rPr>
          <w:rStyle w:val="FontStyle483"/>
        </w:rPr>
        <w:t xml:space="preserve"> </w:t>
      </w:r>
      <w:r>
        <w:rPr>
          <w:rStyle w:val="FontStyle483"/>
          <w:spacing w:val="0"/>
        </w:rPr>
        <w:t>необходимы.</w:t>
      </w:r>
      <w:r>
        <w:rPr>
          <w:rStyle w:val="FontStyle483"/>
        </w:rPr>
        <w:t xml:space="preserve"> </w:t>
      </w:r>
      <w:r>
        <w:rPr>
          <w:rStyle w:val="FontStyle483"/>
          <w:spacing w:val="0"/>
        </w:rPr>
        <w:t>В частности,</w:t>
      </w:r>
      <w:r>
        <w:rPr>
          <w:rStyle w:val="FontStyle483"/>
        </w:rPr>
        <w:t xml:space="preserve"> </w:t>
      </w:r>
      <w:r>
        <w:rPr>
          <w:rStyle w:val="FontStyle483"/>
          <w:spacing w:val="0"/>
        </w:rPr>
        <w:t>уже</w:t>
      </w:r>
      <w:r>
        <w:rPr>
          <w:rStyle w:val="FontStyle483"/>
        </w:rPr>
        <w:t xml:space="preserve"> </w:t>
      </w:r>
      <w:r>
        <w:rPr>
          <w:rStyle w:val="FontStyle483"/>
          <w:spacing w:val="0"/>
        </w:rPr>
        <w:t>давно</w:t>
      </w:r>
      <w:r>
        <w:rPr>
          <w:rStyle w:val="FontStyle483"/>
        </w:rPr>
        <w:t xml:space="preserve"> </w:t>
      </w:r>
      <w:r>
        <w:rPr>
          <w:rStyle w:val="FontStyle483"/>
          <w:spacing w:val="0"/>
        </w:rPr>
        <w:t>экспериментально</w:t>
      </w:r>
      <w:r>
        <w:rPr>
          <w:rStyle w:val="FontStyle483"/>
        </w:rPr>
        <w:t xml:space="preserve"> </w:t>
      </w:r>
      <w:r>
        <w:rPr>
          <w:rStyle w:val="FontStyle483"/>
          <w:spacing w:val="0"/>
        </w:rPr>
        <w:t>доказано, что</w:t>
      </w:r>
      <w:r>
        <w:rPr>
          <w:rStyle w:val="FontStyle483"/>
        </w:rPr>
        <w:t xml:space="preserve"> </w:t>
      </w:r>
      <w:r>
        <w:rPr>
          <w:rStyle w:val="FontStyle483"/>
          <w:spacing w:val="0"/>
        </w:rPr>
        <w:t>преимущественное</w:t>
      </w:r>
      <w:r>
        <w:rPr>
          <w:rStyle w:val="FontStyle483"/>
        </w:rPr>
        <w:t xml:space="preserve"> </w:t>
      </w:r>
      <w:r>
        <w:rPr>
          <w:rStyle w:val="FontStyle483"/>
          <w:spacing w:val="0"/>
        </w:rPr>
        <w:t>использование</w:t>
      </w:r>
      <w:r>
        <w:rPr>
          <w:rStyle w:val="FontStyle483"/>
        </w:rPr>
        <w:t xml:space="preserve"> </w:t>
      </w:r>
      <w:r>
        <w:rPr>
          <w:rStyle w:val="FontStyle483"/>
          <w:spacing w:val="0"/>
        </w:rPr>
        <w:t>в</w:t>
      </w:r>
      <w:r>
        <w:rPr>
          <w:rStyle w:val="FontStyle483"/>
        </w:rPr>
        <w:t xml:space="preserve"> </w:t>
      </w:r>
      <w:r>
        <w:rPr>
          <w:rStyle w:val="FontStyle483"/>
          <w:spacing w:val="0"/>
        </w:rPr>
        <w:t>тренировке бегунов</w:t>
      </w:r>
      <w:r>
        <w:rPr>
          <w:rStyle w:val="FontStyle483"/>
        </w:rPr>
        <w:t xml:space="preserve"> </w:t>
      </w:r>
      <w:r>
        <w:rPr>
          <w:rStyle w:val="FontStyle483"/>
          <w:spacing w:val="0"/>
        </w:rPr>
        <w:t>на</w:t>
      </w:r>
      <w:r>
        <w:rPr>
          <w:rStyle w:val="FontStyle483"/>
        </w:rPr>
        <w:t xml:space="preserve"> </w:t>
      </w:r>
      <w:r>
        <w:rPr>
          <w:rStyle w:val="FontStyle483"/>
          <w:spacing w:val="0"/>
        </w:rPr>
        <w:t>средние</w:t>
      </w:r>
      <w:r>
        <w:rPr>
          <w:rStyle w:val="FontStyle483"/>
        </w:rPr>
        <w:t xml:space="preserve"> </w:t>
      </w:r>
      <w:r>
        <w:rPr>
          <w:rStyle w:val="FontStyle483"/>
          <w:spacing w:val="0"/>
        </w:rPr>
        <w:t>н</w:t>
      </w:r>
      <w:r>
        <w:rPr>
          <w:rStyle w:val="FontStyle483"/>
        </w:rPr>
        <w:t xml:space="preserve"> </w:t>
      </w:r>
      <w:r>
        <w:rPr>
          <w:rStyle w:val="FontStyle483"/>
          <w:spacing w:val="0"/>
        </w:rPr>
        <w:t>длинные</w:t>
      </w:r>
      <w:r>
        <w:rPr>
          <w:rStyle w:val="FontStyle483"/>
        </w:rPr>
        <w:t xml:space="preserve"> </w:t>
      </w:r>
      <w:r>
        <w:rPr>
          <w:rStyle w:val="FontStyle483"/>
          <w:spacing w:val="0"/>
        </w:rPr>
        <w:t>дистанции</w:t>
      </w:r>
      <w:r>
        <w:rPr>
          <w:rStyle w:val="FontStyle483"/>
        </w:rPr>
        <w:t xml:space="preserve"> </w:t>
      </w:r>
      <w:r>
        <w:rPr>
          <w:rStyle w:val="FontStyle483"/>
          <w:spacing w:val="0"/>
        </w:rPr>
        <w:t>коротких</w:t>
      </w:r>
      <w:r>
        <w:rPr>
          <w:rStyle w:val="FontStyle483"/>
        </w:rPr>
        <w:t xml:space="preserve"> </w:t>
      </w:r>
      <w:r>
        <w:rPr>
          <w:rStyle w:val="FontStyle483"/>
          <w:spacing w:val="0"/>
        </w:rPr>
        <w:t>от</w:t>
      </w:r>
      <w:r>
        <w:rPr>
          <w:rStyle w:val="FontStyle483"/>
          <w:spacing w:val="0"/>
        </w:rPr>
        <w:softHyphen/>
        <w:t>резков</w:t>
      </w:r>
      <w:r>
        <w:rPr>
          <w:rStyle w:val="FontStyle483"/>
        </w:rPr>
        <w:t xml:space="preserve"> </w:t>
      </w:r>
      <w:r>
        <w:rPr>
          <w:rStyle w:val="FontStyle483"/>
          <w:spacing w:val="0"/>
        </w:rPr>
        <w:t>со</w:t>
      </w:r>
      <w:r>
        <w:rPr>
          <w:rStyle w:val="FontStyle483"/>
        </w:rPr>
        <w:t xml:space="preserve"> </w:t>
      </w:r>
      <w:r>
        <w:rPr>
          <w:rStyle w:val="FontStyle483"/>
          <w:spacing w:val="0"/>
        </w:rPr>
        <w:t>скоростью,</w:t>
      </w:r>
      <w:r>
        <w:rPr>
          <w:rStyle w:val="FontStyle483"/>
        </w:rPr>
        <w:t xml:space="preserve"> </w:t>
      </w:r>
      <w:r>
        <w:rPr>
          <w:rStyle w:val="FontStyle483"/>
          <w:spacing w:val="0"/>
        </w:rPr>
        <w:t>превышающей</w:t>
      </w:r>
      <w:r>
        <w:rPr>
          <w:rStyle w:val="FontStyle483"/>
        </w:rPr>
        <w:t xml:space="preserve"> </w:t>
      </w:r>
      <w:r>
        <w:rPr>
          <w:rStyle w:val="FontStyle483"/>
          <w:spacing w:val="0"/>
        </w:rPr>
        <w:t>соревновательную, активизирует</w:t>
      </w:r>
      <w:r>
        <w:rPr>
          <w:rStyle w:val="FontStyle483"/>
        </w:rPr>
        <w:t xml:space="preserve"> </w:t>
      </w:r>
      <w:r>
        <w:rPr>
          <w:rStyle w:val="FontStyle483"/>
          <w:spacing w:val="0"/>
        </w:rPr>
        <w:t>экономически</w:t>
      </w:r>
      <w:r>
        <w:rPr>
          <w:rStyle w:val="FontStyle483"/>
        </w:rPr>
        <w:t xml:space="preserve"> </w:t>
      </w:r>
      <w:r>
        <w:rPr>
          <w:rStyle w:val="FontStyle483"/>
          <w:spacing w:val="0"/>
        </w:rPr>
        <w:t>и</w:t>
      </w:r>
      <w:r>
        <w:rPr>
          <w:rStyle w:val="FontStyle483"/>
        </w:rPr>
        <w:t xml:space="preserve"> </w:t>
      </w:r>
      <w:r>
        <w:rPr>
          <w:rStyle w:val="FontStyle483"/>
          <w:spacing w:val="0"/>
        </w:rPr>
        <w:t>функционально</w:t>
      </w:r>
      <w:r>
        <w:rPr>
          <w:rStyle w:val="FontStyle483"/>
        </w:rPr>
        <w:t xml:space="preserve"> </w:t>
      </w:r>
      <w:r>
        <w:rPr>
          <w:rStyle w:val="FontStyle483"/>
          <w:spacing w:val="0"/>
        </w:rPr>
        <w:t>невыгод</w:t>
      </w:r>
      <w:r>
        <w:rPr>
          <w:rStyle w:val="FontStyle483"/>
          <w:spacing w:val="0"/>
        </w:rPr>
        <w:softHyphen/>
        <w:t>ный</w:t>
      </w:r>
      <w:r>
        <w:rPr>
          <w:rStyle w:val="FontStyle483"/>
        </w:rPr>
        <w:t xml:space="preserve"> </w:t>
      </w:r>
      <w:r>
        <w:rPr>
          <w:rStyle w:val="FontStyle483"/>
          <w:spacing w:val="0"/>
        </w:rPr>
        <w:t>механизм</w:t>
      </w:r>
      <w:r>
        <w:rPr>
          <w:rStyle w:val="FontStyle483"/>
        </w:rPr>
        <w:t xml:space="preserve"> </w:t>
      </w:r>
      <w:r>
        <w:rPr>
          <w:rStyle w:val="FontStyle483"/>
          <w:spacing w:val="0"/>
        </w:rPr>
        <w:t>энергообеспечения</w:t>
      </w:r>
      <w:r>
        <w:rPr>
          <w:rStyle w:val="FontStyle483"/>
        </w:rPr>
        <w:t xml:space="preserve"> </w:t>
      </w:r>
      <w:r>
        <w:rPr>
          <w:rStyle w:val="FontStyle483"/>
          <w:spacing w:val="0"/>
        </w:rPr>
        <w:t>и</w:t>
      </w:r>
      <w:r>
        <w:rPr>
          <w:rStyle w:val="FontStyle483"/>
        </w:rPr>
        <w:t xml:space="preserve"> </w:t>
      </w:r>
      <w:r>
        <w:rPr>
          <w:rStyle w:val="FontStyle483"/>
          <w:spacing w:val="0"/>
        </w:rPr>
        <w:t>режим</w:t>
      </w:r>
      <w:r>
        <w:rPr>
          <w:rStyle w:val="FontStyle483"/>
        </w:rPr>
        <w:t xml:space="preserve"> </w:t>
      </w:r>
      <w:r>
        <w:rPr>
          <w:rStyle w:val="FontStyle483"/>
          <w:spacing w:val="0"/>
        </w:rPr>
        <w:t>работы</w:t>
      </w:r>
      <w:r>
        <w:rPr>
          <w:rStyle w:val="FontStyle483"/>
        </w:rPr>
        <w:t xml:space="preserve"> </w:t>
      </w:r>
      <w:r>
        <w:rPr>
          <w:rStyle w:val="FontStyle483"/>
          <w:spacing w:val="0"/>
        </w:rPr>
        <w:t>ССС (Ю.</w:t>
      </w:r>
      <w:r>
        <w:rPr>
          <w:rStyle w:val="FontStyle483"/>
        </w:rPr>
        <w:t xml:space="preserve"> </w:t>
      </w:r>
      <w:r>
        <w:rPr>
          <w:rStyle w:val="FontStyle483"/>
          <w:spacing w:val="0"/>
        </w:rPr>
        <w:t>Д.</w:t>
      </w:r>
      <w:r>
        <w:rPr>
          <w:rStyle w:val="FontStyle483"/>
        </w:rPr>
        <w:t xml:space="preserve"> </w:t>
      </w:r>
      <w:r>
        <w:rPr>
          <w:rStyle w:val="FontStyle483"/>
          <w:spacing w:val="0"/>
        </w:rPr>
        <w:t>Тюрин,</w:t>
      </w:r>
      <w:r>
        <w:rPr>
          <w:rStyle w:val="FontStyle483"/>
        </w:rPr>
        <w:t xml:space="preserve"> </w:t>
      </w:r>
      <w:r>
        <w:rPr>
          <w:rStyle w:val="FontStyle483"/>
          <w:spacing w:val="0"/>
        </w:rPr>
        <w:t>Е.</w:t>
      </w:r>
      <w:r>
        <w:rPr>
          <w:rStyle w:val="FontStyle483"/>
        </w:rPr>
        <w:t xml:space="preserve"> </w:t>
      </w:r>
      <w:r>
        <w:rPr>
          <w:rStyle w:val="FontStyle483"/>
          <w:spacing w:val="0"/>
        </w:rPr>
        <w:t>А.</w:t>
      </w:r>
      <w:r>
        <w:rPr>
          <w:rStyle w:val="FontStyle483"/>
        </w:rPr>
        <w:t xml:space="preserve"> </w:t>
      </w:r>
      <w:r>
        <w:rPr>
          <w:rStyle w:val="FontStyle483"/>
          <w:spacing w:val="0"/>
        </w:rPr>
        <w:t>Ширковец,</w:t>
      </w:r>
      <w:r>
        <w:rPr>
          <w:rStyle w:val="FontStyle483"/>
        </w:rPr>
        <w:t xml:space="preserve"> </w:t>
      </w:r>
      <w:r>
        <w:rPr>
          <w:rStyle w:val="FontStyle483"/>
          <w:spacing w:val="0"/>
        </w:rPr>
        <w:t>1973;</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Васильева, 1975;</w:t>
      </w:r>
      <w:r>
        <w:rPr>
          <w:rStyle w:val="FontStyle483"/>
        </w:rPr>
        <w:t xml:space="preserve"> </w:t>
      </w:r>
      <w:r>
        <w:rPr>
          <w:rStyle w:val="FontStyle483"/>
          <w:spacing w:val="0"/>
        </w:rPr>
        <w:t>Я.</w:t>
      </w:r>
      <w:r>
        <w:rPr>
          <w:rStyle w:val="FontStyle483"/>
        </w:rPr>
        <w:t xml:space="preserve"> </w:t>
      </w:r>
      <w:r>
        <w:rPr>
          <w:rStyle w:val="FontStyle483"/>
          <w:spacing w:val="0"/>
        </w:rPr>
        <w:t>Н.</w:t>
      </w:r>
      <w:r>
        <w:rPr>
          <w:rStyle w:val="FontStyle483"/>
        </w:rPr>
        <w:t xml:space="preserve"> </w:t>
      </w:r>
      <w:r>
        <w:rPr>
          <w:rStyle w:val="FontStyle483"/>
          <w:spacing w:val="0"/>
        </w:rPr>
        <w:t>Лнсицина,</w:t>
      </w:r>
      <w:r>
        <w:rPr>
          <w:rStyle w:val="FontStyle483"/>
        </w:rPr>
        <w:t xml:space="preserve"> </w:t>
      </w:r>
      <w:r>
        <w:rPr>
          <w:rStyle w:val="FontStyle483"/>
          <w:spacing w:val="0"/>
        </w:rPr>
        <w:t>И.</w:t>
      </w:r>
      <w:r>
        <w:rPr>
          <w:rStyle w:val="FontStyle483"/>
        </w:rPr>
        <w:t xml:space="preserve"> </w:t>
      </w:r>
      <w:r>
        <w:rPr>
          <w:rStyle w:val="FontStyle483"/>
          <w:spacing w:val="0"/>
        </w:rPr>
        <w:t>А.</w:t>
      </w:r>
      <w:r>
        <w:rPr>
          <w:rStyle w:val="FontStyle483"/>
        </w:rPr>
        <w:t xml:space="preserve"> </w:t>
      </w:r>
      <w:r>
        <w:rPr>
          <w:rStyle w:val="FontStyle483"/>
          <w:spacing w:val="0"/>
        </w:rPr>
        <w:t>Корнеева,</w:t>
      </w:r>
      <w:r>
        <w:rPr>
          <w:rStyle w:val="FontStyle483"/>
        </w:rPr>
        <w:t xml:space="preserve"> </w:t>
      </w:r>
      <w:r>
        <w:rPr>
          <w:rStyle w:val="FontStyle483"/>
          <w:spacing w:val="0"/>
        </w:rPr>
        <w:t>1982;</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Astrand</w:t>
      </w:r>
      <w:r w:rsidRPr="00190123">
        <w:rPr>
          <w:rStyle w:val="FontStyle483"/>
          <w:spacing w:val="0"/>
        </w:rPr>
        <w:t xml:space="preserve">, </w:t>
      </w:r>
      <w:r>
        <w:rPr>
          <w:rStyle w:val="FontStyle483"/>
          <w:spacing w:val="0"/>
        </w:rPr>
        <w:t>К.</w:t>
      </w:r>
      <w:r>
        <w:rPr>
          <w:rStyle w:val="FontStyle483"/>
        </w:rPr>
        <w:t xml:space="preserve"> </w:t>
      </w:r>
      <w:r>
        <w:rPr>
          <w:rStyle w:val="FontStyle483"/>
          <w:spacing w:val="0"/>
          <w:lang w:val="en-US"/>
        </w:rPr>
        <w:t>Rodahe</w:t>
      </w:r>
      <w:r w:rsidRPr="00190123">
        <w:rPr>
          <w:rStyle w:val="FontStyle483"/>
          <w:spacing w:val="0"/>
        </w:rPr>
        <w:t>,</w:t>
      </w:r>
      <w:r w:rsidRPr="00190123">
        <w:rPr>
          <w:rStyle w:val="FontStyle483"/>
        </w:rPr>
        <w:t xml:space="preserve"> </w:t>
      </w:r>
      <w:r>
        <w:rPr>
          <w:rStyle w:val="FontStyle483"/>
          <w:spacing w:val="0"/>
        </w:rPr>
        <w:t>1977;</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Holloszy</w:t>
      </w:r>
      <w:r w:rsidRPr="00190123">
        <w:rPr>
          <w:rStyle w:val="FontStyle483"/>
          <w:spacing w:val="0"/>
        </w:rPr>
        <w:t>,</w:t>
      </w:r>
      <w:r w:rsidRPr="00190123">
        <w:rPr>
          <w:rStyle w:val="FontStyle483"/>
        </w:rPr>
        <w:t xml:space="preserve"> </w:t>
      </w:r>
      <w:r>
        <w:rPr>
          <w:rStyle w:val="FontStyle483"/>
          <w:spacing w:val="0"/>
        </w:rPr>
        <w:t>1976;</w:t>
      </w:r>
      <w:r>
        <w:rPr>
          <w:rStyle w:val="FontStyle483"/>
        </w:rPr>
        <w:t xml:space="preserve"> </w:t>
      </w:r>
      <w:r>
        <w:rPr>
          <w:rStyle w:val="FontStyle483"/>
          <w:spacing w:val="0"/>
          <w:lang w:val="en-US"/>
        </w:rPr>
        <w:t>P</w:t>
      </w:r>
      <w:r w:rsidRPr="00190123">
        <w:rPr>
          <w:rStyle w:val="FontStyle483"/>
          <w:spacing w:val="0"/>
        </w:rPr>
        <w:t>.</w:t>
      </w:r>
      <w:r w:rsidRPr="00190123">
        <w:rPr>
          <w:rStyle w:val="FontStyle483"/>
        </w:rPr>
        <w:t xml:space="preserve"> </w:t>
      </w:r>
      <w:r>
        <w:rPr>
          <w:rStyle w:val="FontStyle483"/>
          <w:spacing w:val="0"/>
          <w:lang w:val="en-US"/>
        </w:rPr>
        <w:t>Gollnick</w:t>
      </w:r>
      <w:r w:rsidRPr="00190123">
        <w:rPr>
          <w:rStyle w:val="FontStyle483"/>
          <w:spacing w:val="0"/>
        </w:rPr>
        <w:t>,</w:t>
      </w:r>
      <w:r w:rsidRPr="00190123">
        <w:rPr>
          <w:rStyle w:val="FontStyle483"/>
        </w:rPr>
        <w:t xml:space="preserve"> </w:t>
      </w:r>
      <w:r>
        <w:rPr>
          <w:rStyle w:val="FontStyle483"/>
          <w:spacing w:val="0"/>
        </w:rPr>
        <w:t>1978, и</w:t>
      </w:r>
      <w:r>
        <w:rPr>
          <w:rStyle w:val="FontStyle483"/>
        </w:rPr>
        <w:t xml:space="preserve"> </w:t>
      </w:r>
      <w:r>
        <w:rPr>
          <w:rStyle w:val="FontStyle483"/>
          <w:spacing w:val="0"/>
        </w:rPr>
        <w:t>др.).</w:t>
      </w:r>
    </w:p>
    <w:p w:rsidR="00D57188" w:rsidRDefault="001C5317">
      <w:pPr>
        <w:pStyle w:val="Style154"/>
        <w:widowControl/>
        <w:spacing w:line="240" w:lineRule="exact"/>
        <w:jc w:val="both"/>
        <w:rPr>
          <w:sz w:val="20"/>
          <w:szCs w:val="20"/>
        </w:rPr>
      </w:pPr>
      <w:r>
        <w:rPr>
          <w:rStyle w:val="FontStyle483"/>
          <w:spacing w:val="0"/>
        </w:rPr>
        <w:br w:type="column"/>
      </w:r>
    </w:p>
    <w:p w:rsidR="00D57188" w:rsidRDefault="00D57188">
      <w:pPr>
        <w:pStyle w:val="Style154"/>
        <w:widowControl/>
        <w:spacing w:line="240" w:lineRule="exact"/>
        <w:jc w:val="both"/>
        <w:rPr>
          <w:sz w:val="20"/>
          <w:szCs w:val="20"/>
        </w:rPr>
      </w:pPr>
    </w:p>
    <w:p w:rsidR="00D57188" w:rsidRDefault="00D57188">
      <w:pPr>
        <w:pStyle w:val="Style154"/>
        <w:widowControl/>
        <w:spacing w:line="240" w:lineRule="exact"/>
        <w:jc w:val="both"/>
        <w:rPr>
          <w:sz w:val="20"/>
          <w:szCs w:val="20"/>
        </w:rPr>
      </w:pPr>
    </w:p>
    <w:p w:rsidR="00D57188" w:rsidRDefault="00D57188">
      <w:pPr>
        <w:pStyle w:val="Style154"/>
        <w:widowControl/>
        <w:spacing w:line="240" w:lineRule="exact"/>
        <w:jc w:val="both"/>
        <w:rPr>
          <w:sz w:val="20"/>
          <w:szCs w:val="20"/>
        </w:rPr>
      </w:pPr>
    </w:p>
    <w:p w:rsidR="00D57188" w:rsidRDefault="00D57188">
      <w:pPr>
        <w:pStyle w:val="Style154"/>
        <w:widowControl/>
        <w:spacing w:line="240" w:lineRule="exact"/>
        <w:jc w:val="both"/>
        <w:rPr>
          <w:sz w:val="20"/>
          <w:szCs w:val="20"/>
        </w:rPr>
      </w:pPr>
    </w:p>
    <w:p w:rsidR="00D57188" w:rsidRDefault="00D57188">
      <w:pPr>
        <w:pStyle w:val="Style154"/>
        <w:widowControl/>
        <w:spacing w:line="240" w:lineRule="exact"/>
        <w:jc w:val="both"/>
        <w:rPr>
          <w:sz w:val="20"/>
          <w:szCs w:val="20"/>
        </w:rPr>
      </w:pPr>
    </w:p>
    <w:p w:rsidR="00D57188" w:rsidRDefault="00D57188">
      <w:pPr>
        <w:pStyle w:val="Style154"/>
        <w:widowControl/>
        <w:spacing w:line="240" w:lineRule="exact"/>
        <w:jc w:val="both"/>
        <w:rPr>
          <w:sz w:val="20"/>
          <w:szCs w:val="20"/>
        </w:rPr>
      </w:pPr>
    </w:p>
    <w:p w:rsidR="00D57188" w:rsidRDefault="00D57188">
      <w:pPr>
        <w:pStyle w:val="Style154"/>
        <w:widowControl/>
        <w:spacing w:line="240" w:lineRule="exact"/>
        <w:jc w:val="both"/>
        <w:rPr>
          <w:sz w:val="20"/>
          <w:szCs w:val="20"/>
        </w:rPr>
      </w:pPr>
    </w:p>
    <w:p w:rsidR="00D57188" w:rsidRDefault="00D57188">
      <w:pPr>
        <w:pStyle w:val="Style154"/>
        <w:widowControl/>
        <w:spacing w:line="240" w:lineRule="exact"/>
        <w:jc w:val="both"/>
        <w:rPr>
          <w:sz w:val="20"/>
          <w:szCs w:val="20"/>
        </w:rPr>
      </w:pPr>
    </w:p>
    <w:p w:rsidR="00D57188" w:rsidRDefault="00D57188">
      <w:pPr>
        <w:pStyle w:val="Style154"/>
        <w:widowControl/>
        <w:spacing w:line="240" w:lineRule="exact"/>
        <w:jc w:val="both"/>
        <w:rPr>
          <w:sz w:val="20"/>
          <w:szCs w:val="20"/>
        </w:rPr>
      </w:pPr>
    </w:p>
    <w:p w:rsidR="00D57188" w:rsidRDefault="00D57188">
      <w:pPr>
        <w:pStyle w:val="Style154"/>
        <w:widowControl/>
        <w:spacing w:line="240" w:lineRule="exact"/>
        <w:jc w:val="both"/>
        <w:rPr>
          <w:sz w:val="20"/>
          <w:szCs w:val="20"/>
        </w:rPr>
      </w:pPr>
    </w:p>
    <w:p w:rsidR="00D57188" w:rsidRDefault="00D57188">
      <w:pPr>
        <w:pStyle w:val="Style154"/>
        <w:widowControl/>
        <w:spacing w:line="240" w:lineRule="exact"/>
        <w:jc w:val="both"/>
        <w:rPr>
          <w:sz w:val="20"/>
          <w:szCs w:val="20"/>
        </w:rPr>
      </w:pPr>
    </w:p>
    <w:p w:rsidR="00D57188" w:rsidRDefault="00D57188">
      <w:pPr>
        <w:pStyle w:val="Style154"/>
        <w:widowControl/>
        <w:spacing w:line="240" w:lineRule="exact"/>
        <w:jc w:val="both"/>
        <w:rPr>
          <w:sz w:val="20"/>
          <w:szCs w:val="20"/>
        </w:rPr>
      </w:pPr>
    </w:p>
    <w:p w:rsidR="00D57188" w:rsidRDefault="00D57188">
      <w:pPr>
        <w:pStyle w:val="Style154"/>
        <w:widowControl/>
        <w:spacing w:line="240" w:lineRule="exact"/>
        <w:jc w:val="both"/>
        <w:rPr>
          <w:sz w:val="20"/>
          <w:szCs w:val="20"/>
        </w:rPr>
      </w:pPr>
    </w:p>
    <w:p w:rsidR="00D57188" w:rsidRDefault="00D57188">
      <w:pPr>
        <w:pStyle w:val="Style154"/>
        <w:widowControl/>
        <w:spacing w:line="240" w:lineRule="exact"/>
        <w:jc w:val="both"/>
        <w:rPr>
          <w:sz w:val="20"/>
          <w:szCs w:val="20"/>
        </w:rPr>
      </w:pPr>
    </w:p>
    <w:p w:rsidR="00D57188" w:rsidRDefault="00D57188">
      <w:pPr>
        <w:pStyle w:val="Style154"/>
        <w:widowControl/>
        <w:spacing w:line="240" w:lineRule="exact"/>
        <w:jc w:val="both"/>
        <w:rPr>
          <w:sz w:val="20"/>
          <w:szCs w:val="20"/>
        </w:rPr>
      </w:pPr>
    </w:p>
    <w:p w:rsidR="00D57188" w:rsidRPr="00190123" w:rsidRDefault="001C5317">
      <w:pPr>
        <w:pStyle w:val="Style154"/>
        <w:widowControl/>
        <w:spacing w:before="77"/>
        <w:jc w:val="both"/>
        <w:rPr>
          <w:rStyle w:val="FontStyle439"/>
          <w:lang w:eastAsia="en-US"/>
        </w:rPr>
      </w:pPr>
      <w:r>
        <w:rPr>
          <w:rStyle w:val="FontStyle439"/>
          <w:lang w:val="en-US" w:eastAsia="en-US"/>
        </w:rPr>
        <w:t>iv</w:t>
      </w:r>
      <w:r w:rsidRPr="00190123">
        <w:rPr>
          <w:rStyle w:val="FontStyle439"/>
          <w:lang w:eastAsia="en-US"/>
        </w:rPr>
        <w:t>.</w:t>
      </w:r>
      <w:r>
        <w:rPr>
          <w:rStyle w:val="FontStyle439"/>
          <w:lang w:val="en-US" w:eastAsia="en-US"/>
        </w:rPr>
        <w:t>i</w:t>
      </w:r>
      <w:r w:rsidRPr="00190123">
        <w:rPr>
          <w:rStyle w:val="FontStyle439"/>
          <w:lang w:eastAsia="en-US"/>
        </w:rPr>
        <w:t>.</w:t>
      </w:r>
    </w:p>
    <w:p w:rsidR="00D57188" w:rsidRPr="00190123" w:rsidRDefault="00D57188">
      <w:pPr>
        <w:pStyle w:val="Style154"/>
        <w:widowControl/>
        <w:spacing w:before="77"/>
        <w:jc w:val="both"/>
        <w:rPr>
          <w:rStyle w:val="FontStyle439"/>
          <w:lang w:eastAsia="en-US"/>
        </w:rPr>
        <w:sectPr w:rsidR="00D57188" w:rsidRPr="00190123">
          <w:headerReference w:type="even" r:id="rId563"/>
          <w:headerReference w:type="default" r:id="rId564"/>
          <w:footerReference w:type="even" r:id="rId565"/>
          <w:footerReference w:type="default" r:id="rId566"/>
          <w:type w:val="continuous"/>
          <w:pgSz w:w="8390" w:h="11905"/>
          <w:pgMar w:top="666" w:right="665" w:bottom="1440" w:left="1385" w:header="720" w:footer="720" w:gutter="0"/>
          <w:cols w:num="2" w:space="720" w:equalWidth="0">
            <w:col w:w="5193" w:space="427"/>
            <w:col w:w="720"/>
          </w:cols>
          <w:noEndnote/>
        </w:sectPr>
      </w:pPr>
    </w:p>
    <w:p w:rsidR="00D57188" w:rsidRDefault="00D57188">
      <w:pPr>
        <w:pStyle w:val="Style32"/>
        <w:widowControl/>
        <w:spacing w:line="240" w:lineRule="exact"/>
        <w:jc w:val="left"/>
        <w:rPr>
          <w:sz w:val="20"/>
          <w:szCs w:val="20"/>
        </w:rPr>
      </w:pPr>
    </w:p>
    <w:p w:rsidR="00D57188" w:rsidRDefault="001C5317">
      <w:pPr>
        <w:pStyle w:val="Style32"/>
        <w:widowControl/>
        <w:spacing w:before="182" w:line="240" w:lineRule="auto"/>
        <w:jc w:val="left"/>
        <w:rPr>
          <w:rStyle w:val="FontStyle432"/>
          <w:spacing w:val="20"/>
        </w:rPr>
      </w:pPr>
      <w:r>
        <w:rPr>
          <w:rStyle w:val="FontStyle432"/>
        </w:rPr>
        <w:t xml:space="preserve">Глава </w:t>
      </w:r>
      <w:r>
        <w:rPr>
          <w:rStyle w:val="FontStyle432"/>
          <w:spacing w:val="20"/>
        </w:rPr>
        <w:t>IV</w:t>
      </w:r>
    </w:p>
    <w:p w:rsidR="00D57188" w:rsidRDefault="001C5317">
      <w:pPr>
        <w:pStyle w:val="Style32"/>
        <w:widowControl/>
        <w:spacing w:before="34" w:line="240" w:lineRule="auto"/>
        <w:rPr>
          <w:rStyle w:val="FontStyle432"/>
        </w:rPr>
      </w:pPr>
      <w:r>
        <w:rPr>
          <w:rStyle w:val="FontStyle432"/>
        </w:rPr>
        <w:t>ОБЩИЕ   ОСНОВЫ   МЕТОДИКИ   СФП   СПОРТСМЕНОВ</w:t>
      </w:r>
    </w:p>
    <w:p w:rsidR="00D57188" w:rsidRDefault="00D57188">
      <w:pPr>
        <w:pStyle w:val="Style170"/>
        <w:widowControl/>
        <w:spacing w:line="240" w:lineRule="exact"/>
        <w:ind w:right="1214" w:firstLine="278"/>
        <w:rPr>
          <w:sz w:val="20"/>
          <w:szCs w:val="20"/>
        </w:rPr>
      </w:pPr>
    </w:p>
    <w:p w:rsidR="00D57188" w:rsidRDefault="001C5317">
      <w:pPr>
        <w:pStyle w:val="Style170"/>
        <w:widowControl/>
        <w:spacing w:before="96" w:line="178" w:lineRule="exact"/>
        <w:ind w:right="1214" w:firstLine="278"/>
        <w:rPr>
          <w:rStyle w:val="FontStyle483"/>
          <w:spacing w:val="0"/>
        </w:rPr>
      </w:pPr>
      <w:r>
        <w:rPr>
          <w:rStyle w:val="FontStyle483"/>
          <w:spacing w:val="0"/>
        </w:rPr>
        <w:t>Функция</w:t>
      </w:r>
      <w:r>
        <w:rPr>
          <w:rStyle w:val="FontStyle483"/>
        </w:rPr>
        <w:t xml:space="preserve"> </w:t>
      </w:r>
      <w:r>
        <w:rPr>
          <w:rStyle w:val="FontStyle483"/>
          <w:spacing w:val="0"/>
        </w:rPr>
        <w:t>СФП</w:t>
      </w:r>
      <w:r>
        <w:rPr>
          <w:rStyle w:val="FontStyle483"/>
        </w:rPr>
        <w:t xml:space="preserve"> </w:t>
      </w:r>
      <w:r>
        <w:rPr>
          <w:rStyle w:val="FontStyle483"/>
          <w:spacing w:val="0"/>
        </w:rPr>
        <w:t>в</w:t>
      </w:r>
      <w:r>
        <w:rPr>
          <w:rStyle w:val="FontStyle483"/>
        </w:rPr>
        <w:t xml:space="preserve"> </w:t>
      </w:r>
      <w:r>
        <w:rPr>
          <w:rStyle w:val="FontStyle483"/>
          <w:spacing w:val="0"/>
        </w:rPr>
        <w:t>системе</w:t>
      </w:r>
      <w:r>
        <w:rPr>
          <w:rStyle w:val="FontStyle483"/>
        </w:rPr>
        <w:t xml:space="preserve"> </w:t>
      </w:r>
      <w:r>
        <w:rPr>
          <w:rStyle w:val="FontStyle483"/>
          <w:spacing w:val="0"/>
        </w:rPr>
        <w:t>тренировки</w:t>
      </w:r>
      <w:r>
        <w:rPr>
          <w:rStyle w:val="FontStyle483"/>
        </w:rPr>
        <w:t xml:space="preserve"> </w:t>
      </w:r>
      <w:r>
        <w:rPr>
          <w:rStyle w:val="FontStyle483"/>
          <w:spacing w:val="0"/>
        </w:rPr>
        <w:t>заключается, как</w:t>
      </w:r>
      <w:r>
        <w:rPr>
          <w:rStyle w:val="FontStyle483"/>
        </w:rPr>
        <w:t xml:space="preserve"> </w:t>
      </w:r>
      <w:r>
        <w:rPr>
          <w:rStyle w:val="FontStyle483"/>
          <w:spacing w:val="0"/>
        </w:rPr>
        <w:t>мы</w:t>
      </w:r>
      <w:r>
        <w:rPr>
          <w:rStyle w:val="FontStyle483"/>
        </w:rPr>
        <w:t xml:space="preserve"> </w:t>
      </w:r>
      <w:r>
        <w:rPr>
          <w:rStyle w:val="FontStyle483"/>
          <w:spacing w:val="0"/>
        </w:rPr>
        <w:t>уже</w:t>
      </w:r>
      <w:r>
        <w:rPr>
          <w:rStyle w:val="FontStyle483"/>
        </w:rPr>
        <w:t xml:space="preserve"> </w:t>
      </w:r>
      <w:r>
        <w:rPr>
          <w:rStyle w:val="FontStyle483"/>
          <w:spacing w:val="0"/>
        </w:rPr>
        <w:t>говорили,</w:t>
      </w:r>
      <w:r>
        <w:rPr>
          <w:rStyle w:val="FontStyle483"/>
        </w:rPr>
        <w:t xml:space="preserve"> </w:t>
      </w:r>
      <w:r>
        <w:rPr>
          <w:rStyle w:val="FontStyle483"/>
          <w:spacing w:val="0"/>
        </w:rPr>
        <w:t>в</w:t>
      </w:r>
      <w:r>
        <w:rPr>
          <w:rStyle w:val="FontStyle483"/>
        </w:rPr>
        <w:t xml:space="preserve"> </w:t>
      </w:r>
      <w:r>
        <w:rPr>
          <w:rStyle w:val="FontStyle483"/>
          <w:spacing w:val="0"/>
        </w:rPr>
        <w:t>интенсификации</w:t>
      </w:r>
      <w:r>
        <w:rPr>
          <w:rStyle w:val="FontStyle483"/>
        </w:rPr>
        <w:t xml:space="preserve"> </w:t>
      </w:r>
      <w:r>
        <w:rPr>
          <w:rStyle w:val="FontStyle483"/>
          <w:spacing w:val="0"/>
        </w:rPr>
        <w:t>режима</w:t>
      </w:r>
      <w:r>
        <w:rPr>
          <w:rStyle w:val="FontStyle483"/>
        </w:rPr>
        <w:t xml:space="preserve"> </w:t>
      </w:r>
      <w:r>
        <w:rPr>
          <w:rStyle w:val="FontStyle483"/>
          <w:spacing w:val="0"/>
        </w:rPr>
        <w:t>ра</w:t>
      </w:r>
      <w:r>
        <w:rPr>
          <w:rStyle w:val="FontStyle483"/>
          <w:spacing w:val="0"/>
        </w:rPr>
        <w:softHyphen/>
        <w:t>боты</w:t>
      </w:r>
      <w:r>
        <w:rPr>
          <w:rStyle w:val="FontStyle483"/>
        </w:rPr>
        <w:t xml:space="preserve"> </w:t>
      </w:r>
      <w:r>
        <w:rPr>
          <w:rStyle w:val="FontStyle483"/>
          <w:spacing w:val="0"/>
        </w:rPr>
        <w:t>организма</w:t>
      </w:r>
      <w:r>
        <w:rPr>
          <w:rStyle w:val="FontStyle483"/>
        </w:rPr>
        <w:t xml:space="preserve"> </w:t>
      </w:r>
      <w:r>
        <w:rPr>
          <w:rStyle w:val="FontStyle483"/>
          <w:spacing w:val="0"/>
        </w:rPr>
        <w:t>спортсмена</w:t>
      </w:r>
      <w:r>
        <w:rPr>
          <w:rStyle w:val="FontStyle483"/>
        </w:rPr>
        <w:t xml:space="preserve"> </w:t>
      </w:r>
      <w:r>
        <w:rPr>
          <w:rStyle w:val="FontStyle483"/>
          <w:spacing w:val="0"/>
        </w:rPr>
        <w:t>с</w:t>
      </w:r>
      <w:r>
        <w:rPr>
          <w:rStyle w:val="FontStyle483"/>
        </w:rPr>
        <w:t xml:space="preserve"> </w:t>
      </w:r>
      <w:r>
        <w:rPr>
          <w:rStyle w:val="FontStyle483"/>
          <w:spacing w:val="0"/>
        </w:rPr>
        <w:t>целью</w:t>
      </w:r>
      <w:r>
        <w:rPr>
          <w:rStyle w:val="FontStyle483"/>
        </w:rPr>
        <w:t xml:space="preserve"> </w:t>
      </w:r>
      <w:r>
        <w:rPr>
          <w:rStyle w:val="FontStyle483"/>
          <w:spacing w:val="0"/>
        </w:rPr>
        <w:t>активизации</w:t>
      </w:r>
      <w:r>
        <w:rPr>
          <w:rStyle w:val="FontStyle483"/>
        </w:rPr>
        <w:t xml:space="preserve"> </w:t>
      </w:r>
      <w:r>
        <w:rPr>
          <w:rStyle w:val="FontStyle483"/>
          <w:spacing w:val="0"/>
        </w:rPr>
        <w:t>про</w:t>
      </w:r>
      <w:r>
        <w:rPr>
          <w:rStyle w:val="FontStyle483"/>
          <w:spacing w:val="0"/>
        </w:rPr>
        <w:softHyphen/>
        <w:t>цесса</w:t>
      </w:r>
      <w:r>
        <w:rPr>
          <w:rStyle w:val="FontStyle483"/>
        </w:rPr>
        <w:t xml:space="preserve">  </w:t>
      </w:r>
      <w:r>
        <w:rPr>
          <w:rStyle w:val="FontStyle483"/>
          <w:spacing w:val="0"/>
        </w:rPr>
        <w:t>его</w:t>
      </w:r>
      <w:r>
        <w:rPr>
          <w:rStyle w:val="FontStyle483"/>
        </w:rPr>
        <w:t xml:space="preserve">  </w:t>
      </w:r>
      <w:r>
        <w:rPr>
          <w:rStyle w:val="FontStyle483"/>
          <w:spacing w:val="0"/>
        </w:rPr>
        <w:t>приспособления</w:t>
      </w:r>
      <w:r>
        <w:rPr>
          <w:rStyle w:val="FontStyle483"/>
        </w:rPr>
        <w:t xml:space="preserve">  </w:t>
      </w:r>
      <w:r>
        <w:rPr>
          <w:rStyle w:val="FontStyle483"/>
          <w:spacing w:val="0"/>
        </w:rPr>
        <w:t>к</w:t>
      </w:r>
      <w:r>
        <w:rPr>
          <w:rStyle w:val="FontStyle483"/>
        </w:rPr>
        <w:t xml:space="preserve">  </w:t>
      </w:r>
      <w:r>
        <w:rPr>
          <w:rStyle w:val="FontStyle483"/>
          <w:spacing w:val="0"/>
        </w:rPr>
        <w:t>специфическим</w:t>
      </w:r>
      <w:r>
        <w:rPr>
          <w:rStyle w:val="FontStyle483"/>
        </w:rPr>
        <w:t xml:space="preserve">   </w:t>
      </w:r>
      <w:r>
        <w:rPr>
          <w:rStyle w:val="FontStyle483"/>
          <w:spacing w:val="0"/>
        </w:rPr>
        <w:t>условиям</w:t>
      </w:r>
    </w:p>
    <w:p w:rsidR="00D57188" w:rsidRDefault="00D57188">
      <w:pPr>
        <w:pStyle w:val="Style170"/>
        <w:widowControl/>
        <w:spacing w:before="96" w:line="178" w:lineRule="exact"/>
        <w:ind w:right="1214" w:firstLine="278"/>
        <w:rPr>
          <w:rStyle w:val="FontStyle483"/>
          <w:spacing w:val="0"/>
        </w:rPr>
        <w:sectPr w:rsidR="00D57188">
          <w:type w:val="continuous"/>
          <w:pgSz w:w="8390" w:h="11905"/>
          <w:pgMar w:top="666" w:right="665" w:bottom="1440" w:left="1385" w:header="720" w:footer="720" w:gutter="0"/>
          <w:cols w:space="60"/>
          <w:noEndnote/>
        </w:sectPr>
      </w:pPr>
    </w:p>
    <w:p w:rsidR="00D57188" w:rsidRDefault="001C5317">
      <w:pPr>
        <w:pStyle w:val="Style46"/>
        <w:widowControl/>
        <w:spacing w:before="134" w:line="154" w:lineRule="exact"/>
        <w:rPr>
          <w:rStyle w:val="FontStyle483"/>
          <w:spacing w:val="0"/>
        </w:rPr>
      </w:pPr>
      <w:r>
        <w:rPr>
          <w:rStyle w:val="FontStyle483"/>
          <w:spacing w:val="0"/>
        </w:rPr>
        <w:lastRenderedPageBreak/>
        <w:t>сократнтел. повышен,.,," нчсм</w:t>
      </w:r>
      <w:r>
        <w:rPr>
          <w:rStyle w:val="FontStyle483"/>
        </w:rPr>
        <w:t xml:space="preserve"> </w:t>
      </w:r>
      <w:r>
        <w:rPr>
          <w:rStyle w:val="FontStyle483"/>
          <w:spacing w:val="0"/>
          <w:vertAlign w:val="subscript"/>
        </w:rPr>
        <w:t>раб</w:t>
      </w:r>
      <w:r>
        <w:rPr>
          <w:rStyle w:val="FontStyle483"/>
        </w:rPr>
        <w:t xml:space="preserve"> </w:t>
      </w:r>
      <w:r>
        <w:rPr>
          <w:rStyle w:val="FontStyle483"/>
          <w:spacing w:val="0"/>
        </w:rPr>
        <w:t>*</w:t>
      </w:r>
    </w:p>
    <w:p w:rsidR="00D57188" w:rsidRDefault="001C5317">
      <w:pPr>
        <w:pStyle w:val="Style46"/>
        <w:widowControl/>
        <w:spacing w:before="34" w:line="130" w:lineRule="exact"/>
        <w:rPr>
          <w:rStyle w:val="FontStyle483"/>
          <w:spacing w:val="0"/>
        </w:rPr>
      </w:pPr>
      <w:r>
        <w:rPr>
          <w:rStyle w:val="FontStyle483"/>
          <w:spacing w:val="0"/>
          <w:vertAlign w:val="superscript"/>
        </w:rPr>
        <w:t>ТЬСЯ</w:t>
      </w:r>
      <w:r>
        <w:rPr>
          <w:rStyle w:val="FontStyle483"/>
        </w:rPr>
        <w:t xml:space="preserve"> </w:t>
      </w:r>
      <w:r>
        <w:rPr>
          <w:rStyle w:val="FontStyle483"/>
          <w:spacing w:val="0"/>
        </w:rPr>
        <w:t>Р</w:t>
      </w:r>
      <w:r>
        <w:rPr>
          <w:rStyle w:val="FontStyle483"/>
          <w:spacing w:val="0"/>
          <w:vertAlign w:val="superscript"/>
        </w:rPr>
        <w:t>а</w:t>
      </w:r>
      <w:r>
        <w:rPr>
          <w:rStyle w:val="FontStyle483"/>
          <w:spacing w:val="0"/>
        </w:rPr>
        <w:t>н</w:t>
      </w:r>
      <w:r>
        <w:rPr>
          <w:rStyle w:val="FontStyle483"/>
          <w:spacing w:val="0"/>
          <w:vertAlign w:val="subscript"/>
        </w:rPr>
        <w:t xml:space="preserve">Ь1и </w:t>
      </w:r>
      <w:r>
        <w:rPr>
          <w:rStyle w:val="FontStyle483"/>
          <w:spacing w:val="0"/>
        </w:rPr>
        <w:t>регионар,.^</w:t>
      </w:r>
    </w:p>
    <w:p w:rsidR="00D57188" w:rsidRDefault="00D57188">
      <w:pPr>
        <w:pStyle w:val="Style221"/>
        <w:widowControl/>
        <w:spacing w:line="240" w:lineRule="exact"/>
        <w:rPr>
          <w:sz w:val="20"/>
          <w:szCs w:val="20"/>
        </w:rPr>
      </w:pPr>
    </w:p>
    <w:p w:rsidR="00D57188" w:rsidRDefault="00D57188">
      <w:pPr>
        <w:pStyle w:val="Style221"/>
        <w:widowControl/>
        <w:spacing w:line="240" w:lineRule="exact"/>
        <w:rPr>
          <w:sz w:val="20"/>
          <w:szCs w:val="20"/>
        </w:rPr>
      </w:pPr>
    </w:p>
    <w:p w:rsidR="00D57188" w:rsidRDefault="001C5317">
      <w:pPr>
        <w:pStyle w:val="Style221"/>
        <w:widowControl/>
        <w:spacing w:before="240"/>
        <w:rPr>
          <w:rStyle w:val="FontStyle483"/>
          <w:spacing w:val="0"/>
        </w:rPr>
      </w:pPr>
      <w:r>
        <w:rPr>
          <w:rStyle w:val="FontStyle483"/>
          <w:spacing w:val="0"/>
          <w:vertAlign w:val="superscript"/>
        </w:rPr>
        <w:lastRenderedPageBreak/>
        <w:t>в</w:t>
      </w:r>
      <w:r>
        <w:rPr>
          <w:rStyle w:val="FontStyle483"/>
        </w:rPr>
        <w:t xml:space="preserve"> </w:t>
      </w:r>
      <w:r>
        <w:rPr>
          <w:rStyle w:val="FontStyle483"/>
          <w:spacing w:val="0"/>
        </w:rPr>
        <w:t>органвз,' ^усматрив</w:t>
      </w:r>
    </w:p>
    <w:p w:rsidR="00D57188" w:rsidRDefault="001C5317">
      <w:pPr>
        <w:pStyle w:val="Style208"/>
        <w:widowControl/>
        <w:spacing w:line="197" w:lineRule="exact"/>
        <w:rPr>
          <w:rStyle w:val="FontStyle515"/>
          <w:spacing w:val="0"/>
        </w:rPr>
      </w:pPr>
      <w:r>
        <w:rPr>
          <w:rStyle w:val="FontStyle515"/>
          <w:spacing w:val="0"/>
        </w:rPr>
        <w:t>тельного</w:t>
      </w:r>
      <w:r>
        <w:rPr>
          <w:rStyle w:val="FontStyle515"/>
        </w:rPr>
        <w:t xml:space="preserve"> </w:t>
      </w:r>
      <w:r>
        <w:rPr>
          <w:rStyle w:val="FontStyle483"/>
          <w:spacing w:val="0"/>
          <w:lang w:val="en-US"/>
        </w:rPr>
        <w:t>v</w:t>
      </w:r>
      <w:r>
        <w:rPr>
          <w:rStyle w:val="FontStyle483"/>
          <w:spacing w:val="0"/>
        </w:rPr>
        <w:t xml:space="preserve">' </w:t>
      </w:r>
      <w:r>
        <w:rPr>
          <w:rStyle w:val="FontStyle515"/>
          <w:spacing w:val="0"/>
        </w:rPr>
        <w:t>1лано</w:t>
      </w:r>
      <w:r>
        <w:rPr>
          <w:rStyle w:val="FontStyle515"/>
          <w:spacing w:val="0"/>
          <w:vertAlign w:val="subscript"/>
        </w:rPr>
        <w:t>Мерн</w:t>
      </w:r>
      <w:r>
        <w:rPr>
          <w:rStyle w:val="FontStyle515"/>
          <w:spacing w:val="0"/>
        </w:rPr>
        <w:t>;</w:t>
      </w:r>
      <w:r>
        <w:rPr>
          <w:rStyle w:val="FontStyle515"/>
          <w:spacing w:val="0"/>
          <w:vertAlign w:val="subscript"/>
        </w:rPr>
        <w:t xml:space="preserve">4 </w:t>
      </w:r>
      <w:r>
        <w:rPr>
          <w:rStyle w:val="FontStyle483"/>
          <w:spacing w:val="0"/>
        </w:rPr>
        <w:t>1истой,</w:t>
      </w:r>
      <w:r>
        <w:rPr>
          <w:rStyle w:val="FontStyle483"/>
        </w:rPr>
        <w:t xml:space="preserve"> </w:t>
      </w:r>
      <w:r>
        <w:rPr>
          <w:rStyle w:val="FontStyle483"/>
          <w:spacing w:val="0"/>
          <w:vertAlign w:val="subscript"/>
        </w:rPr>
        <w:t xml:space="preserve">Дыха </w:t>
      </w:r>
      <w:r>
        <w:rPr>
          <w:rStyle w:val="FontStyle513"/>
        </w:rPr>
        <w:t xml:space="preserve">1ЬНОЙ </w:t>
      </w:r>
      <w:r>
        <w:rPr>
          <w:rStyle w:val="FontStyle515"/>
          <w:spacing w:val="0"/>
        </w:rPr>
        <w:t>подго. Щей</w:t>
      </w:r>
      <w:r>
        <w:rPr>
          <w:rStyle w:val="FontStyle515"/>
        </w:rPr>
        <w:t xml:space="preserve">  </w:t>
      </w:r>
      <w:r>
        <w:rPr>
          <w:rStyle w:val="FontStyle515"/>
          <w:spacing w:val="0"/>
        </w:rPr>
        <w:t>начал,</w:t>
      </w:r>
    </w:p>
    <w:p w:rsidR="00D57188" w:rsidRDefault="001C5317">
      <w:pPr>
        <w:pStyle w:val="Style46"/>
        <w:widowControl/>
        <w:spacing w:before="178" w:line="206" w:lineRule="exact"/>
        <w:rPr>
          <w:rStyle w:val="FontStyle483"/>
          <w:spacing w:val="0"/>
        </w:rPr>
      </w:pPr>
      <w:r>
        <w:rPr>
          <w:rStyle w:val="FontStyle483"/>
          <w:spacing w:val="0"/>
        </w:rPr>
        <w:t>о</w:t>
      </w:r>
      <w:r>
        <w:rPr>
          <w:rStyle w:val="FontStyle483"/>
        </w:rPr>
        <w:t xml:space="preserve"> </w:t>
      </w:r>
      <w:r>
        <w:rPr>
          <w:rStyle w:val="FontStyle483"/>
          <w:spacing w:val="0"/>
        </w:rPr>
        <w:t>бытующа</w:t>
      </w:r>
      <w:r>
        <w:rPr>
          <w:rStyle w:val="FontStyle483"/>
          <w:spacing w:val="0"/>
          <w:vertAlign w:val="subscript"/>
        </w:rPr>
        <w:t xml:space="preserve">: </w:t>
      </w:r>
      <w:r>
        <w:rPr>
          <w:rStyle w:val="FontStyle483"/>
          <w:spacing w:val="0"/>
        </w:rPr>
        <w:t>ия</w:t>
      </w:r>
      <w:r>
        <w:rPr>
          <w:rStyle w:val="FontStyle483"/>
        </w:rPr>
        <w:t xml:space="preserve"> </w:t>
      </w:r>
      <w:r>
        <w:rPr>
          <w:rStyle w:val="FontStyle483"/>
          <w:spacing w:val="0"/>
        </w:rPr>
        <w:t>развития</w:t>
      </w:r>
    </w:p>
    <w:p w:rsidR="00D57188" w:rsidRDefault="001C5317">
      <w:pPr>
        <w:pStyle w:val="Style223"/>
        <w:widowControl/>
        <w:ind w:firstLine="0"/>
        <w:rPr>
          <w:rStyle w:val="FontStyle515"/>
          <w:spacing w:val="0"/>
        </w:rPr>
      </w:pPr>
      <w:r>
        <w:rPr>
          <w:rStyle w:val="FontStyle515"/>
          <w:spacing w:val="0"/>
        </w:rPr>
        <w:t>интенсивнте состоятельна тв,</w:t>
      </w:r>
      <w:r>
        <w:rPr>
          <w:rStyle w:val="FontStyle515"/>
        </w:rPr>
        <w:t xml:space="preserve"> </w:t>
      </w:r>
      <w:r>
        <w:rPr>
          <w:rStyle w:val="FontStyle515"/>
          <w:spacing w:val="0"/>
        </w:rPr>
        <w:t>но</w:t>
      </w:r>
      <w:r>
        <w:rPr>
          <w:rStyle w:val="FontStyle515"/>
        </w:rPr>
        <w:t xml:space="preserve"> </w:t>
      </w:r>
      <w:r>
        <w:rPr>
          <w:rStyle w:val="FontStyle515"/>
          <w:spacing w:val="0"/>
        </w:rPr>
        <w:t>и</w:t>
      </w:r>
      <w:r>
        <w:rPr>
          <w:rStyle w:val="FontStyle515"/>
        </w:rPr>
        <w:t xml:space="preserve"> </w:t>
      </w:r>
      <w:r>
        <w:rPr>
          <w:rStyle w:val="FontStyle485"/>
          <w:spacing w:val="-10"/>
        </w:rPr>
        <w:t xml:space="preserve">пре </w:t>
      </w:r>
      <w:r>
        <w:rPr>
          <w:rStyle w:val="FontStyle515"/>
          <w:spacing w:val="0"/>
        </w:rPr>
        <w:t>перестроен</w:t>
      </w:r>
      <w:r>
        <w:rPr>
          <w:rStyle w:val="FontStyle515"/>
        </w:rPr>
        <w:t xml:space="preserve"> </w:t>
      </w:r>
      <w:r>
        <w:rPr>
          <w:rStyle w:val="FontStyle515"/>
          <w:spacing w:val="0"/>
          <w:lang w:val="en-US"/>
        </w:rPr>
        <w:t>i</w:t>
      </w:r>
      <w:r w:rsidRPr="00190123">
        <w:rPr>
          <w:rStyle w:val="FontStyle515"/>
          <w:spacing w:val="0"/>
        </w:rPr>
        <w:t xml:space="preserve"> </w:t>
      </w:r>
      <w:r>
        <w:rPr>
          <w:rStyle w:val="FontStyle515"/>
          <w:spacing w:val="0"/>
        </w:rPr>
        <w:t>обходимы.</w:t>
      </w:r>
      <w:r>
        <w:rPr>
          <w:rStyle w:val="FontStyle515"/>
        </w:rPr>
        <w:t xml:space="preserve"> </w:t>
      </w:r>
      <w:r>
        <w:rPr>
          <w:rStyle w:val="FontStyle485"/>
          <w:spacing w:val="-10"/>
        </w:rPr>
        <w:t xml:space="preserve">В </w:t>
      </w:r>
      <w:r>
        <w:rPr>
          <w:rStyle w:val="FontStyle527"/>
        </w:rPr>
        <w:t xml:space="preserve">о </w:t>
      </w:r>
      <w:r>
        <w:rPr>
          <w:rStyle w:val="FontStyle515"/>
          <w:spacing w:val="0"/>
        </w:rPr>
        <w:t>доказав тренировт;</w:t>
      </w:r>
    </w:p>
    <w:p w:rsidR="00D57188" w:rsidRDefault="001C5317">
      <w:pPr>
        <w:pStyle w:val="Style223"/>
        <w:widowControl/>
        <w:ind w:firstLine="0"/>
        <w:rPr>
          <w:rStyle w:val="FontStyle515"/>
          <w:spacing w:val="0"/>
        </w:rPr>
      </w:pPr>
      <w:r>
        <w:rPr>
          <w:rStyle w:val="FontStyle515"/>
          <w:spacing w:val="0"/>
        </w:rPr>
        <w:lastRenderedPageBreak/>
        <w:t>коротких</w:t>
      </w:r>
      <w:r>
        <w:rPr>
          <w:rStyle w:val="FontStyle515"/>
        </w:rPr>
        <w:t xml:space="preserve"> </w:t>
      </w:r>
      <w:r>
        <w:rPr>
          <w:rStyle w:val="FontStyle453"/>
        </w:rPr>
        <w:t xml:space="preserve">от </w:t>
      </w:r>
      <w:r>
        <w:rPr>
          <w:rStyle w:val="FontStyle515"/>
          <w:spacing w:val="0"/>
        </w:rPr>
        <w:t>$нователь№ ;ьНО</w:t>
      </w:r>
      <w:r>
        <w:rPr>
          <w:rStyle w:val="FontStyle515"/>
        </w:rPr>
        <w:t xml:space="preserve"> </w:t>
      </w:r>
      <w:r>
        <w:rPr>
          <w:rStyle w:val="FontStyle515"/>
          <w:spacing w:val="0"/>
        </w:rPr>
        <w:t>невы№</w:t>
      </w:r>
    </w:p>
    <w:p w:rsidR="00D57188" w:rsidRPr="00190123" w:rsidRDefault="001C5317">
      <w:pPr>
        <w:pStyle w:val="Style133"/>
        <w:widowControl/>
        <w:spacing w:line="206" w:lineRule="exact"/>
        <w:jc w:val="right"/>
        <w:rPr>
          <w:rStyle w:val="FontStyle513"/>
        </w:rPr>
      </w:pPr>
      <w:r>
        <w:rPr>
          <w:rStyle w:val="FontStyle477"/>
        </w:rPr>
        <w:t xml:space="preserve">работы </w:t>
      </w:r>
      <w:r>
        <w:rPr>
          <w:rStyle w:val="FontStyle513"/>
          <w:lang w:val="en-US"/>
        </w:rPr>
        <w:t>CU</w:t>
      </w:r>
    </w:p>
    <w:p w:rsidR="00D57188" w:rsidRPr="00190123" w:rsidRDefault="001C5317">
      <w:pPr>
        <w:pStyle w:val="Style201"/>
        <w:widowControl/>
        <w:spacing w:line="158" w:lineRule="exact"/>
        <w:rPr>
          <w:rStyle w:val="FontStyle533"/>
        </w:rPr>
      </w:pPr>
      <w:r>
        <w:rPr>
          <w:rStyle w:val="FontStyle533"/>
        </w:rPr>
        <w:t xml:space="preserve">В Васил«* </w:t>
      </w:r>
      <w:r>
        <w:rPr>
          <w:rStyle w:val="FontStyle430"/>
        </w:rPr>
        <w:t xml:space="preserve">,. р </w:t>
      </w:r>
      <w:r>
        <w:rPr>
          <w:rStyle w:val="FontStyle533"/>
          <w:lang w:val="en-US"/>
        </w:rPr>
        <w:t>Astrand</w:t>
      </w:r>
    </w:p>
    <w:p w:rsidR="00D57188" w:rsidRDefault="00190123">
      <w:pPr>
        <w:widowControl/>
        <w:spacing w:before="600"/>
      </w:pPr>
      <w:r>
        <w:rPr>
          <w:noProof/>
        </w:rPr>
        <w:drawing>
          <wp:inline distT="0" distB="0" distL="0" distR="0">
            <wp:extent cx="581025" cy="8667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7"/>
                    <a:srcRect/>
                    <a:stretch>
                      <a:fillRect/>
                    </a:stretch>
                  </pic:blipFill>
                  <pic:spPr bwMode="auto">
                    <a:xfrm>
                      <a:off x="0" y="0"/>
                      <a:ext cx="581025" cy="866775"/>
                    </a:xfrm>
                    <a:prstGeom prst="rect">
                      <a:avLst/>
                    </a:prstGeom>
                    <a:noFill/>
                    <a:ln w="9525">
                      <a:noFill/>
                      <a:miter lim="800000"/>
                      <a:headEnd/>
                      <a:tailEnd/>
                    </a:ln>
                  </pic:spPr>
                </pic:pic>
              </a:graphicData>
            </a:graphic>
          </wp:inline>
        </w:drawing>
      </w:r>
    </w:p>
    <w:p w:rsidR="00D57188" w:rsidRDefault="001C5317">
      <w:pPr>
        <w:pStyle w:val="Style85"/>
        <w:widowControl/>
        <w:spacing w:line="182" w:lineRule="exact"/>
        <w:rPr>
          <w:rStyle w:val="FontStyle483"/>
          <w:spacing w:val="0"/>
        </w:rPr>
      </w:pPr>
      <w:r>
        <w:br w:type="column"/>
      </w:r>
      <w:r>
        <w:rPr>
          <w:rStyle w:val="FontStyle483"/>
          <w:spacing w:val="0"/>
        </w:rPr>
        <w:lastRenderedPageBreak/>
        <w:t>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В</w:t>
      </w:r>
      <w:r>
        <w:rPr>
          <w:rStyle w:val="FontStyle483"/>
        </w:rPr>
        <w:t xml:space="preserve"> </w:t>
      </w:r>
      <w:r>
        <w:rPr>
          <w:rStyle w:val="FontStyle483"/>
          <w:spacing w:val="0"/>
        </w:rPr>
        <w:t>рамках</w:t>
      </w:r>
      <w:r>
        <w:rPr>
          <w:rStyle w:val="FontStyle483"/>
        </w:rPr>
        <w:t xml:space="preserve"> </w:t>
      </w:r>
      <w:r>
        <w:rPr>
          <w:rStyle w:val="FontStyle483"/>
          <w:spacing w:val="0"/>
        </w:rPr>
        <w:t>этой</w:t>
      </w:r>
      <w:r>
        <w:rPr>
          <w:rStyle w:val="FontStyle483"/>
        </w:rPr>
        <w:t xml:space="preserve"> </w:t>
      </w:r>
      <w:r>
        <w:rPr>
          <w:rStyle w:val="FontStyle483"/>
          <w:spacing w:val="0"/>
        </w:rPr>
        <w:t>функции</w:t>
      </w:r>
      <w:r>
        <w:rPr>
          <w:rStyle w:val="FontStyle483"/>
        </w:rPr>
        <w:t xml:space="preserve"> </w:t>
      </w:r>
      <w:r>
        <w:rPr>
          <w:rStyle w:val="FontStyle483"/>
          <w:spacing w:val="0"/>
        </w:rPr>
        <w:t>в</w:t>
      </w:r>
      <w:r>
        <w:rPr>
          <w:rStyle w:val="FontStyle483"/>
        </w:rPr>
        <w:t xml:space="preserve"> </w:t>
      </w:r>
      <w:r>
        <w:rPr>
          <w:rStyle w:val="FontStyle483"/>
          <w:spacing w:val="0"/>
        </w:rPr>
        <w:t>ос</w:t>
      </w:r>
      <w:r>
        <w:rPr>
          <w:rStyle w:val="FontStyle483"/>
          <w:spacing w:val="0"/>
        </w:rPr>
        <w:softHyphen/>
        <w:t>новном</w:t>
      </w:r>
      <w:r>
        <w:rPr>
          <w:rStyle w:val="FontStyle483"/>
        </w:rPr>
        <w:t xml:space="preserve"> </w:t>
      </w:r>
      <w:r>
        <w:rPr>
          <w:rStyle w:val="FontStyle483"/>
          <w:spacing w:val="0"/>
        </w:rPr>
        <w:t>решаются</w:t>
      </w:r>
      <w:r>
        <w:rPr>
          <w:rStyle w:val="FontStyle483"/>
        </w:rPr>
        <w:t xml:space="preserve"> </w:t>
      </w:r>
      <w:r>
        <w:rPr>
          <w:rStyle w:val="FontStyle483"/>
          <w:spacing w:val="0"/>
        </w:rPr>
        <w:t>две</w:t>
      </w:r>
      <w:r>
        <w:rPr>
          <w:rStyle w:val="FontStyle483"/>
        </w:rPr>
        <w:t xml:space="preserve"> </w:t>
      </w:r>
      <w:r>
        <w:rPr>
          <w:rStyle w:val="FontStyle483"/>
          <w:spacing w:val="0"/>
        </w:rPr>
        <w:t>задачи</w:t>
      </w:r>
      <w:r>
        <w:rPr>
          <w:rStyle w:val="FontStyle483"/>
        </w:rPr>
        <w:t xml:space="preserve"> </w:t>
      </w:r>
      <w:r>
        <w:rPr>
          <w:rStyle w:val="FontStyle483"/>
          <w:spacing w:val="0"/>
        </w:rPr>
        <w:t>—</w:t>
      </w:r>
      <w:r>
        <w:rPr>
          <w:rStyle w:val="FontStyle483"/>
        </w:rPr>
        <w:t xml:space="preserve"> </w:t>
      </w:r>
      <w:r>
        <w:rPr>
          <w:rStyle w:val="FontStyle483"/>
          <w:spacing w:val="0"/>
        </w:rPr>
        <w:t>повышение</w:t>
      </w:r>
      <w:r>
        <w:rPr>
          <w:rStyle w:val="FontStyle483"/>
        </w:rPr>
        <w:t xml:space="preserve"> </w:t>
      </w:r>
      <w:r>
        <w:rPr>
          <w:rStyle w:val="FontStyle483"/>
          <w:spacing w:val="0"/>
        </w:rPr>
        <w:t>уровня</w:t>
      </w:r>
      <w:r>
        <w:rPr>
          <w:rStyle w:val="FontStyle483"/>
        </w:rPr>
        <w:t xml:space="preserve"> </w:t>
      </w:r>
      <w:r>
        <w:rPr>
          <w:rStyle w:val="FontStyle483"/>
          <w:spacing w:val="0"/>
        </w:rPr>
        <w:t>функ</w:t>
      </w:r>
      <w:r>
        <w:rPr>
          <w:rStyle w:val="FontStyle483"/>
          <w:spacing w:val="0"/>
        </w:rPr>
        <w:softHyphen/>
        <w:t>циональных</w:t>
      </w:r>
      <w:r>
        <w:rPr>
          <w:rStyle w:val="FontStyle483"/>
        </w:rPr>
        <w:t xml:space="preserve"> </w:t>
      </w:r>
      <w:r>
        <w:rPr>
          <w:rStyle w:val="FontStyle483"/>
          <w:spacing w:val="0"/>
        </w:rPr>
        <w:t>возможностей</w:t>
      </w:r>
      <w:r>
        <w:rPr>
          <w:rStyle w:val="FontStyle483"/>
        </w:rPr>
        <w:t xml:space="preserve"> </w:t>
      </w:r>
      <w:r>
        <w:rPr>
          <w:rStyle w:val="FontStyle483"/>
          <w:spacing w:val="0"/>
        </w:rPr>
        <w:t>организма</w:t>
      </w:r>
      <w:r>
        <w:rPr>
          <w:rStyle w:val="FontStyle483"/>
        </w:rPr>
        <w:t xml:space="preserve"> </w:t>
      </w:r>
      <w:r>
        <w:rPr>
          <w:rStyle w:val="FontStyle483"/>
          <w:spacing w:val="0"/>
        </w:rPr>
        <w:t>и</w:t>
      </w:r>
      <w:r>
        <w:rPr>
          <w:rStyle w:val="FontStyle483"/>
        </w:rPr>
        <w:t xml:space="preserve"> </w:t>
      </w:r>
      <w:r>
        <w:rPr>
          <w:rStyle w:val="FontStyle483"/>
          <w:spacing w:val="0"/>
        </w:rPr>
        <w:t>активация</w:t>
      </w:r>
      <w:r>
        <w:rPr>
          <w:rStyle w:val="FontStyle483"/>
        </w:rPr>
        <w:t xml:space="preserve"> </w:t>
      </w:r>
      <w:r>
        <w:rPr>
          <w:rStyle w:val="FontStyle483"/>
          <w:spacing w:val="0"/>
        </w:rPr>
        <w:t>мор</w:t>
      </w:r>
      <w:r>
        <w:rPr>
          <w:rStyle w:val="FontStyle483"/>
          <w:spacing w:val="0"/>
        </w:rPr>
        <w:softHyphen/>
        <w:t>фологических</w:t>
      </w:r>
      <w:r>
        <w:rPr>
          <w:rStyle w:val="FontStyle483"/>
        </w:rPr>
        <w:t xml:space="preserve"> </w:t>
      </w:r>
      <w:r>
        <w:rPr>
          <w:rStyle w:val="FontStyle483"/>
          <w:spacing w:val="0"/>
        </w:rPr>
        <w:t>перестроек,</w:t>
      </w:r>
      <w:r>
        <w:rPr>
          <w:rStyle w:val="FontStyle483"/>
        </w:rPr>
        <w:t xml:space="preserve"> </w:t>
      </w:r>
      <w:r>
        <w:rPr>
          <w:rStyle w:val="FontStyle483"/>
          <w:spacing w:val="0"/>
        </w:rPr>
        <w:t>составляющих</w:t>
      </w:r>
      <w:r>
        <w:rPr>
          <w:rStyle w:val="FontStyle483"/>
        </w:rPr>
        <w:t xml:space="preserve"> </w:t>
      </w:r>
      <w:r>
        <w:rPr>
          <w:rStyle w:val="FontStyle483"/>
          <w:spacing w:val="0"/>
        </w:rPr>
        <w:t>материальную основу</w:t>
      </w:r>
      <w:r>
        <w:rPr>
          <w:rStyle w:val="FontStyle483"/>
        </w:rPr>
        <w:t xml:space="preserve"> </w:t>
      </w:r>
      <w:r>
        <w:rPr>
          <w:rStyle w:val="FontStyle483"/>
          <w:spacing w:val="0"/>
        </w:rPr>
        <w:t>его</w:t>
      </w:r>
      <w:r>
        <w:rPr>
          <w:rStyle w:val="FontStyle483"/>
        </w:rPr>
        <w:t xml:space="preserve"> </w:t>
      </w:r>
      <w:r>
        <w:rPr>
          <w:rStyle w:val="FontStyle483"/>
          <w:spacing w:val="0"/>
        </w:rPr>
        <w:t>долговременной</w:t>
      </w:r>
      <w:r>
        <w:rPr>
          <w:rStyle w:val="FontStyle483"/>
        </w:rPr>
        <w:t xml:space="preserve"> </w:t>
      </w:r>
      <w:r>
        <w:rPr>
          <w:rStyle w:val="FontStyle483"/>
          <w:spacing w:val="0"/>
        </w:rPr>
        <w:t>адаптации</w:t>
      </w:r>
      <w:r>
        <w:rPr>
          <w:rStyle w:val="FontStyle483"/>
        </w:rPr>
        <w:t xml:space="preserve"> </w:t>
      </w:r>
      <w:r>
        <w:rPr>
          <w:rStyle w:val="FontStyle483"/>
          <w:spacing w:val="0"/>
        </w:rPr>
        <w:t>к</w:t>
      </w:r>
      <w:r>
        <w:rPr>
          <w:rStyle w:val="FontStyle483"/>
        </w:rPr>
        <w:t xml:space="preserve"> </w:t>
      </w:r>
      <w:r>
        <w:rPr>
          <w:rStyle w:val="FontStyle483"/>
          <w:spacing w:val="0"/>
        </w:rPr>
        <w:t>тому</w:t>
      </w:r>
      <w:r>
        <w:rPr>
          <w:rStyle w:val="FontStyle483"/>
        </w:rPr>
        <w:t xml:space="preserve"> </w:t>
      </w:r>
      <w:r>
        <w:rPr>
          <w:rStyle w:val="FontStyle483"/>
          <w:spacing w:val="0"/>
        </w:rPr>
        <w:t>или</w:t>
      </w:r>
      <w:r>
        <w:rPr>
          <w:rStyle w:val="FontStyle483"/>
        </w:rPr>
        <w:t xml:space="preserve"> </w:t>
      </w:r>
      <w:r>
        <w:rPr>
          <w:rStyle w:val="FontStyle483"/>
          <w:spacing w:val="0"/>
        </w:rPr>
        <w:t>иному двигательному</w:t>
      </w:r>
      <w:r>
        <w:rPr>
          <w:rStyle w:val="FontStyle483"/>
        </w:rPr>
        <w:t xml:space="preserve"> </w:t>
      </w:r>
      <w:r>
        <w:rPr>
          <w:rStyle w:val="FontStyle483"/>
          <w:spacing w:val="0"/>
        </w:rPr>
        <w:t>режиму</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II.I).</w:t>
      </w:r>
      <w:r>
        <w:rPr>
          <w:rStyle w:val="FontStyle483"/>
        </w:rPr>
        <w:t xml:space="preserve"> </w:t>
      </w:r>
      <w:r>
        <w:rPr>
          <w:rStyle w:val="FontStyle483"/>
          <w:spacing w:val="0"/>
        </w:rPr>
        <w:t>В</w:t>
      </w:r>
      <w:r>
        <w:rPr>
          <w:rStyle w:val="FontStyle483"/>
        </w:rPr>
        <w:t xml:space="preserve"> </w:t>
      </w:r>
      <w:r>
        <w:rPr>
          <w:rStyle w:val="FontStyle483"/>
          <w:spacing w:val="0"/>
        </w:rPr>
        <w:t>более</w:t>
      </w:r>
      <w:r>
        <w:rPr>
          <w:rStyle w:val="FontStyle483"/>
        </w:rPr>
        <w:t xml:space="preserve"> </w:t>
      </w:r>
      <w:r>
        <w:rPr>
          <w:rStyle w:val="FontStyle483"/>
          <w:spacing w:val="0"/>
        </w:rPr>
        <w:t>кон</w:t>
      </w:r>
      <w:r>
        <w:rPr>
          <w:rStyle w:val="FontStyle483"/>
          <w:spacing w:val="0"/>
        </w:rPr>
        <w:softHyphen/>
        <w:t>кретном,</w:t>
      </w:r>
      <w:r>
        <w:rPr>
          <w:rStyle w:val="FontStyle483"/>
        </w:rPr>
        <w:t xml:space="preserve"> </w:t>
      </w:r>
      <w:r>
        <w:rPr>
          <w:rStyle w:val="FontStyle483"/>
          <w:spacing w:val="0"/>
        </w:rPr>
        <w:t>практическом</w:t>
      </w:r>
      <w:r>
        <w:rPr>
          <w:rStyle w:val="FontStyle483"/>
        </w:rPr>
        <w:t xml:space="preserve"> </w:t>
      </w:r>
      <w:r>
        <w:rPr>
          <w:rStyle w:val="FontStyle483"/>
          <w:spacing w:val="0"/>
        </w:rPr>
        <w:t>смысле</w:t>
      </w:r>
      <w:r>
        <w:rPr>
          <w:rStyle w:val="FontStyle483"/>
        </w:rPr>
        <w:t xml:space="preserve"> </w:t>
      </w:r>
      <w:r>
        <w:rPr>
          <w:rStyle w:val="FontStyle483"/>
          <w:spacing w:val="0"/>
        </w:rPr>
        <w:t>целевое</w:t>
      </w:r>
      <w:r>
        <w:rPr>
          <w:rStyle w:val="FontStyle483"/>
        </w:rPr>
        <w:t xml:space="preserve"> </w:t>
      </w:r>
      <w:r>
        <w:rPr>
          <w:rStyle w:val="FontStyle483"/>
          <w:spacing w:val="0"/>
        </w:rPr>
        <w:t>выражение</w:t>
      </w:r>
      <w:r>
        <w:rPr>
          <w:rStyle w:val="FontStyle483"/>
        </w:rPr>
        <w:t xml:space="preserve"> </w:t>
      </w:r>
      <w:r>
        <w:rPr>
          <w:rStyle w:val="FontStyle483"/>
          <w:spacing w:val="0"/>
        </w:rPr>
        <w:t>этих задач</w:t>
      </w:r>
      <w:r>
        <w:rPr>
          <w:rStyle w:val="FontStyle483"/>
        </w:rPr>
        <w:t xml:space="preserve"> </w:t>
      </w:r>
      <w:r>
        <w:rPr>
          <w:rStyle w:val="FontStyle483"/>
          <w:spacing w:val="0"/>
        </w:rPr>
        <w:t>связывается</w:t>
      </w:r>
      <w:r>
        <w:rPr>
          <w:rStyle w:val="FontStyle483"/>
        </w:rPr>
        <w:t xml:space="preserve"> </w:t>
      </w:r>
      <w:r>
        <w:rPr>
          <w:rStyle w:val="FontStyle483"/>
          <w:spacing w:val="0"/>
        </w:rPr>
        <w:t>с</w:t>
      </w:r>
      <w:r>
        <w:rPr>
          <w:rStyle w:val="FontStyle483"/>
        </w:rPr>
        <w:t xml:space="preserve"> </w:t>
      </w:r>
      <w:r>
        <w:rPr>
          <w:rStyle w:val="FontStyle483"/>
          <w:spacing w:val="0"/>
        </w:rPr>
        <w:t>обеспечением</w:t>
      </w:r>
      <w:r>
        <w:rPr>
          <w:rStyle w:val="FontStyle483"/>
        </w:rPr>
        <w:t xml:space="preserve"> </w:t>
      </w:r>
      <w:r>
        <w:rPr>
          <w:rStyle w:val="FontStyle483"/>
          <w:spacing w:val="0"/>
        </w:rPr>
        <w:t>необходимой</w:t>
      </w:r>
      <w:r>
        <w:rPr>
          <w:rStyle w:val="FontStyle483"/>
        </w:rPr>
        <w:t xml:space="preserve"> </w:t>
      </w:r>
      <w:r>
        <w:rPr>
          <w:rStyle w:val="FontStyle483"/>
          <w:spacing w:val="0"/>
        </w:rPr>
        <w:t>функ</w:t>
      </w:r>
      <w:r>
        <w:rPr>
          <w:rStyle w:val="FontStyle483"/>
          <w:spacing w:val="0"/>
        </w:rPr>
        <w:softHyphen/>
        <w:t>циональной</w:t>
      </w:r>
      <w:r>
        <w:rPr>
          <w:rStyle w:val="FontStyle483"/>
        </w:rPr>
        <w:t xml:space="preserve"> </w:t>
      </w:r>
      <w:r>
        <w:rPr>
          <w:rStyle w:val="FontStyle483"/>
          <w:spacing w:val="0"/>
        </w:rPr>
        <w:t>подготовки</w:t>
      </w:r>
      <w:r>
        <w:rPr>
          <w:rStyle w:val="FontStyle483"/>
        </w:rPr>
        <w:t xml:space="preserve"> </w:t>
      </w:r>
      <w:r>
        <w:rPr>
          <w:rStyle w:val="FontStyle483"/>
          <w:spacing w:val="0"/>
        </w:rPr>
        <w:t>организма</w:t>
      </w:r>
      <w:r>
        <w:rPr>
          <w:rStyle w:val="FontStyle483"/>
        </w:rPr>
        <w:t xml:space="preserve"> </w:t>
      </w:r>
      <w:r>
        <w:rPr>
          <w:rStyle w:val="FontStyle483"/>
          <w:spacing w:val="0"/>
        </w:rPr>
        <w:t>для</w:t>
      </w:r>
      <w:r>
        <w:rPr>
          <w:rStyle w:val="FontStyle483"/>
        </w:rPr>
        <w:t xml:space="preserve"> </w:t>
      </w:r>
      <w:r>
        <w:rPr>
          <w:rStyle w:val="FontStyle483"/>
          <w:spacing w:val="0"/>
        </w:rPr>
        <w:t>совершенствова</w:t>
      </w:r>
      <w:r>
        <w:rPr>
          <w:rStyle w:val="FontStyle483"/>
          <w:spacing w:val="0"/>
        </w:rPr>
        <w:softHyphen/>
        <w:t>ния</w:t>
      </w:r>
      <w:r>
        <w:rPr>
          <w:rStyle w:val="FontStyle483"/>
        </w:rPr>
        <w:t xml:space="preserve"> </w:t>
      </w:r>
      <w:r>
        <w:rPr>
          <w:rStyle w:val="FontStyle483"/>
          <w:spacing w:val="0"/>
        </w:rPr>
        <w:t>технико-тактического</w:t>
      </w:r>
      <w:r>
        <w:rPr>
          <w:rStyle w:val="FontStyle483"/>
        </w:rPr>
        <w:t xml:space="preserve">  </w:t>
      </w:r>
      <w:r>
        <w:rPr>
          <w:rStyle w:val="FontStyle483"/>
          <w:spacing w:val="0"/>
        </w:rPr>
        <w:t>мастерства</w:t>
      </w:r>
      <w:r>
        <w:rPr>
          <w:rStyle w:val="FontStyle483"/>
        </w:rPr>
        <w:t xml:space="preserve">  </w:t>
      </w:r>
      <w:r>
        <w:rPr>
          <w:rStyle w:val="FontStyle483"/>
          <w:spacing w:val="0"/>
        </w:rPr>
        <w:t>и</w:t>
      </w:r>
      <w:r>
        <w:rPr>
          <w:rStyle w:val="FontStyle483"/>
        </w:rPr>
        <w:t xml:space="preserve">  </w:t>
      </w:r>
      <w:r>
        <w:rPr>
          <w:rStyle w:val="FontStyle483"/>
          <w:spacing w:val="0"/>
        </w:rPr>
        <w:t>планомерного повышения</w:t>
      </w:r>
      <w:r>
        <w:rPr>
          <w:rStyle w:val="FontStyle483"/>
        </w:rPr>
        <w:t xml:space="preserve"> </w:t>
      </w:r>
      <w:r>
        <w:rPr>
          <w:rStyle w:val="FontStyle483"/>
          <w:spacing w:val="0"/>
        </w:rPr>
        <w:t>скорости</w:t>
      </w:r>
      <w:r>
        <w:rPr>
          <w:rStyle w:val="FontStyle483"/>
        </w:rPr>
        <w:t xml:space="preserve"> </w:t>
      </w:r>
      <w:r>
        <w:rPr>
          <w:rStyle w:val="FontStyle483"/>
          <w:spacing w:val="0"/>
        </w:rPr>
        <w:t>выполнения</w:t>
      </w:r>
      <w:r>
        <w:rPr>
          <w:rStyle w:val="FontStyle483"/>
        </w:rPr>
        <w:t xml:space="preserve"> </w:t>
      </w:r>
      <w:r>
        <w:rPr>
          <w:rStyle w:val="FontStyle483"/>
          <w:spacing w:val="0"/>
        </w:rPr>
        <w:t>соревновательного</w:t>
      </w:r>
      <w:r>
        <w:rPr>
          <w:rStyle w:val="FontStyle483"/>
        </w:rPr>
        <w:t xml:space="preserve"> </w:t>
      </w:r>
      <w:r>
        <w:rPr>
          <w:rStyle w:val="FontStyle483"/>
          <w:spacing w:val="0"/>
        </w:rPr>
        <w:t>уп</w:t>
      </w:r>
      <w:r>
        <w:rPr>
          <w:rStyle w:val="FontStyle483"/>
          <w:spacing w:val="0"/>
        </w:rPr>
        <w:softHyphen/>
        <w:t>ражнения.</w:t>
      </w:r>
    </w:p>
    <w:p w:rsidR="00D57188" w:rsidRDefault="001C5317">
      <w:pPr>
        <w:pStyle w:val="Style170"/>
        <w:widowControl/>
        <w:spacing w:line="182" w:lineRule="exact"/>
        <w:ind w:firstLine="269"/>
        <w:rPr>
          <w:rStyle w:val="FontStyle483"/>
          <w:spacing w:val="0"/>
        </w:rPr>
      </w:pPr>
      <w:r>
        <w:rPr>
          <w:rStyle w:val="FontStyle483"/>
          <w:spacing w:val="0"/>
        </w:rPr>
        <w:t>Такой</w:t>
      </w:r>
      <w:r>
        <w:rPr>
          <w:rStyle w:val="FontStyle483"/>
        </w:rPr>
        <w:t xml:space="preserve"> </w:t>
      </w:r>
      <w:r>
        <w:rPr>
          <w:rStyle w:val="FontStyle483"/>
          <w:spacing w:val="0"/>
        </w:rPr>
        <w:t>подход</w:t>
      </w:r>
      <w:r>
        <w:rPr>
          <w:rStyle w:val="FontStyle483"/>
        </w:rPr>
        <w:t xml:space="preserve"> </w:t>
      </w:r>
      <w:r>
        <w:rPr>
          <w:rStyle w:val="FontStyle483"/>
          <w:spacing w:val="0"/>
        </w:rPr>
        <w:t>к</w:t>
      </w:r>
      <w:r>
        <w:rPr>
          <w:rStyle w:val="FontStyle483"/>
        </w:rPr>
        <w:t xml:space="preserve"> </w:t>
      </w:r>
      <w:r>
        <w:rPr>
          <w:rStyle w:val="FontStyle483"/>
          <w:spacing w:val="0"/>
        </w:rPr>
        <w:t>пониманию</w:t>
      </w:r>
      <w:r>
        <w:rPr>
          <w:rStyle w:val="FontStyle483"/>
        </w:rPr>
        <w:t xml:space="preserve"> </w:t>
      </w:r>
      <w:r>
        <w:rPr>
          <w:rStyle w:val="FontStyle483"/>
          <w:spacing w:val="0"/>
        </w:rPr>
        <w:t>функции</w:t>
      </w:r>
      <w:r>
        <w:rPr>
          <w:rStyle w:val="FontStyle483"/>
        </w:rPr>
        <w:t xml:space="preserve"> </w:t>
      </w:r>
      <w:r>
        <w:rPr>
          <w:rStyle w:val="FontStyle483"/>
          <w:spacing w:val="0"/>
        </w:rPr>
        <w:t>СФП</w:t>
      </w:r>
      <w:r>
        <w:rPr>
          <w:rStyle w:val="FontStyle483"/>
        </w:rPr>
        <w:t xml:space="preserve"> </w:t>
      </w:r>
      <w:r>
        <w:rPr>
          <w:rStyle w:val="FontStyle483"/>
          <w:spacing w:val="0"/>
        </w:rPr>
        <w:t>требует кардинального</w:t>
      </w:r>
      <w:r>
        <w:rPr>
          <w:rStyle w:val="FontStyle483"/>
        </w:rPr>
        <w:t xml:space="preserve"> </w:t>
      </w:r>
      <w:r>
        <w:rPr>
          <w:rStyle w:val="FontStyle483"/>
          <w:spacing w:val="0"/>
        </w:rPr>
        <w:t>пересмотра</w:t>
      </w:r>
      <w:r>
        <w:rPr>
          <w:rStyle w:val="FontStyle483"/>
        </w:rPr>
        <w:t xml:space="preserve"> </w:t>
      </w:r>
      <w:r>
        <w:rPr>
          <w:rStyle w:val="FontStyle483"/>
          <w:spacing w:val="0"/>
        </w:rPr>
        <w:t>традиционных</w:t>
      </w:r>
      <w:r>
        <w:rPr>
          <w:rStyle w:val="FontStyle483"/>
        </w:rPr>
        <w:t xml:space="preserve"> </w:t>
      </w:r>
      <w:r>
        <w:rPr>
          <w:rStyle w:val="FontStyle483"/>
          <w:spacing w:val="0"/>
        </w:rPr>
        <w:t>представлений о</w:t>
      </w:r>
      <w:r>
        <w:rPr>
          <w:rStyle w:val="FontStyle483"/>
        </w:rPr>
        <w:t xml:space="preserve"> </w:t>
      </w:r>
      <w:r>
        <w:rPr>
          <w:rStyle w:val="FontStyle483"/>
          <w:spacing w:val="0"/>
        </w:rPr>
        <w:t>ее</w:t>
      </w:r>
      <w:r>
        <w:rPr>
          <w:rStyle w:val="FontStyle483"/>
        </w:rPr>
        <w:t xml:space="preserve"> </w:t>
      </w:r>
      <w:r>
        <w:rPr>
          <w:rStyle w:val="FontStyle483"/>
          <w:spacing w:val="0"/>
        </w:rPr>
        <w:t>принципах,</w:t>
      </w:r>
      <w:r>
        <w:rPr>
          <w:rStyle w:val="FontStyle483"/>
        </w:rPr>
        <w:t xml:space="preserve"> </w:t>
      </w:r>
      <w:r>
        <w:rPr>
          <w:rStyle w:val="FontStyle483"/>
          <w:spacing w:val="0"/>
        </w:rPr>
        <w:t>средствах</w:t>
      </w:r>
      <w:r>
        <w:rPr>
          <w:rStyle w:val="FontStyle483"/>
        </w:rPr>
        <w:t xml:space="preserve"> </w:t>
      </w:r>
      <w:r>
        <w:rPr>
          <w:rStyle w:val="FontStyle483"/>
          <w:spacing w:val="0"/>
        </w:rPr>
        <w:t>и</w:t>
      </w:r>
      <w:r>
        <w:rPr>
          <w:rStyle w:val="FontStyle483"/>
        </w:rPr>
        <w:t xml:space="preserve"> </w:t>
      </w:r>
      <w:r>
        <w:rPr>
          <w:rStyle w:val="FontStyle483"/>
          <w:spacing w:val="0"/>
        </w:rPr>
        <w:t>методах,</w:t>
      </w:r>
      <w:r>
        <w:rPr>
          <w:rStyle w:val="FontStyle483"/>
        </w:rPr>
        <w:t xml:space="preserve"> </w:t>
      </w:r>
      <w:r>
        <w:rPr>
          <w:rStyle w:val="FontStyle483"/>
          <w:spacing w:val="0"/>
        </w:rPr>
        <w:t>сводившихся обычно</w:t>
      </w:r>
      <w:r>
        <w:rPr>
          <w:rStyle w:val="FontStyle483"/>
        </w:rPr>
        <w:t xml:space="preserve"> </w:t>
      </w:r>
      <w:r>
        <w:rPr>
          <w:rStyle w:val="FontStyle483"/>
          <w:spacing w:val="0"/>
        </w:rPr>
        <w:t>лишь</w:t>
      </w:r>
      <w:r>
        <w:rPr>
          <w:rStyle w:val="FontStyle483"/>
        </w:rPr>
        <w:t xml:space="preserve"> </w:t>
      </w:r>
      <w:r>
        <w:rPr>
          <w:rStyle w:val="FontStyle483"/>
          <w:spacing w:val="0"/>
        </w:rPr>
        <w:t>к</w:t>
      </w:r>
      <w:r>
        <w:rPr>
          <w:rStyle w:val="FontStyle483"/>
        </w:rPr>
        <w:t xml:space="preserve"> </w:t>
      </w:r>
      <w:r>
        <w:rPr>
          <w:rStyle w:val="FontStyle483"/>
          <w:spacing w:val="0"/>
        </w:rPr>
        <w:t>развитию</w:t>
      </w:r>
      <w:r>
        <w:rPr>
          <w:rStyle w:val="FontStyle483"/>
        </w:rPr>
        <w:t xml:space="preserve"> </w:t>
      </w:r>
      <w:r>
        <w:rPr>
          <w:rStyle w:val="FontStyle483"/>
          <w:spacing w:val="0"/>
        </w:rPr>
        <w:t>необходимых</w:t>
      </w:r>
      <w:r>
        <w:rPr>
          <w:rStyle w:val="FontStyle483"/>
        </w:rPr>
        <w:t xml:space="preserve"> </w:t>
      </w:r>
      <w:r>
        <w:rPr>
          <w:rStyle w:val="FontStyle483"/>
          <w:spacing w:val="0"/>
        </w:rPr>
        <w:t>ФК.</w:t>
      </w:r>
      <w:r>
        <w:rPr>
          <w:rStyle w:val="FontStyle483"/>
        </w:rPr>
        <w:t xml:space="preserve"> </w:t>
      </w:r>
      <w:r>
        <w:rPr>
          <w:rStyle w:val="FontStyle483"/>
          <w:spacing w:val="0"/>
        </w:rPr>
        <w:t>Причем особое</w:t>
      </w:r>
      <w:r>
        <w:rPr>
          <w:rStyle w:val="FontStyle483"/>
        </w:rPr>
        <w:t xml:space="preserve"> </w:t>
      </w:r>
      <w:r>
        <w:rPr>
          <w:rStyle w:val="FontStyle483"/>
          <w:spacing w:val="0"/>
        </w:rPr>
        <w:t>значение</w:t>
      </w:r>
      <w:r>
        <w:rPr>
          <w:rStyle w:val="FontStyle483"/>
        </w:rPr>
        <w:t xml:space="preserve"> </w:t>
      </w:r>
      <w:r>
        <w:rPr>
          <w:rStyle w:val="FontStyle483"/>
          <w:spacing w:val="0"/>
        </w:rPr>
        <w:t>приобретают</w:t>
      </w:r>
      <w:r>
        <w:rPr>
          <w:rStyle w:val="FontStyle483"/>
        </w:rPr>
        <w:t xml:space="preserve"> </w:t>
      </w:r>
      <w:r>
        <w:rPr>
          <w:rStyle w:val="FontStyle483"/>
          <w:spacing w:val="0"/>
        </w:rPr>
        <w:t>рассмотрение</w:t>
      </w:r>
      <w:r>
        <w:rPr>
          <w:rStyle w:val="FontStyle483"/>
        </w:rPr>
        <w:t xml:space="preserve"> </w:t>
      </w:r>
      <w:r>
        <w:rPr>
          <w:rStyle w:val="FontStyle483"/>
          <w:spacing w:val="0"/>
        </w:rPr>
        <w:t>и</w:t>
      </w:r>
      <w:r>
        <w:rPr>
          <w:rStyle w:val="FontStyle483"/>
        </w:rPr>
        <w:t xml:space="preserve"> </w:t>
      </w:r>
      <w:r>
        <w:rPr>
          <w:rStyle w:val="FontStyle483"/>
          <w:spacing w:val="0"/>
        </w:rPr>
        <w:t>оценка способов</w:t>
      </w:r>
      <w:r>
        <w:rPr>
          <w:rStyle w:val="FontStyle483"/>
        </w:rPr>
        <w:t xml:space="preserve"> </w:t>
      </w:r>
      <w:r>
        <w:rPr>
          <w:rStyle w:val="FontStyle483"/>
          <w:spacing w:val="0"/>
        </w:rPr>
        <w:t>интенсификации</w:t>
      </w:r>
      <w:r>
        <w:rPr>
          <w:rStyle w:val="FontStyle483"/>
        </w:rPr>
        <w:t xml:space="preserve"> </w:t>
      </w:r>
      <w:r>
        <w:rPr>
          <w:rStyle w:val="FontStyle483"/>
          <w:spacing w:val="0"/>
        </w:rPr>
        <w:t>режима</w:t>
      </w:r>
      <w:r>
        <w:rPr>
          <w:rStyle w:val="FontStyle483"/>
        </w:rPr>
        <w:t xml:space="preserve"> </w:t>
      </w:r>
      <w:r>
        <w:rPr>
          <w:rStyle w:val="FontStyle483"/>
          <w:spacing w:val="0"/>
        </w:rPr>
        <w:t>работы</w:t>
      </w:r>
      <w:r>
        <w:rPr>
          <w:rStyle w:val="FontStyle483"/>
        </w:rPr>
        <w:t xml:space="preserve"> </w:t>
      </w:r>
      <w:r>
        <w:rPr>
          <w:rStyle w:val="FontStyle483"/>
          <w:spacing w:val="0"/>
        </w:rPr>
        <w:t>организма</w:t>
      </w:r>
      <w:r>
        <w:rPr>
          <w:rStyle w:val="FontStyle483"/>
        </w:rPr>
        <w:t xml:space="preserve"> </w:t>
      </w:r>
      <w:r>
        <w:rPr>
          <w:rStyle w:val="FontStyle483"/>
          <w:spacing w:val="0"/>
        </w:rPr>
        <w:t>или его</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систем.</w:t>
      </w:r>
    </w:p>
    <w:p w:rsidR="00D57188" w:rsidRDefault="001C5317">
      <w:pPr>
        <w:pStyle w:val="Style144"/>
        <w:widowControl/>
        <w:spacing w:before="226"/>
        <w:rPr>
          <w:rStyle w:val="FontStyle475"/>
          <w:lang w:eastAsia="en-US"/>
        </w:rPr>
      </w:pPr>
      <w:r>
        <w:rPr>
          <w:rStyle w:val="FontStyle475"/>
          <w:lang w:val="en-US" w:eastAsia="en-US"/>
        </w:rPr>
        <w:t>IV</w:t>
      </w:r>
      <w:r w:rsidRPr="00190123">
        <w:rPr>
          <w:rStyle w:val="FontStyle515"/>
          <w:spacing w:val="0"/>
          <w:lang w:eastAsia="en-US"/>
        </w:rPr>
        <w:t>.1.</w:t>
      </w:r>
      <w:r w:rsidRPr="00190123">
        <w:rPr>
          <w:rStyle w:val="FontStyle515"/>
          <w:lang w:eastAsia="en-US"/>
        </w:rPr>
        <w:t xml:space="preserve"> </w:t>
      </w:r>
      <w:r>
        <w:rPr>
          <w:rStyle w:val="FontStyle475"/>
          <w:lang w:eastAsia="en-US"/>
        </w:rPr>
        <w:t>СРЕДСТВА И МЕТОДЫ СФП</w:t>
      </w:r>
    </w:p>
    <w:p w:rsidR="00D57188" w:rsidRDefault="001C5317">
      <w:pPr>
        <w:pStyle w:val="Style170"/>
        <w:widowControl/>
        <w:spacing w:before="163" w:line="197" w:lineRule="exact"/>
        <w:ind w:firstLine="269"/>
        <w:rPr>
          <w:rStyle w:val="FontStyle483"/>
          <w:spacing w:val="0"/>
        </w:rPr>
      </w:pPr>
      <w:r>
        <w:rPr>
          <w:rStyle w:val="FontStyle483"/>
          <w:spacing w:val="0"/>
        </w:rPr>
        <w:t>К</w:t>
      </w:r>
      <w:r>
        <w:rPr>
          <w:rStyle w:val="FontStyle483"/>
        </w:rPr>
        <w:t xml:space="preserve"> </w:t>
      </w:r>
      <w:r>
        <w:rPr>
          <w:rStyle w:val="FontStyle483"/>
          <w:spacing w:val="0"/>
        </w:rPr>
        <w:t>средствам</w:t>
      </w:r>
      <w:r>
        <w:rPr>
          <w:rStyle w:val="FontStyle483"/>
        </w:rPr>
        <w:t xml:space="preserve"> </w:t>
      </w:r>
      <w:r>
        <w:rPr>
          <w:rStyle w:val="FontStyle483"/>
          <w:spacing w:val="0"/>
        </w:rPr>
        <w:t>СФП</w:t>
      </w:r>
      <w:r>
        <w:rPr>
          <w:rStyle w:val="FontStyle483"/>
        </w:rPr>
        <w:t xml:space="preserve"> </w:t>
      </w:r>
      <w:r>
        <w:rPr>
          <w:rStyle w:val="FontStyle483"/>
          <w:spacing w:val="0"/>
        </w:rPr>
        <w:t>относятся</w:t>
      </w:r>
      <w:r>
        <w:rPr>
          <w:rStyle w:val="FontStyle483"/>
        </w:rPr>
        <w:t xml:space="preserve"> </w:t>
      </w:r>
      <w:r>
        <w:rPr>
          <w:rStyle w:val="FontStyle483"/>
          <w:spacing w:val="0"/>
        </w:rPr>
        <w:t>упражнения,</w:t>
      </w:r>
      <w:r>
        <w:rPr>
          <w:rStyle w:val="FontStyle483"/>
        </w:rPr>
        <w:t xml:space="preserve"> </w:t>
      </w:r>
      <w:r>
        <w:rPr>
          <w:rStyle w:val="FontStyle483"/>
          <w:spacing w:val="0"/>
        </w:rPr>
        <w:t>которые, во-первых,</w:t>
      </w:r>
      <w:r>
        <w:rPr>
          <w:rStyle w:val="FontStyle483"/>
        </w:rPr>
        <w:t xml:space="preserve"> </w:t>
      </w:r>
      <w:r>
        <w:rPr>
          <w:rStyle w:val="FontStyle483"/>
          <w:spacing w:val="0"/>
        </w:rPr>
        <w:t>соответствуют</w:t>
      </w:r>
      <w:r>
        <w:rPr>
          <w:rStyle w:val="FontStyle483"/>
        </w:rPr>
        <w:t xml:space="preserve"> </w:t>
      </w:r>
      <w:r>
        <w:rPr>
          <w:rStyle w:val="FontStyle483"/>
          <w:spacing w:val="0"/>
        </w:rPr>
        <w:t>соревновательному</w:t>
      </w:r>
      <w:r>
        <w:rPr>
          <w:rStyle w:val="FontStyle483"/>
        </w:rPr>
        <w:t xml:space="preserve"> </w:t>
      </w:r>
      <w:r>
        <w:rPr>
          <w:rStyle w:val="FontStyle483"/>
          <w:spacing w:val="0"/>
        </w:rPr>
        <w:t>упражне</w:t>
      </w:r>
      <w:r>
        <w:rPr>
          <w:rStyle w:val="FontStyle483"/>
          <w:spacing w:val="0"/>
        </w:rPr>
        <w:softHyphen/>
        <w:t>нию</w:t>
      </w:r>
      <w:r>
        <w:rPr>
          <w:rStyle w:val="FontStyle483"/>
        </w:rPr>
        <w:t xml:space="preserve"> </w:t>
      </w:r>
      <w:r>
        <w:rPr>
          <w:rStyle w:val="FontStyle483"/>
          <w:spacing w:val="0"/>
        </w:rPr>
        <w:t>по</w:t>
      </w:r>
      <w:r>
        <w:rPr>
          <w:rStyle w:val="FontStyle483"/>
        </w:rPr>
        <w:t xml:space="preserve"> </w:t>
      </w:r>
      <w:r>
        <w:rPr>
          <w:rStyle w:val="FontStyle483"/>
          <w:spacing w:val="0"/>
        </w:rPr>
        <w:t>режиму</w:t>
      </w:r>
      <w:r>
        <w:rPr>
          <w:rStyle w:val="FontStyle483"/>
        </w:rPr>
        <w:t xml:space="preserve"> </w:t>
      </w:r>
      <w:r>
        <w:rPr>
          <w:rStyle w:val="FontStyle483"/>
          <w:spacing w:val="0"/>
        </w:rPr>
        <w:t>работы</w:t>
      </w:r>
      <w:r>
        <w:rPr>
          <w:rStyle w:val="FontStyle483"/>
        </w:rPr>
        <w:t xml:space="preserve"> </w:t>
      </w:r>
      <w:r>
        <w:rPr>
          <w:rStyle w:val="FontStyle483"/>
          <w:spacing w:val="0"/>
        </w:rPr>
        <w:t>организма,</w:t>
      </w:r>
      <w:r>
        <w:rPr>
          <w:rStyle w:val="FontStyle483"/>
        </w:rPr>
        <w:t xml:space="preserve"> </w:t>
      </w:r>
      <w:r>
        <w:rPr>
          <w:rStyle w:val="FontStyle483"/>
          <w:spacing w:val="0"/>
        </w:rPr>
        <w:t>во-вторых,</w:t>
      </w:r>
      <w:r>
        <w:rPr>
          <w:rStyle w:val="FontStyle483"/>
        </w:rPr>
        <w:t xml:space="preserve"> </w:t>
      </w:r>
      <w:r>
        <w:rPr>
          <w:rStyle w:val="FontStyle483"/>
          <w:spacing w:val="0"/>
        </w:rPr>
        <w:t>содержат тренирующие</w:t>
      </w:r>
      <w:r>
        <w:rPr>
          <w:rStyle w:val="FontStyle483"/>
        </w:rPr>
        <w:t xml:space="preserve"> </w:t>
      </w:r>
      <w:r>
        <w:rPr>
          <w:rStyle w:val="FontStyle483"/>
          <w:spacing w:val="0"/>
        </w:rPr>
        <w:t>воздействия,</w:t>
      </w:r>
      <w:r>
        <w:rPr>
          <w:rStyle w:val="FontStyle483"/>
        </w:rPr>
        <w:t xml:space="preserve"> </w:t>
      </w:r>
      <w:r>
        <w:rPr>
          <w:rStyle w:val="FontStyle483"/>
          <w:spacing w:val="0"/>
        </w:rPr>
        <w:t>способные</w:t>
      </w:r>
      <w:r>
        <w:rPr>
          <w:rStyle w:val="FontStyle483"/>
        </w:rPr>
        <w:t xml:space="preserve"> </w:t>
      </w:r>
      <w:r>
        <w:rPr>
          <w:rStyle w:val="FontStyle483"/>
          <w:spacing w:val="0"/>
        </w:rPr>
        <w:t>повысить</w:t>
      </w:r>
      <w:r>
        <w:rPr>
          <w:rStyle w:val="FontStyle483"/>
        </w:rPr>
        <w:t xml:space="preserve"> </w:t>
      </w:r>
      <w:r>
        <w:rPr>
          <w:rStyle w:val="FontStyle483"/>
          <w:spacing w:val="0"/>
        </w:rPr>
        <w:t>тот</w:t>
      </w:r>
      <w:r>
        <w:rPr>
          <w:rStyle w:val="FontStyle483"/>
        </w:rPr>
        <w:t xml:space="preserve"> </w:t>
      </w:r>
      <w:r>
        <w:rPr>
          <w:rStyle w:val="FontStyle483"/>
          <w:spacing w:val="0"/>
        </w:rPr>
        <w:t>уро</w:t>
      </w:r>
      <w:r>
        <w:rPr>
          <w:rStyle w:val="FontStyle483"/>
          <w:spacing w:val="0"/>
        </w:rPr>
        <w:softHyphen/>
        <w:t>вень</w:t>
      </w:r>
      <w:r>
        <w:rPr>
          <w:rStyle w:val="FontStyle483"/>
        </w:rPr>
        <w:t xml:space="preserve"> </w:t>
      </w:r>
      <w:r>
        <w:rPr>
          <w:rStyle w:val="FontStyle483"/>
          <w:spacing w:val="0"/>
        </w:rPr>
        <w:t>функциональных</w:t>
      </w:r>
      <w:r>
        <w:rPr>
          <w:rStyle w:val="FontStyle483"/>
        </w:rPr>
        <w:t xml:space="preserve"> </w:t>
      </w:r>
      <w:r>
        <w:rPr>
          <w:rStyle w:val="FontStyle483"/>
          <w:spacing w:val="0"/>
        </w:rPr>
        <w:t>возможностей,</w:t>
      </w:r>
      <w:r>
        <w:rPr>
          <w:rStyle w:val="FontStyle483"/>
        </w:rPr>
        <w:t xml:space="preserve"> </w:t>
      </w:r>
      <w:r>
        <w:rPr>
          <w:rStyle w:val="FontStyle483"/>
          <w:spacing w:val="0"/>
        </w:rPr>
        <w:t>которым</w:t>
      </w:r>
      <w:r>
        <w:rPr>
          <w:rStyle w:val="FontStyle483"/>
        </w:rPr>
        <w:t xml:space="preserve"> </w:t>
      </w:r>
      <w:r>
        <w:rPr>
          <w:rStyle w:val="FontStyle483"/>
          <w:spacing w:val="0"/>
        </w:rPr>
        <w:t>организм уже</w:t>
      </w:r>
      <w:r>
        <w:rPr>
          <w:rStyle w:val="FontStyle483"/>
        </w:rPr>
        <w:t xml:space="preserve"> </w:t>
      </w:r>
      <w:r>
        <w:rPr>
          <w:rStyle w:val="FontStyle483"/>
          <w:spacing w:val="0"/>
        </w:rPr>
        <w:t>располагает,</w:t>
      </w:r>
      <w:r>
        <w:rPr>
          <w:rStyle w:val="FontStyle483"/>
        </w:rPr>
        <w:t xml:space="preserve"> </w:t>
      </w:r>
      <w:r>
        <w:rPr>
          <w:rStyle w:val="FontStyle483"/>
          <w:spacing w:val="0"/>
        </w:rPr>
        <w:t>в-третьих,</w:t>
      </w:r>
      <w:r>
        <w:rPr>
          <w:rStyle w:val="FontStyle483"/>
        </w:rPr>
        <w:t xml:space="preserve"> </w:t>
      </w:r>
      <w:r>
        <w:rPr>
          <w:rStyle w:val="FontStyle483"/>
          <w:spacing w:val="0"/>
        </w:rPr>
        <w:t>обеспечивают</w:t>
      </w:r>
      <w:r>
        <w:rPr>
          <w:rStyle w:val="FontStyle483"/>
        </w:rPr>
        <w:t xml:space="preserve"> </w:t>
      </w:r>
      <w:r>
        <w:rPr>
          <w:rStyle w:val="FontStyle483"/>
          <w:spacing w:val="0"/>
        </w:rPr>
        <w:t>необходимую энергетическую</w:t>
      </w:r>
      <w:r>
        <w:rPr>
          <w:rStyle w:val="FontStyle483"/>
        </w:rPr>
        <w:t xml:space="preserve"> </w:t>
      </w:r>
      <w:r>
        <w:rPr>
          <w:rStyle w:val="FontStyle483"/>
          <w:spacing w:val="0"/>
        </w:rPr>
        <w:t>базу</w:t>
      </w:r>
      <w:r>
        <w:rPr>
          <w:rStyle w:val="FontStyle483"/>
        </w:rPr>
        <w:t xml:space="preserve"> </w:t>
      </w:r>
      <w:r>
        <w:rPr>
          <w:rStyle w:val="FontStyle483"/>
          <w:spacing w:val="0"/>
        </w:rPr>
        <w:t>для</w:t>
      </w:r>
      <w:r>
        <w:rPr>
          <w:rStyle w:val="FontStyle483"/>
        </w:rPr>
        <w:t xml:space="preserve"> </w:t>
      </w:r>
      <w:r>
        <w:rPr>
          <w:rStyle w:val="FontStyle483"/>
          <w:spacing w:val="0"/>
        </w:rPr>
        <w:t>совершенствования</w:t>
      </w:r>
      <w:r>
        <w:rPr>
          <w:rStyle w:val="FontStyle483"/>
        </w:rPr>
        <w:t xml:space="preserve"> </w:t>
      </w:r>
      <w:r>
        <w:rPr>
          <w:rStyle w:val="FontStyle483"/>
          <w:spacing w:val="0"/>
        </w:rPr>
        <w:t>технико-тактического</w:t>
      </w:r>
      <w:r>
        <w:rPr>
          <w:rStyle w:val="FontStyle483"/>
        </w:rPr>
        <w:t xml:space="preserve"> </w:t>
      </w:r>
      <w:r>
        <w:rPr>
          <w:rStyle w:val="FontStyle483"/>
          <w:spacing w:val="0"/>
        </w:rPr>
        <w:t>мастерства.</w:t>
      </w:r>
    </w:p>
    <w:p w:rsidR="00D57188" w:rsidRDefault="001C5317">
      <w:pPr>
        <w:pStyle w:val="Style170"/>
        <w:widowControl/>
        <w:spacing w:line="197" w:lineRule="exact"/>
        <w:ind w:firstLine="91"/>
        <w:rPr>
          <w:rStyle w:val="FontStyle483"/>
          <w:spacing w:val="0"/>
        </w:rPr>
      </w:pPr>
      <w:r>
        <w:rPr>
          <w:rStyle w:val="FontStyle483"/>
          <w:spacing w:val="0"/>
        </w:rPr>
        <w:t>Хорошо</w:t>
      </w:r>
      <w:r>
        <w:rPr>
          <w:rStyle w:val="FontStyle483"/>
        </w:rPr>
        <w:t xml:space="preserve"> </w:t>
      </w:r>
      <w:r>
        <w:rPr>
          <w:rStyle w:val="FontStyle483"/>
          <w:spacing w:val="0"/>
        </w:rPr>
        <w:t>известно,</w:t>
      </w:r>
      <w:r>
        <w:rPr>
          <w:rStyle w:val="FontStyle483"/>
        </w:rPr>
        <w:t xml:space="preserve"> </w:t>
      </w:r>
      <w:r>
        <w:rPr>
          <w:rStyle w:val="FontStyle483"/>
          <w:spacing w:val="0"/>
        </w:rPr>
        <w:t>что</w:t>
      </w:r>
      <w:r>
        <w:rPr>
          <w:rStyle w:val="FontStyle483"/>
        </w:rPr>
        <w:t xml:space="preserve"> </w:t>
      </w:r>
      <w:r>
        <w:rPr>
          <w:rStyle w:val="FontStyle483"/>
          <w:spacing w:val="0"/>
        </w:rPr>
        <w:t>любое</w:t>
      </w:r>
      <w:r>
        <w:rPr>
          <w:rStyle w:val="FontStyle483"/>
        </w:rPr>
        <w:t xml:space="preserve"> </w:t>
      </w:r>
      <w:r>
        <w:rPr>
          <w:rStyle w:val="FontStyle483"/>
          <w:spacing w:val="0"/>
        </w:rPr>
        <w:t>средство</w:t>
      </w:r>
      <w:r>
        <w:rPr>
          <w:rStyle w:val="FontStyle483"/>
        </w:rPr>
        <w:t xml:space="preserve"> </w:t>
      </w:r>
      <w:r>
        <w:rPr>
          <w:rStyle w:val="FontStyle483"/>
          <w:spacing w:val="0"/>
        </w:rPr>
        <w:t>в</w:t>
      </w:r>
      <w:r>
        <w:rPr>
          <w:rStyle w:val="FontStyle483"/>
        </w:rPr>
        <w:t xml:space="preserve"> </w:t>
      </w:r>
      <w:r>
        <w:rPr>
          <w:rStyle w:val="FontStyle483"/>
          <w:spacing w:val="0"/>
        </w:rPr>
        <w:t>зависимос</w:t>
      </w:r>
      <w:r>
        <w:rPr>
          <w:rStyle w:val="FontStyle483"/>
          <w:spacing w:val="0"/>
        </w:rPr>
        <w:softHyphen/>
        <w:t>ти</w:t>
      </w:r>
      <w:r>
        <w:rPr>
          <w:rStyle w:val="FontStyle483"/>
        </w:rPr>
        <w:t xml:space="preserve"> </w:t>
      </w:r>
      <w:r>
        <w:rPr>
          <w:rStyle w:val="FontStyle483"/>
          <w:spacing w:val="0"/>
        </w:rPr>
        <w:t>от</w:t>
      </w:r>
      <w:r>
        <w:rPr>
          <w:rStyle w:val="FontStyle483"/>
        </w:rPr>
        <w:t xml:space="preserve"> </w:t>
      </w:r>
      <w:r>
        <w:rPr>
          <w:rStyle w:val="FontStyle483"/>
          <w:spacing w:val="0"/>
        </w:rPr>
        <w:t>условий</w:t>
      </w:r>
      <w:r>
        <w:rPr>
          <w:rStyle w:val="FontStyle483"/>
        </w:rPr>
        <w:t xml:space="preserve"> </w:t>
      </w:r>
      <w:r>
        <w:rPr>
          <w:rStyle w:val="FontStyle483"/>
          <w:spacing w:val="0"/>
        </w:rPr>
        <w:t>и</w:t>
      </w:r>
      <w:r>
        <w:rPr>
          <w:rStyle w:val="FontStyle483"/>
        </w:rPr>
        <w:t xml:space="preserve"> </w:t>
      </w:r>
      <w:r>
        <w:rPr>
          <w:rStyle w:val="FontStyle483"/>
          <w:spacing w:val="0"/>
        </w:rPr>
        <w:t>способа</w:t>
      </w:r>
      <w:r>
        <w:rPr>
          <w:rStyle w:val="FontStyle483"/>
        </w:rPr>
        <w:t xml:space="preserve"> </w:t>
      </w:r>
      <w:r>
        <w:rPr>
          <w:rStyle w:val="FontStyle483"/>
          <w:spacing w:val="0"/>
        </w:rPr>
        <w:t>его</w:t>
      </w:r>
      <w:r>
        <w:rPr>
          <w:rStyle w:val="FontStyle483"/>
        </w:rPr>
        <w:t xml:space="preserve"> </w:t>
      </w:r>
      <w:r>
        <w:rPr>
          <w:rStyle w:val="FontStyle483"/>
          <w:spacing w:val="0"/>
        </w:rPr>
        <w:t>выполнения</w:t>
      </w:r>
      <w:r>
        <w:rPr>
          <w:rStyle w:val="FontStyle483"/>
        </w:rPr>
        <w:t xml:space="preserve"> </w:t>
      </w:r>
      <w:r>
        <w:rPr>
          <w:rStyle w:val="FontStyle483"/>
          <w:spacing w:val="0"/>
        </w:rPr>
        <w:t>может</w:t>
      </w:r>
      <w:r>
        <w:rPr>
          <w:rStyle w:val="FontStyle483"/>
        </w:rPr>
        <w:t xml:space="preserve"> </w:t>
      </w:r>
      <w:r>
        <w:rPr>
          <w:rStyle w:val="FontStyle483"/>
          <w:spacing w:val="0"/>
        </w:rPr>
        <w:t>решать ряд</w:t>
      </w:r>
      <w:r>
        <w:rPr>
          <w:rStyle w:val="FontStyle483"/>
        </w:rPr>
        <w:t xml:space="preserve"> </w:t>
      </w:r>
      <w:r>
        <w:rPr>
          <w:rStyle w:val="FontStyle483"/>
          <w:spacing w:val="0"/>
        </w:rPr>
        <w:t>задач.</w:t>
      </w:r>
      <w:r>
        <w:rPr>
          <w:rStyle w:val="FontStyle483"/>
        </w:rPr>
        <w:t xml:space="preserve"> </w:t>
      </w:r>
      <w:r>
        <w:rPr>
          <w:rStyle w:val="FontStyle483"/>
          <w:spacing w:val="0"/>
        </w:rPr>
        <w:t>Поэтому</w:t>
      </w:r>
      <w:r>
        <w:rPr>
          <w:rStyle w:val="FontStyle483"/>
        </w:rPr>
        <w:t xml:space="preserve"> </w:t>
      </w:r>
      <w:r>
        <w:rPr>
          <w:rStyle w:val="FontStyle483"/>
          <w:spacing w:val="0"/>
        </w:rPr>
        <w:t>четкое</w:t>
      </w:r>
      <w:r>
        <w:rPr>
          <w:rStyle w:val="FontStyle483"/>
        </w:rPr>
        <w:t xml:space="preserve"> </w:t>
      </w:r>
      <w:r>
        <w:rPr>
          <w:rStyle w:val="FontStyle483"/>
          <w:spacing w:val="0"/>
        </w:rPr>
        <w:t>представление</w:t>
      </w:r>
      <w:r>
        <w:rPr>
          <w:rStyle w:val="FontStyle483"/>
        </w:rPr>
        <w:t xml:space="preserve"> </w:t>
      </w:r>
      <w:r>
        <w:rPr>
          <w:rStyle w:val="FontStyle483"/>
          <w:spacing w:val="0"/>
        </w:rPr>
        <w:t>о</w:t>
      </w:r>
      <w:r>
        <w:rPr>
          <w:rStyle w:val="FontStyle483"/>
        </w:rPr>
        <w:t xml:space="preserve"> </w:t>
      </w:r>
      <w:r>
        <w:rPr>
          <w:rStyle w:val="FontStyle483"/>
          <w:spacing w:val="0"/>
        </w:rPr>
        <w:t>преиму</w:t>
      </w:r>
      <w:r>
        <w:rPr>
          <w:rStyle w:val="FontStyle483"/>
          <w:spacing w:val="0"/>
        </w:rPr>
        <w:softHyphen/>
        <w:t>щественной</w:t>
      </w:r>
      <w:r>
        <w:rPr>
          <w:rStyle w:val="FontStyle483"/>
        </w:rPr>
        <w:t xml:space="preserve"> </w:t>
      </w:r>
      <w:r>
        <w:rPr>
          <w:rStyle w:val="FontStyle483"/>
          <w:spacing w:val="0"/>
        </w:rPr>
        <w:t>направленности</w:t>
      </w:r>
      <w:r>
        <w:rPr>
          <w:rStyle w:val="FontStyle483"/>
        </w:rPr>
        <w:t xml:space="preserve"> </w:t>
      </w:r>
      <w:r>
        <w:rPr>
          <w:rStyle w:val="FontStyle483"/>
          <w:spacing w:val="0"/>
        </w:rPr>
        <w:t>тренирующего</w:t>
      </w:r>
      <w:r>
        <w:rPr>
          <w:rStyle w:val="FontStyle483"/>
        </w:rPr>
        <w:t xml:space="preserve"> </w:t>
      </w:r>
      <w:r>
        <w:rPr>
          <w:rStyle w:val="FontStyle483"/>
          <w:spacing w:val="0"/>
        </w:rPr>
        <w:t>воздействия на</w:t>
      </w:r>
      <w:r>
        <w:rPr>
          <w:rStyle w:val="FontStyle483"/>
        </w:rPr>
        <w:t xml:space="preserve"> </w:t>
      </w:r>
      <w:r>
        <w:rPr>
          <w:rStyle w:val="FontStyle483"/>
          <w:spacing w:val="0"/>
        </w:rPr>
        <w:t>организм</w:t>
      </w:r>
      <w:r>
        <w:rPr>
          <w:rStyle w:val="FontStyle483"/>
        </w:rPr>
        <w:t xml:space="preserve"> </w:t>
      </w:r>
      <w:r>
        <w:rPr>
          <w:rStyle w:val="FontStyle483"/>
          <w:spacing w:val="0"/>
        </w:rPr>
        <w:t>каждого</w:t>
      </w:r>
      <w:r>
        <w:rPr>
          <w:rStyle w:val="FontStyle483"/>
        </w:rPr>
        <w:t xml:space="preserve"> </w:t>
      </w:r>
      <w:r>
        <w:rPr>
          <w:rStyle w:val="FontStyle483"/>
          <w:spacing w:val="0"/>
        </w:rPr>
        <w:t>средства,</w:t>
      </w:r>
      <w:r>
        <w:rPr>
          <w:rStyle w:val="FontStyle483"/>
        </w:rPr>
        <w:t xml:space="preserve"> </w:t>
      </w:r>
      <w:r>
        <w:rPr>
          <w:rStyle w:val="FontStyle483"/>
          <w:spacing w:val="0"/>
        </w:rPr>
        <w:t>используемого</w:t>
      </w:r>
      <w:r>
        <w:rPr>
          <w:rStyle w:val="FontStyle483"/>
        </w:rPr>
        <w:t xml:space="preserve"> </w:t>
      </w:r>
      <w:r>
        <w:rPr>
          <w:rStyle w:val="FontStyle483"/>
          <w:spacing w:val="0"/>
        </w:rPr>
        <w:t>в</w:t>
      </w:r>
      <w:r>
        <w:rPr>
          <w:rStyle w:val="FontStyle483"/>
        </w:rPr>
        <w:t xml:space="preserve"> </w:t>
      </w:r>
      <w:r>
        <w:rPr>
          <w:rStyle w:val="FontStyle483"/>
          <w:spacing w:val="0"/>
        </w:rPr>
        <w:t>тре</w:t>
      </w:r>
      <w:r>
        <w:rPr>
          <w:rStyle w:val="FontStyle483"/>
          <w:spacing w:val="0"/>
        </w:rPr>
        <w:softHyphen/>
        <w:t>нировке</w:t>
      </w:r>
      <w:r>
        <w:rPr>
          <w:rStyle w:val="FontStyle483"/>
        </w:rPr>
        <w:t xml:space="preserve"> </w:t>
      </w:r>
      <w:r>
        <w:rPr>
          <w:rStyle w:val="FontStyle483"/>
          <w:spacing w:val="0"/>
        </w:rPr>
        <w:t>при</w:t>
      </w:r>
      <w:r>
        <w:rPr>
          <w:rStyle w:val="FontStyle483"/>
        </w:rPr>
        <w:t xml:space="preserve"> </w:t>
      </w:r>
      <w:r>
        <w:rPr>
          <w:rStyle w:val="FontStyle483"/>
          <w:spacing w:val="0"/>
        </w:rPr>
        <w:t>том</w:t>
      </w:r>
      <w:r>
        <w:rPr>
          <w:rStyle w:val="FontStyle483"/>
        </w:rPr>
        <w:t xml:space="preserve"> </w:t>
      </w:r>
      <w:r>
        <w:rPr>
          <w:rStyle w:val="FontStyle483"/>
          <w:spacing w:val="0"/>
        </w:rPr>
        <w:t>или</w:t>
      </w:r>
      <w:r>
        <w:rPr>
          <w:rStyle w:val="FontStyle483"/>
        </w:rPr>
        <w:t xml:space="preserve"> </w:t>
      </w:r>
      <w:r>
        <w:rPr>
          <w:rStyle w:val="FontStyle483"/>
          <w:spacing w:val="0"/>
        </w:rPr>
        <w:t>ином</w:t>
      </w:r>
      <w:r>
        <w:rPr>
          <w:rStyle w:val="FontStyle483"/>
        </w:rPr>
        <w:t xml:space="preserve"> </w:t>
      </w:r>
      <w:r>
        <w:rPr>
          <w:rStyle w:val="FontStyle483"/>
          <w:spacing w:val="0"/>
        </w:rPr>
        <w:t>способе</w:t>
      </w:r>
      <w:r>
        <w:rPr>
          <w:rStyle w:val="FontStyle483"/>
        </w:rPr>
        <w:t xml:space="preserve"> </w:t>
      </w:r>
      <w:r>
        <w:rPr>
          <w:rStyle w:val="FontStyle483"/>
          <w:spacing w:val="0"/>
        </w:rPr>
        <w:t>его</w:t>
      </w:r>
      <w:r>
        <w:rPr>
          <w:rStyle w:val="FontStyle483"/>
        </w:rPr>
        <w:t xml:space="preserve"> </w:t>
      </w:r>
      <w:r>
        <w:rPr>
          <w:rStyle w:val="FontStyle483"/>
          <w:spacing w:val="0"/>
        </w:rPr>
        <w:t>выполнения,</w:t>
      </w:r>
      <w:r>
        <w:rPr>
          <w:rStyle w:val="FontStyle483"/>
        </w:rPr>
        <w:t xml:space="preserve"> </w:t>
      </w:r>
      <w:r>
        <w:rPr>
          <w:rStyle w:val="FontStyle483"/>
          <w:spacing w:val="0"/>
        </w:rPr>
        <w:t>— важное</w:t>
      </w:r>
      <w:r>
        <w:rPr>
          <w:rStyle w:val="FontStyle483"/>
        </w:rPr>
        <w:t xml:space="preserve"> </w:t>
      </w:r>
      <w:r>
        <w:rPr>
          <w:rStyle w:val="FontStyle483"/>
          <w:spacing w:val="0"/>
        </w:rPr>
        <w:t>условие,</w:t>
      </w:r>
      <w:r>
        <w:rPr>
          <w:rStyle w:val="FontStyle483"/>
        </w:rPr>
        <w:t xml:space="preserve"> </w:t>
      </w:r>
      <w:r>
        <w:rPr>
          <w:rStyle w:val="FontStyle483"/>
          <w:spacing w:val="0"/>
        </w:rPr>
        <w:t>определяющее</w:t>
      </w:r>
      <w:r>
        <w:rPr>
          <w:rStyle w:val="FontStyle483"/>
        </w:rPr>
        <w:t xml:space="preserve"> </w:t>
      </w:r>
      <w:r>
        <w:rPr>
          <w:rStyle w:val="FontStyle483"/>
          <w:spacing w:val="0"/>
        </w:rPr>
        <w:t>эффективность</w:t>
      </w:r>
      <w:r>
        <w:rPr>
          <w:rStyle w:val="FontStyle483"/>
        </w:rPr>
        <w:t xml:space="preserve"> </w:t>
      </w:r>
      <w:r>
        <w:rPr>
          <w:rStyle w:val="FontStyle483"/>
          <w:spacing w:val="0"/>
        </w:rPr>
        <w:t>СФП. Нелишне</w:t>
      </w:r>
      <w:r>
        <w:rPr>
          <w:rStyle w:val="FontStyle483"/>
        </w:rPr>
        <w:t xml:space="preserve"> </w:t>
      </w:r>
      <w:r>
        <w:rPr>
          <w:rStyle w:val="FontStyle483"/>
          <w:spacing w:val="0"/>
        </w:rPr>
        <w:t>подчеркнуть,</w:t>
      </w:r>
      <w:r>
        <w:rPr>
          <w:rStyle w:val="FontStyle483"/>
        </w:rPr>
        <w:t xml:space="preserve"> </w:t>
      </w:r>
      <w:r>
        <w:rPr>
          <w:rStyle w:val="FontStyle483"/>
          <w:spacing w:val="0"/>
        </w:rPr>
        <w:t>что</w:t>
      </w:r>
      <w:r>
        <w:rPr>
          <w:rStyle w:val="FontStyle483"/>
        </w:rPr>
        <w:t xml:space="preserve"> </w:t>
      </w:r>
      <w:r>
        <w:rPr>
          <w:rStyle w:val="FontStyle483"/>
          <w:spacing w:val="0"/>
        </w:rPr>
        <w:t>это</w:t>
      </w:r>
      <w:r>
        <w:rPr>
          <w:rStyle w:val="FontStyle483"/>
        </w:rPr>
        <w:t xml:space="preserve"> </w:t>
      </w:r>
      <w:r>
        <w:rPr>
          <w:rStyle w:val="FontStyle483"/>
          <w:spacing w:val="0"/>
        </w:rPr>
        <w:t>не</w:t>
      </w:r>
      <w:r>
        <w:rPr>
          <w:rStyle w:val="FontStyle483"/>
        </w:rPr>
        <w:t xml:space="preserve"> </w:t>
      </w:r>
      <w:r>
        <w:rPr>
          <w:rStyle w:val="FontStyle483"/>
          <w:spacing w:val="0"/>
        </w:rPr>
        <w:t>так</w:t>
      </w:r>
      <w:r>
        <w:rPr>
          <w:rStyle w:val="FontStyle483"/>
        </w:rPr>
        <w:t xml:space="preserve"> </w:t>
      </w:r>
      <w:r>
        <w:rPr>
          <w:rStyle w:val="FontStyle483"/>
          <w:spacing w:val="0"/>
        </w:rPr>
        <w:t>просто,</w:t>
      </w:r>
      <w:r>
        <w:rPr>
          <w:rStyle w:val="FontStyle483"/>
        </w:rPr>
        <w:t xml:space="preserve"> </w:t>
      </w:r>
      <w:r>
        <w:rPr>
          <w:rStyle w:val="FontStyle483"/>
          <w:spacing w:val="0"/>
        </w:rPr>
        <w:t>как</w:t>
      </w:r>
      <w:r>
        <w:rPr>
          <w:rStyle w:val="FontStyle483"/>
        </w:rPr>
        <w:t xml:space="preserve"> </w:t>
      </w:r>
      <w:r>
        <w:rPr>
          <w:rStyle w:val="FontStyle483"/>
          <w:spacing w:val="0"/>
        </w:rPr>
        <w:t>может ?г</w:t>
      </w:r>
      <w:r>
        <w:rPr>
          <w:rStyle w:val="FontStyle514"/>
          <w:vertAlign w:val="superscript"/>
        </w:rPr>
        <w:t>Ка</w:t>
      </w:r>
      <w:r>
        <w:rPr>
          <w:rStyle w:val="FontStyle514"/>
        </w:rPr>
        <w:t>»л</w:t>
      </w:r>
      <w:r>
        <w:rPr>
          <w:rStyle w:val="FontStyle514"/>
          <w:vertAlign w:val="superscript"/>
        </w:rPr>
        <w:t>аться</w:t>
      </w:r>
      <w:r>
        <w:rPr>
          <w:rStyle w:val="FontStyle514"/>
        </w:rPr>
        <w:t xml:space="preserve"> </w:t>
      </w:r>
      <w:r>
        <w:rPr>
          <w:rStyle w:val="FontStyle483"/>
          <w:spacing w:val="0"/>
          <w:vertAlign w:val="superscript"/>
        </w:rPr>
        <w:t>на</w:t>
      </w:r>
      <w:r>
        <w:rPr>
          <w:rStyle w:val="FontStyle483"/>
        </w:rPr>
        <w:t xml:space="preserve"> </w:t>
      </w:r>
      <w:r>
        <w:rPr>
          <w:rStyle w:val="FontStyle483"/>
          <w:spacing w:val="0"/>
        </w:rPr>
        <w:t>первый</w:t>
      </w:r>
      <w:r>
        <w:rPr>
          <w:rStyle w:val="FontStyle483"/>
        </w:rPr>
        <w:t xml:space="preserve"> </w:t>
      </w:r>
      <w:r>
        <w:rPr>
          <w:rStyle w:val="FontStyle483"/>
          <w:spacing w:val="0"/>
        </w:rPr>
        <w:t>взгляд.</w:t>
      </w:r>
      <w:r>
        <w:rPr>
          <w:rStyle w:val="FontStyle483"/>
        </w:rPr>
        <w:t xml:space="preserve"> </w:t>
      </w:r>
      <w:r>
        <w:rPr>
          <w:rStyle w:val="FontStyle483"/>
          <w:spacing w:val="0"/>
        </w:rPr>
        <w:t>Специальные</w:t>
      </w:r>
      <w:r>
        <w:rPr>
          <w:rStyle w:val="FontStyle483"/>
        </w:rPr>
        <w:t xml:space="preserve"> </w:t>
      </w:r>
      <w:r>
        <w:rPr>
          <w:rStyle w:val="FontStyle483"/>
          <w:spacing w:val="0"/>
        </w:rPr>
        <w:t xml:space="preserve">исследования </w:t>
      </w:r>
      <w:r>
        <w:rPr>
          <w:rStyle w:val="FontStyle483"/>
          <w:spacing w:val="110"/>
        </w:rPr>
        <w:t>Мм</w:t>
      </w:r>
      <w:r>
        <w:rPr>
          <w:rStyle w:val="FontStyle483"/>
        </w:rPr>
        <w:t xml:space="preserve"> </w:t>
      </w:r>
      <w:r>
        <w:rPr>
          <w:rStyle w:val="FontStyle483"/>
          <w:spacing w:val="0"/>
          <w:vertAlign w:val="superscript"/>
        </w:rPr>
        <w:t>Г</w:t>
      </w:r>
      <w:r>
        <w:rPr>
          <w:rStyle w:val="FontStyle483"/>
          <w:spacing w:val="0"/>
        </w:rPr>
        <w:t>°Р</w:t>
      </w:r>
      <w:r>
        <w:rPr>
          <w:rStyle w:val="FontStyle483"/>
          <w:spacing w:val="0"/>
          <w:vertAlign w:val="superscript"/>
        </w:rPr>
        <w:t>Д0Н</w:t>
      </w:r>
      <w:r>
        <w:rPr>
          <w:rStyle w:val="FontStyle483"/>
          <w:spacing w:val="0"/>
        </w:rPr>
        <w:t>.</w:t>
      </w:r>
      <w:r>
        <w:rPr>
          <w:rStyle w:val="FontStyle483"/>
        </w:rPr>
        <w:t xml:space="preserve"> </w:t>
      </w:r>
      <w:r>
        <w:rPr>
          <w:rStyle w:val="FontStyle483"/>
          <w:spacing w:val="0"/>
          <w:vertAlign w:val="superscript"/>
        </w:rPr>
        <w:t>197</w:t>
      </w:r>
      <w:r>
        <w:rPr>
          <w:rStyle w:val="FontStyle483"/>
          <w:spacing w:val="0"/>
        </w:rPr>
        <w:t>4;</w:t>
      </w:r>
      <w:r>
        <w:rPr>
          <w:rStyle w:val="FontStyle483"/>
        </w:rPr>
        <w:t xml:space="preserve"> </w:t>
      </w:r>
      <w:r>
        <w:rPr>
          <w:rStyle w:val="FontStyle483"/>
          <w:spacing w:val="0"/>
        </w:rPr>
        <w:t>Г.</w:t>
      </w:r>
      <w:r>
        <w:rPr>
          <w:rStyle w:val="FontStyle483"/>
        </w:rPr>
        <w:t xml:space="preserve"> </w:t>
      </w:r>
      <w:r>
        <w:rPr>
          <w:rStyle w:val="FontStyle483"/>
          <w:spacing w:val="0"/>
        </w:rPr>
        <w:t>Г.</w:t>
      </w:r>
      <w:r>
        <w:rPr>
          <w:rStyle w:val="FontStyle483"/>
        </w:rPr>
        <w:t xml:space="preserve"> </w:t>
      </w:r>
      <w:r>
        <w:rPr>
          <w:rStyle w:val="FontStyle483"/>
          <w:spacing w:val="0"/>
        </w:rPr>
        <w:t>Портной,</w:t>
      </w:r>
      <w:r>
        <w:rPr>
          <w:rStyle w:val="FontStyle483"/>
        </w:rPr>
        <w:t xml:space="preserve"> </w:t>
      </w:r>
      <w:r>
        <w:rPr>
          <w:rStyle w:val="FontStyle483"/>
          <w:spacing w:val="0"/>
        </w:rPr>
        <w:t>1977;</w:t>
      </w:r>
      <w:r>
        <w:rPr>
          <w:rStyle w:val="FontStyle483"/>
        </w:rPr>
        <w:t xml:space="preserve"> </w:t>
      </w:r>
      <w:r>
        <w:rPr>
          <w:rStyle w:val="FontStyle483"/>
          <w:spacing w:val="0"/>
        </w:rPr>
        <w:t>В.</w:t>
      </w:r>
      <w:r>
        <w:rPr>
          <w:rStyle w:val="FontStyle483"/>
        </w:rPr>
        <w:t xml:space="preserve"> </w:t>
      </w:r>
      <w:r>
        <w:rPr>
          <w:rStyle w:val="FontStyle483"/>
          <w:spacing w:val="0"/>
        </w:rPr>
        <w:t>П.</w:t>
      </w:r>
      <w:r>
        <w:rPr>
          <w:rStyle w:val="FontStyle483"/>
        </w:rPr>
        <w:t xml:space="preserve"> </w:t>
      </w:r>
      <w:r>
        <w:rPr>
          <w:rStyle w:val="FontStyle483"/>
          <w:spacing w:val="0"/>
        </w:rPr>
        <w:t xml:space="preserve">Фили", </w:t>
      </w:r>
      <w:r>
        <w:rPr>
          <w:rStyle w:val="FontStyle483"/>
          <w:spacing w:val="0"/>
          <w:vertAlign w:val="superscript"/>
        </w:rPr>
        <w:t>11</w:t>
      </w:r>
      <w:r>
        <w:rPr>
          <w:rStyle w:val="FontStyle483"/>
        </w:rPr>
        <w:t xml:space="preserve"> </w:t>
      </w:r>
      <w:r>
        <w:rPr>
          <w:rStyle w:val="FontStyle483"/>
          <w:spacing w:val="0"/>
        </w:rPr>
        <w:t>■</w:t>
      </w:r>
      <w:r>
        <w:rPr>
          <w:rStyle w:val="FontStyle483"/>
        </w:rPr>
        <w:t xml:space="preserve"> </w:t>
      </w:r>
      <w:r>
        <w:rPr>
          <w:rStyle w:val="FontStyle483"/>
          <w:spacing w:val="0"/>
        </w:rPr>
        <w:t>М.</w:t>
      </w:r>
      <w:r>
        <w:rPr>
          <w:rStyle w:val="FontStyle483"/>
        </w:rPr>
        <w:t xml:space="preserve"> </w:t>
      </w:r>
      <w:r>
        <w:rPr>
          <w:rStyle w:val="FontStyle483"/>
          <w:spacing w:val="0"/>
        </w:rPr>
        <w:t>Линец,</w:t>
      </w:r>
      <w:r>
        <w:rPr>
          <w:rStyle w:val="FontStyle483"/>
        </w:rPr>
        <w:t xml:space="preserve"> </w:t>
      </w:r>
      <w:r>
        <w:rPr>
          <w:rStyle w:val="FontStyle483"/>
          <w:spacing w:val="0"/>
        </w:rPr>
        <w:t>1979;</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Верхошанский</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1981) свидетельствуют,</w:t>
      </w:r>
      <w:r>
        <w:rPr>
          <w:rStyle w:val="FontStyle483"/>
        </w:rPr>
        <w:t xml:space="preserve"> </w:t>
      </w:r>
      <w:r>
        <w:rPr>
          <w:rStyle w:val="FontStyle483"/>
          <w:spacing w:val="0"/>
        </w:rPr>
        <w:t>что</w:t>
      </w:r>
      <w:r>
        <w:rPr>
          <w:rStyle w:val="FontStyle483"/>
        </w:rPr>
        <w:t xml:space="preserve"> </w:t>
      </w:r>
      <w:r>
        <w:rPr>
          <w:rStyle w:val="FontStyle483"/>
          <w:spacing w:val="0"/>
        </w:rPr>
        <w:t>степень</w:t>
      </w:r>
      <w:r>
        <w:rPr>
          <w:rStyle w:val="FontStyle483"/>
        </w:rPr>
        <w:t xml:space="preserve"> </w:t>
      </w:r>
      <w:r>
        <w:rPr>
          <w:rStyle w:val="FontStyle483"/>
          <w:spacing w:val="0"/>
        </w:rPr>
        <w:t>согласованности</w:t>
      </w:r>
      <w:r>
        <w:rPr>
          <w:rStyle w:val="FontStyle483"/>
        </w:rPr>
        <w:t xml:space="preserve"> </w:t>
      </w:r>
      <w:r>
        <w:rPr>
          <w:rStyle w:val="FontStyle483"/>
          <w:spacing w:val="0"/>
        </w:rPr>
        <w:t>мнении Ренеров</w:t>
      </w:r>
      <w:r>
        <w:rPr>
          <w:rStyle w:val="FontStyle483"/>
        </w:rPr>
        <w:t xml:space="preserve"> </w:t>
      </w:r>
      <w:r>
        <w:rPr>
          <w:rStyle w:val="FontStyle483"/>
          <w:spacing w:val="0"/>
        </w:rPr>
        <w:t>в</w:t>
      </w:r>
      <w:r>
        <w:rPr>
          <w:rStyle w:val="FontStyle483"/>
        </w:rPr>
        <w:t xml:space="preserve"> </w:t>
      </w:r>
      <w:r>
        <w:rPr>
          <w:rStyle w:val="FontStyle483"/>
          <w:spacing w:val="0"/>
        </w:rPr>
        <w:t>различных</w:t>
      </w:r>
      <w:r>
        <w:rPr>
          <w:rStyle w:val="FontStyle483"/>
        </w:rPr>
        <w:t xml:space="preserve"> </w:t>
      </w: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rPr>
        <w:t>относительно</w:t>
      </w:r>
      <w:r>
        <w:rPr>
          <w:rStyle w:val="FontStyle483"/>
        </w:rPr>
        <w:t xml:space="preserve"> </w:t>
      </w:r>
      <w:r>
        <w:rPr>
          <w:rStyle w:val="FontStyle483"/>
          <w:spacing w:val="0"/>
        </w:rPr>
        <w:t>тре</w:t>
      </w:r>
      <w:r>
        <w:rPr>
          <w:rStyle w:val="FontStyle483"/>
          <w:spacing w:val="0"/>
        </w:rPr>
        <w:softHyphen/>
        <w:t>бующего</w:t>
      </w:r>
      <w:r>
        <w:rPr>
          <w:rStyle w:val="FontStyle483"/>
        </w:rPr>
        <w:t xml:space="preserve"> </w:t>
      </w:r>
      <w:r>
        <w:rPr>
          <w:rStyle w:val="FontStyle483"/>
          <w:spacing w:val="0"/>
        </w:rPr>
        <w:t>воздействия</w:t>
      </w:r>
      <w:r>
        <w:rPr>
          <w:rStyle w:val="FontStyle483"/>
        </w:rPr>
        <w:t xml:space="preserve"> </w:t>
      </w:r>
      <w:r>
        <w:rPr>
          <w:rStyle w:val="FontStyle483"/>
          <w:spacing w:val="0"/>
        </w:rPr>
        <w:t>наиболее</w:t>
      </w:r>
      <w:r>
        <w:rPr>
          <w:rStyle w:val="FontStyle483"/>
        </w:rPr>
        <w:t xml:space="preserve"> </w:t>
      </w:r>
      <w:r>
        <w:rPr>
          <w:rStyle w:val="FontStyle483"/>
          <w:spacing w:val="0"/>
        </w:rPr>
        <w:t>популярных</w:t>
      </w:r>
      <w:r>
        <w:rPr>
          <w:rStyle w:val="FontStyle483"/>
        </w:rPr>
        <w:t xml:space="preserve"> </w:t>
      </w:r>
      <w:r>
        <w:rPr>
          <w:rStyle w:val="FontStyle483"/>
          <w:spacing w:val="0"/>
        </w:rPr>
        <w:t xml:space="preserve">средств </w:t>
      </w:r>
      <w:r>
        <w:rPr>
          <w:rStyle w:val="FontStyle483"/>
          <w:spacing w:val="0"/>
          <w:vertAlign w:val="superscript"/>
          <w:lang w:val="en-US"/>
        </w:rPr>
        <w:t>vu</w:t>
      </w:r>
      <w:r w:rsidRPr="00190123">
        <w:rPr>
          <w:rStyle w:val="FontStyle483"/>
        </w:rPr>
        <w:t xml:space="preserve"> </w:t>
      </w:r>
      <w:r>
        <w:rPr>
          <w:rStyle w:val="FontStyle483"/>
          <w:spacing w:val="0"/>
        </w:rPr>
        <w:t>оказалась</w:t>
      </w:r>
      <w:r>
        <w:rPr>
          <w:rStyle w:val="FontStyle483"/>
        </w:rPr>
        <w:t xml:space="preserve"> </w:t>
      </w:r>
      <w:r>
        <w:rPr>
          <w:rStyle w:val="FontStyle483"/>
          <w:spacing w:val="0"/>
        </w:rPr>
        <w:t>весьма</w:t>
      </w:r>
      <w:r>
        <w:rPr>
          <w:rStyle w:val="FontStyle483"/>
        </w:rPr>
        <w:t xml:space="preserve"> </w:t>
      </w:r>
      <w:r>
        <w:rPr>
          <w:rStyle w:val="FontStyle483"/>
          <w:spacing w:val="0"/>
        </w:rPr>
        <w:t>низкой.</w:t>
      </w:r>
      <w:r>
        <w:rPr>
          <w:rStyle w:val="FontStyle483"/>
        </w:rPr>
        <w:t xml:space="preserve"> </w:t>
      </w:r>
      <w:r>
        <w:rPr>
          <w:rStyle w:val="FontStyle483"/>
          <w:spacing w:val="0"/>
        </w:rPr>
        <w:t>Очевидно,</w:t>
      </w:r>
      <w:r>
        <w:rPr>
          <w:rStyle w:val="FontStyle483"/>
        </w:rPr>
        <w:t xml:space="preserve"> </w:t>
      </w:r>
      <w:r>
        <w:rPr>
          <w:rStyle w:val="FontStyle483"/>
          <w:spacing w:val="0"/>
        </w:rPr>
        <w:t>причина</w:t>
      </w:r>
      <w:r>
        <w:rPr>
          <w:rStyle w:val="FontStyle483"/>
        </w:rPr>
        <w:t xml:space="preserve"> </w:t>
      </w:r>
      <w:r>
        <w:rPr>
          <w:rStyle w:val="FontStyle483"/>
          <w:spacing w:val="0"/>
        </w:rPr>
        <w:t>та-</w:t>
      </w:r>
    </w:p>
    <w:p w:rsidR="00D57188" w:rsidRDefault="00D57188">
      <w:pPr>
        <w:pStyle w:val="Style170"/>
        <w:widowControl/>
        <w:spacing w:line="197" w:lineRule="exact"/>
        <w:ind w:firstLine="91"/>
        <w:rPr>
          <w:rStyle w:val="FontStyle483"/>
          <w:spacing w:val="0"/>
        </w:rPr>
        <w:sectPr w:rsidR="00D57188">
          <w:headerReference w:type="even" r:id="rId568"/>
          <w:headerReference w:type="default" r:id="rId569"/>
          <w:footerReference w:type="even" r:id="rId570"/>
          <w:footerReference w:type="default" r:id="rId571"/>
          <w:type w:val="continuous"/>
          <w:pgSz w:w="8390" w:h="11905"/>
          <w:pgMar w:top="1521" w:right="1326" w:bottom="926" w:left="606" w:header="720" w:footer="720" w:gutter="0"/>
          <w:cols w:num="2" w:space="720" w:equalWidth="0">
            <w:col w:w="1051" w:space="240"/>
            <w:col w:w="5164"/>
          </w:cols>
          <w:noEndnote/>
        </w:sectPr>
      </w:pPr>
    </w:p>
    <w:p w:rsidR="00D57188" w:rsidRDefault="001C5317">
      <w:pPr>
        <w:pStyle w:val="Style46"/>
        <w:widowControl/>
        <w:spacing w:before="38" w:line="187" w:lineRule="exact"/>
        <w:rPr>
          <w:rStyle w:val="FontStyle483"/>
          <w:spacing w:val="0"/>
        </w:rPr>
      </w:pPr>
      <w:r>
        <w:rPr>
          <w:rStyle w:val="FontStyle483"/>
          <w:spacing w:val="0"/>
        </w:rPr>
        <w:lastRenderedPageBreak/>
        <w:t>кого</w:t>
      </w:r>
      <w:r>
        <w:rPr>
          <w:rStyle w:val="FontStyle483"/>
        </w:rPr>
        <w:t xml:space="preserve"> </w:t>
      </w:r>
      <w:r>
        <w:rPr>
          <w:rStyle w:val="FontStyle483"/>
          <w:spacing w:val="0"/>
        </w:rPr>
        <w:t>положения</w:t>
      </w:r>
      <w:r>
        <w:rPr>
          <w:rStyle w:val="FontStyle483"/>
        </w:rPr>
        <w:t xml:space="preserve"> </w:t>
      </w:r>
      <w:r>
        <w:rPr>
          <w:rStyle w:val="FontStyle483"/>
          <w:spacing w:val="0"/>
        </w:rPr>
        <w:t>кроется</w:t>
      </w:r>
      <w:r>
        <w:rPr>
          <w:rStyle w:val="FontStyle483"/>
        </w:rPr>
        <w:t xml:space="preserve"> </w:t>
      </w:r>
      <w:r>
        <w:rPr>
          <w:rStyle w:val="FontStyle483"/>
          <w:spacing w:val="0"/>
        </w:rPr>
        <w:t>в</w:t>
      </w:r>
      <w:r>
        <w:rPr>
          <w:rStyle w:val="FontStyle483"/>
        </w:rPr>
        <w:t xml:space="preserve"> </w:t>
      </w:r>
      <w:r>
        <w:rPr>
          <w:rStyle w:val="FontStyle483"/>
          <w:spacing w:val="0"/>
        </w:rPr>
        <w:t>недостатке</w:t>
      </w:r>
      <w:r>
        <w:rPr>
          <w:rStyle w:val="FontStyle483"/>
        </w:rPr>
        <w:t xml:space="preserve"> </w:t>
      </w:r>
      <w:r>
        <w:rPr>
          <w:rStyle w:val="FontStyle483"/>
          <w:spacing w:val="0"/>
        </w:rPr>
        <w:t>знаний</w:t>
      </w:r>
      <w:r>
        <w:rPr>
          <w:rStyle w:val="FontStyle483"/>
        </w:rPr>
        <w:t xml:space="preserve"> </w:t>
      </w:r>
      <w:r>
        <w:rPr>
          <w:rStyle w:val="FontStyle483"/>
          <w:spacing w:val="0"/>
        </w:rPr>
        <w:t>о</w:t>
      </w:r>
      <w:r>
        <w:rPr>
          <w:rStyle w:val="FontStyle483"/>
        </w:rPr>
        <w:t xml:space="preserve"> </w:t>
      </w:r>
      <w:r>
        <w:rPr>
          <w:rStyle w:val="FontStyle483"/>
          <w:spacing w:val="0"/>
        </w:rPr>
        <w:t>ф</w:t>
      </w:r>
      <w:r>
        <w:rPr>
          <w:rStyle w:val="FontStyle483"/>
          <w:spacing w:val="0"/>
          <w:vertAlign w:val="subscript"/>
        </w:rPr>
        <w:t>ИЗи</w:t>
      </w:r>
      <w:r>
        <w:rPr>
          <w:rStyle w:val="FontStyle483"/>
          <w:spacing w:val="0"/>
        </w:rPr>
        <w:t>. алогических</w:t>
      </w:r>
      <w:r>
        <w:rPr>
          <w:rStyle w:val="FontStyle483"/>
        </w:rPr>
        <w:t xml:space="preserve"> </w:t>
      </w:r>
      <w:r>
        <w:rPr>
          <w:rStyle w:val="FontStyle483"/>
          <w:spacing w:val="0"/>
        </w:rPr>
        <w:t>механизмах,</w:t>
      </w:r>
      <w:r>
        <w:rPr>
          <w:rStyle w:val="FontStyle483"/>
        </w:rPr>
        <w:t xml:space="preserve"> </w:t>
      </w:r>
      <w:r>
        <w:rPr>
          <w:rStyle w:val="FontStyle483"/>
          <w:spacing w:val="0"/>
        </w:rPr>
        <w:t>лежащих</w:t>
      </w:r>
      <w:r>
        <w:rPr>
          <w:rStyle w:val="FontStyle483"/>
        </w:rPr>
        <w:t xml:space="preserve"> </w:t>
      </w:r>
      <w:r>
        <w:rPr>
          <w:rStyle w:val="FontStyle483"/>
          <w:spacing w:val="0"/>
        </w:rPr>
        <w:t>в</w:t>
      </w:r>
      <w:r>
        <w:rPr>
          <w:rStyle w:val="FontStyle483"/>
        </w:rPr>
        <w:t xml:space="preserve"> </w:t>
      </w:r>
      <w:r>
        <w:rPr>
          <w:rStyle w:val="FontStyle483"/>
          <w:spacing w:val="0"/>
        </w:rPr>
        <w:t>основе</w:t>
      </w:r>
      <w:r>
        <w:rPr>
          <w:rStyle w:val="FontStyle483"/>
        </w:rPr>
        <w:t xml:space="preserve"> </w:t>
      </w:r>
      <w:r>
        <w:rPr>
          <w:rStyle w:val="FontStyle483"/>
          <w:spacing w:val="0"/>
        </w:rPr>
        <w:t>специальной работоспособности</w:t>
      </w:r>
      <w:r>
        <w:rPr>
          <w:rStyle w:val="FontStyle483"/>
        </w:rPr>
        <w:t xml:space="preserve"> </w:t>
      </w:r>
      <w:r>
        <w:rPr>
          <w:rStyle w:val="FontStyle483"/>
          <w:spacing w:val="0"/>
        </w:rPr>
        <w:t>спортсмена</w:t>
      </w:r>
      <w:r>
        <w:rPr>
          <w:rStyle w:val="FontStyle483"/>
        </w:rPr>
        <w:t xml:space="preserve"> </w:t>
      </w:r>
      <w:r>
        <w:rPr>
          <w:rStyle w:val="FontStyle483"/>
          <w:spacing w:val="0"/>
        </w:rPr>
        <w:t>и</w:t>
      </w:r>
      <w:r>
        <w:rPr>
          <w:rStyle w:val="FontStyle483"/>
        </w:rPr>
        <w:t xml:space="preserve"> </w:t>
      </w:r>
      <w:r>
        <w:rPr>
          <w:rStyle w:val="FontStyle483"/>
          <w:spacing w:val="0"/>
        </w:rPr>
        <w:t>тех</w:t>
      </w:r>
      <w:r>
        <w:rPr>
          <w:rStyle w:val="FontStyle483"/>
        </w:rPr>
        <w:t xml:space="preserve"> </w:t>
      </w:r>
      <w:r>
        <w:rPr>
          <w:rStyle w:val="FontStyle483"/>
          <w:spacing w:val="0"/>
        </w:rPr>
        <w:t>или</w:t>
      </w:r>
      <w:r>
        <w:rPr>
          <w:rStyle w:val="FontStyle483"/>
        </w:rPr>
        <w:t xml:space="preserve"> </w:t>
      </w:r>
      <w:r>
        <w:rPr>
          <w:rStyle w:val="FontStyle483"/>
          <w:spacing w:val="0"/>
        </w:rPr>
        <w:t>иных</w:t>
      </w:r>
      <w:r>
        <w:rPr>
          <w:rStyle w:val="FontStyle483"/>
        </w:rPr>
        <w:t xml:space="preserve"> </w:t>
      </w:r>
      <w:r>
        <w:rPr>
          <w:rStyle w:val="FontStyle483"/>
          <w:spacing w:val="0"/>
        </w:rPr>
        <w:t>средств определяющих</w:t>
      </w:r>
      <w:r>
        <w:rPr>
          <w:rStyle w:val="FontStyle483"/>
        </w:rPr>
        <w:t xml:space="preserve"> </w:t>
      </w:r>
      <w:r>
        <w:rPr>
          <w:rStyle w:val="FontStyle483"/>
          <w:spacing w:val="0"/>
        </w:rPr>
        <w:t>тренировочный</w:t>
      </w:r>
      <w:r>
        <w:rPr>
          <w:rStyle w:val="FontStyle483"/>
        </w:rPr>
        <w:t xml:space="preserve"> </w:t>
      </w:r>
      <w:r>
        <w:rPr>
          <w:rStyle w:val="FontStyle483"/>
          <w:spacing w:val="0"/>
        </w:rPr>
        <w:t>эффект.</w:t>
      </w:r>
    </w:p>
    <w:p w:rsidR="00D57188" w:rsidRDefault="001C5317">
      <w:pPr>
        <w:pStyle w:val="Style170"/>
        <w:widowControl/>
        <w:spacing w:line="197" w:lineRule="exact"/>
        <w:ind w:firstLine="293"/>
        <w:rPr>
          <w:rStyle w:val="FontStyle483"/>
          <w:spacing w:val="0"/>
        </w:rPr>
      </w:pPr>
      <w:r>
        <w:rPr>
          <w:rStyle w:val="FontStyle483"/>
          <w:spacing w:val="0"/>
        </w:rPr>
        <w:t>Обратим</w:t>
      </w:r>
      <w:r>
        <w:rPr>
          <w:rStyle w:val="FontStyle483"/>
        </w:rPr>
        <w:t xml:space="preserve"> </w:t>
      </w:r>
      <w:r>
        <w:rPr>
          <w:rStyle w:val="FontStyle483"/>
          <w:spacing w:val="0"/>
        </w:rPr>
        <w:t>внимание</w:t>
      </w:r>
      <w:r>
        <w:rPr>
          <w:rStyle w:val="FontStyle483"/>
        </w:rPr>
        <w:t xml:space="preserve"> </w:t>
      </w:r>
      <w:r>
        <w:rPr>
          <w:rStyle w:val="FontStyle483"/>
          <w:spacing w:val="0"/>
        </w:rPr>
        <w:t>еще</w:t>
      </w:r>
      <w:r>
        <w:rPr>
          <w:rStyle w:val="FontStyle483"/>
        </w:rPr>
        <w:t xml:space="preserve"> </w:t>
      </w:r>
      <w:r>
        <w:rPr>
          <w:rStyle w:val="FontStyle483"/>
          <w:spacing w:val="0"/>
        </w:rPr>
        <w:t>на</w:t>
      </w:r>
      <w:r>
        <w:rPr>
          <w:rStyle w:val="FontStyle483"/>
        </w:rPr>
        <w:t xml:space="preserve"> </w:t>
      </w:r>
      <w:r>
        <w:rPr>
          <w:rStyle w:val="FontStyle483"/>
          <w:spacing w:val="0"/>
        </w:rPr>
        <w:t>одно</w:t>
      </w:r>
      <w:r>
        <w:rPr>
          <w:rStyle w:val="FontStyle483"/>
        </w:rPr>
        <w:t xml:space="preserve"> </w:t>
      </w:r>
      <w:r>
        <w:rPr>
          <w:rStyle w:val="FontStyle483"/>
          <w:spacing w:val="0"/>
        </w:rPr>
        <w:t>обстоятельство Вопреки</w:t>
      </w:r>
      <w:r>
        <w:rPr>
          <w:rStyle w:val="FontStyle483"/>
        </w:rPr>
        <w:t xml:space="preserve"> </w:t>
      </w:r>
      <w:r>
        <w:rPr>
          <w:rStyle w:val="FontStyle483"/>
          <w:spacing w:val="0"/>
        </w:rPr>
        <w:t>методическим</w:t>
      </w:r>
      <w:r>
        <w:rPr>
          <w:rStyle w:val="FontStyle483"/>
        </w:rPr>
        <w:t xml:space="preserve"> </w:t>
      </w:r>
      <w:r>
        <w:rPr>
          <w:rStyle w:val="FontStyle483"/>
          <w:spacing w:val="0"/>
        </w:rPr>
        <w:t>концепциям</w:t>
      </w:r>
      <w:r>
        <w:rPr>
          <w:rStyle w:val="FontStyle483"/>
        </w:rPr>
        <w:t xml:space="preserve"> </w:t>
      </w:r>
      <w:r>
        <w:rPr>
          <w:rStyle w:val="FontStyle483"/>
          <w:spacing w:val="0"/>
        </w:rPr>
        <w:t>прошлых</w:t>
      </w:r>
      <w:r>
        <w:rPr>
          <w:rStyle w:val="FontStyle483"/>
        </w:rPr>
        <w:t xml:space="preserve"> </w:t>
      </w:r>
      <w:r>
        <w:rPr>
          <w:rStyle w:val="FontStyle483"/>
          <w:spacing w:val="0"/>
        </w:rPr>
        <w:t>десятиле</w:t>
      </w:r>
      <w:r>
        <w:rPr>
          <w:rStyle w:val="FontStyle483"/>
          <w:spacing w:val="0"/>
        </w:rPr>
        <w:softHyphen/>
        <w:t>тий</w:t>
      </w:r>
      <w:r>
        <w:rPr>
          <w:rStyle w:val="FontStyle483"/>
        </w:rPr>
        <w:t xml:space="preserve"> </w:t>
      </w:r>
      <w:r>
        <w:rPr>
          <w:rStyle w:val="FontStyle483"/>
          <w:spacing w:val="0"/>
        </w:rPr>
        <w:t>сегодня</w:t>
      </w:r>
      <w:r>
        <w:rPr>
          <w:rStyle w:val="FontStyle483"/>
        </w:rPr>
        <w:t xml:space="preserve"> </w:t>
      </w:r>
      <w:r>
        <w:rPr>
          <w:rStyle w:val="FontStyle483"/>
          <w:spacing w:val="0"/>
        </w:rPr>
        <w:t>спортсмены</w:t>
      </w:r>
      <w:r>
        <w:rPr>
          <w:rStyle w:val="FontStyle483"/>
        </w:rPr>
        <w:t xml:space="preserve"> </w:t>
      </w:r>
      <w:r>
        <w:rPr>
          <w:rStyle w:val="FontStyle483"/>
          <w:spacing w:val="0"/>
        </w:rPr>
        <w:t>широко</w:t>
      </w:r>
      <w:r>
        <w:rPr>
          <w:rStyle w:val="FontStyle483"/>
        </w:rPr>
        <w:t xml:space="preserve"> </w:t>
      </w:r>
      <w:r>
        <w:rPr>
          <w:rStyle w:val="FontStyle483"/>
          <w:spacing w:val="0"/>
        </w:rPr>
        <w:t>используют</w:t>
      </w:r>
      <w:r>
        <w:rPr>
          <w:rStyle w:val="FontStyle483"/>
        </w:rPr>
        <w:t xml:space="preserve"> </w:t>
      </w:r>
      <w:r>
        <w:rPr>
          <w:rStyle w:val="FontStyle483"/>
          <w:spacing w:val="0"/>
        </w:rPr>
        <w:t>выполнение в</w:t>
      </w:r>
      <w:r>
        <w:rPr>
          <w:rStyle w:val="FontStyle483"/>
        </w:rPr>
        <w:t xml:space="preserve"> </w:t>
      </w:r>
      <w:r>
        <w:rPr>
          <w:rStyle w:val="FontStyle483"/>
          <w:spacing w:val="0"/>
        </w:rPr>
        <w:t>тренировке</w:t>
      </w:r>
      <w:r>
        <w:rPr>
          <w:rStyle w:val="FontStyle483"/>
        </w:rPr>
        <w:t xml:space="preserve"> </w:t>
      </w:r>
      <w:r>
        <w:rPr>
          <w:rStyle w:val="FontStyle483"/>
          <w:spacing w:val="0"/>
        </w:rPr>
        <w:t>соревновательного</w:t>
      </w:r>
      <w:r>
        <w:rPr>
          <w:rStyle w:val="FontStyle483"/>
        </w:rPr>
        <w:t xml:space="preserve"> </w:t>
      </w:r>
      <w:r>
        <w:rPr>
          <w:rStyle w:val="FontStyle483"/>
          <w:spacing w:val="0"/>
        </w:rPr>
        <w:t>упражнения</w:t>
      </w:r>
      <w:r>
        <w:rPr>
          <w:rStyle w:val="FontStyle483"/>
        </w:rPr>
        <w:t xml:space="preserve"> </w:t>
      </w:r>
      <w:r>
        <w:rPr>
          <w:rStyle w:val="FontStyle483"/>
          <w:spacing w:val="0"/>
        </w:rPr>
        <w:t>с</w:t>
      </w:r>
      <w:r>
        <w:rPr>
          <w:rStyle w:val="FontStyle483"/>
        </w:rPr>
        <w:t xml:space="preserve"> </w:t>
      </w:r>
      <w:r>
        <w:rPr>
          <w:rStyle w:val="FontStyle483"/>
          <w:spacing w:val="0"/>
        </w:rPr>
        <w:t>высокой интенсивностью</w:t>
      </w:r>
      <w:r>
        <w:rPr>
          <w:rStyle w:val="FontStyle483"/>
        </w:rPr>
        <w:t xml:space="preserve"> </w:t>
      </w:r>
      <w:r>
        <w:rPr>
          <w:rStyle w:val="FontStyle483"/>
          <w:spacing w:val="0"/>
        </w:rPr>
        <w:t>усилий.</w:t>
      </w:r>
      <w:r>
        <w:rPr>
          <w:rStyle w:val="FontStyle483"/>
        </w:rPr>
        <w:t xml:space="preserve"> </w:t>
      </w:r>
      <w:r>
        <w:rPr>
          <w:rStyle w:val="FontStyle483"/>
          <w:spacing w:val="0"/>
        </w:rPr>
        <w:t>Наряду</w:t>
      </w:r>
      <w:r>
        <w:rPr>
          <w:rStyle w:val="FontStyle483"/>
        </w:rPr>
        <w:t xml:space="preserve"> </w:t>
      </w:r>
      <w:r>
        <w:rPr>
          <w:rStyle w:val="FontStyle483"/>
          <w:spacing w:val="0"/>
        </w:rPr>
        <w:t>с</w:t>
      </w:r>
      <w:r>
        <w:rPr>
          <w:rStyle w:val="FontStyle483"/>
        </w:rPr>
        <w:t xml:space="preserve"> </w:t>
      </w:r>
      <w:r>
        <w:rPr>
          <w:rStyle w:val="FontStyle483"/>
          <w:spacing w:val="0"/>
        </w:rPr>
        <w:t>прочими,</w:t>
      </w:r>
      <w:r>
        <w:rPr>
          <w:rStyle w:val="FontStyle483"/>
        </w:rPr>
        <w:t xml:space="preserve"> </w:t>
      </w:r>
      <w:r>
        <w:rPr>
          <w:rStyle w:val="FontStyle483"/>
          <w:spacing w:val="0"/>
        </w:rPr>
        <w:t>и</w:t>
      </w:r>
      <w:r>
        <w:rPr>
          <w:rStyle w:val="FontStyle483"/>
        </w:rPr>
        <w:t xml:space="preserve"> </w:t>
      </w:r>
      <w:r>
        <w:rPr>
          <w:rStyle w:val="FontStyle483"/>
          <w:spacing w:val="0"/>
        </w:rPr>
        <w:t>не</w:t>
      </w:r>
      <w:r>
        <w:rPr>
          <w:rStyle w:val="FontStyle483"/>
        </w:rPr>
        <w:t xml:space="preserve"> </w:t>
      </w:r>
      <w:r>
        <w:rPr>
          <w:rStyle w:val="FontStyle483"/>
          <w:spacing w:val="0"/>
        </w:rPr>
        <w:t>менее важными,</w:t>
      </w:r>
      <w:r>
        <w:rPr>
          <w:rStyle w:val="FontStyle483"/>
        </w:rPr>
        <w:t xml:space="preserve"> </w:t>
      </w:r>
      <w:r>
        <w:rPr>
          <w:rStyle w:val="FontStyle483"/>
          <w:spacing w:val="0"/>
        </w:rPr>
        <w:t>достоинствами</w:t>
      </w:r>
      <w:r>
        <w:rPr>
          <w:rStyle w:val="FontStyle483"/>
        </w:rPr>
        <w:t xml:space="preserve"> </w:t>
      </w:r>
      <w:r>
        <w:rPr>
          <w:rStyle w:val="FontStyle483"/>
          <w:spacing w:val="0"/>
        </w:rPr>
        <w:t>такой</w:t>
      </w:r>
      <w:r>
        <w:rPr>
          <w:rStyle w:val="FontStyle483"/>
        </w:rPr>
        <w:t xml:space="preserve"> </w:t>
      </w:r>
      <w:r>
        <w:rPr>
          <w:rStyle w:val="FontStyle483"/>
          <w:spacing w:val="0"/>
        </w:rPr>
        <w:t>прием</w:t>
      </w:r>
      <w:r>
        <w:rPr>
          <w:rStyle w:val="FontStyle483"/>
        </w:rPr>
        <w:t xml:space="preserve"> </w:t>
      </w:r>
      <w:r>
        <w:rPr>
          <w:rStyle w:val="FontStyle483"/>
          <w:spacing w:val="0"/>
        </w:rPr>
        <w:t>выступает</w:t>
      </w:r>
      <w:r>
        <w:rPr>
          <w:rStyle w:val="FontStyle483"/>
        </w:rPr>
        <w:t xml:space="preserve"> </w:t>
      </w:r>
      <w:r>
        <w:rPr>
          <w:rStyle w:val="FontStyle483"/>
          <w:spacing w:val="0"/>
        </w:rPr>
        <w:t>как весьма</w:t>
      </w:r>
      <w:r>
        <w:rPr>
          <w:rStyle w:val="FontStyle483"/>
        </w:rPr>
        <w:t xml:space="preserve"> </w:t>
      </w:r>
      <w:r>
        <w:rPr>
          <w:rStyle w:val="FontStyle483"/>
          <w:spacing w:val="0"/>
        </w:rPr>
        <w:t>эффективный</w:t>
      </w:r>
      <w:r>
        <w:rPr>
          <w:rStyle w:val="FontStyle483"/>
        </w:rPr>
        <w:t xml:space="preserve"> </w:t>
      </w:r>
      <w:r>
        <w:rPr>
          <w:rStyle w:val="FontStyle483"/>
          <w:spacing w:val="0"/>
        </w:rPr>
        <w:t>способ</w:t>
      </w:r>
      <w:r>
        <w:rPr>
          <w:rStyle w:val="FontStyle483"/>
        </w:rPr>
        <w:t xml:space="preserve"> </w:t>
      </w:r>
      <w:r>
        <w:rPr>
          <w:rStyle w:val="FontStyle483"/>
          <w:spacing w:val="0"/>
        </w:rPr>
        <w:t>СФП,</w:t>
      </w:r>
      <w:r>
        <w:rPr>
          <w:rStyle w:val="FontStyle483"/>
        </w:rPr>
        <w:t xml:space="preserve"> </w:t>
      </w:r>
      <w:r>
        <w:rPr>
          <w:rStyle w:val="FontStyle483"/>
          <w:spacing w:val="0"/>
        </w:rPr>
        <w:t>ибо</w:t>
      </w:r>
      <w:r>
        <w:rPr>
          <w:rStyle w:val="FontStyle483"/>
        </w:rPr>
        <w:t xml:space="preserve"> </w:t>
      </w:r>
      <w:r>
        <w:rPr>
          <w:rStyle w:val="FontStyle483"/>
          <w:spacing w:val="0"/>
        </w:rPr>
        <w:t>трудно</w:t>
      </w:r>
      <w:r>
        <w:rPr>
          <w:rStyle w:val="FontStyle483"/>
        </w:rPr>
        <w:t xml:space="preserve"> </w:t>
      </w:r>
      <w:r>
        <w:rPr>
          <w:rStyle w:val="FontStyle483"/>
          <w:spacing w:val="0"/>
        </w:rPr>
        <w:t>приду, мать</w:t>
      </w:r>
      <w:r>
        <w:rPr>
          <w:rStyle w:val="FontStyle483"/>
        </w:rPr>
        <w:t xml:space="preserve"> </w:t>
      </w:r>
      <w:r>
        <w:rPr>
          <w:rStyle w:val="FontStyle483"/>
          <w:spacing w:val="0"/>
        </w:rPr>
        <w:t>что-нибудь</w:t>
      </w:r>
      <w:r>
        <w:rPr>
          <w:rStyle w:val="FontStyle483"/>
        </w:rPr>
        <w:t xml:space="preserve"> </w:t>
      </w:r>
      <w:r>
        <w:rPr>
          <w:rStyle w:val="FontStyle483"/>
          <w:spacing w:val="0"/>
        </w:rPr>
        <w:t>более</w:t>
      </w:r>
      <w:r>
        <w:rPr>
          <w:rStyle w:val="FontStyle483"/>
        </w:rPr>
        <w:t xml:space="preserve"> </w:t>
      </w:r>
      <w:r>
        <w:rPr>
          <w:rStyle w:val="FontStyle483"/>
          <w:spacing w:val="0"/>
        </w:rPr>
        <w:t>специальное</w:t>
      </w:r>
      <w:r>
        <w:rPr>
          <w:rStyle w:val="FontStyle483"/>
        </w:rPr>
        <w:t xml:space="preserve"> </w:t>
      </w:r>
      <w:r>
        <w:rPr>
          <w:rStyle w:val="FontStyle483"/>
          <w:spacing w:val="0"/>
        </w:rPr>
        <w:t>в</w:t>
      </w:r>
      <w:r>
        <w:rPr>
          <w:rStyle w:val="FontStyle483"/>
        </w:rPr>
        <w:t xml:space="preserve"> </w:t>
      </w:r>
      <w:r>
        <w:rPr>
          <w:rStyle w:val="FontStyle483"/>
          <w:spacing w:val="0"/>
        </w:rPr>
        <w:t>этом</w:t>
      </w:r>
      <w:r>
        <w:rPr>
          <w:rStyle w:val="FontStyle483"/>
        </w:rPr>
        <w:t xml:space="preserve"> </w:t>
      </w:r>
      <w:r>
        <w:rPr>
          <w:rStyle w:val="FontStyle483"/>
          <w:spacing w:val="0"/>
        </w:rPr>
        <w:t>смысле. Поэтому</w:t>
      </w:r>
      <w:r>
        <w:rPr>
          <w:rStyle w:val="FontStyle483"/>
        </w:rPr>
        <w:t xml:space="preserve"> </w:t>
      </w:r>
      <w:r>
        <w:rPr>
          <w:rStyle w:val="FontStyle483"/>
          <w:spacing w:val="0"/>
        </w:rPr>
        <w:t>выполнение</w:t>
      </w:r>
      <w:r>
        <w:rPr>
          <w:rStyle w:val="FontStyle483"/>
        </w:rPr>
        <w:t xml:space="preserve"> </w:t>
      </w:r>
      <w:r>
        <w:rPr>
          <w:rStyle w:val="FontStyle483"/>
          <w:spacing w:val="0"/>
        </w:rPr>
        <w:t>соревновательного</w:t>
      </w:r>
      <w:r>
        <w:rPr>
          <w:rStyle w:val="FontStyle483"/>
        </w:rPr>
        <w:t xml:space="preserve"> </w:t>
      </w:r>
      <w:r>
        <w:rPr>
          <w:rStyle w:val="FontStyle483"/>
          <w:spacing w:val="0"/>
        </w:rPr>
        <w:t>упражнения</w:t>
      </w:r>
      <w:r>
        <w:rPr>
          <w:rStyle w:val="FontStyle483"/>
        </w:rPr>
        <w:t xml:space="preserve"> </w:t>
      </w:r>
      <w:r>
        <w:rPr>
          <w:rStyle w:val="FontStyle483"/>
          <w:spacing w:val="0"/>
        </w:rPr>
        <w:t>в</w:t>
      </w:r>
      <w:r>
        <w:rPr>
          <w:rStyle w:val="FontStyle483"/>
        </w:rPr>
        <w:t xml:space="preserve"> </w:t>
      </w:r>
      <w:r>
        <w:rPr>
          <w:rStyle w:val="FontStyle483"/>
          <w:spacing w:val="0"/>
        </w:rPr>
        <w:t>тре</w:t>
      </w:r>
      <w:r>
        <w:rPr>
          <w:rStyle w:val="FontStyle483"/>
          <w:spacing w:val="0"/>
        </w:rPr>
        <w:softHyphen/>
        <w:t>нировке</w:t>
      </w:r>
      <w:r>
        <w:rPr>
          <w:rStyle w:val="FontStyle483"/>
        </w:rPr>
        <w:t xml:space="preserve"> </w:t>
      </w:r>
      <w:r>
        <w:rPr>
          <w:rStyle w:val="FontStyle483"/>
          <w:spacing w:val="0"/>
        </w:rPr>
        <w:t>с</w:t>
      </w:r>
      <w:r>
        <w:rPr>
          <w:rStyle w:val="FontStyle483"/>
        </w:rPr>
        <w:t xml:space="preserve"> </w:t>
      </w:r>
      <w:r>
        <w:rPr>
          <w:rStyle w:val="FontStyle483"/>
          <w:spacing w:val="0"/>
        </w:rPr>
        <w:t>максимальной</w:t>
      </w:r>
      <w:r>
        <w:rPr>
          <w:rStyle w:val="FontStyle483"/>
        </w:rPr>
        <w:t xml:space="preserve"> </w:t>
      </w:r>
      <w:r>
        <w:rPr>
          <w:rStyle w:val="FontStyle483"/>
          <w:spacing w:val="0"/>
        </w:rPr>
        <w:t>интенсивностью</w:t>
      </w:r>
      <w:r>
        <w:rPr>
          <w:rStyle w:val="FontStyle483"/>
        </w:rPr>
        <w:t xml:space="preserve"> </w:t>
      </w:r>
      <w:r>
        <w:rPr>
          <w:rStyle w:val="FontStyle483"/>
          <w:spacing w:val="0"/>
        </w:rPr>
        <w:t>усилий</w:t>
      </w:r>
      <w:r>
        <w:rPr>
          <w:rStyle w:val="FontStyle483"/>
        </w:rPr>
        <w:t xml:space="preserve"> </w:t>
      </w:r>
      <w:r>
        <w:rPr>
          <w:rStyle w:val="FontStyle483"/>
          <w:spacing w:val="0"/>
        </w:rPr>
        <w:t>и</w:t>
      </w:r>
      <w:r>
        <w:rPr>
          <w:rStyle w:val="FontStyle483"/>
        </w:rPr>
        <w:t xml:space="preserve"> </w:t>
      </w:r>
      <w:r>
        <w:rPr>
          <w:rStyle w:val="FontStyle483"/>
          <w:spacing w:val="0"/>
        </w:rPr>
        <w:t>вы</w:t>
      </w:r>
      <w:r>
        <w:rPr>
          <w:rStyle w:val="FontStyle483"/>
          <w:spacing w:val="0"/>
        </w:rPr>
        <w:softHyphen/>
        <w:t>сокой</w:t>
      </w:r>
      <w:r>
        <w:rPr>
          <w:rStyle w:val="FontStyle483"/>
        </w:rPr>
        <w:t xml:space="preserve"> </w:t>
      </w:r>
      <w:r>
        <w:rPr>
          <w:rStyle w:val="FontStyle483"/>
          <w:spacing w:val="0"/>
        </w:rPr>
        <w:t>скоросгью</w:t>
      </w:r>
      <w:r>
        <w:rPr>
          <w:rStyle w:val="FontStyle483"/>
        </w:rPr>
        <w:t xml:space="preserve"> </w:t>
      </w:r>
      <w:r>
        <w:rPr>
          <w:rStyle w:val="FontStyle483"/>
          <w:spacing w:val="0"/>
        </w:rPr>
        <w:t>представляется</w:t>
      </w:r>
      <w:r>
        <w:rPr>
          <w:rStyle w:val="FontStyle483"/>
        </w:rPr>
        <w:t xml:space="preserve"> </w:t>
      </w:r>
      <w:r>
        <w:rPr>
          <w:rStyle w:val="FontStyle483"/>
          <w:spacing w:val="0"/>
        </w:rPr>
        <w:lastRenderedPageBreak/>
        <w:t>важным</w:t>
      </w:r>
      <w:r>
        <w:rPr>
          <w:rStyle w:val="FontStyle483"/>
        </w:rPr>
        <w:t xml:space="preserve"> </w:t>
      </w:r>
      <w:r>
        <w:rPr>
          <w:rStyle w:val="FontStyle483"/>
          <w:spacing w:val="0"/>
        </w:rPr>
        <w:t>средством системы</w:t>
      </w:r>
      <w:r>
        <w:rPr>
          <w:rStyle w:val="FontStyle483"/>
        </w:rPr>
        <w:t xml:space="preserve"> </w:t>
      </w:r>
      <w:r>
        <w:rPr>
          <w:rStyle w:val="FontStyle483"/>
          <w:spacing w:val="0"/>
        </w:rPr>
        <w:t>СФП,</w:t>
      </w:r>
      <w:r>
        <w:rPr>
          <w:rStyle w:val="FontStyle483"/>
        </w:rPr>
        <w:t xml:space="preserve"> </w:t>
      </w:r>
      <w:r>
        <w:rPr>
          <w:rStyle w:val="FontStyle483"/>
          <w:spacing w:val="0"/>
        </w:rPr>
        <w:t>но</w:t>
      </w:r>
      <w:r>
        <w:rPr>
          <w:rStyle w:val="FontStyle483"/>
        </w:rPr>
        <w:t xml:space="preserve"> </w:t>
      </w:r>
      <w:r>
        <w:rPr>
          <w:rStyle w:val="FontStyle483"/>
          <w:spacing w:val="0"/>
        </w:rPr>
        <w:t>тнебует</w:t>
      </w:r>
      <w:r>
        <w:rPr>
          <w:rStyle w:val="FontStyle483"/>
        </w:rPr>
        <w:t xml:space="preserve"> </w:t>
      </w:r>
      <w:r>
        <w:rPr>
          <w:rStyle w:val="FontStyle483"/>
          <w:spacing w:val="0"/>
        </w:rPr>
        <w:t>серьезного</w:t>
      </w:r>
      <w:r>
        <w:rPr>
          <w:rStyle w:val="FontStyle483"/>
        </w:rPr>
        <w:t xml:space="preserve"> </w:t>
      </w:r>
      <w:r>
        <w:rPr>
          <w:rStyle w:val="FontStyle483"/>
          <w:spacing w:val="0"/>
        </w:rPr>
        <w:t>научного</w:t>
      </w:r>
      <w:r>
        <w:rPr>
          <w:rStyle w:val="FontStyle483"/>
        </w:rPr>
        <w:t xml:space="preserve"> </w:t>
      </w:r>
      <w:r>
        <w:rPr>
          <w:rStyle w:val="FontStyle483"/>
          <w:spacing w:val="0"/>
        </w:rPr>
        <w:t>и</w:t>
      </w:r>
      <w:r>
        <w:rPr>
          <w:rStyle w:val="FontStyle483"/>
        </w:rPr>
        <w:t xml:space="preserve"> </w:t>
      </w:r>
      <w:r>
        <w:rPr>
          <w:rStyle w:val="FontStyle483"/>
          <w:spacing w:val="0"/>
        </w:rPr>
        <w:t>мето</w:t>
      </w:r>
      <w:r>
        <w:rPr>
          <w:rStyle w:val="FontStyle483"/>
          <w:spacing w:val="0"/>
        </w:rPr>
        <w:softHyphen/>
        <w:t>дического</w:t>
      </w:r>
      <w:r>
        <w:rPr>
          <w:rStyle w:val="FontStyle483"/>
        </w:rPr>
        <w:t xml:space="preserve"> </w:t>
      </w:r>
      <w:r>
        <w:rPr>
          <w:rStyle w:val="FontStyle483"/>
          <w:spacing w:val="0"/>
        </w:rPr>
        <w:t>обоснования.</w:t>
      </w:r>
    </w:p>
    <w:p w:rsidR="00D57188" w:rsidRDefault="001C5317">
      <w:pPr>
        <w:pStyle w:val="Style170"/>
        <w:widowControl/>
        <w:spacing w:before="10" w:line="197" w:lineRule="exact"/>
        <w:ind w:firstLine="302"/>
        <w:rPr>
          <w:rStyle w:val="FontStyle483"/>
          <w:spacing w:val="0"/>
        </w:rPr>
      </w:pPr>
      <w:r>
        <w:rPr>
          <w:rStyle w:val="FontStyle483"/>
          <w:spacing w:val="0"/>
        </w:rPr>
        <w:t>По</w:t>
      </w:r>
      <w:r>
        <w:rPr>
          <w:rStyle w:val="FontStyle483"/>
        </w:rPr>
        <w:t xml:space="preserve"> </w:t>
      </w:r>
      <w:r>
        <w:rPr>
          <w:rStyle w:val="FontStyle483"/>
          <w:spacing w:val="0"/>
        </w:rPr>
        <w:t>степени</w:t>
      </w:r>
      <w:r>
        <w:rPr>
          <w:rStyle w:val="FontStyle483"/>
        </w:rPr>
        <w:t xml:space="preserve"> </w:t>
      </w:r>
      <w:r>
        <w:rPr>
          <w:rStyle w:val="FontStyle483"/>
          <w:spacing w:val="0"/>
        </w:rPr>
        <w:t>соответствия</w:t>
      </w:r>
      <w:r>
        <w:rPr>
          <w:rStyle w:val="FontStyle483"/>
        </w:rPr>
        <w:t xml:space="preserve"> </w:t>
      </w:r>
      <w:r>
        <w:rPr>
          <w:rStyle w:val="FontStyle483"/>
          <w:spacing w:val="0"/>
        </w:rPr>
        <w:t>режиму</w:t>
      </w:r>
      <w:r>
        <w:rPr>
          <w:rStyle w:val="FontStyle483"/>
        </w:rPr>
        <w:t xml:space="preserve"> </w:t>
      </w:r>
      <w:r>
        <w:rPr>
          <w:rStyle w:val="FontStyle483"/>
          <w:spacing w:val="0"/>
        </w:rPr>
        <w:t>работы</w:t>
      </w:r>
      <w:r>
        <w:rPr>
          <w:rStyle w:val="FontStyle483"/>
        </w:rPr>
        <w:t xml:space="preserve"> </w:t>
      </w:r>
      <w:r>
        <w:rPr>
          <w:rStyle w:val="FontStyle483"/>
          <w:spacing w:val="0"/>
        </w:rPr>
        <w:t>организма при</w:t>
      </w:r>
      <w:r>
        <w:rPr>
          <w:rStyle w:val="FontStyle483"/>
        </w:rPr>
        <w:t xml:space="preserve"> </w:t>
      </w:r>
      <w:r>
        <w:rPr>
          <w:rStyle w:val="FontStyle483"/>
          <w:spacing w:val="0"/>
        </w:rPr>
        <w:t>выполнении</w:t>
      </w:r>
      <w:r>
        <w:rPr>
          <w:rStyle w:val="FontStyle483"/>
        </w:rPr>
        <w:t xml:space="preserve"> </w:t>
      </w:r>
      <w:r>
        <w:rPr>
          <w:rStyle w:val="FontStyle483"/>
          <w:spacing w:val="0"/>
        </w:rPr>
        <w:t>соревновательного</w:t>
      </w:r>
      <w:r>
        <w:rPr>
          <w:rStyle w:val="FontStyle483"/>
        </w:rPr>
        <w:t xml:space="preserve"> </w:t>
      </w:r>
      <w:r>
        <w:rPr>
          <w:rStyle w:val="FontStyle483"/>
          <w:spacing w:val="0"/>
        </w:rPr>
        <w:t>упражнения</w:t>
      </w:r>
      <w:r>
        <w:rPr>
          <w:rStyle w:val="FontStyle483"/>
        </w:rPr>
        <w:t xml:space="preserve"> </w:t>
      </w:r>
      <w:r>
        <w:rPr>
          <w:rStyle w:val="FontStyle483"/>
          <w:spacing w:val="0"/>
        </w:rPr>
        <w:t>имеет смысл</w:t>
      </w:r>
      <w:r>
        <w:rPr>
          <w:rStyle w:val="FontStyle483"/>
        </w:rPr>
        <w:t xml:space="preserve"> </w:t>
      </w:r>
      <w:r>
        <w:rPr>
          <w:rStyle w:val="FontStyle483"/>
          <w:spacing w:val="0"/>
        </w:rPr>
        <w:t>выделить</w:t>
      </w:r>
      <w:r>
        <w:rPr>
          <w:rStyle w:val="FontStyle483"/>
        </w:rPr>
        <w:t xml:space="preserve"> </w:t>
      </w:r>
      <w:r>
        <w:rPr>
          <w:rStyle w:val="FontStyle483"/>
          <w:spacing w:val="0"/>
        </w:rPr>
        <w:t>три</w:t>
      </w:r>
      <w:r>
        <w:rPr>
          <w:rStyle w:val="FontStyle483"/>
        </w:rPr>
        <w:t xml:space="preserve"> </w:t>
      </w:r>
      <w:r>
        <w:rPr>
          <w:rStyle w:val="FontStyle483"/>
          <w:spacing w:val="0"/>
        </w:rPr>
        <w:t>группы</w:t>
      </w:r>
      <w:r>
        <w:rPr>
          <w:rStyle w:val="FontStyle483"/>
        </w:rPr>
        <w:t xml:space="preserve"> </w:t>
      </w:r>
      <w:r>
        <w:rPr>
          <w:rStyle w:val="FontStyle483"/>
          <w:spacing w:val="0"/>
        </w:rPr>
        <w:t>средств</w:t>
      </w:r>
      <w:r>
        <w:rPr>
          <w:rStyle w:val="FontStyle483"/>
        </w:rPr>
        <w:t xml:space="preserve"> </w:t>
      </w:r>
      <w:r>
        <w:rPr>
          <w:rStyle w:val="FontStyle483"/>
          <w:spacing w:val="0"/>
        </w:rPr>
        <w:t>СФП:</w:t>
      </w:r>
    </w:p>
    <w:p w:rsidR="00D57188" w:rsidRDefault="001C5317">
      <w:pPr>
        <w:pStyle w:val="Style170"/>
        <w:widowControl/>
        <w:spacing w:before="5" w:line="197" w:lineRule="exact"/>
        <w:ind w:firstLine="302"/>
        <w:rPr>
          <w:rStyle w:val="FontStyle483"/>
          <w:spacing w:val="0"/>
        </w:rPr>
      </w:pPr>
      <w:r>
        <w:rPr>
          <w:rStyle w:val="FontStyle483"/>
          <w:spacing w:val="60"/>
        </w:rPr>
        <w:t>специфические</w:t>
      </w:r>
      <w:r>
        <w:rPr>
          <w:rStyle w:val="FontStyle483"/>
        </w:rPr>
        <w:t xml:space="preserve"> </w:t>
      </w:r>
      <w:r>
        <w:rPr>
          <w:rStyle w:val="FontStyle483"/>
          <w:spacing w:val="0"/>
        </w:rPr>
        <w:t>—</w:t>
      </w:r>
      <w:r>
        <w:rPr>
          <w:rStyle w:val="FontStyle483"/>
        </w:rPr>
        <w:t xml:space="preserve"> </w:t>
      </w:r>
      <w:r>
        <w:rPr>
          <w:rStyle w:val="FontStyle483"/>
          <w:spacing w:val="0"/>
        </w:rPr>
        <w:t>различные</w:t>
      </w:r>
      <w:r>
        <w:rPr>
          <w:rStyle w:val="FontStyle483"/>
        </w:rPr>
        <w:t xml:space="preserve"> </w:t>
      </w:r>
      <w:r>
        <w:rPr>
          <w:rStyle w:val="FontStyle483"/>
          <w:spacing w:val="0"/>
        </w:rPr>
        <w:t>формы</w:t>
      </w:r>
      <w:r>
        <w:rPr>
          <w:rStyle w:val="FontStyle483"/>
        </w:rPr>
        <w:t xml:space="preserve"> </w:t>
      </w:r>
      <w:r>
        <w:rPr>
          <w:rStyle w:val="FontStyle483"/>
          <w:spacing w:val="0"/>
        </w:rPr>
        <w:t>(вариан</w:t>
      </w:r>
      <w:r>
        <w:rPr>
          <w:rStyle w:val="FontStyle483"/>
          <w:spacing w:val="0"/>
        </w:rPr>
        <w:softHyphen/>
        <w:t>ты)</w:t>
      </w:r>
      <w:r>
        <w:rPr>
          <w:rStyle w:val="FontStyle483"/>
        </w:rPr>
        <w:t xml:space="preserve"> </w:t>
      </w:r>
      <w:r>
        <w:rPr>
          <w:rStyle w:val="FontStyle483"/>
          <w:spacing w:val="0"/>
        </w:rPr>
        <w:t>выполнения</w:t>
      </w:r>
      <w:r>
        <w:rPr>
          <w:rStyle w:val="FontStyle483"/>
        </w:rPr>
        <w:t xml:space="preserve"> </w:t>
      </w:r>
      <w:r>
        <w:rPr>
          <w:rStyle w:val="FontStyle483"/>
          <w:spacing w:val="0"/>
        </w:rPr>
        <w:t>основного</w:t>
      </w:r>
      <w:r>
        <w:rPr>
          <w:rStyle w:val="FontStyle483"/>
        </w:rPr>
        <w:t xml:space="preserve"> </w:t>
      </w:r>
      <w:r>
        <w:rPr>
          <w:rStyle w:val="FontStyle483"/>
          <w:spacing w:val="0"/>
        </w:rPr>
        <w:t>спортивного</w:t>
      </w:r>
      <w:r>
        <w:rPr>
          <w:rStyle w:val="FontStyle483"/>
        </w:rPr>
        <w:t xml:space="preserve"> </w:t>
      </w:r>
      <w:r>
        <w:rPr>
          <w:rStyle w:val="FontStyle483"/>
          <w:spacing w:val="0"/>
        </w:rPr>
        <w:t>упражнения</w:t>
      </w:r>
      <w:r>
        <w:rPr>
          <w:rStyle w:val="FontStyle483"/>
        </w:rPr>
        <w:t xml:space="preserve"> </w:t>
      </w:r>
      <w:r>
        <w:rPr>
          <w:rStyle w:val="FontStyle483"/>
          <w:spacing w:val="0"/>
        </w:rPr>
        <w:t>с задачей</w:t>
      </w:r>
      <w:r>
        <w:rPr>
          <w:rStyle w:val="FontStyle483"/>
        </w:rPr>
        <w:t xml:space="preserve"> </w:t>
      </w:r>
      <w:r>
        <w:rPr>
          <w:rStyle w:val="FontStyle483"/>
          <w:spacing w:val="0"/>
        </w:rPr>
        <w:t>приспособления</w:t>
      </w:r>
      <w:r>
        <w:rPr>
          <w:rStyle w:val="FontStyle483"/>
        </w:rPr>
        <w:t xml:space="preserve"> </w:t>
      </w:r>
      <w:r>
        <w:rPr>
          <w:rStyle w:val="FontStyle483"/>
          <w:spacing w:val="0"/>
        </w:rPr>
        <w:t>организма</w:t>
      </w:r>
      <w:r>
        <w:rPr>
          <w:rStyle w:val="FontStyle483"/>
        </w:rPr>
        <w:t xml:space="preserve"> </w:t>
      </w:r>
      <w:r>
        <w:rPr>
          <w:rStyle w:val="FontStyle483"/>
          <w:spacing w:val="0"/>
        </w:rPr>
        <w:t>к</w:t>
      </w:r>
      <w:r>
        <w:rPr>
          <w:rStyle w:val="FontStyle483"/>
        </w:rPr>
        <w:t xml:space="preserve"> </w:t>
      </w:r>
      <w:r>
        <w:rPr>
          <w:rStyle w:val="FontStyle483"/>
          <w:spacing w:val="0"/>
        </w:rPr>
        <w:t>режиму</w:t>
      </w:r>
      <w:r>
        <w:rPr>
          <w:rStyle w:val="FontStyle483"/>
        </w:rPr>
        <w:t xml:space="preserve"> </w:t>
      </w:r>
      <w:r>
        <w:rPr>
          <w:rStyle w:val="FontStyle483"/>
          <w:spacing w:val="0"/>
        </w:rPr>
        <w:t>его</w:t>
      </w:r>
      <w:r>
        <w:rPr>
          <w:rStyle w:val="FontStyle483"/>
        </w:rPr>
        <w:t xml:space="preserve"> </w:t>
      </w:r>
      <w:r>
        <w:rPr>
          <w:rStyle w:val="FontStyle483"/>
          <w:spacing w:val="0"/>
        </w:rPr>
        <w:t>работы в</w:t>
      </w:r>
      <w:r>
        <w:rPr>
          <w:rStyle w:val="FontStyle483"/>
        </w:rPr>
        <w:t xml:space="preserve"> </w:t>
      </w:r>
      <w:r>
        <w:rPr>
          <w:rStyle w:val="FontStyle483"/>
          <w:spacing w:val="0"/>
        </w:rPr>
        <w:t>условиях</w:t>
      </w:r>
      <w:r>
        <w:rPr>
          <w:rStyle w:val="FontStyle483"/>
        </w:rPr>
        <w:t xml:space="preserve"> </w:t>
      </w:r>
      <w:r>
        <w:rPr>
          <w:rStyle w:val="FontStyle483"/>
          <w:spacing w:val="0"/>
        </w:rPr>
        <w:t>соревнований;</w:t>
      </w:r>
    </w:p>
    <w:p w:rsidR="00D57188" w:rsidRDefault="001C5317">
      <w:pPr>
        <w:pStyle w:val="Style170"/>
        <w:widowControl/>
        <w:spacing w:line="197" w:lineRule="exact"/>
        <w:ind w:firstLine="288"/>
        <w:rPr>
          <w:rStyle w:val="FontStyle483"/>
          <w:spacing w:val="0"/>
        </w:rPr>
      </w:pPr>
      <w:r>
        <w:rPr>
          <w:rStyle w:val="FontStyle483"/>
          <w:spacing w:val="60"/>
        </w:rPr>
        <w:t>специализированные</w:t>
      </w:r>
      <w:r>
        <w:rPr>
          <w:rStyle w:val="FontStyle483"/>
        </w:rPr>
        <w:t xml:space="preserve"> </w:t>
      </w:r>
      <w:r>
        <w:rPr>
          <w:rStyle w:val="FontStyle483"/>
          <w:spacing w:val="0"/>
        </w:rPr>
        <w:t>—</w:t>
      </w:r>
      <w:r>
        <w:rPr>
          <w:rStyle w:val="FontStyle483"/>
        </w:rPr>
        <w:t xml:space="preserve"> </w:t>
      </w:r>
      <w:r>
        <w:rPr>
          <w:rStyle w:val="FontStyle483"/>
          <w:spacing w:val="0"/>
        </w:rPr>
        <w:t>адекватные</w:t>
      </w:r>
      <w:r>
        <w:rPr>
          <w:rStyle w:val="FontStyle483"/>
        </w:rPr>
        <w:t xml:space="preserve"> </w:t>
      </w:r>
      <w:r>
        <w:rPr>
          <w:rStyle w:val="FontStyle483"/>
          <w:spacing w:val="0"/>
        </w:rPr>
        <w:t>сорев</w:t>
      </w:r>
      <w:r>
        <w:rPr>
          <w:rStyle w:val="FontStyle483"/>
          <w:spacing w:val="0"/>
        </w:rPr>
        <w:softHyphen/>
        <w:t>новательным</w:t>
      </w:r>
      <w:r>
        <w:rPr>
          <w:rStyle w:val="FontStyle483"/>
        </w:rPr>
        <w:t xml:space="preserve"> </w:t>
      </w:r>
      <w:r>
        <w:rPr>
          <w:rStyle w:val="FontStyle483"/>
          <w:spacing w:val="0"/>
        </w:rPr>
        <w:t>условиям</w:t>
      </w:r>
      <w:r>
        <w:rPr>
          <w:rStyle w:val="FontStyle483"/>
        </w:rPr>
        <w:t xml:space="preserve"> </w:t>
      </w:r>
      <w:r>
        <w:rPr>
          <w:rStyle w:val="FontStyle483"/>
          <w:spacing w:val="0"/>
        </w:rPr>
        <w:t>по</w:t>
      </w:r>
      <w:r>
        <w:rPr>
          <w:rStyle w:val="FontStyle483"/>
        </w:rPr>
        <w:t xml:space="preserve"> </w:t>
      </w:r>
      <w:r>
        <w:rPr>
          <w:rStyle w:val="FontStyle483"/>
          <w:spacing w:val="0"/>
        </w:rPr>
        <w:t>наиболее</w:t>
      </w:r>
      <w:r>
        <w:rPr>
          <w:rStyle w:val="FontStyle483"/>
        </w:rPr>
        <w:t xml:space="preserve"> </w:t>
      </w:r>
      <w:r>
        <w:rPr>
          <w:rStyle w:val="FontStyle483"/>
          <w:spacing w:val="0"/>
        </w:rPr>
        <w:t>существенным</w:t>
      </w:r>
      <w:r>
        <w:rPr>
          <w:rStyle w:val="FontStyle483"/>
        </w:rPr>
        <w:t xml:space="preserve"> </w:t>
      </w:r>
      <w:r>
        <w:rPr>
          <w:rStyle w:val="FontStyle483"/>
          <w:spacing w:val="0"/>
        </w:rPr>
        <w:t>дви</w:t>
      </w:r>
      <w:r>
        <w:rPr>
          <w:rStyle w:val="FontStyle483"/>
          <w:spacing w:val="0"/>
        </w:rPr>
        <w:softHyphen/>
        <w:t>гательным</w:t>
      </w:r>
      <w:r>
        <w:rPr>
          <w:rStyle w:val="FontStyle483"/>
        </w:rPr>
        <w:t xml:space="preserve"> </w:t>
      </w:r>
      <w:r>
        <w:rPr>
          <w:rStyle w:val="FontStyle483"/>
          <w:spacing w:val="0"/>
        </w:rPr>
        <w:t>и</w:t>
      </w:r>
      <w:r>
        <w:rPr>
          <w:rStyle w:val="FontStyle483"/>
        </w:rPr>
        <w:t xml:space="preserve"> </w:t>
      </w:r>
      <w:r>
        <w:rPr>
          <w:rStyle w:val="FontStyle483"/>
          <w:spacing w:val="0"/>
        </w:rPr>
        <w:t>функциональным</w:t>
      </w:r>
      <w:r>
        <w:rPr>
          <w:rStyle w:val="FontStyle483"/>
        </w:rPr>
        <w:t xml:space="preserve"> </w:t>
      </w:r>
      <w:r>
        <w:rPr>
          <w:rStyle w:val="FontStyle483"/>
          <w:spacing w:val="0"/>
        </w:rPr>
        <w:t>параметрам</w:t>
      </w:r>
      <w:r>
        <w:rPr>
          <w:rStyle w:val="FontStyle483"/>
        </w:rPr>
        <w:t xml:space="preserve"> </w:t>
      </w:r>
      <w:r>
        <w:rPr>
          <w:rStyle w:val="FontStyle483"/>
          <w:spacing w:val="0"/>
        </w:rPr>
        <w:t>режима работы</w:t>
      </w:r>
      <w:r>
        <w:rPr>
          <w:rStyle w:val="FontStyle483"/>
        </w:rPr>
        <w:t xml:space="preserve"> </w:t>
      </w:r>
      <w:r>
        <w:rPr>
          <w:rStyle w:val="FontStyle483"/>
          <w:spacing w:val="0"/>
        </w:rPr>
        <w:t>организма,</w:t>
      </w:r>
      <w:r>
        <w:rPr>
          <w:rStyle w:val="FontStyle483"/>
        </w:rPr>
        <w:t xml:space="preserve"> </w:t>
      </w:r>
      <w:r>
        <w:rPr>
          <w:rStyle w:val="FontStyle483"/>
          <w:spacing w:val="0"/>
        </w:rPr>
        <w:t>играющие</w:t>
      </w:r>
      <w:r>
        <w:rPr>
          <w:rStyle w:val="FontStyle483"/>
        </w:rPr>
        <w:t xml:space="preserve"> </w:t>
      </w:r>
      <w:r>
        <w:rPr>
          <w:rStyle w:val="FontStyle483"/>
          <w:spacing w:val="0"/>
        </w:rPr>
        <w:t>основную</w:t>
      </w:r>
      <w:r>
        <w:rPr>
          <w:rStyle w:val="FontStyle483"/>
        </w:rPr>
        <w:t xml:space="preserve"> </w:t>
      </w:r>
      <w:r>
        <w:rPr>
          <w:rStyle w:val="FontStyle483"/>
          <w:spacing w:val="0"/>
        </w:rPr>
        <w:t>роль</w:t>
      </w:r>
      <w:r>
        <w:rPr>
          <w:rStyle w:val="FontStyle483"/>
        </w:rPr>
        <w:t xml:space="preserve"> </w:t>
      </w:r>
      <w:r>
        <w:rPr>
          <w:rStyle w:val="FontStyle483"/>
          <w:spacing w:val="0"/>
        </w:rPr>
        <w:t>в</w:t>
      </w:r>
      <w:r>
        <w:rPr>
          <w:rStyle w:val="FontStyle483"/>
        </w:rPr>
        <w:t xml:space="preserve"> </w:t>
      </w:r>
      <w:r>
        <w:rPr>
          <w:rStyle w:val="FontStyle483"/>
          <w:spacing w:val="0"/>
        </w:rPr>
        <w:t>раз</w:t>
      </w:r>
      <w:r>
        <w:rPr>
          <w:rStyle w:val="FontStyle483"/>
          <w:spacing w:val="0"/>
        </w:rPr>
        <w:softHyphen/>
        <w:t>витии</w:t>
      </w:r>
      <w:r>
        <w:rPr>
          <w:rStyle w:val="FontStyle483"/>
        </w:rPr>
        <w:t xml:space="preserve"> </w:t>
      </w:r>
      <w:r>
        <w:rPr>
          <w:rStyle w:val="FontStyle483"/>
          <w:spacing w:val="0"/>
        </w:rPr>
        <w:t>процесса</w:t>
      </w:r>
      <w:r>
        <w:rPr>
          <w:rStyle w:val="FontStyle483"/>
        </w:rPr>
        <w:t xml:space="preserve"> </w:t>
      </w:r>
      <w:r>
        <w:rPr>
          <w:rStyle w:val="FontStyle483"/>
          <w:spacing w:val="0"/>
        </w:rPr>
        <w:t>его</w:t>
      </w:r>
      <w:r>
        <w:rPr>
          <w:rStyle w:val="FontStyle483"/>
        </w:rPr>
        <w:t xml:space="preserve"> </w:t>
      </w:r>
      <w:r>
        <w:rPr>
          <w:rStyle w:val="FontStyle483"/>
          <w:spacing w:val="0"/>
        </w:rPr>
        <w:t>МФС;</w:t>
      </w:r>
    </w:p>
    <w:p w:rsidR="00D57188" w:rsidRDefault="001C5317">
      <w:pPr>
        <w:pStyle w:val="Style170"/>
        <w:widowControl/>
        <w:spacing w:line="197" w:lineRule="exact"/>
        <w:ind w:firstLine="298"/>
        <w:rPr>
          <w:rStyle w:val="FontStyle483"/>
          <w:spacing w:val="0"/>
        </w:rPr>
      </w:pPr>
      <w:r>
        <w:rPr>
          <w:rStyle w:val="FontStyle483"/>
          <w:spacing w:val="60"/>
        </w:rPr>
        <w:t>неспецифические</w:t>
      </w:r>
      <w:r>
        <w:rPr>
          <w:rStyle w:val="FontStyle483"/>
        </w:rPr>
        <w:t xml:space="preserve"> </w:t>
      </w:r>
      <w:r>
        <w:rPr>
          <w:rStyle w:val="FontStyle483"/>
          <w:spacing w:val="0"/>
        </w:rPr>
        <w:t>—</w:t>
      </w:r>
      <w:r>
        <w:rPr>
          <w:rStyle w:val="FontStyle483"/>
        </w:rPr>
        <w:t xml:space="preserve"> </w:t>
      </w:r>
      <w:r>
        <w:rPr>
          <w:rStyle w:val="FontStyle483"/>
          <w:spacing w:val="0"/>
        </w:rPr>
        <w:t>формально</w:t>
      </w:r>
      <w:r>
        <w:rPr>
          <w:rStyle w:val="FontStyle483"/>
        </w:rPr>
        <w:t xml:space="preserve"> </w:t>
      </w:r>
      <w:r>
        <w:rPr>
          <w:rStyle w:val="FontStyle483"/>
          <w:spacing w:val="0"/>
        </w:rPr>
        <w:t>не</w:t>
      </w:r>
      <w:r>
        <w:rPr>
          <w:rStyle w:val="FontStyle483"/>
        </w:rPr>
        <w:t xml:space="preserve"> </w:t>
      </w:r>
      <w:r>
        <w:rPr>
          <w:rStyle w:val="FontStyle483"/>
          <w:spacing w:val="0"/>
        </w:rPr>
        <w:t>соответ</w:t>
      </w:r>
      <w:r>
        <w:rPr>
          <w:rStyle w:val="FontStyle483"/>
          <w:spacing w:val="0"/>
        </w:rPr>
        <w:softHyphen/>
        <w:t>ствующие</w:t>
      </w:r>
      <w:r>
        <w:rPr>
          <w:rStyle w:val="FontStyle483"/>
        </w:rPr>
        <w:t xml:space="preserve"> </w:t>
      </w:r>
      <w:r>
        <w:rPr>
          <w:rStyle w:val="FontStyle483"/>
          <w:spacing w:val="0"/>
        </w:rPr>
        <w:t>соревновательному</w:t>
      </w:r>
      <w:r>
        <w:rPr>
          <w:rStyle w:val="FontStyle483"/>
        </w:rPr>
        <w:t xml:space="preserve"> </w:t>
      </w:r>
      <w:r>
        <w:rPr>
          <w:rStyle w:val="FontStyle483"/>
          <w:spacing w:val="0"/>
        </w:rPr>
        <w:t>упражнению</w:t>
      </w:r>
      <w:r>
        <w:rPr>
          <w:rStyle w:val="FontStyle483"/>
        </w:rPr>
        <w:t xml:space="preserve"> </w:t>
      </w:r>
      <w:r>
        <w:rPr>
          <w:rStyle w:val="FontStyle483"/>
          <w:spacing w:val="0"/>
        </w:rPr>
        <w:t>по</w:t>
      </w:r>
      <w:r>
        <w:rPr>
          <w:rStyle w:val="FontStyle483"/>
        </w:rPr>
        <w:t xml:space="preserve"> </w:t>
      </w:r>
      <w:r>
        <w:rPr>
          <w:rStyle w:val="FontStyle483"/>
          <w:spacing w:val="0"/>
        </w:rPr>
        <w:t>двигатель</w:t>
      </w:r>
      <w:r>
        <w:rPr>
          <w:rStyle w:val="FontStyle483"/>
          <w:spacing w:val="0"/>
        </w:rPr>
        <w:softHyphen/>
        <w:t>ной</w:t>
      </w:r>
      <w:r>
        <w:rPr>
          <w:rStyle w:val="FontStyle483"/>
        </w:rPr>
        <w:t xml:space="preserve"> </w:t>
      </w:r>
      <w:r>
        <w:rPr>
          <w:rStyle w:val="FontStyle483"/>
          <w:spacing w:val="0"/>
        </w:rPr>
        <w:t>организации,</w:t>
      </w:r>
      <w:r>
        <w:rPr>
          <w:rStyle w:val="FontStyle483"/>
        </w:rPr>
        <w:t xml:space="preserve"> </w:t>
      </w:r>
      <w:r>
        <w:rPr>
          <w:rStyle w:val="FontStyle483"/>
          <w:spacing w:val="0"/>
        </w:rPr>
        <w:t>но</w:t>
      </w:r>
      <w:r>
        <w:rPr>
          <w:rStyle w:val="FontStyle483"/>
        </w:rPr>
        <w:t xml:space="preserve"> </w:t>
      </w:r>
      <w:r>
        <w:rPr>
          <w:rStyle w:val="FontStyle483"/>
          <w:spacing w:val="0"/>
        </w:rPr>
        <w:t>способствующие</w:t>
      </w:r>
      <w:r>
        <w:rPr>
          <w:rStyle w:val="FontStyle483"/>
        </w:rPr>
        <w:t xml:space="preserve"> </w:t>
      </w:r>
      <w:r>
        <w:rPr>
          <w:rStyle w:val="FontStyle483"/>
          <w:spacing w:val="0"/>
        </w:rPr>
        <w:t>развитию</w:t>
      </w:r>
      <w:r>
        <w:rPr>
          <w:rStyle w:val="FontStyle483"/>
        </w:rPr>
        <w:t xml:space="preserve"> </w:t>
      </w:r>
      <w:r>
        <w:rPr>
          <w:rStyle w:val="FontStyle483"/>
          <w:spacing w:val="0"/>
        </w:rPr>
        <w:t>функци</w:t>
      </w:r>
      <w:r>
        <w:rPr>
          <w:rStyle w:val="FontStyle483"/>
          <w:spacing w:val="0"/>
        </w:rPr>
        <w:softHyphen/>
        <w:t>ональных</w:t>
      </w:r>
      <w:r>
        <w:rPr>
          <w:rStyle w:val="FontStyle483"/>
        </w:rPr>
        <w:t xml:space="preserve"> </w:t>
      </w:r>
      <w:r>
        <w:rPr>
          <w:rStyle w:val="FontStyle483"/>
          <w:spacing w:val="0"/>
        </w:rPr>
        <w:t>возможностей</w:t>
      </w:r>
      <w:r>
        <w:rPr>
          <w:rStyle w:val="FontStyle483"/>
        </w:rPr>
        <w:t xml:space="preserve"> </w:t>
      </w:r>
      <w:r>
        <w:rPr>
          <w:rStyle w:val="FontStyle483"/>
          <w:spacing w:val="0"/>
        </w:rPr>
        <w:t>организма</w:t>
      </w:r>
      <w:r>
        <w:rPr>
          <w:rStyle w:val="FontStyle483"/>
        </w:rPr>
        <w:t xml:space="preserve"> </w:t>
      </w:r>
      <w:r>
        <w:rPr>
          <w:rStyle w:val="FontStyle483"/>
          <w:spacing w:val="0"/>
        </w:rPr>
        <w:t>в</w:t>
      </w:r>
      <w:r>
        <w:rPr>
          <w:rStyle w:val="FontStyle483"/>
        </w:rPr>
        <w:t xml:space="preserve"> </w:t>
      </w:r>
      <w:r>
        <w:rPr>
          <w:rStyle w:val="FontStyle483"/>
          <w:spacing w:val="0"/>
        </w:rPr>
        <w:t>требуемом</w:t>
      </w:r>
      <w:r>
        <w:rPr>
          <w:rStyle w:val="FontStyle483"/>
        </w:rPr>
        <w:t xml:space="preserve"> </w:t>
      </w:r>
      <w:r>
        <w:rPr>
          <w:rStyle w:val="FontStyle483"/>
          <w:spacing w:val="0"/>
        </w:rPr>
        <w:t>направ</w:t>
      </w:r>
      <w:r>
        <w:rPr>
          <w:rStyle w:val="FontStyle483"/>
          <w:spacing w:val="0"/>
        </w:rPr>
        <w:softHyphen/>
        <w:t>лении;</w:t>
      </w:r>
      <w:r>
        <w:rPr>
          <w:rStyle w:val="FontStyle483"/>
        </w:rPr>
        <w:t xml:space="preserve"> </w:t>
      </w:r>
      <w:r>
        <w:rPr>
          <w:rStyle w:val="FontStyle483"/>
          <w:spacing w:val="0"/>
        </w:rPr>
        <w:t>их</w:t>
      </w:r>
      <w:r>
        <w:rPr>
          <w:rStyle w:val="FontStyle483"/>
        </w:rPr>
        <w:t xml:space="preserve"> </w:t>
      </w:r>
      <w:r>
        <w:rPr>
          <w:rStyle w:val="FontStyle483"/>
          <w:spacing w:val="0"/>
        </w:rPr>
        <w:t>задача</w:t>
      </w:r>
      <w:r>
        <w:rPr>
          <w:rStyle w:val="FontStyle483"/>
        </w:rPr>
        <w:t xml:space="preserve"> </w:t>
      </w:r>
      <w:r>
        <w:rPr>
          <w:rStyle w:val="FontStyle483"/>
          <w:spacing w:val="0"/>
        </w:rPr>
        <w:t>заключается</w:t>
      </w:r>
      <w:r>
        <w:rPr>
          <w:rStyle w:val="FontStyle483"/>
        </w:rPr>
        <w:t xml:space="preserve"> </w:t>
      </w:r>
      <w:r>
        <w:rPr>
          <w:rStyle w:val="FontStyle483"/>
          <w:spacing w:val="0"/>
        </w:rPr>
        <w:t>в</w:t>
      </w:r>
      <w:r>
        <w:rPr>
          <w:rStyle w:val="FontStyle483"/>
        </w:rPr>
        <w:t xml:space="preserve"> </w:t>
      </w:r>
      <w:r>
        <w:rPr>
          <w:rStyle w:val="FontStyle483"/>
          <w:spacing w:val="0"/>
        </w:rPr>
        <w:t>усилении</w:t>
      </w:r>
      <w:r>
        <w:rPr>
          <w:rStyle w:val="FontStyle483"/>
        </w:rPr>
        <w:t xml:space="preserve"> </w:t>
      </w:r>
      <w:r>
        <w:rPr>
          <w:rStyle w:val="FontStyle483"/>
          <w:spacing w:val="0"/>
        </w:rPr>
        <w:t>тренирующего эффекта</w:t>
      </w:r>
      <w:r>
        <w:rPr>
          <w:rStyle w:val="FontStyle483"/>
        </w:rPr>
        <w:t xml:space="preserve"> </w:t>
      </w:r>
      <w:r>
        <w:rPr>
          <w:rStyle w:val="FontStyle483"/>
          <w:spacing w:val="0"/>
        </w:rPr>
        <w:t>специализированных</w:t>
      </w:r>
      <w:r>
        <w:rPr>
          <w:rStyle w:val="FontStyle483"/>
        </w:rPr>
        <w:t xml:space="preserve"> </w:t>
      </w:r>
      <w:r>
        <w:rPr>
          <w:rStyle w:val="FontStyle483"/>
          <w:spacing w:val="0"/>
        </w:rPr>
        <w:t>средств</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дополни</w:t>
      </w:r>
      <w:r>
        <w:rPr>
          <w:rStyle w:val="FontStyle483"/>
          <w:spacing w:val="0"/>
        </w:rPr>
        <w:softHyphen/>
        <w:t>тельного</w:t>
      </w:r>
      <w:r>
        <w:rPr>
          <w:rStyle w:val="FontStyle483"/>
        </w:rPr>
        <w:t xml:space="preserve"> </w:t>
      </w:r>
      <w:r>
        <w:rPr>
          <w:rStyle w:val="FontStyle483"/>
          <w:spacing w:val="0"/>
        </w:rPr>
        <w:t>избирательного</w:t>
      </w:r>
      <w:r>
        <w:rPr>
          <w:rStyle w:val="FontStyle483"/>
        </w:rPr>
        <w:t xml:space="preserve"> </w:t>
      </w:r>
      <w:r>
        <w:rPr>
          <w:rStyle w:val="FontStyle483"/>
          <w:spacing w:val="0"/>
        </w:rPr>
        <w:t>воздействия</w:t>
      </w:r>
      <w:r>
        <w:rPr>
          <w:rStyle w:val="FontStyle483"/>
        </w:rPr>
        <w:t xml:space="preserve"> </w:t>
      </w:r>
      <w:r>
        <w:rPr>
          <w:rStyle w:val="FontStyle483"/>
          <w:spacing w:val="0"/>
        </w:rPr>
        <w:t>на</w:t>
      </w:r>
      <w:r>
        <w:rPr>
          <w:rStyle w:val="FontStyle483"/>
        </w:rPr>
        <w:t xml:space="preserve"> </w:t>
      </w:r>
      <w:r>
        <w:rPr>
          <w:rStyle w:val="FontStyle483"/>
          <w:spacing w:val="0"/>
        </w:rPr>
        <w:t>те</w:t>
      </w:r>
      <w:r>
        <w:rPr>
          <w:rStyle w:val="FontStyle483"/>
        </w:rPr>
        <w:t xml:space="preserve"> </w:t>
      </w:r>
      <w:r>
        <w:rPr>
          <w:rStyle w:val="FontStyle483"/>
          <w:spacing w:val="0"/>
        </w:rPr>
        <w:t>или</w:t>
      </w:r>
      <w:r>
        <w:rPr>
          <w:rStyle w:val="FontStyle483"/>
        </w:rPr>
        <w:t xml:space="preserve"> </w:t>
      </w:r>
      <w:r>
        <w:rPr>
          <w:rStyle w:val="FontStyle483"/>
          <w:spacing w:val="0"/>
        </w:rPr>
        <w:t>иные физиологические</w:t>
      </w:r>
      <w:r>
        <w:rPr>
          <w:rStyle w:val="FontStyle483"/>
        </w:rPr>
        <w:t xml:space="preserve"> </w:t>
      </w:r>
      <w:r>
        <w:rPr>
          <w:rStyle w:val="FontStyle483"/>
          <w:spacing w:val="0"/>
        </w:rPr>
        <w:t>системы</w:t>
      </w:r>
      <w:r>
        <w:rPr>
          <w:rStyle w:val="FontStyle483"/>
        </w:rPr>
        <w:t xml:space="preserve"> </w:t>
      </w:r>
      <w:r>
        <w:rPr>
          <w:rStyle w:val="FontStyle483"/>
          <w:spacing w:val="0"/>
        </w:rPr>
        <w:t>и</w:t>
      </w:r>
      <w:r>
        <w:rPr>
          <w:rStyle w:val="FontStyle483"/>
        </w:rPr>
        <w:t xml:space="preserve"> </w:t>
      </w:r>
      <w:r>
        <w:rPr>
          <w:rStyle w:val="FontStyle483"/>
          <w:spacing w:val="0"/>
        </w:rPr>
        <w:t>функции</w:t>
      </w:r>
      <w:r>
        <w:rPr>
          <w:rStyle w:val="FontStyle483"/>
        </w:rPr>
        <w:t xml:space="preserve"> </w:t>
      </w:r>
      <w:r>
        <w:rPr>
          <w:rStyle w:val="FontStyle483"/>
          <w:spacing w:val="0"/>
        </w:rPr>
        <w:t>организма.</w:t>
      </w:r>
    </w:p>
    <w:p w:rsidR="00D57188" w:rsidRDefault="001C5317">
      <w:pPr>
        <w:pStyle w:val="Style170"/>
        <w:widowControl/>
        <w:spacing w:line="178" w:lineRule="exact"/>
        <w:ind w:firstLine="293"/>
        <w:rPr>
          <w:rStyle w:val="FontStyle483"/>
          <w:spacing w:val="0"/>
          <w:vertAlign w:val="superscript"/>
        </w:rPr>
      </w:pPr>
      <w:r>
        <w:rPr>
          <w:rStyle w:val="FontStyle483"/>
          <w:spacing w:val="0"/>
        </w:rPr>
        <w:t>Практически</w:t>
      </w:r>
      <w:r>
        <w:rPr>
          <w:rStyle w:val="FontStyle483"/>
        </w:rPr>
        <w:t xml:space="preserve"> </w:t>
      </w:r>
      <w:r>
        <w:rPr>
          <w:rStyle w:val="FontStyle483"/>
          <w:spacing w:val="0"/>
        </w:rPr>
        <w:t>при</w:t>
      </w:r>
      <w:r>
        <w:rPr>
          <w:rStyle w:val="FontStyle483"/>
        </w:rPr>
        <w:t xml:space="preserve"> </w:t>
      </w:r>
      <w:r>
        <w:rPr>
          <w:rStyle w:val="FontStyle483"/>
          <w:spacing w:val="0"/>
        </w:rPr>
        <w:t>подборе</w:t>
      </w:r>
      <w:r>
        <w:rPr>
          <w:rStyle w:val="FontStyle483"/>
        </w:rPr>
        <w:t xml:space="preserve"> </w:t>
      </w:r>
      <w:r>
        <w:rPr>
          <w:rStyle w:val="FontStyle483"/>
          <w:spacing w:val="0"/>
        </w:rPr>
        <w:t>средств</w:t>
      </w:r>
      <w:r>
        <w:rPr>
          <w:rStyle w:val="FontStyle483"/>
        </w:rPr>
        <w:t xml:space="preserve"> </w:t>
      </w:r>
      <w:r>
        <w:rPr>
          <w:rStyle w:val="FontStyle483"/>
          <w:spacing w:val="0"/>
        </w:rPr>
        <w:t>СФП</w:t>
      </w:r>
      <w:r>
        <w:rPr>
          <w:rStyle w:val="FontStyle483"/>
        </w:rPr>
        <w:t xml:space="preserve"> </w:t>
      </w:r>
      <w:r>
        <w:rPr>
          <w:rStyle w:val="FontStyle483"/>
          <w:spacing w:val="0"/>
        </w:rPr>
        <w:t>следуе</w:t>
      </w:r>
      <w:r>
        <w:rPr>
          <w:rStyle w:val="FontStyle483"/>
          <w:spacing w:val="0"/>
          <w:vertAlign w:val="superscript"/>
        </w:rPr>
        <w:t xml:space="preserve">т </w:t>
      </w:r>
      <w:r>
        <w:rPr>
          <w:rStyle w:val="FontStyle483"/>
          <w:spacing w:val="0"/>
        </w:rPr>
        <w:t>руководствоваться</w:t>
      </w:r>
      <w:r>
        <w:rPr>
          <w:rStyle w:val="FontStyle483"/>
        </w:rPr>
        <w:t xml:space="preserve"> </w:t>
      </w:r>
      <w:r>
        <w:rPr>
          <w:rStyle w:val="FontStyle483"/>
          <w:spacing w:val="0"/>
        </w:rPr>
        <w:t>принципом</w:t>
      </w:r>
      <w:r>
        <w:rPr>
          <w:rStyle w:val="FontStyle483"/>
        </w:rPr>
        <w:t xml:space="preserve"> </w:t>
      </w:r>
      <w:r>
        <w:rPr>
          <w:rStyle w:val="FontStyle483"/>
          <w:spacing w:val="0"/>
        </w:rPr>
        <w:t>динамического</w:t>
      </w:r>
      <w:r>
        <w:rPr>
          <w:rStyle w:val="FontStyle483"/>
        </w:rPr>
        <w:t xml:space="preserve"> </w:t>
      </w:r>
      <w:r>
        <w:rPr>
          <w:rStyle w:val="FontStyle483"/>
          <w:spacing w:val="0"/>
        </w:rPr>
        <w:t>соответ</w:t>
      </w:r>
      <w:r>
        <w:rPr>
          <w:rStyle w:val="FontStyle483"/>
          <w:spacing w:val="0"/>
        </w:rPr>
        <w:softHyphen/>
        <w:t>ствия</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Верхошанский,</w:t>
      </w:r>
      <w:r>
        <w:rPr>
          <w:rStyle w:val="FontStyle483"/>
        </w:rPr>
        <w:t xml:space="preserve"> </w:t>
      </w:r>
      <w:r>
        <w:rPr>
          <w:rStyle w:val="FontStyle483"/>
          <w:spacing w:val="0"/>
        </w:rPr>
        <w:t>1964,</w:t>
      </w:r>
      <w:r>
        <w:rPr>
          <w:rStyle w:val="FontStyle483"/>
        </w:rPr>
        <w:t xml:space="preserve"> </w:t>
      </w:r>
      <w:r>
        <w:rPr>
          <w:rStyle w:val="FontStyle483"/>
          <w:spacing w:val="0"/>
        </w:rPr>
        <w:t>1970),</w:t>
      </w:r>
      <w:r>
        <w:rPr>
          <w:rStyle w:val="FontStyle483"/>
        </w:rPr>
        <w:t xml:space="preserve"> </w:t>
      </w:r>
      <w:r>
        <w:rPr>
          <w:rStyle w:val="FontStyle483"/>
          <w:spacing w:val="0"/>
        </w:rPr>
        <w:t>согласно</w:t>
      </w:r>
      <w:r>
        <w:rPr>
          <w:rStyle w:val="FontStyle483"/>
        </w:rPr>
        <w:t xml:space="preserve"> </w:t>
      </w:r>
      <w:r>
        <w:rPr>
          <w:rStyle w:val="FontStyle483"/>
          <w:spacing w:val="0"/>
        </w:rPr>
        <w:t>кото</w:t>
      </w:r>
      <w:r>
        <w:rPr>
          <w:rStyle w:val="FontStyle483"/>
          <w:spacing w:val="0"/>
        </w:rPr>
        <w:softHyphen/>
        <w:t>рому</w:t>
      </w:r>
      <w:r>
        <w:rPr>
          <w:rStyle w:val="FontStyle483"/>
        </w:rPr>
        <w:t xml:space="preserve"> </w:t>
      </w:r>
      <w:r>
        <w:rPr>
          <w:rStyle w:val="FontStyle483"/>
          <w:spacing w:val="0"/>
        </w:rPr>
        <w:t>они</w:t>
      </w:r>
      <w:r>
        <w:rPr>
          <w:rStyle w:val="FontStyle483"/>
        </w:rPr>
        <w:t xml:space="preserve"> </w:t>
      </w:r>
      <w:r>
        <w:rPr>
          <w:rStyle w:val="FontStyle483"/>
          <w:spacing w:val="0"/>
        </w:rPr>
        <w:t>должны</w:t>
      </w:r>
      <w:r>
        <w:rPr>
          <w:rStyle w:val="FontStyle483"/>
        </w:rPr>
        <w:t xml:space="preserve"> </w:t>
      </w:r>
      <w:r>
        <w:rPr>
          <w:rStyle w:val="FontStyle483"/>
          <w:spacing w:val="0"/>
        </w:rPr>
        <w:t>быть</w:t>
      </w:r>
      <w:r>
        <w:rPr>
          <w:rStyle w:val="FontStyle483"/>
        </w:rPr>
        <w:t xml:space="preserve"> </w:t>
      </w:r>
      <w:r>
        <w:rPr>
          <w:rStyle w:val="FontStyle483"/>
          <w:spacing w:val="0"/>
        </w:rPr>
        <w:t>адекватны</w:t>
      </w:r>
      <w:r>
        <w:rPr>
          <w:rStyle w:val="FontStyle483"/>
        </w:rPr>
        <w:t xml:space="preserve"> </w:t>
      </w:r>
      <w:r>
        <w:rPr>
          <w:rStyle w:val="FontStyle483"/>
          <w:spacing w:val="0"/>
        </w:rPr>
        <w:t>соревновательному упражнению</w:t>
      </w:r>
      <w:r>
        <w:rPr>
          <w:rStyle w:val="FontStyle483"/>
        </w:rPr>
        <w:t xml:space="preserve"> </w:t>
      </w:r>
      <w:r>
        <w:rPr>
          <w:rStyle w:val="FontStyle483"/>
          <w:spacing w:val="0"/>
        </w:rPr>
        <w:t>по</w:t>
      </w:r>
      <w:r>
        <w:rPr>
          <w:rStyle w:val="FontStyle483"/>
        </w:rPr>
        <w:t xml:space="preserve"> </w:t>
      </w:r>
      <w:r>
        <w:rPr>
          <w:rStyle w:val="FontStyle483"/>
          <w:spacing w:val="0"/>
        </w:rPr>
        <w:t>следующим</w:t>
      </w:r>
      <w:r>
        <w:rPr>
          <w:rStyle w:val="FontStyle483"/>
        </w:rPr>
        <w:t xml:space="preserve"> </w:t>
      </w:r>
      <w:r>
        <w:rPr>
          <w:rStyle w:val="FontStyle483"/>
          <w:spacing w:val="0"/>
        </w:rPr>
        <w:t>критериям:</w:t>
      </w:r>
      <w:r>
        <w:rPr>
          <w:rStyle w:val="FontStyle483"/>
        </w:rPr>
        <w:t xml:space="preserve"> </w:t>
      </w:r>
      <w:r>
        <w:rPr>
          <w:rStyle w:val="FontStyle483"/>
          <w:spacing w:val="0"/>
        </w:rPr>
        <w:t>группам</w:t>
      </w:r>
      <w:r>
        <w:rPr>
          <w:rStyle w:val="FontStyle483"/>
        </w:rPr>
        <w:t xml:space="preserve"> </w:t>
      </w:r>
      <w:r>
        <w:rPr>
          <w:rStyle w:val="FontStyle483"/>
          <w:spacing w:val="0"/>
        </w:rPr>
        <w:t>мыши, вовлекаемым</w:t>
      </w:r>
      <w:r>
        <w:rPr>
          <w:rStyle w:val="FontStyle483"/>
        </w:rPr>
        <w:t xml:space="preserve"> </w:t>
      </w:r>
      <w:r>
        <w:rPr>
          <w:rStyle w:val="FontStyle483"/>
          <w:spacing w:val="0"/>
        </w:rPr>
        <w:t>в</w:t>
      </w:r>
      <w:r>
        <w:rPr>
          <w:rStyle w:val="FontStyle483"/>
        </w:rPr>
        <w:t xml:space="preserve"> </w:t>
      </w:r>
      <w:r>
        <w:rPr>
          <w:rStyle w:val="FontStyle483"/>
          <w:spacing w:val="0"/>
        </w:rPr>
        <w:t>работу,</w:t>
      </w:r>
      <w:r>
        <w:rPr>
          <w:rStyle w:val="FontStyle483"/>
        </w:rPr>
        <w:t xml:space="preserve"> </w:t>
      </w:r>
      <w:r>
        <w:rPr>
          <w:rStyle w:val="FontStyle483"/>
          <w:spacing w:val="0"/>
        </w:rPr>
        <w:t>амплитуде</w:t>
      </w:r>
      <w:r>
        <w:rPr>
          <w:rStyle w:val="FontStyle483"/>
        </w:rPr>
        <w:t xml:space="preserve"> </w:t>
      </w:r>
      <w:r>
        <w:rPr>
          <w:rStyle w:val="FontStyle483"/>
          <w:spacing w:val="0"/>
        </w:rPr>
        <w:t>и</w:t>
      </w:r>
      <w:r>
        <w:rPr>
          <w:rStyle w:val="FontStyle483"/>
        </w:rPr>
        <w:t xml:space="preserve"> </w:t>
      </w:r>
      <w:r>
        <w:rPr>
          <w:rStyle w:val="FontStyle483"/>
          <w:spacing w:val="0"/>
        </w:rPr>
        <w:t>направлению</w:t>
      </w:r>
      <w:r>
        <w:rPr>
          <w:rStyle w:val="FontStyle483"/>
        </w:rPr>
        <w:t xml:space="preserve"> </w:t>
      </w:r>
      <w:r>
        <w:rPr>
          <w:rStyle w:val="FontStyle483"/>
          <w:spacing w:val="0"/>
        </w:rPr>
        <w:t>движе</w:t>
      </w:r>
      <w:r>
        <w:rPr>
          <w:rStyle w:val="FontStyle483"/>
          <w:spacing w:val="0"/>
        </w:rPr>
        <w:softHyphen/>
        <w:t>ния;</w:t>
      </w:r>
      <w:r>
        <w:rPr>
          <w:rStyle w:val="FontStyle483"/>
        </w:rPr>
        <w:t xml:space="preserve"> </w:t>
      </w:r>
      <w:r>
        <w:rPr>
          <w:rStyle w:val="FontStyle483"/>
          <w:spacing w:val="0"/>
        </w:rPr>
        <w:t>акцентируемому</w:t>
      </w:r>
      <w:r>
        <w:rPr>
          <w:rStyle w:val="FontStyle483"/>
        </w:rPr>
        <w:t xml:space="preserve"> </w:t>
      </w:r>
      <w:r>
        <w:rPr>
          <w:rStyle w:val="FontStyle483"/>
          <w:spacing w:val="0"/>
        </w:rPr>
        <w:t>участку</w:t>
      </w:r>
      <w:r>
        <w:rPr>
          <w:rStyle w:val="FontStyle483"/>
        </w:rPr>
        <w:t xml:space="preserve"> </w:t>
      </w:r>
      <w:r>
        <w:rPr>
          <w:rStyle w:val="FontStyle483"/>
          <w:spacing w:val="0"/>
        </w:rPr>
        <w:t>амплитуды</w:t>
      </w:r>
      <w:r>
        <w:rPr>
          <w:rStyle w:val="FontStyle483"/>
        </w:rPr>
        <w:t xml:space="preserve"> </w:t>
      </w:r>
      <w:r>
        <w:rPr>
          <w:rStyle w:val="FontStyle483"/>
          <w:spacing w:val="0"/>
        </w:rPr>
        <w:t>движения; величине</w:t>
      </w:r>
      <w:r>
        <w:rPr>
          <w:rStyle w:val="FontStyle483"/>
        </w:rPr>
        <w:t xml:space="preserve"> </w:t>
      </w:r>
      <w:r>
        <w:rPr>
          <w:rStyle w:val="FontStyle483"/>
          <w:spacing w:val="0"/>
        </w:rPr>
        <w:t>усилия</w:t>
      </w:r>
      <w:r>
        <w:rPr>
          <w:rStyle w:val="FontStyle483"/>
        </w:rPr>
        <w:t xml:space="preserve"> </w:t>
      </w:r>
      <w:r>
        <w:rPr>
          <w:rStyle w:val="FontStyle483"/>
          <w:spacing w:val="0"/>
        </w:rPr>
        <w:t>и</w:t>
      </w:r>
      <w:r>
        <w:rPr>
          <w:rStyle w:val="FontStyle483"/>
        </w:rPr>
        <w:t xml:space="preserve"> </w:t>
      </w:r>
      <w:r>
        <w:rPr>
          <w:rStyle w:val="FontStyle483"/>
          <w:spacing w:val="0"/>
        </w:rPr>
        <w:t>времени</w:t>
      </w:r>
      <w:r>
        <w:rPr>
          <w:rStyle w:val="FontStyle483"/>
        </w:rPr>
        <w:t xml:space="preserve"> </w:t>
      </w:r>
      <w:r>
        <w:rPr>
          <w:rStyle w:val="FontStyle483"/>
          <w:spacing w:val="0"/>
        </w:rPr>
        <w:t>его</w:t>
      </w:r>
      <w:r>
        <w:rPr>
          <w:rStyle w:val="FontStyle483"/>
        </w:rPr>
        <w:t xml:space="preserve"> </w:t>
      </w:r>
      <w:r>
        <w:rPr>
          <w:rStyle w:val="FontStyle483"/>
          <w:spacing w:val="0"/>
        </w:rPr>
        <w:t>развития;</w:t>
      </w:r>
      <w:r>
        <w:rPr>
          <w:rStyle w:val="FontStyle483"/>
        </w:rPr>
        <w:t xml:space="preserve"> </w:t>
      </w:r>
      <w:r>
        <w:rPr>
          <w:rStyle w:val="FontStyle483"/>
          <w:spacing w:val="0"/>
        </w:rPr>
        <w:t>скорости</w:t>
      </w:r>
      <w:r>
        <w:rPr>
          <w:rStyle w:val="FontStyle483"/>
        </w:rPr>
        <w:t xml:space="preserve"> </w:t>
      </w:r>
      <w:r>
        <w:rPr>
          <w:rStyle w:val="FontStyle483"/>
          <w:spacing w:val="0"/>
        </w:rPr>
        <w:t>дв"</w:t>
      </w:r>
      <w:r>
        <w:rPr>
          <w:rStyle w:val="FontStyle483"/>
          <w:spacing w:val="0"/>
          <w:vertAlign w:val="superscript"/>
        </w:rPr>
        <w:t>-</w:t>
      </w:r>
    </w:p>
    <w:p w:rsidR="00D57188" w:rsidRDefault="00D57188">
      <w:pPr>
        <w:pStyle w:val="Style170"/>
        <w:widowControl/>
        <w:spacing w:line="178" w:lineRule="exact"/>
        <w:ind w:firstLine="293"/>
        <w:rPr>
          <w:rStyle w:val="FontStyle483"/>
          <w:spacing w:val="0"/>
          <w:vertAlign w:val="superscript"/>
        </w:rPr>
        <w:sectPr w:rsidR="00D57188">
          <w:headerReference w:type="even" r:id="rId572"/>
          <w:headerReference w:type="default" r:id="rId573"/>
          <w:footerReference w:type="even" r:id="rId574"/>
          <w:footerReference w:type="default" r:id="rId575"/>
          <w:type w:val="continuous"/>
          <w:pgSz w:w="8390" w:h="11905"/>
          <w:pgMar w:top="860" w:right="1385" w:bottom="1440" w:left="1721" w:header="720" w:footer="720" w:gutter="0"/>
          <w:cols w:space="60"/>
          <w:noEndnote/>
        </w:sectPr>
      </w:pPr>
    </w:p>
    <w:p w:rsidR="00D57188" w:rsidRDefault="001C5317">
      <w:pPr>
        <w:pStyle w:val="Style233"/>
        <w:widowControl/>
        <w:jc w:val="both"/>
        <w:rPr>
          <w:rStyle w:val="FontStyle483"/>
          <w:spacing w:val="0"/>
        </w:rPr>
      </w:pPr>
      <w:r>
        <w:rPr>
          <w:rStyle w:val="FontStyle483"/>
          <w:spacing w:val="0"/>
        </w:rPr>
        <w:lastRenderedPageBreak/>
        <w:t>°</w:t>
      </w:r>
      <w:r>
        <w:rPr>
          <w:rStyle w:val="FontStyle483"/>
        </w:rPr>
        <w:t xml:space="preserve"> </w:t>
      </w:r>
      <w:r>
        <w:rPr>
          <w:rStyle w:val="FontStyle483"/>
          <w:spacing w:val="0"/>
        </w:rPr>
        <w:t>Фиа</w:t>
      </w:r>
      <w:r>
        <w:rPr>
          <w:rStyle w:val="FontStyle483"/>
          <w:spacing w:val="0"/>
          <w:vertAlign w:val="subscript"/>
        </w:rPr>
        <w:t xml:space="preserve">н </w:t>
      </w:r>
      <w:r>
        <w:rPr>
          <w:rStyle w:val="FontStyle483"/>
          <w:spacing w:val="0"/>
        </w:rPr>
        <w:t xml:space="preserve">специальной </w:t>
      </w:r>
      <w:r>
        <w:rPr>
          <w:rStyle w:val="FontStyle483"/>
          <w:spacing w:val="0"/>
          <w:vertAlign w:val="superscript"/>
        </w:rPr>
        <w:t>,ы</w:t>
      </w:r>
      <w:r>
        <w:rPr>
          <w:rStyle w:val="FontStyle483"/>
          <w:spacing w:val="0"/>
        </w:rPr>
        <w:t>*</w:t>
      </w:r>
      <w:r>
        <w:rPr>
          <w:rStyle w:val="FontStyle483"/>
        </w:rPr>
        <w:t xml:space="preserve"> </w:t>
      </w:r>
      <w:r>
        <w:rPr>
          <w:rStyle w:val="FontStyle483"/>
          <w:spacing w:val="0"/>
        </w:rPr>
        <w:t>средств</w:t>
      </w:r>
    </w:p>
    <w:p w:rsidR="00D57188" w:rsidRDefault="001C5317">
      <w:pPr>
        <w:pStyle w:val="Style46"/>
        <w:widowControl/>
        <w:spacing w:before="101" w:line="240" w:lineRule="auto"/>
        <w:rPr>
          <w:rStyle w:val="FontStyle483"/>
          <w:spacing w:val="0"/>
          <w:vertAlign w:val="subscript"/>
        </w:rPr>
      </w:pPr>
      <w:r>
        <w:rPr>
          <w:rStyle w:val="FontStyle483"/>
          <w:spacing w:val="0"/>
        </w:rPr>
        <w:t>тоятельс</w:t>
      </w:r>
      <w:r>
        <w:rPr>
          <w:rStyle w:val="FontStyle483"/>
          <w:spacing w:val="0"/>
          <w:vertAlign w:val="subscript"/>
        </w:rPr>
        <w:t>ТВо</w:t>
      </w:r>
    </w:p>
    <w:p w:rsidR="00D57188" w:rsidRDefault="001C5317">
      <w:pPr>
        <w:pStyle w:val="Style46"/>
        <w:widowControl/>
        <w:spacing w:before="96" w:line="240" w:lineRule="auto"/>
        <w:jc w:val="right"/>
        <w:rPr>
          <w:rStyle w:val="FontStyle483"/>
          <w:spacing w:val="0"/>
        </w:rPr>
      </w:pPr>
      <w:r>
        <w:rPr>
          <w:rStyle w:val="FontStyle483"/>
          <w:spacing w:val="0"/>
        </w:rPr>
        <w:t>выполнен'</w:t>
      </w:r>
    </w:p>
    <w:p w:rsidR="00D57188" w:rsidRDefault="001C5317">
      <w:pPr>
        <w:pStyle w:val="Style46"/>
        <w:widowControl/>
        <w:spacing w:line="178" w:lineRule="exact"/>
        <w:rPr>
          <w:rStyle w:val="FontStyle483"/>
          <w:spacing w:val="0"/>
        </w:rPr>
      </w:pPr>
      <w:r>
        <w:rPr>
          <w:rStyle w:val="FontStyle483"/>
          <w:spacing w:val="0"/>
          <w:vertAlign w:val="superscript"/>
        </w:rPr>
        <w:t>Я</w:t>
      </w:r>
      <w:r>
        <w:rPr>
          <w:rStyle w:val="FontStyle483"/>
          <w:spacing w:val="0"/>
        </w:rPr>
        <w:t>и</w:t>
      </w:r>
      <w:r>
        <w:rPr>
          <w:rStyle w:val="FontStyle483"/>
          <w:spacing w:val="0"/>
          <w:vertAlign w:val="superscript"/>
        </w:rPr>
        <w:t>С</w:t>
      </w:r>
      <w:r>
        <w:rPr>
          <w:rStyle w:val="FontStyle483"/>
          <w:spacing w:val="0"/>
        </w:rPr>
        <w:t>не</w:t>
      </w:r>
      <w:r>
        <w:rPr>
          <w:rStyle w:val="FontStyle483"/>
          <w:spacing w:val="0"/>
          <w:vertAlign w:val="superscript"/>
        </w:rPr>
        <w:t>Ь</w:t>
      </w:r>
      <w:r>
        <w:rPr>
          <w:rStyle w:val="FontStyle483"/>
          <w:spacing w:val="0"/>
        </w:rPr>
        <w:t>&gt; 'ступав</w:t>
      </w:r>
    </w:p>
    <w:p w:rsidR="00D57188" w:rsidRDefault="001C5317">
      <w:pPr>
        <w:pStyle w:val="Style1"/>
        <w:widowControl/>
        <w:rPr>
          <w:rStyle w:val="FontStyle422"/>
          <w:spacing w:val="-20"/>
        </w:rPr>
      </w:pPr>
      <w:r>
        <w:rPr>
          <w:rStyle w:val="FontStyle422"/>
          <w:spacing w:val="-20"/>
          <w:vertAlign w:val="subscript"/>
        </w:rPr>
        <w:t>Т</w:t>
      </w:r>
      <w:r>
        <w:rPr>
          <w:rStyle w:val="FontStyle422"/>
          <w:spacing w:val="-20"/>
          <w:vertAlign w:val="superscript"/>
        </w:rPr>
        <w:t>У</w:t>
      </w:r>
      <w:r>
        <w:rPr>
          <w:rStyle w:val="FontStyle422"/>
          <w:spacing w:val="-20"/>
        </w:rPr>
        <w:t>Г°</w:t>
      </w:r>
    </w:p>
    <w:p w:rsidR="00D57188" w:rsidRPr="00190123" w:rsidRDefault="001C5317">
      <w:pPr>
        <w:pStyle w:val="Style85"/>
        <w:widowControl/>
        <w:spacing w:line="173" w:lineRule="exact"/>
        <w:rPr>
          <w:rStyle w:val="FontStyle423"/>
          <w:spacing w:val="-20"/>
        </w:rPr>
      </w:pPr>
      <w:r>
        <w:rPr>
          <w:rStyle w:val="FontStyle483"/>
          <w:spacing w:val="0"/>
          <w:vertAlign w:val="superscript"/>
        </w:rPr>
        <w:t>Т0М</w:t>
      </w:r>
      <w:r>
        <w:rPr>
          <w:rStyle w:val="FontStyle483"/>
        </w:rPr>
        <w:t xml:space="preserve">  </w:t>
      </w:r>
      <w:r>
        <w:rPr>
          <w:rStyle w:val="FontStyle483"/>
          <w:spacing w:val="0"/>
        </w:rPr>
        <w:t>смысл «нения</w:t>
      </w:r>
      <w:r>
        <w:rPr>
          <w:rStyle w:val="FontStyle483"/>
        </w:rPr>
        <w:t xml:space="preserve"> </w:t>
      </w:r>
      <w:r>
        <w:rPr>
          <w:rStyle w:val="FontStyle483"/>
          <w:spacing w:val="0"/>
        </w:rPr>
        <w:t>в</w:t>
      </w:r>
      <w:r>
        <w:rPr>
          <w:rStyle w:val="FontStyle483"/>
        </w:rPr>
        <w:t xml:space="preserve"> </w:t>
      </w:r>
      <w:r>
        <w:rPr>
          <w:rStyle w:val="FontStyle483"/>
          <w:spacing w:val="0"/>
          <w:vertAlign w:val="subscript"/>
          <w:lang w:val="en-US"/>
        </w:rPr>
        <w:t>TD</w:t>
      </w:r>
      <w:r w:rsidRPr="00190123">
        <w:rPr>
          <w:rStyle w:val="FontStyle483"/>
          <w:spacing w:val="0"/>
        </w:rPr>
        <w:t xml:space="preserve">: </w:t>
      </w:r>
      <w:r>
        <w:rPr>
          <w:rStyle w:val="FontStyle483"/>
          <w:spacing w:val="0"/>
        </w:rPr>
        <w:t>силий</w:t>
      </w:r>
      <w:r>
        <w:rPr>
          <w:rStyle w:val="FontStyle483"/>
        </w:rPr>
        <w:t xml:space="preserve"> </w:t>
      </w:r>
      <w:r>
        <w:rPr>
          <w:rStyle w:val="FontStyle483"/>
          <w:spacing w:val="0"/>
        </w:rPr>
        <w:t>„</w:t>
      </w:r>
      <w:r>
        <w:rPr>
          <w:rStyle w:val="FontStyle483"/>
        </w:rPr>
        <w:t xml:space="preserve"> </w:t>
      </w:r>
      <w:r>
        <w:rPr>
          <w:rStyle w:val="FontStyle423"/>
          <w:spacing w:val="-20"/>
          <w:lang w:val="en-US"/>
        </w:rPr>
        <w:t>J</w:t>
      </w:r>
    </w:p>
    <w:p w:rsidR="00D57188" w:rsidRDefault="001C5317">
      <w:pPr>
        <w:pStyle w:val="Style46"/>
        <w:widowControl/>
        <w:spacing w:line="182" w:lineRule="exact"/>
        <w:rPr>
          <w:rStyle w:val="FontStyle483"/>
          <w:spacing w:val="0"/>
        </w:rPr>
      </w:pPr>
      <w:r>
        <w:rPr>
          <w:rStyle w:val="FontStyle483"/>
          <w:spacing w:val="0"/>
          <w:vertAlign w:val="superscript"/>
        </w:rPr>
        <w:t>л</w:t>
      </w:r>
      <w:r>
        <w:rPr>
          <w:rStyle w:val="FontStyle483"/>
        </w:rPr>
        <w:t xml:space="preserve"> </w:t>
      </w:r>
      <w:r>
        <w:rPr>
          <w:rStyle w:val="FontStyle483"/>
          <w:spacing w:val="0"/>
          <w:vertAlign w:val="superscript"/>
        </w:rPr>
        <w:t>с</w:t>
      </w:r>
      <w:r>
        <w:rPr>
          <w:rStyle w:val="FontStyle483"/>
          <w:spacing w:val="0"/>
        </w:rPr>
        <w:t>Редств</w:t>
      </w:r>
      <w:r>
        <w:rPr>
          <w:rStyle w:val="FontStyle483"/>
          <w:spacing w:val="0"/>
          <w:vertAlign w:val="subscript"/>
        </w:rPr>
        <w:t>0</w:t>
      </w:r>
      <w:r>
        <w:rPr>
          <w:rStyle w:val="FontStyle483"/>
          <w:spacing w:val="0"/>
        </w:rPr>
        <w:t xml:space="preserve">, </w:t>
      </w:r>
      <w:r>
        <w:rPr>
          <w:rStyle w:val="FontStyle483"/>
          <w:spacing w:val="0"/>
          <w:vertAlign w:val="superscript"/>
        </w:rPr>
        <w:t>ного</w:t>
      </w:r>
      <w:r>
        <w:rPr>
          <w:rStyle w:val="FontStyle483"/>
        </w:rPr>
        <w:t xml:space="preserve"> </w:t>
      </w:r>
      <w:r>
        <w:rPr>
          <w:rStyle w:val="FontStyle483"/>
          <w:spacing w:val="0"/>
        </w:rPr>
        <w:t>и</w:t>
      </w:r>
      <w:r>
        <w:rPr>
          <w:rStyle w:val="FontStyle483"/>
        </w:rPr>
        <w:t xml:space="preserve"> </w:t>
      </w:r>
      <w:r>
        <w:rPr>
          <w:rStyle w:val="FontStyle483"/>
          <w:spacing w:val="0"/>
        </w:rPr>
        <w:t>нет,</w:t>
      </w:r>
    </w:p>
    <w:p w:rsidR="00D57188" w:rsidRDefault="001C5317">
      <w:pPr>
        <w:pStyle w:val="Style15"/>
        <w:widowControl/>
        <w:spacing w:before="192" w:line="202" w:lineRule="exact"/>
        <w:rPr>
          <w:rStyle w:val="FontStyle484"/>
        </w:rPr>
      </w:pPr>
      <w:r>
        <w:rPr>
          <w:rStyle w:val="FontStyle484"/>
        </w:rPr>
        <w:t>"ы организм шения имее,</w:t>
      </w:r>
    </w:p>
    <w:p w:rsidR="00D57188" w:rsidRDefault="001C5317">
      <w:pPr>
        <w:pStyle w:val="Style15"/>
        <w:widowControl/>
        <w:spacing w:before="192" w:line="192" w:lineRule="exact"/>
        <w:rPr>
          <w:rStyle w:val="FontStyle484"/>
        </w:rPr>
      </w:pPr>
      <w:r>
        <w:rPr>
          <w:rStyle w:val="FontStyle484"/>
          <w:vertAlign w:val="superscript"/>
        </w:rPr>
        <w:t>мы</w:t>
      </w:r>
      <w:r>
        <w:rPr>
          <w:rStyle w:val="FontStyle484"/>
        </w:rPr>
        <w:t xml:space="preserve"> (вариан-'пражнения </w:t>
      </w:r>
      <w:r>
        <w:rPr>
          <w:rStyle w:val="FontStyle425"/>
          <w:lang w:val="en-US"/>
        </w:rPr>
        <w:t>t</w:t>
      </w:r>
      <w:r w:rsidRPr="00190123">
        <w:rPr>
          <w:rStyle w:val="FontStyle425"/>
        </w:rPr>
        <w:t xml:space="preserve"> </w:t>
      </w:r>
      <w:r>
        <w:rPr>
          <w:rStyle w:val="FontStyle452"/>
          <w:spacing w:val="30"/>
        </w:rPr>
        <w:t>лу</w:t>
      </w:r>
      <w:r>
        <w:rPr>
          <w:rStyle w:val="FontStyle452"/>
        </w:rPr>
        <w:t xml:space="preserve"> </w:t>
      </w:r>
      <w:r>
        <w:rPr>
          <w:rStyle w:val="FontStyle484"/>
        </w:rPr>
        <w:t>его работ</w:t>
      </w:r>
    </w:p>
    <w:p w:rsidR="00D57188" w:rsidRDefault="001C5317">
      <w:pPr>
        <w:pStyle w:val="Style213"/>
        <w:widowControl/>
        <w:spacing w:before="206"/>
        <w:rPr>
          <w:rStyle w:val="FontStyle484"/>
        </w:rPr>
      </w:pPr>
      <w:r>
        <w:rPr>
          <w:rStyle w:val="FontStyle484"/>
        </w:rPr>
        <w:t xml:space="preserve">тные   сорев-;т </w:t>
      </w:r>
      <w:r>
        <w:rPr>
          <w:rStyle w:val="FontStyle484"/>
        </w:rPr>
        <w:lastRenderedPageBreak/>
        <w:t>венным двн-грам  рем роль</w:t>
      </w:r>
    </w:p>
    <w:p w:rsidR="00D57188" w:rsidRDefault="001C5317">
      <w:pPr>
        <w:pStyle w:val="Style64"/>
        <w:widowControl/>
        <w:spacing w:line="240" w:lineRule="auto"/>
        <w:ind w:left="619"/>
        <w:rPr>
          <w:rStyle w:val="FontStyle484"/>
        </w:rPr>
      </w:pPr>
      <w:r>
        <w:rPr>
          <w:rStyle w:val="FontStyle484"/>
        </w:rPr>
        <w:t>в</w:t>
      </w:r>
    </w:p>
    <w:p w:rsidR="00D57188" w:rsidRDefault="001C5317">
      <w:pPr>
        <w:pStyle w:val="Style214"/>
        <w:widowControl/>
        <w:spacing w:before="173" w:line="230" w:lineRule="exact"/>
        <w:jc w:val="both"/>
        <w:rPr>
          <w:rStyle w:val="FontStyle534"/>
          <w:vertAlign w:val="superscript"/>
        </w:rPr>
      </w:pPr>
      <w:r>
        <w:rPr>
          <w:rStyle w:val="FontStyle534"/>
          <w:vertAlign w:val="subscript"/>
        </w:rPr>
        <w:t>ие</w:t>
      </w:r>
      <w:r>
        <w:rPr>
          <w:rStyle w:val="FontStyle534"/>
        </w:rPr>
        <w:t xml:space="preserve"> соотвег . по двигател! витию фун«</w:t>
      </w:r>
      <w:r>
        <w:rPr>
          <w:rStyle w:val="FontStyle534"/>
          <w:vertAlign w:val="superscript"/>
        </w:rPr>
        <w:t>№</w:t>
      </w:r>
    </w:p>
    <w:p w:rsidR="00D57188" w:rsidRDefault="00D57188">
      <w:pPr>
        <w:pStyle w:val="Style142"/>
        <w:widowControl/>
        <w:spacing w:line="240" w:lineRule="exact"/>
        <w:rPr>
          <w:sz w:val="20"/>
          <w:szCs w:val="20"/>
        </w:rPr>
      </w:pPr>
    </w:p>
    <w:p w:rsidR="00D57188" w:rsidRDefault="00D57188">
      <w:pPr>
        <w:pStyle w:val="Style142"/>
        <w:widowControl/>
        <w:spacing w:line="240" w:lineRule="exact"/>
        <w:rPr>
          <w:sz w:val="20"/>
          <w:szCs w:val="20"/>
        </w:rPr>
      </w:pPr>
    </w:p>
    <w:p w:rsidR="00D57188" w:rsidRDefault="00D57188">
      <w:pPr>
        <w:pStyle w:val="Style142"/>
        <w:widowControl/>
        <w:spacing w:line="240" w:lineRule="exact"/>
        <w:rPr>
          <w:sz w:val="20"/>
          <w:szCs w:val="20"/>
        </w:rPr>
      </w:pPr>
    </w:p>
    <w:p w:rsidR="00D57188" w:rsidRDefault="001C5317">
      <w:pPr>
        <w:pStyle w:val="Style142"/>
        <w:widowControl/>
        <w:spacing w:before="230" w:line="240" w:lineRule="auto"/>
        <w:rPr>
          <w:rStyle w:val="FontStyle485"/>
          <w:spacing w:val="-10"/>
        </w:rPr>
      </w:pPr>
      <w:r>
        <w:rPr>
          <w:rStyle w:val="FontStyle485"/>
          <w:spacing w:val="-10"/>
          <w:vertAlign w:val="superscript"/>
        </w:rPr>
        <w:t>Н</w:t>
      </w:r>
      <w:r>
        <w:rPr>
          <w:rStyle w:val="FontStyle485"/>
          <w:spacing w:val="-10"/>
        </w:rPr>
        <w:t>глП</w:t>
      </w:r>
      <w:r>
        <w:rPr>
          <w:rStyle w:val="FontStyle485"/>
        </w:rPr>
        <w:t xml:space="preserve"> </w:t>
      </w:r>
      <w:r>
        <w:rPr>
          <w:rStyle w:val="FontStyle485"/>
          <w:spacing w:val="-10"/>
        </w:rPr>
        <w:t>^</w:t>
      </w:r>
    </w:p>
    <w:p w:rsidR="00D57188" w:rsidRDefault="001C5317">
      <w:pPr>
        <w:pStyle w:val="Style146"/>
        <w:widowControl/>
        <w:spacing w:before="58" w:line="168" w:lineRule="exact"/>
        <w:ind w:left="106" w:hanging="106"/>
        <w:rPr>
          <w:rStyle w:val="FontStyle484"/>
        </w:rPr>
      </w:pPr>
      <w:r>
        <w:rPr>
          <w:rStyle w:val="FontStyle484"/>
        </w:rPr>
        <w:t>;ск°</w:t>
      </w:r>
      <w:r>
        <w:rPr>
          <w:rStyle w:val="FontStyle484"/>
          <w:vertAlign w:val="superscript"/>
        </w:rPr>
        <w:t>г0</w:t>
      </w:r>
      <w:r>
        <w:rPr>
          <w:rStyle w:val="FontStyle484"/>
        </w:rPr>
        <w:t xml:space="preserve"> .„о согЛ»</w:t>
      </w:r>
      <w:r>
        <w:rPr>
          <w:rStyle w:val="FontStyle484"/>
          <w:vertAlign w:val="superscript"/>
        </w:rPr>
        <w:t>с</w:t>
      </w:r>
      <w:r>
        <w:rPr>
          <w:rStyle w:val="FontStyle484"/>
        </w:rPr>
        <w:t>*&gt;</w:t>
      </w:r>
    </w:p>
    <w:p w:rsidR="00D57188" w:rsidRDefault="00D57188">
      <w:pPr>
        <w:pStyle w:val="Style153"/>
        <w:widowControl/>
        <w:spacing w:line="240" w:lineRule="exact"/>
        <w:jc w:val="left"/>
        <w:rPr>
          <w:sz w:val="20"/>
          <w:szCs w:val="20"/>
        </w:rPr>
      </w:pPr>
    </w:p>
    <w:p w:rsidR="00D57188" w:rsidRDefault="00D57188">
      <w:pPr>
        <w:pStyle w:val="Style153"/>
        <w:widowControl/>
        <w:spacing w:line="240" w:lineRule="exact"/>
        <w:jc w:val="left"/>
        <w:rPr>
          <w:sz w:val="20"/>
          <w:szCs w:val="20"/>
        </w:rPr>
      </w:pPr>
    </w:p>
    <w:p w:rsidR="00D57188" w:rsidRDefault="00D57188">
      <w:pPr>
        <w:pStyle w:val="Style153"/>
        <w:widowControl/>
        <w:spacing w:line="240" w:lineRule="exact"/>
        <w:jc w:val="left"/>
        <w:rPr>
          <w:sz w:val="20"/>
          <w:szCs w:val="20"/>
        </w:rPr>
      </w:pPr>
    </w:p>
    <w:p w:rsidR="00D57188" w:rsidRPr="00190123" w:rsidRDefault="001C5317">
      <w:pPr>
        <w:pStyle w:val="Style153"/>
        <w:widowControl/>
        <w:spacing w:before="197"/>
        <w:jc w:val="left"/>
        <w:rPr>
          <w:rStyle w:val="FontStyle502"/>
          <w:vertAlign w:val="superscript"/>
        </w:rPr>
      </w:pPr>
      <w:r>
        <w:rPr>
          <w:rStyle w:val="FontStyle502"/>
        </w:rPr>
        <w:t xml:space="preserve">я; </w:t>
      </w:r>
      <w:r>
        <w:rPr>
          <w:rStyle w:val="FontStyle502"/>
          <w:vertAlign w:val="superscript"/>
          <w:lang w:val="en-US"/>
        </w:rPr>
        <w:t>L</w:t>
      </w:r>
    </w:p>
    <w:p w:rsidR="00D57188" w:rsidRDefault="001C5317">
      <w:pPr>
        <w:pStyle w:val="Style46"/>
        <w:widowControl/>
        <w:spacing w:before="154" w:line="187" w:lineRule="exact"/>
        <w:rPr>
          <w:rStyle w:val="FontStyle483"/>
          <w:spacing w:val="0"/>
        </w:rPr>
      </w:pPr>
      <w:r w:rsidRPr="00190123">
        <w:rPr>
          <w:rStyle w:val="FontStyle502"/>
          <w:vertAlign w:val="superscript"/>
        </w:rPr>
        <w:br w:type="column"/>
      </w:r>
      <w:r>
        <w:rPr>
          <w:rStyle w:val="FontStyle483"/>
          <w:spacing w:val="0"/>
        </w:rPr>
        <w:lastRenderedPageBreak/>
        <w:t>жеиия,</w:t>
      </w:r>
      <w:r>
        <w:rPr>
          <w:rStyle w:val="FontStyle483"/>
        </w:rPr>
        <w:t xml:space="preserve"> </w:t>
      </w:r>
      <w:r>
        <w:rPr>
          <w:rStyle w:val="FontStyle483"/>
          <w:spacing w:val="0"/>
        </w:rPr>
        <w:t>режиму</w:t>
      </w:r>
      <w:r>
        <w:rPr>
          <w:rStyle w:val="FontStyle483"/>
        </w:rPr>
        <w:t xml:space="preserve"> </w:t>
      </w:r>
      <w:r>
        <w:rPr>
          <w:rStyle w:val="FontStyle483"/>
          <w:spacing w:val="0"/>
        </w:rPr>
        <w:t>работы</w:t>
      </w:r>
      <w:r>
        <w:rPr>
          <w:rStyle w:val="FontStyle483"/>
        </w:rPr>
        <w:t xml:space="preserve"> </w:t>
      </w:r>
      <w:r>
        <w:rPr>
          <w:rStyle w:val="FontStyle483"/>
          <w:spacing w:val="0"/>
        </w:rPr>
        <w:t>мышц</w:t>
      </w:r>
      <w:r>
        <w:rPr>
          <w:rStyle w:val="FontStyle483"/>
        </w:rPr>
        <w:t xml:space="preserve"> </w:t>
      </w:r>
      <w:r>
        <w:rPr>
          <w:rStyle w:val="FontStyle483"/>
          <w:spacing w:val="0"/>
        </w:rPr>
        <w:t>[7].</w:t>
      </w:r>
      <w:r>
        <w:rPr>
          <w:rStyle w:val="FontStyle483"/>
        </w:rPr>
        <w:t xml:space="preserve"> </w:t>
      </w:r>
      <w:r>
        <w:rPr>
          <w:rStyle w:val="FontStyle483"/>
          <w:spacing w:val="0"/>
        </w:rPr>
        <w:t>Исходя</w:t>
      </w:r>
      <w:r>
        <w:rPr>
          <w:rStyle w:val="FontStyle483"/>
        </w:rPr>
        <w:t xml:space="preserve"> </w:t>
      </w:r>
      <w:r>
        <w:rPr>
          <w:rStyle w:val="FontStyle483"/>
          <w:spacing w:val="0"/>
        </w:rPr>
        <w:t>из</w:t>
      </w:r>
      <w:r>
        <w:rPr>
          <w:rStyle w:val="FontStyle483"/>
        </w:rPr>
        <w:t xml:space="preserve"> </w:t>
      </w:r>
      <w:r>
        <w:rPr>
          <w:rStyle w:val="FontStyle483"/>
          <w:spacing w:val="0"/>
        </w:rPr>
        <w:t>этих</w:t>
      </w:r>
      <w:r>
        <w:rPr>
          <w:rStyle w:val="FontStyle483"/>
        </w:rPr>
        <w:t xml:space="preserve"> </w:t>
      </w:r>
      <w:r>
        <w:rPr>
          <w:rStyle w:val="FontStyle483"/>
          <w:spacing w:val="0"/>
        </w:rPr>
        <w:t>кри</w:t>
      </w:r>
      <w:r>
        <w:rPr>
          <w:rStyle w:val="FontStyle483"/>
          <w:spacing w:val="0"/>
        </w:rPr>
        <w:softHyphen/>
        <w:t>териев</w:t>
      </w:r>
      <w:r>
        <w:rPr>
          <w:rStyle w:val="FontStyle483"/>
        </w:rPr>
        <w:t xml:space="preserve"> </w:t>
      </w:r>
      <w:r>
        <w:rPr>
          <w:rStyle w:val="FontStyle483"/>
          <w:spacing w:val="0"/>
        </w:rPr>
        <w:t>определяются</w:t>
      </w:r>
      <w:r>
        <w:rPr>
          <w:rStyle w:val="FontStyle483"/>
        </w:rPr>
        <w:t xml:space="preserve"> </w:t>
      </w:r>
      <w:r>
        <w:rPr>
          <w:rStyle w:val="FontStyle483"/>
          <w:spacing w:val="0"/>
        </w:rPr>
        <w:t>исходное</w:t>
      </w:r>
      <w:r>
        <w:rPr>
          <w:rStyle w:val="FontStyle483"/>
        </w:rPr>
        <w:t xml:space="preserve"> </w:t>
      </w:r>
      <w:r>
        <w:rPr>
          <w:rStyle w:val="FontStyle483"/>
          <w:spacing w:val="0"/>
        </w:rPr>
        <w:t>положение,</w:t>
      </w:r>
      <w:r>
        <w:rPr>
          <w:rStyle w:val="FontStyle483"/>
        </w:rPr>
        <w:t xml:space="preserve"> </w:t>
      </w:r>
      <w:r>
        <w:rPr>
          <w:rStyle w:val="FontStyle483"/>
          <w:spacing w:val="0"/>
        </w:rPr>
        <w:t>кинематичес</w:t>
      </w:r>
      <w:r>
        <w:rPr>
          <w:rStyle w:val="FontStyle483"/>
          <w:spacing w:val="0"/>
        </w:rPr>
        <w:softHyphen/>
        <w:t>кая</w:t>
      </w:r>
      <w:r>
        <w:rPr>
          <w:rStyle w:val="FontStyle483"/>
        </w:rPr>
        <w:t xml:space="preserve"> </w:t>
      </w:r>
      <w:r>
        <w:rPr>
          <w:rStyle w:val="FontStyle483"/>
          <w:spacing w:val="0"/>
        </w:rPr>
        <w:t>схема</w:t>
      </w:r>
      <w:r>
        <w:rPr>
          <w:rStyle w:val="FontStyle483"/>
        </w:rPr>
        <w:t xml:space="preserve"> </w:t>
      </w:r>
      <w:r>
        <w:rPr>
          <w:rStyle w:val="FontStyle483"/>
          <w:spacing w:val="0"/>
        </w:rPr>
        <w:t>движений,</w:t>
      </w:r>
      <w:r>
        <w:rPr>
          <w:rStyle w:val="FontStyle483"/>
        </w:rPr>
        <w:t xml:space="preserve"> </w:t>
      </w:r>
      <w:r>
        <w:rPr>
          <w:rStyle w:val="FontStyle483"/>
          <w:spacing w:val="0"/>
        </w:rPr>
        <w:t>величина</w:t>
      </w:r>
      <w:r>
        <w:rPr>
          <w:rStyle w:val="FontStyle483"/>
        </w:rPr>
        <w:t xml:space="preserve"> </w:t>
      </w:r>
      <w:r>
        <w:rPr>
          <w:rStyle w:val="FontStyle483"/>
          <w:spacing w:val="0"/>
        </w:rPr>
        <w:t>внешнего</w:t>
      </w:r>
      <w:r>
        <w:rPr>
          <w:rStyle w:val="FontStyle483"/>
        </w:rPr>
        <w:t xml:space="preserve"> </w:t>
      </w:r>
      <w:r>
        <w:rPr>
          <w:rStyle w:val="FontStyle483"/>
          <w:spacing w:val="0"/>
        </w:rPr>
        <w:t>сопротивления, характер</w:t>
      </w:r>
      <w:r>
        <w:rPr>
          <w:rStyle w:val="FontStyle483"/>
        </w:rPr>
        <w:t xml:space="preserve"> </w:t>
      </w:r>
      <w:r>
        <w:rPr>
          <w:rStyle w:val="FontStyle483"/>
          <w:spacing w:val="0"/>
        </w:rPr>
        <w:t>проявления</w:t>
      </w:r>
      <w:r>
        <w:rPr>
          <w:rStyle w:val="FontStyle483"/>
        </w:rPr>
        <w:t xml:space="preserve"> </w:t>
      </w:r>
      <w:r>
        <w:rPr>
          <w:rStyle w:val="FontStyle483"/>
          <w:spacing w:val="0"/>
        </w:rPr>
        <w:t>усилий</w:t>
      </w:r>
      <w:r>
        <w:rPr>
          <w:rStyle w:val="FontStyle483"/>
        </w:rPr>
        <w:t xml:space="preserve"> </w:t>
      </w:r>
      <w:r>
        <w:rPr>
          <w:rStyle w:val="FontStyle483"/>
          <w:spacing w:val="0"/>
        </w:rPr>
        <w:t>и,</w:t>
      </w:r>
      <w:r>
        <w:rPr>
          <w:rStyle w:val="FontStyle483"/>
        </w:rPr>
        <w:t xml:space="preserve"> </w:t>
      </w:r>
      <w:r>
        <w:rPr>
          <w:rStyle w:val="FontStyle483"/>
          <w:spacing w:val="0"/>
        </w:rPr>
        <w:t>наконец,</w:t>
      </w:r>
      <w:r>
        <w:rPr>
          <w:rStyle w:val="FontStyle483"/>
        </w:rPr>
        <w:t xml:space="preserve"> </w:t>
      </w:r>
      <w:r>
        <w:rPr>
          <w:rStyle w:val="FontStyle483"/>
          <w:spacing w:val="0"/>
        </w:rPr>
        <w:t>метод</w:t>
      </w:r>
      <w:r>
        <w:rPr>
          <w:rStyle w:val="FontStyle483"/>
        </w:rPr>
        <w:t xml:space="preserve"> </w:t>
      </w:r>
      <w:r>
        <w:rPr>
          <w:rStyle w:val="FontStyle483"/>
          <w:spacing w:val="0"/>
        </w:rPr>
        <w:t>упражне</w:t>
      </w:r>
      <w:r>
        <w:rPr>
          <w:rStyle w:val="FontStyle483"/>
          <w:spacing w:val="0"/>
        </w:rPr>
        <w:softHyphen/>
        <w:t>ния.</w:t>
      </w:r>
    </w:p>
    <w:p w:rsidR="00D57188" w:rsidRDefault="001C5317">
      <w:pPr>
        <w:pStyle w:val="Style170"/>
        <w:widowControl/>
        <w:spacing w:line="192" w:lineRule="exact"/>
        <w:ind w:firstLine="264"/>
        <w:rPr>
          <w:rStyle w:val="FontStyle483"/>
          <w:spacing w:val="0"/>
        </w:rPr>
      </w:pPr>
      <w:r>
        <w:rPr>
          <w:rStyle w:val="FontStyle483"/>
          <w:spacing w:val="0"/>
        </w:rPr>
        <w:t>Метод</w:t>
      </w:r>
      <w:r>
        <w:rPr>
          <w:rStyle w:val="FontStyle483"/>
        </w:rPr>
        <w:t xml:space="preserve"> </w:t>
      </w:r>
      <w:r>
        <w:rPr>
          <w:rStyle w:val="FontStyle483"/>
          <w:spacing w:val="0"/>
        </w:rPr>
        <w:t>упражнения</w:t>
      </w:r>
      <w:r>
        <w:rPr>
          <w:rStyle w:val="FontStyle483"/>
        </w:rPr>
        <w:t xml:space="preserve"> </w:t>
      </w:r>
      <w:r>
        <w:rPr>
          <w:rStyle w:val="FontStyle483"/>
          <w:spacing w:val="0"/>
        </w:rPr>
        <w:t>—</w:t>
      </w:r>
      <w:r>
        <w:rPr>
          <w:rStyle w:val="FontStyle483"/>
        </w:rPr>
        <w:t xml:space="preserve"> </w:t>
      </w:r>
      <w:r>
        <w:rPr>
          <w:rStyle w:val="FontStyle483"/>
          <w:spacing w:val="0"/>
        </w:rPr>
        <w:t>это</w:t>
      </w:r>
      <w:r>
        <w:rPr>
          <w:rStyle w:val="FontStyle483"/>
        </w:rPr>
        <w:t xml:space="preserve"> </w:t>
      </w:r>
      <w:r>
        <w:rPr>
          <w:rStyle w:val="FontStyle483"/>
          <w:spacing w:val="0"/>
        </w:rPr>
        <w:t>способ</w:t>
      </w:r>
      <w:r>
        <w:rPr>
          <w:rStyle w:val="FontStyle483"/>
        </w:rPr>
        <w:t xml:space="preserve"> </w:t>
      </w:r>
      <w:r>
        <w:rPr>
          <w:rStyle w:val="FontStyle483"/>
          <w:spacing w:val="0"/>
        </w:rPr>
        <w:t>выполнения</w:t>
      </w:r>
      <w:r>
        <w:rPr>
          <w:rStyle w:val="FontStyle483"/>
        </w:rPr>
        <w:t xml:space="preserve"> </w:t>
      </w:r>
      <w:r>
        <w:rPr>
          <w:rStyle w:val="FontStyle483"/>
          <w:spacing w:val="0"/>
        </w:rPr>
        <w:t>средств СФП,</w:t>
      </w:r>
      <w:r>
        <w:rPr>
          <w:rStyle w:val="FontStyle483"/>
        </w:rPr>
        <w:t xml:space="preserve"> </w:t>
      </w:r>
      <w:r>
        <w:rPr>
          <w:rStyle w:val="FontStyle483"/>
          <w:spacing w:val="0"/>
        </w:rPr>
        <w:t>определяющий</w:t>
      </w:r>
      <w:r>
        <w:rPr>
          <w:rStyle w:val="FontStyle483"/>
        </w:rPr>
        <w:t xml:space="preserve"> </w:t>
      </w:r>
      <w:r>
        <w:rPr>
          <w:rStyle w:val="FontStyle483"/>
          <w:spacing w:val="0"/>
        </w:rPr>
        <w:t>преимущественную</w:t>
      </w:r>
      <w:r>
        <w:rPr>
          <w:rStyle w:val="FontStyle483"/>
        </w:rPr>
        <w:t xml:space="preserve"> </w:t>
      </w:r>
      <w:r>
        <w:rPr>
          <w:rStyle w:val="FontStyle483"/>
          <w:spacing w:val="0"/>
        </w:rPr>
        <w:t>направленность их</w:t>
      </w:r>
      <w:r>
        <w:rPr>
          <w:rStyle w:val="FontStyle483"/>
        </w:rPr>
        <w:t xml:space="preserve"> </w:t>
      </w:r>
      <w:r>
        <w:rPr>
          <w:rStyle w:val="FontStyle483"/>
          <w:spacing w:val="0"/>
        </w:rPr>
        <w:lastRenderedPageBreak/>
        <w:t>тренирующего</w:t>
      </w:r>
      <w:r>
        <w:rPr>
          <w:rStyle w:val="FontStyle483"/>
        </w:rPr>
        <w:t xml:space="preserve"> </w:t>
      </w:r>
      <w:r>
        <w:rPr>
          <w:rStyle w:val="FontStyle483"/>
          <w:spacing w:val="0"/>
        </w:rPr>
        <w:t>воздействия</w:t>
      </w:r>
      <w:r>
        <w:rPr>
          <w:rStyle w:val="FontStyle483"/>
        </w:rPr>
        <w:t xml:space="preserve"> </w:t>
      </w:r>
      <w:r>
        <w:rPr>
          <w:rStyle w:val="FontStyle483"/>
          <w:spacing w:val="0"/>
        </w:rPr>
        <w:t>на</w:t>
      </w:r>
      <w:r>
        <w:rPr>
          <w:rStyle w:val="FontStyle483"/>
        </w:rPr>
        <w:t xml:space="preserve"> </w:t>
      </w:r>
      <w:r>
        <w:rPr>
          <w:rStyle w:val="FontStyle483"/>
          <w:spacing w:val="0"/>
        </w:rPr>
        <w:t>организм.</w:t>
      </w:r>
      <w:r>
        <w:rPr>
          <w:rStyle w:val="FontStyle483"/>
        </w:rPr>
        <w:t xml:space="preserve"> </w:t>
      </w:r>
      <w:r>
        <w:rPr>
          <w:rStyle w:val="FontStyle483"/>
          <w:spacing w:val="0"/>
        </w:rPr>
        <w:t>Для</w:t>
      </w:r>
      <w:r>
        <w:rPr>
          <w:rStyle w:val="FontStyle483"/>
        </w:rPr>
        <w:t xml:space="preserve"> </w:t>
      </w:r>
      <w:r>
        <w:rPr>
          <w:rStyle w:val="FontStyle483"/>
          <w:spacing w:val="0"/>
        </w:rPr>
        <w:t>средств СФП</w:t>
      </w:r>
      <w:r>
        <w:rPr>
          <w:rStyle w:val="FontStyle483"/>
        </w:rPr>
        <w:t xml:space="preserve"> </w:t>
      </w:r>
      <w:r>
        <w:rPr>
          <w:rStyle w:val="FontStyle483"/>
          <w:spacing w:val="0"/>
        </w:rPr>
        <w:t>характерны</w:t>
      </w:r>
      <w:r>
        <w:rPr>
          <w:rStyle w:val="FontStyle483"/>
        </w:rPr>
        <w:t xml:space="preserve"> </w:t>
      </w:r>
      <w:r>
        <w:rPr>
          <w:rStyle w:val="FontStyle483"/>
          <w:spacing w:val="0"/>
        </w:rPr>
        <w:t>повторный,</w:t>
      </w:r>
      <w:r>
        <w:rPr>
          <w:rStyle w:val="FontStyle483"/>
        </w:rPr>
        <w:t xml:space="preserve"> </w:t>
      </w:r>
      <w:r>
        <w:rPr>
          <w:rStyle w:val="FontStyle483"/>
          <w:spacing w:val="0"/>
        </w:rPr>
        <w:t>повторио-серийиый,</w:t>
      </w:r>
      <w:r>
        <w:rPr>
          <w:rStyle w:val="FontStyle483"/>
        </w:rPr>
        <w:t xml:space="preserve"> </w:t>
      </w:r>
      <w:r>
        <w:rPr>
          <w:rStyle w:val="FontStyle483"/>
          <w:spacing w:val="0"/>
        </w:rPr>
        <w:t>интер</w:t>
      </w:r>
      <w:r>
        <w:rPr>
          <w:rStyle w:val="FontStyle483"/>
          <w:spacing w:val="0"/>
        </w:rPr>
        <w:softHyphen/>
        <w:t>вальный</w:t>
      </w:r>
      <w:r>
        <w:rPr>
          <w:rStyle w:val="FontStyle483"/>
        </w:rPr>
        <w:t xml:space="preserve"> </w:t>
      </w:r>
      <w:r>
        <w:rPr>
          <w:rStyle w:val="FontStyle483"/>
          <w:spacing w:val="0"/>
        </w:rPr>
        <w:t>и</w:t>
      </w:r>
      <w:r>
        <w:rPr>
          <w:rStyle w:val="FontStyle483"/>
        </w:rPr>
        <w:t xml:space="preserve"> </w:t>
      </w:r>
      <w:r>
        <w:rPr>
          <w:rStyle w:val="FontStyle483"/>
          <w:spacing w:val="0"/>
        </w:rPr>
        <w:t>круговой</w:t>
      </w:r>
      <w:r>
        <w:rPr>
          <w:rStyle w:val="FontStyle483"/>
        </w:rPr>
        <w:t xml:space="preserve"> </w:t>
      </w:r>
      <w:r>
        <w:rPr>
          <w:rStyle w:val="FontStyle483"/>
          <w:spacing w:val="0"/>
        </w:rPr>
        <w:t>методы.</w:t>
      </w:r>
    </w:p>
    <w:p w:rsidR="00D57188" w:rsidRDefault="001C5317">
      <w:pPr>
        <w:pStyle w:val="Style170"/>
        <w:widowControl/>
        <w:spacing w:line="192" w:lineRule="exact"/>
        <w:rPr>
          <w:rStyle w:val="FontStyle483"/>
          <w:spacing w:val="0"/>
        </w:rPr>
      </w:pPr>
      <w:r>
        <w:rPr>
          <w:rStyle w:val="FontStyle483"/>
          <w:spacing w:val="0"/>
        </w:rPr>
        <w:t>Повторный</w:t>
      </w:r>
      <w:r>
        <w:rPr>
          <w:rStyle w:val="FontStyle483"/>
        </w:rPr>
        <w:t xml:space="preserve"> </w:t>
      </w:r>
      <w:r>
        <w:rPr>
          <w:rStyle w:val="FontStyle483"/>
          <w:spacing w:val="0"/>
        </w:rPr>
        <w:t>метод</w:t>
      </w:r>
      <w:r>
        <w:rPr>
          <w:rStyle w:val="FontStyle483"/>
        </w:rPr>
        <w:t xml:space="preserve"> </w:t>
      </w:r>
      <w:r>
        <w:rPr>
          <w:rStyle w:val="FontStyle483"/>
          <w:spacing w:val="0"/>
        </w:rPr>
        <w:t>предусматривает</w:t>
      </w:r>
      <w:r>
        <w:rPr>
          <w:rStyle w:val="FontStyle483"/>
        </w:rPr>
        <w:t xml:space="preserve"> </w:t>
      </w:r>
      <w:r>
        <w:rPr>
          <w:rStyle w:val="FontStyle483"/>
          <w:spacing w:val="0"/>
        </w:rPr>
        <w:t>выполнение</w:t>
      </w:r>
      <w:r>
        <w:rPr>
          <w:rStyle w:val="FontStyle483"/>
        </w:rPr>
        <w:t xml:space="preserve"> </w:t>
      </w:r>
      <w:r>
        <w:rPr>
          <w:rStyle w:val="FontStyle483"/>
          <w:spacing w:val="0"/>
        </w:rPr>
        <w:t>уп</w:t>
      </w:r>
      <w:r>
        <w:rPr>
          <w:rStyle w:val="FontStyle483"/>
          <w:spacing w:val="0"/>
        </w:rPr>
        <w:softHyphen/>
        <w:t>ражнения</w:t>
      </w:r>
      <w:r>
        <w:rPr>
          <w:rStyle w:val="FontStyle483"/>
        </w:rPr>
        <w:t xml:space="preserve"> </w:t>
      </w:r>
      <w:r>
        <w:rPr>
          <w:rStyle w:val="FontStyle483"/>
          <w:spacing w:val="0"/>
        </w:rPr>
        <w:t>с</w:t>
      </w:r>
      <w:r>
        <w:rPr>
          <w:rStyle w:val="FontStyle483"/>
        </w:rPr>
        <w:t xml:space="preserve"> </w:t>
      </w:r>
      <w:r>
        <w:rPr>
          <w:rStyle w:val="FontStyle483"/>
          <w:spacing w:val="0"/>
        </w:rPr>
        <w:t>высоким</w:t>
      </w:r>
      <w:r>
        <w:rPr>
          <w:rStyle w:val="FontStyle483"/>
        </w:rPr>
        <w:t xml:space="preserve"> </w:t>
      </w:r>
      <w:r>
        <w:rPr>
          <w:rStyle w:val="FontStyle483"/>
          <w:spacing w:val="0"/>
        </w:rPr>
        <w:t>уровнем</w:t>
      </w:r>
      <w:r>
        <w:rPr>
          <w:rStyle w:val="FontStyle483"/>
        </w:rPr>
        <w:t xml:space="preserve"> </w:t>
      </w:r>
      <w:r>
        <w:rPr>
          <w:rStyle w:val="FontStyle483"/>
          <w:spacing w:val="0"/>
        </w:rPr>
        <w:t>той</w:t>
      </w:r>
      <w:r>
        <w:rPr>
          <w:rStyle w:val="FontStyle483"/>
        </w:rPr>
        <w:t xml:space="preserve"> </w:t>
      </w:r>
      <w:r>
        <w:rPr>
          <w:rStyle w:val="FontStyle483"/>
          <w:spacing w:val="0"/>
        </w:rPr>
        <w:t>или</w:t>
      </w:r>
      <w:r>
        <w:rPr>
          <w:rStyle w:val="FontStyle483"/>
        </w:rPr>
        <w:t xml:space="preserve"> </w:t>
      </w:r>
      <w:r>
        <w:rPr>
          <w:rStyle w:val="FontStyle483"/>
          <w:spacing w:val="0"/>
        </w:rPr>
        <w:t>иной</w:t>
      </w:r>
      <w:r>
        <w:rPr>
          <w:rStyle w:val="FontStyle483"/>
        </w:rPr>
        <w:t xml:space="preserve"> </w:t>
      </w:r>
      <w:r>
        <w:rPr>
          <w:rStyle w:val="FontStyle483"/>
          <w:spacing w:val="0"/>
        </w:rPr>
        <w:t>качествен</w:t>
      </w:r>
      <w:r>
        <w:rPr>
          <w:rStyle w:val="FontStyle483"/>
          <w:spacing w:val="0"/>
        </w:rPr>
        <w:softHyphen/>
        <w:t>ной</w:t>
      </w:r>
      <w:r>
        <w:rPr>
          <w:rStyle w:val="FontStyle483"/>
        </w:rPr>
        <w:t xml:space="preserve"> </w:t>
      </w:r>
      <w:r>
        <w:rPr>
          <w:rStyle w:val="FontStyle483"/>
          <w:spacing w:val="0"/>
        </w:rPr>
        <w:t>характеристики</w:t>
      </w:r>
      <w:r>
        <w:rPr>
          <w:rStyle w:val="FontStyle483"/>
        </w:rPr>
        <w:t xml:space="preserve"> </w:t>
      </w:r>
      <w:r>
        <w:rPr>
          <w:rStyle w:val="FontStyle483"/>
          <w:spacing w:val="0"/>
        </w:rPr>
        <w:t>движения</w:t>
      </w:r>
      <w:r>
        <w:rPr>
          <w:rStyle w:val="FontStyle483"/>
        </w:rPr>
        <w:t xml:space="preserve"> </w:t>
      </w:r>
      <w:r>
        <w:rPr>
          <w:rStyle w:val="FontStyle483"/>
          <w:spacing w:val="0"/>
        </w:rPr>
        <w:t>(например,</w:t>
      </w:r>
      <w:r>
        <w:rPr>
          <w:rStyle w:val="FontStyle483"/>
        </w:rPr>
        <w:t xml:space="preserve"> </w:t>
      </w:r>
      <w:r>
        <w:rPr>
          <w:rStyle w:val="FontStyle483"/>
          <w:spacing w:val="0"/>
        </w:rPr>
        <w:t>скорости,</w:t>
      </w:r>
      <w:r>
        <w:rPr>
          <w:rStyle w:val="FontStyle483"/>
        </w:rPr>
        <w:t xml:space="preserve"> </w:t>
      </w:r>
      <w:r>
        <w:rPr>
          <w:rStyle w:val="FontStyle483"/>
          <w:spacing w:val="0"/>
        </w:rPr>
        <w:t>ве</w:t>
      </w:r>
      <w:r>
        <w:rPr>
          <w:rStyle w:val="FontStyle483"/>
          <w:spacing w:val="0"/>
        </w:rPr>
        <w:softHyphen/>
        <w:t>личины</w:t>
      </w:r>
      <w:r>
        <w:rPr>
          <w:rStyle w:val="FontStyle483"/>
        </w:rPr>
        <w:t xml:space="preserve"> </w:t>
      </w:r>
      <w:r>
        <w:rPr>
          <w:rStyle w:val="FontStyle483"/>
          <w:spacing w:val="0"/>
        </w:rPr>
        <w:t>усилия).</w:t>
      </w:r>
      <w:r>
        <w:rPr>
          <w:rStyle w:val="FontStyle483"/>
        </w:rPr>
        <w:t xml:space="preserve"> </w:t>
      </w:r>
      <w:r>
        <w:rPr>
          <w:rStyle w:val="FontStyle483"/>
          <w:spacing w:val="0"/>
        </w:rPr>
        <w:t>Поэтому</w:t>
      </w:r>
      <w:r>
        <w:rPr>
          <w:rStyle w:val="FontStyle483"/>
        </w:rPr>
        <w:t xml:space="preserve"> </w:t>
      </w:r>
      <w:r>
        <w:rPr>
          <w:rStyle w:val="FontStyle483"/>
          <w:spacing w:val="0"/>
        </w:rPr>
        <w:t>общее</w:t>
      </w:r>
      <w:r>
        <w:rPr>
          <w:rStyle w:val="FontStyle483"/>
        </w:rPr>
        <w:t xml:space="preserve"> </w:t>
      </w:r>
      <w:r>
        <w:rPr>
          <w:rStyle w:val="FontStyle483"/>
          <w:spacing w:val="0"/>
        </w:rPr>
        <w:t>количество</w:t>
      </w:r>
      <w:r>
        <w:rPr>
          <w:rStyle w:val="FontStyle483"/>
        </w:rPr>
        <w:t xml:space="preserve"> </w:t>
      </w:r>
      <w:r>
        <w:rPr>
          <w:rStyle w:val="FontStyle483"/>
          <w:spacing w:val="0"/>
        </w:rPr>
        <w:t>повторений упражнения</w:t>
      </w:r>
      <w:r>
        <w:rPr>
          <w:rStyle w:val="FontStyle483"/>
        </w:rPr>
        <w:t xml:space="preserve"> </w:t>
      </w:r>
      <w:r>
        <w:rPr>
          <w:rStyle w:val="FontStyle483"/>
          <w:spacing w:val="0"/>
        </w:rPr>
        <w:t>регламентируется</w:t>
      </w:r>
      <w:r>
        <w:rPr>
          <w:rStyle w:val="FontStyle483"/>
        </w:rPr>
        <w:t xml:space="preserve"> </w:t>
      </w:r>
      <w:r>
        <w:rPr>
          <w:rStyle w:val="FontStyle483"/>
          <w:spacing w:val="0"/>
        </w:rPr>
        <w:t>моментом</w:t>
      </w:r>
      <w:r>
        <w:rPr>
          <w:rStyle w:val="FontStyle483"/>
        </w:rPr>
        <w:t xml:space="preserve"> </w:t>
      </w:r>
      <w:r>
        <w:rPr>
          <w:rStyle w:val="FontStyle483"/>
          <w:spacing w:val="0"/>
        </w:rPr>
        <w:t>заметного</w:t>
      </w:r>
      <w:r>
        <w:rPr>
          <w:rStyle w:val="FontStyle483"/>
        </w:rPr>
        <w:t xml:space="preserve"> </w:t>
      </w:r>
      <w:r>
        <w:rPr>
          <w:rStyle w:val="FontStyle483"/>
          <w:spacing w:val="0"/>
        </w:rPr>
        <w:t>сни</w:t>
      </w:r>
      <w:r>
        <w:rPr>
          <w:rStyle w:val="FontStyle483"/>
          <w:spacing w:val="0"/>
        </w:rPr>
        <w:softHyphen/>
        <w:t>жения</w:t>
      </w:r>
      <w:r>
        <w:rPr>
          <w:rStyle w:val="FontStyle483"/>
        </w:rPr>
        <w:t xml:space="preserve"> </w:t>
      </w:r>
      <w:r>
        <w:rPr>
          <w:rStyle w:val="FontStyle483"/>
          <w:spacing w:val="0"/>
        </w:rPr>
        <w:t>эффективности</w:t>
      </w:r>
      <w:r>
        <w:rPr>
          <w:rStyle w:val="FontStyle483"/>
        </w:rPr>
        <w:t xml:space="preserve"> </w:t>
      </w:r>
      <w:r>
        <w:rPr>
          <w:rStyle w:val="FontStyle483"/>
          <w:spacing w:val="0"/>
        </w:rPr>
        <w:t>движения</w:t>
      </w:r>
      <w:r>
        <w:rPr>
          <w:rStyle w:val="FontStyle483"/>
        </w:rPr>
        <w:t xml:space="preserve"> </w:t>
      </w:r>
      <w:r>
        <w:rPr>
          <w:rStyle w:val="FontStyle483"/>
          <w:spacing w:val="0"/>
        </w:rPr>
        <w:t>в</w:t>
      </w:r>
      <w:r>
        <w:rPr>
          <w:rStyle w:val="FontStyle483"/>
        </w:rPr>
        <w:t xml:space="preserve"> </w:t>
      </w:r>
      <w:r>
        <w:rPr>
          <w:rStyle w:val="FontStyle483"/>
          <w:spacing w:val="0"/>
        </w:rPr>
        <w:t>связи</w:t>
      </w:r>
      <w:r>
        <w:rPr>
          <w:rStyle w:val="FontStyle483"/>
        </w:rPr>
        <w:t xml:space="preserve"> </w:t>
      </w:r>
      <w:r>
        <w:rPr>
          <w:rStyle w:val="FontStyle483"/>
          <w:spacing w:val="0"/>
        </w:rPr>
        <w:t>с</w:t>
      </w:r>
      <w:r>
        <w:rPr>
          <w:rStyle w:val="FontStyle483"/>
        </w:rPr>
        <w:t xml:space="preserve"> </w:t>
      </w:r>
      <w:r>
        <w:rPr>
          <w:rStyle w:val="FontStyle483"/>
          <w:spacing w:val="0"/>
        </w:rPr>
        <w:t>развиваю</w:t>
      </w:r>
      <w:r>
        <w:rPr>
          <w:rStyle w:val="FontStyle483"/>
          <w:spacing w:val="0"/>
        </w:rPr>
        <w:softHyphen/>
        <w:t>щимся</w:t>
      </w:r>
      <w:r>
        <w:rPr>
          <w:rStyle w:val="FontStyle483"/>
        </w:rPr>
        <w:t xml:space="preserve"> </w:t>
      </w:r>
      <w:r>
        <w:rPr>
          <w:rStyle w:val="FontStyle483"/>
          <w:spacing w:val="0"/>
        </w:rPr>
        <w:t>утомлением.</w:t>
      </w:r>
      <w:r>
        <w:rPr>
          <w:rStyle w:val="FontStyle483"/>
        </w:rPr>
        <w:t xml:space="preserve"> </w:t>
      </w:r>
      <w:r>
        <w:rPr>
          <w:rStyle w:val="FontStyle483"/>
          <w:spacing w:val="0"/>
        </w:rPr>
        <w:t>Пауза</w:t>
      </w:r>
      <w:r>
        <w:rPr>
          <w:rStyle w:val="FontStyle483"/>
        </w:rPr>
        <w:t xml:space="preserve"> </w:t>
      </w:r>
      <w:r>
        <w:rPr>
          <w:rStyle w:val="FontStyle483"/>
          <w:spacing w:val="0"/>
        </w:rPr>
        <w:t>отдыха</w:t>
      </w:r>
      <w:r>
        <w:rPr>
          <w:rStyle w:val="FontStyle483"/>
        </w:rPr>
        <w:t xml:space="preserve"> </w:t>
      </w:r>
      <w:r>
        <w:rPr>
          <w:rStyle w:val="FontStyle483"/>
          <w:spacing w:val="0"/>
        </w:rPr>
        <w:t>между</w:t>
      </w:r>
      <w:r>
        <w:rPr>
          <w:rStyle w:val="FontStyle483"/>
        </w:rPr>
        <w:t xml:space="preserve"> </w:t>
      </w:r>
      <w:r>
        <w:rPr>
          <w:rStyle w:val="FontStyle483"/>
          <w:spacing w:val="0"/>
        </w:rPr>
        <w:t>повторениями должна</w:t>
      </w:r>
      <w:r>
        <w:rPr>
          <w:rStyle w:val="FontStyle483"/>
        </w:rPr>
        <w:t xml:space="preserve"> </w:t>
      </w:r>
      <w:r>
        <w:rPr>
          <w:rStyle w:val="FontStyle483"/>
          <w:spacing w:val="0"/>
        </w:rPr>
        <w:t>быть</w:t>
      </w:r>
      <w:r>
        <w:rPr>
          <w:rStyle w:val="FontStyle483"/>
        </w:rPr>
        <w:t xml:space="preserve"> </w:t>
      </w:r>
      <w:r>
        <w:rPr>
          <w:rStyle w:val="FontStyle483"/>
          <w:spacing w:val="0"/>
        </w:rPr>
        <w:t>достаточной</w:t>
      </w:r>
      <w:r>
        <w:rPr>
          <w:rStyle w:val="FontStyle483"/>
        </w:rPr>
        <w:t xml:space="preserve"> </w:t>
      </w:r>
      <w:r>
        <w:rPr>
          <w:rStyle w:val="FontStyle483"/>
          <w:spacing w:val="0"/>
        </w:rPr>
        <w:t>для</w:t>
      </w:r>
      <w:r>
        <w:rPr>
          <w:rStyle w:val="FontStyle483"/>
        </w:rPr>
        <w:t xml:space="preserve"> </w:t>
      </w:r>
      <w:r>
        <w:rPr>
          <w:rStyle w:val="FontStyle483"/>
          <w:spacing w:val="0"/>
        </w:rPr>
        <w:t>восстановления</w:t>
      </w:r>
      <w:r>
        <w:rPr>
          <w:rStyle w:val="FontStyle483"/>
        </w:rPr>
        <w:t xml:space="preserve"> </w:t>
      </w:r>
      <w:r>
        <w:rPr>
          <w:rStyle w:val="FontStyle483"/>
          <w:spacing w:val="0"/>
        </w:rPr>
        <w:t>работо</w:t>
      </w:r>
      <w:r>
        <w:rPr>
          <w:rStyle w:val="FontStyle483"/>
          <w:spacing w:val="0"/>
        </w:rPr>
        <w:softHyphen/>
        <w:t>способности</w:t>
      </w:r>
      <w:r>
        <w:rPr>
          <w:rStyle w:val="FontStyle483"/>
        </w:rPr>
        <w:t xml:space="preserve"> </w:t>
      </w:r>
      <w:r>
        <w:rPr>
          <w:rStyle w:val="FontStyle483"/>
          <w:spacing w:val="0"/>
        </w:rPr>
        <w:t>организма</w:t>
      </w:r>
      <w:r>
        <w:rPr>
          <w:rStyle w:val="FontStyle483"/>
        </w:rPr>
        <w:t xml:space="preserve"> </w:t>
      </w:r>
      <w:r>
        <w:rPr>
          <w:rStyle w:val="FontStyle483"/>
          <w:spacing w:val="0"/>
        </w:rPr>
        <w:t>до</w:t>
      </w:r>
      <w:r>
        <w:rPr>
          <w:rStyle w:val="FontStyle483"/>
        </w:rPr>
        <w:t xml:space="preserve"> </w:t>
      </w:r>
      <w:r>
        <w:rPr>
          <w:rStyle w:val="FontStyle483"/>
          <w:spacing w:val="0"/>
        </w:rPr>
        <w:t>такого</w:t>
      </w:r>
      <w:r>
        <w:rPr>
          <w:rStyle w:val="FontStyle483"/>
        </w:rPr>
        <w:t xml:space="preserve"> </w:t>
      </w:r>
      <w:r>
        <w:rPr>
          <w:rStyle w:val="FontStyle483"/>
          <w:spacing w:val="0"/>
        </w:rPr>
        <w:t>оптимального</w:t>
      </w:r>
      <w:r>
        <w:rPr>
          <w:rStyle w:val="FontStyle483"/>
        </w:rPr>
        <w:t xml:space="preserve"> </w:t>
      </w:r>
      <w:r>
        <w:rPr>
          <w:rStyle w:val="FontStyle483"/>
          <w:spacing w:val="0"/>
        </w:rPr>
        <w:t>состоя</w:t>
      </w:r>
      <w:r>
        <w:rPr>
          <w:rStyle w:val="FontStyle483"/>
          <w:spacing w:val="0"/>
        </w:rPr>
        <w:softHyphen/>
        <w:t>ния,</w:t>
      </w:r>
      <w:r>
        <w:rPr>
          <w:rStyle w:val="FontStyle483"/>
        </w:rPr>
        <w:t xml:space="preserve"> </w:t>
      </w:r>
      <w:r>
        <w:rPr>
          <w:rStyle w:val="FontStyle483"/>
          <w:spacing w:val="0"/>
        </w:rPr>
        <w:t>при</w:t>
      </w:r>
      <w:r>
        <w:rPr>
          <w:rStyle w:val="FontStyle483"/>
        </w:rPr>
        <w:t xml:space="preserve"> </w:t>
      </w:r>
      <w:r>
        <w:rPr>
          <w:rStyle w:val="FontStyle483"/>
          <w:spacing w:val="0"/>
        </w:rPr>
        <w:t>котором</w:t>
      </w:r>
      <w:r>
        <w:rPr>
          <w:rStyle w:val="FontStyle483"/>
        </w:rPr>
        <w:t xml:space="preserve"> </w:t>
      </w:r>
      <w:r>
        <w:rPr>
          <w:rStyle w:val="FontStyle483"/>
          <w:spacing w:val="0"/>
        </w:rPr>
        <w:t>возможно</w:t>
      </w:r>
      <w:r>
        <w:rPr>
          <w:rStyle w:val="FontStyle483"/>
        </w:rPr>
        <w:t xml:space="preserve"> </w:t>
      </w:r>
      <w:r>
        <w:rPr>
          <w:rStyle w:val="FontStyle483"/>
          <w:spacing w:val="0"/>
        </w:rPr>
        <w:t>качественное</w:t>
      </w:r>
      <w:r>
        <w:rPr>
          <w:rStyle w:val="FontStyle483"/>
        </w:rPr>
        <w:t xml:space="preserve"> </w:t>
      </w:r>
      <w:r>
        <w:rPr>
          <w:rStyle w:val="FontStyle483"/>
          <w:spacing w:val="0"/>
        </w:rPr>
        <w:t>выполнение упражнения.</w:t>
      </w:r>
      <w:r>
        <w:rPr>
          <w:rStyle w:val="FontStyle483"/>
        </w:rPr>
        <w:t xml:space="preserve"> </w:t>
      </w:r>
      <w:r>
        <w:rPr>
          <w:rStyle w:val="FontStyle483"/>
          <w:spacing w:val="0"/>
        </w:rPr>
        <w:t>В</w:t>
      </w:r>
      <w:r>
        <w:rPr>
          <w:rStyle w:val="FontStyle483"/>
        </w:rPr>
        <w:t xml:space="preserve"> </w:t>
      </w:r>
      <w:r>
        <w:rPr>
          <w:rStyle w:val="FontStyle483"/>
          <w:spacing w:val="0"/>
        </w:rPr>
        <w:t>системе</w:t>
      </w:r>
      <w:r>
        <w:rPr>
          <w:rStyle w:val="FontStyle483"/>
        </w:rPr>
        <w:t xml:space="preserve"> </w:t>
      </w:r>
      <w:r>
        <w:rPr>
          <w:rStyle w:val="FontStyle483"/>
          <w:spacing w:val="0"/>
        </w:rPr>
        <w:t>подготовки</w:t>
      </w:r>
      <w:r>
        <w:rPr>
          <w:rStyle w:val="FontStyle483"/>
        </w:rPr>
        <w:t xml:space="preserve"> </w:t>
      </w:r>
      <w:r>
        <w:rPr>
          <w:rStyle w:val="FontStyle483"/>
          <w:spacing w:val="0"/>
        </w:rPr>
        <w:t>спортсмена</w:t>
      </w:r>
      <w:r>
        <w:rPr>
          <w:rStyle w:val="FontStyle483"/>
        </w:rPr>
        <w:t xml:space="preserve"> </w:t>
      </w:r>
      <w:r>
        <w:rPr>
          <w:rStyle w:val="FontStyle483"/>
          <w:spacing w:val="0"/>
        </w:rPr>
        <w:t>повтор</w:t>
      </w:r>
      <w:r>
        <w:rPr>
          <w:rStyle w:val="FontStyle483"/>
          <w:spacing w:val="0"/>
        </w:rPr>
        <w:softHyphen/>
        <w:t>ный</w:t>
      </w:r>
      <w:r>
        <w:rPr>
          <w:rStyle w:val="FontStyle483"/>
        </w:rPr>
        <w:t xml:space="preserve"> </w:t>
      </w:r>
      <w:r>
        <w:rPr>
          <w:rStyle w:val="FontStyle483"/>
          <w:spacing w:val="0"/>
        </w:rPr>
        <w:t>метод</w:t>
      </w:r>
      <w:r>
        <w:rPr>
          <w:rStyle w:val="FontStyle483"/>
        </w:rPr>
        <w:t xml:space="preserve"> </w:t>
      </w:r>
      <w:r>
        <w:rPr>
          <w:rStyle w:val="FontStyle483"/>
          <w:spacing w:val="0"/>
        </w:rPr>
        <w:t>реализует,</w:t>
      </w:r>
      <w:r>
        <w:rPr>
          <w:rStyle w:val="FontStyle483"/>
        </w:rPr>
        <w:t xml:space="preserve"> </w:t>
      </w:r>
      <w:r>
        <w:rPr>
          <w:rStyle w:val="FontStyle483"/>
          <w:spacing w:val="0"/>
        </w:rPr>
        <w:t>как</w:t>
      </w:r>
      <w:r>
        <w:rPr>
          <w:rStyle w:val="FontStyle483"/>
        </w:rPr>
        <w:t xml:space="preserve"> </w:t>
      </w:r>
      <w:r>
        <w:rPr>
          <w:rStyle w:val="FontStyle483"/>
          <w:spacing w:val="0"/>
        </w:rPr>
        <w:t>правило,</w:t>
      </w:r>
      <w:r>
        <w:rPr>
          <w:rStyle w:val="FontStyle483"/>
        </w:rPr>
        <w:t xml:space="preserve"> </w:t>
      </w:r>
      <w:r>
        <w:rPr>
          <w:rStyle w:val="FontStyle483"/>
          <w:spacing w:val="0"/>
        </w:rPr>
        <w:t>развивающую</w:t>
      </w:r>
      <w:r>
        <w:rPr>
          <w:rStyle w:val="FontStyle483"/>
        </w:rPr>
        <w:t xml:space="preserve"> </w:t>
      </w:r>
      <w:r>
        <w:rPr>
          <w:rStyle w:val="FontStyle483"/>
          <w:spacing w:val="0"/>
        </w:rPr>
        <w:t>направ</w:t>
      </w:r>
      <w:r>
        <w:rPr>
          <w:rStyle w:val="FontStyle483"/>
          <w:spacing w:val="0"/>
        </w:rPr>
        <w:softHyphen/>
        <w:t>ленность</w:t>
      </w:r>
      <w:r>
        <w:rPr>
          <w:rStyle w:val="FontStyle483"/>
        </w:rPr>
        <w:t xml:space="preserve"> </w:t>
      </w:r>
      <w:r>
        <w:rPr>
          <w:rStyle w:val="FontStyle483"/>
          <w:spacing w:val="0"/>
        </w:rPr>
        <w:t>тренирующих</w:t>
      </w:r>
      <w:r>
        <w:rPr>
          <w:rStyle w:val="FontStyle483"/>
        </w:rPr>
        <w:t xml:space="preserve"> </w:t>
      </w:r>
      <w:r>
        <w:rPr>
          <w:rStyle w:val="FontStyle483"/>
          <w:spacing w:val="0"/>
        </w:rPr>
        <w:t>воздействий</w:t>
      </w:r>
      <w:r>
        <w:rPr>
          <w:rStyle w:val="FontStyle483"/>
        </w:rPr>
        <w:t xml:space="preserve"> </w:t>
      </w:r>
      <w:r>
        <w:rPr>
          <w:rStyle w:val="FontStyle483"/>
          <w:spacing w:val="0"/>
        </w:rPr>
        <w:t>на</w:t>
      </w:r>
      <w:r>
        <w:rPr>
          <w:rStyle w:val="FontStyle483"/>
        </w:rPr>
        <w:t xml:space="preserve"> </w:t>
      </w:r>
      <w:r>
        <w:rPr>
          <w:rStyle w:val="FontStyle483"/>
          <w:spacing w:val="0"/>
        </w:rPr>
        <w:t>организм</w:t>
      </w:r>
      <w:r>
        <w:rPr>
          <w:rStyle w:val="FontStyle483"/>
        </w:rPr>
        <w:t xml:space="preserve"> </w:t>
      </w:r>
      <w:r>
        <w:rPr>
          <w:rStyle w:val="FontStyle483"/>
          <w:spacing w:val="0"/>
        </w:rPr>
        <w:t>и</w:t>
      </w:r>
      <w:r>
        <w:rPr>
          <w:rStyle w:val="FontStyle483"/>
        </w:rPr>
        <w:t xml:space="preserve"> </w:t>
      </w:r>
      <w:r>
        <w:rPr>
          <w:rStyle w:val="FontStyle483"/>
          <w:spacing w:val="0"/>
        </w:rPr>
        <w:t>повы</w:t>
      </w:r>
      <w:r>
        <w:rPr>
          <w:rStyle w:val="FontStyle483"/>
          <w:spacing w:val="0"/>
        </w:rPr>
        <w:softHyphen/>
        <w:t>шает</w:t>
      </w:r>
      <w:r>
        <w:rPr>
          <w:rStyle w:val="FontStyle483"/>
        </w:rPr>
        <w:t xml:space="preserve"> </w:t>
      </w:r>
      <w:r>
        <w:rPr>
          <w:rStyle w:val="FontStyle483"/>
          <w:spacing w:val="0"/>
        </w:rPr>
        <w:t>текущий</w:t>
      </w:r>
      <w:r>
        <w:rPr>
          <w:rStyle w:val="FontStyle483"/>
        </w:rPr>
        <w:t xml:space="preserve"> </w:t>
      </w:r>
      <w:r>
        <w:rPr>
          <w:rStyle w:val="FontStyle483"/>
          <w:spacing w:val="0"/>
        </w:rPr>
        <w:t>уровень</w:t>
      </w:r>
      <w:r>
        <w:rPr>
          <w:rStyle w:val="FontStyle483"/>
        </w:rPr>
        <w:t xml:space="preserve"> </w:t>
      </w:r>
      <w:r>
        <w:rPr>
          <w:rStyle w:val="FontStyle483"/>
          <w:spacing w:val="0"/>
        </w:rPr>
        <w:t>его</w:t>
      </w:r>
      <w:r>
        <w:rPr>
          <w:rStyle w:val="FontStyle483"/>
        </w:rPr>
        <w:t xml:space="preserve"> </w:t>
      </w:r>
      <w:r>
        <w:rPr>
          <w:rStyle w:val="FontStyle483"/>
          <w:spacing w:val="0"/>
        </w:rPr>
        <w:t>функциональных</w:t>
      </w:r>
      <w:r>
        <w:rPr>
          <w:rStyle w:val="FontStyle483"/>
        </w:rPr>
        <w:t xml:space="preserve"> </w:t>
      </w:r>
      <w:r>
        <w:rPr>
          <w:rStyle w:val="FontStyle483"/>
          <w:spacing w:val="0"/>
        </w:rPr>
        <w:t>возмож</w:t>
      </w:r>
      <w:r>
        <w:rPr>
          <w:rStyle w:val="FontStyle483"/>
          <w:spacing w:val="0"/>
        </w:rPr>
        <w:softHyphen/>
        <w:t>ностей.</w:t>
      </w:r>
    </w:p>
    <w:p w:rsidR="00D57188" w:rsidRDefault="001C5317">
      <w:pPr>
        <w:pStyle w:val="Style65"/>
        <w:widowControl/>
        <w:spacing w:before="24" w:line="192" w:lineRule="exact"/>
        <w:ind w:firstLine="0"/>
        <w:rPr>
          <w:rStyle w:val="FontStyle483"/>
          <w:spacing w:val="0"/>
        </w:rPr>
      </w:pPr>
      <w:r>
        <w:rPr>
          <w:rStyle w:val="FontStyle483"/>
          <w:spacing w:val="0"/>
        </w:rPr>
        <w:t>Повторно-серийный</w:t>
      </w:r>
      <w:r>
        <w:rPr>
          <w:rStyle w:val="FontStyle483"/>
        </w:rPr>
        <w:t xml:space="preserve"> </w:t>
      </w:r>
      <w:r>
        <w:rPr>
          <w:rStyle w:val="FontStyle483"/>
          <w:spacing w:val="0"/>
        </w:rPr>
        <w:t>метод</w:t>
      </w:r>
      <w:r>
        <w:rPr>
          <w:rStyle w:val="FontStyle483"/>
        </w:rPr>
        <w:t xml:space="preserve"> </w:t>
      </w:r>
      <w:r>
        <w:rPr>
          <w:rStyle w:val="FontStyle483"/>
          <w:spacing w:val="0"/>
        </w:rPr>
        <w:t>характеризуется</w:t>
      </w:r>
      <w:r>
        <w:rPr>
          <w:rStyle w:val="FontStyle483"/>
        </w:rPr>
        <w:t xml:space="preserve"> </w:t>
      </w:r>
      <w:r>
        <w:rPr>
          <w:rStyle w:val="FontStyle483"/>
          <w:spacing w:val="0"/>
        </w:rPr>
        <w:t>многократ</w:t>
      </w:r>
      <w:r>
        <w:rPr>
          <w:rStyle w:val="FontStyle483"/>
          <w:spacing w:val="0"/>
        </w:rPr>
        <w:softHyphen/>
        <w:t>ным</w:t>
      </w:r>
      <w:r>
        <w:rPr>
          <w:rStyle w:val="FontStyle483"/>
        </w:rPr>
        <w:t xml:space="preserve"> </w:t>
      </w:r>
      <w:r>
        <w:rPr>
          <w:rStyle w:val="FontStyle483"/>
          <w:spacing w:val="0"/>
        </w:rPr>
        <w:t>выполнением</w:t>
      </w:r>
      <w:r>
        <w:rPr>
          <w:rStyle w:val="FontStyle483"/>
        </w:rPr>
        <w:t xml:space="preserve"> </w:t>
      </w:r>
      <w:r>
        <w:rPr>
          <w:rStyle w:val="FontStyle483"/>
          <w:spacing w:val="0"/>
        </w:rPr>
        <w:t>одного</w:t>
      </w:r>
      <w:r>
        <w:rPr>
          <w:rStyle w:val="FontStyle483"/>
        </w:rPr>
        <w:t xml:space="preserve"> </w:t>
      </w:r>
      <w:r>
        <w:rPr>
          <w:rStyle w:val="FontStyle483"/>
          <w:spacing w:val="0"/>
        </w:rPr>
        <w:t>и</w:t>
      </w:r>
      <w:r>
        <w:rPr>
          <w:rStyle w:val="FontStyle483"/>
        </w:rPr>
        <w:t xml:space="preserve"> </w:t>
      </w:r>
      <w:r>
        <w:rPr>
          <w:rStyle w:val="FontStyle483"/>
          <w:spacing w:val="0"/>
        </w:rPr>
        <w:t>того</w:t>
      </w:r>
      <w:r>
        <w:rPr>
          <w:rStyle w:val="FontStyle483"/>
        </w:rPr>
        <w:t xml:space="preserve"> </w:t>
      </w:r>
      <w:r>
        <w:rPr>
          <w:rStyle w:val="FontStyle483"/>
          <w:spacing w:val="0"/>
        </w:rPr>
        <w:t>же</w:t>
      </w:r>
      <w:r>
        <w:rPr>
          <w:rStyle w:val="FontStyle483"/>
        </w:rPr>
        <w:t xml:space="preserve"> </w:t>
      </w:r>
      <w:r>
        <w:rPr>
          <w:rStyle w:val="FontStyle483"/>
          <w:spacing w:val="0"/>
        </w:rPr>
        <w:t>или</w:t>
      </w:r>
      <w:r>
        <w:rPr>
          <w:rStyle w:val="FontStyle483"/>
        </w:rPr>
        <w:t xml:space="preserve"> </w:t>
      </w:r>
      <w:r>
        <w:rPr>
          <w:rStyle w:val="FontStyle483"/>
          <w:spacing w:val="0"/>
        </w:rPr>
        <w:t>близких</w:t>
      </w:r>
      <w:r>
        <w:rPr>
          <w:rStyle w:val="FontStyle483"/>
        </w:rPr>
        <w:t xml:space="preserve"> </w:t>
      </w:r>
      <w:r>
        <w:rPr>
          <w:rStyle w:val="FontStyle483"/>
          <w:spacing w:val="0"/>
        </w:rPr>
        <w:t>по своей</w:t>
      </w:r>
      <w:r>
        <w:rPr>
          <w:rStyle w:val="FontStyle483"/>
        </w:rPr>
        <w:t xml:space="preserve"> </w:t>
      </w:r>
      <w:r>
        <w:rPr>
          <w:rStyle w:val="FontStyle483"/>
          <w:spacing w:val="0"/>
        </w:rPr>
        <w:t>тренирующей</w:t>
      </w:r>
      <w:r>
        <w:rPr>
          <w:rStyle w:val="FontStyle483"/>
        </w:rPr>
        <w:t xml:space="preserve"> </w:t>
      </w:r>
      <w:r>
        <w:rPr>
          <w:rStyle w:val="FontStyle483"/>
          <w:spacing w:val="0"/>
        </w:rPr>
        <w:t>направленности</w:t>
      </w:r>
      <w:r>
        <w:rPr>
          <w:rStyle w:val="FontStyle483"/>
        </w:rPr>
        <w:t xml:space="preserve"> </w:t>
      </w:r>
      <w:r>
        <w:rPr>
          <w:rStyle w:val="FontStyle483"/>
          <w:spacing w:val="0"/>
        </w:rPr>
        <w:t>упражнений.</w:t>
      </w:r>
      <w:r>
        <w:rPr>
          <w:rStyle w:val="FontStyle483"/>
        </w:rPr>
        <w:t xml:space="preserve"> </w:t>
      </w:r>
      <w:r>
        <w:rPr>
          <w:rStyle w:val="FontStyle483"/>
          <w:spacing w:val="0"/>
        </w:rPr>
        <w:t>Отличи</w:t>
      </w:r>
      <w:r>
        <w:rPr>
          <w:rStyle w:val="FontStyle483"/>
          <w:spacing w:val="0"/>
        </w:rPr>
        <w:softHyphen/>
        <w:t>тельные</w:t>
      </w:r>
      <w:r>
        <w:rPr>
          <w:rStyle w:val="FontStyle483"/>
        </w:rPr>
        <w:t xml:space="preserve"> </w:t>
      </w:r>
      <w:r>
        <w:rPr>
          <w:rStyle w:val="FontStyle483"/>
          <w:spacing w:val="0"/>
        </w:rPr>
        <w:t>черты</w:t>
      </w:r>
      <w:r>
        <w:rPr>
          <w:rStyle w:val="FontStyle483"/>
        </w:rPr>
        <w:t xml:space="preserve"> </w:t>
      </w:r>
      <w:r>
        <w:rPr>
          <w:rStyle w:val="FontStyle483"/>
          <w:spacing w:val="0"/>
        </w:rPr>
        <w:t>этого</w:t>
      </w:r>
      <w:r>
        <w:rPr>
          <w:rStyle w:val="FontStyle483"/>
        </w:rPr>
        <w:t xml:space="preserve"> </w:t>
      </w:r>
      <w:r>
        <w:rPr>
          <w:rStyle w:val="FontStyle483"/>
          <w:spacing w:val="0"/>
        </w:rPr>
        <w:t>метода</w:t>
      </w:r>
      <w:r>
        <w:rPr>
          <w:rStyle w:val="FontStyle483"/>
        </w:rPr>
        <w:t xml:space="preserve"> </w:t>
      </w:r>
      <w:r>
        <w:rPr>
          <w:rStyle w:val="FontStyle483"/>
          <w:spacing w:val="0"/>
        </w:rPr>
        <w:t>—</w:t>
      </w:r>
      <w:r>
        <w:rPr>
          <w:rStyle w:val="FontStyle483"/>
        </w:rPr>
        <w:t xml:space="preserve"> </w:t>
      </w:r>
      <w:r>
        <w:rPr>
          <w:rStyle w:val="FontStyle483"/>
          <w:spacing w:val="0"/>
        </w:rPr>
        <w:t>субмаксимальная</w:t>
      </w:r>
      <w:r>
        <w:rPr>
          <w:rStyle w:val="FontStyle483"/>
        </w:rPr>
        <w:t xml:space="preserve"> </w:t>
      </w:r>
      <w:r>
        <w:rPr>
          <w:rStyle w:val="FontStyle483"/>
          <w:spacing w:val="0"/>
        </w:rPr>
        <w:t>интен</w:t>
      </w:r>
      <w:r>
        <w:rPr>
          <w:rStyle w:val="FontStyle483"/>
          <w:spacing w:val="0"/>
        </w:rPr>
        <w:softHyphen/>
        <w:t>сивность</w:t>
      </w:r>
      <w:r>
        <w:rPr>
          <w:rStyle w:val="FontStyle483"/>
        </w:rPr>
        <w:t xml:space="preserve"> </w:t>
      </w:r>
      <w:r>
        <w:rPr>
          <w:rStyle w:val="FontStyle483"/>
          <w:spacing w:val="0"/>
        </w:rPr>
        <w:t>работы</w:t>
      </w:r>
      <w:r>
        <w:rPr>
          <w:rStyle w:val="FontStyle483"/>
        </w:rPr>
        <w:t xml:space="preserve"> </w:t>
      </w:r>
      <w:r>
        <w:rPr>
          <w:rStyle w:val="FontStyle483"/>
          <w:spacing w:val="0"/>
        </w:rPr>
        <w:t>и</w:t>
      </w:r>
      <w:r>
        <w:rPr>
          <w:rStyle w:val="FontStyle483"/>
        </w:rPr>
        <w:t xml:space="preserve"> </w:t>
      </w:r>
      <w:r>
        <w:rPr>
          <w:rStyle w:val="FontStyle483"/>
          <w:spacing w:val="0"/>
        </w:rPr>
        <w:t>объемная</w:t>
      </w:r>
      <w:r>
        <w:rPr>
          <w:rStyle w:val="FontStyle483"/>
        </w:rPr>
        <w:t xml:space="preserve"> </w:t>
      </w:r>
      <w:r>
        <w:rPr>
          <w:rStyle w:val="FontStyle483"/>
          <w:spacing w:val="0"/>
        </w:rPr>
        <w:t>нагрузка.</w:t>
      </w:r>
      <w:r>
        <w:rPr>
          <w:rStyle w:val="FontStyle483"/>
        </w:rPr>
        <w:t xml:space="preserve"> </w:t>
      </w:r>
      <w:r>
        <w:rPr>
          <w:rStyle w:val="FontStyle483"/>
          <w:spacing w:val="0"/>
        </w:rPr>
        <w:t>Организационно повторно-серийный</w:t>
      </w:r>
      <w:r>
        <w:rPr>
          <w:rStyle w:val="FontStyle483"/>
        </w:rPr>
        <w:t xml:space="preserve"> </w:t>
      </w:r>
      <w:r>
        <w:rPr>
          <w:rStyle w:val="FontStyle483"/>
          <w:spacing w:val="0"/>
        </w:rPr>
        <w:t>метод</w:t>
      </w:r>
      <w:r>
        <w:rPr>
          <w:rStyle w:val="FontStyle483"/>
        </w:rPr>
        <w:t xml:space="preserve"> </w:t>
      </w:r>
      <w:r>
        <w:rPr>
          <w:rStyle w:val="FontStyle483"/>
          <w:spacing w:val="0"/>
        </w:rPr>
        <w:t>предусматривает</w:t>
      </w:r>
      <w:r>
        <w:rPr>
          <w:rStyle w:val="FontStyle483"/>
        </w:rPr>
        <w:t xml:space="preserve"> </w:t>
      </w:r>
      <w:r>
        <w:rPr>
          <w:rStyle w:val="FontStyle483"/>
          <w:spacing w:val="0"/>
        </w:rPr>
        <w:t>несколько</w:t>
      </w:r>
      <w:r>
        <w:rPr>
          <w:rStyle w:val="FontStyle483"/>
        </w:rPr>
        <w:t xml:space="preserve"> </w:t>
      </w:r>
      <w:r>
        <w:rPr>
          <w:rStyle w:val="FontStyle483"/>
          <w:spacing w:val="0"/>
        </w:rPr>
        <w:t>вы</w:t>
      </w:r>
      <w:r>
        <w:rPr>
          <w:rStyle w:val="FontStyle483"/>
          <w:spacing w:val="0"/>
        </w:rPr>
        <w:softHyphen/>
        <w:t>полнений</w:t>
      </w:r>
      <w:r>
        <w:rPr>
          <w:rStyle w:val="FontStyle483"/>
        </w:rPr>
        <w:t xml:space="preserve"> </w:t>
      </w:r>
      <w:r>
        <w:rPr>
          <w:rStyle w:val="FontStyle483"/>
          <w:spacing w:val="0"/>
        </w:rPr>
        <w:t>упражнения</w:t>
      </w:r>
      <w:r>
        <w:rPr>
          <w:rStyle w:val="FontStyle483"/>
        </w:rPr>
        <w:t xml:space="preserve"> </w:t>
      </w:r>
      <w:r>
        <w:rPr>
          <w:rStyle w:val="FontStyle483"/>
          <w:spacing w:val="0"/>
        </w:rPr>
        <w:t>с</w:t>
      </w:r>
      <w:r>
        <w:rPr>
          <w:rStyle w:val="FontStyle483"/>
        </w:rPr>
        <w:t xml:space="preserve"> </w:t>
      </w:r>
      <w:r>
        <w:rPr>
          <w:rStyle w:val="FontStyle483"/>
          <w:spacing w:val="0"/>
        </w:rPr>
        <w:t>оптимальными</w:t>
      </w:r>
      <w:r>
        <w:rPr>
          <w:rStyle w:val="FontStyle483"/>
        </w:rPr>
        <w:t xml:space="preserve"> </w:t>
      </w:r>
      <w:r>
        <w:rPr>
          <w:rStyle w:val="FontStyle483"/>
          <w:spacing w:val="0"/>
        </w:rPr>
        <w:t>паузами</w:t>
      </w:r>
      <w:r>
        <w:rPr>
          <w:rStyle w:val="FontStyle483"/>
        </w:rPr>
        <w:t xml:space="preserve"> </w:t>
      </w:r>
      <w:r>
        <w:rPr>
          <w:rStyle w:val="FontStyle483"/>
          <w:spacing w:val="0"/>
        </w:rPr>
        <w:t>отдыха (серия),</w:t>
      </w:r>
      <w:r>
        <w:rPr>
          <w:rStyle w:val="FontStyle483"/>
        </w:rPr>
        <w:t xml:space="preserve"> </w:t>
      </w:r>
      <w:r>
        <w:rPr>
          <w:rStyle w:val="FontStyle483"/>
          <w:spacing w:val="0"/>
        </w:rPr>
        <w:t>которые</w:t>
      </w:r>
      <w:r>
        <w:rPr>
          <w:rStyle w:val="FontStyle483"/>
        </w:rPr>
        <w:t xml:space="preserve"> </w:t>
      </w:r>
      <w:r>
        <w:rPr>
          <w:rStyle w:val="FontStyle483"/>
          <w:spacing w:val="0"/>
        </w:rPr>
        <w:t>повторяются</w:t>
      </w:r>
      <w:r>
        <w:rPr>
          <w:rStyle w:val="FontStyle483"/>
        </w:rPr>
        <w:t xml:space="preserve"> </w:t>
      </w:r>
      <w:r>
        <w:rPr>
          <w:rStyle w:val="FontStyle483"/>
          <w:spacing w:val="0"/>
        </w:rPr>
        <w:t>несколько</w:t>
      </w:r>
      <w:r>
        <w:rPr>
          <w:rStyle w:val="FontStyle483"/>
        </w:rPr>
        <w:t xml:space="preserve"> </w:t>
      </w:r>
      <w:r>
        <w:rPr>
          <w:rStyle w:val="FontStyle483"/>
          <w:spacing w:val="0"/>
        </w:rPr>
        <w:t>раз.</w:t>
      </w:r>
      <w:r>
        <w:rPr>
          <w:rStyle w:val="FontStyle483"/>
        </w:rPr>
        <w:t xml:space="preserve"> </w:t>
      </w:r>
      <w:r>
        <w:rPr>
          <w:rStyle w:val="FontStyle483"/>
          <w:spacing w:val="0"/>
        </w:rPr>
        <w:t>Между</w:t>
      </w:r>
      <w:r>
        <w:rPr>
          <w:rStyle w:val="FontStyle483"/>
        </w:rPr>
        <w:t xml:space="preserve"> </w:t>
      </w:r>
      <w:r>
        <w:rPr>
          <w:rStyle w:val="FontStyle483"/>
          <w:spacing w:val="0"/>
        </w:rPr>
        <w:t>се</w:t>
      </w:r>
      <w:r>
        <w:rPr>
          <w:rStyle w:val="FontStyle483"/>
          <w:spacing w:val="0"/>
        </w:rPr>
        <w:softHyphen/>
        <w:t>риями</w:t>
      </w:r>
      <w:r>
        <w:rPr>
          <w:rStyle w:val="FontStyle483"/>
        </w:rPr>
        <w:t xml:space="preserve"> </w:t>
      </w:r>
      <w:r>
        <w:rPr>
          <w:rStyle w:val="FontStyle483"/>
          <w:spacing w:val="0"/>
        </w:rPr>
        <w:t>пауза</w:t>
      </w:r>
      <w:r>
        <w:rPr>
          <w:rStyle w:val="FontStyle483"/>
        </w:rPr>
        <w:t xml:space="preserve"> </w:t>
      </w:r>
      <w:r>
        <w:rPr>
          <w:rStyle w:val="FontStyle483"/>
          <w:spacing w:val="0"/>
        </w:rPr>
        <w:t>отдыха</w:t>
      </w:r>
      <w:r>
        <w:rPr>
          <w:rStyle w:val="FontStyle483"/>
        </w:rPr>
        <w:t xml:space="preserve"> </w:t>
      </w:r>
      <w:r>
        <w:rPr>
          <w:rStyle w:val="FontStyle483"/>
          <w:spacing w:val="0"/>
        </w:rPr>
        <w:t>более</w:t>
      </w:r>
      <w:r>
        <w:rPr>
          <w:rStyle w:val="FontStyle483"/>
        </w:rPr>
        <w:t xml:space="preserve"> </w:t>
      </w:r>
      <w:r>
        <w:rPr>
          <w:rStyle w:val="FontStyle483"/>
          <w:spacing w:val="0"/>
        </w:rPr>
        <w:t>продолжительна.</w:t>
      </w:r>
      <w:r>
        <w:rPr>
          <w:rStyle w:val="FontStyle483"/>
        </w:rPr>
        <w:t xml:space="preserve"> </w:t>
      </w:r>
      <w:r>
        <w:rPr>
          <w:rStyle w:val="FontStyle483"/>
          <w:spacing w:val="0"/>
        </w:rPr>
        <w:t>Количество повторений</w:t>
      </w:r>
      <w:r>
        <w:rPr>
          <w:rStyle w:val="FontStyle483"/>
        </w:rPr>
        <w:t xml:space="preserve">  </w:t>
      </w:r>
      <w:r>
        <w:rPr>
          <w:rStyle w:val="FontStyle483"/>
          <w:spacing w:val="0"/>
        </w:rPr>
        <w:t>в</w:t>
      </w:r>
      <w:r>
        <w:rPr>
          <w:rStyle w:val="FontStyle483"/>
        </w:rPr>
        <w:t xml:space="preserve"> </w:t>
      </w:r>
      <w:r>
        <w:rPr>
          <w:rStyle w:val="FontStyle483"/>
          <w:spacing w:val="0"/>
        </w:rPr>
        <w:t>серии,</w:t>
      </w:r>
      <w:r>
        <w:rPr>
          <w:rStyle w:val="FontStyle483"/>
        </w:rPr>
        <w:t xml:space="preserve"> </w:t>
      </w:r>
      <w:r>
        <w:rPr>
          <w:rStyle w:val="FontStyle483"/>
          <w:spacing w:val="0"/>
        </w:rPr>
        <w:t>количество</w:t>
      </w:r>
      <w:r>
        <w:rPr>
          <w:rStyle w:val="FontStyle483"/>
        </w:rPr>
        <w:t xml:space="preserve"> </w:t>
      </w:r>
      <w:r>
        <w:rPr>
          <w:rStyle w:val="FontStyle483"/>
          <w:spacing w:val="0"/>
        </w:rPr>
        <w:t>серий</w:t>
      </w:r>
      <w:r>
        <w:rPr>
          <w:rStyle w:val="FontStyle483"/>
        </w:rPr>
        <w:t xml:space="preserve"> </w:t>
      </w:r>
      <w:r>
        <w:rPr>
          <w:rStyle w:val="FontStyle483"/>
          <w:spacing w:val="0"/>
        </w:rPr>
        <w:t>в</w:t>
      </w:r>
      <w:r>
        <w:rPr>
          <w:rStyle w:val="FontStyle483"/>
        </w:rPr>
        <w:t xml:space="preserve"> </w:t>
      </w:r>
      <w:r>
        <w:rPr>
          <w:rStyle w:val="FontStyle483"/>
          <w:spacing w:val="0"/>
        </w:rPr>
        <w:t>тренировочном сеансе</w:t>
      </w:r>
      <w:r>
        <w:rPr>
          <w:rStyle w:val="FontStyle483"/>
        </w:rPr>
        <w:t xml:space="preserve"> </w:t>
      </w:r>
      <w:r>
        <w:rPr>
          <w:rStyle w:val="FontStyle483"/>
          <w:spacing w:val="0"/>
        </w:rPr>
        <w:t>и</w:t>
      </w:r>
      <w:r>
        <w:rPr>
          <w:rStyle w:val="FontStyle483"/>
        </w:rPr>
        <w:t xml:space="preserve"> </w:t>
      </w:r>
      <w:r>
        <w:rPr>
          <w:rStyle w:val="FontStyle483"/>
          <w:spacing w:val="0"/>
        </w:rPr>
        <w:t>продолжительность</w:t>
      </w:r>
      <w:r>
        <w:rPr>
          <w:rStyle w:val="FontStyle483"/>
        </w:rPr>
        <w:t xml:space="preserve"> </w:t>
      </w:r>
      <w:r>
        <w:rPr>
          <w:rStyle w:val="FontStyle483"/>
          <w:spacing w:val="0"/>
        </w:rPr>
        <w:t>пауз</w:t>
      </w:r>
      <w:r>
        <w:rPr>
          <w:rStyle w:val="FontStyle483"/>
        </w:rPr>
        <w:t xml:space="preserve"> </w:t>
      </w:r>
      <w:r>
        <w:rPr>
          <w:rStyle w:val="FontStyle483"/>
          <w:spacing w:val="0"/>
        </w:rPr>
        <w:t>отдыха</w:t>
      </w:r>
      <w:r>
        <w:rPr>
          <w:rStyle w:val="FontStyle483"/>
        </w:rPr>
        <w:t xml:space="preserve"> </w:t>
      </w:r>
      <w:r>
        <w:rPr>
          <w:rStyle w:val="FontStyle483"/>
          <w:spacing w:val="0"/>
        </w:rPr>
        <w:t>определяются текущим</w:t>
      </w:r>
      <w:r>
        <w:rPr>
          <w:rStyle w:val="FontStyle483"/>
        </w:rPr>
        <w:t xml:space="preserve"> </w:t>
      </w:r>
      <w:r>
        <w:rPr>
          <w:rStyle w:val="FontStyle483"/>
          <w:spacing w:val="0"/>
        </w:rPr>
        <w:t>состоянием</w:t>
      </w:r>
      <w:r>
        <w:rPr>
          <w:rStyle w:val="FontStyle483"/>
        </w:rPr>
        <w:t xml:space="preserve"> </w:t>
      </w:r>
      <w:r>
        <w:rPr>
          <w:rStyle w:val="FontStyle483"/>
          <w:spacing w:val="0"/>
        </w:rPr>
        <w:t>и</w:t>
      </w:r>
      <w:r>
        <w:rPr>
          <w:rStyle w:val="FontStyle483"/>
        </w:rPr>
        <w:t xml:space="preserve"> </w:t>
      </w:r>
      <w:r>
        <w:rPr>
          <w:rStyle w:val="FontStyle483"/>
          <w:spacing w:val="0"/>
        </w:rPr>
        <w:t>уровнем</w:t>
      </w:r>
      <w:r>
        <w:rPr>
          <w:rStyle w:val="FontStyle483"/>
        </w:rPr>
        <w:t xml:space="preserve"> </w:t>
      </w:r>
      <w:r>
        <w:rPr>
          <w:rStyle w:val="FontStyle483"/>
          <w:spacing w:val="0"/>
        </w:rPr>
        <w:t>подготовленности</w:t>
      </w:r>
      <w:r>
        <w:rPr>
          <w:rStyle w:val="FontStyle483"/>
        </w:rPr>
        <w:t xml:space="preserve"> </w:t>
      </w:r>
      <w:r>
        <w:rPr>
          <w:rStyle w:val="FontStyle483"/>
          <w:spacing w:val="0"/>
        </w:rPr>
        <w:t>спорт</w:t>
      </w:r>
      <w:r>
        <w:rPr>
          <w:rStyle w:val="FontStyle483"/>
          <w:spacing w:val="0"/>
        </w:rPr>
        <w:softHyphen/>
        <w:t>смена,</w:t>
      </w:r>
      <w:r>
        <w:rPr>
          <w:rStyle w:val="FontStyle483"/>
        </w:rPr>
        <w:t xml:space="preserve"> </w:t>
      </w:r>
      <w:r>
        <w:rPr>
          <w:rStyle w:val="FontStyle483"/>
          <w:spacing w:val="0"/>
        </w:rPr>
        <w:t>задачами</w:t>
      </w:r>
      <w:r>
        <w:rPr>
          <w:rStyle w:val="FontStyle483"/>
        </w:rPr>
        <w:t xml:space="preserve"> </w:t>
      </w:r>
      <w:r>
        <w:rPr>
          <w:rStyle w:val="FontStyle483"/>
          <w:spacing w:val="0"/>
        </w:rPr>
        <w:t>тренировки,</w:t>
      </w:r>
      <w:r>
        <w:rPr>
          <w:rStyle w:val="FontStyle483"/>
        </w:rPr>
        <w:t xml:space="preserve"> </w:t>
      </w:r>
      <w:r>
        <w:rPr>
          <w:rStyle w:val="FontStyle483"/>
          <w:spacing w:val="0"/>
        </w:rPr>
        <w:t>режимом</w:t>
      </w:r>
      <w:r>
        <w:rPr>
          <w:rStyle w:val="FontStyle483"/>
        </w:rPr>
        <w:t xml:space="preserve"> </w:t>
      </w:r>
      <w:r>
        <w:rPr>
          <w:rStyle w:val="FontStyle483"/>
          <w:spacing w:val="0"/>
        </w:rPr>
        <w:t>выполнения</w:t>
      </w:r>
      <w:r>
        <w:rPr>
          <w:rStyle w:val="FontStyle483"/>
        </w:rPr>
        <w:t xml:space="preserve"> </w:t>
      </w:r>
      <w:r>
        <w:rPr>
          <w:rStyle w:val="FontStyle483"/>
          <w:spacing w:val="0"/>
        </w:rPr>
        <w:t>уп</w:t>
      </w:r>
      <w:r>
        <w:rPr>
          <w:rStyle w:val="FontStyle483"/>
          <w:spacing w:val="0"/>
        </w:rPr>
        <w:softHyphen/>
        <w:t>ражнения.</w:t>
      </w:r>
      <w:r>
        <w:rPr>
          <w:rStyle w:val="FontStyle483"/>
        </w:rPr>
        <w:t xml:space="preserve">  </w:t>
      </w:r>
      <w:r>
        <w:rPr>
          <w:rStyle w:val="FontStyle483"/>
          <w:spacing w:val="0"/>
        </w:rPr>
        <w:t>Метод</w:t>
      </w:r>
      <w:r>
        <w:rPr>
          <w:rStyle w:val="FontStyle483"/>
        </w:rPr>
        <w:t xml:space="preserve">  </w:t>
      </w:r>
      <w:r>
        <w:rPr>
          <w:rStyle w:val="FontStyle483"/>
          <w:spacing w:val="0"/>
        </w:rPr>
        <w:t>преимущественно</w:t>
      </w:r>
      <w:r>
        <w:rPr>
          <w:rStyle w:val="FontStyle483"/>
        </w:rPr>
        <w:t xml:space="preserve">   </w:t>
      </w:r>
      <w:r>
        <w:rPr>
          <w:rStyle w:val="FontStyle483"/>
          <w:spacing w:val="0"/>
        </w:rPr>
        <w:t>используется</w:t>
      </w:r>
      <w:r>
        <w:rPr>
          <w:rStyle w:val="FontStyle483"/>
        </w:rPr>
        <w:t xml:space="preserve">  </w:t>
      </w:r>
      <w:r>
        <w:rPr>
          <w:rStyle w:val="FontStyle483"/>
          <w:spacing w:val="0"/>
        </w:rPr>
        <w:t>для активизации</w:t>
      </w:r>
      <w:r>
        <w:rPr>
          <w:rStyle w:val="FontStyle483"/>
        </w:rPr>
        <w:t xml:space="preserve"> </w:t>
      </w:r>
      <w:r>
        <w:rPr>
          <w:rStyle w:val="FontStyle483"/>
          <w:spacing w:val="0"/>
        </w:rPr>
        <w:t>морфологических</w:t>
      </w:r>
      <w:r>
        <w:rPr>
          <w:rStyle w:val="FontStyle483"/>
        </w:rPr>
        <w:t xml:space="preserve"> </w:t>
      </w:r>
      <w:r>
        <w:rPr>
          <w:rStyle w:val="FontStyle483"/>
          <w:spacing w:val="0"/>
        </w:rPr>
        <w:t>перестроек</w:t>
      </w:r>
      <w:r>
        <w:rPr>
          <w:rStyle w:val="FontStyle483"/>
        </w:rPr>
        <w:t xml:space="preserve"> </w:t>
      </w:r>
      <w:r>
        <w:rPr>
          <w:rStyle w:val="FontStyle483"/>
          <w:spacing w:val="0"/>
        </w:rPr>
        <w:t>в</w:t>
      </w:r>
      <w:r>
        <w:rPr>
          <w:rStyle w:val="FontStyle483"/>
        </w:rPr>
        <w:t xml:space="preserve"> </w:t>
      </w:r>
      <w:r>
        <w:rPr>
          <w:rStyle w:val="FontStyle483"/>
          <w:spacing w:val="0"/>
        </w:rPr>
        <w:t>организме, Увеличения</w:t>
      </w:r>
      <w:r>
        <w:rPr>
          <w:rStyle w:val="FontStyle483"/>
        </w:rPr>
        <w:t xml:space="preserve"> </w:t>
      </w:r>
      <w:r>
        <w:rPr>
          <w:rStyle w:val="FontStyle483"/>
          <w:spacing w:val="0"/>
        </w:rPr>
        <w:t>запасов</w:t>
      </w:r>
      <w:r>
        <w:rPr>
          <w:rStyle w:val="FontStyle483"/>
        </w:rPr>
        <w:t xml:space="preserve"> </w:t>
      </w:r>
      <w:r>
        <w:rPr>
          <w:rStyle w:val="FontStyle483"/>
          <w:spacing w:val="0"/>
        </w:rPr>
        <w:t>энергетических</w:t>
      </w:r>
      <w:r>
        <w:rPr>
          <w:rStyle w:val="FontStyle483"/>
        </w:rPr>
        <w:t xml:space="preserve"> </w:t>
      </w:r>
      <w:r>
        <w:rPr>
          <w:rStyle w:val="FontStyle483"/>
          <w:spacing w:val="0"/>
        </w:rPr>
        <w:t>субстратов</w:t>
      </w:r>
      <w:r>
        <w:rPr>
          <w:rStyle w:val="FontStyle483"/>
        </w:rPr>
        <w:t xml:space="preserve"> </w:t>
      </w:r>
      <w:r>
        <w:rPr>
          <w:rStyle w:val="FontStyle483"/>
          <w:spacing w:val="0"/>
        </w:rPr>
        <w:t>и</w:t>
      </w:r>
      <w:r>
        <w:rPr>
          <w:rStyle w:val="FontStyle483"/>
        </w:rPr>
        <w:t xml:space="preserve"> </w:t>
      </w:r>
      <w:r>
        <w:rPr>
          <w:rStyle w:val="FontStyle483"/>
          <w:spacing w:val="0"/>
        </w:rPr>
        <w:t>раз</w:t>
      </w:r>
      <w:r>
        <w:rPr>
          <w:rStyle w:val="FontStyle483"/>
          <w:spacing w:val="0"/>
        </w:rPr>
        <w:softHyphen/>
        <w:t>вития</w:t>
      </w:r>
      <w:r>
        <w:rPr>
          <w:rStyle w:val="FontStyle483"/>
        </w:rPr>
        <w:t xml:space="preserve"> </w:t>
      </w:r>
      <w:r>
        <w:rPr>
          <w:rStyle w:val="FontStyle483"/>
          <w:spacing w:val="0"/>
        </w:rPr>
        <w:t>адаптационных</w:t>
      </w:r>
      <w:r>
        <w:rPr>
          <w:rStyle w:val="FontStyle483"/>
        </w:rPr>
        <w:t xml:space="preserve"> </w:t>
      </w:r>
      <w:r>
        <w:rPr>
          <w:rStyle w:val="FontStyle483"/>
          <w:spacing w:val="0"/>
        </w:rPr>
        <w:t>реакций,</w:t>
      </w:r>
      <w:r>
        <w:rPr>
          <w:rStyle w:val="FontStyle483"/>
        </w:rPr>
        <w:t xml:space="preserve"> </w:t>
      </w:r>
      <w:r>
        <w:rPr>
          <w:rStyle w:val="FontStyle483"/>
          <w:spacing w:val="0"/>
        </w:rPr>
        <w:t>стабилизирующих</w:t>
      </w:r>
      <w:r>
        <w:rPr>
          <w:rStyle w:val="FontStyle483"/>
        </w:rPr>
        <w:t xml:space="preserve"> </w:t>
      </w:r>
      <w:r>
        <w:rPr>
          <w:rStyle w:val="FontStyle483"/>
          <w:spacing w:val="0"/>
        </w:rPr>
        <w:t>орга-</w:t>
      </w:r>
      <w:r>
        <w:rPr>
          <w:rStyle w:val="FontStyle483"/>
          <w:spacing w:val="0"/>
          <w:vertAlign w:val="superscript"/>
        </w:rPr>
        <w:t>зм</w:t>
      </w:r>
      <w:r>
        <w:rPr>
          <w:rStyle w:val="FontStyle483"/>
          <w:spacing w:val="0"/>
        </w:rPr>
        <w:t>.</w:t>
      </w:r>
      <w:r>
        <w:rPr>
          <w:rStyle w:val="FontStyle483"/>
        </w:rPr>
        <w:t xml:space="preserve"> </w:t>
      </w:r>
      <w:r>
        <w:rPr>
          <w:rStyle w:val="FontStyle483"/>
          <w:spacing w:val="0"/>
          <w:vertAlign w:val="superscript"/>
        </w:rPr>
        <w:t>На</w:t>
      </w:r>
      <w:r>
        <w:rPr>
          <w:rStyle w:val="FontStyle483"/>
        </w:rPr>
        <w:t xml:space="preserve"> </w:t>
      </w:r>
      <w:r>
        <w:rPr>
          <w:rStyle w:val="FontStyle483"/>
          <w:spacing w:val="0"/>
        </w:rPr>
        <w:t>новом</w:t>
      </w:r>
      <w:r>
        <w:rPr>
          <w:rStyle w:val="FontStyle483"/>
        </w:rPr>
        <w:t xml:space="preserve"> </w:t>
      </w:r>
      <w:r>
        <w:rPr>
          <w:rStyle w:val="FontStyle483"/>
          <w:spacing w:val="0"/>
        </w:rPr>
        <w:t>функциональном</w:t>
      </w:r>
      <w:r>
        <w:rPr>
          <w:rStyle w:val="FontStyle483"/>
        </w:rPr>
        <w:t xml:space="preserve"> </w:t>
      </w:r>
      <w:r>
        <w:rPr>
          <w:rStyle w:val="FontStyle483"/>
          <w:spacing w:val="0"/>
        </w:rPr>
        <w:t>уровне. Интервальный</w:t>
      </w:r>
      <w:r>
        <w:rPr>
          <w:rStyle w:val="FontStyle483"/>
        </w:rPr>
        <w:t xml:space="preserve"> </w:t>
      </w:r>
      <w:r>
        <w:rPr>
          <w:rStyle w:val="FontStyle483"/>
          <w:spacing w:val="0"/>
        </w:rPr>
        <w:t>метод</w:t>
      </w:r>
      <w:r>
        <w:rPr>
          <w:rStyle w:val="FontStyle483"/>
        </w:rPr>
        <w:t xml:space="preserve"> </w:t>
      </w:r>
      <w:r>
        <w:rPr>
          <w:rStyle w:val="FontStyle483"/>
          <w:spacing w:val="0"/>
        </w:rPr>
        <w:t>предусматривает</w:t>
      </w:r>
      <w:r>
        <w:rPr>
          <w:rStyle w:val="FontStyle483"/>
        </w:rPr>
        <w:t xml:space="preserve"> </w:t>
      </w:r>
      <w:r>
        <w:rPr>
          <w:rStyle w:val="FontStyle483"/>
          <w:spacing w:val="0"/>
        </w:rPr>
        <w:t>повторную</w:t>
      </w:r>
      <w:r>
        <w:rPr>
          <w:rStyle w:val="FontStyle483"/>
        </w:rPr>
        <w:t xml:space="preserve"> </w:t>
      </w:r>
      <w:r>
        <w:rPr>
          <w:rStyle w:val="FontStyle483"/>
          <w:spacing w:val="0"/>
        </w:rPr>
        <w:t>ра-</w:t>
      </w:r>
      <w:r>
        <w:rPr>
          <w:rStyle w:val="FontStyle483"/>
          <w:spacing w:val="0"/>
          <w:vertAlign w:val="superscript"/>
        </w:rPr>
        <w:t>иот</w:t>
      </w:r>
      <w:r>
        <w:rPr>
          <w:rStyle w:val="FontStyle483"/>
          <w:spacing w:val="0"/>
        </w:rPr>
        <w:t>У</w:t>
      </w:r>
      <w:r>
        <w:rPr>
          <w:rStyle w:val="FontStyle483"/>
        </w:rPr>
        <w:t xml:space="preserve">  </w:t>
      </w:r>
      <w:r>
        <w:rPr>
          <w:rStyle w:val="FontStyle483"/>
          <w:spacing w:val="0"/>
        </w:rPr>
        <w:t>в</w:t>
      </w:r>
      <w:r>
        <w:rPr>
          <w:rStyle w:val="FontStyle483"/>
        </w:rPr>
        <w:t xml:space="preserve">   </w:t>
      </w:r>
      <w:r>
        <w:rPr>
          <w:rStyle w:val="FontStyle483"/>
          <w:spacing w:val="0"/>
        </w:rPr>
        <w:t>режиме</w:t>
      </w:r>
      <w:r>
        <w:rPr>
          <w:rStyle w:val="FontStyle483"/>
        </w:rPr>
        <w:t xml:space="preserve">   </w:t>
      </w:r>
      <w:r>
        <w:rPr>
          <w:rStyle w:val="FontStyle483"/>
          <w:spacing w:val="0"/>
        </w:rPr>
        <w:t>максимальной</w:t>
      </w:r>
      <w:r>
        <w:rPr>
          <w:rStyle w:val="FontStyle483"/>
        </w:rPr>
        <w:t xml:space="preserve">   </w:t>
      </w:r>
      <w:r>
        <w:rPr>
          <w:rStyle w:val="FontStyle483"/>
          <w:spacing w:val="0"/>
        </w:rPr>
        <w:t>или</w:t>
      </w:r>
      <w:r>
        <w:rPr>
          <w:rStyle w:val="FontStyle483"/>
        </w:rPr>
        <w:t xml:space="preserve">   </w:t>
      </w:r>
      <w:r>
        <w:rPr>
          <w:rStyle w:val="FontStyle483"/>
          <w:spacing w:val="0"/>
        </w:rPr>
        <w:t>субмаксимальнои</w:t>
      </w:r>
    </w:p>
    <w:p w:rsidR="00D57188" w:rsidRDefault="001C5317">
      <w:pPr>
        <w:pStyle w:val="Style106"/>
        <w:widowControl/>
        <w:spacing w:before="101" w:line="240" w:lineRule="auto"/>
        <w:jc w:val="right"/>
        <w:rPr>
          <w:rStyle w:val="FontStyle425"/>
        </w:rPr>
      </w:pPr>
      <w:r>
        <w:rPr>
          <w:rStyle w:val="FontStyle425"/>
        </w:rPr>
        <w:t>175</w:t>
      </w:r>
    </w:p>
    <w:p w:rsidR="00D57188" w:rsidRDefault="00D57188">
      <w:pPr>
        <w:pStyle w:val="Style106"/>
        <w:widowControl/>
        <w:spacing w:before="101" w:line="240" w:lineRule="auto"/>
        <w:jc w:val="right"/>
        <w:rPr>
          <w:rStyle w:val="FontStyle425"/>
        </w:rPr>
        <w:sectPr w:rsidR="00D57188">
          <w:headerReference w:type="even" r:id="rId576"/>
          <w:headerReference w:type="default" r:id="rId577"/>
          <w:footerReference w:type="even" r:id="rId578"/>
          <w:footerReference w:type="default" r:id="rId579"/>
          <w:type w:val="continuous"/>
          <w:pgSz w:w="8390" w:h="11905"/>
          <w:pgMar w:top="1624" w:right="1353" w:bottom="449" w:left="633" w:header="720" w:footer="720" w:gutter="0"/>
          <w:cols w:num="2" w:space="720" w:equalWidth="0">
            <w:col w:w="1036" w:space="197"/>
            <w:col w:w="5169"/>
          </w:cols>
          <w:noEndnote/>
        </w:sectPr>
      </w:pPr>
    </w:p>
    <w:p w:rsidR="00D57188" w:rsidRDefault="001C5317">
      <w:pPr>
        <w:pStyle w:val="Style46"/>
        <w:widowControl/>
        <w:spacing w:before="38" w:line="192" w:lineRule="exact"/>
        <w:rPr>
          <w:rStyle w:val="FontStyle483"/>
          <w:spacing w:val="0"/>
        </w:rPr>
      </w:pPr>
      <w:r>
        <w:rPr>
          <w:rStyle w:val="FontStyle483"/>
          <w:spacing w:val="0"/>
        </w:rPr>
        <w:lastRenderedPageBreak/>
        <w:t>интенсивности</w:t>
      </w:r>
      <w:r>
        <w:rPr>
          <w:rStyle w:val="FontStyle483"/>
        </w:rPr>
        <w:t xml:space="preserve"> </w:t>
      </w:r>
      <w:r>
        <w:rPr>
          <w:rStyle w:val="FontStyle483"/>
          <w:spacing w:val="0"/>
        </w:rPr>
        <w:t>с</w:t>
      </w:r>
      <w:r>
        <w:rPr>
          <w:rStyle w:val="FontStyle483"/>
        </w:rPr>
        <w:t xml:space="preserve"> </w:t>
      </w:r>
      <w:r>
        <w:rPr>
          <w:rStyle w:val="FontStyle483"/>
          <w:spacing w:val="0"/>
        </w:rPr>
        <w:t>регламентированными</w:t>
      </w:r>
      <w:r>
        <w:rPr>
          <w:rStyle w:val="FontStyle483"/>
        </w:rPr>
        <w:t xml:space="preserve"> </w:t>
      </w:r>
      <w:r>
        <w:rPr>
          <w:rStyle w:val="FontStyle483"/>
          <w:spacing w:val="0"/>
        </w:rPr>
        <w:t>паузами</w:t>
      </w:r>
      <w:r>
        <w:rPr>
          <w:rStyle w:val="FontStyle483"/>
        </w:rPr>
        <w:t xml:space="preserve"> </w:t>
      </w:r>
      <w:r>
        <w:rPr>
          <w:rStyle w:val="FontStyle483"/>
          <w:spacing w:val="0"/>
        </w:rPr>
        <w:t>отд</w:t>
      </w:r>
      <w:r>
        <w:rPr>
          <w:rStyle w:val="FontStyle483"/>
          <w:spacing w:val="0"/>
          <w:vertAlign w:val="subscript"/>
        </w:rPr>
        <w:t xml:space="preserve">Ыха </w:t>
      </w:r>
      <w:r>
        <w:rPr>
          <w:rStyle w:val="FontStyle483"/>
          <w:spacing w:val="0"/>
        </w:rPr>
        <w:t>Режим</w:t>
      </w:r>
      <w:r>
        <w:rPr>
          <w:rStyle w:val="FontStyle483"/>
        </w:rPr>
        <w:t xml:space="preserve"> </w:t>
      </w:r>
      <w:r>
        <w:rPr>
          <w:rStyle w:val="FontStyle483"/>
          <w:spacing w:val="0"/>
        </w:rPr>
        <w:t>работы</w:t>
      </w:r>
      <w:r>
        <w:rPr>
          <w:rStyle w:val="FontStyle483"/>
        </w:rPr>
        <w:t xml:space="preserve"> </w:t>
      </w:r>
      <w:r>
        <w:rPr>
          <w:rStyle w:val="FontStyle483"/>
          <w:spacing w:val="0"/>
        </w:rPr>
        <w:t>определяет</w:t>
      </w:r>
      <w:r>
        <w:rPr>
          <w:rStyle w:val="FontStyle483"/>
        </w:rPr>
        <w:t xml:space="preserve"> </w:t>
      </w:r>
      <w:r>
        <w:rPr>
          <w:rStyle w:val="FontStyle483"/>
          <w:spacing w:val="0"/>
        </w:rPr>
        <w:t>мощность</w:t>
      </w:r>
      <w:r>
        <w:rPr>
          <w:rStyle w:val="FontStyle483"/>
        </w:rPr>
        <w:t xml:space="preserve"> </w:t>
      </w:r>
      <w:r>
        <w:rPr>
          <w:rStyle w:val="FontStyle483"/>
          <w:spacing w:val="0"/>
        </w:rPr>
        <w:t>функциониров</w:t>
      </w:r>
      <w:r>
        <w:rPr>
          <w:rStyle w:val="FontStyle483"/>
          <w:spacing w:val="0"/>
          <w:vertAlign w:val="subscript"/>
        </w:rPr>
        <w:t xml:space="preserve">аНив </w:t>
      </w:r>
      <w:r>
        <w:rPr>
          <w:rStyle w:val="FontStyle483"/>
          <w:spacing w:val="0"/>
        </w:rPr>
        <w:t>механизмов</w:t>
      </w:r>
      <w:r>
        <w:rPr>
          <w:rStyle w:val="FontStyle483"/>
        </w:rPr>
        <w:t xml:space="preserve"> </w:t>
      </w:r>
      <w:r>
        <w:rPr>
          <w:rStyle w:val="FontStyle483"/>
          <w:spacing w:val="0"/>
        </w:rPr>
        <w:t>ее</w:t>
      </w:r>
      <w:r>
        <w:rPr>
          <w:rStyle w:val="FontStyle483"/>
        </w:rPr>
        <w:t xml:space="preserve"> </w:t>
      </w:r>
      <w:r>
        <w:rPr>
          <w:rStyle w:val="FontStyle483"/>
          <w:spacing w:val="0"/>
        </w:rPr>
        <w:t>энергообеспечения,</w:t>
      </w:r>
      <w:r>
        <w:rPr>
          <w:rStyle w:val="FontStyle483"/>
        </w:rPr>
        <w:t xml:space="preserve"> </w:t>
      </w:r>
      <w:r>
        <w:rPr>
          <w:rStyle w:val="FontStyle483"/>
          <w:spacing w:val="0"/>
        </w:rPr>
        <w:t>а</w:t>
      </w:r>
      <w:r>
        <w:rPr>
          <w:rStyle w:val="FontStyle483"/>
        </w:rPr>
        <w:t xml:space="preserve"> </w:t>
      </w:r>
      <w:r>
        <w:rPr>
          <w:rStyle w:val="FontStyle483"/>
          <w:spacing w:val="0"/>
        </w:rPr>
        <w:t>пауза</w:t>
      </w:r>
      <w:r>
        <w:rPr>
          <w:rStyle w:val="FontStyle483"/>
        </w:rPr>
        <w:t xml:space="preserve"> </w:t>
      </w:r>
      <w:r>
        <w:rPr>
          <w:rStyle w:val="FontStyle483"/>
          <w:spacing w:val="0"/>
        </w:rPr>
        <w:t>—</w:t>
      </w:r>
      <w:r>
        <w:rPr>
          <w:rStyle w:val="FontStyle483"/>
        </w:rPr>
        <w:t xml:space="preserve"> </w:t>
      </w:r>
      <w:r>
        <w:rPr>
          <w:rStyle w:val="FontStyle483"/>
          <w:spacing w:val="0"/>
        </w:rPr>
        <w:t>полноту</w:t>
      </w:r>
      <w:r>
        <w:rPr>
          <w:rStyle w:val="FontStyle483"/>
        </w:rPr>
        <w:t xml:space="preserve"> </w:t>
      </w:r>
      <w:r>
        <w:rPr>
          <w:rStyle w:val="FontStyle483"/>
          <w:spacing w:val="0"/>
          <w:vertAlign w:val="subscript"/>
        </w:rPr>
        <w:t>те</w:t>
      </w:r>
      <w:r>
        <w:rPr>
          <w:rStyle w:val="FontStyle483"/>
          <w:spacing w:val="0"/>
        </w:rPr>
        <w:t>. кущего</w:t>
      </w:r>
      <w:r>
        <w:rPr>
          <w:rStyle w:val="FontStyle483"/>
        </w:rPr>
        <w:t xml:space="preserve"> </w:t>
      </w:r>
      <w:r>
        <w:rPr>
          <w:rStyle w:val="FontStyle483"/>
          <w:spacing w:val="0"/>
        </w:rPr>
        <w:t>восстановления</w:t>
      </w:r>
      <w:r>
        <w:rPr>
          <w:rStyle w:val="FontStyle483"/>
        </w:rPr>
        <w:t xml:space="preserve"> </w:t>
      </w:r>
      <w:r>
        <w:rPr>
          <w:rStyle w:val="FontStyle483"/>
          <w:spacing w:val="0"/>
        </w:rPr>
        <w:t>энергетических</w:t>
      </w:r>
      <w:r>
        <w:rPr>
          <w:rStyle w:val="FontStyle483"/>
        </w:rPr>
        <w:t xml:space="preserve"> </w:t>
      </w:r>
      <w:r>
        <w:rPr>
          <w:rStyle w:val="FontStyle483"/>
          <w:spacing w:val="0"/>
        </w:rPr>
        <w:t>ресурсов</w:t>
      </w:r>
      <w:r>
        <w:rPr>
          <w:rStyle w:val="FontStyle483"/>
        </w:rPr>
        <w:t xml:space="preserve"> </w:t>
      </w:r>
      <w:r>
        <w:rPr>
          <w:rStyle w:val="FontStyle483"/>
          <w:spacing w:val="0"/>
        </w:rPr>
        <w:t>и</w:t>
      </w:r>
      <w:r>
        <w:rPr>
          <w:rStyle w:val="FontStyle483"/>
        </w:rPr>
        <w:t xml:space="preserve"> </w:t>
      </w:r>
      <w:r>
        <w:rPr>
          <w:rStyle w:val="FontStyle483"/>
          <w:spacing w:val="0"/>
        </w:rPr>
        <w:t>р</w:t>
      </w:r>
      <w:r>
        <w:rPr>
          <w:rStyle w:val="FontStyle483"/>
          <w:spacing w:val="0"/>
          <w:vertAlign w:val="subscript"/>
        </w:rPr>
        <w:t>або</w:t>
      </w:r>
      <w:r>
        <w:rPr>
          <w:rStyle w:val="FontStyle483"/>
          <w:spacing w:val="0"/>
        </w:rPr>
        <w:t>. тоспособности</w:t>
      </w:r>
      <w:r>
        <w:rPr>
          <w:rStyle w:val="FontStyle483"/>
        </w:rPr>
        <w:t xml:space="preserve"> </w:t>
      </w:r>
      <w:r>
        <w:rPr>
          <w:rStyle w:val="FontStyle483"/>
          <w:spacing w:val="0"/>
        </w:rPr>
        <w:t>между</w:t>
      </w:r>
      <w:r>
        <w:rPr>
          <w:rStyle w:val="FontStyle483"/>
        </w:rPr>
        <w:t xml:space="preserve"> </w:t>
      </w:r>
      <w:r>
        <w:rPr>
          <w:rStyle w:val="FontStyle483"/>
          <w:spacing w:val="0"/>
        </w:rPr>
        <w:t>повторными</w:t>
      </w:r>
      <w:r>
        <w:rPr>
          <w:rStyle w:val="FontStyle483"/>
        </w:rPr>
        <w:t xml:space="preserve"> </w:t>
      </w:r>
      <w:r>
        <w:rPr>
          <w:rStyle w:val="FontStyle483"/>
          <w:spacing w:val="0"/>
        </w:rPr>
        <w:t>работами.</w:t>
      </w:r>
      <w:r>
        <w:rPr>
          <w:rStyle w:val="FontStyle483"/>
        </w:rPr>
        <w:t xml:space="preserve"> </w:t>
      </w:r>
      <w:r>
        <w:rPr>
          <w:rStyle w:val="FontStyle483"/>
          <w:spacing w:val="0"/>
        </w:rPr>
        <w:t>Трениру</w:t>
      </w:r>
      <w:r>
        <w:rPr>
          <w:rStyle w:val="FontStyle483"/>
          <w:spacing w:val="0"/>
          <w:vertAlign w:val="subscript"/>
        </w:rPr>
        <w:t>ю</w:t>
      </w:r>
      <w:r>
        <w:rPr>
          <w:rStyle w:val="FontStyle483"/>
          <w:spacing w:val="0"/>
        </w:rPr>
        <w:t>. щая</w:t>
      </w:r>
      <w:r>
        <w:rPr>
          <w:rStyle w:val="FontStyle483"/>
        </w:rPr>
        <w:t xml:space="preserve"> </w:t>
      </w:r>
      <w:r>
        <w:rPr>
          <w:rStyle w:val="FontStyle483"/>
          <w:spacing w:val="0"/>
        </w:rPr>
        <w:t>направленность</w:t>
      </w:r>
      <w:r>
        <w:rPr>
          <w:rStyle w:val="FontStyle483"/>
        </w:rPr>
        <w:t xml:space="preserve"> </w:t>
      </w:r>
      <w:r>
        <w:rPr>
          <w:rStyle w:val="FontStyle483"/>
          <w:spacing w:val="0"/>
        </w:rPr>
        <w:t>метода</w:t>
      </w:r>
      <w:r>
        <w:rPr>
          <w:rStyle w:val="FontStyle483"/>
        </w:rPr>
        <w:t xml:space="preserve"> </w:t>
      </w:r>
      <w:r>
        <w:rPr>
          <w:rStyle w:val="FontStyle483"/>
          <w:spacing w:val="0"/>
        </w:rPr>
        <w:t>регулируется</w:t>
      </w:r>
      <w:r>
        <w:rPr>
          <w:rStyle w:val="FontStyle483"/>
        </w:rPr>
        <w:t xml:space="preserve"> </w:t>
      </w:r>
      <w:r>
        <w:rPr>
          <w:rStyle w:val="FontStyle483"/>
          <w:spacing w:val="0"/>
        </w:rPr>
        <w:t>как</w:t>
      </w:r>
      <w:r>
        <w:rPr>
          <w:rStyle w:val="FontStyle483"/>
        </w:rPr>
        <w:t xml:space="preserve"> </w:t>
      </w:r>
      <w:r>
        <w:rPr>
          <w:rStyle w:val="FontStyle483"/>
          <w:spacing w:val="0"/>
        </w:rPr>
        <w:t>интенсив-ностью</w:t>
      </w:r>
      <w:r>
        <w:rPr>
          <w:rStyle w:val="FontStyle483"/>
        </w:rPr>
        <w:t xml:space="preserve"> </w:t>
      </w:r>
      <w:r>
        <w:rPr>
          <w:rStyle w:val="FontStyle483"/>
          <w:spacing w:val="0"/>
        </w:rPr>
        <w:t>н</w:t>
      </w:r>
      <w:r>
        <w:rPr>
          <w:rStyle w:val="FontStyle483"/>
        </w:rPr>
        <w:t xml:space="preserve"> </w:t>
      </w:r>
      <w:r>
        <w:rPr>
          <w:rStyle w:val="FontStyle483"/>
          <w:spacing w:val="0"/>
        </w:rPr>
        <w:t>длительностью</w:t>
      </w:r>
      <w:r>
        <w:rPr>
          <w:rStyle w:val="FontStyle483"/>
        </w:rPr>
        <w:t xml:space="preserve"> </w:t>
      </w:r>
      <w:r>
        <w:rPr>
          <w:rStyle w:val="FontStyle483"/>
          <w:spacing w:val="0"/>
        </w:rPr>
        <w:t>работы,</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продолжитель</w:t>
      </w:r>
      <w:r>
        <w:rPr>
          <w:rStyle w:val="FontStyle483"/>
          <w:spacing w:val="0"/>
        </w:rPr>
        <w:softHyphen/>
        <w:t>ностью</w:t>
      </w:r>
      <w:r>
        <w:rPr>
          <w:rStyle w:val="FontStyle483"/>
        </w:rPr>
        <w:t xml:space="preserve"> </w:t>
      </w:r>
      <w:r>
        <w:rPr>
          <w:rStyle w:val="FontStyle483"/>
          <w:spacing w:val="0"/>
        </w:rPr>
        <w:t>паузы</w:t>
      </w:r>
      <w:r>
        <w:rPr>
          <w:rStyle w:val="FontStyle483"/>
        </w:rPr>
        <w:t xml:space="preserve"> </w:t>
      </w:r>
      <w:r>
        <w:rPr>
          <w:rStyle w:val="FontStyle483"/>
          <w:spacing w:val="0"/>
        </w:rPr>
        <w:t>отдыха.</w:t>
      </w:r>
      <w:r>
        <w:rPr>
          <w:rStyle w:val="FontStyle483"/>
        </w:rPr>
        <w:t xml:space="preserve"> </w:t>
      </w:r>
      <w:r>
        <w:rPr>
          <w:rStyle w:val="FontStyle483"/>
          <w:spacing w:val="0"/>
        </w:rPr>
        <w:t>Метод</w:t>
      </w:r>
      <w:r>
        <w:rPr>
          <w:rStyle w:val="FontStyle483"/>
        </w:rPr>
        <w:t xml:space="preserve"> </w:t>
      </w:r>
      <w:r>
        <w:rPr>
          <w:rStyle w:val="FontStyle483"/>
          <w:spacing w:val="0"/>
        </w:rPr>
        <w:t>способствует</w:t>
      </w:r>
      <w:r>
        <w:rPr>
          <w:rStyle w:val="FontStyle483"/>
        </w:rPr>
        <w:t xml:space="preserve"> </w:t>
      </w:r>
      <w:r>
        <w:rPr>
          <w:rStyle w:val="FontStyle483"/>
          <w:spacing w:val="0"/>
        </w:rPr>
        <w:t>повышению мощности</w:t>
      </w:r>
      <w:r>
        <w:rPr>
          <w:rStyle w:val="FontStyle483"/>
        </w:rPr>
        <w:t xml:space="preserve"> </w:t>
      </w:r>
      <w:r>
        <w:rPr>
          <w:rStyle w:val="FontStyle483"/>
          <w:spacing w:val="0"/>
        </w:rPr>
        <w:t>и</w:t>
      </w:r>
      <w:r>
        <w:rPr>
          <w:rStyle w:val="FontStyle483"/>
        </w:rPr>
        <w:t xml:space="preserve"> </w:t>
      </w:r>
      <w:r>
        <w:rPr>
          <w:rStyle w:val="FontStyle483"/>
          <w:spacing w:val="0"/>
        </w:rPr>
        <w:t>емкости</w:t>
      </w:r>
      <w:r>
        <w:rPr>
          <w:rStyle w:val="FontStyle483"/>
        </w:rPr>
        <w:t xml:space="preserve"> </w:t>
      </w:r>
      <w:r>
        <w:rPr>
          <w:rStyle w:val="FontStyle483"/>
          <w:spacing w:val="0"/>
        </w:rPr>
        <w:t>механизмов</w:t>
      </w:r>
      <w:r>
        <w:rPr>
          <w:rStyle w:val="FontStyle483"/>
        </w:rPr>
        <w:t xml:space="preserve"> </w:t>
      </w:r>
      <w:r>
        <w:rPr>
          <w:rStyle w:val="FontStyle483"/>
          <w:spacing w:val="0"/>
        </w:rPr>
        <w:t>энергообеспечения мышечной</w:t>
      </w:r>
      <w:r>
        <w:rPr>
          <w:rStyle w:val="FontStyle483"/>
        </w:rPr>
        <w:t xml:space="preserve"> </w:t>
      </w:r>
      <w:r>
        <w:rPr>
          <w:rStyle w:val="FontStyle483"/>
          <w:spacing w:val="0"/>
        </w:rPr>
        <w:t>деятельности</w:t>
      </w:r>
      <w:r>
        <w:rPr>
          <w:rStyle w:val="FontStyle483"/>
        </w:rPr>
        <w:t xml:space="preserve"> </w:t>
      </w:r>
      <w:r>
        <w:rPr>
          <w:rStyle w:val="FontStyle477"/>
        </w:rPr>
        <w:t xml:space="preserve">и </w:t>
      </w:r>
      <w:r>
        <w:rPr>
          <w:rStyle w:val="FontStyle483"/>
          <w:spacing w:val="0"/>
        </w:rPr>
        <w:t>применяется</w:t>
      </w:r>
      <w:r>
        <w:rPr>
          <w:rStyle w:val="FontStyle483"/>
        </w:rPr>
        <w:t xml:space="preserve"> </w:t>
      </w:r>
      <w:r>
        <w:rPr>
          <w:rStyle w:val="FontStyle483"/>
          <w:spacing w:val="0"/>
        </w:rPr>
        <w:t>преимущественно для</w:t>
      </w:r>
      <w:r>
        <w:rPr>
          <w:rStyle w:val="FontStyle483"/>
        </w:rPr>
        <w:t xml:space="preserve"> </w:t>
      </w:r>
      <w:r>
        <w:rPr>
          <w:rStyle w:val="FontStyle483"/>
          <w:spacing w:val="0"/>
        </w:rPr>
        <w:t>развития</w:t>
      </w:r>
      <w:r>
        <w:rPr>
          <w:rStyle w:val="FontStyle483"/>
        </w:rPr>
        <w:t xml:space="preserve"> </w:t>
      </w:r>
      <w:r>
        <w:rPr>
          <w:rStyle w:val="FontStyle483"/>
          <w:spacing w:val="0"/>
        </w:rPr>
        <w:t>специфической</w:t>
      </w:r>
      <w:r>
        <w:rPr>
          <w:rStyle w:val="FontStyle483"/>
        </w:rPr>
        <w:t xml:space="preserve"> </w:t>
      </w:r>
      <w:r>
        <w:rPr>
          <w:rStyle w:val="FontStyle483"/>
          <w:spacing w:val="0"/>
        </w:rPr>
        <w:t>выносливости.</w:t>
      </w:r>
    </w:p>
    <w:p w:rsidR="00D57188" w:rsidRDefault="001C5317">
      <w:pPr>
        <w:pStyle w:val="Style170"/>
        <w:widowControl/>
        <w:spacing w:line="192" w:lineRule="exact"/>
        <w:ind w:firstLine="302"/>
        <w:rPr>
          <w:rStyle w:val="FontStyle483"/>
          <w:spacing w:val="0"/>
        </w:rPr>
      </w:pPr>
      <w:r>
        <w:rPr>
          <w:rStyle w:val="FontStyle483"/>
          <w:spacing w:val="0"/>
        </w:rPr>
        <w:t>Круговой</w:t>
      </w:r>
      <w:r>
        <w:rPr>
          <w:rStyle w:val="FontStyle483"/>
        </w:rPr>
        <w:t xml:space="preserve"> </w:t>
      </w:r>
      <w:r>
        <w:rPr>
          <w:rStyle w:val="FontStyle483"/>
          <w:spacing w:val="0"/>
        </w:rPr>
        <w:t>метод</w:t>
      </w:r>
      <w:r>
        <w:rPr>
          <w:rStyle w:val="FontStyle483"/>
        </w:rPr>
        <w:t xml:space="preserve"> </w:t>
      </w:r>
      <w:r>
        <w:rPr>
          <w:rStyle w:val="FontStyle483"/>
          <w:spacing w:val="0"/>
        </w:rPr>
        <w:t>является</w:t>
      </w:r>
      <w:r>
        <w:rPr>
          <w:rStyle w:val="FontStyle483"/>
        </w:rPr>
        <w:t xml:space="preserve"> </w:t>
      </w:r>
      <w:r>
        <w:rPr>
          <w:rStyle w:val="FontStyle483"/>
          <w:spacing w:val="0"/>
        </w:rPr>
        <w:t>вариантом</w:t>
      </w:r>
      <w:r>
        <w:rPr>
          <w:rStyle w:val="FontStyle483"/>
        </w:rPr>
        <w:t xml:space="preserve"> </w:t>
      </w:r>
      <w:r>
        <w:rPr>
          <w:rStyle w:val="FontStyle483"/>
          <w:spacing w:val="0"/>
        </w:rPr>
        <w:t>интервального. Он</w:t>
      </w:r>
      <w:r>
        <w:rPr>
          <w:rStyle w:val="FontStyle483"/>
        </w:rPr>
        <w:t xml:space="preserve"> </w:t>
      </w:r>
      <w:r>
        <w:rPr>
          <w:rStyle w:val="FontStyle483"/>
          <w:spacing w:val="0"/>
        </w:rPr>
        <w:t>отличается</w:t>
      </w:r>
      <w:r>
        <w:rPr>
          <w:rStyle w:val="FontStyle483"/>
        </w:rPr>
        <w:t xml:space="preserve"> </w:t>
      </w:r>
      <w:r>
        <w:rPr>
          <w:rStyle w:val="FontStyle483"/>
          <w:spacing w:val="0"/>
        </w:rPr>
        <w:t>от</w:t>
      </w:r>
      <w:r>
        <w:rPr>
          <w:rStyle w:val="FontStyle483"/>
        </w:rPr>
        <w:t xml:space="preserve"> </w:t>
      </w:r>
      <w:r>
        <w:rPr>
          <w:rStyle w:val="FontStyle483"/>
          <w:spacing w:val="0"/>
        </w:rPr>
        <w:t>последнего</w:t>
      </w:r>
      <w:r>
        <w:rPr>
          <w:rStyle w:val="FontStyle483"/>
        </w:rPr>
        <w:t xml:space="preserve"> </w:t>
      </w:r>
      <w:r>
        <w:rPr>
          <w:rStyle w:val="FontStyle483"/>
          <w:spacing w:val="0"/>
        </w:rPr>
        <w:t>более</w:t>
      </w:r>
      <w:r>
        <w:rPr>
          <w:rStyle w:val="FontStyle483"/>
        </w:rPr>
        <w:t xml:space="preserve"> </w:t>
      </w:r>
      <w:r>
        <w:rPr>
          <w:rStyle w:val="FontStyle483"/>
          <w:spacing w:val="0"/>
        </w:rPr>
        <w:t>разносторонним воздействием</w:t>
      </w:r>
      <w:r>
        <w:rPr>
          <w:rStyle w:val="FontStyle483"/>
        </w:rPr>
        <w:t xml:space="preserve"> </w:t>
      </w:r>
      <w:r>
        <w:rPr>
          <w:rStyle w:val="FontStyle483"/>
          <w:spacing w:val="0"/>
        </w:rPr>
        <w:t>на</w:t>
      </w:r>
      <w:r>
        <w:rPr>
          <w:rStyle w:val="FontStyle483"/>
        </w:rPr>
        <w:t xml:space="preserve"> </w:t>
      </w:r>
      <w:r>
        <w:rPr>
          <w:rStyle w:val="FontStyle483"/>
          <w:spacing w:val="0"/>
        </w:rPr>
        <w:t>организм</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использования</w:t>
      </w:r>
      <w:r>
        <w:rPr>
          <w:rStyle w:val="FontStyle483"/>
        </w:rPr>
        <w:t xml:space="preserve"> </w:t>
      </w:r>
      <w:r>
        <w:rPr>
          <w:rStyle w:val="FontStyle483"/>
          <w:spacing w:val="0"/>
        </w:rPr>
        <w:t>упраж</w:t>
      </w:r>
      <w:r>
        <w:rPr>
          <w:rStyle w:val="FontStyle483"/>
          <w:spacing w:val="0"/>
        </w:rPr>
        <w:softHyphen/>
        <w:t>нений</w:t>
      </w:r>
      <w:r>
        <w:rPr>
          <w:rStyle w:val="FontStyle483"/>
        </w:rPr>
        <w:t xml:space="preserve"> </w:t>
      </w:r>
      <w:r>
        <w:rPr>
          <w:rStyle w:val="FontStyle483"/>
          <w:spacing w:val="0"/>
        </w:rPr>
        <w:t>различной</w:t>
      </w:r>
      <w:r>
        <w:rPr>
          <w:rStyle w:val="FontStyle483"/>
        </w:rPr>
        <w:t xml:space="preserve"> </w:t>
      </w:r>
      <w:r>
        <w:rPr>
          <w:rStyle w:val="FontStyle483"/>
          <w:spacing w:val="0"/>
        </w:rPr>
        <w:t>тренирующей</w:t>
      </w:r>
      <w:r>
        <w:rPr>
          <w:rStyle w:val="FontStyle483"/>
        </w:rPr>
        <w:t xml:space="preserve"> </w:t>
      </w:r>
      <w:r>
        <w:rPr>
          <w:rStyle w:val="FontStyle483"/>
          <w:spacing w:val="0"/>
        </w:rPr>
        <w:t>направленности</w:t>
      </w:r>
      <w:r>
        <w:rPr>
          <w:rStyle w:val="FontStyle483"/>
        </w:rPr>
        <w:t xml:space="preserve"> </w:t>
      </w:r>
      <w:r>
        <w:rPr>
          <w:rStyle w:val="FontStyle483"/>
          <w:spacing w:val="0"/>
        </w:rPr>
        <w:t>и</w:t>
      </w:r>
      <w:r>
        <w:rPr>
          <w:rStyle w:val="FontStyle483"/>
        </w:rPr>
        <w:t xml:space="preserve"> </w:t>
      </w:r>
      <w:r>
        <w:rPr>
          <w:rStyle w:val="FontStyle483"/>
          <w:spacing w:val="0"/>
        </w:rPr>
        <w:t>мень</w:t>
      </w:r>
      <w:r>
        <w:rPr>
          <w:rStyle w:val="FontStyle483"/>
          <w:spacing w:val="0"/>
        </w:rPr>
        <w:softHyphen/>
        <w:t>шей</w:t>
      </w:r>
      <w:r>
        <w:rPr>
          <w:rStyle w:val="FontStyle483"/>
        </w:rPr>
        <w:t xml:space="preserve"> </w:t>
      </w:r>
      <w:r>
        <w:rPr>
          <w:rStyle w:val="FontStyle483"/>
          <w:spacing w:val="0"/>
        </w:rPr>
        <w:t>интенсивностью</w:t>
      </w:r>
      <w:r>
        <w:rPr>
          <w:rStyle w:val="FontStyle483"/>
        </w:rPr>
        <w:t xml:space="preserve"> </w:t>
      </w:r>
      <w:r>
        <w:rPr>
          <w:rStyle w:val="FontStyle483"/>
          <w:spacing w:val="0"/>
        </w:rPr>
        <w:t>мышечной</w:t>
      </w:r>
      <w:r>
        <w:rPr>
          <w:rStyle w:val="FontStyle483"/>
        </w:rPr>
        <w:t xml:space="preserve"> </w:t>
      </w:r>
      <w:r>
        <w:rPr>
          <w:rStyle w:val="FontStyle483"/>
          <w:spacing w:val="0"/>
        </w:rPr>
        <w:t>работы.</w:t>
      </w:r>
      <w:r>
        <w:rPr>
          <w:rStyle w:val="FontStyle483"/>
        </w:rPr>
        <w:t xml:space="preserve"> </w:t>
      </w:r>
      <w:r>
        <w:rPr>
          <w:rStyle w:val="FontStyle483"/>
          <w:spacing w:val="0"/>
        </w:rPr>
        <w:t>Способствует главным</w:t>
      </w:r>
      <w:r>
        <w:rPr>
          <w:rStyle w:val="FontStyle483"/>
        </w:rPr>
        <w:t xml:space="preserve"> </w:t>
      </w:r>
      <w:r>
        <w:rPr>
          <w:rStyle w:val="FontStyle483"/>
          <w:spacing w:val="0"/>
        </w:rPr>
        <w:t>образом</w:t>
      </w:r>
      <w:r>
        <w:rPr>
          <w:rStyle w:val="FontStyle483"/>
        </w:rPr>
        <w:t xml:space="preserve"> </w:t>
      </w:r>
      <w:r>
        <w:rPr>
          <w:rStyle w:val="FontStyle483"/>
          <w:spacing w:val="0"/>
        </w:rPr>
        <w:t>повышению</w:t>
      </w:r>
      <w:r>
        <w:rPr>
          <w:rStyle w:val="FontStyle483"/>
        </w:rPr>
        <w:t xml:space="preserve"> </w:t>
      </w:r>
      <w:r>
        <w:rPr>
          <w:rStyle w:val="FontStyle483"/>
          <w:spacing w:val="0"/>
        </w:rPr>
        <w:t>емкости</w:t>
      </w:r>
      <w:r>
        <w:rPr>
          <w:rStyle w:val="FontStyle483"/>
        </w:rPr>
        <w:t xml:space="preserve"> </w:t>
      </w:r>
      <w:r>
        <w:rPr>
          <w:rStyle w:val="FontStyle483"/>
          <w:spacing w:val="0"/>
        </w:rPr>
        <w:t>источников</w:t>
      </w:r>
      <w:r>
        <w:rPr>
          <w:rStyle w:val="FontStyle483"/>
        </w:rPr>
        <w:t xml:space="preserve"> </w:t>
      </w:r>
      <w:r>
        <w:rPr>
          <w:rStyle w:val="FontStyle483"/>
          <w:spacing w:val="0"/>
        </w:rPr>
        <w:t>ее энергообеспечения,</w:t>
      </w:r>
      <w:r>
        <w:rPr>
          <w:rStyle w:val="FontStyle483"/>
        </w:rPr>
        <w:t xml:space="preserve"> </w:t>
      </w:r>
      <w:r>
        <w:rPr>
          <w:rStyle w:val="FontStyle483"/>
          <w:spacing w:val="0"/>
        </w:rPr>
        <w:t>совершенствованию</w:t>
      </w:r>
      <w:r>
        <w:rPr>
          <w:rStyle w:val="FontStyle483"/>
        </w:rPr>
        <w:t xml:space="preserve"> </w:t>
      </w:r>
      <w:r>
        <w:rPr>
          <w:rStyle w:val="FontStyle483"/>
          <w:spacing w:val="0"/>
        </w:rPr>
        <w:t>функциональных возможностей</w:t>
      </w:r>
      <w:r>
        <w:rPr>
          <w:rStyle w:val="FontStyle483"/>
        </w:rPr>
        <w:t xml:space="preserve"> </w:t>
      </w:r>
      <w:r>
        <w:rPr>
          <w:rStyle w:val="FontStyle483"/>
          <w:spacing w:val="0"/>
        </w:rPr>
        <w:t>различных</w:t>
      </w:r>
      <w:r>
        <w:rPr>
          <w:rStyle w:val="FontStyle483"/>
        </w:rPr>
        <w:t xml:space="preserve"> </w:t>
      </w:r>
      <w:r>
        <w:rPr>
          <w:rStyle w:val="FontStyle483"/>
          <w:spacing w:val="0"/>
        </w:rPr>
        <w:t>мышечных</w:t>
      </w:r>
      <w:r>
        <w:rPr>
          <w:rStyle w:val="FontStyle483"/>
        </w:rPr>
        <w:t xml:space="preserve"> </w:t>
      </w:r>
      <w:r>
        <w:rPr>
          <w:rStyle w:val="FontStyle483"/>
          <w:spacing w:val="0"/>
        </w:rPr>
        <w:t>групп</w:t>
      </w:r>
      <w:r>
        <w:rPr>
          <w:rStyle w:val="FontStyle483"/>
        </w:rPr>
        <w:t xml:space="preserve"> </w:t>
      </w:r>
      <w:r>
        <w:rPr>
          <w:rStyle w:val="FontStyle483"/>
          <w:spacing w:val="0"/>
        </w:rPr>
        <w:t>и</w:t>
      </w:r>
      <w:r>
        <w:rPr>
          <w:rStyle w:val="FontStyle483"/>
        </w:rPr>
        <w:t xml:space="preserve"> </w:t>
      </w:r>
      <w:r>
        <w:rPr>
          <w:rStyle w:val="FontStyle483"/>
          <w:spacing w:val="0"/>
        </w:rPr>
        <w:t>активизации морфологических</w:t>
      </w:r>
      <w:r>
        <w:rPr>
          <w:rStyle w:val="FontStyle483"/>
        </w:rPr>
        <w:t xml:space="preserve"> </w:t>
      </w:r>
      <w:r>
        <w:rPr>
          <w:rStyle w:val="FontStyle483"/>
          <w:spacing w:val="0"/>
        </w:rPr>
        <w:t>перестроек</w:t>
      </w:r>
      <w:r>
        <w:rPr>
          <w:rStyle w:val="FontStyle483"/>
        </w:rPr>
        <w:t xml:space="preserve"> </w:t>
      </w:r>
      <w:r>
        <w:rPr>
          <w:rStyle w:val="FontStyle483"/>
          <w:spacing w:val="0"/>
        </w:rPr>
        <w:t>в</w:t>
      </w:r>
      <w:r>
        <w:rPr>
          <w:rStyle w:val="FontStyle483"/>
        </w:rPr>
        <w:t xml:space="preserve"> </w:t>
      </w:r>
      <w:r>
        <w:rPr>
          <w:rStyle w:val="FontStyle483"/>
          <w:spacing w:val="0"/>
        </w:rPr>
        <w:t>организме.</w:t>
      </w:r>
    </w:p>
    <w:p w:rsidR="00D57188" w:rsidRDefault="001C5317">
      <w:pPr>
        <w:pStyle w:val="Style170"/>
        <w:widowControl/>
        <w:spacing w:before="5" w:line="192" w:lineRule="exact"/>
        <w:ind w:firstLine="288"/>
        <w:rPr>
          <w:rStyle w:val="FontStyle483"/>
          <w:spacing w:val="0"/>
        </w:rPr>
      </w:pPr>
      <w:r>
        <w:rPr>
          <w:rStyle w:val="FontStyle483"/>
          <w:spacing w:val="0"/>
        </w:rPr>
        <w:lastRenderedPageBreak/>
        <w:t>Естественно,</w:t>
      </w:r>
      <w:r>
        <w:rPr>
          <w:rStyle w:val="FontStyle483"/>
        </w:rPr>
        <w:t xml:space="preserve"> </w:t>
      </w:r>
      <w:r>
        <w:rPr>
          <w:rStyle w:val="FontStyle483"/>
          <w:spacing w:val="0"/>
        </w:rPr>
        <w:t>не</w:t>
      </w:r>
      <w:r>
        <w:rPr>
          <w:rStyle w:val="FontStyle483"/>
        </w:rPr>
        <w:t xml:space="preserve"> </w:t>
      </w:r>
      <w:r>
        <w:rPr>
          <w:rStyle w:val="FontStyle483"/>
          <w:spacing w:val="0"/>
        </w:rPr>
        <w:t>исключено</w:t>
      </w:r>
      <w:r>
        <w:rPr>
          <w:rStyle w:val="FontStyle483"/>
        </w:rPr>
        <w:t xml:space="preserve"> </w:t>
      </w:r>
      <w:r>
        <w:rPr>
          <w:rStyle w:val="FontStyle483"/>
          <w:spacing w:val="0"/>
        </w:rPr>
        <w:t>использование</w:t>
      </w:r>
      <w:r>
        <w:rPr>
          <w:rStyle w:val="FontStyle483"/>
        </w:rPr>
        <w:t xml:space="preserve"> </w:t>
      </w:r>
      <w:r>
        <w:rPr>
          <w:rStyle w:val="FontStyle483"/>
          <w:spacing w:val="0"/>
        </w:rPr>
        <w:t>и</w:t>
      </w:r>
      <w:r>
        <w:rPr>
          <w:rStyle w:val="FontStyle483"/>
        </w:rPr>
        <w:t xml:space="preserve"> </w:t>
      </w:r>
      <w:r>
        <w:rPr>
          <w:rStyle w:val="FontStyle483"/>
          <w:spacing w:val="0"/>
        </w:rPr>
        <w:t>других методов</w:t>
      </w:r>
      <w:r>
        <w:rPr>
          <w:rStyle w:val="FontStyle483"/>
        </w:rPr>
        <w:t xml:space="preserve"> </w:t>
      </w:r>
      <w:r>
        <w:rPr>
          <w:rStyle w:val="FontStyle483"/>
          <w:spacing w:val="0"/>
        </w:rPr>
        <w:t>упражнения,</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модификация</w:t>
      </w:r>
      <w:r>
        <w:rPr>
          <w:rStyle w:val="FontStyle483"/>
        </w:rPr>
        <w:t xml:space="preserve"> </w:t>
      </w:r>
      <w:r>
        <w:rPr>
          <w:rStyle w:val="FontStyle483"/>
          <w:spacing w:val="0"/>
        </w:rPr>
        <w:t>повторного и</w:t>
      </w:r>
      <w:r>
        <w:rPr>
          <w:rStyle w:val="FontStyle483"/>
        </w:rPr>
        <w:t xml:space="preserve"> </w:t>
      </w:r>
      <w:r>
        <w:rPr>
          <w:rStyle w:val="FontStyle483"/>
          <w:spacing w:val="0"/>
        </w:rPr>
        <w:t>интервального</w:t>
      </w:r>
      <w:r>
        <w:rPr>
          <w:rStyle w:val="FontStyle483"/>
        </w:rPr>
        <w:t xml:space="preserve"> </w:t>
      </w:r>
      <w:r>
        <w:rPr>
          <w:rStyle w:val="FontStyle483"/>
          <w:spacing w:val="0"/>
        </w:rPr>
        <w:t>методов,</w:t>
      </w:r>
      <w:r>
        <w:rPr>
          <w:rStyle w:val="FontStyle483"/>
        </w:rPr>
        <w:t xml:space="preserve"> </w:t>
      </w:r>
      <w:r>
        <w:rPr>
          <w:rStyle w:val="FontStyle483"/>
          <w:spacing w:val="0"/>
        </w:rPr>
        <w:t>которые</w:t>
      </w:r>
      <w:r>
        <w:rPr>
          <w:rStyle w:val="FontStyle483"/>
        </w:rPr>
        <w:t xml:space="preserve"> </w:t>
      </w:r>
      <w:r>
        <w:rPr>
          <w:rStyle w:val="FontStyle483"/>
          <w:spacing w:val="0"/>
        </w:rPr>
        <w:t>могут</w:t>
      </w:r>
      <w:r>
        <w:rPr>
          <w:rStyle w:val="FontStyle483"/>
        </w:rPr>
        <w:t xml:space="preserve"> </w:t>
      </w:r>
      <w:r>
        <w:rPr>
          <w:rStyle w:val="FontStyle483"/>
          <w:spacing w:val="0"/>
        </w:rPr>
        <w:t>быть</w:t>
      </w:r>
      <w:r>
        <w:rPr>
          <w:rStyle w:val="FontStyle483"/>
        </w:rPr>
        <w:t xml:space="preserve"> </w:t>
      </w:r>
      <w:r>
        <w:rPr>
          <w:rStyle w:val="FontStyle483"/>
          <w:spacing w:val="0"/>
        </w:rPr>
        <w:t>подсказа</w:t>
      </w:r>
      <w:r>
        <w:rPr>
          <w:rStyle w:val="FontStyle483"/>
          <w:spacing w:val="0"/>
        </w:rPr>
        <w:softHyphen/>
        <w:t>ны</w:t>
      </w:r>
      <w:r>
        <w:rPr>
          <w:rStyle w:val="FontStyle483"/>
        </w:rPr>
        <w:t xml:space="preserve"> </w:t>
      </w:r>
      <w:r>
        <w:rPr>
          <w:rStyle w:val="FontStyle483"/>
          <w:spacing w:val="0"/>
        </w:rPr>
        <w:t>спецификой</w:t>
      </w:r>
      <w:r>
        <w:rPr>
          <w:rStyle w:val="FontStyle483"/>
        </w:rPr>
        <w:t xml:space="preserve"> </w:t>
      </w:r>
      <w:r>
        <w:rPr>
          <w:rStyle w:val="FontStyle483"/>
          <w:spacing w:val="0"/>
        </w:rPr>
        <w:t>конкретной</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w:t>
      </w:r>
    </w:p>
    <w:p w:rsidR="00D57188" w:rsidRDefault="001C5317">
      <w:pPr>
        <w:pStyle w:val="Style170"/>
        <w:widowControl/>
        <w:spacing w:before="5" w:line="192" w:lineRule="exact"/>
        <w:ind w:firstLine="298"/>
        <w:rPr>
          <w:rStyle w:val="FontStyle483"/>
          <w:spacing w:val="0"/>
        </w:rPr>
      </w:pPr>
      <w:r>
        <w:rPr>
          <w:rStyle w:val="FontStyle483"/>
          <w:spacing w:val="0"/>
        </w:rPr>
        <w:t>Следует</w:t>
      </w:r>
      <w:r>
        <w:rPr>
          <w:rStyle w:val="FontStyle483"/>
        </w:rPr>
        <w:t xml:space="preserve"> </w:t>
      </w:r>
      <w:r>
        <w:rPr>
          <w:rStyle w:val="FontStyle483"/>
          <w:spacing w:val="0"/>
        </w:rPr>
        <w:t>также</w:t>
      </w:r>
      <w:r>
        <w:rPr>
          <w:rStyle w:val="FontStyle483"/>
        </w:rPr>
        <w:t xml:space="preserve"> </w:t>
      </w:r>
      <w:r>
        <w:rPr>
          <w:rStyle w:val="FontStyle483"/>
          <w:spacing w:val="0"/>
        </w:rPr>
        <w:t>определить</w:t>
      </w:r>
      <w:r>
        <w:rPr>
          <w:rStyle w:val="FontStyle483"/>
        </w:rPr>
        <w:t xml:space="preserve"> </w:t>
      </w:r>
      <w:r>
        <w:rPr>
          <w:rStyle w:val="FontStyle483"/>
          <w:spacing w:val="0"/>
        </w:rPr>
        <w:t>понятие</w:t>
      </w:r>
      <w:r>
        <w:rPr>
          <w:rStyle w:val="FontStyle483"/>
        </w:rPr>
        <w:t xml:space="preserve"> </w:t>
      </w:r>
      <w:r>
        <w:rPr>
          <w:rStyle w:val="FontStyle483"/>
          <w:spacing w:val="60"/>
        </w:rPr>
        <w:t>«метод</w:t>
      </w:r>
      <w:r>
        <w:rPr>
          <w:rStyle w:val="FontStyle483"/>
        </w:rPr>
        <w:t xml:space="preserve"> </w:t>
      </w:r>
      <w:r>
        <w:rPr>
          <w:rStyle w:val="FontStyle483"/>
          <w:spacing w:val="0"/>
        </w:rPr>
        <w:t>СФП», т.</w:t>
      </w:r>
      <w:r>
        <w:rPr>
          <w:rStyle w:val="FontStyle483"/>
        </w:rPr>
        <w:t xml:space="preserve"> </w:t>
      </w:r>
      <w:r>
        <w:rPr>
          <w:rStyle w:val="FontStyle483"/>
          <w:spacing w:val="0"/>
        </w:rPr>
        <w:t>е.</w:t>
      </w:r>
      <w:r>
        <w:rPr>
          <w:rStyle w:val="FontStyle483"/>
        </w:rPr>
        <w:t xml:space="preserve"> </w:t>
      </w:r>
      <w:r>
        <w:rPr>
          <w:rStyle w:val="FontStyle483"/>
          <w:spacing w:val="0"/>
        </w:rPr>
        <w:t>способ</w:t>
      </w:r>
      <w:r>
        <w:rPr>
          <w:rStyle w:val="FontStyle483"/>
        </w:rPr>
        <w:t xml:space="preserve"> </w:t>
      </w:r>
      <w:r>
        <w:rPr>
          <w:rStyle w:val="FontStyle483"/>
          <w:spacing w:val="0"/>
        </w:rPr>
        <w:t>использования</w:t>
      </w:r>
      <w:r>
        <w:rPr>
          <w:rStyle w:val="FontStyle483"/>
        </w:rPr>
        <w:t xml:space="preserve"> </w:t>
      </w:r>
      <w:r>
        <w:rPr>
          <w:rStyle w:val="FontStyle483"/>
          <w:spacing w:val="0"/>
        </w:rPr>
        <w:t>соответствующих</w:t>
      </w:r>
      <w:r>
        <w:rPr>
          <w:rStyle w:val="FontStyle483"/>
        </w:rPr>
        <w:t xml:space="preserve"> </w:t>
      </w:r>
      <w:r>
        <w:rPr>
          <w:rStyle w:val="FontStyle483"/>
          <w:spacing w:val="0"/>
        </w:rPr>
        <w:t>средств</w:t>
      </w:r>
      <w:r>
        <w:rPr>
          <w:rStyle w:val="FontStyle483"/>
        </w:rPr>
        <w:t xml:space="preserve"> </w:t>
      </w:r>
      <w:r>
        <w:rPr>
          <w:rStyle w:val="FontStyle483"/>
          <w:spacing w:val="0"/>
        </w:rPr>
        <w:t>в общей</w:t>
      </w:r>
      <w:r>
        <w:rPr>
          <w:rStyle w:val="FontStyle483"/>
        </w:rPr>
        <w:t xml:space="preserve"> </w:t>
      </w:r>
      <w:r>
        <w:rPr>
          <w:rStyle w:val="FontStyle483"/>
          <w:spacing w:val="0"/>
        </w:rPr>
        <w:t>системе</w:t>
      </w:r>
      <w:r>
        <w:rPr>
          <w:rStyle w:val="FontStyle483"/>
        </w:rPr>
        <w:t xml:space="preserve"> </w:t>
      </w:r>
      <w:r>
        <w:rPr>
          <w:rStyle w:val="FontStyle483"/>
          <w:spacing w:val="0"/>
        </w:rPr>
        <w:t>тренировки.</w:t>
      </w:r>
      <w:r>
        <w:rPr>
          <w:rStyle w:val="FontStyle483"/>
        </w:rPr>
        <w:t xml:space="preserve"> </w:t>
      </w:r>
      <w:r>
        <w:rPr>
          <w:rStyle w:val="FontStyle483"/>
          <w:spacing w:val="0"/>
        </w:rPr>
        <w:t>Такие</w:t>
      </w:r>
      <w:r>
        <w:rPr>
          <w:rStyle w:val="FontStyle483"/>
        </w:rPr>
        <w:t xml:space="preserve"> </w:t>
      </w:r>
      <w:r>
        <w:rPr>
          <w:rStyle w:val="FontStyle483"/>
          <w:spacing w:val="0"/>
        </w:rPr>
        <w:t>методы</w:t>
      </w:r>
      <w:r>
        <w:rPr>
          <w:rStyle w:val="FontStyle483"/>
        </w:rPr>
        <w:t xml:space="preserve"> </w:t>
      </w:r>
      <w:r>
        <w:rPr>
          <w:rStyle w:val="FontStyle483"/>
          <w:spacing w:val="0"/>
        </w:rPr>
        <w:t>определяют организацию</w:t>
      </w:r>
      <w:r>
        <w:rPr>
          <w:rStyle w:val="FontStyle483"/>
        </w:rPr>
        <w:t xml:space="preserve"> </w:t>
      </w:r>
      <w:r>
        <w:rPr>
          <w:rStyle w:val="FontStyle483"/>
          <w:spacing w:val="0"/>
        </w:rPr>
        <w:t>средств</w:t>
      </w:r>
      <w:r>
        <w:rPr>
          <w:rStyle w:val="FontStyle483"/>
        </w:rPr>
        <w:t xml:space="preserve"> </w:t>
      </w:r>
      <w:r>
        <w:rPr>
          <w:rStyle w:val="FontStyle483"/>
          <w:spacing w:val="0"/>
        </w:rPr>
        <w:t>СФП</w:t>
      </w:r>
      <w:r>
        <w:rPr>
          <w:rStyle w:val="FontStyle483"/>
        </w:rPr>
        <w:t xml:space="preserve"> </w:t>
      </w:r>
      <w:r>
        <w:rPr>
          <w:rStyle w:val="FontStyle483"/>
          <w:spacing w:val="0"/>
        </w:rPr>
        <w:t>с</w:t>
      </w:r>
      <w:r>
        <w:rPr>
          <w:rStyle w:val="FontStyle483"/>
        </w:rPr>
        <w:t xml:space="preserve"> </w:t>
      </w:r>
      <w:r>
        <w:rPr>
          <w:rStyle w:val="FontStyle483"/>
          <w:spacing w:val="0"/>
        </w:rPr>
        <w:t>различным</w:t>
      </w:r>
      <w:r>
        <w:rPr>
          <w:rStyle w:val="FontStyle483"/>
        </w:rPr>
        <w:t xml:space="preserve"> </w:t>
      </w:r>
      <w:r>
        <w:rPr>
          <w:rStyle w:val="FontStyle483"/>
          <w:spacing w:val="0"/>
        </w:rPr>
        <w:t>характером тренирующих</w:t>
      </w:r>
      <w:r>
        <w:rPr>
          <w:rStyle w:val="FontStyle483"/>
        </w:rPr>
        <w:t xml:space="preserve"> </w:t>
      </w:r>
      <w:r>
        <w:rPr>
          <w:rStyle w:val="FontStyle483"/>
          <w:spacing w:val="0"/>
        </w:rPr>
        <w:t>воздействий</w:t>
      </w:r>
      <w:r>
        <w:rPr>
          <w:rStyle w:val="FontStyle483"/>
        </w:rPr>
        <w:t xml:space="preserve"> </w:t>
      </w:r>
      <w:r>
        <w:rPr>
          <w:rStyle w:val="FontStyle483"/>
          <w:spacing w:val="0"/>
        </w:rPr>
        <w:t>и</w:t>
      </w:r>
      <w:r>
        <w:rPr>
          <w:rStyle w:val="FontStyle483"/>
        </w:rPr>
        <w:t xml:space="preserve"> </w:t>
      </w:r>
      <w:r>
        <w:rPr>
          <w:rStyle w:val="FontStyle483"/>
          <w:spacing w:val="0"/>
        </w:rPr>
        <w:t>преимущественную</w:t>
      </w:r>
      <w:r>
        <w:rPr>
          <w:rStyle w:val="FontStyle483"/>
        </w:rPr>
        <w:t xml:space="preserve"> </w:t>
      </w:r>
      <w:r>
        <w:rPr>
          <w:rStyle w:val="FontStyle483"/>
          <w:spacing w:val="0"/>
        </w:rPr>
        <w:t>направ</w:t>
      </w:r>
      <w:r>
        <w:rPr>
          <w:rStyle w:val="FontStyle483"/>
          <w:spacing w:val="0"/>
        </w:rPr>
        <w:softHyphen/>
        <w:t>ленность</w:t>
      </w:r>
      <w:r>
        <w:rPr>
          <w:rStyle w:val="FontStyle483"/>
        </w:rPr>
        <w:t xml:space="preserve"> </w:t>
      </w:r>
      <w:r>
        <w:rPr>
          <w:rStyle w:val="FontStyle483"/>
          <w:spacing w:val="0"/>
        </w:rPr>
        <w:t>обеспечиваемой</w:t>
      </w:r>
      <w:r>
        <w:rPr>
          <w:rStyle w:val="FontStyle483"/>
        </w:rPr>
        <w:t xml:space="preserve"> </w:t>
      </w:r>
      <w:r>
        <w:rPr>
          <w:rStyle w:val="FontStyle483"/>
          <w:spacing w:val="0"/>
        </w:rPr>
        <w:t>ими</w:t>
      </w:r>
      <w:r>
        <w:rPr>
          <w:rStyle w:val="FontStyle483"/>
        </w:rPr>
        <w:t xml:space="preserve"> </w:t>
      </w:r>
      <w:r>
        <w:rPr>
          <w:rStyle w:val="FontStyle483"/>
          <w:spacing w:val="0"/>
        </w:rPr>
        <w:t>тренировочной</w:t>
      </w:r>
      <w:r>
        <w:rPr>
          <w:rStyle w:val="FontStyle483"/>
        </w:rPr>
        <w:t xml:space="preserve"> </w:t>
      </w:r>
      <w:r>
        <w:rPr>
          <w:rStyle w:val="FontStyle483"/>
          <w:spacing w:val="0"/>
        </w:rPr>
        <w:t>нагрузки. Выделим</w:t>
      </w:r>
      <w:r>
        <w:rPr>
          <w:rStyle w:val="FontStyle483"/>
        </w:rPr>
        <w:t xml:space="preserve"> </w:t>
      </w:r>
      <w:r>
        <w:rPr>
          <w:rStyle w:val="FontStyle483"/>
          <w:spacing w:val="0"/>
        </w:rPr>
        <w:t>следующие</w:t>
      </w:r>
      <w:r>
        <w:rPr>
          <w:rStyle w:val="FontStyle483"/>
        </w:rPr>
        <w:t xml:space="preserve"> </w:t>
      </w:r>
      <w:r>
        <w:rPr>
          <w:rStyle w:val="FontStyle483"/>
          <w:spacing w:val="0"/>
        </w:rPr>
        <w:t>методы</w:t>
      </w:r>
      <w:r>
        <w:rPr>
          <w:rStyle w:val="FontStyle483"/>
        </w:rPr>
        <w:t xml:space="preserve"> </w:t>
      </w:r>
      <w:r>
        <w:rPr>
          <w:rStyle w:val="FontStyle483"/>
          <w:spacing w:val="0"/>
        </w:rPr>
        <w:t>СФП:</w:t>
      </w:r>
      <w:r>
        <w:rPr>
          <w:rStyle w:val="FontStyle483"/>
        </w:rPr>
        <w:t xml:space="preserve"> </w:t>
      </w:r>
      <w:r>
        <w:rPr>
          <w:rStyle w:val="FontStyle483"/>
          <w:spacing w:val="0"/>
        </w:rPr>
        <w:t>комплексный,</w:t>
      </w:r>
      <w:r>
        <w:rPr>
          <w:rStyle w:val="FontStyle483"/>
        </w:rPr>
        <w:t xml:space="preserve"> </w:t>
      </w:r>
      <w:r>
        <w:rPr>
          <w:rStyle w:val="FontStyle483"/>
          <w:spacing w:val="0"/>
        </w:rPr>
        <w:t>сопря</w:t>
      </w:r>
      <w:r>
        <w:rPr>
          <w:rStyle w:val="FontStyle483"/>
          <w:spacing w:val="0"/>
        </w:rPr>
        <w:softHyphen/>
        <w:t>женный,</w:t>
      </w:r>
      <w:r>
        <w:rPr>
          <w:rStyle w:val="FontStyle483"/>
        </w:rPr>
        <w:t xml:space="preserve"> </w:t>
      </w:r>
      <w:r>
        <w:rPr>
          <w:rStyle w:val="FontStyle483"/>
          <w:spacing w:val="0"/>
        </w:rPr>
        <w:t>моделирующий</w:t>
      </w:r>
      <w:r>
        <w:rPr>
          <w:rStyle w:val="FontStyle483"/>
        </w:rPr>
        <w:t xml:space="preserve"> </w:t>
      </w:r>
      <w:r>
        <w:rPr>
          <w:rStyle w:val="FontStyle483"/>
          <w:spacing w:val="0"/>
        </w:rPr>
        <w:t>соревновательную</w:t>
      </w:r>
      <w:r>
        <w:rPr>
          <w:rStyle w:val="FontStyle483"/>
        </w:rPr>
        <w:t xml:space="preserve"> </w:t>
      </w:r>
      <w:r>
        <w:rPr>
          <w:rStyle w:val="FontStyle483"/>
          <w:spacing w:val="0"/>
        </w:rPr>
        <w:t>деятельность и</w:t>
      </w:r>
      <w:r>
        <w:rPr>
          <w:rStyle w:val="FontStyle483"/>
        </w:rPr>
        <w:t xml:space="preserve"> </w:t>
      </w:r>
      <w:r>
        <w:rPr>
          <w:rStyle w:val="FontStyle483"/>
          <w:spacing w:val="0"/>
        </w:rPr>
        <w:t>контрольный.</w:t>
      </w:r>
    </w:p>
    <w:p w:rsidR="00D57188" w:rsidRDefault="001C5317">
      <w:pPr>
        <w:pStyle w:val="Style170"/>
        <w:widowControl/>
        <w:spacing w:before="10" w:line="192" w:lineRule="exact"/>
        <w:ind w:firstLine="312"/>
        <w:rPr>
          <w:rStyle w:val="FontStyle483"/>
          <w:spacing w:val="0"/>
        </w:rPr>
      </w:pPr>
      <w:r>
        <w:rPr>
          <w:rStyle w:val="FontStyle483"/>
          <w:spacing w:val="0"/>
        </w:rPr>
        <w:t>Комплексный</w:t>
      </w:r>
      <w:r>
        <w:rPr>
          <w:rStyle w:val="FontStyle483"/>
        </w:rPr>
        <w:t xml:space="preserve"> </w:t>
      </w:r>
      <w:r>
        <w:rPr>
          <w:rStyle w:val="FontStyle483"/>
          <w:spacing w:val="0"/>
        </w:rPr>
        <w:t>метод</w:t>
      </w:r>
      <w:r>
        <w:rPr>
          <w:rStyle w:val="FontStyle483"/>
        </w:rPr>
        <w:t xml:space="preserve"> </w:t>
      </w:r>
      <w:r>
        <w:rPr>
          <w:rStyle w:val="FontStyle483"/>
          <w:spacing w:val="0"/>
        </w:rPr>
        <w:t>СФП</w:t>
      </w:r>
      <w:r>
        <w:rPr>
          <w:rStyle w:val="FontStyle483"/>
        </w:rPr>
        <w:t xml:space="preserve"> </w:t>
      </w:r>
      <w:r>
        <w:rPr>
          <w:rStyle w:val="FontStyle483"/>
          <w:spacing w:val="0"/>
        </w:rPr>
        <w:t>предусматривает</w:t>
      </w:r>
      <w:r>
        <w:rPr>
          <w:rStyle w:val="FontStyle483"/>
        </w:rPr>
        <w:t xml:space="preserve"> </w:t>
      </w:r>
      <w:r>
        <w:rPr>
          <w:rStyle w:val="FontStyle483"/>
          <w:spacing w:val="0"/>
        </w:rPr>
        <w:t>одномо</w:t>
      </w:r>
      <w:r>
        <w:rPr>
          <w:rStyle w:val="FontStyle483"/>
          <w:spacing w:val="0"/>
        </w:rPr>
        <w:softHyphen/>
        <w:t>ментное</w:t>
      </w:r>
      <w:r>
        <w:rPr>
          <w:rStyle w:val="FontStyle483"/>
        </w:rPr>
        <w:t xml:space="preserve"> </w:t>
      </w:r>
      <w:r>
        <w:rPr>
          <w:rStyle w:val="FontStyle483"/>
          <w:spacing w:val="0"/>
        </w:rPr>
        <w:t>(в</w:t>
      </w:r>
      <w:r>
        <w:rPr>
          <w:rStyle w:val="FontStyle483"/>
        </w:rPr>
        <w:t xml:space="preserve"> </w:t>
      </w:r>
      <w:r>
        <w:rPr>
          <w:rStyle w:val="FontStyle483"/>
          <w:spacing w:val="0"/>
        </w:rPr>
        <w:t>одном</w:t>
      </w:r>
      <w:r>
        <w:rPr>
          <w:rStyle w:val="FontStyle483"/>
        </w:rPr>
        <w:t xml:space="preserve"> </w:t>
      </w:r>
      <w:r>
        <w:rPr>
          <w:rStyle w:val="FontStyle483"/>
          <w:spacing w:val="0"/>
        </w:rPr>
        <w:t>тренировочном</w:t>
      </w:r>
      <w:r>
        <w:rPr>
          <w:rStyle w:val="FontStyle483"/>
        </w:rPr>
        <w:t xml:space="preserve"> </w:t>
      </w:r>
      <w:r>
        <w:rPr>
          <w:rStyle w:val="FontStyle483"/>
          <w:spacing w:val="0"/>
        </w:rPr>
        <w:t>сеансе)</w:t>
      </w:r>
      <w:r>
        <w:rPr>
          <w:rStyle w:val="FontStyle483"/>
        </w:rPr>
        <w:t xml:space="preserve"> </w:t>
      </w:r>
      <w:r>
        <w:rPr>
          <w:rStyle w:val="FontStyle483"/>
          <w:spacing w:val="0"/>
        </w:rPr>
        <w:t>или</w:t>
      </w:r>
      <w:r>
        <w:rPr>
          <w:rStyle w:val="FontStyle483"/>
        </w:rPr>
        <w:t xml:space="preserve"> </w:t>
      </w:r>
      <w:r>
        <w:rPr>
          <w:rStyle w:val="FontStyle483"/>
          <w:spacing w:val="0"/>
        </w:rPr>
        <w:t>последо</w:t>
      </w:r>
      <w:r>
        <w:rPr>
          <w:rStyle w:val="FontStyle483"/>
          <w:spacing w:val="0"/>
        </w:rPr>
        <w:softHyphen/>
        <w:t>вательное</w:t>
      </w:r>
      <w:r>
        <w:rPr>
          <w:rStyle w:val="FontStyle483"/>
        </w:rPr>
        <w:t xml:space="preserve"> </w:t>
      </w:r>
      <w:r>
        <w:rPr>
          <w:rStyle w:val="FontStyle483"/>
          <w:spacing w:val="0"/>
        </w:rPr>
        <w:t>(в</w:t>
      </w:r>
      <w:r>
        <w:rPr>
          <w:rStyle w:val="FontStyle483"/>
        </w:rPr>
        <w:t xml:space="preserve"> </w:t>
      </w:r>
      <w:r>
        <w:rPr>
          <w:rStyle w:val="FontStyle483"/>
          <w:spacing w:val="0"/>
        </w:rPr>
        <w:t>смежных</w:t>
      </w:r>
      <w:r>
        <w:rPr>
          <w:rStyle w:val="FontStyle483"/>
        </w:rPr>
        <w:t xml:space="preserve"> </w:t>
      </w:r>
      <w:r>
        <w:rPr>
          <w:rStyle w:val="FontStyle483"/>
          <w:spacing w:val="0"/>
        </w:rPr>
        <w:t>тренировочных</w:t>
      </w:r>
      <w:r>
        <w:rPr>
          <w:rStyle w:val="FontStyle483"/>
        </w:rPr>
        <w:t xml:space="preserve"> </w:t>
      </w:r>
      <w:r>
        <w:rPr>
          <w:rStyle w:val="FontStyle483"/>
          <w:spacing w:val="0"/>
        </w:rPr>
        <w:t>занятиях)</w:t>
      </w:r>
      <w:r>
        <w:rPr>
          <w:rStyle w:val="FontStyle483"/>
        </w:rPr>
        <w:t xml:space="preserve"> </w:t>
      </w:r>
      <w:r>
        <w:rPr>
          <w:rStyle w:val="FontStyle483"/>
          <w:spacing w:val="0"/>
        </w:rPr>
        <w:t>согласо</w:t>
      </w:r>
      <w:r>
        <w:rPr>
          <w:rStyle w:val="FontStyle483"/>
          <w:spacing w:val="0"/>
        </w:rPr>
        <w:softHyphen/>
        <w:t>ванное</w:t>
      </w:r>
      <w:r>
        <w:rPr>
          <w:rStyle w:val="FontStyle483"/>
        </w:rPr>
        <w:t xml:space="preserve"> </w:t>
      </w:r>
      <w:r>
        <w:rPr>
          <w:rStyle w:val="FontStyle483"/>
          <w:spacing w:val="0"/>
        </w:rPr>
        <w:t>и</w:t>
      </w:r>
      <w:r>
        <w:rPr>
          <w:rStyle w:val="FontStyle483"/>
        </w:rPr>
        <w:t xml:space="preserve"> </w:t>
      </w:r>
      <w:r>
        <w:rPr>
          <w:rStyle w:val="FontStyle483"/>
          <w:spacing w:val="0"/>
        </w:rPr>
        <w:t>сбалансированное</w:t>
      </w:r>
      <w:r>
        <w:rPr>
          <w:rStyle w:val="FontStyle483"/>
        </w:rPr>
        <w:t xml:space="preserve"> </w:t>
      </w:r>
      <w:r>
        <w:rPr>
          <w:rStyle w:val="FontStyle483"/>
          <w:spacing w:val="0"/>
        </w:rPr>
        <w:t>по</w:t>
      </w:r>
      <w:r>
        <w:rPr>
          <w:rStyle w:val="FontStyle483"/>
        </w:rPr>
        <w:t xml:space="preserve"> </w:t>
      </w:r>
      <w:r>
        <w:rPr>
          <w:rStyle w:val="FontStyle483"/>
          <w:spacing w:val="0"/>
        </w:rPr>
        <w:t>объему</w:t>
      </w:r>
      <w:r>
        <w:rPr>
          <w:rStyle w:val="FontStyle483"/>
        </w:rPr>
        <w:t xml:space="preserve"> </w:t>
      </w:r>
      <w:r>
        <w:rPr>
          <w:rStyle w:val="FontStyle483"/>
          <w:spacing w:val="0"/>
        </w:rPr>
        <w:t>сочетание</w:t>
      </w:r>
      <w:r>
        <w:rPr>
          <w:rStyle w:val="FontStyle483"/>
        </w:rPr>
        <w:t xml:space="preserve"> </w:t>
      </w:r>
      <w:r>
        <w:rPr>
          <w:rStyle w:val="FontStyle483"/>
          <w:spacing w:val="0"/>
        </w:rPr>
        <w:t>средств СФП</w:t>
      </w:r>
      <w:r>
        <w:rPr>
          <w:rStyle w:val="FontStyle483"/>
        </w:rPr>
        <w:t xml:space="preserve"> </w:t>
      </w:r>
      <w:r>
        <w:rPr>
          <w:rStyle w:val="FontStyle483"/>
          <w:spacing w:val="0"/>
        </w:rPr>
        <w:t>одной</w:t>
      </w:r>
      <w:r>
        <w:rPr>
          <w:rStyle w:val="FontStyle483"/>
        </w:rPr>
        <w:t xml:space="preserve"> </w:t>
      </w:r>
      <w:r>
        <w:rPr>
          <w:rStyle w:val="FontStyle483"/>
          <w:spacing w:val="0"/>
        </w:rPr>
        <w:t>преимущественной</w:t>
      </w:r>
      <w:r>
        <w:rPr>
          <w:rStyle w:val="FontStyle483"/>
        </w:rPr>
        <w:t xml:space="preserve"> </w:t>
      </w:r>
      <w:r>
        <w:rPr>
          <w:rStyle w:val="FontStyle483"/>
          <w:spacing w:val="0"/>
        </w:rPr>
        <w:t>направленности,</w:t>
      </w:r>
      <w:r>
        <w:rPr>
          <w:rStyle w:val="FontStyle483"/>
        </w:rPr>
        <w:t xml:space="preserve"> </w:t>
      </w:r>
      <w:r>
        <w:rPr>
          <w:rStyle w:val="FontStyle483"/>
          <w:spacing w:val="0"/>
        </w:rPr>
        <w:t>но</w:t>
      </w:r>
      <w:r>
        <w:rPr>
          <w:rStyle w:val="FontStyle483"/>
        </w:rPr>
        <w:t xml:space="preserve"> </w:t>
      </w:r>
      <w:r>
        <w:rPr>
          <w:rStyle w:val="FontStyle483"/>
          <w:spacing w:val="0"/>
          <w:vertAlign w:val="superscript"/>
        </w:rPr>
        <w:t xml:space="preserve">с </w:t>
      </w:r>
      <w:r>
        <w:rPr>
          <w:rStyle w:val="FontStyle483"/>
          <w:spacing w:val="0"/>
        </w:rPr>
        <w:t>различными</w:t>
      </w:r>
      <w:r>
        <w:rPr>
          <w:rStyle w:val="FontStyle483"/>
        </w:rPr>
        <w:t xml:space="preserve"> </w:t>
      </w:r>
      <w:r>
        <w:rPr>
          <w:rStyle w:val="FontStyle483"/>
          <w:spacing w:val="0"/>
        </w:rPr>
        <w:t>характером</w:t>
      </w:r>
      <w:r>
        <w:rPr>
          <w:rStyle w:val="FontStyle483"/>
        </w:rPr>
        <w:t xml:space="preserve"> </w:t>
      </w:r>
      <w:r>
        <w:rPr>
          <w:rStyle w:val="FontStyle483"/>
          <w:spacing w:val="0"/>
        </w:rPr>
        <w:t>и</w:t>
      </w:r>
      <w:r>
        <w:rPr>
          <w:rStyle w:val="FontStyle483"/>
        </w:rPr>
        <w:t xml:space="preserve"> </w:t>
      </w:r>
      <w:r>
        <w:rPr>
          <w:rStyle w:val="FontStyle483"/>
          <w:spacing w:val="0"/>
        </w:rPr>
        <w:t>силой</w:t>
      </w:r>
      <w:r>
        <w:rPr>
          <w:rStyle w:val="FontStyle483"/>
        </w:rPr>
        <w:t xml:space="preserve"> </w:t>
      </w:r>
      <w:r>
        <w:rPr>
          <w:rStyle w:val="FontStyle483"/>
          <w:spacing w:val="0"/>
        </w:rPr>
        <w:t>тренирующего</w:t>
      </w:r>
      <w:r>
        <w:rPr>
          <w:rStyle w:val="FontStyle483"/>
        </w:rPr>
        <w:t xml:space="preserve"> </w:t>
      </w:r>
      <w:r>
        <w:rPr>
          <w:rStyle w:val="FontStyle483"/>
          <w:spacing w:val="0"/>
        </w:rPr>
        <w:t>воздей</w:t>
      </w:r>
      <w:r>
        <w:rPr>
          <w:rStyle w:val="FontStyle483"/>
          <w:spacing w:val="0"/>
        </w:rPr>
        <w:softHyphen/>
        <w:t>ствия.</w:t>
      </w:r>
      <w:r>
        <w:rPr>
          <w:rStyle w:val="FontStyle483"/>
        </w:rPr>
        <w:t xml:space="preserve"> </w:t>
      </w:r>
      <w:r>
        <w:rPr>
          <w:rStyle w:val="FontStyle483"/>
          <w:spacing w:val="0"/>
        </w:rPr>
        <w:t>Идея</w:t>
      </w:r>
      <w:r>
        <w:rPr>
          <w:rStyle w:val="FontStyle483"/>
        </w:rPr>
        <w:t xml:space="preserve"> </w:t>
      </w:r>
      <w:r>
        <w:rPr>
          <w:rStyle w:val="FontStyle483"/>
          <w:spacing w:val="0"/>
        </w:rPr>
        <w:t>метода</w:t>
      </w:r>
      <w:r>
        <w:rPr>
          <w:rStyle w:val="FontStyle483"/>
        </w:rPr>
        <w:t xml:space="preserve"> </w:t>
      </w:r>
      <w:r>
        <w:rPr>
          <w:rStyle w:val="FontStyle483"/>
          <w:spacing w:val="0"/>
        </w:rPr>
        <w:t>заключается</w:t>
      </w:r>
      <w:r>
        <w:rPr>
          <w:rStyle w:val="FontStyle483"/>
        </w:rPr>
        <w:t xml:space="preserve"> </w:t>
      </w:r>
      <w:r>
        <w:rPr>
          <w:rStyle w:val="FontStyle483"/>
          <w:spacing w:val="0"/>
        </w:rPr>
        <w:t>в</w:t>
      </w:r>
      <w:r>
        <w:rPr>
          <w:rStyle w:val="FontStyle483"/>
        </w:rPr>
        <w:t xml:space="preserve"> </w:t>
      </w:r>
      <w:r>
        <w:rPr>
          <w:rStyle w:val="FontStyle483"/>
          <w:spacing w:val="0"/>
        </w:rPr>
        <w:t>использовании</w:t>
      </w:r>
      <w:r>
        <w:rPr>
          <w:rStyle w:val="FontStyle483"/>
        </w:rPr>
        <w:t xml:space="preserve"> </w:t>
      </w:r>
      <w:r>
        <w:rPr>
          <w:rStyle w:val="FontStyle483"/>
          <w:spacing w:val="0"/>
        </w:rPr>
        <w:t>поло</w:t>
      </w:r>
      <w:r>
        <w:rPr>
          <w:rStyle w:val="FontStyle483"/>
          <w:spacing w:val="0"/>
        </w:rPr>
        <w:softHyphen/>
        <w:t>жительного</w:t>
      </w:r>
      <w:r>
        <w:rPr>
          <w:rStyle w:val="FontStyle483"/>
        </w:rPr>
        <w:t xml:space="preserve"> </w:t>
      </w:r>
      <w:r>
        <w:rPr>
          <w:rStyle w:val="FontStyle483"/>
          <w:spacing w:val="0"/>
        </w:rPr>
        <w:t>последействия,</w:t>
      </w:r>
      <w:r>
        <w:rPr>
          <w:rStyle w:val="FontStyle483"/>
        </w:rPr>
        <w:t xml:space="preserve"> </w:t>
      </w:r>
      <w:r>
        <w:rPr>
          <w:rStyle w:val="FontStyle483"/>
          <w:spacing w:val="0"/>
        </w:rPr>
        <w:t>т.</w:t>
      </w:r>
      <w:r>
        <w:rPr>
          <w:rStyle w:val="FontStyle483"/>
        </w:rPr>
        <w:t xml:space="preserve"> </w:t>
      </w:r>
      <w:r>
        <w:rPr>
          <w:rStyle w:val="FontStyle483"/>
          <w:spacing w:val="0"/>
        </w:rPr>
        <w:t>с.</w:t>
      </w:r>
      <w:r>
        <w:rPr>
          <w:rStyle w:val="FontStyle483"/>
        </w:rPr>
        <w:t xml:space="preserve"> </w:t>
      </w:r>
      <w:r>
        <w:rPr>
          <w:rStyle w:val="FontStyle483"/>
          <w:spacing w:val="0"/>
        </w:rPr>
        <w:t>следов</w:t>
      </w:r>
      <w:r>
        <w:rPr>
          <w:rStyle w:val="FontStyle483"/>
        </w:rPr>
        <w:t xml:space="preserve"> </w:t>
      </w:r>
      <w:r>
        <w:rPr>
          <w:rStyle w:val="FontStyle483"/>
          <w:spacing w:val="0"/>
        </w:rPr>
        <w:t>реакции</w:t>
      </w:r>
      <w:r>
        <w:rPr>
          <w:rStyle w:val="FontStyle483"/>
        </w:rPr>
        <w:t xml:space="preserve"> </w:t>
      </w:r>
      <w:r>
        <w:rPr>
          <w:rStyle w:val="FontStyle483"/>
          <w:spacing w:val="0"/>
        </w:rPr>
        <w:t>организ</w:t>
      </w:r>
      <w:r>
        <w:rPr>
          <w:rStyle w:val="FontStyle483"/>
          <w:spacing w:val="0"/>
        </w:rPr>
        <w:softHyphen/>
        <w:t>ма</w:t>
      </w:r>
      <w:r>
        <w:rPr>
          <w:rStyle w:val="FontStyle483"/>
        </w:rPr>
        <w:t xml:space="preserve"> </w:t>
      </w:r>
      <w:r>
        <w:rPr>
          <w:rStyle w:val="FontStyle483"/>
          <w:spacing w:val="0"/>
        </w:rPr>
        <w:t>и</w:t>
      </w:r>
      <w:r>
        <w:rPr>
          <w:rStyle w:val="FontStyle483"/>
        </w:rPr>
        <w:t xml:space="preserve"> </w:t>
      </w:r>
      <w:r>
        <w:rPr>
          <w:rStyle w:val="FontStyle483"/>
          <w:spacing w:val="0"/>
        </w:rPr>
        <w:t>ЦНС,</w:t>
      </w:r>
      <w:r>
        <w:rPr>
          <w:rStyle w:val="FontStyle483"/>
        </w:rPr>
        <w:t xml:space="preserve"> </w:t>
      </w:r>
      <w:r>
        <w:rPr>
          <w:rStyle w:val="FontStyle483"/>
          <w:spacing w:val="0"/>
        </w:rPr>
        <w:t>остающихся</w:t>
      </w:r>
      <w:r>
        <w:rPr>
          <w:rStyle w:val="FontStyle483"/>
        </w:rPr>
        <w:t xml:space="preserve"> </w:t>
      </w:r>
      <w:r>
        <w:rPr>
          <w:rStyle w:val="FontStyle483"/>
          <w:spacing w:val="0"/>
        </w:rPr>
        <w:t>после</w:t>
      </w:r>
      <w:r>
        <w:rPr>
          <w:rStyle w:val="FontStyle483"/>
        </w:rPr>
        <w:t xml:space="preserve"> </w:t>
      </w:r>
      <w:r>
        <w:rPr>
          <w:rStyle w:val="FontStyle483"/>
          <w:spacing w:val="0"/>
        </w:rPr>
        <w:t>выполнения</w:t>
      </w:r>
      <w:r>
        <w:rPr>
          <w:rStyle w:val="FontStyle483"/>
        </w:rPr>
        <w:t xml:space="preserve"> </w:t>
      </w:r>
      <w:r>
        <w:rPr>
          <w:rStyle w:val="FontStyle483"/>
          <w:spacing w:val="0"/>
        </w:rPr>
        <w:t>одной</w:t>
      </w:r>
      <w:r>
        <w:rPr>
          <w:rStyle w:val="FontStyle483"/>
        </w:rPr>
        <w:t xml:space="preserve"> </w:t>
      </w:r>
      <w:r>
        <w:rPr>
          <w:rStyle w:val="FontStyle483"/>
          <w:spacing w:val="0"/>
        </w:rPr>
        <w:t>работы, на</w:t>
      </w:r>
      <w:r>
        <w:rPr>
          <w:rStyle w:val="FontStyle483"/>
        </w:rPr>
        <w:t xml:space="preserve"> </w:t>
      </w:r>
      <w:r>
        <w:rPr>
          <w:rStyle w:val="FontStyle483"/>
          <w:spacing w:val="0"/>
        </w:rPr>
        <w:t>качественные</w:t>
      </w:r>
      <w:r>
        <w:rPr>
          <w:rStyle w:val="FontStyle483"/>
        </w:rPr>
        <w:t xml:space="preserve"> </w:t>
      </w:r>
      <w:r>
        <w:rPr>
          <w:rStyle w:val="FontStyle483"/>
          <w:spacing w:val="0"/>
        </w:rPr>
        <w:t>и</w:t>
      </w:r>
      <w:r>
        <w:rPr>
          <w:rStyle w:val="FontStyle483"/>
        </w:rPr>
        <w:t xml:space="preserve"> </w:t>
      </w:r>
      <w:r>
        <w:rPr>
          <w:rStyle w:val="FontStyle483"/>
          <w:spacing w:val="0"/>
        </w:rPr>
        <w:t>количественные</w:t>
      </w:r>
      <w:r>
        <w:rPr>
          <w:rStyle w:val="FontStyle483"/>
        </w:rPr>
        <w:t xml:space="preserve"> </w:t>
      </w:r>
      <w:r>
        <w:rPr>
          <w:rStyle w:val="FontStyle483"/>
          <w:spacing w:val="0"/>
        </w:rPr>
        <w:t>характеристики</w:t>
      </w:r>
      <w:r>
        <w:rPr>
          <w:rStyle w:val="FontStyle483"/>
        </w:rPr>
        <w:t xml:space="preserve"> </w:t>
      </w:r>
      <w:r>
        <w:rPr>
          <w:rStyle w:val="FontStyle483"/>
          <w:spacing w:val="0"/>
        </w:rPr>
        <w:t>трени</w:t>
      </w:r>
      <w:r>
        <w:rPr>
          <w:rStyle w:val="FontStyle483"/>
          <w:spacing w:val="0"/>
        </w:rPr>
        <w:softHyphen/>
        <w:t>рующего</w:t>
      </w:r>
      <w:r>
        <w:rPr>
          <w:rStyle w:val="FontStyle483"/>
        </w:rPr>
        <w:t xml:space="preserve"> </w:t>
      </w:r>
      <w:r>
        <w:rPr>
          <w:rStyle w:val="FontStyle483"/>
          <w:spacing w:val="0"/>
        </w:rPr>
        <w:t>воздейстпия</w:t>
      </w:r>
      <w:r>
        <w:rPr>
          <w:rStyle w:val="FontStyle483"/>
        </w:rPr>
        <w:t xml:space="preserve"> </w:t>
      </w:r>
      <w:r>
        <w:rPr>
          <w:rStyle w:val="FontStyle483"/>
          <w:spacing w:val="0"/>
        </w:rPr>
        <w:t>последующей</w:t>
      </w:r>
      <w:r>
        <w:rPr>
          <w:rStyle w:val="FontStyle483"/>
        </w:rPr>
        <w:t xml:space="preserve"> </w:t>
      </w:r>
      <w:r>
        <w:rPr>
          <w:rStyle w:val="FontStyle483"/>
          <w:spacing w:val="0"/>
        </w:rPr>
        <w:t>работы</w:t>
      </w:r>
      <w:r>
        <w:rPr>
          <w:rStyle w:val="FontStyle483"/>
        </w:rPr>
        <w:t xml:space="preserve"> </w:t>
      </w:r>
      <w:r>
        <w:rPr>
          <w:rStyle w:val="FontStyle483"/>
          <w:spacing w:val="0"/>
        </w:rPr>
        <w:t>(В.</w:t>
      </w:r>
      <w:r>
        <w:rPr>
          <w:rStyle w:val="FontStyle483"/>
        </w:rPr>
        <w:t xml:space="preserve"> </w:t>
      </w:r>
      <w:r>
        <w:rPr>
          <w:rStyle w:val="FontStyle483"/>
          <w:spacing w:val="0"/>
        </w:rPr>
        <w:t>М.</w:t>
      </w:r>
      <w:r>
        <w:rPr>
          <w:rStyle w:val="FontStyle483"/>
        </w:rPr>
        <w:t xml:space="preserve"> </w:t>
      </w:r>
      <w:r>
        <w:rPr>
          <w:rStyle w:val="FontStyle483"/>
          <w:spacing w:val="0"/>
        </w:rPr>
        <w:t>Дьяч</w:t>
      </w:r>
      <w:r>
        <w:rPr>
          <w:rStyle w:val="FontStyle483"/>
          <w:spacing w:val="0"/>
        </w:rPr>
        <w:softHyphen/>
        <w:t>ков,</w:t>
      </w:r>
      <w:r>
        <w:rPr>
          <w:rStyle w:val="FontStyle483"/>
        </w:rPr>
        <w:t xml:space="preserve"> </w:t>
      </w:r>
      <w:r>
        <w:rPr>
          <w:rStyle w:val="FontStyle483"/>
          <w:spacing w:val="0"/>
        </w:rPr>
        <w:t>1961;</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Верхошанский,</w:t>
      </w:r>
      <w:r>
        <w:rPr>
          <w:rStyle w:val="FontStyle483"/>
        </w:rPr>
        <w:t xml:space="preserve"> </w:t>
      </w:r>
      <w:r>
        <w:rPr>
          <w:rStyle w:val="FontStyle483"/>
          <w:spacing w:val="0"/>
        </w:rPr>
        <w:t>1903;</w:t>
      </w:r>
      <w:r>
        <w:rPr>
          <w:rStyle w:val="FontStyle483"/>
        </w:rPr>
        <w:t xml:space="preserve"> </w:t>
      </w:r>
      <w:r>
        <w:rPr>
          <w:rStyle w:val="FontStyle483"/>
          <w:spacing w:val="0"/>
        </w:rPr>
        <w:t>Р.</w:t>
      </w:r>
      <w:r>
        <w:rPr>
          <w:rStyle w:val="FontStyle483"/>
        </w:rPr>
        <w:t xml:space="preserve"> </w:t>
      </w:r>
      <w:r>
        <w:rPr>
          <w:rStyle w:val="FontStyle483"/>
          <w:spacing w:val="0"/>
        </w:rPr>
        <w:t>Е.</w:t>
      </w:r>
      <w:r>
        <w:rPr>
          <w:rStyle w:val="FontStyle483"/>
        </w:rPr>
        <w:t xml:space="preserve"> </w:t>
      </w:r>
      <w:r>
        <w:rPr>
          <w:rStyle w:val="FontStyle483"/>
          <w:spacing w:val="0"/>
        </w:rPr>
        <w:t>Мотыляпсьая</w:t>
      </w:r>
    </w:p>
    <w:p w:rsidR="00D57188" w:rsidRDefault="00D57188">
      <w:pPr>
        <w:pStyle w:val="Style170"/>
        <w:widowControl/>
        <w:spacing w:before="10" w:line="192" w:lineRule="exact"/>
        <w:ind w:firstLine="312"/>
        <w:rPr>
          <w:rStyle w:val="FontStyle483"/>
          <w:spacing w:val="0"/>
        </w:rPr>
        <w:sectPr w:rsidR="00D57188">
          <w:headerReference w:type="even" r:id="rId580"/>
          <w:headerReference w:type="default" r:id="rId581"/>
          <w:footerReference w:type="even" r:id="rId582"/>
          <w:footerReference w:type="default" r:id="rId583"/>
          <w:type w:val="continuous"/>
          <w:pgSz w:w="8390" w:h="11905"/>
          <w:pgMar w:top="852" w:right="1590" w:bottom="1440" w:left="1586" w:header="720" w:footer="720" w:gutter="0"/>
          <w:cols w:space="60"/>
          <w:noEndnote/>
        </w:sectPr>
      </w:pPr>
    </w:p>
    <w:p w:rsidR="00D57188" w:rsidRDefault="000D57BA">
      <w:pPr>
        <w:pStyle w:val="Style174"/>
        <w:widowControl/>
        <w:spacing w:line="240" w:lineRule="exact"/>
        <w:jc w:val="both"/>
        <w:rPr>
          <w:sz w:val="20"/>
          <w:szCs w:val="20"/>
        </w:rPr>
      </w:pPr>
      <w:r>
        <w:rPr>
          <w:noProof/>
        </w:rPr>
        <w:lastRenderedPageBreak/>
        <mc:AlternateContent>
          <mc:Choice Requires="wps">
            <w:drawing>
              <wp:anchor distT="0" distB="350520" distL="24130" distR="24130" simplePos="0" relativeHeight="251659776" behindDoc="0" locked="0" layoutInCell="1" allowOverlap="1">
                <wp:simplePos x="0" y="0"/>
                <wp:positionH relativeFrom="margin">
                  <wp:posOffset>441960</wp:posOffset>
                </wp:positionH>
                <wp:positionV relativeFrom="paragraph">
                  <wp:posOffset>0</wp:posOffset>
                </wp:positionV>
                <wp:extent cx="2155190" cy="460375"/>
                <wp:effectExtent l="0" t="1905" r="0" b="4445"/>
                <wp:wrapTopAndBottom/>
                <wp:docPr id="3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90"/>
                              <w:widowControl/>
                              <w:spacing w:line="154" w:lineRule="exact"/>
                              <w:rPr>
                                <w:rStyle w:val="FontStyle451"/>
                              </w:rPr>
                            </w:pPr>
                            <w:r>
                              <w:rPr>
                                <w:rStyle w:val="FontStyle451"/>
                              </w:rPr>
                              <w:t xml:space="preserve">рис. 33. Тренировочный эффект рягялич-    X </w:t>
                            </w:r>
                            <w:r>
                              <w:rPr>
                                <w:rStyle w:val="FontStyle478"/>
                                <w:lang w:val="en-US"/>
                              </w:rPr>
                              <w:t>Hbiv</w:t>
                            </w:r>
                            <w:r w:rsidRPr="00190123">
                              <w:rPr>
                                <w:rStyle w:val="FontStyle478"/>
                              </w:rPr>
                              <w:t xml:space="preserve"> </w:t>
                            </w:r>
                            <w:r>
                              <w:rPr>
                                <w:rStyle w:val="FontStyle451"/>
                                <w:lang w:val="en-US"/>
                              </w:rPr>
                              <w:t>n</w:t>
                            </w:r>
                            <w:r w:rsidRPr="00190123">
                              <w:rPr>
                                <w:rStyle w:val="FontStyle451"/>
                              </w:rPr>
                              <w:t>.</w:t>
                            </w:r>
                            <w:r>
                              <w:rPr>
                                <w:rStyle w:val="FontStyle451"/>
                                <w:lang w:val="en-US"/>
                              </w:rPr>
                              <w:t>ipii</w:t>
                            </w:r>
                            <w:r w:rsidRPr="00190123">
                              <w:rPr>
                                <w:rStyle w:val="FontStyle451"/>
                              </w:rPr>
                              <w:t>'""</w:t>
                            </w:r>
                            <w:r>
                              <w:rPr>
                                <w:rStyle w:val="FontStyle451"/>
                                <w:lang w:val="en-US"/>
                              </w:rPr>
                              <w:t>on</w:t>
                            </w:r>
                            <w:r w:rsidRPr="00190123">
                              <w:rPr>
                                <w:rStyle w:val="FontStyle451"/>
                              </w:rPr>
                              <w:t xml:space="preserve"> </w:t>
                            </w:r>
                            <w:r>
                              <w:rPr>
                                <w:rStyle w:val="FontStyle451"/>
                              </w:rPr>
                              <w:t xml:space="preserve">нсноль.юплнин упражнений </w:t>
                            </w:r>
                            <w:r>
                              <w:rPr>
                                <w:rStyle w:val="FontStyle451"/>
                                <w:vertAlign w:val="subscript"/>
                              </w:rPr>
                              <w:t>с</w:t>
                            </w:r>
                            <w:r>
                              <w:rPr>
                                <w:rStyle w:val="FontStyle451"/>
                              </w:rPr>
                              <w:t xml:space="preserve">   отягощением   (работа   15. П. Исдобы-вяй-ю)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212" type="#_x0000_t202" style="position:absolute;left:0;text-align:left;margin-left:34.8pt;margin-top:0;width:169.7pt;height:36.25pt;z-index:251659776;visibility:visible;mso-wrap-style:square;mso-width-percent:0;mso-height-percent:0;mso-wrap-distance-left:1.9pt;mso-wrap-distance-top:0;mso-wrap-distance-right:1.9pt;mso-wrap-distance-bottom:27.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ZHsswIAALY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" filled="f" stroked="f">
                <v:textbox inset="0,0,0,0">
                  <w:txbxContent>
                    <w:p w:rsidR="00D57188" w:rsidRDefault="001C5317">
                      <w:pPr>
                        <w:pStyle w:val="Style90"/>
                        <w:widowControl/>
                        <w:spacing w:line="154" w:lineRule="exact"/>
                        <w:rPr>
                          <w:rStyle w:val="FontStyle451"/>
                        </w:rPr>
                      </w:pPr>
                      <w:r>
                        <w:rPr>
                          <w:rStyle w:val="FontStyle451"/>
                        </w:rPr>
                        <w:t xml:space="preserve">рис. 33. Тренировочный эффект рягялич-    X </w:t>
                      </w:r>
                      <w:r>
                        <w:rPr>
                          <w:rStyle w:val="FontStyle478"/>
                          <w:lang w:val="en-US"/>
                        </w:rPr>
                        <w:t>Hbiv</w:t>
                      </w:r>
                      <w:r w:rsidRPr="00190123">
                        <w:rPr>
                          <w:rStyle w:val="FontStyle478"/>
                        </w:rPr>
                        <w:t xml:space="preserve"> </w:t>
                      </w:r>
                      <w:r>
                        <w:rPr>
                          <w:rStyle w:val="FontStyle451"/>
                          <w:lang w:val="en-US"/>
                        </w:rPr>
                        <w:t>n</w:t>
                      </w:r>
                      <w:r w:rsidRPr="00190123">
                        <w:rPr>
                          <w:rStyle w:val="FontStyle451"/>
                        </w:rPr>
                        <w:t>.</w:t>
                      </w:r>
                      <w:r>
                        <w:rPr>
                          <w:rStyle w:val="FontStyle451"/>
                          <w:lang w:val="en-US"/>
                        </w:rPr>
                        <w:t>ipii</w:t>
                      </w:r>
                      <w:r w:rsidRPr="00190123">
                        <w:rPr>
                          <w:rStyle w:val="FontStyle451"/>
                        </w:rPr>
                        <w:t>'""</w:t>
                      </w:r>
                      <w:r>
                        <w:rPr>
                          <w:rStyle w:val="FontStyle451"/>
                          <w:lang w:val="en-US"/>
                        </w:rPr>
                        <w:t>on</w:t>
                      </w:r>
                      <w:r w:rsidRPr="00190123">
                        <w:rPr>
                          <w:rStyle w:val="FontStyle451"/>
                        </w:rPr>
                        <w:t xml:space="preserve"> </w:t>
                      </w:r>
                      <w:r>
                        <w:rPr>
                          <w:rStyle w:val="FontStyle451"/>
                        </w:rPr>
                        <w:t xml:space="preserve">нсноль.юплнин упражнений </w:t>
                      </w:r>
                      <w:r>
                        <w:rPr>
                          <w:rStyle w:val="FontStyle451"/>
                          <w:vertAlign w:val="subscript"/>
                        </w:rPr>
                        <w:t>с</w:t>
                      </w:r>
                      <w:r>
                        <w:rPr>
                          <w:rStyle w:val="FontStyle451"/>
                        </w:rPr>
                        <w:t xml:space="preserve">   отягощением   (работа   15. П. Исдобы-вяй-ю)</w:t>
                      </w:r>
                    </w:p>
                  </w:txbxContent>
                </v:textbox>
                <w10:wrap type="topAndBottom" anchorx="margin"/>
              </v:shape>
            </w:pict>
          </mc:Fallback>
        </mc:AlternateContent>
      </w:r>
      <w:r>
        <w:rPr>
          <w:noProof/>
        </w:rPr>
        <mc:AlternateContent>
          <mc:Choice Requires="wps">
            <w:drawing>
              <wp:anchor distT="0" distB="0" distL="24130" distR="24130" simplePos="0" relativeHeight="251658752" behindDoc="0" locked="0" layoutInCell="1" allowOverlap="1">
                <wp:simplePos x="0" y="0"/>
                <wp:positionH relativeFrom="margin">
                  <wp:posOffset>2472055</wp:posOffset>
                </wp:positionH>
                <wp:positionV relativeFrom="paragraph">
                  <wp:posOffset>155575</wp:posOffset>
                </wp:positionV>
                <wp:extent cx="1285875" cy="3096895"/>
                <wp:effectExtent l="0" t="0" r="0" b="3175"/>
                <wp:wrapSquare wrapText="left"/>
                <wp:docPr id="389"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096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1285875" cy="3095625"/>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4"/>
                                          <a:srcRect/>
                                          <a:stretch>
                                            <a:fillRect/>
                                          </a:stretch>
                                        </pic:blipFill>
                                        <pic:spPr bwMode="auto">
                                          <a:xfrm>
                                            <a:off x="0" y="0"/>
                                            <a:ext cx="1285875" cy="309562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213" type="#_x0000_t202" style="position:absolute;left:0;text-align:left;margin-left:194.65pt;margin-top:12.25pt;width:101.25pt;height:243.85pt;z-index:251658752;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4RtQIAALc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" filled="f" stroked="f">
                <v:textbox inset="0,0,0,0">
                  <w:txbxContent>
                    <w:p w:rsidR="00D57188" w:rsidRDefault="00190123">
                      <w:pPr>
                        <w:widowControl/>
                      </w:pPr>
                      <w:r>
                        <w:rPr>
                          <w:noProof/>
                        </w:rPr>
                        <w:drawing>
                          <wp:inline distT="0" distB="0" distL="0" distR="0">
                            <wp:extent cx="1285875" cy="3095625"/>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4"/>
                                    <a:srcRect/>
                                    <a:stretch>
                                      <a:fillRect/>
                                    </a:stretch>
                                  </pic:blipFill>
                                  <pic:spPr bwMode="auto">
                                    <a:xfrm>
                                      <a:off x="0" y="0"/>
                                      <a:ext cx="1285875" cy="3095625"/>
                                    </a:xfrm>
                                    <a:prstGeom prst="rect">
                                      <a:avLst/>
                                    </a:prstGeom>
                                    <a:noFill/>
                                    <a:ln w="9525">
                                      <a:noFill/>
                                      <a:miter lim="800000"/>
                                      <a:headEnd/>
                                      <a:tailEnd/>
                                    </a:ln>
                                  </pic:spPr>
                                </pic:pic>
                              </a:graphicData>
                            </a:graphic>
                          </wp:inline>
                        </w:drawing>
                      </w:r>
                    </w:p>
                  </w:txbxContent>
                </v:textbox>
                <w10:wrap type="square" side="left" anchorx="margin"/>
              </v:shape>
            </w:pict>
          </mc:Fallback>
        </mc:AlternateContent>
      </w: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D57188">
      <w:pPr>
        <w:pStyle w:val="Style174"/>
        <w:widowControl/>
        <w:spacing w:line="240" w:lineRule="exact"/>
        <w:jc w:val="both"/>
        <w:rPr>
          <w:sz w:val="20"/>
          <w:szCs w:val="20"/>
        </w:rPr>
      </w:pPr>
    </w:p>
    <w:p w:rsidR="00D57188" w:rsidRDefault="001C5317">
      <w:pPr>
        <w:pStyle w:val="Style174"/>
        <w:widowControl/>
        <w:spacing w:before="29"/>
        <w:jc w:val="both"/>
        <w:rPr>
          <w:rStyle w:val="FontStyle433"/>
        </w:rPr>
      </w:pPr>
      <w:r>
        <w:rPr>
          <w:rStyle w:val="FontStyle433"/>
        </w:rPr>
        <w:t>пос/</w:t>
      </w:r>
    </w:p>
    <w:p w:rsidR="00D57188" w:rsidRDefault="001C5317">
      <w:pPr>
        <w:pStyle w:val="Style2"/>
        <w:widowControl/>
        <w:spacing w:before="10"/>
        <w:jc w:val="both"/>
        <w:rPr>
          <w:rStyle w:val="FontStyle423"/>
          <w:spacing w:val="-20"/>
          <w:lang w:eastAsia="en-US"/>
        </w:rPr>
      </w:pPr>
      <w:r>
        <w:rPr>
          <w:rStyle w:val="FontStyle485"/>
          <w:spacing w:val="-10"/>
          <w:lang w:val="en-US" w:eastAsia="en-US"/>
        </w:rPr>
        <w:t>I</w:t>
      </w:r>
      <w:r w:rsidRPr="00190123">
        <w:rPr>
          <w:rStyle w:val="FontStyle485"/>
          <w:lang w:eastAsia="en-US"/>
        </w:rPr>
        <w:t xml:space="preserve"> </w:t>
      </w:r>
      <w:r>
        <w:rPr>
          <w:rStyle w:val="FontStyle423"/>
          <w:spacing w:val="-20"/>
          <w:lang w:eastAsia="en-US"/>
        </w:rPr>
        <w:t>с*</w:t>
      </w:r>
    </w:p>
    <w:p w:rsidR="00D57188" w:rsidRPr="00190123" w:rsidRDefault="001C5317">
      <w:pPr>
        <w:pStyle w:val="Style92"/>
        <w:widowControl/>
        <w:rPr>
          <w:rStyle w:val="FontStyle431"/>
          <w:lang w:eastAsia="en-US"/>
        </w:rPr>
      </w:pPr>
      <w:r w:rsidRPr="00190123">
        <w:rPr>
          <w:rStyle w:val="FontStyle431"/>
          <w:lang w:eastAsia="en-US"/>
        </w:rPr>
        <w:t>,</w:t>
      </w:r>
      <w:r>
        <w:rPr>
          <w:rStyle w:val="FontStyle431"/>
          <w:lang w:val="en-US" w:eastAsia="en-US"/>
        </w:rPr>
        <w:t>cp</w:t>
      </w:r>
      <w:r>
        <w:rPr>
          <w:rStyle w:val="FontStyle431"/>
          <w:vertAlign w:val="superscript"/>
          <w:lang w:val="en-US" w:eastAsia="en-US"/>
        </w:rPr>
        <w:t>c</w:t>
      </w:r>
      <w:r w:rsidRPr="00190123">
        <w:rPr>
          <w:rStyle w:val="FontStyle431"/>
          <w:lang w:eastAsia="en-US"/>
        </w:rPr>
        <w:t>'</w:t>
      </w:r>
    </w:p>
    <w:p w:rsidR="00D57188" w:rsidRDefault="001C5317">
      <w:pPr>
        <w:pStyle w:val="Style92"/>
        <w:widowControl/>
        <w:spacing w:line="192" w:lineRule="exact"/>
        <w:rPr>
          <w:rStyle w:val="FontStyle483"/>
          <w:spacing w:val="0"/>
        </w:rPr>
      </w:pPr>
      <w:r w:rsidRPr="00190123">
        <w:rPr>
          <w:rStyle w:val="FontStyle431"/>
          <w:lang w:eastAsia="en-US"/>
        </w:rPr>
        <w:br w:type="column"/>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1965;</w:t>
      </w:r>
      <w:r>
        <w:rPr>
          <w:rStyle w:val="FontStyle483"/>
        </w:rPr>
        <w:t xml:space="preserve"> </w:t>
      </w:r>
      <w:r>
        <w:rPr>
          <w:rStyle w:val="FontStyle483"/>
          <w:spacing w:val="0"/>
        </w:rPr>
        <w:t>С.</w:t>
      </w:r>
      <w:r>
        <w:rPr>
          <w:rStyle w:val="FontStyle483"/>
        </w:rPr>
        <w:t xml:space="preserve"> </w:t>
      </w:r>
      <w:r>
        <w:rPr>
          <w:rStyle w:val="FontStyle483"/>
          <w:spacing w:val="0"/>
        </w:rPr>
        <w:t>П.</w:t>
      </w:r>
      <w:r>
        <w:rPr>
          <w:rStyle w:val="FontStyle483"/>
        </w:rPr>
        <w:t xml:space="preserve"> </w:t>
      </w:r>
      <w:r>
        <w:rPr>
          <w:rStyle w:val="FontStyle483"/>
          <w:spacing w:val="0"/>
        </w:rPr>
        <w:t>Летунов, 1965,</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Кузнецов,</w:t>
      </w:r>
      <w:r>
        <w:rPr>
          <w:rStyle w:val="FontStyle483"/>
        </w:rPr>
        <w:t xml:space="preserve"> </w:t>
      </w:r>
      <w:r>
        <w:rPr>
          <w:rStyle w:val="FontStyle483"/>
          <w:spacing w:val="0"/>
        </w:rPr>
        <w:t>1970). При</w:t>
      </w:r>
      <w:r>
        <w:rPr>
          <w:rStyle w:val="FontStyle483"/>
        </w:rPr>
        <w:t xml:space="preserve"> </w:t>
      </w:r>
      <w:r>
        <w:rPr>
          <w:rStyle w:val="FontStyle483"/>
          <w:spacing w:val="0"/>
        </w:rPr>
        <w:t>этом</w:t>
      </w:r>
      <w:r>
        <w:rPr>
          <w:rStyle w:val="FontStyle483"/>
        </w:rPr>
        <w:t xml:space="preserve"> </w:t>
      </w:r>
      <w:r>
        <w:rPr>
          <w:rStyle w:val="FontStyle483"/>
          <w:spacing w:val="0"/>
        </w:rPr>
        <w:t>обеспечивается</w:t>
      </w:r>
      <w:r>
        <w:rPr>
          <w:rStyle w:val="FontStyle483"/>
        </w:rPr>
        <w:t xml:space="preserve"> </w:t>
      </w:r>
      <w:r>
        <w:rPr>
          <w:rStyle w:val="FontStyle483"/>
          <w:spacing w:val="0"/>
        </w:rPr>
        <w:t>обоб</w:t>
      </w:r>
      <w:r>
        <w:rPr>
          <w:rStyle w:val="FontStyle483"/>
          <w:spacing w:val="0"/>
        </w:rPr>
        <w:softHyphen/>
        <w:t>щенная</w:t>
      </w:r>
      <w:r>
        <w:rPr>
          <w:rStyle w:val="FontStyle483"/>
        </w:rPr>
        <w:t xml:space="preserve"> </w:t>
      </w:r>
      <w:r>
        <w:rPr>
          <w:rStyle w:val="FontStyle483"/>
          <w:spacing w:val="0"/>
        </w:rPr>
        <w:t>приспособительная</w:t>
      </w:r>
      <w:r>
        <w:rPr>
          <w:rStyle w:val="FontStyle483"/>
        </w:rPr>
        <w:t xml:space="preserve"> </w:t>
      </w:r>
      <w:r>
        <w:rPr>
          <w:rStyle w:val="FontStyle483"/>
          <w:spacing w:val="0"/>
        </w:rPr>
        <w:t>реак</w:t>
      </w:r>
      <w:r>
        <w:rPr>
          <w:rStyle w:val="FontStyle483"/>
          <w:spacing w:val="0"/>
        </w:rPr>
        <w:softHyphen/>
        <w:t>ция</w:t>
      </w:r>
      <w:r>
        <w:rPr>
          <w:rStyle w:val="FontStyle483"/>
        </w:rPr>
        <w:t xml:space="preserve"> </w:t>
      </w:r>
      <w:r>
        <w:rPr>
          <w:rStyle w:val="FontStyle483"/>
          <w:spacing w:val="0"/>
        </w:rPr>
        <w:t>организма,</w:t>
      </w:r>
      <w:r>
        <w:rPr>
          <w:rStyle w:val="FontStyle483"/>
        </w:rPr>
        <w:t xml:space="preserve"> </w:t>
      </w:r>
      <w:r>
        <w:rPr>
          <w:rStyle w:val="FontStyle483"/>
          <w:spacing w:val="0"/>
        </w:rPr>
        <w:t>которая</w:t>
      </w:r>
      <w:r>
        <w:rPr>
          <w:rStyle w:val="FontStyle483"/>
        </w:rPr>
        <w:t xml:space="preserve"> </w:t>
      </w:r>
      <w:r>
        <w:rPr>
          <w:rStyle w:val="FontStyle483"/>
          <w:spacing w:val="0"/>
        </w:rPr>
        <w:t>включает в</w:t>
      </w:r>
      <w:r>
        <w:rPr>
          <w:rStyle w:val="FontStyle483"/>
        </w:rPr>
        <w:t xml:space="preserve"> </w:t>
      </w:r>
      <w:r>
        <w:rPr>
          <w:rStyle w:val="FontStyle483"/>
          <w:spacing w:val="0"/>
        </w:rPr>
        <w:t>себя</w:t>
      </w:r>
      <w:r>
        <w:rPr>
          <w:rStyle w:val="FontStyle483"/>
        </w:rPr>
        <w:t xml:space="preserve"> </w:t>
      </w:r>
      <w:r>
        <w:rPr>
          <w:rStyle w:val="FontStyle483"/>
          <w:spacing w:val="0"/>
        </w:rPr>
        <w:t>функциональные</w:t>
      </w:r>
      <w:r>
        <w:rPr>
          <w:rStyle w:val="FontStyle483"/>
        </w:rPr>
        <w:t xml:space="preserve"> </w:t>
      </w:r>
      <w:r>
        <w:rPr>
          <w:rStyle w:val="FontStyle483"/>
          <w:spacing w:val="0"/>
        </w:rPr>
        <w:t>признаки как</w:t>
      </w:r>
      <w:r>
        <w:rPr>
          <w:rStyle w:val="FontStyle483"/>
        </w:rPr>
        <w:t xml:space="preserve"> </w:t>
      </w:r>
      <w:r>
        <w:rPr>
          <w:rStyle w:val="FontStyle483"/>
          <w:spacing w:val="0"/>
        </w:rPr>
        <w:t>первого,</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второго</w:t>
      </w:r>
      <w:r>
        <w:rPr>
          <w:rStyle w:val="FontStyle483"/>
        </w:rPr>
        <w:t xml:space="preserve"> </w:t>
      </w:r>
      <w:r>
        <w:rPr>
          <w:rStyle w:val="FontStyle483"/>
          <w:spacing w:val="0"/>
        </w:rPr>
        <w:t>трени</w:t>
      </w:r>
      <w:r>
        <w:rPr>
          <w:rStyle w:val="FontStyle483"/>
          <w:spacing w:val="0"/>
        </w:rPr>
        <w:softHyphen/>
        <w:t>рующего</w:t>
      </w:r>
      <w:r>
        <w:rPr>
          <w:rStyle w:val="FontStyle483"/>
        </w:rPr>
        <w:t xml:space="preserve"> </w:t>
      </w:r>
      <w:r>
        <w:rPr>
          <w:rStyle w:val="FontStyle483"/>
          <w:spacing w:val="0"/>
        </w:rPr>
        <w:t>воздействия.</w:t>
      </w:r>
    </w:p>
    <w:p w:rsidR="00D57188" w:rsidRDefault="001C5317">
      <w:pPr>
        <w:pStyle w:val="Style170"/>
        <w:widowControl/>
        <w:spacing w:line="192" w:lineRule="exact"/>
        <w:ind w:right="2126" w:firstLine="264"/>
        <w:rPr>
          <w:rStyle w:val="FontStyle483"/>
          <w:spacing w:val="0"/>
        </w:rPr>
      </w:pPr>
      <w:r>
        <w:rPr>
          <w:rStyle w:val="FontStyle483"/>
          <w:spacing w:val="0"/>
        </w:rPr>
        <w:t>Для</w:t>
      </w:r>
      <w:r>
        <w:rPr>
          <w:rStyle w:val="FontStyle483"/>
        </w:rPr>
        <w:t xml:space="preserve"> </w:t>
      </w:r>
      <w:r>
        <w:rPr>
          <w:rStyle w:val="FontStyle483"/>
          <w:spacing w:val="0"/>
        </w:rPr>
        <w:t>иллюстрации</w:t>
      </w:r>
      <w:r>
        <w:rPr>
          <w:rStyle w:val="FontStyle483"/>
        </w:rPr>
        <w:t xml:space="preserve"> </w:t>
      </w:r>
      <w:r>
        <w:rPr>
          <w:rStyle w:val="FontStyle483"/>
          <w:spacing w:val="0"/>
        </w:rPr>
        <w:t>феномена комплексного</w:t>
      </w:r>
      <w:r>
        <w:rPr>
          <w:rStyle w:val="FontStyle483"/>
        </w:rPr>
        <w:t xml:space="preserve"> </w:t>
      </w:r>
      <w:r>
        <w:rPr>
          <w:rStyle w:val="FontStyle483"/>
          <w:spacing w:val="0"/>
        </w:rPr>
        <w:t>метода</w:t>
      </w:r>
      <w:r>
        <w:rPr>
          <w:rStyle w:val="FontStyle483"/>
        </w:rPr>
        <w:t xml:space="preserve"> </w:t>
      </w:r>
      <w:r>
        <w:rPr>
          <w:rStyle w:val="FontStyle483"/>
          <w:spacing w:val="0"/>
        </w:rPr>
        <w:t>на</w:t>
      </w:r>
      <w:r>
        <w:rPr>
          <w:rStyle w:val="FontStyle483"/>
        </w:rPr>
        <w:t xml:space="preserve"> </w:t>
      </w:r>
      <w:r>
        <w:rPr>
          <w:rStyle w:val="FontStyle483"/>
          <w:spacing w:val="0"/>
        </w:rPr>
        <w:t>рис.</w:t>
      </w:r>
      <w:r>
        <w:rPr>
          <w:rStyle w:val="FontStyle483"/>
        </w:rPr>
        <w:t xml:space="preserve"> </w:t>
      </w:r>
      <w:r>
        <w:rPr>
          <w:rStyle w:val="FontStyle483"/>
          <w:spacing w:val="0"/>
        </w:rPr>
        <w:t>33 представлены</w:t>
      </w:r>
      <w:r>
        <w:rPr>
          <w:rStyle w:val="FontStyle483"/>
        </w:rPr>
        <w:t xml:space="preserve"> </w:t>
      </w:r>
      <w:r>
        <w:rPr>
          <w:rStyle w:val="FontStyle483"/>
          <w:spacing w:val="0"/>
        </w:rPr>
        <w:t>результаты</w:t>
      </w:r>
      <w:r>
        <w:rPr>
          <w:rStyle w:val="FontStyle483"/>
        </w:rPr>
        <w:t xml:space="preserve"> </w:t>
      </w:r>
      <w:r>
        <w:rPr>
          <w:rStyle w:val="FontStyle483"/>
          <w:spacing w:val="0"/>
        </w:rPr>
        <w:t>сравни</w:t>
      </w:r>
      <w:r>
        <w:rPr>
          <w:rStyle w:val="FontStyle483"/>
          <w:spacing w:val="0"/>
        </w:rPr>
        <w:softHyphen/>
        <w:t>тельного</w:t>
      </w:r>
      <w:r>
        <w:rPr>
          <w:rStyle w:val="FontStyle483"/>
        </w:rPr>
        <w:t xml:space="preserve"> </w:t>
      </w:r>
      <w:r>
        <w:rPr>
          <w:rStyle w:val="FontStyle483"/>
          <w:spacing w:val="0"/>
        </w:rPr>
        <w:t>исследования</w:t>
      </w:r>
      <w:r>
        <w:rPr>
          <w:rStyle w:val="FontStyle483"/>
        </w:rPr>
        <w:t xml:space="preserve"> </w:t>
      </w:r>
      <w:r>
        <w:rPr>
          <w:rStyle w:val="FontStyle483"/>
          <w:spacing w:val="0"/>
        </w:rPr>
        <w:t>эффектив</w:t>
      </w:r>
      <w:r>
        <w:rPr>
          <w:rStyle w:val="FontStyle483"/>
          <w:spacing w:val="0"/>
        </w:rPr>
        <w:softHyphen/>
        <w:t>ности</w:t>
      </w:r>
      <w:r>
        <w:rPr>
          <w:rStyle w:val="FontStyle483"/>
        </w:rPr>
        <w:t xml:space="preserve"> </w:t>
      </w:r>
      <w:r>
        <w:rPr>
          <w:rStyle w:val="FontStyle483"/>
          <w:spacing w:val="0"/>
        </w:rPr>
        <w:t>различных</w:t>
      </w:r>
      <w:r>
        <w:rPr>
          <w:rStyle w:val="FontStyle483"/>
        </w:rPr>
        <w:t xml:space="preserve"> </w:t>
      </w:r>
      <w:r>
        <w:rPr>
          <w:rStyle w:val="FontStyle483"/>
          <w:spacing w:val="0"/>
        </w:rPr>
        <w:t>средств</w:t>
      </w:r>
      <w:r>
        <w:rPr>
          <w:rStyle w:val="FontStyle483"/>
        </w:rPr>
        <w:t xml:space="preserve"> </w:t>
      </w:r>
      <w:r>
        <w:rPr>
          <w:rStyle w:val="FontStyle483"/>
          <w:spacing w:val="0"/>
        </w:rPr>
        <w:t>развития мощности</w:t>
      </w:r>
      <w:r>
        <w:rPr>
          <w:rStyle w:val="FontStyle483"/>
        </w:rPr>
        <w:t xml:space="preserve"> </w:t>
      </w:r>
      <w:r>
        <w:rPr>
          <w:rStyle w:val="FontStyle483"/>
          <w:spacing w:val="0"/>
        </w:rPr>
        <w:t>усилия</w:t>
      </w:r>
      <w:r>
        <w:rPr>
          <w:rStyle w:val="FontStyle483"/>
        </w:rPr>
        <w:t xml:space="preserve"> </w:t>
      </w:r>
      <w:r>
        <w:rPr>
          <w:rStyle w:val="FontStyle483"/>
          <w:spacing w:val="0"/>
        </w:rPr>
        <w:t>в</w:t>
      </w:r>
      <w:r>
        <w:rPr>
          <w:rStyle w:val="FontStyle483"/>
        </w:rPr>
        <w:t xml:space="preserve"> </w:t>
      </w:r>
      <w:r>
        <w:rPr>
          <w:rStyle w:val="FontStyle483"/>
          <w:spacing w:val="0"/>
        </w:rPr>
        <w:t>толчке</w:t>
      </w:r>
      <w:r>
        <w:rPr>
          <w:rStyle w:val="FontStyle483"/>
        </w:rPr>
        <w:t xml:space="preserve"> </w:t>
      </w:r>
      <w:r>
        <w:rPr>
          <w:rStyle w:val="FontStyle483"/>
          <w:spacing w:val="0"/>
        </w:rPr>
        <w:t>для квалифицированных</w:t>
      </w:r>
      <w:r>
        <w:rPr>
          <w:rStyle w:val="FontStyle483"/>
        </w:rPr>
        <w:t xml:space="preserve"> </w:t>
      </w:r>
      <w:r>
        <w:rPr>
          <w:rStyle w:val="FontStyle483"/>
          <w:spacing w:val="0"/>
        </w:rPr>
        <w:t>прыгунов</w:t>
      </w:r>
      <w:r>
        <w:rPr>
          <w:rStyle w:val="FontStyle483"/>
        </w:rPr>
        <w:t xml:space="preserve"> </w:t>
      </w:r>
      <w:r>
        <w:rPr>
          <w:rStyle w:val="FontStyle483"/>
          <w:spacing w:val="0"/>
        </w:rPr>
        <w:t>в высоту:</w:t>
      </w:r>
      <w:r>
        <w:rPr>
          <w:rStyle w:val="FontStyle483"/>
        </w:rPr>
        <w:t xml:space="preserve"> </w:t>
      </w:r>
      <w:r>
        <w:rPr>
          <w:rStyle w:val="FontStyle483"/>
          <w:spacing w:val="0"/>
        </w:rPr>
        <w:t>отягощений</w:t>
      </w:r>
      <w:r>
        <w:rPr>
          <w:rStyle w:val="FontStyle483"/>
        </w:rPr>
        <w:t xml:space="preserve"> </w:t>
      </w:r>
      <w:r>
        <w:rPr>
          <w:rStyle w:val="FontStyle483"/>
          <w:spacing w:val="0"/>
        </w:rPr>
        <w:t>весом</w:t>
      </w:r>
      <w:r>
        <w:rPr>
          <w:rStyle w:val="FontStyle483"/>
        </w:rPr>
        <w:t xml:space="preserve"> </w:t>
      </w:r>
      <w:r>
        <w:rPr>
          <w:rStyle w:val="FontStyle483"/>
          <w:spacing w:val="0"/>
        </w:rPr>
        <w:t>30— 50%,</w:t>
      </w:r>
      <w:r>
        <w:rPr>
          <w:rStyle w:val="FontStyle483"/>
        </w:rPr>
        <w:t xml:space="preserve"> </w:t>
      </w:r>
      <w:r>
        <w:rPr>
          <w:rStyle w:val="FontStyle483"/>
          <w:spacing w:val="0"/>
        </w:rPr>
        <w:t>70—90%</w:t>
      </w:r>
      <w:r>
        <w:rPr>
          <w:rStyle w:val="FontStyle483"/>
        </w:rPr>
        <w:t xml:space="preserve"> </w:t>
      </w:r>
      <w:r>
        <w:rPr>
          <w:rStyle w:val="FontStyle483"/>
          <w:spacing w:val="0"/>
        </w:rPr>
        <w:t>и</w:t>
      </w:r>
      <w:r>
        <w:rPr>
          <w:rStyle w:val="FontStyle483"/>
        </w:rPr>
        <w:t xml:space="preserve"> </w:t>
      </w:r>
      <w:r>
        <w:rPr>
          <w:rStyle w:val="FontStyle483"/>
          <w:spacing w:val="0"/>
        </w:rPr>
        <w:t>сочетания</w:t>
      </w:r>
      <w:r>
        <w:rPr>
          <w:rStyle w:val="FontStyle483"/>
        </w:rPr>
        <w:t xml:space="preserve"> </w:t>
      </w:r>
      <w:r>
        <w:rPr>
          <w:rStyle w:val="FontStyle483"/>
          <w:spacing w:val="0"/>
        </w:rPr>
        <w:t>ве</w:t>
      </w:r>
      <w:r>
        <w:rPr>
          <w:rStyle w:val="FontStyle483"/>
          <w:spacing w:val="0"/>
        </w:rPr>
        <w:softHyphen/>
        <w:t>сов</w:t>
      </w:r>
      <w:r>
        <w:rPr>
          <w:rStyle w:val="FontStyle483"/>
        </w:rPr>
        <w:t xml:space="preserve"> </w:t>
      </w:r>
      <w:r>
        <w:rPr>
          <w:rStyle w:val="FontStyle483"/>
          <w:spacing w:val="0"/>
        </w:rPr>
        <w:t>90</w:t>
      </w:r>
      <w:r>
        <w:rPr>
          <w:rStyle w:val="FontStyle483"/>
        </w:rPr>
        <w:t xml:space="preserve"> </w:t>
      </w:r>
      <w:r>
        <w:rPr>
          <w:rStyle w:val="FontStyle483"/>
          <w:spacing w:val="0"/>
        </w:rPr>
        <w:t>и</w:t>
      </w:r>
      <w:r>
        <w:rPr>
          <w:rStyle w:val="FontStyle483"/>
        </w:rPr>
        <w:t xml:space="preserve"> </w:t>
      </w:r>
      <w:r>
        <w:rPr>
          <w:rStyle w:val="FontStyle483"/>
          <w:spacing w:val="0"/>
        </w:rPr>
        <w:t>30%</w:t>
      </w:r>
      <w:r>
        <w:rPr>
          <w:rStyle w:val="FontStyle483"/>
        </w:rPr>
        <w:t xml:space="preserve"> </w:t>
      </w:r>
      <w:r>
        <w:rPr>
          <w:rStyle w:val="FontStyle483"/>
          <w:spacing w:val="0"/>
        </w:rPr>
        <w:t>от</w:t>
      </w:r>
      <w:r>
        <w:rPr>
          <w:rStyle w:val="FontStyle483"/>
        </w:rPr>
        <w:t xml:space="preserve"> </w:t>
      </w:r>
      <w:r>
        <w:rPr>
          <w:rStyle w:val="FontStyle483"/>
          <w:spacing w:val="0"/>
        </w:rPr>
        <w:t>максимального. Общая</w:t>
      </w:r>
      <w:r>
        <w:rPr>
          <w:rStyle w:val="FontStyle483"/>
        </w:rPr>
        <w:t xml:space="preserve"> </w:t>
      </w:r>
      <w:r>
        <w:rPr>
          <w:rStyle w:val="FontStyle483"/>
          <w:spacing w:val="0"/>
        </w:rPr>
        <w:t>нагрузка</w:t>
      </w:r>
      <w:r>
        <w:rPr>
          <w:rStyle w:val="FontStyle483"/>
        </w:rPr>
        <w:t xml:space="preserve"> </w:t>
      </w:r>
      <w:r>
        <w:rPr>
          <w:rStyle w:val="FontStyle483"/>
          <w:spacing w:val="0"/>
        </w:rPr>
        <w:t>во</w:t>
      </w:r>
      <w:r>
        <w:rPr>
          <w:rStyle w:val="FontStyle483"/>
        </w:rPr>
        <w:t xml:space="preserve"> </w:t>
      </w:r>
      <w:r>
        <w:rPr>
          <w:rStyle w:val="FontStyle483"/>
          <w:spacing w:val="0"/>
        </w:rPr>
        <w:t>всех</w:t>
      </w:r>
      <w:r>
        <w:rPr>
          <w:rStyle w:val="FontStyle483"/>
        </w:rPr>
        <w:t xml:space="preserve"> </w:t>
      </w:r>
      <w:r>
        <w:rPr>
          <w:rStyle w:val="FontStyle483"/>
          <w:spacing w:val="0"/>
        </w:rPr>
        <w:t>случаях была</w:t>
      </w:r>
      <w:r>
        <w:rPr>
          <w:rStyle w:val="FontStyle483"/>
        </w:rPr>
        <w:t xml:space="preserve"> </w:t>
      </w:r>
      <w:r>
        <w:rPr>
          <w:rStyle w:val="FontStyle483"/>
          <w:spacing w:val="0"/>
        </w:rPr>
        <w:t>уравнена</w:t>
      </w:r>
      <w:r>
        <w:rPr>
          <w:rStyle w:val="FontStyle483"/>
        </w:rPr>
        <w:t xml:space="preserve"> </w:t>
      </w:r>
      <w:r>
        <w:rPr>
          <w:rStyle w:val="FontStyle483"/>
          <w:spacing w:val="0"/>
        </w:rPr>
        <w:t>по</w:t>
      </w:r>
      <w:r>
        <w:rPr>
          <w:rStyle w:val="FontStyle483"/>
        </w:rPr>
        <w:t xml:space="preserve"> </w:t>
      </w:r>
      <w:r>
        <w:rPr>
          <w:rStyle w:val="FontStyle483"/>
          <w:spacing w:val="0"/>
        </w:rPr>
        <w:t>физиологиче</w:t>
      </w:r>
      <w:r>
        <w:rPr>
          <w:rStyle w:val="FontStyle483"/>
          <w:spacing w:val="0"/>
        </w:rPr>
        <w:softHyphen/>
        <w:t>скому</w:t>
      </w:r>
      <w:r>
        <w:rPr>
          <w:rStyle w:val="FontStyle483"/>
        </w:rPr>
        <w:t xml:space="preserve"> </w:t>
      </w:r>
      <w:r>
        <w:rPr>
          <w:rStyle w:val="FontStyle483"/>
          <w:spacing w:val="0"/>
        </w:rPr>
        <w:t>критерию</w:t>
      </w:r>
      <w:r>
        <w:rPr>
          <w:rStyle w:val="FontStyle483"/>
        </w:rPr>
        <w:t xml:space="preserve"> </w:t>
      </w:r>
      <w:r>
        <w:rPr>
          <w:rStyle w:val="FontStyle483"/>
          <w:spacing w:val="0"/>
        </w:rPr>
        <w:t>стоимости</w:t>
      </w:r>
      <w:r>
        <w:rPr>
          <w:rStyle w:val="FontStyle483"/>
        </w:rPr>
        <w:t xml:space="preserve"> </w:t>
      </w:r>
      <w:r>
        <w:rPr>
          <w:rStyle w:val="FontStyle483"/>
          <w:spacing w:val="0"/>
        </w:rPr>
        <w:t>работы. Легко</w:t>
      </w:r>
      <w:r>
        <w:rPr>
          <w:rStyle w:val="FontStyle483"/>
        </w:rPr>
        <w:t xml:space="preserve">   </w:t>
      </w:r>
      <w:r>
        <w:rPr>
          <w:rStyle w:val="FontStyle483"/>
          <w:spacing w:val="0"/>
        </w:rPr>
        <w:t>видеть</w:t>
      </w:r>
      <w:r>
        <w:rPr>
          <w:rStyle w:val="FontStyle483"/>
        </w:rPr>
        <w:t xml:space="preserve">    </w:t>
      </w:r>
      <w:r>
        <w:rPr>
          <w:rStyle w:val="FontStyle483"/>
          <w:spacing w:val="0"/>
        </w:rPr>
        <w:t>преимуще</w:t>
      </w:r>
    </w:p>
    <w:p w:rsidR="00D57188" w:rsidRDefault="001C5317">
      <w:pPr>
        <w:pStyle w:val="Style46"/>
        <w:widowControl/>
        <w:tabs>
          <w:tab w:val="left" w:pos="3250"/>
        </w:tabs>
        <w:spacing w:line="192" w:lineRule="exact"/>
        <w:rPr>
          <w:rStyle w:val="FontStyle483"/>
          <w:spacing w:val="0"/>
        </w:rPr>
      </w:pPr>
      <w:r>
        <w:rPr>
          <w:rStyle w:val="FontStyle483"/>
          <w:spacing w:val="0"/>
        </w:rPr>
        <w:t>третьего</w:t>
      </w:r>
      <w:r>
        <w:rPr>
          <w:rStyle w:val="FontStyle483"/>
        </w:rPr>
        <w:t xml:space="preserve"> </w:t>
      </w:r>
      <w:r>
        <w:rPr>
          <w:rStyle w:val="FontStyle483"/>
          <w:spacing w:val="0"/>
        </w:rPr>
        <w:t>(комплексного)</w:t>
      </w:r>
      <w:r>
        <w:rPr>
          <w:rStyle w:val="FontStyle483"/>
        </w:rPr>
        <w:t xml:space="preserve"> </w:t>
      </w:r>
      <w:r>
        <w:rPr>
          <w:rStyle w:val="FontStyle483"/>
          <w:spacing w:val="0"/>
        </w:rPr>
        <w:t>&gt;</w:t>
      </w:r>
      <w:r>
        <w:rPr>
          <w:rStyle w:val="FontStyle483"/>
          <w:spacing w:val="0"/>
          <w:sz w:val="20"/>
          <w:szCs w:val="20"/>
        </w:rPr>
        <w:tab/>
      </w:r>
      <w:r>
        <w:rPr>
          <w:rStyle w:val="FontStyle483"/>
          <w:spacing w:val="0"/>
        </w:rPr>
        <w:t>о</w:t>
      </w:r>
      <w:r>
        <w:rPr>
          <w:rStyle w:val="FontStyle483"/>
        </w:rPr>
        <w:t xml:space="preserve"> </w:t>
      </w:r>
      <w:r>
        <w:rPr>
          <w:rStyle w:val="FontStyle483"/>
          <w:spacing w:val="0"/>
        </w:rPr>
        <w:t>величине</w:t>
      </w:r>
      <w:r>
        <w:rPr>
          <w:rStyle w:val="FontStyle483"/>
        </w:rPr>
        <w:t xml:space="preserve"> </w:t>
      </w:r>
      <w:r>
        <w:rPr>
          <w:rStyle w:val="FontStyle483"/>
          <w:spacing w:val="0"/>
        </w:rPr>
        <w:t>прироста</w:t>
      </w:r>
    </w:p>
    <w:p w:rsidR="00D57188" w:rsidRDefault="001C5317">
      <w:pPr>
        <w:pStyle w:val="Style46"/>
        <w:widowControl/>
        <w:spacing w:line="192" w:lineRule="exact"/>
        <w:rPr>
          <w:rStyle w:val="FontStyle483"/>
          <w:spacing w:val="0"/>
        </w:rPr>
      </w:pPr>
      <w:r>
        <w:rPr>
          <w:rStyle w:val="FontStyle483"/>
          <w:spacing w:val="0"/>
        </w:rPr>
        <w:t>как</w:t>
      </w:r>
      <w:r>
        <w:rPr>
          <w:rStyle w:val="FontStyle483"/>
        </w:rPr>
        <w:t xml:space="preserve"> </w:t>
      </w:r>
      <w:r>
        <w:rPr>
          <w:rStyle w:val="FontStyle483"/>
          <w:spacing w:val="0"/>
        </w:rPr>
        <w:t>мощности</w:t>
      </w:r>
      <w:r>
        <w:rPr>
          <w:rStyle w:val="FontStyle483"/>
        </w:rPr>
        <w:t xml:space="preserve"> </w:t>
      </w:r>
      <w:r>
        <w:rPr>
          <w:rStyle w:val="FontStyle483"/>
          <w:spacing w:val="0"/>
        </w:rPr>
        <w:t>усилия</w:t>
      </w:r>
      <w:r>
        <w:rPr>
          <w:rStyle w:val="FontStyle483"/>
        </w:rPr>
        <w:t xml:space="preserve"> </w:t>
      </w:r>
      <w:r w:rsidRPr="00190123">
        <w:rPr>
          <w:rStyle w:val="FontStyle483"/>
          <w:spacing w:val="0"/>
        </w:rPr>
        <w:t>(;</w:t>
      </w:r>
      <w:r>
        <w:rPr>
          <w:rStyle w:val="FontStyle483"/>
          <w:spacing w:val="0"/>
          <w:lang w:val="en-US"/>
        </w:rPr>
        <w:t>V</w:t>
      </w:r>
      <w:r w:rsidRPr="00190123">
        <w:rPr>
          <w:rStyle w:val="FontStyle483"/>
          <w:spacing w:val="0"/>
        </w:rPr>
        <w:t>),</w:t>
      </w:r>
      <w:r w:rsidRPr="00190123">
        <w:rPr>
          <w:rStyle w:val="FontStyle483"/>
        </w:rPr>
        <w:t xml:space="preserve"> </w:t>
      </w:r>
      <w:r>
        <w:rPr>
          <w:rStyle w:val="FontStyle483"/>
          <w:spacing w:val="0"/>
        </w:rPr>
        <w:t>та^</w:t>
      </w:r>
      <w:r>
        <w:rPr>
          <w:rStyle w:val="FontStyle483"/>
        </w:rPr>
        <w:t xml:space="preserve"> </w:t>
      </w:r>
      <w:r>
        <w:rPr>
          <w:rStyle w:val="FontStyle483"/>
          <w:spacing w:val="0"/>
        </w:rPr>
        <w:t>,&lt;</w:t>
      </w:r>
      <w:r>
        <w:rPr>
          <w:rStyle w:val="FontStyle483"/>
        </w:rPr>
        <w:t xml:space="preserve"> </w:t>
      </w:r>
      <w:r>
        <w:rPr>
          <w:rStyle w:val="FontStyle483"/>
          <w:spacing w:val="0"/>
        </w:rPr>
        <w:t>по</w:t>
      </w:r>
      <w:r>
        <w:rPr>
          <w:rStyle w:val="FontStyle483"/>
        </w:rPr>
        <w:t xml:space="preserve"> </w:t>
      </w:r>
      <w:r>
        <w:rPr>
          <w:rStyle w:val="FontStyle483"/>
          <w:spacing w:val="0"/>
        </w:rPr>
        <w:t>максимальной</w:t>
      </w:r>
      <w:r>
        <w:rPr>
          <w:rStyle w:val="FontStyle483"/>
        </w:rPr>
        <w:t xml:space="preserve"> </w:t>
      </w:r>
      <w:r>
        <w:rPr>
          <w:rStyle w:val="FontStyle483"/>
          <w:spacing w:val="0"/>
        </w:rPr>
        <w:t xml:space="preserve">силе </w:t>
      </w:r>
      <w:r>
        <w:rPr>
          <w:rStyle w:val="FontStyle452"/>
          <w:spacing w:val="30"/>
        </w:rPr>
        <w:t>{Ро)</w:t>
      </w:r>
      <w:r>
        <w:rPr>
          <w:rStyle w:val="FontStyle452"/>
        </w:rPr>
        <w:t xml:space="preserve"> </w:t>
      </w:r>
      <w:r>
        <w:rPr>
          <w:rStyle w:val="FontStyle483"/>
          <w:spacing w:val="0"/>
        </w:rPr>
        <w:t>и</w:t>
      </w:r>
      <w:r>
        <w:rPr>
          <w:rStyle w:val="FontStyle483"/>
        </w:rPr>
        <w:t xml:space="preserve"> </w:t>
      </w:r>
      <w:r>
        <w:rPr>
          <w:rStyle w:val="FontStyle483"/>
          <w:spacing w:val="0"/>
        </w:rPr>
        <w:t>скорости</w:t>
      </w:r>
      <w:r>
        <w:rPr>
          <w:rStyle w:val="FontStyle483"/>
        </w:rPr>
        <w:t xml:space="preserve"> </w:t>
      </w:r>
      <w:r>
        <w:rPr>
          <w:rStyle w:val="FontStyle483"/>
          <w:spacing w:val="0"/>
        </w:rPr>
        <w:t>(</w:t>
      </w:r>
      <w:r>
        <w:rPr>
          <w:rStyle w:val="FontStyle483"/>
        </w:rPr>
        <w:t xml:space="preserve"> </w:t>
      </w:r>
      <w:r>
        <w:rPr>
          <w:rStyle w:val="FontStyle440"/>
          <w:spacing w:val="60"/>
        </w:rPr>
        <w:t>V)</w:t>
      </w:r>
      <w:r>
        <w:rPr>
          <w:rStyle w:val="FontStyle440"/>
        </w:rPr>
        <w:t xml:space="preserve"> </w:t>
      </w:r>
      <w:r>
        <w:rPr>
          <w:rStyle w:val="FontStyle483"/>
          <w:spacing w:val="0"/>
        </w:rPr>
        <w:t>движения.</w:t>
      </w:r>
      <w:r>
        <w:rPr>
          <w:rStyle w:val="FontStyle483"/>
        </w:rPr>
        <w:t xml:space="preserve"> </w:t>
      </w:r>
      <w:r>
        <w:rPr>
          <w:rStyle w:val="FontStyle483"/>
          <w:spacing w:val="0"/>
        </w:rPr>
        <w:t>Можно</w:t>
      </w:r>
      <w:r>
        <w:rPr>
          <w:rStyle w:val="FontStyle483"/>
        </w:rPr>
        <w:t xml:space="preserve"> </w:t>
      </w:r>
      <w:r>
        <w:rPr>
          <w:rStyle w:val="FontStyle483"/>
          <w:spacing w:val="0"/>
        </w:rPr>
        <w:t>полагать,</w:t>
      </w:r>
      <w:r>
        <w:rPr>
          <w:rStyle w:val="FontStyle483"/>
        </w:rPr>
        <w:t xml:space="preserve"> </w:t>
      </w:r>
      <w:r>
        <w:rPr>
          <w:rStyle w:val="FontStyle483"/>
          <w:spacing w:val="0"/>
        </w:rPr>
        <w:t>что</w:t>
      </w:r>
      <w:r>
        <w:rPr>
          <w:rStyle w:val="FontStyle483"/>
        </w:rPr>
        <w:t xml:space="preserve"> </w:t>
      </w:r>
      <w:r>
        <w:rPr>
          <w:rStyle w:val="FontStyle483"/>
          <w:spacing w:val="0"/>
        </w:rPr>
        <w:t>в</w:t>
      </w:r>
      <w:r>
        <w:rPr>
          <w:rStyle w:val="FontStyle483"/>
        </w:rPr>
        <w:t xml:space="preserve"> </w:t>
      </w:r>
      <w:r>
        <w:rPr>
          <w:rStyle w:val="FontStyle483"/>
          <w:spacing w:val="0"/>
        </w:rPr>
        <w:t>этом случае</w:t>
      </w:r>
      <w:r>
        <w:rPr>
          <w:rStyle w:val="FontStyle483"/>
        </w:rPr>
        <w:t xml:space="preserve"> </w:t>
      </w:r>
      <w:r>
        <w:rPr>
          <w:rStyle w:val="FontStyle483"/>
          <w:spacing w:val="0"/>
        </w:rPr>
        <w:t>первая</w:t>
      </w:r>
      <w:r>
        <w:rPr>
          <w:rStyle w:val="FontStyle483"/>
        </w:rPr>
        <w:t xml:space="preserve"> </w:t>
      </w:r>
      <w:r>
        <w:rPr>
          <w:rStyle w:val="FontStyle483"/>
          <w:spacing w:val="0"/>
        </w:rPr>
        <w:t>работа</w:t>
      </w:r>
      <w:r>
        <w:rPr>
          <w:rStyle w:val="FontStyle483"/>
        </w:rPr>
        <w:t xml:space="preserve"> </w:t>
      </w:r>
      <w:r>
        <w:rPr>
          <w:rStyle w:val="FontStyle483"/>
          <w:spacing w:val="0"/>
        </w:rPr>
        <w:t>с</w:t>
      </w:r>
      <w:r>
        <w:rPr>
          <w:rStyle w:val="FontStyle483"/>
        </w:rPr>
        <w:t xml:space="preserve"> </w:t>
      </w:r>
      <w:r>
        <w:rPr>
          <w:rStyle w:val="FontStyle483"/>
          <w:spacing w:val="0"/>
        </w:rPr>
        <w:t>большим</w:t>
      </w:r>
      <w:r>
        <w:rPr>
          <w:rStyle w:val="FontStyle483"/>
        </w:rPr>
        <w:t xml:space="preserve"> </w:t>
      </w:r>
      <w:r>
        <w:rPr>
          <w:rStyle w:val="FontStyle483"/>
          <w:spacing w:val="0"/>
        </w:rPr>
        <w:t>отягощением</w:t>
      </w:r>
      <w:r>
        <w:rPr>
          <w:rStyle w:val="FontStyle483"/>
        </w:rPr>
        <w:t xml:space="preserve"> </w:t>
      </w:r>
      <w:r>
        <w:rPr>
          <w:rStyle w:val="FontStyle483"/>
          <w:spacing w:val="0"/>
        </w:rPr>
        <w:t>(тонизи</w:t>
      </w:r>
      <w:r>
        <w:rPr>
          <w:rStyle w:val="FontStyle483"/>
          <w:spacing w:val="0"/>
        </w:rPr>
        <w:softHyphen/>
        <w:t>рующая)</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мощной</w:t>
      </w:r>
      <w:r>
        <w:rPr>
          <w:rStyle w:val="FontStyle483"/>
        </w:rPr>
        <w:t xml:space="preserve"> </w:t>
      </w:r>
      <w:r>
        <w:rPr>
          <w:rStyle w:val="FontStyle483"/>
          <w:spacing w:val="0"/>
        </w:rPr>
        <w:t>афферентацпи</w:t>
      </w:r>
      <w:r>
        <w:rPr>
          <w:rStyle w:val="FontStyle483"/>
        </w:rPr>
        <w:t xml:space="preserve"> </w:t>
      </w:r>
      <w:r>
        <w:rPr>
          <w:rStyle w:val="FontStyle483"/>
          <w:spacing w:val="0"/>
        </w:rPr>
        <w:t>повышает</w:t>
      </w:r>
      <w:r>
        <w:rPr>
          <w:rStyle w:val="FontStyle483"/>
        </w:rPr>
        <w:t xml:space="preserve"> </w:t>
      </w:r>
      <w:r>
        <w:rPr>
          <w:rStyle w:val="FontStyle483"/>
          <w:spacing w:val="0"/>
        </w:rPr>
        <w:t>возбу</w:t>
      </w:r>
      <w:r>
        <w:rPr>
          <w:rStyle w:val="FontStyle483"/>
          <w:spacing w:val="0"/>
        </w:rPr>
        <w:softHyphen/>
        <w:t>димость</w:t>
      </w:r>
      <w:r>
        <w:rPr>
          <w:rStyle w:val="FontStyle483"/>
        </w:rPr>
        <w:t xml:space="preserve"> </w:t>
      </w:r>
      <w:r>
        <w:rPr>
          <w:rStyle w:val="FontStyle483"/>
          <w:spacing w:val="0"/>
        </w:rPr>
        <w:t>двигательных</w:t>
      </w:r>
      <w:r>
        <w:rPr>
          <w:rStyle w:val="FontStyle483"/>
        </w:rPr>
        <w:t xml:space="preserve"> </w:t>
      </w:r>
      <w:r>
        <w:rPr>
          <w:rStyle w:val="FontStyle483"/>
          <w:spacing w:val="0"/>
        </w:rPr>
        <w:t>центров,</w:t>
      </w:r>
      <w:r>
        <w:rPr>
          <w:rStyle w:val="FontStyle483"/>
        </w:rPr>
        <w:t xml:space="preserve"> </w:t>
      </w:r>
      <w:r>
        <w:rPr>
          <w:rStyle w:val="FontStyle483"/>
          <w:spacing w:val="0"/>
        </w:rPr>
        <w:t>что</w:t>
      </w:r>
      <w:r>
        <w:rPr>
          <w:rStyle w:val="FontStyle483"/>
        </w:rPr>
        <w:t xml:space="preserve"> </w:t>
      </w:r>
      <w:r>
        <w:rPr>
          <w:rStyle w:val="FontStyle483"/>
          <w:spacing w:val="0"/>
        </w:rPr>
        <w:t>обеспечивает</w:t>
      </w:r>
      <w:r>
        <w:rPr>
          <w:rStyle w:val="FontStyle483"/>
        </w:rPr>
        <w:t xml:space="preserve"> </w:t>
      </w:r>
      <w:r>
        <w:rPr>
          <w:rStyle w:val="FontStyle483"/>
          <w:spacing w:val="0"/>
        </w:rPr>
        <w:t>более мощную</w:t>
      </w:r>
      <w:r>
        <w:rPr>
          <w:rStyle w:val="FontStyle483"/>
        </w:rPr>
        <w:t xml:space="preserve"> </w:t>
      </w:r>
      <w:r>
        <w:rPr>
          <w:rStyle w:val="FontStyle483"/>
          <w:spacing w:val="0"/>
        </w:rPr>
        <w:t>эффекторпую</w:t>
      </w:r>
      <w:r>
        <w:rPr>
          <w:rStyle w:val="FontStyle483"/>
        </w:rPr>
        <w:t xml:space="preserve"> </w:t>
      </w:r>
      <w:r>
        <w:rPr>
          <w:rStyle w:val="FontStyle483"/>
          <w:spacing w:val="0"/>
        </w:rPr>
        <w:t>нмпульсацию</w:t>
      </w:r>
      <w:r>
        <w:rPr>
          <w:rStyle w:val="FontStyle483"/>
        </w:rPr>
        <w:t xml:space="preserve"> </w:t>
      </w:r>
      <w:r>
        <w:rPr>
          <w:rStyle w:val="FontStyle483"/>
          <w:spacing w:val="0"/>
        </w:rPr>
        <w:t>при</w:t>
      </w:r>
      <w:r>
        <w:rPr>
          <w:rStyle w:val="FontStyle483"/>
        </w:rPr>
        <w:t xml:space="preserve"> </w:t>
      </w:r>
      <w:r>
        <w:rPr>
          <w:rStyle w:val="FontStyle483"/>
          <w:spacing w:val="0"/>
        </w:rPr>
        <w:t>второй</w:t>
      </w:r>
      <w:r>
        <w:rPr>
          <w:rStyle w:val="FontStyle483"/>
        </w:rPr>
        <w:t xml:space="preserve"> </w:t>
      </w:r>
      <w:r>
        <w:rPr>
          <w:rStyle w:val="FontStyle483"/>
          <w:spacing w:val="0"/>
        </w:rPr>
        <w:t>(специфи</w:t>
      </w:r>
      <w:r>
        <w:rPr>
          <w:rStyle w:val="FontStyle483"/>
          <w:spacing w:val="0"/>
        </w:rPr>
        <w:softHyphen/>
        <w:t>ческой)</w:t>
      </w:r>
      <w:r>
        <w:rPr>
          <w:rStyle w:val="FontStyle483"/>
        </w:rPr>
        <w:t xml:space="preserve"> </w:t>
      </w:r>
      <w:r>
        <w:rPr>
          <w:rStyle w:val="FontStyle483"/>
          <w:spacing w:val="0"/>
        </w:rPr>
        <w:t>работе</w:t>
      </w:r>
      <w:r>
        <w:rPr>
          <w:rStyle w:val="FontStyle483"/>
        </w:rPr>
        <w:t xml:space="preserve"> </w:t>
      </w:r>
      <w:r>
        <w:rPr>
          <w:rStyle w:val="FontStyle483"/>
          <w:spacing w:val="0"/>
        </w:rPr>
        <w:t>и,</w:t>
      </w:r>
      <w:r>
        <w:rPr>
          <w:rStyle w:val="FontStyle483"/>
        </w:rPr>
        <w:t xml:space="preserve"> </w:t>
      </w:r>
      <w:r>
        <w:rPr>
          <w:rStyle w:val="FontStyle483"/>
          <w:spacing w:val="0"/>
        </w:rPr>
        <w:t>следовательно,</w:t>
      </w:r>
      <w:r>
        <w:rPr>
          <w:rStyle w:val="FontStyle483"/>
        </w:rPr>
        <w:t xml:space="preserve"> </w:t>
      </w:r>
      <w:r>
        <w:rPr>
          <w:rStyle w:val="FontStyle483"/>
          <w:spacing w:val="0"/>
        </w:rPr>
        <w:t>ее</w:t>
      </w:r>
      <w:r>
        <w:rPr>
          <w:rStyle w:val="FontStyle483"/>
        </w:rPr>
        <w:t xml:space="preserve"> </w:t>
      </w:r>
      <w:r>
        <w:rPr>
          <w:rStyle w:val="FontStyle483"/>
          <w:spacing w:val="0"/>
        </w:rPr>
        <w:t>более</w:t>
      </w:r>
      <w:r>
        <w:rPr>
          <w:rStyle w:val="FontStyle483"/>
        </w:rPr>
        <w:t xml:space="preserve"> </w:t>
      </w:r>
      <w:r>
        <w:rPr>
          <w:rStyle w:val="FontStyle483"/>
          <w:spacing w:val="0"/>
        </w:rPr>
        <w:t>выраженное тренирующее</w:t>
      </w:r>
      <w:r>
        <w:rPr>
          <w:rStyle w:val="FontStyle483"/>
        </w:rPr>
        <w:t xml:space="preserve"> </w:t>
      </w:r>
      <w:r>
        <w:rPr>
          <w:rStyle w:val="FontStyle483"/>
          <w:spacing w:val="0"/>
        </w:rPr>
        <w:t>воздействие.</w:t>
      </w:r>
      <w:r>
        <w:rPr>
          <w:rStyle w:val="FontStyle483"/>
        </w:rPr>
        <w:t xml:space="preserve"> </w:t>
      </w:r>
      <w:r>
        <w:rPr>
          <w:rStyle w:val="FontStyle483"/>
          <w:spacing w:val="0"/>
        </w:rPr>
        <w:t>В</w:t>
      </w:r>
      <w:r>
        <w:rPr>
          <w:rStyle w:val="FontStyle483"/>
        </w:rPr>
        <w:t xml:space="preserve"> </w:t>
      </w:r>
      <w:r>
        <w:rPr>
          <w:rStyle w:val="FontStyle483"/>
          <w:spacing w:val="0"/>
        </w:rPr>
        <w:t>связи</w:t>
      </w:r>
      <w:r>
        <w:rPr>
          <w:rStyle w:val="FontStyle483"/>
        </w:rPr>
        <w:t xml:space="preserve"> </w:t>
      </w:r>
      <w:r>
        <w:rPr>
          <w:rStyle w:val="FontStyle483"/>
          <w:spacing w:val="0"/>
        </w:rPr>
        <w:t>с</w:t>
      </w:r>
      <w:r>
        <w:rPr>
          <w:rStyle w:val="FontStyle483"/>
        </w:rPr>
        <w:t xml:space="preserve"> </w:t>
      </w:r>
      <w:r>
        <w:rPr>
          <w:rStyle w:val="FontStyle483"/>
          <w:spacing w:val="0"/>
        </w:rPr>
        <w:t>этим</w:t>
      </w:r>
      <w:r>
        <w:rPr>
          <w:rStyle w:val="FontStyle483"/>
        </w:rPr>
        <w:t xml:space="preserve"> </w:t>
      </w:r>
      <w:r>
        <w:rPr>
          <w:rStyle w:val="FontStyle483"/>
          <w:spacing w:val="0"/>
        </w:rPr>
        <w:t>обратим</w:t>
      </w:r>
      <w:r>
        <w:rPr>
          <w:rStyle w:val="FontStyle483"/>
        </w:rPr>
        <w:t xml:space="preserve"> </w:t>
      </w:r>
      <w:r>
        <w:rPr>
          <w:rStyle w:val="FontStyle483"/>
          <w:spacing w:val="0"/>
        </w:rPr>
        <w:t>внима</w:t>
      </w:r>
      <w:r>
        <w:rPr>
          <w:rStyle w:val="FontStyle483"/>
          <w:spacing w:val="0"/>
        </w:rPr>
        <w:softHyphen/>
        <w:t>ние</w:t>
      </w:r>
      <w:r>
        <w:rPr>
          <w:rStyle w:val="FontStyle483"/>
        </w:rPr>
        <w:t xml:space="preserve"> </w:t>
      </w:r>
      <w:r>
        <w:rPr>
          <w:rStyle w:val="FontStyle483"/>
          <w:spacing w:val="0"/>
        </w:rPr>
        <w:t>на</w:t>
      </w:r>
      <w:r>
        <w:rPr>
          <w:rStyle w:val="FontStyle483"/>
        </w:rPr>
        <w:t xml:space="preserve"> </w:t>
      </w:r>
      <w:r>
        <w:rPr>
          <w:rStyle w:val="FontStyle483"/>
          <w:spacing w:val="0"/>
        </w:rPr>
        <w:t>то,</w:t>
      </w:r>
      <w:r>
        <w:rPr>
          <w:rStyle w:val="FontStyle483"/>
        </w:rPr>
        <w:t xml:space="preserve"> </w:t>
      </w:r>
      <w:r>
        <w:rPr>
          <w:rStyle w:val="FontStyle483"/>
          <w:spacing w:val="0"/>
        </w:rPr>
        <w:t>что</w:t>
      </w:r>
      <w:r>
        <w:rPr>
          <w:rStyle w:val="FontStyle483"/>
        </w:rPr>
        <w:t xml:space="preserve"> </w:t>
      </w:r>
      <w:r>
        <w:rPr>
          <w:rStyle w:val="FontStyle483"/>
          <w:spacing w:val="0"/>
        </w:rPr>
        <w:t>подобрать</w:t>
      </w:r>
      <w:r>
        <w:rPr>
          <w:rStyle w:val="FontStyle483"/>
        </w:rPr>
        <w:t xml:space="preserve"> </w:t>
      </w:r>
      <w:r>
        <w:rPr>
          <w:rStyle w:val="FontStyle483"/>
          <w:spacing w:val="0"/>
        </w:rPr>
        <w:t>средства</w:t>
      </w:r>
      <w:r>
        <w:rPr>
          <w:rStyle w:val="FontStyle483"/>
        </w:rPr>
        <w:t xml:space="preserve"> </w:t>
      </w:r>
      <w:r>
        <w:rPr>
          <w:rStyle w:val="FontStyle483"/>
          <w:spacing w:val="0"/>
        </w:rPr>
        <w:t>СФП.</w:t>
      </w:r>
      <w:r>
        <w:rPr>
          <w:rStyle w:val="FontStyle483"/>
        </w:rPr>
        <w:t xml:space="preserve"> </w:t>
      </w:r>
      <w:r>
        <w:rPr>
          <w:rStyle w:val="FontStyle483"/>
          <w:spacing w:val="0"/>
        </w:rPr>
        <w:t>адекватные режиму</w:t>
      </w:r>
      <w:r>
        <w:rPr>
          <w:rStyle w:val="FontStyle483"/>
        </w:rPr>
        <w:t xml:space="preserve"> </w:t>
      </w:r>
      <w:r>
        <w:rPr>
          <w:rStyle w:val="FontStyle483"/>
          <w:spacing w:val="0"/>
        </w:rPr>
        <w:t>работы</w:t>
      </w:r>
      <w:r>
        <w:rPr>
          <w:rStyle w:val="FontStyle483"/>
        </w:rPr>
        <w:t xml:space="preserve"> </w:t>
      </w:r>
      <w:r>
        <w:rPr>
          <w:rStyle w:val="FontStyle483"/>
          <w:spacing w:val="0"/>
        </w:rPr>
        <w:t>организма</w:t>
      </w:r>
      <w:r>
        <w:rPr>
          <w:rStyle w:val="FontStyle483"/>
        </w:rPr>
        <w:t xml:space="preserve"> </w:t>
      </w:r>
      <w:r>
        <w:rPr>
          <w:rStyle w:val="FontStyle483"/>
          <w:spacing w:val="0"/>
        </w:rPr>
        <w:t>в</w:t>
      </w:r>
      <w:r>
        <w:rPr>
          <w:rStyle w:val="FontStyle483"/>
        </w:rPr>
        <w:t xml:space="preserve"> </w:t>
      </w:r>
      <w:r>
        <w:rPr>
          <w:rStyle w:val="FontStyle483"/>
          <w:spacing w:val="0"/>
        </w:rPr>
        <w:t>соревновательном</w:t>
      </w:r>
      <w:r>
        <w:rPr>
          <w:rStyle w:val="FontStyle483"/>
        </w:rPr>
        <w:t xml:space="preserve"> </w:t>
      </w:r>
      <w:r>
        <w:rPr>
          <w:rStyle w:val="FontStyle483"/>
          <w:spacing w:val="0"/>
        </w:rPr>
        <w:t>упражне</w:t>
      </w:r>
      <w:r>
        <w:rPr>
          <w:rStyle w:val="FontStyle483"/>
          <w:spacing w:val="0"/>
        </w:rPr>
        <w:softHyphen/>
        <w:t>нии</w:t>
      </w:r>
      <w:r>
        <w:rPr>
          <w:rStyle w:val="FontStyle483"/>
        </w:rPr>
        <w:t xml:space="preserve"> </w:t>
      </w:r>
      <w:r>
        <w:rPr>
          <w:rStyle w:val="FontStyle483"/>
          <w:spacing w:val="0"/>
        </w:rPr>
        <w:t>по</w:t>
      </w:r>
      <w:r>
        <w:rPr>
          <w:rStyle w:val="FontStyle483"/>
        </w:rPr>
        <w:t xml:space="preserve"> </w:t>
      </w:r>
      <w:r>
        <w:rPr>
          <w:rStyle w:val="FontStyle483"/>
          <w:spacing w:val="0"/>
        </w:rPr>
        <w:t>всем</w:t>
      </w:r>
      <w:r>
        <w:rPr>
          <w:rStyle w:val="FontStyle483"/>
        </w:rPr>
        <w:t xml:space="preserve"> </w:t>
      </w:r>
      <w:r>
        <w:rPr>
          <w:rStyle w:val="FontStyle483"/>
          <w:spacing w:val="0"/>
        </w:rPr>
        <w:t>функциональным</w:t>
      </w:r>
      <w:r>
        <w:rPr>
          <w:rStyle w:val="FontStyle483"/>
        </w:rPr>
        <w:t xml:space="preserve"> </w:t>
      </w:r>
      <w:r>
        <w:rPr>
          <w:rStyle w:val="FontStyle483"/>
          <w:spacing w:val="0"/>
        </w:rPr>
        <w:t>параметрам,</w:t>
      </w:r>
      <w:r>
        <w:rPr>
          <w:rStyle w:val="FontStyle483"/>
        </w:rPr>
        <w:t xml:space="preserve"> </w:t>
      </w:r>
      <w:r>
        <w:rPr>
          <w:rStyle w:val="FontStyle483"/>
          <w:spacing w:val="0"/>
        </w:rPr>
        <w:t>например "°</w:t>
      </w:r>
      <w:r>
        <w:rPr>
          <w:rStyle w:val="FontStyle483"/>
        </w:rPr>
        <w:t xml:space="preserve"> </w:t>
      </w:r>
      <w:r>
        <w:rPr>
          <w:rStyle w:val="FontStyle483"/>
          <w:spacing w:val="0"/>
          <w:vertAlign w:val="superscript"/>
        </w:rPr>
        <w:t>ве</w:t>
      </w:r>
      <w:r>
        <w:rPr>
          <w:rStyle w:val="FontStyle483"/>
          <w:spacing w:val="0"/>
        </w:rPr>
        <w:t>личине</w:t>
      </w:r>
      <w:r>
        <w:rPr>
          <w:rStyle w:val="FontStyle483"/>
        </w:rPr>
        <w:t xml:space="preserve"> </w:t>
      </w:r>
      <w:r>
        <w:rPr>
          <w:rStyle w:val="FontStyle483"/>
          <w:spacing w:val="0"/>
        </w:rPr>
        <w:t>и</w:t>
      </w:r>
      <w:r>
        <w:rPr>
          <w:rStyle w:val="FontStyle483"/>
        </w:rPr>
        <w:t xml:space="preserve"> </w:t>
      </w:r>
      <w:r>
        <w:rPr>
          <w:rStyle w:val="FontStyle483"/>
          <w:spacing w:val="0"/>
        </w:rPr>
        <w:t>скорости</w:t>
      </w:r>
      <w:r>
        <w:rPr>
          <w:rStyle w:val="FontStyle483"/>
        </w:rPr>
        <w:t xml:space="preserve"> </w:t>
      </w:r>
      <w:r>
        <w:rPr>
          <w:rStyle w:val="FontStyle483"/>
          <w:spacing w:val="0"/>
        </w:rPr>
        <w:t>проявления</w:t>
      </w:r>
      <w:r>
        <w:rPr>
          <w:rStyle w:val="FontStyle483"/>
        </w:rPr>
        <w:t xml:space="preserve"> </w:t>
      </w:r>
      <w:r>
        <w:rPr>
          <w:rStyle w:val="FontStyle483"/>
          <w:spacing w:val="0"/>
        </w:rPr>
        <w:t>усилия,</w:t>
      </w:r>
      <w:r>
        <w:rPr>
          <w:rStyle w:val="FontStyle483"/>
        </w:rPr>
        <w:t xml:space="preserve"> </w:t>
      </w:r>
      <w:r>
        <w:rPr>
          <w:rStyle w:val="FontStyle483"/>
          <w:spacing w:val="0"/>
        </w:rPr>
        <w:t>не</w:t>
      </w:r>
      <w:r>
        <w:rPr>
          <w:rStyle w:val="FontStyle483"/>
        </w:rPr>
        <w:t xml:space="preserve"> </w:t>
      </w:r>
      <w:r>
        <w:rPr>
          <w:rStyle w:val="FontStyle483"/>
          <w:spacing w:val="0"/>
        </w:rPr>
        <w:t>всегда возможно.</w:t>
      </w:r>
      <w:r>
        <w:rPr>
          <w:rStyle w:val="FontStyle483"/>
        </w:rPr>
        <w:t xml:space="preserve"> </w:t>
      </w:r>
      <w:r>
        <w:rPr>
          <w:rStyle w:val="FontStyle483"/>
          <w:spacing w:val="0"/>
        </w:rPr>
        <w:t>Комплексный</w:t>
      </w:r>
      <w:r>
        <w:rPr>
          <w:rStyle w:val="FontStyle483"/>
        </w:rPr>
        <w:t xml:space="preserve"> </w:t>
      </w:r>
      <w:r>
        <w:rPr>
          <w:rStyle w:val="FontStyle483"/>
          <w:spacing w:val="0"/>
        </w:rPr>
        <w:t>метод,</w:t>
      </w:r>
      <w:r>
        <w:rPr>
          <w:rStyle w:val="FontStyle483"/>
        </w:rPr>
        <w:t xml:space="preserve"> </w:t>
      </w:r>
      <w:r>
        <w:rPr>
          <w:rStyle w:val="FontStyle483"/>
          <w:spacing w:val="0"/>
        </w:rPr>
        <w:t>как</w:t>
      </w:r>
      <w:r>
        <w:rPr>
          <w:rStyle w:val="FontStyle483"/>
        </w:rPr>
        <w:t xml:space="preserve"> </w:t>
      </w:r>
      <w:r>
        <w:rPr>
          <w:rStyle w:val="FontStyle483"/>
          <w:spacing w:val="0"/>
        </w:rPr>
        <w:t>это</w:t>
      </w:r>
      <w:r>
        <w:rPr>
          <w:rStyle w:val="FontStyle483"/>
        </w:rPr>
        <w:t xml:space="preserve"> </w:t>
      </w:r>
      <w:r>
        <w:rPr>
          <w:rStyle w:val="FontStyle483"/>
          <w:spacing w:val="0"/>
        </w:rPr>
        <w:t>видно</w:t>
      </w:r>
      <w:r>
        <w:rPr>
          <w:rStyle w:val="FontStyle483"/>
        </w:rPr>
        <w:t xml:space="preserve"> </w:t>
      </w:r>
      <w:r>
        <w:rPr>
          <w:rStyle w:val="FontStyle483"/>
          <w:spacing w:val="0"/>
        </w:rPr>
        <w:t>пз</w:t>
      </w:r>
      <w:r>
        <w:rPr>
          <w:rStyle w:val="FontStyle483"/>
        </w:rPr>
        <w:t xml:space="preserve"> </w:t>
      </w:r>
      <w:r>
        <w:rPr>
          <w:rStyle w:val="FontStyle483"/>
          <w:spacing w:val="0"/>
        </w:rPr>
        <w:t>приве</w:t>
      </w:r>
      <w:r>
        <w:rPr>
          <w:rStyle w:val="FontStyle483"/>
          <w:spacing w:val="0"/>
        </w:rPr>
        <w:softHyphen/>
        <w:t>денного</w:t>
      </w:r>
      <w:r>
        <w:rPr>
          <w:rStyle w:val="FontStyle483"/>
        </w:rPr>
        <w:t xml:space="preserve"> </w:t>
      </w:r>
      <w:r>
        <w:rPr>
          <w:rStyle w:val="FontStyle483"/>
          <w:spacing w:val="0"/>
        </w:rPr>
        <w:t>эксперимента,</w:t>
      </w:r>
      <w:r>
        <w:rPr>
          <w:rStyle w:val="FontStyle483"/>
        </w:rPr>
        <w:t xml:space="preserve"> </w:t>
      </w:r>
      <w:r>
        <w:rPr>
          <w:rStyle w:val="FontStyle483"/>
          <w:spacing w:val="0"/>
        </w:rPr>
        <w:t>позволяет</w:t>
      </w:r>
      <w:r>
        <w:rPr>
          <w:rStyle w:val="FontStyle483"/>
        </w:rPr>
        <w:t xml:space="preserve"> </w:t>
      </w:r>
      <w:r>
        <w:rPr>
          <w:rStyle w:val="FontStyle483"/>
          <w:spacing w:val="0"/>
        </w:rPr>
        <w:t>в</w:t>
      </w:r>
      <w:r>
        <w:rPr>
          <w:rStyle w:val="FontStyle483"/>
        </w:rPr>
        <w:t xml:space="preserve"> </w:t>
      </w:r>
      <w:r>
        <w:rPr>
          <w:rStyle w:val="FontStyle483"/>
          <w:spacing w:val="0"/>
        </w:rPr>
        <w:t>известной</w:t>
      </w:r>
      <w:r>
        <w:rPr>
          <w:rStyle w:val="FontStyle483"/>
        </w:rPr>
        <w:t xml:space="preserve"> </w:t>
      </w:r>
      <w:r>
        <w:rPr>
          <w:rStyle w:val="FontStyle483"/>
          <w:spacing w:val="0"/>
        </w:rPr>
        <w:t>мере</w:t>
      </w:r>
      <w:r>
        <w:rPr>
          <w:rStyle w:val="FontStyle483"/>
        </w:rPr>
        <w:t xml:space="preserve"> </w:t>
      </w:r>
      <w:r>
        <w:rPr>
          <w:rStyle w:val="FontStyle483"/>
          <w:spacing w:val="0"/>
        </w:rPr>
        <w:t xml:space="preserve">решать </w:t>
      </w:r>
      <w:r>
        <w:rPr>
          <w:rStyle w:val="FontStyle483"/>
          <w:spacing w:val="0"/>
          <w:vertAlign w:val="superscript"/>
        </w:rPr>
        <w:t>у</w:t>
      </w:r>
      <w:r>
        <w:rPr>
          <w:rStyle w:val="FontStyle483"/>
        </w:rPr>
        <w:t xml:space="preserve"> </w:t>
      </w:r>
      <w:r>
        <w:rPr>
          <w:rStyle w:val="FontStyle483"/>
          <w:spacing w:val="0"/>
          <w:vertAlign w:val="superscript"/>
        </w:rPr>
        <w:t>п</w:t>
      </w:r>
      <w:r>
        <w:rPr>
          <w:rStyle w:val="FontStyle483"/>
          <w:spacing w:val="0"/>
        </w:rPr>
        <w:t>Р°бле</w:t>
      </w:r>
      <w:r>
        <w:rPr>
          <w:rStyle w:val="FontStyle483"/>
          <w:spacing w:val="0"/>
          <w:vertAlign w:val="subscript"/>
        </w:rPr>
        <w:t>му</w:t>
      </w:r>
      <w:r>
        <w:rPr>
          <w:rStyle w:val="FontStyle483"/>
          <w:spacing w:val="0"/>
        </w:rPr>
        <w:t>.</w:t>
      </w:r>
      <w:r>
        <w:rPr>
          <w:rStyle w:val="FontStyle483"/>
        </w:rPr>
        <w:t xml:space="preserve"> </w:t>
      </w:r>
      <w:r>
        <w:rPr>
          <w:rStyle w:val="FontStyle483"/>
          <w:spacing w:val="0"/>
        </w:rPr>
        <w:t>Причем</w:t>
      </w:r>
      <w:r>
        <w:rPr>
          <w:rStyle w:val="FontStyle483"/>
        </w:rPr>
        <w:t xml:space="preserve"> </w:t>
      </w:r>
      <w:r>
        <w:rPr>
          <w:rStyle w:val="FontStyle483"/>
          <w:spacing w:val="0"/>
        </w:rPr>
        <w:t>обобщающий</w:t>
      </w:r>
      <w:r>
        <w:rPr>
          <w:rStyle w:val="FontStyle483"/>
        </w:rPr>
        <w:t xml:space="preserve"> </w:t>
      </w:r>
      <w:r>
        <w:rPr>
          <w:rStyle w:val="FontStyle483"/>
          <w:spacing w:val="0"/>
        </w:rPr>
        <w:t>эффект</w:t>
      </w:r>
      <w:r>
        <w:rPr>
          <w:rStyle w:val="FontStyle483"/>
        </w:rPr>
        <w:t xml:space="preserve"> </w:t>
      </w:r>
      <w:r>
        <w:rPr>
          <w:rStyle w:val="FontStyle483"/>
          <w:spacing w:val="0"/>
        </w:rPr>
        <w:t>может</w:t>
      </w:r>
      <w:r>
        <w:rPr>
          <w:rStyle w:val="FontStyle483"/>
        </w:rPr>
        <w:t xml:space="preserve"> </w:t>
      </w:r>
      <w:r>
        <w:rPr>
          <w:rStyle w:val="FontStyle483"/>
          <w:spacing w:val="0"/>
        </w:rPr>
        <w:t>дости-</w:t>
      </w:r>
    </w:p>
    <w:p w:rsidR="00D57188" w:rsidRDefault="001C5317">
      <w:pPr>
        <w:pStyle w:val="Style106"/>
        <w:widowControl/>
        <w:tabs>
          <w:tab w:val="left" w:pos="4891"/>
        </w:tabs>
        <w:spacing w:before="53" w:line="240" w:lineRule="auto"/>
        <w:rPr>
          <w:rStyle w:val="FontStyle425"/>
        </w:rPr>
      </w:pPr>
      <w:r>
        <w:rPr>
          <w:rStyle w:val="FontStyle425"/>
        </w:rPr>
        <w:t>7-805</w:t>
      </w:r>
      <w:r>
        <w:rPr>
          <w:rStyle w:val="FontStyle425"/>
          <w:b w:val="0"/>
          <w:bCs w:val="0"/>
          <w:sz w:val="20"/>
          <w:szCs w:val="20"/>
        </w:rPr>
        <w:tab/>
      </w:r>
      <w:r>
        <w:rPr>
          <w:rStyle w:val="FontStyle425"/>
        </w:rPr>
        <w:t>177</w:t>
      </w:r>
    </w:p>
    <w:p w:rsidR="00D57188" w:rsidRDefault="00D57188">
      <w:pPr>
        <w:pStyle w:val="Style106"/>
        <w:widowControl/>
        <w:tabs>
          <w:tab w:val="left" w:pos="4891"/>
        </w:tabs>
        <w:spacing w:before="53" w:line="240" w:lineRule="auto"/>
        <w:rPr>
          <w:rStyle w:val="FontStyle425"/>
        </w:rPr>
        <w:sectPr w:rsidR="00D57188">
          <w:pgSz w:w="8390" w:h="11905"/>
          <w:pgMar w:top="1758" w:right="1509" w:bottom="463" w:left="982" w:header="720" w:footer="720" w:gutter="0"/>
          <w:cols w:num="2" w:space="720" w:equalWidth="0">
            <w:col w:w="720" w:space="10"/>
            <w:col w:w="5169"/>
          </w:cols>
          <w:noEndnote/>
        </w:sectPr>
      </w:pPr>
    </w:p>
    <w:p w:rsidR="00D57188" w:rsidRDefault="001C5317">
      <w:pPr>
        <w:pStyle w:val="Style46"/>
        <w:widowControl/>
        <w:spacing w:before="38" w:line="192" w:lineRule="exact"/>
        <w:rPr>
          <w:rStyle w:val="FontStyle483"/>
          <w:spacing w:val="0"/>
        </w:rPr>
      </w:pPr>
      <w:r>
        <w:rPr>
          <w:rStyle w:val="FontStyle483"/>
          <w:spacing w:val="0"/>
        </w:rPr>
        <w:lastRenderedPageBreak/>
        <w:t>пться</w:t>
      </w:r>
      <w:r>
        <w:rPr>
          <w:rStyle w:val="FontStyle483"/>
        </w:rPr>
        <w:t xml:space="preserve"> </w:t>
      </w:r>
      <w:r>
        <w:rPr>
          <w:rStyle w:val="FontStyle483"/>
          <w:spacing w:val="0"/>
        </w:rPr>
        <w:t>п</w:t>
      </w:r>
      <w:r>
        <w:rPr>
          <w:rStyle w:val="FontStyle483"/>
        </w:rPr>
        <w:t xml:space="preserve"> </w:t>
      </w:r>
      <w:r>
        <w:rPr>
          <w:rStyle w:val="FontStyle483"/>
          <w:spacing w:val="0"/>
        </w:rPr>
        <w:t>сочетанием</w:t>
      </w:r>
      <w:r>
        <w:rPr>
          <w:rStyle w:val="FontStyle483"/>
        </w:rPr>
        <w:t xml:space="preserve"> </w:t>
      </w:r>
      <w:r>
        <w:rPr>
          <w:rStyle w:val="FontStyle483"/>
          <w:spacing w:val="0"/>
        </w:rPr>
        <w:t>тренирующих</w:t>
      </w:r>
      <w:r>
        <w:rPr>
          <w:rStyle w:val="FontStyle483"/>
        </w:rPr>
        <w:t xml:space="preserve"> </w:t>
      </w:r>
      <w:r>
        <w:rPr>
          <w:rStyle w:val="FontStyle483"/>
          <w:spacing w:val="0"/>
        </w:rPr>
        <w:t>воздействий</w:t>
      </w:r>
      <w:r>
        <w:rPr>
          <w:rStyle w:val="FontStyle483"/>
        </w:rPr>
        <w:t xml:space="preserve"> </w:t>
      </w:r>
      <w:r>
        <w:rPr>
          <w:rStyle w:val="FontStyle483"/>
          <w:spacing w:val="0"/>
        </w:rPr>
        <w:t>на</w:t>
      </w:r>
      <w:r>
        <w:rPr>
          <w:rStyle w:val="FontStyle483"/>
        </w:rPr>
        <w:t xml:space="preserve"> </w:t>
      </w:r>
      <w:r>
        <w:rPr>
          <w:rStyle w:val="FontStyle483"/>
          <w:spacing w:val="0"/>
          <w:vertAlign w:val="subscript"/>
        </w:rPr>
        <w:t>ра3</w:t>
      </w:r>
      <w:r>
        <w:rPr>
          <w:rStyle w:val="FontStyle483"/>
          <w:spacing w:val="0"/>
        </w:rPr>
        <w:t>л</w:t>
      </w:r>
      <w:r>
        <w:rPr>
          <w:rStyle w:val="FontStyle483"/>
          <w:spacing w:val="0"/>
          <w:vertAlign w:val="subscript"/>
        </w:rPr>
        <w:t xml:space="preserve">Ич </w:t>
      </w:r>
      <w:r>
        <w:rPr>
          <w:rStyle w:val="FontStyle483"/>
          <w:spacing w:val="0"/>
        </w:rPr>
        <w:t>ные</w:t>
      </w:r>
      <w:r>
        <w:rPr>
          <w:rStyle w:val="FontStyle483"/>
        </w:rPr>
        <w:t xml:space="preserve"> </w:t>
      </w:r>
      <w:r>
        <w:rPr>
          <w:rStyle w:val="FontStyle483"/>
          <w:spacing w:val="0"/>
        </w:rPr>
        <w:t>физиологические</w:t>
      </w:r>
      <w:r>
        <w:rPr>
          <w:rStyle w:val="FontStyle483"/>
        </w:rPr>
        <w:t xml:space="preserve"> </w:t>
      </w:r>
      <w:r>
        <w:rPr>
          <w:rStyle w:val="FontStyle483"/>
          <w:spacing w:val="0"/>
        </w:rPr>
        <w:t>системы</w:t>
      </w:r>
      <w:r>
        <w:rPr>
          <w:rStyle w:val="FontStyle483"/>
        </w:rPr>
        <w:t xml:space="preserve"> </w:t>
      </w:r>
      <w:r>
        <w:rPr>
          <w:rStyle w:val="FontStyle483"/>
          <w:spacing w:val="0"/>
        </w:rPr>
        <w:t>организма,</w:t>
      </w:r>
      <w:r>
        <w:rPr>
          <w:rStyle w:val="FontStyle483"/>
        </w:rPr>
        <w:t xml:space="preserve"> </w:t>
      </w:r>
      <w:r>
        <w:rPr>
          <w:rStyle w:val="FontStyle483"/>
          <w:spacing w:val="0"/>
        </w:rPr>
        <w:t>например</w:t>
      </w:r>
      <w:r>
        <w:rPr>
          <w:rStyle w:val="FontStyle483"/>
        </w:rPr>
        <w:t xml:space="preserve"> </w:t>
      </w:r>
      <w:r>
        <w:rPr>
          <w:rStyle w:val="FontStyle483"/>
          <w:spacing w:val="0"/>
        </w:rPr>
        <w:t>,„ мышечную</w:t>
      </w:r>
      <w:r>
        <w:rPr>
          <w:rStyle w:val="FontStyle483"/>
        </w:rPr>
        <w:t xml:space="preserve"> </w:t>
      </w:r>
      <w:r>
        <w:rPr>
          <w:rStyle w:val="FontStyle483"/>
          <w:spacing w:val="0"/>
        </w:rPr>
        <w:t>и</w:t>
      </w:r>
      <w:r>
        <w:rPr>
          <w:rStyle w:val="FontStyle483"/>
        </w:rPr>
        <w:t xml:space="preserve"> </w:t>
      </w:r>
      <w:r>
        <w:rPr>
          <w:rStyle w:val="FontStyle483"/>
          <w:spacing w:val="0"/>
        </w:rPr>
        <w:t>вегетативные,</w:t>
      </w:r>
      <w:r>
        <w:rPr>
          <w:rStyle w:val="FontStyle483"/>
        </w:rPr>
        <w:t xml:space="preserve"> </w:t>
      </w:r>
      <w:r>
        <w:rPr>
          <w:rStyle w:val="FontStyle483"/>
          <w:spacing w:val="0"/>
        </w:rPr>
        <w:t>при</w:t>
      </w:r>
      <w:r>
        <w:rPr>
          <w:rStyle w:val="FontStyle483"/>
        </w:rPr>
        <w:t xml:space="preserve"> </w:t>
      </w:r>
      <w:r>
        <w:rPr>
          <w:rStyle w:val="FontStyle483"/>
          <w:spacing w:val="0"/>
        </w:rPr>
        <w:t>развитии</w:t>
      </w:r>
      <w:r>
        <w:rPr>
          <w:rStyle w:val="FontStyle483"/>
        </w:rPr>
        <w:t xml:space="preserve"> </w:t>
      </w:r>
      <w:r>
        <w:rPr>
          <w:rStyle w:val="FontStyle483"/>
          <w:spacing w:val="0"/>
        </w:rPr>
        <w:t>выносливости</w:t>
      </w:r>
      <w:r>
        <w:rPr>
          <w:rStyle w:val="FontStyle483"/>
        </w:rPr>
        <w:t xml:space="preserve"> </w:t>
      </w:r>
      <w:r>
        <w:rPr>
          <w:rStyle w:val="FontStyle483"/>
          <w:spacing w:val="0"/>
        </w:rPr>
        <w:t>„ циклических</w:t>
      </w:r>
      <w:r>
        <w:rPr>
          <w:rStyle w:val="FontStyle483"/>
        </w:rPr>
        <w:t xml:space="preserve"> </w:t>
      </w:r>
      <w:r>
        <w:rPr>
          <w:rStyle w:val="FontStyle483"/>
          <w:spacing w:val="0"/>
        </w:rPr>
        <w:t>видах</w:t>
      </w:r>
      <w:r>
        <w:rPr>
          <w:rStyle w:val="FontStyle483"/>
        </w:rPr>
        <w:t xml:space="preserve"> </w:t>
      </w:r>
      <w:r>
        <w:rPr>
          <w:rStyle w:val="FontStyle483"/>
          <w:spacing w:val="0"/>
        </w:rPr>
        <w:t>спорта</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Ш.5).</w:t>
      </w:r>
    </w:p>
    <w:p w:rsidR="00D57188" w:rsidRDefault="001C5317">
      <w:pPr>
        <w:pStyle w:val="Style170"/>
        <w:widowControl/>
        <w:spacing w:line="192" w:lineRule="exact"/>
        <w:ind w:firstLine="293"/>
        <w:rPr>
          <w:rStyle w:val="FontStyle483"/>
          <w:spacing w:val="0"/>
        </w:rPr>
      </w:pPr>
      <w:r>
        <w:rPr>
          <w:rStyle w:val="FontStyle483"/>
          <w:spacing w:val="0"/>
        </w:rPr>
        <w:t>В</w:t>
      </w:r>
      <w:r>
        <w:rPr>
          <w:rStyle w:val="FontStyle483"/>
        </w:rPr>
        <w:t xml:space="preserve"> </w:t>
      </w:r>
      <w:r>
        <w:rPr>
          <w:rStyle w:val="FontStyle483"/>
          <w:spacing w:val="0"/>
        </w:rPr>
        <w:t>комплексном</w:t>
      </w:r>
      <w:r>
        <w:rPr>
          <w:rStyle w:val="FontStyle483"/>
        </w:rPr>
        <w:t xml:space="preserve"> </w:t>
      </w:r>
      <w:r>
        <w:rPr>
          <w:rStyle w:val="FontStyle483"/>
          <w:spacing w:val="0"/>
        </w:rPr>
        <w:t>методе</w:t>
      </w:r>
      <w:r>
        <w:rPr>
          <w:rStyle w:val="FontStyle483"/>
        </w:rPr>
        <w:t xml:space="preserve"> </w:t>
      </w:r>
      <w:r>
        <w:rPr>
          <w:rStyle w:val="FontStyle483"/>
          <w:spacing w:val="0"/>
        </w:rPr>
        <w:t>средства</w:t>
      </w:r>
      <w:r>
        <w:rPr>
          <w:rStyle w:val="FontStyle483"/>
        </w:rPr>
        <w:t xml:space="preserve"> </w:t>
      </w:r>
      <w:r>
        <w:rPr>
          <w:rStyle w:val="FontStyle483"/>
          <w:spacing w:val="0"/>
        </w:rPr>
        <w:t>СФП</w:t>
      </w:r>
      <w:r>
        <w:rPr>
          <w:rStyle w:val="FontStyle483"/>
        </w:rPr>
        <w:t xml:space="preserve"> </w:t>
      </w:r>
      <w:r>
        <w:rPr>
          <w:rStyle w:val="FontStyle483"/>
          <w:spacing w:val="0"/>
        </w:rPr>
        <w:t>могут</w:t>
      </w:r>
      <w:r>
        <w:rPr>
          <w:rStyle w:val="FontStyle483"/>
        </w:rPr>
        <w:t xml:space="preserve"> </w:t>
      </w:r>
      <w:r>
        <w:rPr>
          <w:rStyle w:val="FontStyle483"/>
          <w:spacing w:val="0"/>
        </w:rPr>
        <w:t>череде, ваться</w:t>
      </w:r>
      <w:r>
        <w:rPr>
          <w:rStyle w:val="FontStyle483"/>
        </w:rPr>
        <w:t xml:space="preserve"> </w:t>
      </w:r>
      <w:r>
        <w:rPr>
          <w:rStyle w:val="FontStyle483"/>
          <w:spacing w:val="0"/>
        </w:rPr>
        <w:t>как</w:t>
      </w:r>
      <w:r>
        <w:rPr>
          <w:rStyle w:val="FontStyle483"/>
        </w:rPr>
        <w:t xml:space="preserve"> </w:t>
      </w:r>
      <w:r>
        <w:rPr>
          <w:rStyle w:val="FontStyle483"/>
          <w:spacing w:val="0"/>
        </w:rPr>
        <w:t>в</w:t>
      </w:r>
      <w:r>
        <w:rPr>
          <w:rStyle w:val="FontStyle483"/>
        </w:rPr>
        <w:t xml:space="preserve"> </w:t>
      </w:r>
      <w:r>
        <w:rPr>
          <w:rStyle w:val="FontStyle483"/>
          <w:spacing w:val="0"/>
        </w:rPr>
        <w:t>смежных</w:t>
      </w:r>
      <w:r>
        <w:rPr>
          <w:rStyle w:val="FontStyle483"/>
        </w:rPr>
        <w:t xml:space="preserve"> </w:t>
      </w:r>
      <w:r>
        <w:rPr>
          <w:rStyle w:val="FontStyle483"/>
          <w:spacing w:val="0"/>
        </w:rPr>
        <w:t>тренировочных</w:t>
      </w:r>
      <w:r>
        <w:rPr>
          <w:rStyle w:val="FontStyle483"/>
        </w:rPr>
        <w:t xml:space="preserve"> </w:t>
      </w:r>
      <w:r>
        <w:rPr>
          <w:rStyle w:val="FontStyle483"/>
          <w:spacing w:val="0"/>
        </w:rPr>
        <w:t>занятиях,</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vertAlign w:val="subscript"/>
        </w:rPr>
        <w:t xml:space="preserve">в </w:t>
      </w:r>
      <w:r>
        <w:rPr>
          <w:rStyle w:val="FontStyle483"/>
          <w:spacing w:val="0"/>
        </w:rPr>
        <w:t>МЦ</w:t>
      </w:r>
      <w:r>
        <w:rPr>
          <w:rStyle w:val="FontStyle483"/>
        </w:rPr>
        <w:t xml:space="preserve"> </w:t>
      </w:r>
      <w:r>
        <w:rPr>
          <w:rStyle w:val="FontStyle483"/>
          <w:spacing w:val="0"/>
        </w:rPr>
        <w:t>Например,</w:t>
      </w:r>
      <w:r>
        <w:rPr>
          <w:rStyle w:val="FontStyle483"/>
        </w:rPr>
        <w:t xml:space="preserve"> </w:t>
      </w:r>
      <w:r>
        <w:rPr>
          <w:rStyle w:val="FontStyle483"/>
          <w:spacing w:val="0"/>
        </w:rPr>
        <w:lastRenderedPageBreak/>
        <w:t>экспериментально</w:t>
      </w:r>
      <w:r>
        <w:rPr>
          <w:rStyle w:val="FontStyle483"/>
        </w:rPr>
        <w:t xml:space="preserve"> </w:t>
      </w:r>
      <w:r>
        <w:rPr>
          <w:rStyle w:val="FontStyle483"/>
          <w:spacing w:val="0"/>
        </w:rPr>
        <w:t>показана</w:t>
      </w:r>
      <w:r>
        <w:rPr>
          <w:rStyle w:val="FontStyle483"/>
        </w:rPr>
        <w:t xml:space="preserve"> </w:t>
      </w:r>
      <w:r>
        <w:rPr>
          <w:rStyle w:val="FontStyle483"/>
          <w:spacing w:val="0"/>
        </w:rPr>
        <w:t>целесообраз</w:t>
      </w:r>
      <w:r>
        <w:rPr>
          <w:rStyle w:val="FontStyle483"/>
          <w:spacing w:val="0"/>
        </w:rPr>
        <w:softHyphen/>
        <w:t>ность</w:t>
      </w:r>
      <w:r>
        <w:rPr>
          <w:rStyle w:val="FontStyle483"/>
        </w:rPr>
        <w:t xml:space="preserve"> </w:t>
      </w:r>
      <w:r>
        <w:rPr>
          <w:rStyle w:val="FontStyle483"/>
          <w:spacing w:val="0"/>
        </w:rPr>
        <w:t>сочетания</w:t>
      </w:r>
      <w:r>
        <w:rPr>
          <w:rStyle w:val="FontStyle483"/>
        </w:rPr>
        <w:t xml:space="preserve"> </w:t>
      </w:r>
      <w:r>
        <w:rPr>
          <w:rStyle w:val="FontStyle483"/>
          <w:spacing w:val="0"/>
        </w:rPr>
        <w:t>в</w:t>
      </w:r>
      <w:r>
        <w:rPr>
          <w:rStyle w:val="FontStyle483"/>
        </w:rPr>
        <w:t xml:space="preserve"> </w:t>
      </w:r>
      <w:r>
        <w:rPr>
          <w:rStyle w:val="FontStyle483"/>
          <w:spacing w:val="0"/>
        </w:rPr>
        <w:t>смежных</w:t>
      </w:r>
      <w:r>
        <w:rPr>
          <w:rStyle w:val="FontStyle483"/>
        </w:rPr>
        <w:t xml:space="preserve"> </w:t>
      </w:r>
      <w:r>
        <w:rPr>
          <w:rStyle w:val="FontStyle483"/>
          <w:spacing w:val="0"/>
        </w:rPr>
        <w:t>тренировочных</w:t>
      </w:r>
      <w:r>
        <w:rPr>
          <w:rStyle w:val="FontStyle483"/>
        </w:rPr>
        <w:t xml:space="preserve"> </w:t>
      </w:r>
      <w:r>
        <w:rPr>
          <w:rStyle w:val="FontStyle483"/>
          <w:spacing w:val="0"/>
        </w:rPr>
        <w:t>занятиях двух</w:t>
      </w:r>
      <w:r>
        <w:rPr>
          <w:rStyle w:val="FontStyle483"/>
        </w:rPr>
        <w:t xml:space="preserve"> </w:t>
      </w:r>
      <w:r>
        <w:rPr>
          <w:rStyle w:val="FontStyle483"/>
          <w:spacing w:val="0"/>
        </w:rPr>
        <w:t>различных</w:t>
      </w:r>
      <w:r>
        <w:rPr>
          <w:rStyle w:val="FontStyle483"/>
        </w:rPr>
        <w:t xml:space="preserve"> </w:t>
      </w:r>
      <w:r>
        <w:rPr>
          <w:rStyle w:val="FontStyle483"/>
          <w:spacing w:val="0"/>
        </w:rPr>
        <w:t>способов</w:t>
      </w:r>
      <w:r>
        <w:rPr>
          <w:rStyle w:val="FontStyle483"/>
        </w:rPr>
        <w:t xml:space="preserve"> </w:t>
      </w:r>
      <w:r>
        <w:rPr>
          <w:rStyle w:val="FontStyle483"/>
          <w:spacing w:val="0"/>
        </w:rPr>
        <w:t>развития</w:t>
      </w:r>
      <w:r>
        <w:rPr>
          <w:rStyle w:val="FontStyle483"/>
        </w:rPr>
        <w:t xml:space="preserve"> </w:t>
      </w:r>
      <w:r>
        <w:rPr>
          <w:rStyle w:val="FontStyle483"/>
          <w:spacing w:val="0"/>
        </w:rPr>
        <w:t>силовой</w:t>
      </w:r>
      <w:r>
        <w:rPr>
          <w:rStyle w:val="FontStyle483"/>
        </w:rPr>
        <w:t xml:space="preserve"> </w:t>
      </w:r>
      <w:r>
        <w:rPr>
          <w:rStyle w:val="FontStyle483"/>
          <w:spacing w:val="0"/>
        </w:rPr>
        <w:t>выносливости лыжников-гонщиков</w:t>
      </w:r>
      <w:r>
        <w:rPr>
          <w:rStyle w:val="FontStyle483"/>
        </w:rPr>
        <w:t xml:space="preserve"> </w:t>
      </w:r>
      <w:r>
        <w:rPr>
          <w:rStyle w:val="FontStyle483"/>
          <w:spacing w:val="0"/>
        </w:rPr>
        <w:t>—</w:t>
      </w:r>
      <w:r>
        <w:rPr>
          <w:rStyle w:val="FontStyle483"/>
        </w:rPr>
        <w:t xml:space="preserve"> </w:t>
      </w:r>
      <w:r>
        <w:rPr>
          <w:rStyle w:val="FontStyle483"/>
          <w:spacing w:val="0"/>
        </w:rPr>
        <w:t>повторного</w:t>
      </w:r>
      <w:r>
        <w:rPr>
          <w:rStyle w:val="FontStyle483"/>
        </w:rPr>
        <w:t xml:space="preserve"> </w:t>
      </w:r>
      <w:r>
        <w:rPr>
          <w:rStyle w:val="FontStyle483"/>
          <w:spacing w:val="0"/>
        </w:rPr>
        <w:t>«до</w:t>
      </w:r>
      <w:r>
        <w:rPr>
          <w:rStyle w:val="FontStyle483"/>
        </w:rPr>
        <w:t xml:space="preserve"> </w:t>
      </w:r>
      <w:r>
        <w:rPr>
          <w:rStyle w:val="FontStyle483"/>
          <w:spacing w:val="0"/>
        </w:rPr>
        <w:t>отказа»</w:t>
      </w:r>
      <w:r>
        <w:rPr>
          <w:rStyle w:val="FontStyle483"/>
        </w:rPr>
        <w:t xml:space="preserve"> </w:t>
      </w:r>
      <w:r>
        <w:rPr>
          <w:rStyle w:val="FontStyle483"/>
          <w:spacing w:val="0"/>
        </w:rPr>
        <w:t>и</w:t>
      </w:r>
      <w:r>
        <w:rPr>
          <w:rStyle w:val="FontStyle483"/>
        </w:rPr>
        <w:t xml:space="preserve"> </w:t>
      </w:r>
      <w:r>
        <w:rPr>
          <w:rStyle w:val="FontStyle483"/>
          <w:spacing w:val="0"/>
        </w:rPr>
        <w:t>круго</w:t>
      </w:r>
      <w:r>
        <w:rPr>
          <w:rStyle w:val="FontStyle483"/>
          <w:spacing w:val="0"/>
        </w:rPr>
        <w:softHyphen/>
        <w:t>вой</w:t>
      </w:r>
      <w:r>
        <w:rPr>
          <w:rStyle w:val="FontStyle483"/>
        </w:rPr>
        <w:t xml:space="preserve"> </w:t>
      </w:r>
      <w:r>
        <w:rPr>
          <w:rStyle w:val="FontStyle483"/>
          <w:spacing w:val="0"/>
        </w:rPr>
        <w:t>формы</w:t>
      </w:r>
      <w:r>
        <w:rPr>
          <w:rStyle w:val="FontStyle483"/>
        </w:rPr>
        <w:t xml:space="preserve"> </w:t>
      </w:r>
      <w:r>
        <w:rPr>
          <w:rStyle w:val="FontStyle483"/>
          <w:spacing w:val="0"/>
        </w:rPr>
        <w:t>тренировки.</w:t>
      </w:r>
      <w:r>
        <w:rPr>
          <w:rStyle w:val="FontStyle483"/>
        </w:rPr>
        <w:t xml:space="preserve"> </w:t>
      </w:r>
      <w:r>
        <w:rPr>
          <w:rStyle w:val="FontStyle483"/>
          <w:spacing w:val="0"/>
        </w:rPr>
        <w:t>При</w:t>
      </w:r>
      <w:r>
        <w:rPr>
          <w:rStyle w:val="FontStyle483"/>
        </w:rPr>
        <w:t xml:space="preserve"> </w:t>
      </w:r>
      <w:r>
        <w:rPr>
          <w:rStyle w:val="FontStyle483"/>
          <w:spacing w:val="0"/>
        </w:rPr>
        <w:t>этом</w:t>
      </w:r>
      <w:r>
        <w:rPr>
          <w:rStyle w:val="FontStyle483"/>
        </w:rPr>
        <w:t xml:space="preserve"> </w:t>
      </w:r>
      <w:r>
        <w:rPr>
          <w:rStyle w:val="FontStyle483"/>
          <w:spacing w:val="0"/>
        </w:rPr>
        <w:t>были</w:t>
      </w:r>
      <w:r>
        <w:rPr>
          <w:rStyle w:val="FontStyle483"/>
        </w:rPr>
        <w:t xml:space="preserve"> </w:t>
      </w:r>
      <w:r>
        <w:rPr>
          <w:rStyle w:val="FontStyle483"/>
          <w:spacing w:val="0"/>
        </w:rPr>
        <w:t>достигнуты</w:t>
      </w:r>
      <w:r>
        <w:rPr>
          <w:rStyle w:val="FontStyle483"/>
        </w:rPr>
        <w:t xml:space="preserve"> </w:t>
      </w:r>
      <w:r>
        <w:rPr>
          <w:rStyle w:val="FontStyle483"/>
          <w:spacing w:val="0"/>
        </w:rPr>
        <w:t>более существенные</w:t>
      </w:r>
      <w:r>
        <w:rPr>
          <w:rStyle w:val="FontStyle483"/>
        </w:rPr>
        <w:t xml:space="preserve"> </w:t>
      </w:r>
      <w:r>
        <w:rPr>
          <w:rStyle w:val="FontStyle483"/>
          <w:spacing w:val="0"/>
        </w:rPr>
        <w:t>сдвиги</w:t>
      </w:r>
      <w:r>
        <w:rPr>
          <w:rStyle w:val="FontStyle483"/>
        </w:rPr>
        <w:t xml:space="preserve"> </w:t>
      </w:r>
      <w:r>
        <w:rPr>
          <w:rStyle w:val="FontStyle483"/>
          <w:spacing w:val="0"/>
        </w:rPr>
        <w:t>в</w:t>
      </w:r>
      <w:r>
        <w:rPr>
          <w:rStyle w:val="FontStyle483"/>
        </w:rPr>
        <w:t xml:space="preserve"> </w:t>
      </w:r>
      <w:r>
        <w:rPr>
          <w:rStyle w:val="FontStyle483"/>
          <w:spacing w:val="0"/>
        </w:rPr>
        <w:t>спортивных</w:t>
      </w:r>
      <w:r>
        <w:rPr>
          <w:rStyle w:val="FontStyle483"/>
        </w:rPr>
        <w:t xml:space="preserve"> </w:t>
      </w:r>
      <w:r>
        <w:rPr>
          <w:rStyle w:val="FontStyle483"/>
          <w:spacing w:val="0"/>
        </w:rPr>
        <w:t>результатах</w:t>
      </w:r>
      <w:r>
        <w:rPr>
          <w:rStyle w:val="FontStyle483"/>
        </w:rPr>
        <w:t xml:space="preserve"> </w:t>
      </w:r>
      <w:r>
        <w:rPr>
          <w:rStyle w:val="FontStyle483"/>
          <w:spacing w:val="0"/>
        </w:rPr>
        <w:t>(10,9%) и</w:t>
      </w:r>
      <w:r>
        <w:rPr>
          <w:rStyle w:val="FontStyle483"/>
        </w:rPr>
        <w:t xml:space="preserve"> </w:t>
      </w:r>
      <w:r>
        <w:rPr>
          <w:rStyle w:val="FontStyle483"/>
          <w:spacing w:val="0"/>
        </w:rPr>
        <w:t>восстановительных</w:t>
      </w:r>
      <w:r>
        <w:rPr>
          <w:rStyle w:val="FontStyle483"/>
        </w:rPr>
        <w:t xml:space="preserve"> </w:t>
      </w:r>
      <w:r>
        <w:rPr>
          <w:rStyle w:val="FontStyle483"/>
          <w:spacing w:val="0"/>
        </w:rPr>
        <w:t>процессах</w:t>
      </w:r>
      <w:r>
        <w:rPr>
          <w:rStyle w:val="FontStyle483"/>
        </w:rPr>
        <w:t xml:space="preserve"> </w:t>
      </w:r>
      <w:r>
        <w:rPr>
          <w:rStyle w:val="FontStyle483"/>
          <w:spacing w:val="0"/>
        </w:rPr>
        <w:t>организма</w:t>
      </w:r>
      <w:r>
        <w:rPr>
          <w:rStyle w:val="FontStyle483"/>
        </w:rPr>
        <w:t xml:space="preserve"> </w:t>
      </w:r>
      <w:r>
        <w:rPr>
          <w:rStyle w:val="FontStyle483"/>
          <w:spacing w:val="0"/>
        </w:rPr>
        <w:t>(34,4%),</w:t>
      </w:r>
      <w:r>
        <w:rPr>
          <w:rStyle w:val="FontStyle483"/>
        </w:rPr>
        <w:t xml:space="preserve"> </w:t>
      </w:r>
      <w:r>
        <w:rPr>
          <w:rStyle w:val="FontStyle483"/>
          <w:spacing w:val="0"/>
        </w:rPr>
        <w:t>чем при</w:t>
      </w:r>
      <w:r>
        <w:rPr>
          <w:rStyle w:val="FontStyle483"/>
        </w:rPr>
        <w:t xml:space="preserve"> </w:t>
      </w:r>
      <w:r>
        <w:rPr>
          <w:rStyle w:val="FontStyle483"/>
          <w:spacing w:val="0"/>
        </w:rPr>
        <w:t>применении</w:t>
      </w:r>
      <w:r>
        <w:rPr>
          <w:rStyle w:val="FontStyle483"/>
        </w:rPr>
        <w:t xml:space="preserve"> </w:t>
      </w:r>
      <w:r>
        <w:rPr>
          <w:rStyle w:val="FontStyle483"/>
          <w:spacing w:val="0"/>
        </w:rPr>
        <w:t>одного</w:t>
      </w:r>
      <w:r>
        <w:rPr>
          <w:rStyle w:val="FontStyle483"/>
        </w:rPr>
        <w:t xml:space="preserve"> </w:t>
      </w:r>
      <w:r>
        <w:rPr>
          <w:rStyle w:val="FontStyle483"/>
          <w:spacing w:val="0"/>
        </w:rPr>
        <w:t>г.з</w:t>
      </w:r>
      <w:r>
        <w:rPr>
          <w:rStyle w:val="FontStyle483"/>
        </w:rPr>
        <w:t xml:space="preserve"> </w:t>
      </w:r>
      <w:r>
        <w:rPr>
          <w:rStyle w:val="FontStyle483"/>
          <w:spacing w:val="0"/>
        </w:rPr>
        <w:t>них,</w:t>
      </w:r>
      <w:r>
        <w:rPr>
          <w:rStyle w:val="FontStyle483"/>
        </w:rPr>
        <w:t xml:space="preserve"> </w:t>
      </w:r>
      <w:r>
        <w:rPr>
          <w:rStyle w:val="FontStyle483"/>
          <w:spacing w:val="0"/>
        </w:rPr>
        <w:t>—</w:t>
      </w:r>
      <w:r>
        <w:rPr>
          <w:rStyle w:val="FontStyle483"/>
        </w:rPr>
        <w:t xml:space="preserve"> </w:t>
      </w:r>
      <w:r>
        <w:rPr>
          <w:rStyle w:val="FontStyle483"/>
          <w:spacing w:val="0"/>
        </w:rPr>
        <w:t>соответственно</w:t>
      </w:r>
      <w:r>
        <w:rPr>
          <w:rStyle w:val="FontStyle483"/>
        </w:rPr>
        <w:t xml:space="preserve"> </w:t>
      </w:r>
      <w:r>
        <w:rPr>
          <w:rStyle w:val="FontStyle462"/>
        </w:rPr>
        <w:t xml:space="preserve">5 </w:t>
      </w:r>
      <w:r>
        <w:rPr>
          <w:rStyle w:val="FontStyle483"/>
          <w:spacing w:val="0"/>
        </w:rPr>
        <w:t>и 9,5%</w:t>
      </w:r>
      <w:r>
        <w:rPr>
          <w:rStyle w:val="FontStyle483"/>
        </w:rPr>
        <w:t xml:space="preserve"> </w:t>
      </w:r>
      <w:r>
        <w:rPr>
          <w:rStyle w:val="FontStyle483"/>
          <w:spacing w:val="0"/>
        </w:rPr>
        <w:t>(А.</w:t>
      </w:r>
      <w:r>
        <w:rPr>
          <w:rStyle w:val="FontStyle483"/>
        </w:rPr>
        <w:t xml:space="preserve"> </w:t>
      </w:r>
      <w:r>
        <w:rPr>
          <w:rStyle w:val="FontStyle483"/>
          <w:spacing w:val="0"/>
        </w:rPr>
        <w:t>Е.</w:t>
      </w:r>
      <w:r>
        <w:rPr>
          <w:rStyle w:val="FontStyle483"/>
        </w:rPr>
        <w:t xml:space="preserve"> </w:t>
      </w:r>
      <w:r>
        <w:rPr>
          <w:rStyle w:val="FontStyle483"/>
          <w:spacing w:val="0"/>
        </w:rPr>
        <w:t>Климанос,</w:t>
      </w:r>
      <w:r>
        <w:rPr>
          <w:rStyle w:val="FontStyle483"/>
        </w:rPr>
        <w:t xml:space="preserve"> </w:t>
      </w:r>
      <w:r>
        <w:rPr>
          <w:rStyle w:val="FontStyle483"/>
          <w:spacing w:val="0"/>
        </w:rPr>
        <w:t>1981).</w:t>
      </w:r>
      <w:r>
        <w:rPr>
          <w:rStyle w:val="FontStyle483"/>
        </w:rPr>
        <w:t xml:space="preserve"> </w:t>
      </w:r>
      <w:r>
        <w:rPr>
          <w:rStyle w:val="FontStyle483"/>
          <w:spacing w:val="0"/>
        </w:rPr>
        <w:t>Среди</w:t>
      </w:r>
      <w:r>
        <w:rPr>
          <w:rStyle w:val="FontStyle483"/>
        </w:rPr>
        <w:t xml:space="preserve"> </w:t>
      </w:r>
      <w:r>
        <w:rPr>
          <w:rStyle w:val="FontStyle483"/>
          <w:spacing w:val="0"/>
        </w:rPr>
        <w:t>ряда</w:t>
      </w:r>
      <w:r>
        <w:rPr>
          <w:rStyle w:val="FontStyle483"/>
        </w:rPr>
        <w:t xml:space="preserve"> </w:t>
      </w:r>
      <w:r>
        <w:rPr>
          <w:rStyle w:val="FontStyle483"/>
          <w:spacing w:val="0"/>
        </w:rPr>
        <w:t>вариантов совершенствования</w:t>
      </w:r>
      <w:r>
        <w:rPr>
          <w:rStyle w:val="FontStyle483"/>
        </w:rPr>
        <w:t xml:space="preserve"> </w:t>
      </w:r>
      <w:r>
        <w:rPr>
          <w:rStyle w:val="FontStyle483"/>
          <w:spacing w:val="0"/>
        </w:rPr>
        <w:t>устойчивости</w:t>
      </w:r>
      <w:r>
        <w:rPr>
          <w:rStyle w:val="FontStyle483"/>
        </w:rPr>
        <w:t xml:space="preserve"> </w:t>
      </w:r>
      <w:r>
        <w:rPr>
          <w:rStyle w:val="FontStyle483"/>
          <w:spacing w:val="0"/>
        </w:rPr>
        <w:t>в</w:t>
      </w:r>
      <w:r>
        <w:rPr>
          <w:rStyle w:val="FontStyle483"/>
        </w:rPr>
        <w:t xml:space="preserve"> </w:t>
      </w:r>
      <w:r>
        <w:rPr>
          <w:rStyle w:val="FontStyle483"/>
          <w:spacing w:val="0"/>
        </w:rPr>
        <w:t>равновесии</w:t>
      </w:r>
      <w:r>
        <w:rPr>
          <w:rStyle w:val="FontStyle483"/>
        </w:rPr>
        <w:t xml:space="preserve"> </w:t>
      </w:r>
      <w:r>
        <w:rPr>
          <w:rStyle w:val="FontStyle483"/>
          <w:spacing w:val="0"/>
        </w:rPr>
        <w:t>при стойке</w:t>
      </w:r>
      <w:r>
        <w:rPr>
          <w:rStyle w:val="FontStyle483"/>
        </w:rPr>
        <w:t xml:space="preserve"> </w:t>
      </w:r>
      <w:r>
        <w:rPr>
          <w:rStyle w:val="FontStyle483"/>
          <w:spacing w:val="0"/>
        </w:rPr>
        <w:t>на</w:t>
      </w:r>
      <w:r>
        <w:rPr>
          <w:rStyle w:val="FontStyle483"/>
        </w:rPr>
        <w:t xml:space="preserve"> </w:t>
      </w:r>
      <w:r>
        <w:rPr>
          <w:rStyle w:val="FontStyle483"/>
          <w:spacing w:val="0"/>
        </w:rPr>
        <w:t>руках</w:t>
      </w:r>
      <w:r>
        <w:rPr>
          <w:rStyle w:val="FontStyle483"/>
        </w:rPr>
        <w:t xml:space="preserve"> </w:t>
      </w:r>
      <w:r>
        <w:rPr>
          <w:rStyle w:val="FontStyle483"/>
          <w:spacing w:val="0"/>
        </w:rPr>
        <w:t>гимнасток</w:t>
      </w:r>
      <w:r>
        <w:rPr>
          <w:rStyle w:val="FontStyle483"/>
        </w:rPr>
        <w:t xml:space="preserve"> </w:t>
      </w:r>
      <w:r>
        <w:rPr>
          <w:rStyle w:val="FontStyle483"/>
          <w:spacing w:val="0"/>
        </w:rPr>
        <w:t>высокой</w:t>
      </w:r>
      <w:r>
        <w:rPr>
          <w:rStyle w:val="FontStyle483"/>
        </w:rPr>
        <w:t xml:space="preserve"> </w:t>
      </w:r>
      <w:r>
        <w:rPr>
          <w:rStyle w:val="FontStyle483"/>
          <w:spacing w:val="0"/>
        </w:rPr>
        <w:t>квалификации наиболее</w:t>
      </w:r>
      <w:r>
        <w:rPr>
          <w:rStyle w:val="FontStyle483"/>
        </w:rPr>
        <w:t xml:space="preserve"> </w:t>
      </w:r>
      <w:r>
        <w:rPr>
          <w:rStyle w:val="FontStyle483"/>
          <w:spacing w:val="0"/>
        </w:rPr>
        <w:t>эффективным</w:t>
      </w:r>
      <w:r>
        <w:rPr>
          <w:rStyle w:val="FontStyle483"/>
        </w:rPr>
        <w:t xml:space="preserve"> </w:t>
      </w:r>
      <w:r>
        <w:rPr>
          <w:rStyle w:val="FontStyle483"/>
          <w:spacing w:val="0"/>
        </w:rPr>
        <w:t>оказался</w:t>
      </w:r>
      <w:r>
        <w:rPr>
          <w:rStyle w:val="FontStyle483"/>
        </w:rPr>
        <w:t xml:space="preserve"> </w:t>
      </w:r>
      <w:r>
        <w:rPr>
          <w:rStyle w:val="FontStyle483"/>
          <w:spacing w:val="0"/>
        </w:rPr>
        <w:t>такой,</w:t>
      </w:r>
      <w:r>
        <w:rPr>
          <w:rStyle w:val="FontStyle483"/>
        </w:rPr>
        <w:t xml:space="preserve"> </w:t>
      </w:r>
      <w:r>
        <w:rPr>
          <w:rStyle w:val="FontStyle483"/>
          <w:spacing w:val="0"/>
        </w:rPr>
        <w:t>в</w:t>
      </w:r>
      <w:r>
        <w:rPr>
          <w:rStyle w:val="FontStyle483"/>
        </w:rPr>
        <w:t xml:space="preserve"> </w:t>
      </w:r>
      <w:r>
        <w:rPr>
          <w:rStyle w:val="FontStyle483"/>
          <w:spacing w:val="0"/>
        </w:rPr>
        <w:t>котором</w:t>
      </w:r>
      <w:r>
        <w:rPr>
          <w:rStyle w:val="FontStyle483"/>
        </w:rPr>
        <w:t xml:space="preserve"> </w:t>
      </w:r>
      <w:r>
        <w:rPr>
          <w:rStyle w:val="FontStyle483"/>
          <w:spacing w:val="0"/>
        </w:rPr>
        <w:t>ком</w:t>
      </w:r>
      <w:r>
        <w:rPr>
          <w:rStyle w:val="FontStyle483"/>
          <w:spacing w:val="0"/>
        </w:rPr>
        <w:softHyphen/>
        <w:t>плексы</w:t>
      </w:r>
      <w:r>
        <w:rPr>
          <w:rStyle w:val="FontStyle483"/>
        </w:rPr>
        <w:t xml:space="preserve"> </w:t>
      </w:r>
      <w:r>
        <w:rPr>
          <w:rStyle w:val="FontStyle483"/>
          <w:spacing w:val="0"/>
        </w:rPr>
        <w:t>упражнений,</w:t>
      </w:r>
      <w:r>
        <w:rPr>
          <w:rStyle w:val="FontStyle483"/>
        </w:rPr>
        <w:t xml:space="preserve"> </w:t>
      </w:r>
      <w:r>
        <w:rPr>
          <w:rStyle w:val="FontStyle483"/>
          <w:spacing w:val="0"/>
        </w:rPr>
        <w:t>направленно</w:t>
      </w:r>
      <w:r>
        <w:rPr>
          <w:rStyle w:val="FontStyle483"/>
        </w:rPr>
        <w:t xml:space="preserve"> </w:t>
      </w:r>
      <w:r>
        <w:rPr>
          <w:rStyle w:val="FontStyle483"/>
          <w:spacing w:val="0"/>
        </w:rPr>
        <w:t>воздействующие</w:t>
      </w:r>
      <w:r>
        <w:rPr>
          <w:rStyle w:val="FontStyle483"/>
        </w:rPr>
        <w:t xml:space="preserve"> </w:t>
      </w:r>
      <w:r>
        <w:rPr>
          <w:rStyle w:val="FontStyle483"/>
          <w:spacing w:val="0"/>
        </w:rPr>
        <w:t>на функции</w:t>
      </w:r>
      <w:r>
        <w:rPr>
          <w:rStyle w:val="FontStyle483"/>
        </w:rPr>
        <w:t xml:space="preserve"> </w:t>
      </w:r>
      <w:r>
        <w:rPr>
          <w:rStyle w:val="FontStyle483"/>
          <w:spacing w:val="0"/>
        </w:rPr>
        <w:t>анализаторов</w:t>
      </w:r>
      <w:r>
        <w:rPr>
          <w:rStyle w:val="FontStyle483"/>
        </w:rPr>
        <w:t xml:space="preserve"> </w:t>
      </w:r>
      <w:r>
        <w:rPr>
          <w:rStyle w:val="FontStyle483"/>
          <w:spacing w:val="0"/>
        </w:rPr>
        <w:t>и</w:t>
      </w:r>
      <w:r>
        <w:rPr>
          <w:rStyle w:val="FontStyle483"/>
        </w:rPr>
        <w:t xml:space="preserve"> </w:t>
      </w:r>
      <w:r>
        <w:rPr>
          <w:rStyle w:val="FontStyle483"/>
          <w:spacing w:val="0"/>
        </w:rPr>
        <w:t>физическую</w:t>
      </w:r>
      <w:r>
        <w:rPr>
          <w:rStyle w:val="FontStyle483"/>
        </w:rPr>
        <w:t xml:space="preserve"> </w:t>
      </w:r>
      <w:r>
        <w:rPr>
          <w:rStyle w:val="FontStyle483"/>
          <w:spacing w:val="0"/>
        </w:rPr>
        <w:t>подготовленность спортсменок,</w:t>
      </w:r>
      <w:r>
        <w:rPr>
          <w:rStyle w:val="FontStyle483"/>
        </w:rPr>
        <w:t xml:space="preserve"> </w:t>
      </w:r>
      <w:r>
        <w:rPr>
          <w:rStyle w:val="FontStyle483"/>
          <w:spacing w:val="0"/>
        </w:rPr>
        <w:t>чередовались</w:t>
      </w:r>
      <w:r>
        <w:rPr>
          <w:rStyle w:val="FontStyle483"/>
        </w:rPr>
        <w:t xml:space="preserve"> </w:t>
      </w:r>
      <w:r>
        <w:rPr>
          <w:rStyle w:val="FontStyle483"/>
          <w:spacing w:val="0"/>
        </w:rPr>
        <w:t>через</w:t>
      </w:r>
      <w:r>
        <w:rPr>
          <w:rStyle w:val="FontStyle483"/>
        </w:rPr>
        <w:t xml:space="preserve"> </w:t>
      </w:r>
      <w:r>
        <w:rPr>
          <w:rStyle w:val="FontStyle483"/>
          <w:spacing w:val="0"/>
        </w:rPr>
        <w:t>МЦ</w:t>
      </w:r>
      <w:r>
        <w:rPr>
          <w:rStyle w:val="FontStyle483"/>
        </w:rPr>
        <w:t xml:space="preserve"> </w:t>
      </w:r>
      <w:r>
        <w:rPr>
          <w:rStyle w:val="FontStyle483"/>
          <w:spacing w:val="0"/>
        </w:rPr>
        <w:t>с</w:t>
      </w:r>
      <w:r>
        <w:rPr>
          <w:rStyle w:val="FontStyle483"/>
        </w:rPr>
        <w:t xml:space="preserve"> </w:t>
      </w:r>
      <w:r>
        <w:rPr>
          <w:rStyle w:val="FontStyle483"/>
          <w:spacing w:val="0"/>
        </w:rPr>
        <w:t>комплексами специфических</w:t>
      </w:r>
      <w:r>
        <w:rPr>
          <w:rStyle w:val="FontStyle483"/>
        </w:rPr>
        <w:t xml:space="preserve"> </w:t>
      </w:r>
      <w:r>
        <w:rPr>
          <w:rStyle w:val="FontStyle483"/>
          <w:spacing w:val="0"/>
        </w:rPr>
        <w:t>упражнений</w:t>
      </w:r>
      <w:r>
        <w:rPr>
          <w:rStyle w:val="FontStyle483"/>
        </w:rPr>
        <w:t xml:space="preserve"> </w:t>
      </w:r>
      <w:r>
        <w:rPr>
          <w:rStyle w:val="FontStyle483"/>
          <w:spacing w:val="0"/>
        </w:rPr>
        <w:t>в</w:t>
      </w:r>
      <w:r>
        <w:rPr>
          <w:rStyle w:val="FontStyle483"/>
        </w:rPr>
        <w:t xml:space="preserve"> </w:t>
      </w:r>
      <w:r>
        <w:rPr>
          <w:rStyle w:val="FontStyle483"/>
          <w:spacing w:val="0"/>
        </w:rPr>
        <w:t>равновесии</w:t>
      </w:r>
      <w:r>
        <w:rPr>
          <w:rStyle w:val="FontStyle483"/>
        </w:rPr>
        <w:t xml:space="preserve"> </w:t>
      </w:r>
      <w:r>
        <w:rPr>
          <w:rStyle w:val="FontStyle483"/>
          <w:spacing w:val="0"/>
        </w:rPr>
        <w:t>(Н.</w:t>
      </w:r>
      <w:r>
        <w:rPr>
          <w:rStyle w:val="FontStyle483"/>
        </w:rPr>
        <w:t xml:space="preserve"> </w:t>
      </w:r>
      <w:r>
        <w:rPr>
          <w:rStyle w:val="FontStyle483"/>
          <w:spacing w:val="0"/>
        </w:rPr>
        <w:t>А.</w:t>
      </w:r>
      <w:r>
        <w:rPr>
          <w:rStyle w:val="FontStyle483"/>
        </w:rPr>
        <w:t xml:space="preserve"> </w:t>
      </w:r>
      <w:r>
        <w:rPr>
          <w:rStyle w:val="FontStyle483"/>
          <w:spacing w:val="0"/>
        </w:rPr>
        <w:t>Ребяко-ва,</w:t>
      </w:r>
      <w:r>
        <w:rPr>
          <w:rStyle w:val="FontStyle483"/>
        </w:rPr>
        <w:t xml:space="preserve"> </w:t>
      </w:r>
      <w:r>
        <w:rPr>
          <w:rStyle w:val="FontStyle483"/>
          <w:spacing w:val="0"/>
        </w:rPr>
        <w:t>1980).</w:t>
      </w:r>
    </w:p>
    <w:p w:rsidR="00D57188" w:rsidRDefault="001C5317">
      <w:pPr>
        <w:pStyle w:val="Style170"/>
        <w:widowControl/>
        <w:spacing w:line="192" w:lineRule="exact"/>
        <w:ind w:firstLine="293"/>
        <w:rPr>
          <w:rStyle w:val="FontStyle483"/>
          <w:spacing w:val="0"/>
        </w:rPr>
      </w:pPr>
      <w:r>
        <w:rPr>
          <w:rStyle w:val="FontStyle483"/>
          <w:spacing w:val="0"/>
        </w:rPr>
        <w:t>Комплексный</w:t>
      </w:r>
      <w:r>
        <w:rPr>
          <w:rStyle w:val="FontStyle483"/>
        </w:rPr>
        <w:t xml:space="preserve"> </w:t>
      </w:r>
      <w:r>
        <w:rPr>
          <w:rStyle w:val="FontStyle483"/>
          <w:spacing w:val="0"/>
        </w:rPr>
        <w:t>метод</w:t>
      </w:r>
      <w:r>
        <w:rPr>
          <w:rStyle w:val="FontStyle483"/>
        </w:rPr>
        <w:t xml:space="preserve"> </w:t>
      </w:r>
      <w:r>
        <w:rPr>
          <w:rStyle w:val="FontStyle483"/>
          <w:spacing w:val="0"/>
        </w:rPr>
        <w:t>СФП</w:t>
      </w:r>
      <w:r>
        <w:rPr>
          <w:rStyle w:val="FontStyle483"/>
        </w:rPr>
        <w:t xml:space="preserve"> </w:t>
      </w:r>
      <w:r>
        <w:rPr>
          <w:rStyle w:val="FontStyle483"/>
          <w:spacing w:val="0"/>
        </w:rPr>
        <w:t>не</w:t>
      </w:r>
      <w:r>
        <w:rPr>
          <w:rStyle w:val="FontStyle483"/>
        </w:rPr>
        <w:t xml:space="preserve"> </w:t>
      </w:r>
      <w:r>
        <w:rPr>
          <w:rStyle w:val="FontStyle483"/>
          <w:spacing w:val="0"/>
        </w:rPr>
        <w:t>следует</w:t>
      </w:r>
      <w:r>
        <w:rPr>
          <w:rStyle w:val="FontStyle483"/>
        </w:rPr>
        <w:t xml:space="preserve"> </w:t>
      </w:r>
      <w:r>
        <w:rPr>
          <w:rStyle w:val="FontStyle483"/>
          <w:spacing w:val="0"/>
        </w:rPr>
        <w:t>смешивать</w:t>
      </w:r>
      <w:r>
        <w:rPr>
          <w:rStyle w:val="FontStyle483"/>
        </w:rPr>
        <w:t xml:space="preserve"> </w:t>
      </w:r>
      <w:r>
        <w:rPr>
          <w:rStyle w:val="FontStyle483"/>
          <w:spacing w:val="0"/>
        </w:rPr>
        <w:t>с комплексной</w:t>
      </w:r>
      <w:r>
        <w:rPr>
          <w:rStyle w:val="FontStyle483"/>
        </w:rPr>
        <w:t xml:space="preserve"> </w:t>
      </w:r>
      <w:r>
        <w:rPr>
          <w:rStyle w:val="FontStyle483"/>
          <w:spacing w:val="0"/>
        </w:rPr>
        <w:t>(аналитико-синтетической)</w:t>
      </w:r>
      <w:r>
        <w:rPr>
          <w:rStyle w:val="FontStyle483"/>
        </w:rPr>
        <w:t xml:space="preserve"> </w:t>
      </w:r>
      <w:r>
        <w:rPr>
          <w:rStyle w:val="FontStyle483"/>
          <w:spacing w:val="0"/>
        </w:rPr>
        <w:t>тренировкой</w:t>
      </w:r>
      <w:r>
        <w:rPr>
          <w:rStyle w:val="FontStyle483"/>
        </w:rPr>
        <w:t xml:space="preserve"> </w:t>
      </w:r>
      <w:r>
        <w:rPr>
          <w:rStyle w:val="FontStyle483"/>
          <w:spacing w:val="0"/>
        </w:rPr>
        <w:t>в том</w:t>
      </w:r>
      <w:r>
        <w:rPr>
          <w:rStyle w:val="FontStyle483"/>
        </w:rPr>
        <w:t xml:space="preserve"> </w:t>
      </w:r>
      <w:r>
        <w:rPr>
          <w:rStyle w:val="FontStyle483"/>
          <w:spacing w:val="0"/>
        </w:rPr>
        <w:t>смысле,</w:t>
      </w:r>
      <w:r>
        <w:rPr>
          <w:rStyle w:val="FontStyle483"/>
        </w:rPr>
        <w:t xml:space="preserve"> </w:t>
      </w:r>
      <w:r>
        <w:rPr>
          <w:rStyle w:val="FontStyle483"/>
          <w:spacing w:val="0"/>
        </w:rPr>
        <w:t>как</w:t>
      </w:r>
      <w:r>
        <w:rPr>
          <w:rStyle w:val="FontStyle483"/>
        </w:rPr>
        <w:t xml:space="preserve"> </w:t>
      </w:r>
      <w:r>
        <w:rPr>
          <w:rStyle w:val="FontStyle483"/>
          <w:spacing w:val="0"/>
        </w:rPr>
        <w:t>это</w:t>
      </w:r>
      <w:r>
        <w:rPr>
          <w:rStyle w:val="FontStyle483"/>
        </w:rPr>
        <w:t xml:space="preserve"> </w:t>
      </w:r>
      <w:r>
        <w:rPr>
          <w:rStyle w:val="FontStyle483"/>
          <w:spacing w:val="0"/>
        </w:rPr>
        <w:t>понималось</w:t>
      </w:r>
      <w:r>
        <w:rPr>
          <w:rStyle w:val="FontStyle483"/>
        </w:rPr>
        <w:t xml:space="preserve"> </w:t>
      </w:r>
      <w:r>
        <w:rPr>
          <w:rStyle w:val="FontStyle483"/>
          <w:spacing w:val="0"/>
        </w:rPr>
        <w:t>в</w:t>
      </w:r>
      <w:r>
        <w:rPr>
          <w:rStyle w:val="FontStyle483"/>
        </w:rPr>
        <w:t xml:space="preserve"> </w:t>
      </w:r>
      <w:r>
        <w:rPr>
          <w:rStyle w:val="FontStyle483"/>
          <w:spacing w:val="0"/>
        </w:rPr>
        <w:t>50—60-е</w:t>
      </w:r>
      <w:r>
        <w:rPr>
          <w:rStyle w:val="FontStyle483"/>
        </w:rPr>
        <w:t xml:space="preserve"> </w:t>
      </w:r>
      <w:r>
        <w:rPr>
          <w:rStyle w:val="FontStyle483"/>
          <w:spacing w:val="0"/>
        </w:rPr>
        <w:t>гг.,</w:t>
      </w:r>
      <w:r>
        <w:rPr>
          <w:rStyle w:val="FontStyle483"/>
        </w:rPr>
        <w:t xml:space="preserve"> </w:t>
      </w:r>
      <w:r>
        <w:rPr>
          <w:rStyle w:val="FontStyle483"/>
          <w:spacing w:val="0"/>
        </w:rPr>
        <w:t>когда считалось</w:t>
      </w:r>
      <w:r>
        <w:rPr>
          <w:rStyle w:val="FontStyle483"/>
        </w:rPr>
        <w:t xml:space="preserve"> </w:t>
      </w:r>
      <w:r>
        <w:rPr>
          <w:rStyle w:val="FontStyle483"/>
          <w:spacing w:val="0"/>
        </w:rPr>
        <w:t>целесообразным</w:t>
      </w:r>
      <w:r>
        <w:rPr>
          <w:rStyle w:val="FontStyle483"/>
        </w:rPr>
        <w:t xml:space="preserve"> </w:t>
      </w:r>
      <w:r>
        <w:rPr>
          <w:rStyle w:val="FontStyle483"/>
          <w:spacing w:val="0"/>
        </w:rPr>
        <w:t>одновременно</w:t>
      </w:r>
      <w:r>
        <w:rPr>
          <w:rStyle w:val="FontStyle483"/>
        </w:rPr>
        <w:t xml:space="preserve"> </w:t>
      </w:r>
      <w:r>
        <w:rPr>
          <w:rStyle w:val="FontStyle483"/>
          <w:spacing w:val="0"/>
        </w:rPr>
        <w:t>и</w:t>
      </w:r>
      <w:r>
        <w:rPr>
          <w:rStyle w:val="FontStyle483"/>
        </w:rPr>
        <w:t xml:space="preserve"> </w:t>
      </w:r>
      <w:r>
        <w:rPr>
          <w:rStyle w:val="FontStyle483"/>
          <w:spacing w:val="0"/>
        </w:rPr>
        <w:t>параллельно решать</w:t>
      </w:r>
      <w:r>
        <w:rPr>
          <w:rStyle w:val="FontStyle483"/>
        </w:rPr>
        <w:t xml:space="preserve"> </w:t>
      </w:r>
      <w:r>
        <w:rPr>
          <w:rStyle w:val="FontStyle483"/>
          <w:spacing w:val="0"/>
        </w:rPr>
        <w:t>все</w:t>
      </w:r>
      <w:r>
        <w:rPr>
          <w:rStyle w:val="FontStyle483"/>
        </w:rPr>
        <w:t xml:space="preserve"> </w:t>
      </w:r>
      <w:r>
        <w:rPr>
          <w:rStyle w:val="FontStyle483"/>
          <w:spacing w:val="0"/>
        </w:rPr>
        <w:t>тренировочные</w:t>
      </w:r>
      <w:r>
        <w:rPr>
          <w:rStyle w:val="FontStyle483"/>
        </w:rPr>
        <w:t xml:space="preserve"> </w:t>
      </w:r>
      <w:r>
        <w:rPr>
          <w:rStyle w:val="FontStyle483"/>
          <w:spacing w:val="0"/>
        </w:rPr>
        <w:t>задачи</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lang w:val="en-US"/>
        </w:rPr>
        <w:t>III</w:t>
      </w:r>
      <w:r w:rsidRPr="00190123">
        <w:rPr>
          <w:rStyle w:val="FontStyle483"/>
          <w:spacing w:val="0"/>
        </w:rPr>
        <w:t>.</w:t>
      </w:r>
      <w:r>
        <w:rPr>
          <w:rStyle w:val="FontStyle483"/>
          <w:spacing w:val="0"/>
        </w:rPr>
        <w:t>1).</w:t>
      </w:r>
    </w:p>
    <w:p w:rsidR="00D57188" w:rsidRDefault="001C5317">
      <w:pPr>
        <w:pStyle w:val="Style170"/>
        <w:widowControl/>
        <w:spacing w:line="192" w:lineRule="exact"/>
        <w:ind w:firstLine="293"/>
        <w:rPr>
          <w:rStyle w:val="FontStyle483"/>
          <w:spacing w:val="0"/>
        </w:rPr>
      </w:pPr>
      <w:r>
        <w:rPr>
          <w:rStyle w:val="FontStyle483"/>
          <w:spacing w:val="0"/>
        </w:rPr>
        <w:t>Сопряженный</w:t>
      </w:r>
      <w:r>
        <w:rPr>
          <w:rStyle w:val="FontStyle483"/>
        </w:rPr>
        <w:t xml:space="preserve"> </w:t>
      </w:r>
      <w:r>
        <w:rPr>
          <w:rStyle w:val="FontStyle483"/>
          <w:spacing w:val="0"/>
        </w:rPr>
        <w:t>метод</w:t>
      </w:r>
      <w:r>
        <w:rPr>
          <w:rStyle w:val="FontStyle483"/>
        </w:rPr>
        <w:t xml:space="preserve"> </w:t>
      </w:r>
      <w:r>
        <w:rPr>
          <w:rStyle w:val="FontStyle483"/>
          <w:spacing w:val="0"/>
        </w:rPr>
        <w:t>СФП</w:t>
      </w:r>
      <w:r>
        <w:rPr>
          <w:rStyle w:val="FontStyle483"/>
        </w:rPr>
        <w:t xml:space="preserve"> </w:t>
      </w:r>
      <w:r>
        <w:rPr>
          <w:rStyle w:val="FontStyle483"/>
          <w:spacing w:val="0"/>
        </w:rPr>
        <w:t>выражает</w:t>
      </w:r>
      <w:r>
        <w:rPr>
          <w:rStyle w:val="FontStyle483"/>
        </w:rPr>
        <w:t xml:space="preserve"> </w:t>
      </w:r>
      <w:r>
        <w:rPr>
          <w:rStyle w:val="FontStyle483"/>
          <w:spacing w:val="0"/>
        </w:rPr>
        <w:t>методическую идею</w:t>
      </w:r>
      <w:r>
        <w:rPr>
          <w:rStyle w:val="FontStyle483"/>
        </w:rPr>
        <w:t xml:space="preserve"> </w:t>
      </w:r>
      <w:r>
        <w:rPr>
          <w:rStyle w:val="FontStyle483"/>
          <w:spacing w:val="0"/>
        </w:rPr>
        <w:t>единства</w:t>
      </w:r>
      <w:r>
        <w:rPr>
          <w:rStyle w:val="FontStyle483"/>
        </w:rPr>
        <w:t xml:space="preserve"> </w:t>
      </w:r>
      <w:r>
        <w:rPr>
          <w:rStyle w:val="FontStyle483"/>
          <w:spacing w:val="0"/>
        </w:rPr>
        <w:t>специальной</w:t>
      </w:r>
      <w:r>
        <w:rPr>
          <w:rStyle w:val="FontStyle483"/>
        </w:rPr>
        <w:t xml:space="preserve"> </w:t>
      </w:r>
      <w:r>
        <w:rPr>
          <w:rStyle w:val="FontStyle483"/>
          <w:spacing w:val="0"/>
        </w:rPr>
        <w:t>физической</w:t>
      </w:r>
      <w:r>
        <w:rPr>
          <w:rStyle w:val="FontStyle483"/>
        </w:rPr>
        <w:t xml:space="preserve"> </w:t>
      </w:r>
      <w:r>
        <w:rPr>
          <w:rStyle w:val="FontStyle483"/>
          <w:spacing w:val="0"/>
        </w:rPr>
        <w:t>и</w:t>
      </w:r>
      <w:r>
        <w:rPr>
          <w:rStyle w:val="FontStyle483"/>
        </w:rPr>
        <w:t xml:space="preserve"> </w:t>
      </w:r>
      <w:r>
        <w:rPr>
          <w:rStyle w:val="FontStyle483"/>
          <w:spacing w:val="0"/>
        </w:rPr>
        <w:t>технической подготовки</w:t>
      </w:r>
      <w:r>
        <w:rPr>
          <w:rStyle w:val="FontStyle483"/>
        </w:rPr>
        <w:t xml:space="preserve"> </w:t>
      </w:r>
      <w:r>
        <w:rPr>
          <w:rStyle w:val="FontStyle483"/>
          <w:spacing w:val="0"/>
        </w:rPr>
        <w:t>спортсменов</w:t>
      </w:r>
      <w:r>
        <w:rPr>
          <w:rStyle w:val="FontStyle483"/>
        </w:rPr>
        <w:t xml:space="preserve"> </w:t>
      </w:r>
      <w:r>
        <w:rPr>
          <w:rStyle w:val="FontStyle483"/>
          <w:spacing w:val="0"/>
        </w:rPr>
        <w:t>(В.</w:t>
      </w:r>
      <w:r>
        <w:rPr>
          <w:rStyle w:val="FontStyle483"/>
        </w:rPr>
        <w:t xml:space="preserve"> </w:t>
      </w:r>
      <w:r>
        <w:rPr>
          <w:rStyle w:val="FontStyle483"/>
          <w:spacing w:val="0"/>
        </w:rPr>
        <w:t>М.</w:t>
      </w:r>
      <w:r>
        <w:rPr>
          <w:rStyle w:val="FontStyle483"/>
        </w:rPr>
        <w:t xml:space="preserve"> </w:t>
      </w:r>
      <w:r>
        <w:rPr>
          <w:rStyle w:val="FontStyle483"/>
          <w:spacing w:val="0"/>
        </w:rPr>
        <w:t>Дьячков,</w:t>
      </w:r>
      <w:r>
        <w:rPr>
          <w:rStyle w:val="FontStyle483"/>
        </w:rPr>
        <w:t xml:space="preserve"> </w:t>
      </w:r>
      <w:r>
        <w:rPr>
          <w:rStyle w:val="FontStyle483"/>
          <w:spacing w:val="0"/>
        </w:rPr>
        <w:t>1966).</w:t>
      </w:r>
      <w:r>
        <w:rPr>
          <w:rStyle w:val="FontStyle483"/>
        </w:rPr>
        <w:t xml:space="preserve"> </w:t>
      </w:r>
      <w:r>
        <w:rPr>
          <w:rStyle w:val="FontStyle483"/>
          <w:spacing w:val="0"/>
        </w:rPr>
        <w:t>Эта идея</w:t>
      </w:r>
      <w:r>
        <w:rPr>
          <w:rStyle w:val="FontStyle483"/>
        </w:rPr>
        <w:t xml:space="preserve"> </w:t>
      </w:r>
      <w:r>
        <w:rPr>
          <w:rStyle w:val="FontStyle483"/>
          <w:spacing w:val="0"/>
        </w:rPr>
        <w:t>реализуется</w:t>
      </w:r>
      <w:r>
        <w:rPr>
          <w:rStyle w:val="FontStyle483"/>
        </w:rPr>
        <w:t xml:space="preserve"> </w:t>
      </w:r>
      <w:r>
        <w:rPr>
          <w:rStyle w:val="FontStyle483"/>
          <w:spacing w:val="0"/>
        </w:rPr>
        <w:t>подбором</w:t>
      </w:r>
      <w:r>
        <w:rPr>
          <w:rStyle w:val="FontStyle483"/>
        </w:rPr>
        <w:t xml:space="preserve"> </w:t>
      </w:r>
      <w:r>
        <w:rPr>
          <w:rStyle w:val="FontStyle483"/>
          <w:spacing w:val="0"/>
        </w:rPr>
        <w:t>таких</w:t>
      </w:r>
      <w:r>
        <w:rPr>
          <w:rStyle w:val="FontStyle483"/>
        </w:rPr>
        <w:t xml:space="preserve"> </w:t>
      </w:r>
      <w:r>
        <w:rPr>
          <w:rStyle w:val="FontStyle483"/>
          <w:spacing w:val="0"/>
        </w:rPr>
        <w:t>средств</w:t>
      </w:r>
      <w:r>
        <w:rPr>
          <w:rStyle w:val="FontStyle483"/>
        </w:rPr>
        <w:t xml:space="preserve"> </w:t>
      </w:r>
      <w:r>
        <w:rPr>
          <w:rStyle w:val="FontStyle483"/>
          <w:spacing w:val="0"/>
        </w:rPr>
        <w:t>и</w:t>
      </w:r>
      <w:r>
        <w:rPr>
          <w:rStyle w:val="FontStyle483"/>
        </w:rPr>
        <w:t xml:space="preserve"> </w:t>
      </w:r>
      <w:r>
        <w:rPr>
          <w:rStyle w:val="FontStyle483"/>
          <w:spacing w:val="0"/>
        </w:rPr>
        <w:t>способов их</w:t>
      </w:r>
      <w:r>
        <w:rPr>
          <w:rStyle w:val="FontStyle483"/>
        </w:rPr>
        <w:t xml:space="preserve"> </w:t>
      </w:r>
      <w:r>
        <w:rPr>
          <w:rStyle w:val="FontStyle483"/>
          <w:spacing w:val="0"/>
        </w:rPr>
        <w:t>выполнения,</w:t>
      </w:r>
      <w:r>
        <w:rPr>
          <w:rStyle w:val="FontStyle483"/>
        </w:rPr>
        <w:t xml:space="preserve"> </w:t>
      </w:r>
      <w:r>
        <w:rPr>
          <w:rStyle w:val="FontStyle483"/>
          <w:spacing w:val="0"/>
        </w:rPr>
        <w:t>которые</w:t>
      </w:r>
      <w:r>
        <w:rPr>
          <w:rStyle w:val="FontStyle483"/>
        </w:rPr>
        <w:t xml:space="preserve"> </w:t>
      </w:r>
      <w:r>
        <w:rPr>
          <w:rStyle w:val="FontStyle483"/>
          <w:spacing w:val="0"/>
        </w:rPr>
        <w:t>обеспечивают</w:t>
      </w:r>
      <w:r>
        <w:rPr>
          <w:rStyle w:val="FontStyle483"/>
        </w:rPr>
        <w:t xml:space="preserve"> </w:t>
      </w:r>
      <w:r>
        <w:rPr>
          <w:rStyle w:val="FontStyle483"/>
          <w:spacing w:val="0"/>
        </w:rPr>
        <w:t>возможность одновременного</w:t>
      </w:r>
      <w:r>
        <w:rPr>
          <w:rStyle w:val="FontStyle483"/>
        </w:rPr>
        <w:t xml:space="preserve"> </w:t>
      </w:r>
      <w:r>
        <w:rPr>
          <w:rStyle w:val="FontStyle483"/>
          <w:spacing w:val="0"/>
        </w:rPr>
        <w:t>решения</w:t>
      </w:r>
      <w:r>
        <w:rPr>
          <w:rStyle w:val="FontStyle483"/>
        </w:rPr>
        <w:t xml:space="preserve"> </w:t>
      </w:r>
      <w:r>
        <w:rPr>
          <w:rStyle w:val="FontStyle483"/>
          <w:spacing w:val="0"/>
        </w:rPr>
        <w:t>задач</w:t>
      </w:r>
      <w:r>
        <w:rPr>
          <w:rStyle w:val="FontStyle483"/>
        </w:rPr>
        <w:t xml:space="preserve"> </w:t>
      </w:r>
      <w:r>
        <w:rPr>
          <w:rStyle w:val="FontStyle483"/>
          <w:spacing w:val="0"/>
        </w:rPr>
        <w:t>СФП</w:t>
      </w:r>
      <w:r>
        <w:rPr>
          <w:rStyle w:val="FontStyle483"/>
        </w:rPr>
        <w:t xml:space="preserve"> </w:t>
      </w:r>
      <w:r>
        <w:rPr>
          <w:rStyle w:val="FontStyle483"/>
          <w:spacing w:val="0"/>
        </w:rPr>
        <w:t>и</w:t>
      </w:r>
      <w:r>
        <w:rPr>
          <w:rStyle w:val="FontStyle483"/>
        </w:rPr>
        <w:t xml:space="preserve"> </w:t>
      </w:r>
      <w:r>
        <w:rPr>
          <w:rStyle w:val="FontStyle483"/>
          <w:spacing w:val="0"/>
        </w:rPr>
        <w:t>совершенствова</w:t>
      </w:r>
      <w:r>
        <w:rPr>
          <w:rStyle w:val="FontStyle483"/>
          <w:spacing w:val="0"/>
        </w:rPr>
        <w:softHyphen/>
        <w:t>ния</w:t>
      </w:r>
      <w:r>
        <w:rPr>
          <w:rStyle w:val="FontStyle483"/>
        </w:rPr>
        <w:t xml:space="preserve"> </w:t>
      </w:r>
      <w:r>
        <w:rPr>
          <w:rStyle w:val="FontStyle483"/>
          <w:spacing w:val="0"/>
        </w:rPr>
        <w:t>элементов</w:t>
      </w:r>
      <w:r>
        <w:rPr>
          <w:rStyle w:val="FontStyle483"/>
        </w:rPr>
        <w:t xml:space="preserve"> </w:t>
      </w:r>
      <w:r>
        <w:rPr>
          <w:rStyle w:val="FontStyle483"/>
          <w:spacing w:val="0"/>
        </w:rPr>
        <w:t>спортивной</w:t>
      </w:r>
      <w:r>
        <w:rPr>
          <w:rStyle w:val="FontStyle483"/>
        </w:rPr>
        <w:t xml:space="preserve"> </w:t>
      </w:r>
      <w:r>
        <w:rPr>
          <w:rStyle w:val="FontStyle483"/>
          <w:spacing w:val="0"/>
        </w:rPr>
        <w:t>техники.</w:t>
      </w:r>
      <w:r>
        <w:rPr>
          <w:rStyle w:val="FontStyle483"/>
        </w:rPr>
        <w:t xml:space="preserve"> </w:t>
      </w:r>
      <w:r>
        <w:rPr>
          <w:rStyle w:val="FontStyle483"/>
          <w:spacing w:val="0"/>
        </w:rPr>
        <w:t>При</w:t>
      </w:r>
      <w:r>
        <w:rPr>
          <w:rStyle w:val="FontStyle483"/>
        </w:rPr>
        <w:t xml:space="preserve"> </w:t>
      </w:r>
      <w:r>
        <w:rPr>
          <w:rStyle w:val="FontStyle483"/>
          <w:spacing w:val="0"/>
        </w:rPr>
        <w:t>этом</w:t>
      </w:r>
      <w:r>
        <w:rPr>
          <w:rStyle w:val="FontStyle483"/>
        </w:rPr>
        <w:t xml:space="preserve"> </w:t>
      </w:r>
      <w:r>
        <w:rPr>
          <w:rStyle w:val="FontStyle483"/>
          <w:spacing w:val="0"/>
        </w:rPr>
        <w:t>средства СФП</w:t>
      </w:r>
      <w:r>
        <w:rPr>
          <w:rStyle w:val="FontStyle483"/>
        </w:rPr>
        <w:t xml:space="preserve"> </w:t>
      </w:r>
      <w:r>
        <w:rPr>
          <w:rStyle w:val="FontStyle483"/>
          <w:spacing w:val="0"/>
        </w:rPr>
        <w:t>подбираются</w:t>
      </w:r>
      <w:r>
        <w:rPr>
          <w:rStyle w:val="FontStyle483"/>
        </w:rPr>
        <w:t xml:space="preserve"> </w:t>
      </w:r>
      <w:r>
        <w:rPr>
          <w:rStyle w:val="FontStyle483"/>
          <w:spacing w:val="0"/>
        </w:rPr>
        <w:t>на</w:t>
      </w:r>
      <w:r>
        <w:rPr>
          <w:rStyle w:val="FontStyle483"/>
        </w:rPr>
        <w:t xml:space="preserve"> </w:t>
      </w:r>
      <w:r>
        <w:rPr>
          <w:rStyle w:val="FontStyle483"/>
          <w:spacing w:val="0"/>
        </w:rPr>
        <w:t>основе</w:t>
      </w:r>
      <w:r>
        <w:rPr>
          <w:rStyle w:val="FontStyle483"/>
        </w:rPr>
        <w:t xml:space="preserve"> </w:t>
      </w:r>
      <w:r>
        <w:rPr>
          <w:rStyle w:val="FontStyle483"/>
          <w:spacing w:val="0"/>
        </w:rPr>
        <w:t>принципа</w:t>
      </w:r>
      <w:r>
        <w:rPr>
          <w:rStyle w:val="FontStyle483"/>
        </w:rPr>
        <w:t xml:space="preserve"> </w:t>
      </w:r>
      <w:r>
        <w:rPr>
          <w:rStyle w:val="FontStyle483"/>
          <w:spacing w:val="0"/>
        </w:rPr>
        <w:t>динамического соответствия.</w:t>
      </w:r>
    </w:p>
    <w:p w:rsidR="00D57188" w:rsidRDefault="001C5317">
      <w:pPr>
        <w:pStyle w:val="Style170"/>
        <w:widowControl/>
        <w:spacing w:before="29" w:line="173" w:lineRule="exact"/>
        <w:rPr>
          <w:rStyle w:val="FontStyle483"/>
          <w:spacing w:val="0"/>
        </w:rPr>
      </w:pPr>
      <w:r>
        <w:rPr>
          <w:rStyle w:val="FontStyle483"/>
          <w:spacing w:val="0"/>
        </w:rPr>
        <w:t>Метод</w:t>
      </w:r>
      <w:r>
        <w:rPr>
          <w:rStyle w:val="FontStyle483"/>
        </w:rPr>
        <w:t xml:space="preserve"> </w:t>
      </w:r>
      <w:r>
        <w:rPr>
          <w:rStyle w:val="FontStyle483"/>
          <w:spacing w:val="0"/>
        </w:rPr>
        <w:t>моделирования</w:t>
      </w:r>
      <w:r>
        <w:rPr>
          <w:rStyle w:val="FontStyle483"/>
        </w:rPr>
        <w:t xml:space="preserve"> </w:t>
      </w:r>
      <w:r>
        <w:rPr>
          <w:rStyle w:val="FontStyle483"/>
          <w:spacing w:val="0"/>
        </w:rPr>
        <w:t>соревновательной</w:t>
      </w:r>
      <w:r>
        <w:rPr>
          <w:rStyle w:val="FontStyle483"/>
        </w:rPr>
        <w:t xml:space="preserve"> </w:t>
      </w:r>
      <w:r>
        <w:rPr>
          <w:rStyle w:val="FontStyle483"/>
          <w:spacing w:val="0"/>
        </w:rPr>
        <w:t>деятельности предусматривает</w:t>
      </w:r>
      <w:r>
        <w:rPr>
          <w:rStyle w:val="FontStyle483"/>
        </w:rPr>
        <w:t xml:space="preserve"> </w:t>
      </w:r>
      <w:r>
        <w:rPr>
          <w:rStyle w:val="FontStyle483"/>
          <w:spacing w:val="0"/>
        </w:rPr>
        <w:t>интенсификацию</w:t>
      </w:r>
      <w:r>
        <w:rPr>
          <w:rStyle w:val="FontStyle483"/>
        </w:rPr>
        <w:t xml:space="preserve"> </w:t>
      </w:r>
      <w:r>
        <w:rPr>
          <w:rStyle w:val="FontStyle483"/>
          <w:spacing w:val="0"/>
        </w:rPr>
        <w:t>режима</w:t>
      </w:r>
      <w:r>
        <w:rPr>
          <w:rStyle w:val="FontStyle483"/>
        </w:rPr>
        <w:t xml:space="preserve"> </w:t>
      </w:r>
      <w:r>
        <w:rPr>
          <w:rStyle w:val="FontStyle483"/>
          <w:spacing w:val="0"/>
        </w:rPr>
        <w:t>работы</w:t>
      </w:r>
      <w:r>
        <w:rPr>
          <w:rStyle w:val="FontStyle483"/>
        </w:rPr>
        <w:t xml:space="preserve"> </w:t>
      </w:r>
      <w:r>
        <w:rPr>
          <w:rStyle w:val="FontStyle483"/>
          <w:spacing w:val="0"/>
        </w:rPr>
        <w:t>орга</w:t>
      </w:r>
      <w:r>
        <w:rPr>
          <w:rStyle w:val="FontStyle483"/>
          <w:spacing w:val="0"/>
        </w:rPr>
        <w:softHyphen/>
        <w:t>низма</w:t>
      </w:r>
      <w:r>
        <w:rPr>
          <w:rStyle w:val="FontStyle483"/>
        </w:rPr>
        <w:t xml:space="preserve"> </w:t>
      </w:r>
      <w:r>
        <w:rPr>
          <w:rStyle w:val="FontStyle483"/>
          <w:spacing w:val="0"/>
        </w:rPr>
        <w:t>в</w:t>
      </w:r>
      <w:r>
        <w:rPr>
          <w:rStyle w:val="FontStyle483"/>
        </w:rPr>
        <w:t xml:space="preserve"> </w:t>
      </w:r>
      <w:r>
        <w:rPr>
          <w:rStyle w:val="FontStyle483"/>
          <w:spacing w:val="0"/>
        </w:rPr>
        <w:t>тренировке</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максимального</w:t>
      </w:r>
      <w:r>
        <w:rPr>
          <w:rStyle w:val="FontStyle483"/>
        </w:rPr>
        <w:t xml:space="preserve"> </w:t>
      </w:r>
      <w:r>
        <w:rPr>
          <w:rStyle w:val="FontStyle483"/>
          <w:spacing w:val="0"/>
        </w:rPr>
        <w:t>приближения его</w:t>
      </w:r>
      <w:r>
        <w:rPr>
          <w:rStyle w:val="FontStyle483"/>
        </w:rPr>
        <w:t xml:space="preserve"> </w:t>
      </w:r>
      <w:r>
        <w:rPr>
          <w:rStyle w:val="FontStyle483"/>
          <w:spacing w:val="0"/>
        </w:rPr>
        <w:t>на</w:t>
      </w:r>
      <w:r>
        <w:rPr>
          <w:rStyle w:val="FontStyle483"/>
        </w:rPr>
        <w:t xml:space="preserve"> </w:t>
      </w:r>
      <w:r>
        <w:rPr>
          <w:rStyle w:val="FontStyle483"/>
          <w:spacing w:val="0"/>
        </w:rPr>
        <w:t>определенных</w:t>
      </w:r>
      <w:r>
        <w:rPr>
          <w:rStyle w:val="FontStyle483"/>
        </w:rPr>
        <w:t xml:space="preserve"> </w:t>
      </w:r>
      <w:r>
        <w:rPr>
          <w:rStyle w:val="FontStyle483"/>
          <w:spacing w:val="0"/>
        </w:rPr>
        <w:t>этапах</w:t>
      </w:r>
      <w:r>
        <w:rPr>
          <w:rStyle w:val="FontStyle483"/>
        </w:rPr>
        <w:t xml:space="preserve"> </w:t>
      </w:r>
      <w:r>
        <w:rPr>
          <w:rStyle w:val="FontStyle483"/>
          <w:spacing w:val="0"/>
        </w:rPr>
        <w:t>годичного</w:t>
      </w:r>
      <w:r>
        <w:rPr>
          <w:rStyle w:val="FontStyle483"/>
        </w:rPr>
        <w:t xml:space="preserve"> </w:t>
      </w:r>
      <w:r>
        <w:rPr>
          <w:rStyle w:val="FontStyle483"/>
          <w:spacing w:val="0"/>
        </w:rPr>
        <w:t>цикла</w:t>
      </w:r>
      <w:r>
        <w:rPr>
          <w:rStyle w:val="FontStyle483"/>
        </w:rPr>
        <w:t xml:space="preserve"> </w:t>
      </w:r>
      <w:r>
        <w:rPr>
          <w:rStyle w:val="FontStyle483"/>
          <w:spacing w:val="0"/>
        </w:rPr>
        <w:t>к</w:t>
      </w:r>
      <w:r>
        <w:rPr>
          <w:rStyle w:val="FontStyle483"/>
        </w:rPr>
        <w:t xml:space="preserve"> </w:t>
      </w:r>
      <w:r>
        <w:rPr>
          <w:rStyle w:val="FontStyle483"/>
          <w:spacing w:val="0"/>
        </w:rPr>
        <w:t>условиям, характерным</w:t>
      </w:r>
      <w:r>
        <w:rPr>
          <w:rStyle w:val="FontStyle483"/>
        </w:rPr>
        <w:t xml:space="preserve"> </w:t>
      </w:r>
      <w:r>
        <w:rPr>
          <w:rStyle w:val="FontStyle483"/>
          <w:spacing w:val="0"/>
        </w:rPr>
        <w:t>для</w:t>
      </w:r>
      <w:r>
        <w:rPr>
          <w:rStyle w:val="FontStyle483"/>
        </w:rPr>
        <w:t xml:space="preserve"> </w:t>
      </w:r>
      <w:r>
        <w:rPr>
          <w:rStyle w:val="FontStyle483"/>
          <w:spacing w:val="0"/>
        </w:rPr>
        <w:t>соревнований.</w:t>
      </w:r>
      <w:r>
        <w:rPr>
          <w:rStyle w:val="FontStyle483"/>
        </w:rPr>
        <w:t xml:space="preserve"> </w:t>
      </w:r>
      <w:r>
        <w:rPr>
          <w:rStyle w:val="FontStyle483"/>
          <w:spacing w:val="0"/>
        </w:rPr>
        <w:t>Суть</w:t>
      </w:r>
      <w:r>
        <w:rPr>
          <w:rStyle w:val="FontStyle483"/>
        </w:rPr>
        <w:t xml:space="preserve"> </w:t>
      </w:r>
      <w:r>
        <w:rPr>
          <w:rStyle w:val="FontStyle483"/>
          <w:spacing w:val="0"/>
        </w:rPr>
        <w:t>метода</w:t>
      </w:r>
      <w:r>
        <w:rPr>
          <w:rStyle w:val="FontStyle483"/>
        </w:rPr>
        <w:t xml:space="preserve"> </w:t>
      </w:r>
      <w:r>
        <w:rPr>
          <w:rStyle w:val="FontStyle483"/>
          <w:spacing w:val="0"/>
        </w:rPr>
        <w:t>выражается в</w:t>
      </w:r>
      <w:r>
        <w:rPr>
          <w:rStyle w:val="FontStyle483"/>
        </w:rPr>
        <w:t xml:space="preserve"> </w:t>
      </w:r>
      <w:r>
        <w:rPr>
          <w:rStyle w:val="FontStyle483"/>
          <w:spacing w:val="0"/>
        </w:rPr>
        <w:t>целостном</w:t>
      </w:r>
      <w:r>
        <w:rPr>
          <w:rStyle w:val="FontStyle483"/>
        </w:rPr>
        <w:t xml:space="preserve"> </w:t>
      </w:r>
      <w:r>
        <w:rPr>
          <w:rStyle w:val="FontStyle483"/>
          <w:spacing w:val="0"/>
        </w:rPr>
        <w:t>выполнении</w:t>
      </w:r>
      <w:r>
        <w:rPr>
          <w:rStyle w:val="FontStyle483"/>
        </w:rPr>
        <w:t xml:space="preserve"> </w:t>
      </w:r>
      <w:r>
        <w:rPr>
          <w:rStyle w:val="FontStyle483"/>
          <w:spacing w:val="0"/>
        </w:rPr>
        <w:t>соревновательного</w:t>
      </w:r>
      <w:r>
        <w:rPr>
          <w:rStyle w:val="FontStyle483"/>
        </w:rPr>
        <w:t xml:space="preserve"> </w:t>
      </w:r>
      <w:r>
        <w:rPr>
          <w:rStyle w:val="FontStyle483"/>
          <w:spacing w:val="0"/>
        </w:rPr>
        <w:t>упражнения па</w:t>
      </w:r>
      <w:r>
        <w:rPr>
          <w:rStyle w:val="FontStyle483"/>
        </w:rPr>
        <w:t xml:space="preserve"> </w:t>
      </w:r>
      <w:r>
        <w:rPr>
          <w:rStyle w:val="FontStyle483"/>
          <w:spacing w:val="0"/>
        </w:rPr>
        <w:t>высоком,</w:t>
      </w:r>
      <w:r>
        <w:rPr>
          <w:rStyle w:val="FontStyle483"/>
        </w:rPr>
        <w:t xml:space="preserve"> </w:t>
      </w:r>
      <w:r>
        <w:rPr>
          <w:rStyle w:val="FontStyle483"/>
          <w:spacing w:val="0"/>
        </w:rPr>
        <w:t>но</w:t>
      </w:r>
      <w:r>
        <w:rPr>
          <w:rStyle w:val="FontStyle483"/>
        </w:rPr>
        <w:t xml:space="preserve"> </w:t>
      </w:r>
      <w:r>
        <w:rPr>
          <w:rStyle w:val="FontStyle483"/>
          <w:spacing w:val="0"/>
        </w:rPr>
        <w:t>освоенном</w:t>
      </w:r>
      <w:r>
        <w:rPr>
          <w:rStyle w:val="FontStyle483"/>
        </w:rPr>
        <w:t xml:space="preserve"> </w:t>
      </w:r>
      <w:r>
        <w:rPr>
          <w:rStyle w:val="FontStyle483"/>
          <w:spacing w:val="0"/>
        </w:rPr>
        <w:t>спортсменом</w:t>
      </w:r>
      <w:r>
        <w:rPr>
          <w:rStyle w:val="FontStyle483"/>
        </w:rPr>
        <w:t xml:space="preserve"> </w:t>
      </w:r>
      <w:r>
        <w:rPr>
          <w:rStyle w:val="FontStyle483"/>
          <w:spacing w:val="0"/>
        </w:rPr>
        <w:t>уровне</w:t>
      </w:r>
      <w:r>
        <w:rPr>
          <w:rStyle w:val="FontStyle483"/>
        </w:rPr>
        <w:t xml:space="preserve"> </w:t>
      </w:r>
      <w:r>
        <w:rPr>
          <w:rStyle w:val="FontStyle483"/>
          <w:spacing w:val="0"/>
        </w:rPr>
        <w:t>интенсив</w:t>
      </w:r>
      <w:r>
        <w:rPr>
          <w:rStyle w:val="FontStyle483"/>
          <w:spacing w:val="0"/>
        </w:rPr>
        <w:softHyphen/>
        <w:t>ности</w:t>
      </w:r>
      <w:r>
        <w:rPr>
          <w:rStyle w:val="FontStyle483"/>
        </w:rPr>
        <w:t xml:space="preserve"> </w:t>
      </w:r>
      <w:r>
        <w:rPr>
          <w:rStyle w:val="FontStyle483"/>
          <w:spacing w:val="0"/>
        </w:rPr>
        <w:t>и</w:t>
      </w:r>
      <w:r>
        <w:rPr>
          <w:rStyle w:val="FontStyle483"/>
        </w:rPr>
        <w:t xml:space="preserve"> </w:t>
      </w:r>
      <w:r>
        <w:rPr>
          <w:rStyle w:val="FontStyle483"/>
          <w:spacing w:val="0"/>
        </w:rPr>
        <w:t>с</w:t>
      </w:r>
      <w:r>
        <w:rPr>
          <w:rStyle w:val="FontStyle483"/>
        </w:rPr>
        <w:t xml:space="preserve"> </w:t>
      </w:r>
      <w:r>
        <w:rPr>
          <w:rStyle w:val="FontStyle483"/>
          <w:spacing w:val="0"/>
        </w:rPr>
        <w:t>учетом</w:t>
      </w:r>
      <w:r>
        <w:rPr>
          <w:rStyle w:val="FontStyle483"/>
        </w:rPr>
        <w:t xml:space="preserve"> </w:t>
      </w:r>
      <w:r>
        <w:rPr>
          <w:rStyle w:val="FontStyle483"/>
          <w:spacing w:val="0"/>
        </w:rPr>
        <w:t>условий</w:t>
      </w:r>
      <w:r>
        <w:rPr>
          <w:rStyle w:val="FontStyle483"/>
        </w:rPr>
        <w:t xml:space="preserve"> </w:t>
      </w:r>
      <w:r>
        <w:rPr>
          <w:rStyle w:val="FontStyle483"/>
          <w:spacing w:val="0"/>
        </w:rPr>
        <w:t>и</w:t>
      </w:r>
      <w:r>
        <w:rPr>
          <w:rStyle w:val="FontStyle483"/>
        </w:rPr>
        <w:t xml:space="preserve"> </w:t>
      </w:r>
      <w:r>
        <w:rPr>
          <w:rStyle w:val="FontStyle483"/>
          <w:spacing w:val="0"/>
        </w:rPr>
        <w:t>правил</w:t>
      </w:r>
      <w:r>
        <w:rPr>
          <w:rStyle w:val="FontStyle483"/>
        </w:rPr>
        <w:t xml:space="preserve"> </w:t>
      </w:r>
      <w:r>
        <w:rPr>
          <w:rStyle w:val="FontStyle483"/>
          <w:spacing w:val="0"/>
        </w:rPr>
        <w:t>соревнований</w:t>
      </w:r>
      <w:r>
        <w:rPr>
          <w:rStyle w:val="FontStyle483"/>
        </w:rPr>
        <w:t xml:space="preserve">  </w:t>
      </w:r>
      <w:r>
        <w:rPr>
          <w:rStyle w:val="FontStyle483"/>
          <w:spacing w:val="0"/>
        </w:rPr>
        <w:t>Такой</w:t>
      </w:r>
    </w:p>
    <w:p w:rsidR="00D57188" w:rsidRDefault="001C5317">
      <w:pPr>
        <w:pStyle w:val="Style85"/>
        <w:widowControl/>
        <w:spacing w:before="38" w:line="178" w:lineRule="exact"/>
        <w:rPr>
          <w:rStyle w:val="FontStyle483"/>
          <w:spacing w:val="0"/>
        </w:rPr>
      </w:pPr>
      <w:r>
        <w:rPr>
          <w:rStyle w:val="FontStyle483"/>
          <w:spacing w:val="0"/>
        </w:rPr>
        <w:t>„пнем</w:t>
      </w:r>
      <w:r>
        <w:rPr>
          <w:rStyle w:val="FontStyle483"/>
        </w:rPr>
        <w:t xml:space="preserve"> </w:t>
      </w:r>
      <w:r>
        <w:rPr>
          <w:rStyle w:val="FontStyle483"/>
          <w:spacing w:val="0"/>
        </w:rPr>
        <w:t>оказывает</w:t>
      </w:r>
      <w:r>
        <w:rPr>
          <w:rStyle w:val="FontStyle483"/>
        </w:rPr>
        <w:t xml:space="preserve"> </w:t>
      </w:r>
      <w:r>
        <w:rPr>
          <w:rStyle w:val="FontStyle483"/>
          <w:spacing w:val="0"/>
        </w:rPr>
        <w:t>па</w:t>
      </w:r>
      <w:r>
        <w:rPr>
          <w:rStyle w:val="FontStyle483"/>
        </w:rPr>
        <w:t xml:space="preserve"> </w:t>
      </w:r>
      <w:r>
        <w:rPr>
          <w:rStyle w:val="FontStyle483"/>
          <w:spacing w:val="0"/>
        </w:rPr>
        <w:t>организм</w:t>
      </w:r>
      <w:r>
        <w:rPr>
          <w:rStyle w:val="FontStyle483"/>
        </w:rPr>
        <w:t xml:space="preserve">  </w:t>
      </w:r>
      <w:r>
        <w:rPr>
          <w:rStyle w:val="FontStyle483"/>
          <w:spacing w:val="0"/>
        </w:rPr>
        <w:t>воздейс.вне,</w:t>
      </w:r>
      <w:r>
        <w:rPr>
          <w:rStyle w:val="FontStyle483"/>
        </w:rPr>
        <w:t xml:space="preserve"> </w:t>
      </w:r>
      <w:r>
        <w:rPr>
          <w:rStyle w:val="FontStyle483"/>
          <w:spacing w:val="0"/>
        </w:rPr>
        <w:t xml:space="preserve">адекватное </w:t>
      </w:r>
      <w:r>
        <w:rPr>
          <w:rStyle w:val="FontStyle483"/>
          <w:spacing w:val="0"/>
          <w:vertAlign w:val="subscript"/>
        </w:rPr>
        <w:t>с0</w:t>
      </w:r>
      <w:r>
        <w:rPr>
          <w:rStyle w:val="FontStyle483"/>
          <w:spacing w:val="0"/>
        </w:rPr>
        <w:t>рсвповптелыюму,</w:t>
      </w:r>
      <w:r>
        <w:rPr>
          <w:rStyle w:val="FontStyle483"/>
        </w:rPr>
        <w:t xml:space="preserve"> </w:t>
      </w:r>
      <w:r>
        <w:rPr>
          <w:rStyle w:val="FontStyle483"/>
          <w:spacing w:val="0"/>
        </w:rPr>
        <w:t>п</w:t>
      </w:r>
      <w:r>
        <w:rPr>
          <w:rStyle w:val="FontStyle483"/>
        </w:rPr>
        <w:t xml:space="preserve"> </w:t>
      </w:r>
      <w:r>
        <w:rPr>
          <w:rStyle w:val="FontStyle483"/>
          <w:spacing w:val="0"/>
        </w:rPr>
        <w:t>позволяет</w:t>
      </w:r>
      <w:r>
        <w:rPr>
          <w:rStyle w:val="FontStyle483"/>
        </w:rPr>
        <w:t xml:space="preserve"> </w:t>
      </w:r>
      <w:r>
        <w:rPr>
          <w:rStyle w:val="FontStyle483"/>
          <w:spacing w:val="0"/>
        </w:rPr>
        <w:t>эффективно</w:t>
      </w:r>
      <w:r>
        <w:rPr>
          <w:rStyle w:val="FontStyle483"/>
        </w:rPr>
        <w:t xml:space="preserve"> </w:t>
      </w:r>
      <w:r>
        <w:rPr>
          <w:rStyle w:val="FontStyle483"/>
          <w:spacing w:val="0"/>
        </w:rPr>
        <w:t>решат.,</w:t>
      </w:r>
      <w:r>
        <w:rPr>
          <w:rStyle w:val="FontStyle483"/>
        </w:rPr>
        <w:t xml:space="preserve"> </w:t>
      </w:r>
      <w:r>
        <w:rPr>
          <w:rStyle w:val="FontStyle483"/>
          <w:spacing w:val="0"/>
        </w:rPr>
        <w:t>,</w:t>
      </w:r>
      <w:r>
        <w:rPr>
          <w:rStyle w:val="FontStyle483"/>
          <w:spacing w:val="0"/>
          <w:vertAlign w:val="subscript"/>
        </w:rPr>
        <w:t xml:space="preserve">а </w:t>
      </w:r>
      <w:r>
        <w:rPr>
          <w:rStyle w:val="FontStyle483"/>
          <w:spacing w:val="0"/>
        </w:rPr>
        <w:t>дачи</w:t>
      </w:r>
      <w:r>
        <w:rPr>
          <w:rStyle w:val="FontStyle483"/>
        </w:rPr>
        <w:t xml:space="preserve"> </w:t>
      </w:r>
      <w:r>
        <w:rPr>
          <w:rStyle w:val="FontStyle483"/>
          <w:spacing w:val="0"/>
        </w:rPr>
        <w:t>СФП.</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технического,</w:t>
      </w:r>
      <w:r>
        <w:rPr>
          <w:rStyle w:val="FontStyle483"/>
        </w:rPr>
        <w:t xml:space="preserve"> </w:t>
      </w:r>
      <w:r>
        <w:rPr>
          <w:rStyle w:val="FontStyle483"/>
          <w:spacing w:val="0"/>
        </w:rPr>
        <w:t>тактического</w:t>
      </w:r>
      <w:r>
        <w:rPr>
          <w:rStyle w:val="FontStyle483"/>
        </w:rPr>
        <w:t xml:space="preserve"> </w:t>
      </w:r>
      <w:r>
        <w:rPr>
          <w:rStyle w:val="FontStyle483"/>
          <w:spacing w:val="0"/>
        </w:rPr>
        <w:t>и</w:t>
      </w:r>
      <w:r>
        <w:rPr>
          <w:rStyle w:val="FontStyle483"/>
        </w:rPr>
        <w:t xml:space="preserve"> </w:t>
      </w:r>
      <w:r>
        <w:rPr>
          <w:rStyle w:val="FontStyle483"/>
          <w:spacing w:val="0"/>
        </w:rPr>
        <w:t>психо Эпического</w:t>
      </w:r>
      <w:r>
        <w:rPr>
          <w:rStyle w:val="FontStyle483"/>
        </w:rPr>
        <w:t xml:space="preserve"> </w:t>
      </w:r>
      <w:r>
        <w:rPr>
          <w:rStyle w:val="FontStyle483"/>
          <w:spacing w:val="0"/>
        </w:rPr>
        <w:t>совершенствования</w:t>
      </w:r>
      <w:r>
        <w:rPr>
          <w:rStyle w:val="FontStyle483"/>
        </w:rPr>
        <w:t xml:space="preserve">  </w:t>
      </w:r>
      <w:r>
        <w:rPr>
          <w:rStyle w:val="FontStyle483"/>
          <w:spacing w:val="0"/>
        </w:rPr>
        <w:t>спортсмена</w:t>
      </w:r>
      <w:r>
        <w:rPr>
          <w:rStyle w:val="FontStyle483"/>
        </w:rPr>
        <w:t xml:space="preserve"> </w:t>
      </w:r>
      <w:r>
        <w:rPr>
          <w:rStyle w:val="FontStyle483"/>
          <w:spacing w:val="0"/>
        </w:rPr>
        <w:t>(Н</w:t>
      </w:r>
      <w:r>
        <w:rPr>
          <w:rStyle w:val="FontStyle483"/>
        </w:rPr>
        <w:t xml:space="preserve"> </w:t>
      </w:r>
      <w:r>
        <w:rPr>
          <w:rStyle w:val="FontStyle425"/>
        </w:rPr>
        <w:t xml:space="preserve">Г </w:t>
      </w:r>
      <w:r>
        <w:rPr>
          <w:rStyle w:val="FontStyle483"/>
          <w:spacing w:val="0"/>
        </w:rPr>
        <w:t>О™ ™".</w:t>
      </w:r>
      <w:r>
        <w:rPr>
          <w:rStyle w:val="FontStyle483"/>
        </w:rPr>
        <w:t xml:space="preserve"> </w:t>
      </w:r>
      <w:r>
        <w:rPr>
          <w:rStyle w:val="FontStyle483"/>
          <w:spacing w:val="0"/>
        </w:rPr>
        <w:t>Ю70;</w:t>
      </w:r>
      <w:r>
        <w:rPr>
          <w:rStyle w:val="FontStyle483"/>
        </w:rPr>
        <w:t xml:space="preserve"> </w:t>
      </w:r>
      <w:r>
        <w:rPr>
          <w:rStyle w:val="FontStyle483"/>
          <w:spacing w:val="0"/>
        </w:rPr>
        <w:t>Л.</w:t>
      </w:r>
      <w:r>
        <w:rPr>
          <w:rStyle w:val="FontStyle483"/>
        </w:rPr>
        <w:t xml:space="preserve"> </w:t>
      </w:r>
      <w:r>
        <w:rPr>
          <w:rStyle w:val="FontStyle483"/>
          <w:spacing w:val="0"/>
        </w:rPr>
        <w:t>П.</w:t>
      </w:r>
      <w:r>
        <w:rPr>
          <w:rStyle w:val="FontStyle483"/>
        </w:rPr>
        <w:t xml:space="preserve"> </w:t>
      </w:r>
      <w:r>
        <w:rPr>
          <w:rStyle w:val="FontStyle483"/>
          <w:spacing w:val="0"/>
        </w:rPr>
        <w:t>Матвеев.</w:t>
      </w:r>
      <w:r>
        <w:rPr>
          <w:rStyle w:val="FontStyle483"/>
        </w:rPr>
        <w:t xml:space="preserve"> </w:t>
      </w:r>
      <w:r>
        <w:rPr>
          <w:rStyle w:val="FontStyle483"/>
          <w:spacing w:val="0"/>
        </w:rPr>
        <w:t>1968,</w:t>
      </w:r>
      <w:r>
        <w:rPr>
          <w:rStyle w:val="FontStyle483"/>
        </w:rPr>
        <w:t xml:space="preserve"> </w:t>
      </w:r>
      <w:r>
        <w:rPr>
          <w:rStyle w:val="FontStyle483"/>
          <w:spacing w:val="0"/>
        </w:rPr>
        <w:t>1977).</w:t>
      </w:r>
    </w:p>
    <w:p w:rsidR="00D57188" w:rsidRDefault="001C5317">
      <w:pPr>
        <w:pStyle w:val="Style168"/>
        <w:widowControl/>
        <w:spacing w:line="202" w:lineRule="exact"/>
        <w:rPr>
          <w:rStyle w:val="FontStyle483"/>
          <w:spacing w:val="0"/>
        </w:rPr>
      </w:pPr>
      <w:r>
        <w:rPr>
          <w:rStyle w:val="FontStyle452"/>
          <w:spacing w:val="30"/>
        </w:rPr>
        <w:t>С</w:t>
      </w:r>
      <w:r>
        <w:rPr>
          <w:rStyle w:val="FontStyle452"/>
        </w:rPr>
        <w:t xml:space="preserve"> </w:t>
      </w:r>
      <w:r>
        <w:rPr>
          <w:rStyle w:val="FontStyle483"/>
          <w:spacing w:val="0"/>
        </w:rPr>
        <w:t>этой</w:t>
      </w:r>
      <w:r>
        <w:rPr>
          <w:rStyle w:val="FontStyle483"/>
        </w:rPr>
        <w:t xml:space="preserve"> </w:t>
      </w:r>
      <w:r>
        <w:rPr>
          <w:rStyle w:val="FontStyle483"/>
          <w:spacing w:val="0"/>
        </w:rPr>
        <w:t>целью</w:t>
      </w:r>
      <w:r>
        <w:rPr>
          <w:rStyle w:val="FontStyle483"/>
        </w:rPr>
        <w:t xml:space="preserve"> </w:t>
      </w:r>
      <w:r>
        <w:rPr>
          <w:rStyle w:val="FontStyle483"/>
          <w:spacing w:val="0"/>
        </w:rPr>
        <w:t>обоснована</w:t>
      </w:r>
      <w:r>
        <w:rPr>
          <w:rStyle w:val="FontStyle483"/>
        </w:rPr>
        <w:t xml:space="preserve"> </w:t>
      </w:r>
      <w:r>
        <w:rPr>
          <w:rStyle w:val="FontStyle483"/>
          <w:spacing w:val="0"/>
        </w:rPr>
        <w:t>целесообразность</w:t>
      </w:r>
      <w:r>
        <w:rPr>
          <w:rStyle w:val="FontStyle483"/>
        </w:rPr>
        <w:t xml:space="preserve"> </w:t>
      </w:r>
      <w:r>
        <w:rPr>
          <w:rStyle w:val="FontStyle483"/>
          <w:spacing w:val="0"/>
        </w:rPr>
        <w:t>увеличе</w:t>
      </w:r>
      <w:r>
        <w:rPr>
          <w:rStyle w:val="FontStyle483"/>
          <w:spacing w:val="0"/>
        </w:rPr>
        <w:softHyphen/>
        <w:t>ния</w:t>
      </w:r>
      <w:r>
        <w:rPr>
          <w:rStyle w:val="FontStyle483"/>
        </w:rPr>
        <w:t xml:space="preserve"> </w:t>
      </w:r>
      <w:r>
        <w:rPr>
          <w:rStyle w:val="FontStyle483"/>
          <w:spacing w:val="0"/>
        </w:rPr>
        <w:t>в</w:t>
      </w:r>
      <w:r>
        <w:rPr>
          <w:rStyle w:val="FontStyle483"/>
        </w:rPr>
        <w:t xml:space="preserve"> </w:t>
      </w:r>
      <w:r>
        <w:rPr>
          <w:rStyle w:val="FontStyle483"/>
          <w:spacing w:val="0"/>
        </w:rPr>
        <w:t>тренировке</w:t>
      </w:r>
      <w:r>
        <w:rPr>
          <w:rStyle w:val="FontStyle483"/>
        </w:rPr>
        <w:t xml:space="preserve"> </w:t>
      </w:r>
      <w:r>
        <w:rPr>
          <w:rStyle w:val="FontStyle483"/>
          <w:spacing w:val="0"/>
        </w:rPr>
        <w:t>объема</w:t>
      </w:r>
      <w:r>
        <w:rPr>
          <w:rStyle w:val="FontStyle483"/>
        </w:rPr>
        <w:t xml:space="preserve"> </w:t>
      </w:r>
      <w:r>
        <w:rPr>
          <w:rStyle w:val="FontStyle483"/>
          <w:spacing w:val="0"/>
        </w:rPr>
        <w:t>работы</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максималь</w:t>
      </w:r>
      <w:r>
        <w:rPr>
          <w:rStyle w:val="FontStyle483"/>
          <w:spacing w:val="0"/>
        </w:rPr>
        <w:softHyphen/>
        <w:t>но</w:t>
      </w:r>
      <w:r>
        <w:rPr>
          <w:rStyle w:val="FontStyle483"/>
        </w:rPr>
        <w:t xml:space="preserve"> </w:t>
      </w:r>
      <w:r>
        <w:rPr>
          <w:rStyle w:val="FontStyle483"/>
          <w:spacing w:val="0"/>
        </w:rPr>
        <w:t>приближенных</w:t>
      </w:r>
      <w:r>
        <w:rPr>
          <w:rStyle w:val="FontStyle483"/>
        </w:rPr>
        <w:t xml:space="preserve"> </w:t>
      </w:r>
      <w:r>
        <w:rPr>
          <w:rStyle w:val="FontStyle483"/>
          <w:spacing w:val="0"/>
        </w:rPr>
        <w:t>к</w:t>
      </w:r>
      <w:r>
        <w:rPr>
          <w:rStyle w:val="FontStyle483"/>
        </w:rPr>
        <w:t xml:space="preserve"> </w:t>
      </w:r>
      <w:r>
        <w:rPr>
          <w:rStyle w:val="FontStyle483"/>
          <w:spacing w:val="0"/>
        </w:rPr>
        <w:t>соревновательным.</w:t>
      </w:r>
      <w:r>
        <w:rPr>
          <w:rStyle w:val="FontStyle483"/>
        </w:rPr>
        <w:t xml:space="preserve"> </w:t>
      </w:r>
      <w:r>
        <w:rPr>
          <w:rStyle w:val="FontStyle483"/>
          <w:spacing w:val="0"/>
        </w:rPr>
        <w:t>Например,</w:t>
      </w:r>
      <w:r>
        <w:rPr>
          <w:rStyle w:val="FontStyle483"/>
        </w:rPr>
        <w:t xml:space="preserve"> </w:t>
      </w:r>
      <w:r>
        <w:rPr>
          <w:rStyle w:val="FontStyle483"/>
          <w:spacing w:val="0"/>
        </w:rPr>
        <w:t>реко</w:t>
      </w:r>
      <w:r>
        <w:rPr>
          <w:rStyle w:val="FontStyle483"/>
          <w:spacing w:val="0"/>
        </w:rPr>
        <w:softHyphen/>
        <w:t>мендуется</w:t>
      </w:r>
      <w:r>
        <w:rPr>
          <w:rStyle w:val="FontStyle483"/>
        </w:rPr>
        <w:t xml:space="preserve"> </w:t>
      </w:r>
      <w:r>
        <w:rPr>
          <w:rStyle w:val="FontStyle483"/>
          <w:spacing w:val="0"/>
        </w:rPr>
        <w:t>выполнение</w:t>
      </w:r>
      <w:r>
        <w:rPr>
          <w:rStyle w:val="FontStyle483"/>
        </w:rPr>
        <w:t xml:space="preserve"> </w:t>
      </w:r>
      <w:r>
        <w:rPr>
          <w:rStyle w:val="FontStyle483"/>
          <w:spacing w:val="0"/>
        </w:rPr>
        <w:t>прыжков</w:t>
      </w:r>
      <w:r>
        <w:rPr>
          <w:rStyle w:val="FontStyle483"/>
        </w:rPr>
        <w:t xml:space="preserve"> </w:t>
      </w:r>
      <w:r>
        <w:rPr>
          <w:rStyle w:val="FontStyle483"/>
          <w:spacing w:val="0"/>
        </w:rPr>
        <w:t>в</w:t>
      </w:r>
      <w:r>
        <w:rPr>
          <w:rStyle w:val="FontStyle483"/>
        </w:rPr>
        <w:t xml:space="preserve"> </w:t>
      </w:r>
      <w:r>
        <w:rPr>
          <w:rStyle w:val="FontStyle483"/>
          <w:spacing w:val="0"/>
        </w:rPr>
        <w:t>длину,</w:t>
      </w:r>
      <w:r>
        <w:rPr>
          <w:rStyle w:val="FontStyle483"/>
        </w:rPr>
        <w:t xml:space="preserve"> </w:t>
      </w:r>
      <w:r>
        <w:rPr>
          <w:rStyle w:val="FontStyle483"/>
          <w:spacing w:val="0"/>
        </w:rPr>
        <w:t>тройным</w:t>
      </w:r>
      <w:r>
        <w:rPr>
          <w:rStyle w:val="FontStyle483"/>
        </w:rPr>
        <w:t xml:space="preserve"> </w:t>
      </w:r>
      <w:r>
        <w:rPr>
          <w:rStyle w:val="FontStyle483"/>
          <w:spacing w:val="0"/>
        </w:rPr>
        <w:t>и</w:t>
      </w:r>
      <w:r>
        <w:rPr>
          <w:rStyle w:val="FontStyle483"/>
        </w:rPr>
        <w:t xml:space="preserve"> </w:t>
      </w:r>
      <w:r>
        <w:rPr>
          <w:rStyle w:val="FontStyle483"/>
          <w:spacing w:val="0"/>
        </w:rPr>
        <w:t>с шестом</w:t>
      </w:r>
      <w:r>
        <w:rPr>
          <w:rStyle w:val="FontStyle483"/>
        </w:rPr>
        <w:t xml:space="preserve"> </w:t>
      </w:r>
      <w:r>
        <w:rPr>
          <w:rStyle w:val="FontStyle483"/>
          <w:spacing w:val="0"/>
        </w:rPr>
        <w:t>с</w:t>
      </w:r>
      <w:r>
        <w:rPr>
          <w:rStyle w:val="FontStyle483"/>
        </w:rPr>
        <w:t xml:space="preserve"> </w:t>
      </w:r>
      <w:r>
        <w:rPr>
          <w:rStyle w:val="FontStyle483"/>
          <w:spacing w:val="0"/>
        </w:rPr>
        <w:t>полного</w:t>
      </w:r>
      <w:r>
        <w:rPr>
          <w:rStyle w:val="FontStyle483"/>
        </w:rPr>
        <w:t xml:space="preserve"> </w:t>
      </w:r>
      <w:r>
        <w:rPr>
          <w:rStyle w:val="FontStyle483"/>
          <w:spacing w:val="0"/>
        </w:rPr>
        <w:t>разбега</w:t>
      </w:r>
      <w:r>
        <w:rPr>
          <w:rStyle w:val="FontStyle483"/>
        </w:rPr>
        <w:t xml:space="preserve"> </w:t>
      </w:r>
      <w:r>
        <w:rPr>
          <w:rStyle w:val="FontStyle483"/>
          <w:spacing w:val="0"/>
        </w:rPr>
        <w:t>(В.</w:t>
      </w:r>
      <w:r>
        <w:rPr>
          <w:rStyle w:val="FontStyle483"/>
        </w:rPr>
        <w:t xml:space="preserve"> </w:t>
      </w:r>
      <w:r>
        <w:rPr>
          <w:rStyle w:val="FontStyle483"/>
          <w:spacing w:val="0"/>
        </w:rPr>
        <w:t>М.</w:t>
      </w:r>
      <w:r>
        <w:rPr>
          <w:rStyle w:val="FontStyle483"/>
        </w:rPr>
        <w:t xml:space="preserve"> </w:t>
      </w:r>
      <w:r>
        <w:rPr>
          <w:rStyle w:val="FontStyle483"/>
          <w:spacing w:val="0"/>
        </w:rPr>
        <w:t>Ягодин,</w:t>
      </w:r>
      <w:r>
        <w:rPr>
          <w:rStyle w:val="FontStyle483"/>
        </w:rPr>
        <w:t xml:space="preserve"> </w:t>
      </w:r>
      <w:r>
        <w:rPr>
          <w:rStyle w:val="FontStyle483"/>
          <w:spacing w:val="0"/>
        </w:rPr>
        <w:t>1975,</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w:t>
      </w:r>
      <w:r>
        <w:rPr>
          <w:rStyle w:val="FontStyle483"/>
          <w:spacing w:val="0"/>
        </w:rPr>
        <w:softHyphen/>
        <w:t>хошанский,</w:t>
      </w:r>
      <w:r>
        <w:rPr>
          <w:rStyle w:val="FontStyle483"/>
        </w:rPr>
        <w:t xml:space="preserve"> </w:t>
      </w:r>
      <w:r>
        <w:rPr>
          <w:rStyle w:val="FontStyle483"/>
          <w:spacing w:val="0"/>
        </w:rPr>
        <w:t>1967)</w:t>
      </w:r>
      <w:r>
        <w:rPr>
          <w:rStyle w:val="FontStyle483"/>
        </w:rPr>
        <w:t xml:space="preserve"> </w:t>
      </w:r>
      <w:r>
        <w:rPr>
          <w:rStyle w:val="FontStyle483"/>
          <w:spacing w:val="0"/>
        </w:rPr>
        <w:t>или</w:t>
      </w:r>
      <w:r>
        <w:rPr>
          <w:rStyle w:val="FontStyle483"/>
        </w:rPr>
        <w:t xml:space="preserve"> </w:t>
      </w:r>
      <w:r>
        <w:rPr>
          <w:rStyle w:val="FontStyle483"/>
          <w:spacing w:val="0"/>
        </w:rPr>
        <w:t>барьерного</w:t>
      </w:r>
      <w:r>
        <w:rPr>
          <w:rStyle w:val="FontStyle483"/>
        </w:rPr>
        <w:t xml:space="preserve"> </w:t>
      </w:r>
      <w:r>
        <w:rPr>
          <w:rStyle w:val="FontStyle483"/>
          <w:spacing w:val="0"/>
        </w:rPr>
        <w:t>бега</w:t>
      </w:r>
      <w:r>
        <w:rPr>
          <w:rStyle w:val="FontStyle483"/>
        </w:rPr>
        <w:t xml:space="preserve"> </w:t>
      </w:r>
      <w:r>
        <w:rPr>
          <w:rStyle w:val="FontStyle483"/>
          <w:spacing w:val="0"/>
        </w:rPr>
        <w:t>на</w:t>
      </w:r>
      <w:r>
        <w:rPr>
          <w:rStyle w:val="FontStyle483"/>
        </w:rPr>
        <w:t xml:space="preserve"> </w:t>
      </w:r>
      <w:r>
        <w:rPr>
          <w:rStyle w:val="FontStyle483"/>
          <w:spacing w:val="0"/>
        </w:rPr>
        <w:t>высокой</w:t>
      </w:r>
      <w:r>
        <w:rPr>
          <w:rStyle w:val="FontStyle483"/>
        </w:rPr>
        <w:t xml:space="preserve"> </w:t>
      </w:r>
      <w:r>
        <w:rPr>
          <w:rStyle w:val="FontStyle483"/>
          <w:spacing w:val="0"/>
        </w:rPr>
        <w:t>ско</w:t>
      </w:r>
      <w:r>
        <w:rPr>
          <w:rStyle w:val="FontStyle483"/>
          <w:spacing w:val="0"/>
        </w:rPr>
        <w:softHyphen/>
        <w:t>рости</w:t>
      </w:r>
      <w:r>
        <w:rPr>
          <w:rStyle w:val="FontStyle483"/>
        </w:rPr>
        <w:t xml:space="preserve"> </w:t>
      </w:r>
      <w:r>
        <w:rPr>
          <w:rStyle w:val="FontStyle483"/>
          <w:spacing w:val="0"/>
        </w:rPr>
        <w:t>и</w:t>
      </w:r>
      <w:r>
        <w:rPr>
          <w:rStyle w:val="FontStyle483"/>
        </w:rPr>
        <w:t xml:space="preserve"> </w:t>
      </w:r>
      <w:r>
        <w:rPr>
          <w:rStyle w:val="FontStyle483"/>
          <w:spacing w:val="0"/>
        </w:rPr>
        <w:t>дистанциях,</w:t>
      </w:r>
      <w:r>
        <w:rPr>
          <w:rStyle w:val="FontStyle483"/>
        </w:rPr>
        <w:t xml:space="preserve"> </w:t>
      </w:r>
      <w:r>
        <w:rPr>
          <w:rStyle w:val="FontStyle483"/>
          <w:spacing w:val="0"/>
        </w:rPr>
        <w:t>приближенных</w:t>
      </w:r>
      <w:r>
        <w:rPr>
          <w:rStyle w:val="FontStyle483"/>
        </w:rPr>
        <w:t xml:space="preserve"> </w:t>
      </w:r>
      <w:r>
        <w:rPr>
          <w:rStyle w:val="FontStyle483"/>
          <w:spacing w:val="0"/>
        </w:rPr>
        <w:t>к</w:t>
      </w:r>
      <w:r>
        <w:rPr>
          <w:rStyle w:val="FontStyle483"/>
        </w:rPr>
        <w:t xml:space="preserve"> </w:t>
      </w:r>
      <w:r>
        <w:rPr>
          <w:rStyle w:val="FontStyle483"/>
          <w:spacing w:val="0"/>
        </w:rPr>
        <w:t>соревновательным (3.</w:t>
      </w:r>
      <w:r>
        <w:rPr>
          <w:rStyle w:val="FontStyle483"/>
        </w:rPr>
        <w:t xml:space="preserve"> </w:t>
      </w:r>
      <w:r>
        <w:rPr>
          <w:rStyle w:val="FontStyle483"/>
          <w:spacing w:val="0"/>
        </w:rPr>
        <w:t>С.</w:t>
      </w:r>
      <w:r>
        <w:rPr>
          <w:rStyle w:val="FontStyle483"/>
        </w:rPr>
        <w:t xml:space="preserve"> </w:t>
      </w:r>
      <w:r>
        <w:rPr>
          <w:rStyle w:val="FontStyle483"/>
          <w:spacing w:val="0"/>
        </w:rPr>
        <w:t>Стручкова,</w:t>
      </w:r>
      <w:r>
        <w:rPr>
          <w:rStyle w:val="FontStyle483"/>
        </w:rPr>
        <w:t xml:space="preserve"> </w:t>
      </w:r>
      <w:r>
        <w:rPr>
          <w:rStyle w:val="FontStyle483"/>
          <w:spacing w:val="0"/>
        </w:rPr>
        <w:t>1980;</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Балахничев,</w:t>
      </w:r>
      <w:r>
        <w:rPr>
          <w:rStyle w:val="FontStyle483"/>
        </w:rPr>
        <w:t xml:space="preserve"> </w:t>
      </w:r>
      <w:r>
        <w:rPr>
          <w:rStyle w:val="FontStyle483"/>
          <w:spacing w:val="0"/>
        </w:rPr>
        <w:t>1982).</w:t>
      </w:r>
      <w:r>
        <w:rPr>
          <w:rStyle w:val="FontStyle483"/>
        </w:rPr>
        <w:t xml:space="preserve"> </w:t>
      </w:r>
      <w:r>
        <w:rPr>
          <w:rStyle w:val="FontStyle483"/>
          <w:spacing w:val="0"/>
        </w:rPr>
        <w:t>В</w:t>
      </w:r>
      <w:r>
        <w:rPr>
          <w:rStyle w:val="FontStyle483"/>
        </w:rPr>
        <w:t xml:space="preserve"> </w:t>
      </w:r>
      <w:r>
        <w:rPr>
          <w:rStyle w:val="FontStyle483"/>
          <w:spacing w:val="0"/>
        </w:rPr>
        <w:t>ганд</w:t>
      </w:r>
      <w:r>
        <w:rPr>
          <w:rStyle w:val="FontStyle483"/>
          <w:spacing w:val="0"/>
        </w:rPr>
        <w:softHyphen/>
        <w:t>боле</w:t>
      </w:r>
      <w:r>
        <w:rPr>
          <w:rStyle w:val="FontStyle483"/>
        </w:rPr>
        <w:t xml:space="preserve"> </w:t>
      </w:r>
      <w:r>
        <w:rPr>
          <w:rStyle w:val="FontStyle483"/>
          <w:spacing w:val="0"/>
        </w:rPr>
        <w:t>эффективен</w:t>
      </w:r>
      <w:r>
        <w:rPr>
          <w:rStyle w:val="FontStyle483"/>
        </w:rPr>
        <w:t xml:space="preserve"> </w:t>
      </w:r>
      <w:r>
        <w:rPr>
          <w:rStyle w:val="FontStyle483"/>
          <w:spacing w:val="0"/>
        </w:rPr>
        <w:t>повышенный</w:t>
      </w:r>
      <w:r>
        <w:rPr>
          <w:rStyle w:val="FontStyle483"/>
        </w:rPr>
        <w:t xml:space="preserve"> </w:t>
      </w:r>
      <w:r>
        <w:rPr>
          <w:rStyle w:val="FontStyle483"/>
          <w:spacing w:val="0"/>
        </w:rPr>
        <w:t>объем</w:t>
      </w:r>
      <w:r>
        <w:rPr>
          <w:rStyle w:val="FontStyle483"/>
        </w:rPr>
        <w:t xml:space="preserve"> </w:t>
      </w:r>
      <w:r>
        <w:rPr>
          <w:rStyle w:val="FontStyle483"/>
          <w:spacing w:val="0"/>
        </w:rPr>
        <w:t>упражнений</w:t>
      </w:r>
      <w:r>
        <w:rPr>
          <w:rStyle w:val="FontStyle483"/>
        </w:rPr>
        <w:t xml:space="preserve"> </w:t>
      </w:r>
      <w:r>
        <w:rPr>
          <w:rStyle w:val="FontStyle483"/>
          <w:spacing w:val="0"/>
        </w:rPr>
        <w:t>с</w:t>
      </w:r>
      <w:r>
        <w:rPr>
          <w:rStyle w:val="FontStyle483"/>
        </w:rPr>
        <w:t xml:space="preserve"> </w:t>
      </w:r>
      <w:r>
        <w:rPr>
          <w:rStyle w:val="FontStyle483"/>
          <w:spacing w:val="0"/>
        </w:rPr>
        <w:t>сорев</w:t>
      </w:r>
      <w:r>
        <w:rPr>
          <w:rStyle w:val="FontStyle483"/>
          <w:spacing w:val="0"/>
        </w:rPr>
        <w:softHyphen/>
        <w:t>новательными</w:t>
      </w:r>
      <w:r>
        <w:rPr>
          <w:rStyle w:val="FontStyle483"/>
        </w:rPr>
        <w:t xml:space="preserve">  </w:t>
      </w:r>
      <w:r>
        <w:rPr>
          <w:rStyle w:val="FontStyle483"/>
          <w:spacing w:val="0"/>
        </w:rPr>
        <w:t>элементами</w:t>
      </w:r>
      <w:r>
        <w:rPr>
          <w:rStyle w:val="FontStyle483"/>
        </w:rPr>
        <w:t xml:space="preserve">  </w:t>
      </w:r>
      <w:r>
        <w:rPr>
          <w:rStyle w:val="FontStyle483"/>
          <w:spacing w:val="0"/>
        </w:rPr>
        <w:t>и</w:t>
      </w:r>
      <w:r>
        <w:rPr>
          <w:rStyle w:val="FontStyle483"/>
        </w:rPr>
        <w:t xml:space="preserve">  </w:t>
      </w:r>
      <w:r>
        <w:rPr>
          <w:rStyle w:val="FontStyle483"/>
          <w:spacing w:val="0"/>
        </w:rPr>
        <w:t>совершенствование</w:t>
      </w:r>
      <w:r>
        <w:rPr>
          <w:rStyle w:val="FontStyle483"/>
        </w:rPr>
        <w:t xml:space="preserve"> </w:t>
      </w:r>
      <w:r>
        <w:rPr>
          <w:rStyle w:val="FontStyle483"/>
          <w:spacing w:val="0"/>
        </w:rPr>
        <w:t>инди</w:t>
      </w:r>
      <w:r>
        <w:rPr>
          <w:rStyle w:val="FontStyle483"/>
          <w:spacing w:val="0"/>
        </w:rPr>
        <w:softHyphen/>
        <w:t>видуальных,</w:t>
      </w:r>
      <w:r>
        <w:rPr>
          <w:rStyle w:val="FontStyle483"/>
        </w:rPr>
        <w:t xml:space="preserve">  </w:t>
      </w:r>
      <w:r>
        <w:rPr>
          <w:rStyle w:val="FontStyle483"/>
          <w:spacing w:val="0"/>
        </w:rPr>
        <w:t>групповых</w:t>
      </w:r>
      <w:r>
        <w:rPr>
          <w:rStyle w:val="FontStyle483"/>
        </w:rPr>
        <w:t xml:space="preserve">   </w:t>
      </w:r>
      <w:r>
        <w:rPr>
          <w:rStyle w:val="FontStyle483"/>
          <w:spacing w:val="0"/>
        </w:rPr>
        <w:t>(по</w:t>
      </w:r>
      <w:r>
        <w:rPr>
          <w:rStyle w:val="FontStyle483"/>
        </w:rPr>
        <w:t xml:space="preserve"> </w:t>
      </w:r>
      <w:r>
        <w:rPr>
          <w:rStyle w:val="FontStyle483"/>
          <w:spacing w:val="0"/>
        </w:rPr>
        <w:t>звеньям)</w:t>
      </w:r>
      <w:r>
        <w:rPr>
          <w:rStyle w:val="FontStyle483"/>
        </w:rPr>
        <w:t xml:space="preserve">   </w:t>
      </w:r>
      <w:r>
        <w:rPr>
          <w:rStyle w:val="FontStyle483"/>
          <w:spacing w:val="0"/>
        </w:rPr>
        <w:t>и</w:t>
      </w:r>
      <w:r>
        <w:rPr>
          <w:rStyle w:val="FontStyle483"/>
        </w:rPr>
        <w:t xml:space="preserve"> </w:t>
      </w:r>
      <w:r>
        <w:rPr>
          <w:rStyle w:val="FontStyle483"/>
          <w:spacing w:val="0"/>
        </w:rPr>
        <w:t>коллективных (командных)</w:t>
      </w:r>
      <w:r>
        <w:rPr>
          <w:rStyle w:val="FontStyle483"/>
        </w:rPr>
        <w:t xml:space="preserve">   </w:t>
      </w:r>
      <w:r>
        <w:rPr>
          <w:rStyle w:val="FontStyle483"/>
          <w:spacing w:val="0"/>
        </w:rPr>
        <w:t>атакующих</w:t>
      </w:r>
      <w:r>
        <w:rPr>
          <w:rStyle w:val="FontStyle483"/>
        </w:rPr>
        <w:t xml:space="preserve"> </w:t>
      </w:r>
      <w:r>
        <w:rPr>
          <w:rStyle w:val="FontStyle483"/>
          <w:spacing w:val="0"/>
        </w:rPr>
        <w:t>действий</w:t>
      </w:r>
      <w:r>
        <w:rPr>
          <w:rStyle w:val="FontStyle483"/>
        </w:rPr>
        <w:t xml:space="preserve">  </w:t>
      </w:r>
      <w:r>
        <w:rPr>
          <w:rStyle w:val="FontStyle483"/>
          <w:spacing w:val="0"/>
        </w:rPr>
        <w:t>в</w:t>
      </w:r>
      <w:r>
        <w:rPr>
          <w:rStyle w:val="FontStyle483"/>
        </w:rPr>
        <w:t xml:space="preserve"> </w:t>
      </w:r>
      <w:r>
        <w:rPr>
          <w:rStyle w:val="FontStyle483"/>
          <w:spacing w:val="0"/>
        </w:rPr>
        <w:t>модельных</w:t>
      </w:r>
      <w:r>
        <w:rPr>
          <w:rStyle w:val="FontStyle483"/>
        </w:rPr>
        <w:t xml:space="preserve"> </w:t>
      </w:r>
      <w:r>
        <w:rPr>
          <w:rStyle w:val="FontStyle483"/>
          <w:spacing w:val="0"/>
        </w:rPr>
        <w:t>усло</w:t>
      </w:r>
      <w:r>
        <w:rPr>
          <w:rStyle w:val="FontStyle483"/>
          <w:spacing w:val="0"/>
        </w:rPr>
        <w:softHyphen/>
        <w:t>виях</w:t>
      </w:r>
      <w:r>
        <w:rPr>
          <w:rStyle w:val="FontStyle483"/>
        </w:rPr>
        <w:t xml:space="preserve"> </w:t>
      </w:r>
      <w:r>
        <w:rPr>
          <w:rStyle w:val="FontStyle483"/>
          <w:spacing w:val="0"/>
        </w:rPr>
        <w:t>соревнований</w:t>
      </w:r>
      <w:r>
        <w:rPr>
          <w:rStyle w:val="FontStyle483"/>
        </w:rPr>
        <w:t xml:space="preserve"> </w:t>
      </w:r>
      <w:r>
        <w:rPr>
          <w:rStyle w:val="FontStyle483"/>
          <w:spacing w:val="0"/>
        </w:rPr>
        <w:t>(В.</w:t>
      </w:r>
      <w:r>
        <w:rPr>
          <w:rStyle w:val="FontStyle483"/>
        </w:rPr>
        <w:t xml:space="preserve"> </w:t>
      </w:r>
      <w:r>
        <w:rPr>
          <w:rStyle w:val="FontStyle483"/>
          <w:spacing w:val="0"/>
        </w:rPr>
        <w:t>Д.</w:t>
      </w:r>
      <w:r>
        <w:rPr>
          <w:rStyle w:val="FontStyle483"/>
        </w:rPr>
        <w:t xml:space="preserve"> </w:t>
      </w:r>
      <w:r>
        <w:rPr>
          <w:rStyle w:val="FontStyle483"/>
          <w:spacing w:val="0"/>
        </w:rPr>
        <w:t>Фоменко,</w:t>
      </w:r>
      <w:r>
        <w:rPr>
          <w:rStyle w:val="FontStyle483"/>
        </w:rPr>
        <w:t xml:space="preserve"> </w:t>
      </w:r>
      <w:r>
        <w:rPr>
          <w:rStyle w:val="FontStyle483"/>
          <w:spacing w:val="0"/>
        </w:rPr>
        <w:t>1976).</w:t>
      </w:r>
      <w:r>
        <w:rPr>
          <w:rStyle w:val="FontStyle483"/>
        </w:rPr>
        <w:t xml:space="preserve"> </w:t>
      </w:r>
      <w:r>
        <w:rPr>
          <w:rStyle w:val="FontStyle483"/>
          <w:spacing w:val="0"/>
        </w:rPr>
        <w:t>В</w:t>
      </w:r>
      <w:r>
        <w:rPr>
          <w:rStyle w:val="FontStyle483"/>
        </w:rPr>
        <w:t xml:space="preserve"> </w:t>
      </w:r>
      <w:r>
        <w:rPr>
          <w:rStyle w:val="FontStyle483"/>
          <w:spacing w:val="0"/>
        </w:rPr>
        <w:t>спортив</w:t>
      </w:r>
      <w:r>
        <w:rPr>
          <w:rStyle w:val="FontStyle483"/>
          <w:spacing w:val="0"/>
        </w:rPr>
        <w:softHyphen/>
        <w:t>ной</w:t>
      </w:r>
      <w:r>
        <w:rPr>
          <w:rStyle w:val="FontStyle483"/>
        </w:rPr>
        <w:t xml:space="preserve"> </w:t>
      </w:r>
      <w:r>
        <w:rPr>
          <w:rStyle w:val="FontStyle483"/>
          <w:spacing w:val="0"/>
        </w:rPr>
        <w:t>гимнастике</w:t>
      </w:r>
      <w:r>
        <w:rPr>
          <w:rStyle w:val="FontStyle483"/>
        </w:rPr>
        <w:t xml:space="preserve"> </w:t>
      </w:r>
      <w:r>
        <w:rPr>
          <w:rStyle w:val="FontStyle483"/>
          <w:spacing w:val="0"/>
        </w:rPr>
        <w:t>повышению</w:t>
      </w:r>
      <w:r>
        <w:rPr>
          <w:rStyle w:val="FontStyle483"/>
        </w:rPr>
        <w:t xml:space="preserve"> </w:t>
      </w:r>
      <w:r>
        <w:rPr>
          <w:rStyle w:val="FontStyle483"/>
          <w:spacing w:val="0"/>
        </w:rPr>
        <w:t>специальной</w:t>
      </w:r>
      <w:r>
        <w:rPr>
          <w:rStyle w:val="FontStyle483"/>
        </w:rPr>
        <w:t xml:space="preserve"> </w:t>
      </w:r>
      <w:r>
        <w:rPr>
          <w:rStyle w:val="FontStyle483"/>
          <w:spacing w:val="0"/>
        </w:rPr>
        <w:t>выносливости и</w:t>
      </w:r>
      <w:r>
        <w:rPr>
          <w:rStyle w:val="FontStyle483"/>
        </w:rPr>
        <w:t xml:space="preserve"> </w:t>
      </w:r>
      <w:r>
        <w:rPr>
          <w:rStyle w:val="FontStyle483"/>
          <w:spacing w:val="0"/>
        </w:rPr>
        <w:t>достижению</w:t>
      </w:r>
      <w:r>
        <w:rPr>
          <w:rStyle w:val="FontStyle483"/>
        </w:rPr>
        <w:t xml:space="preserve"> </w:t>
      </w:r>
      <w:r>
        <w:rPr>
          <w:rStyle w:val="FontStyle483"/>
          <w:spacing w:val="0"/>
        </w:rPr>
        <w:t>высших</w:t>
      </w:r>
      <w:r>
        <w:rPr>
          <w:rStyle w:val="FontStyle483"/>
        </w:rPr>
        <w:t xml:space="preserve"> </w:t>
      </w:r>
      <w:r>
        <w:rPr>
          <w:rStyle w:val="FontStyle483"/>
          <w:spacing w:val="0"/>
        </w:rPr>
        <w:t>результатов</w:t>
      </w:r>
      <w:r>
        <w:rPr>
          <w:rStyle w:val="FontStyle483"/>
        </w:rPr>
        <w:t xml:space="preserve"> </w:t>
      </w:r>
      <w:r>
        <w:rPr>
          <w:rStyle w:val="FontStyle483"/>
          <w:spacing w:val="0"/>
        </w:rPr>
        <w:t>способствует</w:t>
      </w:r>
      <w:r>
        <w:rPr>
          <w:rStyle w:val="FontStyle483"/>
        </w:rPr>
        <w:t xml:space="preserve"> </w:t>
      </w:r>
      <w:r>
        <w:rPr>
          <w:rStyle w:val="FontStyle483"/>
          <w:spacing w:val="0"/>
        </w:rPr>
        <w:t>выпол</w:t>
      </w:r>
      <w:r>
        <w:rPr>
          <w:rStyle w:val="FontStyle483"/>
          <w:spacing w:val="0"/>
        </w:rPr>
        <w:softHyphen/>
        <w:t>нение</w:t>
      </w:r>
      <w:r>
        <w:rPr>
          <w:rStyle w:val="FontStyle483"/>
        </w:rPr>
        <w:t xml:space="preserve"> </w:t>
      </w:r>
      <w:r>
        <w:rPr>
          <w:rStyle w:val="FontStyle483"/>
          <w:spacing w:val="0"/>
        </w:rPr>
        <w:t>большого</w:t>
      </w:r>
      <w:r>
        <w:rPr>
          <w:rStyle w:val="FontStyle483"/>
        </w:rPr>
        <w:t xml:space="preserve"> </w:t>
      </w:r>
      <w:r>
        <w:rPr>
          <w:rStyle w:val="FontStyle483"/>
          <w:spacing w:val="0"/>
        </w:rPr>
        <w:t>количества</w:t>
      </w:r>
      <w:r>
        <w:rPr>
          <w:rStyle w:val="FontStyle483"/>
        </w:rPr>
        <w:t xml:space="preserve"> </w:t>
      </w:r>
      <w:r>
        <w:rPr>
          <w:rStyle w:val="FontStyle483"/>
          <w:spacing w:val="0"/>
        </w:rPr>
        <w:t>целостных</w:t>
      </w:r>
      <w:r>
        <w:rPr>
          <w:rStyle w:val="FontStyle483"/>
        </w:rPr>
        <w:t xml:space="preserve"> </w:t>
      </w:r>
      <w:r>
        <w:rPr>
          <w:rStyle w:val="FontStyle483"/>
          <w:spacing w:val="0"/>
        </w:rPr>
        <w:t>соревновательных комбинаций</w:t>
      </w:r>
      <w:r>
        <w:rPr>
          <w:rStyle w:val="FontStyle483"/>
        </w:rPr>
        <w:t xml:space="preserve">  </w:t>
      </w:r>
      <w:r>
        <w:rPr>
          <w:rStyle w:val="FontStyle483"/>
          <w:spacing w:val="0"/>
        </w:rPr>
        <w:t>на</w:t>
      </w:r>
      <w:r>
        <w:rPr>
          <w:rStyle w:val="FontStyle483"/>
        </w:rPr>
        <w:t xml:space="preserve">  </w:t>
      </w:r>
      <w:r>
        <w:rPr>
          <w:rStyle w:val="FontStyle483"/>
          <w:spacing w:val="0"/>
        </w:rPr>
        <w:t>снарядах</w:t>
      </w:r>
      <w:r>
        <w:rPr>
          <w:rStyle w:val="FontStyle483"/>
        </w:rPr>
        <w:t xml:space="preserve">   </w:t>
      </w:r>
      <w:r>
        <w:rPr>
          <w:rStyle w:val="FontStyle483"/>
          <w:spacing w:val="0"/>
        </w:rPr>
        <w:t>(М.</w:t>
      </w:r>
      <w:r>
        <w:rPr>
          <w:rStyle w:val="FontStyle483"/>
        </w:rPr>
        <w:t xml:space="preserve"> </w:t>
      </w:r>
      <w:r>
        <w:rPr>
          <w:rStyle w:val="FontStyle483"/>
          <w:spacing w:val="0"/>
        </w:rPr>
        <w:t>Л.</w:t>
      </w:r>
      <w:r>
        <w:rPr>
          <w:rStyle w:val="FontStyle483"/>
        </w:rPr>
        <w:t xml:space="preserve">  </w:t>
      </w:r>
      <w:r>
        <w:rPr>
          <w:rStyle w:val="FontStyle483"/>
          <w:spacing w:val="0"/>
        </w:rPr>
        <w:t>Укран</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lastRenderedPageBreak/>
        <w:t>1974). В</w:t>
      </w:r>
      <w:r>
        <w:rPr>
          <w:rStyle w:val="FontStyle483"/>
        </w:rPr>
        <w:t xml:space="preserve"> </w:t>
      </w:r>
      <w:r>
        <w:rPr>
          <w:rStyle w:val="FontStyle483"/>
          <w:spacing w:val="0"/>
        </w:rPr>
        <w:t>фигурном</w:t>
      </w:r>
      <w:r>
        <w:rPr>
          <w:rStyle w:val="FontStyle483"/>
        </w:rPr>
        <w:t xml:space="preserve"> </w:t>
      </w:r>
      <w:r>
        <w:rPr>
          <w:rStyle w:val="FontStyle483"/>
          <w:spacing w:val="0"/>
        </w:rPr>
        <w:t>катании</w:t>
      </w:r>
      <w:r>
        <w:rPr>
          <w:rStyle w:val="FontStyle483"/>
        </w:rPr>
        <w:t xml:space="preserve"> </w:t>
      </w:r>
      <w:r>
        <w:rPr>
          <w:rStyle w:val="FontStyle483"/>
          <w:spacing w:val="0"/>
        </w:rPr>
        <w:t>на</w:t>
      </w:r>
      <w:r>
        <w:rPr>
          <w:rStyle w:val="FontStyle483"/>
        </w:rPr>
        <w:t xml:space="preserve"> </w:t>
      </w:r>
      <w:r>
        <w:rPr>
          <w:rStyle w:val="FontStyle483"/>
          <w:spacing w:val="0"/>
        </w:rPr>
        <w:t>коньках</w:t>
      </w:r>
      <w:r>
        <w:rPr>
          <w:rStyle w:val="FontStyle483"/>
        </w:rPr>
        <w:t xml:space="preserve"> </w:t>
      </w:r>
      <w:r>
        <w:rPr>
          <w:rStyle w:val="FontStyle483"/>
          <w:spacing w:val="0"/>
        </w:rPr>
        <w:t>те</w:t>
      </w:r>
      <w:r>
        <w:rPr>
          <w:rStyle w:val="FontStyle483"/>
        </w:rPr>
        <w:t xml:space="preserve"> </w:t>
      </w:r>
      <w:r>
        <w:rPr>
          <w:rStyle w:val="FontStyle483"/>
          <w:spacing w:val="0"/>
        </w:rPr>
        <w:t>же</w:t>
      </w:r>
      <w:r>
        <w:rPr>
          <w:rStyle w:val="FontStyle483"/>
        </w:rPr>
        <w:t xml:space="preserve"> </w:t>
      </w:r>
      <w:r>
        <w:rPr>
          <w:rStyle w:val="FontStyle483"/>
          <w:spacing w:val="0"/>
        </w:rPr>
        <w:t>задачи</w:t>
      </w:r>
      <w:r>
        <w:rPr>
          <w:rStyle w:val="FontStyle483"/>
        </w:rPr>
        <w:t xml:space="preserve"> </w:t>
      </w:r>
      <w:r>
        <w:rPr>
          <w:rStyle w:val="FontStyle483"/>
          <w:spacing w:val="0"/>
        </w:rPr>
        <w:t>решает прокат</w:t>
      </w:r>
      <w:r>
        <w:rPr>
          <w:rStyle w:val="FontStyle483"/>
        </w:rPr>
        <w:t xml:space="preserve"> </w:t>
      </w:r>
      <w:r>
        <w:rPr>
          <w:rStyle w:val="FontStyle483"/>
          <w:spacing w:val="0"/>
        </w:rPr>
        <w:t>модели</w:t>
      </w:r>
      <w:r>
        <w:rPr>
          <w:rStyle w:val="FontStyle483"/>
        </w:rPr>
        <w:t xml:space="preserve"> </w:t>
      </w:r>
      <w:r>
        <w:rPr>
          <w:rStyle w:val="FontStyle483"/>
          <w:spacing w:val="0"/>
        </w:rPr>
        <w:t>соревновательной</w:t>
      </w:r>
      <w:r>
        <w:rPr>
          <w:rStyle w:val="FontStyle483"/>
        </w:rPr>
        <w:t xml:space="preserve"> </w:t>
      </w:r>
      <w:r>
        <w:rPr>
          <w:rStyle w:val="FontStyle483"/>
          <w:spacing w:val="0"/>
        </w:rPr>
        <w:t>программы</w:t>
      </w:r>
      <w:r>
        <w:rPr>
          <w:rStyle w:val="FontStyle483"/>
        </w:rPr>
        <w:t xml:space="preserve"> </w:t>
      </w:r>
      <w:r>
        <w:rPr>
          <w:rStyle w:val="FontStyle483"/>
          <w:spacing w:val="0"/>
        </w:rPr>
        <w:t>(Н.</w:t>
      </w:r>
      <w:r>
        <w:rPr>
          <w:rStyle w:val="FontStyle483"/>
        </w:rPr>
        <w:t xml:space="preserve"> </w:t>
      </w:r>
      <w:r>
        <w:rPr>
          <w:rStyle w:val="FontStyle483"/>
          <w:spacing w:val="0"/>
        </w:rPr>
        <w:t>И.</w:t>
      </w:r>
      <w:r>
        <w:rPr>
          <w:rStyle w:val="FontStyle483"/>
        </w:rPr>
        <w:t xml:space="preserve"> </w:t>
      </w:r>
      <w:r>
        <w:rPr>
          <w:rStyle w:val="FontStyle483"/>
          <w:spacing w:val="0"/>
        </w:rPr>
        <w:t>Ирош-никова,</w:t>
      </w:r>
      <w:r>
        <w:rPr>
          <w:rStyle w:val="FontStyle483"/>
        </w:rPr>
        <w:t xml:space="preserve"> </w:t>
      </w:r>
      <w:r>
        <w:rPr>
          <w:rStyle w:val="FontStyle483"/>
          <w:spacing w:val="0"/>
        </w:rPr>
        <w:t>1978;</w:t>
      </w:r>
      <w:r>
        <w:rPr>
          <w:rStyle w:val="FontStyle483"/>
        </w:rPr>
        <w:t xml:space="preserve"> </w:t>
      </w:r>
      <w:r>
        <w:rPr>
          <w:rStyle w:val="FontStyle483"/>
          <w:spacing w:val="0"/>
        </w:rPr>
        <w:t>Г.</w:t>
      </w:r>
      <w:r>
        <w:rPr>
          <w:rStyle w:val="FontStyle483"/>
        </w:rPr>
        <w:t xml:space="preserve"> </w:t>
      </w:r>
      <w:r>
        <w:rPr>
          <w:rStyle w:val="FontStyle483"/>
          <w:spacing w:val="0"/>
        </w:rPr>
        <w:t>Г.</w:t>
      </w:r>
      <w:r>
        <w:rPr>
          <w:rStyle w:val="FontStyle483"/>
        </w:rPr>
        <w:t xml:space="preserve"> </w:t>
      </w:r>
      <w:r>
        <w:rPr>
          <w:rStyle w:val="FontStyle483"/>
          <w:spacing w:val="0"/>
        </w:rPr>
        <w:t>Хамаганова,</w:t>
      </w:r>
      <w:r>
        <w:rPr>
          <w:rStyle w:val="FontStyle483"/>
        </w:rPr>
        <w:t xml:space="preserve"> </w:t>
      </w:r>
      <w:r>
        <w:rPr>
          <w:rStyle w:val="FontStyle483"/>
          <w:spacing w:val="0"/>
        </w:rPr>
        <w:t>1982),</w:t>
      </w:r>
      <w:r>
        <w:rPr>
          <w:rStyle w:val="FontStyle483"/>
        </w:rPr>
        <w:t xml:space="preserve"> </w:t>
      </w:r>
      <w:r>
        <w:rPr>
          <w:rStyle w:val="FontStyle483"/>
          <w:spacing w:val="0"/>
        </w:rPr>
        <w:t>в</w:t>
      </w:r>
      <w:r>
        <w:rPr>
          <w:rStyle w:val="FontStyle483"/>
        </w:rPr>
        <w:t xml:space="preserve"> </w:t>
      </w:r>
      <w:r>
        <w:rPr>
          <w:rStyle w:val="FontStyle483"/>
          <w:spacing w:val="0"/>
        </w:rPr>
        <w:t>боксе—воль</w:t>
      </w:r>
      <w:r>
        <w:rPr>
          <w:rStyle w:val="FontStyle483"/>
          <w:spacing w:val="0"/>
        </w:rPr>
        <w:softHyphen/>
        <w:t>ный</w:t>
      </w:r>
      <w:r>
        <w:rPr>
          <w:rStyle w:val="FontStyle483"/>
        </w:rPr>
        <w:t xml:space="preserve"> </w:t>
      </w:r>
      <w:r>
        <w:rPr>
          <w:rStyle w:val="FontStyle483"/>
          <w:spacing w:val="0"/>
        </w:rPr>
        <w:t>бой</w:t>
      </w:r>
      <w:r>
        <w:rPr>
          <w:rStyle w:val="FontStyle483"/>
        </w:rPr>
        <w:t xml:space="preserve"> </w:t>
      </w:r>
      <w:r>
        <w:rPr>
          <w:rStyle w:val="FontStyle483"/>
          <w:spacing w:val="0"/>
        </w:rPr>
        <w:t>и</w:t>
      </w:r>
      <w:r>
        <w:rPr>
          <w:rStyle w:val="FontStyle483"/>
        </w:rPr>
        <w:t xml:space="preserve"> </w:t>
      </w:r>
      <w:r>
        <w:rPr>
          <w:rStyle w:val="FontStyle483"/>
          <w:spacing w:val="0"/>
        </w:rPr>
        <w:t>спарринг</w:t>
      </w:r>
      <w:r>
        <w:rPr>
          <w:rStyle w:val="FontStyle483"/>
        </w:rPr>
        <w:t xml:space="preserve"> </w:t>
      </w:r>
      <w:r>
        <w:rPr>
          <w:rStyle w:val="FontStyle483"/>
          <w:spacing w:val="0"/>
        </w:rPr>
        <w:t>(П.</w:t>
      </w:r>
      <w:r>
        <w:rPr>
          <w:rStyle w:val="FontStyle483"/>
        </w:rPr>
        <w:t xml:space="preserve"> </w:t>
      </w:r>
      <w:r>
        <w:rPr>
          <w:rStyle w:val="FontStyle483"/>
          <w:spacing w:val="0"/>
        </w:rPr>
        <w:t>Н.</w:t>
      </w:r>
      <w:r>
        <w:rPr>
          <w:rStyle w:val="FontStyle483"/>
        </w:rPr>
        <w:t xml:space="preserve"> </w:t>
      </w:r>
      <w:r>
        <w:rPr>
          <w:rStyle w:val="FontStyle483"/>
          <w:spacing w:val="0"/>
        </w:rPr>
        <w:t>Репняков,</w:t>
      </w:r>
      <w:r>
        <w:rPr>
          <w:rStyle w:val="FontStyle483"/>
        </w:rPr>
        <w:t xml:space="preserve"> </w:t>
      </w:r>
      <w:r>
        <w:rPr>
          <w:rStyle w:val="FontStyle483"/>
          <w:spacing w:val="0"/>
        </w:rPr>
        <w:t>1977),</w:t>
      </w:r>
      <w:r>
        <w:rPr>
          <w:rStyle w:val="FontStyle483"/>
        </w:rPr>
        <w:t xml:space="preserve"> </w:t>
      </w:r>
      <w:r>
        <w:rPr>
          <w:rStyle w:val="FontStyle483"/>
          <w:spacing w:val="0"/>
        </w:rPr>
        <w:t>в</w:t>
      </w:r>
      <w:r>
        <w:rPr>
          <w:rStyle w:val="FontStyle483"/>
        </w:rPr>
        <w:t xml:space="preserve"> </w:t>
      </w:r>
      <w:r>
        <w:rPr>
          <w:rStyle w:val="FontStyle483"/>
          <w:spacing w:val="0"/>
        </w:rPr>
        <w:t>велосипед</w:t>
      </w:r>
      <w:r>
        <w:rPr>
          <w:rStyle w:val="FontStyle483"/>
          <w:spacing w:val="0"/>
        </w:rPr>
        <w:softHyphen/>
        <w:t>ном</w:t>
      </w:r>
      <w:r>
        <w:rPr>
          <w:rStyle w:val="FontStyle483"/>
        </w:rPr>
        <w:t xml:space="preserve"> </w:t>
      </w:r>
      <w:r>
        <w:rPr>
          <w:rStyle w:val="FontStyle483"/>
          <w:spacing w:val="0"/>
        </w:rPr>
        <w:t>спорте</w:t>
      </w:r>
      <w:r>
        <w:rPr>
          <w:rStyle w:val="FontStyle483"/>
        </w:rPr>
        <w:t xml:space="preserve"> </w:t>
      </w:r>
      <w:r>
        <w:rPr>
          <w:rStyle w:val="FontStyle483"/>
          <w:spacing w:val="0"/>
        </w:rPr>
        <w:t>(трек)</w:t>
      </w:r>
      <w:r>
        <w:rPr>
          <w:rStyle w:val="FontStyle483"/>
        </w:rPr>
        <w:t xml:space="preserve"> </w:t>
      </w:r>
      <w:r>
        <w:rPr>
          <w:rStyle w:val="FontStyle483"/>
          <w:spacing w:val="0"/>
        </w:rPr>
        <w:t>—</w:t>
      </w:r>
      <w:r>
        <w:rPr>
          <w:rStyle w:val="FontStyle483"/>
        </w:rPr>
        <w:t xml:space="preserve"> </w:t>
      </w:r>
      <w:r>
        <w:rPr>
          <w:rStyle w:val="FontStyle483"/>
          <w:spacing w:val="0"/>
        </w:rPr>
        <w:t>увеличение</w:t>
      </w:r>
      <w:r>
        <w:rPr>
          <w:rStyle w:val="FontStyle483"/>
        </w:rPr>
        <w:t xml:space="preserve"> </w:t>
      </w:r>
      <w:r>
        <w:rPr>
          <w:rStyle w:val="FontStyle483"/>
          <w:spacing w:val="0"/>
        </w:rPr>
        <w:t>доли</w:t>
      </w:r>
      <w:r>
        <w:rPr>
          <w:rStyle w:val="FontStyle483"/>
        </w:rPr>
        <w:t xml:space="preserve"> </w:t>
      </w:r>
      <w:r>
        <w:rPr>
          <w:rStyle w:val="FontStyle483"/>
          <w:spacing w:val="0"/>
        </w:rPr>
        <w:t>отрезков,</w:t>
      </w:r>
      <w:r>
        <w:rPr>
          <w:rStyle w:val="FontStyle483"/>
        </w:rPr>
        <w:t xml:space="preserve"> </w:t>
      </w:r>
      <w:r>
        <w:rPr>
          <w:rStyle w:val="FontStyle483"/>
          <w:spacing w:val="0"/>
        </w:rPr>
        <w:t>преодо</w:t>
      </w:r>
      <w:r>
        <w:rPr>
          <w:rStyle w:val="FontStyle483"/>
          <w:spacing w:val="0"/>
        </w:rPr>
        <w:softHyphen/>
        <w:t>леваемых</w:t>
      </w:r>
      <w:r>
        <w:rPr>
          <w:rStyle w:val="FontStyle483"/>
        </w:rPr>
        <w:t xml:space="preserve"> </w:t>
      </w:r>
      <w:r>
        <w:rPr>
          <w:rStyle w:val="FontStyle483"/>
          <w:spacing w:val="0"/>
        </w:rPr>
        <w:t>с</w:t>
      </w:r>
      <w:r>
        <w:rPr>
          <w:rStyle w:val="FontStyle483"/>
        </w:rPr>
        <w:t xml:space="preserve"> </w:t>
      </w:r>
      <w:r>
        <w:rPr>
          <w:rStyle w:val="FontStyle483"/>
          <w:spacing w:val="0"/>
        </w:rPr>
        <w:t>соревновательной</w:t>
      </w:r>
      <w:r>
        <w:rPr>
          <w:rStyle w:val="FontStyle483"/>
        </w:rPr>
        <w:t xml:space="preserve"> </w:t>
      </w:r>
      <w:r>
        <w:rPr>
          <w:rStyle w:val="FontStyle483"/>
          <w:spacing w:val="0"/>
        </w:rPr>
        <w:t>скоростью</w:t>
      </w:r>
      <w:r>
        <w:rPr>
          <w:rStyle w:val="FontStyle483"/>
        </w:rPr>
        <w:t xml:space="preserve"> </w:t>
      </w:r>
      <w:r>
        <w:rPr>
          <w:rStyle w:val="FontStyle483"/>
          <w:spacing w:val="0"/>
        </w:rPr>
        <w:t>(А.</w:t>
      </w:r>
      <w:r>
        <w:rPr>
          <w:rStyle w:val="FontStyle483"/>
        </w:rPr>
        <w:t xml:space="preserve"> </w:t>
      </w:r>
      <w:r>
        <w:rPr>
          <w:rStyle w:val="FontStyle483"/>
          <w:spacing w:val="0"/>
        </w:rPr>
        <w:t>Д.</w:t>
      </w:r>
      <w:r>
        <w:rPr>
          <w:rStyle w:val="FontStyle483"/>
        </w:rPr>
        <w:t xml:space="preserve"> </w:t>
      </w:r>
      <w:r>
        <w:rPr>
          <w:rStyle w:val="FontStyle483"/>
          <w:spacing w:val="0"/>
        </w:rPr>
        <w:t>Нижего</w:t>
      </w:r>
      <w:r>
        <w:rPr>
          <w:rStyle w:val="FontStyle483"/>
          <w:spacing w:val="0"/>
        </w:rPr>
        <w:softHyphen/>
        <w:t>родцев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1970;</w:t>
      </w:r>
      <w:r>
        <w:rPr>
          <w:rStyle w:val="FontStyle483"/>
        </w:rPr>
        <w:t xml:space="preserve"> </w:t>
      </w:r>
      <w:r>
        <w:rPr>
          <w:rStyle w:val="FontStyle483"/>
          <w:spacing w:val="0"/>
        </w:rPr>
        <w:t>С.</w:t>
      </w:r>
      <w:r>
        <w:rPr>
          <w:rStyle w:val="FontStyle483"/>
        </w:rPr>
        <w:t xml:space="preserve"> </w:t>
      </w:r>
      <w:r>
        <w:rPr>
          <w:rStyle w:val="FontStyle483"/>
          <w:spacing w:val="0"/>
        </w:rPr>
        <w:t>С.</w:t>
      </w:r>
      <w:r>
        <w:rPr>
          <w:rStyle w:val="FontStyle483"/>
        </w:rPr>
        <w:t xml:space="preserve"> </w:t>
      </w:r>
      <w:r>
        <w:rPr>
          <w:rStyle w:val="FontStyle483"/>
          <w:spacing w:val="0"/>
        </w:rPr>
        <w:t>Семашко,</w:t>
      </w:r>
      <w:r>
        <w:rPr>
          <w:rStyle w:val="FontStyle483"/>
        </w:rPr>
        <w:t xml:space="preserve"> </w:t>
      </w:r>
      <w:r>
        <w:rPr>
          <w:rStyle w:val="FontStyle483"/>
          <w:spacing w:val="0"/>
        </w:rPr>
        <w:t>1972;</w:t>
      </w:r>
      <w:r>
        <w:rPr>
          <w:rStyle w:val="FontStyle483"/>
        </w:rPr>
        <w:t xml:space="preserve"> </w:t>
      </w:r>
      <w:r>
        <w:rPr>
          <w:rStyle w:val="FontStyle483"/>
          <w:spacing w:val="0"/>
        </w:rPr>
        <w:t>Д.</w:t>
      </w:r>
      <w:r>
        <w:rPr>
          <w:rStyle w:val="FontStyle483"/>
        </w:rPr>
        <w:t xml:space="preserve"> </w:t>
      </w:r>
      <w:r>
        <w:rPr>
          <w:rStyle w:val="FontStyle483"/>
          <w:spacing w:val="0"/>
        </w:rPr>
        <w:t>А.</w:t>
      </w:r>
      <w:r>
        <w:rPr>
          <w:rStyle w:val="FontStyle483"/>
        </w:rPr>
        <w:t xml:space="preserve"> </w:t>
      </w:r>
      <w:r>
        <w:rPr>
          <w:rStyle w:val="FontStyle483"/>
          <w:spacing w:val="0"/>
        </w:rPr>
        <w:t>Полищук, В.</w:t>
      </w:r>
      <w:r>
        <w:rPr>
          <w:rStyle w:val="FontStyle483"/>
        </w:rPr>
        <w:t xml:space="preserve"> </w:t>
      </w:r>
      <w:r>
        <w:rPr>
          <w:rStyle w:val="FontStyle483"/>
          <w:spacing w:val="0"/>
        </w:rPr>
        <w:t>П.</w:t>
      </w:r>
      <w:r>
        <w:rPr>
          <w:rStyle w:val="FontStyle483"/>
        </w:rPr>
        <w:t xml:space="preserve"> </w:t>
      </w:r>
      <w:r>
        <w:rPr>
          <w:rStyle w:val="FontStyle483"/>
          <w:spacing w:val="0"/>
        </w:rPr>
        <w:t>Осадчий,</w:t>
      </w:r>
      <w:r>
        <w:rPr>
          <w:rStyle w:val="FontStyle483"/>
        </w:rPr>
        <w:t xml:space="preserve"> </w:t>
      </w:r>
      <w:r>
        <w:rPr>
          <w:rStyle w:val="FontStyle483"/>
          <w:spacing w:val="0"/>
        </w:rPr>
        <w:t>1982).</w:t>
      </w:r>
    </w:p>
    <w:p w:rsidR="00D57188" w:rsidRDefault="001C5317">
      <w:pPr>
        <w:pStyle w:val="Style170"/>
        <w:widowControl/>
        <w:spacing w:line="202" w:lineRule="exact"/>
        <w:ind w:firstLine="307"/>
        <w:rPr>
          <w:rStyle w:val="FontStyle483"/>
          <w:spacing w:val="0"/>
        </w:rPr>
      </w:pPr>
      <w:r>
        <w:rPr>
          <w:rStyle w:val="FontStyle483"/>
          <w:spacing w:val="0"/>
        </w:rPr>
        <w:t>Показана</w:t>
      </w:r>
      <w:r>
        <w:rPr>
          <w:rStyle w:val="FontStyle483"/>
        </w:rPr>
        <w:t xml:space="preserve"> </w:t>
      </w:r>
      <w:r>
        <w:rPr>
          <w:rStyle w:val="FontStyle483"/>
          <w:spacing w:val="0"/>
        </w:rPr>
        <w:t>целесообразно!ть</w:t>
      </w:r>
      <w:r>
        <w:rPr>
          <w:rStyle w:val="FontStyle483"/>
        </w:rPr>
        <w:t xml:space="preserve"> </w:t>
      </w:r>
      <w:r>
        <w:rPr>
          <w:rStyle w:val="FontStyle483"/>
          <w:spacing w:val="0"/>
        </w:rPr>
        <w:t>использования</w:t>
      </w:r>
      <w:r>
        <w:rPr>
          <w:rStyle w:val="FontStyle483"/>
        </w:rPr>
        <w:t xml:space="preserve"> </w:t>
      </w:r>
      <w:r>
        <w:rPr>
          <w:rStyle w:val="FontStyle483"/>
          <w:spacing w:val="0"/>
        </w:rPr>
        <w:t>отдельных тренировок</w:t>
      </w:r>
      <w:r>
        <w:rPr>
          <w:rStyle w:val="FontStyle483"/>
        </w:rPr>
        <w:t xml:space="preserve"> </w:t>
      </w:r>
      <w:r>
        <w:rPr>
          <w:rStyle w:val="FontStyle483"/>
          <w:spacing w:val="0"/>
        </w:rPr>
        <w:t>и</w:t>
      </w:r>
      <w:r>
        <w:rPr>
          <w:rStyle w:val="FontStyle483"/>
        </w:rPr>
        <w:t xml:space="preserve"> </w:t>
      </w:r>
      <w:r>
        <w:rPr>
          <w:rStyle w:val="FontStyle483"/>
          <w:spacing w:val="0"/>
        </w:rPr>
        <w:t>МЦ,</w:t>
      </w:r>
      <w:r>
        <w:rPr>
          <w:rStyle w:val="FontStyle483"/>
        </w:rPr>
        <w:t xml:space="preserve"> </w:t>
      </w:r>
      <w:r>
        <w:rPr>
          <w:rStyle w:val="FontStyle483"/>
          <w:spacing w:val="0"/>
        </w:rPr>
        <w:t>макет</w:t>
      </w:r>
      <w:r>
        <w:rPr>
          <w:rStyle w:val="FontStyle483"/>
        </w:rPr>
        <w:t xml:space="preserve"> </w:t>
      </w:r>
      <w:r>
        <w:rPr>
          <w:rStyle w:val="FontStyle483"/>
          <w:spacing w:val="0"/>
        </w:rPr>
        <w:t>ально</w:t>
      </w:r>
      <w:r>
        <w:rPr>
          <w:rStyle w:val="FontStyle483"/>
        </w:rPr>
        <w:t xml:space="preserve"> </w:t>
      </w:r>
      <w:r>
        <w:rPr>
          <w:rStyle w:val="FontStyle483"/>
          <w:spacing w:val="0"/>
        </w:rPr>
        <w:t>приближенных</w:t>
      </w:r>
      <w:r>
        <w:rPr>
          <w:rStyle w:val="FontStyle483"/>
        </w:rPr>
        <w:t xml:space="preserve"> </w:t>
      </w:r>
      <w:r>
        <w:rPr>
          <w:rStyle w:val="FontStyle483"/>
          <w:spacing w:val="0"/>
        </w:rPr>
        <w:t>к</w:t>
      </w:r>
      <w:r>
        <w:rPr>
          <w:rStyle w:val="FontStyle483"/>
        </w:rPr>
        <w:t xml:space="preserve"> </w:t>
      </w:r>
      <w:r>
        <w:rPr>
          <w:rStyle w:val="FontStyle483"/>
          <w:spacing w:val="0"/>
        </w:rPr>
        <w:t>сорев</w:t>
      </w:r>
      <w:r>
        <w:rPr>
          <w:rStyle w:val="FontStyle483"/>
          <w:spacing w:val="0"/>
        </w:rPr>
        <w:softHyphen/>
        <w:t>новательным</w:t>
      </w:r>
      <w:r>
        <w:rPr>
          <w:rStyle w:val="FontStyle483"/>
        </w:rPr>
        <w:t xml:space="preserve"> </w:t>
      </w:r>
      <w:r>
        <w:rPr>
          <w:rStyle w:val="FontStyle483"/>
          <w:spacing w:val="0"/>
        </w:rPr>
        <w:t>условиям</w:t>
      </w:r>
      <w:r>
        <w:rPr>
          <w:rStyle w:val="FontStyle483"/>
        </w:rPr>
        <w:t xml:space="preserve"> </w:t>
      </w:r>
      <w:r>
        <w:rPr>
          <w:rStyle w:val="FontStyle483"/>
          <w:spacing w:val="0"/>
        </w:rPr>
        <w:t>по</w:t>
      </w:r>
      <w:r>
        <w:rPr>
          <w:rStyle w:val="FontStyle483"/>
        </w:rPr>
        <w:t xml:space="preserve"> </w:t>
      </w:r>
      <w:r>
        <w:rPr>
          <w:rStyle w:val="FontStyle483"/>
          <w:spacing w:val="0"/>
        </w:rPr>
        <w:t>режиму</w:t>
      </w:r>
      <w:r>
        <w:rPr>
          <w:rStyle w:val="FontStyle483"/>
        </w:rPr>
        <w:t xml:space="preserve"> </w:t>
      </w:r>
      <w:r>
        <w:rPr>
          <w:rStyle w:val="FontStyle483"/>
          <w:spacing w:val="0"/>
        </w:rPr>
        <w:t>энергообеспечения</w:t>
      </w:r>
      <w:r>
        <w:rPr>
          <w:rStyle w:val="FontStyle483"/>
        </w:rPr>
        <w:t xml:space="preserve"> </w:t>
      </w:r>
      <w:r>
        <w:rPr>
          <w:rStyle w:val="FontStyle483"/>
          <w:spacing w:val="0"/>
        </w:rPr>
        <w:t>ра</w:t>
      </w:r>
      <w:r>
        <w:rPr>
          <w:rStyle w:val="FontStyle483"/>
          <w:spacing w:val="0"/>
        </w:rPr>
        <w:softHyphen/>
        <w:t>боты</w:t>
      </w:r>
      <w:r>
        <w:rPr>
          <w:rStyle w:val="FontStyle483"/>
        </w:rPr>
        <w:t xml:space="preserve"> </w:t>
      </w:r>
      <w:r>
        <w:rPr>
          <w:rStyle w:val="FontStyle483"/>
          <w:spacing w:val="0"/>
        </w:rPr>
        <w:t>организма,</w:t>
      </w:r>
      <w:r>
        <w:rPr>
          <w:rStyle w:val="FontStyle483"/>
        </w:rPr>
        <w:t xml:space="preserve"> </w:t>
      </w:r>
      <w:r>
        <w:rPr>
          <w:rStyle w:val="FontStyle483"/>
          <w:spacing w:val="0"/>
        </w:rPr>
        <w:t>например,</w:t>
      </w:r>
      <w:r>
        <w:rPr>
          <w:rStyle w:val="FontStyle483"/>
        </w:rPr>
        <w:t xml:space="preserve"> </w:t>
      </w:r>
      <w:r>
        <w:rPr>
          <w:rStyle w:val="FontStyle483"/>
          <w:spacing w:val="0"/>
        </w:rPr>
        <w:t>в</w:t>
      </w:r>
      <w:r>
        <w:rPr>
          <w:rStyle w:val="FontStyle483"/>
        </w:rPr>
        <w:t xml:space="preserve"> </w:t>
      </w:r>
      <w:r>
        <w:rPr>
          <w:rStyle w:val="FontStyle483"/>
          <w:spacing w:val="0"/>
        </w:rPr>
        <w:t>подготовке</w:t>
      </w:r>
      <w:r>
        <w:rPr>
          <w:rStyle w:val="FontStyle483"/>
        </w:rPr>
        <w:t xml:space="preserve"> </w:t>
      </w:r>
      <w:r>
        <w:rPr>
          <w:rStyle w:val="FontStyle483"/>
          <w:spacing w:val="0"/>
        </w:rPr>
        <w:t>лыжников-гон</w:t>
      </w:r>
      <w:r>
        <w:rPr>
          <w:rStyle w:val="FontStyle483"/>
          <w:spacing w:val="0"/>
        </w:rPr>
        <w:softHyphen/>
        <w:t>щиков</w:t>
      </w:r>
      <w:r>
        <w:rPr>
          <w:rStyle w:val="FontStyle483"/>
        </w:rPr>
        <w:t xml:space="preserve"> </w:t>
      </w:r>
      <w:r>
        <w:rPr>
          <w:rStyle w:val="FontStyle483"/>
          <w:spacing w:val="0"/>
        </w:rPr>
        <w:t>(Т.</w:t>
      </w:r>
      <w:r>
        <w:rPr>
          <w:rStyle w:val="FontStyle483"/>
        </w:rPr>
        <w:t xml:space="preserve"> </w:t>
      </w:r>
      <w:r>
        <w:rPr>
          <w:rStyle w:val="FontStyle483"/>
          <w:spacing w:val="0"/>
        </w:rPr>
        <w:t>М.</w:t>
      </w:r>
      <w:r>
        <w:rPr>
          <w:rStyle w:val="FontStyle483"/>
        </w:rPr>
        <w:t xml:space="preserve"> </w:t>
      </w:r>
      <w:r>
        <w:rPr>
          <w:rStyle w:val="FontStyle483"/>
          <w:spacing w:val="0"/>
        </w:rPr>
        <w:t>Будычо</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1976;</w:t>
      </w:r>
      <w:r>
        <w:rPr>
          <w:rStyle w:val="FontStyle483"/>
        </w:rPr>
        <w:t xml:space="preserve"> </w:t>
      </w:r>
      <w:r>
        <w:rPr>
          <w:rStyle w:val="FontStyle483"/>
          <w:spacing w:val="0"/>
        </w:rPr>
        <w:t>С.</w:t>
      </w:r>
      <w:r>
        <w:rPr>
          <w:rStyle w:val="FontStyle483"/>
        </w:rPr>
        <w:t xml:space="preserve"> </w:t>
      </w:r>
      <w:r>
        <w:rPr>
          <w:rStyle w:val="FontStyle483"/>
          <w:spacing w:val="0"/>
        </w:rPr>
        <w:t>К-</w:t>
      </w:r>
      <w:r>
        <w:rPr>
          <w:rStyle w:val="FontStyle483"/>
        </w:rPr>
        <w:t xml:space="preserve"> </w:t>
      </w:r>
      <w:r>
        <w:rPr>
          <w:rStyle w:val="FontStyle483"/>
          <w:spacing w:val="0"/>
        </w:rPr>
        <w:t>Фомин,</w:t>
      </w:r>
      <w:r>
        <w:rPr>
          <w:rStyle w:val="FontStyle483"/>
        </w:rPr>
        <w:t xml:space="preserve"> </w:t>
      </w:r>
      <w:r>
        <w:rPr>
          <w:rStyle w:val="FontStyle483"/>
          <w:spacing w:val="0"/>
        </w:rPr>
        <w:t>В.</w:t>
      </w:r>
      <w:r>
        <w:rPr>
          <w:rStyle w:val="FontStyle483"/>
        </w:rPr>
        <w:t xml:space="preserve"> </w:t>
      </w:r>
      <w:r>
        <w:rPr>
          <w:rStyle w:val="FontStyle483"/>
          <w:spacing w:val="0"/>
        </w:rPr>
        <w:t>П.</w:t>
      </w:r>
      <w:r>
        <w:rPr>
          <w:rStyle w:val="FontStyle483"/>
        </w:rPr>
        <w:t xml:space="preserve"> </w:t>
      </w:r>
      <w:r>
        <w:rPr>
          <w:rStyle w:val="FontStyle483"/>
          <w:spacing w:val="0"/>
        </w:rPr>
        <w:t>Крас</w:t>
      </w:r>
      <w:r>
        <w:rPr>
          <w:rStyle w:val="FontStyle483"/>
          <w:spacing w:val="0"/>
        </w:rPr>
        <w:softHyphen/>
        <w:t>нов,</w:t>
      </w:r>
      <w:r>
        <w:rPr>
          <w:rStyle w:val="FontStyle483"/>
        </w:rPr>
        <w:t xml:space="preserve"> </w:t>
      </w:r>
      <w:r>
        <w:rPr>
          <w:rStyle w:val="FontStyle483"/>
          <w:spacing w:val="0"/>
        </w:rPr>
        <w:t>1979),</w:t>
      </w:r>
      <w:r>
        <w:rPr>
          <w:rStyle w:val="FontStyle483"/>
        </w:rPr>
        <w:t xml:space="preserve"> </w:t>
      </w:r>
      <w:r>
        <w:rPr>
          <w:rStyle w:val="FontStyle483"/>
          <w:spacing w:val="0"/>
        </w:rPr>
        <w:t>бегунов</w:t>
      </w:r>
      <w:r>
        <w:rPr>
          <w:rStyle w:val="FontStyle483"/>
        </w:rPr>
        <w:t xml:space="preserve"> </w:t>
      </w:r>
      <w:r>
        <w:rPr>
          <w:rStyle w:val="FontStyle483"/>
          <w:spacing w:val="0"/>
        </w:rPr>
        <w:t>на</w:t>
      </w:r>
      <w:r>
        <w:rPr>
          <w:rStyle w:val="FontStyle483"/>
        </w:rPr>
        <w:t xml:space="preserve"> </w:t>
      </w:r>
      <w:r>
        <w:rPr>
          <w:rStyle w:val="FontStyle483"/>
          <w:spacing w:val="0"/>
        </w:rPr>
        <w:t>средние</w:t>
      </w:r>
      <w:r>
        <w:rPr>
          <w:rStyle w:val="FontStyle483"/>
        </w:rPr>
        <w:t xml:space="preserve"> </w:t>
      </w:r>
      <w:r>
        <w:rPr>
          <w:rStyle w:val="FontStyle483"/>
          <w:spacing w:val="0"/>
        </w:rPr>
        <w:t>дистанции</w:t>
      </w:r>
      <w:r>
        <w:rPr>
          <w:rStyle w:val="FontStyle483"/>
        </w:rPr>
        <w:t xml:space="preserve"> </w:t>
      </w:r>
      <w:r>
        <w:rPr>
          <w:rStyle w:val="FontStyle483"/>
          <w:spacing w:val="0"/>
        </w:rPr>
        <w:t>(Ф.</w:t>
      </w:r>
      <w:r>
        <w:rPr>
          <w:rStyle w:val="FontStyle483"/>
        </w:rPr>
        <w:t xml:space="preserve"> </w:t>
      </w:r>
      <w:r>
        <w:rPr>
          <w:rStyle w:val="FontStyle483"/>
          <w:spacing w:val="0"/>
        </w:rPr>
        <w:t>П.</w:t>
      </w:r>
      <w:r>
        <w:rPr>
          <w:rStyle w:val="FontStyle483"/>
        </w:rPr>
        <w:t xml:space="preserve"> </w:t>
      </w:r>
      <w:r>
        <w:rPr>
          <w:rStyle w:val="FontStyle483"/>
          <w:spacing w:val="0"/>
        </w:rPr>
        <w:t>Суслов, 1974;</w:t>
      </w:r>
      <w:r>
        <w:rPr>
          <w:rStyle w:val="FontStyle483"/>
        </w:rPr>
        <w:t xml:space="preserve"> </w:t>
      </w:r>
      <w:r>
        <w:rPr>
          <w:rStyle w:val="FontStyle483"/>
          <w:spacing w:val="0"/>
        </w:rPr>
        <w:t>А.</w:t>
      </w:r>
      <w:r>
        <w:rPr>
          <w:rStyle w:val="FontStyle483"/>
        </w:rPr>
        <w:t xml:space="preserve"> </w:t>
      </w:r>
      <w:r>
        <w:rPr>
          <w:rStyle w:val="FontStyle483"/>
          <w:spacing w:val="0"/>
        </w:rPr>
        <w:t>Я.</w:t>
      </w:r>
      <w:r>
        <w:rPr>
          <w:rStyle w:val="FontStyle483"/>
        </w:rPr>
        <w:t xml:space="preserve"> </w:t>
      </w:r>
      <w:r>
        <w:rPr>
          <w:rStyle w:val="FontStyle483"/>
          <w:spacing w:val="0"/>
        </w:rPr>
        <w:t>Якимов,</w:t>
      </w:r>
      <w:r>
        <w:rPr>
          <w:rStyle w:val="FontStyle483"/>
        </w:rPr>
        <w:t xml:space="preserve"> </w:t>
      </w:r>
      <w:r>
        <w:rPr>
          <w:rStyle w:val="FontStyle483"/>
          <w:spacing w:val="0"/>
        </w:rPr>
        <w:t>1980),</w:t>
      </w:r>
      <w:r>
        <w:rPr>
          <w:rStyle w:val="FontStyle483"/>
        </w:rPr>
        <w:t xml:space="preserve"> </w:t>
      </w:r>
      <w:r>
        <w:rPr>
          <w:rStyle w:val="FontStyle483"/>
          <w:spacing w:val="0"/>
        </w:rPr>
        <w:t>гребцов</w:t>
      </w:r>
      <w:r>
        <w:rPr>
          <w:rStyle w:val="FontStyle483"/>
        </w:rPr>
        <w:t xml:space="preserve"> </w:t>
      </w:r>
      <w:r>
        <w:rPr>
          <w:rStyle w:val="FontStyle483"/>
          <w:spacing w:val="0"/>
        </w:rPr>
        <w:t>на</w:t>
      </w:r>
      <w:r>
        <w:rPr>
          <w:rStyle w:val="FontStyle483"/>
        </w:rPr>
        <w:t xml:space="preserve"> </w:t>
      </w:r>
      <w:r>
        <w:rPr>
          <w:rStyle w:val="FontStyle483"/>
          <w:spacing w:val="0"/>
        </w:rPr>
        <w:t>академических судах</w:t>
      </w:r>
      <w:r>
        <w:rPr>
          <w:rStyle w:val="FontStyle483"/>
        </w:rPr>
        <w:t xml:space="preserve"> </w:t>
      </w:r>
      <w:r>
        <w:rPr>
          <w:rStyle w:val="FontStyle483"/>
          <w:spacing w:val="0"/>
        </w:rPr>
        <w:t>(Н.</w:t>
      </w:r>
      <w:r>
        <w:rPr>
          <w:rStyle w:val="FontStyle483"/>
        </w:rPr>
        <w:t xml:space="preserve"> </w:t>
      </w:r>
      <w:r>
        <w:rPr>
          <w:rStyle w:val="FontStyle483"/>
          <w:spacing w:val="0"/>
        </w:rPr>
        <w:t>В.</w:t>
      </w:r>
      <w:r>
        <w:rPr>
          <w:rStyle w:val="FontStyle483"/>
        </w:rPr>
        <w:t xml:space="preserve"> </w:t>
      </w:r>
      <w:r>
        <w:rPr>
          <w:rStyle w:val="FontStyle483"/>
          <w:spacing w:val="0"/>
        </w:rPr>
        <w:t>Моржевиков,</w:t>
      </w:r>
      <w:r>
        <w:rPr>
          <w:rStyle w:val="FontStyle483"/>
        </w:rPr>
        <w:t xml:space="preserve"> </w:t>
      </w:r>
      <w:r>
        <w:rPr>
          <w:rStyle w:val="FontStyle483"/>
          <w:spacing w:val="0"/>
        </w:rPr>
        <w:t>1974)</w:t>
      </w:r>
      <w:r>
        <w:rPr>
          <w:rStyle w:val="FontStyle483"/>
        </w:rPr>
        <w:t xml:space="preserve"> </w:t>
      </w:r>
      <w:r>
        <w:rPr>
          <w:rStyle w:val="FontStyle483"/>
          <w:spacing w:val="0"/>
        </w:rPr>
        <w:t>и</w:t>
      </w:r>
      <w:r>
        <w:rPr>
          <w:rStyle w:val="FontStyle483"/>
        </w:rPr>
        <w:t xml:space="preserve"> </w:t>
      </w:r>
      <w:r>
        <w:rPr>
          <w:rStyle w:val="FontStyle483"/>
          <w:spacing w:val="0"/>
        </w:rPr>
        <w:t>байдарках</w:t>
      </w:r>
      <w:r>
        <w:rPr>
          <w:rStyle w:val="FontStyle483"/>
        </w:rPr>
        <w:t xml:space="preserve"> </w:t>
      </w:r>
      <w:r>
        <w:rPr>
          <w:rStyle w:val="FontStyle483"/>
          <w:spacing w:val="0"/>
        </w:rPr>
        <w:t>и</w:t>
      </w:r>
      <w:r>
        <w:rPr>
          <w:rStyle w:val="FontStyle483"/>
        </w:rPr>
        <w:t xml:space="preserve"> </w:t>
      </w:r>
      <w:r>
        <w:rPr>
          <w:rStyle w:val="FontStyle483"/>
          <w:spacing w:val="0"/>
        </w:rPr>
        <w:t>каиоэ (Н.</w:t>
      </w:r>
      <w:r>
        <w:rPr>
          <w:rStyle w:val="FontStyle483"/>
        </w:rPr>
        <w:t xml:space="preserve"> </w:t>
      </w:r>
      <w:r>
        <w:rPr>
          <w:rStyle w:val="FontStyle483"/>
          <w:spacing w:val="0"/>
        </w:rPr>
        <w:t>Р.</w:t>
      </w:r>
      <w:r>
        <w:rPr>
          <w:rStyle w:val="FontStyle483"/>
        </w:rPr>
        <w:t xml:space="preserve"> </w:t>
      </w:r>
      <w:r>
        <w:rPr>
          <w:rStyle w:val="FontStyle483"/>
          <w:spacing w:val="0"/>
        </w:rPr>
        <w:t>Чаговец</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1980;</w:t>
      </w:r>
      <w:r>
        <w:rPr>
          <w:rStyle w:val="FontStyle483"/>
        </w:rPr>
        <w:t xml:space="preserve"> </w:t>
      </w:r>
      <w:r>
        <w:rPr>
          <w:rStyle w:val="FontStyle483"/>
          <w:spacing w:val="0"/>
        </w:rPr>
        <w:t>В.</w:t>
      </w:r>
      <w:r>
        <w:rPr>
          <w:rStyle w:val="FontStyle483"/>
        </w:rPr>
        <w:t xml:space="preserve"> </w:t>
      </w:r>
      <w:r>
        <w:rPr>
          <w:rStyle w:val="FontStyle483"/>
          <w:spacing w:val="0"/>
        </w:rPr>
        <w:t>Н.</w:t>
      </w:r>
      <w:r>
        <w:rPr>
          <w:rStyle w:val="FontStyle483"/>
        </w:rPr>
        <w:t xml:space="preserve"> </w:t>
      </w:r>
      <w:r>
        <w:rPr>
          <w:rStyle w:val="FontStyle483"/>
          <w:spacing w:val="0"/>
        </w:rPr>
        <w:t>Кононов,</w:t>
      </w:r>
      <w:r>
        <w:rPr>
          <w:rStyle w:val="FontStyle483"/>
        </w:rPr>
        <w:t xml:space="preserve"> </w:t>
      </w:r>
      <w:r>
        <w:rPr>
          <w:rStyle w:val="FontStyle483"/>
          <w:spacing w:val="0"/>
        </w:rPr>
        <w:t>1984)</w:t>
      </w:r>
      <w:r>
        <w:rPr>
          <w:rStyle w:val="FontStyle483"/>
        </w:rPr>
        <w:t xml:space="preserve"> </w:t>
      </w:r>
      <w:r>
        <w:rPr>
          <w:rStyle w:val="FontStyle483"/>
          <w:spacing w:val="0"/>
        </w:rPr>
        <w:t>и</w:t>
      </w:r>
      <w:r>
        <w:rPr>
          <w:rStyle w:val="FontStyle483"/>
        </w:rPr>
        <w:t xml:space="preserve"> </w:t>
      </w:r>
      <w:r>
        <w:rPr>
          <w:rStyle w:val="FontStyle483"/>
          <w:spacing w:val="0"/>
        </w:rPr>
        <w:t>др.</w:t>
      </w:r>
    </w:p>
    <w:p w:rsidR="00D57188" w:rsidRDefault="001C5317">
      <w:pPr>
        <w:pStyle w:val="Style65"/>
        <w:widowControl/>
        <w:spacing w:line="197" w:lineRule="exact"/>
        <w:ind w:firstLine="293"/>
        <w:rPr>
          <w:rStyle w:val="FontStyle483"/>
          <w:spacing w:val="0"/>
        </w:rPr>
      </w:pPr>
      <w:r>
        <w:rPr>
          <w:rStyle w:val="FontStyle483"/>
          <w:spacing w:val="0"/>
        </w:rPr>
        <w:t>Заслуживают</w:t>
      </w:r>
      <w:r>
        <w:rPr>
          <w:rStyle w:val="FontStyle483"/>
        </w:rPr>
        <w:t xml:space="preserve"> </w:t>
      </w:r>
      <w:r>
        <w:rPr>
          <w:rStyle w:val="FontStyle483"/>
          <w:spacing w:val="0"/>
        </w:rPr>
        <w:t>внимания</w:t>
      </w:r>
      <w:r>
        <w:rPr>
          <w:rStyle w:val="FontStyle483"/>
        </w:rPr>
        <w:t xml:space="preserve"> </w:t>
      </w:r>
      <w:r>
        <w:rPr>
          <w:rStyle w:val="FontStyle483"/>
          <w:spacing w:val="0"/>
        </w:rPr>
        <w:t>попытки</w:t>
      </w:r>
      <w:r>
        <w:rPr>
          <w:rStyle w:val="FontStyle483"/>
        </w:rPr>
        <w:t xml:space="preserve"> </w:t>
      </w:r>
      <w:r>
        <w:rPr>
          <w:rStyle w:val="FontStyle483"/>
          <w:spacing w:val="0"/>
        </w:rPr>
        <w:t>разработки</w:t>
      </w:r>
      <w:r>
        <w:rPr>
          <w:rStyle w:val="FontStyle483"/>
        </w:rPr>
        <w:t xml:space="preserve"> </w:t>
      </w:r>
      <w:r>
        <w:rPr>
          <w:rStyle w:val="FontStyle483"/>
          <w:spacing w:val="0"/>
        </w:rPr>
        <w:t>модели режима</w:t>
      </w:r>
      <w:r>
        <w:rPr>
          <w:rStyle w:val="FontStyle483"/>
        </w:rPr>
        <w:t xml:space="preserve">  </w:t>
      </w:r>
      <w:r>
        <w:rPr>
          <w:rStyle w:val="FontStyle483"/>
          <w:spacing w:val="0"/>
        </w:rPr>
        <w:t>работы</w:t>
      </w:r>
      <w:r>
        <w:rPr>
          <w:rStyle w:val="FontStyle483"/>
        </w:rPr>
        <w:t xml:space="preserve">  </w:t>
      </w:r>
      <w:r>
        <w:rPr>
          <w:rStyle w:val="FontStyle483"/>
          <w:spacing w:val="0"/>
        </w:rPr>
        <w:t>организма</w:t>
      </w:r>
      <w:r>
        <w:rPr>
          <w:rStyle w:val="FontStyle483"/>
        </w:rPr>
        <w:t xml:space="preserve">  </w:t>
      </w:r>
      <w:r>
        <w:rPr>
          <w:rStyle w:val="FontStyle483"/>
          <w:spacing w:val="0"/>
        </w:rPr>
        <w:t>спортсменов</w:t>
      </w:r>
      <w:r>
        <w:rPr>
          <w:rStyle w:val="FontStyle483"/>
        </w:rPr>
        <w:t xml:space="preserve"> </w:t>
      </w:r>
      <w:r>
        <w:rPr>
          <w:rStyle w:val="FontStyle483"/>
          <w:spacing w:val="0"/>
        </w:rPr>
        <w:t>при</w:t>
      </w:r>
      <w:r>
        <w:rPr>
          <w:rStyle w:val="FontStyle483"/>
        </w:rPr>
        <w:t xml:space="preserve"> </w:t>
      </w:r>
      <w:r>
        <w:rPr>
          <w:rStyle w:val="FontStyle480"/>
          <w:spacing w:val="0"/>
          <w:vertAlign w:val="superscript"/>
        </w:rPr>
        <w:t>г</w:t>
      </w:r>
      <w:r>
        <w:rPr>
          <w:rStyle w:val="FontStyle480"/>
          <w:spacing w:val="0"/>
        </w:rPr>
        <w:t>Р</w:t>
      </w:r>
      <w:r>
        <w:rPr>
          <w:rStyle w:val="FontStyle480"/>
          <w:spacing w:val="0"/>
          <w:vertAlign w:val="superscript"/>
        </w:rPr>
        <w:t>е</w:t>
      </w:r>
      <w:r>
        <w:rPr>
          <w:rStyle w:val="FontStyle480"/>
          <w:spacing w:val="0"/>
        </w:rPr>
        <w:t xml:space="preserve">"; </w:t>
      </w:r>
      <w:r>
        <w:rPr>
          <w:rStyle w:val="FontStyle483"/>
          <w:spacing w:val="0"/>
        </w:rPr>
        <w:t>бассейне,</w:t>
      </w:r>
      <w:r>
        <w:rPr>
          <w:rStyle w:val="FontStyle483"/>
        </w:rPr>
        <w:t xml:space="preserve"> </w:t>
      </w:r>
      <w:r>
        <w:rPr>
          <w:rStyle w:val="FontStyle483"/>
          <w:spacing w:val="0"/>
        </w:rPr>
        <w:t>максимально</w:t>
      </w:r>
      <w:r>
        <w:rPr>
          <w:rStyle w:val="FontStyle483"/>
        </w:rPr>
        <w:t xml:space="preserve"> </w:t>
      </w:r>
      <w:r>
        <w:rPr>
          <w:rStyle w:val="FontStyle483"/>
          <w:spacing w:val="0"/>
        </w:rPr>
        <w:t>приближенного</w:t>
      </w:r>
      <w:r>
        <w:rPr>
          <w:rStyle w:val="FontStyle483"/>
        </w:rPr>
        <w:t xml:space="preserve"> </w:t>
      </w:r>
      <w:r>
        <w:rPr>
          <w:rStyle w:val="FontStyle483"/>
          <w:spacing w:val="0"/>
        </w:rPr>
        <w:t>к</w:t>
      </w:r>
      <w:r>
        <w:rPr>
          <w:rStyle w:val="FontStyle483"/>
        </w:rPr>
        <w:t xml:space="preserve"> </w:t>
      </w:r>
      <w:r>
        <w:rPr>
          <w:rStyle w:val="FontStyle480"/>
          <w:spacing w:val="0"/>
        </w:rPr>
        <w:t>^Р</w:t>
      </w:r>
      <w:r>
        <w:rPr>
          <w:rStyle w:val="FontStyle480"/>
          <w:spacing w:val="0"/>
          <w:vertAlign w:val="superscript"/>
        </w:rPr>
        <w:t>08</w:t>
      </w:r>
      <w:r>
        <w:rPr>
          <w:rStyle w:val="FontStyle480"/>
          <w:spacing w:val="0"/>
        </w:rPr>
        <w:t>"</w:t>
      </w:r>
      <w:r>
        <w:rPr>
          <w:rStyle w:val="FontStyle480"/>
          <w:spacing w:val="0"/>
          <w:vertAlign w:val="superscript"/>
        </w:rPr>
        <w:t>0</w:t>
      </w:r>
      <w:r>
        <w:rPr>
          <w:rStyle w:val="FontStyle480"/>
          <w:spacing w:val="0"/>
        </w:rPr>
        <w:t xml:space="preserve">^^. </w:t>
      </w:r>
      <w:r>
        <w:rPr>
          <w:rStyle w:val="FontStyle483"/>
          <w:spacing w:val="0"/>
        </w:rPr>
        <w:t>ним</w:t>
      </w:r>
      <w:r>
        <w:rPr>
          <w:rStyle w:val="FontStyle483"/>
        </w:rPr>
        <w:t xml:space="preserve"> </w:t>
      </w:r>
      <w:r>
        <w:rPr>
          <w:rStyle w:val="FontStyle483"/>
          <w:spacing w:val="0"/>
        </w:rPr>
        <w:t>условиям</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Малик</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1970).</w:t>
      </w:r>
      <w:r>
        <w:rPr>
          <w:rStyle w:val="FontStyle483"/>
        </w:rPr>
        <w:t xml:space="preserve"> </w:t>
      </w:r>
      <w:r>
        <w:rPr>
          <w:rStyle w:val="FontStyle483"/>
          <w:spacing w:val="0"/>
        </w:rPr>
        <w:t>моделей</w:t>
      </w:r>
      <w:r>
        <w:rPr>
          <w:rStyle w:val="FontStyle483"/>
        </w:rPr>
        <w:t xml:space="preserve"> </w:t>
      </w:r>
      <w:r>
        <w:rPr>
          <w:rStyle w:val="FontStyle483"/>
          <w:spacing w:val="0"/>
        </w:rPr>
        <w:t>постро ения</w:t>
      </w:r>
      <w:r>
        <w:rPr>
          <w:rStyle w:val="FontStyle483"/>
        </w:rPr>
        <w:t xml:space="preserve"> </w:t>
      </w:r>
      <w:r>
        <w:rPr>
          <w:rStyle w:val="FontStyle483"/>
          <w:spacing w:val="0"/>
        </w:rPr>
        <w:t>МЦ</w:t>
      </w:r>
      <w:r>
        <w:rPr>
          <w:rStyle w:val="FontStyle483"/>
        </w:rPr>
        <w:t xml:space="preserve"> </w:t>
      </w:r>
      <w:r>
        <w:rPr>
          <w:rStyle w:val="FontStyle483"/>
          <w:spacing w:val="0"/>
        </w:rPr>
        <w:t>в</w:t>
      </w:r>
      <w:r>
        <w:rPr>
          <w:rStyle w:val="FontStyle483"/>
        </w:rPr>
        <w:t xml:space="preserve"> </w:t>
      </w:r>
      <w:r>
        <w:rPr>
          <w:rStyle w:val="FontStyle483"/>
          <w:spacing w:val="0"/>
        </w:rPr>
        <w:t>соответствии</w:t>
      </w:r>
      <w:r>
        <w:rPr>
          <w:rStyle w:val="FontStyle483"/>
        </w:rPr>
        <w:t xml:space="preserve"> </w:t>
      </w:r>
      <w:r>
        <w:rPr>
          <w:rStyle w:val="FontStyle483"/>
          <w:spacing w:val="0"/>
        </w:rPr>
        <w:t>с</w:t>
      </w:r>
      <w:r>
        <w:rPr>
          <w:rStyle w:val="FontStyle483"/>
        </w:rPr>
        <w:t xml:space="preserve"> </w:t>
      </w:r>
      <w:r>
        <w:rPr>
          <w:rStyle w:val="FontStyle483"/>
          <w:spacing w:val="0"/>
        </w:rPr>
        <w:t>программой</w:t>
      </w:r>
      <w:r>
        <w:rPr>
          <w:rStyle w:val="FontStyle483"/>
        </w:rPr>
        <w:t xml:space="preserve"> </w:t>
      </w:r>
      <w:r>
        <w:rPr>
          <w:rStyle w:val="FontStyle483"/>
          <w:spacing w:val="0"/>
        </w:rPr>
        <w:t>соревноважш лыжных</w:t>
      </w:r>
      <w:r>
        <w:rPr>
          <w:rStyle w:val="FontStyle483"/>
        </w:rPr>
        <w:t xml:space="preserve"> </w:t>
      </w:r>
      <w:r>
        <w:rPr>
          <w:rStyle w:val="FontStyle483"/>
          <w:spacing w:val="0"/>
        </w:rPr>
        <w:t>гонках</w:t>
      </w:r>
      <w:r>
        <w:rPr>
          <w:rStyle w:val="FontStyle483"/>
        </w:rPr>
        <w:t xml:space="preserve"> </w:t>
      </w:r>
      <w:r>
        <w:rPr>
          <w:rStyle w:val="FontStyle483"/>
          <w:spacing w:val="0"/>
        </w:rPr>
        <w:t>(А.И.Шульгин,</w:t>
      </w:r>
      <w:r>
        <w:rPr>
          <w:rStyle w:val="FontStyle483"/>
        </w:rPr>
        <w:t xml:space="preserve"> </w:t>
      </w:r>
      <w:r>
        <w:rPr>
          <w:rStyle w:val="FontStyle483"/>
          <w:spacing w:val="0"/>
        </w:rPr>
        <w:t>197/)</w:t>
      </w:r>
      <w:r>
        <w:rPr>
          <w:rStyle w:val="FontStyle483"/>
        </w:rPr>
        <w:t xml:space="preserve"> </w:t>
      </w:r>
      <w:r>
        <w:rPr>
          <w:rStyle w:val="FontStyle483"/>
          <w:spacing w:val="0"/>
        </w:rPr>
        <w:t>..ли</w:t>
      </w:r>
      <w:r>
        <w:rPr>
          <w:rStyle w:val="FontStyle483"/>
        </w:rPr>
        <w:t xml:space="preserve"> </w:t>
      </w:r>
      <w:r>
        <w:rPr>
          <w:rStyle w:val="FontStyle483"/>
          <w:spacing w:val="0"/>
        </w:rPr>
        <w:t>в</w:t>
      </w:r>
      <w:r>
        <w:rPr>
          <w:rStyle w:val="FontStyle483"/>
        </w:rPr>
        <w:t xml:space="preserve"> </w:t>
      </w:r>
      <w:r>
        <w:rPr>
          <w:rStyle w:val="FontStyle483"/>
          <w:spacing w:val="0"/>
        </w:rPr>
        <w:t>ле.коатле</w:t>
      </w:r>
    </w:p>
    <w:p w:rsidR="00D57188" w:rsidRDefault="00D57188">
      <w:pPr>
        <w:pStyle w:val="Style65"/>
        <w:widowControl/>
        <w:spacing w:line="197" w:lineRule="exact"/>
        <w:ind w:firstLine="293"/>
        <w:rPr>
          <w:rStyle w:val="FontStyle483"/>
          <w:spacing w:val="0"/>
        </w:rPr>
        <w:sectPr w:rsidR="00D57188">
          <w:headerReference w:type="even" r:id="rId585"/>
          <w:headerReference w:type="default" r:id="rId586"/>
          <w:footerReference w:type="even" r:id="rId587"/>
          <w:footerReference w:type="default" r:id="rId588"/>
          <w:type w:val="continuous"/>
          <w:pgSz w:w="8390" w:h="11905"/>
          <w:pgMar w:top="975" w:right="1605" w:bottom="1440" w:left="1587" w:header="720" w:footer="720" w:gutter="0"/>
          <w:cols w:space="60"/>
          <w:noEndnote/>
        </w:sectPr>
      </w:pPr>
    </w:p>
    <w:p w:rsidR="00D57188" w:rsidRDefault="000D57BA">
      <w:pPr>
        <w:pStyle w:val="Style46"/>
        <w:widowControl/>
        <w:spacing w:line="202" w:lineRule="exact"/>
        <w:rPr>
          <w:rStyle w:val="FontStyle484"/>
        </w:rPr>
      </w:pPr>
      <w:r>
        <w:rPr>
          <w:noProof/>
        </w:rPr>
        <mc:AlternateContent>
          <mc:Choice Requires="wpg">
            <w:drawing>
              <wp:anchor distT="0" distB="259080" distL="24130" distR="24130" simplePos="0" relativeHeight="251660800" behindDoc="0" locked="0" layoutInCell="1" allowOverlap="1">
                <wp:simplePos x="0" y="0"/>
                <wp:positionH relativeFrom="margin">
                  <wp:posOffset>8890</wp:posOffset>
                </wp:positionH>
                <wp:positionV relativeFrom="paragraph">
                  <wp:posOffset>0</wp:posOffset>
                </wp:positionV>
                <wp:extent cx="3410585" cy="1743710"/>
                <wp:effectExtent l="12065" t="0" r="6350" b="9525"/>
                <wp:wrapTopAndBottom/>
                <wp:docPr id="386"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0585" cy="1743710"/>
                          <a:chOff x="994" y="264"/>
                          <a:chExt cx="5371" cy="2746"/>
                        </a:xfrm>
                      </wpg:grpSpPr>
                      <pic:pic xmlns:pic="http://schemas.openxmlformats.org/drawingml/2006/picture">
                        <pic:nvPicPr>
                          <pic:cNvPr id="387" name="Picture 193"/>
                          <pic:cNvPicPr>
                            <a:picLocks noChangeAspect="1" noChangeArrowheads="1"/>
                          </pic:cNvPicPr>
                        </pic:nvPicPr>
                        <pic:blipFill>
                          <a:blip r:embed="rId589">
                            <a:grayscl/>
                            <a:extLst>
                              <a:ext uri="{28A0092B-C50C-407E-A947-70E740481C1C}">
                                <a14:useLocalDpi xmlns:a14="http://schemas.microsoft.com/office/drawing/2010/main" val="0"/>
                              </a:ext>
                            </a:extLst>
                          </a:blip>
                          <a:srcRect/>
                          <a:stretch>
                            <a:fillRect/>
                          </a:stretch>
                        </pic:blipFill>
                        <pic:spPr bwMode="auto">
                          <a:xfrm>
                            <a:off x="1181" y="264"/>
                            <a:ext cx="5045" cy="2174"/>
                          </a:xfrm>
                          <a:prstGeom prst="rect">
                            <a:avLst/>
                          </a:prstGeom>
                          <a:noFill/>
                          <a:extLst>
                            <a:ext uri="{909E8E84-426E-40DD-AFC4-6F175D3DCCD1}">
                              <a14:hiddenFill xmlns:a14="http://schemas.microsoft.com/office/drawing/2010/main">
                                <a:solidFill>
                                  <a:srgbClr val="FFFFFF"/>
                                </a:solidFill>
                              </a14:hiddenFill>
                            </a:ext>
                          </a:extLst>
                        </pic:spPr>
                      </pic:pic>
                      <wps:wsp>
                        <wps:cNvPr id="388" name="Text Box 194"/>
                        <wps:cNvSpPr txBox="1">
                          <a:spLocks noChangeArrowheads="1"/>
                        </wps:cNvSpPr>
                        <wps:spPr bwMode="auto">
                          <a:xfrm>
                            <a:off x="994" y="2640"/>
                            <a:ext cx="5371" cy="37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68" w:lineRule="exact"/>
                                <w:rPr>
                                  <w:rStyle w:val="FontStyle425"/>
                                </w:rPr>
                              </w:pPr>
                              <w:r>
                                <w:rPr>
                                  <w:rStyle w:val="FontStyle425"/>
                                </w:rPr>
                                <w:t xml:space="preserve">Рис. 34. Характеристики модели контрольного прохождения дистанции 500 м на байдарках и каноэ (В. </w:t>
                              </w:r>
                              <w:r>
                                <w:rPr>
                                  <w:rStyle w:val="FontStyle452"/>
                                  <w:spacing w:val="0"/>
                                </w:rPr>
                                <w:t>А.</w:t>
                              </w:r>
                              <w:r>
                                <w:rPr>
                                  <w:rStyle w:val="FontStyle452"/>
                                </w:rPr>
                                <w:t xml:space="preserve"> </w:t>
                              </w:r>
                              <w:r>
                                <w:rPr>
                                  <w:rStyle w:val="FontStyle425"/>
                                </w:rPr>
                                <w:t>Вндайко, С. К. Фомин, 1978)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2" o:spid="_x0000_s1214" style="position:absolute;left:0;text-align:left;margin-left:.7pt;margin-top:0;width:268.55pt;height:137.3pt;z-index:251660800;mso-wrap-distance-left:1.9pt;mso-wrap-distance-right:1.9pt;mso-wrap-distance-bottom:20.4pt;mso-position-horizontal-relative:margin" coordorigin="994,264" coordsize="5371,2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">
                <v:shape id="Picture 193" o:spid="_x0000_s1215" type="#_x0000_t75" style="position:absolute;left:1181;top:264;width:5045;height:2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">
                  <v:imagedata r:id="rId590" o:title="" grayscale="t"/>
                </v:shape>
                <v:shape id="Text Box 194" o:spid="_x0000_s1216" type="#_x0000_t202" style="position:absolute;left:994;top:2640;width:5371;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" filled="f" strokecolor="white" strokeweight="0">
                  <v:textbox inset="0,0,0,0">
                    <w:txbxContent>
                      <w:p w:rsidR="00D57188" w:rsidRDefault="001C5317">
                        <w:pPr>
                          <w:pStyle w:val="Style106"/>
                          <w:widowControl/>
                          <w:spacing w:line="168" w:lineRule="exact"/>
                          <w:rPr>
                            <w:rStyle w:val="FontStyle425"/>
                          </w:rPr>
                        </w:pPr>
                        <w:r>
                          <w:rPr>
                            <w:rStyle w:val="FontStyle425"/>
                          </w:rPr>
                          <w:t xml:space="preserve">Рис. 34. Характеристики модели контрольного прохождения дистанции 500 м на байдарках и каноэ (В. </w:t>
                        </w:r>
                        <w:r>
                          <w:rPr>
                            <w:rStyle w:val="FontStyle452"/>
                            <w:spacing w:val="0"/>
                          </w:rPr>
                          <w:t>А.</w:t>
                        </w:r>
                        <w:r>
                          <w:rPr>
                            <w:rStyle w:val="FontStyle452"/>
                          </w:rPr>
                          <w:t xml:space="preserve"> </w:t>
                        </w:r>
                        <w:r>
                          <w:rPr>
                            <w:rStyle w:val="FontStyle425"/>
                          </w:rPr>
                          <w:t>Вндайко, С. К. Фомин, 1978)</w:t>
                        </w:r>
                      </w:p>
                    </w:txbxContent>
                  </v:textbox>
                </v:shape>
                <w10:wrap type="topAndBottom" anchorx="margin"/>
              </v:group>
            </w:pict>
          </mc:Fallback>
        </mc:AlternateContent>
      </w:r>
      <w:r w:rsidR="001C5317">
        <w:rPr>
          <w:rStyle w:val="FontStyle483"/>
          <w:spacing w:val="0"/>
        </w:rPr>
        <w:t>тическом</w:t>
      </w:r>
      <w:r w:rsidR="001C5317">
        <w:rPr>
          <w:rStyle w:val="FontStyle483"/>
        </w:rPr>
        <w:t xml:space="preserve"> </w:t>
      </w:r>
      <w:r w:rsidR="001C5317">
        <w:rPr>
          <w:rStyle w:val="FontStyle483"/>
          <w:spacing w:val="0"/>
        </w:rPr>
        <w:t>десятиборье</w:t>
      </w:r>
      <w:r w:rsidR="001C5317">
        <w:rPr>
          <w:rStyle w:val="FontStyle483"/>
        </w:rPr>
        <w:t xml:space="preserve"> </w:t>
      </w:r>
      <w:r w:rsidR="001C5317">
        <w:rPr>
          <w:rStyle w:val="FontStyle483"/>
          <w:spacing w:val="0"/>
        </w:rPr>
        <w:t>(О.</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Хачагрян,</w:t>
      </w:r>
      <w:r w:rsidR="001C5317">
        <w:rPr>
          <w:rStyle w:val="FontStyle483"/>
        </w:rPr>
        <w:t xml:space="preserve"> </w:t>
      </w:r>
      <w:r w:rsidR="001C5317">
        <w:rPr>
          <w:rStyle w:val="FontStyle484"/>
        </w:rPr>
        <w:t xml:space="preserve">1980), </w:t>
      </w:r>
      <w:r w:rsidR="001C5317">
        <w:rPr>
          <w:rStyle w:val="FontStyle483"/>
          <w:spacing w:val="0"/>
        </w:rPr>
        <w:t>использо</w:t>
      </w:r>
      <w:r w:rsidR="001C5317">
        <w:rPr>
          <w:rStyle w:val="FontStyle483"/>
          <w:spacing w:val="0"/>
        </w:rPr>
        <w:softHyphen/>
        <w:t>вание</w:t>
      </w:r>
      <w:r w:rsidR="001C5317">
        <w:rPr>
          <w:rStyle w:val="FontStyle483"/>
        </w:rPr>
        <w:t xml:space="preserve"> </w:t>
      </w:r>
      <w:r w:rsidR="001C5317">
        <w:rPr>
          <w:rStyle w:val="FontStyle483"/>
          <w:spacing w:val="0"/>
        </w:rPr>
        <w:t>трасс,</w:t>
      </w:r>
      <w:r w:rsidR="001C5317">
        <w:rPr>
          <w:rStyle w:val="FontStyle483"/>
        </w:rPr>
        <w:t xml:space="preserve"> </w:t>
      </w:r>
      <w:r w:rsidR="001C5317">
        <w:rPr>
          <w:rStyle w:val="FontStyle483"/>
          <w:spacing w:val="0"/>
        </w:rPr>
        <w:t>приближенных</w:t>
      </w:r>
      <w:r w:rsidR="001C5317">
        <w:rPr>
          <w:rStyle w:val="FontStyle483"/>
        </w:rPr>
        <w:t xml:space="preserve"> </w:t>
      </w:r>
      <w:r w:rsidR="001C5317">
        <w:rPr>
          <w:rStyle w:val="FontStyle483"/>
          <w:spacing w:val="0"/>
        </w:rPr>
        <w:t>по</w:t>
      </w:r>
      <w:r w:rsidR="001C5317">
        <w:rPr>
          <w:rStyle w:val="FontStyle483"/>
        </w:rPr>
        <w:t xml:space="preserve"> </w:t>
      </w:r>
      <w:r w:rsidR="001C5317">
        <w:rPr>
          <w:rStyle w:val="FontStyle483"/>
          <w:spacing w:val="0"/>
        </w:rPr>
        <w:t>профилю</w:t>
      </w:r>
      <w:r w:rsidR="001C5317">
        <w:rPr>
          <w:rStyle w:val="FontStyle483"/>
        </w:rPr>
        <w:t xml:space="preserve"> </w:t>
      </w:r>
      <w:r w:rsidR="001C5317">
        <w:rPr>
          <w:rStyle w:val="FontStyle483"/>
          <w:spacing w:val="0"/>
        </w:rPr>
        <w:t>к</w:t>
      </w:r>
      <w:r w:rsidR="001C5317">
        <w:rPr>
          <w:rStyle w:val="FontStyle483"/>
        </w:rPr>
        <w:t xml:space="preserve"> </w:t>
      </w:r>
      <w:r w:rsidR="001C5317">
        <w:rPr>
          <w:rStyle w:val="FontStyle483"/>
          <w:spacing w:val="0"/>
        </w:rPr>
        <w:t>соревнователь</w:t>
      </w:r>
      <w:r w:rsidR="001C5317">
        <w:rPr>
          <w:rStyle w:val="FontStyle483"/>
          <w:spacing w:val="0"/>
        </w:rPr>
        <w:softHyphen/>
        <w:t>ным</w:t>
      </w:r>
      <w:r w:rsidR="001C5317">
        <w:rPr>
          <w:rStyle w:val="FontStyle483"/>
        </w:rPr>
        <w:t xml:space="preserve"> </w:t>
      </w:r>
      <w:r w:rsidR="001C5317">
        <w:rPr>
          <w:rStyle w:val="FontStyle484"/>
        </w:rPr>
        <w:t xml:space="preserve">(А. Д. </w:t>
      </w:r>
      <w:r w:rsidR="001C5317">
        <w:rPr>
          <w:rStyle w:val="FontStyle483"/>
          <w:spacing w:val="0"/>
        </w:rPr>
        <w:t>Косьянов,</w:t>
      </w:r>
      <w:r w:rsidR="001C5317">
        <w:rPr>
          <w:rStyle w:val="FontStyle483"/>
        </w:rPr>
        <w:t xml:space="preserve"> </w:t>
      </w:r>
      <w:r w:rsidR="001C5317">
        <w:rPr>
          <w:rStyle w:val="FontStyle484"/>
        </w:rPr>
        <w:t xml:space="preserve">1973; С. К. </w:t>
      </w:r>
      <w:r w:rsidR="001C5317">
        <w:rPr>
          <w:rStyle w:val="FontStyle483"/>
          <w:spacing w:val="0"/>
        </w:rPr>
        <w:t>Фомин,</w:t>
      </w:r>
      <w:r w:rsidR="001C5317">
        <w:rPr>
          <w:rStyle w:val="FontStyle483"/>
        </w:rPr>
        <w:t xml:space="preserve"> </w:t>
      </w:r>
      <w:r w:rsidR="001C5317">
        <w:rPr>
          <w:rStyle w:val="FontStyle484"/>
        </w:rPr>
        <w:t xml:space="preserve">В. </w:t>
      </w:r>
      <w:r w:rsidR="001C5317">
        <w:rPr>
          <w:rStyle w:val="FontStyle483"/>
          <w:spacing w:val="0"/>
        </w:rPr>
        <w:t>П.</w:t>
      </w:r>
      <w:r w:rsidR="001C5317">
        <w:rPr>
          <w:rStyle w:val="FontStyle483"/>
        </w:rPr>
        <w:t xml:space="preserve"> </w:t>
      </w:r>
      <w:r w:rsidR="001C5317">
        <w:rPr>
          <w:rStyle w:val="FontStyle483"/>
          <w:spacing w:val="0"/>
        </w:rPr>
        <w:t xml:space="preserve">Краснов, </w:t>
      </w:r>
      <w:r w:rsidR="001C5317">
        <w:rPr>
          <w:rStyle w:val="FontStyle484"/>
        </w:rPr>
        <w:t>1979).</w:t>
      </w:r>
    </w:p>
    <w:p w:rsidR="00D57188" w:rsidRDefault="001C5317">
      <w:pPr>
        <w:pStyle w:val="Style40"/>
        <w:widowControl/>
        <w:spacing w:line="202" w:lineRule="exact"/>
        <w:rPr>
          <w:rStyle w:val="FontStyle483"/>
          <w:spacing w:val="0"/>
        </w:rPr>
      </w:pPr>
      <w:r>
        <w:rPr>
          <w:rStyle w:val="FontStyle483"/>
          <w:spacing w:val="0"/>
        </w:rPr>
        <w:t>Контрольный</w:t>
      </w:r>
      <w:r>
        <w:rPr>
          <w:rStyle w:val="FontStyle483"/>
        </w:rPr>
        <w:t xml:space="preserve"> </w:t>
      </w:r>
      <w:r>
        <w:rPr>
          <w:rStyle w:val="FontStyle483"/>
          <w:spacing w:val="0"/>
        </w:rPr>
        <w:t>метод</w:t>
      </w:r>
      <w:r>
        <w:rPr>
          <w:rStyle w:val="FontStyle483"/>
        </w:rPr>
        <w:t xml:space="preserve"> </w:t>
      </w:r>
      <w:r>
        <w:rPr>
          <w:rStyle w:val="FontStyle483"/>
          <w:spacing w:val="0"/>
        </w:rPr>
        <w:t>СФП</w:t>
      </w:r>
      <w:r>
        <w:rPr>
          <w:rStyle w:val="FontStyle483"/>
        </w:rPr>
        <w:t xml:space="preserve"> </w:t>
      </w:r>
      <w:r>
        <w:rPr>
          <w:rStyle w:val="FontStyle483"/>
          <w:spacing w:val="0"/>
        </w:rPr>
        <w:t>сочетает</w:t>
      </w:r>
      <w:r>
        <w:rPr>
          <w:rStyle w:val="FontStyle483"/>
        </w:rPr>
        <w:t xml:space="preserve"> </w:t>
      </w:r>
      <w:r>
        <w:rPr>
          <w:rStyle w:val="FontStyle483"/>
          <w:spacing w:val="0"/>
        </w:rPr>
        <w:t>в</w:t>
      </w:r>
      <w:r>
        <w:rPr>
          <w:rStyle w:val="FontStyle483"/>
        </w:rPr>
        <w:t xml:space="preserve"> </w:t>
      </w:r>
      <w:r>
        <w:rPr>
          <w:rStyle w:val="FontStyle483"/>
          <w:spacing w:val="0"/>
        </w:rPr>
        <w:t>себе</w:t>
      </w:r>
      <w:r>
        <w:rPr>
          <w:rStyle w:val="FontStyle483"/>
        </w:rPr>
        <w:t xml:space="preserve"> </w:t>
      </w:r>
      <w:r>
        <w:rPr>
          <w:rStyle w:val="FontStyle483"/>
          <w:spacing w:val="0"/>
        </w:rPr>
        <w:t>интенсивное тренирующее</w:t>
      </w:r>
      <w:r>
        <w:rPr>
          <w:rStyle w:val="FontStyle483"/>
        </w:rPr>
        <w:t xml:space="preserve"> </w:t>
      </w:r>
      <w:r>
        <w:rPr>
          <w:rStyle w:val="FontStyle483"/>
          <w:spacing w:val="0"/>
        </w:rPr>
        <w:t>воздействие</w:t>
      </w:r>
      <w:r>
        <w:rPr>
          <w:rStyle w:val="FontStyle483"/>
        </w:rPr>
        <w:t xml:space="preserve"> </w:t>
      </w:r>
      <w:r>
        <w:rPr>
          <w:rStyle w:val="FontStyle483"/>
          <w:spacing w:val="0"/>
        </w:rPr>
        <w:t>в</w:t>
      </w:r>
      <w:r>
        <w:rPr>
          <w:rStyle w:val="FontStyle483"/>
        </w:rPr>
        <w:t xml:space="preserve"> </w:t>
      </w:r>
      <w:r>
        <w:rPr>
          <w:rStyle w:val="FontStyle483"/>
          <w:spacing w:val="0"/>
        </w:rPr>
        <w:t>специфическом</w:t>
      </w:r>
      <w:r>
        <w:rPr>
          <w:rStyle w:val="FontStyle483"/>
        </w:rPr>
        <w:t xml:space="preserve"> </w:t>
      </w:r>
      <w:r>
        <w:rPr>
          <w:rStyle w:val="FontStyle483"/>
          <w:spacing w:val="0"/>
        </w:rPr>
        <w:t>двигательном режиме</w:t>
      </w:r>
      <w:r>
        <w:rPr>
          <w:rStyle w:val="FontStyle483"/>
        </w:rPr>
        <w:t xml:space="preserve"> </w:t>
      </w:r>
      <w:r>
        <w:rPr>
          <w:rStyle w:val="FontStyle483"/>
          <w:spacing w:val="0"/>
        </w:rPr>
        <w:t>с</w:t>
      </w:r>
      <w:r>
        <w:rPr>
          <w:rStyle w:val="FontStyle483"/>
        </w:rPr>
        <w:t xml:space="preserve"> </w:t>
      </w:r>
      <w:r>
        <w:rPr>
          <w:rStyle w:val="FontStyle483"/>
          <w:spacing w:val="0"/>
        </w:rPr>
        <w:t>оценкой</w:t>
      </w:r>
      <w:r>
        <w:rPr>
          <w:rStyle w:val="FontStyle483"/>
        </w:rPr>
        <w:t xml:space="preserve"> </w:t>
      </w:r>
      <w:r>
        <w:rPr>
          <w:rStyle w:val="FontStyle483"/>
          <w:spacing w:val="0"/>
        </w:rPr>
        <w:t>степени</w:t>
      </w:r>
      <w:r>
        <w:rPr>
          <w:rStyle w:val="FontStyle483"/>
        </w:rPr>
        <w:t xml:space="preserve"> </w:t>
      </w:r>
      <w:r>
        <w:rPr>
          <w:rStyle w:val="FontStyle483"/>
          <w:spacing w:val="0"/>
        </w:rPr>
        <w:t>подготовленности</w:t>
      </w:r>
      <w:r>
        <w:rPr>
          <w:rStyle w:val="FontStyle483"/>
        </w:rPr>
        <w:t xml:space="preserve"> </w:t>
      </w:r>
      <w:r>
        <w:rPr>
          <w:rStyle w:val="FontStyle483"/>
          <w:spacing w:val="0"/>
        </w:rPr>
        <w:t>организма спортсмена</w:t>
      </w:r>
      <w:r>
        <w:rPr>
          <w:rStyle w:val="FontStyle483"/>
        </w:rPr>
        <w:t xml:space="preserve">   </w:t>
      </w:r>
      <w:r>
        <w:rPr>
          <w:rStyle w:val="FontStyle483"/>
          <w:spacing w:val="0"/>
        </w:rPr>
        <w:t>к</w:t>
      </w:r>
      <w:r>
        <w:rPr>
          <w:rStyle w:val="FontStyle483"/>
        </w:rPr>
        <w:t xml:space="preserve"> </w:t>
      </w:r>
      <w:r>
        <w:rPr>
          <w:rStyle w:val="FontStyle483"/>
          <w:spacing w:val="0"/>
        </w:rPr>
        <w:t>этому</w:t>
      </w:r>
      <w:r>
        <w:rPr>
          <w:rStyle w:val="FontStyle483"/>
        </w:rPr>
        <w:t xml:space="preserve">  </w:t>
      </w:r>
      <w:r>
        <w:rPr>
          <w:rStyle w:val="FontStyle483"/>
          <w:spacing w:val="0"/>
        </w:rPr>
        <w:t>режиму.</w:t>
      </w:r>
      <w:r>
        <w:rPr>
          <w:rStyle w:val="FontStyle483"/>
        </w:rPr>
        <w:t xml:space="preserve">   </w:t>
      </w:r>
      <w:r>
        <w:rPr>
          <w:rStyle w:val="FontStyle483"/>
          <w:spacing w:val="0"/>
        </w:rPr>
        <w:t>В</w:t>
      </w:r>
      <w:r>
        <w:rPr>
          <w:rStyle w:val="FontStyle483"/>
        </w:rPr>
        <w:t xml:space="preserve">   </w:t>
      </w:r>
      <w:r>
        <w:rPr>
          <w:rStyle w:val="FontStyle483"/>
          <w:spacing w:val="0"/>
        </w:rPr>
        <w:t>контрольном</w:t>
      </w:r>
      <w:r>
        <w:rPr>
          <w:rStyle w:val="FontStyle483"/>
        </w:rPr>
        <w:t xml:space="preserve">  </w:t>
      </w:r>
      <w:r>
        <w:rPr>
          <w:rStyle w:val="FontStyle483"/>
          <w:spacing w:val="0"/>
        </w:rPr>
        <w:t>методе выполняется</w:t>
      </w:r>
      <w:r>
        <w:rPr>
          <w:rStyle w:val="FontStyle483"/>
        </w:rPr>
        <w:t xml:space="preserve">   </w:t>
      </w:r>
      <w:r>
        <w:rPr>
          <w:rStyle w:val="FontStyle483"/>
          <w:spacing w:val="0"/>
        </w:rPr>
        <w:t>целостное</w:t>
      </w:r>
      <w:r>
        <w:rPr>
          <w:rStyle w:val="FontStyle483"/>
        </w:rPr>
        <w:t xml:space="preserve">   </w:t>
      </w:r>
      <w:r>
        <w:rPr>
          <w:rStyle w:val="FontStyle483"/>
          <w:spacing w:val="0"/>
        </w:rPr>
        <w:t>спортивное</w:t>
      </w:r>
      <w:r>
        <w:rPr>
          <w:rStyle w:val="FontStyle483"/>
        </w:rPr>
        <w:t xml:space="preserve">   </w:t>
      </w:r>
      <w:r>
        <w:rPr>
          <w:rStyle w:val="FontStyle483"/>
          <w:spacing w:val="0"/>
        </w:rPr>
        <w:t>упражнение,</w:t>
      </w:r>
      <w:r>
        <w:rPr>
          <w:rStyle w:val="FontStyle483"/>
        </w:rPr>
        <w:t xml:space="preserve">   </w:t>
      </w:r>
      <w:r>
        <w:rPr>
          <w:rStyle w:val="FontStyle483"/>
          <w:spacing w:val="0"/>
        </w:rPr>
        <w:t>его упрощенный</w:t>
      </w:r>
      <w:r>
        <w:rPr>
          <w:rStyle w:val="FontStyle483"/>
        </w:rPr>
        <w:t xml:space="preserve"> </w:t>
      </w:r>
      <w:r>
        <w:rPr>
          <w:rStyle w:val="FontStyle483"/>
          <w:spacing w:val="0"/>
        </w:rPr>
        <w:t>вариант</w:t>
      </w:r>
      <w:r>
        <w:rPr>
          <w:rStyle w:val="FontStyle483"/>
        </w:rPr>
        <w:t xml:space="preserve"> </w:t>
      </w:r>
      <w:r>
        <w:rPr>
          <w:rStyle w:val="FontStyle483"/>
          <w:spacing w:val="0"/>
        </w:rPr>
        <w:t>или</w:t>
      </w:r>
      <w:r>
        <w:rPr>
          <w:rStyle w:val="FontStyle483"/>
        </w:rPr>
        <w:t xml:space="preserve"> </w:t>
      </w:r>
      <w:r>
        <w:rPr>
          <w:rStyle w:val="FontStyle483"/>
          <w:spacing w:val="0"/>
        </w:rPr>
        <w:t>упражнение,</w:t>
      </w:r>
      <w:r>
        <w:rPr>
          <w:rStyle w:val="FontStyle483"/>
        </w:rPr>
        <w:t xml:space="preserve"> </w:t>
      </w:r>
      <w:r>
        <w:rPr>
          <w:rStyle w:val="FontStyle483"/>
          <w:spacing w:val="0"/>
        </w:rPr>
        <w:t>близкое</w:t>
      </w:r>
      <w:r>
        <w:rPr>
          <w:rStyle w:val="FontStyle483"/>
        </w:rPr>
        <w:t xml:space="preserve"> </w:t>
      </w:r>
      <w:r>
        <w:rPr>
          <w:rStyle w:val="FontStyle483"/>
          <w:spacing w:val="0"/>
        </w:rPr>
        <w:t>ему</w:t>
      </w:r>
      <w:r>
        <w:rPr>
          <w:rStyle w:val="FontStyle483"/>
        </w:rPr>
        <w:t xml:space="preserve"> </w:t>
      </w:r>
      <w:r>
        <w:rPr>
          <w:rStyle w:val="FontStyle483"/>
          <w:spacing w:val="0"/>
        </w:rPr>
        <w:t>по двигательной</w:t>
      </w:r>
      <w:r>
        <w:rPr>
          <w:rStyle w:val="FontStyle483"/>
        </w:rPr>
        <w:t xml:space="preserve"> </w:t>
      </w:r>
      <w:r>
        <w:rPr>
          <w:rStyle w:val="FontStyle483"/>
          <w:spacing w:val="0"/>
        </w:rPr>
        <w:t>структуре</w:t>
      </w:r>
      <w:r>
        <w:rPr>
          <w:rStyle w:val="FontStyle483"/>
        </w:rPr>
        <w:t xml:space="preserve"> </w:t>
      </w:r>
      <w:r>
        <w:rPr>
          <w:rStyle w:val="FontStyle483"/>
          <w:spacing w:val="0"/>
        </w:rPr>
        <w:t>и</w:t>
      </w:r>
      <w:r>
        <w:rPr>
          <w:rStyle w:val="FontStyle483"/>
        </w:rPr>
        <w:t xml:space="preserve"> </w:t>
      </w:r>
      <w:r>
        <w:rPr>
          <w:rStyle w:val="FontStyle483"/>
          <w:spacing w:val="0"/>
        </w:rPr>
        <w:t>режиму</w:t>
      </w:r>
      <w:r>
        <w:rPr>
          <w:rStyle w:val="FontStyle483"/>
        </w:rPr>
        <w:t xml:space="preserve"> </w:t>
      </w:r>
      <w:r>
        <w:rPr>
          <w:rStyle w:val="FontStyle483"/>
          <w:spacing w:val="0"/>
        </w:rPr>
        <w:t>энергообеспечения.</w:t>
      </w:r>
      <w:r>
        <w:rPr>
          <w:rStyle w:val="FontStyle483"/>
        </w:rPr>
        <w:t xml:space="preserve"> </w:t>
      </w:r>
      <w:r>
        <w:rPr>
          <w:rStyle w:val="FontStyle483"/>
          <w:spacing w:val="0"/>
        </w:rPr>
        <w:t>Та</w:t>
      </w:r>
      <w:r>
        <w:rPr>
          <w:rStyle w:val="FontStyle483"/>
          <w:spacing w:val="0"/>
        </w:rPr>
        <w:softHyphen/>
        <w:t>кое</w:t>
      </w:r>
      <w:r>
        <w:rPr>
          <w:rStyle w:val="FontStyle483"/>
        </w:rPr>
        <w:t xml:space="preserve"> </w:t>
      </w:r>
      <w:r>
        <w:rPr>
          <w:rStyle w:val="FontStyle483"/>
          <w:spacing w:val="0"/>
        </w:rPr>
        <w:t>упражнение</w:t>
      </w:r>
      <w:r>
        <w:rPr>
          <w:rStyle w:val="FontStyle483"/>
        </w:rPr>
        <w:t xml:space="preserve"> </w:t>
      </w:r>
      <w:r>
        <w:rPr>
          <w:rStyle w:val="FontStyle483"/>
          <w:spacing w:val="0"/>
        </w:rPr>
        <w:t>должно</w:t>
      </w:r>
      <w:r>
        <w:rPr>
          <w:rStyle w:val="FontStyle483"/>
        </w:rPr>
        <w:t xml:space="preserve"> </w:t>
      </w:r>
      <w:r>
        <w:rPr>
          <w:rStyle w:val="FontStyle483"/>
          <w:spacing w:val="0"/>
        </w:rPr>
        <w:t>быть</w:t>
      </w:r>
      <w:r>
        <w:rPr>
          <w:rStyle w:val="FontStyle483"/>
        </w:rPr>
        <w:t xml:space="preserve"> </w:t>
      </w:r>
      <w:r>
        <w:rPr>
          <w:rStyle w:val="FontStyle483"/>
          <w:spacing w:val="0"/>
        </w:rPr>
        <w:t>стандартным</w:t>
      </w:r>
      <w:r>
        <w:rPr>
          <w:rStyle w:val="FontStyle483"/>
        </w:rPr>
        <w:t xml:space="preserve"> </w:t>
      </w:r>
      <w:r>
        <w:rPr>
          <w:rStyle w:val="FontStyle483"/>
          <w:spacing w:val="0"/>
        </w:rPr>
        <w:t>по</w:t>
      </w:r>
      <w:r>
        <w:rPr>
          <w:rStyle w:val="FontStyle483"/>
        </w:rPr>
        <w:t xml:space="preserve"> </w:t>
      </w:r>
      <w:r>
        <w:rPr>
          <w:rStyle w:val="FontStyle483"/>
          <w:spacing w:val="0"/>
        </w:rPr>
        <w:t>характеру движений</w:t>
      </w:r>
      <w:r>
        <w:rPr>
          <w:rStyle w:val="FontStyle483"/>
        </w:rPr>
        <w:t xml:space="preserve"> </w:t>
      </w:r>
      <w:r>
        <w:rPr>
          <w:rStyle w:val="FontStyle483"/>
          <w:spacing w:val="0"/>
        </w:rPr>
        <w:t>и</w:t>
      </w:r>
      <w:r>
        <w:rPr>
          <w:rStyle w:val="FontStyle483"/>
        </w:rPr>
        <w:t xml:space="preserve"> </w:t>
      </w:r>
      <w:r>
        <w:rPr>
          <w:rStyle w:val="FontStyle483"/>
          <w:spacing w:val="0"/>
        </w:rPr>
        <w:t>условиям</w:t>
      </w:r>
      <w:r>
        <w:rPr>
          <w:rStyle w:val="FontStyle483"/>
        </w:rPr>
        <w:t xml:space="preserve"> </w:t>
      </w:r>
      <w:r>
        <w:rPr>
          <w:rStyle w:val="FontStyle483"/>
          <w:spacing w:val="0"/>
        </w:rPr>
        <w:t>выполнения,</w:t>
      </w:r>
      <w:r>
        <w:rPr>
          <w:rStyle w:val="FontStyle483"/>
        </w:rPr>
        <w:t xml:space="preserve"> </w:t>
      </w:r>
      <w:r>
        <w:rPr>
          <w:rStyle w:val="FontStyle483"/>
          <w:spacing w:val="0"/>
        </w:rPr>
        <w:t>что</w:t>
      </w:r>
      <w:r>
        <w:rPr>
          <w:rStyle w:val="FontStyle483"/>
        </w:rPr>
        <w:t xml:space="preserve"> </w:t>
      </w:r>
      <w:r>
        <w:rPr>
          <w:rStyle w:val="FontStyle483"/>
          <w:spacing w:val="0"/>
        </w:rPr>
        <w:t>дает</w:t>
      </w:r>
      <w:r>
        <w:rPr>
          <w:rStyle w:val="FontStyle483"/>
        </w:rPr>
        <w:t xml:space="preserve"> </w:t>
      </w:r>
      <w:r>
        <w:rPr>
          <w:rStyle w:val="FontStyle483"/>
          <w:spacing w:val="0"/>
        </w:rPr>
        <w:t>возможность наблюдать</w:t>
      </w:r>
      <w:r>
        <w:rPr>
          <w:rStyle w:val="FontStyle483"/>
        </w:rPr>
        <w:t xml:space="preserve"> </w:t>
      </w:r>
      <w:r>
        <w:rPr>
          <w:rStyle w:val="FontStyle483"/>
          <w:spacing w:val="0"/>
        </w:rPr>
        <w:t>динамику</w:t>
      </w:r>
      <w:r>
        <w:rPr>
          <w:rStyle w:val="FontStyle483"/>
        </w:rPr>
        <w:t xml:space="preserve"> </w:t>
      </w:r>
      <w:r>
        <w:rPr>
          <w:rStyle w:val="FontStyle483"/>
          <w:spacing w:val="0"/>
        </w:rPr>
        <w:t>работоспособности</w:t>
      </w:r>
      <w:r>
        <w:rPr>
          <w:rStyle w:val="FontStyle483"/>
        </w:rPr>
        <w:t xml:space="preserve">  </w:t>
      </w:r>
      <w:r>
        <w:rPr>
          <w:rStyle w:val="FontStyle483"/>
          <w:spacing w:val="0"/>
        </w:rPr>
        <w:t>спортсмена</w:t>
      </w:r>
      <w:r>
        <w:rPr>
          <w:rStyle w:val="FontStyle483"/>
        </w:rPr>
        <w:t xml:space="preserve"> </w:t>
      </w:r>
      <w:r>
        <w:rPr>
          <w:rStyle w:val="FontStyle483"/>
          <w:spacing w:val="0"/>
        </w:rPr>
        <w:t>и функциональных</w:t>
      </w:r>
      <w:r>
        <w:rPr>
          <w:rStyle w:val="FontStyle483"/>
        </w:rPr>
        <w:t xml:space="preserve">  </w:t>
      </w:r>
      <w:r>
        <w:rPr>
          <w:rStyle w:val="FontStyle483"/>
          <w:spacing w:val="0"/>
        </w:rPr>
        <w:t>реакций</w:t>
      </w:r>
      <w:r>
        <w:rPr>
          <w:rStyle w:val="FontStyle483"/>
        </w:rPr>
        <w:t xml:space="preserve">  </w:t>
      </w:r>
      <w:r>
        <w:rPr>
          <w:rStyle w:val="FontStyle483"/>
          <w:spacing w:val="0"/>
        </w:rPr>
        <w:t>его</w:t>
      </w:r>
      <w:r>
        <w:rPr>
          <w:rStyle w:val="FontStyle483"/>
        </w:rPr>
        <w:t xml:space="preserve">   </w:t>
      </w:r>
      <w:r>
        <w:rPr>
          <w:rStyle w:val="FontStyle483"/>
          <w:spacing w:val="0"/>
        </w:rPr>
        <w:t>организма</w:t>
      </w:r>
      <w:r>
        <w:rPr>
          <w:rStyle w:val="FontStyle483"/>
        </w:rPr>
        <w:t xml:space="preserve">   </w:t>
      </w:r>
      <w:r>
        <w:rPr>
          <w:rStyle w:val="FontStyle483"/>
          <w:spacing w:val="0"/>
        </w:rPr>
        <w:t>во</w:t>
      </w:r>
      <w:r>
        <w:rPr>
          <w:rStyle w:val="FontStyle483"/>
        </w:rPr>
        <w:t xml:space="preserve">   </w:t>
      </w:r>
      <w:r>
        <w:rPr>
          <w:rStyle w:val="FontStyle483"/>
          <w:spacing w:val="0"/>
        </w:rPr>
        <w:t>времени. В</w:t>
      </w:r>
      <w:r>
        <w:rPr>
          <w:rStyle w:val="FontStyle483"/>
        </w:rPr>
        <w:t xml:space="preserve"> </w:t>
      </w:r>
      <w:r>
        <w:rPr>
          <w:rStyle w:val="FontStyle483"/>
          <w:spacing w:val="0"/>
        </w:rPr>
        <w:t>отличие</w:t>
      </w:r>
      <w:r>
        <w:rPr>
          <w:rStyle w:val="FontStyle483"/>
        </w:rPr>
        <w:t xml:space="preserve"> </w:t>
      </w:r>
      <w:r>
        <w:rPr>
          <w:rStyle w:val="FontStyle483"/>
          <w:spacing w:val="0"/>
        </w:rPr>
        <w:t>от</w:t>
      </w:r>
      <w:r>
        <w:rPr>
          <w:rStyle w:val="FontStyle483"/>
        </w:rPr>
        <w:t xml:space="preserve"> </w:t>
      </w:r>
      <w:r>
        <w:rPr>
          <w:rStyle w:val="FontStyle483"/>
          <w:spacing w:val="0"/>
        </w:rPr>
        <w:t>известных</w:t>
      </w:r>
      <w:r>
        <w:rPr>
          <w:rStyle w:val="FontStyle483"/>
        </w:rPr>
        <w:t xml:space="preserve"> </w:t>
      </w:r>
      <w:r>
        <w:rPr>
          <w:rStyle w:val="FontStyle483"/>
          <w:spacing w:val="0"/>
        </w:rPr>
        <w:t>в</w:t>
      </w:r>
      <w:r>
        <w:rPr>
          <w:rStyle w:val="FontStyle483"/>
        </w:rPr>
        <w:t xml:space="preserve"> </w:t>
      </w:r>
      <w:r>
        <w:rPr>
          <w:rStyle w:val="FontStyle483"/>
          <w:spacing w:val="0"/>
        </w:rPr>
        <w:t>практике</w:t>
      </w:r>
      <w:r>
        <w:rPr>
          <w:rStyle w:val="FontStyle483"/>
        </w:rPr>
        <w:t xml:space="preserve"> </w:t>
      </w:r>
      <w:r>
        <w:rPr>
          <w:rStyle w:val="FontStyle483"/>
          <w:spacing w:val="0"/>
        </w:rPr>
        <w:t>прикидок,</w:t>
      </w:r>
      <w:r>
        <w:rPr>
          <w:rStyle w:val="FontStyle483"/>
        </w:rPr>
        <w:t xml:space="preserve"> </w:t>
      </w:r>
      <w:r>
        <w:rPr>
          <w:rStyle w:val="FontStyle483"/>
          <w:spacing w:val="0"/>
        </w:rPr>
        <w:t>где</w:t>
      </w:r>
      <w:r>
        <w:rPr>
          <w:rStyle w:val="FontStyle483"/>
        </w:rPr>
        <w:t xml:space="preserve"> </w:t>
      </w:r>
      <w:r>
        <w:rPr>
          <w:rStyle w:val="FontStyle483"/>
          <w:spacing w:val="0"/>
        </w:rPr>
        <w:t>оцени</w:t>
      </w:r>
      <w:r>
        <w:rPr>
          <w:rStyle w:val="FontStyle483"/>
          <w:spacing w:val="0"/>
        </w:rPr>
        <w:softHyphen/>
        <w:t>вается</w:t>
      </w:r>
      <w:r>
        <w:rPr>
          <w:rStyle w:val="FontStyle483"/>
        </w:rPr>
        <w:t xml:space="preserve"> </w:t>
      </w:r>
      <w:r>
        <w:rPr>
          <w:rStyle w:val="FontStyle483"/>
          <w:spacing w:val="0"/>
        </w:rPr>
        <w:t>лишь</w:t>
      </w:r>
      <w:r>
        <w:rPr>
          <w:rStyle w:val="FontStyle483"/>
        </w:rPr>
        <w:t xml:space="preserve"> </w:t>
      </w:r>
      <w:r>
        <w:rPr>
          <w:rStyle w:val="FontStyle483"/>
          <w:spacing w:val="0"/>
        </w:rPr>
        <w:t>результат,</w:t>
      </w:r>
      <w:r>
        <w:rPr>
          <w:rStyle w:val="FontStyle483"/>
        </w:rPr>
        <w:t xml:space="preserve"> </w:t>
      </w:r>
      <w:r>
        <w:rPr>
          <w:rStyle w:val="FontStyle483"/>
          <w:spacing w:val="0"/>
        </w:rPr>
        <w:lastRenderedPageBreak/>
        <w:t>контрольный</w:t>
      </w:r>
      <w:r>
        <w:rPr>
          <w:rStyle w:val="FontStyle483"/>
        </w:rPr>
        <w:t xml:space="preserve"> </w:t>
      </w:r>
      <w:r>
        <w:rPr>
          <w:rStyle w:val="FontStyle483"/>
          <w:spacing w:val="0"/>
        </w:rPr>
        <w:t>метод</w:t>
      </w:r>
      <w:r>
        <w:rPr>
          <w:rStyle w:val="FontStyle483"/>
        </w:rPr>
        <w:t xml:space="preserve"> </w:t>
      </w:r>
      <w:r>
        <w:rPr>
          <w:rStyle w:val="FontStyle483"/>
          <w:spacing w:val="0"/>
        </w:rPr>
        <w:t>предусматри</w:t>
      </w:r>
      <w:r>
        <w:rPr>
          <w:rStyle w:val="FontStyle483"/>
          <w:spacing w:val="0"/>
        </w:rPr>
        <w:softHyphen/>
        <w:t>вает</w:t>
      </w:r>
      <w:r>
        <w:rPr>
          <w:rStyle w:val="FontStyle483"/>
        </w:rPr>
        <w:t xml:space="preserve">  </w:t>
      </w:r>
      <w:r>
        <w:rPr>
          <w:rStyle w:val="FontStyle483"/>
          <w:spacing w:val="0"/>
        </w:rPr>
        <w:t>регистрацию</w:t>
      </w:r>
      <w:r>
        <w:rPr>
          <w:rStyle w:val="FontStyle483"/>
        </w:rPr>
        <w:t xml:space="preserve">   </w:t>
      </w:r>
      <w:r>
        <w:rPr>
          <w:rStyle w:val="FontStyle483"/>
          <w:spacing w:val="0"/>
        </w:rPr>
        <w:t>комплекса</w:t>
      </w:r>
      <w:r>
        <w:rPr>
          <w:rStyle w:val="FontStyle483"/>
        </w:rPr>
        <w:t xml:space="preserve">   </w:t>
      </w:r>
      <w:r>
        <w:rPr>
          <w:rStyle w:val="FontStyle483"/>
          <w:spacing w:val="0"/>
        </w:rPr>
        <w:t>наиболее</w:t>
      </w:r>
      <w:r>
        <w:rPr>
          <w:rStyle w:val="FontStyle483"/>
        </w:rPr>
        <w:t xml:space="preserve">  </w:t>
      </w:r>
      <w:r>
        <w:rPr>
          <w:rStyle w:val="FontStyle483"/>
          <w:spacing w:val="0"/>
        </w:rPr>
        <w:t>существенных функциональных</w:t>
      </w:r>
      <w:r>
        <w:rPr>
          <w:rStyle w:val="FontStyle483"/>
        </w:rPr>
        <w:t xml:space="preserve"> </w:t>
      </w:r>
      <w:r>
        <w:rPr>
          <w:rStyle w:val="FontStyle483"/>
          <w:spacing w:val="0"/>
        </w:rPr>
        <w:t>характеристик.</w:t>
      </w:r>
    </w:p>
    <w:p w:rsidR="00D57188" w:rsidRDefault="001C5317">
      <w:pPr>
        <w:pStyle w:val="Style170"/>
        <w:widowControl/>
        <w:spacing w:line="182" w:lineRule="exact"/>
        <w:ind w:firstLine="298"/>
        <w:rPr>
          <w:rStyle w:val="FontStyle483"/>
          <w:spacing w:val="0"/>
        </w:rPr>
      </w:pPr>
      <w:r>
        <w:rPr>
          <w:rStyle w:val="FontStyle483"/>
          <w:spacing w:val="0"/>
        </w:rPr>
        <w:t>В</w:t>
      </w:r>
      <w:r>
        <w:rPr>
          <w:rStyle w:val="FontStyle483"/>
        </w:rPr>
        <w:t xml:space="preserve"> </w:t>
      </w:r>
      <w:r>
        <w:rPr>
          <w:rStyle w:val="FontStyle483"/>
          <w:spacing w:val="0"/>
        </w:rPr>
        <w:t>качестве</w:t>
      </w:r>
      <w:r>
        <w:rPr>
          <w:rStyle w:val="FontStyle483"/>
        </w:rPr>
        <w:t xml:space="preserve"> </w:t>
      </w:r>
      <w:r>
        <w:rPr>
          <w:rStyle w:val="FontStyle483"/>
          <w:spacing w:val="0"/>
        </w:rPr>
        <w:t>примера</w:t>
      </w:r>
      <w:r>
        <w:rPr>
          <w:rStyle w:val="FontStyle483"/>
        </w:rPr>
        <w:t xml:space="preserve"> </w:t>
      </w:r>
      <w:r>
        <w:rPr>
          <w:rStyle w:val="FontStyle483"/>
          <w:spacing w:val="0"/>
        </w:rPr>
        <w:t>можно</w:t>
      </w:r>
      <w:r>
        <w:rPr>
          <w:rStyle w:val="FontStyle483"/>
        </w:rPr>
        <w:t xml:space="preserve"> </w:t>
      </w:r>
      <w:r>
        <w:rPr>
          <w:rStyle w:val="FontStyle483"/>
          <w:spacing w:val="0"/>
        </w:rPr>
        <w:t>привести</w:t>
      </w:r>
      <w:r>
        <w:rPr>
          <w:rStyle w:val="FontStyle483"/>
        </w:rPr>
        <w:t xml:space="preserve"> </w:t>
      </w:r>
      <w:r>
        <w:rPr>
          <w:rStyle w:val="FontStyle483"/>
          <w:spacing w:val="0"/>
        </w:rPr>
        <w:t>контрольную модель</w:t>
      </w:r>
      <w:r>
        <w:rPr>
          <w:rStyle w:val="FontStyle483"/>
        </w:rPr>
        <w:t xml:space="preserve"> </w:t>
      </w:r>
      <w:r>
        <w:rPr>
          <w:rStyle w:val="FontStyle483"/>
          <w:spacing w:val="0"/>
        </w:rPr>
        <w:t>происхождения</w:t>
      </w:r>
      <w:r>
        <w:rPr>
          <w:rStyle w:val="FontStyle483"/>
        </w:rPr>
        <w:t xml:space="preserve"> </w:t>
      </w:r>
      <w:r>
        <w:rPr>
          <w:rStyle w:val="FontStyle483"/>
          <w:spacing w:val="0"/>
        </w:rPr>
        <w:t>дистанции</w:t>
      </w:r>
      <w:r>
        <w:rPr>
          <w:rStyle w:val="FontStyle483"/>
        </w:rPr>
        <w:t xml:space="preserve"> </w:t>
      </w:r>
      <w:r>
        <w:rPr>
          <w:rStyle w:val="FontStyle484"/>
        </w:rPr>
        <w:t xml:space="preserve">500 </w:t>
      </w:r>
      <w:r>
        <w:rPr>
          <w:rStyle w:val="FontStyle483"/>
          <w:spacing w:val="0"/>
        </w:rPr>
        <w:t>м</w:t>
      </w:r>
      <w:r>
        <w:rPr>
          <w:rStyle w:val="FontStyle483"/>
        </w:rPr>
        <w:t xml:space="preserve"> </w:t>
      </w:r>
      <w:r>
        <w:rPr>
          <w:rStyle w:val="FontStyle483"/>
          <w:spacing w:val="0"/>
        </w:rPr>
        <w:t>на</w:t>
      </w:r>
      <w:r>
        <w:rPr>
          <w:rStyle w:val="FontStyle483"/>
        </w:rPr>
        <w:t xml:space="preserve"> </w:t>
      </w:r>
      <w:r>
        <w:rPr>
          <w:rStyle w:val="FontStyle483"/>
          <w:spacing w:val="0"/>
        </w:rPr>
        <w:t>байдарках и</w:t>
      </w:r>
      <w:r>
        <w:rPr>
          <w:rStyle w:val="FontStyle483"/>
        </w:rPr>
        <w:t xml:space="preserve"> </w:t>
      </w:r>
      <w:r>
        <w:rPr>
          <w:rStyle w:val="FontStyle483"/>
          <w:spacing w:val="0"/>
        </w:rPr>
        <w:t>каноэ</w:t>
      </w:r>
      <w:r>
        <w:rPr>
          <w:rStyle w:val="FontStyle483"/>
        </w:rPr>
        <w:t xml:space="preserve"> </w:t>
      </w:r>
      <w:r>
        <w:rPr>
          <w:rStyle w:val="FontStyle483"/>
          <w:spacing w:val="0"/>
        </w:rPr>
        <w:t>с</w:t>
      </w:r>
      <w:r>
        <w:rPr>
          <w:rStyle w:val="FontStyle483"/>
        </w:rPr>
        <w:t xml:space="preserve"> </w:t>
      </w:r>
      <w:r>
        <w:rPr>
          <w:rStyle w:val="FontStyle483"/>
          <w:spacing w:val="0"/>
        </w:rPr>
        <w:t>непрерывной</w:t>
      </w:r>
      <w:r>
        <w:rPr>
          <w:rStyle w:val="FontStyle483"/>
        </w:rPr>
        <w:t xml:space="preserve"> </w:t>
      </w:r>
      <w:r>
        <w:rPr>
          <w:rStyle w:val="FontStyle483"/>
          <w:spacing w:val="0"/>
        </w:rPr>
        <w:t>регистрацией</w:t>
      </w:r>
      <w:r>
        <w:rPr>
          <w:rStyle w:val="FontStyle483"/>
        </w:rPr>
        <w:t xml:space="preserve"> </w:t>
      </w:r>
      <w:r>
        <w:rPr>
          <w:rStyle w:val="FontStyle483"/>
          <w:spacing w:val="0"/>
        </w:rPr>
        <w:t>временных</w:t>
      </w:r>
      <w:r>
        <w:rPr>
          <w:rStyle w:val="FontStyle483"/>
        </w:rPr>
        <w:t xml:space="preserve"> </w:t>
      </w:r>
      <w:r>
        <w:rPr>
          <w:rStyle w:val="FontStyle483"/>
          <w:spacing w:val="0"/>
        </w:rPr>
        <w:t>и</w:t>
      </w:r>
      <w:r>
        <w:rPr>
          <w:rStyle w:val="FontStyle483"/>
        </w:rPr>
        <w:t xml:space="preserve"> </w:t>
      </w:r>
      <w:r>
        <w:rPr>
          <w:rStyle w:val="FontStyle483"/>
          <w:spacing w:val="0"/>
        </w:rPr>
        <w:t>скорост</w:t>
      </w:r>
      <w:r>
        <w:rPr>
          <w:rStyle w:val="FontStyle483"/>
          <w:spacing w:val="0"/>
        </w:rPr>
        <w:softHyphen/>
        <w:t>ных</w:t>
      </w:r>
      <w:r>
        <w:rPr>
          <w:rStyle w:val="FontStyle483"/>
        </w:rPr>
        <w:t xml:space="preserve"> </w:t>
      </w:r>
      <w:r>
        <w:rPr>
          <w:rStyle w:val="FontStyle483"/>
          <w:spacing w:val="0"/>
        </w:rPr>
        <w:t>характеристик</w:t>
      </w:r>
      <w:r>
        <w:rPr>
          <w:rStyle w:val="FontStyle483"/>
        </w:rPr>
        <w:t xml:space="preserve"> </w:t>
      </w:r>
      <w:r>
        <w:rPr>
          <w:rStyle w:val="FontStyle483"/>
          <w:spacing w:val="0"/>
        </w:rPr>
        <w:t>движения</w:t>
      </w:r>
      <w:r>
        <w:rPr>
          <w:rStyle w:val="FontStyle483"/>
        </w:rPr>
        <w:t xml:space="preserve"> </w:t>
      </w:r>
      <w:r>
        <w:rPr>
          <w:rStyle w:val="FontStyle483"/>
          <w:spacing w:val="0"/>
        </w:rPr>
        <w:t>системы</w:t>
      </w:r>
      <w:r>
        <w:rPr>
          <w:rStyle w:val="FontStyle483"/>
        </w:rPr>
        <w:t xml:space="preserve"> </w:t>
      </w:r>
      <w:r>
        <w:rPr>
          <w:rStyle w:val="FontStyle483"/>
          <w:spacing w:val="0"/>
        </w:rPr>
        <w:t>гребец</w:t>
      </w:r>
      <w:r>
        <w:rPr>
          <w:rStyle w:val="FontStyle483"/>
        </w:rPr>
        <w:t xml:space="preserve"> </w:t>
      </w:r>
      <w:r>
        <w:rPr>
          <w:rStyle w:val="FontStyle483"/>
          <w:spacing w:val="0"/>
        </w:rPr>
        <w:t>—</w:t>
      </w:r>
      <w:r>
        <w:rPr>
          <w:rStyle w:val="FontStyle483"/>
        </w:rPr>
        <w:t xml:space="preserve"> </w:t>
      </w:r>
      <w:r>
        <w:rPr>
          <w:rStyle w:val="FontStyle483"/>
          <w:spacing w:val="0"/>
        </w:rPr>
        <w:t>лодка (рис.</w:t>
      </w:r>
      <w:r>
        <w:rPr>
          <w:rStyle w:val="FontStyle483"/>
        </w:rPr>
        <w:t xml:space="preserve"> </w:t>
      </w:r>
      <w:r>
        <w:rPr>
          <w:rStyle w:val="FontStyle483"/>
          <w:spacing w:val="0"/>
        </w:rPr>
        <w:t>34).</w:t>
      </w:r>
      <w:r>
        <w:rPr>
          <w:rStyle w:val="FontStyle483"/>
        </w:rPr>
        <w:t xml:space="preserve"> </w:t>
      </w:r>
      <w:r>
        <w:rPr>
          <w:rStyle w:val="FontStyle483"/>
          <w:spacing w:val="0"/>
        </w:rPr>
        <w:t>При</w:t>
      </w:r>
      <w:r>
        <w:rPr>
          <w:rStyle w:val="FontStyle483"/>
        </w:rPr>
        <w:t xml:space="preserve"> </w:t>
      </w:r>
      <w:r>
        <w:rPr>
          <w:rStyle w:val="FontStyle483"/>
          <w:spacing w:val="0"/>
        </w:rPr>
        <w:t>прохождении</w:t>
      </w:r>
      <w:r>
        <w:rPr>
          <w:rStyle w:val="FontStyle483"/>
        </w:rPr>
        <w:t xml:space="preserve"> </w:t>
      </w:r>
      <w:r>
        <w:rPr>
          <w:rStyle w:val="FontStyle483"/>
          <w:spacing w:val="0"/>
        </w:rPr>
        <w:t>дистанции</w:t>
      </w:r>
      <w:r>
        <w:rPr>
          <w:rStyle w:val="FontStyle483"/>
        </w:rPr>
        <w:t xml:space="preserve"> </w:t>
      </w:r>
      <w:r>
        <w:rPr>
          <w:rStyle w:val="FontStyle483"/>
          <w:spacing w:val="0"/>
        </w:rPr>
        <w:t>ставится</w:t>
      </w:r>
      <w:r>
        <w:rPr>
          <w:rStyle w:val="FontStyle483"/>
        </w:rPr>
        <w:t xml:space="preserve"> </w:t>
      </w:r>
      <w:r>
        <w:rPr>
          <w:rStyle w:val="FontStyle483"/>
          <w:spacing w:val="0"/>
        </w:rPr>
        <w:t>задача как</w:t>
      </w:r>
      <w:r>
        <w:rPr>
          <w:rStyle w:val="FontStyle483"/>
        </w:rPr>
        <w:t xml:space="preserve"> </w:t>
      </w:r>
      <w:r>
        <w:rPr>
          <w:rStyle w:val="FontStyle483"/>
          <w:spacing w:val="0"/>
        </w:rPr>
        <w:t>можно</w:t>
      </w:r>
      <w:r>
        <w:rPr>
          <w:rStyle w:val="FontStyle483"/>
        </w:rPr>
        <w:t xml:space="preserve"> </w:t>
      </w:r>
      <w:r>
        <w:rPr>
          <w:rStyle w:val="FontStyle483"/>
          <w:spacing w:val="0"/>
        </w:rPr>
        <w:t>дольше</w:t>
      </w:r>
      <w:r>
        <w:rPr>
          <w:rStyle w:val="FontStyle483"/>
        </w:rPr>
        <w:t xml:space="preserve"> </w:t>
      </w:r>
      <w:r>
        <w:rPr>
          <w:rStyle w:val="FontStyle483"/>
          <w:spacing w:val="0"/>
        </w:rPr>
        <w:t>выполнять</w:t>
      </w:r>
      <w:r>
        <w:rPr>
          <w:rStyle w:val="FontStyle483"/>
        </w:rPr>
        <w:t xml:space="preserve"> </w:t>
      </w:r>
      <w:r>
        <w:rPr>
          <w:rStyle w:val="FontStyle483"/>
          <w:spacing w:val="0"/>
        </w:rPr>
        <w:t>работу</w:t>
      </w:r>
      <w:r>
        <w:rPr>
          <w:rStyle w:val="FontStyle483"/>
        </w:rPr>
        <w:t xml:space="preserve"> </w:t>
      </w:r>
      <w:r>
        <w:rPr>
          <w:rStyle w:val="FontStyle483"/>
          <w:spacing w:val="0"/>
        </w:rPr>
        <w:t>в</w:t>
      </w:r>
      <w:r>
        <w:rPr>
          <w:rStyle w:val="FontStyle483"/>
        </w:rPr>
        <w:t xml:space="preserve"> </w:t>
      </w:r>
      <w:r>
        <w:rPr>
          <w:rStyle w:val="FontStyle483"/>
          <w:spacing w:val="0"/>
        </w:rPr>
        <w:t>лодке</w:t>
      </w:r>
      <w:r>
        <w:rPr>
          <w:rStyle w:val="FontStyle483"/>
        </w:rPr>
        <w:t xml:space="preserve"> </w:t>
      </w:r>
      <w:r>
        <w:rPr>
          <w:rStyle w:val="FontStyle483"/>
          <w:spacing w:val="0"/>
        </w:rPr>
        <w:t>на</w:t>
      </w:r>
      <w:r>
        <w:rPr>
          <w:rStyle w:val="FontStyle483"/>
        </w:rPr>
        <w:t xml:space="preserve"> </w:t>
      </w:r>
      <w:r>
        <w:rPr>
          <w:rStyle w:val="FontStyle483"/>
          <w:spacing w:val="0"/>
        </w:rPr>
        <w:t>опти</w:t>
      </w:r>
      <w:r>
        <w:rPr>
          <w:rStyle w:val="FontStyle483"/>
          <w:spacing w:val="0"/>
        </w:rPr>
        <w:softHyphen/>
        <w:t>мальном</w:t>
      </w:r>
      <w:r>
        <w:rPr>
          <w:rStyle w:val="FontStyle483"/>
        </w:rPr>
        <w:t xml:space="preserve"> </w:t>
      </w:r>
      <w:r>
        <w:rPr>
          <w:rStyle w:val="FontStyle483"/>
          <w:spacing w:val="0"/>
        </w:rPr>
        <w:t>уровне</w:t>
      </w:r>
      <w:r>
        <w:rPr>
          <w:rStyle w:val="FontStyle483"/>
        </w:rPr>
        <w:t xml:space="preserve"> </w:t>
      </w:r>
      <w:r>
        <w:rPr>
          <w:rStyle w:val="FontStyle483"/>
          <w:spacing w:val="0"/>
        </w:rPr>
        <w:t>скорости</w:t>
      </w:r>
      <w:r>
        <w:rPr>
          <w:rStyle w:val="FontStyle483"/>
        </w:rPr>
        <w:t xml:space="preserve"> </w:t>
      </w:r>
      <w:r>
        <w:rPr>
          <w:rStyle w:val="FontStyle483"/>
          <w:spacing w:val="0"/>
        </w:rPr>
        <w:t>движения.</w:t>
      </w:r>
      <w:r>
        <w:rPr>
          <w:rStyle w:val="FontStyle483"/>
        </w:rPr>
        <w:t xml:space="preserve"> </w:t>
      </w:r>
      <w:r>
        <w:rPr>
          <w:rStyle w:val="FontStyle483"/>
          <w:spacing w:val="0"/>
        </w:rPr>
        <w:t>Это,</w:t>
      </w:r>
      <w:r>
        <w:rPr>
          <w:rStyle w:val="FontStyle483"/>
        </w:rPr>
        <w:t xml:space="preserve"> </w:t>
      </w:r>
      <w:r>
        <w:rPr>
          <w:rStyle w:val="FontStyle483"/>
          <w:spacing w:val="0"/>
        </w:rPr>
        <w:t>во-первых,</w:t>
      </w:r>
      <w:r>
        <w:rPr>
          <w:rStyle w:val="FontStyle483"/>
        </w:rPr>
        <w:t xml:space="preserve"> </w:t>
      </w:r>
      <w:r>
        <w:rPr>
          <w:rStyle w:val="FontStyle483"/>
          <w:spacing w:val="0"/>
        </w:rPr>
        <w:t>спо</w:t>
      </w:r>
      <w:r>
        <w:rPr>
          <w:rStyle w:val="FontStyle483"/>
          <w:spacing w:val="0"/>
        </w:rPr>
        <w:softHyphen/>
        <w:t>собствует</w:t>
      </w:r>
      <w:r>
        <w:rPr>
          <w:rStyle w:val="FontStyle483"/>
        </w:rPr>
        <w:t xml:space="preserve"> </w:t>
      </w:r>
      <w:r>
        <w:rPr>
          <w:rStyle w:val="FontStyle483"/>
          <w:spacing w:val="0"/>
        </w:rPr>
        <w:t>целенаправленному</w:t>
      </w:r>
      <w:r>
        <w:rPr>
          <w:rStyle w:val="FontStyle483"/>
        </w:rPr>
        <w:t xml:space="preserve"> </w:t>
      </w:r>
      <w:r>
        <w:rPr>
          <w:rStyle w:val="FontStyle483"/>
          <w:spacing w:val="0"/>
        </w:rPr>
        <w:t>развитию</w:t>
      </w:r>
      <w:r>
        <w:rPr>
          <w:rStyle w:val="FontStyle483"/>
        </w:rPr>
        <w:t xml:space="preserve"> </w:t>
      </w:r>
      <w:r>
        <w:rPr>
          <w:rStyle w:val="FontStyle483"/>
          <w:spacing w:val="0"/>
        </w:rPr>
        <w:t>скорости</w:t>
      </w:r>
      <w:r>
        <w:rPr>
          <w:rStyle w:val="FontStyle483"/>
        </w:rPr>
        <w:t xml:space="preserve"> </w:t>
      </w:r>
      <w:r>
        <w:rPr>
          <w:rStyle w:val="FontStyle483"/>
          <w:spacing w:val="0"/>
        </w:rPr>
        <w:t>и</w:t>
      </w:r>
      <w:r>
        <w:rPr>
          <w:rStyle w:val="FontStyle483"/>
        </w:rPr>
        <w:t xml:space="preserve"> </w:t>
      </w:r>
      <w:r>
        <w:rPr>
          <w:rStyle w:val="FontStyle483"/>
          <w:spacing w:val="0"/>
        </w:rPr>
        <w:t>ско</w:t>
      </w:r>
      <w:r>
        <w:rPr>
          <w:rStyle w:val="FontStyle483"/>
          <w:spacing w:val="0"/>
        </w:rPr>
        <w:softHyphen/>
        <w:t>ростной</w:t>
      </w:r>
      <w:r>
        <w:rPr>
          <w:rStyle w:val="FontStyle483"/>
        </w:rPr>
        <w:t xml:space="preserve"> </w:t>
      </w:r>
      <w:r>
        <w:rPr>
          <w:rStyle w:val="FontStyle483"/>
          <w:spacing w:val="0"/>
        </w:rPr>
        <w:t>выносливости</w:t>
      </w:r>
      <w:r>
        <w:rPr>
          <w:rStyle w:val="FontStyle483"/>
        </w:rPr>
        <w:t xml:space="preserve"> </w:t>
      </w:r>
      <w:r>
        <w:rPr>
          <w:rStyle w:val="FontStyle483"/>
          <w:spacing w:val="0"/>
        </w:rPr>
        <w:t>гребца,</w:t>
      </w:r>
      <w:r>
        <w:rPr>
          <w:rStyle w:val="FontStyle483"/>
        </w:rPr>
        <w:t xml:space="preserve"> </w:t>
      </w:r>
      <w:r>
        <w:rPr>
          <w:rStyle w:val="FontStyle483"/>
          <w:spacing w:val="0"/>
        </w:rPr>
        <w:t>и</w:t>
      </w:r>
      <w:r>
        <w:rPr>
          <w:rStyle w:val="FontStyle483"/>
        </w:rPr>
        <w:t xml:space="preserve"> </w:t>
      </w:r>
      <w:r>
        <w:rPr>
          <w:rStyle w:val="FontStyle483"/>
          <w:spacing w:val="0"/>
        </w:rPr>
        <w:t>во-вторых,</w:t>
      </w:r>
      <w:r>
        <w:rPr>
          <w:rStyle w:val="FontStyle483"/>
        </w:rPr>
        <w:t xml:space="preserve"> </w:t>
      </w:r>
      <w:r>
        <w:rPr>
          <w:rStyle w:val="FontStyle483"/>
          <w:spacing w:val="0"/>
        </w:rPr>
        <w:t>позволяет по</w:t>
      </w:r>
      <w:r>
        <w:rPr>
          <w:rStyle w:val="FontStyle483"/>
        </w:rPr>
        <w:t xml:space="preserve"> </w:t>
      </w:r>
      <w:r>
        <w:rPr>
          <w:rStyle w:val="FontStyle483"/>
          <w:spacing w:val="0"/>
        </w:rPr>
        <w:t>отклонению</w:t>
      </w:r>
      <w:r>
        <w:rPr>
          <w:rStyle w:val="FontStyle483"/>
        </w:rPr>
        <w:t xml:space="preserve"> </w:t>
      </w:r>
      <w:r>
        <w:rPr>
          <w:rStyle w:val="FontStyle483"/>
          <w:spacing w:val="0"/>
        </w:rPr>
        <w:t>от</w:t>
      </w:r>
      <w:r>
        <w:rPr>
          <w:rStyle w:val="FontStyle483"/>
        </w:rPr>
        <w:t xml:space="preserve"> </w:t>
      </w:r>
      <w:r>
        <w:rPr>
          <w:rStyle w:val="FontStyle483"/>
          <w:spacing w:val="0"/>
        </w:rPr>
        <w:t>заданных</w:t>
      </w:r>
      <w:r>
        <w:rPr>
          <w:rStyle w:val="FontStyle483"/>
        </w:rPr>
        <w:t xml:space="preserve"> </w:t>
      </w:r>
      <w:r>
        <w:rPr>
          <w:rStyle w:val="FontStyle483"/>
          <w:spacing w:val="0"/>
        </w:rPr>
        <w:t>параметров</w:t>
      </w:r>
      <w:r>
        <w:rPr>
          <w:rStyle w:val="FontStyle483"/>
        </w:rPr>
        <w:t xml:space="preserve"> </w:t>
      </w:r>
      <w:r>
        <w:rPr>
          <w:rStyle w:val="FontStyle483"/>
          <w:spacing w:val="0"/>
        </w:rPr>
        <w:t>легко</w:t>
      </w:r>
      <w:r>
        <w:rPr>
          <w:rStyle w:val="FontStyle483"/>
        </w:rPr>
        <w:t xml:space="preserve"> </w:t>
      </w:r>
      <w:r>
        <w:rPr>
          <w:rStyle w:val="FontStyle483"/>
          <w:spacing w:val="0"/>
        </w:rPr>
        <w:t>определить слабые</w:t>
      </w:r>
      <w:r>
        <w:rPr>
          <w:rStyle w:val="FontStyle483"/>
        </w:rPr>
        <w:t xml:space="preserve"> </w:t>
      </w:r>
      <w:r>
        <w:rPr>
          <w:rStyle w:val="FontStyle483"/>
          <w:spacing w:val="0"/>
        </w:rPr>
        <w:t>места</w:t>
      </w:r>
      <w:r>
        <w:rPr>
          <w:rStyle w:val="FontStyle483"/>
        </w:rPr>
        <w:t xml:space="preserve"> </w:t>
      </w:r>
      <w:r>
        <w:rPr>
          <w:rStyle w:val="FontStyle483"/>
          <w:spacing w:val="0"/>
        </w:rPr>
        <w:t>в</w:t>
      </w:r>
      <w:r>
        <w:rPr>
          <w:rStyle w:val="FontStyle483"/>
        </w:rPr>
        <w:t xml:space="preserve"> </w:t>
      </w:r>
      <w:r>
        <w:rPr>
          <w:rStyle w:val="FontStyle483"/>
          <w:spacing w:val="0"/>
        </w:rPr>
        <w:t>уровне</w:t>
      </w:r>
      <w:r>
        <w:rPr>
          <w:rStyle w:val="FontStyle483"/>
        </w:rPr>
        <w:t xml:space="preserve"> </w:t>
      </w:r>
      <w:r>
        <w:rPr>
          <w:rStyle w:val="FontStyle483"/>
          <w:spacing w:val="0"/>
        </w:rPr>
        <w:t>специальной</w:t>
      </w:r>
      <w:r>
        <w:rPr>
          <w:rStyle w:val="FontStyle483"/>
        </w:rPr>
        <w:t xml:space="preserve"> </w:t>
      </w:r>
      <w:r>
        <w:rPr>
          <w:rStyle w:val="FontStyle483"/>
          <w:spacing w:val="0"/>
        </w:rPr>
        <w:t>работоспособности спортсмена</w:t>
      </w:r>
      <w:r>
        <w:rPr>
          <w:rStyle w:val="FontStyle483"/>
        </w:rPr>
        <w:t xml:space="preserve"> </w:t>
      </w:r>
      <w:r>
        <w:rPr>
          <w:rStyle w:val="FontStyle483"/>
          <w:spacing w:val="0"/>
        </w:rPr>
        <w:t>и</w:t>
      </w:r>
      <w:r>
        <w:rPr>
          <w:rStyle w:val="FontStyle483"/>
        </w:rPr>
        <w:t xml:space="preserve"> </w:t>
      </w:r>
      <w:r>
        <w:rPr>
          <w:rStyle w:val="FontStyle483"/>
          <w:spacing w:val="0"/>
        </w:rPr>
        <w:t>внести</w:t>
      </w:r>
      <w:r>
        <w:rPr>
          <w:rStyle w:val="FontStyle483"/>
        </w:rPr>
        <w:t xml:space="preserve"> </w:t>
      </w:r>
      <w:r>
        <w:rPr>
          <w:rStyle w:val="FontStyle483"/>
          <w:spacing w:val="0"/>
          <w:lang w:val="en-US"/>
        </w:rPr>
        <w:t>cooi</w:t>
      </w:r>
      <w:r>
        <w:rPr>
          <w:rStyle w:val="FontStyle483"/>
          <w:spacing w:val="0"/>
        </w:rPr>
        <w:t>встстиующие</w:t>
      </w:r>
      <w:r>
        <w:rPr>
          <w:rStyle w:val="FontStyle483"/>
        </w:rPr>
        <w:t xml:space="preserve"> </w:t>
      </w:r>
      <w:r>
        <w:rPr>
          <w:rStyle w:val="FontStyle483"/>
          <w:spacing w:val="0"/>
        </w:rPr>
        <w:t>коррективы</w:t>
      </w:r>
      <w:r>
        <w:rPr>
          <w:rStyle w:val="FontStyle483"/>
        </w:rPr>
        <w:t xml:space="preserve"> </w:t>
      </w:r>
      <w:r>
        <w:rPr>
          <w:rStyle w:val="FontStyle483"/>
          <w:spacing w:val="0"/>
        </w:rPr>
        <w:t>в</w:t>
      </w:r>
      <w:r>
        <w:rPr>
          <w:rStyle w:val="FontStyle483"/>
        </w:rPr>
        <w:t xml:space="preserve"> </w:t>
      </w:r>
      <w:r>
        <w:rPr>
          <w:rStyle w:val="FontStyle483"/>
          <w:spacing w:val="0"/>
        </w:rPr>
        <w:t>тре</w:t>
      </w:r>
      <w:r>
        <w:rPr>
          <w:rStyle w:val="FontStyle483"/>
          <w:spacing w:val="0"/>
        </w:rPr>
        <w:softHyphen/>
        <w:t>нировочным</w:t>
      </w:r>
      <w:r>
        <w:rPr>
          <w:rStyle w:val="FontStyle483"/>
        </w:rPr>
        <w:t xml:space="preserve"> </w:t>
      </w:r>
      <w:r>
        <w:rPr>
          <w:rStyle w:val="FontStyle483"/>
          <w:spacing w:val="0"/>
        </w:rPr>
        <w:t>процесс.</w:t>
      </w:r>
    </w:p>
    <w:p w:rsidR="00D57188" w:rsidRDefault="001C5317">
      <w:pPr>
        <w:pStyle w:val="Style170"/>
        <w:widowControl/>
        <w:spacing w:before="5" w:line="173" w:lineRule="exact"/>
        <w:ind w:firstLine="288"/>
        <w:rPr>
          <w:rStyle w:val="FontStyle483"/>
          <w:spacing w:val="0"/>
        </w:rPr>
      </w:pPr>
      <w:r>
        <w:rPr>
          <w:rStyle w:val="FontStyle483"/>
          <w:spacing w:val="0"/>
        </w:rPr>
        <w:t>Наконец,</w:t>
      </w:r>
      <w:r>
        <w:rPr>
          <w:rStyle w:val="FontStyle483"/>
        </w:rPr>
        <w:t xml:space="preserve"> </w:t>
      </w:r>
      <w:r>
        <w:rPr>
          <w:rStyle w:val="FontStyle483"/>
          <w:spacing w:val="0"/>
        </w:rPr>
        <w:t>определим</w:t>
      </w:r>
      <w:r>
        <w:rPr>
          <w:rStyle w:val="FontStyle483"/>
        </w:rPr>
        <w:t xml:space="preserve"> </w:t>
      </w:r>
      <w:r>
        <w:rPr>
          <w:rStyle w:val="FontStyle483"/>
          <w:spacing w:val="0"/>
        </w:rPr>
        <w:t>еще</w:t>
      </w:r>
      <w:r>
        <w:rPr>
          <w:rStyle w:val="FontStyle483"/>
        </w:rPr>
        <w:t xml:space="preserve"> </w:t>
      </w:r>
      <w:r>
        <w:rPr>
          <w:rStyle w:val="FontStyle483"/>
          <w:spacing w:val="0"/>
        </w:rPr>
        <w:t>один</w:t>
      </w:r>
      <w:r>
        <w:rPr>
          <w:rStyle w:val="FontStyle483"/>
        </w:rPr>
        <w:t xml:space="preserve"> </w:t>
      </w:r>
      <w:r>
        <w:rPr>
          <w:rStyle w:val="FontStyle483"/>
          <w:spacing w:val="0"/>
        </w:rPr>
        <w:t>важный</w:t>
      </w:r>
      <w:r>
        <w:rPr>
          <w:rStyle w:val="FontStyle483"/>
        </w:rPr>
        <w:t xml:space="preserve"> </w:t>
      </w:r>
      <w:r>
        <w:rPr>
          <w:rStyle w:val="FontStyle483"/>
          <w:spacing w:val="0"/>
        </w:rPr>
        <w:t>критерий</w:t>
      </w:r>
      <w:r>
        <w:rPr>
          <w:rStyle w:val="FontStyle483"/>
        </w:rPr>
        <w:t xml:space="preserve"> </w:t>
      </w:r>
      <w:r>
        <w:rPr>
          <w:rStyle w:val="FontStyle483"/>
          <w:spacing w:val="0"/>
        </w:rPr>
        <w:t>клас</w:t>
      </w:r>
      <w:r>
        <w:rPr>
          <w:rStyle w:val="FontStyle483"/>
          <w:spacing w:val="0"/>
        </w:rPr>
        <w:softHyphen/>
        <w:t>сификации</w:t>
      </w:r>
      <w:r>
        <w:rPr>
          <w:rStyle w:val="FontStyle483"/>
        </w:rPr>
        <w:t xml:space="preserve"> </w:t>
      </w:r>
      <w:r>
        <w:rPr>
          <w:rStyle w:val="FontStyle483"/>
          <w:spacing w:val="0"/>
        </w:rPr>
        <w:t>методов</w:t>
      </w:r>
      <w:r>
        <w:rPr>
          <w:rStyle w:val="FontStyle483"/>
        </w:rPr>
        <w:t xml:space="preserve"> </w:t>
      </w:r>
      <w:r>
        <w:rPr>
          <w:rStyle w:val="FontStyle483"/>
          <w:spacing w:val="0"/>
        </w:rPr>
        <w:t>СФП</w:t>
      </w:r>
      <w:r>
        <w:rPr>
          <w:rStyle w:val="FontStyle483"/>
        </w:rPr>
        <w:t xml:space="preserve"> </w:t>
      </w:r>
      <w:r>
        <w:rPr>
          <w:rStyle w:val="FontStyle483"/>
          <w:spacing w:val="0"/>
        </w:rPr>
        <w:t>—</w:t>
      </w:r>
      <w:r>
        <w:rPr>
          <w:rStyle w:val="FontStyle483"/>
        </w:rPr>
        <w:t xml:space="preserve"> </w:t>
      </w:r>
      <w:r>
        <w:rPr>
          <w:rStyle w:val="FontStyle483"/>
          <w:spacing w:val="0"/>
        </w:rPr>
        <w:t>силу</w:t>
      </w:r>
      <w:r>
        <w:rPr>
          <w:rStyle w:val="FontStyle483"/>
        </w:rPr>
        <w:t xml:space="preserve"> </w:t>
      </w:r>
      <w:r>
        <w:rPr>
          <w:rStyle w:val="FontStyle483"/>
          <w:spacing w:val="0"/>
        </w:rPr>
        <w:t>тренирующего</w:t>
      </w:r>
      <w:r>
        <w:rPr>
          <w:rStyle w:val="FontStyle483"/>
        </w:rPr>
        <w:t xml:space="preserve"> </w:t>
      </w:r>
      <w:r>
        <w:rPr>
          <w:rStyle w:val="FontStyle483"/>
          <w:spacing w:val="0"/>
        </w:rPr>
        <w:t>воздей</w:t>
      </w:r>
      <w:r>
        <w:rPr>
          <w:rStyle w:val="FontStyle483"/>
          <w:spacing w:val="0"/>
        </w:rPr>
        <w:softHyphen/>
        <w:t>ствия</w:t>
      </w:r>
      <w:r>
        <w:rPr>
          <w:rStyle w:val="FontStyle483"/>
        </w:rPr>
        <w:t xml:space="preserve"> </w:t>
      </w:r>
      <w:r>
        <w:rPr>
          <w:rStyle w:val="FontStyle483"/>
          <w:spacing w:val="0"/>
        </w:rPr>
        <w:t>на</w:t>
      </w:r>
      <w:r>
        <w:rPr>
          <w:rStyle w:val="FontStyle483"/>
        </w:rPr>
        <w:t xml:space="preserve"> </w:t>
      </w:r>
      <w:r>
        <w:rPr>
          <w:rStyle w:val="FontStyle483"/>
          <w:spacing w:val="0"/>
        </w:rPr>
        <w:t>организм</w:t>
      </w:r>
      <w:r>
        <w:rPr>
          <w:rStyle w:val="FontStyle483"/>
        </w:rPr>
        <w:t xml:space="preserve"> </w:t>
      </w:r>
      <w:r>
        <w:rPr>
          <w:rStyle w:val="FontStyle483"/>
          <w:spacing w:val="0"/>
        </w:rPr>
        <w:t>и</w:t>
      </w:r>
      <w:r>
        <w:rPr>
          <w:rStyle w:val="FontStyle483"/>
        </w:rPr>
        <w:t xml:space="preserve"> </w:t>
      </w:r>
      <w:r>
        <w:rPr>
          <w:rStyle w:val="FontStyle483"/>
          <w:spacing w:val="0"/>
        </w:rPr>
        <w:t>выделим</w:t>
      </w:r>
      <w:r>
        <w:rPr>
          <w:rStyle w:val="FontStyle483"/>
        </w:rPr>
        <w:t xml:space="preserve"> </w:t>
      </w:r>
      <w:r>
        <w:rPr>
          <w:rStyle w:val="FontStyle483"/>
          <w:spacing w:val="0"/>
        </w:rPr>
        <w:t>две</w:t>
      </w:r>
      <w:r>
        <w:rPr>
          <w:rStyle w:val="FontStyle483"/>
        </w:rPr>
        <w:t xml:space="preserve"> </w:t>
      </w:r>
      <w:r>
        <w:rPr>
          <w:rStyle w:val="FontStyle483"/>
          <w:spacing w:val="0"/>
        </w:rPr>
        <w:t>группы</w:t>
      </w:r>
      <w:r>
        <w:rPr>
          <w:rStyle w:val="FontStyle483"/>
        </w:rPr>
        <w:t xml:space="preserve"> </w:t>
      </w:r>
      <w:r>
        <w:rPr>
          <w:rStyle w:val="FontStyle483"/>
          <w:spacing w:val="0"/>
        </w:rPr>
        <w:t>методов</w:t>
      </w:r>
      <w:r>
        <w:rPr>
          <w:rStyle w:val="FontStyle483"/>
        </w:rPr>
        <w:t xml:space="preserve"> </w:t>
      </w:r>
      <w:r>
        <w:rPr>
          <w:rStyle w:val="FontStyle483"/>
          <w:spacing w:val="0"/>
        </w:rPr>
        <w:t>—</w:t>
      </w:r>
      <w:r>
        <w:rPr>
          <w:rStyle w:val="FontStyle483"/>
        </w:rPr>
        <w:t xml:space="preserve"> </w:t>
      </w:r>
      <w:r>
        <w:rPr>
          <w:rStyle w:val="FontStyle483"/>
          <w:spacing w:val="0"/>
        </w:rPr>
        <w:t>интен</w:t>
      </w:r>
      <w:r>
        <w:rPr>
          <w:rStyle w:val="FontStyle483"/>
          <w:spacing w:val="0"/>
        </w:rPr>
        <w:softHyphen/>
        <w:t>сивных</w:t>
      </w:r>
      <w:r>
        <w:rPr>
          <w:rStyle w:val="FontStyle483"/>
        </w:rPr>
        <w:t xml:space="preserve"> </w:t>
      </w:r>
      <w:r>
        <w:rPr>
          <w:rStyle w:val="FontStyle483"/>
          <w:spacing w:val="0"/>
        </w:rPr>
        <w:t>и</w:t>
      </w:r>
      <w:r>
        <w:rPr>
          <w:rStyle w:val="FontStyle483"/>
        </w:rPr>
        <w:t xml:space="preserve"> </w:t>
      </w:r>
      <w:r>
        <w:rPr>
          <w:rStyle w:val="FontStyle483"/>
          <w:spacing w:val="0"/>
        </w:rPr>
        <w:t>экстенсивных.</w:t>
      </w:r>
    </w:p>
    <w:p w:rsidR="00D57188" w:rsidRDefault="001C5317">
      <w:pPr>
        <w:pStyle w:val="Style170"/>
        <w:widowControl/>
        <w:spacing w:before="10" w:line="187" w:lineRule="exact"/>
        <w:ind w:firstLine="288"/>
        <w:rPr>
          <w:rStyle w:val="FontStyle483"/>
          <w:spacing w:val="0"/>
        </w:rPr>
      </w:pPr>
      <w:r>
        <w:rPr>
          <w:rStyle w:val="FontStyle483"/>
          <w:spacing w:val="0"/>
        </w:rPr>
        <w:t>Интенсивные</w:t>
      </w:r>
      <w:r>
        <w:rPr>
          <w:rStyle w:val="FontStyle483"/>
        </w:rPr>
        <w:t xml:space="preserve"> </w:t>
      </w:r>
      <w:r>
        <w:rPr>
          <w:rStyle w:val="FontStyle483"/>
          <w:spacing w:val="0"/>
        </w:rPr>
        <w:t>методы</w:t>
      </w:r>
      <w:r>
        <w:rPr>
          <w:rStyle w:val="FontStyle483"/>
        </w:rPr>
        <w:t xml:space="preserve"> </w:t>
      </w:r>
      <w:r>
        <w:rPr>
          <w:rStyle w:val="FontStyle483"/>
          <w:spacing w:val="0"/>
        </w:rPr>
        <w:t>имеют</w:t>
      </w:r>
      <w:r>
        <w:rPr>
          <w:rStyle w:val="FontStyle483"/>
        </w:rPr>
        <w:t xml:space="preserve"> </w:t>
      </w:r>
      <w:r>
        <w:rPr>
          <w:rStyle w:val="FontStyle483"/>
          <w:spacing w:val="0"/>
        </w:rPr>
        <w:t>задачей</w:t>
      </w:r>
      <w:r>
        <w:rPr>
          <w:rStyle w:val="FontStyle483"/>
        </w:rPr>
        <w:t xml:space="preserve"> </w:t>
      </w:r>
      <w:r>
        <w:rPr>
          <w:rStyle w:val="FontStyle483"/>
          <w:spacing w:val="0"/>
        </w:rPr>
        <w:t>предельное</w:t>
      </w:r>
      <w:r>
        <w:rPr>
          <w:rStyle w:val="FontStyle483"/>
        </w:rPr>
        <w:t xml:space="preserve"> </w:t>
      </w:r>
      <w:r>
        <w:rPr>
          <w:rStyle w:val="FontStyle483"/>
          <w:spacing w:val="0"/>
        </w:rPr>
        <w:t>на</w:t>
      </w:r>
      <w:r>
        <w:rPr>
          <w:rStyle w:val="FontStyle483"/>
          <w:spacing w:val="0"/>
        </w:rPr>
        <w:softHyphen/>
        <w:t>пряжение</w:t>
      </w:r>
      <w:r>
        <w:rPr>
          <w:rStyle w:val="FontStyle483"/>
        </w:rPr>
        <w:t xml:space="preserve"> </w:t>
      </w:r>
      <w:r>
        <w:rPr>
          <w:rStyle w:val="FontStyle483"/>
          <w:spacing w:val="0"/>
        </w:rPr>
        <w:t>функций</w:t>
      </w:r>
      <w:r>
        <w:rPr>
          <w:rStyle w:val="FontStyle483"/>
        </w:rPr>
        <w:t xml:space="preserve"> </w:t>
      </w:r>
      <w:r>
        <w:rPr>
          <w:rStyle w:val="FontStyle483"/>
          <w:spacing w:val="0"/>
        </w:rPr>
        <w:t>организма</w:t>
      </w:r>
      <w:r>
        <w:rPr>
          <w:rStyle w:val="FontStyle483"/>
        </w:rPr>
        <w:t xml:space="preserve"> </w:t>
      </w:r>
      <w:r>
        <w:rPr>
          <w:rStyle w:val="FontStyle483"/>
          <w:spacing w:val="0"/>
        </w:rPr>
        <w:t>с</w:t>
      </w:r>
      <w:r>
        <w:rPr>
          <w:rStyle w:val="FontStyle483"/>
        </w:rPr>
        <w:t xml:space="preserve"> </w:t>
      </w:r>
      <w:r>
        <w:rPr>
          <w:rStyle w:val="FontStyle483"/>
          <w:spacing w:val="0"/>
        </w:rPr>
        <w:t>целью</w:t>
      </w:r>
      <w:r>
        <w:rPr>
          <w:rStyle w:val="FontStyle483"/>
        </w:rPr>
        <w:t xml:space="preserve"> </w:t>
      </w:r>
      <w:r>
        <w:rPr>
          <w:rStyle w:val="FontStyle483"/>
          <w:spacing w:val="0"/>
        </w:rPr>
        <w:t>дальнейшего</w:t>
      </w:r>
      <w:r>
        <w:rPr>
          <w:rStyle w:val="FontStyle483"/>
        </w:rPr>
        <w:t xml:space="preserve"> </w:t>
      </w:r>
      <w:r>
        <w:rPr>
          <w:rStyle w:val="FontStyle483"/>
          <w:spacing w:val="0"/>
        </w:rPr>
        <w:t>повы</w:t>
      </w:r>
      <w:r>
        <w:rPr>
          <w:rStyle w:val="FontStyle483"/>
          <w:spacing w:val="0"/>
        </w:rPr>
        <w:softHyphen/>
        <w:t>шения</w:t>
      </w:r>
      <w:r>
        <w:rPr>
          <w:rStyle w:val="FontStyle483"/>
        </w:rPr>
        <w:t xml:space="preserve"> </w:t>
      </w:r>
      <w:r>
        <w:rPr>
          <w:rStyle w:val="FontStyle483"/>
          <w:spacing w:val="0"/>
        </w:rPr>
        <w:t>уровня</w:t>
      </w:r>
      <w:r>
        <w:rPr>
          <w:rStyle w:val="FontStyle483"/>
        </w:rPr>
        <w:t xml:space="preserve"> </w:t>
      </w:r>
      <w:r>
        <w:rPr>
          <w:rStyle w:val="FontStyle483"/>
          <w:spacing w:val="0"/>
        </w:rPr>
        <w:t>их</w:t>
      </w:r>
      <w:r>
        <w:rPr>
          <w:rStyle w:val="FontStyle483"/>
        </w:rPr>
        <w:t xml:space="preserve"> </w:t>
      </w:r>
      <w:r>
        <w:rPr>
          <w:rStyle w:val="FontStyle483"/>
          <w:spacing w:val="0"/>
        </w:rPr>
        <w:t>рабочих</w:t>
      </w:r>
      <w:r>
        <w:rPr>
          <w:rStyle w:val="FontStyle483"/>
        </w:rPr>
        <w:t xml:space="preserve"> </w:t>
      </w:r>
      <w:r>
        <w:rPr>
          <w:rStyle w:val="FontStyle483"/>
          <w:spacing w:val="0"/>
        </w:rPr>
        <w:t>возможностей.</w:t>
      </w:r>
    </w:p>
    <w:p w:rsidR="00D57188" w:rsidRDefault="001C5317">
      <w:pPr>
        <w:pStyle w:val="Style170"/>
        <w:widowControl/>
        <w:spacing w:before="10" w:line="187" w:lineRule="exact"/>
        <w:ind w:firstLine="283"/>
        <w:rPr>
          <w:rStyle w:val="FontStyle483"/>
          <w:spacing w:val="0"/>
        </w:rPr>
      </w:pPr>
      <w:r>
        <w:rPr>
          <w:rStyle w:val="FontStyle483"/>
          <w:spacing w:val="0"/>
        </w:rPr>
        <w:t>Экстенсивные</w:t>
      </w:r>
      <w:r>
        <w:rPr>
          <w:rStyle w:val="FontStyle483"/>
        </w:rPr>
        <w:t xml:space="preserve"> </w:t>
      </w:r>
      <w:r>
        <w:rPr>
          <w:rStyle w:val="FontStyle483"/>
          <w:spacing w:val="0"/>
        </w:rPr>
        <w:t>методы</w:t>
      </w:r>
      <w:r>
        <w:rPr>
          <w:rStyle w:val="FontStyle483"/>
        </w:rPr>
        <w:t xml:space="preserve"> </w:t>
      </w:r>
      <w:r>
        <w:rPr>
          <w:rStyle w:val="FontStyle483"/>
          <w:spacing w:val="0"/>
        </w:rPr>
        <w:t>содержат</w:t>
      </w:r>
      <w:r>
        <w:rPr>
          <w:rStyle w:val="FontStyle483"/>
        </w:rPr>
        <w:t xml:space="preserve"> </w:t>
      </w:r>
      <w:r>
        <w:rPr>
          <w:rStyle w:val="FontStyle483"/>
          <w:spacing w:val="0"/>
        </w:rPr>
        <w:t>оптимальные</w:t>
      </w:r>
      <w:r>
        <w:rPr>
          <w:rStyle w:val="FontStyle483"/>
        </w:rPr>
        <w:t xml:space="preserve"> </w:t>
      </w:r>
      <w:r>
        <w:rPr>
          <w:rStyle w:val="FontStyle483"/>
          <w:spacing w:val="0"/>
        </w:rPr>
        <w:t>по</w:t>
      </w:r>
      <w:r>
        <w:rPr>
          <w:rStyle w:val="FontStyle483"/>
        </w:rPr>
        <w:t xml:space="preserve"> </w:t>
      </w:r>
      <w:r>
        <w:rPr>
          <w:rStyle w:val="FontStyle483"/>
          <w:spacing w:val="0"/>
        </w:rPr>
        <w:t>силе тренирующие</w:t>
      </w:r>
      <w:r>
        <w:rPr>
          <w:rStyle w:val="FontStyle483"/>
        </w:rPr>
        <w:t xml:space="preserve"> </w:t>
      </w:r>
      <w:r>
        <w:rPr>
          <w:rStyle w:val="FontStyle483"/>
          <w:spacing w:val="0"/>
        </w:rPr>
        <w:t>воздействия</w:t>
      </w:r>
      <w:r>
        <w:rPr>
          <w:rStyle w:val="FontStyle483"/>
        </w:rPr>
        <w:t xml:space="preserve"> </w:t>
      </w:r>
      <w:r>
        <w:rPr>
          <w:rStyle w:val="FontStyle483"/>
          <w:spacing w:val="0"/>
        </w:rPr>
        <w:t>и</w:t>
      </w:r>
      <w:r>
        <w:rPr>
          <w:rStyle w:val="FontStyle483"/>
        </w:rPr>
        <w:t xml:space="preserve"> </w:t>
      </w:r>
      <w:r>
        <w:rPr>
          <w:rStyle w:val="FontStyle483"/>
          <w:spacing w:val="0"/>
        </w:rPr>
        <w:t>способствуют</w:t>
      </w:r>
      <w:r>
        <w:rPr>
          <w:rStyle w:val="FontStyle483"/>
        </w:rPr>
        <w:t xml:space="preserve"> </w:t>
      </w:r>
      <w:r>
        <w:rPr>
          <w:rStyle w:val="FontStyle483"/>
          <w:spacing w:val="0"/>
        </w:rPr>
        <w:t>развитию</w:t>
      </w:r>
      <w:r>
        <w:rPr>
          <w:rStyle w:val="FontStyle483"/>
        </w:rPr>
        <w:t xml:space="preserve"> </w:t>
      </w:r>
      <w:r>
        <w:rPr>
          <w:rStyle w:val="FontStyle483"/>
          <w:spacing w:val="0"/>
        </w:rPr>
        <w:t>и стабилизации</w:t>
      </w:r>
      <w:r>
        <w:rPr>
          <w:rStyle w:val="FontStyle483"/>
        </w:rPr>
        <w:t xml:space="preserve"> </w:t>
      </w:r>
      <w:r>
        <w:rPr>
          <w:rStyle w:val="FontStyle483"/>
          <w:spacing w:val="0"/>
        </w:rPr>
        <w:t>соответствующих</w:t>
      </w:r>
      <w:r>
        <w:rPr>
          <w:rStyle w:val="FontStyle483"/>
        </w:rPr>
        <w:t xml:space="preserve"> </w:t>
      </w:r>
      <w:r>
        <w:rPr>
          <w:rStyle w:val="FontStyle483"/>
          <w:spacing w:val="0"/>
        </w:rPr>
        <w:t>морфологических</w:t>
      </w:r>
      <w:r>
        <w:rPr>
          <w:rStyle w:val="FontStyle483"/>
        </w:rPr>
        <w:t xml:space="preserve"> </w:t>
      </w:r>
      <w:r>
        <w:rPr>
          <w:rStyle w:val="FontStyle483"/>
          <w:spacing w:val="0"/>
        </w:rPr>
        <w:t>пере</w:t>
      </w:r>
      <w:r>
        <w:rPr>
          <w:rStyle w:val="FontStyle483"/>
          <w:spacing w:val="0"/>
        </w:rPr>
        <w:softHyphen/>
        <w:t>строек</w:t>
      </w:r>
      <w:r>
        <w:rPr>
          <w:rStyle w:val="FontStyle483"/>
        </w:rPr>
        <w:t xml:space="preserve"> </w:t>
      </w:r>
      <w:r>
        <w:rPr>
          <w:rStyle w:val="FontStyle483"/>
          <w:spacing w:val="0"/>
        </w:rPr>
        <w:t>в</w:t>
      </w:r>
      <w:r>
        <w:rPr>
          <w:rStyle w:val="FontStyle483"/>
        </w:rPr>
        <w:t xml:space="preserve"> </w:t>
      </w:r>
      <w:r>
        <w:rPr>
          <w:rStyle w:val="FontStyle483"/>
          <w:spacing w:val="0"/>
        </w:rPr>
        <w:t>организме,</w:t>
      </w:r>
      <w:r>
        <w:rPr>
          <w:rStyle w:val="FontStyle483"/>
        </w:rPr>
        <w:t xml:space="preserve"> </w:t>
      </w:r>
      <w:r>
        <w:rPr>
          <w:rStyle w:val="FontStyle483"/>
          <w:spacing w:val="0"/>
        </w:rPr>
        <w:t>а</w:t>
      </w:r>
      <w:r>
        <w:rPr>
          <w:rStyle w:val="FontStyle483"/>
        </w:rPr>
        <w:t xml:space="preserve"> </w:t>
      </w:r>
      <w:r>
        <w:rPr>
          <w:rStyle w:val="FontStyle483"/>
          <w:spacing w:val="0"/>
        </w:rPr>
        <w:t>также</w:t>
      </w:r>
      <w:r>
        <w:rPr>
          <w:rStyle w:val="FontStyle483"/>
        </w:rPr>
        <w:t xml:space="preserve"> </w:t>
      </w:r>
      <w:r>
        <w:rPr>
          <w:rStyle w:val="FontStyle483"/>
          <w:spacing w:val="0"/>
        </w:rPr>
        <w:t>расширению</w:t>
      </w:r>
      <w:r>
        <w:rPr>
          <w:rStyle w:val="FontStyle483"/>
        </w:rPr>
        <w:t xml:space="preserve"> </w:t>
      </w:r>
      <w:r>
        <w:rPr>
          <w:rStyle w:val="FontStyle483"/>
          <w:spacing w:val="0"/>
        </w:rPr>
        <w:t>емкости</w:t>
      </w:r>
      <w:r>
        <w:rPr>
          <w:rStyle w:val="FontStyle483"/>
        </w:rPr>
        <w:t xml:space="preserve"> </w:t>
      </w:r>
      <w:r>
        <w:rPr>
          <w:rStyle w:val="FontStyle483"/>
          <w:spacing w:val="0"/>
        </w:rPr>
        <w:t>источ</w:t>
      </w:r>
      <w:r>
        <w:rPr>
          <w:rStyle w:val="FontStyle483"/>
          <w:spacing w:val="0"/>
        </w:rPr>
        <w:softHyphen/>
        <w:t>ников</w:t>
      </w:r>
      <w:r>
        <w:rPr>
          <w:rStyle w:val="FontStyle483"/>
        </w:rPr>
        <w:t xml:space="preserve"> </w:t>
      </w:r>
      <w:r>
        <w:rPr>
          <w:rStyle w:val="FontStyle483"/>
          <w:spacing w:val="0"/>
        </w:rPr>
        <w:t>энергообеспечения</w:t>
      </w:r>
      <w:r>
        <w:rPr>
          <w:rStyle w:val="FontStyle483"/>
        </w:rPr>
        <w:t xml:space="preserve"> </w:t>
      </w:r>
      <w:r>
        <w:rPr>
          <w:rStyle w:val="FontStyle483"/>
          <w:spacing w:val="0"/>
        </w:rPr>
        <w:t>специфической</w:t>
      </w:r>
      <w:r>
        <w:rPr>
          <w:rStyle w:val="FontStyle483"/>
        </w:rPr>
        <w:t xml:space="preserve"> </w:t>
      </w:r>
      <w:r>
        <w:rPr>
          <w:rStyle w:val="FontStyle483"/>
          <w:spacing w:val="0"/>
        </w:rPr>
        <w:t>работы.</w:t>
      </w:r>
      <w:r>
        <w:rPr>
          <w:rStyle w:val="FontStyle483"/>
        </w:rPr>
        <w:t xml:space="preserve"> </w:t>
      </w:r>
      <w:r>
        <w:rPr>
          <w:rStyle w:val="FontStyle483"/>
          <w:spacing w:val="0"/>
        </w:rPr>
        <w:t>Эффек</w:t>
      </w:r>
      <w:r>
        <w:rPr>
          <w:rStyle w:val="FontStyle483"/>
          <w:spacing w:val="0"/>
        </w:rPr>
        <w:softHyphen/>
        <w:t>тивность</w:t>
      </w:r>
      <w:r>
        <w:rPr>
          <w:rStyle w:val="FontStyle483"/>
        </w:rPr>
        <w:t xml:space="preserve"> </w:t>
      </w:r>
      <w:r>
        <w:rPr>
          <w:rStyle w:val="FontStyle483"/>
          <w:spacing w:val="0"/>
        </w:rPr>
        <w:t>системы</w:t>
      </w:r>
      <w:r>
        <w:rPr>
          <w:rStyle w:val="FontStyle483"/>
        </w:rPr>
        <w:t xml:space="preserve"> </w:t>
      </w:r>
      <w:r>
        <w:rPr>
          <w:rStyle w:val="FontStyle483"/>
          <w:spacing w:val="0"/>
        </w:rPr>
        <w:t>СФП</w:t>
      </w:r>
      <w:r>
        <w:rPr>
          <w:rStyle w:val="FontStyle483"/>
        </w:rPr>
        <w:t xml:space="preserve"> </w:t>
      </w:r>
      <w:r>
        <w:rPr>
          <w:rStyle w:val="FontStyle483"/>
          <w:spacing w:val="0"/>
        </w:rPr>
        <w:t>определяется</w:t>
      </w:r>
      <w:r>
        <w:rPr>
          <w:rStyle w:val="FontStyle483"/>
        </w:rPr>
        <w:t xml:space="preserve"> </w:t>
      </w:r>
      <w:r>
        <w:rPr>
          <w:rStyle w:val="FontStyle483"/>
          <w:spacing w:val="0"/>
        </w:rPr>
        <w:t>рациональным</w:t>
      </w:r>
      <w:r>
        <w:rPr>
          <w:rStyle w:val="FontStyle483"/>
        </w:rPr>
        <w:t xml:space="preserve"> </w:t>
      </w:r>
      <w:r>
        <w:rPr>
          <w:rStyle w:val="FontStyle483"/>
          <w:spacing w:val="0"/>
        </w:rPr>
        <w:t>спо</w:t>
      </w:r>
      <w:r>
        <w:rPr>
          <w:rStyle w:val="FontStyle483"/>
          <w:spacing w:val="0"/>
        </w:rPr>
        <w:softHyphen/>
        <w:t>собом</w:t>
      </w:r>
      <w:r>
        <w:rPr>
          <w:rStyle w:val="FontStyle483"/>
        </w:rPr>
        <w:t xml:space="preserve"> </w:t>
      </w:r>
      <w:r>
        <w:rPr>
          <w:rStyle w:val="FontStyle483"/>
          <w:spacing w:val="0"/>
        </w:rPr>
        <w:t>сочетания</w:t>
      </w:r>
      <w:r>
        <w:rPr>
          <w:rStyle w:val="FontStyle483"/>
        </w:rPr>
        <w:t xml:space="preserve"> </w:t>
      </w:r>
      <w:r>
        <w:rPr>
          <w:rStyle w:val="FontStyle483"/>
          <w:spacing w:val="0"/>
        </w:rPr>
        <w:t>этих</w:t>
      </w:r>
      <w:r>
        <w:rPr>
          <w:rStyle w:val="FontStyle483"/>
        </w:rPr>
        <w:t xml:space="preserve"> </w:t>
      </w:r>
      <w:r>
        <w:rPr>
          <w:rStyle w:val="FontStyle483"/>
          <w:spacing w:val="0"/>
        </w:rPr>
        <w:t>методов</w:t>
      </w:r>
      <w:r>
        <w:rPr>
          <w:rStyle w:val="FontStyle483"/>
        </w:rPr>
        <w:t xml:space="preserve"> </w:t>
      </w:r>
      <w:r>
        <w:rPr>
          <w:rStyle w:val="FontStyle483"/>
          <w:spacing w:val="0"/>
        </w:rPr>
        <w:t>в</w:t>
      </w:r>
      <w:r>
        <w:rPr>
          <w:rStyle w:val="FontStyle483"/>
        </w:rPr>
        <w:t xml:space="preserve"> </w:t>
      </w:r>
      <w:r>
        <w:rPr>
          <w:rStyle w:val="FontStyle483"/>
          <w:spacing w:val="0"/>
        </w:rPr>
        <w:t>тренировочном</w:t>
      </w:r>
      <w:r>
        <w:rPr>
          <w:rStyle w:val="FontStyle483"/>
        </w:rPr>
        <w:t xml:space="preserve"> </w:t>
      </w:r>
      <w:r>
        <w:rPr>
          <w:rStyle w:val="FontStyle483"/>
          <w:spacing w:val="0"/>
        </w:rPr>
        <w:t>процессе.</w:t>
      </w:r>
    </w:p>
    <w:p w:rsidR="00D57188" w:rsidRDefault="001C5317">
      <w:pPr>
        <w:pStyle w:val="Style144"/>
        <w:widowControl/>
        <w:spacing w:before="206" w:line="197" w:lineRule="exact"/>
        <w:ind w:right="1613"/>
        <w:rPr>
          <w:rStyle w:val="FontStyle475"/>
          <w:lang w:eastAsia="en-US"/>
        </w:rPr>
      </w:pPr>
      <w:r>
        <w:rPr>
          <w:rStyle w:val="FontStyle475"/>
          <w:lang w:val="en-US" w:eastAsia="en-US"/>
        </w:rPr>
        <w:t>IV</w:t>
      </w:r>
      <w:r w:rsidRPr="00190123">
        <w:rPr>
          <w:rStyle w:val="FontStyle475"/>
          <w:lang w:eastAsia="en-US"/>
        </w:rPr>
        <w:t xml:space="preserve">.2. </w:t>
      </w:r>
      <w:r>
        <w:rPr>
          <w:rStyle w:val="FontStyle475"/>
          <w:lang w:eastAsia="en-US"/>
        </w:rPr>
        <w:t>СПОСОБЫ ИНТЕНСИФИКАЦИИ РЕЖИМА РАБОТЫ ОРГАНИЗМА СПОРТСМЕНА СФП</w:t>
      </w:r>
    </w:p>
    <w:p w:rsidR="00D57188" w:rsidRDefault="001C5317">
      <w:pPr>
        <w:pStyle w:val="Style170"/>
        <w:widowControl/>
        <w:spacing w:before="168" w:line="192" w:lineRule="exact"/>
        <w:ind w:firstLine="283"/>
        <w:rPr>
          <w:rStyle w:val="FontStyle483"/>
          <w:spacing w:val="0"/>
        </w:rPr>
      </w:pPr>
      <w:r>
        <w:rPr>
          <w:rStyle w:val="FontStyle483"/>
          <w:spacing w:val="0"/>
        </w:rPr>
        <w:t>Повышение</w:t>
      </w:r>
      <w:r>
        <w:rPr>
          <w:rStyle w:val="FontStyle483"/>
        </w:rPr>
        <w:t xml:space="preserve"> </w:t>
      </w:r>
      <w:r>
        <w:rPr>
          <w:rStyle w:val="FontStyle483"/>
          <w:spacing w:val="0"/>
        </w:rPr>
        <w:t>специфической</w:t>
      </w:r>
      <w:r>
        <w:rPr>
          <w:rStyle w:val="FontStyle483"/>
        </w:rPr>
        <w:t xml:space="preserve"> </w:t>
      </w:r>
      <w:r>
        <w:rPr>
          <w:rStyle w:val="FontStyle483"/>
          <w:spacing w:val="0"/>
        </w:rPr>
        <w:t>работоспособности</w:t>
      </w:r>
      <w:r>
        <w:rPr>
          <w:rStyle w:val="FontStyle483"/>
        </w:rPr>
        <w:t xml:space="preserve"> </w:t>
      </w:r>
      <w:r>
        <w:rPr>
          <w:rStyle w:val="FontStyle483"/>
          <w:spacing w:val="0"/>
        </w:rPr>
        <w:t>спорт</w:t>
      </w:r>
      <w:r>
        <w:rPr>
          <w:rStyle w:val="FontStyle483"/>
          <w:spacing w:val="0"/>
        </w:rPr>
        <w:softHyphen/>
        <w:t>смена</w:t>
      </w:r>
      <w:r>
        <w:rPr>
          <w:rStyle w:val="FontStyle483"/>
        </w:rPr>
        <w:t xml:space="preserve"> </w:t>
      </w:r>
      <w:r>
        <w:rPr>
          <w:rStyle w:val="FontStyle483"/>
          <w:spacing w:val="0"/>
        </w:rPr>
        <w:t>возможно</w:t>
      </w:r>
      <w:r>
        <w:rPr>
          <w:rStyle w:val="FontStyle483"/>
        </w:rPr>
        <w:t xml:space="preserve"> </w:t>
      </w:r>
      <w:r>
        <w:rPr>
          <w:rStyle w:val="FontStyle483"/>
          <w:spacing w:val="0"/>
        </w:rPr>
        <w:t>только</w:t>
      </w:r>
      <w:r>
        <w:rPr>
          <w:rStyle w:val="FontStyle483"/>
        </w:rPr>
        <w:t xml:space="preserve"> </w:t>
      </w:r>
      <w:r>
        <w:rPr>
          <w:rStyle w:val="FontStyle483"/>
          <w:spacing w:val="0"/>
        </w:rPr>
        <w:t>при</w:t>
      </w:r>
      <w:r>
        <w:rPr>
          <w:rStyle w:val="FontStyle483"/>
        </w:rPr>
        <w:t xml:space="preserve"> </w:t>
      </w:r>
      <w:r>
        <w:rPr>
          <w:rStyle w:val="FontStyle483"/>
          <w:spacing w:val="0"/>
        </w:rPr>
        <w:t>условии</w:t>
      </w:r>
      <w:r>
        <w:rPr>
          <w:rStyle w:val="FontStyle483"/>
        </w:rPr>
        <w:t xml:space="preserve"> </w:t>
      </w:r>
      <w:r>
        <w:rPr>
          <w:rStyle w:val="FontStyle483"/>
          <w:spacing w:val="0"/>
        </w:rPr>
        <w:t>применения</w:t>
      </w:r>
      <w:r>
        <w:rPr>
          <w:rStyle w:val="FontStyle483"/>
        </w:rPr>
        <w:t xml:space="preserve"> </w:t>
      </w:r>
      <w:r>
        <w:rPr>
          <w:rStyle w:val="FontStyle483"/>
          <w:spacing w:val="0"/>
        </w:rPr>
        <w:t>трени</w:t>
      </w:r>
      <w:r>
        <w:rPr>
          <w:rStyle w:val="FontStyle483"/>
          <w:spacing w:val="0"/>
        </w:rPr>
        <w:softHyphen/>
        <w:t>рующих</w:t>
      </w:r>
      <w:r>
        <w:rPr>
          <w:rStyle w:val="FontStyle483"/>
        </w:rPr>
        <w:t xml:space="preserve"> </w:t>
      </w:r>
      <w:r>
        <w:rPr>
          <w:rStyle w:val="FontStyle483"/>
          <w:spacing w:val="0"/>
        </w:rPr>
        <w:t>воздействий,</w:t>
      </w:r>
      <w:r>
        <w:rPr>
          <w:rStyle w:val="FontStyle483"/>
        </w:rPr>
        <w:t xml:space="preserve"> </w:t>
      </w:r>
      <w:r>
        <w:rPr>
          <w:rStyle w:val="FontStyle483"/>
          <w:spacing w:val="0"/>
        </w:rPr>
        <w:t>превышающих</w:t>
      </w:r>
      <w:r>
        <w:rPr>
          <w:rStyle w:val="FontStyle483"/>
        </w:rPr>
        <w:t xml:space="preserve"> </w:t>
      </w:r>
      <w:r>
        <w:rPr>
          <w:rStyle w:val="FontStyle483"/>
          <w:spacing w:val="0"/>
        </w:rPr>
        <w:t>тот</w:t>
      </w:r>
      <w:r>
        <w:rPr>
          <w:rStyle w:val="FontStyle483"/>
        </w:rPr>
        <w:t xml:space="preserve"> </w:t>
      </w:r>
      <w:r>
        <w:rPr>
          <w:rStyle w:val="FontStyle483"/>
          <w:spacing w:val="0"/>
        </w:rPr>
        <w:t>уровень</w:t>
      </w:r>
      <w:r>
        <w:rPr>
          <w:rStyle w:val="FontStyle483"/>
        </w:rPr>
        <w:t xml:space="preserve"> </w:t>
      </w:r>
      <w:r>
        <w:rPr>
          <w:rStyle w:val="FontStyle483"/>
          <w:spacing w:val="0"/>
        </w:rPr>
        <w:t>функ</w:t>
      </w:r>
      <w:r>
        <w:rPr>
          <w:rStyle w:val="FontStyle483"/>
          <w:spacing w:val="0"/>
        </w:rPr>
        <w:softHyphen/>
        <w:t>циональных</w:t>
      </w:r>
      <w:r>
        <w:rPr>
          <w:rStyle w:val="FontStyle483"/>
        </w:rPr>
        <w:t xml:space="preserve"> </w:t>
      </w:r>
      <w:r>
        <w:rPr>
          <w:rStyle w:val="FontStyle483"/>
          <w:spacing w:val="0"/>
        </w:rPr>
        <w:t>возможностей,</w:t>
      </w:r>
      <w:r>
        <w:rPr>
          <w:rStyle w:val="FontStyle483"/>
        </w:rPr>
        <w:t xml:space="preserve"> </w:t>
      </w:r>
      <w:r>
        <w:rPr>
          <w:rStyle w:val="FontStyle483"/>
          <w:spacing w:val="0"/>
        </w:rPr>
        <w:t>к</w:t>
      </w:r>
      <w:r>
        <w:rPr>
          <w:rStyle w:val="FontStyle483"/>
        </w:rPr>
        <w:t xml:space="preserve"> </w:t>
      </w:r>
      <w:r>
        <w:rPr>
          <w:rStyle w:val="FontStyle483"/>
          <w:spacing w:val="0"/>
        </w:rPr>
        <w:t>которому</w:t>
      </w:r>
      <w:r>
        <w:rPr>
          <w:rStyle w:val="FontStyle483"/>
        </w:rPr>
        <w:t xml:space="preserve"> </w:t>
      </w:r>
      <w:r>
        <w:rPr>
          <w:rStyle w:val="FontStyle483"/>
          <w:spacing w:val="0"/>
        </w:rPr>
        <w:t>организм</w:t>
      </w:r>
      <w:r>
        <w:rPr>
          <w:rStyle w:val="FontStyle483"/>
        </w:rPr>
        <w:t xml:space="preserve"> </w:t>
      </w:r>
      <w:r>
        <w:rPr>
          <w:rStyle w:val="FontStyle483"/>
          <w:spacing w:val="0"/>
        </w:rPr>
        <w:t>адапти</w:t>
      </w:r>
      <w:r>
        <w:rPr>
          <w:rStyle w:val="FontStyle483"/>
          <w:spacing w:val="0"/>
        </w:rPr>
        <w:softHyphen/>
        <w:t>рован,</w:t>
      </w:r>
      <w:r>
        <w:rPr>
          <w:rStyle w:val="FontStyle483"/>
        </w:rPr>
        <w:t xml:space="preserve"> </w:t>
      </w:r>
      <w:r>
        <w:rPr>
          <w:rStyle w:val="FontStyle483"/>
          <w:spacing w:val="0"/>
        </w:rPr>
        <w:t>и</w:t>
      </w:r>
      <w:r>
        <w:rPr>
          <w:rStyle w:val="FontStyle483"/>
        </w:rPr>
        <w:t xml:space="preserve"> </w:t>
      </w:r>
      <w:r>
        <w:rPr>
          <w:rStyle w:val="FontStyle483"/>
          <w:spacing w:val="0"/>
        </w:rPr>
        <w:t>вынуждающих</w:t>
      </w:r>
      <w:r>
        <w:rPr>
          <w:rStyle w:val="FontStyle483"/>
        </w:rPr>
        <w:t xml:space="preserve"> </w:t>
      </w:r>
      <w:r>
        <w:rPr>
          <w:rStyle w:val="FontStyle483"/>
          <w:spacing w:val="0"/>
        </w:rPr>
        <w:t>его</w:t>
      </w:r>
      <w:r>
        <w:rPr>
          <w:rStyle w:val="FontStyle483"/>
        </w:rPr>
        <w:t xml:space="preserve"> </w:t>
      </w:r>
      <w:r>
        <w:rPr>
          <w:rStyle w:val="FontStyle483"/>
          <w:spacing w:val="0"/>
        </w:rPr>
        <w:t>к</w:t>
      </w:r>
      <w:r>
        <w:rPr>
          <w:rStyle w:val="FontStyle483"/>
        </w:rPr>
        <w:t xml:space="preserve"> </w:t>
      </w:r>
      <w:r>
        <w:rPr>
          <w:rStyle w:val="FontStyle483"/>
          <w:spacing w:val="0"/>
        </w:rPr>
        <w:t>новым</w:t>
      </w:r>
      <w:r>
        <w:rPr>
          <w:rStyle w:val="FontStyle483"/>
        </w:rPr>
        <w:t xml:space="preserve"> </w:t>
      </w:r>
      <w:r>
        <w:rPr>
          <w:rStyle w:val="FontStyle483"/>
          <w:spacing w:val="0"/>
        </w:rPr>
        <w:t>приспособительным реакциям.</w:t>
      </w:r>
      <w:r>
        <w:rPr>
          <w:rStyle w:val="FontStyle483"/>
        </w:rPr>
        <w:t xml:space="preserve"> </w:t>
      </w:r>
      <w:r>
        <w:rPr>
          <w:rStyle w:val="FontStyle483"/>
          <w:spacing w:val="0"/>
        </w:rPr>
        <w:t>Задача</w:t>
      </w:r>
      <w:r>
        <w:rPr>
          <w:rStyle w:val="FontStyle483"/>
        </w:rPr>
        <w:t xml:space="preserve"> </w:t>
      </w:r>
      <w:r>
        <w:rPr>
          <w:rStyle w:val="FontStyle483"/>
          <w:spacing w:val="0"/>
        </w:rPr>
        <w:t>СФП,</w:t>
      </w:r>
      <w:r>
        <w:rPr>
          <w:rStyle w:val="FontStyle483"/>
        </w:rPr>
        <w:t xml:space="preserve"> </w:t>
      </w:r>
      <w:r>
        <w:rPr>
          <w:rStyle w:val="FontStyle483"/>
          <w:spacing w:val="0"/>
        </w:rPr>
        <w:t>как</w:t>
      </w:r>
      <w:r>
        <w:rPr>
          <w:rStyle w:val="FontStyle483"/>
        </w:rPr>
        <w:t xml:space="preserve"> </w:t>
      </w:r>
      <w:r>
        <w:rPr>
          <w:rStyle w:val="FontStyle483"/>
          <w:spacing w:val="0"/>
        </w:rPr>
        <w:t>уже</w:t>
      </w:r>
      <w:r>
        <w:rPr>
          <w:rStyle w:val="FontStyle483"/>
        </w:rPr>
        <w:t xml:space="preserve"> </w:t>
      </w:r>
      <w:r>
        <w:rPr>
          <w:rStyle w:val="FontStyle483"/>
          <w:spacing w:val="0"/>
        </w:rPr>
        <w:t>говорилось,</w:t>
      </w:r>
      <w:r>
        <w:rPr>
          <w:rStyle w:val="FontStyle483"/>
        </w:rPr>
        <w:t xml:space="preserve"> </w:t>
      </w:r>
      <w:r>
        <w:rPr>
          <w:rStyle w:val="FontStyle483"/>
          <w:spacing w:val="0"/>
        </w:rPr>
        <w:t>заключает</w:t>
      </w:r>
      <w:r>
        <w:rPr>
          <w:rStyle w:val="FontStyle483"/>
          <w:spacing w:val="0"/>
        </w:rPr>
        <w:softHyphen/>
        <w:t>ся</w:t>
      </w:r>
      <w:r>
        <w:rPr>
          <w:rStyle w:val="FontStyle483"/>
        </w:rPr>
        <w:t xml:space="preserve"> </w:t>
      </w:r>
      <w:r>
        <w:rPr>
          <w:rStyle w:val="FontStyle483"/>
          <w:spacing w:val="0"/>
        </w:rPr>
        <w:t>в</w:t>
      </w:r>
      <w:r>
        <w:rPr>
          <w:rStyle w:val="FontStyle483"/>
        </w:rPr>
        <w:t xml:space="preserve"> </w:t>
      </w:r>
      <w:r>
        <w:rPr>
          <w:rStyle w:val="FontStyle483"/>
          <w:spacing w:val="0"/>
        </w:rPr>
        <w:t>интенсификации</w:t>
      </w:r>
      <w:r>
        <w:rPr>
          <w:rStyle w:val="FontStyle483"/>
        </w:rPr>
        <w:t xml:space="preserve"> </w:t>
      </w:r>
      <w:r>
        <w:rPr>
          <w:rStyle w:val="FontStyle483"/>
          <w:spacing w:val="0"/>
        </w:rPr>
        <w:t>режима</w:t>
      </w:r>
      <w:r>
        <w:rPr>
          <w:rStyle w:val="FontStyle483"/>
        </w:rPr>
        <w:t xml:space="preserve"> </w:t>
      </w:r>
      <w:r>
        <w:rPr>
          <w:rStyle w:val="FontStyle483"/>
          <w:spacing w:val="0"/>
        </w:rPr>
        <w:t>работы</w:t>
      </w:r>
      <w:r>
        <w:rPr>
          <w:rStyle w:val="FontStyle483"/>
        </w:rPr>
        <w:t xml:space="preserve"> </w:t>
      </w:r>
      <w:r>
        <w:rPr>
          <w:rStyle w:val="FontStyle483"/>
          <w:spacing w:val="0"/>
        </w:rPr>
        <w:t>организма</w:t>
      </w:r>
      <w:r>
        <w:rPr>
          <w:rStyle w:val="FontStyle483"/>
        </w:rPr>
        <w:t xml:space="preserve"> </w:t>
      </w:r>
      <w:r>
        <w:rPr>
          <w:rStyle w:val="FontStyle483"/>
          <w:spacing w:val="0"/>
        </w:rPr>
        <w:t>в</w:t>
      </w:r>
      <w:r>
        <w:rPr>
          <w:rStyle w:val="FontStyle483"/>
        </w:rPr>
        <w:t xml:space="preserve"> </w:t>
      </w:r>
      <w:r>
        <w:rPr>
          <w:rStyle w:val="FontStyle483"/>
          <w:spacing w:val="0"/>
        </w:rPr>
        <w:t>усло</w:t>
      </w:r>
      <w:r>
        <w:rPr>
          <w:rStyle w:val="FontStyle483"/>
          <w:spacing w:val="0"/>
        </w:rPr>
        <w:softHyphen/>
        <w:t>виях</w:t>
      </w:r>
      <w:r>
        <w:rPr>
          <w:rStyle w:val="FontStyle483"/>
        </w:rPr>
        <w:t xml:space="preserve"> </w:t>
      </w:r>
      <w:r>
        <w:rPr>
          <w:rStyle w:val="FontStyle483"/>
          <w:spacing w:val="0"/>
        </w:rPr>
        <w:t>тренировки</w:t>
      </w:r>
      <w:r>
        <w:rPr>
          <w:rStyle w:val="FontStyle483"/>
        </w:rPr>
        <w:t xml:space="preserve"> </w:t>
      </w:r>
      <w:r>
        <w:rPr>
          <w:rStyle w:val="FontStyle483"/>
          <w:spacing w:val="0"/>
        </w:rPr>
        <w:t>с</w:t>
      </w:r>
      <w:r>
        <w:rPr>
          <w:rStyle w:val="FontStyle483"/>
        </w:rPr>
        <w:t xml:space="preserve"> </w:t>
      </w:r>
      <w:r>
        <w:rPr>
          <w:rStyle w:val="FontStyle483"/>
          <w:spacing w:val="0"/>
        </w:rPr>
        <w:t>тем.</w:t>
      </w:r>
      <w:r>
        <w:rPr>
          <w:rStyle w:val="FontStyle483"/>
        </w:rPr>
        <w:t xml:space="preserve"> </w:t>
      </w:r>
      <w:r>
        <w:rPr>
          <w:rStyle w:val="FontStyle483"/>
          <w:spacing w:val="0"/>
        </w:rPr>
        <w:t>чтобы</w:t>
      </w:r>
      <w:r>
        <w:rPr>
          <w:rStyle w:val="FontStyle483"/>
        </w:rPr>
        <w:t xml:space="preserve"> </w:t>
      </w:r>
      <w:r>
        <w:rPr>
          <w:rStyle w:val="FontStyle483"/>
          <w:spacing w:val="0"/>
        </w:rPr>
        <w:t>приблизить</w:t>
      </w:r>
      <w:r>
        <w:rPr>
          <w:rStyle w:val="FontStyle483"/>
        </w:rPr>
        <w:t xml:space="preserve"> </w:t>
      </w:r>
      <w:r>
        <w:rPr>
          <w:rStyle w:val="FontStyle483"/>
          <w:spacing w:val="0"/>
        </w:rPr>
        <w:t>и</w:t>
      </w:r>
      <w:r>
        <w:rPr>
          <w:rStyle w:val="FontStyle483"/>
        </w:rPr>
        <w:t xml:space="preserve"> </w:t>
      </w:r>
      <w:r>
        <w:rPr>
          <w:rStyle w:val="FontStyle483"/>
          <w:spacing w:val="0"/>
        </w:rPr>
        <w:t>даже</w:t>
      </w:r>
      <w:r>
        <w:rPr>
          <w:rStyle w:val="FontStyle483"/>
        </w:rPr>
        <w:t xml:space="preserve"> </w:t>
      </w:r>
      <w:r>
        <w:rPr>
          <w:rStyle w:val="FontStyle483"/>
          <w:spacing w:val="0"/>
        </w:rPr>
        <w:t>превы</w:t>
      </w:r>
      <w:r>
        <w:rPr>
          <w:rStyle w:val="FontStyle483"/>
          <w:spacing w:val="0"/>
        </w:rPr>
        <w:softHyphen/>
        <w:t>сить</w:t>
      </w:r>
      <w:r>
        <w:rPr>
          <w:rStyle w:val="FontStyle483"/>
        </w:rPr>
        <w:t xml:space="preserve"> </w:t>
      </w:r>
      <w:r>
        <w:rPr>
          <w:rStyle w:val="FontStyle483"/>
          <w:spacing w:val="0"/>
        </w:rPr>
        <w:t>те</w:t>
      </w:r>
      <w:r>
        <w:rPr>
          <w:rStyle w:val="FontStyle483"/>
        </w:rPr>
        <w:t xml:space="preserve"> </w:t>
      </w:r>
      <w:r>
        <w:rPr>
          <w:rStyle w:val="FontStyle483"/>
          <w:spacing w:val="0"/>
        </w:rPr>
        <w:t>функциональные</w:t>
      </w:r>
      <w:r>
        <w:rPr>
          <w:rStyle w:val="FontStyle483"/>
        </w:rPr>
        <w:t xml:space="preserve"> </w:t>
      </w:r>
      <w:r>
        <w:rPr>
          <w:rStyle w:val="FontStyle483"/>
          <w:spacing w:val="0"/>
        </w:rPr>
        <w:t>параметры</w:t>
      </w:r>
      <w:r>
        <w:rPr>
          <w:rStyle w:val="FontStyle483"/>
        </w:rPr>
        <w:t xml:space="preserve"> </w:t>
      </w:r>
      <w:r>
        <w:rPr>
          <w:rStyle w:val="FontStyle483"/>
          <w:spacing w:val="0"/>
        </w:rPr>
        <w:t>моторики,</w:t>
      </w:r>
      <w:r>
        <w:rPr>
          <w:rStyle w:val="FontStyle483"/>
        </w:rPr>
        <w:t xml:space="preserve"> </w:t>
      </w:r>
      <w:r>
        <w:rPr>
          <w:rStyle w:val="FontStyle483"/>
          <w:spacing w:val="0"/>
        </w:rPr>
        <w:t>которые характерны</w:t>
      </w:r>
      <w:r>
        <w:rPr>
          <w:rStyle w:val="FontStyle483"/>
        </w:rPr>
        <w:t xml:space="preserve"> </w:t>
      </w:r>
      <w:r>
        <w:rPr>
          <w:rStyle w:val="FontStyle483"/>
          <w:spacing w:val="0"/>
        </w:rPr>
        <w:t>для</w:t>
      </w:r>
      <w:r>
        <w:rPr>
          <w:rStyle w:val="FontStyle483"/>
        </w:rPr>
        <w:t xml:space="preserve"> </w:t>
      </w:r>
      <w:r>
        <w:rPr>
          <w:rStyle w:val="FontStyle483"/>
          <w:spacing w:val="0"/>
        </w:rPr>
        <w:t>соревновательной</w:t>
      </w:r>
      <w:r>
        <w:rPr>
          <w:rStyle w:val="FontStyle483"/>
        </w:rPr>
        <w:t xml:space="preserve"> </w:t>
      </w:r>
      <w:r>
        <w:rPr>
          <w:rStyle w:val="FontStyle483"/>
          <w:spacing w:val="0"/>
        </w:rPr>
        <w:t>деятельности.</w:t>
      </w:r>
    </w:p>
    <w:p w:rsidR="00D57188" w:rsidRDefault="001C5317">
      <w:pPr>
        <w:pStyle w:val="Style170"/>
        <w:widowControl/>
        <w:spacing w:line="192" w:lineRule="exact"/>
        <w:ind w:firstLine="278"/>
        <w:rPr>
          <w:rStyle w:val="FontStyle483"/>
          <w:spacing w:val="0"/>
        </w:rPr>
      </w:pPr>
      <w:r>
        <w:rPr>
          <w:rStyle w:val="FontStyle483"/>
          <w:spacing w:val="0"/>
        </w:rPr>
        <w:t>Количественный</w:t>
      </w:r>
      <w:r>
        <w:rPr>
          <w:rStyle w:val="FontStyle483"/>
        </w:rPr>
        <w:t xml:space="preserve"> </w:t>
      </w:r>
      <w:r>
        <w:rPr>
          <w:rStyle w:val="FontStyle483"/>
          <w:spacing w:val="0"/>
        </w:rPr>
        <w:t>эффект</w:t>
      </w:r>
      <w:r>
        <w:rPr>
          <w:rStyle w:val="FontStyle483"/>
        </w:rPr>
        <w:t xml:space="preserve"> </w:t>
      </w:r>
      <w:r>
        <w:rPr>
          <w:rStyle w:val="FontStyle483"/>
          <w:spacing w:val="0"/>
        </w:rPr>
        <w:t>рабочего</w:t>
      </w:r>
      <w:r>
        <w:rPr>
          <w:rStyle w:val="FontStyle483"/>
        </w:rPr>
        <w:t xml:space="preserve"> </w:t>
      </w:r>
      <w:r>
        <w:rPr>
          <w:rStyle w:val="FontStyle483"/>
          <w:spacing w:val="0"/>
        </w:rPr>
        <w:t>движения</w:t>
      </w:r>
      <w:r>
        <w:rPr>
          <w:rStyle w:val="FontStyle483"/>
        </w:rPr>
        <w:t xml:space="preserve"> </w:t>
      </w:r>
      <w:r>
        <w:rPr>
          <w:rStyle w:val="FontStyle483"/>
          <w:spacing w:val="0"/>
        </w:rPr>
        <w:t>обеспечи</w:t>
      </w:r>
      <w:r>
        <w:rPr>
          <w:rStyle w:val="FontStyle483"/>
          <w:spacing w:val="0"/>
        </w:rPr>
        <w:softHyphen/>
        <w:t>вается</w:t>
      </w:r>
      <w:r>
        <w:rPr>
          <w:rStyle w:val="FontStyle483"/>
        </w:rPr>
        <w:t xml:space="preserve"> </w:t>
      </w:r>
      <w:r>
        <w:rPr>
          <w:rStyle w:val="FontStyle483"/>
          <w:spacing w:val="0"/>
        </w:rPr>
        <w:t>мощностью</w:t>
      </w:r>
      <w:r>
        <w:rPr>
          <w:rStyle w:val="FontStyle483"/>
        </w:rPr>
        <w:t xml:space="preserve"> </w:t>
      </w:r>
      <w:r>
        <w:rPr>
          <w:rStyle w:val="FontStyle483"/>
          <w:spacing w:val="0"/>
        </w:rPr>
        <w:t>потока</w:t>
      </w:r>
      <w:r>
        <w:rPr>
          <w:rStyle w:val="FontStyle483"/>
        </w:rPr>
        <w:t xml:space="preserve"> </w:t>
      </w:r>
      <w:r>
        <w:rPr>
          <w:rStyle w:val="FontStyle483"/>
          <w:spacing w:val="0"/>
        </w:rPr>
        <w:t>возбуждающих</w:t>
      </w:r>
      <w:r>
        <w:rPr>
          <w:rStyle w:val="FontStyle483"/>
        </w:rPr>
        <w:t xml:space="preserve"> </w:t>
      </w:r>
      <w:r>
        <w:rPr>
          <w:rStyle w:val="FontStyle483"/>
          <w:spacing w:val="0"/>
        </w:rPr>
        <w:t>влияний,</w:t>
      </w:r>
      <w:r>
        <w:rPr>
          <w:rStyle w:val="FontStyle483"/>
        </w:rPr>
        <w:t xml:space="preserve"> </w:t>
      </w:r>
      <w:r>
        <w:rPr>
          <w:rStyle w:val="FontStyle483"/>
          <w:spacing w:val="0"/>
        </w:rPr>
        <w:t>кото</w:t>
      </w:r>
      <w:r>
        <w:rPr>
          <w:rStyle w:val="FontStyle483"/>
          <w:spacing w:val="0"/>
        </w:rPr>
        <w:softHyphen/>
        <w:t>рым</w:t>
      </w:r>
      <w:r>
        <w:rPr>
          <w:rStyle w:val="FontStyle483"/>
        </w:rPr>
        <w:t xml:space="preserve"> </w:t>
      </w:r>
      <w:r>
        <w:rPr>
          <w:rStyle w:val="FontStyle483"/>
          <w:spacing w:val="0"/>
        </w:rPr>
        <w:t>подвергаются</w:t>
      </w:r>
      <w:r>
        <w:rPr>
          <w:rStyle w:val="FontStyle483"/>
        </w:rPr>
        <w:t xml:space="preserve"> </w:t>
      </w:r>
      <w:r>
        <w:rPr>
          <w:rStyle w:val="FontStyle483"/>
          <w:spacing w:val="0"/>
        </w:rPr>
        <w:t>мотонейроны</w:t>
      </w:r>
      <w:r>
        <w:rPr>
          <w:rStyle w:val="FontStyle483"/>
        </w:rPr>
        <w:t xml:space="preserve"> </w:t>
      </w:r>
      <w:r>
        <w:rPr>
          <w:rStyle w:val="FontStyle483"/>
          <w:spacing w:val="0"/>
        </w:rPr>
        <w:t>активируемых</w:t>
      </w:r>
      <w:r>
        <w:rPr>
          <w:rStyle w:val="FontStyle483"/>
        </w:rPr>
        <w:t xml:space="preserve"> </w:t>
      </w:r>
      <w:r>
        <w:rPr>
          <w:rStyle w:val="FontStyle483"/>
          <w:spacing w:val="0"/>
        </w:rPr>
        <w:t>мышц</w:t>
      </w:r>
      <w:r>
        <w:rPr>
          <w:rStyle w:val="FontStyle483"/>
        </w:rPr>
        <w:t xml:space="preserve"> </w:t>
      </w:r>
      <w:r>
        <w:rPr>
          <w:rStyle w:val="FontStyle483"/>
          <w:spacing w:val="0"/>
        </w:rPr>
        <w:t>со стороны</w:t>
      </w:r>
      <w:r>
        <w:rPr>
          <w:rStyle w:val="FontStyle483"/>
        </w:rPr>
        <w:t xml:space="preserve"> </w:t>
      </w:r>
      <w:r>
        <w:rPr>
          <w:rStyle w:val="FontStyle483"/>
          <w:spacing w:val="0"/>
        </w:rPr>
        <w:t>более</w:t>
      </w:r>
      <w:r>
        <w:rPr>
          <w:rStyle w:val="FontStyle483"/>
        </w:rPr>
        <w:t xml:space="preserve"> </w:t>
      </w:r>
      <w:r>
        <w:rPr>
          <w:rStyle w:val="FontStyle483"/>
          <w:spacing w:val="0"/>
        </w:rPr>
        <w:t>высоких</w:t>
      </w:r>
      <w:r>
        <w:rPr>
          <w:rStyle w:val="FontStyle483"/>
        </w:rPr>
        <w:t xml:space="preserve"> </w:t>
      </w:r>
      <w:r>
        <w:rPr>
          <w:rStyle w:val="FontStyle483"/>
          <w:spacing w:val="0"/>
        </w:rPr>
        <w:t>моторных</w:t>
      </w:r>
      <w:r>
        <w:rPr>
          <w:rStyle w:val="FontStyle483"/>
        </w:rPr>
        <w:t xml:space="preserve"> </w:t>
      </w:r>
      <w:r>
        <w:rPr>
          <w:rStyle w:val="FontStyle483"/>
          <w:spacing w:val="0"/>
        </w:rPr>
        <w:t>уровней.</w:t>
      </w:r>
      <w:r>
        <w:rPr>
          <w:rStyle w:val="FontStyle483"/>
        </w:rPr>
        <w:t xml:space="preserve"> </w:t>
      </w:r>
      <w:r>
        <w:rPr>
          <w:rStyle w:val="FontStyle483"/>
          <w:spacing w:val="0"/>
        </w:rPr>
        <w:t>В</w:t>
      </w:r>
      <w:r>
        <w:rPr>
          <w:rStyle w:val="FontStyle483"/>
        </w:rPr>
        <w:t xml:space="preserve"> </w:t>
      </w:r>
      <w:r>
        <w:rPr>
          <w:rStyle w:val="FontStyle483"/>
          <w:spacing w:val="0"/>
        </w:rPr>
        <w:t>свою</w:t>
      </w:r>
      <w:r>
        <w:rPr>
          <w:rStyle w:val="FontStyle483"/>
        </w:rPr>
        <w:t xml:space="preserve"> </w:t>
      </w:r>
      <w:r>
        <w:rPr>
          <w:rStyle w:val="FontStyle483"/>
          <w:spacing w:val="0"/>
        </w:rPr>
        <w:t>оче</w:t>
      </w:r>
      <w:r>
        <w:rPr>
          <w:rStyle w:val="FontStyle483"/>
          <w:spacing w:val="0"/>
        </w:rPr>
        <w:softHyphen/>
        <w:t>редь,</w:t>
      </w:r>
      <w:r>
        <w:rPr>
          <w:rStyle w:val="FontStyle483"/>
        </w:rPr>
        <w:t xml:space="preserve"> </w:t>
      </w:r>
      <w:r>
        <w:rPr>
          <w:rStyle w:val="FontStyle483"/>
          <w:spacing w:val="0"/>
        </w:rPr>
        <w:t>мощность</w:t>
      </w:r>
      <w:r>
        <w:rPr>
          <w:rStyle w:val="FontStyle483"/>
        </w:rPr>
        <w:t xml:space="preserve"> </w:t>
      </w:r>
      <w:r>
        <w:rPr>
          <w:rStyle w:val="FontStyle483"/>
          <w:spacing w:val="0"/>
        </w:rPr>
        <w:t>этого</w:t>
      </w:r>
      <w:r>
        <w:rPr>
          <w:rStyle w:val="FontStyle483"/>
        </w:rPr>
        <w:t xml:space="preserve"> </w:t>
      </w:r>
      <w:r>
        <w:rPr>
          <w:rStyle w:val="FontStyle483"/>
          <w:spacing w:val="0"/>
        </w:rPr>
        <w:t>потока</w:t>
      </w:r>
      <w:r>
        <w:rPr>
          <w:rStyle w:val="FontStyle483"/>
        </w:rPr>
        <w:t xml:space="preserve"> </w:t>
      </w:r>
      <w:r>
        <w:rPr>
          <w:rStyle w:val="FontStyle483"/>
          <w:spacing w:val="0"/>
        </w:rPr>
        <w:t>в</w:t>
      </w:r>
      <w:r>
        <w:rPr>
          <w:rStyle w:val="FontStyle483"/>
        </w:rPr>
        <w:t xml:space="preserve"> </w:t>
      </w:r>
      <w:r>
        <w:rPr>
          <w:rStyle w:val="FontStyle483"/>
          <w:spacing w:val="0"/>
        </w:rPr>
        <w:t>значительной</w:t>
      </w:r>
      <w:r>
        <w:rPr>
          <w:rStyle w:val="FontStyle483"/>
        </w:rPr>
        <w:t xml:space="preserve"> </w:t>
      </w:r>
      <w:r>
        <w:rPr>
          <w:rStyle w:val="FontStyle483"/>
          <w:spacing w:val="0"/>
        </w:rPr>
        <w:t>мере</w:t>
      </w:r>
      <w:r>
        <w:rPr>
          <w:rStyle w:val="FontStyle483"/>
        </w:rPr>
        <w:t xml:space="preserve"> </w:t>
      </w:r>
      <w:r>
        <w:rPr>
          <w:rStyle w:val="FontStyle483"/>
          <w:spacing w:val="0"/>
        </w:rPr>
        <w:t>опре</w:t>
      </w:r>
      <w:r>
        <w:rPr>
          <w:rStyle w:val="FontStyle483"/>
          <w:spacing w:val="0"/>
        </w:rPr>
        <w:softHyphen/>
        <w:t>деляется</w:t>
      </w:r>
      <w:r>
        <w:rPr>
          <w:rStyle w:val="FontStyle483"/>
        </w:rPr>
        <w:t xml:space="preserve"> </w:t>
      </w:r>
      <w:r>
        <w:rPr>
          <w:rStyle w:val="FontStyle483"/>
          <w:spacing w:val="0"/>
        </w:rPr>
        <w:t>афферентацней</w:t>
      </w:r>
      <w:r>
        <w:rPr>
          <w:rStyle w:val="FontStyle483"/>
        </w:rPr>
        <w:t xml:space="preserve"> </w:t>
      </w:r>
      <w:r>
        <w:rPr>
          <w:rStyle w:val="FontStyle483"/>
          <w:spacing w:val="0"/>
        </w:rPr>
        <w:t>от</w:t>
      </w:r>
      <w:r>
        <w:rPr>
          <w:rStyle w:val="FontStyle483"/>
        </w:rPr>
        <w:t xml:space="preserve"> </w:t>
      </w:r>
      <w:r>
        <w:rPr>
          <w:rStyle w:val="FontStyle483"/>
          <w:spacing w:val="0"/>
        </w:rPr>
        <w:t>периферических</w:t>
      </w:r>
      <w:r>
        <w:rPr>
          <w:rStyle w:val="FontStyle483"/>
        </w:rPr>
        <w:t xml:space="preserve"> </w:t>
      </w:r>
      <w:r>
        <w:rPr>
          <w:rStyle w:val="FontStyle483"/>
          <w:spacing w:val="0"/>
        </w:rPr>
        <w:t>мышечно-суставных</w:t>
      </w:r>
      <w:r>
        <w:rPr>
          <w:rStyle w:val="FontStyle483"/>
        </w:rPr>
        <w:t xml:space="preserve"> </w:t>
      </w:r>
      <w:r>
        <w:rPr>
          <w:rStyle w:val="FontStyle483"/>
          <w:spacing w:val="0"/>
        </w:rPr>
        <w:t>и</w:t>
      </w:r>
      <w:r>
        <w:rPr>
          <w:rStyle w:val="FontStyle483"/>
        </w:rPr>
        <w:t xml:space="preserve"> </w:t>
      </w:r>
      <w:r>
        <w:rPr>
          <w:rStyle w:val="FontStyle483"/>
          <w:spacing w:val="0"/>
        </w:rPr>
        <w:t>других</w:t>
      </w:r>
      <w:r>
        <w:rPr>
          <w:rStyle w:val="FontStyle483"/>
        </w:rPr>
        <w:t xml:space="preserve"> </w:t>
      </w:r>
      <w:r>
        <w:rPr>
          <w:rStyle w:val="FontStyle483"/>
          <w:spacing w:val="0"/>
        </w:rPr>
        <w:t>рецепторов.</w:t>
      </w:r>
      <w:r>
        <w:rPr>
          <w:rStyle w:val="FontStyle483"/>
        </w:rPr>
        <w:t xml:space="preserve"> </w:t>
      </w:r>
      <w:r>
        <w:rPr>
          <w:rStyle w:val="FontStyle483"/>
          <w:spacing w:val="0"/>
        </w:rPr>
        <w:t>Следовательно,</w:t>
      </w:r>
      <w:r>
        <w:rPr>
          <w:rStyle w:val="FontStyle483"/>
        </w:rPr>
        <w:t xml:space="preserve"> </w:t>
      </w:r>
      <w:r>
        <w:rPr>
          <w:rStyle w:val="FontStyle483"/>
          <w:spacing w:val="0"/>
        </w:rPr>
        <w:t>интенси</w:t>
      </w:r>
      <w:r>
        <w:rPr>
          <w:rStyle w:val="FontStyle483"/>
          <w:spacing w:val="0"/>
        </w:rPr>
        <w:softHyphen/>
        <w:t>фикация</w:t>
      </w:r>
      <w:r>
        <w:rPr>
          <w:rStyle w:val="FontStyle483"/>
        </w:rPr>
        <w:t xml:space="preserve"> </w:t>
      </w:r>
      <w:r>
        <w:rPr>
          <w:rStyle w:val="FontStyle483"/>
          <w:spacing w:val="0"/>
        </w:rPr>
        <w:t>афферентации</w:t>
      </w:r>
      <w:r>
        <w:rPr>
          <w:rStyle w:val="FontStyle483"/>
        </w:rPr>
        <w:t xml:space="preserve"> </w:t>
      </w:r>
      <w:r>
        <w:rPr>
          <w:rStyle w:val="FontStyle483"/>
          <w:spacing w:val="0"/>
        </w:rPr>
        <w:t>выступает</w:t>
      </w:r>
      <w:r>
        <w:rPr>
          <w:rStyle w:val="FontStyle483"/>
        </w:rPr>
        <w:t xml:space="preserve"> </w:t>
      </w:r>
      <w:r>
        <w:rPr>
          <w:rStyle w:val="FontStyle483"/>
          <w:spacing w:val="0"/>
        </w:rPr>
        <w:t>как</w:t>
      </w:r>
      <w:r>
        <w:rPr>
          <w:rStyle w:val="FontStyle483"/>
        </w:rPr>
        <w:t xml:space="preserve"> </w:t>
      </w:r>
      <w:r>
        <w:rPr>
          <w:rStyle w:val="FontStyle483"/>
          <w:spacing w:val="0"/>
        </w:rPr>
        <w:t>стимулирующий Фактор</w:t>
      </w:r>
      <w:r>
        <w:rPr>
          <w:rStyle w:val="FontStyle483"/>
        </w:rPr>
        <w:t xml:space="preserve"> </w:t>
      </w:r>
      <w:r>
        <w:rPr>
          <w:rStyle w:val="FontStyle483"/>
          <w:spacing w:val="0"/>
        </w:rPr>
        <w:t>по</w:t>
      </w:r>
      <w:r>
        <w:rPr>
          <w:rStyle w:val="FontStyle483"/>
        </w:rPr>
        <w:t xml:space="preserve"> </w:t>
      </w:r>
      <w:r>
        <w:rPr>
          <w:rStyle w:val="FontStyle483"/>
          <w:spacing w:val="0"/>
        </w:rPr>
        <w:t>отношению</w:t>
      </w:r>
      <w:r>
        <w:rPr>
          <w:rStyle w:val="FontStyle483"/>
        </w:rPr>
        <w:t xml:space="preserve"> </w:t>
      </w:r>
      <w:r>
        <w:rPr>
          <w:rStyle w:val="FontStyle483"/>
          <w:spacing w:val="0"/>
        </w:rPr>
        <w:t>к</w:t>
      </w:r>
      <w:r>
        <w:rPr>
          <w:rStyle w:val="FontStyle483"/>
        </w:rPr>
        <w:t xml:space="preserve"> </w:t>
      </w:r>
      <w:r>
        <w:rPr>
          <w:rStyle w:val="FontStyle483"/>
          <w:spacing w:val="0"/>
        </w:rPr>
        <w:t>возможностям</w:t>
      </w:r>
      <w:r>
        <w:rPr>
          <w:rStyle w:val="FontStyle483"/>
        </w:rPr>
        <w:t xml:space="preserve"> </w:t>
      </w:r>
      <w:r>
        <w:rPr>
          <w:rStyle w:val="FontStyle483"/>
          <w:spacing w:val="0"/>
        </w:rPr>
        <w:t>центральной</w:t>
      </w:r>
      <w:r>
        <w:rPr>
          <w:rStyle w:val="FontStyle483"/>
        </w:rPr>
        <w:t xml:space="preserve"> </w:t>
      </w:r>
      <w:r>
        <w:rPr>
          <w:rStyle w:val="FontStyle483"/>
          <w:spacing w:val="0"/>
        </w:rPr>
        <w:t>мо</w:t>
      </w:r>
      <w:r>
        <w:rPr>
          <w:rStyle w:val="FontStyle483"/>
          <w:spacing w:val="0"/>
        </w:rPr>
        <w:softHyphen/>
        <w:t>торной</w:t>
      </w:r>
      <w:r>
        <w:rPr>
          <w:rStyle w:val="FontStyle483"/>
        </w:rPr>
        <w:t xml:space="preserve"> </w:t>
      </w:r>
      <w:r>
        <w:rPr>
          <w:rStyle w:val="FontStyle483"/>
          <w:spacing w:val="0"/>
        </w:rPr>
        <w:t>зоны</w:t>
      </w:r>
      <w:r>
        <w:rPr>
          <w:rStyle w:val="FontStyle483"/>
        </w:rPr>
        <w:t xml:space="preserve"> </w:t>
      </w:r>
      <w:r>
        <w:rPr>
          <w:rStyle w:val="FontStyle483"/>
          <w:spacing w:val="0"/>
        </w:rPr>
        <w:t>генерировать</w:t>
      </w:r>
      <w:r>
        <w:rPr>
          <w:rStyle w:val="FontStyle483"/>
        </w:rPr>
        <w:t xml:space="preserve"> </w:t>
      </w:r>
      <w:r>
        <w:rPr>
          <w:rStyle w:val="FontStyle483"/>
          <w:spacing w:val="0"/>
        </w:rPr>
        <w:t>поток</w:t>
      </w:r>
      <w:r>
        <w:rPr>
          <w:rStyle w:val="FontStyle483"/>
        </w:rPr>
        <w:t xml:space="preserve"> </w:t>
      </w:r>
      <w:r>
        <w:rPr>
          <w:rStyle w:val="FontStyle483"/>
          <w:spacing w:val="0"/>
        </w:rPr>
        <w:t>возбуждающих</w:t>
      </w:r>
      <w:r>
        <w:rPr>
          <w:rStyle w:val="FontStyle483"/>
        </w:rPr>
        <w:t xml:space="preserve"> </w:t>
      </w:r>
      <w:r>
        <w:rPr>
          <w:rStyle w:val="FontStyle483"/>
          <w:spacing w:val="0"/>
        </w:rPr>
        <w:t>влиянии. Наглядно</w:t>
      </w:r>
      <w:r>
        <w:rPr>
          <w:rStyle w:val="FontStyle483"/>
        </w:rPr>
        <w:t xml:space="preserve"> </w:t>
      </w:r>
      <w:r>
        <w:rPr>
          <w:rStyle w:val="FontStyle483"/>
          <w:spacing w:val="0"/>
        </w:rPr>
        <w:t>показано,</w:t>
      </w:r>
      <w:r>
        <w:rPr>
          <w:rStyle w:val="FontStyle483"/>
        </w:rPr>
        <w:t xml:space="preserve"> </w:t>
      </w:r>
      <w:r>
        <w:rPr>
          <w:rStyle w:val="FontStyle483"/>
          <w:spacing w:val="0"/>
        </w:rPr>
        <w:t>что</w:t>
      </w:r>
      <w:r>
        <w:rPr>
          <w:rStyle w:val="FontStyle483"/>
        </w:rPr>
        <w:t xml:space="preserve"> </w:t>
      </w:r>
      <w:r>
        <w:rPr>
          <w:rStyle w:val="FontStyle483"/>
          <w:spacing w:val="0"/>
        </w:rPr>
        <w:t>дополнительно</w:t>
      </w:r>
      <w:r>
        <w:rPr>
          <w:rStyle w:val="FontStyle483"/>
        </w:rPr>
        <w:t xml:space="preserve"> </w:t>
      </w:r>
      <w:r>
        <w:rPr>
          <w:rStyle w:val="FontStyle483"/>
          <w:spacing w:val="0"/>
        </w:rPr>
        <w:t>вызванные</w:t>
      </w:r>
      <w:r>
        <w:rPr>
          <w:rStyle w:val="FontStyle483"/>
        </w:rPr>
        <w:t xml:space="preserve"> </w:t>
      </w:r>
      <w:r>
        <w:rPr>
          <w:rStyle w:val="FontStyle483"/>
          <w:spacing w:val="0"/>
        </w:rPr>
        <w:t>аф</w:t>
      </w:r>
      <w:r>
        <w:rPr>
          <w:rStyle w:val="FontStyle483"/>
          <w:spacing w:val="0"/>
        </w:rPr>
        <w:softHyphen/>
        <w:t>ферентные</w:t>
      </w:r>
      <w:r>
        <w:rPr>
          <w:rStyle w:val="FontStyle483"/>
        </w:rPr>
        <w:t xml:space="preserve"> </w:t>
      </w:r>
      <w:r>
        <w:rPr>
          <w:rStyle w:val="FontStyle483"/>
          <w:spacing w:val="0"/>
        </w:rPr>
        <w:t>влияния</w:t>
      </w:r>
      <w:r>
        <w:rPr>
          <w:rStyle w:val="FontStyle483"/>
        </w:rPr>
        <w:t xml:space="preserve"> </w:t>
      </w:r>
      <w:r>
        <w:rPr>
          <w:rStyle w:val="FontStyle483"/>
          <w:spacing w:val="0"/>
        </w:rPr>
        <w:t>(за</w:t>
      </w:r>
      <w:r>
        <w:rPr>
          <w:rStyle w:val="FontStyle483"/>
        </w:rPr>
        <w:t xml:space="preserve"> </w:t>
      </w:r>
      <w:r>
        <w:rPr>
          <w:rStyle w:val="FontStyle483"/>
          <w:spacing w:val="0"/>
        </w:rPr>
        <w:t>счет</w:t>
      </w:r>
      <w:r>
        <w:rPr>
          <w:rStyle w:val="FontStyle483"/>
        </w:rPr>
        <w:t xml:space="preserve"> </w:t>
      </w:r>
      <w:r>
        <w:rPr>
          <w:rStyle w:val="FontStyle483"/>
          <w:spacing w:val="0"/>
        </w:rPr>
        <w:t>слабой</w:t>
      </w:r>
      <w:r>
        <w:rPr>
          <w:rStyle w:val="FontStyle483"/>
        </w:rPr>
        <w:t xml:space="preserve"> </w:t>
      </w:r>
      <w:r>
        <w:rPr>
          <w:rStyle w:val="FontStyle483"/>
          <w:spacing w:val="0"/>
        </w:rPr>
        <w:t>электрической</w:t>
      </w:r>
      <w:r>
        <w:rPr>
          <w:rStyle w:val="FontStyle483"/>
        </w:rPr>
        <w:t xml:space="preserve"> </w:t>
      </w:r>
      <w:r>
        <w:rPr>
          <w:rStyle w:val="FontStyle483"/>
          <w:spacing w:val="0"/>
        </w:rPr>
        <w:t>тета-"изации</w:t>
      </w:r>
      <w:r>
        <w:rPr>
          <w:rStyle w:val="FontStyle483"/>
        </w:rPr>
        <w:t xml:space="preserve"> </w:t>
      </w:r>
      <w:r>
        <w:rPr>
          <w:rStyle w:val="FontStyle483"/>
          <w:spacing w:val="0"/>
        </w:rPr>
        <w:t>легкоактивируемых</w:t>
      </w:r>
      <w:r>
        <w:rPr>
          <w:rStyle w:val="FontStyle483"/>
        </w:rPr>
        <w:t xml:space="preserve"> </w:t>
      </w:r>
      <w:r>
        <w:rPr>
          <w:rStyle w:val="FontStyle483"/>
          <w:spacing w:val="0"/>
        </w:rPr>
        <w:t>чувствительных</w:t>
      </w:r>
      <w:r>
        <w:rPr>
          <w:rStyle w:val="FontStyle483"/>
        </w:rPr>
        <w:t xml:space="preserve"> </w:t>
      </w:r>
      <w:r>
        <w:rPr>
          <w:rStyle w:val="FontStyle483"/>
          <w:spacing w:val="0"/>
        </w:rPr>
        <w:t>нервных</w:t>
      </w:r>
      <w:r>
        <w:rPr>
          <w:rStyle w:val="FontStyle483"/>
        </w:rPr>
        <w:t xml:space="preserve"> </w:t>
      </w:r>
      <w:r>
        <w:rPr>
          <w:rStyle w:val="FontStyle483"/>
          <w:spacing w:val="0"/>
        </w:rPr>
        <w:t>во</w:t>
      </w:r>
      <w:r>
        <w:rPr>
          <w:rStyle w:val="FontStyle483"/>
          <w:spacing w:val="0"/>
        </w:rPr>
        <w:softHyphen/>
        <w:t>локон</w:t>
      </w:r>
      <w:r>
        <w:rPr>
          <w:rStyle w:val="FontStyle483"/>
        </w:rPr>
        <w:t xml:space="preserve"> </w:t>
      </w:r>
      <w:r>
        <w:rPr>
          <w:rStyle w:val="FontStyle483"/>
          <w:spacing w:val="0"/>
        </w:rPr>
        <w:t>в</w:t>
      </w:r>
      <w:r>
        <w:rPr>
          <w:rStyle w:val="FontStyle483"/>
        </w:rPr>
        <w:t xml:space="preserve"> </w:t>
      </w:r>
      <w:r>
        <w:rPr>
          <w:rStyle w:val="FontStyle483"/>
          <w:spacing w:val="0"/>
        </w:rPr>
        <w:t>момент</w:t>
      </w:r>
      <w:r>
        <w:rPr>
          <w:rStyle w:val="FontStyle483"/>
        </w:rPr>
        <w:t xml:space="preserve"> </w:t>
      </w:r>
      <w:r>
        <w:rPr>
          <w:rStyle w:val="FontStyle483"/>
          <w:spacing w:val="0"/>
        </w:rPr>
        <w:t>выполнения</w:t>
      </w:r>
      <w:r>
        <w:rPr>
          <w:rStyle w:val="FontStyle483"/>
        </w:rPr>
        <w:t xml:space="preserve"> </w:t>
      </w:r>
      <w:r>
        <w:rPr>
          <w:rStyle w:val="FontStyle483"/>
          <w:spacing w:val="0"/>
        </w:rPr>
        <w:t>движения)</w:t>
      </w:r>
      <w:r>
        <w:rPr>
          <w:rStyle w:val="FontStyle483"/>
        </w:rPr>
        <w:t xml:space="preserve"> </w:t>
      </w:r>
      <w:r>
        <w:rPr>
          <w:rStyle w:val="FontStyle483"/>
          <w:spacing w:val="0"/>
        </w:rPr>
        <w:t>повышают</w:t>
      </w:r>
      <w:r>
        <w:rPr>
          <w:rStyle w:val="FontStyle483"/>
        </w:rPr>
        <w:t xml:space="preserve"> </w:t>
      </w:r>
      <w:r>
        <w:rPr>
          <w:rStyle w:val="FontStyle483"/>
          <w:spacing w:val="0"/>
        </w:rPr>
        <w:t>воз</w:t>
      </w:r>
      <w:r>
        <w:rPr>
          <w:rStyle w:val="FontStyle483"/>
          <w:spacing w:val="0"/>
        </w:rPr>
        <w:softHyphen/>
        <w:t>будимость</w:t>
      </w:r>
      <w:r>
        <w:rPr>
          <w:rStyle w:val="FontStyle483"/>
        </w:rPr>
        <w:t xml:space="preserve"> </w:t>
      </w:r>
      <w:r>
        <w:rPr>
          <w:rStyle w:val="FontStyle483"/>
          <w:spacing w:val="0"/>
        </w:rPr>
        <w:t>спинальных</w:t>
      </w:r>
      <w:r>
        <w:rPr>
          <w:rStyle w:val="FontStyle483"/>
        </w:rPr>
        <w:t xml:space="preserve"> </w:t>
      </w:r>
      <w:r>
        <w:rPr>
          <w:rStyle w:val="FontStyle483"/>
          <w:spacing w:val="0"/>
        </w:rPr>
        <w:t>мотонепроиов,</w:t>
      </w:r>
      <w:r>
        <w:rPr>
          <w:rStyle w:val="FontStyle483"/>
        </w:rPr>
        <w:t xml:space="preserve"> </w:t>
      </w:r>
      <w:r>
        <w:rPr>
          <w:rStyle w:val="FontStyle483"/>
          <w:spacing w:val="0"/>
        </w:rPr>
        <w:t>приводят</w:t>
      </w:r>
      <w:r>
        <w:rPr>
          <w:rStyle w:val="FontStyle483"/>
        </w:rPr>
        <w:t xml:space="preserve"> </w:t>
      </w:r>
      <w:r>
        <w:rPr>
          <w:rStyle w:val="FontStyle483"/>
          <w:spacing w:val="0"/>
        </w:rPr>
        <w:t>к</w:t>
      </w:r>
      <w:r>
        <w:rPr>
          <w:rStyle w:val="FontStyle483"/>
        </w:rPr>
        <w:t xml:space="preserve"> </w:t>
      </w:r>
      <w:r>
        <w:rPr>
          <w:rStyle w:val="FontStyle483"/>
          <w:spacing w:val="0"/>
        </w:rPr>
        <w:t>повы</w:t>
      </w:r>
    </w:p>
    <w:p w:rsidR="00D57188" w:rsidRPr="00190123" w:rsidRDefault="001C5317">
      <w:pPr>
        <w:pStyle w:val="Style219"/>
        <w:widowControl/>
        <w:spacing w:before="53"/>
        <w:jc w:val="right"/>
        <w:rPr>
          <w:rStyle w:val="FontStyle499"/>
          <w:spacing w:val="20"/>
          <w:lang w:eastAsia="en-US"/>
        </w:rPr>
      </w:pPr>
      <w:r>
        <w:rPr>
          <w:rStyle w:val="FontStyle499"/>
          <w:spacing w:val="20"/>
          <w:lang w:val="en-US" w:eastAsia="en-US"/>
        </w:rPr>
        <w:t>isi</w:t>
      </w:r>
    </w:p>
    <w:p w:rsidR="00D57188" w:rsidRDefault="001C5317">
      <w:pPr>
        <w:pStyle w:val="Style46"/>
        <w:widowControl/>
        <w:spacing w:before="38" w:line="197" w:lineRule="exact"/>
        <w:rPr>
          <w:rStyle w:val="FontStyle483"/>
          <w:spacing w:val="0"/>
        </w:rPr>
      </w:pPr>
      <w:r>
        <w:rPr>
          <w:rStyle w:val="FontStyle483"/>
          <w:spacing w:val="0"/>
        </w:rPr>
        <w:lastRenderedPageBreak/>
        <w:t>шснню</w:t>
      </w:r>
      <w:r>
        <w:rPr>
          <w:rStyle w:val="FontStyle483"/>
        </w:rPr>
        <w:t xml:space="preserve"> </w:t>
      </w:r>
      <w:r>
        <w:rPr>
          <w:rStyle w:val="FontStyle483"/>
          <w:spacing w:val="0"/>
        </w:rPr>
        <w:t>уровня</w:t>
      </w:r>
      <w:r>
        <w:rPr>
          <w:rStyle w:val="FontStyle483"/>
        </w:rPr>
        <w:t xml:space="preserve"> </w:t>
      </w:r>
      <w:r>
        <w:rPr>
          <w:rStyle w:val="FontStyle483"/>
          <w:spacing w:val="0"/>
        </w:rPr>
        <w:t>мобилизации</w:t>
      </w:r>
      <w:r>
        <w:rPr>
          <w:rStyle w:val="FontStyle483"/>
        </w:rPr>
        <w:t xml:space="preserve"> </w:t>
      </w:r>
      <w:r>
        <w:rPr>
          <w:rStyle w:val="FontStyle483"/>
          <w:spacing w:val="0"/>
        </w:rPr>
        <w:t>резерва</w:t>
      </w:r>
      <w:r>
        <w:rPr>
          <w:rStyle w:val="FontStyle483"/>
        </w:rPr>
        <w:t xml:space="preserve"> </w:t>
      </w:r>
      <w:r>
        <w:rPr>
          <w:rStyle w:val="FontStyle483"/>
          <w:spacing w:val="0"/>
        </w:rPr>
        <w:t>скоростно-силовы* возможностей</w:t>
      </w:r>
      <w:r>
        <w:rPr>
          <w:rStyle w:val="FontStyle483"/>
        </w:rPr>
        <w:t xml:space="preserve"> </w:t>
      </w:r>
      <w:r>
        <w:rPr>
          <w:rStyle w:val="FontStyle483"/>
          <w:spacing w:val="0"/>
        </w:rPr>
        <w:t>мышц</w:t>
      </w:r>
      <w:r>
        <w:rPr>
          <w:rStyle w:val="FontStyle483"/>
        </w:rPr>
        <w:t xml:space="preserve"> </w:t>
      </w:r>
      <w:r>
        <w:rPr>
          <w:rStyle w:val="FontStyle483"/>
          <w:spacing w:val="0"/>
        </w:rPr>
        <w:t>и</w:t>
      </w:r>
      <w:r>
        <w:rPr>
          <w:rStyle w:val="FontStyle483"/>
        </w:rPr>
        <w:t xml:space="preserve"> </w:t>
      </w:r>
      <w:r>
        <w:rPr>
          <w:rStyle w:val="FontStyle483"/>
          <w:spacing w:val="0"/>
        </w:rPr>
        <w:t>в</w:t>
      </w:r>
      <w:r>
        <w:rPr>
          <w:rStyle w:val="FontStyle483"/>
        </w:rPr>
        <w:t xml:space="preserve"> </w:t>
      </w:r>
      <w:r>
        <w:rPr>
          <w:rStyle w:val="FontStyle483"/>
          <w:spacing w:val="0"/>
        </w:rPr>
        <w:t>итоге</w:t>
      </w:r>
      <w:r>
        <w:rPr>
          <w:rStyle w:val="FontStyle483"/>
        </w:rPr>
        <w:t xml:space="preserve"> </w:t>
      </w:r>
      <w:r>
        <w:rPr>
          <w:rStyle w:val="FontStyle483"/>
          <w:spacing w:val="0"/>
        </w:rPr>
        <w:t>к</w:t>
      </w:r>
      <w:r>
        <w:rPr>
          <w:rStyle w:val="FontStyle483"/>
        </w:rPr>
        <w:t xml:space="preserve"> </w:t>
      </w:r>
      <w:r>
        <w:rPr>
          <w:rStyle w:val="FontStyle483"/>
          <w:spacing w:val="0"/>
        </w:rPr>
        <w:t>активизации</w:t>
      </w:r>
      <w:r>
        <w:rPr>
          <w:rStyle w:val="FontStyle483"/>
        </w:rPr>
        <w:t xml:space="preserve"> </w:t>
      </w:r>
      <w:r>
        <w:rPr>
          <w:rStyle w:val="FontStyle483"/>
          <w:spacing w:val="0"/>
        </w:rPr>
        <w:t>движения в</w:t>
      </w:r>
      <w:r>
        <w:rPr>
          <w:rStyle w:val="FontStyle483"/>
        </w:rPr>
        <w:t xml:space="preserve"> </w:t>
      </w:r>
      <w:r>
        <w:rPr>
          <w:rStyle w:val="FontStyle483"/>
          <w:spacing w:val="0"/>
        </w:rPr>
        <w:t>целом</w:t>
      </w:r>
      <w:r>
        <w:rPr>
          <w:rStyle w:val="FontStyle483"/>
        </w:rPr>
        <w:t xml:space="preserve"> </w:t>
      </w:r>
      <w:r>
        <w:rPr>
          <w:rStyle w:val="FontStyle483"/>
          <w:spacing w:val="0"/>
        </w:rPr>
        <w:t>(В.</w:t>
      </w:r>
      <w:r>
        <w:rPr>
          <w:rStyle w:val="FontStyle483"/>
        </w:rPr>
        <w:t xml:space="preserve"> </w:t>
      </w:r>
      <w:r>
        <w:rPr>
          <w:rStyle w:val="FontStyle483"/>
          <w:spacing w:val="0"/>
        </w:rPr>
        <w:t>А.</w:t>
      </w:r>
      <w:r>
        <w:rPr>
          <w:rStyle w:val="FontStyle483"/>
        </w:rPr>
        <w:t xml:space="preserve"> </w:t>
      </w:r>
      <w:r>
        <w:rPr>
          <w:rStyle w:val="FontStyle483"/>
          <w:spacing w:val="0"/>
        </w:rPr>
        <w:t>Мартьянов,</w:t>
      </w:r>
      <w:r>
        <w:rPr>
          <w:rStyle w:val="FontStyle483"/>
        </w:rPr>
        <w:t xml:space="preserve"> </w:t>
      </w:r>
      <w:r>
        <w:rPr>
          <w:rStyle w:val="FontStyle483"/>
          <w:spacing w:val="0"/>
        </w:rPr>
        <w:t>1981).</w:t>
      </w:r>
      <w:r>
        <w:rPr>
          <w:rStyle w:val="FontStyle483"/>
        </w:rPr>
        <w:t xml:space="preserve"> </w:t>
      </w:r>
      <w:r>
        <w:rPr>
          <w:rStyle w:val="FontStyle483"/>
          <w:spacing w:val="0"/>
        </w:rPr>
        <w:t>Например,</w:t>
      </w:r>
      <w:r>
        <w:rPr>
          <w:rStyle w:val="FontStyle483"/>
        </w:rPr>
        <w:t xml:space="preserve"> </w:t>
      </w:r>
      <w:r>
        <w:rPr>
          <w:rStyle w:val="FontStyle483"/>
          <w:spacing w:val="0"/>
        </w:rPr>
        <w:t>исполь</w:t>
      </w:r>
      <w:r>
        <w:rPr>
          <w:rStyle w:val="FontStyle483"/>
          <w:spacing w:val="0"/>
        </w:rPr>
        <w:softHyphen/>
        <w:t>зование</w:t>
      </w:r>
      <w:r>
        <w:rPr>
          <w:rStyle w:val="FontStyle483"/>
        </w:rPr>
        <w:t xml:space="preserve"> </w:t>
      </w:r>
      <w:r>
        <w:rPr>
          <w:rStyle w:val="FontStyle483"/>
          <w:spacing w:val="0"/>
        </w:rPr>
        <w:t>таких</w:t>
      </w:r>
      <w:r>
        <w:rPr>
          <w:rStyle w:val="FontStyle483"/>
        </w:rPr>
        <w:t xml:space="preserve"> </w:t>
      </w:r>
      <w:r>
        <w:rPr>
          <w:rStyle w:val="FontStyle483"/>
          <w:spacing w:val="0"/>
        </w:rPr>
        <w:t>дополнительно</w:t>
      </w:r>
      <w:r>
        <w:rPr>
          <w:rStyle w:val="FontStyle483"/>
        </w:rPr>
        <w:t xml:space="preserve"> </w:t>
      </w:r>
      <w:r>
        <w:rPr>
          <w:rStyle w:val="FontStyle483"/>
          <w:spacing w:val="0"/>
        </w:rPr>
        <w:t>вызванных</w:t>
      </w:r>
      <w:r>
        <w:rPr>
          <w:rStyle w:val="FontStyle483"/>
        </w:rPr>
        <w:t xml:space="preserve"> </w:t>
      </w:r>
      <w:r>
        <w:rPr>
          <w:rStyle w:val="FontStyle483"/>
          <w:spacing w:val="0"/>
        </w:rPr>
        <w:t>афферентных влияний</w:t>
      </w:r>
      <w:r>
        <w:rPr>
          <w:rStyle w:val="FontStyle483"/>
        </w:rPr>
        <w:t xml:space="preserve"> </w:t>
      </w:r>
      <w:r>
        <w:rPr>
          <w:rStyle w:val="FontStyle483"/>
          <w:spacing w:val="0"/>
        </w:rPr>
        <w:t>при</w:t>
      </w:r>
      <w:r>
        <w:rPr>
          <w:rStyle w:val="FontStyle483"/>
        </w:rPr>
        <w:t xml:space="preserve"> </w:t>
      </w:r>
      <w:r>
        <w:rPr>
          <w:rStyle w:val="FontStyle483"/>
          <w:spacing w:val="0"/>
        </w:rPr>
        <w:t>выполнении</w:t>
      </w:r>
      <w:r>
        <w:rPr>
          <w:rStyle w:val="FontStyle483"/>
        </w:rPr>
        <w:t xml:space="preserve"> </w:t>
      </w:r>
      <w:r>
        <w:rPr>
          <w:rStyle w:val="FontStyle483"/>
          <w:spacing w:val="0"/>
        </w:rPr>
        <w:t>обычных</w:t>
      </w:r>
      <w:r>
        <w:rPr>
          <w:rStyle w:val="FontStyle483"/>
        </w:rPr>
        <w:t xml:space="preserve"> </w:t>
      </w:r>
      <w:r>
        <w:rPr>
          <w:rStyle w:val="FontStyle483"/>
          <w:spacing w:val="0"/>
        </w:rPr>
        <w:t>тренировочных</w:t>
      </w:r>
      <w:r>
        <w:rPr>
          <w:rStyle w:val="FontStyle483"/>
        </w:rPr>
        <w:t xml:space="preserve"> </w:t>
      </w:r>
      <w:r>
        <w:rPr>
          <w:rStyle w:val="FontStyle483"/>
          <w:spacing w:val="0"/>
        </w:rPr>
        <w:t>средств повышает</w:t>
      </w:r>
      <w:r>
        <w:rPr>
          <w:rStyle w:val="FontStyle483"/>
        </w:rPr>
        <w:t xml:space="preserve"> </w:t>
      </w:r>
      <w:r>
        <w:rPr>
          <w:rStyle w:val="FontStyle483"/>
          <w:spacing w:val="0"/>
        </w:rPr>
        <w:t>эффективность</w:t>
      </w:r>
      <w:r>
        <w:rPr>
          <w:rStyle w:val="FontStyle483"/>
        </w:rPr>
        <w:t xml:space="preserve"> </w:t>
      </w:r>
      <w:r>
        <w:rPr>
          <w:rStyle w:val="FontStyle483"/>
          <w:spacing w:val="0"/>
        </w:rPr>
        <w:t>развития</w:t>
      </w:r>
      <w:r>
        <w:rPr>
          <w:rStyle w:val="FontStyle483"/>
        </w:rPr>
        <w:t xml:space="preserve"> </w:t>
      </w:r>
      <w:r>
        <w:rPr>
          <w:rStyle w:val="FontStyle483"/>
          <w:spacing w:val="0"/>
        </w:rPr>
        <w:t>взрывной</w:t>
      </w:r>
      <w:r>
        <w:rPr>
          <w:rStyle w:val="FontStyle483"/>
        </w:rPr>
        <w:t xml:space="preserve"> </w:t>
      </w:r>
      <w:r>
        <w:rPr>
          <w:rStyle w:val="FontStyle483"/>
          <w:spacing w:val="0"/>
        </w:rPr>
        <w:t>силы</w:t>
      </w:r>
      <w:r>
        <w:rPr>
          <w:rStyle w:val="FontStyle483"/>
        </w:rPr>
        <w:t xml:space="preserve"> </w:t>
      </w:r>
      <w:r>
        <w:rPr>
          <w:rStyle w:val="FontStyle483"/>
          <w:spacing w:val="0"/>
        </w:rPr>
        <w:t>мышц (В.</w:t>
      </w:r>
      <w:r>
        <w:rPr>
          <w:rStyle w:val="FontStyle483"/>
        </w:rPr>
        <w:t xml:space="preserve"> </w:t>
      </w:r>
      <w:r>
        <w:rPr>
          <w:rStyle w:val="FontStyle483"/>
          <w:spacing w:val="0"/>
        </w:rPr>
        <w:t>А.</w:t>
      </w:r>
      <w:r>
        <w:rPr>
          <w:rStyle w:val="FontStyle483"/>
        </w:rPr>
        <w:t xml:space="preserve"> </w:t>
      </w:r>
      <w:r>
        <w:rPr>
          <w:rStyle w:val="FontStyle483"/>
          <w:spacing w:val="0"/>
        </w:rPr>
        <w:t>Мартьянов,</w:t>
      </w:r>
      <w:r>
        <w:rPr>
          <w:rStyle w:val="FontStyle483"/>
        </w:rPr>
        <w:t xml:space="preserve"> </w:t>
      </w:r>
      <w:r>
        <w:rPr>
          <w:rStyle w:val="FontStyle483"/>
          <w:spacing w:val="0"/>
        </w:rPr>
        <w:t>В.</w:t>
      </w:r>
      <w:r>
        <w:rPr>
          <w:rStyle w:val="FontStyle483"/>
        </w:rPr>
        <w:t xml:space="preserve"> </w:t>
      </w:r>
      <w:r>
        <w:rPr>
          <w:rStyle w:val="FontStyle483"/>
          <w:spacing w:val="0"/>
        </w:rPr>
        <w:t>Г.</w:t>
      </w:r>
      <w:r>
        <w:rPr>
          <w:rStyle w:val="FontStyle483"/>
        </w:rPr>
        <w:t xml:space="preserve"> </w:t>
      </w:r>
      <w:r>
        <w:rPr>
          <w:rStyle w:val="FontStyle483"/>
          <w:spacing w:val="0"/>
        </w:rPr>
        <w:t>Ивлев,</w:t>
      </w:r>
      <w:r>
        <w:rPr>
          <w:rStyle w:val="FontStyle483"/>
        </w:rPr>
        <w:t xml:space="preserve"> </w:t>
      </w:r>
      <w:r>
        <w:rPr>
          <w:rStyle w:val="FontStyle483"/>
          <w:spacing w:val="0"/>
        </w:rPr>
        <w:t>1984).</w:t>
      </w:r>
    </w:p>
    <w:p w:rsidR="00D57188" w:rsidRDefault="001C5317">
      <w:pPr>
        <w:pStyle w:val="Style170"/>
        <w:widowControl/>
        <w:spacing w:line="197" w:lineRule="exact"/>
        <w:ind w:firstLine="302"/>
        <w:rPr>
          <w:rStyle w:val="FontStyle483"/>
          <w:spacing w:val="0"/>
        </w:rPr>
      </w:pPr>
      <w:r>
        <w:rPr>
          <w:rStyle w:val="FontStyle483"/>
          <w:spacing w:val="0"/>
        </w:rPr>
        <w:t>Следовательно,</w:t>
      </w:r>
      <w:r>
        <w:rPr>
          <w:rStyle w:val="FontStyle483"/>
        </w:rPr>
        <w:t xml:space="preserve"> </w:t>
      </w:r>
      <w:r>
        <w:rPr>
          <w:rStyle w:val="FontStyle483"/>
          <w:spacing w:val="0"/>
        </w:rPr>
        <w:t>интенсификация</w:t>
      </w:r>
      <w:r>
        <w:rPr>
          <w:rStyle w:val="FontStyle483"/>
        </w:rPr>
        <w:t xml:space="preserve"> </w:t>
      </w:r>
      <w:r>
        <w:rPr>
          <w:rStyle w:val="FontStyle483"/>
          <w:spacing w:val="0"/>
        </w:rPr>
        <w:t>режима</w:t>
      </w:r>
      <w:r>
        <w:rPr>
          <w:rStyle w:val="FontStyle483"/>
        </w:rPr>
        <w:t xml:space="preserve"> </w:t>
      </w:r>
      <w:r>
        <w:rPr>
          <w:rStyle w:val="FontStyle483"/>
          <w:spacing w:val="0"/>
        </w:rPr>
        <w:t>работы</w:t>
      </w:r>
      <w:r>
        <w:rPr>
          <w:rStyle w:val="FontStyle483"/>
        </w:rPr>
        <w:t xml:space="preserve"> </w:t>
      </w:r>
      <w:r>
        <w:rPr>
          <w:rStyle w:val="FontStyle483"/>
          <w:spacing w:val="0"/>
        </w:rPr>
        <w:t>орга</w:t>
      </w:r>
      <w:r>
        <w:rPr>
          <w:rStyle w:val="FontStyle483"/>
          <w:spacing w:val="0"/>
        </w:rPr>
        <w:softHyphen/>
        <w:t>низма</w:t>
      </w:r>
      <w:r>
        <w:rPr>
          <w:rStyle w:val="FontStyle483"/>
        </w:rPr>
        <w:t xml:space="preserve"> </w:t>
      </w:r>
      <w:r>
        <w:rPr>
          <w:rStyle w:val="FontStyle483"/>
          <w:spacing w:val="0"/>
        </w:rPr>
        <w:t>средствами</w:t>
      </w:r>
      <w:r>
        <w:rPr>
          <w:rStyle w:val="FontStyle483"/>
        </w:rPr>
        <w:t xml:space="preserve"> </w:t>
      </w:r>
      <w:r>
        <w:rPr>
          <w:rStyle w:val="FontStyle483"/>
          <w:spacing w:val="0"/>
        </w:rPr>
        <w:t>СФП</w:t>
      </w:r>
      <w:r>
        <w:rPr>
          <w:rStyle w:val="FontStyle483"/>
        </w:rPr>
        <w:t xml:space="preserve"> </w:t>
      </w:r>
      <w:r>
        <w:rPr>
          <w:rStyle w:val="FontStyle483"/>
          <w:spacing w:val="0"/>
        </w:rPr>
        <w:t>должна</w:t>
      </w:r>
      <w:r>
        <w:rPr>
          <w:rStyle w:val="FontStyle483"/>
        </w:rPr>
        <w:t xml:space="preserve"> </w:t>
      </w:r>
      <w:r>
        <w:rPr>
          <w:rStyle w:val="FontStyle483"/>
          <w:spacing w:val="0"/>
        </w:rPr>
        <w:t>предусматривать</w:t>
      </w:r>
      <w:r>
        <w:rPr>
          <w:rStyle w:val="FontStyle483"/>
        </w:rPr>
        <w:t xml:space="preserve"> </w:t>
      </w:r>
      <w:r>
        <w:rPr>
          <w:rStyle w:val="FontStyle483"/>
          <w:spacing w:val="0"/>
        </w:rPr>
        <w:t>прежде всего</w:t>
      </w:r>
      <w:r>
        <w:rPr>
          <w:rStyle w:val="FontStyle483"/>
        </w:rPr>
        <w:t xml:space="preserve"> </w:t>
      </w:r>
      <w:r>
        <w:rPr>
          <w:rStyle w:val="FontStyle483"/>
          <w:spacing w:val="60"/>
        </w:rPr>
        <w:t>стимуляцию</w:t>
      </w:r>
      <w:r>
        <w:rPr>
          <w:rStyle w:val="FontStyle483"/>
        </w:rPr>
        <w:t xml:space="preserve"> </w:t>
      </w:r>
      <w:r>
        <w:rPr>
          <w:rStyle w:val="FontStyle483"/>
          <w:spacing w:val="60"/>
        </w:rPr>
        <w:t>активности</w:t>
      </w:r>
      <w:r>
        <w:rPr>
          <w:rStyle w:val="FontStyle483"/>
        </w:rPr>
        <w:t xml:space="preserve"> </w:t>
      </w:r>
      <w:r>
        <w:rPr>
          <w:rStyle w:val="FontStyle483"/>
          <w:spacing w:val="60"/>
        </w:rPr>
        <w:t>локомотор</w:t>
      </w:r>
      <w:r>
        <w:rPr>
          <w:rStyle w:val="FontStyle483"/>
          <w:spacing w:val="60"/>
        </w:rPr>
        <w:softHyphen/>
        <w:t>ного</w:t>
      </w:r>
      <w:r>
        <w:rPr>
          <w:rStyle w:val="FontStyle483"/>
        </w:rPr>
        <w:t xml:space="preserve"> </w:t>
      </w:r>
      <w:r>
        <w:rPr>
          <w:rStyle w:val="FontStyle483"/>
          <w:spacing w:val="60"/>
        </w:rPr>
        <w:t>аппарата</w:t>
      </w:r>
      <w:r>
        <w:rPr>
          <w:rStyle w:val="FontStyle483"/>
        </w:rPr>
        <w:t xml:space="preserve"> </w:t>
      </w:r>
      <w:r>
        <w:rPr>
          <w:rStyle w:val="FontStyle483"/>
          <w:spacing w:val="0"/>
        </w:rPr>
        <w:t>с</w:t>
      </w:r>
      <w:r>
        <w:rPr>
          <w:rStyle w:val="FontStyle483"/>
        </w:rPr>
        <w:t xml:space="preserve"> </w:t>
      </w:r>
      <w:r>
        <w:rPr>
          <w:rStyle w:val="FontStyle483"/>
          <w:spacing w:val="0"/>
        </w:rPr>
        <w:t>учетом</w:t>
      </w:r>
      <w:r>
        <w:rPr>
          <w:rStyle w:val="FontStyle483"/>
        </w:rPr>
        <w:t xml:space="preserve"> </w:t>
      </w:r>
      <w:r>
        <w:rPr>
          <w:rStyle w:val="FontStyle483"/>
          <w:spacing w:val="0"/>
        </w:rPr>
        <w:t>характера</w:t>
      </w:r>
      <w:r>
        <w:rPr>
          <w:rStyle w:val="FontStyle483"/>
        </w:rPr>
        <w:t xml:space="preserve"> </w:t>
      </w:r>
      <w:r>
        <w:rPr>
          <w:rStyle w:val="FontStyle483"/>
          <w:spacing w:val="0"/>
        </w:rPr>
        <w:t>его</w:t>
      </w:r>
      <w:r>
        <w:rPr>
          <w:rStyle w:val="FontStyle483"/>
        </w:rPr>
        <w:t xml:space="preserve"> </w:t>
      </w:r>
      <w:r>
        <w:rPr>
          <w:rStyle w:val="FontStyle483"/>
          <w:spacing w:val="0"/>
        </w:rPr>
        <w:t>работы</w:t>
      </w:r>
      <w:r>
        <w:rPr>
          <w:rStyle w:val="FontStyle483"/>
        </w:rPr>
        <w:t xml:space="preserve"> </w:t>
      </w:r>
      <w:r>
        <w:rPr>
          <w:rStyle w:val="FontStyle483"/>
          <w:spacing w:val="0"/>
        </w:rPr>
        <w:t>в условиях</w:t>
      </w:r>
      <w:r>
        <w:rPr>
          <w:rStyle w:val="FontStyle483"/>
        </w:rPr>
        <w:t xml:space="preserve"> </w:t>
      </w:r>
      <w:r>
        <w:rPr>
          <w:rStyle w:val="FontStyle483"/>
          <w:spacing w:val="0"/>
        </w:rPr>
        <w:t>спортивной</w:t>
      </w:r>
      <w:r>
        <w:rPr>
          <w:rStyle w:val="FontStyle483"/>
        </w:rPr>
        <w:t xml:space="preserve"> </w:t>
      </w:r>
      <w:r>
        <w:rPr>
          <w:rStyle w:val="FontStyle483"/>
          <w:spacing w:val="0"/>
        </w:rPr>
        <w:t>деятельности.</w:t>
      </w:r>
      <w:r>
        <w:rPr>
          <w:rStyle w:val="FontStyle483"/>
        </w:rPr>
        <w:t xml:space="preserve"> </w:t>
      </w:r>
      <w:r>
        <w:rPr>
          <w:rStyle w:val="FontStyle483"/>
          <w:spacing w:val="0"/>
        </w:rPr>
        <w:t>Такая</w:t>
      </w:r>
      <w:r>
        <w:rPr>
          <w:rStyle w:val="FontStyle483"/>
        </w:rPr>
        <w:t xml:space="preserve"> </w:t>
      </w:r>
      <w:r>
        <w:rPr>
          <w:rStyle w:val="FontStyle483"/>
          <w:spacing w:val="0"/>
        </w:rPr>
        <w:t>стимуляция</w:t>
      </w:r>
      <w:r>
        <w:rPr>
          <w:rStyle w:val="FontStyle483"/>
        </w:rPr>
        <w:t xml:space="preserve"> </w:t>
      </w:r>
      <w:r>
        <w:rPr>
          <w:rStyle w:val="FontStyle483"/>
          <w:spacing w:val="0"/>
        </w:rPr>
        <w:t>ак</w:t>
      </w:r>
      <w:r>
        <w:rPr>
          <w:rStyle w:val="FontStyle483"/>
          <w:spacing w:val="0"/>
        </w:rPr>
        <w:softHyphen/>
        <w:t>тивизирует</w:t>
      </w:r>
      <w:r>
        <w:rPr>
          <w:rStyle w:val="FontStyle483"/>
        </w:rPr>
        <w:t xml:space="preserve"> </w:t>
      </w:r>
      <w:r>
        <w:rPr>
          <w:rStyle w:val="FontStyle483"/>
          <w:spacing w:val="0"/>
        </w:rPr>
        <w:t>процесс</w:t>
      </w:r>
      <w:r>
        <w:rPr>
          <w:rStyle w:val="FontStyle483"/>
        </w:rPr>
        <w:t xml:space="preserve"> </w:t>
      </w:r>
      <w:r>
        <w:rPr>
          <w:rStyle w:val="FontStyle483"/>
          <w:spacing w:val="0"/>
        </w:rPr>
        <w:t>морфофункциональной</w:t>
      </w:r>
      <w:r>
        <w:rPr>
          <w:rStyle w:val="FontStyle483"/>
        </w:rPr>
        <w:t xml:space="preserve"> </w:t>
      </w:r>
      <w:r>
        <w:rPr>
          <w:rStyle w:val="FontStyle483"/>
          <w:spacing w:val="0"/>
        </w:rPr>
        <w:t>специализа</w:t>
      </w:r>
      <w:r>
        <w:rPr>
          <w:rStyle w:val="FontStyle483"/>
          <w:spacing w:val="0"/>
        </w:rPr>
        <w:softHyphen/>
        <w:t>ции</w:t>
      </w:r>
      <w:r>
        <w:rPr>
          <w:rStyle w:val="FontStyle483"/>
        </w:rPr>
        <w:t xml:space="preserve"> </w:t>
      </w:r>
      <w:r>
        <w:rPr>
          <w:rStyle w:val="FontStyle483"/>
          <w:spacing w:val="0"/>
        </w:rPr>
        <w:t>как</w:t>
      </w:r>
      <w:r>
        <w:rPr>
          <w:rStyle w:val="FontStyle483"/>
        </w:rPr>
        <w:t xml:space="preserve"> </w:t>
      </w:r>
      <w:r>
        <w:rPr>
          <w:rStyle w:val="FontStyle483"/>
          <w:spacing w:val="0"/>
        </w:rPr>
        <w:t>самих</w:t>
      </w:r>
      <w:r>
        <w:rPr>
          <w:rStyle w:val="FontStyle483"/>
        </w:rPr>
        <w:t xml:space="preserve"> </w:t>
      </w:r>
      <w:r>
        <w:rPr>
          <w:rStyle w:val="FontStyle483"/>
          <w:spacing w:val="0"/>
        </w:rPr>
        <w:t>мыши,</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всех</w:t>
      </w:r>
      <w:r>
        <w:rPr>
          <w:rStyle w:val="FontStyle483"/>
        </w:rPr>
        <w:t xml:space="preserve"> </w:t>
      </w:r>
      <w:r>
        <w:rPr>
          <w:rStyle w:val="FontStyle483"/>
          <w:spacing w:val="0"/>
        </w:rPr>
        <w:t>физиологических</w:t>
      </w:r>
      <w:r>
        <w:rPr>
          <w:rStyle w:val="FontStyle483"/>
        </w:rPr>
        <w:t xml:space="preserve"> </w:t>
      </w:r>
      <w:r>
        <w:rPr>
          <w:rStyle w:val="FontStyle483"/>
          <w:spacing w:val="0"/>
        </w:rPr>
        <w:t>систем и</w:t>
      </w:r>
      <w:r>
        <w:rPr>
          <w:rStyle w:val="FontStyle483"/>
        </w:rPr>
        <w:t xml:space="preserve"> </w:t>
      </w:r>
      <w:r>
        <w:rPr>
          <w:rStyle w:val="FontStyle483"/>
          <w:spacing w:val="0"/>
        </w:rPr>
        <w:t>энергетических</w:t>
      </w:r>
      <w:r>
        <w:rPr>
          <w:rStyle w:val="FontStyle483"/>
        </w:rPr>
        <w:t xml:space="preserve"> </w:t>
      </w:r>
      <w:r>
        <w:rPr>
          <w:rStyle w:val="FontStyle483"/>
          <w:spacing w:val="0"/>
        </w:rPr>
        <w:t>механизмов,</w:t>
      </w:r>
      <w:r>
        <w:rPr>
          <w:rStyle w:val="FontStyle483"/>
        </w:rPr>
        <w:t xml:space="preserve"> </w:t>
      </w:r>
      <w:r>
        <w:rPr>
          <w:rStyle w:val="FontStyle483"/>
          <w:spacing w:val="0"/>
        </w:rPr>
        <w:t>обеспечивающих</w:t>
      </w:r>
      <w:r>
        <w:rPr>
          <w:rStyle w:val="FontStyle483"/>
        </w:rPr>
        <w:t xml:space="preserve"> </w:t>
      </w:r>
      <w:r>
        <w:rPr>
          <w:rStyle w:val="FontStyle483"/>
          <w:spacing w:val="0"/>
        </w:rPr>
        <w:t>их</w:t>
      </w:r>
      <w:r>
        <w:rPr>
          <w:rStyle w:val="FontStyle483"/>
        </w:rPr>
        <w:t xml:space="preserve"> </w:t>
      </w:r>
      <w:r>
        <w:rPr>
          <w:rStyle w:val="FontStyle483"/>
          <w:spacing w:val="0"/>
        </w:rPr>
        <w:t>работу.</w:t>
      </w:r>
    </w:p>
    <w:p w:rsidR="00D57188" w:rsidRDefault="001C5317">
      <w:pPr>
        <w:pStyle w:val="Style170"/>
        <w:widowControl/>
        <w:spacing w:line="197" w:lineRule="exact"/>
        <w:ind w:firstLine="307"/>
        <w:rPr>
          <w:rStyle w:val="FontStyle483"/>
          <w:spacing w:val="0"/>
        </w:rPr>
      </w:pPr>
      <w:r>
        <w:rPr>
          <w:rStyle w:val="FontStyle483"/>
          <w:spacing w:val="0"/>
        </w:rPr>
        <w:t>Для</w:t>
      </w:r>
      <w:r>
        <w:rPr>
          <w:rStyle w:val="FontStyle483"/>
        </w:rPr>
        <w:t xml:space="preserve"> </w:t>
      </w:r>
      <w:r>
        <w:rPr>
          <w:rStyle w:val="FontStyle483"/>
          <w:spacing w:val="0"/>
        </w:rPr>
        <w:t>интенсификации</w:t>
      </w:r>
      <w:r>
        <w:rPr>
          <w:rStyle w:val="FontStyle483"/>
        </w:rPr>
        <w:t xml:space="preserve"> </w:t>
      </w:r>
      <w:r>
        <w:rPr>
          <w:rStyle w:val="FontStyle483"/>
          <w:spacing w:val="0"/>
        </w:rPr>
        <w:t>режима</w:t>
      </w:r>
      <w:r>
        <w:rPr>
          <w:rStyle w:val="FontStyle483"/>
        </w:rPr>
        <w:t xml:space="preserve"> </w:t>
      </w:r>
      <w:r>
        <w:rPr>
          <w:rStyle w:val="FontStyle483"/>
          <w:spacing w:val="0"/>
        </w:rPr>
        <w:t>работы</w:t>
      </w:r>
      <w:r>
        <w:rPr>
          <w:rStyle w:val="FontStyle483"/>
        </w:rPr>
        <w:t xml:space="preserve"> </w:t>
      </w:r>
      <w:r>
        <w:rPr>
          <w:rStyle w:val="FontStyle483"/>
          <w:spacing w:val="0"/>
        </w:rPr>
        <w:t>организма</w:t>
      </w:r>
      <w:r>
        <w:rPr>
          <w:rStyle w:val="FontStyle483"/>
        </w:rPr>
        <w:t xml:space="preserve"> </w:t>
      </w:r>
      <w:r>
        <w:rPr>
          <w:rStyle w:val="FontStyle483"/>
          <w:spacing w:val="0"/>
        </w:rPr>
        <w:t>и</w:t>
      </w:r>
      <w:r>
        <w:rPr>
          <w:rStyle w:val="FontStyle483"/>
        </w:rPr>
        <w:t xml:space="preserve"> </w:t>
      </w:r>
      <w:r>
        <w:rPr>
          <w:rStyle w:val="FontStyle483"/>
          <w:spacing w:val="0"/>
        </w:rPr>
        <w:t>его двигательного</w:t>
      </w:r>
      <w:r>
        <w:rPr>
          <w:rStyle w:val="FontStyle483"/>
        </w:rPr>
        <w:t xml:space="preserve"> </w:t>
      </w:r>
      <w:r>
        <w:rPr>
          <w:rStyle w:val="FontStyle483"/>
          <w:spacing w:val="0"/>
        </w:rPr>
        <w:t>аппарата</w:t>
      </w:r>
      <w:r>
        <w:rPr>
          <w:rStyle w:val="FontStyle483"/>
        </w:rPr>
        <w:t xml:space="preserve"> </w:t>
      </w:r>
      <w:r>
        <w:rPr>
          <w:rStyle w:val="FontStyle483"/>
          <w:spacing w:val="0"/>
        </w:rPr>
        <w:t>в</w:t>
      </w:r>
      <w:r>
        <w:rPr>
          <w:rStyle w:val="FontStyle483"/>
        </w:rPr>
        <w:t xml:space="preserve"> </w:t>
      </w:r>
      <w:r>
        <w:rPr>
          <w:rStyle w:val="FontStyle483"/>
          <w:spacing w:val="0"/>
        </w:rPr>
        <w:t>спортивной</w:t>
      </w:r>
      <w:r>
        <w:rPr>
          <w:rStyle w:val="FontStyle483"/>
        </w:rPr>
        <w:t xml:space="preserve"> </w:t>
      </w:r>
      <w:r>
        <w:rPr>
          <w:rStyle w:val="FontStyle483"/>
          <w:spacing w:val="0"/>
        </w:rPr>
        <w:t>практике</w:t>
      </w:r>
      <w:r>
        <w:rPr>
          <w:rStyle w:val="FontStyle483"/>
        </w:rPr>
        <w:t xml:space="preserve"> </w:t>
      </w:r>
      <w:r>
        <w:rPr>
          <w:rStyle w:val="FontStyle483"/>
          <w:spacing w:val="0"/>
        </w:rPr>
        <w:t>исполь</w:t>
      </w:r>
      <w:r>
        <w:rPr>
          <w:rStyle w:val="FontStyle483"/>
          <w:spacing w:val="0"/>
        </w:rPr>
        <w:softHyphen/>
        <w:t>зуется</w:t>
      </w:r>
      <w:r>
        <w:rPr>
          <w:rStyle w:val="FontStyle483"/>
        </w:rPr>
        <w:t xml:space="preserve"> </w:t>
      </w:r>
      <w:r>
        <w:rPr>
          <w:rStyle w:val="FontStyle483"/>
          <w:spacing w:val="0"/>
        </w:rPr>
        <w:t>ряд</w:t>
      </w:r>
      <w:r>
        <w:rPr>
          <w:rStyle w:val="FontStyle483"/>
        </w:rPr>
        <w:t xml:space="preserve"> </w:t>
      </w:r>
      <w:r>
        <w:rPr>
          <w:rStyle w:val="FontStyle483"/>
          <w:spacing w:val="0"/>
        </w:rPr>
        <w:t>способов:</w:t>
      </w:r>
      <w:r>
        <w:rPr>
          <w:rStyle w:val="FontStyle483"/>
        </w:rPr>
        <w:t xml:space="preserve"> </w:t>
      </w:r>
      <w:r>
        <w:rPr>
          <w:rStyle w:val="FontStyle483"/>
          <w:spacing w:val="0"/>
        </w:rPr>
        <w:t>отягощение</w:t>
      </w:r>
      <w:r>
        <w:rPr>
          <w:rStyle w:val="FontStyle483"/>
        </w:rPr>
        <w:t xml:space="preserve"> </w:t>
      </w:r>
      <w:r>
        <w:rPr>
          <w:rStyle w:val="FontStyle483"/>
          <w:spacing w:val="0"/>
        </w:rPr>
        <w:t>движения;</w:t>
      </w:r>
      <w:r>
        <w:rPr>
          <w:rStyle w:val="FontStyle483"/>
        </w:rPr>
        <w:t xml:space="preserve"> </w:t>
      </w:r>
      <w:r>
        <w:rPr>
          <w:rStyle w:val="FontStyle483"/>
          <w:spacing w:val="0"/>
        </w:rPr>
        <w:t>эффективные режимы</w:t>
      </w:r>
      <w:r>
        <w:rPr>
          <w:rStyle w:val="FontStyle483"/>
        </w:rPr>
        <w:t xml:space="preserve"> </w:t>
      </w:r>
      <w:r>
        <w:rPr>
          <w:rStyle w:val="FontStyle483"/>
          <w:spacing w:val="0"/>
        </w:rPr>
        <w:t>работы</w:t>
      </w:r>
      <w:r>
        <w:rPr>
          <w:rStyle w:val="FontStyle483"/>
        </w:rPr>
        <w:t xml:space="preserve"> </w:t>
      </w:r>
      <w:r>
        <w:rPr>
          <w:rStyle w:val="FontStyle483"/>
          <w:spacing w:val="0"/>
        </w:rPr>
        <w:t>■•ышц;</w:t>
      </w:r>
      <w:r>
        <w:rPr>
          <w:rStyle w:val="FontStyle483"/>
        </w:rPr>
        <w:t xml:space="preserve"> </w:t>
      </w:r>
      <w:r>
        <w:rPr>
          <w:rStyle w:val="FontStyle483"/>
          <w:spacing w:val="0"/>
        </w:rPr>
        <w:t>затруднение</w:t>
      </w:r>
      <w:r>
        <w:rPr>
          <w:rStyle w:val="FontStyle483"/>
        </w:rPr>
        <w:t xml:space="preserve"> </w:t>
      </w:r>
      <w:r>
        <w:rPr>
          <w:rStyle w:val="FontStyle483"/>
          <w:spacing w:val="0"/>
        </w:rPr>
        <w:t>или,</w:t>
      </w:r>
      <w:r>
        <w:rPr>
          <w:rStyle w:val="FontStyle483"/>
        </w:rPr>
        <w:t xml:space="preserve"> </w:t>
      </w:r>
      <w:r>
        <w:rPr>
          <w:rStyle w:val="FontStyle483"/>
          <w:spacing w:val="0"/>
        </w:rPr>
        <w:t>наоборот, облегчение</w:t>
      </w:r>
      <w:r>
        <w:rPr>
          <w:rStyle w:val="FontStyle483"/>
        </w:rPr>
        <w:t xml:space="preserve"> </w:t>
      </w:r>
      <w:r>
        <w:rPr>
          <w:rStyle w:val="FontStyle483"/>
          <w:spacing w:val="0"/>
        </w:rPr>
        <w:t>условии</w:t>
      </w:r>
      <w:r>
        <w:rPr>
          <w:rStyle w:val="FontStyle483"/>
        </w:rPr>
        <w:t xml:space="preserve"> </w:t>
      </w:r>
      <w:r>
        <w:rPr>
          <w:rStyle w:val="FontStyle483"/>
          <w:spacing w:val="0"/>
        </w:rPr>
        <w:t>выполнения</w:t>
      </w:r>
      <w:r>
        <w:rPr>
          <w:rStyle w:val="FontStyle483"/>
        </w:rPr>
        <w:t xml:space="preserve"> </w:t>
      </w:r>
      <w:r>
        <w:rPr>
          <w:rStyle w:val="FontStyle483"/>
          <w:spacing w:val="0"/>
        </w:rPr>
        <w:t>соревновательного упражнения*.</w:t>
      </w:r>
    </w:p>
    <w:p w:rsidR="00D57188" w:rsidRDefault="001C5317">
      <w:pPr>
        <w:pStyle w:val="Style40"/>
        <w:widowControl/>
        <w:spacing w:line="197" w:lineRule="exact"/>
        <w:rPr>
          <w:rStyle w:val="FontStyle483"/>
          <w:spacing w:val="0"/>
        </w:rPr>
      </w:pPr>
      <w:r>
        <w:rPr>
          <w:rStyle w:val="FontStyle483"/>
          <w:spacing w:val="0"/>
        </w:rPr>
        <w:t>Отягощение</w:t>
      </w:r>
      <w:r>
        <w:rPr>
          <w:rStyle w:val="FontStyle483"/>
        </w:rPr>
        <w:t xml:space="preserve">   </w:t>
      </w:r>
      <w:r>
        <w:rPr>
          <w:rStyle w:val="FontStyle483"/>
          <w:spacing w:val="0"/>
        </w:rPr>
        <w:t>движения</w:t>
      </w:r>
      <w:r>
        <w:rPr>
          <w:rStyle w:val="FontStyle483"/>
        </w:rPr>
        <w:t xml:space="preserve"> </w:t>
      </w:r>
      <w:r>
        <w:rPr>
          <w:rStyle w:val="FontStyle483"/>
          <w:spacing w:val="0"/>
        </w:rPr>
        <w:t>—</w:t>
      </w:r>
      <w:r>
        <w:rPr>
          <w:rStyle w:val="FontStyle483"/>
        </w:rPr>
        <w:t xml:space="preserve"> </w:t>
      </w:r>
      <w:r>
        <w:rPr>
          <w:rStyle w:val="FontStyle483"/>
          <w:spacing w:val="0"/>
        </w:rPr>
        <w:t>наиболее</w:t>
      </w:r>
      <w:r>
        <w:rPr>
          <w:rStyle w:val="FontStyle483"/>
        </w:rPr>
        <w:t xml:space="preserve">   </w:t>
      </w:r>
      <w:r>
        <w:rPr>
          <w:rStyle w:val="FontStyle483"/>
          <w:spacing w:val="0"/>
        </w:rPr>
        <w:t>простой,</w:t>
      </w:r>
      <w:r>
        <w:rPr>
          <w:rStyle w:val="FontStyle483"/>
        </w:rPr>
        <w:t xml:space="preserve">   </w:t>
      </w:r>
      <w:r>
        <w:rPr>
          <w:rStyle w:val="FontStyle483"/>
          <w:spacing w:val="0"/>
        </w:rPr>
        <w:t>самый древний</w:t>
      </w:r>
      <w:r>
        <w:rPr>
          <w:rStyle w:val="FontStyle483"/>
        </w:rPr>
        <w:t xml:space="preserve"> </w:t>
      </w:r>
      <w:r>
        <w:rPr>
          <w:rStyle w:val="FontStyle483"/>
          <w:spacing w:val="0"/>
        </w:rPr>
        <w:t>и</w:t>
      </w:r>
      <w:r>
        <w:rPr>
          <w:rStyle w:val="FontStyle483"/>
        </w:rPr>
        <w:t xml:space="preserve"> </w:t>
      </w:r>
      <w:r>
        <w:rPr>
          <w:rStyle w:val="FontStyle483"/>
          <w:spacing w:val="0"/>
        </w:rPr>
        <w:t>весьма</w:t>
      </w:r>
      <w:r>
        <w:rPr>
          <w:rStyle w:val="FontStyle483"/>
        </w:rPr>
        <w:t xml:space="preserve"> </w:t>
      </w:r>
      <w:r>
        <w:rPr>
          <w:rStyle w:val="FontStyle483"/>
          <w:spacing w:val="0"/>
        </w:rPr>
        <w:t>эффективный</w:t>
      </w:r>
      <w:r>
        <w:rPr>
          <w:rStyle w:val="FontStyle483"/>
        </w:rPr>
        <w:t xml:space="preserve"> </w:t>
      </w:r>
      <w:r>
        <w:rPr>
          <w:rStyle w:val="FontStyle483"/>
          <w:spacing w:val="0"/>
        </w:rPr>
        <w:t>способ</w:t>
      </w:r>
      <w:r>
        <w:rPr>
          <w:rStyle w:val="FontStyle483"/>
        </w:rPr>
        <w:t xml:space="preserve"> </w:t>
      </w:r>
      <w:r>
        <w:rPr>
          <w:rStyle w:val="FontStyle483"/>
          <w:spacing w:val="0"/>
        </w:rPr>
        <w:t>СФП.</w:t>
      </w:r>
      <w:r>
        <w:rPr>
          <w:rStyle w:val="FontStyle483"/>
        </w:rPr>
        <w:t xml:space="preserve"> </w:t>
      </w:r>
      <w:r>
        <w:rPr>
          <w:rStyle w:val="FontStyle483"/>
          <w:spacing w:val="0"/>
        </w:rPr>
        <w:t>Более</w:t>
      </w:r>
      <w:r>
        <w:rPr>
          <w:rStyle w:val="FontStyle483"/>
        </w:rPr>
        <w:t xml:space="preserve"> </w:t>
      </w:r>
      <w:r>
        <w:rPr>
          <w:rStyle w:val="FontStyle483"/>
          <w:spacing w:val="0"/>
        </w:rPr>
        <w:t>того, это</w:t>
      </w:r>
      <w:r>
        <w:rPr>
          <w:rStyle w:val="FontStyle483"/>
        </w:rPr>
        <w:t xml:space="preserve"> </w:t>
      </w:r>
      <w:r>
        <w:rPr>
          <w:rStyle w:val="FontStyle483"/>
          <w:spacing w:val="60"/>
        </w:rPr>
        <w:t>универсальный</w:t>
      </w:r>
      <w:r>
        <w:rPr>
          <w:rStyle w:val="FontStyle483"/>
        </w:rPr>
        <w:t xml:space="preserve"> </w:t>
      </w:r>
      <w:r>
        <w:rPr>
          <w:rStyle w:val="FontStyle483"/>
          <w:spacing w:val="60"/>
        </w:rPr>
        <w:t>способ</w:t>
      </w:r>
      <w:r>
        <w:rPr>
          <w:rStyle w:val="FontStyle483"/>
        </w:rPr>
        <w:t xml:space="preserve"> </w:t>
      </w:r>
      <w:r>
        <w:rPr>
          <w:rStyle w:val="FontStyle483"/>
          <w:spacing w:val="60"/>
        </w:rPr>
        <w:t>интенсифика</w:t>
      </w:r>
      <w:r>
        <w:rPr>
          <w:rStyle w:val="FontStyle483"/>
          <w:spacing w:val="60"/>
        </w:rPr>
        <w:softHyphen/>
        <w:t>ции</w:t>
      </w:r>
      <w:r>
        <w:rPr>
          <w:rStyle w:val="FontStyle483"/>
        </w:rPr>
        <w:t xml:space="preserve">  </w:t>
      </w:r>
      <w:r>
        <w:rPr>
          <w:rStyle w:val="FontStyle483"/>
          <w:spacing w:val="60"/>
        </w:rPr>
        <w:t>работы</w:t>
      </w:r>
      <w:r>
        <w:rPr>
          <w:rStyle w:val="FontStyle483"/>
        </w:rPr>
        <w:t xml:space="preserve">  </w:t>
      </w:r>
      <w:r>
        <w:rPr>
          <w:rStyle w:val="FontStyle483"/>
          <w:spacing w:val="60"/>
        </w:rPr>
        <w:t>мышц</w:t>
      </w:r>
      <w:r>
        <w:rPr>
          <w:rStyle w:val="FontStyle483"/>
        </w:rPr>
        <w:t xml:space="preserve">  </w:t>
      </w:r>
      <w:r>
        <w:rPr>
          <w:rStyle w:val="FontStyle483"/>
          <w:spacing w:val="60"/>
        </w:rPr>
        <w:t>и</w:t>
      </w:r>
      <w:r>
        <w:rPr>
          <w:rStyle w:val="FontStyle483"/>
        </w:rPr>
        <w:t xml:space="preserve">  </w:t>
      </w:r>
      <w:r>
        <w:rPr>
          <w:rStyle w:val="FontStyle483"/>
          <w:spacing w:val="60"/>
        </w:rPr>
        <w:t>организма</w:t>
      </w:r>
      <w:r>
        <w:rPr>
          <w:rStyle w:val="FontStyle483"/>
        </w:rPr>
        <w:t xml:space="preserve">  </w:t>
      </w:r>
      <w:r>
        <w:rPr>
          <w:rStyle w:val="FontStyle483"/>
          <w:spacing w:val="60"/>
        </w:rPr>
        <w:t>в</w:t>
      </w:r>
      <w:r>
        <w:rPr>
          <w:rStyle w:val="FontStyle483"/>
        </w:rPr>
        <w:t xml:space="preserve">  </w:t>
      </w:r>
      <w:r>
        <w:rPr>
          <w:rStyle w:val="FontStyle483"/>
          <w:spacing w:val="60"/>
        </w:rPr>
        <w:t xml:space="preserve">целом </w:t>
      </w:r>
      <w:r>
        <w:rPr>
          <w:rStyle w:val="FontStyle483"/>
          <w:spacing w:val="0"/>
        </w:rPr>
        <w:t>с</w:t>
      </w:r>
      <w:r>
        <w:rPr>
          <w:rStyle w:val="FontStyle483"/>
        </w:rPr>
        <w:t xml:space="preserve">   </w:t>
      </w:r>
      <w:r>
        <w:rPr>
          <w:rStyle w:val="FontStyle483"/>
          <w:spacing w:val="0"/>
        </w:rPr>
        <w:t>целью</w:t>
      </w:r>
      <w:r>
        <w:rPr>
          <w:rStyle w:val="FontStyle483"/>
        </w:rPr>
        <w:t xml:space="preserve">   </w:t>
      </w:r>
      <w:r>
        <w:rPr>
          <w:rStyle w:val="FontStyle483"/>
          <w:spacing w:val="0"/>
        </w:rPr>
        <w:t>повышения</w:t>
      </w:r>
      <w:r>
        <w:rPr>
          <w:rStyle w:val="FontStyle483"/>
        </w:rPr>
        <w:t xml:space="preserve">   </w:t>
      </w:r>
      <w:r>
        <w:rPr>
          <w:rStyle w:val="FontStyle483"/>
          <w:spacing w:val="0"/>
        </w:rPr>
        <w:t>его</w:t>
      </w:r>
      <w:r>
        <w:rPr>
          <w:rStyle w:val="FontStyle483"/>
        </w:rPr>
        <w:t xml:space="preserve">   </w:t>
      </w:r>
      <w:r>
        <w:rPr>
          <w:rStyle w:val="FontStyle483"/>
          <w:spacing w:val="0"/>
        </w:rPr>
        <w:t>специфической</w:t>
      </w:r>
      <w:r>
        <w:rPr>
          <w:rStyle w:val="FontStyle483"/>
        </w:rPr>
        <w:t xml:space="preserve">   </w:t>
      </w:r>
      <w:r>
        <w:rPr>
          <w:rStyle w:val="FontStyle483"/>
          <w:spacing w:val="0"/>
        </w:rPr>
        <w:t>работоспо</w:t>
      </w:r>
      <w:r>
        <w:rPr>
          <w:rStyle w:val="FontStyle483"/>
          <w:spacing w:val="0"/>
        </w:rPr>
        <w:softHyphen/>
        <w:t>собности.</w:t>
      </w:r>
      <w:r>
        <w:rPr>
          <w:rStyle w:val="FontStyle483"/>
        </w:rPr>
        <w:t xml:space="preserve"> </w:t>
      </w:r>
      <w:r>
        <w:rPr>
          <w:rStyle w:val="FontStyle483"/>
          <w:spacing w:val="0"/>
        </w:rPr>
        <w:t>Сразу</w:t>
      </w:r>
      <w:r>
        <w:rPr>
          <w:rStyle w:val="FontStyle483"/>
        </w:rPr>
        <w:t xml:space="preserve"> </w:t>
      </w:r>
      <w:r>
        <w:rPr>
          <w:rStyle w:val="FontStyle483"/>
          <w:spacing w:val="0"/>
        </w:rPr>
        <w:t>подчеркнем,</w:t>
      </w:r>
      <w:r>
        <w:rPr>
          <w:rStyle w:val="FontStyle483"/>
        </w:rPr>
        <w:t xml:space="preserve"> </w:t>
      </w:r>
      <w:r>
        <w:rPr>
          <w:rStyle w:val="FontStyle483"/>
          <w:spacing w:val="0"/>
        </w:rPr>
        <w:t>что</w:t>
      </w:r>
      <w:r>
        <w:rPr>
          <w:rStyle w:val="FontStyle483"/>
        </w:rPr>
        <w:t xml:space="preserve"> </w:t>
      </w:r>
      <w:r>
        <w:rPr>
          <w:rStyle w:val="FontStyle483"/>
          <w:spacing w:val="0"/>
        </w:rPr>
        <w:t>бытующее</w:t>
      </w:r>
      <w:r>
        <w:rPr>
          <w:rStyle w:val="FontStyle483"/>
        </w:rPr>
        <w:t xml:space="preserve"> </w:t>
      </w:r>
      <w:r>
        <w:rPr>
          <w:rStyle w:val="FontStyle483"/>
          <w:spacing w:val="0"/>
        </w:rPr>
        <w:t>в</w:t>
      </w:r>
      <w:r>
        <w:rPr>
          <w:rStyle w:val="FontStyle483"/>
        </w:rPr>
        <w:t xml:space="preserve"> </w:t>
      </w:r>
      <w:r>
        <w:rPr>
          <w:rStyle w:val="FontStyle483"/>
          <w:spacing w:val="0"/>
        </w:rPr>
        <w:t>практи</w:t>
      </w:r>
      <w:r>
        <w:rPr>
          <w:rStyle w:val="FontStyle483"/>
          <w:spacing w:val="0"/>
        </w:rPr>
        <w:softHyphen/>
        <w:t>ке</w:t>
      </w:r>
      <w:r>
        <w:rPr>
          <w:rStyle w:val="FontStyle483"/>
        </w:rPr>
        <w:t xml:space="preserve"> </w:t>
      </w:r>
      <w:r>
        <w:rPr>
          <w:rStyle w:val="FontStyle483"/>
          <w:spacing w:val="0"/>
        </w:rPr>
        <w:t>и</w:t>
      </w:r>
      <w:r>
        <w:rPr>
          <w:rStyle w:val="FontStyle483"/>
        </w:rPr>
        <w:t xml:space="preserve"> </w:t>
      </w:r>
      <w:r>
        <w:rPr>
          <w:rStyle w:val="FontStyle483"/>
          <w:spacing w:val="0"/>
        </w:rPr>
        <w:t>литературе</w:t>
      </w:r>
      <w:r>
        <w:rPr>
          <w:rStyle w:val="FontStyle483"/>
        </w:rPr>
        <w:t xml:space="preserve"> </w:t>
      </w:r>
      <w:r>
        <w:rPr>
          <w:rStyle w:val="FontStyle483"/>
          <w:spacing w:val="0"/>
        </w:rPr>
        <w:t>отрицательное</w:t>
      </w:r>
      <w:r>
        <w:rPr>
          <w:rStyle w:val="FontStyle483"/>
        </w:rPr>
        <w:t xml:space="preserve"> </w:t>
      </w:r>
      <w:r>
        <w:rPr>
          <w:rStyle w:val="FontStyle483"/>
          <w:spacing w:val="0"/>
        </w:rPr>
        <w:t>отношение</w:t>
      </w:r>
      <w:r>
        <w:rPr>
          <w:rStyle w:val="FontStyle483"/>
        </w:rPr>
        <w:t xml:space="preserve"> </w:t>
      </w:r>
      <w:r>
        <w:rPr>
          <w:rStyle w:val="FontStyle483"/>
          <w:spacing w:val="0"/>
        </w:rPr>
        <w:t>к</w:t>
      </w:r>
      <w:r>
        <w:rPr>
          <w:rStyle w:val="FontStyle483"/>
        </w:rPr>
        <w:t xml:space="preserve"> </w:t>
      </w:r>
      <w:r>
        <w:rPr>
          <w:rStyle w:val="FontStyle483"/>
          <w:spacing w:val="0"/>
        </w:rPr>
        <w:t>использова</w:t>
      </w:r>
      <w:r>
        <w:rPr>
          <w:rStyle w:val="FontStyle483"/>
          <w:spacing w:val="0"/>
        </w:rPr>
        <w:softHyphen/>
        <w:t>нию</w:t>
      </w:r>
      <w:r>
        <w:rPr>
          <w:rStyle w:val="FontStyle483"/>
        </w:rPr>
        <w:t xml:space="preserve"> </w:t>
      </w:r>
      <w:r>
        <w:rPr>
          <w:rStyle w:val="FontStyle483"/>
          <w:spacing w:val="0"/>
        </w:rPr>
        <w:t>отягощений</w:t>
      </w:r>
      <w:r>
        <w:rPr>
          <w:rStyle w:val="FontStyle483"/>
        </w:rPr>
        <w:t xml:space="preserve"> </w:t>
      </w:r>
      <w:r>
        <w:rPr>
          <w:rStyle w:val="FontStyle483"/>
          <w:spacing w:val="0"/>
        </w:rPr>
        <w:t>для</w:t>
      </w:r>
      <w:r>
        <w:rPr>
          <w:rStyle w:val="FontStyle483"/>
        </w:rPr>
        <w:t xml:space="preserve"> </w:t>
      </w:r>
      <w:r>
        <w:rPr>
          <w:rStyle w:val="FontStyle483"/>
          <w:spacing w:val="0"/>
        </w:rPr>
        <w:t>развития</w:t>
      </w:r>
      <w:r>
        <w:rPr>
          <w:rStyle w:val="FontStyle483"/>
        </w:rPr>
        <w:t xml:space="preserve"> </w:t>
      </w:r>
      <w:r>
        <w:rPr>
          <w:rStyle w:val="FontStyle483"/>
          <w:spacing w:val="0"/>
        </w:rPr>
        <w:t>скорости</w:t>
      </w:r>
      <w:r>
        <w:rPr>
          <w:rStyle w:val="FontStyle483"/>
        </w:rPr>
        <w:t xml:space="preserve"> </w:t>
      </w:r>
      <w:r>
        <w:rPr>
          <w:rStyle w:val="FontStyle483"/>
          <w:spacing w:val="0"/>
        </w:rPr>
        <w:t>движений,</w:t>
      </w:r>
      <w:r>
        <w:rPr>
          <w:rStyle w:val="FontStyle483"/>
        </w:rPr>
        <w:t xml:space="preserve"> </w:t>
      </w:r>
      <w:r>
        <w:rPr>
          <w:rStyle w:val="FontStyle483"/>
          <w:spacing w:val="0"/>
        </w:rPr>
        <w:t>на которую</w:t>
      </w:r>
      <w:r>
        <w:rPr>
          <w:rStyle w:val="FontStyle483"/>
        </w:rPr>
        <w:t xml:space="preserve"> </w:t>
      </w:r>
      <w:r>
        <w:rPr>
          <w:rStyle w:val="FontStyle483"/>
          <w:spacing w:val="0"/>
        </w:rPr>
        <w:t>они</w:t>
      </w:r>
      <w:r>
        <w:rPr>
          <w:rStyle w:val="FontStyle483"/>
        </w:rPr>
        <w:t xml:space="preserve"> </w:t>
      </w:r>
      <w:r>
        <w:rPr>
          <w:rStyle w:val="FontStyle483"/>
          <w:spacing w:val="0"/>
        </w:rPr>
        <w:t>якобы</w:t>
      </w:r>
      <w:r>
        <w:rPr>
          <w:rStyle w:val="FontStyle483"/>
        </w:rPr>
        <w:t xml:space="preserve"> </w:t>
      </w:r>
      <w:r>
        <w:rPr>
          <w:rStyle w:val="FontStyle483"/>
          <w:spacing w:val="0"/>
        </w:rPr>
        <w:t>влияют</w:t>
      </w:r>
      <w:r>
        <w:rPr>
          <w:rStyle w:val="FontStyle483"/>
        </w:rPr>
        <w:t xml:space="preserve"> </w:t>
      </w:r>
      <w:r>
        <w:rPr>
          <w:rStyle w:val="FontStyle483"/>
          <w:spacing w:val="0"/>
        </w:rPr>
        <w:t>негативно,</w:t>
      </w:r>
      <w:r>
        <w:rPr>
          <w:rStyle w:val="FontStyle483"/>
        </w:rPr>
        <w:t xml:space="preserve"> </w:t>
      </w:r>
      <w:r>
        <w:rPr>
          <w:rStyle w:val="FontStyle483"/>
          <w:spacing w:val="0"/>
        </w:rPr>
        <w:t>несправедливы. Такое</w:t>
      </w:r>
      <w:r>
        <w:rPr>
          <w:rStyle w:val="FontStyle483"/>
        </w:rPr>
        <w:t xml:space="preserve"> </w:t>
      </w:r>
      <w:r>
        <w:rPr>
          <w:rStyle w:val="FontStyle483"/>
          <w:spacing w:val="0"/>
        </w:rPr>
        <w:t>мнение</w:t>
      </w:r>
      <w:r>
        <w:rPr>
          <w:rStyle w:val="FontStyle483"/>
        </w:rPr>
        <w:t xml:space="preserve"> </w:t>
      </w:r>
      <w:r>
        <w:rPr>
          <w:rStyle w:val="FontStyle483"/>
          <w:spacing w:val="0"/>
        </w:rPr>
        <w:t>порождено</w:t>
      </w:r>
      <w:r>
        <w:rPr>
          <w:rStyle w:val="FontStyle483"/>
        </w:rPr>
        <w:t xml:space="preserve"> </w:t>
      </w:r>
      <w:r>
        <w:rPr>
          <w:rStyle w:val="FontStyle483"/>
          <w:spacing w:val="0"/>
        </w:rPr>
        <w:t>как</w:t>
      </w:r>
      <w:r>
        <w:rPr>
          <w:rStyle w:val="FontStyle483"/>
        </w:rPr>
        <w:t xml:space="preserve"> </w:t>
      </w:r>
      <w:r>
        <w:rPr>
          <w:rStyle w:val="FontStyle483"/>
          <w:spacing w:val="0"/>
        </w:rPr>
        <w:t>некорректными</w:t>
      </w:r>
      <w:r>
        <w:rPr>
          <w:rStyle w:val="FontStyle483"/>
        </w:rPr>
        <w:t xml:space="preserve"> </w:t>
      </w:r>
      <w:r>
        <w:rPr>
          <w:rStyle w:val="FontStyle483"/>
          <w:spacing w:val="0"/>
        </w:rPr>
        <w:t>эксперимен</w:t>
      </w:r>
      <w:r>
        <w:rPr>
          <w:rStyle w:val="FontStyle483"/>
          <w:spacing w:val="0"/>
        </w:rPr>
        <w:softHyphen/>
        <w:t>тами,</w:t>
      </w:r>
      <w:r>
        <w:rPr>
          <w:rStyle w:val="FontStyle483"/>
        </w:rPr>
        <w:t xml:space="preserve"> </w:t>
      </w:r>
      <w:r>
        <w:rPr>
          <w:rStyle w:val="FontStyle483"/>
          <w:spacing w:val="0"/>
        </w:rPr>
        <w:t>так</w:t>
      </w:r>
      <w:r>
        <w:rPr>
          <w:rStyle w:val="FontStyle483"/>
        </w:rPr>
        <w:t xml:space="preserve"> </w:t>
      </w:r>
      <w:r>
        <w:rPr>
          <w:rStyle w:val="FontStyle483"/>
          <w:spacing w:val="0"/>
        </w:rPr>
        <w:t>и</w:t>
      </w:r>
      <w:r>
        <w:rPr>
          <w:rStyle w:val="FontStyle483"/>
        </w:rPr>
        <w:t xml:space="preserve"> </w:t>
      </w:r>
      <w:r>
        <w:rPr>
          <w:rStyle w:val="FontStyle483"/>
          <w:spacing w:val="0"/>
        </w:rPr>
        <w:t>методическими</w:t>
      </w:r>
      <w:r>
        <w:rPr>
          <w:rStyle w:val="FontStyle483"/>
        </w:rPr>
        <w:t xml:space="preserve"> </w:t>
      </w:r>
      <w:r>
        <w:rPr>
          <w:rStyle w:val="FontStyle483"/>
          <w:spacing w:val="0"/>
        </w:rPr>
        <w:t>ошибками,</w:t>
      </w:r>
      <w:r>
        <w:rPr>
          <w:rStyle w:val="FontStyle483"/>
        </w:rPr>
        <w:t xml:space="preserve"> </w:t>
      </w:r>
      <w:r>
        <w:rPr>
          <w:rStyle w:val="FontStyle483"/>
          <w:spacing w:val="0"/>
        </w:rPr>
        <w:t>допускаемыми</w:t>
      </w:r>
      <w:r>
        <w:rPr>
          <w:rStyle w:val="FontStyle483"/>
        </w:rPr>
        <w:t xml:space="preserve"> </w:t>
      </w:r>
      <w:r>
        <w:rPr>
          <w:rStyle w:val="FontStyle483"/>
          <w:spacing w:val="0"/>
        </w:rPr>
        <w:t>в практической</w:t>
      </w:r>
      <w:r>
        <w:rPr>
          <w:rStyle w:val="FontStyle483"/>
        </w:rPr>
        <w:t xml:space="preserve">  </w:t>
      </w:r>
      <w:r>
        <w:rPr>
          <w:rStyle w:val="FontStyle483"/>
          <w:spacing w:val="0"/>
        </w:rPr>
        <w:t>тренировке.</w:t>
      </w:r>
      <w:r>
        <w:rPr>
          <w:rStyle w:val="FontStyle483"/>
        </w:rPr>
        <w:t xml:space="preserve">   </w:t>
      </w:r>
      <w:r>
        <w:rPr>
          <w:rStyle w:val="FontStyle483"/>
          <w:spacing w:val="0"/>
        </w:rPr>
        <w:t>Последние</w:t>
      </w:r>
      <w:r>
        <w:rPr>
          <w:rStyle w:val="FontStyle483"/>
        </w:rPr>
        <w:t xml:space="preserve">   </w:t>
      </w:r>
      <w:r>
        <w:rPr>
          <w:rStyle w:val="FontStyle483"/>
          <w:spacing w:val="0"/>
        </w:rPr>
        <w:t>заключаются,</w:t>
      </w:r>
      <w:r>
        <w:rPr>
          <w:rStyle w:val="FontStyle483"/>
        </w:rPr>
        <w:t xml:space="preserve">  </w:t>
      </w:r>
      <w:r>
        <w:rPr>
          <w:rStyle w:val="FontStyle483"/>
          <w:spacing w:val="0"/>
        </w:rPr>
        <w:t>в частности,</w:t>
      </w:r>
      <w:r>
        <w:rPr>
          <w:rStyle w:val="FontStyle483"/>
        </w:rPr>
        <w:t xml:space="preserve"> </w:t>
      </w:r>
      <w:r>
        <w:rPr>
          <w:rStyle w:val="FontStyle483"/>
          <w:spacing w:val="0"/>
        </w:rPr>
        <w:t>в</w:t>
      </w:r>
      <w:r>
        <w:rPr>
          <w:rStyle w:val="FontStyle483"/>
        </w:rPr>
        <w:t xml:space="preserve"> </w:t>
      </w:r>
      <w:r>
        <w:rPr>
          <w:rStyle w:val="FontStyle483"/>
          <w:spacing w:val="0"/>
        </w:rPr>
        <w:t>неоправданных</w:t>
      </w:r>
      <w:r>
        <w:rPr>
          <w:rStyle w:val="FontStyle483"/>
        </w:rPr>
        <w:t xml:space="preserve"> </w:t>
      </w:r>
      <w:r>
        <w:rPr>
          <w:rStyle w:val="FontStyle483"/>
          <w:spacing w:val="0"/>
        </w:rPr>
        <w:t>и</w:t>
      </w:r>
      <w:r>
        <w:rPr>
          <w:rStyle w:val="FontStyle483"/>
        </w:rPr>
        <w:t xml:space="preserve"> </w:t>
      </w:r>
      <w:r>
        <w:rPr>
          <w:rStyle w:val="FontStyle483"/>
          <w:spacing w:val="0"/>
        </w:rPr>
        <w:t>несвоевременных</w:t>
      </w:r>
      <w:r>
        <w:rPr>
          <w:rStyle w:val="FontStyle483"/>
        </w:rPr>
        <w:t xml:space="preserve"> </w:t>
      </w:r>
      <w:r>
        <w:rPr>
          <w:rStyle w:val="FontStyle483"/>
          <w:spacing w:val="0"/>
        </w:rPr>
        <w:t>объемах малоэффективных</w:t>
      </w:r>
      <w:r>
        <w:rPr>
          <w:rStyle w:val="FontStyle483"/>
        </w:rPr>
        <w:t xml:space="preserve"> </w:t>
      </w:r>
      <w:r>
        <w:rPr>
          <w:rStyle w:val="FontStyle483"/>
          <w:spacing w:val="0"/>
        </w:rPr>
        <w:t>упражнений,</w:t>
      </w:r>
      <w:r>
        <w:rPr>
          <w:rStyle w:val="FontStyle483"/>
        </w:rPr>
        <w:t xml:space="preserve"> </w:t>
      </w:r>
      <w:r>
        <w:rPr>
          <w:rStyle w:val="FontStyle483"/>
          <w:spacing w:val="0"/>
        </w:rPr>
        <w:t>применяемых</w:t>
      </w:r>
      <w:r>
        <w:rPr>
          <w:rStyle w:val="FontStyle483"/>
        </w:rPr>
        <w:t xml:space="preserve"> </w:t>
      </w:r>
      <w:r>
        <w:rPr>
          <w:rStyle w:val="FontStyle483"/>
          <w:spacing w:val="0"/>
        </w:rPr>
        <w:t>без</w:t>
      </w:r>
      <w:r>
        <w:rPr>
          <w:rStyle w:val="FontStyle483"/>
        </w:rPr>
        <w:t xml:space="preserve"> </w:t>
      </w:r>
      <w:r>
        <w:rPr>
          <w:rStyle w:val="FontStyle483"/>
          <w:spacing w:val="0"/>
        </w:rPr>
        <w:t>учета динамики</w:t>
      </w:r>
      <w:r>
        <w:rPr>
          <w:rStyle w:val="FontStyle483"/>
        </w:rPr>
        <w:t xml:space="preserve"> </w:t>
      </w:r>
      <w:r>
        <w:rPr>
          <w:rStyle w:val="FontStyle483"/>
          <w:spacing w:val="0"/>
        </w:rPr>
        <w:t>процесса</w:t>
      </w:r>
      <w:r>
        <w:rPr>
          <w:rStyle w:val="FontStyle483"/>
        </w:rPr>
        <w:t xml:space="preserve"> </w:t>
      </w:r>
      <w:r>
        <w:rPr>
          <w:rStyle w:val="FontStyle483"/>
          <w:spacing w:val="0"/>
        </w:rPr>
        <w:t>формирования</w:t>
      </w:r>
      <w:r>
        <w:rPr>
          <w:rStyle w:val="FontStyle483"/>
        </w:rPr>
        <w:t xml:space="preserve"> </w:t>
      </w:r>
      <w:r>
        <w:rPr>
          <w:rStyle w:val="FontStyle483"/>
          <w:spacing w:val="0"/>
        </w:rPr>
        <w:t>комплекса</w:t>
      </w:r>
      <w:r>
        <w:rPr>
          <w:rStyle w:val="FontStyle483"/>
        </w:rPr>
        <w:t xml:space="preserve"> </w:t>
      </w:r>
      <w:r>
        <w:rPr>
          <w:rStyle w:val="FontStyle483"/>
          <w:spacing w:val="0"/>
        </w:rPr>
        <w:t>физиологи</w:t>
      </w:r>
      <w:r>
        <w:rPr>
          <w:rStyle w:val="FontStyle483"/>
          <w:spacing w:val="0"/>
        </w:rPr>
        <w:softHyphen/>
        <w:t>ческих</w:t>
      </w:r>
      <w:r>
        <w:rPr>
          <w:rStyle w:val="FontStyle483"/>
        </w:rPr>
        <w:t xml:space="preserve"> </w:t>
      </w:r>
      <w:r>
        <w:rPr>
          <w:rStyle w:val="FontStyle483"/>
          <w:spacing w:val="0"/>
        </w:rPr>
        <w:t>перестроек</w:t>
      </w:r>
      <w:r>
        <w:rPr>
          <w:rStyle w:val="FontStyle483"/>
        </w:rPr>
        <w:t xml:space="preserve"> </w:t>
      </w:r>
      <w:r>
        <w:rPr>
          <w:rStyle w:val="FontStyle483"/>
          <w:spacing w:val="0"/>
        </w:rPr>
        <w:t>в</w:t>
      </w:r>
      <w:r>
        <w:rPr>
          <w:rStyle w:val="FontStyle483"/>
        </w:rPr>
        <w:t xml:space="preserve"> </w:t>
      </w:r>
      <w:r>
        <w:rPr>
          <w:rStyle w:val="FontStyle483"/>
          <w:spacing w:val="0"/>
        </w:rPr>
        <w:t>организме,</w:t>
      </w:r>
      <w:r>
        <w:rPr>
          <w:rStyle w:val="FontStyle483"/>
        </w:rPr>
        <w:t xml:space="preserve"> </w:t>
      </w:r>
      <w:r>
        <w:rPr>
          <w:rStyle w:val="FontStyle483"/>
          <w:spacing w:val="0"/>
        </w:rPr>
        <w:t>определяющих</w:t>
      </w:r>
      <w:r>
        <w:rPr>
          <w:rStyle w:val="FontStyle483"/>
        </w:rPr>
        <w:t xml:space="preserve"> </w:t>
      </w:r>
      <w:r>
        <w:rPr>
          <w:rStyle w:val="FontStyle483"/>
          <w:spacing w:val="0"/>
        </w:rPr>
        <w:t>совершен</w:t>
      </w:r>
      <w:r>
        <w:rPr>
          <w:rStyle w:val="FontStyle483"/>
          <w:spacing w:val="0"/>
        </w:rPr>
        <w:softHyphen/>
        <w:t>ствование</w:t>
      </w:r>
      <w:r>
        <w:rPr>
          <w:rStyle w:val="FontStyle483"/>
        </w:rPr>
        <w:t xml:space="preserve"> </w:t>
      </w:r>
      <w:r>
        <w:rPr>
          <w:rStyle w:val="FontStyle483"/>
          <w:spacing w:val="0"/>
        </w:rPr>
        <w:t>скоростных</w:t>
      </w:r>
      <w:r>
        <w:rPr>
          <w:rStyle w:val="FontStyle483"/>
        </w:rPr>
        <w:t xml:space="preserve"> </w:t>
      </w:r>
      <w:r>
        <w:rPr>
          <w:rStyle w:val="FontStyle483"/>
          <w:spacing w:val="0"/>
        </w:rPr>
        <w:t>способностей.</w:t>
      </w:r>
      <w:r>
        <w:rPr>
          <w:rStyle w:val="FontStyle483"/>
        </w:rPr>
        <w:t xml:space="preserve"> </w:t>
      </w:r>
      <w:r>
        <w:rPr>
          <w:rStyle w:val="FontStyle483"/>
          <w:spacing w:val="0"/>
        </w:rPr>
        <w:t>При</w:t>
      </w:r>
      <w:r>
        <w:rPr>
          <w:rStyle w:val="FontStyle483"/>
        </w:rPr>
        <w:t xml:space="preserve"> </w:t>
      </w:r>
      <w:r>
        <w:rPr>
          <w:rStyle w:val="FontStyle483"/>
          <w:spacing w:val="0"/>
        </w:rPr>
        <w:t>рациональной методике</w:t>
      </w:r>
      <w:r>
        <w:rPr>
          <w:rStyle w:val="FontStyle483"/>
        </w:rPr>
        <w:t xml:space="preserve"> </w:t>
      </w:r>
      <w:r>
        <w:rPr>
          <w:rStyle w:val="FontStyle483"/>
          <w:spacing w:val="0"/>
        </w:rPr>
        <w:t>упражнения</w:t>
      </w:r>
      <w:r>
        <w:rPr>
          <w:rStyle w:val="FontStyle483"/>
        </w:rPr>
        <w:t xml:space="preserve"> </w:t>
      </w:r>
      <w:r>
        <w:rPr>
          <w:rStyle w:val="FontStyle483"/>
          <w:spacing w:val="0"/>
        </w:rPr>
        <w:t>с</w:t>
      </w:r>
      <w:r>
        <w:rPr>
          <w:rStyle w:val="FontStyle483"/>
        </w:rPr>
        <w:t xml:space="preserve"> </w:t>
      </w:r>
      <w:r>
        <w:rPr>
          <w:rStyle w:val="FontStyle483"/>
          <w:spacing w:val="0"/>
        </w:rPr>
        <w:t>отягощением</w:t>
      </w:r>
      <w:r>
        <w:rPr>
          <w:rStyle w:val="FontStyle483"/>
        </w:rPr>
        <w:t xml:space="preserve"> </w:t>
      </w:r>
      <w:r>
        <w:rPr>
          <w:rStyle w:val="FontStyle483"/>
          <w:spacing w:val="60"/>
        </w:rPr>
        <w:t>всегда</w:t>
      </w:r>
      <w:r>
        <w:rPr>
          <w:rStyle w:val="FontStyle483"/>
        </w:rPr>
        <w:t xml:space="preserve"> </w:t>
      </w:r>
      <w:r>
        <w:rPr>
          <w:rStyle w:val="FontStyle483"/>
          <w:spacing w:val="0"/>
        </w:rPr>
        <w:t>способ</w:t>
      </w:r>
      <w:r>
        <w:rPr>
          <w:rStyle w:val="FontStyle483"/>
          <w:spacing w:val="0"/>
        </w:rPr>
        <w:softHyphen/>
        <w:t>ствуют</w:t>
      </w:r>
      <w:r>
        <w:rPr>
          <w:rStyle w:val="FontStyle483"/>
        </w:rPr>
        <w:t xml:space="preserve"> </w:t>
      </w:r>
      <w:r>
        <w:rPr>
          <w:rStyle w:val="FontStyle483"/>
          <w:spacing w:val="0"/>
        </w:rPr>
        <w:t>повышению</w:t>
      </w:r>
      <w:r>
        <w:rPr>
          <w:rStyle w:val="FontStyle483"/>
        </w:rPr>
        <w:t xml:space="preserve"> </w:t>
      </w:r>
      <w:r>
        <w:rPr>
          <w:rStyle w:val="FontStyle483"/>
          <w:spacing w:val="0"/>
        </w:rPr>
        <w:t>скорости</w:t>
      </w:r>
      <w:r>
        <w:rPr>
          <w:rStyle w:val="FontStyle483"/>
        </w:rPr>
        <w:t xml:space="preserve"> </w:t>
      </w:r>
      <w:r>
        <w:rPr>
          <w:rStyle w:val="FontStyle483"/>
          <w:spacing w:val="0"/>
        </w:rPr>
        <w:t>движений.</w:t>
      </w:r>
    </w:p>
    <w:p w:rsidR="00D57188" w:rsidRDefault="001C5317">
      <w:pPr>
        <w:pStyle w:val="Style136"/>
        <w:framePr w:w="5164" w:h="542" w:hRule="exact" w:hSpace="38" w:wrap="notBeside" w:vAnchor="text" w:hAnchor="text" w:x="1" w:y="457"/>
        <w:widowControl/>
        <w:spacing w:line="144" w:lineRule="exact"/>
        <w:ind w:firstLine="312"/>
        <w:jc w:val="both"/>
        <w:rPr>
          <w:rStyle w:val="FontStyle451"/>
        </w:rPr>
      </w:pPr>
      <w:r>
        <w:rPr>
          <w:rStyle w:val="FontStyle451"/>
        </w:rPr>
        <w:t xml:space="preserve">* И последние голи успешно </w:t>
      </w:r>
      <w:r>
        <w:rPr>
          <w:rStyle w:val="FontStyle451"/>
          <w:lang w:val="en-US"/>
        </w:rPr>
        <w:t>p</w:t>
      </w:r>
      <w:r w:rsidRPr="00190123">
        <w:rPr>
          <w:rStyle w:val="FontStyle451"/>
        </w:rPr>
        <w:t>.</w:t>
      </w:r>
      <w:r>
        <w:rPr>
          <w:rStyle w:val="FontStyle451"/>
          <w:lang w:val="en-US"/>
        </w:rPr>
        <w:t>iipaO</w:t>
      </w:r>
      <w:r w:rsidRPr="00190123">
        <w:rPr>
          <w:rStyle w:val="FontStyle451"/>
        </w:rPr>
        <w:t>.</w:t>
      </w:r>
      <w:r>
        <w:rPr>
          <w:rStyle w:val="FontStyle451"/>
          <w:lang w:val="en-US"/>
        </w:rPr>
        <w:t>n</w:t>
      </w:r>
      <w:r w:rsidRPr="00190123">
        <w:rPr>
          <w:rStyle w:val="FontStyle451"/>
        </w:rPr>
        <w:t xml:space="preserve"> </w:t>
      </w:r>
      <w:r>
        <w:rPr>
          <w:rStyle w:val="FontStyle451"/>
        </w:rPr>
        <w:t>ыппется метолнк</w:t>
      </w:r>
      <w:r>
        <w:rPr>
          <w:rStyle w:val="FontStyle516"/>
        </w:rPr>
        <w:t xml:space="preserve">.1 </w:t>
      </w:r>
      <w:r>
        <w:rPr>
          <w:rStyle w:val="FontStyle451"/>
        </w:rPr>
        <w:t xml:space="preserve">реа.шза-иии лих способов с помощью специальных тренажерных устройств (И </w:t>
      </w:r>
      <w:r>
        <w:rPr>
          <w:rStyle w:val="FontStyle475"/>
        </w:rPr>
        <w:t xml:space="preserve">II. </w:t>
      </w:r>
      <w:r>
        <w:rPr>
          <w:rStyle w:val="FontStyle475"/>
          <w:lang w:val="en-US"/>
        </w:rPr>
        <w:t>I</w:t>
      </w:r>
      <w:r w:rsidRPr="00190123">
        <w:rPr>
          <w:rStyle w:val="FontStyle451"/>
        </w:rPr>
        <w:t>'.</w:t>
      </w:r>
      <w:r>
        <w:rPr>
          <w:rStyle w:val="FontStyle451"/>
          <w:lang w:val="en-US"/>
        </w:rPr>
        <w:t>iron</w:t>
      </w:r>
      <w:r w:rsidRPr="00190123">
        <w:rPr>
          <w:rStyle w:val="FontStyle451"/>
        </w:rPr>
        <w:t xml:space="preserve">. </w:t>
      </w:r>
      <w:r>
        <w:rPr>
          <w:rStyle w:val="FontStyle451"/>
        </w:rPr>
        <w:t xml:space="preserve">1978. </w:t>
      </w:r>
      <w:r>
        <w:rPr>
          <w:rStyle w:val="FontStyle451"/>
          <w:lang w:val="en-US"/>
        </w:rPr>
        <w:t>HIM</w:t>
      </w:r>
      <w:r w:rsidRPr="00190123">
        <w:rPr>
          <w:rStyle w:val="FontStyle451"/>
        </w:rPr>
        <w:t xml:space="preserve">; </w:t>
      </w:r>
      <w:r>
        <w:rPr>
          <w:rStyle w:val="FontStyle451"/>
        </w:rPr>
        <w:t>И. В. Кузнецов, 1980).</w:t>
      </w:r>
    </w:p>
    <w:p w:rsidR="00D57188" w:rsidRDefault="001C5317">
      <w:pPr>
        <w:pStyle w:val="Style170"/>
        <w:widowControl/>
        <w:spacing w:after="163" w:line="197" w:lineRule="exact"/>
        <w:ind w:firstLine="0"/>
        <w:jc w:val="right"/>
        <w:rPr>
          <w:rStyle w:val="FontStyle483"/>
          <w:spacing w:val="0"/>
        </w:rPr>
      </w:pPr>
      <w:r>
        <w:rPr>
          <w:rStyle w:val="FontStyle483"/>
          <w:spacing w:val="0"/>
        </w:rPr>
        <w:t>Упражнения</w:t>
      </w:r>
      <w:r>
        <w:rPr>
          <w:rStyle w:val="FontStyle483"/>
        </w:rPr>
        <w:t xml:space="preserve"> </w:t>
      </w:r>
      <w:r>
        <w:rPr>
          <w:rStyle w:val="FontStyle483"/>
          <w:spacing w:val="0"/>
        </w:rPr>
        <w:t>с</w:t>
      </w:r>
      <w:r>
        <w:rPr>
          <w:rStyle w:val="FontStyle483"/>
        </w:rPr>
        <w:t xml:space="preserve"> </w:t>
      </w:r>
      <w:r>
        <w:rPr>
          <w:rStyle w:val="FontStyle483"/>
          <w:spacing w:val="0"/>
        </w:rPr>
        <w:t>отягощением</w:t>
      </w:r>
      <w:r>
        <w:rPr>
          <w:rStyle w:val="FontStyle483"/>
        </w:rPr>
        <w:t xml:space="preserve"> </w:t>
      </w:r>
      <w:r>
        <w:rPr>
          <w:rStyle w:val="FontStyle483"/>
          <w:spacing w:val="0"/>
        </w:rPr>
        <w:t>совершенствуют</w:t>
      </w:r>
      <w:r>
        <w:rPr>
          <w:rStyle w:val="FontStyle483"/>
        </w:rPr>
        <w:t xml:space="preserve"> </w:t>
      </w:r>
      <w:r>
        <w:rPr>
          <w:rStyle w:val="FontStyle483"/>
          <w:spacing w:val="0"/>
        </w:rPr>
        <w:t>не</w:t>
      </w:r>
      <w:r>
        <w:rPr>
          <w:rStyle w:val="FontStyle483"/>
        </w:rPr>
        <w:t xml:space="preserve"> </w:t>
      </w:r>
      <w:r>
        <w:rPr>
          <w:rStyle w:val="FontStyle483"/>
          <w:spacing w:val="0"/>
        </w:rPr>
        <w:t>только</w:t>
      </w:r>
    </w:p>
    <w:p w:rsidR="00D57188" w:rsidRDefault="00D57188">
      <w:pPr>
        <w:pStyle w:val="Style170"/>
        <w:widowControl/>
        <w:spacing w:after="163" w:line="197" w:lineRule="exact"/>
        <w:ind w:firstLine="0"/>
        <w:jc w:val="right"/>
        <w:rPr>
          <w:rStyle w:val="FontStyle483"/>
          <w:spacing w:val="0"/>
        </w:rPr>
        <w:sectPr w:rsidR="00D57188">
          <w:headerReference w:type="even" r:id="rId591"/>
          <w:headerReference w:type="default" r:id="rId592"/>
          <w:footerReference w:type="even" r:id="rId593"/>
          <w:footerReference w:type="default" r:id="rId594"/>
          <w:type w:val="continuous"/>
          <w:pgSz w:w="8390" w:h="11905"/>
          <w:pgMar w:top="585" w:right="1634" w:bottom="1440" w:left="1370" w:header="720" w:footer="720" w:gutter="0"/>
          <w:cols w:space="60"/>
          <w:noEndnote/>
        </w:sect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D57188">
      <w:pPr>
        <w:pStyle w:val="Style191"/>
        <w:widowControl/>
        <w:spacing w:line="240" w:lineRule="exact"/>
        <w:jc w:val="both"/>
        <w:rPr>
          <w:sz w:val="20"/>
          <w:szCs w:val="20"/>
        </w:rPr>
      </w:pPr>
    </w:p>
    <w:p w:rsidR="00D57188" w:rsidRDefault="001C5317">
      <w:pPr>
        <w:pStyle w:val="Style191"/>
        <w:widowControl/>
        <w:spacing w:before="187"/>
        <w:jc w:val="both"/>
        <w:rPr>
          <w:rStyle w:val="FontStyle491"/>
        </w:rPr>
      </w:pPr>
      <w:r>
        <w:rPr>
          <w:rStyle w:val="FontStyle491"/>
        </w:rPr>
        <w:t>не</w:t>
      </w:r>
    </w:p>
    <w:p w:rsidR="00D57188" w:rsidRDefault="001C5317">
      <w:pPr>
        <w:pStyle w:val="Style46"/>
        <w:widowControl/>
        <w:tabs>
          <w:tab w:val="left" w:pos="826"/>
        </w:tabs>
        <w:spacing w:line="173" w:lineRule="exact"/>
        <w:rPr>
          <w:rStyle w:val="FontStyle483"/>
          <w:spacing w:val="0"/>
        </w:rPr>
      </w:pPr>
      <w:r>
        <w:rPr>
          <w:rStyle w:val="FontStyle491"/>
        </w:rPr>
        <w:br w:type="column"/>
      </w:r>
      <w:r>
        <w:rPr>
          <w:rStyle w:val="FontStyle483"/>
          <w:spacing w:val="0"/>
        </w:rPr>
        <w:lastRenderedPageBreak/>
        <w:t>скорость</w:t>
      </w:r>
      <w:r>
        <w:rPr>
          <w:rStyle w:val="FontStyle483"/>
        </w:rPr>
        <w:t xml:space="preserve"> </w:t>
      </w:r>
      <w:r>
        <w:rPr>
          <w:rStyle w:val="FontStyle483"/>
          <w:spacing w:val="0"/>
        </w:rPr>
        <w:t>движении.</w:t>
      </w:r>
      <w:r>
        <w:rPr>
          <w:rStyle w:val="FontStyle483"/>
        </w:rPr>
        <w:t xml:space="preserve"> </w:t>
      </w:r>
      <w:r>
        <w:rPr>
          <w:rStyle w:val="FontStyle483"/>
          <w:spacing w:val="0"/>
        </w:rPr>
        <w:t>Помимо</w:t>
      </w:r>
      <w:r>
        <w:rPr>
          <w:rStyle w:val="FontStyle483"/>
        </w:rPr>
        <w:t xml:space="preserve"> </w:t>
      </w:r>
      <w:r>
        <w:rPr>
          <w:rStyle w:val="FontStyle483"/>
          <w:spacing w:val="0"/>
        </w:rPr>
        <w:t>своего</w:t>
      </w:r>
      <w:r>
        <w:rPr>
          <w:rStyle w:val="FontStyle483"/>
        </w:rPr>
        <w:t xml:space="preserve"> </w:t>
      </w:r>
      <w:r>
        <w:rPr>
          <w:rStyle w:val="FontStyle483"/>
          <w:spacing w:val="0"/>
        </w:rPr>
        <w:t>извечного</w:t>
      </w:r>
      <w:r>
        <w:rPr>
          <w:rStyle w:val="FontStyle483"/>
        </w:rPr>
        <w:t xml:space="preserve"> </w:t>
      </w:r>
      <w:r>
        <w:rPr>
          <w:rStyle w:val="FontStyle483"/>
          <w:spacing w:val="0"/>
        </w:rPr>
        <w:t>прсдма</w:t>
      </w:r>
      <w:r>
        <w:rPr>
          <w:rStyle w:val="FontStyle483"/>
        </w:rPr>
        <w:t xml:space="preserve"> </w:t>
      </w:r>
      <w:r>
        <w:rPr>
          <w:rStyle w:val="FontStyle483"/>
          <w:spacing w:val="0"/>
        </w:rPr>
        <w:t>&gt;н</w:t>
      </w:r>
      <w:r>
        <w:rPr>
          <w:rStyle w:val="FontStyle483"/>
        </w:rPr>
        <w:t xml:space="preserve"> </w:t>
      </w:r>
      <w:r>
        <w:rPr>
          <w:rStyle w:val="FontStyle483"/>
          <w:spacing w:val="0"/>
        </w:rPr>
        <w:t>■</w:t>
      </w:r>
      <w:r>
        <w:rPr>
          <w:rStyle w:val="FontStyle483"/>
        </w:rPr>
        <w:t xml:space="preserve"> </w:t>
      </w:r>
      <w:r>
        <w:rPr>
          <w:rStyle w:val="FontStyle483"/>
          <w:spacing w:val="0"/>
        </w:rPr>
        <w:t>-</w:t>
      </w:r>
      <w:r>
        <w:rPr>
          <w:rStyle w:val="FontStyle483"/>
          <w:spacing w:val="0"/>
        </w:rPr>
        <w:br/>
        <w:t>чгннн</w:t>
      </w:r>
      <w:r>
        <w:rPr>
          <w:rStyle w:val="FontStyle483"/>
        </w:rPr>
        <w:t xml:space="preserve"> </w:t>
      </w:r>
      <w:r>
        <w:rPr>
          <w:rStyle w:val="FontStyle483"/>
          <w:spacing w:val="0"/>
        </w:rPr>
        <w:t>развития</w:t>
      </w:r>
      <w:r>
        <w:rPr>
          <w:rStyle w:val="FontStyle483"/>
        </w:rPr>
        <w:t xml:space="preserve"> </w:t>
      </w:r>
      <w:r>
        <w:rPr>
          <w:rStyle w:val="FontStyle483"/>
          <w:spacing w:val="0"/>
        </w:rPr>
        <w:t>мышечной</w:t>
      </w:r>
      <w:r>
        <w:rPr>
          <w:rStyle w:val="FontStyle483"/>
        </w:rPr>
        <w:t xml:space="preserve"> </w:t>
      </w:r>
      <w:r>
        <w:rPr>
          <w:rStyle w:val="FontStyle483"/>
          <w:spacing w:val="0"/>
        </w:rPr>
        <w:t>силы</w:t>
      </w:r>
      <w:r>
        <w:rPr>
          <w:rStyle w:val="FontStyle483"/>
        </w:rPr>
        <w:t xml:space="preserve"> </w:t>
      </w:r>
      <w:r>
        <w:rPr>
          <w:rStyle w:val="FontStyle483"/>
          <w:spacing w:val="0"/>
        </w:rPr>
        <w:t>-</w:t>
      </w:r>
      <w:r>
        <w:rPr>
          <w:rStyle w:val="FontStyle483"/>
        </w:rPr>
        <w:t xml:space="preserve"> </w:t>
      </w:r>
      <w:r>
        <w:rPr>
          <w:rStyle w:val="FontStyle483"/>
          <w:spacing w:val="0"/>
        </w:rPr>
        <w:t>они</w:t>
      </w:r>
      <w:r>
        <w:rPr>
          <w:rStyle w:val="FontStyle483"/>
        </w:rPr>
        <w:t xml:space="preserve"> </w:t>
      </w:r>
      <w:r>
        <w:rPr>
          <w:rStyle w:val="FontStyle483"/>
          <w:spacing w:val="0"/>
        </w:rPr>
        <w:t>при</w:t>
      </w:r>
      <w:r>
        <w:rPr>
          <w:rStyle w:val="FontStyle483"/>
        </w:rPr>
        <w:t xml:space="preserve"> </w:t>
      </w:r>
      <w:r>
        <w:rPr>
          <w:rStyle w:val="FontStyle483"/>
          <w:spacing w:val="0"/>
        </w:rPr>
        <w:t>определен-</w:t>
      </w:r>
      <w:r>
        <w:rPr>
          <w:rStyle w:val="FontStyle483"/>
          <w:spacing w:val="0"/>
        </w:rPr>
        <w:br/>
        <w:t>ных</w:t>
      </w:r>
      <w:r>
        <w:rPr>
          <w:rStyle w:val="FontStyle483"/>
        </w:rPr>
        <w:t xml:space="preserve"> </w:t>
      </w:r>
      <w:r>
        <w:rPr>
          <w:rStyle w:val="FontStyle483"/>
          <w:spacing w:val="0"/>
        </w:rPr>
        <w:t>методических</w:t>
      </w:r>
      <w:r>
        <w:rPr>
          <w:rStyle w:val="FontStyle483"/>
        </w:rPr>
        <w:t xml:space="preserve"> </w:t>
      </w:r>
      <w:r>
        <w:rPr>
          <w:rStyle w:val="FontStyle483"/>
          <w:spacing w:val="0"/>
        </w:rPr>
        <w:t>условиях</w:t>
      </w:r>
      <w:r>
        <w:rPr>
          <w:rStyle w:val="FontStyle483"/>
        </w:rPr>
        <w:t xml:space="preserve"> </w:t>
      </w:r>
      <w:r>
        <w:rPr>
          <w:rStyle w:val="FontStyle483"/>
          <w:spacing w:val="0"/>
        </w:rPr>
        <w:t>могут</w:t>
      </w:r>
      <w:r>
        <w:rPr>
          <w:rStyle w:val="FontStyle483"/>
        </w:rPr>
        <w:t xml:space="preserve"> </w:t>
      </w:r>
      <w:r>
        <w:rPr>
          <w:rStyle w:val="FontStyle483"/>
          <w:spacing w:val="0"/>
        </w:rPr>
        <w:t>эффективно</w:t>
      </w:r>
      <w:r>
        <w:rPr>
          <w:rStyle w:val="FontStyle483"/>
        </w:rPr>
        <w:t xml:space="preserve"> </w:t>
      </w:r>
      <w:r>
        <w:rPr>
          <w:rStyle w:val="FontStyle483"/>
          <w:spacing w:val="0"/>
        </w:rPr>
        <w:t>способ-</w:t>
      </w:r>
      <w:r>
        <w:rPr>
          <w:rStyle w:val="FontStyle483"/>
          <w:spacing w:val="0"/>
        </w:rPr>
        <w:br/>
        <w:t>ствовать</w:t>
      </w:r>
      <w:r>
        <w:rPr>
          <w:rStyle w:val="FontStyle483"/>
        </w:rPr>
        <w:t xml:space="preserve"> </w:t>
      </w:r>
      <w:r>
        <w:rPr>
          <w:rStyle w:val="FontStyle483"/>
          <w:spacing w:val="0"/>
        </w:rPr>
        <w:t>совсршспсгвонапню</w:t>
      </w:r>
      <w:r>
        <w:rPr>
          <w:rStyle w:val="FontStyle483"/>
        </w:rPr>
        <w:t xml:space="preserve"> </w:t>
      </w:r>
      <w:r>
        <w:rPr>
          <w:rStyle w:val="FontStyle483"/>
          <w:spacing w:val="0"/>
        </w:rPr>
        <w:t>координации</w:t>
      </w:r>
      <w:r>
        <w:rPr>
          <w:rStyle w:val="FontStyle483"/>
        </w:rPr>
        <w:t xml:space="preserve"> </w:t>
      </w:r>
      <w:r>
        <w:rPr>
          <w:rStyle w:val="FontStyle483"/>
          <w:spacing w:val="0"/>
        </w:rPr>
        <w:t>движений</w:t>
      </w:r>
      <w:r>
        <w:rPr>
          <w:rStyle w:val="FontStyle483"/>
          <w:spacing w:val="0"/>
        </w:rPr>
        <w:br/>
        <w:t>двигательной</w:t>
      </w:r>
      <w:r>
        <w:rPr>
          <w:rStyle w:val="FontStyle483"/>
        </w:rPr>
        <w:t xml:space="preserve"> </w:t>
      </w:r>
      <w:r>
        <w:rPr>
          <w:rStyle w:val="FontStyle483"/>
          <w:spacing w:val="0"/>
        </w:rPr>
        <w:t>реакции,</w:t>
      </w:r>
      <w:r>
        <w:rPr>
          <w:rStyle w:val="FontStyle483"/>
        </w:rPr>
        <w:t xml:space="preserve"> </w:t>
      </w:r>
      <w:r>
        <w:rPr>
          <w:rStyle w:val="FontStyle483"/>
          <w:spacing w:val="0"/>
        </w:rPr>
        <w:t>быстроты</w:t>
      </w:r>
      <w:r>
        <w:rPr>
          <w:rStyle w:val="FontStyle483"/>
        </w:rPr>
        <w:t xml:space="preserve"> </w:t>
      </w:r>
      <w:r>
        <w:rPr>
          <w:rStyle w:val="FontStyle483"/>
          <w:spacing w:val="0"/>
        </w:rPr>
        <w:t>иеотягощспных</w:t>
      </w:r>
      <w:r>
        <w:rPr>
          <w:rStyle w:val="FontStyle483"/>
        </w:rPr>
        <w:t xml:space="preserve"> </w:t>
      </w:r>
      <w:r>
        <w:rPr>
          <w:rStyle w:val="FontStyle483"/>
          <w:spacing w:val="0"/>
        </w:rPr>
        <w:t>лпига-</w:t>
      </w:r>
      <w:r>
        <w:rPr>
          <w:rStyle w:val="FontStyle483"/>
          <w:spacing w:val="0"/>
        </w:rPr>
        <w:br/>
        <w:t>'</w:t>
      </w:r>
      <w:r>
        <w:rPr>
          <w:rStyle w:val="FontStyle483"/>
          <w:spacing w:val="0"/>
          <w:vertAlign w:val="superscript"/>
        </w:rPr>
        <w:t>Щ</w:t>
      </w:r>
      <w:r>
        <w:rPr>
          <w:rStyle w:val="FontStyle483"/>
          <w:spacing w:val="0"/>
        </w:rPr>
        <w:t>И</w:t>
      </w:r>
      <w:r>
        <w:rPr>
          <w:rStyle w:val="FontStyle483"/>
          <w:spacing w:val="0"/>
          <w:sz w:val="20"/>
          <w:szCs w:val="20"/>
        </w:rPr>
        <w:tab/>
      </w:r>
      <w:r>
        <w:rPr>
          <w:rStyle w:val="FontStyle483"/>
          <w:spacing w:val="0"/>
        </w:rPr>
        <w:t>тельных</w:t>
      </w:r>
      <w:r>
        <w:rPr>
          <w:rStyle w:val="FontStyle483"/>
        </w:rPr>
        <w:t xml:space="preserve"> </w:t>
      </w:r>
      <w:r>
        <w:rPr>
          <w:rStyle w:val="FontStyle483"/>
          <w:spacing w:val="0"/>
        </w:rPr>
        <w:t>действий,</w:t>
      </w:r>
      <w:r>
        <w:rPr>
          <w:rStyle w:val="FontStyle483"/>
        </w:rPr>
        <w:t xml:space="preserve"> </w:t>
      </w:r>
      <w:r>
        <w:rPr>
          <w:rStyle w:val="FontStyle483"/>
          <w:spacing w:val="0"/>
        </w:rPr>
        <w:t>способности</w:t>
      </w:r>
      <w:r>
        <w:rPr>
          <w:rStyle w:val="FontStyle483"/>
        </w:rPr>
        <w:t xml:space="preserve"> </w:t>
      </w:r>
      <w:r>
        <w:rPr>
          <w:rStyle w:val="FontStyle483"/>
          <w:spacing w:val="0"/>
        </w:rPr>
        <w:t>к</w:t>
      </w:r>
      <w:r>
        <w:rPr>
          <w:rStyle w:val="FontStyle483"/>
        </w:rPr>
        <w:t xml:space="preserve"> </w:t>
      </w:r>
      <w:r>
        <w:rPr>
          <w:rStyle w:val="FontStyle483"/>
          <w:spacing w:val="0"/>
        </w:rPr>
        <w:t>произвольному</w:t>
      </w:r>
      <w:r>
        <w:rPr>
          <w:rStyle w:val="FontStyle483"/>
        </w:rPr>
        <w:t xml:space="preserve"> </w:t>
      </w:r>
      <w:r>
        <w:rPr>
          <w:rStyle w:val="FontStyle483"/>
          <w:spacing w:val="0"/>
        </w:rPr>
        <w:t>расслаб-</w:t>
      </w:r>
    </w:p>
    <w:p w:rsidR="00D57188" w:rsidRDefault="001C5317">
      <w:pPr>
        <w:pStyle w:val="Style46"/>
        <w:widowControl/>
        <w:spacing w:line="173" w:lineRule="exact"/>
        <w:ind w:left="893"/>
        <w:jc w:val="left"/>
        <w:rPr>
          <w:rStyle w:val="FontStyle483"/>
          <w:spacing w:val="0"/>
        </w:rPr>
      </w:pPr>
      <w:r>
        <w:rPr>
          <w:rStyle w:val="FontStyle483"/>
          <w:spacing w:val="0"/>
        </w:rPr>
        <w:t>лению</w:t>
      </w:r>
      <w:r>
        <w:rPr>
          <w:rStyle w:val="FontStyle483"/>
        </w:rPr>
        <w:t xml:space="preserve"> </w:t>
      </w:r>
      <w:r>
        <w:rPr>
          <w:rStyle w:val="FontStyle483"/>
          <w:spacing w:val="0"/>
        </w:rPr>
        <w:t>мышц,</w:t>
      </w:r>
      <w:r>
        <w:rPr>
          <w:rStyle w:val="FontStyle483"/>
        </w:rPr>
        <w:t xml:space="preserve"> </w:t>
      </w:r>
      <w:r>
        <w:rPr>
          <w:rStyle w:val="FontStyle483"/>
          <w:spacing w:val="0"/>
        </w:rPr>
        <w:t>развитию</w:t>
      </w:r>
      <w:r>
        <w:rPr>
          <w:rStyle w:val="FontStyle483"/>
        </w:rPr>
        <w:t xml:space="preserve"> </w:t>
      </w:r>
      <w:r>
        <w:rPr>
          <w:rStyle w:val="FontStyle483"/>
          <w:spacing w:val="0"/>
        </w:rPr>
        <w:t>ЛМВ.</w:t>
      </w:r>
    </w:p>
    <w:p w:rsidR="00D57188" w:rsidRDefault="001C5317">
      <w:pPr>
        <w:pStyle w:val="Style65"/>
        <w:widowControl/>
        <w:spacing w:before="24" w:line="192" w:lineRule="exact"/>
        <w:ind w:left="869"/>
        <w:rPr>
          <w:rStyle w:val="FontStyle483"/>
          <w:spacing w:val="0"/>
        </w:rPr>
      </w:pPr>
      <w:r>
        <w:rPr>
          <w:rStyle w:val="FontStyle483"/>
          <w:spacing w:val="0"/>
        </w:rPr>
        <w:t>Исходя</w:t>
      </w:r>
      <w:r>
        <w:rPr>
          <w:rStyle w:val="FontStyle483"/>
        </w:rPr>
        <w:t xml:space="preserve"> </w:t>
      </w:r>
      <w:r>
        <w:rPr>
          <w:rStyle w:val="FontStyle483"/>
          <w:spacing w:val="0"/>
        </w:rPr>
        <w:t>из</w:t>
      </w:r>
      <w:r>
        <w:rPr>
          <w:rStyle w:val="FontStyle483"/>
        </w:rPr>
        <w:t xml:space="preserve"> </w:t>
      </w:r>
      <w:r>
        <w:rPr>
          <w:rStyle w:val="FontStyle483"/>
          <w:spacing w:val="0"/>
        </w:rPr>
        <w:t>результатов</w:t>
      </w:r>
      <w:r>
        <w:rPr>
          <w:rStyle w:val="FontStyle483"/>
        </w:rPr>
        <w:t xml:space="preserve"> </w:t>
      </w:r>
      <w:r>
        <w:rPr>
          <w:rStyle w:val="FontStyle483"/>
          <w:spacing w:val="0"/>
        </w:rPr>
        <w:t>рассмотренных</w:t>
      </w:r>
      <w:r>
        <w:rPr>
          <w:rStyle w:val="FontStyle483"/>
        </w:rPr>
        <w:t xml:space="preserve"> </w:t>
      </w:r>
      <w:r>
        <w:rPr>
          <w:rStyle w:val="FontStyle483"/>
          <w:spacing w:val="0"/>
        </w:rPr>
        <w:t>выше</w:t>
      </w:r>
      <w:r>
        <w:rPr>
          <w:rStyle w:val="FontStyle483"/>
        </w:rPr>
        <w:t xml:space="preserve"> </w:t>
      </w:r>
      <w:r>
        <w:rPr>
          <w:rStyle w:val="FontStyle483"/>
          <w:spacing w:val="0"/>
        </w:rPr>
        <w:t>исследо</w:t>
      </w:r>
      <w:r>
        <w:rPr>
          <w:rStyle w:val="FontStyle483"/>
          <w:spacing w:val="0"/>
        </w:rPr>
        <w:softHyphen/>
        <w:t>ваний</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lang w:val="en-US"/>
        </w:rPr>
        <w:t>IV</w:t>
      </w:r>
      <w:r w:rsidRPr="00190123">
        <w:rPr>
          <w:rStyle w:val="FontStyle483"/>
          <w:spacing w:val="0"/>
        </w:rPr>
        <w:t>.2</w:t>
      </w:r>
      <w:r w:rsidRPr="00190123">
        <w:rPr>
          <w:rStyle w:val="FontStyle483"/>
        </w:rPr>
        <w:t xml:space="preserve"> </w:t>
      </w:r>
      <w:r>
        <w:rPr>
          <w:rStyle w:val="FontStyle483"/>
          <w:spacing w:val="0"/>
        </w:rPr>
        <w:t>и</w:t>
      </w:r>
      <w:r>
        <w:rPr>
          <w:rStyle w:val="FontStyle483"/>
        </w:rPr>
        <w:t xml:space="preserve"> </w:t>
      </w:r>
      <w:r>
        <w:rPr>
          <w:rStyle w:val="FontStyle483"/>
          <w:spacing w:val="0"/>
        </w:rPr>
        <w:t>рпс.</w:t>
      </w:r>
      <w:r>
        <w:rPr>
          <w:rStyle w:val="FontStyle483"/>
        </w:rPr>
        <w:t xml:space="preserve"> </w:t>
      </w:r>
      <w:r>
        <w:rPr>
          <w:rStyle w:val="FontStyle483"/>
          <w:spacing w:val="0"/>
        </w:rPr>
        <w:t>2.3)</w:t>
      </w:r>
      <w:r>
        <w:rPr>
          <w:rStyle w:val="FontStyle483"/>
        </w:rPr>
        <w:t xml:space="preserve"> </w:t>
      </w:r>
      <w:r>
        <w:rPr>
          <w:rStyle w:val="FontStyle483"/>
          <w:spacing w:val="0"/>
        </w:rPr>
        <w:t>и</w:t>
      </w:r>
      <w:r>
        <w:rPr>
          <w:rStyle w:val="FontStyle483"/>
        </w:rPr>
        <w:t xml:space="preserve"> </w:t>
      </w:r>
      <w:r>
        <w:rPr>
          <w:rStyle w:val="FontStyle483"/>
          <w:spacing w:val="0"/>
        </w:rPr>
        <w:t>задач</w:t>
      </w:r>
      <w:r>
        <w:rPr>
          <w:rStyle w:val="FontStyle483"/>
        </w:rPr>
        <w:t xml:space="preserve"> </w:t>
      </w:r>
      <w:r>
        <w:rPr>
          <w:rStyle w:val="FontStyle483"/>
          <w:spacing w:val="0"/>
        </w:rPr>
        <w:t>СФП,</w:t>
      </w:r>
      <w:r>
        <w:rPr>
          <w:rStyle w:val="FontStyle483"/>
        </w:rPr>
        <w:t xml:space="preserve"> </w:t>
      </w:r>
      <w:r>
        <w:rPr>
          <w:rStyle w:val="FontStyle483"/>
          <w:spacing w:val="0"/>
        </w:rPr>
        <w:t>преиму</w:t>
      </w:r>
      <w:r>
        <w:rPr>
          <w:rStyle w:val="FontStyle483"/>
          <w:spacing w:val="0"/>
        </w:rPr>
        <w:softHyphen/>
        <w:t>щественно</w:t>
      </w:r>
      <w:r>
        <w:rPr>
          <w:rStyle w:val="FontStyle483"/>
        </w:rPr>
        <w:t xml:space="preserve"> </w:t>
      </w:r>
      <w:r>
        <w:rPr>
          <w:rStyle w:val="FontStyle483"/>
          <w:spacing w:val="0"/>
        </w:rPr>
        <w:t>решаемых</w:t>
      </w:r>
      <w:r>
        <w:rPr>
          <w:rStyle w:val="FontStyle483"/>
        </w:rPr>
        <w:t xml:space="preserve"> </w:t>
      </w:r>
      <w:r>
        <w:rPr>
          <w:rStyle w:val="FontStyle483"/>
          <w:spacing w:val="0"/>
        </w:rPr>
        <w:t>с</w:t>
      </w:r>
      <w:r>
        <w:rPr>
          <w:rStyle w:val="FontStyle483"/>
        </w:rPr>
        <w:t xml:space="preserve"> </w:t>
      </w:r>
      <w:r>
        <w:rPr>
          <w:rStyle w:val="FontStyle483"/>
          <w:spacing w:val="0"/>
        </w:rPr>
        <w:t>помощью</w:t>
      </w:r>
      <w:r>
        <w:rPr>
          <w:rStyle w:val="FontStyle483"/>
        </w:rPr>
        <w:t xml:space="preserve"> </w:t>
      </w:r>
      <w:r>
        <w:rPr>
          <w:rStyle w:val="FontStyle483"/>
          <w:spacing w:val="0"/>
        </w:rPr>
        <w:t>упражнений</w:t>
      </w:r>
      <w:r>
        <w:rPr>
          <w:rStyle w:val="FontStyle483"/>
        </w:rPr>
        <w:t xml:space="preserve"> </w:t>
      </w:r>
      <w:r>
        <w:rPr>
          <w:rStyle w:val="FontStyle483"/>
          <w:spacing w:val="0"/>
        </w:rPr>
        <w:t>с</w:t>
      </w:r>
      <w:r>
        <w:rPr>
          <w:rStyle w:val="FontStyle483"/>
        </w:rPr>
        <w:t xml:space="preserve"> </w:t>
      </w:r>
      <w:r>
        <w:rPr>
          <w:rStyle w:val="FontStyle483"/>
          <w:spacing w:val="0"/>
        </w:rPr>
        <w:t>отягоще</w:t>
      </w:r>
      <w:r>
        <w:rPr>
          <w:rStyle w:val="FontStyle483"/>
          <w:spacing w:val="0"/>
        </w:rPr>
        <w:softHyphen/>
        <w:t>нием,</w:t>
      </w:r>
      <w:r>
        <w:rPr>
          <w:rStyle w:val="FontStyle483"/>
        </w:rPr>
        <w:t xml:space="preserve"> </w:t>
      </w:r>
      <w:r>
        <w:rPr>
          <w:rStyle w:val="FontStyle483"/>
          <w:spacing w:val="0"/>
        </w:rPr>
        <w:t>целесообразно</w:t>
      </w:r>
      <w:r>
        <w:rPr>
          <w:rStyle w:val="FontStyle483"/>
        </w:rPr>
        <w:t xml:space="preserve"> </w:t>
      </w:r>
      <w:r>
        <w:rPr>
          <w:rStyle w:val="FontStyle483"/>
          <w:spacing w:val="0"/>
        </w:rPr>
        <w:t>выделить</w:t>
      </w:r>
      <w:r>
        <w:rPr>
          <w:rStyle w:val="FontStyle483"/>
        </w:rPr>
        <w:t xml:space="preserve"> </w:t>
      </w:r>
      <w:r>
        <w:rPr>
          <w:rStyle w:val="FontStyle483"/>
          <w:spacing w:val="0"/>
        </w:rPr>
        <w:t>следующие</w:t>
      </w:r>
      <w:r>
        <w:rPr>
          <w:rStyle w:val="FontStyle483"/>
        </w:rPr>
        <w:t xml:space="preserve"> </w:t>
      </w:r>
      <w:r>
        <w:rPr>
          <w:rStyle w:val="FontStyle483"/>
          <w:spacing w:val="0"/>
        </w:rPr>
        <w:t>диапазоны</w:t>
      </w:r>
      <w:r>
        <w:rPr>
          <w:rStyle w:val="FontStyle483"/>
        </w:rPr>
        <w:t xml:space="preserve"> </w:t>
      </w:r>
      <w:r>
        <w:rPr>
          <w:rStyle w:val="FontStyle483"/>
          <w:spacing w:val="0"/>
        </w:rPr>
        <w:t>его величин</w:t>
      </w:r>
      <w:r>
        <w:rPr>
          <w:rStyle w:val="FontStyle483"/>
        </w:rPr>
        <w:t xml:space="preserve"> </w:t>
      </w:r>
      <w:r>
        <w:rPr>
          <w:rStyle w:val="FontStyle483"/>
          <w:spacing w:val="0"/>
        </w:rPr>
        <w:t>(от</w:t>
      </w:r>
      <w:r>
        <w:rPr>
          <w:rStyle w:val="FontStyle483"/>
        </w:rPr>
        <w:t xml:space="preserve"> </w:t>
      </w:r>
      <w:r>
        <w:rPr>
          <w:rStyle w:val="FontStyle483"/>
          <w:spacing w:val="0"/>
        </w:rPr>
        <w:t>максимального):</w:t>
      </w:r>
      <w:r>
        <w:rPr>
          <w:rStyle w:val="FontStyle483"/>
        </w:rPr>
        <w:t xml:space="preserve"> </w:t>
      </w:r>
      <w:r>
        <w:rPr>
          <w:rStyle w:val="FontStyle483"/>
          <w:spacing w:val="0"/>
        </w:rPr>
        <w:t>15—20%</w:t>
      </w:r>
      <w:r>
        <w:rPr>
          <w:rStyle w:val="FontStyle483"/>
        </w:rPr>
        <w:t xml:space="preserve"> </w:t>
      </w:r>
      <w:r>
        <w:rPr>
          <w:rStyle w:val="FontStyle483"/>
          <w:spacing w:val="0"/>
        </w:rPr>
        <w:t>—</w:t>
      </w:r>
      <w:r>
        <w:rPr>
          <w:rStyle w:val="FontStyle483"/>
        </w:rPr>
        <w:t xml:space="preserve"> </w:t>
      </w:r>
      <w:r>
        <w:rPr>
          <w:rStyle w:val="FontStyle483"/>
          <w:spacing w:val="0"/>
        </w:rPr>
        <w:t>для</w:t>
      </w:r>
      <w:r>
        <w:rPr>
          <w:rStyle w:val="FontStyle483"/>
        </w:rPr>
        <w:t xml:space="preserve"> </w:t>
      </w:r>
      <w:r>
        <w:rPr>
          <w:rStyle w:val="FontStyle483"/>
          <w:spacing w:val="0"/>
        </w:rPr>
        <w:t>развития быстроты</w:t>
      </w:r>
      <w:r>
        <w:rPr>
          <w:rStyle w:val="FontStyle483"/>
        </w:rPr>
        <w:t xml:space="preserve">  </w:t>
      </w:r>
      <w:r>
        <w:rPr>
          <w:rStyle w:val="FontStyle483"/>
          <w:spacing w:val="0"/>
        </w:rPr>
        <w:t>и</w:t>
      </w:r>
      <w:r>
        <w:rPr>
          <w:rStyle w:val="FontStyle483"/>
        </w:rPr>
        <w:t xml:space="preserve">   </w:t>
      </w:r>
      <w:r>
        <w:rPr>
          <w:rStyle w:val="FontStyle483"/>
          <w:spacing w:val="0"/>
        </w:rPr>
        <w:t>частоты</w:t>
      </w:r>
      <w:r>
        <w:rPr>
          <w:rStyle w:val="FontStyle483"/>
        </w:rPr>
        <w:t xml:space="preserve">   </w:t>
      </w:r>
      <w:r>
        <w:rPr>
          <w:rStyle w:val="FontStyle483"/>
          <w:spacing w:val="0"/>
        </w:rPr>
        <w:t>неотягощенпых</w:t>
      </w:r>
      <w:r>
        <w:rPr>
          <w:rStyle w:val="FontStyle483"/>
        </w:rPr>
        <w:t xml:space="preserve">  </w:t>
      </w:r>
      <w:r>
        <w:rPr>
          <w:rStyle w:val="FontStyle483"/>
          <w:spacing w:val="0"/>
        </w:rPr>
        <w:t>движений;</w:t>
      </w:r>
      <w:r>
        <w:rPr>
          <w:rStyle w:val="FontStyle483"/>
        </w:rPr>
        <w:t xml:space="preserve">   </w:t>
      </w:r>
      <w:r>
        <w:rPr>
          <w:rStyle w:val="FontStyle483"/>
          <w:spacing w:val="0"/>
        </w:rPr>
        <w:t>30— 50%</w:t>
      </w:r>
      <w:r>
        <w:rPr>
          <w:rStyle w:val="FontStyle483"/>
        </w:rPr>
        <w:t xml:space="preserve"> </w:t>
      </w:r>
      <w:r>
        <w:rPr>
          <w:rStyle w:val="FontStyle483"/>
          <w:spacing w:val="0"/>
        </w:rPr>
        <w:t>—</w:t>
      </w:r>
      <w:r>
        <w:rPr>
          <w:rStyle w:val="FontStyle483"/>
        </w:rPr>
        <w:t xml:space="preserve"> </w:t>
      </w:r>
      <w:r>
        <w:rPr>
          <w:rStyle w:val="FontStyle483"/>
          <w:spacing w:val="0"/>
        </w:rPr>
        <w:t>Для</w:t>
      </w:r>
      <w:r>
        <w:rPr>
          <w:rStyle w:val="FontStyle483"/>
        </w:rPr>
        <w:t xml:space="preserve"> </w:t>
      </w:r>
      <w:r>
        <w:rPr>
          <w:rStyle w:val="FontStyle483"/>
          <w:spacing w:val="0"/>
        </w:rPr>
        <w:t>развития</w:t>
      </w:r>
      <w:r>
        <w:rPr>
          <w:rStyle w:val="FontStyle483"/>
        </w:rPr>
        <w:t xml:space="preserve"> </w:t>
      </w:r>
      <w:r>
        <w:rPr>
          <w:rStyle w:val="FontStyle483"/>
          <w:spacing w:val="0"/>
        </w:rPr>
        <w:t>скорости</w:t>
      </w:r>
      <w:r>
        <w:rPr>
          <w:rStyle w:val="FontStyle483"/>
        </w:rPr>
        <w:t xml:space="preserve"> </w:t>
      </w:r>
      <w:r>
        <w:rPr>
          <w:rStyle w:val="FontStyle483"/>
          <w:spacing w:val="0"/>
        </w:rPr>
        <w:t>движений</w:t>
      </w:r>
      <w:r>
        <w:rPr>
          <w:rStyle w:val="FontStyle483"/>
        </w:rPr>
        <w:t xml:space="preserve"> </w:t>
      </w:r>
      <w:r>
        <w:rPr>
          <w:rStyle w:val="FontStyle483"/>
          <w:spacing w:val="0"/>
        </w:rPr>
        <w:t>при</w:t>
      </w:r>
      <w:r>
        <w:rPr>
          <w:rStyle w:val="FontStyle483"/>
        </w:rPr>
        <w:t xml:space="preserve"> </w:t>
      </w:r>
      <w:r>
        <w:rPr>
          <w:rStyle w:val="FontStyle483"/>
          <w:spacing w:val="0"/>
        </w:rPr>
        <w:t>незначитель</w:t>
      </w:r>
      <w:r>
        <w:rPr>
          <w:rStyle w:val="FontStyle483"/>
          <w:spacing w:val="0"/>
        </w:rPr>
        <w:softHyphen/>
        <w:t>ном</w:t>
      </w:r>
      <w:r>
        <w:rPr>
          <w:rStyle w:val="FontStyle483"/>
        </w:rPr>
        <w:t xml:space="preserve"> </w:t>
      </w:r>
      <w:r>
        <w:rPr>
          <w:rStyle w:val="FontStyle483"/>
          <w:spacing w:val="0"/>
        </w:rPr>
        <w:t>внешнем</w:t>
      </w:r>
      <w:r>
        <w:rPr>
          <w:rStyle w:val="FontStyle483"/>
        </w:rPr>
        <w:t xml:space="preserve"> </w:t>
      </w:r>
      <w:r>
        <w:rPr>
          <w:rStyle w:val="FontStyle483"/>
          <w:spacing w:val="0"/>
        </w:rPr>
        <w:t>сопротивлении;</w:t>
      </w:r>
      <w:r>
        <w:rPr>
          <w:rStyle w:val="FontStyle483"/>
        </w:rPr>
        <w:t xml:space="preserve"> </w:t>
      </w:r>
      <w:r>
        <w:rPr>
          <w:rStyle w:val="FontStyle483"/>
          <w:spacing w:val="0"/>
        </w:rPr>
        <w:t>50—70%</w:t>
      </w:r>
      <w:r>
        <w:rPr>
          <w:rStyle w:val="FontStyle483"/>
        </w:rPr>
        <w:t xml:space="preserve"> </w:t>
      </w:r>
      <w:r>
        <w:rPr>
          <w:rStyle w:val="FontStyle483"/>
          <w:spacing w:val="0"/>
        </w:rPr>
        <w:t>—</w:t>
      </w:r>
      <w:r>
        <w:rPr>
          <w:rStyle w:val="FontStyle483"/>
        </w:rPr>
        <w:t xml:space="preserve"> </w:t>
      </w:r>
      <w:r>
        <w:rPr>
          <w:rStyle w:val="FontStyle483"/>
          <w:spacing w:val="0"/>
        </w:rPr>
        <w:t>для</w:t>
      </w:r>
      <w:r>
        <w:rPr>
          <w:rStyle w:val="FontStyle483"/>
        </w:rPr>
        <w:t xml:space="preserve"> </w:t>
      </w:r>
      <w:r>
        <w:rPr>
          <w:rStyle w:val="FontStyle483"/>
          <w:spacing w:val="0"/>
        </w:rPr>
        <w:t>развития скорости</w:t>
      </w:r>
      <w:r>
        <w:rPr>
          <w:rStyle w:val="FontStyle483"/>
        </w:rPr>
        <w:t xml:space="preserve"> </w:t>
      </w:r>
      <w:r>
        <w:rPr>
          <w:rStyle w:val="FontStyle483"/>
          <w:spacing w:val="0"/>
        </w:rPr>
        <w:t>движений</w:t>
      </w:r>
      <w:r>
        <w:rPr>
          <w:rStyle w:val="FontStyle483"/>
        </w:rPr>
        <w:t xml:space="preserve"> </w:t>
      </w:r>
      <w:r>
        <w:rPr>
          <w:rStyle w:val="FontStyle483"/>
          <w:spacing w:val="0"/>
        </w:rPr>
        <w:t>и</w:t>
      </w:r>
      <w:r>
        <w:rPr>
          <w:rStyle w:val="FontStyle483"/>
        </w:rPr>
        <w:t xml:space="preserve"> </w:t>
      </w:r>
      <w:r>
        <w:rPr>
          <w:rStyle w:val="FontStyle483"/>
          <w:spacing w:val="0"/>
        </w:rPr>
        <w:t>взрывной</w:t>
      </w:r>
      <w:r>
        <w:rPr>
          <w:rStyle w:val="FontStyle483"/>
        </w:rPr>
        <w:t xml:space="preserve"> </w:t>
      </w:r>
      <w:r>
        <w:rPr>
          <w:rStyle w:val="FontStyle483"/>
          <w:spacing w:val="0"/>
        </w:rPr>
        <w:t>силы</w:t>
      </w:r>
      <w:r>
        <w:rPr>
          <w:rStyle w:val="FontStyle483"/>
        </w:rPr>
        <w:t xml:space="preserve"> </w:t>
      </w:r>
      <w:r>
        <w:rPr>
          <w:rStyle w:val="FontStyle483"/>
          <w:spacing w:val="0"/>
        </w:rPr>
        <w:t>при</w:t>
      </w:r>
      <w:r>
        <w:rPr>
          <w:rStyle w:val="FontStyle483"/>
        </w:rPr>
        <w:t xml:space="preserve"> </w:t>
      </w:r>
      <w:r>
        <w:rPr>
          <w:rStyle w:val="FontStyle483"/>
          <w:spacing w:val="0"/>
        </w:rPr>
        <w:t>умеренном</w:t>
      </w:r>
      <w:r>
        <w:rPr>
          <w:rStyle w:val="FontStyle483"/>
        </w:rPr>
        <w:t xml:space="preserve"> </w:t>
      </w:r>
      <w:r>
        <w:rPr>
          <w:rStyle w:val="FontStyle483"/>
          <w:spacing w:val="0"/>
        </w:rPr>
        <w:t>внеш</w:t>
      </w:r>
      <w:r>
        <w:rPr>
          <w:rStyle w:val="FontStyle483"/>
          <w:spacing w:val="0"/>
        </w:rPr>
        <w:softHyphen/>
        <w:t>нем</w:t>
      </w:r>
      <w:r>
        <w:rPr>
          <w:rStyle w:val="FontStyle483"/>
        </w:rPr>
        <w:t xml:space="preserve"> </w:t>
      </w:r>
      <w:r>
        <w:rPr>
          <w:rStyle w:val="FontStyle483"/>
          <w:spacing w:val="0"/>
        </w:rPr>
        <w:t>сопротивлении;</w:t>
      </w:r>
      <w:r>
        <w:rPr>
          <w:rStyle w:val="FontStyle483"/>
        </w:rPr>
        <w:t xml:space="preserve">  </w:t>
      </w:r>
      <w:r>
        <w:rPr>
          <w:rStyle w:val="FontStyle483"/>
          <w:spacing w:val="0"/>
        </w:rPr>
        <w:t>70—100%—для</w:t>
      </w:r>
      <w:r>
        <w:rPr>
          <w:rStyle w:val="FontStyle483"/>
        </w:rPr>
        <w:t xml:space="preserve">  </w:t>
      </w:r>
      <w:r>
        <w:rPr>
          <w:rStyle w:val="FontStyle483"/>
          <w:spacing w:val="0"/>
        </w:rPr>
        <w:t>развития</w:t>
      </w:r>
      <w:r>
        <w:rPr>
          <w:rStyle w:val="FontStyle483"/>
        </w:rPr>
        <w:t xml:space="preserve">  </w:t>
      </w:r>
      <w:r>
        <w:rPr>
          <w:rStyle w:val="FontStyle483"/>
          <w:spacing w:val="0"/>
        </w:rPr>
        <w:t>макси</w:t>
      </w:r>
      <w:r>
        <w:rPr>
          <w:rStyle w:val="FontStyle483"/>
          <w:spacing w:val="0"/>
        </w:rPr>
        <w:softHyphen/>
        <w:t>мальной</w:t>
      </w:r>
      <w:r>
        <w:rPr>
          <w:rStyle w:val="FontStyle483"/>
        </w:rPr>
        <w:t xml:space="preserve"> </w:t>
      </w:r>
      <w:r>
        <w:rPr>
          <w:rStyle w:val="FontStyle483"/>
          <w:spacing w:val="0"/>
        </w:rPr>
        <w:t>и</w:t>
      </w:r>
      <w:r>
        <w:rPr>
          <w:rStyle w:val="FontStyle483"/>
        </w:rPr>
        <w:t xml:space="preserve"> </w:t>
      </w:r>
      <w:r>
        <w:rPr>
          <w:rStyle w:val="FontStyle483"/>
          <w:spacing w:val="0"/>
        </w:rPr>
        <w:t>взрывной</w:t>
      </w:r>
      <w:r>
        <w:rPr>
          <w:rStyle w:val="FontStyle483"/>
        </w:rPr>
        <w:t xml:space="preserve"> </w:t>
      </w:r>
      <w:r>
        <w:rPr>
          <w:rStyle w:val="FontStyle483"/>
          <w:spacing w:val="0"/>
        </w:rPr>
        <w:t>силы,</w:t>
      </w:r>
      <w:r>
        <w:rPr>
          <w:rStyle w:val="FontStyle483"/>
        </w:rPr>
        <w:t xml:space="preserve"> </w:t>
      </w:r>
      <w:r>
        <w:rPr>
          <w:rStyle w:val="FontStyle483"/>
          <w:spacing w:val="0"/>
        </w:rPr>
        <w:t>проявляемой</w:t>
      </w:r>
      <w:r>
        <w:rPr>
          <w:rStyle w:val="FontStyle483"/>
        </w:rPr>
        <w:t xml:space="preserve"> </w:t>
      </w:r>
      <w:r>
        <w:rPr>
          <w:rStyle w:val="FontStyle483"/>
          <w:spacing w:val="0"/>
        </w:rPr>
        <w:t>в</w:t>
      </w:r>
      <w:r>
        <w:rPr>
          <w:rStyle w:val="FontStyle483"/>
        </w:rPr>
        <w:t xml:space="preserve"> </w:t>
      </w:r>
      <w:r>
        <w:rPr>
          <w:rStyle w:val="FontStyle483"/>
          <w:spacing w:val="0"/>
        </w:rPr>
        <w:t>условиях</w:t>
      </w:r>
      <w:r>
        <w:rPr>
          <w:rStyle w:val="FontStyle483"/>
        </w:rPr>
        <w:t xml:space="preserve"> </w:t>
      </w:r>
      <w:r>
        <w:rPr>
          <w:rStyle w:val="FontStyle483"/>
          <w:spacing w:val="0"/>
        </w:rPr>
        <w:t>значи</w:t>
      </w:r>
      <w:r>
        <w:rPr>
          <w:rStyle w:val="FontStyle483"/>
          <w:spacing w:val="0"/>
        </w:rPr>
        <w:softHyphen/>
        <w:t>тельного</w:t>
      </w:r>
      <w:r>
        <w:rPr>
          <w:rStyle w:val="FontStyle483"/>
        </w:rPr>
        <w:t xml:space="preserve"> </w:t>
      </w:r>
      <w:r>
        <w:rPr>
          <w:rStyle w:val="FontStyle483"/>
          <w:spacing w:val="0"/>
        </w:rPr>
        <w:t>внешнего</w:t>
      </w:r>
      <w:r>
        <w:rPr>
          <w:rStyle w:val="FontStyle483"/>
        </w:rPr>
        <w:t xml:space="preserve"> </w:t>
      </w:r>
      <w:r>
        <w:rPr>
          <w:rStyle w:val="FontStyle483"/>
          <w:spacing w:val="0"/>
        </w:rPr>
        <w:t>сопротивления.</w:t>
      </w:r>
    </w:p>
    <w:p w:rsidR="00D57188" w:rsidRDefault="001C5317">
      <w:pPr>
        <w:pStyle w:val="Style170"/>
        <w:widowControl/>
        <w:spacing w:before="5" w:line="192" w:lineRule="exact"/>
        <w:ind w:left="864" w:firstLine="283"/>
        <w:rPr>
          <w:rStyle w:val="FontStyle483"/>
          <w:spacing w:val="0"/>
        </w:rPr>
      </w:pPr>
      <w:r>
        <w:rPr>
          <w:rStyle w:val="FontStyle483"/>
          <w:spacing w:val="0"/>
        </w:rPr>
        <w:t>При</w:t>
      </w:r>
      <w:r>
        <w:rPr>
          <w:rStyle w:val="FontStyle483"/>
        </w:rPr>
        <w:t xml:space="preserve"> </w:t>
      </w:r>
      <w:r>
        <w:rPr>
          <w:rStyle w:val="FontStyle483"/>
          <w:spacing w:val="0"/>
        </w:rPr>
        <w:t>развитии</w:t>
      </w:r>
      <w:r>
        <w:rPr>
          <w:rStyle w:val="FontStyle483"/>
        </w:rPr>
        <w:t xml:space="preserve"> </w:t>
      </w:r>
      <w:r>
        <w:rPr>
          <w:rStyle w:val="FontStyle483"/>
          <w:spacing w:val="0"/>
        </w:rPr>
        <w:t>ЛМВ,</w:t>
      </w:r>
      <w:r>
        <w:rPr>
          <w:rStyle w:val="FontStyle483"/>
        </w:rPr>
        <w:t xml:space="preserve"> </w:t>
      </w:r>
      <w:r>
        <w:rPr>
          <w:rStyle w:val="FontStyle483"/>
          <w:spacing w:val="0"/>
        </w:rPr>
        <w:t>совершенствовании</w:t>
      </w:r>
      <w:r>
        <w:rPr>
          <w:rStyle w:val="FontStyle483"/>
        </w:rPr>
        <w:t xml:space="preserve"> </w:t>
      </w:r>
      <w:r>
        <w:rPr>
          <w:rStyle w:val="FontStyle483"/>
          <w:spacing w:val="0"/>
        </w:rPr>
        <w:t>координации и</w:t>
      </w:r>
      <w:r>
        <w:rPr>
          <w:rStyle w:val="FontStyle483"/>
        </w:rPr>
        <w:t xml:space="preserve"> </w:t>
      </w:r>
      <w:r>
        <w:rPr>
          <w:rStyle w:val="FontStyle483"/>
          <w:spacing w:val="0"/>
        </w:rPr>
        <w:t>моторного</w:t>
      </w:r>
      <w:r>
        <w:rPr>
          <w:rStyle w:val="FontStyle483"/>
        </w:rPr>
        <w:t xml:space="preserve"> </w:t>
      </w:r>
      <w:r>
        <w:rPr>
          <w:rStyle w:val="FontStyle483"/>
          <w:spacing w:val="0"/>
        </w:rPr>
        <w:t>компонента</w:t>
      </w:r>
      <w:r>
        <w:rPr>
          <w:rStyle w:val="FontStyle483"/>
        </w:rPr>
        <w:t xml:space="preserve"> </w:t>
      </w:r>
      <w:r>
        <w:rPr>
          <w:rStyle w:val="FontStyle483"/>
          <w:spacing w:val="0"/>
        </w:rPr>
        <w:t>действий,</w:t>
      </w:r>
      <w:r>
        <w:rPr>
          <w:rStyle w:val="FontStyle483"/>
        </w:rPr>
        <w:t xml:space="preserve"> </w:t>
      </w:r>
      <w:r>
        <w:rPr>
          <w:rStyle w:val="FontStyle483"/>
          <w:spacing w:val="0"/>
        </w:rPr>
        <w:t>требующих</w:t>
      </w:r>
      <w:r>
        <w:rPr>
          <w:rStyle w:val="FontStyle483"/>
        </w:rPr>
        <w:t xml:space="preserve"> </w:t>
      </w:r>
      <w:r>
        <w:rPr>
          <w:rStyle w:val="FontStyle483"/>
          <w:spacing w:val="0"/>
        </w:rPr>
        <w:t>быстрого реагирования,</w:t>
      </w:r>
      <w:r>
        <w:rPr>
          <w:rStyle w:val="FontStyle483"/>
        </w:rPr>
        <w:t xml:space="preserve"> </w:t>
      </w:r>
      <w:r>
        <w:rPr>
          <w:rStyle w:val="FontStyle483"/>
          <w:spacing w:val="0"/>
        </w:rPr>
        <w:t>вес</w:t>
      </w:r>
      <w:r>
        <w:rPr>
          <w:rStyle w:val="FontStyle483"/>
        </w:rPr>
        <w:t xml:space="preserve"> </w:t>
      </w:r>
      <w:r>
        <w:rPr>
          <w:rStyle w:val="FontStyle483"/>
          <w:spacing w:val="0"/>
        </w:rPr>
        <w:t>отягощения</w:t>
      </w:r>
      <w:r>
        <w:rPr>
          <w:rStyle w:val="FontStyle483"/>
        </w:rPr>
        <w:t xml:space="preserve"> </w:t>
      </w:r>
      <w:r>
        <w:rPr>
          <w:rStyle w:val="FontStyle483"/>
          <w:spacing w:val="0"/>
        </w:rPr>
        <w:t>подбирается</w:t>
      </w:r>
      <w:r>
        <w:rPr>
          <w:rStyle w:val="FontStyle483"/>
        </w:rPr>
        <w:t xml:space="preserve"> </w:t>
      </w:r>
      <w:r>
        <w:rPr>
          <w:rStyle w:val="FontStyle483"/>
          <w:spacing w:val="0"/>
        </w:rPr>
        <w:t>в</w:t>
      </w:r>
      <w:r>
        <w:rPr>
          <w:rStyle w:val="FontStyle483"/>
        </w:rPr>
        <w:t xml:space="preserve"> </w:t>
      </w:r>
      <w:r>
        <w:rPr>
          <w:rStyle w:val="FontStyle483"/>
          <w:spacing w:val="0"/>
        </w:rPr>
        <w:t>зависимос</w:t>
      </w:r>
      <w:r>
        <w:rPr>
          <w:rStyle w:val="FontStyle483"/>
          <w:spacing w:val="0"/>
        </w:rPr>
        <w:softHyphen/>
        <w:t>ти</w:t>
      </w:r>
      <w:r>
        <w:rPr>
          <w:rStyle w:val="FontStyle483"/>
        </w:rPr>
        <w:t xml:space="preserve"> </w:t>
      </w:r>
      <w:r>
        <w:rPr>
          <w:rStyle w:val="FontStyle483"/>
          <w:spacing w:val="0"/>
        </w:rPr>
        <w:t>от</w:t>
      </w:r>
      <w:r>
        <w:rPr>
          <w:rStyle w:val="FontStyle483"/>
        </w:rPr>
        <w:t xml:space="preserve"> </w:t>
      </w:r>
      <w:r>
        <w:rPr>
          <w:rStyle w:val="FontStyle483"/>
          <w:spacing w:val="0"/>
        </w:rPr>
        <w:t>силового</w:t>
      </w:r>
      <w:r>
        <w:rPr>
          <w:rStyle w:val="FontStyle483"/>
        </w:rPr>
        <w:t xml:space="preserve"> </w:t>
      </w:r>
      <w:r>
        <w:rPr>
          <w:rStyle w:val="FontStyle483"/>
          <w:spacing w:val="0"/>
        </w:rPr>
        <w:t>потенциала</w:t>
      </w:r>
      <w:r>
        <w:rPr>
          <w:rStyle w:val="FontStyle483"/>
        </w:rPr>
        <w:t xml:space="preserve"> </w:t>
      </w:r>
      <w:r>
        <w:rPr>
          <w:rStyle w:val="FontStyle483"/>
          <w:spacing w:val="0"/>
        </w:rPr>
        <w:t>спортсмена</w:t>
      </w:r>
      <w:r>
        <w:rPr>
          <w:rStyle w:val="FontStyle483"/>
        </w:rPr>
        <w:t xml:space="preserve"> </w:t>
      </w:r>
      <w:r>
        <w:rPr>
          <w:rStyle w:val="FontStyle483"/>
          <w:spacing w:val="0"/>
        </w:rPr>
        <w:t>и</w:t>
      </w:r>
      <w:r>
        <w:rPr>
          <w:rStyle w:val="FontStyle483"/>
        </w:rPr>
        <w:t xml:space="preserve"> </w:t>
      </w:r>
      <w:r>
        <w:rPr>
          <w:rStyle w:val="FontStyle483"/>
          <w:spacing w:val="0"/>
        </w:rPr>
        <w:t>метода</w:t>
      </w:r>
      <w:r>
        <w:rPr>
          <w:rStyle w:val="FontStyle483"/>
        </w:rPr>
        <w:t xml:space="preserve"> </w:t>
      </w:r>
      <w:r>
        <w:rPr>
          <w:rStyle w:val="FontStyle483"/>
          <w:spacing w:val="0"/>
        </w:rPr>
        <w:t>упраж</w:t>
      </w:r>
      <w:r>
        <w:rPr>
          <w:rStyle w:val="FontStyle483"/>
          <w:spacing w:val="0"/>
        </w:rPr>
        <w:softHyphen/>
        <w:t>нения.</w:t>
      </w:r>
    </w:p>
    <w:p w:rsidR="00D57188" w:rsidRDefault="001C5317">
      <w:pPr>
        <w:pStyle w:val="Style170"/>
        <w:widowControl/>
        <w:spacing w:line="192" w:lineRule="exact"/>
        <w:ind w:left="874" w:firstLine="278"/>
        <w:rPr>
          <w:rStyle w:val="FontStyle483"/>
          <w:spacing w:val="0"/>
        </w:rPr>
      </w:pPr>
      <w:r>
        <w:rPr>
          <w:rStyle w:val="FontStyle483"/>
          <w:spacing w:val="0"/>
        </w:rPr>
        <w:t>При</w:t>
      </w:r>
      <w:r>
        <w:rPr>
          <w:rStyle w:val="FontStyle483"/>
        </w:rPr>
        <w:t xml:space="preserve"> </w:t>
      </w:r>
      <w:r>
        <w:rPr>
          <w:rStyle w:val="FontStyle483"/>
          <w:spacing w:val="0"/>
        </w:rPr>
        <w:t>использовании</w:t>
      </w:r>
      <w:r>
        <w:rPr>
          <w:rStyle w:val="FontStyle483"/>
        </w:rPr>
        <w:t xml:space="preserve"> </w:t>
      </w:r>
      <w:r>
        <w:rPr>
          <w:rStyle w:val="FontStyle483"/>
          <w:spacing w:val="0"/>
        </w:rPr>
        <w:t>упражнений</w:t>
      </w:r>
      <w:r>
        <w:rPr>
          <w:rStyle w:val="FontStyle483"/>
        </w:rPr>
        <w:t xml:space="preserve"> </w:t>
      </w:r>
      <w:r>
        <w:rPr>
          <w:rStyle w:val="FontStyle483"/>
          <w:spacing w:val="0"/>
        </w:rPr>
        <w:t>с</w:t>
      </w:r>
      <w:r>
        <w:rPr>
          <w:rStyle w:val="FontStyle483"/>
        </w:rPr>
        <w:t xml:space="preserve"> </w:t>
      </w:r>
      <w:r>
        <w:rPr>
          <w:rStyle w:val="FontStyle483"/>
          <w:spacing w:val="0"/>
        </w:rPr>
        <w:t>отягощением</w:t>
      </w:r>
      <w:r>
        <w:rPr>
          <w:rStyle w:val="FontStyle483"/>
        </w:rPr>
        <w:t xml:space="preserve"> </w:t>
      </w:r>
      <w:r>
        <w:rPr>
          <w:rStyle w:val="FontStyle483"/>
          <w:spacing w:val="0"/>
        </w:rPr>
        <w:t>необ</w:t>
      </w:r>
      <w:r>
        <w:rPr>
          <w:rStyle w:val="FontStyle483"/>
          <w:spacing w:val="0"/>
        </w:rPr>
        <w:softHyphen/>
        <w:t>ходимо</w:t>
      </w:r>
      <w:r>
        <w:rPr>
          <w:rStyle w:val="FontStyle483"/>
        </w:rPr>
        <w:t xml:space="preserve"> </w:t>
      </w:r>
      <w:r>
        <w:rPr>
          <w:rStyle w:val="FontStyle483"/>
          <w:spacing w:val="0"/>
        </w:rPr>
        <w:t>учитывать</w:t>
      </w:r>
      <w:r>
        <w:rPr>
          <w:rStyle w:val="FontStyle483"/>
        </w:rPr>
        <w:t xml:space="preserve"> </w:t>
      </w:r>
      <w:r>
        <w:rPr>
          <w:rStyle w:val="FontStyle483"/>
          <w:spacing w:val="0"/>
        </w:rPr>
        <w:t>такую</w:t>
      </w:r>
      <w:r>
        <w:rPr>
          <w:rStyle w:val="FontStyle483"/>
        </w:rPr>
        <w:t xml:space="preserve"> </w:t>
      </w:r>
      <w:r>
        <w:rPr>
          <w:rStyle w:val="FontStyle483"/>
          <w:spacing w:val="0"/>
        </w:rPr>
        <w:t>особенность,</w:t>
      </w:r>
      <w:r>
        <w:rPr>
          <w:rStyle w:val="FontStyle483"/>
        </w:rPr>
        <w:t xml:space="preserve"> </w:t>
      </w:r>
      <w:r>
        <w:rPr>
          <w:rStyle w:val="FontStyle483"/>
          <w:spacing w:val="0"/>
        </w:rPr>
        <w:t>как</w:t>
      </w:r>
      <w:r>
        <w:rPr>
          <w:rStyle w:val="FontStyle483"/>
        </w:rPr>
        <w:t xml:space="preserve"> </w:t>
      </w:r>
      <w:r>
        <w:rPr>
          <w:rStyle w:val="FontStyle483"/>
          <w:spacing w:val="0"/>
        </w:rPr>
        <w:t>постоянное</w:t>
      </w:r>
      <w:r>
        <w:rPr>
          <w:rStyle w:val="FontStyle483"/>
        </w:rPr>
        <w:t xml:space="preserve"> </w:t>
      </w:r>
      <w:r>
        <w:rPr>
          <w:rStyle w:val="FontStyle483"/>
          <w:spacing w:val="0"/>
        </w:rPr>
        <w:t>и однозначное</w:t>
      </w:r>
      <w:r>
        <w:rPr>
          <w:rStyle w:val="FontStyle483"/>
        </w:rPr>
        <w:t xml:space="preserve"> </w:t>
      </w:r>
      <w:r>
        <w:rPr>
          <w:rStyle w:val="FontStyle483"/>
          <w:spacing w:val="0"/>
        </w:rPr>
        <w:t>направление</w:t>
      </w:r>
      <w:r>
        <w:rPr>
          <w:rStyle w:val="FontStyle483"/>
        </w:rPr>
        <w:t xml:space="preserve"> </w:t>
      </w:r>
      <w:r>
        <w:rPr>
          <w:rStyle w:val="FontStyle483"/>
          <w:spacing w:val="0"/>
        </w:rPr>
        <w:t>вектора</w:t>
      </w:r>
      <w:r>
        <w:rPr>
          <w:rStyle w:val="FontStyle483"/>
        </w:rPr>
        <w:t xml:space="preserve"> </w:t>
      </w:r>
      <w:r>
        <w:rPr>
          <w:rStyle w:val="FontStyle483"/>
          <w:spacing w:val="0"/>
        </w:rPr>
        <w:t>внешнего</w:t>
      </w:r>
      <w:r>
        <w:rPr>
          <w:rStyle w:val="FontStyle483"/>
        </w:rPr>
        <w:t xml:space="preserve"> </w:t>
      </w:r>
      <w:r>
        <w:rPr>
          <w:rStyle w:val="FontStyle483"/>
          <w:spacing w:val="0"/>
        </w:rPr>
        <w:t>сопротивле</w:t>
      </w:r>
      <w:r>
        <w:rPr>
          <w:rStyle w:val="FontStyle483"/>
          <w:spacing w:val="0"/>
        </w:rPr>
        <w:softHyphen/>
        <w:t>ния</w:t>
      </w:r>
      <w:r>
        <w:rPr>
          <w:rStyle w:val="FontStyle483"/>
        </w:rPr>
        <w:t xml:space="preserve"> </w:t>
      </w:r>
      <w:r>
        <w:rPr>
          <w:rStyle w:val="FontStyle483"/>
          <w:spacing w:val="0"/>
        </w:rPr>
        <w:t>движению</w:t>
      </w:r>
      <w:r>
        <w:rPr>
          <w:rStyle w:val="FontStyle483"/>
        </w:rPr>
        <w:t xml:space="preserve"> </w:t>
      </w:r>
      <w:r>
        <w:rPr>
          <w:rStyle w:val="FontStyle483"/>
          <w:spacing w:val="0"/>
        </w:rPr>
        <w:t>(отвесно</w:t>
      </w:r>
      <w:r>
        <w:rPr>
          <w:rStyle w:val="FontStyle483"/>
        </w:rPr>
        <w:t xml:space="preserve"> </w:t>
      </w:r>
      <w:r>
        <w:rPr>
          <w:rStyle w:val="FontStyle483"/>
          <w:spacing w:val="0"/>
        </w:rPr>
        <w:t>вниз),</w:t>
      </w:r>
      <w:r>
        <w:rPr>
          <w:rStyle w:val="FontStyle483"/>
        </w:rPr>
        <w:t xml:space="preserve"> </w:t>
      </w:r>
      <w:r>
        <w:rPr>
          <w:rStyle w:val="FontStyle483"/>
          <w:spacing w:val="0"/>
        </w:rPr>
        <w:t>что</w:t>
      </w:r>
      <w:r>
        <w:rPr>
          <w:rStyle w:val="FontStyle483"/>
        </w:rPr>
        <w:t xml:space="preserve"> </w:t>
      </w:r>
      <w:r>
        <w:rPr>
          <w:rStyle w:val="FontStyle483"/>
          <w:spacing w:val="0"/>
        </w:rPr>
        <w:t>требует</w:t>
      </w:r>
      <w:r>
        <w:rPr>
          <w:rStyle w:val="FontStyle483"/>
        </w:rPr>
        <w:t xml:space="preserve"> </w:t>
      </w:r>
      <w:r>
        <w:rPr>
          <w:rStyle w:val="FontStyle483"/>
          <w:spacing w:val="0"/>
        </w:rPr>
        <w:t>внимания</w:t>
      </w:r>
      <w:r>
        <w:rPr>
          <w:rStyle w:val="FontStyle483"/>
        </w:rPr>
        <w:t xml:space="preserve"> </w:t>
      </w:r>
      <w:r>
        <w:rPr>
          <w:rStyle w:val="FontStyle483"/>
          <w:spacing w:val="0"/>
        </w:rPr>
        <w:t>к выбору</w:t>
      </w:r>
      <w:r>
        <w:rPr>
          <w:rStyle w:val="FontStyle483"/>
        </w:rPr>
        <w:t xml:space="preserve"> </w:t>
      </w:r>
      <w:r>
        <w:rPr>
          <w:rStyle w:val="FontStyle483"/>
          <w:spacing w:val="0"/>
        </w:rPr>
        <w:t>позы</w:t>
      </w:r>
      <w:r>
        <w:rPr>
          <w:rStyle w:val="FontStyle483"/>
        </w:rPr>
        <w:t xml:space="preserve"> </w:t>
      </w:r>
      <w:r>
        <w:rPr>
          <w:rStyle w:val="FontStyle483"/>
          <w:spacing w:val="0"/>
        </w:rPr>
        <w:t>(исходного</w:t>
      </w:r>
      <w:r>
        <w:rPr>
          <w:rStyle w:val="FontStyle483"/>
        </w:rPr>
        <w:t xml:space="preserve"> </w:t>
      </w:r>
      <w:r>
        <w:rPr>
          <w:rStyle w:val="FontStyle483"/>
          <w:spacing w:val="0"/>
        </w:rPr>
        <w:t>положения</w:t>
      </w:r>
      <w:r>
        <w:rPr>
          <w:rStyle w:val="FontStyle483"/>
        </w:rPr>
        <w:t xml:space="preserve"> </w:t>
      </w:r>
      <w:r>
        <w:rPr>
          <w:rStyle w:val="FontStyle483"/>
          <w:spacing w:val="0"/>
        </w:rPr>
        <w:t>тела)</w:t>
      </w:r>
      <w:r>
        <w:rPr>
          <w:rStyle w:val="FontStyle483"/>
        </w:rPr>
        <w:t xml:space="preserve"> </w:t>
      </w:r>
      <w:r>
        <w:rPr>
          <w:rStyle w:val="FontStyle483"/>
          <w:spacing w:val="0"/>
        </w:rPr>
        <w:t>при</w:t>
      </w:r>
      <w:r>
        <w:rPr>
          <w:rStyle w:val="FontStyle483"/>
        </w:rPr>
        <w:t xml:space="preserve"> </w:t>
      </w:r>
      <w:r>
        <w:rPr>
          <w:rStyle w:val="FontStyle483"/>
          <w:spacing w:val="0"/>
        </w:rPr>
        <w:t>выполне</w:t>
      </w:r>
      <w:r>
        <w:rPr>
          <w:rStyle w:val="FontStyle483"/>
          <w:spacing w:val="0"/>
        </w:rPr>
        <w:softHyphen/>
        <w:t>нии</w:t>
      </w:r>
      <w:r>
        <w:rPr>
          <w:rStyle w:val="FontStyle483"/>
        </w:rPr>
        <w:t xml:space="preserve"> </w:t>
      </w:r>
      <w:r>
        <w:rPr>
          <w:rStyle w:val="FontStyle483"/>
          <w:spacing w:val="0"/>
        </w:rPr>
        <w:t>упражнения.</w:t>
      </w:r>
      <w:r>
        <w:rPr>
          <w:rStyle w:val="FontStyle483"/>
        </w:rPr>
        <w:t xml:space="preserve"> </w:t>
      </w:r>
      <w:r>
        <w:rPr>
          <w:rStyle w:val="FontStyle483"/>
          <w:spacing w:val="0"/>
        </w:rPr>
        <w:t>Однако</w:t>
      </w:r>
      <w:r>
        <w:rPr>
          <w:rStyle w:val="FontStyle483"/>
        </w:rPr>
        <w:t xml:space="preserve"> </w:t>
      </w:r>
      <w:r>
        <w:rPr>
          <w:rStyle w:val="FontStyle483"/>
          <w:spacing w:val="0"/>
        </w:rPr>
        <w:t>направление</w:t>
      </w:r>
      <w:r>
        <w:rPr>
          <w:rStyle w:val="FontStyle483"/>
        </w:rPr>
        <w:t xml:space="preserve"> </w:t>
      </w:r>
      <w:r>
        <w:rPr>
          <w:rStyle w:val="FontStyle483"/>
          <w:spacing w:val="0"/>
        </w:rPr>
        <w:t>вектора</w:t>
      </w:r>
      <w:r>
        <w:rPr>
          <w:rStyle w:val="FontStyle483"/>
        </w:rPr>
        <w:t xml:space="preserve"> </w:t>
      </w:r>
      <w:r>
        <w:rPr>
          <w:rStyle w:val="FontStyle483"/>
          <w:spacing w:val="0"/>
        </w:rPr>
        <w:t>внешнего сопротивления</w:t>
      </w:r>
      <w:r>
        <w:rPr>
          <w:rStyle w:val="FontStyle483"/>
        </w:rPr>
        <w:t xml:space="preserve"> </w:t>
      </w:r>
      <w:r>
        <w:rPr>
          <w:rStyle w:val="FontStyle483"/>
          <w:spacing w:val="0"/>
        </w:rPr>
        <w:t>может</w:t>
      </w:r>
      <w:r>
        <w:rPr>
          <w:rStyle w:val="FontStyle483"/>
        </w:rPr>
        <w:t xml:space="preserve"> </w:t>
      </w:r>
      <w:r>
        <w:rPr>
          <w:rStyle w:val="FontStyle483"/>
          <w:spacing w:val="0"/>
        </w:rPr>
        <w:t>быть</w:t>
      </w:r>
      <w:r>
        <w:rPr>
          <w:rStyle w:val="FontStyle483"/>
        </w:rPr>
        <w:t xml:space="preserve"> </w:t>
      </w:r>
      <w:r>
        <w:rPr>
          <w:rStyle w:val="FontStyle483"/>
          <w:spacing w:val="0"/>
        </w:rPr>
        <w:t>изменено</w:t>
      </w:r>
      <w:r>
        <w:rPr>
          <w:rStyle w:val="FontStyle483"/>
        </w:rPr>
        <w:t xml:space="preserve"> </w:t>
      </w:r>
      <w:r>
        <w:rPr>
          <w:rStyle w:val="FontStyle483"/>
          <w:spacing w:val="0"/>
        </w:rPr>
        <w:t>с</w:t>
      </w:r>
      <w:r>
        <w:rPr>
          <w:rStyle w:val="FontStyle483"/>
        </w:rPr>
        <w:t xml:space="preserve"> </w:t>
      </w:r>
      <w:r>
        <w:rPr>
          <w:rStyle w:val="FontStyle483"/>
          <w:spacing w:val="0"/>
        </w:rPr>
        <w:t>помощью</w:t>
      </w:r>
      <w:r>
        <w:rPr>
          <w:rStyle w:val="FontStyle483"/>
        </w:rPr>
        <w:t xml:space="preserve"> </w:t>
      </w:r>
      <w:r>
        <w:rPr>
          <w:rStyle w:val="FontStyle483"/>
          <w:spacing w:val="0"/>
        </w:rPr>
        <w:t>блоков.</w:t>
      </w:r>
    </w:p>
    <w:p w:rsidR="00D57188" w:rsidRDefault="001C5317">
      <w:pPr>
        <w:pStyle w:val="Style170"/>
        <w:widowControl/>
        <w:spacing w:before="5" w:line="192" w:lineRule="exact"/>
        <w:ind w:left="888" w:firstLine="283"/>
        <w:rPr>
          <w:rStyle w:val="FontStyle483"/>
          <w:spacing w:val="0"/>
        </w:rPr>
      </w:pPr>
      <w:r>
        <w:rPr>
          <w:rStyle w:val="FontStyle483"/>
          <w:spacing w:val="0"/>
        </w:rPr>
        <w:t>Отягощение</w:t>
      </w:r>
      <w:r>
        <w:rPr>
          <w:rStyle w:val="FontStyle483"/>
        </w:rPr>
        <w:t xml:space="preserve"> </w:t>
      </w:r>
      <w:r>
        <w:rPr>
          <w:rStyle w:val="FontStyle483"/>
          <w:spacing w:val="0"/>
        </w:rPr>
        <w:t>—</w:t>
      </w:r>
      <w:r>
        <w:rPr>
          <w:rStyle w:val="FontStyle483"/>
        </w:rPr>
        <w:t xml:space="preserve"> </w:t>
      </w:r>
      <w:r>
        <w:rPr>
          <w:rStyle w:val="FontStyle483"/>
          <w:spacing w:val="0"/>
        </w:rPr>
        <w:t>один</w:t>
      </w:r>
      <w:r>
        <w:rPr>
          <w:rStyle w:val="FontStyle483"/>
        </w:rPr>
        <w:t xml:space="preserve"> </w:t>
      </w:r>
      <w:r>
        <w:rPr>
          <w:rStyle w:val="FontStyle483"/>
          <w:spacing w:val="0"/>
        </w:rPr>
        <w:t>из</w:t>
      </w:r>
      <w:r>
        <w:rPr>
          <w:rStyle w:val="FontStyle483"/>
        </w:rPr>
        <w:t xml:space="preserve"> </w:t>
      </w:r>
      <w:r>
        <w:rPr>
          <w:rStyle w:val="FontStyle483"/>
          <w:spacing w:val="0"/>
        </w:rPr>
        <w:t>способов</w:t>
      </w:r>
      <w:r>
        <w:rPr>
          <w:rStyle w:val="FontStyle483"/>
        </w:rPr>
        <w:t xml:space="preserve"> </w:t>
      </w:r>
      <w:r>
        <w:rPr>
          <w:rStyle w:val="FontStyle483"/>
          <w:spacing w:val="0"/>
        </w:rPr>
        <w:t>внешнего</w:t>
      </w:r>
      <w:r>
        <w:rPr>
          <w:rStyle w:val="FontStyle483"/>
        </w:rPr>
        <w:t xml:space="preserve"> </w:t>
      </w:r>
      <w:r>
        <w:rPr>
          <w:rStyle w:val="FontStyle483"/>
          <w:spacing w:val="0"/>
        </w:rPr>
        <w:t>сопротив</w:t>
      </w:r>
      <w:r>
        <w:rPr>
          <w:rStyle w:val="FontStyle483"/>
          <w:spacing w:val="0"/>
        </w:rPr>
        <w:softHyphen/>
        <w:t>ления</w:t>
      </w:r>
      <w:r>
        <w:rPr>
          <w:rStyle w:val="FontStyle483"/>
        </w:rPr>
        <w:t xml:space="preserve"> </w:t>
      </w:r>
      <w:r>
        <w:rPr>
          <w:rStyle w:val="FontStyle483"/>
          <w:spacing w:val="0"/>
        </w:rPr>
        <w:t>движению.</w:t>
      </w:r>
      <w:r>
        <w:rPr>
          <w:rStyle w:val="FontStyle483"/>
        </w:rPr>
        <w:t xml:space="preserve"> </w:t>
      </w:r>
      <w:r>
        <w:rPr>
          <w:rStyle w:val="FontStyle483"/>
          <w:spacing w:val="0"/>
        </w:rPr>
        <w:t>С</w:t>
      </w:r>
      <w:r>
        <w:rPr>
          <w:rStyle w:val="FontStyle483"/>
        </w:rPr>
        <w:t xml:space="preserve"> </w:t>
      </w:r>
      <w:r>
        <w:rPr>
          <w:rStyle w:val="FontStyle483"/>
          <w:spacing w:val="0"/>
        </w:rPr>
        <w:t>этой</w:t>
      </w:r>
      <w:r>
        <w:rPr>
          <w:rStyle w:val="FontStyle483"/>
        </w:rPr>
        <w:t xml:space="preserve"> </w:t>
      </w:r>
      <w:r>
        <w:rPr>
          <w:rStyle w:val="FontStyle483"/>
          <w:spacing w:val="0"/>
        </w:rPr>
        <w:t>же</w:t>
      </w:r>
      <w:r>
        <w:rPr>
          <w:rStyle w:val="FontStyle483"/>
        </w:rPr>
        <w:t xml:space="preserve"> </w:t>
      </w:r>
      <w:r>
        <w:rPr>
          <w:rStyle w:val="FontStyle483"/>
          <w:spacing w:val="0"/>
        </w:rPr>
        <w:t>целью</w:t>
      </w:r>
      <w:r>
        <w:rPr>
          <w:rStyle w:val="FontStyle483"/>
        </w:rPr>
        <w:t xml:space="preserve"> </w:t>
      </w:r>
      <w:r>
        <w:rPr>
          <w:rStyle w:val="FontStyle483"/>
          <w:spacing w:val="0"/>
        </w:rPr>
        <w:t>мог^т</w:t>
      </w:r>
      <w:r>
        <w:rPr>
          <w:rStyle w:val="FontStyle483"/>
        </w:rPr>
        <w:t xml:space="preserve"> </w:t>
      </w:r>
      <w:r>
        <w:rPr>
          <w:rStyle w:val="FontStyle483"/>
          <w:spacing w:val="0"/>
        </w:rPr>
        <w:t>использоваться сопротивление</w:t>
      </w:r>
      <w:r>
        <w:rPr>
          <w:rStyle w:val="FontStyle483"/>
        </w:rPr>
        <w:t xml:space="preserve"> </w:t>
      </w:r>
      <w:r>
        <w:rPr>
          <w:rStyle w:val="FontStyle483"/>
          <w:spacing w:val="0"/>
        </w:rPr>
        <w:t>партнера,</w:t>
      </w:r>
      <w:r>
        <w:rPr>
          <w:rStyle w:val="FontStyle483"/>
        </w:rPr>
        <w:t xml:space="preserve"> </w:t>
      </w:r>
      <w:r>
        <w:rPr>
          <w:rStyle w:val="FontStyle483"/>
          <w:spacing w:val="0"/>
        </w:rPr>
        <w:t>резиновые</w:t>
      </w:r>
      <w:r>
        <w:rPr>
          <w:rStyle w:val="FontStyle483"/>
        </w:rPr>
        <w:t xml:space="preserve"> </w:t>
      </w:r>
      <w:r>
        <w:rPr>
          <w:rStyle w:val="FontStyle483"/>
          <w:spacing w:val="0"/>
        </w:rPr>
        <w:t>или</w:t>
      </w:r>
      <w:r>
        <w:rPr>
          <w:rStyle w:val="FontStyle483"/>
        </w:rPr>
        <w:t xml:space="preserve"> </w:t>
      </w:r>
      <w:r>
        <w:rPr>
          <w:rStyle w:val="FontStyle483"/>
          <w:spacing w:val="0"/>
        </w:rPr>
        <w:t>пружинные</w:t>
      </w:r>
      <w:r>
        <w:rPr>
          <w:rStyle w:val="FontStyle483"/>
        </w:rPr>
        <w:t xml:space="preserve"> </w:t>
      </w:r>
      <w:r>
        <w:rPr>
          <w:rStyle w:val="FontStyle483"/>
          <w:spacing w:val="0"/>
        </w:rPr>
        <w:t>амор</w:t>
      </w:r>
      <w:r>
        <w:rPr>
          <w:rStyle w:val="FontStyle483"/>
          <w:spacing w:val="0"/>
        </w:rPr>
        <w:softHyphen/>
        <w:t>тизаторы,</w:t>
      </w:r>
      <w:r>
        <w:rPr>
          <w:rStyle w:val="FontStyle483"/>
        </w:rPr>
        <w:t xml:space="preserve"> </w:t>
      </w:r>
      <w:r>
        <w:rPr>
          <w:rStyle w:val="FontStyle483"/>
          <w:spacing w:val="0"/>
        </w:rPr>
        <w:t>блочные</w:t>
      </w:r>
      <w:r>
        <w:rPr>
          <w:rStyle w:val="FontStyle483"/>
        </w:rPr>
        <w:t xml:space="preserve"> </w:t>
      </w:r>
      <w:r>
        <w:rPr>
          <w:rStyle w:val="FontStyle483"/>
          <w:spacing w:val="0"/>
        </w:rPr>
        <w:t>и</w:t>
      </w:r>
      <w:r>
        <w:rPr>
          <w:rStyle w:val="FontStyle483"/>
        </w:rPr>
        <w:t xml:space="preserve"> </w:t>
      </w:r>
      <w:r>
        <w:rPr>
          <w:rStyle w:val="FontStyle483"/>
          <w:spacing w:val="0"/>
        </w:rPr>
        <w:t>тренажерные</w:t>
      </w:r>
      <w:r>
        <w:rPr>
          <w:rStyle w:val="FontStyle483"/>
        </w:rPr>
        <w:t xml:space="preserve"> </w:t>
      </w:r>
      <w:r>
        <w:rPr>
          <w:rStyle w:val="FontStyle483"/>
          <w:spacing w:val="0"/>
        </w:rPr>
        <w:t>устройства</w:t>
      </w:r>
      <w:r>
        <w:rPr>
          <w:rStyle w:val="FontStyle483"/>
        </w:rPr>
        <w:t xml:space="preserve"> </w:t>
      </w:r>
      <w:r>
        <w:rPr>
          <w:rStyle w:val="FontStyle483"/>
          <w:spacing w:val="0"/>
        </w:rPr>
        <w:t>и</w:t>
      </w:r>
      <w:r>
        <w:rPr>
          <w:rStyle w:val="FontStyle483"/>
        </w:rPr>
        <w:t xml:space="preserve"> </w:t>
      </w:r>
      <w:r>
        <w:rPr>
          <w:rStyle w:val="FontStyle483"/>
          <w:spacing w:val="0"/>
        </w:rPr>
        <w:t>т.</w:t>
      </w:r>
      <w:r>
        <w:rPr>
          <w:rStyle w:val="FontStyle483"/>
        </w:rPr>
        <w:t xml:space="preserve"> </w:t>
      </w:r>
      <w:r>
        <w:rPr>
          <w:rStyle w:val="FontStyle483"/>
          <w:spacing w:val="0"/>
        </w:rPr>
        <w:t>п.</w:t>
      </w:r>
    </w:p>
    <w:p w:rsidR="00D57188" w:rsidRDefault="001C5317">
      <w:pPr>
        <w:pStyle w:val="Style211"/>
        <w:widowControl/>
        <w:spacing w:line="192" w:lineRule="exact"/>
        <w:ind w:firstLine="283"/>
        <w:rPr>
          <w:rStyle w:val="FontStyle483"/>
          <w:spacing w:val="0"/>
        </w:rPr>
      </w:pPr>
      <w:r>
        <w:rPr>
          <w:rStyle w:val="FontStyle483"/>
          <w:spacing w:val="0"/>
        </w:rPr>
        <w:t>Режим</w:t>
      </w:r>
      <w:r>
        <w:rPr>
          <w:rStyle w:val="FontStyle483"/>
        </w:rPr>
        <w:t xml:space="preserve"> </w:t>
      </w:r>
      <w:r>
        <w:rPr>
          <w:rStyle w:val="FontStyle483"/>
          <w:spacing w:val="0"/>
        </w:rPr>
        <w:t>работы</w:t>
      </w:r>
      <w:r>
        <w:rPr>
          <w:rStyle w:val="FontStyle483"/>
        </w:rPr>
        <w:t xml:space="preserve"> </w:t>
      </w:r>
      <w:r>
        <w:rPr>
          <w:rStyle w:val="FontStyle483"/>
          <w:spacing w:val="0"/>
        </w:rPr>
        <w:t>мышц</w:t>
      </w:r>
      <w:r>
        <w:rPr>
          <w:rStyle w:val="FontStyle483"/>
        </w:rPr>
        <w:t xml:space="preserve"> </w:t>
      </w:r>
      <w:r>
        <w:rPr>
          <w:rStyle w:val="FontStyle483"/>
          <w:spacing w:val="0"/>
        </w:rPr>
        <w:t>—</w:t>
      </w:r>
      <w:r>
        <w:rPr>
          <w:rStyle w:val="FontStyle483"/>
        </w:rPr>
        <w:t xml:space="preserve"> </w:t>
      </w:r>
      <w:r>
        <w:rPr>
          <w:rStyle w:val="FontStyle483"/>
          <w:spacing w:val="0"/>
        </w:rPr>
        <w:t>один</w:t>
      </w:r>
      <w:r>
        <w:rPr>
          <w:rStyle w:val="FontStyle483"/>
        </w:rPr>
        <w:t xml:space="preserve"> </w:t>
      </w:r>
      <w:r>
        <w:rPr>
          <w:rStyle w:val="FontStyle483"/>
          <w:spacing w:val="0"/>
        </w:rPr>
        <w:t>из</w:t>
      </w:r>
      <w:r>
        <w:rPr>
          <w:rStyle w:val="FontStyle483"/>
        </w:rPr>
        <w:t xml:space="preserve"> </w:t>
      </w:r>
      <w:r>
        <w:rPr>
          <w:rStyle w:val="FontStyle483"/>
          <w:spacing w:val="0"/>
        </w:rPr>
        <w:t>способов</w:t>
      </w:r>
      <w:r>
        <w:rPr>
          <w:rStyle w:val="FontStyle483"/>
        </w:rPr>
        <w:t xml:space="preserve"> </w:t>
      </w:r>
      <w:r>
        <w:rPr>
          <w:rStyle w:val="FontStyle483"/>
          <w:spacing w:val="0"/>
        </w:rPr>
        <w:t>пнтененфп-эдог*'</w:t>
      </w:r>
      <w:r>
        <w:rPr>
          <w:rStyle w:val="FontStyle483"/>
        </w:rPr>
        <w:t xml:space="preserve"> </w:t>
      </w:r>
      <w:r>
        <w:rPr>
          <w:rStyle w:val="FontStyle483"/>
          <w:spacing w:val="0"/>
        </w:rPr>
        <w:t>кации</w:t>
      </w:r>
      <w:r>
        <w:rPr>
          <w:rStyle w:val="FontStyle483"/>
        </w:rPr>
        <w:t xml:space="preserve"> </w:t>
      </w:r>
      <w:r>
        <w:rPr>
          <w:rStyle w:val="FontStyle483"/>
          <w:spacing w:val="0"/>
        </w:rPr>
        <w:t>работы</w:t>
      </w:r>
      <w:r>
        <w:rPr>
          <w:rStyle w:val="FontStyle483"/>
        </w:rPr>
        <w:t xml:space="preserve"> </w:t>
      </w:r>
      <w:r>
        <w:rPr>
          <w:rStyle w:val="FontStyle483"/>
          <w:spacing w:val="0"/>
        </w:rPr>
        <w:t>локомоторного</w:t>
      </w:r>
      <w:r>
        <w:rPr>
          <w:rStyle w:val="FontStyle483"/>
        </w:rPr>
        <w:t xml:space="preserve"> </w:t>
      </w:r>
      <w:r>
        <w:rPr>
          <w:rStyle w:val="FontStyle483"/>
          <w:spacing w:val="0"/>
        </w:rPr>
        <w:t>аппарата,</w:t>
      </w:r>
      <w:r>
        <w:rPr>
          <w:rStyle w:val="FontStyle483"/>
        </w:rPr>
        <w:t xml:space="preserve"> </w:t>
      </w:r>
      <w:r>
        <w:rPr>
          <w:rStyle w:val="FontStyle483"/>
          <w:spacing w:val="0"/>
        </w:rPr>
        <w:t>определяющий ,рщей;</w:t>
      </w:r>
      <w:r>
        <w:rPr>
          <w:rStyle w:val="FontStyle483"/>
        </w:rPr>
        <w:t xml:space="preserve"> </w:t>
      </w:r>
      <w:r>
        <w:rPr>
          <w:rStyle w:val="FontStyle483"/>
          <w:spacing w:val="0"/>
        </w:rPr>
        <w:t>специфичность</w:t>
      </w:r>
      <w:r>
        <w:rPr>
          <w:rStyle w:val="FontStyle483"/>
        </w:rPr>
        <w:t xml:space="preserve"> </w:t>
      </w:r>
      <w:r>
        <w:rPr>
          <w:rStyle w:val="FontStyle483"/>
          <w:spacing w:val="0"/>
        </w:rPr>
        <w:t>его</w:t>
      </w:r>
      <w:r>
        <w:rPr>
          <w:rStyle w:val="FontStyle483"/>
        </w:rPr>
        <w:t xml:space="preserve"> </w:t>
      </w:r>
      <w:r>
        <w:rPr>
          <w:rStyle w:val="FontStyle483"/>
          <w:spacing w:val="0"/>
        </w:rPr>
        <w:t>тренирующего</w:t>
      </w:r>
      <w:r>
        <w:rPr>
          <w:rStyle w:val="FontStyle483"/>
        </w:rPr>
        <w:t xml:space="preserve"> </w:t>
      </w:r>
      <w:r>
        <w:rPr>
          <w:rStyle w:val="FontStyle483"/>
          <w:spacing w:val="0"/>
        </w:rPr>
        <w:t>воздействия.</w:t>
      </w:r>
      <w:r>
        <w:rPr>
          <w:rStyle w:val="FontStyle483"/>
        </w:rPr>
        <w:t xml:space="preserve"> </w:t>
      </w:r>
      <w:r>
        <w:rPr>
          <w:rStyle w:val="FontStyle483"/>
          <w:spacing w:val="0"/>
        </w:rPr>
        <w:t xml:space="preserve">Такие </w:t>
      </w:r>
      <w:r>
        <w:rPr>
          <w:rStyle w:val="FontStyle483"/>
          <w:spacing w:val="0"/>
          <w:lang w:val="en-US"/>
        </w:rPr>
        <w:t>j</w:t>
      </w:r>
      <w:r w:rsidRPr="00190123">
        <w:rPr>
          <w:rStyle w:val="FontStyle483"/>
          <w:spacing w:val="0"/>
        </w:rPr>
        <w:t>^</w:t>
      </w:r>
      <w:r>
        <w:rPr>
          <w:rStyle w:val="FontStyle483"/>
          <w:spacing w:val="0"/>
          <w:lang w:val="en-US"/>
        </w:rPr>
        <w:t>Hif</w:t>
      </w:r>
      <w:r w:rsidRPr="00190123">
        <w:rPr>
          <w:rStyle w:val="FontStyle483"/>
        </w:rPr>
        <w:t xml:space="preserve"> </w:t>
      </w:r>
      <w:r>
        <w:rPr>
          <w:rStyle w:val="FontStyle483"/>
          <w:spacing w:val="0"/>
        </w:rPr>
        <w:t>Режимы,</w:t>
      </w:r>
      <w:r>
        <w:rPr>
          <w:rStyle w:val="FontStyle483"/>
        </w:rPr>
        <w:t xml:space="preserve"> </w:t>
      </w:r>
      <w:r>
        <w:rPr>
          <w:rStyle w:val="FontStyle483"/>
          <w:spacing w:val="0"/>
        </w:rPr>
        <w:t>как</w:t>
      </w:r>
      <w:r>
        <w:rPr>
          <w:rStyle w:val="FontStyle483"/>
        </w:rPr>
        <w:t xml:space="preserve"> </w:t>
      </w:r>
      <w:r>
        <w:rPr>
          <w:rStyle w:val="FontStyle483"/>
          <w:spacing w:val="0"/>
        </w:rPr>
        <w:t>преодолевающий,</w:t>
      </w:r>
      <w:r>
        <w:rPr>
          <w:rStyle w:val="FontStyle483"/>
        </w:rPr>
        <w:t xml:space="preserve"> </w:t>
      </w:r>
      <w:r>
        <w:rPr>
          <w:rStyle w:val="FontStyle483"/>
          <w:spacing w:val="0"/>
        </w:rPr>
        <w:t>уступающий,</w:t>
      </w:r>
      <w:r>
        <w:rPr>
          <w:rStyle w:val="FontStyle483"/>
        </w:rPr>
        <w:t xml:space="preserve"> </w:t>
      </w:r>
      <w:r>
        <w:rPr>
          <w:rStyle w:val="FontStyle483"/>
          <w:spacing w:val="0"/>
        </w:rPr>
        <w:t>изометри</w:t>
      </w:r>
      <w:r>
        <w:rPr>
          <w:rStyle w:val="FontStyle483"/>
          <w:spacing w:val="0"/>
        </w:rPr>
        <w:softHyphen/>
        <w:t>ческий,</w:t>
      </w:r>
      <w:r>
        <w:rPr>
          <w:rStyle w:val="FontStyle483"/>
        </w:rPr>
        <w:t xml:space="preserve"> </w:t>
      </w:r>
      <w:r>
        <w:rPr>
          <w:rStyle w:val="FontStyle483"/>
          <w:spacing w:val="0"/>
        </w:rPr>
        <w:t>реверсивный,</w:t>
      </w:r>
      <w:r>
        <w:rPr>
          <w:rStyle w:val="FontStyle483"/>
        </w:rPr>
        <w:t xml:space="preserve"> </w:t>
      </w:r>
      <w:r>
        <w:rPr>
          <w:rStyle w:val="FontStyle483"/>
          <w:spacing w:val="0"/>
        </w:rPr>
        <w:t>и</w:t>
      </w:r>
      <w:r>
        <w:rPr>
          <w:rStyle w:val="FontStyle483"/>
        </w:rPr>
        <w:t xml:space="preserve"> </w:t>
      </w:r>
      <w:r>
        <w:rPr>
          <w:rStyle w:val="FontStyle483"/>
          <w:spacing w:val="0"/>
        </w:rPr>
        <w:t>их</w:t>
      </w:r>
      <w:r>
        <w:rPr>
          <w:rStyle w:val="FontStyle483"/>
        </w:rPr>
        <w:t xml:space="preserve"> </w:t>
      </w:r>
      <w:r>
        <w:rPr>
          <w:rStyle w:val="FontStyle483"/>
          <w:spacing w:val="0"/>
        </w:rPr>
        <w:t>комбинации,</w:t>
      </w:r>
      <w:r>
        <w:rPr>
          <w:rStyle w:val="FontStyle483"/>
        </w:rPr>
        <w:t xml:space="preserve"> </w:t>
      </w:r>
      <w:r>
        <w:rPr>
          <w:rStyle w:val="FontStyle483"/>
          <w:spacing w:val="0"/>
        </w:rPr>
        <w:t>в</w:t>
      </w:r>
      <w:r>
        <w:rPr>
          <w:rStyle w:val="FontStyle483"/>
        </w:rPr>
        <w:t xml:space="preserve"> </w:t>
      </w:r>
      <w:r>
        <w:rPr>
          <w:rStyle w:val="FontStyle483"/>
          <w:spacing w:val="0"/>
        </w:rPr>
        <w:t>зависимости от</w:t>
      </w:r>
      <w:r>
        <w:rPr>
          <w:rStyle w:val="FontStyle483"/>
        </w:rPr>
        <w:t xml:space="preserve"> </w:t>
      </w:r>
      <w:r>
        <w:rPr>
          <w:rStyle w:val="FontStyle483"/>
          <w:spacing w:val="0"/>
        </w:rPr>
        <w:t>величины</w:t>
      </w:r>
      <w:r>
        <w:rPr>
          <w:rStyle w:val="FontStyle483"/>
        </w:rPr>
        <w:t xml:space="preserve"> </w:t>
      </w:r>
      <w:r>
        <w:rPr>
          <w:rStyle w:val="FontStyle483"/>
          <w:spacing w:val="0"/>
        </w:rPr>
        <w:t>проявляемого</w:t>
      </w:r>
      <w:r>
        <w:rPr>
          <w:rStyle w:val="FontStyle483"/>
        </w:rPr>
        <w:t xml:space="preserve"> </w:t>
      </w:r>
      <w:r>
        <w:rPr>
          <w:rStyle w:val="FontStyle483"/>
          <w:spacing w:val="0"/>
        </w:rPr>
        <w:t>усилия,</w:t>
      </w:r>
      <w:r>
        <w:rPr>
          <w:rStyle w:val="FontStyle483"/>
        </w:rPr>
        <w:t xml:space="preserve"> </w:t>
      </w:r>
      <w:r>
        <w:rPr>
          <w:rStyle w:val="FontStyle483"/>
          <w:spacing w:val="0"/>
        </w:rPr>
        <w:t>скорости</w:t>
      </w:r>
      <w:r>
        <w:rPr>
          <w:rStyle w:val="FontStyle483"/>
        </w:rPr>
        <w:t xml:space="preserve"> </w:t>
      </w:r>
      <w:r>
        <w:rPr>
          <w:rStyle w:val="FontStyle483"/>
          <w:spacing w:val="0"/>
        </w:rPr>
        <w:t>сокращения мышц,</w:t>
      </w:r>
      <w:r>
        <w:rPr>
          <w:rStyle w:val="FontStyle483"/>
        </w:rPr>
        <w:t xml:space="preserve"> </w:t>
      </w:r>
      <w:r>
        <w:rPr>
          <w:rStyle w:val="FontStyle483"/>
          <w:spacing w:val="0"/>
        </w:rPr>
        <w:t>длительности</w:t>
      </w:r>
      <w:r>
        <w:rPr>
          <w:rStyle w:val="FontStyle483"/>
        </w:rPr>
        <w:t xml:space="preserve"> </w:t>
      </w:r>
      <w:r>
        <w:rPr>
          <w:rStyle w:val="FontStyle483"/>
          <w:spacing w:val="0"/>
        </w:rPr>
        <w:t>их</w:t>
      </w:r>
      <w:r>
        <w:rPr>
          <w:rStyle w:val="FontStyle483"/>
        </w:rPr>
        <w:t xml:space="preserve"> </w:t>
      </w:r>
      <w:r>
        <w:rPr>
          <w:rStyle w:val="FontStyle483"/>
          <w:spacing w:val="0"/>
        </w:rPr>
        <w:t>напряжения</w:t>
      </w:r>
      <w:r>
        <w:rPr>
          <w:rStyle w:val="FontStyle483"/>
        </w:rPr>
        <w:t xml:space="preserve"> </w:t>
      </w:r>
      <w:r>
        <w:rPr>
          <w:rStyle w:val="FontStyle483"/>
          <w:spacing w:val="0"/>
        </w:rPr>
        <w:t>и</w:t>
      </w:r>
      <w:r>
        <w:rPr>
          <w:rStyle w:val="FontStyle483"/>
        </w:rPr>
        <w:t xml:space="preserve"> </w:t>
      </w:r>
      <w:r>
        <w:rPr>
          <w:rStyle w:val="FontStyle483"/>
          <w:spacing w:val="0"/>
        </w:rPr>
        <w:t>многих</w:t>
      </w:r>
      <w:r>
        <w:rPr>
          <w:rStyle w:val="FontStyle483"/>
        </w:rPr>
        <w:t xml:space="preserve"> </w:t>
      </w:r>
      <w:r>
        <w:rPr>
          <w:rStyle w:val="FontStyle483"/>
          <w:spacing w:val="0"/>
        </w:rPr>
        <w:t>др\гнх Условий,</w:t>
      </w:r>
      <w:r>
        <w:rPr>
          <w:rStyle w:val="FontStyle483"/>
        </w:rPr>
        <w:t xml:space="preserve"> </w:t>
      </w:r>
      <w:r>
        <w:rPr>
          <w:rStyle w:val="FontStyle483"/>
          <w:spacing w:val="0"/>
        </w:rPr>
        <w:t>различаются</w:t>
      </w:r>
      <w:r>
        <w:rPr>
          <w:rStyle w:val="FontStyle483"/>
        </w:rPr>
        <w:t xml:space="preserve"> </w:t>
      </w:r>
      <w:r>
        <w:rPr>
          <w:rStyle w:val="FontStyle483"/>
          <w:spacing w:val="0"/>
        </w:rPr>
        <w:t>характером</w:t>
      </w:r>
      <w:r>
        <w:rPr>
          <w:rStyle w:val="FontStyle483"/>
        </w:rPr>
        <w:t xml:space="preserve"> </w:t>
      </w:r>
      <w:r>
        <w:rPr>
          <w:rStyle w:val="FontStyle483"/>
          <w:spacing w:val="0"/>
        </w:rPr>
        <w:t>афферентацин</w:t>
      </w:r>
      <w:r>
        <w:rPr>
          <w:rStyle w:val="FontStyle483"/>
        </w:rPr>
        <w:t xml:space="preserve"> </w:t>
      </w:r>
      <w:r>
        <w:rPr>
          <w:rStyle w:val="FontStyle483"/>
          <w:spacing w:val="0"/>
        </w:rPr>
        <w:t>и</w:t>
      </w:r>
      <w:r>
        <w:rPr>
          <w:rStyle w:val="FontStyle483"/>
        </w:rPr>
        <w:t xml:space="preserve"> </w:t>
      </w:r>
      <w:r>
        <w:rPr>
          <w:rStyle w:val="FontStyle483"/>
          <w:spacing w:val="0"/>
        </w:rPr>
        <w:t>цент</w:t>
      </w:r>
      <w:r>
        <w:rPr>
          <w:rStyle w:val="FontStyle483"/>
          <w:spacing w:val="0"/>
        </w:rPr>
        <w:softHyphen/>
        <w:t>ральной</w:t>
      </w:r>
      <w:r>
        <w:rPr>
          <w:rStyle w:val="FontStyle483"/>
        </w:rPr>
        <w:t xml:space="preserve"> </w:t>
      </w:r>
      <w:r>
        <w:rPr>
          <w:rStyle w:val="FontStyle483"/>
          <w:spacing w:val="0"/>
        </w:rPr>
        <w:t>регуляции</w:t>
      </w:r>
      <w:r>
        <w:rPr>
          <w:rStyle w:val="FontStyle483"/>
        </w:rPr>
        <w:t xml:space="preserve"> </w:t>
      </w:r>
      <w:r>
        <w:rPr>
          <w:rStyle w:val="FontStyle483"/>
          <w:spacing w:val="0"/>
        </w:rPr>
        <w:t>мышечного</w:t>
      </w:r>
      <w:r>
        <w:rPr>
          <w:rStyle w:val="FontStyle483"/>
        </w:rPr>
        <w:t xml:space="preserve"> </w:t>
      </w:r>
      <w:r>
        <w:rPr>
          <w:rStyle w:val="FontStyle483"/>
          <w:spacing w:val="0"/>
        </w:rPr>
        <w:t>напряжения,</w:t>
      </w:r>
      <w:r>
        <w:rPr>
          <w:rStyle w:val="FontStyle483"/>
        </w:rPr>
        <w:t xml:space="preserve"> </w:t>
      </w:r>
      <w:r>
        <w:rPr>
          <w:rStyle w:val="FontStyle483"/>
          <w:spacing w:val="0"/>
        </w:rPr>
        <w:t>преимуще</w:t>
      </w:r>
      <w:r>
        <w:rPr>
          <w:rStyle w:val="FontStyle483"/>
          <w:spacing w:val="0"/>
        </w:rPr>
        <w:softHyphen/>
        <w:t>ственной</w:t>
      </w:r>
      <w:r>
        <w:rPr>
          <w:rStyle w:val="FontStyle483"/>
        </w:rPr>
        <w:t xml:space="preserve"> </w:t>
      </w:r>
      <w:r>
        <w:rPr>
          <w:rStyle w:val="FontStyle483"/>
          <w:spacing w:val="0"/>
        </w:rPr>
        <w:t>мобилизацией</w:t>
      </w:r>
      <w:r>
        <w:rPr>
          <w:rStyle w:val="FontStyle483"/>
        </w:rPr>
        <w:t xml:space="preserve"> </w:t>
      </w:r>
      <w:r>
        <w:rPr>
          <w:rStyle w:val="FontStyle483"/>
          <w:spacing w:val="0"/>
        </w:rPr>
        <w:t>того</w:t>
      </w:r>
      <w:r>
        <w:rPr>
          <w:rStyle w:val="FontStyle483"/>
        </w:rPr>
        <w:t xml:space="preserve"> </w:t>
      </w:r>
      <w:r>
        <w:rPr>
          <w:rStyle w:val="FontStyle483"/>
          <w:spacing w:val="0"/>
        </w:rPr>
        <w:t>или</w:t>
      </w:r>
      <w:r>
        <w:rPr>
          <w:rStyle w:val="FontStyle483"/>
        </w:rPr>
        <w:t xml:space="preserve"> </w:t>
      </w:r>
      <w:r>
        <w:rPr>
          <w:rStyle w:val="FontStyle483"/>
          <w:spacing w:val="0"/>
        </w:rPr>
        <w:t>иного</w:t>
      </w:r>
      <w:r>
        <w:rPr>
          <w:rStyle w:val="FontStyle483"/>
        </w:rPr>
        <w:t xml:space="preserve"> </w:t>
      </w:r>
      <w:r>
        <w:rPr>
          <w:rStyle w:val="FontStyle483"/>
          <w:spacing w:val="0"/>
        </w:rPr>
        <w:t>типа</w:t>
      </w:r>
      <w:r>
        <w:rPr>
          <w:rStyle w:val="FontStyle483"/>
        </w:rPr>
        <w:t xml:space="preserve"> </w:t>
      </w:r>
      <w:r>
        <w:rPr>
          <w:rStyle w:val="FontStyle483"/>
          <w:spacing w:val="0"/>
        </w:rPr>
        <w:t>мышечных</w:t>
      </w:r>
    </w:p>
    <w:p w:rsidR="00D57188" w:rsidRDefault="00D57188">
      <w:pPr>
        <w:pStyle w:val="Style211"/>
        <w:widowControl/>
        <w:spacing w:line="192" w:lineRule="exact"/>
        <w:ind w:firstLine="283"/>
        <w:rPr>
          <w:rStyle w:val="FontStyle483"/>
          <w:spacing w:val="0"/>
        </w:rPr>
        <w:sectPr w:rsidR="00D57188">
          <w:headerReference w:type="even" r:id="rId595"/>
          <w:headerReference w:type="default" r:id="rId596"/>
          <w:footerReference w:type="even" r:id="rId597"/>
          <w:footerReference w:type="default" r:id="rId598"/>
          <w:type w:val="continuous"/>
          <w:pgSz w:w="8390" w:h="11905"/>
          <w:pgMar w:top="1600" w:right="1353" w:bottom="867" w:left="733" w:header="720" w:footer="720" w:gutter="0"/>
          <w:cols w:num="2" w:space="720" w:equalWidth="0">
            <w:col w:w="720" w:space="5"/>
            <w:col w:w="6120"/>
          </w:cols>
          <w:noEndnote/>
        </w:sectPr>
      </w:pPr>
    </w:p>
    <w:p w:rsidR="00D57188" w:rsidRDefault="001C5317">
      <w:pPr>
        <w:pStyle w:val="Style85"/>
        <w:widowControl/>
        <w:spacing w:before="38" w:line="202" w:lineRule="exact"/>
        <w:jc w:val="both"/>
        <w:rPr>
          <w:rStyle w:val="FontStyle483"/>
          <w:spacing w:val="0"/>
        </w:rPr>
      </w:pPr>
      <w:r>
        <w:rPr>
          <w:rStyle w:val="FontStyle483"/>
          <w:spacing w:val="0"/>
        </w:rPr>
        <w:lastRenderedPageBreak/>
        <w:t>волокон,</w:t>
      </w:r>
      <w:r>
        <w:rPr>
          <w:rStyle w:val="FontStyle483"/>
        </w:rPr>
        <w:t xml:space="preserve"> </w:t>
      </w:r>
      <w:r>
        <w:rPr>
          <w:rStyle w:val="FontStyle483"/>
          <w:spacing w:val="0"/>
        </w:rPr>
        <w:t>количеством</w:t>
      </w:r>
      <w:r>
        <w:rPr>
          <w:rStyle w:val="FontStyle483"/>
        </w:rPr>
        <w:t xml:space="preserve"> </w:t>
      </w:r>
      <w:r>
        <w:rPr>
          <w:rStyle w:val="FontStyle483"/>
          <w:spacing w:val="0"/>
        </w:rPr>
        <w:t>рекрутированных</w:t>
      </w:r>
      <w:r>
        <w:rPr>
          <w:rStyle w:val="FontStyle483"/>
        </w:rPr>
        <w:t xml:space="preserve"> </w:t>
      </w:r>
      <w:r>
        <w:rPr>
          <w:rStyle w:val="FontStyle483"/>
          <w:spacing w:val="0"/>
        </w:rPr>
        <w:t>двигательных</w:t>
      </w:r>
      <w:r>
        <w:rPr>
          <w:rStyle w:val="FontStyle483"/>
        </w:rPr>
        <w:t xml:space="preserve"> </w:t>
      </w:r>
      <w:r>
        <w:rPr>
          <w:rStyle w:val="FontStyle483"/>
          <w:spacing w:val="0"/>
        </w:rPr>
        <w:t>еди ниц,</w:t>
      </w:r>
      <w:r>
        <w:rPr>
          <w:rStyle w:val="FontStyle483"/>
        </w:rPr>
        <w:t xml:space="preserve"> </w:t>
      </w:r>
      <w:r>
        <w:rPr>
          <w:rStyle w:val="FontStyle483"/>
          <w:spacing w:val="0"/>
        </w:rPr>
        <w:t>активизацией</w:t>
      </w:r>
      <w:r>
        <w:rPr>
          <w:rStyle w:val="FontStyle483"/>
        </w:rPr>
        <w:t xml:space="preserve"> </w:t>
      </w:r>
      <w:r>
        <w:rPr>
          <w:rStyle w:val="FontStyle483"/>
          <w:spacing w:val="0"/>
        </w:rPr>
        <w:t>источников</w:t>
      </w:r>
      <w:r>
        <w:rPr>
          <w:rStyle w:val="FontStyle483"/>
        </w:rPr>
        <w:t xml:space="preserve"> </w:t>
      </w:r>
      <w:r>
        <w:rPr>
          <w:rStyle w:val="FontStyle483"/>
          <w:spacing w:val="0"/>
        </w:rPr>
        <w:t>энергообеспечения</w:t>
      </w:r>
      <w:r>
        <w:rPr>
          <w:rStyle w:val="FontStyle483"/>
        </w:rPr>
        <w:t xml:space="preserve"> </w:t>
      </w:r>
      <w:r>
        <w:rPr>
          <w:rStyle w:val="FontStyle483"/>
          <w:spacing w:val="0"/>
        </w:rPr>
        <w:t>и</w:t>
      </w:r>
      <w:r>
        <w:rPr>
          <w:rStyle w:val="FontStyle483"/>
        </w:rPr>
        <w:t xml:space="preserve"> </w:t>
      </w:r>
      <w:r>
        <w:rPr>
          <w:rStyle w:val="FontStyle483"/>
          <w:spacing w:val="0"/>
        </w:rPr>
        <w:t>ф</w:t>
      </w:r>
      <w:r>
        <w:rPr>
          <w:rStyle w:val="FontStyle483"/>
          <w:spacing w:val="0"/>
          <w:vertAlign w:val="subscript"/>
        </w:rPr>
        <w:t xml:space="preserve">ес </w:t>
      </w:r>
      <w:r>
        <w:rPr>
          <w:rStyle w:val="FontStyle483"/>
          <w:spacing w:val="0"/>
        </w:rPr>
        <w:t>ментных</w:t>
      </w:r>
      <w:r>
        <w:rPr>
          <w:rStyle w:val="FontStyle483"/>
        </w:rPr>
        <w:t xml:space="preserve"> </w:t>
      </w:r>
      <w:r>
        <w:rPr>
          <w:rStyle w:val="FontStyle483"/>
          <w:spacing w:val="0"/>
        </w:rPr>
        <w:t>систем,</w:t>
      </w:r>
      <w:r>
        <w:rPr>
          <w:rStyle w:val="FontStyle483"/>
        </w:rPr>
        <w:t xml:space="preserve"> </w:t>
      </w:r>
      <w:r>
        <w:rPr>
          <w:rStyle w:val="FontStyle483"/>
          <w:spacing w:val="0"/>
        </w:rPr>
        <w:t>условиями</w:t>
      </w:r>
      <w:r>
        <w:rPr>
          <w:rStyle w:val="FontStyle483"/>
        </w:rPr>
        <w:t xml:space="preserve"> </w:t>
      </w:r>
      <w:r>
        <w:rPr>
          <w:rStyle w:val="FontStyle483"/>
          <w:spacing w:val="0"/>
        </w:rPr>
        <w:t>кровоснабжения</w:t>
      </w:r>
      <w:r>
        <w:rPr>
          <w:rStyle w:val="FontStyle483"/>
        </w:rPr>
        <w:t xml:space="preserve"> </w:t>
      </w:r>
      <w:r>
        <w:rPr>
          <w:rStyle w:val="FontStyle483"/>
          <w:spacing w:val="0"/>
        </w:rPr>
        <w:t>мышц.</w:t>
      </w:r>
    </w:p>
    <w:p w:rsidR="00D57188" w:rsidRDefault="001C5317">
      <w:pPr>
        <w:pStyle w:val="Style170"/>
        <w:widowControl/>
        <w:spacing w:line="202" w:lineRule="exact"/>
        <w:ind w:firstLine="326"/>
        <w:rPr>
          <w:rStyle w:val="FontStyle483"/>
          <w:spacing w:val="0"/>
        </w:rPr>
      </w:pPr>
      <w:r>
        <w:rPr>
          <w:rStyle w:val="FontStyle483"/>
          <w:spacing w:val="0"/>
        </w:rPr>
        <w:t>Изучению</w:t>
      </w:r>
      <w:r>
        <w:rPr>
          <w:rStyle w:val="FontStyle483"/>
        </w:rPr>
        <w:t xml:space="preserve"> </w:t>
      </w:r>
      <w:r>
        <w:rPr>
          <w:rStyle w:val="FontStyle483"/>
          <w:spacing w:val="0"/>
        </w:rPr>
        <w:t>режимов</w:t>
      </w:r>
      <w:r>
        <w:rPr>
          <w:rStyle w:val="FontStyle483"/>
        </w:rPr>
        <w:t xml:space="preserve"> </w:t>
      </w:r>
      <w:r>
        <w:rPr>
          <w:rStyle w:val="FontStyle483"/>
          <w:spacing w:val="0"/>
        </w:rPr>
        <w:t>работы</w:t>
      </w:r>
      <w:r>
        <w:rPr>
          <w:rStyle w:val="FontStyle483"/>
        </w:rPr>
        <w:t xml:space="preserve"> </w:t>
      </w:r>
      <w:r>
        <w:rPr>
          <w:rStyle w:val="FontStyle483"/>
          <w:spacing w:val="0"/>
        </w:rPr>
        <w:t>мышц</w:t>
      </w:r>
      <w:r>
        <w:rPr>
          <w:rStyle w:val="FontStyle483"/>
        </w:rPr>
        <w:t xml:space="preserve"> </w:t>
      </w:r>
      <w:r>
        <w:rPr>
          <w:rStyle w:val="FontStyle483"/>
          <w:spacing w:val="0"/>
        </w:rPr>
        <w:t>посвящено</w:t>
      </w:r>
      <w:r>
        <w:rPr>
          <w:rStyle w:val="FontStyle483"/>
        </w:rPr>
        <w:t xml:space="preserve"> </w:t>
      </w:r>
      <w:r>
        <w:rPr>
          <w:rStyle w:val="FontStyle483"/>
          <w:spacing w:val="0"/>
        </w:rPr>
        <w:t>много исследований,</w:t>
      </w:r>
      <w:r>
        <w:rPr>
          <w:rStyle w:val="FontStyle483"/>
        </w:rPr>
        <w:t xml:space="preserve"> </w:t>
      </w:r>
      <w:r>
        <w:rPr>
          <w:rStyle w:val="FontStyle483"/>
          <w:spacing w:val="0"/>
        </w:rPr>
        <w:t>в</w:t>
      </w:r>
      <w:r>
        <w:rPr>
          <w:rStyle w:val="FontStyle483"/>
        </w:rPr>
        <w:t xml:space="preserve"> </w:t>
      </w:r>
      <w:r>
        <w:rPr>
          <w:rStyle w:val="FontStyle483"/>
          <w:spacing w:val="0"/>
        </w:rPr>
        <w:t>которых</w:t>
      </w:r>
      <w:r>
        <w:rPr>
          <w:rStyle w:val="FontStyle483"/>
        </w:rPr>
        <w:t xml:space="preserve"> </w:t>
      </w:r>
      <w:r>
        <w:rPr>
          <w:rStyle w:val="FontStyle483"/>
          <w:spacing w:val="0"/>
        </w:rPr>
        <w:t>выявились</w:t>
      </w:r>
      <w:r>
        <w:rPr>
          <w:rStyle w:val="FontStyle483"/>
        </w:rPr>
        <w:t xml:space="preserve"> </w:t>
      </w:r>
      <w:r>
        <w:rPr>
          <w:rStyle w:val="FontStyle483"/>
          <w:spacing w:val="0"/>
        </w:rPr>
        <w:t>режимы,</w:t>
      </w:r>
      <w:r>
        <w:rPr>
          <w:rStyle w:val="FontStyle483"/>
        </w:rPr>
        <w:t xml:space="preserve"> </w:t>
      </w:r>
      <w:r>
        <w:rPr>
          <w:rStyle w:val="FontStyle483"/>
          <w:spacing w:val="0"/>
        </w:rPr>
        <w:t>обеспечи</w:t>
      </w:r>
      <w:r>
        <w:rPr>
          <w:rStyle w:val="FontStyle483"/>
          <w:spacing w:val="0"/>
        </w:rPr>
        <w:softHyphen/>
        <w:t>вающие</w:t>
      </w:r>
      <w:r>
        <w:rPr>
          <w:rStyle w:val="FontStyle483"/>
        </w:rPr>
        <w:t xml:space="preserve"> </w:t>
      </w:r>
      <w:r>
        <w:rPr>
          <w:rStyle w:val="FontStyle483"/>
          <w:spacing w:val="0"/>
        </w:rPr>
        <w:t>наибольший</w:t>
      </w:r>
      <w:r>
        <w:rPr>
          <w:rStyle w:val="FontStyle483"/>
        </w:rPr>
        <w:t xml:space="preserve"> </w:t>
      </w:r>
      <w:r>
        <w:rPr>
          <w:rStyle w:val="FontStyle483"/>
          <w:spacing w:val="0"/>
        </w:rPr>
        <w:t>рабочий</w:t>
      </w:r>
      <w:r>
        <w:rPr>
          <w:rStyle w:val="FontStyle483"/>
        </w:rPr>
        <w:t xml:space="preserve"> </w:t>
      </w:r>
      <w:r>
        <w:rPr>
          <w:rStyle w:val="FontStyle483"/>
          <w:spacing w:val="0"/>
        </w:rPr>
        <w:t>эффект</w:t>
      </w:r>
      <w:r>
        <w:rPr>
          <w:rStyle w:val="FontStyle483"/>
        </w:rPr>
        <w:t xml:space="preserve"> </w:t>
      </w:r>
      <w:r>
        <w:rPr>
          <w:rStyle w:val="FontStyle483"/>
          <w:spacing w:val="0"/>
        </w:rPr>
        <w:t>мышечного</w:t>
      </w:r>
      <w:r>
        <w:rPr>
          <w:rStyle w:val="FontStyle483"/>
        </w:rPr>
        <w:t xml:space="preserve"> </w:t>
      </w:r>
      <w:r>
        <w:rPr>
          <w:rStyle w:val="FontStyle483"/>
          <w:spacing w:val="0"/>
        </w:rPr>
        <w:t>сокра</w:t>
      </w:r>
      <w:r>
        <w:rPr>
          <w:rStyle w:val="FontStyle483"/>
          <w:spacing w:val="0"/>
        </w:rPr>
        <w:softHyphen/>
        <w:t>щения</w:t>
      </w:r>
      <w:r>
        <w:rPr>
          <w:rStyle w:val="FontStyle483"/>
        </w:rPr>
        <w:t xml:space="preserve"> </w:t>
      </w:r>
      <w:r>
        <w:rPr>
          <w:rStyle w:val="FontStyle483"/>
          <w:spacing w:val="0"/>
        </w:rPr>
        <w:t>в</w:t>
      </w:r>
      <w:r>
        <w:rPr>
          <w:rStyle w:val="FontStyle483"/>
        </w:rPr>
        <w:t xml:space="preserve"> </w:t>
      </w:r>
      <w:r>
        <w:rPr>
          <w:rStyle w:val="FontStyle483"/>
          <w:spacing w:val="0"/>
        </w:rPr>
        <w:t>задаче</w:t>
      </w:r>
      <w:r>
        <w:rPr>
          <w:rStyle w:val="FontStyle483"/>
        </w:rPr>
        <w:t xml:space="preserve"> </w:t>
      </w:r>
      <w:r>
        <w:rPr>
          <w:rStyle w:val="FontStyle483"/>
          <w:spacing w:val="0"/>
        </w:rPr>
        <w:t>проявления</w:t>
      </w:r>
      <w:r>
        <w:rPr>
          <w:rStyle w:val="FontStyle483"/>
        </w:rPr>
        <w:t xml:space="preserve"> </w:t>
      </w:r>
      <w:r>
        <w:rPr>
          <w:rStyle w:val="FontStyle483"/>
          <w:spacing w:val="0"/>
        </w:rPr>
        <w:t>силы</w:t>
      </w:r>
      <w:r>
        <w:rPr>
          <w:rStyle w:val="FontStyle483"/>
        </w:rPr>
        <w:t xml:space="preserve"> </w:t>
      </w:r>
      <w:r>
        <w:rPr>
          <w:rStyle w:val="FontStyle483"/>
          <w:spacing w:val="0"/>
        </w:rPr>
        <w:t>или</w:t>
      </w:r>
      <w:r>
        <w:rPr>
          <w:rStyle w:val="FontStyle483"/>
        </w:rPr>
        <w:t xml:space="preserve"> </w:t>
      </w:r>
      <w:r>
        <w:rPr>
          <w:rStyle w:val="FontStyle483"/>
          <w:spacing w:val="0"/>
        </w:rPr>
        <w:t>скорости.</w:t>
      </w:r>
      <w:r>
        <w:rPr>
          <w:rStyle w:val="FontStyle483"/>
        </w:rPr>
        <w:t xml:space="preserve"> </w:t>
      </w:r>
      <w:r>
        <w:rPr>
          <w:rStyle w:val="FontStyle483"/>
          <w:spacing w:val="0"/>
        </w:rPr>
        <w:t>Однако они</w:t>
      </w:r>
      <w:r>
        <w:rPr>
          <w:rStyle w:val="FontStyle483"/>
        </w:rPr>
        <w:t xml:space="preserve"> </w:t>
      </w:r>
      <w:r>
        <w:rPr>
          <w:rStyle w:val="FontStyle483"/>
          <w:spacing w:val="0"/>
        </w:rPr>
        <w:t>не</w:t>
      </w:r>
      <w:r>
        <w:rPr>
          <w:rStyle w:val="FontStyle483"/>
        </w:rPr>
        <w:t xml:space="preserve"> </w:t>
      </w:r>
      <w:r>
        <w:rPr>
          <w:rStyle w:val="FontStyle483"/>
          <w:spacing w:val="0"/>
        </w:rPr>
        <w:t>дали</w:t>
      </w:r>
      <w:r>
        <w:rPr>
          <w:rStyle w:val="FontStyle483"/>
        </w:rPr>
        <w:t xml:space="preserve"> </w:t>
      </w:r>
      <w:r>
        <w:rPr>
          <w:rStyle w:val="FontStyle483"/>
          <w:spacing w:val="0"/>
        </w:rPr>
        <w:t>однозначных</w:t>
      </w:r>
      <w:r>
        <w:rPr>
          <w:rStyle w:val="FontStyle483"/>
        </w:rPr>
        <w:t xml:space="preserve"> </w:t>
      </w:r>
      <w:r>
        <w:rPr>
          <w:rStyle w:val="FontStyle483"/>
          <w:spacing w:val="0"/>
        </w:rPr>
        <w:t>результатов</w:t>
      </w:r>
      <w:r>
        <w:rPr>
          <w:rStyle w:val="FontStyle483"/>
        </w:rPr>
        <w:t xml:space="preserve"> </w:t>
      </w:r>
      <w:r>
        <w:rPr>
          <w:rStyle w:val="FontStyle483"/>
          <w:spacing w:val="0"/>
        </w:rPr>
        <w:t>и,</w:t>
      </w:r>
      <w:r>
        <w:rPr>
          <w:rStyle w:val="FontStyle483"/>
        </w:rPr>
        <w:t xml:space="preserve"> </w:t>
      </w:r>
      <w:r>
        <w:rPr>
          <w:rStyle w:val="FontStyle483"/>
          <w:spacing w:val="0"/>
        </w:rPr>
        <w:t>скорее,</w:t>
      </w:r>
      <w:r>
        <w:rPr>
          <w:rStyle w:val="FontStyle483"/>
        </w:rPr>
        <w:t xml:space="preserve"> </w:t>
      </w:r>
      <w:r>
        <w:rPr>
          <w:rStyle w:val="FontStyle483"/>
          <w:spacing w:val="0"/>
        </w:rPr>
        <w:t>показа</w:t>
      </w:r>
      <w:r>
        <w:rPr>
          <w:rStyle w:val="FontStyle483"/>
          <w:spacing w:val="0"/>
        </w:rPr>
        <w:softHyphen/>
        <w:t>ли</w:t>
      </w:r>
      <w:r>
        <w:rPr>
          <w:rStyle w:val="FontStyle483"/>
        </w:rPr>
        <w:t xml:space="preserve"> </w:t>
      </w:r>
      <w:r>
        <w:rPr>
          <w:rStyle w:val="FontStyle483"/>
          <w:spacing w:val="0"/>
        </w:rPr>
        <w:t>бесполезность</w:t>
      </w:r>
      <w:r>
        <w:rPr>
          <w:rStyle w:val="FontStyle483"/>
        </w:rPr>
        <w:t xml:space="preserve"> </w:t>
      </w:r>
      <w:r>
        <w:rPr>
          <w:rStyle w:val="FontStyle483"/>
          <w:spacing w:val="0"/>
        </w:rPr>
        <w:t>поиска</w:t>
      </w:r>
      <w:r>
        <w:rPr>
          <w:rStyle w:val="FontStyle483"/>
        </w:rPr>
        <w:t xml:space="preserve"> </w:t>
      </w:r>
      <w:r>
        <w:rPr>
          <w:rStyle w:val="FontStyle483"/>
          <w:spacing w:val="0"/>
        </w:rPr>
        <w:t>абсолютного</w:t>
      </w:r>
      <w:r>
        <w:rPr>
          <w:rStyle w:val="FontStyle483"/>
        </w:rPr>
        <w:t xml:space="preserve"> </w:t>
      </w:r>
      <w:r>
        <w:rPr>
          <w:rStyle w:val="FontStyle483"/>
          <w:spacing w:val="0"/>
        </w:rPr>
        <w:t>режима.</w:t>
      </w:r>
      <w:r>
        <w:rPr>
          <w:rStyle w:val="FontStyle483"/>
        </w:rPr>
        <w:t xml:space="preserve"> </w:t>
      </w:r>
      <w:r>
        <w:rPr>
          <w:rStyle w:val="FontStyle483"/>
          <w:spacing w:val="0"/>
        </w:rPr>
        <w:t>Каждый режим</w:t>
      </w:r>
      <w:r>
        <w:rPr>
          <w:rStyle w:val="FontStyle483"/>
        </w:rPr>
        <w:t xml:space="preserve"> </w:t>
      </w:r>
      <w:r>
        <w:rPr>
          <w:rStyle w:val="FontStyle483"/>
          <w:spacing w:val="0"/>
        </w:rPr>
        <w:t>и</w:t>
      </w:r>
      <w:r>
        <w:rPr>
          <w:rStyle w:val="FontStyle483"/>
        </w:rPr>
        <w:t xml:space="preserve"> </w:t>
      </w:r>
      <w:r>
        <w:rPr>
          <w:rStyle w:val="FontStyle483"/>
          <w:spacing w:val="0"/>
        </w:rPr>
        <w:t>способ</w:t>
      </w:r>
      <w:r>
        <w:rPr>
          <w:rStyle w:val="FontStyle483"/>
        </w:rPr>
        <w:t xml:space="preserve"> </w:t>
      </w:r>
      <w:r>
        <w:rPr>
          <w:rStyle w:val="FontStyle483"/>
          <w:spacing w:val="0"/>
        </w:rPr>
        <w:t>его</w:t>
      </w:r>
      <w:r>
        <w:rPr>
          <w:rStyle w:val="FontStyle483"/>
        </w:rPr>
        <w:t xml:space="preserve"> </w:t>
      </w:r>
      <w:r>
        <w:rPr>
          <w:rStyle w:val="FontStyle483"/>
          <w:spacing w:val="0"/>
        </w:rPr>
        <w:t>использования</w:t>
      </w:r>
      <w:r>
        <w:rPr>
          <w:rStyle w:val="FontStyle483"/>
        </w:rPr>
        <w:t xml:space="preserve"> </w:t>
      </w:r>
      <w:r>
        <w:rPr>
          <w:rStyle w:val="FontStyle483"/>
          <w:spacing w:val="0"/>
        </w:rPr>
        <w:t>имеют</w:t>
      </w:r>
      <w:r>
        <w:rPr>
          <w:rStyle w:val="FontStyle483"/>
        </w:rPr>
        <w:t xml:space="preserve"> </w:t>
      </w:r>
      <w:r>
        <w:rPr>
          <w:rStyle w:val="FontStyle483"/>
          <w:spacing w:val="0"/>
        </w:rPr>
        <w:t>четко</w:t>
      </w:r>
      <w:r>
        <w:rPr>
          <w:rStyle w:val="FontStyle483"/>
        </w:rPr>
        <w:t xml:space="preserve"> </w:t>
      </w:r>
      <w:r>
        <w:rPr>
          <w:rStyle w:val="FontStyle483"/>
          <w:spacing w:val="0"/>
        </w:rPr>
        <w:t>выражен</w:t>
      </w:r>
      <w:r>
        <w:rPr>
          <w:rStyle w:val="FontStyle483"/>
          <w:spacing w:val="0"/>
        </w:rPr>
        <w:softHyphen/>
        <w:t>ное</w:t>
      </w:r>
      <w:r>
        <w:rPr>
          <w:rStyle w:val="FontStyle483"/>
        </w:rPr>
        <w:t xml:space="preserve"> </w:t>
      </w:r>
      <w:r>
        <w:rPr>
          <w:rStyle w:val="FontStyle483"/>
          <w:spacing w:val="0"/>
        </w:rPr>
        <w:t>специфическое</w:t>
      </w:r>
      <w:r>
        <w:rPr>
          <w:rStyle w:val="FontStyle483"/>
        </w:rPr>
        <w:t xml:space="preserve"> </w:t>
      </w:r>
      <w:r>
        <w:rPr>
          <w:rStyle w:val="FontStyle483"/>
          <w:spacing w:val="0"/>
        </w:rPr>
        <w:t>тренирующее</w:t>
      </w:r>
      <w:r>
        <w:rPr>
          <w:rStyle w:val="FontStyle483"/>
        </w:rPr>
        <w:t xml:space="preserve"> </w:t>
      </w:r>
      <w:r>
        <w:rPr>
          <w:rStyle w:val="FontStyle483"/>
          <w:spacing w:val="0"/>
        </w:rPr>
        <w:t>воздействие,</w:t>
      </w:r>
      <w:r>
        <w:rPr>
          <w:rStyle w:val="FontStyle483"/>
        </w:rPr>
        <w:t xml:space="preserve"> </w:t>
      </w:r>
      <w:r>
        <w:rPr>
          <w:rStyle w:val="FontStyle483"/>
          <w:spacing w:val="0"/>
        </w:rPr>
        <w:t>в</w:t>
      </w:r>
      <w:r>
        <w:rPr>
          <w:rStyle w:val="FontStyle483"/>
        </w:rPr>
        <w:t xml:space="preserve"> </w:t>
      </w:r>
      <w:r>
        <w:rPr>
          <w:rStyle w:val="FontStyle483"/>
          <w:spacing w:val="0"/>
        </w:rPr>
        <w:t>соответ</w:t>
      </w:r>
      <w:r>
        <w:rPr>
          <w:rStyle w:val="FontStyle483"/>
          <w:spacing w:val="0"/>
        </w:rPr>
        <w:softHyphen/>
        <w:t>ствии</w:t>
      </w:r>
      <w:r>
        <w:rPr>
          <w:rStyle w:val="FontStyle483"/>
        </w:rPr>
        <w:t xml:space="preserve"> </w:t>
      </w:r>
      <w:r>
        <w:rPr>
          <w:rStyle w:val="FontStyle483"/>
          <w:spacing w:val="0"/>
        </w:rPr>
        <w:t>с</w:t>
      </w:r>
      <w:r>
        <w:rPr>
          <w:rStyle w:val="FontStyle483"/>
        </w:rPr>
        <w:t xml:space="preserve"> </w:t>
      </w:r>
      <w:r>
        <w:rPr>
          <w:rStyle w:val="FontStyle483"/>
          <w:spacing w:val="0"/>
        </w:rPr>
        <w:t>которым</w:t>
      </w:r>
      <w:r>
        <w:rPr>
          <w:rStyle w:val="FontStyle483"/>
        </w:rPr>
        <w:t xml:space="preserve"> </w:t>
      </w:r>
      <w:r>
        <w:rPr>
          <w:rStyle w:val="FontStyle483"/>
          <w:spacing w:val="0"/>
        </w:rPr>
        <w:t>его</w:t>
      </w:r>
      <w:r>
        <w:rPr>
          <w:rStyle w:val="FontStyle483"/>
        </w:rPr>
        <w:t xml:space="preserve"> </w:t>
      </w:r>
      <w:r>
        <w:rPr>
          <w:rStyle w:val="FontStyle483"/>
          <w:spacing w:val="0"/>
        </w:rPr>
        <w:t>и</w:t>
      </w:r>
      <w:r>
        <w:rPr>
          <w:rStyle w:val="FontStyle483"/>
        </w:rPr>
        <w:t xml:space="preserve"> </w:t>
      </w:r>
      <w:r>
        <w:rPr>
          <w:rStyle w:val="FontStyle483"/>
          <w:spacing w:val="0"/>
        </w:rPr>
        <w:t>следует</w:t>
      </w:r>
      <w:r>
        <w:rPr>
          <w:rStyle w:val="FontStyle483"/>
        </w:rPr>
        <w:t xml:space="preserve"> </w:t>
      </w:r>
      <w:r>
        <w:rPr>
          <w:rStyle w:val="FontStyle483"/>
          <w:spacing w:val="0"/>
        </w:rPr>
        <w:t>использовать.</w:t>
      </w:r>
      <w:r>
        <w:rPr>
          <w:rStyle w:val="FontStyle483"/>
        </w:rPr>
        <w:t xml:space="preserve"> </w:t>
      </w:r>
      <w:r>
        <w:rPr>
          <w:rStyle w:val="FontStyle484"/>
        </w:rPr>
        <w:t xml:space="preserve">В </w:t>
      </w:r>
      <w:r>
        <w:rPr>
          <w:rStyle w:val="FontStyle483"/>
          <w:spacing w:val="0"/>
        </w:rPr>
        <w:t>то</w:t>
      </w:r>
      <w:r>
        <w:rPr>
          <w:rStyle w:val="FontStyle483"/>
        </w:rPr>
        <w:t xml:space="preserve"> </w:t>
      </w:r>
      <w:r>
        <w:rPr>
          <w:rStyle w:val="FontStyle483"/>
          <w:spacing w:val="0"/>
        </w:rPr>
        <w:t>же время</w:t>
      </w:r>
      <w:r>
        <w:rPr>
          <w:rStyle w:val="FontStyle483"/>
        </w:rPr>
        <w:t xml:space="preserve"> </w:t>
      </w:r>
      <w:r>
        <w:rPr>
          <w:rStyle w:val="FontStyle483"/>
          <w:spacing w:val="0"/>
        </w:rPr>
        <w:t>выяснилась</w:t>
      </w:r>
      <w:r>
        <w:rPr>
          <w:rStyle w:val="FontStyle483"/>
        </w:rPr>
        <w:t xml:space="preserve"> </w:t>
      </w:r>
      <w:r>
        <w:rPr>
          <w:rStyle w:val="FontStyle483"/>
          <w:spacing w:val="0"/>
        </w:rPr>
        <w:t>целесообразность</w:t>
      </w:r>
      <w:r>
        <w:rPr>
          <w:rStyle w:val="FontStyle483"/>
        </w:rPr>
        <w:t xml:space="preserve"> </w:t>
      </w:r>
      <w:r>
        <w:rPr>
          <w:rStyle w:val="FontStyle483"/>
          <w:spacing w:val="0"/>
        </w:rPr>
        <w:t>таких</w:t>
      </w:r>
      <w:r>
        <w:rPr>
          <w:rStyle w:val="FontStyle483"/>
        </w:rPr>
        <w:t xml:space="preserve"> </w:t>
      </w:r>
      <w:r>
        <w:rPr>
          <w:rStyle w:val="FontStyle483"/>
          <w:spacing w:val="0"/>
        </w:rPr>
        <w:t>средств,</w:t>
      </w:r>
      <w:r>
        <w:rPr>
          <w:rStyle w:val="FontStyle483"/>
        </w:rPr>
        <w:t xml:space="preserve"> </w:t>
      </w:r>
      <w:r>
        <w:rPr>
          <w:rStyle w:val="FontStyle483"/>
          <w:spacing w:val="0"/>
        </w:rPr>
        <w:t>в которых</w:t>
      </w:r>
      <w:r>
        <w:rPr>
          <w:rStyle w:val="FontStyle483"/>
        </w:rPr>
        <w:t xml:space="preserve"> </w:t>
      </w:r>
      <w:r>
        <w:rPr>
          <w:rStyle w:val="FontStyle483"/>
          <w:spacing w:val="0"/>
        </w:rPr>
        <w:t>сочетаются</w:t>
      </w:r>
      <w:r>
        <w:rPr>
          <w:rStyle w:val="FontStyle483"/>
        </w:rPr>
        <w:t xml:space="preserve"> </w:t>
      </w:r>
      <w:r>
        <w:rPr>
          <w:rStyle w:val="FontStyle483"/>
          <w:spacing w:val="0"/>
        </w:rPr>
        <w:t>различные</w:t>
      </w:r>
      <w:r>
        <w:rPr>
          <w:rStyle w:val="FontStyle483"/>
        </w:rPr>
        <w:t xml:space="preserve"> </w:t>
      </w:r>
      <w:r>
        <w:rPr>
          <w:rStyle w:val="FontStyle483"/>
          <w:spacing w:val="0"/>
        </w:rPr>
        <w:t>режимы</w:t>
      </w:r>
      <w:r>
        <w:rPr>
          <w:rStyle w:val="FontStyle483"/>
        </w:rPr>
        <w:t xml:space="preserve"> </w:t>
      </w:r>
      <w:r>
        <w:rPr>
          <w:rStyle w:val="FontStyle483"/>
          <w:spacing w:val="0"/>
        </w:rPr>
        <w:lastRenderedPageBreak/>
        <w:t>работы</w:t>
      </w:r>
      <w:r>
        <w:rPr>
          <w:rStyle w:val="FontStyle483"/>
        </w:rPr>
        <w:t xml:space="preserve"> </w:t>
      </w:r>
      <w:r>
        <w:rPr>
          <w:rStyle w:val="FontStyle483"/>
          <w:spacing w:val="0"/>
        </w:rPr>
        <w:t>мышц</w:t>
      </w:r>
      <w:r>
        <w:rPr>
          <w:rStyle w:val="FontStyle483"/>
        </w:rPr>
        <w:t xml:space="preserve"> </w:t>
      </w:r>
      <w:r>
        <w:rPr>
          <w:rStyle w:val="FontStyle483"/>
          <w:spacing w:val="0"/>
        </w:rPr>
        <w:t>при главной</w:t>
      </w:r>
      <w:r>
        <w:rPr>
          <w:rStyle w:val="FontStyle483"/>
        </w:rPr>
        <w:t xml:space="preserve"> </w:t>
      </w:r>
      <w:r>
        <w:rPr>
          <w:rStyle w:val="FontStyle483"/>
          <w:spacing w:val="0"/>
        </w:rPr>
        <w:t>роли</w:t>
      </w:r>
      <w:r>
        <w:rPr>
          <w:rStyle w:val="FontStyle483"/>
        </w:rPr>
        <w:t xml:space="preserve"> </w:t>
      </w:r>
      <w:r>
        <w:rPr>
          <w:rStyle w:val="FontStyle483"/>
          <w:spacing w:val="0"/>
        </w:rPr>
        <w:t>преодолевающего.</w:t>
      </w:r>
      <w:r>
        <w:rPr>
          <w:rStyle w:val="FontStyle483"/>
        </w:rPr>
        <w:t xml:space="preserve"> </w:t>
      </w:r>
      <w:r>
        <w:rPr>
          <w:rStyle w:val="FontStyle483"/>
          <w:spacing w:val="0"/>
        </w:rPr>
        <w:t>Это</w:t>
      </w:r>
      <w:r>
        <w:rPr>
          <w:rStyle w:val="FontStyle483"/>
        </w:rPr>
        <w:t xml:space="preserve"> </w:t>
      </w:r>
      <w:r>
        <w:rPr>
          <w:rStyle w:val="FontStyle483"/>
          <w:spacing w:val="0"/>
        </w:rPr>
        <w:t>позволяет</w:t>
      </w:r>
      <w:r>
        <w:rPr>
          <w:rStyle w:val="FontStyle483"/>
        </w:rPr>
        <w:t xml:space="preserve"> </w:t>
      </w:r>
      <w:r>
        <w:rPr>
          <w:rStyle w:val="FontStyle483"/>
          <w:spacing w:val="0"/>
        </w:rPr>
        <w:t>достигать больших</w:t>
      </w:r>
      <w:r>
        <w:rPr>
          <w:rStyle w:val="FontStyle483"/>
        </w:rPr>
        <w:t xml:space="preserve"> </w:t>
      </w:r>
      <w:r>
        <w:rPr>
          <w:rStyle w:val="FontStyle483"/>
          <w:spacing w:val="0"/>
        </w:rPr>
        <w:t>напряжений</w:t>
      </w:r>
      <w:r>
        <w:rPr>
          <w:rStyle w:val="FontStyle483"/>
        </w:rPr>
        <w:t xml:space="preserve"> </w:t>
      </w:r>
      <w:r>
        <w:rPr>
          <w:rStyle w:val="FontStyle483"/>
          <w:spacing w:val="0"/>
        </w:rPr>
        <w:t>и,</w:t>
      </w:r>
      <w:r>
        <w:rPr>
          <w:rStyle w:val="FontStyle483"/>
        </w:rPr>
        <w:t xml:space="preserve"> </w:t>
      </w:r>
      <w:r>
        <w:rPr>
          <w:rStyle w:val="FontStyle483"/>
          <w:spacing w:val="0"/>
        </w:rPr>
        <w:t>кроме</w:t>
      </w:r>
      <w:r>
        <w:rPr>
          <w:rStyle w:val="FontStyle483"/>
        </w:rPr>
        <w:t xml:space="preserve"> </w:t>
      </w:r>
      <w:r>
        <w:rPr>
          <w:rStyle w:val="FontStyle483"/>
          <w:spacing w:val="0"/>
        </w:rPr>
        <w:t>того,</w:t>
      </w:r>
      <w:r>
        <w:rPr>
          <w:rStyle w:val="FontStyle483"/>
        </w:rPr>
        <w:t xml:space="preserve"> </w:t>
      </w:r>
      <w:r>
        <w:rPr>
          <w:rStyle w:val="FontStyle483"/>
          <w:spacing w:val="0"/>
        </w:rPr>
        <w:t>сохранять</w:t>
      </w:r>
      <w:r>
        <w:rPr>
          <w:rStyle w:val="FontStyle483"/>
        </w:rPr>
        <w:t xml:space="preserve"> </w:t>
      </w:r>
      <w:r>
        <w:rPr>
          <w:rStyle w:val="FontStyle483"/>
          <w:spacing w:val="0"/>
        </w:rPr>
        <w:t>типичные признаки</w:t>
      </w:r>
      <w:r>
        <w:rPr>
          <w:rStyle w:val="FontStyle483"/>
        </w:rPr>
        <w:t xml:space="preserve"> </w:t>
      </w:r>
      <w:r>
        <w:rPr>
          <w:rStyle w:val="FontStyle483"/>
          <w:spacing w:val="0"/>
        </w:rPr>
        <w:t>соревновательного</w:t>
      </w:r>
      <w:r>
        <w:rPr>
          <w:rStyle w:val="FontStyle483"/>
        </w:rPr>
        <w:t xml:space="preserve"> </w:t>
      </w:r>
      <w:r>
        <w:rPr>
          <w:rStyle w:val="FontStyle483"/>
          <w:spacing w:val="0"/>
        </w:rPr>
        <w:t>упражнения</w:t>
      </w:r>
      <w:r>
        <w:rPr>
          <w:rStyle w:val="FontStyle483"/>
        </w:rPr>
        <w:t xml:space="preserve"> </w:t>
      </w:r>
      <w:r>
        <w:rPr>
          <w:rStyle w:val="FontStyle484"/>
        </w:rPr>
        <w:t xml:space="preserve">(В. </w:t>
      </w:r>
      <w:r>
        <w:rPr>
          <w:rStyle w:val="FontStyle483"/>
          <w:spacing w:val="0"/>
        </w:rPr>
        <w:t>М.</w:t>
      </w:r>
      <w:r>
        <w:rPr>
          <w:rStyle w:val="FontStyle483"/>
        </w:rPr>
        <w:t xml:space="preserve"> </w:t>
      </w:r>
      <w:r>
        <w:rPr>
          <w:rStyle w:val="FontStyle483"/>
          <w:spacing w:val="0"/>
        </w:rPr>
        <w:t>Дьячков 1961,</w:t>
      </w:r>
      <w:r>
        <w:rPr>
          <w:rStyle w:val="FontStyle483"/>
        </w:rPr>
        <w:t xml:space="preserve"> </w:t>
      </w:r>
      <w:r>
        <w:rPr>
          <w:rStyle w:val="FontStyle483"/>
          <w:spacing w:val="0"/>
        </w:rPr>
        <w:t>1966;</w:t>
      </w:r>
      <w:r>
        <w:rPr>
          <w:rStyle w:val="FontStyle483"/>
        </w:rPr>
        <w:t xml:space="preserve"> </w:t>
      </w:r>
      <w:r>
        <w:rPr>
          <w:rStyle w:val="FontStyle483"/>
          <w:spacing w:val="0"/>
        </w:rPr>
        <w:t>Ю.</w:t>
      </w:r>
      <w:r>
        <w:rPr>
          <w:rStyle w:val="FontStyle483"/>
        </w:rPr>
        <w:t xml:space="preserve"> </w:t>
      </w:r>
      <w:r>
        <w:rPr>
          <w:rStyle w:val="FontStyle483"/>
          <w:spacing w:val="0"/>
        </w:rPr>
        <w:t>В.</w:t>
      </w:r>
      <w:r>
        <w:rPr>
          <w:rStyle w:val="FontStyle483"/>
        </w:rPr>
        <w:t xml:space="preserve"> </w:t>
      </w:r>
      <w:r>
        <w:rPr>
          <w:rStyle w:val="FontStyle483"/>
          <w:spacing w:val="0"/>
        </w:rPr>
        <w:t>Верхошанский,</w:t>
      </w:r>
      <w:r>
        <w:rPr>
          <w:rStyle w:val="FontStyle483"/>
        </w:rPr>
        <w:t xml:space="preserve"> </w:t>
      </w:r>
      <w:r>
        <w:rPr>
          <w:rStyle w:val="FontStyle483"/>
          <w:spacing w:val="0"/>
        </w:rPr>
        <w:t>1961,</w:t>
      </w:r>
      <w:r>
        <w:rPr>
          <w:rStyle w:val="FontStyle483"/>
        </w:rPr>
        <w:t xml:space="preserve"> </w:t>
      </w:r>
      <w:r>
        <w:rPr>
          <w:rStyle w:val="FontStyle483"/>
          <w:spacing w:val="0"/>
        </w:rPr>
        <w:t>1970;</w:t>
      </w:r>
      <w:r>
        <w:rPr>
          <w:rStyle w:val="FontStyle483"/>
        </w:rPr>
        <w:t xml:space="preserve"> </w:t>
      </w:r>
      <w:r>
        <w:rPr>
          <w:rStyle w:val="FontStyle484"/>
        </w:rPr>
        <w:t xml:space="preserve">В. В. </w:t>
      </w:r>
      <w:r>
        <w:rPr>
          <w:rStyle w:val="FontStyle483"/>
          <w:spacing w:val="0"/>
        </w:rPr>
        <w:t>Куз</w:t>
      </w:r>
      <w:r>
        <w:rPr>
          <w:rStyle w:val="FontStyle483"/>
          <w:spacing w:val="0"/>
        </w:rPr>
        <w:softHyphen/>
        <w:t>нецов,</w:t>
      </w:r>
      <w:r>
        <w:rPr>
          <w:rStyle w:val="FontStyle483"/>
        </w:rPr>
        <w:t xml:space="preserve"> </w:t>
      </w:r>
      <w:r>
        <w:rPr>
          <w:rStyle w:val="FontStyle483"/>
          <w:spacing w:val="0"/>
        </w:rPr>
        <w:t>1968,</w:t>
      </w:r>
      <w:r>
        <w:rPr>
          <w:rStyle w:val="FontStyle483"/>
        </w:rPr>
        <w:t xml:space="preserve"> </w:t>
      </w:r>
      <w:r>
        <w:rPr>
          <w:rStyle w:val="FontStyle483"/>
          <w:spacing w:val="0"/>
        </w:rPr>
        <w:t>1970).</w:t>
      </w:r>
    </w:p>
    <w:p w:rsidR="00D57188" w:rsidRDefault="001C5317">
      <w:pPr>
        <w:pStyle w:val="Style40"/>
        <w:widowControl/>
        <w:spacing w:before="10" w:line="202" w:lineRule="exact"/>
        <w:rPr>
          <w:rStyle w:val="FontStyle483"/>
          <w:spacing w:val="0"/>
        </w:rPr>
      </w:pPr>
      <w:r>
        <w:rPr>
          <w:rStyle w:val="FontStyle483"/>
          <w:spacing w:val="0"/>
        </w:rPr>
        <w:t>Наиболее</w:t>
      </w:r>
      <w:r>
        <w:rPr>
          <w:rStyle w:val="FontStyle483"/>
        </w:rPr>
        <w:t xml:space="preserve">    </w:t>
      </w:r>
      <w:r>
        <w:rPr>
          <w:rStyle w:val="FontStyle483"/>
          <w:spacing w:val="0"/>
        </w:rPr>
        <w:t>изучены</w:t>
      </w:r>
      <w:r>
        <w:rPr>
          <w:rStyle w:val="FontStyle483"/>
        </w:rPr>
        <w:t xml:space="preserve">    </w:t>
      </w:r>
      <w:r>
        <w:rPr>
          <w:rStyle w:val="FontStyle483"/>
          <w:spacing w:val="0"/>
        </w:rPr>
        <w:t>физиологические</w:t>
      </w:r>
      <w:r>
        <w:rPr>
          <w:rStyle w:val="FontStyle483"/>
        </w:rPr>
        <w:t xml:space="preserve">    </w:t>
      </w:r>
      <w:r>
        <w:rPr>
          <w:rStyle w:val="FontStyle483"/>
          <w:spacing w:val="0"/>
        </w:rPr>
        <w:t>особенности динамического</w:t>
      </w:r>
      <w:r>
        <w:rPr>
          <w:rStyle w:val="FontStyle483"/>
        </w:rPr>
        <w:t xml:space="preserve"> </w:t>
      </w:r>
      <w:r>
        <w:rPr>
          <w:rStyle w:val="FontStyle483"/>
          <w:spacing w:val="0"/>
        </w:rPr>
        <w:t>(преодолевающего</w:t>
      </w:r>
      <w:r>
        <w:rPr>
          <w:rStyle w:val="FontStyle483"/>
        </w:rPr>
        <w:t xml:space="preserve"> </w:t>
      </w:r>
      <w:r>
        <w:rPr>
          <w:rStyle w:val="FontStyle483"/>
          <w:spacing w:val="0"/>
        </w:rPr>
        <w:t>и</w:t>
      </w:r>
      <w:r>
        <w:rPr>
          <w:rStyle w:val="FontStyle483"/>
        </w:rPr>
        <w:t xml:space="preserve"> </w:t>
      </w:r>
      <w:r>
        <w:rPr>
          <w:rStyle w:val="FontStyle483"/>
          <w:spacing w:val="0"/>
        </w:rPr>
        <w:t>уступающего)</w:t>
      </w:r>
      <w:r>
        <w:rPr>
          <w:rStyle w:val="FontStyle483"/>
        </w:rPr>
        <w:t xml:space="preserve"> </w:t>
      </w:r>
      <w:r>
        <w:rPr>
          <w:rStyle w:val="FontStyle483"/>
          <w:spacing w:val="0"/>
        </w:rPr>
        <w:t>и</w:t>
      </w:r>
      <w:r>
        <w:rPr>
          <w:rStyle w:val="FontStyle483"/>
        </w:rPr>
        <w:t xml:space="preserve"> </w:t>
      </w:r>
      <w:r>
        <w:rPr>
          <w:rStyle w:val="FontStyle483"/>
          <w:spacing w:val="0"/>
        </w:rPr>
        <w:t>изо</w:t>
      </w:r>
      <w:r>
        <w:rPr>
          <w:rStyle w:val="FontStyle483"/>
          <w:spacing w:val="0"/>
        </w:rPr>
        <w:softHyphen/>
        <w:t>метрического</w:t>
      </w:r>
      <w:r>
        <w:rPr>
          <w:rStyle w:val="FontStyle483"/>
        </w:rPr>
        <w:t xml:space="preserve">  </w:t>
      </w:r>
      <w:r>
        <w:rPr>
          <w:rStyle w:val="FontStyle483"/>
          <w:spacing w:val="0"/>
        </w:rPr>
        <w:t>режимов</w:t>
      </w:r>
      <w:r>
        <w:rPr>
          <w:rStyle w:val="FontStyle483"/>
        </w:rPr>
        <w:t xml:space="preserve">   </w:t>
      </w:r>
      <w:r>
        <w:rPr>
          <w:rStyle w:val="FontStyle483"/>
          <w:spacing w:val="0"/>
        </w:rPr>
        <w:t>[7].</w:t>
      </w:r>
      <w:r>
        <w:rPr>
          <w:rStyle w:val="FontStyle483"/>
        </w:rPr>
        <w:t xml:space="preserve">   </w:t>
      </w:r>
      <w:r>
        <w:rPr>
          <w:rStyle w:val="FontStyle483"/>
          <w:spacing w:val="0"/>
        </w:rPr>
        <w:t>Выше</w:t>
      </w:r>
      <w:r>
        <w:rPr>
          <w:rStyle w:val="FontStyle483"/>
        </w:rPr>
        <w:t xml:space="preserve"> </w:t>
      </w:r>
      <w:r>
        <w:rPr>
          <w:rStyle w:val="FontStyle483"/>
          <w:spacing w:val="0"/>
        </w:rPr>
        <w:t>Мы</w:t>
      </w:r>
      <w:r>
        <w:rPr>
          <w:rStyle w:val="FontStyle483"/>
        </w:rPr>
        <w:t xml:space="preserve">  </w:t>
      </w:r>
      <w:r>
        <w:rPr>
          <w:rStyle w:val="FontStyle483"/>
          <w:spacing w:val="0"/>
        </w:rPr>
        <w:t>касались</w:t>
      </w:r>
      <w:r>
        <w:rPr>
          <w:rStyle w:val="FontStyle483"/>
        </w:rPr>
        <w:t xml:space="preserve"> </w:t>
      </w:r>
      <w:r>
        <w:rPr>
          <w:rStyle w:val="FontStyle483"/>
          <w:spacing w:val="0"/>
        </w:rPr>
        <w:t>этой проблемы</w:t>
      </w:r>
      <w:r>
        <w:rPr>
          <w:rStyle w:val="FontStyle483"/>
        </w:rPr>
        <w:t xml:space="preserve">  </w:t>
      </w:r>
      <w:r>
        <w:rPr>
          <w:rStyle w:val="FontStyle483"/>
          <w:spacing w:val="0"/>
        </w:rPr>
        <w:t>(см.</w:t>
      </w:r>
      <w:r>
        <w:rPr>
          <w:rStyle w:val="FontStyle483"/>
        </w:rPr>
        <w:t xml:space="preserve"> </w:t>
      </w:r>
      <w:r>
        <w:rPr>
          <w:rStyle w:val="FontStyle483"/>
          <w:spacing w:val="0"/>
        </w:rPr>
        <w:t>раздел</w:t>
      </w:r>
      <w:r>
        <w:rPr>
          <w:rStyle w:val="FontStyle483"/>
        </w:rPr>
        <w:t xml:space="preserve"> </w:t>
      </w:r>
      <w:r>
        <w:rPr>
          <w:rStyle w:val="FontStyle483"/>
          <w:spacing w:val="0"/>
        </w:rPr>
        <w:t>IV.</w:t>
      </w:r>
      <w:r>
        <w:rPr>
          <w:rStyle w:val="FontStyle483"/>
        </w:rPr>
        <w:t xml:space="preserve"> </w:t>
      </w:r>
      <w:r>
        <w:rPr>
          <w:rStyle w:val="FontStyle483"/>
          <w:spacing w:val="0"/>
        </w:rPr>
        <w:t>1).</w:t>
      </w:r>
      <w:r>
        <w:rPr>
          <w:rStyle w:val="FontStyle483"/>
        </w:rPr>
        <w:t xml:space="preserve"> </w:t>
      </w:r>
      <w:r>
        <w:rPr>
          <w:rStyle w:val="FontStyle483"/>
          <w:spacing w:val="0"/>
        </w:rPr>
        <w:t>Здесь</w:t>
      </w:r>
      <w:r>
        <w:rPr>
          <w:rStyle w:val="FontStyle483"/>
        </w:rPr>
        <w:t xml:space="preserve"> </w:t>
      </w:r>
      <w:r>
        <w:rPr>
          <w:rStyle w:val="FontStyle483"/>
          <w:spacing w:val="0"/>
        </w:rPr>
        <w:t>обратим</w:t>
      </w:r>
      <w:r>
        <w:rPr>
          <w:rStyle w:val="FontStyle483"/>
        </w:rPr>
        <w:t xml:space="preserve"> </w:t>
      </w:r>
      <w:r>
        <w:rPr>
          <w:rStyle w:val="FontStyle483"/>
          <w:spacing w:val="0"/>
        </w:rPr>
        <w:t>внимание лишь</w:t>
      </w:r>
      <w:r>
        <w:rPr>
          <w:rStyle w:val="FontStyle483"/>
        </w:rPr>
        <w:t xml:space="preserve"> </w:t>
      </w:r>
      <w:r>
        <w:rPr>
          <w:rStyle w:val="FontStyle483"/>
          <w:spacing w:val="0"/>
        </w:rPr>
        <w:t>на</w:t>
      </w:r>
      <w:r>
        <w:rPr>
          <w:rStyle w:val="FontStyle483"/>
        </w:rPr>
        <w:t xml:space="preserve"> </w:t>
      </w:r>
      <w:r>
        <w:rPr>
          <w:rStyle w:val="FontStyle483"/>
          <w:spacing w:val="0"/>
        </w:rPr>
        <w:t>одно</w:t>
      </w:r>
      <w:r>
        <w:rPr>
          <w:rStyle w:val="FontStyle483"/>
        </w:rPr>
        <w:t xml:space="preserve"> </w:t>
      </w:r>
      <w:r>
        <w:rPr>
          <w:rStyle w:val="FontStyle483"/>
          <w:spacing w:val="0"/>
        </w:rPr>
        <w:t>обстоятельство.</w:t>
      </w:r>
      <w:r>
        <w:rPr>
          <w:rStyle w:val="FontStyle483"/>
        </w:rPr>
        <w:t xml:space="preserve"> </w:t>
      </w:r>
      <w:r>
        <w:rPr>
          <w:rStyle w:val="FontStyle483"/>
          <w:spacing w:val="0"/>
        </w:rPr>
        <w:t>Изометрические</w:t>
      </w:r>
      <w:r>
        <w:rPr>
          <w:rStyle w:val="FontStyle483"/>
        </w:rPr>
        <w:t xml:space="preserve"> </w:t>
      </w:r>
      <w:r>
        <w:rPr>
          <w:rStyle w:val="FontStyle483"/>
          <w:spacing w:val="0"/>
        </w:rPr>
        <w:t>и</w:t>
      </w:r>
      <w:r>
        <w:rPr>
          <w:rStyle w:val="FontStyle483"/>
        </w:rPr>
        <w:t xml:space="preserve"> </w:t>
      </w:r>
      <w:r>
        <w:rPr>
          <w:rStyle w:val="FontStyle483"/>
          <w:spacing w:val="0"/>
        </w:rPr>
        <w:t>динами</w:t>
      </w:r>
      <w:r>
        <w:rPr>
          <w:rStyle w:val="FontStyle483"/>
          <w:spacing w:val="0"/>
        </w:rPr>
        <w:softHyphen/>
        <w:t>ческие</w:t>
      </w:r>
      <w:r>
        <w:rPr>
          <w:rStyle w:val="FontStyle483"/>
        </w:rPr>
        <w:t xml:space="preserve"> </w:t>
      </w:r>
      <w:r>
        <w:rPr>
          <w:rStyle w:val="FontStyle483"/>
          <w:spacing w:val="0"/>
        </w:rPr>
        <w:t>нагрузки</w:t>
      </w:r>
      <w:r>
        <w:rPr>
          <w:rStyle w:val="FontStyle483"/>
        </w:rPr>
        <w:t xml:space="preserve"> </w:t>
      </w:r>
      <w:r>
        <w:rPr>
          <w:rStyle w:val="FontStyle483"/>
          <w:spacing w:val="0"/>
        </w:rPr>
        <w:t>вызывают</w:t>
      </w:r>
      <w:r>
        <w:rPr>
          <w:rStyle w:val="FontStyle483"/>
        </w:rPr>
        <w:t xml:space="preserve"> </w:t>
      </w:r>
      <w:r>
        <w:rPr>
          <w:rStyle w:val="FontStyle483"/>
          <w:spacing w:val="0"/>
        </w:rPr>
        <w:t>однонаправленные</w:t>
      </w:r>
      <w:r>
        <w:rPr>
          <w:rStyle w:val="FontStyle483"/>
        </w:rPr>
        <w:t xml:space="preserve"> </w:t>
      </w:r>
      <w:r>
        <w:rPr>
          <w:rStyle w:val="FontStyle483"/>
          <w:spacing w:val="0"/>
        </w:rPr>
        <w:t>изменения гемодинамики,</w:t>
      </w:r>
      <w:r>
        <w:rPr>
          <w:rStyle w:val="FontStyle483"/>
        </w:rPr>
        <w:t xml:space="preserve"> </w:t>
      </w:r>
      <w:r>
        <w:rPr>
          <w:rStyle w:val="FontStyle483"/>
          <w:spacing w:val="0"/>
        </w:rPr>
        <w:t>дыхания</w:t>
      </w:r>
      <w:r>
        <w:rPr>
          <w:rStyle w:val="FontStyle483"/>
        </w:rPr>
        <w:t xml:space="preserve">  </w:t>
      </w:r>
      <w:r>
        <w:rPr>
          <w:rStyle w:val="FontStyle483"/>
          <w:spacing w:val="0"/>
        </w:rPr>
        <w:t>и</w:t>
      </w:r>
      <w:r>
        <w:rPr>
          <w:rStyle w:val="FontStyle483"/>
        </w:rPr>
        <w:t xml:space="preserve"> </w:t>
      </w:r>
      <w:r>
        <w:rPr>
          <w:rStyle w:val="FontStyle483"/>
          <w:spacing w:val="0"/>
        </w:rPr>
        <w:t>энергетики,</w:t>
      </w:r>
      <w:r>
        <w:rPr>
          <w:rStyle w:val="FontStyle483"/>
        </w:rPr>
        <w:t xml:space="preserve"> </w:t>
      </w:r>
      <w:r>
        <w:rPr>
          <w:rStyle w:val="FontStyle483"/>
          <w:spacing w:val="0"/>
        </w:rPr>
        <w:t>однако</w:t>
      </w:r>
      <w:r>
        <w:rPr>
          <w:rStyle w:val="FontStyle483"/>
        </w:rPr>
        <w:t xml:space="preserve"> </w:t>
      </w:r>
      <w:r>
        <w:rPr>
          <w:rStyle w:val="FontStyle483"/>
          <w:spacing w:val="0"/>
        </w:rPr>
        <w:t>степень этих</w:t>
      </w:r>
      <w:r>
        <w:rPr>
          <w:rStyle w:val="FontStyle483"/>
        </w:rPr>
        <w:t xml:space="preserve"> </w:t>
      </w:r>
      <w:r>
        <w:rPr>
          <w:rStyle w:val="FontStyle483"/>
          <w:spacing w:val="0"/>
        </w:rPr>
        <w:t>изменений</w:t>
      </w:r>
      <w:r>
        <w:rPr>
          <w:rStyle w:val="FontStyle483"/>
        </w:rPr>
        <w:t xml:space="preserve"> </w:t>
      </w:r>
      <w:r>
        <w:rPr>
          <w:rStyle w:val="FontStyle483"/>
          <w:spacing w:val="0"/>
        </w:rPr>
        <w:t>различна.</w:t>
      </w:r>
      <w:r>
        <w:rPr>
          <w:rStyle w:val="FontStyle483"/>
        </w:rPr>
        <w:t xml:space="preserve"> </w:t>
      </w:r>
      <w:r>
        <w:rPr>
          <w:rStyle w:val="FontStyle483"/>
          <w:spacing w:val="0"/>
        </w:rPr>
        <w:t>Если</w:t>
      </w:r>
      <w:r>
        <w:rPr>
          <w:rStyle w:val="FontStyle483"/>
        </w:rPr>
        <w:t xml:space="preserve"> </w:t>
      </w:r>
      <w:r>
        <w:rPr>
          <w:rStyle w:val="FontStyle483"/>
          <w:spacing w:val="0"/>
        </w:rPr>
        <w:t>при</w:t>
      </w:r>
      <w:r>
        <w:rPr>
          <w:rStyle w:val="FontStyle483"/>
        </w:rPr>
        <w:t xml:space="preserve"> </w:t>
      </w:r>
      <w:r>
        <w:rPr>
          <w:rStyle w:val="FontStyle483"/>
          <w:spacing w:val="0"/>
        </w:rPr>
        <w:t>статической</w:t>
      </w:r>
      <w:r>
        <w:rPr>
          <w:rStyle w:val="FontStyle483"/>
        </w:rPr>
        <w:t xml:space="preserve"> </w:t>
      </w:r>
      <w:r>
        <w:rPr>
          <w:rStyle w:val="FontStyle483"/>
          <w:spacing w:val="0"/>
        </w:rPr>
        <w:t>нагрузке активизируются</w:t>
      </w:r>
      <w:r>
        <w:rPr>
          <w:rStyle w:val="FontStyle483"/>
        </w:rPr>
        <w:t xml:space="preserve"> </w:t>
      </w:r>
      <w:r>
        <w:rPr>
          <w:rStyle w:val="FontStyle483"/>
          <w:spacing w:val="0"/>
        </w:rPr>
        <w:t>в</w:t>
      </w:r>
      <w:r>
        <w:rPr>
          <w:rStyle w:val="FontStyle483"/>
        </w:rPr>
        <w:t xml:space="preserve"> </w:t>
      </w:r>
      <w:r>
        <w:rPr>
          <w:rStyle w:val="FontStyle483"/>
          <w:spacing w:val="0"/>
        </w:rPr>
        <w:t>основном</w:t>
      </w:r>
      <w:r>
        <w:rPr>
          <w:rStyle w:val="FontStyle483"/>
        </w:rPr>
        <w:t xml:space="preserve"> </w:t>
      </w:r>
      <w:r>
        <w:rPr>
          <w:rStyle w:val="FontStyle483"/>
          <w:spacing w:val="0"/>
        </w:rPr>
        <w:t>сосудисто-рефлекторные</w:t>
      </w:r>
      <w:r>
        <w:rPr>
          <w:rStyle w:val="FontStyle483"/>
        </w:rPr>
        <w:t xml:space="preserve"> </w:t>
      </w:r>
      <w:r>
        <w:rPr>
          <w:rStyle w:val="FontStyle483"/>
          <w:spacing w:val="0"/>
        </w:rPr>
        <w:t>ре</w:t>
      </w:r>
      <w:r>
        <w:rPr>
          <w:rStyle w:val="FontStyle483"/>
          <w:spacing w:val="0"/>
        </w:rPr>
        <w:softHyphen/>
        <w:t>акции,</w:t>
      </w:r>
      <w:r>
        <w:rPr>
          <w:rStyle w:val="FontStyle483"/>
        </w:rPr>
        <w:t xml:space="preserve"> </w:t>
      </w:r>
      <w:r>
        <w:rPr>
          <w:rStyle w:val="FontStyle483"/>
          <w:spacing w:val="0"/>
        </w:rPr>
        <w:t>то</w:t>
      </w:r>
      <w:r>
        <w:rPr>
          <w:rStyle w:val="FontStyle483"/>
        </w:rPr>
        <w:t xml:space="preserve"> </w:t>
      </w:r>
      <w:r>
        <w:rPr>
          <w:rStyle w:val="FontStyle483"/>
          <w:spacing w:val="0"/>
        </w:rPr>
        <w:t>при</w:t>
      </w:r>
      <w:r>
        <w:rPr>
          <w:rStyle w:val="FontStyle483"/>
        </w:rPr>
        <w:t xml:space="preserve"> </w:t>
      </w:r>
      <w:r>
        <w:rPr>
          <w:rStyle w:val="FontStyle483"/>
          <w:spacing w:val="0"/>
        </w:rPr>
        <w:t>динамической</w:t>
      </w:r>
      <w:r>
        <w:rPr>
          <w:rStyle w:val="FontStyle483"/>
        </w:rPr>
        <w:t xml:space="preserve"> </w:t>
      </w:r>
      <w:r>
        <w:rPr>
          <w:rStyle w:val="FontStyle483"/>
          <w:spacing w:val="0"/>
        </w:rPr>
        <w:t>—</w:t>
      </w:r>
      <w:r>
        <w:rPr>
          <w:rStyle w:val="FontStyle483"/>
        </w:rPr>
        <w:t xml:space="preserve"> </w:t>
      </w:r>
      <w:r>
        <w:rPr>
          <w:rStyle w:val="FontStyle483"/>
          <w:spacing w:val="0"/>
        </w:rPr>
        <w:t>респираторно-энергетиче-ские.</w:t>
      </w:r>
      <w:r>
        <w:rPr>
          <w:rStyle w:val="FontStyle483"/>
        </w:rPr>
        <w:t xml:space="preserve"> </w:t>
      </w:r>
      <w:r>
        <w:rPr>
          <w:rStyle w:val="FontStyle483"/>
          <w:spacing w:val="0"/>
        </w:rPr>
        <w:t>Преобладание</w:t>
      </w:r>
      <w:r>
        <w:rPr>
          <w:rStyle w:val="FontStyle483"/>
        </w:rPr>
        <w:t xml:space="preserve"> </w:t>
      </w:r>
      <w:r>
        <w:rPr>
          <w:rStyle w:val="FontStyle483"/>
          <w:spacing w:val="0"/>
        </w:rPr>
        <w:t>первых,</w:t>
      </w:r>
      <w:r>
        <w:rPr>
          <w:rStyle w:val="FontStyle483"/>
        </w:rPr>
        <w:t xml:space="preserve"> </w:t>
      </w:r>
      <w:r>
        <w:rPr>
          <w:rStyle w:val="FontStyle483"/>
          <w:spacing w:val="0"/>
        </w:rPr>
        <w:t>по-видимому,</w:t>
      </w:r>
      <w:r>
        <w:rPr>
          <w:rStyle w:val="FontStyle483"/>
        </w:rPr>
        <w:t xml:space="preserve"> </w:t>
      </w:r>
      <w:r>
        <w:rPr>
          <w:rStyle w:val="FontStyle483"/>
          <w:spacing w:val="0"/>
        </w:rPr>
        <w:t>связано</w:t>
      </w:r>
      <w:r>
        <w:rPr>
          <w:rStyle w:val="FontStyle483"/>
        </w:rPr>
        <w:t xml:space="preserve"> </w:t>
      </w:r>
      <w:r>
        <w:rPr>
          <w:rStyle w:val="FontStyle483"/>
          <w:spacing w:val="0"/>
        </w:rPr>
        <w:t>не столько</w:t>
      </w:r>
      <w:r>
        <w:rPr>
          <w:rStyle w:val="FontStyle483"/>
        </w:rPr>
        <w:t xml:space="preserve"> </w:t>
      </w:r>
      <w:r>
        <w:rPr>
          <w:rStyle w:val="FontStyle483"/>
          <w:spacing w:val="0"/>
        </w:rPr>
        <w:t>с</w:t>
      </w:r>
      <w:r>
        <w:rPr>
          <w:rStyle w:val="FontStyle483"/>
        </w:rPr>
        <w:t xml:space="preserve"> </w:t>
      </w:r>
      <w:r>
        <w:rPr>
          <w:rStyle w:val="FontStyle483"/>
          <w:spacing w:val="0"/>
        </w:rPr>
        <w:t>задержкой</w:t>
      </w:r>
      <w:r>
        <w:rPr>
          <w:rStyle w:val="FontStyle483"/>
        </w:rPr>
        <w:t xml:space="preserve"> </w:t>
      </w:r>
      <w:r>
        <w:rPr>
          <w:rStyle w:val="FontStyle483"/>
          <w:spacing w:val="0"/>
        </w:rPr>
        <w:t>дыхания,</w:t>
      </w:r>
      <w:r>
        <w:rPr>
          <w:rStyle w:val="FontStyle483"/>
        </w:rPr>
        <w:t xml:space="preserve"> </w:t>
      </w:r>
      <w:r>
        <w:rPr>
          <w:rStyle w:val="FontStyle483"/>
          <w:spacing w:val="0"/>
        </w:rPr>
        <w:t>повышением</w:t>
      </w:r>
      <w:r>
        <w:rPr>
          <w:rStyle w:val="FontStyle483"/>
        </w:rPr>
        <w:t xml:space="preserve"> </w:t>
      </w:r>
      <w:r>
        <w:rPr>
          <w:rStyle w:val="FontStyle483"/>
          <w:spacing w:val="0"/>
        </w:rPr>
        <w:t>внутрнгруд-ного</w:t>
      </w:r>
      <w:r>
        <w:rPr>
          <w:rStyle w:val="FontStyle483"/>
        </w:rPr>
        <w:t xml:space="preserve"> </w:t>
      </w:r>
      <w:r>
        <w:rPr>
          <w:rStyle w:val="FontStyle483"/>
          <w:spacing w:val="0"/>
        </w:rPr>
        <w:t>давления</w:t>
      </w:r>
      <w:r>
        <w:rPr>
          <w:rStyle w:val="FontStyle483"/>
        </w:rPr>
        <w:t xml:space="preserve"> </w:t>
      </w:r>
      <w:r>
        <w:rPr>
          <w:rStyle w:val="FontStyle483"/>
          <w:spacing w:val="0"/>
        </w:rPr>
        <w:t>или</w:t>
      </w:r>
      <w:r>
        <w:rPr>
          <w:rStyle w:val="FontStyle483"/>
        </w:rPr>
        <w:t xml:space="preserve"> </w:t>
      </w:r>
      <w:r>
        <w:rPr>
          <w:rStyle w:val="FontStyle483"/>
          <w:spacing w:val="0"/>
        </w:rPr>
        <w:t>затруднением</w:t>
      </w:r>
      <w:r>
        <w:rPr>
          <w:rStyle w:val="FontStyle483"/>
        </w:rPr>
        <w:t xml:space="preserve"> </w:t>
      </w:r>
      <w:r>
        <w:rPr>
          <w:rStyle w:val="FontStyle483"/>
          <w:spacing w:val="0"/>
        </w:rPr>
        <w:t>кровотока,</w:t>
      </w:r>
      <w:r>
        <w:rPr>
          <w:rStyle w:val="FontStyle483"/>
        </w:rPr>
        <w:t xml:space="preserve"> </w:t>
      </w:r>
      <w:r>
        <w:rPr>
          <w:rStyle w:val="FontStyle483"/>
          <w:spacing w:val="0"/>
        </w:rPr>
        <w:t>сколько</w:t>
      </w:r>
      <w:r>
        <w:rPr>
          <w:rStyle w:val="FontStyle483"/>
        </w:rPr>
        <w:t xml:space="preserve"> </w:t>
      </w:r>
      <w:r>
        <w:rPr>
          <w:rStyle w:val="FontStyle483"/>
          <w:spacing w:val="0"/>
        </w:rPr>
        <w:t>с особенностями</w:t>
      </w:r>
      <w:r>
        <w:rPr>
          <w:rStyle w:val="FontStyle483"/>
        </w:rPr>
        <w:t xml:space="preserve"> </w:t>
      </w:r>
      <w:r>
        <w:rPr>
          <w:rStyle w:val="FontStyle483"/>
          <w:spacing w:val="0"/>
        </w:rPr>
        <w:t>импульсации</w:t>
      </w:r>
      <w:r>
        <w:rPr>
          <w:rStyle w:val="FontStyle483"/>
        </w:rPr>
        <w:t xml:space="preserve"> </w:t>
      </w:r>
      <w:r>
        <w:rPr>
          <w:rStyle w:val="FontStyle483"/>
          <w:spacing w:val="0"/>
        </w:rPr>
        <w:t>со</w:t>
      </w:r>
      <w:r>
        <w:rPr>
          <w:rStyle w:val="FontStyle483"/>
        </w:rPr>
        <w:t xml:space="preserve"> </w:t>
      </w:r>
      <w:r>
        <w:rPr>
          <w:rStyle w:val="FontStyle483"/>
          <w:spacing w:val="0"/>
        </w:rPr>
        <w:t>статически</w:t>
      </w:r>
      <w:r>
        <w:rPr>
          <w:rStyle w:val="FontStyle483"/>
        </w:rPr>
        <w:t xml:space="preserve"> </w:t>
      </w:r>
      <w:r>
        <w:rPr>
          <w:rStyle w:val="FontStyle483"/>
          <w:spacing w:val="0"/>
        </w:rPr>
        <w:t>напряженных мышц</w:t>
      </w:r>
      <w:r>
        <w:rPr>
          <w:rStyle w:val="FontStyle483"/>
        </w:rPr>
        <w:t xml:space="preserve"> </w:t>
      </w:r>
      <w:r>
        <w:rPr>
          <w:rStyle w:val="FontStyle483"/>
          <w:spacing w:val="0"/>
        </w:rPr>
        <w:t>(А.</w:t>
      </w:r>
      <w:r>
        <w:rPr>
          <w:rStyle w:val="FontStyle483"/>
        </w:rPr>
        <w:t xml:space="preserve"> </w:t>
      </w:r>
      <w:r>
        <w:rPr>
          <w:rStyle w:val="FontStyle483"/>
          <w:spacing w:val="0"/>
        </w:rPr>
        <w:t>П.</w:t>
      </w:r>
      <w:r>
        <w:rPr>
          <w:rStyle w:val="FontStyle483"/>
        </w:rPr>
        <w:t xml:space="preserve"> </w:t>
      </w:r>
      <w:r>
        <w:rPr>
          <w:rStyle w:val="FontStyle483"/>
          <w:spacing w:val="0"/>
        </w:rPr>
        <w:t>Юренев</w:t>
      </w:r>
      <w:r>
        <w:rPr>
          <w:rStyle w:val="FontStyle483"/>
        </w:rPr>
        <w:t xml:space="preserve"> </w:t>
      </w:r>
      <w:r>
        <w:rPr>
          <w:rStyle w:val="FontStyle483"/>
          <w:spacing w:val="0"/>
        </w:rPr>
        <w:t>и</w:t>
      </w:r>
      <w:r>
        <w:rPr>
          <w:rStyle w:val="FontStyle483"/>
        </w:rPr>
        <w:t xml:space="preserve"> </w:t>
      </w:r>
      <w:r>
        <w:rPr>
          <w:rStyle w:val="FontStyle483"/>
          <w:spacing w:val="0"/>
        </w:rPr>
        <w:t>др.,</w:t>
      </w:r>
      <w:r>
        <w:rPr>
          <w:rStyle w:val="FontStyle483"/>
        </w:rPr>
        <w:t xml:space="preserve"> </w:t>
      </w:r>
      <w:r>
        <w:rPr>
          <w:rStyle w:val="FontStyle483"/>
          <w:spacing w:val="0"/>
        </w:rPr>
        <w:t>1975;</w:t>
      </w:r>
      <w:r>
        <w:rPr>
          <w:rStyle w:val="FontStyle483"/>
        </w:rPr>
        <w:t xml:space="preserve"> </w:t>
      </w:r>
      <w:r>
        <w:rPr>
          <w:rStyle w:val="FontStyle483"/>
          <w:spacing w:val="0"/>
        </w:rPr>
        <w:t>Д.</w:t>
      </w:r>
      <w:r>
        <w:rPr>
          <w:rStyle w:val="FontStyle483"/>
        </w:rPr>
        <w:t xml:space="preserve"> </w:t>
      </w:r>
      <w:r>
        <w:rPr>
          <w:rStyle w:val="FontStyle483"/>
          <w:spacing w:val="0"/>
        </w:rPr>
        <w:t>Козаров,</w:t>
      </w:r>
      <w:r>
        <w:rPr>
          <w:rStyle w:val="FontStyle483"/>
        </w:rPr>
        <w:t xml:space="preserve"> </w:t>
      </w:r>
      <w:r>
        <w:rPr>
          <w:rStyle w:val="FontStyle483"/>
          <w:spacing w:val="0"/>
        </w:rPr>
        <w:t>Ю.</w:t>
      </w:r>
      <w:r>
        <w:rPr>
          <w:rStyle w:val="FontStyle483"/>
        </w:rPr>
        <w:t xml:space="preserve"> </w:t>
      </w:r>
      <w:r>
        <w:rPr>
          <w:rStyle w:val="FontStyle483"/>
          <w:spacing w:val="0"/>
        </w:rPr>
        <w:t>Т.</w:t>
      </w:r>
      <w:r>
        <w:rPr>
          <w:rStyle w:val="FontStyle483"/>
        </w:rPr>
        <w:t xml:space="preserve"> </w:t>
      </w:r>
      <w:r>
        <w:rPr>
          <w:rStyle w:val="FontStyle483"/>
          <w:spacing w:val="0"/>
        </w:rPr>
        <w:t>Шап-ков,</w:t>
      </w:r>
      <w:r>
        <w:rPr>
          <w:rStyle w:val="FontStyle483"/>
        </w:rPr>
        <w:t xml:space="preserve"> </w:t>
      </w:r>
      <w:r>
        <w:rPr>
          <w:rStyle w:val="FontStyle483"/>
          <w:spacing w:val="0"/>
        </w:rPr>
        <w:t>1983;</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Atkins</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w:t>
      </w:r>
      <w:r w:rsidRPr="00190123">
        <w:rPr>
          <w:rStyle w:val="FontStyle483"/>
        </w:rPr>
        <w:t xml:space="preserve"> </w:t>
      </w:r>
      <w:r>
        <w:rPr>
          <w:rStyle w:val="FontStyle483"/>
          <w:spacing w:val="0"/>
        </w:rPr>
        <w:t>1?76;</w:t>
      </w:r>
      <w:r>
        <w:rPr>
          <w:rStyle w:val="FontStyle483"/>
        </w:rPr>
        <w:t xml:space="preserve"> </w:t>
      </w:r>
      <w:r>
        <w:rPr>
          <w:rStyle w:val="FontStyle483"/>
          <w:spacing w:val="0"/>
          <w:lang w:val="en-US"/>
        </w:rPr>
        <w:t>D</w:t>
      </w:r>
      <w:r w:rsidRPr="00190123">
        <w:rPr>
          <w:rStyle w:val="FontStyle483"/>
          <w:spacing w:val="0"/>
        </w:rPr>
        <w:t>.</w:t>
      </w:r>
      <w:r w:rsidRPr="00190123">
        <w:rPr>
          <w:rStyle w:val="FontStyle483"/>
        </w:rPr>
        <w:t xml:space="preserve"> </w:t>
      </w:r>
      <w:r>
        <w:rPr>
          <w:rStyle w:val="FontStyle483"/>
          <w:spacing w:val="0"/>
        </w:rPr>
        <w:t>Мс</w:t>
      </w:r>
      <w:r>
        <w:rPr>
          <w:rStyle w:val="FontStyle483"/>
        </w:rPr>
        <w:t xml:space="preserve"> </w:t>
      </w:r>
      <w:r>
        <w:rPr>
          <w:rStyle w:val="FontStyle483"/>
          <w:spacing w:val="0"/>
          <w:lang w:val="en-US"/>
        </w:rPr>
        <w:t>Dermott</w:t>
      </w:r>
      <w:r w:rsidRPr="00190123">
        <w:rPr>
          <w:rStyle w:val="FontStyle483"/>
        </w:rPr>
        <w:t xml:space="preserve"> </w:t>
      </w:r>
      <w:r>
        <w:rPr>
          <w:rStyle w:val="FontStyle483"/>
          <w:spacing w:val="0"/>
          <w:lang w:val="en-US"/>
        </w:rPr>
        <w:t>et</w:t>
      </w:r>
      <w:r w:rsidRPr="00190123">
        <w:rPr>
          <w:rStyle w:val="FontStyle483"/>
        </w:rPr>
        <w:t xml:space="preserve"> </w:t>
      </w:r>
      <w:r>
        <w:rPr>
          <w:rStyle w:val="FontStyle483"/>
          <w:spacing w:val="0"/>
          <w:lang w:val="en-US"/>
        </w:rPr>
        <w:t>al</w:t>
      </w:r>
      <w:r w:rsidRPr="00190123">
        <w:rPr>
          <w:rStyle w:val="FontStyle483"/>
          <w:spacing w:val="0"/>
        </w:rPr>
        <w:t xml:space="preserve">., </w:t>
      </w:r>
      <w:r>
        <w:rPr>
          <w:rStyle w:val="FontStyle483"/>
          <w:spacing w:val="0"/>
        </w:rPr>
        <w:t>1974;</w:t>
      </w:r>
      <w:r>
        <w:rPr>
          <w:rStyle w:val="FontStyle483"/>
        </w:rPr>
        <w:t xml:space="preserve"> </w:t>
      </w:r>
      <w:r>
        <w:rPr>
          <w:rStyle w:val="FontStyle483"/>
          <w:spacing w:val="0"/>
          <w:lang w:val="en-US"/>
        </w:rPr>
        <w:t>J</w:t>
      </w:r>
      <w:r w:rsidRPr="00190123">
        <w:rPr>
          <w:rStyle w:val="FontStyle483"/>
          <w:spacing w:val="0"/>
        </w:rPr>
        <w:t>.</w:t>
      </w:r>
      <w:r w:rsidRPr="00190123">
        <w:rPr>
          <w:rStyle w:val="FontStyle483"/>
        </w:rPr>
        <w:t xml:space="preserve"> </w:t>
      </w:r>
      <w:r>
        <w:rPr>
          <w:rStyle w:val="FontStyle483"/>
          <w:spacing w:val="0"/>
          <w:lang w:val="en-US"/>
        </w:rPr>
        <w:t>Stegemann</w:t>
      </w:r>
      <w:r w:rsidRPr="00190123">
        <w:rPr>
          <w:rStyle w:val="FontStyle483"/>
          <w:spacing w:val="0"/>
        </w:rPr>
        <w:t>,</w:t>
      </w:r>
      <w:r w:rsidRPr="00190123">
        <w:rPr>
          <w:rStyle w:val="FontStyle483"/>
        </w:rPr>
        <w:t xml:space="preserve"> </w:t>
      </w:r>
      <w:r>
        <w:rPr>
          <w:rStyle w:val="FontStyle483"/>
          <w:spacing w:val="0"/>
        </w:rPr>
        <w:t>1981).</w:t>
      </w:r>
    </w:p>
    <w:p w:rsidR="00D57188" w:rsidRDefault="001C5317">
      <w:pPr>
        <w:pStyle w:val="Style170"/>
        <w:widowControl/>
        <w:spacing w:line="182" w:lineRule="exact"/>
        <w:ind w:firstLine="269"/>
        <w:rPr>
          <w:rStyle w:val="FontStyle483"/>
          <w:spacing w:val="0"/>
        </w:rPr>
      </w:pPr>
      <w:r>
        <w:rPr>
          <w:rStyle w:val="FontStyle483"/>
          <w:spacing w:val="0"/>
        </w:rPr>
        <w:t>Наблюдения</w:t>
      </w:r>
      <w:r>
        <w:rPr>
          <w:rStyle w:val="FontStyle483"/>
        </w:rPr>
        <w:t xml:space="preserve"> </w:t>
      </w:r>
      <w:r>
        <w:rPr>
          <w:rStyle w:val="FontStyle483"/>
          <w:spacing w:val="0"/>
        </w:rPr>
        <w:t>гемодинамическнх</w:t>
      </w:r>
      <w:r>
        <w:rPr>
          <w:rStyle w:val="FontStyle483"/>
        </w:rPr>
        <w:t xml:space="preserve"> </w:t>
      </w:r>
      <w:r>
        <w:rPr>
          <w:rStyle w:val="FontStyle483"/>
          <w:spacing w:val="0"/>
        </w:rPr>
        <w:t>реакций</w:t>
      </w:r>
      <w:r>
        <w:rPr>
          <w:rStyle w:val="FontStyle483"/>
        </w:rPr>
        <w:t xml:space="preserve"> </w:t>
      </w:r>
      <w:r>
        <w:rPr>
          <w:rStyle w:val="FontStyle483"/>
          <w:spacing w:val="0"/>
        </w:rPr>
        <w:t>показало (рис.</w:t>
      </w:r>
      <w:r>
        <w:rPr>
          <w:rStyle w:val="FontStyle483"/>
        </w:rPr>
        <w:t xml:space="preserve"> </w:t>
      </w:r>
      <w:r>
        <w:rPr>
          <w:rStyle w:val="FontStyle483"/>
          <w:spacing w:val="0"/>
        </w:rPr>
        <w:t>35),</w:t>
      </w:r>
      <w:r>
        <w:rPr>
          <w:rStyle w:val="FontStyle483"/>
        </w:rPr>
        <w:t xml:space="preserve"> </w:t>
      </w:r>
      <w:r>
        <w:rPr>
          <w:rStyle w:val="FontStyle483"/>
          <w:spacing w:val="0"/>
        </w:rPr>
        <w:t>что</w:t>
      </w:r>
      <w:r>
        <w:rPr>
          <w:rStyle w:val="FontStyle483"/>
        </w:rPr>
        <w:t xml:space="preserve"> </w:t>
      </w:r>
      <w:r>
        <w:rPr>
          <w:rStyle w:val="FontStyle483"/>
          <w:spacing w:val="0"/>
        </w:rPr>
        <w:t>тренировки</w:t>
      </w:r>
      <w:r>
        <w:rPr>
          <w:rStyle w:val="FontStyle483"/>
        </w:rPr>
        <w:t xml:space="preserve"> </w:t>
      </w:r>
      <w:r>
        <w:rPr>
          <w:rStyle w:val="FontStyle483"/>
          <w:spacing w:val="0"/>
        </w:rPr>
        <w:t>с</w:t>
      </w:r>
      <w:r>
        <w:rPr>
          <w:rStyle w:val="FontStyle483"/>
        </w:rPr>
        <w:t xml:space="preserve"> </w:t>
      </w:r>
      <w:r>
        <w:rPr>
          <w:rStyle w:val="FontStyle483"/>
          <w:spacing w:val="0"/>
        </w:rPr>
        <w:t>преимущественным</w:t>
      </w:r>
      <w:r>
        <w:rPr>
          <w:rStyle w:val="FontStyle483"/>
        </w:rPr>
        <w:t xml:space="preserve"> </w:t>
      </w:r>
      <w:r>
        <w:rPr>
          <w:rStyle w:val="FontStyle483"/>
          <w:spacing w:val="0"/>
        </w:rPr>
        <w:t>исполь</w:t>
      </w:r>
      <w:r>
        <w:rPr>
          <w:rStyle w:val="FontStyle483"/>
          <w:spacing w:val="0"/>
        </w:rPr>
        <w:softHyphen/>
        <w:t>зованием</w:t>
      </w:r>
      <w:r>
        <w:rPr>
          <w:rStyle w:val="FontStyle483"/>
        </w:rPr>
        <w:t xml:space="preserve"> </w:t>
      </w:r>
      <w:r>
        <w:rPr>
          <w:rStyle w:val="FontStyle483"/>
          <w:spacing w:val="0"/>
        </w:rPr>
        <w:t>изометрических</w:t>
      </w:r>
      <w:r>
        <w:rPr>
          <w:rStyle w:val="FontStyle483"/>
        </w:rPr>
        <w:t xml:space="preserve"> </w:t>
      </w:r>
      <w:r>
        <w:rPr>
          <w:rStyle w:val="FontStyle483"/>
          <w:spacing w:val="0"/>
        </w:rPr>
        <w:t>усилий</w:t>
      </w:r>
      <w:r>
        <w:rPr>
          <w:rStyle w:val="FontStyle483"/>
        </w:rPr>
        <w:t xml:space="preserve"> </w:t>
      </w:r>
      <w:r>
        <w:rPr>
          <w:rStyle w:val="FontStyle483"/>
          <w:spacing w:val="0"/>
        </w:rPr>
        <w:t>характеризовались</w:t>
      </w:r>
      <w:r>
        <w:rPr>
          <w:rStyle w:val="FontStyle483"/>
        </w:rPr>
        <w:t xml:space="preserve"> </w:t>
      </w:r>
      <w:r>
        <w:rPr>
          <w:rStyle w:val="FontStyle483"/>
          <w:spacing w:val="0"/>
        </w:rPr>
        <w:t>наи</w:t>
      </w:r>
      <w:r>
        <w:rPr>
          <w:rStyle w:val="FontStyle483"/>
          <w:spacing w:val="0"/>
        </w:rPr>
        <w:softHyphen/>
        <w:t>большими</w:t>
      </w:r>
      <w:r>
        <w:rPr>
          <w:rStyle w:val="FontStyle483"/>
        </w:rPr>
        <w:t xml:space="preserve"> </w:t>
      </w:r>
      <w:r>
        <w:rPr>
          <w:rStyle w:val="FontStyle483"/>
          <w:spacing w:val="0"/>
        </w:rPr>
        <w:t>по</w:t>
      </w:r>
      <w:r>
        <w:rPr>
          <w:rStyle w:val="FontStyle483"/>
        </w:rPr>
        <w:t xml:space="preserve"> </w:t>
      </w:r>
      <w:r>
        <w:rPr>
          <w:rStyle w:val="FontStyle483"/>
          <w:spacing w:val="0"/>
        </w:rPr>
        <w:t>сравнению</w:t>
      </w:r>
      <w:r>
        <w:rPr>
          <w:rStyle w:val="FontStyle483"/>
        </w:rPr>
        <w:t xml:space="preserve"> </w:t>
      </w:r>
      <w:r>
        <w:rPr>
          <w:rStyle w:val="FontStyle483"/>
          <w:spacing w:val="0"/>
        </w:rPr>
        <w:t>с</w:t>
      </w:r>
      <w:r>
        <w:rPr>
          <w:rStyle w:val="FontStyle483"/>
        </w:rPr>
        <w:t xml:space="preserve"> </w:t>
      </w:r>
      <w:r>
        <w:rPr>
          <w:rStyle w:val="FontStyle483"/>
          <w:spacing w:val="0"/>
        </w:rPr>
        <w:t>другими</w:t>
      </w:r>
      <w:r>
        <w:rPr>
          <w:rStyle w:val="FontStyle483"/>
        </w:rPr>
        <w:t xml:space="preserve"> </w:t>
      </w:r>
      <w:r>
        <w:rPr>
          <w:rStyle w:val="FontStyle483"/>
          <w:spacing w:val="0"/>
        </w:rPr>
        <w:t>режимами</w:t>
      </w:r>
      <w:r>
        <w:rPr>
          <w:rStyle w:val="FontStyle483"/>
        </w:rPr>
        <w:t xml:space="preserve"> </w:t>
      </w:r>
      <w:r>
        <w:rPr>
          <w:rStyle w:val="FontStyle483"/>
          <w:spacing w:val="0"/>
        </w:rPr>
        <w:t>изменения</w:t>
      </w:r>
      <w:r>
        <w:rPr>
          <w:rStyle w:val="FontStyle483"/>
          <w:spacing w:val="0"/>
        </w:rPr>
        <w:softHyphen/>
        <w:t>ми</w:t>
      </w:r>
      <w:r>
        <w:rPr>
          <w:rStyle w:val="FontStyle483"/>
        </w:rPr>
        <w:t xml:space="preserve"> </w:t>
      </w:r>
      <w:r>
        <w:rPr>
          <w:rStyle w:val="FontStyle483"/>
          <w:spacing w:val="0"/>
        </w:rPr>
        <w:t>скорости</w:t>
      </w:r>
      <w:r>
        <w:rPr>
          <w:rStyle w:val="FontStyle483"/>
        </w:rPr>
        <w:t xml:space="preserve"> </w:t>
      </w:r>
      <w:r>
        <w:rPr>
          <w:rStyle w:val="FontStyle483"/>
          <w:spacing w:val="0"/>
        </w:rPr>
        <w:t>распространения</w:t>
      </w:r>
      <w:r>
        <w:rPr>
          <w:rStyle w:val="FontStyle483"/>
        </w:rPr>
        <w:t xml:space="preserve"> </w:t>
      </w:r>
      <w:r>
        <w:rPr>
          <w:rStyle w:val="FontStyle483"/>
          <w:spacing w:val="0"/>
        </w:rPr>
        <w:t>пульсовой</w:t>
      </w:r>
      <w:r>
        <w:rPr>
          <w:rStyle w:val="FontStyle483"/>
        </w:rPr>
        <w:t xml:space="preserve"> </w:t>
      </w:r>
      <w:r>
        <w:rPr>
          <w:rStyle w:val="FontStyle483"/>
          <w:spacing w:val="0"/>
        </w:rPr>
        <w:t>волны</w:t>
      </w:r>
      <w:r>
        <w:rPr>
          <w:rStyle w:val="FontStyle483"/>
        </w:rPr>
        <w:t xml:space="preserve"> </w:t>
      </w:r>
      <w:r>
        <w:rPr>
          <w:rStyle w:val="FontStyle483"/>
          <w:spacing w:val="0"/>
        </w:rPr>
        <w:t>(СРПВ) и</w:t>
      </w:r>
      <w:r>
        <w:rPr>
          <w:rStyle w:val="FontStyle483"/>
        </w:rPr>
        <w:t xml:space="preserve"> </w:t>
      </w:r>
      <w:r>
        <w:rPr>
          <w:rStyle w:val="FontStyle483"/>
          <w:spacing w:val="0"/>
        </w:rPr>
        <w:t>параметров</w:t>
      </w:r>
      <w:r>
        <w:rPr>
          <w:rStyle w:val="FontStyle483"/>
        </w:rPr>
        <w:t xml:space="preserve"> </w:t>
      </w:r>
      <w:r>
        <w:rPr>
          <w:rStyle w:val="FontStyle483"/>
          <w:spacing w:val="0"/>
        </w:rPr>
        <w:t>артериального</w:t>
      </w:r>
      <w:r>
        <w:rPr>
          <w:rStyle w:val="FontStyle483"/>
        </w:rPr>
        <w:t xml:space="preserve"> </w:t>
      </w:r>
      <w:r>
        <w:rPr>
          <w:rStyle w:val="FontStyle483"/>
          <w:spacing w:val="0"/>
        </w:rPr>
        <w:t>давления</w:t>
      </w:r>
      <w:r>
        <w:rPr>
          <w:rStyle w:val="FontStyle483"/>
        </w:rPr>
        <w:t xml:space="preserve"> </w:t>
      </w:r>
      <w:r>
        <w:rPr>
          <w:rStyle w:val="FontStyle483"/>
          <w:spacing w:val="0"/>
        </w:rPr>
        <w:t>(АД).</w:t>
      </w:r>
      <w:r>
        <w:rPr>
          <w:rStyle w:val="FontStyle483"/>
        </w:rPr>
        <w:t xml:space="preserve"> </w:t>
      </w:r>
      <w:r>
        <w:rPr>
          <w:rStyle w:val="FontStyle483"/>
          <w:spacing w:val="0"/>
        </w:rPr>
        <w:t>Отличие состояло</w:t>
      </w:r>
      <w:r>
        <w:rPr>
          <w:rStyle w:val="FontStyle483"/>
        </w:rPr>
        <w:t xml:space="preserve"> </w:t>
      </w:r>
      <w:r>
        <w:rPr>
          <w:rStyle w:val="FontStyle483"/>
          <w:spacing w:val="0"/>
        </w:rPr>
        <w:t>также</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что</w:t>
      </w:r>
      <w:r>
        <w:rPr>
          <w:rStyle w:val="FontStyle483"/>
        </w:rPr>
        <w:t xml:space="preserve"> </w:t>
      </w:r>
      <w:r>
        <w:rPr>
          <w:rStyle w:val="FontStyle483"/>
          <w:spacing w:val="0"/>
        </w:rPr>
        <w:t>СРПВ</w:t>
      </w:r>
      <w:r>
        <w:rPr>
          <w:rStyle w:val="FontStyle483"/>
        </w:rPr>
        <w:t xml:space="preserve"> </w:t>
      </w:r>
      <w:r>
        <w:rPr>
          <w:rStyle w:val="FontStyle483"/>
          <w:spacing w:val="0"/>
        </w:rPr>
        <w:t>после</w:t>
      </w:r>
      <w:r>
        <w:rPr>
          <w:rStyle w:val="FontStyle483"/>
        </w:rPr>
        <w:t xml:space="preserve"> </w:t>
      </w:r>
      <w:r>
        <w:rPr>
          <w:rStyle w:val="FontStyle483"/>
          <w:spacing w:val="0"/>
        </w:rPr>
        <w:t>нагрузки</w:t>
      </w:r>
      <w:r>
        <w:rPr>
          <w:rStyle w:val="FontStyle483"/>
        </w:rPr>
        <w:t xml:space="preserve"> </w:t>
      </w:r>
      <w:r>
        <w:rPr>
          <w:rStyle w:val="FontStyle483"/>
          <w:spacing w:val="0"/>
        </w:rPr>
        <w:t>не понижалась,</w:t>
      </w:r>
      <w:r>
        <w:rPr>
          <w:rStyle w:val="FontStyle483"/>
        </w:rPr>
        <w:t xml:space="preserve"> </w:t>
      </w:r>
      <w:r>
        <w:rPr>
          <w:rStyle w:val="FontStyle483"/>
          <w:spacing w:val="0"/>
        </w:rPr>
        <w:t>как</w:t>
      </w:r>
      <w:r>
        <w:rPr>
          <w:rStyle w:val="FontStyle483"/>
        </w:rPr>
        <w:t xml:space="preserve"> </w:t>
      </w:r>
      <w:r>
        <w:rPr>
          <w:rStyle w:val="FontStyle483"/>
          <w:spacing w:val="0"/>
        </w:rPr>
        <w:t>это</w:t>
      </w:r>
      <w:r>
        <w:rPr>
          <w:rStyle w:val="FontStyle483"/>
        </w:rPr>
        <w:t xml:space="preserve"> </w:t>
      </w:r>
      <w:r>
        <w:rPr>
          <w:rStyle w:val="FontStyle483"/>
          <w:spacing w:val="0"/>
        </w:rPr>
        <w:t>чаще</w:t>
      </w:r>
      <w:r>
        <w:rPr>
          <w:rStyle w:val="FontStyle483"/>
        </w:rPr>
        <w:t xml:space="preserve"> </w:t>
      </w:r>
      <w:r>
        <w:rPr>
          <w:rStyle w:val="FontStyle483"/>
          <w:spacing w:val="0"/>
        </w:rPr>
        <w:t>бывает,</w:t>
      </w:r>
      <w:r>
        <w:rPr>
          <w:rStyle w:val="FontStyle483"/>
        </w:rPr>
        <w:t xml:space="preserve"> </w:t>
      </w:r>
      <w:r>
        <w:rPr>
          <w:rStyle w:val="FontStyle483"/>
          <w:spacing w:val="0"/>
        </w:rPr>
        <w:t>а</w:t>
      </w:r>
      <w:r>
        <w:rPr>
          <w:rStyle w:val="FontStyle483"/>
        </w:rPr>
        <w:t xml:space="preserve"> </w:t>
      </w:r>
      <w:r>
        <w:rPr>
          <w:rStyle w:val="FontStyle483"/>
          <w:spacing w:val="0"/>
        </w:rPr>
        <w:t>повышалась,</w:t>
      </w:r>
      <w:r>
        <w:rPr>
          <w:rStyle w:val="FontStyle483"/>
        </w:rPr>
        <w:t xml:space="preserve"> </w:t>
      </w:r>
      <w:r>
        <w:rPr>
          <w:rStyle w:val="FontStyle483"/>
          <w:spacing w:val="0"/>
        </w:rPr>
        <w:t>что связано</w:t>
      </w:r>
      <w:r>
        <w:rPr>
          <w:rStyle w:val="FontStyle483"/>
        </w:rPr>
        <w:t xml:space="preserve"> </w:t>
      </w:r>
      <w:r>
        <w:rPr>
          <w:rStyle w:val="FontStyle483"/>
          <w:spacing w:val="0"/>
        </w:rPr>
        <w:t>с</w:t>
      </w:r>
      <w:r>
        <w:rPr>
          <w:rStyle w:val="FontStyle483"/>
        </w:rPr>
        <w:t xml:space="preserve"> </w:t>
      </w:r>
      <w:r>
        <w:rPr>
          <w:rStyle w:val="FontStyle483"/>
          <w:spacing w:val="0"/>
        </w:rPr>
        <w:t>увеличением</w:t>
      </w:r>
      <w:r>
        <w:rPr>
          <w:rStyle w:val="FontStyle483"/>
        </w:rPr>
        <w:t xml:space="preserve"> </w:t>
      </w:r>
      <w:r>
        <w:rPr>
          <w:rStyle w:val="FontStyle483"/>
          <w:spacing w:val="0"/>
        </w:rPr>
        <w:t>доли</w:t>
      </w:r>
      <w:r>
        <w:rPr>
          <w:rStyle w:val="FontStyle483"/>
        </w:rPr>
        <w:t xml:space="preserve"> </w:t>
      </w:r>
      <w:r>
        <w:rPr>
          <w:rStyle w:val="FontStyle483"/>
          <w:spacing w:val="0"/>
        </w:rPr>
        <w:t>энергии</w:t>
      </w:r>
      <w:r>
        <w:rPr>
          <w:rStyle w:val="FontStyle483"/>
        </w:rPr>
        <w:t xml:space="preserve"> </w:t>
      </w:r>
      <w:r>
        <w:rPr>
          <w:rStyle w:val="FontStyle483"/>
          <w:spacing w:val="0"/>
        </w:rPr>
        <w:t>сердца,</w:t>
      </w:r>
      <w:r>
        <w:rPr>
          <w:rStyle w:val="FontStyle483"/>
        </w:rPr>
        <w:t xml:space="preserve"> </w:t>
      </w:r>
      <w:r>
        <w:rPr>
          <w:rStyle w:val="FontStyle483"/>
          <w:spacing w:val="0"/>
        </w:rPr>
        <w:t>затрачива-</w:t>
      </w:r>
    </w:p>
    <w:p w:rsidR="00D57188" w:rsidRPr="00190123" w:rsidRDefault="001C5317">
      <w:pPr>
        <w:pStyle w:val="Style144"/>
        <w:widowControl/>
        <w:spacing w:before="106"/>
        <w:jc w:val="both"/>
        <w:rPr>
          <w:rStyle w:val="FontStyle475"/>
          <w:lang w:eastAsia="en-US"/>
        </w:rPr>
      </w:pPr>
      <w:r>
        <w:rPr>
          <w:rStyle w:val="FontStyle475"/>
          <w:lang w:val="en-US" w:eastAsia="en-US"/>
        </w:rPr>
        <w:t>IK</w:t>
      </w:r>
      <w:r w:rsidRPr="00190123">
        <w:rPr>
          <w:rStyle w:val="FontStyle475"/>
          <w:lang w:eastAsia="en-US"/>
        </w:rPr>
        <w:t>4</w:t>
      </w:r>
    </w:p>
    <w:p w:rsidR="00D57188" w:rsidRPr="00190123" w:rsidRDefault="00D57188">
      <w:pPr>
        <w:pStyle w:val="Style144"/>
        <w:widowControl/>
        <w:spacing w:before="106"/>
        <w:jc w:val="both"/>
        <w:rPr>
          <w:rStyle w:val="FontStyle475"/>
          <w:lang w:eastAsia="en-US"/>
        </w:rPr>
        <w:sectPr w:rsidR="00D57188" w:rsidRPr="00190123">
          <w:headerReference w:type="even" r:id="rId599"/>
          <w:headerReference w:type="default" r:id="rId600"/>
          <w:footerReference w:type="even" r:id="rId601"/>
          <w:footerReference w:type="default" r:id="rId602"/>
          <w:type w:val="continuous"/>
          <w:pgSz w:w="8390" w:h="11905"/>
          <w:pgMar w:top="795" w:right="1281" w:bottom="1230" w:left="1713" w:header="720" w:footer="720" w:gutter="0"/>
          <w:cols w:space="60"/>
          <w:noEndnote/>
        </w:sectPr>
      </w:pPr>
    </w:p>
    <w:p w:rsidR="00D57188" w:rsidRDefault="001C5317">
      <w:pPr>
        <w:pStyle w:val="Style140"/>
        <w:framePr w:w="2006" w:h="1238" w:hRule="exact" w:hSpace="38" w:wrap="auto" w:vAnchor="text" w:hAnchor="text" w:x="3217" w:y="30"/>
        <w:widowControl/>
        <w:jc w:val="center"/>
        <w:rPr>
          <w:rStyle w:val="FontStyle514"/>
        </w:rPr>
      </w:pPr>
      <w:r>
        <w:rPr>
          <w:rStyle w:val="FontStyle501"/>
        </w:rPr>
        <w:lastRenderedPageBreak/>
        <w:t xml:space="preserve">С </w:t>
      </w:r>
      <w:r>
        <w:rPr>
          <w:rStyle w:val="FontStyle449"/>
          <w:lang w:val="en-US"/>
        </w:rPr>
        <w:t>v</w:t>
      </w:r>
      <w:r w:rsidRPr="00190123">
        <w:rPr>
          <w:rStyle w:val="FontStyle449"/>
        </w:rPr>
        <w:t xml:space="preserve"> </w:t>
      </w:r>
      <w:r>
        <w:rPr>
          <w:rStyle w:val="FontStyle514"/>
        </w:rPr>
        <w:t xml:space="preserve">рост </w:t>
      </w:r>
      <w:r>
        <w:rPr>
          <w:rStyle w:val="FontStyle447"/>
        </w:rPr>
        <w:t xml:space="preserve">но </w:t>
      </w:r>
      <w:r>
        <w:rPr>
          <w:rStyle w:val="FontStyle514"/>
        </w:rPr>
        <w:t>силовой режим</w:t>
      </w:r>
    </w:p>
    <w:p w:rsidR="00D57188" w:rsidRPr="00190123" w:rsidRDefault="001C5317">
      <w:pPr>
        <w:pStyle w:val="Style225"/>
        <w:framePr w:w="2006" w:h="1238" w:hRule="exact" w:hSpace="38" w:wrap="auto" w:vAnchor="text" w:hAnchor="text" w:x="3217" w:y="30"/>
        <w:widowControl/>
        <w:spacing w:before="134"/>
        <w:jc w:val="both"/>
        <w:rPr>
          <w:rStyle w:val="FontStyle485"/>
          <w:spacing w:val="-10"/>
          <w:lang w:eastAsia="en-US"/>
        </w:rPr>
      </w:pPr>
      <w:r w:rsidRPr="00190123">
        <w:rPr>
          <w:rStyle w:val="FontStyle511"/>
          <w:lang w:eastAsia="en-US"/>
        </w:rPr>
        <w:t>■</w:t>
      </w:r>
      <w:r>
        <w:rPr>
          <w:rStyle w:val="FontStyle511"/>
          <w:lang w:val="en-US" w:eastAsia="en-US"/>
        </w:rPr>
        <w:t>JL</w:t>
      </w:r>
      <w:r w:rsidRPr="00190123">
        <w:rPr>
          <w:rStyle w:val="FontStyle511"/>
          <w:lang w:eastAsia="en-US"/>
        </w:rPr>
        <w:t xml:space="preserve"> </w:t>
      </w:r>
      <w:r>
        <w:rPr>
          <w:rStyle w:val="FontStyle439"/>
          <w:lang w:eastAsia="en-US"/>
        </w:rPr>
        <w:t xml:space="preserve">г-П гП </w:t>
      </w:r>
      <w:r>
        <w:rPr>
          <w:rStyle w:val="FontStyle485"/>
          <w:spacing w:val="-10"/>
          <w:lang w:val="en-US" w:eastAsia="en-US"/>
        </w:rPr>
        <w:t>jdQ</w:t>
      </w:r>
      <w:r w:rsidRPr="00190123">
        <w:rPr>
          <w:rStyle w:val="FontStyle485"/>
          <w:spacing w:val="-10"/>
          <w:lang w:eastAsia="en-US"/>
        </w:rPr>
        <w:t>.</w:t>
      </w:r>
    </w:p>
    <w:p w:rsidR="00D57188" w:rsidRDefault="001C5317">
      <w:pPr>
        <w:pStyle w:val="Style140"/>
        <w:framePr w:w="2006" w:h="1238" w:hRule="exact" w:hSpace="38" w:wrap="auto" w:vAnchor="text" w:hAnchor="text" w:x="3217" w:y="30"/>
        <w:widowControl/>
        <w:spacing w:before="67"/>
        <w:ind w:left="211"/>
        <w:jc w:val="center"/>
        <w:rPr>
          <w:rStyle w:val="FontStyle514"/>
        </w:rPr>
      </w:pPr>
      <w:r>
        <w:rPr>
          <w:rStyle w:val="FontStyle514"/>
        </w:rPr>
        <w:t>Силовой режим дмиамиче кий</w:t>
      </w:r>
    </w:p>
    <w:p w:rsidR="00D57188" w:rsidRDefault="001C5317">
      <w:pPr>
        <w:pStyle w:val="Style235"/>
        <w:framePr w:w="2006" w:h="1238" w:hRule="exact" w:hSpace="38" w:wrap="auto" w:vAnchor="text" w:hAnchor="text" w:x="3217" w:y="30"/>
        <w:widowControl/>
        <w:spacing w:before="82"/>
        <w:ind w:left="514"/>
        <w:rPr>
          <w:rStyle w:val="FontStyle511"/>
        </w:rPr>
      </w:pPr>
      <w:r>
        <w:rPr>
          <w:rStyle w:val="FontStyle511"/>
        </w:rPr>
        <w:t>Л</w:t>
      </w:r>
    </w:p>
    <w:p w:rsidR="00D57188" w:rsidRDefault="001C5317">
      <w:pPr>
        <w:pStyle w:val="Style85"/>
        <w:widowControl/>
        <w:spacing w:before="38" w:line="173" w:lineRule="exact"/>
        <w:rPr>
          <w:rStyle w:val="FontStyle483"/>
          <w:spacing w:val="0"/>
        </w:rPr>
      </w:pPr>
      <w:r>
        <w:rPr>
          <w:rStyle w:val="FontStyle483"/>
          <w:spacing w:val="0"/>
        </w:rPr>
        <w:lastRenderedPageBreak/>
        <w:t>«мой</w:t>
      </w:r>
      <w:r>
        <w:rPr>
          <w:rStyle w:val="FontStyle483"/>
        </w:rPr>
        <w:t xml:space="preserve"> </w:t>
      </w:r>
      <w:r>
        <w:rPr>
          <w:rStyle w:val="FontStyle483"/>
          <w:spacing w:val="0"/>
        </w:rPr>
        <w:t>на</w:t>
      </w:r>
      <w:r>
        <w:rPr>
          <w:rStyle w:val="FontStyle483"/>
        </w:rPr>
        <w:t xml:space="preserve"> </w:t>
      </w:r>
      <w:r>
        <w:rPr>
          <w:rStyle w:val="FontStyle483"/>
          <w:spacing w:val="0"/>
        </w:rPr>
        <w:t>продвижение</w:t>
      </w:r>
      <w:r>
        <w:rPr>
          <w:rStyle w:val="FontStyle483"/>
        </w:rPr>
        <w:t xml:space="preserve"> </w:t>
      </w:r>
      <w:r>
        <w:rPr>
          <w:rStyle w:val="FontStyle483"/>
          <w:spacing w:val="0"/>
        </w:rPr>
        <w:t>кро-</w:t>
      </w:r>
      <w:r>
        <w:rPr>
          <w:rStyle w:val="FontStyle483"/>
        </w:rPr>
        <w:t xml:space="preserve">    </w:t>
      </w:r>
      <w:r>
        <w:rPr>
          <w:rStyle w:val="FontStyle493"/>
        </w:rPr>
        <w:t xml:space="preserve">у </w:t>
      </w:r>
      <w:r>
        <w:rPr>
          <w:rStyle w:val="FontStyle483"/>
          <w:spacing w:val="0"/>
          <w:vertAlign w:val="subscript"/>
        </w:rPr>
        <w:t>и</w:t>
      </w:r>
      <w:r>
        <w:rPr>
          <w:rStyle w:val="FontStyle483"/>
          <w:spacing w:val="0"/>
        </w:rPr>
        <w:t>м</w:t>
      </w:r>
      <w:r>
        <w:rPr>
          <w:rStyle w:val="FontStyle483"/>
        </w:rPr>
        <w:t xml:space="preserve"> </w:t>
      </w:r>
      <w:r>
        <w:rPr>
          <w:rStyle w:val="FontStyle483"/>
          <w:spacing w:val="0"/>
        </w:rPr>
        <w:t>по</w:t>
      </w:r>
      <w:r>
        <w:rPr>
          <w:rStyle w:val="FontStyle483"/>
        </w:rPr>
        <w:t xml:space="preserve"> </w:t>
      </w:r>
      <w:r>
        <w:rPr>
          <w:rStyle w:val="FontStyle483"/>
          <w:spacing w:val="0"/>
        </w:rPr>
        <w:t>артериям.</w:t>
      </w:r>
      <w:r>
        <w:rPr>
          <w:rStyle w:val="FontStyle483"/>
        </w:rPr>
        <w:t xml:space="preserve">  </w:t>
      </w:r>
      <w:r>
        <w:rPr>
          <w:rStyle w:val="FontStyle483"/>
          <w:spacing w:val="0"/>
        </w:rPr>
        <w:t>При</w:t>
      </w:r>
      <w:r>
        <w:rPr>
          <w:rStyle w:val="FontStyle483"/>
        </w:rPr>
        <w:t xml:space="preserve">  </w:t>
      </w:r>
      <w:r>
        <w:rPr>
          <w:rStyle w:val="FontStyle483"/>
          <w:spacing w:val="0"/>
        </w:rPr>
        <w:t>этом</w:t>
      </w:r>
      <w:r>
        <w:rPr>
          <w:rStyle w:val="FontStyle483"/>
        </w:rPr>
        <w:t xml:space="preserve">   </w:t>
      </w:r>
      <w:r>
        <w:rPr>
          <w:rStyle w:val="FontStyle483"/>
          <w:spacing w:val="0"/>
          <w:vertAlign w:val="superscript"/>
        </w:rPr>
        <w:t xml:space="preserve">110 </w:t>
      </w:r>
      <w:r>
        <w:rPr>
          <w:rStyle w:val="FontStyle483"/>
          <w:spacing w:val="0"/>
        </w:rPr>
        <w:t>наибольшее</w:t>
      </w:r>
      <w:r>
        <w:rPr>
          <w:rStyle w:val="FontStyle483"/>
        </w:rPr>
        <w:t xml:space="preserve"> </w:t>
      </w:r>
      <w:r>
        <w:rPr>
          <w:rStyle w:val="FontStyle483"/>
          <w:spacing w:val="0"/>
        </w:rPr>
        <w:t>АД</w:t>
      </w:r>
      <w:r>
        <w:rPr>
          <w:rStyle w:val="FontStyle483"/>
        </w:rPr>
        <w:t xml:space="preserve"> </w:t>
      </w:r>
      <w:r>
        <w:rPr>
          <w:rStyle w:val="FontStyle483"/>
          <w:spacing w:val="0"/>
        </w:rPr>
        <w:t>проявлялось „с</w:t>
      </w:r>
      <w:r>
        <w:rPr>
          <w:rStyle w:val="FontStyle483"/>
        </w:rPr>
        <w:t xml:space="preserve"> </w:t>
      </w:r>
      <w:r>
        <w:rPr>
          <w:rStyle w:val="FontStyle483"/>
          <w:spacing w:val="0"/>
        </w:rPr>
        <w:t>сразу,</w:t>
      </w:r>
      <w:r>
        <w:rPr>
          <w:rStyle w:val="FontStyle483"/>
        </w:rPr>
        <w:t xml:space="preserve"> </w:t>
      </w:r>
      <w:r>
        <w:rPr>
          <w:rStyle w:val="FontStyle483"/>
          <w:spacing w:val="0"/>
        </w:rPr>
        <w:t>а</w:t>
      </w:r>
      <w:r>
        <w:rPr>
          <w:rStyle w:val="FontStyle483"/>
        </w:rPr>
        <w:t xml:space="preserve"> </w:t>
      </w:r>
      <w:r>
        <w:rPr>
          <w:rStyle w:val="FontStyle483"/>
          <w:spacing w:val="0"/>
        </w:rPr>
        <w:t>спустя</w:t>
      </w:r>
      <w:r>
        <w:rPr>
          <w:rStyle w:val="FontStyle483"/>
        </w:rPr>
        <w:t xml:space="preserve"> </w:t>
      </w:r>
      <w:r>
        <w:rPr>
          <w:rStyle w:val="FontStyle483"/>
          <w:spacing w:val="0"/>
        </w:rPr>
        <w:t>4</w:t>
      </w:r>
      <w:r>
        <w:rPr>
          <w:rStyle w:val="FontStyle483"/>
        </w:rPr>
        <w:t xml:space="preserve"> </w:t>
      </w:r>
      <w:r>
        <w:rPr>
          <w:rStyle w:val="FontStyle483"/>
          <w:spacing w:val="0"/>
        </w:rPr>
        <w:t>и</w:t>
      </w:r>
      <w:r>
        <w:rPr>
          <w:rStyle w:val="FontStyle483"/>
        </w:rPr>
        <w:t xml:space="preserve"> </w:t>
      </w:r>
      <w:r>
        <w:rPr>
          <w:rStyle w:val="FontStyle483"/>
          <w:spacing w:val="0"/>
        </w:rPr>
        <w:t>10</w:t>
      </w:r>
      <w:r>
        <w:rPr>
          <w:rStyle w:val="FontStyle483"/>
        </w:rPr>
        <w:t xml:space="preserve"> </w:t>
      </w:r>
      <w:r>
        <w:rPr>
          <w:rStyle w:val="FontStyle483"/>
          <w:spacing w:val="0"/>
        </w:rPr>
        <w:t>ч после</w:t>
      </w:r>
      <w:r>
        <w:rPr>
          <w:rStyle w:val="FontStyle483"/>
        </w:rPr>
        <w:t xml:space="preserve">    </w:t>
      </w:r>
      <w:r>
        <w:rPr>
          <w:rStyle w:val="FontStyle483"/>
          <w:spacing w:val="0"/>
        </w:rPr>
        <w:t>тренировки.</w:t>
      </w:r>
      <w:r>
        <w:rPr>
          <w:rStyle w:val="FontStyle483"/>
        </w:rPr>
        <w:t xml:space="preserve">    </w:t>
      </w:r>
      <w:r>
        <w:rPr>
          <w:rStyle w:val="FontStyle483"/>
          <w:spacing w:val="0"/>
        </w:rPr>
        <w:t>Таки</w:t>
      </w:r>
    </w:p>
    <w:p w:rsidR="00D57188" w:rsidRDefault="001C5317">
      <w:pPr>
        <w:pStyle w:val="Style142"/>
        <w:widowControl/>
        <w:spacing w:line="240" w:lineRule="auto"/>
        <w:ind w:left="2299"/>
        <w:jc w:val="center"/>
        <w:rPr>
          <w:rStyle w:val="FontStyle485"/>
          <w:spacing w:val="-10"/>
        </w:rPr>
      </w:pPr>
      <w:r>
        <w:rPr>
          <w:rStyle w:val="FontStyle485"/>
          <w:spacing w:val="-10"/>
          <w:vertAlign w:val="superscript"/>
        </w:rPr>
        <w:t>м</w:t>
      </w:r>
      <w:r>
        <w:rPr>
          <w:rStyle w:val="FontStyle485"/>
        </w:rPr>
        <w:t xml:space="preserve">   </w:t>
      </w:r>
      <w:r>
        <w:rPr>
          <w:rStyle w:val="FontStyle485"/>
          <w:spacing w:val="-10"/>
        </w:rPr>
        <w:t>но</w:t>
      </w:r>
    </w:p>
    <w:p w:rsidR="00D57188" w:rsidRDefault="000D57BA">
      <w:pPr>
        <w:pStyle w:val="Style46"/>
        <w:widowControl/>
        <w:spacing w:line="192" w:lineRule="exact"/>
        <w:ind w:right="2678"/>
        <w:rPr>
          <w:rStyle w:val="FontStyle483"/>
          <w:spacing w:val="0"/>
        </w:rPr>
      </w:pPr>
      <w:r>
        <w:rPr>
          <w:noProof/>
        </w:rPr>
        <mc:AlternateContent>
          <mc:Choice Requires="wpg">
            <w:drawing>
              <wp:anchor distT="0" distB="0" distL="24130" distR="24130" simplePos="0" relativeHeight="251661824" behindDoc="1" locked="0" layoutInCell="1" allowOverlap="1">
                <wp:simplePos x="0" y="0"/>
                <wp:positionH relativeFrom="margin">
                  <wp:posOffset>1740535</wp:posOffset>
                </wp:positionH>
                <wp:positionV relativeFrom="paragraph">
                  <wp:posOffset>186055</wp:posOffset>
                </wp:positionV>
                <wp:extent cx="1594485" cy="2344420"/>
                <wp:effectExtent l="0" t="0" r="6985" b="12700"/>
                <wp:wrapTight wrapText="bothSides">
                  <wp:wrapPolygon edited="0">
                    <wp:start x="2804" y="0"/>
                    <wp:lineTo x="2804" y="1293"/>
                    <wp:lineTo x="0" y="1293"/>
                    <wp:lineTo x="0" y="11403"/>
                    <wp:lineTo x="10572" y="11403"/>
                    <wp:lineTo x="10572" y="11572"/>
                    <wp:lineTo x="10572" y="11572"/>
                    <wp:lineTo x="10572" y="12245"/>
                    <wp:lineTo x="10572" y="12245"/>
                    <wp:lineTo x="10572" y="13117"/>
                    <wp:lineTo x="748" y="13117"/>
                    <wp:lineTo x="748" y="21600"/>
                    <wp:lineTo x="21600" y="21600"/>
                    <wp:lineTo x="21600" y="13117"/>
                    <wp:lineTo x="17222" y="13117"/>
                    <wp:lineTo x="17222" y="12245"/>
                    <wp:lineTo x="17222" y="12245"/>
                    <wp:lineTo x="17222" y="11572"/>
                    <wp:lineTo x="17222" y="11572"/>
                    <wp:lineTo x="17222" y="11403"/>
                    <wp:lineTo x="21058" y="11403"/>
                    <wp:lineTo x="21058" y="1293"/>
                    <wp:lineTo x="19157" y="1293"/>
                    <wp:lineTo x="19157" y="0"/>
                    <wp:lineTo x="2804" y="0"/>
                  </wp:wrapPolygon>
                </wp:wrapTight>
                <wp:docPr id="382"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2344420"/>
                          <a:chOff x="4099" y="1814"/>
                          <a:chExt cx="2511" cy="3692"/>
                        </a:xfrm>
                      </wpg:grpSpPr>
                      <pic:pic xmlns:pic="http://schemas.openxmlformats.org/drawingml/2006/picture">
                        <pic:nvPicPr>
                          <pic:cNvPr id="383" name="Picture 196"/>
                          <pic:cNvPicPr>
                            <a:picLocks noChangeAspect="1" noChangeArrowheads="1"/>
                          </pic:cNvPicPr>
                        </pic:nvPicPr>
                        <pic:blipFill>
                          <a:blip r:embed="rId603">
                            <a:grayscl/>
                            <a:extLst>
                              <a:ext uri="{28A0092B-C50C-407E-A947-70E740481C1C}">
                                <a14:useLocalDpi xmlns:a14="http://schemas.microsoft.com/office/drawing/2010/main" val="0"/>
                              </a:ext>
                            </a:extLst>
                          </a:blip>
                          <a:srcRect/>
                          <a:stretch>
                            <a:fillRect/>
                          </a:stretch>
                        </pic:blipFill>
                        <pic:spPr bwMode="auto">
                          <a:xfrm>
                            <a:off x="4099" y="1814"/>
                            <a:ext cx="2448" cy="1949"/>
                          </a:xfrm>
                          <a:prstGeom prst="rect">
                            <a:avLst/>
                          </a:prstGeom>
                          <a:noFill/>
                          <a:extLst>
                            <a:ext uri="{909E8E84-426E-40DD-AFC4-6F175D3DCCD1}">
                              <a14:hiddenFill xmlns:a14="http://schemas.microsoft.com/office/drawing/2010/main">
                                <a:solidFill>
                                  <a:srgbClr val="FFFFFF"/>
                                </a:solidFill>
                              </a14:hiddenFill>
                            </a:ext>
                          </a:extLst>
                        </pic:spPr>
                      </pic:pic>
                      <wps:wsp>
                        <wps:cNvPr id="384" name="Text Box 197"/>
                        <wps:cNvSpPr txBox="1">
                          <a:spLocks noChangeArrowheads="1"/>
                        </wps:cNvSpPr>
                        <wps:spPr bwMode="auto">
                          <a:xfrm>
                            <a:off x="5328" y="3792"/>
                            <a:ext cx="773" cy="11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rPr>
                              </w:pPr>
                              <w:r>
                                <w:rPr>
                                  <w:rStyle w:val="FontStyle435"/>
                                </w:rPr>
                                <w:t>Восстановление</w:t>
                              </w:r>
                            </w:p>
                          </w:txbxContent>
                        </wps:txbx>
                        <wps:bodyPr rot="0" vert="horz" wrap="square" lIns="0" tIns="0" rIns="0" bIns="0" anchor="t" anchorCtr="0" upright="1">
                          <a:noAutofit/>
                        </wps:bodyPr>
                      </wps:wsp>
                      <wps:wsp>
                        <wps:cNvPr id="385" name="Text Box 198"/>
                        <wps:cNvSpPr txBox="1">
                          <a:spLocks noChangeArrowheads="1"/>
                        </wps:cNvSpPr>
                        <wps:spPr bwMode="auto">
                          <a:xfrm>
                            <a:off x="4185" y="4056"/>
                            <a:ext cx="2424" cy="145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58" w:lineRule="exact"/>
                                <w:rPr>
                                  <w:rStyle w:val="FontStyle425"/>
                                </w:rPr>
                              </w:pPr>
                              <w:r>
                                <w:rPr>
                                  <w:rStyle w:val="FontStyle425"/>
                                </w:rPr>
                                <w:t>Рис. 35. Изменение скорости распространения пульсовой вол</w:t>
                              </w:r>
                              <w:r>
                                <w:rPr>
                                  <w:rStyle w:val="FontStyle425"/>
                                </w:rPr>
                                <w:softHyphen/>
                                <w:t>ны по артериям верхних (за</w:t>
                              </w:r>
                              <w:r>
                                <w:rPr>
                                  <w:rStyle w:val="FontStyle425"/>
                                </w:rPr>
                                <w:softHyphen/>
                                <w:t>штриховано) и нижних конеч</w:t>
                              </w:r>
                              <w:r>
                                <w:rPr>
                                  <w:rStyle w:val="FontStyle425"/>
                                </w:rPr>
                                <w:softHyphen/>
                                <w:t>ностей у тяжелоатлетов после тренировочных занятий с пре</w:t>
                              </w:r>
                              <w:r>
                                <w:rPr>
                                  <w:rStyle w:val="FontStyle425"/>
                                </w:rPr>
                                <w:softHyphen/>
                                <w:t>обладанием различных мышеч</w:t>
                              </w:r>
                              <w:r>
                                <w:rPr>
                                  <w:rStyle w:val="FontStyle425"/>
                                </w:rPr>
                                <w:softHyphen/>
                                <w:t>ных режимов (по В. М. Волкову и яр , 1979)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5" o:spid="_x0000_s1217" style="position:absolute;left:0;text-align:left;margin-left:137.05pt;margin-top:14.65pt;width:125.55pt;height:184.6pt;z-index:-251654656;mso-wrap-distance-left:1.9pt;mso-wrap-distance-right:1.9pt;mso-position-horizontal-relative:margin" coordorigin="4099,1814" coordsize="2511,36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">
                <v:shape id="Picture 196" o:spid="_x0000_s1218" type="#_x0000_t75" style="position:absolute;left:4099;top:1814;width:2448;height:1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">
                  <v:imagedata r:id="rId604" o:title="" grayscale="t"/>
                </v:shape>
                <v:shape id="Text Box 197" o:spid="_x0000_s1219" type="#_x0000_t202" style="position:absolute;left:5328;top:3792;width:773;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" filled="f" strokecolor="white" strokeweight="0">
                  <v:textbox inset="0,0,0,0">
                    <w:txbxContent>
                      <w:p w:rsidR="00D57188" w:rsidRDefault="001C5317">
                        <w:pPr>
                          <w:pStyle w:val="Style62"/>
                          <w:widowControl/>
                          <w:jc w:val="both"/>
                          <w:rPr>
                            <w:rStyle w:val="FontStyle435"/>
                          </w:rPr>
                        </w:pPr>
                        <w:r>
                          <w:rPr>
                            <w:rStyle w:val="FontStyle435"/>
                          </w:rPr>
                          <w:t>Восстановление</w:t>
                        </w:r>
                      </w:p>
                    </w:txbxContent>
                  </v:textbox>
                </v:shape>
                <v:shape id="Text Box 198" o:spid="_x0000_s1220" type="#_x0000_t202" style="position:absolute;left:4185;top:4056;width:2424;height:1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" filled="f" strokecolor="white" strokeweight="0">
                  <v:textbox inset="0,0,0,0">
                    <w:txbxContent>
                      <w:p w:rsidR="00D57188" w:rsidRDefault="001C5317">
                        <w:pPr>
                          <w:pStyle w:val="Style106"/>
                          <w:widowControl/>
                          <w:spacing w:line="158" w:lineRule="exact"/>
                          <w:rPr>
                            <w:rStyle w:val="FontStyle425"/>
                          </w:rPr>
                        </w:pPr>
                        <w:r>
                          <w:rPr>
                            <w:rStyle w:val="FontStyle425"/>
                          </w:rPr>
                          <w:t>Рис. 35. Изменение скорости распространения пульсовой вол</w:t>
                        </w:r>
                        <w:r>
                          <w:rPr>
                            <w:rStyle w:val="FontStyle425"/>
                          </w:rPr>
                          <w:softHyphen/>
                          <w:t>ны по артериям верхних (за</w:t>
                        </w:r>
                        <w:r>
                          <w:rPr>
                            <w:rStyle w:val="FontStyle425"/>
                          </w:rPr>
                          <w:softHyphen/>
                          <w:t>штриховано) и нижних конеч</w:t>
                        </w:r>
                        <w:r>
                          <w:rPr>
                            <w:rStyle w:val="FontStyle425"/>
                          </w:rPr>
                          <w:softHyphen/>
                          <w:t>ностей у тяжелоатлетов после тренировочных занятий с пре</w:t>
                        </w:r>
                        <w:r>
                          <w:rPr>
                            <w:rStyle w:val="FontStyle425"/>
                          </w:rPr>
                          <w:softHyphen/>
                          <w:t>обладанием различных мышеч</w:t>
                        </w:r>
                        <w:r>
                          <w:rPr>
                            <w:rStyle w:val="FontStyle425"/>
                          </w:rPr>
                          <w:softHyphen/>
                          <w:t>ных режимов (по В. М. Волкову и яр , 1979)</w:t>
                        </w:r>
                      </w:p>
                    </w:txbxContent>
                  </v:textbox>
                </v:shape>
                <w10:wrap type="tight" anchorx="margin"/>
              </v:group>
            </w:pict>
          </mc:Fallback>
        </mc:AlternateContent>
      </w:r>
      <w:r w:rsidR="001C5317">
        <w:rPr>
          <w:rStyle w:val="FontStyle483"/>
          <w:spacing w:val="0"/>
        </w:rPr>
        <w:t>образом,</w:t>
      </w:r>
      <w:r w:rsidR="001C5317">
        <w:rPr>
          <w:rStyle w:val="FontStyle483"/>
        </w:rPr>
        <w:t xml:space="preserve"> </w:t>
      </w:r>
      <w:r w:rsidR="001C5317">
        <w:rPr>
          <w:rStyle w:val="FontStyle483"/>
          <w:spacing w:val="0"/>
        </w:rPr>
        <w:t>последствия</w:t>
      </w:r>
      <w:r w:rsidR="001C5317">
        <w:rPr>
          <w:rStyle w:val="FontStyle483"/>
        </w:rPr>
        <w:t xml:space="preserve"> </w:t>
      </w:r>
      <w:r w:rsidR="001C5317">
        <w:rPr>
          <w:rStyle w:val="FontStyle483"/>
          <w:spacing w:val="0"/>
        </w:rPr>
        <w:t>изо</w:t>
      </w:r>
      <w:r w:rsidR="001C5317">
        <w:rPr>
          <w:rStyle w:val="FontStyle483"/>
          <w:spacing w:val="0"/>
        </w:rPr>
        <w:softHyphen/>
        <w:t>метрической</w:t>
      </w:r>
      <w:r w:rsidR="001C5317">
        <w:rPr>
          <w:rStyle w:val="FontStyle483"/>
        </w:rPr>
        <w:t xml:space="preserve"> </w:t>
      </w:r>
      <w:r w:rsidR="001C5317">
        <w:rPr>
          <w:rStyle w:val="FontStyle483"/>
          <w:spacing w:val="0"/>
        </w:rPr>
        <w:t>тренировки</w:t>
      </w:r>
      <w:r w:rsidR="001C5317">
        <w:rPr>
          <w:rStyle w:val="FontStyle483"/>
        </w:rPr>
        <w:t xml:space="preserve"> </w:t>
      </w:r>
      <w:r w:rsidR="001C5317">
        <w:rPr>
          <w:rStyle w:val="FontStyle483"/>
          <w:spacing w:val="0"/>
        </w:rPr>
        <w:t>ха</w:t>
      </w:r>
      <w:r w:rsidR="001C5317">
        <w:rPr>
          <w:rStyle w:val="FontStyle483"/>
          <w:spacing w:val="0"/>
        </w:rPr>
        <w:softHyphen/>
        <w:t>рактеризуются</w:t>
      </w:r>
      <w:r w:rsidR="001C5317">
        <w:rPr>
          <w:rStyle w:val="FontStyle483"/>
        </w:rPr>
        <w:t xml:space="preserve"> </w:t>
      </w:r>
      <w:r w:rsidR="001C5317">
        <w:rPr>
          <w:rStyle w:val="FontStyle483"/>
          <w:spacing w:val="0"/>
        </w:rPr>
        <w:t>менее</w:t>
      </w:r>
      <w:r w:rsidR="001C5317">
        <w:rPr>
          <w:rStyle w:val="FontStyle483"/>
        </w:rPr>
        <w:t xml:space="preserve"> </w:t>
      </w:r>
      <w:r w:rsidR="001C5317">
        <w:rPr>
          <w:rStyle w:val="FontStyle483"/>
          <w:spacing w:val="0"/>
        </w:rPr>
        <w:t>совер</w:t>
      </w:r>
      <w:r w:rsidR="001C5317">
        <w:rPr>
          <w:rStyle w:val="FontStyle483"/>
          <w:spacing w:val="0"/>
        </w:rPr>
        <w:softHyphen/>
        <w:t>шенными</w:t>
      </w:r>
      <w:r w:rsidR="001C5317">
        <w:rPr>
          <w:rStyle w:val="FontStyle483"/>
        </w:rPr>
        <w:t xml:space="preserve"> </w:t>
      </w:r>
      <w:r w:rsidR="001C5317">
        <w:rPr>
          <w:rStyle w:val="FontStyle483"/>
          <w:spacing w:val="0"/>
        </w:rPr>
        <w:t>реакциями</w:t>
      </w:r>
      <w:r w:rsidR="001C5317">
        <w:rPr>
          <w:rStyle w:val="FontStyle483"/>
        </w:rPr>
        <w:t xml:space="preserve"> </w:t>
      </w:r>
      <w:r w:rsidR="001C5317">
        <w:rPr>
          <w:rStyle w:val="FontStyle483"/>
          <w:spacing w:val="0"/>
        </w:rPr>
        <w:t>перифе</w:t>
      </w:r>
      <w:r w:rsidR="001C5317">
        <w:rPr>
          <w:rStyle w:val="FontStyle483"/>
          <w:spacing w:val="0"/>
        </w:rPr>
        <w:softHyphen/>
        <w:t>рического</w:t>
      </w:r>
      <w:r w:rsidR="001C5317">
        <w:rPr>
          <w:rStyle w:val="FontStyle483"/>
        </w:rPr>
        <w:t xml:space="preserve"> </w:t>
      </w:r>
      <w:r w:rsidR="001C5317">
        <w:rPr>
          <w:rStyle w:val="FontStyle483"/>
          <w:spacing w:val="0"/>
        </w:rPr>
        <w:t>кровообращения</w:t>
      </w:r>
      <w:r w:rsidR="001C5317">
        <w:rPr>
          <w:rStyle w:val="FontStyle483"/>
        </w:rPr>
        <w:t xml:space="preserve"> </w:t>
      </w:r>
      <w:r w:rsidR="001C5317">
        <w:rPr>
          <w:rStyle w:val="FontStyle483"/>
          <w:spacing w:val="0"/>
        </w:rPr>
        <w:t>и значительной</w:t>
      </w:r>
      <w:r w:rsidR="001C5317">
        <w:rPr>
          <w:rStyle w:val="FontStyle483"/>
        </w:rPr>
        <w:t xml:space="preserve"> </w:t>
      </w:r>
      <w:r w:rsidR="001C5317">
        <w:rPr>
          <w:rStyle w:val="FontStyle483"/>
          <w:spacing w:val="0"/>
        </w:rPr>
        <w:t>продолжитель</w:t>
      </w:r>
      <w:r w:rsidR="001C5317">
        <w:rPr>
          <w:rStyle w:val="FontStyle483"/>
          <w:spacing w:val="0"/>
        </w:rPr>
        <w:softHyphen/>
        <w:t>ностью</w:t>
      </w:r>
      <w:r w:rsidR="001C5317">
        <w:rPr>
          <w:rStyle w:val="FontStyle483"/>
        </w:rPr>
        <w:t xml:space="preserve"> </w:t>
      </w:r>
      <w:r w:rsidR="001C5317">
        <w:rPr>
          <w:rStyle w:val="FontStyle483"/>
          <w:spacing w:val="0"/>
        </w:rPr>
        <w:t>нормализации</w:t>
      </w:r>
      <w:r w:rsidR="001C5317">
        <w:rPr>
          <w:rStyle w:val="FontStyle483"/>
        </w:rPr>
        <w:t xml:space="preserve"> </w:t>
      </w:r>
      <w:r w:rsidR="001C5317">
        <w:rPr>
          <w:rStyle w:val="FontStyle483"/>
          <w:spacing w:val="0"/>
        </w:rPr>
        <w:t>гемо-динамических</w:t>
      </w:r>
      <w:r w:rsidR="001C5317">
        <w:rPr>
          <w:rStyle w:val="FontStyle483"/>
        </w:rPr>
        <w:t xml:space="preserve"> </w:t>
      </w:r>
      <w:r w:rsidR="001C5317">
        <w:rPr>
          <w:rStyle w:val="FontStyle483"/>
          <w:spacing w:val="0"/>
        </w:rPr>
        <w:t>параметров, что</w:t>
      </w:r>
      <w:r w:rsidR="001C5317">
        <w:rPr>
          <w:rStyle w:val="FontStyle483"/>
        </w:rPr>
        <w:t xml:space="preserve"> </w:t>
      </w:r>
      <w:r w:rsidR="001C5317">
        <w:rPr>
          <w:rStyle w:val="FontStyle483"/>
          <w:spacing w:val="0"/>
        </w:rPr>
        <w:t>соответствует</w:t>
      </w:r>
      <w:r w:rsidR="001C5317">
        <w:rPr>
          <w:rStyle w:val="FontStyle483"/>
        </w:rPr>
        <w:t xml:space="preserve"> </w:t>
      </w:r>
      <w:r w:rsidR="001C5317">
        <w:rPr>
          <w:rStyle w:val="FontStyle483"/>
          <w:spacing w:val="0"/>
        </w:rPr>
        <w:t>столь</w:t>
      </w:r>
      <w:r w:rsidR="001C5317">
        <w:rPr>
          <w:rStyle w:val="FontStyle483"/>
        </w:rPr>
        <w:t xml:space="preserve"> </w:t>
      </w:r>
      <w:r w:rsidR="001C5317">
        <w:rPr>
          <w:rStyle w:val="FontStyle483"/>
          <w:spacing w:val="0"/>
        </w:rPr>
        <w:t>же медленному</w:t>
      </w:r>
      <w:r w:rsidR="001C5317">
        <w:rPr>
          <w:rStyle w:val="FontStyle483"/>
        </w:rPr>
        <w:t xml:space="preserve"> </w:t>
      </w:r>
      <w:r w:rsidR="001C5317">
        <w:rPr>
          <w:rStyle w:val="FontStyle483"/>
          <w:spacing w:val="0"/>
        </w:rPr>
        <w:t>восстановлению силы</w:t>
      </w:r>
      <w:r w:rsidR="001C5317">
        <w:rPr>
          <w:rStyle w:val="FontStyle483"/>
        </w:rPr>
        <w:t xml:space="preserve"> </w:t>
      </w:r>
      <w:r w:rsidR="001C5317">
        <w:rPr>
          <w:rStyle w:val="FontStyle483"/>
          <w:spacing w:val="0"/>
        </w:rPr>
        <w:t>отдельных</w:t>
      </w:r>
      <w:r w:rsidR="001C5317">
        <w:rPr>
          <w:rStyle w:val="FontStyle483"/>
        </w:rPr>
        <w:t xml:space="preserve"> </w:t>
      </w:r>
      <w:r w:rsidR="001C5317">
        <w:rPr>
          <w:rStyle w:val="FontStyle483"/>
          <w:spacing w:val="0"/>
        </w:rPr>
        <w:t>групп</w:t>
      </w:r>
      <w:r w:rsidR="001C5317">
        <w:rPr>
          <w:rStyle w:val="FontStyle483"/>
        </w:rPr>
        <w:t xml:space="preserve"> </w:t>
      </w:r>
      <w:r w:rsidR="001C5317">
        <w:rPr>
          <w:rStyle w:val="FontStyle483"/>
          <w:spacing w:val="0"/>
        </w:rPr>
        <w:t>мышц (В.</w:t>
      </w:r>
      <w:r w:rsidR="001C5317">
        <w:rPr>
          <w:rStyle w:val="FontStyle483"/>
        </w:rPr>
        <w:t xml:space="preserve"> </w:t>
      </w:r>
      <w:r w:rsidR="001C5317">
        <w:rPr>
          <w:rStyle w:val="FontStyle483"/>
          <w:spacing w:val="0"/>
        </w:rPr>
        <w:t>М.</w:t>
      </w:r>
      <w:r w:rsidR="001C5317">
        <w:rPr>
          <w:rStyle w:val="FontStyle483"/>
        </w:rPr>
        <w:t xml:space="preserve"> </w:t>
      </w:r>
      <w:r w:rsidR="001C5317">
        <w:rPr>
          <w:rStyle w:val="FontStyle483"/>
          <w:spacing w:val="0"/>
        </w:rPr>
        <w:t>Волков,</w:t>
      </w:r>
      <w:r w:rsidR="001C5317">
        <w:rPr>
          <w:rStyle w:val="FontStyle483"/>
        </w:rPr>
        <w:t xml:space="preserve"> </w:t>
      </w:r>
      <w:r w:rsidR="001C5317">
        <w:rPr>
          <w:rStyle w:val="FontStyle483"/>
          <w:spacing w:val="0"/>
        </w:rPr>
        <w:t>1979; А.</w:t>
      </w:r>
      <w:r w:rsidR="001C5317">
        <w:rPr>
          <w:rStyle w:val="FontStyle483"/>
        </w:rPr>
        <w:t xml:space="preserve"> </w:t>
      </w:r>
      <w:r w:rsidR="001C5317">
        <w:rPr>
          <w:rStyle w:val="FontStyle483"/>
          <w:spacing w:val="0"/>
        </w:rPr>
        <w:t>Б.</w:t>
      </w:r>
      <w:r w:rsidR="001C5317">
        <w:rPr>
          <w:rStyle w:val="FontStyle483"/>
        </w:rPr>
        <w:t xml:space="preserve"> </w:t>
      </w:r>
      <w:r w:rsidR="001C5317">
        <w:rPr>
          <w:rStyle w:val="FontStyle483"/>
          <w:spacing w:val="0"/>
        </w:rPr>
        <w:t>Гандельсман</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др., 1982).</w:t>
      </w:r>
    </w:p>
    <w:p w:rsidR="00D57188" w:rsidRDefault="000D57BA">
      <w:pPr>
        <w:pStyle w:val="Style170"/>
        <w:widowControl/>
        <w:spacing w:line="197" w:lineRule="exact"/>
        <w:rPr>
          <w:rStyle w:val="FontStyle483"/>
          <w:spacing w:val="0"/>
        </w:rPr>
      </w:pPr>
      <w:r>
        <w:rPr>
          <w:noProof/>
        </w:rPr>
        <mc:AlternateContent>
          <mc:Choice Requires="wpg">
            <w:drawing>
              <wp:anchor distT="0" distB="0" distL="24130" distR="24130" simplePos="0" relativeHeight="251662848" behindDoc="0" locked="0" layoutInCell="1" allowOverlap="1">
                <wp:simplePos x="0" y="0"/>
                <wp:positionH relativeFrom="margin">
                  <wp:posOffset>1932305</wp:posOffset>
                </wp:positionH>
                <wp:positionV relativeFrom="paragraph">
                  <wp:posOffset>1673225</wp:posOffset>
                </wp:positionV>
                <wp:extent cx="1429385" cy="1597025"/>
                <wp:effectExtent l="9525" t="12065" r="8890" b="10160"/>
                <wp:wrapTight wrapText="bothSides">
                  <wp:wrapPolygon edited="0">
                    <wp:start x="0" y="-129"/>
                    <wp:lineTo x="-144" y="7970"/>
                    <wp:lineTo x="-144" y="21471"/>
                    <wp:lineTo x="21744" y="21471"/>
                    <wp:lineTo x="21456" y="-129"/>
                    <wp:lineTo x="0" y="-129"/>
                  </wp:wrapPolygon>
                </wp:wrapTight>
                <wp:docPr id="37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9385" cy="1597025"/>
                          <a:chOff x="4402" y="6840"/>
                          <a:chExt cx="2251" cy="2515"/>
                        </a:xfrm>
                      </wpg:grpSpPr>
                      <wps:wsp>
                        <wps:cNvPr id="380" name="Text Box 200"/>
                        <wps:cNvSpPr txBox="1">
                          <a:spLocks noChangeArrowheads="1"/>
                        </wps:cNvSpPr>
                        <wps:spPr bwMode="auto">
                          <a:xfrm>
                            <a:off x="4402" y="7762"/>
                            <a:ext cx="2251" cy="159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1138"/>
                                <w:gridCol w:w="1114"/>
                              </w:tblGrid>
                              <w:tr w:rsidR="00D57188">
                                <w:tc>
                                  <w:tcPr>
                                    <w:tcW w:w="1138" w:type="dxa"/>
                                    <w:tcBorders>
                                      <w:top w:val="single" w:sz="6" w:space="0" w:color="auto"/>
                                      <w:left w:val="nil"/>
                                      <w:bottom w:val="nil"/>
                                      <w:right w:val="single" w:sz="6" w:space="0" w:color="auto"/>
                                    </w:tcBorders>
                                  </w:tcPr>
                                  <w:p w:rsidR="00D57188" w:rsidRDefault="001C5317">
                                    <w:pPr>
                                      <w:pStyle w:val="Style231"/>
                                      <w:widowControl/>
                                      <w:jc w:val="center"/>
                                      <w:rPr>
                                        <w:rStyle w:val="FontStyle426"/>
                                      </w:rPr>
                                    </w:pPr>
                                    <w:r>
                                      <w:rPr>
                                        <w:rStyle w:val="FontStyle426"/>
                                      </w:rPr>
                                      <w:t>Процент</w:t>
                                    </w:r>
                                  </w:p>
                                </w:tc>
                                <w:tc>
                                  <w:tcPr>
                                    <w:tcW w:w="1114" w:type="dxa"/>
                                    <w:tcBorders>
                                      <w:top w:val="single" w:sz="6" w:space="0" w:color="auto"/>
                                      <w:left w:val="single" w:sz="6" w:space="0" w:color="auto"/>
                                      <w:bottom w:val="nil"/>
                                      <w:right w:val="nil"/>
                                    </w:tcBorders>
                                  </w:tcPr>
                                  <w:p w:rsidR="00D57188" w:rsidRDefault="001C5317">
                                    <w:pPr>
                                      <w:pStyle w:val="Style231"/>
                                      <w:widowControl/>
                                      <w:jc w:val="center"/>
                                      <w:rPr>
                                        <w:rStyle w:val="FontStyle426"/>
                                      </w:rPr>
                                    </w:pPr>
                                    <w:r>
                                      <w:rPr>
                                        <w:rStyle w:val="FontStyle426"/>
                                      </w:rPr>
                                      <w:t>Длительность</w:t>
                                    </w:r>
                                  </w:p>
                                </w:tc>
                              </w:tr>
                              <w:tr w:rsidR="00D57188">
                                <w:tc>
                                  <w:tcPr>
                                    <w:tcW w:w="1138" w:type="dxa"/>
                                    <w:tcBorders>
                                      <w:top w:val="nil"/>
                                      <w:left w:val="nil"/>
                                      <w:bottom w:val="nil"/>
                                      <w:right w:val="single" w:sz="6" w:space="0" w:color="auto"/>
                                    </w:tcBorders>
                                  </w:tcPr>
                                  <w:p w:rsidR="00D57188" w:rsidRDefault="001C5317">
                                    <w:pPr>
                                      <w:pStyle w:val="Style231"/>
                                      <w:widowControl/>
                                      <w:jc w:val="center"/>
                                      <w:rPr>
                                        <w:rStyle w:val="FontStyle426"/>
                                      </w:rPr>
                                    </w:pPr>
                                    <w:r>
                                      <w:rPr>
                                        <w:rStyle w:val="FontStyle426"/>
                                      </w:rPr>
                                      <w:t>мэкснмяльной</w:t>
                                    </w:r>
                                  </w:p>
                                </w:tc>
                                <w:tc>
                                  <w:tcPr>
                                    <w:tcW w:w="1114" w:type="dxa"/>
                                    <w:tcBorders>
                                      <w:top w:val="nil"/>
                                      <w:left w:val="single" w:sz="6" w:space="0" w:color="auto"/>
                                      <w:bottom w:val="nil"/>
                                      <w:right w:val="nil"/>
                                    </w:tcBorders>
                                  </w:tcPr>
                                  <w:p w:rsidR="00D57188" w:rsidRDefault="001C5317">
                                    <w:pPr>
                                      <w:pStyle w:val="Style231"/>
                                      <w:widowControl/>
                                      <w:jc w:val="center"/>
                                      <w:rPr>
                                        <w:rStyle w:val="FontStyle449"/>
                                      </w:rPr>
                                    </w:pPr>
                                    <w:r>
                                      <w:rPr>
                                        <w:rStyle w:val="FontStyle426"/>
                                      </w:rPr>
                                      <w:t xml:space="preserve">сокращения, </w:t>
                                    </w:r>
                                    <w:r>
                                      <w:rPr>
                                        <w:rStyle w:val="FontStyle449"/>
                                      </w:rPr>
                                      <w:t>с</w:t>
                                    </w:r>
                                  </w:p>
                                </w:tc>
                              </w:tr>
                              <w:tr w:rsidR="00D57188">
                                <w:tc>
                                  <w:tcPr>
                                    <w:tcW w:w="1138" w:type="dxa"/>
                                    <w:tcBorders>
                                      <w:top w:val="nil"/>
                                      <w:left w:val="nil"/>
                                      <w:bottom w:val="single" w:sz="6" w:space="0" w:color="auto"/>
                                      <w:right w:val="single" w:sz="6" w:space="0" w:color="auto"/>
                                    </w:tcBorders>
                                  </w:tcPr>
                                  <w:p w:rsidR="00D57188" w:rsidRDefault="001C5317">
                                    <w:pPr>
                                      <w:pStyle w:val="Style231"/>
                                      <w:widowControl/>
                                      <w:jc w:val="center"/>
                                      <w:rPr>
                                        <w:rStyle w:val="FontStyle426"/>
                                      </w:rPr>
                                    </w:pPr>
                                    <w:r>
                                      <w:rPr>
                                        <w:rStyle w:val="FontStyle426"/>
                                      </w:rPr>
                                      <w:t>силы</w:t>
                                    </w:r>
                                  </w:p>
                                </w:tc>
                                <w:tc>
                                  <w:tcPr>
                                    <w:tcW w:w="1114" w:type="dxa"/>
                                    <w:tcBorders>
                                      <w:top w:val="nil"/>
                                      <w:left w:val="single" w:sz="6" w:space="0" w:color="auto"/>
                                      <w:bottom w:val="single" w:sz="6" w:space="0" w:color="auto"/>
                                      <w:right w:val="nil"/>
                                    </w:tcBorders>
                                  </w:tcPr>
                                  <w:p w:rsidR="00D57188" w:rsidRDefault="00D57188">
                                    <w:pPr>
                                      <w:pStyle w:val="Style49"/>
                                      <w:widowControl/>
                                    </w:pPr>
                                  </w:p>
                                </w:tc>
                              </w:tr>
                              <w:tr w:rsidR="00D57188">
                                <w:tc>
                                  <w:tcPr>
                                    <w:tcW w:w="1138" w:type="dxa"/>
                                    <w:tcBorders>
                                      <w:top w:val="single" w:sz="6" w:space="0" w:color="auto"/>
                                      <w:left w:val="nil"/>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40—50</w:t>
                                    </w:r>
                                  </w:p>
                                </w:tc>
                                <w:tc>
                                  <w:tcPr>
                                    <w:tcW w:w="1114" w:type="dxa"/>
                                    <w:tcBorders>
                                      <w:top w:val="single" w:sz="6" w:space="0" w:color="auto"/>
                                      <w:left w:val="single" w:sz="6" w:space="0" w:color="auto"/>
                                      <w:bottom w:val="nil"/>
                                      <w:right w:val="nil"/>
                                    </w:tcBorders>
                                  </w:tcPr>
                                  <w:p w:rsidR="00D57188" w:rsidRDefault="001C5317">
                                    <w:pPr>
                                      <w:pStyle w:val="Style182"/>
                                      <w:widowControl/>
                                      <w:spacing w:line="240" w:lineRule="auto"/>
                                      <w:jc w:val="center"/>
                                      <w:rPr>
                                        <w:rStyle w:val="FontStyle425"/>
                                      </w:rPr>
                                    </w:pPr>
                                    <w:r>
                                      <w:rPr>
                                        <w:rStyle w:val="FontStyle425"/>
                                      </w:rPr>
                                      <w:t>15—20</w:t>
                                    </w:r>
                                  </w:p>
                                </w:tc>
                              </w:tr>
                              <w:tr w:rsidR="00D57188">
                                <w:tc>
                                  <w:tcPr>
                                    <w:tcW w:w="1138" w:type="dxa"/>
                                    <w:tcBorders>
                                      <w:top w:val="nil"/>
                                      <w:left w:val="nil"/>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60—70</w:t>
                                    </w:r>
                                  </w:p>
                                </w:tc>
                                <w:tc>
                                  <w:tcPr>
                                    <w:tcW w:w="1114" w:type="dxa"/>
                                    <w:tcBorders>
                                      <w:top w:val="nil"/>
                                      <w:left w:val="single" w:sz="6" w:space="0" w:color="auto"/>
                                      <w:bottom w:val="nil"/>
                                      <w:right w:val="nil"/>
                                    </w:tcBorders>
                                  </w:tcPr>
                                  <w:p w:rsidR="00D57188" w:rsidRDefault="001C5317">
                                    <w:pPr>
                                      <w:pStyle w:val="Style182"/>
                                      <w:widowControl/>
                                      <w:spacing w:line="240" w:lineRule="auto"/>
                                      <w:ind w:left="264"/>
                                      <w:jc w:val="left"/>
                                      <w:rPr>
                                        <w:rStyle w:val="FontStyle425"/>
                                      </w:rPr>
                                    </w:pPr>
                                    <w:r>
                                      <w:rPr>
                                        <w:rStyle w:val="FontStyle425"/>
                                      </w:rPr>
                                      <w:t>6—10</w:t>
                                    </w:r>
                                  </w:p>
                                </w:tc>
                              </w:tr>
                              <w:tr w:rsidR="00D57188">
                                <w:tc>
                                  <w:tcPr>
                                    <w:tcW w:w="1138" w:type="dxa"/>
                                    <w:tcBorders>
                                      <w:top w:val="nil"/>
                                      <w:left w:val="nil"/>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80—90</w:t>
                                    </w:r>
                                  </w:p>
                                </w:tc>
                                <w:tc>
                                  <w:tcPr>
                                    <w:tcW w:w="1114" w:type="dxa"/>
                                    <w:tcBorders>
                                      <w:top w:val="nil"/>
                                      <w:left w:val="single" w:sz="6" w:space="0" w:color="auto"/>
                                      <w:bottom w:val="nil"/>
                                      <w:right w:val="nil"/>
                                    </w:tcBorders>
                                  </w:tcPr>
                                  <w:p w:rsidR="00D57188" w:rsidRDefault="001C5317">
                                    <w:pPr>
                                      <w:pStyle w:val="Style182"/>
                                      <w:widowControl/>
                                      <w:spacing w:line="240" w:lineRule="auto"/>
                                      <w:jc w:val="center"/>
                                      <w:rPr>
                                        <w:rStyle w:val="FontStyle425"/>
                                      </w:rPr>
                                    </w:pPr>
                                    <w:r>
                                      <w:rPr>
                                        <w:rStyle w:val="FontStyle425"/>
                                      </w:rPr>
                                      <w:t>4—6</w:t>
                                    </w:r>
                                  </w:p>
                                </w:tc>
                              </w:tr>
                              <w:tr w:rsidR="00D57188">
                                <w:tc>
                                  <w:tcPr>
                                    <w:tcW w:w="1138" w:type="dxa"/>
                                    <w:tcBorders>
                                      <w:top w:val="nil"/>
                                      <w:left w:val="nil"/>
                                      <w:bottom w:val="single" w:sz="6" w:space="0" w:color="auto"/>
                                      <w:right w:val="single" w:sz="6" w:space="0" w:color="auto"/>
                                    </w:tcBorders>
                                  </w:tcPr>
                                  <w:p w:rsidR="00D57188" w:rsidRDefault="001C5317">
                                    <w:pPr>
                                      <w:pStyle w:val="Style182"/>
                                      <w:widowControl/>
                                      <w:spacing w:line="240" w:lineRule="auto"/>
                                      <w:jc w:val="center"/>
                                      <w:rPr>
                                        <w:rStyle w:val="FontStyle425"/>
                                      </w:rPr>
                                    </w:pPr>
                                    <w:r>
                                      <w:rPr>
                                        <w:rStyle w:val="FontStyle425"/>
                                      </w:rPr>
                                      <w:t>100</w:t>
                                    </w:r>
                                  </w:p>
                                </w:tc>
                                <w:tc>
                                  <w:tcPr>
                                    <w:tcW w:w="1114" w:type="dxa"/>
                                    <w:tcBorders>
                                      <w:top w:val="nil"/>
                                      <w:left w:val="single" w:sz="6" w:space="0" w:color="auto"/>
                                      <w:bottom w:val="single" w:sz="6" w:space="0" w:color="auto"/>
                                      <w:right w:val="nil"/>
                                    </w:tcBorders>
                                  </w:tcPr>
                                  <w:p w:rsidR="00D57188" w:rsidRDefault="001C5317">
                                    <w:pPr>
                                      <w:pStyle w:val="Style224"/>
                                      <w:widowControl/>
                                      <w:jc w:val="center"/>
                                      <w:rPr>
                                        <w:rStyle w:val="FontStyle480"/>
                                        <w:spacing w:val="0"/>
                                      </w:rPr>
                                    </w:pPr>
                                    <w:r>
                                      <w:rPr>
                                        <w:rStyle w:val="FontStyle480"/>
                                        <w:spacing w:val="0"/>
                                      </w:rPr>
                                      <w:t>2—3</w:t>
                                    </w:r>
                                  </w:p>
                                </w:tc>
                              </w:tr>
                            </w:tbl>
                            <w:p w:rsidR="00D57188" w:rsidRDefault="00D57188"/>
                          </w:txbxContent>
                        </wps:txbx>
                        <wps:bodyPr rot="0" vert="horz" wrap="square" lIns="0" tIns="0" rIns="0" bIns="0" anchor="t" anchorCtr="0" upright="1">
                          <a:noAutofit/>
                        </wps:bodyPr>
                      </wps:wsp>
                      <wps:wsp>
                        <wps:cNvPr id="381" name="Text Box 201"/>
                        <wps:cNvSpPr txBox="1">
                          <a:spLocks noChangeArrowheads="1"/>
                        </wps:cNvSpPr>
                        <wps:spPr bwMode="auto">
                          <a:xfrm>
                            <a:off x="4436" y="6840"/>
                            <a:ext cx="2184" cy="85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68" w:lineRule="exact"/>
                                <w:rPr>
                                  <w:rStyle w:val="FontStyle425"/>
                                </w:rPr>
                              </w:pPr>
                              <w:r>
                                <w:rPr>
                                  <w:rStyle w:val="FontStyle425"/>
                                  <w:spacing w:val="50"/>
                                </w:rPr>
                                <w:t>Таблица</w:t>
                              </w:r>
                              <w:r>
                                <w:rPr>
                                  <w:rStyle w:val="FontStyle425"/>
                                </w:rPr>
                                <w:t xml:space="preserve"> 2. Величина </w:t>
                              </w:r>
                              <w:r>
                                <w:rPr>
                                  <w:rStyle w:val="FontStyle494"/>
                                </w:rPr>
                                <w:t xml:space="preserve">и </w:t>
                              </w:r>
                              <w:r>
                                <w:rPr>
                                  <w:rStyle w:val="FontStyle425"/>
                                </w:rPr>
                                <w:t xml:space="preserve">длительность сокращения мышц при изометрической тренировке </w:t>
                              </w:r>
                              <w:r w:rsidRPr="00190123">
                                <w:rPr>
                                  <w:rStyle w:val="FontStyle425"/>
                                </w:rPr>
                                <w:t>(</w:t>
                              </w:r>
                              <w:r>
                                <w:rPr>
                                  <w:rStyle w:val="FontStyle425"/>
                                  <w:lang w:val="en-US"/>
                                </w:rPr>
                                <w:t>Th</w:t>
                              </w:r>
                              <w:r w:rsidRPr="00190123">
                                <w:rPr>
                                  <w:rStyle w:val="FontStyle425"/>
                                </w:rPr>
                                <w:t xml:space="preserve">. </w:t>
                              </w:r>
                              <w:r>
                                <w:rPr>
                                  <w:rStyle w:val="FontStyle425"/>
                                  <w:lang w:val="en-US"/>
                                </w:rPr>
                                <w:t xml:space="preserve">Hettinger, </w:t>
                              </w:r>
                              <w:r>
                                <w:rPr>
                                  <w:rStyle w:val="FontStyle425"/>
                                </w:rPr>
                                <w:t>1961)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9" o:spid="_x0000_s1221" style="position:absolute;left:0;text-align:left;margin-left:152.15pt;margin-top:131.75pt;width:112.55pt;height:125.75pt;z-index:251662848;mso-wrap-distance-left:1.9pt;mso-wrap-distance-right:1.9pt;mso-position-horizontal-relative:margin" coordorigin="4402,6840" coordsize="2251,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">
                <v:shape id="Text Box 200" o:spid="_x0000_s1222" type="#_x0000_t202" style="position:absolute;left:4402;top:7762;width:2251;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1138"/>
                          <w:gridCol w:w="1114"/>
                        </w:tblGrid>
                        <w:tr w:rsidR="00D57188">
                          <w:tc>
                            <w:tcPr>
                              <w:tcW w:w="1138" w:type="dxa"/>
                              <w:tcBorders>
                                <w:top w:val="single" w:sz="6" w:space="0" w:color="auto"/>
                                <w:left w:val="nil"/>
                                <w:bottom w:val="nil"/>
                                <w:right w:val="single" w:sz="6" w:space="0" w:color="auto"/>
                              </w:tcBorders>
                            </w:tcPr>
                            <w:p w:rsidR="00D57188" w:rsidRDefault="001C5317">
                              <w:pPr>
                                <w:pStyle w:val="Style231"/>
                                <w:widowControl/>
                                <w:jc w:val="center"/>
                                <w:rPr>
                                  <w:rStyle w:val="FontStyle426"/>
                                </w:rPr>
                              </w:pPr>
                              <w:r>
                                <w:rPr>
                                  <w:rStyle w:val="FontStyle426"/>
                                </w:rPr>
                                <w:t>Процент</w:t>
                              </w:r>
                            </w:p>
                          </w:tc>
                          <w:tc>
                            <w:tcPr>
                              <w:tcW w:w="1114" w:type="dxa"/>
                              <w:tcBorders>
                                <w:top w:val="single" w:sz="6" w:space="0" w:color="auto"/>
                                <w:left w:val="single" w:sz="6" w:space="0" w:color="auto"/>
                                <w:bottom w:val="nil"/>
                                <w:right w:val="nil"/>
                              </w:tcBorders>
                            </w:tcPr>
                            <w:p w:rsidR="00D57188" w:rsidRDefault="001C5317">
                              <w:pPr>
                                <w:pStyle w:val="Style231"/>
                                <w:widowControl/>
                                <w:jc w:val="center"/>
                                <w:rPr>
                                  <w:rStyle w:val="FontStyle426"/>
                                </w:rPr>
                              </w:pPr>
                              <w:r>
                                <w:rPr>
                                  <w:rStyle w:val="FontStyle426"/>
                                </w:rPr>
                                <w:t>Длительность</w:t>
                              </w:r>
                            </w:p>
                          </w:tc>
                        </w:tr>
                        <w:tr w:rsidR="00D57188">
                          <w:tc>
                            <w:tcPr>
                              <w:tcW w:w="1138" w:type="dxa"/>
                              <w:tcBorders>
                                <w:top w:val="nil"/>
                                <w:left w:val="nil"/>
                                <w:bottom w:val="nil"/>
                                <w:right w:val="single" w:sz="6" w:space="0" w:color="auto"/>
                              </w:tcBorders>
                            </w:tcPr>
                            <w:p w:rsidR="00D57188" w:rsidRDefault="001C5317">
                              <w:pPr>
                                <w:pStyle w:val="Style231"/>
                                <w:widowControl/>
                                <w:jc w:val="center"/>
                                <w:rPr>
                                  <w:rStyle w:val="FontStyle426"/>
                                </w:rPr>
                              </w:pPr>
                              <w:r>
                                <w:rPr>
                                  <w:rStyle w:val="FontStyle426"/>
                                </w:rPr>
                                <w:t>мэкснмяльной</w:t>
                              </w:r>
                            </w:p>
                          </w:tc>
                          <w:tc>
                            <w:tcPr>
                              <w:tcW w:w="1114" w:type="dxa"/>
                              <w:tcBorders>
                                <w:top w:val="nil"/>
                                <w:left w:val="single" w:sz="6" w:space="0" w:color="auto"/>
                                <w:bottom w:val="nil"/>
                                <w:right w:val="nil"/>
                              </w:tcBorders>
                            </w:tcPr>
                            <w:p w:rsidR="00D57188" w:rsidRDefault="001C5317">
                              <w:pPr>
                                <w:pStyle w:val="Style231"/>
                                <w:widowControl/>
                                <w:jc w:val="center"/>
                                <w:rPr>
                                  <w:rStyle w:val="FontStyle449"/>
                                </w:rPr>
                              </w:pPr>
                              <w:r>
                                <w:rPr>
                                  <w:rStyle w:val="FontStyle426"/>
                                </w:rPr>
                                <w:t xml:space="preserve">сокращения, </w:t>
                              </w:r>
                              <w:r>
                                <w:rPr>
                                  <w:rStyle w:val="FontStyle449"/>
                                </w:rPr>
                                <w:t>с</w:t>
                              </w:r>
                            </w:p>
                          </w:tc>
                        </w:tr>
                        <w:tr w:rsidR="00D57188">
                          <w:tc>
                            <w:tcPr>
                              <w:tcW w:w="1138" w:type="dxa"/>
                              <w:tcBorders>
                                <w:top w:val="nil"/>
                                <w:left w:val="nil"/>
                                <w:bottom w:val="single" w:sz="6" w:space="0" w:color="auto"/>
                                <w:right w:val="single" w:sz="6" w:space="0" w:color="auto"/>
                              </w:tcBorders>
                            </w:tcPr>
                            <w:p w:rsidR="00D57188" w:rsidRDefault="001C5317">
                              <w:pPr>
                                <w:pStyle w:val="Style231"/>
                                <w:widowControl/>
                                <w:jc w:val="center"/>
                                <w:rPr>
                                  <w:rStyle w:val="FontStyle426"/>
                                </w:rPr>
                              </w:pPr>
                              <w:r>
                                <w:rPr>
                                  <w:rStyle w:val="FontStyle426"/>
                                </w:rPr>
                                <w:t>силы</w:t>
                              </w:r>
                            </w:p>
                          </w:tc>
                          <w:tc>
                            <w:tcPr>
                              <w:tcW w:w="1114" w:type="dxa"/>
                              <w:tcBorders>
                                <w:top w:val="nil"/>
                                <w:left w:val="single" w:sz="6" w:space="0" w:color="auto"/>
                                <w:bottom w:val="single" w:sz="6" w:space="0" w:color="auto"/>
                                <w:right w:val="nil"/>
                              </w:tcBorders>
                            </w:tcPr>
                            <w:p w:rsidR="00D57188" w:rsidRDefault="00D57188">
                              <w:pPr>
                                <w:pStyle w:val="Style49"/>
                                <w:widowControl/>
                              </w:pPr>
                            </w:p>
                          </w:tc>
                        </w:tr>
                        <w:tr w:rsidR="00D57188">
                          <w:tc>
                            <w:tcPr>
                              <w:tcW w:w="1138" w:type="dxa"/>
                              <w:tcBorders>
                                <w:top w:val="single" w:sz="6" w:space="0" w:color="auto"/>
                                <w:left w:val="nil"/>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40—50</w:t>
                              </w:r>
                            </w:p>
                          </w:tc>
                          <w:tc>
                            <w:tcPr>
                              <w:tcW w:w="1114" w:type="dxa"/>
                              <w:tcBorders>
                                <w:top w:val="single" w:sz="6" w:space="0" w:color="auto"/>
                                <w:left w:val="single" w:sz="6" w:space="0" w:color="auto"/>
                                <w:bottom w:val="nil"/>
                                <w:right w:val="nil"/>
                              </w:tcBorders>
                            </w:tcPr>
                            <w:p w:rsidR="00D57188" w:rsidRDefault="001C5317">
                              <w:pPr>
                                <w:pStyle w:val="Style182"/>
                                <w:widowControl/>
                                <w:spacing w:line="240" w:lineRule="auto"/>
                                <w:jc w:val="center"/>
                                <w:rPr>
                                  <w:rStyle w:val="FontStyle425"/>
                                </w:rPr>
                              </w:pPr>
                              <w:r>
                                <w:rPr>
                                  <w:rStyle w:val="FontStyle425"/>
                                </w:rPr>
                                <w:t>15—20</w:t>
                              </w:r>
                            </w:p>
                          </w:tc>
                        </w:tr>
                        <w:tr w:rsidR="00D57188">
                          <w:tc>
                            <w:tcPr>
                              <w:tcW w:w="1138" w:type="dxa"/>
                              <w:tcBorders>
                                <w:top w:val="nil"/>
                                <w:left w:val="nil"/>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60—70</w:t>
                              </w:r>
                            </w:p>
                          </w:tc>
                          <w:tc>
                            <w:tcPr>
                              <w:tcW w:w="1114" w:type="dxa"/>
                              <w:tcBorders>
                                <w:top w:val="nil"/>
                                <w:left w:val="single" w:sz="6" w:space="0" w:color="auto"/>
                                <w:bottom w:val="nil"/>
                                <w:right w:val="nil"/>
                              </w:tcBorders>
                            </w:tcPr>
                            <w:p w:rsidR="00D57188" w:rsidRDefault="001C5317">
                              <w:pPr>
                                <w:pStyle w:val="Style182"/>
                                <w:widowControl/>
                                <w:spacing w:line="240" w:lineRule="auto"/>
                                <w:ind w:left="264"/>
                                <w:jc w:val="left"/>
                                <w:rPr>
                                  <w:rStyle w:val="FontStyle425"/>
                                </w:rPr>
                              </w:pPr>
                              <w:r>
                                <w:rPr>
                                  <w:rStyle w:val="FontStyle425"/>
                                </w:rPr>
                                <w:t>6—10</w:t>
                              </w:r>
                            </w:p>
                          </w:tc>
                        </w:tr>
                        <w:tr w:rsidR="00D57188">
                          <w:tc>
                            <w:tcPr>
                              <w:tcW w:w="1138" w:type="dxa"/>
                              <w:tcBorders>
                                <w:top w:val="nil"/>
                                <w:left w:val="nil"/>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80—90</w:t>
                              </w:r>
                            </w:p>
                          </w:tc>
                          <w:tc>
                            <w:tcPr>
                              <w:tcW w:w="1114" w:type="dxa"/>
                              <w:tcBorders>
                                <w:top w:val="nil"/>
                                <w:left w:val="single" w:sz="6" w:space="0" w:color="auto"/>
                                <w:bottom w:val="nil"/>
                                <w:right w:val="nil"/>
                              </w:tcBorders>
                            </w:tcPr>
                            <w:p w:rsidR="00D57188" w:rsidRDefault="001C5317">
                              <w:pPr>
                                <w:pStyle w:val="Style182"/>
                                <w:widowControl/>
                                <w:spacing w:line="240" w:lineRule="auto"/>
                                <w:jc w:val="center"/>
                                <w:rPr>
                                  <w:rStyle w:val="FontStyle425"/>
                                </w:rPr>
                              </w:pPr>
                              <w:r>
                                <w:rPr>
                                  <w:rStyle w:val="FontStyle425"/>
                                </w:rPr>
                                <w:t>4—6</w:t>
                              </w:r>
                            </w:p>
                          </w:tc>
                        </w:tr>
                        <w:tr w:rsidR="00D57188">
                          <w:tc>
                            <w:tcPr>
                              <w:tcW w:w="1138" w:type="dxa"/>
                              <w:tcBorders>
                                <w:top w:val="nil"/>
                                <w:left w:val="nil"/>
                                <w:bottom w:val="single" w:sz="6" w:space="0" w:color="auto"/>
                                <w:right w:val="single" w:sz="6" w:space="0" w:color="auto"/>
                              </w:tcBorders>
                            </w:tcPr>
                            <w:p w:rsidR="00D57188" w:rsidRDefault="001C5317">
                              <w:pPr>
                                <w:pStyle w:val="Style182"/>
                                <w:widowControl/>
                                <w:spacing w:line="240" w:lineRule="auto"/>
                                <w:jc w:val="center"/>
                                <w:rPr>
                                  <w:rStyle w:val="FontStyle425"/>
                                </w:rPr>
                              </w:pPr>
                              <w:r>
                                <w:rPr>
                                  <w:rStyle w:val="FontStyle425"/>
                                </w:rPr>
                                <w:t>100</w:t>
                              </w:r>
                            </w:p>
                          </w:tc>
                          <w:tc>
                            <w:tcPr>
                              <w:tcW w:w="1114" w:type="dxa"/>
                              <w:tcBorders>
                                <w:top w:val="nil"/>
                                <w:left w:val="single" w:sz="6" w:space="0" w:color="auto"/>
                                <w:bottom w:val="single" w:sz="6" w:space="0" w:color="auto"/>
                                <w:right w:val="nil"/>
                              </w:tcBorders>
                            </w:tcPr>
                            <w:p w:rsidR="00D57188" w:rsidRDefault="001C5317">
                              <w:pPr>
                                <w:pStyle w:val="Style224"/>
                                <w:widowControl/>
                                <w:jc w:val="center"/>
                                <w:rPr>
                                  <w:rStyle w:val="FontStyle480"/>
                                  <w:spacing w:val="0"/>
                                </w:rPr>
                              </w:pPr>
                              <w:r>
                                <w:rPr>
                                  <w:rStyle w:val="FontStyle480"/>
                                  <w:spacing w:val="0"/>
                                </w:rPr>
                                <w:t>2—3</w:t>
                              </w:r>
                            </w:p>
                          </w:tc>
                        </w:tr>
                      </w:tbl>
                      <w:p w:rsidR="00D57188" w:rsidRDefault="00D57188"/>
                    </w:txbxContent>
                  </v:textbox>
                </v:shape>
                <v:shape id="Text Box 201" o:spid="_x0000_s1223" type="#_x0000_t202" style="position:absolute;left:4436;top:6840;width:2184;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" filled="f" strokecolor="white" strokeweight="0">
                  <v:textbox inset="0,0,0,0">
                    <w:txbxContent>
                      <w:p w:rsidR="00D57188" w:rsidRDefault="001C5317">
                        <w:pPr>
                          <w:pStyle w:val="Style106"/>
                          <w:widowControl/>
                          <w:spacing w:line="168" w:lineRule="exact"/>
                          <w:rPr>
                            <w:rStyle w:val="FontStyle425"/>
                          </w:rPr>
                        </w:pPr>
                        <w:r>
                          <w:rPr>
                            <w:rStyle w:val="FontStyle425"/>
                            <w:spacing w:val="50"/>
                          </w:rPr>
                          <w:t>Таблица</w:t>
                        </w:r>
                        <w:r>
                          <w:rPr>
                            <w:rStyle w:val="FontStyle425"/>
                          </w:rPr>
                          <w:t xml:space="preserve"> 2. Величина </w:t>
                        </w:r>
                        <w:r>
                          <w:rPr>
                            <w:rStyle w:val="FontStyle494"/>
                          </w:rPr>
                          <w:t xml:space="preserve">и </w:t>
                        </w:r>
                        <w:r>
                          <w:rPr>
                            <w:rStyle w:val="FontStyle425"/>
                          </w:rPr>
                          <w:t xml:space="preserve">длительность сокращения мышц при изометрической тренировке </w:t>
                        </w:r>
                        <w:r w:rsidRPr="00190123">
                          <w:rPr>
                            <w:rStyle w:val="FontStyle425"/>
                          </w:rPr>
                          <w:t>(</w:t>
                        </w:r>
                        <w:r>
                          <w:rPr>
                            <w:rStyle w:val="FontStyle425"/>
                            <w:lang w:val="en-US"/>
                          </w:rPr>
                          <w:t>Th</w:t>
                        </w:r>
                        <w:r w:rsidRPr="00190123">
                          <w:rPr>
                            <w:rStyle w:val="FontStyle425"/>
                          </w:rPr>
                          <w:t xml:space="preserve">. </w:t>
                        </w:r>
                        <w:r>
                          <w:rPr>
                            <w:rStyle w:val="FontStyle425"/>
                            <w:lang w:val="en-US"/>
                          </w:rPr>
                          <w:t xml:space="preserve">Hettinger, </w:t>
                        </w:r>
                        <w:r>
                          <w:rPr>
                            <w:rStyle w:val="FontStyle425"/>
                          </w:rPr>
                          <w:t>1961)</w:t>
                        </w:r>
                      </w:p>
                    </w:txbxContent>
                  </v:textbox>
                </v:shape>
                <w10:wrap type="tight" anchorx="margin"/>
              </v:group>
            </w:pict>
          </mc:Fallback>
        </mc:AlternateContent>
      </w:r>
      <w:r w:rsidR="001C5317">
        <w:rPr>
          <w:rStyle w:val="FontStyle483"/>
          <w:spacing w:val="0"/>
        </w:rPr>
        <w:t>Выделяются</w:t>
      </w:r>
      <w:r w:rsidR="001C5317">
        <w:rPr>
          <w:rStyle w:val="FontStyle483"/>
        </w:rPr>
        <w:t xml:space="preserve"> </w:t>
      </w:r>
      <w:r w:rsidR="001C5317">
        <w:rPr>
          <w:rStyle w:val="FontStyle483"/>
          <w:spacing w:val="0"/>
        </w:rPr>
        <w:t>два</w:t>
      </w:r>
      <w:r w:rsidR="001C5317">
        <w:rPr>
          <w:rStyle w:val="FontStyle483"/>
        </w:rPr>
        <w:t xml:space="preserve"> </w:t>
      </w:r>
      <w:r w:rsidR="001C5317">
        <w:rPr>
          <w:rStyle w:val="FontStyle483"/>
          <w:spacing w:val="0"/>
        </w:rPr>
        <w:t>режима изометрической</w:t>
      </w:r>
      <w:r w:rsidR="001C5317">
        <w:rPr>
          <w:rStyle w:val="FontStyle483"/>
        </w:rPr>
        <w:t xml:space="preserve"> </w:t>
      </w:r>
      <w:r w:rsidR="001C5317">
        <w:rPr>
          <w:rStyle w:val="FontStyle483"/>
          <w:spacing w:val="0"/>
        </w:rPr>
        <w:t>тренировки. В</w:t>
      </w:r>
      <w:r w:rsidR="001C5317">
        <w:rPr>
          <w:rStyle w:val="FontStyle483"/>
        </w:rPr>
        <w:t xml:space="preserve"> </w:t>
      </w:r>
      <w:r w:rsidR="001C5317">
        <w:rPr>
          <w:rStyle w:val="FontStyle483"/>
          <w:spacing w:val="0"/>
        </w:rPr>
        <w:t>одном</w:t>
      </w:r>
      <w:r w:rsidR="001C5317">
        <w:rPr>
          <w:rStyle w:val="FontStyle483"/>
        </w:rPr>
        <w:t xml:space="preserve"> </w:t>
      </w:r>
      <w:r w:rsidR="001C5317">
        <w:rPr>
          <w:rStyle w:val="FontStyle483"/>
          <w:spacing w:val="0"/>
        </w:rPr>
        <w:t>из</w:t>
      </w:r>
      <w:r w:rsidR="001C5317">
        <w:rPr>
          <w:rStyle w:val="FontStyle483"/>
        </w:rPr>
        <w:t xml:space="preserve"> </w:t>
      </w:r>
      <w:r w:rsidR="001C5317">
        <w:rPr>
          <w:rStyle w:val="FontStyle483"/>
          <w:spacing w:val="0"/>
        </w:rPr>
        <w:t>них</w:t>
      </w:r>
      <w:r w:rsidR="001C5317">
        <w:rPr>
          <w:rStyle w:val="FontStyle483"/>
        </w:rPr>
        <w:t xml:space="preserve"> </w:t>
      </w:r>
      <w:r w:rsidR="001C5317">
        <w:rPr>
          <w:rStyle w:val="FontStyle483"/>
          <w:spacing w:val="0"/>
        </w:rPr>
        <w:t>напряжение мышц</w:t>
      </w:r>
      <w:r w:rsidR="001C5317">
        <w:rPr>
          <w:rStyle w:val="FontStyle483"/>
        </w:rPr>
        <w:t xml:space="preserve"> </w:t>
      </w:r>
      <w:r w:rsidR="001C5317">
        <w:rPr>
          <w:rStyle w:val="FontStyle483"/>
          <w:spacing w:val="0"/>
        </w:rPr>
        <w:t>увеличивается</w:t>
      </w:r>
      <w:r w:rsidR="001C5317">
        <w:rPr>
          <w:rStyle w:val="FontStyle483"/>
        </w:rPr>
        <w:t xml:space="preserve"> </w:t>
      </w:r>
      <w:r w:rsidR="001C5317">
        <w:rPr>
          <w:rStyle w:val="FontStyle483"/>
          <w:spacing w:val="0"/>
        </w:rPr>
        <w:t>плавно и</w:t>
      </w:r>
      <w:r w:rsidR="001C5317">
        <w:rPr>
          <w:rStyle w:val="FontStyle483"/>
        </w:rPr>
        <w:t xml:space="preserve"> </w:t>
      </w:r>
      <w:r w:rsidR="001C5317">
        <w:rPr>
          <w:rStyle w:val="FontStyle483"/>
          <w:spacing w:val="0"/>
        </w:rPr>
        <w:t>длительность</w:t>
      </w:r>
      <w:r w:rsidR="001C5317">
        <w:rPr>
          <w:rStyle w:val="FontStyle483"/>
        </w:rPr>
        <w:t xml:space="preserve"> </w:t>
      </w:r>
      <w:r w:rsidR="001C5317">
        <w:rPr>
          <w:rStyle w:val="FontStyle483"/>
          <w:spacing w:val="0"/>
        </w:rPr>
        <w:t>его</w:t>
      </w:r>
      <w:r w:rsidR="001C5317">
        <w:rPr>
          <w:rStyle w:val="FontStyle483"/>
        </w:rPr>
        <w:t xml:space="preserve"> </w:t>
      </w:r>
      <w:r w:rsidR="001C5317">
        <w:rPr>
          <w:rStyle w:val="FontStyle483"/>
          <w:spacing w:val="0"/>
        </w:rPr>
        <w:t>поддер</w:t>
      </w:r>
      <w:r w:rsidR="001C5317">
        <w:rPr>
          <w:rStyle w:val="FontStyle483"/>
          <w:spacing w:val="0"/>
        </w:rPr>
        <w:softHyphen/>
        <w:t>жания</w:t>
      </w:r>
      <w:r w:rsidR="001C5317">
        <w:rPr>
          <w:rStyle w:val="FontStyle483"/>
        </w:rPr>
        <w:t xml:space="preserve"> </w:t>
      </w:r>
      <w:r w:rsidR="001C5317">
        <w:rPr>
          <w:rStyle w:val="FontStyle483"/>
          <w:spacing w:val="0"/>
        </w:rPr>
        <w:t>зависит</w:t>
      </w:r>
      <w:r w:rsidR="001C5317">
        <w:rPr>
          <w:rStyle w:val="FontStyle483"/>
        </w:rPr>
        <w:t xml:space="preserve"> </w:t>
      </w:r>
      <w:r w:rsidR="001C5317">
        <w:rPr>
          <w:rStyle w:val="FontStyle483"/>
          <w:spacing w:val="0"/>
        </w:rPr>
        <w:t>от</w:t>
      </w:r>
      <w:r w:rsidR="001C5317">
        <w:rPr>
          <w:rStyle w:val="FontStyle483"/>
        </w:rPr>
        <w:t xml:space="preserve"> </w:t>
      </w:r>
      <w:r w:rsidR="001C5317">
        <w:rPr>
          <w:rStyle w:val="FontStyle483"/>
          <w:spacing w:val="0"/>
        </w:rPr>
        <w:t>величи</w:t>
      </w:r>
      <w:r w:rsidR="001C5317">
        <w:rPr>
          <w:rStyle w:val="FontStyle483"/>
          <w:spacing w:val="0"/>
        </w:rPr>
        <w:softHyphen/>
        <w:t>ны</w:t>
      </w:r>
      <w:r w:rsidR="001C5317">
        <w:rPr>
          <w:rStyle w:val="FontStyle483"/>
        </w:rPr>
        <w:t xml:space="preserve"> </w:t>
      </w:r>
      <w:r w:rsidR="001C5317">
        <w:rPr>
          <w:rStyle w:val="FontStyle483"/>
          <w:spacing w:val="0"/>
        </w:rPr>
        <w:t>усилия</w:t>
      </w:r>
      <w:r w:rsidR="001C5317">
        <w:rPr>
          <w:rStyle w:val="FontStyle483"/>
        </w:rPr>
        <w:t xml:space="preserve"> </w:t>
      </w:r>
      <w:r w:rsidR="001C5317">
        <w:rPr>
          <w:rStyle w:val="FontStyle483"/>
          <w:spacing w:val="0"/>
        </w:rPr>
        <w:t>(табл.</w:t>
      </w:r>
      <w:r w:rsidR="001C5317">
        <w:rPr>
          <w:rStyle w:val="FontStyle483"/>
        </w:rPr>
        <w:t xml:space="preserve"> </w:t>
      </w:r>
      <w:r w:rsidR="001C5317">
        <w:rPr>
          <w:rStyle w:val="FontStyle483"/>
          <w:spacing w:val="0"/>
        </w:rPr>
        <w:t>2).</w:t>
      </w:r>
      <w:r w:rsidR="001C5317">
        <w:rPr>
          <w:rStyle w:val="FontStyle483"/>
        </w:rPr>
        <w:t xml:space="preserve"> </w:t>
      </w:r>
      <w:r w:rsidR="001C5317">
        <w:rPr>
          <w:rStyle w:val="FontStyle483"/>
          <w:spacing w:val="0"/>
        </w:rPr>
        <w:t>Такой режим</w:t>
      </w:r>
      <w:r w:rsidR="001C5317">
        <w:rPr>
          <w:rStyle w:val="FontStyle483"/>
        </w:rPr>
        <w:t xml:space="preserve"> </w:t>
      </w:r>
      <w:r w:rsidR="001C5317">
        <w:rPr>
          <w:rStyle w:val="FontStyle483"/>
          <w:spacing w:val="0"/>
        </w:rPr>
        <w:t>способствует</w:t>
      </w:r>
      <w:r w:rsidR="001C5317">
        <w:rPr>
          <w:rStyle w:val="FontStyle483"/>
        </w:rPr>
        <w:t xml:space="preserve"> </w:t>
      </w:r>
      <w:r w:rsidR="001C5317">
        <w:rPr>
          <w:rStyle w:val="FontStyle483"/>
          <w:spacing w:val="0"/>
        </w:rPr>
        <w:t>разви</w:t>
      </w:r>
      <w:r w:rsidR="001C5317">
        <w:rPr>
          <w:rStyle w:val="FontStyle483"/>
          <w:spacing w:val="0"/>
        </w:rPr>
        <w:softHyphen/>
        <w:t>тию</w:t>
      </w:r>
      <w:r w:rsidR="001C5317">
        <w:rPr>
          <w:rStyle w:val="FontStyle483"/>
        </w:rPr>
        <w:t xml:space="preserve"> </w:t>
      </w:r>
      <w:r w:rsidR="001C5317">
        <w:rPr>
          <w:rStyle w:val="FontStyle483"/>
          <w:spacing w:val="0"/>
        </w:rPr>
        <w:t>максимальной</w:t>
      </w:r>
      <w:r w:rsidR="001C5317">
        <w:rPr>
          <w:rStyle w:val="FontStyle483"/>
        </w:rPr>
        <w:t xml:space="preserve"> </w:t>
      </w:r>
      <w:r w:rsidR="001C5317">
        <w:rPr>
          <w:rStyle w:val="FontStyle483"/>
          <w:spacing w:val="0"/>
        </w:rPr>
        <w:t>силы</w:t>
      </w:r>
      <w:r w:rsidR="001C5317">
        <w:rPr>
          <w:rStyle w:val="FontStyle483"/>
        </w:rPr>
        <w:t xml:space="preserve"> </w:t>
      </w:r>
      <w:r w:rsidR="001C5317">
        <w:rPr>
          <w:rStyle w:val="FontStyle483"/>
          <w:spacing w:val="0"/>
        </w:rPr>
        <w:t>или</w:t>
      </w:r>
      <w:r w:rsidR="001C5317">
        <w:rPr>
          <w:rStyle w:val="FontStyle483"/>
        </w:rPr>
        <w:t xml:space="preserve"> </w:t>
      </w:r>
      <w:r w:rsidR="001C5317">
        <w:rPr>
          <w:rStyle w:val="FontStyle483"/>
          <w:spacing w:val="0"/>
        </w:rPr>
        <w:t>статической</w:t>
      </w:r>
      <w:r w:rsidR="001C5317">
        <w:rPr>
          <w:rStyle w:val="FontStyle483"/>
        </w:rPr>
        <w:t xml:space="preserve"> </w:t>
      </w:r>
      <w:r w:rsidR="001C5317">
        <w:rPr>
          <w:rStyle w:val="FontStyle483"/>
          <w:spacing w:val="0"/>
        </w:rPr>
        <w:t xml:space="preserve">выносливости </w:t>
      </w:r>
      <w:r w:rsidR="001C5317" w:rsidRPr="00190123">
        <w:rPr>
          <w:rStyle w:val="FontStyle483"/>
          <w:spacing w:val="0"/>
        </w:rPr>
        <w:t>(</w:t>
      </w:r>
      <w:r w:rsidR="001C5317">
        <w:rPr>
          <w:rStyle w:val="FontStyle483"/>
          <w:spacing w:val="0"/>
          <w:lang w:val="en-US"/>
        </w:rPr>
        <w:t>Th</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Hettinger</w:t>
      </w:r>
      <w:r w:rsidR="001C5317" w:rsidRPr="00190123">
        <w:rPr>
          <w:rStyle w:val="FontStyle483"/>
          <w:spacing w:val="0"/>
        </w:rPr>
        <w:t>,</w:t>
      </w:r>
      <w:r w:rsidR="001C5317" w:rsidRPr="00190123">
        <w:rPr>
          <w:rStyle w:val="FontStyle483"/>
        </w:rPr>
        <w:t xml:space="preserve"> </w:t>
      </w:r>
      <w:r w:rsidR="001C5317">
        <w:rPr>
          <w:rStyle w:val="FontStyle483"/>
          <w:spacing w:val="0"/>
        </w:rPr>
        <w:t>1961;</w:t>
      </w:r>
      <w:r w:rsidR="001C5317">
        <w:rPr>
          <w:rStyle w:val="FontStyle483"/>
        </w:rPr>
        <w:t xml:space="preserve"> </w:t>
      </w:r>
      <w:r w:rsidR="001C5317">
        <w:rPr>
          <w:rStyle w:val="FontStyle483"/>
          <w:spacing w:val="0"/>
          <w:lang w:val="en-US"/>
        </w:rPr>
        <w:t>Th</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Het</w:t>
      </w:r>
      <w:r w:rsidR="001C5317" w:rsidRPr="00190123">
        <w:rPr>
          <w:rStyle w:val="FontStyle483"/>
          <w:spacing w:val="0"/>
        </w:rPr>
        <w:t>'</w:t>
      </w:r>
      <w:r w:rsidR="001C5317">
        <w:rPr>
          <w:rStyle w:val="FontStyle483"/>
          <w:spacing w:val="0"/>
          <w:lang w:val="en-US"/>
        </w:rPr>
        <w:t>inger</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E</w:t>
      </w:r>
      <w:r w:rsidR="001C5317" w:rsidRPr="00190123">
        <w:rPr>
          <w:rStyle w:val="FontStyle483"/>
          <w:spacing w:val="0"/>
        </w:rPr>
        <w:t>.</w:t>
      </w:r>
      <w:r w:rsidR="001C5317" w:rsidRPr="00190123">
        <w:rPr>
          <w:rStyle w:val="FontStyle483"/>
        </w:rPr>
        <w:t xml:space="preserve"> </w:t>
      </w:r>
      <w:r w:rsidR="001C5317">
        <w:rPr>
          <w:rStyle w:val="FontStyle483"/>
          <w:spacing w:val="0"/>
          <w:lang w:val="en-US"/>
        </w:rPr>
        <w:t>Miiller</w:t>
      </w:r>
      <w:r w:rsidR="001C5317" w:rsidRPr="00190123">
        <w:rPr>
          <w:rStyle w:val="FontStyle483"/>
          <w:spacing w:val="0"/>
        </w:rPr>
        <w:t>,</w:t>
      </w:r>
      <w:r w:rsidR="001C5317" w:rsidRPr="00190123">
        <w:rPr>
          <w:rStyle w:val="FontStyle483"/>
        </w:rPr>
        <w:t xml:space="preserve"> </w:t>
      </w:r>
      <w:r w:rsidR="001C5317">
        <w:rPr>
          <w:rStyle w:val="FontStyle483"/>
          <w:spacing w:val="0"/>
        </w:rPr>
        <w:t>1962). В</w:t>
      </w:r>
      <w:r w:rsidR="001C5317">
        <w:rPr>
          <w:rStyle w:val="FontStyle483"/>
        </w:rPr>
        <w:t xml:space="preserve"> </w:t>
      </w:r>
      <w:r w:rsidR="001C5317">
        <w:rPr>
          <w:rStyle w:val="FontStyle483"/>
          <w:spacing w:val="0"/>
        </w:rPr>
        <w:t>другом</w:t>
      </w:r>
      <w:r w:rsidR="001C5317">
        <w:rPr>
          <w:rStyle w:val="FontStyle483"/>
        </w:rPr>
        <w:t xml:space="preserve"> </w:t>
      </w:r>
      <w:r w:rsidR="001C5317">
        <w:rPr>
          <w:rStyle w:val="FontStyle483"/>
          <w:spacing w:val="0"/>
        </w:rPr>
        <w:t>режиме</w:t>
      </w:r>
      <w:r w:rsidR="001C5317">
        <w:rPr>
          <w:rStyle w:val="FontStyle483"/>
        </w:rPr>
        <w:t xml:space="preserve"> </w:t>
      </w:r>
      <w:r w:rsidR="001C5317">
        <w:rPr>
          <w:rStyle w:val="FontStyle483"/>
          <w:spacing w:val="0"/>
        </w:rPr>
        <w:t>напряжение</w:t>
      </w:r>
      <w:r w:rsidR="001C5317">
        <w:rPr>
          <w:rStyle w:val="FontStyle483"/>
        </w:rPr>
        <w:t xml:space="preserve"> </w:t>
      </w:r>
      <w:r w:rsidR="001C5317">
        <w:rPr>
          <w:rStyle w:val="FontStyle483"/>
          <w:spacing w:val="0"/>
        </w:rPr>
        <w:t>выполняется</w:t>
      </w:r>
      <w:r w:rsidR="001C5317">
        <w:rPr>
          <w:rStyle w:val="FontStyle483"/>
        </w:rPr>
        <w:t xml:space="preserve"> </w:t>
      </w:r>
      <w:r w:rsidR="001C5317">
        <w:rPr>
          <w:rStyle w:val="FontStyle483"/>
          <w:spacing w:val="0"/>
        </w:rPr>
        <w:t>с</w:t>
      </w:r>
      <w:r w:rsidR="001C5317">
        <w:rPr>
          <w:rStyle w:val="FontStyle483"/>
        </w:rPr>
        <w:t xml:space="preserve"> </w:t>
      </w:r>
      <w:r w:rsidR="001C5317">
        <w:rPr>
          <w:rStyle w:val="FontStyle483"/>
          <w:spacing w:val="0"/>
        </w:rPr>
        <w:t>акцентом на</w:t>
      </w:r>
      <w:r w:rsidR="001C5317">
        <w:rPr>
          <w:rStyle w:val="FontStyle483"/>
        </w:rPr>
        <w:t xml:space="preserve"> </w:t>
      </w:r>
      <w:r w:rsidR="001C5317">
        <w:rPr>
          <w:rStyle w:val="FontStyle483"/>
          <w:spacing w:val="0"/>
        </w:rPr>
        <w:t>скорость</w:t>
      </w:r>
      <w:r w:rsidR="001C5317">
        <w:rPr>
          <w:rStyle w:val="FontStyle483"/>
        </w:rPr>
        <w:t xml:space="preserve"> </w:t>
      </w:r>
      <w:r w:rsidR="001C5317">
        <w:rPr>
          <w:rStyle w:val="FontStyle483"/>
          <w:spacing w:val="0"/>
        </w:rPr>
        <w:t>развития</w:t>
      </w:r>
      <w:r w:rsidR="001C5317">
        <w:rPr>
          <w:rStyle w:val="FontStyle483"/>
        </w:rPr>
        <w:t xml:space="preserve"> </w:t>
      </w:r>
      <w:r w:rsidR="001C5317">
        <w:rPr>
          <w:rStyle w:val="FontStyle483"/>
          <w:spacing w:val="0"/>
        </w:rPr>
        <w:t>усилия</w:t>
      </w:r>
      <w:r w:rsidR="001C5317">
        <w:rPr>
          <w:rStyle w:val="FontStyle483"/>
        </w:rPr>
        <w:t xml:space="preserve"> </w:t>
      </w:r>
      <w:r w:rsidR="001C5317">
        <w:rPr>
          <w:rStyle w:val="FontStyle483"/>
          <w:spacing w:val="0"/>
        </w:rPr>
        <w:t>00</w:t>
      </w:r>
      <w:r w:rsidR="001C5317">
        <w:rPr>
          <w:rStyle w:val="FontStyle483"/>
        </w:rPr>
        <w:t xml:space="preserve"> </w:t>
      </w:r>
      <w:r w:rsidR="001C5317">
        <w:rPr>
          <w:rStyle w:val="FontStyle483"/>
          <w:spacing w:val="0"/>
        </w:rPr>
        <w:t>-80%</w:t>
      </w:r>
      <w:r w:rsidR="001C5317">
        <w:rPr>
          <w:rStyle w:val="FontStyle483"/>
        </w:rPr>
        <w:t xml:space="preserve"> </w:t>
      </w:r>
      <w:r w:rsidR="001C5317">
        <w:rPr>
          <w:rStyle w:val="FontStyle483"/>
          <w:spacing w:val="0"/>
        </w:rPr>
        <w:t>от</w:t>
      </w:r>
      <w:r w:rsidR="001C5317">
        <w:rPr>
          <w:rStyle w:val="FontStyle483"/>
        </w:rPr>
        <w:t xml:space="preserve"> </w:t>
      </w:r>
      <w:r w:rsidR="001C5317">
        <w:rPr>
          <w:rStyle w:val="FontStyle452"/>
          <w:spacing w:val="0"/>
        </w:rPr>
        <w:t>Р„</w:t>
      </w:r>
      <w:r w:rsidR="001C5317">
        <w:rPr>
          <w:rStyle w:val="FontStyle452"/>
        </w:rPr>
        <w:t xml:space="preserve"> </w:t>
      </w:r>
      <w:r w:rsidR="001C5317">
        <w:rPr>
          <w:rStyle w:val="FontStyle483"/>
          <w:spacing w:val="0"/>
        </w:rPr>
        <w:t>что</w:t>
      </w:r>
      <w:r w:rsidR="001C5317">
        <w:rPr>
          <w:rStyle w:val="FontStyle483"/>
        </w:rPr>
        <w:t xml:space="preserve"> </w:t>
      </w:r>
      <w:r w:rsidR="001C5317">
        <w:rPr>
          <w:rStyle w:val="FontStyle483"/>
          <w:spacing w:val="0"/>
        </w:rPr>
        <w:t>обеспе</w:t>
      </w:r>
      <w:r w:rsidR="001C5317">
        <w:rPr>
          <w:rStyle w:val="FontStyle483"/>
          <w:spacing w:val="0"/>
        </w:rPr>
        <w:softHyphen/>
        <w:t>чивает</w:t>
      </w:r>
      <w:r w:rsidR="001C5317">
        <w:rPr>
          <w:rStyle w:val="FontStyle483"/>
        </w:rPr>
        <w:t xml:space="preserve"> </w:t>
      </w:r>
      <w:r w:rsidR="001C5317">
        <w:rPr>
          <w:rStyle w:val="FontStyle483"/>
          <w:spacing w:val="0"/>
        </w:rPr>
        <w:t>развитие</w:t>
      </w:r>
      <w:r w:rsidR="001C5317">
        <w:rPr>
          <w:rStyle w:val="FontStyle483"/>
        </w:rPr>
        <w:t xml:space="preserve"> </w:t>
      </w:r>
      <w:r w:rsidR="001C5317">
        <w:rPr>
          <w:rStyle w:val="FontStyle483"/>
          <w:spacing w:val="0"/>
        </w:rPr>
        <w:t>способности</w:t>
      </w:r>
      <w:r w:rsidR="001C5317">
        <w:rPr>
          <w:rStyle w:val="FontStyle483"/>
        </w:rPr>
        <w:t xml:space="preserve"> </w:t>
      </w:r>
      <w:r w:rsidR="001C5317">
        <w:rPr>
          <w:rStyle w:val="FontStyle483"/>
          <w:spacing w:val="0"/>
        </w:rPr>
        <w:t>к</w:t>
      </w:r>
      <w:r w:rsidR="001C5317">
        <w:rPr>
          <w:rStyle w:val="FontStyle483"/>
        </w:rPr>
        <w:t xml:space="preserve"> </w:t>
      </w:r>
      <w:r w:rsidR="001C5317">
        <w:rPr>
          <w:rStyle w:val="FontStyle483"/>
          <w:spacing w:val="0"/>
        </w:rPr>
        <w:t>проявлению</w:t>
      </w:r>
      <w:r w:rsidR="001C5317">
        <w:rPr>
          <w:rStyle w:val="FontStyle483"/>
        </w:rPr>
        <w:t xml:space="preserve"> </w:t>
      </w:r>
      <w:r w:rsidR="001C5317">
        <w:rPr>
          <w:rStyle w:val="FontStyle483"/>
          <w:spacing w:val="0"/>
        </w:rPr>
        <w:t>взрывных усилий</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стартовой</w:t>
      </w:r>
      <w:r w:rsidR="001C5317">
        <w:rPr>
          <w:rStyle w:val="FontStyle483"/>
        </w:rPr>
        <w:t xml:space="preserve"> </w:t>
      </w:r>
      <w:r w:rsidR="001C5317">
        <w:rPr>
          <w:rStyle w:val="FontStyle483"/>
          <w:spacing w:val="0"/>
        </w:rPr>
        <w:t>силы</w:t>
      </w:r>
      <w:r w:rsidR="001C5317">
        <w:rPr>
          <w:rStyle w:val="FontStyle483"/>
        </w:rPr>
        <w:t xml:space="preserve"> </w:t>
      </w:r>
      <w:r w:rsidR="001C5317">
        <w:rPr>
          <w:rStyle w:val="FontStyle483"/>
          <w:spacing w:val="0"/>
        </w:rPr>
        <w:t>мышц, в</w:t>
      </w:r>
      <w:r w:rsidR="001C5317">
        <w:rPr>
          <w:rStyle w:val="FontStyle483"/>
        </w:rPr>
        <w:t xml:space="preserve"> </w:t>
      </w:r>
      <w:r w:rsidR="001C5317">
        <w:rPr>
          <w:rStyle w:val="FontStyle483"/>
          <w:spacing w:val="0"/>
        </w:rPr>
        <w:t>том</w:t>
      </w:r>
      <w:r w:rsidR="001C5317">
        <w:rPr>
          <w:rStyle w:val="FontStyle483"/>
        </w:rPr>
        <w:t xml:space="preserve"> </w:t>
      </w:r>
      <w:r w:rsidR="001C5317">
        <w:rPr>
          <w:rStyle w:val="FontStyle483"/>
          <w:spacing w:val="0"/>
        </w:rPr>
        <w:t>числе</w:t>
      </w:r>
      <w:r w:rsidR="001C5317">
        <w:rPr>
          <w:rStyle w:val="FontStyle483"/>
        </w:rPr>
        <w:t xml:space="preserve"> </w:t>
      </w:r>
      <w:r w:rsidR="001C5317">
        <w:rPr>
          <w:rStyle w:val="FontStyle483"/>
          <w:spacing w:val="0"/>
        </w:rPr>
        <w:t>и</w:t>
      </w:r>
      <w:r w:rsidR="001C5317">
        <w:rPr>
          <w:rStyle w:val="FontStyle483"/>
        </w:rPr>
        <w:t xml:space="preserve"> </w:t>
      </w:r>
      <w:r w:rsidR="001C5317">
        <w:rPr>
          <w:rStyle w:val="FontStyle483"/>
          <w:spacing w:val="0"/>
        </w:rPr>
        <w:t>для</w:t>
      </w:r>
      <w:r w:rsidR="001C5317">
        <w:rPr>
          <w:rStyle w:val="FontStyle483"/>
        </w:rPr>
        <w:t xml:space="preserve"> </w:t>
      </w:r>
      <w:r w:rsidR="001C5317">
        <w:rPr>
          <w:rStyle w:val="FontStyle483"/>
          <w:spacing w:val="0"/>
        </w:rPr>
        <w:t>условий</w:t>
      </w:r>
      <w:r w:rsidR="001C5317">
        <w:rPr>
          <w:rStyle w:val="FontStyle483"/>
        </w:rPr>
        <w:t xml:space="preserve"> </w:t>
      </w:r>
      <w:r w:rsidR="001C5317">
        <w:rPr>
          <w:rStyle w:val="FontStyle483"/>
          <w:spacing w:val="0"/>
        </w:rPr>
        <w:t>ди</w:t>
      </w:r>
      <w:r w:rsidR="001C5317">
        <w:rPr>
          <w:rStyle w:val="FontStyle483"/>
          <w:spacing w:val="0"/>
        </w:rPr>
        <w:softHyphen/>
        <w:t>намической</w:t>
      </w:r>
      <w:r w:rsidR="001C5317">
        <w:rPr>
          <w:rStyle w:val="FontStyle483"/>
        </w:rPr>
        <w:t xml:space="preserve"> </w:t>
      </w:r>
      <w:r w:rsidR="001C5317">
        <w:rPr>
          <w:rStyle w:val="FontStyle483"/>
          <w:spacing w:val="0"/>
        </w:rPr>
        <w:t>работы</w:t>
      </w:r>
      <w:r w:rsidR="001C5317">
        <w:rPr>
          <w:rStyle w:val="FontStyle483"/>
        </w:rPr>
        <w:t xml:space="preserve"> </w:t>
      </w:r>
      <w:r w:rsidR="001C5317">
        <w:rPr>
          <w:rStyle w:val="FontStyle483"/>
          <w:spacing w:val="0"/>
        </w:rPr>
        <w:t>(Ю.</w:t>
      </w:r>
      <w:r w:rsidR="001C5317">
        <w:rPr>
          <w:rStyle w:val="FontStyle483"/>
        </w:rPr>
        <w:t xml:space="preserve"> </w:t>
      </w:r>
      <w:r w:rsidR="001C5317">
        <w:rPr>
          <w:rStyle w:val="FontStyle483"/>
          <w:spacing w:val="0"/>
        </w:rPr>
        <w:t>В.</w:t>
      </w:r>
      <w:r w:rsidR="001C5317">
        <w:rPr>
          <w:rStyle w:val="FontStyle483"/>
        </w:rPr>
        <w:t xml:space="preserve"> </w:t>
      </w:r>
      <w:r w:rsidR="001C5317">
        <w:rPr>
          <w:rStyle w:val="FontStyle483"/>
          <w:spacing w:val="0"/>
        </w:rPr>
        <w:t>Вер</w:t>
      </w:r>
      <w:r w:rsidR="001C5317">
        <w:rPr>
          <w:rStyle w:val="FontStyle483"/>
          <w:spacing w:val="0"/>
        </w:rPr>
        <w:softHyphen/>
        <w:t>хошанский,</w:t>
      </w:r>
      <w:r w:rsidR="001C5317">
        <w:rPr>
          <w:rStyle w:val="FontStyle483"/>
        </w:rPr>
        <w:t xml:space="preserve"> </w:t>
      </w:r>
      <w:r w:rsidR="001C5317">
        <w:rPr>
          <w:rStyle w:val="FontStyle483"/>
          <w:spacing w:val="0"/>
        </w:rPr>
        <w:t>1970).</w:t>
      </w:r>
    </w:p>
    <w:p w:rsidR="00D57188" w:rsidRDefault="001C5317">
      <w:pPr>
        <w:pStyle w:val="Style170"/>
        <w:widowControl/>
        <w:spacing w:line="187" w:lineRule="exact"/>
        <w:ind w:firstLine="264"/>
        <w:rPr>
          <w:rStyle w:val="FontStyle483"/>
          <w:spacing w:val="0"/>
        </w:rPr>
      </w:pPr>
      <w:r>
        <w:rPr>
          <w:rStyle w:val="FontStyle483"/>
          <w:spacing w:val="0"/>
        </w:rPr>
        <w:t>Выяснилось,</w:t>
      </w:r>
      <w:r>
        <w:rPr>
          <w:rStyle w:val="FontStyle483"/>
        </w:rPr>
        <w:t xml:space="preserve"> </w:t>
      </w:r>
      <w:r>
        <w:rPr>
          <w:rStyle w:val="FontStyle483"/>
          <w:spacing w:val="0"/>
        </w:rPr>
        <w:t>что</w:t>
      </w:r>
      <w:r>
        <w:rPr>
          <w:rStyle w:val="FontStyle483"/>
        </w:rPr>
        <w:t xml:space="preserve"> </w:t>
      </w:r>
      <w:r>
        <w:rPr>
          <w:rStyle w:val="FontStyle483"/>
          <w:spacing w:val="0"/>
        </w:rPr>
        <w:t>длительное применение</w:t>
      </w:r>
      <w:r>
        <w:rPr>
          <w:rStyle w:val="FontStyle483"/>
        </w:rPr>
        <w:t xml:space="preserve"> </w:t>
      </w:r>
      <w:r>
        <w:rPr>
          <w:rStyle w:val="FontStyle483"/>
          <w:spacing w:val="0"/>
        </w:rPr>
        <w:t>изометрических</w:t>
      </w:r>
      <w:r>
        <w:rPr>
          <w:rStyle w:val="FontStyle483"/>
        </w:rPr>
        <w:t xml:space="preserve"> </w:t>
      </w:r>
      <w:r>
        <w:rPr>
          <w:rStyle w:val="FontStyle483"/>
          <w:spacing w:val="0"/>
        </w:rPr>
        <w:t>на-</w:t>
      </w:r>
    </w:p>
    <w:p w:rsidR="00D57188" w:rsidRDefault="001C5317">
      <w:pPr>
        <w:pStyle w:val="Style115"/>
        <w:widowControl/>
        <w:spacing w:line="187" w:lineRule="exact"/>
        <w:ind w:firstLine="0"/>
        <w:rPr>
          <w:rStyle w:val="FontStyle483"/>
          <w:spacing w:val="0"/>
        </w:rPr>
      </w:pPr>
      <w:r>
        <w:rPr>
          <w:rStyle w:val="FontStyle483"/>
          <w:spacing w:val="0"/>
        </w:rPr>
        <w:t>РУзок</w:t>
      </w:r>
      <w:r>
        <w:rPr>
          <w:rStyle w:val="FontStyle483"/>
        </w:rPr>
        <w:t xml:space="preserve"> </w:t>
      </w:r>
      <w:r>
        <w:rPr>
          <w:rStyle w:val="FontStyle483"/>
          <w:spacing w:val="0"/>
        </w:rPr>
        <w:t>приводит</w:t>
      </w:r>
      <w:r>
        <w:rPr>
          <w:rStyle w:val="FontStyle483"/>
        </w:rPr>
        <w:t xml:space="preserve"> </w:t>
      </w:r>
      <w:r>
        <w:rPr>
          <w:rStyle w:val="FontStyle483"/>
          <w:spacing w:val="0"/>
        </w:rPr>
        <w:t>к</w:t>
      </w:r>
      <w:r>
        <w:rPr>
          <w:rStyle w:val="FontStyle483"/>
        </w:rPr>
        <w:t xml:space="preserve"> </w:t>
      </w:r>
      <w:r>
        <w:rPr>
          <w:rStyle w:val="FontStyle483"/>
          <w:spacing w:val="0"/>
        </w:rPr>
        <w:t>значитель</w:t>
      </w:r>
      <w:r>
        <w:rPr>
          <w:rStyle w:val="FontStyle483"/>
          <w:spacing w:val="0"/>
        </w:rPr>
        <w:softHyphen/>
      </w:r>
      <w:r>
        <w:rPr>
          <w:rStyle w:val="FontStyle485"/>
          <w:spacing w:val="-10"/>
        </w:rPr>
        <w:t>ному</w:t>
      </w:r>
      <w:r>
        <w:rPr>
          <w:rStyle w:val="FontStyle485"/>
        </w:rPr>
        <w:t xml:space="preserve"> </w:t>
      </w:r>
      <w:r>
        <w:rPr>
          <w:rStyle w:val="FontStyle483"/>
          <w:spacing w:val="0"/>
        </w:rPr>
        <w:t>разрастанию</w:t>
      </w:r>
      <w:r>
        <w:rPr>
          <w:rStyle w:val="FontStyle483"/>
        </w:rPr>
        <w:t xml:space="preserve">  </w:t>
      </w:r>
      <w:r>
        <w:rPr>
          <w:rStyle w:val="FontStyle483"/>
          <w:spacing w:val="0"/>
        </w:rPr>
        <w:t>внутримы-</w:t>
      </w:r>
    </w:p>
    <w:p w:rsidR="00D57188" w:rsidRDefault="001C5317">
      <w:pPr>
        <w:pStyle w:val="Style115"/>
        <w:widowControl/>
        <w:spacing w:line="187" w:lineRule="exact"/>
        <w:ind w:firstLine="106"/>
        <w:rPr>
          <w:rStyle w:val="FontStyle483"/>
          <w:spacing w:val="0"/>
        </w:rPr>
      </w:pPr>
      <w:r>
        <w:rPr>
          <w:rStyle w:val="FontStyle483"/>
          <w:spacing w:val="0"/>
        </w:rPr>
        <w:t>ечнои</w:t>
      </w:r>
      <w:r>
        <w:rPr>
          <w:rStyle w:val="FontStyle483"/>
        </w:rPr>
        <w:t xml:space="preserve"> </w:t>
      </w:r>
      <w:r>
        <w:rPr>
          <w:rStyle w:val="FontStyle483"/>
          <w:spacing w:val="0"/>
        </w:rPr>
        <w:t>соединительной</w:t>
      </w:r>
      <w:r>
        <w:rPr>
          <w:rStyle w:val="FontStyle483"/>
        </w:rPr>
        <w:t xml:space="preserve"> </w:t>
      </w:r>
      <w:r>
        <w:rPr>
          <w:rStyle w:val="FontStyle483"/>
          <w:spacing w:val="0"/>
        </w:rPr>
        <w:t xml:space="preserve">ткани, </w:t>
      </w:r>
      <w:r>
        <w:rPr>
          <w:rStyle w:val="FontStyle483"/>
          <w:spacing w:val="0"/>
          <w:vertAlign w:val="subscript"/>
        </w:rPr>
        <w:t>(ж</w:t>
      </w:r>
      <w:r>
        <w:rPr>
          <w:rStyle w:val="FontStyle483"/>
          <w:spacing w:val="0"/>
        </w:rPr>
        <w:t>°</w:t>
      </w:r>
      <w:r>
        <w:rPr>
          <w:rStyle w:val="FontStyle483"/>
        </w:rPr>
        <w:t xml:space="preserve"> </w:t>
      </w:r>
      <w:r>
        <w:rPr>
          <w:rStyle w:val="FontStyle483"/>
          <w:spacing w:val="0"/>
          <w:vertAlign w:val="superscript"/>
        </w:rPr>
        <w:t>увеличи</w:t>
      </w:r>
      <w:r>
        <w:rPr>
          <w:rStyle w:val="FontStyle483"/>
          <w:spacing w:val="0"/>
        </w:rPr>
        <w:t>вает</w:t>
      </w:r>
      <w:r>
        <w:rPr>
          <w:rStyle w:val="FontStyle483"/>
        </w:rPr>
        <w:t xml:space="preserve"> </w:t>
      </w:r>
      <w:r>
        <w:rPr>
          <w:rStyle w:val="FontStyle483"/>
          <w:spacing w:val="0"/>
        </w:rPr>
        <w:t>прочность ^сткость,</w:t>
      </w:r>
      <w:r>
        <w:rPr>
          <w:rStyle w:val="FontStyle483"/>
        </w:rPr>
        <w:t xml:space="preserve">   </w:t>
      </w:r>
      <w:r>
        <w:rPr>
          <w:rStyle w:val="FontStyle483"/>
          <w:spacing w:val="0"/>
          <w:vertAlign w:val="subscript"/>
        </w:rPr>
        <w:t>МЫШЦ(</w:t>
      </w:r>
      <w:r>
        <w:rPr>
          <w:rStyle w:val="FontStyle483"/>
        </w:rPr>
        <w:t xml:space="preserve">   </w:t>
      </w:r>
      <w:r>
        <w:rPr>
          <w:rStyle w:val="FontStyle483"/>
          <w:spacing w:val="0"/>
          <w:vertAlign w:val="superscript"/>
          <w:lang w:val="en-US"/>
        </w:rPr>
        <w:t>P</w:t>
      </w:r>
      <w:r>
        <w:rPr>
          <w:rStyle w:val="FontStyle483"/>
          <w:spacing w:val="0"/>
          <w:vertAlign w:val="subscript"/>
          <w:lang w:val="en-US"/>
        </w:rPr>
        <w:t>H</w:t>
      </w:r>
      <w:r w:rsidRPr="00190123">
        <w:rPr>
          <w:rStyle w:val="FontStyle483"/>
          <w:spacing w:val="0"/>
          <w:vertAlign w:val="subscript"/>
        </w:rPr>
        <w:t>0</w:t>
      </w:r>
      <w:r w:rsidRPr="00190123">
        <w:rPr>
          <w:rStyle w:val="FontStyle483"/>
        </w:rPr>
        <w:t xml:space="preserve">   </w:t>
      </w:r>
      <w:r>
        <w:rPr>
          <w:rStyle w:val="FontStyle483"/>
          <w:spacing w:val="0"/>
          <w:vertAlign w:val="subscript"/>
        </w:rPr>
        <w:t>снн</w:t>
      </w:r>
      <w:r>
        <w:rPr>
          <w:rStyle w:val="FontStyle483"/>
          <w:spacing w:val="0"/>
        </w:rPr>
        <w:t>_</w:t>
      </w:r>
    </w:p>
    <w:p w:rsidR="00D57188" w:rsidRDefault="001C5317">
      <w:pPr>
        <w:pStyle w:val="Style46"/>
        <w:widowControl/>
        <w:spacing w:line="182" w:lineRule="exact"/>
        <w:rPr>
          <w:rStyle w:val="FontStyle483"/>
          <w:spacing w:val="0"/>
        </w:rPr>
      </w:pPr>
      <w:r>
        <w:rPr>
          <w:rStyle w:val="FontStyle483"/>
          <w:spacing w:val="0"/>
        </w:rPr>
        <w:t>для</w:t>
      </w:r>
      <w:r>
        <w:rPr>
          <w:rStyle w:val="FontStyle483"/>
        </w:rPr>
        <w:t xml:space="preserve"> </w:t>
      </w:r>
      <w:r>
        <w:rPr>
          <w:rStyle w:val="FontStyle485"/>
          <w:spacing w:val="-10"/>
        </w:rPr>
        <w:t>й</w:t>
      </w:r>
      <w:r>
        <w:rPr>
          <w:rStyle w:val="FontStyle483"/>
          <w:spacing w:val="0"/>
        </w:rPr>
        <w:t>?</w:t>
      </w:r>
      <w:r>
        <w:rPr>
          <w:rStyle w:val="FontStyle483"/>
        </w:rPr>
        <w:t xml:space="preserve"> </w:t>
      </w:r>
      <w:r>
        <w:rPr>
          <w:rStyle w:val="FontStyle483"/>
          <w:spacing w:val="0"/>
          <w:vertAlign w:val="superscript"/>
        </w:rPr>
        <w:t>эластич1,</w:t>
      </w:r>
      <w:r>
        <w:rPr>
          <w:rStyle w:val="FontStyle483"/>
          <w:spacing w:val="0"/>
        </w:rPr>
        <w:t>ость.</w:t>
      </w:r>
      <w:r>
        <w:rPr>
          <w:rStyle w:val="FontStyle483"/>
        </w:rPr>
        <w:t xml:space="preserve"> </w:t>
      </w:r>
      <w:r>
        <w:rPr>
          <w:rStyle w:val="FontStyle483"/>
          <w:spacing w:val="0"/>
        </w:rPr>
        <w:t xml:space="preserve">Поэтому </w:t>
      </w:r>
      <w:r>
        <w:rPr>
          <w:rStyle w:val="FontStyle483"/>
          <w:spacing w:val="0"/>
          <w:vertAlign w:val="superscript"/>
        </w:rPr>
        <w:t>Д</w:t>
      </w:r>
      <w:r>
        <w:rPr>
          <w:rStyle w:val="FontStyle483"/>
        </w:rPr>
        <w:t xml:space="preserve"> </w:t>
      </w:r>
      <w:r>
        <w:rPr>
          <w:rStyle w:val="FontStyle483"/>
          <w:spacing w:val="0"/>
          <w:vertAlign w:val="superscript"/>
        </w:rPr>
        <w:t>Я</w:t>
      </w:r>
      <w:r>
        <w:rPr>
          <w:rStyle w:val="FontStyle483"/>
        </w:rPr>
        <w:t xml:space="preserve"> </w:t>
      </w:r>
      <w:r>
        <w:rPr>
          <w:rStyle w:val="FontStyle483"/>
          <w:spacing w:val="0"/>
          <w:vertAlign w:val="superscript"/>
        </w:rPr>
        <w:t>Видов</w:t>
      </w:r>
      <w:r>
        <w:rPr>
          <w:rStyle w:val="FontStyle483"/>
        </w:rPr>
        <w:t xml:space="preserve"> </w:t>
      </w:r>
      <w:r>
        <w:rPr>
          <w:rStyle w:val="FontStyle483"/>
          <w:spacing w:val="0"/>
        </w:rPr>
        <w:t>спорта,</w:t>
      </w:r>
      <w:r>
        <w:rPr>
          <w:rStyle w:val="FontStyle483"/>
        </w:rPr>
        <w:t xml:space="preserve"> </w:t>
      </w:r>
      <w:r>
        <w:rPr>
          <w:rStyle w:val="FontStyle483"/>
          <w:spacing w:val="0"/>
        </w:rPr>
        <w:t>связанных</w:t>
      </w:r>
    </w:p>
    <w:p w:rsidR="00D57188" w:rsidRDefault="00D57188">
      <w:pPr>
        <w:pStyle w:val="Style46"/>
        <w:widowControl/>
        <w:spacing w:line="182" w:lineRule="exact"/>
        <w:rPr>
          <w:rStyle w:val="FontStyle483"/>
          <w:spacing w:val="0"/>
        </w:rPr>
        <w:sectPr w:rsidR="00D57188">
          <w:pgSz w:w="8390" w:h="11905"/>
          <w:pgMar w:top="1594" w:right="1319" w:bottom="561" w:left="1847" w:header="720" w:footer="720" w:gutter="0"/>
          <w:cols w:space="60"/>
          <w:noEndnote/>
        </w:sectPr>
      </w:pPr>
    </w:p>
    <w:p w:rsidR="00D57188" w:rsidRDefault="001C5317">
      <w:pPr>
        <w:pStyle w:val="Style85"/>
        <w:widowControl/>
        <w:tabs>
          <w:tab w:val="left" w:pos="5410"/>
        </w:tabs>
        <w:spacing w:before="48" w:line="202" w:lineRule="exact"/>
        <w:ind w:left="744"/>
        <w:jc w:val="both"/>
        <w:rPr>
          <w:rStyle w:val="FontStyle535"/>
        </w:rPr>
      </w:pPr>
      <w:r>
        <w:rPr>
          <w:rStyle w:val="FontStyle483"/>
          <w:spacing w:val="0"/>
        </w:rPr>
        <w:t>с</w:t>
      </w:r>
      <w:r>
        <w:rPr>
          <w:rStyle w:val="FontStyle483"/>
        </w:rPr>
        <w:t xml:space="preserve"> </w:t>
      </w:r>
      <w:r>
        <w:rPr>
          <w:rStyle w:val="FontStyle483"/>
          <w:spacing w:val="0"/>
        </w:rPr>
        <w:t>быстрой</w:t>
      </w:r>
      <w:r>
        <w:rPr>
          <w:rStyle w:val="FontStyle483"/>
        </w:rPr>
        <w:t xml:space="preserve"> </w:t>
      </w:r>
      <w:r>
        <w:rPr>
          <w:rStyle w:val="FontStyle483"/>
          <w:spacing w:val="0"/>
        </w:rPr>
        <w:t>динамической</w:t>
      </w:r>
      <w:r>
        <w:rPr>
          <w:rStyle w:val="FontStyle483"/>
        </w:rPr>
        <w:t xml:space="preserve"> </w:t>
      </w:r>
      <w:r>
        <w:rPr>
          <w:rStyle w:val="FontStyle483"/>
          <w:spacing w:val="0"/>
        </w:rPr>
        <w:t>работой</w:t>
      </w:r>
      <w:r>
        <w:rPr>
          <w:rStyle w:val="FontStyle483"/>
        </w:rPr>
        <w:t xml:space="preserve"> </w:t>
      </w:r>
      <w:r>
        <w:rPr>
          <w:rStyle w:val="FontStyle483"/>
          <w:spacing w:val="0"/>
        </w:rPr>
        <w:t>мышц,</w:t>
      </w:r>
      <w:r>
        <w:rPr>
          <w:rStyle w:val="FontStyle483"/>
        </w:rPr>
        <w:t xml:space="preserve"> </w:t>
      </w:r>
      <w:r>
        <w:rPr>
          <w:rStyle w:val="FontStyle483"/>
          <w:spacing w:val="0"/>
        </w:rPr>
        <w:t>длительное</w:t>
      </w:r>
      <w:r>
        <w:rPr>
          <w:rStyle w:val="FontStyle483"/>
        </w:rPr>
        <w:t xml:space="preserve"> </w:t>
      </w:r>
      <w:r>
        <w:rPr>
          <w:rStyle w:val="FontStyle483"/>
          <w:spacing w:val="0"/>
          <w:vertAlign w:val="subscript"/>
        </w:rPr>
        <w:t>П</w:t>
      </w:r>
      <w:r>
        <w:rPr>
          <w:rStyle w:val="FontStyle483"/>
          <w:spacing w:val="0"/>
        </w:rPr>
        <w:t>пи</w:t>
      </w:r>
      <w:r>
        <w:rPr>
          <w:rStyle w:val="FontStyle483"/>
          <w:spacing w:val="0"/>
        </w:rPr>
        <w:br/>
        <w:t>мепенпс</w:t>
      </w:r>
      <w:r>
        <w:rPr>
          <w:rStyle w:val="FontStyle483"/>
        </w:rPr>
        <w:t xml:space="preserve"> </w:t>
      </w:r>
      <w:r>
        <w:rPr>
          <w:rStyle w:val="FontStyle483"/>
          <w:spacing w:val="0"/>
        </w:rPr>
        <w:t>изометрических</w:t>
      </w:r>
      <w:r>
        <w:rPr>
          <w:rStyle w:val="FontStyle483"/>
        </w:rPr>
        <w:t xml:space="preserve"> </w:t>
      </w:r>
      <w:r>
        <w:rPr>
          <w:rStyle w:val="FontStyle483"/>
          <w:spacing w:val="0"/>
        </w:rPr>
        <w:t>нагрузок</w:t>
      </w:r>
      <w:r>
        <w:rPr>
          <w:rStyle w:val="FontStyle483"/>
        </w:rPr>
        <w:t xml:space="preserve"> </w:t>
      </w:r>
      <w:r>
        <w:rPr>
          <w:rStyle w:val="FontStyle483"/>
          <w:spacing w:val="0"/>
        </w:rPr>
        <w:t>неоправданно</w:t>
      </w:r>
      <w:r>
        <w:rPr>
          <w:rStyle w:val="FontStyle483"/>
        </w:rPr>
        <w:t xml:space="preserve"> </w:t>
      </w:r>
      <w:r>
        <w:rPr>
          <w:rStyle w:val="FontStyle483"/>
          <w:spacing w:val="0"/>
        </w:rPr>
        <w:t>(П.</w:t>
      </w:r>
      <w:r>
        <w:rPr>
          <w:rStyle w:val="FontStyle483"/>
        </w:rPr>
        <w:t xml:space="preserve"> </w:t>
      </w:r>
      <w:r>
        <w:rPr>
          <w:rStyle w:val="FontStyle535"/>
          <w:spacing w:val="0"/>
        </w:rPr>
        <w:t>3</w:t>
      </w:r>
      <w:r>
        <w:rPr>
          <w:rStyle w:val="FontStyle535"/>
        </w:rPr>
        <w:t xml:space="preserve"> </w:t>
      </w:r>
      <w:r>
        <w:rPr>
          <w:rStyle w:val="FontStyle535"/>
          <w:spacing w:val="0"/>
          <w:lang w:val="en-US"/>
        </w:rPr>
        <w:t>TvnY</w:t>
      </w:r>
      <w:r w:rsidRPr="00190123">
        <w:rPr>
          <w:rStyle w:val="FontStyle535"/>
          <w:spacing w:val="0"/>
        </w:rPr>
        <w:br/>
      </w:r>
      <w:r>
        <w:rPr>
          <w:rStyle w:val="FontStyle535"/>
        </w:rPr>
        <w:t>1975).</w:t>
      </w:r>
      <w:r>
        <w:rPr>
          <w:rStyle w:val="FontStyle535"/>
          <w:b w:val="0"/>
          <w:bCs w:val="0"/>
          <w:spacing w:val="0"/>
          <w:sz w:val="20"/>
          <w:szCs w:val="20"/>
        </w:rPr>
        <w:tab/>
      </w:r>
      <w:r>
        <w:rPr>
          <w:rStyle w:val="FontStyle535"/>
        </w:rPr>
        <w:t xml:space="preserve">'  </w:t>
      </w:r>
      <w:r>
        <w:rPr>
          <w:rStyle w:val="FontStyle535"/>
          <w:vertAlign w:val="superscript"/>
        </w:rPr>
        <w:t>&gt;ДЬ</w:t>
      </w:r>
      <w:r>
        <w:rPr>
          <w:rStyle w:val="FontStyle535"/>
        </w:rPr>
        <w:t>'</w:t>
      </w:r>
    </w:p>
    <w:p w:rsidR="00D57188" w:rsidRDefault="001C5317">
      <w:pPr>
        <w:pStyle w:val="Style170"/>
        <w:widowControl/>
        <w:spacing w:line="197" w:lineRule="exact"/>
        <w:ind w:left="710" w:firstLine="293"/>
        <w:rPr>
          <w:rStyle w:val="FontStyle483"/>
          <w:spacing w:val="0"/>
        </w:rPr>
      </w:pPr>
      <w:r>
        <w:rPr>
          <w:rStyle w:val="FontStyle483"/>
          <w:spacing w:val="0"/>
        </w:rPr>
        <w:t>Остановимся</w:t>
      </w:r>
      <w:r>
        <w:rPr>
          <w:rStyle w:val="FontStyle483"/>
        </w:rPr>
        <w:t xml:space="preserve"> </w:t>
      </w:r>
      <w:r>
        <w:rPr>
          <w:rStyle w:val="FontStyle483"/>
          <w:spacing w:val="0"/>
        </w:rPr>
        <w:t>теперь</w:t>
      </w:r>
      <w:r>
        <w:rPr>
          <w:rStyle w:val="FontStyle483"/>
        </w:rPr>
        <w:t xml:space="preserve"> </w:t>
      </w:r>
      <w:r>
        <w:rPr>
          <w:rStyle w:val="FontStyle483"/>
          <w:spacing w:val="0"/>
        </w:rPr>
        <w:t>па</w:t>
      </w:r>
      <w:r>
        <w:rPr>
          <w:rStyle w:val="FontStyle483"/>
        </w:rPr>
        <w:t xml:space="preserve"> </w:t>
      </w:r>
      <w:r>
        <w:rPr>
          <w:rStyle w:val="FontStyle483"/>
          <w:spacing w:val="0"/>
        </w:rPr>
        <w:t>трех</w:t>
      </w:r>
      <w:r>
        <w:rPr>
          <w:rStyle w:val="FontStyle483"/>
        </w:rPr>
        <w:t xml:space="preserve"> </w:t>
      </w:r>
      <w:r>
        <w:rPr>
          <w:rStyle w:val="FontStyle483"/>
          <w:spacing w:val="0"/>
        </w:rPr>
        <w:t>заслуживающих</w:t>
      </w:r>
      <w:r>
        <w:rPr>
          <w:rStyle w:val="FontStyle483"/>
        </w:rPr>
        <w:t xml:space="preserve"> </w:t>
      </w:r>
      <w:r>
        <w:rPr>
          <w:rStyle w:val="FontStyle483"/>
          <w:spacing w:val="0"/>
        </w:rPr>
        <w:t>внима ння</w:t>
      </w:r>
      <w:r>
        <w:rPr>
          <w:rStyle w:val="FontStyle483"/>
        </w:rPr>
        <w:t xml:space="preserve"> </w:t>
      </w:r>
      <w:r>
        <w:rPr>
          <w:rStyle w:val="FontStyle483"/>
          <w:spacing w:val="0"/>
        </w:rPr>
        <w:t>режимах</w:t>
      </w:r>
      <w:r>
        <w:rPr>
          <w:rStyle w:val="FontStyle483"/>
        </w:rPr>
        <w:t xml:space="preserve"> </w:t>
      </w:r>
      <w:r>
        <w:rPr>
          <w:rStyle w:val="FontStyle483"/>
          <w:spacing w:val="0"/>
        </w:rPr>
        <w:t>работы</w:t>
      </w:r>
      <w:r>
        <w:rPr>
          <w:rStyle w:val="FontStyle483"/>
        </w:rPr>
        <w:t xml:space="preserve"> </w:t>
      </w:r>
      <w:r>
        <w:rPr>
          <w:rStyle w:val="FontStyle483"/>
          <w:spacing w:val="0"/>
        </w:rPr>
        <w:t>мышц,</w:t>
      </w:r>
      <w:r>
        <w:rPr>
          <w:rStyle w:val="FontStyle483"/>
        </w:rPr>
        <w:t xml:space="preserve"> </w:t>
      </w:r>
      <w:r>
        <w:rPr>
          <w:rStyle w:val="FontStyle483"/>
          <w:spacing w:val="0"/>
        </w:rPr>
        <w:t>преимущественно</w:t>
      </w:r>
      <w:r>
        <w:rPr>
          <w:rStyle w:val="FontStyle483"/>
        </w:rPr>
        <w:t xml:space="preserve"> </w:t>
      </w:r>
      <w:r>
        <w:rPr>
          <w:rStyle w:val="FontStyle483"/>
          <w:spacing w:val="0"/>
        </w:rPr>
        <w:t>способ-ствующих.</w:t>
      </w:r>
      <w:r>
        <w:rPr>
          <w:rStyle w:val="FontStyle483"/>
        </w:rPr>
        <w:t xml:space="preserve"> </w:t>
      </w:r>
      <w:r>
        <w:rPr>
          <w:rStyle w:val="FontStyle483"/>
          <w:spacing w:val="0"/>
        </w:rPr>
        <w:t>развитию</w:t>
      </w:r>
      <w:r>
        <w:rPr>
          <w:rStyle w:val="FontStyle483"/>
        </w:rPr>
        <w:t xml:space="preserve"> </w:t>
      </w:r>
      <w:r>
        <w:rPr>
          <w:rStyle w:val="FontStyle483"/>
          <w:spacing w:val="0"/>
        </w:rPr>
        <w:t>максимальной</w:t>
      </w:r>
      <w:r>
        <w:rPr>
          <w:rStyle w:val="FontStyle483"/>
        </w:rPr>
        <w:t xml:space="preserve"> </w:t>
      </w:r>
      <w:r>
        <w:rPr>
          <w:rStyle w:val="FontStyle483"/>
          <w:spacing w:val="0"/>
        </w:rPr>
        <w:t>силы</w:t>
      </w:r>
      <w:r>
        <w:rPr>
          <w:rStyle w:val="FontStyle483"/>
        </w:rPr>
        <w:t xml:space="preserve"> </w:t>
      </w:r>
      <w:r>
        <w:rPr>
          <w:rStyle w:val="FontStyle483"/>
          <w:spacing w:val="0"/>
        </w:rPr>
        <w:t>и</w:t>
      </w:r>
      <w:r>
        <w:rPr>
          <w:rStyle w:val="FontStyle483"/>
        </w:rPr>
        <w:t xml:space="preserve"> </w:t>
      </w:r>
      <w:r>
        <w:rPr>
          <w:rStyle w:val="FontStyle483"/>
          <w:spacing w:val="0"/>
        </w:rPr>
        <w:t>скоростно' силовых</w:t>
      </w:r>
      <w:r>
        <w:rPr>
          <w:rStyle w:val="FontStyle483"/>
        </w:rPr>
        <w:t xml:space="preserve"> </w:t>
      </w:r>
      <w:r>
        <w:rPr>
          <w:rStyle w:val="FontStyle483"/>
          <w:spacing w:val="0"/>
        </w:rPr>
        <w:t>способностей</w:t>
      </w:r>
      <w:r>
        <w:rPr>
          <w:rStyle w:val="FontStyle483"/>
        </w:rPr>
        <w:t xml:space="preserve"> </w:t>
      </w:r>
      <w:r>
        <w:rPr>
          <w:rStyle w:val="FontStyle483"/>
          <w:spacing w:val="0"/>
        </w:rPr>
        <w:t>(статодинамический</w:t>
      </w:r>
      <w:r>
        <w:rPr>
          <w:rStyle w:val="FontStyle483"/>
        </w:rPr>
        <w:t xml:space="preserve"> </w:t>
      </w:r>
      <w:r>
        <w:rPr>
          <w:rStyle w:val="FontStyle483"/>
          <w:spacing w:val="0"/>
        </w:rPr>
        <w:t>режим) скоростной</w:t>
      </w:r>
      <w:r>
        <w:rPr>
          <w:rStyle w:val="FontStyle483"/>
        </w:rPr>
        <w:t xml:space="preserve"> </w:t>
      </w:r>
      <w:r>
        <w:rPr>
          <w:rStyle w:val="FontStyle483"/>
          <w:spacing w:val="0"/>
        </w:rPr>
        <w:lastRenderedPageBreak/>
        <w:t>силы</w:t>
      </w:r>
      <w:r>
        <w:rPr>
          <w:rStyle w:val="FontStyle483"/>
        </w:rPr>
        <w:t xml:space="preserve"> </w:t>
      </w:r>
      <w:r>
        <w:rPr>
          <w:rStyle w:val="FontStyle483"/>
          <w:spacing w:val="0"/>
        </w:rPr>
        <w:t>(изокннетнческий</w:t>
      </w:r>
      <w:r>
        <w:rPr>
          <w:rStyle w:val="FontStyle483"/>
        </w:rPr>
        <w:t xml:space="preserve"> </w:t>
      </w:r>
      <w:r>
        <w:rPr>
          <w:rStyle w:val="FontStyle483"/>
          <w:spacing w:val="0"/>
        </w:rPr>
        <w:t>режим),</w:t>
      </w:r>
      <w:r>
        <w:rPr>
          <w:rStyle w:val="FontStyle483"/>
        </w:rPr>
        <w:t xml:space="preserve"> </w:t>
      </w:r>
      <w:r>
        <w:rPr>
          <w:rStyle w:val="FontStyle483"/>
          <w:spacing w:val="0"/>
        </w:rPr>
        <w:t>взрывной силы</w:t>
      </w:r>
      <w:r>
        <w:rPr>
          <w:rStyle w:val="FontStyle483"/>
        </w:rPr>
        <w:t xml:space="preserve"> </w:t>
      </w:r>
      <w:r>
        <w:rPr>
          <w:rStyle w:val="FontStyle483"/>
          <w:spacing w:val="0"/>
        </w:rPr>
        <w:t>и</w:t>
      </w:r>
      <w:r>
        <w:rPr>
          <w:rStyle w:val="FontStyle483"/>
        </w:rPr>
        <w:t xml:space="preserve"> </w:t>
      </w:r>
      <w:r>
        <w:rPr>
          <w:rStyle w:val="FontStyle483"/>
          <w:spacing w:val="0"/>
        </w:rPr>
        <w:t>реактивной</w:t>
      </w:r>
      <w:r>
        <w:rPr>
          <w:rStyle w:val="FontStyle483"/>
        </w:rPr>
        <w:t xml:space="preserve"> </w:t>
      </w:r>
      <w:r>
        <w:rPr>
          <w:rStyle w:val="FontStyle483"/>
          <w:spacing w:val="0"/>
        </w:rPr>
        <w:t>способности</w:t>
      </w:r>
      <w:r>
        <w:rPr>
          <w:rStyle w:val="FontStyle483"/>
        </w:rPr>
        <w:t xml:space="preserve"> </w:t>
      </w:r>
      <w:r>
        <w:rPr>
          <w:rStyle w:val="FontStyle483"/>
          <w:spacing w:val="0"/>
        </w:rPr>
        <w:t>нервно-мышечного</w:t>
      </w:r>
      <w:r>
        <w:rPr>
          <w:rStyle w:val="FontStyle483"/>
        </w:rPr>
        <w:t xml:space="preserve"> </w:t>
      </w:r>
      <w:r>
        <w:rPr>
          <w:rStyle w:val="FontStyle483"/>
          <w:spacing w:val="0"/>
        </w:rPr>
        <w:t>аппа</w:t>
      </w:r>
      <w:r>
        <w:rPr>
          <w:rStyle w:val="FontStyle483"/>
          <w:spacing w:val="0"/>
        </w:rPr>
        <w:softHyphen/>
        <w:t>рата</w:t>
      </w:r>
      <w:r>
        <w:rPr>
          <w:rStyle w:val="FontStyle483"/>
        </w:rPr>
        <w:t xml:space="preserve"> </w:t>
      </w:r>
      <w:r>
        <w:rPr>
          <w:rStyle w:val="FontStyle483"/>
          <w:spacing w:val="0"/>
        </w:rPr>
        <w:t>(ударный</w:t>
      </w:r>
      <w:r>
        <w:rPr>
          <w:rStyle w:val="FontStyle483"/>
        </w:rPr>
        <w:t xml:space="preserve"> </w:t>
      </w:r>
      <w:r>
        <w:rPr>
          <w:rStyle w:val="FontStyle483"/>
          <w:spacing w:val="0"/>
        </w:rPr>
        <w:t>режим).</w:t>
      </w:r>
    </w:p>
    <w:p w:rsidR="00D57188" w:rsidRDefault="001C5317">
      <w:pPr>
        <w:pStyle w:val="Style170"/>
        <w:widowControl/>
        <w:spacing w:line="202" w:lineRule="exact"/>
        <w:ind w:left="648" w:firstLine="307"/>
        <w:rPr>
          <w:rStyle w:val="FontStyle483"/>
          <w:spacing w:val="0"/>
        </w:rPr>
      </w:pPr>
      <w:r>
        <w:rPr>
          <w:rStyle w:val="FontStyle483"/>
          <w:spacing w:val="60"/>
        </w:rPr>
        <w:t>Статодинамический</w:t>
      </w:r>
      <w:r>
        <w:rPr>
          <w:rStyle w:val="FontStyle483"/>
        </w:rPr>
        <w:t xml:space="preserve"> </w:t>
      </w:r>
      <w:r>
        <w:rPr>
          <w:rStyle w:val="FontStyle483"/>
          <w:spacing w:val="60"/>
        </w:rPr>
        <w:t>режим</w:t>
      </w:r>
      <w:r>
        <w:rPr>
          <w:rStyle w:val="FontStyle483"/>
        </w:rPr>
        <w:t xml:space="preserve"> </w:t>
      </w:r>
      <w:r>
        <w:rPr>
          <w:rStyle w:val="FontStyle483"/>
          <w:spacing w:val="0"/>
        </w:rPr>
        <w:t>представляет собой</w:t>
      </w:r>
      <w:r>
        <w:rPr>
          <w:rStyle w:val="FontStyle483"/>
        </w:rPr>
        <w:t xml:space="preserve"> </w:t>
      </w:r>
      <w:r>
        <w:rPr>
          <w:rStyle w:val="FontStyle483"/>
          <w:spacing w:val="0"/>
        </w:rPr>
        <w:t>последовательное</w:t>
      </w:r>
      <w:r>
        <w:rPr>
          <w:rStyle w:val="FontStyle483"/>
        </w:rPr>
        <w:t xml:space="preserve"> </w:t>
      </w:r>
      <w:r>
        <w:rPr>
          <w:rStyle w:val="FontStyle483"/>
          <w:spacing w:val="0"/>
        </w:rPr>
        <w:t>сочетание</w:t>
      </w:r>
      <w:r>
        <w:rPr>
          <w:rStyle w:val="FontStyle483"/>
        </w:rPr>
        <w:t xml:space="preserve"> </w:t>
      </w:r>
      <w:r>
        <w:rPr>
          <w:rStyle w:val="FontStyle483"/>
          <w:spacing w:val="0"/>
        </w:rPr>
        <w:t>в</w:t>
      </w:r>
      <w:r>
        <w:rPr>
          <w:rStyle w:val="FontStyle483"/>
        </w:rPr>
        <w:t xml:space="preserve"> </w:t>
      </w:r>
      <w:r>
        <w:rPr>
          <w:rStyle w:val="FontStyle483"/>
          <w:spacing w:val="0"/>
        </w:rPr>
        <w:t>одном</w:t>
      </w:r>
      <w:r>
        <w:rPr>
          <w:rStyle w:val="FontStyle483"/>
        </w:rPr>
        <w:t xml:space="preserve"> </w:t>
      </w:r>
      <w:r>
        <w:rPr>
          <w:rStyle w:val="FontStyle483"/>
          <w:spacing w:val="0"/>
        </w:rPr>
        <w:t>упражнении изометрической</w:t>
      </w:r>
      <w:r>
        <w:rPr>
          <w:rStyle w:val="FontStyle483"/>
        </w:rPr>
        <w:t xml:space="preserve"> </w:t>
      </w:r>
      <w:r>
        <w:rPr>
          <w:rStyle w:val="FontStyle483"/>
          <w:spacing w:val="0"/>
        </w:rPr>
        <w:t>и</w:t>
      </w:r>
      <w:r>
        <w:rPr>
          <w:rStyle w:val="FontStyle483"/>
        </w:rPr>
        <w:t xml:space="preserve"> </w:t>
      </w:r>
      <w:r>
        <w:rPr>
          <w:rStyle w:val="FontStyle483"/>
          <w:spacing w:val="0"/>
        </w:rPr>
        <w:t>динамической</w:t>
      </w:r>
      <w:r>
        <w:rPr>
          <w:rStyle w:val="FontStyle483"/>
        </w:rPr>
        <w:t xml:space="preserve"> </w:t>
      </w:r>
      <w:r>
        <w:rPr>
          <w:rStyle w:val="FontStyle483"/>
          <w:spacing w:val="0"/>
        </w:rPr>
        <w:t>работы</w:t>
      </w:r>
      <w:r>
        <w:rPr>
          <w:rStyle w:val="FontStyle483"/>
        </w:rPr>
        <w:t xml:space="preserve"> </w:t>
      </w:r>
      <w:r>
        <w:rPr>
          <w:rStyle w:val="FontStyle483"/>
          <w:spacing w:val="0"/>
        </w:rPr>
        <w:t>мышц.</w:t>
      </w:r>
      <w:r>
        <w:rPr>
          <w:rStyle w:val="FontStyle483"/>
        </w:rPr>
        <w:t xml:space="preserve"> </w:t>
      </w:r>
      <w:r>
        <w:rPr>
          <w:rStyle w:val="FontStyle483"/>
          <w:spacing w:val="0"/>
        </w:rPr>
        <w:t>Известны несколько</w:t>
      </w:r>
      <w:r>
        <w:rPr>
          <w:rStyle w:val="FontStyle483"/>
        </w:rPr>
        <w:t xml:space="preserve"> </w:t>
      </w:r>
      <w:r>
        <w:rPr>
          <w:rStyle w:val="FontStyle483"/>
          <w:spacing w:val="0"/>
        </w:rPr>
        <w:t>вариантов</w:t>
      </w:r>
      <w:r>
        <w:rPr>
          <w:rStyle w:val="FontStyle483"/>
        </w:rPr>
        <w:t xml:space="preserve"> </w:t>
      </w:r>
      <w:r>
        <w:rPr>
          <w:rStyle w:val="FontStyle483"/>
          <w:spacing w:val="0"/>
        </w:rPr>
        <w:t>этого</w:t>
      </w:r>
      <w:r>
        <w:rPr>
          <w:rStyle w:val="FontStyle483"/>
        </w:rPr>
        <w:t xml:space="preserve"> </w:t>
      </w:r>
      <w:r>
        <w:rPr>
          <w:rStyle w:val="FontStyle483"/>
          <w:spacing w:val="0"/>
        </w:rPr>
        <w:t>режима.</w:t>
      </w:r>
      <w:r>
        <w:rPr>
          <w:rStyle w:val="FontStyle483"/>
        </w:rPr>
        <w:t xml:space="preserve"> </w:t>
      </w:r>
      <w:r>
        <w:rPr>
          <w:rStyle w:val="FontStyle483"/>
          <w:spacing w:val="0"/>
        </w:rPr>
        <w:t>Например,</w:t>
      </w:r>
      <w:r>
        <w:rPr>
          <w:rStyle w:val="FontStyle483"/>
        </w:rPr>
        <w:t xml:space="preserve"> </w:t>
      </w:r>
      <w:r>
        <w:rPr>
          <w:rStyle w:val="FontStyle483"/>
          <w:spacing w:val="0"/>
        </w:rPr>
        <w:t>подни</w:t>
      </w:r>
      <w:r>
        <w:rPr>
          <w:rStyle w:val="FontStyle483"/>
          <w:spacing w:val="0"/>
        </w:rPr>
        <w:softHyphen/>
        <w:t>мание</w:t>
      </w:r>
      <w:r>
        <w:rPr>
          <w:rStyle w:val="FontStyle483"/>
        </w:rPr>
        <w:t xml:space="preserve"> </w:t>
      </w:r>
      <w:r>
        <w:rPr>
          <w:rStyle w:val="FontStyle483"/>
          <w:spacing w:val="0"/>
        </w:rPr>
        <w:t>и</w:t>
      </w:r>
      <w:r>
        <w:rPr>
          <w:rStyle w:val="FontStyle483"/>
        </w:rPr>
        <w:t xml:space="preserve"> </w:t>
      </w:r>
      <w:r>
        <w:rPr>
          <w:rStyle w:val="FontStyle483"/>
          <w:spacing w:val="0"/>
        </w:rPr>
        <w:t>поддерживание</w:t>
      </w:r>
      <w:r>
        <w:rPr>
          <w:rStyle w:val="FontStyle483"/>
        </w:rPr>
        <w:t xml:space="preserve"> </w:t>
      </w:r>
      <w:r>
        <w:rPr>
          <w:rStyle w:val="FontStyle483"/>
          <w:spacing w:val="0"/>
        </w:rPr>
        <w:t>груза</w:t>
      </w:r>
      <w:r>
        <w:rPr>
          <w:rStyle w:val="FontStyle483"/>
        </w:rPr>
        <w:t xml:space="preserve"> </w:t>
      </w:r>
      <w:r>
        <w:rPr>
          <w:rStyle w:val="FontStyle483"/>
          <w:spacing w:val="0"/>
        </w:rPr>
        <w:t>по</w:t>
      </w:r>
      <w:r>
        <w:rPr>
          <w:rStyle w:val="FontStyle483"/>
        </w:rPr>
        <w:t xml:space="preserve"> </w:t>
      </w:r>
      <w:r>
        <w:rPr>
          <w:rStyle w:val="FontStyle483"/>
          <w:spacing w:val="0"/>
        </w:rPr>
        <w:t>широкой</w:t>
      </w:r>
      <w:r>
        <w:rPr>
          <w:rStyle w:val="FontStyle483"/>
        </w:rPr>
        <w:t xml:space="preserve"> </w:t>
      </w:r>
      <w:r>
        <w:rPr>
          <w:rStyle w:val="FontStyle483"/>
          <w:spacing w:val="0"/>
        </w:rPr>
        <w:t>амплитуде с</w:t>
      </w:r>
      <w:r>
        <w:rPr>
          <w:rStyle w:val="FontStyle483"/>
        </w:rPr>
        <w:t xml:space="preserve"> </w:t>
      </w:r>
      <w:r>
        <w:rPr>
          <w:rStyle w:val="FontStyle483"/>
          <w:spacing w:val="0"/>
        </w:rPr>
        <w:t>остановками</w:t>
      </w:r>
      <w:r>
        <w:rPr>
          <w:rStyle w:val="FontStyle483"/>
        </w:rPr>
        <w:t xml:space="preserve"> </w:t>
      </w:r>
      <w:r>
        <w:rPr>
          <w:rStyle w:val="FontStyle483"/>
          <w:spacing w:val="0"/>
        </w:rPr>
        <w:t>(метод</w:t>
      </w:r>
      <w:r>
        <w:rPr>
          <w:rStyle w:val="FontStyle483"/>
        </w:rPr>
        <w:t xml:space="preserve"> </w:t>
      </w:r>
      <w:r>
        <w:rPr>
          <w:rStyle w:val="FontStyle483"/>
          <w:spacing w:val="0"/>
        </w:rPr>
        <w:t>промежуточных</w:t>
      </w:r>
      <w:r>
        <w:rPr>
          <w:rStyle w:val="FontStyle483"/>
        </w:rPr>
        <w:t xml:space="preserve"> </w:t>
      </w:r>
      <w:r>
        <w:rPr>
          <w:rStyle w:val="FontStyle483"/>
          <w:spacing w:val="0"/>
        </w:rPr>
        <w:t>напряжений). Это</w:t>
      </w:r>
      <w:r>
        <w:rPr>
          <w:rStyle w:val="FontStyle483"/>
        </w:rPr>
        <w:t xml:space="preserve"> </w:t>
      </w:r>
      <w:r>
        <w:rPr>
          <w:rStyle w:val="FontStyle483"/>
          <w:spacing w:val="0"/>
        </w:rPr>
        <w:t>позволяет</w:t>
      </w:r>
      <w:r>
        <w:rPr>
          <w:rStyle w:val="FontStyle483"/>
        </w:rPr>
        <w:t xml:space="preserve"> </w:t>
      </w:r>
      <w:r>
        <w:rPr>
          <w:rStyle w:val="FontStyle483"/>
          <w:spacing w:val="0"/>
        </w:rPr>
        <w:t>прорабатывать</w:t>
      </w:r>
      <w:r>
        <w:rPr>
          <w:rStyle w:val="FontStyle483"/>
        </w:rPr>
        <w:t xml:space="preserve"> </w:t>
      </w:r>
      <w:r>
        <w:rPr>
          <w:rStyle w:val="FontStyle483"/>
          <w:spacing w:val="0"/>
        </w:rPr>
        <w:t>мышцы</w:t>
      </w:r>
      <w:r>
        <w:rPr>
          <w:rStyle w:val="FontStyle483"/>
        </w:rPr>
        <w:t xml:space="preserve"> </w:t>
      </w:r>
      <w:r>
        <w:rPr>
          <w:rStyle w:val="FontStyle483"/>
          <w:spacing w:val="0"/>
        </w:rPr>
        <w:t>по</w:t>
      </w:r>
      <w:r>
        <w:rPr>
          <w:rStyle w:val="FontStyle483"/>
        </w:rPr>
        <w:t xml:space="preserve"> </w:t>
      </w:r>
      <w:r>
        <w:rPr>
          <w:rStyle w:val="FontStyle483"/>
          <w:spacing w:val="0"/>
        </w:rPr>
        <w:t>всей</w:t>
      </w:r>
      <w:r>
        <w:rPr>
          <w:rStyle w:val="FontStyle483"/>
        </w:rPr>
        <w:t xml:space="preserve"> </w:t>
      </w:r>
      <w:r>
        <w:rPr>
          <w:rStyle w:val="FontStyle483"/>
          <w:spacing w:val="0"/>
        </w:rPr>
        <w:t>амплитуде и</w:t>
      </w:r>
      <w:r>
        <w:rPr>
          <w:rStyle w:val="FontStyle483"/>
        </w:rPr>
        <w:t xml:space="preserve"> </w:t>
      </w:r>
      <w:r>
        <w:rPr>
          <w:rStyle w:val="FontStyle483"/>
          <w:spacing w:val="0"/>
        </w:rPr>
        <w:t>по</w:t>
      </w:r>
      <w:r>
        <w:rPr>
          <w:rStyle w:val="FontStyle483"/>
        </w:rPr>
        <w:t xml:space="preserve"> </w:t>
      </w:r>
      <w:r>
        <w:rPr>
          <w:rStyle w:val="FontStyle483"/>
          <w:spacing w:val="0"/>
        </w:rPr>
        <w:t>мере</w:t>
      </w:r>
      <w:r>
        <w:rPr>
          <w:rStyle w:val="FontStyle483"/>
        </w:rPr>
        <w:t xml:space="preserve"> </w:t>
      </w:r>
      <w:r>
        <w:rPr>
          <w:rStyle w:val="FontStyle483"/>
          <w:spacing w:val="0"/>
        </w:rPr>
        <w:t>увеличения</w:t>
      </w:r>
      <w:r>
        <w:rPr>
          <w:rStyle w:val="FontStyle483"/>
        </w:rPr>
        <w:t xml:space="preserve"> </w:t>
      </w:r>
      <w:r>
        <w:rPr>
          <w:rStyle w:val="FontStyle483"/>
          <w:spacing w:val="0"/>
        </w:rPr>
        <w:t>г^уза</w:t>
      </w:r>
      <w:r>
        <w:rPr>
          <w:rStyle w:val="FontStyle483"/>
        </w:rPr>
        <w:t xml:space="preserve"> </w:t>
      </w:r>
      <w:r>
        <w:rPr>
          <w:rStyle w:val="FontStyle483"/>
          <w:spacing w:val="0"/>
        </w:rPr>
        <w:t>судить</w:t>
      </w:r>
      <w:r>
        <w:rPr>
          <w:rStyle w:val="FontStyle483"/>
        </w:rPr>
        <w:t xml:space="preserve"> </w:t>
      </w:r>
      <w:r>
        <w:rPr>
          <w:rStyle w:val="FontStyle483"/>
          <w:spacing w:val="0"/>
        </w:rPr>
        <w:t>о</w:t>
      </w:r>
      <w:r>
        <w:rPr>
          <w:rStyle w:val="FontStyle483"/>
        </w:rPr>
        <w:t xml:space="preserve"> </w:t>
      </w:r>
      <w:r>
        <w:rPr>
          <w:rStyle w:val="FontStyle483"/>
          <w:spacing w:val="0"/>
        </w:rPr>
        <w:t>возрастании</w:t>
      </w:r>
      <w:r>
        <w:rPr>
          <w:rStyle w:val="FontStyle483"/>
        </w:rPr>
        <w:t xml:space="preserve"> </w:t>
      </w:r>
      <w:r>
        <w:rPr>
          <w:rStyle w:val="FontStyle483"/>
          <w:spacing w:val="0"/>
        </w:rPr>
        <w:t>силы. Применяются</w:t>
      </w:r>
      <w:r>
        <w:rPr>
          <w:rStyle w:val="FontStyle483"/>
        </w:rPr>
        <w:t xml:space="preserve"> </w:t>
      </w:r>
      <w:r>
        <w:rPr>
          <w:rStyle w:val="FontStyle483"/>
          <w:spacing w:val="0"/>
        </w:rPr>
        <w:t>так&gt;</w:t>
      </w:r>
      <w:r>
        <w:rPr>
          <w:rStyle w:val="FontStyle483"/>
        </w:rPr>
        <w:t xml:space="preserve"> </w:t>
      </w:r>
      <w:r>
        <w:rPr>
          <w:rStyle w:val="FontStyle483"/>
          <w:spacing w:val="0"/>
        </w:rPr>
        <w:t>изометрические</w:t>
      </w:r>
      <w:r>
        <w:rPr>
          <w:rStyle w:val="FontStyle483"/>
        </w:rPr>
        <w:t xml:space="preserve"> </w:t>
      </w:r>
      <w:r>
        <w:rPr>
          <w:rStyle w:val="FontStyle483"/>
          <w:spacing w:val="0"/>
        </w:rPr>
        <w:t>напряжения</w:t>
      </w:r>
      <w:r>
        <w:rPr>
          <w:rStyle w:val="FontStyle483"/>
        </w:rPr>
        <w:t xml:space="preserve"> </w:t>
      </w:r>
      <w:r>
        <w:rPr>
          <w:rStyle w:val="FontStyle483"/>
          <w:spacing w:val="0"/>
        </w:rPr>
        <w:t>с предварительным</w:t>
      </w:r>
      <w:r>
        <w:rPr>
          <w:rStyle w:val="FontStyle483"/>
        </w:rPr>
        <w:t xml:space="preserve"> </w:t>
      </w:r>
      <w:r>
        <w:rPr>
          <w:rStyle w:val="FontStyle483"/>
          <w:spacing w:val="0"/>
        </w:rPr>
        <w:t>подъемом</w:t>
      </w:r>
      <w:r>
        <w:rPr>
          <w:rStyle w:val="FontStyle483"/>
        </w:rPr>
        <w:t xml:space="preserve"> </w:t>
      </w:r>
      <w:r>
        <w:rPr>
          <w:rStyle w:val="FontStyle483"/>
          <w:spacing w:val="0"/>
        </w:rPr>
        <w:t>груза</w:t>
      </w:r>
      <w:r>
        <w:rPr>
          <w:rStyle w:val="FontStyle483"/>
        </w:rPr>
        <w:t xml:space="preserve"> </w:t>
      </w:r>
      <w:r>
        <w:rPr>
          <w:rStyle w:val="FontStyle483"/>
          <w:spacing w:val="0"/>
        </w:rPr>
        <w:t>до</w:t>
      </w:r>
      <w:r>
        <w:rPr>
          <w:rStyle w:val="FontStyle483"/>
        </w:rPr>
        <w:t xml:space="preserve"> </w:t>
      </w:r>
      <w:r>
        <w:rPr>
          <w:rStyle w:val="FontStyle483"/>
          <w:spacing w:val="0"/>
        </w:rPr>
        <w:t>упора</w:t>
      </w:r>
      <w:r>
        <w:rPr>
          <w:rStyle w:val="FontStyle483"/>
        </w:rPr>
        <w:t xml:space="preserve"> </w:t>
      </w:r>
      <w:r>
        <w:rPr>
          <w:rStyle w:val="FontStyle483"/>
          <w:spacing w:val="0"/>
        </w:rPr>
        <w:t>об</w:t>
      </w:r>
      <w:r>
        <w:rPr>
          <w:rStyle w:val="FontStyle483"/>
        </w:rPr>
        <w:t xml:space="preserve"> </w:t>
      </w:r>
      <w:r>
        <w:rPr>
          <w:rStyle w:val="FontStyle483"/>
          <w:spacing w:val="0"/>
        </w:rPr>
        <w:t>ограни</w:t>
      </w:r>
      <w:r>
        <w:rPr>
          <w:rStyle w:val="FontStyle483"/>
          <w:spacing w:val="0"/>
        </w:rPr>
        <w:softHyphen/>
        <w:t>читель</w:t>
      </w:r>
      <w:r>
        <w:rPr>
          <w:rStyle w:val="FontStyle483"/>
        </w:rPr>
        <w:t xml:space="preserve"> </w:t>
      </w:r>
      <w:r>
        <w:rPr>
          <w:rStyle w:val="FontStyle483"/>
          <w:spacing w:val="0"/>
        </w:rPr>
        <w:t>(метод</w:t>
      </w:r>
      <w:r>
        <w:rPr>
          <w:rStyle w:val="FontStyle483"/>
        </w:rPr>
        <w:t xml:space="preserve"> </w:t>
      </w:r>
      <w:r>
        <w:rPr>
          <w:rStyle w:val="FontStyle483"/>
          <w:spacing w:val="0"/>
        </w:rPr>
        <w:t>Гофмана).</w:t>
      </w:r>
      <w:r>
        <w:rPr>
          <w:rStyle w:val="FontStyle483"/>
        </w:rPr>
        <w:t xml:space="preserve"> </w:t>
      </w:r>
      <w:r>
        <w:rPr>
          <w:rStyle w:val="FontStyle483"/>
          <w:spacing w:val="0"/>
        </w:rPr>
        <w:t>Показа</w:t>
      </w:r>
      <w:r>
        <w:rPr>
          <w:rStyle w:val="FontStyle483"/>
          <w:spacing w:val="0"/>
          <w:u w:val="single"/>
        </w:rPr>
        <w:t>на</w:t>
      </w:r>
      <w:r>
        <w:rPr>
          <w:rStyle w:val="FontStyle483"/>
          <w:u w:val="single"/>
        </w:rPr>
        <w:t xml:space="preserve"> </w:t>
      </w:r>
      <w:r>
        <w:rPr>
          <w:rStyle w:val="FontStyle483"/>
          <w:spacing w:val="0"/>
          <w:u w:val="single"/>
        </w:rPr>
        <w:t xml:space="preserve">эффективность </w:t>
      </w:r>
      <w:r>
        <w:rPr>
          <w:rStyle w:val="FontStyle483"/>
          <w:spacing w:val="0"/>
        </w:rPr>
        <w:t>такого</w:t>
      </w:r>
      <w:r>
        <w:rPr>
          <w:rStyle w:val="FontStyle483"/>
        </w:rPr>
        <w:t xml:space="preserve"> </w:t>
      </w:r>
      <w:r>
        <w:rPr>
          <w:rStyle w:val="FontStyle483"/>
          <w:spacing w:val="0"/>
        </w:rPr>
        <w:t>вариант</w:t>
      </w:r>
      <w:r>
        <w:rPr>
          <w:rStyle w:val="FontStyle483"/>
          <w:spacing w:val="0"/>
          <w:u w:val="single"/>
        </w:rPr>
        <w:t>а</w:t>
      </w:r>
      <w:r>
        <w:rPr>
          <w:rStyle w:val="FontStyle483"/>
          <w:u w:val="single"/>
        </w:rPr>
        <w:t xml:space="preserve"> </w:t>
      </w:r>
      <w:r>
        <w:rPr>
          <w:rStyle w:val="FontStyle483"/>
          <w:spacing w:val="0"/>
          <w:u w:val="single"/>
        </w:rPr>
        <w:t>статодинам</w:t>
      </w:r>
      <w:r>
        <w:rPr>
          <w:rStyle w:val="FontStyle483"/>
          <w:spacing w:val="0"/>
        </w:rPr>
        <w:t>ичес</w:t>
      </w:r>
      <w:r>
        <w:rPr>
          <w:rStyle w:val="FontStyle483"/>
          <w:spacing w:val="0"/>
          <w:u w:val="single"/>
        </w:rPr>
        <w:t>ких</w:t>
      </w:r>
      <w:r>
        <w:rPr>
          <w:rStyle w:val="FontStyle483"/>
          <w:u w:val="single"/>
        </w:rPr>
        <w:t xml:space="preserve"> </w:t>
      </w:r>
      <w:r>
        <w:rPr>
          <w:rStyle w:val="FontStyle483"/>
          <w:spacing w:val="0"/>
          <w:u w:val="single"/>
        </w:rPr>
        <w:t xml:space="preserve">упражнений. </w:t>
      </w:r>
      <w:r>
        <w:rPr>
          <w:rStyle w:val="FontStyle483"/>
          <w:spacing w:val="0"/>
        </w:rPr>
        <w:t>^&lt;оторых</w:t>
      </w:r>
      <w:r>
        <w:rPr>
          <w:rStyle w:val="FontStyle483"/>
        </w:rPr>
        <w:t xml:space="preserve">   </w:t>
      </w:r>
      <w:r>
        <w:rPr>
          <w:rStyle w:val="FontStyle483"/>
          <w:spacing w:val="0"/>
        </w:rPr>
        <w:t>2-^Злсекундное</w:t>
      </w:r>
      <w:r>
        <w:rPr>
          <w:rStyle w:val="FontStyle483"/>
        </w:rPr>
        <w:t xml:space="preserve">   </w:t>
      </w:r>
      <w:r>
        <w:rPr>
          <w:rStyle w:val="FontStyle483"/>
          <w:spacing w:val="0"/>
        </w:rPr>
        <w:t>изометрическое</w:t>
      </w:r>
      <w:r>
        <w:rPr>
          <w:rStyle w:val="FontStyle483"/>
        </w:rPr>
        <w:t xml:space="preserve">   </w:t>
      </w:r>
      <w:r>
        <w:rPr>
          <w:rStyle w:val="FontStyle483"/>
          <w:spacing w:val="0"/>
        </w:rPr>
        <w:t>напряжение</w:t>
      </w:r>
    </w:p>
    <w:p w:rsidR="00D57188" w:rsidRDefault="001C5317">
      <w:pPr>
        <w:pStyle w:val="Style93"/>
        <w:widowControl/>
        <w:spacing w:line="192" w:lineRule="exact"/>
        <w:ind w:firstLine="0"/>
        <w:jc w:val="left"/>
        <w:rPr>
          <w:rStyle w:val="FontStyle483"/>
          <w:spacing w:val="0"/>
        </w:rPr>
      </w:pPr>
      <w:r>
        <w:rPr>
          <w:rStyle w:val="FontStyle452"/>
          <w:spacing w:val="30"/>
        </w:rPr>
        <w:t>0</w:t>
      </w:r>
      <w:r>
        <w:rPr>
          <w:rStyle w:val="FontStyle452"/>
        </w:rPr>
        <w:t xml:space="preserve"> </w:t>
      </w:r>
      <w:r>
        <w:rPr>
          <w:rStyle w:val="FontStyle483"/>
          <w:spacing w:val="0"/>
        </w:rPr>
        <w:t>сменяется</w:t>
      </w:r>
      <w:r>
        <w:rPr>
          <w:rStyle w:val="FontStyle483"/>
        </w:rPr>
        <w:t xml:space="preserve"> </w:t>
      </w:r>
      <w:r>
        <w:rPr>
          <w:rStyle w:val="FontStyle483"/>
          <w:spacing w:val="0"/>
        </w:rPr>
        <w:t>динамической</w:t>
      </w:r>
      <w:r>
        <w:rPr>
          <w:rStyle w:val="FontStyle483"/>
        </w:rPr>
        <w:t xml:space="preserve"> </w:t>
      </w:r>
      <w:r>
        <w:rPr>
          <w:rStyle w:val="FontStyle483"/>
          <w:spacing w:val="0"/>
        </w:rPr>
        <w:t>раб</w:t>
      </w:r>
      <w:r>
        <w:rPr>
          <w:rStyle w:val="FontStyle483"/>
          <w:spacing w:val="0"/>
          <w:u w:val="single"/>
        </w:rPr>
        <w:t>отой</w:t>
      </w:r>
      <w:r>
        <w:rPr>
          <w:rStyle w:val="FontStyle483"/>
          <w:u w:val="single"/>
        </w:rPr>
        <w:t xml:space="preserve"> </w:t>
      </w:r>
      <w:r>
        <w:rPr>
          <w:rStyle w:val="FontStyle483"/>
          <w:spacing w:val="0"/>
          <w:u w:val="single"/>
        </w:rPr>
        <w:t>взрывного</w:t>
      </w:r>
      <w:r>
        <w:rPr>
          <w:rStyle w:val="FontStyle483"/>
          <w:u w:val="single"/>
        </w:rPr>
        <w:t xml:space="preserve"> </w:t>
      </w:r>
      <w:r>
        <w:rPr>
          <w:rStyle w:val="FontStyle483"/>
          <w:spacing w:val="0"/>
          <w:u w:val="single"/>
        </w:rPr>
        <w:t>характе</w:t>
      </w:r>
      <w:r>
        <w:rPr>
          <w:rStyle w:val="FontStyle483"/>
          <w:spacing w:val="0"/>
        </w:rPr>
        <w:t xml:space="preserve">ра </w:t>
      </w:r>
      <w:r w:rsidRPr="00190123">
        <w:rPr>
          <w:rStyle w:val="FontStyle477"/>
        </w:rPr>
        <w:t>5</w:t>
      </w:r>
      <w:r w:rsidRPr="00190123">
        <w:rPr>
          <w:rStyle w:val="FontStyle439"/>
        </w:rPr>
        <w:t>"0</w:t>
      </w:r>
      <w:r w:rsidRPr="00190123">
        <w:rPr>
          <w:rStyle w:val="FontStyle433"/>
        </w:rPr>
        <w:t>-^</w:t>
      </w:r>
      <w:r>
        <w:rPr>
          <w:rStyle w:val="FontStyle433"/>
          <w:vertAlign w:val="superscript"/>
          <w:lang w:val="en-US"/>
        </w:rPr>
        <w:t>c</w:t>
      </w:r>
      <w:r>
        <w:rPr>
          <w:rStyle w:val="FontStyle433"/>
          <w:lang w:val="en-US"/>
        </w:rPr>
        <w:t>L</w:t>
      </w:r>
      <w:r w:rsidRPr="00190123">
        <w:rPr>
          <w:rStyle w:val="FontStyle433"/>
        </w:rPr>
        <w:t xml:space="preserve"> </w:t>
      </w:r>
      <w:r>
        <w:rPr>
          <w:rStyle w:val="FontStyle483"/>
          <w:spacing w:val="0"/>
        </w:rPr>
        <w:t>щэотшГотгносительно</w:t>
      </w:r>
      <w:r>
        <w:rPr>
          <w:rStyle w:val="FontStyle483"/>
        </w:rPr>
        <w:t xml:space="preserve"> </w:t>
      </w:r>
      <w:r>
        <w:rPr>
          <w:rStyle w:val="FontStyle483"/>
          <w:spacing w:val="0"/>
        </w:rPr>
        <w:t>небольшого</w:t>
      </w:r>
      <w:r>
        <w:rPr>
          <w:rStyle w:val="FontStyle483"/>
        </w:rPr>
        <w:t xml:space="preserve"> </w:t>
      </w:r>
      <w:r>
        <w:rPr>
          <w:rStyle w:val="FontStyle483"/>
          <w:spacing w:val="0"/>
        </w:rPr>
        <w:t>отягощениями.</w:t>
      </w:r>
      <w:r>
        <w:rPr>
          <w:rStyle w:val="FontStyle483"/>
        </w:rPr>
        <w:t xml:space="preserve"> </w:t>
      </w:r>
      <w:r>
        <w:rPr>
          <w:rStyle w:val="FontStyle483"/>
          <w:spacing w:val="0"/>
        </w:rPr>
        <w:t>М.</w:t>
      </w:r>
      <w:r>
        <w:rPr>
          <w:rStyle w:val="FontStyle483"/>
        </w:rPr>
        <w:t xml:space="preserve"> </w:t>
      </w:r>
      <w:r>
        <w:rPr>
          <w:rStyle w:val="FontStyle483"/>
          <w:spacing w:val="0"/>
        </w:rPr>
        <w:t>Дог? ровольсктш7</w:t>
      </w:r>
      <w:r>
        <w:rPr>
          <w:rStyle w:val="FontStyle485"/>
          <w:spacing w:val="-10"/>
        </w:rPr>
        <w:t>~19Т?;</w:t>
      </w:r>
      <w:r>
        <w:rPr>
          <w:rStyle w:val="FontStyle485"/>
        </w:rPr>
        <w:t xml:space="preserve"> </w:t>
      </w:r>
      <w:r>
        <w:rPr>
          <w:rStyle w:val="FontStyle483"/>
          <w:spacing w:val="0"/>
        </w:rPr>
        <w:t>И.</w:t>
      </w:r>
      <w:r>
        <w:rPr>
          <w:rStyle w:val="FontStyle483"/>
        </w:rPr>
        <w:t xml:space="preserve"> </w:t>
      </w:r>
      <w:r>
        <w:rPr>
          <w:rStyle w:val="FontStyle485"/>
        </w:rPr>
        <w:t>ГГ</w:t>
      </w:r>
      <w:r>
        <w:rPr>
          <w:rStyle w:val="FontStyle483"/>
          <w:spacing w:val="0"/>
        </w:rPr>
        <w:t>'Ратов,</w:t>
      </w:r>
      <w:r>
        <w:rPr>
          <w:rStyle w:val="FontStyle483"/>
        </w:rPr>
        <w:t xml:space="preserve"> </w:t>
      </w:r>
      <w:r>
        <w:rPr>
          <w:rStyle w:val="FontStyle483"/>
          <w:spacing w:val="0"/>
        </w:rPr>
        <w:t>1962;</w:t>
      </w:r>
      <w:r>
        <w:rPr>
          <w:rStyle w:val="FontStyle483"/>
        </w:rPr>
        <w:t xml:space="preserve"> </w:t>
      </w:r>
      <w:r>
        <w:rPr>
          <w:rStyle w:val="FontStyle483"/>
          <w:spacing w:val="0"/>
        </w:rPr>
        <w:t>Ю.</w:t>
      </w:r>
      <w:r>
        <w:rPr>
          <w:rStyle w:val="FontStyle483"/>
        </w:rPr>
        <w:t xml:space="preserve"> </w:t>
      </w:r>
      <w:r>
        <w:rPr>
          <w:rStyle w:val="FontStyle483"/>
          <w:spacing w:val="0"/>
        </w:rPr>
        <w:t>И.</w:t>
      </w:r>
      <w:r>
        <w:rPr>
          <w:rStyle w:val="FontStyle483"/>
        </w:rPr>
        <w:t xml:space="preserve"> </w:t>
      </w:r>
      <w:r>
        <w:rPr>
          <w:rStyle w:val="FontStyle483"/>
          <w:spacing w:val="0"/>
        </w:rPr>
        <w:t>Смирнов, 1969;</w:t>
      </w:r>
      <w:r>
        <w:rPr>
          <w:rStyle w:val="FontStyle483"/>
        </w:rPr>
        <w:t xml:space="preserve"> </w:t>
      </w:r>
      <w:r>
        <w:rPr>
          <w:rStyle w:val="FontStyle483"/>
          <w:spacing w:val="0"/>
        </w:rPr>
        <w:t>В.</w:t>
      </w:r>
      <w:r>
        <w:rPr>
          <w:rStyle w:val="FontStyle483"/>
        </w:rPr>
        <w:t xml:space="preserve"> </w:t>
      </w:r>
      <w:r>
        <w:rPr>
          <w:rStyle w:val="FontStyle483"/>
          <w:spacing w:val="0"/>
        </w:rPr>
        <w:t>В.</w:t>
      </w:r>
      <w:r>
        <w:rPr>
          <w:rStyle w:val="FontStyle483"/>
        </w:rPr>
        <w:t xml:space="preserve"> </w:t>
      </w:r>
      <w:r>
        <w:rPr>
          <w:rStyle w:val="FontStyle483"/>
          <w:spacing w:val="0"/>
        </w:rPr>
        <w:t>Кузнецов,</w:t>
      </w:r>
      <w:r>
        <w:rPr>
          <w:rStyle w:val="FontStyle483"/>
        </w:rPr>
        <w:t xml:space="preserve"> </w:t>
      </w:r>
      <w:r>
        <w:rPr>
          <w:rStyle w:val="FontStyle483"/>
          <w:spacing w:val="0"/>
        </w:rPr>
        <w:t>Л.</w:t>
      </w:r>
      <w:r>
        <w:rPr>
          <w:rStyle w:val="FontStyle483"/>
        </w:rPr>
        <w:t xml:space="preserve"> </w:t>
      </w:r>
      <w:r>
        <w:rPr>
          <w:rStyle w:val="FontStyle483"/>
          <w:spacing w:val="0"/>
        </w:rPr>
        <w:t>Р.</w:t>
      </w:r>
      <w:r>
        <w:rPr>
          <w:rStyle w:val="FontStyle483"/>
        </w:rPr>
        <w:t xml:space="preserve"> </w:t>
      </w:r>
      <w:r>
        <w:rPr>
          <w:rStyle w:val="FontStyle483"/>
          <w:spacing w:val="0"/>
        </w:rPr>
        <w:t>Айунц,</w:t>
      </w:r>
      <w:r>
        <w:rPr>
          <w:rStyle w:val="FontStyle483"/>
        </w:rPr>
        <w:t xml:space="preserve"> </w:t>
      </w:r>
      <w:r>
        <w:rPr>
          <w:rStyle w:val="FontStyle483"/>
          <w:spacing w:val="0"/>
        </w:rPr>
        <w:t>1974).</w:t>
      </w:r>
    </w:p>
    <w:p w:rsidR="00D57188" w:rsidRDefault="001C5317">
      <w:pPr>
        <w:pStyle w:val="Style168"/>
        <w:widowControl/>
        <w:spacing w:line="192" w:lineRule="exact"/>
        <w:ind w:left="720"/>
        <w:rPr>
          <w:rStyle w:val="FontStyle483"/>
          <w:spacing w:val="0"/>
        </w:rPr>
      </w:pPr>
      <w:r>
        <w:rPr>
          <w:rStyle w:val="FontStyle483"/>
          <w:spacing w:val="60"/>
        </w:rPr>
        <w:t>Изокинетический</w:t>
      </w:r>
      <w:r>
        <w:rPr>
          <w:rStyle w:val="FontStyle483"/>
        </w:rPr>
        <w:t xml:space="preserve">  </w:t>
      </w:r>
      <w:r>
        <w:rPr>
          <w:rStyle w:val="FontStyle483"/>
          <w:spacing w:val="60"/>
        </w:rPr>
        <w:t>режим</w:t>
      </w:r>
      <w:r>
        <w:rPr>
          <w:rStyle w:val="FontStyle483"/>
        </w:rPr>
        <w:t xml:space="preserve"> </w:t>
      </w:r>
      <w:r>
        <w:rPr>
          <w:rStyle w:val="FontStyle483"/>
          <w:spacing w:val="0"/>
        </w:rPr>
        <w:t>получил</w:t>
      </w:r>
      <w:r>
        <w:rPr>
          <w:rStyle w:val="FontStyle483"/>
        </w:rPr>
        <w:t xml:space="preserve"> </w:t>
      </w:r>
      <w:r>
        <w:rPr>
          <w:rStyle w:val="FontStyle483"/>
          <w:spacing w:val="0"/>
        </w:rPr>
        <w:t>широкое распространение</w:t>
      </w:r>
      <w:r>
        <w:rPr>
          <w:rStyle w:val="FontStyle483"/>
        </w:rPr>
        <w:t xml:space="preserve"> </w:t>
      </w:r>
      <w:r>
        <w:rPr>
          <w:rStyle w:val="FontStyle483"/>
          <w:spacing w:val="0"/>
        </w:rPr>
        <w:t>в</w:t>
      </w:r>
      <w:r>
        <w:rPr>
          <w:rStyle w:val="FontStyle483"/>
        </w:rPr>
        <w:t xml:space="preserve"> </w:t>
      </w:r>
      <w:r>
        <w:rPr>
          <w:rStyle w:val="FontStyle483"/>
          <w:spacing w:val="0"/>
        </w:rPr>
        <w:t>конце</w:t>
      </w:r>
      <w:r>
        <w:rPr>
          <w:rStyle w:val="FontStyle483"/>
        </w:rPr>
        <w:t xml:space="preserve"> </w:t>
      </w:r>
      <w:r>
        <w:rPr>
          <w:rStyle w:val="FontStyle483"/>
          <w:spacing w:val="0"/>
        </w:rPr>
        <w:t>60-х</w:t>
      </w:r>
      <w:r>
        <w:rPr>
          <w:rStyle w:val="FontStyle483"/>
        </w:rPr>
        <w:t xml:space="preserve"> </w:t>
      </w:r>
      <w:r>
        <w:rPr>
          <w:rStyle w:val="FontStyle483"/>
          <w:spacing w:val="0"/>
        </w:rPr>
        <w:t>—</w:t>
      </w:r>
      <w:r>
        <w:rPr>
          <w:rStyle w:val="FontStyle483"/>
        </w:rPr>
        <w:t xml:space="preserve"> </w:t>
      </w:r>
      <w:r>
        <w:rPr>
          <w:rStyle w:val="FontStyle483"/>
          <w:spacing w:val="0"/>
        </w:rPr>
        <w:t>начале</w:t>
      </w:r>
      <w:r>
        <w:rPr>
          <w:rStyle w:val="FontStyle483"/>
        </w:rPr>
        <w:t xml:space="preserve"> </w:t>
      </w:r>
      <w:r>
        <w:rPr>
          <w:rStyle w:val="FontStyle483"/>
          <w:spacing w:val="0"/>
        </w:rPr>
        <w:t>70-х</w:t>
      </w:r>
      <w:r>
        <w:rPr>
          <w:rStyle w:val="FontStyle483"/>
        </w:rPr>
        <w:t xml:space="preserve"> </w:t>
      </w:r>
      <w:r>
        <w:rPr>
          <w:rStyle w:val="FontStyle483"/>
          <w:spacing w:val="0"/>
        </w:rPr>
        <w:t>гг.,</w:t>
      </w:r>
      <w:r>
        <w:rPr>
          <w:rStyle w:val="FontStyle483"/>
        </w:rPr>
        <w:t xml:space="preserve"> </w:t>
      </w:r>
      <w:r>
        <w:rPr>
          <w:rStyle w:val="FontStyle483"/>
          <w:spacing w:val="0"/>
        </w:rPr>
        <w:t>особенно в</w:t>
      </w:r>
      <w:r>
        <w:rPr>
          <w:rStyle w:val="FontStyle483"/>
        </w:rPr>
        <w:t xml:space="preserve"> </w:t>
      </w:r>
      <w:r>
        <w:rPr>
          <w:rStyle w:val="FontStyle483"/>
          <w:spacing w:val="0"/>
        </w:rPr>
        <w:t>США.</w:t>
      </w:r>
      <w:r>
        <w:rPr>
          <w:rStyle w:val="FontStyle483"/>
        </w:rPr>
        <w:t xml:space="preserve"> </w:t>
      </w:r>
      <w:r>
        <w:rPr>
          <w:rStyle w:val="FontStyle483"/>
          <w:spacing w:val="0"/>
        </w:rPr>
        <w:t>Суть</w:t>
      </w:r>
      <w:r>
        <w:rPr>
          <w:rStyle w:val="FontStyle483"/>
        </w:rPr>
        <w:t xml:space="preserve"> </w:t>
      </w:r>
      <w:r>
        <w:rPr>
          <w:rStyle w:val="FontStyle483"/>
          <w:spacing w:val="0"/>
        </w:rPr>
        <w:t>метода</w:t>
      </w:r>
      <w:r>
        <w:rPr>
          <w:rStyle w:val="FontStyle483"/>
        </w:rPr>
        <w:t xml:space="preserve"> </w:t>
      </w:r>
      <w:r>
        <w:rPr>
          <w:rStyle w:val="FontStyle483"/>
          <w:spacing w:val="0"/>
        </w:rPr>
        <w:t>заключается</w:t>
      </w:r>
      <w:r>
        <w:rPr>
          <w:rStyle w:val="FontStyle483"/>
        </w:rPr>
        <w:t xml:space="preserve"> </w:t>
      </w:r>
      <w:r>
        <w:rPr>
          <w:rStyle w:val="FontStyle483"/>
          <w:spacing w:val="0"/>
        </w:rPr>
        <w:t>в</w:t>
      </w:r>
      <w:r>
        <w:rPr>
          <w:rStyle w:val="FontStyle483"/>
        </w:rPr>
        <w:t xml:space="preserve"> </w:t>
      </w:r>
      <w:r>
        <w:rPr>
          <w:rStyle w:val="FontStyle483"/>
          <w:spacing w:val="0"/>
        </w:rPr>
        <w:t>том,</w:t>
      </w:r>
      <w:r>
        <w:rPr>
          <w:rStyle w:val="FontStyle483"/>
        </w:rPr>
        <w:t xml:space="preserve"> </w:t>
      </w:r>
      <w:r>
        <w:rPr>
          <w:rStyle w:val="FontStyle483"/>
          <w:spacing w:val="0"/>
        </w:rPr>
        <w:t>что</w:t>
      </w:r>
      <w:r>
        <w:rPr>
          <w:rStyle w:val="FontStyle483"/>
        </w:rPr>
        <w:t xml:space="preserve"> </w:t>
      </w:r>
      <w:r>
        <w:rPr>
          <w:rStyle w:val="FontStyle483"/>
          <w:spacing w:val="0"/>
        </w:rPr>
        <w:t>с</w:t>
      </w:r>
      <w:r>
        <w:rPr>
          <w:rStyle w:val="FontStyle483"/>
        </w:rPr>
        <w:t xml:space="preserve"> </w:t>
      </w:r>
      <w:r>
        <w:rPr>
          <w:rStyle w:val="FontStyle483"/>
          <w:spacing w:val="0"/>
        </w:rPr>
        <w:t>помощью специальной</w:t>
      </w:r>
      <w:r>
        <w:rPr>
          <w:rStyle w:val="FontStyle483"/>
        </w:rPr>
        <w:t xml:space="preserve"> </w:t>
      </w:r>
      <w:r>
        <w:rPr>
          <w:rStyle w:val="FontStyle483"/>
          <w:spacing w:val="0"/>
        </w:rPr>
        <w:t>аппаратуры</w:t>
      </w:r>
      <w:r>
        <w:rPr>
          <w:rStyle w:val="FontStyle483"/>
        </w:rPr>
        <w:t xml:space="preserve"> </w:t>
      </w:r>
      <w:r>
        <w:rPr>
          <w:rStyle w:val="FontStyle483"/>
          <w:spacing w:val="0"/>
        </w:rPr>
        <w:t>внешнее</w:t>
      </w:r>
      <w:r>
        <w:rPr>
          <w:rStyle w:val="FontStyle483"/>
        </w:rPr>
        <w:t xml:space="preserve"> </w:t>
      </w:r>
      <w:r>
        <w:rPr>
          <w:rStyle w:val="FontStyle483"/>
          <w:spacing w:val="0"/>
        </w:rPr>
        <w:t>сопротивление</w:t>
      </w:r>
      <w:r>
        <w:rPr>
          <w:rStyle w:val="FontStyle483"/>
        </w:rPr>
        <w:t xml:space="preserve"> </w:t>
      </w:r>
      <w:r>
        <w:rPr>
          <w:rStyle w:val="FontStyle483"/>
          <w:spacing w:val="0"/>
        </w:rPr>
        <w:t>движе</w:t>
      </w:r>
      <w:r>
        <w:rPr>
          <w:rStyle w:val="FontStyle483"/>
          <w:spacing w:val="0"/>
        </w:rPr>
        <w:softHyphen/>
        <w:t>нию</w:t>
      </w:r>
      <w:r>
        <w:rPr>
          <w:rStyle w:val="FontStyle483"/>
        </w:rPr>
        <w:t xml:space="preserve"> </w:t>
      </w:r>
      <w:r>
        <w:rPr>
          <w:rStyle w:val="FontStyle483"/>
          <w:spacing w:val="0"/>
        </w:rPr>
        <w:t>автоматически</w:t>
      </w:r>
      <w:r>
        <w:rPr>
          <w:rStyle w:val="FontStyle483"/>
        </w:rPr>
        <w:t xml:space="preserve"> </w:t>
      </w:r>
      <w:r>
        <w:rPr>
          <w:rStyle w:val="FontStyle483"/>
          <w:spacing w:val="0"/>
        </w:rPr>
        <w:t>меняется.</w:t>
      </w:r>
      <w:r>
        <w:rPr>
          <w:rStyle w:val="FontStyle483"/>
        </w:rPr>
        <w:t xml:space="preserve"> </w:t>
      </w:r>
      <w:r>
        <w:rPr>
          <w:rStyle w:val="FontStyle483"/>
          <w:spacing w:val="0"/>
        </w:rPr>
        <w:t>Оно</w:t>
      </w:r>
      <w:r>
        <w:rPr>
          <w:rStyle w:val="FontStyle483"/>
        </w:rPr>
        <w:t xml:space="preserve"> </w:t>
      </w:r>
      <w:r>
        <w:rPr>
          <w:rStyle w:val="FontStyle483"/>
          <w:spacing w:val="0"/>
        </w:rPr>
        <w:t>увеличивается</w:t>
      </w:r>
      <w:r>
        <w:rPr>
          <w:rStyle w:val="FontStyle483"/>
        </w:rPr>
        <w:t xml:space="preserve"> </w:t>
      </w:r>
      <w:r>
        <w:rPr>
          <w:rStyle w:val="FontStyle483"/>
          <w:spacing w:val="0"/>
        </w:rPr>
        <w:t>с</w:t>
      </w:r>
      <w:r>
        <w:rPr>
          <w:rStyle w:val="FontStyle483"/>
        </w:rPr>
        <w:t xml:space="preserve"> </w:t>
      </w:r>
      <w:r>
        <w:rPr>
          <w:rStyle w:val="FontStyle483"/>
          <w:spacing w:val="0"/>
        </w:rPr>
        <w:t>воз</w:t>
      </w:r>
      <w:r>
        <w:rPr>
          <w:rStyle w:val="FontStyle483"/>
          <w:spacing w:val="0"/>
        </w:rPr>
        <w:softHyphen/>
        <w:t>растанием</w:t>
      </w:r>
      <w:r>
        <w:rPr>
          <w:rStyle w:val="FontStyle483"/>
        </w:rPr>
        <w:t xml:space="preserve"> </w:t>
      </w:r>
      <w:r>
        <w:rPr>
          <w:rStyle w:val="FontStyle483"/>
          <w:spacing w:val="0"/>
        </w:rPr>
        <w:t>скорости,</w:t>
      </w:r>
      <w:r>
        <w:rPr>
          <w:rStyle w:val="FontStyle483"/>
        </w:rPr>
        <w:t xml:space="preserve"> </w:t>
      </w:r>
      <w:r>
        <w:rPr>
          <w:rStyle w:val="FontStyle483"/>
          <w:spacing w:val="0"/>
        </w:rPr>
        <w:t>обеспечивая</w:t>
      </w:r>
      <w:r>
        <w:rPr>
          <w:rStyle w:val="FontStyle483"/>
        </w:rPr>
        <w:t xml:space="preserve"> </w:t>
      </w:r>
      <w:r>
        <w:rPr>
          <w:rStyle w:val="FontStyle483"/>
          <w:spacing w:val="0"/>
        </w:rPr>
        <w:t>максимальную</w:t>
      </w:r>
      <w:r>
        <w:rPr>
          <w:rStyle w:val="FontStyle483"/>
        </w:rPr>
        <w:t xml:space="preserve"> </w:t>
      </w:r>
      <w:r>
        <w:rPr>
          <w:rStyle w:val="FontStyle483"/>
          <w:spacing w:val="0"/>
        </w:rPr>
        <w:t>нагрузку на</w:t>
      </w:r>
      <w:r>
        <w:rPr>
          <w:rStyle w:val="FontStyle483"/>
        </w:rPr>
        <w:t xml:space="preserve"> </w:t>
      </w:r>
      <w:r>
        <w:rPr>
          <w:rStyle w:val="FontStyle483"/>
          <w:spacing w:val="0"/>
        </w:rPr>
        <w:t>мышцы</w:t>
      </w:r>
      <w:r>
        <w:rPr>
          <w:rStyle w:val="FontStyle483"/>
        </w:rPr>
        <w:t xml:space="preserve"> </w:t>
      </w:r>
      <w:r>
        <w:rPr>
          <w:rStyle w:val="FontStyle483"/>
          <w:spacing w:val="0"/>
        </w:rPr>
        <w:t>по</w:t>
      </w:r>
      <w:r>
        <w:rPr>
          <w:rStyle w:val="FontStyle483"/>
        </w:rPr>
        <w:t xml:space="preserve"> </w:t>
      </w:r>
      <w:r>
        <w:rPr>
          <w:rStyle w:val="FontStyle483"/>
          <w:spacing w:val="0"/>
        </w:rPr>
        <w:t>всей</w:t>
      </w:r>
      <w:r>
        <w:rPr>
          <w:rStyle w:val="FontStyle483"/>
        </w:rPr>
        <w:t xml:space="preserve"> </w:t>
      </w:r>
      <w:r>
        <w:rPr>
          <w:rStyle w:val="FontStyle483"/>
          <w:spacing w:val="0"/>
        </w:rPr>
        <w:t>рабочей</w:t>
      </w:r>
      <w:r>
        <w:rPr>
          <w:rStyle w:val="FontStyle483"/>
        </w:rPr>
        <w:t xml:space="preserve"> </w:t>
      </w:r>
      <w:r>
        <w:rPr>
          <w:rStyle w:val="FontStyle483"/>
          <w:spacing w:val="0"/>
        </w:rPr>
        <w:t>амплитуде.</w:t>
      </w:r>
      <w:r>
        <w:rPr>
          <w:rStyle w:val="FontStyle483"/>
        </w:rPr>
        <w:t xml:space="preserve"> </w:t>
      </w:r>
      <w:r>
        <w:rPr>
          <w:rStyle w:val="FontStyle483"/>
          <w:spacing w:val="0"/>
        </w:rPr>
        <w:t>Таким</w:t>
      </w:r>
      <w:r>
        <w:rPr>
          <w:rStyle w:val="FontStyle483"/>
        </w:rPr>
        <w:t xml:space="preserve"> </w:t>
      </w:r>
      <w:r>
        <w:rPr>
          <w:rStyle w:val="FontStyle483"/>
          <w:spacing w:val="0"/>
        </w:rPr>
        <w:t>образом, задается</w:t>
      </w:r>
      <w:r>
        <w:rPr>
          <w:rStyle w:val="FontStyle483"/>
        </w:rPr>
        <w:t xml:space="preserve"> </w:t>
      </w:r>
      <w:r>
        <w:rPr>
          <w:rStyle w:val="FontStyle483"/>
          <w:spacing w:val="0"/>
        </w:rPr>
        <w:t>не</w:t>
      </w:r>
      <w:r>
        <w:rPr>
          <w:rStyle w:val="FontStyle483"/>
        </w:rPr>
        <w:t xml:space="preserve"> </w:t>
      </w:r>
      <w:r>
        <w:rPr>
          <w:rStyle w:val="FontStyle483"/>
          <w:spacing w:val="0"/>
        </w:rPr>
        <w:t>величина</w:t>
      </w:r>
      <w:r>
        <w:rPr>
          <w:rStyle w:val="FontStyle483"/>
        </w:rPr>
        <w:t xml:space="preserve"> </w:t>
      </w:r>
      <w:r>
        <w:rPr>
          <w:rStyle w:val="FontStyle483"/>
          <w:spacing w:val="0"/>
        </w:rPr>
        <w:t>сопротивления,</w:t>
      </w:r>
      <w:r>
        <w:rPr>
          <w:rStyle w:val="FontStyle483"/>
        </w:rPr>
        <w:t xml:space="preserve"> </w:t>
      </w:r>
      <w:r>
        <w:rPr>
          <w:rStyle w:val="FontStyle483"/>
          <w:spacing w:val="0"/>
        </w:rPr>
        <w:t>как</w:t>
      </w:r>
      <w:r>
        <w:rPr>
          <w:rStyle w:val="FontStyle483"/>
        </w:rPr>
        <w:t xml:space="preserve"> </w:t>
      </w:r>
      <w:r>
        <w:rPr>
          <w:rStyle w:val="FontStyle483"/>
          <w:spacing w:val="0"/>
        </w:rPr>
        <w:t>в</w:t>
      </w:r>
      <w:r>
        <w:rPr>
          <w:rStyle w:val="FontStyle483"/>
        </w:rPr>
        <w:t xml:space="preserve"> </w:t>
      </w:r>
      <w:r>
        <w:rPr>
          <w:rStyle w:val="FontStyle483"/>
          <w:spacing w:val="0"/>
        </w:rPr>
        <w:t>упражнениях с</w:t>
      </w:r>
      <w:r>
        <w:rPr>
          <w:rStyle w:val="FontStyle483"/>
        </w:rPr>
        <w:t xml:space="preserve"> </w:t>
      </w:r>
      <w:r>
        <w:rPr>
          <w:rStyle w:val="FontStyle483"/>
          <w:spacing w:val="0"/>
        </w:rPr>
        <w:t>отягощением,</w:t>
      </w:r>
      <w:r>
        <w:rPr>
          <w:rStyle w:val="FontStyle483"/>
        </w:rPr>
        <w:t xml:space="preserve"> </w:t>
      </w:r>
      <w:r>
        <w:rPr>
          <w:rStyle w:val="FontStyle483"/>
          <w:spacing w:val="0"/>
        </w:rPr>
        <w:t>а</w:t>
      </w:r>
      <w:r>
        <w:rPr>
          <w:rStyle w:val="FontStyle483"/>
        </w:rPr>
        <w:t xml:space="preserve"> </w:t>
      </w:r>
      <w:r>
        <w:rPr>
          <w:rStyle w:val="FontStyle483"/>
          <w:spacing w:val="0"/>
        </w:rPr>
        <w:t>скорость</w:t>
      </w:r>
      <w:r>
        <w:rPr>
          <w:rStyle w:val="FontStyle483"/>
        </w:rPr>
        <w:t xml:space="preserve"> </w:t>
      </w:r>
      <w:r>
        <w:rPr>
          <w:rStyle w:val="FontStyle483"/>
          <w:spacing w:val="0"/>
        </w:rPr>
        <w:t>выполнения</w:t>
      </w:r>
      <w:r>
        <w:rPr>
          <w:rStyle w:val="FontStyle483"/>
        </w:rPr>
        <w:t xml:space="preserve"> </w:t>
      </w:r>
      <w:r>
        <w:rPr>
          <w:rStyle w:val="FontStyle483"/>
          <w:spacing w:val="0"/>
        </w:rPr>
        <w:t>движения</w:t>
      </w:r>
      <w:r>
        <w:rPr>
          <w:rStyle w:val="FontStyle483"/>
        </w:rPr>
        <w:t xml:space="preserve"> </w:t>
      </w:r>
      <w:r>
        <w:rPr>
          <w:rStyle w:val="FontStyle483"/>
          <w:spacing w:val="0"/>
        </w:rPr>
        <w:t>или, иными</w:t>
      </w:r>
      <w:r>
        <w:rPr>
          <w:rStyle w:val="FontStyle483"/>
        </w:rPr>
        <w:t xml:space="preserve">   </w:t>
      </w:r>
      <w:r>
        <w:rPr>
          <w:rStyle w:val="FontStyle483"/>
          <w:spacing w:val="0"/>
        </w:rPr>
        <w:t>словами,</w:t>
      </w:r>
      <w:r>
        <w:rPr>
          <w:rStyle w:val="FontStyle483"/>
        </w:rPr>
        <w:t xml:space="preserve">    </w:t>
      </w:r>
      <w:r>
        <w:rPr>
          <w:rStyle w:val="FontStyle483"/>
          <w:spacing w:val="0"/>
        </w:rPr>
        <w:t>внешнее</w:t>
      </w:r>
      <w:r>
        <w:rPr>
          <w:rStyle w:val="FontStyle483"/>
        </w:rPr>
        <w:t xml:space="preserve">   </w:t>
      </w:r>
      <w:r>
        <w:rPr>
          <w:rStyle w:val="FontStyle483"/>
          <w:spacing w:val="0"/>
        </w:rPr>
        <w:t>сопротивление</w:t>
      </w:r>
      <w:r>
        <w:rPr>
          <w:rStyle w:val="FontStyle483"/>
        </w:rPr>
        <w:t xml:space="preserve">   </w:t>
      </w:r>
      <w:r>
        <w:rPr>
          <w:rStyle w:val="FontStyle483"/>
          <w:spacing w:val="0"/>
        </w:rPr>
        <w:t>движению является</w:t>
      </w:r>
      <w:r>
        <w:rPr>
          <w:rStyle w:val="FontStyle483"/>
        </w:rPr>
        <w:t xml:space="preserve"> </w:t>
      </w:r>
      <w:r>
        <w:rPr>
          <w:rStyle w:val="FontStyle483"/>
          <w:spacing w:val="0"/>
        </w:rPr>
        <w:t>функцией</w:t>
      </w:r>
      <w:r>
        <w:rPr>
          <w:rStyle w:val="FontStyle483"/>
        </w:rPr>
        <w:t xml:space="preserve"> </w:t>
      </w:r>
      <w:r>
        <w:rPr>
          <w:rStyle w:val="FontStyle483"/>
          <w:spacing w:val="0"/>
        </w:rPr>
        <w:t>приложенной</w:t>
      </w:r>
      <w:r>
        <w:rPr>
          <w:rStyle w:val="FontStyle483"/>
        </w:rPr>
        <w:t xml:space="preserve"> </w:t>
      </w:r>
      <w:r>
        <w:rPr>
          <w:rStyle w:val="FontStyle483"/>
          <w:spacing w:val="0"/>
        </w:rPr>
        <w:t>силы.</w:t>
      </w:r>
      <w:r>
        <w:rPr>
          <w:rStyle w:val="FontStyle483"/>
        </w:rPr>
        <w:t xml:space="preserve"> </w:t>
      </w:r>
      <w:r>
        <w:rPr>
          <w:rStyle w:val="FontStyle483"/>
          <w:spacing w:val="0"/>
        </w:rPr>
        <w:t>Поскольку</w:t>
      </w:r>
      <w:r>
        <w:rPr>
          <w:rStyle w:val="FontStyle483"/>
        </w:rPr>
        <w:t xml:space="preserve"> </w:t>
      </w:r>
      <w:r>
        <w:rPr>
          <w:rStyle w:val="FontStyle483"/>
          <w:spacing w:val="0"/>
        </w:rPr>
        <w:t>мы</w:t>
      </w:r>
      <w:r>
        <w:rPr>
          <w:rStyle w:val="FontStyle483"/>
          <w:spacing w:val="0"/>
        </w:rPr>
        <w:softHyphen/>
        <w:t>шечное</w:t>
      </w:r>
      <w:r>
        <w:rPr>
          <w:rStyle w:val="FontStyle483"/>
        </w:rPr>
        <w:t xml:space="preserve">  </w:t>
      </w:r>
      <w:r>
        <w:rPr>
          <w:rStyle w:val="FontStyle483"/>
          <w:spacing w:val="0"/>
        </w:rPr>
        <w:t>усилие</w:t>
      </w:r>
      <w:r>
        <w:rPr>
          <w:rStyle w:val="FontStyle483"/>
        </w:rPr>
        <w:t xml:space="preserve">  </w:t>
      </w:r>
      <w:r>
        <w:rPr>
          <w:rStyle w:val="FontStyle483"/>
          <w:spacing w:val="0"/>
        </w:rPr>
        <w:t>и</w:t>
      </w:r>
      <w:r>
        <w:rPr>
          <w:rStyle w:val="FontStyle483"/>
        </w:rPr>
        <w:t xml:space="preserve">   </w:t>
      </w:r>
      <w:r>
        <w:rPr>
          <w:rStyle w:val="FontStyle483"/>
          <w:spacing w:val="0"/>
        </w:rPr>
        <w:t>работоспособность</w:t>
      </w:r>
      <w:r>
        <w:rPr>
          <w:rStyle w:val="FontStyle483"/>
        </w:rPr>
        <w:t xml:space="preserve">  </w:t>
      </w:r>
      <w:r>
        <w:rPr>
          <w:rStyle w:val="FontStyle483"/>
          <w:spacing w:val="0"/>
        </w:rPr>
        <w:t>изменяются</w:t>
      </w:r>
      <w:r>
        <w:rPr>
          <w:rStyle w:val="FontStyle483"/>
        </w:rPr>
        <w:t xml:space="preserve">  </w:t>
      </w:r>
      <w:r>
        <w:rPr>
          <w:rStyle w:val="FontStyle483"/>
          <w:spacing w:val="0"/>
        </w:rPr>
        <w:t>при повторном</w:t>
      </w:r>
      <w:r>
        <w:rPr>
          <w:rStyle w:val="FontStyle483"/>
        </w:rPr>
        <w:t xml:space="preserve"> </w:t>
      </w:r>
      <w:r>
        <w:rPr>
          <w:rStyle w:val="FontStyle483"/>
          <w:spacing w:val="0"/>
        </w:rPr>
        <w:t>выполнении</w:t>
      </w:r>
      <w:r>
        <w:rPr>
          <w:rStyle w:val="FontStyle483"/>
        </w:rPr>
        <w:t xml:space="preserve"> </w:t>
      </w:r>
      <w:r>
        <w:rPr>
          <w:rStyle w:val="FontStyle483"/>
          <w:spacing w:val="0"/>
        </w:rPr>
        <w:t>движения,</w:t>
      </w:r>
      <w:r>
        <w:rPr>
          <w:rStyle w:val="FontStyle483"/>
        </w:rPr>
        <w:t xml:space="preserve"> </w:t>
      </w:r>
      <w:r>
        <w:rPr>
          <w:rStyle w:val="FontStyle483"/>
          <w:spacing w:val="0"/>
        </w:rPr>
        <w:t>сопротивление</w:t>
      </w:r>
      <w:r>
        <w:rPr>
          <w:rStyle w:val="FontStyle483"/>
        </w:rPr>
        <w:t xml:space="preserve"> </w:t>
      </w:r>
      <w:r>
        <w:rPr>
          <w:rStyle w:val="FontStyle483"/>
          <w:spacing w:val="0"/>
        </w:rPr>
        <w:t>автома</w:t>
      </w:r>
      <w:r>
        <w:rPr>
          <w:rStyle w:val="FontStyle483"/>
          <w:spacing w:val="0"/>
        </w:rPr>
        <w:softHyphen/>
        <w:t>тически</w:t>
      </w:r>
      <w:r>
        <w:rPr>
          <w:rStyle w:val="FontStyle483"/>
        </w:rPr>
        <w:t xml:space="preserve"> </w:t>
      </w:r>
      <w:r>
        <w:rPr>
          <w:rStyle w:val="FontStyle483"/>
          <w:spacing w:val="0"/>
        </w:rPr>
        <w:t>приспосабливается</w:t>
      </w:r>
      <w:r>
        <w:rPr>
          <w:rStyle w:val="FontStyle483"/>
        </w:rPr>
        <w:t xml:space="preserve"> </w:t>
      </w:r>
      <w:r>
        <w:rPr>
          <w:rStyle w:val="FontStyle483"/>
          <w:spacing w:val="0"/>
        </w:rPr>
        <w:t>к</w:t>
      </w:r>
      <w:r>
        <w:rPr>
          <w:rStyle w:val="FontStyle483"/>
        </w:rPr>
        <w:t xml:space="preserve"> </w:t>
      </w:r>
      <w:r>
        <w:rPr>
          <w:rStyle w:val="FontStyle483"/>
          <w:spacing w:val="0"/>
        </w:rPr>
        <w:t>способности</w:t>
      </w:r>
      <w:r>
        <w:rPr>
          <w:rStyle w:val="FontStyle483"/>
        </w:rPr>
        <w:t xml:space="preserve"> </w:t>
      </w:r>
      <w:r>
        <w:rPr>
          <w:rStyle w:val="FontStyle483"/>
          <w:spacing w:val="0"/>
        </w:rPr>
        <w:t>мышц</w:t>
      </w:r>
      <w:r>
        <w:rPr>
          <w:rStyle w:val="FontStyle483"/>
        </w:rPr>
        <w:t xml:space="preserve"> </w:t>
      </w:r>
      <w:r>
        <w:rPr>
          <w:rStyle w:val="FontStyle483"/>
          <w:spacing w:val="0"/>
        </w:rPr>
        <w:t>в</w:t>
      </w:r>
      <w:r>
        <w:rPr>
          <w:rStyle w:val="FontStyle483"/>
        </w:rPr>
        <w:t xml:space="preserve"> </w:t>
      </w:r>
      <w:r>
        <w:rPr>
          <w:rStyle w:val="FontStyle483"/>
          <w:spacing w:val="0"/>
        </w:rPr>
        <w:t>каж</w:t>
      </w:r>
      <w:r>
        <w:rPr>
          <w:rStyle w:val="FontStyle483"/>
          <w:spacing w:val="0"/>
        </w:rPr>
        <w:softHyphen/>
        <w:t>дой</w:t>
      </w:r>
      <w:r>
        <w:rPr>
          <w:rStyle w:val="FontStyle483"/>
        </w:rPr>
        <w:t xml:space="preserve"> </w:t>
      </w:r>
      <w:r>
        <w:rPr>
          <w:rStyle w:val="FontStyle483"/>
          <w:spacing w:val="0"/>
        </w:rPr>
        <w:t>точке</w:t>
      </w:r>
      <w:r>
        <w:rPr>
          <w:rStyle w:val="FontStyle483"/>
        </w:rPr>
        <w:t xml:space="preserve"> </w:t>
      </w:r>
      <w:r>
        <w:rPr>
          <w:rStyle w:val="FontStyle483"/>
          <w:spacing w:val="0"/>
        </w:rPr>
        <w:t>рабочей</w:t>
      </w:r>
      <w:r>
        <w:rPr>
          <w:rStyle w:val="FontStyle483"/>
        </w:rPr>
        <w:t xml:space="preserve"> </w:t>
      </w:r>
      <w:r>
        <w:rPr>
          <w:rStyle w:val="FontStyle483"/>
          <w:spacing w:val="0"/>
        </w:rPr>
        <w:t>амплитуды,</w:t>
      </w:r>
      <w:r>
        <w:rPr>
          <w:rStyle w:val="FontStyle483"/>
        </w:rPr>
        <w:t xml:space="preserve"> </w:t>
      </w:r>
      <w:r>
        <w:rPr>
          <w:rStyle w:val="FontStyle483"/>
          <w:spacing w:val="0"/>
        </w:rPr>
        <w:t>что</w:t>
      </w:r>
      <w:r>
        <w:rPr>
          <w:rStyle w:val="FontStyle483"/>
        </w:rPr>
        <w:t xml:space="preserve"> </w:t>
      </w:r>
      <w:r>
        <w:rPr>
          <w:rStyle w:val="FontStyle483"/>
          <w:spacing w:val="0"/>
        </w:rPr>
        <w:t>обеспечивает</w:t>
      </w:r>
      <w:r>
        <w:rPr>
          <w:rStyle w:val="FontStyle483"/>
        </w:rPr>
        <w:t xml:space="preserve"> </w:t>
      </w:r>
      <w:r>
        <w:rPr>
          <w:rStyle w:val="FontStyle483"/>
          <w:spacing w:val="0"/>
        </w:rPr>
        <w:t>постоян</w:t>
      </w:r>
      <w:r>
        <w:rPr>
          <w:rStyle w:val="FontStyle483"/>
          <w:spacing w:val="0"/>
        </w:rPr>
        <w:softHyphen/>
        <w:t>ную</w:t>
      </w:r>
      <w:r>
        <w:rPr>
          <w:rStyle w:val="FontStyle483"/>
        </w:rPr>
        <w:t xml:space="preserve"> </w:t>
      </w:r>
      <w:r>
        <w:rPr>
          <w:rStyle w:val="FontStyle483"/>
          <w:spacing w:val="0"/>
        </w:rPr>
        <w:t>околомаксимальную</w:t>
      </w:r>
      <w:r>
        <w:rPr>
          <w:rStyle w:val="FontStyle483"/>
        </w:rPr>
        <w:t xml:space="preserve"> </w:t>
      </w:r>
      <w:r>
        <w:rPr>
          <w:rStyle w:val="FontStyle483"/>
          <w:spacing w:val="0"/>
        </w:rPr>
        <w:t>нагрузку</w:t>
      </w:r>
      <w:r>
        <w:rPr>
          <w:rStyle w:val="FontStyle483"/>
        </w:rPr>
        <w:t xml:space="preserve"> </w:t>
      </w:r>
      <w:r>
        <w:rPr>
          <w:rStyle w:val="FontStyle483"/>
          <w:spacing w:val="0"/>
        </w:rPr>
        <w:t>на</w:t>
      </w:r>
      <w:r>
        <w:rPr>
          <w:rStyle w:val="FontStyle483"/>
        </w:rPr>
        <w:t xml:space="preserve"> </w:t>
      </w:r>
      <w:r>
        <w:rPr>
          <w:rStyle w:val="FontStyle483"/>
          <w:spacing w:val="0"/>
        </w:rPr>
        <w:t>мышцы</w:t>
      </w:r>
      <w:r>
        <w:rPr>
          <w:rStyle w:val="FontStyle483"/>
        </w:rPr>
        <w:t xml:space="preserve"> </w:t>
      </w:r>
      <w:r>
        <w:rPr>
          <w:rStyle w:val="FontStyle483"/>
          <w:spacing w:val="0"/>
        </w:rPr>
        <w:t>при</w:t>
      </w:r>
      <w:r>
        <w:rPr>
          <w:rStyle w:val="FontStyle483"/>
        </w:rPr>
        <w:t xml:space="preserve"> </w:t>
      </w:r>
      <w:r>
        <w:rPr>
          <w:rStyle w:val="FontStyle483"/>
          <w:spacing w:val="0"/>
        </w:rPr>
        <w:t>каждом повторении</w:t>
      </w:r>
      <w:r>
        <w:rPr>
          <w:rStyle w:val="FontStyle483"/>
        </w:rPr>
        <w:t xml:space="preserve"> </w:t>
      </w:r>
      <w:r>
        <w:rPr>
          <w:rStyle w:val="FontStyle483"/>
          <w:spacing w:val="0"/>
        </w:rPr>
        <w:t>упражнения,</w:t>
      </w:r>
      <w:r>
        <w:rPr>
          <w:rStyle w:val="FontStyle483"/>
        </w:rPr>
        <w:t xml:space="preserve"> </w:t>
      </w:r>
      <w:r>
        <w:rPr>
          <w:rStyle w:val="FontStyle483"/>
          <w:spacing w:val="0"/>
        </w:rPr>
        <w:t>независимо</w:t>
      </w:r>
      <w:r>
        <w:rPr>
          <w:rStyle w:val="FontStyle483"/>
        </w:rPr>
        <w:t xml:space="preserve"> </w:t>
      </w:r>
      <w:r>
        <w:rPr>
          <w:rStyle w:val="FontStyle483"/>
          <w:spacing w:val="0"/>
        </w:rPr>
        <w:t>от</w:t>
      </w:r>
      <w:r>
        <w:rPr>
          <w:rStyle w:val="FontStyle483"/>
        </w:rPr>
        <w:t xml:space="preserve"> </w:t>
      </w:r>
      <w:r>
        <w:rPr>
          <w:rStyle w:val="FontStyle483"/>
          <w:spacing w:val="0"/>
        </w:rPr>
        <w:t>того,</w:t>
      </w:r>
      <w:r>
        <w:rPr>
          <w:rStyle w:val="FontStyle483"/>
        </w:rPr>
        <w:t xml:space="preserve"> </w:t>
      </w:r>
      <w:r>
        <w:rPr>
          <w:rStyle w:val="FontStyle483"/>
          <w:spacing w:val="0"/>
        </w:rPr>
        <w:t>какое</w:t>
      </w:r>
      <w:r>
        <w:rPr>
          <w:rStyle w:val="FontStyle483"/>
        </w:rPr>
        <w:t xml:space="preserve"> </w:t>
      </w:r>
      <w:r>
        <w:rPr>
          <w:rStyle w:val="FontStyle483"/>
          <w:spacing w:val="0"/>
        </w:rPr>
        <w:t>оно но</w:t>
      </w:r>
      <w:r>
        <w:rPr>
          <w:rStyle w:val="FontStyle483"/>
        </w:rPr>
        <w:t xml:space="preserve"> </w:t>
      </w:r>
      <w:r>
        <w:rPr>
          <w:rStyle w:val="FontStyle483"/>
          <w:spacing w:val="0"/>
        </w:rPr>
        <w:t>счету.</w:t>
      </w:r>
    </w:p>
    <w:p w:rsidR="00D57188" w:rsidRDefault="00D57188">
      <w:pPr>
        <w:pStyle w:val="Style168"/>
        <w:widowControl/>
        <w:spacing w:line="192" w:lineRule="exact"/>
        <w:ind w:left="720"/>
        <w:rPr>
          <w:rStyle w:val="FontStyle483"/>
          <w:spacing w:val="0"/>
        </w:rPr>
        <w:sectPr w:rsidR="00D57188">
          <w:headerReference w:type="even" r:id="rId605"/>
          <w:headerReference w:type="default" r:id="rId606"/>
          <w:footerReference w:type="even" r:id="rId607"/>
          <w:footerReference w:type="default" r:id="rId608"/>
          <w:type w:val="continuous"/>
          <w:pgSz w:w="8390" w:h="11905"/>
          <w:pgMar w:top="877" w:right="1535" w:bottom="1432" w:left="879" w:header="720" w:footer="720" w:gutter="0"/>
          <w:cols w:space="60"/>
          <w:noEndnote/>
        </w:sectPr>
      </w:pPr>
    </w:p>
    <w:p w:rsidR="00D57188" w:rsidRDefault="00D57188">
      <w:pPr>
        <w:pStyle w:val="Style226"/>
        <w:widowControl/>
        <w:spacing w:line="240" w:lineRule="exact"/>
        <w:ind w:firstLine="0"/>
        <w:rPr>
          <w:sz w:val="20"/>
          <w:szCs w:val="20"/>
        </w:rPr>
      </w:pPr>
    </w:p>
    <w:p w:rsidR="00D57188" w:rsidRDefault="00D57188">
      <w:pPr>
        <w:pStyle w:val="Style226"/>
        <w:widowControl/>
        <w:spacing w:line="240" w:lineRule="exact"/>
        <w:ind w:firstLine="0"/>
        <w:rPr>
          <w:sz w:val="20"/>
          <w:szCs w:val="20"/>
        </w:rPr>
      </w:pPr>
    </w:p>
    <w:p w:rsidR="00D57188" w:rsidRDefault="00D57188">
      <w:pPr>
        <w:pStyle w:val="Style226"/>
        <w:widowControl/>
        <w:spacing w:line="240" w:lineRule="exact"/>
        <w:ind w:firstLine="0"/>
        <w:rPr>
          <w:sz w:val="20"/>
          <w:szCs w:val="20"/>
        </w:rPr>
      </w:pPr>
    </w:p>
    <w:p w:rsidR="00D57188" w:rsidRDefault="00D57188">
      <w:pPr>
        <w:pStyle w:val="Style226"/>
        <w:widowControl/>
        <w:spacing w:line="240" w:lineRule="exact"/>
        <w:ind w:firstLine="0"/>
        <w:rPr>
          <w:sz w:val="20"/>
          <w:szCs w:val="20"/>
        </w:rPr>
      </w:pPr>
    </w:p>
    <w:p w:rsidR="00D57188" w:rsidRDefault="00D57188">
      <w:pPr>
        <w:pStyle w:val="Style226"/>
        <w:widowControl/>
        <w:spacing w:line="240" w:lineRule="exact"/>
        <w:ind w:firstLine="0"/>
        <w:rPr>
          <w:sz w:val="20"/>
          <w:szCs w:val="20"/>
        </w:rPr>
      </w:pPr>
    </w:p>
    <w:p w:rsidR="00D57188" w:rsidRPr="00190123" w:rsidRDefault="001C5317">
      <w:pPr>
        <w:pStyle w:val="Style226"/>
        <w:widowControl/>
        <w:spacing w:before="67"/>
        <w:ind w:firstLine="0"/>
        <w:rPr>
          <w:rStyle w:val="FontStyle477"/>
        </w:rPr>
      </w:pPr>
      <w:r>
        <w:rPr>
          <w:rStyle w:val="FontStyle545"/>
          <w:vertAlign w:val="superscript"/>
        </w:rPr>
        <w:t>ь,</w:t>
      </w:r>
      <w:r>
        <w:rPr>
          <w:rStyle w:val="FontStyle545"/>
        </w:rPr>
        <w:t xml:space="preserve">Ьной. </w:t>
      </w:r>
      <w:r>
        <w:rPr>
          <w:rStyle w:val="FontStyle477"/>
          <w:vertAlign w:val="superscript"/>
          <w:lang w:val="en-US"/>
        </w:rPr>
        <w:t>an</w:t>
      </w:r>
      <w:r>
        <w:rPr>
          <w:rStyle w:val="FontStyle477"/>
          <w:lang w:val="en-US"/>
        </w:rPr>
        <w:t>na</w:t>
      </w:r>
      <w:r w:rsidRPr="00190123">
        <w:rPr>
          <w:rStyle w:val="FontStyle477"/>
        </w:rPr>
        <w:t>.</w:t>
      </w:r>
    </w:p>
    <w:p w:rsidR="00D57188" w:rsidRDefault="001C5317">
      <w:pPr>
        <w:pStyle w:val="Style217"/>
        <w:widowControl/>
        <w:spacing w:line="202" w:lineRule="exact"/>
        <w:rPr>
          <w:rStyle w:val="FontStyle480"/>
          <w:spacing w:val="0"/>
        </w:rPr>
      </w:pPr>
      <w:r w:rsidRPr="00190123">
        <w:rPr>
          <w:rStyle w:val="FontStyle477"/>
        </w:rPr>
        <w:br w:type="column"/>
      </w:r>
      <w:r>
        <w:rPr>
          <w:rStyle w:val="FontStyle483"/>
        </w:rPr>
        <w:lastRenderedPageBreak/>
        <w:t xml:space="preserve">Результаты </w:t>
      </w:r>
      <w:r>
        <w:rPr>
          <w:rStyle w:val="FontStyle480"/>
          <w:spacing w:val="0"/>
        </w:rPr>
        <w:t>исследований</w:t>
      </w:r>
      <w:r>
        <w:rPr>
          <w:rStyle w:val="FontStyle480"/>
        </w:rPr>
        <w:t xml:space="preserve"> </w:t>
      </w:r>
      <w:r>
        <w:rPr>
          <w:rStyle w:val="FontStyle483"/>
        </w:rPr>
        <w:t xml:space="preserve">(С  Сиггап, </w:t>
      </w:r>
      <w:r>
        <w:rPr>
          <w:rStyle w:val="FontStyle480"/>
          <w:spacing w:val="0"/>
        </w:rPr>
        <w:t>1980;</w:t>
      </w:r>
      <w:r>
        <w:rPr>
          <w:rStyle w:val="FontStyle480"/>
        </w:rPr>
        <w:t xml:space="preserve"> </w:t>
      </w:r>
      <w:r>
        <w:rPr>
          <w:rStyle w:val="FontStyle483"/>
        </w:rPr>
        <w:t>I.  г ,,</w:t>
      </w:r>
      <w:r>
        <w:rPr>
          <w:rStyle w:val="FontStyle483"/>
          <w:vertAlign w:val="subscript"/>
        </w:rPr>
        <w:t xml:space="preserve">гг </w:t>
      </w:r>
      <w:r>
        <w:rPr>
          <w:rStyle w:val="FontStyle483"/>
        </w:rPr>
        <w:t xml:space="preserve">|   1981; </w:t>
      </w:r>
      <w:r>
        <w:rPr>
          <w:rStyle w:val="FontStyle480"/>
          <w:spacing w:val="0"/>
          <w:lang w:val="en-US"/>
        </w:rPr>
        <w:t>J</w:t>
      </w:r>
      <w:r w:rsidRPr="00190123">
        <w:rPr>
          <w:rStyle w:val="FontStyle480"/>
          <w:spacing w:val="0"/>
        </w:rPr>
        <w:t>.</w:t>
      </w:r>
      <w:r w:rsidRPr="00190123">
        <w:rPr>
          <w:rStyle w:val="FontStyle480"/>
        </w:rPr>
        <w:t xml:space="preserve"> </w:t>
      </w:r>
      <w:r>
        <w:rPr>
          <w:rStyle w:val="FontStyle480"/>
          <w:spacing w:val="0"/>
          <w:lang w:val="en-US"/>
        </w:rPr>
        <w:t>Kiiopic</w:t>
      </w:r>
      <w:r w:rsidRPr="00190123">
        <w:rPr>
          <w:rStyle w:val="FontStyle480"/>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0"/>
          <w:spacing w:val="0"/>
        </w:rPr>
        <w:t>1982)</w:t>
      </w:r>
      <w:r>
        <w:rPr>
          <w:rStyle w:val="FontStyle480"/>
        </w:rPr>
        <w:t xml:space="preserve"> </w:t>
      </w:r>
      <w:r>
        <w:rPr>
          <w:rStyle w:val="FontStyle483"/>
        </w:rPr>
        <w:t xml:space="preserve">свидетельствуют, </w:t>
      </w:r>
      <w:r>
        <w:rPr>
          <w:rStyle w:val="FontStyle480"/>
          <w:spacing w:val="0"/>
        </w:rPr>
        <w:t xml:space="preserve">что </w:t>
      </w:r>
      <w:r>
        <w:rPr>
          <w:rStyle w:val="FontStyle483"/>
        </w:rPr>
        <w:t xml:space="preserve">кинетический </w:t>
      </w:r>
      <w:r>
        <w:rPr>
          <w:rStyle w:val="FontStyle480"/>
          <w:spacing w:val="0"/>
        </w:rPr>
        <w:t>режим</w:t>
      </w:r>
      <w:r>
        <w:rPr>
          <w:rStyle w:val="FontStyle480"/>
        </w:rPr>
        <w:t xml:space="preserve"> </w:t>
      </w:r>
      <w:r>
        <w:rPr>
          <w:rStyle w:val="FontStyle480"/>
          <w:spacing w:val="0"/>
        </w:rPr>
        <w:t>более</w:t>
      </w:r>
      <w:r>
        <w:rPr>
          <w:rStyle w:val="FontStyle480"/>
        </w:rPr>
        <w:t xml:space="preserve"> </w:t>
      </w:r>
      <w:r>
        <w:rPr>
          <w:rStyle w:val="FontStyle480"/>
          <w:spacing w:val="0"/>
        </w:rPr>
        <w:t>эффективен,</w:t>
      </w:r>
      <w:r>
        <w:rPr>
          <w:rStyle w:val="FontStyle480"/>
        </w:rPr>
        <w:t xml:space="preserve"> </w:t>
      </w:r>
      <w:r>
        <w:rPr>
          <w:rStyle w:val="FontStyle480"/>
          <w:spacing w:val="0"/>
        </w:rPr>
        <w:t>чем</w:t>
      </w:r>
      <w:r>
        <w:rPr>
          <w:rStyle w:val="FontStyle480"/>
        </w:rPr>
        <w:t xml:space="preserve"> </w:t>
      </w:r>
      <w:r>
        <w:rPr>
          <w:rStyle w:val="FontStyle480"/>
          <w:spacing w:val="0"/>
        </w:rPr>
        <w:t>упраж-</w:t>
      </w:r>
      <w:r>
        <w:rPr>
          <w:rStyle w:val="FontStyle440"/>
          <w:spacing w:val="0"/>
          <w:vertAlign w:val="superscript"/>
        </w:rPr>
        <w:t>а3</w:t>
      </w:r>
      <w:r>
        <w:rPr>
          <w:rStyle w:val="FontStyle440"/>
          <w:spacing w:val="0"/>
        </w:rPr>
        <w:t>°..,</w:t>
      </w:r>
      <w:r>
        <w:rPr>
          <w:rStyle w:val="FontStyle440"/>
          <w:spacing w:val="0"/>
          <w:vertAlign w:val="subscript"/>
        </w:rPr>
        <w:t>а</w:t>
      </w:r>
      <w:r>
        <w:rPr>
          <w:rStyle w:val="FontStyle440"/>
        </w:rPr>
        <w:t xml:space="preserve"> </w:t>
      </w:r>
      <w:r>
        <w:rPr>
          <w:rStyle w:val="FontStyle440"/>
          <w:spacing w:val="0"/>
        </w:rPr>
        <w:t>с</w:t>
      </w:r>
      <w:r>
        <w:rPr>
          <w:rStyle w:val="FontStyle440"/>
        </w:rPr>
        <w:t xml:space="preserve"> </w:t>
      </w:r>
      <w:r>
        <w:rPr>
          <w:rStyle w:val="FontStyle480"/>
          <w:spacing w:val="0"/>
        </w:rPr>
        <w:t>отягощением</w:t>
      </w:r>
      <w:r>
        <w:rPr>
          <w:rStyle w:val="FontStyle480"/>
        </w:rPr>
        <w:t xml:space="preserve"> </w:t>
      </w:r>
      <w:r>
        <w:rPr>
          <w:rStyle w:val="FontStyle480"/>
          <w:spacing w:val="0"/>
        </w:rPr>
        <w:t>для</w:t>
      </w:r>
      <w:r>
        <w:rPr>
          <w:rStyle w:val="FontStyle480"/>
        </w:rPr>
        <w:t xml:space="preserve"> </w:t>
      </w:r>
      <w:r>
        <w:rPr>
          <w:rStyle w:val="FontStyle480"/>
          <w:spacing w:val="0"/>
        </w:rPr>
        <w:t>развития</w:t>
      </w:r>
      <w:r>
        <w:rPr>
          <w:rStyle w:val="FontStyle480"/>
        </w:rPr>
        <w:t xml:space="preserve"> </w:t>
      </w:r>
      <w:r>
        <w:rPr>
          <w:rStyle w:val="FontStyle480"/>
          <w:spacing w:val="0"/>
        </w:rPr>
        <w:t>скорости</w:t>
      </w:r>
      <w:r>
        <w:rPr>
          <w:rStyle w:val="FontStyle480"/>
        </w:rPr>
        <w:t xml:space="preserve"> </w:t>
      </w:r>
      <w:r>
        <w:rPr>
          <w:rStyle w:val="FontStyle480"/>
          <w:spacing w:val="0"/>
        </w:rPr>
        <w:t>движений</w:t>
      </w:r>
    </w:p>
    <w:p w:rsidR="00D57188" w:rsidRDefault="001C5317">
      <w:pPr>
        <w:pStyle w:val="Style227"/>
        <w:widowControl/>
        <w:rPr>
          <w:rStyle w:val="FontStyle483"/>
        </w:rPr>
      </w:pPr>
      <w:r>
        <w:rPr>
          <w:rStyle w:val="FontStyle480"/>
          <w:spacing w:val="0"/>
        </w:rPr>
        <w:t>,буюшейся</w:t>
      </w:r>
      <w:r>
        <w:rPr>
          <w:rStyle w:val="FontStyle480"/>
        </w:rPr>
        <w:t xml:space="preserve"> </w:t>
      </w:r>
      <w:r>
        <w:rPr>
          <w:rStyle w:val="FontStyle483"/>
        </w:rPr>
        <w:t xml:space="preserve">в условиях, когда </w:t>
      </w:r>
      <w:r>
        <w:rPr>
          <w:rStyle w:val="FontStyle480"/>
          <w:spacing w:val="0"/>
        </w:rPr>
        <w:t>внешнее</w:t>
      </w:r>
      <w:r>
        <w:rPr>
          <w:rStyle w:val="FontStyle480"/>
        </w:rPr>
        <w:t xml:space="preserve"> </w:t>
      </w:r>
      <w:r>
        <w:rPr>
          <w:rStyle w:val="FontStyle483"/>
        </w:rPr>
        <w:t xml:space="preserve">сопротивление </w:t>
      </w:r>
      <w:r>
        <w:rPr>
          <w:rStyle w:val="FontStyle480"/>
          <w:spacing w:val="0"/>
        </w:rPr>
        <w:t>^значительно.</w:t>
      </w:r>
      <w:r>
        <w:rPr>
          <w:rStyle w:val="FontStyle480"/>
        </w:rPr>
        <w:t xml:space="preserve"> </w:t>
      </w:r>
      <w:r>
        <w:rPr>
          <w:rStyle w:val="FontStyle483"/>
        </w:rPr>
        <w:t xml:space="preserve">Установлено, </w:t>
      </w:r>
      <w:r>
        <w:rPr>
          <w:rStyle w:val="FontStyle480"/>
          <w:spacing w:val="0"/>
        </w:rPr>
        <w:t>что</w:t>
      </w:r>
      <w:r>
        <w:rPr>
          <w:rStyle w:val="FontStyle480"/>
        </w:rPr>
        <w:t xml:space="preserve"> </w:t>
      </w:r>
      <w:r>
        <w:rPr>
          <w:rStyle w:val="FontStyle483"/>
        </w:rPr>
        <w:t xml:space="preserve">изокииетический режим " пяктеризуется </w:t>
      </w:r>
      <w:r>
        <w:rPr>
          <w:rStyle w:val="FontStyle480"/>
          <w:spacing w:val="0"/>
        </w:rPr>
        <w:t>большей</w:t>
      </w:r>
      <w:r>
        <w:rPr>
          <w:rStyle w:val="FontStyle480"/>
        </w:rPr>
        <w:t xml:space="preserve"> </w:t>
      </w:r>
      <w:r>
        <w:rPr>
          <w:rStyle w:val="FontStyle483"/>
        </w:rPr>
        <w:t xml:space="preserve">(по </w:t>
      </w:r>
      <w:r>
        <w:rPr>
          <w:rStyle w:val="FontStyle480"/>
          <w:spacing w:val="0"/>
        </w:rPr>
        <w:t>сравнению</w:t>
      </w:r>
      <w:r>
        <w:rPr>
          <w:rStyle w:val="FontStyle480"/>
        </w:rPr>
        <w:t xml:space="preserve"> </w:t>
      </w:r>
      <w:r>
        <w:rPr>
          <w:rStyle w:val="FontStyle480"/>
          <w:spacing w:val="0"/>
        </w:rPr>
        <w:t>с</w:t>
      </w:r>
      <w:r>
        <w:rPr>
          <w:rStyle w:val="FontStyle480"/>
        </w:rPr>
        <w:t xml:space="preserve"> </w:t>
      </w:r>
      <w:r>
        <w:rPr>
          <w:rStyle w:val="FontStyle480"/>
          <w:spacing w:val="0"/>
        </w:rPr>
        <w:t>другими)</w:t>
      </w:r>
      <w:r>
        <w:rPr>
          <w:rStyle w:val="FontStyle480"/>
        </w:rPr>
        <w:t xml:space="preserve"> </w:t>
      </w:r>
      <w:r>
        <w:rPr>
          <w:rStyle w:val="FontStyle480"/>
          <w:spacing w:val="0"/>
        </w:rPr>
        <w:t xml:space="preserve">ЭА </w:t>
      </w:r>
      <w:r>
        <w:rPr>
          <w:rStyle w:val="FontStyle480"/>
          <w:spacing w:val="0"/>
          <w:vertAlign w:val="superscript"/>
        </w:rPr>
        <w:t>Х</w:t>
      </w:r>
      <w:r>
        <w:rPr>
          <w:rStyle w:val="FontStyle480"/>
          <w:spacing w:val="0"/>
        </w:rPr>
        <w:t>,ышц</w:t>
      </w:r>
      <w:r>
        <w:rPr>
          <w:rStyle w:val="FontStyle480"/>
        </w:rPr>
        <w:t xml:space="preserve"> </w:t>
      </w:r>
      <w:r>
        <w:rPr>
          <w:rStyle w:val="FontStyle483"/>
        </w:rPr>
        <w:t xml:space="preserve">(V. </w:t>
      </w:r>
      <w:r>
        <w:rPr>
          <w:rStyle w:val="FontStyle483"/>
          <w:lang w:val="en-US"/>
        </w:rPr>
        <w:t>Caiozzo</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 xml:space="preserve">1983; </w:t>
      </w:r>
      <w:r>
        <w:rPr>
          <w:rStyle w:val="FontStyle483"/>
          <w:lang w:val="en-US"/>
        </w:rPr>
        <w:t>R</w:t>
      </w:r>
      <w:r w:rsidRPr="00190123">
        <w:rPr>
          <w:rStyle w:val="FontStyle483"/>
        </w:rPr>
        <w:t xml:space="preserve">. </w:t>
      </w:r>
      <w:r>
        <w:rPr>
          <w:rStyle w:val="FontStyle483"/>
          <w:lang w:val="en-US"/>
        </w:rPr>
        <w:t>Stevens</w:t>
      </w:r>
      <w:r w:rsidRPr="00190123">
        <w:rPr>
          <w:rStyle w:val="FontStyle483"/>
        </w:rPr>
        <w:t xml:space="preserve">, </w:t>
      </w:r>
      <w:r>
        <w:rPr>
          <w:rStyle w:val="FontStyle483"/>
        </w:rPr>
        <w:t>1980), лучши</w:t>
      </w:r>
      <w:r>
        <w:rPr>
          <w:rStyle w:val="FontStyle483"/>
        </w:rPr>
        <w:softHyphen/>
      </w:r>
      <w:r>
        <w:rPr>
          <w:rStyle w:val="FontStyle483"/>
          <w:spacing w:val="70"/>
        </w:rPr>
        <w:t>ми</w:t>
      </w:r>
      <w:r>
        <w:rPr>
          <w:rStyle w:val="FontStyle483"/>
        </w:rPr>
        <w:t xml:space="preserve"> показателями прироста скорости движений и мышеч</w:t>
      </w:r>
      <w:r>
        <w:rPr>
          <w:rStyle w:val="FontStyle483"/>
        </w:rPr>
        <w:softHyphen/>
        <w:t xml:space="preserve">ной силы, достигаемыми в более короткие сроки, и </w:t>
      </w:r>
      <w:r>
        <w:rPr>
          <w:rStyle w:val="FontStyle480"/>
          <w:spacing w:val="0"/>
        </w:rPr>
        <w:t xml:space="preserve">более </w:t>
      </w:r>
      <w:r>
        <w:rPr>
          <w:rStyle w:val="FontStyle483"/>
        </w:rPr>
        <w:t>длительными, сохранением их после прекращения трени</w:t>
      </w:r>
      <w:r>
        <w:rPr>
          <w:rStyle w:val="FontStyle483"/>
        </w:rPr>
        <w:softHyphen/>
        <w:t xml:space="preserve">ровки </w:t>
      </w:r>
      <w:r w:rsidRPr="00190123">
        <w:rPr>
          <w:rStyle w:val="FontStyle483"/>
        </w:rPr>
        <w:t>(</w:t>
      </w:r>
      <w:r>
        <w:rPr>
          <w:rStyle w:val="FontStyle483"/>
          <w:lang w:val="en-US"/>
        </w:rPr>
        <w:t>P</w:t>
      </w:r>
      <w:r w:rsidRPr="00190123">
        <w:rPr>
          <w:rStyle w:val="FontStyle483"/>
        </w:rPr>
        <w:t xml:space="preserve">. </w:t>
      </w:r>
      <w:r>
        <w:rPr>
          <w:rStyle w:val="FontStyle483"/>
          <w:lang w:val="en-US"/>
        </w:rPr>
        <w:t>Komi</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 xml:space="preserve">1978; </w:t>
      </w:r>
      <w:r>
        <w:rPr>
          <w:rStyle w:val="FontStyle483"/>
          <w:lang w:val="en-US"/>
        </w:rPr>
        <w:t>L</w:t>
      </w:r>
      <w:r w:rsidRPr="00190123">
        <w:rPr>
          <w:rStyle w:val="FontStyle483"/>
        </w:rPr>
        <w:t xml:space="preserve">. </w:t>
      </w:r>
      <w:r>
        <w:rPr>
          <w:rStyle w:val="FontStyle483"/>
          <w:lang w:val="en-US"/>
        </w:rPr>
        <w:t>Osterning</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 xml:space="preserve">1982; </w:t>
      </w:r>
      <w:r>
        <w:rPr>
          <w:rStyle w:val="FontStyle483"/>
          <w:lang w:val="en-US"/>
        </w:rPr>
        <w:t>p</w:t>
      </w:r>
      <w:r w:rsidRPr="00190123">
        <w:rPr>
          <w:rStyle w:val="FontStyle483"/>
        </w:rPr>
        <w:t xml:space="preserve"> </w:t>
      </w:r>
      <w:r>
        <w:rPr>
          <w:rStyle w:val="FontStyle483"/>
          <w:lang w:val="en-US"/>
        </w:rPr>
        <w:t>Clarkson</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1982).</w:t>
      </w:r>
    </w:p>
    <w:p w:rsidR="00D57188" w:rsidRDefault="001C5317">
      <w:pPr>
        <w:pStyle w:val="Style170"/>
        <w:widowControl/>
        <w:spacing w:line="202" w:lineRule="exact"/>
        <w:rPr>
          <w:rStyle w:val="FontStyle483"/>
        </w:rPr>
      </w:pPr>
      <w:r>
        <w:rPr>
          <w:rStyle w:val="FontStyle483"/>
        </w:rPr>
        <w:t>Отмечена высокая специфичность тренировочного эффекта изокинетического режима, особенно при совер</w:t>
      </w:r>
      <w:r>
        <w:rPr>
          <w:rStyle w:val="FontStyle483"/>
        </w:rPr>
        <w:softHyphen/>
        <w:t xml:space="preserve">шенствовании скорости движений (Д. 10. Бравая, 1985; М. </w:t>
      </w:r>
      <w:r>
        <w:rPr>
          <w:rStyle w:val="FontStyle483"/>
          <w:lang w:val="en-US"/>
        </w:rPr>
        <w:t>Krotkiewski</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 xml:space="preserve">1979; </w:t>
      </w:r>
      <w:r>
        <w:rPr>
          <w:rStyle w:val="FontStyle483"/>
          <w:lang w:val="en-US"/>
        </w:rPr>
        <w:t>J</w:t>
      </w:r>
      <w:r w:rsidRPr="00190123">
        <w:rPr>
          <w:rStyle w:val="FontStyle483"/>
        </w:rPr>
        <w:t xml:space="preserve">. </w:t>
      </w:r>
      <w:r>
        <w:rPr>
          <w:rStyle w:val="FontStyle483"/>
          <w:lang w:val="en-US"/>
        </w:rPr>
        <w:t>Lander</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1982). В связи с формированием специфических координаци</w:t>
      </w:r>
      <w:r>
        <w:rPr>
          <w:rStyle w:val="FontStyle483"/>
        </w:rPr>
        <w:softHyphen/>
        <w:t xml:space="preserve">онных механизмов управления движениями этот эффект </w:t>
      </w:r>
      <w:r>
        <w:rPr>
          <w:rStyle w:val="FontStyle483"/>
        </w:rPr>
        <w:lastRenderedPageBreak/>
        <w:t>проявляется только в динамических режимах сокращения и не отражается на величине изометрической силы, причем после высокоскоростного режима изокинетиче-ской тренировки отмечается тенденция к ее снижению. Наибольшее увеличение силы при изокинетической тренировке происходит на тренируемой скорости и близ</w:t>
      </w:r>
      <w:r>
        <w:rPr>
          <w:rStyle w:val="FontStyle483"/>
        </w:rPr>
        <w:softHyphen/>
        <w:t xml:space="preserve">ких к ней скоростях (Д. Ю. </w:t>
      </w:r>
      <w:r>
        <w:rPr>
          <w:rStyle w:val="FontStyle483"/>
        </w:rPr>
        <w:lastRenderedPageBreak/>
        <w:t xml:space="preserve">Бравая, 1985; М. </w:t>
      </w:r>
      <w:r>
        <w:rPr>
          <w:rStyle w:val="FontStyle483"/>
          <w:lang w:val="en-US"/>
        </w:rPr>
        <w:t>Moffroid</w:t>
      </w:r>
      <w:r w:rsidRPr="00190123">
        <w:rPr>
          <w:rStyle w:val="FontStyle483"/>
        </w:rPr>
        <w:t xml:space="preserve">, </w:t>
      </w:r>
      <w:r>
        <w:rPr>
          <w:rStyle w:val="FontStyle483"/>
          <w:lang w:val="en-US"/>
        </w:rPr>
        <w:t>R</w:t>
      </w:r>
      <w:r w:rsidRPr="00190123">
        <w:rPr>
          <w:rStyle w:val="FontStyle483"/>
        </w:rPr>
        <w:t xml:space="preserve">. </w:t>
      </w:r>
      <w:r>
        <w:rPr>
          <w:rStyle w:val="FontStyle483"/>
          <w:lang w:val="en-US"/>
        </w:rPr>
        <w:t>Whipple</w:t>
      </w:r>
      <w:r w:rsidRPr="00190123">
        <w:rPr>
          <w:rStyle w:val="FontStyle483"/>
        </w:rPr>
        <w:t xml:space="preserve">,   </w:t>
      </w:r>
      <w:r>
        <w:rPr>
          <w:rStyle w:val="FontStyle483"/>
        </w:rPr>
        <w:t xml:space="preserve">1970;   Т. </w:t>
      </w:r>
      <w:r>
        <w:rPr>
          <w:rStyle w:val="FontStyle483"/>
          <w:lang w:val="en-US"/>
        </w:rPr>
        <w:t>Pipe</w:t>
      </w:r>
      <w:r w:rsidRPr="00190123">
        <w:rPr>
          <w:rStyle w:val="FontStyle483"/>
        </w:rPr>
        <w:t xml:space="preserve">     </w:t>
      </w:r>
      <w:r>
        <w:rPr>
          <w:rStyle w:val="FontStyle483"/>
          <w:lang w:val="en-US"/>
        </w:rPr>
        <w:t>J</w:t>
      </w:r>
      <w:r w:rsidRPr="00190123">
        <w:rPr>
          <w:rStyle w:val="FontStyle483"/>
        </w:rPr>
        <w:t xml:space="preserve">. </w:t>
      </w:r>
      <w:r>
        <w:rPr>
          <w:rStyle w:val="FontStyle483"/>
          <w:lang w:val="en-US"/>
        </w:rPr>
        <w:t>Wilmore</w:t>
      </w:r>
      <w:r w:rsidRPr="00190123">
        <w:rPr>
          <w:rStyle w:val="FontStyle483"/>
        </w:rPr>
        <w:t xml:space="preserve">,   </w:t>
      </w:r>
      <w:r>
        <w:rPr>
          <w:rStyle w:val="FontStyle483"/>
        </w:rPr>
        <w:t>1975).</w:t>
      </w:r>
    </w:p>
    <w:p w:rsidR="00D57188" w:rsidRDefault="001C5317">
      <w:pPr>
        <w:pStyle w:val="Style170"/>
        <w:widowControl/>
        <w:tabs>
          <w:tab w:val="left" w:pos="3293"/>
        </w:tabs>
        <w:spacing w:line="202" w:lineRule="exact"/>
        <w:ind w:firstLine="0"/>
        <w:rPr>
          <w:rStyle w:val="FontStyle483"/>
        </w:rPr>
      </w:pPr>
      <w:r>
        <w:rPr>
          <w:rStyle w:val="FontStyle483"/>
          <w:spacing w:val="70"/>
        </w:rPr>
        <w:t>Ударный</w:t>
      </w:r>
      <w:r>
        <w:rPr>
          <w:rStyle w:val="FontStyle483"/>
        </w:rPr>
        <w:t xml:space="preserve"> </w:t>
      </w:r>
      <w:r>
        <w:rPr>
          <w:rStyle w:val="FontStyle483"/>
          <w:lang w:val="en-US"/>
        </w:rPr>
        <w:t>p</w:t>
      </w:r>
      <w:r w:rsidRPr="00190123">
        <w:rPr>
          <w:rStyle w:val="FontStyle483"/>
        </w:rPr>
        <w:t xml:space="preserve"> </w:t>
      </w:r>
      <w:r>
        <w:rPr>
          <w:rStyle w:val="FontStyle483"/>
          <w:lang w:val="en-US"/>
        </w:rPr>
        <w:t>e</w:t>
      </w:r>
      <w:r w:rsidRPr="00190123">
        <w:rPr>
          <w:rStyle w:val="FontStyle483"/>
        </w:rPr>
        <w:t xml:space="preserve"> </w:t>
      </w:r>
      <w:r>
        <w:rPr>
          <w:rStyle w:val="FontStyle483"/>
        </w:rPr>
        <w:t xml:space="preserve">ж и м. </w:t>
      </w:r>
      <w:r w:rsidRPr="00190123">
        <w:rPr>
          <w:rStyle w:val="FontStyle483"/>
        </w:rPr>
        <w:t>1</w:t>
      </w:r>
      <w:r>
        <w:rPr>
          <w:rStyle w:val="FontStyle483"/>
        </w:rPr>
        <w:t>1 ■■арного метода заклю-</w:t>
      </w:r>
      <w:r>
        <w:rPr>
          <w:rStyle w:val="FontStyle483"/>
        </w:rPr>
        <w:br/>
        <w:t xml:space="preserve">чается </w:t>
      </w:r>
      <w:r>
        <w:rPr>
          <w:rStyle w:val="FontStyle480"/>
          <w:spacing w:val="0"/>
        </w:rPr>
        <w:t>в</w:t>
      </w:r>
      <w:r>
        <w:rPr>
          <w:rStyle w:val="FontStyle480"/>
        </w:rPr>
        <w:t xml:space="preserve"> </w:t>
      </w:r>
      <w:r>
        <w:rPr>
          <w:rStyle w:val="FontStyle483"/>
        </w:rPr>
        <w:t>использовании дт</w:t>
      </w:r>
      <w:r>
        <w:rPr>
          <w:rStyle w:val="FontStyle483"/>
          <w:spacing w:val="0"/>
          <w:sz w:val="20"/>
          <w:szCs w:val="20"/>
        </w:rPr>
        <w:tab/>
      </w:r>
      <w:r>
        <w:rPr>
          <w:rStyle w:val="FontStyle483"/>
        </w:rPr>
        <w:t>ляции нервно-мышеч-</w:t>
      </w:r>
      <w:r>
        <w:rPr>
          <w:rStyle w:val="FontStyle483"/>
        </w:rPr>
        <w:br/>
        <w:t>ного напряжения кинетичс энергии тела (снаряда),</w:t>
      </w:r>
      <w:r>
        <w:rPr>
          <w:rStyle w:val="FontStyle483"/>
        </w:rPr>
        <w:br/>
        <w:t>запасенной при его пале ш, определенной, строго</w:t>
      </w:r>
      <w:r>
        <w:rPr>
          <w:rStyle w:val="FontStyle483"/>
        </w:rPr>
        <w:br/>
        <w:t>дозированной высоты. Тор сонме падения тела на</w:t>
      </w:r>
      <w:r>
        <w:rPr>
          <w:rStyle w:val="FontStyle483"/>
        </w:rPr>
        <w:br/>
        <w:t>относительно коротком пути вызывает резкое (ударное)</w:t>
      </w:r>
      <w:r>
        <w:rPr>
          <w:rStyle w:val="FontStyle483"/>
        </w:rPr>
        <w:br/>
        <w:t>растяжение мышц, стимулир\ идее интенсивность цент-</w:t>
      </w:r>
      <w:r>
        <w:rPr>
          <w:rStyle w:val="FontStyle483"/>
        </w:rPr>
        <w:br/>
        <w:t>ральной импульсации мотопенринов и создающее в мыш-</w:t>
      </w:r>
      <w:r>
        <w:rPr>
          <w:rStyle w:val="FontStyle483"/>
        </w:rPr>
        <w:br/>
        <w:t xml:space="preserve">цах </w:t>
      </w:r>
      <w:r>
        <w:rPr>
          <w:rStyle w:val="FontStyle480"/>
          <w:spacing w:val="0"/>
        </w:rPr>
        <w:t>упругий</w:t>
      </w:r>
      <w:r>
        <w:rPr>
          <w:rStyle w:val="FontStyle480"/>
        </w:rPr>
        <w:t xml:space="preserve"> </w:t>
      </w:r>
      <w:r>
        <w:rPr>
          <w:rStyle w:val="FontStyle483"/>
        </w:rPr>
        <w:t>потенциал напряжения, что в целом способ-</w:t>
      </w:r>
      <w:r>
        <w:rPr>
          <w:rStyle w:val="FontStyle483"/>
        </w:rPr>
        <w:br/>
        <w:t>ствует более быстрому их последующему рабочему</w:t>
      </w:r>
      <w:r>
        <w:rPr>
          <w:rStyle w:val="FontStyle483"/>
        </w:rPr>
        <w:br/>
        <w:t>сокращению при быстром переключении от уступающей</w:t>
      </w:r>
      <w:r>
        <w:rPr>
          <w:rStyle w:val="FontStyle483"/>
        </w:rPr>
        <w:br/>
        <w:t xml:space="preserve">Работы </w:t>
      </w:r>
      <w:r>
        <w:rPr>
          <w:rStyle w:val="FontStyle480"/>
          <w:spacing w:val="0"/>
        </w:rPr>
        <w:t>к</w:t>
      </w:r>
      <w:r>
        <w:rPr>
          <w:rStyle w:val="FontStyle480"/>
        </w:rPr>
        <w:t xml:space="preserve"> </w:t>
      </w:r>
      <w:r>
        <w:rPr>
          <w:rStyle w:val="FontStyle483"/>
        </w:rPr>
        <w:t>преодолевающей (см. раздел 11.3). Первые</w:t>
      </w:r>
      <w:r>
        <w:rPr>
          <w:rStyle w:val="FontStyle483"/>
        </w:rPr>
        <w:br/>
        <w:t>19б1</w:t>
      </w:r>
      <w:r>
        <w:rPr>
          <w:rStyle w:val="FontStyle483"/>
          <w:vertAlign w:val="superscript"/>
        </w:rPr>
        <w:t>еД</w:t>
      </w:r>
      <w:r>
        <w:rPr>
          <w:rStyle w:val="FontStyle483"/>
        </w:rPr>
        <w:t>°</w:t>
      </w:r>
      <w:r>
        <w:rPr>
          <w:rStyle w:val="FontStyle483"/>
          <w:vertAlign w:val="superscript"/>
        </w:rPr>
        <w:t>ВаНИЯ</w:t>
      </w:r>
      <w:r>
        <w:rPr>
          <w:rStyle w:val="FontStyle483"/>
        </w:rPr>
        <w:t xml:space="preserve"> </w:t>
      </w:r>
      <w:r>
        <w:rPr>
          <w:rStyle w:val="FontStyle483"/>
          <w:vertAlign w:val="superscript"/>
        </w:rPr>
        <w:t>такого</w:t>
      </w:r>
      <w:r>
        <w:rPr>
          <w:rStyle w:val="FontStyle483"/>
        </w:rPr>
        <w:t xml:space="preserve"> Режима (Ю. В. Верхошанский,</w:t>
      </w:r>
      <w:r>
        <w:rPr>
          <w:rStyle w:val="FontStyle483"/>
        </w:rPr>
        <w:br/>
        <w:t>. 1963) привели к заключению, что он обладает</w:t>
      </w:r>
      <w:r>
        <w:rPr>
          <w:rStyle w:val="FontStyle483"/>
        </w:rPr>
        <w:br/>
      </w:r>
      <w:r>
        <w:rPr>
          <w:rStyle w:val="FontStyle480"/>
          <w:spacing w:val="0"/>
        </w:rPr>
        <w:t>'льным</w:t>
      </w:r>
      <w:r>
        <w:rPr>
          <w:rStyle w:val="FontStyle480"/>
        </w:rPr>
        <w:t xml:space="preserve"> </w:t>
      </w:r>
      <w:r>
        <w:rPr>
          <w:rStyle w:val="FontStyle483"/>
        </w:rPr>
        <w:t>тренирующим воздействием на ЦНС и НМА.</w:t>
      </w:r>
      <w:r>
        <w:rPr>
          <w:rStyle w:val="FontStyle483"/>
        </w:rPr>
        <w:br/>
        <w:t>197?</w:t>
      </w:r>
      <w:r>
        <w:rPr>
          <w:rStyle w:val="FontStyle483"/>
          <w:vertAlign w:val="superscript"/>
        </w:rPr>
        <w:t>Н</w:t>
      </w:r>
      <w:r>
        <w:rPr>
          <w:rStyle w:val="FontStyle483"/>
        </w:rPr>
        <w:t>д</w:t>
      </w:r>
      <w:r>
        <w:rPr>
          <w:rStyle w:val="FontStyle483"/>
          <w:vertAlign w:val="superscript"/>
        </w:rPr>
        <w:t>И</w:t>
      </w:r>
      <w:r>
        <w:rPr>
          <w:rStyle w:val="FontStyle483"/>
        </w:rPr>
        <w:t>о</w:t>
      </w:r>
      <w:r>
        <w:rPr>
          <w:rStyle w:val="FontStyle483"/>
          <w:vertAlign w:val="superscript"/>
        </w:rPr>
        <w:t>Ие</w:t>
      </w:r>
      <w:r>
        <w:rPr>
          <w:rStyle w:val="FontStyle483"/>
        </w:rPr>
        <w:t xml:space="preserve"> Р</w:t>
      </w:r>
      <w:r>
        <w:rPr>
          <w:rStyle w:val="FontStyle483"/>
          <w:vertAlign w:val="superscript"/>
        </w:rPr>
        <w:t>аб0</w:t>
      </w:r>
      <w:r>
        <w:rPr>
          <w:rStyle w:val="FontStyle483"/>
        </w:rPr>
        <w:t>™ наших сотрудников (В. В. Татьян,</w:t>
      </w:r>
      <w:r>
        <w:rPr>
          <w:rStyle w:val="FontStyle483"/>
        </w:rPr>
        <w:br/>
        <w:t xml:space="preserve">сяй„ ■ </w:t>
      </w:r>
      <w:r>
        <w:rPr>
          <w:rStyle w:val="FontStyle483"/>
          <w:vertAlign w:val="superscript"/>
        </w:rPr>
        <w:t>Х</w:t>
      </w:r>
      <w:r>
        <w:rPr>
          <w:rStyle w:val="FontStyle483"/>
        </w:rPr>
        <w:t xml:space="preserve">°Дыкин, 1976; В. Н. Дспискнп. 1981; 3. М. </w:t>
      </w:r>
      <w:r>
        <w:rPr>
          <w:rStyle w:val="FontStyle480"/>
          <w:spacing w:val="0"/>
        </w:rPr>
        <w:t>Ху-</w:t>
      </w:r>
      <w:r>
        <w:rPr>
          <w:rStyle w:val="FontStyle480"/>
          <w:spacing w:val="0"/>
        </w:rPr>
        <w:br/>
        <w:t>анов,</w:t>
      </w:r>
      <w:r>
        <w:rPr>
          <w:rStyle w:val="FontStyle480"/>
        </w:rPr>
        <w:t xml:space="preserve"> </w:t>
      </w:r>
      <w:r>
        <w:rPr>
          <w:rStyle w:val="FontStyle483"/>
        </w:rPr>
        <w:t>1983;  С. А.  Никитин,   1984;  А. М.  Плралпев.</w:t>
      </w:r>
    </w:p>
    <w:p w:rsidR="00D57188" w:rsidRDefault="00D57188">
      <w:pPr>
        <w:pStyle w:val="Style170"/>
        <w:widowControl/>
        <w:tabs>
          <w:tab w:val="left" w:pos="3293"/>
        </w:tabs>
        <w:spacing w:line="202" w:lineRule="exact"/>
        <w:ind w:firstLine="0"/>
        <w:rPr>
          <w:rStyle w:val="FontStyle483"/>
        </w:rPr>
        <w:sectPr w:rsidR="00D57188">
          <w:type w:val="continuous"/>
          <w:pgSz w:w="8390" w:h="11905"/>
          <w:pgMar w:top="1203" w:right="1303" w:bottom="818" w:left="803" w:header="720" w:footer="720" w:gutter="0"/>
          <w:cols w:num="2" w:space="720" w:equalWidth="0">
            <w:col w:w="720" w:space="206"/>
            <w:col w:w="5356"/>
          </w:cols>
          <w:noEndnote/>
        </w:sectPr>
      </w:pPr>
    </w:p>
    <w:p w:rsidR="00D57188" w:rsidRDefault="000D57BA">
      <w:pPr>
        <w:pStyle w:val="Style62"/>
        <w:widowControl/>
        <w:spacing w:before="48"/>
        <w:jc w:val="both"/>
        <w:rPr>
          <w:rStyle w:val="FontStyle435"/>
        </w:rPr>
      </w:pPr>
      <w:r>
        <w:rPr>
          <w:noProof/>
        </w:rPr>
        <w:lastRenderedPageBreak/>
        <mc:AlternateContent>
          <mc:Choice Requires="wpg">
            <w:drawing>
              <wp:anchor distT="0" distB="0" distL="24130" distR="24130" simplePos="0" relativeHeight="251663872" behindDoc="1" locked="0" layoutInCell="1" allowOverlap="1">
                <wp:simplePos x="0" y="0"/>
                <wp:positionH relativeFrom="margin">
                  <wp:posOffset>1337945</wp:posOffset>
                </wp:positionH>
                <wp:positionV relativeFrom="paragraph">
                  <wp:posOffset>0</wp:posOffset>
                </wp:positionV>
                <wp:extent cx="1450975" cy="1722120"/>
                <wp:effectExtent l="0" t="1270" r="0" b="10160"/>
                <wp:wrapTopAndBottom/>
                <wp:docPr id="375"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0975" cy="1722120"/>
                          <a:chOff x="4061" y="374"/>
                          <a:chExt cx="2285" cy="2712"/>
                        </a:xfrm>
                      </wpg:grpSpPr>
                      <pic:pic xmlns:pic="http://schemas.openxmlformats.org/drawingml/2006/picture">
                        <pic:nvPicPr>
                          <pic:cNvPr id="376" name="Picture 203"/>
                          <pic:cNvPicPr>
                            <a:picLocks noChangeAspect="1" noChangeArrowheads="1"/>
                          </pic:cNvPicPr>
                        </pic:nvPicPr>
                        <pic:blipFill>
                          <a:blip r:embed="rId609">
                            <a:grayscl/>
                            <a:extLst>
                              <a:ext uri="{28A0092B-C50C-407E-A947-70E740481C1C}">
                                <a14:useLocalDpi xmlns:a14="http://schemas.microsoft.com/office/drawing/2010/main" val="0"/>
                              </a:ext>
                            </a:extLst>
                          </a:blip>
                          <a:srcRect/>
                          <a:stretch>
                            <a:fillRect/>
                          </a:stretch>
                        </pic:blipFill>
                        <pic:spPr bwMode="auto">
                          <a:xfrm>
                            <a:off x="4061" y="374"/>
                            <a:ext cx="2285" cy="2333"/>
                          </a:xfrm>
                          <a:prstGeom prst="rect">
                            <a:avLst/>
                          </a:prstGeom>
                          <a:noFill/>
                          <a:extLst>
                            <a:ext uri="{909E8E84-426E-40DD-AFC4-6F175D3DCCD1}">
                              <a14:hiddenFill xmlns:a14="http://schemas.microsoft.com/office/drawing/2010/main">
                                <a:solidFill>
                                  <a:srgbClr val="FFFFFF"/>
                                </a:solidFill>
                              </a14:hiddenFill>
                            </a:ext>
                          </a:extLst>
                        </pic:spPr>
                      </pic:pic>
                      <wps:wsp>
                        <wps:cNvPr id="377" name="Text Box 204"/>
                        <wps:cNvSpPr txBox="1">
                          <a:spLocks noChangeArrowheads="1"/>
                        </wps:cNvSpPr>
                        <wps:spPr bwMode="auto">
                          <a:xfrm>
                            <a:off x="4949" y="441"/>
                            <a:ext cx="825" cy="15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vertAlign w:val="subscript"/>
                                </w:rPr>
                              </w:pPr>
                              <w:r>
                                <w:rPr>
                                  <w:rStyle w:val="FontStyle435"/>
                                </w:rPr>
                                <w:t>Мощность уси</w:t>
                              </w:r>
                              <w:r>
                                <w:rPr>
                                  <w:rStyle w:val="FontStyle435"/>
                                  <w:vertAlign w:val="subscript"/>
                                </w:rPr>
                                <w:t>лия</w:t>
                              </w:r>
                            </w:p>
                          </w:txbxContent>
                        </wps:txbx>
                        <wps:bodyPr rot="0" vert="horz" wrap="square" lIns="0" tIns="0" rIns="0" bIns="0" anchor="t" anchorCtr="0" upright="1">
                          <a:noAutofit/>
                        </wps:bodyPr>
                      </wps:wsp>
                      <wps:wsp>
                        <wps:cNvPr id="378" name="Text Box 205"/>
                        <wps:cNvSpPr txBox="1">
                          <a:spLocks noChangeArrowheads="1"/>
                        </wps:cNvSpPr>
                        <wps:spPr bwMode="auto">
                          <a:xfrm>
                            <a:off x="4695" y="2918"/>
                            <a:ext cx="1330" cy="16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rPr>
                              </w:pPr>
                              <w:r>
                                <w:rPr>
                                  <w:rStyle w:val="FontStyle435"/>
                                </w:rPr>
                                <w:t>Экспериментальная группа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2" o:spid="_x0000_s1224" style="position:absolute;left:0;text-align:left;margin-left:105.35pt;margin-top:0;width:114.25pt;height:135.6pt;z-index:-251652608;mso-wrap-distance-left:1.9pt;mso-wrap-distance-right:1.9pt;mso-position-horizontal-relative:margin" coordorigin="4061,374" coordsize="2285,2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">
                <v:shape id="Picture 203" o:spid="_x0000_s1225" type="#_x0000_t75" style="position:absolute;left:4061;top:374;width:2285;height:2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">
                  <v:imagedata r:id="rId610" o:title="" grayscale="t"/>
                </v:shape>
                <v:shape id="Text Box 204" o:spid="_x0000_s1226" type="#_x0000_t202" style="position:absolute;left:4949;top:441;width:825;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" filled="f" strokecolor="white" strokeweight="0">
                  <v:textbox inset="0,0,0,0">
                    <w:txbxContent>
                      <w:p w:rsidR="00D57188" w:rsidRDefault="001C5317">
                        <w:pPr>
                          <w:pStyle w:val="Style62"/>
                          <w:widowControl/>
                          <w:jc w:val="both"/>
                          <w:rPr>
                            <w:rStyle w:val="FontStyle435"/>
                            <w:vertAlign w:val="subscript"/>
                          </w:rPr>
                        </w:pPr>
                        <w:r>
                          <w:rPr>
                            <w:rStyle w:val="FontStyle435"/>
                          </w:rPr>
                          <w:t>Мощность уси</w:t>
                        </w:r>
                        <w:r>
                          <w:rPr>
                            <w:rStyle w:val="FontStyle435"/>
                            <w:vertAlign w:val="subscript"/>
                          </w:rPr>
                          <w:t>лия</w:t>
                        </w:r>
                      </w:p>
                    </w:txbxContent>
                  </v:textbox>
                </v:shape>
                <v:shape id="Text Box 205" o:spid="_x0000_s1227" type="#_x0000_t202" style="position:absolute;left:4695;top:2918;width:1330;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" filled="f" strokecolor="white" strokeweight="0">
                  <v:textbox inset="0,0,0,0">
                    <w:txbxContent>
                      <w:p w:rsidR="00D57188" w:rsidRDefault="001C5317">
                        <w:pPr>
                          <w:pStyle w:val="Style62"/>
                          <w:widowControl/>
                          <w:jc w:val="both"/>
                          <w:rPr>
                            <w:rStyle w:val="FontStyle435"/>
                          </w:rPr>
                        </w:pPr>
                        <w:r>
                          <w:rPr>
                            <w:rStyle w:val="FontStyle435"/>
                          </w:rPr>
                          <w:t>Экспериментальная группа</w:t>
                        </w:r>
                      </w:p>
                    </w:txbxContent>
                  </v:textbox>
                </v:shape>
                <w10:wrap type="topAndBottom" anchorx="margin"/>
              </v:group>
            </w:pict>
          </mc:Fallback>
        </mc:AlternateContent>
      </w:r>
      <w:r>
        <w:rPr>
          <w:noProof/>
        </w:rPr>
        <mc:AlternateContent>
          <mc:Choice Requires="wpg">
            <w:drawing>
              <wp:anchor distT="536575" distB="73025" distL="24130" distR="24130" simplePos="0" relativeHeight="251664896" behindDoc="0" locked="0" layoutInCell="1" allowOverlap="1">
                <wp:simplePos x="0" y="0"/>
                <wp:positionH relativeFrom="margin">
                  <wp:posOffset>-15240</wp:posOffset>
                </wp:positionH>
                <wp:positionV relativeFrom="paragraph">
                  <wp:posOffset>697865</wp:posOffset>
                </wp:positionV>
                <wp:extent cx="642620" cy="749935"/>
                <wp:effectExtent l="6985" t="13335" r="7620" b="8255"/>
                <wp:wrapTopAndBottom/>
                <wp:docPr id="372"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620" cy="749935"/>
                          <a:chOff x="1930" y="1483"/>
                          <a:chExt cx="1012" cy="1181"/>
                        </a:xfrm>
                      </wpg:grpSpPr>
                      <wps:wsp>
                        <wps:cNvPr id="373" name="Text Box 207"/>
                        <wps:cNvSpPr txBox="1">
                          <a:spLocks noChangeArrowheads="1"/>
                        </wps:cNvSpPr>
                        <wps:spPr bwMode="auto">
                          <a:xfrm>
                            <a:off x="1930" y="1483"/>
                            <a:ext cx="1012" cy="11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rPr>
                              </w:pPr>
                              <w:r>
                                <w:rPr>
                                  <w:rStyle w:val="FontStyle435"/>
                                </w:rPr>
                                <w:t>Максимальная сила</w:t>
                              </w:r>
                            </w:p>
                          </w:txbxContent>
                        </wps:txbx>
                        <wps:bodyPr rot="0" vert="horz" wrap="square" lIns="0" tIns="0" rIns="0" bIns="0" anchor="t" anchorCtr="0" upright="1">
                          <a:noAutofit/>
                        </wps:bodyPr>
                      </wps:wsp>
                      <wps:wsp>
                        <wps:cNvPr id="374" name="Text Box 208"/>
                        <wps:cNvSpPr txBox="1">
                          <a:spLocks noChangeArrowheads="1"/>
                        </wps:cNvSpPr>
                        <wps:spPr bwMode="auto">
                          <a:xfrm>
                            <a:off x="2247" y="2381"/>
                            <a:ext cx="351" cy="28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right"/>
                                <w:rPr>
                                  <w:rStyle w:val="FontStyle435"/>
                                </w:rPr>
                              </w:pPr>
                              <w:r>
                                <w:rPr>
                                  <w:rStyle w:val="FontStyle435"/>
                                </w:rPr>
                                <w:t>2</w:t>
                              </w:r>
                            </w:p>
                            <w:p w:rsidR="00D57188" w:rsidRDefault="001C5317">
                              <w:pPr>
                                <w:pStyle w:val="Style62"/>
                                <w:widowControl/>
                                <w:spacing w:before="48"/>
                                <w:jc w:val="both"/>
                                <w:rPr>
                                  <w:rStyle w:val="FontStyle435"/>
                                </w:rPr>
                              </w:pPr>
                              <w:r>
                                <w:rPr>
                                  <w:rStyle w:val="FontStyle435"/>
                                </w:rPr>
                                <w:t>Недели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6" o:spid="_x0000_s1228" style="position:absolute;left:0;text-align:left;margin-left:-1.2pt;margin-top:54.95pt;width:50.6pt;height:59.05pt;z-index:251664896;mso-wrap-distance-left:1.9pt;mso-wrap-distance-top:42.25pt;mso-wrap-distance-right:1.9pt;mso-wrap-distance-bottom:5.75pt;mso-position-horizontal-relative:margin" coordorigin="1930,1483" coordsize="1012,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">
                <v:shape id="Text Box 207" o:spid="_x0000_s1229" type="#_x0000_t202" style="position:absolute;left:1930;top:1483;width:1012;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" filled="f" strokecolor="white" strokeweight="0">
                  <v:textbox inset="0,0,0,0">
                    <w:txbxContent>
                      <w:p w:rsidR="00D57188" w:rsidRDefault="001C5317">
                        <w:pPr>
                          <w:pStyle w:val="Style62"/>
                          <w:widowControl/>
                          <w:jc w:val="both"/>
                          <w:rPr>
                            <w:rStyle w:val="FontStyle435"/>
                          </w:rPr>
                        </w:pPr>
                        <w:r>
                          <w:rPr>
                            <w:rStyle w:val="FontStyle435"/>
                          </w:rPr>
                          <w:t>Максимальная сила</w:t>
                        </w:r>
                      </w:p>
                    </w:txbxContent>
                  </v:textbox>
                </v:shape>
                <v:shape id="Text Box 208" o:spid="_x0000_s1230" type="#_x0000_t202" style="position:absolute;left:2247;top:2381;width:351;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" filled="f" strokecolor="white" strokeweight="0">
                  <v:textbox inset="0,0,0,0">
                    <w:txbxContent>
                      <w:p w:rsidR="00D57188" w:rsidRDefault="001C5317">
                        <w:pPr>
                          <w:pStyle w:val="Style62"/>
                          <w:widowControl/>
                          <w:jc w:val="right"/>
                          <w:rPr>
                            <w:rStyle w:val="FontStyle435"/>
                          </w:rPr>
                        </w:pPr>
                        <w:r>
                          <w:rPr>
                            <w:rStyle w:val="FontStyle435"/>
                          </w:rPr>
                          <w:t>2</w:t>
                        </w:r>
                      </w:p>
                      <w:p w:rsidR="00D57188" w:rsidRDefault="001C5317">
                        <w:pPr>
                          <w:pStyle w:val="Style62"/>
                          <w:widowControl/>
                          <w:spacing w:before="48"/>
                          <w:jc w:val="both"/>
                          <w:rPr>
                            <w:rStyle w:val="FontStyle435"/>
                          </w:rPr>
                        </w:pPr>
                        <w:r>
                          <w:rPr>
                            <w:rStyle w:val="FontStyle435"/>
                          </w:rPr>
                          <w:t>Недели</w:t>
                        </w:r>
                      </w:p>
                    </w:txbxContent>
                  </v:textbox>
                </v:shape>
                <w10:wrap type="topAndBottom" anchorx="margin"/>
              </v:group>
            </w:pict>
          </mc:Fallback>
        </mc:AlternateContent>
      </w:r>
      <w:r w:rsidR="001C5317">
        <w:rPr>
          <w:rStyle w:val="FontStyle435"/>
        </w:rPr>
        <w:t>Скорость движений</w:t>
      </w:r>
    </w:p>
    <w:p w:rsidR="00D57188" w:rsidRDefault="00D57188">
      <w:pPr>
        <w:pStyle w:val="Style62"/>
        <w:widowControl/>
        <w:spacing w:before="48"/>
        <w:jc w:val="both"/>
        <w:rPr>
          <w:rStyle w:val="FontStyle435"/>
        </w:rPr>
        <w:sectPr w:rsidR="00D57188">
          <w:headerReference w:type="even" r:id="rId611"/>
          <w:headerReference w:type="default" r:id="rId612"/>
          <w:footerReference w:type="even" r:id="rId613"/>
          <w:footerReference w:type="default" r:id="rId614"/>
          <w:pgSz w:w="8390" w:h="11905"/>
          <w:pgMar w:top="901" w:right="5214" w:bottom="1412" w:left="2210" w:header="720" w:footer="720" w:gutter="0"/>
          <w:cols w:space="60"/>
          <w:noEndnote/>
        </w:sectPr>
      </w:pPr>
    </w:p>
    <w:p w:rsidR="00D57188" w:rsidRDefault="001C5317">
      <w:pPr>
        <w:pStyle w:val="Style62"/>
        <w:widowControl/>
        <w:ind w:left="216"/>
        <w:jc w:val="both"/>
        <w:rPr>
          <w:rStyle w:val="FontStyle435"/>
          <w:lang w:eastAsia="en-US"/>
        </w:rPr>
      </w:pPr>
      <w:r>
        <w:rPr>
          <w:rStyle w:val="FontStyle425"/>
          <w:spacing w:val="260"/>
          <w:u w:val="single"/>
          <w:lang w:val="en-US" w:eastAsia="en-US"/>
        </w:rPr>
        <w:t>El</w:t>
      </w:r>
      <w:r w:rsidRPr="00190123">
        <w:rPr>
          <w:rStyle w:val="FontStyle425"/>
          <w:lang w:eastAsia="en-US"/>
        </w:rPr>
        <w:t xml:space="preserve">  </w:t>
      </w:r>
      <w:r>
        <w:rPr>
          <w:rStyle w:val="FontStyle435"/>
          <w:lang w:eastAsia="en-US"/>
        </w:rPr>
        <w:t>Контрольная группа</w:t>
      </w:r>
    </w:p>
    <w:p w:rsidR="00D57188" w:rsidRDefault="00D57188">
      <w:pPr>
        <w:pStyle w:val="Style62"/>
        <w:widowControl/>
        <w:ind w:left="216"/>
        <w:jc w:val="both"/>
        <w:rPr>
          <w:rStyle w:val="FontStyle435"/>
          <w:lang w:eastAsia="en-US"/>
        </w:rPr>
        <w:sectPr w:rsidR="00D57188">
          <w:headerReference w:type="even" r:id="rId615"/>
          <w:headerReference w:type="default" r:id="rId616"/>
          <w:footerReference w:type="even" r:id="rId617"/>
          <w:footerReference w:type="default" r:id="rId618"/>
          <w:type w:val="continuous"/>
          <w:pgSz w:w="8390" w:h="11905"/>
          <w:pgMar w:top="901" w:right="573" w:bottom="1412" w:left="1293" w:header="720" w:footer="720" w:gutter="0"/>
          <w:cols w:space="60"/>
          <w:noEndnote/>
        </w:sectPr>
      </w:pPr>
    </w:p>
    <w:p w:rsidR="00D57188" w:rsidRDefault="00D57188">
      <w:pPr>
        <w:widowControl/>
        <w:spacing w:line="230" w:lineRule="exact"/>
        <w:rPr>
          <w:sz w:val="20"/>
          <w:szCs w:val="20"/>
        </w:rPr>
      </w:pPr>
    </w:p>
    <w:p w:rsidR="00D57188" w:rsidRDefault="00D57188">
      <w:pPr>
        <w:pStyle w:val="Style62"/>
        <w:widowControl/>
        <w:ind w:left="216"/>
        <w:jc w:val="both"/>
        <w:rPr>
          <w:rStyle w:val="FontStyle435"/>
          <w:lang w:eastAsia="en-US"/>
        </w:rPr>
        <w:sectPr w:rsidR="00D57188">
          <w:type w:val="continuous"/>
          <w:pgSz w:w="8390" w:h="11905"/>
          <w:pgMar w:top="901" w:right="573" w:bottom="1412" w:left="1293" w:header="720" w:footer="720" w:gutter="0"/>
          <w:cols w:space="60"/>
          <w:noEndnote/>
        </w:sectPr>
      </w:pPr>
    </w:p>
    <w:p w:rsidR="00D57188" w:rsidRDefault="000D57BA">
      <w:pPr>
        <w:widowControl/>
        <w:spacing w:line="1" w:lineRule="exact"/>
        <w:rPr>
          <w:sz w:val="2"/>
          <w:szCs w:val="2"/>
        </w:rPr>
      </w:pPr>
      <w:r>
        <w:rPr>
          <w:noProof/>
        </w:rPr>
        <mc:AlternateContent>
          <mc:Choice Requires="wpg">
            <w:drawing>
              <wp:anchor distT="0" distB="24130" distL="6400800" distR="6400800" simplePos="0" relativeHeight="251665920" behindDoc="1" locked="0" layoutInCell="1" allowOverlap="1">
                <wp:simplePos x="0" y="0"/>
                <wp:positionH relativeFrom="margin">
                  <wp:posOffset>0</wp:posOffset>
                </wp:positionH>
                <wp:positionV relativeFrom="paragraph">
                  <wp:posOffset>0</wp:posOffset>
                </wp:positionV>
                <wp:extent cx="3331210" cy="2157730"/>
                <wp:effectExtent l="11430" t="11430" r="10160" b="12065"/>
                <wp:wrapTopAndBottom/>
                <wp:docPr id="365"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1210" cy="2157730"/>
                          <a:chOff x="1056" y="3240"/>
                          <a:chExt cx="5246" cy="3398"/>
                        </a:xfrm>
                      </wpg:grpSpPr>
                      <pic:pic xmlns:pic="http://schemas.openxmlformats.org/drawingml/2006/picture">
                        <pic:nvPicPr>
                          <pic:cNvPr id="366" name="Picture 210"/>
                          <pic:cNvPicPr>
                            <a:picLocks noChangeAspect="1" noChangeArrowheads="1"/>
                          </pic:cNvPicPr>
                        </pic:nvPicPr>
                        <pic:blipFill>
                          <a:blip r:embed="rId619">
                            <a:grayscl/>
                            <a:extLst>
                              <a:ext uri="{28A0092B-C50C-407E-A947-70E740481C1C}">
                                <a14:useLocalDpi xmlns:a14="http://schemas.microsoft.com/office/drawing/2010/main" val="0"/>
                              </a:ext>
                            </a:extLst>
                          </a:blip>
                          <a:srcRect/>
                          <a:stretch>
                            <a:fillRect/>
                          </a:stretch>
                        </pic:blipFill>
                        <pic:spPr bwMode="auto">
                          <a:xfrm>
                            <a:off x="1277" y="4042"/>
                            <a:ext cx="4809" cy="2044"/>
                          </a:xfrm>
                          <a:prstGeom prst="rect">
                            <a:avLst/>
                          </a:prstGeom>
                          <a:noFill/>
                          <a:extLst>
                            <a:ext uri="{909E8E84-426E-40DD-AFC4-6F175D3DCCD1}">
                              <a14:hiddenFill xmlns:a14="http://schemas.microsoft.com/office/drawing/2010/main">
                                <a:solidFill>
                                  <a:srgbClr val="FFFFFF"/>
                                </a:solidFill>
                              </a14:hiddenFill>
                            </a:ext>
                          </a:extLst>
                        </pic:spPr>
                      </pic:pic>
                      <wps:wsp>
                        <wps:cNvPr id="367" name="Text Box 211"/>
                        <wps:cNvSpPr txBox="1">
                          <a:spLocks noChangeArrowheads="1"/>
                        </wps:cNvSpPr>
                        <wps:spPr bwMode="auto">
                          <a:xfrm>
                            <a:off x="1056" y="3240"/>
                            <a:ext cx="5246" cy="49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39" w:lineRule="exact"/>
                                <w:rPr>
                                  <w:rStyle w:val="FontStyle425"/>
                                </w:rPr>
                              </w:pPr>
                              <w:r>
                                <w:rPr>
                                  <w:rStyle w:val="FontStyle425"/>
                                </w:rPr>
                                <w:t xml:space="preserve">Рис. 36. Изменение скороегно-си.ювых характеристик контрольна движения у тяжей-яг   „ш (работа </w:t>
                              </w:r>
                              <w:r>
                                <w:rPr>
                                  <w:rStyle w:val="FontStyle451"/>
                                </w:rPr>
                                <w:t xml:space="preserve">В. </w:t>
                              </w:r>
                              <w:r>
                                <w:rPr>
                                  <w:rStyle w:val="FontStyle425"/>
                                </w:rPr>
                                <w:t xml:space="preserve">Н. Депискина)       </w:t>
                              </w:r>
                              <w:r>
                                <w:rPr>
                                  <w:rStyle w:val="FontStyle425"/>
                                  <w:vertAlign w:val="superscript"/>
                                </w:rPr>
                                <w:t>конт</w:t>
                              </w:r>
                              <w:r>
                                <w:rPr>
                                  <w:rStyle w:val="FontStyle425"/>
                                </w:rPr>
                                <w:t>Р</w:t>
                              </w:r>
                              <w:r>
                                <w:rPr>
                                  <w:rStyle w:val="FontStyle425"/>
                                  <w:vertAlign w:val="superscript"/>
                                </w:rPr>
                                <w:t>шьн</w:t>
                              </w:r>
                              <w:r>
                                <w:rPr>
                                  <w:rStyle w:val="FontStyle425"/>
                                </w:rPr>
                                <w:t>°к&gt;</w:t>
                              </w:r>
                            </w:p>
                          </w:txbxContent>
                        </wps:txbx>
                        <wps:bodyPr rot="0" vert="horz" wrap="square" lIns="0" tIns="0" rIns="0" bIns="0" anchor="t" anchorCtr="0" upright="1">
                          <a:noAutofit/>
                        </wps:bodyPr>
                      </wps:wsp>
                      <wps:wsp>
                        <wps:cNvPr id="368" name="Text Box 212"/>
                        <wps:cNvSpPr txBox="1">
                          <a:spLocks noChangeArrowheads="1"/>
                        </wps:cNvSpPr>
                        <wps:spPr bwMode="auto">
                          <a:xfrm>
                            <a:off x="2098" y="3970"/>
                            <a:ext cx="1003" cy="13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rPr>
                              </w:pPr>
                              <w:r>
                                <w:rPr>
                                  <w:rStyle w:val="FontStyle435"/>
                                </w:rPr>
                                <w:t>Контрольная группа</w:t>
                              </w:r>
                            </w:p>
                          </w:txbxContent>
                        </wps:txbx>
                        <wps:bodyPr rot="0" vert="horz" wrap="square" lIns="0" tIns="0" rIns="0" bIns="0" anchor="t" anchorCtr="0" upright="1">
                          <a:noAutofit/>
                        </wps:bodyPr>
                      </wps:wsp>
                      <wps:wsp>
                        <wps:cNvPr id="369" name="Text Box 213"/>
                        <wps:cNvSpPr txBox="1">
                          <a:spLocks noChangeArrowheads="1"/>
                        </wps:cNvSpPr>
                        <wps:spPr bwMode="auto">
                          <a:xfrm>
                            <a:off x="4766" y="4032"/>
                            <a:ext cx="1287" cy="14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rPr>
                              </w:pPr>
                              <w:r>
                                <w:rPr>
                                  <w:rStyle w:val="FontStyle435"/>
                                </w:rPr>
                                <w:t>Экспериментальная группа</w:t>
                              </w:r>
                            </w:p>
                          </w:txbxContent>
                        </wps:txbx>
                        <wps:bodyPr rot="0" vert="horz" wrap="square" lIns="0" tIns="0" rIns="0" bIns="0" anchor="t" anchorCtr="0" upright="1">
                          <a:noAutofit/>
                        </wps:bodyPr>
                      </wps:wsp>
                      <wps:wsp>
                        <wps:cNvPr id="370" name="Text Box 214"/>
                        <wps:cNvSpPr txBox="1">
                          <a:spLocks noChangeArrowheads="1"/>
                        </wps:cNvSpPr>
                        <wps:spPr bwMode="auto">
                          <a:xfrm>
                            <a:off x="1560" y="6053"/>
                            <a:ext cx="2102" cy="58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73"/>
                                <w:widowControl/>
                                <w:tabs>
                                  <w:tab w:val="left" w:pos="1210"/>
                                </w:tabs>
                                <w:jc w:val="center"/>
                                <w:rPr>
                                  <w:rStyle w:val="FontStyle515"/>
                                </w:rPr>
                              </w:pPr>
                              <w:r>
                                <w:rPr>
                                  <w:rStyle w:val="FontStyle515"/>
                                </w:rPr>
                                <w:t>|        г</w:t>
                              </w:r>
                              <w:r>
                                <w:rPr>
                                  <w:rStyle w:val="FontStyle515"/>
                                  <w:rFonts w:ascii="Times New Roman" w:hAnsi="Times New Roman" w:cs="Times New Roman"/>
                                  <w:b w:val="0"/>
                                  <w:bCs w:val="0"/>
                                  <w:spacing w:val="0"/>
                                  <w:sz w:val="20"/>
                                  <w:szCs w:val="20"/>
                                </w:rPr>
                                <w:tab/>
                              </w:r>
                              <w:r>
                                <w:rPr>
                                  <w:rStyle w:val="FontStyle515"/>
                                </w:rPr>
                                <w:t>з</w:t>
                              </w:r>
                            </w:p>
                            <w:p w:rsidR="00D57188" w:rsidRDefault="001C5317">
                              <w:pPr>
                                <w:pStyle w:val="Style234"/>
                                <w:widowControl/>
                                <w:tabs>
                                  <w:tab w:val="left" w:leader="hyphen" w:pos="264"/>
                                  <w:tab w:val="left" w:pos="1598"/>
                                </w:tabs>
                                <w:ind w:firstLine="0"/>
                                <w:rPr>
                                  <w:rStyle w:val="FontStyle448"/>
                                </w:rPr>
                              </w:pPr>
                              <w:r>
                                <w:rPr>
                                  <w:rStyle w:val="FontStyle435"/>
                                </w:rPr>
                                <w:t>Участки рабочей амплитуды движения</w:t>
                              </w:r>
                              <w:r>
                                <w:rPr>
                                  <w:rStyle w:val="FontStyle435"/>
                                </w:rPr>
                                <w:br/>
                              </w:r>
                              <w:r>
                                <w:rPr>
                                  <w:rStyle w:val="FontStyle518"/>
                                  <w:lang w:val="en-US"/>
                                </w:rPr>
                                <w:t>I</w:t>
                              </w:r>
                              <w:r w:rsidRPr="00190123">
                                <w:rPr>
                                  <w:rStyle w:val="FontStyle518"/>
                                </w:rPr>
                                <w:tab/>
                              </w:r>
                              <w:r>
                                <w:rPr>
                                  <w:rStyle w:val="FontStyle475"/>
                                </w:rPr>
                                <w:t xml:space="preserve">1 </w:t>
                              </w:r>
                              <w:r>
                                <w:rPr>
                                  <w:rStyle w:val="FontStyle501"/>
                                </w:rPr>
                                <w:t>1</w:t>
                              </w:r>
                              <w:r>
                                <w:rPr>
                                  <w:rStyle w:val="FontStyle435"/>
                                </w:rPr>
                                <w:t>-я неделя</w:t>
                              </w:r>
                              <w:r>
                                <w:rPr>
                                  <w:rStyle w:val="FontStyle435"/>
                                  <w:rFonts w:ascii="Times New Roman" w:hAnsi="Times New Roman" w:cs="Times New Roman"/>
                                  <w:b w:val="0"/>
                                  <w:bCs w:val="0"/>
                                  <w:sz w:val="20"/>
                                  <w:szCs w:val="20"/>
                                </w:rPr>
                                <w:tab/>
                              </w:r>
                              <w:r>
                                <w:rPr>
                                  <w:rStyle w:val="FontStyle435"/>
                                  <w:u w:val="single"/>
                                </w:rPr>
                                <w:t>Г</w:t>
                              </w:r>
                              <w:r>
                                <w:rPr>
                                  <w:rStyle w:val="FontStyle475"/>
                                  <w:u w:val="single"/>
                                </w:rPr>
                                <w:t>~~1</w:t>
                              </w:r>
                              <w:r>
                                <w:rPr>
                                  <w:rStyle w:val="FontStyle475"/>
                                </w:rPr>
                                <w:t xml:space="preserve"> </w:t>
                              </w:r>
                              <w:r>
                                <w:rPr>
                                  <w:rStyle w:val="FontStyle435"/>
                                </w:rPr>
                                <w:t>2</w:t>
                              </w:r>
                              <w:r>
                                <w:rPr>
                                  <w:rStyle w:val="FontStyle448"/>
                                </w:rPr>
                                <w:t>-1</w:t>
                              </w:r>
                            </w:p>
                          </w:txbxContent>
                        </wps:txbx>
                        <wps:bodyPr rot="0" vert="horz" wrap="square" lIns="0" tIns="0" rIns="0" bIns="0" anchor="t" anchorCtr="0" upright="1">
                          <a:noAutofit/>
                        </wps:bodyPr>
                      </wps:wsp>
                      <wps:wsp>
                        <wps:cNvPr id="371" name="Text Box 215"/>
                        <wps:cNvSpPr txBox="1">
                          <a:spLocks noChangeArrowheads="1"/>
                        </wps:cNvSpPr>
                        <wps:spPr bwMode="auto">
                          <a:xfrm>
                            <a:off x="3874" y="6120"/>
                            <a:ext cx="1910" cy="29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tabs>
                                  <w:tab w:val="left" w:pos="634"/>
                                  <w:tab w:val="left" w:pos="1267"/>
                                </w:tabs>
                                <w:spacing w:line="144" w:lineRule="exact"/>
                                <w:jc w:val="right"/>
                                <w:rPr>
                                  <w:rStyle w:val="FontStyle435"/>
                                </w:rPr>
                              </w:pPr>
                              <w:r>
                                <w:rPr>
                                  <w:rStyle w:val="FontStyle435"/>
                                </w:rPr>
                                <w:t>I</w:t>
                              </w:r>
                              <w:r>
                                <w:rPr>
                                  <w:rStyle w:val="FontStyle435"/>
                                  <w:rFonts w:ascii="Times New Roman" w:hAnsi="Times New Roman" w:cs="Times New Roman"/>
                                  <w:b w:val="0"/>
                                  <w:bCs w:val="0"/>
                                  <w:sz w:val="20"/>
                                  <w:szCs w:val="20"/>
                                </w:rPr>
                                <w:tab/>
                              </w:r>
                              <w:r>
                                <w:rPr>
                                  <w:rStyle w:val="FontStyle435"/>
                                </w:rPr>
                                <w:t>2</w:t>
                              </w:r>
                              <w:r>
                                <w:rPr>
                                  <w:rStyle w:val="FontStyle435"/>
                                  <w:rFonts w:ascii="Times New Roman" w:hAnsi="Times New Roman" w:cs="Times New Roman"/>
                                  <w:b w:val="0"/>
                                  <w:bCs w:val="0"/>
                                  <w:sz w:val="20"/>
                                  <w:szCs w:val="20"/>
                                </w:rPr>
                                <w:tab/>
                              </w:r>
                              <w:r>
                                <w:rPr>
                                  <w:rStyle w:val="FontStyle435"/>
                                </w:rPr>
                                <w:t>3</w:t>
                              </w:r>
                            </w:p>
                            <w:p w:rsidR="00D57188" w:rsidRDefault="001C5317">
                              <w:pPr>
                                <w:pStyle w:val="Style62"/>
                                <w:widowControl/>
                                <w:spacing w:line="144" w:lineRule="exact"/>
                                <w:jc w:val="both"/>
                                <w:rPr>
                                  <w:rStyle w:val="FontStyle435"/>
                                </w:rPr>
                              </w:pPr>
                              <w:r>
                                <w:rPr>
                                  <w:rStyle w:val="FontStyle435"/>
                                </w:rPr>
                                <w:t>Участки рабочей амплитуды движения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 o:spid="_x0000_s1231" style="position:absolute;margin-left:0;margin-top:0;width:262.3pt;height:169.9pt;z-index:-251650560;mso-wrap-distance-left:7in;mso-wrap-distance-right:7in;mso-wrap-distance-bottom:1.9pt;mso-position-horizontal-relative:margin" coordorigin="1056,3240" coordsize="5246,33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">
                <v:shape id="Picture 210" o:spid="_x0000_s1232" type="#_x0000_t75" style="position:absolute;left:1277;top:4042;width:4809;height:2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">
                  <v:imagedata r:id="rId620" o:title="" grayscale="t"/>
                </v:shape>
                <v:shape id="Text Box 211" o:spid="_x0000_s1233" type="#_x0000_t202" style="position:absolute;left:1056;top:3240;width:5246;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" filled="f" strokecolor="white" strokeweight="0">
                  <v:textbox inset="0,0,0,0">
                    <w:txbxContent>
                      <w:p w:rsidR="00D57188" w:rsidRDefault="001C5317">
                        <w:pPr>
                          <w:pStyle w:val="Style106"/>
                          <w:widowControl/>
                          <w:spacing w:line="139" w:lineRule="exact"/>
                          <w:rPr>
                            <w:rStyle w:val="FontStyle425"/>
                          </w:rPr>
                        </w:pPr>
                        <w:r>
                          <w:rPr>
                            <w:rStyle w:val="FontStyle425"/>
                          </w:rPr>
                          <w:t xml:space="preserve">Рис. 36. Изменение скороегно-си.ювых характеристик контрольна движения у тяжей-яг   „ш (работа </w:t>
                        </w:r>
                        <w:r>
                          <w:rPr>
                            <w:rStyle w:val="FontStyle451"/>
                          </w:rPr>
                          <w:t xml:space="preserve">В. </w:t>
                        </w:r>
                        <w:r>
                          <w:rPr>
                            <w:rStyle w:val="FontStyle425"/>
                          </w:rPr>
                          <w:t xml:space="preserve">Н. Депискина)       </w:t>
                        </w:r>
                        <w:r>
                          <w:rPr>
                            <w:rStyle w:val="FontStyle425"/>
                            <w:vertAlign w:val="superscript"/>
                          </w:rPr>
                          <w:t>конт</w:t>
                        </w:r>
                        <w:r>
                          <w:rPr>
                            <w:rStyle w:val="FontStyle425"/>
                          </w:rPr>
                          <w:t>Р</w:t>
                        </w:r>
                        <w:r>
                          <w:rPr>
                            <w:rStyle w:val="FontStyle425"/>
                            <w:vertAlign w:val="superscript"/>
                          </w:rPr>
                          <w:t>шьн</w:t>
                        </w:r>
                        <w:r>
                          <w:rPr>
                            <w:rStyle w:val="FontStyle425"/>
                          </w:rPr>
                          <w:t>°к&gt;</w:t>
                        </w:r>
                      </w:p>
                    </w:txbxContent>
                  </v:textbox>
                </v:shape>
                <v:shape id="Text Box 212" o:spid="_x0000_s1234" type="#_x0000_t202" style="position:absolute;left:2098;top:3970;width:1003;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" filled="f" strokecolor="white" strokeweight="0">
                  <v:textbox inset="0,0,0,0">
                    <w:txbxContent>
                      <w:p w:rsidR="00D57188" w:rsidRDefault="001C5317">
                        <w:pPr>
                          <w:pStyle w:val="Style62"/>
                          <w:widowControl/>
                          <w:jc w:val="both"/>
                          <w:rPr>
                            <w:rStyle w:val="FontStyle435"/>
                          </w:rPr>
                        </w:pPr>
                        <w:r>
                          <w:rPr>
                            <w:rStyle w:val="FontStyle435"/>
                          </w:rPr>
                          <w:t>Контрольная группа</w:t>
                        </w:r>
                      </w:p>
                    </w:txbxContent>
                  </v:textbox>
                </v:shape>
                <v:shape id="Text Box 213" o:spid="_x0000_s1235" type="#_x0000_t202" style="position:absolute;left:4766;top:4032;width:128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" filled="f" strokecolor="white" strokeweight="0">
                  <v:textbox inset="0,0,0,0">
                    <w:txbxContent>
                      <w:p w:rsidR="00D57188" w:rsidRDefault="001C5317">
                        <w:pPr>
                          <w:pStyle w:val="Style62"/>
                          <w:widowControl/>
                          <w:jc w:val="both"/>
                          <w:rPr>
                            <w:rStyle w:val="FontStyle435"/>
                          </w:rPr>
                        </w:pPr>
                        <w:r>
                          <w:rPr>
                            <w:rStyle w:val="FontStyle435"/>
                          </w:rPr>
                          <w:t>Экспериментальная группа</w:t>
                        </w:r>
                      </w:p>
                    </w:txbxContent>
                  </v:textbox>
                </v:shape>
                <v:shape id="Text Box 214" o:spid="_x0000_s1236" type="#_x0000_t202" style="position:absolute;left:1560;top:6053;width:2102;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" filled="f" strokecolor="white" strokeweight="0">
                  <v:textbox inset="0,0,0,0">
                    <w:txbxContent>
                      <w:p w:rsidR="00D57188" w:rsidRDefault="001C5317">
                        <w:pPr>
                          <w:pStyle w:val="Style173"/>
                          <w:widowControl/>
                          <w:tabs>
                            <w:tab w:val="left" w:pos="1210"/>
                          </w:tabs>
                          <w:jc w:val="center"/>
                          <w:rPr>
                            <w:rStyle w:val="FontStyle515"/>
                          </w:rPr>
                        </w:pPr>
                        <w:r>
                          <w:rPr>
                            <w:rStyle w:val="FontStyle515"/>
                          </w:rPr>
                          <w:t>|        г</w:t>
                        </w:r>
                        <w:r>
                          <w:rPr>
                            <w:rStyle w:val="FontStyle515"/>
                            <w:rFonts w:ascii="Times New Roman" w:hAnsi="Times New Roman" w:cs="Times New Roman"/>
                            <w:b w:val="0"/>
                            <w:bCs w:val="0"/>
                            <w:spacing w:val="0"/>
                            <w:sz w:val="20"/>
                            <w:szCs w:val="20"/>
                          </w:rPr>
                          <w:tab/>
                        </w:r>
                        <w:r>
                          <w:rPr>
                            <w:rStyle w:val="FontStyle515"/>
                          </w:rPr>
                          <w:t>з</w:t>
                        </w:r>
                      </w:p>
                      <w:p w:rsidR="00D57188" w:rsidRDefault="001C5317">
                        <w:pPr>
                          <w:pStyle w:val="Style234"/>
                          <w:widowControl/>
                          <w:tabs>
                            <w:tab w:val="left" w:leader="hyphen" w:pos="264"/>
                            <w:tab w:val="left" w:pos="1598"/>
                          </w:tabs>
                          <w:ind w:firstLine="0"/>
                          <w:rPr>
                            <w:rStyle w:val="FontStyle448"/>
                          </w:rPr>
                        </w:pPr>
                        <w:r>
                          <w:rPr>
                            <w:rStyle w:val="FontStyle435"/>
                          </w:rPr>
                          <w:t>Участки рабочей амплитуды движения</w:t>
                        </w:r>
                        <w:r>
                          <w:rPr>
                            <w:rStyle w:val="FontStyle435"/>
                          </w:rPr>
                          <w:br/>
                        </w:r>
                        <w:r>
                          <w:rPr>
                            <w:rStyle w:val="FontStyle518"/>
                            <w:lang w:val="en-US"/>
                          </w:rPr>
                          <w:t>I</w:t>
                        </w:r>
                        <w:r w:rsidRPr="00190123">
                          <w:rPr>
                            <w:rStyle w:val="FontStyle518"/>
                          </w:rPr>
                          <w:tab/>
                        </w:r>
                        <w:r>
                          <w:rPr>
                            <w:rStyle w:val="FontStyle475"/>
                          </w:rPr>
                          <w:t xml:space="preserve">1 </w:t>
                        </w:r>
                        <w:r>
                          <w:rPr>
                            <w:rStyle w:val="FontStyle501"/>
                          </w:rPr>
                          <w:t>1</w:t>
                        </w:r>
                        <w:r>
                          <w:rPr>
                            <w:rStyle w:val="FontStyle435"/>
                          </w:rPr>
                          <w:t>-я неделя</w:t>
                        </w:r>
                        <w:r>
                          <w:rPr>
                            <w:rStyle w:val="FontStyle435"/>
                            <w:rFonts w:ascii="Times New Roman" w:hAnsi="Times New Roman" w:cs="Times New Roman"/>
                            <w:b w:val="0"/>
                            <w:bCs w:val="0"/>
                            <w:sz w:val="20"/>
                            <w:szCs w:val="20"/>
                          </w:rPr>
                          <w:tab/>
                        </w:r>
                        <w:r>
                          <w:rPr>
                            <w:rStyle w:val="FontStyle435"/>
                            <w:u w:val="single"/>
                          </w:rPr>
                          <w:t>Г</w:t>
                        </w:r>
                        <w:r>
                          <w:rPr>
                            <w:rStyle w:val="FontStyle475"/>
                            <w:u w:val="single"/>
                          </w:rPr>
                          <w:t>~~1</w:t>
                        </w:r>
                        <w:r>
                          <w:rPr>
                            <w:rStyle w:val="FontStyle475"/>
                          </w:rPr>
                          <w:t xml:space="preserve"> </w:t>
                        </w:r>
                        <w:r>
                          <w:rPr>
                            <w:rStyle w:val="FontStyle435"/>
                          </w:rPr>
                          <w:t>2</w:t>
                        </w:r>
                        <w:r>
                          <w:rPr>
                            <w:rStyle w:val="FontStyle448"/>
                          </w:rPr>
                          <w:t>-1</w:t>
                        </w:r>
                      </w:p>
                    </w:txbxContent>
                  </v:textbox>
                </v:shape>
                <v:shape id="Text Box 215" o:spid="_x0000_s1237" type="#_x0000_t202" style="position:absolute;left:3874;top:6120;width:1910;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" filled="f" strokecolor="white" strokeweight="0">
                  <v:textbox inset="0,0,0,0">
                    <w:txbxContent>
                      <w:p w:rsidR="00D57188" w:rsidRDefault="001C5317">
                        <w:pPr>
                          <w:pStyle w:val="Style62"/>
                          <w:widowControl/>
                          <w:tabs>
                            <w:tab w:val="left" w:pos="634"/>
                            <w:tab w:val="left" w:pos="1267"/>
                          </w:tabs>
                          <w:spacing w:line="144" w:lineRule="exact"/>
                          <w:jc w:val="right"/>
                          <w:rPr>
                            <w:rStyle w:val="FontStyle435"/>
                          </w:rPr>
                        </w:pPr>
                        <w:r>
                          <w:rPr>
                            <w:rStyle w:val="FontStyle435"/>
                          </w:rPr>
                          <w:t>I</w:t>
                        </w:r>
                        <w:r>
                          <w:rPr>
                            <w:rStyle w:val="FontStyle435"/>
                            <w:rFonts w:ascii="Times New Roman" w:hAnsi="Times New Roman" w:cs="Times New Roman"/>
                            <w:b w:val="0"/>
                            <w:bCs w:val="0"/>
                            <w:sz w:val="20"/>
                            <w:szCs w:val="20"/>
                          </w:rPr>
                          <w:tab/>
                        </w:r>
                        <w:r>
                          <w:rPr>
                            <w:rStyle w:val="FontStyle435"/>
                          </w:rPr>
                          <w:t>2</w:t>
                        </w:r>
                        <w:r>
                          <w:rPr>
                            <w:rStyle w:val="FontStyle435"/>
                            <w:rFonts w:ascii="Times New Roman" w:hAnsi="Times New Roman" w:cs="Times New Roman"/>
                            <w:b w:val="0"/>
                            <w:bCs w:val="0"/>
                            <w:sz w:val="20"/>
                            <w:szCs w:val="20"/>
                          </w:rPr>
                          <w:tab/>
                        </w:r>
                        <w:r>
                          <w:rPr>
                            <w:rStyle w:val="FontStyle435"/>
                          </w:rPr>
                          <w:t>3</w:t>
                        </w:r>
                      </w:p>
                      <w:p w:rsidR="00D57188" w:rsidRDefault="001C5317">
                        <w:pPr>
                          <w:pStyle w:val="Style62"/>
                          <w:widowControl/>
                          <w:spacing w:line="144" w:lineRule="exact"/>
                          <w:jc w:val="both"/>
                          <w:rPr>
                            <w:rStyle w:val="FontStyle435"/>
                          </w:rPr>
                        </w:pPr>
                        <w:r>
                          <w:rPr>
                            <w:rStyle w:val="FontStyle435"/>
                          </w:rPr>
                          <w:t>Участки рабочей амплитуды движения</w:t>
                        </w:r>
                      </w:p>
                    </w:txbxContent>
                  </v:textbox>
                </v:shape>
                <w10:wrap type="topAndBottom" anchorx="margin"/>
              </v:group>
            </w:pict>
          </mc:Fallback>
        </mc:AlternateContent>
      </w:r>
      <w:r>
        <w:rPr>
          <w:noProof/>
        </w:rPr>
        <mc:AlternateContent>
          <mc:Choice Requires="wps">
            <w:drawing>
              <wp:anchor distT="0" distB="0" distL="6400800" distR="6400800" simplePos="0" relativeHeight="251666944" behindDoc="0" locked="0" layoutInCell="1" allowOverlap="1">
                <wp:simplePos x="0" y="0"/>
                <wp:positionH relativeFrom="margin">
                  <wp:posOffset>2277110</wp:posOffset>
                </wp:positionH>
                <wp:positionV relativeFrom="paragraph">
                  <wp:posOffset>2094230</wp:posOffset>
                </wp:positionV>
                <wp:extent cx="563880" cy="88265"/>
                <wp:effectExtent l="2540" t="635" r="0" b="0"/>
                <wp:wrapTopAndBottom/>
                <wp:docPr id="364"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62"/>
                              <w:widowControl/>
                              <w:rPr>
                                <w:rStyle w:val="FontStyle435"/>
                              </w:rPr>
                            </w:pPr>
                            <w:r>
                              <w:rPr>
                                <w:rStyle w:val="FontStyle521"/>
                                <w:spacing w:val="-10"/>
                              </w:rPr>
                              <w:t>ЕШ</w:t>
                            </w:r>
                            <w:r>
                              <w:rPr>
                                <w:rStyle w:val="FontStyle521"/>
                              </w:rPr>
                              <w:t xml:space="preserve"> </w:t>
                            </w:r>
                            <w:r>
                              <w:rPr>
                                <w:rStyle w:val="FontStyle435"/>
                              </w:rPr>
                              <w:t>3-я неделя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238" type="#_x0000_t202" style="position:absolute;margin-left:179.3pt;margin-top:164.9pt;width:44.4pt;height:6.95pt;z-index:251666944;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mYosgIAALQ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" filled="f" stroked="f">
                <v:textbox inset="0,0,0,0">
                  <w:txbxContent>
                    <w:p w:rsidR="00D57188" w:rsidRDefault="001C5317">
                      <w:pPr>
                        <w:pStyle w:val="Style62"/>
                        <w:widowControl/>
                        <w:rPr>
                          <w:rStyle w:val="FontStyle435"/>
                        </w:rPr>
                      </w:pPr>
                      <w:r>
                        <w:rPr>
                          <w:rStyle w:val="FontStyle521"/>
                          <w:spacing w:val="-10"/>
                        </w:rPr>
                        <w:t>ЕШ</w:t>
                      </w:r>
                      <w:r>
                        <w:rPr>
                          <w:rStyle w:val="FontStyle521"/>
                        </w:rPr>
                        <w:t xml:space="preserve"> </w:t>
                      </w:r>
                      <w:r>
                        <w:rPr>
                          <w:rStyle w:val="FontStyle435"/>
                        </w:rPr>
                        <w:t>3-я неделя</w:t>
                      </w:r>
                    </w:p>
                  </w:txbxContent>
                </v:textbox>
                <w10:wrap type="topAndBottom" anchorx="margin"/>
              </v:shape>
            </w:pict>
          </mc:Fallback>
        </mc:AlternateContent>
      </w:r>
    </w:p>
    <w:p w:rsidR="00D57188" w:rsidRDefault="00D57188">
      <w:pPr>
        <w:pStyle w:val="Style62"/>
        <w:widowControl/>
        <w:ind w:left="216"/>
        <w:jc w:val="both"/>
        <w:rPr>
          <w:rStyle w:val="FontStyle435"/>
          <w:lang w:eastAsia="en-US"/>
        </w:rPr>
        <w:sectPr w:rsidR="00D57188">
          <w:type w:val="continuous"/>
          <w:pgSz w:w="8390" w:h="11905"/>
          <w:pgMar w:top="901" w:right="573" w:bottom="1412" w:left="1293" w:header="720" w:footer="720" w:gutter="0"/>
          <w:cols w:space="720"/>
          <w:noEndnote/>
        </w:sectPr>
      </w:pPr>
    </w:p>
    <w:p w:rsidR="00D57188" w:rsidRDefault="00D57188">
      <w:pPr>
        <w:widowControl/>
        <w:spacing w:line="154" w:lineRule="exact"/>
        <w:rPr>
          <w:sz w:val="14"/>
          <w:szCs w:val="14"/>
        </w:rPr>
      </w:pPr>
    </w:p>
    <w:p w:rsidR="00D57188" w:rsidRDefault="00D57188">
      <w:pPr>
        <w:pStyle w:val="Style62"/>
        <w:widowControl/>
        <w:ind w:left="216"/>
        <w:jc w:val="both"/>
        <w:rPr>
          <w:rStyle w:val="FontStyle435"/>
          <w:lang w:eastAsia="en-US"/>
        </w:rPr>
        <w:sectPr w:rsidR="00D57188">
          <w:type w:val="continuous"/>
          <w:pgSz w:w="8390" w:h="11905"/>
          <w:pgMar w:top="901" w:right="573" w:bottom="1412" w:left="1293" w:header="720" w:footer="720" w:gutter="0"/>
          <w:cols w:space="60"/>
          <w:noEndnote/>
        </w:sectPr>
      </w:pPr>
    </w:p>
    <w:p w:rsidR="00D57188" w:rsidRDefault="001C5317">
      <w:pPr>
        <w:pStyle w:val="Style106"/>
        <w:widowControl/>
        <w:spacing w:line="139" w:lineRule="exact"/>
        <w:rPr>
          <w:rStyle w:val="FontStyle425"/>
        </w:rPr>
      </w:pPr>
      <w:r>
        <w:rPr>
          <w:rStyle w:val="FontStyle425"/>
        </w:rPr>
        <w:lastRenderedPageBreak/>
        <w:t>Рис. 37. Изменение мощности усилия (Л') и скорости (У) контрольного движения на отдельных участках рабочей амплитуды у тяжелоатлетов (работа В. Н. Депискина)</w:t>
      </w:r>
    </w:p>
    <w:p w:rsidR="00D57188" w:rsidRDefault="001C5317">
      <w:pPr>
        <w:pStyle w:val="Style134"/>
        <w:widowControl/>
        <w:spacing w:before="235" w:line="178" w:lineRule="exact"/>
        <w:rPr>
          <w:rStyle w:val="FontStyle483"/>
        </w:rPr>
      </w:pPr>
      <w:r>
        <w:rPr>
          <w:rStyle w:val="FontStyle483"/>
        </w:rPr>
        <w:t>1985; П. С. Новиков, 1986) и других специалистов подтвердили эти предположения и расширили представ</w:t>
      </w:r>
      <w:r>
        <w:rPr>
          <w:rStyle w:val="FontStyle483"/>
        </w:rPr>
        <w:softHyphen/>
        <w:t>ления о возможностях ударного режима как способа интенсификации мышечной деятельности.</w:t>
      </w:r>
    </w:p>
    <w:p w:rsidR="00D57188" w:rsidRDefault="001C5317">
      <w:pPr>
        <w:pStyle w:val="Style170"/>
        <w:widowControl/>
        <w:spacing w:before="10" w:line="178" w:lineRule="exact"/>
        <w:ind w:firstLine="298"/>
        <w:rPr>
          <w:rStyle w:val="FontStyle483"/>
        </w:rPr>
      </w:pPr>
      <w:r>
        <w:rPr>
          <w:rStyle w:val="FontStyle483"/>
        </w:rPr>
        <w:t>В качестве иллюстрации особенностей тренирующего воздействия ударного режима на рис. 36 приведены изменения скоростпо-силовых показателен мышц разги</w:t>
      </w:r>
      <w:r>
        <w:rPr>
          <w:rStyle w:val="FontStyle483"/>
        </w:rPr>
        <w:softHyphen/>
        <w:t>бателей нижних конечностей у тяжелоатлетов высокой квалификации в результате З-псделыюго использования</w:t>
      </w:r>
    </w:p>
    <w:p w:rsidR="00D57188" w:rsidRDefault="001C5317">
      <w:pPr>
        <w:pStyle w:val="Style73"/>
        <w:widowControl/>
        <w:spacing w:line="240" w:lineRule="exact"/>
        <w:jc w:val="both"/>
        <w:rPr>
          <w:sz w:val="20"/>
          <w:szCs w:val="20"/>
        </w:rPr>
      </w:pPr>
      <w:r>
        <w:rPr>
          <w:rStyle w:val="FontStyle483"/>
        </w:rPr>
        <w:br w:type="column"/>
      </w:r>
    </w:p>
    <w:p w:rsidR="00D57188" w:rsidRDefault="00D57188">
      <w:pPr>
        <w:pStyle w:val="Style73"/>
        <w:widowControl/>
        <w:spacing w:line="240" w:lineRule="exact"/>
        <w:jc w:val="both"/>
        <w:rPr>
          <w:sz w:val="20"/>
          <w:szCs w:val="20"/>
        </w:rPr>
      </w:pPr>
    </w:p>
    <w:p w:rsidR="00D57188" w:rsidRDefault="00D57188">
      <w:pPr>
        <w:pStyle w:val="Style73"/>
        <w:widowControl/>
        <w:spacing w:line="240" w:lineRule="exact"/>
        <w:jc w:val="both"/>
        <w:rPr>
          <w:sz w:val="20"/>
          <w:szCs w:val="20"/>
        </w:rPr>
      </w:pPr>
    </w:p>
    <w:p w:rsidR="00D57188" w:rsidRDefault="00D57188">
      <w:pPr>
        <w:pStyle w:val="Style73"/>
        <w:widowControl/>
        <w:spacing w:line="240" w:lineRule="exact"/>
        <w:jc w:val="both"/>
        <w:rPr>
          <w:sz w:val="20"/>
          <w:szCs w:val="20"/>
        </w:rPr>
      </w:pPr>
    </w:p>
    <w:p w:rsidR="00D57188" w:rsidRDefault="00D57188">
      <w:pPr>
        <w:pStyle w:val="Style73"/>
        <w:widowControl/>
        <w:spacing w:line="240" w:lineRule="exact"/>
        <w:jc w:val="both"/>
        <w:rPr>
          <w:sz w:val="20"/>
          <w:szCs w:val="20"/>
        </w:rPr>
      </w:pPr>
    </w:p>
    <w:p w:rsidR="00D57188" w:rsidRDefault="001C5317">
      <w:pPr>
        <w:pStyle w:val="Style73"/>
        <w:widowControl/>
        <w:spacing w:before="14"/>
        <w:jc w:val="both"/>
        <w:rPr>
          <w:rStyle w:val="FontStyle474"/>
        </w:rPr>
      </w:pPr>
      <w:r>
        <w:rPr>
          <w:rStyle w:val="FontStyle474"/>
        </w:rPr>
        <w:t>Днссе</w:t>
      </w:r>
    </w:p>
    <w:p w:rsidR="00D57188" w:rsidRDefault="00D57188">
      <w:pPr>
        <w:pStyle w:val="Style73"/>
        <w:widowControl/>
        <w:spacing w:before="14"/>
        <w:jc w:val="both"/>
        <w:rPr>
          <w:rStyle w:val="FontStyle474"/>
        </w:rPr>
        <w:sectPr w:rsidR="00D57188">
          <w:type w:val="continuous"/>
          <w:pgSz w:w="8390" w:h="11905"/>
          <w:pgMar w:top="901" w:right="573" w:bottom="1412" w:left="1293" w:header="720" w:footer="720" w:gutter="0"/>
          <w:cols w:num="2" w:space="720" w:equalWidth="0">
            <w:col w:w="5160" w:space="643"/>
            <w:col w:w="720"/>
          </w:cols>
          <w:noEndnote/>
        </w:sectPr>
      </w:pPr>
    </w:p>
    <w:p w:rsidR="00D57188" w:rsidRDefault="001C5317">
      <w:pPr>
        <w:pStyle w:val="Style233"/>
        <w:widowControl/>
        <w:spacing w:before="38" w:line="187" w:lineRule="exact"/>
        <w:ind w:firstLine="355"/>
        <w:rPr>
          <w:rStyle w:val="FontStyle483"/>
          <w:lang w:eastAsia="en-US"/>
        </w:rPr>
      </w:pPr>
      <w:r w:rsidRPr="00190123">
        <w:rPr>
          <w:rStyle w:val="FontStyle483"/>
          <w:vertAlign w:val="subscript"/>
          <w:lang w:eastAsia="en-US"/>
        </w:rPr>
        <w:lastRenderedPageBreak/>
        <w:t>11(</w:t>
      </w:r>
      <w:r>
        <w:rPr>
          <w:rStyle w:val="FontStyle483"/>
          <w:lang w:val="en-US" w:eastAsia="en-US"/>
        </w:rPr>
        <w:t>in</w:t>
      </w:r>
      <w:r w:rsidRPr="00190123">
        <w:rPr>
          <w:rStyle w:val="FontStyle483"/>
          <w:lang w:eastAsia="en-US"/>
        </w:rPr>
        <w:t>)</w:t>
      </w:r>
      <w:r>
        <w:rPr>
          <w:rStyle w:val="FontStyle483"/>
          <w:lang w:val="en-US" w:eastAsia="en-US"/>
        </w:rPr>
        <w:t>aiiiui</w:t>
      </w:r>
      <w:r w:rsidRPr="00190123">
        <w:rPr>
          <w:rStyle w:val="FontStyle483"/>
          <w:lang w:eastAsia="en-US"/>
        </w:rPr>
        <w:t xml:space="preserve"> </w:t>
      </w:r>
      <w:r>
        <w:rPr>
          <w:rStyle w:val="FontStyle483"/>
          <w:lang w:val="en-US" w:eastAsia="en-US"/>
        </w:rPr>
        <w:t>notvic</w:t>
      </w:r>
      <w:r w:rsidRPr="00190123">
        <w:rPr>
          <w:rStyle w:val="FontStyle483"/>
          <w:lang w:eastAsia="en-US"/>
        </w:rPr>
        <w:t xml:space="preserve"> </w:t>
      </w:r>
      <w:r>
        <w:rPr>
          <w:rStyle w:val="FontStyle483"/>
          <w:lang w:eastAsia="en-US"/>
        </w:rPr>
        <w:t>прыжка п глубину на прсдсорсппо-</w:t>
      </w:r>
      <w:r>
        <w:rPr>
          <w:rStyle w:val="FontStyle461"/>
          <w:lang w:eastAsia="en-US"/>
        </w:rPr>
        <w:t>°.</w:t>
      </w:r>
      <w:r>
        <w:rPr>
          <w:rStyle w:val="FontStyle461"/>
          <w:vertAlign w:val="subscript"/>
          <w:lang w:eastAsia="en-US"/>
        </w:rPr>
        <w:t>ТС-Л</w:t>
      </w:r>
      <w:r>
        <w:rPr>
          <w:rStyle w:val="FontStyle461"/>
          <w:lang w:eastAsia="en-US"/>
        </w:rPr>
        <w:t xml:space="preserve">Ы10М </w:t>
      </w:r>
      <w:r>
        <w:rPr>
          <w:rStyle w:val="FontStyle483"/>
          <w:lang w:eastAsia="en-US"/>
        </w:rPr>
        <w:t>этапе. Обращает па себя внимание сушествеп-</w:t>
      </w:r>
      <w:r>
        <w:rPr>
          <w:rStyle w:val="FontStyle483"/>
          <w:vertAlign w:val="superscript"/>
          <w:lang w:eastAsia="en-US"/>
        </w:rPr>
        <w:t>0</w:t>
      </w:r>
      <w:r>
        <w:rPr>
          <w:rStyle w:val="FontStyle483"/>
          <w:lang w:eastAsia="en-US"/>
        </w:rPr>
        <w:t xml:space="preserve"> -,"прирост всех контрольных характеристик, намного 'повышающий аналогичные показатели спортемснои, тре-нповапшнхея по тралпцнопной методике. Важное с точ</w:t>
      </w:r>
      <w:r>
        <w:rPr>
          <w:rStyle w:val="FontStyle483"/>
          <w:lang w:eastAsia="en-US"/>
        </w:rPr>
        <w:softHyphen/>
        <w:t xml:space="preserve">ки зрения качественной оценки сдвигов в уровне скорост-но-енловон подготовленности спортсменов обстоятельство заключается в том, что наибольший прирост скорости движения </w:t>
      </w:r>
      <w:r>
        <w:rPr>
          <w:rStyle w:val="FontStyle440"/>
          <w:spacing w:val="50"/>
          <w:lang w:eastAsia="en-US"/>
        </w:rPr>
        <w:t>(V)</w:t>
      </w:r>
      <w:r>
        <w:rPr>
          <w:rStyle w:val="FontStyle440"/>
          <w:lang w:eastAsia="en-US"/>
        </w:rPr>
        <w:t xml:space="preserve"> </w:t>
      </w:r>
      <w:r>
        <w:rPr>
          <w:rStyle w:val="FontStyle483"/>
          <w:lang w:eastAsia="en-US"/>
        </w:rPr>
        <w:t>н мощности усилия  (/V) отмечается на начальном   участке   рабочей   амплитуды   контрольного движения (рис. 37). Это особенно следует подчеркнуть, учитывая баллистический характер работы  мышц при подъеме штанги.</w:t>
      </w:r>
    </w:p>
    <w:p w:rsidR="00D57188" w:rsidRDefault="001C5317">
      <w:pPr>
        <w:pStyle w:val="Style227"/>
        <w:widowControl/>
        <w:spacing w:line="187" w:lineRule="exact"/>
        <w:ind w:firstLine="259"/>
        <w:rPr>
          <w:rStyle w:val="FontStyle483"/>
        </w:rPr>
      </w:pPr>
      <w:r>
        <w:rPr>
          <w:rStyle w:val="FontStyle483"/>
        </w:rPr>
        <w:t>ЭМГ исследования свидетельствуют, что ударный режим способствует повышению эффективности цент</w:t>
      </w:r>
      <w:r>
        <w:rPr>
          <w:rStyle w:val="FontStyle483"/>
        </w:rPr>
        <w:softHyphen/>
        <w:t>рального управления взрывным проявлением усилия. Это выражается в рекрутировании большего числа ДЕ, более быстрой мобилизации и высокой частоте их импульсации, а также повышенной синхронизации в работе мотоней</w:t>
      </w:r>
      <w:r>
        <w:rPr>
          <w:rStyle w:val="FontStyle483"/>
        </w:rPr>
        <w:softHyphen/>
        <w:t>ронов в момент перехода мышц к преодолевающему усилию (Н. А. Масальгин, Ю. В. Верхошанский и др., 1982, 1987; Н. А. Масальгин и др., 1983; А. М. Наралиев, 1985). Установлено также, что ударный режим повышает биомеханическую жесткость мышц (жесткость последо</w:t>
      </w:r>
      <w:r>
        <w:rPr>
          <w:rStyle w:val="FontStyle483"/>
        </w:rPr>
        <w:softHyphen/>
        <w:t>вательной упругой компоненты), которая играет важную роль для быстрого начала сокращения мышц и уменьше</w:t>
      </w:r>
      <w:r>
        <w:rPr>
          <w:rStyle w:val="FontStyle483"/>
        </w:rPr>
        <w:softHyphen/>
        <w:t xml:space="preserve">ния длительности задержки после резкого растягивания (Н. А. Масальгин и др., 1983). Изучению особенностей физиологического механизма ударного режима работы мышц способствовал и ряд зарубежных исследований (Е. </w:t>
      </w:r>
      <w:r>
        <w:rPr>
          <w:rStyle w:val="FontStyle483"/>
          <w:lang w:val="en-US"/>
        </w:rPr>
        <w:t>Asmussen</w:t>
      </w:r>
      <w:r w:rsidRPr="00190123">
        <w:rPr>
          <w:rStyle w:val="FontStyle483"/>
        </w:rPr>
        <w:t xml:space="preserve">, </w:t>
      </w:r>
      <w:r>
        <w:rPr>
          <w:rStyle w:val="FontStyle483"/>
          <w:lang w:val="en-US"/>
        </w:rPr>
        <w:t>F</w:t>
      </w:r>
      <w:r w:rsidRPr="00190123">
        <w:rPr>
          <w:rStyle w:val="FontStyle483"/>
        </w:rPr>
        <w:t xml:space="preserve">. </w:t>
      </w:r>
      <w:r>
        <w:rPr>
          <w:rStyle w:val="FontStyle483"/>
          <w:lang w:val="en-US"/>
        </w:rPr>
        <w:t>Bonde</w:t>
      </w:r>
      <w:r w:rsidRPr="00190123">
        <w:rPr>
          <w:rStyle w:val="FontStyle483"/>
        </w:rPr>
        <w:t>-</w:t>
      </w:r>
      <w:r>
        <w:rPr>
          <w:rStyle w:val="FontStyle483"/>
          <w:lang w:val="en-US"/>
        </w:rPr>
        <w:t>Peiersen</w:t>
      </w:r>
      <w:r w:rsidRPr="00190123">
        <w:rPr>
          <w:rStyle w:val="FontStyle483"/>
        </w:rPr>
        <w:t xml:space="preserve">, </w:t>
      </w:r>
      <w:r>
        <w:rPr>
          <w:rStyle w:val="FontStyle483"/>
        </w:rPr>
        <w:t xml:space="preserve">1974; </w:t>
      </w:r>
      <w:r>
        <w:rPr>
          <w:rStyle w:val="FontStyle483"/>
          <w:lang w:val="en-US"/>
        </w:rPr>
        <w:t>P</w:t>
      </w:r>
      <w:r w:rsidRPr="00190123">
        <w:rPr>
          <w:rStyle w:val="FontStyle483"/>
        </w:rPr>
        <w:t xml:space="preserve">. </w:t>
      </w:r>
      <w:r>
        <w:rPr>
          <w:rStyle w:val="FontStyle483"/>
          <w:lang w:val="en-US"/>
        </w:rPr>
        <w:t>Komi</w:t>
      </w:r>
      <w:r w:rsidRPr="00190123">
        <w:rPr>
          <w:rStyle w:val="FontStyle483"/>
        </w:rPr>
        <w:t xml:space="preserve">, </w:t>
      </w:r>
      <w:r>
        <w:rPr>
          <w:rStyle w:val="FontStyle483"/>
        </w:rPr>
        <w:t xml:space="preserve">С. </w:t>
      </w:r>
      <w:r>
        <w:rPr>
          <w:rStyle w:val="FontStyle483"/>
          <w:lang w:val="en-US"/>
        </w:rPr>
        <w:t>Bosco</w:t>
      </w:r>
      <w:r w:rsidRPr="00190123">
        <w:rPr>
          <w:rStyle w:val="FontStyle483"/>
        </w:rPr>
        <w:t xml:space="preserve">, </w:t>
      </w:r>
      <w:r>
        <w:rPr>
          <w:rStyle w:val="FontStyle483"/>
        </w:rPr>
        <w:t xml:space="preserve">1978; С. </w:t>
      </w:r>
      <w:r>
        <w:rPr>
          <w:rStyle w:val="FontStyle483"/>
          <w:lang w:val="en-US"/>
        </w:rPr>
        <w:t>Bosco</w:t>
      </w:r>
      <w:r w:rsidRPr="00190123">
        <w:rPr>
          <w:rStyle w:val="FontStyle483"/>
        </w:rPr>
        <w:t xml:space="preserve">, </w:t>
      </w:r>
      <w:r>
        <w:rPr>
          <w:rStyle w:val="FontStyle483"/>
        </w:rPr>
        <w:t xml:space="preserve">1983; </w:t>
      </w:r>
      <w:r>
        <w:rPr>
          <w:rStyle w:val="FontStyle483"/>
          <w:lang w:val="en-US"/>
        </w:rPr>
        <w:t>D</w:t>
      </w:r>
      <w:r w:rsidRPr="00190123">
        <w:rPr>
          <w:rStyle w:val="FontStyle483"/>
        </w:rPr>
        <w:t xml:space="preserve">. </w:t>
      </w:r>
      <w:r>
        <w:rPr>
          <w:rStyle w:val="FontStyle483"/>
          <w:lang w:val="en-US"/>
        </w:rPr>
        <w:t>Schmidthleicher</w:t>
      </w:r>
      <w:r w:rsidRPr="00190123">
        <w:rPr>
          <w:rStyle w:val="FontStyle483"/>
        </w:rPr>
        <w:t xml:space="preserve">, </w:t>
      </w:r>
      <w:r>
        <w:rPr>
          <w:rStyle w:val="FontStyle483"/>
          <w:lang w:val="en-US"/>
        </w:rPr>
        <w:t>A</w:t>
      </w:r>
      <w:r w:rsidRPr="00190123">
        <w:rPr>
          <w:rStyle w:val="FontStyle483"/>
        </w:rPr>
        <w:t xml:space="preserve">. </w:t>
      </w:r>
      <w:r>
        <w:rPr>
          <w:rStyle w:val="FontStyle483"/>
          <w:lang w:val="en-US"/>
        </w:rPr>
        <w:t>Gollhofer</w:t>
      </w:r>
      <w:r w:rsidRPr="00190123">
        <w:rPr>
          <w:rStyle w:val="FontStyle483"/>
        </w:rPr>
        <w:t xml:space="preserve">, </w:t>
      </w:r>
      <w:r>
        <w:rPr>
          <w:rStyle w:val="FontStyle483"/>
        </w:rPr>
        <w:t xml:space="preserve">1982; </w:t>
      </w:r>
      <w:r>
        <w:rPr>
          <w:rStyle w:val="FontStyle483"/>
          <w:lang w:val="en-US"/>
        </w:rPr>
        <w:t>V</w:t>
      </w:r>
      <w:r w:rsidRPr="00190123">
        <w:rPr>
          <w:rStyle w:val="FontStyle483"/>
        </w:rPr>
        <w:t xml:space="preserve">. </w:t>
      </w:r>
      <w:r>
        <w:rPr>
          <w:rStyle w:val="FontStyle483"/>
          <w:lang w:val="en-US"/>
        </w:rPr>
        <w:t>Gamgetta</w:t>
      </w:r>
      <w:r w:rsidRPr="00190123">
        <w:rPr>
          <w:rStyle w:val="FontStyle483"/>
        </w:rPr>
        <w:t xml:space="preserve">, </w:t>
      </w:r>
      <w:r>
        <w:rPr>
          <w:rStyle w:val="FontStyle483"/>
        </w:rPr>
        <w:t xml:space="preserve">1981; </w:t>
      </w:r>
      <w:r>
        <w:rPr>
          <w:rStyle w:val="FontStyle483"/>
          <w:lang w:val="en-US"/>
        </w:rPr>
        <w:t>P</w:t>
      </w:r>
      <w:r w:rsidRPr="00190123">
        <w:rPr>
          <w:rStyle w:val="FontStyle483"/>
        </w:rPr>
        <w:t xml:space="preserve">. </w:t>
      </w:r>
      <w:r>
        <w:rPr>
          <w:rStyle w:val="FontStyle483"/>
          <w:lang w:val="en-US"/>
        </w:rPr>
        <w:t>Tschiene</w:t>
      </w:r>
      <w:r w:rsidRPr="00190123">
        <w:rPr>
          <w:rStyle w:val="FontStyle483"/>
        </w:rPr>
        <w:t xml:space="preserve">, </w:t>
      </w:r>
      <w:r>
        <w:rPr>
          <w:rStyle w:val="FontStyle483"/>
        </w:rPr>
        <w:t>1983), подтвердив</w:t>
      </w:r>
      <w:r>
        <w:rPr>
          <w:rStyle w:val="FontStyle483"/>
        </w:rPr>
        <w:softHyphen/>
        <w:t>ших его сильное влияние на центрально-нервный механизм регуляции работы мышц.</w:t>
      </w:r>
    </w:p>
    <w:p w:rsidR="00D57188" w:rsidRDefault="001C5317">
      <w:pPr>
        <w:pStyle w:val="Style227"/>
        <w:widowControl/>
        <w:spacing w:line="187" w:lineRule="exact"/>
        <w:ind w:firstLine="274"/>
        <w:rPr>
          <w:rStyle w:val="FontStyle483"/>
        </w:rPr>
      </w:pPr>
      <w:r>
        <w:rPr>
          <w:rStyle w:val="FontStyle483"/>
        </w:rPr>
        <w:t>Ударный режим нашел широкое применение в практи</w:t>
      </w:r>
      <w:r>
        <w:rPr>
          <w:rStyle w:val="FontStyle483"/>
        </w:rPr>
        <w:softHyphen/>
        <w:t>ке, опирающееся на тщательную экспериментальную оценку его эффективности для различных видов спорта, о чем свидетельствуют многочисленные публикации и диссертационные исследования в нашей стране и за Рубежом.</w:t>
      </w:r>
    </w:p>
    <w:p w:rsidR="00D57188" w:rsidRDefault="001C5317">
      <w:pPr>
        <w:pStyle w:val="Style227"/>
        <w:widowControl/>
        <w:spacing w:line="187" w:lineRule="exact"/>
        <w:ind w:firstLine="264"/>
        <w:rPr>
          <w:rStyle w:val="FontStyle483"/>
        </w:rPr>
      </w:pPr>
      <w:r>
        <w:rPr>
          <w:rStyle w:val="FontStyle483"/>
        </w:rPr>
        <w:t>Наиболее простой формой реализации ударного режи</w:t>
      </w:r>
      <w:r>
        <w:rPr>
          <w:rStyle w:val="FontStyle483"/>
        </w:rPr>
        <w:softHyphen/>
        <w:t>ма являются вертикальные отталкивания двумя ногами после прыжка в глубину со строго дозированной высо</w:t>
      </w:r>
      <w:r>
        <w:rPr>
          <w:rStyle w:val="FontStyle483"/>
        </w:rPr>
        <w:softHyphen/>
        <w:t>ты- По результатам наших первых исследований для ква-</w:t>
      </w:r>
    </w:p>
    <w:p w:rsidR="00D57188" w:rsidRDefault="00D57188">
      <w:pPr>
        <w:pStyle w:val="Style227"/>
        <w:widowControl/>
        <w:spacing w:line="187" w:lineRule="exact"/>
        <w:ind w:firstLine="264"/>
        <w:rPr>
          <w:rStyle w:val="FontStyle483"/>
        </w:rPr>
        <w:sectPr w:rsidR="00D57188">
          <w:headerReference w:type="even" r:id="rId621"/>
          <w:headerReference w:type="default" r:id="rId622"/>
          <w:footerReference w:type="even" r:id="rId623"/>
          <w:footerReference w:type="default" r:id="rId624"/>
          <w:type w:val="continuous"/>
          <w:pgSz w:w="8390" w:h="11905"/>
          <w:pgMar w:top="941" w:right="1564" w:bottom="1440" w:left="1670" w:header="720" w:footer="720" w:gutter="0"/>
          <w:cols w:space="60"/>
          <w:noEndnote/>
        </w:sectPr>
      </w:pPr>
    </w:p>
    <w:p w:rsidR="00D57188" w:rsidRDefault="001C5317">
      <w:pPr>
        <w:pStyle w:val="Style220"/>
        <w:widowControl/>
        <w:spacing w:before="38" w:line="202" w:lineRule="exact"/>
        <w:rPr>
          <w:rStyle w:val="FontStyle483"/>
        </w:rPr>
      </w:pPr>
      <w:r>
        <w:rPr>
          <w:rStyle w:val="FontStyle483"/>
        </w:rPr>
        <w:lastRenderedPageBreak/>
        <w:t>„.фицировапных спортсменов оптимальной является вы</w:t>
      </w:r>
      <w:r>
        <w:rPr>
          <w:rStyle w:val="FontStyle483"/>
        </w:rPr>
        <w:softHyphen/>
        <w:t xml:space="preserve">сота </w:t>
      </w:r>
      <w:r>
        <w:rPr>
          <w:rStyle w:val="FontStyle484"/>
          <w:spacing w:val="10"/>
        </w:rPr>
        <w:t>0</w:t>
      </w:r>
      <w:r>
        <w:rPr>
          <w:rStyle w:val="FontStyle484"/>
        </w:rPr>
        <w:t xml:space="preserve"> </w:t>
      </w:r>
      <w:r>
        <w:rPr>
          <w:rStyle w:val="FontStyle484"/>
          <w:spacing w:val="10"/>
        </w:rPr>
        <w:t>75</w:t>
      </w:r>
      <w:r>
        <w:rPr>
          <w:rStyle w:val="FontStyle484"/>
        </w:rPr>
        <w:t xml:space="preserve"> </w:t>
      </w:r>
      <w:r>
        <w:rPr>
          <w:rStyle w:val="FontStyle483"/>
        </w:rPr>
        <w:t xml:space="preserve">м Последняя обеспечивает благоприятные </w:t>
      </w:r>
      <w:r>
        <w:rPr>
          <w:rStyle w:val="FontStyle483"/>
          <w:vertAlign w:val="subscript"/>
        </w:rPr>
        <w:t xml:space="preserve">Ус </w:t>
      </w:r>
      <w:r>
        <w:rPr>
          <w:rStyle w:val="FontStyle483"/>
        </w:rPr>
        <w:t xml:space="preserve">ювня дчя развития взрывной силы и реактивной способ ностп а также для увеличения максимальной </w:t>
      </w:r>
      <w:r>
        <w:rPr>
          <w:rStyle w:val="FontStyle483"/>
          <w:vertAlign w:val="subscript"/>
        </w:rPr>
        <w:t xml:space="preserve">СИЛы </w:t>
      </w:r>
      <w:r>
        <w:rPr>
          <w:rStyle w:val="FontStyle483"/>
        </w:rPr>
        <w:t xml:space="preserve">мышц Если же ставится задача преимущественного </w:t>
      </w:r>
      <w:r>
        <w:rPr>
          <w:rStyle w:val="FontStyle483"/>
          <w:vertAlign w:val="subscript"/>
        </w:rPr>
        <w:t>раз</w:t>
      </w:r>
      <w:r>
        <w:rPr>
          <w:rStyle w:val="FontStyle483"/>
        </w:rPr>
        <w:t xml:space="preserve">. вития максимальной силы мышц, то высоту прыжка </w:t>
      </w:r>
      <w:r>
        <w:rPr>
          <w:rStyle w:val="FontStyle483"/>
          <w:vertAlign w:val="subscript"/>
        </w:rPr>
        <w:t xml:space="preserve">в </w:t>
      </w:r>
      <w:r>
        <w:rPr>
          <w:rStyle w:val="FontStyle483"/>
        </w:rPr>
        <w:t xml:space="preserve">глубину следует увеличить до </w:t>
      </w:r>
      <w:r>
        <w:rPr>
          <w:rStyle w:val="FontStyle484"/>
          <w:spacing w:val="10"/>
        </w:rPr>
        <w:t>1,1</w:t>
      </w:r>
      <w:r>
        <w:rPr>
          <w:rStyle w:val="FontStyle484"/>
        </w:rPr>
        <w:t xml:space="preserve"> </w:t>
      </w:r>
      <w:r>
        <w:rPr>
          <w:rStyle w:val="FontStyle484"/>
          <w:spacing w:val="10"/>
        </w:rPr>
        <w:t>—</w:t>
      </w:r>
      <w:r>
        <w:rPr>
          <w:rStyle w:val="FontStyle484"/>
        </w:rPr>
        <w:t xml:space="preserve"> </w:t>
      </w:r>
      <w:r>
        <w:rPr>
          <w:rStyle w:val="FontStyle484"/>
          <w:spacing w:val="10"/>
        </w:rPr>
        <w:t>1,5</w:t>
      </w:r>
      <w:r>
        <w:rPr>
          <w:rStyle w:val="FontStyle484"/>
        </w:rPr>
        <w:t xml:space="preserve"> </w:t>
      </w:r>
      <w:r>
        <w:rPr>
          <w:rStyle w:val="FontStyle483"/>
        </w:rPr>
        <w:t>м. Оптимальная дозировка прыжков —</w:t>
      </w:r>
      <w:r>
        <w:rPr>
          <w:rStyle w:val="FontStyle484"/>
          <w:spacing w:val="60"/>
        </w:rPr>
        <w:t>4ХЮ</w:t>
      </w:r>
      <w:r>
        <w:rPr>
          <w:rStyle w:val="FontStyle484"/>
        </w:rPr>
        <w:t xml:space="preserve"> </w:t>
      </w:r>
      <w:r>
        <w:rPr>
          <w:rStyle w:val="FontStyle483"/>
        </w:rPr>
        <w:t xml:space="preserve">в тренировочном сеансе-превышение </w:t>
      </w:r>
      <w:r>
        <w:rPr>
          <w:rStyle w:val="FontStyle484"/>
          <w:spacing w:val="10"/>
        </w:rPr>
        <w:t>ее</w:t>
      </w:r>
      <w:r>
        <w:rPr>
          <w:rStyle w:val="FontStyle484"/>
        </w:rPr>
        <w:t xml:space="preserve"> </w:t>
      </w:r>
      <w:r>
        <w:rPr>
          <w:rStyle w:val="FontStyle483"/>
        </w:rPr>
        <w:lastRenderedPageBreak/>
        <w:t xml:space="preserve">ведет </w:t>
      </w:r>
      <w:r>
        <w:rPr>
          <w:rStyle w:val="FontStyle484"/>
          <w:spacing w:val="10"/>
        </w:rPr>
        <w:t>к</w:t>
      </w:r>
      <w:r>
        <w:rPr>
          <w:rStyle w:val="FontStyle484"/>
        </w:rPr>
        <w:t xml:space="preserve"> </w:t>
      </w:r>
      <w:r>
        <w:rPr>
          <w:rStyle w:val="FontStyle483"/>
        </w:rPr>
        <w:t>снижению возбудимости ЦНС и перегрузке опорного аппарата.</w:t>
      </w:r>
    </w:p>
    <w:p w:rsidR="00D57188" w:rsidRDefault="001C5317">
      <w:pPr>
        <w:pStyle w:val="Style170"/>
        <w:widowControl/>
        <w:tabs>
          <w:tab w:val="left" w:pos="2779"/>
        </w:tabs>
        <w:spacing w:line="202" w:lineRule="exact"/>
        <w:ind w:firstLine="307"/>
        <w:rPr>
          <w:rStyle w:val="FontStyle484"/>
          <w:spacing w:val="10"/>
        </w:rPr>
      </w:pPr>
      <w:r>
        <w:rPr>
          <w:rStyle w:val="FontStyle483"/>
        </w:rPr>
        <w:t>Разработаны модернизации отталкивания после прыж-</w:t>
      </w:r>
      <w:r>
        <w:rPr>
          <w:rStyle w:val="FontStyle483"/>
        </w:rPr>
        <w:br/>
        <w:t>ка в глубину с учетом специфики вида спорта (В. И. Фц-</w:t>
      </w:r>
      <w:r>
        <w:rPr>
          <w:rStyle w:val="FontStyle483"/>
        </w:rPr>
        <w:br/>
        <w:t xml:space="preserve">лимонов, </w:t>
      </w:r>
      <w:r>
        <w:rPr>
          <w:rStyle w:val="FontStyle484"/>
          <w:spacing w:val="10"/>
        </w:rPr>
        <w:t>1979;</w:t>
      </w:r>
      <w:r>
        <w:rPr>
          <w:rStyle w:val="FontStyle484"/>
        </w:rPr>
        <w:t xml:space="preserve"> </w:t>
      </w:r>
      <w:r>
        <w:rPr>
          <w:rStyle w:val="FontStyle484"/>
          <w:spacing w:val="10"/>
        </w:rPr>
        <w:t>В.</w:t>
      </w:r>
      <w:r>
        <w:rPr>
          <w:rStyle w:val="FontStyle484"/>
        </w:rPr>
        <w:t xml:space="preserve"> </w:t>
      </w:r>
      <w:r>
        <w:rPr>
          <w:rStyle w:val="FontStyle484"/>
          <w:spacing w:val="10"/>
        </w:rPr>
        <w:t>А.</w:t>
      </w:r>
      <w:r>
        <w:rPr>
          <w:rStyle w:val="FontStyle484"/>
        </w:rPr>
        <w:t xml:space="preserve"> </w:t>
      </w:r>
      <w:r>
        <w:rPr>
          <w:rStyle w:val="FontStyle484"/>
          <w:spacing w:val="10"/>
        </w:rPr>
        <w:t>Кузнецов</w:t>
      </w:r>
      <w:r>
        <w:rPr>
          <w:rStyle w:val="FontStyle484"/>
        </w:rPr>
        <w:t xml:space="preserve"> </w:t>
      </w:r>
      <w:r>
        <w:rPr>
          <w:rStyle w:val="FontStyle483"/>
        </w:rPr>
        <w:t xml:space="preserve">и др., </w:t>
      </w:r>
      <w:r>
        <w:rPr>
          <w:rStyle w:val="FontStyle484"/>
          <w:spacing w:val="10"/>
        </w:rPr>
        <w:t>1980;</w:t>
      </w:r>
      <w:r>
        <w:rPr>
          <w:rStyle w:val="FontStyle484"/>
        </w:rPr>
        <w:t xml:space="preserve"> </w:t>
      </w:r>
      <w:r>
        <w:rPr>
          <w:rStyle w:val="FontStyle483"/>
          <w:lang w:val="en-US"/>
        </w:rPr>
        <w:t>D</w:t>
      </w:r>
      <w:r w:rsidRPr="00190123">
        <w:rPr>
          <w:rStyle w:val="FontStyle483"/>
        </w:rPr>
        <w:t xml:space="preserve">. </w:t>
      </w:r>
      <w:r>
        <w:rPr>
          <w:rStyle w:val="FontStyle483"/>
          <w:lang w:val="en-US"/>
        </w:rPr>
        <w:t>Clutch</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br/>
      </w:r>
      <w:r>
        <w:rPr>
          <w:rStyle w:val="FontStyle484"/>
          <w:spacing w:val="10"/>
        </w:rPr>
        <w:t>1983;</w:t>
      </w:r>
      <w:r>
        <w:rPr>
          <w:rStyle w:val="FontStyle484"/>
        </w:rPr>
        <w:t xml:space="preserve"> </w:t>
      </w:r>
      <w:r>
        <w:rPr>
          <w:rStyle w:val="FontStyle483"/>
          <w:lang w:val="en-US"/>
        </w:rPr>
        <w:t>F</w:t>
      </w:r>
      <w:r w:rsidRPr="00190123">
        <w:rPr>
          <w:rStyle w:val="FontStyle483"/>
        </w:rPr>
        <w:t xml:space="preserve">. </w:t>
      </w:r>
      <w:r>
        <w:rPr>
          <w:rStyle w:val="FontStyle483"/>
          <w:lang w:val="en-US"/>
        </w:rPr>
        <w:t>von</w:t>
      </w:r>
      <w:r w:rsidRPr="00190123">
        <w:rPr>
          <w:rStyle w:val="FontStyle483"/>
        </w:rPr>
        <w:t xml:space="preserve"> </w:t>
      </w:r>
      <w:r>
        <w:rPr>
          <w:rStyle w:val="FontStyle483"/>
          <w:lang w:val="en-US"/>
        </w:rPr>
        <w:t>Arx</w:t>
      </w:r>
      <w:r w:rsidRPr="00190123">
        <w:rPr>
          <w:rStyle w:val="FontStyle483"/>
        </w:rPr>
        <w:t xml:space="preserve">, </w:t>
      </w:r>
      <w:r>
        <w:rPr>
          <w:rStyle w:val="FontStyle483"/>
        </w:rPr>
        <w:t xml:space="preserve">1984; </w:t>
      </w:r>
      <w:r>
        <w:rPr>
          <w:rStyle w:val="FontStyle483"/>
          <w:lang w:val="en-US"/>
        </w:rPr>
        <w:t>J</w:t>
      </w:r>
      <w:r w:rsidRPr="00190123">
        <w:rPr>
          <w:rStyle w:val="FontStyle483"/>
        </w:rPr>
        <w:t xml:space="preserve">. </w:t>
      </w:r>
      <w:r>
        <w:rPr>
          <w:rStyle w:val="FontStyle483"/>
          <w:lang w:val="en-US"/>
        </w:rPr>
        <w:t>Miller</w:t>
      </w:r>
      <w:r w:rsidRPr="00190123">
        <w:rPr>
          <w:rStyle w:val="FontStyle483"/>
        </w:rPr>
        <w:t xml:space="preserve">, </w:t>
      </w:r>
      <w:r>
        <w:rPr>
          <w:rStyle w:val="FontStyle484"/>
          <w:spacing w:val="10"/>
        </w:rPr>
        <w:t>1986;</w:t>
      </w:r>
      <w:r>
        <w:rPr>
          <w:rStyle w:val="FontStyle484"/>
        </w:rPr>
        <w:t xml:space="preserve"> </w:t>
      </w:r>
      <w:r>
        <w:rPr>
          <w:rStyle w:val="FontStyle483"/>
          <w:lang w:val="en-US"/>
        </w:rPr>
        <w:t>L</w:t>
      </w:r>
      <w:r w:rsidRPr="00190123">
        <w:rPr>
          <w:rStyle w:val="FontStyle483"/>
        </w:rPr>
        <w:t xml:space="preserve">. </w:t>
      </w:r>
      <w:r>
        <w:rPr>
          <w:rStyle w:val="FontStyle483"/>
          <w:lang w:val="en-US"/>
        </w:rPr>
        <w:t>Hudrick</w:t>
      </w:r>
      <w:r w:rsidRPr="00190123">
        <w:rPr>
          <w:rStyle w:val="FontStyle483"/>
        </w:rPr>
        <w:t xml:space="preserve">, </w:t>
      </w:r>
      <w:r>
        <w:rPr>
          <w:rStyle w:val="FontStyle484"/>
          <w:spacing w:val="10"/>
        </w:rPr>
        <w:t>1986),'</w:t>
      </w:r>
      <w:r>
        <w:rPr>
          <w:rStyle w:val="FontStyle484"/>
          <w:spacing w:val="10"/>
        </w:rPr>
        <w:br/>
      </w:r>
      <w:r>
        <w:rPr>
          <w:rStyle w:val="FontStyle483"/>
        </w:rPr>
        <w:t xml:space="preserve">а также </w:t>
      </w:r>
      <w:r>
        <w:rPr>
          <w:rStyle w:val="FontStyle484"/>
          <w:spacing w:val="10"/>
        </w:rPr>
        <w:t>новые</w:t>
      </w:r>
      <w:r>
        <w:rPr>
          <w:rStyle w:val="FontStyle484"/>
        </w:rPr>
        <w:t xml:space="preserve"> </w:t>
      </w:r>
      <w:r>
        <w:rPr>
          <w:rStyle w:val="FontStyle483"/>
        </w:rPr>
        <w:t>варианты использования ударного режима</w:t>
      </w:r>
      <w:r>
        <w:rPr>
          <w:rStyle w:val="FontStyle483"/>
        </w:rPr>
        <w:br/>
        <w:t xml:space="preserve">для различных </w:t>
      </w:r>
      <w:r>
        <w:rPr>
          <w:rStyle w:val="FontStyle484"/>
          <w:spacing w:val="10"/>
          <w:lang w:val="en-US"/>
        </w:rPr>
        <w:t>rpvnn</w:t>
      </w:r>
      <w:r w:rsidRPr="00190123">
        <w:rPr>
          <w:rStyle w:val="FontStyle484"/>
        </w:rPr>
        <w:t xml:space="preserve"> </w:t>
      </w:r>
      <w:r>
        <w:rPr>
          <w:rStyle w:val="FontStyle484"/>
          <w:spacing w:val="10"/>
        </w:rPr>
        <w:t>чц</w:t>
      </w:r>
      <w:r>
        <w:rPr>
          <w:rStyle w:val="FontStyle484"/>
        </w:rPr>
        <w:t xml:space="preserve"> </w:t>
      </w:r>
      <w:r>
        <w:rPr>
          <w:rStyle w:val="FontStyle484"/>
          <w:spacing w:val="10"/>
        </w:rPr>
        <w:t>(В.</w:t>
      </w:r>
      <w:r>
        <w:rPr>
          <w:rStyle w:val="FontStyle484"/>
        </w:rPr>
        <w:t xml:space="preserve"> </w:t>
      </w:r>
      <w:r>
        <w:rPr>
          <w:rStyle w:val="FontStyle484"/>
          <w:spacing w:val="10"/>
        </w:rPr>
        <w:t>П.</w:t>
      </w:r>
      <w:r>
        <w:rPr>
          <w:rStyle w:val="FontStyle484"/>
        </w:rPr>
        <w:t xml:space="preserve"> </w:t>
      </w:r>
      <w:r>
        <w:rPr>
          <w:rStyle w:val="FontStyle483"/>
        </w:rPr>
        <w:t xml:space="preserve">Савин, </w:t>
      </w:r>
      <w:r>
        <w:rPr>
          <w:rStyle w:val="FontStyle484"/>
          <w:spacing w:val="10"/>
        </w:rPr>
        <w:t>1976;</w:t>
      </w:r>
      <w:r>
        <w:rPr>
          <w:rStyle w:val="FontStyle484"/>
        </w:rPr>
        <w:t xml:space="preserve"> </w:t>
      </w:r>
      <w:r>
        <w:rPr>
          <w:rStyle w:val="FontStyle483"/>
        </w:rPr>
        <w:t>Ю. В. Мен-</w:t>
      </w:r>
      <w:r>
        <w:rPr>
          <w:rStyle w:val="FontStyle483"/>
        </w:rPr>
        <w:br/>
        <w:t xml:space="preserve">хин. </w:t>
      </w:r>
      <w:r>
        <w:rPr>
          <w:rStyle w:val="FontStyle484"/>
          <w:spacing w:val="10"/>
        </w:rPr>
        <w:t>А.</w:t>
      </w:r>
      <w:r>
        <w:rPr>
          <w:rStyle w:val="FontStyle484"/>
        </w:rPr>
        <w:t xml:space="preserve"> </w:t>
      </w:r>
      <w:r>
        <w:rPr>
          <w:rStyle w:val="FontStyle483"/>
        </w:rPr>
        <w:t xml:space="preserve">В. </w:t>
      </w:r>
      <w:r>
        <w:rPr>
          <w:rStyle w:val="FontStyle484"/>
          <w:spacing w:val="10"/>
        </w:rPr>
        <w:t>Волко-</w:t>
      </w:r>
      <w:r>
        <w:rPr>
          <w:rStyle w:val="FontStyle484"/>
          <w:b w:val="0"/>
          <w:bCs w:val="0"/>
          <w:sz w:val="20"/>
          <w:szCs w:val="20"/>
        </w:rPr>
        <w:tab/>
      </w:r>
      <w:r>
        <w:rPr>
          <w:rStyle w:val="FontStyle484"/>
          <w:spacing w:val="10"/>
          <w:lang w:val="en-US"/>
        </w:rPr>
        <w:t>D</w:t>
      </w:r>
      <w:r w:rsidRPr="00190123">
        <w:rPr>
          <w:rStyle w:val="FontStyle484"/>
          <w:spacing w:val="10"/>
        </w:rPr>
        <w:t>.</w:t>
      </w:r>
      <w:r w:rsidRPr="00190123">
        <w:rPr>
          <w:rStyle w:val="FontStyle484"/>
        </w:rPr>
        <w:t xml:space="preserve"> </w:t>
      </w:r>
      <w:r>
        <w:rPr>
          <w:rStyle w:val="FontStyle483"/>
          <w:lang w:val="en-US"/>
        </w:rPr>
        <w:t>Chti</w:t>
      </w:r>
      <w:r w:rsidRPr="00190123">
        <w:rPr>
          <w:rStyle w:val="FontStyle483"/>
        </w:rPr>
        <w:t xml:space="preserve">, </w:t>
      </w:r>
      <w:r>
        <w:rPr>
          <w:rStyle w:val="FontStyle483"/>
          <w:lang w:val="en-US"/>
        </w:rPr>
        <w:t>F</w:t>
      </w:r>
      <w:r w:rsidRPr="00190123">
        <w:rPr>
          <w:rStyle w:val="FontStyle483"/>
        </w:rPr>
        <w:t xml:space="preserve">. </w:t>
      </w:r>
      <w:r>
        <w:rPr>
          <w:rStyle w:val="FontStyle483"/>
          <w:lang w:val="en-US"/>
        </w:rPr>
        <w:t>Costello</w:t>
      </w:r>
      <w:r w:rsidRPr="00190123">
        <w:rPr>
          <w:rStyle w:val="FontStyle483"/>
        </w:rPr>
        <w:t xml:space="preserve">, </w:t>
      </w:r>
      <w:r>
        <w:rPr>
          <w:rStyle w:val="FontStyle484"/>
          <w:spacing w:val="10"/>
        </w:rPr>
        <w:t>1985;</w:t>
      </w:r>
      <w:r>
        <w:rPr>
          <w:rStyle w:val="FontStyle484"/>
          <w:spacing w:val="10"/>
        </w:rPr>
        <w:br/>
      </w:r>
      <w:r>
        <w:rPr>
          <w:rStyle w:val="FontStyle483"/>
          <w:lang w:val="en-US"/>
        </w:rPr>
        <w:t>D</w:t>
      </w:r>
      <w:r w:rsidRPr="00190123">
        <w:rPr>
          <w:rStyle w:val="FontStyle483"/>
        </w:rPr>
        <w:t xml:space="preserve">. </w:t>
      </w:r>
      <w:r>
        <w:rPr>
          <w:rStyle w:val="FontStyle483"/>
          <w:lang w:val="en-US"/>
        </w:rPr>
        <w:t>Williams</w:t>
      </w:r>
      <w:r w:rsidRPr="00190123">
        <w:rPr>
          <w:rStyle w:val="FontStyle483"/>
        </w:rPr>
        <w:t xml:space="preserve">. </w:t>
      </w:r>
      <w:r>
        <w:rPr>
          <w:rStyle w:val="FontStyle483"/>
        </w:rPr>
        <w:t xml:space="preserve">1986), в частности, </w:t>
      </w:r>
      <w:r>
        <w:rPr>
          <w:rStyle w:val="FontStyle484"/>
          <w:spacing w:val="10"/>
        </w:rPr>
        <w:t>в</w:t>
      </w:r>
      <w:r>
        <w:rPr>
          <w:rStyle w:val="FontStyle484"/>
        </w:rPr>
        <w:t xml:space="preserve"> </w:t>
      </w:r>
      <w:r>
        <w:rPr>
          <w:rStyle w:val="FontStyle483"/>
        </w:rPr>
        <w:t>сочетании с предва-</w:t>
      </w:r>
      <w:r>
        <w:rPr>
          <w:rStyle w:val="FontStyle483"/>
        </w:rPr>
        <w:br/>
        <w:t>рительным изометрическим напряжением (Э. П. Позюба-</w:t>
      </w:r>
      <w:r>
        <w:rPr>
          <w:rStyle w:val="FontStyle483"/>
        </w:rPr>
        <w:br/>
      </w:r>
      <w:r>
        <w:rPr>
          <w:rStyle w:val="FontStyle484"/>
          <w:spacing w:val="10"/>
        </w:rPr>
        <w:t>нов,</w:t>
      </w:r>
      <w:r>
        <w:rPr>
          <w:rStyle w:val="FontStyle484"/>
        </w:rPr>
        <w:t xml:space="preserve"> </w:t>
      </w:r>
      <w:r>
        <w:rPr>
          <w:rStyle w:val="FontStyle484"/>
          <w:spacing w:val="10"/>
        </w:rPr>
        <w:t>1983),</w:t>
      </w:r>
      <w:r>
        <w:rPr>
          <w:rStyle w:val="FontStyle484"/>
        </w:rPr>
        <w:t xml:space="preserve"> </w:t>
      </w:r>
      <w:r>
        <w:rPr>
          <w:rStyle w:val="FontStyle483"/>
        </w:rPr>
        <w:t xml:space="preserve">с </w:t>
      </w:r>
      <w:r>
        <w:rPr>
          <w:rStyle w:val="FontStyle484"/>
          <w:spacing w:val="10"/>
        </w:rPr>
        <w:t>помощью</w:t>
      </w:r>
      <w:r>
        <w:rPr>
          <w:rStyle w:val="FontStyle484"/>
        </w:rPr>
        <w:t xml:space="preserve"> </w:t>
      </w:r>
      <w:r>
        <w:rPr>
          <w:rStyle w:val="FontStyle483"/>
        </w:rPr>
        <w:t>простейших приспособлений</w:t>
      </w:r>
      <w:r>
        <w:rPr>
          <w:rStyle w:val="FontStyle483"/>
        </w:rPr>
        <w:br/>
      </w:r>
      <w:r>
        <w:rPr>
          <w:rStyle w:val="FontStyle484"/>
          <w:spacing w:val="10"/>
        </w:rPr>
        <w:t>(Ю.</w:t>
      </w:r>
      <w:r>
        <w:rPr>
          <w:rStyle w:val="FontStyle484"/>
        </w:rPr>
        <w:t xml:space="preserve"> </w:t>
      </w:r>
      <w:r>
        <w:rPr>
          <w:rStyle w:val="FontStyle483"/>
        </w:rPr>
        <w:t xml:space="preserve">В. Верхошанский, 1970; </w:t>
      </w:r>
      <w:r>
        <w:rPr>
          <w:rStyle w:val="FontStyle484"/>
          <w:spacing w:val="10"/>
        </w:rPr>
        <w:t>Ф.</w:t>
      </w:r>
      <w:r>
        <w:rPr>
          <w:rStyle w:val="FontStyle484"/>
        </w:rPr>
        <w:t xml:space="preserve"> </w:t>
      </w:r>
      <w:r>
        <w:rPr>
          <w:rStyle w:val="FontStyle483"/>
        </w:rPr>
        <w:t xml:space="preserve">В. Шевченко, </w:t>
      </w:r>
      <w:r>
        <w:rPr>
          <w:rStyle w:val="FontStyle484"/>
          <w:spacing w:val="10"/>
        </w:rPr>
        <w:t>1977;</w:t>
      </w:r>
      <w:r>
        <w:rPr>
          <w:rStyle w:val="FontStyle484"/>
          <w:spacing w:val="10"/>
        </w:rPr>
        <w:br/>
      </w:r>
      <w:r>
        <w:rPr>
          <w:rStyle w:val="FontStyle483"/>
        </w:rPr>
        <w:t xml:space="preserve">В. </w:t>
      </w:r>
      <w:r>
        <w:rPr>
          <w:rStyle w:val="FontStyle484"/>
          <w:spacing w:val="10"/>
        </w:rPr>
        <w:t>А.</w:t>
      </w:r>
      <w:r>
        <w:rPr>
          <w:rStyle w:val="FontStyle484"/>
        </w:rPr>
        <w:t xml:space="preserve"> </w:t>
      </w:r>
      <w:r>
        <w:rPr>
          <w:rStyle w:val="FontStyle483"/>
        </w:rPr>
        <w:t xml:space="preserve">Кузнецов и др., </w:t>
      </w:r>
      <w:r>
        <w:rPr>
          <w:rStyle w:val="FontStyle484"/>
          <w:spacing w:val="10"/>
        </w:rPr>
        <w:t>1980;</w:t>
      </w:r>
      <w:r>
        <w:rPr>
          <w:rStyle w:val="FontStyle484"/>
        </w:rPr>
        <w:t xml:space="preserve"> </w:t>
      </w:r>
      <w:r>
        <w:rPr>
          <w:rStyle w:val="FontStyle483"/>
          <w:lang w:val="en-US"/>
        </w:rPr>
        <w:t>R</w:t>
      </w:r>
      <w:r w:rsidRPr="00190123">
        <w:rPr>
          <w:rStyle w:val="FontStyle483"/>
        </w:rPr>
        <w:t xml:space="preserve">. </w:t>
      </w:r>
      <w:r>
        <w:rPr>
          <w:rStyle w:val="FontStyle483"/>
          <w:lang w:val="en-US"/>
        </w:rPr>
        <w:t>Polhemus</w:t>
      </w:r>
      <w:r w:rsidRPr="00190123">
        <w:rPr>
          <w:rStyle w:val="FontStyle483"/>
        </w:rPr>
        <w:t xml:space="preserve">, </w:t>
      </w:r>
      <w:r>
        <w:rPr>
          <w:rStyle w:val="FontStyle483"/>
        </w:rPr>
        <w:t xml:space="preserve">Е. </w:t>
      </w:r>
      <w:r>
        <w:rPr>
          <w:rStyle w:val="FontStyle483"/>
          <w:lang w:val="en-US"/>
        </w:rPr>
        <w:t>Burkhardt</w:t>
      </w:r>
      <w:r w:rsidRPr="00190123">
        <w:rPr>
          <w:rStyle w:val="FontStyle483"/>
        </w:rPr>
        <w:t>,</w:t>
      </w:r>
      <w:r w:rsidRPr="00190123">
        <w:rPr>
          <w:rStyle w:val="FontStyle483"/>
        </w:rPr>
        <w:br/>
      </w:r>
      <w:r>
        <w:rPr>
          <w:rStyle w:val="FontStyle484"/>
          <w:spacing w:val="10"/>
        </w:rPr>
        <w:t>1980;</w:t>
      </w:r>
      <w:r>
        <w:rPr>
          <w:rStyle w:val="FontStyle484"/>
        </w:rPr>
        <w:t xml:space="preserve"> </w:t>
      </w:r>
      <w:r>
        <w:rPr>
          <w:rStyle w:val="FontStyle483"/>
          <w:lang w:val="en-US"/>
        </w:rPr>
        <w:t>L</w:t>
      </w:r>
      <w:r w:rsidRPr="00190123">
        <w:rPr>
          <w:rStyle w:val="FontStyle483"/>
        </w:rPr>
        <w:t xml:space="preserve">. </w:t>
      </w:r>
      <w:r>
        <w:rPr>
          <w:rStyle w:val="FontStyle483"/>
          <w:lang w:val="en-US"/>
        </w:rPr>
        <w:t>Hudrick</w:t>
      </w:r>
      <w:r w:rsidRPr="00190123">
        <w:rPr>
          <w:rStyle w:val="FontStyle483"/>
        </w:rPr>
        <w:t xml:space="preserve">, </w:t>
      </w:r>
      <w:r>
        <w:rPr>
          <w:rStyle w:val="FontStyle484"/>
          <w:spacing w:val="10"/>
        </w:rPr>
        <w:t>1986;</w:t>
      </w:r>
      <w:r>
        <w:rPr>
          <w:rStyle w:val="FontStyle484"/>
        </w:rPr>
        <w:t xml:space="preserve"> </w:t>
      </w:r>
      <w:r>
        <w:rPr>
          <w:rStyle w:val="FontStyle483"/>
          <w:lang w:val="en-US"/>
        </w:rPr>
        <w:t>R</w:t>
      </w:r>
      <w:r w:rsidRPr="00190123">
        <w:rPr>
          <w:rStyle w:val="FontStyle483"/>
        </w:rPr>
        <w:t xml:space="preserve">. </w:t>
      </w:r>
      <w:r>
        <w:rPr>
          <w:rStyle w:val="FontStyle483"/>
          <w:lang w:val="en-US"/>
        </w:rPr>
        <w:t>Goebel</w:t>
      </w:r>
      <w:r w:rsidRPr="00190123">
        <w:rPr>
          <w:rStyle w:val="FontStyle483"/>
        </w:rPr>
        <w:t xml:space="preserve">, </w:t>
      </w:r>
      <w:r>
        <w:rPr>
          <w:rStyle w:val="FontStyle484"/>
          <w:spacing w:val="10"/>
        </w:rPr>
        <w:t>1984;</w:t>
      </w:r>
      <w:r>
        <w:rPr>
          <w:rStyle w:val="FontStyle484"/>
        </w:rPr>
        <w:t xml:space="preserve"> </w:t>
      </w:r>
      <w:r>
        <w:rPr>
          <w:rStyle w:val="FontStyle483"/>
          <w:lang w:val="en-US"/>
        </w:rPr>
        <w:t>D</w:t>
      </w:r>
      <w:r w:rsidRPr="00190123">
        <w:rPr>
          <w:rStyle w:val="FontStyle483"/>
        </w:rPr>
        <w:t xml:space="preserve">. </w:t>
      </w:r>
      <w:r>
        <w:rPr>
          <w:rStyle w:val="FontStyle483"/>
          <w:lang w:val="en-US"/>
        </w:rPr>
        <w:t>Williams</w:t>
      </w:r>
      <w:r w:rsidRPr="00190123">
        <w:rPr>
          <w:rStyle w:val="FontStyle484"/>
          <w:spacing w:val="10"/>
        </w:rPr>
        <w:t>.1986)</w:t>
      </w:r>
      <w:r w:rsidRPr="00190123">
        <w:rPr>
          <w:rStyle w:val="FontStyle484"/>
          <w:spacing w:val="10"/>
        </w:rPr>
        <w:br/>
      </w:r>
      <w:r>
        <w:rPr>
          <w:rStyle w:val="FontStyle483"/>
        </w:rPr>
        <w:t>и сложных тренажерных устройств со срочной информа-</w:t>
      </w:r>
      <w:r>
        <w:rPr>
          <w:rStyle w:val="FontStyle483"/>
        </w:rPr>
        <w:br/>
        <w:t xml:space="preserve">цией </w:t>
      </w:r>
      <w:r>
        <w:rPr>
          <w:rStyle w:val="FontStyle484"/>
          <w:spacing w:val="10"/>
        </w:rPr>
        <w:t>о</w:t>
      </w:r>
      <w:r>
        <w:rPr>
          <w:rStyle w:val="FontStyle484"/>
        </w:rPr>
        <w:t xml:space="preserve"> </w:t>
      </w:r>
      <w:r>
        <w:rPr>
          <w:rStyle w:val="FontStyle483"/>
        </w:rPr>
        <w:t>биомеханических параметрах движений (В. В. Куз-</w:t>
      </w:r>
      <w:r>
        <w:rPr>
          <w:rStyle w:val="FontStyle483"/>
        </w:rPr>
        <w:br/>
        <w:t xml:space="preserve">нецов и сотр., </w:t>
      </w:r>
      <w:r>
        <w:rPr>
          <w:rStyle w:val="FontStyle484"/>
          <w:spacing w:val="10"/>
        </w:rPr>
        <w:t>1979,</w:t>
      </w:r>
      <w:r>
        <w:rPr>
          <w:rStyle w:val="FontStyle484"/>
        </w:rPr>
        <w:t xml:space="preserve"> </w:t>
      </w:r>
      <w:r>
        <w:rPr>
          <w:rStyle w:val="FontStyle484"/>
          <w:spacing w:val="10"/>
        </w:rPr>
        <w:t>1981).</w:t>
      </w:r>
    </w:p>
    <w:p w:rsidR="00D57188" w:rsidRDefault="001C5317">
      <w:pPr>
        <w:pStyle w:val="Style170"/>
        <w:widowControl/>
        <w:spacing w:before="10" w:line="202" w:lineRule="exact"/>
        <w:ind w:firstLine="302"/>
        <w:rPr>
          <w:rStyle w:val="FontStyle483"/>
        </w:rPr>
      </w:pPr>
      <w:r>
        <w:rPr>
          <w:rStyle w:val="FontStyle483"/>
        </w:rPr>
        <w:t xml:space="preserve">Изучение тренирующего воздействия ударного метода </w:t>
      </w:r>
      <w:r>
        <w:rPr>
          <w:rStyle w:val="FontStyle484"/>
          <w:spacing w:val="10"/>
        </w:rPr>
        <w:t>в</w:t>
      </w:r>
      <w:r>
        <w:rPr>
          <w:rStyle w:val="FontStyle484"/>
        </w:rPr>
        <w:t xml:space="preserve"> </w:t>
      </w:r>
      <w:r>
        <w:rPr>
          <w:rStyle w:val="FontStyle483"/>
        </w:rPr>
        <w:t>лабораторных и естественных условиях тренировки спортсменов позволяет констатировать следующее.</w:t>
      </w:r>
    </w:p>
    <w:p w:rsidR="00D57188" w:rsidRDefault="001C5317" w:rsidP="00190123">
      <w:pPr>
        <w:pStyle w:val="Style247"/>
        <w:widowControl/>
        <w:numPr>
          <w:ilvl w:val="0"/>
          <w:numId w:val="4"/>
        </w:numPr>
        <w:tabs>
          <w:tab w:val="left" w:pos="571"/>
        </w:tabs>
        <w:spacing w:line="202" w:lineRule="exact"/>
        <w:rPr>
          <w:rStyle w:val="FontStyle484"/>
          <w:spacing w:val="10"/>
        </w:rPr>
      </w:pPr>
      <w:r>
        <w:rPr>
          <w:rStyle w:val="FontStyle483"/>
        </w:rPr>
        <w:t>Кинетическая энергия падения тела (снаряда), обеспечивая интенсивную стимуляцию активности мышц, не только не замедляет скорости их сокращения (как это имеет место при использовании отягощения), а наоборот, создает предпосылки к ее увеличению.</w:t>
      </w:r>
    </w:p>
    <w:p w:rsidR="00D57188" w:rsidRDefault="001C5317" w:rsidP="00190123">
      <w:pPr>
        <w:pStyle w:val="Style247"/>
        <w:widowControl/>
        <w:numPr>
          <w:ilvl w:val="0"/>
          <w:numId w:val="4"/>
        </w:numPr>
        <w:tabs>
          <w:tab w:val="left" w:pos="571"/>
        </w:tabs>
        <w:spacing w:line="202" w:lineRule="exact"/>
        <w:rPr>
          <w:rStyle w:val="FontStyle483"/>
        </w:rPr>
      </w:pPr>
      <w:r>
        <w:rPr>
          <w:rStyle w:val="FontStyle483"/>
        </w:rPr>
        <w:t>Мобилизация рабочей активности мышц «ри ударном режиме носит в известной мере принудительный характер. Если при работе с отягощением степень моби</w:t>
      </w:r>
      <w:r>
        <w:rPr>
          <w:rStyle w:val="FontStyle483"/>
        </w:rPr>
        <w:softHyphen/>
        <w:t>лизации моторного потенциала мышц зависит главным образом от волевого усилия, то при ударном режиме она определяется преимущественно внешними причина</w:t>
      </w:r>
      <w:r>
        <w:rPr>
          <w:rStyle w:val="FontStyle483"/>
        </w:rPr>
        <w:softHyphen/>
        <w:t>ми. Моторный аппарат и ЦНС вынуждены реагировать па экстремальные условия, создающиеся в фазе аморти</w:t>
      </w:r>
      <w:r>
        <w:rPr>
          <w:rStyle w:val="FontStyle483"/>
        </w:rPr>
        <w:softHyphen/>
        <w:t>зационного удара, столь высокими значениями сократи</w:t>
      </w:r>
      <w:r>
        <w:rPr>
          <w:rStyle w:val="FontStyle483"/>
        </w:rPr>
        <w:softHyphen/>
        <w:t>тельной активности мышц, какие просто педост</w:t>
      </w:r>
      <w:r>
        <w:rPr>
          <w:rStyle w:val="FontStyle481"/>
        </w:rPr>
        <w:t xml:space="preserve">&gt;нны </w:t>
      </w:r>
      <w:r>
        <w:rPr>
          <w:rStyle w:val="FontStyle483"/>
        </w:rPr>
        <w:t>только за счет произвольного усилия.</w:t>
      </w:r>
    </w:p>
    <w:p w:rsidR="00D57188" w:rsidRDefault="001C5317">
      <w:pPr>
        <w:pStyle w:val="Style80"/>
        <w:widowControl/>
        <w:spacing w:line="202" w:lineRule="exact"/>
        <w:jc w:val="right"/>
        <w:rPr>
          <w:rStyle w:val="FontStyle440"/>
          <w:spacing w:val="0"/>
        </w:rPr>
      </w:pPr>
      <w:r>
        <w:rPr>
          <w:rStyle w:val="FontStyle440"/>
          <w:spacing w:val="0"/>
        </w:rPr>
        <w:t>/всЛ</w:t>
      </w:r>
      <w:r>
        <w:rPr>
          <w:rStyle w:val="FontStyle440"/>
        </w:rPr>
        <w:t xml:space="preserve"> </w:t>
      </w:r>
      <w:r>
        <w:rPr>
          <w:rStyle w:val="FontStyle440"/>
          <w:spacing w:val="0"/>
        </w:rPr>
        <w:t>9Го</w:t>
      </w:r>
      <w:r>
        <w:rPr>
          <w:rStyle w:val="FontStyle440"/>
        </w:rPr>
        <w:t xml:space="preserve">  </w:t>
      </w:r>
      <w:r w:rsidRPr="00190123">
        <w:rPr>
          <w:rStyle w:val="FontStyle440"/>
          <w:spacing w:val="0"/>
        </w:rPr>
        <w:t>~</w:t>
      </w:r>
      <w:r>
        <w:rPr>
          <w:rStyle w:val="FontStyle440"/>
          <w:spacing w:val="0"/>
          <w:lang w:val="en-US"/>
        </w:rPr>
        <w:t>ftO</w:t>
      </w:r>
      <w:r w:rsidRPr="00190123">
        <w:rPr>
          <w:rStyle w:val="FontStyle440"/>
          <w:spacing w:val="0"/>
        </w:rPr>
        <w:t>«^-»</w:t>
      </w:r>
      <w:r>
        <w:rPr>
          <w:rStyle w:val="FontStyle440"/>
          <w:spacing w:val="0"/>
          <w:lang w:val="en-US"/>
        </w:rPr>
        <w:t>o</w:t>
      </w:r>
      <w:r w:rsidRPr="00190123">
        <w:rPr>
          <w:rStyle w:val="FontStyle440"/>
          <w:spacing w:val="0"/>
        </w:rPr>
        <w:t>?~*</w:t>
      </w:r>
      <w:r w:rsidRPr="00190123">
        <w:rPr>
          <w:rStyle w:val="FontStyle440"/>
        </w:rPr>
        <w:t xml:space="preserve">   </w:t>
      </w:r>
      <w:r>
        <w:rPr>
          <w:rStyle w:val="FontStyle440"/>
          <w:spacing w:val="0"/>
        </w:rPr>
        <w:t>Г*~И»**&gt;</w:t>
      </w:r>
      <w:r>
        <w:rPr>
          <w:rStyle w:val="FontStyle440"/>
        </w:rPr>
        <w:t xml:space="preserve">   </w:t>
      </w:r>
      <w:r>
        <w:rPr>
          <w:rStyle w:val="FontStyle440"/>
          <w:spacing w:val="-20"/>
        </w:rPr>
        <w:t>&lt;?</w:t>
      </w:r>
      <w:r>
        <w:rPr>
          <w:rStyle w:val="FontStyle440"/>
        </w:rPr>
        <w:t xml:space="preserve"> </w:t>
      </w:r>
      <w:r>
        <w:rPr>
          <w:rStyle w:val="FontStyle440"/>
          <w:spacing w:val="0"/>
        </w:rPr>
        <w:t>рсГр</w:t>
      </w:r>
      <w:r>
        <w:rPr>
          <w:rStyle w:val="FontStyle440"/>
        </w:rPr>
        <w:t xml:space="preserve"> </w:t>
      </w:r>
      <w:r>
        <w:rPr>
          <w:rStyle w:val="FontStyle440"/>
          <w:spacing w:val="0"/>
        </w:rPr>
        <w:t>'</w:t>
      </w:r>
    </w:p>
    <w:p w:rsidR="00D57188" w:rsidRDefault="001C5317" w:rsidP="00190123">
      <w:pPr>
        <w:pStyle w:val="Style247"/>
        <w:widowControl/>
        <w:numPr>
          <w:ilvl w:val="0"/>
          <w:numId w:val="5"/>
        </w:numPr>
        <w:tabs>
          <w:tab w:val="left" w:pos="518"/>
        </w:tabs>
        <w:spacing w:before="48" w:line="192" w:lineRule="exact"/>
        <w:ind w:firstLine="274"/>
        <w:rPr>
          <w:rStyle w:val="FontStyle483"/>
        </w:rPr>
      </w:pPr>
      <w:r>
        <w:rPr>
          <w:rStyle w:val="FontStyle483"/>
        </w:rPr>
        <w:t>Ударный режим обладает чрезвычайно сильно вы</w:t>
      </w:r>
      <w:r>
        <w:rPr>
          <w:rStyle w:val="FontStyle483"/>
        </w:rPr>
        <w:softHyphen/>
        <w:t>раженным тренирующим воздействием, значительно большим, чем любой другой способ естественной стиму</w:t>
      </w:r>
      <w:r>
        <w:rPr>
          <w:rStyle w:val="FontStyle483"/>
        </w:rPr>
        <w:softHyphen/>
        <w:t>ляции активности мышц. Поэтому недопустимо превы</w:t>
      </w:r>
      <w:r>
        <w:rPr>
          <w:rStyle w:val="FontStyle483"/>
        </w:rPr>
        <w:softHyphen/>
        <w:t>шать его оптимальную дозировку и длительность исполь</w:t>
      </w:r>
      <w:r>
        <w:rPr>
          <w:rStyle w:val="FontStyle483"/>
        </w:rPr>
        <w:softHyphen/>
        <w:t>зования в тренировке.</w:t>
      </w:r>
    </w:p>
    <w:p w:rsidR="00D57188" w:rsidRDefault="001C5317" w:rsidP="00190123">
      <w:pPr>
        <w:pStyle w:val="Style247"/>
        <w:widowControl/>
        <w:numPr>
          <w:ilvl w:val="0"/>
          <w:numId w:val="5"/>
        </w:numPr>
        <w:tabs>
          <w:tab w:val="left" w:pos="518"/>
        </w:tabs>
        <w:spacing w:line="192" w:lineRule="exact"/>
        <w:ind w:firstLine="274"/>
        <w:rPr>
          <w:rStyle w:val="FontStyle483"/>
        </w:rPr>
      </w:pPr>
      <w:r>
        <w:rPr>
          <w:rStyle w:val="FontStyle483"/>
        </w:rPr>
        <w:t>Ударный метод очень быстро приводит к значи</w:t>
      </w:r>
      <w:r>
        <w:rPr>
          <w:rStyle w:val="FontStyle483"/>
        </w:rPr>
        <w:softHyphen/>
        <w:t>тельным сдвигам в способности к проявлению взрывных усилий. Однако длитель</w:t>
      </w:r>
      <w:r>
        <w:rPr>
          <w:rStyle w:val="FontStyle483"/>
          <w:u w:val="single"/>
        </w:rPr>
        <w:t xml:space="preserve">ность их сохранения в таком </w:t>
      </w:r>
      <w:r>
        <w:rPr>
          <w:rStyle w:val="FontStyle483"/>
        </w:rPr>
        <w:t>гд</w:t>
      </w:r>
      <w:r>
        <w:rPr>
          <w:rStyle w:val="FontStyle461"/>
        </w:rPr>
        <w:t>^т</w:t>
      </w:r>
      <w:r>
        <w:rPr>
          <w:rStyle w:val="FontStyle461"/>
          <w:u w:val="single"/>
        </w:rPr>
        <w:t xml:space="preserve">ипе </w:t>
      </w:r>
      <w:r>
        <w:rPr>
          <w:rStyle w:val="FontStyle483"/>
          <w:u w:val="single"/>
        </w:rPr>
        <w:t>непродол</w:t>
      </w:r>
      <w:r>
        <w:rPr>
          <w:rStyle w:val="FontStyle483"/>
        </w:rPr>
        <w:t xml:space="preserve"> ж </w:t>
      </w:r>
      <w:r>
        <w:rPr>
          <w:rStyle w:val="FontStyle536"/>
        </w:rPr>
        <w:t>итр.пкт</w:t>
      </w:r>
      <w:r>
        <w:rPr>
          <w:rStyle w:val="FontStyle461"/>
        </w:rPr>
        <w:t xml:space="preserve">! я </w:t>
      </w:r>
      <w:r>
        <w:rPr>
          <w:rStyle w:val="FontStyle483"/>
        </w:rPr>
        <w:t xml:space="preserve">Поэтому ударный метод </w:t>
      </w:r>
      <w:r>
        <w:rPr>
          <w:rStyle w:val="FontStyle443"/>
        </w:rPr>
        <w:t xml:space="preserve">должен </w:t>
      </w:r>
      <w:r>
        <w:rPr>
          <w:rStyle w:val="FontStyle483"/>
        </w:rPr>
        <w:t>применяться в сочетании с другими средствами, т е. в рамках системы СФП.</w:t>
      </w:r>
    </w:p>
    <w:p w:rsidR="00D57188" w:rsidRDefault="001C5317" w:rsidP="00190123">
      <w:pPr>
        <w:pStyle w:val="Style247"/>
        <w:widowControl/>
        <w:numPr>
          <w:ilvl w:val="0"/>
          <w:numId w:val="5"/>
        </w:numPr>
        <w:tabs>
          <w:tab w:val="left" w:pos="518"/>
        </w:tabs>
        <w:spacing w:line="192" w:lineRule="exact"/>
        <w:ind w:firstLine="274"/>
        <w:rPr>
          <w:rStyle w:val="FontStyle483"/>
        </w:rPr>
      </w:pPr>
      <w:r>
        <w:rPr>
          <w:rStyle w:val="FontStyle483"/>
        </w:rPr>
        <w:t>В связи с сильным воздействием на ЦНС ударный режим может использоваться в тренировке высококвали</w:t>
      </w:r>
      <w:r>
        <w:rPr>
          <w:rStyle w:val="FontStyle483"/>
        </w:rPr>
        <w:softHyphen/>
        <w:t xml:space="preserve">фицированных </w:t>
      </w:r>
      <w:r>
        <w:rPr>
          <w:rStyle w:val="FontStyle483"/>
        </w:rPr>
        <w:lastRenderedPageBreak/>
        <w:t>спортсменов как тонизирующее средство для повышения эффективности последующей специфи</w:t>
      </w:r>
      <w:r>
        <w:rPr>
          <w:rStyle w:val="FontStyle483"/>
        </w:rPr>
        <w:softHyphen/>
        <w:t>ческой работы.</w:t>
      </w:r>
    </w:p>
    <w:p w:rsidR="00D57188" w:rsidRDefault="001C5317">
      <w:pPr>
        <w:pStyle w:val="Style170"/>
        <w:widowControl/>
        <w:spacing w:line="192" w:lineRule="exact"/>
        <w:ind w:firstLine="269"/>
        <w:rPr>
          <w:rStyle w:val="FontStyle483"/>
        </w:rPr>
      </w:pPr>
      <w:r>
        <w:rPr>
          <w:rStyle w:val="FontStyle483"/>
        </w:rPr>
        <w:t>Важно подчеркнуть, что ни в коем случае нельзя переоценивать возможности ударного метода. Это лишь один из многих способов интенсификации режима работы организма, который не может заменить собой все осталь</w:t>
      </w:r>
      <w:r>
        <w:rPr>
          <w:rStyle w:val="FontStyle483"/>
        </w:rPr>
        <w:softHyphen/>
        <w:t>ные. Он должен занимать определенное (в основном завершающее) место в системе СФП и приурочиваться к конкретному этапу годичного цикла тренировки. При этом должны учитываться специфика вида спорта, це</w:t>
      </w:r>
      <w:r>
        <w:rPr>
          <w:rStyle w:val="FontStyle483"/>
        </w:rPr>
        <w:softHyphen/>
        <w:t>левые и текущие задачи подготовки, уровень подготов</w:t>
      </w:r>
      <w:r>
        <w:rPr>
          <w:rStyle w:val="FontStyle483"/>
        </w:rPr>
        <w:softHyphen/>
        <w:t>ленности спортсмена и календарь соревнований.</w:t>
      </w:r>
    </w:p>
    <w:p w:rsidR="00D57188" w:rsidRDefault="001C5317">
      <w:pPr>
        <w:pStyle w:val="Style170"/>
        <w:widowControl/>
        <w:spacing w:line="192" w:lineRule="exact"/>
        <w:rPr>
          <w:rStyle w:val="FontStyle483"/>
        </w:rPr>
      </w:pPr>
      <w:r>
        <w:rPr>
          <w:rStyle w:val="FontStyle483"/>
        </w:rPr>
        <w:t>Затруднение условий выполнения соревновательного упражнения широко используется в практике и решает ту же задачу, что и упра</w:t>
      </w:r>
      <w:r>
        <w:rPr>
          <w:rStyle w:val="FontStyle460"/>
          <w:spacing w:val="0"/>
        </w:rPr>
        <w:t>.-кнения</w:t>
      </w:r>
      <w:r>
        <w:rPr>
          <w:rStyle w:val="FontStyle460"/>
        </w:rPr>
        <w:t xml:space="preserve"> </w:t>
      </w:r>
      <w:r>
        <w:rPr>
          <w:rStyle w:val="FontStyle483"/>
        </w:rPr>
        <w:t>с отягощением, но отличается не локальным содействием на мышечные группы или их функциоча. .ы^ объединения, а вовле</w:t>
      </w:r>
      <w:r>
        <w:rPr>
          <w:rStyle w:val="FontStyle483"/>
        </w:rPr>
        <w:softHyphen/>
        <w:t>чением в работу организма в целом в том специфическом режиме, который присущ спортивной деятельности.</w:t>
      </w:r>
    </w:p>
    <w:p w:rsidR="00D57188" w:rsidRDefault="001C5317">
      <w:pPr>
        <w:pStyle w:val="Style170"/>
        <w:widowControl/>
        <w:spacing w:line="192" w:lineRule="exact"/>
        <w:ind w:firstLine="283"/>
        <w:rPr>
          <w:rStyle w:val="FontStyle483"/>
        </w:rPr>
      </w:pPr>
      <w:r>
        <w:rPr>
          <w:rStyle w:val="FontStyle483"/>
        </w:rPr>
        <w:t>Способы затруднения условий выполнения соревнова</w:t>
      </w:r>
      <w:r>
        <w:rPr>
          <w:rStyle w:val="FontStyle483"/>
        </w:rPr>
        <w:softHyphen/>
        <w:t>тельного упражнения весьма разнообразны и подсказы</w:t>
      </w:r>
      <w:r>
        <w:rPr>
          <w:rStyle w:val="FontStyle483"/>
        </w:rPr>
        <w:softHyphen/>
        <w:t>ваются спецификой вида спорта. Все их можно с некото-Рои условностью объединить в три группы.</w:t>
      </w:r>
    </w:p>
    <w:p w:rsidR="00D57188" w:rsidRDefault="001C5317">
      <w:pPr>
        <w:pStyle w:val="Style170"/>
        <w:widowControl/>
        <w:spacing w:line="192" w:lineRule="exact"/>
        <w:ind w:firstLine="0"/>
        <w:rPr>
          <w:rStyle w:val="FontStyle483"/>
        </w:rPr>
      </w:pPr>
      <w:r>
        <w:rPr>
          <w:rStyle w:val="FontStyle483"/>
        </w:rPr>
        <w:t>'■ Естественные способы затруднения условий, кото</w:t>
      </w:r>
      <w:r>
        <w:rPr>
          <w:rStyle w:val="FontStyle483"/>
        </w:rPr>
        <w:softHyphen/>
        <w:t>рые не требуют никаких специальных приспособлений и Доступны для использования в любых условиях прове</w:t>
      </w:r>
      <w:r>
        <w:rPr>
          <w:rStyle w:val="FontStyle483"/>
        </w:rPr>
        <w:softHyphen/>
        <w:t>дения тренировочного процесса. Сюда относятся бег по и гу, песку, мелкой воде, передвижение (бег. езда на велосипеде, бег на лыжах) в гору, против ветра п др. спортивных играх прием затруднения условий реалп-</w:t>
      </w:r>
    </w:p>
    <w:p w:rsidR="00D57188" w:rsidRDefault="00D57188">
      <w:pPr>
        <w:pStyle w:val="Style170"/>
        <w:widowControl/>
        <w:spacing w:line="192" w:lineRule="exact"/>
        <w:ind w:firstLine="0"/>
        <w:rPr>
          <w:rStyle w:val="FontStyle483"/>
        </w:rPr>
        <w:sectPr w:rsidR="00D57188">
          <w:type w:val="continuous"/>
          <w:pgSz w:w="8390" w:h="11905"/>
          <w:pgMar w:top="573" w:right="1289" w:bottom="1394" w:left="1697" w:header="720" w:footer="720" w:gutter="0"/>
          <w:cols w:space="60"/>
          <w:noEndnote/>
        </w:sectPr>
      </w:pPr>
    </w:p>
    <w:p w:rsidR="00D57188" w:rsidRDefault="001C5317">
      <w:pPr>
        <w:pStyle w:val="Style220"/>
        <w:widowControl/>
        <w:tabs>
          <w:tab w:val="left" w:pos="5198"/>
        </w:tabs>
        <w:spacing w:before="48" w:line="197" w:lineRule="exact"/>
        <w:rPr>
          <w:rStyle w:val="FontStyle483"/>
        </w:rPr>
      </w:pPr>
      <w:r>
        <w:rPr>
          <w:rStyle w:val="FontStyle483"/>
        </w:rPr>
        <w:lastRenderedPageBreak/>
        <w:t>з\стоя через искусственное усложнение игровых ситуац</w:t>
      </w:r>
      <w:r>
        <w:rPr>
          <w:rStyle w:val="FontStyle483"/>
        </w:rPr>
        <w:br/>
        <w:t xml:space="preserve">Например, в гандболе для интенсификации </w:t>
      </w:r>
      <w:r>
        <w:rPr>
          <w:rStyle w:val="FontStyle480"/>
          <w:spacing w:val="0"/>
        </w:rPr>
        <w:t>прием"</w:t>
      </w:r>
      <w:r>
        <w:rPr>
          <w:rStyle w:val="FontStyle480"/>
          <w:spacing w:val="0"/>
          <w:vertAlign w:val="superscript"/>
        </w:rPr>
        <w:t>1</w:t>
      </w:r>
      <w:r>
        <w:rPr>
          <w:rStyle w:val="FontStyle480"/>
          <w:spacing w:val="0"/>
        </w:rPr>
        <w:t>'</w:t>
      </w:r>
      <w:r>
        <w:rPr>
          <w:rStyle w:val="FontStyle480"/>
          <w:spacing w:val="0"/>
        </w:rPr>
        <w:br/>
        <w:t>игры</w:t>
      </w:r>
      <w:r>
        <w:rPr>
          <w:rStyle w:val="FontStyle480"/>
        </w:rPr>
        <w:t xml:space="preserve"> </w:t>
      </w:r>
      <w:r>
        <w:rPr>
          <w:rStyle w:val="FontStyle483"/>
        </w:rPr>
        <w:t xml:space="preserve">в нападении это создается ограничением </w:t>
      </w:r>
      <w:r>
        <w:rPr>
          <w:rStyle w:val="FontStyle480"/>
          <w:spacing w:val="0"/>
        </w:rPr>
        <w:t>площ</w:t>
      </w:r>
      <w:r>
        <w:rPr>
          <w:rStyle w:val="FontStyle480"/>
        </w:rPr>
        <w:t xml:space="preserve"> </w:t>
      </w:r>
      <w:r>
        <w:rPr>
          <w:rStyle w:val="FontStyle480"/>
          <w:spacing w:val="0"/>
        </w:rPr>
        <w:t>°°</w:t>
      </w:r>
      <w:r>
        <w:rPr>
          <w:rStyle w:val="FontStyle480"/>
          <w:spacing w:val="0"/>
        </w:rPr>
        <w:br/>
      </w:r>
      <w:r>
        <w:rPr>
          <w:rStyle w:val="FontStyle483"/>
        </w:rPr>
        <w:t>передвижения спортсменов при выполнении приема*"</w:t>
      </w:r>
      <w:r>
        <w:rPr>
          <w:rStyle w:val="FontStyle483"/>
        </w:rPr>
        <w:br/>
        <w:t xml:space="preserve">подачи и ведения мяча, усложнением условий </w:t>
      </w:r>
      <w:r>
        <w:rPr>
          <w:rStyle w:val="FontStyle480"/>
          <w:spacing w:val="0"/>
        </w:rPr>
        <w:t>для</w:t>
      </w:r>
      <w:r>
        <w:rPr>
          <w:rStyle w:val="FontStyle480"/>
        </w:rPr>
        <w:t xml:space="preserve"> </w:t>
      </w:r>
      <w:r>
        <w:rPr>
          <w:rStyle w:val="FontStyle483"/>
        </w:rPr>
        <w:t>брос~~</w:t>
      </w:r>
      <w:r>
        <w:rPr>
          <w:rStyle w:val="FontStyle483"/>
        </w:rPr>
        <w:br/>
        <w:t xml:space="preserve">по воротам, проведением атак против специально </w:t>
      </w:r>
      <w:r>
        <w:rPr>
          <w:rStyle w:val="FontStyle480"/>
          <w:spacing w:val="0"/>
        </w:rPr>
        <w:t>опг-</w:t>
      </w:r>
      <w:r>
        <w:rPr>
          <w:rStyle w:val="FontStyle480"/>
          <w:spacing w:val="0"/>
          <w:vertAlign w:val="superscript"/>
        </w:rPr>
        <w:t>3</w:t>
      </w:r>
      <w:r>
        <w:rPr>
          <w:rStyle w:val="FontStyle480"/>
          <w:spacing w:val="0"/>
          <w:vertAlign w:val="superscript"/>
        </w:rPr>
        <w:br/>
      </w:r>
      <w:r>
        <w:rPr>
          <w:rStyle w:val="FontStyle483"/>
        </w:rPr>
        <w:t>ннзованноп защиты численно превосходящего прстиин</w:t>
      </w:r>
      <w:r>
        <w:rPr>
          <w:rStyle w:val="FontStyle483"/>
          <w:vertAlign w:val="superscript"/>
        </w:rPr>
        <w:t>3</w:t>
      </w:r>
      <w:r>
        <w:rPr>
          <w:rStyle w:val="FontStyle483"/>
          <w:vertAlign w:val="superscript"/>
        </w:rPr>
        <w:br/>
      </w:r>
      <w:r>
        <w:rPr>
          <w:rStyle w:val="FontStyle483"/>
        </w:rPr>
        <w:t>ка и т. п. (В. Д. Фоменко, 1976).</w:t>
      </w:r>
      <w:r>
        <w:rPr>
          <w:rStyle w:val="FontStyle483"/>
          <w:spacing w:val="0"/>
          <w:sz w:val="20"/>
          <w:szCs w:val="20"/>
        </w:rPr>
        <w:tab/>
      </w:r>
      <w:r>
        <w:rPr>
          <w:rStyle w:val="FontStyle483"/>
          <w:vertAlign w:val="superscript"/>
        </w:rPr>
        <w:t>И</w:t>
      </w:r>
      <w:r>
        <w:rPr>
          <w:rStyle w:val="FontStyle483"/>
        </w:rPr>
        <w:t>"</w:t>
      </w:r>
    </w:p>
    <w:p w:rsidR="00D57188" w:rsidRDefault="001C5317">
      <w:pPr>
        <w:pStyle w:val="Style247"/>
        <w:widowControl/>
        <w:tabs>
          <w:tab w:val="left" w:pos="595"/>
        </w:tabs>
        <w:spacing w:before="29" w:line="197" w:lineRule="exact"/>
        <w:ind w:firstLine="336"/>
        <w:rPr>
          <w:rStyle w:val="FontStyle483"/>
        </w:rPr>
      </w:pPr>
      <w:r>
        <w:rPr>
          <w:rStyle w:val="FontStyle483"/>
        </w:rPr>
        <w:t>2.</w:t>
      </w:r>
      <w:r>
        <w:rPr>
          <w:rStyle w:val="FontStyle483"/>
          <w:spacing w:val="0"/>
          <w:sz w:val="20"/>
          <w:szCs w:val="20"/>
        </w:rPr>
        <w:tab/>
      </w:r>
      <w:r>
        <w:rPr>
          <w:rStyle w:val="FontStyle483"/>
        </w:rPr>
        <w:t>Дополнительное сопротивление при выполнении</w:t>
      </w:r>
      <w:r>
        <w:rPr>
          <w:rStyle w:val="FontStyle483"/>
        </w:rPr>
        <w:br/>
        <w:t>соревновательного упражнения, достигаемое с помощью</w:t>
      </w:r>
      <w:r>
        <w:rPr>
          <w:rStyle w:val="FontStyle483"/>
        </w:rPr>
        <w:br/>
        <w:t>разнообразных приемов. Например, использования отяго-</w:t>
      </w:r>
      <w:r>
        <w:rPr>
          <w:rStyle w:val="FontStyle483"/>
        </w:rPr>
        <w:br/>
        <w:t>щающих жилетов и поясов в гимнастике (А. А. Жалей</w:t>
      </w:r>
      <w:r>
        <w:rPr>
          <w:rStyle w:val="FontStyle483"/>
        </w:rPr>
        <w:br/>
        <w:t>1964; Л. Я. Аркаев и др., 1980), конькобежном спорте</w:t>
      </w:r>
      <w:r>
        <w:rPr>
          <w:rStyle w:val="FontStyle483"/>
        </w:rPr>
        <w:br/>
        <w:t>(В. А. Коваленко, В. А. Муратов, 1980), легкой атлетике</w:t>
      </w:r>
      <w:r>
        <w:rPr>
          <w:rStyle w:val="FontStyle483"/>
        </w:rPr>
        <w:br/>
        <w:t>(Н. Г. Озолин, 1948, 1970), за счет буксировки дополни-</w:t>
      </w:r>
      <w:r>
        <w:rPr>
          <w:rStyle w:val="FontStyle483"/>
        </w:rPr>
        <w:br/>
        <w:t>тельного гру .а при .ткоатлетическом беге (Ю. А. По-</w:t>
      </w:r>
      <w:r>
        <w:rPr>
          <w:rStyle w:val="FontStyle483"/>
        </w:rPr>
        <w:br/>
        <w:t xml:space="preserve">пов, 1968), </w:t>
      </w:r>
      <w:r>
        <w:rPr>
          <w:rStyle w:val="FontStyle483"/>
          <w:lang w:val="en-US"/>
        </w:rPr>
        <w:t>ocie</w:t>
      </w:r>
      <w:r w:rsidRPr="00190123">
        <w:rPr>
          <w:rStyle w:val="FontStyle483"/>
        </w:rPr>
        <w:t xml:space="preserve"> </w:t>
      </w:r>
      <w:r>
        <w:rPr>
          <w:rStyle w:val="FontStyle483"/>
        </w:rPr>
        <w:t xml:space="preserve">на коньках (В. А. Коваленко, 1981) </w:t>
      </w:r>
      <w:r>
        <w:rPr>
          <w:rStyle w:val="FontStyle483"/>
          <w:spacing w:val="70"/>
        </w:rPr>
        <w:t>ив</w:t>
      </w:r>
      <w:r>
        <w:rPr>
          <w:rStyle w:val="FontStyle483"/>
          <w:spacing w:val="70"/>
        </w:rPr>
        <w:br/>
      </w:r>
      <w:r>
        <w:rPr>
          <w:rStyle w:val="FontStyle483"/>
        </w:rPr>
        <w:t>тренировке хоккеистов (Г. Н. Козловский, 1985),</w:t>
      </w:r>
      <w:r>
        <w:rPr>
          <w:rStyle w:val="FontStyle483"/>
        </w:rPr>
        <w:br/>
        <w:t>использования режимов педалирования с большой</w:t>
      </w:r>
      <w:r>
        <w:rPr>
          <w:rStyle w:val="FontStyle483"/>
        </w:rPr>
        <w:br/>
        <w:t>передачей в велосипедном спорте (Н. А. Левенко, 1977;</w:t>
      </w:r>
      <w:r>
        <w:rPr>
          <w:rStyle w:val="FontStyle483"/>
        </w:rPr>
        <w:br/>
        <w:t>Р. М. Рагимов, 1965; Б. А. Васильев, С. М. Минаков,</w:t>
      </w:r>
      <w:r>
        <w:rPr>
          <w:rStyle w:val="FontStyle483"/>
        </w:rPr>
        <w:br/>
      </w:r>
      <w:r>
        <w:rPr>
          <w:rStyle w:val="FontStyle483"/>
        </w:rPr>
        <w:lastRenderedPageBreak/>
        <w:t>1982), утяжеленного снаряда, например, в тренировке</w:t>
      </w:r>
      <w:r>
        <w:rPr>
          <w:rStyle w:val="FontStyle483"/>
        </w:rPr>
        <w:br/>
        <w:t>метателей (Н. Г. Озолин, 1970; В. В. Кузнецов, 1968;</w:t>
      </w:r>
      <w:r>
        <w:rPr>
          <w:rStyle w:val="FontStyle483"/>
        </w:rPr>
        <w:br/>
        <w:t>О. 3. Дмитрусенко, 1977; Л. А. Васильев, 1975), утяже-</w:t>
      </w:r>
      <w:r>
        <w:rPr>
          <w:rStyle w:val="FontStyle483"/>
        </w:rPr>
        <w:br/>
        <w:t>ленной теннисной ракетки (Г. П. Лукирская, 1967),</w:t>
      </w:r>
      <w:r>
        <w:rPr>
          <w:rStyle w:val="FontStyle483"/>
        </w:rPr>
        <w:br/>
        <w:t>утяжеленной шайбы в хоккее (В. П. Савин, 1974;</w:t>
      </w:r>
      <w:r>
        <w:rPr>
          <w:rStyle w:val="FontStyle483"/>
        </w:rPr>
        <w:br/>
        <w:t>В. П. Климип, В. И. Колосков, 1982) и т. п. Оригиналь-</w:t>
      </w:r>
      <w:r>
        <w:rPr>
          <w:rStyle w:val="FontStyle483"/>
        </w:rPr>
        <w:br/>
        <w:t>ный способ дополнительного сопротивления применяется</w:t>
      </w:r>
      <w:r>
        <w:rPr>
          <w:rStyle w:val="FontStyle483"/>
        </w:rPr>
        <w:br/>
        <w:t>в спортивной борьбе — замена партнера в тренировочных</w:t>
      </w:r>
      <w:r>
        <w:rPr>
          <w:rStyle w:val="FontStyle483"/>
        </w:rPr>
        <w:br/>
        <w:t>схватках (А. А. Новиков, 1976), работа с более квалифи-</w:t>
      </w:r>
      <w:r>
        <w:rPr>
          <w:rStyle w:val="FontStyle483"/>
        </w:rPr>
        <w:br/>
        <w:t>цированным партнером более тяжелой категории</w:t>
      </w:r>
      <w:r>
        <w:rPr>
          <w:rStyle w:val="FontStyle483"/>
        </w:rPr>
        <w:br/>
        <w:t>(Ю. Н. Герасимов и др., 1984; М. Н. Рубанов. 1982;</w:t>
      </w:r>
      <w:r>
        <w:rPr>
          <w:rStyle w:val="FontStyle483"/>
        </w:rPr>
        <w:br/>
        <w:t>Б. М. Рыбалко, А. М. Шахлай, 1985) или использование</w:t>
      </w:r>
      <w:r>
        <w:rPr>
          <w:rStyle w:val="FontStyle483"/>
        </w:rPr>
        <w:br/>
        <w:t>респираторной маски, затрудняющей легочную вентиля-</w:t>
      </w:r>
      <w:r>
        <w:rPr>
          <w:rStyle w:val="FontStyle483"/>
        </w:rPr>
        <w:br/>
        <w:t>цию (Н. Д. Дианов, 1977).</w:t>
      </w:r>
    </w:p>
    <w:p w:rsidR="00D57188" w:rsidRDefault="001C5317">
      <w:pPr>
        <w:pStyle w:val="Style254"/>
        <w:widowControl/>
        <w:tabs>
          <w:tab w:val="left" w:pos="557"/>
        </w:tabs>
        <w:rPr>
          <w:rStyle w:val="FontStyle480"/>
          <w:spacing w:val="0"/>
        </w:rPr>
      </w:pPr>
      <w:r>
        <w:rPr>
          <w:rStyle w:val="FontStyle462"/>
        </w:rPr>
        <w:t>3.</w:t>
      </w:r>
      <w:r>
        <w:rPr>
          <w:rStyle w:val="FontStyle462"/>
          <w:smallCaps w:val="0"/>
          <w:sz w:val="20"/>
          <w:szCs w:val="20"/>
        </w:rPr>
        <w:tab/>
      </w:r>
      <w:r>
        <w:rPr>
          <w:rStyle w:val="FontStyle483"/>
        </w:rPr>
        <w:t xml:space="preserve">Технические устройства </w:t>
      </w:r>
      <w:r>
        <w:rPr>
          <w:rStyle w:val="FontStyle480"/>
          <w:spacing w:val="0"/>
        </w:rPr>
        <w:t>затруднения</w:t>
      </w:r>
      <w:r>
        <w:rPr>
          <w:rStyle w:val="FontStyle480"/>
        </w:rPr>
        <w:t xml:space="preserve"> </w:t>
      </w:r>
      <w:r>
        <w:rPr>
          <w:rStyle w:val="FontStyle480"/>
          <w:spacing w:val="0"/>
        </w:rPr>
        <w:t>передвиже-</w:t>
      </w:r>
      <w:r>
        <w:rPr>
          <w:rStyle w:val="FontStyle480"/>
          <w:spacing w:val="0"/>
        </w:rPr>
        <w:br/>
      </w:r>
      <w:r>
        <w:rPr>
          <w:rStyle w:val="FontStyle483"/>
        </w:rPr>
        <w:t xml:space="preserve">ния, к </w:t>
      </w:r>
      <w:r>
        <w:rPr>
          <w:rStyle w:val="FontStyle480"/>
          <w:spacing w:val="0"/>
        </w:rPr>
        <w:t>которым</w:t>
      </w:r>
      <w:r>
        <w:rPr>
          <w:rStyle w:val="FontStyle480"/>
        </w:rPr>
        <w:t xml:space="preserve"> </w:t>
      </w:r>
      <w:r>
        <w:rPr>
          <w:rStyle w:val="FontStyle483"/>
        </w:rPr>
        <w:t xml:space="preserve">относятся </w:t>
      </w:r>
      <w:r>
        <w:rPr>
          <w:rStyle w:val="FontStyle480"/>
          <w:spacing w:val="0"/>
        </w:rPr>
        <w:t>специальные</w:t>
      </w:r>
      <w:r>
        <w:rPr>
          <w:rStyle w:val="FontStyle480"/>
        </w:rPr>
        <w:t xml:space="preserve"> </w:t>
      </w:r>
      <w:r>
        <w:rPr>
          <w:rStyle w:val="FontStyle480"/>
          <w:spacing w:val="0"/>
        </w:rPr>
        <w:t>лебедки,</w:t>
      </w:r>
      <w:r>
        <w:rPr>
          <w:rStyle w:val="FontStyle480"/>
        </w:rPr>
        <w:t xml:space="preserve"> </w:t>
      </w:r>
      <w:r>
        <w:rPr>
          <w:rStyle w:val="FontStyle480"/>
          <w:spacing w:val="0"/>
        </w:rPr>
        <w:t>автома-</w:t>
      </w:r>
      <w:r>
        <w:rPr>
          <w:rStyle w:val="FontStyle480"/>
          <w:spacing w:val="0"/>
        </w:rPr>
        <w:br/>
        <w:t>тически</w:t>
      </w:r>
      <w:r>
        <w:rPr>
          <w:rStyle w:val="FontStyle480"/>
        </w:rPr>
        <w:t xml:space="preserve"> </w:t>
      </w:r>
      <w:r>
        <w:rPr>
          <w:rStyle w:val="FontStyle480"/>
          <w:spacing w:val="0"/>
        </w:rPr>
        <w:t>регулирующие</w:t>
      </w:r>
      <w:r>
        <w:rPr>
          <w:rStyle w:val="FontStyle480"/>
        </w:rPr>
        <w:t xml:space="preserve"> </w:t>
      </w:r>
      <w:r>
        <w:rPr>
          <w:rStyle w:val="FontStyle480"/>
          <w:spacing w:val="0"/>
        </w:rPr>
        <w:t>силу</w:t>
      </w:r>
      <w:r>
        <w:rPr>
          <w:rStyle w:val="FontStyle480"/>
        </w:rPr>
        <w:t xml:space="preserve"> </w:t>
      </w:r>
      <w:r>
        <w:rPr>
          <w:rStyle w:val="FontStyle480"/>
          <w:spacing w:val="0"/>
        </w:rPr>
        <w:t>тяги,</w:t>
      </w:r>
      <w:r>
        <w:rPr>
          <w:rStyle w:val="FontStyle480"/>
        </w:rPr>
        <w:t xml:space="preserve"> </w:t>
      </w:r>
      <w:r>
        <w:rPr>
          <w:rStyle w:val="FontStyle480"/>
          <w:spacing w:val="0"/>
        </w:rPr>
        <w:t>создающей</w:t>
      </w:r>
      <w:r>
        <w:rPr>
          <w:rStyle w:val="FontStyle480"/>
        </w:rPr>
        <w:t xml:space="preserve"> </w:t>
      </w:r>
      <w:r>
        <w:rPr>
          <w:rStyle w:val="FontStyle480"/>
          <w:spacing w:val="0"/>
        </w:rPr>
        <w:t>сопротив-</w:t>
      </w:r>
      <w:r>
        <w:rPr>
          <w:rStyle w:val="FontStyle480"/>
          <w:spacing w:val="0"/>
        </w:rPr>
        <w:br/>
        <w:t>ление</w:t>
      </w:r>
      <w:r>
        <w:rPr>
          <w:rStyle w:val="FontStyle480"/>
        </w:rPr>
        <w:t xml:space="preserve"> </w:t>
      </w:r>
      <w:r>
        <w:rPr>
          <w:rStyle w:val="FontStyle483"/>
        </w:rPr>
        <w:t xml:space="preserve">при стартовом разгоне в </w:t>
      </w:r>
      <w:r>
        <w:rPr>
          <w:rStyle w:val="FontStyle480"/>
          <w:spacing w:val="0"/>
        </w:rPr>
        <w:t>спринтерском</w:t>
      </w:r>
      <w:r>
        <w:rPr>
          <w:rStyle w:val="FontStyle480"/>
        </w:rPr>
        <w:t xml:space="preserve"> </w:t>
      </w:r>
      <w:r>
        <w:rPr>
          <w:rStyle w:val="FontStyle480"/>
          <w:spacing w:val="0"/>
        </w:rPr>
        <w:t>беге</w:t>
      </w:r>
      <w:r>
        <w:rPr>
          <w:rStyle w:val="FontStyle480"/>
          <w:spacing w:val="0"/>
        </w:rPr>
        <w:br/>
        <w:t>(И.</w:t>
      </w:r>
      <w:r>
        <w:rPr>
          <w:rStyle w:val="FontStyle480"/>
        </w:rPr>
        <w:t xml:space="preserve"> </w:t>
      </w:r>
      <w:r>
        <w:rPr>
          <w:rStyle w:val="FontStyle480"/>
          <w:spacing w:val="0"/>
        </w:rPr>
        <w:t>П.</w:t>
      </w:r>
      <w:r>
        <w:rPr>
          <w:rStyle w:val="FontStyle480"/>
        </w:rPr>
        <w:t xml:space="preserve"> </w:t>
      </w:r>
      <w:r>
        <w:rPr>
          <w:rStyle w:val="FontStyle480"/>
          <w:spacing w:val="0"/>
        </w:rPr>
        <w:t>Ратоп,</w:t>
      </w:r>
      <w:r>
        <w:rPr>
          <w:rStyle w:val="FontStyle480"/>
        </w:rPr>
        <w:t xml:space="preserve"> </w:t>
      </w:r>
      <w:r>
        <w:rPr>
          <w:rStyle w:val="FontStyle480"/>
          <w:spacing w:val="0"/>
        </w:rPr>
        <w:t>1978),</w:t>
      </w:r>
      <w:r>
        <w:rPr>
          <w:rStyle w:val="FontStyle480"/>
        </w:rPr>
        <w:t xml:space="preserve"> </w:t>
      </w:r>
      <w:r>
        <w:rPr>
          <w:rStyle w:val="FontStyle480"/>
          <w:spacing w:val="0"/>
        </w:rPr>
        <w:t>гидротормоз</w:t>
      </w:r>
      <w:r>
        <w:rPr>
          <w:rStyle w:val="FontStyle480"/>
        </w:rPr>
        <w:t xml:space="preserve"> </w:t>
      </w:r>
      <w:r>
        <w:rPr>
          <w:rStyle w:val="FontStyle483"/>
        </w:rPr>
        <w:t xml:space="preserve">с </w:t>
      </w:r>
      <w:r>
        <w:rPr>
          <w:rStyle w:val="FontStyle480"/>
          <w:spacing w:val="0"/>
        </w:rPr>
        <w:t>регулируемым</w:t>
      </w:r>
      <w:r>
        <w:rPr>
          <w:rStyle w:val="FontStyle480"/>
        </w:rPr>
        <w:t xml:space="preserve"> </w:t>
      </w:r>
      <w:r>
        <w:rPr>
          <w:rStyle w:val="FontStyle480"/>
          <w:spacing w:val="0"/>
        </w:rPr>
        <w:t>соп-</w:t>
      </w:r>
      <w:r>
        <w:rPr>
          <w:rStyle w:val="FontStyle480"/>
          <w:spacing w:val="0"/>
        </w:rPr>
        <w:br/>
        <w:t>ротивлением</w:t>
      </w:r>
      <w:r>
        <w:rPr>
          <w:rStyle w:val="FontStyle480"/>
        </w:rPr>
        <w:t xml:space="preserve"> </w:t>
      </w:r>
      <w:r>
        <w:rPr>
          <w:rStyle w:val="FontStyle480"/>
          <w:spacing w:val="0"/>
        </w:rPr>
        <w:t>в</w:t>
      </w:r>
      <w:r>
        <w:rPr>
          <w:rStyle w:val="FontStyle480"/>
        </w:rPr>
        <w:t xml:space="preserve"> </w:t>
      </w:r>
      <w:r>
        <w:rPr>
          <w:rStyle w:val="FontStyle480"/>
          <w:spacing w:val="0"/>
        </w:rPr>
        <w:t>гребном</w:t>
      </w:r>
      <w:r>
        <w:rPr>
          <w:rStyle w:val="FontStyle480"/>
        </w:rPr>
        <w:t xml:space="preserve"> </w:t>
      </w:r>
      <w:r>
        <w:rPr>
          <w:rStyle w:val="FontStyle480"/>
          <w:spacing w:val="0"/>
        </w:rPr>
        <w:t>спорте</w:t>
      </w:r>
      <w:r>
        <w:rPr>
          <w:rStyle w:val="FontStyle480"/>
        </w:rPr>
        <w:t xml:space="preserve"> </w:t>
      </w:r>
      <w:r>
        <w:rPr>
          <w:rStyle w:val="FontStyle480"/>
          <w:spacing w:val="0"/>
        </w:rPr>
        <w:t>(Р.</w:t>
      </w:r>
      <w:r>
        <w:rPr>
          <w:rStyle w:val="FontStyle480"/>
        </w:rPr>
        <w:t xml:space="preserve"> </w:t>
      </w:r>
      <w:r>
        <w:rPr>
          <w:rStyle w:val="FontStyle483"/>
        </w:rPr>
        <w:t xml:space="preserve">Н. </w:t>
      </w:r>
      <w:r>
        <w:rPr>
          <w:rStyle w:val="FontStyle480"/>
          <w:spacing w:val="0"/>
        </w:rPr>
        <w:t>Ермншкнп.</w:t>
      </w:r>
      <w:r>
        <w:rPr>
          <w:rStyle w:val="FontStyle480"/>
        </w:rPr>
        <w:t xml:space="preserve"> </w:t>
      </w:r>
      <w:r>
        <w:rPr>
          <w:rStyle w:val="FontStyle480"/>
          <w:spacing w:val="0"/>
        </w:rPr>
        <w:t>1066:</w:t>
      </w:r>
      <w:r>
        <w:rPr>
          <w:rStyle w:val="FontStyle480"/>
          <w:spacing w:val="0"/>
        </w:rPr>
        <w:br/>
        <w:t>А.</w:t>
      </w:r>
      <w:r>
        <w:rPr>
          <w:rStyle w:val="FontStyle480"/>
        </w:rPr>
        <w:t xml:space="preserve"> </w:t>
      </w:r>
      <w:r>
        <w:rPr>
          <w:rStyle w:val="FontStyle483"/>
        </w:rPr>
        <w:t xml:space="preserve">К. </w:t>
      </w:r>
      <w:r>
        <w:rPr>
          <w:rStyle w:val="FontStyle480"/>
          <w:spacing w:val="0"/>
        </w:rPr>
        <w:t>Чупрун,</w:t>
      </w:r>
      <w:r>
        <w:rPr>
          <w:rStyle w:val="FontStyle480"/>
        </w:rPr>
        <w:t xml:space="preserve"> </w:t>
      </w:r>
      <w:r>
        <w:rPr>
          <w:rStyle w:val="FontStyle480"/>
          <w:spacing w:val="0"/>
        </w:rPr>
        <w:t>1906;</w:t>
      </w:r>
      <w:r>
        <w:rPr>
          <w:rStyle w:val="FontStyle480"/>
        </w:rPr>
        <w:t xml:space="preserve"> </w:t>
      </w:r>
      <w:r>
        <w:rPr>
          <w:rStyle w:val="FontStyle480"/>
          <w:spacing w:val="0"/>
        </w:rPr>
        <w:t>В.</w:t>
      </w:r>
      <w:r>
        <w:rPr>
          <w:rStyle w:val="FontStyle480"/>
        </w:rPr>
        <w:t xml:space="preserve"> </w:t>
      </w:r>
      <w:r>
        <w:rPr>
          <w:rStyle w:val="FontStyle480"/>
          <w:spacing w:val="0"/>
        </w:rPr>
        <w:t>П.</w:t>
      </w:r>
      <w:r>
        <w:rPr>
          <w:rStyle w:val="FontStyle480"/>
        </w:rPr>
        <w:t xml:space="preserve"> </w:t>
      </w:r>
      <w:r>
        <w:rPr>
          <w:rStyle w:val="FontStyle480"/>
          <w:spacing w:val="0"/>
        </w:rPr>
        <w:t>Гаврнлоп.</w:t>
      </w:r>
      <w:r>
        <w:rPr>
          <w:rStyle w:val="FontStyle480"/>
        </w:rPr>
        <w:t xml:space="preserve"> </w:t>
      </w:r>
      <w:r>
        <w:rPr>
          <w:rStyle w:val="FontStyle480"/>
          <w:spacing w:val="0"/>
        </w:rPr>
        <w:t>1972;</w:t>
      </w:r>
      <w:r>
        <w:rPr>
          <w:rStyle w:val="FontStyle480"/>
        </w:rPr>
        <w:t xml:space="preserve"> </w:t>
      </w:r>
      <w:r>
        <w:rPr>
          <w:rStyle w:val="FontStyle480"/>
          <w:spacing w:val="0"/>
        </w:rPr>
        <w:t>А.</w:t>
      </w:r>
      <w:r>
        <w:rPr>
          <w:rStyle w:val="FontStyle480"/>
        </w:rPr>
        <w:t xml:space="preserve"> </w:t>
      </w:r>
      <w:r>
        <w:rPr>
          <w:rStyle w:val="FontStyle480"/>
          <w:spacing w:val="0"/>
        </w:rPr>
        <w:t>А.</w:t>
      </w:r>
      <w:r>
        <w:rPr>
          <w:rStyle w:val="FontStyle480"/>
        </w:rPr>
        <w:t xml:space="preserve"> </w:t>
      </w:r>
      <w:r>
        <w:rPr>
          <w:rStyle w:val="FontStyle480"/>
          <w:spacing w:val="0"/>
        </w:rPr>
        <w:t>Аскнаянй</w:t>
      </w:r>
      <w:r>
        <w:rPr>
          <w:rStyle w:val="FontStyle480"/>
          <w:spacing w:val="0"/>
        </w:rPr>
        <w:br/>
        <w:t>и</w:t>
      </w:r>
      <w:r>
        <w:rPr>
          <w:rStyle w:val="FontStyle480"/>
        </w:rPr>
        <w:t xml:space="preserve"> </w:t>
      </w:r>
      <w:r>
        <w:rPr>
          <w:rStyle w:val="FontStyle480"/>
          <w:spacing w:val="0"/>
        </w:rPr>
        <w:t>др..</w:t>
      </w:r>
      <w:r>
        <w:rPr>
          <w:rStyle w:val="FontStyle480"/>
        </w:rPr>
        <w:t xml:space="preserve"> </w:t>
      </w:r>
      <w:r>
        <w:rPr>
          <w:rStyle w:val="FontStyle480"/>
          <w:spacing w:val="0"/>
        </w:rPr>
        <w:t>1982),</w:t>
      </w:r>
      <w:r>
        <w:rPr>
          <w:rStyle w:val="FontStyle480"/>
        </w:rPr>
        <w:t xml:space="preserve"> </w:t>
      </w:r>
      <w:r>
        <w:rPr>
          <w:rStyle w:val="FontStyle480"/>
          <w:spacing w:val="0"/>
        </w:rPr>
        <w:t>плавание</w:t>
      </w:r>
      <w:r>
        <w:rPr>
          <w:rStyle w:val="FontStyle480"/>
        </w:rPr>
        <w:t xml:space="preserve"> </w:t>
      </w:r>
      <w:r>
        <w:rPr>
          <w:rStyle w:val="FontStyle483"/>
        </w:rPr>
        <w:t xml:space="preserve">на </w:t>
      </w:r>
      <w:r>
        <w:rPr>
          <w:rStyle w:val="FontStyle480"/>
          <w:spacing w:val="0"/>
        </w:rPr>
        <w:t>привязи</w:t>
      </w:r>
      <w:r>
        <w:rPr>
          <w:rStyle w:val="FontStyle480"/>
        </w:rPr>
        <w:t xml:space="preserve"> </w:t>
      </w:r>
      <w:r>
        <w:rPr>
          <w:rStyle w:val="FontStyle480"/>
          <w:spacing w:val="0"/>
        </w:rPr>
        <w:t>или</w:t>
      </w:r>
      <w:r>
        <w:rPr>
          <w:rStyle w:val="FontStyle480"/>
        </w:rPr>
        <w:t xml:space="preserve"> </w:t>
      </w:r>
      <w:r>
        <w:rPr>
          <w:rStyle w:val="FontStyle483"/>
        </w:rPr>
        <w:t xml:space="preserve">с </w:t>
      </w:r>
      <w:r>
        <w:rPr>
          <w:rStyle w:val="FontStyle480"/>
          <w:spacing w:val="0"/>
        </w:rPr>
        <w:t>растягиванием</w:t>
      </w:r>
      <w:r>
        <w:rPr>
          <w:rStyle w:val="FontStyle480"/>
          <w:spacing w:val="0"/>
        </w:rPr>
        <w:br/>
        <w:t>резинового</w:t>
      </w:r>
      <w:r>
        <w:rPr>
          <w:rStyle w:val="FontStyle480"/>
        </w:rPr>
        <w:t xml:space="preserve"> </w:t>
      </w:r>
      <w:r>
        <w:rPr>
          <w:rStyle w:val="FontStyle480"/>
          <w:spacing w:val="0"/>
        </w:rPr>
        <w:t>шпура</w:t>
      </w:r>
      <w:r>
        <w:rPr>
          <w:rStyle w:val="FontStyle480"/>
        </w:rPr>
        <w:t xml:space="preserve"> </w:t>
      </w:r>
      <w:r>
        <w:rPr>
          <w:rStyle w:val="FontStyle480"/>
          <w:spacing w:val="0"/>
        </w:rPr>
        <w:t>(II.</w:t>
      </w:r>
      <w:r>
        <w:rPr>
          <w:rStyle w:val="FontStyle480"/>
        </w:rPr>
        <w:t xml:space="preserve"> </w:t>
      </w:r>
      <w:r>
        <w:rPr>
          <w:rStyle w:val="FontStyle480"/>
          <w:spacing w:val="0"/>
        </w:rPr>
        <w:t>Г.</w:t>
      </w:r>
      <w:r>
        <w:rPr>
          <w:rStyle w:val="FontStyle480"/>
        </w:rPr>
        <w:t xml:space="preserve"> </w:t>
      </w:r>
      <w:r>
        <w:rPr>
          <w:rStyle w:val="FontStyle480"/>
          <w:spacing w:val="0"/>
        </w:rPr>
        <w:t>Сафарин,</w:t>
      </w:r>
      <w:r>
        <w:rPr>
          <w:rStyle w:val="FontStyle480"/>
        </w:rPr>
        <w:t xml:space="preserve"> </w:t>
      </w:r>
      <w:r>
        <w:rPr>
          <w:rStyle w:val="FontStyle480"/>
          <w:spacing w:val="0"/>
        </w:rPr>
        <w:t>1969;</w:t>
      </w:r>
      <w:r>
        <w:rPr>
          <w:rStyle w:val="FontStyle480"/>
        </w:rPr>
        <w:t xml:space="preserve"> </w:t>
      </w:r>
      <w:r>
        <w:rPr>
          <w:rStyle w:val="FontStyle480"/>
          <w:spacing w:val="0"/>
        </w:rPr>
        <w:t>В.</w:t>
      </w:r>
      <w:r>
        <w:rPr>
          <w:rStyle w:val="FontStyle480"/>
        </w:rPr>
        <w:t xml:space="preserve"> </w:t>
      </w:r>
      <w:r>
        <w:rPr>
          <w:rStyle w:val="FontStyle480"/>
          <w:spacing w:val="0"/>
        </w:rPr>
        <w:t>15.</w:t>
      </w:r>
      <w:r>
        <w:rPr>
          <w:rStyle w:val="FontStyle480"/>
        </w:rPr>
        <w:t xml:space="preserve"> </w:t>
      </w:r>
      <w:r>
        <w:rPr>
          <w:rStyle w:val="FontStyle480"/>
          <w:spacing w:val="0"/>
        </w:rPr>
        <w:t>Иссур</w:t>
      </w:r>
      <w:r>
        <w:rPr>
          <w:rStyle w:val="FontStyle480"/>
          <w:spacing w:val="0"/>
          <w:vertAlign w:val="superscript"/>
        </w:rPr>
        <w:t>1</w:t>
      </w:r>
      <w:r>
        <w:rPr>
          <w:rStyle w:val="FontStyle480"/>
          <w:spacing w:val="0"/>
        </w:rPr>
        <w:t>'"</w:t>
      </w:r>
      <w:r>
        <w:rPr>
          <w:rStyle w:val="FontStyle480"/>
          <w:spacing w:val="0"/>
        </w:rPr>
        <w:br/>
      </w:r>
      <w:r>
        <w:rPr>
          <w:rStyle w:val="FontStyle483"/>
        </w:rPr>
        <w:t xml:space="preserve">и </w:t>
      </w:r>
      <w:r>
        <w:rPr>
          <w:rStyle w:val="FontStyle480"/>
          <w:spacing w:val="0"/>
        </w:rPr>
        <w:t>др.,</w:t>
      </w:r>
      <w:r>
        <w:rPr>
          <w:rStyle w:val="FontStyle480"/>
        </w:rPr>
        <w:t xml:space="preserve"> </w:t>
      </w:r>
      <w:r>
        <w:rPr>
          <w:rStyle w:val="FontStyle480"/>
          <w:spacing w:val="0"/>
        </w:rPr>
        <w:t>1977;</w:t>
      </w:r>
      <w:r>
        <w:rPr>
          <w:rStyle w:val="FontStyle480"/>
        </w:rPr>
        <w:t xml:space="preserve"> </w:t>
      </w:r>
      <w:r>
        <w:rPr>
          <w:rStyle w:val="FontStyle480"/>
          <w:spacing w:val="0"/>
        </w:rPr>
        <w:t>В.</w:t>
      </w:r>
      <w:r>
        <w:rPr>
          <w:rStyle w:val="FontStyle480"/>
        </w:rPr>
        <w:t xml:space="preserve"> </w:t>
      </w:r>
      <w:r>
        <w:rPr>
          <w:rStyle w:val="FontStyle480"/>
          <w:spacing w:val="0"/>
        </w:rPr>
        <w:t>Н.</w:t>
      </w:r>
      <w:r>
        <w:rPr>
          <w:rStyle w:val="FontStyle480"/>
        </w:rPr>
        <w:t xml:space="preserve"> </w:t>
      </w:r>
      <w:r>
        <w:rPr>
          <w:rStyle w:val="FontStyle480"/>
          <w:spacing w:val="0"/>
        </w:rPr>
        <w:t>Платонов,</w:t>
      </w:r>
      <w:r>
        <w:rPr>
          <w:rStyle w:val="FontStyle480"/>
        </w:rPr>
        <w:t xml:space="preserve"> </w:t>
      </w:r>
      <w:r>
        <w:rPr>
          <w:rStyle w:val="FontStyle521"/>
        </w:rPr>
        <w:t xml:space="preserve">С  </w:t>
      </w:r>
      <w:r>
        <w:rPr>
          <w:rStyle w:val="FontStyle452"/>
          <w:spacing w:val="0"/>
        </w:rPr>
        <w:t>ГА.</w:t>
      </w:r>
      <w:r>
        <w:rPr>
          <w:rStyle w:val="FontStyle452"/>
        </w:rPr>
        <w:t xml:space="preserve"> </w:t>
      </w:r>
      <w:r>
        <w:rPr>
          <w:rStyle w:val="FontStyle480"/>
          <w:spacing w:val="0"/>
        </w:rPr>
        <w:t>Вш'щехонскпн.</w:t>
      </w:r>
      <w:r>
        <w:rPr>
          <w:rStyle w:val="FontStyle480"/>
        </w:rPr>
        <w:t xml:space="preserve"> </w:t>
      </w:r>
      <w:r>
        <w:rPr>
          <w:rStyle w:val="FontStyle480"/>
          <w:spacing w:val="0"/>
        </w:rPr>
        <w:t>1985;</w:t>
      </w:r>
    </w:p>
    <w:p w:rsidR="00D57188" w:rsidRDefault="001C5317">
      <w:pPr>
        <w:pStyle w:val="Style220"/>
        <w:widowControl/>
        <w:spacing w:before="38" w:line="168" w:lineRule="exact"/>
        <w:rPr>
          <w:rStyle w:val="FontStyle480"/>
          <w:spacing w:val="0"/>
        </w:rPr>
      </w:pPr>
      <w:r>
        <w:rPr>
          <w:rStyle w:val="FontStyle480"/>
          <w:spacing w:val="0"/>
        </w:rPr>
        <w:t>5.</w:t>
      </w:r>
      <w:r>
        <w:rPr>
          <w:rStyle w:val="FontStyle480"/>
        </w:rPr>
        <w:t xml:space="preserve"> </w:t>
      </w:r>
      <w:r>
        <w:rPr>
          <w:rStyle w:val="FontStyle483"/>
        </w:rPr>
        <w:t xml:space="preserve">Д. Зсиов и др., </w:t>
      </w:r>
      <w:r>
        <w:rPr>
          <w:rStyle w:val="FontStyle480"/>
          <w:spacing w:val="0"/>
        </w:rPr>
        <w:t>198Г&gt;)</w:t>
      </w:r>
      <w:r>
        <w:rPr>
          <w:rStyle w:val="FontStyle480"/>
        </w:rPr>
        <w:t xml:space="preserve"> </w:t>
      </w:r>
      <w:r>
        <w:rPr>
          <w:rStyle w:val="FontStyle483"/>
        </w:rPr>
        <w:t xml:space="preserve">или в специальном гидроканале </w:t>
      </w:r>
      <w:r>
        <w:rPr>
          <w:rStyle w:val="FontStyle483"/>
          <w:vertAlign w:val="subscript"/>
        </w:rPr>
        <w:t>с</w:t>
      </w:r>
      <w:r>
        <w:rPr>
          <w:rStyle w:val="FontStyle483"/>
        </w:rPr>
        <w:t xml:space="preserve"> регулируемой скоростью встречного потока воды </w:t>
      </w:r>
      <w:r>
        <w:rPr>
          <w:rStyle w:val="FontStyle480"/>
          <w:spacing w:val="0"/>
        </w:rPr>
        <w:t>/С.</w:t>
      </w:r>
      <w:r>
        <w:rPr>
          <w:rStyle w:val="FontStyle480"/>
        </w:rPr>
        <w:t xml:space="preserve"> </w:t>
      </w:r>
      <w:r>
        <w:rPr>
          <w:rStyle w:val="FontStyle483"/>
        </w:rPr>
        <w:t xml:space="preserve">М." Гордон, </w:t>
      </w:r>
      <w:r>
        <w:rPr>
          <w:rStyle w:val="FontStyle480"/>
          <w:spacing w:val="0"/>
        </w:rPr>
        <w:t>1976).</w:t>
      </w:r>
    </w:p>
    <w:p w:rsidR="00D57188" w:rsidRDefault="001C5317">
      <w:pPr>
        <w:pStyle w:val="Style65"/>
        <w:widowControl/>
        <w:spacing w:line="192" w:lineRule="exact"/>
        <w:ind w:firstLine="278"/>
        <w:rPr>
          <w:rStyle w:val="FontStyle483"/>
        </w:rPr>
      </w:pPr>
      <w:r>
        <w:rPr>
          <w:rStyle w:val="FontStyle483"/>
        </w:rPr>
        <w:t xml:space="preserve">Принципиальный смысл приема затруднения условий выполнения соревновательного упражнения заключается </w:t>
      </w:r>
      <w:r>
        <w:rPr>
          <w:rStyle w:val="FontStyle483"/>
          <w:vertAlign w:val="subscript"/>
        </w:rPr>
        <w:t>в</w:t>
      </w:r>
      <w:r>
        <w:rPr>
          <w:rStyle w:val="FontStyle483"/>
        </w:rPr>
        <w:t xml:space="preserve">  интенсификации   силового   компонента   в   целостной структуре движений. Это относится как к циклическим, </w:t>
      </w:r>
      <w:r>
        <w:rPr>
          <w:rStyle w:val="FontStyle483"/>
          <w:vertAlign w:val="subscript"/>
        </w:rPr>
        <w:t>таК</w:t>
      </w:r>
      <w:r>
        <w:rPr>
          <w:rStyle w:val="FontStyle483"/>
        </w:rPr>
        <w:t xml:space="preserve">  и   ациклическим   локомоциям.   Причем   в   первом случае задача заключается не в доведении спортсмена до изнеможения с целью привыкания к метаболическому ацидозу, как это часто понимается в спортивной практи</w:t>
      </w:r>
      <w:r>
        <w:rPr>
          <w:rStyle w:val="FontStyle483"/>
        </w:rPr>
        <w:softHyphen/>
        <w:t>ке а совсем наоборот — в стимуляции нервно-мышечных напряжений с целью развития алактатной мощности и сопряженности ее с дыхательным  фосфорнлированием, повышения окислительных свойств мышц, т. е. разви</w:t>
      </w:r>
      <w:r>
        <w:rPr>
          <w:rStyle w:val="FontStyle483"/>
        </w:rPr>
        <w:softHyphen/>
        <w:t>тия ЛМВ.</w:t>
      </w:r>
    </w:p>
    <w:p w:rsidR="00D57188" w:rsidRDefault="001C5317">
      <w:pPr>
        <w:pStyle w:val="Style170"/>
        <w:widowControl/>
        <w:tabs>
          <w:tab w:val="left" w:pos="3274"/>
        </w:tabs>
        <w:spacing w:line="202" w:lineRule="exact"/>
        <w:ind w:firstLine="278"/>
        <w:rPr>
          <w:rStyle w:val="FontStyle483"/>
        </w:rPr>
      </w:pPr>
      <w:r>
        <w:rPr>
          <w:rStyle w:val="FontStyle483"/>
        </w:rPr>
        <w:t>Рассмотрим это положение более детально на примере</w:t>
      </w:r>
      <w:r>
        <w:rPr>
          <w:rStyle w:val="FontStyle483"/>
        </w:rPr>
        <w:br/>
        <w:t>бега в гору, во-первых, для того, чтобы выяснить прин-</w:t>
      </w:r>
      <w:r>
        <w:rPr>
          <w:rStyle w:val="FontStyle483"/>
        </w:rPr>
        <w:br/>
        <w:t>ципиальные особенности приема затруднения условий</w:t>
      </w:r>
      <w:r>
        <w:rPr>
          <w:rStyle w:val="FontStyle483"/>
        </w:rPr>
        <w:br/>
        <w:t>выполнения соревновательного упражнения, во-вторых,</w:t>
      </w:r>
      <w:r>
        <w:rPr>
          <w:rStyle w:val="FontStyle483"/>
        </w:rPr>
        <w:br/>
        <w:t>потому, что в практике бег в гору выполняется совсем</w:t>
      </w:r>
      <w:r>
        <w:rPr>
          <w:rStyle w:val="FontStyle483"/>
        </w:rPr>
        <w:br/>
        <w:t>не так, как это следует. Дело в том, что необходимость</w:t>
      </w:r>
      <w:r>
        <w:rPr>
          <w:rStyle w:val="FontStyle483"/>
        </w:rPr>
        <w:br/>
        <w:t>затрат энергии на вертикальное перемещение ОЦМТ</w:t>
      </w:r>
      <w:r>
        <w:rPr>
          <w:rStyle w:val="FontStyle483"/>
        </w:rPr>
        <w:br/>
        <w:t>очень скоро приводит к локальному утомлению мышц</w:t>
      </w:r>
      <w:r>
        <w:rPr>
          <w:rStyle w:val="FontStyle483"/>
        </w:rPr>
        <w:br/>
        <w:t>ног. При отсутствии должной мотивации и правильной</w:t>
      </w:r>
      <w:r>
        <w:rPr>
          <w:rStyle w:val="FontStyle483"/>
        </w:rPr>
        <w:br/>
      </w:r>
      <w:r>
        <w:rPr>
          <w:rStyle w:val="FontStyle483"/>
        </w:rPr>
        <w:lastRenderedPageBreak/>
        <w:t>двигательной установки это заставляет спортсмена пе-</w:t>
      </w:r>
      <w:r>
        <w:rPr>
          <w:rStyle w:val="FontStyle483"/>
        </w:rPr>
        <w:br/>
        <w:t>рейти на семенящий шаг. Таким образом, предпочитая</w:t>
      </w:r>
      <w:r>
        <w:rPr>
          <w:rStyle w:val="FontStyle483"/>
        </w:rPr>
        <w:br/>
        <w:t>экономить на отталкивании, он тем самым увеличивает</w:t>
      </w:r>
      <w:r>
        <w:rPr>
          <w:rStyle w:val="FontStyle483"/>
        </w:rPr>
        <w:br/>
        <w:t>общие затраты энергии на передвижение. В результате</w:t>
      </w:r>
      <w:r>
        <w:rPr>
          <w:rStyle w:val="FontStyle483"/>
        </w:rPr>
        <w:br/>
        <w:t>принципиально изменяется про. уидеетпенная направлен-</w:t>
      </w:r>
      <w:r>
        <w:rPr>
          <w:rStyle w:val="FontStyle483"/>
        </w:rPr>
        <w:br/>
        <w:t>ность тренирующего воздействн б га в гору и последний</w:t>
      </w:r>
      <w:r>
        <w:rPr>
          <w:rStyle w:val="FontStyle483"/>
        </w:rPr>
        <w:br/>
        <w:t>превращается   в   изнурите.]</w:t>
      </w:r>
      <w:r>
        <w:rPr>
          <w:rStyle w:val="FontStyle483"/>
          <w:spacing w:val="0"/>
          <w:sz w:val="20"/>
          <w:szCs w:val="20"/>
        </w:rPr>
        <w:tab/>
      </w:r>
      <w:r>
        <w:rPr>
          <w:rStyle w:val="FontStyle483"/>
        </w:rPr>
        <w:t>и   малопродуктивную</w:t>
      </w:r>
    </w:p>
    <w:p w:rsidR="00D57188" w:rsidRDefault="001C5317">
      <w:pPr>
        <w:pStyle w:val="Style220"/>
        <w:widowControl/>
        <w:spacing w:line="202" w:lineRule="exact"/>
        <w:jc w:val="left"/>
        <w:rPr>
          <w:rStyle w:val="FontStyle483"/>
        </w:rPr>
      </w:pPr>
      <w:r>
        <w:rPr>
          <w:rStyle w:val="FontStyle483"/>
        </w:rPr>
        <w:t>работу.</w:t>
      </w:r>
    </w:p>
    <w:p w:rsidR="00D57188" w:rsidRDefault="001C5317">
      <w:pPr>
        <w:pStyle w:val="Style170"/>
        <w:widowControl/>
        <w:spacing w:before="5" w:line="197" w:lineRule="exact"/>
        <w:ind w:firstLine="82"/>
        <w:rPr>
          <w:rStyle w:val="FontStyle483"/>
        </w:rPr>
      </w:pPr>
      <w:r>
        <w:rPr>
          <w:rStyle w:val="FontStyle483"/>
        </w:rPr>
        <w:t>В качестве аргумента на рис. .-&gt;8 представлено изме</w:t>
      </w:r>
      <w:r>
        <w:rPr>
          <w:rStyle w:val="FontStyle483"/>
        </w:rPr>
        <w:softHyphen/>
        <w:t>нение параметров бегового шага по мере увеличения наклона дорожки тредбана у спортсменов, самопроиз</w:t>
      </w:r>
      <w:r>
        <w:rPr>
          <w:rStyle w:val="FontStyle483"/>
        </w:rPr>
        <w:softHyphen/>
        <w:t>вольно регулирующих свои движения. Очевидно сокра</w:t>
      </w:r>
      <w:r>
        <w:rPr>
          <w:rStyle w:val="FontStyle483"/>
        </w:rPr>
        <w:softHyphen/>
        <w:t xml:space="preserve">тив </w:t>
      </w:r>
      <w:r>
        <w:rPr>
          <w:rStyle w:val="FontStyle483"/>
          <w:vertAlign w:val="superscript"/>
        </w:rPr>
        <w:t>в</w:t>
      </w:r>
      <w:r>
        <w:rPr>
          <w:rStyle w:val="FontStyle483"/>
        </w:rPr>
        <w:t>Р</w:t>
      </w:r>
      <w:r>
        <w:rPr>
          <w:rStyle w:val="FontStyle483"/>
          <w:vertAlign w:val="superscript"/>
        </w:rPr>
        <w:t>е</w:t>
      </w:r>
      <w:r>
        <w:rPr>
          <w:rStyle w:val="FontStyle483"/>
        </w:rPr>
        <w:t>мени опоры и полета, уменьшение длины и увеличение частоты шагов. При этом отмечено снижение ачений вертикальной и горизонтальной составляющих ческо"</w:t>
      </w:r>
      <w:r>
        <w:rPr>
          <w:rStyle w:val="FontStyle483"/>
          <w:vertAlign w:val="superscript"/>
        </w:rPr>
        <w:t>НИЯ</w:t>
      </w:r>
      <w:r>
        <w:rPr>
          <w:rStyle w:val="FontStyle483"/>
        </w:rPr>
        <w:t xml:space="preserve"> </w:t>
      </w:r>
      <w:r>
        <w:rPr>
          <w:rStyle w:val="FontStyle483"/>
          <w:vertAlign w:val="superscript"/>
        </w:rPr>
        <w:t>Т6Ла</w:t>
      </w:r>
      <w:r>
        <w:rPr>
          <w:rStyle w:val="FontStyle483"/>
        </w:rPr>
        <w:t xml:space="preserve"> </w:t>
      </w:r>
      <w:r>
        <w:rPr>
          <w:rStyle w:val="FontStyle483"/>
          <w:vertAlign w:val="superscript"/>
        </w:rPr>
        <w:t>в</w:t>
      </w:r>
      <w:r>
        <w:rPr>
          <w:rStyle w:val="FontStyle483"/>
        </w:rPr>
        <w:t xml:space="preserve"> </w:t>
      </w:r>
      <w:r>
        <w:rPr>
          <w:rStyle w:val="FontStyle483"/>
          <w:vertAlign w:val="superscript"/>
        </w:rPr>
        <w:t>толчке</w:t>
      </w:r>
      <w:r>
        <w:rPr>
          <w:rStyle w:val="FontStyle483"/>
        </w:rPr>
        <w:t xml:space="preserve"> </w:t>
      </w:r>
      <w:r>
        <w:rPr>
          <w:rStyle w:val="FontStyle483"/>
          <w:vertAlign w:val="superscript"/>
        </w:rPr>
        <w:t>11</w:t>
      </w:r>
      <w:r>
        <w:rPr>
          <w:rStyle w:val="FontStyle483"/>
        </w:rPr>
        <w:t xml:space="preserve"> увеличение па 23% энергетп-</w:t>
      </w:r>
      <w:r>
        <w:rPr>
          <w:rStyle w:val="FontStyle516"/>
        </w:rPr>
        <w:t xml:space="preserve">вппч </w:t>
      </w:r>
      <w:r>
        <w:rPr>
          <w:rStyle w:val="FontStyle483"/>
          <w:vertAlign w:val="superscript"/>
        </w:rPr>
        <w:t>СТОИм</w:t>
      </w:r>
      <w:r>
        <w:rPr>
          <w:rStyle w:val="FontStyle483"/>
        </w:rPr>
        <w:t xml:space="preserve">°сти бега, оцениваемой по величине </w:t>
      </w:r>
      <w:r>
        <w:rPr>
          <w:rStyle w:val="FontStyle537"/>
        </w:rPr>
        <w:t>кисло</w:t>
      </w:r>
      <w:r>
        <w:rPr>
          <w:rStyle w:val="FontStyle537"/>
        </w:rPr>
        <w:softHyphen/>
        <w:t xml:space="preserve">родного </w:t>
      </w:r>
      <w:r>
        <w:rPr>
          <w:rStyle w:val="FontStyle483"/>
        </w:rPr>
        <w:t>запроса.</w:t>
      </w:r>
    </w:p>
    <w:p w:rsidR="00D57188" w:rsidRDefault="001C5317">
      <w:pPr>
        <w:pStyle w:val="Style192"/>
        <w:widowControl/>
        <w:spacing w:before="34" w:line="173" w:lineRule="exact"/>
        <w:ind w:left="341" w:hanging="341"/>
        <w:rPr>
          <w:rStyle w:val="FontStyle483"/>
        </w:rPr>
      </w:pPr>
      <w:r>
        <w:rPr>
          <w:rStyle w:val="FontStyle483"/>
        </w:rPr>
        <w:t xml:space="preserve">в </w:t>
      </w:r>
      <w:r>
        <w:rPr>
          <w:rStyle w:val="FontStyle440"/>
          <w:spacing w:val="0"/>
        </w:rPr>
        <w:t>гов\</w:t>
      </w:r>
      <w:r>
        <w:rPr>
          <w:rStyle w:val="FontStyle440"/>
        </w:rPr>
        <w:t xml:space="preserve"> </w:t>
      </w:r>
      <w:r>
        <w:rPr>
          <w:rStyle w:val="FontStyle483"/>
          <w:vertAlign w:val="superscript"/>
        </w:rPr>
        <w:t>специалист</w:t>
      </w:r>
      <w:r>
        <w:rPr>
          <w:rStyle w:val="FontStyle483"/>
        </w:rPr>
        <w:t xml:space="preserve">ов особо подчеркивают, что при беге </w:t>
      </w:r>
      <w:r>
        <w:rPr>
          <w:rStyle w:val="FontStyle425"/>
        </w:rPr>
        <w:t xml:space="preserve">РУ </w:t>
      </w:r>
      <w:r>
        <w:rPr>
          <w:rStyle w:val="FontStyle483"/>
        </w:rPr>
        <w:t>главное не скорость, а акцентированная работа</w:t>
      </w:r>
    </w:p>
    <w:p w:rsidR="00D57188" w:rsidRDefault="00D57188">
      <w:pPr>
        <w:pStyle w:val="Style192"/>
        <w:widowControl/>
        <w:spacing w:before="34" w:line="173" w:lineRule="exact"/>
        <w:ind w:left="341" w:hanging="341"/>
        <w:rPr>
          <w:rStyle w:val="FontStyle483"/>
        </w:rPr>
        <w:sectPr w:rsidR="00D57188">
          <w:type w:val="continuous"/>
          <w:pgSz w:w="8390" w:h="11905"/>
          <w:pgMar w:top="577" w:right="1500" w:bottom="1440" w:left="1514" w:header="720" w:footer="720" w:gutter="0"/>
          <w:cols w:space="60"/>
          <w:noEndnote/>
        </w:sectPr>
      </w:pPr>
    </w:p>
    <w:p w:rsidR="00D57188" w:rsidRDefault="000D57BA">
      <w:pPr>
        <w:pStyle w:val="Style40"/>
        <w:widowControl/>
        <w:spacing w:line="192" w:lineRule="exact"/>
        <w:rPr>
          <w:rStyle w:val="FontStyle483"/>
        </w:rPr>
      </w:pPr>
      <w:r>
        <w:rPr>
          <w:noProof/>
        </w:rPr>
        <mc:AlternateContent>
          <mc:Choice Requires="wpg">
            <w:drawing>
              <wp:anchor distT="0" distB="173990" distL="24130" distR="24130" simplePos="0" relativeHeight="251667968" behindDoc="1" locked="0" layoutInCell="1" allowOverlap="1">
                <wp:simplePos x="0" y="0"/>
                <wp:positionH relativeFrom="margin">
                  <wp:posOffset>0</wp:posOffset>
                </wp:positionH>
                <wp:positionV relativeFrom="paragraph">
                  <wp:posOffset>0</wp:posOffset>
                </wp:positionV>
                <wp:extent cx="3422650" cy="2553970"/>
                <wp:effectExtent l="8890" t="1905" r="6985" b="6350"/>
                <wp:wrapTopAndBottom/>
                <wp:docPr id="360"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2650" cy="2553970"/>
                          <a:chOff x="1181" y="461"/>
                          <a:chExt cx="5390" cy="4022"/>
                        </a:xfrm>
                      </wpg:grpSpPr>
                      <pic:pic xmlns:pic="http://schemas.openxmlformats.org/drawingml/2006/picture">
                        <pic:nvPicPr>
                          <pic:cNvPr id="361" name="Picture 218"/>
                          <pic:cNvPicPr>
                            <a:picLocks noChangeAspect="1" noChangeArrowheads="1"/>
                          </pic:cNvPicPr>
                        </pic:nvPicPr>
                        <pic:blipFill>
                          <a:blip r:embed="rId625">
                            <a:grayscl/>
                            <a:extLst>
                              <a:ext uri="{28A0092B-C50C-407E-A947-70E740481C1C}">
                                <a14:useLocalDpi xmlns:a14="http://schemas.microsoft.com/office/drawing/2010/main" val="0"/>
                              </a:ext>
                            </a:extLst>
                          </a:blip>
                          <a:srcRect/>
                          <a:stretch>
                            <a:fillRect/>
                          </a:stretch>
                        </pic:blipFill>
                        <pic:spPr bwMode="auto">
                          <a:xfrm>
                            <a:off x="1392" y="461"/>
                            <a:ext cx="4819" cy="3283"/>
                          </a:xfrm>
                          <a:prstGeom prst="rect">
                            <a:avLst/>
                          </a:prstGeom>
                          <a:noFill/>
                          <a:extLst>
                            <a:ext uri="{909E8E84-426E-40DD-AFC4-6F175D3DCCD1}">
                              <a14:hiddenFill xmlns:a14="http://schemas.microsoft.com/office/drawing/2010/main">
                                <a:solidFill>
                                  <a:srgbClr val="FFFFFF"/>
                                </a:solidFill>
                              </a14:hiddenFill>
                            </a:ext>
                          </a:extLst>
                        </pic:spPr>
                      </pic:pic>
                      <wps:wsp>
                        <wps:cNvPr id="362" name="Text Box 219"/>
                        <wps:cNvSpPr txBox="1">
                          <a:spLocks noChangeArrowheads="1"/>
                        </wps:cNvSpPr>
                        <wps:spPr bwMode="auto">
                          <a:xfrm>
                            <a:off x="5482" y="1037"/>
                            <a:ext cx="417" cy="36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38"/>
                                <w:widowControl/>
                                <w:spacing w:line="178" w:lineRule="exact"/>
                                <w:rPr>
                                  <w:rStyle w:val="FontStyle435"/>
                                </w:rPr>
                              </w:pPr>
                              <w:r>
                                <w:rPr>
                                  <w:rStyle w:val="FontStyle435"/>
                                </w:rPr>
                                <w:t>Длина шага см</w:t>
                              </w:r>
                            </w:p>
                          </w:txbxContent>
                        </wps:txbx>
                        <wps:bodyPr rot="0" vert="horz" wrap="square" lIns="0" tIns="0" rIns="0" bIns="0" anchor="t" anchorCtr="0" upright="1">
                          <a:noAutofit/>
                        </wps:bodyPr>
                      </wps:wsp>
                      <wps:wsp>
                        <wps:cNvPr id="363" name="Text Box 220"/>
                        <wps:cNvSpPr txBox="1">
                          <a:spLocks noChangeArrowheads="1"/>
                        </wps:cNvSpPr>
                        <wps:spPr bwMode="auto">
                          <a:xfrm>
                            <a:off x="1181" y="3984"/>
                            <a:ext cx="5390" cy="49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07"/>
                                <w:widowControl/>
                                <w:spacing w:line="163" w:lineRule="exact"/>
                                <w:jc w:val="both"/>
                                <w:rPr>
                                  <w:rStyle w:val="FontStyle425"/>
                                </w:rPr>
                              </w:pPr>
                              <w:r>
                                <w:rPr>
                                  <w:rStyle w:val="FontStyle425"/>
                                </w:rPr>
                                <w:t xml:space="preserve">Рис. 38. Измените </w:t>
                              </w:r>
                              <w:r>
                                <w:rPr>
                                  <w:rStyle w:val="FontStyle488"/>
                                  <w:spacing w:val="10"/>
                                </w:rPr>
                                <w:t>ц.</w:t>
                              </w:r>
                              <w:r>
                                <w:rPr>
                                  <w:rStyle w:val="FontStyle488"/>
                                </w:rPr>
                                <w:t xml:space="preserve"> </w:t>
                              </w:r>
                              <w:r w:rsidRPr="00190123">
                                <w:rPr>
                                  <w:rStyle w:val="FontStyle488"/>
                                  <w:spacing w:val="10"/>
                                </w:rPr>
                                <w:t>,</w:t>
                              </w:r>
                              <w:r>
                                <w:rPr>
                                  <w:rStyle w:val="FontStyle538"/>
                                  <w:lang w:val="en-US"/>
                                </w:rPr>
                                <w:t>i</w:t>
                              </w:r>
                              <w:r w:rsidRPr="00190123">
                                <w:rPr>
                                  <w:rStyle w:val="FontStyle538"/>
                                </w:rPr>
                                <w:t>.</w:t>
                              </w:r>
                              <w:r>
                                <w:rPr>
                                  <w:rStyle w:val="FontStyle538"/>
                                  <w:lang w:val="en-US"/>
                                </w:rPr>
                                <w:t>imci</w:t>
                              </w:r>
                              <w:r>
                                <w:rPr>
                                  <w:rStyle w:val="FontStyle425"/>
                                </w:rPr>
                                <w:t xml:space="preserve">|к бегового шага </w:t>
                              </w:r>
                              <w:r>
                                <w:rPr>
                                  <w:rStyle w:val="FontStyle488"/>
                                  <w:spacing w:val="10"/>
                                </w:rPr>
                                <w:t>в</w:t>
                              </w:r>
                              <w:r>
                                <w:rPr>
                                  <w:rStyle w:val="FontStyle488"/>
                                </w:rPr>
                                <w:t xml:space="preserve"> </w:t>
                              </w:r>
                              <w:r>
                                <w:rPr>
                                  <w:rStyle w:val="FontStyle425"/>
                                </w:rPr>
                                <w:t xml:space="preserve">беге </w:t>
                              </w:r>
                              <w:r>
                                <w:rPr>
                                  <w:rStyle w:val="FontStyle488"/>
                                  <w:spacing w:val="10"/>
                                </w:rPr>
                                <w:t>на</w:t>
                              </w:r>
                              <w:r>
                                <w:rPr>
                                  <w:rStyle w:val="FontStyle488"/>
                                </w:rPr>
                                <w:t xml:space="preserve"> </w:t>
                              </w:r>
                              <w:r>
                                <w:rPr>
                                  <w:rStyle w:val="FontStyle425"/>
                                </w:rPr>
                                <w:t xml:space="preserve">тредбане со скоростью 6.5 м с с наклоном юрожки 4% (/), 6% </w:t>
                              </w:r>
                              <w:r>
                                <w:rPr>
                                  <w:rStyle w:val="FontStyle521"/>
                                </w:rPr>
                                <w:t xml:space="preserve">(2) </w:t>
                              </w:r>
                              <w:r>
                                <w:rPr>
                                  <w:rStyle w:val="FontStyle425"/>
                                </w:rPr>
                                <w:t xml:space="preserve">и 10% </w:t>
                              </w:r>
                              <w:r>
                                <w:rPr>
                                  <w:rStyle w:val="FontStyle521"/>
                                </w:rPr>
                                <w:t xml:space="preserve">(4) </w:t>
                              </w:r>
                              <w:r>
                                <w:rPr>
                                  <w:rStyle w:val="FontStyle425"/>
                                </w:rPr>
                                <w:t>(по В Л. Мохнову, 1983)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7" o:spid="_x0000_s1239" style="position:absolute;left:0;text-align:left;margin-left:0;margin-top:0;width:269.5pt;height:201.1pt;z-index:-251648512;mso-wrap-distance-left:1.9pt;mso-wrap-distance-right:1.9pt;mso-wrap-distance-bottom:13.7pt;mso-position-horizontal-relative:margin" coordorigin="1181,461" coordsize="5390,40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">
                <v:shape id="Picture 218" o:spid="_x0000_s1240" type="#_x0000_t75" style="position:absolute;left:1392;top:461;width:4819;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">
                  <v:imagedata r:id="rId626" o:title="" grayscale="t"/>
                </v:shape>
                <v:shape id="Text Box 219" o:spid="_x0000_s1241" type="#_x0000_t202" style="position:absolute;left:5482;top:1037;width:41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" filled="f" strokecolor="white" strokeweight="0">
                  <v:textbox inset="0,0,0,0">
                    <w:txbxContent>
                      <w:p w:rsidR="00D57188" w:rsidRDefault="001C5317">
                        <w:pPr>
                          <w:pStyle w:val="Style38"/>
                          <w:widowControl/>
                          <w:spacing w:line="178" w:lineRule="exact"/>
                          <w:rPr>
                            <w:rStyle w:val="FontStyle435"/>
                          </w:rPr>
                        </w:pPr>
                        <w:r>
                          <w:rPr>
                            <w:rStyle w:val="FontStyle435"/>
                          </w:rPr>
                          <w:t>Длина шага см</w:t>
                        </w:r>
                      </w:p>
                    </w:txbxContent>
                  </v:textbox>
                </v:shape>
                <v:shape id="Text Box 220" o:spid="_x0000_s1242" type="#_x0000_t202" style="position:absolute;left:1181;top:3984;width:539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" filled="f" strokecolor="white" strokeweight="0">
                  <v:textbox inset="0,0,0,0">
                    <w:txbxContent>
                      <w:p w:rsidR="00D57188" w:rsidRDefault="001C5317">
                        <w:pPr>
                          <w:pStyle w:val="Style207"/>
                          <w:widowControl/>
                          <w:spacing w:line="163" w:lineRule="exact"/>
                          <w:jc w:val="both"/>
                          <w:rPr>
                            <w:rStyle w:val="FontStyle425"/>
                          </w:rPr>
                        </w:pPr>
                        <w:r>
                          <w:rPr>
                            <w:rStyle w:val="FontStyle425"/>
                          </w:rPr>
                          <w:t xml:space="preserve">Рис. 38. Измените </w:t>
                        </w:r>
                        <w:r>
                          <w:rPr>
                            <w:rStyle w:val="FontStyle488"/>
                            <w:spacing w:val="10"/>
                          </w:rPr>
                          <w:t>ц.</w:t>
                        </w:r>
                        <w:r>
                          <w:rPr>
                            <w:rStyle w:val="FontStyle488"/>
                          </w:rPr>
                          <w:t xml:space="preserve"> </w:t>
                        </w:r>
                        <w:r w:rsidRPr="00190123">
                          <w:rPr>
                            <w:rStyle w:val="FontStyle488"/>
                            <w:spacing w:val="10"/>
                          </w:rPr>
                          <w:t>,</w:t>
                        </w:r>
                        <w:r>
                          <w:rPr>
                            <w:rStyle w:val="FontStyle538"/>
                            <w:lang w:val="en-US"/>
                          </w:rPr>
                          <w:t>i</w:t>
                        </w:r>
                        <w:r w:rsidRPr="00190123">
                          <w:rPr>
                            <w:rStyle w:val="FontStyle538"/>
                          </w:rPr>
                          <w:t>.</w:t>
                        </w:r>
                        <w:r>
                          <w:rPr>
                            <w:rStyle w:val="FontStyle538"/>
                            <w:lang w:val="en-US"/>
                          </w:rPr>
                          <w:t>imci</w:t>
                        </w:r>
                        <w:r>
                          <w:rPr>
                            <w:rStyle w:val="FontStyle425"/>
                          </w:rPr>
                          <w:t xml:space="preserve">|к бегового шага </w:t>
                        </w:r>
                        <w:r>
                          <w:rPr>
                            <w:rStyle w:val="FontStyle488"/>
                            <w:spacing w:val="10"/>
                          </w:rPr>
                          <w:t>в</w:t>
                        </w:r>
                        <w:r>
                          <w:rPr>
                            <w:rStyle w:val="FontStyle488"/>
                          </w:rPr>
                          <w:t xml:space="preserve"> </w:t>
                        </w:r>
                        <w:r>
                          <w:rPr>
                            <w:rStyle w:val="FontStyle425"/>
                          </w:rPr>
                          <w:t xml:space="preserve">беге </w:t>
                        </w:r>
                        <w:r>
                          <w:rPr>
                            <w:rStyle w:val="FontStyle488"/>
                            <w:spacing w:val="10"/>
                          </w:rPr>
                          <w:t>на</w:t>
                        </w:r>
                        <w:r>
                          <w:rPr>
                            <w:rStyle w:val="FontStyle488"/>
                          </w:rPr>
                          <w:t xml:space="preserve"> </w:t>
                        </w:r>
                        <w:r>
                          <w:rPr>
                            <w:rStyle w:val="FontStyle425"/>
                          </w:rPr>
                          <w:t xml:space="preserve">тредбане со скоростью 6.5 м с с наклоном юрожки 4% (/), 6% </w:t>
                        </w:r>
                        <w:r>
                          <w:rPr>
                            <w:rStyle w:val="FontStyle521"/>
                          </w:rPr>
                          <w:t xml:space="preserve">(2) </w:t>
                        </w:r>
                        <w:r>
                          <w:rPr>
                            <w:rStyle w:val="FontStyle425"/>
                          </w:rPr>
                          <w:t xml:space="preserve">и 10% </w:t>
                        </w:r>
                        <w:r>
                          <w:rPr>
                            <w:rStyle w:val="FontStyle521"/>
                          </w:rPr>
                          <w:t xml:space="preserve">(4) </w:t>
                        </w:r>
                        <w:r>
                          <w:rPr>
                            <w:rStyle w:val="FontStyle425"/>
                          </w:rPr>
                          <w:t>(по В Л. Мохнову, 1983)</w:t>
                        </w:r>
                      </w:p>
                    </w:txbxContent>
                  </v:textbox>
                </v:shape>
                <w10:wrap type="topAndBottom" anchorx="margin"/>
              </v:group>
            </w:pict>
          </mc:Fallback>
        </mc:AlternateContent>
      </w:r>
      <w:r w:rsidR="001C5317">
        <w:rPr>
          <w:rStyle w:val="FontStyle483"/>
        </w:rPr>
        <w:t>ног с сильным отталкиванием и энергичным маховым движением бедра. Тем самым избегается большой кис</w:t>
      </w:r>
      <w:r w:rsidR="001C5317">
        <w:rPr>
          <w:rStyle w:val="FontStyle483"/>
        </w:rPr>
        <w:softHyphen/>
        <w:t>лородный долг и концентрация лактата, и бегуны могут выполнять относительно высокий объем работы (Г. На</w:t>
      </w:r>
      <w:r w:rsidR="001C5317">
        <w:rPr>
          <w:rStyle w:val="FontStyle483"/>
        </w:rPr>
        <w:softHyphen/>
        <w:t xml:space="preserve">заров, 1971; А. А. Нурмекиви, 1974; </w:t>
      </w:r>
      <w:r w:rsidR="001C5317">
        <w:rPr>
          <w:rStyle w:val="FontStyle483"/>
          <w:lang w:val="en-US"/>
        </w:rPr>
        <w:t>A</w:t>
      </w:r>
      <w:r w:rsidR="001C5317" w:rsidRPr="00190123">
        <w:rPr>
          <w:rStyle w:val="FontStyle483"/>
        </w:rPr>
        <w:t xml:space="preserve">. </w:t>
      </w:r>
      <w:r w:rsidR="001C5317">
        <w:rPr>
          <w:rStyle w:val="FontStyle483"/>
          <w:lang w:val="en-US"/>
        </w:rPr>
        <w:t>Lidyard</w:t>
      </w:r>
      <w:r w:rsidR="001C5317" w:rsidRPr="00190123">
        <w:rPr>
          <w:rStyle w:val="FontStyle483"/>
        </w:rPr>
        <w:t xml:space="preserve">, </w:t>
      </w:r>
      <w:r w:rsidR="001C5317">
        <w:rPr>
          <w:rStyle w:val="FontStyle483"/>
        </w:rPr>
        <w:t>1962). Экспериментально доказано, что работа при беге в гору с  подчеркнутым   отталкиванием   остается   в  границах аэробных возможностей, пока скорость бега не превы</w:t>
      </w:r>
      <w:r w:rsidR="001C5317">
        <w:rPr>
          <w:rStyle w:val="FontStyle483"/>
        </w:rPr>
        <w:softHyphen/>
        <w:t>шает 55—60% от соревновательной. Такая работа разви</w:t>
      </w:r>
      <w:r w:rsidR="001C5317">
        <w:rPr>
          <w:rStyle w:val="FontStyle483"/>
        </w:rPr>
        <w:softHyphen/>
        <w:t xml:space="preserve">вает не только </w:t>
      </w:r>
      <w:r w:rsidR="001C5317">
        <w:rPr>
          <w:rStyle w:val="FontStyle483"/>
        </w:rPr>
        <w:lastRenderedPageBreak/>
        <w:t>аэробные способности, но и обеспечивает специализированное влияние  на  организм,  увеличивая анаэробные возможности, ЛМВ, мощность дыхательных мышц, что в целом эффективно способствует повышению спортивных результатов в беге на средние н длинные дистанции (А. А. Нурмекиви, 1974).</w:t>
      </w:r>
    </w:p>
    <w:p w:rsidR="00D57188" w:rsidRDefault="001C5317">
      <w:pPr>
        <w:pStyle w:val="Style170"/>
        <w:widowControl/>
        <w:spacing w:line="192" w:lineRule="exact"/>
        <w:ind w:firstLine="278"/>
        <w:rPr>
          <w:rStyle w:val="FontStyle489"/>
        </w:rPr>
      </w:pPr>
      <w:r>
        <w:rPr>
          <w:rStyle w:val="FontStyle483"/>
        </w:rPr>
        <w:t>Заслуживают внимания результаты немногочислен</w:t>
      </w:r>
      <w:r>
        <w:rPr>
          <w:rStyle w:val="FontStyle483"/>
        </w:rPr>
        <w:softHyphen/>
        <w:t>ных, но интересных сравнительных экспериментов, в которых оценивалась эффективность бега в гору н ряд</w:t>
      </w:r>
      <w:r>
        <w:rPr>
          <w:rStyle w:val="FontStyle483"/>
          <w:vertAlign w:val="superscript"/>
        </w:rPr>
        <w:t xml:space="preserve">3 </w:t>
      </w:r>
      <w:r>
        <w:rPr>
          <w:rStyle w:val="FontStyle483"/>
        </w:rPr>
        <w:t xml:space="preserve">дистанционных методов тренировки. Например, в одном эксперименте </w:t>
      </w:r>
      <w:r>
        <w:rPr>
          <w:rStyle w:val="FontStyle480"/>
          <w:spacing w:val="0"/>
        </w:rPr>
        <w:t>(А.</w:t>
      </w:r>
      <w:r>
        <w:rPr>
          <w:rStyle w:val="FontStyle480"/>
        </w:rPr>
        <w:t xml:space="preserve"> </w:t>
      </w:r>
      <w:r>
        <w:rPr>
          <w:rStyle w:val="FontStyle480"/>
          <w:spacing w:val="0"/>
        </w:rPr>
        <w:t>А.</w:t>
      </w:r>
      <w:r>
        <w:rPr>
          <w:rStyle w:val="FontStyle480"/>
        </w:rPr>
        <w:t xml:space="preserve"> </w:t>
      </w:r>
      <w:r>
        <w:rPr>
          <w:rStyle w:val="FontStyle483"/>
        </w:rPr>
        <w:t>Виру и др., 1969) было установлено, что для нетренированных студенток наиболее эффектив</w:t>
      </w:r>
      <w:r>
        <w:rPr>
          <w:rStyle w:val="FontStyle483"/>
        </w:rPr>
        <w:softHyphen/>
        <w:t xml:space="preserve">ными для результата па 400 м оказались бег в гору </w:t>
      </w:r>
      <w:r>
        <w:rPr>
          <w:rStyle w:val="FontStyle483"/>
          <w:vertAlign w:val="superscript"/>
        </w:rPr>
        <w:t xml:space="preserve">11 </w:t>
      </w:r>
      <w:r>
        <w:rPr>
          <w:rStyle w:val="FontStyle483"/>
        </w:rPr>
        <w:t xml:space="preserve">интенсивный  интервальный  бег,  а для  результата  </w:t>
      </w:r>
      <w:r>
        <w:rPr>
          <w:rStyle w:val="FontStyle489"/>
        </w:rPr>
        <w:t>на</w:t>
      </w:r>
    </w:p>
    <w:p w:rsidR="00D57188" w:rsidRDefault="001C5317">
      <w:pPr>
        <w:pStyle w:val="Style264"/>
        <w:widowControl/>
        <w:spacing w:before="43" w:line="182" w:lineRule="exact"/>
        <w:rPr>
          <w:rStyle w:val="FontStyle483"/>
        </w:rPr>
      </w:pPr>
      <w:r>
        <w:rPr>
          <w:rStyle w:val="FontStyle461"/>
        </w:rPr>
        <w:t xml:space="preserve">■00 </w:t>
      </w:r>
      <w:r>
        <w:rPr>
          <w:rStyle w:val="FontStyle483"/>
        </w:rPr>
        <w:t xml:space="preserve">м     </w:t>
      </w:r>
      <w:r>
        <w:rPr>
          <w:rStyle w:val="FontStyle483"/>
          <w:vertAlign w:val="superscript"/>
          <w:lang w:val="en-US"/>
        </w:rPr>
        <w:t>u</w:t>
      </w:r>
      <w:r w:rsidRPr="00190123">
        <w:rPr>
          <w:rStyle w:val="FontStyle483"/>
        </w:rPr>
        <w:t>*'</w:t>
      </w:r>
      <w:r w:rsidRPr="00190123">
        <w:rPr>
          <w:rStyle w:val="FontStyle483"/>
          <w:vertAlign w:val="superscript"/>
        </w:rPr>
        <w:t>1</w:t>
      </w:r>
      <w:r w:rsidRPr="00190123">
        <w:rPr>
          <w:rStyle w:val="FontStyle483"/>
        </w:rPr>
        <w:t xml:space="preserve"> </w:t>
      </w:r>
      <w:r>
        <w:rPr>
          <w:rStyle w:val="FontStyle483"/>
        </w:rPr>
        <w:t xml:space="preserve">" </w:t>
      </w:r>
      <w:r>
        <w:rPr>
          <w:rStyle w:val="FontStyle483"/>
          <w:vertAlign w:val="superscript"/>
        </w:rPr>
        <w:t>го</w:t>
      </w:r>
      <w:r>
        <w:rPr>
          <w:rStyle w:val="FontStyle483"/>
        </w:rPr>
        <w:t>''У</w:t>
      </w:r>
      <w:r>
        <w:rPr>
          <w:rStyle w:val="FontStyle483"/>
          <w:vertAlign w:val="superscript"/>
        </w:rPr>
        <w:t>-</w:t>
      </w:r>
      <w:r>
        <w:rPr>
          <w:rStyle w:val="FontStyle483"/>
        </w:rPr>
        <w:t xml:space="preserve"> ^ Другом жспсрнмептс, проведенном </w:t>
      </w:r>
      <w:r>
        <w:rPr>
          <w:rStyle w:val="FontStyle483"/>
          <w:vertAlign w:val="superscript"/>
          <w:lang w:val="en-US"/>
        </w:rPr>
        <w:t>fc</w:t>
      </w:r>
      <w:r w:rsidRPr="00190123">
        <w:rPr>
          <w:rStyle w:val="FontStyle483"/>
        </w:rPr>
        <w:t xml:space="preserve">   </w:t>
      </w:r>
      <w:r>
        <w:rPr>
          <w:rStyle w:val="FontStyle483"/>
          <w:vertAlign w:val="subscript"/>
        </w:rPr>
        <w:t>кВ</w:t>
      </w:r>
      <w:r>
        <w:rPr>
          <w:rStyle w:val="FontStyle483"/>
        </w:rPr>
        <w:t xml:space="preserve">алпфнЦпропнпны\ бегунах </w:t>
      </w:r>
      <w:r>
        <w:rPr>
          <w:rStyle w:val="FontStyle461"/>
        </w:rPr>
        <w:t xml:space="preserve">па </w:t>
      </w:r>
      <w:r>
        <w:rPr>
          <w:rStyle w:val="FontStyle483"/>
        </w:rPr>
        <w:t xml:space="preserve">средние и длинные "''станин», оценивалась эффективность бега в юру на </w:t>
      </w:r>
      <w:r>
        <w:rPr>
          <w:rStyle w:val="FontStyle461"/>
          <w:vertAlign w:val="superscript"/>
        </w:rPr>
        <w:t>1</w:t>
      </w:r>
      <w:r>
        <w:rPr>
          <w:rStyle w:val="FontStyle461"/>
        </w:rPr>
        <w:t xml:space="preserve">тпез1сах </w:t>
      </w:r>
      <w:r>
        <w:rPr>
          <w:rStyle w:val="FontStyle483"/>
        </w:rPr>
        <w:t>150 н 400 м  н  интервальная тренировка  на „рожке при одинаковом общем объеме нагрузки. В пер-</w:t>
      </w:r>
      <w:r>
        <w:rPr>
          <w:rStyle w:val="FontStyle539"/>
        </w:rPr>
        <w:t xml:space="preserve">С </w:t>
      </w:r>
      <w:r>
        <w:rPr>
          <w:rStyle w:val="FontStyle461"/>
          <w:vertAlign w:val="subscript"/>
        </w:rPr>
        <w:t>С</w:t>
      </w:r>
      <w:r>
        <w:rPr>
          <w:rStyle w:val="FontStyle461"/>
        </w:rPr>
        <w:t xml:space="preserve">1учае </w:t>
      </w:r>
      <w:r>
        <w:rPr>
          <w:rStyle w:val="FontStyle483"/>
        </w:rPr>
        <w:t>были достигнуты большие показатели аэроб-</w:t>
      </w:r>
      <w:r w:rsidRPr="00190123">
        <w:rPr>
          <w:rStyle w:val="FontStyle483"/>
        </w:rPr>
        <w:t>"</w:t>
      </w:r>
      <w:r>
        <w:rPr>
          <w:rStyle w:val="FontStyle483"/>
          <w:lang w:val="en-US"/>
        </w:rPr>
        <w:t>oil</w:t>
      </w:r>
      <w:r w:rsidRPr="00190123">
        <w:rPr>
          <w:rStyle w:val="FontStyle483"/>
        </w:rPr>
        <w:t xml:space="preserve"> </w:t>
      </w:r>
      <w:r>
        <w:rPr>
          <w:rStyle w:val="FontStyle483"/>
        </w:rPr>
        <w:t xml:space="preserve">производительности, МАМ, ЛМВ и скорости бега. </w:t>
      </w:r>
      <w:r>
        <w:rPr>
          <w:rStyle w:val="FontStyle461"/>
        </w:rPr>
        <w:t xml:space="preserve">Ппп </w:t>
      </w:r>
      <w:r>
        <w:rPr>
          <w:rStyle w:val="FontStyle483"/>
        </w:rPr>
        <w:t>интервальной тренировке в большей степени разви</w:t>
      </w:r>
      <w:r>
        <w:rPr>
          <w:rStyle w:val="FontStyle483"/>
        </w:rPr>
        <w:softHyphen/>
      </w:r>
      <w:r>
        <w:rPr>
          <w:rStyle w:val="FontStyle539"/>
        </w:rPr>
        <w:t xml:space="preserve">лась </w:t>
      </w:r>
      <w:r>
        <w:rPr>
          <w:rStyle w:val="FontStyle483"/>
          <w:vertAlign w:val="subscript"/>
        </w:rPr>
        <w:t>гл</w:t>
      </w:r>
      <w:r>
        <w:rPr>
          <w:rStyle w:val="FontStyle483"/>
        </w:rPr>
        <w:t>„</w:t>
      </w:r>
      <w:r>
        <w:rPr>
          <w:rStyle w:val="FontStyle483"/>
          <w:vertAlign w:val="subscript"/>
        </w:rPr>
        <w:t>ко</w:t>
      </w:r>
      <w:r>
        <w:rPr>
          <w:rStyle w:val="FontStyle483"/>
        </w:rPr>
        <w:t>литнчсская способность, выраженных сдви</w:t>
      </w:r>
      <w:r>
        <w:rPr>
          <w:rStyle w:val="FontStyle483"/>
        </w:rPr>
        <w:softHyphen/>
        <w:t>гов в ЛМВ не наблюдалось, а спортивные результаты ^аже снизились (А. А. Нурмекиви, 1974).</w:t>
      </w:r>
    </w:p>
    <w:p w:rsidR="00D57188" w:rsidRDefault="001C5317">
      <w:pPr>
        <w:pStyle w:val="Style170"/>
        <w:widowControl/>
        <w:spacing w:line="206" w:lineRule="exact"/>
        <w:ind w:firstLine="269"/>
        <w:rPr>
          <w:rStyle w:val="FontStyle484"/>
          <w:spacing w:val="10"/>
        </w:rPr>
      </w:pPr>
      <w:r>
        <w:rPr>
          <w:rStyle w:val="FontStyle483"/>
        </w:rPr>
        <w:t>Таким образом, как при беге в гору, так и при других способах затруднения движении эффективен такой ре</w:t>
      </w:r>
      <w:r>
        <w:rPr>
          <w:rStyle w:val="FontStyle483"/>
        </w:rPr>
        <w:softHyphen/>
        <w:t>жим работы, при котором значительное внешнее сопро</w:t>
      </w:r>
      <w:r>
        <w:rPr>
          <w:rStyle w:val="FontStyle483"/>
        </w:rPr>
        <w:softHyphen/>
        <w:t xml:space="preserve">тивление сочетается с умеренным темпом движений (см. раздел </w:t>
      </w:r>
      <w:r>
        <w:rPr>
          <w:rStyle w:val="FontStyle484"/>
          <w:spacing w:val="10"/>
        </w:rPr>
        <w:t>II.</w:t>
      </w:r>
      <w:r>
        <w:rPr>
          <w:rStyle w:val="FontStyle483"/>
        </w:rPr>
        <w:t>3). При этом развивается преимущественно Крф механизм и аэробная мощность при незначительном подключении гликолиза. Такая работа более эффективна для совершенствования ЛМВ и более экономична. Рабо</w:t>
      </w:r>
      <w:r>
        <w:rPr>
          <w:rStyle w:val="FontStyle483"/>
        </w:rPr>
        <w:softHyphen/>
        <w:t>та в высоком темпе с незначительным внешним сопротив</w:t>
      </w:r>
      <w:r>
        <w:rPr>
          <w:rStyle w:val="FontStyle483"/>
        </w:rPr>
        <w:softHyphen/>
        <w:t xml:space="preserve">лением приводит </w:t>
      </w:r>
      <w:r>
        <w:rPr>
          <w:rStyle w:val="FontStyle484"/>
          <w:spacing w:val="10"/>
        </w:rPr>
        <w:t>к</w:t>
      </w:r>
      <w:r>
        <w:rPr>
          <w:rStyle w:val="FontStyle484"/>
        </w:rPr>
        <w:t xml:space="preserve"> </w:t>
      </w:r>
      <w:r>
        <w:rPr>
          <w:rStyle w:val="FontStyle483"/>
        </w:rPr>
        <w:t>излишнему и, по существу, малополез</w:t>
      </w:r>
      <w:r>
        <w:rPr>
          <w:rStyle w:val="FontStyle483"/>
        </w:rPr>
        <w:softHyphen/>
        <w:t>ному расходу энергии и не способствует повышению специальной работоспособности. Например, эксперимен</w:t>
      </w:r>
      <w:r>
        <w:rPr>
          <w:rStyle w:val="FontStyle483"/>
        </w:rPr>
        <w:softHyphen/>
        <w:t xml:space="preserve">тально доказано, что </w:t>
      </w:r>
      <w:r>
        <w:rPr>
          <w:rStyle w:val="FontStyle484"/>
          <w:spacing w:val="10"/>
        </w:rPr>
        <w:t>силовая</w:t>
      </w:r>
      <w:r>
        <w:rPr>
          <w:rStyle w:val="FontStyle484"/>
        </w:rPr>
        <w:t xml:space="preserve"> </w:t>
      </w:r>
      <w:r>
        <w:rPr>
          <w:rStyle w:val="FontStyle484"/>
          <w:spacing w:val="10"/>
        </w:rPr>
        <w:t>имитация</w:t>
      </w:r>
      <w:r>
        <w:rPr>
          <w:rStyle w:val="FontStyle484"/>
        </w:rPr>
        <w:t xml:space="preserve"> </w:t>
      </w:r>
      <w:r>
        <w:rPr>
          <w:rStyle w:val="FontStyle483"/>
        </w:rPr>
        <w:t>движений гребцов-академистов на тренажерном устройстве в не</w:t>
      </w:r>
      <w:r>
        <w:rPr>
          <w:rStyle w:val="FontStyle483"/>
        </w:rPr>
        <w:softHyphen/>
        <w:t xml:space="preserve">высоком темпе (8—10 </w:t>
      </w:r>
      <w:r>
        <w:rPr>
          <w:rStyle w:val="FontStyle484"/>
          <w:spacing w:val="10"/>
        </w:rPr>
        <w:t>гребков</w:t>
      </w:r>
      <w:r>
        <w:rPr>
          <w:rStyle w:val="FontStyle484"/>
        </w:rPr>
        <w:t xml:space="preserve"> </w:t>
      </w:r>
      <w:r>
        <w:rPr>
          <w:rStyle w:val="FontStyle484"/>
          <w:spacing w:val="10"/>
        </w:rPr>
        <w:t>в</w:t>
      </w:r>
      <w:r>
        <w:rPr>
          <w:rStyle w:val="FontStyle484"/>
        </w:rPr>
        <w:t xml:space="preserve"> </w:t>
      </w:r>
      <w:r>
        <w:rPr>
          <w:rStyle w:val="FontStyle484"/>
          <w:spacing w:val="10"/>
        </w:rPr>
        <w:t>минуту)</w:t>
      </w:r>
      <w:r>
        <w:rPr>
          <w:rStyle w:val="FontStyle484"/>
        </w:rPr>
        <w:t xml:space="preserve"> </w:t>
      </w:r>
      <w:r>
        <w:rPr>
          <w:rStyle w:val="FontStyle483"/>
        </w:rPr>
        <w:t>с сопротивле</w:t>
      </w:r>
      <w:r>
        <w:rPr>
          <w:rStyle w:val="FontStyle483"/>
        </w:rPr>
        <w:softHyphen/>
        <w:t xml:space="preserve">нием 60—70% от максимальной </w:t>
      </w:r>
      <w:r>
        <w:rPr>
          <w:rStyle w:val="FontStyle484"/>
          <w:spacing w:val="10"/>
        </w:rPr>
        <w:t>силы</w:t>
      </w:r>
      <w:r>
        <w:rPr>
          <w:rStyle w:val="FontStyle484"/>
        </w:rPr>
        <w:t xml:space="preserve"> </w:t>
      </w:r>
      <w:r>
        <w:rPr>
          <w:rStyle w:val="FontStyle483"/>
        </w:rPr>
        <w:t xml:space="preserve">в </w:t>
      </w:r>
      <w:r>
        <w:rPr>
          <w:rStyle w:val="FontStyle484"/>
          <w:spacing w:val="10"/>
        </w:rPr>
        <w:t>течение</w:t>
      </w:r>
      <w:r>
        <w:rPr>
          <w:rStyle w:val="FontStyle484"/>
        </w:rPr>
        <w:t xml:space="preserve"> </w:t>
      </w:r>
      <w:r>
        <w:rPr>
          <w:rStyle w:val="FontStyle483"/>
        </w:rPr>
        <w:t xml:space="preserve">3 недель заметно повысила </w:t>
      </w:r>
      <w:r>
        <w:rPr>
          <w:rStyle w:val="FontStyle484"/>
          <w:spacing w:val="10"/>
        </w:rPr>
        <w:t>мощность</w:t>
      </w:r>
      <w:r>
        <w:rPr>
          <w:rStyle w:val="FontStyle484"/>
        </w:rPr>
        <w:t xml:space="preserve"> </w:t>
      </w:r>
      <w:r>
        <w:rPr>
          <w:rStyle w:val="FontStyle484"/>
          <w:spacing w:val="10"/>
        </w:rPr>
        <w:t>работы</w:t>
      </w:r>
      <w:r>
        <w:rPr>
          <w:rStyle w:val="FontStyle484"/>
        </w:rPr>
        <w:t xml:space="preserve"> </w:t>
      </w:r>
      <w:r>
        <w:rPr>
          <w:rStyle w:val="FontStyle483"/>
        </w:rPr>
        <w:t xml:space="preserve">на уровне АП (15,2%) по сравнению с </w:t>
      </w:r>
      <w:r>
        <w:rPr>
          <w:rStyle w:val="FontStyle484"/>
          <w:spacing w:val="10"/>
        </w:rPr>
        <w:t>темпов</w:t>
      </w:r>
      <w:r>
        <w:rPr>
          <w:rStyle w:val="FontStyle484"/>
        </w:rPr>
        <w:t xml:space="preserve"> </w:t>
      </w:r>
      <w:r>
        <w:rPr>
          <w:rStyle w:val="FontStyle484"/>
          <w:spacing w:val="10"/>
        </w:rPr>
        <w:t>й</w:t>
      </w:r>
      <w:r>
        <w:rPr>
          <w:rStyle w:val="FontStyle484"/>
        </w:rPr>
        <w:t xml:space="preserve"> </w:t>
      </w:r>
      <w:r>
        <w:rPr>
          <w:rStyle w:val="FontStyle484"/>
          <w:spacing w:val="10"/>
        </w:rPr>
        <w:t>греблей</w:t>
      </w:r>
      <w:r>
        <w:rPr>
          <w:rStyle w:val="FontStyle484"/>
        </w:rPr>
        <w:t xml:space="preserve"> </w:t>
      </w:r>
      <w:r>
        <w:rPr>
          <w:rStyle w:val="FontStyle483"/>
        </w:rPr>
        <w:t>(26—28 греб</w:t>
      </w:r>
      <w:r>
        <w:rPr>
          <w:rStyle w:val="FontStyle483"/>
        </w:rPr>
        <w:softHyphen/>
        <w:t xml:space="preserve">ков в минуту). При </w:t>
      </w:r>
      <w:r>
        <w:rPr>
          <w:rStyle w:val="FontStyle484"/>
          <w:spacing w:val="10"/>
        </w:rPr>
        <w:t>этом</w:t>
      </w:r>
      <w:r>
        <w:rPr>
          <w:rStyle w:val="FontStyle484"/>
        </w:rPr>
        <w:t xml:space="preserve"> </w:t>
      </w:r>
      <w:r>
        <w:rPr>
          <w:rStyle w:val="FontStyle484"/>
          <w:spacing w:val="10"/>
        </w:rPr>
        <w:t>уровни</w:t>
      </w:r>
      <w:r>
        <w:rPr>
          <w:rStyle w:val="FontStyle484"/>
        </w:rPr>
        <w:t xml:space="preserve"> </w:t>
      </w:r>
      <w:r>
        <w:rPr>
          <w:rStyle w:val="FontStyle484"/>
          <w:spacing w:val="10"/>
        </w:rPr>
        <w:t>МПК</w:t>
      </w:r>
      <w:r>
        <w:rPr>
          <w:rStyle w:val="FontStyle484"/>
        </w:rPr>
        <w:t xml:space="preserve"> </w:t>
      </w:r>
      <w:r>
        <w:rPr>
          <w:rStyle w:val="FontStyle483"/>
        </w:rPr>
        <w:t xml:space="preserve">в </w:t>
      </w:r>
      <w:r>
        <w:rPr>
          <w:rStyle w:val="FontStyle484"/>
          <w:spacing w:val="10"/>
        </w:rPr>
        <w:t>обоих</w:t>
      </w:r>
      <w:r>
        <w:rPr>
          <w:rStyle w:val="FontStyle484"/>
        </w:rPr>
        <w:t xml:space="preserve"> </w:t>
      </w:r>
      <w:r>
        <w:rPr>
          <w:rStyle w:val="FontStyle483"/>
        </w:rPr>
        <w:t xml:space="preserve">случаях достоверно не изменились (А. </w:t>
      </w:r>
      <w:r>
        <w:rPr>
          <w:rStyle w:val="FontStyle484"/>
          <w:spacing w:val="10"/>
        </w:rPr>
        <w:t>Н.</w:t>
      </w:r>
      <w:r>
        <w:rPr>
          <w:rStyle w:val="FontStyle484"/>
        </w:rPr>
        <w:t xml:space="preserve"> </w:t>
      </w:r>
      <w:r>
        <w:rPr>
          <w:rStyle w:val="FontStyle484"/>
          <w:spacing w:val="10"/>
        </w:rPr>
        <w:t>Конрад,</w:t>
      </w:r>
      <w:r>
        <w:rPr>
          <w:rStyle w:val="FontStyle484"/>
        </w:rPr>
        <w:t xml:space="preserve"> </w:t>
      </w:r>
      <w:r>
        <w:rPr>
          <w:rStyle w:val="FontStyle484"/>
          <w:spacing w:val="10"/>
        </w:rPr>
        <w:t>1986).</w:t>
      </w:r>
    </w:p>
    <w:p w:rsidR="00D57188" w:rsidRDefault="001C5317">
      <w:pPr>
        <w:pStyle w:val="Style40"/>
        <w:widowControl/>
        <w:spacing w:line="206" w:lineRule="exact"/>
        <w:rPr>
          <w:rStyle w:val="FontStyle483"/>
        </w:rPr>
      </w:pPr>
      <w:r>
        <w:rPr>
          <w:rStyle w:val="FontStyle533"/>
        </w:rPr>
        <w:t xml:space="preserve">В  </w:t>
      </w:r>
      <w:r>
        <w:rPr>
          <w:rStyle w:val="FontStyle483"/>
        </w:rPr>
        <w:t xml:space="preserve">ряде  исследований   пр&lt; </w:t>
      </w:r>
      <w:r>
        <w:rPr>
          <w:rStyle w:val="FontStyle533"/>
        </w:rPr>
        <w:t xml:space="preserve">дл </w:t>
      </w:r>
      <w:r>
        <w:rPr>
          <w:rStyle w:val="FontStyle484"/>
          <w:spacing w:val="10"/>
        </w:rPr>
        <w:t>.</w:t>
      </w:r>
      <w:r>
        <w:rPr>
          <w:rStyle w:val="FontStyle484"/>
        </w:rPr>
        <w:t xml:space="preserve"> </w:t>
      </w:r>
      <w:r>
        <w:rPr>
          <w:rStyle w:val="FontStyle484"/>
          <w:spacing w:val="10"/>
        </w:rPr>
        <w:t>ав.^ены</w:t>
      </w:r>
      <w:r>
        <w:rPr>
          <w:rStyle w:val="FontStyle484"/>
        </w:rPr>
        <w:t xml:space="preserve">   </w:t>
      </w:r>
      <w:r>
        <w:rPr>
          <w:rStyle w:val="FontStyle483"/>
        </w:rPr>
        <w:t xml:space="preserve">свидетельства эффективности и других </w:t>
      </w:r>
      <w:r>
        <w:rPr>
          <w:rStyle w:val="FontStyle484"/>
          <w:spacing w:val="10"/>
        </w:rPr>
        <w:t>снос</w:t>
      </w:r>
      <w:r>
        <w:rPr>
          <w:rStyle w:val="FontStyle484"/>
        </w:rPr>
        <w:t xml:space="preserve"> </w:t>
      </w:r>
      <w:r>
        <w:rPr>
          <w:rStyle w:val="FontStyle484"/>
          <w:spacing w:val="10"/>
        </w:rPr>
        <w:t>бо</w:t>
      </w:r>
      <w:r>
        <w:rPr>
          <w:rStyle w:val="FontStyle484"/>
        </w:rPr>
        <w:t xml:space="preserve">     </w:t>
      </w:r>
      <w:r>
        <w:rPr>
          <w:rStyle w:val="FontStyle484"/>
          <w:spacing w:val="10"/>
        </w:rPr>
        <w:t>атруднения</w:t>
      </w:r>
      <w:r>
        <w:rPr>
          <w:rStyle w:val="FontStyle484"/>
        </w:rPr>
        <w:t xml:space="preserve"> </w:t>
      </w:r>
      <w:r>
        <w:rPr>
          <w:rStyle w:val="FontStyle483"/>
        </w:rPr>
        <w:t xml:space="preserve">условий выполнения соревновательного    пражпения.  Например, при  гребле  с   гидротормозом   </w:t>
      </w:r>
      <w:r>
        <w:rPr>
          <w:rStyle w:val="FontStyle484"/>
          <w:spacing w:val="10"/>
        </w:rPr>
        <w:t>.начнтельно</w:t>
      </w:r>
      <w:r>
        <w:rPr>
          <w:rStyle w:val="FontStyle484"/>
        </w:rPr>
        <w:t xml:space="preserve">   </w:t>
      </w:r>
      <w:r>
        <w:rPr>
          <w:rStyle w:val="FontStyle483"/>
        </w:rPr>
        <w:t xml:space="preserve">возрастает амплитуда   и   продолжительность   </w:t>
      </w:r>
      <w:r>
        <w:rPr>
          <w:rStyle w:val="FontStyle484"/>
          <w:spacing w:val="10"/>
        </w:rPr>
        <w:t>ЭМГ,</w:t>
      </w:r>
      <w:r>
        <w:rPr>
          <w:rStyle w:val="FontStyle484"/>
        </w:rPr>
        <w:t xml:space="preserve">   </w:t>
      </w:r>
      <w:r>
        <w:rPr>
          <w:rStyle w:val="FontStyle483"/>
        </w:rPr>
        <w:t xml:space="preserve">наблюдается олее синхронное включение различных групп мышц в начале гребка и поддержание </w:t>
      </w:r>
      <w:r>
        <w:rPr>
          <w:rStyle w:val="FontStyle484"/>
          <w:spacing w:val="10"/>
        </w:rPr>
        <w:t>усилий</w:t>
      </w:r>
      <w:r>
        <w:rPr>
          <w:rStyle w:val="FontStyle484"/>
        </w:rPr>
        <w:t xml:space="preserve"> </w:t>
      </w:r>
      <w:r>
        <w:rPr>
          <w:rStyle w:val="FontStyle483"/>
        </w:rPr>
        <w:t>до конца проводки, педагогическом эксперименте подтверждена эффектив</w:t>
      </w:r>
      <w:r>
        <w:rPr>
          <w:rStyle w:val="FontStyle483"/>
        </w:rPr>
        <w:softHyphen/>
        <w:t xml:space="preserve">ен применения гидротормоза </w:t>
      </w:r>
      <w:r>
        <w:rPr>
          <w:rStyle w:val="FontStyle484"/>
          <w:spacing w:val="10"/>
        </w:rPr>
        <w:lastRenderedPageBreak/>
        <w:t>как</w:t>
      </w:r>
      <w:r>
        <w:rPr>
          <w:rStyle w:val="FontStyle484"/>
        </w:rPr>
        <w:t xml:space="preserve"> </w:t>
      </w:r>
      <w:r>
        <w:rPr>
          <w:rStyle w:val="FontStyle483"/>
        </w:rPr>
        <w:t>средства целенаправ-</w:t>
      </w:r>
      <w:r>
        <w:rPr>
          <w:rStyle w:val="FontStyle484"/>
          <w:spacing w:val="10"/>
          <w:vertAlign w:val="subscript"/>
          <w:lang w:val="en-US"/>
        </w:rPr>
        <w:t>l</w:t>
      </w:r>
      <w:r w:rsidRPr="00190123">
        <w:rPr>
          <w:rStyle w:val="FontStyle484"/>
          <w:spacing w:val="10"/>
          <w:vertAlign w:val="subscript"/>
        </w:rPr>
        <w:t>9</w:t>
      </w:r>
      <w:r>
        <w:rPr>
          <w:rStyle w:val="FontStyle484"/>
          <w:spacing w:val="10"/>
          <w:lang w:val="en-US"/>
        </w:rPr>
        <w:t>g</w:t>
      </w:r>
      <w:r w:rsidRPr="00190123">
        <w:rPr>
          <w:rStyle w:val="FontStyle484"/>
          <w:spacing w:val="10"/>
        </w:rPr>
        <w:t>2°</w:t>
      </w:r>
      <w:r>
        <w:rPr>
          <w:rStyle w:val="FontStyle484"/>
          <w:spacing w:val="10"/>
          <w:vertAlign w:val="superscript"/>
          <w:lang w:val="en-US"/>
        </w:rPr>
        <w:t>ro</w:t>
      </w:r>
      <w:r w:rsidRPr="00190123">
        <w:rPr>
          <w:rStyle w:val="FontStyle484"/>
        </w:rPr>
        <w:t xml:space="preserve"> </w:t>
      </w:r>
      <w:r>
        <w:rPr>
          <w:rStyle w:val="FontStyle483"/>
        </w:rPr>
        <w:t xml:space="preserve">силового  воздействия   (А. А. Аскиазий  и  др., комп       </w:t>
      </w:r>
      <w:r>
        <w:rPr>
          <w:rStyle w:val="FontStyle483"/>
          <w:vertAlign w:val="superscript"/>
        </w:rPr>
        <w:t>авание</w:t>
      </w:r>
      <w:r>
        <w:rPr>
          <w:rStyle w:val="FontStyle483"/>
        </w:rPr>
        <w:t xml:space="preserve"> па привязи интенсифицирует силовой тав п°</w:t>
      </w:r>
      <w:r>
        <w:rPr>
          <w:rStyle w:val="FontStyle483"/>
          <w:vertAlign w:val="superscript"/>
        </w:rPr>
        <w:t>Ие</w:t>
      </w:r>
      <w:r>
        <w:rPr>
          <w:rStyle w:val="FontStyle483"/>
        </w:rPr>
        <w:t>"</w:t>
      </w:r>
      <w:r>
        <w:rPr>
          <w:rStyle w:val="FontStyle483"/>
          <w:vertAlign w:val="superscript"/>
        </w:rPr>
        <w:t>Т</w:t>
      </w:r>
      <w:r>
        <w:rPr>
          <w:rStyle w:val="FontStyle483"/>
        </w:rPr>
        <w:t xml:space="preserve"> </w:t>
      </w:r>
      <w:r>
        <w:rPr>
          <w:rStyle w:val="FontStyle483"/>
          <w:vertAlign w:val="superscript"/>
        </w:rPr>
        <w:t>движе</w:t>
      </w:r>
      <w:r>
        <w:rPr>
          <w:rStyle w:val="FontStyle483"/>
        </w:rPr>
        <w:t>»ий. Тем не менее их элементный сос-Двига   "°</w:t>
      </w:r>
      <w:r>
        <w:rPr>
          <w:rStyle w:val="FontStyle483"/>
          <w:vertAlign w:val="superscript"/>
        </w:rPr>
        <w:t>СТ</w:t>
      </w:r>
      <w:r>
        <w:rPr>
          <w:rStyle w:val="FontStyle483"/>
        </w:rPr>
        <w:t>»</w:t>
      </w:r>
      <w:r>
        <w:rPr>
          <w:rStyle w:val="FontStyle483"/>
          <w:vertAlign w:val="superscript"/>
        </w:rPr>
        <w:t>Ю</w:t>
      </w:r>
      <w:r>
        <w:rPr>
          <w:rStyle w:val="FontStyle483"/>
        </w:rPr>
        <w:t xml:space="preserve"> </w:t>
      </w:r>
      <w:r>
        <w:rPr>
          <w:rStyle w:val="FontStyle483"/>
          <w:vertAlign w:val="superscript"/>
        </w:rPr>
        <w:t>С0Х</w:t>
      </w:r>
      <w:r>
        <w:rPr>
          <w:rStyle w:val="FontStyle483"/>
        </w:rPr>
        <w:t>Р</w:t>
      </w:r>
      <w:r>
        <w:rPr>
          <w:rStyle w:val="FontStyle483"/>
          <w:vertAlign w:val="superscript"/>
        </w:rPr>
        <w:t>ан</w:t>
      </w:r>
      <w:r>
        <w:rPr>
          <w:rStyle w:val="FontStyle483"/>
        </w:rPr>
        <w:t>яется, а возникающие изменения в тельной структуре не носят принципиального харак-</w:t>
      </w:r>
    </w:p>
    <w:p w:rsidR="00D57188" w:rsidRDefault="00D57188">
      <w:pPr>
        <w:pStyle w:val="Style40"/>
        <w:widowControl/>
        <w:spacing w:line="206" w:lineRule="exact"/>
        <w:rPr>
          <w:rStyle w:val="FontStyle483"/>
        </w:rPr>
        <w:sectPr w:rsidR="00D57188">
          <w:type w:val="continuous"/>
          <w:pgSz w:w="8390" w:h="11905"/>
          <w:pgMar w:top="996" w:right="1379" w:bottom="1371" w:left="1619" w:header="720" w:footer="720" w:gutter="0"/>
          <w:cols w:space="60"/>
          <w:noEndnote/>
        </w:sectPr>
      </w:pPr>
    </w:p>
    <w:p w:rsidR="00D57188" w:rsidRDefault="000D57BA">
      <w:pPr>
        <w:widowControl/>
        <w:spacing w:line="1" w:lineRule="exact"/>
        <w:rPr>
          <w:sz w:val="2"/>
          <w:szCs w:val="2"/>
        </w:rPr>
      </w:pPr>
      <w:r>
        <w:rPr>
          <w:noProof/>
        </w:rPr>
        <w:lastRenderedPageBreak/>
        <mc:AlternateContent>
          <mc:Choice Requires="wpg">
            <w:drawing>
              <wp:anchor distT="0" distB="0" distL="6400800" distR="6400800" simplePos="0" relativeHeight="251668992" behindDoc="1" locked="0" layoutInCell="1" allowOverlap="1">
                <wp:simplePos x="0" y="0"/>
                <wp:positionH relativeFrom="margin">
                  <wp:posOffset>0</wp:posOffset>
                </wp:positionH>
                <wp:positionV relativeFrom="paragraph">
                  <wp:posOffset>0</wp:posOffset>
                </wp:positionV>
                <wp:extent cx="3383280" cy="2837815"/>
                <wp:effectExtent l="12065" t="10795" r="0" b="8890"/>
                <wp:wrapTopAndBottom/>
                <wp:docPr id="355"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3280" cy="2837815"/>
                          <a:chOff x="1344" y="422"/>
                          <a:chExt cx="5328" cy="4469"/>
                        </a:xfrm>
                      </wpg:grpSpPr>
                      <pic:pic xmlns:pic="http://schemas.openxmlformats.org/drawingml/2006/picture">
                        <pic:nvPicPr>
                          <pic:cNvPr id="356" name="Picture 222"/>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1661" y="729"/>
                            <a:ext cx="5011" cy="3004"/>
                          </a:xfrm>
                          <a:prstGeom prst="rect">
                            <a:avLst/>
                          </a:prstGeom>
                          <a:noFill/>
                          <a:extLst>
                            <a:ext uri="{909E8E84-426E-40DD-AFC4-6F175D3DCCD1}">
                              <a14:hiddenFill xmlns:a14="http://schemas.microsoft.com/office/drawing/2010/main">
                                <a:solidFill>
                                  <a:srgbClr val="FFFFFF"/>
                                </a:solidFill>
                              </a14:hiddenFill>
                            </a:ext>
                          </a:extLst>
                        </pic:spPr>
                      </pic:pic>
                      <wps:wsp>
                        <wps:cNvPr id="357" name="Text Box 223"/>
                        <wps:cNvSpPr txBox="1">
                          <a:spLocks noChangeArrowheads="1"/>
                        </wps:cNvSpPr>
                        <wps:spPr bwMode="auto">
                          <a:xfrm>
                            <a:off x="2928" y="422"/>
                            <a:ext cx="3288" cy="78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68"/>
                                <w:widowControl/>
                                <w:tabs>
                                  <w:tab w:val="left" w:pos="235"/>
                                </w:tabs>
                                <w:jc w:val="both"/>
                                <w:rPr>
                                  <w:rStyle w:val="FontStyle435"/>
                                </w:rPr>
                              </w:pPr>
                              <w:r>
                                <w:rPr>
                                  <w:rStyle w:val="FontStyle435"/>
                                </w:rPr>
                                <w:t>□</w:t>
                              </w:r>
                              <w:r>
                                <w:rPr>
                                  <w:rStyle w:val="FontStyle435"/>
                                  <w:rFonts w:ascii="Times New Roman" w:hAnsi="Times New Roman" w:cs="Times New Roman"/>
                                  <w:b w:val="0"/>
                                  <w:bCs w:val="0"/>
                                  <w:sz w:val="20"/>
                                  <w:szCs w:val="20"/>
                                </w:rPr>
                                <w:tab/>
                              </w:r>
                              <w:r>
                                <w:rPr>
                                  <w:rStyle w:val="FontStyle435"/>
                                </w:rPr>
                                <w:t xml:space="preserve">Бег в </w:t>
                              </w:r>
                              <w:r>
                                <w:rPr>
                                  <w:rStyle w:val="FontStyle435"/>
                                  <w:lang w:val="en-US"/>
                                </w:rPr>
                                <w:t xml:space="preserve">ropy </w:t>
                              </w:r>
                              <w:r>
                                <w:rPr>
                                  <w:rStyle w:val="FontStyle506"/>
                                  <w:lang w:val="en-US"/>
                                </w:rPr>
                                <w:t xml:space="preserve">(ISO-WO </w:t>
                              </w:r>
                              <w:r>
                                <w:rPr>
                                  <w:rStyle w:val="FontStyle435"/>
                                </w:rPr>
                                <w:t xml:space="preserve">м)     </w:t>
                              </w:r>
                              <w:r>
                                <w:rPr>
                                  <w:rStyle w:val="FontStyle471"/>
                                  <w:spacing w:val="-20"/>
                                </w:rPr>
                                <w:t>Щ</w:t>
                              </w:r>
                              <w:r>
                                <w:rPr>
                                  <w:rStyle w:val="FontStyle471"/>
                                </w:rPr>
                                <w:t xml:space="preserve"> </w:t>
                              </w:r>
                              <w:r>
                                <w:rPr>
                                  <w:rStyle w:val="FontStyle435"/>
                                </w:rPr>
                                <w:t>Жим груза йогами (60-90/,)</w:t>
                              </w:r>
                            </w:p>
                            <w:p w:rsidR="00D57188" w:rsidRDefault="001C5317">
                              <w:pPr>
                                <w:pStyle w:val="Style268"/>
                                <w:widowControl/>
                                <w:tabs>
                                  <w:tab w:val="left" w:pos="235"/>
                                  <w:tab w:val="left" w:pos="1656"/>
                                </w:tabs>
                                <w:spacing w:before="58"/>
                                <w:jc w:val="both"/>
                                <w:rPr>
                                  <w:rStyle w:val="FontStyle435"/>
                                </w:rPr>
                              </w:pPr>
                              <w:r>
                                <w:rPr>
                                  <w:rStyle w:val="FontStyle435"/>
                                </w:rPr>
                                <w:t>□</w:t>
                              </w:r>
                              <w:r>
                                <w:rPr>
                                  <w:rStyle w:val="FontStyle435"/>
                                  <w:rFonts w:ascii="Times New Roman" w:hAnsi="Times New Roman" w:cs="Times New Roman"/>
                                  <w:b w:val="0"/>
                                  <w:bCs w:val="0"/>
                                  <w:sz w:val="20"/>
                                  <w:szCs w:val="20"/>
                                </w:rPr>
                                <w:tab/>
                              </w:r>
                              <w:r>
                                <w:rPr>
                                  <w:rStyle w:val="FontStyle435"/>
                                </w:rPr>
                                <w:t>Бег по снегу</w:t>
                              </w:r>
                              <w:r>
                                <w:rPr>
                                  <w:rStyle w:val="FontStyle435"/>
                                  <w:rFonts w:ascii="Times New Roman" w:hAnsi="Times New Roman" w:cs="Times New Roman"/>
                                  <w:b w:val="0"/>
                                  <w:bCs w:val="0"/>
                                  <w:sz w:val="20"/>
                                  <w:szCs w:val="20"/>
                                </w:rPr>
                                <w:tab/>
                              </w:r>
                              <w:r>
                                <w:rPr>
                                  <w:rStyle w:val="FontStyle464"/>
                                </w:rPr>
                                <w:t xml:space="preserve">ЕЗ </w:t>
                              </w:r>
                              <w:r>
                                <w:rPr>
                                  <w:rStyle w:val="FontStyle464"/>
                                  <w:spacing w:val="20"/>
                                  <w:vertAlign w:val="superscript"/>
                                </w:rPr>
                                <w:t>ж</w:t>
                              </w:r>
                              <w:r>
                                <w:rPr>
                                  <w:rStyle w:val="FontStyle464"/>
                                  <w:spacing w:val="20"/>
                                </w:rPr>
                                <w:t>™</w:t>
                              </w:r>
                              <w:r>
                                <w:rPr>
                                  <w:rStyle w:val="FontStyle464"/>
                                </w:rPr>
                                <w:t xml:space="preserve"> </w:t>
                              </w:r>
                              <w:r>
                                <w:rPr>
                                  <w:rStyle w:val="FontStyle426"/>
                                  <w:vertAlign w:val="superscript"/>
                                  <w:lang w:val="en-US"/>
                                </w:rPr>
                                <w:t>r</w:t>
                              </w:r>
                              <w:r>
                                <w:rPr>
                                  <w:rStyle w:val="FontStyle426"/>
                                  <w:lang w:val="en-US"/>
                                </w:rPr>
                                <w:t>PV</w:t>
                              </w:r>
                              <w:r w:rsidRPr="00190123">
                                <w:rPr>
                                  <w:rStyle w:val="FontStyle426"/>
                                </w:rPr>
                                <w:t>3</w:t>
                              </w:r>
                              <w:r>
                                <w:rPr>
                                  <w:rStyle w:val="FontStyle426"/>
                                  <w:lang w:val="en-US"/>
                                </w:rPr>
                                <w:t>a</w:t>
                              </w:r>
                              <w:r w:rsidRPr="00190123">
                                <w:rPr>
                                  <w:rStyle w:val="FontStyle426"/>
                                </w:rPr>
                                <w:t xml:space="preserve"> </w:t>
                              </w:r>
                              <w:r>
                                <w:rPr>
                                  <w:rStyle w:val="FontStyle435"/>
                                </w:rPr>
                                <w:t>ногами (50-60'/,)</w:t>
                              </w:r>
                            </w:p>
                            <w:p w:rsidR="00D57188" w:rsidRDefault="001C5317">
                              <w:pPr>
                                <w:pStyle w:val="Style269"/>
                                <w:widowControl/>
                                <w:spacing w:before="48"/>
                                <w:ind w:left="235" w:right="1344"/>
                                <w:rPr>
                                  <w:rStyle w:val="FontStyle435"/>
                                </w:rPr>
                              </w:pPr>
                              <w:r>
                                <w:rPr>
                                  <w:rStyle w:val="FontStyle435"/>
                                </w:rPr>
                                <w:t>[ | ускорения (6-8 с)в процессе длительно о бега</w:t>
                              </w:r>
                            </w:p>
                          </w:txbxContent>
                        </wps:txbx>
                        <wps:bodyPr rot="0" vert="horz" wrap="square" lIns="0" tIns="0" rIns="0" bIns="0" anchor="t" anchorCtr="0" upright="1">
                          <a:noAutofit/>
                        </wps:bodyPr>
                      </wps:wsp>
                      <wps:wsp>
                        <wps:cNvPr id="358" name="Text Box 224"/>
                        <wps:cNvSpPr txBox="1">
                          <a:spLocks noChangeArrowheads="1"/>
                        </wps:cNvSpPr>
                        <wps:spPr bwMode="auto">
                          <a:xfrm>
                            <a:off x="2616" y="3878"/>
                            <a:ext cx="3533" cy="14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rPr>
                              </w:pPr>
                              <w:r>
                                <w:rPr>
                                  <w:rStyle w:val="FontStyle435"/>
                                </w:rPr>
                                <w:t xml:space="preserve">Корреляция с бегом на □-1500.     </w:t>
                              </w:r>
                              <w:r>
                                <w:rPr>
                                  <w:rStyle w:val="FontStyle464"/>
                                </w:rPr>
                                <w:t xml:space="preserve">ЕЗ </w:t>
                              </w:r>
                              <w:r>
                                <w:rPr>
                                  <w:rStyle w:val="FontStyle435"/>
                                </w:rPr>
                                <w:t xml:space="preserve">-3000.    </w:t>
                              </w:r>
                              <w:r>
                                <w:rPr>
                                  <w:rStyle w:val="FontStyle471"/>
                                  <w:spacing w:val="-20"/>
                                </w:rPr>
                                <w:t>Щ</w:t>
                              </w:r>
                              <w:r>
                                <w:rPr>
                                  <w:rStyle w:val="FontStyle471"/>
                                </w:rPr>
                                <w:t xml:space="preserve"> </w:t>
                              </w:r>
                              <w:r>
                                <w:rPr>
                                  <w:rStyle w:val="FontStyle435"/>
                                </w:rPr>
                                <w:t>-5000м</w:t>
                              </w:r>
                            </w:p>
                          </w:txbxContent>
                        </wps:txbx>
                        <wps:bodyPr rot="0" vert="horz" wrap="square" lIns="0" tIns="0" rIns="0" bIns="0" anchor="t" anchorCtr="0" upright="1">
                          <a:noAutofit/>
                        </wps:bodyPr>
                      </wps:wsp>
                      <wps:wsp>
                        <wps:cNvPr id="359" name="Text Box 225"/>
                        <wps:cNvSpPr txBox="1">
                          <a:spLocks noChangeArrowheads="1"/>
                        </wps:cNvSpPr>
                        <wps:spPr bwMode="auto">
                          <a:xfrm>
                            <a:off x="1344" y="4233"/>
                            <a:ext cx="5189" cy="657"/>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63" w:lineRule="exact"/>
                                <w:rPr>
                                  <w:rStyle w:val="FontStyle425"/>
                                </w:rPr>
                              </w:pPr>
                              <w:r>
                                <w:rPr>
                                  <w:rStyle w:val="FontStyle425"/>
                                </w:rPr>
                                <w:t>Рис. 39. Влияние различных способов затруднения движений на по</w:t>
                              </w:r>
                              <w:r>
                                <w:rPr>
                                  <w:rStyle w:val="FontStyle425"/>
                                </w:rPr>
                                <w:softHyphen/>
                                <w:t>казатели СФП бегунов на средние и длинные дистанции (вверху) и корреляция этих показателей со спортивным результатом (по В. С. Гет-манцу и Ю. Г. Травину, 1985)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1" o:spid="_x0000_s1243" style="position:absolute;margin-left:0;margin-top:0;width:266.4pt;height:223.45pt;z-index:-251647488;mso-wrap-distance-left:7in;mso-wrap-distance-right:7in;mso-position-horizontal-relative:margin" coordorigin="1344,422" coordsize="5328,44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">
                <v:shape id="Picture 222" o:spid="_x0000_s1244" type="#_x0000_t75" style="position:absolute;left:1661;top:729;width:5011;height:3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">
                  <v:imagedata r:id="rId628" o:title=""/>
                </v:shape>
                <v:shape id="Text Box 223" o:spid="_x0000_s1245" type="#_x0000_t202" style="position:absolute;left:2928;top:422;width:3288;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" filled="f" strokecolor="white" strokeweight="0">
                  <v:textbox inset="0,0,0,0">
                    <w:txbxContent>
                      <w:p w:rsidR="00D57188" w:rsidRDefault="001C5317">
                        <w:pPr>
                          <w:pStyle w:val="Style268"/>
                          <w:widowControl/>
                          <w:tabs>
                            <w:tab w:val="left" w:pos="235"/>
                          </w:tabs>
                          <w:jc w:val="both"/>
                          <w:rPr>
                            <w:rStyle w:val="FontStyle435"/>
                          </w:rPr>
                        </w:pPr>
                        <w:r>
                          <w:rPr>
                            <w:rStyle w:val="FontStyle435"/>
                          </w:rPr>
                          <w:t>□</w:t>
                        </w:r>
                        <w:r>
                          <w:rPr>
                            <w:rStyle w:val="FontStyle435"/>
                            <w:rFonts w:ascii="Times New Roman" w:hAnsi="Times New Roman" w:cs="Times New Roman"/>
                            <w:b w:val="0"/>
                            <w:bCs w:val="0"/>
                            <w:sz w:val="20"/>
                            <w:szCs w:val="20"/>
                          </w:rPr>
                          <w:tab/>
                        </w:r>
                        <w:r>
                          <w:rPr>
                            <w:rStyle w:val="FontStyle435"/>
                          </w:rPr>
                          <w:t xml:space="preserve">Бег в </w:t>
                        </w:r>
                        <w:r>
                          <w:rPr>
                            <w:rStyle w:val="FontStyle435"/>
                            <w:lang w:val="en-US"/>
                          </w:rPr>
                          <w:t xml:space="preserve">ropy </w:t>
                        </w:r>
                        <w:r>
                          <w:rPr>
                            <w:rStyle w:val="FontStyle506"/>
                            <w:lang w:val="en-US"/>
                          </w:rPr>
                          <w:t xml:space="preserve">(ISO-WO </w:t>
                        </w:r>
                        <w:r>
                          <w:rPr>
                            <w:rStyle w:val="FontStyle435"/>
                          </w:rPr>
                          <w:t xml:space="preserve">м)     </w:t>
                        </w:r>
                        <w:r>
                          <w:rPr>
                            <w:rStyle w:val="FontStyle471"/>
                            <w:spacing w:val="-20"/>
                          </w:rPr>
                          <w:t>Щ</w:t>
                        </w:r>
                        <w:r>
                          <w:rPr>
                            <w:rStyle w:val="FontStyle471"/>
                          </w:rPr>
                          <w:t xml:space="preserve"> </w:t>
                        </w:r>
                        <w:r>
                          <w:rPr>
                            <w:rStyle w:val="FontStyle435"/>
                          </w:rPr>
                          <w:t>Жим груза йогами (60-90/,)</w:t>
                        </w:r>
                      </w:p>
                      <w:p w:rsidR="00D57188" w:rsidRDefault="001C5317">
                        <w:pPr>
                          <w:pStyle w:val="Style268"/>
                          <w:widowControl/>
                          <w:tabs>
                            <w:tab w:val="left" w:pos="235"/>
                            <w:tab w:val="left" w:pos="1656"/>
                          </w:tabs>
                          <w:spacing w:before="58"/>
                          <w:jc w:val="both"/>
                          <w:rPr>
                            <w:rStyle w:val="FontStyle435"/>
                          </w:rPr>
                        </w:pPr>
                        <w:r>
                          <w:rPr>
                            <w:rStyle w:val="FontStyle435"/>
                          </w:rPr>
                          <w:t>□</w:t>
                        </w:r>
                        <w:r>
                          <w:rPr>
                            <w:rStyle w:val="FontStyle435"/>
                            <w:rFonts w:ascii="Times New Roman" w:hAnsi="Times New Roman" w:cs="Times New Roman"/>
                            <w:b w:val="0"/>
                            <w:bCs w:val="0"/>
                            <w:sz w:val="20"/>
                            <w:szCs w:val="20"/>
                          </w:rPr>
                          <w:tab/>
                        </w:r>
                        <w:r>
                          <w:rPr>
                            <w:rStyle w:val="FontStyle435"/>
                          </w:rPr>
                          <w:t>Бег по снегу</w:t>
                        </w:r>
                        <w:r>
                          <w:rPr>
                            <w:rStyle w:val="FontStyle435"/>
                            <w:rFonts w:ascii="Times New Roman" w:hAnsi="Times New Roman" w:cs="Times New Roman"/>
                            <w:b w:val="0"/>
                            <w:bCs w:val="0"/>
                            <w:sz w:val="20"/>
                            <w:szCs w:val="20"/>
                          </w:rPr>
                          <w:tab/>
                        </w:r>
                        <w:r>
                          <w:rPr>
                            <w:rStyle w:val="FontStyle464"/>
                          </w:rPr>
                          <w:t xml:space="preserve">ЕЗ </w:t>
                        </w:r>
                        <w:r>
                          <w:rPr>
                            <w:rStyle w:val="FontStyle464"/>
                            <w:spacing w:val="20"/>
                            <w:vertAlign w:val="superscript"/>
                          </w:rPr>
                          <w:t>ж</w:t>
                        </w:r>
                        <w:r>
                          <w:rPr>
                            <w:rStyle w:val="FontStyle464"/>
                            <w:spacing w:val="20"/>
                          </w:rPr>
                          <w:t>™</w:t>
                        </w:r>
                        <w:r>
                          <w:rPr>
                            <w:rStyle w:val="FontStyle464"/>
                          </w:rPr>
                          <w:t xml:space="preserve"> </w:t>
                        </w:r>
                        <w:r>
                          <w:rPr>
                            <w:rStyle w:val="FontStyle426"/>
                            <w:vertAlign w:val="superscript"/>
                            <w:lang w:val="en-US"/>
                          </w:rPr>
                          <w:t>r</w:t>
                        </w:r>
                        <w:r>
                          <w:rPr>
                            <w:rStyle w:val="FontStyle426"/>
                            <w:lang w:val="en-US"/>
                          </w:rPr>
                          <w:t>PV</w:t>
                        </w:r>
                        <w:r w:rsidRPr="00190123">
                          <w:rPr>
                            <w:rStyle w:val="FontStyle426"/>
                          </w:rPr>
                          <w:t>3</w:t>
                        </w:r>
                        <w:r>
                          <w:rPr>
                            <w:rStyle w:val="FontStyle426"/>
                            <w:lang w:val="en-US"/>
                          </w:rPr>
                          <w:t>a</w:t>
                        </w:r>
                        <w:r w:rsidRPr="00190123">
                          <w:rPr>
                            <w:rStyle w:val="FontStyle426"/>
                          </w:rPr>
                          <w:t xml:space="preserve"> </w:t>
                        </w:r>
                        <w:r>
                          <w:rPr>
                            <w:rStyle w:val="FontStyle435"/>
                          </w:rPr>
                          <w:t>ногами (50-60'/,)</w:t>
                        </w:r>
                      </w:p>
                      <w:p w:rsidR="00D57188" w:rsidRDefault="001C5317">
                        <w:pPr>
                          <w:pStyle w:val="Style269"/>
                          <w:widowControl/>
                          <w:spacing w:before="48"/>
                          <w:ind w:left="235" w:right="1344"/>
                          <w:rPr>
                            <w:rStyle w:val="FontStyle435"/>
                          </w:rPr>
                        </w:pPr>
                        <w:r>
                          <w:rPr>
                            <w:rStyle w:val="FontStyle435"/>
                          </w:rPr>
                          <w:t>[ | ускорения (6-8 с)в процессе длительно о бега</w:t>
                        </w:r>
                      </w:p>
                    </w:txbxContent>
                  </v:textbox>
                </v:shape>
                <v:shape id="Text Box 224" o:spid="_x0000_s1246" type="#_x0000_t202" style="position:absolute;left:2616;top:3878;width:3533;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" filled="f" strokecolor="white" strokeweight="0">
                  <v:textbox inset="0,0,0,0">
                    <w:txbxContent>
                      <w:p w:rsidR="00D57188" w:rsidRDefault="001C5317">
                        <w:pPr>
                          <w:pStyle w:val="Style62"/>
                          <w:widowControl/>
                          <w:jc w:val="both"/>
                          <w:rPr>
                            <w:rStyle w:val="FontStyle435"/>
                          </w:rPr>
                        </w:pPr>
                        <w:r>
                          <w:rPr>
                            <w:rStyle w:val="FontStyle435"/>
                          </w:rPr>
                          <w:t xml:space="preserve">Корреляция с бегом на □-1500.     </w:t>
                        </w:r>
                        <w:r>
                          <w:rPr>
                            <w:rStyle w:val="FontStyle464"/>
                          </w:rPr>
                          <w:t xml:space="preserve">ЕЗ </w:t>
                        </w:r>
                        <w:r>
                          <w:rPr>
                            <w:rStyle w:val="FontStyle435"/>
                          </w:rPr>
                          <w:t xml:space="preserve">-3000.    </w:t>
                        </w:r>
                        <w:r>
                          <w:rPr>
                            <w:rStyle w:val="FontStyle471"/>
                            <w:spacing w:val="-20"/>
                          </w:rPr>
                          <w:t>Щ</w:t>
                        </w:r>
                        <w:r>
                          <w:rPr>
                            <w:rStyle w:val="FontStyle471"/>
                          </w:rPr>
                          <w:t xml:space="preserve"> </w:t>
                        </w:r>
                        <w:r>
                          <w:rPr>
                            <w:rStyle w:val="FontStyle435"/>
                          </w:rPr>
                          <w:t>-5000м</w:t>
                        </w:r>
                      </w:p>
                    </w:txbxContent>
                  </v:textbox>
                </v:shape>
                <v:shape id="Text Box 225" o:spid="_x0000_s1247" type="#_x0000_t202" style="position:absolute;left:1344;top:4233;width:5189;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" filled="f" strokecolor="white" strokeweight="0">
                  <v:textbox inset="0,0,0,0">
                    <w:txbxContent>
                      <w:p w:rsidR="00D57188" w:rsidRDefault="001C5317">
                        <w:pPr>
                          <w:pStyle w:val="Style106"/>
                          <w:widowControl/>
                          <w:spacing w:line="163" w:lineRule="exact"/>
                          <w:rPr>
                            <w:rStyle w:val="FontStyle425"/>
                          </w:rPr>
                        </w:pPr>
                        <w:r>
                          <w:rPr>
                            <w:rStyle w:val="FontStyle425"/>
                          </w:rPr>
                          <w:t>Рис. 39. Влияние различных способов затруднения движений на по</w:t>
                        </w:r>
                        <w:r>
                          <w:rPr>
                            <w:rStyle w:val="FontStyle425"/>
                          </w:rPr>
                          <w:softHyphen/>
                          <w:t>казатели СФП бегунов на средние и длинные дистанции (вверху) и корреляция этих показателей со спортивным результатом (по В. С. Гет-манцу и Ю. Г. Травину, 1985)</w:t>
                        </w:r>
                      </w:p>
                    </w:txbxContent>
                  </v:textbox>
                </v:shape>
                <w10:wrap type="topAndBottom" anchorx="margin"/>
              </v:group>
            </w:pict>
          </mc:Fallback>
        </mc:AlternateContent>
      </w:r>
      <w:r>
        <w:rPr>
          <w:noProof/>
        </w:rPr>
        <mc:AlternateContent>
          <mc:Choice Requires="wps">
            <w:drawing>
              <wp:anchor distT="0" distB="0" distL="6400800" distR="6400800" simplePos="0" relativeHeight="251670016" behindDoc="0" locked="0" layoutInCell="1" allowOverlap="1">
                <wp:simplePos x="0" y="0"/>
                <wp:positionH relativeFrom="margin">
                  <wp:posOffset>0</wp:posOffset>
                </wp:positionH>
                <wp:positionV relativeFrom="paragraph">
                  <wp:posOffset>1496695</wp:posOffset>
                </wp:positionV>
                <wp:extent cx="658495" cy="560705"/>
                <wp:effectExtent l="2540" t="2540" r="0" b="0"/>
                <wp:wrapTopAndBottom/>
                <wp:docPr id="354"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56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216"/>
                              <w:gridCol w:w="322"/>
                              <w:gridCol w:w="163"/>
                              <w:gridCol w:w="158"/>
                              <w:gridCol w:w="178"/>
                            </w:tblGrid>
                            <w:tr w:rsidR="00D57188">
                              <w:tc>
                                <w:tcPr>
                                  <w:tcW w:w="216" w:type="dxa"/>
                                  <w:tcBorders>
                                    <w:top w:val="nil"/>
                                    <w:left w:val="nil"/>
                                    <w:bottom w:val="nil"/>
                                    <w:right w:val="single" w:sz="6" w:space="0" w:color="auto"/>
                                  </w:tcBorders>
                                </w:tcPr>
                                <w:p w:rsidR="00D57188" w:rsidRDefault="001C5317">
                                  <w:pPr>
                                    <w:pStyle w:val="Style182"/>
                                    <w:widowControl/>
                                    <w:spacing w:line="240" w:lineRule="auto"/>
                                    <w:jc w:val="left"/>
                                    <w:rPr>
                                      <w:rStyle w:val="FontStyle425"/>
                                    </w:rPr>
                                  </w:pPr>
                                  <w:r>
                                    <w:rPr>
                                      <w:rStyle w:val="FontStyle464"/>
                                    </w:rPr>
                                    <w:t>о</w:t>
                                  </w:r>
                                  <w:r>
                                    <w:rPr>
                                      <w:rStyle w:val="FontStyle425"/>
                                    </w:rPr>
                                    <w:t>.в</w:t>
                                  </w:r>
                                </w:p>
                              </w:tc>
                              <w:tc>
                                <w:tcPr>
                                  <w:tcW w:w="322" w:type="dxa"/>
                                  <w:tcBorders>
                                    <w:top w:val="nil"/>
                                    <w:left w:val="single" w:sz="6" w:space="0" w:color="auto"/>
                                    <w:bottom w:val="nil"/>
                                    <w:right w:val="single" w:sz="6" w:space="0" w:color="auto"/>
                                  </w:tcBorders>
                                </w:tcPr>
                                <w:p w:rsidR="00D57188" w:rsidRDefault="00D57188">
                                  <w:pPr>
                                    <w:pStyle w:val="Style49"/>
                                    <w:widowControl/>
                                  </w:pPr>
                                </w:p>
                              </w:tc>
                              <w:tc>
                                <w:tcPr>
                                  <w:tcW w:w="163" w:type="dxa"/>
                                  <w:tcBorders>
                                    <w:top w:val="nil"/>
                                    <w:left w:val="single" w:sz="6" w:space="0" w:color="auto"/>
                                    <w:bottom w:val="nil"/>
                                    <w:right w:val="single" w:sz="6" w:space="0" w:color="auto"/>
                                  </w:tcBorders>
                                </w:tcPr>
                                <w:p w:rsidR="00D57188" w:rsidRDefault="00D57188">
                                  <w:pPr>
                                    <w:pStyle w:val="Style49"/>
                                    <w:widowControl/>
                                  </w:pPr>
                                </w:p>
                              </w:tc>
                              <w:tc>
                                <w:tcPr>
                                  <w:tcW w:w="158" w:type="dxa"/>
                                  <w:tcBorders>
                                    <w:top w:val="nil"/>
                                    <w:left w:val="single" w:sz="6" w:space="0" w:color="auto"/>
                                    <w:bottom w:val="nil"/>
                                    <w:right w:val="single" w:sz="6" w:space="0" w:color="auto"/>
                                  </w:tcBorders>
                                </w:tcPr>
                                <w:p w:rsidR="00D57188" w:rsidRDefault="00D57188">
                                  <w:pPr>
                                    <w:pStyle w:val="Style49"/>
                                    <w:widowControl/>
                                  </w:pPr>
                                </w:p>
                              </w:tc>
                              <w:tc>
                                <w:tcPr>
                                  <w:tcW w:w="178" w:type="dxa"/>
                                  <w:tcBorders>
                                    <w:top w:val="nil"/>
                                    <w:left w:val="single" w:sz="6" w:space="0" w:color="auto"/>
                                    <w:bottom w:val="nil"/>
                                    <w:right w:val="single" w:sz="6" w:space="0" w:color="auto"/>
                                  </w:tcBorders>
                                </w:tcPr>
                                <w:p w:rsidR="00D57188" w:rsidRDefault="001C5317">
                                  <w:pPr>
                                    <w:pStyle w:val="Style272"/>
                                    <w:widowControl/>
                                    <w:rPr>
                                      <w:rStyle w:val="FontStyle496"/>
                                      <w:spacing w:val="0"/>
                                    </w:rPr>
                                  </w:pPr>
                                  <w:r>
                                    <w:rPr>
                                      <w:rStyle w:val="FontStyle496"/>
                                      <w:spacing w:val="0"/>
                                    </w:rPr>
                                    <w:t>щ</w:t>
                                  </w:r>
                                </w:p>
                              </w:tc>
                            </w:tr>
                            <w:tr w:rsidR="00D57188">
                              <w:tc>
                                <w:tcPr>
                                  <w:tcW w:w="216" w:type="dxa"/>
                                  <w:tcBorders>
                                    <w:top w:val="nil"/>
                                    <w:left w:val="nil"/>
                                    <w:bottom w:val="nil"/>
                                    <w:right w:val="single" w:sz="6" w:space="0" w:color="auto"/>
                                  </w:tcBorders>
                                </w:tcPr>
                                <w:p w:rsidR="00D57188" w:rsidRDefault="001C5317">
                                  <w:pPr>
                                    <w:pStyle w:val="Style182"/>
                                    <w:widowControl/>
                                    <w:spacing w:line="240" w:lineRule="auto"/>
                                    <w:jc w:val="left"/>
                                    <w:rPr>
                                      <w:rStyle w:val="FontStyle425"/>
                                      <w:spacing w:val="30"/>
                                    </w:rPr>
                                  </w:pPr>
                                  <w:r>
                                    <w:rPr>
                                      <w:rStyle w:val="FontStyle425"/>
                                      <w:spacing w:val="30"/>
                                    </w:rPr>
                                    <w:t>ОБ</w:t>
                                  </w:r>
                                </w:p>
                              </w:tc>
                              <w:tc>
                                <w:tcPr>
                                  <w:tcW w:w="322" w:type="dxa"/>
                                  <w:tcBorders>
                                    <w:top w:val="nil"/>
                                    <w:left w:val="single" w:sz="6" w:space="0" w:color="auto"/>
                                    <w:bottom w:val="nil"/>
                                    <w:right w:val="single" w:sz="6" w:space="0" w:color="auto"/>
                                  </w:tcBorders>
                                </w:tcPr>
                                <w:p w:rsidR="00D57188" w:rsidRDefault="001C5317">
                                  <w:pPr>
                                    <w:pStyle w:val="Style274"/>
                                    <w:widowControl/>
                                    <w:rPr>
                                      <w:rStyle w:val="FontStyle540"/>
                                    </w:rPr>
                                  </w:pPr>
                                  <w:r>
                                    <w:rPr>
                                      <w:rStyle w:val="FontStyle540"/>
                                    </w:rPr>
                                    <w:t>+</w:t>
                                  </w:r>
                                </w:p>
                              </w:tc>
                              <w:tc>
                                <w:tcPr>
                                  <w:tcW w:w="163" w:type="dxa"/>
                                  <w:tcBorders>
                                    <w:top w:val="nil"/>
                                    <w:left w:val="single" w:sz="6" w:space="0" w:color="auto"/>
                                    <w:bottom w:val="nil"/>
                                    <w:right w:val="single" w:sz="6" w:space="0" w:color="auto"/>
                                  </w:tcBorders>
                                </w:tcPr>
                                <w:p w:rsidR="00D57188" w:rsidRDefault="00D57188">
                                  <w:pPr>
                                    <w:pStyle w:val="Style49"/>
                                    <w:widowControl/>
                                  </w:pPr>
                                </w:p>
                              </w:tc>
                              <w:tc>
                                <w:tcPr>
                                  <w:tcW w:w="158" w:type="dxa"/>
                                  <w:tcBorders>
                                    <w:top w:val="nil"/>
                                    <w:left w:val="single" w:sz="6" w:space="0" w:color="auto"/>
                                    <w:bottom w:val="nil"/>
                                    <w:right w:val="single" w:sz="6" w:space="0" w:color="auto"/>
                                  </w:tcBorders>
                                </w:tcPr>
                                <w:p w:rsidR="00D57188" w:rsidRDefault="00D57188">
                                  <w:pPr>
                                    <w:pStyle w:val="Style49"/>
                                    <w:widowControl/>
                                  </w:pPr>
                                </w:p>
                              </w:tc>
                              <w:tc>
                                <w:tcPr>
                                  <w:tcW w:w="178"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216" w:type="dxa"/>
                                  <w:tcBorders>
                                    <w:top w:val="nil"/>
                                    <w:left w:val="nil"/>
                                    <w:bottom w:val="nil"/>
                                    <w:right w:val="single" w:sz="6" w:space="0" w:color="auto"/>
                                  </w:tcBorders>
                                </w:tcPr>
                                <w:p w:rsidR="00D57188" w:rsidRDefault="001C5317">
                                  <w:pPr>
                                    <w:pStyle w:val="Style278"/>
                                    <w:widowControl/>
                                    <w:rPr>
                                      <w:rStyle w:val="FontStyle457"/>
                                    </w:rPr>
                                  </w:pPr>
                                  <w:r>
                                    <w:rPr>
                                      <w:rStyle w:val="FontStyle435"/>
                                    </w:rPr>
                                    <w:t>0</w:t>
                                  </w:r>
                                  <w:r>
                                    <w:rPr>
                                      <w:rStyle w:val="FontStyle457"/>
                                    </w:rPr>
                                    <w:t>.4</w:t>
                                  </w:r>
                                </w:p>
                              </w:tc>
                              <w:tc>
                                <w:tcPr>
                                  <w:tcW w:w="322" w:type="dxa"/>
                                  <w:tcBorders>
                                    <w:top w:val="nil"/>
                                    <w:left w:val="single" w:sz="6" w:space="0" w:color="auto"/>
                                    <w:bottom w:val="single" w:sz="6" w:space="0" w:color="auto"/>
                                    <w:right w:val="single" w:sz="6" w:space="0" w:color="auto"/>
                                  </w:tcBorders>
                                </w:tcPr>
                                <w:p w:rsidR="00D57188" w:rsidRDefault="00D57188">
                                  <w:pPr>
                                    <w:pStyle w:val="Style49"/>
                                    <w:widowControl/>
                                  </w:pPr>
                                </w:p>
                              </w:tc>
                              <w:tc>
                                <w:tcPr>
                                  <w:tcW w:w="163" w:type="dxa"/>
                                  <w:tcBorders>
                                    <w:top w:val="nil"/>
                                    <w:left w:val="single" w:sz="6" w:space="0" w:color="auto"/>
                                    <w:bottom w:val="single" w:sz="6" w:space="0" w:color="auto"/>
                                    <w:right w:val="single" w:sz="6" w:space="0" w:color="auto"/>
                                  </w:tcBorders>
                                </w:tcPr>
                                <w:p w:rsidR="00D57188" w:rsidRDefault="00D57188">
                                  <w:pPr>
                                    <w:pStyle w:val="Style49"/>
                                    <w:widowControl/>
                                  </w:pPr>
                                </w:p>
                              </w:tc>
                              <w:tc>
                                <w:tcPr>
                                  <w:tcW w:w="158" w:type="dxa"/>
                                  <w:tcBorders>
                                    <w:top w:val="nil"/>
                                    <w:left w:val="single" w:sz="6" w:space="0" w:color="auto"/>
                                    <w:bottom w:val="single" w:sz="6" w:space="0" w:color="auto"/>
                                    <w:right w:val="single" w:sz="6" w:space="0" w:color="auto"/>
                                  </w:tcBorders>
                                </w:tcPr>
                                <w:p w:rsidR="00D57188" w:rsidRDefault="00D57188">
                                  <w:pPr>
                                    <w:pStyle w:val="Style49"/>
                                    <w:widowControl/>
                                  </w:pPr>
                                </w:p>
                              </w:tc>
                              <w:tc>
                                <w:tcPr>
                                  <w:tcW w:w="178" w:type="dxa"/>
                                  <w:tcBorders>
                                    <w:top w:val="nil"/>
                                    <w:left w:val="single" w:sz="6" w:space="0" w:color="auto"/>
                                    <w:bottom w:val="single" w:sz="6" w:space="0" w:color="auto"/>
                                    <w:right w:val="single" w:sz="6" w:space="0" w:color="auto"/>
                                  </w:tcBorders>
                                </w:tcPr>
                                <w:p w:rsidR="00D57188" w:rsidRDefault="00D57188">
                                  <w:pPr>
                                    <w:pStyle w:val="Style49"/>
                                    <w:widowControl/>
                                  </w:pPr>
                                </w:p>
                              </w:tc>
                            </w:tr>
                          </w:tbl>
                          <w:p w:rsidR="00D57188" w:rsidRDefault="00D5718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248" type="#_x0000_t202" style="position:absolute;margin-left:0;margin-top:117.85pt;width:51.85pt;height:44.15pt;z-index:251670016;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M+MtA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" filled="f" stroked="f">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216"/>
                        <w:gridCol w:w="322"/>
                        <w:gridCol w:w="163"/>
                        <w:gridCol w:w="158"/>
                        <w:gridCol w:w="178"/>
                      </w:tblGrid>
                      <w:tr w:rsidR="00D57188">
                        <w:tc>
                          <w:tcPr>
                            <w:tcW w:w="216" w:type="dxa"/>
                            <w:tcBorders>
                              <w:top w:val="nil"/>
                              <w:left w:val="nil"/>
                              <w:bottom w:val="nil"/>
                              <w:right w:val="single" w:sz="6" w:space="0" w:color="auto"/>
                            </w:tcBorders>
                          </w:tcPr>
                          <w:p w:rsidR="00D57188" w:rsidRDefault="001C5317">
                            <w:pPr>
                              <w:pStyle w:val="Style182"/>
                              <w:widowControl/>
                              <w:spacing w:line="240" w:lineRule="auto"/>
                              <w:jc w:val="left"/>
                              <w:rPr>
                                <w:rStyle w:val="FontStyle425"/>
                              </w:rPr>
                            </w:pPr>
                            <w:r>
                              <w:rPr>
                                <w:rStyle w:val="FontStyle464"/>
                              </w:rPr>
                              <w:t>о</w:t>
                            </w:r>
                            <w:r>
                              <w:rPr>
                                <w:rStyle w:val="FontStyle425"/>
                              </w:rPr>
                              <w:t>.в</w:t>
                            </w:r>
                          </w:p>
                        </w:tc>
                        <w:tc>
                          <w:tcPr>
                            <w:tcW w:w="322" w:type="dxa"/>
                            <w:tcBorders>
                              <w:top w:val="nil"/>
                              <w:left w:val="single" w:sz="6" w:space="0" w:color="auto"/>
                              <w:bottom w:val="nil"/>
                              <w:right w:val="single" w:sz="6" w:space="0" w:color="auto"/>
                            </w:tcBorders>
                          </w:tcPr>
                          <w:p w:rsidR="00D57188" w:rsidRDefault="00D57188">
                            <w:pPr>
                              <w:pStyle w:val="Style49"/>
                              <w:widowControl/>
                            </w:pPr>
                          </w:p>
                        </w:tc>
                        <w:tc>
                          <w:tcPr>
                            <w:tcW w:w="163" w:type="dxa"/>
                            <w:tcBorders>
                              <w:top w:val="nil"/>
                              <w:left w:val="single" w:sz="6" w:space="0" w:color="auto"/>
                              <w:bottom w:val="nil"/>
                              <w:right w:val="single" w:sz="6" w:space="0" w:color="auto"/>
                            </w:tcBorders>
                          </w:tcPr>
                          <w:p w:rsidR="00D57188" w:rsidRDefault="00D57188">
                            <w:pPr>
                              <w:pStyle w:val="Style49"/>
                              <w:widowControl/>
                            </w:pPr>
                          </w:p>
                        </w:tc>
                        <w:tc>
                          <w:tcPr>
                            <w:tcW w:w="158" w:type="dxa"/>
                            <w:tcBorders>
                              <w:top w:val="nil"/>
                              <w:left w:val="single" w:sz="6" w:space="0" w:color="auto"/>
                              <w:bottom w:val="nil"/>
                              <w:right w:val="single" w:sz="6" w:space="0" w:color="auto"/>
                            </w:tcBorders>
                          </w:tcPr>
                          <w:p w:rsidR="00D57188" w:rsidRDefault="00D57188">
                            <w:pPr>
                              <w:pStyle w:val="Style49"/>
                              <w:widowControl/>
                            </w:pPr>
                          </w:p>
                        </w:tc>
                        <w:tc>
                          <w:tcPr>
                            <w:tcW w:w="178" w:type="dxa"/>
                            <w:tcBorders>
                              <w:top w:val="nil"/>
                              <w:left w:val="single" w:sz="6" w:space="0" w:color="auto"/>
                              <w:bottom w:val="nil"/>
                              <w:right w:val="single" w:sz="6" w:space="0" w:color="auto"/>
                            </w:tcBorders>
                          </w:tcPr>
                          <w:p w:rsidR="00D57188" w:rsidRDefault="001C5317">
                            <w:pPr>
                              <w:pStyle w:val="Style272"/>
                              <w:widowControl/>
                              <w:rPr>
                                <w:rStyle w:val="FontStyle496"/>
                                <w:spacing w:val="0"/>
                              </w:rPr>
                            </w:pPr>
                            <w:r>
                              <w:rPr>
                                <w:rStyle w:val="FontStyle496"/>
                                <w:spacing w:val="0"/>
                              </w:rPr>
                              <w:t>щ</w:t>
                            </w:r>
                          </w:p>
                        </w:tc>
                      </w:tr>
                      <w:tr w:rsidR="00D57188">
                        <w:tc>
                          <w:tcPr>
                            <w:tcW w:w="216" w:type="dxa"/>
                            <w:tcBorders>
                              <w:top w:val="nil"/>
                              <w:left w:val="nil"/>
                              <w:bottom w:val="nil"/>
                              <w:right w:val="single" w:sz="6" w:space="0" w:color="auto"/>
                            </w:tcBorders>
                          </w:tcPr>
                          <w:p w:rsidR="00D57188" w:rsidRDefault="001C5317">
                            <w:pPr>
                              <w:pStyle w:val="Style182"/>
                              <w:widowControl/>
                              <w:spacing w:line="240" w:lineRule="auto"/>
                              <w:jc w:val="left"/>
                              <w:rPr>
                                <w:rStyle w:val="FontStyle425"/>
                                <w:spacing w:val="30"/>
                              </w:rPr>
                            </w:pPr>
                            <w:r>
                              <w:rPr>
                                <w:rStyle w:val="FontStyle425"/>
                                <w:spacing w:val="30"/>
                              </w:rPr>
                              <w:t>ОБ</w:t>
                            </w:r>
                          </w:p>
                        </w:tc>
                        <w:tc>
                          <w:tcPr>
                            <w:tcW w:w="322" w:type="dxa"/>
                            <w:tcBorders>
                              <w:top w:val="nil"/>
                              <w:left w:val="single" w:sz="6" w:space="0" w:color="auto"/>
                              <w:bottom w:val="nil"/>
                              <w:right w:val="single" w:sz="6" w:space="0" w:color="auto"/>
                            </w:tcBorders>
                          </w:tcPr>
                          <w:p w:rsidR="00D57188" w:rsidRDefault="001C5317">
                            <w:pPr>
                              <w:pStyle w:val="Style274"/>
                              <w:widowControl/>
                              <w:rPr>
                                <w:rStyle w:val="FontStyle540"/>
                              </w:rPr>
                            </w:pPr>
                            <w:r>
                              <w:rPr>
                                <w:rStyle w:val="FontStyle540"/>
                              </w:rPr>
                              <w:t>+</w:t>
                            </w:r>
                          </w:p>
                        </w:tc>
                        <w:tc>
                          <w:tcPr>
                            <w:tcW w:w="163" w:type="dxa"/>
                            <w:tcBorders>
                              <w:top w:val="nil"/>
                              <w:left w:val="single" w:sz="6" w:space="0" w:color="auto"/>
                              <w:bottom w:val="nil"/>
                              <w:right w:val="single" w:sz="6" w:space="0" w:color="auto"/>
                            </w:tcBorders>
                          </w:tcPr>
                          <w:p w:rsidR="00D57188" w:rsidRDefault="00D57188">
                            <w:pPr>
                              <w:pStyle w:val="Style49"/>
                              <w:widowControl/>
                            </w:pPr>
                          </w:p>
                        </w:tc>
                        <w:tc>
                          <w:tcPr>
                            <w:tcW w:w="158" w:type="dxa"/>
                            <w:tcBorders>
                              <w:top w:val="nil"/>
                              <w:left w:val="single" w:sz="6" w:space="0" w:color="auto"/>
                              <w:bottom w:val="nil"/>
                              <w:right w:val="single" w:sz="6" w:space="0" w:color="auto"/>
                            </w:tcBorders>
                          </w:tcPr>
                          <w:p w:rsidR="00D57188" w:rsidRDefault="00D57188">
                            <w:pPr>
                              <w:pStyle w:val="Style49"/>
                              <w:widowControl/>
                            </w:pPr>
                          </w:p>
                        </w:tc>
                        <w:tc>
                          <w:tcPr>
                            <w:tcW w:w="178"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216" w:type="dxa"/>
                            <w:tcBorders>
                              <w:top w:val="nil"/>
                              <w:left w:val="nil"/>
                              <w:bottom w:val="nil"/>
                              <w:right w:val="single" w:sz="6" w:space="0" w:color="auto"/>
                            </w:tcBorders>
                          </w:tcPr>
                          <w:p w:rsidR="00D57188" w:rsidRDefault="001C5317">
                            <w:pPr>
                              <w:pStyle w:val="Style278"/>
                              <w:widowControl/>
                              <w:rPr>
                                <w:rStyle w:val="FontStyle457"/>
                              </w:rPr>
                            </w:pPr>
                            <w:r>
                              <w:rPr>
                                <w:rStyle w:val="FontStyle435"/>
                              </w:rPr>
                              <w:t>0</w:t>
                            </w:r>
                            <w:r>
                              <w:rPr>
                                <w:rStyle w:val="FontStyle457"/>
                              </w:rPr>
                              <w:t>.4</w:t>
                            </w:r>
                          </w:p>
                        </w:tc>
                        <w:tc>
                          <w:tcPr>
                            <w:tcW w:w="322" w:type="dxa"/>
                            <w:tcBorders>
                              <w:top w:val="nil"/>
                              <w:left w:val="single" w:sz="6" w:space="0" w:color="auto"/>
                              <w:bottom w:val="single" w:sz="6" w:space="0" w:color="auto"/>
                              <w:right w:val="single" w:sz="6" w:space="0" w:color="auto"/>
                            </w:tcBorders>
                          </w:tcPr>
                          <w:p w:rsidR="00D57188" w:rsidRDefault="00D57188">
                            <w:pPr>
                              <w:pStyle w:val="Style49"/>
                              <w:widowControl/>
                            </w:pPr>
                          </w:p>
                        </w:tc>
                        <w:tc>
                          <w:tcPr>
                            <w:tcW w:w="163" w:type="dxa"/>
                            <w:tcBorders>
                              <w:top w:val="nil"/>
                              <w:left w:val="single" w:sz="6" w:space="0" w:color="auto"/>
                              <w:bottom w:val="single" w:sz="6" w:space="0" w:color="auto"/>
                              <w:right w:val="single" w:sz="6" w:space="0" w:color="auto"/>
                            </w:tcBorders>
                          </w:tcPr>
                          <w:p w:rsidR="00D57188" w:rsidRDefault="00D57188">
                            <w:pPr>
                              <w:pStyle w:val="Style49"/>
                              <w:widowControl/>
                            </w:pPr>
                          </w:p>
                        </w:tc>
                        <w:tc>
                          <w:tcPr>
                            <w:tcW w:w="158" w:type="dxa"/>
                            <w:tcBorders>
                              <w:top w:val="nil"/>
                              <w:left w:val="single" w:sz="6" w:space="0" w:color="auto"/>
                              <w:bottom w:val="single" w:sz="6" w:space="0" w:color="auto"/>
                              <w:right w:val="single" w:sz="6" w:space="0" w:color="auto"/>
                            </w:tcBorders>
                          </w:tcPr>
                          <w:p w:rsidR="00D57188" w:rsidRDefault="00D57188">
                            <w:pPr>
                              <w:pStyle w:val="Style49"/>
                              <w:widowControl/>
                            </w:pPr>
                          </w:p>
                        </w:tc>
                        <w:tc>
                          <w:tcPr>
                            <w:tcW w:w="178" w:type="dxa"/>
                            <w:tcBorders>
                              <w:top w:val="nil"/>
                              <w:left w:val="single" w:sz="6" w:space="0" w:color="auto"/>
                              <w:bottom w:val="single" w:sz="6" w:space="0" w:color="auto"/>
                              <w:right w:val="single" w:sz="6" w:space="0" w:color="auto"/>
                            </w:tcBorders>
                          </w:tcPr>
                          <w:p w:rsidR="00D57188" w:rsidRDefault="00D57188">
                            <w:pPr>
                              <w:pStyle w:val="Style49"/>
                              <w:widowControl/>
                            </w:pPr>
                          </w:p>
                        </w:tc>
                      </w:tr>
                    </w:tbl>
                    <w:p w:rsidR="00D57188" w:rsidRDefault="00D57188"/>
                  </w:txbxContent>
                </v:textbox>
                <w10:wrap type="topAndBottom" anchorx="margin"/>
              </v:shape>
            </w:pict>
          </mc:Fallback>
        </mc:AlternateContent>
      </w:r>
    </w:p>
    <w:p w:rsidR="00D57188" w:rsidRDefault="00D57188">
      <w:pPr>
        <w:pStyle w:val="Style40"/>
        <w:widowControl/>
        <w:spacing w:line="206" w:lineRule="exact"/>
        <w:rPr>
          <w:rStyle w:val="FontStyle483"/>
        </w:rPr>
        <w:sectPr w:rsidR="00D57188">
          <w:headerReference w:type="even" r:id="rId629"/>
          <w:headerReference w:type="default" r:id="rId630"/>
          <w:footerReference w:type="even" r:id="rId631"/>
          <w:footerReference w:type="default" r:id="rId632"/>
          <w:pgSz w:w="8390" w:h="11905"/>
          <w:pgMar w:top="919" w:right="1243" w:bottom="1440" w:left="1819" w:header="720" w:footer="720" w:gutter="0"/>
          <w:cols w:space="720"/>
          <w:noEndnote/>
        </w:sectPr>
      </w:pPr>
    </w:p>
    <w:p w:rsidR="00D57188" w:rsidRDefault="00D57188">
      <w:pPr>
        <w:pStyle w:val="Style220"/>
        <w:widowControl/>
        <w:spacing w:line="240" w:lineRule="exact"/>
        <w:rPr>
          <w:sz w:val="20"/>
          <w:szCs w:val="20"/>
        </w:rPr>
      </w:pPr>
    </w:p>
    <w:p w:rsidR="00D57188" w:rsidRDefault="001C5317">
      <w:pPr>
        <w:pStyle w:val="Style220"/>
        <w:widowControl/>
        <w:spacing w:before="120" w:line="187" w:lineRule="exact"/>
        <w:rPr>
          <w:rStyle w:val="FontStyle483"/>
        </w:rPr>
      </w:pPr>
      <w:r>
        <w:rPr>
          <w:rStyle w:val="FontStyle483"/>
        </w:rPr>
        <w:t xml:space="preserve">тера (И. Г. Сафарян, 1969; В. Б. Иссурин и др., 1977; В. Н. Платонов, С. М. Вайцеховский, 1985; М. </w:t>
      </w:r>
      <w:r>
        <w:rPr>
          <w:rStyle w:val="FontStyle483"/>
          <w:lang w:val="en-US"/>
        </w:rPr>
        <w:t>Miyaschita</w:t>
      </w:r>
      <w:r w:rsidRPr="00190123">
        <w:rPr>
          <w:rStyle w:val="FontStyle483"/>
        </w:rPr>
        <w:t xml:space="preserve">, </w:t>
      </w:r>
      <w:r>
        <w:rPr>
          <w:rStyle w:val="FontStyle483"/>
        </w:rPr>
        <w:t>1970).</w:t>
      </w:r>
    </w:p>
    <w:p w:rsidR="00D57188" w:rsidRDefault="001C5317">
      <w:pPr>
        <w:pStyle w:val="Style40"/>
        <w:widowControl/>
        <w:spacing w:line="187" w:lineRule="exact"/>
        <w:rPr>
          <w:rStyle w:val="FontStyle483"/>
        </w:rPr>
      </w:pPr>
      <w:r>
        <w:rPr>
          <w:rStyle w:val="FontStyle483"/>
        </w:rPr>
        <w:t>Имитация попеременного двухшажного хода с палка</w:t>
      </w:r>
      <w:r>
        <w:rPr>
          <w:rStyle w:val="FontStyle483"/>
        </w:rPr>
        <w:softHyphen/>
        <w:t>ми в подъеме положительно влияет на деятельность ССС (Ю. Ф. Рыбаков, А. Н. Ростовцев, 1977), способствует формированию двигательного навыка лыжников-гонши" ков (И. Г. Огольцов и др., 1975) и развитию силовой выносливости (В. С. Кизнн, 1976; Н. П. Аникин, В. Г. Ва</w:t>
      </w:r>
      <w:r>
        <w:rPr>
          <w:rStyle w:val="FontStyle483"/>
        </w:rPr>
        <w:softHyphen/>
        <w:t>неев, 1973; И. П. Скернявичус и др., 1979). Для' развития аэробной емкости организма целесообразно прохождение средних подъемов со скоростью до 80% от максимальной (П. В. Головкин, 1981). Выявлено, что время пятикрат</w:t>
      </w:r>
      <w:r>
        <w:rPr>
          <w:rStyle w:val="FontStyle483"/>
        </w:rPr>
        <w:softHyphen/>
        <w:t xml:space="preserve">ного передвижения па лыжах в подъем 400 м имеет высокую связь </w:t>
      </w:r>
      <w:r>
        <w:rPr>
          <w:rStyle w:val="FontStyle440"/>
          <w:spacing w:val="50"/>
        </w:rPr>
        <w:t>(г</w:t>
      </w:r>
      <w:r>
        <w:rPr>
          <w:rStyle w:val="FontStyle440"/>
        </w:rPr>
        <w:t xml:space="preserve"> </w:t>
      </w:r>
      <w:r>
        <w:rPr>
          <w:rStyle w:val="FontStyle440"/>
          <w:spacing w:val="50"/>
        </w:rPr>
        <w:t>=</w:t>
      </w:r>
      <w:r>
        <w:rPr>
          <w:rStyle w:val="FontStyle440"/>
        </w:rPr>
        <w:t xml:space="preserve"> </w:t>
      </w:r>
      <w:r>
        <w:rPr>
          <w:rStyle w:val="FontStyle483"/>
        </w:rPr>
        <w:t>0,547 — 0,868) с результатами на дистанциях 1,5 и 10 км (А. Е. Климаиов, 1981).</w:t>
      </w:r>
    </w:p>
    <w:p w:rsidR="00D57188" w:rsidRDefault="001C5317">
      <w:pPr>
        <w:pStyle w:val="Style170"/>
        <w:widowControl/>
        <w:spacing w:line="173" w:lineRule="exact"/>
        <w:ind w:firstLine="283"/>
        <w:rPr>
          <w:rStyle w:val="FontStyle483"/>
        </w:rPr>
      </w:pPr>
      <w:r>
        <w:rPr>
          <w:rStyle w:val="FontStyle483"/>
        </w:rPr>
        <w:t>Заслуживает внимания попытка экспериментально оцепить влияние различных способов затруднения н отяго</w:t>
      </w:r>
      <w:r>
        <w:rPr>
          <w:rStyle w:val="FontStyle483"/>
        </w:rPr>
        <w:softHyphen/>
        <w:t xml:space="preserve">щения движений на уровень СФП </w:t>
      </w:r>
      <w:r>
        <w:rPr>
          <w:rStyle w:val="FontStyle475"/>
        </w:rPr>
        <w:t xml:space="preserve">и </w:t>
      </w:r>
      <w:r>
        <w:rPr>
          <w:rStyle w:val="FontStyle483"/>
        </w:rPr>
        <w:t>результаты бегунов на средние и длинные дистанции (рц</w:t>
      </w:r>
      <w:r>
        <w:rPr>
          <w:rStyle w:val="FontStyle483"/>
          <w:vertAlign w:val="subscript"/>
        </w:rPr>
        <w:t>с</w:t>
      </w:r>
      <w:r>
        <w:rPr>
          <w:rStyle w:val="FontStyle483"/>
        </w:rPr>
        <w:t xml:space="preserve">. </w:t>
      </w:r>
      <w:r w:rsidRPr="00190123">
        <w:rPr>
          <w:rStyle w:val="FontStyle497"/>
        </w:rPr>
        <w:t>39</w:t>
      </w:r>
      <w:r>
        <w:rPr>
          <w:rStyle w:val="FontStyle497"/>
          <w:lang w:val="en-US"/>
        </w:rPr>
        <w:t>J</w:t>
      </w:r>
      <w:r w:rsidRPr="00190123">
        <w:rPr>
          <w:rStyle w:val="FontStyle497"/>
        </w:rPr>
        <w:t xml:space="preserve"> </w:t>
      </w:r>
      <w:r>
        <w:rPr>
          <w:rStyle w:val="FontStyle483"/>
          <w:vertAlign w:val="subscript"/>
        </w:rPr>
        <w:t>в</w:t>
      </w:r>
      <w:r>
        <w:rPr>
          <w:rStyle w:val="FontStyle483"/>
        </w:rPr>
        <w:t xml:space="preserve"> данном случае для развития силовой выносливости целесообраз</w:t>
      </w:r>
      <w:r>
        <w:rPr>
          <w:rStyle w:val="FontStyle483"/>
        </w:rPr>
        <w:softHyphen/>
        <w:t>мы ж</w:t>
      </w:r>
      <w:r>
        <w:rPr>
          <w:rStyle w:val="FontStyle483"/>
          <w:vertAlign w:val="superscript"/>
        </w:rPr>
        <w:t>||М</w:t>
      </w:r>
      <w:r>
        <w:rPr>
          <w:rStyle w:val="FontStyle483"/>
        </w:rPr>
        <w:t xml:space="preserve"> йогами груза Г»0 -00% от максимального и бег в гору- Бег </w:t>
      </w:r>
      <w:r>
        <w:rPr>
          <w:rStyle w:val="FontStyle483"/>
          <w:vertAlign w:val="superscript"/>
        </w:rPr>
        <w:t>п</w:t>
      </w:r>
      <w:r>
        <w:rPr>
          <w:rStyle w:val="FontStyle483"/>
        </w:rPr>
        <w:t xml:space="preserve"> утяжмяшы» условиях гакже эффективен, но приводит к снижению экономичности бега и способ</w:t>
      </w:r>
      <w:r>
        <w:rPr>
          <w:rStyle w:val="FontStyle483"/>
        </w:rPr>
        <w:softHyphen/>
        <w:t xml:space="preserve">ности мышц накапливать энергию упругой деформации. Для эффективного развития последней целесообразны 6_8-секундныс ускорения и процессе продолжительного бега в аэробном режиме и бег в гору. Для повышения экономичности бега целесообразны 6—8-секупдные </w:t>
      </w:r>
      <w:r>
        <w:rPr>
          <w:rStyle w:val="FontStyle483"/>
        </w:rPr>
        <w:lastRenderedPageBreak/>
        <w:t>уско</w:t>
      </w:r>
      <w:r>
        <w:rPr>
          <w:rStyle w:val="FontStyle483"/>
        </w:rPr>
        <w:softHyphen/>
        <w:t>рения и упражнения с грузом 50-60% от максимального (В. С. Гетманец, ГО. Г. Травнн, 1985).</w:t>
      </w:r>
    </w:p>
    <w:p w:rsidR="00D57188" w:rsidRDefault="001C5317">
      <w:pPr>
        <w:pStyle w:val="Style281"/>
        <w:widowControl/>
        <w:spacing w:before="182"/>
        <w:rPr>
          <w:rStyle w:val="FontStyle475"/>
          <w:lang w:eastAsia="en-US"/>
        </w:rPr>
      </w:pPr>
      <w:r>
        <w:rPr>
          <w:rStyle w:val="FontStyle475"/>
          <w:lang w:val="en-US" w:eastAsia="en-US"/>
        </w:rPr>
        <w:t>IV</w:t>
      </w:r>
      <w:r w:rsidRPr="00190123">
        <w:rPr>
          <w:rStyle w:val="FontStyle475"/>
          <w:lang w:eastAsia="en-US"/>
        </w:rPr>
        <w:t xml:space="preserve">.3. </w:t>
      </w:r>
      <w:r>
        <w:rPr>
          <w:rStyle w:val="FontStyle475"/>
          <w:lang w:eastAsia="en-US"/>
        </w:rPr>
        <w:t>ВЫПОЛНЕНИЕ СОРЕВНОВАТЕЛЬНОГО УПРАЖНЕНИЯ с ВЫСОКОЙ СКОРОСТЬЮ</w:t>
      </w:r>
    </w:p>
    <w:p w:rsidR="00D57188" w:rsidRDefault="001C5317">
      <w:pPr>
        <w:pStyle w:val="Style170"/>
        <w:widowControl/>
        <w:spacing w:before="130" w:line="197" w:lineRule="exact"/>
        <w:ind w:firstLine="269"/>
        <w:rPr>
          <w:rStyle w:val="FontStyle483"/>
        </w:rPr>
      </w:pPr>
      <w:r>
        <w:rPr>
          <w:rStyle w:val="FontStyle483"/>
        </w:rPr>
        <w:t>Как уже говорилось в начале этой главы, выполне</w:t>
      </w:r>
      <w:r>
        <w:rPr>
          <w:rStyle w:val="FontStyle483"/>
        </w:rPr>
        <w:softHyphen/>
        <w:t>ние соревновательного упражнения с высокой скоростью представляется как весьма эффективный способ интен</w:t>
      </w:r>
      <w:r>
        <w:rPr>
          <w:rStyle w:val="FontStyle483"/>
        </w:rPr>
        <w:softHyphen/>
        <w:t>сификации режима работы в условиях тренировки и, следовательно, как одно из действенных средств СФП спортсменов. Такой способ предъявляет, однако, очень жесткие требования к организму и может приме</w:t>
      </w:r>
      <w:r>
        <w:rPr>
          <w:rStyle w:val="FontStyle483"/>
        </w:rPr>
        <w:softHyphen/>
        <w:t>няться только квалифицированными спортсменами на определенных этапах годичного цикла и только после соответствующей предварительной подготовки. Необхо</w:t>
      </w:r>
      <w:r>
        <w:rPr>
          <w:rStyle w:val="FontStyle483"/>
        </w:rPr>
        <w:softHyphen/>
        <w:t>димым условием для этого является хорошее владение техникой спортивного упражнения и функциональная готовность организма  к скоросшому режиму работы.</w:t>
      </w:r>
    </w:p>
    <w:p w:rsidR="00D57188" w:rsidRDefault="001C5317">
      <w:pPr>
        <w:pStyle w:val="Style170"/>
        <w:widowControl/>
        <w:spacing w:before="5" w:line="197" w:lineRule="exact"/>
        <w:ind w:firstLine="264"/>
        <w:rPr>
          <w:rStyle w:val="FontStyle483"/>
        </w:rPr>
      </w:pPr>
      <w:r>
        <w:rPr>
          <w:rStyle w:val="FontStyle483"/>
        </w:rPr>
        <w:t>Исходя из целевой на"рг^вленности, выделим две группы таких методических приемов. Одна из них имеет задачей постепенное повышение скорости выполнения соревновательного упражнения, чтобы планомерно при</w:t>
      </w:r>
      <w:r>
        <w:rPr>
          <w:rStyle w:val="FontStyle483"/>
        </w:rPr>
        <w:softHyphen/>
        <w:t>спосабливать организм к специфическому скоростному режиму работы. Другая рассчитана на периодическое превышение освоенной скорости с целью активизации Дальнейших адаптационных перестроек организма и вы</w:t>
      </w:r>
      <w:r>
        <w:rPr>
          <w:rStyle w:val="FontStyle483"/>
        </w:rPr>
        <w:softHyphen/>
        <w:t>ведения его на новый, более высокий уровень специ</w:t>
      </w:r>
      <w:r>
        <w:rPr>
          <w:rStyle w:val="FontStyle483"/>
        </w:rPr>
        <w:softHyphen/>
        <w:t>фической работоспособности.</w:t>
      </w:r>
    </w:p>
    <w:p w:rsidR="00D57188" w:rsidRDefault="001C5317">
      <w:pPr>
        <w:pStyle w:val="Style170"/>
        <w:widowControl/>
        <w:spacing w:line="197" w:lineRule="exact"/>
        <w:ind w:firstLine="278"/>
        <w:rPr>
          <w:rStyle w:val="FontStyle483"/>
        </w:rPr>
      </w:pPr>
      <w:r>
        <w:rPr>
          <w:rStyle w:val="FontStyle483"/>
        </w:rPr>
        <w:t xml:space="preserve">Заметим, что в обоих случаях одним из факторов, ограничивающих повышение скорости, является техника выполнения соревновательного упражнения, которая не Должна нарушаться. Иными словами, скорость должна быть достаточно высокой, чтобы вызвать соответствую-Глп </w:t>
      </w:r>
      <w:r>
        <w:rPr>
          <w:rStyle w:val="FontStyle483"/>
          <w:vertAlign w:val="superscript"/>
        </w:rPr>
        <w:t>п</w:t>
      </w:r>
      <w:r>
        <w:rPr>
          <w:rStyle w:val="FontStyle483"/>
        </w:rPr>
        <w:t>Р</w:t>
      </w:r>
      <w:r>
        <w:rPr>
          <w:rStyle w:val="FontStyle483"/>
          <w:vertAlign w:val="superscript"/>
        </w:rPr>
        <w:t>ИсПос</w:t>
      </w:r>
      <w:r>
        <w:rPr>
          <w:rStyle w:val="FontStyle483"/>
        </w:rPr>
        <w:t>°бителы[ые ' реакции организма (задача *~</w:t>
      </w:r>
      <w:r>
        <w:rPr>
          <w:rStyle w:val="FontStyle483"/>
          <w:vertAlign w:val="superscript"/>
        </w:rPr>
        <w:t>ф</w:t>
      </w:r>
      <w:r>
        <w:rPr>
          <w:rStyle w:val="FontStyle483"/>
        </w:rPr>
        <w:t>П), но пе настолько, чтобы приводить к закрепо</w:t>
      </w:r>
      <w:r>
        <w:rPr>
          <w:rStyle w:val="FontStyle483"/>
        </w:rPr>
        <w:softHyphen/>
        <w:t>щению и искажению движений. Техника при этом дал</w:t>
      </w:r>
      <w:r>
        <w:rPr>
          <w:rStyle w:val="FontStyle483"/>
        </w:rPr>
        <w:softHyphen/>
        <w:t xml:space="preserve">жна обязательно контролироваться п совершенствовать ся в смысле приспособления ее к более высокой </w:t>
      </w:r>
      <w:r>
        <w:rPr>
          <w:rStyle w:val="FontStyle483"/>
          <w:vertAlign w:val="subscript"/>
        </w:rPr>
        <w:t>С</w:t>
      </w:r>
      <w:r>
        <w:rPr>
          <w:rStyle w:val="FontStyle483"/>
        </w:rPr>
        <w:t>к</w:t>
      </w:r>
      <w:r>
        <w:rPr>
          <w:rStyle w:val="FontStyle483"/>
          <w:vertAlign w:val="subscript"/>
        </w:rPr>
        <w:t xml:space="preserve">0 </w:t>
      </w:r>
      <w:r>
        <w:rPr>
          <w:rStyle w:val="FontStyle483"/>
        </w:rPr>
        <w:t>ростн (задачи технической подготовки). Нетрудно у</w:t>
      </w:r>
      <w:r>
        <w:rPr>
          <w:rStyle w:val="FontStyle483"/>
          <w:vertAlign w:val="subscript"/>
        </w:rPr>
        <w:t>Ви</w:t>
      </w:r>
      <w:r>
        <w:rPr>
          <w:rStyle w:val="FontStyle483"/>
        </w:rPr>
        <w:t>" деть в таком сочетании реализацию метода «сопряжен ного воздействия» (см. раздел IV. 1).</w:t>
      </w:r>
    </w:p>
    <w:p w:rsidR="00D57188" w:rsidRDefault="001C5317">
      <w:pPr>
        <w:pStyle w:val="Style170"/>
        <w:widowControl/>
        <w:spacing w:line="197" w:lineRule="exact"/>
        <w:ind w:firstLine="312"/>
        <w:rPr>
          <w:rStyle w:val="FontStyle483"/>
        </w:rPr>
      </w:pPr>
      <w:r>
        <w:rPr>
          <w:rStyle w:val="FontStyle483"/>
        </w:rPr>
        <w:t xml:space="preserve">К первой группе методических приемов отнесем длинные ускорения, выполнение соревновательного </w:t>
      </w:r>
      <w:r>
        <w:rPr>
          <w:rStyle w:val="FontStyle483"/>
          <w:vertAlign w:val="subscript"/>
        </w:rPr>
        <w:t>уп</w:t>
      </w:r>
      <w:r>
        <w:rPr>
          <w:rStyle w:val="FontStyle483"/>
        </w:rPr>
        <w:t xml:space="preserve">. ражнения с прогрессивно возрастающей скоростью </w:t>
      </w:r>
      <w:r>
        <w:rPr>
          <w:rStyle w:val="FontStyle483"/>
          <w:vertAlign w:val="subscript"/>
        </w:rPr>
        <w:t xml:space="preserve">и </w:t>
      </w:r>
      <w:r>
        <w:rPr>
          <w:rStyle w:val="FontStyle483"/>
        </w:rPr>
        <w:t xml:space="preserve">постепенным увеличением дистанции, преодолеваемой </w:t>
      </w:r>
      <w:r>
        <w:rPr>
          <w:rStyle w:val="FontStyle483"/>
          <w:vertAlign w:val="subscript"/>
        </w:rPr>
        <w:t xml:space="preserve">с </w:t>
      </w:r>
      <w:r>
        <w:rPr>
          <w:rStyle w:val="FontStyle483"/>
        </w:rPr>
        <w:t>нормированной скоростью.</w:t>
      </w:r>
    </w:p>
    <w:p w:rsidR="00D57188" w:rsidRDefault="001C5317">
      <w:pPr>
        <w:pStyle w:val="Style170"/>
        <w:widowControl/>
        <w:spacing w:line="197" w:lineRule="exact"/>
        <w:ind w:firstLine="293"/>
        <w:rPr>
          <w:rStyle w:val="FontStyle483"/>
        </w:rPr>
      </w:pPr>
      <w:r>
        <w:rPr>
          <w:rStyle w:val="FontStyle483"/>
        </w:rPr>
        <w:t>Длинные ускорения — эффективный способ планомер</w:t>
      </w:r>
      <w:r>
        <w:rPr>
          <w:rStyle w:val="FontStyle483"/>
        </w:rPr>
        <w:softHyphen/>
        <w:t>ной (постепенной) адаптации организма к скоростному режиму в циклических видах спорта. Их смысл заклю</w:t>
      </w:r>
      <w:r>
        <w:rPr>
          <w:rStyle w:val="FontStyle483"/>
        </w:rPr>
        <w:softHyphen/>
        <w:t>чается в плавном наращивании скорости до максималь</w:t>
      </w:r>
      <w:r>
        <w:rPr>
          <w:rStyle w:val="FontStyle483"/>
        </w:rPr>
        <w:softHyphen/>
        <w:t xml:space="preserve">но возможной и поддержание ее на этом уровне в течение некоторого времени, не </w:t>
      </w:r>
      <w:r>
        <w:rPr>
          <w:rStyle w:val="FontStyle471"/>
          <w:spacing w:val="-20"/>
        </w:rPr>
        <w:t>ч(</w:t>
      </w:r>
      <w:r>
        <w:rPr>
          <w:rStyle w:val="FontStyle471"/>
        </w:rPr>
        <w:t xml:space="preserve"> </w:t>
      </w:r>
      <w:r>
        <w:rPr>
          <w:rStyle w:val="FontStyle483"/>
        </w:rPr>
        <w:t>пуская скованности и закрепо</w:t>
      </w:r>
      <w:r>
        <w:rPr>
          <w:rStyle w:val="FontStyle483"/>
        </w:rPr>
        <w:softHyphen/>
        <w:t>щенное™ движении 3?т* м интенсивность усилий плавно снижается, но темп движений и их техническая правиль</w:t>
      </w:r>
      <w:r>
        <w:rPr>
          <w:rStyle w:val="FontStyle483"/>
        </w:rPr>
        <w:softHyphen/>
        <w:t xml:space="preserve">ность должны сохраняться и контролироваться до остановки. </w:t>
      </w:r>
      <w:r>
        <w:rPr>
          <w:rStyle w:val="FontStyle483"/>
        </w:rPr>
        <w:lastRenderedPageBreak/>
        <w:t>Максимальную скорость следует повышать постепенно, а дистанцию, на которой она поддержи</w:t>
      </w:r>
      <w:r>
        <w:rPr>
          <w:rStyle w:val="FontStyle483"/>
        </w:rPr>
        <w:softHyphen/>
        <w:t>вается, увеличивать. Отдых между повторными уско</w:t>
      </w:r>
      <w:r>
        <w:rPr>
          <w:rStyle w:val="FontStyle483"/>
        </w:rPr>
        <w:softHyphen/>
        <w:t>рениями должен быть достаточным для полного восста</w:t>
      </w:r>
      <w:r>
        <w:rPr>
          <w:rStyle w:val="FontStyle483"/>
        </w:rPr>
        <w:softHyphen/>
        <w:t>новления организма.</w:t>
      </w:r>
    </w:p>
    <w:p w:rsidR="00D57188" w:rsidRDefault="001C5317">
      <w:pPr>
        <w:pStyle w:val="Style170"/>
        <w:widowControl/>
        <w:spacing w:line="197" w:lineRule="exact"/>
        <w:ind w:firstLine="307"/>
        <w:rPr>
          <w:rStyle w:val="FontStyle483"/>
        </w:rPr>
      </w:pPr>
      <w:r>
        <w:rPr>
          <w:rStyle w:val="FontStyle483"/>
        </w:rPr>
        <w:t>Для спортсменов, специализирующихся на средних дистанциях, этот способ можно использовать в форме переменного метода, при котором длинные ускорения (8—12 с) выполняются в процессе продолжительной работы умеренной интенсивности, не превышающей уро</w:t>
      </w:r>
      <w:r>
        <w:rPr>
          <w:rStyle w:val="FontStyle483"/>
        </w:rPr>
        <w:softHyphen/>
        <w:t>вень ПАНО. Скорость, длину отрезков, выполняемых с ускорением, и их количество следует постепенно уве</w:t>
      </w:r>
      <w:r>
        <w:rPr>
          <w:rStyle w:val="FontStyle483"/>
        </w:rPr>
        <w:softHyphen/>
        <w:t>личивать, но интервал между ними не сокращать и его продолжительность регулировать по самочувствию.</w:t>
      </w:r>
    </w:p>
    <w:p w:rsidR="00D57188" w:rsidRDefault="001C5317">
      <w:pPr>
        <w:pStyle w:val="Style170"/>
        <w:widowControl/>
        <w:spacing w:line="197" w:lineRule="exact"/>
        <w:ind w:firstLine="288"/>
        <w:rPr>
          <w:rStyle w:val="FontStyle483"/>
        </w:rPr>
      </w:pPr>
      <w:r>
        <w:rPr>
          <w:rStyle w:val="FontStyle483"/>
        </w:rPr>
        <w:t>Экспериментально показана эффективность выполне</w:t>
      </w:r>
      <w:r>
        <w:rPr>
          <w:rStyle w:val="FontStyle483"/>
        </w:rPr>
        <w:softHyphen/>
        <w:t>ния кратковременных максимальных ускорений (до 8 с) в процессе продолжительного плавания на уровне ПАНО-Интервал между ускорениями подбирался так, чтобы концентрация лактата не превышала этот уровень. Такая тренировка интенсифицирует КрФ механизм ре-синтеза АТФ при одновременной активации окислитель</w:t>
      </w:r>
      <w:r>
        <w:rPr>
          <w:rStyle w:val="FontStyle483"/>
        </w:rPr>
        <w:softHyphen/>
        <w:t>ного фосфорилировапия и в довольно короткий срок обеспечивает повышение скорости плавания на уровне ПАПО (рис. 40), а также абсолютную скорость и скорост</w:t>
      </w:r>
      <w:r>
        <w:rPr>
          <w:rStyle w:val="FontStyle483"/>
        </w:rPr>
        <w:softHyphen/>
        <w:t xml:space="preserve">ную выносливость </w:t>
      </w:r>
      <w:r w:rsidRPr="00190123">
        <w:rPr>
          <w:rStyle w:val="FontStyle483"/>
        </w:rPr>
        <w:t>(</w:t>
      </w:r>
      <w:r>
        <w:rPr>
          <w:rStyle w:val="FontStyle483"/>
          <w:lang w:val="en-US"/>
        </w:rPr>
        <w:t>IO</w:t>
      </w:r>
      <w:r w:rsidRPr="00190123">
        <w:rPr>
          <w:rStyle w:val="FontStyle483"/>
        </w:rPr>
        <w:t xml:space="preserve">. </w:t>
      </w:r>
      <w:r>
        <w:rPr>
          <w:rStyle w:val="FontStyle483"/>
        </w:rPr>
        <w:t>В. Верхошанский, Л. Л. Чарыепа, 1984).</w:t>
      </w:r>
    </w:p>
    <w:p w:rsidR="00D57188" w:rsidRDefault="00D57188">
      <w:pPr>
        <w:pStyle w:val="Style170"/>
        <w:widowControl/>
        <w:spacing w:line="197" w:lineRule="exact"/>
        <w:ind w:firstLine="288"/>
        <w:rPr>
          <w:rStyle w:val="FontStyle483"/>
        </w:rPr>
        <w:sectPr w:rsidR="00D57188">
          <w:type w:val="continuous"/>
          <w:pgSz w:w="8390" w:h="11905"/>
          <w:pgMar w:top="919" w:right="1243" w:bottom="1440" w:left="1819" w:header="720" w:footer="720" w:gutter="0"/>
          <w:cols w:space="60"/>
          <w:noEndnote/>
        </w:sectPr>
      </w:pPr>
    </w:p>
    <w:p w:rsidR="00D57188" w:rsidRDefault="00190123">
      <w:pPr>
        <w:framePr w:h="1123" w:hSpace="38" w:wrap="auto" w:vAnchor="text" w:hAnchor="text" w:x="3918" w:y="241"/>
        <w:widowControl/>
      </w:pPr>
      <w:r>
        <w:rPr>
          <w:noProof/>
        </w:rPr>
        <w:lastRenderedPageBreak/>
        <w:drawing>
          <wp:inline distT="0" distB="0" distL="0" distR="0">
            <wp:extent cx="733425" cy="7143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3"/>
                    <a:srcRect/>
                    <a:stretch>
                      <a:fillRect/>
                    </a:stretch>
                  </pic:blipFill>
                  <pic:spPr bwMode="auto">
                    <a:xfrm>
                      <a:off x="0" y="0"/>
                      <a:ext cx="733425" cy="714375"/>
                    </a:xfrm>
                    <a:prstGeom prst="rect">
                      <a:avLst/>
                    </a:prstGeom>
                    <a:noFill/>
                    <a:ln w="9525">
                      <a:noFill/>
                      <a:miter lim="800000"/>
                      <a:headEnd/>
                      <a:tailEnd/>
                    </a:ln>
                  </pic:spPr>
                </pic:pic>
              </a:graphicData>
            </a:graphic>
          </wp:inline>
        </w:drawing>
      </w:r>
    </w:p>
    <w:tbl>
      <w:tblPr>
        <w:tblW w:w="0" w:type="auto"/>
        <w:tblInd w:w="40" w:type="dxa"/>
        <w:tblLayout w:type="fixed"/>
        <w:tblCellMar>
          <w:left w:w="40" w:type="dxa"/>
          <w:right w:w="40" w:type="dxa"/>
        </w:tblCellMar>
        <w:tblLook w:val="0000" w:firstRow="0" w:lastRow="0" w:firstColumn="0" w:lastColumn="0" w:noHBand="0" w:noVBand="0"/>
      </w:tblPr>
      <w:tblGrid>
        <w:gridCol w:w="235"/>
        <w:gridCol w:w="571"/>
      </w:tblGrid>
      <w:tr w:rsidR="00D57188">
        <w:tc>
          <w:tcPr>
            <w:tcW w:w="806" w:type="dxa"/>
            <w:gridSpan w:val="2"/>
            <w:tcBorders>
              <w:top w:val="nil"/>
              <w:left w:val="nil"/>
              <w:bottom w:val="nil"/>
              <w:right w:val="nil"/>
            </w:tcBorders>
          </w:tcPr>
          <w:p w:rsidR="00D57188" w:rsidRDefault="001C5317">
            <w:pPr>
              <w:pStyle w:val="Style295"/>
              <w:framePr w:h="1757" w:hSpace="38" w:wrap="auto" w:vAnchor="text" w:hAnchor="text" w:x="2665" w:y="-33"/>
              <w:widowControl/>
              <w:rPr>
                <w:rStyle w:val="FontStyle508"/>
              </w:rPr>
            </w:pPr>
            <w:r>
              <w:rPr>
                <w:rStyle w:val="FontStyle541"/>
              </w:rPr>
              <w:t xml:space="preserve">Лак лт </w:t>
            </w:r>
            <w:r>
              <w:rPr>
                <w:rStyle w:val="FontStyle508"/>
              </w:rPr>
              <w:t>мм/л</w:t>
            </w:r>
          </w:p>
        </w:tc>
      </w:tr>
      <w:tr w:rsidR="00D57188">
        <w:tc>
          <w:tcPr>
            <w:tcW w:w="235" w:type="dxa"/>
            <w:tcBorders>
              <w:top w:val="nil"/>
              <w:left w:val="nil"/>
              <w:bottom w:val="nil"/>
              <w:right w:val="single" w:sz="6" w:space="0" w:color="auto"/>
            </w:tcBorders>
          </w:tcPr>
          <w:p w:rsidR="00D57188" w:rsidRDefault="001C5317">
            <w:pPr>
              <w:pStyle w:val="Style289"/>
              <w:framePr w:h="1757" w:hSpace="38" w:wrap="auto" w:vAnchor="text" w:hAnchor="text" w:x="2665" w:y="-33"/>
              <w:widowControl/>
              <w:jc w:val="right"/>
              <w:rPr>
                <w:rStyle w:val="FontStyle508"/>
              </w:rPr>
            </w:pPr>
            <w:r>
              <w:rPr>
                <w:rStyle w:val="FontStyle508"/>
              </w:rPr>
              <w:t>10.0</w:t>
            </w:r>
          </w:p>
        </w:tc>
        <w:tc>
          <w:tcPr>
            <w:tcW w:w="571" w:type="dxa"/>
            <w:tcBorders>
              <w:top w:val="nil"/>
              <w:left w:val="single" w:sz="6" w:space="0" w:color="auto"/>
              <w:bottom w:val="nil"/>
              <w:right w:val="nil"/>
            </w:tcBorders>
          </w:tcPr>
          <w:p w:rsidR="00D57188" w:rsidRDefault="00D57188">
            <w:pPr>
              <w:pStyle w:val="Style49"/>
              <w:framePr w:h="1757" w:hSpace="38" w:wrap="auto" w:vAnchor="text" w:hAnchor="text" w:x="2665" w:y="-33"/>
              <w:widowControl/>
            </w:pPr>
          </w:p>
        </w:tc>
      </w:tr>
      <w:tr w:rsidR="00D57188">
        <w:tc>
          <w:tcPr>
            <w:tcW w:w="235" w:type="dxa"/>
            <w:tcBorders>
              <w:top w:val="nil"/>
              <w:left w:val="nil"/>
              <w:bottom w:val="nil"/>
              <w:right w:val="single" w:sz="6" w:space="0" w:color="auto"/>
            </w:tcBorders>
          </w:tcPr>
          <w:p w:rsidR="00D57188" w:rsidRDefault="001C5317">
            <w:pPr>
              <w:pStyle w:val="Style289"/>
              <w:framePr w:h="1757" w:hSpace="38" w:wrap="auto" w:vAnchor="text" w:hAnchor="text" w:x="2665" w:y="-33"/>
              <w:widowControl/>
              <w:jc w:val="right"/>
              <w:rPr>
                <w:rStyle w:val="FontStyle508"/>
                <w:spacing w:val="30"/>
              </w:rPr>
            </w:pPr>
            <w:r>
              <w:rPr>
                <w:rStyle w:val="FontStyle508"/>
                <w:spacing w:val="30"/>
              </w:rPr>
              <w:t>80</w:t>
            </w:r>
          </w:p>
        </w:tc>
        <w:tc>
          <w:tcPr>
            <w:tcW w:w="571" w:type="dxa"/>
            <w:tcBorders>
              <w:top w:val="nil"/>
              <w:left w:val="single" w:sz="6" w:space="0" w:color="auto"/>
              <w:bottom w:val="nil"/>
              <w:right w:val="nil"/>
            </w:tcBorders>
          </w:tcPr>
          <w:p w:rsidR="00D57188" w:rsidRDefault="001C5317">
            <w:pPr>
              <w:pStyle w:val="Style291"/>
              <w:framePr w:h="1757" w:hSpace="38" w:wrap="auto" w:vAnchor="text" w:hAnchor="text" w:x="2665" w:y="-33"/>
              <w:widowControl/>
              <w:rPr>
                <w:rStyle w:val="FontStyle542"/>
              </w:rPr>
            </w:pPr>
            <w:r>
              <w:rPr>
                <w:rStyle w:val="FontStyle542"/>
              </w:rPr>
              <w:t>■</w:t>
            </w:r>
          </w:p>
        </w:tc>
      </w:tr>
      <w:tr w:rsidR="00D57188">
        <w:tc>
          <w:tcPr>
            <w:tcW w:w="235" w:type="dxa"/>
            <w:tcBorders>
              <w:top w:val="nil"/>
              <w:left w:val="nil"/>
              <w:bottom w:val="nil"/>
              <w:right w:val="single" w:sz="6" w:space="0" w:color="auto"/>
            </w:tcBorders>
          </w:tcPr>
          <w:p w:rsidR="00D57188" w:rsidRDefault="001C5317">
            <w:pPr>
              <w:pStyle w:val="Style289"/>
              <w:framePr w:h="1757" w:hSpace="38" w:wrap="auto" w:vAnchor="text" w:hAnchor="text" w:x="2665" w:y="-33"/>
              <w:widowControl/>
              <w:jc w:val="right"/>
              <w:rPr>
                <w:rStyle w:val="FontStyle508"/>
                <w:spacing w:val="30"/>
              </w:rPr>
            </w:pPr>
            <w:r>
              <w:rPr>
                <w:rStyle w:val="FontStyle508"/>
                <w:spacing w:val="30"/>
              </w:rPr>
              <w:t>60</w:t>
            </w:r>
          </w:p>
        </w:tc>
        <w:tc>
          <w:tcPr>
            <w:tcW w:w="571" w:type="dxa"/>
            <w:tcBorders>
              <w:top w:val="nil"/>
              <w:left w:val="single" w:sz="6" w:space="0" w:color="auto"/>
              <w:bottom w:val="nil"/>
              <w:right w:val="nil"/>
            </w:tcBorders>
          </w:tcPr>
          <w:p w:rsidR="00D57188" w:rsidRDefault="00D57188">
            <w:pPr>
              <w:pStyle w:val="Style49"/>
              <w:framePr w:h="1757" w:hSpace="38" w:wrap="auto" w:vAnchor="text" w:hAnchor="text" w:x="2665" w:y="-33"/>
              <w:widowControl/>
            </w:pPr>
          </w:p>
        </w:tc>
      </w:tr>
      <w:tr w:rsidR="00D57188">
        <w:tc>
          <w:tcPr>
            <w:tcW w:w="235" w:type="dxa"/>
            <w:vMerge w:val="restart"/>
            <w:tcBorders>
              <w:top w:val="nil"/>
              <w:left w:val="nil"/>
              <w:bottom w:val="nil"/>
              <w:right w:val="single" w:sz="6" w:space="0" w:color="auto"/>
            </w:tcBorders>
          </w:tcPr>
          <w:p w:rsidR="00D57188" w:rsidRDefault="001C5317">
            <w:pPr>
              <w:pStyle w:val="Style289"/>
              <w:framePr w:h="1757" w:hSpace="38" w:wrap="auto" w:vAnchor="text" w:hAnchor="text" w:x="2665" w:y="-33"/>
              <w:widowControl/>
              <w:jc w:val="right"/>
              <w:rPr>
                <w:rStyle w:val="FontStyle508"/>
              </w:rPr>
            </w:pPr>
            <w:r>
              <w:rPr>
                <w:rStyle w:val="FontStyle508"/>
              </w:rPr>
              <w:t>4.0</w:t>
            </w:r>
          </w:p>
        </w:tc>
        <w:tc>
          <w:tcPr>
            <w:tcW w:w="571" w:type="dxa"/>
            <w:tcBorders>
              <w:top w:val="nil"/>
              <w:left w:val="single" w:sz="6" w:space="0" w:color="auto"/>
              <w:bottom w:val="nil"/>
              <w:right w:val="nil"/>
            </w:tcBorders>
          </w:tcPr>
          <w:p w:rsidR="00D57188" w:rsidRDefault="001C5317">
            <w:pPr>
              <w:pStyle w:val="Style295"/>
              <w:framePr w:h="1757" w:hSpace="38" w:wrap="auto" w:vAnchor="text" w:hAnchor="text" w:x="2665" w:y="-33"/>
              <w:widowControl/>
              <w:rPr>
                <w:rStyle w:val="FontStyle541"/>
              </w:rPr>
            </w:pPr>
            <w:r>
              <w:rPr>
                <w:rStyle w:val="FontStyle541"/>
              </w:rPr>
              <w:t>ПАНО</w:t>
            </w:r>
          </w:p>
        </w:tc>
      </w:tr>
      <w:tr w:rsidR="00D57188">
        <w:tc>
          <w:tcPr>
            <w:tcW w:w="235" w:type="dxa"/>
            <w:vMerge/>
            <w:tcBorders>
              <w:top w:val="nil"/>
              <w:left w:val="nil"/>
              <w:bottom w:val="nil"/>
              <w:right w:val="single" w:sz="6" w:space="0" w:color="auto"/>
            </w:tcBorders>
          </w:tcPr>
          <w:p w:rsidR="00D57188" w:rsidRDefault="00D57188">
            <w:pPr>
              <w:framePr w:h="1757" w:hSpace="38" w:wrap="auto" w:vAnchor="text" w:hAnchor="text" w:x="2665" w:y="-33"/>
              <w:widowControl/>
              <w:rPr>
                <w:rStyle w:val="FontStyle541"/>
              </w:rPr>
            </w:pPr>
          </w:p>
          <w:p w:rsidR="00D57188" w:rsidRDefault="00D57188">
            <w:pPr>
              <w:framePr w:h="1757" w:hSpace="38" w:wrap="auto" w:vAnchor="text" w:hAnchor="text" w:x="2665" w:y="-33"/>
              <w:widowControl/>
              <w:rPr>
                <w:rStyle w:val="FontStyle541"/>
              </w:rPr>
            </w:pPr>
          </w:p>
        </w:tc>
        <w:tc>
          <w:tcPr>
            <w:tcW w:w="571" w:type="dxa"/>
            <w:tcBorders>
              <w:top w:val="nil"/>
              <w:left w:val="single" w:sz="6" w:space="0" w:color="auto"/>
              <w:bottom w:val="nil"/>
              <w:right w:val="nil"/>
            </w:tcBorders>
          </w:tcPr>
          <w:p w:rsidR="00D57188" w:rsidRDefault="001C5317">
            <w:pPr>
              <w:pStyle w:val="Style49"/>
              <w:framePr w:h="1757" w:hSpace="38" w:wrap="auto" w:vAnchor="text" w:hAnchor="text" w:x="2665" w:y="-33"/>
              <w:widowControl/>
              <w:tabs>
                <w:tab w:val="left" w:leader="hyphen" w:pos="566"/>
              </w:tabs>
              <w:rPr>
                <w:rStyle w:val="FontStyle543"/>
              </w:rPr>
            </w:pPr>
            <w:r>
              <w:rPr>
                <w:rStyle w:val="FontStyle543"/>
              </w:rPr>
              <w:tab/>
            </w:r>
          </w:p>
        </w:tc>
      </w:tr>
      <w:tr w:rsidR="00D57188">
        <w:tc>
          <w:tcPr>
            <w:tcW w:w="235" w:type="dxa"/>
            <w:tcBorders>
              <w:top w:val="nil"/>
              <w:left w:val="nil"/>
              <w:bottom w:val="nil"/>
              <w:right w:val="single" w:sz="6" w:space="0" w:color="auto"/>
            </w:tcBorders>
          </w:tcPr>
          <w:p w:rsidR="00D57188" w:rsidRDefault="00D57188">
            <w:pPr>
              <w:pStyle w:val="Style49"/>
              <w:framePr w:h="1757" w:hSpace="38" w:wrap="auto" w:vAnchor="text" w:hAnchor="text" w:x="2665" w:y="-33"/>
              <w:widowControl/>
            </w:pPr>
          </w:p>
        </w:tc>
        <w:tc>
          <w:tcPr>
            <w:tcW w:w="571" w:type="dxa"/>
            <w:tcBorders>
              <w:top w:val="nil"/>
              <w:left w:val="single" w:sz="6" w:space="0" w:color="auto"/>
              <w:bottom w:val="nil"/>
              <w:right w:val="nil"/>
            </w:tcBorders>
          </w:tcPr>
          <w:p w:rsidR="00D57188" w:rsidRDefault="00D57188">
            <w:pPr>
              <w:pStyle w:val="Style49"/>
              <w:framePr w:h="1757" w:hSpace="38" w:wrap="auto" w:vAnchor="text" w:hAnchor="text" w:x="2665" w:y="-33"/>
              <w:widowControl/>
            </w:pPr>
          </w:p>
        </w:tc>
      </w:tr>
      <w:tr w:rsidR="00D57188">
        <w:tc>
          <w:tcPr>
            <w:tcW w:w="235" w:type="dxa"/>
            <w:tcBorders>
              <w:top w:val="nil"/>
              <w:left w:val="nil"/>
              <w:bottom w:val="nil"/>
              <w:right w:val="single" w:sz="6" w:space="0" w:color="auto"/>
            </w:tcBorders>
          </w:tcPr>
          <w:p w:rsidR="00D57188" w:rsidRDefault="001C5317">
            <w:pPr>
              <w:pStyle w:val="Style289"/>
              <w:framePr w:h="1757" w:hSpace="38" w:wrap="auto" w:vAnchor="text" w:hAnchor="text" w:x="2665" w:y="-33"/>
              <w:widowControl/>
              <w:jc w:val="right"/>
              <w:rPr>
                <w:rStyle w:val="FontStyle508"/>
                <w:spacing w:val="30"/>
              </w:rPr>
            </w:pPr>
            <w:r>
              <w:rPr>
                <w:rStyle w:val="FontStyle508"/>
                <w:spacing w:val="30"/>
              </w:rPr>
              <w:t>20</w:t>
            </w:r>
          </w:p>
        </w:tc>
        <w:tc>
          <w:tcPr>
            <w:tcW w:w="571" w:type="dxa"/>
            <w:tcBorders>
              <w:top w:val="nil"/>
              <w:left w:val="single" w:sz="6" w:space="0" w:color="auto"/>
              <w:bottom w:val="nil"/>
              <w:right w:val="nil"/>
            </w:tcBorders>
          </w:tcPr>
          <w:p w:rsidR="00D57188" w:rsidRDefault="001C5317">
            <w:pPr>
              <w:pStyle w:val="Style49"/>
              <w:framePr w:h="1757" w:hSpace="38" w:wrap="auto" w:vAnchor="text" w:hAnchor="text" w:x="2665" w:y="-33"/>
              <w:widowControl/>
              <w:tabs>
                <w:tab w:val="left" w:leader="hyphen" w:pos="542"/>
              </w:tabs>
              <w:rPr>
                <w:rStyle w:val="FontStyle543"/>
              </w:rPr>
            </w:pPr>
            <w:r>
              <w:rPr>
                <w:rStyle w:val="FontStyle543"/>
              </w:rPr>
              <w:tab/>
            </w:r>
          </w:p>
        </w:tc>
      </w:tr>
      <w:tr w:rsidR="00D57188">
        <w:tc>
          <w:tcPr>
            <w:tcW w:w="235" w:type="dxa"/>
            <w:tcBorders>
              <w:top w:val="nil"/>
              <w:left w:val="nil"/>
              <w:bottom w:val="nil"/>
              <w:right w:val="single" w:sz="6" w:space="0" w:color="auto"/>
            </w:tcBorders>
          </w:tcPr>
          <w:p w:rsidR="00D57188" w:rsidRDefault="001C5317">
            <w:pPr>
              <w:pStyle w:val="Style289"/>
              <w:framePr w:h="1757" w:hSpace="38" w:wrap="auto" w:vAnchor="text" w:hAnchor="text" w:x="2665" w:y="-33"/>
              <w:widowControl/>
              <w:jc w:val="right"/>
              <w:rPr>
                <w:rStyle w:val="FontStyle508"/>
              </w:rPr>
            </w:pPr>
            <w:r>
              <w:rPr>
                <w:rStyle w:val="FontStyle508"/>
              </w:rPr>
              <w:t>0</w:t>
            </w:r>
          </w:p>
        </w:tc>
        <w:tc>
          <w:tcPr>
            <w:tcW w:w="571" w:type="dxa"/>
            <w:tcBorders>
              <w:top w:val="nil"/>
              <w:left w:val="single" w:sz="6" w:space="0" w:color="auto"/>
              <w:bottom w:val="single" w:sz="6" w:space="0" w:color="auto"/>
              <w:right w:val="nil"/>
            </w:tcBorders>
          </w:tcPr>
          <w:p w:rsidR="00D57188" w:rsidRDefault="00D57188">
            <w:pPr>
              <w:pStyle w:val="Style49"/>
              <w:framePr w:h="1757" w:hSpace="38" w:wrap="auto" w:vAnchor="text" w:hAnchor="text" w:x="2665" w:y="-33"/>
              <w:widowControl/>
            </w:pPr>
          </w:p>
        </w:tc>
      </w:tr>
    </w:tbl>
    <w:p w:rsidR="00D57188" w:rsidRDefault="001C5317">
      <w:pPr>
        <w:pStyle w:val="Style294"/>
        <w:framePr w:h="135" w:hRule="exact" w:hSpace="38" w:wrap="auto" w:vAnchor="text" w:hAnchor="text" w:x="4801" w:y="1590"/>
        <w:widowControl/>
        <w:jc w:val="both"/>
        <w:rPr>
          <w:rStyle w:val="FontStyle536"/>
          <w:lang w:val="en-US" w:eastAsia="en-US"/>
        </w:rPr>
      </w:pPr>
      <w:r>
        <w:rPr>
          <w:rStyle w:val="FontStyle506"/>
          <w:lang w:val="en-US" w:eastAsia="en-US"/>
        </w:rPr>
        <w:t>V</w:t>
      </w:r>
      <w:r>
        <w:rPr>
          <w:rStyle w:val="FontStyle536"/>
          <w:lang w:val="en-US" w:eastAsia="en-US"/>
        </w:rPr>
        <w:t>m/c</w:t>
      </w:r>
    </w:p>
    <w:p w:rsidR="00D57188" w:rsidRDefault="001C5317">
      <w:pPr>
        <w:pStyle w:val="Style106"/>
        <w:framePr w:w="2309" w:h="754" w:hRule="exact" w:hSpace="38" w:wrap="auto" w:vAnchor="text" w:hAnchor="text" w:x="2771" w:y="1955"/>
        <w:widowControl/>
        <w:rPr>
          <w:rStyle w:val="FontStyle425"/>
        </w:rPr>
      </w:pPr>
      <w:r>
        <w:rPr>
          <w:rStyle w:val="FontStyle425"/>
        </w:rPr>
        <w:t>Рис. 40. Динамика накопления лактата у пловцов эксперимен</w:t>
      </w:r>
      <w:r>
        <w:rPr>
          <w:rStyle w:val="FontStyle425"/>
        </w:rPr>
        <w:softHyphen/>
        <w:t>тальной (Э) и контрольной (К) групп при выполнении ступен</w:t>
      </w:r>
      <w:r>
        <w:rPr>
          <w:rStyle w:val="FontStyle425"/>
        </w:rPr>
        <w:softHyphen/>
        <w:t>чато    возрастающей    нагрузки</w:t>
      </w:r>
    </w:p>
    <w:p w:rsidR="00D57188" w:rsidRDefault="001C5317">
      <w:pPr>
        <w:pStyle w:val="Style40"/>
        <w:widowControl/>
        <w:spacing w:before="24" w:line="187" w:lineRule="exact"/>
        <w:ind w:right="1123"/>
        <w:rPr>
          <w:rStyle w:val="FontStyle483"/>
        </w:rPr>
      </w:pPr>
      <w:r>
        <w:rPr>
          <w:rStyle w:val="FontStyle483"/>
        </w:rPr>
        <w:t>Выполнение  упражнений прогрессивно   возрастаю</w:t>
      </w:r>
      <w:r>
        <w:rPr>
          <w:rStyle w:val="FontStyle483"/>
        </w:rPr>
        <w:softHyphen/>
        <w:t xml:space="preserve">щей скоростью используется в    скоростно-енловых. </w:t>
      </w:r>
      <w:r>
        <w:rPr>
          <w:rStyle w:val="FontStyle483"/>
          <w:vertAlign w:val="superscript"/>
        </w:rPr>
        <w:t>К</w:t>
      </w:r>
      <w:r>
        <w:rPr>
          <w:rStyle w:val="FontStyle483"/>
        </w:rPr>
        <w:t>„,  ц в циклических видах спорта. Для длинных сприн</w:t>
      </w:r>
      <w:r>
        <w:rPr>
          <w:rStyle w:val="FontStyle483"/>
        </w:rPr>
        <w:softHyphen/>
        <w:t>терских и средних дистанции этот прием  заключается   в постепенном    сокращении времени прохождения сорев</w:t>
      </w:r>
      <w:r>
        <w:rPr>
          <w:rStyle w:val="FontStyle483"/>
        </w:rPr>
        <w:softHyphen/>
        <w:t>новательной   дистанции    в соответствии с заранее раз</w:t>
      </w:r>
      <w:r>
        <w:rPr>
          <w:rStyle w:val="FontStyle483"/>
        </w:rPr>
        <w:softHyphen/>
        <w:t>работанным графиком. Здесь возможны два варианта, в каждом из которых задача заключается в постепенном повышении средней дистанционной скорости.</w:t>
      </w:r>
    </w:p>
    <w:p w:rsidR="00D57188" w:rsidRDefault="001C5317">
      <w:pPr>
        <w:pStyle w:val="Style170"/>
        <w:widowControl/>
        <w:spacing w:line="187" w:lineRule="exact"/>
        <w:ind w:firstLine="264"/>
        <w:rPr>
          <w:rStyle w:val="FontStyle483"/>
        </w:rPr>
      </w:pPr>
      <w:r>
        <w:rPr>
          <w:rStyle w:val="FontStyle480"/>
          <w:spacing w:val="0"/>
        </w:rPr>
        <w:t>В</w:t>
      </w:r>
      <w:r>
        <w:rPr>
          <w:rStyle w:val="FontStyle480"/>
        </w:rPr>
        <w:t xml:space="preserve"> </w:t>
      </w:r>
      <w:r>
        <w:rPr>
          <w:rStyle w:val="FontStyle483"/>
        </w:rPr>
        <w:t>одном из них дистанция проходится в равномерном темпе с контролем техники и темпа движений, особен</w:t>
      </w:r>
      <w:r>
        <w:rPr>
          <w:rStyle w:val="FontStyle483"/>
        </w:rPr>
        <w:softHyphen/>
        <w:t>но на финишном участке, где не следует допускать уча</w:t>
      </w:r>
      <w:r>
        <w:rPr>
          <w:rStyle w:val="FontStyle483"/>
        </w:rPr>
        <w:softHyphen/>
        <w:t xml:space="preserve">щения движений и снижения интенсивности усилий. </w:t>
      </w:r>
      <w:r>
        <w:rPr>
          <w:rStyle w:val="FontStyle480"/>
          <w:spacing w:val="0"/>
        </w:rPr>
        <w:t>В</w:t>
      </w:r>
      <w:r>
        <w:rPr>
          <w:rStyle w:val="FontStyle480"/>
        </w:rPr>
        <w:t xml:space="preserve"> </w:t>
      </w:r>
      <w:r>
        <w:rPr>
          <w:rStyle w:val="FontStyle483"/>
        </w:rPr>
        <w:t>другом варианте дистанция преодолевается при любой раскладке, лишь бы уложиться в заданный результат. График прохождения дистанции контролируется и в том и в другом случае, но регулируется в поисках оптималь</w:t>
      </w:r>
      <w:r>
        <w:rPr>
          <w:rStyle w:val="FontStyle483"/>
        </w:rPr>
        <w:softHyphen/>
        <w:t>ного индивидуального варианта только во втором. Первый вариант способствует с шершенствованию чув</w:t>
      </w:r>
      <w:r>
        <w:rPr>
          <w:rStyle w:val="FontStyle483"/>
        </w:rPr>
        <w:softHyphen/>
        <w:t>ства темпа, выработке оптнмаль .ой ьшны шага и сох</w:t>
      </w:r>
      <w:r>
        <w:rPr>
          <w:rStyle w:val="FontStyle483"/>
        </w:rPr>
        <w:softHyphen/>
        <w:t>ранению скорости на финишном участке. Второй вариант обеспечивает выработку эконо личной техники, умение распределять силы на дистанции, . овершенствует готов</w:t>
      </w:r>
      <w:r>
        <w:rPr>
          <w:rStyle w:val="FontStyle483"/>
        </w:rPr>
        <w:softHyphen/>
        <w:t>ность к изменению тактики про&gt; ждення дистанции в случае необходимости и способности восстанавливаться после ускорения (спуртов). Цс есообразно сочетание обоих вариантов.</w:t>
      </w:r>
    </w:p>
    <w:p w:rsidR="00D57188" w:rsidRDefault="001C5317">
      <w:pPr>
        <w:pStyle w:val="Style170"/>
        <w:widowControl/>
        <w:spacing w:line="192" w:lineRule="exact"/>
        <w:ind w:firstLine="0"/>
        <w:rPr>
          <w:rStyle w:val="FontStyle483"/>
        </w:rPr>
      </w:pPr>
      <w:r>
        <w:rPr>
          <w:rStyle w:val="FontStyle483"/>
        </w:rPr>
        <w:t>Для ациклических скоростно-енловых упражнений способ использования приема прогрессивно возраста</w:t>
      </w:r>
      <w:r>
        <w:rPr>
          <w:rStyle w:val="FontStyle483"/>
        </w:rPr>
        <w:softHyphen/>
        <w:t xml:space="preserve">ющей скорости определяется двигательной структурой портивного упражнения. Например, при метании диска </w:t>
      </w:r>
      <w:r>
        <w:rPr>
          <w:rStyle w:val="FontStyle483"/>
          <w:vertAlign w:val="subscript"/>
        </w:rPr>
        <w:t>и</w:t>
      </w:r>
      <w:r>
        <w:rPr>
          <w:rStyle w:val="FontStyle483"/>
        </w:rPr>
        <w:t xml:space="preserve"> </w:t>
      </w:r>
      <w:r>
        <w:rPr>
          <w:rStyle w:val="FontStyle483"/>
          <w:vertAlign w:val="superscript"/>
        </w:rPr>
        <w:t>од</w:t>
      </w:r>
      <w:r>
        <w:rPr>
          <w:rStyle w:val="FontStyle483"/>
        </w:rPr>
        <w:t xml:space="preserve"> </w:t>
      </w:r>
      <w:r>
        <w:rPr>
          <w:rStyle w:val="FontStyle483"/>
          <w:vertAlign w:val="superscript"/>
        </w:rPr>
        <w:t>в</w:t>
      </w:r>
      <w:r>
        <w:rPr>
          <w:rStyle w:val="FontStyle483"/>
        </w:rPr>
        <w:t xml:space="preserve"> поворот выполняется на оптимальной скорости впл</w:t>
      </w:r>
      <w:r>
        <w:rPr>
          <w:rStyle w:val="FontStyle483"/>
          <w:vertAlign w:val="superscript"/>
        </w:rPr>
        <w:t>ЭТеМ</w:t>
      </w:r>
      <w:r>
        <w:rPr>
          <w:rStyle w:val="FontStyle483"/>
        </w:rPr>
        <w:t xml:space="preserve"> °</w:t>
      </w:r>
      <w:r>
        <w:rPr>
          <w:rStyle w:val="FontStyle483"/>
          <w:vertAlign w:val="superscript"/>
        </w:rPr>
        <w:t>На</w:t>
      </w:r>
      <w:r>
        <w:rPr>
          <w:rStyle w:val="FontStyle483"/>
        </w:rPr>
        <w:t xml:space="preserve"> У</w:t>
      </w:r>
      <w:r>
        <w:rPr>
          <w:rStyle w:val="FontStyle483"/>
          <w:vertAlign w:val="superscript"/>
        </w:rPr>
        <w:t>величивается</w:t>
      </w:r>
      <w:r>
        <w:rPr>
          <w:rStyle w:val="FontStyle483"/>
        </w:rPr>
        <w:t xml:space="preserve"> к финальной части броска лир°</w:t>
      </w:r>
      <w:r>
        <w:rPr>
          <w:rStyle w:val="FontStyle483"/>
          <w:vertAlign w:val="superscript"/>
        </w:rPr>
        <w:t>ТЬ</w:t>
      </w:r>
      <w:r>
        <w:rPr>
          <w:rStyle w:val="FontStyle483"/>
        </w:rPr>
        <w:t xml:space="preserve"> </w:t>
      </w:r>
      <w:r>
        <w:rPr>
          <w:rStyle w:val="FontStyle483"/>
          <w:vertAlign w:val="superscript"/>
        </w:rPr>
        <w:t>Д</w:t>
      </w:r>
      <w:r>
        <w:rPr>
          <w:rStyle w:val="FontStyle483"/>
        </w:rPr>
        <w:t xml:space="preserve">° </w:t>
      </w:r>
      <w:r>
        <w:rPr>
          <w:rStyle w:val="FontStyle483"/>
          <w:vertAlign w:val="superscript"/>
        </w:rPr>
        <w:t>максимал</w:t>
      </w:r>
      <w:r>
        <w:rPr>
          <w:rStyle w:val="FontStyle483"/>
        </w:rPr>
        <w:t xml:space="preserve">ьно возможной. При этом контро-вил </w:t>
      </w:r>
      <w:r>
        <w:rPr>
          <w:rStyle w:val="FontStyle483"/>
          <w:vertAlign w:val="superscript"/>
        </w:rPr>
        <w:t>6ТСЯ</w:t>
      </w:r>
      <w:r>
        <w:rPr>
          <w:rStyle w:val="FontStyle483"/>
        </w:rPr>
        <w:t xml:space="preserve"> </w:t>
      </w:r>
      <w:r>
        <w:rPr>
          <w:rStyle w:val="FontStyle483"/>
          <w:vertAlign w:val="superscript"/>
        </w:rPr>
        <w:t>0ИТмиче</w:t>
      </w:r>
      <w:r>
        <w:rPr>
          <w:rStyle w:val="FontStyle483"/>
        </w:rPr>
        <w:t>ская структура всего движения, пра-ти</w:t>
      </w:r>
      <w:r>
        <w:rPr>
          <w:rStyle w:val="FontStyle483"/>
          <w:vertAlign w:val="subscript"/>
        </w:rPr>
        <w:t>я</w:t>
      </w:r>
      <w:r>
        <w:rPr>
          <w:rStyle w:val="FontStyle483"/>
          <w:vertAlign w:val="superscript"/>
        </w:rPr>
        <w:t>ЬН</w:t>
      </w:r>
      <w:r>
        <w:rPr>
          <w:rStyle w:val="FontStyle483"/>
          <w:vertAlign w:val="subscript"/>
        </w:rPr>
        <w:t>к</w:t>
      </w:r>
      <w:r>
        <w:rPr>
          <w:rStyle w:val="FontStyle483"/>
          <w:vertAlign w:val="superscript"/>
        </w:rPr>
        <w:t>0СТЬ</w:t>
      </w:r>
      <w:r>
        <w:rPr>
          <w:rStyle w:val="FontStyle483"/>
        </w:rPr>
        <w:t xml:space="preserve"> </w:t>
      </w:r>
      <w:r>
        <w:rPr>
          <w:rStyle w:val="FontStyle483"/>
          <w:vertAlign w:val="superscript"/>
        </w:rPr>
        <w:t>вып</w:t>
      </w:r>
      <w:r>
        <w:rPr>
          <w:rStyle w:val="FontStyle483"/>
        </w:rPr>
        <w:t>У</w:t>
      </w:r>
      <w:r>
        <w:rPr>
          <w:rStyle w:val="FontStyle483"/>
          <w:vertAlign w:val="superscript"/>
        </w:rPr>
        <w:t>ска</w:t>
      </w:r>
      <w:r>
        <w:rPr>
          <w:rStyle w:val="FontStyle483"/>
        </w:rPr>
        <w:t xml:space="preserve"> снаряда и угол его вылета. От заня-занятню скорость  метания  следует  постепенно</w:t>
      </w:r>
    </w:p>
    <w:p w:rsidR="00D57188" w:rsidRDefault="00D57188">
      <w:pPr>
        <w:pStyle w:val="Style170"/>
        <w:widowControl/>
        <w:spacing w:line="192" w:lineRule="exact"/>
        <w:ind w:firstLine="0"/>
        <w:rPr>
          <w:rStyle w:val="FontStyle483"/>
        </w:rPr>
        <w:sectPr w:rsidR="00D57188">
          <w:headerReference w:type="even" r:id="rId634"/>
          <w:headerReference w:type="default" r:id="rId635"/>
          <w:footerReference w:type="even" r:id="rId636"/>
          <w:footerReference w:type="default" r:id="rId637"/>
          <w:pgSz w:w="8390" w:h="11905"/>
          <w:pgMar w:top="1303" w:right="1632" w:bottom="1226" w:left="1680" w:header="720" w:footer="720" w:gutter="0"/>
          <w:cols w:space="60"/>
          <w:noEndnote/>
        </w:sectPr>
      </w:pPr>
    </w:p>
    <w:p w:rsidR="00D57188" w:rsidRDefault="00190123">
      <w:pPr>
        <w:widowControl/>
      </w:pPr>
      <w:r>
        <w:rPr>
          <w:noProof/>
        </w:rPr>
        <w:lastRenderedPageBreak/>
        <w:drawing>
          <wp:inline distT="0" distB="0" distL="0" distR="0">
            <wp:extent cx="3400425" cy="161925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8"/>
                    <a:srcRect/>
                    <a:stretch>
                      <a:fillRect/>
                    </a:stretch>
                  </pic:blipFill>
                  <pic:spPr bwMode="auto">
                    <a:xfrm>
                      <a:off x="0" y="0"/>
                      <a:ext cx="3400425" cy="1619250"/>
                    </a:xfrm>
                    <a:prstGeom prst="rect">
                      <a:avLst/>
                    </a:prstGeom>
                    <a:noFill/>
                    <a:ln w="9525">
                      <a:noFill/>
                      <a:miter lim="800000"/>
                      <a:headEnd/>
                      <a:tailEnd/>
                    </a:ln>
                  </pic:spPr>
                </pic:pic>
              </a:graphicData>
            </a:graphic>
          </wp:inline>
        </w:drawing>
      </w:r>
    </w:p>
    <w:p w:rsidR="00D57188" w:rsidRDefault="00D57188">
      <w:pPr>
        <w:widowControl/>
        <w:spacing w:after="39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216"/>
        <w:gridCol w:w="2189"/>
      </w:tblGrid>
      <w:tr w:rsidR="00D57188">
        <w:tc>
          <w:tcPr>
            <w:tcW w:w="3216" w:type="dxa"/>
            <w:tcBorders>
              <w:top w:val="nil"/>
              <w:left w:val="nil"/>
              <w:bottom w:val="nil"/>
              <w:right w:val="single" w:sz="6" w:space="0" w:color="auto"/>
            </w:tcBorders>
          </w:tcPr>
          <w:p w:rsidR="00D57188" w:rsidRDefault="00D57188">
            <w:pPr>
              <w:pStyle w:val="Style49"/>
              <w:widowControl/>
            </w:pPr>
          </w:p>
        </w:tc>
        <w:tc>
          <w:tcPr>
            <w:tcW w:w="2189" w:type="dxa"/>
            <w:tcBorders>
              <w:top w:val="nil"/>
              <w:left w:val="single" w:sz="6" w:space="0" w:color="auto"/>
              <w:bottom w:val="nil"/>
              <w:right w:val="nil"/>
            </w:tcBorders>
          </w:tcPr>
          <w:p w:rsidR="00D57188" w:rsidRDefault="001C5317">
            <w:pPr>
              <w:pStyle w:val="Style44"/>
              <w:widowControl/>
              <w:jc w:val="center"/>
              <w:rPr>
                <w:rStyle w:val="FontStyle435"/>
              </w:rPr>
            </w:pPr>
            <w:r>
              <w:rPr>
                <w:rStyle w:val="FontStyle435"/>
              </w:rPr>
              <w:t>Внимание на первый</w:t>
            </w:r>
          </w:p>
        </w:tc>
      </w:tr>
      <w:tr w:rsidR="00D57188">
        <w:tc>
          <w:tcPr>
            <w:tcW w:w="3216" w:type="dxa"/>
            <w:tcBorders>
              <w:top w:val="nil"/>
              <w:left w:val="nil"/>
              <w:bottom w:val="nil"/>
              <w:right w:val="single" w:sz="6" w:space="0" w:color="auto"/>
            </w:tcBorders>
          </w:tcPr>
          <w:p w:rsidR="00D57188" w:rsidRDefault="001C5317">
            <w:pPr>
              <w:pStyle w:val="Style44"/>
              <w:widowControl/>
              <w:ind w:left="504"/>
              <w:rPr>
                <w:rStyle w:val="FontStyle435"/>
                <w:lang w:eastAsia="en-US"/>
              </w:rPr>
            </w:pPr>
            <w:r>
              <w:rPr>
                <w:rStyle w:val="FontStyle559"/>
                <w:spacing w:val="-10"/>
                <w:lang w:val="en-US" w:eastAsia="en-US"/>
              </w:rPr>
              <w:t>^00^</w:t>
            </w:r>
            <w:r>
              <w:rPr>
                <w:rStyle w:val="FontStyle559"/>
                <w:spacing w:val="-10"/>
                <w:vertAlign w:val="superscript"/>
                <w:lang w:val="en-US" w:eastAsia="en-US"/>
              </w:rPr>
              <w:t>0</w:t>
            </w:r>
            <w:r>
              <w:rPr>
                <w:rStyle w:val="FontStyle559"/>
                <w:spacing w:val="-10"/>
                <w:lang w:val="en-US" w:eastAsia="en-US"/>
              </w:rPr>
              <w:t>"^</w:t>
            </w:r>
            <w:r>
              <w:rPr>
                <w:rStyle w:val="FontStyle559"/>
                <w:lang w:val="en-US" w:eastAsia="en-US"/>
              </w:rPr>
              <w:t xml:space="preserve">                       </w:t>
            </w:r>
            <w:r>
              <w:rPr>
                <w:rStyle w:val="FontStyle435"/>
                <w:lang w:eastAsia="en-US"/>
              </w:rPr>
              <w:t>[    Набегание</w:t>
            </w:r>
          </w:p>
        </w:tc>
        <w:tc>
          <w:tcPr>
            <w:tcW w:w="2189" w:type="dxa"/>
            <w:tcBorders>
              <w:top w:val="nil"/>
              <w:left w:val="single" w:sz="6" w:space="0" w:color="auto"/>
              <w:bottom w:val="nil"/>
              <w:right w:val="nil"/>
            </w:tcBorders>
          </w:tcPr>
          <w:p w:rsidR="00D57188" w:rsidRDefault="001C5317">
            <w:pPr>
              <w:pStyle w:val="Style44"/>
              <w:widowControl/>
              <w:jc w:val="center"/>
              <w:rPr>
                <w:rStyle w:val="FontStyle435"/>
              </w:rPr>
            </w:pPr>
            <w:r>
              <w:rPr>
                <w:rStyle w:val="FontStyle435"/>
              </w:rPr>
              <w:t xml:space="preserve">толчок </w:t>
            </w:r>
            <w:r>
              <w:rPr>
                <w:rStyle w:val="FontStyle508"/>
              </w:rPr>
              <w:t xml:space="preserve">и </w:t>
            </w:r>
            <w:r>
              <w:rPr>
                <w:rStyle w:val="FontStyle435"/>
              </w:rPr>
              <w:t>первый прыжок</w:t>
            </w:r>
          </w:p>
        </w:tc>
      </w:tr>
      <w:tr w:rsidR="00D57188">
        <w:tc>
          <w:tcPr>
            <w:tcW w:w="3216" w:type="dxa"/>
            <w:tcBorders>
              <w:top w:val="nil"/>
              <w:left w:val="nil"/>
              <w:bottom w:val="nil"/>
              <w:right w:val="single" w:sz="6" w:space="0" w:color="auto"/>
            </w:tcBorders>
          </w:tcPr>
          <w:p w:rsidR="00D57188" w:rsidRDefault="001C5317">
            <w:pPr>
              <w:pStyle w:val="Style44"/>
              <w:widowControl/>
              <w:ind w:left="806"/>
              <w:rPr>
                <w:rStyle w:val="FontStyle435"/>
              </w:rPr>
            </w:pPr>
            <w:r>
              <w:rPr>
                <w:rStyle w:val="FontStyle435"/>
              </w:rPr>
              <w:t xml:space="preserve">Уси«        _ </w:t>
            </w:r>
            <w:r w:rsidRPr="00190123">
              <w:rPr>
                <w:rStyle w:val="FontStyle435"/>
              </w:rPr>
              <w:t>*/</w:t>
            </w:r>
            <w:r>
              <w:rPr>
                <w:rStyle w:val="FontStyle435"/>
                <w:lang w:val="en-US"/>
              </w:rPr>
              <w:t>o</w:t>
            </w:r>
            <w:r w:rsidRPr="00190123">
              <w:rPr>
                <w:rStyle w:val="FontStyle435"/>
              </w:rPr>
              <w:t xml:space="preserve"> </w:t>
            </w:r>
            <w:r>
              <w:rPr>
                <w:rStyle w:val="FontStyle512"/>
                <w:lang w:val="en-US"/>
              </w:rPr>
              <w:t>vH</w:t>
            </w:r>
            <w:r w:rsidRPr="00190123">
              <w:rPr>
                <w:rStyle w:val="FontStyle435"/>
              </w:rPr>
              <w:t>^</w:t>
            </w:r>
            <w:r>
              <w:rPr>
                <w:rStyle w:val="FontStyle435"/>
                <w:lang w:val="en-US"/>
              </w:rPr>
              <w:t>b</w:t>
            </w:r>
            <w:r w:rsidRPr="00190123">
              <w:rPr>
                <w:rStyle w:val="FontStyle435"/>
              </w:rPr>
              <w:t xml:space="preserve">.  | </w:t>
            </w:r>
            <w:r>
              <w:rPr>
                <w:rStyle w:val="FontStyle435"/>
              </w:rPr>
              <w:t>в полную силу</w:t>
            </w:r>
          </w:p>
        </w:tc>
        <w:tc>
          <w:tcPr>
            <w:tcW w:w="2189" w:type="dxa"/>
            <w:tcBorders>
              <w:top w:val="nil"/>
              <w:left w:val="single" w:sz="6" w:space="0" w:color="auto"/>
              <w:bottom w:val="nil"/>
              <w:right w:val="nil"/>
            </w:tcBorders>
          </w:tcPr>
          <w:p w:rsidR="00D57188" w:rsidRDefault="00D57188">
            <w:pPr>
              <w:pStyle w:val="Style49"/>
              <w:widowControl/>
            </w:pPr>
          </w:p>
        </w:tc>
      </w:tr>
      <w:tr w:rsidR="00D57188">
        <w:tc>
          <w:tcPr>
            <w:tcW w:w="3216" w:type="dxa"/>
            <w:vMerge w:val="restart"/>
            <w:tcBorders>
              <w:top w:val="nil"/>
              <w:left w:val="nil"/>
              <w:bottom w:val="nil"/>
              <w:right w:val="single" w:sz="6" w:space="0" w:color="auto"/>
            </w:tcBorders>
          </w:tcPr>
          <w:p w:rsidR="00D57188" w:rsidRDefault="001C5317">
            <w:pPr>
              <w:pStyle w:val="Style289"/>
              <w:widowControl/>
              <w:rPr>
                <w:rStyle w:val="FontStyle508"/>
                <w:lang w:val="en-US" w:eastAsia="en-US"/>
              </w:rPr>
            </w:pPr>
            <w:r>
              <w:rPr>
                <w:rStyle w:val="FontStyle508"/>
                <w:lang w:val="en-US" w:eastAsia="en-US"/>
              </w:rPr>
              <w:t>^_</w:t>
            </w:r>
            <w:r>
              <w:rPr>
                <w:rStyle w:val="FontStyle508"/>
                <w:lang w:eastAsia="en-US"/>
              </w:rPr>
              <w:t xml:space="preserve">—                </w:t>
            </w:r>
            <w:r>
              <w:rPr>
                <w:rStyle w:val="FontStyle508"/>
                <w:lang w:val="en-US" w:eastAsia="en-US"/>
              </w:rPr>
              <w:t>i</w:t>
            </w:r>
          </w:p>
        </w:tc>
        <w:tc>
          <w:tcPr>
            <w:tcW w:w="2189" w:type="dxa"/>
            <w:tcBorders>
              <w:top w:val="nil"/>
              <w:left w:val="single" w:sz="6" w:space="0" w:color="auto"/>
              <w:bottom w:val="nil"/>
              <w:right w:val="nil"/>
            </w:tcBorders>
          </w:tcPr>
          <w:p w:rsidR="00D57188" w:rsidRDefault="00D57188">
            <w:pPr>
              <w:pStyle w:val="Style49"/>
              <w:widowControl/>
            </w:pPr>
          </w:p>
        </w:tc>
      </w:tr>
      <w:tr w:rsidR="00D57188">
        <w:tc>
          <w:tcPr>
            <w:tcW w:w="3216" w:type="dxa"/>
            <w:vMerge/>
            <w:tcBorders>
              <w:top w:val="nil"/>
              <w:left w:val="nil"/>
              <w:bottom w:val="single" w:sz="6" w:space="0" w:color="auto"/>
              <w:right w:val="single" w:sz="6" w:space="0" w:color="auto"/>
            </w:tcBorders>
          </w:tcPr>
          <w:p w:rsidR="00D57188" w:rsidRDefault="00D57188">
            <w:pPr>
              <w:widowControl/>
            </w:pPr>
          </w:p>
          <w:p w:rsidR="00D57188" w:rsidRDefault="00D57188">
            <w:pPr>
              <w:widowControl/>
            </w:pPr>
          </w:p>
        </w:tc>
        <w:tc>
          <w:tcPr>
            <w:tcW w:w="2189" w:type="dxa"/>
            <w:tcBorders>
              <w:top w:val="nil"/>
              <w:left w:val="single" w:sz="6" w:space="0" w:color="auto"/>
              <w:bottom w:val="single" w:sz="6" w:space="0" w:color="auto"/>
              <w:right w:val="nil"/>
            </w:tcBorders>
          </w:tcPr>
          <w:p w:rsidR="00D57188" w:rsidRDefault="00D57188">
            <w:pPr>
              <w:pStyle w:val="Style49"/>
              <w:widowControl/>
            </w:pPr>
          </w:p>
        </w:tc>
      </w:tr>
    </w:tbl>
    <w:p w:rsidR="00D57188" w:rsidRDefault="00D57188">
      <w:pPr>
        <w:widowControl/>
        <w:spacing w:after="221"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222"/>
        <w:gridCol w:w="979"/>
        <w:gridCol w:w="749"/>
        <w:gridCol w:w="730"/>
        <w:gridCol w:w="662"/>
      </w:tblGrid>
      <w:tr w:rsidR="00D57188">
        <w:tc>
          <w:tcPr>
            <w:tcW w:w="3201" w:type="dxa"/>
            <w:gridSpan w:val="2"/>
            <w:tcBorders>
              <w:top w:val="single" w:sz="6" w:space="0" w:color="auto"/>
              <w:left w:val="single" w:sz="6" w:space="0" w:color="auto"/>
              <w:bottom w:val="single" w:sz="6" w:space="0" w:color="auto"/>
              <w:right w:val="single" w:sz="6" w:space="0" w:color="auto"/>
            </w:tcBorders>
          </w:tcPr>
          <w:p w:rsidR="00D57188" w:rsidRDefault="001C5317">
            <w:pPr>
              <w:pStyle w:val="Style44"/>
              <w:widowControl/>
              <w:ind w:left="1507"/>
              <w:rPr>
                <w:rStyle w:val="FontStyle435"/>
              </w:rPr>
            </w:pPr>
            <w:r>
              <w:rPr>
                <w:rStyle w:val="FontStyle435"/>
              </w:rPr>
              <w:t>Разбег</w:t>
            </w:r>
          </w:p>
        </w:tc>
        <w:tc>
          <w:tcPr>
            <w:tcW w:w="2141" w:type="dxa"/>
            <w:gridSpan w:val="3"/>
            <w:tcBorders>
              <w:top w:val="single" w:sz="6" w:space="0" w:color="auto"/>
              <w:left w:val="single" w:sz="6" w:space="0" w:color="auto"/>
              <w:bottom w:val="single" w:sz="6" w:space="0" w:color="auto"/>
              <w:right w:val="single" w:sz="6" w:space="0" w:color="auto"/>
            </w:tcBorders>
          </w:tcPr>
          <w:p w:rsidR="00D57188" w:rsidRDefault="001C5317">
            <w:pPr>
              <w:pStyle w:val="Style44"/>
              <w:widowControl/>
              <w:ind w:left="802"/>
              <w:rPr>
                <w:rStyle w:val="FontStyle435"/>
              </w:rPr>
            </w:pPr>
            <w:r>
              <w:rPr>
                <w:rStyle w:val="FontStyle435"/>
              </w:rPr>
              <w:t>Прыжок</w:t>
            </w:r>
          </w:p>
        </w:tc>
      </w:tr>
      <w:tr w:rsidR="00D57188">
        <w:tc>
          <w:tcPr>
            <w:tcW w:w="2222" w:type="dxa"/>
            <w:tcBorders>
              <w:top w:val="single" w:sz="6" w:space="0" w:color="auto"/>
              <w:left w:val="single" w:sz="6" w:space="0" w:color="auto"/>
              <w:bottom w:val="single" w:sz="6" w:space="0" w:color="auto"/>
              <w:right w:val="single" w:sz="6" w:space="0" w:color="auto"/>
            </w:tcBorders>
            <w:vAlign w:val="center"/>
          </w:tcPr>
          <w:p w:rsidR="00D57188" w:rsidRDefault="001C5317">
            <w:pPr>
              <w:pStyle w:val="Style44"/>
              <w:widowControl/>
              <w:ind w:left="480"/>
              <w:rPr>
                <w:rStyle w:val="FontStyle435"/>
              </w:rPr>
            </w:pPr>
            <w:r>
              <w:rPr>
                <w:rStyle w:val="FontStyle435"/>
              </w:rPr>
              <w:t>[4-16 беговых шагов</w:t>
            </w:r>
          </w:p>
        </w:tc>
        <w:tc>
          <w:tcPr>
            <w:tcW w:w="979" w:type="dxa"/>
            <w:tcBorders>
              <w:top w:val="single" w:sz="6" w:space="0" w:color="auto"/>
              <w:left w:val="single" w:sz="6" w:space="0" w:color="auto"/>
              <w:bottom w:val="single" w:sz="6" w:space="0" w:color="auto"/>
              <w:right w:val="single" w:sz="6" w:space="0" w:color="auto"/>
            </w:tcBorders>
          </w:tcPr>
          <w:p w:rsidR="00D57188" w:rsidRDefault="001C5317">
            <w:pPr>
              <w:pStyle w:val="Style44"/>
              <w:widowControl/>
              <w:spacing w:line="149" w:lineRule="exact"/>
              <w:rPr>
                <w:rStyle w:val="FontStyle435"/>
              </w:rPr>
            </w:pPr>
            <w:r>
              <w:rPr>
                <w:rStyle w:val="FontStyle435"/>
              </w:rPr>
              <w:t>6 беговых шагов</w:t>
            </w:r>
          </w:p>
        </w:tc>
        <w:tc>
          <w:tcPr>
            <w:tcW w:w="749" w:type="dxa"/>
            <w:tcBorders>
              <w:top w:val="single" w:sz="6" w:space="0" w:color="auto"/>
              <w:left w:val="single" w:sz="6" w:space="0" w:color="auto"/>
              <w:bottom w:val="single" w:sz="6" w:space="0" w:color="auto"/>
              <w:right w:val="single" w:sz="6" w:space="0" w:color="auto"/>
            </w:tcBorders>
          </w:tcPr>
          <w:p w:rsidR="00D57188" w:rsidRDefault="001C5317">
            <w:pPr>
              <w:pStyle w:val="Style44"/>
              <w:widowControl/>
              <w:rPr>
                <w:rStyle w:val="FontStyle435"/>
              </w:rPr>
            </w:pPr>
            <w:r>
              <w:rPr>
                <w:rStyle w:val="FontStyle435"/>
              </w:rPr>
              <w:t>1</w:t>
            </w:r>
          </w:p>
          <w:p w:rsidR="00D57188" w:rsidRDefault="001C5317">
            <w:pPr>
              <w:pStyle w:val="Style44"/>
              <w:widowControl/>
              <w:rPr>
                <w:rStyle w:val="FontStyle435"/>
              </w:rPr>
            </w:pPr>
            <w:r>
              <w:rPr>
                <w:rStyle w:val="FontStyle435"/>
              </w:rPr>
              <w:t>прыжок</w:t>
            </w:r>
          </w:p>
        </w:tc>
        <w:tc>
          <w:tcPr>
            <w:tcW w:w="730" w:type="dxa"/>
            <w:tcBorders>
              <w:top w:val="single" w:sz="6" w:space="0" w:color="auto"/>
              <w:left w:val="single" w:sz="6" w:space="0" w:color="auto"/>
              <w:bottom w:val="single" w:sz="6" w:space="0" w:color="auto"/>
              <w:right w:val="single" w:sz="6" w:space="0" w:color="auto"/>
            </w:tcBorders>
          </w:tcPr>
          <w:p w:rsidR="00D57188" w:rsidRDefault="001C5317">
            <w:pPr>
              <w:pStyle w:val="Style301"/>
              <w:widowControl/>
              <w:rPr>
                <w:rStyle w:val="FontStyle450"/>
              </w:rPr>
            </w:pPr>
            <w:r>
              <w:rPr>
                <w:rStyle w:val="FontStyle450"/>
              </w:rPr>
              <w:t>2</w:t>
            </w:r>
          </w:p>
          <w:p w:rsidR="00D57188" w:rsidRDefault="001C5317">
            <w:pPr>
              <w:pStyle w:val="Style44"/>
              <w:widowControl/>
              <w:rPr>
                <w:rStyle w:val="FontStyle435"/>
              </w:rPr>
            </w:pPr>
            <w:r>
              <w:rPr>
                <w:rStyle w:val="FontStyle435"/>
              </w:rPr>
              <w:t>прыжок</w:t>
            </w:r>
          </w:p>
        </w:tc>
        <w:tc>
          <w:tcPr>
            <w:tcW w:w="662" w:type="dxa"/>
            <w:tcBorders>
              <w:top w:val="single" w:sz="6" w:space="0" w:color="auto"/>
              <w:left w:val="single" w:sz="6" w:space="0" w:color="auto"/>
              <w:bottom w:val="single" w:sz="6" w:space="0" w:color="auto"/>
              <w:right w:val="single" w:sz="6" w:space="0" w:color="auto"/>
            </w:tcBorders>
          </w:tcPr>
          <w:p w:rsidR="00D57188" w:rsidRDefault="001C5317">
            <w:pPr>
              <w:pStyle w:val="Style44"/>
              <w:widowControl/>
              <w:rPr>
                <w:rStyle w:val="FontStyle435"/>
              </w:rPr>
            </w:pPr>
            <w:r>
              <w:rPr>
                <w:rStyle w:val="FontStyle435"/>
              </w:rPr>
              <w:t>3</w:t>
            </w:r>
          </w:p>
          <w:p w:rsidR="00D57188" w:rsidRDefault="001C5317">
            <w:pPr>
              <w:pStyle w:val="Style44"/>
              <w:widowControl/>
              <w:rPr>
                <w:rStyle w:val="FontStyle435"/>
              </w:rPr>
            </w:pPr>
            <w:r>
              <w:rPr>
                <w:rStyle w:val="FontStyle435"/>
              </w:rPr>
              <w:t>прыжок</w:t>
            </w:r>
          </w:p>
        </w:tc>
      </w:tr>
    </w:tbl>
    <w:p w:rsidR="00D57188" w:rsidRDefault="001C5317">
      <w:pPr>
        <w:pStyle w:val="Style106"/>
        <w:widowControl/>
        <w:spacing w:before="202" w:line="154" w:lineRule="exact"/>
        <w:rPr>
          <w:rStyle w:val="FontStyle425"/>
        </w:rPr>
      </w:pPr>
      <w:r>
        <w:rPr>
          <w:rStyle w:val="FontStyle425"/>
        </w:rPr>
        <w:t>Рис. 41. Схема последовательности совершенствования скорости выпол</w:t>
      </w:r>
      <w:r>
        <w:rPr>
          <w:rStyle w:val="FontStyle425"/>
        </w:rPr>
        <w:softHyphen/>
        <w:t>нения тройного прыжка с разбега</w:t>
      </w:r>
    </w:p>
    <w:p w:rsidR="00D57188" w:rsidRDefault="00D57188">
      <w:pPr>
        <w:pStyle w:val="Style220"/>
        <w:widowControl/>
        <w:spacing w:line="240" w:lineRule="exact"/>
        <w:rPr>
          <w:sz w:val="20"/>
          <w:szCs w:val="20"/>
        </w:rPr>
      </w:pPr>
    </w:p>
    <w:p w:rsidR="00D57188" w:rsidRDefault="001C5317">
      <w:pPr>
        <w:pStyle w:val="Style220"/>
        <w:widowControl/>
        <w:spacing w:before="14" w:line="187" w:lineRule="exact"/>
        <w:rPr>
          <w:rStyle w:val="FontStyle483"/>
        </w:rPr>
      </w:pPr>
      <w:r>
        <w:rPr>
          <w:rStyle w:val="FontStyle483"/>
        </w:rPr>
        <w:t>повышать, а также увеличивать мощность усилий в финале, контролируя технику и дальность броска.</w:t>
      </w:r>
    </w:p>
    <w:p w:rsidR="00D57188" w:rsidRDefault="001C5317">
      <w:pPr>
        <w:pStyle w:val="Style170"/>
        <w:widowControl/>
        <w:spacing w:line="187" w:lineRule="exact"/>
        <w:ind w:firstLine="302"/>
        <w:rPr>
          <w:rStyle w:val="FontStyle483"/>
        </w:rPr>
      </w:pPr>
      <w:r>
        <w:rPr>
          <w:rStyle w:val="FontStyle483"/>
        </w:rPr>
        <w:t>В другом варианте этого приема сначала выполня</w:t>
      </w:r>
      <w:r>
        <w:rPr>
          <w:rStyle w:val="FontStyle483"/>
        </w:rPr>
        <w:softHyphen/>
        <w:t xml:space="preserve">ются броски не </w:t>
      </w:r>
      <w:r>
        <w:rPr>
          <w:rStyle w:val="FontStyle484"/>
          <w:spacing w:val="10"/>
        </w:rPr>
        <w:t>в</w:t>
      </w:r>
      <w:r>
        <w:rPr>
          <w:rStyle w:val="FontStyle484"/>
        </w:rPr>
        <w:t xml:space="preserve"> </w:t>
      </w:r>
      <w:r>
        <w:rPr>
          <w:rStyle w:val="FontStyle483"/>
        </w:rPr>
        <w:t>полную силу. Затем скорость посте</w:t>
      </w:r>
      <w:r>
        <w:rPr>
          <w:rStyle w:val="FontStyle483"/>
        </w:rPr>
        <w:softHyphen/>
        <w:t>пенно повышается до максимально возможной. При этом дальность броска должна постепенно увеличиваться, но при нарушении техники скорость следует снижать. Целесообразно выполнять этот прием сериями по 6—8 бросков, повторяя их несколько раз. От занятия к заня</w:t>
      </w:r>
      <w:r>
        <w:rPr>
          <w:rStyle w:val="FontStyle483"/>
        </w:rPr>
        <w:softHyphen/>
        <w:t>тию надо стремиться как к повышению скорости ме</w:t>
      </w:r>
      <w:r>
        <w:rPr>
          <w:rStyle w:val="FontStyle483"/>
        </w:rPr>
        <w:softHyphen/>
        <w:t>тания, так н общего количества удачных по технике бросков.</w:t>
      </w:r>
    </w:p>
    <w:p w:rsidR="00D57188" w:rsidRDefault="001C5317">
      <w:pPr>
        <w:pStyle w:val="Style170"/>
        <w:widowControl/>
        <w:spacing w:line="187" w:lineRule="exact"/>
        <w:ind w:firstLine="298"/>
        <w:rPr>
          <w:rStyle w:val="FontStyle483"/>
          <w:vertAlign w:val="superscript"/>
        </w:rPr>
      </w:pPr>
      <w:r>
        <w:rPr>
          <w:rStyle w:val="FontStyle483"/>
        </w:rPr>
        <w:t>Для прыгунов тройным прыжком целесообразна сле</w:t>
      </w:r>
      <w:r>
        <w:rPr>
          <w:rStyle w:val="FontStyle483"/>
        </w:rPr>
        <w:softHyphen/>
        <w:t>дующая последовательноегь выполнения упражнения с полного разбега с прогрессивно возрастающей скоро</w:t>
      </w:r>
      <w:r>
        <w:rPr>
          <w:rStyle w:val="FontStyle483"/>
        </w:rPr>
        <w:softHyphen/>
        <w:t>стью (рис 41). По мерс постепенного повышении скоро</w:t>
      </w:r>
      <w:r>
        <w:rPr>
          <w:rStyle w:val="FontStyle483"/>
        </w:rPr>
        <w:softHyphen/>
        <w:t>сти разбега внимание последовательно акцентируется "</w:t>
      </w:r>
      <w:r>
        <w:rPr>
          <w:rStyle w:val="FontStyle483"/>
          <w:vertAlign w:val="superscript"/>
        </w:rPr>
        <w:t>л</w:t>
      </w:r>
    </w:p>
    <w:p w:rsidR="00D57188" w:rsidRPr="00190123" w:rsidRDefault="001C5317">
      <w:pPr>
        <w:pStyle w:val="Style297"/>
        <w:widowControl/>
        <w:spacing w:before="163"/>
        <w:rPr>
          <w:rStyle w:val="FontStyle521"/>
          <w:spacing w:val="-10"/>
          <w:lang w:eastAsia="en-US"/>
        </w:rPr>
      </w:pPr>
      <w:r>
        <w:rPr>
          <w:rStyle w:val="FontStyle521"/>
          <w:spacing w:val="-10"/>
          <w:lang w:val="en-US" w:eastAsia="en-US"/>
        </w:rPr>
        <w:t>too</w:t>
      </w:r>
    </w:p>
    <w:p w:rsidR="00D57188" w:rsidRDefault="001C5317">
      <w:pPr>
        <w:pStyle w:val="Style40"/>
        <w:widowControl/>
        <w:spacing w:before="38" w:line="192" w:lineRule="exact"/>
        <w:rPr>
          <w:rStyle w:val="FontStyle483"/>
        </w:rPr>
      </w:pPr>
      <w:r>
        <w:rPr>
          <w:rStyle w:val="FontStyle480"/>
          <w:spacing w:val="0"/>
        </w:rPr>
        <w:t>.шип</w:t>
      </w:r>
      <w:r>
        <w:rPr>
          <w:rStyle w:val="FontStyle480"/>
        </w:rPr>
        <w:t xml:space="preserve"> </w:t>
      </w:r>
      <w:r>
        <w:rPr>
          <w:rStyle w:val="FontStyle480"/>
          <w:spacing w:val="0"/>
        </w:rPr>
        <w:t>сначала</w:t>
      </w:r>
      <w:r>
        <w:rPr>
          <w:rStyle w:val="FontStyle480"/>
        </w:rPr>
        <w:t xml:space="preserve"> </w:t>
      </w:r>
      <w:r>
        <w:rPr>
          <w:rStyle w:val="FontStyle480"/>
          <w:spacing w:val="0"/>
        </w:rPr>
        <w:t>второго,</w:t>
      </w:r>
      <w:r>
        <w:rPr>
          <w:rStyle w:val="FontStyle480"/>
        </w:rPr>
        <w:t xml:space="preserve"> </w:t>
      </w:r>
      <w:r>
        <w:rPr>
          <w:rStyle w:val="FontStyle480"/>
          <w:spacing w:val="0"/>
        </w:rPr>
        <w:t>затем</w:t>
      </w:r>
      <w:r>
        <w:rPr>
          <w:rStyle w:val="FontStyle480"/>
        </w:rPr>
        <w:t xml:space="preserve">  </w:t>
      </w:r>
      <w:r>
        <w:rPr>
          <w:rStyle w:val="FontStyle480"/>
          <w:spacing w:val="0"/>
        </w:rPr>
        <w:t>третьего</w:t>
      </w:r>
      <w:r>
        <w:rPr>
          <w:rStyle w:val="FontStyle480"/>
        </w:rPr>
        <w:t xml:space="preserve"> </w:t>
      </w:r>
      <w:r>
        <w:rPr>
          <w:rStyle w:val="FontStyle480"/>
          <w:spacing w:val="0"/>
        </w:rPr>
        <w:t>и</w:t>
      </w:r>
      <w:r>
        <w:rPr>
          <w:rStyle w:val="FontStyle480"/>
        </w:rPr>
        <w:t xml:space="preserve"> </w:t>
      </w:r>
      <w:r>
        <w:rPr>
          <w:rStyle w:val="FontStyle480"/>
          <w:spacing w:val="0"/>
        </w:rPr>
        <w:t xml:space="preserve">первого </w:t>
      </w:r>
      <w:r>
        <w:rPr>
          <w:rStyle w:val="FontStyle483"/>
        </w:rPr>
        <w:t>выпо.'"</w:t>
      </w:r>
      <w:r>
        <w:rPr>
          <w:rStyle w:val="FontStyle483"/>
          <w:vertAlign w:val="superscript"/>
        </w:rPr>
        <w:t>1</w:t>
      </w:r>
      <w:r>
        <w:rPr>
          <w:rStyle w:val="FontStyle483"/>
        </w:rPr>
        <w:t xml:space="preserve"> </w:t>
      </w:r>
      <w:r>
        <w:rPr>
          <w:rStyle w:val="FontStyle483"/>
          <w:vertAlign w:val="subscript"/>
        </w:rPr>
        <w:t>ю</w:t>
      </w:r>
      <w:r>
        <w:rPr>
          <w:rStyle w:val="FontStyle483"/>
        </w:rPr>
        <w:t xml:space="preserve"> </w:t>
      </w:r>
      <w:r>
        <w:rPr>
          <w:rStyle w:val="FontStyle483"/>
          <w:vertAlign w:val="subscript"/>
        </w:rPr>
        <w:t>в</w:t>
      </w:r>
      <w:r>
        <w:rPr>
          <w:rStyle w:val="FontStyle483"/>
        </w:rPr>
        <w:t xml:space="preserve">  Верхошанский, </w:t>
      </w:r>
      <w:r>
        <w:rPr>
          <w:rStyle w:val="FontStyle495"/>
          <w:spacing w:val="20"/>
        </w:rPr>
        <w:t>1973).</w:t>
      </w:r>
      <w:r>
        <w:rPr>
          <w:rStyle w:val="FontStyle495"/>
        </w:rPr>
        <w:t xml:space="preserve"> </w:t>
      </w:r>
      <w:r>
        <w:rPr>
          <w:rStyle w:val="FontStyle495"/>
          <w:spacing w:val="20"/>
        </w:rPr>
        <w:t>В</w:t>
      </w:r>
      <w:r>
        <w:rPr>
          <w:rStyle w:val="FontStyle495"/>
        </w:rPr>
        <w:t xml:space="preserve"> </w:t>
      </w:r>
      <w:r>
        <w:rPr>
          <w:rStyle w:val="FontStyle483"/>
        </w:rPr>
        <w:t xml:space="preserve">тренировке </w:t>
      </w:r>
      <w:r>
        <w:rPr>
          <w:rStyle w:val="FontStyle480"/>
          <w:spacing w:val="0"/>
        </w:rPr>
        <w:t>пры-прыжьа</w:t>
      </w:r>
      <w:r>
        <w:rPr>
          <w:rStyle w:val="FontStyle480"/>
        </w:rPr>
        <w:t xml:space="preserve"> </w:t>
      </w:r>
      <w:r>
        <w:rPr>
          <w:rStyle w:val="FontStyle483"/>
        </w:rPr>
        <w:t>^</w:t>
      </w:r>
      <w:r>
        <w:rPr>
          <w:rStyle w:val="FontStyle483"/>
          <w:vertAlign w:val="subscript"/>
        </w:rPr>
        <w:t>ысоту</w:t>
      </w:r>
      <w:r>
        <w:rPr>
          <w:rStyle w:val="FontStyle483"/>
        </w:rPr>
        <w:t xml:space="preserve"> </w:t>
      </w:r>
      <w:r>
        <w:rPr>
          <w:rStyle w:val="FontStyle483"/>
          <w:vertAlign w:val="subscript"/>
        </w:rPr>
        <w:t>этог</w:t>
      </w:r>
      <w:r>
        <w:rPr>
          <w:rStyle w:val="FontStyle483"/>
        </w:rPr>
        <w:t xml:space="preserve"> </w:t>
      </w:r>
      <w:r>
        <w:rPr>
          <w:rStyle w:val="FontStyle483"/>
          <w:vertAlign w:val="subscript"/>
        </w:rPr>
        <w:t>П</w:t>
      </w:r>
      <w:r>
        <w:rPr>
          <w:rStyle w:val="FontStyle483"/>
        </w:rPr>
        <w:t>р</w:t>
      </w:r>
      <w:r>
        <w:rPr>
          <w:rStyle w:val="FontStyle480"/>
          <w:spacing w:val="0"/>
        </w:rPr>
        <w:t>„см</w:t>
      </w:r>
      <w:r>
        <w:rPr>
          <w:rStyle w:val="FontStyle480"/>
        </w:rPr>
        <w:t xml:space="preserve"> </w:t>
      </w:r>
      <w:r>
        <w:rPr>
          <w:rStyle w:val="FontStyle483"/>
        </w:rPr>
        <w:t xml:space="preserve">реализуется </w:t>
      </w:r>
      <w:r>
        <w:rPr>
          <w:rStyle w:val="FontStyle480"/>
          <w:spacing w:val="0"/>
        </w:rPr>
        <w:t>в</w:t>
      </w:r>
      <w:r>
        <w:rPr>
          <w:rStyle w:val="FontStyle480"/>
        </w:rPr>
        <w:t xml:space="preserve"> </w:t>
      </w:r>
      <w:r>
        <w:rPr>
          <w:rStyle w:val="FontStyle483"/>
        </w:rPr>
        <w:t xml:space="preserve">прыжках </w:t>
      </w:r>
      <w:r>
        <w:rPr>
          <w:rStyle w:val="FontStyle480"/>
          <w:spacing w:val="0"/>
        </w:rPr>
        <w:t>с гУ</w:t>
      </w:r>
      <w:r>
        <w:rPr>
          <w:rStyle w:val="FontStyle480"/>
          <w:spacing w:val="0"/>
          <w:vertAlign w:val="superscript"/>
        </w:rPr>
        <w:t>ноВ</w:t>
      </w:r>
      <w:r>
        <w:rPr>
          <w:rStyle w:val="FontStyle480"/>
        </w:rPr>
        <w:t xml:space="preserve">   </w:t>
      </w:r>
      <w:r>
        <w:rPr>
          <w:rStyle w:val="FontStyle483"/>
          <w:vertAlign w:val="subscript"/>
        </w:rPr>
        <w:t>)||ЫМ</w:t>
      </w:r>
      <w:r>
        <w:rPr>
          <w:rStyle w:val="FontStyle483"/>
        </w:rPr>
        <w:t xml:space="preserve"> повышением </w:t>
      </w:r>
      <w:r>
        <w:rPr>
          <w:rStyle w:val="FontStyle480"/>
          <w:spacing w:val="0"/>
        </w:rPr>
        <w:t>планки</w:t>
      </w:r>
      <w:r>
        <w:rPr>
          <w:rStyle w:val="FontStyle480"/>
        </w:rPr>
        <w:t xml:space="preserve"> </w:t>
      </w:r>
      <w:r>
        <w:rPr>
          <w:rStyle w:val="FontStyle480"/>
          <w:spacing w:val="0"/>
        </w:rPr>
        <w:t>до</w:t>
      </w:r>
      <w:r>
        <w:rPr>
          <w:rStyle w:val="FontStyle480"/>
        </w:rPr>
        <w:t xml:space="preserve"> </w:t>
      </w:r>
      <w:r>
        <w:rPr>
          <w:rStyle w:val="FontStyle483"/>
        </w:rPr>
        <w:lastRenderedPageBreak/>
        <w:t xml:space="preserve">оптимально </w:t>
      </w:r>
      <w:r>
        <w:rPr>
          <w:rStyle w:val="FontStyle480"/>
          <w:spacing w:val="0"/>
        </w:rPr>
        <w:t>высо-</w:t>
      </w:r>
      <w:r>
        <w:rPr>
          <w:rStyle w:val="FontStyle480"/>
          <w:spacing w:val="0"/>
          <w:vertAlign w:val="superscript"/>
        </w:rPr>
        <w:t>п0СТС</w:t>
      </w:r>
      <w:r>
        <w:rPr>
          <w:rStyle w:val="FontStyle480"/>
          <w:spacing w:val="0"/>
        </w:rPr>
        <w:t>-повня</w:t>
      </w:r>
      <w:r>
        <w:rPr>
          <w:rStyle w:val="FontStyle480"/>
        </w:rPr>
        <w:t xml:space="preserve"> </w:t>
      </w:r>
      <w:r>
        <w:rPr>
          <w:rStyle w:val="FontStyle495"/>
          <w:spacing w:val="20"/>
        </w:rPr>
        <w:t>В</w:t>
      </w:r>
      <w:r>
        <w:rPr>
          <w:rStyle w:val="FontStyle495"/>
        </w:rPr>
        <w:t xml:space="preserve"> </w:t>
      </w:r>
      <w:r>
        <w:rPr>
          <w:rStyle w:val="FontStyle480"/>
          <w:spacing w:val="0"/>
        </w:rPr>
        <w:t>одном</w:t>
      </w:r>
      <w:r>
        <w:rPr>
          <w:rStyle w:val="FontStyle480"/>
        </w:rPr>
        <w:t xml:space="preserve"> </w:t>
      </w:r>
      <w:r>
        <w:rPr>
          <w:rStyle w:val="FontStyle483"/>
        </w:rPr>
        <w:t>тренировочном занятии прием мо-</w:t>
      </w:r>
      <w:r>
        <w:rPr>
          <w:rStyle w:val="FontStyle483"/>
          <w:vertAlign w:val="superscript"/>
        </w:rPr>
        <w:t>К0Г</w:t>
      </w:r>
      <w:r>
        <w:rPr>
          <w:rStyle w:val="FontStyle483"/>
        </w:rPr>
        <w:t xml:space="preserve">°повторяться 2-3 </w:t>
      </w:r>
      <w:r>
        <w:rPr>
          <w:rStyle w:val="FontStyle480"/>
          <w:spacing w:val="0"/>
        </w:rPr>
        <w:t>раза</w:t>
      </w:r>
      <w:r>
        <w:rPr>
          <w:rStyle w:val="FontStyle480"/>
        </w:rPr>
        <w:t xml:space="preserve"> </w:t>
      </w:r>
      <w:r>
        <w:rPr>
          <w:rStyle w:val="FontStyle495"/>
          <w:spacing w:val="20"/>
        </w:rPr>
        <w:t>(В.</w:t>
      </w:r>
      <w:r>
        <w:rPr>
          <w:rStyle w:val="FontStyle495"/>
        </w:rPr>
        <w:t xml:space="preserve"> </w:t>
      </w:r>
      <w:r>
        <w:rPr>
          <w:rStyle w:val="FontStyle495"/>
          <w:spacing w:val="20"/>
        </w:rPr>
        <w:t>М.</w:t>
      </w:r>
      <w:r>
        <w:rPr>
          <w:rStyle w:val="FontStyle495"/>
        </w:rPr>
        <w:t xml:space="preserve"> </w:t>
      </w:r>
      <w:r>
        <w:rPr>
          <w:rStyle w:val="FontStyle483"/>
        </w:rPr>
        <w:t xml:space="preserve">Дьячков, 1968. </w:t>
      </w:r>
      <w:r>
        <w:rPr>
          <w:rStyle w:val="FontStyle495"/>
          <w:spacing w:val="20"/>
        </w:rPr>
        <w:t xml:space="preserve">1976). </w:t>
      </w:r>
      <w:r>
        <w:rPr>
          <w:rStyle w:val="FontStyle480"/>
          <w:spacing w:val="0"/>
          <w:vertAlign w:val="superscript"/>
        </w:rPr>
        <w:t>ЖС</w:t>
      </w:r>
      <w:r>
        <w:rPr>
          <w:rStyle w:val="FontStyle480"/>
          <w:spacing w:val="0"/>
        </w:rPr>
        <w:t>ИсгтоЛЬзуя</w:t>
      </w:r>
      <w:r>
        <w:rPr>
          <w:rStyle w:val="FontStyle480"/>
        </w:rPr>
        <w:t xml:space="preserve"> </w:t>
      </w:r>
      <w:r>
        <w:rPr>
          <w:rStyle w:val="FontStyle480"/>
          <w:spacing w:val="0"/>
        </w:rPr>
        <w:t>эти</w:t>
      </w:r>
      <w:r>
        <w:rPr>
          <w:rStyle w:val="FontStyle480"/>
        </w:rPr>
        <w:t xml:space="preserve"> </w:t>
      </w:r>
      <w:r>
        <w:rPr>
          <w:rStyle w:val="FontStyle483"/>
        </w:rPr>
        <w:t xml:space="preserve">примеры, </w:t>
      </w:r>
      <w:r>
        <w:rPr>
          <w:rStyle w:val="FontStyle480"/>
          <w:spacing w:val="0"/>
        </w:rPr>
        <w:t>тренер</w:t>
      </w:r>
      <w:r>
        <w:rPr>
          <w:rStyle w:val="FontStyle480"/>
        </w:rPr>
        <w:t xml:space="preserve"> </w:t>
      </w:r>
      <w:r>
        <w:rPr>
          <w:rStyle w:val="FontStyle483"/>
        </w:rPr>
        <w:t xml:space="preserve">может </w:t>
      </w:r>
      <w:r>
        <w:rPr>
          <w:rStyle w:val="FontStyle480"/>
          <w:spacing w:val="0"/>
        </w:rPr>
        <w:t>найти</w:t>
      </w:r>
      <w:r>
        <w:rPr>
          <w:rStyle w:val="FontStyle480"/>
        </w:rPr>
        <w:t xml:space="preserve"> </w:t>
      </w:r>
      <w:r>
        <w:rPr>
          <w:rStyle w:val="FontStyle483"/>
        </w:rPr>
        <w:t>соот-</w:t>
      </w:r>
      <w:r>
        <w:rPr>
          <w:rStyle w:val="FontStyle480"/>
          <w:spacing w:val="0"/>
          <w:vertAlign w:val="subscript"/>
        </w:rPr>
        <w:t>тств</w:t>
      </w:r>
      <w:r>
        <w:rPr>
          <w:rStyle w:val="FontStyle480"/>
          <w:spacing w:val="0"/>
        </w:rPr>
        <w:t>уюший</w:t>
      </w:r>
      <w:r>
        <w:rPr>
          <w:rStyle w:val="FontStyle480"/>
        </w:rPr>
        <w:t xml:space="preserve"> </w:t>
      </w:r>
      <w:r>
        <w:rPr>
          <w:rStyle w:val="FontStyle480"/>
          <w:spacing w:val="0"/>
        </w:rPr>
        <w:t>вариант</w:t>
      </w:r>
      <w:r>
        <w:rPr>
          <w:rStyle w:val="FontStyle480"/>
        </w:rPr>
        <w:t xml:space="preserve"> </w:t>
      </w:r>
      <w:r>
        <w:rPr>
          <w:rStyle w:val="FontStyle483"/>
        </w:rPr>
        <w:t xml:space="preserve">прогрессивно возрастающей </w:t>
      </w:r>
      <w:r>
        <w:rPr>
          <w:rStyle w:val="FontStyle480"/>
          <w:spacing w:val="0"/>
        </w:rPr>
        <w:t>ско</w:t>
      </w:r>
      <w:r>
        <w:rPr>
          <w:rStyle w:val="FontStyle480"/>
          <w:spacing w:val="0"/>
        </w:rPr>
        <w:softHyphen/>
        <w:t>сти</w:t>
      </w:r>
      <w:r>
        <w:rPr>
          <w:rStyle w:val="FontStyle480"/>
        </w:rPr>
        <w:t xml:space="preserve"> </w:t>
      </w:r>
      <w:r>
        <w:rPr>
          <w:rStyle w:val="FontStyle480"/>
          <w:spacing w:val="0"/>
        </w:rPr>
        <w:t>Д-ля</w:t>
      </w:r>
      <w:r>
        <w:rPr>
          <w:rStyle w:val="FontStyle480"/>
        </w:rPr>
        <w:t xml:space="preserve"> </w:t>
      </w:r>
      <w:r>
        <w:rPr>
          <w:rStyle w:val="FontStyle480"/>
          <w:spacing w:val="0"/>
        </w:rPr>
        <w:t>любого</w:t>
      </w:r>
      <w:r>
        <w:rPr>
          <w:rStyle w:val="FontStyle480"/>
        </w:rPr>
        <w:t xml:space="preserve"> </w:t>
      </w:r>
      <w:r>
        <w:rPr>
          <w:rStyle w:val="FontStyle483"/>
        </w:rPr>
        <w:t xml:space="preserve">спортивного упражнения. Подчеркнем, </w:t>
      </w:r>
      <w:r>
        <w:rPr>
          <w:rStyle w:val="FontStyle483"/>
          <w:vertAlign w:val="superscript"/>
        </w:rPr>
        <w:t>Р</w:t>
      </w:r>
      <w:r>
        <w:rPr>
          <w:rStyle w:val="FontStyle483"/>
        </w:rPr>
        <w:t xml:space="preserve">°о наряду с эффективным решением задач СФП такой </w:t>
      </w:r>
      <w:r>
        <w:rPr>
          <w:rStyle w:val="FontStyle480"/>
          <w:spacing w:val="0"/>
          <w:vertAlign w:val="superscript"/>
        </w:rPr>
        <w:t>Ч</w:t>
      </w:r>
      <w:r>
        <w:rPr>
          <w:rStyle w:val="FontStyle480"/>
          <w:spacing w:val="0"/>
        </w:rPr>
        <w:t>пием</w:t>
      </w:r>
      <w:r>
        <w:rPr>
          <w:rStyle w:val="FontStyle480"/>
        </w:rPr>
        <w:t xml:space="preserve"> </w:t>
      </w:r>
      <w:r>
        <w:rPr>
          <w:rStyle w:val="FontStyle483"/>
        </w:rPr>
        <w:t xml:space="preserve">способствует выработке согласования скорости и </w:t>
      </w:r>
      <w:r>
        <w:rPr>
          <w:rStyle w:val="FontStyle480"/>
          <w:spacing w:val="0"/>
        </w:rPr>
        <w:t>техники</w:t>
      </w:r>
      <w:r>
        <w:rPr>
          <w:rStyle w:val="FontStyle480"/>
        </w:rPr>
        <w:t xml:space="preserve"> </w:t>
      </w:r>
      <w:r>
        <w:rPr>
          <w:rStyle w:val="FontStyle483"/>
        </w:rPr>
        <w:t xml:space="preserve">движений </w:t>
      </w:r>
      <w:r>
        <w:rPr>
          <w:rStyle w:val="FontStyle480"/>
          <w:spacing w:val="0"/>
        </w:rPr>
        <w:t>и</w:t>
      </w:r>
      <w:r>
        <w:rPr>
          <w:rStyle w:val="FontStyle480"/>
        </w:rPr>
        <w:t xml:space="preserve"> </w:t>
      </w:r>
      <w:r>
        <w:rPr>
          <w:rStyle w:val="FontStyle483"/>
        </w:rPr>
        <w:t>успешно  решает проблему орга</w:t>
      </w:r>
      <w:r>
        <w:rPr>
          <w:rStyle w:val="FontStyle483"/>
        </w:rPr>
        <w:softHyphen/>
        <w:t>нической связи специальной физической и технической подготовки спортсмена.</w:t>
      </w:r>
    </w:p>
    <w:p w:rsidR="00D57188" w:rsidRDefault="001C5317">
      <w:pPr>
        <w:pStyle w:val="Style227"/>
        <w:widowControl/>
        <w:spacing w:line="192" w:lineRule="exact"/>
        <w:ind w:firstLine="245"/>
        <w:rPr>
          <w:rStyle w:val="FontStyle483"/>
        </w:rPr>
      </w:pPr>
      <w:r>
        <w:rPr>
          <w:rStyle w:val="FontStyle483"/>
        </w:rPr>
        <w:t xml:space="preserve">Прием постепенного увеличения отрезка дистанции, преодолеваемого </w:t>
      </w:r>
      <w:r>
        <w:rPr>
          <w:rStyle w:val="FontStyle480"/>
          <w:spacing w:val="0"/>
        </w:rPr>
        <w:t>с</w:t>
      </w:r>
      <w:r>
        <w:rPr>
          <w:rStyle w:val="FontStyle480"/>
        </w:rPr>
        <w:t xml:space="preserve"> </w:t>
      </w:r>
      <w:r>
        <w:rPr>
          <w:rStyle w:val="FontStyle483"/>
        </w:rPr>
        <w:t>нормированной скоростью, заклю</w:t>
      </w:r>
      <w:r>
        <w:rPr>
          <w:rStyle w:val="FontStyle483"/>
        </w:rPr>
        <w:softHyphen/>
        <w:t>чается в прохождении части соревновательной дистан</w:t>
      </w:r>
      <w:r>
        <w:rPr>
          <w:rStyle w:val="FontStyle483"/>
        </w:rPr>
        <w:softHyphen/>
      </w:r>
      <w:r>
        <w:rPr>
          <w:rStyle w:val="FontStyle480"/>
          <w:spacing w:val="0"/>
        </w:rPr>
        <w:t>ции</w:t>
      </w:r>
      <w:r>
        <w:rPr>
          <w:rStyle w:val="FontStyle480"/>
        </w:rPr>
        <w:t xml:space="preserve"> </w:t>
      </w:r>
      <w:r>
        <w:rPr>
          <w:rStyle w:val="FontStyle483"/>
        </w:rPr>
        <w:t>со скоростью, соответствующей планируемому ре</w:t>
      </w:r>
      <w:r>
        <w:rPr>
          <w:rStyle w:val="FontStyle483"/>
        </w:rPr>
        <w:softHyphen/>
        <w:t>зультату. Длина дистанции ограничивается моментом снижения скорости, т. е. выходом из графика. Задача тренировки заключается в постепенном увеличении дис</w:t>
      </w:r>
      <w:r>
        <w:rPr>
          <w:rStyle w:val="FontStyle483"/>
        </w:rPr>
        <w:softHyphen/>
        <w:t>танции, преодолеваемой с заданной скоростью. Особен</w:t>
      </w:r>
      <w:r>
        <w:rPr>
          <w:rStyle w:val="FontStyle483"/>
        </w:rPr>
        <w:softHyphen/>
        <w:t>но эффективен этот прием в том случае, если есть воз</w:t>
      </w:r>
      <w:r>
        <w:rPr>
          <w:rStyle w:val="FontStyle483"/>
        </w:rPr>
        <w:softHyphen/>
        <w:t>можность использовать любое по конструкции лиди</w:t>
      </w:r>
      <w:r>
        <w:rPr>
          <w:rStyle w:val="FontStyle483"/>
        </w:rPr>
        <w:softHyphen/>
        <w:t xml:space="preserve">рующее устройство, задающее требуемую скорость. Так, используя светолидер, пловцы вначале проплывали </w:t>
      </w:r>
      <w:r>
        <w:rPr>
          <w:rStyle w:val="FontStyle480"/>
          <w:spacing w:val="0"/>
        </w:rPr>
        <w:t>с</w:t>
      </w:r>
      <w:r>
        <w:rPr>
          <w:rStyle w:val="FontStyle480"/>
        </w:rPr>
        <w:t xml:space="preserve"> </w:t>
      </w:r>
      <w:r>
        <w:rPr>
          <w:rStyle w:val="FontStyle483"/>
        </w:rPr>
        <w:t>заданной скоростью отрезки по 50 «. Постепенно длина дистанции увеличивалась до 200 м для брассистов и до 400 м — для кроллистов. Полную дистанцию они пыта</w:t>
      </w:r>
      <w:r>
        <w:rPr>
          <w:rStyle w:val="FontStyle483"/>
        </w:rPr>
        <w:softHyphen/>
        <w:t>лись проплывать на 15—16-м занятии, и спустя 50—55 занятий они могли уже удерживаться за лидером, не отставая на протяжении всей дистанции (В. С. Фар-Фель, Э. Ю. Мароти, 1978).</w:t>
      </w:r>
    </w:p>
    <w:p w:rsidR="00D57188" w:rsidRDefault="001C5317">
      <w:pPr>
        <w:pStyle w:val="Style40"/>
        <w:widowControl/>
        <w:spacing w:line="192" w:lineRule="exact"/>
        <w:rPr>
          <w:rStyle w:val="FontStyle483"/>
        </w:rPr>
      </w:pPr>
      <w:r>
        <w:rPr>
          <w:rStyle w:val="FontStyle483"/>
        </w:rPr>
        <w:t xml:space="preserve">В велосипедном спорте рекомендуется прохождение отрезков 350—400  м  со  скоростью,  необходимой для Установления личного рекорда в гитовой гонке на 500 м </w:t>
      </w:r>
      <w:r>
        <w:rPr>
          <w:rStyle w:val="FontStyle480"/>
          <w:spacing w:val="0"/>
        </w:rPr>
        <w:t>ходу</w:t>
      </w:r>
      <w:r>
        <w:rPr>
          <w:rStyle w:val="FontStyle480"/>
        </w:rPr>
        <w:t xml:space="preserve"> </w:t>
      </w:r>
      <w:r>
        <w:rPr>
          <w:rStyle w:val="FontStyle483"/>
          <w:vertAlign w:val="subscript"/>
        </w:rPr>
        <w:t>и</w:t>
      </w:r>
      <w:r>
        <w:rPr>
          <w:rStyle w:val="FontStyle483"/>
        </w:rPr>
        <w:t xml:space="preserve"> отрезков 700—750 м в равномерном соревно-тельном </w:t>
      </w:r>
      <w:r>
        <w:rPr>
          <w:rStyle w:val="FontStyle480"/>
          <w:spacing w:val="0"/>
        </w:rPr>
        <w:t>темпе,</w:t>
      </w:r>
      <w:r>
        <w:rPr>
          <w:rStyle w:val="FontStyle480"/>
        </w:rPr>
        <w:t xml:space="preserve"> </w:t>
      </w:r>
      <w:r>
        <w:rPr>
          <w:rStyle w:val="FontStyle483"/>
        </w:rPr>
        <w:t xml:space="preserve">не допуская снижения скорости в конце дистанции, _ для </w:t>
      </w:r>
      <w:r>
        <w:rPr>
          <w:rStyle w:val="FontStyle483"/>
          <w:vertAlign w:val="subscript"/>
        </w:rPr>
        <w:t>гитов</w:t>
      </w:r>
      <w:r>
        <w:rPr>
          <w:rStyle w:val="FontStyle483"/>
        </w:rPr>
        <w:t xml:space="preserve"> </w:t>
      </w:r>
      <w:r>
        <w:rPr>
          <w:rStyle w:val="FontStyle483"/>
          <w:vertAlign w:val="subscript"/>
        </w:rPr>
        <w:t>на</w:t>
      </w:r>
      <w:r>
        <w:rPr>
          <w:rStyle w:val="FontStyle483"/>
        </w:rPr>
        <w:t xml:space="preserve"> </w:t>
      </w:r>
      <w:r>
        <w:rPr>
          <w:rStyle w:val="FontStyle483"/>
          <w:vertAlign w:val="subscript"/>
        </w:rPr>
        <w:t>1000</w:t>
      </w:r>
      <w:r>
        <w:rPr>
          <w:rStyle w:val="FontStyle483"/>
        </w:rPr>
        <w:t xml:space="preserve"> </w:t>
      </w:r>
      <w:r>
        <w:rPr>
          <w:rStyle w:val="FontStyle483"/>
          <w:vertAlign w:val="subscript"/>
        </w:rPr>
        <w:t>м</w:t>
      </w:r>
      <w:r>
        <w:rPr>
          <w:rStyle w:val="FontStyle483"/>
        </w:rPr>
        <w:t xml:space="preserve"> </w:t>
      </w:r>
      <w:r>
        <w:rPr>
          <w:rStyle w:val="FontStyle483"/>
          <w:vertAlign w:val="subscript"/>
        </w:rPr>
        <w:t>с</w:t>
      </w:r>
      <w:r>
        <w:rPr>
          <w:rStyle w:val="FontStyle483"/>
        </w:rPr>
        <w:t xml:space="preserve"> </w:t>
      </w:r>
      <w:r>
        <w:rPr>
          <w:rStyle w:val="FontStyle483"/>
          <w:vertAlign w:val="subscript"/>
        </w:rPr>
        <w:t>ХОД</w:t>
      </w:r>
      <w:r>
        <w:rPr>
          <w:rStyle w:val="FontStyle483"/>
        </w:rPr>
        <w:t>у (Н. Н. Озо-</w:t>
      </w:r>
      <w:r>
        <w:rPr>
          <w:rStyle w:val="FontStyle480"/>
          <w:spacing w:val="0"/>
        </w:rPr>
        <w:t>пр</w:t>
      </w:r>
      <w:r>
        <w:rPr>
          <w:rStyle w:val="FontStyle480"/>
        </w:rPr>
        <w:t xml:space="preserve">  </w:t>
      </w:r>
      <w:r>
        <w:rPr>
          <w:rStyle w:val="FontStyle480"/>
          <w:spacing w:val="0"/>
          <w:vertAlign w:val="superscript"/>
        </w:rPr>
        <w:t>и</w:t>
      </w:r>
      <w:r>
        <w:rPr>
          <w:rStyle w:val="FontStyle480"/>
        </w:rPr>
        <w:t xml:space="preserve"> </w:t>
      </w:r>
      <w:r>
        <w:rPr>
          <w:rStyle w:val="FontStyle480"/>
          <w:spacing w:val="0"/>
          <w:vertAlign w:val="superscript"/>
        </w:rPr>
        <w:t>Д</w:t>
      </w:r>
      <w:r>
        <w:rPr>
          <w:rStyle w:val="FontStyle480"/>
          <w:spacing w:val="0"/>
        </w:rPr>
        <w:t>Р</w:t>
      </w:r>
      <w:r>
        <w:rPr>
          <w:rStyle w:val="FontStyle480"/>
        </w:rPr>
        <w:t xml:space="preserve"> </w:t>
      </w:r>
      <w:r>
        <w:rPr>
          <w:rStyle w:val="FontStyle483"/>
        </w:rPr>
        <w:t>- 1979). В академической гребле рекомендуется такпй</w:t>
      </w:r>
      <w:r>
        <w:rPr>
          <w:rStyle w:val="FontStyle483"/>
          <w:vertAlign w:val="superscript"/>
        </w:rPr>
        <w:t>ЖДеНИе</w:t>
      </w:r>
      <w:r>
        <w:rPr>
          <w:rStyle w:val="FontStyle483"/>
        </w:rPr>
        <w:t xml:space="preserve">   </w:t>
      </w:r>
      <w:r>
        <w:rPr>
          <w:rStyle w:val="FontStyle483"/>
          <w:vertAlign w:val="superscript"/>
        </w:rPr>
        <w:t>с</w:t>
      </w:r>
      <w:r>
        <w:rPr>
          <w:rStyle w:val="FontStyle483"/>
        </w:rPr>
        <w:t xml:space="preserve">   предельной   интенсивностью   отрезков </w:t>
      </w:r>
      <w:r>
        <w:rPr>
          <w:rStyle w:val="FontStyle483"/>
          <w:vertAlign w:val="subscript"/>
        </w:rPr>
        <w:t>Ул</w:t>
      </w:r>
      <w:r>
        <w:rPr>
          <w:rStyle w:val="FontStyle483"/>
        </w:rPr>
        <w:t xml:space="preserve"> " </w:t>
      </w:r>
      <w:r>
        <w:rPr>
          <w:rStyle w:val="FontStyle483"/>
          <w:vertAlign w:val="superscript"/>
        </w:rPr>
        <w:t>длин</w:t>
      </w:r>
      <w:r>
        <w:rPr>
          <w:rStyle w:val="FontStyle483"/>
        </w:rPr>
        <w:t xml:space="preserve">ы (100—250 м), на которой команда может </w:t>
      </w:r>
      <w:r>
        <w:rPr>
          <w:rStyle w:val="FontStyle480"/>
          <w:spacing w:val="40"/>
          <w:lang w:val="en-US"/>
        </w:rPr>
        <w:t>l</w:t>
      </w:r>
      <w:r w:rsidRPr="00190123">
        <w:rPr>
          <w:rStyle w:val="FontStyle480"/>
          <w:spacing w:val="40"/>
        </w:rPr>
        <w:t>966</w:t>
      </w:r>
      <w:r>
        <w:rPr>
          <w:rStyle w:val="FontStyle480"/>
          <w:spacing w:val="40"/>
          <w:lang w:val="en-US"/>
        </w:rPr>
        <w:t>iR</w:t>
      </w:r>
      <w:r>
        <w:rPr>
          <w:rStyle w:val="FontStyle480"/>
          <w:spacing w:val="40"/>
          <w:vertAlign w:val="superscript"/>
          <w:lang w:val="en-US"/>
        </w:rPr>
        <w:t>Tb</w:t>
      </w:r>
      <w:r w:rsidRPr="00190123">
        <w:rPr>
          <w:rStyle w:val="FontStyle480"/>
        </w:rPr>
        <w:t xml:space="preserve">  </w:t>
      </w:r>
      <w:r>
        <w:rPr>
          <w:rStyle w:val="FontStyle483"/>
          <w:vertAlign w:val="superscript"/>
        </w:rPr>
        <w:t>мак</w:t>
      </w:r>
      <w:r>
        <w:rPr>
          <w:rStyle w:val="FontStyle483"/>
        </w:rPr>
        <w:t xml:space="preserve">симальную   скорость   (Ю. А. Леташев, отпр-,:      </w:t>
      </w:r>
      <w:r>
        <w:rPr>
          <w:rStyle w:val="FontStyle480"/>
          <w:spacing w:val="0"/>
          <w:vertAlign w:val="superscript"/>
        </w:rPr>
        <w:t>г</w:t>
      </w:r>
      <w:r>
        <w:rPr>
          <w:rStyle w:val="FontStyle480"/>
          <w:spacing w:val="0"/>
        </w:rPr>
        <w:t>Ребле</w:t>
      </w:r>
      <w:r>
        <w:rPr>
          <w:rStyle w:val="FontStyle480"/>
        </w:rPr>
        <w:t xml:space="preserve"> </w:t>
      </w:r>
      <w:r>
        <w:rPr>
          <w:rStyle w:val="FontStyle483"/>
        </w:rPr>
        <w:t xml:space="preserve">на  байдарках  и  каноэ длина таких </w:t>
      </w:r>
      <w:r>
        <w:rPr>
          <w:rStyle w:val="FontStyle480"/>
          <w:spacing w:val="0"/>
          <w:vertAlign w:val="superscript"/>
        </w:rPr>
        <w:t>резк</w:t>
      </w:r>
      <w:r>
        <w:rPr>
          <w:rStyle w:val="FontStyle480"/>
          <w:spacing w:val="0"/>
        </w:rPr>
        <w:t>ов</w:t>
      </w:r>
      <w:r>
        <w:rPr>
          <w:rStyle w:val="FontStyle480"/>
        </w:rPr>
        <w:t xml:space="preserve"> </w:t>
      </w:r>
      <w:r>
        <w:rPr>
          <w:rStyle w:val="FontStyle483"/>
        </w:rPr>
        <w:t>- 100-120 м (Н.В. Жмарев, 1981).</w:t>
      </w:r>
    </w:p>
    <w:p w:rsidR="00D57188" w:rsidRDefault="00D57188">
      <w:pPr>
        <w:pStyle w:val="Style40"/>
        <w:widowControl/>
        <w:spacing w:line="192" w:lineRule="exact"/>
        <w:rPr>
          <w:rStyle w:val="FontStyle483"/>
        </w:rPr>
        <w:sectPr w:rsidR="00D57188">
          <w:type w:val="continuous"/>
          <w:pgSz w:w="8390" w:h="11905"/>
          <w:pgMar w:top="1395" w:right="1670" w:bottom="650" w:left="1316" w:header="720" w:footer="720" w:gutter="0"/>
          <w:cols w:space="60"/>
          <w:noEndnote/>
        </w:sectPr>
      </w:pPr>
    </w:p>
    <w:p w:rsidR="00D57188" w:rsidRDefault="000D57BA">
      <w:pPr>
        <w:pStyle w:val="Style170"/>
        <w:widowControl/>
        <w:spacing w:line="182" w:lineRule="exact"/>
        <w:ind w:firstLine="302"/>
        <w:rPr>
          <w:rStyle w:val="FontStyle483"/>
        </w:rPr>
      </w:pPr>
      <w:r>
        <w:rPr>
          <w:noProof/>
        </w:rPr>
        <w:lastRenderedPageBreak/>
        <mc:AlternateContent>
          <mc:Choice Requires="wpg">
            <w:drawing>
              <wp:anchor distT="0" distB="0" distL="24130" distR="24130" simplePos="0" relativeHeight="251671040" behindDoc="0" locked="0" layoutInCell="1" allowOverlap="1">
                <wp:simplePos x="0" y="0"/>
                <wp:positionH relativeFrom="column">
                  <wp:posOffset>-12065</wp:posOffset>
                </wp:positionH>
                <wp:positionV relativeFrom="paragraph">
                  <wp:posOffset>18415</wp:posOffset>
                </wp:positionV>
                <wp:extent cx="1636395" cy="1889760"/>
                <wp:effectExtent l="6350" t="10795" r="5080" b="13970"/>
                <wp:wrapTight wrapText="bothSides">
                  <wp:wrapPolygon edited="0">
                    <wp:start x="1634" y="-109"/>
                    <wp:lineTo x="1509" y="1633"/>
                    <wp:lineTo x="-126" y="2947"/>
                    <wp:lineTo x="-126" y="21491"/>
                    <wp:lineTo x="21726" y="21491"/>
                    <wp:lineTo x="21726" y="3056"/>
                    <wp:lineTo x="19588" y="1633"/>
                    <wp:lineTo x="19588" y="-109"/>
                    <wp:lineTo x="1634" y="-109"/>
                  </wp:wrapPolygon>
                </wp:wrapTight>
                <wp:docPr id="351"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6395" cy="1889760"/>
                          <a:chOff x="1330" y="562"/>
                          <a:chExt cx="2577" cy="2976"/>
                        </a:xfrm>
                      </wpg:grpSpPr>
                      <wps:wsp>
                        <wps:cNvPr id="352" name="Text Box 228"/>
                        <wps:cNvSpPr txBox="1">
                          <a:spLocks noChangeArrowheads="1"/>
                        </wps:cNvSpPr>
                        <wps:spPr bwMode="auto">
                          <a:xfrm>
                            <a:off x="1330" y="980"/>
                            <a:ext cx="2577" cy="255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821"/>
                                <w:gridCol w:w="797"/>
                                <w:gridCol w:w="960"/>
                              </w:tblGrid>
                              <w:tr w:rsidR="00D57188">
                                <w:tc>
                                  <w:tcPr>
                                    <w:tcW w:w="821" w:type="dxa"/>
                                    <w:tcBorders>
                                      <w:top w:val="single" w:sz="6" w:space="0" w:color="auto"/>
                                      <w:left w:val="nil"/>
                                      <w:bottom w:val="single" w:sz="6" w:space="0" w:color="auto"/>
                                      <w:right w:val="single" w:sz="6" w:space="0" w:color="auto"/>
                                    </w:tcBorders>
                                  </w:tcPr>
                                  <w:p w:rsidR="00D57188" w:rsidRDefault="001C5317">
                                    <w:pPr>
                                      <w:pStyle w:val="Style308"/>
                                      <w:widowControl/>
                                      <w:rPr>
                                        <w:rStyle w:val="FontStyle426"/>
                                      </w:rPr>
                                    </w:pPr>
                                    <w:r>
                                      <w:rPr>
                                        <w:rStyle w:val="FontStyle426"/>
                                      </w:rPr>
                                      <w:t xml:space="preserve">Отрс </w:t>
                                    </w:r>
                                    <w:r>
                                      <w:rPr>
                                        <w:rStyle w:val="FontStyle425"/>
                                      </w:rPr>
                                      <w:t xml:space="preserve">»кн </w:t>
                                    </w:r>
                                    <w:r>
                                      <w:rPr>
                                        <w:rStyle w:val="FontStyle426"/>
                                      </w:rPr>
                                      <w:t>яистанцни</w:t>
                                    </w:r>
                                  </w:p>
                                </w:tc>
                                <w:tc>
                                  <w:tcPr>
                                    <w:tcW w:w="797" w:type="dxa"/>
                                    <w:tcBorders>
                                      <w:top w:val="single" w:sz="6" w:space="0" w:color="auto"/>
                                      <w:left w:val="single" w:sz="6" w:space="0" w:color="auto"/>
                                      <w:bottom w:val="single" w:sz="6" w:space="0" w:color="auto"/>
                                      <w:right w:val="single" w:sz="6" w:space="0" w:color="auto"/>
                                    </w:tcBorders>
                                  </w:tcPr>
                                  <w:p w:rsidR="00D57188" w:rsidRDefault="001C5317">
                                    <w:pPr>
                                      <w:pStyle w:val="Style309"/>
                                      <w:widowControl/>
                                      <w:rPr>
                                        <w:rStyle w:val="FontStyle426"/>
                                      </w:rPr>
                                    </w:pPr>
                                    <w:r>
                                      <w:rPr>
                                        <w:rStyle w:val="FontStyle426"/>
                                      </w:rPr>
                                      <w:t>Длина стрелков</w:t>
                                    </w:r>
                                  </w:p>
                                  <w:p w:rsidR="00D57188" w:rsidRDefault="001C5317">
                                    <w:pPr>
                                      <w:pStyle w:val="Style310"/>
                                      <w:widowControl/>
                                      <w:rPr>
                                        <w:rStyle w:val="FontStyle522"/>
                                        <w:spacing w:val="0"/>
                                      </w:rPr>
                                    </w:pPr>
                                    <w:r>
                                      <w:rPr>
                                        <w:rStyle w:val="FontStyle522"/>
                                        <w:spacing w:val="0"/>
                                      </w:rPr>
                                      <w:t>7И1ТЛ1ШИН. КМ</w:t>
                                    </w:r>
                                  </w:p>
                                </w:tc>
                                <w:tc>
                                  <w:tcPr>
                                    <w:tcW w:w="960" w:type="dxa"/>
                                    <w:tcBorders>
                                      <w:top w:val="single" w:sz="6" w:space="0" w:color="auto"/>
                                      <w:left w:val="single" w:sz="6" w:space="0" w:color="auto"/>
                                      <w:bottom w:val="single" w:sz="6" w:space="0" w:color="auto"/>
                                      <w:right w:val="nil"/>
                                    </w:tcBorders>
                                  </w:tcPr>
                                  <w:p w:rsidR="00D57188" w:rsidRDefault="001C5317">
                                    <w:pPr>
                                      <w:pStyle w:val="Style308"/>
                                      <w:widowControl/>
                                      <w:spacing w:line="110" w:lineRule="exact"/>
                                      <w:ind w:firstLine="0"/>
                                      <w:rPr>
                                        <w:rStyle w:val="FontStyle426"/>
                                        <w:lang w:eastAsia="en-US"/>
                                      </w:rPr>
                                    </w:pPr>
                                    <w:r>
                                      <w:rPr>
                                        <w:rStyle w:val="FontStyle426"/>
                                        <w:lang w:val="en-US" w:eastAsia="en-US"/>
                                      </w:rPr>
                                      <w:t>Bp</w:t>
                                    </w:r>
                                    <w:r w:rsidRPr="00190123">
                                      <w:rPr>
                                        <w:rStyle w:val="FontStyle426"/>
                                        <w:lang w:eastAsia="en-US"/>
                                      </w:rPr>
                                      <w:t xml:space="preserve"> </w:t>
                                    </w:r>
                                    <w:r>
                                      <w:rPr>
                                        <w:rStyle w:val="FontStyle426"/>
                                        <w:lang w:eastAsia="en-US"/>
                                      </w:rPr>
                                      <w:t>мп</w:t>
                                    </w:r>
                                  </w:p>
                                  <w:p w:rsidR="00D57188" w:rsidRDefault="001C5317">
                                    <w:pPr>
                                      <w:pStyle w:val="Style309"/>
                                      <w:widowControl/>
                                      <w:spacing w:line="110" w:lineRule="exact"/>
                                      <w:jc w:val="left"/>
                                      <w:rPr>
                                        <w:rStyle w:val="FontStyle426"/>
                                      </w:rPr>
                                    </w:pPr>
                                    <w:r>
                                      <w:rPr>
                                        <w:rStyle w:val="FontStyle426"/>
                                      </w:rPr>
                                      <w:t>прохождения отреэкгч). мни, с</w:t>
                                    </w:r>
                                  </w:p>
                                </w:tc>
                              </w:tr>
                              <w:tr w:rsidR="00D57188">
                                <w:tc>
                                  <w:tcPr>
                                    <w:tcW w:w="821" w:type="dxa"/>
                                    <w:tcBorders>
                                      <w:top w:val="single" w:sz="6" w:space="0" w:color="auto"/>
                                      <w:left w:val="nil"/>
                                      <w:bottom w:val="nil"/>
                                      <w:right w:val="single" w:sz="6" w:space="0" w:color="auto"/>
                                    </w:tcBorders>
                                  </w:tcPr>
                                  <w:p w:rsidR="00D57188" w:rsidRDefault="001C5317">
                                    <w:pPr>
                                      <w:pStyle w:val="Style308"/>
                                      <w:widowControl/>
                                      <w:spacing w:line="240" w:lineRule="auto"/>
                                      <w:ind w:firstLine="0"/>
                                      <w:jc w:val="right"/>
                                      <w:rPr>
                                        <w:rStyle w:val="FontStyle426"/>
                                      </w:rPr>
                                    </w:pPr>
                                    <w:r>
                                      <w:rPr>
                                        <w:rStyle w:val="FontStyle425"/>
                                      </w:rPr>
                                      <w:t>1</w:t>
                                    </w:r>
                                    <w:r>
                                      <w:rPr>
                                        <w:rStyle w:val="FontStyle426"/>
                                      </w:rPr>
                                      <w:t>-н</w:t>
                                    </w:r>
                                  </w:p>
                                </w:tc>
                                <w:tc>
                                  <w:tcPr>
                                    <w:tcW w:w="797" w:type="dxa"/>
                                    <w:tcBorders>
                                      <w:top w:val="single" w:sz="6" w:space="0" w:color="auto"/>
                                      <w:left w:val="single" w:sz="6" w:space="0" w:color="auto"/>
                                      <w:bottom w:val="nil"/>
                                      <w:right w:val="single" w:sz="6" w:space="0" w:color="auto"/>
                                    </w:tcBorders>
                                  </w:tcPr>
                                  <w:p w:rsidR="00D57188" w:rsidRDefault="001C5317">
                                    <w:pPr>
                                      <w:pStyle w:val="Style182"/>
                                      <w:widowControl/>
                                      <w:spacing w:line="240" w:lineRule="auto"/>
                                      <w:ind w:left="274"/>
                                      <w:jc w:val="left"/>
                                      <w:rPr>
                                        <w:rStyle w:val="FontStyle425"/>
                                      </w:rPr>
                                    </w:pPr>
                                    <w:r>
                                      <w:rPr>
                                        <w:rStyle w:val="FontStyle425"/>
                                      </w:rPr>
                                      <w:t>5</w:t>
                                    </w:r>
                                  </w:p>
                                </w:tc>
                                <w:tc>
                                  <w:tcPr>
                                    <w:tcW w:w="960" w:type="dxa"/>
                                    <w:tcBorders>
                                      <w:top w:val="single" w:sz="6" w:space="0" w:color="auto"/>
                                      <w:left w:val="single" w:sz="6" w:space="0" w:color="auto"/>
                                      <w:bottom w:val="nil"/>
                                      <w:right w:val="nil"/>
                                    </w:tcBorders>
                                  </w:tcPr>
                                  <w:p w:rsidR="00D57188" w:rsidRDefault="001C5317">
                                    <w:pPr>
                                      <w:pStyle w:val="Style182"/>
                                      <w:widowControl/>
                                      <w:spacing w:line="240" w:lineRule="auto"/>
                                      <w:ind w:left="298"/>
                                      <w:jc w:val="left"/>
                                      <w:rPr>
                                        <w:rStyle w:val="FontStyle425"/>
                                      </w:rPr>
                                    </w:pPr>
                                    <w:r>
                                      <w:rPr>
                                        <w:rStyle w:val="FontStyle425"/>
                                      </w:rPr>
                                      <w:t>7.12</w:t>
                                    </w:r>
                                  </w:p>
                                </w:tc>
                              </w:tr>
                              <w:tr w:rsidR="00D57188">
                                <w:tc>
                                  <w:tcPr>
                                    <w:tcW w:w="821" w:type="dxa"/>
                                    <w:tcBorders>
                                      <w:top w:val="nil"/>
                                      <w:left w:val="nil"/>
                                      <w:bottom w:val="nil"/>
                                      <w:right w:val="single" w:sz="6" w:space="0" w:color="auto"/>
                                    </w:tcBorders>
                                  </w:tcPr>
                                  <w:p w:rsidR="00D57188" w:rsidRDefault="001C5317">
                                    <w:pPr>
                                      <w:pStyle w:val="Style182"/>
                                      <w:widowControl/>
                                      <w:spacing w:line="240" w:lineRule="auto"/>
                                      <w:rPr>
                                        <w:rStyle w:val="FontStyle425"/>
                                      </w:rPr>
                                    </w:pPr>
                                    <w:r>
                                      <w:rPr>
                                        <w:rStyle w:val="FontStyle425"/>
                                      </w:rPr>
                                      <w:t>2-й</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10</w:t>
                                    </w:r>
                                  </w:p>
                                </w:tc>
                                <w:tc>
                                  <w:tcPr>
                                    <w:tcW w:w="960" w:type="dxa"/>
                                    <w:tcBorders>
                                      <w:top w:val="nil"/>
                                      <w:left w:val="single" w:sz="6" w:space="0" w:color="auto"/>
                                      <w:bottom w:val="nil"/>
                                      <w:right w:val="nil"/>
                                    </w:tcBorders>
                                  </w:tcPr>
                                  <w:p w:rsidR="00D57188" w:rsidRDefault="001C5317">
                                    <w:pPr>
                                      <w:pStyle w:val="Style182"/>
                                      <w:widowControl/>
                                      <w:spacing w:line="240" w:lineRule="auto"/>
                                      <w:ind w:left="245"/>
                                      <w:jc w:val="left"/>
                                      <w:rPr>
                                        <w:rStyle w:val="FontStyle425"/>
                                      </w:rPr>
                                    </w:pPr>
                                    <w:r>
                                      <w:rPr>
                                        <w:rStyle w:val="FontStyle425"/>
                                      </w:rPr>
                                      <w:t>14.24</w:t>
                                    </w:r>
                                  </w:p>
                                </w:tc>
                              </w:tr>
                              <w:tr w:rsidR="00D57188">
                                <w:tc>
                                  <w:tcPr>
                                    <w:tcW w:w="821" w:type="dxa"/>
                                    <w:tcBorders>
                                      <w:top w:val="nil"/>
                                      <w:left w:val="nil"/>
                                      <w:bottom w:val="nil"/>
                                      <w:right w:val="single" w:sz="6" w:space="0" w:color="auto"/>
                                    </w:tcBorders>
                                  </w:tcPr>
                                  <w:p w:rsidR="00D57188" w:rsidRDefault="001C5317">
                                    <w:pPr>
                                      <w:pStyle w:val="Style182"/>
                                      <w:widowControl/>
                                      <w:spacing w:line="240" w:lineRule="auto"/>
                                      <w:rPr>
                                        <w:rStyle w:val="FontStyle425"/>
                                      </w:rPr>
                                    </w:pPr>
                                    <w:r>
                                      <w:rPr>
                                        <w:rStyle w:val="FontStyle425"/>
                                      </w:rPr>
                                      <w:t>3-й</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15</w:t>
                                    </w:r>
                                  </w:p>
                                </w:tc>
                                <w:tc>
                                  <w:tcPr>
                                    <w:tcW w:w="960" w:type="dxa"/>
                                    <w:tcBorders>
                                      <w:top w:val="nil"/>
                                      <w:left w:val="single" w:sz="6" w:space="0" w:color="auto"/>
                                      <w:bottom w:val="nil"/>
                                      <w:right w:val="nil"/>
                                    </w:tcBorders>
                                  </w:tcPr>
                                  <w:p w:rsidR="00D57188" w:rsidRDefault="001C5317">
                                    <w:pPr>
                                      <w:pStyle w:val="Style182"/>
                                      <w:widowControl/>
                                      <w:spacing w:line="240" w:lineRule="auto"/>
                                      <w:ind w:left="226"/>
                                      <w:jc w:val="left"/>
                                      <w:rPr>
                                        <w:rStyle w:val="FontStyle425"/>
                                      </w:rPr>
                                    </w:pPr>
                                    <w:r>
                                      <w:rPr>
                                        <w:rStyle w:val="FontStyle425"/>
                                      </w:rPr>
                                      <w:t>21.36</w:t>
                                    </w:r>
                                  </w:p>
                                </w:tc>
                              </w:tr>
                              <w:tr w:rsidR="00D57188">
                                <w:tc>
                                  <w:tcPr>
                                    <w:tcW w:w="821" w:type="dxa"/>
                                    <w:tcBorders>
                                      <w:top w:val="nil"/>
                                      <w:left w:val="nil"/>
                                      <w:bottom w:val="nil"/>
                                      <w:right w:val="single" w:sz="6" w:space="0" w:color="auto"/>
                                    </w:tcBorders>
                                  </w:tcPr>
                                  <w:p w:rsidR="00D57188" w:rsidRDefault="001C5317">
                                    <w:pPr>
                                      <w:pStyle w:val="Style317"/>
                                      <w:widowControl/>
                                      <w:jc w:val="right"/>
                                      <w:rPr>
                                        <w:rStyle w:val="FontStyle451"/>
                                      </w:rPr>
                                    </w:pPr>
                                    <w:r>
                                      <w:rPr>
                                        <w:rStyle w:val="FontStyle425"/>
                                      </w:rPr>
                                      <w:t>4</w:t>
                                    </w:r>
                                    <w:r>
                                      <w:rPr>
                                        <w:rStyle w:val="FontStyle451"/>
                                      </w:rPr>
                                      <w:t>-н</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20</w:t>
                                    </w:r>
                                  </w:p>
                                </w:tc>
                                <w:tc>
                                  <w:tcPr>
                                    <w:tcW w:w="960" w:type="dxa"/>
                                    <w:tcBorders>
                                      <w:top w:val="nil"/>
                                      <w:left w:val="single" w:sz="6" w:space="0" w:color="auto"/>
                                      <w:bottom w:val="nil"/>
                                      <w:right w:val="nil"/>
                                    </w:tcBorders>
                                  </w:tcPr>
                                  <w:p w:rsidR="00D57188" w:rsidRDefault="001C5317">
                                    <w:pPr>
                                      <w:pStyle w:val="Style182"/>
                                      <w:widowControl/>
                                      <w:spacing w:line="240" w:lineRule="auto"/>
                                      <w:ind w:left="226"/>
                                      <w:jc w:val="left"/>
                                      <w:rPr>
                                        <w:rStyle w:val="FontStyle425"/>
                                      </w:rPr>
                                    </w:pPr>
                                    <w:r>
                                      <w:rPr>
                                        <w:rStyle w:val="FontStyle425"/>
                                      </w:rPr>
                                      <w:t>28.48</w:t>
                                    </w:r>
                                  </w:p>
                                </w:tc>
                              </w:tr>
                              <w:tr w:rsidR="00D57188">
                                <w:tc>
                                  <w:tcPr>
                                    <w:tcW w:w="821" w:type="dxa"/>
                                    <w:tcBorders>
                                      <w:top w:val="nil"/>
                                      <w:left w:val="nil"/>
                                      <w:bottom w:val="nil"/>
                                      <w:right w:val="single" w:sz="6" w:space="0" w:color="auto"/>
                                    </w:tcBorders>
                                  </w:tcPr>
                                  <w:p w:rsidR="00D57188" w:rsidRDefault="001C5317">
                                    <w:pPr>
                                      <w:pStyle w:val="Style182"/>
                                      <w:widowControl/>
                                      <w:spacing w:line="240" w:lineRule="auto"/>
                                      <w:rPr>
                                        <w:rStyle w:val="FontStyle425"/>
                                      </w:rPr>
                                    </w:pPr>
                                    <w:r>
                                      <w:rPr>
                                        <w:rStyle w:val="FontStyle425"/>
                                      </w:rPr>
                                      <w:t>5-й</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25</w:t>
                                    </w:r>
                                  </w:p>
                                </w:tc>
                                <w:tc>
                                  <w:tcPr>
                                    <w:tcW w:w="960" w:type="dxa"/>
                                    <w:tcBorders>
                                      <w:top w:val="nil"/>
                                      <w:left w:val="single" w:sz="6" w:space="0" w:color="auto"/>
                                      <w:bottom w:val="nil"/>
                                      <w:right w:val="nil"/>
                                    </w:tcBorders>
                                  </w:tcPr>
                                  <w:p w:rsidR="00D57188" w:rsidRDefault="001C5317">
                                    <w:pPr>
                                      <w:pStyle w:val="Style182"/>
                                      <w:widowControl/>
                                      <w:spacing w:line="240" w:lineRule="auto"/>
                                      <w:ind w:left="226"/>
                                      <w:jc w:val="left"/>
                                      <w:rPr>
                                        <w:rStyle w:val="FontStyle425"/>
                                      </w:rPr>
                                    </w:pPr>
                                    <w:r>
                                      <w:rPr>
                                        <w:rStyle w:val="FontStyle425"/>
                                      </w:rPr>
                                      <w:t>36 00</w:t>
                                    </w:r>
                                  </w:p>
                                </w:tc>
                              </w:tr>
                              <w:tr w:rsidR="00D57188">
                                <w:tc>
                                  <w:tcPr>
                                    <w:tcW w:w="821" w:type="dxa"/>
                                    <w:tcBorders>
                                      <w:top w:val="nil"/>
                                      <w:left w:val="nil"/>
                                      <w:bottom w:val="nil"/>
                                      <w:right w:val="single" w:sz="6" w:space="0" w:color="auto"/>
                                    </w:tcBorders>
                                  </w:tcPr>
                                  <w:p w:rsidR="00D57188" w:rsidRDefault="001C5317">
                                    <w:pPr>
                                      <w:pStyle w:val="Style182"/>
                                      <w:widowControl/>
                                      <w:spacing w:line="240" w:lineRule="auto"/>
                                      <w:rPr>
                                        <w:rStyle w:val="FontStyle425"/>
                                      </w:rPr>
                                    </w:pPr>
                                    <w:r>
                                      <w:rPr>
                                        <w:rStyle w:val="FontStyle425"/>
                                      </w:rPr>
                                      <w:t>6 й</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30</w:t>
                                    </w:r>
                                  </w:p>
                                </w:tc>
                                <w:tc>
                                  <w:tcPr>
                                    <w:tcW w:w="960" w:type="dxa"/>
                                    <w:tcBorders>
                                      <w:top w:val="nil"/>
                                      <w:left w:val="single" w:sz="6" w:space="0" w:color="auto"/>
                                      <w:bottom w:val="nil"/>
                                      <w:right w:val="nil"/>
                                    </w:tcBorders>
                                  </w:tcPr>
                                  <w:p w:rsidR="00D57188" w:rsidRDefault="001C5317">
                                    <w:pPr>
                                      <w:pStyle w:val="Style182"/>
                                      <w:widowControl/>
                                      <w:spacing w:line="240" w:lineRule="auto"/>
                                      <w:ind w:left="226"/>
                                      <w:jc w:val="left"/>
                                      <w:rPr>
                                        <w:rStyle w:val="FontStyle425"/>
                                      </w:rPr>
                                    </w:pPr>
                                    <w:r>
                                      <w:rPr>
                                        <w:rStyle w:val="FontStyle425"/>
                                      </w:rPr>
                                      <w:t>43.12</w:t>
                                    </w:r>
                                  </w:p>
                                </w:tc>
                              </w:tr>
                              <w:tr w:rsidR="00D57188">
                                <w:tc>
                                  <w:tcPr>
                                    <w:tcW w:w="821" w:type="dxa"/>
                                    <w:tcBorders>
                                      <w:top w:val="nil"/>
                                      <w:left w:val="nil"/>
                                      <w:bottom w:val="nil"/>
                                      <w:right w:val="single" w:sz="6" w:space="0" w:color="auto"/>
                                    </w:tcBorders>
                                  </w:tcPr>
                                  <w:p w:rsidR="00D57188" w:rsidRDefault="001C5317">
                                    <w:pPr>
                                      <w:pStyle w:val="Style182"/>
                                      <w:widowControl/>
                                      <w:spacing w:line="240" w:lineRule="auto"/>
                                      <w:rPr>
                                        <w:rStyle w:val="FontStyle425"/>
                                      </w:rPr>
                                    </w:pPr>
                                    <w:r>
                                      <w:rPr>
                                        <w:rStyle w:val="FontStyle425"/>
                                      </w:rPr>
                                      <w:t>7-й</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35</w:t>
                                    </w:r>
                                  </w:p>
                                </w:tc>
                                <w:tc>
                                  <w:tcPr>
                                    <w:tcW w:w="960" w:type="dxa"/>
                                    <w:tcBorders>
                                      <w:top w:val="nil"/>
                                      <w:left w:val="single" w:sz="6" w:space="0" w:color="auto"/>
                                      <w:bottom w:val="nil"/>
                                      <w:right w:val="nil"/>
                                    </w:tcBorders>
                                  </w:tcPr>
                                  <w:p w:rsidR="00D57188" w:rsidRDefault="001C5317">
                                    <w:pPr>
                                      <w:pStyle w:val="Style182"/>
                                      <w:widowControl/>
                                      <w:spacing w:line="240" w:lineRule="auto"/>
                                      <w:ind w:left="230"/>
                                      <w:jc w:val="left"/>
                                      <w:rPr>
                                        <w:rStyle w:val="FontStyle425"/>
                                      </w:rPr>
                                    </w:pPr>
                                    <w:r>
                                      <w:rPr>
                                        <w:rStyle w:val="FontStyle425"/>
                                      </w:rPr>
                                      <w:t>50.24</w:t>
                                    </w:r>
                                  </w:p>
                                </w:tc>
                              </w:tr>
                              <w:tr w:rsidR="00D57188">
                                <w:tc>
                                  <w:tcPr>
                                    <w:tcW w:w="821" w:type="dxa"/>
                                    <w:tcBorders>
                                      <w:top w:val="nil"/>
                                      <w:left w:val="nil"/>
                                      <w:bottom w:val="nil"/>
                                      <w:right w:val="single" w:sz="6" w:space="0" w:color="auto"/>
                                    </w:tcBorders>
                                  </w:tcPr>
                                  <w:p w:rsidR="00D57188" w:rsidRDefault="001C5317">
                                    <w:pPr>
                                      <w:pStyle w:val="Style182"/>
                                      <w:widowControl/>
                                      <w:spacing w:line="240" w:lineRule="auto"/>
                                      <w:rPr>
                                        <w:rStyle w:val="FontStyle425"/>
                                      </w:rPr>
                                    </w:pPr>
                                    <w:r>
                                      <w:rPr>
                                        <w:rStyle w:val="FontStyle425"/>
                                      </w:rPr>
                                      <w:t>8-й</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40</w:t>
                                    </w:r>
                                  </w:p>
                                </w:tc>
                                <w:tc>
                                  <w:tcPr>
                                    <w:tcW w:w="960" w:type="dxa"/>
                                    <w:tcBorders>
                                      <w:top w:val="nil"/>
                                      <w:left w:val="single" w:sz="6" w:space="0" w:color="auto"/>
                                      <w:bottom w:val="nil"/>
                                      <w:right w:val="nil"/>
                                    </w:tcBorders>
                                  </w:tcPr>
                                  <w:p w:rsidR="00D57188" w:rsidRDefault="001C5317">
                                    <w:pPr>
                                      <w:pStyle w:val="Style182"/>
                                      <w:widowControl/>
                                      <w:spacing w:line="240" w:lineRule="auto"/>
                                      <w:ind w:left="230"/>
                                      <w:jc w:val="left"/>
                                      <w:rPr>
                                        <w:rStyle w:val="FontStyle425"/>
                                      </w:rPr>
                                    </w:pPr>
                                    <w:r>
                                      <w:rPr>
                                        <w:rStyle w:val="FontStyle425"/>
                                      </w:rPr>
                                      <w:t>57.3(5</w:t>
                                    </w:r>
                                  </w:p>
                                </w:tc>
                              </w:tr>
                              <w:tr w:rsidR="00D57188">
                                <w:tc>
                                  <w:tcPr>
                                    <w:tcW w:w="821" w:type="dxa"/>
                                    <w:tcBorders>
                                      <w:top w:val="nil"/>
                                      <w:left w:val="nil"/>
                                      <w:bottom w:val="nil"/>
                                      <w:right w:val="single" w:sz="6" w:space="0" w:color="auto"/>
                                    </w:tcBorders>
                                  </w:tcPr>
                                  <w:p w:rsidR="00D57188" w:rsidRDefault="001C5317">
                                    <w:pPr>
                                      <w:pStyle w:val="Style182"/>
                                      <w:widowControl/>
                                      <w:spacing w:line="240" w:lineRule="auto"/>
                                      <w:rPr>
                                        <w:rStyle w:val="FontStyle425"/>
                                      </w:rPr>
                                    </w:pPr>
                                    <w:r>
                                      <w:rPr>
                                        <w:rStyle w:val="FontStyle425"/>
                                      </w:rPr>
                                      <w:t>9 й</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45</w:t>
                                    </w:r>
                                  </w:p>
                                </w:tc>
                                <w:tc>
                                  <w:tcPr>
                                    <w:tcW w:w="960" w:type="dxa"/>
                                    <w:tcBorders>
                                      <w:top w:val="nil"/>
                                      <w:left w:val="single" w:sz="6" w:space="0" w:color="auto"/>
                                      <w:bottom w:val="nil"/>
                                      <w:right w:val="nil"/>
                                    </w:tcBorders>
                                  </w:tcPr>
                                  <w:p w:rsidR="00D57188" w:rsidRDefault="00685709">
                                    <w:pPr>
                                      <w:pStyle w:val="Style182"/>
                                      <w:widowControl/>
                                      <w:spacing w:line="240" w:lineRule="auto"/>
                                      <w:jc w:val="left"/>
                                      <w:rPr>
                                        <w:rStyle w:val="FontStyle425"/>
                                        <w:u w:val="single"/>
                                        <w:lang w:val="en-US" w:eastAsia="en-US"/>
                                      </w:rPr>
                                    </w:pPr>
                                    <w:hyperlink r:id="rId639" w:history="1">
                                      <w:r w:rsidR="001C5317">
                                        <w:rPr>
                                          <w:rStyle w:val="FontStyle425"/>
                                          <w:u w:val="single"/>
                                          <w:lang w:val="en-US" w:eastAsia="en-US"/>
                                        </w:rPr>
                                        <w:t>i-.rn.4ti</w:t>
                                      </w:r>
                                    </w:hyperlink>
                                  </w:p>
                                </w:tc>
                              </w:tr>
                              <w:tr w:rsidR="00D57188">
                                <w:tc>
                                  <w:tcPr>
                                    <w:tcW w:w="821" w:type="dxa"/>
                                    <w:tcBorders>
                                      <w:top w:val="nil"/>
                                      <w:left w:val="nil"/>
                                      <w:bottom w:val="single" w:sz="6" w:space="0" w:color="auto"/>
                                      <w:right w:val="single" w:sz="6" w:space="0" w:color="auto"/>
                                    </w:tcBorders>
                                  </w:tcPr>
                                  <w:p w:rsidR="00D57188" w:rsidRDefault="001C5317">
                                    <w:pPr>
                                      <w:pStyle w:val="Style182"/>
                                      <w:widowControl/>
                                      <w:spacing w:line="240" w:lineRule="auto"/>
                                      <w:rPr>
                                        <w:rStyle w:val="FontStyle425"/>
                                      </w:rPr>
                                    </w:pPr>
                                    <w:r>
                                      <w:rPr>
                                        <w:rStyle w:val="FontStyle425"/>
                                      </w:rPr>
                                      <w:t>10-й</w:t>
                                    </w:r>
                                  </w:p>
                                </w:tc>
                                <w:tc>
                                  <w:tcPr>
                                    <w:tcW w:w="797" w:type="dxa"/>
                                    <w:tcBorders>
                                      <w:top w:val="nil"/>
                                      <w:left w:val="single" w:sz="6" w:space="0" w:color="auto"/>
                                      <w:bottom w:val="single" w:sz="6" w:space="0" w:color="auto"/>
                                      <w:right w:val="single" w:sz="6" w:space="0" w:color="auto"/>
                                    </w:tcBorders>
                                  </w:tcPr>
                                  <w:p w:rsidR="00D57188" w:rsidRDefault="001C5317">
                                    <w:pPr>
                                      <w:pStyle w:val="Style182"/>
                                      <w:widowControl/>
                                      <w:spacing w:line="240" w:lineRule="auto"/>
                                      <w:jc w:val="center"/>
                                      <w:rPr>
                                        <w:rStyle w:val="FontStyle425"/>
                                      </w:rPr>
                                    </w:pPr>
                                    <w:r>
                                      <w:rPr>
                                        <w:rStyle w:val="FontStyle425"/>
                                      </w:rPr>
                                      <w:t>50</w:t>
                                    </w:r>
                                  </w:p>
                                </w:tc>
                                <w:tc>
                                  <w:tcPr>
                                    <w:tcW w:w="960" w:type="dxa"/>
                                    <w:tcBorders>
                                      <w:top w:val="nil"/>
                                      <w:left w:val="single" w:sz="6" w:space="0" w:color="auto"/>
                                      <w:bottom w:val="single" w:sz="6" w:space="0" w:color="auto"/>
                                      <w:right w:val="nil"/>
                                    </w:tcBorders>
                                  </w:tcPr>
                                  <w:p w:rsidR="00D57188" w:rsidRDefault="001C5317">
                                    <w:pPr>
                                      <w:pStyle w:val="Style182"/>
                                      <w:widowControl/>
                                      <w:spacing w:line="240" w:lineRule="auto"/>
                                      <w:jc w:val="left"/>
                                      <w:rPr>
                                        <w:rStyle w:val="FontStyle425"/>
                                        <w:lang w:val="en-US" w:eastAsia="en-US"/>
                                      </w:rPr>
                                    </w:pPr>
                                    <w:r>
                                      <w:rPr>
                                        <w:rStyle w:val="FontStyle425"/>
                                        <w:lang w:val="en-US" w:eastAsia="en-US"/>
                                      </w:rPr>
                                      <w:t>1.I3.T0</w:t>
                                    </w:r>
                                  </w:p>
                                </w:tc>
                              </w:tr>
                            </w:tbl>
                            <w:p w:rsidR="00D57188" w:rsidRDefault="00D57188"/>
                          </w:txbxContent>
                        </wps:txbx>
                        <wps:bodyPr rot="0" vert="horz" wrap="square" lIns="0" tIns="0" rIns="0" bIns="0" anchor="t" anchorCtr="0" upright="1">
                          <a:noAutofit/>
                        </wps:bodyPr>
                      </wps:wsp>
                      <wps:wsp>
                        <wps:cNvPr id="353" name="Text Box 229"/>
                        <wps:cNvSpPr txBox="1">
                          <a:spLocks noChangeArrowheads="1"/>
                        </wps:cNvSpPr>
                        <wps:spPr bwMode="auto">
                          <a:xfrm>
                            <a:off x="1560" y="562"/>
                            <a:ext cx="2098" cy="33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44"/>
                                <w:widowControl/>
                                <w:spacing w:line="154" w:lineRule="exact"/>
                                <w:rPr>
                                  <w:rStyle w:val="FontStyle425"/>
                                </w:rPr>
                              </w:pPr>
                              <w:r>
                                <w:rPr>
                                  <w:rStyle w:val="FontStyle425"/>
                                </w:rPr>
                                <w:t xml:space="preserve">Таблица </w:t>
                              </w:r>
                              <w:r>
                                <w:rPr>
                                  <w:rStyle w:val="FontStyle474"/>
                                </w:rPr>
                                <w:t xml:space="preserve">3 </w:t>
                              </w:r>
                              <w:r>
                                <w:rPr>
                                  <w:rStyle w:val="FontStyle425"/>
                                </w:rPr>
                                <w:t>Тренировочная программа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7" o:spid="_x0000_s1249" style="position:absolute;left:0;text-align:left;margin-left:-.95pt;margin-top:1.45pt;width:128.85pt;height:148.8pt;z-index:251671040;mso-wrap-distance-left:1.9pt;mso-wrap-distance-right:1.9pt" coordorigin="1330,562" coordsize="2577,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">
                <v:shape id="Text Box 228" o:spid="_x0000_s1250" type="#_x0000_t202" style="position:absolute;left:1330;top:980;width:2577;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821"/>
                          <w:gridCol w:w="797"/>
                          <w:gridCol w:w="960"/>
                        </w:tblGrid>
                        <w:tr w:rsidR="00D57188">
                          <w:tc>
                            <w:tcPr>
                              <w:tcW w:w="821" w:type="dxa"/>
                              <w:tcBorders>
                                <w:top w:val="single" w:sz="6" w:space="0" w:color="auto"/>
                                <w:left w:val="nil"/>
                                <w:bottom w:val="single" w:sz="6" w:space="0" w:color="auto"/>
                                <w:right w:val="single" w:sz="6" w:space="0" w:color="auto"/>
                              </w:tcBorders>
                            </w:tcPr>
                            <w:p w:rsidR="00D57188" w:rsidRDefault="001C5317">
                              <w:pPr>
                                <w:pStyle w:val="Style308"/>
                                <w:widowControl/>
                                <w:rPr>
                                  <w:rStyle w:val="FontStyle426"/>
                                </w:rPr>
                              </w:pPr>
                              <w:r>
                                <w:rPr>
                                  <w:rStyle w:val="FontStyle426"/>
                                </w:rPr>
                                <w:t xml:space="preserve">Отрс </w:t>
                              </w:r>
                              <w:r>
                                <w:rPr>
                                  <w:rStyle w:val="FontStyle425"/>
                                </w:rPr>
                                <w:t xml:space="preserve">»кн </w:t>
                              </w:r>
                              <w:r>
                                <w:rPr>
                                  <w:rStyle w:val="FontStyle426"/>
                                </w:rPr>
                                <w:t>яистанцни</w:t>
                              </w:r>
                            </w:p>
                          </w:tc>
                          <w:tc>
                            <w:tcPr>
                              <w:tcW w:w="797" w:type="dxa"/>
                              <w:tcBorders>
                                <w:top w:val="single" w:sz="6" w:space="0" w:color="auto"/>
                                <w:left w:val="single" w:sz="6" w:space="0" w:color="auto"/>
                                <w:bottom w:val="single" w:sz="6" w:space="0" w:color="auto"/>
                                <w:right w:val="single" w:sz="6" w:space="0" w:color="auto"/>
                              </w:tcBorders>
                            </w:tcPr>
                            <w:p w:rsidR="00D57188" w:rsidRDefault="001C5317">
                              <w:pPr>
                                <w:pStyle w:val="Style309"/>
                                <w:widowControl/>
                                <w:rPr>
                                  <w:rStyle w:val="FontStyle426"/>
                                </w:rPr>
                              </w:pPr>
                              <w:r>
                                <w:rPr>
                                  <w:rStyle w:val="FontStyle426"/>
                                </w:rPr>
                                <w:t>Длина стрелков</w:t>
                              </w:r>
                            </w:p>
                            <w:p w:rsidR="00D57188" w:rsidRDefault="001C5317">
                              <w:pPr>
                                <w:pStyle w:val="Style310"/>
                                <w:widowControl/>
                                <w:rPr>
                                  <w:rStyle w:val="FontStyle522"/>
                                  <w:spacing w:val="0"/>
                                </w:rPr>
                              </w:pPr>
                              <w:r>
                                <w:rPr>
                                  <w:rStyle w:val="FontStyle522"/>
                                  <w:spacing w:val="0"/>
                                </w:rPr>
                                <w:t>7И1ТЛ1ШИН. КМ</w:t>
                              </w:r>
                            </w:p>
                          </w:tc>
                          <w:tc>
                            <w:tcPr>
                              <w:tcW w:w="960" w:type="dxa"/>
                              <w:tcBorders>
                                <w:top w:val="single" w:sz="6" w:space="0" w:color="auto"/>
                                <w:left w:val="single" w:sz="6" w:space="0" w:color="auto"/>
                                <w:bottom w:val="single" w:sz="6" w:space="0" w:color="auto"/>
                                <w:right w:val="nil"/>
                              </w:tcBorders>
                            </w:tcPr>
                            <w:p w:rsidR="00D57188" w:rsidRDefault="001C5317">
                              <w:pPr>
                                <w:pStyle w:val="Style308"/>
                                <w:widowControl/>
                                <w:spacing w:line="110" w:lineRule="exact"/>
                                <w:ind w:firstLine="0"/>
                                <w:rPr>
                                  <w:rStyle w:val="FontStyle426"/>
                                  <w:lang w:eastAsia="en-US"/>
                                </w:rPr>
                              </w:pPr>
                              <w:r>
                                <w:rPr>
                                  <w:rStyle w:val="FontStyle426"/>
                                  <w:lang w:val="en-US" w:eastAsia="en-US"/>
                                </w:rPr>
                                <w:t>Bp</w:t>
                              </w:r>
                              <w:r w:rsidRPr="00190123">
                                <w:rPr>
                                  <w:rStyle w:val="FontStyle426"/>
                                  <w:lang w:eastAsia="en-US"/>
                                </w:rPr>
                                <w:t xml:space="preserve"> </w:t>
                              </w:r>
                              <w:r>
                                <w:rPr>
                                  <w:rStyle w:val="FontStyle426"/>
                                  <w:lang w:eastAsia="en-US"/>
                                </w:rPr>
                                <w:t>мп</w:t>
                              </w:r>
                            </w:p>
                            <w:p w:rsidR="00D57188" w:rsidRDefault="001C5317">
                              <w:pPr>
                                <w:pStyle w:val="Style309"/>
                                <w:widowControl/>
                                <w:spacing w:line="110" w:lineRule="exact"/>
                                <w:jc w:val="left"/>
                                <w:rPr>
                                  <w:rStyle w:val="FontStyle426"/>
                                </w:rPr>
                              </w:pPr>
                              <w:r>
                                <w:rPr>
                                  <w:rStyle w:val="FontStyle426"/>
                                </w:rPr>
                                <w:t>прохождения отреэкгч). мни, с</w:t>
                              </w:r>
                            </w:p>
                          </w:tc>
                        </w:tr>
                        <w:tr w:rsidR="00D57188">
                          <w:tc>
                            <w:tcPr>
                              <w:tcW w:w="821" w:type="dxa"/>
                              <w:tcBorders>
                                <w:top w:val="single" w:sz="6" w:space="0" w:color="auto"/>
                                <w:left w:val="nil"/>
                                <w:bottom w:val="nil"/>
                                <w:right w:val="single" w:sz="6" w:space="0" w:color="auto"/>
                              </w:tcBorders>
                            </w:tcPr>
                            <w:p w:rsidR="00D57188" w:rsidRDefault="001C5317">
                              <w:pPr>
                                <w:pStyle w:val="Style308"/>
                                <w:widowControl/>
                                <w:spacing w:line="240" w:lineRule="auto"/>
                                <w:ind w:firstLine="0"/>
                                <w:jc w:val="right"/>
                                <w:rPr>
                                  <w:rStyle w:val="FontStyle426"/>
                                </w:rPr>
                              </w:pPr>
                              <w:r>
                                <w:rPr>
                                  <w:rStyle w:val="FontStyle425"/>
                                </w:rPr>
                                <w:t>1</w:t>
                              </w:r>
                              <w:r>
                                <w:rPr>
                                  <w:rStyle w:val="FontStyle426"/>
                                </w:rPr>
                                <w:t>-н</w:t>
                              </w:r>
                            </w:p>
                          </w:tc>
                          <w:tc>
                            <w:tcPr>
                              <w:tcW w:w="797" w:type="dxa"/>
                              <w:tcBorders>
                                <w:top w:val="single" w:sz="6" w:space="0" w:color="auto"/>
                                <w:left w:val="single" w:sz="6" w:space="0" w:color="auto"/>
                                <w:bottom w:val="nil"/>
                                <w:right w:val="single" w:sz="6" w:space="0" w:color="auto"/>
                              </w:tcBorders>
                            </w:tcPr>
                            <w:p w:rsidR="00D57188" w:rsidRDefault="001C5317">
                              <w:pPr>
                                <w:pStyle w:val="Style182"/>
                                <w:widowControl/>
                                <w:spacing w:line="240" w:lineRule="auto"/>
                                <w:ind w:left="274"/>
                                <w:jc w:val="left"/>
                                <w:rPr>
                                  <w:rStyle w:val="FontStyle425"/>
                                </w:rPr>
                              </w:pPr>
                              <w:r>
                                <w:rPr>
                                  <w:rStyle w:val="FontStyle425"/>
                                </w:rPr>
                                <w:t>5</w:t>
                              </w:r>
                            </w:p>
                          </w:tc>
                          <w:tc>
                            <w:tcPr>
                              <w:tcW w:w="960" w:type="dxa"/>
                              <w:tcBorders>
                                <w:top w:val="single" w:sz="6" w:space="0" w:color="auto"/>
                                <w:left w:val="single" w:sz="6" w:space="0" w:color="auto"/>
                                <w:bottom w:val="nil"/>
                                <w:right w:val="nil"/>
                              </w:tcBorders>
                            </w:tcPr>
                            <w:p w:rsidR="00D57188" w:rsidRDefault="001C5317">
                              <w:pPr>
                                <w:pStyle w:val="Style182"/>
                                <w:widowControl/>
                                <w:spacing w:line="240" w:lineRule="auto"/>
                                <w:ind w:left="298"/>
                                <w:jc w:val="left"/>
                                <w:rPr>
                                  <w:rStyle w:val="FontStyle425"/>
                                </w:rPr>
                              </w:pPr>
                              <w:r>
                                <w:rPr>
                                  <w:rStyle w:val="FontStyle425"/>
                                </w:rPr>
                                <w:t>7.12</w:t>
                              </w:r>
                            </w:p>
                          </w:tc>
                        </w:tr>
                        <w:tr w:rsidR="00D57188">
                          <w:tc>
                            <w:tcPr>
                              <w:tcW w:w="821" w:type="dxa"/>
                              <w:tcBorders>
                                <w:top w:val="nil"/>
                                <w:left w:val="nil"/>
                                <w:bottom w:val="nil"/>
                                <w:right w:val="single" w:sz="6" w:space="0" w:color="auto"/>
                              </w:tcBorders>
                            </w:tcPr>
                            <w:p w:rsidR="00D57188" w:rsidRDefault="001C5317">
                              <w:pPr>
                                <w:pStyle w:val="Style182"/>
                                <w:widowControl/>
                                <w:spacing w:line="240" w:lineRule="auto"/>
                                <w:rPr>
                                  <w:rStyle w:val="FontStyle425"/>
                                </w:rPr>
                              </w:pPr>
                              <w:r>
                                <w:rPr>
                                  <w:rStyle w:val="FontStyle425"/>
                                </w:rPr>
                                <w:t>2-й</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10</w:t>
                              </w:r>
                            </w:p>
                          </w:tc>
                          <w:tc>
                            <w:tcPr>
                              <w:tcW w:w="960" w:type="dxa"/>
                              <w:tcBorders>
                                <w:top w:val="nil"/>
                                <w:left w:val="single" w:sz="6" w:space="0" w:color="auto"/>
                                <w:bottom w:val="nil"/>
                                <w:right w:val="nil"/>
                              </w:tcBorders>
                            </w:tcPr>
                            <w:p w:rsidR="00D57188" w:rsidRDefault="001C5317">
                              <w:pPr>
                                <w:pStyle w:val="Style182"/>
                                <w:widowControl/>
                                <w:spacing w:line="240" w:lineRule="auto"/>
                                <w:ind w:left="245"/>
                                <w:jc w:val="left"/>
                                <w:rPr>
                                  <w:rStyle w:val="FontStyle425"/>
                                </w:rPr>
                              </w:pPr>
                              <w:r>
                                <w:rPr>
                                  <w:rStyle w:val="FontStyle425"/>
                                </w:rPr>
                                <w:t>14.24</w:t>
                              </w:r>
                            </w:p>
                          </w:tc>
                        </w:tr>
                        <w:tr w:rsidR="00D57188">
                          <w:tc>
                            <w:tcPr>
                              <w:tcW w:w="821" w:type="dxa"/>
                              <w:tcBorders>
                                <w:top w:val="nil"/>
                                <w:left w:val="nil"/>
                                <w:bottom w:val="nil"/>
                                <w:right w:val="single" w:sz="6" w:space="0" w:color="auto"/>
                              </w:tcBorders>
                            </w:tcPr>
                            <w:p w:rsidR="00D57188" w:rsidRDefault="001C5317">
                              <w:pPr>
                                <w:pStyle w:val="Style182"/>
                                <w:widowControl/>
                                <w:spacing w:line="240" w:lineRule="auto"/>
                                <w:rPr>
                                  <w:rStyle w:val="FontStyle425"/>
                                </w:rPr>
                              </w:pPr>
                              <w:r>
                                <w:rPr>
                                  <w:rStyle w:val="FontStyle425"/>
                                </w:rPr>
                                <w:t>3-й</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15</w:t>
                              </w:r>
                            </w:p>
                          </w:tc>
                          <w:tc>
                            <w:tcPr>
                              <w:tcW w:w="960" w:type="dxa"/>
                              <w:tcBorders>
                                <w:top w:val="nil"/>
                                <w:left w:val="single" w:sz="6" w:space="0" w:color="auto"/>
                                <w:bottom w:val="nil"/>
                                <w:right w:val="nil"/>
                              </w:tcBorders>
                            </w:tcPr>
                            <w:p w:rsidR="00D57188" w:rsidRDefault="001C5317">
                              <w:pPr>
                                <w:pStyle w:val="Style182"/>
                                <w:widowControl/>
                                <w:spacing w:line="240" w:lineRule="auto"/>
                                <w:ind w:left="226"/>
                                <w:jc w:val="left"/>
                                <w:rPr>
                                  <w:rStyle w:val="FontStyle425"/>
                                </w:rPr>
                              </w:pPr>
                              <w:r>
                                <w:rPr>
                                  <w:rStyle w:val="FontStyle425"/>
                                </w:rPr>
                                <w:t>21.36</w:t>
                              </w:r>
                            </w:p>
                          </w:tc>
                        </w:tr>
                        <w:tr w:rsidR="00D57188">
                          <w:tc>
                            <w:tcPr>
                              <w:tcW w:w="821" w:type="dxa"/>
                              <w:tcBorders>
                                <w:top w:val="nil"/>
                                <w:left w:val="nil"/>
                                <w:bottom w:val="nil"/>
                                <w:right w:val="single" w:sz="6" w:space="0" w:color="auto"/>
                              </w:tcBorders>
                            </w:tcPr>
                            <w:p w:rsidR="00D57188" w:rsidRDefault="001C5317">
                              <w:pPr>
                                <w:pStyle w:val="Style317"/>
                                <w:widowControl/>
                                <w:jc w:val="right"/>
                                <w:rPr>
                                  <w:rStyle w:val="FontStyle451"/>
                                </w:rPr>
                              </w:pPr>
                              <w:r>
                                <w:rPr>
                                  <w:rStyle w:val="FontStyle425"/>
                                </w:rPr>
                                <w:t>4</w:t>
                              </w:r>
                              <w:r>
                                <w:rPr>
                                  <w:rStyle w:val="FontStyle451"/>
                                </w:rPr>
                                <w:t>-н</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20</w:t>
                              </w:r>
                            </w:p>
                          </w:tc>
                          <w:tc>
                            <w:tcPr>
                              <w:tcW w:w="960" w:type="dxa"/>
                              <w:tcBorders>
                                <w:top w:val="nil"/>
                                <w:left w:val="single" w:sz="6" w:space="0" w:color="auto"/>
                                <w:bottom w:val="nil"/>
                                <w:right w:val="nil"/>
                              </w:tcBorders>
                            </w:tcPr>
                            <w:p w:rsidR="00D57188" w:rsidRDefault="001C5317">
                              <w:pPr>
                                <w:pStyle w:val="Style182"/>
                                <w:widowControl/>
                                <w:spacing w:line="240" w:lineRule="auto"/>
                                <w:ind w:left="226"/>
                                <w:jc w:val="left"/>
                                <w:rPr>
                                  <w:rStyle w:val="FontStyle425"/>
                                </w:rPr>
                              </w:pPr>
                              <w:r>
                                <w:rPr>
                                  <w:rStyle w:val="FontStyle425"/>
                                </w:rPr>
                                <w:t>28.48</w:t>
                              </w:r>
                            </w:p>
                          </w:tc>
                        </w:tr>
                        <w:tr w:rsidR="00D57188">
                          <w:tc>
                            <w:tcPr>
                              <w:tcW w:w="821" w:type="dxa"/>
                              <w:tcBorders>
                                <w:top w:val="nil"/>
                                <w:left w:val="nil"/>
                                <w:bottom w:val="nil"/>
                                <w:right w:val="single" w:sz="6" w:space="0" w:color="auto"/>
                              </w:tcBorders>
                            </w:tcPr>
                            <w:p w:rsidR="00D57188" w:rsidRDefault="001C5317">
                              <w:pPr>
                                <w:pStyle w:val="Style182"/>
                                <w:widowControl/>
                                <w:spacing w:line="240" w:lineRule="auto"/>
                                <w:rPr>
                                  <w:rStyle w:val="FontStyle425"/>
                                </w:rPr>
                              </w:pPr>
                              <w:r>
                                <w:rPr>
                                  <w:rStyle w:val="FontStyle425"/>
                                </w:rPr>
                                <w:t>5-й</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25</w:t>
                              </w:r>
                            </w:p>
                          </w:tc>
                          <w:tc>
                            <w:tcPr>
                              <w:tcW w:w="960" w:type="dxa"/>
                              <w:tcBorders>
                                <w:top w:val="nil"/>
                                <w:left w:val="single" w:sz="6" w:space="0" w:color="auto"/>
                                <w:bottom w:val="nil"/>
                                <w:right w:val="nil"/>
                              </w:tcBorders>
                            </w:tcPr>
                            <w:p w:rsidR="00D57188" w:rsidRDefault="001C5317">
                              <w:pPr>
                                <w:pStyle w:val="Style182"/>
                                <w:widowControl/>
                                <w:spacing w:line="240" w:lineRule="auto"/>
                                <w:ind w:left="226"/>
                                <w:jc w:val="left"/>
                                <w:rPr>
                                  <w:rStyle w:val="FontStyle425"/>
                                </w:rPr>
                              </w:pPr>
                              <w:r>
                                <w:rPr>
                                  <w:rStyle w:val="FontStyle425"/>
                                </w:rPr>
                                <w:t>36 00</w:t>
                              </w:r>
                            </w:p>
                          </w:tc>
                        </w:tr>
                        <w:tr w:rsidR="00D57188">
                          <w:tc>
                            <w:tcPr>
                              <w:tcW w:w="821" w:type="dxa"/>
                              <w:tcBorders>
                                <w:top w:val="nil"/>
                                <w:left w:val="nil"/>
                                <w:bottom w:val="nil"/>
                                <w:right w:val="single" w:sz="6" w:space="0" w:color="auto"/>
                              </w:tcBorders>
                            </w:tcPr>
                            <w:p w:rsidR="00D57188" w:rsidRDefault="001C5317">
                              <w:pPr>
                                <w:pStyle w:val="Style182"/>
                                <w:widowControl/>
                                <w:spacing w:line="240" w:lineRule="auto"/>
                                <w:rPr>
                                  <w:rStyle w:val="FontStyle425"/>
                                </w:rPr>
                              </w:pPr>
                              <w:r>
                                <w:rPr>
                                  <w:rStyle w:val="FontStyle425"/>
                                </w:rPr>
                                <w:t>6 й</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30</w:t>
                              </w:r>
                            </w:p>
                          </w:tc>
                          <w:tc>
                            <w:tcPr>
                              <w:tcW w:w="960" w:type="dxa"/>
                              <w:tcBorders>
                                <w:top w:val="nil"/>
                                <w:left w:val="single" w:sz="6" w:space="0" w:color="auto"/>
                                <w:bottom w:val="nil"/>
                                <w:right w:val="nil"/>
                              </w:tcBorders>
                            </w:tcPr>
                            <w:p w:rsidR="00D57188" w:rsidRDefault="001C5317">
                              <w:pPr>
                                <w:pStyle w:val="Style182"/>
                                <w:widowControl/>
                                <w:spacing w:line="240" w:lineRule="auto"/>
                                <w:ind w:left="226"/>
                                <w:jc w:val="left"/>
                                <w:rPr>
                                  <w:rStyle w:val="FontStyle425"/>
                                </w:rPr>
                              </w:pPr>
                              <w:r>
                                <w:rPr>
                                  <w:rStyle w:val="FontStyle425"/>
                                </w:rPr>
                                <w:t>43.12</w:t>
                              </w:r>
                            </w:p>
                          </w:tc>
                        </w:tr>
                        <w:tr w:rsidR="00D57188">
                          <w:tc>
                            <w:tcPr>
                              <w:tcW w:w="821" w:type="dxa"/>
                              <w:tcBorders>
                                <w:top w:val="nil"/>
                                <w:left w:val="nil"/>
                                <w:bottom w:val="nil"/>
                                <w:right w:val="single" w:sz="6" w:space="0" w:color="auto"/>
                              </w:tcBorders>
                            </w:tcPr>
                            <w:p w:rsidR="00D57188" w:rsidRDefault="001C5317">
                              <w:pPr>
                                <w:pStyle w:val="Style182"/>
                                <w:widowControl/>
                                <w:spacing w:line="240" w:lineRule="auto"/>
                                <w:rPr>
                                  <w:rStyle w:val="FontStyle425"/>
                                </w:rPr>
                              </w:pPr>
                              <w:r>
                                <w:rPr>
                                  <w:rStyle w:val="FontStyle425"/>
                                </w:rPr>
                                <w:t>7-й</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35</w:t>
                              </w:r>
                            </w:p>
                          </w:tc>
                          <w:tc>
                            <w:tcPr>
                              <w:tcW w:w="960" w:type="dxa"/>
                              <w:tcBorders>
                                <w:top w:val="nil"/>
                                <w:left w:val="single" w:sz="6" w:space="0" w:color="auto"/>
                                <w:bottom w:val="nil"/>
                                <w:right w:val="nil"/>
                              </w:tcBorders>
                            </w:tcPr>
                            <w:p w:rsidR="00D57188" w:rsidRDefault="001C5317">
                              <w:pPr>
                                <w:pStyle w:val="Style182"/>
                                <w:widowControl/>
                                <w:spacing w:line="240" w:lineRule="auto"/>
                                <w:ind w:left="230"/>
                                <w:jc w:val="left"/>
                                <w:rPr>
                                  <w:rStyle w:val="FontStyle425"/>
                                </w:rPr>
                              </w:pPr>
                              <w:r>
                                <w:rPr>
                                  <w:rStyle w:val="FontStyle425"/>
                                </w:rPr>
                                <w:t>50.24</w:t>
                              </w:r>
                            </w:p>
                          </w:tc>
                        </w:tr>
                        <w:tr w:rsidR="00D57188">
                          <w:tc>
                            <w:tcPr>
                              <w:tcW w:w="821" w:type="dxa"/>
                              <w:tcBorders>
                                <w:top w:val="nil"/>
                                <w:left w:val="nil"/>
                                <w:bottom w:val="nil"/>
                                <w:right w:val="single" w:sz="6" w:space="0" w:color="auto"/>
                              </w:tcBorders>
                            </w:tcPr>
                            <w:p w:rsidR="00D57188" w:rsidRDefault="001C5317">
                              <w:pPr>
                                <w:pStyle w:val="Style182"/>
                                <w:widowControl/>
                                <w:spacing w:line="240" w:lineRule="auto"/>
                                <w:rPr>
                                  <w:rStyle w:val="FontStyle425"/>
                                </w:rPr>
                              </w:pPr>
                              <w:r>
                                <w:rPr>
                                  <w:rStyle w:val="FontStyle425"/>
                                </w:rPr>
                                <w:t>8-й</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40</w:t>
                              </w:r>
                            </w:p>
                          </w:tc>
                          <w:tc>
                            <w:tcPr>
                              <w:tcW w:w="960" w:type="dxa"/>
                              <w:tcBorders>
                                <w:top w:val="nil"/>
                                <w:left w:val="single" w:sz="6" w:space="0" w:color="auto"/>
                                <w:bottom w:val="nil"/>
                                <w:right w:val="nil"/>
                              </w:tcBorders>
                            </w:tcPr>
                            <w:p w:rsidR="00D57188" w:rsidRDefault="001C5317">
                              <w:pPr>
                                <w:pStyle w:val="Style182"/>
                                <w:widowControl/>
                                <w:spacing w:line="240" w:lineRule="auto"/>
                                <w:ind w:left="230"/>
                                <w:jc w:val="left"/>
                                <w:rPr>
                                  <w:rStyle w:val="FontStyle425"/>
                                </w:rPr>
                              </w:pPr>
                              <w:r>
                                <w:rPr>
                                  <w:rStyle w:val="FontStyle425"/>
                                </w:rPr>
                                <w:t>57.3(5</w:t>
                              </w:r>
                            </w:p>
                          </w:tc>
                        </w:tr>
                        <w:tr w:rsidR="00D57188">
                          <w:tc>
                            <w:tcPr>
                              <w:tcW w:w="821" w:type="dxa"/>
                              <w:tcBorders>
                                <w:top w:val="nil"/>
                                <w:left w:val="nil"/>
                                <w:bottom w:val="nil"/>
                                <w:right w:val="single" w:sz="6" w:space="0" w:color="auto"/>
                              </w:tcBorders>
                            </w:tcPr>
                            <w:p w:rsidR="00D57188" w:rsidRDefault="001C5317">
                              <w:pPr>
                                <w:pStyle w:val="Style182"/>
                                <w:widowControl/>
                                <w:spacing w:line="240" w:lineRule="auto"/>
                                <w:rPr>
                                  <w:rStyle w:val="FontStyle425"/>
                                </w:rPr>
                              </w:pPr>
                              <w:r>
                                <w:rPr>
                                  <w:rStyle w:val="FontStyle425"/>
                                </w:rPr>
                                <w:t>9 й</w:t>
                              </w:r>
                            </w:p>
                          </w:tc>
                          <w:tc>
                            <w:tcPr>
                              <w:tcW w:w="797" w:type="dxa"/>
                              <w:tcBorders>
                                <w:top w:val="nil"/>
                                <w:left w:val="single" w:sz="6" w:space="0" w:color="auto"/>
                                <w:bottom w:val="nil"/>
                                <w:right w:val="single" w:sz="6" w:space="0" w:color="auto"/>
                              </w:tcBorders>
                            </w:tcPr>
                            <w:p w:rsidR="00D57188" w:rsidRDefault="001C5317">
                              <w:pPr>
                                <w:pStyle w:val="Style182"/>
                                <w:widowControl/>
                                <w:spacing w:line="240" w:lineRule="auto"/>
                                <w:jc w:val="center"/>
                                <w:rPr>
                                  <w:rStyle w:val="FontStyle425"/>
                                </w:rPr>
                              </w:pPr>
                              <w:r>
                                <w:rPr>
                                  <w:rStyle w:val="FontStyle425"/>
                                </w:rPr>
                                <w:t>45</w:t>
                              </w:r>
                            </w:p>
                          </w:tc>
                          <w:tc>
                            <w:tcPr>
                              <w:tcW w:w="960" w:type="dxa"/>
                              <w:tcBorders>
                                <w:top w:val="nil"/>
                                <w:left w:val="single" w:sz="6" w:space="0" w:color="auto"/>
                                <w:bottom w:val="nil"/>
                                <w:right w:val="nil"/>
                              </w:tcBorders>
                            </w:tcPr>
                            <w:p w:rsidR="00D57188" w:rsidRDefault="00685709">
                              <w:pPr>
                                <w:pStyle w:val="Style182"/>
                                <w:widowControl/>
                                <w:spacing w:line="240" w:lineRule="auto"/>
                                <w:jc w:val="left"/>
                                <w:rPr>
                                  <w:rStyle w:val="FontStyle425"/>
                                  <w:u w:val="single"/>
                                  <w:lang w:val="en-US" w:eastAsia="en-US"/>
                                </w:rPr>
                              </w:pPr>
                              <w:hyperlink r:id="rId640" w:history="1">
                                <w:r w:rsidR="001C5317">
                                  <w:rPr>
                                    <w:rStyle w:val="FontStyle425"/>
                                    <w:u w:val="single"/>
                                    <w:lang w:val="en-US" w:eastAsia="en-US"/>
                                  </w:rPr>
                                  <w:t>i-.rn.4ti</w:t>
                                </w:r>
                              </w:hyperlink>
                            </w:p>
                          </w:tc>
                        </w:tr>
                        <w:tr w:rsidR="00D57188">
                          <w:tc>
                            <w:tcPr>
                              <w:tcW w:w="821" w:type="dxa"/>
                              <w:tcBorders>
                                <w:top w:val="nil"/>
                                <w:left w:val="nil"/>
                                <w:bottom w:val="single" w:sz="6" w:space="0" w:color="auto"/>
                                <w:right w:val="single" w:sz="6" w:space="0" w:color="auto"/>
                              </w:tcBorders>
                            </w:tcPr>
                            <w:p w:rsidR="00D57188" w:rsidRDefault="001C5317">
                              <w:pPr>
                                <w:pStyle w:val="Style182"/>
                                <w:widowControl/>
                                <w:spacing w:line="240" w:lineRule="auto"/>
                                <w:rPr>
                                  <w:rStyle w:val="FontStyle425"/>
                                </w:rPr>
                              </w:pPr>
                              <w:r>
                                <w:rPr>
                                  <w:rStyle w:val="FontStyle425"/>
                                </w:rPr>
                                <w:t>10-й</w:t>
                              </w:r>
                            </w:p>
                          </w:tc>
                          <w:tc>
                            <w:tcPr>
                              <w:tcW w:w="797" w:type="dxa"/>
                              <w:tcBorders>
                                <w:top w:val="nil"/>
                                <w:left w:val="single" w:sz="6" w:space="0" w:color="auto"/>
                                <w:bottom w:val="single" w:sz="6" w:space="0" w:color="auto"/>
                                <w:right w:val="single" w:sz="6" w:space="0" w:color="auto"/>
                              </w:tcBorders>
                            </w:tcPr>
                            <w:p w:rsidR="00D57188" w:rsidRDefault="001C5317">
                              <w:pPr>
                                <w:pStyle w:val="Style182"/>
                                <w:widowControl/>
                                <w:spacing w:line="240" w:lineRule="auto"/>
                                <w:jc w:val="center"/>
                                <w:rPr>
                                  <w:rStyle w:val="FontStyle425"/>
                                </w:rPr>
                              </w:pPr>
                              <w:r>
                                <w:rPr>
                                  <w:rStyle w:val="FontStyle425"/>
                                </w:rPr>
                                <w:t>50</w:t>
                              </w:r>
                            </w:p>
                          </w:tc>
                          <w:tc>
                            <w:tcPr>
                              <w:tcW w:w="960" w:type="dxa"/>
                              <w:tcBorders>
                                <w:top w:val="nil"/>
                                <w:left w:val="single" w:sz="6" w:space="0" w:color="auto"/>
                                <w:bottom w:val="single" w:sz="6" w:space="0" w:color="auto"/>
                                <w:right w:val="nil"/>
                              </w:tcBorders>
                            </w:tcPr>
                            <w:p w:rsidR="00D57188" w:rsidRDefault="001C5317">
                              <w:pPr>
                                <w:pStyle w:val="Style182"/>
                                <w:widowControl/>
                                <w:spacing w:line="240" w:lineRule="auto"/>
                                <w:jc w:val="left"/>
                                <w:rPr>
                                  <w:rStyle w:val="FontStyle425"/>
                                  <w:lang w:val="en-US" w:eastAsia="en-US"/>
                                </w:rPr>
                              </w:pPr>
                              <w:r>
                                <w:rPr>
                                  <w:rStyle w:val="FontStyle425"/>
                                  <w:lang w:val="en-US" w:eastAsia="en-US"/>
                                </w:rPr>
                                <w:t>1.I3.T0</w:t>
                              </w:r>
                            </w:p>
                          </w:tc>
                        </w:tr>
                      </w:tbl>
                      <w:p w:rsidR="00D57188" w:rsidRDefault="00D57188"/>
                    </w:txbxContent>
                  </v:textbox>
                </v:shape>
                <v:shape id="Text Box 229" o:spid="_x0000_s1251" type="#_x0000_t202" style="position:absolute;left:1560;top:562;width:2098;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" filled="f" strokecolor="white" strokeweight="0">
                  <v:textbox inset="0,0,0,0">
                    <w:txbxContent>
                      <w:p w:rsidR="00D57188" w:rsidRDefault="001C5317">
                        <w:pPr>
                          <w:pStyle w:val="Style244"/>
                          <w:widowControl/>
                          <w:spacing w:line="154" w:lineRule="exact"/>
                          <w:rPr>
                            <w:rStyle w:val="FontStyle425"/>
                          </w:rPr>
                        </w:pPr>
                        <w:r>
                          <w:rPr>
                            <w:rStyle w:val="FontStyle425"/>
                          </w:rPr>
                          <w:t xml:space="preserve">Таблица </w:t>
                        </w:r>
                        <w:r>
                          <w:rPr>
                            <w:rStyle w:val="FontStyle474"/>
                          </w:rPr>
                          <w:t xml:space="preserve">3 </w:t>
                        </w:r>
                        <w:r>
                          <w:rPr>
                            <w:rStyle w:val="FontStyle425"/>
                          </w:rPr>
                          <w:t>Тренировочная программа</w:t>
                        </w:r>
                      </w:p>
                    </w:txbxContent>
                  </v:textbox>
                </v:shape>
                <w10:wrap type="tight"/>
              </v:group>
            </w:pict>
          </mc:Fallback>
        </mc:AlternateContent>
      </w:r>
      <w:r w:rsidR="001C5317">
        <w:rPr>
          <w:rStyle w:val="FontStyle483"/>
        </w:rPr>
        <w:t xml:space="preserve">В велосипедном </w:t>
      </w:r>
      <w:r w:rsidR="001C5317">
        <w:rPr>
          <w:rStyle w:val="FontStyle480"/>
          <w:spacing w:val="0"/>
          <w:vertAlign w:val="subscript"/>
          <w:lang w:val="en-US"/>
        </w:rPr>
        <w:t>C</w:t>
      </w:r>
      <w:r w:rsidR="001C5317">
        <w:rPr>
          <w:rStyle w:val="FontStyle480"/>
          <w:spacing w:val="0"/>
          <w:lang w:val="en-US"/>
        </w:rPr>
        <w:t>ii</w:t>
      </w:r>
      <w:r w:rsidR="001C5317" w:rsidRPr="00190123">
        <w:rPr>
          <w:rStyle w:val="FontStyle480"/>
          <w:spacing w:val="0"/>
          <w:vertAlign w:val="subscript"/>
        </w:rPr>
        <w:t>0</w:t>
      </w:r>
      <w:r w:rsidR="001C5317">
        <w:rPr>
          <w:rStyle w:val="FontStyle480"/>
          <w:spacing w:val="0"/>
          <w:vertAlign w:val="subscript"/>
          <w:lang w:val="en-US"/>
        </w:rPr>
        <w:t>D</w:t>
      </w:r>
      <w:r w:rsidR="001C5317" w:rsidRPr="00190123">
        <w:rPr>
          <w:rStyle w:val="FontStyle480"/>
          <w:spacing w:val="0"/>
          <w:vertAlign w:val="subscript"/>
        </w:rPr>
        <w:t xml:space="preserve"> </w:t>
      </w:r>
      <w:r w:rsidR="001C5317">
        <w:rPr>
          <w:rStyle w:val="FontStyle483"/>
        </w:rPr>
        <w:t xml:space="preserve">те (индивидуальная гонк на </w:t>
      </w:r>
      <w:r w:rsidR="001C5317">
        <w:rPr>
          <w:rStyle w:val="FontStyle480"/>
          <w:spacing w:val="0"/>
        </w:rPr>
        <w:t>50</w:t>
      </w:r>
      <w:r w:rsidR="001C5317">
        <w:rPr>
          <w:rStyle w:val="FontStyle480"/>
        </w:rPr>
        <w:t xml:space="preserve"> </w:t>
      </w:r>
      <w:r w:rsidR="001C5317">
        <w:rPr>
          <w:rStyle w:val="FontStyle483"/>
        </w:rPr>
        <w:t>км на шоссе) сор</w:t>
      </w:r>
      <w:r w:rsidR="001C5317">
        <w:rPr>
          <w:rStyle w:val="FontStyle483"/>
          <w:vertAlign w:val="subscript"/>
        </w:rPr>
        <w:t>ев</w:t>
      </w:r>
      <w:r w:rsidR="001C5317">
        <w:rPr>
          <w:rStyle w:val="FontStyle483"/>
          <w:vertAlign w:val="superscript"/>
        </w:rPr>
        <w:t xml:space="preserve">а </w:t>
      </w:r>
      <w:r w:rsidR="001C5317">
        <w:rPr>
          <w:rStyle w:val="FontStyle483"/>
        </w:rPr>
        <w:t>новательная дистаиц</w:t>
      </w:r>
      <w:r w:rsidR="001C5317">
        <w:rPr>
          <w:rStyle w:val="FontStyle483"/>
          <w:vertAlign w:val="subscript"/>
        </w:rPr>
        <w:t xml:space="preserve">Ия </w:t>
      </w:r>
      <w:r w:rsidR="001C5317">
        <w:rPr>
          <w:rStyle w:val="FontStyle483"/>
        </w:rPr>
        <w:t xml:space="preserve">разбивается на отрезки по </w:t>
      </w:r>
      <w:r w:rsidR="001C5317">
        <w:rPr>
          <w:rStyle w:val="FontStyle480"/>
          <w:spacing w:val="0"/>
        </w:rPr>
        <w:t>5</w:t>
      </w:r>
      <w:r w:rsidR="001C5317">
        <w:rPr>
          <w:rStyle w:val="FontStyle480"/>
        </w:rPr>
        <w:t xml:space="preserve"> </w:t>
      </w:r>
      <w:r w:rsidR="001C5317">
        <w:rPr>
          <w:rStyle w:val="FontStyle483"/>
        </w:rPr>
        <w:t>км и для каждого из них устанавливается соответствующее время исходя из планируемого результата. Длина д</w:t>
      </w:r>
      <w:r w:rsidR="001C5317">
        <w:rPr>
          <w:rStyle w:val="FontStyle483"/>
          <w:vertAlign w:val="subscript"/>
        </w:rPr>
        <w:t>ис</w:t>
      </w:r>
      <w:r w:rsidR="001C5317">
        <w:rPr>
          <w:rStyle w:val="FontStyle483"/>
        </w:rPr>
        <w:t>. танции, проходимой со старта, постепенно увели</w:t>
      </w:r>
      <w:r w:rsidR="001C5317">
        <w:rPr>
          <w:rStyle w:val="FontStyle483"/>
        </w:rPr>
        <w:softHyphen/>
        <w:t xml:space="preserve">чивается так, чтобы уло-житься в планируемое время в соответствии с программой (табл. </w:t>
      </w:r>
      <w:r w:rsidR="001C5317">
        <w:rPr>
          <w:rStyle w:val="FontStyle480"/>
          <w:spacing w:val="0"/>
        </w:rPr>
        <w:t xml:space="preserve">3). </w:t>
      </w:r>
      <w:r w:rsidR="001C5317">
        <w:rPr>
          <w:rStyle w:val="FontStyle483"/>
        </w:rPr>
        <w:t xml:space="preserve">Если спортсмен готов к тому, чтобы </w:t>
      </w:r>
      <w:r w:rsidR="001C5317">
        <w:rPr>
          <w:rStyle w:val="FontStyle425"/>
          <w:lang w:val="en-US"/>
        </w:rPr>
        <w:t>iioiuumn</w:t>
      </w:r>
      <w:r w:rsidR="001C5317" w:rsidRPr="00190123">
        <w:rPr>
          <w:rStyle w:val="FontStyle425"/>
        </w:rPr>
        <w:t xml:space="preserve"> </w:t>
      </w:r>
      <w:r w:rsidR="001C5317">
        <w:rPr>
          <w:rStyle w:val="FontStyle483"/>
        </w:rPr>
        <w:t>определенный результат на зна</w:t>
      </w:r>
      <w:r w:rsidR="001C5317">
        <w:rPr>
          <w:rStyle w:val="FontStyle483"/>
        </w:rPr>
        <w:softHyphen/>
        <w:t>чительной части дистанции, разбивать на отдельные отрезки следует уже не всю дистанцию, а оставшуюся часть. Такой прием обеспечивает высокую степень функ</w:t>
      </w:r>
      <w:r w:rsidR="001C5317">
        <w:rPr>
          <w:rStyle w:val="FontStyle483"/>
        </w:rPr>
        <w:softHyphen/>
        <w:t>циональной и психической готовности, способствует развитию чувства времени, повышает тактическую под</w:t>
      </w:r>
      <w:r w:rsidR="001C5317">
        <w:rPr>
          <w:rStyle w:val="FontStyle483"/>
        </w:rPr>
        <w:softHyphen/>
        <w:t>готовленность гонщика. Применять его следует в конце подготовительного или в соревновательном периоде при работе с квалифицированными спортсменами (В. М. Мак</w:t>
      </w:r>
      <w:r w:rsidR="001C5317">
        <w:rPr>
          <w:rStyle w:val="FontStyle483"/>
        </w:rPr>
        <w:softHyphen/>
        <w:t>симова, В. А. Орлов', 1983).</w:t>
      </w:r>
    </w:p>
    <w:p w:rsidR="00D57188" w:rsidRDefault="001C5317">
      <w:pPr>
        <w:pStyle w:val="Style40"/>
        <w:widowControl/>
        <w:spacing w:before="5" w:line="182" w:lineRule="exact"/>
        <w:rPr>
          <w:rStyle w:val="FontStyle480"/>
          <w:spacing w:val="0"/>
        </w:rPr>
      </w:pPr>
      <w:r>
        <w:rPr>
          <w:rStyle w:val="FontStyle483"/>
        </w:rPr>
        <w:t>В качестве варианта рассматриваемого приема мо</w:t>
      </w:r>
      <w:r>
        <w:rPr>
          <w:rStyle w:val="FontStyle483"/>
        </w:rPr>
        <w:softHyphen/>
        <w:t xml:space="preserve">жет использоваться интервальный метод, в котором </w:t>
      </w:r>
      <w:r>
        <w:rPr>
          <w:rStyle w:val="FontStyle480"/>
          <w:spacing w:val="0"/>
        </w:rPr>
        <w:t>от</w:t>
      </w:r>
      <w:r>
        <w:rPr>
          <w:rStyle w:val="FontStyle480"/>
          <w:spacing w:val="0"/>
        </w:rPr>
        <w:softHyphen/>
      </w:r>
      <w:r>
        <w:rPr>
          <w:rStyle w:val="FontStyle483"/>
        </w:rPr>
        <w:t>резки,  составляющие части  соревновательной дистан</w:t>
      </w:r>
      <w:r>
        <w:rPr>
          <w:rStyle w:val="FontStyle483"/>
        </w:rPr>
        <w:softHyphen/>
        <w:t xml:space="preserve">ции,  преодолеваются с субмаксимальной скоростью </w:t>
      </w:r>
      <w:r>
        <w:rPr>
          <w:rStyle w:val="FontStyle480"/>
          <w:spacing w:val="0"/>
        </w:rPr>
        <w:t xml:space="preserve">п </w:t>
      </w:r>
      <w:r>
        <w:rPr>
          <w:rStyle w:val="FontStyle483"/>
        </w:rPr>
        <w:t xml:space="preserve">регламентированной паузой отдыха. Смысл тренировки заключается </w:t>
      </w:r>
      <w:r>
        <w:rPr>
          <w:rStyle w:val="FontStyle480"/>
          <w:spacing w:val="0"/>
        </w:rPr>
        <w:t>в</w:t>
      </w:r>
      <w:r>
        <w:rPr>
          <w:rStyle w:val="FontStyle480"/>
        </w:rPr>
        <w:t xml:space="preserve"> </w:t>
      </w:r>
      <w:r>
        <w:rPr>
          <w:rStyle w:val="FontStyle483"/>
        </w:rPr>
        <w:t>том, что длина первого отрезка постепен</w:t>
      </w:r>
      <w:r>
        <w:rPr>
          <w:rStyle w:val="FontStyle483"/>
        </w:rPr>
        <w:softHyphen/>
        <w:t xml:space="preserve">но увеличивается, приближаясь к соревновательной, а интервал отдыха сокращается. Например, </w:t>
      </w:r>
      <w:r>
        <w:rPr>
          <w:rStyle w:val="FontStyle480"/>
          <w:spacing w:val="0"/>
        </w:rPr>
        <w:t>для</w:t>
      </w:r>
      <w:r>
        <w:rPr>
          <w:rStyle w:val="FontStyle480"/>
        </w:rPr>
        <w:t xml:space="preserve"> </w:t>
      </w:r>
      <w:r>
        <w:rPr>
          <w:rStyle w:val="FontStyle483"/>
        </w:rPr>
        <w:t>трениров</w:t>
      </w:r>
      <w:r>
        <w:rPr>
          <w:rStyle w:val="FontStyle483"/>
        </w:rPr>
        <w:softHyphen/>
        <w:t xml:space="preserve">ки спринтерской дистанции </w:t>
      </w:r>
      <w:r>
        <w:rPr>
          <w:rStyle w:val="FontStyle480"/>
          <w:spacing w:val="0"/>
        </w:rPr>
        <w:t>200</w:t>
      </w:r>
      <w:r>
        <w:rPr>
          <w:rStyle w:val="FontStyle480"/>
        </w:rPr>
        <w:t xml:space="preserve"> </w:t>
      </w:r>
      <w:r>
        <w:rPr>
          <w:rStyle w:val="FontStyle483"/>
        </w:rPr>
        <w:t>м вначале пробегают</w:t>
      </w:r>
      <w:r>
        <w:rPr>
          <w:rStyle w:val="FontStyle483"/>
        </w:rPr>
        <w:softHyphen/>
        <w:t xml:space="preserve">ся </w:t>
      </w:r>
      <w:r>
        <w:rPr>
          <w:rStyle w:val="FontStyle480"/>
          <w:spacing w:val="0"/>
        </w:rPr>
        <w:t>5</w:t>
      </w:r>
      <w:r>
        <w:rPr>
          <w:rStyle w:val="FontStyle480"/>
        </w:rPr>
        <w:t xml:space="preserve"> </w:t>
      </w:r>
      <w:r>
        <w:rPr>
          <w:rStyle w:val="FontStyle483"/>
        </w:rPr>
        <w:t xml:space="preserve">отрезков по </w:t>
      </w:r>
      <w:r>
        <w:rPr>
          <w:rStyle w:val="FontStyle480"/>
          <w:spacing w:val="0"/>
        </w:rPr>
        <w:t>50</w:t>
      </w:r>
      <w:r>
        <w:rPr>
          <w:rStyle w:val="FontStyle480"/>
        </w:rPr>
        <w:t xml:space="preserve"> </w:t>
      </w:r>
      <w:r>
        <w:rPr>
          <w:rStyle w:val="FontStyle483"/>
        </w:rPr>
        <w:t xml:space="preserve">м, интервал </w:t>
      </w:r>
      <w:r>
        <w:rPr>
          <w:rStyle w:val="FontStyle480"/>
          <w:spacing w:val="0"/>
        </w:rPr>
        <w:t>отдыха</w:t>
      </w:r>
      <w:r>
        <w:rPr>
          <w:rStyle w:val="FontStyle480"/>
        </w:rPr>
        <w:t xml:space="preserve"> </w:t>
      </w:r>
      <w:r>
        <w:rPr>
          <w:rStyle w:val="FontStyle483"/>
        </w:rPr>
        <w:t xml:space="preserve">постепенно </w:t>
      </w:r>
      <w:r>
        <w:rPr>
          <w:rStyle w:val="FontStyle480"/>
          <w:spacing w:val="0"/>
        </w:rPr>
        <w:t>со</w:t>
      </w:r>
      <w:r>
        <w:rPr>
          <w:rStyle w:val="FontStyle480"/>
          <w:spacing w:val="0"/>
        </w:rPr>
        <w:softHyphen/>
      </w:r>
      <w:r>
        <w:rPr>
          <w:rStyle w:val="FontStyle483"/>
        </w:rPr>
        <w:t xml:space="preserve">кращается от произвольного до </w:t>
      </w:r>
      <w:r>
        <w:rPr>
          <w:rStyle w:val="FontStyle480"/>
          <w:spacing w:val="0"/>
        </w:rPr>
        <w:t>2</w:t>
      </w:r>
      <w:r>
        <w:rPr>
          <w:rStyle w:val="FontStyle480"/>
        </w:rPr>
        <w:t xml:space="preserve"> </w:t>
      </w:r>
      <w:r>
        <w:rPr>
          <w:rStyle w:val="FontStyle480"/>
          <w:spacing w:val="0"/>
        </w:rPr>
        <w:t>мин.</w:t>
      </w:r>
      <w:r>
        <w:rPr>
          <w:rStyle w:val="FontStyle480"/>
        </w:rPr>
        <w:t xml:space="preserve"> </w:t>
      </w:r>
      <w:r>
        <w:rPr>
          <w:rStyle w:val="FontStyle480"/>
          <w:spacing w:val="0"/>
        </w:rPr>
        <w:t>Затем</w:t>
      </w:r>
      <w:r>
        <w:rPr>
          <w:rStyle w:val="FontStyle480"/>
        </w:rPr>
        <w:t xml:space="preserve"> </w:t>
      </w:r>
      <w:r>
        <w:rPr>
          <w:rStyle w:val="FontStyle483"/>
        </w:rPr>
        <w:t xml:space="preserve">длина </w:t>
      </w:r>
      <w:r>
        <w:rPr>
          <w:rStyle w:val="FontStyle480"/>
          <w:spacing w:val="0"/>
        </w:rPr>
        <w:t>пер</w:t>
      </w:r>
      <w:r>
        <w:rPr>
          <w:rStyle w:val="FontStyle480"/>
          <w:spacing w:val="0"/>
        </w:rPr>
        <w:softHyphen/>
        <w:t>вого</w:t>
      </w:r>
      <w:r>
        <w:rPr>
          <w:rStyle w:val="FontStyle480"/>
        </w:rPr>
        <w:t xml:space="preserve"> </w:t>
      </w:r>
      <w:r>
        <w:rPr>
          <w:rStyle w:val="FontStyle483"/>
        </w:rPr>
        <w:t xml:space="preserve">отрезка увеличивается и используются </w:t>
      </w:r>
      <w:r>
        <w:rPr>
          <w:rStyle w:val="FontStyle480"/>
          <w:spacing w:val="0"/>
        </w:rPr>
        <w:t>комбина</w:t>
      </w:r>
      <w:r>
        <w:rPr>
          <w:rStyle w:val="FontStyle480"/>
          <w:spacing w:val="0"/>
        </w:rPr>
        <w:softHyphen/>
      </w:r>
      <w:r>
        <w:rPr>
          <w:rStyle w:val="FontStyle483"/>
        </w:rPr>
        <w:t xml:space="preserve">ции </w:t>
      </w:r>
      <w:r>
        <w:rPr>
          <w:rStyle w:val="FontStyle480"/>
          <w:spacing w:val="0"/>
        </w:rPr>
        <w:t>100+(3X50)</w:t>
      </w:r>
      <w:r>
        <w:rPr>
          <w:rStyle w:val="FontStyle480"/>
        </w:rPr>
        <w:t xml:space="preserve"> </w:t>
      </w:r>
      <w:r>
        <w:rPr>
          <w:rStyle w:val="FontStyle483"/>
        </w:rPr>
        <w:t xml:space="preserve">м и </w:t>
      </w:r>
      <w:r>
        <w:rPr>
          <w:rStyle w:val="FontStyle480"/>
          <w:spacing w:val="0"/>
        </w:rPr>
        <w:t>150+(2X50)</w:t>
      </w:r>
      <w:r>
        <w:rPr>
          <w:rStyle w:val="FontStyle480"/>
        </w:rPr>
        <w:t xml:space="preserve"> </w:t>
      </w:r>
      <w:r>
        <w:rPr>
          <w:rStyle w:val="FontStyle483"/>
        </w:rPr>
        <w:t xml:space="preserve">м. С увеличением длины первого отрезка скорость несколько снижается, приближаясь </w:t>
      </w:r>
      <w:r>
        <w:rPr>
          <w:rStyle w:val="FontStyle480"/>
          <w:spacing w:val="0"/>
        </w:rPr>
        <w:t>к</w:t>
      </w:r>
      <w:r>
        <w:rPr>
          <w:rStyle w:val="FontStyle480"/>
        </w:rPr>
        <w:t xml:space="preserve"> </w:t>
      </w:r>
      <w:r>
        <w:rPr>
          <w:rStyle w:val="FontStyle483"/>
        </w:rPr>
        <w:t xml:space="preserve">соревновательному </w:t>
      </w:r>
      <w:r>
        <w:rPr>
          <w:rStyle w:val="FontStyle480"/>
          <w:spacing w:val="0"/>
        </w:rPr>
        <w:t>графику,</w:t>
      </w:r>
      <w:r>
        <w:rPr>
          <w:rStyle w:val="FontStyle480"/>
        </w:rPr>
        <w:t xml:space="preserve"> </w:t>
      </w:r>
      <w:r>
        <w:rPr>
          <w:rStyle w:val="FontStyle480"/>
          <w:spacing w:val="0"/>
        </w:rPr>
        <w:t>отдых</w:t>
      </w:r>
      <w:r>
        <w:rPr>
          <w:rStyle w:val="FontStyle480"/>
        </w:rPr>
        <w:t xml:space="preserve"> </w:t>
      </w:r>
      <w:r>
        <w:rPr>
          <w:rStyle w:val="FontStyle480"/>
          <w:spacing w:val="0"/>
        </w:rPr>
        <w:t>меж</w:t>
      </w:r>
      <w:r>
        <w:rPr>
          <w:rStyle w:val="FontStyle480"/>
          <w:spacing w:val="0"/>
        </w:rPr>
        <w:softHyphen/>
        <w:t>ду</w:t>
      </w:r>
      <w:r>
        <w:rPr>
          <w:rStyle w:val="FontStyle480"/>
        </w:rPr>
        <w:t xml:space="preserve"> </w:t>
      </w:r>
      <w:r>
        <w:rPr>
          <w:rStyle w:val="FontStyle483"/>
        </w:rPr>
        <w:t xml:space="preserve">отрезками вначале регламентируется </w:t>
      </w:r>
      <w:r>
        <w:rPr>
          <w:rStyle w:val="FontStyle480"/>
          <w:spacing w:val="0"/>
        </w:rPr>
        <w:t xml:space="preserve">самочувствием, </w:t>
      </w:r>
      <w:r>
        <w:rPr>
          <w:rStyle w:val="FontStyle483"/>
        </w:rPr>
        <w:t xml:space="preserve">затем сокращается  (Ю. В. Верхошанский, </w:t>
      </w:r>
      <w:r>
        <w:rPr>
          <w:rStyle w:val="FontStyle480"/>
          <w:spacing w:val="0"/>
        </w:rPr>
        <w:t>1965).</w:t>
      </w:r>
      <w:r>
        <w:rPr>
          <w:rStyle w:val="FontStyle480"/>
        </w:rPr>
        <w:t xml:space="preserve"> </w:t>
      </w:r>
      <w:r>
        <w:rPr>
          <w:rStyle w:val="FontStyle483"/>
        </w:rPr>
        <w:t>Д-</w:t>
      </w:r>
      <w:r>
        <w:rPr>
          <w:rStyle w:val="FontStyle483"/>
          <w:vertAlign w:val="superscript"/>
        </w:rPr>
        <w:t>1</w:t>
      </w:r>
      <w:r>
        <w:rPr>
          <w:rStyle w:val="FontStyle483"/>
        </w:rPr>
        <w:t>"</w:t>
      </w:r>
      <w:r>
        <w:rPr>
          <w:rStyle w:val="FontStyle483"/>
          <w:vertAlign w:val="superscript"/>
        </w:rPr>
        <w:t xml:space="preserve">1 </w:t>
      </w:r>
      <w:r>
        <w:rPr>
          <w:rStyle w:val="FontStyle480"/>
          <w:spacing w:val="0"/>
        </w:rPr>
        <w:t>бегунов</w:t>
      </w:r>
      <w:r>
        <w:rPr>
          <w:rStyle w:val="FontStyle480"/>
        </w:rPr>
        <w:t xml:space="preserve"> </w:t>
      </w:r>
      <w:r>
        <w:rPr>
          <w:rStyle w:val="FontStyle483"/>
        </w:rPr>
        <w:t xml:space="preserve">на </w:t>
      </w:r>
      <w:r>
        <w:rPr>
          <w:rStyle w:val="FontStyle480"/>
          <w:spacing w:val="0"/>
        </w:rPr>
        <w:t>800</w:t>
      </w:r>
      <w:r>
        <w:rPr>
          <w:rStyle w:val="FontStyle480"/>
        </w:rPr>
        <w:t xml:space="preserve"> </w:t>
      </w:r>
      <w:r>
        <w:rPr>
          <w:rStyle w:val="FontStyle480"/>
          <w:spacing w:val="0"/>
        </w:rPr>
        <w:t>м</w:t>
      </w:r>
      <w:r>
        <w:rPr>
          <w:rStyle w:val="FontStyle480"/>
        </w:rPr>
        <w:t xml:space="preserve"> </w:t>
      </w:r>
      <w:r>
        <w:rPr>
          <w:rStyle w:val="FontStyle483"/>
        </w:rPr>
        <w:t xml:space="preserve">можно использовать следующие </w:t>
      </w:r>
      <w:r>
        <w:rPr>
          <w:rStyle w:val="FontStyle480"/>
          <w:spacing w:val="0"/>
        </w:rPr>
        <w:t>ком-</w:t>
      </w:r>
    </w:p>
    <w:p w:rsidR="00D57188" w:rsidRDefault="001C5317">
      <w:pPr>
        <w:pStyle w:val="Style313"/>
        <w:widowControl/>
        <w:spacing w:line="240" w:lineRule="exact"/>
        <w:jc w:val="both"/>
        <w:rPr>
          <w:sz w:val="20"/>
          <w:szCs w:val="20"/>
        </w:rPr>
      </w:pPr>
      <w:r>
        <w:rPr>
          <w:rStyle w:val="FontStyle480"/>
          <w:spacing w:val="0"/>
        </w:rPr>
        <w:br w:type="column"/>
      </w:r>
    </w:p>
    <w:p w:rsidR="00D57188" w:rsidRDefault="001C5317">
      <w:pPr>
        <w:pStyle w:val="Style313"/>
        <w:widowControl/>
        <w:spacing w:before="58"/>
        <w:jc w:val="both"/>
        <w:rPr>
          <w:rStyle w:val="FontStyle544"/>
        </w:rPr>
      </w:pPr>
      <w:r>
        <w:rPr>
          <w:rStyle w:val="FontStyle544"/>
        </w:rPr>
        <w:t>+ (</w:t>
      </w: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D57188">
      <w:pPr>
        <w:pStyle w:val="Style312"/>
        <w:widowControl/>
        <w:spacing w:line="240" w:lineRule="exact"/>
        <w:rPr>
          <w:sz w:val="20"/>
          <w:szCs w:val="20"/>
        </w:rPr>
      </w:pPr>
    </w:p>
    <w:p w:rsidR="00D57188" w:rsidRDefault="001C5317">
      <w:pPr>
        <w:pStyle w:val="Style312"/>
        <w:widowControl/>
        <w:spacing w:before="192"/>
        <w:rPr>
          <w:rStyle w:val="FontStyle451"/>
        </w:rPr>
      </w:pPr>
      <w:r>
        <w:rPr>
          <w:rStyle w:val="FontStyle451"/>
        </w:rPr>
        <w:t xml:space="preserve">-ЬНЫХ </w:t>
      </w:r>
      <w:r>
        <w:rPr>
          <w:rStyle w:val="FontStyle451"/>
          <w:vertAlign w:val="subscript"/>
        </w:rPr>
        <w:t xml:space="preserve">и </w:t>
      </w:r>
      <w:r>
        <w:rPr>
          <w:rStyle w:val="FontStyle451"/>
        </w:rPr>
        <w:t xml:space="preserve">Нп„ </w:t>
      </w:r>
      <w:r>
        <w:rPr>
          <w:rStyle w:val="FontStyle451"/>
          <w:vertAlign w:val="superscript"/>
        </w:rPr>
        <w:t>Ракт</w:t>
      </w:r>
      <w:r>
        <w:rPr>
          <w:rStyle w:val="FontStyle451"/>
        </w:rPr>
        <w:t>«</w:t>
      </w:r>
    </w:p>
    <w:p w:rsidR="00D57188" w:rsidRDefault="001C5317">
      <w:pPr>
        <w:pStyle w:val="Style311"/>
        <w:widowControl/>
        <w:rPr>
          <w:rStyle w:val="FontStyle460"/>
          <w:spacing w:val="0"/>
        </w:rPr>
      </w:pPr>
      <w:r>
        <w:rPr>
          <w:rStyle w:val="FontStyle460"/>
          <w:spacing w:val="0"/>
        </w:rPr>
        <w:t>«оватсл-</w:t>
      </w:r>
      <w:r>
        <w:rPr>
          <w:rStyle w:val="FontStyle460"/>
          <w:spacing w:val="0"/>
          <w:vertAlign w:val="superscript"/>
        </w:rPr>
        <w:t>е</w:t>
      </w:r>
      <w:r>
        <w:rPr>
          <w:rStyle w:val="FontStyle460"/>
          <w:spacing w:val="0"/>
        </w:rPr>
        <w:t>ст</w:t>
      </w:r>
      <w:r>
        <w:rPr>
          <w:rStyle w:val="FontStyle460"/>
          <w:spacing w:val="0"/>
          <w:vertAlign w:val="subscript"/>
        </w:rPr>
        <w:t>е</w:t>
      </w:r>
      <w:r>
        <w:rPr>
          <w:rStyle w:val="FontStyle460"/>
          <w:spacing w:val="0"/>
        </w:rPr>
        <w:t>,</w:t>
      </w:r>
    </w:p>
    <w:p w:rsidR="00D57188" w:rsidRDefault="00D57188">
      <w:pPr>
        <w:pStyle w:val="Style311"/>
        <w:widowControl/>
        <w:rPr>
          <w:rStyle w:val="FontStyle460"/>
          <w:spacing w:val="0"/>
        </w:rPr>
        <w:sectPr w:rsidR="00D57188">
          <w:headerReference w:type="even" r:id="rId641"/>
          <w:headerReference w:type="default" r:id="rId642"/>
          <w:footerReference w:type="even" r:id="rId643"/>
          <w:footerReference w:type="default" r:id="rId644"/>
          <w:type w:val="continuous"/>
          <w:pgSz w:w="8390" w:h="11905"/>
          <w:pgMar w:top="922" w:right="820" w:bottom="1440" w:left="1559" w:header="720" w:footer="720" w:gutter="0"/>
          <w:cols w:num="2" w:space="720" w:equalWidth="0">
            <w:col w:w="4934" w:space="322"/>
            <w:col w:w="753"/>
          </w:cols>
          <w:noEndnote/>
        </w:sectPr>
      </w:pPr>
    </w:p>
    <w:p w:rsidR="00D57188" w:rsidRPr="00190123" w:rsidRDefault="001C5317">
      <w:pPr>
        <w:pStyle w:val="Style217"/>
        <w:widowControl/>
        <w:spacing w:before="19"/>
        <w:jc w:val="both"/>
        <w:rPr>
          <w:rStyle w:val="FontStyle480"/>
          <w:spacing w:val="0"/>
          <w:vertAlign w:val="subscript"/>
        </w:rPr>
      </w:pPr>
      <w:r>
        <w:rPr>
          <w:rStyle w:val="FontStyle480"/>
          <w:spacing w:val="0"/>
        </w:rPr>
        <w:lastRenderedPageBreak/>
        <w:t>'.пая</w:t>
      </w:r>
      <w:r>
        <w:rPr>
          <w:rStyle w:val="FontStyle480"/>
        </w:rPr>
        <w:t xml:space="preserve"> </w:t>
      </w:r>
      <w:r>
        <w:rPr>
          <w:rStyle w:val="FontStyle480"/>
          <w:spacing w:val="0"/>
          <w:lang w:val="en-US"/>
        </w:rPr>
        <w:t>ro</w:t>
      </w:r>
      <w:r w:rsidRPr="00190123">
        <w:rPr>
          <w:rStyle w:val="FontStyle480"/>
          <w:spacing w:val="0"/>
        </w:rPr>
        <w:t>,,</w:t>
      </w:r>
      <w:r>
        <w:rPr>
          <w:rStyle w:val="FontStyle480"/>
          <w:spacing w:val="0"/>
          <w:vertAlign w:val="subscript"/>
          <w:lang w:val="en-US"/>
        </w:rPr>
        <w:t>Ka</w:t>
      </w:r>
    </w:p>
    <w:p w:rsidR="00D57188" w:rsidRDefault="00D57188">
      <w:pPr>
        <w:pStyle w:val="Style306"/>
        <w:widowControl/>
        <w:spacing w:line="240" w:lineRule="exact"/>
        <w:jc w:val="both"/>
        <w:rPr>
          <w:sz w:val="20"/>
          <w:szCs w:val="20"/>
        </w:rPr>
      </w:pPr>
    </w:p>
    <w:p w:rsidR="00D57188" w:rsidRDefault="00D57188">
      <w:pPr>
        <w:pStyle w:val="Style306"/>
        <w:widowControl/>
        <w:spacing w:line="240" w:lineRule="exact"/>
        <w:jc w:val="both"/>
        <w:rPr>
          <w:sz w:val="20"/>
          <w:szCs w:val="20"/>
        </w:rPr>
      </w:pPr>
    </w:p>
    <w:p w:rsidR="00D57188" w:rsidRDefault="001C5317">
      <w:pPr>
        <w:pStyle w:val="Style306"/>
        <w:widowControl/>
        <w:spacing w:before="29"/>
        <w:jc w:val="both"/>
        <w:rPr>
          <w:rStyle w:val="FontStyle545"/>
        </w:rPr>
      </w:pPr>
      <w:r>
        <w:rPr>
          <w:rStyle w:val="FontStyle545"/>
          <w:vertAlign w:val="superscript"/>
        </w:rPr>
        <w:t>1Я</w:t>
      </w:r>
      <w:r>
        <w:rPr>
          <w:rStyle w:val="FontStyle545"/>
        </w:rPr>
        <w:t xml:space="preserve">  </w:t>
      </w:r>
      <w:r>
        <w:rPr>
          <w:rStyle w:val="FontStyle545"/>
          <w:vertAlign w:val="superscript"/>
        </w:rPr>
        <w:t>Ка</w:t>
      </w:r>
      <w:r>
        <w:rPr>
          <w:rStyle w:val="FontStyle545"/>
        </w:rPr>
        <w:t>*Дс,</w:t>
      </w:r>
    </w:p>
    <w:p w:rsidR="00D57188" w:rsidRDefault="001C5317">
      <w:pPr>
        <w:pStyle w:val="Style320"/>
        <w:widowControl/>
        <w:spacing w:before="168"/>
        <w:rPr>
          <w:rStyle w:val="FontStyle527"/>
          <w:vertAlign w:val="subscript"/>
        </w:rPr>
      </w:pPr>
      <w:r>
        <w:rPr>
          <w:rStyle w:val="FontStyle527"/>
        </w:rPr>
        <w:t xml:space="preserve">*° </w:t>
      </w:r>
      <w:r>
        <w:rPr>
          <w:rStyle w:val="FontStyle527"/>
          <w:vertAlign w:val="superscript"/>
        </w:rPr>
        <w:t>В</w:t>
      </w:r>
      <w:r>
        <w:rPr>
          <w:rStyle w:val="FontStyle527"/>
        </w:rPr>
        <w:t xml:space="preserve">^ </w:t>
      </w:r>
      <w:r>
        <w:rPr>
          <w:rStyle w:val="FontStyle527"/>
          <w:vertAlign w:val="superscript"/>
        </w:rPr>
        <w:t>ан</w:t>
      </w:r>
      <w:r>
        <w:rPr>
          <w:rStyle w:val="FontStyle527"/>
        </w:rPr>
        <w:t>"РУе</w:t>
      </w:r>
      <w:r>
        <w:rPr>
          <w:rStyle w:val="FontStyle527"/>
          <w:vertAlign w:val="subscript"/>
        </w:rPr>
        <w:t>Мог</w:t>
      </w:r>
    </w:p>
    <w:p w:rsidR="00D57188" w:rsidRDefault="001C5317">
      <w:pPr>
        <w:pStyle w:val="Style306"/>
        <w:widowControl/>
        <w:jc w:val="both"/>
        <w:rPr>
          <w:rStyle w:val="FontStyle545"/>
        </w:rPr>
      </w:pPr>
      <w:r>
        <w:rPr>
          <w:rStyle w:val="FontStyle545"/>
        </w:rPr>
        <w:t>*</w:t>
      </w:r>
      <w:r>
        <w:rPr>
          <w:rStyle w:val="FontStyle545"/>
          <w:vertAlign w:val="superscript"/>
        </w:rPr>
        <w:t>лина</w:t>
      </w:r>
      <w:r>
        <w:rPr>
          <w:rStyle w:val="FontStyle545"/>
        </w:rPr>
        <w:t xml:space="preserve">  Дне</w:t>
      </w:r>
    </w:p>
    <w:p w:rsidR="00D57188" w:rsidRDefault="001C5317">
      <w:pPr>
        <w:pStyle w:val="Style232"/>
        <w:widowControl/>
        <w:spacing w:line="240" w:lineRule="auto"/>
        <w:jc w:val="left"/>
        <w:rPr>
          <w:rStyle w:val="FontStyle461"/>
        </w:rPr>
      </w:pPr>
      <w:r>
        <w:rPr>
          <w:rStyle w:val="FontStyle461"/>
        </w:rPr>
        <w:t>ОДИМОЦ</w:t>
      </w:r>
    </w:p>
    <w:p w:rsidR="00D57188" w:rsidRDefault="001C5317">
      <w:pPr>
        <w:pStyle w:val="Style271"/>
        <w:widowControl/>
        <w:spacing w:line="192" w:lineRule="exact"/>
        <w:rPr>
          <w:rStyle w:val="FontStyle527"/>
        </w:rPr>
      </w:pPr>
      <w:r>
        <w:rPr>
          <w:rStyle w:val="FontStyle527"/>
          <w:vertAlign w:val="superscript"/>
        </w:rPr>
        <w:lastRenderedPageBreak/>
        <w:t>енно</w:t>
      </w:r>
      <w:r>
        <w:rPr>
          <w:rStyle w:val="FontStyle527"/>
        </w:rPr>
        <w:t xml:space="preserve"> Увели' </w:t>
      </w:r>
      <w:r>
        <w:rPr>
          <w:rStyle w:val="FontStyle527"/>
          <w:vertAlign w:val="superscript"/>
        </w:rPr>
        <w:t>чтоб</w:t>
      </w:r>
      <w:r>
        <w:rPr>
          <w:rStyle w:val="FontStyle527"/>
        </w:rPr>
        <w:t xml:space="preserve">ч у* </w:t>
      </w:r>
      <w:r>
        <w:rPr>
          <w:rStyle w:val="FontStyle527"/>
          <w:vertAlign w:val="superscript"/>
        </w:rPr>
        <w:t>1лан</w:t>
      </w:r>
      <w:r>
        <w:rPr>
          <w:rStyle w:val="FontStyle527"/>
        </w:rPr>
        <w:t>ируемо, гветствни | (табл. З)</w:t>
      </w:r>
      <w:r>
        <w:rPr>
          <w:rStyle w:val="FontStyle527"/>
          <w:vertAlign w:val="superscript"/>
        </w:rPr>
        <w:t xml:space="preserve">1 </w:t>
      </w:r>
      <w:r>
        <w:rPr>
          <w:rStyle w:val="FontStyle527"/>
        </w:rPr>
        <w:t>-</w:t>
      </w:r>
      <w:r>
        <w:rPr>
          <w:rStyle w:val="FontStyle527"/>
          <w:vertAlign w:val="superscript"/>
        </w:rPr>
        <w:t>м</w:t>
      </w:r>
      <w:r>
        <w:rPr>
          <w:rStyle w:val="FontStyle527"/>
        </w:rPr>
        <w:t xml:space="preserve">ен готе, </w:t>
      </w:r>
      <w:r>
        <w:rPr>
          <w:rStyle w:val="FontStyle545"/>
          <w:vertAlign w:val="superscript"/>
        </w:rPr>
        <w:t>ьтат</w:t>
      </w:r>
      <w:r>
        <w:rPr>
          <w:rStyle w:val="FontStyle545"/>
        </w:rPr>
        <w:t xml:space="preserve"> на зна </w:t>
      </w:r>
      <w:r>
        <w:rPr>
          <w:rStyle w:val="FontStyle527"/>
          <w:lang w:val="en-US"/>
        </w:rPr>
        <w:t>i</w:t>
      </w:r>
      <w:r w:rsidRPr="00190123">
        <w:rPr>
          <w:rStyle w:val="FontStyle527"/>
        </w:rPr>
        <w:t xml:space="preserve"> </w:t>
      </w:r>
      <w:r>
        <w:rPr>
          <w:rStyle w:val="FontStyle527"/>
        </w:rPr>
        <w:t>отдельна оставшуюся гепень функ-</w:t>
      </w: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1C5317">
      <w:pPr>
        <w:pStyle w:val="Style133"/>
        <w:widowControl/>
        <w:spacing w:before="43" w:line="240" w:lineRule="auto"/>
        <w:rPr>
          <w:rStyle w:val="FontStyle477"/>
        </w:rPr>
      </w:pPr>
      <w:r>
        <w:rPr>
          <w:rStyle w:val="FontStyle477"/>
        </w:rPr>
        <w:t>тем</w:t>
      </w:r>
    </w:p>
    <w:p w:rsidR="00D57188" w:rsidRDefault="00D57188">
      <w:pPr>
        <w:pStyle w:val="Style320"/>
        <w:widowControl/>
        <w:spacing w:line="240" w:lineRule="exact"/>
        <w:rPr>
          <w:sz w:val="20"/>
          <w:szCs w:val="20"/>
        </w:rPr>
      </w:pPr>
    </w:p>
    <w:p w:rsidR="00D57188" w:rsidRDefault="00D57188">
      <w:pPr>
        <w:pStyle w:val="Style320"/>
        <w:widowControl/>
        <w:spacing w:line="240" w:lineRule="exact"/>
        <w:rPr>
          <w:sz w:val="20"/>
          <w:szCs w:val="20"/>
        </w:rPr>
      </w:pPr>
    </w:p>
    <w:p w:rsidR="00D57188" w:rsidRDefault="00D57188">
      <w:pPr>
        <w:pStyle w:val="Style320"/>
        <w:widowControl/>
        <w:spacing w:line="240" w:lineRule="exact"/>
        <w:rPr>
          <w:sz w:val="20"/>
          <w:szCs w:val="20"/>
        </w:rPr>
      </w:pPr>
    </w:p>
    <w:p w:rsidR="00D57188" w:rsidRPr="00190123" w:rsidRDefault="001C5317">
      <w:pPr>
        <w:pStyle w:val="Style320"/>
        <w:widowControl/>
        <w:spacing w:before="5" w:line="240" w:lineRule="auto"/>
        <w:rPr>
          <w:rStyle w:val="FontStyle527"/>
          <w:lang w:eastAsia="en-US"/>
        </w:rPr>
      </w:pPr>
      <w:r>
        <w:rPr>
          <w:rStyle w:val="FontStyle527"/>
          <w:lang w:val="en-US" w:eastAsia="en-US"/>
        </w:rPr>
        <w:t>c</w:t>
      </w:r>
      <w:r w:rsidRPr="00190123">
        <w:rPr>
          <w:rStyle w:val="FontStyle527"/>
          <w:lang w:eastAsia="en-US"/>
        </w:rPr>
        <w:t>&lt;</w:t>
      </w:r>
      <w:r w:rsidRPr="00190123">
        <w:rPr>
          <w:rStyle w:val="FontStyle527"/>
          <w:vertAlign w:val="subscript"/>
          <w:lang w:eastAsia="en-US"/>
        </w:rPr>
        <w:t>9</w:t>
      </w:r>
      <w:r>
        <w:rPr>
          <w:rStyle w:val="FontStyle527"/>
          <w:vertAlign w:val="subscript"/>
          <w:lang w:val="en-US" w:eastAsia="en-US"/>
        </w:rPr>
        <w:t>u</w:t>
      </w:r>
      <w:r w:rsidRPr="00190123">
        <w:rPr>
          <w:rStyle w:val="FontStyle527"/>
          <w:lang w:eastAsia="en-US"/>
        </w:rPr>
        <w:t>5)</w:t>
      </w:r>
      <w:r>
        <w:rPr>
          <w:rStyle w:val="FontStyle527"/>
          <w:lang w:val="en-US" w:eastAsia="en-US"/>
        </w:rPr>
        <w:t>f</w:t>
      </w:r>
      <w:r w:rsidRPr="00190123">
        <w:rPr>
          <w:rStyle w:val="FontStyle527"/>
          <w:lang w:eastAsia="en-US"/>
        </w:rPr>
        <w:t>.</w:t>
      </w:r>
    </w:p>
    <w:p w:rsidR="00D57188" w:rsidRDefault="001C5317">
      <w:pPr>
        <w:pStyle w:val="Style252"/>
        <w:widowControl/>
        <w:jc w:val="left"/>
        <w:rPr>
          <w:rStyle w:val="FontStyle546"/>
        </w:rPr>
      </w:pPr>
      <w:r w:rsidRPr="00190123">
        <w:rPr>
          <w:rStyle w:val="FontStyle527"/>
          <w:lang w:eastAsia="en-US"/>
        </w:rPr>
        <w:br w:type="column"/>
      </w:r>
      <w:r>
        <w:rPr>
          <w:rStyle w:val="FontStyle483"/>
        </w:rPr>
        <w:lastRenderedPageBreak/>
        <w:t xml:space="preserve">бпнацнн  </w:t>
      </w:r>
      <w:r>
        <w:rPr>
          <w:rStyle w:val="FontStyle546"/>
        </w:rPr>
        <w:t xml:space="preserve">отрезков:  5X200 м,  400+(3X200)   и  600+ + (2X20°) </w:t>
      </w:r>
      <w:r>
        <w:rPr>
          <w:rStyle w:val="FontStyle546"/>
          <w:vertAlign w:val="superscript"/>
        </w:rPr>
        <w:t>м</w:t>
      </w:r>
      <w:r>
        <w:rPr>
          <w:rStyle w:val="FontStyle546"/>
        </w:rPr>
        <w:t>-</w:t>
      </w:r>
    </w:p>
    <w:p w:rsidR="00D57188" w:rsidRDefault="001C5317">
      <w:pPr>
        <w:pStyle w:val="Style319"/>
        <w:widowControl/>
        <w:rPr>
          <w:rStyle w:val="FontStyle546"/>
        </w:rPr>
      </w:pPr>
      <w:r>
        <w:rPr>
          <w:rStyle w:val="FontStyle546"/>
        </w:rPr>
        <w:t>К методическим приемам интенсификации режима работы организма за счет выполнения соревновательного упражнения на сверхпредельиой скорости отнесем методы облегчения условий и вариативный, а также приемы сенсорной, эмоциональной и центрально-нервной стиму</w:t>
      </w:r>
      <w:r>
        <w:rPr>
          <w:rStyle w:val="FontStyle546"/>
        </w:rPr>
        <w:softHyphen/>
        <w:t>ляции.</w:t>
      </w:r>
    </w:p>
    <w:p w:rsidR="00D57188" w:rsidRDefault="001C5317">
      <w:pPr>
        <w:pStyle w:val="Style319"/>
        <w:widowControl/>
        <w:ind w:firstLine="269"/>
        <w:rPr>
          <w:rStyle w:val="FontStyle546"/>
        </w:rPr>
      </w:pPr>
      <w:r>
        <w:rPr>
          <w:rStyle w:val="FontStyle546"/>
        </w:rPr>
        <w:t>Облегчение условии выполнения соревновательного упражнения заключается в искусственном устранении оп</w:t>
      </w:r>
      <w:r>
        <w:rPr>
          <w:rStyle w:val="FontStyle546"/>
        </w:rPr>
        <w:softHyphen/>
        <w:t>ределенной доли внешнего сопротивления движению, что создает предпосылки принудительного характера для генерации более мощного потока центральной импуль-сации на моторную периферию, повышающей мощность, скорость и частоту движений. Тем самым интенсифици</w:t>
      </w:r>
      <w:r>
        <w:rPr>
          <w:rStyle w:val="FontStyle546"/>
        </w:rPr>
        <w:softHyphen/>
        <w:t>руется процесс перестройки центральной и перифериче</w:t>
      </w:r>
      <w:r>
        <w:rPr>
          <w:rStyle w:val="FontStyle546"/>
        </w:rPr>
        <w:softHyphen/>
        <w:t>ской систем управления скоростным параметром дви</w:t>
      </w:r>
      <w:r>
        <w:rPr>
          <w:rStyle w:val="FontStyle546"/>
        </w:rPr>
        <w:softHyphen/>
        <w:t>жений, мобилизуется потенциал других физиологических систем и активизируется процесс формирования специа</w:t>
      </w:r>
      <w:r>
        <w:rPr>
          <w:rStyle w:val="FontStyle546"/>
        </w:rPr>
        <w:softHyphen/>
        <w:t>лизированной функциональной структуры обеспечения нового, более высокого уровня скоростного режима ра</w:t>
      </w:r>
      <w:r>
        <w:rPr>
          <w:rStyle w:val="FontStyle546"/>
        </w:rPr>
        <w:softHyphen/>
        <w:t>боты организма. Вместе с тем такой прием дает спортсме</w:t>
      </w:r>
      <w:r>
        <w:rPr>
          <w:rStyle w:val="FontStyle546"/>
        </w:rPr>
        <w:softHyphen/>
        <w:t>ну возможность прочувствовать соответствующие ему ощущения и создать его сенсомоторный образ.</w:t>
      </w:r>
    </w:p>
    <w:p w:rsidR="00D57188" w:rsidRDefault="001C5317">
      <w:pPr>
        <w:pStyle w:val="Style319"/>
        <w:widowControl/>
        <w:ind w:firstLine="254"/>
        <w:rPr>
          <w:rStyle w:val="FontStyle546"/>
        </w:rPr>
      </w:pPr>
      <w:r>
        <w:rPr>
          <w:rStyle w:val="FontStyle546"/>
        </w:rPr>
        <w:t>Таким образом, если метод затруднения условий вы</w:t>
      </w:r>
      <w:r>
        <w:rPr>
          <w:rStyle w:val="FontStyle546"/>
        </w:rPr>
        <w:softHyphen/>
        <w:t xml:space="preserve">полнения соревновательного упражнения (см. раздел </w:t>
      </w:r>
      <w:r>
        <w:rPr>
          <w:rStyle w:val="FontStyle546"/>
          <w:lang w:val="en-US"/>
        </w:rPr>
        <w:t>IV</w:t>
      </w:r>
      <w:r w:rsidRPr="00190123">
        <w:rPr>
          <w:rStyle w:val="FontStyle546"/>
        </w:rPr>
        <w:t xml:space="preserve">.2) </w:t>
      </w:r>
      <w:r>
        <w:rPr>
          <w:rStyle w:val="FontStyle546"/>
        </w:rPr>
        <w:t>активизирует силовой компонент движений, то в данном случае задача заключается в повышении их скорости и частоты. Следует, однако, иметь в виду, что в циклических локомоциях это может быть связано с сокращением длины «шага», что нежелательно. Поэтому прием облегчения условий следует применять в сочетании с выполнением соревновательного упражнения в нор</w:t>
      </w:r>
      <w:r>
        <w:rPr>
          <w:rStyle w:val="FontStyle546"/>
        </w:rPr>
        <w:softHyphen/>
        <w:t>мальных и затрудненных условиях.</w:t>
      </w:r>
    </w:p>
    <w:p w:rsidR="00D57188" w:rsidRDefault="001C5317">
      <w:pPr>
        <w:pStyle w:val="Style319"/>
        <w:widowControl/>
        <w:ind w:firstLine="130"/>
        <w:rPr>
          <w:rStyle w:val="FontStyle546"/>
        </w:rPr>
      </w:pPr>
      <w:r>
        <w:rPr>
          <w:rStyle w:val="FontStyle546"/>
        </w:rPr>
        <w:t>Практически облегчение условий выполнения сорев</w:t>
      </w:r>
      <w:r>
        <w:rPr>
          <w:rStyle w:val="FontStyle546"/>
        </w:rPr>
        <w:softHyphen/>
        <w:t>новательного упражнения достигается как простыми, естественными способами, так и с помощью специальных технических устройств. Среди естественных способов ши</w:t>
      </w:r>
      <w:r>
        <w:rPr>
          <w:rStyle w:val="FontStyle546"/>
        </w:rPr>
        <w:softHyphen/>
        <w:t xml:space="preserve">роко известны такие, как бег под уклон (Д. И. Аббариус, </w:t>
      </w:r>
      <w:r>
        <w:rPr>
          <w:rStyle w:val="FontStyle483"/>
          <w:vertAlign w:val="superscript"/>
        </w:rPr>
        <w:t>19</w:t>
      </w:r>
      <w:r>
        <w:rPr>
          <w:rStyle w:val="FontStyle483"/>
        </w:rPr>
        <w:t xml:space="preserve">55; </w:t>
      </w:r>
      <w:r>
        <w:rPr>
          <w:rStyle w:val="FontStyle546"/>
        </w:rPr>
        <w:t xml:space="preserve">Г. В. Коробков, </w:t>
      </w:r>
      <w:r>
        <w:rPr>
          <w:rStyle w:val="FontStyle483"/>
        </w:rPr>
        <w:t xml:space="preserve">1974; </w:t>
      </w:r>
      <w:r>
        <w:rPr>
          <w:rStyle w:val="FontStyle546"/>
        </w:rPr>
        <w:t xml:space="preserve">Р. М Галухин, </w:t>
      </w:r>
      <w:r>
        <w:rPr>
          <w:rStyle w:val="FontStyle483"/>
        </w:rPr>
        <w:t xml:space="preserve">1976; </w:t>
      </w:r>
      <w:r>
        <w:rPr>
          <w:rStyle w:val="FontStyle546"/>
        </w:rPr>
        <w:t>А. А. Ку-динов, 1983), метание облегченного снаряда (Н. Г. Озо</w:t>
      </w:r>
      <w:r>
        <w:rPr>
          <w:rStyle w:val="FontStyle546"/>
        </w:rPr>
        <w:softHyphen/>
        <w:t xml:space="preserve">лин 1970; Л. С. Иванова, </w:t>
      </w:r>
      <w:r>
        <w:rPr>
          <w:rStyle w:val="FontStyle483"/>
        </w:rPr>
        <w:t xml:space="preserve">1970; </w:t>
      </w:r>
      <w:r>
        <w:rPr>
          <w:rStyle w:val="FontStyle546"/>
        </w:rPr>
        <w:t xml:space="preserve">О. </w:t>
      </w:r>
      <w:r>
        <w:rPr>
          <w:rStyle w:val="FontStyle483"/>
        </w:rPr>
        <w:t xml:space="preserve">3. </w:t>
      </w:r>
      <w:r>
        <w:rPr>
          <w:rStyle w:val="FontStyle546"/>
        </w:rPr>
        <w:t>Дмитрусенко, '</w:t>
      </w:r>
      <w:r>
        <w:rPr>
          <w:rStyle w:val="FontStyle546"/>
          <w:vertAlign w:val="superscript"/>
        </w:rPr>
        <w:t>а</w:t>
      </w:r>
      <w:r>
        <w:rPr>
          <w:rStyle w:val="FontStyle546"/>
        </w:rPr>
        <w:t xml:space="preserve">у; В. В. Кузнецов, </w:t>
      </w:r>
      <w:r>
        <w:rPr>
          <w:rStyle w:val="FontStyle483"/>
        </w:rPr>
        <w:t xml:space="preserve">1970), </w:t>
      </w:r>
      <w:r>
        <w:rPr>
          <w:rStyle w:val="FontStyle546"/>
        </w:rPr>
        <w:t>прыжки в длину с наклон</w:t>
      </w:r>
      <w:r>
        <w:rPr>
          <w:rStyle w:val="FontStyle546"/>
        </w:rPr>
        <w:softHyphen/>
        <w:t xml:space="preserve">ной дорожки (В. А. Лалиашвнли, </w:t>
      </w:r>
      <w:r>
        <w:rPr>
          <w:rStyle w:val="FontStyle483"/>
        </w:rPr>
        <w:t xml:space="preserve">1955), </w:t>
      </w:r>
      <w:r>
        <w:rPr>
          <w:rStyle w:val="FontStyle546"/>
        </w:rPr>
        <w:t>езда на велоси-</w:t>
      </w:r>
      <w:r>
        <w:rPr>
          <w:rStyle w:val="FontStyle483"/>
          <w:vertAlign w:val="superscript"/>
        </w:rPr>
        <w:t>е</w:t>
      </w:r>
      <w:r>
        <w:rPr>
          <w:rStyle w:val="FontStyle483"/>
        </w:rPr>
        <w:t xml:space="preserve">Де </w:t>
      </w:r>
      <w:r>
        <w:rPr>
          <w:rStyle w:val="FontStyle546"/>
        </w:rPr>
        <w:t>на малой передаче под уклон в велосипедном спорте</w:t>
      </w:r>
    </w:p>
    <w:p w:rsidR="00D57188" w:rsidRDefault="00D57188">
      <w:pPr>
        <w:pStyle w:val="Style319"/>
        <w:widowControl/>
        <w:ind w:firstLine="130"/>
        <w:rPr>
          <w:rStyle w:val="FontStyle546"/>
        </w:rPr>
        <w:sectPr w:rsidR="00D57188">
          <w:headerReference w:type="even" r:id="rId645"/>
          <w:headerReference w:type="default" r:id="rId646"/>
          <w:footerReference w:type="even" r:id="rId647"/>
          <w:footerReference w:type="default" r:id="rId648"/>
          <w:type w:val="continuous"/>
          <w:pgSz w:w="8390" w:h="11905"/>
          <w:pgMar w:top="1330" w:right="1430" w:bottom="1281" w:left="710" w:header="720" w:footer="720" w:gutter="0"/>
          <w:cols w:num="2" w:space="720" w:equalWidth="0">
            <w:col w:w="921" w:space="269"/>
            <w:col w:w="5059"/>
          </w:cols>
          <w:noEndnote/>
        </w:sectPr>
      </w:pPr>
    </w:p>
    <w:p w:rsidR="00D57188" w:rsidRDefault="001C5317">
      <w:pPr>
        <w:pStyle w:val="Style85"/>
        <w:framePr w:w="5030" w:h="686" w:hRule="exact" w:hSpace="38" w:wrap="auto" w:vAnchor="text" w:hAnchor="text" w:x="1" w:y="697"/>
        <w:widowControl/>
        <w:spacing w:line="197" w:lineRule="exact"/>
        <w:rPr>
          <w:rStyle w:val="FontStyle483"/>
        </w:rPr>
      </w:pPr>
      <w:r>
        <w:rPr>
          <w:rStyle w:val="FontStyle483"/>
        </w:rPr>
        <w:t>ной борьбе с более легким или менее квалифиц</w:t>
      </w:r>
      <w:r>
        <w:rPr>
          <w:rStyle w:val="FontStyle483"/>
          <w:vertAlign w:val="subscript"/>
        </w:rPr>
        <w:t>ИГ)г</w:t>
      </w:r>
      <w:r>
        <w:rPr>
          <w:rStyle w:val="FontStyle483"/>
        </w:rPr>
        <w:t>^'</w:t>
      </w:r>
      <w:r>
        <w:rPr>
          <w:rStyle w:val="FontStyle483"/>
          <w:vertAlign w:val="superscript"/>
        </w:rPr>
        <w:t xml:space="preserve">И| </w:t>
      </w:r>
      <w:r>
        <w:rPr>
          <w:rStyle w:val="FontStyle483"/>
        </w:rPr>
        <w:t>ным партнером (Б. М. Рыбалко, А. М. Шахлай, &amp; буксировка в плавании (В. Н. Платонов, С. М. Вай '</w:t>
      </w:r>
    </w:p>
    <w:p w:rsidR="00D57188" w:rsidRDefault="000D57BA">
      <w:pPr>
        <w:pStyle w:val="Style220"/>
        <w:widowControl/>
        <w:spacing w:line="240" w:lineRule="exact"/>
        <w:rPr>
          <w:sz w:val="20"/>
          <w:szCs w:val="20"/>
        </w:rPr>
      </w:pPr>
      <w:r>
        <w:rPr>
          <w:noProof/>
        </w:rPr>
        <w:lastRenderedPageBreak/>
        <mc:AlternateContent>
          <mc:Choice Requires="wps">
            <w:drawing>
              <wp:anchor distT="0" distB="0" distL="24130" distR="24130" simplePos="0" relativeHeight="251672064" behindDoc="0" locked="0" layoutInCell="1" allowOverlap="1">
                <wp:simplePos x="0" y="0"/>
                <wp:positionH relativeFrom="margin">
                  <wp:posOffset>0</wp:posOffset>
                </wp:positionH>
                <wp:positionV relativeFrom="paragraph">
                  <wp:posOffset>0</wp:posOffset>
                </wp:positionV>
                <wp:extent cx="2999740" cy="740410"/>
                <wp:effectExtent l="1905" t="2540" r="0" b="0"/>
                <wp:wrapSquare wrapText="largest"/>
                <wp:docPr id="35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740"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6"/>
                              <w:widowControl/>
                              <w:spacing w:line="581" w:lineRule="exact"/>
                              <w:rPr>
                                <w:rStyle w:val="FontStyle483"/>
                              </w:rPr>
                            </w:pPr>
                            <w:r>
                              <w:rPr>
                                <w:rStyle w:val="FontStyle483"/>
                              </w:rPr>
                              <w:t>(Б. А. Васильев, С. М. Мпнаков, 1982), проведе</w:t>
                            </w:r>
                            <w:r>
                              <w:rPr>
                                <w:rStyle w:val="FontStyle483"/>
                                <w:vertAlign w:val="subscript"/>
                              </w:rPr>
                              <w:t xml:space="preserve">Ние </w:t>
                            </w:r>
                            <w:r>
                              <w:rPr>
                                <w:rStyle w:val="FontStyle483"/>
                              </w:rPr>
                              <w:t>ным партнером (Б. М. Рыбалко, А. М. Шахлай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252" type="#_x0000_t202" style="position:absolute;left:0;text-align:left;margin-left:0;margin-top:0;width:236.2pt;height:58.3pt;z-index:251672064;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" filled="f" stroked="f">
                <v:textbox inset="0,0,0,0">
                  <w:txbxContent>
                    <w:p w:rsidR="00D57188" w:rsidRDefault="001C5317">
                      <w:pPr>
                        <w:pStyle w:val="Style6"/>
                        <w:widowControl/>
                        <w:spacing w:line="581" w:lineRule="exact"/>
                        <w:rPr>
                          <w:rStyle w:val="FontStyle483"/>
                        </w:rPr>
                      </w:pPr>
                      <w:r>
                        <w:rPr>
                          <w:rStyle w:val="FontStyle483"/>
                        </w:rPr>
                        <w:t>(Б. А. Васильев, С. М. Мпнаков, 1982), проведе</w:t>
                      </w:r>
                      <w:r>
                        <w:rPr>
                          <w:rStyle w:val="FontStyle483"/>
                          <w:vertAlign w:val="subscript"/>
                        </w:rPr>
                        <w:t xml:space="preserve">Ние </w:t>
                      </w:r>
                      <w:r>
                        <w:rPr>
                          <w:rStyle w:val="FontStyle483"/>
                        </w:rPr>
                        <w:t>ным партнером (Б. М. Рыбалко, А. М. Шахлай</w:t>
                      </w:r>
                    </w:p>
                  </w:txbxContent>
                </v:textbox>
                <w10:wrap type="square" side="largest" anchorx="margin"/>
              </v:shape>
            </w:pict>
          </mc:Fallback>
        </mc:AlternateContent>
      </w:r>
    </w:p>
    <w:p w:rsidR="00D57188" w:rsidRDefault="00D57188">
      <w:pPr>
        <w:pStyle w:val="Style220"/>
        <w:widowControl/>
        <w:spacing w:line="240" w:lineRule="exact"/>
        <w:rPr>
          <w:sz w:val="20"/>
          <w:szCs w:val="20"/>
        </w:rPr>
      </w:pPr>
    </w:p>
    <w:p w:rsidR="00D57188" w:rsidRDefault="001C5317">
      <w:pPr>
        <w:pStyle w:val="Style220"/>
        <w:widowControl/>
        <w:spacing w:before="19" w:line="192" w:lineRule="exact"/>
        <w:rPr>
          <w:rStyle w:val="FontStyle483"/>
        </w:rPr>
      </w:pPr>
      <w:r>
        <w:rPr>
          <w:rStyle w:val="FontStyle483"/>
        </w:rPr>
        <w:t xml:space="preserve">ппровочнон схватки или отдельных приемов </w:t>
      </w:r>
      <w:r>
        <w:rPr>
          <w:rStyle w:val="FontStyle483"/>
          <w:vertAlign w:val="subscript"/>
        </w:rPr>
        <w:t>в</w:t>
      </w:r>
      <w:r>
        <w:rPr>
          <w:rStyle w:val="FontStyle483"/>
        </w:rPr>
        <w:t xml:space="preserve"> </w:t>
      </w:r>
      <w:r>
        <w:rPr>
          <w:rStyle w:val="FontStyle477"/>
          <w:lang w:val="en-US"/>
        </w:rPr>
        <w:t>c</w:t>
      </w:r>
      <w:r w:rsidRPr="00190123">
        <w:rPr>
          <w:rStyle w:val="FontStyle477"/>
        </w:rPr>
        <w:t>'</w:t>
      </w:r>
      <w:r>
        <w:rPr>
          <w:rStyle w:val="FontStyle477"/>
          <w:lang w:val="en-US"/>
        </w:rPr>
        <w:t>noV</w:t>
      </w:r>
      <w:r>
        <w:rPr>
          <w:rStyle w:val="FontStyle477"/>
          <w:vertAlign w:val="superscript"/>
          <w:lang w:val="en-US"/>
        </w:rPr>
        <w:t>Pt</w:t>
      </w:r>
      <w:r w:rsidRPr="00190123">
        <w:rPr>
          <w:rStyle w:val="FontStyle477"/>
          <w:vertAlign w:val="superscript"/>
        </w:rPr>
        <w:t xml:space="preserve"> </w:t>
      </w:r>
      <w:r>
        <w:rPr>
          <w:rStyle w:val="FontStyle483"/>
        </w:rPr>
        <w:t>ной борьбе с более легки м__ или менее_ квалиф</w:t>
      </w:r>
      <w:r>
        <w:rPr>
          <w:rStyle w:val="FontStyle483"/>
          <w:vertAlign w:val="subscript"/>
        </w:rPr>
        <w:t>ИЦИп</w:t>
      </w:r>
      <w:r>
        <w:rPr>
          <w:rStyle w:val="FontStyle483"/>
        </w:rPr>
        <w:t>^</w:t>
      </w:r>
      <w:r>
        <w:rPr>
          <w:rStyle w:val="FontStyle483"/>
          <w:vertAlign w:val="superscript"/>
        </w:rPr>
        <w:t>Ив</w:t>
      </w:r>
      <w:r>
        <w:rPr>
          <w:rStyle w:val="FontStyle483"/>
        </w:rPr>
        <w:t>-</w:t>
      </w:r>
    </w:p>
    <w:p w:rsidR="00D57188" w:rsidRDefault="001C5317">
      <w:pPr>
        <w:pStyle w:val="Style70"/>
        <w:widowControl/>
        <w:spacing w:before="106"/>
        <w:rPr>
          <w:rStyle w:val="FontStyle427"/>
          <w:spacing w:val="20"/>
        </w:rPr>
      </w:pPr>
      <w:r>
        <w:rPr>
          <w:rStyle w:val="FontStyle427"/>
          <w:spacing w:val="20"/>
        </w:rPr>
        <w:t>А)</w:t>
      </w:r>
    </w:p>
    <w:p w:rsidR="00D57188" w:rsidRDefault="001C5317">
      <w:pPr>
        <w:pStyle w:val="Style6"/>
        <w:widowControl/>
        <w:spacing w:before="24"/>
        <w:rPr>
          <w:rStyle w:val="FontStyle483"/>
        </w:rPr>
      </w:pPr>
      <w:r>
        <w:rPr>
          <w:rStyle w:val="FontStyle483"/>
        </w:rPr>
        <w:t xml:space="preserve">ховскнй, 1985; Б. </w:t>
      </w:r>
      <w:r>
        <w:rPr>
          <w:rStyle w:val="FontStyle546"/>
        </w:rPr>
        <w:t xml:space="preserve">Д. </w:t>
      </w:r>
      <w:r>
        <w:rPr>
          <w:rStyle w:val="FontStyle483"/>
        </w:rPr>
        <w:t>Зенов и др., 1986) и академич^</w:t>
      </w:r>
    </w:p>
    <w:p w:rsidR="00D57188" w:rsidRDefault="001C5317">
      <w:pPr>
        <w:pStyle w:val="Style220"/>
        <w:widowControl/>
        <w:spacing w:line="197" w:lineRule="exact"/>
        <w:rPr>
          <w:rStyle w:val="FontStyle483"/>
        </w:rPr>
      </w:pPr>
      <w:r>
        <w:rPr>
          <w:rStyle w:val="FontStyle483"/>
        </w:rPr>
        <w:t>гребле (А. А. Снеговский, 1981). В последнем слу</w:t>
      </w:r>
      <w:r>
        <w:rPr>
          <w:rStyle w:val="FontStyle483"/>
          <w:vertAlign w:val="subscript"/>
        </w:rPr>
        <w:t xml:space="preserve">Ча </w:t>
      </w:r>
      <w:r>
        <w:rPr>
          <w:rStyle w:val="FontStyle483"/>
        </w:rPr>
        <w:t>используется также гребля без подъезда и на '/</w:t>
      </w:r>
      <w:r>
        <w:rPr>
          <w:rStyle w:val="FontStyle483"/>
          <w:vertAlign w:val="subscript"/>
        </w:rPr>
        <w:t>4</w:t>
      </w:r>
      <w:r>
        <w:rPr>
          <w:rStyle w:val="FontStyle483"/>
        </w:rPr>
        <w:t xml:space="preserve"> "</w:t>
      </w:r>
      <w:r>
        <w:rPr>
          <w:rStyle w:val="FontStyle483"/>
          <w:vertAlign w:val="subscript"/>
        </w:rPr>
        <w:t>По</w:t>
      </w:r>
      <w:r>
        <w:rPr>
          <w:rStyle w:val="FontStyle483"/>
        </w:rPr>
        <w:t xml:space="preserve"> * езда в темпе 54—58 гребков </w:t>
      </w:r>
      <w:r>
        <w:rPr>
          <w:rStyle w:val="FontStyle483"/>
        </w:rPr>
        <w:lastRenderedPageBreak/>
        <w:t xml:space="preserve">в минуту (Р. Н. Ермищкщ 1981) и гребля веслами с уменьшенной площадью </w:t>
      </w:r>
      <w:r>
        <w:rPr>
          <w:rStyle w:val="FontStyle483"/>
          <w:vertAlign w:val="subscript"/>
        </w:rPr>
        <w:t>ло</w:t>
      </w:r>
      <w:r>
        <w:rPr>
          <w:rStyle w:val="FontStyle483"/>
        </w:rPr>
        <w:t>' пастей (В. Н- Бродов и др., 1974; 10. А. Дольник Т. М. Краснопевцев, 1981).</w:t>
      </w:r>
    </w:p>
    <w:p w:rsidR="00D57188" w:rsidRDefault="001C5317">
      <w:pPr>
        <w:pStyle w:val="Style170"/>
        <w:widowControl/>
        <w:spacing w:before="14" w:line="192" w:lineRule="exact"/>
        <w:ind w:firstLine="269"/>
        <w:rPr>
          <w:rStyle w:val="FontStyle483"/>
        </w:rPr>
      </w:pPr>
      <w:r>
        <w:rPr>
          <w:rStyle w:val="FontStyle483"/>
        </w:rPr>
        <w:t>Например, показано, чго при использовании весе! (гребля на байдарках) с уменьшенными площадями лопастей (25, 50 и 75%) снижаются силовые, но сокра</w:t>
      </w:r>
      <w:r>
        <w:rPr>
          <w:rStyle w:val="FontStyle483"/>
        </w:rPr>
        <w:softHyphen/>
        <w:t>щаются временные характеристики рабочей фазы в цикле гребка, совершенствует я ритм и повышается темп дви</w:t>
      </w:r>
      <w:r>
        <w:rPr>
          <w:rStyle w:val="FontStyle483"/>
        </w:rPr>
        <w:softHyphen/>
        <w:t>жений. При этом по сравнению с греблей стандартные инвентарем усиливается кровообращение в верхних и снижается в нижних конечностях, что свидетельствует о большей интенсивности нагрузки на плечевой пояс и возможности формирования реакций ССС на работу в более высоком темпе (В. П. Бродов и др., 1974).</w:t>
      </w:r>
    </w:p>
    <w:p w:rsidR="00D57188" w:rsidRDefault="001C5317">
      <w:pPr>
        <w:pStyle w:val="Style40"/>
        <w:widowControl/>
        <w:spacing w:line="192" w:lineRule="exact"/>
        <w:rPr>
          <w:rStyle w:val="FontStyle483"/>
        </w:rPr>
      </w:pPr>
      <w:r>
        <w:rPr>
          <w:rStyle w:val="FontStyle483"/>
        </w:rPr>
        <w:t>Профессором И. П. Ратовым (1978—1987) разрабо</w:t>
      </w:r>
      <w:r>
        <w:rPr>
          <w:rStyle w:val="FontStyle483"/>
        </w:rPr>
        <w:softHyphen/>
        <w:t>тан и успешно внедряется в практику метод облегчаю</w:t>
      </w:r>
      <w:r>
        <w:rPr>
          <w:rStyle w:val="FontStyle483"/>
        </w:rPr>
        <w:softHyphen/>
        <w:t>щего лидирования. Его суть заключается в том, что с помощью специальных технических устройств телу спорт</w:t>
      </w:r>
      <w:r>
        <w:rPr>
          <w:rStyle w:val="FontStyle483"/>
        </w:rPr>
        <w:softHyphen/>
        <w:t>смена придается направленное вверх тяговое усилие, по</w:t>
      </w:r>
      <w:r>
        <w:rPr>
          <w:rStyle w:val="FontStyle483"/>
        </w:rPr>
        <w:softHyphen/>
        <w:t>зволяющее уменьшать  влияние  силы тяжести на его движения и обеспечивать за счет этого лучшие возмож</w:t>
      </w:r>
      <w:r>
        <w:rPr>
          <w:rStyle w:val="FontStyle483"/>
        </w:rPr>
        <w:softHyphen/>
        <w:t>ности для достижения скорости движений   (перемеще</w:t>
      </w:r>
      <w:r>
        <w:rPr>
          <w:rStyle w:val="FontStyle483"/>
        </w:rPr>
        <w:softHyphen/>
        <w:t>ний) . Установлено, например, что тренажерные устройства облегчающего лидирования создают условия для сприн</w:t>
      </w:r>
      <w:r>
        <w:rPr>
          <w:rStyle w:val="FontStyle483"/>
        </w:rPr>
        <w:softHyphen/>
        <w:t>терского бега со скоростью, превышающей на 5—7% их максимальную скорость бега в естественных условиях (рис. 42). При этом обеспечивается возможность более быстрого (на 1 —1,5 с раньше, чем в обычных условиях) выведения спортсмена на режим бега с более высокой скоростью и сохранения достигнутого режима более дли</w:t>
      </w:r>
      <w:r>
        <w:rPr>
          <w:rStyle w:val="FontStyle483"/>
        </w:rPr>
        <w:softHyphen/>
        <w:t xml:space="preserve">тельное (в 2 раза дольше) в отличие </w:t>
      </w:r>
      <w:r>
        <w:rPr>
          <w:rStyle w:val="FontStyle461"/>
        </w:rPr>
        <w:t xml:space="preserve">от обычных </w:t>
      </w:r>
      <w:r>
        <w:rPr>
          <w:rStyle w:val="FontStyle483"/>
        </w:rPr>
        <w:t>уел</w:t>
      </w:r>
      <w:r>
        <w:rPr>
          <w:rStyle w:val="FontStyle483"/>
          <w:vertAlign w:val="superscript"/>
        </w:rPr>
        <w:t>0</w:t>
      </w:r>
      <w:r>
        <w:rPr>
          <w:rStyle w:val="FontStyle483"/>
        </w:rPr>
        <w:t>' вий время (В. В. Абросимов, 1977; Г   И   Попов   19</w:t>
      </w:r>
      <w:r>
        <w:rPr>
          <w:rStyle w:val="FontStyle483"/>
          <w:vertAlign w:val="superscript"/>
        </w:rPr>
        <w:t xml:space="preserve">78: </w:t>
      </w:r>
      <w:r>
        <w:rPr>
          <w:rStyle w:val="FontStyle483"/>
        </w:rPr>
        <w:t>Н. Н. Романова. 1980).</w:t>
      </w:r>
    </w:p>
    <w:p w:rsidR="00D57188" w:rsidRDefault="001C5317">
      <w:pPr>
        <w:pStyle w:val="Style170"/>
        <w:widowControl/>
        <w:spacing w:line="178" w:lineRule="exact"/>
        <w:ind w:firstLine="288"/>
        <w:rPr>
          <w:rStyle w:val="FontStyle483"/>
        </w:rPr>
      </w:pPr>
      <w:r>
        <w:rPr>
          <w:rStyle w:val="FontStyle483"/>
        </w:rPr>
        <w:t>В результатах исследований сотрудников профессор'</w:t>
      </w:r>
      <w:r>
        <w:rPr>
          <w:rStyle w:val="FontStyle483"/>
          <w:vertAlign w:val="superscript"/>
        </w:rPr>
        <w:t xml:space="preserve">1 </w:t>
      </w:r>
      <w:r>
        <w:rPr>
          <w:rStyle w:val="FontStyle483"/>
        </w:rPr>
        <w:t xml:space="preserve">И. П. Рагова обращает </w:t>
      </w:r>
      <w:r>
        <w:rPr>
          <w:rStyle w:val="FontStyle461"/>
        </w:rPr>
        <w:t xml:space="preserve">на себя внимание ярковырЗ' женный </w:t>
      </w:r>
      <w:r>
        <w:rPr>
          <w:rStyle w:val="FontStyle483"/>
        </w:rPr>
        <w:t xml:space="preserve">эффект положительного последействия </w:t>
      </w:r>
      <w:r>
        <w:rPr>
          <w:rStyle w:val="FontStyle461"/>
        </w:rPr>
        <w:t xml:space="preserve">от </w:t>
      </w:r>
      <w:r>
        <w:rPr>
          <w:rStyle w:val="FontStyle483"/>
        </w:rPr>
        <w:t>приме-</w:t>
      </w:r>
    </w:p>
    <w:p w:rsidR="00D57188" w:rsidRDefault="000D57BA">
      <w:pPr>
        <w:pStyle w:val="Style207"/>
        <w:widowControl/>
        <w:spacing w:line="154" w:lineRule="exact"/>
        <w:jc w:val="both"/>
        <w:rPr>
          <w:rStyle w:val="FontStyle425"/>
        </w:rPr>
      </w:pPr>
      <w:r>
        <w:rPr>
          <w:noProof/>
        </w:rPr>
        <mc:AlternateContent>
          <mc:Choice Requires="wpg">
            <w:drawing>
              <wp:anchor distT="0" distB="161290" distL="24130" distR="24130" simplePos="0" relativeHeight="251673088" behindDoc="0" locked="0" layoutInCell="1" allowOverlap="1">
                <wp:simplePos x="0" y="0"/>
                <wp:positionH relativeFrom="margin">
                  <wp:posOffset>149225</wp:posOffset>
                </wp:positionH>
                <wp:positionV relativeFrom="paragraph">
                  <wp:posOffset>0</wp:posOffset>
                </wp:positionV>
                <wp:extent cx="2959735" cy="1496695"/>
                <wp:effectExtent l="0" t="10795" r="13335" b="6985"/>
                <wp:wrapTopAndBottom/>
                <wp:docPr id="346"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735" cy="1496695"/>
                          <a:chOff x="1387" y="576"/>
                          <a:chExt cx="4661" cy="2357"/>
                        </a:xfrm>
                      </wpg:grpSpPr>
                      <pic:pic xmlns:pic="http://schemas.openxmlformats.org/drawingml/2006/picture">
                        <pic:nvPicPr>
                          <pic:cNvPr id="347" name="Picture 232"/>
                          <pic:cNvPicPr>
                            <a:picLocks noChangeAspect="1" noChangeArrowheads="1"/>
                          </pic:cNvPicPr>
                        </pic:nvPicPr>
                        <pic:blipFill>
                          <a:blip r:embed="rId649">
                            <a:grayscl/>
                            <a:extLst>
                              <a:ext uri="{28A0092B-C50C-407E-A947-70E740481C1C}">
                                <a14:useLocalDpi xmlns:a14="http://schemas.microsoft.com/office/drawing/2010/main" val="0"/>
                              </a:ext>
                            </a:extLst>
                          </a:blip>
                          <a:srcRect/>
                          <a:stretch>
                            <a:fillRect/>
                          </a:stretch>
                        </pic:blipFill>
                        <pic:spPr bwMode="auto">
                          <a:xfrm>
                            <a:off x="1387" y="754"/>
                            <a:ext cx="4603" cy="1900"/>
                          </a:xfrm>
                          <a:prstGeom prst="rect">
                            <a:avLst/>
                          </a:prstGeom>
                          <a:noFill/>
                          <a:extLst>
                            <a:ext uri="{909E8E84-426E-40DD-AFC4-6F175D3DCCD1}">
                              <a14:hiddenFill xmlns:a14="http://schemas.microsoft.com/office/drawing/2010/main">
                                <a:solidFill>
                                  <a:srgbClr val="FFFFFF"/>
                                </a:solidFill>
                              </a14:hiddenFill>
                            </a:ext>
                          </a:extLst>
                        </pic:spPr>
                      </pic:pic>
                      <wps:wsp>
                        <wps:cNvPr id="348" name="Text Box 233"/>
                        <wps:cNvSpPr txBox="1">
                          <a:spLocks noChangeArrowheads="1"/>
                        </wps:cNvSpPr>
                        <wps:spPr bwMode="auto">
                          <a:xfrm>
                            <a:off x="5265" y="576"/>
                            <a:ext cx="633" cy="13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rPr>
                              </w:pPr>
                              <w:r>
                                <w:rPr>
                                  <w:rStyle w:val="FontStyle435"/>
                                </w:rPr>
                                <w:t>10.59» 0.6« с</w:t>
                              </w:r>
                            </w:p>
                          </w:txbxContent>
                        </wps:txbx>
                        <wps:bodyPr rot="0" vert="horz" wrap="square" lIns="0" tIns="0" rIns="0" bIns="0" anchor="t" anchorCtr="0" upright="1">
                          <a:noAutofit/>
                        </wps:bodyPr>
                      </wps:wsp>
                      <wps:wsp>
                        <wps:cNvPr id="349" name="Text Box 234"/>
                        <wps:cNvSpPr txBox="1">
                          <a:spLocks noChangeArrowheads="1"/>
                        </wps:cNvSpPr>
                        <wps:spPr bwMode="auto">
                          <a:xfrm>
                            <a:off x="2405" y="2784"/>
                            <a:ext cx="3643" cy="14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501"/>
                                </w:rPr>
                              </w:pPr>
                              <w:r>
                                <w:rPr>
                                  <w:rStyle w:val="FontStyle435"/>
                                </w:rPr>
                                <w:t xml:space="preserve">20      30       40       50       60      70       80      90      100 </w:t>
                              </w:r>
                              <w:r>
                                <w:rPr>
                                  <w:rStyle w:val="FontStyle501"/>
                                </w:rPr>
                                <w:t>м</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1" o:spid="_x0000_s1253" style="position:absolute;left:0;text-align:left;margin-left:11.75pt;margin-top:0;width:233.05pt;height:117.85pt;z-index:251673088;mso-wrap-distance-left:1.9pt;mso-wrap-distance-right:1.9pt;mso-wrap-distance-bottom:12.7pt;mso-position-horizontal-relative:margin" coordorigin="1387,576" coordsize="4661,23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&#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">
                <v:shape id="Picture 232" o:spid="_x0000_s1254" type="#_x0000_t75" style="position:absolute;left:1387;top:754;width:4603;height:1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">
                  <v:imagedata r:id="rId650" o:title="" grayscale="t"/>
                </v:shape>
                <v:shape id="Text Box 233" o:spid="_x0000_s1255" type="#_x0000_t202" style="position:absolute;left:5265;top:576;width:633;height: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" filled="f" strokecolor="white" strokeweight="0">
                  <v:textbox inset="0,0,0,0">
                    <w:txbxContent>
                      <w:p w:rsidR="00D57188" w:rsidRDefault="001C5317">
                        <w:pPr>
                          <w:pStyle w:val="Style62"/>
                          <w:widowControl/>
                          <w:jc w:val="both"/>
                          <w:rPr>
                            <w:rStyle w:val="FontStyle435"/>
                          </w:rPr>
                        </w:pPr>
                        <w:r>
                          <w:rPr>
                            <w:rStyle w:val="FontStyle435"/>
                          </w:rPr>
                          <w:t>10.59» 0.6« с</w:t>
                        </w:r>
                      </w:p>
                    </w:txbxContent>
                  </v:textbox>
                </v:shape>
                <v:shape id="Text Box 234" o:spid="_x0000_s1256" type="#_x0000_t202" style="position:absolute;left:2405;top:2784;width:3643;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" filled="f" strokecolor="white" strokeweight="0">
                  <v:textbox inset="0,0,0,0">
                    <w:txbxContent>
                      <w:p w:rsidR="00D57188" w:rsidRDefault="001C5317">
                        <w:pPr>
                          <w:pStyle w:val="Style62"/>
                          <w:widowControl/>
                          <w:jc w:val="both"/>
                          <w:rPr>
                            <w:rStyle w:val="FontStyle501"/>
                          </w:rPr>
                        </w:pPr>
                        <w:r>
                          <w:rPr>
                            <w:rStyle w:val="FontStyle435"/>
                          </w:rPr>
                          <w:t xml:space="preserve">20      30       40       50       60      70       80      90      100 </w:t>
                        </w:r>
                        <w:r>
                          <w:rPr>
                            <w:rStyle w:val="FontStyle501"/>
                          </w:rPr>
                          <w:t>м</w:t>
                        </w:r>
                      </w:p>
                    </w:txbxContent>
                  </v:textbox>
                </v:shape>
                <w10:wrap type="topAndBottom" anchorx="margin"/>
              </v:group>
            </w:pict>
          </mc:Fallback>
        </mc:AlternateContent>
      </w:r>
      <w:r w:rsidR="001C5317">
        <w:rPr>
          <w:rStyle w:val="FontStyle425"/>
        </w:rPr>
        <w:t>Рис 42 Динамика скорости в беге с использованием системы «облег</w:t>
      </w:r>
      <w:r w:rsidR="001C5317">
        <w:rPr>
          <w:rStyle w:val="FontStyle425"/>
        </w:rPr>
        <w:softHyphen/>
        <w:t>чающего лидирования» (светлая кривая) и в условиях соревнований (жирная кривая) (И. Л. Жуков и др., 1985)</w:t>
      </w:r>
    </w:p>
    <w:p w:rsidR="00D57188" w:rsidRDefault="001C5317">
      <w:pPr>
        <w:pStyle w:val="Style220"/>
        <w:widowControl/>
        <w:spacing w:before="187" w:line="197" w:lineRule="exact"/>
        <w:rPr>
          <w:rStyle w:val="FontStyle483"/>
        </w:rPr>
      </w:pPr>
      <w:r>
        <w:rPr>
          <w:rStyle w:val="FontStyle483"/>
        </w:rPr>
        <w:lastRenderedPageBreak/>
        <w:t>нения приема облегчающего лидирования (В. В. Абро</w:t>
      </w:r>
      <w:r>
        <w:rPr>
          <w:rStyle w:val="FontStyle483"/>
        </w:rPr>
        <w:softHyphen/>
        <w:t>симов, 1977; Е. С. Бойко, 1978). Это свидетельствует о сильном стимулирующем воздействии на центры управ</w:t>
      </w:r>
      <w:r>
        <w:rPr>
          <w:rStyle w:val="FontStyle483"/>
        </w:rPr>
        <w:softHyphen/>
        <w:t>ления локомоциями, активизирующем скоростные и час</w:t>
      </w:r>
      <w:r>
        <w:rPr>
          <w:rStyle w:val="FontStyle483"/>
        </w:rPr>
        <w:softHyphen/>
        <w:t>тотные параметры движений. Следует, однако, иметь в виду, что если срочный эффект последействия в таких случаях выражается в увеличении длины шагов при со</w:t>
      </w:r>
      <w:r>
        <w:rPr>
          <w:rStyle w:val="FontStyle483"/>
        </w:rPr>
        <w:softHyphen/>
        <w:t>хранении их частоты, то в результате суммарного эф</w:t>
      </w:r>
      <w:r>
        <w:rPr>
          <w:rStyle w:val="FontStyle483"/>
        </w:rPr>
        <w:softHyphen/>
        <w:t>фекта длительного применения эгого приема частота ша</w:t>
      </w:r>
      <w:r>
        <w:rPr>
          <w:rStyle w:val="FontStyle483"/>
        </w:rPr>
        <w:softHyphen/>
        <w:t>гов возрастает, а длина сокращается (И. Л. Жуков, Б. В. Шабанов, 1983). Поэтому применять его необходи</w:t>
      </w:r>
      <w:r>
        <w:rPr>
          <w:rStyle w:val="FontStyle483"/>
        </w:rPr>
        <w:softHyphen/>
        <w:t xml:space="preserve">мо в сочетании со средствами специа </w:t>
      </w:r>
      <w:r>
        <w:rPr>
          <w:rStyle w:val="FontStyle518"/>
        </w:rPr>
        <w:t xml:space="preserve">1Изпрованной </w:t>
      </w:r>
      <w:r>
        <w:rPr>
          <w:rStyle w:val="FontStyle483"/>
        </w:rPr>
        <w:t>сило</w:t>
      </w:r>
      <w:r>
        <w:rPr>
          <w:rStyle w:val="FontStyle483"/>
        </w:rPr>
        <w:softHyphen/>
        <w:t>вой подготовки, способствующими увеличению длины шага.</w:t>
      </w:r>
    </w:p>
    <w:p w:rsidR="00D57188" w:rsidRDefault="001C5317">
      <w:pPr>
        <w:pStyle w:val="Style40"/>
        <w:widowControl/>
        <w:spacing w:before="19" w:line="197" w:lineRule="exact"/>
        <w:rPr>
          <w:rStyle w:val="FontStyle483"/>
        </w:rPr>
      </w:pPr>
      <w:r>
        <w:rPr>
          <w:rStyle w:val="FontStyle483"/>
        </w:rPr>
        <w:t>Выполнение скоростно-силовыч упражнений в усло</w:t>
      </w:r>
      <w:r>
        <w:rPr>
          <w:rStyle w:val="FontStyle483"/>
        </w:rPr>
        <w:softHyphen/>
        <w:t>виях, создаваемых тренажером «облегчающая подвеска», обеспечило существенное повышение скорости, целесооб</w:t>
      </w:r>
      <w:r>
        <w:rPr>
          <w:rStyle w:val="FontStyle483"/>
        </w:rPr>
        <w:softHyphen/>
        <w:t>разные  перестройки   ритмоскоростной   структуры   дви</w:t>
      </w:r>
      <w:r>
        <w:rPr>
          <w:rStyle w:val="FontStyle483"/>
        </w:rPr>
        <w:softHyphen/>
        <w:t xml:space="preserve">жении (ф. ф_ Стрижова,  1980; А. А. Логинов,  1982; </w:t>
      </w:r>
      <w:r>
        <w:rPr>
          <w:rStyle w:val="FontStyle483"/>
          <w:spacing w:val="-20"/>
          <w:lang w:val="en-US"/>
        </w:rPr>
        <w:t>g</w:t>
      </w:r>
      <w:r w:rsidRPr="00190123">
        <w:rPr>
          <w:rStyle w:val="FontStyle483"/>
        </w:rPr>
        <w:t xml:space="preserve">   </w:t>
      </w:r>
      <w:r>
        <w:rPr>
          <w:rStyle w:val="FontStyle483"/>
          <w:spacing w:val="-20"/>
          <w:vertAlign w:val="superscript"/>
        </w:rPr>
        <w:t>А</w:t>
      </w:r>
      <w:r>
        <w:rPr>
          <w:rStyle w:val="FontStyle483"/>
          <w:spacing w:val="-20"/>
        </w:rPr>
        <w:t>/</w:t>
      </w:r>
      <w:r>
        <w:rPr>
          <w:rStyle w:val="FontStyle483"/>
        </w:rPr>
        <w:t xml:space="preserve"> Майструк,  1982). Это выразилось, в частности, статически достоверном приросте спортивных резуль-</w:t>
      </w:r>
      <w:r>
        <w:rPr>
          <w:rStyle w:val="FontStyle483"/>
          <w:spacing w:val="70"/>
        </w:rPr>
        <w:t>„™</w:t>
      </w:r>
      <w:r>
        <w:rPr>
          <w:rStyle w:val="FontStyle483"/>
          <w:spacing w:val="70"/>
          <w:vertAlign w:val="superscript"/>
        </w:rPr>
        <w:t>в</w:t>
      </w:r>
      <w:r>
        <w:rPr>
          <w:rStyle w:val="FontStyle483"/>
        </w:rPr>
        <w:t xml:space="preserve"> </w:t>
      </w:r>
      <w:r>
        <w:rPr>
          <w:rStyle w:val="FontStyle483"/>
          <w:vertAlign w:val="superscript"/>
        </w:rPr>
        <w:t>мет</w:t>
      </w:r>
      <w:r>
        <w:rPr>
          <w:rStyle w:val="FontStyle483"/>
        </w:rPr>
        <w:t xml:space="preserve">ании диска (4,31%) и толкании ядра (2,31%) ^таоилизации^ их на этом уровне (Е. С. Бойко, 1978). </w:t>
      </w:r>
      <w:r>
        <w:rPr>
          <w:rStyle w:val="FontStyle483"/>
          <w:vertAlign w:val="superscript"/>
        </w:rPr>
        <w:t>к</w:t>
      </w:r>
      <w:r>
        <w:rPr>
          <w:rStyle w:val="FontStyle483"/>
        </w:rPr>
        <w:t>°нтра</w:t>
      </w:r>
      <w:r>
        <w:rPr>
          <w:rStyle w:val="FontStyle483"/>
          <w:vertAlign w:val="superscript"/>
        </w:rPr>
        <w:t>ИаТИВНЫЙ</w:t>
      </w:r>
      <w:r>
        <w:rPr>
          <w:rStyle w:val="FontStyle483"/>
        </w:rPr>
        <w:t xml:space="preserve"> </w:t>
      </w:r>
      <w:r>
        <w:rPr>
          <w:rStyle w:val="FontStyle483"/>
          <w:vertAlign w:val="superscript"/>
        </w:rPr>
        <w:t>метод</w:t>
      </w:r>
      <w:r>
        <w:rPr>
          <w:rStyle w:val="FontStyle483"/>
        </w:rPr>
        <w:t xml:space="preserve"> заключается в создании эффекта новате°</w:t>
      </w:r>
      <w:r>
        <w:rPr>
          <w:rStyle w:val="FontStyle483"/>
          <w:vertAlign w:val="superscript"/>
        </w:rPr>
        <w:t>Та</w:t>
      </w:r>
      <w:r>
        <w:rPr>
          <w:rStyle w:val="FontStyle483"/>
        </w:rPr>
        <w:t xml:space="preserve"> </w:t>
      </w:r>
      <w:r>
        <w:rPr>
          <w:rStyle w:val="FontStyle483"/>
          <w:vertAlign w:val="superscript"/>
        </w:rPr>
        <w:t>МЫшеч1шх</w:t>
      </w:r>
      <w:r>
        <w:rPr>
          <w:rStyle w:val="FontStyle483"/>
        </w:rPr>
        <w:t xml:space="preserve"> ощущений при выполнении сорев-(облегче"</w:t>
      </w:r>
      <w:r>
        <w:rPr>
          <w:rStyle w:val="FontStyle483"/>
          <w:vertAlign w:val="superscript"/>
        </w:rPr>
        <w:t>0</w:t>
      </w:r>
      <w:r>
        <w:rPr>
          <w:rStyle w:val="FontStyle483"/>
        </w:rPr>
        <w:t xml:space="preserve">™  </w:t>
      </w:r>
      <w:r>
        <w:rPr>
          <w:rStyle w:val="FontStyle483"/>
          <w:vertAlign w:val="superscript"/>
        </w:rPr>
        <w:t>уп</w:t>
      </w:r>
      <w:r>
        <w:rPr>
          <w:rStyle w:val="FontStyle483"/>
        </w:rPr>
        <w:t>Р</w:t>
      </w:r>
      <w:r>
        <w:rPr>
          <w:rStyle w:val="FontStyle483"/>
          <w:vertAlign w:val="superscript"/>
        </w:rPr>
        <w:t>ажнепия</w:t>
      </w:r>
      <w:r>
        <w:rPr>
          <w:rStyle w:val="FontStyle483"/>
        </w:rPr>
        <w:t xml:space="preserve">   в   чередующихся   условиях иных,   нормальных,   незначительно   затруднен</w:t>
      </w:r>
      <w:r>
        <w:rPr>
          <w:rStyle w:val="FontStyle483"/>
        </w:rPr>
        <w:softHyphen/>
      </w:r>
    </w:p>
    <w:p w:rsidR="00D57188" w:rsidRDefault="00D57188">
      <w:pPr>
        <w:pStyle w:val="Style40"/>
        <w:widowControl/>
        <w:spacing w:before="19" w:line="197" w:lineRule="exact"/>
        <w:rPr>
          <w:rStyle w:val="FontStyle483"/>
        </w:rPr>
        <w:sectPr w:rsidR="00D57188">
          <w:headerReference w:type="even" r:id="rId651"/>
          <w:headerReference w:type="default" r:id="rId652"/>
          <w:footerReference w:type="even" r:id="rId653"/>
          <w:footerReference w:type="default" r:id="rId654"/>
          <w:type w:val="continuous"/>
          <w:pgSz w:w="8390" w:h="11905"/>
          <w:pgMar w:top="477" w:right="1677" w:bottom="1440" w:left="1533" w:header="720" w:footer="720" w:gutter="0"/>
          <w:cols w:space="60"/>
          <w:noEndnote/>
        </w:sectPr>
      </w:pPr>
    </w:p>
    <w:p w:rsidR="00D57188" w:rsidRDefault="001C5317">
      <w:pPr>
        <w:pStyle w:val="Style311"/>
        <w:framePr w:h="187" w:hRule="exact" w:hSpace="38" w:wrap="auto" w:vAnchor="text" w:hAnchor="text" w:x="1" w:y="1"/>
        <w:widowControl/>
        <w:spacing w:line="240" w:lineRule="auto"/>
        <w:jc w:val="both"/>
        <w:rPr>
          <w:rStyle w:val="FontStyle460"/>
          <w:spacing w:val="0"/>
        </w:rPr>
      </w:pPr>
      <w:r>
        <w:rPr>
          <w:rStyle w:val="FontStyle460"/>
          <w:spacing w:val="0"/>
        </w:rPr>
        <w:lastRenderedPageBreak/>
        <w:t>о</w:t>
      </w:r>
    </w:p>
    <w:p w:rsidR="00D57188" w:rsidRDefault="001C5317">
      <w:pPr>
        <w:pStyle w:val="Style151"/>
        <w:framePr w:h="115" w:hRule="exact" w:hSpace="38" w:wrap="auto" w:vAnchor="text" w:hAnchor="text" w:x="1" w:y="44"/>
        <w:widowControl/>
        <w:jc w:val="both"/>
        <w:rPr>
          <w:rStyle w:val="FontStyle501"/>
        </w:rPr>
      </w:pPr>
      <w:r>
        <w:rPr>
          <w:rStyle w:val="FontStyle501"/>
        </w:rPr>
        <w:t>50</w:t>
      </w:r>
    </w:p>
    <w:p w:rsidR="00D57188" w:rsidRDefault="00190123">
      <w:pPr>
        <w:framePr w:h="360" w:hSpace="38" w:wrap="auto" w:vAnchor="text" w:hAnchor="text" w:x="4859" w:y="116"/>
        <w:widowControl/>
      </w:pPr>
      <w:r>
        <w:rPr>
          <w:noProof/>
        </w:rPr>
        <w:drawing>
          <wp:inline distT="0" distB="0" distL="0" distR="0">
            <wp:extent cx="295275" cy="22860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5"/>
                    <a:srcRect/>
                    <a:stretch>
                      <a:fillRect/>
                    </a:stretch>
                  </pic:blipFill>
                  <pic:spPr bwMode="auto">
                    <a:xfrm>
                      <a:off x="0" y="0"/>
                      <a:ext cx="295275" cy="228600"/>
                    </a:xfrm>
                    <a:prstGeom prst="rect">
                      <a:avLst/>
                    </a:prstGeom>
                    <a:noFill/>
                    <a:ln w="9525">
                      <a:noFill/>
                      <a:miter lim="800000"/>
                      <a:headEnd/>
                      <a:tailEnd/>
                    </a:ln>
                  </pic:spPr>
                </pic:pic>
              </a:graphicData>
            </a:graphic>
          </wp:inline>
        </w:drawing>
      </w:r>
    </w:p>
    <w:p w:rsidR="00D57188" w:rsidRDefault="00190123">
      <w:pPr>
        <w:framePr w:h="442" w:hSpace="38" w:wrap="auto" w:vAnchor="text" w:hAnchor="text" w:x="1" w:y="270"/>
        <w:widowControl/>
      </w:pPr>
      <w:r>
        <w:rPr>
          <w:noProof/>
        </w:rPr>
        <w:drawing>
          <wp:inline distT="0" distB="0" distL="0" distR="0">
            <wp:extent cx="676275" cy="27622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6"/>
                    <a:srcRect/>
                    <a:stretch>
                      <a:fillRect/>
                    </a:stretch>
                  </pic:blipFill>
                  <pic:spPr bwMode="auto">
                    <a:xfrm>
                      <a:off x="0" y="0"/>
                      <a:ext cx="676275" cy="276225"/>
                    </a:xfrm>
                    <a:prstGeom prst="rect">
                      <a:avLst/>
                    </a:prstGeom>
                    <a:noFill/>
                    <a:ln w="9525">
                      <a:noFill/>
                      <a:miter lim="800000"/>
                      <a:headEnd/>
                      <a:tailEnd/>
                    </a:ln>
                  </pic:spPr>
                </pic:pic>
              </a:graphicData>
            </a:graphic>
          </wp:inline>
        </w:drawing>
      </w:r>
    </w:p>
    <w:p w:rsidR="00D57188" w:rsidRDefault="001C5317">
      <w:pPr>
        <w:pStyle w:val="Style40"/>
        <w:widowControl/>
        <w:spacing w:before="14" w:line="192" w:lineRule="exact"/>
        <w:ind w:left="221"/>
        <w:jc w:val="both"/>
        <w:rPr>
          <w:rStyle w:val="FontStyle483"/>
        </w:rPr>
      </w:pPr>
      <w:r>
        <w:rPr>
          <w:rStyle w:val="FontStyle483"/>
        </w:rPr>
        <w:lastRenderedPageBreak/>
        <w:t>пых). При этом сннжае степень   адаптации   сенсор</w:t>
      </w:r>
    </w:p>
    <w:p w:rsidR="00D57188" w:rsidRDefault="001C5317">
      <w:pPr>
        <w:pStyle w:val="Style263"/>
        <w:framePr w:h="115" w:hRule="exact" w:hSpace="38" w:wrap="auto" w:vAnchor="text" w:hAnchor="text" w:x="1" w:y="1023"/>
        <w:widowControl/>
        <w:rPr>
          <w:rStyle w:val="FontStyle501"/>
        </w:rPr>
      </w:pPr>
      <w:r>
        <w:rPr>
          <w:rStyle w:val="FontStyle501"/>
        </w:rPr>
        <w:t>5'</w:t>
      </w:r>
    </w:p>
    <w:p w:rsidR="00D57188" w:rsidRDefault="000D57BA">
      <w:pPr>
        <w:pStyle w:val="Style220"/>
        <w:widowControl/>
        <w:spacing w:line="202" w:lineRule="exact"/>
        <w:ind w:left="2486"/>
        <w:rPr>
          <w:rStyle w:val="FontStyle483"/>
        </w:rPr>
      </w:pPr>
      <w:r>
        <w:rPr>
          <w:noProof/>
        </w:rPr>
        <mc:AlternateContent>
          <mc:Choice Requires="wpg">
            <w:drawing>
              <wp:anchor distT="0" distB="0" distL="24130" distR="24130" simplePos="0" relativeHeight="251674112" behindDoc="0" locked="0" layoutInCell="1" allowOverlap="1">
                <wp:simplePos x="0" y="0"/>
                <wp:positionH relativeFrom="margin">
                  <wp:posOffset>0</wp:posOffset>
                </wp:positionH>
                <wp:positionV relativeFrom="paragraph">
                  <wp:posOffset>252730</wp:posOffset>
                </wp:positionV>
                <wp:extent cx="1429385" cy="770890"/>
                <wp:effectExtent l="12065" t="0" r="0" b="10160"/>
                <wp:wrapSquare wrapText="right"/>
                <wp:docPr id="343"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9385" cy="770890"/>
                          <a:chOff x="1195" y="1152"/>
                          <a:chExt cx="2251" cy="1214"/>
                        </a:xfrm>
                      </wpg:grpSpPr>
                      <pic:pic xmlns:pic="http://schemas.openxmlformats.org/drawingml/2006/picture">
                        <pic:nvPicPr>
                          <pic:cNvPr id="344" name="Picture 236"/>
                          <pic:cNvPicPr>
                            <a:picLocks noChangeAspect="1" noChangeArrowheads="1"/>
                          </pic:cNvPicPr>
                        </pic:nvPicPr>
                        <pic:blipFill>
                          <a:blip r:embed="rId657">
                            <a:grayscl/>
                            <a:extLst>
                              <a:ext uri="{28A0092B-C50C-407E-A947-70E740481C1C}">
                                <a14:useLocalDpi xmlns:a14="http://schemas.microsoft.com/office/drawing/2010/main" val="0"/>
                              </a:ext>
                            </a:extLst>
                          </a:blip>
                          <a:srcRect/>
                          <a:stretch>
                            <a:fillRect/>
                          </a:stretch>
                        </pic:blipFill>
                        <pic:spPr bwMode="auto">
                          <a:xfrm>
                            <a:off x="1253" y="1152"/>
                            <a:ext cx="2193" cy="686"/>
                          </a:xfrm>
                          <a:prstGeom prst="rect">
                            <a:avLst/>
                          </a:prstGeom>
                          <a:noFill/>
                          <a:extLst>
                            <a:ext uri="{909E8E84-426E-40DD-AFC4-6F175D3DCCD1}">
                              <a14:hiddenFill xmlns:a14="http://schemas.microsoft.com/office/drawing/2010/main">
                                <a:solidFill>
                                  <a:srgbClr val="FFFFFF"/>
                                </a:solidFill>
                              </a14:hiddenFill>
                            </a:ext>
                          </a:extLst>
                        </pic:spPr>
                      </pic:pic>
                      <wps:wsp>
                        <wps:cNvPr id="345" name="Text Box 237"/>
                        <wps:cNvSpPr txBox="1">
                          <a:spLocks noChangeArrowheads="1"/>
                        </wps:cNvSpPr>
                        <wps:spPr bwMode="auto">
                          <a:xfrm>
                            <a:off x="1195" y="2035"/>
                            <a:ext cx="2208" cy="33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66"/>
                                <w:widowControl/>
                                <w:spacing w:line="163" w:lineRule="exact"/>
                                <w:rPr>
                                  <w:rStyle w:val="FontStyle480"/>
                                  <w:spacing w:val="0"/>
                                </w:rPr>
                              </w:pPr>
                              <w:r>
                                <w:rPr>
                                  <w:rStyle w:val="FontStyle480"/>
                                  <w:spacing w:val="0"/>
                                </w:rPr>
                                <w:t>Рис.</w:t>
                              </w:r>
                              <w:r>
                                <w:rPr>
                                  <w:rStyle w:val="FontStyle480"/>
                                </w:rPr>
                                <w:t xml:space="preserve"> </w:t>
                              </w:r>
                              <w:r>
                                <w:rPr>
                                  <w:rStyle w:val="FontStyle425"/>
                                </w:rPr>
                                <w:t xml:space="preserve">43. </w:t>
                              </w:r>
                              <w:r>
                                <w:rPr>
                                  <w:rStyle w:val="FontStyle480"/>
                                  <w:spacing w:val="0"/>
                                </w:rPr>
                                <w:t>Различные</w:t>
                              </w:r>
                              <w:r>
                                <w:rPr>
                                  <w:rStyle w:val="FontStyle480"/>
                                </w:rPr>
                                <w:t xml:space="preserve"> </w:t>
                              </w:r>
                              <w:r>
                                <w:rPr>
                                  <w:rStyle w:val="FontStyle480"/>
                                  <w:spacing w:val="0"/>
                                </w:rPr>
                                <w:t>варианты использования</w:t>
                              </w:r>
                              <w:r>
                                <w:rPr>
                                  <w:rStyle w:val="FontStyle480"/>
                                </w:rPr>
                                <w:t xml:space="preserve">  </w:t>
                              </w:r>
                              <w:r>
                                <w:rPr>
                                  <w:rStyle w:val="FontStyle480"/>
                                  <w:spacing w:val="0"/>
                                </w:rPr>
                                <w:t>вариативного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5" o:spid="_x0000_s1257" style="position:absolute;left:0;text-align:left;margin-left:0;margin-top:19.9pt;width:112.55pt;height:60.7pt;z-index:251674112;mso-wrap-distance-left:1.9pt;mso-wrap-distance-right:1.9pt;mso-position-horizontal-relative:margin" coordorigin="1195,1152" coordsize="2251,12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">
                <v:shape id="Picture 236" o:spid="_x0000_s1258" type="#_x0000_t75" style="position:absolute;left:1253;top:1152;width:2193;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">
                  <v:imagedata r:id="rId658" o:title="" grayscale="t"/>
                </v:shape>
                <v:shape id="Text Box 237" o:spid="_x0000_s1259" type="#_x0000_t202" style="position:absolute;left:1195;top:2035;width:2208;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" filled="f" strokecolor="white" strokeweight="0">
                  <v:textbox inset="0,0,0,0">
                    <w:txbxContent>
                      <w:p w:rsidR="00D57188" w:rsidRDefault="001C5317">
                        <w:pPr>
                          <w:pStyle w:val="Style166"/>
                          <w:widowControl/>
                          <w:spacing w:line="163" w:lineRule="exact"/>
                          <w:rPr>
                            <w:rStyle w:val="FontStyle480"/>
                            <w:spacing w:val="0"/>
                          </w:rPr>
                        </w:pPr>
                        <w:r>
                          <w:rPr>
                            <w:rStyle w:val="FontStyle480"/>
                            <w:spacing w:val="0"/>
                          </w:rPr>
                          <w:t>Рис.</w:t>
                        </w:r>
                        <w:r>
                          <w:rPr>
                            <w:rStyle w:val="FontStyle480"/>
                          </w:rPr>
                          <w:t xml:space="preserve"> </w:t>
                        </w:r>
                        <w:r>
                          <w:rPr>
                            <w:rStyle w:val="FontStyle425"/>
                          </w:rPr>
                          <w:t xml:space="preserve">43. </w:t>
                        </w:r>
                        <w:r>
                          <w:rPr>
                            <w:rStyle w:val="FontStyle480"/>
                            <w:spacing w:val="0"/>
                          </w:rPr>
                          <w:t>Различные</w:t>
                        </w:r>
                        <w:r>
                          <w:rPr>
                            <w:rStyle w:val="FontStyle480"/>
                          </w:rPr>
                          <w:t xml:space="preserve"> </w:t>
                        </w:r>
                        <w:r>
                          <w:rPr>
                            <w:rStyle w:val="FontStyle480"/>
                            <w:spacing w:val="0"/>
                          </w:rPr>
                          <w:t>варианты использования</w:t>
                        </w:r>
                        <w:r>
                          <w:rPr>
                            <w:rStyle w:val="FontStyle480"/>
                          </w:rPr>
                          <w:t xml:space="preserve">  </w:t>
                        </w:r>
                        <w:r>
                          <w:rPr>
                            <w:rStyle w:val="FontStyle480"/>
                            <w:spacing w:val="0"/>
                          </w:rPr>
                          <w:t>вариативного</w:t>
                        </w:r>
                      </w:p>
                    </w:txbxContent>
                  </v:textbox>
                </v:shape>
                <w10:wrap type="square" side="right" anchorx="margin"/>
              </v:group>
            </w:pict>
          </mc:Fallback>
        </mc:AlternateContent>
      </w:r>
      <w:r w:rsidR="001C5317">
        <w:rPr>
          <w:rStyle w:val="FontStyle483"/>
        </w:rPr>
        <w:t>системы к монотонно следую, щпм раздражителям, что обес</w:t>
      </w:r>
      <w:r w:rsidR="001C5317">
        <w:rPr>
          <w:rStyle w:val="FontStyle483"/>
        </w:rPr>
        <w:softHyphen/>
        <w:t>печивает поддержание мощно-сти центральной импульсации мышечной системы на высоком уровне и тем самым повышает скорость ее функционирования. Вместе с тем у спортсмена соз-</w:t>
      </w:r>
    </w:p>
    <w:p w:rsidR="00D57188" w:rsidRDefault="001C5317">
      <w:pPr>
        <w:pStyle w:val="Style166"/>
        <w:widowControl/>
        <w:spacing w:before="5" w:line="240" w:lineRule="auto"/>
        <w:rPr>
          <w:rStyle w:val="FontStyle480"/>
          <w:spacing w:val="0"/>
        </w:rPr>
      </w:pPr>
      <w:r>
        <w:rPr>
          <w:rStyle w:val="FontStyle480"/>
          <w:spacing w:val="0"/>
        </w:rPr>
        <w:t>профнля</w:t>
      </w:r>
      <w:r>
        <w:rPr>
          <w:rStyle w:val="FontStyle480"/>
        </w:rPr>
        <w:t xml:space="preserve"> </w:t>
      </w:r>
      <w:r>
        <w:rPr>
          <w:rStyle w:val="FontStyle480"/>
          <w:spacing w:val="0"/>
        </w:rPr>
        <w:t>дорожки</w:t>
      </w:r>
      <w:r>
        <w:rPr>
          <w:rStyle w:val="FontStyle480"/>
        </w:rPr>
        <w:t xml:space="preserve"> </w:t>
      </w:r>
      <w:r>
        <w:rPr>
          <w:rStyle w:val="FontStyle480"/>
          <w:spacing w:val="0"/>
        </w:rPr>
        <w:t>(Л.</w:t>
      </w:r>
      <w:r>
        <w:rPr>
          <w:rStyle w:val="FontStyle480"/>
        </w:rPr>
        <w:t xml:space="preserve"> </w:t>
      </w:r>
      <w:r>
        <w:rPr>
          <w:rStyle w:val="FontStyle480"/>
          <w:spacing w:val="0"/>
        </w:rPr>
        <w:t>Л</w:t>
      </w:r>
      <w:r>
        <w:rPr>
          <w:rStyle w:val="FontStyle480"/>
        </w:rPr>
        <w:t xml:space="preserve"> </w:t>
      </w:r>
      <w:r>
        <w:rPr>
          <w:rStyle w:val="FontStyle480"/>
          <w:spacing w:val="0"/>
        </w:rPr>
        <w:t>Ку-</w:t>
      </w:r>
      <w:r>
        <w:rPr>
          <w:rStyle w:val="FontStyle480"/>
        </w:rPr>
        <w:t xml:space="preserve">    </w:t>
      </w:r>
      <w:r>
        <w:rPr>
          <w:rStyle w:val="FontStyle480"/>
          <w:spacing w:val="0"/>
        </w:rPr>
        <w:t>дастся</w:t>
      </w:r>
      <w:r>
        <w:rPr>
          <w:rStyle w:val="FontStyle480"/>
        </w:rPr>
        <w:t xml:space="preserve"> </w:t>
      </w:r>
      <w:r>
        <w:rPr>
          <w:rStyle w:val="FontStyle480"/>
          <w:spacing w:val="0"/>
        </w:rPr>
        <w:t>субъективное</w:t>
      </w:r>
      <w:r>
        <w:rPr>
          <w:rStyle w:val="FontStyle480"/>
        </w:rPr>
        <w:t xml:space="preserve"> </w:t>
      </w:r>
      <w:r>
        <w:rPr>
          <w:rStyle w:val="FontStyle480"/>
          <w:spacing w:val="0"/>
        </w:rPr>
        <w:t>ощущение</w:t>
      </w:r>
    </w:p>
    <w:p w:rsidR="00D57188" w:rsidRPr="00190123" w:rsidRDefault="001C5317">
      <w:pPr>
        <w:pStyle w:val="Style166"/>
        <w:framePr w:h="178" w:hRule="exact" w:hSpace="38" w:wrap="auto" w:vAnchor="text" w:hAnchor="text" w:x="1" w:y="-33"/>
        <w:widowControl/>
        <w:spacing w:line="240" w:lineRule="auto"/>
        <w:rPr>
          <w:rStyle w:val="FontStyle425"/>
        </w:rPr>
      </w:pPr>
      <w:r>
        <w:rPr>
          <w:rStyle w:val="FontStyle480"/>
          <w:spacing w:val="0"/>
        </w:rPr>
        <w:t>дннов,</w:t>
      </w:r>
      <w:r>
        <w:rPr>
          <w:rStyle w:val="FontStyle480"/>
        </w:rPr>
        <w:t xml:space="preserve"> </w:t>
      </w:r>
      <w:r w:rsidRPr="00190123">
        <w:rPr>
          <w:rStyle w:val="FontStyle425"/>
        </w:rPr>
        <w:t>19</w:t>
      </w:r>
      <w:r>
        <w:rPr>
          <w:rStyle w:val="FontStyle425"/>
          <w:lang w:val="en-US"/>
        </w:rPr>
        <w:t>S</w:t>
      </w:r>
      <w:r w:rsidRPr="00190123">
        <w:rPr>
          <w:rStyle w:val="FontStyle425"/>
        </w:rPr>
        <w:t>3)</w:t>
      </w:r>
    </w:p>
    <w:p w:rsidR="00D57188" w:rsidRDefault="001C5317">
      <w:pPr>
        <w:pStyle w:val="Style220"/>
        <w:widowControl/>
        <w:spacing w:line="206" w:lineRule="exact"/>
        <w:ind w:left="1584"/>
        <w:rPr>
          <w:rStyle w:val="FontStyle483"/>
        </w:rPr>
      </w:pPr>
      <w:r>
        <w:rPr>
          <w:rStyle w:val="FontStyle483"/>
        </w:rPr>
        <w:t>легкости движений, которое он стремится   воспроизвести  при</w:t>
      </w:r>
    </w:p>
    <w:p w:rsidR="00D57188" w:rsidRDefault="001C5317">
      <w:pPr>
        <w:pStyle w:val="Style220"/>
        <w:widowControl/>
        <w:tabs>
          <w:tab w:val="left" w:pos="2122"/>
        </w:tabs>
        <w:spacing w:line="202" w:lineRule="exact"/>
        <w:rPr>
          <w:rStyle w:val="FontStyle483"/>
        </w:rPr>
      </w:pPr>
      <w:r>
        <w:rPr>
          <w:rStyle w:val="FontStyle483"/>
        </w:rPr>
        <w:t>повторном вып ■</w:t>
      </w:r>
      <w:r>
        <w:rPr>
          <w:rStyle w:val="FontStyle483"/>
          <w:spacing w:val="0"/>
          <w:sz w:val="20"/>
          <w:szCs w:val="20"/>
        </w:rPr>
        <w:tab/>
      </w:r>
      <w:r>
        <w:rPr>
          <w:rStyle w:val="FontStyle483"/>
        </w:rPr>
        <w:t>■ упражнения в нормальных усло-</w:t>
      </w:r>
    </w:p>
    <w:p w:rsidR="00D57188" w:rsidRDefault="001C5317">
      <w:pPr>
        <w:pStyle w:val="Style220"/>
        <w:widowControl/>
        <w:spacing w:line="202" w:lineRule="exact"/>
        <w:rPr>
          <w:rStyle w:val="FontStyle483"/>
        </w:rPr>
      </w:pPr>
      <w:r>
        <w:rPr>
          <w:rStyle w:val="FontStyle483"/>
        </w:rPr>
        <w:t>виях, совершено</w:t>
      </w:r>
      <w:r>
        <w:rPr>
          <w:rStyle w:val="FontStyle483"/>
          <w:vertAlign w:val="superscript"/>
        </w:rPr>
        <w:t>1</w:t>
      </w:r>
      <w:r>
        <w:rPr>
          <w:rStyle w:val="FontStyle483"/>
        </w:rPr>
        <w:t>" , тся способность к контролю и объ</w:t>
      </w:r>
      <w:r>
        <w:rPr>
          <w:rStyle w:val="FontStyle483"/>
        </w:rPr>
        <w:softHyphen/>
        <w:t xml:space="preserve">ективной </w:t>
      </w:r>
      <w:r>
        <w:rPr>
          <w:rStyle w:val="FontStyle484"/>
          <w:spacing w:val="10"/>
        </w:rPr>
        <w:t>оцени</w:t>
      </w:r>
      <w:r>
        <w:rPr>
          <w:rStyle w:val="FontStyle484"/>
        </w:rPr>
        <w:t xml:space="preserve">      </w:t>
      </w:r>
      <w:r>
        <w:rPr>
          <w:rStyle w:val="FontStyle483"/>
        </w:rPr>
        <w:t>он . движений.</w:t>
      </w:r>
    </w:p>
    <w:p w:rsidR="00D57188" w:rsidRDefault="001C5317">
      <w:pPr>
        <w:pStyle w:val="Style40"/>
        <w:widowControl/>
        <w:spacing w:before="5" w:line="202" w:lineRule="exact"/>
        <w:rPr>
          <w:rStyle w:val="FontStyle483"/>
        </w:rPr>
      </w:pPr>
      <w:r>
        <w:rPr>
          <w:rStyle w:val="FontStyle483"/>
        </w:rPr>
        <w:t>Способы вар. ировапия условий выполнения соревно</w:t>
      </w:r>
      <w:r>
        <w:rPr>
          <w:rStyle w:val="FontStyle483"/>
        </w:rPr>
        <w:softHyphen/>
        <w:t>вательного упражнения весьма разнообразны. Например, легкоатлетам-спринтерам  рекомендуется применять бег под небольшой уклон (30—40 м) с выбеганием на го</w:t>
      </w:r>
      <w:r>
        <w:rPr>
          <w:rStyle w:val="FontStyle483"/>
        </w:rPr>
        <w:softHyphen/>
        <w:t>ризонтальный профиль дорожки, где необходимо старать</w:t>
      </w:r>
      <w:r>
        <w:rPr>
          <w:rStyle w:val="FontStyle483"/>
        </w:rPr>
        <w:softHyphen/>
        <w:t>ся сохранить скорость при переходе на более длинный шаг (Ю. В. Верхошанский, 1965). Этот прием эффекти</w:t>
      </w:r>
      <w:r>
        <w:rPr>
          <w:rStyle w:val="FontStyle483"/>
        </w:rPr>
        <w:softHyphen/>
        <w:t>вен и для бегунов на средние дистанции, для которых следует выбирать очень небольшой уклон (50—60 м) и более длинный ровный участок. Экспериментально показа</w:t>
      </w:r>
      <w:r>
        <w:rPr>
          <w:rStyle w:val="FontStyle483"/>
        </w:rPr>
        <w:softHyphen/>
        <w:t>на целесообразность использования спринтерами вариа</w:t>
      </w:r>
      <w:r>
        <w:rPr>
          <w:rStyle w:val="FontStyle483"/>
        </w:rPr>
        <w:softHyphen/>
        <w:t>тивного профиля дорожки (рис. 43). Эффект тренировки определяется различными вариантами сочетаний профи</w:t>
      </w:r>
      <w:r>
        <w:rPr>
          <w:rStyle w:val="FontStyle483"/>
        </w:rPr>
        <w:softHyphen/>
        <w:t xml:space="preserve">лей: сочетания </w:t>
      </w:r>
      <w:r>
        <w:rPr>
          <w:rStyle w:val="FontStyle484"/>
          <w:spacing w:val="10"/>
        </w:rPr>
        <w:t>4</w:t>
      </w:r>
      <w:r>
        <w:rPr>
          <w:rStyle w:val="FontStyle483"/>
        </w:rPr>
        <w:t>—5—2—3 и 5—2—3—</w:t>
      </w:r>
      <w:r>
        <w:rPr>
          <w:rStyle w:val="FontStyle484"/>
          <w:spacing w:val="10"/>
        </w:rPr>
        <w:t>4</w:t>
      </w:r>
      <w:r>
        <w:rPr>
          <w:rStyle w:val="FontStyle484"/>
        </w:rPr>
        <w:t xml:space="preserve"> </w:t>
      </w:r>
      <w:r>
        <w:rPr>
          <w:rStyle w:val="FontStyle483"/>
        </w:rPr>
        <w:t>способствуют совершенствованию максимальной скорости бега, соче</w:t>
      </w:r>
      <w:r>
        <w:rPr>
          <w:rStyle w:val="FontStyle483"/>
        </w:rPr>
        <w:softHyphen/>
        <w:t>тание 3—</w:t>
      </w:r>
      <w:r>
        <w:rPr>
          <w:rStyle w:val="FontStyle484"/>
          <w:spacing w:val="10"/>
        </w:rPr>
        <w:t>4</w:t>
      </w:r>
      <w:r>
        <w:rPr>
          <w:rStyle w:val="FontStyle483"/>
        </w:rPr>
        <w:t>—5—2 — скоростной выносливости (А. А. Ку-динов, 1983).</w:t>
      </w:r>
    </w:p>
    <w:p w:rsidR="00D57188" w:rsidRDefault="001C5317">
      <w:pPr>
        <w:pStyle w:val="Style170"/>
        <w:widowControl/>
        <w:spacing w:line="178" w:lineRule="exact"/>
        <w:ind w:firstLine="192"/>
        <w:rPr>
          <w:rStyle w:val="FontStyle480"/>
          <w:spacing w:val="0"/>
        </w:rPr>
      </w:pPr>
      <w:r>
        <w:rPr>
          <w:rStyle w:val="FontStyle483"/>
        </w:rPr>
        <w:t>Разработан ряд методических приемов вариативного метода для совершенствования скорости плавания. На</w:t>
      </w:r>
      <w:r>
        <w:rPr>
          <w:rStyle w:val="FontStyle483"/>
        </w:rPr>
        <w:softHyphen/>
        <w:t>пример, плавание, растягивая резиновый шнур на мак</w:t>
      </w:r>
      <w:r>
        <w:rPr>
          <w:rStyle w:val="FontStyle483"/>
        </w:rPr>
        <w:softHyphen/>
        <w:t>симальную длину (10—15 гребков), затем проплываннс короткою (10—15 м) скоростного отрезка. Такое соче</w:t>
      </w:r>
      <w:r>
        <w:rPr>
          <w:rStyle w:val="FontStyle483"/>
        </w:rPr>
        <w:softHyphen/>
        <w:t xml:space="preserve">тание повторяется 6—10 раз. Эффективно также про-илыванис коротких (15—20 м) скоростных отрезков, чередуя их с плаванием, растягивая резиновый шнур, и с принудительным лидированием (скорость 110- 120%) с помощью этого шнура </w:t>
      </w:r>
      <w:r w:rsidRPr="00190123">
        <w:rPr>
          <w:rStyle w:val="FontStyle483"/>
        </w:rPr>
        <w:t>(</w:t>
      </w:r>
      <w:r>
        <w:rPr>
          <w:rStyle w:val="FontStyle483"/>
          <w:lang w:val="en-US"/>
        </w:rPr>
        <w:t>G</w:t>
      </w:r>
      <w:r w:rsidRPr="00190123">
        <w:rPr>
          <w:rStyle w:val="FontStyle483"/>
        </w:rPr>
        <w:t xml:space="preserve">. </w:t>
      </w:r>
      <w:r>
        <w:rPr>
          <w:rStyle w:val="FontStyle483"/>
        </w:rPr>
        <w:t xml:space="preserve">Д. Зоной, </w:t>
      </w:r>
      <w:r>
        <w:rPr>
          <w:rStyle w:val="FontStyle480"/>
          <w:spacing w:val="0"/>
        </w:rPr>
        <w:t>1985;</w:t>
      </w:r>
      <w:r>
        <w:rPr>
          <w:rStyle w:val="FontStyle480"/>
        </w:rPr>
        <w:t xml:space="preserve"> </w:t>
      </w:r>
      <w:r>
        <w:rPr>
          <w:rStyle w:val="FontStyle483"/>
        </w:rPr>
        <w:t xml:space="preserve">В. </w:t>
      </w:r>
      <w:r>
        <w:rPr>
          <w:rStyle w:val="FontStyle480"/>
          <w:spacing w:val="0"/>
        </w:rPr>
        <w:t>II.</w:t>
      </w:r>
      <w:r>
        <w:rPr>
          <w:rStyle w:val="FontStyle480"/>
        </w:rPr>
        <w:t xml:space="preserve"> </w:t>
      </w:r>
      <w:r>
        <w:rPr>
          <w:rStyle w:val="FontStyle483"/>
        </w:rPr>
        <w:t>Пла</w:t>
      </w:r>
      <w:r>
        <w:rPr>
          <w:rStyle w:val="FontStyle483"/>
        </w:rPr>
        <w:softHyphen/>
        <w:t xml:space="preserve">тонов, С. М. ВаГщсхонскин. </w:t>
      </w:r>
      <w:r>
        <w:rPr>
          <w:rStyle w:val="FontStyle480"/>
          <w:spacing w:val="0"/>
        </w:rPr>
        <w:t>1985).</w:t>
      </w:r>
    </w:p>
    <w:p w:rsidR="00D57188" w:rsidRDefault="001C5317">
      <w:pPr>
        <w:pStyle w:val="Style170"/>
        <w:widowControl/>
        <w:spacing w:line="178" w:lineRule="exact"/>
        <w:ind w:left="518" w:firstLine="0"/>
        <w:jc w:val="left"/>
        <w:rPr>
          <w:rStyle w:val="FontStyle483"/>
        </w:rPr>
      </w:pPr>
      <w:r>
        <w:rPr>
          <w:rStyle w:val="FontStyle483"/>
        </w:rPr>
        <w:t>В академической гребле сочетание скоростном работы</w:t>
      </w:r>
    </w:p>
    <w:p w:rsidR="00D57188" w:rsidRDefault="00D57188">
      <w:pPr>
        <w:pStyle w:val="Style170"/>
        <w:widowControl/>
        <w:spacing w:line="178" w:lineRule="exact"/>
        <w:ind w:left="518" w:firstLine="0"/>
        <w:jc w:val="left"/>
        <w:rPr>
          <w:rStyle w:val="FontStyle483"/>
        </w:rPr>
        <w:sectPr w:rsidR="00D57188">
          <w:headerReference w:type="even" r:id="rId659"/>
          <w:headerReference w:type="default" r:id="rId660"/>
          <w:footerReference w:type="even" r:id="rId661"/>
          <w:footerReference w:type="default" r:id="rId662"/>
          <w:pgSz w:w="8390" w:h="11905"/>
          <w:pgMar w:top="661" w:right="1423" w:bottom="1440" w:left="1639" w:header="720" w:footer="720" w:gutter="0"/>
          <w:cols w:space="60"/>
          <w:noEndnote/>
        </w:sect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D57188">
      <w:pPr>
        <w:pStyle w:val="Style275"/>
        <w:widowControl/>
        <w:spacing w:line="240" w:lineRule="exact"/>
        <w:ind w:left="398"/>
        <w:rPr>
          <w:sz w:val="20"/>
          <w:szCs w:val="20"/>
        </w:rPr>
      </w:pPr>
    </w:p>
    <w:p w:rsidR="00D57188" w:rsidRDefault="001C5317">
      <w:pPr>
        <w:pStyle w:val="Style275"/>
        <w:widowControl/>
        <w:spacing w:before="48"/>
        <w:ind w:left="398"/>
        <w:rPr>
          <w:rStyle w:val="FontStyle464"/>
        </w:rPr>
      </w:pPr>
      <w:r>
        <w:rPr>
          <w:rStyle w:val="FontStyle502"/>
        </w:rPr>
        <w:t xml:space="preserve">соче-"А. </w:t>
      </w:r>
      <w:r>
        <w:rPr>
          <w:rStyle w:val="FontStyle464"/>
        </w:rPr>
        <w:t>КУ</w:t>
      </w:r>
    </w:p>
    <w:p w:rsidR="00D57188" w:rsidRDefault="00D57188">
      <w:pPr>
        <w:pStyle w:val="Style251"/>
        <w:widowControl/>
        <w:spacing w:line="240" w:lineRule="exact"/>
        <w:ind w:left="288"/>
        <w:jc w:val="both"/>
        <w:rPr>
          <w:sz w:val="20"/>
          <w:szCs w:val="20"/>
        </w:rPr>
      </w:pPr>
    </w:p>
    <w:p w:rsidR="00D57188" w:rsidRDefault="001C5317">
      <w:pPr>
        <w:pStyle w:val="Style251"/>
        <w:widowControl/>
        <w:spacing w:before="10"/>
        <w:ind w:left="288"/>
        <w:jc w:val="both"/>
        <w:rPr>
          <w:rStyle w:val="FontStyle487"/>
        </w:rPr>
      </w:pPr>
      <w:r>
        <w:rPr>
          <w:rStyle w:val="FontStyle487"/>
          <w:rFonts w:ascii="Arial" w:hAnsi="Arial" w:cs="Arial"/>
        </w:rPr>
        <w:t>■</w:t>
      </w:r>
      <w:r>
        <w:rPr>
          <w:rStyle w:val="FontStyle487"/>
        </w:rPr>
        <w:t>атив</w:t>
      </w:r>
    </w:p>
    <w:p w:rsidR="00D57188" w:rsidRDefault="001C5317">
      <w:pPr>
        <w:pStyle w:val="Style164"/>
        <w:widowControl/>
        <w:spacing w:before="173"/>
        <w:ind w:left="240"/>
        <w:rPr>
          <w:rStyle w:val="FontStyle487"/>
        </w:rPr>
      </w:pPr>
      <w:r>
        <w:rPr>
          <w:rStyle w:val="FontStyle487"/>
        </w:rPr>
        <w:t>„ на ^</w:t>
      </w:r>
    </w:p>
    <w:p w:rsidR="00D57188" w:rsidRDefault="001C5317">
      <w:pPr>
        <w:pStyle w:val="Style282"/>
        <w:widowControl/>
        <w:spacing w:before="77"/>
        <w:ind w:left="91"/>
        <w:rPr>
          <w:rStyle w:val="FontStyle502"/>
        </w:rPr>
      </w:pPr>
      <w:r>
        <w:rPr>
          <w:rStyle w:val="FontStyle497"/>
        </w:rPr>
        <w:t>пР</w:t>
      </w:r>
      <w:r>
        <w:rPr>
          <w:rStyle w:val="FontStyle497"/>
          <w:vertAlign w:val="superscript"/>
        </w:rPr>
        <w:t>оП</w:t>
      </w:r>
      <w:r>
        <w:rPr>
          <w:rStyle w:val="FontStyle497"/>
        </w:rPr>
        <w:t xml:space="preserve">^ </w:t>
      </w:r>
      <w:r>
        <w:rPr>
          <w:rStyle w:val="FontStyle502"/>
        </w:rPr>
        <w:t>со* Такое</w:t>
      </w: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D57188">
      <w:pPr>
        <w:pStyle w:val="Style133"/>
        <w:widowControl/>
        <w:spacing w:line="240" w:lineRule="exact"/>
        <w:rPr>
          <w:sz w:val="20"/>
          <w:szCs w:val="20"/>
        </w:rPr>
      </w:pPr>
    </w:p>
    <w:p w:rsidR="00D57188" w:rsidRDefault="001C5317">
      <w:pPr>
        <w:pStyle w:val="Style133"/>
        <w:widowControl/>
        <w:spacing w:before="211" w:line="240" w:lineRule="auto"/>
        <w:rPr>
          <w:rStyle w:val="FontStyle477"/>
        </w:rPr>
      </w:pPr>
      <w:r>
        <w:rPr>
          <w:rStyle w:val="FontStyle477"/>
        </w:rPr>
        <w:t>ос*'</w:t>
      </w:r>
      <w:r>
        <w:rPr>
          <w:rStyle w:val="FontStyle477"/>
          <w:vertAlign w:val="superscript"/>
        </w:rPr>
        <w:t>10</w:t>
      </w:r>
      <w:r>
        <w:rPr>
          <w:rStyle w:val="FontStyle477"/>
        </w:rPr>
        <w:t>" '</w:t>
      </w:r>
    </w:p>
    <w:p w:rsidR="00D57188" w:rsidRDefault="001C5317">
      <w:pPr>
        <w:pStyle w:val="Style85"/>
        <w:widowControl/>
        <w:spacing w:line="187" w:lineRule="exact"/>
        <w:rPr>
          <w:rStyle w:val="FontStyle483"/>
        </w:rPr>
      </w:pPr>
      <w:r>
        <w:rPr>
          <w:rStyle w:val="FontStyle477"/>
        </w:rPr>
        <w:br w:type="column"/>
      </w:r>
      <w:r>
        <w:rPr>
          <w:rStyle w:val="FontStyle483"/>
        </w:rPr>
        <w:lastRenderedPageBreak/>
        <w:t xml:space="preserve">с гидротормозом м и нормальных условиях обеснечн </w:t>
      </w:r>
      <w:r>
        <w:rPr>
          <w:rStyle w:val="FontStyle518"/>
        </w:rPr>
        <w:t xml:space="preserve">10 </w:t>
      </w:r>
      <w:r>
        <w:rPr>
          <w:rStyle w:val="FontStyle483"/>
        </w:rPr>
        <w:t>повышение скорости па  100-мегроиом отреже па 2,4 с (9 0%). тогда как в группе, не применявшей гидротор</w:t>
      </w:r>
      <w:r>
        <w:rPr>
          <w:rStyle w:val="FontStyle483"/>
        </w:rPr>
        <w:softHyphen/>
        <w:t>моза,— на 1,5 с (5.0%) (А. К. Чупрун, 1966). Аналогич</w:t>
      </w:r>
      <w:r>
        <w:rPr>
          <w:rStyle w:val="FontStyle483"/>
        </w:rPr>
        <w:softHyphen/>
        <w:t>ные результаты получены Р. Н. Ермншкииым (1965) и Д. А. Аскназин и др.  (1982). В велосипедном спорте эффективно чередование отрезков и рывков на равнин</w:t>
      </w:r>
      <w:r>
        <w:rPr>
          <w:rStyle w:val="FontStyle483"/>
        </w:rPr>
        <w:softHyphen/>
        <w:t>ном шоссе нлн треке с изменением передач (Б. А. Ва</w:t>
      </w:r>
      <w:r>
        <w:rPr>
          <w:rStyle w:val="FontStyle483"/>
        </w:rPr>
        <w:softHyphen/>
        <w:t>сильев, С. М. Мннаков, 1982). Сочетание спринтерского бега в затрудненных и обычных условиях в двухгодич</w:t>
      </w:r>
      <w:r>
        <w:rPr>
          <w:rStyle w:val="FontStyle483"/>
        </w:rPr>
        <w:softHyphen/>
        <w:t>ном эксперименте привело к улучшению результатов в беге на 100 м на 6,8% и в беге на 200 м па 6,5%, тогда как в контрольной группе соответственно на 4,3 и 3,8% (Р. М. Галухин, 1976). Отмечено повышение скорости бега у футболистов и бегуний на 400 м, комплексно при</w:t>
      </w:r>
      <w:r>
        <w:rPr>
          <w:rStyle w:val="FontStyle483"/>
        </w:rPr>
        <w:softHyphen/>
        <w:t>менявших бег в затрудненных (в гору), нормальных и об</w:t>
      </w:r>
      <w:r>
        <w:rPr>
          <w:rStyle w:val="FontStyle483"/>
        </w:rPr>
        <w:softHyphen/>
        <w:t>легченных (под уклон) условиях (А. А. Межов, А. И. Шо</w:t>
      </w:r>
      <w:r>
        <w:rPr>
          <w:rStyle w:val="FontStyle483"/>
        </w:rPr>
        <w:softHyphen/>
        <w:t>хин, 1980; В. Л. Мохнов, 1983).</w:t>
      </w:r>
    </w:p>
    <w:p w:rsidR="00D57188" w:rsidRDefault="001C5317">
      <w:pPr>
        <w:pStyle w:val="Style40"/>
        <w:widowControl/>
        <w:tabs>
          <w:tab w:val="left" w:pos="3096"/>
          <w:tab w:val="left" w:pos="3245"/>
        </w:tabs>
        <w:spacing w:line="187" w:lineRule="exact"/>
        <w:rPr>
          <w:rStyle w:val="FontStyle483"/>
        </w:rPr>
      </w:pPr>
      <w:r>
        <w:rPr>
          <w:rStyle w:val="FontStyle483"/>
        </w:rPr>
        <w:t>В скоростно-силовых видах спорта вариативный метод</w:t>
      </w:r>
      <w:r>
        <w:rPr>
          <w:rStyle w:val="FontStyle483"/>
        </w:rPr>
        <w:br/>
        <w:t>широко применяется в метаниях (В. В. Кузнецов, 1976;</w:t>
      </w:r>
      <w:r>
        <w:rPr>
          <w:rStyle w:val="FontStyle483"/>
        </w:rPr>
        <w:br/>
        <w:t>Л. С. Иванова, 1968; Л. А. Васильев, 1975; О. 3. Дмитру-</w:t>
      </w:r>
      <w:r>
        <w:rPr>
          <w:rStyle w:val="FontStyle483"/>
        </w:rPr>
        <w:br/>
        <w:t>сенко, 1977) и заключается в чередовании бросков сна-</w:t>
      </w:r>
      <w:r>
        <w:rPr>
          <w:rStyle w:val="FontStyle483"/>
        </w:rPr>
        <w:br/>
        <w:t>рядов различного веса. Облегченные снаряды применяют-</w:t>
      </w:r>
      <w:r>
        <w:rPr>
          <w:rStyle w:val="FontStyle483"/>
        </w:rPr>
        <w:br/>
        <w:t>ся для получения ощущения большой скорости движе-</w:t>
      </w:r>
      <w:r>
        <w:rPr>
          <w:rStyle w:val="FontStyle483"/>
        </w:rPr>
        <w:br/>
        <w:t>ния и психологического эффекта переноса его па метание</w:t>
      </w:r>
      <w:r>
        <w:rPr>
          <w:rStyle w:val="FontStyle483"/>
        </w:rPr>
        <w:br/>
        <w:t>стандартного снаряда, утяжеленные     с целью активиза-</w:t>
      </w:r>
      <w:r>
        <w:rPr>
          <w:rStyle w:val="FontStyle483"/>
        </w:rPr>
        <w:br/>
        <w:t>ции мышечных усилий, прикладываемых к стандартному</w:t>
      </w:r>
      <w:r>
        <w:rPr>
          <w:rStyle w:val="FontStyle483"/>
        </w:rPr>
        <w:br/>
        <w:t>снаряду. Для увеличения скорое</w:t>
      </w:r>
      <w:r>
        <w:rPr>
          <w:rStyle w:val="FontStyle483"/>
          <w:lang w:val="en-US"/>
        </w:rPr>
        <w:t>m</w:t>
      </w:r>
      <w:r w:rsidRPr="00190123">
        <w:rPr>
          <w:rStyle w:val="FontStyle483"/>
        </w:rPr>
        <w:t xml:space="preserve"> </w:t>
      </w:r>
      <w:r>
        <w:rPr>
          <w:rStyle w:val="FontStyle483"/>
        </w:rPr>
        <w:t>твнжения стандартно-</w:t>
      </w:r>
      <w:r>
        <w:rPr>
          <w:rStyle w:val="FontStyle483"/>
        </w:rPr>
        <w:br/>
        <w:t xml:space="preserve">го снаряда под влиянием работы </w:t>
      </w:r>
      <w:r>
        <w:rPr>
          <w:rStyle w:val="FontStyle487"/>
          <w:lang w:val="en-US"/>
        </w:rPr>
        <w:t>i</w:t>
      </w:r>
      <w:r w:rsidRPr="00190123">
        <w:rPr>
          <w:rStyle w:val="FontStyle487"/>
        </w:rPr>
        <w:t xml:space="preserve"> </w:t>
      </w:r>
      <w:r>
        <w:rPr>
          <w:rStyle w:val="FontStyle483"/>
        </w:rPr>
        <w:t>облегченных условиях</w:t>
      </w:r>
      <w:r>
        <w:rPr>
          <w:rStyle w:val="FontStyle483"/>
        </w:rPr>
        <w:br/>
        <w:t xml:space="preserve">рекомендуется более частое </w:t>
      </w:r>
      <w:r>
        <w:rPr>
          <w:rStyle w:val="FontStyle487"/>
        </w:rPr>
        <w:t xml:space="preserve">ч        </w:t>
      </w:r>
      <w:r>
        <w:rPr>
          <w:rStyle w:val="FontStyle483"/>
        </w:rPr>
        <w:t>гапис различных ре-</w:t>
      </w:r>
      <w:r>
        <w:rPr>
          <w:rStyle w:val="FontStyle483"/>
        </w:rPr>
        <w:br/>
        <w:t>жимов работы.   Например,</w:t>
      </w:r>
      <w:r>
        <w:rPr>
          <w:rStyle w:val="FontStyle483"/>
          <w:spacing w:val="0"/>
          <w:sz w:val="20"/>
          <w:szCs w:val="20"/>
        </w:rPr>
        <w:tab/>
      </w:r>
      <w:r>
        <w:rPr>
          <w:rStyle w:val="FontStyle483"/>
        </w:rPr>
        <w:t>толкания   ядра  этим</w:t>
      </w:r>
      <w:r>
        <w:rPr>
          <w:rStyle w:val="FontStyle483"/>
        </w:rPr>
        <w:br/>
        <w:t>условиям отвечают поочерелп</w:t>
      </w:r>
      <w:r>
        <w:rPr>
          <w:rStyle w:val="FontStyle483"/>
          <w:spacing w:val="0"/>
          <w:sz w:val="20"/>
          <w:szCs w:val="20"/>
        </w:rPr>
        <w:tab/>
      </w:r>
      <w:r>
        <w:rPr>
          <w:rStyle w:val="FontStyle483"/>
        </w:rPr>
        <w:t>г анис ядра облег-</w:t>
      </w:r>
      <w:r>
        <w:rPr>
          <w:rStyle w:val="FontStyle483"/>
        </w:rPr>
        <w:br/>
        <w:t>ченного и стандартного веса  При     юльзовании утяже-</w:t>
      </w:r>
      <w:r>
        <w:rPr>
          <w:rStyle w:val="FontStyle483"/>
        </w:rPr>
        <w:br/>
        <w:t>ленных условий целесообразно после    того движения</w:t>
      </w:r>
      <w:r>
        <w:rPr>
          <w:rStyle w:val="FontStyle483"/>
        </w:rPr>
        <w:br/>
      </w:r>
      <w:r>
        <w:rPr>
          <w:rStyle w:val="FontStyle483"/>
          <w:vertAlign w:val="superscript"/>
        </w:rPr>
        <w:t>в</w:t>
      </w:r>
      <w:r>
        <w:rPr>
          <w:rStyle w:val="FontStyle483"/>
        </w:rPr>
        <w:t xml:space="preserve"> утяжеленных условиях выполнять </w:t>
      </w:r>
      <w:r>
        <w:rPr>
          <w:rStyle w:val="FontStyle451"/>
        </w:rPr>
        <w:t xml:space="preserve">2 </w:t>
      </w:r>
      <w:r>
        <w:rPr>
          <w:rStyle w:val="FontStyle483"/>
        </w:rPr>
        <w:t>-3 движения в стан-</w:t>
      </w:r>
      <w:r>
        <w:rPr>
          <w:rStyle w:val="FontStyle483"/>
        </w:rPr>
        <w:br/>
        <w:t>дартных условиях (Л. С. Иванова, Л Л Васильев, 1972).</w:t>
      </w:r>
      <w:r>
        <w:rPr>
          <w:rStyle w:val="FontStyle483"/>
        </w:rPr>
        <w:br/>
        <w:t>Сенсорная стимуляция  предполагает использование</w:t>
      </w:r>
      <w:r>
        <w:rPr>
          <w:rStyle w:val="FontStyle483"/>
        </w:rPr>
        <w:br/>
        <w:t>'^</w:t>
      </w:r>
      <w:r>
        <w:rPr>
          <w:rStyle w:val="FontStyle483"/>
          <w:vertAlign w:val="superscript"/>
        </w:rPr>
        <w:t>альног</w:t>
      </w:r>
      <w:r>
        <w:rPr>
          <w:rStyle w:val="FontStyle483"/>
        </w:rPr>
        <w:t>о,  звукового,   механического   пли   какого-то</w:t>
      </w:r>
      <w:r>
        <w:rPr>
          <w:rStyle w:val="FontStyle483"/>
        </w:rPr>
        <w:br/>
        <w:t>стве™</w:t>
      </w:r>
      <w:r>
        <w:rPr>
          <w:rStyle w:val="FontStyle483"/>
          <w:vertAlign w:val="superscript"/>
        </w:rPr>
        <w:t>0</w:t>
      </w:r>
      <w:r>
        <w:rPr>
          <w:rStyle w:val="FontStyle483"/>
        </w:rPr>
        <w:t xml:space="preserve"> </w:t>
      </w:r>
      <w:r>
        <w:rPr>
          <w:rStyle w:val="FontStyle483"/>
          <w:vertAlign w:val="superscript"/>
        </w:rPr>
        <w:t>авт&lt;Жонт</w:t>
      </w:r>
      <w:r>
        <w:rPr>
          <w:rStyle w:val="FontStyle483"/>
        </w:rPr>
        <w:t>Р</w:t>
      </w:r>
      <w:r>
        <w:rPr>
          <w:rStyle w:val="FontStyle483"/>
          <w:vertAlign w:val="superscript"/>
        </w:rPr>
        <w:t>оля</w:t>
      </w:r>
      <w:r>
        <w:rPr>
          <w:rStyle w:val="FontStyle483"/>
        </w:rPr>
        <w:t xml:space="preserve"> за скоростью движения нспосред-</w:t>
      </w:r>
      <w:r>
        <w:rPr>
          <w:rStyle w:val="FontStyle483"/>
        </w:rPr>
        <w:br/>
        <w:t xml:space="preserve">мощыг? </w:t>
      </w:r>
      <w:r>
        <w:rPr>
          <w:rStyle w:val="FontStyle483"/>
          <w:vertAlign w:val="superscript"/>
        </w:rPr>
        <w:t>П</w:t>
      </w:r>
      <w:r>
        <w:rPr>
          <w:rStyle w:val="FontStyle483"/>
        </w:rPr>
        <w:t>Р" выполнении спортивного упражнения с по-</w:t>
      </w:r>
      <w:r>
        <w:rPr>
          <w:rStyle w:val="FontStyle483"/>
        </w:rPr>
        <w:br/>
        <w:t xml:space="preserve">(И </w:t>
      </w:r>
      <w:r>
        <w:rPr>
          <w:rStyle w:val="FontStyle451"/>
        </w:rPr>
        <w:t xml:space="preserve">П </w:t>
      </w:r>
      <w:r>
        <w:rPr>
          <w:rStyle w:val="FontStyle444"/>
          <w:lang w:val="en-US"/>
        </w:rPr>
        <w:t>d</w:t>
      </w:r>
      <w:r w:rsidRPr="00190123">
        <w:rPr>
          <w:rStyle w:val="FontStyle444"/>
        </w:rPr>
        <w:t xml:space="preserve"> </w:t>
      </w:r>
      <w:r>
        <w:rPr>
          <w:rStyle w:val="FontStyle487"/>
          <w:vertAlign w:val="superscript"/>
        </w:rPr>
        <w:t>Соответств</w:t>
      </w:r>
      <w:r>
        <w:rPr>
          <w:rStyle w:val="FontStyle487"/>
        </w:rPr>
        <w:t xml:space="preserve">УЮЩнх     </w:t>
      </w:r>
      <w:r>
        <w:rPr>
          <w:rStyle w:val="FontStyle483"/>
        </w:rPr>
        <w:t>индикаторных     устройств</w:t>
      </w:r>
      <w:r>
        <w:rPr>
          <w:rStyle w:val="FontStyle483"/>
        </w:rPr>
        <w:br/>
        <w:t xml:space="preserve">1977)       </w:t>
      </w:r>
      <w:r>
        <w:rPr>
          <w:rStyle w:val="FontStyle483"/>
          <w:vertAlign w:val="superscript"/>
        </w:rPr>
        <w:t>Тов</w:t>
      </w:r>
      <w:r>
        <w:rPr>
          <w:rStyle w:val="FontStyle483"/>
        </w:rPr>
        <w:t xml:space="preserve">- </w:t>
      </w:r>
      <w:r>
        <w:rPr>
          <w:rStyle w:val="FontStyle483"/>
          <w:vertAlign w:val="superscript"/>
        </w:rPr>
        <w:t>1967</w:t>
      </w:r>
      <w:r>
        <w:rPr>
          <w:rStyle w:val="FontStyle483"/>
        </w:rPr>
        <w:t>; Б. И   Бутснко   В  В. Белоковскин,</w:t>
      </w:r>
    </w:p>
    <w:p w:rsidR="00D57188" w:rsidRDefault="001C5317">
      <w:pPr>
        <w:pStyle w:val="Style243"/>
        <w:widowControl/>
        <w:spacing w:before="106"/>
        <w:ind w:left="749"/>
        <w:rPr>
          <w:rStyle w:val="FontStyle483"/>
        </w:rPr>
      </w:pPr>
      <w:r>
        <w:rPr>
          <w:rStyle w:val="FontStyle483"/>
        </w:rPr>
        <w:t>^Рском</w:t>
      </w:r>
      <w:r>
        <w:rPr>
          <w:rStyle w:val="FontStyle483"/>
          <w:vertAlign w:val="superscript"/>
        </w:rPr>
        <w:t>33</w:t>
      </w:r>
      <w:r>
        <w:rPr>
          <w:rStyle w:val="FontStyle483"/>
        </w:rPr>
        <w:t>/"</w:t>
      </w:r>
      <w:r>
        <w:rPr>
          <w:rStyle w:val="FontStyle483"/>
          <w:vertAlign w:val="superscript"/>
        </w:rPr>
        <w:t>0</w:t>
      </w:r>
      <w:r>
        <w:rPr>
          <w:rStyle w:val="FontStyle483"/>
        </w:rPr>
        <w:t xml:space="preserve">' </w:t>
      </w:r>
      <w:r>
        <w:rPr>
          <w:rStyle w:val="FontStyle483"/>
          <w:vertAlign w:val="superscript"/>
        </w:rPr>
        <w:t>ЧТ</w:t>
      </w:r>
      <w:r>
        <w:rPr>
          <w:rStyle w:val="FontStyle483"/>
        </w:rPr>
        <w:t xml:space="preserve">° </w:t>
      </w:r>
      <w:r>
        <w:rPr>
          <w:rStyle w:val="FontStyle483"/>
          <w:vertAlign w:val="superscript"/>
        </w:rPr>
        <w:t>СК0</w:t>
      </w:r>
      <w:r>
        <w:rPr>
          <w:rStyle w:val="FontStyle483"/>
        </w:rPr>
        <w:t>Р°</w:t>
      </w:r>
      <w:r>
        <w:rPr>
          <w:rStyle w:val="FontStyle483"/>
          <w:vertAlign w:val="superscript"/>
        </w:rPr>
        <w:t>с</w:t>
      </w:r>
      <w:r>
        <w:rPr>
          <w:rStyle w:val="FontStyle483"/>
        </w:rPr>
        <w:t>ть стартового разгона в спрнн-</w:t>
      </w:r>
      <w:r>
        <w:rPr>
          <w:rStyle w:val="FontStyle483"/>
          <w:vertAlign w:val="superscript"/>
        </w:rPr>
        <w:t>ег</w:t>
      </w:r>
      <w:r>
        <w:rPr>
          <w:rStyle w:val="FontStyle483"/>
        </w:rPr>
        <w:t>е с визуальным автоконтролем (световой нн-</w:t>
      </w:r>
    </w:p>
    <w:p w:rsidR="00D57188" w:rsidRDefault="001C5317">
      <w:pPr>
        <w:pStyle w:val="Style125"/>
        <w:widowControl/>
        <w:spacing w:before="106"/>
        <w:jc w:val="right"/>
        <w:rPr>
          <w:rStyle w:val="FontStyle469"/>
        </w:rPr>
      </w:pPr>
      <w:r>
        <w:rPr>
          <w:rStyle w:val="FontStyle469"/>
        </w:rPr>
        <w:t>207</w:t>
      </w:r>
    </w:p>
    <w:p w:rsidR="00D57188" w:rsidRDefault="00D57188">
      <w:pPr>
        <w:pStyle w:val="Style125"/>
        <w:widowControl/>
        <w:spacing w:before="106"/>
        <w:jc w:val="right"/>
        <w:rPr>
          <w:rStyle w:val="FontStyle469"/>
        </w:rPr>
        <w:sectPr w:rsidR="00D57188">
          <w:headerReference w:type="even" r:id="rId663"/>
          <w:headerReference w:type="default" r:id="rId664"/>
          <w:footerReference w:type="even" r:id="rId665"/>
          <w:footerReference w:type="default" r:id="rId666"/>
          <w:type w:val="continuous"/>
          <w:pgSz w:w="8390" w:h="11905"/>
          <w:pgMar w:top="1550" w:right="1418" w:bottom="831" w:left="698" w:header="720" w:footer="720" w:gutter="0"/>
          <w:cols w:num="2" w:space="720" w:equalWidth="0">
            <w:col w:w="868" w:space="355"/>
            <w:col w:w="5049"/>
          </w:cols>
          <w:noEndnote/>
        </w:sectPr>
      </w:pPr>
    </w:p>
    <w:p w:rsidR="00D57188" w:rsidRDefault="001C5317">
      <w:pPr>
        <w:pStyle w:val="Style220"/>
        <w:widowControl/>
        <w:spacing w:before="38" w:line="192" w:lineRule="exact"/>
        <w:rPr>
          <w:rStyle w:val="FontStyle483"/>
        </w:rPr>
      </w:pPr>
      <w:r>
        <w:rPr>
          <w:rStyle w:val="FontStyle483"/>
        </w:rPr>
        <w:lastRenderedPageBreak/>
        <w:t>днкатор изменения скорости бега) значительно вы (3.4%), чем в обычных условиях (С. Санду, 1968) т"</w:t>
      </w:r>
      <w:r>
        <w:rPr>
          <w:rStyle w:val="FontStyle483"/>
          <w:vertAlign w:val="superscript"/>
        </w:rPr>
        <w:t xml:space="preserve">6 </w:t>
      </w:r>
      <w:r>
        <w:rPr>
          <w:rStyle w:val="FontStyle483"/>
        </w:rPr>
        <w:t xml:space="preserve">кой прием в тренировке юных спортсменов способствуе улучшению общего времени пробегания спринтерсксТ дистанции (8,04%) и существенному приросту макси' мальной скорости бега (10,6%), частоты (4%) </w:t>
      </w:r>
      <w:r>
        <w:rPr>
          <w:rStyle w:val="FontStyle483"/>
          <w:vertAlign w:val="subscript"/>
        </w:rPr>
        <w:t>и</w:t>
      </w:r>
      <w:r>
        <w:rPr>
          <w:rStyle w:val="FontStyle483"/>
        </w:rPr>
        <w:t xml:space="preserve"> длинь (6,8%) беговых шагов (В. В. Абросимов, 1977). Анало гнчные </w:t>
      </w:r>
      <w:r>
        <w:rPr>
          <w:rStyle w:val="FontStyle483"/>
        </w:rPr>
        <w:lastRenderedPageBreak/>
        <w:t>результаты получены при использовании светово</w:t>
      </w:r>
      <w:r>
        <w:rPr>
          <w:rStyle w:val="FontStyle483"/>
        </w:rPr>
        <w:softHyphen/>
        <w:t xml:space="preserve">го индикатора скорости бега на тренажерном устройстве «бегущая дорожка» </w:t>
      </w:r>
      <w:r>
        <w:rPr>
          <w:rStyle w:val="FontStyle484"/>
          <w:spacing w:val="10"/>
        </w:rPr>
        <w:t>(Н.</w:t>
      </w:r>
      <w:r>
        <w:rPr>
          <w:rStyle w:val="FontStyle484"/>
        </w:rPr>
        <w:t xml:space="preserve"> </w:t>
      </w:r>
      <w:r>
        <w:rPr>
          <w:rStyle w:val="FontStyle484"/>
          <w:spacing w:val="10"/>
        </w:rPr>
        <w:t>Н.</w:t>
      </w:r>
      <w:r>
        <w:rPr>
          <w:rStyle w:val="FontStyle484"/>
        </w:rPr>
        <w:t xml:space="preserve"> </w:t>
      </w:r>
      <w:r>
        <w:rPr>
          <w:rStyle w:val="FontStyle483"/>
        </w:rPr>
        <w:t>Романова, 1980).</w:t>
      </w:r>
    </w:p>
    <w:p w:rsidR="00D57188" w:rsidRDefault="001C5317">
      <w:pPr>
        <w:pStyle w:val="Style170"/>
        <w:widowControl/>
        <w:spacing w:line="192" w:lineRule="exact"/>
        <w:ind w:firstLine="307"/>
        <w:rPr>
          <w:rStyle w:val="FontStyle483"/>
        </w:rPr>
      </w:pPr>
      <w:r>
        <w:rPr>
          <w:rStyle w:val="FontStyle483"/>
        </w:rPr>
        <w:t>Применение лидирующих устройств, различных по конструкции п информационной индикации, дает замет</w:t>
      </w:r>
      <w:r>
        <w:rPr>
          <w:rStyle w:val="FontStyle483"/>
        </w:rPr>
        <w:softHyphen/>
        <w:t>ный эффект для повышения скорости передвижения, ов</w:t>
      </w:r>
      <w:r>
        <w:rPr>
          <w:rStyle w:val="FontStyle483"/>
        </w:rPr>
        <w:softHyphen/>
        <w:t>ладения более высокой частотой движений и оптималь</w:t>
      </w:r>
      <w:r>
        <w:rPr>
          <w:rStyle w:val="FontStyle483"/>
        </w:rPr>
        <w:softHyphen/>
        <w:t>ным соотношением темпа и длины шага (гребка). На</w:t>
      </w:r>
      <w:r>
        <w:rPr>
          <w:rStyle w:val="FontStyle483"/>
        </w:rPr>
        <w:softHyphen/>
        <w:t>пример, покт.зана эффективность использования автоли</w:t>
      </w:r>
      <w:r>
        <w:rPr>
          <w:rStyle w:val="FontStyle483"/>
        </w:rPr>
        <w:softHyphen/>
        <w:t>дера для развития скоростной выносливости плов</w:t>
      </w:r>
      <w:r>
        <w:rPr>
          <w:rStyle w:val="FontStyle483"/>
        </w:rPr>
        <w:softHyphen/>
        <w:t>цов и овладения высокоскоростным режимом плавания на дистанциях 100 м брассом и 400 м кролем. Опыт по</w:t>
      </w:r>
      <w:r>
        <w:rPr>
          <w:rStyle w:val="FontStyle483"/>
        </w:rPr>
        <w:softHyphen/>
        <w:t>казал, что пловцы быстро осваиваются со скоростью, задаваемой светолидером, и могут затем воспроизводить ее уже самостоятельно (В. С. Фарфель, Э. Ю. Мароти, 1977).</w:t>
      </w:r>
    </w:p>
    <w:p w:rsidR="00D57188" w:rsidRDefault="001C5317">
      <w:pPr>
        <w:pStyle w:val="Style170"/>
        <w:widowControl/>
        <w:spacing w:before="5" w:line="192" w:lineRule="exact"/>
        <w:ind w:firstLine="293"/>
        <w:rPr>
          <w:rStyle w:val="FontStyle483"/>
        </w:rPr>
      </w:pPr>
      <w:r>
        <w:rPr>
          <w:rStyle w:val="FontStyle483"/>
        </w:rPr>
        <w:t>Эмоциональная стимуляция обеспечивает интенсифи</w:t>
      </w:r>
      <w:r>
        <w:rPr>
          <w:rStyle w:val="FontStyle483"/>
        </w:rPr>
        <w:softHyphen/>
        <w:t>кацию скоростного режима за счет стенических эмоций, мобилизующих готовность спортсмена к деятельности и повышающих его двигательную активность. Хорошо из</w:t>
      </w:r>
      <w:r>
        <w:rPr>
          <w:rStyle w:val="FontStyle483"/>
        </w:rPr>
        <w:softHyphen/>
        <w:t>вестно, что длительность, монотонность и однообразие тренировочной работы не только не способствует прояв</w:t>
      </w:r>
      <w:r>
        <w:rPr>
          <w:rStyle w:val="FontStyle483"/>
        </w:rPr>
        <w:softHyphen/>
        <w:t>лению скоростных возможностей спортсмена, но и нега</w:t>
      </w:r>
      <w:r>
        <w:rPr>
          <w:rStyle w:val="FontStyle483"/>
        </w:rPr>
        <w:softHyphen/>
        <w:t>тивно влияет на них и тем более их развитие. Например, пловцы, имеющие результат 10,6—10,8 с на 25-метровом отрезке, проплывают его в таких условиях за 11,3-— 11,5 с, т. е. со скоростью на 6—7% ниже доступной для них (В. Н. Платонов, С. М. Вайцеховский, 1985).</w:t>
      </w:r>
    </w:p>
    <w:p w:rsidR="00D57188" w:rsidRDefault="001C5317">
      <w:pPr>
        <w:pStyle w:val="Style170"/>
        <w:widowControl/>
        <w:spacing w:line="173" w:lineRule="exact"/>
        <w:ind w:firstLine="283"/>
        <w:rPr>
          <w:rStyle w:val="FontStyle467"/>
          <w:spacing w:val="0"/>
        </w:rPr>
      </w:pPr>
      <w:r>
        <w:rPr>
          <w:rStyle w:val="FontStyle483"/>
        </w:rPr>
        <w:t>Одним из эффективных приемов эмоциональной сти</w:t>
      </w:r>
      <w:r>
        <w:rPr>
          <w:rStyle w:val="FontStyle483"/>
        </w:rPr>
        <w:softHyphen/>
        <w:t>муляции является метод срочной информации, который резко повышает интерес спортсменов к анализу резуль</w:t>
      </w:r>
      <w:r>
        <w:rPr>
          <w:rStyle w:val="FontStyle483"/>
        </w:rPr>
        <w:softHyphen/>
        <w:t xml:space="preserve">тативности своих действий, в том числе к их скоростном)' | компоненту (В. С. Фарфель, </w:t>
      </w:r>
      <w:r>
        <w:rPr>
          <w:rStyle w:val="FontStyle425"/>
        </w:rPr>
        <w:t xml:space="preserve">1966, 1975). </w:t>
      </w:r>
      <w:r>
        <w:rPr>
          <w:rStyle w:val="FontStyle483"/>
        </w:rPr>
        <w:t>Например, У пловцов, получавших информацию о качестве выполне</w:t>
      </w:r>
      <w:r>
        <w:rPr>
          <w:rStyle w:val="FontStyle483"/>
        </w:rPr>
        <w:softHyphen/>
        <w:t xml:space="preserve">ния гребковых движений руками и н\ темпе, прирост скорости был в 2 раза больше (4,4%), чем у пловцов, не получавших такой информации (Е. А Петров, </w:t>
      </w:r>
      <w:r>
        <w:rPr>
          <w:rStyle w:val="FontStyle425"/>
          <w:lang w:val="en-US"/>
        </w:rPr>
        <w:t>I</w:t>
      </w:r>
      <w:r w:rsidRPr="00190123">
        <w:rPr>
          <w:rStyle w:val="FontStyle425"/>
        </w:rPr>
        <w:t>98</w:t>
      </w:r>
      <w:r>
        <w:rPr>
          <w:rStyle w:val="FontStyle425"/>
          <w:lang w:val="en-US"/>
        </w:rPr>
        <w:t>IJ</w:t>
      </w:r>
      <w:r w:rsidRPr="00190123">
        <w:rPr>
          <w:rStyle w:val="FontStyle425"/>
        </w:rPr>
        <w:t>-</w:t>
      </w:r>
      <w:r>
        <w:rPr>
          <w:rStyle w:val="FontStyle483"/>
        </w:rPr>
        <w:t>Срочная информация о частоте и длине шагов (грео</w:t>
      </w:r>
      <w:r>
        <w:rPr>
          <w:rStyle w:val="FontStyle483"/>
        </w:rPr>
        <w:softHyphen/>
      </w:r>
      <w:r>
        <w:rPr>
          <w:rStyle w:val="FontStyle467"/>
          <w:spacing w:val="0"/>
        </w:rPr>
        <w:t>ков)</w:t>
      </w:r>
      <w:r>
        <w:rPr>
          <w:rStyle w:val="FontStyle467"/>
        </w:rPr>
        <w:t xml:space="preserve"> </w:t>
      </w:r>
      <w:r>
        <w:rPr>
          <w:rStyle w:val="FontStyle467"/>
          <w:spacing w:val="0"/>
        </w:rPr>
        <w:t>способствовала</w:t>
      </w:r>
      <w:r>
        <w:rPr>
          <w:rStyle w:val="FontStyle467"/>
        </w:rPr>
        <w:t xml:space="preserve"> </w:t>
      </w:r>
      <w:r>
        <w:rPr>
          <w:rStyle w:val="FontStyle467"/>
          <w:spacing w:val="0"/>
        </w:rPr>
        <w:t>формированию</w:t>
      </w:r>
      <w:r>
        <w:rPr>
          <w:rStyle w:val="FontStyle467"/>
        </w:rPr>
        <w:t xml:space="preserve"> </w:t>
      </w:r>
      <w:r>
        <w:rPr>
          <w:rStyle w:val="FontStyle546"/>
        </w:rPr>
        <w:t xml:space="preserve">их </w:t>
      </w:r>
      <w:r>
        <w:rPr>
          <w:rStyle w:val="FontStyle467"/>
          <w:spacing w:val="0"/>
        </w:rPr>
        <w:t>оптимального</w:t>
      </w:r>
      <w:r>
        <w:rPr>
          <w:rStyle w:val="FontStyle467"/>
        </w:rPr>
        <w:t xml:space="preserve"> </w:t>
      </w:r>
      <w:r>
        <w:rPr>
          <w:rStyle w:val="FontStyle467"/>
          <w:spacing w:val="0"/>
        </w:rPr>
        <w:t>со</w:t>
      </w:r>
      <w:r>
        <w:rPr>
          <w:rStyle w:val="FontStyle467"/>
          <w:spacing w:val="0"/>
        </w:rPr>
        <w:softHyphen/>
        <w:t>отношения</w:t>
      </w:r>
      <w:r>
        <w:rPr>
          <w:rStyle w:val="FontStyle467"/>
        </w:rPr>
        <w:t xml:space="preserve"> </w:t>
      </w:r>
      <w:r>
        <w:rPr>
          <w:rStyle w:val="FontStyle546"/>
        </w:rPr>
        <w:t xml:space="preserve">п </w:t>
      </w:r>
      <w:r>
        <w:rPr>
          <w:rStyle w:val="FontStyle467"/>
          <w:spacing w:val="0"/>
        </w:rPr>
        <w:t>повышению</w:t>
      </w:r>
      <w:r>
        <w:rPr>
          <w:rStyle w:val="FontStyle467"/>
        </w:rPr>
        <w:t xml:space="preserve"> </w:t>
      </w:r>
      <w:r>
        <w:rPr>
          <w:rStyle w:val="FontStyle467"/>
          <w:spacing w:val="0"/>
        </w:rPr>
        <w:t>скорости</w:t>
      </w:r>
      <w:r>
        <w:rPr>
          <w:rStyle w:val="FontStyle467"/>
        </w:rPr>
        <w:t xml:space="preserve"> </w:t>
      </w:r>
      <w:r>
        <w:rPr>
          <w:rStyle w:val="FontStyle467"/>
          <w:spacing w:val="0"/>
        </w:rPr>
        <w:t>бега</w:t>
      </w:r>
      <w:r>
        <w:rPr>
          <w:rStyle w:val="FontStyle467"/>
        </w:rPr>
        <w:t xml:space="preserve"> </w:t>
      </w:r>
      <w:r>
        <w:rPr>
          <w:rStyle w:val="FontStyle546"/>
        </w:rPr>
        <w:t xml:space="preserve">и </w:t>
      </w:r>
      <w:r>
        <w:rPr>
          <w:rStyle w:val="FontStyle467"/>
          <w:spacing w:val="0"/>
        </w:rPr>
        <w:t>планапия МО</w:t>
      </w:r>
      <w:r>
        <w:rPr>
          <w:rStyle w:val="FontStyle467"/>
        </w:rPr>
        <w:t xml:space="preserve"> </w:t>
      </w:r>
      <w:r>
        <w:rPr>
          <w:rStyle w:val="FontStyle467"/>
          <w:spacing w:val="0"/>
        </w:rPr>
        <w:t>П</w:t>
      </w:r>
      <w:r>
        <w:rPr>
          <w:rStyle w:val="FontStyle467"/>
        </w:rPr>
        <w:t xml:space="preserve"> </w:t>
      </w:r>
      <w:r>
        <w:rPr>
          <w:rStyle w:val="FontStyle467"/>
          <w:spacing w:val="0"/>
        </w:rPr>
        <w:t>Пьянков</w:t>
      </w:r>
      <w:r>
        <w:rPr>
          <w:rStyle w:val="FontStyle467"/>
        </w:rPr>
        <w:t xml:space="preserve"> </w:t>
      </w:r>
      <w:r>
        <w:rPr>
          <w:rStyle w:val="FontStyle467"/>
          <w:spacing w:val="0"/>
        </w:rPr>
        <w:t>1061:</w:t>
      </w:r>
      <w:r>
        <w:rPr>
          <w:rStyle w:val="FontStyle467"/>
        </w:rPr>
        <w:t xml:space="preserve"> </w:t>
      </w:r>
      <w:r>
        <w:rPr>
          <w:rStyle w:val="FontStyle467"/>
          <w:spacing w:val="0"/>
        </w:rPr>
        <w:t>Л.</w:t>
      </w:r>
      <w:r>
        <w:rPr>
          <w:rStyle w:val="FontStyle467"/>
        </w:rPr>
        <w:t xml:space="preserve"> </w:t>
      </w:r>
      <w:r>
        <w:rPr>
          <w:rStyle w:val="FontStyle467"/>
          <w:spacing w:val="0"/>
        </w:rPr>
        <w:t>П.</w:t>
      </w:r>
      <w:r>
        <w:rPr>
          <w:rStyle w:val="FontStyle467"/>
        </w:rPr>
        <w:t xml:space="preserve"> </w:t>
      </w:r>
      <w:r>
        <w:rPr>
          <w:rStyle w:val="FontStyle467"/>
          <w:spacing w:val="0"/>
        </w:rPr>
        <w:t>Макаренко,</w:t>
      </w:r>
      <w:r>
        <w:rPr>
          <w:rStyle w:val="FontStyle467"/>
        </w:rPr>
        <w:t xml:space="preserve"> </w:t>
      </w:r>
      <w:r>
        <w:rPr>
          <w:rStyle w:val="FontStyle467"/>
          <w:spacing w:val="0"/>
        </w:rPr>
        <w:t>1063:</w:t>
      </w:r>
      <w:r>
        <w:rPr>
          <w:rStyle w:val="FontStyle467"/>
        </w:rPr>
        <w:t xml:space="preserve"> </w:t>
      </w:r>
      <w:r>
        <w:rPr>
          <w:rStyle w:val="FontStyle467"/>
          <w:spacing w:val="0"/>
        </w:rPr>
        <w:t>Ф.</w:t>
      </w:r>
      <w:r>
        <w:rPr>
          <w:rStyle w:val="FontStyle467"/>
        </w:rPr>
        <w:t xml:space="preserve"> </w:t>
      </w:r>
      <w:r>
        <w:rPr>
          <w:rStyle w:val="FontStyle467"/>
          <w:spacing w:val="0"/>
        </w:rPr>
        <w:t>Л.</w:t>
      </w:r>
      <w:r>
        <w:rPr>
          <w:rStyle w:val="FontStyle467"/>
        </w:rPr>
        <w:t xml:space="preserve"> </w:t>
      </w:r>
      <w:r>
        <w:rPr>
          <w:rStyle w:val="FontStyle467"/>
          <w:spacing w:val="0"/>
        </w:rPr>
        <w:t>Ьот-наренко.</w:t>
      </w:r>
      <w:r>
        <w:rPr>
          <w:rStyle w:val="FontStyle467"/>
        </w:rPr>
        <w:t xml:space="preserve"> </w:t>
      </w:r>
      <w:r>
        <w:rPr>
          <w:rStyle w:val="FontStyle467"/>
          <w:spacing w:val="0"/>
        </w:rPr>
        <w:t>1970;</w:t>
      </w:r>
      <w:r>
        <w:rPr>
          <w:rStyle w:val="FontStyle467"/>
        </w:rPr>
        <w:t xml:space="preserve"> </w:t>
      </w:r>
      <w:r>
        <w:rPr>
          <w:rStyle w:val="FontStyle467"/>
          <w:spacing w:val="0"/>
        </w:rPr>
        <w:t>Г.</w:t>
      </w:r>
      <w:r>
        <w:rPr>
          <w:rStyle w:val="FontStyle467"/>
        </w:rPr>
        <w:t xml:space="preserve"> </w:t>
      </w:r>
      <w:r>
        <w:rPr>
          <w:rStyle w:val="FontStyle467"/>
          <w:spacing w:val="0"/>
        </w:rPr>
        <w:t>К.</w:t>
      </w:r>
      <w:r>
        <w:rPr>
          <w:rStyle w:val="FontStyle467"/>
        </w:rPr>
        <w:t xml:space="preserve"> </w:t>
      </w:r>
      <w:r>
        <w:rPr>
          <w:rStyle w:val="FontStyle467"/>
          <w:spacing w:val="0"/>
        </w:rPr>
        <w:t>Подарь,</w:t>
      </w:r>
      <w:r>
        <w:rPr>
          <w:rStyle w:val="FontStyle467"/>
        </w:rPr>
        <w:t xml:space="preserve"> </w:t>
      </w:r>
      <w:r>
        <w:rPr>
          <w:rStyle w:val="FontStyle467"/>
          <w:spacing w:val="0"/>
        </w:rPr>
        <w:t>1966;</w:t>
      </w:r>
      <w:r>
        <w:rPr>
          <w:rStyle w:val="FontStyle467"/>
        </w:rPr>
        <w:t xml:space="preserve"> </w:t>
      </w:r>
      <w:r>
        <w:rPr>
          <w:rStyle w:val="FontStyle467"/>
          <w:spacing w:val="0"/>
        </w:rPr>
        <w:t>Э.</w:t>
      </w:r>
      <w:r>
        <w:rPr>
          <w:rStyle w:val="FontStyle467"/>
        </w:rPr>
        <w:t xml:space="preserve"> </w:t>
      </w:r>
      <w:r>
        <w:rPr>
          <w:rStyle w:val="FontStyle467"/>
          <w:spacing w:val="0"/>
        </w:rPr>
        <w:t>Ю.</w:t>
      </w:r>
      <w:r>
        <w:rPr>
          <w:rStyle w:val="FontStyle467"/>
        </w:rPr>
        <w:t xml:space="preserve"> </w:t>
      </w:r>
      <w:r>
        <w:rPr>
          <w:rStyle w:val="FontStyle467"/>
          <w:spacing w:val="0"/>
        </w:rPr>
        <w:t>Маротн.</w:t>
      </w:r>
      <w:r>
        <w:rPr>
          <w:rStyle w:val="FontStyle467"/>
        </w:rPr>
        <w:t xml:space="preserve"> </w:t>
      </w:r>
      <w:r>
        <w:rPr>
          <w:rStyle w:val="FontStyle467"/>
          <w:spacing w:val="0"/>
        </w:rPr>
        <w:t>1978).</w:t>
      </w:r>
    </w:p>
    <w:p w:rsidR="00D57188" w:rsidRDefault="001C5317">
      <w:pPr>
        <w:pStyle w:val="Style170"/>
        <w:widowControl/>
        <w:spacing w:line="187" w:lineRule="exact"/>
        <w:ind w:firstLine="269"/>
        <w:rPr>
          <w:rStyle w:val="FontStyle483"/>
        </w:rPr>
      </w:pPr>
      <w:r>
        <w:rPr>
          <w:rStyle w:val="FontStyle467"/>
          <w:spacing w:val="0"/>
        </w:rPr>
        <w:t>Определенную</w:t>
      </w:r>
      <w:r>
        <w:rPr>
          <w:rStyle w:val="FontStyle467"/>
        </w:rPr>
        <w:t xml:space="preserve"> </w:t>
      </w:r>
      <w:r>
        <w:rPr>
          <w:rStyle w:val="FontStyle483"/>
        </w:rPr>
        <w:t xml:space="preserve">эмоциональную </w:t>
      </w:r>
      <w:r>
        <w:rPr>
          <w:rStyle w:val="FontStyle467"/>
          <w:spacing w:val="0"/>
        </w:rPr>
        <w:t>окраску</w:t>
      </w:r>
      <w:r>
        <w:rPr>
          <w:rStyle w:val="FontStyle467"/>
        </w:rPr>
        <w:t xml:space="preserve"> </w:t>
      </w:r>
      <w:r>
        <w:rPr>
          <w:rStyle w:val="FontStyle467"/>
          <w:spacing w:val="0"/>
        </w:rPr>
        <w:t>при</w:t>
      </w:r>
      <w:r>
        <w:rPr>
          <w:rStyle w:val="FontStyle467"/>
        </w:rPr>
        <w:t xml:space="preserve"> </w:t>
      </w:r>
      <w:r>
        <w:rPr>
          <w:rStyle w:val="FontStyle483"/>
        </w:rPr>
        <w:t>скорост</w:t>
      </w:r>
      <w:r>
        <w:rPr>
          <w:rStyle w:val="FontStyle483"/>
        </w:rPr>
        <w:softHyphen/>
      </w:r>
      <w:r>
        <w:rPr>
          <w:rStyle w:val="FontStyle467"/>
          <w:spacing w:val="0"/>
        </w:rPr>
        <w:t>ной</w:t>
      </w:r>
      <w:r>
        <w:rPr>
          <w:rStyle w:val="FontStyle467"/>
        </w:rPr>
        <w:t xml:space="preserve"> </w:t>
      </w:r>
      <w:r>
        <w:rPr>
          <w:rStyle w:val="FontStyle467"/>
          <w:spacing w:val="0"/>
        </w:rPr>
        <w:t>работе</w:t>
      </w:r>
      <w:r>
        <w:rPr>
          <w:rStyle w:val="FontStyle467"/>
        </w:rPr>
        <w:t xml:space="preserve"> </w:t>
      </w:r>
      <w:r>
        <w:rPr>
          <w:rStyle w:val="FontStyle467"/>
          <w:spacing w:val="0"/>
        </w:rPr>
        <w:t>создают</w:t>
      </w:r>
      <w:r>
        <w:rPr>
          <w:rStyle w:val="FontStyle467"/>
        </w:rPr>
        <w:t xml:space="preserve"> </w:t>
      </w:r>
      <w:r>
        <w:rPr>
          <w:rStyle w:val="FontStyle467"/>
          <w:spacing w:val="0"/>
        </w:rPr>
        <w:t>правильная</w:t>
      </w:r>
      <w:r>
        <w:rPr>
          <w:rStyle w:val="FontStyle467"/>
        </w:rPr>
        <w:t xml:space="preserve"> </w:t>
      </w:r>
      <w:r>
        <w:rPr>
          <w:rStyle w:val="FontStyle467"/>
          <w:spacing w:val="0"/>
        </w:rPr>
        <w:t>психическая</w:t>
      </w:r>
      <w:r>
        <w:rPr>
          <w:rStyle w:val="FontStyle467"/>
        </w:rPr>
        <w:t xml:space="preserve"> </w:t>
      </w:r>
      <w:r>
        <w:rPr>
          <w:rStyle w:val="FontStyle467"/>
          <w:spacing w:val="0"/>
        </w:rPr>
        <w:t>мотивация при</w:t>
      </w:r>
      <w:r>
        <w:rPr>
          <w:rStyle w:val="FontStyle467"/>
        </w:rPr>
        <w:t xml:space="preserve"> </w:t>
      </w:r>
      <w:r>
        <w:rPr>
          <w:rStyle w:val="FontStyle467"/>
          <w:spacing w:val="0"/>
        </w:rPr>
        <w:t>выполнении</w:t>
      </w:r>
      <w:r>
        <w:rPr>
          <w:rStyle w:val="FontStyle467"/>
        </w:rPr>
        <w:t xml:space="preserve"> </w:t>
      </w:r>
      <w:r>
        <w:rPr>
          <w:rStyle w:val="FontStyle483"/>
        </w:rPr>
        <w:t xml:space="preserve">тренировочной </w:t>
      </w:r>
      <w:r>
        <w:rPr>
          <w:rStyle w:val="FontStyle467"/>
          <w:spacing w:val="0"/>
        </w:rPr>
        <w:t>работы,</w:t>
      </w:r>
      <w:r>
        <w:rPr>
          <w:rStyle w:val="FontStyle467"/>
        </w:rPr>
        <w:t xml:space="preserve"> </w:t>
      </w:r>
      <w:r>
        <w:rPr>
          <w:rStyle w:val="FontStyle467"/>
          <w:spacing w:val="0"/>
        </w:rPr>
        <w:t>применение</w:t>
      </w:r>
      <w:r>
        <w:rPr>
          <w:rStyle w:val="FontStyle467"/>
        </w:rPr>
        <w:t xml:space="preserve"> </w:t>
      </w:r>
      <w:r>
        <w:rPr>
          <w:rStyle w:val="FontStyle467"/>
          <w:spacing w:val="0"/>
        </w:rPr>
        <w:t>игро</w:t>
      </w:r>
      <w:r>
        <w:rPr>
          <w:rStyle w:val="FontStyle467"/>
          <w:spacing w:val="0"/>
        </w:rPr>
        <w:softHyphen/>
        <w:t>вого</w:t>
      </w:r>
      <w:r>
        <w:rPr>
          <w:rStyle w:val="FontStyle467"/>
        </w:rPr>
        <w:t xml:space="preserve"> </w:t>
      </w:r>
      <w:r>
        <w:rPr>
          <w:rStyle w:val="FontStyle467"/>
          <w:spacing w:val="0"/>
        </w:rPr>
        <w:t>и</w:t>
      </w:r>
      <w:r>
        <w:rPr>
          <w:rStyle w:val="FontStyle467"/>
        </w:rPr>
        <w:t xml:space="preserve"> </w:t>
      </w:r>
      <w:r>
        <w:rPr>
          <w:rStyle w:val="FontStyle483"/>
        </w:rPr>
        <w:t xml:space="preserve">соревновательного </w:t>
      </w:r>
      <w:r>
        <w:rPr>
          <w:rStyle w:val="FontStyle467"/>
          <w:spacing w:val="0"/>
        </w:rPr>
        <w:t>методов</w:t>
      </w:r>
      <w:r>
        <w:rPr>
          <w:rStyle w:val="FontStyle467"/>
        </w:rPr>
        <w:t xml:space="preserve"> </w:t>
      </w:r>
      <w:r>
        <w:rPr>
          <w:rStyle w:val="FontStyle467"/>
          <w:spacing w:val="0"/>
        </w:rPr>
        <w:t>при</w:t>
      </w:r>
      <w:r>
        <w:rPr>
          <w:rStyle w:val="FontStyle467"/>
        </w:rPr>
        <w:t xml:space="preserve"> </w:t>
      </w:r>
      <w:r>
        <w:rPr>
          <w:rStyle w:val="FontStyle483"/>
        </w:rPr>
        <w:t>выполнении раз</w:t>
      </w:r>
      <w:r>
        <w:rPr>
          <w:rStyle w:val="FontStyle483"/>
        </w:rPr>
        <w:softHyphen/>
      </w:r>
      <w:r>
        <w:rPr>
          <w:rStyle w:val="FontStyle467"/>
          <w:spacing w:val="0"/>
        </w:rPr>
        <w:t>личных</w:t>
      </w:r>
      <w:r>
        <w:rPr>
          <w:rStyle w:val="FontStyle467"/>
        </w:rPr>
        <w:t xml:space="preserve"> </w:t>
      </w:r>
      <w:r>
        <w:rPr>
          <w:rStyle w:val="FontStyle467"/>
          <w:spacing w:val="0"/>
        </w:rPr>
        <w:t>упражнении,</w:t>
      </w:r>
      <w:r>
        <w:rPr>
          <w:rStyle w:val="FontStyle467"/>
        </w:rPr>
        <w:t xml:space="preserve"> </w:t>
      </w:r>
      <w:r>
        <w:rPr>
          <w:rStyle w:val="FontStyle467"/>
          <w:spacing w:val="0"/>
        </w:rPr>
        <w:t>в</w:t>
      </w:r>
      <w:r>
        <w:rPr>
          <w:rStyle w:val="FontStyle467"/>
        </w:rPr>
        <w:t xml:space="preserve"> </w:t>
      </w:r>
      <w:r>
        <w:rPr>
          <w:rStyle w:val="FontStyle483"/>
        </w:rPr>
        <w:t xml:space="preserve">частности с использованием форы, </w:t>
      </w:r>
      <w:r>
        <w:rPr>
          <w:rStyle w:val="FontStyle467"/>
          <w:spacing w:val="0"/>
        </w:rPr>
        <w:t>гандикапов,</w:t>
      </w:r>
      <w:r>
        <w:rPr>
          <w:rStyle w:val="FontStyle467"/>
        </w:rPr>
        <w:t xml:space="preserve"> </w:t>
      </w:r>
      <w:r>
        <w:rPr>
          <w:rStyle w:val="FontStyle483"/>
        </w:rPr>
        <w:t xml:space="preserve">эстафет, </w:t>
      </w:r>
      <w:r>
        <w:rPr>
          <w:rStyle w:val="FontStyle467"/>
          <w:spacing w:val="0"/>
        </w:rPr>
        <w:t>создания</w:t>
      </w:r>
      <w:r>
        <w:rPr>
          <w:rStyle w:val="FontStyle467"/>
        </w:rPr>
        <w:t xml:space="preserve"> </w:t>
      </w:r>
      <w:r>
        <w:rPr>
          <w:rStyle w:val="FontStyle483"/>
        </w:rPr>
        <w:t>соревновательной обста</w:t>
      </w:r>
      <w:r>
        <w:rPr>
          <w:rStyle w:val="FontStyle483"/>
        </w:rPr>
        <w:softHyphen/>
      </w:r>
      <w:r>
        <w:rPr>
          <w:rStyle w:val="FontStyle467"/>
          <w:spacing w:val="0"/>
        </w:rPr>
        <w:t>новки</w:t>
      </w:r>
      <w:r>
        <w:rPr>
          <w:rStyle w:val="FontStyle467"/>
        </w:rPr>
        <w:t xml:space="preserve"> </w:t>
      </w:r>
      <w:r>
        <w:rPr>
          <w:rStyle w:val="FontStyle483"/>
        </w:rPr>
        <w:t>(Н. Г. Озолин, 1970; А. А. Кудинов, 1983; В. Н. Пла</w:t>
      </w:r>
      <w:r>
        <w:rPr>
          <w:rStyle w:val="FontStyle483"/>
        </w:rPr>
        <w:softHyphen/>
      </w:r>
      <w:r>
        <w:rPr>
          <w:rStyle w:val="FontStyle467"/>
          <w:spacing w:val="0"/>
        </w:rPr>
        <w:t>тонов,</w:t>
      </w:r>
      <w:r>
        <w:rPr>
          <w:rStyle w:val="FontStyle467"/>
        </w:rPr>
        <w:t xml:space="preserve"> </w:t>
      </w:r>
      <w:r>
        <w:rPr>
          <w:rStyle w:val="FontStyle483"/>
        </w:rPr>
        <w:t xml:space="preserve">С. </w:t>
      </w:r>
      <w:r>
        <w:rPr>
          <w:rStyle w:val="FontStyle467"/>
          <w:spacing w:val="0"/>
        </w:rPr>
        <w:t>М.</w:t>
      </w:r>
      <w:r>
        <w:rPr>
          <w:rStyle w:val="FontStyle467"/>
        </w:rPr>
        <w:t xml:space="preserve"> </w:t>
      </w:r>
      <w:r>
        <w:rPr>
          <w:rStyle w:val="FontStyle483"/>
        </w:rPr>
        <w:t xml:space="preserve">Вайцеховский, 1985). Например, на предсо-ревновательном </w:t>
      </w:r>
      <w:r>
        <w:rPr>
          <w:rStyle w:val="FontStyle467"/>
          <w:spacing w:val="0"/>
        </w:rPr>
        <w:t>этапе</w:t>
      </w:r>
      <w:r>
        <w:rPr>
          <w:rStyle w:val="FontStyle467"/>
        </w:rPr>
        <w:t xml:space="preserve"> </w:t>
      </w:r>
      <w:r>
        <w:rPr>
          <w:rStyle w:val="FontStyle483"/>
        </w:rPr>
        <w:t>эффективно использование длин</w:t>
      </w:r>
      <w:r>
        <w:rPr>
          <w:rStyle w:val="FontStyle483"/>
        </w:rPr>
        <w:softHyphen/>
      </w:r>
      <w:r>
        <w:rPr>
          <w:rStyle w:val="FontStyle467"/>
          <w:spacing w:val="0"/>
        </w:rPr>
        <w:t>ных</w:t>
      </w:r>
      <w:r>
        <w:rPr>
          <w:rStyle w:val="FontStyle467"/>
        </w:rPr>
        <w:t xml:space="preserve"> </w:t>
      </w:r>
      <w:r>
        <w:rPr>
          <w:rStyle w:val="FontStyle483"/>
        </w:rPr>
        <w:t>ускорений с преследованием. В этом случае ста</w:t>
      </w:r>
      <w:r>
        <w:rPr>
          <w:rStyle w:val="FontStyle483"/>
        </w:rPr>
        <w:softHyphen/>
        <w:t xml:space="preserve">вится </w:t>
      </w:r>
      <w:r>
        <w:rPr>
          <w:rStyle w:val="FontStyle467"/>
          <w:spacing w:val="0"/>
        </w:rPr>
        <w:t>задача</w:t>
      </w:r>
      <w:r>
        <w:rPr>
          <w:rStyle w:val="FontStyle467"/>
        </w:rPr>
        <w:t xml:space="preserve"> </w:t>
      </w:r>
      <w:r>
        <w:rPr>
          <w:rStyle w:val="FontStyle483"/>
        </w:rPr>
        <w:t xml:space="preserve">догнать на участке максимальной скорости </w:t>
      </w:r>
      <w:r>
        <w:rPr>
          <w:rStyle w:val="FontStyle467"/>
          <w:spacing w:val="0"/>
        </w:rPr>
        <w:t>заранее</w:t>
      </w:r>
      <w:r>
        <w:rPr>
          <w:rStyle w:val="FontStyle467"/>
        </w:rPr>
        <w:t xml:space="preserve"> </w:t>
      </w:r>
      <w:r>
        <w:rPr>
          <w:rStyle w:val="FontStyle467"/>
          <w:spacing w:val="0"/>
        </w:rPr>
        <w:t>вышедшего</w:t>
      </w:r>
      <w:r>
        <w:rPr>
          <w:rStyle w:val="FontStyle467"/>
        </w:rPr>
        <w:t xml:space="preserve"> </w:t>
      </w:r>
      <w:r>
        <w:rPr>
          <w:rStyle w:val="FontStyle467"/>
          <w:spacing w:val="0"/>
        </w:rPr>
        <w:t>вперед</w:t>
      </w:r>
      <w:r>
        <w:rPr>
          <w:rStyle w:val="FontStyle467"/>
        </w:rPr>
        <w:t xml:space="preserve"> </w:t>
      </w:r>
      <w:r>
        <w:rPr>
          <w:rStyle w:val="FontStyle483"/>
        </w:rPr>
        <w:t>спортсмена (более слабого) с сохранением правильной техники движений.</w:t>
      </w:r>
    </w:p>
    <w:p w:rsidR="00D57188" w:rsidRDefault="001C5317">
      <w:pPr>
        <w:pStyle w:val="Style170"/>
        <w:widowControl/>
        <w:spacing w:line="187" w:lineRule="exact"/>
        <w:ind w:firstLine="269"/>
        <w:rPr>
          <w:rStyle w:val="FontStyle483"/>
        </w:rPr>
      </w:pPr>
      <w:r>
        <w:rPr>
          <w:rStyle w:val="FontStyle467"/>
          <w:spacing w:val="0"/>
        </w:rPr>
        <w:t>Музыка,</w:t>
      </w:r>
      <w:r>
        <w:rPr>
          <w:rStyle w:val="FontStyle467"/>
        </w:rPr>
        <w:t xml:space="preserve"> </w:t>
      </w:r>
      <w:r>
        <w:rPr>
          <w:rStyle w:val="FontStyle483"/>
        </w:rPr>
        <w:t>транслируемая во время занятий, особенно ритмичная, также положительно влияет на общую работо</w:t>
      </w:r>
      <w:r>
        <w:rPr>
          <w:rStyle w:val="FontStyle483"/>
        </w:rPr>
        <w:softHyphen/>
        <w:t xml:space="preserve">способность, </w:t>
      </w:r>
      <w:r>
        <w:rPr>
          <w:rStyle w:val="FontStyle483"/>
        </w:rPr>
        <w:lastRenderedPageBreak/>
        <w:t>быстроту и частоту движений (Н. Г. Озо</w:t>
      </w:r>
      <w:r>
        <w:rPr>
          <w:rStyle w:val="FontStyle483"/>
        </w:rPr>
        <w:softHyphen/>
      </w:r>
      <w:r>
        <w:rPr>
          <w:rStyle w:val="FontStyle467"/>
          <w:spacing w:val="0"/>
        </w:rPr>
        <w:t>лин,</w:t>
      </w:r>
      <w:r>
        <w:rPr>
          <w:rStyle w:val="FontStyle467"/>
        </w:rPr>
        <w:t xml:space="preserve"> </w:t>
      </w:r>
      <w:r>
        <w:rPr>
          <w:rStyle w:val="FontStyle483"/>
        </w:rPr>
        <w:t xml:space="preserve">1949, 1970; Г. Д. Горбунов, 1962; В. Б. Полякова, 1967; В. </w:t>
      </w:r>
      <w:r>
        <w:rPr>
          <w:rStyle w:val="FontStyle546"/>
        </w:rPr>
        <w:t xml:space="preserve">В. </w:t>
      </w:r>
      <w:r>
        <w:rPr>
          <w:rStyle w:val="FontStyle483"/>
        </w:rPr>
        <w:t>Скрябина и др., 1969). Экспериментально установлено, что музыкальное сопровождение (Э. Григ) мысленного воспроизведения упражнения оказывает об</w:t>
      </w:r>
      <w:r>
        <w:rPr>
          <w:rStyle w:val="FontStyle483"/>
        </w:rPr>
        <w:softHyphen/>
        <w:t>легчающее влияние на рефлекторную возбудимость спи-</w:t>
      </w:r>
      <w:r>
        <w:rPr>
          <w:rStyle w:val="FontStyle467"/>
          <w:spacing w:val="0"/>
        </w:rPr>
        <w:t>нальных</w:t>
      </w:r>
      <w:r>
        <w:rPr>
          <w:rStyle w:val="FontStyle467"/>
        </w:rPr>
        <w:t xml:space="preserve"> </w:t>
      </w:r>
      <w:r>
        <w:rPr>
          <w:rStyle w:val="FontStyle483"/>
        </w:rPr>
        <w:t>мотонейронов и последующее его реальное вос</w:t>
      </w:r>
      <w:r>
        <w:rPr>
          <w:rStyle w:val="FontStyle483"/>
        </w:rPr>
        <w:softHyphen/>
        <w:t xml:space="preserve">произведение </w:t>
      </w:r>
      <w:r>
        <w:rPr>
          <w:rStyle w:val="FontStyle467"/>
          <w:spacing w:val="0"/>
        </w:rPr>
        <w:t>(М.</w:t>
      </w:r>
      <w:r>
        <w:rPr>
          <w:rStyle w:val="FontStyle467"/>
        </w:rPr>
        <w:t xml:space="preserve"> </w:t>
      </w:r>
      <w:r>
        <w:rPr>
          <w:rStyle w:val="FontStyle483"/>
        </w:rPr>
        <w:t xml:space="preserve">Г. Караев, </w:t>
      </w:r>
      <w:r>
        <w:rPr>
          <w:rStyle w:val="FontStyle546"/>
        </w:rPr>
        <w:t xml:space="preserve">М. </w:t>
      </w:r>
      <w:r>
        <w:rPr>
          <w:rStyle w:val="FontStyle483"/>
        </w:rPr>
        <w:t xml:space="preserve">П. Мустафаев, 1976). Быстрая ритмическая музыка в темпе </w:t>
      </w:r>
      <w:r>
        <w:rPr>
          <w:rStyle w:val="FontStyle483"/>
          <w:lang w:val="en-US"/>
        </w:rPr>
        <w:t>allegro</w:t>
      </w:r>
      <w:r w:rsidRPr="00190123">
        <w:rPr>
          <w:rStyle w:val="FontStyle483"/>
        </w:rPr>
        <w:t xml:space="preserve"> </w:t>
      </w:r>
      <w:r>
        <w:rPr>
          <w:rStyle w:val="FontStyle483"/>
        </w:rPr>
        <w:t xml:space="preserve">приводит к повышению работоспособности спортсменов (26,4%) по сравнению </w:t>
      </w:r>
      <w:r>
        <w:rPr>
          <w:rStyle w:val="FontStyle467"/>
          <w:spacing w:val="0"/>
        </w:rPr>
        <w:t>с</w:t>
      </w:r>
      <w:r>
        <w:rPr>
          <w:rStyle w:val="FontStyle467"/>
        </w:rPr>
        <w:t xml:space="preserve"> </w:t>
      </w:r>
      <w:r>
        <w:rPr>
          <w:rStyle w:val="FontStyle483"/>
        </w:rPr>
        <w:t>обычными условиями, что благоприятно от</w:t>
      </w:r>
      <w:r>
        <w:rPr>
          <w:rStyle w:val="FontStyle483"/>
        </w:rPr>
        <w:softHyphen/>
        <w:t>ражается на качестве скоростной работы (Н. Г. Озолин, 1970; Ю. Г. Коджаспиров, 1977).</w:t>
      </w:r>
    </w:p>
    <w:p w:rsidR="00D57188" w:rsidRDefault="001C5317">
      <w:pPr>
        <w:pStyle w:val="Style170"/>
        <w:widowControl/>
        <w:spacing w:line="192" w:lineRule="exact"/>
        <w:ind w:firstLine="0"/>
        <w:rPr>
          <w:rStyle w:val="FontStyle483"/>
        </w:rPr>
      </w:pPr>
      <w:r>
        <w:rPr>
          <w:rStyle w:val="FontStyle483"/>
        </w:rPr>
        <w:t>Центрально-нервная стимуляция предусматривает ис</w:t>
      </w:r>
      <w:r>
        <w:rPr>
          <w:rStyle w:val="FontStyle483"/>
        </w:rPr>
        <w:softHyphen/>
        <w:t>пользование положительного последействия предыдущей (тонизирующей) работы на повышение скоростных ха</w:t>
      </w:r>
      <w:r>
        <w:rPr>
          <w:rStyle w:val="FontStyle483"/>
        </w:rPr>
        <w:softHyphen/>
        <w:t>рактеристик последующей специальной работы (см. раз-</w:t>
      </w:r>
      <w:r>
        <w:rPr>
          <w:rStyle w:val="FontStyle490"/>
        </w:rPr>
        <w:t xml:space="preserve">Дел </w:t>
      </w:r>
      <w:r w:rsidRPr="00190123">
        <w:rPr>
          <w:rStyle w:val="FontStyle483"/>
        </w:rPr>
        <w:t>1</w:t>
      </w:r>
      <w:r>
        <w:rPr>
          <w:rStyle w:val="FontStyle483"/>
          <w:lang w:val="en-US"/>
        </w:rPr>
        <w:t>V</w:t>
      </w:r>
      <w:r w:rsidRPr="00190123">
        <w:rPr>
          <w:rStyle w:val="FontStyle483"/>
        </w:rPr>
        <w:t xml:space="preserve">.1). </w:t>
      </w:r>
      <w:r>
        <w:rPr>
          <w:rStyle w:val="FontStyle483"/>
        </w:rPr>
        <w:t>Совершенствование скорости на фоне поло</w:t>
      </w:r>
      <w:r>
        <w:rPr>
          <w:rStyle w:val="FontStyle483"/>
        </w:rPr>
        <w:softHyphen/>
        <w:t xml:space="preserve">жительного последействия предыдущей тонизирующей </w:t>
      </w:r>
      <w:r>
        <w:rPr>
          <w:rStyle w:val="FontStyle467"/>
          <w:spacing w:val="0"/>
        </w:rPr>
        <w:t>ра</w:t>
      </w:r>
      <w:r>
        <w:rPr>
          <w:rStyle w:val="FontStyle467"/>
        </w:rPr>
        <w:t xml:space="preserve"> </w:t>
      </w:r>
      <w:r>
        <w:rPr>
          <w:rStyle w:val="FontStyle467"/>
          <w:spacing w:val="0"/>
        </w:rPr>
        <w:t>оты</w:t>
      </w:r>
      <w:r>
        <w:rPr>
          <w:rStyle w:val="FontStyle467"/>
        </w:rPr>
        <w:t xml:space="preserve"> </w:t>
      </w:r>
      <w:r>
        <w:rPr>
          <w:rStyle w:val="FontStyle483"/>
        </w:rPr>
        <w:t xml:space="preserve">может применяться как в одном тоеннровочном слеп™" </w:t>
      </w:r>
      <w:r>
        <w:rPr>
          <w:rStyle w:val="FontStyle483"/>
          <w:vertAlign w:val="superscript"/>
        </w:rPr>
        <w:t>(срочнь,й</w:t>
      </w:r>
      <w:r>
        <w:rPr>
          <w:rStyle w:val="FontStyle483"/>
        </w:rPr>
        <w:t xml:space="preserve"> эффект), так и в рамках </w:t>
      </w:r>
      <w:r>
        <w:rPr>
          <w:rStyle w:val="FontStyle467"/>
          <w:spacing w:val="0"/>
        </w:rPr>
        <w:t>МЦ.</w:t>
      </w:r>
      <w:r>
        <w:rPr>
          <w:rStyle w:val="FontStyle467"/>
        </w:rPr>
        <w:t xml:space="preserve"> </w:t>
      </w:r>
      <w:r>
        <w:rPr>
          <w:rStyle w:val="FontStyle483"/>
        </w:rPr>
        <w:t>По-</w:t>
      </w:r>
      <w:r>
        <w:rPr>
          <w:rStyle w:val="FontStyle467"/>
          <w:spacing w:val="0"/>
        </w:rPr>
        <w:t>Шая</w:t>
      </w:r>
      <w:r>
        <w:rPr>
          <w:rStyle w:val="FontStyle467"/>
        </w:rPr>
        <w:t xml:space="preserve"> </w:t>
      </w:r>
      <w:r>
        <w:rPr>
          <w:rStyle w:val="FontStyle467"/>
          <w:spacing w:val="0"/>
        </w:rPr>
        <w:t>"</w:t>
      </w:r>
      <w:r>
        <w:rPr>
          <w:rStyle w:val="FontStyle467"/>
          <w:spacing w:val="0"/>
          <w:vertAlign w:val="superscript"/>
        </w:rPr>
        <w:t>и</w:t>
      </w:r>
      <w:r>
        <w:rPr>
          <w:rStyle w:val="FontStyle467"/>
        </w:rPr>
        <w:t xml:space="preserve"> </w:t>
      </w:r>
      <w:r>
        <w:rPr>
          <w:rStyle w:val="FontStyle467"/>
          <w:spacing w:val="0"/>
        </w:rPr>
        <w:t>"</w:t>
      </w:r>
      <w:r>
        <w:rPr>
          <w:rStyle w:val="FontStyle467"/>
          <w:spacing w:val="0"/>
          <w:vertAlign w:val="superscript"/>
        </w:rPr>
        <w:t>лани</w:t>
      </w:r>
      <w:r>
        <w:rPr>
          <w:rStyle w:val="FontStyle467"/>
          <w:spacing w:val="0"/>
        </w:rPr>
        <w:t>РУ</w:t>
      </w:r>
      <w:r>
        <w:rPr>
          <w:rStyle w:val="FontStyle467"/>
          <w:spacing w:val="0"/>
          <w:vertAlign w:val="superscript"/>
        </w:rPr>
        <w:t>ет</w:t>
      </w:r>
      <w:r>
        <w:rPr>
          <w:rStyle w:val="FontStyle467"/>
          <w:spacing w:val="0"/>
        </w:rPr>
        <w:t>ся</w:t>
      </w:r>
      <w:r>
        <w:rPr>
          <w:rStyle w:val="FontStyle467"/>
        </w:rPr>
        <w:t xml:space="preserve"> </w:t>
      </w:r>
      <w:r>
        <w:rPr>
          <w:rStyle w:val="FontStyle483"/>
        </w:rPr>
        <w:t>таким образом, чтобы тонизнрую-ростн °</w:t>
      </w:r>
      <w:r>
        <w:rPr>
          <w:rStyle w:val="FontStyle483"/>
          <w:vertAlign w:val="superscript"/>
        </w:rPr>
        <w:t>Та</w:t>
      </w:r>
      <w:r>
        <w:rPr>
          <w:rStyle w:val="FontStyle483"/>
        </w:rPr>
        <w:t xml:space="preserve"> </w:t>
      </w:r>
      <w:r>
        <w:rPr>
          <w:rStyle w:val="FontStyle483"/>
          <w:vertAlign w:val="superscript"/>
        </w:rPr>
        <w:t>вь,поЛНЯла</w:t>
      </w:r>
      <w:r>
        <w:rPr>
          <w:rStyle w:val="FontStyle483"/>
        </w:rPr>
        <w:t>сь накануне или за день до ско</w:t>
      </w:r>
      <w:r>
        <w:rPr>
          <w:rStyle w:val="FontStyle483"/>
        </w:rPr>
        <w:softHyphen/>
      </w:r>
      <w:r>
        <w:rPr>
          <w:rStyle w:val="FontStyle467"/>
          <w:spacing w:val="0"/>
        </w:rPr>
        <w:t>рой</w:t>
      </w:r>
      <w:r>
        <w:rPr>
          <w:rStyle w:val="FontStyle467"/>
        </w:rPr>
        <w:t xml:space="preserve"> </w:t>
      </w:r>
      <w:r>
        <w:rPr>
          <w:rStyle w:val="FontStyle483"/>
        </w:rPr>
        <w:t>тренировки (ближайший отставленный эффект). зиру</w:t>
      </w:r>
      <w:r>
        <w:rPr>
          <w:rStyle w:val="FontStyle483"/>
          <w:vertAlign w:val="subscript"/>
        </w:rPr>
        <w:t>Ю</w:t>
      </w:r>
      <w:r>
        <w:rPr>
          <w:rStyle w:val="FontStyle483"/>
        </w:rPr>
        <w:t>щ°»</w:t>
      </w:r>
      <w:r>
        <w:rPr>
          <w:rStyle w:val="FontStyle483"/>
          <w:vertAlign w:val="superscript"/>
        </w:rPr>
        <w:t>РОСТНО</w:t>
      </w:r>
      <w:r>
        <w:rPr>
          <w:rStyle w:val="FontStyle483"/>
        </w:rPr>
        <w:t>~</w:t>
      </w:r>
      <w:r>
        <w:rPr>
          <w:rStyle w:val="FontStyle483"/>
          <w:vertAlign w:val="superscript"/>
        </w:rPr>
        <w:t>СИЛ0вых</w:t>
      </w:r>
      <w:r>
        <w:rPr>
          <w:rStyle w:val="FontStyle483"/>
        </w:rPr>
        <w:t xml:space="preserve"> </w:t>
      </w:r>
      <w:r>
        <w:rPr>
          <w:rStyle w:val="FontStyle483"/>
          <w:vertAlign w:val="superscript"/>
        </w:rPr>
        <w:t>в,|дах</w:t>
      </w:r>
      <w:r>
        <w:rPr>
          <w:rStyle w:val="FontStyle483"/>
        </w:rPr>
        <w:t xml:space="preserve"> спорта в качестве тони-</w:t>
      </w:r>
      <w:r>
        <w:rPr>
          <w:rStyle w:val="FontStyle483"/>
          <w:vertAlign w:val="superscript"/>
        </w:rPr>
        <w:t>е</w:t>
      </w:r>
      <w:r>
        <w:rPr>
          <w:rStyle w:val="FontStyle483"/>
        </w:rPr>
        <w:t>и работы могут использоваться упражнения с</w:t>
      </w:r>
    </w:p>
    <w:p w:rsidR="00D57188" w:rsidRDefault="001C5317">
      <w:pPr>
        <w:pStyle w:val="Style144"/>
        <w:widowControl/>
        <w:rPr>
          <w:rStyle w:val="FontStyle475"/>
        </w:rPr>
      </w:pPr>
      <w:r>
        <w:rPr>
          <w:rStyle w:val="FontStyle475"/>
          <w:vertAlign w:val="superscript"/>
        </w:rPr>
        <w:t>8</w:t>
      </w:r>
      <w:r>
        <w:rPr>
          <w:rStyle w:val="FontStyle475"/>
        </w:rPr>
        <w:t>-805</w:t>
      </w:r>
    </w:p>
    <w:p w:rsidR="00D57188" w:rsidRDefault="00D57188">
      <w:pPr>
        <w:pStyle w:val="Style144"/>
        <w:widowControl/>
        <w:rPr>
          <w:rStyle w:val="FontStyle475"/>
        </w:rPr>
        <w:sectPr w:rsidR="00D57188">
          <w:headerReference w:type="even" r:id="rId667"/>
          <w:headerReference w:type="default" r:id="rId668"/>
          <w:footerReference w:type="even" r:id="rId669"/>
          <w:footerReference w:type="default" r:id="rId670"/>
          <w:type w:val="continuous"/>
          <w:pgSz w:w="8390" w:h="11905"/>
          <w:pgMar w:top="773" w:right="1377" w:bottom="1440" w:left="1799" w:header="720" w:footer="720" w:gutter="0"/>
          <w:cols w:space="60"/>
          <w:noEndnote/>
        </w:sectPr>
      </w:pPr>
    </w:p>
    <w:p w:rsidR="00D57188" w:rsidRDefault="001C5317">
      <w:pPr>
        <w:pStyle w:val="Style85"/>
        <w:widowControl/>
        <w:spacing w:line="192" w:lineRule="exact"/>
        <w:rPr>
          <w:rStyle w:val="FontStyle483"/>
        </w:rPr>
      </w:pPr>
      <w:r>
        <w:rPr>
          <w:rStyle w:val="FontStyle483"/>
        </w:rPr>
        <w:lastRenderedPageBreak/>
        <w:t>большим отягощением, отталкивания  после пры</w:t>
      </w:r>
      <w:r>
        <w:rPr>
          <w:rStyle w:val="FontStyle483"/>
          <w:vertAlign w:val="subscript"/>
        </w:rPr>
        <w:t xml:space="preserve">Жка </w:t>
      </w:r>
      <w:r>
        <w:rPr>
          <w:rStyle w:val="FontStyle483"/>
        </w:rPr>
        <w:t xml:space="preserve">глубину, изометрические напряжения или интепсивн " прыжковые упражнения, выполняемые в небольшом </w:t>
      </w:r>
      <w:r>
        <w:rPr>
          <w:rStyle w:val="FontStyle483"/>
          <w:vertAlign w:val="subscript"/>
        </w:rPr>
        <w:t>об</w:t>
      </w:r>
      <w:r>
        <w:rPr>
          <w:rStyle w:val="FontStyle483"/>
          <w:vertAlign w:val="superscript"/>
        </w:rPr>
        <w:t xml:space="preserve">Ые </w:t>
      </w:r>
      <w:r>
        <w:rPr>
          <w:rStyle w:val="FontStyle483"/>
        </w:rPr>
        <w:t xml:space="preserve">еме, определяемом  индивидуально.  Например, </w:t>
      </w:r>
      <w:r>
        <w:rPr>
          <w:rStyle w:val="FontStyle483"/>
          <w:vertAlign w:val="subscript"/>
        </w:rPr>
        <w:t>Для</w:t>
      </w:r>
      <w:r>
        <w:rPr>
          <w:rStyle w:val="FontStyle483"/>
        </w:rPr>
        <w:t xml:space="preserve">   </w:t>
      </w:r>
      <w:r>
        <w:rPr>
          <w:rStyle w:val="FontStyle483"/>
          <w:vertAlign w:val="superscript"/>
          <w:lang w:val="en-US"/>
        </w:rPr>
        <w:t>v</w:t>
      </w:r>
      <w:r w:rsidRPr="00190123">
        <w:rPr>
          <w:rStyle w:val="FontStyle483"/>
          <w:vertAlign w:val="superscript"/>
        </w:rPr>
        <w:t xml:space="preserve"> </w:t>
      </w:r>
      <w:r>
        <w:rPr>
          <w:rStyle w:val="FontStyle547"/>
        </w:rPr>
        <w:t xml:space="preserve">татёлен </w:t>
      </w:r>
      <w:r>
        <w:rPr>
          <w:rStyle w:val="FontStyle483"/>
        </w:rPr>
        <w:t xml:space="preserve">эффективно сделать два подхода по 2—3 </w:t>
      </w:r>
      <w:r>
        <w:rPr>
          <w:rStyle w:val="FontStyle483"/>
          <w:vertAlign w:val="subscript"/>
        </w:rPr>
        <w:t>пр</w:t>
      </w:r>
      <w:r>
        <w:rPr>
          <w:rStyle w:val="FontStyle483"/>
          <w:vertAlign w:val="superscript"/>
        </w:rPr>
        <w:t>е</w:t>
      </w:r>
      <w:r>
        <w:rPr>
          <w:rStyle w:val="FontStyle483"/>
        </w:rPr>
        <w:t>" еедания со штангой на плечах с весом 90% от макси мального.   Затем   после  упражнений   на   расслабление выполняется метание снаряда  в полную силу. В р</w:t>
      </w:r>
      <w:r>
        <w:rPr>
          <w:rStyle w:val="FontStyle483"/>
          <w:vertAlign w:val="subscript"/>
        </w:rPr>
        <w:t xml:space="preserve">Яде </w:t>
      </w:r>
      <w:r>
        <w:rPr>
          <w:rStyle w:val="FontStyle483"/>
        </w:rPr>
        <w:t xml:space="preserve">исследований (Л. С. Иванова, О. 3. Дмитрусенко, </w:t>
      </w:r>
      <w:r>
        <w:rPr>
          <w:rStyle w:val="FontStyle511"/>
          <w:lang w:val="en-US"/>
        </w:rPr>
        <w:t>I</w:t>
      </w:r>
      <w:r w:rsidRPr="00190123">
        <w:rPr>
          <w:rStyle w:val="FontStyle511"/>
        </w:rPr>
        <w:t xml:space="preserve">977. </w:t>
      </w:r>
      <w:r>
        <w:rPr>
          <w:rStyle w:val="FontStyle483"/>
        </w:rPr>
        <w:t>Л. А. Васильев, 1975) определена целесообразность про' ведения технической скоростной работы на фоне срочно-го положительного последействия, создаваемого силовой работой или метанием утяжеленного снаряда. Что касает</w:t>
      </w:r>
      <w:r>
        <w:rPr>
          <w:rStyle w:val="FontStyle483"/>
        </w:rPr>
        <w:softHyphen/>
        <w:t>ся отставленного эффекта силовой работы, то он зависит от объема и интенсивности предшествующей нагрузки. Например, умеренный привычный объем упражнений со штангой оказывает положительное тонизирующее влия</w:t>
      </w:r>
      <w:r>
        <w:rPr>
          <w:rStyle w:val="FontStyle483"/>
        </w:rPr>
        <w:softHyphen/>
        <w:t>ние на нервно-мышечный аппарат спортсмена на сле</w:t>
      </w:r>
      <w:r>
        <w:rPr>
          <w:rStyle w:val="FontStyle483"/>
        </w:rPr>
        <w:softHyphen/>
        <w:t>дующий день или через день  (В. М. Дьячков, 1961). Использование же в качестве тонизирующего средства отталкиваний после прыжка в  глубину отдаляет этот момент на 5—6 дней (Ю. В. Верхошанский, 1963; А. В. Хо-дыкин, 1976).</w:t>
      </w:r>
    </w:p>
    <w:p w:rsidR="00D57188" w:rsidRDefault="001C5317">
      <w:pPr>
        <w:pStyle w:val="Style40"/>
        <w:widowControl/>
        <w:spacing w:before="10" w:line="192" w:lineRule="exact"/>
        <w:rPr>
          <w:rStyle w:val="FontStyle483"/>
        </w:rPr>
      </w:pPr>
      <w:r>
        <w:rPr>
          <w:rStyle w:val="FontStyle483"/>
        </w:rPr>
        <w:t>Использование феномена положительного последейст</w:t>
      </w:r>
      <w:r>
        <w:rPr>
          <w:rStyle w:val="FontStyle483"/>
        </w:rPr>
        <w:softHyphen/>
        <w:t>вия тонизирующей работы целесообразно и в цикличе</w:t>
      </w:r>
      <w:r>
        <w:rPr>
          <w:rStyle w:val="FontStyle483"/>
        </w:rPr>
        <w:softHyphen/>
        <w:t>ских видах спорта. Например, выявлено повышение ско</w:t>
      </w:r>
      <w:r>
        <w:rPr>
          <w:rStyle w:val="FontStyle483"/>
        </w:rPr>
        <w:softHyphen/>
        <w:t>рости стартового разгона и бега на отрезках после интен</w:t>
      </w:r>
      <w:r>
        <w:rPr>
          <w:rStyle w:val="FontStyle483"/>
        </w:rPr>
        <w:softHyphen/>
        <w:t>сивных коротких прыжковых упражнений у легкоатле</w:t>
      </w:r>
      <w:r>
        <w:rPr>
          <w:rStyle w:val="FontStyle483"/>
        </w:rPr>
        <w:softHyphen/>
        <w:t xml:space="preserve">тов-спринтеров   (Г.  В.  </w:t>
      </w:r>
      <w:r>
        <w:rPr>
          <w:rStyle w:val="FontStyle483"/>
        </w:rPr>
        <w:lastRenderedPageBreak/>
        <w:t>Черноусов,   1979).  Выполнение перед тренировочной серией из пяти стартовых прыж</w:t>
      </w:r>
      <w:r>
        <w:rPr>
          <w:rStyle w:val="FontStyle483"/>
        </w:rPr>
        <w:softHyphen/>
        <w:t>ков комплекса кратковременных упражнений взрывного характера, требующих мобилиз</w:t>
      </w:r>
      <w:r>
        <w:rPr>
          <w:rStyle w:val="FontStyle483"/>
        </w:rPr>
        <w:lastRenderedPageBreak/>
        <w:t>ации возможностей мыши нижних конечностей, приводит к существенному повы</w:t>
      </w:r>
      <w:r>
        <w:rPr>
          <w:rStyle w:val="FontStyle483"/>
        </w:rPr>
        <w:softHyphen/>
        <w:t xml:space="preserve">шению эффективности  старта  в  плавании   (рис. </w:t>
      </w:r>
      <w:r>
        <w:rPr>
          <w:rStyle w:val="FontStyle490"/>
        </w:rPr>
        <w:t>44)-</w:t>
      </w:r>
      <w:r>
        <w:rPr>
          <w:rStyle w:val="FontStyle483"/>
        </w:rPr>
        <w:t>Так, установлено, что трехкратное выполнение прыж</w:t>
      </w:r>
      <w:r>
        <w:rPr>
          <w:rStyle w:val="FontStyle483"/>
        </w:rPr>
        <w:softHyphen/>
        <w:t xml:space="preserve">ков с ноги на ногу на отрезках 100 м с паузами отдыха 1,5—2 мин повышает уровень скоростных способностей </w:t>
      </w:r>
      <w:r>
        <w:rPr>
          <w:rStyle w:val="FontStyle490"/>
        </w:rPr>
        <w:t xml:space="preserve">в </w:t>
      </w:r>
      <w:r>
        <w:rPr>
          <w:rStyle w:val="FontStyle483"/>
        </w:rPr>
        <w:t>основной части тренировочного занятия бегунов на сред ние дистанции. Это выражается как в более высокон скорости проОсгания коротких отрезков, так и в удержа</w:t>
      </w:r>
      <w:r>
        <w:rPr>
          <w:rStyle w:val="FontStyle483"/>
        </w:rPr>
        <w:softHyphen/>
        <w:t xml:space="preserve">нии ее на относительно высоком уровне и течение боль-шеи части повторной беговой серии (А. Р. Грнпь, </w:t>
      </w:r>
      <w:r>
        <w:rPr>
          <w:rStyle w:val="FontStyle490"/>
        </w:rPr>
        <w:t>1984)-</w:t>
      </w:r>
      <w:r>
        <w:rPr>
          <w:rStyle w:val="FontStyle483"/>
        </w:rPr>
        <w:t>Использование    последенсгння   тони труюшен    работы (плавание с растягиванием резинового шнура, с буксиров</w:t>
      </w:r>
      <w:r>
        <w:rPr>
          <w:rStyle w:val="FontStyle483"/>
        </w:rPr>
        <w:softHyphen/>
        <w:t>кой, на принят с большими лопатками) повышает ско</w:t>
      </w:r>
      <w:r>
        <w:rPr>
          <w:rStyle w:val="FontStyle483"/>
        </w:rPr>
        <w:softHyphen/>
      </w:r>
    </w:p>
    <w:p w:rsidR="00D57188" w:rsidRDefault="001C5317">
      <w:pPr>
        <w:pStyle w:val="Style40"/>
        <w:widowControl/>
        <w:spacing w:line="240" w:lineRule="exact"/>
        <w:jc w:val="both"/>
        <w:rPr>
          <w:sz w:val="20"/>
          <w:szCs w:val="20"/>
        </w:rPr>
      </w:pPr>
      <w:r>
        <w:rPr>
          <w:rStyle w:val="FontStyle483"/>
        </w:rPr>
        <w:br w:type="column"/>
      </w:r>
    </w:p>
    <w:p w:rsidR="00D57188" w:rsidRDefault="00D57188">
      <w:pPr>
        <w:pStyle w:val="Style40"/>
        <w:widowControl/>
        <w:spacing w:line="240" w:lineRule="exact"/>
        <w:jc w:val="both"/>
        <w:rPr>
          <w:sz w:val="20"/>
          <w:szCs w:val="20"/>
        </w:rPr>
      </w:pPr>
    </w:p>
    <w:p w:rsidR="00D57188" w:rsidRDefault="00D57188">
      <w:pPr>
        <w:pStyle w:val="Style40"/>
        <w:widowControl/>
        <w:spacing w:line="240" w:lineRule="exact"/>
        <w:jc w:val="both"/>
        <w:rPr>
          <w:sz w:val="20"/>
          <w:szCs w:val="20"/>
        </w:rPr>
      </w:pPr>
    </w:p>
    <w:p w:rsidR="00D57188" w:rsidRDefault="00D57188">
      <w:pPr>
        <w:pStyle w:val="Style40"/>
        <w:widowControl/>
        <w:spacing w:line="240" w:lineRule="exact"/>
        <w:jc w:val="both"/>
        <w:rPr>
          <w:sz w:val="20"/>
          <w:szCs w:val="20"/>
        </w:rPr>
      </w:pPr>
    </w:p>
    <w:p w:rsidR="00D57188" w:rsidRDefault="00D57188">
      <w:pPr>
        <w:pStyle w:val="Style40"/>
        <w:widowControl/>
        <w:spacing w:line="240" w:lineRule="exact"/>
        <w:jc w:val="both"/>
        <w:rPr>
          <w:sz w:val="20"/>
          <w:szCs w:val="20"/>
        </w:rPr>
      </w:pPr>
    </w:p>
    <w:p w:rsidR="00D57188" w:rsidRDefault="00D57188">
      <w:pPr>
        <w:pStyle w:val="Style40"/>
        <w:widowControl/>
        <w:spacing w:line="240" w:lineRule="exact"/>
        <w:jc w:val="both"/>
        <w:rPr>
          <w:sz w:val="20"/>
          <w:szCs w:val="20"/>
        </w:rPr>
      </w:pPr>
    </w:p>
    <w:p w:rsidR="00D57188" w:rsidRDefault="00D57188">
      <w:pPr>
        <w:pStyle w:val="Style40"/>
        <w:widowControl/>
        <w:spacing w:line="240" w:lineRule="exact"/>
        <w:jc w:val="both"/>
        <w:rPr>
          <w:sz w:val="20"/>
          <w:szCs w:val="20"/>
        </w:rPr>
      </w:pPr>
    </w:p>
    <w:p w:rsidR="00D57188" w:rsidRDefault="00D57188">
      <w:pPr>
        <w:pStyle w:val="Style40"/>
        <w:widowControl/>
        <w:spacing w:line="240" w:lineRule="exact"/>
        <w:jc w:val="both"/>
        <w:rPr>
          <w:sz w:val="20"/>
          <w:szCs w:val="20"/>
        </w:rPr>
      </w:pPr>
    </w:p>
    <w:p w:rsidR="00D57188" w:rsidRDefault="001C5317">
      <w:pPr>
        <w:pStyle w:val="Style40"/>
        <w:widowControl/>
        <w:spacing w:before="10" w:line="240" w:lineRule="auto"/>
        <w:jc w:val="both"/>
        <w:rPr>
          <w:rStyle w:val="FontStyle463"/>
        </w:rPr>
      </w:pPr>
      <w:r>
        <w:rPr>
          <w:rStyle w:val="FontStyle463"/>
          <w:vertAlign w:val="subscript"/>
        </w:rPr>
        <w:t>п</w:t>
      </w:r>
      <w:r>
        <w:rPr>
          <w:rStyle w:val="FontStyle463"/>
        </w:rPr>
        <w:t>ерс</w:t>
      </w:r>
    </w:p>
    <w:p w:rsidR="00D57188" w:rsidRDefault="00D57188">
      <w:pPr>
        <w:pStyle w:val="Style40"/>
        <w:widowControl/>
        <w:spacing w:before="10" w:line="240" w:lineRule="auto"/>
        <w:jc w:val="both"/>
        <w:rPr>
          <w:rStyle w:val="FontStyle463"/>
        </w:rPr>
        <w:sectPr w:rsidR="00D57188">
          <w:type w:val="continuous"/>
          <w:pgSz w:w="8390" w:h="11905"/>
          <w:pgMar w:top="771" w:right="734" w:bottom="1354" w:left="1324" w:header="720" w:footer="720" w:gutter="0"/>
          <w:cols w:num="2" w:space="720" w:equalWidth="0">
            <w:col w:w="5169" w:space="442"/>
            <w:col w:w="720"/>
          </w:cols>
          <w:noEndnote/>
        </w:sectPr>
      </w:pPr>
    </w:p>
    <w:p w:rsidR="00D57188" w:rsidRDefault="001C5317">
      <w:pPr>
        <w:pStyle w:val="Style207"/>
        <w:widowControl/>
        <w:spacing w:before="144" w:line="240" w:lineRule="auto"/>
        <w:jc w:val="both"/>
        <w:rPr>
          <w:rStyle w:val="FontStyle425"/>
        </w:rPr>
      </w:pPr>
      <w:r>
        <w:rPr>
          <w:rStyle w:val="FontStyle425"/>
        </w:rPr>
        <w:lastRenderedPageBreak/>
        <w:t>210</w:t>
      </w:r>
    </w:p>
    <w:p w:rsidR="00D57188" w:rsidRDefault="001C5317">
      <w:pPr>
        <w:pStyle w:val="Style223"/>
        <w:widowControl/>
        <w:spacing w:before="134" w:line="240" w:lineRule="auto"/>
        <w:ind w:firstLine="0"/>
        <w:rPr>
          <w:rStyle w:val="FontStyle515"/>
        </w:rPr>
      </w:pPr>
      <w:r>
        <w:rPr>
          <w:rStyle w:val="FontStyle425"/>
        </w:rPr>
        <w:br w:type="column"/>
      </w:r>
      <w:r>
        <w:rPr>
          <w:rStyle w:val="FontStyle515"/>
        </w:rPr>
        <w:lastRenderedPageBreak/>
        <w:t>л»</w:t>
      </w:r>
    </w:p>
    <w:p w:rsidR="00D57188" w:rsidRDefault="00D57188">
      <w:pPr>
        <w:pStyle w:val="Style223"/>
        <w:widowControl/>
        <w:spacing w:before="134" w:line="240" w:lineRule="auto"/>
        <w:ind w:firstLine="0"/>
        <w:rPr>
          <w:rStyle w:val="FontStyle515"/>
        </w:rPr>
        <w:sectPr w:rsidR="00D57188">
          <w:headerReference w:type="even" r:id="rId671"/>
          <w:headerReference w:type="default" r:id="rId672"/>
          <w:footerReference w:type="even" r:id="rId673"/>
          <w:footerReference w:type="default" r:id="rId674"/>
          <w:type w:val="continuous"/>
          <w:pgSz w:w="8390" w:h="11905"/>
          <w:pgMar w:top="771" w:right="604" w:bottom="1354" w:left="1458" w:header="720" w:footer="720" w:gutter="0"/>
          <w:cols w:num="2" w:space="720" w:equalWidth="0">
            <w:col w:w="720" w:space="4886"/>
            <w:col w:w="720"/>
          </w:cols>
          <w:noEndnote/>
        </w:sectPr>
      </w:pPr>
    </w:p>
    <w:p w:rsidR="00D57188" w:rsidRDefault="001C5317">
      <w:pPr>
        <w:pStyle w:val="Style209"/>
        <w:framePr w:h="110" w:hRule="exact" w:hSpace="38" w:wrap="auto" w:vAnchor="text" w:hAnchor="text" w:x="4849" w:y="467"/>
        <w:widowControl/>
        <w:jc w:val="both"/>
        <w:rPr>
          <w:rStyle w:val="FontStyle508"/>
        </w:rPr>
      </w:pPr>
      <w:r>
        <w:rPr>
          <w:rStyle w:val="FontStyle508"/>
        </w:rPr>
        <w:lastRenderedPageBreak/>
        <w:t>2.40</w:t>
      </w:r>
    </w:p>
    <w:p w:rsidR="00D57188" w:rsidRDefault="001C5317">
      <w:pPr>
        <w:pStyle w:val="Style166"/>
        <w:widowControl/>
        <w:spacing w:before="38" w:line="192" w:lineRule="exact"/>
        <w:ind w:right="2366"/>
        <w:rPr>
          <w:rStyle w:val="FontStyle480"/>
          <w:spacing w:val="0"/>
        </w:rPr>
      </w:pPr>
      <w:r>
        <w:rPr>
          <w:rStyle w:val="FontStyle480"/>
          <w:spacing w:val="0"/>
        </w:rPr>
        <w:t>пость</w:t>
      </w:r>
      <w:r>
        <w:rPr>
          <w:rStyle w:val="FontStyle480"/>
        </w:rPr>
        <w:t xml:space="preserve"> </w:t>
      </w:r>
      <w:r>
        <w:rPr>
          <w:rStyle w:val="FontStyle480"/>
          <w:spacing w:val="0"/>
        </w:rPr>
        <w:t>ироплывапия</w:t>
      </w:r>
      <w:r>
        <w:rPr>
          <w:rStyle w:val="FontStyle480"/>
        </w:rPr>
        <w:t xml:space="preserve"> </w:t>
      </w:r>
      <w:r>
        <w:rPr>
          <w:rStyle w:val="FontStyle480"/>
          <w:spacing w:val="0"/>
        </w:rPr>
        <w:t>коротких огузков</w:t>
      </w:r>
      <w:r>
        <w:rPr>
          <w:rStyle w:val="FontStyle480"/>
        </w:rPr>
        <w:t xml:space="preserve"> </w:t>
      </w:r>
      <w:r>
        <w:rPr>
          <w:rStyle w:val="FontStyle480"/>
          <w:spacing w:val="0"/>
        </w:rPr>
        <w:t>на</w:t>
      </w:r>
      <w:r>
        <w:rPr>
          <w:rStyle w:val="FontStyle480"/>
        </w:rPr>
        <w:t xml:space="preserve"> </w:t>
      </w:r>
      <w:r>
        <w:rPr>
          <w:rStyle w:val="FontStyle480"/>
          <w:spacing w:val="0"/>
        </w:rPr>
        <w:t>4-7%</w:t>
      </w:r>
      <w:r>
        <w:rPr>
          <w:rStyle w:val="FontStyle480"/>
        </w:rPr>
        <w:t xml:space="preserve"> </w:t>
      </w:r>
      <w:r>
        <w:rPr>
          <w:rStyle w:val="FontStyle480"/>
          <w:spacing w:val="0"/>
        </w:rPr>
        <w:t>(Т.</w:t>
      </w:r>
      <w:r>
        <w:rPr>
          <w:rStyle w:val="FontStyle480"/>
        </w:rPr>
        <w:t xml:space="preserve"> </w:t>
      </w:r>
      <w:r>
        <w:rPr>
          <w:rStyle w:val="FontStyle483"/>
        </w:rPr>
        <w:t xml:space="preserve">С. </w:t>
      </w:r>
      <w:r>
        <w:rPr>
          <w:rStyle w:val="FontStyle480"/>
          <w:spacing w:val="0"/>
        </w:rPr>
        <w:t>Лит-</w:t>
      </w:r>
      <w:r>
        <w:rPr>
          <w:rStyle w:val="FontStyle498"/>
          <w:spacing w:val="0"/>
          <w:lang w:val="en-US"/>
        </w:rPr>
        <w:t>BiineiiKO</w:t>
      </w:r>
      <w:r w:rsidRPr="00190123">
        <w:rPr>
          <w:rStyle w:val="FontStyle498"/>
          <w:spacing w:val="0"/>
        </w:rPr>
        <w:t>,</w:t>
      </w:r>
      <w:r w:rsidRPr="00190123">
        <w:rPr>
          <w:rStyle w:val="FontStyle498"/>
        </w:rPr>
        <w:t xml:space="preserve"> </w:t>
      </w:r>
      <w:r>
        <w:rPr>
          <w:rStyle w:val="FontStyle480"/>
          <w:spacing w:val="0"/>
        </w:rPr>
        <w:t>1985).</w:t>
      </w:r>
    </w:p>
    <w:p w:rsidR="00D57188" w:rsidRDefault="001C5317">
      <w:pPr>
        <w:pStyle w:val="Style209"/>
        <w:framePr w:h="111" w:hRule="exact" w:hSpace="38" w:wrap="auto" w:vAnchor="text" w:hAnchor="text" w:x="4849" w:y="260"/>
        <w:widowControl/>
        <w:jc w:val="both"/>
        <w:rPr>
          <w:rStyle w:val="FontStyle508"/>
        </w:rPr>
      </w:pPr>
      <w:r>
        <w:rPr>
          <w:rStyle w:val="FontStyle508"/>
        </w:rPr>
        <w:t>2.50</w:t>
      </w:r>
    </w:p>
    <w:p w:rsidR="00D57188" w:rsidRDefault="001C5317">
      <w:pPr>
        <w:pStyle w:val="Style209"/>
        <w:framePr w:h="111" w:hRule="exact" w:hSpace="38" w:wrap="auto" w:vAnchor="text" w:hAnchor="text" w:x="4844" w:y="615"/>
        <w:widowControl/>
        <w:jc w:val="both"/>
        <w:rPr>
          <w:rStyle w:val="FontStyle508"/>
        </w:rPr>
      </w:pPr>
      <w:r>
        <w:rPr>
          <w:rStyle w:val="FontStyle508"/>
        </w:rPr>
        <w:t>2.60</w:t>
      </w:r>
    </w:p>
    <w:p w:rsidR="00D57188" w:rsidRDefault="001C5317">
      <w:pPr>
        <w:pStyle w:val="Style62"/>
        <w:framePr w:w="466" w:h="384" w:hRule="exact" w:hSpace="38" w:wrap="auto" w:vAnchor="text" w:hAnchor="text" w:x="4628" w:y="1086"/>
        <w:widowControl/>
        <w:jc w:val="center"/>
        <w:rPr>
          <w:rStyle w:val="FontStyle435"/>
        </w:rPr>
      </w:pPr>
      <w:r>
        <w:rPr>
          <w:rStyle w:val="FontStyle435"/>
        </w:rPr>
        <w:t>3</w:t>
      </w:r>
    </w:p>
    <w:p w:rsidR="00D57188" w:rsidRDefault="001C5317">
      <w:pPr>
        <w:pStyle w:val="Style62"/>
        <w:framePr w:w="466" w:h="384" w:hRule="exact" w:hSpace="38" w:wrap="auto" w:vAnchor="text" w:hAnchor="text" w:x="4628" w:y="1086"/>
        <w:widowControl/>
        <w:spacing w:before="58"/>
        <w:jc w:val="both"/>
        <w:rPr>
          <w:rStyle w:val="FontStyle435"/>
        </w:rPr>
      </w:pPr>
      <w:r>
        <w:rPr>
          <w:rStyle w:val="FontStyle435"/>
        </w:rPr>
        <w:t>попытки</w:t>
      </w:r>
    </w:p>
    <w:p w:rsidR="00D57188" w:rsidRDefault="001C5317">
      <w:pPr>
        <w:pStyle w:val="Style106"/>
        <w:framePr w:w="2083" w:h="946" w:hRule="exact" w:hSpace="38" w:wrap="auto" w:vAnchor="text" w:hAnchor="text" w:x="3011" w:y="1532"/>
        <w:widowControl/>
        <w:spacing w:line="154" w:lineRule="exact"/>
        <w:rPr>
          <w:rStyle w:val="FontStyle425"/>
        </w:rPr>
      </w:pPr>
      <w:r>
        <w:rPr>
          <w:rStyle w:val="FontStyle425"/>
        </w:rPr>
        <w:t>Рис. 44. Изменение времени выполнения стартового пры</w:t>
      </w:r>
      <w:r>
        <w:rPr>
          <w:rStyle w:val="FontStyle425"/>
        </w:rPr>
        <w:softHyphen/>
        <w:t>жка с предварительной сти</w:t>
      </w:r>
      <w:r>
        <w:rPr>
          <w:rStyle w:val="FontStyle425"/>
        </w:rPr>
        <w:softHyphen/>
        <w:t>муляцией работоспособности (а) и без стимуляции (в) (по Т. С. Литвиненко, 1985)</w:t>
      </w:r>
    </w:p>
    <w:p w:rsidR="00D57188" w:rsidRDefault="001C5317">
      <w:pPr>
        <w:pStyle w:val="Style71"/>
        <w:widowControl/>
        <w:spacing w:line="178" w:lineRule="exact"/>
        <w:ind w:right="2366"/>
        <w:rPr>
          <w:rStyle w:val="FontStyle480"/>
          <w:spacing w:val="0"/>
        </w:rPr>
      </w:pPr>
      <w:r>
        <w:rPr>
          <w:rStyle w:val="FontStyle480"/>
          <w:spacing w:val="0"/>
        </w:rPr>
        <w:t>Использование</w:t>
      </w:r>
      <w:r>
        <w:rPr>
          <w:rStyle w:val="FontStyle480"/>
        </w:rPr>
        <w:t xml:space="preserve"> </w:t>
      </w:r>
      <w:r>
        <w:rPr>
          <w:rStyle w:val="FontStyle480"/>
          <w:spacing w:val="0"/>
        </w:rPr>
        <w:t>положитель</w:t>
      </w:r>
      <w:r>
        <w:rPr>
          <w:rStyle w:val="FontStyle480"/>
          <w:spacing w:val="0"/>
        </w:rPr>
        <w:softHyphen/>
        <w:t>ного</w:t>
      </w:r>
      <w:r>
        <w:rPr>
          <w:rStyle w:val="FontStyle480"/>
        </w:rPr>
        <w:t xml:space="preserve"> </w:t>
      </w:r>
      <w:r>
        <w:rPr>
          <w:rStyle w:val="FontStyle480"/>
          <w:spacing w:val="0"/>
        </w:rPr>
        <w:t>последействия</w:t>
      </w:r>
      <w:r>
        <w:rPr>
          <w:rStyle w:val="FontStyle480"/>
        </w:rPr>
        <w:t xml:space="preserve"> </w:t>
      </w:r>
      <w:r>
        <w:rPr>
          <w:rStyle w:val="FontStyle480"/>
          <w:spacing w:val="0"/>
        </w:rPr>
        <w:t>тонизирую</w:t>
      </w:r>
      <w:r>
        <w:rPr>
          <w:rStyle w:val="FontStyle480"/>
          <w:spacing w:val="0"/>
        </w:rPr>
        <w:softHyphen/>
        <w:t>щей</w:t>
      </w:r>
      <w:r>
        <w:rPr>
          <w:rStyle w:val="FontStyle480"/>
        </w:rPr>
        <w:t xml:space="preserve"> </w:t>
      </w:r>
      <w:r>
        <w:rPr>
          <w:rStyle w:val="FontStyle480"/>
          <w:spacing w:val="0"/>
        </w:rPr>
        <w:t>работы</w:t>
      </w:r>
      <w:r>
        <w:rPr>
          <w:rStyle w:val="FontStyle480"/>
        </w:rPr>
        <w:t xml:space="preserve"> </w:t>
      </w:r>
      <w:r>
        <w:rPr>
          <w:rStyle w:val="FontStyle480"/>
          <w:spacing w:val="0"/>
        </w:rPr>
        <w:t>для</w:t>
      </w:r>
      <w:r>
        <w:rPr>
          <w:rStyle w:val="FontStyle480"/>
        </w:rPr>
        <w:t xml:space="preserve"> </w:t>
      </w:r>
      <w:r>
        <w:rPr>
          <w:rStyle w:val="FontStyle480"/>
          <w:spacing w:val="0"/>
        </w:rPr>
        <w:t>повышения скорости</w:t>
      </w:r>
      <w:r>
        <w:rPr>
          <w:rStyle w:val="FontStyle480"/>
        </w:rPr>
        <w:t xml:space="preserve"> </w:t>
      </w:r>
      <w:r>
        <w:rPr>
          <w:rStyle w:val="FontStyle480"/>
          <w:spacing w:val="0"/>
        </w:rPr>
        <w:t>движений</w:t>
      </w:r>
      <w:r>
        <w:rPr>
          <w:rStyle w:val="FontStyle480"/>
        </w:rPr>
        <w:t xml:space="preserve"> </w:t>
      </w:r>
      <w:r>
        <w:rPr>
          <w:rStyle w:val="FontStyle480"/>
          <w:spacing w:val="0"/>
        </w:rPr>
        <w:t>при</w:t>
      </w:r>
      <w:r>
        <w:rPr>
          <w:rStyle w:val="FontStyle480"/>
        </w:rPr>
        <w:t xml:space="preserve"> </w:t>
      </w:r>
      <w:r>
        <w:rPr>
          <w:rStyle w:val="FontStyle480"/>
          <w:spacing w:val="0"/>
        </w:rPr>
        <w:t>ограни</w:t>
      </w:r>
      <w:r>
        <w:rPr>
          <w:rStyle w:val="FontStyle480"/>
          <w:spacing w:val="0"/>
        </w:rPr>
        <w:softHyphen/>
        <w:t>ченном</w:t>
      </w:r>
      <w:r>
        <w:rPr>
          <w:rStyle w:val="FontStyle480"/>
        </w:rPr>
        <w:t xml:space="preserve"> </w:t>
      </w:r>
      <w:r>
        <w:rPr>
          <w:rStyle w:val="FontStyle480"/>
          <w:spacing w:val="0"/>
        </w:rPr>
        <w:t>объеме</w:t>
      </w:r>
      <w:r>
        <w:rPr>
          <w:rStyle w:val="FontStyle480"/>
        </w:rPr>
        <w:t xml:space="preserve"> </w:t>
      </w:r>
      <w:r>
        <w:rPr>
          <w:rStyle w:val="FontStyle480"/>
          <w:spacing w:val="0"/>
        </w:rPr>
        <w:t>тренировочной работы</w:t>
      </w:r>
      <w:r>
        <w:rPr>
          <w:rStyle w:val="FontStyle480"/>
        </w:rPr>
        <w:t xml:space="preserve"> </w:t>
      </w:r>
      <w:r>
        <w:rPr>
          <w:rStyle w:val="FontStyle480"/>
          <w:spacing w:val="0"/>
        </w:rPr>
        <w:t>открывает</w:t>
      </w:r>
      <w:r>
        <w:rPr>
          <w:rStyle w:val="FontStyle480"/>
        </w:rPr>
        <w:t xml:space="preserve"> </w:t>
      </w:r>
      <w:r>
        <w:rPr>
          <w:rStyle w:val="FontStyle480"/>
          <w:spacing w:val="0"/>
        </w:rPr>
        <w:t>интересные перспективы</w:t>
      </w:r>
      <w:r>
        <w:rPr>
          <w:rStyle w:val="FontStyle480"/>
        </w:rPr>
        <w:t xml:space="preserve"> </w:t>
      </w:r>
      <w:r>
        <w:rPr>
          <w:rStyle w:val="FontStyle480"/>
          <w:spacing w:val="0"/>
        </w:rPr>
        <w:t>для</w:t>
      </w:r>
      <w:r>
        <w:rPr>
          <w:rStyle w:val="FontStyle480"/>
        </w:rPr>
        <w:t xml:space="preserve"> </w:t>
      </w:r>
      <w:r>
        <w:rPr>
          <w:rStyle w:val="FontStyle480"/>
          <w:spacing w:val="0"/>
        </w:rPr>
        <w:t>повышения эффективности</w:t>
      </w:r>
      <w:r>
        <w:rPr>
          <w:rStyle w:val="FontStyle480"/>
        </w:rPr>
        <w:t xml:space="preserve"> </w:t>
      </w:r>
      <w:r>
        <w:rPr>
          <w:rStyle w:val="FontStyle480"/>
          <w:spacing w:val="0"/>
        </w:rPr>
        <w:t>скоростной</w:t>
      </w:r>
      <w:r>
        <w:rPr>
          <w:rStyle w:val="FontStyle480"/>
        </w:rPr>
        <w:t xml:space="preserve"> </w:t>
      </w:r>
      <w:r>
        <w:rPr>
          <w:rStyle w:val="FontStyle480"/>
          <w:spacing w:val="0"/>
        </w:rPr>
        <w:t>тре</w:t>
      </w:r>
      <w:r>
        <w:rPr>
          <w:rStyle w:val="FontStyle480"/>
          <w:spacing w:val="0"/>
        </w:rPr>
        <w:softHyphen/>
        <w:t>нировки.</w:t>
      </w:r>
      <w:r>
        <w:rPr>
          <w:rStyle w:val="FontStyle480"/>
        </w:rPr>
        <w:t xml:space="preserve">   </w:t>
      </w:r>
      <w:r>
        <w:rPr>
          <w:rStyle w:val="FontStyle480"/>
          <w:spacing w:val="0"/>
        </w:rPr>
        <w:t>Мыслящие</w:t>
      </w:r>
      <w:r>
        <w:rPr>
          <w:rStyle w:val="FontStyle480"/>
        </w:rPr>
        <w:t xml:space="preserve">   </w:t>
      </w:r>
      <w:r>
        <w:rPr>
          <w:rStyle w:val="FontStyle480"/>
          <w:spacing w:val="0"/>
        </w:rPr>
        <w:t>тренеры</w:t>
      </w:r>
    </w:p>
    <w:p w:rsidR="00D57188" w:rsidRDefault="001C5317">
      <w:pPr>
        <w:pStyle w:val="Style85"/>
        <w:widowControl/>
        <w:spacing w:line="192" w:lineRule="exact"/>
        <w:rPr>
          <w:rStyle w:val="FontStyle483"/>
        </w:rPr>
      </w:pPr>
      <w:r>
        <w:rPr>
          <w:rStyle w:val="FontStyle483"/>
        </w:rPr>
        <w:t>имеют здесь большие возмож ности для творческого поиска, который может обогатить тео</w:t>
      </w:r>
      <w:r>
        <w:rPr>
          <w:rStyle w:val="FontStyle483"/>
        </w:rPr>
        <w:softHyphen/>
        <w:t xml:space="preserve">рию   </w:t>
      </w:r>
      <w:r>
        <w:rPr>
          <w:rStyle w:val="FontStyle480"/>
          <w:spacing w:val="0"/>
        </w:rPr>
        <w:t>и</w:t>
      </w:r>
      <w:r>
        <w:rPr>
          <w:rStyle w:val="FontStyle480"/>
        </w:rPr>
        <w:t xml:space="preserve">   </w:t>
      </w:r>
      <w:r>
        <w:rPr>
          <w:rStyle w:val="FontStyle483"/>
        </w:rPr>
        <w:t>методику   спортивной тренировки.</w:t>
      </w:r>
    </w:p>
    <w:p w:rsidR="00D57188" w:rsidRDefault="001C5317">
      <w:pPr>
        <w:pStyle w:val="Style170"/>
        <w:widowControl/>
        <w:spacing w:line="192" w:lineRule="exact"/>
        <w:ind w:firstLine="269"/>
        <w:rPr>
          <w:rStyle w:val="FontStyle483"/>
        </w:rPr>
      </w:pPr>
      <w:r>
        <w:rPr>
          <w:rStyle w:val="FontStyle483"/>
        </w:rPr>
        <w:t>В заключение необходимо подчеркнуть, что скоростная работа может стать эффек</w:t>
      </w:r>
      <w:r>
        <w:rPr>
          <w:rStyle w:val="FontStyle483"/>
        </w:rPr>
        <w:softHyphen/>
        <w:t xml:space="preserve">тивным средством СФП только в том случае, если спортсмен готов к ней. Иными словами, для того чтобы скоростная работа вызывала прогрессивные сдвиги в организме, она должна быть предельно высокой, но не настолько, чтобы приводить к астеническим реакциям организма </w:t>
      </w:r>
      <w:r>
        <w:rPr>
          <w:rStyle w:val="FontStyle480"/>
          <w:spacing w:val="0"/>
        </w:rPr>
        <w:t>и</w:t>
      </w:r>
      <w:r>
        <w:rPr>
          <w:rStyle w:val="FontStyle480"/>
        </w:rPr>
        <w:t xml:space="preserve"> </w:t>
      </w:r>
      <w:r>
        <w:rPr>
          <w:rStyle w:val="FontStyle483"/>
        </w:rPr>
        <w:t>нарушать рациональную структуру движе</w:t>
      </w:r>
      <w:r>
        <w:rPr>
          <w:rStyle w:val="FontStyle483"/>
        </w:rPr>
        <w:softHyphen/>
        <w:t>ний. Поэтому к предельно интенсивной скоростной рабо</w:t>
      </w:r>
      <w:r>
        <w:rPr>
          <w:rStyle w:val="FontStyle483"/>
        </w:rPr>
        <w:softHyphen/>
        <w:t xml:space="preserve">те следует подходить постепенно </w:t>
      </w:r>
      <w:r>
        <w:rPr>
          <w:rStyle w:val="FontStyle490"/>
        </w:rPr>
        <w:t xml:space="preserve">ч </w:t>
      </w:r>
      <w:r>
        <w:rPr>
          <w:rStyle w:val="FontStyle483"/>
        </w:rPr>
        <w:t>не начинать ее раньше того момента, когда локомоторный аппарат, централь</w:t>
      </w:r>
      <w:r>
        <w:rPr>
          <w:rStyle w:val="FontStyle483"/>
        </w:rPr>
        <w:softHyphen/>
        <w:t>ная система управления движениями, их координация и механизмы энергообеспече я не будут достаточно подготовлены к этому средств       &gt;_ФП.</w:t>
      </w:r>
    </w:p>
    <w:p w:rsidR="00D57188" w:rsidRDefault="001C5317">
      <w:pPr>
        <w:pStyle w:val="Style170"/>
        <w:widowControl/>
        <w:spacing w:line="192" w:lineRule="exact"/>
        <w:ind w:firstLine="0"/>
        <w:rPr>
          <w:rStyle w:val="FontStyle483"/>
        </w:rPr>
      </w:pPr>
      <w:r>
        <w:rPr>
          <w:rStyle w:val="FontStyle483"/>
        </w:rPr>
        <w:t>Ошибка многих спортсмсг -п (главным образом, спринтеров) заключается, во</w:t>
      </w:r>
      <w:r w:rsidRPr="00190123">
        <w:rPr>
          <w:rStyle w:val="FontStyle483"/>
        </w:rPr>
        <w:t>-</w:t>
      </w:r>
      <w:r>
        <w:rPr>
          <w:rStyle w:val="FontStyle483"/>
          <w:lang w:val="en-US"/>
        </w:rPr>
        <w:t>nepi</w:t>
      </w:r>
      <w:r w:rsidRPr="00190123">
        <w:rPr>
          <w:rStyle w:val="FontStyle483"/>
        </w:rPr>
        <w:t xml:space="preserve"> </w:t>
      </w:r>
      <w:r>
        <w:rPr>
          <w:rStyle w:val="FontStyle483"/>
        </w:rPr>
        <w:t>ых, в том, что в под</w:t>
      </w:r>
      <w:r>
        <w:rPr>
          <w:rStyle w:val="FontStyle483"/>
        </w:rPr>
        <w:softHyphen/>
        <w:t>готовительном периоде они слишком рано и без долж</w:t>
      </w:r>
      <w:r>
        <w:rPr>
          <w:rStyle w:val="FontStyle483"/>
        </w:rPr>
        <w:softHyphen/>
        <w:t>ной функциональной подготовки начинают использовать предельную скорость, тогда как в это время ее величина должна быть оптимальной, т. е. доступной для спорт</w:t>
      </w:r>
      <w:r>
        <w:rPr>
          <w:rStyle w:val="FontStyle483"/>
        </w:rPr>
        <w:softHyphen/>
        <w:t xml:space="preserve">смена. Во-вторых, такая скоростная работа не согласу-&lt;Ьиз ° </w:t>
      </w:r>
      <w:r>
        <w:rPr>
          <w:rStyle w:val="FontStyle483"/>
          <w:vertAlign w:val="superscript"/>
        </w:rPr>
        <w:t>вып</w:t>
      </w:r>
      <w:r>
        <w:rPr>
          <w:rStyle w:val="FontStyle483"/>
        </w:rPr>
        <w:t>„</w:t>
      </w:r>
      <w:r>
        <w:rPr>
          <w:rStyle w:val="FontStyle483"/>
          <w:vertAlign w:val="superscript"/>
        </w:rPr>
        <w:t>0ЛНяем</w:t>
      </w:r>
      <w:r>
        <w:rPr>
          <w:rStyle w:val="FontStyle483"/>
        </w:rPr>
        <w:t xml:space="preserve">°й </w:t>
      </w:r>
      <w:r>
        <w:rPr>
          <w:rStyle w:val="FontStyle483"/>
          <w:vertAlign w:val="superscript"/>
        </w:rPr>
        <w:t>8</w:t>
      </w:r>
      <w:r>
        <w:rPr>
          <w:rStyle w:val="FontStyle483"/>
        </w:rPr>
        <w:t xml:space="preserve"> это же время специализированной н</w:t>
      </w:r>
      <w:r>
        <w:rPr>
          <w:rStyle w:val="FontStyle483"/>
          <w:vertAlign w:val="subscript"/>
        </w:rPr>
        <w:t>и</w:t>
      </w:r>
      <w:r>
        <w:rPr>
          <w:rStyle w:val="FontStyle483"/>
        </w:rPr>
        <w:t xml:space="preserve"> "</w:t>
      </w:r>
      <w:r>
        <w:rPr>
          <w:rStyle w:val="FontStyle483"/>
          <w:vertAlign w:val="superscript"/>
        </w:rPr>
        <w:t>Ческ0и</w:t>
      </w:r>
      <w:r>
        <w:rPr>
          <w:rStyle w:val="FontStyle483"/>
        </w:rPr>
        <w:t xml:space="preserve"> подготовкой. По существу, в такой ситуации мещ</w:t>
      </w:r>
      <w:r>
        <w:rPr>
          <w:rStyle w:val="FontStyle483"/>
          <w:vertAlign w:val="superscript"/>
        </w:rPr>
        <w:t>3</w:t>
      </w:r>
      <w:r>
        <w:rPr>
          <w:rStyle w:val="FontStyle483"/>
        </w:rPr>
        <w:t xml:space="preserve">' </w:t>
      </w:r>
      <w:r>
        <w:rPr>
          <w:rStyle w:val="FontStyle483"/>
          <w:vertAlign w:val="superscript"/>
        </w:rPr>
        <w:t>НИ</w:t>
      </w:r>
      <w:r>
        <w:rPr>
          <w:rStyle w:val="FontStyle483"/>
        </w:rPr>
        <w:t xml:space="preserve"> </w:t>
      </w:r>
      <w:r>
        <w:rPr>
          <w:rStyle w:val="FontStyle483"/>
          <w:vertAlign w:val="superscript"/>
        </w:rPr>
        <w:t>др</w:t>
      </w:r>
      <w:r>
        <w:rPr>
          <w:rStyle w:val="FontStyle483"/>
        </w:rPr>
        <w:t>У</w:t>
      </w:r>
      <w:r>
        <w:rPr>
          <w:rStyle w:val="FontStyle483"/>
          <w:vertAlign w:val="superscript"/>
        </w:rPr>
        <w:t>гая</w:t>
      </w:r>
      <w:r>
        <w:rPr>
          <w:rStyle w:val="FontStyle483"/>
        </w:rPr>
        <w:t xml:space="preserve"> задачи не только не решаются, но и этапр</w:t>
      </w:r>
      <w:r>
        <w:rPr>
          <w:rStyle w:val="FontStyle483"/>
          <w:vertAlign w:val="superscript"/>
        </w:rPr>
        <w:t>ЮТ</w:t>
      </w:r>
      <w:r>
        <w:rPr>
          <w:rStyle w:val="FontStyle483"/>
        </w:rPr>
        <w:t xml:space="preserve"> </w:t>
      </w:r>
      <w:r>
        <w:rPr>
          <w:rStyle w:val="FontStyle483"/>
          <w:vertAlign w:val="superscript"/>
        </w:rPr>
        <w:t>ДРУГ</w:t>
      </w:r>
      <w:r>
        <w:rPr>
          <w:rStyle w:val="FontStyle483"/>
        </w:rPr>
        <w:t xml:space="preserve"> </w:t>
      </w:r>
      <w:r>
        <w:rPr>
          <w:rStyle w:val="FontStyle483"/>
          <w:vertAlign w:val="superscript"/>
        </w:rPr>
        <w:t>д</w:t>
      </w:r>
      <w:r>
        <w:rPr>
          <w:rStyle w:val="FontStyle483"/>
        </w:rPr>
        <w:t>Р</w:t>
      </w:r>
      <w:r>
        <w:rPr>
          <w:rStyle w:val="FontStyle483"/>
          <w:vertAlign w:val="superscript"/>
        </w:rPr>
        <w:t>уг</w:t>
      </w:r>
      <w:r>
        <w:rPr>
          <w:rStyle w:val="FontStyle483"/>
        </w:rPr>
        <w:t xml:space="preserve">У' особенно на предсоревновательном значе' </w:t>
      </w:r>
      <w:r>
        <w:rPr>
          <w:rStyle w:val="FontStyle483"/>
          <w:vertAlign w:val="superscript"/>
        </w:rPr>
        <w:t>К0ГДа</w:t>
      </w:r>
      <w:r>
        <w:rPr>
          <w:rStyle w:val="FontStyle483"/>
        </w:rPr>
        <w:t xml:space="preserve"> скоростная работа приобретает </w:t>
      </w:r>
      <w:r>
        <w:rPr>
          <w:rStyle w:val="FontStyle483"/>
        </w:rPr>
        <w:lastRenderedPageBreak/>
        <w:t xml:space="preserve">решающее </w:t>
      </w:r>
      <w:r>
        <w:rPr>
          <w:rStyle w:val="FontStyle503"/>
          <w:vertAlign w:val="subscript"/>
        </w:rPr>
        <w:t>на</w:t>
      </w:r>
      <w:r>
        <w:rPr>
          <w:rStyle w:val="FontStyle503"/>
        </w:rPr>
        <w:t xml:space="preserve"> </w:t>
      </w:r>
      <w:r w:rsidRPr="00190123">
        <w:rPr>
          <w:rStyle w:val="FontStyle503"/>
          <w:vertAlign w:val="subscript"/>
        </w:rPr>
        <w:t>3</w:t>
      </w:r>
      <w:r>
        <w:rPr>
          <w:rStyle w:val="FontStyle503"/>
          <w:vertAlign w:val="subscript"/>
          <w:lang w:val="en-US"/>
        </w:rPr>
        <w:t>t</w:t>
      </w:r>
      <w:r>
        <w:rPr>
          <w:rStyle w:val="FontStyle503"/>
          <w:lang w:val="en-US"/>
        </w:rPr>
        <w:t>q</w:t>
      </w:r>
      <w:r w:rsidRPr="00190123">
        <w:rPr>
          <w:rStyle w:val="FontStyle503"/>
        </w:rPr>
        <w:t xml:space="preserve"> </w:t>
      </w:r>
      <w:r>
        <w:rPr>
          <w:rStyle w:val="FontStyle483"/>
          <w:vertAlign w:val="superscript"/>
        </w:rPr>
        <w:t>Ие</w:t>
      </w:r>
      <w:r>
        <w:rPr>
          <w:rStyle w:val="FontStyle483"/>
        </w:rPr>
        <w:t>' ^</w:t>
      </w:r>
      <w:r>
        <w:rPr>
          <w:rStyle w:val="FontStyle483"/>
          <w:vertAlign w:val="superscript"/>
        </w:rPr>
        <w:t>ак&gt;</w:t>
      </w:r>
      <w:r>
        <w:rPr>
          <w:rStyle w:val="FontStyle483"/>
        </w:rPr>
        <w:t xml:space="preserve"> нашими сотрудниками установлено, что этапе подготовки легкоатлетов-спринтеров прыж</w:t>
      </w:r>
      <w:r>
        <w:rPr>
          <w:rStyle w:val="FontStyle483"/>
        </w:rPr>
        <w:softHyphen/>
      </w:r>
      <w:r w:rsidR="000D57BA">
        <w:rPr>
          <w:rFonts w:ascii="Times New Roman" w:hAnsi="Times New Roman" w:cs="Times New Roman"/>
          <w:noProof/>
          <w:spacing w:val="10"/>
          <w:sz w:val="16"/>
          <w:szCs w:val="16"/>
        </w:rPr>
        <mc:AlternateContent>
          <mc:Choice Requires="wpg">
            <w:drawing>
              <wp:anchor distT="0" distB="191770" distL="24130" distR="24130" simplePos="0" relativeHeight="251675136" behindDoc="1" locked="0" layoutInCell="1" allowOverlap="1">
                <wp:simplePos x="0" y="0"/>
                <wp:positionH relativeFrom="margin">
                  <wp:posOffset>-18415</wp:posOffset>
                </wp:positionH>
                <wp:positionV relativeFrom="paragraph">
                  <wp:posOffset>0</wp:posOffset>
                </wp:positionV>
                <wp:extent cx="3243580" cy="4105275"/>
                <wp:effectExtent l="8890" t="8255" r="5080" b="10795"/>
                <wp:wrapTopAndBottom/>
                <wp:docPr id="3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3580" cy="4105275"/>
                          <a:chOff x="1166" y="250"/>
                          <a:chExt cx="5108" cy="6465"/>
                        </a:xfrm>
                      </wpg:grpSpPr>
                      <pic:pic xmlns:pic="http://schemas.openxmlformats.org/drawingml/2006/picture">
                        <pic:nvPicPr>
                          <pic:cNvPr id="339" name="Picture 239"/>
                          <pic:cNvPicPr>
                            <a:picLocks noChangeAspect="1" noChangeArrowheads="1"/>
                          </pic:cNvPicPr>
                        </pic:nvPicPr>
                        <pic:blipFill>
                          <a:blip r:embed="rId675">
                            <a:grayscl/>
                            <a:extLst>
                              <a:ext uri="{28A0092B-C50C-407E-A947-70E740481C1C}">
                                <a14:useLocalDpi xmlns:a14="http://schemas.microsoft.com/office/drawing/2010/main" val="0"/>
                              </a:ext>
                            </a:extLst>
                          </a:blip>
                          <a:srcRect/>
                          <a:stretch>
                            <a:fillRect/>
                          </a:stretch>
                        </pic:blipFill>
                        <pic:spPr bwMode="auto">
                          <a:xfrm>
                            <a:off x="1396" y="413"/>
                            <a:ext cx="4723" cy="4843"/>
                          </a:xfrm>
                          <a:prstGeom prst="rect">
                            <a:avLst/>
                          </a:prstGeom>
                          <a:noFill/>
                          <a:extLst>
                            <a:ext uri="{909E8E84-426E-40DD-AFC4-6F175D3DCCD1}">
                              <a14:hiddenFill xmlns:a14="http://schemas.microsoft.com/office/drawing/2010/main">
                                <a:solidFill>
                                  <a:srgbClr val="FFFFFF"/>
                                </a:solidFill>
                              </a14:hiddenFill>
                            </a:ext>
                          </a:extLst>
                        </pic:spPr>
                      </pic:pic>
                      <wps:wsp>
                        <wps:cNvPr id="340" name="Text Box 240"/>
                        <wps:cNvSpPr txBox="1">
                          <a:spLocks noChangeArrowheads="1"/>
                        </wps:cNvSpPr>
                        <wps:spPr bwMode="auto">
                          <a:xfrm>
                            <a:off x="3115" y="250"/>
                            <a:ext cx="1608" cy="12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62"/>
                                <w:widowControl/>
                                <w:jc w:val="both"/>
                                <w:rPr>
                                  <w:rStyle w:val="FontStyle435"/>
                                </w:rPr>
                              </w:pPr>
                              <w:r>
                                <w:rPr>
                                  <w:rStyle w:val="FontStyle435"/>
                                </w:rPr>
                                <w:t>Упругость мыши и результаты</w:t>
                              </w:r>
                            </w:p>
                          </w:txbxContent>
                        </wps:txbx>
                        <wps:bodyPr rot="0" vert="horz" wrap="square" lIns="0" tIns="0" rIns="0" bIns="0" anchor="t" anchorCtr="0" upright="1">
                          <a:noAutofit/>
                        </wps:bodyPr>
                      </wps:wsp>
                      <wps:wsp>
                        <wps:cNvPr id="341" name="Text Box 241"/>
                        <wps:cNvSpPr txBox="1">
                          <a:spLocks noChangeArrowheads="1"/>
                        </wps:cNvSpPr>
                        <wps:spPr bwMode="auto">
                          <a:xfrm>
                            <a:off x="1531" y="5252"/>
                            <a:ext cx="4512" cy="16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51"/>
                                <w:widowControl/>
                                <w:tabs>
                                  <w:tab w:val="left" w:leader="dot" w:pos="2198"/>
                                  <w:tab w:val="left" w:leader="dot" w:pos="4296"/>
                                  <w:tab w:val="left" w:leader="underscore" w:pos="4493"/>
                                </w:tabs>
                                <w:jc w:val="both"/>
                                <w:rPr>
                                  <w:rStyle w:val="FontStyle501"/>
                                  <w:spacing w:val="250"/>
                                </w:rPr>
                              </w:pPr>
                              <w:r>
                                <w:rPr>
                                  <w:rStyle w:val="FontStyle501"/>
                                </w:rPr>
                                <w:t xml:space="preserve">О </w:t>
                              </w:r>
                              <w:r>
                                <w:rPr>
                                  <w:rStyle w:val="FontStyle483"/>
                                  <w:lang w:val="en-US"/>
                                </w:rPr>
                                <w:t xml:space="preserve">L      </w:t>
                              </w:r>
                              <w:r>
                                <w:rPr>
                                  <w:rStyle w:val="FontStyle501"/>
                                  <w:lang w:val="en-US"/>
                                </w:rPr>
                                <w:t>fi</w:t>
                              </w:r>
                              <w:r>
                                <w:rPr>
                                  <w:rStyle w:val="FontStyle501"/>
                                  <w:u w:val="single"/>
                                  <w:lang w:val="en-US"/>
                                </w:rPr>
                                <w:t>i</w:t>
                              </w:r>
                              <w:r>
                                <w:rPr>
                                  <w:rStyle w:val="FontStyle501"/>
                                  <w:u w:val="single"/>
                                  <w:lang w:val="en-US"/>
                                </w:rPr>
                                <w:tab/>
                              </w:r>
                              <w:r>
                                <w:rPr>
                                  <w:rStyle w:val="FontStyle501"/>
                                  <w:spacing w:val="250"/>
                                  <w:u w:val="single"/>
                                  <w:lang w:val="en-US"/>
                                </w:rPr>
                                <w:t>ill</w:t>
                              </w:r>
                              <w:r>
                                <w:rPr>
                                  <w:rStyle w:val="FontStyle501"/>
                                  <w:u w:val="single"/>
                                  <w:lang w:val="en-US"/>
                                </w:rPr>
                                <w:tab/>
                              </w:r>
                              <w:r>
                                <w:rPr>
                                  <w:rStyle w:val="FontStyle501"/>
                                  <w:lang w:val="en-US"/>
                                </w:rPr>
                                <w:tab/>
                              </w:r>
                              <w:r>
                                <w:rPr>
                                  <w:rStyle w:val="FontStyle501"/>
                                  <w:spacing w:val="250"/>
                                </w:rPr>
                                <w:t>I</w:t>
                              </w:r>
                            </w:p>
                          </w:txbxContent>
                        </wps:txbx>
                        <wps:bodyPr rot="0" vert="horz" wrap="square" lIns="0" tIns="0" rIns="0" bIns="0" anchor="t" anchorCtr="0" upright="1">
                          <a:noAutofit/>
                        </wps:bodyPr>
                      </wps:wsp>
                      <wps:wsp>
                        <wps:cNvPr id="342" name="Text Box 242"/>
                        <wps:cNvSpPr txBox="1">
                          <a:spLocks noChangeArrowheads="1"/>
                        </wps:cNvSpPr>
                        <wps:spPr bwMode="auto">
                          <a:xfrm>
                            <a:off x="1166" y="5391"/>
                            <a:ext cx="5108" cy="132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99"/>
                                <w:widowControl/>
                                <w:ind w:left="2635"/>
                                <w:rPr>
                                  <w:rStyle w:val="FontStyle435"/>
                                </w:rPr>
                              </w:pPr>
                              <w:r>
                                <w:rPr>
                                  <w:rStyle w:val="FontStyle435"/>
                                </w:rPr>
                                <w:t xml:space="preserve">I     2   3   4    5    Б   7    8    </w:t>
                              </w:r>
                              <w:r>
                                <w:rPr>
                                  <w:rStyle w:val="FontStyle435"/>
                                  <w:lang w:val="en-US"/>
                                </w:rPr>
                                <w:t>S</w:t>
                              </w:r>
                              <w:r w:rsidRPr="00190123">
                                <w:rPr>
                                  <w:rStyle w:val="FontStyle435"/>
                                </w:rPr>
                                <w:t xml:space="preserve">   </w:t>
                              </w:r>
                              <w:r>
                                <w:rPr>
                                  <w:rStyle w:val="FontStyle435"/>
                                </w:rPr>
                                <w:t>10    II    12   13   14   15 недели</w:t>
                              </w:r>
                            </w:p>
                            <w:p w:rsidR="00D57188" w:rsidRDefault="001C5317">
                              <w:pPr>
                                <w:pStyle w:val="Style207"/>
                                <w:widowControl/>
                                <w:spacing w:before="163" w:line="149" w:lineRule="exact"/>
                                <w:jc w:val="both"/>
                                <w:rPr>
                                  <w:rStyle w:val="FontStyle425"/>
                                </w:rPr>
                              </w:pPr>
                              <w:r>
                                <w:rPr>
                                  <w:rStyle w:val="FontStyle425"/>
                                </w:rPr>
                                <w:t xml:space="preserve">Рис. </w:t>
                              </w:r>
                              <w:r>
                                <w:rPr>
                                  <w:rStyle w:val="FontStyle435"/>
                                </w:rPr>
                                <w:t xml:space="preserve">45. </w:t>
                              </w:r>
                              <w:r>
                                <w:rPr>
                                  <w:rStyle w:val="FontStyle425"/>
                                </w:rPr>
                                <w:t xml:space="preserve">Зависимость между динамикой объема средств </w:t>
                              </w:r>
                              <w:r>
                                <w:rPr>
                                  <w:rStyle w:val="FontStyle435"/>
                                </w:rPr>
                                <w:t xml:space="preserve">специальной </w:t>
                              </w:r>
                              <w:r>
                                <w:rPr>
                                  <w:rStyle w:val="FontStyle425"/>
                                </w:rPr>
                                <w:t>силовой подготовки и состоянием опорно-двигателыюго аппарата У спринтеров</w:t>
                              </w:r>
                            </w:p>
                            <w:p w:rsidR="00D57188" w:rsidRDefault="001C5317">
                              <w:pPr>
                                <w:pStyle w:val="Style24"/>
                                <w:widowControl/>
                                <w:spacing w:before="34" w:line="115" w:lineRule="exact"/>
                                <w:rPr>
                                  <w:rStyle w:val="FontStyle426"/>
                                </w:rPr>
                              </w:pPr>
                              <w:r>
                                <w:rPr>
                                  <w:rStyle w:val="FontStyle426"/>
                                </w:rPr>
                                <w:t xml:space="preserve">Мышцы: </w:t>
                              </w:r>
                              <w:r>
                                <w:rPr>
                                  <w:rStyle w:val="FontStyle449"/>
                                </w:rPr>
                                <w:t xml:space="preserve">А </w:t>
                              </w:r>
                              <w:r>
                                <w:rPr>
                                  <w:rStyle w:val="FontStyle426"/>
                                </w:rPr>
                                <w:t xml:space="preserve">— икроножная, </w:t>
                              </w:r>
                              <w:r>
                                <w:rPr>
                                  <w:rStyle w:val="FontStyle449"/>
                                </w:rPr>
                                <w:t xml:space="preserve">В </w:t>
                              </w:r>
                              <w:r>
                                <w:rPr>
                                  <w:rStyle w:val="FontStyle426"/>
                                </w:rPr>
                                <w:t xml:space="preserve">— четырехглавая бедра, С — двуглавая бедра; </w:t>
                              </w:r>
                              <w:r>
                                <w:rPr>
                                  <w:rStyle w:val="FontStyle435"/>
                                </w:rPr>
                                <w:t xml:space="preserve">/ — пры*" </w:t>
                              </w:r>
                              <w:r>
                                <w:rPr>
                                  <w:rStyle w:val="FontStyle426"/>
                                </w:rPr>
                                <w:t xml:space="preserve">новые упражнения, </w:t>
                              </w:r>
                              <w:r>
                                <w:rPr>
                                  <w:rStyle w:val="FontStyle469"/>
                                </w:rPr>
                                <w:t xml:space="preserve">2 </w:t>
                              </w:r>
                              <w:r>
                                <w:rPr>
                                  <w:rStyle w:val="FontStyle426"/>
                                </w:rPr>
                                <w:t>— упражнения со штангой (работа А. В. Левченко!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8" o:spid="_x0000_s1260" style="position:absolute;left:0;text-align:left;margin-left:-1.45pt;margin-top:0;width:255.4pt;height:323.25pt;z-index:-251641344;mso-wrap-distance-left:1.9pt;mso-wrap-distance-right:1.9pt;mso-wrap-distance-bottom:15.1pt;mso-position-horizontal-relative:margin" coordorigin="1166,250" coordsize="5108,64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">
                <v:shape id="Picture 239" o:spid="_x0000_s1261" type="#_x0000_t75" style="position:absolute;left:1396;top:413;width:4723;height:4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">
                  <v:imagedata r:id="rId676" o:title="" grayscale="t"/>
                </v:shape>
                <v:shape id="Text Box 240" o:spid="_x0000_s1262" type="#_x0000_t202" style="position:absolute;left:3115;top:250;width:160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" filled="f" strokecolor="white" strokeweight="0">
                  <v:textbox inset="0,0,0,0">
                    <w:txbxContent>
                      <w:p w:rsidR="00D57188" w:rsidRDefault="001C5317">
                        <w:pPr>
                          <w:pStyle w:val="Style62"/>
                          <w:widowControl/>
                          <w:jc w:val="both"/>
                          <w:rPr>
                            <w:rStyle w:val="FontStyle435"/>
                          </w:rPr>
                        </w:pPr>
                        <w:r>
                          <w:rPr>
                            <w:rStyle w:val="FontStyle435"/>
                          </w:rPr>
                          <w:t>Упругость мыши и результаты</w:t>
                        </w:r>
                      </w:p>
                    </w:txbxContent>
                  </v:textbox>
                </v:shape>
                <v:shape id="Text Box 241" o:spid="_x0000_s1263" type="#_x0000_t202" style="position:absolute;left:1531;top:5252;width:4512;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" filled="f" strokecolor="white" strokeweight="0">
                  <v:textbox inset="0,0,0,0">
                    <w:txbxContent>
                      <w:p w:rsidR="00D57188" w:rsidRDefault="001C5317">
                        <w:pPr>
                          <w:pStyle w:val="Style151"/>
                          <w:widowControl/>
                          <w:tabs>
                            <w:tab w:val="left" w:leader="dot" w:pos="2198"/>
                            <w:tab w:val="left" w:leader="dot" w:pos="4296"/>
                            <w:tab w:val="left" w:leader="underscore" w:pos="4493"/>
                          </w:tabs>
                          <w:jc w:val="both"/>
                          <w:rPr>
                            <w:rStyle w:val="FontStyle501"/>
                            <w:spacing w:val="250"/>
                          </w:rPr>
                        </w:pPr>
                        <w:r>
                          <w:rPr>
                            <w:rStyle w:val="FontStyle501"/>
                          </w:rPr>
                          <w:t xml:space="preserve">О </w:t>
                        </w:r>
                        <w:r>
                          <w:rPr>
                            <w:rStyle w:val="FontStyle483"/>
                            <w:lang w:val="en-US"/>
                          </w:rPr>
                          <w:t xml:space="preserve">L      </w:t>
                        </w:r>
                        <w:r>
                          <w:rPr>
                            <w:rStyle w:val="FontStyle501"/>
                            <w:lang w:val="en-US"/>
                          </w:rPr>
                          <w:t>fi</w:t>
                        </w:r>
                        <w:r>
                          <w:rPr>
                            <w:rStyle w:val="FontStyle501"/>
                            <w:u w:val="single"/>
                            <w:lang w:val="en-US"/>
                          </w:rPr>
                          <w:t>i</w:t>
                        </w:r>
                        <w:r>
                          <w:rPr>
                            <w:rStyle w:val="FontStyle501"/>
                            <w:u w:val="single"/>
                            <w:lang w:val="en-US"/>
                          </w:rPr>
                          <w:tab/>
                        </w:r>
                        <w:r>
                          <w:rPr>
                            <w:rStyle w:val="FontStyle501"/>
                            <w:spacing w:val="250"/>
                            <w:u w:val="single"/>
                            <w:lang w:val="en-US"/>
                          </w:rPr>
                          <w:t>ill</w:t>
                        </w:r>
                        <w:r>
                          <w:rPr>
                            <w:rStyle w:val="FontStyle501"/>
                            <w:u w:val="single"/>
                            <w:lang w:val="en-US"/>
                          </w:rPr>
                          <w:tab/>
                        </w:r>
                        <w:r>
                          <w:rPr>
                            <w:rStyle w:val="FontStyle501"/>
                            <w:lang w:val="en-US"/>
                          </w:rPr>
                          <w:tab/>
                        </w:r>
                        <w:r>
                          <w:rPr>
                            <w:rStyle w:val="FontStyle501"/>
                            <w:spacing w:val="250"/>
                          </w:rPr>
                          <w:t>I</w:t>
                        </w:r>
                      </w:p>
                    </w:txbxContent>
                  </v:textbox>
                </v:shape>
                <v:shape id="Text Box 242" o:spid="_x0000_s1264" type="#_x0000_t202" style="position:absolute;left:1166;top:5391;width:5108;height:1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" filled="f" strokecolor="white" strokeweight="0">
                  <v:textbox inset="0,0,0,0">
                    <w:txbxContent>
                      <w:p w:rsidR="00D57188" w:rsidRDefault="001C5317">
                        <w:pPr>
                          <w:pStyle w:val="Style299"/>
                          <w:widowControl/>
                          <w:ind w:left="2635"/>
                          <w:rPr>
                            <w:rStyle w:val="FontStyle435"/>
                          </w:rPr>
                        </w:pPr>
                        <w:r>
                          <w:rPr>
                            <w:rStyle w:val="FontStyle435"/>
                          </w:rPr>
                          <w:t xml:space="preserve">I     2   3   4    5    Б   7    8    </w:t>
                        </w:r>
                        <w:r>
                          <w:rPr>
                            <w:rStyle w:val="FontStyle435"/>
                            <w:lang w:val="en-US"/>
                          </w:rPr>
                          <w:t>S</w:t>
                        </w:r>
                        <w:r w:rsidRPr="00190123">
                          <w:rPr>
                            <w:rStyle w:val="FontStyle435"/>
                          </w:rPr>
                          <w:t xml:space="preserve">   </w:t>
                        </w:r>
                        <w:r>
                          <w:rPr>
                            <w:rStyle w:val="FontStyle435"/>
                          </w:rPr>
                          <w:t>10    II    12   13   14   15 недели</w:t>
                        </w:r>
                      </w:p>
                      <w:p w:rsidR="00D57188" w:rsidRDefault="001C5317">
                        <w:pPr>
                          <w:pStyle w:val="Style207"/>
                          <w:widowControl/>
                          <w:spacing w:before="163" w:line="149" w:lineRule="exact"/>
                          <w:jc w:val="both"/>
                          <w:rPr>
                            <w:rStyle w:val="FontStyle425"/>
                          </w:rPr>
                        </w:pPr>
                        <w:r>
                          <w:rPr>
                            <w:rStyle w:val="FontStyle425"/>
                          </w:rPr>
                          <w:t xml:space="preserve">Рис. </w:t>
                        </w:r>
                        <w:r>
                          <w:rPr>
                            <w:rStyle w:val="FontStyle435"/>
                          </w:rPr>
                          <w:t xml:space="preserve">45. </w:t>
                        </w:r>
                        <w:r>
                          <w:rPr>
                            <w:rStyle w:val="FontStyle425"/>
                          </w:rPr>
                          <w:t xml:space="preserve">Зависимость между динамикой объема средств </w:t>
                        </w:r>
                        <w:r>
                          <w:rPr>
                            <w:rStyle w:val="FontStyle435"/>
                          </w:rPr>
                          <w:t xml:space="preserve">специальной </w:t>
                        </w:r>
                        <w:r>
                          <w:rPr>
                            <w:rStyle w:val="FontStyle425"/>
                          </w:rPr>
                          <w:t>силовой подготовки и состоянием опорно-двигателыюго аппарата У спринтеров</w:t>
                        </w:r>
                      </w:p>
                      <w:p w:rsidR="00D57188" w:rsidRDefault="001C5317">
                        <w:pPr>
                          <w:pStyle w:val="Style24"/>
                          <w:widowControl/>
                          <w:spacing w:before="34" w:line="115" w:lineRule="exact"/>
                          <w:rPr>
                            <w:rStyle w:val="FontStyle426"/>
                          </w:rPr>
                        </w:pPr>
                        <w:r>
                          <w:rPr>
                            <w:rStyle w:val="FontStyle426"/>
                          </w:rPr>
                          <w:t xml:space="preserve">Мышцы: </w:t>
                        </w:r>
                        <w:r>
                          <w:rPr>
                            <w:rStyle w:val="FontStyle449"/>
                          </w:rPr>
                          <w:t xml:space="preserve">А </w:t>
                        </w:r>
                        <w:r>
                          <w:rPr>
                            <w:rStyle w:val="FontStyle426"/>
                          </w:rPr>
                          <w:t xml:space="preserve">— икроножная, </w:t>
                        </w:r>
                        <w:r>
                          <w:rPr>
                            <w:rStyle w:val="FontStyle449"/>
                          </w:rPr>
                          <w:t xml:space="preserve">В </w:t>
                        </w:r>
                        <w:r>
                          <w:rPr>
                            <w:rStyle w:val="FontStyle426"/>
                          </w:rPr>
                          <w:t xml:space="preserve">— четырехглавая бедра, С — двуглавая бедра; </w:t>
                        </w:r>
                        <w:r>
                          <w:rPr>
                            <w:rStyle w:val="FontStyle435"/>
                          </w:rPr>
                          <w:t xml:space="preserve">/ — пры*" </w:t>
                        </w:r>
                        <w:r>
                          <w:rPr>
                            <w:rStyle w:val="FontStyle426"/>
                          </w:rPr>
                          <w:t xml:space="preserve">новые упражнения, </w:t>
                        </w:r>
                        <w:r>
                          <w:rPr>
                            <w:rStyle w:val="FontStyle469"/>
                          </w:rPr>
                          <w:t xml:space="preserve">2 </w:t>
                        </w:r>
                        <w:r>
                          <w:rPr>
                            <w:rStyle w:val="FontStyle426"/>
                          </w:rPr>
                          <w:t>— упражнения со штангой (работа А. В. Левченко!</w:t>
                        </w:r>
                      </w:p>
                    </w:txbxContent>
                  </v:textbox>
                </v:shape>
                <w10:wrap type="topAndBottom" anchorx="margin"/>
              </v:group>
            </w:pict>
          </mc:Fallback>
        </mc:AlternateContent>
      </w:r>
    </w:p>
    <w:p w:rsidR="00D57188" w:rsidRDefault="001C5317">
      <w:pPr>
        <w:pStyle w:val="Style170"/>
        <w:widowControl/>
        <w:spacing w:line="178" w:lineRule="exact"/>
        <w:ind w:firstLine="0"/>
        <w:rPr>
          <w:rStyle w:val="FontStyle480"/>
          <w:spacing w:val="0"/>
        </w:rPr>
      </w:pPr>
      <w:r>
        <w:rPr>
          <w:rStyle w:val="FontStyle480"/>
          <w:spacing w:val="0"/>
        </w:rPr>
        <w:t>ковые</w:t>
      </w:r>
      <w:r>
        <w:rPr>
          <w:rStyle w:val="FontStyle480"/>
        </w:rPr>
        <w:t xml:space="preserve"> </w:t>
      </w:r>
      <w:r>
        <w:rPr>
          <w:rStyle w:val="FontStyle480"/>
          <w:spacing w:val="0"/>
        </w:rPr>
        <w:t>упражнения</w:t>
      </w:r>
      <w:r>
        <w:rPr>
          <w:rStyle w:val="FontStyle480"/>
        </w:rPr>
        <w:t xml:space="preserve"> </w:t>
      </w:r>
      <w:r>
        <w:rPr>
          <w:rStyle w:val="FontStyle480"/>
          <w:spacing w:val="0"/>
        </w:rPr>
        <w:t>и</w:t>
      </w:r>
      <w:r>
        <w:rPr>
          <w:rStyle w:val="FontStyle480"/>
        </w:rPr>
        <w:t xml:space="preserve"> </w:t>
      </w:r>
      <w:r>
        <w:rPr>
          <w:rStyle w:val="FontStyle480"/>
          <w:spacing w:val="0"/>
        </w:rPr>
        <w:t>работа</w:t>
      </w:r>
      <w:r>
        <w:rPr>
          <w:rStyle w:val="FontStyle480"/>
        </w:rPr>
        <w:t xml:space="preserve"> </w:t>
      </w:r>
      <w:r>
        <w:rPr>
          <w:rStyle w:val="FontStyle480"/>
          <w:spacing w:val="0"/>
        </w:rPr>
        <w:t>с</w:t>
      </w:r>
      <w:r>
        <w:rPr>
          <w:rStyle w:val="FontStyle480"/>
        </w:rPr>
        <w:t xml:space="preserve"> </w:t>
      </w:r>
      <w:r>
        <w:rPr>
          <w:rStyle w:val="FontStyle480"/>
          <w:spacing w:val="0"/>
        </w:rPr>
        <w:t>отягощениями</w:t>
      </w:r>
      <w:r>
        <w:rPr>
          <w:rStyle w:val="FontStyle480"/>
        </w:rPr>
        <w:t xml:space="preserve"> </w:t>
      </w:r>
      <w:r>
        <w:rPr>
          <w:rStyle w:val="FontStyle480"/>
          <w:spacing w:val="0"/>
        </w:rPr>
        <w:t>даже</w:t>
      </w:r>
      <w:r>
        <w:rPr>
          <w:rStyle w:val="FontStyle480"/>
        </w:rPr>
        <w:t xml:space="preserve"> </w:t>
      </w:r>
      <w:r>
        <w:rPr>
          <w:rStyle w:val="FontStyle490"/>
        </w:rPr>
        <w:t xml:space="preserve">в </w:t>
      </w:r>
      <w:r>
        <w:rPr>
          <w:rStyle w:val="FontStyle480"/>
          <w:spacing w:val="0"/>
        </w:rPr>
        <w:t>оптимальных</w:t>
      </w:r>
      <w:r>
        <w:rPr>
          <w:rStyle w:val="FontStyle480"/>
        </w:rPr>
        <w:t xml:space="preserve"> </w:t>
      </w:r>
      <w:r>
        <w:rPr>
          <w:rStyle w:val="FontStyle480"/>
          <w:spacing w:val="0"/>
        </w:rPr>
        <w:t>объемах</w:t>
      </w:r>
      <w:r>
        <w:rPr>
          <w:rStyle w:val="FontStyle480"/>
        </w:rPr>
        <w:t xml:space="preserve"> </w:t>
      </w:r>
      <w:r>
        <w:rPr>
          <w:rStyle w:val="FontStyle480"/>
          <w:spacing w:val="0"/>
        </w:rPr>
        <w:t>приводят</w:t>
      </w:r>
      <w:r>
        <w:rPr>
          <w:rStyle w:val="FontStyle480"/>
        </w:rPr>
        <w:t xml:space="preserve"> </w:t>
      </w:r>
      <w:r>
        <w:rPr>
          <w:rStyle w:val="FontStyle480"/>
          <w:spacing w:val="0"/>
        </w:rPr>
        <w:t>к</w:t>
      </w:r>
      <w:r>
        <w:rPr>
          <w:rStyle w:val="FontStyle480"/>
        </w:rPr>
        <w:t xml:space="preserve"> </w:t>
      </w:r>
      <w:r>
        <w:rPr>
          <w:rStyle w:val="FontStyle480"/>
          <w:spacing w:val="0"/>
        </w:rPr>
        <w:t>увеличению</w:t>
      </w:r>
      <w:r>
        <w:rPr>
          <w:rStyle w:val="FontStyle480"/>
        </w:rPr>
        <w:t xml:space="preserve"> </w:t>
      </w:r>
      <w:r>
        <w:rPr>
          <w:rStyle w:val="FontStyle480"/>
          <w:spacing w:val="0"/>
        </w:rPr>
        <w:t>твердости мышц</w:t>
      </w:r>
      <w:r>
        <w:rPr>
          <w:rStyle w:val="FontStyle480"/>
        </w:rPr>
        <w:t xml:space="preserve"> </w:t>
      </w:r>
      <w:r>
        <w:rPr>
          <w:rStyle w:val="FontStyle480"/>
          <w:spacing w:val="0"/>
        </w:rPr>
        <w:t>и</w:t>
      </w:r>
      <w:r>
        <w:rPr>
          <w:rStyle w:val="FontStyle480"/>
        </w:rPr>
        <w:t xml:space="preserve"> </w:t>
      </w:r>
      <w:r>
        <w:rPr>
          <w:rStyle w:val="FontStyle480"/>
          <w:spacing w:val="0"/>
        </w:rPr>
        <w:t>ухудшению</w:t>
      </w:r>
      <w:r>
        <w:rPr>
          <w:rStyle w:val="FontStyle480"/>
        </w:rPr>
        <w:t xml:space="preserve"> </w:t>
      </w:r>
      <w:r>
        <w:rPr>
          <w:rStyle w:val="FontStyle480"/>
          <w:spacing w:val="0"/>
        </w:rPr>
        <w:t>показателей</w:t>
      </w:r>
      <w:r>
        <w:rPr>
          <w:rStyle w:val="FontStyle480"/>
        </w:rPr>
        <w:t xml:space="preserve"> </w:t>
      </w:r>
      <w:r>
        <w:rPr>
          <w:rStyle w:val="FontStyle480"/>
          <w:spacing w:val="0"/>
        </w:rPr>
        <w:t>ЛВН</w:t>
      </w:r>
      <w:r>
        <w:rPr>
          <w:rStyle w:val="FontStyle480"/>
        </w:rPr>
        <w:t xml:space="preserve"> </w:t>
      </w:r>
      <w:r>
        <w:rPr>
          <w:rStyle w:val="FontStyle480"/>
          <w:spacing w:val="0"/>
        </w:rPr>
        <w:t>и</w:t>
      </w:r>
      <w:r>
        <w:rPr>
          <w:rStyle w:val="FontStyle480"/>
        </w:rPr>
        <w:t xml:space="preserve"> </w:t>
      </w:r>
      <w:r>
        <w:rPr>
          <w:rStyle w:val="FontStyle480"/>
          <w:spacing w:val="0"/>
        </w:rPr>
        <w:t>ЛВР,</w:t>
      </w:r>
      <w:r>
        <w:rPr>
          <w:rStyle w:val="FontStyle480"/>
        </w:rPr>
        <w:t xml:space="preserve"> </w:t>
      </w:r>
      <w:r>
        <w:rPr>
          <w:rStyle w:val="FontStyle480"/>
          <w:spacing w:val="0"/>
        </w:rPr>
        <w:t>а</w:t>
      </w:r>
      <w:r>
        <w:rPr>
          <w:rStyle w:val="FontStyle480"/>
        </w:rPr>
        <w:t xml:space="preserve"> </w:t>
      </w:r>
      <w:r>
        <w:rPr>
          <w:rStyle w:val="FontStyle480"/>
          <w:spacing w:val="0"/>
        </w:rPr>
        <w:t>также результатов</w:t>
      </w:r>
      <w:r>
        <w:rPr>
          <w:rStyle w:val="FontStyle480"/>
        </w:rPr>
        <w:t xml:space="preserve"> </w:t>
      </w:r>
      <w:r>
        <w:rPr>
          <w:rStyle w:val="FontStyle480"/>
          <w:spacing w:val="0"/>
        </w:rPr>
        <w:t>пробегания</w:t>
      </w:r>
      <w:r>
        <w:rPr>
          <w:rStyle w:val="FontStyle480"/>
        </w:rPr>
        <w:t xml:space="preserve"> </w:t>
      </w:r>
      <w:r>
        <w:rPr>
          <w:rStyle w:val="FontStyle480"/>
          <w:spacing w:val="0"/>
        </w:rPr>
        <w:t>скоростных</w:t>
      </w:r>
      <w:r>
        <w:rPr>
          <w:rStyle w:val="FontStyle480"/>
        </w:rPr>
        <w:t xml:space="preserve"> </w:t>
      </w:r>
      <w:r>
        <w:rPr>
          <w:rStyle w:val="FontStyle480"/>
          <w:spacing w:val="0"/>
        </w:rPr>
        <w:t>отрезков</w:t>
      </w:r>
      <w:r>
        <w:rPr>
          <w:rStyle w:val="FontStyle480"/>
        </w:rPr>
        <w:t xml:space="preserve"> </w:t>
      </w:r>
      <w:r>
        <w:rPr>
          <w:rStyle w:val="FontStyle480"/>
          <w:spacing w:val="0"/>
        </w:rPr>
        <w:t>(Ю.</w:t>
      </w:r>
      <w:r>
        <w:rPr>
          <w:rStyle w:val="FontStyle480"/>
        </w:rPr>
        <w:t xml:space="preserve"> </w:t>
      </w:r>
      <w:r>
        <w:rPr>
          <w:rStyle w:val="FontStyle480"/>
          <w:spacing w:val="0"/>
        </w:rPr>
        <w:t>В.</w:t>
      </w:r>
      <w:r>
        <w:rPr>
          <w:rStyle w:val="FontStyle480"/>
        </w:rPr>
        <w:t xml:space="preserve"> </w:t>
      </w:r>
      <w:r>
        <w:rPr>
          <w:rStyle w:val="FontStyle480"/>
          <w:spacing w:val="0"/>
        </w:rPr>
        <w:t>Вер</w:t>
      </w:r>
      <w:r>
        <w:rPr>
          <w:rStyle w:val="FontStyle480"/>
          <w:spacing w:val="0"/>
        </w:rPr>
        <w:softHyphen/>
        <w:t>хошанский,</w:t>
      </w:r>
      <w:r>
        <w:rPr>
          <w:rStyle w:val="FontStyle480"/>
        </w:rPr>
        <w:t xml:space="preserve"> </w:t>
      </w:r>
      <w:r>
        <w:rPr>
          <w:rStyle w:val="FontStyle480"/>
          <w:spacing w:val="0"/>
        </w:rPr>
        <w:t>1970,</w:t>
      </w:r>
      <w:r>
        <w:rPr>
          <w:rStyle w:val="FontStyle480"/>
        </w:rPr>
        <w:t xml:space="preserve"> </w:t>
      </w:r>
      <w:r>
        <w:rPr>
          <w:rStyle w:val="FontStyle480"/>
          <w:spacing w:val="0"/>
        </w:rPr>
        <w:t>1985).</w:t>
      </w:r>
    </w:p>
    <w:p w:rsidR="00D57188" w:rsidRDefault="001C5317">
      <w:pPr>
        <w:pStyle w:val="Style71"/>
        <w:widowControl/>
        <w:spacing w:before="10" w:line="178" w:lineRule="exact"/>
        <w:ind w:firstLine="293"/>
        <w:rPr>
          <w:rStyle w:val="FontStyle480"/>
          <w:spacing w:val="0"/>
        </w:rPr>
      </w:pPr>
      <w:r>
        <w:rPr>
          <w:rStyle w:val="FontStyle480"/>
          <w:spacing w:val="0"/>
        </w:rPr>
        <w:t>На</w:t>
      </w:r>
      <w:r>
        <w:rPr>
          <w:rStyle w:val="FontStyle480"/>
        </w:rPr>
        <w:t xml:space="preserve"> </w:t>
      </w:r>
      <w:r>
        <w:rPr>
          <w:rStyle w:val="FontStyle480"/>
          <w:spacing w:val="0"/>
        </w:rPr>
        <w:t>рис.</w:t>
      </w:r>
      <w:r>
        <w:rPr>
          <w:rStyle w:val="FontStyle480"/>
        </w:rPr>
        <w:t xml:space="preserve"> </w:t>
      </w:r>
      <w:r>
        <w:rPr>
          <w:rStyle w:val="FontStyle480"/>
          <w:spacing w:val="0"/>
        </w:rPr>
        <w:t>45</w:t>
      </w:r>
      <w:r>
        <w:rPr>
          <w:rStyle w:val="FontStyle480"/>
        </w:rPr>
        <w:t xml:space="preserve"> </w:t>
      </w:r>
      <w:r>
        <w:rPr>
          <w:rStyle w:val="FontStyle480"/>
          <w:spacing w:val="0"/>
        </w:rPr>
        <w:t>показана</w:t>
      </w:r>
      <w:r>
        <w:rPr>
          <w:rStyle w:val="FontStyle480"/>
        </w:rPr>
        <w:t xml:space="preserve"> </w:t>
      </w:r>
      <w:r>
        <w:rPr>
          <w:rStyle w:val="FontStyle480"/>
          <w:spacing w:val="0"/>
        </w:rPr>
        <w:t>взаимосвязь</w:t>
      </w:r>
      <w:r>
        <w:rPr>
          <w:rStyle w:val="FontStyle480"/>
        </w:rPr>
        <w:t xml:space="preserve"> </w:t>
      </w:r>
      <w:r>
        <w:rPr>
          <w:rStyle w:val="FontStyle480"/>
          <w:spacing w:val="0"/>
        </w:rPr>
        <w:t>динамики</w:t>
      </w:r>
      <w:r>
        <w:rPr>
          <w:rStyle w:val="FontStyle480"/>
        </w:rPr>
        <w:t xml:space="preserve"> </w:t>
      </w:r>
      <w:r>
        <w:rPr>
          <w:rStyle w:val="FontStyle480"/>
          <w:spacing w:val="0"/>
        </w:rPr>
        <w:t>объема средств</w:t>
      </w:r>
      <w:r>
        <w:rPr>
          <w:rStyle w:val="FontStyle480"/>
        </w:rPr>
        <w:t xml:space="preserve"> </w:t>
      </w:r>
      <w:r>
        <w:rPr>
          <w:rStyle w:val="FontStyle480"/>
          <w:spacing w:val="0"/>
        </w:rPr>
        <w:t>специализированной</w:t>
      </w:r>
      <w:r>
        <w:rPr>
          <w:rStyle w:val="FontStyle480"/>
        </w:rPr>
        <w:t xml:space="preserve"> </w:t>
      </w:r>
      <w:r>
        <w:rPr>
          <w:rStyle w:val="FontStyle480"/>
          <w:spacing w:val="0"/>
        </w:rPr>
        <w:t>силовой</w:t>
      </w:r>
      <w:r>
        <w:rPr>
          <w:rStyle w:val="FontStyle480"/>
        </w:rPr>
        <w:t xml:space="preserve"> </w:t>
      </w:r>
      <w:r>
        <w:rPr>
          <w:rStyle w:val="FontStyle480"/>
          <w:spacing w:val="0"/>
        </w:rPr>
        <w:t>и</w:t>
      </w:r>
      <w:r>
        <w:rPr>
          <w:rStyle w:val="FontStyle480"/>
        </w:rPr>
        <w:t xml:space="preserve"> </w:t>
      </w:r>
      <w:r>
        <w:rPr>
          <w:rStyle w:val="FontStyle480"/>
          <w:spacing w:val="0"/>
        </w:rPr>
        <w:t>прыжковой</w:t>
      </w:r>
      <w:r>
        <w:rPr>
          <w:rStyle w:val="FontStyle480"/>
        </w:rPr>
        <w:t xml:space="preserve"> </w:t>
      </w:r>
      <w:r>
        <w:rPr>
          <w:rStyle w:val="FontStyle480"/>
          <w:spacing w:val="0"/>
        </w:rPr>
        <w:t>под</w:t>
      </w:r>
      <w:r>
        <w:rPr>
          <w:rStyle w:val="FontStyle480"/>
          <w:spacing w:val="0"/>
        </w:rPr>
        <w:softHyphen/>
        <w:t>готовки,</w:t>
      </w:r>
      <w:r>
        <w:rPr>
          <w:rStyle w:val="FontStyle480"/>
        </w:rPr>
        <w:t xml:space="preserve"> </w:t>
      </w:r>
      <w:r>
        <w:rPr>
          <w:rStyle w:val="FontStyle480"/>
          <w:spacing w:val="0"/>
        </w:rPr>
        <w:t>упругости</w:t>
      </w:r>
      <w:r>
        <w:rPr>
          <w:rStyle w:val="FontStyle480"/>
        </w:rPr>
        <w:t xml:space="preserve"> </w:t>
      </w:r>
      <w:r>
        <w:rPr>
          <w:rStyle w:val="FontStyle480"/>
          <w:spacing w:val="0"/>
        </w:rPr>
        <w:t>мышц</w:t>
      </w:r>
      <w:r>
        <w:rPr>
          <w:rStyle w:val="FontStyle480"/>
        </w:rPr>
        <w:t xml:space="preserve"> </w:t>
      </w:r>
      <w:r>
        <w:rPr>
          <w:rStyle w:val="FontStyle480"/>
          <w:spacing w:val="0"/>
        </w:rPr>
        <w:t>и</w:t>
      </w:r>
      <w:r>
        <w:rPr>
          <w:rStyle w:val="FontStyle480"/>
        </w:rPr>
        <w:t xml:space="preserve"> </w:t>
      </w:r>
      <w:r>
        <w:rPr>
          <w:rStyle w:val="FontStyle480"/>
          <w:spacing w:val="0"/>
        </w:rPr>
        <w:t>контрольных</w:t>
      </w:r>
      <w:r>
        <w:rPr>
          <w:rStyle w:val="FontStyle480"/>
        </w:rPr>
        <w:t xml:space="preserve"> </w:t>
      </w:r>
      <w:r>
        <w:rPr>
          <w:rStyle w:val="FontStyle480"/>
          <w:spacing w:val="0"/>
        </w:rPr>
        <w:t>результатов</w:t>
      </w:r>
      <w:r>
        <w:rPr>
          <w:rStyle w:val="FontStyle480"/>
        </w:rPr>
        <w:t xml:space="preserve"> </w:t>
      </w:r>
      <w:r>
        <w:rPr>
          <w:rStyle w:val="FontStyle480"/>
          <w:spacing w:val="0"/>
        </w:rPr>
        <w:t>в тройном</w:t>
      </w:r>
      <w:r>
        <w:rPr>
          <w:rStyle w:val="FontStyle480"/>
        </w:rPr>
        <w:t xml:space="preserve"> </w:t>
      </w:r>
      <w:r>
        <w:rPr>
          <w:rStyle w:val="FontStyle480"/>
          <w:spacing w:val="0"/>
        </w:rPr>
        <w:t>прыжке</w:t>
      </w:r>
      <w:r>
        <w:rPr>
          <w:rStyle w:val="FontStyle480"/>
        </w:rPr>
        <w:t xml:space="preserve"> </w:t>
      </w:r>
      <w:r>
        <w:rPr>
          <w:rStyle w:val="FontStyle480"/>
          <w:spacing w:val="0"/>
        </w:rPr>
        <w:t>с</w:t>
      </w:r>
      <w:r>
        <w:rPr>
          <w:rStyle w:val="FontStyle480"/>
        </w:rPr>
        <w:t xml:space="preserve"> </w:t>
      </w:r>
      <w:r>
        <w:rPr>
          <w:rStyle w:val="FontStyle480"/>
          <w:spacing w:val="0"/>
        </w:rPr>
        <w:t>места</w:t>
      </w:r>
      <w:r>
        <w:rPr>
          <w:rStyle w:val="FontStyle480"/>
        </w:rPr>
        <w:t xml:space="preserve"> </w:t>
      </w:r>
      <w:r>
        <w:rPr>
          <w:rStyle w:val="FontStyle480"/>
          <w:spacing w:val="0"/>
        </w:rPr>
        <w:t>у</w:t>
      </w:r>
      <w:r>
        <w:rPr>
          <w:rStyle w:val="FontStyle480"/>
        </w:rPr>
        <w:t xml:space="preserve"> </w:t>
      </w:r>
      <w:r>
        <w:rPr>
          <w:rStyle w:val="FontStyle480"/>
          <w:spacing w:val="0"/>
        </w:rPr>
        <w:t>спринтеров</w:t>
      </w:r>
      <w:r>
        <w:rPr>
          <w:rStyle w:val="FontStyle480"/>
        </w:rPr>
        <w:t xml:space="preserve"> </w:t>
      </w:r>
      <w:r>
        <w:rPr>
          <w:rStyle w:val="FontStyle480"/>
          <w:spacing w:val="0"/>
        </w:rPr>
        <w:t>высшей</w:t>
      </w:r>
      <w:r>
        <w:rPr>
          <w:rStyle w:val="FontStyle480"/>
        </w:rPr>
        <w:t xml:space="preserve"> </w:t>
      </w:r>
      <w:r>
        <w:rPr>
          <w:rStyle w:val="FontStyle480"/>
          <w:spacing w:val="0"/>
        </w:rPr>
        <w:t>квалнф'</w:t>
      </w:r>
      <w:r>
        <w:rPr>
          <w:rStyle w:val="FontStyle480"/>
          <w:spacing w:val="0"/>
          <w:vertAlign w:val="superscript"/>
        </w:rPr>
        <w:t>1</w:t>
      </w:r>
      <w:r>
        <w:rPr>
          <w:rStyle w:val="FontStyle480"/>
          <w:spacing w:val="0"/>
        </w:rPr>
        <w:t>' кации</w:t>
      </w:r>
      <w:r>
        <w:rPr>
          <w:rStyle w:val="FontStyle480"/>
        </w:rPr>
        <w:t xml:space="preserve"> </w:t>
      </w:r>
      <w:r>
        <w:rPr>
          <w:rStyle w:val="FontStyle480"/>
          <w:spacing w:val="0"/>
        </w:rPr>
        <w:t>па</w:t>
      </w:r>
      <w:r>
        <w:rPr>
          <w:rStyle w:val="FontStyle480"/>
        </w:rPr>
        <w:t xml:space="preserve"> </w:t>
      </w:r>
      <w:r>
        <w:rPr>
          <w:rStyle w:val="FontStyle480"/>
          <w:spacing w:val="0"/>
        </w:rPr>
        <w:t>весенне-летнем</w:t>
      </w:r>
      <w:r>
        <w:rPr>
          <w:rStyle w:val="FontStyle480"/>
        </w:rPr>
        <w:t xml:space="preserve"> </w:t>
      </w:r>
      <w:r>
        <w:rPr>
          <w:rStyle w:val="FontStyle480"/>
          <w:spacing w:val="0"/>
        </w:rPr>
        <w:t>этапе</w:t>
      </w:r>
      <w:r>
        <w:rPr>
          <w:rStyle w:val="FontStyle480"/>
        </w:rPr>
        <w:t xml:space="preserve"> </w:t>
      </w:r>
      <w:r>
        <w:rPr>
          <w:rStyle w:val="FontStyle480"/>
          <w:spacing w:val="0"/>
        </w:rPr>
        <w:t>подготовки.</w:t>
      </w:r>
      <w:r>
        <w:rPr>
          <w:rStyle w:val="FontStyle480"/>
        </w:rPr>
        <w:t xml:space="preserve"> </w:t>
      </w:r>
      <w:r>
        <w:rPr>
          <w:rStyle w:val="FontStyle480"/>
          <w:spacing w:val="0"/>
        </w:rPr>
        <w:t>Легко</w:t>
      </w:r>
      <w:r>
        <w:rPr>
          <w:rStyle w:val="FontStyle480"/>
        </w:rPr>
        <w:t xml:space="preserve"> </w:t>
      </w:r>
      <w:r>
        <w:rPr>
          <w:rStyle w:val="FontStyle480"/>
          <w:spacing w:val="0"/>
        </w:rPr>
        <w:t>видеть, что</w:t>
      </w:r>
      <w:r>
        <w:rPr>
          <w:rStyle w:val="FontStyle480"/>
        </w:rPr>
        <w:t xml:space="preserve"> </w:t>
      </w:r>
      <w:r>
        <w:rPr>
          <w:rStyle w:val="FontStyle480"/>
          <w:spacing w:val="0"/>
        </w:rPr>
        <w:t>увеличение</w:t>
      </w:r>
      <w:r>
        <w:rPr>
          <w:rStyle w:val="FontStyle480"/>
        </w:rPr>
        <w:t xml:space="preserve"> </w:t>
      </w:r>
      <w:r>
        <w:rPr>
          <w:rStyle w:val="FontStyle480"/>
          <w:spacing w:val="0"/>
        </w:rPr>
        <w:t>обьема</w:t>
      </w:r>
      <w:r>
        <w:rPr>
          <w:rStyle w:val="FontStyle480"/>
        </w:rPr>
        <w:t xml:space="preserve"> </w:t>
      </w:r>
      <w:r>
        <w:rPr>
          <w:rStyle w:val="FontStyle480"/>
          <w:spacing w:val="0"/>
        </w:rPr>
        <w:t>средств</w:t>
      </w:r>
      <w:r>
        <w:rPr>
          <w:rStyle w:val="FontStyle480"/>
        </w:rPr>
        <w:t xml:space="preserve"> </w:t>
      </w:r>
      <w:r>
        <w:rPr>
          <w:rStyle w:val="FontStyle480"/>
          <w:spacing w:val="0"/>
        </w:rPr>
        <w:t>СФП</w:t>
      </w:r>
      <w:r>
        <w:rPr>
          <w:rStyle w:val="FontStyle480"/>
        </w:rPr>
        <w:t xml:space="preserve">  </w:t>
      </w:r>
      <w:r>
        <w:rPr>
          <w:rStyle w:val="FontStyle480"/>
          <w:spacing w:val="0"/>
        </w:rPr>
        <w:t>(4—6</w:t>
      </w:r>
      <w:r>
        <w:rPr>
          <w:rStyle w:val="FontStyle480"/>
        </w:rPr>
        <w:t xml:space="preserve"> </w:t>
      </w:r>
      <w:r>
        <w:rPr>
          <w:rStyle w:val="FontStyle480"/>
          <w:spacing w:val="0"/>
        </w:rPr>
        <w:t>и</w:t>
      </w:r>
      <w:r>
        <w:rPr>
          <w:rStyle w:val="FontStyle480"/>
        </w:rPr>
        <w:t xml:space="preserve"> </w:t>
      </w:r>
      <w:r>
        <w:rPr>
          <w:rStyle w:val="FontStyle480"/>
          <w:spacing w:val="0"/>
        </w:rPr>
        <w:t>8—9</w:t>
      </w:r>
      <w:r>
        <w:rPr>
          <w:rStyle w:val="FontStyle480"/>
        </w:rPr>
        <w:t xml:space="preserve"> </w:t>
      </w:r>
      <w:r>
        <w:rPr>
          <w:rStyle w:val="FontStyle480"/>
          <w:spacing w:val="0"/>
        </w:rPr>
        <w:t>не-</w:t>
      </w:r>
    </w:p>
    <w:p w:rsidR="00D57188" w:rsidRDefault="00D57188">
      <w:pPr>
        <w:pStyle w:val="Style71"/>
        <w:widowControl/>
        <w:spacing w:before="10" w:line="178" w:lineRule="exact"/>
        <w:ind w:firstLine="293"/>
        <w:rPr>
          <w:rStyle w:val="FontStyle480"/>
          <w:spacing w:val="0"/>
        </w:rPr>
        <w:sectPr w:rsidR="00D57188">
          <w:headerReference w:type="even" r:id="rId677"/>
          <w:headerReference w:type="default" r:id="rId678"/>
          <w:footerReference w:type="even" r:id="rId679"/>
          <w:footerReference w:type="default" r:id="rId680"/>
          <w:pgSz w:w="8390" w:h="11905"/>
          <w:pgMar w:top="1438" w:right="1513" w:bottom="1101" w:left="1783" w:header="720" w:footer="720" w:gutter="0"/>
          <w:cols w:space="60"/>
          <w:noEndnote/>
        </w:sectPr>
      </w:pPr>
    </w:p>
    <w:p w:rsidR="00D57188" w:rsidRDefault="001C5317">
      <w:pPr>
        <w:pStyle w:val="Style85"/>
        <w:widowControl/>
        <w:spacing w:before="43" w:line="178" w:lineRule="exact"/>
        <w:rPr>
          <w:rStyle w:val="FontStyle483"/>
        </w:rPr>
      </w:pPr>
      <w:r>
        <w:rPr>
          <w:rStyle w:val="FontStyle548"/>
        </w:rPr>
        <w:lastRenderedPageBreak/>
        <w:t xml:space="preserve">деть) приводит к повышению твердости мышц н с ниже </w:t>
      </w:r>
      <w:r>
        <w:rPr>
          <w:rStyle w:val="FontStyle483"/>
        </w:rPr>
        <w:t xml:space="preserve">пню </w:t>
      </w:r>
      <w:r>
        <w:rPr>
          <w:rStyle w:val="FontStyle548"/>
        </w:rPr>
        <w:t xml:space="preserve">рабочего  эффекта   </w:t>
      </w:r>
      <w:r>
        <w:rPr>
          <w:rStyle w:val="FontStyle480"/>
          <w:spacing w:val="0"/>
        </w:rPr>
        <w:t>взрынпмх</w:t>
      </w:r>
      <w:r>
        <w:rPr>
          <w:rStyle w:val="FontStyle480"/>
        </w:rPr>
        <w:t xml:space="preserve">  </w:t>
      </w:r>
      <w:r>
        <w:rPr>
          <w:rStyle w:val="FontStyle548"/>
        </w:rPr>
        <w:t>усилий.  Тем  самым создав</w:t>
      </w:r>
      <w:r>
        <w:rPr>
          <w:rStyle w:val="FontStyle548"/>
          <w:vertAlign w:val="superscript"/>
        </w:rPr>
        <w:t>1</w:t>
      </w:r>
      <w:r>
        <w:rPr>
          <w:rStyle w:val="FontStyle548"/>
        </w:rPr>
        <w:t xml:space="preserve">^" </w:t>
      </w:r>
      <w:r>
        <w:rPr>
          <w:rStyle w:val="FontStyle483"/>
        </w:rPr>
        <w:lastRenderedPageBreak/>
        <w:t xml:space="preserve">неблагоприятные </w:t>
      </w:r>
      <w:r>
        <w:rPr>
          <w:rStyle w:val="FontStyle548"/>
        </w:rPr>
        <w:t xml:space="preserve">условия для совершенство рання скорости бега </w:t>
      </w:r>
      <w:r>
        <w:rPr>
          <w:rStyle w:val="FontStyle483"/>
        </w:rPr>
        <w:t xml:space="preserve">тогда, </w:t>
      </w:r>
      <w:r>
        <w:rPr>
          <w:rStyle w:val="FontStyle548"/>
        </w:rPr>
        <w:t xml:space="preserve">когда </w:t>
      </w:r>
      <w:r>
        <w:rPr>
          <w:rStyle w:val="FontStyle483"/>
        </w:rPr>
        <w:t>вто является основ</w:t>
      </w:r>
      <w:r>
        <w:rPr>
          <w:rStyle w:val="FontStyle483"/>
        </w:rPr>
        <w:softHyphen/>
      </w:r>
      <w:r>
        <w:rPr>
          <w:rStyle w:val="FontStyle548"/>
        </w:rPr>
        <w:t xml:space="preserve">ной </w:t>
      </w:r>
      <w:r>
        <w:rPr>
          <w:rStyle w:val="FontStyle483"/>
        </w:rPr>
        <w:t>задачей тренировки. Показано также, что увеличен</w:t>
      </w:r>
      <w:r>
        <w:rPr>
          <w:rStyle w:val="FontStyle483"/>
        </w:rPr>
        <w:softHyphen/>
      </w:r>
      <w:r>
        <w:rPr>
          <w:rStyle w:val="FontStyle548"/>
        </w:rPr>
        <w:t>ная (Д&lt;</w:t>
      </w:r>
      <w:r>
        <w:rPr>
          <w:rStyle w:val="FontStyle548"/>
          <w:vertAlign w:val="superscript"/>
        </w:rPr>
        <w:t>пже</w:t>
      </w:r>
      <w:r>
        <w:rPr>
          <w:rStyle w:val="FontStyle548"/>
        </w:rPr>
        <w:t xml:space="preserve"> </w:t>
      </w:r>
      <w:r>
        <w:rPr>
          <w:rStyle w:val="FontStyle483"/>
        </w:rPr>
        <w:t xml:space="preserve">специализированная) тренировочная нагрузка </w:t>
      </w:r>
      <w:r>
        <w:rPr>
          <w:rStyle w:val="FontStyle548"/>
        </w:rPr>
        <w:t xml:space="preserve">на этом </w:t>
      </w:r>
      <w:r>
        <w:rPr>
          <w:rStyle w:val="FontStyle483"/>
        </w:rPr>
        <w:t xml:space="preserve">этане </w:t>
      </w:r>
      <w:r>
        <w:rPr>
          <w:rStyle w:val="FontStyle548"/>
        </w:rPr>
        <w:t xml:space="preserve">приводит </w:t>
      </w:r>
      <w:r>
        <w:rPr>
          <w:rStyle w:val="FontStyle483"/>
        </w:rPr>
        <w:t>к замедлению скорости сокраще</w:t>
      </w:r>
      <w:r>
        <w:rPr>
          <w:rStyle w:val="FontStyle483"/>
        </w:rPr>
        <w:softHyphen/>
      </w:r>
      <w:r>
        <w:rPr>
          <w:rStyle w:val="FontStyle548"/>
        </w:rPr>
        <w:t xml:space="preserve">ния </w:t>
      </w:r>
      <w:r>
        <w:rPr>
          <w:rStyle w:val="FontStyle483"/>
        </w:rPr>
        <w:t xml:space="preserve">мышн </w:t>
      </w:r>
      <w:r>
        <w:rPr>
          <w:rStyle w:val="FontStyle548"/>
        </w:rPr>
        <w:t xml:space="preserve">(Т. М. </w:t>
      </w:r>
      <w:r>
        <w:rPr>
          <w:rStyle w:val="FontStyle483"/>
        </w:rPr>
        <w:t xml:space="preserve">Абсалямов и </w:t>
      </w:r>
      <w:r>
        <w:rPr>
          <w:rStyle w:val="FontStyle548"/>
        </w:rPr>
        <w:t xml:space="preserve">др., 1975; </w:t>
      </w:r>
      <w:r>
        <w:rPr>
          <w:rStyle w:val="FontStyle483"/>
        </w:rPr>
        <w:t xml:space="preserve">В. </w:t>
      </w:r>
      <w:r>
        <w:rPr>
          <w:rStyle w:val="FontStyle548"/>
        </w:rPr>
        <w:t xml:space="preserve">И. </w:t>
      </w:r>
      <w:r>
        <w:rPr>
          <w:rStyle w:val="FontStyle483"/>
        </w:rPr>
        <w:t>Филимо</w:t>
      </w:r>
      <w:r>
        <w:rPr>
          <w:rStyle w:val="FontStyle483"/>
        </w:rPr>
        <w:softHyphen/>
      </w:r>
      <w:r>
        <w:rPr>
          <w:rStyle w:val="FontStyle548"/>
        </w:rPr>
        <w:t xml:space="preserve">нов 1979), что </w:t>
      </w:r>
      <w:r>
        <w:rPr>
          <w:rStyle w:val="FontStyle483"/>
        </w:rPr>
        <w:t xml:space="preserve">создает предпосылки для травмирования </w:t>
      </w:r>
      <w:r>
        <w:rPr>
          <w:rStyle w:val="FontStyle427"/>
          <w:spacing w:val="60"/>
        </w:rPr>
        <w:t>(Ю</w:t>
      </w:r>
      <w:r>
        <w:rPr>
          <w:rStyle w:val="FontStyle427"/>
        </w:rPr>
        <w:t xml:space="preserve"> </w:t>
      </w:r>
      <w:r>
        <w:rPr>
          <w:rStyle w:val="FontStyle548"/>
        </w:rPr>
        <w:t xml:space="preserve">В. Высочии. </w:t>
      </w:r>
      <w:r>
        <w:rPr>
          <w:rStyle w:val="FontStyle483"/>
        </w:rPr>
        <w:t>1982).</w:t>
      </w:r>
    </w:p>
    <w:p w:rsidR="00D57188" w:rsidRDefault="001C5317">
      <w:pPr>
        <w:pStyle w:val="Style227"/>
        <w:widowControl/>
        <w:spacing w:line="178" w:lineRule="exact"/>
        <w:ind w:firstLine="254"/>
        <w:rPr>
          <w:rStyle w:val="FontStyle483"/>
        </w:rPr>
      </w:pPr>
      <w:r>
        <w:rPr>
          <w:rStyle w:val="FontStyle483"/>
        </w:rPr>
        <w:t xml:space="preserve">Следовательно, </w:t>
      </w:r>
      <w:r>
        <w:rPr>
          <w:rStyle w:val="FontStyle548"/>
        </w:rPr>
        <w:t xml:space="preserve">в </w:t>
      </w:r>
      <w:r>
        <w:rPr>
          <w:rStyle w:val="FontStyle483"/>
        </w:rPr>
        <w:t>период, когда должна преимущест</w:t>
      </w:r>
      <w:r>
        <w:rPr>
          <w:rStyle w:val="FontStyle483"/>
        </w:rPr>
        <w:softHyphen/>
        <w:t xml:space="preserve">венно решаться задача интенсивной высокоскоростной подготовки с выходом на сверхпредельные скоростные рубежи, а сама скоростная работа становится средством СФП, все остальные нагрузки должны быть сведены к минимуму. Скоростная работа должна проводиться не более </w:t>
      </w:r>
      <w:r>
        <w:rPr>
          <w:rStyle w:val="FontStyle548"/>
        </w:rPr>
        <w:t xml:space="preserve">двух </w:t>
      </w:r>
      <w:r>
        <w:rPr>
          <w:rStyle w:val="FontStyle483"/>
        </w:rPr>
        <w:t>раз в неделю. Все остальное тренировочное время следует посвящать восстановлению организма и подготовке его к следующей порции высокоскоростной тренировки.</w:t>
      </w:r>
    </w:p>
    <w:p w:rsidR="00D57188" w:rsidRDefault="001C5317">
      <w:pPr>
        <w:pStyle w:val="Style227"/>
        <w:widowControl/>
        <w:spacing w:line="192" w:lineRule="exact"/>
        <w:ind w:firstLine="264"/>
        <w:rPr>
          <w:rStyle w:val="FontStyle483"/>
        </w:rPr>
      </w:pPr>
      <w:r>
        <w:rPr>
          <w:rStyle w:val="FontStyle483"/>
        </w:rPr>
        <w:t>Предвидя недоумение приверженцев валовой комп</w:t>
      </w:r>
      <w:r>
        <w:rPr>
          <w:rStyle w:val="FontStyle483"/>
        </w:rPr>
        <w:softHyphen/>
        <w:t>лексной объемной работы, сразу подчеркнем, что та</w:t>
      </w:r>
      <w:r>
        <w:rPr>
          <w:rStyle w:val="FontStyle483"/>
        </w:rPr>
        <w:softHyphen/>
        <w:t>кая «легкомысленная», с их точки зрения, тренировка на предсоревновательном этапе допустима и целесообраз</w:t>
      </w:r>
      <w:r>
        <w:rPr>
          <w:rStyle w:val="FontStyle483"/>
        </w:rPr>
        <w:softHyphen/>
        <w:t>на только при условии выполнения в подготовительном периоде концентрированных нагрузок СФП, надлежаще</w:t>
      </w:r>
      <w:r>
        <w:rPr>
          <w:rStyle w:val="FontStyle483"/>
        </w:rPr>
        <w:softHyphen/>
        <w:t>го развития ЛМВ и планомерного повышения скорости выполнения соревновательного упражнения.</w:t>
      </w:r>
    </w:p>
    <w:p w:rsidR="00D57188" w:rsidRDefault="001C5317">
      <w:pPr>
        <w:pStyle w:val="Style227"/>
        <w:widowControl/>
        <w:spacing w:line="192" w:lineRule="exact"/>
        <w:ind w:firstLine="240"/>
        <w:rPr>
          <w:rStyle w:val="FontStyle483"/>
        </w:rPr>
      </w:pPr>
      <w:r>
        <w:rPr>
          <w:rStyle w:val="FontStyle483"/>
        </w:rPr>
        <w:t>Не следует бояться высоких скоростей на предсорев</w:t>
      </w:r>
      <w:r>
        <w:rPr>
          <w:rStyle w:val="FontStyle483"/>
        </w:rPr>
        <w:softHyphen/>
        <w:t>новательном этапе, если они потготовлены всем пред</w:t>
      </w:r>
      <w:r>
        <w:rPr>
          <w:rStyle w:val="FontStyle483"/>
        </w:rPr>
        <w:softHyphen/>
        <w:t>шествующим содержанием и ходом тренировочного про</w:t>
      </w:r>
      <w:r>
        <w:rPr>
          <w:rStyle w:val="FontStyle483"/>
        </w:rPr>
        <w:softHyphen/>
        <w:t>цесса и если предусматривается грамотное восстановле</w:t>
      </w:r>
      <w:r>
        <w:rPr>
          <w:rStyle w:val="FontStyle483"/>
        </w:rPr>
        <w:softHyphen/>
        <w:t>ние организма и локомоторного аппарата Специалисты давно поняли, что не существует никаких скоростных барьеров, связанных с образованием стойкого динами</w:t>
      </w:r>
      <w:r>
        <w:rPr>
          <w:rStyle w:val="FontStyle483"/>
        </w:rPr>
        <w:softHyphen/>
        <w:t>ческого стереотипа. Если спортивный результат стабили</w:t>
      </w:r>
      <w:r>
        <w:rPr>
          <w:rStyle w:val="FontStyle483"/>
        </w:rPr>
        <w:softHyphen/>
        <w:t>зировался, то это означает или исчерпание скоростных возможностей спортсмена на данном этапе, или указы</w:t>
      </w:r>
      <w:r>
        <w:rPr>
          <w:rStyle w:val="FontStyle483"/>
        </w:rPr>
        <w:softHyphen/>
        <w:t>вает на допущенное форсирование скорости при несоот</w:t>
      </w:r>
      <w:r>
        <w:rPr>
          <w:rStyle w:val="FontStyle483"/>
        </w:rPr>
        <w:softHyphen/>
        <w:t>ветствующем УР</w:t>
      </w:r>
      <w:r>
        <w:rPr>
          <w:rStyle w:val="FontStyle483"/>
          <w:vertAlign w:val="superscript"/>
        </w:rPr>
        <w:t>0В</w:t>
      </w:r>
      <w:r>
        <w:rPr>
          <w:rStyle w:val="FontStyle483"/>
        </w:rPr>
        <w:t>не СФП спортсмена. Нельзя также за-вхо</w:t>
      </w:r>
      <w:r>
        <w:rPr>
          <w:rStyle w:val="FontStyle483"/>
          <w:vertAlign w:val="superscript"/>
        </w:rPr>
        <w:t>аТЬ</w:t>
      </w:r>
      <w:r>
        <w:rPr>
          <w:rStyle w:val="FontStyle483"/>
        </w:rPr>
        <w:t xml:space="preserve">' </w:t>
      </w:r>
      <w:r>
        <w:rPr>
          <w:rStyle w:val="FontStyle483"/>
          <w:vertAlign w:val="superscript"/>
        </w:rPr>
        <w:t>ЧТ</w:t>
      </w:r>
      <w:r>
        <w:rPr>
          <w:rStyle w:val="FontStyle483"/>
        </w:rPr>
        <w:t xml:space="preserve">° </w:t>
      </w:r>
      <w:r>
        <w:rPr>
          <w:rStyle w:val="FontStyle483"/>
          <w:vertAlign w:val="superscript"/>
        </w:rPr>
        <w:t>иитенсив</w:t>
      </w:r>
      <w:r>
        <w:rPr>
          <w:rStyle w:val="FontStyle483"/>
        </w:rPr>
        <w:t xml:space="preserve">ная скоростная работа способствует </w:t>
      </w:r>
      <w:r>
        <w:rPr>
          <w:rStyle w:val="FontStyle483"/>
          <w:vertAlign w:val="subscript"/>
        </w:rPr>
        <w:t>ор</w:t>
      </w:r>
      <w:r>
        <w:rPr>
          <w:rStyle w:val="FontStyle483"/>
        </w:rPr>
        <w:t>*</w:t>
      </w:r>
      <w:r>
        <w:rPr>
          <w:rStyle w:val="FontStyle483"/>
          <w:vertAlign w:val="superscript"/>
        </w:rPr>
        <w:t>Аению</w:t>
      </w:r>
      <w:r>
        <w:rPr>
          <w:rStyle w:val="FontStyle483"/>
        </w:rPr>
        <w:t xml:space="preserve"> атлета в спортивную форму. Поэтому при </w:t>
      </w:r>
      <w:r>
        <w:rPr>
          <w:rStyle w:val="FontStyle483"/>
          <w:vertAlign w:val="subscript"/>
        </w:rPr>
        <w:t>Пр</w:t>
      </w:r>
      <w:r>
        <w:rPr>
          <w:rStyle w:val="FontStyle483"/>
        </w:rPr>
        <w:t xml:space="preserve"> "</w:t>
      </w:r>
      <w:r>
        <w:rPr>
          <w:rStyle w:val="FontStyle483"/>
          <w:vertAlign w:val="superscript"/>
        </w:rPr>
        <w:t>ИЗации</w:t>
      </w:r>
      <w:r>
        <w:rPr>
          <w:rStyle w:val="FontStyle483"/>
        </w:rPr>
        <w:t xml:space="preserve"> тренировки в годичном цикле необходимо </w:t>
      </w:r>
      <w:r>
        <w:rPr>
          <w:rStyle w:val="FontStyle547"/>
        </w:rPr>
        <w:t>К01шр,</w:t>
      </w:r>
      <w:r>
        <w:rPr>
          <w:rStyle w:val="FontStyle547"/>
          <w:vertAlign w:val="superscript"/>
        </w:rPr>
        <w:t>МаТрИВать</w:t>
      </w:r>
      <w:r>
        <w:rPr>
          <w:rStyle w:val="FontStyle547"/>
        </w:rPr>
        <w:t xml:space="preserve"> </w:t>
      </w:r>
      <w:r>
        <w:rPr>
          <w:rStyle w:val="FontStyle483"/>
          <w:vertAlign w:val="superscript"/>
        </w:rPr>
        <w:t>оп</w:t>
      </w:r>
      <w:r>
        <w:rPr>
          <w:rStyle w:val="FontStyle483"/>
        </w:rPr>
        <w:t>™мальное соотношение во времени</w:t>
      </w:r>
    </w:p>
    <w:p w:rsidR="00D57188" w:rsidRDefault="001C5317">
      <w:pPr>
        <w:pStyle w:val="Style227"/>
        <w:widowControl/>
        <w:spacing w:line="240" w:lineRule="auto"/>
        <w:ind w:firstLine="0"/>
        <w:jc w:val="right"/>
        <w:rPr>
          <w:rStyle w:val="FontStyle483"/>
        </w:rPr>
      </w:pPr>
      <w:r>
        <w:rPr>
          <w:rStyle w:val="FontStyle483"/>
        </w:rPr>
        <w:t>Центрированных объемов нагрузок СФП, этапов пре</w:t>
      </w:r>
      <w:r>
        <w:rPr>
          <w:rStyle w:val="FontStyle483"/>
        </w:rPr>
        <w:softHyphen/>
        <w:t>имущественно скоростной работы (в том числе с у</w:t>
      </w:r>
      <w:r>
        <w:rPr>
          <w:rStyle w:val="FontStyle483"/>
          <w:vertAlign w:val="subscript"/>
        </w:rPr>
        <w:t>Чет</w:t>
      </w:r>
      <w:r>
        <w:rPr>
          <w:rStyle w:val="FontStyle483"/>
          <w:vertAlign w:val="subscript"/>
        </w:rPr>
        <w:br/>
      </w:r>
      <w:r>
        <w:rPr>
          <w:rStyle w:val="FontStyle483"/>
        </w:rPr>
        <w:t>необходимости   развития   скоростной   выносливости) °"</w:t>
      </w:r>
      <w:r>
        <w:rPr>
          <w:rStyle w:val="FontStyle483"/>
        </w:rPr>
        <w:br/>
        <w:t xml:space="preserve">сроков главных соревновательных стартов. К этому </w:t>
      </w:r>
      <w:r>
        <w:rPr>
          <w:rStyle w:val="FontStyle483"/>
          <w:vertAlign w:val="subscript"/>
        </w:rPr>
        <w:t>Во</w:t>
      </w:r>
      <w:r>
        <w:rPr>
          <w:rStyle w:val="FontStyle483"/>
        </w:rPr>
        <w:t xml:space="preserve"> </w:t>
      </w:r>
      <w:r>
        <w:rPr>
          <w:rStyle w:val="FontStyle483"/>
          <w:vertAlign w:val="superscript"/>
        </w:rPr>
        <w:t>И</w:t>
      </w:r>
      <w:r>
        <w:rPr>
          <w:rStyle w:val="FontStyle483"/>
          <w:vertAlign w:val="superscript"/>
        </w:rPr>
        <w:br/>
      </w:r>
      <w:r>
        <w:rPr>
          <w:rStyle w:val="FontStyle483"/>
        </w:rPr>
        <w:t>росу мы вернемся в заключительной, VI главе.</w:t>
      </w:r>
      <w:r>
        <w:rPr>
          <w:rStyle w:val="FontStyle483"/>
          <w:spacing w:val="0"/>
          <w:sz w:val="20"/>
          <w:szCs w:val="20"/>
        </w:rPr>
        <w:tab/>
      </w:r>
      <w:r>
        <w:rPr>
          <w:rStyle w:val="FontStyle483"/>
          <w:vertAlign w:val="superscript"/>
        </w:rPr>
        <w:t>П</w:t>
      </w:r>
      <w:r>
        <w:rPr>
          <w:rStyle w:val="FontStyle483"/>
        </w:rPr>
        <w:t>"</w:t>
      </w:r>
    </w:p>
    <w:p w:rsidR="00D57188" w:rsidRDefault="00D57188">
      <w:pPr>
        <w:pStyle w:val="Style304"/>
        <w:widowControl/>
        <w:spacing w:line="240" w:lineRule="exact"/>
        <w:rPr>
          <w:sz w:val="20"/>
          <w:szCs w:val="20"/>
        </w:rPr>
      </w:pPr>
    </w:p>
    <w:p w:rsidR="00D57188" w:rsidRDefault="001C5317">
      <w:pPr>
        <w:pStyle w:val="Style304"/>
        <w:widowControl/>
        <w:spacing w:before="149"/>
        <w:rPr>
          <w:rStyle w:val="FontStyle432"/>
        </w:rPr>
      </w:pPr>
      <w:r>
        <w:rPr>
          <w:rStyle w:val="FontStyle432"/>
        </w:rPr>
        <w:t>Глава V</w:t>
      </w:r>
    </w:p>
    <w:p w:rsidR="00D57188" w:rsidRDefault="001C5317">
      <w:pPr>
        <w:pStyle w:val="Style170"/>
        <w:framePr w:w="4829" w:h="571" w:hRule="exact" w:hSpace="38" w:wrap="notBeside" w:vAnchor="text" w:hAnchor="text" w:x="1" w:y="6601"/>
        <w:widowControl/>
        <w:spacing w:line="173" w:lineRule="exact"/>
        <w:ind w:firstLine="278"/>
        <w:rPr>
          <w:rStyle w:val="FontStyle483"/>
        </w:rPr>
      </w:pPr>
      <w:r>
        <w:rPr>
          <w:rStyle w:val="FontStyle483"/>
        </w:rPr>
        <w:lastRenderedPageBreak/>
        <w:t>В условиях спортивной деятельности совершенство</w:t>
      </w:r>
      <w:r>
        <w:rPr>
          <w:rStyle w:val="FontStyle483"/>
        </w:rPr>
        <w:softHyphen/>
        <w:t>вание координационных механизмов, определяющих ра</w:t>
      </w:r>
      <w:r>
        <w:rPr>
          <w:rStyle w:val="FontStyle483"/>
        </w:rPr>
        <w:softHyphen/>
        <w:t>бочую эффективность двигательных и статических дейст-</w:t>
      </w:r>
    </w:p>
    <w:p w:rsidR="00D57188" w:rsidRDefault="001C5317">
      <w:pPr>
        <w:pStyle w:val="Style304"/>
        <w:widowControl/>
        <w:spacing w:before="5" w:after="6336"/>
        <w:jc w:val="both"/>
        <w:rPr>
          <w:rStyle w:val="FontStyle432"/>
        </w:rPr>
      </w:pPr>
      <w:r>
        <w:rPr>
          <w:rStyle w:val="FontStyle432"/>
        </w:rPr>
        <w:t>ПРАКТИЧЕСКАЯ МЕТОДИКА СФП</w:t>
      </w:r>
    </w:p>
    <w:p w:rsidR="00D57188" w:rsidRDefault="001C5317">
      <w:pPr>
        <w:pStyle w:val="Style85"/>
        <w:widowControl/>
        <w:spacing w:before="38" w:line="187" w:lineRule="exact"/>
        <w:rPr>
          <w:rStyle w:val="FontStyle483"/>
        </w:rPr>
      </w:pPr>
      <w:r>
        <w:rPr>
          <w:rStyle w:val="FontStyle483"/>
        </w:rPr>
        <w:t>вин, требует соответствующей СФП (см. раздел Ш</w:t>
      </w:r>
      <w:r>
        <w:rPr>
          <w:rStyle w:val="FontStyle425"/>
        </w:rPr>
        <w:t xml:space="preserve">.З). </w:t>
      </w:r>
      <w:r>
        <w:rPr>
          <w:rStyle w:val="FontStyle483"/>
        </w:rPr>
        <w:t>Ее основная задача заключается в устранении труднос</w:t>
      </w:r>
      <w:r>
        <w:rPr>
          <w:rStyle w:val="FontStyle483"/>
        </w:rPr>
        <w:softHyphen/>
        <w:t>тей, связанных с использованием собственно координа</w:t>
      </w:r>
      <w:r>
        <w:rPr>
          <w:rStyle w:val="FontStyle483"/>
        </w:rPr>
        <w:softHyphen/>
        <w:t>ционных возможностей за счет подготовки рабочих ме</w:t>
      </w:r>
      <w:r>
        <w:rPr>
          <w:rStyle w:val="FontStyle483"/>
        </w:rPr>
        <w:softHyphen/>
        <w:t xml:space="preserve">ханизмов локомоторного аппарата  (см. раздел. I. </w:t>
      </w:r>
      <w:r>
        <w:rPr>
          <w:rStyle w:val="FontStyle425"/>
        </w:rPr>
        <w:t xml:space="preserve">2)  </w:t>
      </w:r>
      <w:r>
        <w:rPr>
          <w:rStyle w:val="FontStyle483"/>
        </w:rPr>
        <w:t>к условиям работы, присущим соревновательному упраж</w:t>
      </w:r>
      <w:r>
        <w:rPr>
          <w:rStyle w:val="FontStyle483"/>
        </w:rPr>
        <w:softHyphen/>
        <w:t>нению. Такая подготовка должна предусматривать: со</w:t>
      </w:r>
      <w:r>
        <w:rPr>
          <w:rStyle w:val="FontStyle483"/>
        </w:rPr>
        <w:softHyphen/>
        <w:t>вершенствование умения акцентировать рабочие усилия по уходу движения и рационально согласовывать дина</w:t>
      </w:r>
      <w:r>
        <w:rPr>
          <w:rStyle w:val="FontStyle483"/>
        </w:rPr>
        <w:softHyphen/>
        <w:t xml:space="preserve">мические акценты в системе движений в соответствии с требуемой биодинамической </w:t>
      </w:r>
      <w:r>
        <w:rPr>
          <w:rStyle w:val="FontStyle483"/>
        </w:rPr>
        <w:lastRenderedPageBreak/>
        <w:t>структурой двигательного действия; формирование адекватной системы сенсорной информации; совершенствование способности к произ</w:t>
      </w:r>
      <w:r>
        <w:rPr>
          <w:rStyle w:val="FontStyle483"/>
        </w:rPr>
        <w:softHyphen/>
        <w:t>вольному расслаблению мышц; повышение мощности ме</w:t>
      </w:r>
      <w:r>
        <w:rPr>
          <w:rStyle w:val="FontStyle483"/>
        </w:rPr>
        <w:softHyphen/>
        <w:t>ханизмов и емкости источников энергообеспечения, при</w:t>
      </w:r>
      <w:r>
        <w:rPr>
          <w:rStyle w:val="FontStyle483"/>
        </w:rPr>
        <w:softHyphen/>
        <w:t>влекаемых к работе, в тех размерах,  в которых это необходимо.</w:t>
      </w:r>
    </w:p>
    <w:p w:rsidR="00D57188" w:rsidRDefault="001C5317">
      <w:pPr>
        <w:pStyle w:val="Style227"/>
        <w:widowControl/>
        <w:spacing w:line="187" w:lineRule="exact"/>
        <w:ind w:firstLine="245"/>
        <w:rPr>
          <w:rStyle w:val="FontStyle483"/>
        </w:rPr>
      </w:pPr>
      <w:r>
        <w:rPr>
          <w:rStyle w:val="FontStyle483"/>
        </w:rPr>
        <w:t>Для СФП с целью совершенствования координацион</w:t>
      </w:r>
      <w:r>
        <w:rPr>
          <w:rStyle w:val="FontStyle483"/>
        </w:rPr>
        <w:softHyphen/>
        <w:t>ных возможностей спортсменов применительно к конкрет</w:t>
      </w:r>
      <w:r>
        <w:rPr>
          <w:rStyle w:val="FontStyle483"/>
        </w:rPr>
        <w:softHyphen/>
        <w:t>ным соревновательным упражнениям используются такие специализированные приемы, как отягощение движений, выполнение соревновательного упражнения в оптималь</w:t>
      </w:r>
      <w:r>
        <w:rPr>
          <w:rStyle w:val="FontStyle483"/>
        </w:rPr>
        <w:softHyphen/>
        <w:t>но утомленном состоянии, средств для совершенство</w:t>
      </w:r>
      <w:r>
        <w:rPr>
          <w:rStyle w:val="FontStyle483"/>
        </w:rPr>
        <w:softHyphen/>
        <w:t>вания способности к произвольному расслаблению мышц и развития их силы и силовой выносливости, точности оценки пространственно-временных и динамических ха</w:t>
      </w:r>
      <w:r>
        <w:rPr>
          <w:rStyle w:val="FontStyle483"/>
        </w:rPr>
        <w:softHyphen/>
        <w:t>рактеристик движений.</w:t>
      </w:r>
    </w:p>
    <w:p w:rsidR="00D57188" w:rsidRDefault="001C5317">
      <w:pPr>
        <w:pStyle w:val="Style227"/>
        <w:widowControl/>
        <w:tabs>
          <w:tab w:val="left" w:pos="3106"/>
        </w:tabs>
        <w:spacing w:line="187" w:lineRule="exact"/>
        <w:ind w:firstLine="250"/>
        <w:rPr>
          <w:rStyle w:val="FontStyle483"/>
        </w:rPr>
      </w:pPr>
      <w:r>
        <w:rPr>
          <w:rStyle w:val="FontStyle483"/>
        </w:rPr>
        <w:t>Движения с отягощение выполняемые в двигатель-</w:t>
      </w:r>
      <w:r>
        <w:rPr>
          <w:rStyle w:val="FontStyle483"/>
        </w:rPr>
        <w:br/>
        <w:t>ной структуре соревновате чого упражнения, эффектив-</w:t>
      </w:r>
      <w:r>
        <w:rPr>
          <w:rStyle w:val="FontStyle483"/>
        </w:rPr>
        <w:br/>
        <w:t>но способствуют совершенстЕОвпнию его координацион-</w:t>
      </w:r>
      <w:r>
        <w:rPr>
          <w:rStyle w:val="FontStyle483"/>
        </w:rPr>
        <w:br/>
        <w:t xml:space="preserve">ной структуры и обусловлнг ■ </w:t>
      </w:r>
      <w:r>
        <w:rPr>
          <w:rStyle w:val="FontStyle559"/>
          <w:spacing w:val="-10"/>
        </w:rPr>
        <w:t>ш</w:t>
      </w:r>
      <w:r>
        <w:rPr>
          <w:rStyle w:val="FontStyle559"/>
        </w:rPr>
        <w:t xml:space="preserve"> </w:t>
      </w:r>
      <w:r>
        <w:rPr>
          <w:rStyle w:val="FontStyle483"/>
          <w:lang w:val="en-US"/>
        </w:rPr>
        <w:t>v</w:t>
      </w:r>
      <w:r w:rsidRPr="00190123">
        <w:rPr>
          <w:rStyle w:val="FontStyle483"/>
        </w:rPr>
        <w:t xml:space="preserve"> </w:t>
      </w:r>
      <w:r>
        <w:rPr>
          <w:rStyle w:val="FontStyle483"/>
        </w:rPr>
        <w:t>ее усилий (В. В. Куз-</w:t>
      </w:r>
      <w:r>
        <w:rPr>
          <w:rStyle w:val="FontStyle483"/>
        </w:rPr>
        <w:br/>
        <w:t xml:space="preserve">нецов, 1961, 1971; </w:t>
      </w:r>
      <w:r>
        <w:rPr>
          <w:rStyle w:val="FontStyle484"/>
          <w:spacing w:val="10"/>
        </w:rPr>
        <w:t>И.</w:t>
      </w:r>
      <w:r>
        <w:rPr>
          <w:rStyle w:val="FontStyle484"/>
        </w:rPr>
        <w:t xml:space="preserve"> </w:t>
      </w:r>
      <w:r>
        <w:rPr>
          <w:rStyle w:val="FontStyle483"/>
        </w:rPr>
        <w:t>П. Г</w:t>
      </w:r>
      <w:r>
        <w:rPr>
          <w:rStyle w:val="FontStyle483"/>
          <w:spacing w:val="0"/>
          <w:sz w:val="20"/>
          <w:szCs w:val="20"/>
        </w:rPr>
        <w:tab/>
      </w:r>
      <w:r>
        <w:rPr>
          <w:rStyle w:val="FontStyle483"/>
        </w:rPr>
        <w:t>1962; В. М. Дьячков,</w:t>
      </w:r>
      <w:r>
        <w:rPr>
          <w:rStyle w:val="FontStyle483"/>
        </w:rPr>
        <w:br/>
        <w:t>1963, 1967; Ю. В. Верхоша</w:t>
      </w:r>
      <w:r>
        <w:rPr>
          <w:rStyle w:val="FontStyle483"/>
          <w:spacing w:val="0"/>
          <w:sz w:val="20"/>
          <w:szCs w:val="20"/>
        </w:rPr>
        <w:tab/>
      </w:r>
      <w:r>
        <w:rPr>
          <w:rStyle w:val="FontStyle483"/>
        </w:rPr>
        <w:t>1964, 1970). Интенси-</w:t>
      </w:r>
      <w:r>
        <w:rPr>
          <w:rStyle w:val="FontStyle483"/>
        </w:rPr>
        <w:br/>
        <w:t>фицируя режим работы мышц. ..жепия с отягощением</w:t>
      </w:r>
      <w:r>
        <w:rPr>
          <w:rStyle w:val="FontStyle483"/>
        </w:rPr>
        <w:br/>
        <w:t>решают две задачи: 1) спосп югвуют выработке меж-</w:t>
      </w:r>
      <w:r>
        <w:rPr>
          <w:rStyle w:val="FontStyle483"/>
        </w:rPr>
        <w:br/>
        <w:t>мышечной координации, необходимой для рациональной</w:t>
      </w:r>
      <w:r>
        <w:rPr>
          <w:rStyle w:val="FontStyle483"/>
        </w:rPr>
        <w:br/>
        <w:t>организации динамических акцентов координационной</w:t>
      </w:r>
      <w:r>
        <w:rPr>
          <w:rStyle w:val="FontStyle483"/>
        </w:rPr>
        <w:br/>
        <w:t>структуры; 2) обеспечивают количественное усиление</w:t>
      </w:r>
      <w:r>
        <w:rPr>
          <w:rStyle w:val="FontStyle483"/>
        </w:rPr>
        <w:br/>
        <w:t>их значений. Методика СФП для реализации второй</w:t>
      </w:r>
      <w:r>
        <w:rPr>
          <w:rStyle w:val="FontStyle483"/>
        </w:rPr>
        <w:br/>
        <w:t>задачи будет изложена в следующих разделах этой гла-</w:t>
      </w:r>
      <w:r>
        <w:rPr>
          <w:rStyle w:val="FontStyle483"/>
        </w:rPr>
        <w:br/>
        <w:t xml:space="preserve">го' </w:t>
      </w:r>
      <w:r>
        <w:rPr>
          <w:rStyle w:val="FontStyle483"/>
          <w:vertAlign w:val="superscript"/>
        </w:rPr>
        <w:t>3</w:t>
      </w:r>
      <w:r>
        <w:rPr>
          <w:rStyle w:val="FontStyle483"/>
        </w:rPr>
        <w:t xml:space="preserve"> </w:t>
      </w:r>
      <w:r>
        <w:rPr>
          <w:rStyle w:val="FontStyle483"/>
          <w:vertAlign w:val="superscript"/>
        </w:rPr>
        <w:t>с</w:t>
      </w:r>
      <w:r>
        <w:rPr>
          <w:rStyle w:val="FontStyle483"/>
        </w:rPr>
        <w:t>^</w:t>
      </w:r>
      <w:r>
        <w:rPr>
          <w:rStyle w:val="FontStyle483"/>
          <w:vertAlign w:val="superscript"/>
        </w:rPr>
        <w:t>йча</w:t>
      </w:r>
      <w:r>
        <w:rPr>
          <w:rStyle w:val="FontStyle483"/>
        </w:rPr>
        <w:t>с рассмотрим возможности воздействия отя-</w:t>
      </w:r>
    </w:p>
    <w:p w:rsidR="00D57188" w:rsidRDefault="001C5317">
      <w:pPr>
        <w:pStyle w:val="Style189"/>
        <w:widowControl/>
        <w:spacing w:line="187" w:lineRule="exact"/>
        <w:ind w:firstLine="0"/>
        <w:rPr>
          <w:rStyle w:val="FontStyle483"/>
        </w:rPr>
      </w:pPr>
      <w:r>
        <w:rPr>
          <w:rStyle w:val="FontStyle483"/>
        </w:rPr>
        <w:t xml:space="preserve">Щений на межмышечную координацию, отяр     </w:t>
      </w:r>
      <w:r>
        <w:rPr>
          <w:rStyle w:val="FontStyle483"/>
          <w:vertAlign w:val="superscript"/>
        </w:rPr>
        <w:t>уже</w:t>
      </w:r>
      <w:r>
        <w:rPr>
          <w:rStyle w:val="FontStyle483"/>
        </w:rPr>
        <w:t xml:space="preserve"> говорилось (см. раздел 111.3), оптимальное Ры ЭД</w:t>
      </w:r>
      <w:r>
        <w:rPr>
          <w:rStyle w:val="FontStyle483"/>
          <w:vertAlign w:val="superscript"/>
        </w:rPr>
        <w:t>16</w:t>
      </w:r>
      <w:r>
        <w:rPr>
          <w:rStyle w:val="FontStyle483"/>
        </w:rPr>
        <w:t>""</w:t>
      </w:r>
      <w:r>
        <w:rPr>
          <w:rStyle w:val="FontStyle483"/>
          <w:vertAlign w:val="superscript"/>
        </w:rPr>
        <w:t>6</w:t>
      </w:r>
      <w:r>
        <w:rPr>
          <w:rStyle w:val="FontStyle483"/>
        </w:rPr>
        <w:t xml:space="preserve"> </w:t>
      </w:r>
      <w:r>
        <w:rPr>
          <w:rStyle w:val="FontStyle483"/>
          <w:vertAlign w:val="superscript"/>
        </w:rPr>
        <w:t>Д13иже</w:t>
      </w:r>
      <w:r>
        <w:rPr>
          <w:rStyle w:val="FontStyle483"/>
        </w:rPr>
        <w:t>ч</w:t>
      </w:r>
      <w:r>
        <w:rPr>
          <w:rStyle w:val="FontStyle483"/>
          <w:vertAlign w:val="superscript"/>
        </w:rPr>
        <w:t>ия</w:t>
      </w:r>
      <w:r>
        <w:rPr>
          <w:rStyle w:val="FontStyle483"/>
        </w:rPr>
        <w:t xml:space="preserve"> уменьшает вариативность структу-</w:t>
      </w:r>
      <w:r>
        <w:rPr>
          <w:rStyle w:val="FontStyle550"/>
          <w:vertAlign w:val="superscript"/>
        </w:rPr>
        <w:t>Мь</w:t>
      </w:r>
      <w:r>
        <w:rPr>
          <w:rStyle w:val="FontStyle550"/>
        </w:rPr>
        <w:t xml:space="preserve">1шц </w:t>
      </w:r>
      <w:r>
        <w:rPr>
          <w:rStyle w:val="FontStyle483"/>
        </w:rPr>
        <w:t>н приближает ее к наиболее рациональному</w:t>
      </w:r>
    </w:p>
    <w:p w:rsidR="00D57188" w:rsidRDefault="00D57188">
      <w:pPr>
        <w:pStyle w:val="Style189"/>
        <w:widowControl/>
        <w:spacing w:line="187" w:lineRule="exact"/>
        <w:ind w:firstLine="0"/>
        <w:rPr>
          <w:rStyle w:val="FontStyle483"/>
        </w:rPr>
        <w:sectPr w:rsidR="00D57188">
          <w:headerReference w:type="even" r:id="rId681"/>
          <w:headerReference w:type="default" r:id="rId682"/>
          <w:footerReference w:type="even" r:id="rId683"/>
          <w:footerReference w:type="default" r:id="rId684"/>
          <w:type w:val="continuous"/>
          <w:pgSz w:w="8390" w:h="11905"/>
          <w:pgMar w:top="1312" w:right="1476" w:bottom="1405" w:left="1942" w:header="720" w:footer="720" w:gutter="0"/>
          <w:cols w:space="60"/>
          <w:noEndnote/>
        </w:sectPr>
      </w:pPr>
    </w:p>
    <w:p w:rsidR="00D57188" w:rsidRDefault="001C5317">
      <w:pPr>
        <w:pStyle w:val="Style220"/>
        <w:widowControl/>
        <w:spacing w:before="38" w:line="197" w:lineRule="exact"/>
        <w:rPr>
          <w:rStyle w:val="FontStyle483"/>
        </w:rPr>
      </w:pPr>
      <w:r>
        <w:rPr>
          <w:rStyle w:val="FontStyle483"/>
        </w:rPr>
        <w:lastRenderedPageBreak/>
        <w:t xml:space="preserve">образа) (П. П. Патов, </w:t>
      </w:r>
      <w:r>
        <w:rPr>
          <w:rStyle w:val="FontStyle551"/>
        </w:rPr>
        <w:t xml:space="preserve">1962; </w:t>
      </w:r>
      <w:r>
        <w:rPr>
          <w:rStyle w:val="FontStyle483"/>
        </w:rPr>
        <w:t xml:space="preserve">В. Г. Пахомов, </w:t>
      </w:r>
      <w:r>
        <w:rPr>
          <w:rStyle w:val="FontStyle483"/>
          <w:lang w:val="en-US"/>
        </w:rPr>
        <w:t>igg</w:t>
      </w:r>
      <w:r w:rsidRPr="00190123">
        <w:rPr>
          <w:rStyle w:val="FontStyle483"/>
          <w:vertAlign w:val="subscript"/>
        </w:rPr>
        <w:t>7</w:t>
      </w:r>
      <w:r w:rsidRPr="00190123">
        <w:rPr>
          <w:rStyle w:val="FontStyle483"/>
        </w:rPr>
        <w:t xml:space="preserve">, </w:t>
      </w:r>
      <w:r>
        <w:rPr>
          <w:rStyle w:val="FontStyle551"/>
        </w:rPr>
        <w:t xml:space="preserve">11. </w:t>
      </w:r>
      <w:r>
        <w:rPr>
          <w:rStyle w:val="FontStyle483"/>
        </w:rPr>
        <w:t xml:space="preserve">В. Зимкпи, 1965). Например, замена ракетки на </w:t>
      </w:r>
      <w:r w:rsidRPr="00190123">
        <w:rPr>
          <w:rStyle w:val="FontStyle551"/>
        </w:rPr>
        <w:t>6</w:t>
      </w:r>
      <w:r>
        <w:rPr>
          <w:rStyle w:val="FontStyle551"/>
          <w:lang w:val="en-US"/>
        </w:rPr>
        <w:t>oiee</w:t>
      </w:r>
      <w:r w:rsidRPr="00190123">
        <w:rPr>
          <w:rStyle w:val="FontStyle551"/>
        </w:rPr>
        <w:t xml:space="preserve"> </w:t>
      </w:r>
      <w:r>
        <w:rPr>
          <w:rStyle w:val="FontStyle483"/>
        </w:rPr>
        <w:t xml:space="preserve">тяжелую изменяет взаимодействие мышц при теннисном ударе и способствует установлению более рациональной их координации, чем при использовании обычной ракетки </w:t>
      </w:r>
      <w:r>
        <w:rPr>
          <w:rStyle w:val="FontStyle551"/>
        </w:rPr>
        <w:t xml:space="preserve">(Г. </w:t>
      </w:r>
      <w:r>
        <w:rPr>
          <w:rStyle w:val="FontStyle483"/>
        </w:rPr>
        <w:t>П. Лукнрская, 1967). Даже при обучении юных спортсменов (младших школьников) применение отяго</w:t>
      </w:r>
      <w:r>
        <w:rPr>
          <w:rStyle w:val="FontStyle483"/>
        </w:rPr>
        <w:softHyphen/>
        <w:t>щений способствует более быстрому формированию пра</w:t>
      </w:r>
      <w:r>
        <w:rPr>
          <w:rStyle w:val="FontStyle483"/>
        </w:rPr>
        <w:softHyphen/>
        <w:t xml:space="preserve">вильных представлений об изучаемом движении и более быстрому овладению основными элементами техники спортивных упражнений (В. П. Лукьяненко, </w:t>
      </w:r>
      <w:r>
        <w:rPr>
          <w:rStyle w:val="FontStyle551"/>
        </w:rPr>
        <w:t xml:space="preserve">1980- </w:t>
      </w:r>
      <w:r>
        <w:rPr>
          <w:rStyle w:val="FontStyle483"/>
        </w:rPr>
        <w:t>А Грод-зицка, 1983).</w:t>
      </w:r>
    </w:p>
    <w:p w:rsidR="00D57188" w:rsidRDefault="001C5317">
      <w:pPr>
        <w:pStyle w:val="Style170"/>
        <w:widowControl/>
        <w:spacing w:before="14" w:line="187" w:lineRule="exact"/>
        <w:ind w:firstLine="288"/>
        <w:rPr>
          <w:rStyle w:val="FontStyle483"/>
        </w:rPr>
      </w:pPr>
      <w:r>
        <w:rPr>
          <w:rStyle w:val="FontStyle483"/>
        </w:rPr>
        <w:t xml:space="preserve">Оптимальная вс шччна отягощения определяется координационной </w:t>
      </w:r>
      <w:r>
        <w:rPr>
          <w:rStyle w:val="FontStyle460"/>
          <w:spacing w:val="0"/>
        </w:rPr>
        <w:t>с</w:t>
      </w:r>
      <w:r>
        <w:rPr>
          <w:rStyle w:val="FontStyle460"/>
        </w:rPr>
        <w:t xml:space="preserve"> </w:t>
      </w:r>
      <w:r>
        <w:rPr>
          <w:rStyle w:val="FontStyle483"/>
        </w:rPr>
        <w:t xml:space="preserve">ю &lt;носгью и скоростью тренируемого движения. Например для однократных ациклических упражнений, требующих проявления мощных взрывных усилий, оптимальный </w:t>
      </w:r>
      <w:r>
        <w:rPr>
          <w:rStyle w:val="FontStyle483"/>
        </w:rPr>
        <w:lastRenderedPageBreak/>
        <w:t xml:space="preserve">вес отягощения составляет </w:t>
      </w:r>
      <w:r>
        <w:rPr>
          <w:rStyle w:val="FontStyle551"/>
        </w:rPr>
        <w:t xml:space="preserve">60— </w:t>
      </w:r>
      <w:r>
        <w:rPr>
          <w:rStyle w:val="FontStyle483"/>
        </w:rPr>
        <w:t xml:space="preserve">70% от максимального (Ю. В. Верхошанский, </w:t>
      </w:r>
      <w:r>
        <w:rPr>
          <w:rStyle w:val="FontStyle551"/>
        </w:rPr>
        <w:t xml:space="preserve">1970). </w:t>
      </w:r>
      <w:r>
        <w:rPr>
          <w:rStyle w:val="FontStyle483"/>
        </w:rPr>
        <w:t>Для локального отягощения скоростных движений ме</w:t>
      </w:r>
      <w:r>
        <w:rPr>
          <w:rStyle w:val="FontStyle483"/>
        </w:rPr>
        <w:softHyphen/>
        <w:t>тательного типа (метание копья, бросок мяча в гандболе, водном поло) оптимальным будет такой вес, который не вносит существенного нарушения в структуру движе</w:t>
      </w:r>
      <w:r>
        <w:rPr>
          <w:rStyle w:val="FontStyle483"/>
        </w:rPr>
        <w:softHyphen/>
        <w:t xml:space="preserve">ний (Е. Н. Матвеев, 1965; В. М. Зациорский, </w:t>
      </w:r>
      <w:r>
        <w:rPr>
          <w:rStyle w:val="FontStyle551"/>
        </w:rPr>
        <w:t xml:space="preserve">1966). </w:t>
      </w:r>
      <w:r>
        <w:rPr>
          <w:rStyle w:val="FontStyle483"/>
        </w:rPr>
        <w:t>Для квалифицированных метателей эффективно и чередова</w:t>
      </w:r>
      <w:r>
        <w:rPr>
          <w:rStyle w:val="FontStyle483"/>
        </w:rPr>
        <w:softHyphen/>
        <w:t xml:space="preserve">ние снарядов разного веса (Л. А. Васильев, </w:t>
      </w:r>
      <w:r>
        <w:rPr>
          <w:rStyle w:val="FontStyle551"/>
        </w:rPr>
        <w:t xml:space="preserve">1975; </w:t>
      </w:r>
      <w:r>
        <w:rPr>
          <w:rStyle w:val="FontStyle483"/>
        </w:rPr>
        <w:t>А. Т. Квитков, 1977).</w:t>
      </w:r>
    </w:p>
    <w:p w:rsidR="00D57188" w:rsidRDefault="001C5317">
      <w:pPr>
        <w:pStyle w:val="Style168"/>
        <w:widowControl/>
        <w:spacing w:before="5" w:line="187" w:lineRule="exact"/>
        <w:rPr>
          <w:rStyle w:val="FontStyle480"/>
          <w:spacing w:val="0"/>
        </w:rPr>
      </w:pPr>
      <w:r>
        <w:rPr>
          <w:rStyle w:val="FontStyle483"/>
        </w:rPr>
        <w:t xml:space="preserve">Особое значение имеет использование отягощения для совершенствования координационных способностей </w:t>
      </w:r>
      <w:r>
        <w:rPr>
          <w:rStyle w:val="FontStyle480"/>
          <w:spacing w:val="0"/>
        </w:rPr>
        <w:t>при</w:t>
      </w:r>
      <w:r>
        <w:rPr>
          <w:rStyle w:val="FontStyle480"/>
          <w:spacing w:val="0"/>
        </w:rPr>
        <w:softHyphen/>
      </w:r>
      <w:r>
        <w:rPr>
          <w:rStyle w:val="FontStyle483"/>
        </w:rPr>
        <w:t xml:space="preserve">менительно к скоростным упражнениям. </w:t>
      </w:r>
      <w:r>
        <w:rPr>
          <w:rStyle w:val="FontStyle480"/>
          <w:spacing w:val="0"/>
        </w:rPr>
        <w:t>Дело</w:t>
      </w:r>
      <w:r>
        <w:rPr>
          <w:rStyle w:val="FontStyle480"/>
        </w:rPr>
        <w:t xml:space="preserve"> </w:t>
      </w:r>
      <w:r>
        <w:rPr>
          <w:rStyle w:val="FontStyle483"/>
        </w:rPr>
        <w:t xml:space="preserve">в </w:t>
      </w:r>
      <w:r>
        <w:rPr>
          <w:rStyle w:val="FontStyle480"/>
          <w:spacing w:val="0"/>
        </w:rPr>
        <w:t>том,</w:t>
      </w:r>
      <w:r>
        <w:rPr>
          <w:rStyle w:val="FontStyle480"/>
        </w:rPr>
        <w:t xml:space="preserve"> </w:t>
      </w:r>
      <w:r>
        <w:rPr>
          <w:rStyle w:val="FontStyle480"/>
          <w:spacing w:val="0"/>
        </w:rPr>
        <w:t xml:space="preserve">что </w:t>
      </w:r>
      <w:r>
        <w:rPr>
          <w:rStyle w:val="FontStyle483"/>
        </w:rPr>
        <w:t xml:space="preserve">присущая этим упражнениям координационная </w:t>
      </w:r>
      <w:r>
        <w:rPr>
          <w:rStyle w:val="FontStyle480"/>
          <w:spacing w:val="0"/>
        </w:rPr>
        <w:t>нервно-</w:t>
      </w:r>
      <w:r>
        <w:rPr>
          <w:rStyle w:val="FontStyle483"/>
        </w:rPr>
        <w:t xml:space="preserve">мышечная  структура формируется  только  в условиях скоростного режима </w:t>
      </w:r>
      <w:r>
        <w:rPr>
          <w:rStyle w:val="FontStyle480"/>
          <w:spacing w:val="0"/>
        </w:rPr>
        <w:t>их</w:t>
      </w:r>
      <w:r>
        <w:rPr>
          <w:rStyle w:val="FontStyle480"/>
        </w:rPr>
        <w:t xml:space="preserve"> </w:t>
      </w:r>
      <w:r>
        <w:rPr>
          <w:rStyle w:val="FontStyle483"/>
        </w:rPr>
        <w:t xml:space="preserve">выполнения. </w:t>
      </w:r>
      <w:r>
        <w:rPr>
          <w:rStyle w:val="FontStyle480"/>
          <w:spacing w:val="0"/>
        </w:rPr>
        <w:t>Однако</w:t>
      </w:r>
      <w:r>
        <w:rPr>
          <w:rStyle w:val="FontStyle480"/>
        </w:rPr>
        <w:t xml:space="preserve"> </w:t>
      </w:r>
      <w:r>
        <w:rPr>
          <w:rStyle w:val="FontStyle480"/>
          <w:spacing w:val="0"/>
        </w:rPr>
        <w:t>это</w:t>
      </w:r>
      <w:r>
        <w:rPr>
          <w:rStyle w:val="FontStyle480"/>
        </w:rPr>
        <w:t xml:space="preserve"> </w:t>
      </w:r>
      <w:r>
        <w:rPr>
          <w:rStyle w:val="FontStyle480"/>
          <w:spacing w:val="0"/>
        </w:rPr>
        <w:t>не</w:t>
      </w:r>
      <w:r>
        <w:rPr>
          <w:rStyle w:val="FontStyle480"/>
        </w:rPr>
        <w:t xml:space="preserve"> </w:t>
      </w:r>
      <w:r>
        <w:rPr>
          <w:rStyle w:val="FontStyle480"/>
          <w:spacing w:val="0"/>
        </w:rPr>
        <w:t xml:space="preserve">всегда, </w:t>
      </w:r>
      <w:r>
        <w:rPr>
          <w:rStyle w:val="FontStyle483"/>
        </w:rPr>
        <w:t xml:space="preserve">точнее </w:t>
      </w:r>
      <w:r>
        <w:rPr>
          <w:rStyle w:val="FontStyle480"/>
          <w:spacing w:val="0"/>
        </w:rPr>
        <w:t>не</w:t>
      </w:r>
      <w:r>
        <w:rPr>
          <w:rStyle w:val="FontStyle480"/>
        </w:rPr>
        <w:t xml:space="preserve"> </w:t>
      </w:r>
      <w:r>
        <w:rPr>
          <w:rStyle w:val="FontStyle480"/>
          <w:spacing w:val="0"/>
        </w:rPr>
        <w:t>на</w:t>
      </w:r>
      <w:r>
        <w:rPr>
          <w:rStyle w:val="FontStyle480"/>
        </w:rPr>
        <w:t xml:space="preserve"> </w:t>
      </w:r>
      <w:r>
        <w:rPr>
          <w:rStyle w:val="FontStyle480"/>
          <w:spacing w:val="0"/>
        </w:rPr>
        <w:t>всех</w:t>
      </w:r>
      <w:r>
        <w:rPr>
          <w:rStyle w:val="FontStyle480"/>
        </w:rPr>
        <w:t xml:space="preserve"> </w:t>
      </w:r>
      <w:r>
        <w:rPr>
          <w:rStyle w:val="FontStyle480"/>
          <w:spacing w:val="0"/>
        </w:rPr>
        <w:t>этапах</w:t>
      </w:r>
      <w:r>
        <w:rPr>
          <w:rStyle w:val="FontStyle480"/>
        </w:rPr>
        <w:t xml:space="preserve"> </w:t>
      </w:r>
      <w:r>
        <w:rPr>
          <w:rStyle w:val="FontStyle483"/>
        </w:rPr>
        <w:t xml:space="preserve">годичного </w:t>
      </w:r>
      <w:r>
        <w:rPr>
          <w:rStyle w:val="FontStyle480"/>
          <w:spacing w:val="0"/>
        </w:rPr>
        <w:t>цикла,</w:t>
      </w:r>
      <w:r>
        <w:rPr>
          <w:rStyle w:val="FontStyle480"/>
        </w:rPr>
        <w:t xml:space="preserve"> </w:t>
      </w:r>
      <w:r>
        <w:rPr>
          <w:rStyle w:val="FontStyle483"/>
        </w:rPr>
        <w:t xml:space="preserve">возможно. </w:t>
      </w:r>
      <w:r>
        <w:rPr>
          <w:rStyle w:val="FontStyle480"/>
          <w:spacing w:val="0"/>
        </w:rPr>
        <w:t>В</w:t>
      </w:r>
      <w:r>
        <w:rPr>
          <w:rStyle w:val="FontStyle480"/>
        </w:rPr>
        <w:t xml:space="preserve"> </w:t>
      </w:r>
      <w:r>
        <w:rPr>
          <w:rStyle w:val="FontStyle480"/>
          <w:spacing w:val="0"/>
        </w:rPr>
        <w:t>то же</w:t>
      </w:r>
      <w:r>
        <w:rPr>
          <w:rStyle w:val="FontStyle480"/>
        </w:rPr>
        <w:t xml:space="preserve"> </w:t>
      </w:r>
      <w:r>
        <w:rPr>
          <w:rStyle w:val="FontStyle483"/>
        </w:rPr>
        <w:t xml:space="preserve">время со снижением скорости движения </w:t>
      </w:r>
      <w:r>
        <w:rPr>
          <w:rStyle w:val="FontStyle480"/>
          <w:spacing w:val="0"/>
        </w:rPr>
        <w:t xml:space="preserve">возрастает </w:t>
      </w:r>
      <w:r>
        <w:rPr>
          <w:rStyle w:val="FontStyle483"/>
        </w:rPr>
        <w:t xml:space="preserve">число вероятных мышечных координации, которые </w:t>
      </w:r>
      <w:r>
        <w:rPr>
          <w:rStyle w:val="FontStyle480"/>
          <w:spacing w:val="0"/>
        </w:rPr>
        <w:t xml:space="preserve">могут </w:t>
      </w:r>
      <w:r>
        <w:rPr>
          <w:rStyle w:val="FontStyle483"/>
        </w:rPr>
        <w:t xml:space="preserve">обеспечить воспроизведение </w:t>
      </w:r>
      <w:r>
        <w:rPr>
          <w:rStyle w:val="FontStyle480"/>
          <w:spacing w:val="0"/>
        </w:rPr>
        <w:t>его</w:t>
      </w:r>
      <w:r>
        <w:rPr>
          <w:rStyle w:val="FontStyle480"/>
        </w:rPr>
        <w:t xml:space="preserve">     </w:t>
      </w:r>
      <w:r>
        <w:rPr>
          <w:rStyle w:val="FontStyle483"/>
        </w:rPr>
        <w:t>пространственно</w:t>
      </w:r>
      <w:r>
        <w:rPr>
          <w:rStyle w:val="FontStyle480"/>
          <w:spacing w:val="0"/>
        </w:rPr>
        <w:t>-вре</w:t>
      </w:r>
      <w:r>
        <w:rPr>
          <w:rStyle w:val="FontStyle480"/>
          <w:spacing w:val="0"/>
        </w:rPr>
        <w:softHyphen/>
        <w:t>менной</w:t>
      </w:r>
      <w:r>
        <w:rPr>
          <w:rStyle w:val="FontStyle480"/>
        </w:rPr>
        <w:t xml:space="preserve"> </w:t>
      </w:r>
      <w:r>
        <w:rPr>
          <w:rStyle w:val="FontStyle483"/>
        </w:rPr>
        <w:t xml:space="preserve">структуры, но не решать вопрос формирования скоростного </w:t>
      </w:r>
      <w:r>
        <w:rPr>
          <w:rStyle w:val="FontStyle480"/>
          <w:spacing w:val="0"/>
        </w:rPr>
        <w:t>навыка.</w:t>
      </w:r>
      <w:r>
        <w:rPr>
          <w:rStyle w:val="FontStyle480"/>
        </w:rPr>
        <w:t xml:space="preserve"> </w:t>
      </w:r>
      <w:r>
        <w:rPr>
          <w:rStyle w:val="FontStyle483"/>
        </w:rPr>
        <w:t xml:space="preserve">В </w:t>
      </w:r>
      <w:r>
        <w:rPr>
          <w:rStyle w:val="FontStyle480"/>
          <w:spacing w:val="0"/>
        </w:rPr>
        <w:t>таких</w:t>
      </w:r>
      <w:r>
        <w:rPr>
          <w:rStyle w:val="FontStyle480"/>
        </w:rPr>
        <w:t xml:space="preserve"> </w:t>
      </w:r>
      <w:r>
        <w:rPr>
          <w:rStyle w:val="FontStyle483"/>
        </w:rPr>
        <w:t xml:space="preserve">условиях использование отягощения оптимального </w:t>
      </w:r>
      <w:r>
        <w:rPr>
          <w:rStyle w:val="FontStyle480"/>
          <w:spacing w:val="0"/>
        </w:rPr>
        <w:t>веса</w:t>
      </w:r>
      <w:r>
        <w:rPr>
          <w:rStyle w:val="FontStyle480"/>
        </w:rPr>
        <w:t xml:space="preserve"> </w:t>
      </w:r>
      <w:r>
        <w:rPr>
          <w:rStyle w:val="FontStyle480"/>
          <w:spacing w:val="0"/>
        </w:rPr>
        <w:t>может</w:t>
      </w:r>
      <w:r>
        <w:rPr>
          <w:rStyle w:val="FontStyle480"/>
        </w:rPr>
        <w:t xml:space="preserve"> </w:t>
      </w:r>
      <w:r>
        <w:rPr>
          <w:rStyle w:val="FontStyle480"/>
          <w:spacing w:val="0"/>
        </w:rPr>
        <w:t>в</w:t>
      </w:r>
      <w:r>
        <w:rPr>
          <w:rStyle w:val="FontStyle480"/>
        </w:rPr>
        <w:t xml:space="preserve"> </w:t>
      </w:r>
      <w:r>
        <w:rPr>
          <w:rStyle w:val="FontStyle483"/>
        </w:rPr>
        <w:t xml:space="preserve">известной </w:t>
      </w:r>
      <w:r>
        <w:rPr>
          <w:rStyle w:val="FontStyle480"/>
          <w:spacing w:val="0"/>
        </w:rPr>
        <w:t xml:space="preserve">мере </w:t>
      </w:r>
      <w:r>
        <w:rPr>
          <w:rStyle w:val="FontStyle483"/>
        </w:rPr>
        <w:t xml:space="preserve">компенсировать недостаток </w:t>
      </w:r>
      <w:r>
        <w:rPr>
          <w:rStyle w:val="FontStyle480"/>
          <w:spacing w:val="0"/>
        </w:rPr>
        <w:t>скорости</w:t>
      </w:r>
      <w:r>
        <w:rPr>
          <w:rStyle w:val="FontStyle480"/>
        </w:rPr>
        <w:t xml:space="preserve"> </w:t>
      </w:r>
      <w:r>
        <w:rPr>
          <w:rStyle w:val="FontStyle483"/>
        </w:rPr>
        <w:t xml:space="preserve">и </w:t>
      </w:r>
      <w:r>
        <w:rPr>
          <w:rStyle w:val="FontStyle480"/>
          <w:spacing w:val="0"/>
        </w:rPr>
        <w:t xml:space="preserve">способствовать </w:t>
      </w:r>
      <w:r>
        <w:rPr>
          <w:rStyle w:val="FontStyle483"/>
        </w:rPr>
        <w:t xml:space="preserve">формированию рациональной </w:t>
      </w:r>
      <w:r>
        <w:rPr>
          <w:rStyle w:val="FontStyle480"/>
          <w:spacing w:val="0"/>
        </w:rPr>
        <w:t>нервно</w:t>
      </w:r>
      <w:r>
        <w:rPr>
          <w:rStyle w:val="FontStyle480"/>
        </w:rPr>
        <w:t xml:space="preserve"> </w:t>
      </w:r>
      <w:r>
        <w:rPr>
          <w:rStyle w:val="FontStyle480"/>
          <w:spacing w:val="0"/>
        </w:rPr>
        <w:t>мышечной</w:t>
      </w:r>
      <w:r>
        <w:rPr>
          <w:rStyle w:val="FontStyle480"/>
        </w:rPr>
        <w:t xml:space="preserve"> </w:t>
      </w:r>
      <w:r>
        <w:rPr>
          <w:rStyle w:val="FontStyle480"/>
          <w:spacing w:val="0"/>
        </w:rPr>
        <w:t>коорди</w:t>
      </w:r>
      <w:r>
        <w:rPr>
          <w:rStyle w:val="FontStyle480"/>
          <w:spacing w:val="0"/>
        </w:rPr>
        <w:softHyphen/>
        <w:t>нации</w:t>
      </w:r>
      <w:r>
        <w:rPr>
          <w:rStyle w:val="FontStyle480"/>
        </w:rPr>
        <w:t xml:space="preserve"> </w:t>
      </w:r>
      <w:r>
        <w:rPr>
          <w:rStyle w:val="FontStyle483"/>
        </w:rPr>
        <w:t xml:space="preserve">(Ю. В. Верхошанский, </w:t>
      </w:r>
      <w:r>
        <w:rPr>
          <w:rStyle w:val="FontStyle480"/>
          <w:spacing w:val="0"/>
        </w:rPr>
        <w:t>19С4,</w:t>
      </w:r>
      <w:r>
        <w:rPr>
          <w:rStyle w:val="FontStyle480"/>
        </w:rPr>
        <w:t xml:space="preserve"> </w:t>
      </w:r>
      <w:r>
        <w:rPr>
          <w:rStyle w:val="FontStyle480"/>
          <w:spacing w:val="0"/>
        </w:rPr>
        <w:t>1970).</w:t>
      </w:r>
      <w:r>
        <w:rPr>
          <w:rStyle w:val="FontStyle480"/>
        </w:rPr>
        <w:t xml:space="preserve"> </w:t>
      </w:r>
      <w:r>
        <w:rPr>
          <w:rStyle w:val="FontStyle480"/>
          <w:spacing w:val="0"/>
        </w:rPr>
        <w:t>Естественно, чго</w:t>
      </w:r>
      <w:r>
        <w:rPr>
          <w:rStyle w:val="FontStyle480"/>
        </w:rPr>
        <w:t xml:space="preserve"> </w:t>
      </w:r>
      <w:r>
        <w:rPr>
          <w:rStyle w:val="FontStyle480"/>
          <w:spacing w:val="0"/>
        </w:rPr>
        <w:t>при</w:t>
      </w:r>
      <w:r>
        <w:rPr>
          <w:rStyle w:val="FontStyle480"/>
        </w:rPr>
        <w:t xml:space="preserve"> </w:t>
      </w:r>
      <w:r>
        <w:rPr>
          <w:rStyle w:val="FontStyle483"/>
        </w:rPr>
        <w:t xml:space="preserve">использовании </w:t>
      </w:r>
      <w:r>
        <w:rPr>
          <w:rStyle w:val="FontStyle480"/>
          <w:spacing w:val="0"/>
        </w:rPr>
        <w:t>этого</w:t>
      </w:r>
      <w:r>
        <w:rPr>
          <w:rStyle w:val="FontStyle480"/>
        </w:rPr>
        <w:t xml:space="preserve"> </w:t>
      </w:r>
      <w:r>
        <w:rPr>
          <w:rStyle w:val="FontStyle480"/>
          <w:spacing w:val="0"/>
        </w:rPr>
        <w:t>приема</w:t>
      </w:r>
      <w:r>
        <w:rPr>
          <w:rStyle w:val="FontStyle480"/>
        </w:rPr>
        <w:t xml:space="preserve"> </w:t>
      </w:r>
      <w:r>
        <w:rPr>
          <w:rStyle w:val="FontStyle483"/>
        </w:rPr>
        <w:t xml:space="preserve">необходимо </w:t>
      </w:r>
      <w:r>
        <w:rPr>
          <w:rStyle w:val="FontStyle480"/>
          <w:spacing w:val="0"/>
        </w:rPr>
        <w:t>сохра; пять</w:t>
      </w:r>
      <w:r>
        <w:rPr>
          <w:rStyle w:val="FontStyle480"/>
        </w:rPr>
        <w:t xml:space="preserve"> </w:t>
      </w:r>
      <w:r>
        <w:rPr>
          <w:rStyle w:val="FontStyle480"/>
          <w:spacing w:val="0"/>
        </w:rPr>
        <w:t>чувство</w:t>
      </w:r>
      <w:r>
        <w:rPr>
          <w:rStyle w:val="FontStyle480"/>
        </w:rPr>
        <w:t xml:space="preserve"> </w:t>
      </w:r>
      <w:r>
        <w:rPr>
          <w:rStyle w:val="FontStyle480"/>
          <w:spacing w:val="0"/>
        </w:rPr>
        <w:t>меры</w:t>
      </w:r>
      <w:r>
        <w:rPr>
          <w:rStyle w:val="FontStyle480"/>
        </w:rPr>
        <w:t xml:space="preserve"> </w:t>
      </w:r>
      <w:r>
        <w:rPr>
          <w:rStyle w:val="FontStyle480"/>
          <w:spacing w:val="0"/>
        </w:rPr>
        <w:t>и</w:t>
      </w:r>
      <w:r>
        <w:rPr>
          <w:rStyle w:val="FontStyle480"/>
        </w:rPr>
        <w:t xml:space="preserve"> </w:t>
      </w:r>
      <w:r>
        <w:rPr>
          <w:rStyle w:val="FontStyle483"/>
        </w:rPr>
        <w:t xml:space="preserve">рассматривать </w:t>
      </w:r>
      <w:r>
        <w:rPr>
          <w:rStyle w:val="FontStyle480"/>
          <w:spacing w:val="0"/>
        </w:rPr>
        <w:t>его</w:t>
      </w:r>
      <w:r>
        <w:rPr>
          <w:rStyle w:val="FontStyle480"/>
        </w:rPr>
        <w:t xml:space="preserve"> </w:t>
      </w:r>
      <w:r>
        <w:rPr>
          <w:rStyle w:val="FontStyle480"/>
          <w:spacing w:val="0"/>
        </w:rPr>
        <w:t>как</w:t>
      </w:r>
      <w:r>
        <w:rPr>
          <w:rStyle w:val="FontStyle480"/>
        </w:rPr>
        <w:t xml:space="preserve"> </w:t>
      </w:r>
      <w:r>
        <w:rPr>
          <w:rStyle w:val="FontStyle480"/>
          <w:spacing w:val="0"/>
        </w:rPr>
        <w:t>ирсмемиын выход</w:t>
      </w:r>
      <w:r>
        <w:rPr>
          <w:rStyle w:val="FontStyle480"/>
        </w:rPr>
        <w:t xml:space="preserve"> </w:t>
      </w:r>
      <w:r>
        <w:rPr>
          <w:rStyle w:val="FontStyle480"/>
          <w:spacing w:val="0"/>
        </w:rPr>
        <w:t>из</w:t>
      </w:r>
      <w:r>
        <w:rPr>
          <w:rStyle w:val="FontStyle480"/>
        </w:rPr>
        <w:t xml:space="preserve"> </w:t>
      </w:r>
      <w:r>
        <w:rPr>
          <w:rStyle w:val="FontStyle480"/>
          <w:spacing w:val="0"/>
        </w:rPr>
        <w:t>положения.</w:t>
      </w:r>
    </w:p>
    <w:p w:rsidR="00D57188" w:rsidRDefault="001C5317">
      <w:pPr>
        <w:pStyle w:val="Style65"/>
        <w:widowControl/>
        <w:spacing w:before="38" w:line="187" w:lineRule="exact"/>
        <w:ind w:firstLine="259"/>
        <w:rPr>
          <w:rStyle w:val="FontStyle483"/>
        </w:rPr>
      </w:pPr>
      <w:r>
        <w:rPr>
          <w:rStyle w:val="FontStyle483"/>
        </w:rPr>
        <w:t xml:space="preserve">Обратим внимание еще на одно важное достоинство приема отягощении движении. Напомним, что в систему управления локомоцнен включена сенсорная информация </w:t>
      </w:r>
      <w:r>
        <w:rPr>
          <w:rStyle w:val="FontStyle483"/>
          <w:vertAlign w:val="subscript"/>
        </w:rPr>
        <w:t>от</w:t>
      </w:r>
      <w:r>
        <w:rPr>
          <w:rStyle w:val="FontStyle483"/>
        </w:rPr>
        <w:t xml:space="preserve"> суставно-мышечного аппарата, адекватно отражаю</w:t>
      </w:r>
      <w:r>
        <w:rPr>
          <w:rStyle w:val="FontStyle483"/>
        </w:rPr>
        <w:softHyphen/>
        <w:t>щая метрику пространства и скоростной параметр дви</w:t>
      </w:r>
      <w:r>
        <w:rPr>
          <w:rStyle w:val="FontStyle483"/>
        </w:rPr>
        <w:softHyphen/>
        <w:t>жения   (см.   раздел   III. 3).   Отягощение   активизирует функционирование сенсорной системы, приводит к сниже</w:t>
      </w:r>
      <w:r>
        <w:rPr>
          <w:rStyle w:val="FontStyle483"/>
        </w:rPr>
        <w:softHyphen/>
        <w:t>нию   порогов   суставио-мышечной   чувствительности   и улучшению способности к дифференциации и аналити</w:t>
      </w:r>
      <w:r>
        <w:rPr>
          <w:rStyle w:val="FontStyle483"/>
        </w:rPr>
        <w:softHyphen/>
        <w:t>ческой оценке афферентной сигнализации. Тем самым обеспечивается совершенствование сенсорного синтеза, повышается точность дозировки, своевременность акцен</w:t>
      </w:r>
      <w:r>
        <w:rPr>
          <w:rStyle w:val="FontStyle483"/>
        </w:rPr>
        <w:softHyphen/>
        <w:t xml:space="preserve">тирования и коррекции рабочих усилий, формирование необходимого   кинестезического   образа   двигательного действия (см. раздел. </w:t>
      </w:r>
      <w:r>
        <w:rPr>
          <w:rStyle w:val="FontStyle483"/>
          <w:lang w:val="en-US"/>
        </w:rPr>
        <w:t>I</w:t>
      </w:r>
      <w:r w:rsidRPr="00190123">
        <w:rPr>
          <w:rStyle w:val="FontStyle483"/>
        </w:rPr>
        <w:t xml:space="preserve">. </w:t>
      </w:r>
      <w:r>
        <w:rPr>
          <w:rStyle w:val="FontStyle483"/>
        </w:rPr>
        <w:t>1). Следует отметить, что спо</w:t>
      </w:r>
      <w:r>
        <w:rPr>
          <w:rStyle w:val="FontStyle483"/>
        </w:rPr>
        <w:softHyphen/>
        <w:t>собность к точности проприоцептивного контроля и до</w:t>
      </w:r>
      <w:r>
        <w:rPr>
          <w:rStyle w:val="FontStyle483"/>
        </w:rPr>
        <w:softHyphen/>
        <w:t>зирования усилий в элементарных движениях и сложно-координированных двигательных действиях не связаны между собой   (Ю. В. Верхошанский, 1970; А. С. Белов, 1972; В. И. Филиппович, 1973; В. П. Лукьяненко, 1980). Поэтому выбор состава и формы движений в упражне</w:t>
      </w:r>
      <w:r>
        <w:rPr>
          <w:rStyle w:val="FontStyle483"/>
        </w:rPr>
        <w:softHyphen/>
        <w:t>ниях с отягощением, используемых для совершенство</w:t>
      </w:r>
      <w:r>
        <w:rPr>
          <w:rStyle w:val="FontStyle483"/>
        </w:rPr>
        <w:softHyphen/>
        <w:t>вания  координационных   способностей,   имеет   важное значение.</w:t>
      </w:r>
    </w:p>
    <w:p w:rsidR="00D57188" w:rsidRDefault="001C5317">
      <w:pPr>
        <w:pStyle w:val="Style227"/>
        <w:widowControl/>
        <w:spacing w:line="187" w:lineRule="exact"/>
        <w:ind w:firstLine="259"/>
        <w:rPr>
          <w:rStyle w:val="FontStyle483"/>
        </w:rPr>
      </w:pPr>
      <w:r>
        <w:rPr>
          <w:rStyle w:val="FontStyle483"/>
        </w:rPr>
        <w:t>Совершенствованию системы сенсорного синтеза и фор</w:t>
      </w:r>
      <w:r>
        <w:rPr>
          <w:rStyle w:val="FontStyle483"/>
        </w:rPr>
        <w:softHyphen/>
        <w:t>мированию кинестезического образа движений эффектив</w:t>
      </w:r>
      <w:r>
        <w:rPr>
          <w:rStyle w:val="FontStyle483"/>
        </w:rPr>
        <w:softHyphen/>
        <w:t xml:space="preserve">но </w:t>
      </w:r>
      <w:r>
        <w:rPr>
          <w:rStyle w:val="FontStyle483"/>
        </w:rPr>
        <w:lastRenderedPageBreak/>
        <w:t>способствует прием активизации функции одних анали</w:t>
      </w:r>
      <w:r>
        <w:rPr>
          <w:rStyle w:val="FontStyle483"/>
        </w:rPr>
        <w:softHyphen/>
        <w:t>заторов за счет искусственного выключения других. Так, выключение зрительного анализатора (выполнение отяго</w:t>
      </w:r>
      <w:r>
        <w:rPr>
          <w:rStyle w:val="FontStyle483"/>
        </w:rPr>
        <w:softHyphen/>
        <w:t>щенного движения с закрытыми пазами) активизирует функцию проприоцептивной чугктвительности и способст</w:t>
      </w:r>
      <w:r>
        <w:rPr>
          <w:rStyle w:val="FontStyle483"/>
        </w:rPr>
        <w:softHyphen/>
        <w:t>вует формированию рациональной формы координации усилий и пространственной структуры движений (Р. А. Ро</w:t>
      </w:r>
      <w:r>
        <w:rPr>
          <w:rStyle w:val="FontStyle483"/>
        </w:rPr>
        <w:softHyphen/>
        <w:t xml:space="preserve">ман, 1965; В. С. Фарфель, </w:t>
      </w:r>
      <w:r>
        <w:rPr>
          <w:rStyle w:val="FontStyle483"/>
          <w:lang w:val="en-US"/>
        </w:rPr>
        <w:t>i</w:t>
      </w:r>
      <w:r w:rsidRPr="00190123">
        <w:rPr>
          <w:rStyle w:val="FontStyle483"/>
        </w:rPr>
        <w:t xml:space="preserve">975) </w:t>
      </w:r>
      <w:r>
        <w:rPr>
          <w:rStyle w:val="FontStyle483"/>
        </w:rPr>
        <w:t>Вместе с тем известно, что ослабление функции двигательных анализаторов не</w:t>
      </w:r>
      <w:r>
        <w:rPr>
          <w:rStyle w:val="FontStyle483"/>
        </w:rPr>
        <w:softHyphen/>
        <w:t>гативно отражается на сю координации. Например, отмечена существенная разница в оценке пространствен</w:t>
      </w:r>
      <w:r>
        <w:rPr>
          <w:rStyle w:val="FontStyle483"/>
        </w:rPr>
        <w:softHyphen/>
        <w:t>ной точности движений при их активном и пассивном (с чужой помощью) воспроизведении с закрытыми гла</w:t>
      </w:r>
      <w:r>
        <w:rPr>
          <w:rStyle w:val="FontStyle483"/>
        </w:rPr>
        <w:softHyphen/>
        <w:t xml:space="preserve">зами (И. А. Рыбин и др., 1983; </w:t>
      </w:r>
      <w:r>
        <w:rPr>
          <w:rStyle w:val="FontStyle483"/>
          <w:lang w:val="en-US"/>
        </w:rPr>
        <w:t>J</w:t>
      </w:r>
      <w:r w:rsidRPr="00190123">
        <w:rPr>
          <w:rStyle w:val="FontStyle483"/>
        </w:rPr>
        <w:t xml:space="preserve">. </w:t>
      </w:r>
      <w:r>
        <w:rPr>
          <w:rStyle w:val="FontStyle483"/>
          <w:lang w:val="en-US"/>
        </w:rPr>
        <w:t>Paillard</w:t>
      </w:r>
      <w:r w:rsidRPr="00190123">
        <w:rPr>
          <w:rStyle w:val="FontStyle483"/>
        </w:rPr>
        <w:t xml:space="preserve">, </w:t>
      </w:r>
      <w:r>
        <w:rPr>
          <w:rStyle w:val="FontStyle483"/>
        </w:rPr>
        <w:t xml:space="preserve">М. </w:t>
      </w:r>
      <w:r>
        <w:rPr>
          <w:rStyle w:val="FontStyle483"/>
          <w:lang w:val="en-US"/>
        </w:rPr>
        <w:t>Brouchon</w:t>
      </w:r>
      <w:r w:rsidRPr="00190123">
        <w:rPr>
          <w:rStyle w:val="FontStyle483"/>
        </w:rPr>
        <w:t xml:space="preserve">, </w:t>
      </w:r>
      <w:r>
        <w:rPr>
          <w:rStyle w:val="FontStyle483"/>
        </w:rPr>
        <w:t>1968). При незначительном, казалось бы, отличии сен</w:t>
      </w:r>
      <w:r>
        <w:rPr>
          <w:rStyle w:val="FontStyle483"/>
        </w:rPr>
        <w:softHyphen/>
        <w:t>сорного образа проприоцептивиый контроль за прост</w:t>
      </w:r>
      <w:r>
        <w:rPr>
          <w:rStyle w:val="FontStyle483"/>
        </w:rPr>
        <w:softHyphen/>
        <w:t>ранственными перемещениями в первом случае был эф</w:t>
      </w:r>
      <w:r>
        <w:rPr>
          <w:rStyle w:val="FontStyle483"/>
        </w:rPr>
        <w:softHyphen/>
        <w:t>фективней, что, по-видимому, объясняется недостаточ</w:t>
      </w:r>
      <w:r>
        <w:rPr>
          <w:rStyle w:val="FontStyle483"/>
        </w:rPr>
        <w:softHyphen/>
        <w:t xml:space="preserve">ностью проприоцептивной  информации  при  пассивном воспроизведении движения. Это подчеркивает </w:t>
      </w:r>
      <w:r>
        <w:rPr>
          <w:rStyle w:val="FontStyle483"/>
          <w:lang w:val="en-US"/>
        </w:rPr>
        <w:t>npe</w:t>
      </w:r>
      <w:r>
        <w:rPr>
          <w:rStyle w:val="FontStyle483"/>
          <w:vertAlign w:val="subscript"/>
          <w:lang w:val="en-US"/>
        </w:rPr>
        <w:t>HMv</w:t>
      </w:r>
      <w:r w:rsidRPr="00190123">
        <w:rPr>
          <w:rStyle w:val="FontStyle483"/>
          <w:vertAlign w:val="subscript"/>
        </w:rPr>
        <w:t xml:space="preserve"> </w:t>
      </w:r>
      <w:r>
        <w:rPr>
          <w:rStyle w:val="FontStyle483"/>
        </w:rPr>
        <w:t>щества отягощения движения для совершенствования координационных способностей перед имитационными уп ражнениями, выполняемыми в облегченных условиях а также перед обучающими тренажерными устройствами задающими форму движения.</w:t>
      </w:r>
    </w:p>
    <w:p w:rsidR="00D57188" w:rsidRDefault="001C5317">
      <w:pPr>
        <w:pStyle w:val="Style170"/>
        <w:widowControl/>
        <w:spacing w:line="192" w:lineRule="exact"/>
        <w:ind w:firstLine="293"/>
        <w:rPr>
          <w:rStyle w:val="FontStyle483"/>
        </w:rPr>
      </w:pPr>
      <w:r>
        <w:rPr>
          <w:rStyle w:val="FontStyle483"/>
        </w:rPr>
        <w:t>Как уже говорилось (см. раздел III. 3), совершенст</w:t>
      </w:r>
      <w:r>
        <w:rPr>
          <w:rStyle w:val="FontStyle483"/>
        </w:rPr>
        <w:softHyphen/>
        <w:t>вованию мышечной координации способствует совершен</w:t>
      </w:r>
      <w:r>
        <w:rPr>
          <w:rStyle w:val="FontStyle483"/>
        </w:rPr>
        <w:softHyphen/>
        <w:t>ствование умения произвольно расслаблять мышцы. Это приводит к улучшению механизма непроизвольного рас</w:t>
      </w:r>
      <w:r>
        <w:rPr>
          <w:rStyle w:val="FontStyle483"/>
        </w:rPr>
        <w:softHyphen/>
        <w:t>слабления в условиях выполнения спортивных движений и способствует повышению результатов в скоростных скоростно-силовых и циклических упражнениях.</w:t>
      </w:r>
    </w:p>
    <w:p w:rsidR="00D57188" w:rsidRDefault="001C5317">
      <w:pPr>
        <w:pStyle w:val="Style170"/>
        <w:widowControl/>
        <w:spacing w:before="5" w:line="192" w:lineRule="exact"/>
        <w:ind w:firstLine="283"/>
        <w:rPr>
          <w:rStyle w:val="FontStyle483"/>
        </w:rPr>
      </w:pPr>
      <w:r>
        <w:rPr>
          <w:rStyle w:val="FontStyle483"/>
        </w:rPr>
        <w:t>Для более полного расслабления мышц в процессе выполнения физических упражнений эффективны словес</w:t>
      </w:r>
      <w:r>
        <w:rPr>
          <w:rStyle w:val="FontStyle483"/>
        </w:rPr>
        <w:softHyphen/>
        <w:t>ные инструкции (В. Л. Федоров, 1958; К- Г. Гомберадзе, 1964). Однако этим приемом возможности совершенст</w:t>
      </w:r>
      <w:r>
        <w:rPr>
          <w:rStyle w:val="FontStyle483"/>
        </w:rPr>
        <w:softHyphen/>
        <w:t>вования способности мышц к расслаблению не ограничи</w:t>
      </w:r>
      <w:r>
        <w:rPr>
          <w:rStyle w:val="FontStyle483"/>
        </w:rPr>
        <w:softHyphen/>
        <w:t>ваются. Имеются сведения, что у тяжелоатлетов улучша</w:t>
      </w:r>
      <w:r>
        <w:rPr>
          <w:rStyle w:val="FontStyle483"/>
        </w:rPr>
        <w:softHyphen/>
        <w:t>ется способность к произвольному расслаблению мышц (Т. П. Фанагорская, 1955) и что увеличение силового компонента в тренировке приводит к увеличению содер</w:t>
      </w:r>
      <w:r>
        <w:rPr>
          <w:rStyle w:val="FontStyle483"/>
        </w:rPr>
        <w:softHyphen/>
        <w:t>жания как миозина (основного сократительного белка), так и миостромина, выполняющего опорную функцию и имеющего непосредственное отношение к расслаблению мышц (А. Ф. Макарова, 1955). Позже было установлено, что на способность к произвольному расслаблению мышц положительное влияние оказывают силовые (И. М. Доб</w:t>
      </w:r>
      <w:r>
        <w:rPr>
          <w:rStyle w:val="FontStyle483"/>
        </w:rPr>
        <w:softHyphen/>
        <w:t>ровольский, 1972; Нгуен Суан Шинь, 1978; В. К. Руси</w:t>
      </w:r>
      <w:r>
        <w:rPr>
          <w:rStyle w:val="FontStyle483"/>
        </w:rPr>
        <w:softHyphen/>
        <w:t>нов, 1981) и прыжковые (Р. В. Жердочко, 1982) упраж</w:t>
      </w:r>
      <w:r>
        <w:rPr>
          <w:rStyle w:val="FontStyle483"/>
        </w:rPr>
        <w:softHyphen/>
        <w:t>нения и это активное расслабление мышц достоверно связано с реактивной способностью нервно-мышечного аппарата и взрывной силой мышц (В. П. Черкашин, 1984).</w:t>
      </w:r>
    </w:p>
    <w:p w:rsidR="00D57188" w:rsidRDefault="001C5317">
      <w:pPr>
        <w:pStyle w:val="Style170"/>
        <w:widowControl/>
        <w:spacing w:before="19" w:line="178" w:lineRule="exact"/>
        <w:ind w:firstLine="293"/>
        <w:rPr>
          <w:rStyle w:val="FontStyle483"/>
        </w:rPr>
      </w:pPr>
      <w:r>
        <w:rPr>
          <w:rStyle w:val="FontStyle483"/>
        </w:rPr>
        <w:t xml:space="preserve">Специальные исследования (В. Л. Федоров, И. П. Ра-тов, 1962) привели к заключению, что благоприятные условия для быстрого расслабления мышц обеспечивают вспышки изометрических </w:t>
      </w:r>
      <w:r>
        <w:rPr>
          <w:rStyle w:val="FontStyle483"/>
        </w:rPr>
        <w:lastRenderedPageBreak/>
        <w:t>напряжений, а также режим мышечной работы, при котором силовые напряжения сме</w:t>
      </w:r>
      <w:r>
        <w:rPr>
          <w:rStyle w:val="FontStyle483"/>
        </w:rPr>
        <w:softHyphen/>
        <w:t>няются мгновенным устранением внешнего сопротивления-Причем момент расслабления мышц должен сопровож</w:t>
      </w:r>
      <w:r>
        <w:rPr>
          <w:rStyle w:val="FontStyle483"/>
        </w:rPr>
        <w:softHyphen/>
        <w:t>даться глубоким форсированным выдохом. Годичный эксперимент показал, что такие упражнения эффективно способствуют совершенствованию навыка в произволь</w:t>
      </w:r>
      <w:r>
        <w:rPr>
          <w:rStyle w:val="FontStyle483"/>
        </w:rPr>
        <w:softHyphen/>
        <w:t>ном расслаблении мышц волейболисток. При этом улуч-</w:t>
      </w:r>
    </w:p>
    <w:p w:rsidR="00D57188" w:rsidRDefault="00D57188">
      <w:pPr>
        <w:pStyle w:val="Style170"/>
        <w:widowControl/>
        <w:spacing w:before="19" w:line="178" w:lineRule="exact"/>
        <w:ind w:firstLine="293"/>
        <w:rPr>
          <w:rStyle w:val="FontStyle483"/>
        </w:rPr>
        <w:sectPr w:rsidR="00D57188">
          <w:headerReference w:type="even" r:id="rId685"/>
          <w:headerReference w:type="default" r:id="rId686"/>
          <w:footerReference w:type="even" r:id="rId687"/>
          <w:footerReference w:type="default" r:id="rId688"/>
          <w:type w:val="continuous"/>
          <w:pgSz w:w="8390" w:h="11905"/>
          <w:pgMar w:top="758" w:right="1566" w:bottom="1440" w:left="1644" w:header="720" w:footer="720" w:gutter="0"/>
          <w:cols w:space="60"/>
          <w:noEndnote/>
        </w:sectPr>
      </w:pPr>
    </w:p>
    <w:p w:rsidR="00D57188" w:rsidRDefault="001C5317">
      <w:pPr>
        <w:pStyle w:val="Style220"/>
        <w:widowControl/>
        <w:spacing w:before="38" w:line="187" w:lineRule="exact"/>
        <w:rPr>
          <w:rStyle w:val="FontStyle483"/>
        </w:rPr>
      </w:pPr>
      <w:r>
        <w:rPr>
          <w:rStyle w:val="FontStyle483"/>
        </w:rPr>
        <w:lastRenderedPageBreak/>
        <w:t xml:space="preserve">шились координационные способности спортсменок, </w:t>
      </w:r>
      <w:r>
        <w:rPr>
          <w:rStyle w:val="FontStyle484"/>
          <w:spacing w:val="10"/>
        </w:rPr>
        <w:t xml:space="preserve">вы </w:t>
      </w:r>
      <w:r>
        <w:rPr>
          <w:rStyle w:val="FontStyle483"/>
        </w:rPr>
        <w:t>ражающнеси в более лффекгиппом использовании дви</w:t>
      </w:r>
      <w:r>
        <w:rPr>
          <w:rStyle w:val="FontStyle483"/>
        </w:rPr>
        <w:softHyphen/>
        <w:t>гательного аппарата при выполнении нападающего уда</w:t>
      </w:r>
      <w:r>
        <w:rPr>
          <w:rStyle w:val="FontStyle483"/>
        </w:rPr>
        <w:softHyphen/>
        <w:t>ра, сила которого повысилась на 17,2%, уменьшилось время двигательной реакции (на 14,7%), увеличилась гибкость (на 39,7%). В контрольной группе, не уделяв</w:t>
      </w:r>
      <w:r>
        <w:rPr>
          <w:rStyle w:val="FontStyle483"/>
        </w:rPr>
        <w:softHyphen/>
        <w:t xml:space="preserve">шей специального внимания расслаблению, изменения по всем этим показателям были менее значительные (В. Л. Федоров, А. </w:t>
      </w:r>
      <w:r>
        <w:rPr>
          <w:rStyle w:val="FontStyle480"/>
          <w:spacing w:val="0"/>
        </w:rPr>
        <w:t>Г.</w:t>
      </w:r>
      <w:r>
        <w:rPr>
          <w:rStyle w:val="FontStyle480"/>
        </w:rPr>
        <w:t xml:space="preserve"> </w:t>
      </w:r>
      <w:r>
        <w:rPr>
          <w:rStyle w:val="FontStyle483"/>
        </w:rPr>
        <w:t>Фурманов, 1971). Показано также, что применение аналогичных упражнений может обеспе</w:t>
      </w:r>
      <w:r>
        <w:rPr>
          <w:rStyle w:val="FontStyle483"/>
        </w:rPr>
        <w:softHyphen/>
        <w:t>чить достоверное улучшение способности к произвольному расслаблению мышц в течение девяти недель (А. В. На</w:t>
      </w:r>
      <w:r>
        <w:rPr>
          <w:rStyle w:val="FontStyle483"/>
        </w:rPr>
        <w:softHyphen/>
        <w:t>заров, 1973).</w:t>
      </w:r>
    </w:p>
    <w:p w:rsidR="00D57188" w:rsidRDefault="001C5317">
      <w:pPr>
        <w:pStyle w:val="Style170"/>
        <w:widowControl/>
        <w:spacing w:line="187" w:lineRule="exact"/>
        <w:ind w:firstLine="293"/>
        <w:rPr>
          <w:rStyle w:val="FontStyle483"/>
        </w:rPr>
      </w:pPr>
      <w:r>
        <w:rPr>
          <w:rStyle w:val="FontStyle483"/>
        </w:rPr>
        <w:t>В спортивной практике применяется прием совершен</w:t>
      </w:r>
      <w:r>
        <w:rPr>
          <w:rStyle w:val="FontStyle483"/>
        </w:rPr>
        <w:softHyphen/>
        <w:t>ствования специфической двигательной координации пу</w:t>
      </w:r>
      <w:r>
        <w:rPr>
          <w:rStyle w:val="FontStyle483"/>
        </w:rPr>
        <w:softHyphen/>
        <w:t>тем выполнения соревновательного упражнения в опти</w:t>
      </w:r>
      <w:r>
        <w:rPr>
          <w:rStyle w:val="FontStyle483"/>
        </w:rPr>
        <w:softHyphen/>
        <w:t>мально утомленном состоянии. Дело в том, что в усло</w:t>
      </w:r>
      <w:r>
        <w:rPr>
          <w:rStyle w:val="FontStyle483"/>
        </w:rPr>
        <w:softHyphen/>
        <w:t>виях утомления, особенно при циклической мышечной деятельности, мышцы не в состоянии обеспечить быстро</w:t>
      </w:r>
      <w:r>
        <w:rPr>
          <w:rStyle w:val="FontStyle483"/>
        </w:rPr>
        <w:softHyphen/>
        <w:t>го усилия, что компенсируется меньшим по величине, но более длительным усилием (В. С. Фарфель, 1972; М. А. Куракин, 1972; В. М. Волков и др., 1974). Изме</w:t>
      </w:r>
      <w:r>
        <w:rPr>
          <w:rStyle w:val="FontStyle483"/>
        </w:rPr>
        <w:softHyphen/>
        <w:t>нившаяся при этом проприоцептивная импульсация с различных рецептивных полей и неблагоприятные сдвиги во внутренней среде организма приводят к дезинтегра</w:t>
      </w:r>
      <w:r>
        <w:rPr>
          <w:rStyle w:val="FontStyle483"/>
        </w:rPr>
        <w:softHyphen/>
        <w:t>ции оптимальных отношений между функциями сомати</w:t>
      </w:r>
      <w:r>
        <w:rPr>
          <w:rStyle w:val="FontStyle483"/>
        </w:rPr>
        <w:softHyphen/>
        <w:t>ческой, вегетативных и других систем, дискоординации двигательной структуры и резкому снижению рабочего эффекта движений (М. Р. Могендович, 1963; И. В. Му-равов и др., 1984).</w:t>
      </w:r>
    </w:p>
    <w:p w:rsidR="00D57188" w:rsidRDefault="001C5317">
      <w:pPr>
        <w:pStyle w:val="Style170"/>
        <w:widowControl/>
        <w:spacing w:line="187" w:lineRule="exact"/>
        <w:ind w:firstLine="278"/>
        <w:rPr>
          <w:rStyle w:val="FontStyle480"/>
          <w:spacing w:val="0"/>
        </w:rPr>
      </w:pPr>
      <w:r>
        <w:rPr>
          <w:rStyle w:val="FontStyle483"/>
        </w:rPr>
        <w:t>Выполнение соревновательного упражнения в состоя</w:t>
      </w:r>
      <w:r>
        <w:rPr>
          <w:rStyle w:val="FontStyle483"/>
        </w:rPr>
        <w:softHyphen/>
        <w:t>нии оптимального утомления способствует повышению устойчивости физиологических механизмов, ответствен</w:t>
      </w:r>
      <w:r>
        <w:rPr>
          <w:rStyle w:val="FontStyle483"/>
        </w:rPr>
        <w:softHyphen/>
        <w:t>ных за координацию и сонастройку функций организма (В. С. Фарфель, 1972; В. М. Волков, 1974), и применяет</w:t>
      </w:r>
      <w:r>
        <w:rPr>
          <w:rStyle w:val="FontStyle483"/>
        </w:rPr>
        <w:softHyphen/>
        <w:t>ся для совершенствования техники плавания (Т. М. Абса-лямов, 1967), гребли (Ю. А. Дольник, Г. М. Краснопев-нев, 1981), педалирования в велосипедном спорте (С. В. Ердаков, 1975), техники и точности бросков в баскетболе (А. И. Вальтин, 1985). Вместе с тем сущест</w:t>
      </w:r>
      <w:r>
        <w:rPr>
          <w:rStyle w:val="FontStyle483"/>
        </w:rPr>
        <w:softHyphen/>
        <w:t>венную роль в обеспечении устойчивости координацион</w:t>
      </w:r>
      <w:r>
        <w:rPr>
          <w:rStyle w:val="FontStyle483"/>
        </w:rPr>
        <w:softHyphen/>
        <w:t xml:space="preserve">ных механизмов способствует СФП, направленная на развитие ЛМВ, что снижает степень метаболического ацидоза и его негативного влияния на сократительн свойства мышц (Ю. В. Верхошанский, 1977, </w:t>
      </w:r>
      <w:r>
        <w:rPr>
          <w:rStyle w:val="FontStyle480"/>
          <w:spacing w:val="0"/>
        </w:rPr>
        <w:t>1985;.</w:t>
      </w:r>
    </w:p>
    <w:p w:rsidR="00D57188" w:rsidRDefault="001C5317">
      <w:pPr>
        <w:pStyle w:val="Style65"/>
        <w:widowControl/>
        <w:spacing w:before="38" w:line="202" w:lineRule="exact"/>
        <w:ind w:firstLine="302"/>
        <w:rPr>
          <w:rStyle w:val="FontStyle483"/>
        </w:rPr>
      </w:pPr>
      <w:r>
        <w:rPr>
          <w:rStyle w:val="FontStyle483"/>
        </w:rPr>
        <w:lastRenderedPageBreak/>
        <w:t>Для совершенствования координации в условиях нон активности во всех формах ее проявления при°</w:t>
      </w:r>
      <w:r>
        <w:rPr>
          <w:rStyle w:val="FontStyle483"/>
          <w:vertAlign w:val="superscript"/>
        </w:rPr>
        <w:t xml:space="preserve">3 </w:t>
      </w:r>
      <w:r>
        <w:rPr>
          <w:rStyle w:val="FontStyle483"/>
        </w:rPr>
        <w:t>няются две группы средств. Первая включает</w:t>
      </w:r>
    </w:p>
    <w:p w:rsidR="00D57188" w:rsidRDefault="001C5317">
      <w:pPr>
        <w:pStyle w:val="Style220"/>
        <w:widowControl/>
        <w:spacing w:line="240" w:lineRule="auto"/>
        <w:jc w:val="right"/>
        <w:rPr>
          <w:rStyle w:val="FontStyle483"/>
        </w:rPr>
      </w:pPr>
      <w:r>
        <w:rPr>
          <w:rStyle w:val="FontStyle483"/>
          <w:vertAlign w:val="superscript"/>
        </w:rPr>
        <w:t>с</w:t>
      </w:r>
      <w:r>
        <w:rPr>
          <w:rStyle w:val="FontStyle483"/>
        </w:rPr>
        <w:t>пециф</w:t>
      </w:r>
      <w:r>
        <w:rPr>
          <w:rStyle w:val="FontStyle483"/>
          <w:vertAlign w:val="subscript"/>
        </w:rPr>
        <w:t>и</w:t>
      </w:r>
      <w:r>
        <w:rPr>
          <w:rStyle w:val="FontStyle483"/>
        </w:rPr>
        <w:t>.</w:t>
      </w:r>
    </w:p>
    <w:p w:rsidR="00D57188" w:rsidRDefault="001C5317">
      <w:pPr>
        <w:pStyle w:val="Style220"/>
        <w:widowControl/>
        <w:spacing w:line="197" w:lineRule="exact"/>
        <w:rPr>
          <w:rStyle w:val="FontStyle483"/>
        </w:rPr>
      </w:pPr>
      <w:r>
        <w:rPr>
          <w:rStyle w:val="FontStyle483"/>
        </w:rPr>
        <w:t xml:space="preserve">чеекпе упражнения для совершенствования функци равновесия, чувствительности сенсорных систем, вестиб " лярного аппарата и статокннетической устойчивости </w:t>
      </w:r>
      <w:r>
        <w:rPr>
          <w:rStyle w:val="FontStyle483"/>
          <w:lang w:val="en-US"/>
        </w:rPr>
        <w:t>Me</w:t>
      </w:r>
      <w:r w:rsidRPr="00190123">
        <w:rPr>
          <w:rStyle w:val="FontStyle483"/>
        </w:rPr>
        <w:t xml:space="preserve"> </w:t>
      </w:r>
      <w:r>
        <w:rPr>
          <w:rStyle w:val="FontStyle483"/>
        </w:rPr>
        <w:t xml:space="preserve">тоднка применения этих упражнений изложена в соот ветствующей литературе. Вторая группа включает сред" ства </w:t>
      </w:r>
      <w:r>
        <w:rPr>
          <w:rStyle w:val="FontStyle523"/>
        </w:rPr>
        <w:t xml:space="preserve">сфп, </w:t>
      </w:r>
      <w:r>
        <w:rPr>
          <w:rStyle w:val="FontStyle483"/>
        </w:rPr>
        <w:t>которые мы рассмотрим более подробно.</w:t>
      </w:r>
    </w:p>
    <w:p w:rsidR="00D57188" w:rsidRDefault="001C5317">
      <w:pPr>
        <w:pStyle w:val="Style170"/>
        <w:widowControl/>
        <w:spacing w:line="197" w:lineRule="exact"/>
        <w:ind w:firstLine="302"/>
        <w:rPr>
          <w:rStyle w:val="FontStyle483"/>
        </w:rPr>
      </w:pPr>
      <w:r>
        <w:rPr>
          <w:rStyle w:val="FontStyle483"/>
        </w:rPr>
        <w:t>Для позной активности в условиях спортивной де</w:t>
      </w:r>
      <w:r>
        <w:rPr>
          <w:rStyle w:val="FontStyle483"/>
        </w:rPr>
        <w:softHyphen/>
        <w:t>ятельности можно выделить два различных режима Один из них характеризуется длительным удержанием статической позы при невысоком значении изометриче</w:t>
      </w:r>
      <w:r>
        <w:rPr>
          <w:rStyle w:val="FontStyle483"/>
        </w:rPr>
        <w:softHyphen/>
        <w:t xml:space="preserve">ского напряжения </w:t>
      </w:r>
      <w:r>
        <w:rPr>
          <w:rStyle w:val="FontStyle552"/>
        </w:rPr>
        <w:t xml:space="preserve">мп </w:t>
      </w:r>
      <w:r>
        <w:rPr>
          <w:rStyle w:val="FontStyle483"/>
        </w:rPr>
        <w:t xml:space="preserve">•; (например, в пулевой стрельбе конькобежном и </w:t>
      </w:r>
      <w:r>
        <w:rPr>
          <w:rStyle w:val="FontStyle559"/>
          <w:spacing w:val="-10"/>
        </w:rPr>
        <w:t>л</w:t>
      </w:r>
      <w:r>
        <w:rPr>
          <w:rStyle w:val="FontStyle559"/>
        </w:rPr>
        <w:t xml:space="preserve"> </w:t>
      </w:r>
      <w:r>
        <w:rPr>
          <w:rStyle w:val="FontStyle483"/>
        </w:rPr>
        <w:t>гж &gt;м спорте), другой — относительно кратковременно- , ю предельно высокими значениями изометрических напряжений или медленными движени</w:t>
      </w:r>
      <w:r>
        <w:rPr>
          <w:rStyle w:val="FontStyle483"/>
        </w:rPr>
        <w:softHyphen/>
        <w:t>ями с высокими силовыми проявлениями (например, в спортивной гимнастике и борьбе). Для каждого из них должны применяться специфические методы СФП.</w:t>
      </w:r>
    </w:p>
    <w:p w:rsidR="00D57188" w:rsidRDefault="001C5317">
      <w:pPr>
        <w:pStyle w:val="Style168"/>
        <w:widowControl/>
        <w:tabs>
          <w:tab w:val="left" w:pos="5203"/>
        </w:tabs>
        <w:spacing w:before="10" w:line="197" w:lineRule="exact"/>
        <w:rPr>
          <w:rStyle w:val="FontStyle483"/>
        </w:rPr>
      </w:pPr>
      <w:r>
        <w:rPr>
          <w:rStyle w:val="FontStyle483"/>
        </w:rPr>
        <w:t>В первом случае необходимо использовать незначи-</w:t>
      </w:r>
      <w:r>
        <w:rPr>
          <w:rStyle w:val="FontStyle483"/>
        </w:rPr>
        <w:br/>
        <w:t>тельные по величине, но длительные повторные изомет-</w:t>
      </w:r>
      <w:r>
        <w:rPr>
          <w:rStyle w:val="FontStyle483"/>
        </w:rPr>
        <w:br/>
        <w:t>рические усилия, которые более эффективно развивают</w:t>
      </w:r>
      <w:r>
        <w:rPr>
          <w:rStyle w:val="FontStyle483"/>
        </w:rPr>
        <w:br/>
        <w:t>статическую выносливость к напряжениям относительно</w:t>
      </w:r>
      <w:r>
        <w:rPr>
          <w:rStyle w:val="FontStyle483"/>
        </w:rPr>
        <w:br/>
        <w:t>небольшой силы.  Усилия большей величины здесь не-</w:t>
      </w:r>
      <w:r>
        <w:rPr>
          <w:rStyle w:val="FontStyle483"/>
        </w:rPr>
        <w:br/>
        <w:t>целесообразны, поскольку они формируют неспецифиче-</w:t>
      </w:r>
      <w:r>
        <w:rPr>
          <w:rStyle w:val="FontStyle483"/>
        </w:rPr>
        <w:br/>
        <w:t>ский  механизм  внутри-  и  межмышечной  координации.</w:t>
      </w:r>
      <w:r>
        <w:rPr>
          <w:rStyle w:val="FontStyle483"/>
        </w:rPr>
        <w:br/>
        <w:t>В эксперименте установлено, что в результате упраж-</w:t>
      </w:r>
      <w:r>
        <w:rPr>
          <w:rStyle w:val="FontStyle483"/>
        </w:rPr>
        <w:br/>
        <w:t>нения  изометрическими  нагрузками,  равными 80% от</w:t>
      </w:r>
      <w:r>
        <w:rPr>
          <w:rStyle w:val="FontStyle483"/>
        </w:rPr>
        <w:br/>
        <w:t>максимальной  силы,  длительность работы  в условиях</w:t>
      </w:r>
      <w:r>
        <w:rPr>
          <w:rStyle w:val="FontStyle483"/>
        </w:rPr>
        <w:br/>
        <w:t>позной активности с относительно небольшим статиче-</w:t>
      </w:r>
      <w:r>
        <w:rPr>
          <w:rStyle w:val="FontStyle483"/>
        </w:rPr>
        <w:br/>
        <w:t>ским напряжением мышц увеличилась в 2—3 раза, в</w:t>
      </w:r>
      <w:r>
        <w:rPr>
          <w:rStyle w:val="FontStyle483"/>
        </w:rPr>
        <w:br/>
        <w:t>то время как при усилиях в 20% — в 8—10 раз. Выясни-</w:t>
      </w:r>
      <w:r>
        <w:rPr>
          <w:rStyle w:val="FontStyle483"/>
        </w:rPr>
        <w:br/>
        <w:t>лось, что при работе с усилиями 80% наблюдается пре-</w:t>
      </w:r>
      <w:r>
        <w:rPr>
          <w:rStyle w:val="FontStyle483"/>
        </w:rPr>
        <w:br/>
        <w:t xml:space="preserve">имущественно синхронный режим активности мышц, </w:t>
      </w:r>
      <w:r>
        <w:rPr>
          <w:rStyle w:val="FontStyle483"/>
          <w:vertAlign w:val="superscript"/>
        </w:rPr>
        <w:t>в</w:t>
      </w:r>
      <w:r>
        <w:rPr>
          <w:rStyle w:val="FontStyle483"/>
          <w:vertAlign w:val="superscript"/>
        </w:rPr>
        <w:br/>
      </w:r>
      <w:r>
        <w:rPr>
          <w:rStyle w:val="FontStyle483"/>
        </w:rPr>
        <w:t xml:space="preserve">то время как при работе с меньшими усилиями — </w:t>
      </w:r>
      <w:r>
        <w:rPr>
          <w:rStyle w:val="FontStyle483"/>
          <w:vertAlign w:val="superscript"/>
        </w:rPr>
        <w:t>снИ</w:t>
      </w:r>
      <w:r>
        <w:rPr>
          <w:rStyle w:val="FontStyle483"/>
        </w:rPr>
        <w:t>"</w:t>
      </w:r>
      <w:r>
        <w:rPr>
          <w:rStyle w:val="FontStyle483"/>
        </w:rPr>
        <w:br/>
        <w:t>хронный режим, характерный для начала упражнения,</w:t>
      </w:r>
      <w:r>
        <w:rPr>
          <w:rStyle w:val="FontStyle483"/>
        </w:rPr>
        <w:br/>
        <w:t>сменяется асинхронным. Иными словами, мышцы начина-</w:t>
      </w:r>
      <w:r>
        <w:rPr>
          <w:rStyle w:val="FontStyle483"/>
        </w:rPr>
        <w:br/>
        <w:t>ют работать в режиме взаимозаменяемости, что п обе-</w:t>
      </w:r>
      <w:r>
        <w:rPr>
          <w:rStyle w:val="FontStyle483"/>
        </w:rPr>
        <w:br/>
        <w:t>спечивает   длительное   удержание    работоспособности-</w:t>
      </w:r>
      <w:r>
        <w:rPr>
          <w:rStyle w:val="FontStyle483"/>
        </w:rPr>
        <w:br/>
        <w:t>При нагрузках 80% от максимальной силы такая пере-</w:t>
      </w:r>
      <w:r>
        <w:rPr>
          <w:rStyle w:val="FontStyle483"/>
        </w:rPr>
        <w:br/>
        <w:t>стройка, вероятно, затруднена (В. С. Аверьянов, Т. Т.</w:t>
      </w:r>
      <w:r>
        <w:rPr>
          <w:rStyle w:val="FontStyle483"/>
        </w:rPr>
        <w:br/>
        <w:t>хайлова, 1970).</w:t>
      </w:r>
      <w:r>
        <w:rPr>
          <w:rStyle w:val="FontStyle483"/>
          <w:spacing w:val="0"/>
          <w:sz w:val="20"/>
          <w:szCs w:val="20"/>
        </w:rPr>
        <w:tab/>
      </w:r>
      <w:r>
        <w:rPr>
          <w:rStyle w:val="FontStyle483"/>
        </w:rPr>
        <w:t>*</w:t>
      </w:r>
    </w:p>
    <w:p w:rsidR="00D57188" w:rsidRDefault="001C5317">
      <w:pPr>
        <w:pStyle w:val="Style170"/>
        <w:widowControl/>
        <w:spacing w:line="197" w:lineRule="exact"/>
        <w:ind w:firstLine="293"/>
        <w:jc w:val="left"/>
        <w:rPr>
          <w:rStyle w:val="FontStyle483"/>
        </w:rPr>
      </w:pPr>
      <w:r>
        <w:rPr>
          <w:rStyle w:val="FontStyle483"/>
        </w:rPr>
        <w:lastRenderedPageBreak/>
        <w:t>Установлены   также   различия   во   внутримышечно координации и энергообеспечении работы при нзометр"</w:t>
      </w:r>
    </w:p>
    <w:p w:rsidR="00D57188" w:rsidRDefault="00D57188">
      <w:pPr>
        <w:pStyle w:val="Style170"/>
        <w:widowControl/>
        <w:spacing w:line="197" w:lineRule="exact"/>
        <w:ind w:firstLine="293"/>
        <w:jc w:val="left"/>
        <w:rPr>
          <w:rStyle w:val="FontStyle483"/>
        </w:rPr>
        <w:sectPr w:rsidR="00D57188">
          <w:headerReference w:type="even" r:id="rId689"/>
          <w:headerReference w:type="default" r:id="rId690"/>
          <w:footerReference w:type="even" r:id="rId691"/>
          <w:footerReference w:type="default" r:id="rId692"/>
          <w:type w:val="continuous"/>
          <w:pgSz w:w="8390" w:h="11905"/>
          <w:pgMar w:top="1261" w:right="1312" w:bottom="1384" w:left="2032" w:header="720" w:footer="720" w:gutter="0"/>
          <w:cols w:space="60"/>
          <w:noEndnote/>
        </w:sectPr>
      </w:pPr>
    </w:p>
    <w:p w:rsidR="00D57188" w:rsidRDefault="001C5317">
      <w:pPr>
        <w:pStyle w:val="Style220"/>
        <w:widowControl/>
        <w:spacing w:before="38" w:line="182" w:lineRule="exact"/>
        <w:rPr>
          <w:rStyle w:val="FontStyle483"/>
        </w:rPr>
      </w:pPr>
      <w:r>
        <w:rPr>
          <w:rStyle w:val="FontStyle440"/>
          <w:spacing w:val="0"/>
        </w:rPr>
        <w:lastRenderedPageBreak/>
        <w:t>ческой</w:t>
      </w:r>
      <w:r>
        <w:rPr>
          <w:rStyle w:val="FontStyle440"/>
        </w:rPr>
        <w:t xml:space="preserve"> </w:t>
      </w:r>
      <w:r>
        <w:rPr>
          <w:rStyle w:val="FontStyle483"/>
        </w:rPr>
        <w:t xml:space="preserve">тренировке с напряжениями различной силы. Так. в диапазоне малых усилий </w:t>
      </w:r>
      <w:r>
        <w:rPr>
          <w:rStyle w:val="FontStyle495"/>
          <w:spacing w:val="20"/>
        </w:rPr>
        <w:t>(10%</w:t>
      </w:r>
      <w:r>
        <w:rPr>
          <w:rStyle w:val="FontStyle495"/>
        </w:rPr>
        <w:t xml:space="preserve"> </w:t>
      </w:r>
      <w:r>
        <w:rPr>
          <w:rStyle w:val="FontStyle483"/>
        </w:rPr>
        <w:t xml:space="preserve">от максимального) энергетическая стоимость внешней работы составляет только </w:t>
      </w:r>
      <w:r>
        <w:rPr>
          <w:rStyle w:val="FontStyle495"/>
          <w:spacing w:val="20"/>
        </w:rPr>
        <w:t>50%</w:t>
      </w:r>
      <w:r>
        <w:rPr>
          <w:rStyle w:val="FontStyle495"/>
        </w:rPr>
        <w:t xml:space="preserve"> </w:t>
      </w:r>
      <w:r>
        <w:rPr>
          <w:rStyle w:val="FontStyle483"/>
        </w:rPr>
        <w:t xml:space="preserve">работы, наблюдаемой при силе сокращения </w:t>
      </w:r>
      <w:r>
        <w:rPr>
          <w:rStyle w:val="FontStyle495"/>
          <w:spacing w:val="20"/>
        </w:rPr>
        <w:t>50%</w:t>
      </w:r>
      <w:r>
        <w:rPr>
          <w:rStyle w:val="FontStyle495"/>
        </w:rPr>
        <w:t xml:space="preserve"> </w:t>
      </w:r>
      <w:r>
        <w:rPr>
          <w:rStyle w:val="FontStyle483"/>
          <w:vertAlign w:val="superscript"/>
        </w:rPr>
        <w:t>от</w:t>
      </w:r>
      <w:r>
        <w:rPr>
          <w:rStyle w:val="FontStyle483"/>
        </w:rPr>
        <w:t xml:space="preserve"> максимального. </w:t>
      </w:r>
      <w:r>
        <w:rPr>
          <w:rStyle w:val="FontStyle495"/>
          <w:spacing w:val="20"/>
        </w:rPr>
        <w:t>В</w:t>
      </w:r>
      <w:r>
        <w:rPr>
          <w:rStyle w:val="FontStyle495"/>
        </w:rPr>
        <w:t xml:space="preserve"> </w:t>
      </w:r>
      <w:r>
        <w:rPr>
          <w:rStyle w:val="FontStyle483"/>
        </w:rPr>
        <w:t>этом диапазоне усилий мышеч</w:t>
      </w:r>
      <w:r>
        <w:rPr>
          <w:rStyle w:val="FontStyle483"/>
        </w:rPr>
        <w:softHyphen/>
        <w:t xml:space="preserve">ные волокна, в том числе и быстрые, сокращаются с минимальной рабочей частотой и ресинтез фосфагенов </w:t>
      </w:r>
      <w:r>
        <w:rPr>
          <w:rStyle w:val="FontStyle483"/>
          <w:vertAlign w:val="subscript"/>
        </w:rPr>
        <w:t>В</w:t>
      </w:r>
      <w:r>
        <w:rPr>
          <w:rStyle w:val="FontStyle483"/>
        </w:rPr>
        <w:t>о всех мышечных волокнах обеспечивается с помощью аэробных процессов (Я. В. Скардс и др., 1982). Сущест</w:t>
      </w:r>
      <w:r>
        <w:rPr>
          <w:rStyle w:val="FontStyle483"/>
        </w:rPr>
        <w:softHyphen/>
        <w:t>венные различия при изометрической тренировке с раз</w:t>
      </w:r>
      <w:r>
        <w:rPr>
          <w:rStyle w:val="FontStyle483"/>
        </w:rPr>
        <w:softHyphen/>
        <w:t>личной силой напряжения выражаются и в характере гемодинамики. Пока развиваемое напряжение составляет</w:t>
      </w:r>
    </w:p>
    <w:p w:rsidR="00D57188" w:rsidRDefault="001C5317">
      <w:pPr>
        <w:pStyle w:val="Style220"/>
        <w:widowControl/>
        <w:tabs>
          <w:tab w:val="left" w:leader="underscore" w:pos="240"/>
        </w:tabs>
        <w:spacing w:line="182" w:lineRule="exact"/>
        <w:rPr>
          <w:rStyle w:val="FontStyle483"/>
        </w:rPr>
      </w:pPr>
      <w:r>
        <w:rPr>
          <w:rStyle w:val="FontStyle483"/>
        </w:rPr>
        <w:t>5</w:t>
      </w:r>
      <w:r>
        <w:rPr>
          <w:rStyle w:val="FontStyle483"/>
          <w:spacing w:val="0"/>
        </w:rPr>
        <w:tab/>
      </w:r>
      <w:r>
        <w:rPr>
          <w:rStyle w:val="FontStyle483"/>
        </w:rPr>
        <w:t>10% от максимального, объемный кровоток в мышце</w:t>
      </w:r>
    </w:p>
    <w:p w:rsidR="00D57188" w:rsidRDefault="001C5317">
      <w:pPr>
        <w:pStyle w:val="Style220"/>
        <w:widowControl/>
        <w:spacing w:line="182" w:lineRule="exact"/>
        <w:rPr>
          <w:rStyle w:val="FontStyle483"/>
        </w:rPr>
      </w:pPr>
      <w:r>
        <w:rPr>
          <w:rStyle w:val="FontStyle483"/>
        </w:rPr>
        <w:t>возрастает пропорционально силе сокращения. При на</w:t>
      </w:r>
      <w:r>
        <w:rPr>
          <w:rStyle w:val="FontStyle483"/>
        </w:rPr>
        <w:softHyphen/>
        <w:t>грузке величиной 10—20% кровоток возрастает незна</w:t>
      </w:r>
      <w:r>
        <w:rPr>
          <w:rStyle w:val="FontStyle483"/>
        </w:rPr>
        <w:softHyphen/>
        <w:t>чительно и при напряжениях, превышающих в среднем 20—30% для одних мышц и 50—70% для других, пре</w:t>
      </w:r>
      <w:r>
        <w:rPr>
          <w:rStyle w:val="FontStyle483"/>
        </w:rPr>
        <w:softHyphen/>
        <w:t xml:space="preserve">кращается </w:t>
      </w:r>
      <w:r w:rsidRPr="00190123">
        <w:rPr>
          <w:rStyle w:val="FontStyle483"/>
        </w:rPr>
        <w:t>(</w:t>
      </w:r>
      <w:r>
        <w:rPr>
          <w:rStyle w:val="FontStyle483"/>
          <w:lang w:val="en-US"/>
        </w:rPr>
        <w:t>P</w:t>
      </w:r>
      <w:r w:rsidRPr="00190123">
        <w:rPr>
          <w:rStyle w:val="FontStyle483"/>
        </w:rPr>
        <w:t xml:space="preserve">. </w:t>
      </w:r>
      <w:r>
        <w:rPr>
          <w:rStyle w:val="FontStyle483"/>
          <w:lang w:val="en-US"/>
        </w:rPr>
        <w:t>Astrand</w:t>
      </w:r>
      <w:r w:rsidRPr="00190123">
        <w:rPr>
          <w:rStyle w:val="FontStyle483"/>
        </w:rPr>
        <w:t xml:space="preserve">, </w:t>
      </w:r>
      <w:r>
        <w:rPr>
          <w:rStyle w:val="FontStyle483"/>
        </w:rPr>
        <w:t xml:space="preserve">К. </w:t>
      </w:r>
      <w:r>
        <w:rPr>
          <w:rStyle w:val="FontStyle483"/>
          <w:lang w:val="en-US"/>
        </w:rPr>
        <w:t>Rodahl</w:t>
      </w:r>
      <w:r w:rsidRPr="00190123">
        <w:rPr>
          <w:rStyle w:val="FontStyle483"/>
        </w:rPr>
        <w:t xml:space="preserve">, </w:t>
      </w:r>
      <w:r>
        <w:rPr>
          <w:rStyle w:val="FontStyle483"/>
        </w:rPr>
        <w:t xml:space="preserve">1977; </w:t>
      </w:r>
      <w:r>
        <w:rPr>
          <w:rStyle w:val="FontStyle483"/>
          <w:lang w:val="en-US"/>
        </w:rPr>
        <w:t>J</w:t>
      </w:r>
      <w:r w:rsidRPr="00190123">
        <w:rPr>
          <w:rStyle w:val="FontStyle483"/>
        </w:rPr>
        <w:t xml:space="preserve">. </w:t>
      </w:r>
      <w:r>
        <w:rPr>
          <w:rStyle w:val="FontStyle483"/>
          <w:lang w:val="en-US"/>
        </w:rPr>
        <w:t>Frolkis</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1976).</w:t>
      </w:r>
    </w:p>
    <w:p w:rsidR="00D57188" w:rsidRDefault="001C5317">
      <w:pPr>
        <w:pStyle w:val="Style170"/>
        <w:widowControl/>
        <w:spacing w:line="192" w:lineRule="exact"/>
        <w:ind w:firstLine="269"/>
        <w:rPr>
          <w:rStyle w:val="FontStyle483"/>
        </w:rPr>
      </w:pPr>
      <w:r>
        <w:rPr>
          <w:rStyle w:val="FontStyle483"/>
        </w:rPr>
        <w:t>Интересно, что тренеры-практики давно заметили раз</w:t>
      </w:r>
      <w:r>
        <w:rPr>
          <w:rStyle w:val="FontStyle483"/>
        </w:rPr>
        <w:softHyphen/>
        <w:t xml:space="preserve">личия в результатах тренировки </w:t>
      </w:r>
      <w:r>
        <w:rPr>
          <w:rStyle w:val="FontStyle474"/>
        </w:rPr>
        <w:t xml:space="preserve">С </w:t>
      </w:r>
      <w:r>
        <w:rPr>
          <w:rStyle w:val="FontStyle483"/>
        </w:rPr>
        <w:t>большими и малыми напряжениями мышц в тех случаях, когда необходимо развитие позной статической выносливости. Так, трене</w:t>
      </w:r>
      <w:r>
        <w:rPr>
          <w:rStyle w:val="FontStyle483"/>
        </w:rPr>
        <w:softHyphen/>
        <w:t>ры конькобежцев исключили из тренировки приседания со штангой большого веса, которые обычно применяли для развития силы ног. Такие упражнения создают неадекватную нагрузку на мышцы спины, которые в ус</w:t>
      </w:r>
      <w:r>
        <w:rPr>
          <w:rStyle w:val="FontStyle483"/>
        </w:rPr>
        <w:softHyphen/>
        <w:t>ловиях бега на коньках должны обеспечить длительное сохранение позы посадки при небольших по величине напряжениях. В гимнастике с полью сопряженного со</w:t>
      </w:r>
      <w:r>
        <w:rPr>
          <w:rStyle w:val="FontStyle483"/>
        </w:rPr>
        <w:softHyphen/>
        <w:t>вершенствования межмышеччоё координации и развития силовой выносливости для выполнения статических, си</w:t>
      </w:r>
      <w:r>
        <w:rPr>
          <w:rStyle w:val="FontStyle483"/>
        </w:rPr>
        <w:softHyphen/>
        <w:t>ловых, а также маховых элементов используется спе</w:t>
      </w:r>
      <w:r>
        <w:rPr>
          <w:rStyle w:val="FontStyle483"/>
        </w:rPr>
        <w:softHyphen/>
        <w:t>циальный костюм, обеспечивающий как общее, так и ло</w:t>
      </w:r>
      <w:r>
        <w:rPr>
          <w:rStyle w:val="FontStyle483"/>
        </w:rPr>
        <w:softHyphen/>
        <w:t>кальное отягощение отдельных мышечных групп (Л. Я- Ар-каев, 1980).</w:t>
      </w:r>
    </w:p>
    <w:p w:rsidR="00D57188" w:rsidRDefault="001C5317">
      <w:pPr>
        <w:pStyle w:val="Style170"/>
        <w:widowControl/>
        <w:spacing w:line="192" w:lineRule="exact"/>
        <w:ind w:firstLine="259"/>
        <w:rPr>
          <w:rStyle w:val="FontStyle483"/>
        </w:rPr>
      </w:pPr>
      <w:r>
        <w:rPr>
          <w:rStyle w:val="FontStyle483"/>
        </w:rPr>
        <w:t>В ряде видов спорта координация в условиях позной активности осуществляется при значительных мышечных напряжениях с различным характером их проявления.</w:t>
      </w:r>
    </w:p>
    <w:p w:rsidR="00D57188" w:rsidRDefault="001C5317">
      <w:pPr>
        <w:pStyle w:val="Style221"/>
        <w:widowControl/>
        <w:spacing w:line="192" w:lineRule="exact"/>
        <w:ind w:firstLine="0"/>
        <w:rPr>
          <w:rStyle w:val="FontStyle483"/>
          <w:vertAlign w:val="superscript"/>
        </w:rPr>
      </w:pPr>
      <w:r>
        <w:rPr>
          <w:rStyle w:val="FontStyle483"/>
        </w:rPr>
        <w:t>апример, в парусном спорте и спортивной борьбе тре-так°</w:t>
      </w:r>
      <w:r>
        <w:rPr>
          <w:rStyle w:val="FontStyle483"/>
          <w:vertAlign w:val="superscript"/>
        </w:rPr>
        <w:t>ТСЯ</w:t>
      </w:r>
      <w:r>
        <w:rPr>
          <w:rStyle w:val="FontStyle483"/>
        </w:rPr>
        <w:t xml:space="preserve"> </w:t>
      </w:r>
      <w:r>
        <w:rPr>
          <w:rStyle w:val="FontStyle483"/>
          <w:vertAlign w:val="superscript"/>
        </w:rPr>
        <w:t>КЗК</w:t>
      </w:r>
      <w:r>
        <w:rPr>
          <w:rStyle w:val="FontStyle483"/>
        </w:rPr>
        <w:t xml:space="preserve"> </w:t>
      </w:r>
      <w:r>
        <w:rPr>
          <w:rStyle w:val="FontStyle483"/>
          <w:vertAlign w:val="superscript"/>
        </w:rPr>
        <w:t>к</w:t>
      </w:r>
      <w:r>
        <w:rPr>
          <w:rStyle w:val="FontStyle483"/>
        </w:rPr>
        <w:t>Р</w:t>
      </w:r>
      <w:r>
        <w:rPr>
          <w:rStyle w:val="FontStyle483"/>
          <w:vertAlign w:val="superscript"/>
        </w:rPr>
        <w:t>атков</w:t>
      </w:r>
      <w:r>
        <w:rPr>
          <w:rStyle w:val="FontStyle483"/>
        </w:rPr>
        <w:t>Р</w:t>
      </w:r>
      <w:r>
        <w:rPr>
          <w:rStyle w:val="FontStyle483"/>
          <w:vertAlign w:val="superscript"/>
        </w:rPr>
        <w:t>емен</w:t>
      </w:r>
      <w:r>
        <w:rPr>
          <w:rStyle w:val="FontStyle483"/>
        </w:rPr>
        <w:t xml:space="preserve">ные повторные взрывного типа, поп" </w:t>
      </w:r>
      <w:r>
        <w:rPr>
          <w:rStyle w:val="FontStyle483"/>
          <w:vertAlign w:val="superscript"/>
        </w:rPr>
        <w:t>относнтел</w:t>
      </w:r>
      <w:r>
        <w:rPr>
          <w:rStyle w:val="FontStyle483"/>
        </w:rPr>
        <w:t>ьно продолжительные и значительные ки ™</w:t>
      </w:r>
      <w:r>
        <w:rPr>
          <w:rStyle w:val="FontStyle483"/>
          <w:vertAlign w:val="superscript"/>
        </w:rPr>
        <w:t>ИЧине</w:t>
      </w:r>
      <w:r>
        <w:rPr>
          <w:rStyle w:val="FontStyle483"/>
        </w:rPr>
        <w:t xml:space="preserve"> изометрические напряжения. Для гимнастн-</w:t>
      </w:r>
      <w:r>
        <w:rPr>
          <w:rStyle w:val="FontStyle552"/>
        </w:rPr>
        <w:t>ленн11</w:t>
      </w:r>
      <w:r>
        <w:rPr>
          <w:rStyle w:val="FontStyle552"/>
          <w:vertAlign w:val="superscript"/>
        </w:rPr>
        <w:t>РаКТерНи</w:t>
      </w:r>
      <w:r>
        <w:rPr>
          <w:rStyle w:val="FontStyle552"/>
        </w:rPr>
        <w:t xml:space="preserve"> </w:t>
      </w:r>
      <w:r>
        <w:rPr>
          <w:rStyle w:val="FontStyle483"/>
          <w:vertAlign w:val="superscript"/>
        </w:rPr>
        <w:t>силовы</w:t>
      </w:r>
      <w:r>
        <w:rPr>
          <w:rStyle w:val="FontStyle483"/>
        </w:rPr>
        <w:t>е статические элементы с мед-</w:t>
      </w:r>
      <w:r>
        <w:rPr>
          <w:rStyle w:val="FontStyle483"/>
          <w:vertAlign w:val="superscript"/>
        </w:rPr>
        <w:t>м</w:t>
      </w:r>
      <w:r>
        <w:rPr>
          <w:rStyle w:val="FontStyle483"/>
        </w:rPr>
        <w:t xml:space="preserve"> изменением позы (кольца, брусья, вольные &gt;п</w:t>
      </w:r>
      <w:r>
        <w:rPr>
          <w:rStyle w:val="FontStyle483"/>
        </w:rPr>
        <w:softHyphen/>
        <w:t xml:space="preserve">ражнсния у мужчин), которые в соответствии с </w:t>
      </w:r>
      <w:r>
        <w:rPr>
          <w:rStyle w:val="FontStyle532"/>
          <w:spacing w:val="10"/>
        </w:rPr>
        <w:t>пп</w:t>
      </w:r>
      <w:r>
        <w:rPr>
          <w:rStyle w:val="FontStyle532"/>
          <w:spacing w:val="10"/>
          <w:vertAlign w:val="subscript"/>
        </w:rPr>
        <w:t>3</w:t>
      </w:r>
      <w:r>
        <w:rPr>
          <w:rStyle w:val="FontStyle532"/>
          <w:spacing w:val="10"/>
        </w:rPr>
        <w:t>„,</w:t>
      </w:r>
      <w:r>
        <w:rPr>
          <w:rStyle w:val="FontStyle532"/>
          <w:spacing w:val="10"/>
        </w:rPr>
        <w:br/>
      </w:r>
      <w:r>
        <w:rPr>
          <w:rStyle w:val="FontStyle483"/>
        </w:rPr>
        <w:t>ми должны выполняться без дополнительных рывк</w:t>
      </w:r>
      <w:r>
        <w:rPr>
          <w:rStyle w:val="FontStyle483"/>
        </w:rPr>
        <w:br/>
        <w:t>махов. Для этого необходим высокий уровень развит "</w:t>
      </w:r>
      <w:r>
        <w:rPr>
          <w:rStyle w:val="FontStyle483"/>
        </w:rPr>
        <w:br/>
        <w:t>медленной силы, проявляемой в преодолевающем, у</w:t>
      </w:r>
      <w:r>
        <w:rPr>
          <w:rStyle w:val="FontStyle483"/>
          <w:vertAlign w:val="subscript"/>
        </w:rPr>
        <w:t>с</w:t>
      </w:r>
      <w:r>
        <w:rPr>
          <w:rStyle w:val="FontStyle483"/>
        </w:rPr>
        <w:t xml:space="preserve"> </w:t>
      </w:r>
      <w:r>
        <w:rPr>
          <w:rStyle w:val="FontStyle483"/>
          <w:vertAlign w:val="superscript"/>
        </w:rPr>
        <w:t>ИЯ</w:t>
      </w:r>
      <w:r>
        <w:rPr>
          <w:rStyle w:val="FontStyle483"/>
          <w:vertAlign w:val="superscript"/>
        </w:rPr>
        <w:br/>
      </w:r>
      <w:r>
        <w:rPr>
          <w:rStyle w:val="FontStyle483"/>
        </w:rPr>
        <w:t>пающем и удерживающем режимах работы. В к'а&gt;кд</w:t>
      </w:r>
      <w:r>
        <w:rPr>
          <w:rStyle w:val="FontStyle483"/>
        </w:rPr>
        <w:br/>
      </w:r>
      <w:r>
        <w:rPr>
          <w:rStyle w:val="FontStyle483"/>
        </w:rPr>
        <w:lastRenderedPageBreak/>
        <w:t>таком случае применяются адекватные средства и метоп"</w:t>
      </w:r>
      <w:r>
        <w:rPr>
          <w:rStyle w:val="FontStyle483"/>
        </w:rPr>
        <w:br/>
        <w:t>СФП.</w:t>
      </w:r>
      <w:r>
        <w:rPr>
          <w:rStyle w:val="FontStyle483"/>
          <w:spacing w:val="0"/>
          <w:sz w:val="20"/>
          <w:szCs w:val="20"/>
        </w:rPr>
        <w:tab/>
      </w:r>
      <w:r>
        <w:rPr>
          <w:rStyle w:val="FontStyle483"/>
          <w:vertAlign w:val="superscript"/>
        </w:rPr>
        <w:t>ДЬ1</w:t>
      </w:r>
    </w:p>
    <w:p w:rsidR="00D57188" w:rsidRDefault="001C5317">
      <w:pPr>
        <w:pStyle w:val="Style170"/>
        <w:widowControl/>
        <w:spacing w:before="29" w:line="197" w:lineRule="exact"/>
        <w:ind w:firstLine="298"/>
        <w:rPr>
          <w:rStyle w:val="FontStyle483"/>
        </w:rPr>
      </w:pPr>
      <w:r>
        <w:rPr>
          <w:rStyle w:val="FontStyle483"/>
        </w:rPr>
        <w:t>Для совершенствования координационных способностей гимнастов и развития медленной силы без значительного увеличения мышечной массы рекомендуются специализи</w:t>
      </w:r>
      <w:r>
        <w:rPr>
          <w:rStyle w:val="FontStyle483"/>
        </w:rPr>
        <w:softHyphen/>
        <w:t>рованные упражнения околопредельным (2—3 ПМ*) и предельным (1 ПЛ\) весом отягощения, а также упражне</w:t>
      </w:r>
      <w:r>
        <w:rPr>
          <w:rStyle w:val="FontStyle483"/>
        </w:rPr>
        <w:softHyphen/>
        <w:t>ния с силовым перемещением собственного веса с не</w:t>
      </w:r>
      <w:r>
        <w:rPr>
          <w:rStyle w:val="FontStyle483"/>
        </w:rPr>
        <w:softHyphen/>
        <w:t>значительным (3—5% от веса тела) отягощением. Вы</w:t>
      </w:r>
      <w:r>
        <w:rPr>
          <w:rStyle w:val="FontStyle483"/>
        </w:rPr>
        <w:softHyphen/>
        <w:t>полняется 2—3 подхода в каждом упражнении, с ин</w:t>
      </w:r>
      <w:r>
        <w:rPr>
          <w:rStyle w:val="FontStyle483"/>
        </w:rPr>
        <w:softHyphen/>
        <w:t>тервалами отдыха 3—4 мин, 3 раза в неделю. В комп</w:t>
      </w:r>
      <w:r>
        <w:rPr>
          <w:rStyle w:val="FontStyle483"/>
        </w:rPr>
        <w:softHyphen/>
        <w:t>лексах силовых упражнений следует равномерно чередо</w:t>
      </w:r>
      <w:r>
        <w:rPr>
          <w:rStyle w:val="FontStyle483"/>
        </w:rPr>
        <w:softHyphen/>
        <w:t>вать преодолевающий и уступающий режимы работы мышц (Л. П. Семенов и др., 1983; А. П. Трифонов, 1984).</w:t>
      </w:r>
    </w:p>
    <w:p w:rsidR="00D57188" w:rsidRDefault="001C5317">
      <w:pPr>
        <w:pStyle w:val="Style246"/>
        <w:framePr w:w="5007" w:h="605" w:hRule="exact" w:hSpace="38" w:wrap="notBeside" w:vAnchor="text" w:hAnchor="text" w:x="1" w:y="4326"/>
        <w:widowControl/>
        <w:spacing w:line="139" w:lineRule="exact"/>
        <w:ind w:firstLine="274"/>
        <w:rPr>
          <w:rStyle w:val="FontStyle451"/>
        </w:rPr>
      </w:pPr>
      <w:r>
        <w:rPr>
          <w:rStyle w:val="FontStyle451"/>
        </w:rPr>
        <w:t>* ПМ повторный максимум — обозначение максимального веса отягощении, с которым можно пыполпить указанное число днижешп!-</w:t>
      </w:r>
      <w:r>
        <w:rPr>
          <w:rStyle w:val="FontStyle451"/>
          <w:lang w:val="en-US"/>
        </w:rPr>
        <w:t>IbiiipiiMcp</w:t>
      </w:r>
      <w:r w:rsidRPr="00190123">
        <w:rPr>
          <w:rStyle w:val="FontStyle451"/>
        </w:rPr>
        <w:t xml:space="preserve">, </w:t>
      </w:r>
      <w:r>
        <w:rPr>
          <w:rStyle w:val="FontStyle451"/>
        </w:rPr>
        <w:t xml:space="preserve">5 ИМ и 10 ПМ— вес, который можно поднять 5 и I" </w:t>
      </w:r>
      <w:r>
        <w:rPr>
          <w:rStyle w:val="FontStyle451"/>
          <w:spacing w:val="-10"/>
        </w:rPr>
        <w:t>Г"'"</w:t>
      </w:r>
      <w:r>
        <w:rPr>
          <w:rStyle w:val="FontStyle451"/>
          <w:spacing w:val="-10"/>
          <w:vertAlign w:val="superscript"/>
        </w:rPr>
        <w:t xml:space="preserve">1 </w:t>
      </w:r>
      <w:r>
        <w:rPr>
          <w:rStyle w:val="FontStyle451"/>
        </w:rPr>
        <w:t xml:space="preserve">(рвнон примерно 90% и 80% </w:t>
      </w:r>
      <w:r>
        <w:rPr>
          <w:rStyle w:val="FontStyle425"/>
        </w:rPr>
        <w:t xml:space="preserve">от </w:t>
      </w:r>
      <w:r>
        <w:rPr>
          <w:rStyle w:val="FontStyle451"/>
        </w:rPr>
        <w:t>вене I ИМ соответственно).</w:t>
      </w:r>
    </w:p>
    <w:p w:rsidR="00D57188" w:rsidRDefault="001C5317">
      <w:pPr>
        <w:pStyle w:val="Style168"/>
        <w:widowControl/>
        <w:spacing w:line="197" w:lineRule="exact"/>
        <w:rPr>
          <w:rStyle w:val="FontStyle483"/>
          <w:vertAlign w:val="superscript"/>
        </w:rPr>
      </w:pPr>
      <w:r>
        <w:rPr>
          <w:rStyle w:val="FontStyle483"/>
        </w:rPr>
        <w:t>Статическая выносливость при значительных мышеч</w:t>
      </w:r>
      <w:r>
        <w:rPr>
          <w:rStyle w:val="FontStyle483"/>
        </w:rPr>
        <w:softHyphen/>
        <w:t>ных напряжениях связана не только с уровнем макси</w:t>
      </w:r>
      <w:r>
        <w:rPr>
          <w:rStyle w:val="FontStyle483"/>
        </w:rPr>
        <w:softHyphen/>
        <w:t>мальной силы, сколько со способностью поддерживать то усилие, которое необходимо для удержания статической позы в течение необходимого времени. Для этого эффек</w:t>
      </w:r>
      <w:r>
        <w:rPr>
          <w:rStyle w:val="FontStyle483"/>
        </w:rPr>
        <w:softHyphen/>
        <w:t>тивны изометрические напряжения на уровне 50—80% от максимума или 40—65% от того уровня напряжения, которое спортсмен может удерживать больше 3 с. Исполь</w:t>
      </w:r>
      <w:r>
        <w:rPr>
          <w:rStyle w:val="FontStyle483"/>
        </w:rPr>
        <w:softHyphen/>
        <w:t>зование максимальных изометрических напряжений при</w:t>
      </w:r>
      <w:r>
        <w:rPr>
          <w:rStyle w:val="FontStyle483"/>
        </w:rPr>
        <w:softHyphen/>
        <w:t>водит к  росту силовых  показателей,  но  не улучшает статическую выносливость (Ю. В. Менхин, 1985). Д</w:t>
      </w:r>
      <w:r>
        <w:rPr>
          <w:rStyle w:val="FontStyle483"/>
          <w:vertAlign w:val="superscript"/>
        </w:rPr>
        <w:t xml:space="preserve">ля </w:t>
      </w:r>
      <w:r>
        <w:rPr>
          <w:rStyle w:val="FontStyle483"/>
        </w:rPr>
        <w:t>развития силовой выносливости гимнастов рекомендуется и динамический  режим  работы  методом  прогрессивно возрастающего   сопротивления   (А.   А.   Еретик,   1983) -Тренируемое движение выполняется с отягощением 3 ПМ (90—95% от максимального). Когда повторное выполне</w:t>
      </w:r>
      <w:r>
        <w:rPr>
          <w:rStyle w:val="FontStyle483"/>
        </w:rPr>
        <w:softHyphen/>
        <w:t>ние с этим весом становится невозможным, его величина уменьшается на 5%, чтобы можно было выполнить три повторения. Оптимальное количество повторений— 12. В неделю целесообразно три таких сеанса с 2—3 под</w:t>
      </w:r>
      <w:r>
        <w:rPr>
          <w:rStyle w:val="FontStyle483"/>
        </w:rPr>
        <w:softHyphen/>
        <w:t>ходами (по 10—12 повторений) в каждом. Пауза отдыха между   подходами   устанавливается   по   самочувстви</w:t>
      </w:r>
      <w:r>
        <w:rPr>
          <w:rStyle w:val="FontStyle483"/>
          <w:vertAlign w:val="superscript"/>
        </w:rPr>
        <w:t>10</w:t>
      </w:r>
    </w:p>
    <w:p w:rsidR="00D57188" w:rsidRDefault="00D57188">
      <w:pPr>
        <w:pStyle w:val="Style168"/>
        <w:widowControl/>
        <w:spacing w:line="197" w:lineRule="exact"/>
        <w:rPr>
          <w:rStyle w:val="FontStyle483"/>
          <w:vertAlign w:val="superscript"/>
        </w:rPr>
        <w:sectPr w:rsidR="00D57188">
          <w:headerReference w:type="even" r:id="rId693"/>
          <w:headerReference w:type="default" r:id="rId694"/>
          <w:footerReference w:type="even" r:id="rId695"/>
          <w:footerReference w:type="default" r:id="rId696"/>
          <w:type w:val="continuous"/>
          <w:pgSz w:w="8390" w:h="11905"/>
          <w:pgMar w:top="1581" w:right="1286" w:bottom="952" w:left="2006" w:header="720" w:footer="720" w:gutter="0"/>
          <w:cols w:space="60"/>
          <w:noEndnote/>
        </w:sectPr>
      </w:pPr>
    </w:p>
    <w:p w:rsidR="00D57188" w:rsidRDefault="000D57BA">
      <w:pPr>
        <w:pStyle w:val="Style184"/>
        <w:widowControl/>
        <w:spacing w:before="355" w:line="682" w:lineRule="exact"/>
        <w:jc w:val="both"/>
        <w:rPr>
          <w:rStyle w:val="FontStyle500"/>
          <w:spacing w:val="-60"/>
          <w:position w:val="-9"/>
          <w:lang w:eastAsia="en-US"/>
        </w:rPr>
      </w:pPr>
      <w:r>
        <w:rPr>
          <w:noProof/>
        </w:rPr>
        <mc:AlternateContent>
          <mc:Choice Requires="wps">
            <w:drawing>
              <wp:anchor distT="0" distB="54610" distL="24130" distR="24130" simplePos="0" relativeHeight="251676160" behindDoc="0" locked="0" layoutInCell="1" allowOverlap="1">
                <wp:simplePos x="0" y="0"/>
                <wp:positionH relativeFrom="margin">
                  <wp:posOffset>1420495</wp:posOffset>
                </wp:positionH>
                <wp:positionV relativeFrom="paragraph">
                  <wp:posOffset>0</wp:posOffset>
                </wp:positionV>
                <wp:extent cx="1207135" cy="621665"/>
                <wp:effectExtent l="0" t="2540" r="3810" b="4445"/>
                <wp:wrapTopAndBottom/>
                <wp:docPr id="337"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62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1209675" cy="619125"/>
                                  <wp:effectExtent l="1905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7"/>
                                          <a:srcRect/>
                                          <a:stretch>
                                            <a:fillRect/>
                                          </a:stretch>
                                        </pic:blipFill>
                                        <pic:spPr bwMode="auto">
                                          <a:xfrm>
                                            <a:off x="0" y="0"/>
                                            <a:ext cx="1209675" cy="61912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3" o:spid="_x0000_s1265" type="#_x0000_t202" style="position:absolute;left:0;text-align:left;margin-left:111.85pt;margin-top:0;width:95.05pt;height:48.95pt;z-index:251676160;visibility:visible;mso-wrap-style:square;mso-width-percent:0;mso-height-percent:0;mso-wrap-distance-left:1.9pt;mso-wrap-distance-top:0;mso-wrap-distance-right:1.9pt;mso-wrap-distance-bottom:4.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NytQIAALY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" filled="f" stroked="f">
                <v:textbox inset="0,0,0,0">
                  <w:txbxContent>
                    <w:p w:rsidR="00D57188" w:rsidRDefault="00190123">
                      <w:pPr>
                        <w:widowControl/>
                      </w:pPr>
                      <w:r>
                        <w:rPr>
                          <w:noProof/>
                        </w:rPr>
                        <w:drawing>
                          <wp:inline distT="0" distB="0" distL="0" distR="0">
                            <wp:extent cx="1209675" cy="619125"/>
                            <wp:effectExtent l="1905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7"/>
                                    <a:srcRect/>
                                    <a:stretch>
                                      <a:fillRect/>
                                    </a:stretch>
                                  </pic:blipFill>
                                  <pic:spPr bwMode="auto">
                                    <a:xfrm>
                                      <a:off x="0" y="0"/>
                                      <a:ext cx="1209675" cy="619125"/>
                                    </a:xfrm>
                                    <a:prstGeom prst="rect">
                                      <a:avLst/>
                                    </a:prstGeom>
                                    <a:noFill/>
                                    <a:ln w="9525">
                                      <a:noFill/>
                                      <a:miter lim="800000"/>
                                      <a:headEnd/>
                                      <a:tailEnd/>
                                    </a:ln>
                                  </pic:spPr>
                                </pic:pic>
                              </a:graphicData>
                            </a:graphic>
                          </wp:inline>
                        </w:drawing>
                      </w:r>
                    </w:p>
                  </w:txbxContent>
                </v:textbox>
                <w10:wrap type="topAndBottom" anchorx="margin"/>
              </v:shape>
            </w:pict>
          </mc:Fallback>
        </mc:AlternateContent>
      </w:r>
      <w:r>
        <w:rPr>
          <w:noProof/>
        </w:rPr>
        <mc:AlternateContent>
          <mc:Choice Requires="wpg">
            <w:drawing>
              <wp:anchor distT="12065" distB="0" distL="24130" distR="24130" simplePos="0" relativeHeight="251677184" behindDoc="1" locked="0" layoutInCell="1" allowOverlap="1">
                <wp:simplePos x="0" y="0"/>
                <wp:positionH relativeFrom="margin">
                  <wp:posOffset>-521335</wp:posOffset>
                </wp:positionH>
                <wp:positionV relativeFrom="paragraph">
                  <wp:posOffset>73025</wp:posOffset>
                </wp:positionV>
                <wp:extent cx="441960" cy="819785"/>
                <wp:effectExtent l="9525" t="0" r="0" b="9525"/>
                <wp:wrapTopAndBottom/>
                <wp:docPr id="33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819785"/>
                          <a:chOff x="1454" y="595"/>
                          <a:chExt cx="696" cy="1291"/>
                        </a:xfrm>
                      </wpg:grpSpPr>
                      <pic:pic xmlns:pic="http://schemas.openxmlformats.org/drawingml/2006/picture">
                        <pic:nvPicPr>
                          <pic:cNvPr id="335" name="Picture 245"/>
                          <pic:cNvPicPr>
                            <a:picLocks noChangeAspect="1" noChangeArrowheads="1"/>
                          </pic:cNvPicPr>
                        </pic:nvPicPr>
                        <pic:blipFill>
                          <a:blip r:embed="rId698">
                            <a:grayscl/>
                            <a:extLst>
                              <a:ext uri="{28A0092B-C50C-407E-A947-70E740481C1C}">
                                <a14:useLocalDpi xmlns:a14="http://schemas.microsoft.com/office/drawing/2010/main" val="0"/>
                              </a:ext>
                            </a:extLst>
                          </a:blip>
                          <a:srcRect/>
                          <a:stretch>
                            <a:fillRect/>
                          </a:stretch>
                        </pic:blipFill>
                        <pic:spPr bwMode="auto">
                          <a:xfrm>
                            <a:off x="1468" y="595"/>
                            <a:ext cx="681" cy="989"/>
                          </a:xfrm>
                          <a:prstGeom prst="rect">
                            <a:avLst/>
                          </a:prstGeom>
                          <a:noFill/>
                          <a:extLst>
                            <a:ext uri="{909E8E84-426E-40DD-AFC4-6F175D3DCCD1}">
                              <a14:hiddenFill xmlns:a14="http://schemas.microsoft.com/office/drawing/2010/main">
                                <a:solidFill>
                                  <a:srgbClr val="FFFFFF"/>
                                </a:solidFill>
                              </a14:hiddenFill>
                            </a:ext>
                          </a:extLst>
                        </pic:spPr>
                      </pic:pic>
                      <wps:wsp>
                        <wps:cNvPr id="336" name="Text Box 246"/>
                        <wps:cNvSpPr txBox="1">
                          <a:spLocks noChangeArrowheads="1"/>
                        </wps:cNvSpPr>
                        <wps:spPr bwMode="auto">
                          <a:xfrm>
                            <a:off x="1454" y="1747"/>
                            <a:ext cx="226" cy="13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90"/>
                                <w:widowControl/>
                                <w:jc w:val="both"/>
                                <w:rPr>
                                  <w:rStyle w:val="FontStyle451"/>
                                </w:rPr>
                              </w:pPr>
                              <w:r>
                                <w:rPr>
                                  <w:rStyle w:val="FontStyle451"/>
                                </w:rPr>
                                <w:t>Рис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 o:spid="_x0000_s1266" style="position:absolute;left:0;text-align:left;margin-left:-41.05pt;margin-top:5.75pt;width:34.8pt;height:64.55pt;z-index:-251639296;mso-wrap-distance-left:1.9pt;mso-wrap-distance-top:.95pt;mso-wrap-distance-right:1.9pt;mso-position-horizontal-relative:margin" coordorigin="1454,595" coordsize="696,1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">
                <v:shape id="Picture 245" o:spid="_x0000_s1267" type="#_x0000_t75" style="position:absolute;left:1468;top:595;width:681;height: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">
                  <v:imagedata r:id="rId699" o:title="" grayscale="t"/>
                </v:shape>
                <v:shape id="Text Box 246" o:spid="_x0000_s1268" type="#_x0000_t202" style="position:absolute;left:1454;top:1747;width:226;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" filled="f" strokecolor="white" strokeweight="0">
                  <v:textbox inset="0,0,0,0">
                    <w:txbxContent>
                      <w:p w:rsidR="00D57188" w:rsidRDefault="001C5317">
                        <w:pPr>
                          <w:pStyle w:val="Style90"/>
                          <w:widowControl/>
                          <w:jc w:val="both"/>
                          <w:rPr>
                            <w:rStyle w:val="FontStyle451"/>
                          </w:rPr>
                        </w:pPr>
                        <w:r>
                          <w:rPr>
                            <w:rStyle w:val="FontStyle451"/>
                          </w:rPr>
                          <w:t>Рис</w:t>
                        </w:r>
                      </w:p>
                    </w:txbxContent>
                  </v:textbox>
                </v:shape>
                <w10:wrap type="topAndBottom" anchorx="margin"/>
              </v:group>
            </w:pict>
          </mc:Fallback>
        </mc:AlternateContent>
      </w:r>
      <w:r w:rsidR="001C5317">
        <w:rPr>
          <w:rStyle w:val="FontStyle500"/>
          <w:spacing w:val="-60"/>
          <w:position w:val="-9"/>
          <w:lang w:val="en-US" w:eastAsia="en-US"/>
        </w:rPr>
        <w:t>IT</w:t>
      </w:r>
      <w:r w:rsidR="001C5317" w:rsidRPr="00190123">
        <w:rPr>
          <w:rStyle w:val="FontStyle500"/>
          <w:position w:val="-9"/>
          <w:lang w:eastAsia="en-US"/>
        </w:rPr>
        <w:t xml:space="preserve"> </w:t>
      </w:r>
      <w:r w:rsidR="001C5317">
        <w:rPr>
          <w:rStyle w:val="FontStyle500"/>
          <w:spacing w:val="-60"/>
          <w:position w:val="-9"/>
          <w:lang w:eastAsia="en-US"/>
        </w:rPr>
        <w:t>да</w:t>
      </w:r>
    </w:p>
    <w:p w:rsidR="00D57188" w:rsidRDefault="00D57188">
      <w:pPr>
        <w:pStyle w:val="Style184"/>
        <w:widowControl/>
        <w:spacing w:before="355" w:line="682" w:lineRule="exact"/>
        <w:jc w:val="both"/>
        <w:rPr>
          <w:rStyle w:val="FontStyle500"/>
          <w:spacing w:val="-60"/>
          <w:position w:val="-9"/>
          <w:lang w:eastAsia="en-US"/>
        </w:rPr>
        <w:sectPr w:rsidR="00D57188">
          <w:headerReference w:type="even" r:id="rId700"/>
          <w:headerReference w:type="default" r:id="rId701"/>
          <w:footerReference w:type="even" r:id="rId702"/>
          <w:footerReference w:type="default" r:id="rId703"/>
          <w:type w:val="continuous"/>
          <w:pgSz w:w="8390" w:h="11905"/>
          <w:pgMar w:top="1144" w:right="3626" w:bottom="1155" w:left="2786" w:header="720" w:footer="720" w:gutter="0"/>
          <w:cols w:space="60"/>
          <w:noEndnote/>
        </w:sectPr>
      </w:pPr>
    </w:p>
    <w:p w:rsidR="00D57188" w:rsidRDefault="001C5317">
      <w:pPr>
        <w:pStyle w:val="Style90"/>
        <w:widowControl/>
        <w:ind w:left="1685"/>
        <w:jc w:val="both"/>
        <w:rPr>
          <w:rStyle w:val="FontStyle451"/>
        </w:rPr>
      </w:pPr>
      <w:r>
        <w:rPr>
          <w:rStyle w:val="FontStyle451"/>
        </w:rPr>
        <w:lastRenderedPageBreak/>
        <w:t>46  Упражнения для развития силовой выносливости борцов</w:t>
      </w:r>
    </w:p>
    <w:p w:rsidR="00D57188" w:rsidRDefault="001C5317">
      <w:pPr>
        <w:pStyle w:val="Style220"/>
        <w:widowControl/>
        <w:spacing w:before="163" w:line="202" w:lineRule="exact"/>
        <w:ind w:left="1282"/>
        <w:rPr>
          <w:rStyle w:val="FontStyle483"/>
        </w:rPr>
      </w:pPr>
      <w:r>
        <w:rPr>
          <w:rStyle w:val="FontStyle483"/>
        </w:rPr>
        <w:lastRenderedPageBreak/>
        <w:t>Гоколо 6 мин) и включает упражнения на растягива</w:t>
      </w:r>
      <w:r>
        <w:rPr>
          <w:rStyle w:val="FontStyle483"/>
        </w:rPr>
        <w:softHyphen/>
        <w:t>ние и расслабление мышц.</w:t>
      </w:r>
    </w:p>
    <w:p w:rsidR="00D57188" w:rsidRDefault="001C5317">
      <w:pPr>
        <w:pStyle w:val="Style170"/>
        <w:widowControl/>
        <w:spacing w:after="379" w:line="202" w:lineRule="exact"/>
        <w:ind w:left="1248"/>
        <w:rPr>
          <w:rStyle w:val="FontStyle483"/>
        </w:rPr>
      </w:pPr>
      <w:r>
        <w:rPr>
          <w:rStyle w:val="FontStyle483"/>
        </w:rPr>
        <w:t>Хороший результат в развитии силовой выносливости борцов дают упражнения (рис. 46) в статодинамическом „сжиме. Вес штанги — 3 ПМ; упражнения выполняются медленно, в трех подходах, с паузой 2—3 мин. В конце каждого движения штанга удерживается в соответствую</w:t>
      </w:r>
      <w:r>
        <w:rPr>
          <w:rStyle w:val="FontStyle483"/>
        </w:rPr>
        <w:softHyphen/>
        <w:t>щей позе 6 с.</w:t>
      </w:r>
    </w:p>
    <w:p w:rsidR="00D57188" w:rsidRDefault="00D57188">
      <w:pPr>
        <w:pStyle w:val="Style170"/>
        <w:widowControl/>
        <w:spacing w:after="379" w:line="202" w:lineRule="exact"/>
        <w:ind w:left="1248"/>
        <w:rPr>
          <w:rStyle w:val="FontStyle483"/>
        </w:rPr>
        <w:sectPr w:rsidR="00D57188">
          <w:headerReference w:type="even" r:id="rId704"/>
          <w:headerReference w:type="default" r:id="rId705"/>
          <w:footerReference w:type="even" r:id="rId706"/>
          <w:footerReference w:type="default" r:id="rId707"/>
          <w:type w:val="continuous"/>
          <w:pgSz w:w="8390" w:h="11905"/>
          <w:pgMar w:top="1144" w:right="1322" w:bottom="1155" w:left="602" w:header="720" w:footer="720" w:gutter="0"/>
          <w:cols w:space="60"/>
          <w:noEndnote/>
        </w:sectPr>
      </w:pPr>
    </w:p>
    <w:p w:rsidR="00D57188" w:rsidRDefault="00D57188">
      <w:pPr>
        <w:pStyle w:val="Style276"/>
        <w:widowControl/>
        <w:spacing w:line="240" w:lineRule="exact"/>
        <w:ind w:left="250"/>
        <w:rPr>
          <w:sz w:val="20"/>
          <w:szCs w:val="20"/>
        </w:rPr>
      </w:pPr>
    </w:p>
    <w:p w:rsidR="00D57188" w:rsidRDefault="00D57188">
      <w:pPr>
        <w:pStyle w:val="Style276"/>
        <w:widowControl/>
        <w:spacing w:line="240" w:lineRule="exact"/>
        <w:ind w:left="250"/>
        <w:rPr>
          <w:sz w:val="20"/>
          <w:szCs w:val="20"/>
        </w:rPr>
      </w:pPr>
    </w:p>
    <w:p w:rsidR="00D57188" w:rsidRDefault="00D57188">
      <w:pPr>
        <w:pStyle w:val="Style276"/>
        <w:widowControl/>
        <w:spacing w:line="240" w:lineRule="exact"/>
        <w:ind w:left="250"/>
        <w:rPr>
          <w:sz w:val="20"/>
          <w:szCs w:val="20"/>
        </w:rPr>
      </w:pPr>
    </w:p>
    <w:p w:rsidR="00D57188" w:rsidRDefault="00D57188">
      <w:pPr>
        <w:pStyle w:val="Style276"/>
        <w:widowControl/>
        <w:spacing w:line="240" w:lineRule="exact"/>
        <w:ind w:left="250"/>
        <w:rPr>
          <w:sz w:val="20"/>
          <w:szCs w:val="20"/>
        </w:rPr>
      </w:pPr>
    </w:p>
    <w:p w:rsidR="00D57188" w:rsidRDefault="00D57188">
      <w:pPr>
        <w:pStyle w:val="Style276"/>
        <w:widowControl/>
        <w:spacing w:line="240" w:lineRule="exact"/>
        <w:ind w:left="250"/>
        <w:rPr>
          <w:sz w:val="20"/>
          <w:szCs w:val="20"/>
        </w:rPr>
      </w:pPr>
    </w:p>
    <w:p w:rsidR="00D57188" w:rsidRDefault="00D57188">
      <w:pPr>
        <w:pStyle w:val="Style276"/>
        <w:widowControl/>
        <w:spacing w:line="240" w:lineRule="exact"/>
        <w:ind w:left="250"/>
        <w:rPr>
          <w:sz w:val="20"/>
          <w:szCs w:val="20"/>
        </w:rPr>
      </w:pPr>
    </w:p>
    <w:p w:rsidR="00D57188" w:rsidRDefault="00D57188">
      <w:pPr>
        <w:pStyle w:val="Style276"/>
        <w:widowControl/>
        <w:spacing w:line="240" w:lineRule="exact"/>
        <w:ind w:left="250"/>
        <w:rPr>
          <w:sz w:val="20"/>
          <w:szCs w:val="20"/>
        </w:rPr>
      </w:pPr>
    </w:p>
    <w:p w:rsidR="00D57188" w:rsidRDefault="00D57188">
      <w:pPr>
        <w:pStyle w:val="Style276"/>
        <w:widowControl/>
        <w:spacing w:line="240" w:lineRule="exact"/>
        <w:ind w:left="250"/>
        <w:rPr>
          <w:sz w:val="20"/>
          <w:szCs w:val="20"/>
        </w:rPr>
      </w:pPr>
    </w:p>
    <w:p w:rsidR="00D57188" w:rsidRDefault="00D57188">
      <w:pPr>
        <w:pStyle w:val="Style276"/>
        <w:widowControl/>
        <w:spacing w:line="240" w:lineRule="exact"/>
        <w:ind w:left="250"/>
        <w:rPr>
          <w:sz w:val="20"/>
          <w:szCs w:val="20"/>
        </w:rPr>
      </w:pPr>
    </w:p>
    <w:p w:rsidR="00D57188" w:rsidRDefault="00D57188">
      <w:pPr>
        <w:pStyle w:val="Style276"/>
        <w:widowControl/>
        <w:spacing w:line="240" w:lineRule="exact"/>
        <w:ind w:left="250"/>
        <w:rPr>
          <w:sz w:val="20"/>
          <w:szCs w:val="20"/>
        </w:rPr>
      </w:pPr>
    </w:p>
    <w:p w:rsidR="00D57188" w:rsidRDefault="00D57188">
      <w:pPr>
        <w:pStyle w:val="Style276"/>
        <w:widowControl/>
        <w:spacing w:line="240" w:lineRule="exact"/>
        <w:ind w:left="250"/>
        <w:rPr>
          <w:sz w:val="20"/>
          <w:szCs w:val="20"/>
        </w:rPr>
      </w:pPr>
    </w:p>
    <w:p w:rsidR="00D57188" w:rsidRDefault="00D57188">
      <w:pPr>
        <w:pStyle w:val="Style276"/>
        <w:widowControl/>
        <w:spacing w:line="240" w:lineRule="exact"/>
        <w:ind w:left="250"/>
        <w:rPr>
          <w:sz w:val="20"/>
          <w:szCs w:val="20"/>
        </w:rPr>
      </w:pPr>
    </w:p>
    <w:p w:rsidR="00D57188" w:rsidRDefault="001C5317">
      <w:pPr>
        <w:pStyle w:val="Style276"/>
        <w:widowControl/>
        <w:spacing w:before="38"/>
        <w:ind w:left="250"/>
        <w:rPr>
          <w:rStyle w:val="FontStyle422"/>
          <w:spacing w:val="-20"/>
          <w:lang w:eastAsia="en-US"/>
        </w:rPr>
      </w:pPr>
      <w:r>
        <w:rPr>
          <w:rStyle w:val="FontStyle521"/>
          <w:lang w:val="en-US" w:eastAsia="en-US"/>
        </w:rPr>
        <w:t>i</w:t>
      </w:r>
      <w:r w:rsidRPr="00190123">
        <w:rPr>
          <w:rStyle w:val="FontStyle521"/>
          <w:lang w:eastAsia="en-US"/>
        </w:rPr>
        <w:t xml:space="preserve"> </w:t>
      </w:r>
      <w:r>
        <w:rPr>
          <w:rStyle w:val="FontStyle422"/>
          <w:spacing w:val="-20"/>
          <w:lang w:eastAsia="en-US"/>
        </w:rPr>
        <w:t>з</w:t>
      </w:r>
      <w:r>
        <w:rPr>
          <w:rStyle w:val="FontStyle422"/>
          <w:lang w:eastAsia="en-US"/>
        </w:rPr>
        <w:t xml:space="preserve"> </w:t>
      </w:r>
      <w:r>
        <w:rPr>
          <w:rStyle w:val="FontStyle422"/>
          <w:spacing w:val="-20"/>
          <w:lang w:eastAsia="en-US"/>
        </w:rPr>
        <w:t>пм</w:t>
      </w:r>
    </w:p>
    <w:p w:rsidR="00D57188" w:rsidRDefault="00D57188">
      <w:pPr>
        <w:pStyle w:val="Style296"/>
        <w:widowControl/>
        <w:spacing w:line="240" w:lineRule="exact"/>
        <w:ind w:left="350"/>
        <w:rPr>
          <w:sz w:val="20"/>
          <w:szCs w:val="20"/>
        </w:rPr>
      </w:pPr>
    </w:p>
    <w:p w:rsidR="00D57188" w:rsidRDefault="001C5317">
      <w:pPr>
        <w:pStyle w:val="Style296"/>
        <w:widowControl/>
        <w:spacing w:before="144"/>
        <w:ind w:left="350"/>
        <w:rPr>
          <w:rStyle w:val="FontStyle551"/>
        </w:rPr>
      </w:pPr>
      <w:r>
        <w:rPr>
          <w:rStyle w:val="FontStyle429"/>
          <w:spacing w:val="-10"/>
        </w:rPr>
        <w:t>,</w:t>
      </w:r>
      <w:r>
        <w:rPr>
          <w:rStyle w:val="FontStyle429"/>
        </w:rPr>
        <w:t xml:space="preserve"> </w:t>
      </w:r>
      <w:r>
        <w:rPr>
          <w:rStyle w:val="FontStyle429"/>
          <w:spacing w:val="-10"/>
        </w:rPr>
        <w:t xml:space="preserve">три </w:t>
      </w:r>
      <w:r>
        <w:rPr>
          <w:rStyle w:val="FontStyle551"/>
        </w:rPr>
        <w:t>.10-</w:t>
      </w:r>
    </w:p>
    <w:p w:rsidR="00D57188" w:rsidRDefault="001C5317">
      <w:pPr>
        <w:pStyle w:val="Style142"/>
        <w:widowControl/>
        <w:spacing w:before="38" w:line="240" w:lineRule="auto"/>
        <w:ind w:left="216"/>
        <w:jc w:val="left"/>
        <w:rPr>
          <w:rStyle w:val="FontStyle485"/>
          <w:spacing w:val="0"/>
        </w:rPr>
      </w:pPr>
      <w:r>
        <w:rPr>
          <w:rStyle w:val="FontStyle485"/>
          <w:spacing w:val="0"/>
        </w:rPr>
        <w:t>_3</w:t>
      </w:r>
    </w:p>
    <w:p w:rsidR="00D57188" w:rsidRDefault="001C5317">
      <w:pPr>
        <w:pStyle w:val="Style245"/>
        <w:widowControl/>
        <w:ind w:left="254"/>
        <w:jc w:val="both"/>
        <w:rPr>
          <w:rStyle w:val="FontStyle534"/>
        </w:rPr>
      </w:pPr>
      <w:r>
        <w:rPr>
          <w:rStyle w:val="FontStyle534"/>
        </w:rPr>
        <w:t>отД^</w:t>
      </w:r>
    </w:p>
    <w:p w:rsidR="00D57188" w:rsidRDefault="001C5317">
      <w:pPr>
        <w:pStyle w:val="Style293"/>
        <w:widowControl/>
        <w:spacing w:line="250" w:lineRule="exact"/>
        <w:jc w:val="both"/>
        <w:rPr>
          <w:rStyle w:val="FontStyle553"/>
          <w:position w:val="-4"/>
        </w:rPr>
      </w:pPr>
      <w:r>
        <w:rPr>
          <w:rStyle w:val="FontStyle553"/>
          <w:position w:val="-4"/>
        </w:rPr>
        <w:t>*****</w:t>
      </w:r>
    </w:p>
    <w:p w:rsidR="00D57188" w:rsidRDefault="001C5317">
      <w:pPr>
        <w:pStyle w:val="Style16"/>
        <w:widowControl/>
        <w:spacing w:line="206" w:lineRule="exact"/>
        <w:ind w:right="2419"/>
        <w:jc w:val="left"/>
        <w:rPr>
          <w:rStyle w:val="FontStyle475"/>
          <w:lang w:eastAsia="en-US"/>
        </w:rPr>
      </w:pPr>
      <w:r>
        <w:rPr>
          <w:rStyle w:val="FontStyle553"/>
          <w:position w:val="-4"/>
        </w:rPr>
        <w:br w:type="column"/>
      </w:r>
      <w:r>
        <w:rPr>
          <w:rStyle w:val="FontStyle475"/>
          <w:lang w:val="en-US" w:eastAsia="en-US"/>
        </w:rPr>
        <w:lastRenderedPageBreak/>
        <w:t>V</w:t>
      </w:r>
      <w:r w:rsidRPr="00190123">
        <w:rPr>
          <w:rStyle w:val="FontStyle475"/>
          <w:lang w:eastAsia="en-US"/>
        </w:rPr>
        <w:t xml:space="preserve">.2. </w:t>
      </w:r>
      <w:r>
        <w:rPr>
          <w:rStyle w:val="FontStyle475"/>
          <w:lang w:eastAsia="en-US"/>
        </w:rPr>
        <w:t>МЕТОДИКА СФП ДЛЯ РАЗВИТИЯ БЫСТРОТЫ ДВИЖЕНИЙ</w:t>
      </w:r>
    </w:p>
    <w:p w:rsidR="00D57188" w:rsidRDefault="001C5317">
      <w:pPr>
        <w:pStyle w:val="Style170"/>
        <w:widowControl/>
        <w:spacing w:before="24" w:line="202" w:lineRule="exact"/>
        <w:rPr>
          <w:rStyle w:val="FontStyle483"/>
        </w:rPr>
      </w:pPr>
      <w:r>
        <w:rPr>
          <w:rStyle w:val="FontStyle483"/>
        </w:rPr>
        <w:t>Развитие быстроты требует повышения оперативности центрального управления движениями и функционально</w:t>
      </w:r>
      <w:r>
        <w:rPr>
          <w:rStyle w:val="FontStyle483"/>
        </w:rPr>
        <w:softHyphen/>
        <w:t>го совершенствования соответствующих исполнительных механизмов (см. раздел II.2). Отсюда вытекают две за</w:t>
      </w:r>
      <w:r>
        <w:rPr>
          <w:rStyle w:val="FontStyle483"/>
        </w:rPr>
        <w:softHyphen/>
        <w:t>дачи СФП. Первая заключается в создании условий, способствующих активизации процессов формирования требуемой нейромоторной программы спортивного дей</w:t>
      </w:r>
      <w:r>
        <w:rPr>
          <w:rStyle w:val="FontStyle483"/>
        </w:rPr>
        <w:softHyphen/>
        <w:t>ствия. Решается это главным образом за счет интен</w:t>
      </w:r>
      <w:r>
        <w:rPr>
          <w:rStyle w:val="FontStyle483"/>
        </w:rPr>
        <w:softHyphen/>
        <w:t xml:space="preserve">сификации потока проприоцептивной афферентации, соответствующей по своим </w:t>
      </w:r>
      <w:r>
        <w:rPr>
          <w:rStyle w:val="FontStyle483"/>
          <w:vertAlign w:val="superscript"/>
        </w:rPr>
        <w:t>1</w:t>
      </w:r>
      <w:r>
        <w:rPr>
          <w:rStyle w:val="FontStyle483"/>
        </w:rPr>
        <w:t xml:space="preserve"> :р:.ктеонстикам условиям выполнения спортивного дейович. Вторая задача свя</w:t>
      </w:r>
      <w:r>
        <w:rPr>
          <w:rStyle w:val="FontStyle483"/>
        </w:rPr>
        <w:softHyphen/>
        <w:t>зывается со специальной подготовкой локомоторного ап</w:t>
      </w:r>
      <w:r>
        <w:rPr>
          <w:rStyle w:val="FontStyle483"/>
        </w:rPr>
        <w:softHyphen/>
        <w:t>парата к быстрой реализации треб-.^мой нейромоторной программы и предусматривает, во-первых, сведение к ми</w:t>
      </w:r>
      <w:r>
        <w:rPr>
          <w:rStyle w:val="FontStyle483"/>
        </w:rPr>
        <w:softHyphen/>
        <w:t>нимуму чисто анатомических помех, способных оказать притормаживающее воздействие на движение, и, во-вто-рых направленное воздействие на процесс выработки необходимой   внутри-   и   межмышечной   координации.</w:t>
      </w:r>
    </w:p>
    <w:p w:rsidR="00D57188" w:rsidRDefault="001C5317">
      <w:pPr>
        <w:pStyle w:val="Style40"/>
        <w:widowControl/>
        <w:spacing w:line="202" w:lineRule="exact"/>
        <w:rPr>
          <w:rStyle w:val="FontStyle483"/>
        </w:rPr>
      </w:pPr>
      <w:r>
        <w:rPr>
          <w:rStyle w:val="FontStyle483"/>
        </w:rPr>
        <w:t>первом случае имеется в виду создание запаса амплн-Улы движения за счет улучшения  гибкости, эластич</w:t>
      </w:r>
      <w:r>
        <w:rPr>
          <w:rStyle w:val="FontStyle483"/>
        </w:rPr>
        <w:softHyphen/>
      </w:r>
      <w:r>
        <w:rPr>
          <w:rStyle w:val="FontStyle511"/>
        </w:rPr>
        <w:t xml:space="preserve">ности </w:t>
      </w:r>
      <w:r>
        <w:rPr>
          <w:rStyle w:val="FontStyle483"/>
        </w:rPr>
        <w:t xml:space="preserve">мыщц </w:t>
      </w:r>
      <w:r>
        <w:rPr>
          <w:rStyle w:val="FontStyle483"/>
          <w:vertAlign w:val="subscript"/>
        </w:rPr>
        <w:t>и</w:t>
      </w:r>
      <w:r>
        <w:rPr>
          <w:rStyle w:val="FontStyle483"/>
        </w:rPr>
        <w:t xml:space="preserve"> подвижности в суставах, развития способ-сов™ </w:t>
      </w:r>
      <w:r>
        <w:rPr>
          <w:rStyle w:val="FontStyle483"/>
          <w:vertAlign w:val="superscript"/>
        </w:rPr>
        <w:t>К</w:t>
      </w:r>
      <w:r>
        <w:rPr>
          <w:rStyle w:val="FontStyle483"/>
        </w:rPr>
        <w:t xml:space="preserve"> </w:t>
      </w:r>
      <w:r>
        <w:rPr>
          <w:rStyle w:val="FontStyle483"/>
          <w:vertAlign w:val="superscript"/>
        </w:rPr>
        <w:t>произвольн</w:t>
      </w:r>
      <w:r>
        <w:rPr>
          <w:rStyle w:val="FontStyle483"/>
        </w:rPr>
        <w:t>°му расслаблению мышц, во втором — визи</w:t>
      </w:r>
      <w:r>
        <w:rPr>
          <w:rStyle w:val="FontStyle483"/>
          <w:vertAlign w:val="superscript"/>
        </w:rPr>
        <w:t>РШеНСТВ</w:t>
      </w:r>
      <w:r>
        <w:rPr>
          <w:rStyle w:val="FontStyle483"/>
        </w:rPr>
        <w:t>°</w:t>
      </w:r>
      <w:r>
        <w:rPr>
          <w:rStyle w:val="FontStyle483"/>
          <w:vertAlign w:val="superscript"/>
        </w:rPr>
        <w:t>Вание</w:t>
      </w:r>
      <w:r>
        <w:rPr>
          <w:rStyle w:val="FontStyle483"/>
        </w:rPr>
        <w:t xml:space="preserve"> Р</w:t>
      </w:r>
      <w:r>
        <w:rPr>
          <w:rStyle w:val="FontStyle483"/>
          <w:vertAlign w:val="superscript"/>
        </w:rPr>
        <w:t>е</w:t>
      </w:r>
      <w:r>
        <w:rPr>
          <w:rStyle w:val="FontStyle483"/>
        </w:rPr>
        <w:t>Ц</w:t>
      </w:r>
      <w:r>
        <w:rPr>
          <w:rStyle w:val="FontStyle483"/>
          <w:vertAlign w:val="superscript"/>
        </w:rPr>
        <w:t>ип</w:t>
      </w:r>
      <w:r>
        <w:rPr>
          <w:rStyle w:val="FontStyle483"/>
        </w:rPr>
        <w:t>рокных отношений между акти</w:t>
      </w:r>
      <w:r>
        <w:rPr>
          <w:rStyle w:val="FontStyle483"/>
        </w:rPr>
        <w:softHyphen/>
        <w:t>руемыми мышечными группами и их функцнональ-</w:t>
      </w:r>
    </w:p>
    <w:p w:rsidR="00D57188" w:rsidRDefault="00D57188">
      <w:pPr>
        <w:pStyle w:val="Style40"/>
        <w:widowControl/>
        <w:spacing w:line="202" w:lineRule="exact"/>
        <w:rPr>
          <w:rStyle w:val="FontStyle483"/>
        </w:rPr>
        <w:sectPr w:rsidR="00D57188">
          <w:type w:val="continuous"/>
          <w:pgSz w:w="8390" w:h="11905"/>
          <w:pgMar w:top="1144" w:right="1322" w:bottom="1155" w:left="602" w:header="720" w:footer="720" w:gutter="0"/>
          <w:cols w:num="2" w:space="720" w:equalWidth="0">
            <w:col w:w="720" w:space="490"/>
            <w:col w:w="5256"/>
          </w:cols>
          <w:noEndnote/>
        </w:sectPr>
      </w:pPr>
    </w:p>
    <w:p w:rsidR="00D57188" w:rsidRDefault="001C5317">
      <w:pPr>
        <w:pStyle w:val="Style220"/>
        <w:widowControl/>
        <w:tabs>
          <w:tab w:val="left" w:pos="4430"/>
        </w:tabs>
        <w:spacing w:before="48" w:line="168" w:lineRule="exact"/>
        <w:jc w:val="left"/>
        <w:rPr>
          <w:rStyle w:val="FontStyle483"/>
        </w:rPr>
      </w:pPr>
      <w:r>
        <w:rPr>
          <w:rStyle w:val="FontStyle535"/>
          <w:spacing w:val="0"/>
        </w:rPr>
        <w:lastRenderedPageBreak/>
        <w:t>нымн</w:t>
      </w:r>
      <w:r>
        <w:rPr>
          <w:rStyle w:val="FontStyle535"/>
        </w:rPr>
        <w:t xml:space="preserve"> </w:t>
      </w:r>
      <w:r>
        <w:rPr>
          <w:rStyle w:val="FontStyle483"/>
        </w:rPr>
        <w:t>антагонистами, настройка и скорость реализ</w:t>
      </w:r>
      <w:r>
        <w:rPr>
          <w:rStyle w:val="FontStyle483"/>
        </w:rPr>
        <w:br/>
        <w:t>конкретной мышечной координации.</w:t>
      </w:r>
      <w:r>
        <w:rPr>
          <w:rStyle w:val="FontStyle483"/>
          <w:spacing w:val="0"/>
          <w:sz w:val="20"/>
          <w:szCs w:val="20"/>
        </w:rPr>
        <w:tab/>
      </w:r>
      <w:r>
        <w:rPr>
          <w:rStyle w:val="FontStyle483"/>
        </w:rPr>
        <w:t xml:space="preserve">"   </w:t>
      </w:r>
      <w:r>
        <w:rPr>
          <w:rStyle w:val="FontStyle483"/>
          <w:vertAlign w:val="superscript"/>
        </w:rPr>
        <w:t>аи</w:t>
      </w:r>
      <w:r>
        <w:rPr>
          <w:rStyle w:val="FontStyle483"/>
        </w:rPr>
        <w:t>-Ии</w:t>
      </w:r>
    </w:p>
    <w:p w:rsidR="00D57188" w:rsidRDefault="001C5317">
      <w:pPr>
        <w:pStyle w:val="Style170"/>
        <w:widowControl/>
        <w:tabs>
          <w:tab w:val="left" w:pos="4766"/>
        </w:tabs>
        <w:spacing w:line="192" w:lineRule="exact"/>
        <w:ind w:firstLine="288"/>
        <w:jc w:val="left"/>
        <w:rPr>
          <w:rStyle w:val="FontStyle483"/>
        </w:rPr>
      </w:pPr>
      <w:r>
        <w:rPr>
          <w:rStyle w:val="FontStyle483"/>
        </w:rPr>
        <w:t xml:space="preserve">СФП  включает два  методических  приема — </w:t>
      </w:r>
      <w:r>
        <w:rPr>
          <w:rStyle w:val="FontStyle483"/>
          <w:vertAlign w:val="subscript"/>
        </w:rPr>
        <w:t>0т</w:t>
      </w:r>
      <w:r>
        <w:rPr>
          <w:rStyle w:val="FontStyle483"/>
          <w:vertAlign w:val="subscript"/>
        </w:rPr>
        <w:br/>
      </w:r>
      <w:r>
        <w:rPr>
          <w:rStyle w:val="FontStyle483"/>
        </w:rPr>
        <w:t>щение движения и комплексный метод.</w:t>
      </w:r>
      <w:r>
        <w:rPr>
          <w:rStyle w:val="FontStyle483"/>
          <w:spacing w:val="0"/>
          <w:sz w:val="20"/>
          <w:szCs w:val="20"/>
        </w:rPr>
        <w:tab/>
      </w:r>
      <w:r>
        <w:rPr>
          <w:rStyle w:val="FontStyle483"/>
          <w:vertAlign w:val="superscript"/>
        </w:rPr>
        <w:t>Яг</w:t>
      </w:r>
      <w:r>
        <w:rPr>
          <w:rStyle w:val="FontStyle483"/>
        </w:rPr>
        <w:t>°-</w:t>
      </w:r>
    </w:p>
    <w:p w:rsidR="00D57188" w:rsidRDefault="001C5317">
      <w:pPr>
        <w:pStyle w:val="Style170"/>
        <w:widowControl/>
        <w:spacing w:line="192" w:lineRule="exact"/>
        <w:ind w:firstLine="288"/>
        <w:rPr>
          <w:rStyle w:val="FontStyle483"/>
        </w:rPr>
      </w:pPr>
      <w:r>
        <w:rPr>
          <w:rStyle w:val="FontStyle483"/>
        </w:rPr>
        <w:t>Отягощение усиливает проприоцептивную афф</w:t>
      </w:r>
      <w:r>
        <w:rPr>
          <w:rStyle w:val="FontStyle483"/>
          <w:vertAlign w:val="subscript"/>
        </w:rPr>
        <w:t xml:space="preserve">ере( </w:t>
      </w:r>
      <w:r>
        <w:rPr>
          <w:rStyle w:val="FontStyle483"/>
        </w:rPr>
        <w:t>цию, сопровождающую движение, активизируя тем '</w:t>
      </w:r>
      <w:r>
        <w:rPr>
          <w:rStyle w:val="FontStyle483"/>
          <w:vertAlign w:val="superscript"/>
        </w:rPr>
        <w:t xml:space="preserve">Та </w:t>
      </w:r>
      <w:r>
        <w:rPr>
          <w:rStyle w:val="FontStyle483"/>
        </w:rPr>
        <w:t xml:space="preserve">мым формирование надлежащей центральной </w:t>
      </w:r>
      <w:r>
        <w:rPr>
          <w:rStyle w:val="FontStyle535"/>
          <w:spacing w:val="0"/>
        </w:rPr>
        <w:t xml:space="preserve">моторнД" </w:t>
      </w:r>
      <w:r>
        <w:rPr>
          <w:rStyle w:val="FontStyle483"/>
        </w:rPr>
        <w:t xml:space="preserve">программы. Вместе с тем оно способствует установле" нню рационального порядка, т. е. согласованности и быст роты включения мышц в работу и ее координацию по ходу движения, вовлекает в сократительный акт быстрые ДЕ, определяя тем самым выработку наиболее эффек-тивиой внутримышечной координации. В </w:t>
      </w:r>
      <w:r>
        <w:rPr>
          <w:rStyle w:val="FontStyle483"/>
        </w:rPr>
        <w:lastRenderedPageBreak/>
        <w:t>двигательных действиях, связанных с быстротой реагирования на внеш</w:t>
      </w:r>
      <w:r>
        <w:rPr>
          <w:rStyle w:val="FontStyle483"/>
        </w:rPr>
        <w:softHyphen/>
        <w:t xml:space="preserve">ний сигнал, отягощение движения способствует главным образом сокращению времени его моторного компонента. Однако экспериментальные работы свидетельствуют, что если движение- выполняется с отягощением, </w:t>
      </w:r>
      <w:r>
        <w:rPr>
          <w:rStyle w:val="FontStyle535"/>
          <w:spacing w:val="0"/>
        </w:rPr>
        <w:t>то</w:t>
      </w:r>
      <w:r>
        <w:rPr>
          <w:rStyle w:val="FontStyle535"/>
        </w:rPr>
        <w:t xml:space="preserve"> </w:t>
      </w:r>
      <w:r>
        <w:rPr>
          <w:rStyle w:val="FontStyle483"/>
        </w:rPr>
        <w:t>умень</w:t>
      </w:r>
      <w:r>
        <w:rPr>
          <w:rStyle w:val="FontStyle483"/>
        </w:rPr>
        <w:softHyphen/>
        <w:t xml:space="preserve">шается и латентный период двигательной реакции (Р. С. Персон. 1965; В. Ф. Ломейко, И. </w:t>
      </w:r>
      <w:r>
        <w:rPr>
          <w:rStyle w:val="FontStyle535"/>
          <w:spacing w:val="0"/>
        </w:rPr>
        <w:t>Г.</w:t>
      </w:r>
      <w:r>
        <w:rPr>
          <w:rStyle w:val="FontStyle535"/>
        </w:rPr>
        <w:t xml:space="preserve"> </w:t>
      </w:r>
      <w:r>
        <w:rPr>
          <w:rStyle w:val="FontStyle483"/>
        </w:rPr>
        <w:t xml:space="preserve">Баранов, 1965; </w:t>
      </w:r>
      <w:r>
        <w:rPr>
          <w:rStyle w:val="FontStyle483"/>
          <w:lang w:val="en-US"/>
        </w:rPr>
        <w:t>L</w:t>
      </w:r>
      <w:r w:rsidRPr="00190123">
        <w:rPr>
          <w:rStyle w:val="FontStyle483"/>
        </w:rPr>
        <w:t xml:space="preserve">. </w:t>
      </w:r>
      <w:r>
        <w:rPr>
          <w:rStyle w:val="FontStyle483"/>
          <w:lang w:val="en-US"/>
        </w:rPr>
        <w:t>Smith</w:t>
      </w:r>
      <w:r w:rsidRPr="00190123">
        <w:rPr>
          <w:rStyle w:val="FontStyle483"/>
        </w:rPr>
        <w:t xml:space="preserve">, </w:t>
      </w:r>
      <w:r>
        <w:rPr>
          <w:rStyle w:val="FontStyle483"/>
        </w:rPr>
        <w:t>1961). Вероятно, в таком случае установ</w:t>
      </w:r>
      <w:r>
        <w:rPr>
          <w:rStyle w:val="FontStyle483"/>
        </w:rPr>
        <w:softHyphen/>
        <w:t>ка на отягощенное движение активизирует централь</w:t>
      </w:r>
      <w:r>
        <w:rPr>
          <w:rStyle w:val="FontStyle483"/>
        </w:rPr>
        <w:softHyphen/>
        <w:t>ную моторную программу и вызывает не только опере</w:t>
      </w:r>
      <w:r>
        <w:rPr>
          <w:rStyle w:val="FontStyle483"/>
        </w:rPr>
        <w:softHyphen/>
        <w:t>жающую настройку локальной возбудимости мышц, но и формирует нейродинамическую основу быстрой реакции.</w:t>
      </w:r>
    </w:p>
    <w:p w:rsidR="00D57188" w:rsidRDefault="001C5317">
      <w:pPr>
        <w:pStyle w:val="Style40"/>
        <w:widowControl/>
        <w:spacing w:line="192" w:lineRule="exact"/>
        <w:rPr>
          <w:rStyle w:val="FontStyle535"/>
          <w:spacing w:val="0"/>
        </w:rPr>
      </w:pPr>
      <w:r>
        <w:rPr>
          <w:rStyle w:val="FontStyle483"/>
        </w:rPr>
        <w:t xml:space="preserve">Отягощение может использоваться при выполнении </w:t>
      </w:r>
      <w:r>
        <w:rPr>
          <w:rStyle w:val="FontStyle535"/>
          <w:spacing w:val="0"/>
        </w:rPr>
        <w:t>как</w:t>
      </w:r>
      <w:r>
        <w:rPr>
          <w:rStyle w:val="FontStyle535"/>
        </w:rPr>
        <w:t xml:space="preserve"> </w:t>
      </w:r>
      <w:r>
        <w:rPr>
          <w:rStyle w:val="FontStyle483"/>
        </w:rPr>
        <w:t>соревновательного, так н вспомогательных упражне</w:t>
      </w:r>
      <w:r>
        <w:rPr>
          <w:rStyle w:val="FontStyle483"/>
        </w:rPr>
        <w:softHyphen/>
        <w:t xml:space="preserve">ний,   которые   необходимо   подбирать,   руководствуясь принципом динамического соответствия (см. раздел </w:t>
      </w:r>
      <w:r>
        <w:rPr>
          <w:rStyle w:val="FontStyle535"/>
          <w:spacing w:val="0"/>
        </w:rPr>
        <w:t>IV.</w:t>
      </w:r>
      <w:r>
        <w:rPr>
          <w:rStyle w:val="FontStyle535"/>
        </w:rPr>
        <w:t xml:space="preserve"> </w:t>
      </w:r>
      <w:r>
        <w:rPr>
          <w:rStyle w:val="FontStyle483"/>
        </w:rPr>
        <w:t xml:space="preserve">О-Что касается оптимального веса отягощения, </w:t>
      </w:r>
      <w:r>
        <w:rPr>
          <w:rStyle w:val="FontStyle535"/>
          <w:spacing w:val="0"/>
        </w:rPr>
        <w:t>то</w:t>
      </w:r>
      <w:r>
        <w:rPr>
          <w:rStyle w:val="FontStyle535"/>
        </w:rPr>
        <w:t xml:space="preserve"> </w:t>
      </w:r>
      <w:r>
        <w:rPr>
          <w:rStyle w:val="FontStyle535"/>
          <w:spacing w:val="0"/>
        </w:rPr>
        <w:t>в</w:t>
      </w:r>
      <w:r>
        <w:rPr>
          <w:rStyle w:val="FontStyle535"/>
        </w:rPr>
        <w:t xml:space="preserve"> </w:t>
      </w:r>
      <w:r>
        <w:rPr>
          <w:rStyle w:val="FontStyle535"/>
          <w:spacing w:val="0"/>
        </w:rPr>
        <w:t>спе</w:t>
      </w:r>
      <w:r>
        <w:rPr>
          <w:rStyle w:val="FontStyle535"/>
          <w:spacing w:val="0"/>
        </w:rPr>
        <w:softHyphen/>
      </w:r>
      <w:r>
        <w:rPr>
          <w:rStyle w:val="FontStyle483"/>
        </w:rPr>
        <w:t>циальной литературе обращает на себя внимание за</w:t>
      </w:r>
      <w:r>
        <w:rPr>
          <w:rStyle w:val="FontStyle483"/>
        </w:rPr>
        <w:softHyphen/>
        <w:t xml:space="preserve">метное совпадение мнений на этот </w:t>
      </w:r>
      <w:r>
        <w:rPr>
          <w:rStyle w:val="FontStyle535"/>
          <w:spacing w:val="0"/>
        </w:rPr>
        <w:t>счет.</w:t>
      </w:r>
      <w:r>
        <w:rPr>
          <w:rStyle w:val="FontStyle535"/>
        </w:rPr>
        <w:t xml:space="preserve"> </w:t>
      </w:r>
      <w:r>
        <w:rPr>
          <w:rStyle w:val="FontStyle483"/>
        </w:rPr>
        <w:t xml:space="preserve">Для развития максимальной скорости неотягощенного </w:t>
      </w:r>
      <w:r>
        <w:rPr>
          <w:rStyle w:val="FontStyle535"/>
          <w:spacing w:val="0"/>
        </w:rPr>
        <w:t>движения</w:t>
      </w:r>
      <w:r>
        <w:rPr>
          <w:rStyle w:val="FontStyle535"/>
        </w:rPr>
        <w:t xml:space="preserve"> </w:t>
      </w:r>
      <w:r>
        <w:rPr>
          <w:rStyle w:val="FontStyle535"/>
          <w:spacing w:val="0"/>
        </w:rPr>
        <w:t>реко</w:t>
      </w:r>
      <w:r>
        <w:rPr>
          <w:rStyle w:val="FontStyle535"/>
          <w:spacing w:val="0"/>
        </w:rPr>
        <w:softHyphen/>
      </w:r>
      <w:r>
        <w:rPr>
          <w:rStyle w:val="FontStyle483"/>
        </w:rPr>
        <w:t xml:space="preserve">мендуется дополнительная нагрузка, не превышающая </w:t>
      </w:r>
      <w:r>
        <w:rPr>
          <w:rStyle w:val="FontStyle535"/>
          <w:spacing w:val="0"/>
        </w:rPr>
        <w:t>20%</w:t>
      </w:r>
      <w:r>
        <w:rPr>
          <w:rStyle w:val="FontStyle535"/>
        </w:rPr>
        <w:t xml:space="preserve">   </w:t>
      </w:r>
      <w:r>
        <w:rPr>
          <w:rStyle w:val="FontStyle535"/>
          <w:spacing w:val="0"/>
        </w:rPr>
        <w:t>от</w:t>
      </w:r>
      <w:r>
        <w:rPr>
          <w:rStyle w:val="FontStyle535"/>
        </w:rPr>
        <w:t xml:space="preserve">   </w:t>
      </w:r>
      <w:r>
        <w:rPr>
          <w:rStyle w:val="FontStyle483"/>
        </w:rPr>
        <w:t xml:space="preserve">максимальной   силы   </w:t>
      </w:r>
      <w:r>
        <w:rPr>
          <w:rStyle w:val="FontStyle535"/>
          <w:spacing w:val="0"/>
        </w:rPr>
        <w:t>(Н.</w:t>
      </w:r>
      <w:r>
        <w:rPr>
          <w:rStyle w:val="FontStyle535"/>
        </w:rPr>
        <w:t xml:space="preserve">   </w:t>
      </w:r>
      <w:r>
        <w:rPr>
          <w:rStyle w:val="FontStyle535"/>
          <w:spacing w:val="0"/>
        </w:rPr>
        <w:t>Г.</w:t>
      </w:r>
      <w:r>
        <w:rPr>
          <w:rStyle w:val="FontStyle535"/>
        </w:rPr>
        <w:t xml:space="preserve">   </w:t>
      </w:r>
      <w:r>
        <w:rPr>
          <w:rStyle w:val="FontStyle483"/>
        </w:rPr>
        <w:t xml:space="preserve">АгдомелашвитШ. </w:t>
      </w:r>
      <w:r>
        <w:rPr>
          <w:rStyle w:val="FontStyle535"/>
          <w:spacing w:val="0"/>
        </w:rPr>
        <w:t>1964),</w:t>
      </w:r>
      <w:r>
        <w:rPr>
          <w:rStyle w:val="FontStyle535"/>
        </w:rPr>
        <w:t xml:space="preserve">   </w:t>
      </w:r>
      <w:r>
        <w:rPr>
          <w:rStyle w:val="FontStyle483"/>
        </w:rPr>
        <w:t xml:space="preserve">или   отягощение   </w:t>
      </w:r>
      <w:r>
        <w:rPr>
          <w:rStyle w:val="FontStyle535"/>
          <w:spacing w:val="0"/>
        </w:rPr>
        <w:t>15—20%</w:t>
      </w:r>
      <w:r>
        <w:rPr>
          <w:rStyle w:val="FontStyle535"/>
        </w:rPr>
        <w:t xml:space="preserve">   </w:t>
      </w:r>
      <w:r>
        <w:rPr>
          <w:rStyle w:val="FontStyle535"/>
          <w:spacing w:val="0"/>
        </w:rPr>
        <w:t>от</w:t>
      </w:r>
      <w:r>
        <w:rPr>
          <w:rStyle w:val="FontStyle535"/>
        </w:rPr>
        <w:t xml:space="preserve">   </w:t>
      </w:r>
      <w:r>
        <w:rPr>
          <w:rStyle w:val="FontStyle483"/>
        </w:rPr>
        <w:t xml:space="preserve">максимального (Ю. В. Верхошанский, </w:t>
      </w:r>
      <w:r>
        <w:rPr>
          <w:rStyle w:val="FontStyle535"/>
          <w:spacing w:val="0"/>
        </w:rPr>
        <w:t>1970,</w:t>
      </w:r>
      <w:r>
        <w:rPr>
          <w:rStyle w:val="FontStyle535"/>
        </w:rPr>
        <w:t xml:space="preserve"> </w:t>
      </w:r>
      <w:r>
        <w:rPr>
          <w:rStyle w:val="FontStyle535"/>
          <w:spacing w:val="0"/>
        </w:rPr>
        <w:t>1977).</w:t>
      </w:r>
      <w:r>
        <w:rPr>
          <w:rStyle w:val="FontStyle535"/>
        </w:rPr>
        <w:t xml:space="preserve"> </w:t>
      </w:r>
      <w:r>
        <w:rPr>
          <w:rStyle w:val="FontStyle483"/>
        </w:rPr>
        <w:t xml:space="preserve">Для </w:t>
      </w:r>
      <w:r>
        <w:rPr>
          <w:rStyle w:val="FontStyle535"/>
          <w:spacing w:val="0"/>
        </w:rPr>
        <w:t>совершенство</w:t>
      </w:r>
      <w:r>
        <w:rPr>
          <w:rStyle w:val="FontStyle535"/>
          <w:spacing w:val="0"/>
        </w:rPr>
        <w:softHyphen/>
      </w:r>
      <w:r>
        <w:rPr>
          <w:rStyle w:val="FontStyle483"/>
        </w:rPr>
        <w:t xml:space="preserve">вания частоты неотягощенных </w:t>
      </w:r>
      <w:r>
        <w:rPr>
          <w:rStyle w:val="FontStyle535"/>
          <w:spacing w:val="0"/>
        </w:rPr>
        <w:t>движений—вес</w:t>
      </w:r>
      <w:r>
        <w:rPr>
          <w:rStyle w:val="FontStyle535"/>
        </w:rPr>
        <w:t xml:space="preserve"> </w:t>
      </w:r>
      <w:r>
        <w:rPr>
          <w:rStyle w:val="FontStyle535"/>
          <w:spacing w:val="0"/>
        </w:rPr>
        <w:t>до</w:t>
      </w:r>
      <w:r>
        <w:rPr>
          <w:rStyle w:val="FontStyle535"/>
        </w:rPr>
        <w:t xml:space="preserve"> </w:t>
      </w:r>
      <w:r>
        <w:rPr>
          <w:rStyle w:val="FontStyle452"/>
          <w:spacing w:val="0"/>
        </w:rPr>
        <w:t xml:space="preserve">20/о </w:t>
      </w:r>
      <w:r>
        <w:rPr>
          <w:rStyle w:val="FontStyle535"/>
          <w:spacing w:val="0"/>
        </w:rPr>
        <w:t>от</w:t>
      </w:r>
      <w:r>
        <w:rPr>
          <w:rStyle w:val="FontStyle535"/>
        </w:rPr>
        <w:t xml:space="preserve"> </w:t>
      </w:r>
      <w:r>
        <w:rPr>
          <w:rStyle w:val="FontStyle483"/>
        </w:rPr>
        <w:t xml:space="preserve">максимального (А. В. Коробков, </w:t>
      </w:r>
      <w:r>
        <w:rPr>
          <w:rStyle w:val="FontStyle535"/>
          <w:spacing w:val="0"/>
        </w:rPr>
        <w:t>1954),</w:t>
      </w:r>
      <w:r>
        <w:rPr>
          <w:rStyle w:val="FontStyle535"/>
        </w:rPr>
        <w:t xml:space="preserve"> </w:t>
      </w:r>
      <w:r>
        <w:rPr>
          <w:rStyle w:val="FontStyle483"/>
        </w:rPr>
        <w:t xml:space="preserve">для </w:t>
      </w:r>
      <w:r>
        <w:rPr>
          <w:rStyle w:val="FontStyle535"/>
          <w:spacing w:val="0"/>
        </w:rPr>
        <w:t>повыше</w:t>
      </w:r>
      <w:r>
        <w:rPr>
          <w:rStyle w:val="FontStyle535"/>
          <w:spacing w:val="0"/>
        </w:rPr>
        <w:softHyphen/>
      </w:r>
      <w:r>
        <w:rPr>
          <w:rStyle w:val="FontStyle483"/>
        </w:rPr>
        <w:t xml:space="preserve">ния скорости движения крюка клюшки — имитация </w:t>
      </w:r>
      <w:r>
        <w:rPr>
          <w:rStyle w:val="FontStyle535"/>
          <w:spacing w:val="0"/>
        </w:rPr>
        <w:t>брос</w:t>
      </w:r>
      <w:r>
        <w:rPr>
          <w:rStyle w:val="FontStyle535"/>
          <w:spacing w:val="0"/>
        </w:rPr>
        <w:softHyphen/>
        <w:t>ка</w:t>
      </w:r>
      <w:r>
        <w:rPr>
          <w:rStyle w:val="FontStyle535"/>
        </w:rPr>
        <w:t xml:space="preserve"> </w:t>
      </w:r>
      <w:r>
        <w:rPr>
          <w:rStyle w:val="FontStyle535"/>
          <w:spacing w:val="0"/>
        </w:rPr>
        <w:t>шайбы</w:t>
      </w:r>
      <w:r>
        <w:rPr>
          <w:rStyle w:val="FontStyle535"/>
        </w:rPr>
        <w:t xml:space="preserve"> </w:t>
      </w:r>
      <w:r>
        <w:rPr>
          <w:rStyle w:val="FontStyle483"/>
        </w:rPr>
        <w:t xml:space="preserve">на специальном </w:t>
      </w:r>
      <w:r>
        <w:rPr>
          <w:rStyle w:val="FontStyle535"/>
          <w:spacing w:val="0"/>
        </w:rPr>
        <w:t>тренажере</w:t>
      </w:r>
      <w:r>
        <w:rPr>
          <w:rStyle w:val="FontStyle535"/>
        </w:rPr>
        <w:t xml:space="preserve"> </w:t>
      </w:r>
      <w:r>
        <w:rPr>
          <w:rStyle w:val="FontStyle535"/>
          <w:spacing w:val="0"/>
        </w:rPr>
        <w:t>с</w:t>
      </w:r>
      <w:r>
        <w:rPr>
          <w:rStyle w:val="FontStyle535"/>
        </w:rPr>
        <w:t xml:space="preserve"> </w:t>
      </w:r>
      <w:r>
        <w:rPr>
          <w:rStyle w:val="FontStyle535"/>
          <w:spacing w:val="0"/>
        </w:rPr>
        <w:t>преодоление*</w:t>
      </w:r>
      <w:r>
        <w:rPr>
          <w:rStyle w:val="FontStyle535"/>
          <w:spacing w:val="0"/>
          <w:vertAlign w:val="superscript"/>
        </w:rPr>
        <w:t xml:space="preserve">1 </w:t>
      </w:r>
      <w:r>
        <w:rPr>
          <w:rStyle w:val="FontStyle483"/>
        </w:rPr>
        <w:t xml:space="preserve">сопротивления   </w:t>
      </w:r>
      <w:r>
        <w:rPr>
          <w:rStyle w:val="FontStyle535"/>
          <w:spacing w:val="0"/>
        </w:rPr>
        <w:t>20%</w:t>
      </w:r>
      <w:r>
        <w:rPr>
          <w:rStyle w:val="FontStyle535"/>
        </w:rPr>
        <w:t xml:space="preserve">   </w:t>
      </w:r>
      <w:r>
        <w:rPr>
          <w:rStyle w:val="FontStyle535"/>
          <w:spacing w:val="0"/>
        </w:rPr>
        <w:t>от</w:t>
      </w:r>
      <w:r>
        <w:rPr>
          <w:rStyle w:val="FontStyle535"/>
        </w:rPr>
        <w:t xml:space="preserve">   </w:t>
      </w:r>
      <w:r>
        <w:rPr>
          <w:rStyle w:val="FontStyle483"/>
        </w:rPr>
        <w:t xml:space="preserve">максимального   </w:t>
      </w:r>
      <w:r>
        <w:rPr>
          <w:rStyle w:val="FontStyle535"/>
          <w:spacing w:val="0"/>
        </w:rPr>
        <w:t>(Г.</w:t>
      </w:r>
      <w:r>
        <w:rPr>
          <w:rStyle w:val="FontStyle535"/>
        </w:rPr>
        <w:t xml:space="preserve"> </w:t>
      </w:r>
      <w:r>
        <w:rPr>
          <w:rStyle w:val="FontStyle535"/>
          <w:spacing w:val="0"/>
        </w:rPr>
        <w:t>Н.</w:t>
      </w:r>
      <w:r>
        <w:rPr>
          <w:rStyle w:val="FontStyle535"/>
        </w:rPr>
        <w:t xml:space="preserve"> </w:t>
      </w:r>
      <w:r>
        <w:rPr>
          <w:rStyle w:val="FontStyle535"/>
          <w:spacing w:val="0"/>
        </w:rPr>
        <w:t>Козлов</w:t>
      </w:r>
      <w:r>
        <w:rPr>
          <w:rStyle w:val="FontStyle535"/>
          <w:spacing w:val="0"/>
        </w:rPr>
        <w:softHyphen/>
        <w:t>ский,</w:t>
      </w:r>
      <w:r>
        <w:rPr>
          <w:rStyle w:val="FontStyle535"/>
        </w:rPr>
        <w:t xml:space="preserve"> </w:t>
      </w:r>
      <w:r>
        <w:rPr>
          <w:rStyle w:val="FontStyle535"/>
          <w:spacing w:val="0"/>
        </w:rPr>
        <w:t>1984).</w:t>
      </w:r>
      <w:r>
        <w:rPr>
          <w:rStyle w:val="FontStyle535"/>
        </w:rPr>
        <w:t xml:space="preserve"> </w:t>
      </w:r>
      <w:r>
        <w:rPr>
          <w:rStyle w:val="FontStyle483"/>
        </w:rPr>
        <w:t xml:space="preserve">Вспомним, </w:t>
      </w:r>
      <w:r>
        <w:rPr>
          <w:rStyle w:val="FontStyle535"/>
          <w:spacing w:val="0"/>
        </w:rPr>
        <w:t>что</w:t>
      </w:r>
      <w:r>
        <w:rPr>
          <w:rStyle w:val="FontStyle535"/>
        </w:rPr>
        <w:t xml:space="preserve"> </w:t>
      </w:r>
      <w:r>
        <w:rPr>
          <w:rStyle w:val="FontStyle483"/>
        </w:rPr>
        <w:t xml:space="preserve">указанная величина </w:t>
      </w:r>
      <w:r>
        <w:rPr>
          <w:rStyle w:val="FontStyle535"/>
          <w:spacing w:val="0"/>
        </w:rPr>
        <w:t>отягоще</w:t>
      </w:r>
      <w:r>
        <w:rPr>
          <w:rStyle w:val="FontStyle535"/>
          <w:spacing w:val="0"/>
        </w:rPr>
        <w:softHyphen/>
        <w:t>ния</w:t>
      </w:r>
      <w:r>
        <w:rPr>
          <w:rStyle w:val="FontStyle535"/>
        </w:rPr>
        <w:t xml:space="preserve">   </w:t>
      </w:r>
      <w:r>
        <w:rPr>
          <w:rStyle w:val="FontStyle483"/>
        </w:rPr>
        <w:t xml:space="preserve">подтверждается   </w:t>
      </w:r>
      <w:r>
        <w:rPr>
          <w:rStyle w:val="FontStyle535"/>
          <w:spacing w:val="0"/>
        </w:rPr>
        <w:t>анализом</w:t>
      </w:r>
      <w:r>
        <w:rPr>
          <w:rStyle w:val="FontStyle535"/>
        </w:rPr>
        <w:t xml:space="preserve">   </w:t>
      </w:r>
      <w:r>
        <w:rPr>
          <w:rStyle w:val="FontStyle535"/>
          <w:spacing w:val="0"/>
        </w:rPr>
        <w:t>общности</w:t>
      </w:r>
      <w:r>
        <w:rPr>
          <w:rStyle w:val="FontStyle535"/>
        </w:rPr>
        <w:t xml:space="preserve">   </w:t>
      </w:r>
      <w:r>
        <w:rPr>
          <w:rStyle w:val="FontStyle483"/>
        </w:rPr>
        <w:t xml:space="preserve">и   </w:t>
      </w:r>
      <w:r>
        <w:rPr>
          <w:rStyle w:val="FontStyle535"/>
          <w:spacing w:val="0"/>
        </w:rPr>
        <w:t>снецнф"</w:t>
      </w:r>
      <w:r>
        <w:rPr>
          <w:rStyle w:val="FontStyle535"/>
          <w:spacing w:val="0"/>
          <w:vertAlign w:val="superscript"/>
        </w:rPr>
        <w:t>4</w:t>
      </w:r>
      <w:r>
        <w:rPr>
          <w:rStyle w:val="FontStyle535"/>
          <w:spacing w:val="0"/>
        </w:rPr>
        <w:t>"</w:t>
      </w:r>
    </w:p>
    <w:p w:rsidR="00D57188" w:rsidRDefault="00D57188">
      <w:pPr>
        <w:pStyle w:val="Style40"/>
        <w:widowControl/>
        <w:spacing w:line="192" w:lineRule="exact"/>
        <w:rPr>
          <w:rStyle w:val="FontStyle535"/>
          <w:spacing w:val="0"/>
        </w:rPr>
        <w:sectPr w:rsidR="00D57188">
          <w:headerReference w:type="even" r:id="rId708"/>
          <w:headerReference w:type="default" r:id="rId709"/>
          <w:footerReference w:type="even" r:id="rId710"/>
          <w:footerReference w:type="default" r:id="rId711"/>
          <w:type w:val="continuous"/>
          <w:pgSz w:w="8390" w:h="11905"/>
          <w:pgMar w:top="842" w:right="1529" w:bottom="1440" w:left="1759" w:header="720" w:footer="720" w:gutter="0"/>
          <w:cols w:space="60"/>
          <w:noEndnote/>
        </w:sectPr>
      </w:pPr>
    </w:p>
    <w:p w:rsidR="00D57188" w:rsidRDefault="001C5317">
      <w:pPr>
        <w:pStyle w:val="Style179"/>
        <w:widowControl/>
        <w:jc w:val="both"/>
        <w:rPr>
          <w:rStyle w:val="FontStyle494"/>
        </w:rPr>
      </w:pPr>
      <w:r>
        <w:rPr>
          <w:rStyle w:val="FontStyle494"/>
        </w:rPr>
        <w:lastRenderedPageBreak/>
        <w:t>Л1</w:t>
      </w:r>
    </w:p>
    <w:p w:rsidR="00D57188" w:rsidRDefault="001C5317">
      <w:pPr>
        <w:pStyle w:val="Style220"/>
        <w:widowControl/>
        <w:spacing w:before="163" w:line="187" w:lineRule="exact"/>
        <w:jc w:val="left"/>
        <w:rPr>
          <w:rStyle w:val="FontStyle483"/>
        </w:rPr>
      </w:pPr>
      <w:r>
        <w:rPr>
          <w:rStyle w:val="FontStyle494"/>
        </w:rPr>
        <w:br w:type="column"/>
      </w:r>
      <w:r>
        <w:rPr>
          <w:rStyle w:val="FontStyle483"/>
        </w:rPr>
        <w:lastRenderedPageBreak/>
        <w:t>поста пачличнй между быстротой движений и силовым потенциалом мышц (см. раздел IV. 2 и рис. 24).</w:t>
      </w:r>
    </w:p>
    <w:p w:rsidR="00D57188" w:rsidRDefault="001C5317">
      <w:pPr>
        <w:pStyle w:val="Style170"/>
        <w:widowControl/>
        <w:spacing w:line="187" w:lineRule="exact"/>
        <w:ind w:firstLine="269"/>
        <w:rPr>
          <w:rStyle w:val="FontStyle483"/>
        </w:rPr>
      </w:pPr>
      <w:r>
        <w:rPr>
          <w:rStyle w:val="FontStyle483"/>
        </w:rPr>
        <w:t>Ряд экспериментальных работ свидетельствует об эффективности использования отягощений для совер</w:t>
      </w:r>
      <w:r>
        <w:rPr>
          <w:rStyle w:val="FontStyle483"/>
        </w:rPr>
        <w:softHyphen/>
        <w:t xml:space="preserve">шенствования различных форм быстроты, в частности частоты движений и латентного времени двигательной реакции у девушек-спринтеров </w:t>
      </w:r>
      <w:r w:rsidRPr="00190123">
        <w:rPr>
          <w:rStyle w:val="FontStyle483"/>
        </w:rPr>
        <w:t>(</w:t>
      </w:r>
      <w:r>
        <w:rPr>
          <w:rStyle w:val="FontStyle483"/>
          <w:lang w:val="en-US"/>
        </w:rPr>
        <w:t>P</w:t>
      </w:r>
      <w:r w:rsidRPr="00190123">
        <w:rPr>
          <w:rStyle w:val="FontStyle483"/>
        </w:rPr>
        <w:t>.</w:t>
      </w:r>
      <w:r>
        <w:rPr>
          <w:rStyle w:val="FontStyle483"/>
          <w:lang w:val="en-US"/>
        </w:rPr>
        <w:t>M</w:t>
      </w:r>
      <w:r w:rsidRPr="00190123">
        <w:rPr>
          <w:rStyle w:val="FontStyle483"/>
        </w:rPr>
        <w:t xml:space="preserve">. </w:t>
      </w:r>
      <w:r>
        <w:rPr>
          <w:rStyle w:val="FontStyle483"/>
        </w:rPr>
        <w:t xml:space="preserve">Галухин, 1976), быстроты одиночных и серийных ударов, способности «взрывом» начинать серию ударов, латентного периода двигательной реакции у боксеров (Б. А. Соловей, 1982; </w:t>
      </w:r>
      <w:r>
        <w:rPr>
          <w:rStyle w:val="FontStyle463"/>
        </w:rPr>
        <w:t xml:space="preserve">д </w:t>
      </w:r>
      <w:r>
        <w:rPr>
          <w:rStyle w:val="FontStyle483"/>
        </w:rPr>
        <w:t>А. Лавров, 1982). Апробированы следующие вариан</w:t>
      </w:r>
      <w:r>
        <w:rPr>
          <w:rStyle w:val="FontStyle483"/>
        </w:rPr>
        <w:softHyphen/>
        <w:t>ты методики упражнений с отягощением:</w:t>
      </w:r>
    </w:p>
    <w:p w:rsidR="00D57188" w:rsidRDefault="001C5317">
      <w:pPr>
        <w:pStyle w:val="Style170"/>
        <w:widowControl/>
        <w:spacing w:line="187" w:lineRule="exact"/>
        <w:ind w:firstLine="254"/>
        <w:rPr>
          <w:rStyle w:val="FontStyle483"/>
        </w:rPr>
      </w:pPr>
      <w:r>
        <w:rPr>
          <w:rStyle w:val="FontStyle483"/>
        </w:rPr>
        <w:t>для совершенствования быстроты и частоты неотяго-щенных движений — вес отягощения 15—20% от макси</w:t>
      </w:r>
      <w:r>
        <w:rPr>
          <w:rStyle w:val="FontStyle483"/>
        </w:rPr>
        <w:softHyphen/>
        <w:t>мального, движения предельно быстрые. Если совершен</w:t>
      </w:r>
      <w:r>
        <w:rPr>
          <w:rStyle w:val="FontStyle483"/>
        </w:rPr>
        <w:softHyphen/>
        <w:t xml:space="preserve">ствуется преимущественно быстрота, то темп движений умеренный, с расслаблением мышц между движениями, если частота, — то темп высокий. В серии 2—3 подхода по 8—Ю движений с отдыхом 2—4 мин в первом случае </w:t>
      </w:r>
      <w:r>
        <w:rPr>
          <w:rStyle w:val="FontStyle534"/>
          <w:vertAlign w:val="subscript"/>
        </w:rPr>
        <w:t>и</w:t>
      </w:r>
      <w:r>
        <w:rPr>
          <w:rStyle w:val="FontStyle534"/>
        </w:rPr>
        <w:t xml:space="preserve"> 4</w:t>
      </w:r>
      <w:r>
        <w:rPr>
          <w:rStyle w:val="FontStyle483"/>
        </w:rPr>
        <w:t>—б мин во втором. В тренировочном сеансе 2—3 серии с отдыхом соответственно 4—6 и 8—10 мин;</w:t>
      </w:r>
    </w:p>
    <w:p w:rsidR="00D57188" w:rsidRDefault="001C5317">
      <w:pPr>
        <w:pStyle w:val="Style170"/>
        <w:widowControl/>
        <w:spacing w:line="187" w:lineRule="exact"/>
        <w:ind w:firstLine="254"/>
        <w:rPr>
          <w:rStyle w:val="FontStyle483"/>
        </w:rPr>
      </w:pPr>
      <w:r>
        <w:rPr>
          <w:rStyle w:val="FontStyle483"/>
        </w:rPr>
        <w:lastRenderedPageBreak/>
        <w:t>для совершенствования скорости двигательной реак</w:t>
      </w:r>
      <w:r>
        <w:rPr>
          <w:rStyle w:val="FontStyle483"/>
        </w:rPr>
        <w:softHyphen/>
        <w:t>ции движение должно точно соответствовать соревнова</w:t>
      </w:r>
      <w:r>
        <w:rPr>
          <w:rStyle w:val="FontStyle483"/>
        </w:rPr>
        <w:softHyphen/>
        <w:t>тельному упражнению по форме и мышечно</w:t>
      </w:r>
      <w:r>
        <w:rPr>
          <w:rStyle w:val="FontStyle483"/>
        </w:rPr>
        <w:lastRenderedPageBreak/>
        <w:t>й координа</w:t>
      </w:r>
      <w:r>
        <w:rPr>
          <w:rStyle w:val="FontStyle483"/>
        </w:rPr>
        <w:softHyphen/>
        <w:t>ции. Вес отягощения 30—40% от максимального.</w:t>
      </w:r>
    </w:p>
    <w:p w:rsidR="00D57188" w:rsidRDefault="001C5317">
      <w:pPr>
        <w:pStyle w:val="Style170"/>
        <w:widowControl/>
        <w:spacing w:before="10" w:line="187" w:lineRule="exact"/>
        <w:ind w:firstLine="250"/>
        <w:rPr>
          <w:rStyle w:val="FontStyle483"/>
        </w:rPr>
      </w:pPr>
      <w:r>
        <w:rPr>
          <w:rStyle w:val="FontStyle483"/>
        </w:rPr>
        <w:t>Внимание акцентируется не на величине, а на резком начале усилия по специфическому для соревновательной деятельности сигналу (зрительному, звуковому, тактиль</w:t>
      </w:r>
      <w:r>
        <w:rPr>
          <w:rStyle w:val="FontStyle483"/>
        </w:rPr>
        <w:softHyphen/>
        <w:t>ному). Тренирующее воздействие метода направлено на повышение оперативности организации двигательного действия и быструю мобилизацию состава привлекаемых мышц (при соответствующей коор-ннацни). В серии 4 6 повторений с продолжительными паузами. В тре</w:t>
      </w:r>
      <w:r>
        <w:rPr>
          <w:rStyle w:val="FontStyle483"/>
        </w:rPr>
        <w:softHyphen/>
        <w:t>нировочном сеансе 2—3 серии с отдыхом 4—6 мнн. Упражнение может выполняться и в режиме взрывного изометрического напряжения мышц с той же двигатель</w:t>
      </w:r>
      <w:r>
        <w:rPr>
          <w:rStyle w:val="FontStyle483"/>
        </w:rPr>
        <w:softHyphen/>
        <w:t>ной установкой.</w:t>
      </w:r>
    </w:p>
    <w:p w:rsidR="00D57188" w:rsidRDefault="001C5317">
      <w:pPr>
        <w:pStyle w:val="Style40"/>
        <w:widowControl/>
        <w:spacing w:line="202" w:lineRule="exact"/>
        <w:rPr>
          <w:rStyle w:val="FontStyle483"/>
        </w:rPr>
      </w:pPr>
      <w:r>
        <w:rPr>
          <w:rStyle w:val="FontStyle483"/>
        </w:rPr>
        <w:t>Комплексный  метод  СФП   предусматривает  выпол</w:t>
      </w:r>
      <w:r>
        <w:rPr>
          <w:rStyle w:val="FontStyle483"/>
        </w:rPr>
        <w:softHyphen/>
        <w:t>нение основного тренировочного упражнения  на фоне ложительного   последействия   предыдущей    (тонизн-троты     Р</w:t>
      </w:r>
      <w:r>
        <w:rPr>
          <w:rStyle w:val="FontStyle483"/>
          <w:vertAlign w:val="superscript"/>
        </w:rPr>
        <w:t>аботы</w:t>
      </w:r>
      <w:r>
        <w:rPr>
          <w:rStyle w:val="FontStyle483"/>
        </w:rPr>
        <w:t xml:space="preserve"> (см. раздел IV. 1). Для развития быс-вать" </w:t>
      </w:r>
      <w:r>
        <w:rPr>
          <w:rStyle w:val="FontStyle483"/>
          <w:vertAlign w:val="superscript"/>
        </w:rPr>
        <w:t>В</w:t>
      </w:r>
      <w:r>
        <w:rPr>
          <w:rStyle w:val="FontStyle483"/>
        </w:rPr>
        <w:t xml:space="preserve">° </w:t>
      </w:r>
      <w:r>
        <w:rPr>
          <w:rStyle w:val="FontStyle483"/>
          <w:vertAlign w:val="superscript"/>
        </w:rPr>
        <w:t>ВСеХ</w:t>
      </w:r>
      <w:r>
        <w:rPr>
          <w:rStyle w:val="FontStyle483"/>
        </w:rPr>
        <w:t xml:space="preserve"> Ф°Р</w:t>
      </w:r>
      <w:r>
        <w:rPr>
          <w:rStyle w:val="FontStyle483"/>
          <w:vertAlign w:val="superscript"/>
        </w:rPr>
        <w:t>мах</w:t>
      </w:r>
      <w:r>
        <w:rPr>
          <w:rStyle w:val="FontStyle483"/>
        </w:rPr>
        <w:t xml:space="preserve"> </w:t>
      </w:r>
      <w:r>
        <w:rPr>
          <w:rStyle w:val="FontStyle483"/>
          <w:vertAlign w:val="superscript"/>
        </w:rPr>
        <w:t>ее</w:t>
      </w:r>
      <w:r>
        <w:rPr>
          <w:rStyle w:val="FontStyle483"/>
        </w:rPr>
        <w:t xml:space="preserve"> проявления следует использо-</w:t>
      </w:r>
    </w:p>
    <w:p w:rsidR="00D57188" w:rsidRDefault="001C5317">
      <w:pPr>
        <w:pStyle w:val="Style170"/>
        <w:widowControl/>
        <w:spacing w:line="192" w:lineRule="exact"/>
        <w:ind w:firstLine="0"/>
        <w:jc w:val="left"/>
        <w:rPr>
          <w:rStyle w:val="FontStyle483"/>
        </w:rPr>
      </w:pPr>
      <w:r>
        <w:rPr>
          <w:rStyle w:val="FontStyle483"/>
          <w:vertAlign w:val="subscript"/>
        </w:rPr>
        <w:t>в</w:t>
      </w:r>
      <w:r>
        <w:rPr>
          <w:rStyle w:val="FontStyle483"/>
          <w:vertAlign w:val="superscript"/>
        </w:rPr>
        <w:t>два</w:t>
      </w:r>
      <w:r>
        <w:rPr>
          <w:rStyle w:val="FontStyle483"/>
        </w:rPr>
        <w:t xml:space="preserve"> </w:t>
      </w:r>
      <w:r>
        <w:rPr>
          <w:rStyle w:val="FontStyle483"/>
          <w:vertAlign w:val="superscript"/>
        </w:rPr>
        <w:t>ва</w:t>
      </w:r>
      <w:r>
        <w:rPr>
          <w:rStyle w:val="FontStyle483"/>
        </w:rPr>
        <w:t>рианта комплексного метода. няется°</w:t>
      </w:r>
      <w:r>
        <w:rPr>
          <w:rStyle w:val="FontStyle483"/>
          <w:vertAlign w:val="superscript"/>
        </w:rPr>
        <w:t>ДН0М</w:t>
      </w:r>
      <w:r>
        <w:rPr>
          <w:rStyle w:val="FontStyle483"/>
        </w:rPr>
        <w:t xml:space="preserve"> </w:t>
      </w:r>
      <w:r>
        <w:rPr>
          <w:rStyle w:val="FontStyle483"/>
          <w:vertAlign w:val="superscript"/>
        </w:rPr>
        <w:t>И3</w:t>
      </w:r>
      <w:r>
        <w:rPr>
          <w:rStyle w:val="FontStyle483"/>
        </w:rPr>
        <w:t xml:space="preserve"> </w:t>
      </w:r>
      <w:r>
        <w:rPr>
          <w:rStyle w:val="FontStyle483"/>
          <w:vertAlign w:val="superscript"/>
        </w:rPr>
        <w:t>НИХ</w:t>
      </w:r>
      <w:r>
        <w:rPr>
          <w:rStyle w:val="FontStyle483"/>
        </w:rPr>
        <w:t xml:space="preserve"> </w:t>
      </w:r>
      <w:r>
        <w:rPr>
          <w:rStyle w:val="FontStyle483"/>
          <w:vertAlign w:val="superscript"/>
        </w:rPr>
        <w:t>после</w:t>
      </w:r>
      <w:r>
        <w:rPr>
          <w:rStyle w:val="FontStyle483"/>
        </w:rPr>
        <w:t xml:space="preserve"> тонизирующей работы выпол-соревновательное упражнение с установкой  на</w:t>
      </w:r>
    </w:p>
    <w:p w:rsidR="00D57188" w:rsidRDefault="00D57188">
      <w:pPr>
        <w:pStyle w:val="Style170"/>
        <w:widowControl/>
        <w:spacing w:line="192" w:lineRule="exact"/>
        <w:ind w:firstLine="0"/>
        <w:jc w:val="left"/>
        <w:rPr>
          <w:rStyle w:val="FontStyle483"/>
        </w:rPr>
        <w:sectPr w:rsidR="00D57188">
          <w:headerReference w:type="even" r:id="rId712"/>
          <w:headerReference w:type="default" r:id="rId713"/>
          <w:footerReference w:type="even" r:id="rId714"/>
          <w:footerReference w:type="default" r:id="rId715"/>
          <w:type w:val="continuous"/>
          <w:pgSz w:w="8390" w:h="11905"/>
          <w:pgMar w:top="766" w:right="1526" w:bottom="1440" w:left="1090" w:header="720" w:footer="720" w:gutter="0"/>
          <w:cols w:num="2" w:space="720" w:equalWidth="0">
            <w:col w:w="720" w:space="5"/>
            <w:col w:w="5150"/>
          </w:cols>
          <w:noEndnote/>
        </w:sectPr>
      </w:pPr>
    </w:p>
    <w:p w:rsidR="00D57188" w:rsidRDefault="001C5317">
      <w:pPr>
        <w:pStyle w:val="Style220"/>
        <w:widowControl/>
        <w:spacing w:before="38" w:line="192" w:lineRule="exact"/>
        <w:rPr>
          <w:rStyle w:val="FontStyle483"/>
        </w:rPr>
      </w:pPr>
      <w:r>
        <w:rPr>
          <w:rStyle w:val="FontStyle483"/>
        </w:rPr>
        <w:lastRenderedPageBreak/>
        <w:t>максимальное проявление быстроты (частоты) движе</w:t>
      </w:r>
      <w:r>
        <w:rPr>
          <w:rStyle w:val="FontStyle483"/>
        </w:rPr>
        <w:softHyphen/>
        <w:t>ний. Например, показано, что выполнение толчков набив</w:t>
      </w:r>
      <w:r>
        <w:rPr>
          <w:rStyle w:val="FontStyle483"/>
        </w:rPr>
        <w:softHyphen/>
        <w:t>ного мяча весом от 5 до 10 кг стимулирует повышение быстроты последующих ударов боксера (Б. А. Соловей 1982). Совершенствованию быстроты и частоты движе</w:t>
      </w:r>
      <w:r>
        <w:rPr>
          <w:rStyle w:val="FontStyle483"/>
        </w:rPr>
        <w:softHyphen/>
        <w:t>ний боксера эффективно способствует использование силовых упражнений, соответствующих по двигательной структуре боксерским ударам и защитам, с последующим выполнением их с максимальной быстротой без отяго</w:t>
      </w:r>
      <w:r>
        <w:rPr>
          <w:rStyle w:val="FontStyle483"/>
        </w:rPr>
        <w:softHyphen/>
        <w:t>щения (А. А. Лавров, 1982). Экспериментально обосно</w:t>
      </w:r>
      <w:r>
        <w:rPr>
          <w:rStyle w:val="FontStyle483"/>
        </w:rPr>
        <w:softHyphen/>
        <w:t xml:space="preserve">вана методика использования гантелей для развития быстроты движений боксеров. С гантелями выполняется имитация ударов: прямых (вес до 4 кг); боковых снизу (вес 1,5—2 кг) </w:t>
      </w:r>
      <w:r>
        <w:rPr>
          <w:rStyle w:val="FontStyle483"/>
          <w:spacing w:val="70"/>
        </w:rPr>
        <w:t>—5</w:t>
      </w:r>
      <w:r>
        <w:rPr>
          <w:rStyle w:val="FontStyle483"/>
        </w:rPr>
        <w:t>—6 раз каждой рукой, а также защит: уклоны и нырки влево и вправо; отклоны назад (вес до 4 кг) — 5—6 раз в каждую сторону. Затем те же движения выполняются без отягощения. В обоих случаях необходимо уделять внимание умению расслаб</w:t>
      </w:r>
      <w:r>
        <w:rPr>
          <w:rStyle w:val="FontStyle483"/>
        </w:rPr>
        <w:softHyphen/>
        <w:t>лять мышцы перед началом упражнения; мгновенно начинать движение и моментально расслабляться после выполнения упражнения (Б. А. Соловей, 1982).</w:t>
      </w:r>
    </w:p>
    <w:p w:rsidR="00D57188" w:rsidRDefault="001C5317">
      <w:pPr>
        <w:pStyle w:val="Style170"/>
        <w:widowControl/>
        <w:spacing w:before="5" w:line="192" w:lineRule="exact"/>
        <w:ind w:firstLine="293"/>
        <w:rPr>
          <w:rStyle w:val="FontStyle483"/>
        </w:rPr>
      </w:pPr>
      <w:r>
        <w:rPr>
          <w:rStyle w:val="FontStyle483"/>
        </w:rPr>
        <w:t>В другом варианте комплексного метода целесообраз</w:t>
      </w:r>
      <w:r>
        <w:rPr>
          <w:rStyle w:val="FontStyle483"/>
        </w:rPr>
        <w:softHyphen/>
        <w:t>но после тонизирующей работы использовать такие методические приемы, как метод срочной информации (В. С. Фарфель, 1965, 1975) и игровые формы совер</w:t>
      </w:r>
      <w:r>
        <w:rPr>
          <w:rStyle w:val="FontStyle483"/>
        </w:rPr>
        <w:softHyphen/>
        <w:t>шенствования специфических двигательных реакций. Идея методического принципа срочной информации зак</w:t>
      </w:r>
      <w:r>
        <w:rPr>
          <w:rStyle w:val="FontStyle483"/>
        </w:rPr>
        <w:softHyphen/>
        <w:t>лючается в сопоставлении реальных параметров выпол</w:t>
      </w:r>
      <w:r>
        <w:rPr>
          <w:rStyle w:val="FontStyle483"/>
        </w:rPr>
        <w:softHyphen/>
        <w:t xml:space="preserve">ненного движения, объективно зарегистрированных с помощью точных приборов, с их субъективной оценкой. Большой серией исследований школы проф. В. С. Фар-феля убедительно доказано, </w:t>
      </w:r>
      <w:r>
        <w:rPr>
          <w:rStyle w:val="FontStyle483"/>
        </w:rPr>
        <w:lastRenderedPageBreak/>
        <w:t>что наглядный результат такого сличения повышает эмоционально-моторное вы</w:t>
      </w:r>
      <w:r>
        <w:rPr>
          <w:rStyle w:val="FontStyle483"/>
        </w:rPr>
        <w:softHyphen/>
        <w:t>полнение движения.</w:t>
      </w:r>
    </w:p>
    <w:p w:rsidR="00D57188" w:rsidRDefault="001C5317">
      <w:pPr>
        <w:pStyle w:val="Style170"/>
        <w:widowControl/>
        <w:spacing w:line="173" w:lineRule="exact"/>
        <w:rPr>
          <w:rStyle w:val="FontStyle480"/>
          <w:spacing w:val="0"/>
        </w:rPr>
      </w:pPr>
      <w:r>
        <w:rPr>
          <w:rStyle w:val="FontStyle483"/>
        </w:rPr>
        <w:t>Так, у гандболистов — мс, которым после субъектив</w:t>
      </w:r>
      <w:r>
        <w:rPr>
          <w:rStyle w:val="FontStyle483"/>
        </w:rPr>
        <w:softHyphen/>
        <w:t>ной оценки каждый раз подавалась объективная инфор</w:t>
      </w:r>
      <w:r>
        <w:rPr>
          <w:rStyle w:val="FontStyle483"/>
        </w:rPr>
        <w:softHyphen/>
        <w:t>мация о времени сложной специфической реакции, ее продолжительность уменьшилась на 30—32%. В конт</w:t>
      </w:r>
      <w:r>
        <w:rPr>
          <w:rStyle w:val="FontStyle483"/>
        </w:rPr>
        <w:softHyphen/>
        <w:t>рольной группе, не получавшей срочной информации, изменения во времени реакции отсутствовали или были незначительны (К. А. Ксберлинский, 1962). У фехто</w:t>
      </w:r>
      <w:r>
        <w:rPr>
          <w:rStyle w:val="FontStyle483"/>
        </w:rPr>
        <w:softHyphen/>
        <w:t xml:space="preserve">вальщиков, которым в течение </w:t>
      </w:r>
      <w:r>
        <w:rPr>
          <w:rStyle w:val="FontStyle480"/>
          <w:spacing w:val="0"/>
        </w:rPr>
        <w:t>18</w:t>
      </w:r>
      <w:r>
        <w:rPr>
          <w:rStyle w:val="FontStyle480"/>
        </w:rPr>
        <w:t xml:space="preserve"> </w:t>
      </w:r>
      <w:r>
        <w:rPr>
          <w:rStyle w:val="FontStyle483"/>
        </w:rPr>
        <w:t>занятий подавалась срочная информация о времени реакции, се продолжи</w:t>
      </w:r>
      <w:r>
        <w:rPr>
          <w:rStyle w:val="FontStyle483"/>
        </w:rPr>
        <w:softHyphen/>
        <w:t xml:space="preserve">тельность сократилась на </w:t>
      </w:r>
      <w:r>
        <w:rPr>
          <w:rStyle w:val="FontStyle480"/>
          <w:spacing w:val="0"/>
        </w:rPr>
        <w:t>11,5%.</w:t>
      </w:r>
      <w:r>
        <w:rPr>
          <w:rStyle w:val="FontStyle480"/>
        </w:rPr>
        <w:t xml:space="preserve"> </w:t>
      </w:r>
      <w:r>
        <w:rPr>
          <w:rStyle w:val="FontStyle483"/>
        </w:rPr>
        <w:t>В контрольной группе улучшение составило только 2</w:t>
      </w:r>
      <w:r>
        <w:rPr>
          <w:rStyle w:val="FontStyle480"/>
          <w:spacing w:val="0"/>
        </w:rPr>
        <w:t>,8%</w:t>
      </w:r>
      <w:r>
        <w:rPr>
          <w:rStyle w:val="FontStyle480"/>
        </w:rPr>
        <w:t xml:space="preserve"> </w:t>
      </w:r>
      <w:r>
        <w:rPr>
          <w:rStyle w:val="FontStyle467"/>
          <w:spacing w:val="0"/>
        </w:rPr>
        <w:t>(Э.</w:t>
      </w:r>
      <w:r>
        <w:rPr>
          <w:rStyle w:val="FontStyle467"/>
        </w:rPr>
        <w:t xml:space="preserve"> </w:t>
      </w:r>
      <w:r>
        <w:rPr>
          <w:rStyle w:val="FontStyle483"/>
        </w:rPr>
        <w:t xml:space="preserve">Д. Сладков, </w:t>
      </w:r>
      <w:r>
        <w:rPr>
          <w:rStyle w:val="FontStyle480"/>
          <w:spacing w:val="0"/>
        </w:rPr>
        <w:t>1967)-</w:t>
      </w:r>
    </w:p>
    <w:p w:rsidR="00D57188" w:rsidRDefault="001C5317">
      <w:pPr>
        <w:pStyle w:val="Style207"/>
        <w:widowControl/>
        <w:spacing w:before="86" w:line="240" w:lineRule="auto"/>
        <w:rPr>
          <w:rStyle w:val="FontStyle425"/>
        </w:rPr>
      </w:pPr>
      <w:r>
        <w:rPr>
          <w:rStyle w:val="FontStyle475"/>
        </w:rPr>
        <w:t xml:space="preserve">2 </w:t>
      </w:r>
      <w:r>
        <w:rPr>
          <w:rStyle w:val="FontStyle425"/>
        </w:rPr>
        <w:t>26</w:t>
      </w:r>
    </w:p>
    <w:p w:rsidR="00D57188" w:rsidRDefault="00D57188">
      <w:pPr>
        <w:pStyle w:val="Style207"/>
        <w:widowControl/>
        <w:spacing w:before="86" w:line="240" w:lineRule="auto"/>
        <w:rPr>
          <w:rStyle w:val="FontStyle425"/>
        </w:rPr>
        <w:sectPr w:rsidR="00D57188">
          <w:headerReference w:type="even" r:id="rId716"/>
          <w:headerReference w:type="default" r:id="rId717"/>
          <w:footerReference w:type="even" r:id="rId718"/>
          <w:footerReference w:type="default" r:id="rId719"/>
          <w:type w:val="continuous"/>
          <w:pgSz w:w="8390" w:h="11905"/>
          <w:pgMar w:top="1023" w:right="1602" w:bottom="1280" w:left="1560" w:header="720" w:footer="720" w:gutter="0"/>
          <w:cols w:space="60"/>
          <w:noEndnote/>
        </w:sectPr>
      </w:pPr>
    </w:p>
    <w:p w:rsidR="00D57188" w:rsidRDefault="001C5317">
      <w:pPr>
        <w:pStyle w:val="Style134"/>
        <w:widowControl/>
        <w:spacing w:line="605" w:lineRule="exact"/>
        <w:rPr>
          <w:rStyle w:val="FontStyle483"/>
        </w:rPr>
      </w:pPr>
      <w:r>
        <w:rPr>
          <w:rStyle w:val="FontStyle483"/>
        </w:rPr>
        <w:lastRenderedPageBreak/>
        <w:t xml:space="preserve">чков „ </w:t>
      </w:r>
      <w:r w:rsidRPr="00190123">
        <w:rPr>
          <w:rStyle w:val="FontStyle483"/>
        </w:rPr>
        <w:t>'"</w:t>
      </w:r>
      <w:r>
        <w:rPr>
          <w:rStyle w:val="FontStyle483"/>
          <w:vertAlign w:val="superscript"/>
          <w:lang w:val="en-US"/>
        </w:rPr>
        <w:t>He</w:t>
      </w:r>
      <w:r w:rsidRPr="00190123">
        <w:rPr>
          <w:rStyle w:val="FontStyle483"/>
        </w:rPr>
        <w:t>-</w:t>
      </w:r>
      <w:r>
        <w:rPr>
          <w:rStyle w:val="FontStyle483"/>
        </w:rPr>
        <w:t>°</w:t>
      </w:r>
      <w:r>
        <w:rPr>
          <w:rStyle w:val="FontStyle483"/>
          <w:vertAlign w:val="superscript"/>
        </w:rPr>
        <w:t>ты</w:t>
      </w:r>
      <w:r>
        <w:rPr>
          <w:rStyle w:val="FontStyle483"/>
        </w:rPr>
        <w:t xml:space="preserve"> Дв&gt;.</w:t>
      </w:r>
    </w:p>
    <w:p w:rsidR="00D57188" w:rsidRDefault="00D57188">
      <w:pPr>
        <w:pStyle w:val="Style280"/>
        <w:widowControl/>
        <w:spacing w:line="240" w:lineRule="exact"/>
        <w:jc w:val="both"/>
        <w:rPr>
          <w:sz w:val="20"/>
          <w:szCs w:val="20"/>
        </w:rPr>
      </w:pPr>
    </w:p>
    <w:p w:rsidR="00D57188" w:rsidRDefault="00D57188">
      <w:pPr>
        <w:pStyle w:val="Style280"/>
        <w:widowControl/>
        <w:spacing w:line="240" w:lineRule="exact"/>
        <w:jc w:val="both"/>
        <w:rPr>
          <w:sz w:val="20"/>
          <w:szCs w:val="20"/>
        </w:rPr>
      </w:pPr>
    </w:p>
    <w:p w:rsidR="00D57188" w:rsidRDefault="001C5317">
      <w:pPr>
        <w:pStyle w:val="Style280"/>
        <w:widowControl/>
        <w:spacing w:before="130"/>
        <w:jc w:val="both"/>
        <w:rPr>
          <w:rStyle w:val="FontStyle535"/>
          <w:spacing w:val="0"/>
        </w:rPr>
      </w:pPr>
      <w:r>
        <w:rPr>
          <w:rStyle w:val="FontStyle535"/>
          <w:spacing w:val="0"/>
          <w:vertAlign w:val="superscript"/>
        </w:rPr>
        <w:t>,ЬНО</w:t>
      </w:r>
      <w:r>
        <w:rPr>
          <w:rStyle w:val="FontStyle535"/>
        </w:rPr>
        <w:t xml:space="preserve"> </w:t>
      </w:r>
      <w:r>
        <w:rPr>
          <w:rStyle w:val="FontStyle535"/>
          <w:spacing w:val="0"/>
        </w:rPr>
        <w:t>°бо</w:t>
      </w:r>
      <w:r>
        <w:rPr>
          <w:rStyle w:val="FontStyle535"/>
        </w:rPr>
        <w:t xml:space="preserve"> </w:t>
      </w:r>
      <w:r>
        <w:rPr>
          <w:rStyle w:val="FontStyle535"/>
          <w:spacing w:val="0"/>
        </w:rPr>
        <w:t>„</w:t>
      </w:r>
      <w:r>
        <w:rPr>
          <w:rStyle w:val="FontStyle535"/>
        </w:rPr>
        <w:t xml:space="preserve"> </w:t>
      </w:r>
      <w:r>
        <w:rPr>
          <w:rStyle w:val="FontStyle535"/>
          <w:spacing w:val="0"/>
        </w:rPr>
        <w:t>~</w:t>
      </w:r>
    </w:p>
    <w:p w:rsidR="00D57188" w:rsidRDefault="001C5317">
      <w:pPr>
        <w:pStyle w:val="Style256"/>
        <w:widowControl/>
        <w:spacing w:before="134"/>
        <w:jc w:val="both"/>
        <w:rPr>
          <w:rStyle w:val="FontStyle554"/>
          <w:vertAlign w:val="subscript"/>
        </w:rPr>
      </w:pPr>
      <w:r>
        <w:rPr>
          <w:rStyle w:val="FontStyle554"/>
          <w:rFonts w:hint="eastAsia"/>
          <w:vertAlign w:val="superscript"/>
        </w:rPr>
        <w:t>выпо</w:t>
      </w:r>
      <w:r>
        <w:rPr>
          <w:rStyle w:val="FontStyle554"/>
        </w:rPr>
        <w:t>^</w:t>
      </w:r>
      <w:r>
        <w:rPr>
          <w:rStyle w:val="FontStyle554"/>
          <w:rFonts w:hint="eastAsia"/>
          <w:vertAlign w:val="subscript"/>
        </w:rPr>
        <w:t>яет</w:t>
      </w:r>
    </w:p>
    <w:p w:rsidR="00D57188" w:rsidRDefault="001C5317">
      <w:pPr>
        <w:pStyle w:val="Style286"/>
        <w:widowControl/>
        <w:spacing w:line="293" w:lineRule="exact"/>
        <w:rPr>
          <w:rStyle w:val="FontStyle487"/>
          <w:position w:val="-1"/>
        </w:rPr>
      </w:pPr>
      <w:r>
        <w:rPr>
          <w:rStyle w:val="FontStyle472"/>
          <w:spacing w:val="0"/>
          <w:position w:val="-1"/>
        </w:rPr>
        <w:t>Г</w:t>
      </w:r>
      <w:r>
        <w:rPr>
          <w:rStyle w:val="FontStyle472"/>
          <w:spacing w:val="0"/>
          <w:position w:val="-1"/>
          <w:vertAlign w:val="superscript"/>
        </w:rPr>
        <w:t>ВЫХ</w:t>
      </w:r>
      <w:r>
        <w:rPr>
          <w:rStyle w:val="FontStyle472"/>
          <w:position w:val="-1"/>
        </w:rPr>
        <w:t xml:space="preserve"> </w:t>
      </w:r>
      <w:r>
        <w:rPr>
          <w:rStyle w:val="FontStyle487"/>
          <w:position w:val="-1"/>
          <w:vertAlign w:val="superscript"/>
        </w:rPr>
        <w:t>с</w:t>
      </w:r>
      <w:r>
        <w:rPr>
          <w:rStyle w:val="FontStyle487"/>
          <w:position w:val="-1"/>
        </w:rPr>
        <w:t>"и</w:t>
      </w:r>
    </w:p>
    <w:p w:rsidR="00D57188" w:rsidRDefault="001C5317">
      <w:pPr>
        <w:pStyle w:val="Style162"/>
        <w:widowControl/>
        <w:spacing w:line="307" w:lineRule="exact"/>
        <w:rPr>
          <w:rStyle w:val="FontStyle473"/>
          <w:position w:val="-10"/>
        </w:rPr>
      </w:pPr>
      <w:r>
        <w:rPr>
          <w:rStyle w:val="FontStyle473"/>
          <w:position w:val="-10"/>
        </w:rPr>
        <w:t>™</w:t>
      </w:r>
      <w:r>
        <w:rPr>
          <w:rStyle w:val="FontStyle473"/>
          <w:position w:val="-10"/>
          <w:vertAlign w:val="superscript"/>
        </w:rPr>
        <w:t>оны</w:t>
      </w:r>
      <w:r>
        <w:rPr>
          <w:rStyle w:val="FontStyle473"/>
          <w:position w:val="-10"/>
        </w:rPr>
        <w:t xml:space="preserve"> </w:t>
      </w:r>
      <w:r>
        <w:rPr>
          <w:rStyle w:val="FontStyle473"/>
          <w:position w:val="-10"/>
          <w:vertAlign w:val="superscript"/>
        </w:rPr>
        <w:t>на</w:t>
      </w:r>
      <w:r>
        <w:rPr>
          <w:rStyle w:val="FontStyle473"/>
          <w:position w:val="-10"/>
        </w:rPr>
        <w:t>5</w:t>
      </w:r>
    </w:p>
    <w:p w:rsidR="00D57188" w:rsidRDefault="001C5317">
      <w:pPr>
        <w:pStyle w:val="Style216"/>
        <w:widowControl/>
        <w:jc w:val="both"/>
        <w:rPr>
          <w:rStyle w:val="FontStyle497"/>
          <w:vertAlign w:val="subscript"/>
        </w:rPr>
      </w:pPr>
      <w:r>
        <w:rPr>
          <w:rStyle w:val="FontStyle497"/>
        </w:rPr>
        <w:t>Р°"У- З</w:t>
      </w:r>
      <w:r>
        <w:rPr>
          <w:rStyle w:val="FontStyle497"/>
          <w:vertAlign w:val="subscript"/>
        </w:rPr>
        <w:t>ате</w:t>
      </w:r>
    </w:p>
    <w:p w:rsidR="00D57188" w:rsidRDefault="001C5317">
      <w:pPr>
        <w:pStyle w:val="Style1"/>
        <w:widowControl/>
        <w:spacing w:line="264" w:lineRule="exact"/>
        <w:jc w:val="both"/>
        <w:rPr>
          <w:rStyle w:val="FontStyle422"/>
          <w:spacing w:val="0"/>
          <w:position w:val="-3"/>
        </w:rPr>
      </w:pPr>
      <w:r>
        <w:rPr>
          <w:rStyle w:val="FontStyle563"/>
          <w:position w:val="-3"/>
        </w:rPr>
        <w:t xml:space="preserve">г- </w:t>
      </w:r>
      <w:r>
        <w:rPr>
          <w:rStyle w:val="FontStyle422"/>
          <w:spacing w:val="0"/>
          <w:position w:val="-3"/>
        </w:rPr>
        <w:t>в</w:t>
      </w:r>
      <w:r>
        <w:rPr>
          <w:rStyle w:val="FontStyle422"/>
          <w:position w:val="-3"/>
        </w:rPr>
        <w:t xml:space="preserve"> </w:t>
      </w:r>
      <w:r>
        <w:rPr>
          <w:rStyle w:val="FontStyle422"/>
          <w:spacing w:val="0"/>
          <w:position w:val="-3"/>
        </w:rPr>
        <w:t>«£</w:t>
      </w:r>
    </w:p>
    <w:p w:rsidR="00D57188" w:rsidRDefault="001C5317">
      <w:pPr>
        <w:pStyle w:val="Style265"/>
        <w:widowControl/>
        <w:jc w:val="both"/>
        <w:rPr>
          <w:rStyle w:val="FontStyle502"/>
        </w:rPr>
      </w:pPr>
      <w:r>
        <w:rPr>
          <w:rStyle w:val="FontStyle502"/>
        </w:rPr>
        <w:t>рассла</w:t>
      </w:r>
      <w:r>
        <w:rPr>
          <w:rStyle w:val="FontStyle502"/>
          <w:vertAlign w:val="subscript"/>
        </w:rPr>
        <w:t>6</w:t>
      </w:r>
      <w:r>
        <w:rPr>
          <w:rStyle w:val="FontStyle502"/>
        </w:rPr>
        <w:t>. &gt;; мгновенно ■ляться после</w:t>
      </w:r>
    </w:p>
    <w:p w:rsidR="00D57188" w:rsidRDefault="001C5317">
      <w:pPr>
        <w:pStyle w:val="Style298"/>
        <w:widowControl/>
        <w:spacing w:before="206" w:line="202" w:lineRule="exact"/>
        <w:rPr>
          <w:rStyle w:val="FontStyle502"/>
        </w:rPr>
      </w:pPr>
      <w:r>
        <w:rPr>
          <w:rStyle w:val="FontStyle470"/>
          <w:spacing w:val="0"/>
        </w:rPr>
        <w:t xml:space="preserve">целесообра5. </w:t>
      </w:r>
      <w:r>
        <w:rPr>
          <w:rStyle w:val="FontStyle502"/>
        </w:rPr>
        <w:t xml:space="preserve">зовать такие информации формы совер-шх реакций, рормации зак-метров выпи-рированных </w:t>
      </w:r>
      <w:r>
        <w:rPr>
          <w:rStyle w:val="FontStyle449"/>
          <w:lang w:val="en-US"/>
        </w:rPr>
        <w:t>t</w:t>
      </w:r>
      <w:r w:rsidRPr="00190123">
        <w:rPr>
          <w:rStyle w:val="FontStyle449"/>
        </w:rPr>
        <w:t xml:space="preserve"> </w:t>
      </w:r>
      <w:r>
        <w:rPr>
          <w:rStyle w:val="FontStyle502"/>
        </w:rPr>
        <w:t>гаиой оцени эф. В. С. * ный рез) з-моторное -</w:t>
      </w:r>
    </w:p>
    <w:p w:rsidR="00D57188" w:rsidRDefault="001C5317">
      <w:pPr>
        <w:pStyle w:val="Style265"/>
        <w:widowControl/>
        <w:spacing w:before="154" w:line="240" w:lineRule="auto"/>
        <w:ind w:left="494" w:firstLine="0"/>
        <w:rPr>
          <w:rStyle w:val="FontStyle502"/>
        </w:rPr>
      </w:pPr>
      <w:r>
        <w:rPr>
          <w:rStyle w:val="FontStyle502"/>
        </w:rPr>
        <w:lastRenderedPageBreak/>
        <w:t>уб-ьект*</w:t>
      </w:r>
    </w:p>
    <w:p w:rsidR="00D57188" w:rsidRPr="00190123" w:rsidRDefault="001C5317">
      <w:pPr>
        <w:pStyle w:val="Style302"/>
        <w:framePr w:h="163" w:hRule="exact" w:hSpace="38" w:wrap="auto" w:vAnchor="text" w:hAnchor="text" w:x="947" w:y="265"/>
        <w:widowControl/>
        <w:jc w:val="both"/>
        <w:rPr>
          <w:rStyle w:val="FontStyle550"/>
          <w:lang w:eastAsia="en-US"/>
        </w:rPr>
      </w:pPr>
      <w:r>
        <w:rPr>
          <w:rStyle w:val="FontStyle550"/>
          <w:lang w:val="en-US" w:eastAsia="en-US"/>
        </w:rPr>
        <w:t>et</w:t>
      </w:r>
    </w:p>
    <w:p w:rsidR="00D57188" w:rsidRDefault="001C5317">
      <w:pPr>
        <w:pStyle w:val="Style279"/>
        <w:widowControl/>
        <w:jc w:val="left"/>
        <w:rPr>
          <w:rStyle w:val="FontStyle502"/>
        </w:rPr>
      </w:pPr>
      <w:r>
        <w:rPr>
          <w:rStyle w:val="FontStyle502"/>
        </w:rPr>
        <w:t>зеле су ктивная в</w:t>
      </w:r>
    </w:p>
    <w:p w:rsidR="00D57188" w:rsidRPr="00190123" w:rsidRDefault="001C5317">
      <w:pPr>
        <w:pStyle w:val="Style292"/>
        <w:widowControl/>
        <w:spacing w:line="360" w:lineRule="exact"/>
        <w:rPr>
          <w:rStyle w:val="FontStyle472"/>
          <w:spacing w:val="0"/>
          <w:position w:val="7"/>
        </w:rPr>
      </w:pPr>
      <w:r>
        <w:rPr>
          <w:rStyle w:val="FontStyle563"/>
          <w:position w:val="7"/>
        </w:rPr>
        <w:t>ой ре»</w:t>
      </w:r>
      <w:r>
        <w:rPr>
          <w:rStyle w:val="FontStyle472"/>
          <w:spacing w:val="0"/>
          <w:position w:val="7"/>
          <w:vertAlign w:val="superscript"/>
          <w:lang w:val="en-US"/>
        </w:rPr>
        <w:t>K</w:t>
      </w:r>
      <w:r>
        <w:rPr>
          <w:rStyle w:val="FontStyle472"/>
          <w:spacing w:val="0"/>
          <w:position w:val="7"/>
          <w:lang w:val="en-US"/>
        </w:rPr>
        <w:t>JV</w:t>
      </w:r>
    </w:p>
    <w:p w:rsidR="00D57188" w:rsidRDefault="001C5317">
      <w:pPr>
        <w:pStyle w:val="Style248"/>
        <w:widowControl/>
        <w:ind w:left="720"/>
        <w:jc w:val="left"/>
        <w:rPr>
          <w:rStyle w:val="FontStyle433"/>
        </w:rPr>
      </w:pPr>
      <w:r>
        <w:rPr>
          <w:rStyle w:val="FontStyle433"/>
        </w:rPr>
        <w:t>М</w:t>
      </w:r>
    </w:p>
    <w:p w:rsidR="00D57188" w:rsidRDefault="001C5317">
      <w:pPr>
        <w:pStyle w:val="Style162"/>
        <w:framePr w:h="197" w:hRule="exact" w:hSpace="38" w:wrap="auto" w:vAnchor="text" w:hAnchor="text" w:x="865" w:y="337"/>
        <w:widowControl/>
        <w:rPr>
          <w:rStyle w:val="FontStyle473"/>
          <w:vertAlign w:val="superscript"/>
        </w:rPr>
      </w:pPr>
      <w:r>
        <w:rPr>
          <w:rStyle w:val="FontStyle473"/>
        </w:rPr>
        <w:t>л*</w:t>
      </w:r>
      <w:r>
        <w:rPr>
          <w:rStyle w:val="FontStyle473"/>
          <w:vertAlign w:val="superscript"/>
        </w:rPr>
        <w:t>1</w:t>
      </w:r>
    </w:p>
    <w:p w:rsidR="00D57188" w:rsidRDefault="001C5317">
      <w:pPr>
        <w:pStyle w:val="Style279"/>
        <w:widowControl/>
        <w:spacing w:before="77" w:line="230" w:lineRule="exact"/>
        <w:rPr>
          <w:rStyle w:val="FontStyle502"/>
        </w:rPr>
      </w:pPr>
      <w:r>
        <w:rPr>
          <w:rStyle w:val="FontStyle502"/>
        </w:rPr>
        <w:t>овал» »*&gt; Э62)- '</w:t>
      </w:r>
    </w:p>
    <w:p w:rsidR="00D57188" w:rsidRDefault="001C5317">
      <w:pPr>
        <w:pStyle w:val="Style279"/>
        <w:widowControl/>
        <w:spacing w:line="240" w:lineRule="exact"/>
        <w:rPr>
          <w:sz w:val="20"/>
          <w:szCs w:val="20"/>
        </w:rPr>
      </w:pPr>
      <w:r>
        <w:rPr>
          <w:rStyle w:val="FontStyle502"/>
        </w:rPr>
        <w:br w:type="column"/>
      </w:r>
    </w:p>
    <w:p w:rsidR="00D57188" w:rsidRDefault="001C5317">
      <w:pPr>
        <w:pStyle w:val="Style279"/>
        <w:widowControl/>
        <w:spacing w:before="139" w:line="182" w:lineRule="exact"/>
        <w:rPr>
          <w:rStyle w:val="FontStyle483"/>
        </w:rPr>
      </w:pPr>
      <w:r>
        <w:rPr>
          <w:rStyle w:val="FontStyle483"/>
        </w:rPr>
        <w:t>п аналогичном эксперименте у группы боксеров, нолу-</w:t>
      </w:r>
      <w:r>
        <w:rPr>
          <w:rStyle w:val="FontStyle483"/>
          <w:vertAlign w:val="subscript"/>
          <w:lang w:val="en-US"/>
        </w:rPr>
        <w:t>IIB</w:t>
      </w:r>
      <w:r>
        <w:rPr>
          <w:rStyle w:val="FontStyle483"/>
          <w:lang w:val="en-US"/>
        </w:rPr>
        <w:t>iiiirx</w:t>
      </w:r>
      <w:r w:rsidRPr="00190123">
        <w:rPr>
          <w:rStyle w:val="FontStyle483"/>
        </w:rPr>
        <w:t xml:space="preserve"> </w:t>
      </w:r>
      <w:r>
        <w:rPr>
          <w:rStyle w:val="FontStyle483"/>
        </w:rPr>
        <w:t xml:space="preserve">соответствующую информацию, время двига-*!" </w:t>
      </w:r>
      <w:r>
        <w:rPr>
          <w:rStyle w:val="FontStyle483"/>
          <w:vertAlign w:val="subscript"/>
        </w:rPr>
        <w:t>ь110</w:t>
      </w:r>
      <w:r>
        <w:rPr>
          <w:rStyle w:val="FontStyle483"/>
        </w:rPr>
        <w:t>н реакции снизилось с 0</w:t>
      </w:r>
      <w:r>
        <w:rPr>
          <w:rStyle w:val="FontStyle480"/>
          <w:spacing w:val="0"/>
        </w:rPr>
        <w:t>,42</w:t>
      </w:r>
      <w:r>
        <w:rPr>
          <w:rStyle w:val="FontStyle480"/>
        </w:rPr>
        <w:t xml:space="preserve"> </w:t>
      </w:r>
      <w:r>
        <w:rPr>
          <w:rStyle w:val="FontStyle483"/>
        </w:rPr>
        <w:t>до 0,18 с, тогда как в контрольной группе — с 0</w:t>
      </w:r>
      <w:r>
        <w:rPr>
          <w:rStyle w:val="FontStyle480"/>
          <w:spacing w:val="0"/>
        </w:rPr>
        <w:t>.43</w:t>
      </w:r>
      <w:r>
        <w:rPr>
          <w:rStyle w:val="FontStyle480"/>
        </w:rPr>
        <w:t xml:space="preserve"> </w:t>
      </w:r>
      <w:r>
        <w:rPr>
          <w:rStyle w:val="FontStyle483"/>
        </w:rPr>
        <w:t>до 0</w:t>
      </w:r>
      <w:r>
        <w:rPr>
          <w:rStyle w:val="FontStyle480"/>
          <w:spacing w:val="0"/>
        </w:rPr>
        <w:t>,32</w:t>
      </w:r>
      <w:r>
        <w:rPr>
          <w:rStyle w:val="FontStyle480"/>
        </w:rPr>
        <w:t xml:space="preserve"> </w:t>
      </w:r>
      <w:r>
        <w:rPr>
          <w:rStyle w:val="FontStyle483"/>
        </w:rPr>
        <w:t xml:space="preserve">(Л. С. Гильдии, </w:t>
      </w:r>
      <w:r>
        <w:rPr>
          <w:rStyle w:val="FontStyle480"/>
          <w:spacing w:val="0"/>
        </w:rPr>
        <w:t>'|964</w:t>
      </w:r>
      <w:r>
        <w:rPr>
          <w:rStyle w:val="FontStyle483"/>
        </w:rPr>
        <w:t xml:space="preserve">) Доказана эффективность использования метода </w:t>
      </w:r>
      <w:r w:rsidRPr="00190123">
        <w:rPr>
          <w:rStyle w:val="FontStyle483"/>
          <w:vertAlign w:val="subscript"/>
        </w:rPr>
        <w:t>041</w:t>
      </w:r>
      <w:r>
        <w:rPr>
          <w:rStyle w:val="FontStyle483"/>
          <w:vertAlign w:val="subscript"/>
          <w:lang w:val="en-US"/>
        </w:rPr>
        <w:t>lO</w:t>
      </w:r>
      <w:r>
        <w:rPr>
          <w:rStyle w:val="FontStyle483"/>
          <w:lang w:val="en-US"/>
        </w:rPr>
        <w:t>ii</w:t>
      </w:r>
      <w:r w:rsidRPr="00190123">
        <w:rPr>
          <w:rStyle w:val="FontStyle483"/>
        </w:rPr>
        <w:t xml:space="preserve"> </w:t>
      </w:r>
      <w:r>
        <w:rPr>
          <w:rStyle w:val="FontStyle483"/>
        </w:rPr>
        <w:t xml:space="preserve">информации для повышения быстроты движений в фехтовании (И. А. </w:t>
      </w:r>
      <w:r>
        <w:rPr>
          <w:rStyle w:val="FontStyle483"/>
        </w:rPr>
        <w:lastRenderedPageBreak/>
        <w:t xml:space="preserve">Гусева, 1965), боксе </w:t>
      </w:r>
      <w:r>
        <w:rPr>
          <w:rStyle w:val="FontStyle480"/>
          <w:spacing w:val="0"/>
        </w:rPr>
        <w:t>(Э.</w:t>
      </w:r>
      <w:r>
        <w:rPr>
          <w:rStyle w:val="FontStyle480"/>
        </w:rPr>
        <w:t xml:space="preserve"> </w:t>
      </w:r>
      <w:r>
        <w:rPr>
          <w:rStyle w:val="FontStyle483"/>
        </w:rPr>
        <w:t>В. Порсу-гян 1978), волейболе (М. С. Саркисов, 1971), гимнас</w:t>
      </w:r>
      <w:r>
        <w:rPr>
          <w:rStyle w:val="FontStyle483"/>
        </w:rPr>
        <w:softHyphen/>
        <w:t xml:space="preserve">тике </w:t>
      </w:r>
      <w:r w:rsidRPr="00190123">
        <w:rPr>
          <w:rStyle w:val="FontStyle483"/>
        </w:rPr>
        <w:t>(</w:t>
      </w:r>
      <w:r>
        <w:rPr>
          <w:rStyle w:val="FontStyle483"/>
          <w:lang w:val="en-US"/>
        </w:rPr>
        <w:t>B</w:t>
      </w:r>
      <w:r w:rsidRPr="00190123">
        <w:rPr>
          <w:rStyle w:val="FontStyle483"/>
        </w:rPr>
        <w:t>.</w:t>
      </w:r>
      <w:r>
        <w:rPr>
          <w:rStyle w:val="FontStyle483"/>
          <w:lang w:val="en-US"/>
        </w:rPr>
        <w:t>C</w:t>
      </w:r>
      <w:r w:rsidRPr="00190123">
        <w:rPr>
          <w:rStyle w:val="FontStyle483"/>
        </w:rPr>
        <w:t xml:space="preserve">. </w:t>
      </w:r>
      <w:r>
        <w:rPr>
          <w:rStyle w:val="FontStyle483"/>
        </w:rPr>
        <w:t>Чебураев, 1966) и футболе (Г. А. Торхауэр, 1970).</w:t>
      </w:r>
    </w:p>
    <w:p w:rsidR="00D57188" w:rsidRDefault="001C5317">
      <w:pPr>
        <w:pStyle w:val="Style227"/>
        <w:widowControl/>
        <w:spacing w:line="192" w:lineRule="exact"/>
        <w:ind w:firstLine="259"/>
        <w:rPr>
          <w:rStyle w:val="FontStyle483"/>
        </w:rPr>
      </w:pPr>
      <w:r>
        <w:rPr>
          <w:rStyle w:val="FontStyle483"/>
        </w:rPr>
        <w:t>Игровые формы с элементами реагирования на си</w:t>
      </w:r>
      <w:r>
        <w:rPr>
          <w:rStyle w:val="FontStyle483"/>
        </w:rPr>
        <w:softHyphen/>
        <w:t>туацию или сигнал с присущими им скоростными наг</w:t>
      </w:r>
      <w:r>
        <w:rPr>
          <w:rStyle w:val="FontStyle483"/>
        </w:rPr>
        <w:softHyphen/>
        <w:t>рузками и повышенным эмоциональным фоном способ</w:t>
      </w:r>
      <w:r>
        <w:rPr>
          <w:rStyle w:val="FontStyle483"/>
        </w:rPr>
        <w:softHyphen/>
        <w:t xml:space="preserve">ствуют совершенствованию как быстроты движений, так </w:t>
      </w:r>
      <w:r>
        <w:rPr>
          <w:rStyle w:val="FontStyle502"/>
        </w:rPr>
        <w:t xml:space="preserve">и </w:t>
      </w:r>
      <w:r>
        <w:rPr>
          <w:rStyle w:val="FontStyle483"/>
        </w:rPr>
        <w:t>увеличению скорости двигательной реакции. Выявлено положительное влияние на быстроту специфических реак</w:t>
      </w:r>
      <w:r>
        <w:rPr>
          <w:rStyle w:val="FontStyle483"/>
        </w:rPr>
        <w:softHyphen/>
        <w:t>ций выполнения различных действий по внезапным сиг</w:t>
      </w:r>
      <w:r>
        <w:rPr>
          <w:rStyle w:val="FontStyle483"/>
        </w:rPr>
        <w:softHyphen/>
        <w:t>налам и командам, элементов подвижных игр, эстафет с различными действиями, упражнений, включающих элемент быстроты реагирования на различные команды-раздражители, игры с мячом и т. п. у фехтовальщиков (Н. Е. Семенихина, 1975), боксеров (А. И. Силин, 1971), бегунов-спринтеров (Б. И. Табачник, 1975). Например, специально-подготовительные игровые упражнения и под</w:t>
      </w:r>
      <w:r>
        <w:rPr>
          <w:rStyle w:val="FontStyle483"/>
        </w:rPr>
        <w:softHyphen/>
        <w:t>вижные игры улучшили быстроту реакции у боксеров на 0,12 с при атакующих действиях и на 0,09 с при защитных действиях. В контрольной группе улучшение составило соответственно 0,04 и 0,03 с (В. П. Новосель</w:t>
      </w:r>
      <w:r>
        <w:rPr>
          <w:rStyle w:val="FontStyle483"/>
        </w:rPr>
        <w:softHyphen/>
        <w:t>цев и др., 1976).</w:t>
      </w:r>
    </w:p>
    <w:p w:rsidR="00D57188" w:rsidRDefault="001C5317">
      <w:pPr>
        <w:pStyle w:val="Style227"/>
        <w:widowControl/>
        <w:spacing w:before="10" w:line="192" w:lineRule="exact"/>
        <w:ind w:firstLine="0"/>
        <w:rPr>
          <w:rStyle w:val="FontStyle483"/>
        </w:rPr>
      </w:pPr>
      <w:r>
        <w:rPr>
          <w:rStyle w:val="FontStyle483"/>
        </w:rPr>
        <w:t>Игровые упражнения могуч носить и более специфи</w:t>
      </w:r>
      <w:r>
        <w:rPr>
          <w:rStyle w:val="FontStyle483"/>
        </w:rPr>
        <w:softHyphen/>
        <w:t xml:space="preserve">ческую форму. Общий принцю подбора упражнений — разнообразие условий, постеп&lt; </w:t>
      </w:r>
      <w:r>
        <w:rPr>
          <w:rStyle w:val="FontStyle483"/>
          <w:lang w:val="en-US"/>
        </w:rPr>
        <w:t>i</w:t>
      </w:r>
      <w:r w:rsidRPr="00190123">
        <w:rPr>
          <w:rStyle w:val="FontStyle483"/>
        </w:rPr>
        <w:t xml:space="preserve"> </w:t>
      </w:r>
      <w:r>
        <w:rPr>
          <w:rStyle w:val="FontStyle483"/>
          <w:lang w:val="en-US"/>
        </w:rPr>
        <w:t>G</w:t>
      </w:r>
      <w:r w:rsidRPr="00190123">
        <w:rPr>
          <w:rStyle w:val="FontStyle483"/>
        </w:rPr>
        <w:t xml:space="preserve"> </w:t>
      </w:r>
      <w:r>
        <w:rPr>
          <w:rStyle w:val="FontStyle483"/>
        </w:rPr>
        <w:t>их усложнение и при</w:t>
      </w:r>
      <w:r>
        <w:rPr>
          <w:rStyle w:val="FontStyle483"/>
        </w:rPr>
        <w:softHyphen/>
        <w:t>ближение к специфике сореы'оз . клыюй деятельности. В том случае, когда для видов спорта характерен зву</w:t>
      </w:r>
      <w:r>
        <w:rPr>
          <w:rStyle w:val="FontStyle483"/>
        </w:rPr>
        <w:softHyphen/>
        <w:t xml:space="preserve">ковой раздражитель, например </w:t>
      </w:r>
      <w:r>
        <w:rPr>
          <w:rStyle w:val="FontStyle483"/>
          <w:lang w:val="en-US"/>
        </w:rPr>
        <w:t>v</w:t>
      </w:r>
      <w:r w:rsidRPr="00190123">
        <w:rPr>
          <w:rStyle w:val="FontStyle483"/>
        </w:rPr>
        <w:t xml:space="preserve">. </w:t>
      </w:r>
      <w:r>
        <w:rPr>
          <w:rStyle w:val="FontStyle483"/>
        </w:rPr>
        <w:t>артовын выстрел, це</w:t>
      </w:r>
      <w:r>
        <w:rPr>
          <w:rStyle w:val="FontStyle483"/>
        </w:rPr>
        <w:softHyphen/>
        <w:t xml:space="preserve">лесообразно варьировать сил с гнала. Применение звуковых раздражителей различной силы, во-первых, позволяет избежать адаптации к силе раздражителя &gt; во-вторых, усложняет ситуацию: спортсмен должен </w:t>
      </w:r>
      <w:r>
        <w:rPr>
          <w:rStyle w:val="FontStyle559"/>
        </w:rPr>
        <w:t xml:space="preserve">шъ </w:t>
      </w:r>
      <w:r>
        <w:rPr>
          <w:rStyle w:val="FontStyle483"/>
        </w:rPr>
        <w:t xml:space="preserve">более внимательным и собранным, чтобы среагиро-тако </w:t>
      </w:r>
      <w:r>
        <w:rPr>
          <w:rStyle w:val="FontStyle483"/>
          <w:vertAlign w:val="superscript"/>
        </w:rPr>
        <w:t>Н3</w:t>
      </w:r>
      <w:r>
        <w:rPr>
          <w:rStyle w:val="FontStyle483"/>
        </w:rPr>
        <w:t xml:space="preserve"> </w:t>
      </w:r>
      <w:r>
        <w:rPr>
          <w:rStyle w:val="FontStyle483"/>
          <w:vertAlign w:val="superscript"/>
        </w:rPr>
        <w:t>слабый</w:t>
      </w:r>
      <w:r>
        <w:rPr>
          <w:rStyle w:val="FontStyle483"/>
        </w:rPr>
        <w:t xml:space="preserve"> сигнал. Экспериментальная проверка но сл°л</w:t>
      </w:r>
      <w:r>
        <w:rPr>
          <w:rStyle w:val="FontStyle483"/>
          <w:vertAlign w:val="superscript"/>
        </w:rPr>
        <w:t>ПрИеМа</w:t>
      </w:r>
      <w:r>
        <w:rPr>
          <w:rStyle w:val="FontStyle483"/>
        </w:rPr>
        <w:t xml:space="preserve"> </w:t>
      </w:r>
      <w:r>
        <w:rPr>
          <w:rStyle w:val="FontStyle483"/>
          <w:vertAlign w:val="superscript"/>
        </w:rPr>
        <w:t>Показала</w:t>
      </w:r>
      <w:r>
        <w:rPr>
          <w:rStyle w:val="FontStyle483"/>
        </w:rPr>
        <w:t xml:space="preserve">. что применение пренму ществен-Реак * </w:t>
      </w:r>
      <w:r>
        <w:rPr>
          <w:rStyle w:val="FontStyle483"/>
          <w:vertAlign w:val="superscript"/>
        </w:rPr>
        <w:t>разд</w:t>
      </w:r>
      <w:r>
        <w:rPr>
          <w:rStyle w:val="FontStyle483"/>
        </w:rPr>
        <w:t>Р</w:t>
      </w:r>
      <w:r>
        <w:rPr>
          <w:rStyle w:val="FontStyle483"/>
          <w:vertAlign w:val="superscript"/>
        </w:rPr>
        <w:t>ажи</w:t>
      </w:r>
      <w:r>
        <w:rPr>
          <w:rStyle w:val="FontStyle483"/>
        </w:rPr>
        <w:t>телей обеспечило улучшение времени раз™ "</w:t>
      </w:r>
      <w:r>
        <w:rPr>
          <w:rStyle w:val="FontStyle483"/>
          <w:vertAlign w:val="superscript"/>
        </w:rPr>
        <w:t>а</w:t>
      </w:r>
      <w:r>
        <w:rPr>
          <w:rStyle w:val="FontStyle483"/>
        </w:rPr>
        <w:t xml:space="preserve"> </w:t>
      </w:r>
      <w:r>
        <w:rPr>
          <w:rStyle w:val="FontStyle483"/>
          <w:vertAlign w:val="superscript"/>
        </w:rPr>
        <w:t>ста</w:t>
      </w:r>
      <w:r>
        <w:rPr>
          <w:rStyle w:val="FontStyle483"/>
        </w:rPr>
        <w:t>Р</w:t>
      </w:r>
      <w:r>
        <w:rPr>
          <w:rStyle w:val="FontStyle483"/>
          <w:vertAlign w:val="superscript"/>
        </w:rPr>
        <w:t>те</w:t>
      </w:r>
      <w:r>
        <w:rPr>
          <w:rStyle w:val="FontStyle483"/>
        </w:rPr>
        <w:t xml:space="preserve"> </w:t>
      </w:r>
      <w:r>
        <w:rPr>
          <w:rStyle w:val="FontStyle483"/>
          <w:vertAlign w:val="superscript"/>
        </w:rPr>
        <w:t>на</w:t>
      </w:r>
      <w:r>
        <w:rPr>
          <w:rStyle w:val="FontStyle483"/>
        </w:rPr>
        <w:t xml:space="preserve"> 5,47% при использовании сильных «ражителей и на 11,26% при слабых раздражителях.</w:t>
      </w:r>
    </w:p>
    <w:p w:rsidR="00D57188" w:rsidRDefault="00D57188">
      <w:pPr>
        <w:pStyle w:val="Style227"/>
        <w:widowControl/>
        <w:spacing w:before="10" w:line="192" w:lineRule="exact"/>
        <w:ind w:firstLine="0"/>
        <w:rPr>
          <w:rStyle w:val="FontStyle483"/>
        </w:rPr>
        <w:sectPr w:rsidR="00D57188">
          <w:headerReference w:type="even" r:id="rId720"/>
          <w:headerReference w:type="default" r:id="rId721"/>
          <w:footerReference w:type="even" r:id="rId722"/>
          <w:footerReference w:type="default" r:id="rId723"/>
          <w:type w:val="continuous"/>
          <w:pgSz w:w="8390" w:h="11905"/>
          <w:pgMar w:top="517" w:right="1308" w:bottom="1440" w:left="588" w:header="720" w:footer="720" w:gutter="0"/>
          <w:cols w:num="2" w:space="720" w:equalWidth="0">
            <w:col w:w="1017" w:space="389"/>
            <w:col w:w="5088"/>
          </w:cols>
          <w:noEndnote/>
        </w:sectPr>
      </w:pPr>
    </w:p>
    <w:p w:rsidR="00D57188" w:rsidRDefault="001C5317">
      <w:pPr>
        <w:pStyle w:val="Style85"/>
        <w:widowControl/>
        <w:tabs>
          <w:tab w:val="left" w:pos="5227"/>
        </w:tabs>
        <w:spacing w:before="48" w:line="206" w:lineRule="exact"/>
        <w:rPr>
          <w:rStyle w:val="FontStyle483"/>
          <w:vertAlign w:val="superscript"/>
        </w:rPr>
      </w:pPr>
      <w:r>
        <w:rPr>
          <w:rStyle w:val="FontStyle483"/>
        </w:rPr>
        <w:lastRenderedPageBreak/>
        <w:t>Преимущественное же использование сильных и сред</w:t>
      </w:r>
      <w:r>
        <w:rPr>
          <w:rStyle w:val="FontStyle483"/>
          <w:vertAlign w:val="subscript"/>
        </w:rPr>
        <w:t>ц</w:t>
      </w:r>
      <w:r>
        <w:rPr>
          <w:rStyle w:val="FontStyle483"/>
          <w:vertAlign w:val="subscript"/>
        </w:rPr>
        <w:br/>
      </w:r>
      <w:r>
        <w:rPr>
          <w:rStyle w:val="FontStyle483"/>
        </w:rPr>
        <w:t>раздражителен в первом случае дало улучшение времен*</w:t>
      </w:r>
      <w:r>
        <w:rPr>
          <w:rStyle w:val="FontStyle483"/>
        </w:rPr>
        <w:br/>
        <w:t>реакции на старте на 1%, а во втором случае — никакое"</w:t>
      </w:r>
      <w:r>
        <w:rPr>
          <w:rStyle w:val="FontStyle483"/>
        </w:rPr>
        <w:br/>
        <w:t>(Б. И. Табачник, 1975).</w:t>
      </w:r>
      <w:r>
        <w:rPr>
          <w:rStyle w:val="FontStyle483"/>
          <w:spacing w:val="0"/>
          <w:sz w:val="20"/>
          <w:szCs w:val="20"/>
        </w:rPr>
        <w:tab/>
      </w:r>
      <w:r>
        <w:rPr>
          <w:rStyle w:val="FontStyle483"/>
          <w:vertAlign w:val="superscript"/>
        </w:rPr>
        <w:t>0</w:t>
      </w:r>
    </w:p>
    <w:p w:rsidR="00D57188" w:rsidRDefault="001C5317">
      <w:pPr>
        <w:pStyle w:val="Style170"/>
        <w:widowControl/>
        <w:spacing w:line="206" w:lineRule="exact"/>
        <w:ind w:firstLine="307"/>
        <w:rPr>
          <w:rStyle w:val="FontStyle483"/>
        </w:rPr>
      </w:pPr>
      <w:r>
        <w:rPr>
          <w:rStyle w:val="FontStyle483"/>
        </w:rPr>
        <w:t xml:space="preserve">Следует отметить, что рассмотренные методические приемы достаточно эффективны сами по себе. Однако использование их в рамках комплексного метода </w:t>
      </w:r>
      <w:r>
        <w:rPr>
          <w:rStyle w:val="FontStyle483"/>
          <w:lang w:val="en-US"/>
        </w:rPr>
        <w:t>cv</w:t>
      </w:r>
      <w:r w:rsidRPr="00190123">
        <w:rPr>
          <w:rStyle w:val="FontStyle483"/>
        </w:rPr>
        <w:t xml:space="preserve"> </w:t>
      </w:r>
      <w:r>
        <w:rPr>
          <w:rStyle w:val="FontStyle483"/>
        </w:rPr>
        <w:t>ществепно повышает их тренирующее воздействие (Ю. В. Верхошанский, 1977).</w:t>
      </w:r>
    </w:p>
    <w:p w:rsidR="00D57188" w:rsidRDefault="00D57188">
      <w:pPr>
        <w:pStyle w:val="Style135"/>
        <w:widowControl/>
        <w:spacing w:line="240" w:lineRule="exact"/>
        <w:rPr>
          <w:sz w:val="20"/>
          <w:szCs w:val="20"/>
        </w:rPr>
      </w:pPr>
    </w:p>
    <w:p w:rsidR="00D57188" w:rsidRDefault="001C5317">
      <w:pPr>
        <w:pStyle w:val="Style135"/>
        <w:widowControl/>
        <w:spacing w:before="38" w:line="197" w:lineRule="exact"/>
        <w:rPr>
          <w:rStyle w:val="FontStyle475"/>
          <w:lang w:eastAsia="en-US"/>
        </w:rPr>
      </w:pPr>
      <w:r>
        <w:rPr>
          <w:rStyle w:val="FontStyle475"/>
          <w:lang w:val="en-US" w:eastAsia="en-US"/>
        </w:rPr>
        <w:t>V</w:t>
      </w:r>
      <w:r w:rsidRPr="00190123">
        <w:rPr>
          <w:rStyle w:val="FontStyle475"/>
          <w:lang w:eastAsia="en-US"/>
        </w:rPr>
        <w:t xml:space="preserve">.3. </w:t>
      </w:r>
      <w:r>
        <w:rPr>
          <w:rStyle w:val="FontStyle475"/>
          <w:lang w:eastAsia="en-US"/>
        </w:rPr>
        <w:t>МЕТОДИКА СФП ДЛЯ СОВЕРШЕНСТВОВАНИЯ СКОРОСТИ АЦИКЛИЧЕСКИХ СПОРТИВНЫХ УПРАЖНЕНИЙ</w:t>
      </w:r>
    </w:p>
    <w:p w:rsidR="00D57188" w:rsidRDefault="001C5317">
      <w:pPr>
        <w:pStyle w:val="Style170"/>
        <w:widowControl/>
        <w:spacing w:before="139" w:line="197" w:lineRule="exact"/>
        <w:ind w:firstLine="312"/>
        <w:rPr>
          <w:rStyle w:val="FontStyle483"/>
        </w:rPr>
      </w:pPr>
      <w:r>
        <w:rPr>
          <w:rStyle w:val="FontStyle483"/>
        </w:rPr>
        <w:t>Задача СФП в ацшлических упражнениях заклю</w:t>
      </w:r>
      <w:r>
        <w:rPr>
          <w:rStyle w:val="FontStyle483"/>
        </w:rPr>
        <w:softHyphen/>
        <w:t xml:space="preserve">чается, во-первых в подготовке рабочих механизмов тела, необходимой </w:t>
      </w:r>
      <w:r>
        <w:rPr>
          <w:rStyle w:val="FontStyle483"/>
          <w:spacing w:val="30"/>
          <w:vertAlign w:val="superscript"/>
        </w:rPr>
        <w:t>п</w:t>
      </w:r>
      <w:r>
        <w:rPr>
          <w:rStyle w:val="FontStyle483"/>
          <w:spacing w:val="30"/>
        </w:rPr>
        <w:t>тя</w:t>
      </w:r>
      <w:r>
        <w:rPr>
          <w:rStyle w:val="FontStyle483"/>
        </w:rPr>
        <w:t xml:space="preserve"> </w:t>
      </w:r>
      <w:r>
        <w:rPr>
          <w:rStyle w:val="FontStyle483"/>
        </w:rPr>
        <w:lastRenderedPageBreak/>
        <w:t>совершенствования технического мастерства, и, во вторых, в повышении скорости дви</w:t>
      </w:r>
      <w:r>
        <w:rPr>
          <w:rStyle w:val="FontStyle483"/>
        </w:rPr>
        <w:softHyphen/>
        <w:t>жений за счет увеличения мощности проявляемых при этом усилий. Последние развиваются, как правило, в динамическом режиме, и их рабочий эффект определя</w:t>
      </w:r>
      <w:r>
        <w:rPr>
          <w:rStyle w:val="FontStyle483"/>
        </w:rPr>
        <w:softHyphen/>
        <w:t>ется взрывными способностями мышц. В случаях, когда возникает необходимость резкого торможения скорости для создания упругого потенциала напряжения мышц, максимум взрывного динамического усилия в значитель</w:t>
      </w:r>
      <w:r>
        <w:rPr>
          <w:rStyle w:val="FontStyle483"/>
        </w:rPr>
        <w:softHyphen/>
        <w:t>ной мере определяется их изометрической силой.</w:t>
      </w:r>
    </w:p>
    <w:p w:rsidR="00D57188" w:rsidRDefault="001C5317">
      <w:pPr>
        <w:pStyle w:val="Style170"/>
        <w:widowControl/>
        <w:spacing w:line="197" w:lineRule="exact"/>
        <w:ind w:firstLine="298"/>
        <w:rPr>
          <w:rStyle w:val="FontStyle483"/>
        </w:rPr>
      </w:pPr>
      <w:r>
        <w:rPr>
          <w:rStyle w:val="FontStyle483"/>
        </w:rPr>
        <w:t>Для развития скорости ациклических спортивных дей</w:t>
      </w:r>
      <w:r>
        <w:rPr>
          <w:rStyle w:val="FontStyle483"/>
        </w:rPr>
        <w:softHyphen/>
        <w:t>ствий используются упражнения с отягощением (вы</w:t>
      </w:r>
      <w:r>
        <w:rPr>
          <w:rStyle w:val="FontStyle483"/>
        </w:rPr>
        <w:softHyphen/>
        <w:t>полняемые в различных режимах), изометрические уп</w:t>
      </w:r>
      <w:r>
        <w:rPr>
          <w:rStyle w:val="FontStyle483"/>
        </w:rPr>
        <w:softHyphen/>
        <w:t>ражнения, упражнения с ударным режимом работы мышц, прыжковые упражнения и комплексный метод. Все они направлены на совершенствование способности к проявлению взрывных усилий в структуре движений, соответствующей технике соревновательного упражне</w:t>
      </w:r>
      <w:r>
        <w:rPr>
          <w:rStyle w:val="FontStyle483"/>
        </w:rPr>
        <w:softHyphen/>
        <w:t>ния, и в зависимости от ее специфики ориентируются на развитие максимальной силы, взрывной силы и реак</w:t>
      </w:r>
      <w:r>
        <w:rPr>
          <w:rStyle w:val="FontStyle483"/>
        </w:rPr>
        <w:softHyphen/>
        <w:t>тивной способности, скоростной силы.</w:t>
      </w:r>
    </w:p>
    <w:p w:rsidR="00D57188" w:rsidRDefault="001C5317">
      <w:pPr>
        <w:pStyle w:val="Style290"/>
        <w:widowControl/>
        <w:spacing w:before="187"/>
        <w:rPr>
          <w:rStyle w:val="FontStyle432"/>
          <w:lang w:eastAsia="en-US"/>
        </w:rPr>
      </w:pPr>
      <w:r>
        <w:rPr>
          <w:rStyle w:val="FontStyle432"/>
          <w:lang w:val="en-US" w:eastAsia="en-US"/>
        </w:rPr>
        <w:t>V</w:t>
      </w:r>
      <w:r w:rsidRPr="00190123">
        <w:rPr>
          <w:rStyle w:val="FontStyle432"/>
          <w:lang w:eastAsia="en-US"/>
        </w:rPr>
        <w:t xml:space="preserve">.3.1. </w:t>
      </w:r>
      <w:r>
        <w:rPr>
          <w:rStyle w:val="FontStyle432"/>
          <w:lang w:eastAsia="en-US"/>
        </w:rPr>
        <w:t>Методы СФП с преимущественной направленностью на развитие максимальной силы</w:t>
      </w:r>
    </w:p>
    <w:p w:rsidR="00D57188" w:rsidRDefault="001C5317">
      <w:pPr>
        <w:pStyle w:val="Style170"/>
        <w:widowControl/>
        <w:spacing w:before="130" w:line="173" w:lineRule="exact"/>
        <w:ind w:firstLine="293"/>
        <w:rPr>
          <w:rStyle w:val="FontStyle483"/>
        </w:rPr>
      </w:pPr>
      <w:r>
        <w:rPr>
          <w:rStyle w:val="FontStyle483"/>
        </w:rPr>
        <w:t>Развитие максимальной силы необходимо в тех случаях, когда скорость движения проявляется в усло</w:t>
      </w:r>
      <w:r>
        <w:rPr>
          <w:rStyle w:val="FontStyle483"/>
        </w:rPr>
        <w:softHyphen/>
        <w:t>виях значительного внешнего сопротивления. Для этого используются главным образом упражнения с отяго</w:t>
      </w:r>
      <w:r>
        <w:rPr>
          <w:rStyle w:val="FontStyle483"/>
        </w:rPr>
        <w:softHyphen/>
        <w:t>щением,   выполняемые   в   различных   режимах   работы</w:t>
      </w:r>
    </w:p>
    <w:p w:rsidR="00D57188" w:rsidRDefault="00D57188">
      <w:pPr>
        <w:pStyle w:val="Style170"/>
        <w:widowControl/>
        <w:spacing w:before="130" w:line="173" w:lineRule="exact"/>
        <w:ind w:firstLine="293"/>
        <w:rPr>
          <w:rStyle w:val="FontStyle483"/>
        </w:rPr>
        <w:sectPr w:rsidR="00D57188">
          <w:headerReference w:type="even" r:id="rId724"/>
          <w:headerReference w:type="default" r:id="rId725"/>
          <w:footerReference w:type="even" r:id="rId726"/>
          <w:footerReference w:type="default" r:id="rId727"/>
          <w:type w:val="continuous"/>
          <w:pgSz w:w="8390" w:h="11905"/>
          <w:pgMar w:top="489" w:right="1631" w:bottom="1440" w:left="1391" w:header="720" w:footer="720" w:gutter="0"/>
          <w:cols w:space="60"/>
          <w:noEndnote/>
        </w:sectPr>
      </w:pPr>
    </w:p>
    <w:p w:rsidR="00D57188" w:rsidRDefault="001C5317">
      <w:pPr>
        <w:pStyle w:val="Style220"/>
        <w:widowControl/>
        <w:spacing w:before="38" w:line="163" w:lineRule="exact"/>
        <w:rPr>
          <w:rStyle w:val="FontStyle483"/>
          <w:lang w:eastAsia="en-US"/>
        </w:rPr>
      </w:pPr>
      <w:r>
        <w:rPr>
          <w:rStyle w:val="FontStyle483"/>
          <w:lang w:val="en-US" w:eastAsia="en-US"/>
        </w:rPr>
        <w:lastRenderedPageBreak/>
        <w:t>mbiiuil</w:t>
      </w:r>
      <w:r w:rsidRPr="00190123">
        <w:rPr>
          <w:rStyle w:val="FontStyle483"/>
          <w:lang w:eastAsia="en-US"/>
        </w:rPr>
        <w:t xml:space="preserve"> </w:t>
      </w:r>
      <w:r>
        <w:rPr>
          <w:rStyle w:val="FontStyle483"/>
          <w:lang w:eastAsia="en-US"/>
        </w:rPr>
        <w:t>(нртодолсиающпй, удерживающий, уступающий, статодииамичсскин), ударный метод н изометрические упражнении.</w:t>
      </w:r>
    </w:p>
    <w:p w:rsidR="00D57188" w:rsidRDefault="001C5317">
      <w:pPr>
        <w:pStyle w:val="Style227"/>
        <w:widowControl/>
        <w:spacing w:line="168" w:lineRule="exact"/>
        <w:ind w:firstLine="259"/>
        <w:rPr>
          <w:rStyle w:val="FontStyle483"/>
        </w:rPr>
      </w:pPr>
      <w:r>
        <w:rPr>
          <w:rStyle w:val="FontStyle483"/>
          <w:spacing w:val="70"/>
        </w:rPr>
        <w:t>В</w:t>
      </w:r>
      <w:r>
        <w:rPr>
          <w:rStyle w:val="FontStyle483"/>
        </w:rPr>
        <w:t xml:space="preserve"> </w:t>
      </w:r>
      <w:r>
        <w:rPr>
          <w:rStyle w:val="FontStyle483"/>
          <w:spacing w:val="70"/>
        </w:rPr>
        <w:t>упражнениях</w:t>
      </w:r>
      <w:r>
        <w:rPr>
          <w:rStyle w:val="FontStyle483"/>
        </w:rPr>
        <w:t xml:space="preserve"> </w:t>
      </w:r>
      <w:r>
        <w:rPr>
          <w:rStyle w:val="FontStyle483"/>
          <w:spacing w:val="70"/>
        </w:rPr>
        <w:t>с</w:t>
      </w:r>
      <w:r>
        <w:rPr>
          <w:rStyle w:val="FontStyle483"/>
        </w:rPr>
        <w:t xml:space="preserve"> </w:t>
      </w:r>
      <w:r>
        <w:rPr>
          <w:rStyle w:val="FontStyle483"/>
          <w:spacing w:val="70"/>
        </w:rPr>
        <w:t>отягощением</w:t>
      </w:r>
      <w:r>
        <w:rPr>
          <w:rStyle w:val="FontStyle483"/>
        </w:rPr>
        <w:t xml:space="preserve"> исполь</w:t>
      </w:r>
      <w:r>
        <w:rPr>
          <w:rStyle w:val="FontStyle483"/>
        </w:rPr>
        <w:softHyphen/>
        <w:t>зуются преимущественно метод повторных максимальных усилий и повторно серийный метод.</w:t>
      </w:r>
    </w:p>
    <w:p w:rsidR="00D57188" w:rsidRDefault="001C5317">
      <w:pPr>
        <w:pStyle w:val="Style220"/>
        <w:widowControl/>
        <w:spacing w:line="192" w:lineRule="exact"/>
        <w:rPr>
          <w:rStyle w:val="FontStyle483"/>
        </w:rPr>
      </w:pPr>
      <w:r>
        <w:rPr>
          <w:rStyle w:val="FontStyle483"/>
        </w:rPr>
        <w:t>' Метод повторных максимальных усилий включает упражнения с большими (максимальными, суб- и сверх-макекмальными) отягощениями. Тренирующее воздей</w:t>
      </w:r>
      <w:r>
        <w:rPr>
          <w:rStyle w:val="FontStyle483"/>
        </w:rPr>
        <w:softHyphen/>
        <w:t>ствие метода направлено преимущественно на совершен</w:t>
      </w:r>
      <w:r>
        <w:rPr>
          <w:rStyle w:val="FontStyle483"/>
        </w:rPr>
        <w:softHyphen/>
        <w:t>ствование возможностей центральной моторной зоны гене</w:t>
      </w:r>
      <w:r>
        <w:rPr>
          <w:rStyle w:val="FontStyle483"/>
        </w:rPr>
        <w:softHyphen/>
        <w:t>рировать мощный поток возбуждающей импульсации на мотонейроны, а также мощности механизмов энергообес</w:t>
      </w:r>
      <w:r>
        <w:rPr>
          <w:rStyle w:val="FontStyle483"/>
        </w:rPr>
        <w:softHyphen/>
        <w:t>печения мышечного сокращения. Метод характерен огра</w:t>
      </w:r>
      <w:r>
        <w:rPr>
          <w:rStyle w:val="FontStyle483"/>
        </w:rPr>
        <w:softHyphen/>
        <w:t>ниченным количеством подъемов в одном подходе и числом подходов. Такой режим работы способствует повы</w:t>
      </w:r>
      <w:r>
        <w:rPr>
          <w:rStyle w:val="FontStyle483"/>
        </w:rPr>
        <w:softHyphen/>
        <w:t>шению активности АТФ-азы (фермента, расщепляющего АТФ и ускоряющего заряжение миозина энергией), концентрации КрФ и содержания миоглобина в мышцах. При этом существенно возрастает возможность расщеп</w:t>
      </w:r>
      <w:r>
        <w:rPr>
          <w:rStyle w:val="FontStyle483"/>
        </w:rPr>
        <w:softHyphen/>
        <w:t>ления и анаэробного ресинтеза АТФ, т. е. более быстрого обновления богатых энергией фосфатных групп, что в целом обеспечивает развитие способности мышц к силь</w:t>
      </w:r>
      <w:r>
        <w:rPr>
          <w:rStyle w:val="FontStyle483"/>
        </w:rPr>
        <w:softHyphen/>
        <w:t>ным сокращениям (проявлению максимальной силы) без существенного увеличения их массы.</w:t>
      </w:r>
    </w:p>
    <w:p w:rsidR="00D57188" w:rsidRDefault="001C5317">
      <w:pPr>
        <w:pStyle w:val="Style227"/>
        <w:widowControl/>
        <w:spacing w:before="5" w:line="192" w:lineRule="exact"/>
        <w:ind w:firstLine="250"/>
        <w:rPr>
          <w:rStyle w:val="FontStyle483"/>
        </w:rPr>
      </w:pPr>
      <w:r>
        <w:rPr>
          <w:rStyle w:val="FontStyle483"/>
        </w:rPr>
        <w:t>При выполнении нескольких подъемов отягощения в одном подходе тренирующая направленность метода в значительной мере определяется общей продолжи</w:t>
      </w:r>
      <w:r>
        <w:rPr>
          <w:rStyle w:val="FontStyle483"/>
        </w:rPr>
        <w:softHyphen/>
        <w:t>тельностью напряжения мышц. Если между подъемами кратковременно расслаблять мышцы, то работа будет направлена преимущественно на развитие мощности КрФ механизма ресинтеза АТФ. Если же мышцы не расслаблять, то в них снижается концентрация КрФ, что сопровождается усилением гликолиза, накоплением лактата, резким падением внутриклеточного рН, угне</w:t>
      </w:r>
      <w:r>
        <w:rPr>
          <w:rStyle w:val="FontStyle483"/>
        </w:rPr>
        <w:softHyphen/>
        <w:t>тением АТФ-азной активности миозина и снижением мощности усилий. В этом случае развивается мощность гликолитического механизма энергообеспечения работы мышц.  Ниже приводятся  несколько  примеров  метода</w:t>
      </w:r>
    </w:p>
    <w:p w:rsidR="00D57188" w:rsidRDefault="001C5317">
      <w:pPr>
        <w:pStyle w:val="Style260"/>
        <w:framePr w:w="547" w:h="638" w:hRule="exact" w:hSpace="38" w:wrap="notBeside" w:vAnchor="text" w:hAnchor="text" w:x="1" w:y="303"/>
        <w:widowControl/>
        <w:rPr>
          <w:rStyle w:val="FontStyle555"/>
        </w:rPr>
      </w:pPr>
      <w:r>
        <w:rPr>
          <w:rStyle w:val="FontStyle555"/>
        </w:rPr>
        <w:t xml:space="preserve">ного. </w:t>
      </w:r>
      <w:r>
        <w:rPr>
          <w:rStyle w:val="FontStyle484"/>
          <w:spacing w:val="10"/>
        </w:rPr>
        <w:t xml:space="preserve">в </w:t>
      </w:r>
      <w:r>
        <w:rPr>
          <w:rStyle w:val="FontStyle555"/>
        </w:rPr>
        <w:t xml:space="preserve">чип </w:t>
      </w:r>
      <w:r>
        <w:rPr>
          <w:rStyle w:val="FontStyle484"/>
          <w:spacing w:val="10"/>
        </w:rPr>
        <w:t>в</w:t>
      </w:r>
      <w:r>
        <w:rPr>
          <w:rStyle w:val="FontStyle484"/>
        </w:rPr>
        <w:t xml:space="preserve"> </w:t>
      </w:r>
      <w:r>
        <w:rPr>
          <w:rStyle w:val="FontStyle555"/>
        </w:rPr>
        <w:t>р</w:t>
      </w:r>
    </w:p>
    <w:p w:rsidR="00D57188" w:rsidRDefault="001C5317">
      <w:pPr>
        <w:pStyle w:val="Style98"/>
        <w:framePr w:w="547" w:h="638" w:hRule="exact" w:hSpace="38" w:wrap="notBeside" w:vAnchor="text" w:hAnchor="text" w:x="1" w:y="303"/>
        <w:widowControl/>
        <w:jc w:val="both"/>
        <w:rPr>
          <w:rStyle w:val="FontStyle456"/>
          <w:vertAlign w:val="subscript"/>
        </w:rPr>
      </w:pPr>
      <w:r>
        <w:rPr>
          <w:rStyle w:val="FontStyle456"/>
          <w:vertAlign w:val="superscript"/>
        </w:rPr>
        <w:t>М</w:t>
      </w:r>
      <w:r>
        <w:rPr>
          <w:rStyle w:val="FontStyle456"/>
        </w:rPr>
        <w:t xml:space="preserve">Ь1Щц. </w:t>
      </w:r>
      <w:r>
        <w:rPr>
          <w:rStyle w:val="FontStyle456"/>
          <w:vertAlign w:val="subscript"/>
        </w:rPr>
        <w:t>в</w:t>
      </w:r>
    </w:p>
    <w:p w:rsidR="00D57188" w:rsidRDefault="001C5317">
      <w:pPr>
        <w:pStyle w:val="Style260"/>
        <w:framePr w:w="547" w:h="638" w:hRule="exact" w:hSpace="38" w:wrap="notBeside" w:vAnchor="text" w:hAnchor="text" w:x="1" w:y="303"/>
        <w:widowControl/>
        <w:spacing w:line="240" w:lineRule="auto"/>
        <w:rPr>
          <w:rStyle w:val="FontStyle555"/>
        </w:rPr>
      </w:pPr>
      <w:r>
        <w:rPr>
          <w:rStyle w:val="FontStyle555"/>
        </w:rPr>
        <w:t xml:space="preserve">"ия </w:t>
      </w:r>
      <w:r>
        <w:rPr>
          <w:rStyle w:val="FontStyle555"/>
          <w:vertAlign w:val="subscript"/>
        </w:rPr>
        <w:t>м</w:t>
      </w:r>
      <w:r>
        <w:rPr>
          <w:rStyle w:val="FontStyle555"/>
        </w:rPr>
        <w:t>,,,„</w:t>
      </w:r>
    </w:p>
    <w:p w:rsidR="00D57188" w:rsidRDefault="00190123">
      <w:pPr>
        <w:framePr w:h="1195" w:hSpace="38" w:wrap="auto" w:vAnchor="text" w:hAnchor="text" w:x="351" w:y="183"/>
        <w:widowControl/>
      </w:pPr>
      <w:r>
        <w:rPr>
          <w:noProof/>
        </w:rPr>
        <w:drawing>
          <wp:inline distT="0" distB="0" distL="0" distR="0">
            <wp:extent cx="3000375" cy="7620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8"/>
                    <a:srcRect/>
                    <a:stretch>
                      <a:fillRect/>
                    </a:stretch>
                  </pic:blipFill>
                  <pic:spPr bwMode="auto">
                    <a:xfrm>
                      <a:off x="0" y="0"/>
                      <a:ext cx="3000375" cy="762000"/>
                    </a:xfrm>
                    <a:prstGeom prst="rect">
                      <a:avLst/>
                    </a:prstGeom>
                    <a:noFill/>
                    <a:ln w="9525">
                      <a:noFill/>
                      <a:miter lim="800000"/>
                      <a:headEnd/>
                      <a:tailEnd/>
                    </a:ln>
                  </pic:spPr>
                </pic:pic>
              </a:graphicData>
            </a:graphic>
          </wp:inline>
        </w:drawing>
      </w:r>
    </w:p>
    <w:p w:rsidR="00D57188" w:rsidRDefault="001C5317">
      <w:pPr>
        <w:pStyle w:val="Style121"/>
        <w:framePr w:h="168" w:hRule="exact" w:hSpace="38" w:wrap="notBeside" w:vAnchor="text" w:hAnchor="text" w:x="1" w:y="889"/>
        <w:widowControl/>
        <w:jc w:val="both"/>
        <w:rPr>
          <w:rStyle w:val="FontStyle447"/>
        </w:rPr>
      </w:pPr>
      <w:r>
        <w:rPr>
          <w:rStyle w:val="FontStyle481"/>
          <w:vertAlign w:val="superscript"/>
        </w:rPr>
        <w:t>с</w:t>
      </w:r>
      <w:r>
        <w:rPr>
          <w:rStyle w:val="FontStyle481"/>
        </w:rPr>
        <w:t>чар</w:t>
      </w:r>
      <w:r>
        <w:rPr>
          <w:rStyle w:val="FontStyle447"/>
          <w:vertAlign w:val="subscript"/>
        </w:rPr>
        <w:t>Я</w:t>
      </w:r>
      <w:r>
        <w:rPr>
          <w:rStyle w:val="FontStyle447"/>
        </w:rPr>
        <w:t>д</w:t>
      </w:r>
    </w:p>
    <w:p w:rsidR="00D57188" w:rsidRDefault="001C5317">
      <w:pPr>
        <w:pStyle w:val="Style227"/>
        <w:widowControl/>
        <w:spacing w:line="240" w:lineRule="auto"/>
        <w:ind w:left="221" w:firstLine="0"/>
        <w:jc w:val="left"/>
        <w:rPr>
          <w:rStyle w:val="FontStyle425"/>
          <w:vertAlign w:val="superscript"/>
        </w:rPr>
      </w:pPr>
      <w:r>
        <w:rPr>
          <w:rStyle w:val="FontStyle483"/>
          <w:vertAlign w:val="superscript"/>
        </w:rPr>
        <w:t>вт</w:t>
      </w:r>
      <w:r>
        <w:rPr>
          <w:rStyle w:val="FontStyle483"/>
        </w:rPr>
        <w:t>°рных максимальных усилий:</w:t>
      </w:r>
      <w:r>
        <w:rPr>
          <w:rStyle w:val="FontStyle425"/>
        </w:rPr>
        <w:t xml:space="preserve"> нения движения снаряд буквально на несколько секунд ставится</w:t>
      </w:r>
      <w:r>
        <w:rPr>
          <w:rStyle w:val="FontStyle425"/>
        </w:rPr>
        <w:br/>
        <w:t>стойки, чтобы иа мгновенье расслабить («встряхнуть») мышцы Г)?</w:t>
      </w:r>
      <w:r>
        <w:rPr>
          <w:rStyle w:val="FontStyle425"/>
        </w:rPr>
        <w:br/>
        <w:t>режима эффективны для развития максимальной силы, ц</w:t>
      </w:r>
      <w:r>
        <w:rPr>
          <w:rStyle w:val="FontStyle425"/>
          <w:vertAlign w:val="subscript"/>
        </w:rPr>
        <w:t>0</w:t>
      </w:r>
      <w:r>
        <w:rPr>
          <w:rStyle w:val="FontStyle425"/>
        </w:rPr>
        <w:t xml:space="preserve"> второй</w:t>
      </w:r>
      <w:r>
        <w:rPr>
          <w:rStyle w:val="FontStyle425"/>
        </w:rPr>
        <w:br/>
        <w:t>большей мере совершенствует способность к «взрывному» проявлена"</w:t>
      </w:r>
      <w:r>
        <w:rPr>
          <w:rStyle w:val="FontStyle425"/>
        </w:rPr>
        <w:br/>
        <w:t>усилия и расслаблению мышц.</w:t>
      </w:r>
      <w:r>
        <w:rPr>
          <w:rStyle w:val="FontStyle425"/>
          <w:b w:val="0"/>
          <w:bCs w:val="0"/>
          <w:sz w:val="20"/>
          <w:szCs w:val="20"/>
        </w:rPr>
        <w:tab/>
      </w:r>
      <w:r>
        <w:rPr>
          <w:rStyle w:val="FontStyle425"/>
          <w:vertAlign w:val="superscript"/>
        </w:rPr>
        <w:t>1,10</w:t>
      </w:r>
    </w:p>
    <w:p w:rsidR="00D57188" w:rsidRDefault="001C5317">
      <w:pPr>
        <w:pStyle w:val="Style262"/>
        <w:widowControl/>
        <w:rPr>
          <w:rStyle w:val="FontStyle425"/>
        </w:rPr>
      </w:pPr>
      <w:r>
        <w:rPr>
          <w:rStyle w:val="FontStyle425"/>
        </w:rPr>
        <w:lastRenderedPageBreak/>
        <w:t xml:space="preserve">2 Выполняется 5 подходов: 1) вес 90%—3 раза; 2) вес 05°/ 1 раз; 3) вес 97%-1 раз; 4) вес 100%—1 раз; 5) вес 100% </w:t>
      </w:r>
      <w:r>
        <w:rPr>
          <w:rStyle w:val="FontStyle464"/>
        </w:rPr>
        <w:t xml:space="preserve">ЛГ </w:t>
      </w:r>
      <w:r>
        <w:rPr>
          <w:rStyle w:val="FontStyle425"/>
        </w:rPr>
        <w:t>1—2 кг или 4 подхода: 1) вес 90%—2 раза; 2) вес 95%—</w:t>
      </w:r>
      <w:r>
        <w:rPr>
          <w:rStyle w:val="FontStyle425"/>
          <w:lang w:val="en-US"/>
        </w:rPr>
        <w:t>i</w:t>
      </w:r>
      <w:r w:rsidRPr="00190123">
        <w:rPr>
          <w:rStyle w:val="FontStyle425"/>
        </w:rPr>
        <w:t xml:space="preserve"> </w:t>
      </w:r>
      <w:r>
        <w:rPr>
          <w:rStyle w:val="FontStyle425"/>
        </w:rPr>
        <w:t>" 3) вес 100% —1 раз, 4) вес 100% плюс 1—2 кг. Между подходами пауза отдыха 3—4 мин с упражнениями на расслабление мышц Если спортсмен чувствует, что при данном состоянии последний пол ход будет безуспешным, он исключается, и после 6—8 мин отдыха повторяются первые подходы, включая вес 100%.</w:t>
      </w:r>
    </w:p>
    <w:p w:rsidR="00D57188" w:rsidRDefault="001C5317" w:rsidP="00190123">
      <w:pPr>
        <w:pStyle w:val="Style242"/>
        <w:widowControl/>
        <w:numPr>
          <w:ilvl w:val="0"/>
          <w:numId w:val="6"/>
        </w:numPr>
        <w:tabs>
          <w:tab w:val="left" w:pos="538"/>
          <w:tab w:val="left" w:pos="5189"/>
        </w:tabs>
        <w:rPr>
          <w:rStyle w:val="FontStyle425"/>
        </w:rPr>
      </w:pPr>
      <w:r>
        <w:rPr>
          <w:rStyle w:val="FontStyle425"/>
        </w:rPr>
        <w:t xml:space="preserve">После интенсивной разминки 4—5 подходов с весом </w:t>
      </w:r>
      <w:r w:rsidRPr="00190123">
        <w:rPr>
          <w:rStyle w:val="FontStyle425"/>
        </w:rPr>
        <w:t>10</w:t>
      </w:r>
      <w:r>
        <w:rPr>
          <w:rStyle w:val="FontStyle425"/>
          <w:lang w:val="en-US"/>
        </w:rPr>
        <w:t>W</w:t>
      </w:r>
      <w:r w:rsidRPr="00190123">
        <w:rPr>
          <w:rStyle w:val="FontStyle425"/>
        </w:rPr>
        <w:t xml:space="preserve"> </w:t>
      </w:r>
      <w:r>
        <w:rPr>
          <w:rStyle w:val="FontStyle425"/>
        </w:rPr>
        <w:t>с произвольным отдыхом между ними.</w:t>
      </w:r>
      <w:r>
        <w:rPr>
          <w:rStyle w:val="FontStyle425"/>
          <w:b w:val="0"/>
          <w:bCs w:val="0"/>
          <w:sz w:val="20"/>
          <w:szCs w:val="20"/>
        </w:rPr>
        <w:tab/>
      </w:r>
      <w:r>
        <w:rPr>
          <w:rStyle w:val="FontStyle425"/>
          <w:vertAlign w:val="superscript"/>
        </w:rPr>
        <w:t>0</w:t>
      </w:r>
    </w:p>
    <w:p w:rsidR="00D57188" w:rsidRDefault="001C5317" w:rsidP="00190123">
      <w:pPr>
        <w:pStyle w:val="Style242"/>
        <w:widowControl/>
        <w:numPr>
          <w:ilvl w:val="0"/>
          <w:numId w:val="7"/>
        </w:numPr>
        <w:tabs>
          <w:tab w:val="left" w:pos="538"/>
        </w:tabs>
        <w:rPr>
          <w:rStyle w:val="FontStyle515"/>
        </w:rPr>
      </w:pPr>
      <w:r>
        <w:rPr>
          <w:rStyle w:val="FontStyle425"/>
        </w:rPr>
        <w:t>Работа в уступающем режиме, вес отягощения 120—</w:t>
      </w:r>
      <w:r>
        <w:rPr>
          <w:rStyle w:val="FontStyle556"/>
        </w:rPr>
        <w:t xml:space="preserve">]30У </w:t>
      </w:r>
      <w:r>
        <w:rPr>
          <w:rStyle w:val="FontStyle425"/>
        </w:rPr>
        <w:t xml:space="preserve">от максимального в данном упражнении. 4—5 повторений в 3 подходах с отдыхом между ними </w:t>
      </w:r>
      <w:r>
        <w:rPr>
          <w:rStyle w:val="FontStyle469"/>
        </w:rPr>
        <w:t xml:space="preserve">'Л -4 </w:t>
      </w:r>
      <w:r>
        <w:rPr>
          <w:rStyle w:val="FontStyle425"/>
        </w:rPr>
        <w:t>мин. Отягощение поднимается в исходное положение с помощь и партнеров.</w:t>
      </w:r>
    </w:p>
    <w:p w:rsidR="00D57188" w:rsidRDefault="001C5317" w:rsidP="00190123">
      <w:pPr>
        <w:pStyle w:val="Style242"/>
        <w:widowControl/>
        <w:numPr>
          <w:ilvl w:val="0"/>
          <w:numId w:val="6"/>
        </w:numPr>
        <w:tabs>
          <w:tab w:val="left" w:pos="538"/>
        </w:tabs>
        <w:spacing w:before="14"/>
        <w:rPr>
          <w:rStyle w:val="FontStyle480"/>
          <w:spacing w:val="0"/>
        </w:rPr>
      </w:pPr>
      <w:r>
        <w:rPr>
          <w:rStyle w:val="FontStyle425"/>
        </w:rPr>
        <w:t xml:space="preserve">Сочетание уступающего и преодолевающего режимов работы мышц. Например, выполняется приседание со штангой на плечах весом 130—140% </w:t>
      </w:r>
      <w:r>
        <w:rPr>
          <w:rStyle w:val="FontStyle480"/>
          <w:spacing w:val="0"/>
        </w:rPr>
        <w:t>от</w:t>
      </w:r>
      <w:r>
        <w:rPr>
          <w:rStyle w:val="FontStyle480"/>
        </w:rPr>
        <w:t xml:space="preserve"> </w:t>
      </w:r>
      <w:r>
        <w:rPr>
          <w:rStyle w:val="FontStyle425"/>
        </w:rPr>
        <w:t xml:space="preserve">максимального, с которым спортсмен может встать из приседа </w:t>
      </w:r>
      <w:r>
        <w:rPr>
          <w:rStyle w:val="FontStyle480"/>
          <w:spacing w:val="0"/>
        </w:rPr>
        <w:t>(штан</w:t>
      </w:r>
      <w:r>
        <w:rPr>
          <w:rStyle w:val="FontStyle480"/>
          <w:spacing w:val="0"/>
          <w:vertAlign w:val="superscript"/>
        </w:rPr>
        <w:t>г</w:t>
      </w:r>
      <w:r>
        <w:rPr>
          <w:rStyle w:val="FontStyle480"/>
          <w:spacing w:val="0"/>
        </w:rPr>
        <w:t>а</w:t>
      </w:r>
      <w:r>
        <w:rPr>
          <w:rStyle w:val="FontStyle480"/>
        </w:rPr>
        <w:t xml:space="preserve"> </w:t>
      </w:r>
      <w:r>
        <w:rPr>
          <w:rStyle w:val="FontStyle425"/>
        </w:rPr>
        <w:t>берется на плечи со стоек). В вес штанги входят специальные подвески с отягощением, которые в конце подседа касаются помоста и отделяются от грифа. С оставшимся весом (около 70—80% от максимального в приседаниях) быстро выполняется подъем. В подходе 2—3 движения с обязательным расслаблением мышц между ними. В серии 3 подхода с отдыхом 3— 5 мин. В тренировочном сеансе 2 серии с отдыхом 6—8 мин.</w:t>
      </w:r>
    </w:p>
    <w:p w:rsidR="00D57188" w:rsidRDefault="001C5317">
      <w:pPr>
        <w:pStyle w:val="Style170"/>
        <w:widowControl/>
        <w:spacing w:before="163" w:line="192" w:lineRule="exact"/>
        <w:ind w:firstLine="288"/>
        <w:rPr>
          <w:rStyle w:val="FontStyle483"/>
        </w:rPr>
      </w:pPr>
      <w:r>
        <w:rPr>
          <w:rStyle w:val="FontStyle483"/>
        </w:rPr>
        <w:t>Методические варианты № 2—5 особенно эффектив</w:t>
      </w:r>
      <w:r>
        <w:rPr>
          <w:rStyle w:val="FontStyle483"/>
        </w:rPr>
        <w:softHyphen/>
        <w:t>ны для развития максимальной силы, однако они обла</w:t>
      </w:r>
      <w:r>
        <w:rPr>
          <w:rStyle w:val="FontStyle483"/>
        </w:rPr>
        <w:softHyphen/>
        <w:t>дают очень сильным тренирующим воздействием на организм и поэтому должны применяться периодически и только в сочетании с другими методами. Следует иметь также в виду, что в скоростно-силовых видах спорта, для которых характерны однократные взрывные усилия, частое использование этих вариантов способству</w:t>
      </w:r>
      <w:r>
        <w:rPr>
          <w:rStyle w:val="FontStyle483"/>
        </w:rPr>
        <w:softHyphen/>
        <w:t>ет вхождению атлета в спортивную форму.</w:t>
      </w:r>
    </w:p>
    <w:p w:rsidR="00D57188" w:rsidRDefault="001C5317">
      <w:pPr>
        <w:pStyle w:val="Style170"/>
        <w:widowControl/>
        <w:spacing w:line="192" w:lineRule="exact"/>
        <w:ind w:firstLine="298"/>
        <w:rPr>
          <w:rStyle w:val="FontStyle483"/>
        </w:rPr>
      </w:pPr>
      <w:r>
        <w:rPr>
          <w:rStyle w:val="FontStyle483"/>
        </w:rPr>
        <w:t>В приведенных выше (и далее) примерах указана оптимальная дозировка упражнений. Однако последняя зависит от количества мышечных групп, вовлекаемых в работу. При глобальной работе (например, приседа</w:t>
      </w:r>
      <w:r>
        <w:rPr>
          <w:rStyle w:val="FontStyle483"/>
        </w:rPr>
        <w:softHyphen/>
        <w:t>ниях со штангой на плечах) дозировка упражнения по количеству подходов и серий должна быть меньше, а отдых между ними продолжительней, чем при локаль</w:t>
      </w:r>
      <w:r>
        <w:rPr>
          <w:rStyle w:val="FontStyle483"/>
        </w:rPr>
        <w:softHyphen/>
        <w:t>ной работе.</w:t>
      </w:r>
    </w:p>
    <w:p w:rsidR="00D57188" w:rsidRDefault="001C5317">
      <w:pPr>
        <w:pStyle w:val="Style170"/>
        <w:widowControl/>
        <w:spacing w:line="178" w:lineRule="exact"/>
        <w:ind w:firstLine="302"/>
        <w:rPr>
          <w:rStyle w:val="FontStyle483"/>
        </w:rPr>
      </w:pPr>
      <w:r>
        <w:rPr>
          <w:rStyle w:val="FontStyle483"/>
        </w:rPr>
        <w:t>Повторно-серийный метод отличается от предыдущего тем, что в качестве основного тренирующего фактора выступает не большой вес отягощения, а предельная продолжительноегь работы с оптимальным или субмакси-</w:t>
      </w:r>
    </w:p>
    <w:p w:rsidR="00D57188" w:rsidRDefault="00D57188">
      <w:pPr>
        <w:pStyle w:val="Style170"/>
        <w:widowControl/>
        <w:spacing w:line="178" w:lineRule="exact"/>
        <w:ind w:firstLine="302"/>
        <w:rPr>
          <w:rStyle w:val="FontStyle483"/>
        </w:rPr>
        <w:sectPr w:rsidR="00D57188">
          <w:headerReference w:type="even" r:id="rId729"/>
          <w:headerReference w:type="default" r:id="rId730"/>
          <w:footerReference w:type="even" r:id="rId731"/>
          <w:footerReference w:type="default" r:id="rId732"/>
          <w:pgSz w:w="8390" w:h="11905"/>
          <w:pgMar w:top="1687" w:right="1554" w:bottom="678" w:left="1756" w:header="720" w:footer="720" w:gutter="0"/>
          <w:cols w:space="60"/>
          <w:noEndnote/>
        </w:sectPr>
      </w:pPr>
    </w:p>
    <w:p w:rsidR="00D57188" w:rsidRDefault="000D57BA">
      <w:pPr>
        <w:pStyle w:val="Style98"/>
        <w:widowControl/>
        <w:spacing w:line="240" w:lineRule="exact"/>
        <w:ind w:left="346"/>
        <w:jc w:val="both"/>
        <w:rPr>
          <w:sz w:val="20"/>
          <w:szCs w:val="20"/>
        </w:rPr>
      </w:pPr>
      <w:r>
        <w:rPr>
          <w:noProof/>
        </w:rPr>
        <w:lastRenderedPageBreak/>
        <mc:AlternateContent>
          <mc:Choice Requires="wps">
            <w:drawing>
              <wp:anchor distT="0" distB="0" distL="24130" distR="24130" simplePos="0" relativeHeight="251678208" behindDoc="0" locked="0" layoutInCell="1" allowOverlap="1">
                <wp:simplePos x="0" y="0"/>
                <wp:positionH relativeFrom="margin">
                  <wp:posOffset>277495</wp:posOffset>
                </wp:positionH>
                <wp:positionV relativeFrom="paragraph">
                  <wp:posOffset>5337175</wp:posOffset>
                </wp:positionV>
                <wp:extent cx="301625" cy="362585"/>
                <wp:effectExtent l="3175" t="0" r="0" b="3175"/>
                <wp:wrapSquare wrapText="largest"/>
                <wp:docPr id="333"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298"/>
                              <w:widowControl/>
                              <w:spacing w:line="254" w:lineRule="exact"/>
                              <w:ind w:firstLine="0"/>
                              <w:rPr>
                                <w:rStyle w:val="FontStyle473"/>
                              </w:rPr>
                            </w:pPr>
                            <w:r>
                              <w:rPr>
                                <w:rStyle w:val="FontStyle502"/>
                              </w:rPr>
                              <w:t>ель»-</w:t>
                            </w:r>
                            <w:r>
                              <w:rPr>
                                <w:rStyle w:val="FontStyle473"/>
                              </w:rPr>
                              <w:t>6М^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269" type="#_x0000_t202" style="position:absolute;left:0;text-align:left;margin-left:21.85pt;margin-top:420.25pt;width:23.75pt;height:28.55pt;z-index:25167820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OKsw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" filled="f" stroked="f">
                <v:textbox inset="0,0,0,0">
                  <w:txbxContent>
                    <w:p w:rsidR="00D57188" w:rsidRDefault="001C5317">
                      <w:pPr>
                        <w:pStyle w:val="Style298"/>
                        <w:widowControl/>
                        <w:spacing w:line="254" w:lineRule="exact"/>
                        <w:ind w:firstLine="0"/>
                        <w:rPr>
                          <w:rStyle w:val="FontStyle473"/>
                        </w:rPr>
                      </w:pPr>
                      <w:r>
                        <w:rPr>
                          <w:rStyle w:val="FontStyle502"/>
                        </w:rPr>
                        <w:t>ель»-</w:t>
                      </w:r>
                      <w:r>
                        <w:rPr>
                          <w:rStyle w:val="FontStyle473"/>
                        </w:rPr>
                        <w:t>6М^</w:t>
                      </w:r>
                    </w:p>
                  </w:txbxContent>
                </v:textbox>
                <w10:wrap type="square" side="largest" anchorx="margin"/>
              </v:shape>
            </w:pict>
          </mc:Fallback>
        </mc:AlternateContent>
      </w:r>
    </w:p>
    <w:p w:rsidR="00D57188" w:rsidRDefault="00D57188">
      <w:pPr>
        <w:pStyle w:val="Style98"/>
        <w:widowControl/>
        <w:spacing w:line="240" w:lineRule="exact"/>
        <w:ind w:left="346"/>
        <w:jc w:val="both"/>
        <w:rPr>
          <w:sz w:val="20"/>
          <w:szCs w:val="20"/>
        </w:rPr>
      </w:pPr>
    </w:p>
    <w:p w:rsidR="00D57188" w:rsidRDefault="00D57188">
      <w:pPr>
        <w:pStyle w:val="Style98"/>
        <w:widowControl/>
        <w:spacing w:line="240" w:lineRule="exact"/>
        <w:ind w:left="346"/>
        <w:jc w:val="both"/>
        <w:rPr>
          <w:sz w:val="20"/>
          <w:szCs w:val="20"/>
        </w:rPr>
      </w:pPr>
    </w:p>
    <w:p w:rsidR="00D57188" w:rsidRPr="00190123" w:rsidRDefault="001C5317">
      <w:pPr>
        <w:pStyle w:val="Style98"/>
        <w:widowControl/>
        <w:spacing w:before="139"/>
        <w:ind w:left="346"/>
        <w:jc w:val="both"/>
        <w:rPr>
          <w:rStyle w:val="FontStyle456"/>
        </w:rPr>
      </w:pPr>
      <w:r>
        <w:rPr>
          <w:rStyle w:val="FontStyle456"/>
        </w:rPr>
        <w:t xml:space="preserve">-   </w:t>
      </w:r>
      <w:r w:rsidRPr="00190123">
        <w:rPr>
          <w:rStyle w:val="FontStyle456"/>
        </w:rPr>
        <w:t>"'"</w:t>
      </w:r>
      <w:r>
        <w:rPr>
          <w:rStyle w:val="FontStyle456"/>
          <w:lang w:val="en-US"/>
        </w:rPr>
        <w:t>Or</w:t>
      </w:r>
      <w:r w:rsidRPr="00190123">
        <w:rPr>
          <w:rStyle w:val="FontStyle456"/>
        </w:rPr>
        <w:t>;</w:t>
      </w:r>
    </w:p>
    <w:p w:rsidR="00D57188" w:rsidRDefault="001C5317">
      <w:pPr>
        <w:pStyle w:val="Style179"/>
        <w:widowControl/>
        <w:ind w:left="307"/>
        <w:jc w:val="both"/>
        <w:rPr>
          <w:rStyle w:val="FontStyle494"/>
        </w:rPr>
      </w:pPr>
      <w:r>
        <w:rPr>
          <w:rStyle w:val="FontStyle494"/>
        </w:rPr>
        <w:t>~   Раз;</w:t>
      </w: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D57188">
      <w:pPr>
        <w:pStyle w:val="Style288"/>
        <w:widowControl/>
        <w:spacing w:line="240" w:lineRule="exact"/>
        <w:rPr>
          <w:sz w:val="20"/>
          <w:szCs w:val="20"/>
        </w:rPr>
      </w:pPr>
    </w:p>
    <w:p w:rsidR="00D57188" w:rsidRDefault="001C5317">
      <w:pPr>
        <w:pStyle w:val="Style288"/>
        <w:widowControl/>
        <w:spacing w:before="130"/>
        <w:rPr>
          <w:rStyle w:val="FontStyle443"/>
        </w:rPr>
      </w:pPr>
      <w:r>
        <w:rPr>
          <w:rStyle w:val="FontStyle443"/>
          <w:vertAlign w:val="subscript"/>
        </w:rPr>
        <w:t>п</w:t>
      </w:r>
      <w:r>
        <w:rPr>
          <w:rStyle w:val="FontStyle443"/>
        </w:rPr>
        <w:t xml:space="preserve">реД' </w:t>
      </w:r>
      <w:r>
        <w:rPr>
          <w:rStyle w:val="FontStyle463"/>
        </w:rPr>
        <w:t xml:space="preserve">ЛИ </w:t>
      </w:r>
      <w:r>
        <w:rPr>
          <w:rStyle w:val="FontStyle443"/>
          <w:vertAlign w:val="superscript"/>
        </w:rPr>
        <w:t>С</w:t>
      </w:r>
      <w:r>
        <w:rPr>
          <w:rStyle w:val="FontStyle443"/>
        </w:rPr>
        <w:t>У</w:t>
      </w:r>
    </w:p>
    <w:p w:rsidR="00D57188" w:rsidRDefault="001C5317">
      <w:pPr>
        <w:pStyle w:val="Style288"/>
        <w:widowControl/>
        <w:spacing w:line="192" w:lineRule="exact"/>
        <w:ind w:firstLine="0"/>
        <w:rPr>
          <w:rStyle w:val="FontStyle483"/>
        </w:rPr>
      </w:pPr>
      <w:r>
        <w:rPr>
          <w:rStyle w:val="FontStyle443"/>
        </w:rPr>
        <w:br w:type="column"/>
      </w:r>
      <w:r>
        <w:rPr>
          <w:rStyle w:val="FontStyle483"/>
        </w:rPr>
        <w:lastRenderedPageBreak/>
        <w:t>шальным весом. Тренирующее воздействие метода нап</w:t>
      </w:r>
      <w:r>
        <w:rPr>
          <w:rStyle w:val="FontStyle483"/>
        </w:rPr>
        <w:softHyphen/>
        <w:t>равлено преимущественно па активацию процессов, свя</w:t>
      </w:r>
      <w:r>
        <w:rPr>
          <w:rStyle w:val="FontStyle483"/>
        </w:rPr>
        <w:softHyphen/>
        <w:t>занных с рабочей гипертрофией мышц. При продолжи</w:t>
      </w:r>
      <w:r>
        <w:rPr>
          <w:rStyle w:val="FontStyle483"/>
        </w:rPr>
        <w:softHyphen/>
        <w:t>тельных силовых напряжениях из-за дефицита макро-эргпческнх соединений (АТФ, КрФ) происходит усилен</w:t>
      </w:r>
      <w:r>
        <w:rPr>
          <w:rStyle w:val="FontStyle483"/>
        </w:rPr>
        <w:softHyphen/>
        <w:t>ное разрушение белков. Продукты их расщепления слу</w:t>
      </w:r>
      <w:r>
        <w:rPr>
          <w:rStyle w:val="FontStyle483"/>
        </w:rPr>
        <w:softHyphen/>
        <w:t>жат индукторами белкового синтеза в период отдыха когда восстанавливается нормальное снабжение тканей кислородом и усиливается доставка к ним питательных веществ. При такой тренировке в мышцах значительно возрастает содержание сократительных белков и увели</w:t>
      </w:r>
      <w:r>
        <w:rPr>
          <w:rStyle w:val="FontStyle483"/>
        </w:rPr>
        <w:softHyphen/>
        <w:t>чивается их масса.</w:t>
      </w:r>
    </w:p>
    <w:p w:rsidR="00D57188" w:rsidRDefault="001C5317">
      <w:pPr>
        <w:pStyle w:val="Style227"/>
        <w:widowControl/>
        <w:spacing w:line="192" w:lineRule="exact"/>
        <w:ind w:firstLine="254"/>
        <w:rPr>
          <w:rStyle w:val="FontStyle483"/>
        </w:rPr>
      </w:pPr>
      <w:r>
        <w:rPr>
          <w:rStyle w:val="FontStyle483"/>
        </w:rPr>
        <w:t>Метод характерен объемом работы за счет большого количества подъемов и подходов. Движения выпол</w:t>
      </w:r>
      <w:r>
        <w:rPr>
          <w:rStyle w:val="FontStyle483"/>
        </w:rPr>
        <w:softHyphen/>
        <w:t>няются медленно, без расслабления мышц между подъ</w:t>
      </w:r>
      <w:r>
        <w:rPr>
          <w:rStyle w:val="FontStyle483"/>
        </w:rPr>
        <w:softHyphen/>
        <w:t>емами. Несколько подходов объединяются в серию, ко</w:t>
      </w:r>
      <w:r>
        <w:rPr>
          <w:rStyle w:val="FontStyle483"/>
        </w:rPr>
        <w:softHyphen/>
        <w:t>торая повторяется несколько раз. Выделим три основ</w:t>
      </w:r>
      <w:r>
        <w:rPr>
          <w:rStyle w:val="FontStyle483"/>
        </w:rPr>
        <w:softHyphen/>
        <w:t>ных варианта повторно-серийного метода, различающих</w:t>
      </w:r>
      <w:r>
        <w:rPr>
          <w:rStyle w:val="FontStyle483"/>
        </w:rPr>
        <w:softHyphen/>
        <w:t>ся по преимущественной направленности тренирующего воздействия: с умеренным увеличением мышечной мас</w:t>
      </w:r>
      <w:r>
        <w:rPr>
          <w:rStyle w:val="FontStyle483"/>
        </w:rPr>
        <w:softHyphen/>
        <w:t>сы; существенным увеличением мышечной массы; аэроб</w:t>
      </w:r>
      <w:r>
        <w:rPr>
          <w:rStyle w:val="FontStyle483"/>
        </w:rPr>
        <w:softHyphen/>
        <w:t>но-силовой.</w:t>
      </w:r>
    </w:p>
    <w:p w:rsidR="00D57188" w:rsidRDefault="001C5317">
      <w:pPr>
        <w:pStyle w:val="Style227"/>
        <w:widowControl/>
        <w:spacing w:before="5" w:line="192" w:lineRule="exact"/>
        <w:ind w:firstLine="259"/>
        <w:rPr>
          <w:rStyle w:val="FontStyle483"/>
        </w:rPr>
      </w:pPr>
      <w:r>
        <w:rPr>
          <w:rStyle w:val="FontStyle483"/>
        </w:rPr>
        <w:t xml:space="preserve">Для развития максимальной силы с </w:t>
      </w:r>
      <w:r>
        <w:rPr>
          <w:rStyle w:val="FontStyle483"/>
          <w:spacing w:val="70"/>
        </w:rPr>
        <w:t>умеренным увеличением</w:t>
      </w:r>
      <w:r>
        <w:rPr>
          <w:rStyle w:val="FontStyle483"/>
        </w:rPr>
        <w:t xml:space="preserve"> </w:t>
      </w:r>
      <w:r>
        <w:rPr>
          <w:rStyle w:val="FontStyle483"/>
          <w:spacing w:val="70"/>
        </w:rPr>
        <w:t>мышечной</w:t>
      </w:r>
      <w:r>
        <w:rPr>
          <w:rStyle w:val="FontStyle483"/>
        </w:rPr>
        <w:t xml:space="preserve"> </w:t>
      </w:r>
      <w:r>
        <w:rPr>
          <w:rStyle w:val="FontStyle483"/>
          <w:spacing w:val="70"/>
        </w:rPr>
        <w:t>массы</w:t>
      </w:r>
      <w:r>
        <w:rPr>
          <w:rStyle w:val="FontStyle483"/>
        </w:rPr>
        <w:t xml:space="preserve"> в основном используются отягощения весом 70—90%. При этом необходимо руководствоваться следующими правилами: </w:t>
      </w:r>
      <w:r>
        <w:rPr>
          <w:rStyle w:val="FontStyle535"/>
          <w:spacing w:val="0"/>
        </w:rPr>
        <w:t>1)</w:t>
      </w:r>
      <w:r>
        <w:rPr>
          <w:rStyle w:val="FontStyle535"/>
        </w:rPr>
        <w:t xml:space="preserve"> </w:t>
      </w:r>
      <w:r>
        <w:rPr>
          <w:rStyle w:val="FontStyle483"/>
        </w:rPr>
        <w:t>работа должна быть настолько интенсивной, насколь</w:t>
      </w:r>
      <w:r>
        <w:rPr>
          <w:rStyle w:val="FontStyle483"/>
        </w:rPr>
        <w:softHyphen/>
        <w:t>ко это возможно для сохранения оптимального рабо</w:t>
      </w:r>
      <w:r>
        <w:rPr>
          <w:rStyle w:val="FontStyle483"/>
        </w:rPr>
        <w:softHyphen/>
        <w:t>чего состояния организма спортсмена; 2) тренировка не должна быть продолжительной, носить концентриро</w:t>
      </w:r>
      <w:r>
        <w:rPr>
          <w:rStyle w:val="FontStyle483"/>
        </w:rPr>
        <w:softHyphen/>
        <w:t xml:space="preserve">ванный характер, но с </w:t>
      </w:r>
      <w:r>
        <w:rPr>
          <w:rStyle w:val="FontStyle483"/>
          <w:lang w:val="en-US"/>
        </w:rPr>
        <w:t>i</w:t>
      </w:r>
      <w:r w:rsidRPr="00190123">
        <w:rPr>
          <w:rStyle w:val="FontStyle483"/>
        </w:rPr>
        <w:t xml:space="preserve"> </w:t>
      </w:r>
      <w:r>
        <w:rPr>
          <w:rStyle w:val="FontStyle483"/>
        </w:rPr>
        <w:t>ыдерживанием пауз между подходами (сериями), достаточным для восстановления работоспособности спортсмена; 3) вес отягощения не</w:t>
      </w:r>
      <w:r>
        <w:rPr>
          <w:rStyle w:val="FontStyle483"/>
        </w:rPr>
        <w:softHyphen/>
        <w:t>обходимо прогрессивно увеличивать; 4) отдых между тренировочными сеансами — 2—3 дня.</w:t>
      </w:r>
    </w:p>
    <w:p w:rsidR="00D57188" w:rsidRDefault="001C5317">
      <w:pPr>
        <w:pStyle w:val="Style227"/>
        <w:widowControl/>
        <w:spacing w:line="192" w:lineRule="exact"/>
        <w:ind w:left="302" w:firstLine="0"/>
        <w:jc w:val="left"/>
        <w:rPr>
          <w:rStyle w:val="FontStyle483"/>
        </w:rPr>
      </w:pPr>
      <w:r>
        <w:rPr>
          <w:rStyle w:val="FontStyle483"/>
        </w:rPr>
        <w:t>Несколько примеров этого варианта:</w:t>
      </w:r>
    </w:p>
    <w:p w:rsidR="00D57188" w:rsidRDefault="001C5317">
      <w:pPr>
        <w:pStyle w:val="Style303"/>
        <w:widowControl/>
        <w:tabs>
          <w:tab w:val="left" w:pos="446"/>
        </w:tabs>
        <w:spacing w:before="106" w:line="134" w:lineRule="exact"/>
        <w:rPr>
          <w:rStyle w:val="FontStyle425"/>
        </w:rPr>
      </w:pPr>
      <w:r>
        <w:rPr>
          <w:rStyle w:val="FontStyle425"/>
        </w:rPr>
        <w:t>1.</w:t>
      </w:r>
      <w:r>
        <w:rPr>
          <w:rStyle w:val="FontStyle425"/>
          <w:b w:val="0"/>
          <w:bCs w:val="0"/>
          <w:sz w:val="20"/>
          <w:szCs w:val="20"/>
        </w:rPr>
        <w:tab/>
      </w:r>
      <w:r>
        <w:rPr>
          <w:rStyle w:val="FontStyle425"/>
        </w:rPr>
        <w:t xml:space="preserve">Вес отягощения 70—80%. в одном подходе 5-6 </w:t>
      </w:r>
      <w:r w:rsidRPr="00190123">
        <w:rPr>
          <w:rStyle w:val="FontStyle456"/>
        </w:rPr>
        <w:t>»°</w:t>
      </w:r>
      <w:r>
        <w:rPr>
          <w:rStyle w:val="FontStyle456"/>
          <w:vertAlign w:val="superscript"/>
          <w:lang w:val="en-US"/>
        </w:rPr>
        <w:t>B</w:t>
      </w:r>
      <w:r w:rsidRPr="00190123">
        <w:rPr>
          <w:rStyle w:val="FontStyle456"/>
        </w:rPr>
        <w:t>™</w:t>
      </w:r>
      <w:r>
        <w:rPr>
          <w:rStyle w:val="FontStyle456"/>
          <w:lang w:val="en-US"/>
        </w:rPr>
        <w:t>P</w:t>
      </w:r>
      <w:r>
        <w:rPr>
          <w:rStyle w:val="FontStyle425"/>
          <w:vertAlign w:val="superscript"/>
          <w:lang w:val="en-US"/>
        </w:rPr>
        <w:t>eH</w:t>
      </w:r>
      <w:r w:rsidRPr="00190123">
        <w:rPr>
          <w:rStyle w:val="FontStyle425"/>
        </w:rPr>
        <w:t>"_"</w:t>
      </w:r>
      <w:r>
        <w:rPr>
          <w:rStyle w:val="FontStyle425"/>
          <w:lang w:val="en-US"/>
        </w:rPr>
        <w:t>j</w:t>
      </w:r>
      <w:r w:rsidRPr="00190123">
        <w:rPr>
          <w:rStyle w:val="FontStyle425"/>
        </w:rPr>
        <w:br/>
      </w:r>
      <w:r>
        <w:rPr>
          <w:rStyle w:val="FontStyle425"/>
          <w:vertAlign w:val="superscript"/>
        </w:rPr>
        <w:t>в</w:t>
      </w:r>
      <w:r>
        <w:rPr>
          <w:rStyle w:val="FontStyle425"/>
        </w:rPr>
        <w:t xml:space="preserve"> №р„</w:t>
      </w:r>
      <w:r>
        <w:rPr>
          <w:rStyle w:val="FontStyle425"/>
          <w:vertAlign w:val="subscript"/>
        </w:rPr>
        <w:t>и</w:t>
      </w:r>
      <w:r>
        <w:rPr>
          <w:rStyle w:val="FontStyle425"/>
        </w:rPr>
        <w:t xml:space="preserve"> 2-3 подхода с отдыхом 4-6 мин. 2-3 серин с отдыхом о</w:t>
      </w:r>
    </w:p>
    <w:p w:rsidR="00D57188" w:rsidRDefault="001C5317">
      <w:pPr>
        <w:pStyle w:val="Style207"/>
        <w:widowControl/>
        <w:spacing w:line="134" w:lineRule="exact"/>
        <w:rPr>
          <w:rStyle w:val="FontStyle425"/>
        </w:rPr>
      </w:pPr>
      <w:r>
        <w:rPr>
          <w:rStyle w:val="FontStyle425"/>
        </w:rPr>
        <w:t>о мин.</w:t>
      </w:r>
    </w:p>
    <w:p w:rsidR="00D57188" w:rsidRDefault="001C5317">
      <w:pPr>
        <w:pStyle w:val="Style303"/>
        <w:widowControl/>
        <w:tabs>
          <w:tab w:val="left" w:pos="446"/>
        </w:tabs>
        <w:rPr>
          <w:rStyle w:val="FontStyle425"/>
        </w:rPr>
      </w:pPr>
      <w:r>
        <w:rPr>
          <w:rStyle w:val="FontStyle425"/>
        </w:rPr>
        <w:t>2.</w:t>
      </w:r>
      <w:r>
        <w:rPr>
          <w:rStyle w:val="FontStyle425"/>
          <w:b w:val="0"/>
          <w:bCs w:val="0"/>
          <w:sz w:val="20"/>
          <w:szCs w:val="20"/>
        </w:rPr>
        <w:tab/>
      </w:r>
      <w:r>
        <w:rPr>
          <w:rStyle w:val="FontStyle425"/>
        </w:rPr>
        <w:t>Выполняется серия из 3 подходов: 1) вес 80%—10 раз, 2) вес</w:t>
      </w:r>
      <w:r>
        <w:rPr>
          <w:rStyle w:val="FontStyle425"/>
        </w:rPr>
        <w:br/>
      </w:r>
      <w:r w:rsidRPr="00190123">
        <w:rPr>
          <w:rStyle w:val="FontStyle533"/>
        </w:rPr>
        <w:t>)</w:t>
      </w:r>
      <w:r>
        <w:rPr>
          <w:rStyle w:val="FontStyle533"/>
          <w:lang w:val="en-US"/>
        </w:rPr>
        <w:t>f</w:t>
      </w:r>
      <w:r w:rsidRPr="00190123">
        <w:rPr>
          <w:rStyle w:val="FontStyle425"/>
        </w:rPr>
        <w:t>/</w:t>
      </w:r>
      <w:r>
        <w:rPr>
          <w:rStyle w:val="FontStyle425"/>
          <w:lang w:val="en-US"/>
        </w:rPr>
        <w:t>o</w:t>
      </w:r>
      <w:r w:rsidRPr="00190123">
        <w:rPr>
          <w:rStyle w:val="FontStyle425"/>
        </w:rPr>
        <w:t xml:space="preserve">-5 </w:t>
      </w:r>
      <w:r>
        <w:rPr>
          <w:rStyle w:val="FontStyle425"/>
        </w:rPr>
        <w:t>раз; 3) вес 93-95%-2 раза с паузой отдыха 4-5 мин</w:t>
      </w:r>
    </w:p>
    <w:p w:rsidR="00D57188" w:rsidRDefault="001C5317">
      <w:pPr>
        <w:pStyle w:val="Style266"/>
        <w:widowControl/>
        <w:spacing w:line="149" w:lineRule="exact"/>
        <w:rPr>
          <w:rStyle w:val="FontStyle425"/>
        </w:rPr>
      </w:pPr>
      <w:r>
        <w:rPr>
          <w:rStyle w:val="FontStyle425"/>
        </w:rPr>
        <w:t xml:space="preserve">тренировочном сеансе 2—3 серин с отдыхом 6—8 </w:t>
      </w:r>
      <w:r>
        <w:rPr>
          <w:rStyle w:val="FontStyle425"/>
          <w:vertAlign w:val="superscript"/>
        </w:rPr>
        <w:t>миН</w:t>
      </w:r>
      <w:r>
        <w:rPr>
          <w:rStyle w:val="FontStyle425"/>
          <w:vertAlign w:val="subscript"/>
        </w:rPr>
        <w:t>7П0/</w:t>
      </w:r>
      <w:r>
        <w:rPr>
          <w:rStyle w:val="FontStyle425"/>
        </w:rPr>
        <w:t>_</w:t>
      </w:r>
      <w:r>
        <w:rPr>
          <w:rStyle w:val="FontStyle425"/>
          <w:vertAlign w:val="subscript"/>
        </w:rPr>
        <w:t>12</w:t>
      </w:r>
      <w:r>
        <w:rPr>
          <w:rStyle w:val="FontStyle425"/>
        </w:rPr>
        <w:t xml:space="preserve"> раз; 21 </w:t>
      </w:r>
      <w:r>
        <w:rPr>
          <w:rStyle w:val="FontStyle533"/>
        </w:rPr>
        <w:t>„!' оЛ</w:t>
      </w:r>
      <w:r>
        <w:rPr>
          <w:rStyle w:val="FontStyle533"/>
          <w:vertAlign w:val="superscript"/>
        </w:rPr>
        <w:t>Ыре</w:t>
      </w:r>
      <w:r>
        <w:rPr>
          <w:rStyle w:val="FontStyle533"/>
        </w:rPr>
        <w:t xml:space="preserve"> </w:t>
      </w:r>
      <w:r>
        <w:rPr>
          <w:rStyle w:val="FontStyle425"/>
        </w:rPr>
        <w:t xml:space="preserve">"ОДхоДа с отдыхом 5-6 мин:  I) вес /и/о </w:t>
      </w:r>
      <w:r>
        <w:rPr>
          <w:rStyle w:val="FontStyle555"/>
        </w:rPr>
        <w:t xml:space="preserve">с отГ </w:t>
      </w:r>
      <w:r>
        <w:rPr>
          <w:rStyle w:val="FontStyle425"/>
          <w:vertAlign w:val="superscript"/>
        </w:rPr>
        <w:t>80</w:t>
      </w:r>
      <w:r>
        <w:rPr>
          <w:rStyle w:val="FontStyle425"/>
        </w:rPr>
        <w:t>%-Ю Раз; 3) вес 85%-7 раз: 4) вес 90%-5 раз.    «р</w:t>
      </w:r>
    </w:p>
    <w:p w:rsidR="00D57188" w:rsidRDefault="001C5317">
      <w:pPr>
        <w:pStyle w:val="Style266"/>
        <w:widowControl/>
        <w:tabs>
          <w:tab w:val="left" w:pos="3394"/>
        </w:tabs>
        <w:spacing w:line="134" w:lineRule="exact"/>
        <w:ind w:firstLine="0"/>
        <w:jc w:val="right"/>
        <w:rPr>
          <w:rStyle w:val="FontStyle425"/>
        </w:rPr>
      </w:pPr>
      <w:r>
        <w:rPr>
          <w:rStyle w:val="FontStyle552"/>
          <w:vertAlign w:val="superscript"/>
        </w:rPr>
        <w:t>Й</w:t>
      </w:r>
      <w:r>
        <w:rPr>
          <w:rStyle w:val="FontStyle552"/>
        </w:rPr>
        <w:t>"7</w:t>
      </w:r>
      <w:r>
        <w:rPr>
          <w:rStyle w:val="FontStyle425"/>
        </w:rPr>
        <w:t>^0«.</w:t>
      </w:r>
      <w:r>
        <w:rPr>
          <w:rStyle w:val="FontStyle425"/>
          <w:b w:val="0"/>
          <w:bCs w:val="0"/>
          <w:sz w:val="20"/>
          <w:szCs w:val="20"/>
        </w:rPr>
        <w:tab/>
      </w:r>
      <w:r>
        <w:rPr>
          <w:rStyle w:val="FontStyle425"/>
        </w:rPr>
        <w:t>„   Медленно вьшол-</w:t>
      </w:r>
    </w:p>
    <w:p w:rsidR="00D57188" w:rsidRDefault="001C5317">
      <w:pPr>
        <w:pStyle w:val="Style207"/>
        <w:widowControl/>
        <w:spacing w:line="134" w:lineRule="exact"/>
        <w:ind w:left="370"/>
        <w:rPr>
          <w:rStyle w:val="FontStyle425"/>
        </w:rPr>
      </w:pPr>
      <w:r>
        <w:rPr>
          <w:rStyle w:val="FontStyle425"/>
          <w:vertAlign w:val="superscript"/>
        </w:rPr>
        <w:t>ч</w:t>
      </w:r>
      <w:r>
        <w:rPr>
          <w:rStyle w:val="FontStyle425"/>
        </w:rPr>
        <w:t>- Статодинамический  режим   работы   мышц.</w:t>
      </w:r>
    </w:p>
    <w:p w:rsidR="00D57188" w:rsidRDefault="00D57188">
      <w:pPr>
        <w:pStyle w:val="Style207"/>
        <w:widowControl/>
        <w:spacing w:line="134" w:lineRule="exact"/>
        <w:ind w:left="370"/>
        <w:rPr>
          <w:rStyle w:val="FontStyle425"/>
        </w:rPr>
        <w:sectPr w:rsidR="00D57188">
          <w:headerReference w:type="even" r:id="rId733"/>
          <w:headerReference w:type="default" r:id="rId734"/>
          <w:footerReference w:type="even" r:id="rId735"/>
          <w:footerReference w:type="default" r:id="rId736"/>
          <w:type w:val="continuous"/>
          <w:pgSz w:w="8390" w:h="11905"/>
          <w:pgMar w:top="1283" w:right="1413" w:bottom="832" w:left="693" w:header="720" w:footer="720" w:gutter="0"/>
          <w:cols w:num="2" w:space="720" w:equalWidth="0">
            <w:col w:w="806" w:space="374"/>
            <w:col w:w="5102"/>
          </w:cols>
          <w:noEndnote/>
        </w:sectPr>
      </w:pPr>
    </w:p>
    <w:p w:rsidR="00D57188" w:rsidRDefault="001C5317">
      <w:pPr>
        <w:pStyle w:val="Style207"/>
        <w:widowControl/>
        <w:spacing w:before="34" w:line="158" w:lineRule="exact"/>
        <w:rPr>
          <w:rStyle w:val="FontStyle425"/>
          <w:vertAlign w:val="superscript"/>
        </w:rPr>
      </w:pPr>
      <w:r>
        <w:rPr>
          <w:rStyle w:val="FontStyle425"/>
        </w:rPr>
        <w:lastRenderedPageBreak/>
        <w:t xml:space="preserve">няется уступающее движение с отягощением 75—80% от макси ного.  В  крайнем  нижнем  положении  выдерживается  пауза </w:t>
      </w:r>
      <w:r w:rsidRPr="00190123">
        <w:rPr>
          <w:rStyle w:val="FontStyle556"/>
        </w:rPr>
        <w:t>2^</w:t>
      </w:r>
      <w:r>
        <w:rPr>
          <w:rStyle w:val="FontStyle556"/>
          <w:lang w:val="en-US"/>
        </w:rPr>
        <w:t>i</w:t>
      </w:r>
      <w:r>
        <w:rPr>
          <w:rStyle w:val="FontStyle556"/>
          <w:vertAlign w:val="superscript"/>
          <w:lang w:val="en-US"/>
        </w:rPr>
        <w:t>h</w:t>
      </w:r>
      <w:r w:rsidRPr="00190123">
        <w:rPr>
          <w:rStyle w:val="FontStyle556"/>
          <w:vertAlign w:val="superscript"/>
        </w:rPr>
        <w:t xml:space="preserve"> </w:t>
      </w:r>
      <w:r>
        <w:rPr>
          <w:rStyle w:val="FontStyle425"/>
        </w:rPr>
        <w:t xml:space="preserve">и затем с возможно большей  скоростью выполняется преодол  - </w:t>
      </w:r>
      <w:r>
        <w:rPr>
          <w:rStyle w:val="FontStyle425"/>
          <w:vertAlign w:val="superscript"/>
        </w:rPr>
        <w:t>С</w:t>
      </w:r>
    </w:p>
    <w:p w:rsidR="00D57188" w:rsidRDefault="001C5317">
      <w:pPr>
        <w:pStyle w:val="Style207"/>
        <w:widowControl/>
        <w:tabs>
          <w:tab w:val="left" w:leader="underscore" w:pos="4483"/>
        </w:tabs>
        <w:spacing w:line="158" w:lineRule="exact"/>
        <w:jc w:val="both"/>
        <w:rPr>
          <w:rStyle w:val="FontStyle425"/>
          <w:vertAlign w:val="superscript"/>
        </w:rPr>
      </w:pPr>
      <w:r>
        <w:rPr>
          <w:rStyle w:val="FontStyle425"/>
        </w:rPr>
        <w:t>шее движение. Упражнение повторяется 2—3 раза в 2</w:t>
      </w:r>
      <w:r>
        <w:rPr>
          <w:rStyle w:val="FontStyle425"/>
        </w:rPr>
        <w:tab/>
        <w:t>3 полу"</w:t>
      </w:r>
      <w:r>
        <w:rPr>
          <w:rStyle w:val="FontStyle425"/>
          <w:vertAlign w:val="superscript"/>
        </w:rPr>
        <w:t>310</w:t>
      </w:r>
    </w:p>
    <w:p w:rsidR="00D57188" w:rsidRDefault="001C5317">
      <w:pPr>
        <w:pStyle w:val="Style207"/>
        <w:widowControl/>
        <w:tabs>
          <w:tab w:val="left" w:pos="4997"/>
        </w:tabs>
        <w:spacing w:line="158" w:lineRule="exact"/>
        <w:jc w:val="both"/>
        <w:rPr>
          <w:rStyle w:val="FontStyle425"/>
          <w:vertAlign w:val="superscript"/>
        </w:rPr>
      </w:pPr>
      <w:r>
        <w:rPr>
          <w:rStyle w:val="FontStyle425"/>
        </w:rPr>
        <w:t>с паузой отдыха 4—5 мин. 2 серии с отдыхом 6—8 мин.</w:t>
      </w:r>
      <w:r>
        <w:rPr>
          <w:rStyle w:val="FontStyle425"/>
          <w:b w:val="0"/>
          <w:bCs w:val="0"/>
          <w:sz w:val="20"/>
          <w:szCs w:val="20"/>
        </w:rPr>
        <w:tab/>
      </w:r>
      <w:r>
        <w:rPr>
          <w:rStyle w:val="FontStyle425"/>
          <w:vertAlign w:val="superscript"/>
        </w:rPr>
        <w:t>Сда,!</w:t>
      </w:r>
    </w:p>
    <w:p w:rsidR="00D57188" w:rsidRDefault="001C5317">
      <w:pPr>
        <w:pStyle w:val="Style314"/>
        <w:widowControl/>
        <w:spacing w:line="158" w:lineRule="exact"/>
        <w:rPr>
          <w:rStyle w:val="FontStyle425"/>
        </w:rPr>
      </w:pPr>
      <w:r>
        <w:rPr>
          <w:rStyle w:val="FontStyle425"/>
        </w:rPr>
        <w:t>5. Статодинзмнческий   режим   работы   мышц.   Вес   отягоп 60- 80%   от   максимального.   Вначале   выполняется   плавное</w:t>
      </w:r>
    </w:p>
    <w:p w:rsidR="00D57188" w:rsidRDefault="001C5317">
      <w:pPr>
        <w:pStyle w:val="Style207"/>
        <w:widowControl/>
        <w:tabs>
          <w:tab w:val="left" w:leader="underscore" w:pos="4344"/>
        </w:tabs>
        <w:spacing w:line="158" w:lineRule="exact"/>
        <w:jc w:val="both"/>
        <w:rPr>
          <w:rStyle w:val="FontStyle425"/>
        </w:rPr>
      </w:pPr>
      <w:r>
        <w:rPr>
          <w:rStyle w:val="FontStyle425"/>
        </w:rPr>
        <w:t>секундное изометрическое напряжение в пределах 40</w:t>
      </w:r>
      <w:r>
        <w:rPr>
          <w:rStyle w:val="FontStyle425"/>
        </w:rPr>
        <w:tab/>
        <w:t>60^ от    ^</w:t>
      </w:r>
    </w:p>
    <w:p w:rsidR="00D57188" w:rsidRDefault="001C5317">
      <w:pPr>
        <w:pStyle w:val="Style207"/>
        <w:widowControl/>
        <w:tabs>
          <w:tab w:val="left" w:pos="4848"/>
        </w:tabs>
        <w:spacing w:line="158" w:lineRule="exact"/>
        <w:jc w:val="both"/>
        <w:rPr>
          <w:rStyle w:val="FontStyle425"/>
          <w:vertAlign w:val="superscript"/>
        </w:rPr>
      </w:pPr>
      <w:r>
        <w:rPr>
          <w:rStyle w:val="FontStyle425"/>
        </w:rPr>
        <w:t>груза, затем быстрое движение в преодолевающем режиме В п*</w:t>
      </w:r>
      <w:r>
        <w:rPr>
          <w:rStyle w:val="FontStyle425"/>
          <w:vertAlign w:val="superscript"/>
        </w:rPr>
        <w:t>3</w:t>
      </w:r>
      <w:r>
        <w:rPr>
          <w:rStyle w:val="FontStyle425"/>
          <w:vertAlign w:val="superscript"/>
        </w:rPr>
        <w:br/>
      </w:r>
      <w:r>
        <w:rPr>
          <w:rStyle w:val="FontStyle425"/>
        </w:rPr>
        <w:t>подходе 4—6 повторений. В тренировочном сеансе 2—4 подход"</w:t>
      </w:r>
      <w:r>
        <w:rPr>
          <w:rStyle w:val="FontStyle425"/>
          <w:vertAlign w:val="superscript"/>
        </w:rPr>
        <w:t>0</w:t>
      </w:r>
      <w:r>
        <w:rPr>
          <w:rStyle w:val="FontStyle425"/>
        </w:rPr>
        <w:t>"</w:t>
      </w:r>
      <w:r>
        <w:rPr>
          <w:rStyle w:val="FontStyle425"/>
          <w:vertAlign w:val="superscript"/>
        </w:rPr>
        <w:t>1</w:t>
      </w:r>
      <w:r>
        <w:rPr>
          <w:rStyle w:val="FontStyle425"/>
          <w:vertAlign w:val="superscript"/>
        </w:rPr>
        <w:br/>
      </w:r>
      <w:r>
        <w:rPr>
          <w:rStyle w:val="FontStyle425"/>
        </w:rPr>
        <w:t>паузами 4—6 мни.</w:t>
      </w:r>
      <w:r>
        <w:rPr>
          <w:rStyle w:val="FontStyle425"/>
          <w:b w:val="0"/>
          <w:bCs w:val="0"/>
          <w:sz w:val="20"/>
          <w:szCs w:val="20"/>
        </w:rPr>
        <w:tab/>
      </w:r>
      <w:r>
        <w:rPr>
          <w:rStyle w:val="FontStyle425"/>
        </w:rPr>
        <w:t xml:space="preserve">'      </w:t>
      </w:r>
      <w:r>
        <w:rPr>
          <w:rStyle w:val="FontStyle425"/>
          <w:vertAlign w:val="superscript"/>
        </w:rPr>
        <w:t>с</w:t>
      </w:r>
    </w:p>
    <w:p w:rsidR="00D57188" w:rsidRDefault="001C5317">
      <w:pPr>
        <w:pStyle w:val="Style170"/>
        <w:widowControl/>
        <w:spacing w:before="58" w:line="202" w:lineRule="exact"/>
        <w:ind w:firstLine="312"/>
        <w:rPr>
          <w:rStyle w:val="FontStyle483"/>
        </w:rPr>
      </w:pPr>
      <w:r>
        <w:rPr>
          <w:rStyle w:val="FontStyle483"/>
        </w:rPr>
        <w:lastRenderedPageBreak/>
        <w:t xml:space="preserve">Вариант повторно-серийного метода с </w:t>
      </w:r>
      <w:r>
        <w:rPr>
          <w:rStyle w:val="FontStyle483"/>
          <w:spacing w:val="70"/>
        </w:rPr>
        <w:t>су</w:t>
      </w:r>
      <w:r>
        <w:rPr>
          <w:rStyle w:val="FontStyle483"/>
        </w:rPr>
        <w:t xml:space="preserve"> </w:t>
      </w:r>
      <w:r>
        <w:rPr>
          <w:rStyle w:val="FontStyle483"/>
          <w:spacing w:val="30"/>
        </w:rPr>
        <w:t>ществен-</w:t>
      </w:r>
      <w:r>
        <w:rPr>
          <w:rStyle w:val="FontStyle483"/>
          <w:spacing w:val="70"/>
        </w:rPr>
        <w:t>ным</w:t>
      </w:r>
      <w:r>
        <w:rPr>
          <w:rStyle w:val="FontStyle483"/>
        </w:rPr>
        <w:t xml:space="preserve"> </w:t>
      </w:r>
      <w:r>
        <w:rPr>
          <w:rStyle w:val="FontStyle483"/>
          <w:spacing w:val="70"/>
        </w:rPr>
        <w:t>увеличением</w:t>
      </w:r>
      <w:r>
        <w:rPr>
          <w:rStyle w:val="FontStyle483"/>
        </w:rPr>
        <w:t xml:space="preserve"> </w:t>
      </w:r>
      <w:r>
        <w:rPr>
          <w:rStyle w:val="FontStyle483"/>
          <w:spacing w:val="70"/>
        </w:rPr>
        <w:t>мышечной</w:t>
      </w:r>
      <w:r>
        <w:rPr>
          <w:rStyle w:val="FontStyle483"/>
        </w:rPr>
        <w:t xml:space="preserve"> </w:t>
      </w:r>
      <w:r>
        <w:rPr>
          <w:rStyle w:val="FontStyle483"/>
          <w:spacing w:val="70"/>
        </w:rPr>
        <w:t>массы</w:t>
      </w:r>
      <w:r>
        <w:rPr>
          <w:rStyle w:val="FontStyle483"/>
        </w:rPr>
        <w:t xml:space="preserve"> осно</w:t>
      </w:r>
      <w:r>
        <w:rPr>
          <w:rStyle w:val="FontStyle483"/>
        </w:rPr>
        <w:softHyphen/>
        <w:t xml:space="preserve">ван на интенсификации обменных процессов в мышцах (анаболическая тренировка). Вариант предусматривает напряженный реж </w:t>
      </w:r>
      <w:r>
        <w:rPr>
          <w:rStyle w:val="FontStyle483"/>
          <w:lang w:val="en-US"/>
        </w:rPr>
        <w:t>i</w:t>
      </w:r>
      <w:r w:rsidRPr="00190123">
        <w:rPr>
          <w:rStyle w:val="FontStyle483"/>
        </w:rPr>
        <w:t xml:space="preserve"> </w:t>
      </w:r>
      <w:r>
        <w:rPr>
          <w:rStyle w:val="FontStyle483"/>
          <w:lang w:val="en-US"/>
        </w:rPr>
        <w:t>i</w:t>
      </w:r>
      <w:r w:rsidRPr="00190123">
        <w:rPr>
          <w:rStyle w:val="FontStyle483"/>
        </w:rPr>
        <w:t xml:space="preserve"> </w:t>
      </w:r>
      <w:r>
        <w:rPr>
          <w:rStyle w:val="FontStyle483"/>
        </w:rPr>
        <w:t>г боты мышц с преимущественным привлечением гликолитического механизма ресинтеза АТФ, при котором особенно сильно расщепляются белки. Во время отдыха /извертывается их синтез, выраженный тем сильнее, че.\, больше снизилось содержание белков. Следует иметь в виду, что активация белкового синте</w:t>
      </w:r>
      <w:r>
        <w:rPr>
          <w:rStyle w:val="FontStyle483"/>
        </w:rPr>
        <w:softHyphen/>
        <w:t xml:space="preserve">за развивается очень медленно и после тяжелой работы продолжается </w:t>
      </w:r>
      <w:r>
        <w:rPr>
          <w:rStyle w:val="FontStyle484"/>
          <w:spacing w:val="10"/>
        </w:rPr>
        <w:t>48</w:t>
      </w:r>
      <w:r>
        <w:rPr>
          <w:rStyle w:val="FontStyle483"/>
        </w:rPr>
        <w:t xml:space="preserve">—72 ч. Основные черты анаболической тренировки выражаются в следующем: </w:t>
      </w:r>
      <w:r>
        <w:rPr>
          <w:rStyle w:val="FontStyle502"/>
        </w:rPr>
        <w:t xml:space="preserve">1) </w:t>
      </w:r>
      <w:r>
        <w:rPr>
          <w:rStyle w:val="FontStyle483"/>
        </w:rPr>
        <w:t>вес отягощения не предельный, но достаточный для стимуляции зна</w:t>
      </w:r>
      <w:r>
        <w:rPr>
          <w:rStyle w:val="FontStyle483"/>
        </w:rPr>
        <w:softHyphen/>
        <w:t>чительных напряжений мышц; 2) работа носит продол</w:t>
      </w:r>
      <w:r>
        <w:rPr>
          <w:rStyle w:val="FontStyle483"/>
        </w:rPr>
        <w:softHyphen/>
        <w:t>жительный характер. В одном подходе она выполняется в анаэробном (гликолитическом) режиме энергообеспе</w:t>
      </w:r>
      <w:r>
        <w:rPr>
          <w:rStyle w:val="FontStyle483"/>
        </w:rPr>
        <w:softHyphen/>
        <w:t xml:space="preserve">чения до утомления </w:t>
      </w:r>
      <w:r>
        <w:rPr>
          <w:rStyle w:val="FontStyle483"/>
          <w:spacing w:val="30"/>
        </w:rPr>
        <w:t>(в</w:t>
      </w:r>
      <w:r>
        <w:rPr>
          <w:rStyle w:val="FontStyle483"/>
        </w:rPr>
        <w:t xml:space="preserve"> отдельных случаях «до отказа»);</w:t>
      </w:r>
    </w:p>
    <w:p w:rsidR="00D57188" w:rsidRDefault="001C5317" w:rsidP="00190123">
      <w:pPr>
        <w:pStyle w:val="Style307"/>
        <w:widowControl/>
        <w:numPr>
          <w:ilvl w:val="0"/>
          <w:numId w:val="8"/>
        </w:numPr>
        <w:tabs>
          <w:tab w:val="left" w:pos="264"/>
        </w:tabs>
        <w:jc w:val="left"/>
        <w:rPr>
          <w:rStyle w:val="FontStyle483"/>
        </w:rPr>
      </w:pPr>
      <w:r>
        <w:rPr>
          <w:rStyle w:val="FontStyle483"/>
        </w:rPr>
        <w:t>паузы отдыха между подходами укорочены (1—2 мин);</w:t>
      </w:r>
    </w:p>
    <w:p w:rsidR="00D57188" w:rsidRDefault="001C5317" w:rsidP="00190123">
      <w:pPr>
        <w:pStyle w:val="Style307"/>
        <w:widowControl/>
        <w:numPr>
          <w:ilvl w:val="0"/>
          <w:numId w:val="8"/>
        </w:numPr>
        <w:tabs>
          <w:tab w:val="left" w:pos="264"/>
        </w:tabs>
        <w:rPr>
          <w:rStyle w:val="FontStyle484"/>
          <w:spacing w:val="10"/>
        </w:rPr>
      </w:pPr>
      <w:r>
        <w:rPr>
          <w:rStyle w:val="FontStyle483"/>
        </w:rPr>
        <w:t>между подъемами в одном подходе мышцы расслаб</w:t>
      </w:r>
      <w:r>
        <w:rPr>
          <w:rStyle w:val="FontStyle483"/>
        </w:rPr>
        <w:softHyphen/>
        <w:t>лять не следует; 5) работа носит локальный характер</w:t>
      </w:r>
      <w:r>
        <w:rPr>
          <w:rStyle w:val="FontStyle483"/>
        </w:rPr>
        <w:softHyphen/>
      </w:r>
      <w:r>
        <w:rPr>
          <w:rStyle w:val="FontStyle484"/>
          <w:spacing w:val="10"/>
        </w:rPr>
        <w:t>на</w:t>
      </w:r>
      <w:r>
        <w:rPr>
          <w:rStyle w:val="FontStyle484"/>
        </w:rPr>
        <w:t xml:space="preserve"> </w:t>
      </w:r>
      <w:r>
        <w:rPr>
          <w:rStyle w:val="FontStyle483"/>
        </w:rPr>
        <w:t xml:space="preserve">одну группу мышц выполняется 2—3 подхода. </w:t>
      </w:r>
      <w:r>
        <w:rPr>
          <w:rStyle w:val="FontStyle484"/>
          <w:spacing w:val="10"/>
        </w:rPr>
        <w:t xml:space="preserve">В </w:t>
      </w:r>
      <w:r>
        <w:rPr>
          <w:rStyle w:val="FontStyle483"/>
        </w:rPr>
        <w:t>одном тренировочном сеансе прорабатывается несколько (2—3) мышечных групп; 6) от занятия к занятию наг</w:t>
      </w:r>
      <w:r>
        <w:rPr>
          <w:rStyle w:val="FontStyle483"/>
        </w:rPr>
        <w:softHyphen/>
        <w:t xml:space="preserve">рузка на группы мышц чередуется таким образом, чтобы отдых для них составлял </w:t>
      </w:r>
      <w:r>
        <w:rPr>
          <w:rStyle w:val="FontStyle484"/>
          <w:spacing w:val="10"/>
        </w:rPr>
        <w:t>48</w:t>
      </w:r>
      <w:r>
        <w:rPr>
          <w:rStyle w:val="FontStyle483"/>
        </w:rPr>
        <w:t>—72 ч.</w:t>
      </w:r>
    </w:p>
    <w:p w:rsidR="00D57188" w:rsidRDefault="001C5317">
      <w:pPr>
        <w:pStyle w:val="Style65"/>
        <w:widowControl/>
        <w:spacing w:line="182" w:lineRule="exact"/>
        <w:ind w:firstLine="293"/>
        <w:rPr>
          <w:rStyle w:val="FontStyle483"/>
        </w:rPr>
      </w:pPr>
      <w:r>
        <w:rPr>
          <w:rStyle w:val="FontStyle483"/>
        </w:rPr>
        <w:t>Для повышения тренирующих воздействий при Р</w:t>
      </w:r>
      <w:r>
        <w:rPr>
          <w:rStyle w:val="FontStyle483"/>
          <w:vertAlign w:val="superscript"/>
        </w:rPr>
        <w:t>а3</w:t>
      </w:r>
      <w:r>
        <w:rPr>
          <w:rStyle w:val="FontStyle483"/>
        </w:rPr>
        <w:t xml:space="preserve">; </w:t>
      </w:r>
      <w:r>
        <w:rPr>
          <w:rStyle w:val="FontStyle483"/>
          <w:lang w:val="en-US"/>
        </w:rPr>
        <w:t>i</w:t>
      </w:r>
      <w:r w:rsidRPr="00190123">
        <w:rPr>
          <w:rStyle w:val="FontStyle483"/>
        </w:rPr>
        <w:t xml:space="preserve"> </w:t>
      </w:r>
      <w:r>
        <w:rPr>
          <w:rStyle w:val="FontStyle483"/>
        </w:rPr>
        <w:t>витии   максимальной   силы   с   увеличением   мышечной массы необходимо руководствоваться следующими пра</w:t>
      </w:r>
      <w:r>
        <w:rPr>
          <w:rStyle w:val="FontStyle483"/>
        </w:rPr>
        <w:softHyphen/>
        <w:t xml:space="preserve">вилами: </w:t>
      </w:r>
      <w:r>
        <w:rPr>
          <w:rStyle w:val="FontStyle535"/>
          <w:spacing w:val="50"/>
        </w:rPr>
        <w:t>I)</w:t>
      </w:r>
      <w:r>
        <w:rPr>
          <w:rStyle w:val="FontStyle535"/>
        </w:rPr>
        <w:t xml:space="preserve"> </w:t>
      </w:r>
      <w:r>
        <w:rPr>
          <w:rStyle w:val="FontStyle483"/>
        </w:rPr>
        <w:t>увеличивать только одну переменную трени</w:t>
      </w:r>
      <w:r>
        <w:rPr>
          <w:rStyle w:val="FontStyle483"/>
        </w:rPr>
        <w:softHyphen/>
        <w:t>ровочной   нагрузки —• вес   отягощения   или   количество повторений;  2)   увеличивать  количество  повторении подходов,   прежде   чем   увеличивать   вес   отягошени • 3)   уменьшать количество  повторений  по  мере У</w:t>
      </w:r>
      <w:r>
        <w:rPr>
          <w:rStyle w:val="FontStyle483"/>
          <w:vertAlign w:val="superscript"/>
        </w:rPr>
        <w:t xml:space="preserve">веЛ </w:t>
      </w:r>
      <w:r>
        <w:rPr>
          <w:rStyle w:val="FontStyle483"/>
        </w:rPr>
        <w:t xml:space="preserve">чепия отягощения или количества подходов; </w:t>
      </w:r>
      <w:r>
        <w:rPr>
          <w:rStyle w:val="FontStyle535"/>
          <w:spacing w:val="0"/>
        </w:rPr>
        <w:t>4)</w:t>
      </w:r>
      <w:r>
        <w:rPr>
          <w:rStyle w:val="FontStyle535"/>
        </w:rPr>
        <w:t xml:space="preserve"> </w:t>
      </w:r>
      <w:r>
        <w:rPr>
          <w:rStyle w:val="FontStyle535"/>
          <w:spacing w:val="0"/>
        </w:rPr>
        <w:t>"</w:t>
      </w:r>
      <w:r>
        <w:rPr>
          <w:rStyle w:val="FontStyle535"/>
          <w:spacing w:val="0"/>
          <w:vertAlign w:val="superscript"/>
        </w:rPr>
        <w:t xml:space="preserve">оСТ </w:t>
      </w:r>
      <w:r>
        <w:rPr>
          <w:rStyle w:val="FontStyle483"/>
        </w:rPr>
        <w:t>пенно уменьшать паузу отдыха между подходами.</w:t>
      </w:r>
    </w:p>
    <w:p w:rsidR="00D57188" w:rsidRDefault="001C5317">
      <w:pPr>
        <w:pStyle w:val="Style170"/>
        <w:widowControl/>
        <w:spacing w:before="38" w:line="182" w:lineRule="exact"/>
        <w:ind w:firstLine="264"/>
        <w:rPr>
          <w:rStyle w:val="FontStyle483"/>
        </w:rPr>
      </w:pPr>
      <w:r>
        <w:rPr>
          <w:rStyle w:val="FontStyle483"/>
        </w:rPr>
        <w:t>Эгог вариант повторно серийного метода хорошо способствует развитию максимальной силы для условий медленны* движении, по малоэффективен для развития взрывной силы и скорости движений. Поэтому он целесо</w:t>
      </w:r>
      <w:r>
        <w:rPr>
          <w:rStyle w:val="FontStyle483"/>
        </w:rPr>
        <w:softHyphen/>
        <w:t>образен в небольшом объеме в начале годичного цикла.</w:t>
      </w:r>
    </w:p>
    <w:p w:rsidR="00D57188" w:rsidRDefault="001C5317">
      <w:pPr>
        <w:pStyle w:val="Style170"/>
        <w:widowControl/>
        <w:spacing w:line="182" w:lineRule="exact"/>
        <w:ind w:left="293" w:firstLine="0"/>
        <w:jc w:val="left"/>
        <w:rPr>
          <w:rStyle w:val="FontStyle483"/>
        </w:rPr>
      </w:pPr>
      <w:r>
        <w:rPr>
          <w:rStyle w:val="FontStyle483"/>
        </w:rPr>
        <w:t>Несколько примеров этого варианта:</w:t>
      </w:r>
    </w:p>
    <w:p w:rsidR="00D57188" w:rsidRDefault="001C5317">
      <w:pPr>
        <w:pStyle w:val="Style318"/>
        <w:widowControl/>
        <w:spacing w:before="82" w:line="154" w:lineRule="exact"/>
        <w:rPr>
          <w:rStyle w:val="FontStyle480"/>
          <w:spacing w:val="0"/>
        </w:rPr>
      </w:pPr>
      <w:r>
        <w:rPr>
          <w:rStyle w:val="FontStyle451"/>
        </w:rPr>
        <w:t xml:space="preserve">I  </w:t>
      </w:r>
      <w:r>
        <w:rPr>
          <w:rStyle w:val="FontStyle480"/>
          <w:spacing w:val="0"/>
        </w:rPr>
        <w:t>Вес</w:t>
      </w:r>
      <w:r>
        <w:rPr>
          <w:rStyle w:val="FontStyle480"/>
        </w:rPr>
        <w:t xml:space="preserve"> </w:t>
      </w:r>
      <w:r>
        <w:rPr>
          <w:rStyle w:val="FontStyle480"/>
          <w:spacing w:val="0"/>
        </w:rPr>
        <w:t>отягощения</w:t>
      </w:r>
      <w:r>
        <w:rPr>
          <w:rStyle w:val="FontStyle480"/>
        </w:rPr>
        <w:t xml:space="preserve">  </w:t>
      </w:r>
      <w:r>
        <w:rPr>
          <w:rStyle w:val="FontStyle425"/>
        </w:rPr>
        <w:t xml:space="preserve">75—80%, </w:t>
      </w:r>
      <w:r>
        <w:rPr>
          <w:rStyle w:val="FontStyle480"/>
          <w:spacing w:val="0"/>
        </w:rPr>
        <w:t>движения</w:t>
      </w:r>
      <w:r>
        <w:rPr>
          <w:rStyle w:val="FontStyle480"/>
        </w:rPr>
        <w:t xml:space="preserve">  </w:t>
      </w:r>
      <w:r>
        <w:rPr>
          <w:rStyle w:val="FontStyle480"/>
          <w:spacing w:val="0"/>
        </w:rPr>
        <w:t>выполняются</w:t>
      </w:r>
      <w:r>
        <w:rPr>
          <w:rStyle w:val="FontStyle480"/>
        </w:rPr>
        <w:t xml:space="preserve">  </w:t>
      </w:r>
      <w:r>
        <w:rPr>
          <w:rStyle w:val="FontStyle480"/>
          <w:spacing w:val="0"/>
        </w:rPr>
        <w:t>медленно явного</w:t>
      </w:r>
      <w:r>
        <w:rPr>
          <w:rStyle w:val="FontStyle480"/>
        </w:rPr>
        <w:t xml:space="preserve"> </w:t>
      </w:r>
      <w:r>
        <w:rPr>
          <w:rStyle w:val="FontStyle480"/>
          <w:spacing w:val="0"/>
        </w:rPr>
        <w:t>утомлении</w:t>
      </w:r>
      <w:r>
        <w:rPr>
          <w:rStyle w:val="FontStyle480"/>
        </w:rPr>
        <w:t xml:space="preserve">  </w:t>
      </w:r>
      <w:r>
        <w:rPr>
          <w:rStyle w:val="FontStyle425"/>
        </w:rPr>
        <w:t xml:space="preserve">(10—12 </w:t>
      </w:r>
      <w:r>
        <w:rPr>
          <w:rStyle w:val="FontStyle480"/>
          <w:spacing w:val="0"/>
        </w:rPr>
        <w:t>повторений).</w:t>
      </w:r>
      <w:r>
        <w:rPr>
          <w:rStyle w:val="FontStyle480"/>
        </w:rPr>
        <w:t xml:space="preserve"> </w:t>
      </w:r>
      <w:r>
        <w:rPr>
          <w:rStyle w:val="FontStyle425"/>
        </w:rPr>
        <w:t xml:space="preserve">2—3 </w:t>
      </w:r>
      <w:r>
        <w:rPr>
          <w:rStyle w:val="FontStyle480"/>
          <w:spacing w:val="0"/>
        </w:rPr>
        <w:t>подхода</w:t>
      </w:r>
      <w:r>
        <w:rPr>
          <w:rStyle w:val="FontStyle480"/>
        </w:rPr>
        <w:t xml:space="preserve"> </w:t>
      </w:r>
      <w:r>
        <w:rPr>
          <w:rStyle w:val="FontStyle480"/>
          <w:spacing w:val="0"/>
        </w:rPr>
        <w:t>с</w:t>
      </w:r>
      <w:r>
        <w:rPr>
          <w:rStyle w:val="FontStyle480"/>
        </w:rPr>
        <w:t xml:space="preserve"> </w:t>
      </w:r>
      <w:r>
        <w:rPr>
          <w:rStyle w:val="FontStyle480"/>
          <w:spacing w:val="0"/>
        </w:rPr>
        <w:t xml:space="preserve">отдыхом </w:t>
      </w:r>
      <w:r>
        <w:rPr>
          <w:rStyle w:val="FontStyle425"/>
        </w:rPr>
        <w:t xml:space="preserve">2 </w:t>
      </w:r>
      <w:r>
        <w:rPr>
          <w:rStyle w:val="FontStyle480"/>
          <w:spacing w:val="0"/>
        </w:rPr>
        <w:t>мни.</w:t>
      </w:r>
      <w:r>
        <w:rPr>
          <w:rStyle w:val="FontStyle480"/>
        </w:rPr>
        <w:t xml:space="preserve"> </w:t>
      </w:r>
      <w:r>
        <w:rPr>
          <w:rStyle w:val="FontStyle480"/>
          <w:spacing w:val="0"/>
        </w:rPr>
        <w:t>В</w:t>
      </w:r>
      <w:r>
        <w:rPr>
          <w:rStyle w:val="FontStyle480"/>
        </w:rPr>
        <w:t xml:space="preserve"> </w:t>
      </w:r>
      <w:r>
        <w:rPr>
          <w:rStyle w:val="FontStyle480"/>
          <w:spacing w:val="0"/>
        </w:rPr>
        <w:t>тренировочном</w:t>
      </w:r>
      <w:r>
        <w:rPr>
          <w:rStyle w:val="FontStyle480"/>
        </w:rPr>
        <w:t xml:space="preserve">  </w:t>
      </w:r>
      <w:r>
        <w:rPr>
          <w:rStyle w:val="FontStyle480"/>
          <w:spacing w:val="0"/>
        </w:rPr>
        <w:t>сеансе</w:t>
      </w:r>
      <w:r>
        <w:rPr>
          <w:rStyle w:val="FontStyle480"/>
        </w:rPr>
        <w:t xml:space="preserve"> </w:t>
      </w:r>
      <w:r>
        <w:rPr>
          <w:rStyle w:val="FontStyle480"/>
          <w:spacing w:val="0"/>
        </w:rPr>
        <w:t>упражнения</w:t>
      </w:r>
      <w:r>
        <w:rPr>
          <w:rStyle w:val="FontStyle480"/>
        </w:rPr>
        <w:t xml:space="preserve">  </w:t>
      </w:r>
      <w:r>
        <w:rPr>
          <w:rStyle w:val="FontStyle480"/>
          <w:spacing w:val="0"/>
        </w:rPr>
        <w:t>подбираются</w:t>
      </w:r>
      <w:r>
        <w:rPr>
          <w:rStyle w:val="FontStyle480"/>
        </w:rPr>
        <w:t xml:space="preserve">  </w:t>
      </w:r>
      <w:r>
        <w:rPr>
          <w:rStyle w:val="FontStyle480"/>
          <w:spacing w:val="0"/>
        </w:rPr>
        <w:t>на</w:t>
      </w:r>
      <w:r>
        <w:rPr>
          <w:rStyle w:val="FontStyle480"/>
        </w:rPr>
        <w:t xml:space="preserve"> </w:t>
      </w:r>
      <w:r>
        <w:rPr>
          <w:rStyle w:val="FontStyle425"/>
        </w:rPr>
        <w:t xml:space="preserve">2—3 </w:t>
      </w:r>
      <w:r>
        <w:rPr>
          <w:rStyle w:val="FontStyle557"/>
        </w:rPr>
        <w:t xml:space="preserve">группы </w:t>
      </w:r>
      <w:r>
        <w:rPr>
          <w:rStyle w:val="FontStyle480"/>
          <w:spacing w:val="0"/>
        </w:rPr>
        <w:t>мышц.</w:t>
      </w:r>
    </w:p>
    <w:p w:rsidR="00D57188" w:rsidRDefault="001C5317">
      <w:pPr>
        <w:pStyle w:val="Style217"/>
        <w:widowControl/>
        <w:spacing w:line="154" w:lineRule="exact"/>
        <w:rPr>
          <w:rStyle w:val="FontStyle480"/>
          <w:spacing w:val="0"/>
        </w:rPr>
      </w:pPr>
      <w:r>
        <w:rPr>
          <w:rStyle w:val="FontStyle425"/>
          <w:vertAlign w:val="superscript"/>
        </w:rPr>
        <w:t>н</w:t>
      </w:r>
      <w:r>
        <w:rPr>
          <w:rStyle w:val="FontStyle425"/>
        </w:rPr>
        <w:t xml:space="preserve">- 2. </w:t>
      </w:r>
      <w:r>
        <w:rPr>
          <w:rStyle w:val="FontStyle480"/>
          <w:spacing w:val="0"/>
        </w:rPr>
        <w:t>Вес</w:t>
      </w:r>
      <w:r>
        <w:rPr>
          <w:rStyle w:val="FontStyle480"/>
        </w:rPr>
        <w:t xml:space="preserve">  </w:t>
      </w:r>
      <w:r>
        <w:rPr>
          <w:rStyle w:val="FontStyle480"/>
          <w:spacing w:val="0"/>
        </w:rPr>
        <w:t>отягощения</w:t>
      </w:r>
      <w:r>
        <w:rPr>
          <w:rStyle w:val="FontStyle480"/>
        </w:rPr>
        <w:t xml:space="preserve">  </w:t>
      </w:r>
      <w:r>
        <w:rPr>
          <w:rStyle w:val="FontStyle425"/>
        </w:rPr>
        <w:t xml:space="preserve">80%.   3—5   </w:t>
      </w:r>
      <w:r>
        <w:rPr>
          <w:rStyle w:val="FontStyle480"/>
          <w:spacing w:val="0"/>
        </w:rPr>
        <w:t>подходов</w:t>
      </w:r>
      <w:r>
        <w:rPr>
          <w:rStyle w:val="FontStyle480"/>
        </w:rPr>
        <w:t xml:space="preserve">  </w:t>
      </w:r>
      <w:r>
        <w:rPr>
          <w:rStyle w:val="FontStyle480"/>
          <w:spacing w:val="0"/>
        </w:rPr>
        <w:t>по</w:t>
      </w:r>
      <w:r>
        <w:rPr>
          <w:rStyle w:val="FontStyle480"/>
        </w:rPr>
        <w:t xml:space="preserve">  </w:t>
      </w:r>
      <w:r>
        <w:rPr>
          <w:rStyle w:val="FontStyle425"/>
        </w:rPr>
        <w:t xml:space="preserve">8—10  </w:t>
      </w:r>
      <w:r>
        <w:rPr>
          <w:rStyle w:val="FontStyle480"/>
          <w:spacing w:val="0"/>
        </w:rPr>
        <w:t>повторений отдыхом</w:t>
      </w:r>
      <w:r>
        <w:rPr>
          <w:rStyle w:val="FontStyle480"/>
        </w:rPr>
        <w:t xml:space="preserve">   </w:t>
      </w:r>
      <w:r>
        <w:rPr>
          <w:rStyle w:val="FontStyle425"/>
        </w:rPr>
        <w:t xml:space="preserve">2—3   </w:t>
      </w:r>
      <w:r>
        <w:rPr>
          <w:rStyle w:val="FontStyle480"/>
          <w:spacing w:val="0"/>
        </w:rPr>
        <w:t>мин</w:t>
      </w:r>
      <w:r>
        <w:rPr>
          <w:rStyle w:val="FontStyle480"/>
        </w:rPr>
        <w:t xml:space="preserve">   </w:t>
      </w:r>
      <w:r>
        <w:rPr>
          <w:rStyle w:val="FontStyle480"/>
          <w:spacing w:val="0"/>
        </w:rPr>
        <w:t>на</w:t>
      </w:r>
      <w:r>
        <w:rPr>
          <w:rStyle w:val="FontStyle480"/>
        </w:rPr>
        <w:t xml:space="preserve">   </w:t>
      </w:r>
      <w:r>
        <w:rPr>
          <w:rStyle w:val="FontStyle480"/>
          <w:spacing w:val="0"/>
        </w:rPr>
        <w:t>одну</w:t>
      </w:r>
      <w:r>
        <w:rPr>
          <w:rStyle w:val="FontStyle480"/>
        </w:rPr>
        <w:t xml:space="preserve">   </w:t>
      </w:r>
      <w:r>
        <w:rPr>
          <w:rStyle w:val="FontStyle480"/>
          <w:spacing w:val="0"/>
        </w:rPr>
        <w:t>группу</w:t>
      </w:r>
      <w:r>
        <w:rPr>
          <w:rStyle w:val="FontStyle480"/>
        </w:rPr>
        <w:t xml:space="preserve">  </w:t>
      </w:r>
      <w:r>
        <w:rPr>
          <w:rStyle w:val="FontStyle480"/>
          <w:spacing w:val="0"/>
        </w:rPr>
        <w:t>мышц.</w:t>
      </w:r>
      <w:r>
        <w:rPr>
          <w:rStyle w:val="FontStyle480"/>
        </w:rPr>
        <w:t xml:space="preserve">   </w:t>
      </w:r>
      <w:r>
        <w:rPr>
          <w:rStyle w:val="FontStyle480"/>
          <w:spacing w:val="0"/>
        </w:rPr>
        <w:t>При</w:t>
      </w:r>
      <w:r>
        <w:rPr>
          <w:rStyle w:val="FontStyle480"/>
        </w:rPr>
        <w:t xml:space="preserve">   </w:t>
      </w:r>
      <w:r>
        <w:rPr>
          <w:rStyle w:val="FontStyle480"/>
          <w:spacing w:val="0"/>
        </w:rPr>
        <w:t>значительном «томлении</w:t>
      </w:r>
      <w:r>
        <w:rPr>
          <w:rStyle w:val="FontStyle480"/>
        </w:rPr>
        <w:t xml:space="preserve"> </w:t>
      </w:r>
      <w:r>
        <w:rPr>
          <w:rStyle w:val="FontStyle480"/>
          <w:spacing w:val="0"/>
        </w:rPr>
        <w:t>время</w:t>
      </w:r>
      <w:r>
        <w:rPr>
          <w:rStyle w:val="FontStyle480"/>
        </w:rPr>
        <w:t xml:space="preserve"> </w:t>
      </w:r>
      <w:r>
        <w:rPr>
          <w:rStyle w:val="FontStyle480"/>
          <w:spacing w:val="0"/>
        </w:rPr>
        <w:t>отдыха</w:t>
      </w:r>
      <w:r>
        <w:rPr>
          <w:rStyle w:val="FontStyle480"/>
        </w:rPr>
        <w:t xml:space="preserve"> </w:t>
      </w:r>
      <w:r>
        <w:rPr>
          <w:rStyle w:val="FontStyle480"/>
          <w:spacing w:val="0"/>
        </w:rPr>
        <w:t>между</w:t>
      </w:r>
      <w:r>
        <w:rPr>
          <w:rStyle w:val="FontStyle480"/>
        </w:rPr>
        <w:t xml:space="preserve"> </w:t>
      </w:r>
      <w:r>
        <w:rPr>
          <w:rStyle w:val="FontStyle480"/>
          <w:spacing w:val="0"/>
        </w:rPr>
        <w:t>подходами</w:t>
      </w:r>
      <w:r>
        <w:rPr>
          <w:rStyle w:val="FontStyle480"/>
        </w:rPr>
        <w:t xml:space="preserve"> </w:t>
      </w:r>
      <w:r>
        <w:rPr>
          <w:rStyle w:val="FontStyle480"/>
          <w:spacing w:val="0"/>
        </w:rPr>
        <w:t>увеличивается</w:t>
      </w:r>
      <w:r>
        <w:rPr>
          <w:rStyle w:val="FontStyle480"/>
        </w:rPr>
        <w:t xml:space="preserve"> </w:t>
      </w:r>
      <w:r>
        <w:rPr>
          <w:rStyle w:val="FontStyle480"/>
          <w:spacing w:val="0"/>
        </w:rPr>
        <w:t>до</w:t>
      </w:r>
      <w:r>
        <w:rPr>
          <w:rStyle w:val="FontStyle480"/>
        </w:rPr>
        <w:t xml:space="preserve"> </w:t>
      </w:r>
      <w:r>
        <w:rPr>
          <w:rStyle w:val="FontStyle425"/>
        </w:rPr>
        <w:t xml:space="preserve">5 </w:t>
      </w:r>
      <w:r>
        <w:rPr>
          <w:rStyle w:val="FontStyle480"/>
          <w:spacing w:val="0"/>
        </w:rPr>
        <w:t>мин.</w:t>
      </w:r>
    </w:p>
    <w:p w:rsidR="00D57188" w:rsidRDefault="001C5317">
      <w:pPr>
        <w:pStyle w:val="Style71"/>
        <w:widowControl/>
        <w:spacing w:line="154" w:lineRule="exact"/>
        <w:ind w:firstLine="288"/>
        <w:rPr>
          <w:rStyle w:val="FontStyle480"/>
          <w:spacing w:val="0"/>
        </w:rPr>
      </w:pPr>
      <w:r>
        <w:rPr>
          <w:rStyle w:val="FontStyle425"/>
        </w:rPr>
        <w:t xml:space="preserve">3 </w:t>
      </w:r>
      <w:r>
        <w:rPr>
          <w:rStyle w:val="FontStyle480"/>
          <w:spacing w:val="0"/>
        </w:rPr>
        <w:t>Вес</w:t>
      </w:r>
      <w:r>
        <w:rPr>
          <w:rStyle w:val="FontStyle480"/>
        </w:rPr>
        <w:t xml:space="preserve"> </w:t>
      </w:r>
      <w:r>
        <w:rPr>
          <w:rStyle w:val="FontStyle480"/>
          <w:spacing w:val="0"/>
        </w:rPr>
        <w:t>отягощения</w:t>
      </w:r>
      <w:r>
        <w:rPr>
          <w:rStyle w:val="FontStyle480"/>
        </w:rPr>
        <w:t xml:space="preserve"> </w:t>
      </w:r>
      <w:r>
        <w:rPr>
          <w:rStyle w:val="FontStyle480"/>
          <w:spacing w:val="0"/>
        </w:rPr>
        <w:t>между</w:t>
      </w:r>
      <w:r>
        <w:rPr>
          <w:rStyle w:val="FontStyle480"/>
        </w:rPr>
        <w:t xml:space="preserve"> </w:t>
      </w:r>
      <w:r>
        <w:rPr>
          <w:rStyle w:val="FontStyle425"/>
        </w:rPr>
        <w:t xml:space="preserve">60—70%, 3—5 </w:t>
      </w:r>
      <w:r>
        <w:rPr>
          <w:rStyle w:val="FontStyle480"/>
          <w:spacing w:val="0"/>
        </w:rPr>
        <w:t>подходов</w:t>
      </w:r>
      <w:r>
        <w:rPr>
          <w:rStyle w:val="FontStyle480"/>
        </w:rPr>
        <w:t xml:space="preserve"> </w:t>
      </w:r>
      <w:r>
        <w:rPr>
          <w:rStyle w:val="FontStyle480"/>
          <w:spacing w:val="0"/>
        </w:rPr>
        <w:t>по</w:t>
      </w:r>
      <w:r>
        <w:rPr>
          <w:rStyle w:val="FontStyle480"/>
        </w:rPr>
        <w:t xml:space="preserve"> </w:t>
      </w:r>
      <w:r>
        <w:rPr>
          <w:rStyle w:val="FontStyle425"/>
        </w:rPr>
        <w:t xml:space="preserve">15—20 </w:t>
      </w:r>
      <w:r>
        <w:rPr>
          <w:rStyle w:val="FontStyle480"/>
          <w:spacing w:val="0"/>
        </w:rPr>
        <w:t>раз с</w:t>
      </w:r>
      <w:r>
        <w:rPr>
          <w:rStyle w:val="FontStyle480"/>
        </w:rPr>
        <w:t xml:space="preserve"> </w:t>
      </w:r>
      <w:r>
        <w:rPr>
          <w:rStyle w:val="FontStyle480"/>
          <w:spacing w:val="0"/>
        </w:rPr>
        <w:t>отдыхом</w:t>
      </w:r>
      <w:r>
        <w:rPr>
          <w:rStyle w:val="FontStyle480"/>
        </w:rPr>
        <w:t xml:space="preserve"> </w:t>
      </w:r>
      <w:r>
        <w:rPr>
          <w:rStyle w:val="FontStyle425"/>
        </w:rPr>
        <w:t xml:space="preserve">2—3 </w:t>
      </w:r>
      <w:r>
        <w:rPr>
          <w:rStyle w:val="FontStyle480"/>
          <w:spacing w:val="0"/>
        </w:rPr>
        <w:t>мин.</w:t>
      </w:r>
    </w:p>
    <w:p w:rsidR="00D57188" w:rsidRDefault="001C5317" w:rsidP="00190123">
      <w:pPr>
        <w:pStyle w:val="Style254"/>
        <w:widowControl/>
        <w:numPr>
          <w:ilvl w:val="0"/>
          <w:numId w:val="9"/>
        </w:numPr>
        <w:tabs>
          <w:tab w:val="left" w:pos="466"/>
        </w:tabs>
        <w:spacing w:line="163" w:lineRule="exact"/>
        <w:ind w:firstLine="274"/>
        <w:rPr>
          <w:rStyle w:val="FontStyle425"/>
        </w:rPr>
      </w:pPr>
      <w:r>
        <w:rPr>
          <w:rStyle w:val="FontStyle480"/>
          <w:spacing w:val="0"/>
        </w:rPr>
        <w:t>Вес</w:t>
      </w:r>
      <w:r>
        <w:rPr>
          <w:rStyle w:val="FontStyle480"/>
        </w:rPr>
        <w:t xml:space="preserve"> </w:t>
      </w:r>
      <w:r>
        <w:rPr>
          <w:rStyle w:val="FontStyle480"/>
          <w:spacing w:val="0"/>
        </w:rPr>
        <w:t>отягощения</w:t>
      </w:r>
      <w:r>
        <w:rPr>
          <w:rStyle w:val="FontStyle480"/>
        </w:rPr>
        <w:t xml:space="preserve"> </w:t>
      </w:r>
      <w:r>
        <w:rPr>
          <w:rStyle w:val="FontStyle480"/>
          <w:spacing w:val="0"/>
        </w:rPr>
        <w:t>между</w:t>
      </w:r>
      <w:r>
        <w:rPr>
          <w:rStyle w:val="FontStyle480"/>
        </w:rPr>
        <w:t xml:space="preserve"> </w:t>
      </w:r>
      <w:r>
        <w:rPr>
          <w:rStyle w:val="FontStyle425"/>
        </w:rPr>
        <w:t xml:space="preserve">85—95%, 3—8 </w:t>
      </w:r>
      <w:r>
        <w:rPr>
          <w:rStyle w:val="FontStyle480"/>
          <w:spacing w:val="0"/>
        </w:rPr>
        <w:t>подходов</w:t>
      </w:r>
      <w:r>
        <w:rPr>
          <w:rStyle w:val="FontStyle480"/>
        </w:rPr>
        <w:t xml:space="preserve"> </w:t>
      </w:r>
      <w:r>
        <w:rPr>
          <w:rStyle w:val="FontStyle480"/>
          <w:spacing w:val="0"/>
        </w:rPr>
        <w:t>по</w:t>
      </w:r>
      <w:r>
        <w:rPr>
          <w:rStyle w:val="FontStyle480"/>
        </w:rPr>
        <w:t xml:space="preserve"> </w:t>
      </w:r>
      <w:r>
        <w:rPr>
          <w:rStyle w:val="FontStyle425"/>
        </w:rPr>
        <w:t xml:space="preserve">5—8 </w:t>
      </w:r>
      <w:r>
        <w:rPr>
          <w:rStyle w:val="FontStyle480"/>
          <w:spacing w:val="0"/>
        </w:rPr>
        <w:t>раз с</w:t>
      </w:r>
      <w:r>
        <w:rPr>
          <w:rStyle w:val="FontStyle480"/>
        </w:rPr>
        <w:t xml:space="preserve"> </w:t>
      </w:r>
      <w:r>
        <w:rPr>
          <w:rStyle w:val="FontStyle480"/>
          <w:spacing w:val="0"/>
        </w:rPr>
        <w:t>отдыхом</w:t>
      </w:r>
      <w:r>
        <w:rPr>
          <w:rStyle w:val="FontStyle480"/>
        </w:rPr>
        <w:t xml:space="preserve"> </w:t>
      </w:r>
      <w:r>
        <w:rPr>
          <w:rStyle w:val="FontStyle425"/>
        </w:rPr>
        <w:t xml:space="preserve">3—5 </w:t>
      </w:r>
      <w:r>
        <w:rPr>
          <w:rStyle w:val="FontStyle480"/>
          <w:spacing w:val="0"/>
        </w:rPr>
        <w:t>мин.</w:t>
      </w:r>
      <w:r>
        <w:rPr>
          <w:rStyle w:val="FontStyle480"/>
        </w:rPr>
        <w:t xml:space="preserve"> </w:t>
      </w:r>
      <w:r>
        <w:rPr>
          <w:rStyle w:val="FontStyle480"/>
          <w:spacing w:val="0"/>
        </w:rPr>
        <w:t>Если</w:t>
      </w:r>
      <w:r>
        <w:rPr>
          <w:rStyle w:val="FontStyle480"/>
        </w:rPr>
        <w:t xml:space="preserve"> </w:t>
      </w:r>
      <w:r>
        <w:rPr>
          <w:rStyle w:val="FontStyle480"/>
          <w:spacing w:val="0"/>
        </w:rPr>
        <w:t>последние</w:t>
      </w:r>
      <w:r>
        <w:rPr>
          <w:rStyle w:val="FontStyle480"/>
        </w:rPr>
        <w:t xml:space="preserve"> </w:t>
      </w:r>
      <w:r>
        <w:rPr>
          <w:rStyle w:val="FontStyle480"/>
          <w:spacing w:val="0"/>
        </w:rPr>
        <w:t>повторения</w:t>
      </w:r>
      <w:r>
        <w:rPr>
          <w:rStyle w:val="FontStyle480"/>
        </w:rPr>
        <w:t xml:space="preserve"> </w:t>
      </w:r>
      <w:r>
        <w:rPr>
          <w:rStyle w:val="FontStyle480"/>
          <w:spacing w:val="0"/>
        </w:rPr>
        <w:t>в</w:t>
      </w:r>
      <w:r>
        <w:rPr>
          <w:rStyle w:val="FontStyle480"/>
        </w:rPr>
        <w:t xml:space="preserve"> </w:t>
      </w:r>
      <w:r>
        <w:rPr>
          <w:rStyle w:val="FontStyle480"/>
          <w:spacing w:val="0"/>
        </w:rPr>
        <w:t>подходе</w:t>
      </w:r>
      <w:r>
        <w:rPr>
          <w:rStyle w:val="FontStyle480"/>
        </w:rPr>
        <w:t xml:space="preserve"> </w:t>
      </w:r>
      <w:r>
        <w:rPr>
          <w:rStyle w:val="FontStyle480"/>
          <w:spacing w:val="0"/>
        </w:rPr>
        <w:t>не</w:t>
      </w:r>
      <w:r>
        <w:rPr>
          <w:rStyle w:val="FontStyle480"/>
        </w:rPr>
        <w:t xml:space="preserve"> </w:t>
      </w:r>
      <w:r>
        <w:rPr>
          <w:rStyle w:val="FontStyle480"/>
          <w:spacing w:val="0"/>
        </w:rPr>
        <w:t>могут быть</w:t>
      </w:r>
      <w:r>
        <w:rPr>
          <w:rStyle w:val="FontStyle480"/>
        </w:rPr>
        <w:t xml:space="preserve"> </w:t>
      </w:r>
      <w:r>
        <w:rPr>
          <w:rStyle w:val="FontStyle480"/>
          <w:spacing w:val="0"/>
        </w:rPr>
        <w:t>выполнены</w:t>
      </w:r>
      <w:r>
        <w:rPr>
          <w:rStyle w:val="FontStyle480"/>
        </w:rPr>
        <w:t xml:space="preserve"> </w:t>
      </w:r>
      <w:r>
        <w:rPr>
          <w:rStyle w:val="FontStyle480"/>
          <w:spacing w:val="0"/>
        </w:rPr>
        <w:t>из-за</w:t>
      </w:r>
      <w:r>
        <w:rPr>
          <w:rStyle w:val="FontStyle480"/>
        </w:rPr>
        <w:t xml:space="preserve"> </w:t>
      </w:r>
      <w:r>
        <w:rPr>
          <w:rStyle w:val="FontStyle480"/>
          <w:spacing w:val="0"/>
        </w:rPr>
        <w:t>утомления,</w:t>
      </w:r>
      <w:r>
        <w:rPr>
          <w:rStyle w:val="FontStyle480"/>
        </w:rPr>
        <w:t xml:space="preserve"> </w:t>
      </w:r>
      <w:r>
        <w:rPr>
          <w:rStyle w:val="FontStyle480"/>
          <w:spacing w:val="0"/>
        </w:rPr>
        <w:t>партнер</w:t>
      </w:r>
      <w:r>
        <w:rPr>
          <w:rStyle w:val="FontStyle480"/>
        </w:rPr>
        <w:t xml:space="preserve"> </w:t>
      </w:r>
      <w:r>
        <w:rPr>
          <w:rStyle w:val="FontStyle480"/>
          <w:spacing w:val="0"/>
        </w:rPr>
        <w:t>оказывает</w:t>
      </w:r>
      <w:r>
        <w:rPr>
          <w:rStyle w:val="FontStyle480"/>
        </w:rPr>
        <w:t xml:space="preserve"> </w:t>
      </w:r>
      <w:r>
        <w:rPr>
          <w:rStyle w:val="FontStyle480"/>
          <w:spacing w:val="0"/>
        </w:rPr>
        <w:t>помощь</w:t>
      </w:r>
      <w:r>
        <w:rPr>
          <w:rStyle w:val="FontStyle480"/>
        </w:rPr>
        <w:t xml:space="preserve"> </w:t>
      </w:r>
      <w:r>
        <w:rPr>
          <w:rStyle w:val="FontStyle480"/>
          <w:spacing w:val="0"/>
        </w:rPr>
        <w:t>в</w:t>
      </w:r>
      <w:r>
        <w:rPr>
          <w:rStyle w:val="FontStyle480"/>
        </w:rPr>
        <w:t xml:space="preserve"> </w:t>
      </w:r>
      <w:r>
        <w:rPr>
          <w:rStyle w:val="FontStyle480"/>
          <w:spacing w:val="0"/>
        </w:rPr>
        <w:t>подъеме отягощения.</w:t>
      </w:r>
    </w:p>
    <w:p w:rsidR="00D57188" w:rsidRDefault="001C5317" w:rsidP="00190123">
      <w:pPr>
        <w:pStyle w:val="Style254"/>
        <w:widowControl/>
        <w:numPr>
          <w:ilvl w:val="0"/>
          <w:numId w:val="9"/>
        </w:numPr>
        <w:tabs>
          <w:tab w:val="left" w:pos="466"/>
        </w:tabs>
        <w:spacing w:line="163" w:lineRule="exact"/>
        <w:ind w:firstLine="274"/>
        <w:rPr>
          <w:rStyle w:val="FontStyle480"/>
          <w:spacing w:val="0"/>
        </w:rPr>
      </w:pPr>
      <w:r>
        <w:rPr>
          <w:rStyle w:val="FontStyle480"/>
          <w:spacing w:val="0"/>
        </w:rPr>
        <w:lastRenderedPageBreak/>
        <w:t>С</w:t>
      </w:r>
      <w:r>
        <w:rPr>
          <w:rStyle w:val="FontStyle480"/>
        </w:rPr>
        <w:t xml:space="preserve"> </w:t>
      </w:r>
      <w:r>
        <w:rPr>
          <w:rStyle w:val="FontStyle480"/>
          <w:spacing w:val="0"/>
        </w:rPr>
        <w:t>весом</w:t>
      </w:r>
      <w:r>
        <w:rPr>
          <w:rStyle w:val="FontStyle480"/>
        </w:rPr>
        <w:t xml:space="preserve"> </w:t>
      </w:r>
      <w:r>
        <w:rPr>
          <w:rStyle w:val="FontStyle480"/>
          <w:spacing w:val="0"/>
        </w:rPr>
        <w:t>отягощения</w:t>
      </w:r>
      <w:r>
        <w:rPr>
          <w:rStyle w:val="FontStyle480"/>
        </w:rPr>
        <w:t xml:space="preserve"> </w:t>
      </w:r>
      <w:r>
        <w:rPr>
          <w:rStyle w:val="FontStyle480"/>
          <w:spacing w:val="0"/>
        </w:rPr>
        <w:t>между</w:t>
      </w:r>
      <w:r>
        <w:rPr>
          <w:rStyle w:val="FontStyle480"/>
        </w:rPr>
        <w:t xml:space="preserve"> </w:t>
      </w:r>
      <w:r>
        <w:rPr>
          <w:rStyle w:val="FontStyle425"/>
        </w:rPr>
        <w:t xml:space="preserve">85—90%. </w:t>
      </w:r>
      <w:r>
        <w:rPr>
          <w:rStyle w:val="FontStyle480"/>
          <w:spacing w:val="0"/>
        </w:rPr>
        <w:t>Выполняется</w:t>
      </w:r>
      <w:r>
        <w:rPr>
          <w:rStyle w:val="FontStyle480"/>
        </w:rPr>
        <w:t xml:space="preserve"> </w:t>
      </w:r>
      <w:r>
        <w:rPr>
          <w:rStyle w:val="FontStyle480"/>
          <w:spacing w:val="0"/>
        </w:rPr>
        <w:t>оптималь</w:t>
      </w:r>
      <w:r>
        <w:rPr>
          <w:rStyle w:val="FontStyle480"/>
          <w:spacing w:val="0"/>
        </w:rPr>
        <w:softHyphen/>
        <w:t>ное</w:t>
      </w:r>
      <w:r>
        <w:rPr>
          <w:rStyle w:val="FontStyle480"/>
        </w:rPr>
        <w:t xml:space="preserve"> </w:t>
      </w:r>
      <w:r>
        <w:rPr>
          <w:rStyle w:val="FontStyle480"/>
          <w:spacing w:val="0"/>
        </w:rPr>
        <w:t>(до</w:t>
      </w:r>
      <w:r>
        <w:rPr>
          <w:rStyle w:val="FontStyle480"/>
        </w:rPr>
        <w:t xml:space="preserve"> </w:t>
      </w:r>
      <w:r>
        <w:rPr>
          <w:rStyle w:val="FontStyle480"/>
          <w:spacing w:val="0"/>
        </w:rPr>
        <w:t>утомления)</w:t>
      </w:r>
      <w:r>
        <w:rPr>
          <w:rStyle w:val="FontStyle480"/>
        </w:rPr>
        <w:t xml:space="preserve"> </w:t>
      </w:r>
      <w:r>
        <w:rPr>
          <w:rStyle w:val="FontStyle480"/>
          <w:spacing w:val="0"/>
        </w:rPr>
        <w:t>количество</w:t>
      </w:r>
      <w:r>
        <w:rPr>
          <w:rStyle w:val="FontStyle480"/>
        </w:rPr>
        <w:t xml:space="preserve"> </w:t>
      </w:r>
      <w:r>
        <w:rPr>
          <w:rStyle w:val="FontStyle480"/>
          <w:spacing w:val="0"/>
        </w:rPr>
        <w:t>подъемов</w:t>
      </w:r>
      <w:r>
        <w:rPr>
          <w:rStyle w:val="FontStyle480"/>
        </w:rPr>
        <w:t xml:space="preserve"> </w:t>
      </w:r>
      <w:r>
        <w:rPr>
          <w:rStyle w:val="FontStyle480"/>
          <w:spacing w:val="0"/>
        </w:rPr>
        <w:t>и</w:t>
      </w:r>
      <w:r>
        <w:rPr>
          <w:rStyle w:val="FontStyle480"/>
        </w:rPr>
        <w:t xml:space="preserve"> </w:t>
      </w:r>
      <w:r>
        <w:rPr>
          <w:rStyle w:val="FontStyle480"/>
          <w:spacing w:val="0"/>
        </w:rPr>
        <w:t>затем</w:t>
      </w:r>
      <w:r>
        <w:rPr>
          <w:rStyle w:val="FontStyle480"/>
        </w:rPr>
        <w:t xml:space="preserve"> </w:t>
      </w:r>
      <w:r>
        <w:rPr>
          <w:rStyle w:val="FontStyle425"/>
        </w:rPr>
        <w:t xml:space="preserve">2—3 </w:t>
      </w:r>
      <w:r>
        <w:rPr>
          <w:rStyle w:val="FontStyle480"/>
          <w:spacing w:val="0"/>
        </w:rPr>
        <w:t>дополнитель</w:t>
      </w:r>
      <w:r>
        <w:rPr>
          <w:rStyle w:val="FontStyle480"/>
          <w:spacing w:val="0"/>
        </w:rPr>
        <w:softHyphen/>
        <w:t>ных</w:t>
      </w:r>
      <w:r>
        <w:rPr>
          <w:rStyle w:val="FontStyle480"/>
        </w:rPr>
        <w:t xml:space="preserve"> </w:t>
      </w:r>
      <w:r>
        <w:rPr>
          <w:rStyle w:val="FontStyle480"/>
          <w:spacing w:val="0"/>
        </w:rPr>
        <w:t>движения</w:t>
      </w:r>
      <w:r>
        <w:rPr>
          <w:rStyle w:val="FontStyle480"/>
        </w:rPr>
        <w:t xml:space="preserve"> </w:t>
      </w:r>
      <w:r>
        <w:rPr>
          <w:rStyle w:val="FontStyle480"/>
          <w:spacing w:val="0"/>
        </w:rPr>
        <w:t>с</w:t>
      </w:r>
      <w:r>
        <w:rPr>
          <w:rStyle w:val="FontStyle480"/>
        </w:rPr>
        <w:t xml:space="preserve"> </w:t>
      </w:r>
      <w:r>
        <w:rPr>
          <w:rStyle w:val="FontStyle480"/>
          <w:spacing w:val="0"/>
        </w:rPr>
        <w:t>помощью</w:t>
      </w:r>
      <w:r>
        <w:rPr>
          <w:rStyle w:val="FontStyle480"/>
        </w:rPr>
        <w:t xml:space="preserve"> </w:t>
      </w:r>
      <w:r>
        <w:rPr>
          <w:rStyle w:val="FontStyle480"/>
          <w:spacing w:val="0"/>
        </w:rPr>
        <w:t>партнера</w:t>
      </w:r>
      <w:r>
        <w:rPr>
          <w:rStyle w:val="FontStyle480"/>
        </w:rPr>
        <w:t xml:space="preserve"> </w:t>
      </w:r>
      <w:r>
        <w:rPr>
          <w:rStyle w:val="FontStyle480"/>
          <w:spacing w:val="0"/>
        </w:rPr>
        <w:t>(когда</w:t>
      </w:r>
      <w:r>
        <w:rPr>
          <w:rStyle w:val="FontStyle480"/>
        </w:rPr>
        <w:t xml:space="preserve"> </w:t>
      </w:r>
      <w:r>
        <w:rPr>
          <w:rStyle w:val="FontStyle480"/>
          <w:spacing w:val="0"/>
        </w:rPr>
        <w:t>груз</w:t>
      </w:r>
      <w:r>
        <w:rPr>
          <w:rStyle w:val="FontStyle480"/>
        </w:rPr>
        <w:t xml:space="preserve"> </w:t>
      </w:r>
      <w:r>
        <w:rPr>
          <w:rStyle w:val="FontStyle480"/>
          <w:spacing w:val="0"/>
        </w:rPr>
        <w:t>опускается,</w:t>
      </w:r>
      <w:r>
        <w:rPr>
          <w:rStyle w:val="FontStyle480"/>
        </w:rPr>
        <w:t xml:space="preserve"> </w:t>
      </w:r>
      <w:r>
        <w:rPr>
          <w:rStyle w:val="FontStyle480"/>
          <w:spacing w:val="0"/>
        </w:rPr>
        <w:t>партнер не</w:t>
      </w:r>
      <w:r>
        <w:rPr>
          <w:rStyle w:val="FontStyle480"/>
        </w:rPr>
        <w:t xml:space="preserve"> </w:t>
      </w:r>
      <w:r>
        <w:rPr>
          <w:rStyle w:val="FontStyle480"/>
          <w:spacing w:val="0"/>
        </w:rPr>
        <w:t>помогает).</w:t>
      </w:r>
      <w:r>
        <w:rPr>
          <w:rStyle w:val="FontStyle480"/>
        </w:rPr>
        <w:t xml:space="preserve"> </w:t>
      </w:r>
      <w:r>
        <w:rPr>
          <w:rStyle w:val="FontStyle425"/>
        </w:rPr>
        <w:t xml:space="preserve">2 </w:t>
      </w:r>
      <w:r>
        <w:rPr>
          <w:rStyle w:val="FontStyle480"/>
          <w:spacing w:val="0"/>
        </w:rPr>
        <w:t>подхода</w:t>
      </w:r>
      <w:r>
        <w:rPr>
          <w:rStyle w:val="FontStyle480"/>
        </w:rPr>
        <w:t xml:space="preserve"> </w:t>
      </w:r>
      <w:r>
        <w:rPr>
          <w:rStyle w:val="FontStyle480"/>
          <w:spacing w:val="0"/>
        </w:rPr>
        <w:t>с</w:t>
      </w:r>
      <w:r>
        <w:rPr>
          <w:rStyle w:val="FontStyle480"/>
        </w:rPr>
        <w:t xml:space="preserve"> </w:t>
      </w:r>
      <w:r>
        <w:rPr>
          <w:rStyle w:val="FontStyle480"/>
          <w:spacing w:val="0"/>
        </w:rPr>
        <w:t>произвольным</w:t>
      </w:r>
      <w:r>
        <w:rPr>
          <w:rStyle w:val="FontStyle480"/>
        </w:rPr>
        <w:t xml:space="preserve"> </w:t>
      </w:r>
      <w:r>
        <w:rPr>
          <w:rStyle w:val="FontStyle480"/>
          <w:spacing w:val="0"/>
        </w:rPr>
        <w:t>отдыхом.</w:t>
      </w:r>
    </w:p>
    <w:p w:rsidR="00D57188" w:rsidRDefault="001C5317" w:rsidP="00190123">
      <w:pPr>
        <w:pStyle w:val="Style254"/>
        <w:widowControl/>
        <w:numPr>
          <w:ilvl w:val="0"/>
          <w:numId w:val="9"/>
        </w:numPr>
        <w:tabs>
          <w:tab w:val="left" w:pos="466"/>
        </w:tabs>
        <w:spacing w:line="163" w:lineRule="exact"/>
        <w:ind w:firstLine="274"/>
        <w:rPr>
          <w:rStyle w:val="FontStyle425"/>
        </w:rPr>
      </w:pPr>
      <w:r>
        <w:rPr>
          <w:rStyle w:val="FontStyle480"/>
          <w:spacing w:val="0"/>
        </w:rPr>
        <w:t>Выполнение</w:t>
      </w:r>
      <w:r>
        <w:rPr>
          <w:rStyle w:val="FontStyle480"/>
        </w:rPr>
        <w:t xml:space="preserve"> </w:t>
      </w:r>
      <w:r>
        <w:rPr>
          <w:rStyle w:val="FontStyle480"/>
          <w:spacing w:val="0"/>
        </w:rPr>
        <w:t>одного</w:t>
      </w:r>
      <w:r>
        <w:rPr>
          <w:rStyle w:val="FontStyle480"/>
        </w:rPr>
        <w:t xml:space="preserve"> </w:t>
      </w:r>
      <w:r>
        <w:rPr>
          <w:rStyle w:val="FontStyle480"/>
          <w:spacing w:val="0"/>
        </w:rPr>
        <w:t>и</w:t>
      </w:r>
      <w:r>
        <w:rPr>
          <w:rStyle w:val="FontStyle480"/>
        </w:rPr>
        <w:t xml:space="preserve"> </w:t>
      </w:r>
      <w:r>
        <w:rPr>
          <w:rStyle w:val="FontStyle480"/>
          <w:spacing w:val="0"/>
        </w:rPr>
        <w:t>того</w:t>
      </w:r>
      <w:r>
        <w:rPr>
          <w:rStyle w:val="FontStyle480"/>
        </w:rPr>
        <w:t xml:space="preserve"> </w:t>
      </w:r>
      <w:r>
        <w:rPr>
          <w:rStyle w:val="FontStyle480"/>
          <w:spacing w:val="0"/>
        </w:rPr>
        <w:t>же</w:t>
      </w:r>
      <w:r>
        <w:rPr>
          <w:rStyle w:val="FontStyle480"/>
        </w:rPr>
        <w:t xml:space="preserve"> </w:t>
      </w:r>
      <w:r>
        <w:rPr>
          <w:rStyle w:val="FontStyle480"/>
          <w:spacing w:val="0"/>
        </w:rPr>
        <w:t>количества</w:t>
      </w:r>
      <w:r>
        <w:rPr>
          <w:rStyle w:val="FontStyle480"/>
        </w:rPr>
        <w:t xml:space="preserve"> </w:t>
      </w:r>
      <w:r>
        <w:rPr>
          <w:rStyle w:val="FontStyle480"/>
          <w:spacing w:val="0"/>
        </w:rPr>
        <w:t>повторений</w:t>
      </w:r>
      <w:r>
        <w:rPr>
          <w:rStyle w:val="FontStyle480"/>
        </w:rPr>
        <w:t xml:space="preserve"> </w:t>
      </w:r>
      <w:r>
        <w:rPr>
          <w:rStyle w:val="FontStyle480"/>
          <w:spacing w:val="0"/>
        </w:rPr>
        <w:t>в</w:t>
      </w:r>
      <w:r>
        <w:rPr>
          <w:rStyle w:val="FontStyle480"/>
        </w:rPr>
        <w:t xml:space="preserve"> </w:t>
      </w:r>
      <w:r>
        <w:rPr>
          <w:rStyle w:val="FontStyle480"/>
          <w:spacing w:val="0"/>
        </w:rPr>
        <w:t>подходе, но</w:t>
      </w:r>
      <w:r>
        <w:rPr>
          <w:rStyle w:val="FontStyle480"/>
        </w:rPr>
        <w:t xml:space="preserve"> </w:t>
      </w:r>
      <w:r>
        <w:rPr>
          <w:rStyle w:val="FontStyle480"/>
          <w:spacing w:val="0"/>
        </w:rPr>
        <w:t>с</w:t>
      </w:r>
      <w:r>
        <w:rPr>
          <w:rStyle w:val="FontStyle480"/>
        </w:rPr>
        <w:t xml:space="preserve"> </w:t>
      </w:r>
      <w:r>
        <w:rPr>
          <w:rStyle w:val="FontStyle480"/>
          <w:spacing w:val="0"/>
        </w:rPr>
        <w:t>уменьшением</w:t>
      </w:r>
      <w:r>
        <w:rPr>
          <w:rStyle w:val="FontStyle480"/>
        </w:rPr>
        <w:t xml:space="preserve"> </w:t>
      </w:r>
      <w:r>
        <w:rPr>
          <w:rStyle w:val="FontStyle480"/>
          <w:spacing w:val="0"/>
        </w:rPr>
        <w:t>веса</w:t>
      </w:r>
      <w:r>
        <w:rPr>
          <w:rStyle w:val="FontStyle480"/>
        </w:rPr>
        <w:t xml:space="preserve"> </w:t>
      </w:r>
      <w:r>
        <w:rPr>
          <w:rStyle w:val="FontStyle480"/>
          <w:spacing w:val="0"/>
        </w:rPr>
        <w:t>отягощения</w:t>
      </w:r>
      <w:r>
        <w:rPr>
          <w:rStyle w:val="FontStyle480"/>
        </w:rPr>
        <w:t xml:space="preserve"> </w:t>
      </w:r>
      <w:r>
        <w:rPr>
          <w:rStyle w:val="FontStyle480"/>
          <w:spacing w:val="0"/>
        </w:rPr>
        <w:t>в</w:t>
      </w:r>
      <w:r>
        <w:rPr>
          <w:rStyle w:val="FontStyle480"/>
        </w:rPr>
        <w:t xml:space="preserve"> </w:t>
      </w:r>
      <w:r>
        <w:rPr>
          <w:rStyle w:val="FontStyle480"/>
          <w:spacing w:val="0"/>
        </w:rPr>
        <w:t>каждом</w:t>
      </w:r>
      <w:r>
        <w:rPr>
          <w:rStyle w:val="FontStyle480"/>
        </w:rPr>
        <w:t xml:space="preserve"> </w:t>
      </w:r>
      <w:r>
        <w:rPr>
          <w:rStyle w:val="FontStyle480"/>
          <w:spacing w:val="0"/>
        </w:rPr>
        <w:t>из</w:t>
      </w:r>
      <w:r>
        <w:rPr>
          <w:rStyle w:val="FontStyle480"/>
        </w:rPr>
        <w:t xml:space="preserve"> </w:t>
      </w:r>
      <w:r>
        <w:rPr>
          <w:rStyle w:val="FontStyle480"/>
          <w:spacing w:val="0"/>
        </w:rPr>
        <w:t>них.</w:t>
      </w:r>
      <w:r>
        <w:rPr>
          <w:rStyle w:val="FontStyle480"/>
        </w:rPr>
        <w:t xml:space="preserve"> </w:t>
      </w:r>
      <w:r>
        <w:rPr>
          <w:rStyle w:val="FontStyle480"/>
          <w:spacing w:val="0"/>
        </w:rPr>
        <w:t xml:space="preserve">Например: </w:t>
      </w:r>
      <w:r>
        <w:rPr>
          <w:rStyle w:val="FontStyle425"/>
        </w:rPr>
        <w:t xml:space="preserve">65X10, 60X10, 55X10, 50X10. </w:t>
      </w:r>
      <w:r>
        <w:rPr>
          <w:rStyle w:val="FontStyle480"/>
          <w:spacing w:val="0"/>
        </w:rPr>
        <w:t>Пауза</w:t>
      </w:r>
      <w:r>
        <w:rPr>
          <w:rStyle w:val="FontStyle480"/>
        </w:rPr>
        <w:t xml:space="preserve"> </w:t>
      </w:r>
      <w:r>
        <w:rPr>
          <w:rStyle w:val="FontStyle480"/>
          <w:spacing w:val="0"/>
        </w:rPr>
        <w:t>отдыха</w:t>
      </w:r>
      <w:r>
        <w:rPr>
          <w:rStyle w:val="FontStyle480"/>
        </w:rPr>
        <w:t xml:space="preserve"> </w:t>
      </w:r>
      <w:r>
        <w:rPr>
          <w:rStyle w:val="FontStyle480"/>
          <w:spacing w:val="0"/>
        </w:rPr>
        <w:t>между</w:t>
      </w:r>
      <w:r>
        <w:rPr>
          <w:rStyle w:val="FontStyle480"/>
        </w:rPr>
        <w:t xml:space="preserve"> </w:t>
      </w:r>
      <w:r>
        <w:rPr>
          <w:rStyle w:val="FontStyle480"/>
          <w:spacing w:val="0"/>
        </w:rPr>
        <w:t>подходами</w:t>
      </w:r>
      <w:r>
        <w:rPr>
          <w:rStyle w:val="FontStyle480"/>
        </w:rPr>
        <w:t xml:space="preserve"> </w:t>
      </w:r>
      <w:r>
        <w:rPr>
          <w:rStyle w:val="FontStyle480"/>
          <w:spacing w:val="0"/>
        </w:rPr>
        <w:t xml:space="preserve">— </w:t>
      </w:r>
      <w:r>
        <w:rPr>
          <w:rStyle w:val="FontStyle425"/>
        </w:rPr>
        <w:t xml:space="preserve">1—2 </w:t>
      </w:r>
      <w:r>
        <w:rPr>
          <w:rStyle w:val="FontStyle480"/>
          <w:spacing w:val="0"/>
        </w:rPr>
        <w:t>мин.</w:t>
      </w:r>
      <w:r>
        <w:rPr>
          <w:rStyle w:val="FontStyle480"/>
        </w:rPr>
        <w:t xml:space="preserve"> </w:t>
      </w:r>
      <w:r>
        <w:rPr>
          <w:rStyle w:val="FontStyle480"/>
          <w:spacing w:val="0"/>
        </w:rPr>
        <w:t>Такой</w:t>
      </w:r>
      <w:r>
        <w:rPr>
          <w:rStyle w:val="FontStyle480"/>
        </w:rPr>
        <w:t xml:space="preserve"> </w:t>
      </w:r>
      <w:r>
        <w:rPr>
          <w:rStyle w:val="FontStyle480"/>
          <w:spacing w:val="0"/>
        </w:rPr>
        <w:t>вариант</w:t>
      </w:r>
      <w:r>
        <w:rPr>
          <w:rStyle w:val="FontStyle480"/>
        </w:rPr>
        <w:t xml:space="preserve"> </w:t>
      </w:r>
      <w:r>
        <w:rPr>
          <w:rStyle w:val="FontStyle480"/>
          <w:spacing w:val="0"/>
        </w:rPr>
        <w:t>целесообразен</w:t>
      </w:r>
      <w:r>
        <w:rPr>
          <w:rStyle w:val="FontStyle480"/>
        </w:rPr>
        <w:t xml:space="preserve"> </w:t>
      </w:r>
      <w:r>
        <w:rPr>
          <w:rStyle w:val="FontStyle480"/>
          <w:spacing w:val="0"/>
        </w:rPr>
        <w:t>для</w:t>
      </w:r>
      <w:r>
        <w:rPr>
          <w:rStyle w:val="FontStyle480"/>
        </w:rPr>
        <w:t xml:space="preserve"> </w:t>
      </w:r>
      <w:r>
        <w:rPr>
          <w:rStyle w:val="FontStyle480"/>
          <w:spacing w:val="0"/>
        </w:rPr>
        <w:t>упражнения</w:t>
      </w:r>
      <w:r>
        <w:rPr>
          <w:rStyle w:val="FontStyle480"/>
        </w:rPr>
        <w:t xml:space="preserve"> </w:t>
      </w:r>
      <w:r>
        <w:rPr>
          <w:rStyle w:val="FontStyle480"/>
          <w:spacing w:val="0"/>
        </w:rPr>
        <w:t>небольших мышечных</w:t>
      </w:r>
      <w:r>
        <w:rPr>
          <w:rStyle w:val="FontStyle480"/>
        </w:rPr>
        <w:t xml:space="preserve"> </w:t>
      </w:r>
      <w:r>
        <w:rPr>
          <w:rStyle w:val="FontStyle480"/>
          <w:spacing w:val="0"/>
        </w:rPr>
        <w:t>групп,</w:t>
      </w:r>
      <w:r>
        <w:rPr>
          <w:rStyle w:val="FontStyle480"/>
        </w:rPr>
        <w:t xml:space="preserve"> </w:t>
      </w:r>
      <w:r>
        <w:rPr>
          <w:rStyle w:val="FontStyle480"/>
          <w:spacing w:val="0"/>
        </w:rPr>
        <w:t>которые</w:t>
      </w:r>
      <w:r>
        <w:rPr>
          <w:rStyle w:val="FontStyle480"/>
        </w:rPr>
        <w:t xml:space="preserve"> </w:t>
      </w:r>
      <w:r>
        <w:rPr>
          <w:rStyle w:val="FontStyle480"/>
          <w:spacing w:val="0"/>
        </w:rPr>
        <w:t>быстро</w:t>
      </w:r>
      <w:r>
        <w:rPr>
          <w:rStyle w:val="FontStyle480"/>
        </w:rPr>
        <w:t xml:space="preserve"> </w:t>
      </w:r>
      <w:r>
        <w:rPr>
          <w:rStyle w:val="FontStyle480"/>
          <w:spacing w:val="0"/>
        </w:rPr>
        <w:t>утомляются,</w:t>
      </w:r>
      <w:r>
        <w:rPr>
          <w:rStyle w:val="FontStyle480"/>
        </w:rPr>
        <w:t xml:space="preserve"> </w:t>
      </w:r>
      <w:r>
        <w:rPr>
          <w:rStyle w:val="FontStyle480"/>
          <w:spacing w:val="0"/>
        </w:rPr>
        <w:t>или</w:t>
      </w:r>
      <w:r>
        <w:rPr>
          <w:rStyle w:val="FontStyle480"/>
        </w:rPr>
        <w:t xml:space="preserve"> </w:t>
      </w:r>
      <w:r>
        <w:rPr>
          <w:rStyle w:val="FontStyle480"/>
          <w:spacing w:val="0"/>
        </w:rPr>
        <w:t>когда</w:t>
      </w:r>
      <w:r>
        <w:rPr>
          <w:rStyle w:val="FontStyle480"/>
        </w:rPr>
        <w:t xml:space="preserve"> </w:t>
      </w:r>
      <w:r>
        <w:rPr>
          <w:rStyle w:val="FontStyle480"/>
          <w:spacing w:val="0"/>
        </w:rPr>
        <w:t>применяются сокращенные</w:t>
      </w:r>
      <w:r>
        <w:rPr>
          <w:rStyle w:val="FontStyle480"/>
        </w:rPr>
        <w:t xml:space="preserve"> </w:t>
      </w:r>
      <w:r>
        <w:rPr>
          <w:rStyle w:val="FontStyle480"/>
          <w:spacing w:val="0"/>
        </w:rPr>
        <w:t>паузы</w:t>
      </w:r>
      <w:r>
        <w:rPr>
          <w:rStyle w:val="FontStyle480"/>
        </w:rPr>
        <w:t xml:space="preserve"> </w:t>
      </w:r>
      <w:r>
        <w:rPr>
          <w:rStyle w:val="FontStyle480"/>
          <w:spacing w:val="0"/>
        </w:rPr>
        <w:t>между</w:t>
      </w:r>
      <w:r>
        <w:rPr>
          <w:rStyle w:val="FontStyle480"/>
        </w:rPr>
        <w:t xml:space="preserve"> </w:t>
      </w:r>
      <w:r>
        <w:rPr>
          <w:rStyle w:val="FontStyle480"/>
          <w:spacing w:val="0"/>
        </w:rPr>
        <w:t>подходами.</w:t>
      </w:r>
    </w:p>
    <w:p w:rsidR="00D57188" w:rsidRDefault="001C5317" w:rsidP="00190123">
      <w:pPr>
        <w:pStyle w:val="Style254"/>
        <w:widowControl/>
        <w:numPr>
          <w:ilvl w:val="0"/>
          <w:numId w:val="9"/>
        </w:numPr>
        <w:tabs>
          <w:tab w:val="left" w:pos="466"/>
        </w:tabs>
        <w:spacing w:line="163" w:lineRule="exact"/>
        <w:ind w:firstLine="274"/>
        <w:rPr>
          <w:rStyle w:val="FontStyle425"/>
        </w:rPr>
      </w:pPr>
      <w:r>
        <w:rPr>
          <w:rStyle w:val="FontStyle480"/>
          <w:spacing w:val="0"/>
        </w:rPr>
        <w:t>Вес</w:t>
      </w:r>
      <w:r>
        <w:rPr>
          <w:rStyle w:val="FontStyle480"/>
        </w:rPr>
        <w:t xml:space="preserve"> </w:t>
      </w:r>
      <w:r>
        <w:rPr>
          <w:rStyle w:val="FontStyle425"/>
        </w:rPr>
        <w:t xml:space="preserve">6 </w:t>
      </w:r>
      <w:r>
        <w:rPr>
          <w:rStyle w:val="FontStyle480"/>
          <w:spacing w:val="0"/>
        </w:rPr>
        <w:t>ПМ.</w:t>
      </w:r>
      <w:r>
        <w:rPr>
          <w:rStyle w:val="FontStyle480"/>
        </w:rPr>
        <w:t xml:space="preserve"> </w:t>
      </w:r>
      <w:r>
        <w:rPr>
          <w:rStyle w:val="FontStyle480"/>
          <w:spacing w:val="0"/>
        </w:rPr>
        <w:t>После</w:t>
      </w:r>
      <w:r>
        <w:rPr>
          <w:rStyle w:val="FontStyle480"/>
        </w:rPr>
        <w:t xml:space="preserve"> </w:t>
      </w:r>
      <w:r>
        <w:rPr>
          <w:rStyle w:val="FontStyle425"/>
        </w:rPr>
        <w:t>6</w:t>
      </w:r>
      <w:r>
        <w:rPr>
          <w:rStyle w:val="FontStyle480"/>
          <w:spacing w:val="0"/>
        </w:rPr>
        <w:t>-го</w:t>
      </w:r>
      <w:r>
        <w:rPr>
          <w:rStyle w:val="FontStyle480"/>
        </w:rPr>
        <w:t xml:space="preserve"> </w:t>
      </w:r>
      <w:r>
        <w:rPr>
          <w:rStyle w:val="FontStyle480"/>
          <w:spacing w:val="0"/>
        </w:rPr>
        <w:t>движения</w:t>
      </w:r>
      <w:r>
        <w:rPr>
          <w:rStyle w:val="FontStyle480"/>
        </w:rPr>
        <w:t xml:space="preserve"> </w:t>
      </w:r>
      <w:r>
        <w:rPr>
          <w:rStyle w:val="FontStyle480"/>
          <w:spacing w:val="0"/>
        </w:rPr>
        <w:t>делаются</w:t>
      </w:r>
      <w:r>
        <w:rPr>
          <w:rStyle w:val="FontStyle480"/>
        </w:rPr>
        <w:t xml:space="preserve"> </w:t>
      </w:r>
      <w:r>
        <w:rPr>
          <w:rStyle w:val="FontStyle480"/>
          <w:spacing w:val="0"/>
        </w:rPr>
        <w:t>еще</w:t>
      </w:r>
      <w:r>
        <w:rPr>
          <w:rStyle w:val="FontStyle480"/>
        </w:rPr>
        <w:t xml:space="preserve"> </w:t>
      </w:r>
      <w:r>
        <w:rPr>
          <w:rStyle w:val="FontStyle425"/>
        </w:rPr>
        <w:t xml:space="preserve">3—4 </w:t>
      </w:r>
      <w:r>
        <w:rPr>
          <w:rStyle w:val="FontStyle480"/>
          <w:spacing w:val="0"/>
        </w:rPr>
        <w:t>попытки поднять</w:t>
      </w:r>
      <w:r>
        <w:rPr>
          <w:rStyle w:val="FontStyle480"/>
        </w:rPr>
        <w:t xml:space="preserve"> </w:t>
      </w:r>
      <w:r>
        <w:rPr>
          <w:rStyle w:val="FontStyle480"/>
          <w:spacing w:val="0"/>
        </w:rPr>
        <w:t>груз.</w:t>
      </w:r>
      <w:r>
        <w:rPr>
          <w:rStyle w:val="FontStyle480"/>
        </w:rPr>
        <w:t xml:space="preserve"> </w:t>
      </w:r>
      <w:r>
        <w:rPr>
          <w:rStyle w:val="FontStyle480"/>
          <w:spacing w:val="0"/>
        </w:rPr>
        <w:t>Они</w:t>
      </w:r>
      <w:r>
        <w:rPr>
          <w:rStyle w:val="FontStyle480"/>
        </w:rPr>
        <w:t xml:space="preserve"> </w:t>
      </w:r>
      <w:r>
        <w:rPr>
          <w:rStyle w:val="FontStyle480"/>
          <w:spacing w:val="0"/>
        </w:rPr>
        <w:t>могут</w:t>
      </w:r>
      <w:r>
        <w:rPr>
          <w:rStyle w:val="FontStyle480"/>
        </w:rPr>
        <w:t xml:space="preserve"> </w:t>
      </w:r>
      <w:r>
        <w:rPr>
          <w:rStyle w:val="FontStyle480"/>
          <w:spacing w:val="0"/>
        </w:rPr>
        <w:t>быть</w:t>
      </w:r>
      <w:r>
        <w:rPr>
          <w:rStyle w:val="FontStyle480"/>
        </w:rPr>
        <w:t xml:space="preserve"> </w:t>
      </w:r>
      <w:r>
        <w:rPr>
          <w:rStyle w:val="FontStyle480"/>
          <w:spacing w:val="0"/>
        </w:rPr>
        <w:t>безуспешными,</w:t>
      </w:r>
      <w:r>
        <w:rPr>
          <w:rStyle w:val="FontStyle480"/>
        </w:rPr>
        <w:t xml:space="preserve"> </w:t>
      </w:r>
      <w:r>
        <w:rPr>
          <w:rStyle w:val="FontStyle480"/>
          <w:spacing w:val="0"/>
        </w:rPr>
        <w:t>но</w:t>
      </w:r>
      <w:r>
        <w:rPr>
          <w:rStyle w:val="FontStyle480"/>
        </w:rPr>
        <w:t xml:space="preserve"> </w:t>
      </w:r>
      <w:r>
        <w:rPr>
          <w:rStyle w:val="FontStyle480"/>
          <w:spacing w:val="0"/>
        </w:rPr>
        <w:t>оказывают</w:t>
      </w:r>
      <w:r>
        <w:rPr>
          <w:rStyle w:val="FontStyle480"/>
        </w:rPr>
        <w:t xml:space="preserve"> </w:t>
      </w:r>
      <w:r>
        <w:rPr>
          <w:rStyle w:val="FontStyle480"/>
          <w:spacing w:val="0"/>
        </w:rPr>
        <w:t>сильное тренирующее</w:t>
      </w:r>
      <w:r>
        <w:rPr>
          <w:rStyle w:val="FontStyle480"/>
        </w:rPr>
        <w:t xml:space="preserve"> </w:t>
      </w:r>
      <w:r>
        <w:rPr>
          <w:rStyle w:val="FontStyle480"/>
          <w:spacing w:val="0"/>
        </w:rPr>
        <w:t>воздействие</w:t>
      </w:r>
      <w:r>
        <w:rPr>
          <w:rStyle w:val="FontStyle480"/>
        </w:rPr>
        <w:t xml:space="preserve"> </w:t>
      </w:r>
      <w:r>
        <w:rPr>
          <w:rStyle w:val="FontStyle480"/>
          <w:spacing w:val="0"/>
        </w:rPr>
        <w:t>на</w:t>
      </w:r>
      <w:r>
        <w:rPr>
          <w:rStyle w:val="FontStyle480"/>
        </w:rPr>
        <w:t xml:space="preserve"> </w:t>
      </w:r>
      <w:r>
        <w:rPr>
          <w:rStyle w:val="FontStyle480"/>
          <w:spacing w:val="0"/>
        </w:rPr>
        <w:t>мышцы.</w:t>
      </w:r>
    </w:p>
    <w:p w:rsidR="00D57188" w:rsidRDefault="001C5317" w:rsidP="00190123">
      <w:pPr>
        <w:pStyle w:val="Style254"/>
        <w:widowControl/>
        <w:numPr>
          <w:ilvl w:val="0"/>
          <w:numId w:val="9"/>
        </w:numPr>
        <w:tabs>
          <w:tab w:val="left" w:pos="466"/>
        </w:tabs>
        <w:spacing w:line="163" w:lineRule="exact"/>
        <w:ind w:firstLine="274"/>
        <w:rPr>
          <w:rStyle w:val="FontStyle425"/>
        </w:rPr>
      </w:pPr>
      <w:r>
        <w:rPr>
          <w:rStyle w:val="FontStyle480"/>
          <w:spacing w:val="0"/>
        </w:rPr>
        <w:t>Выпрыгивания</w:t>
      </w:r>
      <w:r>
        <w:rPr>
          <w:rStyle w:val="FontStyle480"/>
        </w:rPr>
        <w:t xml:space="preserve"> </w:t>
      </w:r>
      <w:r>
        <w:rPr>
          <w:rStyle w:val="FontStyle480"/>
          <w:spacing w:val="0"/>
        </w:rPr>
        <w:t>с</w:t>
      </w:r>
      <w:r>
        <w:rPr>
          <w:rStyle w:val="FontStyle480"/>
        </w:rPr>
        <w:t xml:space="preserve"> </w:t>
      </w:r>
      <w:r>
        <w:rPr>
          <w:rStyle w:val="FontStyle480"/>
          <w:spacing w:val="0"/>
        </w:rPr>
        <w:t>гирей</w:t>
      </w:r>
      <w:r>
        <w:rPr>
          <w:rStyle w:val="FontStyle480"/>
        </w:rPr>
        <w:t xml:space="preserve"> </w:t>
      </w:r>
      <w:r>
        <w:rPr>
          <w:rStyle w:val="FontStyle480"/>
          <w:spacing w:val="0"/>
        </w:rPr>
        <w:t>(24</w:t>
      </w:r>
      <w:r>
        <w:rPr>
          <w:rStyle w:val="FontStyle480"/>
        </w:rPr>
        <w:t xml:space="preserve"> </w:t>
      </w:r>
      <w:r>
        <w:rPr>
          <w:rStyle w:val="FontStyle480"/>
          <w:spacing w:val="0"/>
        </w:rPr>
        <w:t>32</w:t>
      </w:r>
      <w:r>
        <w:rPr>
          <w:rStyle w:val="FontStyle480"/>
        </w:rPr>
        <w:t xml:space="preserve"> </w:t>
      </w:r>
      <w:r>
        <w:rPr>
          <w:rStyle w:val="FontStyle480"/>
          <w:spacing w:val="0"/>
        </w:rPr>
        <w:t>кг)</w:t>
      </w:r>
      <w:r>
        <w:rPr>
          <w:rStyle w:val="FontStyle480"/>
        </w:rPr>
        <w:t xml:space="preserve"> </w:t>
      </w:r>
      <w:r>
        <w:rPr>
          <w:rStyle w:val="FontStyle480"/>
          <w:spacing w:val="0"/>
        </w:rPr>
        <w:t>стоя</w:t>
      </w:r>
      <w:r>
        <w:rPr>
          <w:rStyle w:val="FontStyle480"/>
        </w:rPr>
        <w:t xml:space="preserve"> </w:t>
      </w:r>
      <w:r>
        <w:rPr>
          <w:rStyle w:val="FontStyle480"/>
          <w:spacing w:val="0"/>
        </w:rPr>
        <w:t>на</w:t>
      </w:r>
      <w:r>
        <w:rPr>
          <w:rStyle w:val="FontStyle480"/>
        </w:rPr>
        <w:t xml:space="preserve"> </w:t>
      </w:r>
      <w:r>
        <w:rPr>
          <w:rStyle w:val="FontStyle480"/>
          <w:spacing w:val="0"/>
        </w:rPr>
        <w:t>двух</w:t>
      </w:r>
      <w:r>
        <w:rPr>
          <w:rStyle w:val="FontStyle480"/>
        </w:rPr>
        <w:t xml:space="preserve"> </w:t>
      </w:r>
      <w:r>
        <w:rPr>
          <w:rStyle w:val="FontStyle480"/>
          <w:spacing w:val="0"/>
        </w:rPr>
        <w:t>параллель</w:t>
      </w:r>
      <w:r>
        <w:rPr>
          <w:rStyle w:val="FontStyle480"/>
          <w:spacing w:val="0"/>
        </w:rPr>
        <w:softHyphen/>
        <w:t>ных</w:t>
      </w:r>
      <w:r>
        <w:rPr>
          <w:rStyle w:val="FontStyle480"/>
        </w:rPr>
        <w:t xml:space="preserve"> </w:t>
      </w:r>
      <w:r>
        <w:rPr>
          <w:rStyle w:val="FontStyle480"/>
          <w:spacing w:val="0"/>
        </w:rPr>
        <w:t>гимнастических</w:t>
      </w:r>
      <w:r>
        <w:rPr>
          <w:rStyle w:val="FontStyle480"/>
        </w:rPr>
        <w:t xml:space="preserve"> </w:t>
      </w:r>
      <w:r>
        <w:rPr>
          <w:rStyle w:val="FontStyle480"/>
          <w:spacing w:val="0"/>
        </w:rPr>
        <w:t>скамейках.</w:t>
      </w:r>
      <w:r>
        <w:rPr>
          <w:rStyle w:val="FontStyle480"/>
        </w:rPr>
        <w:t xml:space="preserve"> </w:t>
      </w:r>
      <w:r>
        <w:rPr>
          <w:rStyle w:val="FontStyle480"/>
          <w:spacing w:val="0"/>
        </w:rPr>
        <w:t>В</w:t>
      </w:r>
      <w:r>
        <w:rPr>
          <w:rStyle w:val="FontStyle480"/>
        </w:rPr>
        <w:t xml:space="preserve"> </w:t>
      </w:r>
      <w:r>
        <w:rPr>
          <w:rStyle w:val="FontStyle480"/>
          <w:spacing w:val="0"/>
        </w:rPr>
        <w:t>одном</w:t>
      </w:r>
      <w:r>
        <w:rPr>
          <w:rStyle w:val="FontStyle480"/>
        </w:rPr>
        <w:t xml:space="preserve"> </w:t>
      </w:r>
      <w:r>
        <w:rPr>
          <w:rStyle w:val="FontStyle480"/>
          <w:spacing w:val="0"/>
        </w:rPr>
        <w:t>подходе</w:t>
      </w:r>
      <w:r>
        <w:rPr>
          <w:rStyle w:val="FontStyle480"/>
        </w:rPr>
        <w:t xml:space="preserve"> </w:t>
      </w:r>
      <w:r>
        <w:rPr>
          <w:rStyle w:val="FontStyle425"/>
        </w:rPr>
        <w:t xml:space="preserve">8—10 </w:t>
      </w:r>
      <w:r>
        <w:rPr>
          <w:rStyle w:val="FontStyle480"/>
          <w:spacing w:val="0"/>
        </w:rPr>
        <w:t>выпрыгива</w:t>
      </w:r>
      <w:r>
        <w:rPr>
          <w:rStyle w:val="FontStyle480"/>
          <w:spacing w:val="0"/>
        </w:rPr>
        <w:softHyphen/>
        <w:t>ний</w:t>
      </w:r>
      <w:r>
        <w:rPr>
          <w:rStyle w:val="FontStyle480"/>
        </w:rPr>
        <w:t xml:space="preserve"> </w:t>
      </w:r>
      <w:r>
        <w:rPr>
          <w:rStyle w:val="FontStyle480"/>
          <w:spacing w:val="0"/>
        </w:rPr>
        <w:t>с</w:t>
      </w:r>
      <w:r>
        <w:rPr>
          <w:rStyle w:val="FontStyle480"/>
        </w:rPr>
        <w:t xml:space="preserve"> </w:t>
      </w:r>
      <w:r>
        <w:rPr>
          <w:rStyle w:val="FontStyle480"/>
          <w:spacing w:val="0"/>
        </w:rPr>
        <w:t>субмаксимальным</w:t>
      </w:r>
      <w:r>
        <w:rPr>
          <w:rStyle w:val="FontStyle480"/>
        </w:rPr>
        <w:t xml:space="preserve"> </w:t>
      </w:r>
      <w:r>
        <w:rPr>
          <w:rStyle w:val="FontStyle480"/>
          <w:spacing w:val="0"/>
        </w:rPr>
        <w:t>усилием.</w:t>
      </w:r>
      <w:r>
        <w:rPr>
          <w:rStyle w:val="FontStyle480"/>
        </w:rPr>
        <w:t xml:space="preserve"> </w:t>
      </w:r>
      <w:r>
        <w:rPr>
          <w:rStyle w:val="FontStyle480"/>
          <w:spacing w:val="0"/>
        </w:rPr>
        <w:t>В</w:t>
      </w:r>
      <w:r>
        <w:rPr>
          <w:rStyle w:val="FontStyle480"/>
        </w:rPr>
        <w:t xml:space="preserve"> </w:t>
      </w:r>
      <w:r>
        <w:rPr>
          <w:rStyle w:val="FontStyle480"/>
          <w:spacing w:val="0"/>
        </w:rPr>
        <w:t>серии</w:t>
      </w:r>
      <w:r>
        <w:rPr>
          <w:rStyle w:val="FontStyle480"/>
        </w:rPr>
        <w:t xml:space="preserve"> </w:t>
      </w:r>
      <w:r>
        <w:rPr>
          <w:rStyle w:val="FontStyle480"/>
          <w:spacing w:val="0"/>
        </w:rPr>
        <w:t>2</w:t>
      </w:r>
      <w:r>
        <w:rPr>
          <w:rStyle w:val="FontStyle480"/>
        </w:rPr>
        <w:t xml:space="preserve"> </w:t>
      </w:r>
      <w:r>
        <w:rPr>
          <w:rStyle w:val="FontStyle480"/>
          <w:spacing w:val="0"/>
        </w:rPr>
        <w:t>подхода</w:t>
      </w:r>
      <w:r>
        <w:rPr>
          <w:rStyle w:val="FontStyle480"/>
        </w:rPr>
        <w:t xml:space="preserve"> </w:t>
      </w:r>
      <w:r>
        <w:rPr>
          <w:rStyle w:val="FontStyle480"/>
          <w:spacing w:val="0"/>
        </w:rPr>
        <w:t>с</w:t>
      </w:r>
      <w:r>
        <w:rPr>
          <w:rStyle w:val="FontStyle480"/>
        </w:rPr>
        <w:t xml:space="preserve"> </w:t>
      </w:r>
      <w:r>
        <w:rPr>
          <w:rStyle w:val="FontStyle480"/>
          <w:spacing w:val="0"/>
        </w:rPr>
        <w:t>отдыхом</w:t>
      </w:r>
      <w:r>
        <w:rPr>
          <w:rStyle w:val="FontStyle480"/>
        </w:rPr>
        <w:t xml:space="preserve"> </w:t>
      </w:r>
      <w:r>
        <w:rPr>
          <w:rStyle w:val="FontStyle480"/>
          <w:spacing w:val="0"/>
        </w:rPr>
        <w:t>между ними</w:t>
      </w:r>
      <w:r>
        <w:rPr>
          <w:rStyle w:val="FontStyle480"/>
        </w:rPr>
        <w:t xml:space="preserve"> </w:t>
      </w:r>
      <w:r>
        <w:rPr>
          <w:rStyle w:val="FontStyle425"/>
        </w:rPr>
        <w:t xml:space="preserve">2 </w:t>
      </w:r>
      <w:r>
        <w:rPr>
          <w:rStyle w:val="FontStyle480"/>
          <w:spacing w:val="0"/>
        </w:rPr>
        <w:t>мин.</w:t>
      </w:r>
      <w:r>
        <w:rPr>
          <w:rStyle w:val="FontStyle480"/>
        </w:rPr>
        <w:t xml:space="preserve"> </w:t>
      </w:r>
      <w:r>
        <w:rPr>
          <w:rStyle w:val="FontStyle425"/>
        </w:rPr>
        <w:t xml:space="preserve">2—3 </w:t>
      </w:r>
      <w:r>
        <w:rPr>
          <w:rStyle w:val="FontStyle480"/>
          <w:spacing w:val="0"/>
        </w:rPr>
        <w:t>серии</w:t>
      </w:r>
      <w:r>
        <w:rPr>
          <w:rStyle w:val="FontStyle480"/>
        </w:rPr>
        <w:t xml:space="preserve"> </w:t>
      </w:r>
      <w:r>
        <w:rPr>
          <w:rStyle w:val="FontStyle480"/>
          <w:spacing w:val="0"/>
        </w:rPr>
        <w:t>с</w:t>
      </w:r>
      <w:r>
        <w:rPr>
          <w:rStyle w:val="FontStyle480"/>
        </w:rPr>
        <w:t xml:space="preserve"> </w:t>
      </w:r>
      <w:r>
        <w:rPr>
          <w:rStyle w:val="FontStyle480"/>
          <w:spacing w:val="0"/>
        </w:rPr>
        <w:t>отдыхом</w:t>
      </w:r>
      <w:r>
        <w:rPr>
          <w:rStyle w:val="FontStyle480"/>
        </w:rPr>
        <w:t xml:space="preserve"> </w:t>
      </w:r>
      <w:r>
        <w:rPr>
          <w:rStyle w:val="FontStyle480"/>
          <w:spacing w:val="0"/>
        </w:rPr>
        <w:t>3</w:t>
      </w:r>
      <w:r>
        <w:rPr>
          <w:rStyle w:val="FontStyle480"/>
        </w:rPr>
        <w:t xml:space="preserve"> </w:t>
      </w:r>
      <w:r w:rsidRPr="00190123">
        <w:rPr>
          <w:rStyle w:val="FontStyle425"/>
        </w:rPr>
        <w:t>-</w:t>
      </w:r>
      <w:r>
        <w:rPr>
          <w:rStyle w:val="FontStyle425"/>
          <w:lang w:val="en-US"/>
        </w:rPr>
        <w:t>S</w:t>
      </w:r>
      <w:r w:rsidRPr="00190123">
        <w:rPr>
          <w:rStyle w:val="FontStyle425"/>
        </w:rPr>
        <w:t xml:space="preserve"> </w:t>
      </w:r>
      <w:r>
        <w:rPr>
          <w:rStyle w:val="FontStyle480"/>
          <w:spacing w:val="0"/>
        </w:rPr>
        <w:t>мин.</w:t>
      </w:r>
    </w:p>
    <w:p w:rsidR="00D57188" w:rsidRDefault="001C5317">
      <w:pPr>
        <w:pStyle w:val="Style40"/>
        <w:widowControl/>
        <w:spacing w:before="48" w:line="202" w:lineRule="exact"/>
        <w:rPr>
          <w:rStyle w:val="FontStyle483"/>
        </w:rPr>
      </w:pPr>
      <w:r>
        <w:rPr>
          <w:rStyle w:val="FontStyle483"/>
        </w:rPr>
        <w:t xml:space="preserve">Особенность а э р о б н о ■■ </w:t>
      </w:r>
      <w:r>
        <w:rPr>
          <w:rStyle w:val="FontStyle483"/>
          <w:spacing w:val="70"/>
        </w:rPr>
        <w:t>илового</w:t>
      </w:r>
      <w:r>
        <w:rPr>
          <w:rStyle w:val="FontStyle483"/>
        </w:rPr>
        <w:t xml:space="preserve">   </w:t>
      </w:r>
      <w:r>
        <w:rPr>
          <w:rStyle w:val="FontStyle483"/>
          <w:spacing w:val="70"/>
        </w:rPr>
        <w:t xml:space="preserve">варианта </w:t>
      </w:r>
      <w:r>
        <w:rPr>
          <w:rStyle w:val="FontStyle483"/>
        </w:rPr>
        <w:t>повторно-серийного метода заключается в следующем. Как уже говорилось, при тренировке с большими отя</w:t>
      </w:r>
      <w:r>
        <w:rPr>
          <w:rStyle w:val="FontStyle483"/>
        </w:rPr>
        <w:softHyphen/>
        <w:t>гощениями и небольшим количеством подъемов в работе принимают участие главным образом быстрые мышеч</w:t>
      </w:r>
      <w:r>
        <w:rPr>
          <w:rStyle w:val="FontStyle483"/>
        </w:rPr>
        <w:softHyphen/>
        <w:t xml:space="preserve">ке волокна и энергия производится анаэробным путем. "«Дленные  </w:t>
      </w:r>
      <w:r>
        <w:rPr>
          <w:rStyle w:val="FontStyle483"/>
          <w:spacing w:val="30"/>
        </w:rPr>
        <w:t>(и</w:t>
      </w:r>
      <w:r>
        <w:rPr>
          <w:rStyle w:val="FontStyle483"/>
        </w:rPr>
        <w:t xml:space="preserve"> промежуточные)   мышечные  волокна в меньшей степени участвуют в процессе развития силово-</w:t>
      </w:r>
      <w:r>
        <w:rPr>
          <w:rStyle w:val="FontStyle483"/>
          <w:spacing w:val="-20"/>
          <w:vertAlign w:val="subscript"/>
        </w:rPr>
        <w:t>в</w:t>
      </w:r>
      <w:r>
        <w:rPr>
          <w:rStyle w:val="FontStyle483"/>
          <w:spacing w:val="-20"/>
        </w:rPr>
        <w:t>°</w:t>
      </w:r>
      <w:r>
        <w:rPr>
          <w:rStyle w:val="FontStyle483"/>
        </w:rPr>
        <w:t xml:space="preserve"> напряжения. Однако логично ожидать, что участие ппи</w:t>
      </w:r>
      <w:r>
        <w:rPr>
          <w:rStyle w:val="FontStyle483"/>
          <w:vertAlign w:val="superscript"/>
        </w:rPr>
        <w:t>ПряЖении</w:t>
      </w:r>
      <w:r>
        <w:rPr>
          <w:rStyle w:val="FontStyle483"/>
        </w:rPr>
        <w:t xml:space="preserve"> волокон обоих типов и выполнение усилия </w:t>
      </w:r>
      <w:r>
        <w:rPr>
          <w:rStyle w:val="FontStyle563"/>
        </w:rPr>
        <w:t>цесго</w:t>
      </w:r>
      <w:r>
        <w:rPr>
          <w:rStyle w:val="FontStyle563"/>
          <w:vertAlign w:val="superscript"/>
        </w:rPr>
        <w:t>ВКЛ1</w:t>
      </w:r>
      <w:r>
        <w:rPr>
          <w:rStyle w:val="FontStyle563"/>
        </w:rPr>
        <w:t>?</w:t>
      </w:r>
      <w:r>
        <w:rPr>
          <w:rStyle w:val="FontStyle563"/>
          <w:vertAlign w:val="superscript"/>
        </w:rPr>
        <w:t>чении</w:t>
      </w:r>
      <w:r>
        <w:rPr>
          <w:rStyle w:val="FontStyle563"/>
        </w:rPr>
        <w:t xml:space="preserve"> </w:t>
      </w:r>
      <w:r>
        <w:rPr>
          <w:rStyle w:val="FontStyle483"/>
          <w:vertAlign w:val="superscript"/>
        </w:rPr>
        <w:t>как</w:t>
      </w:r>
      <w:r>
        <w:rPr>
          <w:rStyle w:val="FontStyle483"/>
        </w:rPr>
        <w:t xml:space="preserve"> анаэробных, так и аэробных про-можнп </w:t>
      </w:r>
      <w:r>
        <w:rPr>
          <w:rStyle w:val="FontStyle483"/>
          <w:vertAlign w:val="superscript"/>
        </w:rPr>
        <w:t>об</w:t>
      </w:r>
      <w:r>
        <w:rPr>
          <w:rStyle w:val="FontStyle483"/>
        </w:rPr>
        <w:t>?</w:t>
      </w:r>
      <w:r>
        <w:rPr>
          <w:rStyle w:val="FontStyle483"/>
          <w:vertAlign w:val="superscript"/>
        </w:rPr>
        <w:t>СПеч</w:t>
      </w:r>
      <w:r>
        <w:rPr>
          <w:rStyle w:val="FontStyle483"/>
        </w:rPr>
        <w:t>ат значительное повышение силовых воз-вияхск</w:t>
      </w:r>
      <w:r>
        <w:rPr>
          <w:rStyle w:val="FontStyle483"/>
          <w:vertAlign w:val="superscript"/>
        </w:rPr>
        <w:t>ТеИ</w:t>
      </w:r>
      <w:r>
        <w:rPr>
          <w:rStyle w:val="FontStyle483"/>
        </w:rPr>
        <w:t xml:space="preserve"> </w:t>
      </w:r>
      <w:r>
        <w:rPr>
          <w:rStyle w:val="FontStyle483"/>
          <w:vertAlign w:val="superscript"/>
        </w:rPr>
        <w:t>И</w:t>
      </w:r>
      <w:r>
        <w:rPr>
          <w:rStyle w:val="FontStyle483"/>
        </w:rPr>
        <w:t xml:space="preserve"> </w:t>
      </w:r>
      <w:r>
        <w:rPr>
          <w:rStyle w:val="FontStyle483"/>
          <w:vertAlign w:val="superscript"/>
        </w:rPr>
        <w:t>спец</w:t>
      </w:r>
      <w:r>
        <w:rPr>
          <w:rStyle w:val="FontStyle483"/>
        </w:rPr>
        <w:t>-</w:t>
      </w:r>
      <w:r>
        <w:rPr>
          <w:rStyle w:val="FontStyle483"/>
          <w:vertAlign w:val="superscript"/>
        </w:rPr>
        <w:t>и</w:t>
      </w:r>
      <w:r>
        <w:rPr>
          <w:rStyle w:val="FontStyle483"/>
        </w:rPr>
        <w:t>фической работоспособности в усле</w:t>
      </w:r>
      <w:r>
        <w:rPr>
          <w:rStyle w:val="FontStyle483"/>
        </w:rPr>
        <w:softHyphen/>
      </w:r>
      <w:r>
        <w:rPr>
          <w:rStyle w:val="FontStyle563"/>
        </w:rPr>
        <w:t xml:space="preserve">ди  </w:t>
      </w:r>
      <w:r>
        <w:rPr>
          <w:rStyle w:val="FontStyle483"/>
        </w:rPr>
        <w:t xml:space="preserve">оростно-силового режима. </w:t>
      </w:r>
      <w:r>
        <w:rPr>
          <w:rStyle w:val="FontStyle483"/>
          <w:vertAlign w:val="superscript"/>
        </w:rPr>
        <w:t>ет</w:t>
      </w:r>
      <w:r>
        <w:rPr>
          <w:rStyle w:val="FontStyle483"/>
        </w:rPr>
        <w:t>одические способы реализации аэробно-силового</w:t>
      </w:r>
    </w:p>
    <w:p w:rsidR="00D57188" w:rsidRDefault="001C5317">
      <w:pPr>
        <w:pStyle w:val="Style220"/>
        <w:widowControl/>
        <w:spacing w:before="38" w:line="192" w:lineRule="exact"/>
        <w:rPr>
          <w:rStyle w:val="FontStyle483"/>
        </w:rPr>
      </w:pPr>
      <w:r>
        <w:rPr>
          <w:rStyle w:val="FontStyle483"/>
        </w:rPr>
        <w:t>варианта повторно-серийного метода весьма широки Приведем в качестве примера два из них:</w:t>
      </w:r>
    </w:p>
    <w:p w:rsidR="00D57188" w:rsidRDefault="001C5317">
      <w:pPr>
        <w:pStyle w:val="Style262"/>
        <w:widowControl/>
        <w:spacing w:before="24"/>
        <w:ind w:firstLine="331"/>
        <w:rPr>
          <w:rStyle w:val="FontStyle425"/>
        </w:rPr>
      </w:pPr>
      <w:r>
        <w:rPr>
          <w:rStyle w:val="FontStyle451"/>
        </w:rPr>
        <w:t xml:space="preserve">I </w:t>
      </w:r>
      <w:r>
        <w:rPr>
          <w:rStyle w:val="FontStyle425"/>
        </w:rPr>
        <w:t xml:space="preserve">Вначале необходимо проделать работу с большим отяго шепнем весом 80- 90%, в которой будут преобладать анаэробные процессы. 3 подхода по 3 повторения с предельно максимальным </w:t>
      </w:r>
      <w:r>
        <w:rPr>
          <w:rStyle w:val="FontStyle425"/>
          <w:lang w:val="en-US"/>
        </w:rPr>
        <w:t>veil</w:t>
      </w:r>
      <w:r w:rsidRPr="00190123">
        <w:rPr>
          <w:rStyle w:val="FontStyle425"/>
        </w:rPr>
        <w:t xml:space="preserve"> </w:t>
      </w:r>
      <w:r>
        <w:rPr>
          <w:rStyle w:val="FontStyle425"/>
        </w:rPr>
        <w:t>пнем и паузой отдыха между ними 2—4 мнн. Затем теми же группами мыши с весом 40 -50% и медленными движениями выпол</w:t>
      </w:r>
      <w:r>
        <w:rPr>
          <w:rStyle w:val="FontStyle425"/>
        </w:rPr>
        <w:softHyphen/>
        <w:t>няется один из следующих примеров работы: а) 4 подхода по 15 повторений; б) работа в течение 15—20 с, чередующаяся с 20—30-секунднымн интервалами отдыха  и упражнениями  на расслабление</w:t>
      </w:r>
    </w:p>
    <w:p w:rsidR="00D57188" w:rsidRDefault="001C5317">
      <w:pPr>
        <w:pStyle w:val="Style262"/>
        <w:widowControl/>
        <w:ind w:firstLine="336"/>
        <w:rPr>
          <w:rStyle w:val="FontStyle425"/>
        </w:rPr>
      </w:pPr>
      <w:r>
        <w:rPr>
          <w:rStyle w:val="FontStyle425"/>
        </w:rPr>
        <w:t xml:space="preserve">Каждый из этих примероп выполняется 2—3 </w:t>
      </w:r>
      <w:r>
        <w:rPr>
          <w:rStyle w:val="FontStyle480"/>
          <w:spacing w:val="0"/>
        </w:rPr>
        <w:t>раза</w:t>
      </w:r>
      <w:r>
        <w:rPr>
          <w:rStyle w:val="FontStyle480"/>
        </w:rPr>
        <w:t xml:space="preserve"> </w:t>
      </w:r>
      <w:r>
        <w:rPr>
          <w:rStyle w:val="FontStyle425"/>
        </w:rPr>
        <w:t>с отдыхам 2—</w:t>
      </w:r>
      <w:r>
        <w:rPr>
          <w:rStyle w:val="FontStyle480"/>
          <w:spacing w:val="0"/>
        </w:rPr>
        <w:t>4</w:t>
      </w:r>
      <w:r>
        <w:rPr>
          <w:rStyle w:val="FontStyle480"/>
        </w:rPr>
        <w:t xml:space="preserve"> </w:t>
      </w:r>
      <w:r>
        <w:rPr>
          <w:rStyle w:val="FontStyle425"/>
        </w:rPr>
        <w:t>мин. Интенсивность работы контролируется по пульсу, частота которого должна быть в пределах 120—140 уд/мни.</w:t>
      </w:r>
    </w:p>
    <w:p w:rsidR="00D57188" w:rsidRDefault="001C5317">
      <w:pPr>
        <w:pStyle w:val="Style262"/>
        <w:widowControl/>
        <w:tabs>
          <w:tab w:val="left" w:pos="2342"/>
        </w:tabs>
        <w:ind w:firstLine="326"/>
        <w:rPr>
          <w:rStyle w:val="FontStyle425"/>
        </w:rPr>
      </w:pPr>
      <w:r>
        <w:rPr>
          <w:rStyle w:val="FontStyle425"/>
        </w:rPr>
        <w:t>2. Выполняется 8 — 10 упражнений на различные группы мышц.</w:t>
      </w:r>
      <w:r>
        <w:rPr>
          <w:rStyle w:val="FontStyle425"/>
        </w:rPr>
        <w:br/>
        <w:t>Для каждого упражнения подбирается вес, с которым можно рабо-</w:t>
      </w:r>
      <w:r>
        <w:rPr>
          <w:rStyle w:val="FontStyle425"/>
        </w:rPr>
        <w:br/>
        <w:t>тать в невысоком тонн</w:t>
      </w:r>
      <w:r>
        <w:rPr>
          <w:rStyle w:val="FontStyle425"/>
          <w:b w:val="0"/>
          <w:bCs w:val="0"/>
          <w:sz w:val="20"/>
          <w:szCs w:val="20"/>
        </w:rPr>
        <w:tab/>
      </w:r>
      <w:r>
        <w:rPr>
          <w:rStyle w:val="FontStyle425"/>
        </w:rPr>
        <w:t>чеьие 30—60 с без явного утомления.</w:t>
      </w:r>
      <w:r>
        <w:rPr>
          <w:rStyle w:val="FontStyle425"/>
        </w:rPr>
        <w:br/>
        <w:t>Отдых между упражн^." \п. 1 мин с расслаблением мышц. Пульс</w:t>
      </w:r>
      <w:r>
        <w:rPr>
          <w:rStyle w:val="FontStyle425"/>
        </w:rPr>
        <w:br/>
        <w:t xml:space="preserve">не должен превышать </w:t>
      </w:r>
      <w:r>
        <w:rPr>
          <w:rStyle w:val="FontStyle453"/>
        </w:rPr>
        <w:t xml:space="preserve">120 </w:t>
      </w:r>
      <w:r>
        <w:rPr>
          <w:rStyle w:val="FontStyle425"/>
        </w:rPr>
        <w:t>140 уд/мин. При выборе комплекса</w:t>
      </w:r>
      <w:r>
        <w:rPr>
          <w:rStyle w:val="FontStyle425"/>
        </w:rPr>
        <w:br/>
        <w:t>упражнений необхолп' "коподствоваться следующими правилами:</w:t>
      </w:r>
      <w:r>
        <w:rPr>
          <w:rStyle w:val="FontStyle425"/>
        </w:rPr>
        <w:br/>
        <w:t xml:space="preserve">во-первых, должны </w:t>
      </w:r>
      <w:r>
        <w:rPr>
          <w:rStyle w:val="FontStyle558"/>
        </w:rPr>
        <w:t xml:space="preserve">\ </w:t>
      </w:r>
      <w:r>
        <w:rPr>
          <w:rStyle w:val="FontStyle454"/>
          <w:lang w:val="en-US"/>
        </w:rPr>
        <w:t>i</w:t>
      </w:r>
      <w:r w:rsidRPr="00190123">
        <w:rPr>
          <w:rStyle w:val="FontStyle454"/>
        </w:rPr>
        <w:t xml:space="preserve"> </w:t>
      </w:r>
      <w:r>
        <w:rPr>
          <w:rStyle w:val="FontStyle425"/>
        </w:rPr>
        <w:t>этыи мышечные группы, несущие основ-</w:t>
      </w:r>
      <w:r>
        <w:rPr>
          <w:rStyle w:val="FontStyle425"/>
        </w:rPr>
        <w:br/>
        <w:t>ную нагрузку в \ о юртнвной деятепыюсти, во-вторых, 3 пос-</w:t>
      </w:r>
      <w:r>
        <w:rPr>
          <w:rStyle w:val="FontStyle425"/>
        </w:rPr>
        <w:br/>
        <w:t xml:space="preserve">ледовательных </w:t>
      </w:r>
      <w:r>
        <w:rPr>
          <w:rStyle w:val="FontStyle480"/>
          <w:spacing w:val="0"/>
        </w:rPr>
        <w:t>упражп</w:t>
      </w:r>
      <w:r>
        <w:rPr>
          <w:rStyle w:val="FontStyle480"/>
        </w:rPr>
        <w:t xml:space="preserve"> </w:t>
      </w:r>
      <w:r>
        <w:rPr>
          <w:rStyle w:val="FontStyle508"/>
        </w:rPr>
        <w:t xml:space="preserve">П1Ч </w:t>
      </w:r>
      <w:r>
        <w:rPr>
          <w:rStyle w:val="FontStyle425"/>
        </w:rPr>
        <w:t>не должны выполняться одной и той же</w:t>
      </w:r>
      <w:r>
        <w:rPr>
          <w:rStyle w:val="FontStyle425"/>
        </w:rPr>
        <w:br/>
        <w:t xml:space="preserve">группой мышц, </w:t>
      </w:r>
      <w:r>
        <w:rPr>
          <w:rStyle w:val="FontStyle425"/>
          <w:lang w:val="en-US"/>
        </w:rPr>
        <w:t>llanpuv</w:t>
      </w:r>
      <w:r w:rsidRPr="00190123">
        <w:rPr>
          <w:rStyle w:val="FontStyle425"/>
        </w:rPr>
        <w:t>.</w:t>
      </w:r>
      <w:r>
        <w:rPr>
          <w:rStyle w:val="FontStyle425"/>
          <w:lang w:val="en-US"/>
        </w:rPr>
        <w:t>p</w:t>
      </w:r>
      <w:r w:rsidRPr="00190123">
        <w:rPr>
          <w:rStyle w:val="FontStyle425"/>
        </w:rPr>
        <w:t xml:space="preserve">, </w:t>
      </w:r>
      <w:r>
        <w:rPr>
          <w:rStyle w:val="FontStyle425"/>
        </w:rPr>
        <w:t>для борцов может быть эффективен</w:t>
      </w:r>
      <w:r>
        <w:rPr>
          <w:rStyle w:val="FontStyle425"/>
        </w:rPr>
        <w:br/>
        <w:t>следующий комплекс из 10 упражнений: 1 — приседания со штангой</w:t>
      </w:r>
      <w:r>
        <w:rPr>
          <w:rStyle w:val="FontStyle425"/>
        </w:rPr>
        <w:br/>
        <w:t>на плечах; 2 жим штанги лежа, 3—лежа подъем туловища с закреп-</w:t>
      </w:r>
      <w:r>
        <w:rPr>
          <w:rStyle w:val="FontStyle425"/>
        </w:rPr>
        <w:br/>
        <w:t>ленными ногами; 4- лежа поднимание гантелей через стороны вверх;</w:t>
      </w:r>
      <w:r>
        <w:rPr>
          <w:rStyle w:val="FontStyle425"/>
        </w:rPr>
        <w:br/>
        <w:t>5—стоя тягн штанги с прямыми ногами; 6—стоя наклоны в стороны</w:t>
      </w:r>
      <w:r>
        <w:rPr>
          <w:rStyle w:val="FontStyle425"/>
        </w:rPr>
        <w:br/>
      </w:r>
      <w:r>
        <w:rPr>
          <w:rStyle w:val="FontStyle425"/>
        </w:rPr>
        <w:lastRenderedPageBreak/>
        <w:t xml:space="preserve">со штангой на плечах; 7—лежа подъем гантелей из-за головы; </w:t>
      </w:r>
      <w:r>
        <w:rPr>
          <w:rStyle w:val="FontStyle475"/>
        </w:rPr>
        <w:t>8—</w:t>
      </w:r>
      <w:r>
        <w:rPr>
          <w:rStyle w:val="FontStyle475"/>
        </w:rPr>
        <w:br/>
      </w:r>
      <w:r>
        <w:rPr>
          <w:rStyle w:val="FontStyle425"/>
        </w:rPr>
        <w:t>стоя сгибание рук в локтевых суставах со штангой (хват снизу);</w:t>
      </w:r>
      <w:r>
        <w:rPr>
          <w:rStyle w:val="FontStyle425"/>
        </w:rPr>
        <w:br/>
        <w:t>9—стоя в наклоне подтягивание штанги к груди; 10—стоя жим</w:t>
      </w:r>
      <w:r>
        <w:rPr>
          <w:rStyle w:val="FontStyle425"/>
        </w:rPr>
        <w:br/>
        <w:t>штанги от груди. Весь комплекс выполняется в течение 20 мин и</w:t>
      </w:r>
      <w:r>
        <w:rPr>
          <w:rStyle w:val="FontStyle425"/>
        </w:rPr>
        <w:br/>
        <w:t>эффективно способствует развитию как максимальной силы, так и</w:t>
      </w:r>
      <w:r>
        <w:rPr>
          <w:rStyle w:val="FontStyle425"/>
        </w:rPr>
        <w:br/>
        <w:t>силовой выносливости.</w:t>
      </w:r>
    </w:p>
    <w:p w:rsidR="00D57188" w:rsidRDefault="001C5317">
      <w:pPr>
        <w:pStyle w:val="Style170"/>
        <w:widowControl/>
        <w:spacing w:before="106" w:line="187" w:lineRule="exact"/>
        <w:ind w:firstLine="278"/>
        <w:rPr>
          <w:rStyle w:val="FontStyle483"/>
        </w:rPr>
      </w:pPr>
      <w:r>
        <w:rPr>
          <w:rStyle w:val="FontStyle495"/>
          <w:spacing w:val="20"/>
        </w:rPr>
        <w:t>В</w:t>
      </w:r>
      <w:r>
        <w:rPr>
          <w:rStyle w:val="FontStyle495"/>
        </w:rPr>
        <w:t xml:space="preserve"> </w:t>
      </w:r>
      <w:r>
        <w:rPr>
          <w:rStyle w:val="FontStyle483"/>
          <w:spacing w:val="70"/>
        </w:rPr>
        <w:t>изометрических</w:t>
      </w:r>
      <w:r>
        <w:rPr>
          <w:rStyle w:val="FontStyle483"/>
        </w:rPr>
        <w:t xml:space="preserve"> </w:t>
      </w:r>
      <w:r>
        <w:rPr>
          <w:rStyle w:val="FontStyle483"/>
          <w:spacing w:val="70"/>
        </w:rPr>
        <w:t>упражнениях</w:t>
      </w:r>
      <w:r>
        <w:rPr>
          <w:rStyle w:val="FontStyle483"/>
        </w:rPr>
        <w:t xml:space="preserve"> напря</w:t>
      </w:r>
      <w:r>
        <w:rPr>
          <w:rStyle w:val="FontStyle483"/>
        </w:rPr>
        <w:softHyphen/>
        <w:t>жение мышц увеличивается плавно до предельного и удерживается в течение 6—8 с.</w:t>
      </w:r>
    </w:p>
    <w:p w:rsidR="00D57188" w:rsidRDefault="001C5317">
      <w:pPr>
        <w:pStyle w:val="Style262"/>
        <w:widowControl/>
        <w:spacing w:before="163" w:line="149" w:lineRule="exact"/>
        <w:ind w:firstLine="317"/>
        <w:rPr>
          <w:rStyle w:val="FontStyle425"/>
        </w:rPr>
      </w:pPr>
      <w:r>
        <w:rPr>
          <w:rStyle w:val="FontStyle425"/>
        </w:rPr>
        <w:t>Например: 2—3 подхода с 5—6 напряжениями и отдыхом не менее 1 мнн. Между подходами отдых 4—6 мни. 2 серии с отдыхом 6—8 мин. Тренировочный сеанс следует заканчивать упражнениями на расслабление и динамическими упражнениями умеренной интен</w:t>
      </w:r>
      <w:r>
        <w:rPr>
          <w:rStyle w:val="FontStyle425"/>
        </w:rPr>
        <w:softHyphen/>
        <w:t>сивности.</w:t>
      </w:r>
    </w:p>
    <w:p w:rsidR="00D57188" w:rsidRDefault="001C5317">
      <w:pPr>
        <w:pStyle w:val="Style170"/>
        <w:widowControl/>
        <w:spacing w:before="86" w:line="178" w:lineRule="exact"/>
        <w:ind w:firstLine="298"/>
        <w:rPr>
          <w:rStyle w:val="FontStyle483"/>
        </w:rPr>
      </w:pPr>
      <w:r>
        <w:rPr>
          <w:rStyle w:val="FontStyle483"/>
        </w:rPr>
        <w:t>При выполнении изометрических упражнений важное значение имеет выбор позы или величины суставных углов при локальных упражнениях. Так, тренировка сгибателей предплечья при большом суставном угле (растянутом состоянии мышц) вызывает меньшим при</w:t>
      </w:r>
      <w:r>
        <w:rPr>
          <w:rStyle w:val="FontStyle483"/>
        </w:rPr>
        <w:softHyphen/>
        <w:t xml:space="preserve">рост силы, по более высокий ее перенос па петрсчшрусмыс положения в суставных углах. </w:t>
      </w:r>
      <w:r>
        <w:rPr>
          <w:rStyle w:val="FontStyle546"/>
        </w:rPr>
        <w:t xml:space="preserve">И </w:t>
      </w:r>
      <w:r>
        <w:rPr>
          <w:rStyle w:val="FontStyle483"/>
        </w:rPr>
        <w:t>наоборот, тренировка при относительно малом суставном угле (укороченном состоянии мышц) приводит к более эффективному росту</w:t>
      </w:r>
    </w:p>
    <w:p w:rsidR="00D57188" w:rsidRDefault="00D57188">
      <w:pPr>
        <w:pStyle w:val="Style170"/>
        <w:widowControl/>
        <w:spacing w:before="86" w:line="178" w:lineRule="exact"/>
        <w:ind w:firstLine="298"/>
        <w:rPr>
          <w:rStyle w:val="FontStyle483"/>
        </w:rPr>
        <w:sectPr w:rsidR="00D57188">
          <w:headerReference w:type="even" r:id="rId737"/>
          <w:headerReference w:type="default" r:id="rId738"/>
          <w:footerReference w:type="even" r:id="rId739"/>
          <w:footerReference w:type="default" r:id="rId740"/>
          <w:type w:val="continuous"/>
          <w:pgSz w:w="8390" w:h="11905"/>
          <w:pgMar w:top="976" w:right="1449" w:bottom="1237" w:left="1599" w:header="720" w:footer="720" w:gutter="0"/>
          <w:cols w:space="60"/>
          <w:noEndnote/>
        </w:sectPr>
      </w:pPr>
    </w:p>
    <w:p w:rsidR="00D57188" w:rsidRDefault="001C5317">
      <w:pPr>
        <w:pStyle w:val="Style283"/>
        <w:widowControl/>
        <w:spacing w:before="187"/>
        <w:jc w:val="left"/>
        <w:rPr>
          <w:rStyle w:val="FontStyle563"/>
        </w:rPr>
      </w:pPr>
      <w:r>
        <w:rPr>
          <w:rStyle w:val="FontStyle563"/>
        </w:rPr>
        <w:lastRenderedPageBreak/>
        <w:t xml:space="preserve">' </w:t>
      </w:r>
      <w:r w:rsidRPr="00190123">
        <w:rPr>
          <w:rStyle w:val="FontStyle563"/>
        </w:rPr>
        <w:t>'••'</w:t>
      </w:r>
      <w:r>
        <w:rPr>
          <w:rStyle w:val="FontStyle563"/>
          <w:lang w:val="en-US"/>
        </w:rPr>
        <w:t>biiuiv</w:t>
      </w:r>
      <w:r w:rsidRPr="00190123">
        <w:rPr>
          <w:rStyle w:val="FontStyle563"/>
        </w:rPr>
        <w:t xml:space="preserve">, </w:t>
      </w:r>
      <w:r>
        <w:rPr>
          <w:rStyle w:val="FontStyle563"/>
        </w:rPr>
        <w:t xml:space="preserve">' </w:t>
      </w:r>
      <w:r>
        <w:rPr>
          <w:rStyle w:val="FontStyle563"/>
          <w:vertAlign w:val="superscript"/>
        </w:rPr>
        <w:t>мть</w:t>
      </w:r>
      <w:r>
        <w:rPr>
          <w:rStyle w:val="FontStyle563"/>
        </w:rPr>
        <w:t xml:space="preserve">  ли,  °</w:t>
      </w:r>
      <w:r>
        <w:rPr>
          <w:rStyle w:val="FontStyle563"/>
          <w:vertAlign w:val="superscript"/>
        </w:rPr>
        <w:t>т</w:t>
      </w:r>
      <w:r>
        <w:rPr>
          <w:rStyle w:val="FontStyle563"/>
        </w:rPr>
        <w:t>&gt;</w:t>
      </w:r>
    </w:p>
    <w:p w:rsidR="00D57188" w:rsidRDefault="00D57188">
      <w:pPr>
        <w:pStyle w:val="Style90"/>
        <w:widowControl/>
        <w:spacing w:line="240" w:lineRule="exact"/>
        <w:jc w:val="both"/>
        <w:rPr>
          <w:sz w:val="20"/>
          <w:szCs w:val="20"/>
        </w:rPr>
      </w:pPr>
    </w:p>
    <w:p w:rsidR="00D57188" w:rsidRDefault="001C5317">
      <w:pPr>
        <w:pStyle w:val="Style90"/>
        <w:widowControl/>
        <w:spacing w:before="24"/>
        <w:jc w:val="both"/>
        <w:rPr>
          <w:rStyle w:val="FontStyle451"/>
        </w:rPr>
      </w:pPr>
      <w:r>
        <w:rPr>
          <w:rStyle w:val="FontStyle477"/>
          <w:vertAlign w:val="superscript"/>
        </w:rPr>
        <w:t>п</w:t>
      </w:r>
      <w:r>
        <w:rPr>
          <w:rStyle w:val="FontStyle477"/>
        </w:rPr>
        <w:t>Г</w:t>
      </w:r>
      <w:r>
        <w:rPr>
          <w:rStyle w:val="FontStyle451"/>
          <w:vertAlign w:val="superscript"/>
        </w:rPr>
        <w:t>с,,,,я</w:t>
      </w:r>
      <w:r>
        <w:rPr>
          <w:rStyle w:val="FontStyle451"/>
        </w:rPr>
        <w:t>м,,   &gt;</w:t>
      </w:r>
    </w:p>
    <w:p w:rsidR="00D57188" w:rsidRDefault="001C5317">
      <w:pPr>
        <w:pStyle w:val="Style267"/>
        <w:widowControl/>
        <w:ind w:left="86"/>
        <w:rPr>
          <w:rStyle w:val="FontStyle477"/>
        </w:rPr>
      </w:pPr>
      <w:r>
        <w:rPr>
          <w:rStyle w:val="FontStyle563"/>
        </w:rPr>
        <w:t>*  »°Д*од</w:t>
      </w:r>
      <w:r>
        <w:rPr>
          <w:rStyle w:val="FontStyle467"/>
          <w:spacing w:val="30"/>
        </w:rPr>
        <w:t>^</w:t>
      </w:r>
      <w:r>
        <w:rPr>
          <w:rStyle w:val="FontStyle467"/>
          <w:spacing w:val="30"/>
          <w:vertAlign w:val="superscript"/>
        </w:rPr>
        <w:t>в</w:t>
      </w:r>
      <w:r>
        <w:rPr>
          <w:rStyle w:val="FontStyle467"/>
          <w:spacing w:val="30"/>
        </w:rPr>
        <w:t xml:space="preserve">Ч </w:t>
      </w:r>
      <w:r>
        <w:rPr>
          <w:rStyle w:val="FontStyle467"/>
          <w:spacing w:val="0"/>
        </w:rPr>
        <w:t>Раза</w:t>
      </w:r>
      <w:r>
        <w:rPr>
          <w:rStyle w:val="FontStyle467"/>
        </w:rPr>
        <w:t xml:space="preserve"> </w:t>
      </w:r>
      <w:r>
        <w:rPr>
          <w:rStyle w:val="FontStyle477"/>
          <w:vertAlign w:val="subscript"/>
        </w:rPr>
        <w:t>с</w:t>
      </w:r>
      <w:r>
        <w:rPr>
          <w:rStyle w:val="FontStyle477"/>
          <w:vertAlign w:val="superscript"/>
        </w:rPr>
        <w:t>1а&lt;</w:t>
      </w:r>
      <w:r>
        <w:rPr>
          <w:rStyle w:val="FontStyle477"/>
        </w:rPr>
        <w:t>4</w:t>
      </w:r>
    </w:p>
    <w:p w:rsidR="00D57188" w:rsidRDefault="00D57188">
      <w:pPr>
        <w:pStyle w:val="Style263"/>
        <w:widowControl/>
        <w:spacing w:line="240" w:lineRule="exact"/>
        <w:rPr>
          <w:sz w:val="20"/>
          <w:szCs w:val="20"/>
        </w:rPr>
      </w:pPr>
    </w:p>
    <w:p w:rsidR="00D57188" w:rsidRDefault="00D57188">
      <w:pPr>
        <w:pStyle w:val="Style263"/>
        <w:widowControl/>
        <w:spacing w:line="240" w:lineRule="exact"/>
        <w:rPr>
          <w:sz w:val="20"/>
          <w:szCs w:val="20"/>
        </w:rPr>
      </w:pPr>
    </w:p>
    <w:p w:rsidR="00D57188" w:rsidRDefault="001C5317">
      <w:pPr>
        <w:pStyle w:val="Style263"/>
        <w:widowControl/>
        <w:spacing w:before="58" w:line="283" w:lineRule="exact"/>
        <w:rPr>
          <w:rStyle w:val="FontStyle480"/>
          <w:spacing w:val="0"/>
        </w:rPr>
      </w:pPr>
      <w:r>
        <w:rPr>
          <w:rStyle w:val="FontStyle501"/>
          <w:vertAlign w:val="superscript"/>
        </w:rPr>
        <w:t>ЯВНОГ</w:t>
      </w:r>
      <w:r>
        <w:rPr>
          <w:rStyle w:val="FontStyle501"/>
        </w:rPr>
        <w:t xml:space="preserve">° </w:t>
      </w:r>
      <w:r>
        <w:rPr>
          <w:rStyle w:val="FontStyle501"/>
          <w:lang w:val="en-US"/>
        </w:rPr>
        <w:t>VTnu</w:t>
      </w:r>
      <w:r w:rsidRPr="00190123">
        <w:rPr>
          <w:rStyle w:val="FontStyle501"/>
        </w:rPr>
        <w:t xml:space="preserve"> </w:t>
      </w:r>
      <w:r>
        <w:rPr>
          <w:rStyle w:val="FontStyle501"/>
          <w:vertAlign w:val="superscript"/>
        </w:rPr>
        <w:t>Ра</w:t>
      </w:r>
      <w:r>
        <w:rPr>
          <w:rStyle w:val="FontStyle501"/>
        </w:rPr>
        <w:t xml:space="preserve">' </w:t>
      </w:r>
      <w:r>
        <w:rPr>
          <w:rStyle w:val="FontStyle480"/>
          <w:spacing w:val="0"/>
        </w:rPr>
        <w:t>выборе</w:t>
      </w:r>
      <w:r>
        <w:rPr>
          <w:rStyle w:val="FontStyle480"/>
        </w:rPr>
        <w:t xml:space="preserve"> </w:t>
      </w:r>
      <w:r>
        <w:rPr>
          <w:rStyle w:val="FontStyle480"/>
          <w:spacing w:val="0"/>
          <w:vertAlign w:val="subscript"/>
        </w:rPr>
        <w:t>к</w:t>
      </w:r>
      <w:r>
        <w:rPr>
          <w:rStyle w:val="FontStyle480"/>
          <w:spacing w:val="0"/>
        </w:rPr>
        <w:t>„</w:t>
      </w:r>
      <w:r>
        <w:rPr>
          <w:rStyle w:val="FontStyle480"/>
        </w:rPr>
        <w:t xml:space="preserve"> </w:t>
      </w:r>
      <w:r>
        <w:rPr>
          <w:rStyle w:val="FontStyle480"/>
          <w:spacing w:val="0"/>
          <w:vertAlign w:val="superscript"/>
        </w:rPr>
        <w:t>П</w:t>
      </w:r>
      <w:r>
        <w:rPr>
          <w:rStyle w:val="FontStyle480"/>
          <w:spacing w:val="0"/>
        </w:rPr>
        <w:t>&gt;</w:t>
      </w:r>
    </w:p>
    <w:p w:rsidR="00D57188" w:rsidRDefault="00D57188">
      <w:pPr>
        <w:pStyle w:val="Style283"/>
        <w:widowControl/>
        <w:spacing w:line="240" w:lineRule="exact"/>
        <w:rPr>
          <w:sz w:val="20"/>
          <w:szCs w:val="20"/>
        </w:rPr>
      </w:pPr>
    </w:p>
    <w:p w:rsidR="00D57188" w:rsidRDefault="001C5317">
      <w:pPr>
        <w:pStyle w:val="Style283"/>
        <w:widowControl/>
        <w:spacing w:before="48" w:line="182" w:lineRule="exact"/>
        <w:rPr>
          <w:rStyle w:val="FontStyle563"/>
        </w:rPr>
      </w:pPr>
      <w:r>
        <w:rPr>
          <w:rStyle w:val="FontStyle563"/>
        </w:rPr>
        <w:t>во-втор</w:t>
      </w:r>
      <w:r>
        <w:rPr>
          <w:rStyle w:val="FontStyle563"/>
          <w:vertAlign w:val="subscript"/>
        </w:rPr>
        <w:t>ЫХ|</w:t>
      </w:r>
      <w:r>
        <w:rPr>
          <w:rStyle w:val="FontStyle563"/>
        </w:rPr>
        <w:t xml:space="preserve"> </w:t>
      </w:r>
      <w:r>
        <w:rPr>
          <w:rStyle w:val="FontStyle563"/>
          <w:lang w:val="en-US"/>
        </w:rPr>
        <w:t>ft</w:t>
      </w:r>
      <w:r w:rsidRPr="00190123">
        <w:rPr>
          <w:rStyle w:val="FontStyle563"/>
        </w:rPr>
        <w:t xml:space="preserve"> </w:t>
      </w:r>
      <w:r>
        <w:rPr>
          <w:rStyle w:val="FontStyle563"/>
          <w:vertAlign w:val="superscript"/>
        </w:rPr>
        <w:t>Я</w:t>
      </w:r>
      <w:r>
        <w:rPr>
          <w:rStyle w:val="FontStyle563"/>
        </w:rPr>
        <w:t>,°А"он „'</w:t>
      </w:r>
      <w:r>
        <w:rPr>
          <w:rStyle w:val="FontStyle563"/>
          <w:vertAlign w:val="subscript"/>
        </w:rPr>
        <w:t>т</w:t>
      </w:r>
      <w:r>
        <w:rPr>
          <w:rStyle w:val="FontStyle563"/>
        </w:rPr>
        <w:t>.«</w:t>
      </w:r>
    </w:p>
    <w:p w:rsidR="00D57188" w:rsidRDefault="001C5317">
      <w:pPr>
        <w:pStyle w:val="Style121"/>
        <w:widowControl/>
        <w:spacing w:line="14" w:lineRule="exact"/>
        <w:rPr>
          <w:rStyle w:val="FontStyle481"/>
          <w:spacing w:val="-10"/>
        </w:rPr>
      </w:pPr>
      <w:r>
        <w:rPr>
          <w:rStyle w:val="FontStyle481"/>
          <w:spacing w:val="-10"/>
        </w:rPr>
        <w:t>ДаГя</w:t>
      </w:r>
      <w:r>
        <w:rPr>
          <w:rStyle w:val="FontStyle481"/>
        </w:rPr>
        <w:t xml:space="preserve"> </w:t>
      </w:r>
      <w:r>
        <w:rPr>
          <w:rStyle w:val="FontStyle481"/>
          <w:spacing w:val="-10"/>
        </w:rPr>
        <w:t xml:space="preserve">^ </w:t>
      </w:r>
      <w:r>
        <w:rPr>
          <w:rStyle w:val="FontStyle481"/>
          <w:vertAlign w:val="superscript"/>
        </w:rPr>
        <w:t>дан</w:t>
      </w:r>
      <w:r>
        <w:rPr>
          <w:rStyle w:val="FontStyle481"/>
        </w:rPr>
        <w:t xml:space="preserve">"я со </w:t>
      </w:r>
      <w:r>
        <w:rPr>
          <w:rStyle w:val="FontStyle481"/>
          <w:spacing w:val="-10"/>
        </w:rPr>
        <w:t>„,</w:t>
      </w:r>
    </w:p>
    <w:p w:rsidR="00D57188" w:rsidRDefault="001C5317">
      <w:pPr>
        <w:pStyle w:val="Style273"/>
        <w:widowControl/>
        <w:spacing w:before="182" w:line="168" w:lineRule="exact"/>
        <w:rPr>
          <w:rStyle w:val="FontStyle563"/>
        </w:rPr>
      </w:pPr>
      <w:r>
        <w:rPr>
          <w:rStyle w:val="FontStyle563"/>
        </w:rPr>
        <w:t>стороны наклоны в стер</w:t>
      </w:r>
    </w:p>
    <w:p w:rsidR="00D57188" w:rsidRDefault="001C5317">
      <w:pPr>
        <w:pStyle w:val="Style315"/>
        <w:widowControl/>
        <w:spacing w:line="168" w:lineRule="exact"/>
        <w:ind w:firstLine="0"/>
        <w:jc w:val="both"/>
        <w:rPr>
          <w:rStyle w:val="FontStyle481"/>
        </w:rPr>
      </w:pPr>
      <w:r>
        <w:rPr>
          <w:rStyle w:val="FontStyle481"/>
        </w:rPr>
        <w:t xml:space="preserve">из-за головы </w:t>
      </w:r>
      <w:r>
        <w:rPr>
          <w:rStyle w:val="FontStyle481"/>
          <w:lang w:val="en-US"/>
        </w:rPr>
        <w:t>J</w:t>
      </w:r>
      <w:r w:rsidRPr="00190123">
        <w:rPr>
          <w:rStyle w:val="FontStyle481"/>
        </w:rPr>
        <w:t xml:space="preserve">. </w:t>
      </w:r>
      <w:r>
        <w:rPr>
          <w:rStyle w:val="FontStyle480"/>
          <w:spacing w:val="0"/>
        </w:rPr>
        <w:t>'гой</w:t>
      </w:r>
      <w:r>
        <w:rPr>
          <w:rStyle w:val="FontStyle480"/>
        </w:rPr>
        <w:t xml:space="preserve"> </w:t>
      </w:r>
      <w:r>
        <w:rPr>
          <w:rStyle w:val="FontStyle480"/>
          <w:spacing w:val="0"/>
        </w:rPr>
        <w:t>(хват</w:t>
      </w:r>
      <w:r>
        <w:rPr>
          <w:rStyle w:val="FontStyle480"/>
        </w:rPr>
        <w:t xml:space="preserve"> </w:t>
      </w:r>
      <w:r>
        <w:rPr>
          <w:rStyle w:val="FontStyle480"/>
          <w:spacing w:val="-10"/>
        </w:rPr>
        <w:t xml:space="preserve">сан </w:t>
      </w:r>
      <w:r>
        <w:rPr>
          <w:rStyle w:val="FontStyle481"/>
        </w:rPr>
        <w:t xml:space="preserve">аи;  </w:t>
      </w:r>
      <w:r>
        <w:rPr>
          <w:rStyle w:val="FontStyle480"/>
          <w:spacing w:val="-10"/>
        </w:rPr>
        <w:t>10—</w:t>
      </w:r>
      <w:r>
        <w:rPr>
          <w:rStyle w:val="FontStyle481"/>
        </w:rPr>
        <w:t>стоя и</w:t>
      </w:r>
    </w:p>
    <w:p w:rsidR="00D57188" w:rsidRDefault="001C5317">
      <w:pPr>
        <w:pStyle w:val="Style270"/>
        <w:widowControl/>
        <w:rPr>
          <w:rStyle w:val="FontStyle481"/>
        </w:rPr>
      </w:pPr>
      <w:r>
        <w:rPr>
          <w:rStyle w:val="FontStyle563"/>
        </w:rPr>
        <w:t xml:space="preserve">течение </w:t>
      </w:r>
      <w:r>
        <w:rPr>
          <w:rStyle w:val="FontStyle487"/>
        </w:rPr>
        <w:t xml:space="preserve">20 </w:t>
      </w:r>
      <w:r>
        <w:rPr>
          <w:rStyle w:val="FontStyle563"/>
        </w:rPr>
        <w:t xml:space="preserve">иг [ЬИОЙ силы, </w:t>
      </w:r>
      <w:r>
        <w:rPr>
          <w:rStyle w:val="FontStyle481"/>
        </w:rPr>
        <w:t>и</w:t>
      </w:r>
    </w:p>
    <w:p w:rsidR="00D57188" w:rsidRDefault="00D57188">
      <w:pPr>
        <w:pStyle w:val="Style258"/>
        <w:widowControl/>
        <w:spacing w:line="240" w:lineRule="exact"/>
        <w:ind w:left="91"/>
        <w:rPr>
          <w:sz w:val="20"/>
          <w:szCs w:val="20"/>
        </w:rPr>
      </w:pPr>
    </w:p>
    <w:p w:rsidR="00D57188" w:rsidRDefault="001C5317">
      <w:pPr>
        <w:pStyle w:val="Style258"/>
        <w:widowControl/>
        <w:spacing w:before="62"/>
        <w:ind w:left="91"/>
        <w:rPr>
          <w:rStyle w:val="FontStyle563"/>
        </w:rPr>
      </w:pPr>
      <w:r>
        <w:rPr>
          <w:rStyle w:val="FontStyle550"/>
        </w:rPr>
        <w:t xml:space="preserve">е н и я х напр-' </w:t>
      </w:r>
      <w:r>
        <w:rPr>
          <w:rStyle w:val="FontStyle563"/>
        </w:rPr>
        <w:t>предельного</w:t>
      </w:r>
    </w:p>
    <w:p w:rsidR="00D57188" w:rsidRDefault="00D57188">
      <w:pPr>
        <w:pStyle w:val="Style60"/>
        <w:widowControl/>
        <w:spacing w:line="240" w:lineRule="exact"/>
        <w:rPr>
          <w:sz w:val="20"/>
          <w:szCs w:val="20"/>
        </w:rPr>
      </w:pPr>
    </w:p>
    <w:p w:rsidR="00D57188" w:rsidRDefault="001C5317">
      <w:pPr>
        <w:pStyle w:val="Style60"/>
        <w:widowControl/>
        <w:spacing w:before="144" w:line="182" w:lineRule="exact"/>
        <w:rPr>
          <w:rStyle w:val="FontStyle467"/>
          <w:spacing w:val="0"/>
        </w:rPr>
      </w:pPr>
      <w:r>
        <w:rPr>
          <w:rStyle w:val="FontStyle487"/>
        </w:rPr>
        <w:t xml:space="preserve">нми и </w:t>
      </w:r>
      <w:r>
        <w:rPr>
          <w:rStyle w:val="FontStyle467"/>
          <w:spacing w:val="50"/>
        </w:rPr>
        <w:t xml:space="preserve">ода»' </w:t>
      </w:r>
      <w:r>
        <w:rPr>
          <w:rStyle w:val="FontStyle467"/>
          <w:spacing w:val="0"/>
        </w:rPr>
        <w:t>2</w:t>
      </w:r>
      <w:r>
        <w:rPr>
          <w:rStyle w:val="FontStyle467"/>
        </w:rPr>
        <w:t xml:space="preserve"> </w:t>
      </w:r>
      <w:r>
        <w:rPr>
          <w:rStyle w:val="FontStyle467"/>
          <w:spacing w:val="0"/>
        </w:rPr>
        <w:t>серии</w:t>
      </w:r>
      <w:r>
        <w:rPr>
          <w:rStyle w:val="FontStyle467"/>
        </w:rPr>
        <w:t xml:space="preserve"> </w:t>
      </w:r>
      <w:r>
        <w:rPr>
          <w:rStyle w:val="FontStyle467"/>
          <w:spacing w:val="0"/>
        </w:rPr>
        <w:t>с</w:t>
      </w:r>
      <w:r>
        <w:rPr>
          <w:rStyle w:val="FontStyle467"/>
        </w:rPr>
        <w:t xml:space="preserve"> </w:t>
      </w:r>
      <w:r>
        <w:rPr>
          <w:rStyle w:val="FontStyle487"/>
        </w:rPr>
        <w:t xml:space="preserve">мл </w:t>
      </w:r>
      <w:r>
        <w:rPr>
          <w:rStyle w:val="FontStyle467"/>
          <w:spacing w:val="0"/>
        </w:rPr>
        <w:t>вать</w:t>
      </w:r>
      <w:r>
        <w:rPr>
          <w:rStyle w:val="FontStyle467"/>
        </w:rPr>
        <w:t xml:space="preserve"> </w:t>
      </w:r>
      <w:r>
        <w:rPr>
          <w:rStyle w:val="FontStyle467"/>
          <w:spacing w:val="0"/>
        </w:rPr>
        <w:t>упР»</w:t>
      </w:r>
    </w:p>
    <w:p w:rsidR="00D57188" w:rsidRDefault="001C5317">
      <w:pPr>
        <w:pStyle w:val="Style60"/>
        <w:widowControl/>
        <w:ind w:left="221"/>
        <w:jc w:val="both"/>
        <w:rPr>
          <w:rStyle w:val="FontStyle467"/>
          <w:spacing w:val="0"/>
        </w:rPr>
      </w:pPr>
      <w:r>
        <w:rPr>
          <w:rStyle w:val="FontStyle467"/>
          <w:spacing w:val="0"/>
        </w:rPr>
        <w:t>умеренной</w:t>
      </w:r>
    </w:p>
    <w:p w:rsidR="00D57188" w:rsidRDefault="00D57188">
      <w:pPr>
        <w:pStyle w:val="Style60"/>
        <w:widowControl/>
        <w:spacing w:line="240" w:lineRule="exact"/>
        <w:ind w:left="552"/>
        <w:jc w:val="both"/>
        <w:rPr>
          <w:sz w:val="20"/>
          <w:szCs w:val="20"/>
        </w:rPr>
      </w:pPr>
    </w:p>
    <w:p w:rsidR="00D57188" w:rsidRDefault="00D57188">
      <w:pPr>
        <w:pStyle w:val="Style60"/>
        <w:widowControl/>
        <w:spacing w:line="240" w:lineRule="exact"/>
        <w:ind w:left="552"/>
        <w:jc w:val="both"/>
        <w:rPr>
          <w:sz w:val="20"/>
          <w:szCs w:val="20"/>
        </w:rPr>
      </w:pPr>
    </w:p>
    <w:p w:rsidR="00D57188" w:rsidRDefault="001C5317">
      <w:pPr>
        <w:pStyle w:val="Style60"/>
        <w:widowControl/>
        <w:spacing w:before="19"/>
        <w:ind w:left="552"/>
        <w:jc w:val="both"/>
        <w:rPr>
          <w:rStyle w:val="FontStyle467"/>
          <w:spacing w:val="0"/>
        </w:rPr>
      </w:pPr>
      <w:r>
        <w:rPr>
          <w:rStyle w:val="FontStyle467"/>
          <w:spacing w:val="0"/>
        </w:rPr>
        <w:t>С)</w:t>
      </w:r>
    </w:p>
    <w:p w:rsidR="00D57188" w:rsidRPr="00190123" w:rsidRDefault="001C5317">
      <w:pPr>
        <w:pStyle w:val="Style60"/>
        <w:widowControl/>
        <w:spacing w:before="19"/>
        <w:ind w:left="485"/>
        <w:jc w:val="both"/>
        <w:rPr>
          <w:rStyle w:val="FontStyle467"/>
          <w:spacing w:val="0"/>
          <w:lang w:eastAsia="en-US"/>
        </w:rPr>
      </w:pPr>
      <w:r>
        <w:rPr>
          <w:rStyle w:val="FontStyle467"/>
          <w:spacing w:val="0"/>
          <w:lang w:val="en-US" w:eastAsia="en-US"/>
        </w:rPr>
        <w:t>rpei</w:t>
      </w:r>
    </w:p>
    <w:p w:rsidR="00D57188" w:rsidRDefault="00D57188">
      <w:pPr>
        <w:pStyle w:val="Style119"/>
        <w:widowControl/>
        <w:spacing w:line="240" w:lineRule="exact"/>
        <w:rPr>
          <w:sz w:val="20"/>
          <w:szCs w:val="20"/>
        </w:rPr>
      </w:pPr>
    </w:p>
    <w:p w:rsidR="00D57188" w:rsidRDefault="00D57188">
      <w:pPr>
        <w:pStyle w:val="Style119"/>
        <w:widowControl/>
        <w:spacing w:line="240" w:lineRule="exact"/>
        <w:rPr>
          <w:sz w:val="20"/>
          <w:szCs w:val="20"/>
        </w:rPr>
      </w:pPr>
    </w:p>
    <w:p w:rsidR="00D57188" w:rsidRDefault="001C5317">
      <w:pPr>
        <w:pStyle w:val="Style119"/>
        <w:widowControl/>
        <w:spacing w:before="53" w:line="226" w:lineRule="exact"/>
        <w:rPr>
          <w:rStyle w:val="FontStyle477"/>
          <w:lang w:eastAsia="en-US"/>
        </w:rPr>
      </w:pPr>
      <w:r>
        <w:rPr>
          <w:rStyle w:val="FontStyle477"/>
          <w:lang w:val="en-US" w:eastAsia="en-US"/>
        </w:rPr>
        <w:t>a</w:t>
      </w:r>
      <w:r w:rsidRPr="00190123">
        <w:rPr>
          <w:rStyle w:val="FontStyle477"/>
          <w:lang w:eastAsia="en-US"/>
        </w:rPr>
        <w:t xml:space="preserve"> </w:t>
      </w:r>
      <w:r>
        <w:rPr>
          <w:rStyle w:val="FontStyle477"/>
          <w:lang w:val="en-US" w:eastAsia="en-US"/>
        </w:rPr>
        <w:t>H</w:t>
      </w:r>
      <w:r>
        <w:rPr>
          <w:rStyle w:val="FontStyle477"/>
          <w:vertAlign w:val="superscript"/>
          <w:lang w:val="en-US" w:eastAsia="en-US"/>
        </w:rPr>
        <w:t>eTP</w:t>
      </w:r>
      <w:r>
        <w:rPr>
          <w:rStyle w:val="FontStyle477"/>
          <w:vertAlign w:val="subscript"/>
          <w:lang w:val="en-US" w:eastAsia="en-US"/>
        </w:rPr>
        <w:t>TP</w:t>
      </w:r>
      <w:r>
        <w:rPr>
          <w:rStyle w:val="FontStyle477"/>
          <w:lang w:val="en-US" w:eastAsia="en-US"/>
        </w:rPr>
        <w:t>e</w:t>
      </w:r>
      <w:r w:rsidRPr="00190123">
        <w:rPr>
          <w:rStyle w:val="FontStyle477"/>
          <w:lang w:eastAsia="en-US"/>
        </w:rPr>
        <w:t>«</w:t>
      </w:r>
      <w:r w:rsidRPr="00190123">
        <w:rPr>
          <w:rStyle w:val="FontStyle477"/>
          <w:vertAlign w:val="superscript"/>
          <w:lang w:eastAsia="en-US"/>
        </w:rPr>
        <w:t>,</w:t>
      </w:r>
      <w:r>
        <w:rPr>
          <w:rStyle w:val="FontStyle477"/>
          <w:vertAlign w:val="superscript"/>
          <w:lang w:val="en-US" w:eastAsia="en-US"/>
        </w:rPr>
        <w:t>f</w:t>
      </w:r>
      <w:r w:rsidRPr="00190123">
        <w:rPr>
          <w:rStyle w:val="FontStyle477"/>
          <w:vertAlign w:val="superscript"/>
          <w:lang w:eastAsia="en-US"/>
        </w:rPr>
        <w:t xml:space="preserve"> </w:t>
      </w:r>
      <w:r>
        <w:rPr>
          <w:rStyle w:val="FontStyle477"/>
          <w:lang w:eastAsia="en-US"/>
        </w:rPr>
        <w:t>&gt;Р</w:t>
      </w:r>
      <w:r>
        <w:rPr>
          <w:rStyle w:val="FontStyle477"/>
          <w:vertAlign w:val="superscript"/>
          <w:lang w:eastAsia="en-US"/>
        </w:rPr>
        <w:t>оТ</w:t>
      </w:r>
      <w:r>
        <w:rPr>
          <w:rStyle w:val="FontStyle477"/>
          <w:vertAlign w:val="subscript"/>
          <w:lang w:eastAsia="en-US"/>
        </w:rPr>
        <w:t>(</w:t>
      </w:r>
      <w:r>
        <w:rPr>
          <w:rStyle w:val="FontStyle477"/>
          <w:lang w:eastAsia="en-US"/>
        </w:rPr>
        <w:t>\&gt;</w:t>
      </w:r>
    </w:p>
    <w:p w:rsidR="00D57188" w:rsidRDefault="001C5317">
      <w:pPr>
        <w:pStyle w:val="Style119"/>
        <w:widowControl/>
        <w:spacing w:line="192" w:lineRule="exact"/>
        <w:rPr>
          <w:rStyle w:val="FontStyle483"/>
        </w:rPr>
      </w:pPr>
      <w:r>
        <w:rPr>
          <w:rStyle w:val="FontStyle477"/>
          <w:lang w:eastAsia="en-US"/>
        </w:rPr>
        <w:br w:type="column"/>
      </w:r>
      <w:r>
        <w:rPr>
          <w:rStyle w:val="FontStyle483"/>
        </w:rPr>
        <w:lastRenderedPageBreak/>
        <w:t>енлоиых показателей, однако перенос силовых возмож</w:t>
      </w:r>
      <w:r>
        <w:rPr>
          <w:rStyle w:val="FontStyle483"/>
        </w:rPr>
        <w:softHyphen/>
        <w:t xml:space="preserve">ностей па истрснирусмые положении в суставных углах при этом существенно ниже, чем в первом случае (Л М райцин. 1974). Изометрические напряжения при углах </w:t>
      </w:r>
      <w:r>
        <w:rPr>
          <w:rStyle w:val="FontStyle483"/>
          <w:vertAlign w:val="subscript"/>
        </w:rPr>
        <w:t>в</w:t>
      </w:r>
      <w:r>
        <w:rPr>
          <w:rStyle w:val="FontStyle483"/>
        </w:rPr>
        <w:t xml:space="preserve"> суставах 90 оказывают большее влияние на прирост динамической силы разгибателей туловища, чем при углах 120 и 150 . На прирост динамической </w:t>
      </w:r>
      <w:r>
        <w:rPr>
          <w:rStyle w:val="FontStyle483"/>
        </w:rPr>
        <w:lastRenderedPageBreak/>
        <w:t>силы раз</w:t>
      </w:r>
      <w:r>
        <w:rPr>
          <w:rStyle w:val="FontStyle483"/>
        </w:rPr>
        <w:softHyphen/>
        <w:t>гибателей бедра положительно влияют изометрические напряжения при углах в суставах 90° (Б. А. Плетнев 1979).</w:t>
      </w:r>
    </w:p>
    <w:p w:rsidR="00D57188" w:rsidRDefault="001C5317">
      <w:pPr>
        <w:pStyle w:val="Style170"/>
        <w:widowControl/>
        <w:spacing w:line="192" w:lineRule="exact"/>
        <w:ind w:firstLine="269"/>
        <w:rPr>
          <w:rStyle w:val="FontStyle483"/>
        </w:rPr>
      </w:pPr>
      <w:r>
        <w:rPr>
          <w:rStyle w:val="FontStyle483"/>
        </w:rPr>
        <w:t>Целесообразно выполнение изометрических напря</w:t>
      </w:r>
      <w:r>
        <w:rPr>
          <w:rStyle w:val="FontStyle483"/>
        </w:rPr>
        <w:softHyphen/>
        <w:t>жений в позах, соответствующих моменту проявления максимального усилия в спортивном упражнении. На</w:t>
      </w:r>
      <w:r>
        <w:rPr>
          <w:rStyle w:val="FontStyle483"/>
        </w:rPr>
        <w:softHyphen/>
        <w:t>пример, для прыгунов на лыжах с трамплина рекомен</w:t>
      </w:r>
      <w:r>
        <w:rPr>
          <w:rStyle w:val="FontStyle483"/>
        </w:rPr>
        <w:softHyphen/>
        <w:t>дуются максимальные изометрические напряжения в позах различной глубины подседа (углы в коленных су</w:t>
      </w:r>
      <w:r>
        <w:rPr>
          <w:rStyle w:val="FontStyle483"/>
        </w:rPr>
        <w:softHyphen/>
        <w:t>ставах 80, 110, 140°), находящихся в пределах ампли</w:t>
      </w:r>
      <w:r>
        <w:rPr>
          <w:rStyle w:val="FontStyle483"/>
        </w:rPr>
        <w:softHyphen/>
        <w:t>туды отталкивания с положением туловища, параллель</w:t>
      </w:r>
      <w:r>
        <w:rPr>
          <w:rStyle w:val="FontStyle483"/>
        </w:rPr>
        <w:softHyphen/>
        <w:t>ным полу (В. А. Кузнецов и др., 1980).</w:t>
      </w:r>
    </w:p>
    <w:p w:rsidR="00D57188" w:rsidRDefault="001C5317">
      <w:pPr>
        <w:pStyle w:val="Style170"/>
        <w:widowControl/>
        <w:spacing w:line="192" w:lineRule="exact"/>
        <w:ind w:firstLine="269"/>
        <w:rPr>
          <w:rStyle w:val="FontStyle483"/>
        </w:rPr>
      </w:pPr>
      <w:r>
        <w:rPr>
          <w:rStyle w:val="FontStyle483"/>
        </w:rPr>
        <w:t>Эффективно сочетание изометрических напряжений с динамическим режимом работы мышц, например, когда груз медленно перемещается по большой ампли</w:t>
      </w:r>
      <w:r>
        <w:rPr>
          <w:rStyle w:val="FontStyle483"/>
        </w:rPr>
        <w:softHyphen/>
        <w:t>туде с промежуточными остановками или когда изо</w:t>
      </w:r>
      <w:r>
        <w:rPr>
          <w:rStyle w:val="FontStyle483"/>
        </w:rPr>
        <w:softHyphen/>
        <w:t>метрическое напряжение развивается после предвари</w:t>
      </w:r>
      <w:r>
        <w:rPr>
          <w:rStyle w:val="FontStyle483"/>
        </w:rPr>
        <w:softHyphen/>
        <w:t>тельного подъема груза до упора об ограничитель.</w:t>
      </w:r>
    </w:p>
    <w:p w:rsidR="00D57188" w:rsidRDefault="001C5317">
      <w:pPr>
        <w:pStyle w:val="Style170"/>
        <w:widowControl/>
        <w:spacing w:line="192" w:lineRule="exact"/>
        <w:rPr>
          <w:rStyle w:val="FontStyle483"/>
        </w:rPr>
      </w:pPr>
      <w:r>
        <w:rPr>
          <w:rStyle w:val="FontStyle483"/>
        </w:rPr>
        <w:t>Наконец, для развития максимальной силы мышц, особенно в тех случаях, когда требуется взрывное про</w:t>
      </w:r>
      <w:r>
        <w:rPr>
          <w:rStyle w:val="FontStyle483"/>
        </w:rPr>
        <w:softHyphen/>
        <w:t xml:space="preserve">явление усилия, эффективен </w:t>
      </w:r>
      <w:r>
        <w:rPr>
          <w:rStyle w:val="FontStyle483"/>
          <w:spacing w:val="70"/>
        </w:rPr>
        <w:t>ударный</w:t>
      </w:r>
      <w:r>
        <w:rPr>
          <w:rStyle w:val="FontStyle483"/>
        </w:rPr>
        <w:t xml:space="preserve"> </w:t>
      </w:r>
      <w:r>
        <w:rPr>
          <w:rStyle w:val="FontStyle483"/>
          <w:spacing w:val="30"/>
        </w:rPr>
        <w:t xml:space="preserve">режим. </w:t>
      </w:r>
      <w:r>
        <w:rPr>
          <w:rStyle w:val="FontStyle483"/>
        </w:rPr>
        <w:t>Так, при прыжке в глубину высота спрыгиваиия выби</w:t>
      </w:r>
      <w:r>
        <w:rPr>
          <w:rStyle w:val="FontStyle483"/>
        </w:rPr>
        <w:softHyphen/>
        <w:t>рается в пределах 1,1 — 1,5 м. Приземление выполняется с глубоким амортизационным приседанием и последу</w:t>
      </w:r>
      <w:r>
        <w:rPr>
          <w:rStyle w:val="FontStyle483"/>
        </w:rPr>
        <w:softHyphen/>
        <w:t xml:space="preserve">ющим отталкиванием впере </w:t>
      </w:r>
      <w:r>
        <w:rPr>
          <w:rStyle w:val="FontStyle483"/>
          <w:lang w:val="en-US"/>
        </w:rPr>
        <w:t>i</w:t>
      </w:r>
      <w:r>
        <w:rPr>
          <w:rStyle w:val="FontStyle483"/>
        </w:rPr>
        <w:t>-вверх. Быстрота переклю</w:t>
      </w:r>
      <w:r>
        <w:rPr>
          <w:rStyle w:val="FontStyle483"/>
        </w:rPr>
        <w:softHyphen/>
        <w:t>чения мышц от уступающей работы к преодолевающей здесь не имеет значения. В одной серии выполняется 5—6 отталкиваний с произвольным отдыхом. В трени</w:t>
      </w:r>
      <w:r>
        <w:rPr>
          <w:rStyle w:val="FontStyle483"/>
        </w:rPr>
        <w:softHyphen/>
        <w:t>ровочном сеансе 2—3 серии с отдыхом 4—6 мин.</w:t>
      </w:r>
    </w:p>
    <w:p w:rsidR="00D57188" w:rsidRDefault="001C5317">
      <w:pPr>
        <w:pStyle w:val="Style290"/>
        <w:widowControl/>
        <w:spacing w:before="216" w:line="211" w:lineRule="exact"/>
        <w:rPr>
          <w:rStyle w:val="FontStyle432"/>
          <w:lang w:eastAsia="en-US"/>
        </w:rPr>
      </w:pPr>
      <w:r>
        <w:rPr>
          <w:rStyle w:val="FontStyle432"/>
          <w:lang w:val="en-US" w:eastAsia="en-US"/>
        </w:rPr>
        <w:t>V</w:t>
      </w:r>
      <w:r w:rsidRPr="00190123">
        <w:rPr>
          <w:rStyle w:val="FontStyle432"/>
          <w:lang w:eastAsia="en-US"/>
        </w:rPr>
        <w:t xml:space="preserve">.3.2. </w:t>
      </w:r>
      <w:r>
        <w:rPr>
          <w:rStyle w:val="FontStyle432"/>
          <w:lang w:eastAsia="en-US"/>
        </w:rPr>
        <w:t xml:space="preserve">Методы СФП с преимущественной направленностью на развитие взрывной силы </w:t>
      </w:r>
      <w:r>
        <w:rPr>
          <w:rStyle w:val="FontStyle432"/>
          <w:vertAlign w:val="superscript"/>
          <w:lang w:eastAsia="en-US"/>
        </w:rPr>
        <w:t>и</w:t>
      </w:r>
      <w:r>
        <w:rPr>
          <w:rStyle w:val="FontStyle432"/>
          <w:lang w:eastAsia="en-US"/>
        </w:rPr>
        <w:t xml:space="preserve"> реактивной способности</w:t>
      </w:r>
    </w:p>
    <w:p w:rsidR="00D57188" w:rsidRDefault="001C5317">
      <w:pPr>
        <w:pStyle w:val="Style170"/>
        <w:widowControl/>
        <w:spacing w:before="72" w:line="206" w:lineRule="exact"/>
        <w:ind w:firstLine="259"/>
        <w:rPr>
          <w:rStyle w:val="FontStyle483"/>
        </w:rPr>
      </w:pPr>
      <w:r>
        <w:rPr>
          <w:rStyle w:val="FontStyle483"/>
        </w:rPr>
        <w:t>Для развития взрывной силы и реактивной способ</w:t>
      </w:r>
      <w:r>
        <w:rPr>
          <w:rStyle w:val="FontStyle483"/>
        </w:rPr>
        <w:softHyphen/>
        <w:t>ности нервно-мышечного аппарата применяются упраж</w:t>
      </w:r>
      <w:r>
        <w:rPr>
          <w:rStyle w:val="FontStyle483"/>
        </w:rPr>
        <w:softHyphen/>
        <w:t>нения с отягощением, изометрические упражнения с быстрым проявлением напряжения, прыжковые упра</w:t>
      </w:r>
    </w:p>
    <w:p w:rsidR="00D57188" w:rsidRDefault="00D57188">
      <w:pPr>
        <w:pStyle w:val="Style170"/>
        <w:widowControl/>
        <w:spacing w:before="72" w:line="206" w:lineRule="exact"/>
        <w:ind w:firstLine="259"/>
        <w:rPr>
          <w:rStyle w:val="FontStyle483"/>
        </w:rPr>
        <w:sectPr w:rsidR="00D57188">
          <w:headerReference w:type="even" r:id="rId741"/>
          <w:headerReference w:type="default" r:id="rId742"/>
          <w:footerReference w:type="even" r:id="rId743"/>
          <w:footerReference w:type="default" r:id="rId744"/>
          <w:type w:val="continuous"/>
          <w:pgSz w:w="8390" w:h="11905"/>
          <w:pgMar w:top="1300" w:right="1254" w:bottom="835" w:left="534" w:header="720" w:footer="720" w:gutter="0"/>
          <w:cols w:num="2" w:space="720" w:equalWidth="0">
            <w:col w:w="1142" w:space="240"/>
            <w:col w:w="5217"/>
          </w:cols>
          <w:noEndnote/>
        </w:sectPr>
      </w:pPr>
    </w:p>
    <w:p w:rsidR="00D57188" w:rsidRDefault="001C5317">
      <w:pPr>
        <w:pStyle w:val="Style220"/>
        <w:widowControl/>
        <w:spacing w:before="38" w:line="226" w:lineRule="exact"/>
        <w:jc w:val="left"/>
        <w:rPr>
          <w:rStyle w:val="FontStyle483"/>
        </w:rPr>
      </w:pPr>
      <w:r>
        <w:rPr>
          <w:rStyle w:val="FontStyle483"/>
        </w:rPr>
        <w:lastRenderedPageBreak/>
        <w:t>пения, упражнения с ударным режимом работы комплексный метод.</w:t>
      </w:r>
    </w:p>
    <w:p w:rsidR="00D57188" w:rsidRDefault="001C5317">
      <w:pPr>
        <w:pStyle w:val="Style170"/>
        <w:widowControl/>
        <w:spacing w:line="211" w:lineRule="exact"/>
        <w:ind w:firstLine="307"/>
        <w:rPr>
          <w:rStyle w:val="FontStyle483"/>
        </w:rPr>
      </w:pPr>
      <w:r>
        <w:rPr>
          <w:rStyle w:val="FontStyle483"/>
          <w:spacing w:val="70"/>
        </w:rPr>
        <w:t>В</w:t>
      </w:r>
      <w:r>
        <w:rPr>
          <w:rStyle w:val="FontStyle483"/>
        </w:rPr>
        <w:t xml:space="preserve"> </w:t>
      </w:r>
      <w:r>
        <w:rPr>
          <w:rStyle w:val="FontStyle483"/>
          <w:spacing w:val="70"/>
        </w:rPr>
        <w:t>упражнениях</w:t>
      </w:r>
      <w:r>
        <w:rPr>
          <w:rStyle w:val="FontStyle483"/>
        </w:rPr>
        <w:t xml:space="preserve"> </w:t>
      </w:r>
      <w:r>
        <w:rPr>
          <w:rStyle w:val="FontStyle483"/>
          <w:spacing w:val="70"/>
        </w:rPr>
        <w:t>с</w:t>
      </w:r>
      <w:r>
        <w:rPr>
          <w:rStyle w:val="FontStyle483"/>
        </w:rPr>
        <w:t xml:space="preserve"> </w:t>
      </w:r>
      <w:r>
        <w:rPr>
          <w:rStyle w:val="FontStyle483"/>
          <w:spacing w:val="70"/>
        </w:rPr>
        <w:t>отягощением</w:t>
      </w:r>
      <w:r>
        <w:rPr>
          <w:rStyle w:val="FontStyle483"/>
        </w:rPr>
        <w:t xml:space="preserve"> исполь-з\стся главным образом повторно-серийный метод </w:t>
      </w:r>
      <w:r>
        <w:rPr>
          <w:rStyle w:val="FontStyle483"/>
          <w:vertAlign w:val="subscript"/>
        </w:rPr>
        <w:t xml:space="preserve">Е </w:t>
      </w:r>
      <w:r>
        <w:rPr>
          <w:rStyle w:val="FontStyle483"/>
        </w:rPr>
        <w:t>следующих вариантах.</w:t>
      </w:r>
    </w:p>
    <w:p w:rsidR="00D57188" w:rsidRDefault="001C5317">
      <w:pPr>
        <w:pStyle w:val="Style262"/>
        <w:widowControl/>
        <w:spacing w:before="115" w:line="168" w:lineRule="exact"/>
        <w:ind w:firstLine="322"/>
        <w:rPr>
          <w:rStyle w:val="FontStyle425"/>
        </w:rPr>
      </w:pPr>
      <w:r>
        <w:rPr>
          <w:rStyle w:val="FontStyle425"/>
        </w:rPr>
        <w:t>1 Вес отягощения в диапазоне 00—80% от максимального (чем ботьше внешнее сопротивление, преодолеваемое в условиях соревновательной деятельности, тем больше вес в пределах этого диапазона) В одном подхоте 5 6 повторении с предельной скоростью проявляемого усилия и обязательным расслаблением мышц между движениями, теми повторений невысокий. В серии 2—4 подхода с паузами 4 6 мин. В тренировочном сеансе 2—4 серии с перерывами 6—8 мин.</w:t>
      </w:r>
    </w:p>
    <w:p w:rsidR="00D57188" w:rsidRDefault="001C5317">
      <w:pPr>
        <w:pStyle w:val="Style242"/>
        <w:widowControl/>
        <w:tabs>
          <w:tab w:val="left" w:pos="528"/>
          <w:tab w:val="left" w:pos="2549"/>
        </w:tabs>
        <w:spacing w:line="168" w:lineRule="exact"/>
        <w:ind w:firstLine="322"/>
        <w:rPr>
          <w:rStyle w:val="FontStyle425"/>
        </w:rPr>
      </w:pPr>
      <w:r>
        <w:rPr>
          <w:rStyle w:val="FontStyle425"/>
        </w:rPr>
        <w:t>2.</w:t>
      </w:r>
      <w:r>
        <w:rPr>
          <w:rStyle w:val="FontStyle425"/>
          <w:b w:val="0"/>
          <w:bCs w:val="0"/>
          <w:sz w:val="20"/>
          <w:szCs w:val="20"/>
        </w:rPr>
        <w:tab/>
      </w:r>
      <w:r>
        <w:rPr>
          <w:rStyle w:val="FontStyle425"/>
        </w:rPr>
        <w:t>Реверсивный режим р п</w:t>
      </w:r>
      <w:r>
        <w:rPr>
          <w:rStyle w:val="FontStyle425"/>
          <w:vertAlign w:val="subscript"/>
        </w:rPr>
        <w:t>т</w:t>
      </w:r>
      <w:r>
        <w:rPr>
          <w:rStyle w:val="FontStyle425"/>
        </w:rPr>
        <w:t>ч мышц. Вес отягощения 60—80% от</w:t>
      </w:r>
      <w:r>
        <w:rPr>
          <w:rStyle w:val="FontStyle425"/>
        </w:rPr>
        <w:br/>
        <w:t>максимального. Отягощен^ пиячалг потпнмается примерно на '/з</w:t>
      </w:r>
      <w:r>
        <w:rPr>
          <w:rStyle w:val="FontStyle425"/>
        </w:rPr>
        <w:br/>
        <w:t>амплитуды основного движемся &gt;атгм быстро опускается и с мгно-</w:t>
      </w:r>
      <w:r>
        <w:rPr>
          <w:rStyle w:val="FontStyle425"/>
        </w:rPr>
        <w:br/>
        <w:t xml:space="preserve">венным переключением и </w:t>
      </w:r>
      <w:r>
        <w:rPr>
          <w:rStyle w:val="FontStyle513"/>
        </w:rPr>
        <w:t>I</w:t>
      </w:r>
      <w:r>
        <w:rPr>
          <w:rStyle w:val="FontStyle513"/>
          <w:b w:val="0"/>
          <w:bCs w:val="0"/>
          <w:sz w:val="20"/>
          <w:szCs w:val="20"/>
        </w:rPr>
        <w:tab/>
      </w:r>
      <w:r>
        <w:rPr>
          <w:rStyle w:val="FontStyle425"/>
        </w:rPr>
        <w:t>ыолевающую работу разгоняется в</w:t>
      </w:r>
      <w:r>
        <w:rPr>
          <w:rStyle w:val="FontStyle425"/>
        </w:rPr>
        <w:br/>
        <w:t xml:space="preserve">противоположном </w:t>
      </w:r>
      <w:r>
        <w:rPr>
          <w:rStyle w:val="FontStyle526"/>
        </w:rPr>
        <w:t xml:space="preserve">1мправ </w:t>
      </w:r>
      <w:r>
        <w:rPr>
          <w:rStyle w:val="FontStyle513"/>
        </w:rPr>
        <w:t xml:space="preserve">1спии </w:t>
      </w:r>
      <w:r>
        <w:rPr>
          <w:rStyle w:val="FontStyle425"/>
        </w:rPr>
        <w:t>Акцентчруется переключение от ус-</w:t>
      </w:r>
      <w:r>
        <w:rPr>
          <w:rStyle w:val="FontStyle425"/>
        </w:rPr>
        <w:br/>
        <w:t>тупающей работы мышц к преодолевающей. В подходе 3—5 пов-</w:t>
      </w:r>
      <w:r>
        <w:rPr>
          <w:rStyle w:val="FontStyle425"/>
        </w:rPr>
        <w:br/>
        <w:t>торений с расслаблением (отягощение ставится на упор). В сернн</w:t>
      </w:r>
      <w:r>
        <w:rPr>
          <w:rStyle w:val="FontStyle425"/>
        </w:rPr>
        <w:br/>
        <w:t>2—3 подхода с паузой 4 -6 мин. В тренировочном сеансе 2—3 серии</w:t>
      </w:r>
      <w:r>
        <w:rPr>
          <w:rStyle w:val="FontStyle425"/>
        </w:rPr>
        <w:br/>
        <w:t>с перерывами 8 — 10 мин.</w:t>
      </w:r>
    </w:p>
    <w:p w:rsidR="00D57188" w:rsidRDefault="001C5317">
      <w:pPr>
        <w:pStyle w:val="Style262"/>
        <w:widowControl/>
        <w:spacing w:before="67"/>
        <w:ind w:firstLine="326"/>
        <w:rPr>
          <w:rStyle w:val="FontStyle425"/>
        </w:rPr>
      </w:pPr>
      <w:r>
        <w:rPr>
          <w:rStyle w:val="FontStyle425"/>
        </w:rPr>
        <w:lastRenderedPageBreak/>
        <w:t>Указанные варианты могут использоваться для любых мышечных групп. Однако, учитывая особенности работы с отягощением, они не все</w:t>
      </w:r>
      <w:r>
        <w:rPr>
          <w:rStyle w:val="FontStyle425"/>
        </w:rPr>
        <w:softHyphen/>
        <w:t>гда могут быть удобны для выполнения. В таких случаях следует выби</w:t>
      </w:r>
      <w:r>
        <w:rPr>
          <w:rStyle w:val="FontStyle425"/>
        </w:rPr>
        <w:softHyphen/>
        <w:t>рать такой вариант, который наиболее удобен для эффективного выпол</w:t>
      </w:r>
      <w:r>
        <w:rPr>
          <w:rStyle w:val="FontStyle425"/>
        </w:rPr>
        <w:softHyphen/>
        <w:t>нения. Важно подчеркнуть, что работа не должна носить темповой ха</w:t>
      </w:r>
      <w:r>
        <w:rPr>
          <w:rStyle w:val="FontStyle425"/>
        </w:rPr>
        <w:softHyphen/>
        <w:t>рактер. Необходимо мобилизоваться на каждое повторение и стараться сконцентрировать усилие в начале движения.</w:t>
      </w:r>
    </w:p>
    <w:p w:rsidR="00D57188" w:rsidRDefault="001C5317">
      <w:pPr>
        <w:pStyle w:val="Style242"/>
        <w:widowControl/>
        <w:tabs>
          <w:tab w:val="left" w:pos="490"/>
        </w:tabs>
        <w:ind w:firstLine="206"/>
        <w:rPr>
          <w:rStyle w:val="FontStyle425"/>
        </w:rPr>
      </w:pPr>
      <w:r>
        <w:rPr>
          <w:rStyle w:val="FontStyle425"/>
        </w:rPr>
        <w:t>3.</w:t>
      </w:r>
      <w:r>
        <w:rPr>
          <w:rStyle w:val="FontStyle425"/>
          <w:b w:val="0"/>
          <w:bCs w:val="0"/>
          <w:sz w:val="20"/>
          <w:szCs w:val="20"/>
        </w:rPr>
        <w:tab/>
      </w:r>
      <w:r>
        <w:rPr>
          <w:rStyle w:val="FontStyle425"/>
        </w:rPr>
        <w:t>Для мышц-разгибателей ног — выпрыгивание со штангой</w:t>
      </w:r>
      <w:r>
        <w:rPr>
          <w:rStyle w:val="FontStyle425"/>
        </w:rPr>
        <w:br/>
        <w:t>на плечах илн с гирей в руках, стоя на двух параллельных гимнас-</w:t>
      </w:r>
      <w:r>
        <w:rPr>
          <w:rStyle w:val="FontStyle425"/>
        </w:rPr>
        <w:br/>
        <w:t>тических скамейках. Вес штангн подбирается индивидуально в пре-</w:t>
      </w:r>
      <w:r>
        <w:rPr>
          <w:rStyle w:val="FontStyle425"/>
        </w:rPr>
        <w:br/>
        <w:t>делах 30—60% от максимального. Каждое выпрыгивание выполняется</w:t>
      </w:r>
      <w:r>
        <w:rPr>
          <w:rStyle w:val="FontStyle425"/>
        </w:rPr>
        <w:br/>
        <w:t>с предварительным амортизационным подседаннем и быстрым пере-</w:t>
      </w:r>
      <w:r>
        <w:rPr>
          <w:rStyle w:val="FontStyle425"/>
        </w:rPr>
        <w:br/>
        <w:t>ключением от уступающей работы мышц к преодолевающей. После</w:t>
      </w:r>
      <w:r>
        <w:rPr>
          <w:rStyle w:val="FontStyle425"/>
        </w:rPr>
        <w:br/>
        <w:t>каждого выпрыгивания поочередно расслаблять («встряхивать») мышцы</w:t>
      </w:r>
      <w:r>
        <w:rPr>
          <w:rStyle w:val="FontStyle425"/>
        </w:rPr>
        <w:br/>
        <w:t>одной и другой ногн. В подходе 4—6 выпрыгиваний. В сернн 2—3 под-</w:t>
      </w:r>
      <w:r>
        <w:rPr>
          <w:rStyle w:val="FontStyle425"/>
        </w:rPr>
        <w:br/>
        <w:t>хода с паузами 4—6 мин. В тренировочном сеансе 2—3 серии с</w:t>
      </w:r>
      <w:r>
        <w:rPr>
          <w:rStyle w:val="FontStyle425"/>
        </w:rPr>
        <w:br/>
        <w:t>перерывом 8—10 мин. Вес гири (16, 24, 32 кг) подбирается инди-</w:t>
      </w:r>
      <w:r>
        <w:rPr>
          <w:rStyle w:val="FontStyle425"/>
        </w:rPr>
        <w:br/>
        <w:t>видуально в соответствии с возможностями спортсмена. В одном под-</w:t>
      </w:r>
      <w:r>
        <w:rPr>
          <w:rStyle w:val="FontStyle425"/>
        </w:rPr>
        <w:br/>
        <w:t>ходе 5—8 выпрыгиваний с предельным усилием. В серии 2—3 подхода</w:t>
      </w:r>
      <w:r>
        <w:rPr>
          <w:rStyle w:val="FontStyle425"/>
        </w:rPr>
        <w:br/>
        <w:t>с отдыхом 6 8 мин. В тренировочном сеансе 2—3 серии с отдыхом</w:t>
      </w:r>
      <w:r>
        <w:rPr>
          <w:rStyle w:val="FontStyle425"/>
        </w:rPr>
        <w:br/>
        <w:t>10-12 мни.</w:t>
      </w:r>
    </w:p>
    <w:p w:rsidR="00D57188" w:rsidRDefault="001C5317">
      <w:pPr>
        <w:pStyle w:val="Style170"/>
        <w:widowControl/>
        <w:spacing w:before="125" w:line="187" w:lineRule="exact"/>
        <w:ind w:firstLine="288"/>
        <w:rPr>
          <w:rStyle w:val="FontStyle483"/>
        </w:rPr>
      </w:pPr>
      <w:r>
        <w:rPr>
          <w:rStyle w:val="FontStyle483"/>
        </w:rPr>
        <w:t xml:space="preserve">Для развития взрывной силы </w:t>
      </w:r>
      <w:r>
        <w:rPr>
          <w:rStyle w:val="FontStyle483"/>
          <w:spacing w:val="30"/>
        </w:rPr>
        <w:t>мышц</w:t>
      </w:r>
      <w:r>
        <w:rPr>
          <w:rStyle w:val="FontStyle483"/>
        </w:rPr>
        <w:t xml:space="preserve"> необходимо </w:t>
      </w:r>
      <w:r>
        <w:rPr>
          <w:rStyle w:val="FontStyle485"/>
        </w:rPr>
        <w:t>ис</w:t>
      </w:r>
      <w:r>
        <w:rPr>
          <w:rStyle w:val="FontStyle485"/>
        </w:rPr>
        <w:softHyphen/>
      </w:r>
      <w:r>
        <w:rPr>
          <w:rStyle w:val="FontStyle483"/>
        </w:rPr>
        <w:t xml:space="preserve">пользовать и метод повторных максимальных усилии (см. пункт </w:t>
      </w:r>
      <w:r>
        <w:rPr>
          <w:rStyle w:val="FontStyle483"/>
          <w:lang w:val="en-US"/>
        </w:rPr>
        <w:t>IV</w:t>
      </w:r>
      <w:r w:rsidRPr="00190123">
        <w:rPr>
          <w:rStyle w:val="FontStyle483"/>
        </w:rPr>
        <w:t>.5.</w:t>
      </w:r>
      <w:r>
        <w:rPr>
          <w:rStyle w:val="FontStyle483"/>
          <w:lang w:val="en-US"/>
        </w:rPr>
        <w:t>I</w:t>
      </w:r>
      <w:r w:rsidRPr="00190123">
        <w:rPr>
          <w:rStyle w:val="FontStyle483"/>
        </w:rPr>
        <w:t xml:space="preserve">), </w:t>
      </w:r>
      <w:r>
        <w:rPr>
          <w:rStyle w:val="FontStyle483"/>
        </w:rPr>
        <w:t>особенно в тех случаях, когда в условиях соревновательной деятельности приходится пре</w:t>
      </w:r>
      <w:r>
        <w:rPr>
          <w:rStyle w:val="FontStyle483"/>
        </w:rPr>
        <w:softHyphen/>
        <w:t>одолевать значительные внешние сопротивления н прояв</w:t>
      </w:r>
      <w:r>
        <w:rPr>
          <w:rStyle w:val="FontStyle483"/>
        </w:rPr>
        <w:softHyphen/>
        <w:t xml:space="preserve">лять высокий максимум усилия. Пажпо также напомнить о необходимости расслаблять мышцы перед нарыины» </w:t>
      </w:r>
      <w:r>
        <w:rPr>
          <w:rStyle w:val="FontStyle483"/>
          <w:lang w:val="en-US"/>
        </w:rPr>
        <w:t>yen</w:t>
      </w:r>
      <w:r w:rsidRPr="00190123">
        <w:rPr>
          <w:rStyle w:val="FontStyle483"/>
        </w:rPr>
        <w:t xml:space="preserve"> </w:t>
      </w:r>
      <w:r>
        <w:rPr>
          <w:rStyle w:val="FontStyle483"/>
        </w:rPr>
        <w:t>тем (см. рис. 2;$).</w:t>
      </w:r>
    </w:p>
    <w:p w:rsidR="00D57188" w:rsidRDefault="001C5317">
      <w:pPr>
        <w:pStyle w:val="Style36"/>
        <w:widowControl/>
        <w:spacing w:before="106"/>
        <w:rPr>
          <w:rStyle w:val="FontStyle470"/>
          <w:spacing w:val="0"/>
        </w:rPr>
      </w:pPr>
      <w:r>
        <w:rPr>
          <w:rStyle w:val="FontStyle470"/>
          <w:spacing w:val="0"/>
        </w:rPr>
        <w:t>МО</w:t>
      </w:r>
    </w:p>
    <w:p w:rsidR="00D57188" w:rsidRDefault="00D57188">
      <w:pPr>
        <w:pStyle w:val="Style36"/>
        <w:widowControl/>
        <w:spacing w:before="106"/>
        <w:rPr>
          <w:rStyle w:val="FontStyle470"/>
          <w:spacing w:val="0"/>
        </w:rPr>
        <w:sectPr w:rsidR="00D57188">
          <w:headerReference w:type="even" r:id="rId745"/>
          <w:headerReference w:type="default" r:id="rId746"/>
          <w:footerReference w:type="even" r:id="rId747"/>
          <w:footerReference w:type="default" r:id="rId748"/>
          <w:type w:val="continuous"/>
          <w:pgSz w:w="8390" w:h="11905"/>
          <w:pgMar w:top="1270" w:right="1450" w:bottom="759" w:left="1522" w:header="720" w:footer="720" w:gutter="0"/>
          <w:cols w:space="60"/>
          <w:noEndnote/>
        </w:sectPr>
      </w:pPr>
    </w:p>
    <w:p w:rsidR="00D57188" w:rsidRDefault="000D57BA">
      <w:pPr>
        <w:pStyle w:val="Style292"/>
        <w:widowControl/>
        <w:spacing w:before="240"/>
        <w:rPr>
          <w:rStyle w:val="FontStyle563"/>
        </w:rPr>
      </w:pPr>
      <w:r>
        <w:rPr>
          <w:noProof/>
        </w:rPr>
        <w:lastRenderedPageBreak/>
        <mc:AlternateContent>
          <mc:Choice Requires="wps">
            <w:drawing>
              <wp:anchor distT="0" distB="0" distL="24130" distR="24130" simplePos="0" relativeHeight="251679232" behindDoc="0" locked="0" layoutInCell="1" allowOverlap="1">
                <wp:simplePos x="0" y="0"/>
                <wp:positionH relativeFrom="margin">
                  <wp:posOffset>1896110</wp:posOffset>
                </wp:positionH>
                <wp:positionV relativeFrom="paragraph">
                  <wp:posOffset>231775</wp:posOffset>
                </wp:positionV>
                <wp:extent cx="835025" cy="768350"/>
                <wp:effectExtent l="0" t="4445" r="4445" b="0"/>
                <wp:wrapSquare wrapText="right"/>
                <wp:docPr id="332"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838200" cy="77152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9"/>
                                          <a:srcRect/>
                                          <a:stretch>
                                            <a:fillRect/>
                                          </a:stretch>
                                        </pic:blipFill>
                                        <pic:spPr bwMode="auto">
                                          <a:xfrm>
                                            <a:off x="0" y="0"/>
                                            <a:ext cx="838200" cy="77152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270" type="#_x0000_t202" style="position:absolute;left:0;text-align:left;margin-left:149.3pt;margin-top:18.25pt;width:65.75pt;height:60.5pt;z-index:251679232;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" filled="f" stroked="f">
                <v:textbox inset="0,0,0,0">
                  <w:txbxContent>
                    <w:p w:rsidR="00D57188" w:rsidRDefault="00190123">
                      <w:pPr>
                        <w:widowControl/>
                      </w:pPr>
                      <w:r>
                        <w:rPr>
                          <w:noProof/>
                        </w:rPr>
                        <w:drawing>
                          <wp:inline distT="0" distB="0" distL="0" distR="0">
                            <wp:extent cx="838200" cy="77152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9"/>
                                    <a:srcRect/>
                                    <a:stretch>
                                      <a:fillRect/>
                                    </a:stretch>
                                  </pic:blipFill>
                                  <pic:spPr bwMode="auto">
                                    <a:xfrm>
                                      <a:off x="0" y="0"/>
                                      <a:ext cx="838200" cy="771525"/>
                                    </a:xfrm>
                                    <a:prstGeom prst="rect">
                                      <a:avLst/>
                                    </a:prstGeom>
                                    <a:noFill/>
                                    <a:ln w="9525">
                                      <a:noFill/>
                                      <a:miter lim="800000"/>
                                      <a:headEnd/>
                                      <a:tailEnd/>
                                    </a:ln>
                                  </pic:spPr>
                                </pic:pic>
                              </a:graphicData>
                            </a:graphic>
                          </wp:inline>
                        </w:drawing>
                      </w:r>
                    </w:p>
                  </w:txbxContent>
                </v:textbox>
                <w10:wrap type="square" side="right" anchorx="margin"/>
              </v:shape>
            </w:pict>
          </mc:Fallback>
        </mc:AlternateContent>
      </w:r>
      <w:r>
        <w:rPr>
          <w:noProof/>
        </w:rPr>
        <mc:AlternateContent>
          <mc:Choice Requires="wps">
            <w:drawing>
              <wp:anchor distT="0" distB="0" distL="24130" distR="24130" simplePos="0" relativeHeight="251680256" behindDoc="0" locked="0" layoutInCell="1" allowOverlap="1">
                <wp:simplePos x="0" y="0"/>
                <wp:positionH relativeFrom="margin">
                  <wp:posOffset>591185</wp:posOffset>
                </wp:positionH>
                <wp:positionV relativeFrom="paragraph">
                  <wp:posOffset>250190</wp:posOffset>
                </wp:positionV>
                <wp:extent cx="999490" cy="768350"/>
                <wp:effectExtent l="0" t="3810" r="1905" b="0"/>
                <wp:wrapSquare wrapText="right"/>
                <wp:docPr id="331"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1000125" cy="771525"/>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50"/>
                                          <a:srcRect/>
                                          <a:stretch>
                                            <a:fillRect/>
                                          </a:stretch>
                                        </pic:blipFill>
                                        <pic:spPr bwMode="auto">
                                          <a:xfrm>
                                            <a:off x="0" y="0"/>
                                            <a:ext cx="1000125" cy="77152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9" o:spid="_x0000_s1271" type="#_x0000_t202" style="position:absolute;left:0;text-align:left;margin-left:46.55pt;margin-top:19.7pt;width:78.7pt;height:60.5pt;z-index:251680256;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Sh3tQ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" filled="f" stroked="f">
                <v:textbox inset="0,0,0,0">
                  <w:txbxContent>
                    <w:p w:rsidR="00D57188" w:rsidRDefault="00190123">
                      <w:pPr>
                        <w:widowControl/>
                      </w:pPr>
                      <w:r>
                        <w:rPr>
                          <w:noProof/>
                        </w:rPr>
                        <w:drawing>
                          <wp:inline distT="0" distB="0" distL="0" distR="0">
                            <wp:extent cx="1000125" cy="771525"/>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50"/>
                                    <a:srcRect/>
                                    <a:stretch>
                                      <a:fillRect/>
                                    </a:stretch>
                                  </pic:blipFill>
                                  <pic:spPr bwMode="auto">
                                    <a:xfrm>
                                      <a:off x="0" y="0"/>
                                      <a:ext cx="1000125" cy="771525"/>
                                    </a:xfrm>
                                    <a:prstGeom prst="rect">
                                      <a:avLst/>
                                    </a:prstGeom>
                                    <a:noFill/>
                                    <a:ln w="9525">
                                      <a:noFill/>
                                      <a:miter lim="800000"/>
                                      <a:headEnd/>
                                      <a:tailEnd/>
                                    </a:ln>
                                  </pic:spPr>
                                </pic:pic>
                              </a:graphicData>
                            </a:graphic>
                          </wp:inline>
                        </w:drawing>
                      </w:r>
                    </w:p>
                  </w:txbxContent>
                </v:textbox>
                <w10:wrap type="square" side="right" anchorx="margin"/>
              </v:shape>
            </w:pict>
          </mc:Fallback>
        </mc:AlternateContent>
      </w:r>
      <w:r w:rsidR="001C5317">
        <w:rPr>
          <w:rStyle w:val="FontStyle563"/>
        </w:rPr>
        <w:t>По.</w:t>
      </w:r>
    </w:p>
    <w:p w:rsidR="00D57188" w:rsidRDefault="001C5317">
      <w:pPr>
        <w:pStyle w:val="Style179"/>
        <w:widowControl/>
        <w:spacing w:before="19"/>
        <w:jc w:val="both"/>
        <w:rPr>
          <w:rStyle w:val="FontStyle494"/>
        </w:rPr>
      </w:pPr>
      <w:r>
        <w:rPr>
          <w:rStyle w:val="FontStyle494"/>
        </w:rPr>
        <w:t>од</w:t>
      </w:r>
    </w:p>
    <w:p w:rsidR="00D57188" w:rsidRDefault="00D57188">
      <w:pPr>
        <w:pStyle w:val="Style255"/>
        <w:widowControl/>
        <w:spacing w:line="240" w:lineRule="exact"/>
        <w:rPr>
          <w:sz w:val="20"/>
          <w:szCs w:val="20"/>
        </w:rPr>
      </w:pPr>
    </w:p>
    <w:p w:rsidR="00D57188" w:rsidRDefault="001C5317">
      <w:pPr>
        <w:pStyle w:val="Style255"/>
        <w:widowControl/>
        <w:spacing w:before="38"/>
        <w:rPr>
          <w:rStyle w:val="FontStyle547"/>
        </w:rPr>
      </w:pPr>
      <w:r>
        <w:rPr>
          <w:rStyle w:val="FontStyle547"/>
        </w:rPr>
        <w:t>■и</w:t>
      </w:r>
      <w:r>
        <w:rPr>
          <w:rStyle w:val="FontStyle547"/>
          <w:vertAlign w:val="subscript"/>
        </w:rPr>
        <w:t xml:space="preserve">Но </w:t>
      </w:r>
      <w:r>
        <w:rPr>
          <w:rStyle w:val="FontStyle547"/>
        </w:rPr>
        <w:t xml:space="preserve">- </w:t>
      </w:r>
      <w:r>
        <w:rPr>
          <w:rStyle w:val="FontStyle547"/>
          <w:vertAlign w:val="superscript"/>
        </w:rPr>
        <w:t>Ло,</w:t>
      </w:r>
      <w:r>
        <w:rPr>
          <w:rStyle w:val="FontStyle547"/>
        </w:rPr>
        <w:t>Ч</w:t>
      </w:r>
    </w:p>
    <w:p w:rsidR="00D57188" w:rsidRDefault="001C5317">
      <w:pPr>
        <w:pStyle w:val="Style98"/>
        <w:widowControl/>
        <w:ind w:left="259"/>
        <w:rPr>
          <w:rStyle w:val="FontStyle456"/>
        </w:rPr>
      </w:pPr>
      <w:r>
        <w:rPr>
          <w:rStyle w:val="FontStyle456"/>
        </w:rPr>
        <w:t>Эт</w:t>
      </w:r>
      <w:r>
        <w:rPr>
          <w:rStyle w:val="FontStyle456"/>
          <w:vertAlign w:val="subscript"/>
        </w:rPr>
        <w:t>0</w:t>
      </w:r>
      <w:r>
        <w:rPr>
          <w:rStyle w:val="FontStyle456"/>
        </w:rPr>
        <w:t xml:space="preserve"> ,</w:t>
      </w:r>
    </w:p>
    <w:p w:rsidR="00D57188" w:rsidRDefault="001C5317">
      <w:pPr>
        <w:pStyle w:val="Style140"/>
        <w:widowControl/>
        <w:spacing w:before="29"/>
        <w:ind w:left="230"/>
        <w:rPr>
          <w:rStyle w:val="FontStyle514"/>
        </w:rPr>
      </w:pPr>
      <w:r>
        <w:rPr>
          <w:rStyle w:val="FontStyle514"/>
        </w:rPr>
        <w:t>°СТ|,</w:t>
      </w:r>
    </w:p>
    <w:p w:rsidR="00D57188" w:rsidRDefault="001C5317">
      <w:pPr>
        <w:pStyle w:val="Style257"/>
        <w:widowControl/>
        <w:spacing w:before="182" w:line="240" w:lineRule="auto"/>
        <w:ind w:firstLine="0"/>
        <w:jc w:val="both"/>
        <w:rPr>
          <w:rStyle w:val="FontStyle546"/>
        </w:rPr>
      </w:pPr>
      <w:r>
        <w:rPr>
          <w:rStyle w:val="FontStyle546"/>
          <w:vertAlign w:val="superscript"/>
        </w:rPr>
        <w:t>ад</w:t>
      </w:r>
      <w:r>
        <w:rPr>
          <w:rStyle w:val="FontStyle546"/>
        </w:rPr>
        <w:t>°да ;</w:t>
      </w:r>
    </w:p>
    <w:p w:rsidR="00D57188" w:rsidRDefault="00D57188">
      <w:pPr>
        <w:pStyle w:val="Style249"/>
        <w:widowControl/>
        <w:spacing w:line="240" w:lineRule="exact"/>
        <w:ind w:left="197"/>
        <w:rPr>
          <w:sz w:val="20"/>
          <w:szCs w:val="20"/>
        </w:rPr>
      </w:pPr>
    </w:p>
    <w:p w:rsidR="00D57188" w:rsidRDefault="001C5317">
      <w:pPr>
        <w:pStyle w:val="Style249"/>
        <w:widowControl/>
        <w:spacing w:before="19"/>
        <w:ind w:left="197"/>
        <w:rPr>
          <w:rStyle w:val="FontStyle563"/>
        </w:rPr>
      </w:pPr>
      <w:r>
        <w:rPr>
          <w:rStyle w:val="FontStyle563"/>
        </w:rPr>
        <w:t>- 80% _ на '</w:t>
      </w:r>
    </w:p>
    <w:p w:rsidR="00D57188" w:rsidRDefault="001C5317">
      <w:pPr>
        <w:pStyle w:val="Style257"/>
        <w:widowControl/>
        <w:spacing w:before="168"/>
        <w:ind w:left="96"/>
        <w:rPr>
          <w:rStyle w:val="FontStyle546"/>
          <w:spacing w:val="40"/>
        </w:rPr>
      </w:pPr>
      <w:r>
        <w:rPr>
          <w:rStyle w:val="FontStyle546"/>
        </w:rPr>
        <w:t xml:space="preserve">яетсв , </w:t>
      </w:r>
      <w:r>
        <w:rPr>
          <w:rStyle w:val="FontStyle546"/>
          <w:spacing w:val="40"/>
        </w:rPr>
        <w:t>от,</w:t>
      </w:r>
    </w:p>
    <w:p w:rsidR="00D57188" w:rsidRDefault="001C5317">
      <w:pPr>
        <w:pStyle w:val="Style151"/>
        <w:widowControl/>
        <w:spacing w:before="10"/>
        <w:rPr>
          <w:rStyle w:val="FontStyle501"/>
        </w:rPr>
      </w:pPr>
      <w:r>
        <w:rPr>
          <w:rStyle w:val="FontStyle513"/>
        </w:rPr>
        <w:t xml:space="preserve">Г° </w:t>
      </w:r>
      <w:r>
        <w:rPr>
          <w:rStyle w:val="FontStyle501"/>
        </w:rPr>
        <w:t>ПЩ.</w:t>
      </w:r>
    </w:p>
    <w:p w:rsidR="00D57188" w:rsidRDefault="001C5317">
      <w:pPr>
        <w:pStyle w:val="Style252"/>
        <w:widowControl/>
        <w:spacing w:line="240" w:lineRule="auto"/>
        <w:ind w:left="274"/>
        <w:jc w:val="left"/>
        <w:rPr>
          <w:rStyle w:val="FontStyle546"/>
        </w:rPr>
      </w:pPr>
      <w:r>
        <w:rPr>
          <w:rStyle w:val="FontStyle546"/>
        </w:rPr>
        <w:t>серц</w:t>
      </w:r>
    </w:p>
    <w:p w:rsidR="00D57188" w:rsidRDefault="00D57188">
      <w:pPr>
        <w:pStyle w:val="Style252"/>
        <w:widowControl/>
        <w:spacing w:line="240" w:lineRule="exact"/>
        <w:ind w:left="202"/>
        <w:rPr>
          <w:sz w:val="20"/>
          <w:szCs w:val="20"/>
        </w:rPr>
      </w:pPr>
    </w:p>
    <w:p w:rsidR="00D57188" w:rsidRDefault="00D57188">
      <w:pPr>
        <w:pStyle w:val="Style252"/>
        <w:widowControl/>
        <w:spacing w:line="240" w:lineRule="exact"/>
        <w:ind w:left="202"/>
        <w:rPr>
          <w:sz w:val="20"/>
          <w:szCs w:val="20"/>
        </w:rPr>
      </w:pPr>
    </w:p>
    <w:p w:rsidR="00D57188" w:rsidRDefault="001C5317">
      <w:pPr>
        <w:pStyle w:val="Style252"/>
        <w:widowControl/>
        <w:spacing w:before="230" w:line="163" w:lineRule="exact"/>
        <w:ind w:left="202"/>
        <w:rPr>
          <w:rStyle w:val="FontStyle546"/>
        </w:rPr>
      </w:pPr>
      <w:r>
        <w:rPr>
          <w:rStyle w:val="FontStyle493"/>
        </w:rPr>
        <w:t>ш(й-</w:t>
      </w:r>
      <w:r>
        <w:rPr>
          <w:rStyle w:val="FontStyle546"/>
        </w:rPr>
        <w:t>выпо&lt;-вон н-раю</w:t>
      </w:r>
    </w:p>
    <w:p w:rsidR="00D57188" w:rsidRDefault="001C5317">
      <w:pPr>
        <w:pStyle w:val="Style257"/>
        <w:widowControl/>
        <w:spacing w:before="125" w:line="178" w:lineRule="exact"/>
        <w:ind w:left="202" w:firstLine="0"/>
        <w:jc w:val="both"/>
        <w:rPr>
          <w:rStyle w:val="FontStyle559"/>
        </w:rPr>
      </w:pPr>
      <w:r>
        <w:rPr>
          <w:rStyle w:val="FontStyle546"/>
        </w:rPr>
        <w:t xml:space="preserve">штам гимна в </w:t>
      </w:r>
      <w:r>
        <w:rPr>
          <w:rStyle w:val="FontStyle559"/>
        </w:rPr>
        <w:t>щ-</w:t>
      </w:r>
    </w:p>
    <w:p w:rsidR="00D57188" w:rsidRDefault="001C5317">
      <w:pPr>
        <w:pStyle w:val="Style259"/>
        <w:widowControl/>
        <w:jc w:val="both"/>
        <w:rPr>
          <w:rStyle w:val="FontStyle513"/>
        </w:rPr>
      </w:pPr>
      <w:r>
        <w:rPr>
          <w:rStyle w:val="FontStyle513"/>
        </w:rPr>
        <w:t>).1ИННв</w:t>
      </w:r>
    </w:p>
    <w:p w:rsidR="00D57188" w:rsidRDefault="001C5317">
      <w:pPr>
        <w:pStyle w:val="Style305"/>
        <w:widowControl/>
        <w:spacing w:line="168" w:lineRule="exact"/>
        <w:ind w:left="326" w:firstLine="0"/>
        <w:jc w:val="left"/>
        <w:rPr>
          <w:rStyle w:val="FontStyle563"/>
        </w:rPr>
      </w:pPr>
      <w:r>
        <w:rPr>
          <w:rStyle w:val="FontStyle563"/>
        </w:rPr>
        <w:t>пере-</w:t>
      </w:r>
    </w:p>
    <w:p w:rsidR="00D57188" w:rsidRDefault="001C5317">
      <w:pPr>
        <w:pStyle w:val="Style292"/>
        <w:widowControl/>
        <w:spacing w:line="168" w:lineRule="exact"/>
        <w:ind w:left="240"/>
        <w:rPr>
          <w:rStyle w:val="FontStyle563"/>
        </w:rPr>
      </w:pPr>
      <w:r>
        <w:rPr>
          <w:rStyle w:val="FontStyle563"/>
        </w:rPr>
        <w:t>. Пос. «мл</w:t>
      </w:r>
    </w:p>
    <w:p w:rsidR="00D57188" w:rsidRDefault="001C5317">
      <w:pPr>
        <w:pStyle w:val="Style257"/>
        <w:widowControl/>
        <w:spacing w:before="197" w:line="139" w:lineRule="exact"/>
        <w:ind w:left="336" w:hanging="130"/>
        <w:jc w:val="both"/>
        <w:rPr>
          <w:rStyle w:val="FontStyle546"/>
        </w:rPr>
      </w:pPr>
      <w:r>
        <w:rPr>
          <w:rStyle w:val="FontStyle546"/>
        </w:rPr>
        <w:t>сери» ■ да»</w:t>
      </w:r>
    </w:p>
    <w:p w:rsidR="00D57188" w:rsidRDefault="001C5317">
      <w:pPr>
        <w:pStyle w:val="Style305"/>
        <w:widowControl/>
        <w:spacing w:before="19"/>
        <w:ind w:left="235" w:firstLine="0"/>
        <w:rPr>
          <w:rStyle w:val="FontStyle563"/>
        </w:rPr>
      </w:pPr>
      <w:r>
        <w:rPr>
          <w:rStyle w:val="FontStyle563"/>
        </w:rPr>
        <w:t>но* * под**</w:t>
      </w:r>
    </w:p>
    <w:p w:rsidR="00D57188" w:rsidRDefault="00D57188">
      <w:pPr>
        <w:pStyle w:val="Style285"/>
        <w:widowControl/>
        <w:spacing w:line="240" w:lineRule="exact"/>
        <w:jc w:val="both"/>
        <w:rPr>
          <w:sz w:val="20"/>
          <w:szCs w:val="20"/>
        </w:rPr>
      </w:pPr>
    </w:p>
    <w:p w:rsidR="00D57188" w:rsidRDefault="00D57188">
      <w:pPr>
        <w:pStyle w:val="Style285"/>
        <w:widowControl/>
        <w:spacing w:line="240" w:lineRule="exact"/>
        <w:jc w:val="both"/>
        <w:rPr>
          <w:sz w:val="20"/>
          <w:szCs w:val="20"/>
        </w:rPr>
      </w:pPr>
    </w:p>
    <w:p w:rsidR="00D57188" w:rsidRDefault="00D57188">
      <w:pPr>
        <w:pStyle w:val="Style285"/>
        <w:widowControl/>
        <w:spacing w:line="240" w:lineRule="exact"/>
        <w:jc w:val="both"/>
        <w:rPr>
          <w:sz w:val="20"/>
          <w:szCs w:val="20"/>
        </w:rPr>
      </w:pPr>
    </w:p>
    <w:p w:rsidR="00D57188" w:rsidRDefault="00D57188">
      <w:pPr>
        <w:pStyle w:val="Style285"/>
        <w:widowControl/>
        <w:spacing w:line="240" w:lineRule="exact"/>
        <w:jc w:val="both"/>
        <w:rPr>
          <w:sz w:val="20"/>
          <w:szCs w:val="20"/>
        </w:rPr>
      </w:pPr>
    </w:p>
    <w:p w:rsidR="00D57188" w:rsidRDefault="00D57188">
      <w:pPr>
        <w:pStyle w:val="Style285"/>
        <w:widowControl/>
        <w:spacing w:line="240" w:lineRule="exact"/>
        <w:jc w:val="both"/>
        <w:rPr>
          <w:sz w:val="20"/>
          <w:szCs w:val="20"/>
        </w:rPr>
      </w:pPr>
    </w:p>
    <w:p w:rsidR="00D57188" w:rsidRDefault="001C5317">
      <w:pPr>
        <w:pStyle w:val="Style285"/>
        <w:widowControl/>
        <w:spacing w:before="67"/>
        <w:jc w:val="both"/>
        <w:rPr>
          <w:rStyle w:val="FontStyle547"/>
        </w:rPr>
      </w:pPr>
      <w:r>
        <w:rPr>
          <w:rStyle w:val="FontStyle547"/>
        </w:rPr>
        <w:t>„(Г</w:t>
      </w:r>
    </w:p>
    <w:p w:rsidR="00D57188" w:rsidRDefault="001C5317">
      <w:pPr>
        <w:widowControl/>
        <w:ind w:left="3845"/>
      </w:pPr>
      <w:r>
        <w:rPr>
          <w:rStyle w:val="FontStyle547"/>
        </w:rPr>
        <w:br w:type="column"/>
      </w:r>
      <w:r w:rsidR="00190123">
        <w:rPr>
          <w:noProof/>
        </w:rPr>
        <w:lastRenderedPageBreak/>
        <w:drawing>
          <wp:inline distT="0" distB="0" distL="0" distR="0">
            <wp:extent cx="733425" cy="10191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1"/>
                    <a:srcRect/>
                    <a:stretch>
                      <a:fillRect/>
                    </a:stretch>
                  </pic:blipFill>
                  <pic:spPr bwMode="auto">
                    <a:xfrm>
                      <a:off x="0" y="0"/>
                      <a:ext cx="733425" cy="1019175"/>
                    </a:xfrm>
                    <a:prstGeom prst="rect">
                      <a:avLst/>
                    </a:prstGeom>
                    <a:noFill/>
                    <a:ln w="9525">
                      <a:noFill/>
                      <a:miter lim="800000"/>
                      <a:headEnd/>
                      <a:tailEnd/>
                    </a:ln>
                  </pic:spPr>
                </pic:pic>
              </a:graphicData>
            </a:graphic>
          </wp:inline>
        </w:drawing>
      </w:r>
    </w:p>
    <w:p w:rsidR="00D57188" w:rsidRDefault="001C5317">
      <w:pPr>
        <w:pStyle w:val="Style207"/>
        <w:widowControl/>
        <w:spacing w:before="158" w:line="240" w:lineRule="auto"/>
        <w:rPr>
          <w:rStyle w:val="FontStyle425"/>
        </w:rPr>
      </w:pPr>
      <w:r>
        <w:rPr>
          <w:rStyle w:val="FontStyle425"/>
        </w:rPr>
        <w:t>Рис. 47. Варианты отталкивания после прыжка в глубину</w:t>
      </w:r>
    </w:p>
    <w:p w:rsidR="00D57188" w:rsidRDefault="001C5317">
      <w:pPr>
        <w:pStyle w:val="Style227"/>
        <w:widowControl/>
        <w:spacing w:before="101" w:line="192" w:lineRule="exact"/>
        <w:ind w:firstLine="259"/>
        <w:rPr>
          <w:rStyle w:val="FontStyle483"/>
        </w:rPr>
      </w:pPr>
      <w:r>
        <w:rPr>
          <w:rStyle w:val="FontStyle483"/>
          <w:spacing w:val="70"/>
        </w:rPr>
        <w:t>Упражнения</w:t>
      </w:r>
      <w:r>
        <w:rPr>
          <w:rStyle w:val="FontStyle483"/>
        </w:rPr>
        <w:t xml:space="preserve"> </w:t>
      </w:r>
      <w:r>
        <w:rPr>
          <w:rStyle w:val="FontStyle483"/>
          <w:spacing w:val="70"/>
        </w:rPr>
        <w:t>с</w:t>
      </w:r>
      <w:r>
        <w:rPr>
          <w:rStyle w:val="FontStyle483"/>
        </w:rPr>
        <w:t xml:space="preserve"> </w:t>
      </w:r>
      <w:r>
        <w:rPr>
          <w:rStyle w:val="FontStyle483"/>
          <w:spacing w:val="70"/>
        </w:rPr>
        <w:t>изометрическим</w:t>
      </w:r>
      <w:r>
        <w:rPr>
          <w:rStyle w:val="FontStyle483"/>
        </w:rPr>
        <w:t xml:space="preserve"> </w:t>
      </w:r>
      <w:r>
        <w:rPr>
          <w:rStyle w:val="FontStyle483"/>
          <w:spacing w:val="30"/>
        </w:rPr>
        <w:t>режи</w:t>
      </w:r>
      <w:r>
        <w:rPr>
          <w:rStyle w:val="FontStyle483"/>
          <w:spacing w:val="30"/>
        </w:rPr>
        <w:softHyphen/>
        <w:t>мом</w:t>
      </w:r>
      <w:r>
        <w:rPr>
          <w:rStyle w:val="FontStyle483"/>
        </w:rPr>
        <w:t xml:space="preserve"> следует выполнять в позе, соответствующей по суставным углам моменту, в котором акцентируется рабочее усилие в соревновательном упражнении, с ус</w:t>
      </w:r>
      <w:r>
        <w:rPr>
          <w:rStyle w:val="FontStyle483"/>
        </w:rPr>
        <w:softHyphen/>
        <w:t>тановкой на быстрое (взрывное) развитие напряжения мышц до величины 60—80% от максимального. В одном подходе 5—6 взрывных усилий с произвольным отдыхом. В тренировочном сеансе 2—4 подхода с отдыхом между ними 4—6 мин. Перед каждым усилием обязательно расслабление, а между подходами упражнения на рас</w:t>
      </w:r>
      <w:r>
        <w:rPr>
          <w:rStyle w:val="FontStyle483"/>
        </w:rPr>
        <w:softHyphen/>
        <w:t>тягивание мышц. Экспериментально показана целесооб</w:t>
      </w:r>
      <w:r>
        <w:rPr>
          <w:rStyle w:val="FontStyle483"/>
        </w:rPr>
        <w:softHyphen/>
        <w:t>разность выполнения между подходами упражнений динамического характера (Н. Н. Мартынов, 1979).</w:t>
      </w:r>
    </w:p>
    <w:p w:rsidR="00D57188" w:rsidRDefault="001C5317">
      <w:pPr>
        <w:pStyle w:val="Style227"/>
        <w:widowControl/>
        <w:spacing w:line="192" w:lineRule="exact"/>
        <w:ind w:firstLine="130"/>
        <w:rPr>
          <w:rStyle w:val="FontStyle483"/>
        </w:rPr>
      </w:pPr>
      <w:r>
        <w:rPr>
          <w:rStyle w:val="FontStyle483"/>
          <w:spacing w:val="70"/>
        </w:rPr>
        <w:t>Ударн</w:t>
      </w:r>
      <w:r>
        <w:rPr>
          <w:rStyle w:val="FontStyle483"/>
        </w:rPr>
        <w:t xml:space="preserve"> </w:t>
      </w:r>
      <w:r>
        <w:rPr>
          <w:rStyle w:val="FontStyle483"/>
          <w:spacing w:val="70"/>
        </w:rPr>
        <w:t>ый</w:t>
      </w:r>
      <w:r>
        <w:rPr>
          <w:rStyle w:val="FontStyle483"/>
        </w:rPr>
        <w:t xml:space="preserve"> </w:t>
      </w:r>
      <w:r>
        <w:rPr>
          <w:rStyle w:val="FontStyle483"/>
          <w:spacing w:val="70"/>
        </w:rPr>
        <w:t>режим</w:t>
      </w:r>
      <w:r>
        <w:rPr>
          <w:rStyle w:val="FontStyle483"/>
        </w:rPr>
        <w:t xml:space="preserve"> применяется для развития взрывной силы различных мышечных групп. Наиболее широко используются отталкивания после прыжка в глубину (рис. 47) с дозированной высоты. Несмотря на кажущуюся простоту, техника прыжка в глубину довольно сложна и требует соблюдения ряда условий. Спрыгивание — важная дета </w:t>
      </w:r>
      <w:r>
        <w:rPr>
          <w:rStyle w:val="FontStyle550"/>
        </w:rPr>
        <w:t xml:space="preserve">1ь </w:t>
      </w:r>
      <w:r>
        <w:rPr>
          <w:rStyle w:val="FontStyle483"/>
        </w:rPr>
        <w:t>техники, от которой зависит эффективность последующего отталкивания. Не следует отталкиваться двумя ногами, надо как бы шаг</w:t>
      </w:r>
      <w:r>
        <w:rPr>
          <w:rStyle w:val="FontStyle483"/>
        </w:rPr>
        <w:softHyphen/>
        <w:t>нуть вперед одной ногой и с началом падения присоеди</w:t>
      </w:r>
      <w:r>
        <w:rPr>
          <w:rStyle w:val="FontStyle483"/>
        </w:rPr>
        <w:softHyphen/>
        <w:t>нить к ней другую ногу. Перед спрыгиванием не подсе-дать (ноги прямые), не отталкиваться вперед (траектория падения должна быть крутая). Приземляться надо на °бе ноги, на переднюю часть стопы с последующим опусканием на пятки. В момент приземления ноги слегка согнуты в коленях, мышцы произвольно напряжены (специально не напрягать). Приземление должно быть Упругим, с плавным переходом в амортизацию. Для смягчения удара на место приземления следует положить олстый (2,5—3 см) лист литой резины.</w:t>
      </w:r>
    </w:p>
    <w:p w:rsidR="00D57188" w:rsidRDefault="001C5317">
      <w:pPr>
        <w:pStyle w:val="Style227"/>
        <w:widowControl/>
        <w:spacing w:line="240" w:lineRule="auto"/>
        <w:ind w:firstLine="0"/>
        <w:jc w:val="right"/>
        <w:rPr>
          <w:rStyle w:val="FontStyle483"/>
        </w:rPr>
      </w:pPr>
      <w:r>
        <w:rPr>
          <w:rStyle w:val="FontStyle483"/>
        </w:rPr>
        <w:t>Шубина   амортизационного   подседания   находится</w:t>
      </w:r>
    </w:p>
    <w:p w:rsidR="00D57188" w:rsidRDefault="00D57188">
      <w:pPr>
        <w:pStyle w:val="Style227"/>
        <w:widowControl/>
        <w:spacing w:line="240" w:lineRule="auto"/>
        <w:ind w:firstLine="0"/>
        <w:jc w:val="right"/>
        <w:rPr>
          <w:rStyle w:val="FontStyle483"/>
        </w:rPr>
        <w:sectPr w:rsidR="00D57188">
          <w:pgSz w:w="8390" w:h="11905"/>
          <w:pgMar w:top="912" w:right="1545" w:bottom="1440" w:left="927" w:header="720" w:footer="720" w:gutter="0"/>
          <w:cols w:num="2" w:space="720" w:equalWidth="0">
            <w:col w:w="720" w:space="120"/>
            <w:col w:w="5078"/>
          </w:cols>
          <w:noEndnote/>
        </w:sectPr>
      </w:pPr>
    </w:p>
    <w:p w:rsidR="00D57188" w:rsidRDefault="001C5317">
      <w:pPr>
        <w:pStyle w:val="Style85"/>
        <w:widowControl/>
        <w:spacing w:before="38" w:line="197" w:lineRule="exact"/>
        <w:rPr>
          <w:rStyle w:val="FontStyle483"/>
        </w:rPr>
      </w:pPr>
      <w:r>
        <w:rPr>
          <w:rStyle w:val="FontStyle483"/>
        </w:rPr>
        <w:lastRenderedPageBreak/>
        <w:t>опытным путем. Чрезмерное подседамие затруд</w:t>
      </w:r>
      <w:r>
        <w:rPr>
          <w:rStyle w:val="FontStyle483"/>
          <w:vertAlign w:val="subscript"/>
        </w:rPr>
        <w:t xml:space="preserve">1Шт </w:t>
      </w:r>
      <w:r>
        <w:rPr>
          <w:rStyle w:val="FontStyle483"/>
        </w:rPr>
        <w:t xml:space="preserve">д\юшее  отталкивание,   неглубокое — усилит  </w:t>
      </w:r>
      <w:r>
        <w:rPr>
          <w:rStyle w:val="FontStyle483"/>
          <w:vertAlign w:val="subscript"/>
        </w:rPr>
        <w:t>жест</w:t>
      </w:r>
      <w:r>
        <w:rPr>
          <w:rStyle w:val="FontStyle483"/>
        </w:rPr>
        <w:t xml:space="preserve">  </w:t>
      </w:r>
      <w:r>
        <w:rPr>
          <w:rStyle w:val="FontStyle483"/>
          <w:vertAlign w:val="superscript"/>
        </w:rPr>
        <w:t>Ле-</w:t>
      </w:r>
      <w:r>
        <w:rPr>
          <w:rStyle w:val="FontStyle483"/>
        </w:rPr>
        <w:t>удара и исключит полноценное- отталкивание. Пере</w:t>
      </w:r>
      <w:r>
        <w:rPr>
          <w:rStyle w:val="FontStyle483"/>
          <w:vertAlign w:val="superscript"/>
        </w:rPr>
        <w:t xml:space="preserve">0111 </w:t>
      </w:r>
      <w:r>
        <w:rPr>
          <w:rStyle w:val="FontStyle483"/>
        </w:rPr>
        <w:t xml:space="preserve">от  амортизации   к  отталкиванию  должен  быть </w:t>
      </w:r>
      <w:r>
        <w:rPr>
          <w:rStyle w:val="FontStyle483"/>
          <w:vertAlign w:val="subscript"/>
        </w:rPr>
        <w:t>0ч</w:t>
      </w:r>
      <w:r>
        <w:rPr>
          <w:rStyle w:val="FontStyle483"/>
        </w:rPr>
        <w:t>е°</w:t>
      </w:r>
      <w:r>
        <w:rPr>
          <w:rStyle w:val="FontStyle483"/>
          <w:vertAlign w:val="superscript"/>
        </w:rPr>
        <w:t xml:space="preserve">Ч </w:t>
      </w:r>
      <w:r>
        <w:rPr>
          <w:rStyle w:val="FontStyle483"/>
        </w:rPr>
        <w:t xml:space="preserve">быстрым, пауза  в этот </w:t>
      </w:r>
      <w:r>
        <w:rPr>
          <w:rStyle w:val="FontStyle483"/>
        </w:rPr>
        <w:lastRenderedPageBreak/>
        <w:t>момент снижает трениру</w:t>
      </w:r>
      <w:r>
        <w:rPr>
          <w:rStyle w:val="FontStyle483"/>
          <w:vertAlign w:val="subscript"/>
        </w:rPr>
        <w:t>Ющ</w:t>
      </w:r>
      <w:r>
        <w:rPr>
          <w:rStyle w:val="FontStyle483"/>
        </w:rPr>
        <w:t>^ эффект упражнения. Руки перед приземлением отводят назад и при отталкивании энергичным махом впере°</w:t>
      </w:r>
      <w:r>
        <w:rPr>
          <w:rStyle w:val="FontStyle483"/>
          <w:vertAlign w:val="superscript"/>
        </w:rPr>
        <w:t xml:space="preserve">Я </w:t>
      </w:r>
      <w:r>
        <w:rPr>
          <w:rStyle w:val="FontStyle483"/>
        </w:rPr>
        <w:t>вверх помогают взлету. Для активизации отталкивани в высшей точке взлета желательно подвесить ориентип (например, флажок), который надо достать одной рукой. Амортизация и отталкивание должны  восприниматься и выполняться как единое целостное действие с мощным концентрированным  усилием.  Оттолкнуться так, чтобы взлететь как можно выше, — такой должна быть двига</w:t>
      </w:r>
      <w:r>
        <w:rPr>
          <w:rStyle w:val="FontStyle483"/>
        </w:rPr>
        <w:softHyphen/>
        <w:t>тельная установка спортсмена.</w:t>
      </w:r>
    </w:p>
    <w:p w:rsidR="00D57188" w:rsidRDefault="001C5317">
      <w:pPr>
        <w:pStyle w:val="Style170"/>
        <w:widowControl/>
        <w:spacing w:before="19" w:line="197" w:lineRule="exact"/>
        <w:ind w:firstLine="312"/>
        <w:rPr>
          <w:rStyle w:val="FontStyle483"/>
        </w:rPr>
      </w:pPr>
      <w:r>
        <w:rPr>
          <w:rStyle w:val="FontStyle483"/>
        </w:rPr>
        <w:t xml:space="preserve">Необходимо учит </w:t>
      </w:r>
      <w:r>
        <w:rPr>
          <w:rStyle w:val="FontStyle559"/>
        </w:rPr>
        <w:t xml:space="preserve">лиать, </w:t>
      </w:r>
      <w:r>
        <w:rPr>
          <w:rStyle w:val="FontStyle483"/>
        </w:rPr>
        <w:t>что прыжок в глубину требует специальной преди рнтельной подготовки, включающей значительный объс</w:t>
      </w:r>
      <w:r>
        <w:rPr>
          <w:rStyle w:val="FontStyle483"/>
          <w:vertAlign w:val="superscript"/>
        </w:rPr>
        <w:t>1</w:t>
      </w:r>
      <w:r>
        <w:rPr>
          <w:rStyle w:val="FontStyle483"/>
        </w:rPr>
        <w:t xml:space="preserve"> прыжковых упражнений и упражне</w:t>
      </w:r>
      <w:r>
        <w:rPr>
          <w:rStyle w:val="FontStyle483"/>
        </w:rPr>
        <w:softHyphen/>
        <w:t>ний со штангой. Начинать следует с небольшой высоты, постепенно доводя ее до оптимальной. Усталость, боли в мышцах или не до конца проведенная реабилитация после травмы являются противопоказанием прыжку в глубину. Его оптимальная дозировка (при активном отталкивании вверх) не должна превышать 4 серии по 10 раз для хорошо подготовленных спортсменов и 2—3 серии по 6—8 раз — для менее подготовленных. Отдых между сериями заполняется легким бегом и упражнения</w:t>
      </w:r>
      <w:r>
        <w:rPr>
          <w:rStyle w:val="FontStyle483"/>
        </w:rPr>
        <w:softHyphen/>
        <w:t>ми на расслабление в течение 6—8 мин. Прыжки в глу</w:t>
      </w:r>
      <w:r>
        <w:rPr>
          <w:rStyle w:val="FontStyle483"/>
        </w:rPr>
        <w:softHyphen/>
        <w:t>бину в указанном объеме следует выполнять однн-два раза в неделю в конце этапа, посвященного СПФ-В соревновательном периоде они являются действенным средством для поддержания достигнутого уровня специ</w:t>
      </w:r>
      <w:r>
        <w:rPr>
          <w:rStyle w:val="FontStyle483"/>
        </w:rPr>
        <w:softHyphen/>
        <w:t>альной физической подготовленности. В это время их следует включать в тренировку один раз в 10—14 дней, но не позже чем за 7—8 дней до соревнований.</w:t>
      </w:r>
    </w:p>
    <w:p w:rsidR="00D57188" w:rsidRDefault="001C5317">
      <w:pPr>
        <w:pStyle w:val="Style170"/>
        <w:widowControl/>
        <w:spacing w:line="182" w:lineRule="exact"/>
        <w:ind w:firstLine="307"/>
        <w:rPr>
          <w:rStyle w:val="FontStyle483"/>
        </w:rPr>
      </w:pPr>
      <w:r>
        <w:rPr>
          <w:rStyle w:val="FontStyle483"/>
        </w:rPr>
        <w:t>Использование ударного режима применительно к разным мышечным группам представлено на рис. 48. Груз вначале свободно опускается вниз и в крайнем ниж</w:t>
      </w:r>
      <w:r>
        <w:rPr>
          <w:rStyle w:val="FontStyle483"/>
        </w:rPr>
        <w:softHyphen/>
        <w:t>нем положении резко поднимается с активным переклю</w:t>
      </w:r>
      <w:r>
        <w:rPr>
          <w:rStyle w:val="FontStyle483"/>
        </w:rPr>
        <w:softHyphen/>
        <w:t>чением мышц на преодолевающую работу. Во избежа</w:t>
      </w:r>
      <w:r>
        <w:rPr>
          <w:rStyle w:val="FontStyle483"/>
        </w:rPr>
        <w:softHyphen/>
        <w:t>ние травм надо предусмотреть ограничитель, блокирую</w:t>
      </w:r>
      <w:r>
        <w:rPr>
          <w:rStyle w:val="FontStyle483"/>
        </w:rPr>
        <w:softHyphen/>
        <w:t xml:space="preserve">щий движение груза на расстояние большее, чем </w:t>
      </w:r>
      <w:r>
        <w:rPr>
          <w:rStyle w:val="FontStyle483"/>
          <w:vertAlign w:val="superscript"/>
        </w:rPr>
        <w:t xml:space="preserve">эт0 </w:t>
      </w:r>
      <w:r>
        <w:rPr>
          <w:rStyle w:val="FontStyle483"/>
        </w:rPr>
        <w:t>необходимо. При выполнении упражнений необходимо учитывать следующее:</w:t>
      </w:r>
    </w:p>
    <w:p w:rsidR="00D57188" w:rsidRDefault="001C5317">
      <w:pPr>
        <w:pStyle w:val="Style170"/>
        <w:widowControl/>
        <w:spacing w:line="182" w:lineRule="exact"/>
        <w:ind w:firstLine="0"/>
        <w:jc w:val="right"/>
        <w:rPr>
          <w:rStyle w:val="FontStyle483"/>
        </w:rPr>
      </w:pPr>
      <w:r>
        <w:rPr>
          <w:rStyle w:val="FontStyle480"/>
          <w:spacing w:val="0"/>
        </w:rPr>
        <w:t>1.</w:t>
      </w:r>
      <w:r>
        <w:rPr>
          <w:rStyle w:val="FontStyle480"/>
        </w:rPr>
        <w:t xml:space="preserve"> </w:t>
      </w:r>
      <w:r>
        <w:rPr>
          <w:rStyle w:val="FontStyle483"/>
        </w:rPr>
        <w:t>Исходная поза выбирается с учетом соответствия</w:t>
      </w:r>
    </w:p>
    <w:p w:rsidR="00D57188" w:rsidRDefault="00D57188">
      <w:pPr>
        <w:pStyle w:val="Style170"/>
        <w:widowControl/>
        <w:spacing w:line="182" w:lineRule="exact"/>
        <w:ind w:firstLine="0"/>
        <w:jc w:val="right"/>
        <w:rPr>
          <w:rStyle w:val="FontStyle483"/>
        </w:rPr>
        <w:sectPr w:rsidR="00D57188">
          <w:headerReference w:type="even" r:id="rId752"/>
          <w:headerReference w:type="default" r:id="rId753"/>
          <w:footerReference w:type="even" r:id="rId754"/>
          <w:footerReference w:type="default" r:id="rId755"/>
          <w:type w:val="continuous"/>
          <w:pgSz w:w="8390" w:h="11905"/>
          <w:pgMar w:top="397" w:right="1665" w:bottom="1440" w:left="1439" w:header="720" w:footer="720" w:gutter="0"/>
          <w:cols w:space="60"/>
          <w:noEndnote/>
        </w:sectPr>
      </w:pPr>
    </w:p>
    <w:p w:rsidR="00D57188" w:rsidRDefault="000D57BA">
      <w:pPr>
        <w:pStyle w:val="Style216"/>
        <w:widowControl/>
        <w:spacing w:line="240" w:lineRule="exact"/>
        <w:jc w:val="both"/>
        <w:rPr>
          <w:sz w:val="20"/>
          <w:szCs w:val="20"/>
        </w:rPr>
      </w:pPr>
      <w:r>
        <w:rPr>
          <w:noProof/>
        </w:rPr>
        <w:lastRenderedPageBreak/>
        <mc:AlternateContent>
          <mc:Choice Requires="wpg">
            <w:drawing>
              <wp:anchor distT="0" distB="597535" distL="24130" distR="24130" simplePos="0" relativeHeight="251681280" behindDoc="0" locked="0" layoutInCell="1" allowOverlap="1">
                <wp:simplePos x="0" y="0"/>
                <wp:positionH relativeFrom="margin">
                  <wp:posOffset>877570</wp:posOffset>
                </wp:positionH>
                <wp:positionV relativeFrom="paragraph">
                  <wp:posOffset>0</wp:posOffset>
                </wp:positionV>
                <wp:extent cx="3246120" cy="1633855"/>
                <wp:effectExtent l="12065" t="0" r="8890" b="8255"/>
                <wp:wrapTopAndBottom/>
                <wp:docPr id="328"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6120" cy="1633855"/>
                          <a:chOff x="1358" y="480"/>
                          <a:chExt cx="5112" cy="2573"/>
                        </a:xfrm>
                      </wpg:grpSpPr>
                      <pic:pic xmlns:pic="http://schemas.openxmlformats.org/drawingml/2006/picture">
                        <pic:nvPicPr>
                          <pic:cNvPr id="329" name="Picture 251"/>
                          <pic:cNvPicPr>
                            <a:picLocks noChangeAspect="1" noChangeArrowheads="1"/>
                          </pic:cNvPicPr>
                        </pic:nvPicPr>
                        <pic:blipFill>
                          <a:blip r:embed="rId756">
                            <a:grayscl/>
                            <a:extLst>
                              <a:ext uri="{28A0092B-C50C-407E-A947-70E740481C1C}">
                                <a14:useLocalDpi xmlns:a14="http://schemas.microsoft.com/office/drawing/2010/main" val="0"/>
                              </a:ext>
                            </a:extLst>
                          </a:blip>
                          <a:srcRect/>
                          <a:stretch>
                            <a:fillRect/>
                          </a:stretch>
                        </pic:blipFill>
                        <pic:spPr bwMode="auto">
                          <a:xfrm>
                            <a:off x="1440" y="480"/>
                            <a:ext cx="4963" cy="2218"/>
                          </a:xfrm>
                          <a:prstGeom prst="rect">
                            <a:avLst/>
                          </a:prstGeom>
                          <a:noFill/>
                          <a:extLst>
                            <a:ext uri="{909E8E84-426E-40DD-AFC4-6F175D3DCCD1}">
                              <a14:hiddenFill xmlns:a14="http://schemas.microsoft.com/office/drawing/2010/main">
                                <a:solidFill>
                                  <a:srgbClr val="FFFFFF"/>
                                </a:solidFill>
                              </a14:hiddenFill>
                            </a:ext>
                          </a:extLst>
                        </pic:spPr>
                      </pic:pic>
                      <wps:wsp>
                        <wps:cNvPr id="330" name="Text Box 252"/>
                        <wps:cNvSpPr txBox="1">
                          <a:spLocks noChangeArrowheads="1"/>
                        </wps:cNvSpPr>
                        <wps:spPr bwMode="auto">
                          <a:xfrm>
                            <a:off x="1358" y="2851"/>
                            <a:ext cx="5112" cy="20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240" w:lineRule="auto"/>
                                <w:rPr>
                                  <w:rStyle w:val="FontStyle425"/>
                                </w:rPr>
                              </w:pPr>
                              <w:r>
                                <w:rPr>
                                  <w:rStyle w:val="FontStyle425"/>
                                </w:rPr>
                                <w:t>Рис 48. Примеры упражнений с ударным режимом развития усилия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0" o:spid="_x0000_s1272" style="position:absolute;left:0;text-align:left;margin-left:69.1pt;margin-top:0;width:255.6pt;height:128.65pt;z-index:251681280;mso-wrap-distance-left:1.9pt;mso-wrap-distance-right:1.9pt;mso-wrap-distance-bottom:47.05pt;mso-position-horizontal-relative:margin" coordorigin="1358,480" coordsize="5112,2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">
                <v:shape id="Picture 251" o:spid="_x0000_s1273" type="#_x0000_t75" style="position:absolute;left:1440;top:480;width:4963;height:2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">
                  <v:imagedata r:id="rId757" o:title="" grayscale="t"/>
                </v:shape>
                <v:shape id="Text Box 252" o:spid="_x0000_s1274" type="#_x0000_t202" style="position:absolute;left:1358;top:2851;width:511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" filled="f" strokecolor="white" strokeweight="0">
                  <v:textbox inset="0,0,0,0">
                    <w:txbxContent>
                      <w:p w:rsidR="00D57188" w:rsidRDefault="001C5317">
                        <w:pPr>
                          <w:pStyle w:val="Style106"/>
                          <w:widowControl/>
                          <w:spacing w:line="240" w:lineRule="auto"/>
                          <w:rPr>
                            <w:rStyle w:val="FontStyle425"/>
                          </w:rPr>
                        </w:pPr>
                        <w:r>
                          <w:rPr>
                            <w:rStyle w:val="FontStyle425"/>
                          </w:rPr>
                          <w:t>Рис 48. Примеры упражнений с ударным режимом развития усилия</w:t>
                        </w:r>
                      </w:p>
                    </w:txbxContent>
                  </v:textbox>
                </v:shape>
                <w10:wrap type="topAndBottom" anchorx="margin"/>
              </v:group>
            </w:pict>
          </mc:Fallback>
        </mc:AlternateContent>
      </w:r>
      <w:r>
        <w:rPr>
          <w:noProof/>
        </w:rPr>
        <mc:AlternateContent>
          <mc:Choice Requires="wps">
            <w:drawing>
              <wp:anchor distT="372110" distB="0" distL="24130" distR="24130" simplePos="0" relativeHeight="251682304" behindDoc="0" locked="0" layoutInCell="1" allowOverlap="1">
                <wp:simplePos x="0" y="0"/>
                <wp:positionH relativeFrom="margin">
                  <wp:posOffset>841375</wp:posOffset>
                </wp:positionH>
                <wp:positionV relativeFrom="paragraph">
                  <wp:posOffset>2066290</wp:posOffset>
                </wp:positionV>
                <wp:extent cx="1048385" cy="658495"/>
                <wp:effectExtent l="4445" t="0" r="4445" b="3175"/>
                <wp:wrapTopAndBottom/>
                <wp:docPr id="327"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8385" cy="658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1047750" cy="65722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8"/>
                                          <a:srcRect/>
                                          <a:stretch>
                                            <a:fillRect/>
                                          </a:stretch>
                                        </pic:blipFill>
                                        <pic:spPr bwMode="auto">
                                          <a:xfrm>
                                            <a:off x="0" y="0"/>
                                            <a:ext cx="1047750" cy="65722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275" type="#_x0000_t202" style="position:absolute;left:0;text-align:left;margin-left:66.25pt;margin-top:162.7pt;width:82.55pt;height:51.85pt;z-index:251682304;visibility:visible;mso-wrap-style:square;mso-width-percent:0;mso-height-percent:0;mso-wrap-distance-left:1.9pt;mso-wrap-distance-top:29.3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" filled="f" stroked="f">
                <v:textbox inset="0,0,0,0">
                  <w:txbxContent>
                    <w:p w:rsidR="00D57188" w:rsidRDefault="00190123">
                      <w:pPr>
                        <w:widowControl/>
                      </w:pPr>
                      <w:r>
                        <w:rPr>
                          <w:noProof/>
                        </w:rPr>
                        <w:drawing>
                          <wp:inline distT="0" distB="0" distL="0" distR="0">
                            <wp:extent cx="1047750" cy="65722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8"/>
                                    <a:srcRect/>
                                    <a:stretch>
                                      <a:fillRect/>
                                    </a:stretch>
                                  </pic:blipFill>
                                  <pic:spPr bwMode="auto">
                                    <a:xfrm>
                                      <a:off x="0" y="0"/>
                                      <a:ext cx="1047750" cy="657225"/>
                                    </a:xfrm>
                                    <a:prstGeom prst="rect">
                                      <a:avLst/>
                                    </a:prstGeom>
                                    <a:noFill/>
                                    <a:ln w="9525">
                                      <a:noFill/>
                                      <a:miter lim="800000"/>
                                      <a:headEnd/>
                                      <a:tailEnd/>
                                    </a:ln>
                                  </pic:spPr>
                                </pic:pic>
                              </a:graphicData>
                            </a:graphic>
                          </wp:inline>
                        </w:drawing>
                      </w:r>
                    </w:p>
                  </w:txbxContent>
                </v:textbox>
                <w10:wrap type="topAndBottom" anchorx="margin"/>
              </v:shape>
            </w:pict>
          </mc:Fallback>
        </mc:AlternateContent>
      </w:r>
      <w:r>
        <w:rPr>
          <w:noProof/>
        </w:rPr>
        <mc:AlternateContent>
          <mc:Choice Requires="wpg">
            <w:drawing>
              <wp:anchor distT="536575" distB="149225" distL="24130" distR="24130" simplePos="0" relativeHeight="251683328" behindDoc="0" locked="0" layoutInCell="1" allowOverlap="1">
                <wp:simplePos x="0" y="0"/>
                <wp:positionH relativeFrom="margin">
                  <wp:posOffset>844550</wp:posOffset>
                </wp:positionH>
                <wp:positionV relativeFrom="paragraph">
                  <wp:posOffset>2231390</wp:posOffset>
                </wp:positionV>
                <wp:extent cx="3279775" cy="831850"/>
                <wp:effectExtent l="7620" t="0" r="8255" b="7620"/>
                <wp:wrapTopAndBottom/>
                <wp:docPr id="32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9775" cy="831850"/>
                          <a:chOff x="1334" y="3994"/>
                          <a:chExt cx="5165" cy="1310"/>
                        </a:xfrm>
                      </wpg:grpSpPr>
                      <pic:pic xmlns:pic="http://schemas.openxmlformats.org/drawingml/2006/picture">
                        <pic:nvPicPr>
                          <pic:cNvPr id="325" name="Picture 255"/>
                          <pic:cNvPicPr>
                            <a:picLocks noChangeAspect="1" noChangeArrowheads="1"/>
                          </pic:cNvPicPr>
                        </pic:nvPicPr>
                        <pic:blipFill>
                          <a:blip r:embed="rId759">
                            <a:grayscl/>
                            <a:extLst>
                              <a:ext uri="{28A0092B-C50C-407E-A947-70E740481C1C}">
                                <a14:useLocalDpi xmlns:a14="http://schemas.microsoft.com/office/drawing/2010/main" val="0"/>
                              </a:ext>
                            </a:extLst>
                          </a:blip>
                          <a:srcRect/>
                          <a:stretch>
                            <a:fillRect/>
                          </a:stretch>
                        </pic:blipFill>
                        <pic:spPr bwMode="auto">
                          <a:xfrm>
                            <a:off x="3369" y="3994"/>
                            <a:ext cx="1564" cy="739"/>
                          </a:xfrm>
                          <a:prstGeom prst="rect">
                            <a:avLst/>
                          </a:prstGeom>
                          <a:noFill/>
                          <a:extLst>
                            <a:ext uri="{909E8E84-426E-40DD-AFC4-6F175D3DCCD1}">
                              <a14:hiddenFill xmlns:a14="http://schemas.microsoft.com/office/drawing/2010/main">
                                <a:solidFill>
                                  <a:srgbClr val="FFFFFF"/>
                                </a:solidFill>
                              </a14:hiddenFill>
                            </a:ext>
                          </a:extLst>
                        </pic:spPr>
                      </pic:pic>
                      <wps:wsp>
                        <wps:cNvPr id="326" name="Text Box 256"/>
                        <wps:cNvSpPr txBox="1">
                          <a:spLocks noChangeArrowheads="1"/>
                        </wps:cNvSpPr>
                        <wps:spPr bwMode="auto">
                          <a:xfrm>
                            <a:off x="1334" y="4944"/>
                            <a:ext cx="5165" cy="36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78" w:lineRule="exact"/>
                                <w:rPr>
                                  <w:rStyle w:val="FontStyle425"/>
                                </w:rPr>
                              </w:pPr>
                              <w:r>
                                <w:rPr>
                                  <w:rStyle w:val="FontStyle425"/>
                                </w:rPr>
                                <w:t>Рис. 49. Простейшие тренажерные устройства для реализации удар</w:t>
                              </w:r>
                              <w:r>
                                <w:rPr>
                                  <w:rStyle w:val="FontStyle425"/>
                                </w:rPr>
                                <w:softHyphen/>
                                <w:t>ного режима работы мышц</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4" o:spid="_x0000_s1276" style="position:absolute;left:0;text-align:left;margin-left:66.5pt;margin-top:175.7pt;width:258.25pt;height:65.5pt;z-index:251683328;mso-wrap-distance-left:1.9pt;mso-wrap-distance-top:42.25pt;mso-wrap-distance-right:1.9pt;mso-wrap-distance-bottom:11.75pt;mso-position-horizontal-relative:margin" coordorigin="1334,3994" coordsize="5165,13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">
                <v:shape id="Picture 255" o:spid="_x0000_s1277" type="#_x0000_t75" style="position:absolute;left:3369;top:3994;width:1564;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">
                  <v:imagedata r:id="rId760" o:title="" grayscale="t"/>
                </v:shape>
                <v:shape id="Text Box 256" o:spid="_x0000_s1278" type="#_x0000_t202" style="position:absolute;left:1334;top:4944;width:516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" filled="f" strokecolor="white" strokeweight="0">
                  <v:textbox inset="0,0,0,0">
                    <w:txbxContent>
                      <w:p w:rsidR="00D57188" w:rsidRDefault="001C5317">
                        <w:pPr>
                          <w:pStyle w:val="Style106"/>
                          <w:widowControl/>
                          <w:spacing w:line="178" w:lineRule="exact"/>
                          <w:rPr>
                            <w:rStyle w:val="FontStyle425"/>
                          </w:rPr>
                        </w:pPr>
                        <w:r>
                          <w:rPr>
                            <w:rStyle w:val="FontStyle425"/>
                          </w:rPr>
                          <w:t>Рис. 49. Простейшие тренажерные устройства для реализации удар</w:t>
                        </w:r>
                        <w:r>
                          <w:rPr>
                            <w:rStyle w:val="FontStyle425"/>
                          </w:rPr>
                          <w:softHyphen/>
                          <w:t>ного режима работы мышц</w:t>
                        </w:r>
                      </w:p>
                    </w:txbxContent>
                  </v:textbox>
                </v:shape>
                <w10:wrap type="topAndBottom" anchorx="margin"/>
              </v:group>
            </w:pict>
          </mc:Fallback>
        </mc:AlternateContent>
      </w:r>
    </w:p>
    <w:p w:rsidR="00D57188" w:rsidRDefault="00D57188">
      <w:pPr>
        <w:pStyle w:val="Style216"/>
        <w:widowControl/>
        <w:spacing w:line="240" w:lineRule="exact"/>
        <w:jc w:val="both"/>
        <w:rPr>
          <w:sz w:val="20"/>
          <w:szCs w:val="20"/>
        </w:rPr>
      </w:pPr>
    </w:p>
    <w:p w:rsidR="00D57188" w:rsidRDefault="00D57188">
      <w:pPr>
        <w:pStyle w:val="Style216"/>
        <w:widowControl/>
        <w:spacing w:line="240" w:lineRule="exact"/>
        <w:jc w:val="both"/>
        <w:rPr>
          <w:sz w:val="20"/>
          <w:szCs w:val="20"/>
        </w:rPr>
      </w:pPr>
    </w:p>
    <w:p w:rsidR="00D57188" w:rsidRDefault="00D57188">
      <w:pPr>
        <w:pStyle w:val="Style216"/>
        <w:widowControl/>
        <w:spacing w:line="240" w:lineRule="exact"/>
        <w:jc w:val="both"/>
        <w:rPr>
          <w:sz w:val="20"/>
          <w:szCs w:val="20"/>
        </w:rPr>
      </w:pPr>
    </w:p>
    <w:p w:rsidR="00D57188" w:rsidRDefault="001C5317">
      <w:pPr>
        <w:pStyle w:val="Style216"/>
        <w:widowControl/>
        <w:spacing w:before="226" w:line="408" w:lineRule="exact"/>
        <w:jc w:val="both"/>
        <w:rPr>
          <w:rStyle w:val="FontStyle424"/>
          <w:spacing w:val="-50"/>
          <w:position w:val="2"/>
        </w:rPr>
      </w:pPr>
      <w:r>
        <w:rPr>
          <w:rStyle w:val="FontStyle483"/>
          <w:position w:val="2"/>
        </w:rPr>
        <w:t>ть</w:t>
      </w:r>
      <w:r>
        <w:rPr>
          <w:rStyle w:val="FontStyle497"/>
          <w:position w:val="2"/>
          <w:vertAlign w:val="superscript"/>
        </w:rPr>
        <w:t>а</w:t>
      </w:r>
      <w:r>
        <w:rPr>
          <w:rStyle w:val="FontStyle497"/>
          <w:position w:val="2"/>
        </w:rPr>
        <w:t>':</w:t>
      </w:r>
      <w:r>
        <w:rPr>
          <w:rStyle w:val="FontStyle497"/>
          <w:position w:val="2"/>
          <w:vertAlign w:val="superscript"/>
        </w:rPr>
        <w:t>кнва</w:t>
      </w:r>
      <w:r>
        <w:rPr>
          <w:rStyle w:val="FontStyle497"/>
          <w:position w:val="2"/>
        </w:rPr>
        <w:t>и</w:t>
      </w:r>
      <w:r>
        <w:rPr>
          <w:rStyle w:val="FontStyle424"/>
          <w:spacing w:val="-50"/>
          <w:position w:val="2"/>
        </w:rPr>
        <w:t>.1</w:t>
      </w:r>
    </w:p>
    <w:p w:rsidR="00D57188" w:rsidRDefault="001C5317">
      <w:pPr>
        <w:pStyle w:val="Style92"/>
        <w:widowControl/>
        <w:spacing w:before="53" w:line="398" w:lineRule="exact"/>
        <w:rPr>
          <w:rStyle w:val="FontStyle431"/>
          <w:position w:val="-13"/>
        </w:rPr>
      </w:pPr>
      <w:r>
        <w:rPr>
          <w:rStyle w:val="FontStyle430"/>
          <w:spacing w:val="-20"/>
          <w:position w:val="-13"/>
        </w:rPr>
        <w:t>Гс</w:t>
      </w:r>
      <w:r>
        <w:rPr>
          <w:rStyle w:val="FontStyle431"/>
          <w:position w:val="-13"/>
        </w:rPr>
        <w:t>'&gt;2</w:t>
      </w:r>
    </w:p>
    <w:p w:rsidR="00D57188" w:rsidRDefault="001C5317">
      <w:pPr>
        <w:pStyle w:val="Style283"/>
        <w:widowControl/>
        <w:spacing w:line="240" w:lineRule="auto"/>
        <w:ind w:firstLine="0"/>
        <w:rPr>
          <w:rStyle w:val="FontStyle563"/>
          <w:vertAlign w:val="subscript"/>
        </w:rPr>
      </w:pPr>
      <w:r>
        <w:rPr>
          <w:rStyle w:val="FontStyle563"/>
          <w:vertAlign w:val="superscript"/>
        </w:rPr>
        <w:t>е</w:t>
      </w:r>
      <w:r>
        <w:rPr>
          <w:rStyle w:val="FontStyle563"/>
        </w:rPr>
        <w:t xml:space="preserve"> </w:t>
      </w:r>
      <w:r>
        <w:rPr>
          <w:rStyle w:val="FontStyle563"/>
          <w:vertAlign w:val="superscript"/>
        </w:rPr>
        <w:t>с</w:t>
      </w:r>
      <w:r>
        <w:rPr>
          <w:rStyle w:val="FontStyle563"/>
        </w:rPr>
        <w:t xml:space="preserve"> </w:t>
      </w:r>
      <w:r>
        <w:rPr>
          <w:rStyle w:val="FontStyle563"/>
          <w:vertAlign w:val="superscript"/>
        </w:rPr>
        <w:t>Мо</w:t>
      </w:r>
      <w:r>
        <w:rPr>
          <w:rStyle w:val="FontStyle563"/>
        </w:rPr>
        <w:t>тн</w:t>
      </w:r>
      <w:r>
        <w:rPr>
          <w:rStyle w:val="FontStyle563"/>
          <w:vertAlign w:val="subscript"/>
        </w:rPr>
        <w:t>ы</w:t>
      </w:r>
    </w:p>
    <w:p w:rsidR="00D57188" w:rsidRDefault="001C5317">
      <w:pPr>
        <w:pStyle w:val="Style283"/>
        <w:widowControl/>
        <w:spacing w:line="192" w:lineRule="exact"/>
        <w:ind w:firstLine="0"/>
        <w:rPr>
          <w:rStyle w:val="FontStyle563"/>
          <w:vertAlign w:val="subscript"/>
        </w:rPr>
      </w:pPr>
      <w:r>
        <w:rPr>
          <w:rStyle w:val="FontStyle563"/>
        </w:rPr>
        <w:t>™</w:t>
      </w:r>
      <w:r>
        <w:rPr>
          <w:rStyle w:val="FontStyle563"/>
          <w:vertAlign w:val="superscript"/>
        </w:rPr>
        <w:t>к</w:t>
      </w:r>
      <w:r>
        <w:rPr>
          <w:rStyle w:val="FontStyle563"/>
        </w:rPr>
        <w:t xml:space="preserve">- чтоб </w:t>
      </w:r>
      <w:r>
        <w:rPr>
          <w:rStyle w:val="FontStyle563"/>
          <w:vertAlign w:val="superscript"/>
        </w:rPr>
        <w:t>быть</w:t>
      </w:r>
      <w:r>
        <w:rPr>
          <w:rStyle w:val="FontStyle563"/>
        </w:rPr>
        <w:t xml:space="preserve"> Двиг</w:t>
      </w:r>
      <w:r>
        <w:rPr>
          <w:rStyle w:val="FontStyle563"/>
          <w:vertAlign w:val="subscript"/>
        </w:rPr>
        <w:t>а</w:t>
      </w:r>
    </w:p>
    <w:p w:rsidR="00D57188" w:rsidRDefault="001C5317">
      <w:pPr>
        <w:pStyle w:val="Style220"/>
        <w:widowControl/>
        <w:spacing w:before="134" w:line="202" w:lineRule="exact"/>
        <w:rPr>
          <w:rStyle w:val="FontStyle483"/>
        </w:rPr>
      </w:pPr>
      <w:r>
        <w:rPr>
          <w:rStyle w:val="FontStyle483"/>
        </w:rPr>
        <w:t>'</w:t>
      </w:r>
      <w:r>
        <w:rPr>
          <w:rStyle w:val="FontStyle483"/>
          <w:vertAlign w:val="superscript"/>
        </w:rPr>
        <w:t>бин</w:t>
      </w:r>
      <w:r>
        <w:rPr>
          <w:rStyle w:val="FontStyle483"/>
        </w:rPr>
        <w:t xml:space="preserve">У требуй </w:t>
      </w:r>
      <w:r>
        <w:rPr>
          <w:rStyle w:val="FontStyle483"/>
          <w:vertAlign w:val="superscript"/>
        </w:rPr>
        <w:t>в</w:t>
      </w:r>
      <w:r>
        <w:rPr>
          <w:rStyle w:val="FontStyle483"/>
        </w:rPr>
        <w:t xml:space="preserve">^ючающе5 </w:t>
      </w:r>
      <w:r>
        <w:rPr>
          <w:rStyle w:val="FontStyle483"/>
          <w:vertAlign w:val="superscript"/>
        </w:rPr>
        <w:t>и</w:t>
      </w:r>
      <w:r>
        <w:rPr>
          <w:rStyle w:val="FontStyle483"/>
        </w:rPr>
        <w:t xml:space="preserve"> </w:t>
      </w:r>
      <w:r>
        <w:rPr>
          <w:rStyle w:val="FontStyle483"/>
          <w:vertAlign w:val="superscript"/>
        </w:rPr>
        <w:t>и</w:t>
      </w:r>
      <w:r>
        <w:rPr>
          <w:rStyle w:val="FontStyle483"/>
        </w:rPr>
        <w:t xml:space="preserve"> Упражне. ^шой высота, галость, болв реабилитации а» прыжку | фи активно гь 4 серии и гменов и 2-; ,енных. </w:t>
      </w:r>
      <w:r>
        <w:rPr>
          <w:rStyle w:val="FontStyle427"/>
        </w:rPr>
        <w:t xml:space="preserve">От </w:t>
      </w:r>
      <w:r>
        <w:rPr>
          <w:rStyle w:val="FontStyle483"/>
        </w:rPr>
        <w:t>я упражнении-</w:t>
      </w:r>
    </w:p>
    <w:p w:rsidR="00D57188" w:rsidRDefault="001C5317">
      <w:pPr>
        <w:pStyle w:val="Style259"/>
        <w:widowControl/>
        <w:spacing w:before="5"/>
        <w:jc w:val="both"/>
        <w:rPr>
          <w:rStyle w:val="FontStyle435"/>
        </w:rPr>
      </w:pPr>
      <w:r>
        <w:rPr>
          <w:rStyle w:val="FontStyle513"/>
        </w:rPr>
        <w:t xml:space="preserve">1рЫЖКИ </w:t>
      </w:r>
      <w:r>
        <w:rPr>
          <w:rStyle w:val="FontStyle435"/>
        </w:rPr>
        <w:t>В №</w:t>
      </w:r>
    </w:p>
    <w:p w:rsidR="00D57188" w:rsidRDefault="001C5317">
      <w:pPr>
        <w:pStyle w:val="Style220"/>
        <w:widowControl/>
        <w:spacing w:line="211" w:lineRule="exact"/>
        <w:rPr>
          <w:rStyle w:val="FontStyle483"/>
          <w:spacing w:val="-20"/>
        </w:rPr>
      </w:pPr>
      <w:r>
        <w:rPr>
          <w:rStyle w:val="FontStyle483"/>
          <w:vertAlign w:val="subscript"/>
        </w:rPr>
        <w:t>нЯТЬ</w:t>
      </w:r>
      <w:r>
        <w:rPr>
          <w:rStyle w:val="FontStyle483"/>
        </w:rPr>
        <w:t xml:space="preserve"> один* ценного С№ .</w:t>
      </w:r>
      <w:r>
        <w:rPr>
          <w:rStyle w:val="FontStyle483"/>
          <w:vertAlign w:val="subscript"/>
        </w:rPr>
        <w:t>я</w:t>
      </w:r>
      <w:r>
        <w:rPr>
          <w:rStyle w:val="FontStyle483"/>
        </w:rPr>
        <w:t xml:space="preserve"> действе "ровня </w:t>
      </w:r>
      <w:r>
        <w:rPr>
          <w:rStyle w:val="FontStyle483"/>
          <w:spacing w:val="-20"/>
        </w:rPr>
        <w:t>**</w:t>
      </w:r>
    </w:p>
    <w:p w:rsidR="00D57188" w:rsidRDefault="00D57188">
      <w:pPr>
        <w:pStyle w:val="Style220"/>
        <w:widowControl/>
        <w:spacing w:line="240" w:lineRule="exact"/>
        <w:rPr>
          <w:sz w:val="20"/>
          <w:szCs w:val="20"/>
        </w:rPr>
      </w:pPr>
    </w:p>
    <w:p w:rsidR="00D57188" w:rsidRDefault="00D57188">
      <w:pPr>
        <w:pStyle w:val="Style220"/>
        <w:widowControl/>
        <w:spacing w:line="240" w:lineRule="exact"/>
        <w:rPr>
          <w:sz w:val="20"/>
          <w:szCs w:val="20"/>
        </w:rPr>
      </w:pPr>
    </w:p>
    <w:p w:rsidR="00D57188" w:rsidRDefault="00D57188">
      <w:pPr>
        <w:pStyle w:val="Style220"/>
        <w:widowControl/>
        <w:spacing w:line="240" w:lineRule="exact"/>
        <w:rPr>
          <w:sz w:val="20"/>
          <w:szCs w:val="20"/>
        </w:rPr>
      </w:pPr>
    </w:p>
    <w:p w:rsidR="00D57188" w:rsidRPr="00190123" w:rsidRDefault="001C5317">
      <w:pPr>
        <w:pStyle w:val="Style220"/>
        <w:widowControl/>
        <w:spacing w:before="120" w:line="240" w:lineRule="auto"/>
        <w:rPr>
          <w:rStyle w:val="FontStyle430"/>
          <w:spacing w:val="-10"/>
        </w:rPr>
      </w:pPr>
      <w:r>
        <w:rPr>
          <w:rStyle w:val="FontStyle483"/>
        </w:rPr>
        <w:t>но на</w:t>
      </w:r>
      <w:r>
        <w:rPr>
          <w:rStyle w:val="FontStyle430"/>
          <w:spacing w:val="-10"/>
          <w:lang w:val="en-US"/>
        </w:rPr>
        <w:t>J</w:t>
      </w:r>
      <w:r w:rsidRPr="00190123">
        <w:rPr>
          <w:rStyle w:val="FontStyle430"/>
          <w:spacing w:val="-10"/>
        </w:rPr>
        <w:t>&gt;</w:t>
      </w:r>
    </w:p>
    <w:p w:rsidR="00D57188" w:rsidRPr="00190123" w:rsidRDefault="001C5317">
      <w:pPr>
        <w:pStyle w:val="Style276"/>
        <w:widowControl/>
        <w:spacing w:before="312" w:line="418" w:lineRule="exact"/>
        <w:rPr>
          <w:rStyle w:val="FontStyle422"/>
          <w:spacing w:val="0"/>
        </w:rPr>
      </w:pPr>
      <w:r>
        <w:rPr>
          <w:rStyle w:val="FontStyle422"/>
          <w:spacing w:val="0"/>
        </w:rPr>
        <w:t>*У-</w:t>
      </w:r>
      <w:r>
        <w:rPr>
          <w:rStyle w:val="FontStyle422"/>
        </w:rPr>
        <w:t xml:space="preserve"> </w:t>
      </w:r>
      <w:r>
        <w:rPr>
          <w:rStyle w:val="FontStyle431"/>
        </w:rPr>
        <w:t xml:space="preserve">V'. </w:t>
      </w:r>
      <w:r>
        <w:rPr>
          <w:rStyle w:val="FontStyle424"/>
          <w:spacing w:val="-50"/>
          <w:lang w:val="en-US"/>
        </w:rPr>
        <w:t>o</w:t>
      </w:r>
      <w:r w:rsidRPr="00190123">
        <w:rPr>
          <w:rStyle w:val="FontStyle422"/>
          <w:spacing w:val="0"/>
        </w:rPr>
        <w:t>*</w:t>
      </w:r>
      <w:r>
        <w:rPr>
          <w:rStyle w:val="FontStyle422"/>
          <w:spacing w:val="0"/>
          <w:lang w:val="en-US"/>
        </w:rPr>
        <w:t>f</w:t>
      </w:r>
      <w:r w:rsidRPr="00190123">
        <w:rPr>
          <w:rStyle w:val="FontStyle422"/>
          <w:spacing w:val="0"/>
        </w:rPr>
        <w:t>&gt;°'</w:t>
      </w:r>
    </w:p>
    <w:p w:rsidR="00D57188" w:rsidRDefault="001C5317">
      <w:pPr>
        <w:pStyle w:val="Style220"/>
        <w:widowControl/>
        <w:spacing w:line="202" w:lineRule="exact"/>
        <w:rPr>
          <w:rStyle w:val="FontStyle483"/>
        </w:rPr>
      </w:pPr>
      <w:r w:rsidRPr="00190123">
        <w:rPr>
          <w:rStyle w:val="FontStyle422"/>
          <w:spacing w:val="0"/>
        </w:rPr>
        <w:br w:type="column"/>
      </w:r>
      <w:r>
        <w:rPr>
          <w:rStyle w:val="FontStyle483"/>
        </w:rPr>
        <w:t>положению, при котором развивается рабочее усилие в соревновательном упражнении. Амортизационный путь должен быть минимальным, но достаточным для того, чтобы создать ударное напряжение в мышцах.</w:t>
      </w:r>
    </w:p>
    <w:p w:rsidR="00D57188" w:rsidRDefault="001C5317" w:rsidP="00190123">
      <w:pPr>
        <w:pStyle w:val="Style247"/>
        <w:widowControl/>
        <w:numPr>
          <w:ilvl w:val="0"/>
          <w:numId w:val="10"/>
        </w:numPr>
        <w:tabs>
          <w:tab w:val="left" w:pos="485"/>
        </w:tabs>
        <w:spacing w:line="202" w:lineRule="exact"/>
        <w:ind w:firstLine="254"/>
        <w:rPr>
          <w:rStyle w:val="FontStyle480"/>
          <w:spacing w:val="0"/>
        </w:rPr>
      </w:pPr>
      <w:r>
        <w:rPr>
          <w:rStyle w:val="FontStyle483"/>
        </w:rPr>
        <w:t>Величина ударной нз'-рузки определяется весом груза и высотой его падения Оптимальное сочетание того и другого подбирается эмпирически, однако преи</w:t>
      </w:r>
      <w:r>
        <w:rPr>
          <w:rStyle w:val="FontStyle483"/>
        </w:rPr>
        <w:softHyphen/>
        <w:t>мущество всегда следует отдавать большей высоте, нежели большему грузу.</w:t>
      </w:r>
    </w:p>
    <w:p w:rsidR="00D57188" w:rsidRDefault="001C5317" w:rsidP="00190123">
      <w:pPr>
        <w:pStyle w:val="Style247"/>
        <w:widowControl/>
        <w:numPr>
          <w:ilvl w:val="0"/>
          <w:numId w:val="10"/>
        </w:numPr>
        <w:tabs>
          <w:tab w:val="left" w:pos="485"/>
        </w:tabs>
        <w:spacing w:line="202" w:lineRule="exact"/>
        <w:ind w:firstLine="254"/>
        <w:rPr>
          <w:rStyle w:val="FontStyle462"/>
        </w:rPr>
      </w:pPr>
      <w:r>
        <w:rPr>
          <w:rStyle w:val="FontStyle483"/>
        </w:rPr>
        <w:t>Упражнения с ударным режимом можно выполнять только после интенсивной разминки мышечных групп.</w:t>
      </w:r>
    </w:p>
    <w:p w:rsidR="00D57188" w:rsidRDefault="001C5317">
      <w:pPr>
        <w:pStyle w:val="Style227"/>
        <w:widowControl/>
        <w:tabs>
          <w:tab w:val="left" w:pos="2155"/>
        </w:tabs>
        <w:spacing w:line="182" w:lineRule="exact"/>
        <w:ind w:firstLine="250"/>
        <w:rPr>
          <w:rStyle w:val="FontStyle483"/>
          <w:vertAlign w:val="superscript"/>
        </w:rPr>
      </w:pPr>
      <w:r>
        <w:rPr>
          <w:rStyle w:val="FontStyle483"/>
          <w:vertAlign w:val="superscript"/>
        </w:rPr>
        <w:t>4</w:t>
      </w:r>
      <w:r>
        <w:rPr>
          <w:rStyle w:val="FontStyle483"/>
        </w:rPr>
        <w:t>- Дозировка ударного упражнения не должна пре-</w:t>
      </w:r>
      <w:r>
        <w:rPr>
          <w:rStyle w:val="FontStyle483"/>
        </w:rPr>
        <w:br/>
        <w:t>вышать 5—8 движений в одной серии. Более конкретно</w:t>
      </w:r>
      <w:r>
        <w:rPr>
          <w:rStyle w:val="FontStyle483"/>
        </w:rPr>
        <w:br/>
      </w:r>
      <w:r>
        <w:rPr>
          <w:rStyle w:val="FontStyle527"/>
        </w:rPr>
        <w:t xml:space="preserve">ее </w:t>
      </w:r>
      <w:r>
        <w:rPr>
          <w:rStyle w:val="FontStyle483"/>
        </w:rPr>
        <w:t>величина и количество серий определяются с учетом</w:t>
      </w:r>
      <w:r>
        <w:rPr>
          <w:rStyle w:val="FontStyle483"/>
        </w:rPr>
        <w:br/>
        <w:t>используемого груза и уровня подготовленности спорт-</w:t>
      </w:r>
      <w:r>
        <w:rPr>
          <w:rStyle w:val="FontStyle483"/>
        </w:rPr>
        <w:br/>
        <w:t>смена.</w:t>
      </w:r>
      <w:r>
        <w:rPr>
          <w:rStyle w:val="FontStyle483"/>
          <w:spacing w:val="0"/>
          <w:sz w:val="20"/>
          <w:szCs w:val="20"/>
        </w:rPr>
        <w:tab/>
      </w:r>
      <w:r>
        <w:rPr>
          <w:rStyle w:val="FontStyle483"/>
          <w:vertAlign w:val="superscript"/>
        </w:rPr>
        <w:t>}</w:t>
      </w:r>
    </w:p>
    <w:p w:rsidR="00D57188" w:rsidRDefault="001C5317">
      <w:pPr>
        <w:pStyle w:val="Style40"/>
        <w:widowControl/>
        <w:spacing w:before="10" w:line="202" w:lineRule="exact"/>
        <w:rPr>
          <w:rStyle w:val="FontStyle483"/>
        </w:rPr>
      </w:pPr>
      <w:r>
        <w:rPr>
          <w:rStyle w:val="FontStyle483"/>
        </w:rPr>
        <w:t xml:space="preserve">На   </w:t>
      </w:r>
      <w:r>
        <w:rPr>
          <w:rStyle w:val="FontStyle483"/>
          <w:vertAlign w:val="subscript"/>
        </w:rPr>
        <w:t>рис</w:t>
      </w:r>
      <w:r>
        <w:rPr>
          <w:rStyle w:val="FontStyle483"/>
        </w:rPr>
        <w:t xml:space="preserve">_   </w:t>
      </w:r>
      <w:r>
        <w:rPr>
          <w:rStyle w:val="FontStyle483"/>
          <w:vertAlign w:val="subscript"/>
        </w:rPr>
        <w:t>49</w:t>
      </w:r>
      <w:r>
        <w:rPr>
          <w:rStyle w:val="FontStyle483"/>
        </w:rPr>
        <w:t xml:space="preserve">   </w:t>
      </w:r>
      <w:r>
        <w:rPr>
          <w:rStyle w:val="FontStyle483"/>
          <w:vertAlign w:val="subscript"/>
        </w:rPr>
        <w:t>П</w:t>
      </w:r>
      <w:r>
        <w:rPr>
          <w:rStyle w:val="FontStyle483"/>
        </w:rPr>
        <w:t>ред</w:t>
      </w:r>
      <w:r>
        <w:rPr>
          <w:rStyle w:val="FontStyle483"/>
          <w:vertAlign w:val="subscript"/>
        </w:rPr>
        <w:t>СТа</w:t>
      </w:r>
      <w:r>
        <w:rPr>
          <w:rStyle w:val="FontStyle483"/>
        </w:rPr>
        <w:t xml:space="preserve">влсно   несколько   простейших Ренажерных   устройств   для   использования   ударного </w:t>
      </w:r>
      <w:r>
        <w:rPr>
          <w:rStyle w:val="FontStyle483"/>
          <w:vertAlign w:val="superscript"/>
        </w:rPr>
        <w:t>мет</w:t>
      </w:r>
      <w:r>
        <w:rPr>
          <w:rStyle w:val="FontStyle483"/>
        </w:rPr>
        <w:t>°Да, принцип которых вполне очевиден. В упражнении</w:t>
      </w:r>
    </w:p>
    <w:p w:rsidR="00D57188" w:rsidRDefault="00D57188">
      <w:pPr>
        <w:pStyle w:val="Style40"/>
        <w:widowControl/>
        <w:spacing w:before="10" w:line="202" w:lineRule="exact"/>
        <w:rPr>
          <w:rStyle w:val="FontStyle483"/>
        </w:rPr>
        <w:sectPr w:rsidR="00D57188">
          <w:headerReference w:type="even" r:id="rId761"/>
          <w:headerReference w:type="default" r:id="rId762"/>
          <w:footerReference w:type="even" r:id="rId763"/>
          <w:footerReference w:type="default" r:id="rId764"/>
          <w:pgSz w:w="8390" w:h="11905"/>
          <w:pgMar w:top="1119" w:right="1307" w:bottom="1119" w:left="587" w:header="720" w:footer="720" w:gutter="0"/>
          <w:cols w:num="2" w:space="720" w:equalWidth="0">
            <w:col w:w="984" w:space="322"/>
            <w:col w:w="5188"/>
          </w:cols>
          <w:noEndnote/>
        </w:sectPr>
      </w:pPr>
    </w:p>
    <w:p w:rsidR="00D57188" w:rsidRDefault="00190123">
      <w:pPr>
        <w:framePr w:h="787" w:hSpace="38" w:wrap="auto" w:vAnchor="text" w:hAnchor="text" w:x="1" w:y="203"/>
        <w:widowControl/>
      </w:pPr>
      <w:r>
        <w:rPr>
          <w:noProof/>
        </w:rPr>
        <w:lastRenderedPageBreak/>
        <w:drawing>
          <wp:inline distT="0" distB="0" distL="0" distR="0">
            <wp:extent cx="381000" cy="4953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5"/>
                    <a:srcRect/>
                    <a:stretch>
                      <a:fillRect/>
                    </a:stretch>
                  </pic:blipFill>
                  <pic:spPr bwMode="auto">
                    <a:xfrm>
                      <a:off x="0" y="0"/>
                      <a:ext cx="381000" cy="495300"/>
                    </a:xfrm>
                    <a:prstGeom prst="rect">
                      <a:avLst/>
                    </a:prstGeom>
                    <a:noFill/>
                    <a:ln w="9525">
                      <a:noFill/>
                      <a:miter lim="800000"/>
                      <a:headEnd/>
                      <a:tailEnd/>
                    </a:ln>
                  </pic:spPr>
                </pic:pic>
              </a:graphicData>
            </a:graphic>
          </wp:inline>
        </w:drawing>
      </w:r>
    </w:p>
    <w:p w:rsidR="00D57188" w:rsidRDefault="000D57BA">
      <w:pPr>
        <w:pStyle w:val="Style220"/>
        <w:widowControl/>
        <w:spacing w:before="38" w:line="197" w:lineRule="exact"/>
        <w:ind w:left="2678"/>
        <w:rPr>
          <w:rStyle w:val="FontStyle483"/>
        </w:rPr>
      </w:pPr>
      <w:r>
        <w:rPr>
          <w:noProof/>
        </w:rPr>
        <mc:AlternateContent>
          <mc:Choice Requires="wpg">
            <w:drawing>
              <wp:anchor distT="0" distB="0" distL="24130" distR="24130" simplePos="0" relativeHeight="251684352" behindDoc="0" locked="0" layoutInCell="1" allowOverlap="1">
                <wp:simplePos x="0" y="0"/>
                <wp:positionH relativeFrom="margin">
                  <wp:posOffset>0</wp:posOffset>
                </wp:positionH>
                <wp:positionV relativeFrom="paragraph">
                  <wp:posOffset>219710</wp:posOffset>
                </wp:positionV>
                <wp:extent cx="1533525" cy="1539240"/>
                <wp:effectExtent l="13970" t="1905" r="5080" b="11430"/>
                <wp:wrapTight wrapText="bothSides">
                  <wp:wrapPolygon edited="0">
                    <wp:start x="9391" y="0"/>
                    <wp:lineTo x="9391" y="13464"/>
                    <wp:lineTo x="10465" y="14935"/>
                    <wp:lineTo x="-134" y="15336"/>
                    <wp:lineTo x="-134" y="21466"/>
                    <wp:lineTo x="21734" y="21466"/>
                    <wp:lineTo x="21734" y="15469"/>
                    <wp:lineTo x="21198" y="15336"/>
                    <wp:lineTo x="15294" y="14935"/>
                    <wp:lineTo x="21600" y="13732"/>
                    <wp:lineTo x="21466" y="0"/>
                    <wp:lineTo x="9391" y="0"/>
                  </wp:wrapPolygon>
                </wp:wrapTight>
                <wp:docPr id="321"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3525" cy="1539240"/>
                          <a:chOff x="1142" y="624"/>
                          <a:chExt cx="2415" cy="2424"/>
                        </a:xfrm>
                      </wpg:grpSpPr>
                      <pic:pic xmlns:pic="http://schemas.openxmlformats.org/drawingml/2006/picture">
                        <pic:nvPicPr>
                          <pic:cNvPr id="322" name="Picture 258"/>
                          <pic:cNvPicPr>
                            <a:picLocks noChangeAspect="1" noChangeArrowheads="1"/>
                          </pic:cNvPicPr>
                        </pic:nvPicPr>
                        <pic:blipFill>
                          <a:blip r:embed="rId766">
                            <a:grayscl/>
                            <a:extLst>
                              <a:ext uri="{28A0092B-C50C-407E-A947-70E740481C1C}">
                                <a14:useLocalDpi xmlns:a14="http://schemas.microsoft.com/office/drawing/2010/main" val="0"/>
                              </a:ext>
                            </a:extLst>
                          </a:blip>
                          <a:srcRect/>
                          <a:stretch>
                            <a:fillRect/>
                          </a:stretch>
                        </pic:blipFill>
                        <pic:spPr bwMode="auto">
                          <a:xfrm>
                            <a:off x="2217" y="624"/>
                            <a:ext cx="1315" cy="1555"/>
                          </a:xfrm>
                          <a:prstGeom prst="rect">
                            <a:avLst/>
                          </a:prstGeom>
                          <a:noFill/>
                          <a:extLst>
                            <a:ext uri="{909E8E84-426E-40DD-AFC4-6F175D3DCCD1}">
                              <a14:hiddenFill xmlns:a14="http://schemas.microsoft.com/office/drawing/2010/main">
                                <a:solidFill>
                                  <a:srgbClr val="FFFFFF"/>
                                </a:solidFill>
                              </a14:hiddenFill>
                            </a:ext>
                          </a:extLst>
                        </pic:spPr>
                      </pic:pic>
                      <wps:wsp>
                        <wps:cNvPr id="323" name="Text Box 259"/>
                        <wps:cNvSpPr txBox="1">
                          <a:spLocks noChangeArrowheads="1"/>
                        </wps:cNvSpPr>
                        <wps:spPr bwMode="auto">
                          <a:xfrm>
                            <a:off x="1142" y="2371"/>
                            <a:ext cx="2415" cy="677"/>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68" w:lineRule="exact"/>
                                <w:rPr>
                                  <w:rStyle w:val="FontStyle425"/>
                                </w:rPr>
                              </w:pPr>
                              <w:r>
                                <w:rPr>
                                  <w:rStyle w:val="FontStyle425"/>
                                </w:rPr>
                                <w:t>Рис. 50. Тренажер с ударным режимом работы мышц для со</w:t>
                              </w:r>
                              <w:r>
                                <w:rPr>
                                  <w:rStyle w:val="FontStyle425"/>
                                </w:rPr>
                                <w:softHyphen/>
                                <w:t>вершенствования бросконых движений</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7" o:spid="_x0000_s1279" style="position:absolute;left:0;text-align:left;margin-left:0;margin-top:17.3pt;width:120.75pt;height:121.2pt;z-index:251684352;mso-wrap-distance-left:1.9pt;mso-wrap-distance-right:1.9pt;mso-position-horizontal-relative:margin" coordorigin="1142,624" coordsize="2415,24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">
                <v:shape id="Picture 258" o:spid="_x0000_s1280" type="#_x0000_t75" style="position:absolute;left:2217;top:624;width:1315;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">
                  <v:imagedata r:id="rId767" o:title="" grayscale="t"/>
                </v:shape>
                <v:shape id="Text Box 259" o:spid="_x0000_s1281" type="#_x0000_t202" style="position:absolute;left:1142;top:2371;width:2415;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" filled="f" strokecolor="white" strokeweight="0">
                  <v:textbox inset="0,0,0,0">
                    <w:txbxContent>
                      <w:p w:rsidR="00D57188" w:rsidRDefault="001C5317">
                        <w:pPr>
                          <w:pStyle w:val="Style106"/>
                          <w:widowControl/>
                          <w:spacing w:line="168" w:lineRule="exact"/>
                          <w:rPr>
                            <w:rStyle w:val="FontStyle425"/>
                          </w:rPr>
                        </w:pPr>
                        <w:r>
                          <w:rPr>
                            <w:rStyle w:val="FontStyle425"/>
                          </w:rPr>
                          <w:t>Рис. 50. Тренажер с ударным режимом работы мышц для со</w:t>
                        </w:r>
                        <w:r>
                          <w:rPr>
                            <w:rStyle w:val="FontStyle425"/>
                          </w:rPr>
                          <w:softHyphen/>
                          <w:t>вершенствования бросконых движений</w:t>
                        </w:r>
                      </w:p>
                    </w:txbxContent>
                  </v:textbox>
                </v:shape>
                <w10:wrap type="tight" anchorx="margin"/>
              </v:group>
            </w:pict>
          </mc:Fallback>
        </mc:AlternateContent>
      </w:r>
      <w:r w:rsidR="001C5317">
        <w:rPr>
          <w:rStyle w:val="FontStyle483"/>
        </w:rPr>
        <w:t>па рис. 50 груз, пер</w:t>
      </w:r>
      <w:r w:rsidR="001C5317">
        <w:rPr>
          <w:rStyle w:val="FontStyle483"/>
          <w:vertAlign w:val="subscript"/>
        </w:rPr>
        <w:t xml:space="preserve">СмеЩа </w:t>
      </w:r>
      <w:r w:rsidR="001C5317">
        <w:rPr>
          <w:rStyle w:val="FontStyle483"/>
        </w:rPr>
        <w:t>ющийся по направляюще^ тросу, возвращается назад за счет упругой силы амор. тизирующей сетки и после его торможения снова оттал</w:t>
      </w:r>
      <w:r w:rsidR="001C5317">
        <w:rPr>
          <w:rStyle w:val="FontStyle483"/>
        </w:rPr>
        <w:softHyphen/>
        <w:t>кивается вперед (разработ</w:t>
      </w:r>
      <w:r w:rsidR="001C5317">
        <w:rPr>
          <w:rStyle w:val="FontStyle483"/>
        </w:rPr>
        <w:softHyphen/>
        <w:t>ка В. В. Прохоренко).</w:t>
      </w:r>
    </w:p>
    <w:p w:rsidR="00D57188" w:rsidRDefault="001C5317">
      <w:pPr>
        <w:pStyle w:val="Style170"/>
        <w:widowControl/>
        <w:spacing w:before="14" w:line="197" w:lineRule="exact"/>
        <w:ind w:firstLine="317"/>
        <w:rPr>
          <w:rStyle w:val="FontStyle483"/>
        </w:rPr>
      </w:pPr>
      <w:r>
        <w:rPr>
          <w:rStyle w:val="FontStyle483"/>
        </w:rPr>
        <w:t>Приведем ряд примеров из опыта использования прыжка в глубину в раз</w:t>
      </w:r>
      <w:r>
        <w:rPr>
          <w:rStyle w:val="FontStyle483"/>
        </w:rPr>
        <w:softHyphen/>
        <w:t xml:space="preserve">личных видах спорта для развития взрывной силы и </w:t>
      </w:r>
      <w:r>
        <w:rPr>
          <w:rStyle w:val="FontStyle483"/>
          <w:spacing w:val="30"/>
        </w:rPr>
        <w:t>реактивной</w:t>
      </w:r>
      <w:r>
        <w:rPr>
          <w:rStyle w:val="FontStyle483"/>
        </w:rPr>
        <w:t xml:space="preserve"> способности мышц. В тренировке.фигури</w:t>
      </w:r>
      <w:r>
        <w:rPr>
          <w:rStyle w:val="FontStyle483"/>
        </w:rPr>
        <w:softHyphen/>
        <w:t>стов используются отталкивания двумя ногами после прыжка в глубину с высоты 0,75 м для мужчин, 0,7м — для юношей и 0,6 м для женщин и девушек (В. В. Ко-белев, 1977). Прыгунам на лыжах рекомендуются прыж</w:t>
      </w:r>
      <w:r>
        <w:rPr>
          <w:rStyle w:val="FontStyle483"/>
        </w:rPr>
        <w:softHyphen/>
        <w:t xml:space="preserve">ки в глубину с высоты 0,5—0,6 м в позу приседа разной глубины </w:t>
      </w:r>
      <w:r>
        <w:rPr>
          <w:rStyle w:val="FontStyle483"/>
          <w:spacing w:val="30"/>
        </w:rPr>
        <w:t>(ПО</w:t>
      </w:r>
      <w:r>
        <w:rPr>
          <w:rStyle w:val="FontStyle483"/>
        </w:rPr>
        <w:t xml:space="preserve"> и 140° в коленных суставах). При этом надо стремиться сократить путь и время амортизации (В. А. Кузнецов и др., 1980). Боксерами прыжки в глу</w:t>
      </w:r>
      <w:r>
        <w:rPr>
          <w:rStyle w:val="FontStyle483"/>
        </w:rPr>
        <w:softHyphen/>
        <w:t>бину выполняются таким образом, чтобы при приземле</w:t>
      </w:r>
      <w:r>
        <w:rPr>
          <w:rStyle w:val="FontStyle483"/>
        </w:rPr>
        <w:softHyphen/>
        <w:t>нии ноги были несколько разведены в переднезаднем на</w:t>
      </w:r>
      <w:r>
        <w:rPr>
          <w:rStyle w:val="FontStyle483"/>
        </w:rPr>
        <w:softHyphen/>
        <w:t>правлении. При отталкивании акцентируется толчок сзади стоящей ноги и имитируется прямой удар с ша</w:t>
      </w:r>
      <w:r>
        <w:rPr>
          <w:rStyle w:val="FontStyle483"/>
        </w:rPr>
        <w:softHyphen/>
        <w:t xml:space="preserve">гом вперед. Высота спрыгивания — 0,70—0,75 м, </w:t>
      </w:r>
      <w:r>
        <w:rPr>
          <w:rStyle w:val="FontStyle475"/>
        </w:rPr>
        <w:t xml:space="preserve">в </w:t>
      </w:r>
      <w:r>
        <w:rPr>
          <w:rStyle w:val="FontStyle483"/>
        </w:rPr>
        <w:t>тренировочном сеансе 2—4 серии по 10 отталкивании (В И. Филимонов, 1979; 3. М. Хусяйнов, А. Н. Вино-Градов, 1980).</w:t>
      </w:r>
    </w:p>
    <w:p w:rsidR="00D57188" w:rsidRDefault="001C5317">
      <w:pPr>
        <w:pStyle w:val="Style40"/>
        <w:widowControl/>
        <w:spacing w:line="197" w:lineRule="exact"/>
        <w:rPr>
          <w:rStyle w:val="FontStyle534"/>
        </w:rPr>
      </w:pPr>
      <w:r>
        <w:rPr>
          <w:rStyle w:val="FontStyle483"/>
        </w:rPr>
        <w:t xml:space="preserve">Для  гимнастов  эффективны   прыжки   в  глубину </w:t>
      </w:r>
      <w:r>
        <w:rPr>
          <w:rStyle w:val="FontStyle483"/>
          <w:vertAlign w:val="superscript"/>
        </w:rPr>
        <w:t xml:space="preserve">с </w:t>
      </w:r>
      <w:r>
        <w:rPr>
          <w:rStyle w:val="FontStyle483"/>
        </w:rPr>
        <w:t>высоты 50—60 см с последующим выпрыгиванием на воз</w:t>
      </w:r>
      <w:r>
        <w:rPr>
          <w:rStyle w:val="FontStyle483"/>
        </w:rPr>
        <w:softHyphen/>
        <w:t>вышение  (горку матов)  или с кувырком  вперед через планку на горку матов. Для развития взрывной силы мышц плечевого  пояса  рекомендуются толчки  руками с хлопками в упоре лежа (ноги па повышенной опоре), а также прыжки переворотом и курбетом после спрыги</w:t>
      </w:r>
      <w:r>
        <w:rPr>
          <w:rStyle w:val="FontStyle483"/>
        </w:rPr>
        <w:softHyphen/>
        <w:t xml:space="preserve">вания на руки с возвышения 40—50 см. Толчки рукам" с хлопками в упоре целесообразно выполнять </w:t>
      </w:r>
      <w:r>
        <w:rPr>
          <w:rStyle w:val="FontStyle475"/>
        </w:rPr>
        <w:t>при поло</w:t>
      </w:r>
      <w:r>
        <w:rPr>
          <w:rStyle w:val="FontStyle475"/>
        </w:rPr>
        <w:softHyphen/>
      </w:r>
      <w:r>
        <w:rPr>
          <w:rStyle w:val="FontStyle483"/>
        </w:rPr>
        <w:t xml:space="preserve">жении тела гимнаста под углом 30° относительно </w:t>
      </w:r>
      <w:r>
        <w:rPr>
          <w:rStyle w:val="FontStyle475"/>
        </w:rPr>
        <w:t xml:space="preserve">пола </w:t>
      </w:r>
      <w:r>
        <w:rPr>
          <w:rStyle w:val="FontStyle483"/>
        </w:rPr>
        <w:t xml:space="preserve">16 -18 толчков, а при положении тела под углом 45°-"" </w:t>
      </w:r>
      <w:r>
        <w:rPr>
          <w:rStyle w:val="FontStyle483"/>
          <w:spacing w:val="30"/>
        </w:rPr>
        <w:t>12-</w:t>
      </w:r>
      <w:r>
        <w:rPr>
          <w:rStyle w:val="FontStyle483"/>
        </w:rPr>
        <w:t xml:space="preserve"> 14 отталкиваний </w:t>
      </w:r>
      <w:r>
        <w:rPr>
          <w:rStyle w:val="FontStyle475"/>
        </w:rPr>
        <w:t xml:space="preserve">в </w:t>
      </w:r>
      <w:r>
        <w:rPr>
          <w:rStyle w:val="FontStyle483"/>
        </w:rPr>
        <w:t xml:space="preserve">одной сернн. Величина </w:t>
      </w:r>
      <w:r>
        <w:rPr>
          <w:rStyle w:val="FontStyle475"/>
        </w:rPr>
        <w:t xml:space="preserve">доэпровК" </w:t>
      </w:r>
      <w:r>
        <w:rPr>
          <w:rStyle w:val="FontStyle483"/>
        </w:rPr>
        <w:t xml:space="preserve">по всех случаях определяется индивидуально, с </w:t>
      </w:r>
      <w:r>
        <w:rPr>
          <w:rStyle w:val="FontStyle475"/>
        </w:rPr>
        <w:t xml:space="preserve">учетом </w:t>
      </w:r>
      <w:r>
        <w:rPr>
          <w:rStyle w:val="FontStyle513"/>
        </w:rPr>
        <w:t xml:space="preserve">П0Д1010иле11110С1И  </w:t>
      </w:r>
      <w:r>
        <w:rPr>
          <w:rStyle w:val="FontStyle483"/>
        </w:rPr>
        <w:t xml:space="preserve">гимнаста.   Мнгернллы  отдыха  </w:t>
      </w:r>
      <w:r>
        <w:rPr>
          <w:rStyle w:val="FontStyle475"/>
        </w:rPr>
        <w:t xml:space="preserve">меж </w:t>
      </w:r>
      <w:r>
        <w:rPr>
          <w:rStyle w:val="FontStyle534"/>
        </w:rPr>
        <w:t>1У</w:t>
      </w:r>
    </w:p>
    <w:p w:rsidR="00D57188" w:rsidRDefault="00D57188">
      <w:pPr>
        <w:pStyle w:val="Style40"/>
        <w:widowControl/>
        <w:spacing w:line="197" w:lineRule="exact"/>
        <w:rPr>
          <w:rStyle w:val="FontStyle534"/>
        </w:rPr>
        <w:sectPr w:rsidR="00D57188">
          <w:headerReference w:type="even" r:id="rId768"/>
          <w:headerReference w:type="default" r:id="rId769"/>
          <w:footerReference w:type="even" r:id="rId770"/>
          <w:footerReference w:type="default" r:id="rId771"/>
          <w:type w:val="continuous"/>
          <w:pgSz w:w="8390" w:h="11905"/>
          <w:pgMar w:top="798" w:right="1444" w:bottom="1337" w:left="1612" w:header="720" w:footer="720" w:gutter="0"/>
          <w:cols w:space="60"/>
          <w:noEndnote/>
        </w:sectPr>
      </w:pPr>
    </w:p>
    <w:p w:rsidR="00D57188" w:rsidRDefault="000D57BA">
      <w:pPr>
        <w:pStyle w:val="Style220"/>
        <w:widowControl/>
        <w:spacing w:before="72"/>
        <w:rPr>
          <w:rStyle w:val="FontStyle483"/>
        </w:rPr>
      </w:pPr>
      <w:r>
        <w:rPr>
          <w:noProof/>
        </w:rPr>
        <w:lastRenderedPageBreak/>
        <mc:AlternateContent>
          <mc:Choice Requires="wps">
            <w:drawing>
              <wp:anchor distT="0" distB="0" distL="24130" distR="24130" simplePos="0" relativeHeight="251685376" behindDoc="0" locked="0" layoutInCell="1" allowOverlap="1">
                <wp:simplePos x="0" y="0"/>
                <wp:positionH relativeFrom="margin">
                  <wp:posOffset>2279650</wp:posOffset>
                </wp:positionH>
                <wp:positionV relativeFrom="paragraph">
                  <wp:posOffset>0</wp:posOffset>
                </wp:positionV>
                <wp:extent cx="1005840" cy="628015"/>
                <wp:effectExtent l="1905" t="1270" r="1905" b="0"/>
                <wp:wrapSquare wrapText="left"/>
                <wp:docPr id="32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1009650" cy="62865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72"/>
                                          <a:srcRect/>
                                          <a:stretch>
                                            <a:fillRect/>
                                          </a:stretch>
                                        </pic:blipFill>
                                        <pic:spPr bwMode="auto">
                                          <a:xfrm>
                                            <a:off x="0" y="0"/>
                                            <a:ext cx="1009650" cy="62865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0" o:spid="_x0000_s1282" type="#_x0000_t202" style="position:absolute;left:0;text-align:left;margin-left:179.5pt;margin-top:0;width:79.2pt;height:49.45pt;z-index:251685376;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ctAIAALY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" filled="f" stroked="f">
                <v:textbox inset="0,0,0,0">
                  <w:txbxContent>
                    <w:p w:rsidR="00D57188" w:rsidRDefault="00190123">
                      <w:pPr>
                        <w:widowControl/>
                      </w:pPr>
                      <w:r>
                        <w:rPr>
                          <w:noProof/>
                        </w:rPr>
                        <w:drawing>
                          <wp:inline distT="0" distB="0" distL="0" distR="0">
                            <wp:extent cx="1009650" cy="62865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72"/>
                                    <a:srcRect/>
                                    <a:stretch>
                                      <a:fillRect/>
                                    </a:stretch>
                                  </pic:blipFill>
                                  <pic:spPr bwMode="auto">
                                    <a:xfrm>
                                      <a:off x="0" y="0"/>
                                      <a:ext cx="1009650" cy="628650"/>
                                    </a:xfrm>
                                    <a:prstGeom prst="rect">
                                      <a:avLst/>
                                    </a:prstGeom>
                                    <a:noFill/>
                                    <a:ln w="9525">
                                      <a:noFill/>
                                      <a:miter lim="800000"/>
                                      <a:headEnd/>
                                      <a:tailEnd/>
                                    </a:ln>
                                  </pic:spPr>
                                </pic:pic>
                              </a:graphicData>
                            </a:graphic>
                          </wp:inline>
                        </w:drawing>
                      </w:r>
                    </w:p>
                  </w:txbxContent>
                </v:textbox>
                <w10:wrap type="square" side="left" anchorx="margin"/>
              </v:shape>
            </w:pict>
          </mc:Fallback>
        </mc:AlternateContent>
      </w:r>
      <w:r w:rsidR="001C5317">
        <w:rPr>
          <w:rStyle w:val="FontStyle483"/>
        </w:rPr>
        <w:t>попыткам.. » пределах I мин. Огдых между сермимп (2-3 мни) рекомен</w:t>
      </w:r>
      <w:r w:rsidR="001C5317">
        <w:rPr>
          <w:rStyle w:val="FontStyle483"/>
        </w:rPr>
        <w:softHyphen/>
        <w:t>дуется заполни.-., упражнениями па</w:t>
      </w:r>
    </w:p>
    <w:p w:rsidR="00D57188" w:rsidRDefault="001C5317">
      <w:pPr>
        <w:pStyle w:val="Style220"/>
        <w:widowControl/>
        <w:spacing w:line="192" w:lineRule="exact"/>
        <w:jc w:val="left"/>
        <w:rPr>
          <w:rStyle w:val="FontStyle483"/>
        </w:rPr>
      </w:pPr>
      <w:r>
        <w:rPr>
          <w:rStyle w:val="FontStyle483"/>
        </w:rPr>
        <w:t>птссаблеппе п легкими пробежками</w:t>
      </w:r>
    </w:p>
    <w:p w:rsidR="00D57188" w:rsidRDefault="00190123">
      <w:pPr>
        <w:framePr w:h="691" w:hSpace="38" w:wrap="auto" w:vAnchor="text" w:hAnchor="text" w:x="3563" w:y="534"/>
        <w:widowControl/>
      </w:pPr>
      <w:r>
        <w:rPr>
          <w:noProof/>
        </w:rPr>
        <w:drawing>
          <wp:inline distT="0" distB="0" distL="0" distR="0">
            <wp:extent cx="1019175" cy="43815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3"/>
                    <a:srcRect/>
                    <a:stretch>
                      <a:fillRect/>
                    </a:stretch>
                  </pic:blipFill>
                  <pic:spPr bwMode="auto">
                    <a:xfrm>
                      <a:off x="0" y="0"/>
                      <a:ext cx="1019175" cy="438150"/>
                    </a:xfrm>
                    <a:prstGeom prst="rect">
                      <a:avLst/>
                    </a:prstGeom>
                    <a:noFill/>
                    <a:ln w="9525">
                      <a:noFill/>
                      <a:miter lim="800000"/>
                      <a:headEnd/>
                      <a:tailEnd/>
                    </a:ln>
                  </pic:spPr>
                </pic:pic>
              </a:graphicData>
            </a:graphic>
          </wp:inline>
        </w:drawing>
      </w:r>
    </w:p>
    <w:p w:rsidR="00D57188" w:rsidRDefault="001C5317">
      <w:pPr>
        <w:pStyle w:val="Style220"/>
        <w:widowControl/>
        <w:spacing w:line="192" w:lineRule="exact"/>
        <w:ind w:right="1949"/>
        <w:rPr>
          <w:rStyle w:val="FontStyle483"/>
        </w:rPr>
      </w:pPr>
      <w:r>
        <w:rPr>
          <w:rStyle w:val="FontStyle480"/>
          <w:spacing w:val="0"/>
        </w:rPr>
        <w:t>Ж</w:t>
      </w:r>
      <w:r>
        <w:rPr>
          <w:rStyle w:val="FontStyle480"/>
        </w:rPr>
        <w:t xml:space="preserve"> </w:t>
      </w:r>
      <w:r>
        <w:rPr>
          <w:rStyle w:val="FontStyle480"/>
          <w:spacing w:val="0"/>
        </w:rPr>
        <w:t>Ф.</w:t>
      </w:r>
      <w:r>
        <w:rPr>
          <w:rStyle w:val="FontStyle480"/>
        </w:rPr>
        <w:t xml:space="preserve"> </w:t>
      </w:r>
      <w:r>
        <w:rPr>
          <w:rStyle w:val="FontStyle483"/>
        </w:rPr>
        <w:t xml:space="preserve">Шевченко, </w:t>
      </w:r>
      <w:r>
        <w:rPr>
          <w:rStyle w:val="FontStyle480"/>
          <w:spacing w:val="0"/>
        </w:rPr>
        <w:t>1977).</w:t>
      </w:r>
      <w:r>
        <w:rPr>
          <w:rStyle w:val="FontStyle480"/>
        </w:rPr>
        <w:t xml:space="preserve"> </w:t>
      </w:r>
      <w:r>
        <w:rPr>
          <w:rStyle w:val="FontStyle483"/>
        </w:rPr>
        <w:t xml:space="preserve">На рис </w:t>
      </w:r>
      <w:r>
        <w:rPr>
          <w:rStyle w:val="FontStyle480"/>
          <w:spacing w:val="0"/>
        </w:rPr>
        <w:t>51</w:t>
      </w:r>
      <w:r>
        <w:rPr>
          <w:rStyle w:val="FontStyle480"/>
        </w:rPr>
        <w:t xml:space="preserve"> </w:t>
      </w:r>
      <w:r>
        <w:rPr>
          <w:rStyle w:val="FontStyle483"/>
        </w:rPr>
        <w:t xml:space="preserve">представлен еще один вариант ударного режима для развития взрывной силы мышц плечевого пояса </w:t>
      </w:r>
      <w:r w:rsidRPr="00190123">
        <w:rPr>
          <w:rStyle w:val="FontStyle483"/>
        </w:rPr>
        <w:t>(</w:t>
      </w:r>
      <w:r>
        <w:rPr>
          <w:rStyle w:val="FontStyle483"/>
          <w:lang w:val="en-US"/>
        </w:rPr>
        <w:t>D</w:t>
      </w:r>
      <w:r w:rsidRPr="00190123">
        <w:rPr>
          <w:rStyle w:val="FontStyle483"/>
        </w:rPr>
        <w:t>.</w:t>
      </w:r>
      <w:r>
        <w:rPr>
          <w:rStyle w:val="FontStyle483"/>
          <w:lang w:val="en-US"/>
        </w:rPr>
        <w:t>Williams</w:t>
      </w:r>
      <w:r w:rsidRPr="00190123">
        <w:rPr>
          <w:rStyle w:val="FontStyle483"/>
        </w:rPr>
        <w:t xml:space="preserve">, </w:t>
      </w:r>
      <w:r>
        <w:rPr>
          <w:rStyle w:val="FontStyle480"/>
          <w:spacing w:val="0"/>
        </w:rPr>
        <w:t>1984),</w:t>
      </w:r>
      <w:r>
        <w:rPr>
          <w:rStyle w:val="FontStyle480"/>
        </w:rPr>
        <w:t xml:space="preserve"> </w:t>
      </w:r>
      <w:r>
        <w:rPr>
          <w:rStyle w:val="FontStyle483"/>
        </w:rPr>
        <w:t>в кото</w:t>
      </w:r>
      <w:r>
        <w:rPr>
          <w:rStyle w:val="FontStyle483"/>
        </w:rPr>
        <w:softHyphen/>
        <w:t>ром высота падения регулируется количеством опорных тумбочек.</w:t>
      </w:r>
    </w:p>
    <w:p w:rsidR="00D57188" w:rsidRDefault="000D57BA">
      <w:pPr>
        <w:pStyle w:val="Style170"/>
        <w:widowControl/>
        <w:spacing w:line="192" w:lineRule="exact"/>
        <w:rPr>
          <w:rStyle w:val="FontStyle483"/>
        </w:rPr>
      </w:pPr>
      <w:r>
        <w:rPr>
          <w:noProof/>
        </w:rPr>
        <mc:AlternateContent>
          <mc:Choice Requires="wpg">
            <w:drawing>
              <wp:anchor distT="0" distB="0" distL="24130" distR="24130" simplePos="0" relativeHeight="251686400" behindDoc="0" locked="0" layoutInCell="1" allowOverlap="1">
                <wp:simplePos x="0" y="0"/>
                <wp:positionH relativeFrom="margin">
                  <wp:posOffset>2233930</wp:posOffset>
                </wp:positionH>
                <wp:positionV relativeFrom="paragraph">
                  <wp:posOffset>194945</wp:posOffset>
                </wp:positionV>
                <wp:extent cx="1051560" cy="938530"/>
                <wp:effectExtent l="13335" t="0" r="11430" b="8255"/>
                <wp:wrapTight wrapText="bothSides">
                  <wp:wrapPolygon edited="0">
                    <wp:start x="196" y="0"/>
                    <wp:lineTo x="196" y="11779"/>
                    <wp:lineTo x="7070" y="13957"/>
                    <wp:lineTo x="-196" y="14176"/>
                    <wp:lineTo x="-196" y="21381"/>
                    <wp:lineTo x="21796" y="21381"/>
                    <wp:lineTo x="21796" y="14395"/>
                    <wp:lineTo x="21013" y="14176"/>
                    <wp:lineTo x="14726" y="13957"/>
                    <wp:lineTo x="21600" y="11779"/>
                    <wp:lineTo x="21600" y="0"/>
                    <wp:lineTo x="196" y="0"/>
                  </wp:wrapPolygon>
                </wp:wrapTight>
                <wp:docPr id="317"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1560" cy="938530"/>
                          <a:chOff x="4694" y="2842"/>
                          <a:chExt cx="1656" cy="1478"/>
                        </a:xfrm>
                      </wpg:grpSpPr>
                      <pic:pic xmlns:pic="http://schemas.openxmlformats.org/drawingml/2006/picture">
                        <pic:nvPicPr>
                          <pic:cNvPr id="318" name="Picture 262"/>
                          <pic:cNvPicPr>
                            <a:picLocks noChangeAspect="1" noChangeArrowheads="1"/>
                          </pic:cNvPicPr>
                        </pic:nvPicPr>
                        <pic:blipFill>
                          <a:blip r:embed="rId774">
                            <a:grayscl/>
                            <a:extLst>
                              <a:ext uri="{28A0092B-C50C-407E-A947-70E740481C1C}">
                                <a14:useLocalDpi xmlns:a14="http://schemas.microsoft.com/office/drawing/2010/main" val="0"/>
                              </a:ext>
                            </a:extLst>
                          </a:blip>
                          <a:srcRect/>
                          <a:stretch>
                            <a:fillRect/>
                          </a:stretch>
                        </pic:blipFill>
                        <pic:spPr bwMode="auto">
                          <a:xfrm>
                            <a:off x="4742" y="2842"/>
                            <a:ext cx="1594" cy="825"/>
                          </a:xfrm>
                          <a:prstGeom prst="rect">
                            <a:avLst/>
                          </a:prstGeom>
                          <a:noFill/>
                          <a:extLst>
                            <a:ext uri="{909E8E84-426E-40DD-AFC4-6F175D3DCCD1}">
                              <a14:hiddenFill xmlns:a14="http://schemas.microsoft.com/office/drawing/2010/main">
                                <a:solidFill>
                                  <a:srgbClr val="FFFFFF"/>
                                </a:solidFill>
                              </a14:hiddenFill>
                            </a:ext>
                          </a:extLst>
                        </pic:spPr>
                      </pic:pic>
                      <wps:wsp>
                        <wps:cNvPr id="319" name="Text Box 263"/>
                        <wps:cNvSpPr txBox="1">
                          <a:spLocks noChangeArrowheads="1"/>
                        </wps:cNvSpPr>
                        <wps:spPr bwMode="auto">
                          <a:xfrm>
                            <a:off x="4694" y="3845"/>
                            <a:ext cx="1656" cy="47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07"/>
                                <w:widowControl/>
                                <w:spacing w:line="154" w:lineRule="exact"/>
                                <w:jc w:val="both"/>
                                <w:rPr>
                                  <w:rStyle w:val="FontStyle425"/>
                                </w:rPr>
                              </w:pPr>
                              <w:r>
                                <w:rPr>
                                  <w:rStyle w:val="FontStyle425"/>
                                </w:rPr>
                                <w:t xml:space="preserve">Рис. </w:t>
                              </w:r>
                              <w:r>
                                <w:rPr>
                                  <w:rStyle w:val="FontStyle480"/>
                                  <w:spacing w:val="0"/>
                                </w:rPr>
                                <w:t>51.</w:t>
                              </w:r>
                              <w:r>
                                <w:rPr>
                                  <w:rStyle w:val="FontStyle480"/>
                                </w:rPr>
                                <w:t xml:space="preserve"> </w:t>
                              </w:r>
                              <w:r>
                                <w:rPr>
                                  <w:rStyle w:val="FontStyle425"/>
                                </w:rPr>
                                <w:t>Упражнения с ударным режимом для разгибателей рук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1" o:spid="_x0000_s1283" style="position:absolute;left:0;text-align:left;margin-left:175.9pt;margin-top:15.35pt;width:82.8pt;height:73.9pt;z-index:251686400;mso-wrap-distance-left:1.9pt;mso-wrap-distance-right:1.9pt;mso-position-horizontal-relative:margin" coordorigin="4694,2842" coordsize="1656,14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">
                <v:shape id="Picture 262" o:spid="_x0000_s1284" type="#_x0000_t75" style="position:absolute;left:4742;top:2842;width:1594;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">
                  <v:imagedata r:id="rId775" o:title="" grayscale="t"/>
                </v:shape>
                <v:shape id="Text Box 263" o:spid="_x0000_s1285" type="#_x0000_t202" style="position:absolute;left:4694;top:3845;width:1656;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" filled="f" strokecolor="white" strokeweight="0">
                  <v:textbox inset="0,0,0,0">
                    <w:txbxContent>
                      <w:p w:rsidR="00D57188" w:rsidRDefault="001C5317">
                        <w:pPr>
                          <w:pStyle w:val="Style207"/>
                          <w:widowControl/>
                          <w:spacing w:line="154" w:lineRule="exact"/>
                          <w:jc w:val="both"/>
                          <w:rPr>
                            <w:rStyle w:val="FontStyle425"/>
                          </w:rPr>
                        </w:pPr>
                        <w:r>
                          <w:rPr>
                            <w:rStyle w:val="FontStyle425"/>
                          </w:rPr>
                          <w:t xml:space="preserve">Рис. </w:t>
                        </w:r>
                        <w:r>
                          <w:rPr>
                            <w:rStyle w:val="FontStyle480"/>
                            <w:spacing w:val="0"/>
                          </w:rPr>
                          <w:t>51.</w:t>
                        </w:r>
                        <w:r>
                          <w:rPr>
                            <w:rStyle w:val="FontStyle480"/>
                          </w:rPr>
                          <w:t xml:space="preserve"> </w:t>
                        </w:r>
                        <w:r>
                          <w:rPr>
                            <w:rStyle w:val="FontStyle425"/>
                          </w:rPr>
                          <w:t>Упражнения с ударным режимом для разгибателей рук</w:t>
                        </w:r>
                      </w:p>
                    </w:txbxContent>
                  </v:textbox>
                </v:shape>
                <w10:wrap type="tight" anchorx="margin"/>
              </v:group>
            </w:pict>
          </mc:Fallback>
        </mc:AlternateContent>
      </w:r>
      <w:r w:rsidR="001C5317">
        <w:rPr>
          <w:rStyle w:val="FontStyle483"/>
          <w:spacing w:val="70"/>
        </w:rPr>
        <w:t>Прыжковые</w:t>
      </w:r>
      <w:r w:rsidR="001C5317">
        <w:rPr>
          <w:rStyle w:val="FontStyle483"/>
        </w:rPr>
        <w:t xml:space="preserve"> </w:t>
      </w:r>
      <w:r w:rsidR="001C5317">
        <w:rPr>
          <w:rStyle w:val="FontStyle483"/>
          <w:spacing w:val="70"/>
        </w:rPr>
        <w:t>упражне</w:t>
      </w:r>
      <w:r w:rsidR="001C5317">
        <w:rPr>
          <w:rStyle w:val="FontStyle483"/>
          <w:spacing w:val="70"/>
        </w:rPr>
        <w:softHyphen/>
        <w:t>ния</w:t>
      </w:r>
      <w:r w:rsidR="001C5317">
        <w:rPr>
          <w:rStyle w:val="FontStyle483"/>
        </w:rPr>
        <w:t xml:space="preserve"> применяются для развития взрывной силы мышц ног (так на</w:t>
      </w:r>
      <w:r w:rsidR="001C5317">
        <w:rPr>
          <w:rStyle w:val="FontStyle483"/>
        </w:rPr>
        <w:softHyphen/>
        <w:t>зываемой прыгучести) и выполняют</w:t>
      </w:r>
      <w:r w:rsidR="001C5317">
        <w:rPr>
          <w:rStyle w:val="FontStyle483"/>
        </w:rPr>
        <w:softHyphen/>
        <w:t>ся с однократным или повторными отталкиваниями одной или двумя ногами с максимальным усилием. Однократные прыжковые упражне</w:t>
      </w:r>
      <w:r w:rsidR="001C5317">
        <w:rPr>
          <w:rStyle w:val="FontStyle483"/>
        </w:rPr>
        <w:softHyphen/>
        <w:t>ния выполняются с места, подхода или с напрыгиванием на две ноги. Метод — повторно-серийный. В од</w:t>
      </w:r>
      <w:r w:rsidR="001C5317">
        <w:rPr>
          <w:rStyle w:val="FontStyle483"/>
        </w:rPr>
        <w:softHyphen/>
        <w:t>ном подходе 4—6 отталкиваний с произвольной паузой. В серии 2—3 подхода с отдыхом 2—3 мин. В тренировоч</w:t>
      </w:r>
      <w:r w:rsidR="001C5317">
        <w:rPr>
          <w:rStyle w:val="FontStyle483"/>
        </w:rPr>
        <w:softHyphen/>
        <w:t>ном сеансе 2—4 серии с перерывом 4—6 мин.</w:t>
      </w:r>
    </w:p>
    <w:p w:rsidR="00D57188" w:rsidRDefault="001C5317">
      <w:pPr>
        <w:pStyle w:val="Style170"/>
        <w:widowControl/>
        <w:spacing w:before="5" w:line="192" w:lineRule="exact"/>
        <w:ind w:firstLine="269"/>
        <w:rPr>
          <w:rStyle w:val="FontStyle483"/>
        </w:rPr>
      </w:pPr>
      <w:r>
        <w:rPr>
          <w:rStyle w:val="FontStyle483"/>
        </w:rPr>
        <w:t xml:space="preserve">Многократные прыжки включают </w:t>
      </w:r>
      <w:r>
        <w:rPr>
          <w:rStyle w:val="FontStyle484"/>
          <w:spacing w:val="10"/>
        </w:rPr>
        <w:t>6</w:t>
      </w:r>
      <w:r>
        <w:rPr>
          <w:rStyle w:val="FontStyle483"/>
        </w:rPr>
        <w:t>—8 отталкиваний с места одной или двумя ногами, например, тройной прыжок на одной ноге, с ноги на ногу или на двух ногах; пятикратный прыжок на одной ноге или с ноги на ногу: восьмикратный прыжок с ноги на ногу или чередуя два отталкивания подряд одной и другой ногой. При хорошей технике выполнения тройной и пятикратный прыжки на одной ноге или с ноги на ногу можно выполнять с не</w:t>
      </w:r>
      <w:r>
        <w:rPr>
          <w:rStyle w:val="FontStyle483"/>
        </w:rPr>
        <w:softHyphen/>
        <w:t>большого (3—5 беговых шагов) разбега. Метод —пов</w:t>
      </w:r>
      <w:r>
        <w:rPr>
          <w:rStyle w:val="FontStyle483"/>
        </w:rPr>
        <w:softHyphen/>
        <w:t>торно-серийный. В одном подходе 3—4 повторения. В серии 2—3 подхода с паузой 4—6 мин. В тренировочном сеансе 2—3 серии с перерывом 6—8 мин.</w:t>
      </w:r>
    </w:p>
    <w:p w:rsidR="00D57188" w:rsidRDefault="001C5317">
      <w:pPr>
        <w:pStyle w:val="Style170"/>
        <w:widowControl/>
        <w:spacing w:line="192" w:lineRule="exact"/>
        <w:ind w:firstLine="254"/>
        <w:rPr>
          <w:rStyle w:val="FontStyle483"/>
          <w:spacing w:val="30"/>
        </w:rPr>
      </w:pPr>
      <w:r>
        <w:rPr>
          <w:rStyle w:val="FontStyle483"/>
          <w:spacing w:val="70"/>
        </w:rPr>
        <w:t>Комплексный</w:t>
      </w:r>
      <w:r>
        <w:rPr>
          <w:rStyle w:val="FontStyle483"/>
        </w:rPr>
        <w:t xml:space="preserve"> </w:t>
      </w:r>
      <w:r>
        <w:rPr>
          <w:rStyle w:val="FontStyle483"/>
          <w:spacing w:val="70"/>
        </w:rPr>
        <w:t>метод</w:t>
      </w:r>
      <w:r>
        <w:rPr>
          <w:rStyle w:val="FontStyle483"/>
        </w:rPr>
        <w:t xml:space="preserve"> представляет широкие возможности для развития взрывной силы, поскольку сочетания средств с различной направленностью трени</w:t>
      </w:r>
      <w:r>
        <w:rPr>
          <w:rStyle w:val="FontStyle483"/>
        </w:rPr>
        <w:softHyphen/>
        <w:t>рующего воздействия не ограничены (см. раздел IV. 1</w:t>
      </w:r>
      <w:r>
        <w:rPr>
          <w:rStyle w:val="FontStyle483"/>
          <w:spacing w:val="30"/>
        </w:rPr>
        <w:t>).</w:t>
      </w:r>
    </w:p>
    <w:p w:rsidR="00D57188" w:rsidRDefault="001C5317">
      <w:pPr>
        <w:pStyle w:val="Style227"/>
        <w:widowControl/>
        <w:spacing w:line="211" w:lineRule="exact"/>
        <w:ind w:firstLine="187"/>
        <w:rPr>
          <w:rStyle w:val="FontStyle483"/>
        </w:rPr>
      </w:pPr>
      <w:r>
        <w:rPr>
          <w:rStyle w:val="FontStyle483"/>
        </w:rPr>
        <w:t xml:space="preserve">тановимся на ряде апробированных вариантов, кото-соч </w:t>
      </w:r>
      <w:r>
        <w:rPr>
          <w:rStyle w:val="FontStyle483"/>
          <w:vertAlign w:val="superscript"/>
        </w:rPr>
        <w:t>Могу</w:t>
      </w:r>
      <w:r>
        <w:rPr>
          <w:rStyle w:val="FontStyle483"/>
        </w:rPr>
        <w:t>7 послужить основой для разработки других</w:t>
      </w:r>
    </w:p>
    <w:p w:rsidR="00D57188" w:rsidRDefault="001C5317">
      <w:pPr>
        <w:pStyle w:val="Style227"/>
        <w:widowControl/>
        <w:spacing w:line="168" w:lineRule="exact"/>
        <w:ind w:firstLine="235"/>
        <w:rPr>
          <w:rStyle w:val="FontStyle483"/>
        </w:rPr>
      </w:pPr>
      <w:r>
        <w:rPr>
          <w:rStyle w:val="FontStyle483"/>
        </w:rPr>
        <w:t>етаний средств с учетом специфики движений в кон</w:t>
      </w:r>
      <w:r>
        <w:rPr>
          <w:rStyle w:val="FontStyle483"/>
        </w:rPr>
        <w:softHyphen/>
        <w:t>фетном виде спорта:</w:t>
      </w:r>
    </w:p>
    <w:p w:rsidR="00D57188" w:rsidRDefault="00D57188">
      <w:pPr>
        <w:pStyle w:val="Style227"/>
        <w:widowControl/>
        <w:spacing w:line="168" w:lineRule="exact"/>
        <w:ind w:firstLine="235"/>
        <w:rPr>
          <w:rStyle w:val="FontStyle483"/>
        </w:rPr>
        <w:sectPr w:rsidR="00D57188">
          <w:headerReference w:type="even" r:id="rId776"/>
          <w:headerReference w:type="default" r:id="rId777"/>
          <w:footerReference w:type="even" r:id="rId778"/>
          <w:footerReference w:type="default" r:id="rId779"/>
          <w:pgSz w:w="8390" w:h="11905"/>
          <w:pgMar w:top="946" w:right="1506" w:bottom="1257" w:left="1708" w:header="720" w:footer="720" w:gutter="0"/>
          <w:cols w:space="60"/>
          <w:noEndnote/>
        </w:sectPr>
      </w:pPr>
    </w:p>
    <w:p w:rsidR="00D57188" w:rsidRDefault="000D57BA">
      <w:pPr>
        <w:pStyle w:val="Style207"/>
        <w:widowControl/>
        <w:spacing w:before="206" w:line="163" w:lineRule="exact"/>
        <w:rPr>
          <w:rStyle w:val="FontStyle425"/>
        </w:rPr>
      </w:pPr>
      <w:r>
        <w:rPr>
          <w:noProof/>
        </w:rPr>
        <w:lastRenderedPageBreak/>
        <mc:AlternateContent>
          <mc:Choice Requires="wps">
            <w:drawing>
              <wp:anchor distT="0" distB="0" distL="24130" distR="24130" simplePos="0" relativeHeight="251688448" behindDoc="0" locked="0" layoutInCell="1" allowOverlap="1">
                <wp:simplePos x="0" y="0"/>
                <wp:positionH relativeFrom="margin">
                  <wp:posOffset>2670175</wp:posOffset>
                </wp:positionH>
                <wp:positionV relativeFrom="paragraph">
                  <wp:posOffset>48895</wp:posOffset>
                </wp:positionV>
                <wp:extent cx="701040" cy="231775"/>
                <wp:effectExtent l="0" t="2540" r="0" b="3810"/>
                <wp:wrapTopAndBottom/>
                <wp:docPr id="316"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277"/>
                              <w:widowControl/>
                              <w:ind w:firstLine="0"/>
                              <w:rPr>
                                <w:rStyle w:val="FontStyle425"/>
                              </w:rPr>
                            </w:pPr>
                            <w:r>
                              <w:rPr>
                                <w:rStyle w:val="FontStyle425"/>
                              </w:rPr>
                              <w:t>«акси</w:t>
                            </w:r>
                            <w:r>
                              <w:rPr>
                                <w:rStyle w:val="FontStyle425"/>
                                <w:vertAlign w:val="subscript"/>
                              </w:rPr>
                              <w:t>М</w:t>
                            </w:r>
                            <w:r>
                              <w:rPr>
                                <w:rStyle w:val="FontStyle425"/>
                              </w:rPr>
                              <w:t>ал</w:t>
                            </w:r>
                            <w:r>
                              <w:rPr>
                                <w:rStyle w:val="FontStyle425"/>
                                <w:vertAlign w:val="subscript"/>
                              </w:rPr>
                              <w:t xml:space="preserve">Ь1(ОГ0 </w:t>
                            </w:r>
                            <w:r>
                              <w:rPr>
                                <w:rStyle w:val="FontStyle425"/>
                                <w:vertAlign w:val="superscript"/>
                              </w:rPr>
                              <w:t>л</w:t>
                            </w:r>
                            <w:r>
                              <w:rPr>
                                <w:rStyle w:val="FontStyle425"/>
                              </w:rPr>
                              <w:t xml:space="preserve"> с весом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4" o:spid="_x0000_s1286" type="#_x0000_t202" style="position:absolute;margin-left:210.25pt;margin-top:3.85pt;width:55.2pt;height:18.25pt;z-index:25168844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44swIAALU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" filled="f" stroked="f">
                <v:textbox inset="0,0,0,0">
                  <w:txbxContent>
                    <w:p w:rsidR="00D57188" w:rsidRDefault="001C5317">
                      <w:pPr>
                        <w:pStyle w:val="Style277"/>
                        <w:widowControl/>
                        <w:ind w:firstLine="0"/>
                        <w:rPr>
                          <w:rStyle w:val="FontStyle425"/>
                        </w:rPr>
                      </w:pPr>
                      <w:r>
                        <w:rPr>
                          <w:rStyle w:val="FontStyle425"/>
                        </w:rPr>
                        <w:t>«акси</w:t>
                      </w:r>
                      <w:r>
                        <w:rPr>
                          <w:rStyle w:val="FontStyle425"/>
                          <w:vertAlign w:val="subscript"/>
                        </w:rPr>
                        <w:t>М</w:t>
                      </w:r>
                      <w:r>
                        <w:rPr>
                          <w:rStyle w:val="FontStyle425"/>
                        </w:rPr>
                        <w:t>ал</w:t>
                      </w:r>
                      <w:r>
                        <w:rPr>
                          <w:rStyle w:val="FontStyle425"/>
                          <w:vertAlign w:val="subscript"/>
                        </w:rPr>
                        <w:t xml:space="preserve">Ь1(ОГ0 </w:t>
                      </w:r>
                      <w:r>
                        <w:rPr>
                          <w:rStyle w:val="FontStyle425"/>
                          <w:vertAlign w:val="superscript"/>
                        </w:rPr>
                        <w:t>л</w:t>
                      </w:r>
                      <w:r>
                        <w:rPr>
                          <w:rStyle w:val="FontStyle425"/>
                        </w:rPr>
                        <w:t xml:space="preserve"> с весом -</w:t>
                      </w:r>
                    </w:p>
                  </w:txbxContent>
                </v:textbox>
                <w10:wrap type="topAndBottom" anchorx="margin"/>
              </v:shape>
            </w:pict>
          </mc:Fallback>
        </mc:AlternateContent>
      </w:r>
      <w:r>
        <w:rPr>
          <w:noProof/>
        </w:rPr>
        <mc:AlternateContent>
          <mc:Choice Requires="wps">
            <w:drawing>
              <wp:anchor distT="0" distB="0" distL="24130" distR="24130" simplePos="0" relativeHeight="251687424" behindDoc="0" locked="0" layoutInCell="1" allowOverlap="1">
                <wp:simplePos x="0" y="0"/>
                <wp:positionH relativeFrom="margin">
                  <wp:posOffset>0</wp:posOffset>
                </wp:positionH>
                <wp:positionV relativeFrom="paragraph">
                  <wp:posOffset>0</wp:posOffset>
                </wp:positionV>
                <wp:extent cx="3376930" cy="713105"/>
                <wp:effectExtent l="4445" t="1270" r="0" b="0"/>
                <wp:wrapSquare wrapText="largest"/>
                <wp:docPr id="31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6930"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314"/>
                              <w:widowControl/>
                              <w:ind w:firstLine="341"/>
                              <w:rPr>
                                <w:rStyle w:val="FontStyle425"/>
                              </w:rPr>
                            </w:pPr>
                            <w:r>
                              <w:rPr>
                                <w:rStyle w:val="FontStyle425"/>
                              </w:rPr>
                              <w:t xml:space="preserve">1. Используются   отягощения   90%   и  30%   от Выполняется 2 подхода по 2—3 медленных движения </w:t>
                            </w:r>
                            <w:r>
                              <w:rPr>
                                <w:rStyle w:val="FontStyle559"/>
                              </w:rPr>
                              <w:t xml:space="preserve">у. </w:t>
                            </w:r>
                            <w:r>
                              <w:rPr>
                                <w:rStyle w:val="FontStyle559"/>
                                <w:vertAlign w:val="subscript"/>
                                <w:lang w:val="en-US"/>
                              </w:rPr>
                              <w:t>uec</w:t>
                            </w:r>
                            <w:r w:rsidRPr="00190123">
                              <w:rPr>
                                <w:rStyle w:val="FontStyle559"/>
                                <w:vertAlign w:val="subscript"/>
                              </w:rPr>
                              <w:t>0</w:t>
                            </w:r>
                            <w:r>
                              <w:rPr>
                                <w:rStyle w:val="FontStyle559"/>
                                <w:vertAlign w:val="subscript"/>
                                <w:lang w:val="en-US"/>
                              </w:rPr>
                              <w:t>M</w:t>
                            </w:r>
                            <w:r w:rsidRPr="00190123">
                              <w:rPr>
                                <w:rStyle w:val="FontStyle559"/>
                              </w:rPr>
                              <w:t xml:space="preserve"> </w:t>
                            </w:r>
                            <w:r>
                              <w:rPr>
                                <w:rStyle w:val="FontStyle559"/>
                                <w:vertAlign w:val="subscript"/>
                                <w:lang w:val="en-US"/>
                              </w:rPr>
                              <w:t>q</w:t>
                            </w:r>
                            <w:r w:rsidRPr="00190123">
                              <w:rPr>
                                <w:rStyle w:val="FontStyle559"/>
                              </w:rPr>
                              <w:t xml:space="preserve"> </w:t>
                            </w:r>
                            <w:r>
                              <w:rPr>
                                <w:rStyle w:val="FontStyle559"/>
                              </w:rPr>
                              <w:t>-</w:t>
                            </w:r>
                            <w:r>
                              <w:rPr>
                                <w:rStyle w:val="FontStyle425"/>
                              </w:rPr>
                              <w:t>затем 3 подхода по 6—8 движений с весом 30% с максимально быс усилием и обязательным  расслаблением  мышц между движем,!'"'"*</w:t>
                            </w:r>
                          </w:p>
                          <w:p w:rsidR="00D57188" w:rsidRDefault="001C5317">
                            <w:pPr>
                              <w:pStyle w:val="Style160"/>
                              <w:widowControl/>
                              <w:spacing w:before="29" w:line="187" w:lineRule="exact"/>
                              <w:ind w:left="4320" w:firstLine="0"/>
                              <w:jc w:val="right"/>
                              <w:rPr>
                                <w:rStyle w:val="FontStyle425"/>
                              </w:rPr>
                            </w:pPr>
                            <w:r>
                              <w:rPr>
                                <w:rStyle w:val="FontStyle425"/>
                              </w:rPr>
                              <w:t>отягощс„</w:t>
                            </w:r>
                            <w:r>
                              <w:rPr>
                                <w:rStyle w:val="FontStyle425"/>
                                <w:vertAlign w:val="subscript"/>
                              </w:rPr>
                              <w:t xml:space="preserve">Ия </w:t>
                            </w:r>
                            <w:r>
                              <w:rPr>
                                <w:rStyle w:val="FontStyle425"/>
                              </w:rPr>
                              <w:t>-Ю мии.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5" o:spid="_x0000_s1287" type="#_x0000_t202" style="position:absolute;margin-left:0;margin-top:0;width:265.9pt;height:56.15pt;z-index:251687424;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RztwIAALY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" filled="f" stroked="f">
                <v:textbox inset="0,0,0,0">
                  <w:txbxContent>
                    <w:p w:rsidR="00D57188" w:rsidRDefault="001C5317">
                      <w:pPr>
                        <w:pStyle w:val="Style314"/>
                        <w:widowControl/>
                        <w:ind w:firstLine="341"/>
                        <w:rPr>
                          <w:rStyle w:val="FontStyle425"/>
                        </w:rPr>
                      </w:pPr>
                      <w:r>
                        <w:rPr>
                          <w:rStyle w:val="FontStyle425"/>
                        </w:rPr>
                        <w:t xml:space="preserve">1. Используются   отягощения   90%   и  30%   от Выполняется 2 подхода по 2—3 медленных движения </w:t>
                      </w:r>
                      <w:r>
                        <w:rPr>
                          <w:rStyle w:val="FontStyle559"/>
                        </w:rPr>
                        <w:t xml:space="preserve">у. </w:t>
                      </w:r>
                      <w:r>
                        <w:rPr>
                          <w:rStyle w:val="FontStyle559"/>
                          <w:vertAlign w:val="subscript"/>
                          <w:lang w:val="en-US"/>
                        </w:rPr>
                        <w:t>uec</w:t>
                      </w:r>
                      <w:r w:rsidRPr="00190123">
                        <w:rPr>
                          <w:rStyle w:val="FontStyle559"/>
                          <w:vertAlign w:val="subscript"/>
                        </w:rPr>
                        <w:t>0</w:t>
                      </w:r>
                      <w:r>
                        <w:rPr>
                          <w:rStyle w:val="FontStyle559"/>
                          <w:vertAlign w:val="subscript"/>
                          <w:lang w:val="en-US"/>
                        </w:rPr>
                        <w:t>M</w:t>
                      </w:r>
                      <w:r w:rsidRPr="00190123">
                        <w:rPr>
                          <w:rStyle w:val="FontStyle559"/>
                        </w:rPr>
                        <w:t xml:space="preserve"> </w:t>
                      </w:r>
                      <w:r>
                        <w:rPr>
                          <w:rStyle w:val="FontStyle559"/>
                          <w:vertAlign w:val="subscript"/>
                          <w:lang w:val="en-US"/>
                        </w:rPr>
                        <w:t>q</w:t>
                      </w:r>
                      <w:r w:rsidRPr="00190123">
                        <w:rPr>
                          <w:rStyle w:val="FontStyle559"/>
                        </w:rPr>
                        <w:t xml:space="preserve"> </w:t>
                      </w:r>
                      <w:r>
                        <w:rPr>
                          <w:rStyle w:val="FontStyle559"/>
                        </w:rPr>
                        <w:t>-</w:t>
                      </w:r>
                      <w:r>
                        <w:rPr>
                          <w:rStyle w:val="FontStyle425"/>
                        </w:rPr>
                        <w:t>затем 3 подхода по 6—8 движений с весом 30% с максимально быс усилием и обязательным  расслаблением  мышц между движем,!'"'"*</w:t>
                      </w:r>
                    </w:p>
                    <w:p w:rsidR="00D57188" w:rsidRDefault="001C5317">
                      <w:pPr>
                        <w:pStyle w:val="Style160"/>
                        <w:widowControl/>
                        <w:spacing w:before="29" w:line="187" w:lineRule="exact"/>
                        <w:ind w:left="4320" w:firstLine="0"/>
                        <w:jc w:val="right"/>
                        <w:rPr>
                          <w:rStyle w:val="FontStyle425"/>
                        </w:rPr>
                      </w:pPr>
                      <w:r>
                        <w:rPr>
                          <w:rStyle w:val="FontStyle425"/>
                        </w:rPr>
                        <w:t>отягощс„</w:t>
                      </w:r>
                      <w:r>
                        <w:rPr>
                          <w:rStyle w:val="FontStyle425"/>
                          <w:vertAlign w:val="subscript"/>
                        </w:rPr>
                        <w:t xml:space="preserve">Ия </w:t>
                      </w:r>
                      <w:r>
                        <w:rPr>
                          <w:rStyle w:val="FontStyle425"/>
                        </w:rPr>
                        <w:t>-Ю мии.</w:t>
                      </w:r>
                    </w:p>
                  </w:txbxContent>
                </v:textbox>
                <w10:wrap type="square" side="largest" anchorx="margin"/>
              </v:shape>
            </w:pict>
          </mc:Fallback>
        </mc:AlternateContent>
      </w:r>
      <w:r w:rsidR="001C5317">
        <w:rPr>
          <w:rStyle w:val="FontStyle425"/>
        </w:rPr>
        <w:t>Отдых  между  подходами  3—4   мин,   перед  переменой 4_6 мнн. В тренировочном сеансе 2—3 серин с отдыхом 8</w:t>
      </w:r>
    </w:p>
    <w:p w:rsidR="00D57188" w:rsidRDefault="001C5317" w:rsidP="00190123">
      <w:pPr>
        <w:pStyle w:val="Style242"/>
        <w:widowControl/>
        <w:numPr>
          <w:ilvl w:val="0"/>
          <w:numId w:val="11"/>
        </w:numPr>
        <w:tabs>
          <w:tab w:val="left" w:pos="518"/>
        </w:tabs>
        <w:spacing w:before="5" w:line="163" w:lineRule="exact"/>
        <w:ind w:firstLine="322"/>
        <w:rPr>
          <w:rStyle w:val="FontStyle425"/>
        </w:rPr>
      </w:pPr>
      <w:r>
        <w:rPr>
          <w:rStyle w:val="FontStyle425"/>
        </w:rPr>
        <w:t>Сочетание двух разных изометрических режимов в упражнеи""</w:t>
      </w:r>
      <w:r>
        <w:rPr>
          <w:rStyle w:val="FontStyle425"/>
          <w:vertAlign w:val="superscript"/>
        </w:rPr>
        <w:t>1</w:t>
      </w:r>
      <w:r>
        <w:rPr>
          <w:rStyle w:val="FontStyle425"/>
        </w:rPr>
        <w:t xml:space="preserve">' локальной направленности (на определенную группу мышц). </w:t>
      </w:r>
      <w:r>
        <w:rPr>
          <w:rStyle w:val="FontStyle560"/>
        </w:rPr>
        <w:t xml:space="preserve">ВначГ* </w:t>
      </w:r>
      <w:r>
        <w:rPr>
          <w:rStyle w:val="FontStyle425"/>
        </w:rPr>
        <w:t xml:space="preserve">выполняется 2—3 предельных изометрических напряжения (6 </w:t>
      </w:r>
      <w:r>
        <w:rPr>
          <w:rStyle w:val="FontStyle425"/>
          <w:vertAlign w:val="subscript"/>
        </w:rPr>
        <w:t>с</w:t>
      </w:r>
      <w:r>
        <w:rPr>
          <w:rStyle w:val="FontStyle425"/>
        </w:rPr>
        <w:t>\</w:t>
      </w:r>
      <w:r>
        <w:rPr>
          <w:rStyle w:val="FontStyle425"/>
          <w:vertAlign w:val="superscript"/>
        </w:rPr>
        <w:t xml:space="preserve">Ле </w:t>
      </w:r>
      <w:r>
        <w:rPr>
          <w:rStyle w:val="FontStyle425"/>
        </w:rPr>
        <w:t xml:space="preserve">перерывами 2—3 мин. Затем 3—4 мин отдых с упражнениями и расслабление мышц и 5—6 повторений того же упражнения, </w:t>
      </w:r>
      <w:r>
        <w:rPr>
          <w:rStyle w:val="FontStyle560"/>
        </w:rPr>
        <w:t xml:space="preserve">но </w:t>
      </w:r>
      <w:r>
        <w:rPr>
          <w:rStyle w:val="FontStyle560"/>
          <w:vertAlign w:val="superscript"/>
        </w:rPr>
        <w:t xml:space="preserve">3 </w:t>
      </w:r>
      <w:r>
        <w:rPr>
          <w:rStyle w:val="FontStyle425"/>
        </w:rPr>
        <w:t>быстрым развитием напряжения (до 80% от максимального). Мсжл! повторениями должен быть перерыв 2—3 мин, в котором следует выполнять динамические и маховые упражнения, а также упражнения на расслабление. В тренировочном сеансе можно давать упражнения на 2—3 мышечные группы. Есщ тренируется одна группа мышц то указанное сочетание повторяется 2 раза с отдыхом 8—10 мин.</w:t>
      </w:r>
    </w:p>
    <w:p w:rsidR="00D57188" w:rsidRDefault="001C5317" w:rsidP="00190123">
      <w:pPr>
        <w:pStyle w:val="Style242"/>
        <w:widowControl/>
        <w:numPr>
          <w:ilvl w:val="0"/>
          <w:numId w:val="11"/>
        </w:numPr>
        <w:tabs>
          <w:tab w:val="left" w:pos="518"/>
        </w:tabs>
        <w:spacing w:line="163" w:lineRule="exact"/>
        <w:ind w:firstLine="322"/>
        <w:rPr>
          <w:rStyle w:val="FontStyle425"/>
        </w:rPr>
      </w:pPr>
      <w:r>
        <w:rPr>
          <w:rStyle w:val="FontStyle425"/>
        </w:rPr>
        <w:t>Сочетание изометрического и динамического режимов при гло</w:t>
      </w:r>
      <w:r>
        <w:rPr>
          <w:rStyle w:val="FontStyle425"/>
        </w:rPr>
        <w:softHyphen/>
        <w:t xml:space="preserve">бальном характере работы мышц. Предельное изометрическое </w:t>
      </w:r>
      <w:r>
        <w:rPr>
          <w:rStyle w:val="FontStyle560"/>
        </w:rPr>
        <w:t>напря</w:t>
      </w:r>
      <w:r>
        <w:rPr>
          <w:rStyle w:val="FontStyle560"/>
        </w:rPr>
        <w:softHyphen/>
      </w:r>
      <w:r>
        <w:rPr>
          <w:rStyle w:val="FontStyle425"/>
        </w:rPr>
        <w:t>жение с плавным развитием усилия (6 с) в позе, в которой проявляется максимальное уси ше в соревновательных условиях — 2—3 раза с пере</w:t>
      </w:r>
      <w:r>
        <w:rPr>
          <w:rStyle w:val="FontStyle425"/>
        </w:rPr>
        <w:softHyphen/>
        <w:t>рывом 2 мнн и с обязательным расслаблением мышц между повторе</w:t>
      </w:r>
      <w:r>
        <w:rPr>
          <w:rStyle w:val="FontStyle425"/>
        </w:rPr>
        <w:softHyphen/>
        <w:t xml:space="preserve">ниями. Затем движение с отягощением 40—60% от максимального </w:t>
      </w:r>
      <w:r>
        <w:rPr>
          <w:rStyle w:val="FontStyle560"/>
        </w:rPr>
        <w:t xml:space="preserve">с </w:t>
      </w:r>
      <w:r>
        <w:rPr>
          <w:rStyle w:val="FontStyle425"/>
        </w:rPr>
        <w:t>предельной интенсивностью усилия — 4—6 раз, 2 подхода с отдыхом 3—4 мин. Весь комплекс повторяется 2 раза с перерывом 4—6 мин.</w:t>
      </w:r>
    </w:p>
    <w:p w:rsidR="00D57188" w:rsidRDefault="001C5317" w:rsidP="00190123">
      <w:pPr>
        <w:pStyle w:val="Style242"/>
        <w:widowControl/>
        <w:numPr>
          <w:ilvl w:val="0"/>
          <w:numId w:val="11"/>
        </w:numPr>
        <w:tabs>
          <w:tab w:val="left" w:pos="518"/>
        </w:tabs>
        <w:spacing w:before="19" w:line="163" w:lineRule="exact"/>
        <w:ind w:firstLine="322"/>
        <w:rPr>
          <w:rStyle w:val="FontStyle425"/>
        </w:rPr>
      </w:pPr>
      <w:r>
        <w:rPr>
          <w:rStyle w:val="FontStyle425"/>
        </w:rPr>
        <w:t xml:space="preserve">Выпрыгивания с гирей 2 подхода по 6—8 раз. Затем после 3—4 мин отдыха прыжковые упражнения с субмаксимальным усилием, например, 8-кратный прыжок с места с ноги на ногу 2 подхода по 5—6 раз. Комплекс повторяется 2—3 раза с перерывом (3—8 </w:t>
      </w:r>
      <w:r>
        <w:rPr>
          <w:rStyle w:val="FontStyle560"/>
        </w:rPr>
        <w:t>мин.</w:t>
      </w:r>
    </w:p>
    <w:p w:rsidR="00D57188" w:rsidRDefault="001C5317" w:rsidP="00190123">
      <w:pPr>
        <w:pStyle w:val="Style242"/>
        <w:widowControl/>
        <w:numPr>
          <w:ilvl w:val="0"/>
          <w:numId w:val="11"/>
        </w:numPr>
        <w:tabs>
          <w:tab w:val="left" w:pos="518"/>
        </w:tabs>
        <w:spacing w:before="24" w:line="163" w:lineRule="exact"/>
        <w:ind w:firstLine="322"/>
        <w:rPr>
          <w:rStyle w:val="FontStyle425"/>
        </w:rPr>
      </w:pPr>
      <w:r>
        <w:rPr>
          <w:rStyle w:val="FontStyle425"/>
        </w:rPr>
        <w:t>Приседания со штангой на плечах с весом 70—80% от макси</w:t>
      </w:r>
      <w:r>
        <w:rPr>
          <w:rStyle w:val="FontStyle425"/>
        </w:rPr>
        <w:softHyphen/>
        <w:t>мального, 2 подхода по 5—6 раз. После 4—6 мин отдыха — прыжковые упражнения с предельно интенсивным отталкиванием, например, трои-ной прыжок с места 2—3 подхода по 6—8 раз с перерывом 6—8 мин.</w:t>
      </w:r>
    </w:p>
    <w:p w:rsidR="00D57188" w:rsidRDefault="00D57188">
      <w:pPr>
        <w:widowControl/>
        <w:rPr>
          <w:sz w:val="2"/>
          <w:szCs w:val="2"/>
        </w:rPr>
      </w:pPr>
    </w:p>
    <w:p w:rsidR="00D57188" w:rsidRDefault="001C5317" w:rsidP="00190123">
      <w:pPr>
        <w:pStyle w:val="Style242"/>
        <w:widowControl/>
        <w:numPr>
          <w:ilvl w:val="0"/>
          <w:numId w:val="12"/>
        </w:numPr>
        <w:tabs>
          <w:tab w:val="left" w:pos="533"/>
        </w:tabs>
        <w:spacing w:before="10" w:line="163" w:lineRule="exact"/>
        <w:ind w:firstLine="317"/>
        <w:rPr>
          <w:rStyle w:val="FontStyle425"/>
        </w:rPr>
      </w:pPr>
      <w:r>
        <w:rPr>
          <w:rStyle w:val="FontStyle425"/>
        </w:rPr>
        <w:t>Приседания со штангой весом 80—85% от максимального 2 подхода по 2—3 раза. Затем после 3—4 мин паузы выпрыгивания с гирей 2—3 подхода" по 4—,6 раз. Комплекс повторяется 2—3 раза с отдыхом 6—8 мин.</w:t>
      </w:r>
    </w:p>
    <w:p w:rsidR="00D57188" w:rsidRDefault="001C5317" w:rsidP="00190123">
      <w:pPr>
        <w:pStyle w:val="Style242"/>
        <w:widowControl/>
        <w:numPr>
          <w:ilvl w:val="0"/>
          <w:numId w:val="12"/>
        </w:numPr>
        <w:tabs>
          <w:tab w:val="left" w:pos="533"/>
        </w:tabs>
        <w:spacing w:line="154" w:lineRule="exact"/>
        <w:ind w:firstLine="317"/>
        <w:rPr>
          <w:rStyle w:val="FontStyle425"/>
        </w:rPr>
      </w:pPr>
      <w:r>
        <w:rPr>
          <w:rStyle w:val="FontStyle425"/>
        </w:rPr>
        <w:t xml:space="preserve">2 подхода по 2 приседания со штангой </w:t>
      </w:r>
      <w:r>
        <w:rPr>
          <w:rStyle w:val="FontStyle560"/>
        </w:rPr>
        <w:t xml:space="preserve">на </w:t>
      </w:r>
      <w:r>
        <w:rPr>
          <w:rStyle w:val="FontStyle425"/>
        </w:rPr>
        <w:t xml:space="preserve">плечах </w:t>
      </w:r>
      <w:r>
        <w:rPr>
          <w:rStyle w:val="FontStyle560"/>
        </w:rPr>
        <w:t xml:space="preserve">весом </w:t>
      </w:r>
      <w:r>
        <w:rPr>
          <w:rStyle w:val="FontStyle425"/>
        </w:rPr>
        <w:t xml:space="preserve">90—95% от максимального. Затем 2 серии по 6—8 отталкиваний после прыжка в глубину. Отдых между приседаниями и прыжками 2—4 </w:t>
      </w:r>
      <w:r>
        <w:rPr>
          <w:rStyle w:val="FontStyle560"/>
        </w:rPr>
        <w:t xml:space="preserve">мин, между </w:t>
      </w:r>
      <w:r>
        <w:rPr>
          <w:rStyle w:val="FontStyle425"/>
        </w:rPr>
        <w:t>сериями прыжков 4—6 мин. В тренировочном сеансе такое сочетание повторяется 2 раза с отдыхом 8—10 мнн.</w:t>
      </w:r>
    </w:p>
    <w:p w:rsidR="00D57188" w:rsidRDefault="001C5317">
      <w:pPr>
        <w:pStyle w:val="Style170"/>
        <w:widowControl/>
        <w:spacing w:before="115" w:line="182" w:lineRule="exact"/>
        <w:ind w:firstLine="288"/>
        <w:rPr>
          <w:rStyle w:val="FontStyle483"/>
        </w:rPr>
      </w:pPr>
      <w:r>
        <w:rPr>
          <w:rStyle w:val="FontStyle483"/>
        </w:rPr>
        <w:t xml:space="preserve">Обратим внимание, что сочетание средств в </w:t>
      </w:r>
      <w:r>
        <w:rPr>
          <w:rStyle w:val="FontStyle480"/>
          <w:spacing w:val="0"/>
        </w:rPr>
        <w:t>4</w:t>
      </w:r>
      <w:r>
        <w:rPr>
          <w:rStyle w:val="FontStyle483"/>
        </w:rPr>
        <w:t xml:space="preserve">-м и </w:t>
      </w:r>
      <w:r>
        <w:rPr>
          <w:rStyle w:val="FontStyle480"/>
          <w:spacing w:val="0"/>
        </w:rPr>
        <w:t>7</w:t>
      </w:r>
      <w:r>
        <w:rPr>
          <w:rStyle w:val="FontStyle483"/>
        </w:rPr>
        <w:t>-м примерах (особенно в последнем) обладает очень сильным воздействием на ЦНС и опорно-двнгательныи аппарат. Поэтому такие комплексы следует использовать осторожно, после достаточной предварительной подготов</w:t>
      </w:r>
      <w:r>
        <w:rPr>
          <w:rStyle w:val="FontStyle483"/>
        </w:rPr>
        <w:softHyphen/>
        <w:t xml:space="preserve">ки спортсмена и ие превышая рекомендуемую дозировку, которая рассчитана (подчеркнем это) на спортсменов высокой квалификации. Примеры </w:t>
      </w:r>
      <w:r>
        <w:rPr>
          <w:rStyle w:val="FontStyle480"/>
          <w:spacing w:val="0"/>
        </w:rPr>
        <w:t>4</w:t>
      </w:r>
      <w:r>
        <w:rPr>
          <w:rStyle w:val="FontStyle480"/>
        </w:rPr>
        <w:t xml:space="preserve"> </w:t>
      </w:r>
      <w:r>
        <w:rPr>
          <w:rStyle w:val="FontStyle483"/>
        </w:rPr>
        <w:t xml:space="preserve">и </w:t>
      </w:r>
      <w:r>
        <w:rPr>
          <w:rStyle w:val="FontStyle480"/>
          <w:spacing w:val="0"/>
        </w:rPr>
        <w:t>7</w:t>
      </w:r>
      <w:r>
        <w:rPr>
          <w:rStyle w:val="FontStyle480"/>
        </w:rPr>
        <w:t xml:space="preserve"> </w:t>
      </w:r>
      <w:r>
        <w:rPr>
          <w:rStyle w:val="FontStyle483"/>
        </w:rPr>
        <w:t>даны в той целесообразной последовательности, н которой их следуе вводить в тренировку.</w:t>
      </w:r>
    </w:p>
    <w:p w:rsidR="00D57188" w:rsidRDefault="001C5317">
      <w:pPr>
        <w:pStyle w:val="Style32"/>
        <w:widowControl/>
        <w:spacing w:before="149" w:line="240" w:lineRule="auto"/>
        <w:rPr>
          <w:rStyle w:val="FontStyle432"/>
        </w:rPr>
      </w:pPr>
      <w:r>
        <w:rPr>
          <w:rStyle w:val="FontStyle483"/>
        </w:rPr>
        <w:br w:type="column"/>
      </w:r>
      <w:r>
        <w:rPr>
          <w:rStyle w:val="FontStyle432"/>
        </w:rPr>
        <w:lastRenderedPageBreak/>
        <w:t>у.3.'-</w:t>
      </w:r>
    </w:p>
    <w:p w:rsidR="00D57188" w:rsidRDefault="00D57188">
      <w:pPr>
        <w:pStyle w:val="Style153"/>
        <w:widowControl/>
        <w:spacing w:line="240" w:lineRule="exact"/>
        <w:jc w:val="both"/>
        <w:rPr>
          <w:sz w:val="20"/>
          <w:szCs w:val="20"/>
        </w:rPr>
      </w:pPr>
    </w:p>
    <w:p w:rsidR="00D57188" w:rsidRDefault="00D57188">
      <w:pPr>
        <w:pStyle w:val="Style153"/>
        <w:widowControl/>
        <w:spacing w:line="240" w:lineRule="exact"/>
        <w:jc w:val="both"/>
        <w:rPr>
          <w:sz w:val="20"/>
          <w:szCs w:val="20"/>
        </w:rPr>
      </w:pPr>
    </w:p>
    <w:p w:rsidR="00D57188" w:rsidRDefault="00D57188">
      <w:pPr>
        <w:pStyle w:val="Style153"/>
        <w:widowControl/>
        <w:spacing w:line="240" w:lineRule="exact"/>
        <w:jc w:val="both"/>
        <w:rPr>
          <w:sz w:val="20"/>
          <w:szCs w:val="20"/>
        </w:rPr>
      </w:pPr>
    </w:p>
    <w:p w:rsidR="00D57188" w:rsidRDefault="00D57188">
      <w:pPr>
        <w:pStyle w:val="Style153"/>
        <w:widowControl/>
        <w:spacing w:line="240" w:lineRule="exact"/>
        <w:jc w:val="both"/>
        <w:rPr>
          <w:sz w:val="20"/>
          <w:szCs w:val="20"/>
        </w:rPr>
      </w:pPr>
    </w:p>
    <w:p w:rsidR="00D57188" w:rsidRDefault="00D57188">
      <w:pPr>
        <w:pStyle w:val="Style153"/>
        <w:widowControl/>
        <w:spacing w:line="240" w:lineRule="exact"/>
        <w:jc w:val="both"/>
        <w:rPr>
          <w:sz w:val="20"/>
          <w:szCs w:val="20"/>
        </w:rPr>
      </w:pPr>
    </w:p>
    <w:p w:rsidR="00D57188" w:rsidRDefault="00D57188">
      <w:pPr>
        <w:pStyle w:val="Style153"/>
        <w:widowControl/>
        <w:spacing w:line="240" w:lineRule="exact"/>
        <w:jc w:val="both"/>
        <w:rPr>
          <w:sz w:val="20"/>
          <w:szCs w:val="20"/>
        </w:rPr>
      </w:pPr>
    </w:p>
    <w:p w:rsidR="00D57188" w:rsidRDefault="001C5317">
      <w:pPr>
        <w:pStyle w:val="Style153"/>
        <w:widowControl/>
        <w:spacing w:before="130"/>
        <w:jc w:val="both"/>
        <w:rPr>
          <w:rStyle w:val="FontStyle502"/>
        </w:rPr>
      </w:pPr>
      <w:r>
        <w:rPr>
          <w:rStyle w:val="FontStyle502"/>
        </w:rPr>
        <w:t>ного</w:t>
      </w:r>
    </w:p>
    <w:p w:rsidR="00D57188" w:rsidRDefault="00D57188">
      <w:pPr>
        <w:pStyle w:val="Style153"/>
        <w:widowControl/>
        <w:spacing w:before="130"/>
        <w:jc w:val="both"/>
        <w:rPr>
          <w:rStyle w:val="FontStyle502"/>
        </w:rPr>
        <w:sectPr w:rsidR="00D57188">
          <w:headerReference w:type="even" r:id="rId780"/>
          <w:headerReference w:type="default" r:id="rId781"/>
          <w:footerReference w:type="even" r:id="rId782"/>
          <w:footerReference w:type="default" r:id="rId783"/>
          <w:pgSz w:w="8390" w:h="11905"/>
          <w:pgMar w:top="627" w:right="667" w:bottom="1440" w:left="1387" w:header="720" w:footer="720" w:gutter="0"/>
          <w:cols w:num="2" w:space="720" w:equalWidth="0">
            <w:col w:w="5265" w:space="350"/>
            <w:col w:w="720"/>
          </w:cols>
          <w:noEndnote/>
        </w:sectPr>
      </w:pPr>
    </w:p>
    <w:p w:rsidR="00D57188" w:rsidRDefault="001C5317">
      <w:pPr>
        <w:pStyle w:val="Style316"/>
        <w:widowControl/>
        <w:spacing w:before="34"/>
        <w:rPr>
          <w:rStyle w:val="FontStyle561"/>
        </w:rPr>
      </w:pPr>
      <w:r>
        <w:rPr>
          <w:rStyle w:val="FontStyle561"/>
        </w:rPr>
        <w:lastRenderedPageBreak/>
        <w:t>методы СФП с преимущественной направленностью на развитие скоростной снпы</w:t>
      </w:r>
    </w:p>
    <w:p w:rsidR="00D57188" w:rsidRDefault="001C5317">
      <w:pPr>
        <w:pStyle w:val="Style170"/>
        <w:widowControl/>
        <w:spacing w:before="82" w:line="192" w:lineRule="exact"/>
        <w:ind w:firstLine="288"/>
        <w:rPr>
          <w:rStyle w:val="FontStyle483"/>
        </w:rPr>
      </w:pPr>
      <w:r>
        <w:rPr>
          <w:rStyle w:val="FontStyle483"/>
        </w:rPr>
        <w:lastRenderedPageBreak/>
        <w:t>Скоростная сила, как уже говорилось (см. раз</w:t>
      </w:r>
      <w:r>
        <w:rPr>
          <w:rStyle w:val="FontStyle483"/>
        </w:rPr>
        <w:softHyphen/>
        <w:t>дел 1И4) проявляется при быстрых движениях против относительно небольшого внешнего сопротивления. Исходя из его величины можно с некоторой условностью выделить две специфические формы скоростной силы. Одна из них, присущая движениям против незначитель</w:t>
      </w:r>
      <w:r>
        <w:rPr>
          <w:rStyle w:val="FontStyle483"/>
        </w:rPr>
        <w:softHyphen/>
        <w:t>ного внешнего сопротивления (и особенно с короткой амплитудой), характеризуется преимущественным разви</w:t>
      </w:r>
      <w:r>
        <w:rPr>
          <w:rStyle w:val="FontStyle483"/>
        </w:rPr>
        <w:softHyphen/>
        <w:t>тием стартовой силы мышц, другая, формирующаяся при движениях против более значительного внешнего сопротивления, отличается развитием как стартовой, так и ускоряющей силы. Причем последняя тем больше связана с максимальной силой, чем больше внешнее сопротивление. Абсолютная же величина максимальной силы в данном случае не является фактором, определя</w:t>
      </w:r>
      <w:r>
        <w:rPr>
          <w:rStyle w:val="FontStyle483"/>
        </w:rPr>
        <w:softHyphen/>
        <w:t>ющим скорость движений, и должна развиваться до некоторого объективно необходимого уровня.</w:t>
      </w:r>
    </w:p>
    <w:p w:rsidR="00D57188" w:rsidRDefault="001C5317">
      <w:pPr>
        <w:pStyle w:val="Style170"/>
        <w:widowControl/>
        <w:spacing w:before="5" w:line="192" w:lineRule="exact"/>
        <w:ind w:firstLine="254"/>
        <w:rPr>
          <w:rStyle w:val="FontStyle483"/>
        </w:rPr>
      </w:pPr>
      <w:r>
        <w:rPr>
          <w:rStyle w:val="FontStyle483"/>
        </w:rPr>
        <w:t>Для развития скоростной силы применяются упраж</w:t>
      </w:r>
      <w:r>
        <w:rPr>
          <w:rStyle w:val="FontStyle483"/>
        </w:rPr>
        <w:softHyphen/>
        <w:t>нения с отягощением, ударный режим, прыжковые упражнения, комплексный метод; кроме того, широко используются тренажерные устройства.</w:t>
      </w:r>
    </w:p>
    <w:p w:rsidR="00D57188" w:rsidRDefault="001C5317">
      <w:pPr>
        <w:pStyle w:val="Style65"/>
        <w:widowControl/>
        <w:spacing w:line="192" w:lineRule="exact"/>
        <w:ind w:firstLine="0"/>
        <w:rPr>
          <w:rStyle w:val="FontStyle483"/>
        </w:rPr>
      </w:pPr>
      <w:r>
        <w:rPr>
          <w:rStyle w:val="FontStyle483"/>
          <w:spacing w:val="70"/>
        </w:rPr>
        <w:t>Упражнения</w:t>
      </w:r>
      <w:r>
        <w:rPr>
          <w:rStyle w:val="FontStyle483"/>
        </w:rPr>
        <w:t xml:space="preserve">   </w:t>
      </w:r>
      <w:r>
        <w:rPr>
          <w:rStyle w:val="FontStyle483"/>
          <w:spacing w:val="70"/>
        </w:rPr>
        <w:t>с</w:t>
      </w:r>
      <w:r>
        <w:rPr>
          <w:rStyle w:val="FontStyle483"/>
        </w:rPr>
        <w:t xml:space="preserve">   </w:t>
      </w:r>
      <w:r>
        <w:rPr>
          <w:rStyle w:val="FontStyle483"/>
          <w:spacing w:val="70"/>
        </w:rPr>
        <w:t>отягощением</w:t>
      </w:r>
      <w:r>
        <w:rPr>
          <w:rStyle w:val="FontStyle483"/>
        </w:rPr>
        <w:t xml:space="preserve"> — наиболее простой и вместе с тем эффективный способ развития скоростной силы. В свое время И   П. Ратовым (1962) было показано, что при максимально быстрых движениях с относительно небольшим отягощением можно достигать таких же степеней мышечного напряжения </w:t>
      </w:r>
      <w:r>
        <w:rPr>
          <w:rStyle w:val="FontStyle547"/>
        </w:rPr>
        <w:t xml:space="preserve">и </w:t>
      </w:r>
      <w:r>
        <w:rPr>
          <w:rStyle w:val="FontStyle483"/>
        </w:rPr>
        <w:t xml:space="preserve">показателей максимальной и средней силы, а следовательно, и такой же силы раздражителя, как </w:t>
      </w:r>
      <w:r>
        <w:rPr>
          <w:rStyle w:val="FontStyle547"/>
        </w:rPr>
        <w:t xml:space="preserve">и </w:t>
      </w:r>
      <w:r>
        <w:rPr>
          <w:rStyle w:val="FontStyle483"/>
        </w:rPr>
        <w:t>при упражнениях с боль</w:t>
      </w:r>
      <w:r>
        <w:rPr>
          <w:rStyle w:val="FontStyle483"/>
        </w:rPr>
        <w:softHyphen/>
        <w:t xml:space="preserve">шим отягощением. Отсюда можно полагать, что если максимальное напряжение мышц </w:t>
      </w:r>
      <w:r>
        <w:rPr>
          <w:rStyle w:val="FontStyle547"/>
        </w:rPr>
        <w:t xml:space="preserve">или </w:t>
      </w:r>
      <w:r>
        <w:rPr>
          <w:rStyle w:val="FontStyle483"/>
        </w:rPr>
        <w:t>взрывное усилие против большого внешнего сопротивления требует моби</w:t>
      </w:r>
      <w:r>
        <w:rPr>
          <w:rStyle w:val="FontStyle483"/>
        </w:rPr>
        <w:softHyphen/>
        <w:t>лизации большого количества ДЕ как быстрых, так и дленных, то при предельно быстрых движениях против ольшого внешнего сопротивления сразу мобилизуются необ^</w:t>
      </w:r>
      <w:r>
        <w:rPr>
          <w:rStyle w:val="FontStyle483"/>
          <w:vertAlign w:val="superscript"/>
        </w:rPr>
        <w:t>Ые</w:t>
      </w:r>
      <w:r>
        <w:rPr>
          <w:rStyle w:val="FontStyle483"/>
        </w:rPr>
        <w:t xml:space="preserve"> ^ </w:t>
      </w:r>
      <w:r>
        <w:rPr>
          <w:rStyle w:val="FontStyle483"/>
          <w:vertAlign w:val="superscript"/>
        </w:rPr>
        <w:t>В</w:t>
      </w:r>
      <w:r>
        <w:rPr>
          <w:rStyle w:val="FontStyle483"/>
        </w:rPr>
        <w:t xml:space="preserve"> </w:t>
      </w:r>
      <w:r>
        <w:rPr>
          <w:rStyle w:val="FontStyle483"/>
          <w:vertAlign w:val="superscript"/>
        </w:rPr>
        <w:t>таком</w:t>
      </w:r>
      <w:r>
        <w:rPr>
          <w:rStyle w:val="FontStyle483"/>
        </w:rPr>
        <w:t xml:space="preserve"> количественном объеме, который При °</w:t>
      </w:r>
      <w:r>
        <w:rPr>
          <w:rStyle w:val="FontStyle483"/>
          <w:vertAlign w:val="superscript"/>
        </w:rPr>
        <w:t>ДИ</w:t>
      </w:r>
      <w:r>
        <w:rPr>
          <w:rStyle w:val="FontStyle483"/>
        </w:rPr>
        <w:t xml:space="preserve">^ </w:t>
      </w:r>
      <w:r>
        <w:rPr>
          <w:rStyle w:val="FontStyle483"/>
          <w:vertAlign w:val="superscript"/>
        </w:rPr>
        <w:t>для</w:t>
      </w:r>
      <w:r>
        <w:rPr>
          <w:rStyle w:val="FontStyle483"/>
        </w:rPr>
        <w:t xml:space="preserve"> </w:t>
      </w:r>
      <w:r>
        <w:rPr>
          <w:rStyle w:val="FontStyle483"/>
          <w:vertAlign w:val="superscript"/>
        </w:rPr>
        <w:t>п</w:t>
      </w:r>
      <w:r>
        <w:rPr>
          <w:rStyle w:val="FontStyle483"/>
        </w:rPr>
        <w:t>Р</w:t>
      </w:r>
      <w:r>
        <w:rPr>
          <w:rStyle w:val="FontStyle483"/>
          <w:vertAlign w:val="superscript"/>
        </w:rPr>
        <w:t>е</w:t>
      </w:r>
      <w:r>
        <w:rPr>
          <w:rStyle w:val="FontStyle483"/>
        </w:rPr>
        <w:t xml:space="preserve">одоления задаваемого сопротивления. </w:t>
      </w:r>
      <w:r>
        <w:rPr>
          <w:rStyle w:val="FontStyle431"/>
        </w:rPr>
        <w:t>ф</w:t>
      </w:r>
      <w:r>
        <w:rPr>
          <w:rStyle w:val="FontStyle431"/>
          <w:vertAlign w:val="subscript"/>
        </w:rPr>
        <w:t>Иче</w:t>
      </w:r>
      <w:r>
        <w:rPr>
          <w:rStyle w:val="FontStyle431"/>
        </w:rPr>
        <w:t>^</w:t>
      </w:r>
      <w:r>
        <w:rPr>
          <w:rStyle w:val="FontStyle431"/>
          <w:vertAlign w:val="superscript"/>
        </w:rPr>
        <w:t>акои</w:t>
      </w:r>
      <w:r>
        <w:rPr>
          <w:rStyle w:val="FontStyle431"/>
        </w:rPr>
        <w:t xml:space="preserve"> </w:t>
      </w:r>
      <w:r>
        <w:rPr>
          <w:rStyle w:val="FontStyle483"/>
        </w:rPr>
        <w:t xml:space="preserve">тренировке, по-видимому, формируется специ-перисЬе^ </w:t>
      </w:r>
      <w:r>
        <w:rPr>
          <w:rStyle w:val="FontStyle483"/>
          <w:vertAlign w:val="superscript"/>
        </w:rPr>
        <w:t>цект</w:t>
      </w:r>
      <w:r>
        <w:rPr>
          <w:rStyle w:val="FontStyle483"/>
        </w:rPr>
        <w:t>Р</w:t>
      </w:r>
      <w:r>
        <w:rPr>
          <w:rStyle w:val="FontStyle483"/>
          <w:vertAlign w:val="superscript"/>
        </w:rPr>
        <w:t>альНая</w:t>
      </w:r>
      <w:r>
        <w:rPr>
          <w:rStyle w:val="FontStyle483"/>
        </w:rPr>
        <w:t xml:space="preserve"> программа активации моторной </w:t>
      </w:r>
      <w:r>
        <w:rPr>
          <w:rStyle w:val="FontStyle547"/>
        </w:rPr>
        <w:t>ЦИю</w:t>
      </w:r>
      <w:r>
        <w:rPr>
          <w:rStyle w:val="FontStyle484"/>
        </w:rPr>
        <w:t xml:space="preserve">&lt;5        </w:t>
      </w:r>
      <w:r>
        <w:rPr>
          <w:rStyle w:val="FontStyle483"/>
          <w:vertAlign w:val="superscript"/>
        </w:rPr>
        <w:t>кото</w:t>
      </w:r>
      <w:r>
        <w:rPr>
          <w:rStyle w:val="FontStyle483"/>
        </w:rPr>
        <w:t>Р</w:t>
      </w:r>
      <w:r>
        <w:rPr>
          <w:rStyle w:val="FontStyle483"/>
          <w:vertAlign w:val="superscript"/>
        </w:rPr>
        <w:t>ая</w:t>
      </w:r>
      <w:r>
        <w:rPr>
          <w:rStyle w:val="FontStyle483"/>
        </w:rPr>
        <w:t xml:space="preserve"> обеспечивает экстренную мобилнза-(</w:t>
      </w:r>
      <w:r>
        <w:rPr>
          <w:rStyle w:val="FontStyle483"/>
          <w:vertAlign w:val="subscript"/>
        </w:rPr>
        <w:t>см</w:t>
      </w:r>
      <w:r>
        <w:rPr>
          <w:rStyle w:val="FontStyle483"/>
        </w:rPr>
        <w:t xml:space="preserve"> </w:t>
      </w:r>
      <w:r>
        <w:rPr>
          <w:rStyle w:val="FontStyle483"/>
          <w:vertAlign w:val="subscript"/>
          <w:lang w:val="en-US"/>
        </w:rPr>
        <w:t>ua</w:t>
      </w:r>
      <w:r>
        <w:rPr>
          <w:rStyle w:val="FontStyle483"/>
          <w:vertAlign w:val="superscript"/>
          <w:lang w:val="en-US"/>
        </w:rPr>
        <w:t>CT</w:t>
      </w:r>
      <w:r>
        <w:rPr>
          <w:rStyle w:val="FontStyle483"/>
          <w:lang w:val="en-US"/>
        </w:rPr>
        <w:t>P</w:t>
      </w:r>
      <w:r>
        <w:rPr>
          <w:rStyle w:val="FontStyle483"/>
          <w:vertAlign w:val="superscript"/>
          <w:lang w:val="en-US"/>
        </w:rPr>
        <w:t>b</w:t>
      </w:r>
      <w:r w:rsidRPr="00190123">
        <w:rPr>
          <w:rStyle w:val="FontStyle483"/>
          <w:vertAlign w:val="superscript"/>
        </w:rPr>
        <w:t>,</w:t>
      </w:r>
      <w:r>
        <w:rPr>
          <w:rStyle w:val="FontStyle483"/>
          <w:vertAlign w:val="superscript"/>
          <w:lang w:val="en-US"/>
        </w:rPr>
        <w:t>x</w:t>
      </w:r>
      <w:r w:rsidRPr="00190123">
        <w:rPr>
          <w:rStyle w:val="FontStyle483"/>
        </w:rPr>
        <w:t xml:space="preserve">       </w:t>
      </w:r>
      <w:r>
        <w:rPr>
          <w:rStyle w:val="FontStyle483"/>
          <w:vertAlign w:val="superscript"/>
        </w:rPr>
        <w:t>и</w:t>
      </w:r>
      <w:r>
        <w:rPr>
          <w:rStyle w:val="FontStyle483"/>
        </w:rPr>
        <w:t xml:space="preserve"> определяет развитие скоростной силы </w:t>
      </w:r>
      <w:r>
        <w:rPr>
          <w:rStyle w:val="FontStyle484"/>
          <w:spacing w:val="10"/>
        </w:rPr>
        <w:t>•</w:t>
      </w:r>
      <w:r>
        <w:rPr>
          <w:rStyle w:val="FontStyle484"/>
        </w:rPr>
        <w:t xml:space="preserve"> </w:t>
      </w:r>
      <w:r>
        <w:rPr>
          <w:rStyle w:val="FontStyle484"/>
          <w:spacing w:val="10"/>
        </w:rPr>
        <w:t>Р</w:t>
      </w:r>
      <w:r>
        <w:rPr>
          <w:rStyle w:val="FontStyle484"/>
        </w:rPr>
        <w:t xml:space="preserve"> </w:t>
      </w:r>
      <w:r>
        <w:rPr>
          <w:rStyle w:val="FontStyle483"/>
        </w:rPr>
        <w:t>здел II 1.4</w:t>
      </w:r>
      <w:r>
        <w:rPr>
          <w:rStyle w:val="FontStyle483"/>
          <w:spacing w:val="30"/>
        </w:rPr>
        <w:t>).</w:t>
      </w:r>
      <w:r>
        <w:rPr>
          <w:rStyle w:val="FontStyle483"/>
        </w:rPr>
        <w:t xml:space="preserve"> Правда, это предположение не имеет</w:t>
      </w:r>
    </w:p>
    <w:p w:rsidR="00D57188" w:rsidRDefault="001C5317">
      <w:pPr>
        <w:pStyle w:val="Style220"/>
        <w:widowControl/>
        <w:spacing w:before="38" w:line="202" w:lineRule="exact"/>
        <w:rPr>
          <w:rStyle w:val="FontStyle483"/>
        </w:rPr>
      </w:pPr>
      <w:r>
        <w:rPr>
          <w:rStyle w:val="FontStyle483"/>
        </w:rPr>
        <w:t>пока убедительных экспериментальных подтверждений (Р. С.Персон, 1985), но такой режим мышечного сокр</w:t>
      </w:r>
      <w:r>
        <w:rPr>
          <w:rStyle w:val="FontStyle483"/>
          <w:vertAlign w:val="subscript"/>
        </w:rPr>
        <w:t xml:space="preserve">а </w:t>
      </w:r>
      <w:r>
        <w:rPr>
          <w:rStyle w:val="FontStyle483"/>
        </w:rPr>
        <w:t>щения, по существу, еще и мало исследован. Важную роль в развитии скоростной силы играет выработка р</w:t>
      </w:r>
      <w:r>
        <w:rPr>
          <w:rStyle w:val="FontStyle483"/>
          <w:vertAlign w:val="subscript"/>
        </w:rPr>
        <w:t>аци</w:t>
      </w:r>
      <w:r>
        <w:rPr>
          <w:rStyle w:val="FontStyle483"/>
        </w:rPr>
        <w:t>. ональной межмышечной координации, а также повыщ</w:t>
      </w:r>
      <w:r>
        <w:rPr>
          <w:rStyle w:val="FontStyle483"/>
          <w:vertAlign w:val="subscript"/>
        </w:rPr>
        <w:t>е</w:t>
      </w:r>
      <w:r>
        <w:rPr>
          <w:rStyle w:val="FontStyle483"/>
        </w:rPr>
        <w:t xml:space="preserve">. нне мощности анаэробных алактатных механизмов энер. гообеспечения работы мышц и активности ферментных систем (см. раздел </w:t>
      </w:r>
      <w:r>
        <w:rPr>
          <w:rStyle w:val="FontStyle484"/>
          <w:spacing w:val="10"/>
        </w:rPr>
        <w:t>II.</w:t>
      </w:r>
      <w:r>
        <w:rPr>
          <w:rStyle w:val="FontStyle483"/>
        </w:rPr>
        <w:t>3).</w:t>
      </w:r>
    </w:p>
    <w:p w:rsidR="00D57188" w:rsidRDefault="001C5317">
      <w:pPr>
        <w:pStyle w:val="Style170"/>
        <w:widowControl/>
        <w:spacing w:line="202" w:lineRule="exact"/>
        <w:ind w:firstLine="312"/>
        <w:rPr>
          <w:rStyle w:val="FontStyle483"/>
        </w:rPr>
      </w:pPr>
      <w:r>
        <w:rPr>
          <w:rStyle w:val="FontStyle483"/>
        </w:rPr>
        <w:t>Отягощения применяются как для локального разви</w:t>
      </w:r>
      <w:r>
        <w:rPr>
          <w:rStyle w:val="FontStyle483"/>
        </w:rPr>
        <w:softHyphen/>
        <w:t xml:space="preserve">тия скоростной силы отдельных мышечных групп, так и для их функциональных объединений, складывающихся в условиях </w:t>
      </w:r>
      <w:r>
        <w:rPr>
          <w:rStyle w:val="FontStyle483"/>
        </w:rPr>
        <w:lastRenderedPageBreak/>
        <w:t>выполнения соревновательного упражнения. Используются главным образом два диапазона отягоще</w:t>
      </w:r>
      <w:r>
        <w:rPr>
          <w:rStyle w:val="FontStyle483"/>
        </w:rPr>
        <w:softHyphen/>
        <w:t>ний: 30—50% от максимального, когда в соревнователь</w:t>
      </w:r>
      <w:r>
        <w:rPr>
          <w:rStyle w:val="FontStyle483"/>
        </w:rPr>
        <w:softHyphen/>
        <w:t>ном упражнении преодолевается незначительное внешнее сопротивление и требуется преимущественное развитие стартовой силы мышц, и 50—70% от максимального — при более значительном внешнем сопротивлении, когда необходимо развитие ускоряющей силы. Причем для последнего диапазона характерно относительно пропор</w:t>
      </w:r>
      <w:r>
        <w:rPr>
          <w:rStyle w:val="FontStyle483"/>
        </w:rPr>
        <w:softHyphen/>
        <w:t>циональное развитие силовых, скоростных и взрывных способностей (В. П. Недобывайло, 1982).</w:t>
      </w:r>
    </w:p>
    <w:p w:rsidR="00D57188" w:rsidRDefault="001C5317">
      <w:pPr>
        <w:pStyle w:val="Style170"/>
        <w:widowControl/>
        <w:spacing w:before="5" w:line="202" w:lineRule="exact"/>
        <w:ind w:firstLine="302"/>
        <w:rPr>
          <w:rStyle w:val="FontStyle483"/>
        </w:rPr>
      </w:pPr>
      <w:r>
        <w:rPr>
          <w:rStyle w:val="FontStyle483"/>
        </w:rPr>
        <w:t>Упражнения с отягощением выполняются повторно-серийным методом в различных вариантах:</w:t>
      </w:r>
    </w:p>
    <w:p w:rsidR="00D57188" w:rsidRDefault="001C5317" w:rsidP="00190123">
      <w:pPr>
        <w:pStyle w:val="Style242"/>
        <w:widowControl/>
        <w:numPr>
          <w:ilvl w:val="0"/>
          <w:numId w:val="13"/>
        </w:numPr>
        <w:tabs>
          <w:tab w:val="left" w:pos="538"/>
        </w:tabs>
        <w:spacing w:before="312"/>
        <w:ind w:firstLine="341"/>
        <w:rPr>
          <w:rStyle w:val="FontStyle467"/>
          <w:spacing w:val="0"/>
        </w:rPr>
      </w:pPr>
      <w:r>
        <w:rPr>
          <w:rStyle w:val="FontStyle425"/>
        </w:rPr>
        <w:t>Вес отягощения выбирается в диапазоне 30—70% в зависи</w:t>
      </w:r>
      <w:r>
        <w:rPr>
          <w:rStyle w:val="FontStyle425"/>
        </w:rPr>
        <w:softHyphen/>
        <w:t>мости от величины внешнего сопротивления, преодолеваемого при выполнении спортивного упражнения (чем оно больше, тем больше вес отягощения). Движения выполняются 6—8 раз с предельной скоростью, но в невысоком темпе. В серии 2—4 подхода с отдыхоы 3—4 мин. В тренировочном сеансе 2—3 серии с отдыхом между ними 6—8 мин.</w:t>
      </w:r>
    </w:p>
    <w:p w:rsidR="00D57188" w:rsidRDefault="001C5317" w:rsidP="00190123">
      <w:pPr>
        <w:pStyle w:val="Style242"/>
        <w:widowControl/>
        <w:numPr>
          <w:ilvl w:val="0"/>
          <w:numId w:val="14"/>
        </w:numPr>
        <w:tabs>
          <w:tab w:val="left" w:pos="538"/>
        </w:tabs>
        <w:spacing w:before="82" w:line="154" w:lineRule="exact"/>
        <w:ind w:firstLine="341"/>
        <w:rPr>
          <w:rStyle w:val="FontStyle425"/>
        </w:rPr>
      </w:pPr>
      <w:r>
        <w:rPr>
          <w:rStyle w:val="FontStyle425"/>
        </w:rPr>
        <w:t>Решается та же задача, но с использованием статодинамиче-ского режима, в котором сразу после 2—3 с изометрического напряже</w:t>
      </w:r>
      <w:r>
        <w:rPr>
          <w:rStyle w:val="FontStyle425"/>
        </w:rPr>
        <w:softHyphen/>
        <w:t>ния в пределах 60 —80% от максимального следует быстрое движение с преодолением отягощения 30% от максимального. При изометри</w:t>
      </w:r>
      <w:r>
        <w:rPr>
          <w:rStyle w:val="FontStyle425"/>
        </w:rPr>
        <w:softHyphen/>
        <w:t>ческом напряжении груз удерживается простейшим упорным устрон-ством. В одном подходе 4—6 движений с произвольным отдыхом. В серии 2—3 подхода с отдыхом 3—4 мин. В тренировочном 2—4 серии с отдыхом 6—8 мин.</w:t>
      </w:r>
    </w:p>
    <w:p w:rsidR="00D57188" w:rsidRDefault="001C5317">
      <w:pPr>
        <w:pStyle w:val="Style242"/>
        <w:widowControl/>
        <w:tabs>
          <w:tab w:val="left" w:pos="528"/>
        </w:tabs>
        <w:spacing w:line="154" w:lineRule="exact"/>
        <w:rPr>
          <w:rStyle w:val="FontStyle425"/>
        </w:rPr>
      </w:pPr>
      <w:r>
        <w:rPr>
          <w:rStyle w:val="FontStyle425"/>
        </w:rPr>
        <w:t>3.</w:t>
      </w:r>
      <w:r>
        <w:rPr>
          <w:rStyle w:val="FontStyle425"/>
          <w:b w:val="0"/>
          <w:bCs w:val="0"/>
          <w:sz w:val="20"/>
          <w:szCs w:val="20"/>
        </w:rPr>
        <w:tab/>
      </w:r>
      <w:r>
        <w:rPr>
          <w:rStyle w:val="FontStyle425"/>
        </w:rPr>
        <w:t>Для преимущественного развития стартовой силы мышц Вес</w:t>
      </w:r>
      <w:r>
        <w:rPr>
          <w:rStyle w:val="FontStyle425"/>
        </w:rPr>
        <w:br/>
        <w:t>отягощения 60 65% от максимального. Выполняется короткое концен-</w:t>
      </w:r>
      <w:r>
        <w:rPr>
          <w:rStyle w:val="FontStyle425"/>
        </w:rPr>
        <w:br/>
        <w:t>трированное пзрьшное усилие, чтобы только сообщить движение грузу,</w:t>
      </w:r>
      <w:r>
        <w:rPr>
          <w:rStyle w:val="FontStyle425"/>
        </w:rPr>
        <w:br/>
        <w:t xml:space="preserve">но не </w:t>
      </w:r>
      <w:r>
        <w:rPr>
          <w:rStyle w:val="FontStyle425"/>
          <w:lang w:val="en-US"/>
        </w:rPr>
        <w:t>pj</w:t>
      </w:r>
      <w:r w:rsidRPr="00190123">
        <w:rPr>
          <w:rStyle w:val="FontStyle425"/>
        </w:rPr>
        <w:t xml:space="preserve"> </w:t>
      </w:r>
      <w:r>
        <w:rPr>
          <w:rStyle w:val="FontStyle425"/>
        </w:rPr>
        <w:t>понять его но всей возможной амплитуде. Режим упражнения</w:t>
      </w:r>
      <w:r>
        <w:rPr>
          <w:rStyle w:val="FontStyle425"/>
        </w:rPr>
        <w:br/>
        <w:t>и дозировка   такие же, как и в предыдущем варианте.</w:t>
      </w:r>
    </w:p>
    <w:p w:rsidR="00D57188" w:rsidRDefault="001C5317">
      <w:pPr>
        <w:pStyle w:val="Style170"/>
        <w:widowControl/>
        <w:spacing w:before="178" w:line="182" w:lineRule="exact"/>
        <w:ind w:firstLine="307"/>
        <w:rPr>
          <w:rStyle w:val="FontStyle483"/>
        </w:rPr>
      </w:pPr>
      <w:r>
        <w:rPr>
          <w:rStyle w:val="FontStyle483"/>
        </w:rPr>
        <w:t>Во всех вариантах между каждым движением рас слабление мышц обязательно. Между сериями активный</w:t>
      </w:r>
    </w:p>
    <w:p w:rsidR="00D57188" w:rsidRDefault="00D57188">
      <w:pPr>
        <w:pStyle w:val="Style170"/>
        <w:widowControl/>
        <w:spacing w:before="178" w:line="182" w:lineRule="exact"/>
        <w:ind w:firstLine="307"/>
        <w:rPr>
          <w:rStyle w:val="FontStyle483"/>
        </w:rPr>
        <w:sectPr w:rsidR="00D57188">
          <w:headerReference w:type="even" r:id="rId784"/>
          <w:headerReference w:type="default" r:id="rId785"/>
          <w:footerReference w:type="even" r:id="rId786"/>
          <w:footerReference w:type="default" r:id="rId787"/>
          <w:type w:val="continuous"/>
          <w:pgSz w:w="8390" w:h="11905"/>
          <w:pgMar w:top="1037" w:right="1521" w:bottom="1338" w:left="1679" w:header="720" w:footer="720" w:gutter="0"/>
          <w:cols w:space="60"/>
          <w:noEndnote/>
        </w:sect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Default="00D57188">
      <w:pPr>
        <w:pStyle w:val="Style300"/>
        <w:widowControl/>
        <w:spacing w:line="240" w:lineRule="exact"/>
        <w:jc w:val="both"/>
        <w:rPr>
          <w:sz w:val="20"/>
          <w:szCs w:val="20"/>
        </w:rPr>
      </w:pPr>
    </w:p>
    <w:p w:rsidR="00D57188" w:rsidRPr="00190123" w:rsidRDefault="001C5317">
      <w:pPr>
        <w:pStyle w:val="Style300"/>
        <w:widowControl/>
        <w:spacing w:before="130"/>
        <w:jc w:val="both"/>
        <w:rPr>
          <w:rStyle w:val="FontStyle563"/>
          <w:lang w:eastAsia="en-US"/>
        </w:rPr>
      </w:pPr>
      <w:r>
        <w:rPr>
          <w:rStyle w:val="FontStyle552"/>
          <w:lang w:val="en-US" w:eastAsia="en-US"/>
        </w:rPr>
        <w:t>oTb</w:t>
      </w:r>
      <w:r w:rsidRPr="00190123">
        <w:rPr>
          <w:rStyle w:val="FontStyle552"/>
          <w:lang w:eastAsia="en-US"/>
        </w:rPr>
        <w:t>°</w:t>
      </w:r>
      <w:r>
        <w:rPr>
          <w:rStyle w:val="FontStyle552"/>
          <w:vertAlign w:val="superscript"/>
          <w:lang w:val="en-US" w:eastAsia="en-US"/>
        </w:rPr>
        <w:t>E</w:t>
      </w:r>
      <w:r>
        <w:rPr>
          <w:rStyle w:val="FontStyle552"/>
          <w:lang w:eastAsia="en-US"/>
        </w:rPr>
        <w:t xml:space="preserve">. </w:t>
      </w:r>
      <w:r>
        <w:rPr>
          <w:rStyle w:val="FontStyle563"/>
          <w:lang w:val="en-US" w:eastAsia="en-US"/>
        </w:rPr>
        <w:t>rPi</w:t>
      </w:r>
    </w:p>
    <w:p w:rsidR="00D57188" w:rsidRDefault="001C5317">
      <w:pPr>
        <w:pStyle w:val="Style220"/>
        <w:widowControl/>
        <w:spacing w:line="197" w:lineRule="exact"/>
        <w:rPr>
          <w:rStyle w:val="FontStyle483"/>
        </w:rPr>
      </w:pPr>
      <w:r w:rsidRPr="00190123">
        <w:rPr>
          <w:rStyle w:val="FontStyle563"/>
          <w:lang w:eastAsia="en-US"/>
        </w:rPr>
        <w:br w:type="column"/>
      </w:r>
      <w:r>
        <w:rPr>
          <w:rStyle w:val="FontStyle483"/>
        </w:rPr>
        <w:lastRenderedPageBreak/>
        <w:t>отдых с упражнениями на расслабление- и «встряхива</w:t>
      </w:r>
      <w:r>
        <w:rPr>
          <w:rStyle w:val="FontStyle483"/>
        </w:rPr>
        <w:softHyphen/>
        <w:t>ние» мышц, пшрокоамплптудпые маховые движения</w:t>
      </w:r>
    </w:p>
    <w:p w:rsidR="00D57188" w:rsidRDefault="001C5317">
      <w:pPr>
        <w:pStyle w:val="Style170"/>
        <w:widowControl/>
        <w:spacing w:line="197" w:lineRule="exact"/>
        <w:ind w:firstLine="283"/>
        <w:rPr>
          <w:rStyle w:val="FontStyle483"/>
        </w:rPr>
      </w:pPr>
      <w:r>
        <w:rPr>
          <w:rStyle w:val="FontStyle483"/>
          <w:spacing w:val="70"/>
        </w:rPr>
        <w:t>Удар</w:t>
      </w:r>
      <w:r>
        <w:rPr>
          <w:rStyle w:val="FontStyle483"/>
        </w:rPr>
        <w:t xml:space="preserve"> п ы </w:t>
      </w:r>
      <w:r>
        <w:rPr>
          <w:rStyle w:val="FontStyle483"/>
          <w:lang w:val="en-US"/>
        </w:rPr>
        <w:t>ii</w:t>
      </w:r>
      <w:r w:rsidRPr="00190123">
        <w:rPr>
          <w:rStyle w:val="FontStyle483"/>
        </w:rPr>
        <w:t xml:space="preserve"> </w:t>
      </w:r>
      <w:r>
        <w:rPr>
          <w:rStyle w:val="FontStyle483"/>
          <w:spacing w:val="70"/>
        </w:rPr>
        <w:t>режим</w:t>
      </w:r>
      <w:r>
        <w:rPr>
          <w:rStyle w:val="FontStyle483"/>
        </w:rPr>
        <w:t xml:space="preserve"> для развития скоростной силы используется в специфических для вида спорта движени</w:t>
      </w:r>
      <w:r>
        <w:rPr>
          <w:rStyle w:val="FontStyle483"/>
        </w:rPr>
        <w:softHyphen/>
        <w:t>ях. Например, в хоккее этот режим реализуется с по</w:t>
      </w:r>
      <w:r>
        <w:rPr>
          <w:rStyle w:val="FontStyle483"/>
        </w:rPr>
        <w:softHyphen/>
        <w:t xml:space="preserve">мощью бросков утяжеленной шайбы </w:t>
      </w:r>
      <w:r>
        <w:rPr>
          <w:rStyle w:val="FontStyle562"/>
        </w:rPr>
        <w:t xml:space="preserve">(0,6—0,8 </w:t>
      </w:r>
      <w:r>
        <w:rPr>
          <w:rStyle w:val="FontStyle483"/>
        </w:rPr>
        <w:t xml:space="preserve">кг) и заключается в приеме и передаче шайбы в одно касание двумя партнерами </w:t>
      </w:r>
      <w:r>
        <w:rPr>
          <w:rStyle w:val="FontStyle562"/>
        </w:rPr>
        <w:t xml:space="preserve">(В. </w:t>
      </w:r>
      <w:r>
        <w:rPr>
          <w:rStyle w:val="FontStyle483"/>
        </w:rPr>
        <w:t xml:space="preserve">П. Савин, </w:t>
      </w:r>
      <w:r>
        <w:rPr>
          <w:rStyle w:val="FontStyle562"/>
        </w:rPr>
        <w:t xml:space="preserve">1975). </w:t>
      </w:r>
      <w:r>
        <w:rPr>
          <w:rStyle w:val="FontStyle483"/>
        </w:rPr>
        <w:t xml:space="preserve">Необходимо резко остановить быстро скользящую по льду шайбу и бросить ее в обратном направлении партнеру. Расстояние между партнерами выбирается опытным путем </w:t>
      </w:r>
      <w:r>
        <w:rPr>
          <w:rStyle w:val="FontStyle483"/>
          <w:spacing w:val="30"/>
        </w:rPr>
        <w:t>(в</w:t>
      </w:r>
      <w:r>
        <w:rPr>
          <w:rStyle w:val="FontStyle483"/>
        </w:rPr>
        <w:t xml:space="preserve"> преде</w:t>
      </w:r>
      <w:r>
        <w:rPr>
          <w:rStyle w:val="FontStyle483"/>
        </w:rPr>
        <w:softHyphen/>
        <w:t xml:space="preserve">лах </w:t>
      </w:r>
      <w:r>
        <w:rPr>
          <w:rStyle w:val="FontStyle562"/>
        </w:rPr>
        <w:t xml:space="preserve">10—20 </w:t>
      </w:r>
      <w:r>
        <w:rPr>
          <w:rStyle w:val="FontStyle483"/>
          <w:spacing w:val="30"/>
        </w:rPr>
        <w:t>м).</w:t>
      </w:r>
      <w:r>
        <w:rPr>
          <w:rStyle w:val="FontStyle483"/>
        </w:rPr>
        <w:t xml:space="preserve"> Начинать упражнение надо бросками вполсилы, затем повышать силу бросков до максимума, постепенно сокращая расстояние между партнерами.</w:t>
      </w:r>
    </w:p>
    <w:p w:rsidR="00D57188" w:rsidRDefault="001C5317">
      <w:pPr>
        <w:pStyle w:val="Style170"/>
        <w:widowControl/>
        <w:spacing w:line="197" w:lineRule="exact"/>
        <w:ind w:firstLine="278"/>
        <w:rPr>
          <w:rStyle w:val="FontStyle562"/>
        </w:rPr>
      </w:pPr>
      <w:r>
        <w:rPr>
          <w:rStyle w:val="FontStyle483"/>
        </w:rPr>
        <w:t>Разработан способ развития скоростной силы разги</w:t>
      </w:r>
      <w:r>
        <w:rPr>
          <w:rStyle w:val="FontStyle483"/>
        </w:rPr>
        <w:softHyphen/>
        <w:t>бателей рук, в котором с помощью специального трена</w:t>
      </w:r>
      <w:r>
        <w:rPr>
          <w:rStyle w:val="FontStyle483"/>
        </w:rPr>
        <w:softHyphen/>
        <w:t>жерного устройства создается дополнительная актива</w:t>
      </w:r>
      <w:r>
        <w:rPr>
          <w:rStyle w:val="FontStyle483"/>
        </w:rPr>
        <w:softHyphen/>
      </w:r>
      <w:r>
        <w:rPr>
          <w:rStyle w:val="FontStyle562"/>
        </w:rPr>
        <w:t xml:space="preserve">ция </w:t>
      </w:r>
      <w:r>
        <w:rPr>
          <w:rStyle w:val="FontStyle483"/>
        </w:rPr>
        <w:t xml:space="preserve">изометрически напряженных (до </w:t>
      </w:r>
      <w:r>
        <w:rPr>
          <w:rStyle w:val="FontStyle562"/>
        </w:rPr>
        <w:t xml:space="preserve">80% </w:t>
      </w:r>
      <w:r>
        <w:rPr>
          <w:rStyle w:val="FontStyle483"/>
        </w:rPr>
        <w:t>от максиму</w:t>
      </w:r>
      <w:r>
        <w:rPr>
          <w:rStyle w:val="FontStyle483"/>
        </w:rPr>
        <w:softHyphen/>
        <w:t xml:space="preserve">ма) мышечных групп внешним ударным воздействием (И. А. Денисов, </w:t>
      </w:r>
      <w:r>
        <w:rPr>
          <w:rStyle w:val="FontStyle562"/>
        </w:rPr>
        <w:t xml:space="preserve">Э. </w:t>
      </w:r>
      <w:r>
        <w:rPr>
          <w:rStyle w:val="FontStyle483"/>
        </w:rPr>
        <w:t xml:space="preserve">П. Позюбанов, </w:t>
      </w:r>
      <w:r>
        <w:rPr>
          <w:rStyle w:val="FontStyle562"/>
        </w:rPr>
        <w:t xml:space="preserve">1982). </w:t>
      </w:r>
      <w:r>
        <w:rPr>
          <w:rStyle w:val="FontStyle483"/>
        </w:rPr>
        <w:t>При таком режиме преимущественное развитие получает старто</w:t>
      </w:r>
      <w:r>
        <w:rPr>
          <w:rStyle w:val="FontStyle483"/>
        </w:rPr>
        <w:softHyphen/>
        <w:t xml:space="preserve">вая сила мышц. </w:t>
      </w:r>
      <w:r>
        <w:rPr>
          <w:rStyle w:val="FontStyle562"/>
        </w:rPr>
        <w:t xml:space="preserve">В </w:t>
      </w:r>
      <w:r>
        <w:rPr>
          <w:rStyle w:val="FontStyle483"/>
        </w:rPr>
        <w:t>условиях экспериментальной трени</w:t>
      </w:r>
      <w:r>
        <w:rPr>
          <w:rStyle w:val="FontStyle483"/>
        </w:rPr>
        <w:softHyphen/>
        <w:t xml:space="preserve">ровки толкателей ядра </w:t>
      </w:r>
      <w:r>
        <w:rPr>
          <w:rStyle w:val="FontStyle562"/>
        </w:rPr>
        <w:t xml:space="preserve">(6 </w:t>
      </w:r>
      <w:r>
        <w:rPr>
          <w:rStyle w:val="FontStyle483"/>
        </w:rPr>
        <w:t>недель) ее величина повыси</w:t>
      </w:r>
      <w:r>
        <w:rPr>
          <w:rStyle w:val="FontStyle483"/>
        </w:rPr>
        <w:softHyphen/>
        <w:t xml:space="preserve">лась на </w:t>
      </w:r>
      <w:r>
        <w:rPr>
          <w:rStyle w:val="FontStyle562"/>
        </w:rPr>
        <w:t xml:space="preserve">25,9%, </w:t>
      </w:r>
      <w:r>
        <w:rPr>
          <w:rStyle w:val="FontStyle483"/>
        </w:rPr>
        <w:t xml:space="preserve">а взрывной силы на </w:t>
      </w:r>
      <w:r>
        <w:rPr>
          <w:rStyle w:val="FontStyle562"/>
        </w:rPr>
        <w:t xml:space="preserve">19,6%, </w:t>
      </w:r>
      <w:r>
        <w:rPr>
          <w:rStyle w:val="FontStyle483"/>
        </w:rPr>
        <w:t>тогда как в группе, тренировавшейся с отягощениями по традицион</w:t>
      </w:r>
      <w:r>
        <w:rPr>
          <w:rStyle w:val="FontStyle483"/>
        </w:rPr>
        <w:softHyphen/>
        <w:t xml:space="preserve">ной методике, соответственно на </w:t>
      </w:r>
      <w:r>
        <w:rPr>
          <w:rStyle w:val="FontStyle562"/>
        </w:rPr>
        <w:t xml:space="preserve">8,3 </w:t>
      </w:r>
      <w:r>
        <w:rPr>
          <w:rStyle w:val="FontStyle483"/>
        </w:rPr>
        <w:t xml:space="preserve">и </w:t>
      </w:r>
      <w:r>
        <w:rPr>
          <w:rStyle w:val="FontStyle562"/>
        </w:rPr>
        <w:t xml:space="preserve">10,0% (Э. </w:t>
      </w:r>
      <w:r>
        <w:rPr>
          <w:rStyle w:val="FontStyle483"/>
        </w:rPr>
        <w:t>П. Позю</w:t>
      </w:r>
      <w:r>
        <w:rPr>
          <w:rStyle w:val="FontStyle483"/>
        </w:rPr>
        <w:softHyphen/>
        <w:t xml:space="preserve">банов, </w:t>
      </w:r>
      <w:r>
        <w:rPr>
          <w:rStyle w:val="FontStyle562"/>
        </w:rPr>
        <w:t>1983).</w:t>
      </w:r>
    </w:p>
    <w:p w:rsidR="00D57188" w:rsidRDefault="001C5317">
      <w:pPr>
        <w:pStyle w:val="Style170"/>
        <w:widowControl/>
        <w:spacing w:before="5" w:line="197" w:lineRule="exact"/>
        <w:ind w:firstLine="254"/>
        <w:rPr>
          <w:rStyle w:val="FontStyle483"/>
        </w:rPr>
      </w:pPr>
      <w:r>
        <w:rPr>
          <w:rStyle w:val="FontStyle483"/>
        </w:rPr>
        <w:t xml:space="preserve">Развитию скоростной силы мышц ног способствуют </w:t>
      </w:r>
      <w:r>
        <w:rPr>
          <w:rStyle w:val="FontStyle483"/>
          <w:spacing w:val="70"/>
        </w:rPr>
        <w:t>прыжковые</w:t>
      </w:r>
      <w:r>
        <w:rPr>
          <w:rStyle w:val="FontStyle483"/>
        </w:rPr>
        <w:t xml:space="preserve"> </w:t>
      </w:r>
      <w:r>
        <w:rPr>
          <w:rStyle w:val="FontStyle483"/>
          <w:spacing w:val="70"/>
        </w:rPr>
        <w:t>упражнения.</w:t>
      </w:r>
      <w:r>
        <w:rPr>
          <w:rStyle w:val="FontStyle483"/>
        </w:rPr>
        <w:t xml:space="preserve"> </w:t>
      </w:r>
      <w:r>
        <w:rPr>
          <w:rStyle w:val="FontStyle562"/>
        </w:rPr>
        <w:t xml:space="preserve">В </w:t>
      </w:r>
      <w:r>
        <w:rPr>
          <w:rStyle w:val="FontStyle483"/>
        </w:rPr>
        <w:t xml:space="preserve">этом случае </w:t>
      </w:r>
      <w:r>
        <w:rPr>
          <w:rStyle w:val="FontStyle483"/>
          <w:spacing w:val="30"/>
        </w:rPr>
        <w:t xml:space="preserve">(в </w:t>
      </w:r>
      <w:r>
        <w:rPr>
          <w:rStyle w:val="FontStyle483"/>
        </w:rPr>
        <w:t>отличие от задачи развития взрывной силы) в любом своем варианте они должны выполняться с установкой не на мощное, а на быстрое отталкивание.</w:t>
      </w:r>
    </w:p>
    <w:p w:rsidR="00D57188" w:rsidRDefault="001C5317">
      <w:pPr>
        <w:pStyle w:val="Style170"/>
        <w:widowControl/>
        <w:spacing w:line="197" w:lineRule="exact"/>
        <w:ind w:firstLine="144"/>
        <w:rPr>
          <w:rStyle w:val="FontStyle483"/>
        </w:rPr>
      </w:pPr>
      <w:r>
        <w:rPr>
          <w:rStyle w:val="FontStyle483"/>
        </w:rPr>
        <w:t>Для развития скорое гной силы с успехом использу</w:t>
      </w:r>
      <w:r>
        <w:rPr>
          <w:rStyle w:val="FontStyle483"/>
        </w:rPr>
        <w:softHyphen/>
      </w:r>
      <w:r>
        <w:rPr>
          <w:rStyle w:val="FontStyle562"/>
        </w:rPr>
        <w:t xml:space="preserve">ется </w:t>
      </w:r>
      <w:r>
        <w:rPr>
          <w:rStyle w:val="FontStyle483"/>
          <w:spacing w:val="70"/>
        </w:rPr>
        <w:t>комплексный</w:t>
      </w:r>
      <w:r>
        <w:rPr>
          <w:rStyle w:val="FontStyle483"/>
        </w:rPr>
        <w:t xml:space="preserve"> </w:t>
      </w:r>
      <w:r>
        <w:rPr>
          <w:rStyle w:val="FontStyle483"/>
          <w:spacing w:val="70"/>
        </w:rPr>
        <w:t>метод.</w:t>
      </w:r>
      <w:r>
        <w:rPr>
          <w:rStyle w:val="FontStyle483"/>
        </w:rPr>
        <w:t xml:space="preserve"> Для этого, например, *</w:t>
      </w:r>
      <w:r>
        <w:rPr>
          <w:rStyle w:val="FontStyle483"/>
          <w:vertAlign w:val="superscript"/>
        </w:rPr>
        <w:t>_и</w:t>
      </w:r>
      <w:r>
        <w:rPr>
          <w:rStyle w:val="FontStyle483"/>
        </w:rPr>
        <w:t xml:space="preserve"> и </w:t>
      </w:r>
      <w:r>
        <w:rPr>
          <w:rStyle w:val="FontStyle562"/>
        </w:rPr>
        <w:t>3</w:t>
      </w:r>
      <w:r>
        <w:rPr>
          <w:rStyle w:val="FontStyle483"/>
        </w:rPr>
        <w:t>-й варианты повторно-серийного метода упраж</w:t>
      </w:r>
      <w:r>
        <w:rPr>
          <w:rStyle w:val="FontStyle483"/>
        </w:rPr>
        <w:softHyphen/>
        <w:t>нений с отягощением (см. выше) выполняются на фоне положительного последействия предыдущей тонизирую</w:t>
      </w:r>
      <w:r>
        <w:rPr>
          <w:rStyle w:val="FontStyle483"/>
        </w:rPr>
        <w:softHyphen/>
        <w:t xml:space="preserve">щей работы </w:t>
      </w:r>
      <w:r>
        <w:rPr>
          <w:rStyle w:val="FontStyle562"/>
        </w:rPr>
        <w:t xml:space="preserve">с </w:t>
      </w:r>
      <w:r>
        <w:rPr>
          <w:rStyle w:val="FontStyle483"/>
        </w:rPr>
        <w:t xml:space="preserve">большим </w:t>
      </w:r>
      <w:r>
        <w:rPr>
          <w:rStyle w:val="FontStyle562"/>
        </w:rPr>
        <w:t xml:space="preserve">(90—95% </w:t>
      </w:r>
      <w:r>
        <w:rPr>
          <w:rStyle w:val="FontStyle483"/>
        </w:rPr>
        <w:t>от максимального) тягощением (</w:t>
      </w:r>
      <w:r>
        <w:rPr>
          <w:rStyle w:val="FontStyle483"/>
          <w:vertAlign w:val="superscript"/>
        </w:rPr>
        <w:t>2</w:t>
      </w:r>
      <w:r>
        <w:rPr>
          <w:rStyle w:val="FontStyle483"/>
        </w:rPr>
        <w:t xml:space="preserve"> подхода с </w:t>
      </w:r>
      <w:r>
        <w:rPr>
          <w:rStyle w:val="FontStyle562"/>
        </w:rPr>
        <w:t xml:space="preserve">2—3 </w:t>
      </w:r>
      <w:r>
        <w:rPr>
          <w:rStyle w:val="FontStyle483"/>
        </w:rPr>
        <w:t>движениями). При этом</w:t>
      </w:r>
    </w:p>
    <w:p w:rsidR="00D57188" w:rsidRDefault="001C5317">
      <w:pPr>
        <w:pStyle w:val="Style81"/>
        <w:widowControl/>
        <w:spacing w:line="197" w:lineRule="exact"/>
        <w:ind w:firstLine="144"/>
        <w:rPr>
          <w:rStyle w:val="FontStyle483"/>
        </w:rPr>
      </w:pPr>
      <w:r>
        <w:rPr>
          <w:rStyle w:val="FontStyle483"/>
        </w:rPr>
        <w:t xml:space="preserve">личество серий при работе с меньшим отягощением </w:t>
      </w:r>
      <w:r>
        <w:rPr>
          <w:rStyle w:val="FontStyle483"/>
          <w:vertAlign w:val="superscript"/>
        </w:rPr>
        <w:t>С0,</w:t>
      </w:r>
      <w:r>
        <w:rPr>
          <w:rStyle w:val="FontStyle483"/>
        </w:rPr>
        <w:t>&lt;Ращается до двух.</w:t>
      </w:r>
    </w:p>
    <w:p w:rsidR="00D57188" w:rsidRDefault="001C5317">
      <w:pPr>
        <w:pStyle w:val="Style40"/>
        <w:widowControl/>
        <w:spacing w:line="187" w:lineRule="exact"/>
        <w:rPr>
          <w:rStyle w:val="FontStyle483"/>
        </w:rPr>
      </w:pPr>
      <w:r>
        <w:rPr>
          <w:rStyle w:val="FontStyle483"/>
        </w:rPr>
        <w:t>Разви</w:t>
      </w:r>
      <w:r>
        <w:rPr>
          <w:rStyle w:val="FontStyle483"/>
          <w:vertAlign w:val="superscript"/>
        </w:rPr>
        <w:t>ЗМ</w:t>
      </w:r>
      <w:r>
        <w:rPr>
          <w:rStyle w:val="FontStyle483"/>
        </w:rPr>
        <w:t>°</w:t>
      </w:r>
      <w:r>
        <w:rPr>
          <w:rStyle w:val="FontStyle483"/>
          <w:vertAlign w:val="superscript"/>
        </w:rPr>
        <w:t>ЖНОСТИ</w:t>
      </w:r>
      <w:r>
        <w:rPr>
          <w:rStyle w:val="FontStyle483"/>
        </w:rPr>
        <w:t xml:space="preserve">   использования   комплексного   метода ваются</w:t>
      </w:r>
      <w:r>
        <w:rPr>
          <w:rStyle w:val="FontStyle483"/>
          <w:vertAlign w:val="superscript"/>
        </w:rPr>
        <w:t>ИЯ</w:t>
      </w:r>
      <w:r>
        <w:rPr>
          <w:rStyle w:val="FontStyle483"/>
        </w:rPr>
        <w:t xml:space="preserve"> </w:t>
      </w:r>
      <w:r>
        <w:rPr>
          <w:rStyle w:val="FontStyle483"/>
          <w:vertAlign w:val="superscript"/>
        </w:rPr>
        <w:t>СК0</w:t>
      </w:r>
      <w:r>
        <w:rPr>
          <w:rStyle w:val="FontStyle483"/>
        </w:rPr>
        <w:t>Р°</w:t>
      </w:r>
      <w:r>
        <w:rPr>
          <w:rStyle w:val="FontStyle483"/>
          <w:vertAlign w:val="superscript"/>
        </w:rPr>
        <w:t>с</w:t>
      </w:r>
      <w:r>
        <w:rPr>
          <w:rStyle w:val="FontStyle483"/>
        </w:rPr>
        <w:t>'</w:t>
      </w:r>
      <w:r>
        <w:rPr>
          <w:rStyle w:val="FontStyle483"/>
          <w:vertAlign w:val="superscript"/>
        </w:rPr>
        <w:t>гн</w:t>
      </w:r>
      <w:r>
        <w:rPr>
          <w:rStyle w:val="FontStyle483"/>
        </w:rPr>
        <w:t xml:space="preserve">°й силы весьма широки и подсказы-тов  </w:t>
      </w:r>
      <w:r>
        <w:rPr>
          <w:rStyle w:val="FontStyle483"/>
          <w:vertAlign w:val="subscript"/>
        </w:rPr>
        <w:t>м</w:t>
      </w:r>
      <w:r>
        <w:rPr>
          <w:rStyle w:val="FontStyle483"/>
        </w:rPr>
        <w:t xml:space="preserve"> </w:t>
      </w:r>
      <w:r>
        <w:rPr>
          <w:rStyle w:val="FontStyle483"/>
          <w:vertAlign w:val="superscript"/>
        </w:rPr>
        <w:t>спе</w:t>
      </w:r>
      <w:r>
        <w:rPr>
          <w:rStyle w:val="FontStyle483"/>
        </w:rPr>
        <w:t>Пификой вида спорта. Например, для гнмнас-младших   разрядов   эффективно   такое   сочетание</w:t>
      </w:r>
    </w:p>
    <w:p w:rsidR="00D57188" w:rsidRDefault="00D57188">
      <w:pPr>
        <w:pStyle w:val="Style40"/>
        <w:widowControl/>
        <w:spacing w:line="187" w:lineRule="exact"/>
        <w:rPr>
          <w:rStyle w:val="FontStyle483"/>
        </w:rPr>
        <w:sectPr w:rsidR="00D57188">
          <w:headerReference w:type="even" r:id="rId788"/>
          <w:headerReference w:type="default" r:id="rId789"/>
          <w:footerReference w:type="even" r:id="rId790"/>
          <w:footerReference w:type="default" r:id="rId791"/>
          <w:type w:val="continuous"/>
          <w:pgSz w:w="8390" w:h="11905"/>
          <w:pgMar w:top="1148" w:right="1473" w:bottom="1045" w:left="753" w:header="720" w:footer="720" w:gutter="0"/>
          <w:cols w:num="2" w:space="720" w:equalWidth="0">
            <w:col w:w="720" w:space="202"/>
            <w:col w:w="5241"/>
          </w:cols>
          <w:noEndnote/>
        </w:sectPr>
      </w:pPr>
    </w:p>
    <w:p w:rsidR="00D57188" w:rsidRDefault="001C5317">
      <w:pPr>
        <w:pStyle w:val="Style220"/>
        <w:widowControl/>
        <w:spacing w:before="38" w:line="206" w:lineRule="exact"/>
        <w:rPr>
          <w:rStyle w:val="FontStyle483"/>
        </w:rPr>
      </w:pPr>
      <w:r>
        <w:rPr>
          <w:rStyle w:val="FontStyle483"/>
        </w:rPr>
        <w:lastRenderedPageBreak/>
        <w:t>средств, мри котором интенсивная динамическая раб</w:t>
      </w:r>
      <w:r>
        <w:rPr>
          <w:rStyle w:val="FontStyle483"/>
          <w:vertAlign w:val="subscript"/>
        </w:rPr>
        <w:t xml:space="preserve">0т </w:t>
      </w:r>
      <w:r>
        <w:rPr>
          <w:rStyle w:val="FontStyle483"/>
        </w:rPr>
        <w:t xml:space="preserve">с отягощением 30% от максимального предшествуй специальным </w:t>
      </w:r>
      <w:r>
        <w:rPr>
          <w:rStyle w:val="FontStyle483"/>
          <w:spacing w:val="30"/>
        </w:rPr>
        <w:t>упражнениям</w:t>
      </w:r>
      <w:r>
        <w:rPr>
          <w:rStyle w:val="FontStyle483"/>
        </w:rPr>
        <w:t xml:space="preserve"> скоростного характер (Ф. В. Шевченко, 1977). В хоккее эффективно чередова ние бросков утяжеленной шайбы с бросками и удар</w:t>
      </w:r>
      <w:r>
        <w:rPr>
          <w:rStyle w:val="FontStyle483"/>
          <w:vertAlign w:val="subscript"/>
        </w:rPr>
        <w:t xml:space="preserve">ами </w:t>
      </w:r>
      <w:r>
        <w:rPr>
          <w:rStyle w:val="FontStyle483"/>
        </w:rPr>
        <w:t xml:space="preserve">шайб нормального веса. Оптимальный объем бросков </w:t>
      </w:r>
      <w:r>
        <w:rPr>
          <w:rStyle w:val="FontStyle483"/>
          <w:vertAlign w:val="subscript"/>
        </w:rPr>
        <w:t xml:space="preserve">в </w:t>
      </w:r>
      <w:r>
        <w:rPr>
          <w:rStyle w:val="FontStyle483"/>
        </w:rPr>
        <w:t xml:space="preserve">одном тренировочном занятии — 90—120, из них 30% </w:t>
      </w:r>
      <w:r>
        <w:rPr>
          <w:rStyle w:val="FontStyle483"/>
          <w:vertAlign w:val="subscript"/>
        </w:rPr>
        <w:t xml:space="preserve">с </w:t>
      </w:r>
      <w:r>
        <w:rPr>
          <w:rStyle w:val="FontStyle483"/>
        </w:rPr>
        <w:t xml:space="preserve">утяжеленной шайбой. </w:t>
      </w:r>
      <w:r>
        <w:rPr>
          <w:rStyle w:val="FontStyle483"/>
        </w:rPr>
        <w:lastRenderedPageBreak/>
        <w:t>Выполняется 3 серии по 10—-12 бросков, затем следуют удары и броски шайбы нормаль</w:t>
      </w:r>
      <w:r>
        <w:rPr>
          <w:rStyle w:val="FontStyle483"/>
        </w:rPr>
        <w:softHyphen/>
        <w:t>ного веса на скорость и точность (В. П. Савин, 1975).</w:t>
      </w:r>
    </w:p>
    <w:p w:rsidR="00D57188" w:rsidRDefault="001C5317">
      <w:pPr>
        <w:pStyle w:val="Style170"/>
        <w:widowControl/>
        <w:spacing w:line="206" w:lineRule="exact"/>
        <w:ind w:firstLine="307"/>
        <w:rPr>
          <w:rStyle w:val="FontStyle483"/>
        </w:rPr>
      </w:pPr>
      <w:r>
        <w:rPr>
          <w:rStyle w:val="FontStyle483"/>
        </w:rPr>
        <w:t>При выборе средств для развития взрывной силы необходимо учитывать их тренирующий потенциал для спортсменов той или иной квалификации и специализа</w:t>
      </w:r>
      <w:r>
        <w:rPr>
          <w:rStyle w:val="FontStyle483"/>
        </w:rPr>
        <w:softHyphen/>
        <w:t>ции. Так, опыт свидетельствует, что прыжковые упраж</w:t>
      </w:r>
      <w:r>
        <w:rPr>
          <w:rStyle w:val="FontStyle483"/>
        </w:rPr>
        <w:softHyphen/>
        <w:t>нения в тренировке легкоатлетов низкой квалификации способствуют развитию максимальной и взрывной силы мышц-разгибателей ног. Но в тренировке квалифици</w:t>
      </w:r>
      <w:r>
        <w:rPr>
          <w:rStyle w:val="FontStyle483"/>
        </w:rPr>
        <w:softHyphen/>
        <w:t>рованных спортсменен (особенно прыгунов), оказывая влияние на совершенствование взрывной силы, они уже мало влияют на прирост максимальной силы. Примене</w:t>
      </w:r>
      <w:r>
        <w:rPr>
          <w:rStyle w:val="FontStyle483"/>
        </w:rPr>
        <w:softHyphen/>
        <w:t>ние только упражнений с отягощением предельного и околопредельного веса, способствуя приросту макси</w:t>
      </w:r>
      <w:r>
        <w:rPr>
          <w:rStyle w:val="FontStyle483"/>
        </w:rPr>
        <w:softHyphen/>
        <w:t xml:space="preserve">мальной силы, может привести (при условии завышенных объемов) к ухудшению взрывной и скоростной силы (Ю. В. Верхошанский, 1961, 1970; Р. В. Жердочко, 1982; Т. </w:t>
      </w:r>
      <w:r>
        <w:rPr>
          <w:rStyle w:val="FontStyle483"/>
          <w:lang w:val="en-US"/>
        </w:rPr>
        <w:t>Hopper</w:t>
      </w:r>
      <w:r w:rsidRPr="00190123">
        <w:rPr>
          <w:rStyle w:val="FontStyle483"/>
        </w:rPr>
        <w:t xml:space="preserve">, </w:t>
      </w:r>
      <w:r>
        <w:rPr>
          <w:rStyle w:val="FontStyle483"/>
        </w:rPr>
        <w:t>1977). В то же время в тренировке квалифи</w:t>
      </w:r>
      <w:r>
        <w:rPr>
          <w:rStyle w:val="FontStyle483"/>
        </w:rPr>
        <w:softHyphen/>
        <w:t>цированных спортсменов многих специальностей прыж</w:t>
      </w:r>
      <w:r>
        <w:rPr>
          <w:rStyle w:val="FontStyle483"/>
        </w:rPr>
        <w:softHyphen/>
        <w:t>ковые упражнения являются эффективным средством раз</w:t>
      </w:r>
      <w:r>
        <w:rPr>
          <w:rStyle w:val="FontStyle483"/>
        </w:rPr>
        <w:softHyphen/>
        <w:t>вития как максимальной, так и взрывной силы мышц, на</w:t>
      </w:r>
      <w:r>
        <w:rPr>
          <w:rStyle w:val="FontStyle483"/>
        </w:rPr>
        <w:softHyphen/>
        <w:t>пример, хоккеистов (В. П. Климин, В. И. Колосков, 1982), теннисистов (Н. Ю. Верхошанская, 1983), футболистов (Ю. М. Арестов, М. А. Годик, 1982), гимнастов (Ф. В. Шев</w:t>
      </w:r>
      <w:r>
        <w:rPr>
          <w:rStyle w:val="FontStyle483"/>
        </w:rPr>
        <w:softHyphen/>
        <w:t xml:space="preserve">ченко, 1977), велосипедистов (Б. А. Васильев, </w:t>
      </w:r>
      <w:r>
        <w:rPr>
          <w:rStyle w:val="FontStyle523"/>
        </w:rPr>
        <w:t xml:space="preserve">с. </w:t>
      </w:r>
      <w:r>
        <w:rPr>
          <w:rStyle w:val="FontStyle483"/>
        </w:rPr>
        <w:t>М. Мина-ков, 1982), конькобежцев (В. А. Коваленко, 1982).</w:t>
      </w:r>
    </w:p>
    <w:p w:rsidR="00D57188" w:rsidRDefault="001C5317">
      <w:pPr>
        <w:pStyle w:val="Style40"/>
        <w:widowControl/>
        <w:spacing w:before="5" w:line="182" w:lineRule="exact"/>
        <w:rPr>
          <w:rStyle w:val="FontStyle483"/>
        </w:rPr>
      </w:pPr>
      <w:r>
        <w:rPr>
          <w:rStyle w:val="FontStyle483"/>
        </w:rPr>
        <w:t>Тренер всегда должен учитывать (ощущать!) силу тре</w:t>
      </w:r>
      <w:r>
        <w:rPr>
          <w:rStyle w:val="FontStyle483"/>
        </w:rPr>
        <w:softHyphen/>
        <w:t>нирующего воздействия задаваемых им средств специа</w:t>
      </w:r>
      <w:r>
        <w:rPr>
          <w:rStyle w:val="FontStyle483"/>
        </w:rPr>
        <w:softHyphen/>
        <w:t>лизированной силовой подготовки. Они — эти средства — должны нести в себе развивающий потенциал по отноше</w:t>
      </w:r>
      <w:r>
        <w:rPr>
          <w:rStyle w:val="FontStyle483"/>
        </w:rPr>
        <w:softHyphen/>
        <w:t>нию к текущему состоянию организма спортсмена. Если их   потенциал   ниже  этого   уровня — они   бесполезны, если выше — опасны. Правильное определение силы тре</w:t>
      </w:r>
      <w:r>
        <w:rPr>
          <w:rStyle w:val="FontStyle483"/>
        </w:rPr>
        <w:softHyphen/>
        <w:t>нирующего воздействия, объективно необходимого спорт</w:t>
      </w:r>
      <w:r>
        <w:rPr>
          <w:rStyle w:val="FontStyle483"/>
        </w:rPr>
        <w:softHyphen/>
        <w:t>смену, — вопрос    профессионального    престижа    тре</w:t>
      </w:r>
      <w:r>
        <w:rPr>
          <w:rStyle w:val="FontStyle483"/>
        </w:rPr>
        <w:softHyphen/>
        <w:t>нера.</w:t>
      </w:r>
    </w:p>
    <w:p w:rsidR="00D57188" w:rsidRDefault="001C5317">
      <w:pPr>
        <w:pStyle w:val="Style40"/>
        <w:widowControl/>
        <w:spacing w:before="34" w:line="240" w:lineRule="auto"/>
        <w:rPr>
          <w:rStyle w:val="FontStyle483"/>
        </w:rPr>
      </w:pPr>
      <w:r>
        <w:rPr>
          <w:rStyle w:val="FontStyle483"/>
        </w:rPr>
        <w:t>И наконец, напомним, что  при силовой работе не</w:t>
      </w:r>
    </w:p>
    <w:p w:rsidR="00D57188" w:rsidRDefault="00D57188">
      <w:pPr>
        <w:pStyle w:val="Style40"/>
        <w:widowControl/>
        <w:spacing w:before="34" w:line="240" w:lineRule="auto"/>
        <w:rPr>
          <w:rStyle w:val="FontStyle483"/>
        </w:rPr>
        <w:sectPr w:rsidR="00D57188">
          <w:headerReference w:type="even" r:id="rId792"/>
          <w:headerReference w:type="default" r:id="rId793"/>
          <w:footerReference w:type="even" r:id="rId794"/>
          <w:footerReference w:type="default" r:id="rId795"/>
          <w:type w:val="continuous"/>
          <w:pgSz w:w="8390" w:h="11905"/>
          <w:pgMar w:top="446" w:right="1331" w:bottom="1440" w:left="1591" w:header="720" w:footer="720" w:gutter="0"/>
          <w:cols w:space="60"/>
          <w:noEndnote/>
        </w:sectPr>
      </w:pPr>
    </w:p>
    <w:p w:rsidR="00D57188" w:rsidRDefault="00190123">
      <w:pPr>
        <w:pStyle w:val="Style227"/>
        <w:widowControl/>
        <w:spacing w:line="240" w:lineRule="exact"/>
        <w:ind w:firstLine="91"/>
        <w:rPr>
          <w:sz w:val="20"/>
          <w:szCs w:val="20"/>
        </w:rPr>
      </w:pPr>
      <w:r>
        <w:rPr>
          <w:noProof/>
        </w:rPr>
        <w:lastRenderedPageBreak/>
        <w:drawing>
          <wp:anchor distT="0" distB="0" distL="0" distR="0" simplePos="0" relativeHeight="251689472" behindDoc="1" locked="0" layoutInCell="1" allowOverlap="1">
            <wp:simplePos x="0" y="0"/>
            <wp:positionH relativeFrom="margin">
              <wp:posOffset>-30480</wp:posOffset>
            </wp:positionH>
            <wp:positionV relativeFrom="paragraph">
              <wp:posOffset>5398135</wp:posOffset>
            </wp:positionV>
            <wp:extent cx="1146175" cy="426720"/>
            <wp:effectExtent l="19050" t="0" r="0" b="0"/>
            <wp:wrapThrough wrapText="bothSides">
              <wp:wrapPolygon edited="0">
                <wp:start x="-359" y="0"/>
                <wp:lineTo x="-359" y="20250"/>
                <wp:lineTo x="21540" y="20250"/>
                <wp:lineTo x="21540" y="0"/>
                <wp:lineTo x="-359" y="0"/>
              </wp:wrapPolygon>
            </wp:wrapThrough>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796"/>
                    <a:srcRect/>
                    <a:stretch>
                      <a:fillRect/>
                    </a:stretch>
                  </pic:blipFill>
                  <pic:spPr bwMode="auto">
                    <a:xfrm>
                      <a:off x="0" y="0"/>
                      <a:ext cx="1146175" cy="426720"/>
                    </a:xfrm>
                    <a:prstGeom prst="rect">
                      <a:avLst/>
                    </a:prstGeom>
                    <a:noFill/>
                  </pic:spPr>
                </pic:pic>
              </a:graphicData>
            </a:graphic>
          </wp:anchor>
        </w:drawing>
      </w: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D57188">
      <w:pPr>
        <w:pStyle w:val="Style227"/>
        <w:widowControl/>
        <w:spacing w:line="240" w:lineRule="exact"/>
        <w:ind w:firstLine="91"/>
        <w:rPr>
          <w:sz w:val="20"/>
          <w:szCs w:val="20"/>
        </w:rPr>
      </w:pPr>
    </w:p>
    <w:p w:rsidR="00D57188" w:rsidRDefault="001C5317">
      <w:pPr>
        <w:pStyle w:val="Style227"/>
        <w:widowControl/>
        <w:spacing w:before="29"/>
        <w:ind w:firstLine="91"/>
        <w:rPr>
          <w:rStyle w:val="FontStyle483"/>
        </w:rPr>
      </w:pPr>
      <w:r>
        <w:rPr>
          <w:rStyle w:val="FontStyle483"/>
        </w:rPr>
        <w:t>1982; длифи-прыж-</w:t>
      </w:r>
      <w:r>
        <w:rPr>
          <w:rStyle w:val="FontStyle563"/>
          <w:lang w:val="en-US"/>
        </w:rPr>
        <w:t>dm</w:t>
      </w:r>
      <w:r w:rsidRPr="00190123">
        <w:rPr>
          <w:rStyle w:val="FontStyle563"/>
        </w:rPr>
        <w:t xml:space="preserve"> </w:t>
      </w:r>
      <w:r>
        <w:rPr>
          <w:rStyle w:val="FontStyle483"/>
        </w:rPr>
        <w:t>раз</w:t>
      </w:r>
      <w:r>
        <w:rPr>
          <w:rStyle w:val="FontStyle483"/>
        </w:rPr>
        <w:softHyphen/>
        <w:t>ит, на-, 1982), юлистов</w:t>
      </w:r>
    </w:p>
    <w:p w:rsidR="00D57188" w:rsidRDefault="001C5317">
      <w:pPr>
        <w:pStyle w:val="Style103"/>
        <w:widowControl/>
        <w:spacing w:before="10" w:line="168" w:lineRule="exact"/>
        <w:ind w:left="346" w:hanging="120"/>
        <w:rPr>
          <w:rStyle w:val="FontStyle483"/>
        </w:rPr>
      </w:pPr>
      <w:r>
        <w:rPr>
          <w:rStyle w:val="FontStyle483"/>
        </w:rPr>
        <w:t xml:space="preserve">В. </w:t>
      </w:r>
      <w:r>
        <w:rPr>
          <w:rStyle w:val="FontStyle485"/>
        </w:rPr>
        <w:t>По</w:t>
      </w:r>
      <w:r>
        <w:rPr>
          <w:rStyle w:val="FontStyle485"/>
        </w:rPr>
        <w:softHyphen/>
      </w:r>
      <w:r>
        <w:rPr>
          <w:rStyle w:val="FontStyle483"/>
        </w:rPr>
        <w:t>докна-</w:t>
      </w:r>
    </w:p>
    <w:p w:rsidR="00D57188" w:rsidRDefault="001C5317">
      <w:pPr>
        <w:pStyle w:val="Style103"/>
        <w:widowControl/>
        <w:spacing w:line="240" w:lineRule="auto"/>
        <w:ind w:firstLine="0"/>
        <w:jc w:val="both"/>
        <w:rPr>
          <w:rStyle w:val="FontStyle483"/>
        </w:rPr>
      </w:pPr>
      <w:r>
        <w:rPr>
          <w:rStyle w:val="FontStyle483"/>
        </w:rPr>
        <w:t>М.</w:t>
      </w:r>
    </w:p>
    <w:p w:rsidR="00D57188" w:rsidRDefault="00D57188">
      <w:pPr>
        <w:pStyle w:val="Style284"/>
        <w:widowControl/>
        <w:spacing w:line="240" w:lineRule="exact"/>
        <w:ind w:left="283"/>
        <w:jc w:val="both"/>
        <w:rPr>
          <w:sz w:val="20"/>
          <w:szCs w:val="20"/>
        </w:rPr>
      </w:pPr>
    </w:p>
    <w:p w:rsidR="00D57188" w:rsidRPr="00190123" w:rsidRDefault="001C5317">
      <w:pPr>
        <w:pStyle w:val="Style284"/>
        <w:widowControl/>
        <w:spacing w:before="115"/>
        <w:ind w:left="283"/>
        <w:jc w:val="both"/>
        <w:rPr>
          <w:rStyle w:val="FontStyle562"/>
          <w:lang w:eastAsia="en-US"/>
        </w:rPr>
      </w:pPr>
      <w:r>
        <w:rPr>
          <w:rStyle w:val="FontStyle562"/>
          <w:lang w:val="en-US" w:eastAsia="en-US"/>
        </w:rPr>
        <w:t>cm</w:t>
      </w:r>
    </w:p>
    <w:p w:rsidR="00D57188" w:rsidRDefault="00D57188">
      <w:pPr>
        <w:pStyle w:val="Style92"/>
        <w:widowControl/>
        <w:spacing w:line="240" w:lineRule="exact"/>
        <w:rPr>
          <w:sz w:val="20"/>
          <w:szCs w:val="20"/>
        </w:rPr>
      </w:pPr>
    </w:p>
    <w:p w:rsidR="00D57188" w:rsidRDefault="00D57188">
      <w:pPr>
        <w:pStyle w:val="Style92"/>
        <w:widowControl/>
        <w:spacing w:line="240" w:lineRule="exact"/>
        <w:rPr>
          <w:sz w:val="20"/>
          <w:szCs w:val="20"/>
        </w:rPr>
      </w:pPr>
    </w:p>
    <w:p w:rsidR="00D57188" w:rsidRPr="00190123" w:rsidRDefault="001C5317">
      <w:pPr>
        <w:pStyle w:val="Style92"/>
        <w:widowControl/>
        <w:spacing w:before="139" w:after="403"/>
        <w:rPr>
          <w:rStyle w:val="FontStyle431"/>
          <w:lang w:eastAsia="en-US"/>
        </w:rPr>
      </w:pPr>
      <w:r w:rsidRPr="00190123">
        <w:rPr>
          <w:rStyle w:val="FontStyle562"/>
          <w:lang w:eastAsia="en-US"/>
        </w:rPr>
        <w:t>6</w:t>
      </w:r>
      <w:r>
        <w:rPr>
          <w:rStyle w:val="FontStyle562"/>
          <w:lang w:val="en-US" w:eastAsia="en-US"/>
        </w:rPr>
        <w:t>ecn</w:t>
      </w:r>
      <w:r>
        <w:rPr>
          <w:rStyle w:val="FontStyle431"/>
          <w:vertAlign w:val="superscript"/>
          <w:lang w:val="en-US" w:eastAsia="en-US"/>
        </w:rPr>
        <w:t>o</w:t>
      </w:r>
      <w:r w:rsidRPr="00190123">
        <w:rPr>
          <w:rStyle w:val="FontStyle431"/>
          <w:lang w:eastAsia="en-US"/>
        </w:rPr>
        <w:t>;</w:t>
      </w:r>
      <w:r>
        <w:rPr>
          <w:rStyle w:val="FontStyle431"/>
          <w:lang w:val="en-US" w:eastAsia="en-US"/>
        </w:rPr>
        <w:t>f</w:t>
      </w:r>
      <w:r>
        <w:rPr>
          <w:rStyle w:val="FontStyle431"/>
          <w:vertAlign w:val="subscript"/>
          <w:lang w:val="en-US" w:eastAsia="en-US"/>
        </w:rPr>
        <w:t>T</w:t>
      </w:r>
      <w:r>
        <w:rPr>
          <w:rStyle w:val="FontStyle431"/>
          <w:lang w:val="en-US" w:eastAsia="en-US"/>
        </w:rPr>
        <w:t>f</w:t>
      </w:r>
    </w:p>
    <w:p w:rsidR="00D57188" w:rsidRDefault="001C5317">
      <w:pPr>
        <w:pStyle w:val="Style92"/>
        <w:widowControl/>
        <w:spacing w:line="182" w:lineRule="exact"/>
        <w:rPr>
          <w:rStyle w:val="FontStyle483"/>
        </w:rPr>
      </w:pPr>
      <w:r w:rsidRPr="00190123">
        <w:rPr>
          <w:rStyle w:val="FontStyle431"/>
          <w:lang w:eastAsia="en-US"/>
        </w:rPr>
        <w:br w:type="column"/>
      </w:r>
      <w:r>
        <w:rPr>
          <w:rStyle w:val="FontStyle483"/>
        </w:rPr>
        <w:lastRenderedPageBreak/>
        <w:t>спея&gt;</w:t>
      </w:r>
      <w:r>
        <w:rPr>
          <w:rStyle w:val="FontStyle483"/>
          <w:vertAlign w:val="superscript"/>
        </w:rPr>
        <w:t>ст</w:t>
      </w:r>
      <w:r>
        <w:rPr>
          <w:rStyle w:val="FontStyle483"/>
        </w:rPr>
        <w:t xml:space="preserve"> забывать об упражнениях па гибкость. Такие упражнения следует выполнять не в конце занятия а чередовать нх с силовыми упражнениями </w:t>
      </w:r>
      <w:r>
        <w:rPr>
          <w:rStyle w:val="FontStyle423"/>
          <w:spacing w:val="0"/>
        </w:rPr>
        <w:t>(щ</w:t>
      </w:r>
      <w:r>
        <w:rPr>
          <w:rStyle w:val="FontStyle423"/>
        </w:rPr>
        <w:t xml:space="preserve"> </w:t>
      </w:r>
      <w:r>
        <w:rPr>
          <w:rStyle w:val="FontStyle423"/>
          <w:spacing w:val="0"/>
        </w:rPr>
        <w:t>н</w:t>
      </w:r>
      <w:r>
        <w:rPr>
          <w:rStyle w:val="FontStyle423"/>
        </w:rPr>
        <w:t xml:space="preserve"> </w:t>
      </w:r>
      <w:r>
        <w:rPr>
          <w:rStyle w:val="FontStyle483"/>
        </w:rPr>
        <w:t>Джанни 1980).</w:t>
      </w:r>
    </w:p>
    <w:p w:rsidR="00D57188" w:rsidRDefault="001C5317">
      <w:pPr>
        <w:pStyle w:val="Style144"/>
        <w:widowControl/>
        <w:spacing w:before="230" w:line="149" w:lineRule="exact"/>
        <w:rPr>
          <w:rStyle w:val="FontStyle475"/>
        </w:rPr>
      </w:pPr>
      <w:r>
        <w:rPr>
          <w:rStyle w:val="FontStyle475"/>
        </w:rPr>
        <w:t xml:space="preserve">у </w:t>
      </w:r>
      <w:r>
        <w:rPr>
          <w:rStyle w:val="FontStyle521"/>
          <w:spacing w:val="-10"/>
        </w:rPr>
        <w:t>А.</w:t>
      </w:r>
      <w:r>
        <w:rPr>
          <w:rStyle w:val="FontStyle521"/>
        </w:rPr>
        <w:t xml:space="preserve"> </w:t>
      </w:r>
      <w:r>
        <w:rPr>
          <w:rStyle w:val="FontStyle475"/>
        </w:rPr>
        <w:t xml:space="preserve">МЕТОДИКА    СФП    ДЛЯ    СОВЕРШЕНСТВОВАНИЯ    СКОРОСТИ </w:t>
      </w:r>
      <w:r>
        <w:rPr>
          <w:rStyle w:val="FontStyle475"/>
          <w:vertAlign w:val="subscript"/>
        </w:rPr>
        <w:t>в</w:t>
      </w:r>
      <w:r>
        <w:rPr>
          <w:rStyle w:val="FontStyle475"/>
        </w:rPr>
        <w:t xml:space="preserve"> ЦИКЛИЧЕСКИХ ВИДАХ СПОРТА</w:t>
      </w:r>
    </w:p>
    <w:p w:rsidR="00D57188" w:rsidRDefault="001C5317">
      <w:pPr>
        <w:pStyle w:val="Style227"/>
        <w:widowControl/>
        <w:spacing w:before="96" w:line="192" w:lineRule="exact"/>
        <w:ind w:firstLine="254"/>
        <w:rPr>
          <w:rStyle w:val="FontStyle483"/>
        </w:rPr>
      </w:pPr>
      <w:r>
        <w:rPr>
          <w:rStyle w:val="FontStyle483"/>
        </w:rPr>
        <w:t>Методика СФП для циклических видов спорта разра</w:t>
      </w:r>
      <w:r>
        <w:rPr>
          <w:rStyle w:val="FontStyle483"/>
        </w:rPr>
        <w:softHyphen/>
        <w:t>ботана еще очень слабо. Поэтому для того,, чтобы из</w:t>
      </w:r>
      <w:r>
        <w:rPr>
          <w:rStyle w:val="FontStyle483"/>
        </w:rPr>
        <w:softHyphen/>
        <w:t>брать правильный путь к устранению этого недостатка, обратимся к особенностям адаптации организма к усло</w:t>
      </w:r>
      <w:r>
        <w:rPr>
          <w:rStyle w:val="FontStyle483"/>
        </w:rPr>
        <w:softHyphen/>
        <w:t>виям работы, требующей выносливости, и уточним исходящие из них требования к организации тренировки в циклических видах спорта.</w:t>
      </w:r>
    </w:p>
    <w:p w:rsidR="00D57188" w:rsidRDefault="001C5317">
      <w:pPr>
        <w:pStyle w:val="Style227"/>
        <w:widowControl/>
        <w:spacing w:line="192" w:lineRule="exact"/>
        <w:ind w:firstLine="259"/>
        <w:rPr>
          <w:rStyle w:val="FontStyle483"/>
          <w:spacing w:val="30"/>
        </w:rPr>
      </w:pPr>
      <w:r>
        <w:rPr>
          <w:rStyle w:val="FontStyle483"/>
        </w:rPr>
        <w:t>Прежде всего вспомним, что основным фактором, определяющим повышение специальной работоспособ</w:t>
      </w:r>
      <w:r>
        <w:rPr>
          <w:rStyle w:val="FontStyle483"/>
        </w:rPr>
        <w:softHyphen/>
        <w:t>ности спортсмена в циклическом режиме, является адаптация мышц к работе на выносливость. Тренировка выносливости не только совершенствует способность до</w:t>
      </w:r>
      <w:r>
        <w:rPr>
          <w:rStyle w:val="FontStyle483"/>
        </w:rPr>
        <w:softHyphen/>
        <w:t>ставлять Ог к мышцам, но н вызывает изменения в са</w:t>
      </w:r>
      <w:r>
        <w:rPr>
          <w:rStyle w:val="FontStyle483"/>
        </w:rPr>
        <w:softHyphen/>
        <w:t>мих мышцах, связанные с более полноценным использо</w:t>
      </w:r>
      <w:r>
        <w:rPr>
          <w:rStyle w:val="FontStyle483"/>
        </w:rPr>
        <w:softHyphen/>
        <w:t>ванием Ог (см. раздел II 1.3). Таким образом, мышцы — их сократительные и окислитечьные свойства — в значи</w:t>
      </w:r>
      <w:r>
        <w:rPr>
          <w:rStyle w:val="FontStyle483"/>
        </w:rPr>
        <w:softHyphen/>
        <w:t>тельной мере определяют и в то же время лимитируют двигательные возможности спортсменов в этих условиях. Все остальные физиологические системы функционально поддерживают и обеспечивают требуемый уровень мы</w:t>
      </w:r>
      <w:r>
        <w:rPr>
          <w:rStyle w:val="FontStyle483"/>
        </w:rPr>
        <w:softHyphen/>
        <w:t>шечной деятельности. Причем режим работы мышц опре</w:t>
      </w:r>
      <w:r>
        <w:rPr>
          <w:rStyle w:val="FontStyle483"/>
        </w:rPr>
        <w:softHyphen/>
        <w:t>деляет направление и размеры МФС всех физиологиче</w:t>
      </w:r>
      <w:r>
        <w:rPr>
          <w:rStyle w:val="FontStyle483"/>
        </w:rPr>
        <w:softHyphen/>
        <w:t>ских систем организма (см. разделы 1.3 и II.</w:t>
      </w:r>
      <w:r>
        <w:rPr>
          <w:rStyle w:val="FontStyle483"/>
          <w:spacing w:val="30"/>
        </w:rPr>
        <w:t>1).</w:t>
      </w:r>
    </w:p>
    <w:p w:rsidR="00D57188" w:rsidRDefault="001C5317">
      <w:pPr>
        <w:pStyle w:val="Style40"/>
        <w:widowControl/>
        <w:spacing w:line="192" w:lineRule="exact"/>
        <w:rPr>
          <w:rStyle w:val="FontStyle483"/>
        </w:rPr>
      </w:pPr>
      <w:r>
        <w:rPr>
          <w:rStyle w:val="FontStyle483"/>
        </w:rPr>
        <w:t>Во всех циклических видах спорта используются, по существу, одни и те же методы дистанционной трени</w:t>
      </w:r>
      <w:r>
        <w:rPr>
          <w:rStyle w:val="FontStyle483"/>
        </w:rPr>
        <w:softHyphen/>
        <w:t>ровки. Однако условия и особенности работы мышц в каждом виде спорта далеко не одинаковы. Они различают</w:t>
      </w:r>
      <w:r>
        <w:rPr>
          <w:rStyle w:val="FontStyle483"/>
        </w:rPr>
        <w:softHyphen/>
        <w:t>ся количеством привлекаемых к работе мышечных групп, характером проявления двигательного усилия, возмож-</w:t>
      </w:r>
      <w:r>
        <w:rPr>
          <w:rStyle w:val="FontStyle498"/>
          <w:spacing w:val="0"/>
          <w:lang w:val="en-US"/>
        </w:rPr>
        <w:t>Tbi</w:t>
      </w:r>
      <w:r>
        <w:rPr>
          <w:rStyle w:val="FontStyle498"/>
          <w:spacing w:val="0"/>
          <w:vertAlign w:val="superscript"/>
          <w:lang w:val="en-US"/>
        </w:rPr>
        <w:t>CT</w:t>
      </w:r>
      <w:r>
        <w:rPr>
          <w:rStyle w:val="FontStyle498"/>
          <w:spacing w:val="0"/>
          <w:lang w:val="en-US"/>
        </w:rPr>
        <w:t>R</w:t>
      </w:r>
      <w:r>
        <w:rPr>
          <w:rStyle w:val="FontStyle498"/>
          <w:spacing w:val="0"/>
          <w:vertAlign w:val="superscript"/>
          <w:lang w:val="en-US"/>
        </w:rPr>
        <w:t>MH</w:t>
      </w:r>
      <w:r w:rsidRPr="00190123">
        <w:rPr>
          <w:rStyle w:val="FontStyle498"/>
        </w:rPr>
        <w:t xml:space="preserve"> </w:t>
      </w:r>
      <w:r>
        <w:rPr>
          <w:rStyle w:val="FontStyle483"/>
          <w:vertAlign w:val="superscript"/>
        </w:rPr>
        <w:t>ДЛЯ</w:t>
      </w:r>
      <w:r>
        <w:rPr>
          <w:rStyle w:val="FontStyle483"/>
        </w:rPr>
        <w:t xml:space="preserve"> </w:t>
      </w:r>
      <w:r>
        <w:rPr>
          <w:rStyle w:val="FontStyle483"/>
          <w:vertAlign w:val="superscript"/>
        </w:rPr>
        <w:t>ЭКОном</w:t>
      </w:r>
      <w:r>
        <w:rPr>
          <w:rStyle w:val="FontStyle483"/>
        </w:rPr>
        <w:t>изацин энергозатрат во время рабо-• Ь зависимости от двигательной структуры цикли</w:t>
      </w:r>
      <w:r>
        <w:rPr>
          <w:rStyle w:val="FontStyle483"/>
        </w:rPr>
        <w:softHyphen/>
      </w:r>
      <w:r>
        <w:rPr>
          <w:rStyle w:val="FontStyle511"/>
        </w:rPr>
        <w:t xml:space="preserve">мого </w:t>
      </w:r>
      <w:r>
        <w:rPr>
          <w:rStyle w:val="FontStyle483"/>
        </w:rPr>
        <w:t xml:space="preserve">упражнения к работе привлекается различный </w:t>
      </w:r>
      <w:r>
        <w:rPr>
          <w:rStyle w:val="FontStyle552"/>
          <w:vertAlign w:val="subscript"/>
        </w:rPr>
        <w:t>к</w:t>
      </w:r>
      <w:r>
        <w:rPr>
          <w:rStyle w:val="FontStyle552"/>
        </w:rPr>
        <w:t xml:space="preserve">,7 </w:t>
      </w:r>
      <w:r>
        <w:rPr>
          <w:rStyle w:val="FontStyle483"/>
          <w:vertAlign w:val="superscript"/>
        </w:rPr>
        <w:t>м</w:t>
      </w:r>
      <w:r>
        <w:rPr>
          <w:rStyle w:val="FontStyle483"/>
        </w:rPr>
        <w:t>ышц, что определяет и различные требования мощности механизмов и емкости источников их энерго-спопт</w:t>
      </w:r>
      <w:r>
        <w:rPr>
          <w:rStyle w:val="FontStyle483"/>
          <w:vertAlign w:val="superscript"/>
        </w:rPr>
        <w:t>еЧеНИЯ</w:t>
      </w:r>
      <w:r>
        <w:rPr>
          <w:rStyle w:val="FontStyle483"/>
        </w:rPr>
        <w:t xml:space="preserve">'   </w:t>
      </w:r>
      <w:r>
        <w:rPr>
          <w:rStyle w:val="FontStyle483"/>
          <w:vertAlign w:val="superscript"/>
        </w:rPr>
        <w:t>В</w:t>
      </w:r>
      <w:r>
        <w:rPr>
          <w:rStyle w:val="FontStyle483"/>
        </w:rPr>
        <w:t xml:space="preserve">   </w:t>
      </w:r>
      <w:r>
        <w:rPr>
          <w:rStyle w:val="FontStyle483"/>
          <w:vertAlign w:val="superscript"/>
        </w:rPr>
        <w:t>беге</w:t>
      </w:r>
      <w:r>
        <w:rPr>
          <w:rStyle w:val="FontStyle483"/>
        </w:rPr>
        <w:t xml:space="preserve">-   велосипедном   и   конькобежном </w:t>
      </w:r>
      <w:r>
        <w:rPr>
          <w:rStyle w:val="FontStyle483"/>
          <w:lang w:val="en-US"/>
        </w:rPr>
        <w:t>rperw</w:t>
      </w:r>
      <w:r w:rsidRPr="00190123">
        <w:rPr>
          <w:rStyle w:val="FontStyle483"/>
        </w:rPr>
        <w:t xml:space="preserve"> </w:t>
      </w:r>
      <w:r>
        <w:rPr>
          <w:rStyle w:val="FontStyle483"/>
          <w:vertAlign w:val="superscript"/>
        </w:rPr>
        <w:t>заг</w:t>
      </w:r>
      <w:r>
        <w:rPr>
          <w:rStyle w:val="FontStyle483"/>
        </w:rPr>
        <w:t>РУжаются  преимущественно  мышцы  ног,  в ■"</w:t>
      </w:r>
      <w:r>
        <w:rPr>
          <w:rStyle w:val="FontStyle483"/>
          <w:vertAlign w:val="superscript"/>
        </w:rPr>
        <w:t>е</w:t>
      </w:r>
      <w:r>
        <w:rPr>
          <w:rStyle w:val="FontStyle483"/>
        </w:rPr>
        <w:t xml:space="preserve"> на байдарках и каноэ — мышцы плечевого пояса</w:t>
      </w:r>
    </w:p>
    <w:p w:rsidR="00D57188" w:rsidRDefault="00D57188">
      <w:pPr>
        <w:pStyle w:val="Style40"/>
        <w:widowControl/>
        <w:spacing w:line="192" w:lineRule="exact"/>
        <w:rPr>
          <w:rStyle w:val="FontStyle483"/>
        </w:rPr>
        <w:sectPr w:rsidR="00D57188">
          <w:headerReference w:type="even" r:id="rId797"/>
          <w:headerReference w:type="default" r:id="rId798"/>
          <w:footerReference w:type="even" r:id="rId799"/>
          <w:footerReference w:type="default" r:id="rId800"/>
          <w:pgSz w:w="8390" w:h="11905"/>
          <w:pgMar w:top="1999" w:right="1447" w:bottom="12" w:left="775" w:header="720" w:footer="720" w:gutter="0"/>
          <w:cols w:num="2" w:space="720" w:equalWidth="0">
            <w:col w:w="744" w:space="298"/>
            <w:col w:w="5126"/>
          </w:cols>
          <w:noEndnote/>
        </w:sectPr>
      </w:pPr>
    </w:p>
    <w:p w:rsidR="00D57188" w:rsidRDefault="001C5317">
      <w:pPr>
        <w:pStyle w:val="Style85"/>
        <w:widowControl/>
        <w:spacing w:before="38" w:line="197" w:lineRule="exact"/>
        <w:rPr>
          <w:rStyle w:val="FontStyle483"/>
        </w:rPr>
      </w:pPr>
      <w:r>
        <w:rPr>
          <w:rStyle w:val="FontStyle483"/>
        </w:rPr>
        <w:lastRenderedPageBreak/>
        <w:t>и туловища, в плавании, академической гребле, лыж спорте — все эти мышечные группы. Однако в последн°</w:t>
      </w:r>
      <w:r>
        <w:rPr>
          <w:rStyle w:val="FontStyle483"/>
          <w:vertAlign w:val="superscript"/>
        </w:rPr>
        <w:t xml:space="preserve">Ч </w:t>
      </w:r>
      <w:r>
        <w:rPr>
          <w:rStyle w:val="FontStyle483"/>
        </w:rPr>
        <w:t xml:space="preserve">случае в </w:t>
      </w:r>
      <w:r>
        <w:rPr>
          <w:rStyle w:val="FontStyle483"/>
          <w:spacing w:val="30"/>
        </w:rPr>
        <w:t>их</w:t>
      </w:r>
      <w:r>
        <w:rPr>
          <w:rStyle w:val="FontStyle483"/>
        </w:rPr>
        <w:t xml:space="preserve"> работе имеются существенные различия  ^</w:t>
      </w:r>
    </w:p>
    <w:p w:rsidR="00D57188" w:rsidRDefault="001C5317">
      <w:pPr>
        <w:pStyle w:val="Style170"/>
        <w:widowControl/>
        <w:spacing w:line="197" w:lineRule="exact"/>
        <w:ind w:firstLine="302"/>
        <w:rPr>
          <w:rStyle w:val="FontStyle483"/>
        </w:rPr>
      </w:pPr>
      <w:r>
        <w:rPr>
          <w:rStyle w:val="FontStyle483"/>
        </w:rPr>
        <w:t xml:space="preserve">Так, в академической гребле и плавании мыщ нижних конечностей и плечевого пояса, несмотря </w:t>
      </w:r>
      <w:r>
        <w:rPr>
          <w:rStyle w:val="FontStyle483"/>
          <w:vertAlign w:val="subscript"/>
        </w:rPr>
        <w:t>Н</w:t>
      </w:r>
      <w:r>
        <w:rPr>
          <w:rStyle w:val="FontStyle483"/>
          <w:vertAlign w:val="superscript"/>
        </w:rPr>
        <w:t xml:space="preserve">Ы </w:t>
      </w:r>
      <w:r>
        <w:rPr>
          <w:rStyle w:val="FontStyle483"/>
        </w:rPr>
        <w:t>отдельные различия, работают в относительно одиня</w:t>
      </w:r>
      <w:r>
        <w:rPr>
          <w:rStyle w:val="FontStyle483"/>
          <w:vertAlign w:val="superscript"/>
        </w:rPr>
        <w:t xml:space="preserve">3 </w:t>
      </w:r>
      <w:r>
        <w:rPr>
          <w:rStyle w:val="FontStyle483"/>
        </w:rPr>
        <w:t xml:space="preserve">ковом циклическом режиме. В конькобежном и велос педном спорте, при циклическом характере работы мыщй ног, мышцы туловища и главным образом спины </w:t>
      </w:r>
      <w:r>
        <w:rPr>
          <w:rStyle w:val="FontStyle483"/>
          <w:vertAlign w:val="subscript"/>
        </w:rPr>
        <w:t>Вь</w:t>
      </w:r>
      <w:r>
        <w:rPr>
          <w:rStyle w:val="FontStyle483"/>
        </w:rPr>
        <w:t>, полняют статическую позную работу. В лыжном спорте мышцы туловища — в отличие от циклической работы мышц ног и плечевого пояса — выполняют как позную так и мощную динамическую работу. Еще большие различия присущи характеру развиваемых усилий. При беге ярко выражен взрывной, баллистический тип рабо</w:t>
      </w:r>
      <w:r>
        <w:rPr>
          <w:rStyle w:val="FontStyle483"/>
        </w:rPr>
        <w:softHyphen/>
        <w:t>ты, в велосипедном спорте — жимовой, в конькобежном спорте и академической гребле сочетаются взрывной и жимовой характер усилий. Причем если для гребли типично взрывное начало, то для конькобежного спорта, наоборот, взрывное завершение рабочего усилия. Во всех этих видах спорта существенны различия в мощности и величине развиваемого усилия, а также в возможнос</w:t>
      </w:r>
      <w:r>
        <w:rPr>
          <w:rStyle w:val="FontStyle483"/>
        </w:rPr>
        <w:softHyphen/>
        <w:t>тях для экономизации затрат метаболической энергии в процессе работы. Например, в велосипедном, гребном, лыжном спорте и плавании это представляется движени</w:t>
      </w:r>
      <w:r>
        <w:rPr>
          <w:rStyle w:val="FontStyle483"/>
        </w:rPr>
        <w:softHyphen/>
        <w:t>ем по инерции, в беге и академической гребле — реку</w:t>
      </w:r>
      <w:r>
        <w:rPr>
          <w:rStyle w:val="FontStyle483"/>
        </w:rPr>
        <w:softHyphen/>
        <w:t>перацией механической энергии (см. раздел II.3).</w:t>
      </w:r>
    </w:p>
    <w:p w:rsidR="00D57188" w:rsidRDefault="001C5317">
      <w:pPr>
        <w:pStyle w:val="Style170"/>
        <w:widowControl/>
        <w:spacing w:line="197" w:lineRule="exact"/>
        <w:ind w:firstLine="307"/>
        <w:rPr>
          <w:rStyle w:val="FontStyle483"/>
        </w:rPr>
      </w:pPr>
      <w:r>
        <w:rPr>
          <w:rStyle w:val="FontStyle483"/>
        </w:rPr>
        <w:t>Перечисленные особенности обусловливают и соответ</w:t>
      </w:r>
      <w:r>
        <w:rPr>
          <w:rStyle w:val="FontStyle483"/>
        </w:rPr>
        <w:softHyphen/>
        <w:t>ствующие специфические перестройки в мышцах, которые формируются всем содержанием спортивной деятельно</w:t>
      </w:r>
      <w:r>
        <w:rPr>
          <w:rStyle w:val="FontStyle483"/>
        </w:rPr>
        <w:softHyphen/>
        <w:t xml:space="preserve">сти. Но, </w:t>
      </w:r>
      <w:r>
        <w:rPr>
          <w:rStyle w:val="FontStyle483"/>
          <w:spacing w:val="30"/>
        </w:rPr>
        <w:t>как</w:t>
      </w:r>
      <w:r>
        <w:rPr>
          <w:rStyle w:val="FontStyle483"/>
        </w:rPr>
        <w:t xml:space="preserve"> </w:t>
      </w:r>
      <w:r>
        <w:rPr>
          <w:rStyle w:val="FontStyle483"/>
          <w:spacing w:val="30"/>
        </w:rPr>
        <w:t>мы</w:t>
      </w:r>
      <w:r>
        <w:rPr>
          <w:rStyle w:val="FontStyle483"/>
        </w:rPr>
        <w:t xml:space="preserve"> уже говорили (см. раздел II.5), главную роль в их обеспечении должны играть средства СФП, по</w:t>
      </w:r>
      <w:r>
        <w:rPr>
          <w:rStyle w:val="FontStyle483"/>
        </w:rPr>
        <w:softHyphen/>
        <w:t>скольку только дистанционные методы тренировки не мо</w:t>
      </w:r>
      <w:r>
        <w:rPr>
          <w:rStyle w:val="FontStyle483"/>
        </w:rPr>
        <w:softHyphen/>
        <w:t>гут эффективно решить эту задачу.</w:t>
      </w:r>
    </w:p>
    <w:p w:rsidR="00D57188" w:rsidRDefault="001C5317">
      <w:pPr>
        <w:pStyle w:val="Style170"/>
        <w:widowControl/>
        <w:tabs>
          <w:tab w:val="left" w:pos="5098"/>
        </w:tabs>
        <w:spacing w:line="197" w:lineRule="exact"/>
        <w:ind w:firstLine="307"/>
        <w:rPr>
          <w:rStyle w:val="FontStyle483"/>
        </w:rPr>
      </w:pPr>
      <w:r>
        <w:rPr>
          <w:rStyle w:val="FontStyle483"/>
        </w:rPr>
        <w:t>Итак, решение проблемы СФП в циклических видах</w:t>
      </w:r>
      <w:r>
        <w:rPr>
          <w:rStyle w:val="FontStyle483"/>
        </w:rPr>
        <w:br/>
        <w:t>спорта должно исходить из двух принципиальных &gt;</w:t>
      </w:r>
      <w:r>
        <w:rPr>
          <w:rStyle w:val="FontStyle483"/>
          <w:vertAlign w:val="superscript"/>
        </w:rPr>
        <w:t>ста</w:t>
      </w:r>
      <w:r>
        <w:rPr>
          <w:rStyle w:val="FontStyle483"/>
        </w:rPr>
        <w:t>'</w:t>
      </w:r>
      <w:r>
        <w:rPr>
          <w:rStyle w:val="FontStyle483"/>
        </w:rPr>
        <w:br/>
        <w:t xml:space="preserve">новок (см. раздел </w:t>
      </w:r>
      <w:r>
        <w:rPr>
          <w:rStyle w:val="FontStyle483"/>
          <w:spacing w:val="30"/>
        </w:rPr>
        <w:t>III.5),</w:t>
      </w:r>
      <w:r>
        <w:rPr>
          <w:rStyle w:val="FontStyle483"/>
        </w:rPr>
        <w:t xml:space="preserve"> ориентирующих ее задачи и со-</w:t>
      </w:r>
      <w:r>
        <w:rPr>
          <w:rStyle w:val="FontStyle483"/>
        </w:rPr>
        <w:br/>
        <w:t xml:space="preserve">держание на: </w:t>
      </w:r>
      <w:r>
        <w:rPr>
          <w:rStyle w:val="FontStyle483"/>
          <w:spacing w:val="30"/>
        </w:rPr>
        <w:t>I)</w:t>
      </w:r>
      <w:r>
        <w:rPr>
          <w:rStyle w:val="FontStyle483"/>
        </w:rPr>
        <w:t xml:space="preserve"> интенсификацию работы мышц с целью</w:t>
      </w:r>
      <w:r>
        <w:rPr>
          <w:rStyle w:val="FontStyle483"/>
        </w:rPr>
        <w:br/>
        <w:t>адаптации их к циклическому режиму и активизации со-</w:t>
      </w:r>
      <w:r>
        <w:rPr>
          <w:rStyle w:val="FontStyle483"/>
        </w:rPr>
        <w:br/>
        <w:t>ответствующих перестроек всех физиологических систем,</w:t>
      </w:r>
      <w:r>
        <w:rPr>
          <w:rStyle w:val="FontStyle483"/>
        </w:rPr>
        <w:br/>
        <w:t xml:space="preserve">обеспечивающих их работу, </w:t>
      </w:r>
      <w:r>
        <w:rPr>
          <w:rStyle w:val="FontStyle483"/>
          <w:spacing w:val="30"/>
        </w:rPr>
        <w:t>2)</w:t>
      </w:r>
      <w:r>
        <w:rPr>
          <w:rStyle w:val="FontStyle483"/>
        </w:rPr>
        <w:t xml:space="preserve"> специфический характер</w:t>
      </w:r>
      <w:r>
        <w:rPr>
          <w:rStyle w:val="FontStyle483"/>
        </w:rPr>
        <w:br/>
        <w:t xml:space="preserve">подютовки мышц, </w:t>
      </w:r>
      <w:r>
        <w:rPr>
          <w:rStyle w:val="FontStyle483"/>
          <w:spacing w:val="30"/>
        </w:rPr>
        <w:t>учитывающий</w:t>
      </w:r>
      <w:r>
        <w:rPr>
          <w:rStyle w:val="FontStyle483"/>
        </w:rPr>
        <w:t xml:space="preserve"> особенности их функия</w:t>
      </w:r>
      <w:r>
        <w:rPr>
          <w:rStyle w:val="FontStyle483"/>
        </w:rPr>
        <w:br/>
        <w:t>пированнн в конкретном виде спорта.</w:t>
      </w:r>
      <w:r>
        <w:rPr>
          <w:rStyle w:val="FontStyle483"/>
          <w:spacing w:val="0"/>
          <w:sz w:val="20"/>
          <w:szCs w:val="20"/>
        </w:rPr>
        <w:tab/>
      </w:r>
      <w:r>
        <w:rPr>
          <w:rStyle w:val="FontStyle483"/>
        </w:rPr>
        <w:t>^</w:t>
      </w:r>
    </w:p>
    <w:p w:rsidR="00D57188" w:rsidRDefault="001C5317">
      <w:pPr>
        <w:pStyle w:val="Style170"/>
        <w:widowControl/>
        <w:spacing w:line="192" w:lineRule="exact"/>
        <w:ind w:firstLine="298"/>
        <w:rPr>
          <w:rStyle w:val="FontStyle483"/>
          <w:vertAlign w:val="superscript"/>
        </w:rPr>
      </w:pPr>
      <w:r>
        <w:rPr>
          <w:rStyle w:val="FontStyle483"/>
        </w:rPr>
        <w:t>Организация СФП с учетом этих принципов при"</w:t>
      </w:r>
      <w:r>
        <w:rPr>
          <w:rStyle w:val="FontStyle483"/>
          <w:vertAlign w:val="superscript"/>
        </w:rPr>
        <w:t>1</w:t>
      </w:r>
      <w:r>
        <w:rPr>
          <w:rStyle w:val="FontStyle483"/>
        </w:rPr>
        <w:t>-</w:t>
      </w:r>
      <w:r>
        <w:rPr>
          <w:rStyle w:val="FontStyle483"/>
          <w:vertAlign w:val="superscript"/>
        </w:rPr>
        <w:t xml:space="preserve">1 </w:t>
      </w:r>
      <w:r>
        <w:rPr>
          <w:rStyle w:val="FontStyle483"/>
        </w:rPr>
        <w:t>способе шона и. успеху решении главной задачи треинР</w:t>
      </w:r>
      <w:r>
        <w:rPr>
          <w:rStyle w:val="FontStyle483"/>
          <w:vertAlign w:val="superscript"/>
        </w:rPr>
        <w:t>0</w:t>
      </w:r>
    </w:p>
    <w:p w:rsidR="00D57188" w:rsidRDefault="00D57188">
      <w:pPr>
        <w:pStyle w:val="Style170"/>
        <w:widowControl/>
        <w:spacing w:line="192" w:lineRule="exact"/>
        <w:ind w:firstLine="298"/>
        <w:rPr>
          <w:rStyle w:val="FontStyle483"/>
          <w:vertAlign w:val="superscript"/>
        </w:rPr>
        <w:sectPr w:rsidR="00D57188">
          <w:headerReference w:type="even" r:id="rId801"/>
          <w:headerReference w:type="default" r:id="rId802"/>
          <w:footerReference w:type="even" r:id="rId803"/>
          <w:footerReference w:type="default" r:id="rId804"/>
          <w:type w:val="continuous"/>
          <w:pgSz w:w="8390" w:h="11905"/>
          <w:pgMar w:top="670" w:right="1274" w:bottom="1389" w:left="1812" w:header="720" w:footer="720" w:gutter="0"/>
          <w:cols w:space="60"/>
          <w:noEndnote/>
        </w:sectPr>
      </w:pPr>
    </w:p>
    <w:p w:rsidR="00D57188" w:rsidRDefault="00D57188">
      <w:pPr>
        <w:pStyle w:val="Style55"/>
        <w:widowControl/>
        <w:spacing w:line="240" w:lineRule="exact"/>
        <w:ind w:firstLine="235"/>
        <w:rPr>
          <w:sz w:val="20"/>
          <w:szCs w:val="20"/>
        </w:rPr>
      </w:pPr>
    </w:p>
    <w:p w:rsidR="00D57188" w:rsidRDefault="00D57188">
      <w:pPr>
        <w:pStyle w:val="Style55"/>
        <w:widowControl/>
        <w:spacing w:line="240" w:lineRule="exact"/>
        <w:ind w:firstLine="235"/>
        <w:rPr>
          <w:sz w:val="20"/>
          <w:szCs w:val="20"/>
        </w:rPr>
      </w:pPr>
    </w:p>
    <w:p w:rsidR="00D57188" w:rsidRDefault="001C5317">
      <w:pPr>
        <w:pStyle w:val="Style55"/>
        <w:widowControl/>
        <w:spacing w:before="72" w:line="158" w:lineRule="exact"/>
        <w:ind w:firstLine="235"/>
        <w:rPr>
          <w:rStyle w:val="FontStyle534"/>
        </w:rPr>
      </w:pPr>
      <w:r>
        <w:rPr>
          <w:rStyle w:val="FontStyle497"/>
          <w:spacing w:val="10"/>
        </w:rPr>
        <w:t xml:space="preserve">'°трч </w:t>
      </w:r>
      <w:r>
        <w:rPr>
          <w:rStyle w:val="FontStyle432"/>
          <w:vertAlign w:val="superscript"/>
        </w:rPr>
        <w:t>ь,,</w:t>
      </w:r>
      <w:r>
        <w:rPr>
          <w:rStyle w:val="FontStyle432"/>
        </w:rPr>
        <w:t xml:space="preserve">о </w:t>
      </w:r>
      <w:r>
        <w:rPr>
          <w:rStyle w:val="FontStyle535"/>
          <w:spacing w:val="0"/>
          <w:lang w:val="en-US"/>
        </w:rPr>
        <w:t>on</w:t>
      </w:r>
      <w:r w:rsidRPr="00190123">
        <w:rPr>
          <w:rStyle w:val="FontStyle535"/>
        </w:rPr>
        <w:t xml:space="preserve"> </w:t>
      </w:r>
      <w:r>
        <w:rPr>
          <w:rStyle w:val="FontStyle534"/>
        </w:rPr>
        <w:t>"г</w:t>
      </w:r>
    </w:p>
    <w:p w:rsidR="00D57188" w:rsidRDefault="00D57188">
      <w:pPr>
        <w:pStyle w:val="Style292"/>
        <w:widowControl/>
        <w:spacing w:line="240" w:lineRule="exact"/>
        <w:rPr>
          <w:sz w:val="20"/>
          <w:szCs w:val="20"/>
        </w:rPr>
      </w:pPr>
    </w:p>
    <w:p w:rsidR="00D57188" w:rsidRDefault="001C5317">
      <w:pPr>
        <w:pStyle w:val="Style292"/>
        <w:widowControl/>
        <w:spacing w:before="38" w:line="182" w:lineRule="exact"/>
        <w:rPr>
          <w:rStyle w:val="FontStyle562"/>
          <w:spacing w:val="0"/>
        </w:rPr>
      </w:pPr>
      <w:r>
        <w:rPr>
          <w:rStyle w:val="FontStyle562"/>
          <w:spacing w:val="0"/>
        </w:rPr>
        <w:lastRenderedPageBreak/>
        <w:t>&lt;*.,„</w:t>
      </w:r>
      <w:r>
        <w:rPr>
          <w:rStyle w:val="FontStyle562"/>
          <w:spacing w:val="0"/>
          <w:vertAlign w:val="subscript"/>
        </w:rPr>
        <w:t>ы</w:t>
      </w:r>
      <w:r>
        <w:rPr>
          <w:rStyle w:val="FontStyle562"/>
          <w:spacing w:val="0"/>
        </w:rPr>
        <w:t>*&gt; ном</w:t>
      </w:r>
      <w:r>
        <w:rPr>
          <w:rStyle w:val="FontStyle562"/>
        </w:rPr>
        <w:t xml:space="preserve"> </w:t>
      </w:r>
      <w:r>
        <w:rPr>
          <w:rStyle w:val="FontStyle562"/>
          <w:spacing w:val="0"/>
          <w:vertAlign w:val="subscript"/>
        </w:rPr>
        <w:t>Сп</w:t>
      </w:r>
      <w:r>
        <w:rPr>
          <w:rStyle w:val="FontStyle562"/>
        </w:rPr>
        <w:t xml:space="preserve"> </w:t>
      </w:r>
      <w:r>
        <w:rPr>
          <w:rStyle w:val="FontStyle562"/>
          <w:spacing w:val="0"/>
          <w:vertAlign w:val="superscript"/>
        </w:rPr>
        <w:t>в</w:t>
      </w:r>
      <w:r>
        <w:rPr>
          <w:rStyle w:val="FontStyle562"/>
          <w:spacing w:val="0"/>
        </w:rPr>
        <w:t>ы-</w:t>
      </w:r>
    </w:p>
    <w:p w:rsidR="00D57188" w:rsidRPr="00190123" w:rsidRDefault="001C5317">
      <w:pPr>
        <w:pStyle w:val="Style248"/>
        <w:widowControl/>
        <w:spacing w:line="845" w:lineRule="exact"/>
        <w:rPr>
          <w:rStyle w:val="FontStyle433"/>
        </w:rPr>
      </w:pPr>
      <w:r>
        <w:rPr>
          <w:rStyle w:val="FontStyle433"/>
          <w:vertAlign w:val="superscript"/>
        </w:rPr>
        <w:t>с</w:t>
      </w:r>
      <w:r>
        <w:rPr>
          <w:rStyle w:val="FontStyle433"/>
        </w:rPr>
        <w:t xml:space="preserve">°й Ра&gt; </w:t>
      </w:r>
      <w:r>
        <w:rPr>
          <w:rStyle w:val="FontStyle433"/>
          <w:vertAlign w:val="superscript"/>
        </w:rPr>
        <w:t>1</w:t>
      </w:r>
      <w:r>
        <w:rPr>
          <w:rStyle w:val="FontStyle433"/>
        </w:rPr>
        <w:t xml:space="preserve"> </w:t>
      </w:r>
      <w:r>
        <w:rPr>
          <w:rStyle w:val="FontStyle433"/>
          <w:vertAlign w:val="superscript"/>
        </w:rPr>
        <w:t>ТИп</w:t>
      </w:r>
      <w:r>
        <w:rPr>
          <w:rStyle w:val="FontStyle433"/>
        </w:rPr>
        <w:t xml:space="preserve"> Р </w:t>
      </w:r>
      <w:r>
        <w:rPr>
          <w:rStyle w:val="FontStyle433"/>
          <w:lang w:val="en-US"/>
        </w:rPr>
        <w:t>fi</w:t>
      </w:r>
    </w:p>
    <w:p w:rsidR="00D57188" w:rsidRDefault="001C5317">
      <w:pPr>
        <w:pStyle w:val="Style227"/>
        <w:widowControl/>
        <w:spacing w:line="240" w:lineRule="auto"/>
        <w:ind w:left="211" w:firstLine="0"/>
        <w:rPr>
          <w:rStyle w:val="FontStyle480"/>
          <w:spacing w:val="0"/>
        </w:rPr>
      </w:pPr>
      <w:r w:rsidRPr="00190123">
        <w:rPr>
          <w:rStyle w:val="FontStyle433"/>
        </w:rPr>
        <w:br w:type="column"/>
      </w:r>
      <w:r>
        <w:rPr>
          <w:rStyle w:val="FontStyle480"/>
          <w:spacing w:val="0"/>
          <w:vertAlign w:val="subscript"/>
        </w:rPr>
        <w:lastRenderedPageBreak/>
        <w:t>К1|</w:t>
      </w:r>
      <w:r>
        <w:rPr>
          <w:rStyle w:val="FontStyle480"/>
        </w:rPr>
        <w:t xml:space="preserve"> </w:t>
      </w:r>
      <w:r>
        <w:rPr>
          <w:rStyle w:val="FontStyle480"/>
          <w:spacing w:val="0"/>
        </w:rPr>
        <w:t>_</w:t>
      </w:r>
      <w:r>
        <w:rPr>
          <w:rStyle w:val="FontStyle480"/>
        </w:rPr>
        <w:t xml:space="preserve"> </w:t>
      </w:r>
      <w:r>
        <w:rPr>
          <w:rStyle w:val="FontStyle480"/>
          <w:spacing w:val="0"/>
        </w:rPr>
        <w:t>повышению</w:t>
      </w:r>
      <w:r>
        <w:rPr>
          <w:rStyle w:val="FontStyle480"/>
        </w:rPr>
        <w:t xml:space="preserve"> </w:t>
      </w:r>
      <w:r>
        <w:rPr>
          <w:rStyle w:val="FontStyle480"/>
          <w:spacing w:val="0"/>
        </w:rPr>
        <w:t>скорости</w:t>
      </w:r>
      <w:r>
        <w:rPr>
          <w:rStyle w:val="FontStyle480"/>
        </w:rPr>
        <w:t xml:space="preserve"> </w:t>
      </w:r>
      <w:r>
        <w:rPr>
          <w:rStyle w:val="FontStyle480"/>
          <w:spacing w:val="0"/>
        </w:rPr>
        <w:t>передвижения</w:t>
      </w:r>
      <w:r>
        <w:rPr>
          <w:rStyle w:val="FontStyle480"/>
        </w:rPr>
        <w:t xml:space="preserve"> </w:t>
      </w:r>
      <w:r>
        <w:rPr>
          <w:rStyle w:val="FontStyle480"/>
          <w:spacing w:val="0"/>
        </w:rPr>
        <w:t>по</w:t>
      </w:r>
      <w:r>
        <w:rPr>
          <w:rStyle w:val="FontStyle480"/>
        </w:rPr>
        <w:t xml:space="preserve"> </w:t>
      </w:r>
      <w:r>
        <w:rPr>
          <w:rStyle w:val="FontStyle480"/>
          <w:spacing w:val="0"/>
        </w:rPr>
        <w:t>дистанции</w:t>
      </w:r>
    </w:p>
    <w:p w:rsidR="00D57188" w:rsidRDefault="001C5317">
      <w:pPr>
        <w:pStyle w:val="Style300"/>
        <w:widowControl/>
        <w:tabs>
          <w:tab w:val="left" w:leader="underscore" w:pos="1987"/>
          <w:tab w:val="left" w:pos="2549"/>
          <w:tab w:val="left" w:leader="dot" w:pos="5083"/>
        </w:tabs>
        <w:ind w:left="211"/>
        <w:rPr>
          <w:rStyle w:val="FontStyle436"/>
        </w:rPr>
      </w:pPr>
      <w:r>
        <w:rPr>
          <w:rStyle w:val="FontStyle516"/>
        </w:rPr>
        <w:t xml:space="preserve">КН </w:t>
      </w:r>
      <w:r>
        <w:rPr>
          <w:rStyle w:val="FontStyle456"/>
        </w:rPr>
        <w:t xml:space="preserve">— </w:t>
      </w:r>
      <w:r>
        <w:rPr>
          <w:rStyle w:val="FontStyle456"/>
          <w:lang w:val="en-US"/>
        </w:rPr>
        <w:t>IlliuiMiiit</w:t>
      </w:r>
      <w:r w:rsidRPr="00190123">
        <w:rPr>
          <w:rStyle w:val="FontStyle456"/>
        </w:rPr>
        <w:t xml:space="preserve">      </w:t>
      </w:r>
      <w:r w:rsidRPr="00190123">
        <w:rPr>
          <w:rStyle w:val="FontStyle456"/>
        </w:rPr>
        <w:tab/>
      </w:r>
      <w:r w:rsidRPr="00190123">
        <w:rPr>
          <w:rStyle w:val="FontStyle456"/>
          <w:rFonts w:ascii="Times New Roman" w:hAnsi="Times New Roman" w:cs="Times New Roman"/>
          <w:sz w:val="20"/>
          <w:szCs w:val="20"/>
        </w:rPr>
        <w:tab/>
      </w:r>
      <w:r>
        <w:rPr>
          <w:rStyle w:val="FontStyle516"/>
        </w:rPr>
        <w:t>ПРОСТО С)ПТИМаЛ1</w:t>
      </w:r>
      <w:r>
        <w:rPr>
          <w:rStyle w:val="FontStyle436"/>
        </w:rPr>
        <w:t xml:space="preserve">,11пгг.     </w:t>
      </w:r>
      <w:r>
        <w:rPr>
          <w:rStyle w:val="FontStyle436"/>
        </w:rPr>
        <w:tab/>
      </w:r>
    </w:p>
    <w:p w:rsidR="00D57188" w:rsidRDefault="001C5317">
      <w:pPr>
        <w:pStyle w:val="Style261"/>
        <w:widowControl/>
        <w:spacing w:line="182" w:lineRule="exact"/>
        <w:rPr>
          <w:rStyle w:val="FontStyle483"/>
        </w:rPr>
      </w:pPr>
      <w:r>
        <w:rPr>
          <w:rStyle w:val="FontStyle468"/>
        </w:rPr>
        <w:t xml:space="preserve">выпи.»*"" </w:t>
      </w:r>
      <w:r>
        <w:rPr>
          <w:rStyle w:val="FontStyle483"/>
        </w:rPr>
        <w:t>д</w:t>
      </w:r>
      <w:r>
        <w:rPr>
          <w:rStyle w:val="FontStyle483"/>
          <w:vertAlign w:val="subscript"/>
        </w:rPr>
        <w:t>11ИЯ</w:t>
      </w:r>
      <w:r>
        <w:rPr>
          <w:rStyle w:val="FontStyle483"/>
        </w:rPr>
        <w:t xml:space="preserve"> </w:t>
      </w:r>
      <w:r>
        <w:rPr>
          <w:rStyle w:val="FontStyle483"/>
          <w:vertAlign w:val="subscript"/>
        </w:rPr>
        <w:t>ие</w:t>
      </w:r>
      <w:r>
        <w:rPr>
          <w:rStyle w:val="FontStyle483"/>
        </w:rPr>
        <w:t xml:space="preserve"> просто оптимального, эмпири </w:t>
      </w:r>
      <w:r>
        <w:rPr>
          <w:rStyle w:val="FontStyle535"/>
          <w:spacing w:val="0"/>
        </w:rPr>
        <w:t>за</w:t>
      </w:r>
      <w:r>
        <w:rPr>
          <w:rStyle w:val="FontStyle535"/>
        </w:rPr>
        <w:t xml:space="preserve"> </w:t>
      </w:r>
      <w:r>
        <w:rPr>
          <w:rStyle w:val="FontStyle483"/>
        </w:rPr>
        <w:t>счет Ф</w:t>
      </w:r>
      <w:r>
        <w:rPr>
          <w:rStyle w:val="FontStyle535"/>
          <w:spacing w:val="0"/>
        </w:rPr>
        <w:t>°Р</w:t>
      </w:r>
      <w:r>
        <w:rPr>
          <w:rStyle w:val="FontStyle483"/>
          <w:vertAlign w:val="superscript"/>
        </w:rPr>
        <w:t>мир</w:t>
      </w:r>
      <w:r>
        <w:rPr>
          <w:rStyle w:val="FontStyle483"/>
          <w:vertAlign w:val="subscript"/>
        </w:rPr>
        <w:t>ю</w:t>
      </w:r>
      <w:r>
        <w:rPr>
          <w:rStyle w:val="FontStyle483"/>
        </w:rPr>
        <w:t>?</w:t>
      </w:r>
      <w:r>
        <w:rPr>
          <w:rStyle w:val="FontStyle483"/>
          <w:vertAlign w:val="subscript"/>
        </w:rPr>
        <w:t>ц</w:t>
      </w:r>
      <w:r>
        <w:rPr>
          <w:rStyle w:val="FontStyle483"/>
        </w:rPr>
        <w:t xml:space="preserve">етося. по рационального </w:t>
      </w:r>
      <w:r>
        <w:rPr>
          <w:rStyle w:val="FontStyle483"/>
        </w:rPr>
        <w:lastRenderedPageBreak/>
        <w:t xml:space="preserve">соотношения чески </w:t>
      </w:r>
      <w:r>
        <w:rPr>
          <w:rStyle w:val="FontStyle483"/>
          <w:vertAlign w:val="superscript"/>
        </w:rPr>
        <w:t>ск</w:t>
      </w:r>
      <w:r>
        <w:rPr>
          <w:rStyle w:val="FontStyle535"/>
          <w:spacing w:val="0"/>
        </w:rPr>
        <w:t>-</w:t>
      </w:r>
      <w:r>
        <w:rPr>
          <w:rStyle w:val="FontStyle535"/>
          <w:spacing w:val="0"/>
          <w:vertAlign w:val="superscript"/>
        </w:rPr>
        <w:t>падЫ</w:t>
      </w:r>
      <w:r>
        <w:rPr>
          <w:rStyle w:val="FontStyle535"/>
          <w:spacing w:val="0"/>
        </w:rPr>
        <w:t>"</w:t>
      </w:r>
      <w:r>
        <w:rPr>
          <w:rStyle w:val="FontStyle535"/>
          <w:spacing w:val="0"/>
          <w:vertAlign w:val="superscript"/>
        </w:rPr>
        <w:t>г</w:t>
      </w:r>
      <w:r>
        <w:rPr>
          <w:rStyle w:val="FontStyle535"/>
          <w:spacing w:val="0"/>
        </w:rPr>
        <w:t>'</w:t>
      </w:r>
      <w:r>
        <w:rPr>
          <w:rStyle w:val="FontStyle535"/>
          <w:spacing w:val="0"/>
          <w:vertAlign w:val="subscript"/>
        </w:rPr>
        <w:t>ью</w:t>
      </w:r>
      <w:r>
        <w:rPr>
          <w:rStyle w:val="FontStyle535"/>
        </w:rPr>
        <w:t xml:space="preserve"> </w:t>
      </w:r>
      <w:r>
        <w:rPr>
          <w:rStyle w:val="FontStyle535"/>
          <w:spacing w:val="0"/>
        </w:rPr>
        <w:t>рабочих</w:t>
      </w:r>
      <w:r>
        <w:rPr>
          <w:rStyle w:val="FontStyle535"/>
        </w:rPr>
        <w:t xml:space="preserve"> </w:t>
      </w:r>
      <w:r>
        <w:rPr>
          <w:rStyle w:val="FontStyle535"/>
          <w:spacing w:val="0"/>
        </w:rPr>
        <w:t>усилий,</w:t>
      </w:r>
      <w:r>
        <w:rPr>
          <w:rStyle w:val="FontStyle535"/>
        </w:rPr>
        <w:t xml:space="preserve"> </w:t>
      </w:r>
      <w:r>
        <w:rPr>
          <w:rStyle w:val="FontStyle483"/>
        </w:rPr>
        <w:t xml:space="preserve">определяющих длину между </w:t>
      </w:r>
      <w:r>
        <w:rPr>
          <w:rStyle w:val="FontStyle535"/>
          <w:spacing w:val="0"/>
          <w:vertAlign w:val="superscript"/>
        </w:rPr>
        <w:t>моШ</w:t>
      </w:r>
      <w:r>
        <w:rPr>
          <w:rStyle w:val="FontStyle535"/>
          <w:spacing w:val="0"/>
        </w:rPr>
        <w:t>"°о</w:t>
      </w:r>
      <w:r>
        <w:rPr>
          <w:rStyle w:val="FontStyle535"/>
          <w:spacing w:val="0"/>
          <w:vertAlign w:val="subscript"/>
        </w:rPr>
        <w:t>М</w:t>
      </w:r>
      <w:r>
        <w:rPr>
          <w:rStyle w:val="FontStyle535"/>
        </w:rPr>
        <w:t xml:space="preserve"> </w:t>
      </w:r>
      <w:r>
        <w:rPr>
          <w:rStyle w:val="FontStyle483"/>
        </w:rPr>
        <w:t xml:space="preserve">движений. </w:t>
      </w:r>
      <w:r>
        <w:rPr>
          <w:rStyle w:val="FontStyle535"/>
          <w:spacing w:val="0"/>
        </w:rPr>
        <w:t>Иными</w:t>
      </w:r>
      <w:r>
        <w:rPr>
          <w:rStyle w:val="FontStyle535"/>
        </w:rPr>
        <w:t xml:space="preserve"> </w:t>
      </w:r>
      <w:r>
        <w:rPr>
          <w:rStyle w:val="FontStyle483"/>
        </w:rPr>
        <w:t xml:space="preserve">словами, речь идет шага, " </w:t>
      </w:r>
      <w:r>
        <w:rPr>
          <w:rStyle w:val="FontStyle483"/>
          <w:vertAlign w:val="superscript"/>
        </w:rPr>
        <w:t>тсм</w:t>
      </w:r>
      <w:r>
        <w:rPr>
          <w:rStyle w:val="FontStyle483"/>
        </w:rPr>
        <w:t>^</w:t>
      </w:r>
      <w:r>
        <w:rPr>
          <w:rStyle w:val="FontStyle483"/>
          <w:vertAlign w:val="subscript"/>
        </w:rPr>
        <w:t>ет</w:t>
      </w:r>
      <w:r>
        <w:rPr>
          <w:rStyle w:val="FontStyle483"/>
        </w:rPr>
        <w:t>одическом  принципе совершенствования</w:t>
      </w:r>
    </w:p>
    <w:p w:rsidR="00D57188" w:rsidRDefault="001C5317">
      <w:pPr>
        <w:pStyle w:val="Style287"/>
        <w:widowControl/>
        <w:tabs>
          <w:tab w:val="left" w:pos="278"/>
          <w:tab w:val="left" w:pos="1786"/>
        </w:tabs>
        <w:spacing w:line="192" w:lineRule="exact"/>
        <w:rPr>
          <w:rStyle w:val="FontStyle483"/>
        </w:rPr>
      </w:pPr>
      <w:r>
        <w:rPr>
          <w:rStyle w:val="FontStyle513"/>
        </w:rPr>
        <w:t>0</w:t>
      </w:r>
      <w:r>
        <w:rPr>
          <w:rStyle w:val="FontStyle513"/>
          <w:b w:val="0"/>
          <w:bCs w:val="0"/>
          <w:sz w:val="20"/>
          <w:szCs w:val="20"/>
        </w:rPr>
        <w:tab/>
      </w:r>
      <w:r>
        <w:rPr>
          <w:rStyle w:val="FontStyle483"/>
        </w:rPr>
        <w:t xml:space="preserve">главном        </w:t>
      </w:r>
      <w:r>
        <w:rPr>
          <w:rStyle w:val="FontStyle483"/>
          <w:vertAlign w:val="subscript"/>
        </w:rPr>
        <w:t>лических</w:t>
      </w:r>
      <w:r>
        <w:rPr>
          <w:rStyle w:val="FontStyle483"/>
        </w:rPr>
        <w:t xml:space="preserve"> видах спорта — повышении ско-</w:t>
      </w:r>
      <w:r>
        <w:rPr>
          <w:rStyle w:val="FontStyle483"/>
        </w:rPr>
        <w:br/>
        <w:t>мастерства</w:t>
      </w:r>
      <w:r>
        <w:rPr>
          <w:rStyle w:val="FontStyle483"/>
          <w:spacing w:val="0"/>
          <w:sz w:val="20"/>
          <w:szCs w:val="20"/>
        </w:rPr>
        <w:tab/>
      </w:r>
      <w:r>
        <w:rPr>
          <w:rStyle w:val="FontStyle483"/>
          <w:vertAlign w:val="subscript"/>
        </w:rPr>
        <w:t>чения</w:t>
      </w:r>
      <w:r>
        <w:rPr>
          <w:rStyle w:val="FontStyle483"/>
        </w:rPr>
        <w:t xml:space="preserve"> длины шага при оптимальном</w:t>
      </w:r>
      <w:r>
        <w:rPr>
          <w:rStyle w:val="FontStyle483"/>
        </w:rPr>
        <w:br/>
      </w:r>
      <w:r>
        <w:rPr>
          <w:rStyle w:val="FontStyle444"/>
          <w:spacing w:val="10"/>
          <w:vertAlign w:val="superscript"/>
        </w:rPr>
        <w:t>р</w:t>
      </w:r>
      <w:r>
        <w:rPr>
          <w:rStyle w:val="FontStyle444"/>
          <w:spacing w:val="10"/>
        </w:rPr>
        <w:t>°</w:t>
      </w:r>
      <w:r>
        <w:rPr>
          <w:rStyle w:val="FontStyle444"/>
          <w:spacing w:val="10"/>
          <w:vertAlign w:val="superscript"/>
        </w:rPr>
        <w:t>ст</w:t>
      </w:r>
      <w:r>
        <w:rPr>
          <w:rStyle w:val="FontStyle444"/>
          <w:spacing w:val="10"/>
        </w:rPr>
        <w:t>р</w:t>
      </w:r>
      <w:r>
        <w:rPr>
          <w:rStyle w:val="FontStyle444"/>
        </w:rPr>
        <w:t xml:space="preserve"> </w:t>
      </w:r>
      <w:r>
        <w:rPr>
          <w:rStyle w:val="FontStyle483"/>
        </w:rPr>
        <w:t xml:space="preserve">пвижений (см. разделы </w:t>
      </w:r>
      <w:r>
        <w:rPr>
          <w:rStyle w:val="FontStyle535"/>
          <w:spacing w:val="0"/>
          <w:lang w:val="en-US"/>
        </w:rPr>
        <w:t>II</w:t>
      </w:r>
      <w:r w:rsidRPr="00190123">
        <w:rPr>
          <w:rStyle w:val="FontStyle535"/>
          <w:spacing w:val="0"/>
        </w:rPr>
        <w:t>.3</w:t>
      </w:r>
      <w:r w:rsidRPr="00190123">
        <w:rPr>
          <w:rStyle w:val="FontStyle535"/>
        </w:rPr>
        <w:t xml:space="preserve"> </w:t>
      </w:r>
      <w:r>
        <w:rPr>
          <w:rStyle w:val="FontStyle483"/>
        </w:rPr>
        <w:t xml:space="preserve">и </w:t>
      </w:r>
      <w:r>
        <w:rPr>
          <w:rStyle w:val="FontStyle535"/>
          <w:spacing w:val="0"/>
          <w:lang w:val="en-US"/>
        </w:rPr>
        <w:t>III</w:t>
      </w:r>
      <w:r w:rsidRPr="00190123">
        <w:rPr>
          <w:rStyle w:val="FontStyle462"/>
          <w:spacing w:val="10"/>
        </w:rPr>
        <w:t>.5).</w:t>
      </w:r>
      <w:r w:rsidRPr="00190123">
        <w:rPr>
          <w:rStyle w:val="FontStyle462"/>
          <w:spacing w:val="10"/>
        </w:rPr>
        <w:br/>
      </w:r>
      <w:r>
        <w:rPr>
          <w:rStyle w:val="FontStyle483"/>
        </w:rPr>
        <w:t>Отсюда основная задача СФП заключается в интен-</w:t>
      </w:r>
    </w:p>
    <w:p w:rsidR="00D57188" w:rsidRDefault="001C5317">
      <w:pPr>
        <w:pStyle w:val="Style227"/>
        <w:widowControl/>
        <w:spacing w:line="192" w:lineRule="exact"/>
        <w:ind w:firstLine="0"/>
        <w:jc w:val="right"/>
        <w:rPr>
          <w:rStyle w:val="FontStyle483"/>
        </w:rPr>
      </w:pPr>
      <w:r>
        <w:rPr>
          <w:rStyle w:val="FontStyle467"/>
          <w:spacing w:val="0"/>
        </w:rPr>
        <w:t>Ликаиии</w:t>
      </w:r>
      <w:r>
        <w:rPr>
          <w:rStyle w:val="FontStyle467"/>
        </w:rPr>
        <w:t xml:space="preserve"> </w:t>
      </w:r>
      <w:r>
        <w:rPr>
          <w:rStyle w:val="FontStyle483"/>
        </w:rPr>
        <w:t>процесса развития специфических форм сило-</w:t>
      </w:r>
    </w:p>
    <w:p w:rsidR="00D57188" w:rsidRDefault="001C5317">
      <w:pPr>
        <w:pStyle w:val="Style307"/>
        <w:widowControl/>
        <w:tabs>
          <w:tab w:val="left" w:pos="197"/>
        </w:tabs>
        <w:spacing w:line="192" w:lineRule="exact"/>
        <w:rPr>
          <w:rStyle w:val="FontStyle483"/>
        </w:rPr>
      </w:pPr>
      <w:r>
        <w:rPr>
          <w:rStyle w:val="FontStyle483"/>
          <w:vertAlign w:val="superscript"/>
        </w:rPr>
        <w:t>01</w:t>
      </w:r>
      <w:r>
        <w:rPr>
          <w:rStyle w:val="FontStyle483"/>
          <w:spacing w:val="0"/>
          <w:sz w:val="20"/>
          <w:szCs w:val="20"/>
        </w:rPr>
        <w:tab/>
      </w:r>
      <w:r>
        <w:rPr>
          <w:rStyle w:val="FontStyle483"/>
        </w:rPr>
        <w:t>й выноспивости, т. е. способности спортсмена к много-</w:t>
      </w:r>
      <w:r>
        <w:rPr>
          <w:rStyle w:val="FontStyle483"/>
        </w:rPr>
        <w:br/>
        <w:t>кратному проявлению необходимых по величине двига-</w:t>
      </w:r>
    </w:p>
    <w:p w:rsidR="00D57188" w:rsidRDefault="001C5317">
      <w:pPr>
        <w:pStyle w:val="Style227"/>
        <w:widowControl/>
        <w:spacing w:line="192" w:lineRule="exact"/>
        <w:ind w:firstLine="158"/>
        <w:rPr>
          <w:rStyle w:val="FontStyle483"/>
        </w:rPr>
      </w:pPr>
      <w:r>
        <w:rPr>
          <w:rStyle w:val="FontStyle483"/>
        </w:rPr>
        <w:t xml:space="preserve">льных усилий. Совершенствование этой способности </w:t>
      </w:r>
      <w:r>
        <w:rPr>
          <w:rStyle w:val="FontStyle483"/>
          <w:vertAlign w:val="superscript"/>
        </w:rPr>
        <w:t>Т&amp;</w:t>
      </w:r>
      <w:r>
        <w:rPr>
          <w:rStyle w:val="FontStyle483"/>
        </w:rPr>
        <w:t>язывается с повышением как силового компонента дви</w:t>
      </w:r>
      <w:r>
        <w:rPr>
          <w:rStyle w:val="FontStyle483"/>
        </w:rPr>
        <w:softHyphen/>
        <w:t>жений, так и возможности к выполнению продолжитель</w:t>
      </w:r>
      <w:r>
        <w:rPr>
          <w:rStyle w:val="FontStyle483"/>
        </w:rPr>
        <w:softHyphen/>
        <w:t>ной мышечной работы, максимально используя аэробный путь энергообеспечения без преждевременного включе</w:t>
      </w:r>
      <w:r>
        <w:rPr>
          <w:rStyle w:val="FontStyle483"/>
        </w:rPr>
        <w:softHyphen/>
        <w:t>ния анаэробной продукции и накопления лактата. Образ</w:t>
      </w:r>
      <w:r>
        <w:rPr>
          <w:rStyle w:val="FontStyle483"/>
        </w:rPr>
        <w:softHyphen/>
        <w:t>но говоря, речь идет о тренировке «антигликолитической» направленности.</w:t>
      </w:r>
    </w:p>
    <w:p w:rsidR="00D57188" w:rsidRDefault="001C5317">
      <w:pPr>
        <w:pStyle w:val="Style170"/>
        <w:widowControl/>
        <w:spacing w:before="10" w:line="202" w:lineRule="exact"/>
        <w:ind w:firstLine="278"/>
        <w:rPr>
          <w:rStyle w:val="FontStyle483"/>
        </w:rPr>
      </w:pPr>
      <w:r>
        <w:rPr>
          <w:rStyle w:val="FontStyle483"/>
        </w:rPr>
        <w:t>Таким образом, методика СФП в циклических видах спорта предусматривает специализированную мышечную работу с преимущественной направленностью на разви</w:t>
      </w:r>
      <w:r>
        <w:rPr>
          <w:rStyle w:val="FontStyle483"/>
        </w:rPr>
        <w:softHyphen/>
        <w:t>тие максимального силового, взрывного и скоростного компонентов силовой выносливости, а также МАМ и ЛМВ. Для этого используются упражнения с отягощени</w:t>
      </w:r>
      <w:r>
        <w:rPr>
          <w:rStyle w:val="FontStyle483"/>
        </w:rPr>
        <w:softHyphen/>
        <w:t>ем, изометрические и прыжковые упражнения, упражне</w:t>
      </w:r>
      <w:r>
        <w:rPr>
          <w:rStyle w:val="FontStyle483"/>
        </w:rPr>
        <w:softHyphen/>
        <w:t>ния с ударным режимом работы мышц, а также затруд</w:t>
      </w:r>
      <w:r>
        <w:rPr>
          <w:rStyle w:val="FontStyle483"/>
        </w:rPr>
        <w:softHyphen/>
        <w:t>нение условий выполнения соревновательного или близ</w:t>
      </w:r>
      <w:r>
        <w:rPr>
          <w:rStyle w:val="FontStyle483"/>
        </w:rPr>
        <w:softHyphen/>
        <w:t>ких ему по двигательной структуре упражнений.</w:t>
      </w:r>
    </w:p>
    <w:p w:rsidR="00D57188" w:rsidRDefault="00D57188">
      <w:pPr>
        <w:pStyle w:val="Style170"/>
        <w:widowControl/>
        <w:spacing w:before="10" w:line="202" w:lineRule="exact"/>
        <w:ind w:firstLine="278"/>
        <w:rPr>
          <w:rStyle w:val="FontStyle483"/>
        </w:rPr>
        <w:sectPr w:rsidR="00D57188">
          <w:headerReference w:type="even" r:id="rId805"/>
          <w:headerReference w:type="default" r:id="rId806"/>
          <w:footerReference w:type="even" r:id="rId807"/>
          <w:footerReference w:type="default" r:id="rId808"/>
          <w:type w:val="continuous"/>
          <w:pgSz w:w="8390" w:h="11905"/>
          <w:pgMar w:top="970" w:right="1317" w:bottom="1281" w:left="597" w:header="720" w:footer="720" w:gutter="0"/>
          <w:cols w:num="2" w:space="720" w:equalWidth="0">
            <w:col w:w="907" w:space="264"/>
            <w:col w:w="5304"/>
          </w:cols>
          <w:noEndnote/>
        </w:sectPr>
      </w:pPr>
    </w:p>
    <w:p w:rsidR="00D57188" w:rsidRDefault="00D57188">
      <w:pPr>
        <w:pStyle w:val="Style304"/>
        <w:widowControl/>
        <w:spacing w:line="240" w:lineRule="exact"/>
        <w:ind w:left="1157"/>
        <w:rPr>
          <w:sz w:val="20"/>
          <w:szCs w:val="20"/>
        </w:rPr>
      </w:pPr>
    </w:p>
    <w:p w:rsidR="00D57188" w:rsidRDefault="001C5317">
      <w:pPr>
        <w:pStyle w:val="Style304"/>
        <w:widowControl/>
        <w:spacing w:before="106" w:line="206" w:lineRule="exact"/>
        <w:ind w:left="1157"/>
        <w:rPr>
          <w:rStyle w:val="FontStyle432"/>
          <w:lang w:eastAsia="en-US"/>
        </w:rPr>
      </w:pPr>
      <w:r>
        <w:rPr>
          <w:rStyle w:val="FontStyle432"/>
          <w:lang w:val="en-US" w:eastAsia="en-US"/>
        </w:rPr>
        <w:t>V</w:t>
      </w:r>
      <w:r w:rsidRPr="00190123">
        <w:rPr>
          <w:rStyle w:val="FontStyle456"/>
          <w:lang w:eastAsia="en-US"/>
        </w:rPr>
        <w:t xml:space="preserve">.4.1. </w:t>
      </w:r>
      <w:r>
        <w:rPr>
          <w:rStyle w:val="FontStyle432"/>
          <w:lang w:eastAsia="en-US"/>
        </w:rPr>
        <w:t>Методы СФП с преимущественной направленностью на развитие максимального силового компонента движений</w:t>
      </w:r>
    </w:p>
    <w:p w:rsidR="00D57188" w:rsidRDefault="001C5317">
      <w:pPr>
        <w:pStyle w:val="Style170"/>
        <w:widowControl/>
        <w:spacing w:before="163" w:line="197" w:lineRule="exact"/>
        <w:ind w:left="1142" w:firstLine="259"/>
        <w:rPr>
          <w:rStyle w:val="FontStyle483"/>
        </w:rPr>
      </w:pPr>
      <w:r>
        <w:rPr>
          <w:rStyle w:val="FontStyle483"/>
        </w:rPr>
        <w:t xml:space="preserve">Развитие максимальной силы необходимо в каждом Циклическом виде спорта. Но особое значение это имеет </w:t>
      </w:r>
      <w:r>
        <w:rPr>
          <w:rStyle w:val="FontStyle483"/>
          <w:vertAlign w:val="superscript"/>
        </w:rPr>
        <w:t>8</w:t>
      </w:r>
      <w:r>
        <w:rPr>
          <w:rStyle w:val="FontStyle483"/>
        </w:rPr>
        <w:t xml:space="preserve"> </w:t>
      </w:r>
      <w:r>
        <w:rPr>
          <w:rStyle w:val="FontStyle483"/>
          <w:vertAlign w:val="superscript"/>
        </w:rPr>
        <w:t>т</w:t>
      </w:r>
      <w:r>
        <w:rPr>
          <w:rStyle w:val="FontStyle483"/>
        </w:rPr>
        <w:t>ех из них, в которых величина проявляемого усилия значительна (гребной и велосипедный спорт). Макси</w:t>
      </w:r>
      <w:r>
        <w:rPr>
          <w:rStyle w:val="FontStyle483"/>
        </w:rPr>
        <w:softHyphen/>
        <w:t xml:space="preserve">мальная сила определяет величину рабочего усилия, и </w:t>
      </w:r>
      <w:r>
        <w:rPr>
          <w:rStyle w:val="FontStyle483"/>
          <w:vertAlign w:val="superscript"/>
        </w:rPr>
        <w:t>че</w:t>
      </w:r>
      <w:r>
        <w:rPr>
          <w:rStyle w:val="FontStyle483"/>
        </w:rPr>
        <w:t>м оно больше, тем больше внимания требуется разви</w:t>
      </w:r>
      <w:r>
        <w:rPr>
          <w:rStyle w:val="FontStyle483"/>
        </w:rPr>
        <w:softHyphen/>
        <w:t>тию максимальной силы. Показатель последней в одно</w:t>
      </w:r>
      <w:r>
        <w:rPr>
          <w:rStyle w:val="FontStyle483"/>
        </w:rPr>
        <w:softHyphen/>
        <w:t>кратном усилии, развиваемом без ограничения времени.</w:t>
      </w:r>
    </w:p>
    <w:p w:rsidR="00D57188" w:rsidRDefault="00D57188">
      <w:pPr>
        <w:pStyle w:val="Style170"/>
        <w:widowControl/>
        <w:spacing w:before="163" w:line="197" w:lineRule="exact"/>
        <w:ind w:left="1142" w:firstLine="259"/>
        <w:rPr>
          <w:rStyle w:val="FontStyle483"/>
        </w:rPr>
        <w:sectPr w:rsidR="00D57188">
          <w:type w:val="continuous"/>
          <w:pgSz w:w="8390" w:h="11905"/>
          <w:pgMar w:top="970" w:right="1317" w:bottom="1281" w:left="597" w:header="720" w:footer="720" w:gutter="0"/>
          <w:cols w:space="60"/>
          <w:noEndnote/>
        </w:sectPr>
      </w:pPr>
    </w:p>
    <w:p w:rsidR="00D57188" w:rsidRDefault="001C5317">
      <w:pPr>
        <w:pStyle w:val="Style220"/>
        <w:widowControl/>
        <w:spacing w:line="163" w:lineRule="exact"/>
        <w:rPr>
          <w:rStyle w:val="FontStyle483"/>
        </w:rPr>
      </w:pPr>
      <w:r>
        <w:rPr>
          <w:rStyle w:val="FontStyle483"/>
        </w:rPr>
        <w:lastRenderedPageBreak/>
        <w:t>должен на 20—40% превышать величину Двигательного усилия в соревновательных условиях.</w:t>
      </w:r>
    </w:p>
    <w:p w:rsidR="00D57188" w:rsidRDefault="001C5317">
      <w:pPr>
        <w:pStyle w:val="Style170"/>
        <w:widowControl/>
        <w:spacing w:line="197" w:lineRule="exact"/>
        <w:ind w:firstLine="302"/>
        <w:rPr>
          <w:rStyle w:val="FontStyle483"/>
        </w:rPr>
      </w:pPr>
      <w:r>
        <w:rPr>
          <w:rStyle w:val="FontStyle483"/>
        </w:rPr>
        <w:t xml:space="preserve">Важная особенность СФП заключается в том, </w:t>
      </w:r>
      <w:r>
        <w:rPr>
          <w:rStyle w:val="FontStyle483"/>
          <w:vertAlign w:val="subscript"/>
        </w:rPr>
        <w:t xml:space="preserve">ЧТо </w:t>
      </w:r>
      <w:r>
        <w:rPr>
          <w:rStyle w:val="FontStyle483"/>
        </w:rPr>
        <w:t>развитие максимальной силы выступает как условие по вышения способности к многократному проявлению мень-ших по величине двигательных усилий. Иными словами речь идет не о развитии силы, а об интенсификации рабо</w:t>
      </w:r>
      <w:r>
        <w:rPr>
          <w:rStyle w:val="FontStyle483"/>
        </w:rPr>
        <w:softHyphen/>
        <w:t>ты мышц с целью развития их выносливости к силовым проявлениям. Поэтому и методика развития максималь</w:t>
      </w:r>
      <w:r>
        <w:rPr>
          <w:rStyle w:val="FontStyle483"/>
        </w:rPr>
        <w:softHyphen/>
        <w:t>ной силы в циклических видах спорта существенно отли</w:t>
      </w:r>
      <w:r>
        <w:rPr>
          <w:rStyle w:val="FontStyle483"/>
        </w:rPr>
        <w:softHyphen/>
        <w:t>чается от методики, используемой в скоростно-силовых видах спорта, и прежде всего тем, что она предусматри</w:t>
      </w:r>
      <w:r>
        <w:rPr>
          <w:rStyle w:val="FontStyle483"/>
        </w:rPr>
        <w:softHyphen/>
        <w:t xml:space="preserve">вает одновременное развитие </w:t>
      </w:r>
      <w:r>
        <w:rPr>
          <w:rStyle w:val="FontStyle483"/>
        </w:rPr>
        <w:lastRenderedPageBreak/>
        <w:t>способности к многократ</w:t>
      </w:r>
      <w:r>
        <w:rPr>
          <w:rStyle w:val="FontStyle483"/>
        </w:rPr>
        <w:softHyphen/>
        <w:t>ному проявлению значительных по величине усилий.</w:t>
      </w:r>
    </w:p>
    <w:p w:rsidR="00D57188" w:rsidRDefault="001C5317">
      <w:pPr>
        <w:pStyle w:val="Style170"/>
        <w:widowControl/>
        <w:spacing w:before="5" w:line="197" w:lineRule="exact"/>
        <w:ind w:firstLine="302"/>
        <w:rPr>
          <w:rStyle w:val="FontStyle483"/>
        </w:rPr>
      </w:pPr>
      <w:r>
        <w:rPr>
          <w:rStyle w:val="FontStyle483"/>
        </w:rPr>
        <w:lastRenderedPageBreak/>
        <w:t xml:space="preserve">Так, при использовании упражнений с </w:t>
      </w:r>
      <w:r>
        <w:rPr>
          <w:rStyle w:val="FontStyle483"/>
          <w:spacing w:val="60"/>
        </w:rPr>
        <w:t>отягоще</w:t>
      </w:r>
      <w:r>
        <w:rPr>
          <w:rStyle w:val="FontStyle483"/>
          <w:spacing w:val="60"/>
        </w:rPr>
        <w:softHyphen/>
        <w:t>нием</w:t>
      </w:r>
      <w:r>
        <w:rPr>
          <w:rStyle w:val="FontStyle483"/>
        </w:rPr>
        <w:t xml:space="preserve"> СФП должна проводиться в двух взаимосвязан</w:t>
      </w:r>
      <w:r>
        <w:rPr>
          <w:rStyle w:val="FontStyle483"/>
        </w:rPr>
        <w:softHyphen/>
        <w:t>ных направлениях. Одно из них ориентируется на повы</w:t>
      </w:r>
      <w:r>
        <w:rPr>
          <w:rStyle w:val="FontStyle483"/>
        </w:rPr>
        <w:softHyphen/>
        <w:t>шение абсолютной величины максимальной силы, дру</w:t>
      </w:r>
      <w:r>
        <w:rPr>
          <w:rStyle w:val="FontStyle483"/>
        </w:rPr>
        <w:softHyphen/>
        <w:t>гое — на развитие способности к многократному прояв</w:t>
      </w:r>
      <w:r>
        <w:rPr>
          <w:rStyle w:val="FontStyle483"/>
        </w:rPr>
        <w:softHyphen/>
        <w:t>лению меньших по величине усилий. По мере повышения уровня максимальной силы следует увеличивать вес отягощения в повторной работе таким образом, чтобы развиваемое при этом усилие было выше на 10—15% по сравнению с соревновательными условиями.</w:t>
      </w:r>
    </w:p>
    <w:p w:rsidR="00D57188" w:rsidRDefault="001C5317">
      <w:pPr>
        <w:pStyle w:val="Style170"/>
        <w:widowControl/>
        <w:spacing w:before="5" w:line="197" w:lineRule="exact"/>
        <w:ind w:firstLine="302"/>
        <w:rPr>
          <w:rStyle w:val="FontStyle483"/>
        </w:rPr>
      </w:pPr>
      <w:r>
        <w:rPr>
          <w:rStyle w:val="FontStyle483"/>
        </w:rPr>
        <w:t xml:space="preserve">В рамках первого направления можно использовать рассмотренные выше метод повторных максимальных усилий и повторно-серийный метод (см. раздел </w:t>
      </w:r>
      <w:r>
        <w:rPr>
          <w:rStyle w:val="FontStyle483"/>
          <w:lang w:val="en-US"/>
        </w:rPr>
        <w:t>V</w:t>
      </w:r>
      <w:r w:rsidRPr="00190123">
        <w:rPr>
          <w:rStyle w:val="FontStyle483"/>
        </w:rPr>
        <w:t xml:space="preserve">.3.1). </w:t>
      </w:r>
      <w:r>
        <w:rPr>
          <w:rStyle w:val="FontStyle483"/>
        </w:rPr>
        <w:t>В рамках второго направления эффективны следующие приемы повторно-серийного метода.</w:t>
      </w:r>
    </w:p>
    <w:p w:rsidR="00D57188" w:rsidRDefault="001C5317" w:rsidP="00190123">
      <w:pPr>
        <w:pStyle w:val="Style242"/>
        <w:widowControl/>
        <w:numPr>
          <w:ilvl w:val="0"/>
          <w:numId w:val="15"/>
        </w:numPr>
        <w:tabs>
          <w:tab w:val="left" w:pos="533"/>
        </w:tabs>
        <w:spacing w:before="62" w:line="154" w:lineRule="exact"/>
        <w:ind w:firstLine="322"/>
        <w:rPr>
          <w:rStyle w:val="FontStyle425"/>
        </w:rPr>
      </w:pPr>
      <w:r>
        <w:rPr>
          <w:rStyle w:val="FontStyle425"/>
        </w:rPr>
        <w:t>Вес отягощения 70—80% от максимального. Выполняется 10— 15 движений в медленном темпе в 3 подходах с паузой 4—6 мин. В тренировочном сеансе 3—4 серии с отдыхом 8—10 мин.</w:t>
      </w:r>
    </w:p>
    <w:p w:rsidR="00D57188" w:rsidRDefault="001C5317" w:rsidP="00190123">
      <w:pPr>
        <w:pStyle w:val="Style242"/>
        <w:widowControl/>
        <w:numPr>
          <w:ilvl w:val="0"/>
          <w:numId w:val="15"/>
        </w:numPr>
        <w:tabs>
          <w:tab w:val="left" w:pos="533"/>
        </w:tabs>
        <w:spacing w:line="154" w:lineRule="exact"/>
        <w:ind w:firstLine="322"/>
        <w:rPr>
          <w:rStyle w:val="FontStyle425"/>
        </w:rPr>
      </w:pPr>
      <w:r>
        <w:rPr>
          <w:rStyle w:val="FontStyle425"/>
        </w:rPr>
        <w:t>Выполняется серия с разными отягощениями: с 70—80% от максимального— 10—15 движений в медленном темпе и с 50—60% — 15—20 движений в более быстром темпе, отдых между подходами — 6— 8 мин. В тренировочном сеансе серия повторяется 2—3 раза с отдыхом 8—10 мин.</w:t>
      </w:r>
    </w:p>
    <w:p w:rsidR="00D57188" w:rsidRDefault="001C5317" w:rsidP="00190123">
      <w:pPr>
        <w:pStyle w:val="Style242"/>
        <w:widowControl/>
        <w:numPr>
          <w:ilvl w:val="0"/>
          <w:numId w:val="15"/>
        </w:numPr>
        <w:tabs>
          <w:tab w:val="left" w:pos="533"/>
        </w:tabs>
        <w:spacing w:line="154" w:lineRule="exact"/>
        <w:ind w:firstLine="322"/>
        <w:rPr>
          <w:rStyle w:val="FontStyle425"/>
        </w:rPr>
      </w:pPr>
      <w:r>
        <w:rPr>
          <w:rStyle w:val="FontStyle425"/>
        </w:rPr>
        <w:t>В серии используются три различных веса отягощения: 70— 80% — 10—15 дпижсиий в медленном темпе; 60—70% — 15—20 движе</w:t>
      </w:r>
      <w:r>
        <w:rPr>
          <w:rStyle w:val="FontStyle425"/>
        </w:rPr>
        <w:softHyphen/>
        <w:t>ний в более быстром темпе; 50—60% — 10—15 движении в невысоком темпе, но с предельным усилием, чтобы проявить как можно большее по величине усилие. Пауза между подходами 4—6 мин. Выполняются 2 серии с отдыхом 8—10 мин.</w:t>
      </w:r>
    </w:p>
    <w:p w:rsidR="00D57188" w:rsidRDefault="001C5317">
      <w:pPr>
        <w:pStyle w:val="Style170"/>
        <w:widowControl/>
        <w:spacing w:before="77" w:line="187" w:lineRule="exact"/>
        <w:ind w:firstLine="288"/>
        <w:rPr>
          <w:rStyle w:val="FontStyle483"/>
          <w:vertAlign w:val="superscript"/>
        </w:rPr>
      </w:pPr>
      <w:r>
        <w:rPr>
          <w:rStyle w:val="FontStyle483"/>
        </w:rPr>
        <w:t>Методы тренировки, относящиеся к первому и второ</w:t>
      </w:r>
      <w:r>
        <w:rPr>
          <w:rStyle w:val="FontStyle483"/>
        </w:rPr>
        <w:softHyphen/>
        <w:t>му направлениям, не следует использовать в одном заня</w:t>
      </w:r>
      <w:r>
        <w:rPr>
          <w:rStyle w:val="FontStyle483"/>
        </w:rPr>
        <w:softHyphen/>
        <w:t>тии, их надо чередовать через занятие. Хорошие резуль</w:t>
      </w:r>
      <w:r>
        <w:rPr>
          <w:rStyle w:val="FontStyle483"/>
        </w:rPr>
        <w:softHyphen/>
        <w:t>таты даст также чередование их через педелю н Д</w:t>
      </w:r>
      <w:r>
        <w:rPr>
          <w:rStyle w:val="FontStyle483"/>
          <w:vertAlign w:val="superscript"/>
        </w:rPr>
        <w:t>яе</w:t>
      </w:r>
    </w:p>
    <w:p w:rsidR="00D57188" w:rsidRDefault="001C5317">
      <w:pPr>
        <w:pStyle w:val="Style170"/>
        <w:widowControl/>
        <w:spacing w:line="240" w:lineRule="exact"/>
        <w:ind w:firstLine="0"/>
        <w:rPr>
          <w:sz w:val="20"/>
          <w:szCs w:val="20"/>
        </w:rPr>
      </w:pPr>
      <w:r>
        <w:rPr>
          <w:rStyle w:val="FontStyle483"/>
          <w:vertAlign w:val="superscript"/>
        </w:rPr>
        <w:br w:type="column"/>
      </w:r>
    </w:p>
    <w:p w:rsidR="00D57188" w:rsidRDefault="00D57188">
      <w:pPr>
        <w:pStyle w:val="Style170"/>
        <w:widowControl/>
        <w:spacing w:line="240" w:lineRule="exact"/>
        <w:ind w:firstLine="0"/>
        <w:rPr>
          <w:sz w:val="20"/>
          <w:szCs w:val="20"/>
        </w:rPr>
      </w:pPr>
    </w:p>
    <w:p w:rsidR="00D57188" w:rsidRDefault="00D57188">
      <w:pPr>
        <w:pStyle w:val="Style170"/>
        <w:widowControl/>
        <w:spacing w:line="240" w:lineRule="exact"/>
        <w:ind w:firstLine="0"/>
        <w:rPr>
          <w:sz w:val="20"/>
          <w:szCs w:val="20"/>
        </w:rPr>
      </w:pPr>
    </w:p>
    <w:p w:rsidR="00D57188" w:rsidRDefault="00D57188">
      <w:pPr>
        <w:pStyle w:val="Style170"/>
        <w:widowControl/>
        <w:spacing w:line="240" w:lineRule="exact"/>
        <w:ind w:firstLine="0"/>
        <w:rPr>
          <w:sz w:val="20"/>
          <w:szCs w:val="20"/>
        </w:rPr>
      </w:pPr>
    </w:p>
    <w:p w:rsidR="00D57188" w:rsidRDefault="00D57188">
      <w:pPr>
        <w:pStyle w:val="Style170"/>
        <w:widowControl/>
        <w:spacing w:line="240" w:lineRule="exact"/>
        <w:ind w:firstLine="0"/>
        <w:rPr>
          <w:sz w:val="20"/>
          <w:szCs w:val="20"/>
        </w:rPr>
      </w:pPr>
    </w:p>
    <w:p w:rsidR="00D57188" w:rsidRPr="00190123" w:rsidRDefault="001C5317">
      <w:pPr>
        <w:pStyle w:val="Style170"/>
        <w:widowControl/>
        <w:spacing w:before="139" w:line="240" w:lineRule="auto"/>
        <w:ind w:firstLine="0"/>
        <w:rPr>
          <w:rStyle w:val="FontStyle452"/>
          <w:spacing w:val="40"/>
          <w:lang w:eastAsia="en-US"/>
        </w:rPr>
      </w:pPr>
      <w:r>
        <w:rPr>
          <w:rStyle w:val="FontStyle452"/>
          <w:spacing w:val="40"/>
          <w:lang w:val="en-US" w:eastAsia="en-US"/>
        </w:rPr>
        <w:t>if</w:t>
      </w:r>
      <w:r w:rsidRPr="00190123">
        <w:rPr>
          <w:rStyle w:val="FontStyle452"/>
          <w:spacing w:val="40"/>
          <w:lang w:eastAsia="en-US"/>
        </w:rPr>
        <w:t>'</w:t>
      </w:r>
    </w:p>
    <w:p w:rsidR="00D57188" w:rsidRPr="00190123" w:rsidRDefault="00D57188">
      <w:pPr>
        <w:pStyle w:val="Style170"/>
        <w:widowControl/>
        <w:spacing w:before="139" w:line="240" w:lineRule="auto"/>
        <w:ind w:firstLine="0"/>
        <w:rPr>
          <w:rStyle w:val="FontStyle452"/>
          <w:spacing w:val="40"/>
          <w:lang w:eastAsia="en-US"/>
        </w:rPr>
        <w:sectPr w:rsidR="00D57188" w:rsidRPr="00190123">
          <w:headerReference w:type="even" r:id="rId809"/>
          <w:headerReference w:type="default" r:id="rId810"/>
          <w:footerReference w:type="even" r:id="rId811"/>
          <w:footerReference w:type="default" r:id="rId812"/>
          <w:type w:val="continuous"/>
          <w:pgSz w:w="8390" w:h="11905"/>
          <w:pgMar w:top="609" w:right="602" w:bottom="1440" w:left="1322" w:header="720" w:footer="720" w:gutter="0"/>
          <w:cols w:num="2" w:space="720" w:equalWidth="0">
            <w:col w:w="5280" w:space="466"/>
            <w:col w:w="720"/>
          </w:cols>
          <w:noEndnote/>
        </w:sectPr>
      </w:pPr>
    </w:p>
    <w:p w:rsidR="00D57188" w:rsidRDefault="00190123">
      <w:pPr>
        <w:widowControl/>
        <w:ind w:right="3605"/>
      </w:pPr>
      <w:r>
        <w:rPr>
          <w:noProof/>
        </w:rPr>
        <w:lastRenderedPageBreak/>
        <w:drawing>
          <wp:inline distT="0" distB="0" distL="0" distR="0">
            <wp:extent cx="1771650" cy="12382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3"/>
                    <a:srcRect/>
                    <a:stretch>
                      <a:fillRect/>
                    </a:stretch>
                  </pic:blipFill>
                  <pic:spPr bwMode="auto">
                    <a:xfrm>
                      <a:off x="0" y="0"/>
                      <a:ext cx="1771650" cy="123825"/>
                    </a:xfrm>
                    <a:prstGeom prst="rect">
                      <a:avLst/>
                    </a:prstGeom>
                    <a:noFill/>
                    <a:ln w="9525">
                      <a:noFill/>
                      <a:miter lim="800000"/>
                      <a:headEnd/>
                      <a:tailEnd/>
                    </a:ln>
                  </pic:spPr>
                </pic:pic>
              </a:graphicData>
            </a:graphic>
          </wp:inline>
        </w:drawing>
      </w:r>
    </w:p>
    <w:p w:rsidR="00D57188" w:rsidRDefault="001C5317">
      <w:pPr>
        <w:pStyle w:val="Style307"/>
        <w:widowControl/>
        <w:tabs>
          <w:tab w:val="left" w:pos="1387"/>
        </w:tabs>
        <w:spacing w:line="187" w:lineRule="exact"/>
        <w:ind w:left="235"/>
        <w:rPr>
          <w:rStyle w:val="FontStyle483"/>
        </w:rPr>
      </w:pPr>
      <w:r>
        <w:rPr>
          <w:rStyle w:val="FontStyle468"/>
        </w:rPr>
        <w:t xml:space="preserve">,,.пгп„ </w:t>
      </w:r>
      <w:r>
        <w:rPr>
          <w:rStyle w:val="FontStyle483"/>
        </w:rPr>
        <w:t>Вначале основное внимание уделяется методам</w:t>
      </w:r>
      <w:r>
        <w:rPr>
          <w:rStyle w:val="FontStyle483"/>
        </w:rPr>
        <w:br/>
      </w:r>
      <w:r>
        <w:rPr>
          <w:rStyle w:val="FontStyle471"/>
          <w:spacing w:val="30"/>
          <w:lang w:val="en-US"/>
        </w:rPr>
        <w:t>ZZoo</w:t>
      </w:r>
      <w:r w:rsidRPr="00190123">
        <w:rPr>
          <w:rStyle w:val="FontStyle471"/>
        </w:rPr>
        <w:t xml:space="preserve"> </w:t>
      </w:r>
      <w:r>
        <w:rPr>
          <w:rStyle w:val="FontStyle483"/>
        </w:rPr>
        <w:t>нанрявлепня (развитие максимальной силы),</w:t>
      </w:r>
      <w:r>
        <w:rPr>
          <w:rStyle w:val="FontStyle483"/>
        </w:rPr>
        <w:br/>
        <w:t>£тсм методам второго направления (развитие силовой</w:t>
      </w:r>
      <w:r>
        <w:rPr>
          <w:rStyle w:val="FontStyle483"/>
        </w:rPr>
        <w:br/>
        <w:t xml:space="preserve">выносливости). Соотношение между ними вначале — </w:t>
      </w:r>
      <w:r>
        <w:rPr>
          <w:rStyle w:val="FontStyle483"/>
          <w:lang w:val="en-US"/>
        </w:rPr>
        <w:t>l</w:t>
      </w:r>
      <w:r w:rsidRPr="00190123">
        <w:rPr>
          <w:rStyle w:val="FontStyle483"/>
        </w:rPr>
        <w:t>:</w:t>
      </w:r>
      <w:r>
        <w:rPr>
          <w:rStyle w:val="FontStyle483"/>
          <w:lang w:val="en-US"/>
        </w:rPr>
        <w:t>i</w:t>
      </w:r>
      <w:r w:rsidRPr="00190123">
        <w:rPr>
          <w:rStyle w:val="FontStyle483"/>
        </w:rPr>
        <w:t>,</w:t>
      </w:r>
      <w:r w:rsidRPr="00190123">
        <w:rPr>
          <w:rStyle w:val="FontStyle483"/>
        </w:rPr>
        <w:br/>
      </w:r>
      <w:r>
        <w:rPr>
          <w:rStyle w:val="FontStyle483"/>
        </w:rPr>
        <w:t>затем (по мере повышения максимальной силы) — 3:1.</w:t>
      </w:r>
      <w:r>
        <w:rPr>
          <w:rStyle w:val="FontStyle483"/>
        </w:rPr>
        <w:br/>
        <w:t>р</w:t>
      </w:r>
      <w:r>
        <w:rPr>
          <w:rStyle w:val="FontStyle483"/>
          <w:vertAlign w:val="subscript"/>
        </w:rPr>
        <w:t>а</w:t>
      </w:r>
      <w:r>
        <w:rPr>
          <w:rStyle w:val="FontStyle483"/>
        </w:rPr>
        <w:t>"'</w:t>
      </w:r>
      <w:r>
        <w:rPr>
          <w:rStyle w:val="FontStyle483"/>
          <w:vertAlign w:val="superscript"/>
        </w:rPr>
        <w:t>4</w:t>
      </w:r>
      <w:r>
        <w:rPr>
          <w:rStyle w:val="FontStyle483"/>
        </w:rPr>
        <w:t>.</w:t>
      </w:r>
      <w:r>
        <w:rPr>
          <w:rStyle w:val="FontStyle483"/>
          <w:spacing w:val="0"/>
          <w:sz w:val="20"/>
          <w:szCs w:val="20"/>
        </w:rPr>
        <w:tab/>
      </w:r>
      <w:r>
        <w:rPr>
          <w:rStyle w:val="FontStyle483"/>
        </w:rPr>
        <w:t>Приведем несколько примеров использования упраж-</w:t>
      </w:r>
    </w:p>
    <w:p w:rsidR="00D57188" w:rsidRDefault="001C5317">
      <w:pPr>
        <w:pStyle w:val="Style307"/>
        <w:widowControl/>
        <w:spacing w:line="187" w:lineRule="exact"/>
        <w:ind w:left="1066"/>
        <w:rPr>
          <w:rStyle w:val="FontStyle483"/>
        </w:rPr>
      </w:pPr>
      <w:r>
        <w:rPr>
          <w:rStyle w:val="FontStyle483"/>
        </w:rPr>
        <w:t>нений с отягощением для развития максимальной силы в ряде видов спорта. Так, в тренировке гребцов-акаде</w:t>
      </w:r>
      <w:r>
        <w:rPr>
          <w:rStyle w:val="FontStyle483"/>
        </w:rPr>
        <w:softHyphen/>
        <w:t>мистов используется тяга штанги руками лежа на гори</w:t>
      </w:r>
      <w:r>
        <w:rPr>
          <w:rStyle w:val="FontStyle483"/>
        </w:rPr>
        <w:softHyphen/>
        <w:t>зонтальной доске в следующих приемах:</w:t>
      </w:r>
    </w:p>
    <w:p w:rsidR="00D57188" w:rsidRDefault="001C5317">
      <w:pPr>
        <w:pStyle w:val="Style322"/>
        <w:widowControl/>
        <w:spacing w:before="82"/>
        <w:ind w:left="1354"/>
        <w:jc w:val="left"/>
        <w:rPr>
          <w:rStyle w:val="FontStyle425"/>
        </w:rPr>
      </w:pPr>
      <w:r>
        <w:rPr>
          <w:rStyle w:val="FontStyle425"/>
        </w:rPr>
        <w:t>вес 90—95%, 2—</w:t>
      </w:r>
      <w:r>
        <w:rPr>
          <w:rStyle w:val="FontStyle480"/>
          <w:spacing w:val="0"/>
        </w:rPr>
        <w:t>3</w:t>
      </w:r>
      <w:r>
        <w:rPr>
          <w:rStyle w:val="FontStyle480"/>
        </w:rPr>
        <w:t xml:space="preserve"> </w:t>
      </w:r>
      <w:r>
        <w:rPr>
          <w:rStyle w:val="FontStyle425"/>
        </w:rPr>
        <w:t xml:space="preserve">движения, 4—6 подходов с отдыхом 4—6 мин; </w:t>
      </w:r>
      <w:r>
        <w:rPr>
          <w:rStyle w:val="FontStyle425"/>
          <w:vertAlign w:val="subscript"/>
        </w:rPr>
        <w:t>вес</w:t>
      </w:r>
      <w:r>
        <w:rPr>
          <w:rStyle w:val="FontStyle425"/>
        </w:rPr>
        <w:t xml:space="preserve"> 70—80%, 5—6 движений, в серии 4—6 подходов с отдыхом</w:t>
      </w:r>
    </w:p>
    <w:p w:rsidR="00D57188" w:rsidRDefault="001C5317">
      <w:pPr>
        <w:pStyle w:val="Style244"/>
        <w:widowControl/>
        <w:tabs>
          <w:tab w:val="left" w:leader="underscore" w:pos="1248"/>
        </w:tabs>
        <w:spacing w:line="158" w:lineRule="exact"/>
        <w:ind w:left="1042"/>
        <w:jc w:val="left"/>
        <w:rPr>
          <w:rStyle w:val="FontStyle425"/>
        </w:rPr>
      </w:pPr>
      <w:r>
        <w:rPr>
          <w:rStyle w:val="FontStyle425"/>
        </w:rPr>
        <w:t>5</w:t>
      </w:r>
      <w:r>
        <w:rPr>
          <w:rStyle w:val="FontStyle425"/>
        </w:rPr>
        <w:tab/>
        <w:t>б мин. В тренировочном сеансе 2—3 серии с отдыхом 8—10 мин;</w:t>
      </w:r>
    </w:p>
    <w:p w:rsidR="00D57188" w:rsidRDefault="001C5317">
      <w:pPr>
        <w:pStyle w:val="Style314"/>
        <w:widowControl/>
        <w:spacing w:line="158" w:lineRule="exact"/>
        <w:ind w:left="1018" w:firstLine="317"/>
        <w:jc w:val="both"/>
        <w:rPr>
          <w:rStyle w:val="FontStyle425"/>
        </w:rPr>
      </w:pPr>
      <w:r>
        <w:rPr>
          <w:rStyle w:val="FontStyle425"/>
        </w:rPr>
        <w:t xml:space="preserve">в серии три подхода: с весом 80% — 10 раз; с весом 90% — 5 раз; с весом 95% — </w:t>
      </w:r>
      <w:r>
        <w:rPr>
          <w:rStyle w:val="FontStyle480"/>
          <w:spacing w:val="0"/>
        </w:rPr>
        <w:t>3</w:t>
      </w:r>
      <w:r>
        <w:rPr>
          <w:rStyle w:val="FontStyle480"/>
        </w:rPr>
        <w:t xml:space="preserve"> </w:t>
      </w:r>
      <w:r>
        <w:rPr>
          <w:rStyle w:val="FontStyle425"/>
        </w:rPr>
        <w:t xml:space="preserve">раза с отдыхом 4—6 мин. </w:t>
      </w:r>
      <w:r>
        <w:rPr>
          <w:rStyle w:val="FontStyle480"/>
          <w:spacing w:val="0"/>
        </w:rPr>
        <w:t>В</w:t>
      </w:r>
      <w:r>
        <w:rPr>
          <w:rStyle w:val="FontStyle480"/>
        </w:rPr>
        <w:t xml:space="preserve"> </w:t>
      </w:r>
      <w:r>
        <w:rPr>
          <w:rStyle w:val="FontStyle425"/>
        </w:rPr>
        <w:t xml:space="preserve">тренировочном сеансе 2— </w:t>
      </w:r>
      <w:r>
        <w:rPr>
          <w:rStyle w:val="FontStyle480"/>
          <w:spacing w:val="0"/>
        </w:rPr>
        <w:t>3</w:t>
      </w:r>
      <w:r>
        <w:rPr>
          <w:rStyle w:val="FontStyle480"/>
        </w:rPr>
        <w:t xml:space="preserve"> </w:t>
      </w:r>
      <w:r>
        <w:rPr>
          <w:rStyle w:val="FontStyle425"/>
        </w:rPr>
        <w:t>серии с отдыхом 8—10 мин;</w:t>
      </w:r>
    </w:p>
    <w:p w:rsidR="00D57188" w:rsidRDefault="001C5317">
      <w:pPr>
        <w:pStyle w:val="Style322"/>
        <w:widowControl/>
        <w:ind w:left="1325"/>
        <w:jc w:val="left"/>
        <w:rPr>
          <w:rStyle w:val="FontStyle425"/>
        </w:rPr>
      </w:pPr>
      <w:r>
        <w:rPr>
          <w:rStyle w:val="FontStyle425"/>
        </w:rPr>
        <w:t xml:space="preserve">вес 75—80%, 10—12 движений, </w:t>
      </w:r>
      <w:r>
        <w:rPr>
          <w:rStyle w:val="FontStyle480"/>
          <w:spacing w:val="0"/>
        </w:rPr>
        <w:t>3</w:t>
      </w:r>
      <w:r>
        <w:rPr>
          <w:rStyle w:val="FontStyle425"/>
        </w:rPr>
        <w:t>—4 подхода с отдыхом 2 мин;</w:t>
      </w:r>
    </w:p>
    <w:p w:rsidR="00D57188" w:rsidRDefault="001C5317">
      <w:pPr>
        <w:pStyle w:val="Style247"/>
        <w:widowControl/>
        <w:spacing w:before="125" w:line="206" w:lineRule="exact"/>
        <w:ind w:left="1013" w:firstLine="283"/>
        <w:rPr>
          <w:rStyle w:val="FontStyle483"/>
        </w:rPr>
      </w:pPr>
      <w:r>
        <w:rPr>
          <w:rStyle w:val="FontStyle483"/>
        </w:rPr>
        <w:t>В тренировке велосипедистов рекомендуются следую</w:t>
      </w:r>
      <w:r>
        <w:rPr>
          <w:rStyle w:val="FontStyle483"/>
        </w:rPr>
        <w:softHyphen/>
        <w:t>щие упражнения (Б. А. Васильев, С. М. Минаков, 1982):</w:t>
      </w:r>
    </w:p>
    <w:p w:rsidR="00D57188" w:rsidRDefault="001C5317">
      <w:pPr>
        <w:pStyle w:val="Style322"/>
        <w:widowControl/>
        <w:spacing w:before="53" w:line="163" w:lineRule="exact"/>
        <w:ind w:left="994"/>
        <w:jc w:val="left"/>
        <w:rPr>
          <w:rStyle w:val="FontStyle480"/>
          <w:spacing w:val="0"/>
        </w:rPr>
      </w:pPr>
      <w:r>
        <w:rPr>
          <w:rStyle w:val="FontStyle425"/>
        </w:rPr>
        <w:lastRenderedPageBreak/>
        <w:t xml:space="preserve">взятие штанги иа грудь, вес 90%, 3—4 подхода по 1—3 раза; приседания и полуприседы со штангой на </w:t>
      </w:r>
      <w:r>
        <w:rPr>
          <w:rStyle w:val="FontStyle480"/>
          <w:spacing w:val="0"/>
        </w:rPr>
        <w:t>плечах</w:t>
      </w:r>
      <w:r>
        <w:rPr>
          <w:rStyle w:val="FontStyle480"/>
        </w:rPr>
        <w:t xml:space="preserve"> </w:t>
      </w:r>
      <w:r>
        <w:rPr>
          <w:rStyle w:val="FontStyle480"/>
          <w:spacing w:val="0"/>
        </w:rPr>
        <w:t>80—85%,</w:t>
      </w:r>
      <w:r>
        <w:rPr>
          <w:rStyle w:val="FontStyle480"/>
        </w:rPr>
        <w:t xml:space="preserve"> </w:t>
      </w:r>
      <w:r>
        <w:rPr>
          <w:rStyle w:val="FontStyle425"/>
        </w:rPr>
        <w:t>3—</w:t>
      </w:r>
      <w:r>
        <w:rPr>
          <w:rStyle w:val="FontStyle480"/>
          <w:spacing w:val="0"/>
        </w:rPr>
        <w:t xml:space="preserve">5 </w:t>
      </w:r>
      <w:r>
        <w:rPr>
          <w:rStyle w:val="FontStyle425"/>
        </w:rPr>
        <w:t xml:space="preserve">подходов по 5—7 раз и с весом 90%, </w:t>
      </w:r>
      <w:r>
        <w:rPr>
          <w:rStyle w:val="FontStyle480"/>
          <w:spacing w:val="0"/>
        </w:rPr>
        <w:t>2</w:t>
      </w:r>
      <w:r>
        <w:rPr>
          <w:rStyle w:val="FontStyle425"/>
        </w:rPr>
        <w:t xml:space="preserve">—4 </w:t>
      </w:r>
      <w:r>
        <w:rPr>
          <w:rStyle w:val="FontStyle480"/>
          <w:spacing w:val="0"/>
        </w:rPr>
        <w:t>подхода</w:t>
      </w:r>
      <w:r>
        <w:rPr>
          <w:rStyle w:val="FontStyle480"/>
        </w:rPr>
        <w:t xml:space="preserve"> </w:t>
      </w:r>
      <w:r>
        <w:rPr>
          <w:rStyle w:val="FontStyle425"/>
        </w:rPr>
        <w:t xml:space="preserve">по </w:t>
      </w:r>
      <w:r>
        <w:rPr>
          <w:rStyle w:val="FontStyle480"/>
          <w:spacing w:val="0"/>
        </w:rPr>
        <w:t>1</w:t>
      </w:r>
      <w:r>
        <w:rPr>
          <w:rStyle w:val="FontStyle425"/>
        </w:rPr>
        <w:t xml:space="preserve">—3 </w:t>
      </w:r>
      <w:r>
        <w:rPr>
          <w:rStyle w:val="FontStyle480"/>
          <w:spacing w:val="0"/>
        </w:rPr>
        <w:t>раза;</w:t>
      </w:r>
    </w:p>
    <w:p w:rsidR="00D57188" w:rsidRDefault="001C5317">
      <w:pPr>
        <w:pStyle w:val="Style314"/>
        <w:widowControl/>
        <w:ind w:left="989" w:firstLine="298"/>
        <w:jc w:val="both"/>
        <w:rPr>
          <w:rStyle w:val="FontStyle480"/>
          <w:spacing w:val="0"/>
        </w:rPr>
      </w:pPr>
      <w:r>
        <w:rPr>
          <w:rStyle w:val="FontStyle425"/>
        </w:rPr>
        <w:t xml:space="preserve">тяга штанги 80—90% спиной и прямыми </w:t>
      </w:r>
      <w:r>
        <w:rPr>
          <w:rStyle w:val="FontStyle480"/>
          <w:spacing w:val="0"/>
        </w:rPr>
        <w:t>руками</w:t>
      </w:r>
      <w:r>
        <w:rPr>
          <w:rStyle w:val="FontStyle480"/>
        </w:rPr>
        <w:t xml:space="preserve"> </w:t>
      </w:r>
      <w:r>
        <w:rPr>
          <w:rStyle w:val="FontStyle425"/>
        </w:rPr>
        <w:t xml:space="preserve">до </w:t>
      </w:r>
      <w:r>
        <w:rPr>
          <w:rStyle w:val="FontStyle480"/>
          <w:spacing w:val="0"/>
        </w:rPr>
        <w:t>пояса,</w:t>
      </w:r>
      <w:r>
        <w:rPr>
          <w:rStyle w:val="FontStyle480"/>
        </w:rPr>
        <w:t xml:space="preserve"> </w:t>
      </w:r>
      <w:r>
        <w:rPr>
          <w:rStyle w:val="FontStyle425"/>
        </w:rPr>
        <w:t xml:space="preserve">стоя на прямых ногах, 5—6 подходов </w:t>
      </w:r>
      <w:r>
        <w:rPr>
          <w:rStyle w:val="FontStyle480"/>
          <w:spacing w:val="0"/>
        </w:rPr>
        <w:t>по</w:t>
      </w:r>
      <w:r>
        <w:rPr>
          <w:rStyle w:val="FontStyle480"/>
        </w:rPr>
        <w:t xml:space="preserve"> </w:t>
      </w:r>
      <w:r>
        <w:rPr>
          <w:rStyle w:val="FontStyle425"/>
        </w:rPr>
        <w:t xml:space="preserve">3—5 </w:t>
      </w:r>
      <w:r>
        <w:rPr>
          <w:rStyle w:val="FontStyle480"/>
          <w:spacing w:val="0"/>
        </w:rPr>
        <w:t>раз;</w:t>
      </w:r>
    </w:p>
    <w:p w:rsidR="00D57188" w:rsidRDefault="001C5317">
      <w:pPr>
        <w:pStyle w:val="Style314"/>
        <w:widowControl/>
        <w:ind w:left="984" w:firstLine="307"/>
        <w:jc w:val="both"/>
        <w:rPr>
          <w:rStyle w:val="FontStyle425"/>
        </w:rPr>
      </w:pPr>
      <w:r>
        <w:rPr>
          <w:rStyle w:val="FontStyle425"/>
        </w:rPr>
        <w:t xml:space="preserve">подъем на носки с большим и максимальным отягощением на плечах </w:t>
      </w:r>
      <w:r>
        <w:rPr>
          <w:rStyle w:val="FontStyle480"/>
          <w:spacing w:val="0"/>
        </w:rPr>
        <w:t>3</w:t>
      </w:r>
      <w:r>
        <w:rPr>
          <w:rStyle w:val="FontStyle425"/>
        </w:rPr>
        <w:t xml:space="preserve">—4 подхода по </w:t>
      </w:r>
      <w:r>
        <w:rPr>
          <w:rStyle w:val="FontStyle480"/>
          <w:spacing w:val="0"/>
        </w:rPr>
        <w:t>10—15</w:t>
      </w:r>
      <w:r>
        <w:rPr>
          <w:rStyle w:val="FontStyle480"/>
        </w:rPr>
        <w:t xml:space="preserve"> </w:t>
      </w:r>
      <w:r>
        <w:rPr>
          <w:rStyle w:val="FontStyle425"/>
        </w:rPr>
        <w:t>раз;</w:t>
      </w:r>
    </w:p>
    <w:p w:rsidR="00D57188" w:rsidRDefault="001C5317">
      <w:pPr>
        <w:pStyle w:val="Style314"/>
        <w:widowControl/>
        <w:spacing w:before="24" w:line="144" w:lineRule="exact"/>
        <w:ind w:left="979" w:firstLine="298"/>
        <w:jc w:val="both"/>
        <w:rPr>
          <w:rStyle w:val="FontStyle425"/>
        </w:rPr>
      </w:pPr>
      <w:r>
        <w:rPr>
          <w:rStyle w:val="FontStyle548"/>
        </w:rPr>
        <w:t xml:space="preserve">жим </w:t>
      </w:r>
      <w:r>
        <w:rPr>
          <w:rStyle w:val="FontStyle425"/>
        </w:rPr>
        <w:t xml:space="preserve">штанги ногами лежа </w:t>
      </w:r>
      <w:r>
        <w:rPr>
          <w:rStyle w:val="FontStyle480"/>
          <w:spacing w:val="0"/>
        </w:rPr>
        <w:t>на</w:t>
      </w:r>
      <w:r>
        <w:rPr>
          <w:rStyle w:val="FontStyle480"/>
        </w:rPr>
        <w:t xml:space="preserve"> </w:t>
      </w:r>
      <w:r>
        <w:rPr>
          <w:rStyle w:val="FontStyle480"/>
          <w:spacing w:val="0"/>
        </w:rPr>
        <w:t>спине,</w:t>
      </w:r>
      <w:r>
        <w:rPr>
          <w:rStyle w:val="FontStyle480"/>
        </w:rPr>
        <w:t xml:space="preserve"> </w:t>
      </w:r>
      <w:r>
        <w:rPr>
          <w:rStyle w:val="FontStyle425"/>
        </w:rPr>
        <w:t xml:space="preserve">вес 85- 90%, 3—5 </w:t>
      </w:r>
      <w:r>
        <w:rPr>
          <w:rStyle w:val="FontStyle480"/>
          <w:spacing w:val="0"/>
        </w:rPr>
        <w:t xml:space="preserve">подходов </w:t>
      </w:r>
      <w:r>
        <w:rPr>
          <w:rStyle w:val="FontStyle425"/>
        </w:rPr>
        <w:t>по 5—6 раз.</w:t>
      </w:r>
    </w:p>
    <w:p w:rsidR="00D57188" w:rsidRDefault="001C5317">
      <w:pPr>
        <w:pStyle w:val="Style247"/>
        <w:widowControl/>
        <w:spacing w:before="149" w:line="202" w:lineRule="exact"/>
        <w:ind w:left="965" w:firstLine="283"/>
        <w:rPr>
          <w:rStyle w:val="FontStyle483"/>
        </w:rPr>
      </w:pPr>
      <w:r>
        <w:rPr>
          <w:rStyle w:val="FontStyle483"/>
        </w:rPr>
        <w:t>Обратим внимание, что при работе с тяжелым отяго</w:t>
      </w:r>
      <w:r>
        <w:rPr>
          <w:rStyle w:val="FontStyle483"/>
        </w:rPr>
        <w:softHyphen/>
        <w:t>щением: при приседаниях со и:т; нгой на плечах созда</w:t>
      </w:r>
      <w:r>
        <w:rPr>
          <w:rStyle w:val="FontStyle483"/>
        </w:rPr>
        <w:softHyphen/>
        <w:t>ется большая нагрузка на почвоночник и его поясничный отдел. Для спортсменов в тех видах спорта, где позвоноч</w:t>
      </w:r>
      <w:r>
        <w:rPr>
          <w:rStyle w:val="FontStyle483"/>
        </w:rPr>
        <w:softHyphen/>
        <w:t xml:space="preserve">ник не испытывает значительных перегрузок, это создает опасность травмирования. В таких случаях целесообразно использовать жим ногами лежа на спине или выполнять приседания не со штангой на плечах, а с отягощением (например, диски от штанги), крепящимся прочной тягой </w:t>
      </w:r>
      <w:r>
        <w:rPr>
          <w:rStyle w:val="FontStyle483"/>
          <w:vertAlign w:val="superscript"/>
        </w:rPr>
        <w:t>к</w:t>
      </w:r>
      <w:r>
        <w:rPr>
          <w:rStyle w:val="FontStyle483"/>
        </w:rPr>
        <w:t xml:space="preserve"> </w:t>
      </w:r>
      <w:r>
        <w:rPr>
          <w:rStyle w:val="FontStyle483"/>
          <w:vertAlign w:val="superscript"/>
        </w:rPr>
        <w:t>Ши</w:t>
      </w:r>
      <w:r>
        <w:rPr>
          <w:rStyle w:val="FontStyle483"/>
        </w:rPr>
        <w:t>Р0кому удобному поясу, и использовать помост такой высоты, чтобы отягощение находилось ниже уровня ступ</w:t>
      </w:r>
      <w:r>
        <w:rPr>
          <w:rStyle w:val="FontStyle483"/>
        </w:rPr>
        <w:softHyphen/>
        <w:t>ней спортсмена (рис. 52).</w:t>
      </w:r>
    </w:p>
    <w:p w:rsidR="00D57188" w:rsidRDefault="001C5317">
      <w:pPr>
        <w:pStyle w:val="Style40"/>
        <w:widowControl/>
        <w:spacing w:line="202" w:lineRule="exact"/>
        <w:ind w:left="730"/>
        <w:rPr>
          <w:rStyle w:val="FontStyle483"/>
        </w:rPr>
      </w:pPr>
      <w:r>
        <w:rPr>
          <w:rStyle w:val="FontStyle483"/>
        </w:rPr>
        <w:t xml:space="preserve">Для   развития   максимальной   силы   целесообразны </w:t>
      </w:r>
      <w:r>
        <w:rPr>
          <w:rStyle w:val="FontStyle483"/>
          <w:spacing w:val="60"/>
        </w:rPr>
        <w:t>зометрические</w:t>
      </w:r>
      <w:r>
        <w:rPr>
          <w:rStyle w:val="FontStyle483"/>
        </w:rPr>
        <w:t xml:space="preserve"> </w:t>
      </w:r>
      <w:r>
        <w:rPr>
          <w:rStyle w:val="FontStyle483"/>
          <w:spacing w:val="60"/>
        </w:rPr>
        <w:t>упражнения,</w:t>
      </w:r>
      <w:r>
        <w:rPr>
          <w:rStyle w:val="FontStyle483"/>
        </w:rPr>
        <w:t xml:space="preserve"> поскольку они арактерны вовлечением в работу большого количества • </w:t>
      </w:r>
      <w:r>
        <w:rPr>
          <w:rStyle w:val="FontStyle483"/>
          <w:vertAlign w:val="superscript"/>
        </w:rPr>
        <w:t>и</w:t>
      </w:r>
      <w:r>
        <w:rPr>
          <w:rStyle w:val="FontStyle483"/>
        </w:rPr>
        <w:t xml:space="preserve"> главным образом медленных  (см. раздел IV. 1). ^зометрические упражнения  следует  выполнять в не-</w:t>
      </w:r>
      <w:r>
        <w:rPr>
          <w:rStyle w:val="FontStyle483"/>
          <w:vertAlign w:val="superscript"/>
        </w:rPr>
        <w:t>л</w:t>
      </w:r>
      <w:r>
        <w:rPr>
          <w:rStyle w:val="FontStyle483"/>
        </w:rPr>
        <w:t>ьщом объеме в позах, соответствующих началу ра-</w:t>
      </w:r>
    </w:p>
    <w:p w:rsidR="00D57188" w:rsidRDefault="00D57188">
      <w:pPr>
        <w:pStyle w:val="Style40"/>
        <w:widowControl/>
        <w:spacing w:line="202" w:lineRule="exact"/>
        <w:ind w:left="730"/>
        <w:rPr>
          <w:rStyle w:val="FontStyle483"/>
        </w:rPr>
        <w:sectPr w:rsidR="00D57188">
          <w:headerReference w:type="even" r:id="rId814"/>
          <w:headerReference w:type="default" r:id="rId815"/>
          <w:footerReference w:type="even" r:id="rId816"/>
          <w:footerReference w:type="default" r:id="rId817"/>
          <w:type w:val="continuous"/>
          <w:pgSz w:w="8390" w:h="11905"/>
          <w:pgMar w:top="1140" w:right="1355" w:bottom="899" w:left="635" w:header="720" w:footer="720" w:gutter="0"/>
          <w:cols w:space="60"/>
          <w:noEndnote/>
        </w:sectPr>
      </w:pPr>
    </w:p>
    <w:p w:rsidR="00D57188" w:rsidRDefault="00190123">
      <w:pPr>
        <w:widowControl/>
        <w:spacing w:before="106"/>
        <w:ind w:right="528"/>
      </w:pPr>
      <w:r>
        <w:rPr>
          <w:noProof/>
        </w:rPr>
        <w:lastRenderedPageBreak/>
        <w:drawing>
          <wp:inline distT="0" distB="0" distL="0" distR="0">
            <wp:extent cx="447675" cy="914400"/>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8"/>
                    <a:srcRect/>
                    <a:stretch>
                      <a:fillRect/>
                    </a:stretch>
                  </pic:blipFill>
                  <pic:spPr bwMode="auto">
                    <a:xfrm>
                      <a:off x="0" y="0"/>
                      <a:ext cx="447675" cy="914400"/>
                    </a:xfrm>
                    <a:prstGeom prst="rect">
                      <a:avLst/>
                    </a:prstGeom>
                    <a:noFill/>
                    <a:ln w="9525">
                      <a:noFill/>
                      <a:miter lim="800000"/>
                      <a:headEnd/>
                      <a:tailEnd/>
                    </a:ln>
                  </pic:spPr>
                </pic:pic>
              </a:graphicData>
            </a:graphic>
          </wp:inline>
        </w:drawing>
      </w:r>
    </w:p>
    <w:p w:rsidR="00D57188" w:rsidRDefault="001C5317">
      <w:pPr>
        <w:pStyle w:val="Style207"/>
        <w:widowControl/>
        <w:spacing w:before="178" w:line="163" w:lineRule="exact"/>
        <w:jc w:val="both"/>
        <w:rPr>
          <w:rStyle w:val="FontStyle425"/>
        </w:rPr>
      </w:pPr>
      <w:r>
        <w:rPr>
          <w:rStyle w:val="FontStyle425"/>
        </w:rPr>
        <w:t>Рис. 52. Упражне</w:t>
      </w:r>
      <w:r>
        <w:rPr>
          <w:rStyle w:val="FontStyle425"/>
        </w:rPr>
        <w:softHyphen/>
        <w:t>ние для развития силы йог</w:t>
      </w:r>
    </w:p>
    <w:p w:rsidR="00D57188" w:rsidRDefault="001C5317">
      <w:pPr>
        <w:pStyle w:val="Style307"/>
        <w:widowControl/>
        <w:tabs>
          <w:tab w:val="left" w:leader="underscore" w:pos="3475"/>
        </w:tabs>
        <w:spacing w:line="197" w:lineRule="exact"/>
        <w:rPr>
          <w:rStyle w:val="FontStyle483"/>
        </w:rPr>
      </w:pPr>
      <w:r>
        <w:rPr>
          <w:rStyle w:val="FontStyle425"/>
        </w:rPr>
        <w:br w:type="column"/>
      </w:r>
      <w:r>
        <w:rPr>
          <w:rStyle w:val="FontStyle483"/>
        </w:rPr>
        <w:lastRenderedPageBreak/>
        <w:t>бочего движения или моменту разви-</w:t>
      </w:r>
      <w:r>
        <w:rPr>
          <w:rStyle w:val="FontStyle483"/>
        </w:rPr>
        <w:br/>
        <w:t>тия максимального усилия в соревно-</w:t>
      </w:r>
      <w:r>
        <w:rPr>
          <w:rStyle w:val="FontStyle483"/>
        </w:rPr>
        <w:br/>
        <w:t>вательном упражнении. Напряжение</w:t>
      </w:r>
      <w:r>
        <w:rPr>
          <w:rStyle w:val="FontStyle483"/>
        </w:rPr>
        <w:br/>
        <w:t>развивается медленно до предельного</w:t>
      </w:r>
      <w:r>
        <w:rPr>
          <w:rStyle w:val="FontStyle483"/>
        </w:rPr>
        <w:br/>
        <w:t>с быстрым последующим расслабле-</w:t>
      </w:r>
      <w:r>
        <w:rPr>
          <w:rStyle w:val="FontStyle483"/>
        </w:rPr>
        <w:br/>
        <w:t>нием мышц. В подходе выполняется</w:t>
      </w:r>
      <w:r>
        <w:rPr>
          <w:rStyle w:val="FontStyle483"/>
        </w:rPr>
        <w:br/>
        <w:t>6—8 напряжений с произвольным от-</w:t>
      </w:r>
      <w:r>
        <w:rPr>
          <w:rStyle w:val="FontStyle483"/>
        </w:rPr>
        <w:br/>
        <w:t>дыхом. В тренировочном сеансе 2</w:t>
      </w:r>
      <w:r>
        <w:rPr>
          <w:rStyle w:val="FontStyle483"/>
          <w:spacing w:val="0"/>
        </w:rPr>
        <w:tab/>
      </w:r>
      <w:r>
        <w:rPr>
          <w:rStyle w:val="FontStyle483"/>
        </w:rPr>
        <w:t>3</w:t>
      </w:r>
    </w:p>
    <w:p w:rsidR="00D57188" w:rsidRDefault="001C5317">
      <w:pPr>
        <w:pStyle w:val="Style307"/>
        <w:widowControl/>
        <w:spacing w:line="197" w:lineRule="exact"/>
        <w:rPr>
          <w:rStyle w:val="FontStyle483"/>
        </w:rPr>
      </w:pPr>
      <w:r>
        <w:rPr>
          <w:rStyle w:val="FontStyle483"/>
        </w:rPr>
        <w:t>подхода с отдыхом 6—8 мин, в кото</w:t>
      </w:r>
      <w:r>
        <w:rPr>
          <w:rStyle w:val="FontStyle483"/>
        </w:rPr>
        <w:softHyphen/>
        <w:t>ром выполняются упражнения динами</w:t>
      </w:r>
      <w:r>
        <w:rPr>
          <w:rStyle w:val="FontStyle483"/>
        </w:rPr>
        <w:softHyphen/>
        <w:t>ческого характера. Полезно исполь</w:t>
      </w:r>
      <w:r>
        <w:rPr>
          <w:rStyle w:val="FontStyle483"/>
        </w:rPr>
        <w:softHyphen/>
        <w:t>зовать локальные изометрические на-</w:t>
      </w:r>
    </w:p>
    <w:p w:rsidR="00D57188" w:rsidRDefault="00D57188">
      <w:pPr>
        <w:pStyle w:val="Style307"/>
        <w:widowControl/>
        <w:spacing w:line="197" w:lineRule="exact"/>
        <w:rPr>
          <w:rStyle w:val="FontStyle483"/>
        </w:rPr>
        <w:sectPr w:rsidR="00D57188">
          <w:headerReference w:type="even" r:id="rId819"/>
          <w:headerReference w:type="default" r:id="rId820"/>
          <w:footerReference w:type="even" r:id="rId821"/>
          <w:footerReference w:type="default" r:id="rId822"/>
          <w:type w:val="continuous"/>
          <w:pgSz w:w="8390" w:h="11905"/>
          <w:pgMar w:top="795" w:right="1298" w:bottom="1440" w:left="1841" w:header="720" w:footer="720" w:gutter="0"/>
          <w:cols w:num="2" w:space="720" w:equalWidth="0">
            <w:col w:w="1411" w:space="269"/>
            <w:col w:w="3571"/>
          </w:cols>
          <w:noEndnote/>
        </w:sectPr>
      </w:pPr>
    </w:p>
    <w:p w:rsidR="00D57188" w:rsidRDefault="001C5317">
      <w:pPr>
        <w:pStyle w:val="Style307"/>
        <w:widowControl/>
        <w:rPr>
          <w:rStyle w:val="FontStyle462"/>
          <w:spacing w:val="10"/>
        </w:rPr>
      </w:pPr>
      <w:r>
        <w:rPr>
          <w:rStyle w:val="FontStyle483"/>
        </w:rPr>
        <w:lastRenderedPageBreak/>
        <w:t>пряжения для отдельных мышечных групп, как несущих основную нагрузку в соревновательном упражнении, так и для тех, которые нуждаются в укреплении. Напри</w:t>
      </w:r>
      <w:r>
        <w:rPr>
          <w:rStyle w:val="FontStyle483"/>
        </w:rPr>
        <w:softHyphen/>
        <w:t>мер, экспериментально доказана эффективность изомет</w:t>
      </w:r>
      <w:r>
        <w:rPr>
          <w:rStyle w:val="FontStyle483"/>
        </w:rPr>
        <w:softHyphen/>
        <w:t>рических упражнений для развития силовых способно</w:t>
      </w:r>
      <w:r>
        <w:rPr>
          <w:rStyle w:val="FontStyle483"/>
        </w:rPr>
        <w:softHyphen/>
        <w:t xml:space="preserve">стей мышц — сгибателей </w:t>
      </w:r>
      <w:r>
        <w:rPr>
          <w:rStyle w:val="FontStyle546"/>
          <w:spacing w:val="10"/>
        </w:rPr>
        <w:t>и</w:t>
      </w:r>
      <w:r>
        <w:rPr>
          <w:rStyle w:val="FontStyle546"/>
        </w:rPr>
        <w:t xml:space="preserve"> </w:t>
      </w:r>
      <w:r>
        <w:rPr>
          <w:rStyle w:val="FontStyle483"/>
        </w:rPr>
        <w:t>разгибателей бедра и подо</w:t>
      </w:r>
      <w:r>
        <w:rPr>
          <w:rStyle w:val="FontStyle483"/>
        </w:rPr>
        <w:softHyphen/>
        <w:t>швенных сгибателей стопы бегуний на средние дистан</w:t>
      </w:r>
      <w:r>
        <w:rPr>
          <w:rStyle w:val="FontStyle483"/>
        </w:rPr>
        <w:softHyphen/>
        <w:t xml:space="preserve">ции (А.Н.Коробов, </w:t>
      </w:r>
      <w:r>
        <w:rPr>
          <w:rStyle w:val="FontStyle462"/>
          <w:spacing w:val="10"/>
        </w:rPr>
        <w:t>1977).</w:t>
      </w:r>
    </w:p>
    <w:p w:rsidR="00D57188" w:rsidRDefault="001C5317">
      <w:pPr>
        <w:pStyle w:val="Style247"/>
        <w:widowControl/>
        <w:spacing w:line="202" w:lineRule="exact"/>
        <w:ind w:firstLine="302"/>
        <w:rPr>
          <w:rStyle w:val="FontStyle483"/>
        </w:rPr>
      </w:pPr>
      <w:r>
        <w:rPr>
          <w:rStyle w:val="FontStyle483"/>
        </w:rPr>
        <w:t>Мышечные напряжения должны быть максимальными с продолжительностью 6 с. Интервал между напряжени</w:t>
      </w:r>
      <w:r>
        <w:rPr>
          <w:rStyle w:val="FontStyle483"/>
        </w:rPr>
        <w:softHyphen/>
        <w:t>ями в одном упражнении 20—30 с, а между отдельными упражнениями — 1 мин. Общая продолжительность тре</w:t>
      </w:r>
      <w:r>
        <w:rPr>
          <w:rStyle w:val="FontStyle483"/>
        </w:rPr>
        <w:softHyphen/>
        <w:t>нировочного сеанса — 15 мин. Целесообразность изомет</w:t>
      </w:r>
      <w:r>
        <w:rPr>
          <w:rStyle w:val="FontStyle483"/>
        </w:rPr>
        <w:softHyphen/>
        <w:t xml:space="preserve">рических упражнений в тренировке бегунов заключается в том, что они позволяют решать задачи СФП </w:t>
      </w:r>
      <w:r>
        <w:rPr>
          <w:rStyle w:val="FontStyle483"/>
        </w:rPr>
        <w:lastRenderedPageBreak/>
        <w:t>без перегрузки связок и сухожилий, которые у бегунов и без того велики.</w:t>
      </w:r>
    </w:p>
    <w:p w:rsidR="00D57188" w:rsidRDefault="00D57188">
      <w:pPr>
        <w:pStyle w:val="Style290"/>
        <w:widowControl/>
        <w:spacing w:line="240" w:lineRule="exact"/>
        <w:rPr>
          <w:sz w:val="20"/>
          <w:szCs w:val="20"/>
        </w:rPr>
      </w:pPr>
    </w:p>
    <w:p w:rsidR="00D57188" w:rsidRDefault="001C5317">
      <w:pPr>
        <w:pStyle w:val="Style290"/>
        <w:widowControl/>
        <w:spacing w:before="144" w:line="192" w:lineRule="exact"/>
        <w:rPr>
          <w:rStyle w:val="FontStyle432"/>
          <w:lang w:eastAsia="en-US"/>
        </w:rPr>
      </w:pPr>
      <w:r>
        <w:rPr>
          <w:rStyle w:val="FontStyle432"/>
          <w:lang w:val="en-US" w:eastAsia="en-US"/>
        </w:rPr>
        <w:t>V</w:t>
      </w:r>
      <w:r w:rsidRPr="00190123">
        <w:rPr>
          <w:rStyle w:val="FontStyle432"/>
          <w:lang w:eastAsia="en-US"/>
        </w:rPr>
        <w:t xml:space="preserve">.4.2. </w:t>
      </w:r>
      <w:r>
        <w:rPr>
          <w:rStyle w:val="FontStyle432"/>
          <w:lang w:eastAsia="en-US"/>
        </w:rPr>
        <w:t>Методы СФП с преимущественной направленностью на развитие взрывного и скоростного компонентов движений</w:t>
      </w:r>
    </w:p>
    <w:p w:rsidR="00D57188" w:rsidRDefault="001C5317">
      <w:pPr>
        <w:pStyle w:val="Style247"/>
        <w:widowControl/>
        <w:spacing w:before="197" w:line="182" w:lineRule="exact"/>
        <w:ind w:firstLine="293"/>
        <w:rPr>
          <w:rStyle w:val="FontStyle483"/>
        </w:rPr>
      </w:pPr>
      <w:r>
        <w:rPr>
          <w:rStyle w:val="FontStyle483"/>
        </w:rPr>
        <w:t>Для развития взрывного и скоростного компонентов силовой выносливости, МАМ, а также реактивной спо</w:t>
      </w:r>
      <w:r>
        <w:rPr>
          <w:rStyle w:val="FontStyle483"/>
        </w:rPr>
        <w:softHyphen/>
        <w:t xml:space="preserve">собности мышц используются упражнения с отягощением, прыжковые упражнения, выполнение соревновательного упражнения или близких ему по двигательной структуре упражнений п затрудненных условиях и ударный режим работы мышц. Метод преимущественно повторпо-ссри"' ный. Так же как и при развитии максимального силового компонента выносливости (см. раздел </w:t>
      </w:r>
      <w:r>
        <w:rPr>
          <w:rStyle w:val="FontStyle483"/>
          <w:lang w:val="en-US"/>
        </w:rPr>
        <w:t>V</w:t>
      </w:r>
      <w:r w:rsidRPr="00190123">
        <w:rPr>
          <w:rStyle w:val="FontStyle483"/>
        </w:rPr>
        <w:t>.4</w:t>
      </w:r>
      <w:r w:rsidRPr="00190123">
        <w:rPr>
          <w:rStyle w:val="FontStyle486"/>
          <w:spacing w:val="30"/>
        </w:rPr>
        <w:t>.1),</w:t>
      </w:r>
      <w:r w:rsidRPr="00190123">
        <w:rPr>
          <w:rStyle w:val="FontStyle486"/>
        </w:rPr>
        <w:t xml:space="preserve"> </w:t>
      </w:r>
      <w:r>
        <w:rPr>
          <w:rStyle w:val="FontStyle483"/>
        </w:rPr>
        <w:t>здесь выд</w:t>
      </w:r>
      <w:r>
        <w:rPr>
          <w:rStyle w:val="FontStyle483"/>
          <w:vertAlign w:val="superscript"/>
        </w:rPr>
        <w:t>е</w:t>
      </w:r>
      <w:r>
        <w:rPr>
          <w:rStyle w:val="FontStyle483"/>
        </w:rPr>
        <w:t>' ли юте и два направления работы. В одном работа вымол-</w:t>
      </w:r>
    </w:p>
    <w:p w:rsidR="00D57188" w:rsidRDefault="001C5317">
      <w:pPr>
        <w:pStyle w:val="Style221"/>
        <w:widowControl/>
        <w:spacing w:before="38" w:line="192" w:lineRule="exact"/>
        <w:ind w:firstLine="86"/>
        <w:rPr>
          <w:rStyle w:val="FontStyle483"/>
        </w:rPr>
      </w:pPr>
      <w:r>
        <w:rPr>
          <w:rStyle w:val="FontStyle483"/>
          <w:vertAlign w:val="subscript"/>
        </w:rPr>
        <w:t>Я1</w:t>
      </w:r>
      <w:r>
        <w:rPr>
          <w:rStyle w:val="FontStyle483"/>
        </w:rPr>
        <w:t>,</w:t>
      </w:r>
      <w:r>
        <w:rPr>
          <w:rStyle w:val="FontStyle483"/>
          <w:vertAlign w:val="subscript"/>
        </w:rPr>
        <w:t>тС</w:t>
      </w:r>
      <w:r>
        <w:rPr>
          <w:rStyle w:val="FontStyle483"/>
        </w:rPr>
        <w:t xml:space="preserve">я в умеренном темпе с акцентированием взрывного ""чала </w:t>
      </w:r>
      <w:r>
        <w:rPr>
          <w:rStyle w:val="FontStyle444"/>
          <w:spacing w:val="10"/>
        </w:rPr>
        <w:t>усилия</w:t>
      </w:r>
      <w:r>
        <w:rPr>
          <w:rStyle w:val="FontStyle483"/>
        </w:rPr>
        <w:t xml:space="preserve">, в другом — с постепенным повышением </w:t>
      </w:r>
      <w:r w:rsidRPr="00190123">
        <w:rPr>
          <w:rStyle w:val="FontStyle483"/>
        </w:rPr>
        <w:t>"'</w:t>
      </w:r>
      <w:r>
        <w:rPr>
          <w:rStyle w:val="FontStyle483"/>
          <w:vertAlign w:val="subscript"/>
          <w:lang w:val="en-US"/>
        </w:rPr>
        <w:t>Ml</w:t>
      </w:r>
      <w:r>
        <w:rPr>
          <w:rStyle w:val="FontStyle483"/>
          <w:lang w:val="en-US"/>
        </w:rPr>
        <w:t>ia</w:t>
      </w:r>
      <w:r w:rsidRPr="00190123">
        <w:rPr>
          <w:rStyle w:val="FontStyle483"/>
        </w:rPr>
        <w:t xml:space="preserve"> </w:t>
      </w:r>
      <w:r>
        <w:rPr>
          <w:rStyle w:val="FontStyle483"/>
        </w:rPr>
        <w:t xml:space="preserve">движении с сохранением взрывного начала усилия. </w:t>
      </w:r>
      <w:r>
        <w:rPr>
          <w:rStyle w:val="FontStyle483"/>
          <w:vertAlign w:val="superscript"/>
          <w:lang w:val="en-US"/>
        </w:rPr>
        <w:t>Tl</w:t>
      </w:r>
      <w:r w:rsidRPr="00190123">
        <w:rPr>
          <w:rStyle w:val="FontStyle483"/>
        </w:rPr>
        <w:t xml:space="preserve"> </w:t>
      </w:r>
      <w:r>
        <w:rPr>
          <w:rStyle w:val="FontStyle483"/>
        </w:rPr>
        <w:t xml:space="preserve">При использовании упражнений с </w:t>
      </w:r>
      <w:r>
        <w:rPr>
          <w:rStyle w:val="FontStyle483"/>
          <w:spacing w:val="60"/>
        </w:rPr>
        <w:t xml:space="preserve">отягощением </w:t>
      </w:r>
      <w:r>
        <w:rPr>
          <w:rStyle w:val="FontStyle483"/>
        </w:rPr>
        <w:t>ьфектнвны следующие варианты повторно-серийного ме</w:t>
      </w:r>
      <w:r>
        <w:rPr>
          <w:rStyle w:val="FontStyle483"/>
        </w:rPr>
        <w:softHyphen/>
        <w:t>тод</w:t>
      </w:r>
      <w:r>
        <w:rPr>
          <w:rStyle w:val="FontStyle483"/>
          <w:vertAlign w:val="superscript"/>
        </w:rPr>
        <w:t>3</w:t>
      </w:r>
      <w:r>
        <w:rPr>
          <w:rStyle w:val="FontStyle483"/>
        </w:rPr>
        <w:t xml:space="preserve"> </w:t>
      </w:r>
      <w:r>
        <w:rPr>
          <w:rStyle w:val="FontStyle483"/>
          <w:vertAlign w:val="superscript"/>
        </w:rPr>
        <w:t>дЛЯ</w:t>
      </w:r>
      <w:r>
        <w:rPr>
          <w:rStyle w:val="FontStyle483"/>
        </w:rPr>
        <w:t xml:space="preserve"> </w:t>
      </w:r>
      <w:r>
        <w:rPr>
          <w:rStyle w:val="FontStyle483"/>
          <w:vertAlign w:val="superscript"/>
        </w:rPr>
        <w:t>локальн</w:t>
      </w:r>
      <w:r>
        <w:rPr>
          <w:rStyle w:val="FontStyle483"/>
        </w:rPr>
        <w:t xml:space="preserve">°й </w:t>
      </w:r>
      <w:r>
        <w:rPr>
          <w:rStyle w:val="FontStyle483"/>
          <w:vertAlign w:val="superscript"/>
        </w:rPr>
        <w:t>и</w:t>
      </w:r>
      <w:r>
        <w:rPr>
          <w:rStyle w:val="FontStyle483"/>
        </w:rPr>
        <w:t xml:space="preserve"> глобальной работы:</w:t>
      </w:r>
    </w:p>
    <w:p w:rsidR="00D57188" w:rsidRDefault="001C5317">
      <w:pPr>
        <w:pStyle w:val="Style322"/>
        <w:widowControl/>
        <w:spacing w:line="149" w:lineRule="exact"/>
        <w:rPr>
          <w:rStyle w:val="FontStyle425"/>
        </w:rPr>
      </w:pPr>
      <w:r>
        <w:rPr>
          <w:rStyle w:val="FontStyle425"/>
        </w:rPr>
        <w:t xml:space="preserve">I  Вес 50- 60%, и серии 2 подхода по 30—10 движений с паузой ■  6 мин. В тренировочном сеансе 2—3 серии с отдыхом 8—10 мин. 2. Приседания со штангой </w:t>
      </w:r>
      <w:r>
        <w:rPr>
          <w:rStyle w:val="FontStyle480"/>
          <w:spacing w:val="0"/>
        </w:rPr>
        <w:t>на</w:t>
      </w:r>
      <w:r>
        <w:rPr>
          <w:rStyle w:val="FontStyle480"/>
        </w:rPr>
        <w:t xml:space="preserve"> </w:t>
      </w:r>
      <w:r>
        <w:rPr>
          <w:rStyle w:val="FontStyle425"/>
        </w:rPr>
        <w:t>скорость движений. Вес 50—60%</w:t>
      </w:r>
    </w:p>
    <w:p w:rsidR="00D57188" w:rsidRDefault="001C5317" w:rsidP="00190123">
      <w:pPr>
        <w:pStyle w:val="Style335"/>
        <w:widowControl/>
        <w:numPr>
          <w:ilvl w:val="0"/>
          <w:numId w:val="16"/>
        </w:numPr>
        <w:tabs>
          <w:tab w:val="left" w:pos="139"/>
        </w:tabs>
        <w:spacing w:line="149" w:lineRule="exact"/>
        <w:jc w:val="both"/>
        <w:rPr>
          <w:rStyle w:val="FontStyle425"/>
        </w:rPr>
      </w:pPr>
      <w:r>
        <w:rPr>
          <w:rStyle w:val="FontStyle425"/>
        </w:rPr>
        <w:t xml:space="preserve">подхода по 5 </w:t>
      </w:r>
      <w:r>
        <w:rPr>
          <w:rStyle w:val="FontStyle480"/>
          <w:spacing w:val="0"/>
        </w:rPr>
        <w:t>раз</w:t>
      </w:r>
      <w:r>
        <w:rPr>
          <w:rStyle w:val="FontStyle480"/>
        </w:rPr>
        <w:t xml:space="preserve"> </w:t>
      </w:r>
      <w:r>
        <w:rPr>
          <w:rStyle w:val="FontStyle425"/>
        </w:rPr>
        <w:t>с отдыхом 4—6 мин. Фиксируется время каждых</w:t>
      </w:r>
    </w:p>
    <w:p w:rsidR="00D57188" w:rsidRDefault="001C5317" w:rsidP="00190123">
      <w:pPr>
        <w:pStyle w:val="Style335"/>
        <w:widowControl/>
        <w:numPr>
          <w:ilvl w:val="0"/>
          <w:numId w:val="16"/>
        </w:numPr>
        <w:tabs>
          <w:tab w:val="left" w:pos="139"/>
        </w:tabs>
        <w:spacing w:line="149" w:lineRule="exact"/>
        <w:jc w:val="both"/>
        <w:rPr>
          <w:rStyle w:val="FontStyle425"/>
        </w:rPr>
      </w:pPr>
      <w:r>
        <w:rPr>
          <w:rStyle w:val="FontStyle425"/>
        </w:rPr>
        <w:t>приседаний. Разница между временем 4-го и 1-го подходов хорошо характеризует скоростно-силовую выносливость. Следует стремиться к уменьшению этой разницы и сокращению времени каждого подхода.</w:t>
      </w:r>
    </w:p>
    <w:p w:rsidR="00D57188" w:rsidRDefault="001C5317">
      <w:pPr>
        <w:pStyle w:val="Style106"/>
        <w:widowControl/>
        <w:rPr>
          <w:rStyle w:val="FontStyle425"/>
          <w:lang w:eastAsia="en-US"/>
        </w:rPr>
      </w:pPr>
      <w:r>
        <w:rPr>
          <w:rStyle w:val="FontStyle480"/>
          <w:spacing w:val="0"/>
          <w:vertAlign w:val="superscript"/>
          <w:lang w:val="en-US" w:eastAsia="en-US"/>
        </w:rPr>
        <w:t>J</w:t>
      </w:r>
      <w:r w:rsidRPr="00190123">
        <w:rPr>
          <w:rStyle w:val="FontStyle480"/>
          <w:lang w:eastAsia="en-US"/>
        </w:rPr>
        <w:t xml:space="preserve"> </w:t>
      </w:r>
      <w:r>
        <w:rPr>
          <w:rStyle w:val="FontStyle480"/>
          <w:spacing w:val="0"/>
          <w:lang w:eastAsia="en-US"/>
        </w:rPr>
        <w:t>3.</w:t>
      </w:r>
      <w:r>
        <w:rPr>
          <w:rStyle w:val="FontStyle480"/>
          <w:lang w:eastAsia="en-US"/>
        </w:rPr>
        <w:t xml:space="preserve"> </w:t>
      </w:r>
      <w:r>
        <w:rPr>
          <w:rStyle w:val="FontStyle425"/>
          <w:lang w:eastAsia="en-US"/>
        </w:rPr>
        <w:t xml:space="preserve">Вес отягощения 20—30%. 10—15 движений в умеренном темпе с акцентом </w:t>
      </w:r>
      <w:r>
        <w:rPr>
          <w:rStyle w:val="FontStyle480"/>
          <w:spacing w:val="0"/>
          <w:lang w:eastAsia="en-US"/>
        </w:rPr>
        <w:t>на</w:t>
      </w:r>
      <w:r>
        <w:rPr>
          <w:rStyle w:val="FontStyle480"/>
          <w:lang w:eastAsia="en-US"/>
        </w:rPr>
        <w:t xml:space="preserve"> </w:t>
      </w:r>
      <w:r>
        <w:rPr>
          <w:rStyle w:val="FontStyle425"/>
          <w:lang w:eastAsia="en-US"/>
        </w:rPr>
        <w:t xml:space="preserve">быстрое начало движений. </w:t>
      </w:r>
      <w:r>
        <w:rPr>
          <w:rStyle w:val="FontStyle451"/>
          <w:lang w:eastAsia="en-US"/>
        </w:rPr>
        <w:t xml:space="preserve">В </w:t>
      </w:r>
      <w:r>
        <w:rPr>
          <w:rStyle w:val="FontStyle425"/>
          <w:lang w:eastAsia="en-US"/>
        </w:rPr>
        <w:t xml:space="preserve">серии 3 подхода с отдыхом между ними 4—6 мин. В тренировочном сеансе 3 серии с отдыхом 8—10 </w:t>
      </w:r>
      <w:r>
        <w:rPr>
          <w:rStyle w:val="FontStyle480"/>
          <w:spacing w:val="0"/>
          <w:lang w:eastAsia="en-US"/>
        </w:rPr>
        <w:t>мнн.</w:t>
      </w:r>
      <w:r>
        <w:rPr>
          <w:rStyle w:val="FontStyle480"/>
          <w:lang w:eastAsia="en-US"/>
        </w:rPr>
        <w:t xml:space="preserve"> </w:t>
      </w:r>
      <w:r>
        <w:rPr>
          <w:rStyle w:val="FontStyle425"/>
          <w:lang w:eastAsia="en-US"/>
        </w:rPr>
        <w:t>Темп движений следует постепенно повышать до предельно возможного.</w:t>
      </w:r>
    </w:p>
    <w:p w:rsidR="00D57188" w:rsidRDefault="001C5317">
      <w:pPr>
        <w:pStyle w:val="Style227"/>
        <w:widowControl/>
        <w:spacing w:before="101" w:line="192" w:lineRule="exact"/>
        <w:ind w:firstLine="254"/>
        <w:rPr>
          <w:rStyle w:val="FontStyle483"/>
        </w:rPr>
      </w:pPr>
      <w:r>
        <w:rPr>
          <w:rStyle w:val="FontStyle483"/>
        </w:rPr>
        <w:t>Приведем несколько примеров из практики подготовки спортсмена в ряде видов спорта. Для гребцов-академис</w:t>
      </w:r>
      <w:r>
        <w:rPr>
          <w:rStyle w:val="FontStyle483"/>
        </w:rPr>
        <w:softHyphen/>
        <w:t>тов эффективны такие упражнения:</w:t>
      </w:r>
    </w:p>
    <w:p w:rsidR="00D57188" w:rsidRDefault="001C5317" w:rsidP="00190123">
      <w:pPr>
        <w:pStyle w:val="Style338"/>
        <w:widowControl/>
        <w:numPr>
          <w:ilvl w:val="0"/>
          <w:numId w:val="17"/>
        </w:numPr>
        <w:tabs>
          <w:tab w:val="left" w:pos="456"/>
        </w:tabs>
        <w:spacing w:before="110" w:line="158" w:lineRule="exact"/>
        <w:rPr>
          <w:rStyle w:val="FontStyle490"/>
        </w:rPr>
      </w:pPr>
      <w:r>
        <w:rPr>
          <w:rStyle w:val="FontStyle425"/>
        </w:rPr>
        <w:t>Подтягивание штанги руками лежа на горизонтальной доске с акцептированием конца движения в следующих вариантах: вес 50— 60%, 2—3 подхода по 20—30 движений в умеренном темпе с отдыхом 4—6 мин, 3—4 серии с отдыхом 8—10 мин; вес 50—60%, 20—25 движе</w:t>
      </w:r>
      <w:r>
        <w:rPr>
          <w:rStyle w:val="FontStyle425"/>
        </w:rPr>
        <w:softHyphen/>
        <w:t>ний в умеренном темпе, отдых 2—3 мин, вес 30—40%, 30—40 движений в быстром темпе. Повторяется 3—4 раза с отдыхом 6—8 мин.</w:t>
      </w:r>
    </w:p>
    <w:p w:rsidR="00D57188" w:rsidRDefault="001C5317" w:rsidP="00190123">
      <w:pPr>
        <w:pStyle w:val="Style338"/>
        <w:widowControl/>
        <w:numPr>
          <w:ilvl w:val="0"/>
          <w:numId w:val="18"/>
        </w:numPr>
        <w:tabs>
          <w:tab w:val="left" w:pos="456"/>
        </w:tabs>
        <w:spacing w:line="158" w:lineRule="exact"/>
        <w:rPr>
          <w:rStyle w:val="FontStyle425"/>
        </w:rPr>
      </w:pPr>
      <w:r>
        <w:rPr>
          <w:rStyle w:val="FontStyle425"/>
        </w:rPr>
        <w:t>Разгибание туловища с подтягиванием штанги к груди с за</w:t>
      </w:r>
      <w:r>
        <w:rPr>
          <w:rStyle w:val="FontStyle425"/>
        </w:rPr>
        <w:softHyphen/>
        <w:t>крепленными ногами и опорой бедрами на гимнастического коня. Дви</w:t>
      </w:r>
      <w:r>
        <w:rPr>
          <w:rStyle w:val="FontStyle425"/>
        </w:rPr>
        <w:softHyphen/>
        <w:t>жение начинается с плавного разгибания туловища, затем подсоеди</w:t>
      </w:r>
      <w:r>
        <w:rPr>
          <w:rStyle w:val="FontStyle425"/>
        </w:rPr>
        <w:softHyphen/>
        <w:t>няется тяга руками с акцентом в конце движения. Вес 50—60%, 2 подхода по 10—15 движений в умеренном темпе. 2—3 серии с отдыхом 6—8 мин.</w:t>
      </w:r>
    </w:p>
    <w:p w:rsidR="00D57188" w:rsidRDefault="001C5317">
      <w:pPr>
        <w:pStyle w:val="Style227"/>
        <w:widowControl/>
        <w:spacing w:before="130" w:line="211" w:lineRule="exact"/>
        <w:ind w:firstLine="235"/>
        <w:rPr>
          <w:rStyle w:val="FontStyle483"/>
        </w:rPr>
      </w:pPr>
      <w:r>
        <w:rPr>
          <w:rStyle w:val="FontStyle483"/>
        </w:rPr>
        <w:t>Для конькобежцев — приседания (полуприседы) с отя</w:t>
      </w:r>
      <w:r>
        <w:rPr>
          <w:rStyle w:val="FontStyle483"/>
        </w:rPr>
        <w:softHyphen/>
        <w:t>гощением, соединенным с поясом (см. рис. 52):</w:t>
      </w:r>
    </w:p>
    <w:p w:rsidR="00D57188" w:rsidRDefault="001C5317">
      <w:pPr>
        <w:pStyle w:val="Style339"/>
        <w:widowControl/>
        <w:spacing w:before="58"/>
        <w:rPr>
          <w:rStyle w:val="FontStyle425"/>
        </w:rPr>
      </w:pPr>
      <w:r>
        <w:rPr>
          <w:rStyle w:val="FontStyle425"/>
        </w:rPr>
        <w:t xml:space="preserve">вес 50—60%, в серии 2 под.хота ми 25 30 повторений в умеренном темпе (с отдыхом 3—4 мин) ( акмептированием усилия в конце Движения и вставанием на носки. В тренировочном сеансе 2—4 серии </w:t>
      </w:r>
      <w:r>
        <w:rPr>
          <w:rStyle w:val="FontStyle425"/>
          <w:vertAlign w:val="superscript"/>
        </w:rPr>
        <w:t>с</w:t>
      </w:r>
      <w:r>
        <w:rPr>
          <w:rStyle w:val="FontStyle425"/>
        </w:rPr>
        <w:t xml:space="preserve"> отдыхом 8—10 мин;</w:t>
      </w:r>
    </w:p>
    <w:p w:rsidR="00D57188" w:rsidRDefault="001C5317">
      <w:pPr>
        <w:pStyle w:val="Style339"/>
        <w:widowControl/>
        <w:ind w:firstLine="125"/>
        <w:rPr>
          <w:rStyle w:val="FontStyle425"/>
        </w:rPr>
      </w:pPr>
      <w:r>
        <w:rPr>
          <w:rStyle w:val="FontStyle425"/>
        </w:rPr>
        <w:lastRenderedPageBreak/>
        <w:t>вес 30—40%, темп высокий бе., вставания на носки — 40— 50 дви</w:t>
      </w:r>
      <w:r>
        <w:rPr>
          <w:rStyle w:val="FontStyle425"/>
        </w:rPr>
        <w:softHyphen/>
      </w:r>
      <w:r>
        <w:rPr>
          <w:rStyle w:val="FontStyle564"/>
        </w:rPr>
        <w:t xml:space="preserve">жений. </w:t>
      </w:r>
      <w:r>
        <w:rPr>
          <w:rStyle w:val="FontStyle425"/>
        </w:rPr>
        <w:t>В серии 2—4 подхода с отдыхом 6—8 мин. В тренировочном</w:t>
      </w:r>
    </w:p>
    <w:p w:rsidR="00D57188" w:rsidRDefault="001C5317">
      <w:pPr>
        <w:pStyle w:val="Style106"/>
        <w:widowControl/>
        <w:spacing w:line="163" w:lineRule="exact"/>
        <w:jc w:val="left"/>
        <w:rPr>
          <w:rStyle w:val="FontStyle425"/>
        </w:rPr>
      </w:pPr>
      <w:r>
        <w:rPr>
          <w:rStyle w:val="FontStyle425"/>
        </w:rPr>
        <w:t>ансе 2</w:t>
      </w:r>
      <w:r>
        <w:rPr>
          <w:rStyle w:val="FontStyle484"/>
        </w:rPr>
        <w:t xml:space="preserve">—з </w:t>
      </w:r>
      <w:r>
        <w:rPr>
          <w:rStyle w:val="FontStyle425"/>
        </w:rPr>
        <w:t>серии с отдыхом 10- 12 мин.</w:t>
      </w:r>
    </w:p>
    <w:p w:rsidR="00D57188" w:rsidRDefault="001C5317">
      <w:pPr>
        <w:pStyle w:val="Style227"/>
        <w:widowControl/>
        <w:spacing w:before="101" w:line="211" w:lineRule="exact"/>
        <w:ind w:firstLine="0"/>
        <w:jc w:val="left"/>
        <w:rPr>
          <w:rStyle w:val="FontStyle483"/>
        </w:rPr>
      </w:pPr>
      <w:r>
        <w:rPr>
          <w:rStyle w:val="FontStyle483"/>
        </w:rPr>
        <w:t>Для велосипедистов  (мужчины) рекомендуются сле</w:t>
      </w:r>
      <w:r>
        <w:rPr>
          <w:rStyle w:val="FontStyle483"/>
        </w:rPr>
        <w:softHyphen/>
        <w:t>дующие упражнения для развития взрывного и скорост-</w:t>
      </w:r>
      <w:r>
        <w:rPr>
          <w:rStyle w:val="FontStyle483"/>
          <w:vertAlign w:val="superscript"/>
        </w:rPr>
        <w:t>гс</w:t>
      </w:r>
      <w:r>
        <w:rPr>
          <w:rStyle w:val="FontStyle483"/>
        </w:rPr>
        <w:t xml:space="preserve"> </w:t>
      </w:r>
      <w:r>
        <w:rPr>
          <w:rStyle w:val="FontStyle483"/>
          <w:vertAlign w:val="superscript"/>
        </w:rPr>
        <w:t>Ком</w:t>
      </w:r>
      <w:r>
        <w:rPr>
          <w:rStyle w:val="FontStyle483"/>
        </w:rPr>
        <w:t>понентов силовой выносливости:</w:t>
      </w:r>
    </w:p>
    <w:p w:rsidR="00D57188" w:rsidRDefault="001C5317">
      <w:pPr>
        <w:pStyle w:val="Style106"/>
        <w:widowControl/>
        <w:spacing w:before="10"/>
        <w:jc w:val="left"/>
        <w:rPr>
          <w:rStyle w:val="FontStyle425"/>
        </w:rPr>
      </w:pPr>
      <w:r>
        <w:rPr>
          <w:rStyle w:val="FontStyle425"/>
          <w:vertAlign w:val="superscript"/>
        </w:rPr>
        <w:t>п</w:t>
      </w:r>
      <w:r>
        <w:rPr>
          <w:rStyle w:val="FontStyle425"/>
        </w:rPr>
        <w:t>°лный</w:t>
      </w:r>
      <w:r>
        <w:rPr>
          <w:rStyle w:val="FontStyle425"/>
          <w:vertAlign w:val="superscript"/>
        </w:rPr>
        <w:t>СерИЯ</w:t>
      </w:r>
      <w:r>
        <w:rPr>
          <w:rStyle w:val="FontStyle425"/>
        </w:rPr>
        <w:t xml:space="preserve"> </w:t>
      </w:r>
      <w:r>
        <w:rPr>
          <w:rStyle w:val="FontStyle425"/>
          <w:vertAlign w:val="superscript"/>
        </w:rPr>
        <w:t>п</w:t>
      </w:r>
      <w:r>
        <w:rPr>
          <w:rStyle w:val="FontStyle425"/>
        </w:rPr>
        <w:t>Р</w:t>
      </w:r>
      <w:r>
        <w:rPr>
          <w:rStyle w:val="FontStyle425"/>
          <w:vertAlign w:val="superscript"/>
        </w:rPr>
        <w:t>исе</w:t>
      </w:r>
      <w:r>
        <w:rPr>
          <w:rStyle w:val="FontStyle425"/>
        </w:rPr>
        <w:t>Д</w:t>
      </w:r>
      <w:r>
        <w:rPr>
          <w:rStyle w:val="FontStyle425"/>
          <w:vertAlign w:val="superscript"/>
        </w:rPr>
        <w:t>а</w:t>
      </w:r>
      <w:r>
        <w:rPr>
          <w:rStyle w:val="FontStyle425"/>
        </w:rPr>
        <w:t>ний со штангой на плечах: вес 40—60 кг — 5 раз лсн„</w:t>
      </w:r>
      <w:r>
        <w:rPr>
          <w:rStyle w:val="FontStyle425"/>
          <w:vertAlign w:val="subscript"/>
        </w:rPr>
        <w:t>0</w:t>
      </w:r>
      <w:r>
        <w:rPr>
          <w:rStyle w:val="FontStyle425"/>
        </w:rPr>
        <w:t xml:space="preserve"> </w:t>
      </w:r>
      <w:r>
        <w:rPr>
          <w:rStyle w:val="FontStyle425"/>
          <w:vertAlign w:val="subscript"/>
        </w:rPr>
        <w:t>5</w:t>
      </w:r>
      <w:r>
        <w:rPr>
          <w:rStyle w:val="FontStyle425"/>
          <w:vertAlign w:val="superscript"/>
        </w:rPr>
        <w:t>Присед</w:t>
      </w:r>
      <w:r>
        <w:rPr>
          <w:rStyle w:val="FontStyle425"/>
        </w:rPr>
        <w:t>- медленно, 5 раз полуприсед, 8 раз полный присед, мед-■   Раз полуприсед быстро. Серия повторяется 2—3 раза</w:t>
      </w:r>
    </w:p>
    <w:p w:rsidR="00D57188" w:rsidRDefault="001C5317">
      <w:pPr>
        <w:pStyle w:val="Style314"/>
        <w:widowControl/>
        <w:spacing w:before="34" w:line="149" w:lineRule="exact"/>
        <w:ind w:firstLine="322"/>
        <w:rPr>
          <w:rStyle w:val="FontStyle425"/>
        </w:rPr>
      </w:pPr>
      <w:r>
        <w:rPr>
          <w:rStyle w:val="FontStyle425"/>
        </w:rPr>
        <w:t>2  Приседания со штангой на плечах с максимальной ско</w:t>
      </w:r>
      <w:r>
        <w:rPr>
          <w:rStyle w:val="FontStyle425"/>
          <w:vertAlign w:val="subscript"/>
        </w:rPr>
        <w:t>Рост</w:t>
      </w:r>
      <w:r>
        <w:rPr>
          <w:rStyle w:val="FontStyle425"/>
        </w:rPr>
        <w:t>. 3 подхода по 7 —10 раз: 1-й подход - вес 40-50 кг. 2-й подход _ зд</w:t>
      </w:r>
      <w:r>
        <w:rPr>
          <w:rStyle w:val="FontStyle425"/>
          <w:vertAlign w:val="superscript"/>
        </w:rPr>
        <w:t>Ю</w:t>
      </w:r>
      <w:r>
        <w:rPr>
          <w:rStyle w:val="FontStyle425"/>
        </w:rPr>
        <w:t>-80 кг, 3-й подход — 40—60 кг.</w:t>
      </w:r>
    </w:p>
    <w:p w:rsidR="00D57188" w:rsidRDefault="001C5317">
      <w:pPr>
        <w:pStyle w:val="Style341"/>
        <w:widowControl/>
        <w:rPr>
          <w:rStyle w:val="FontStyle425"/>
        </w:rPr>
      </w:pPr>
      <w:r>
        <w:rPr>
          <w:rStyle w:val="FontStyle425"/>
        </w:rPr>
        <w:t>3. Подскоки со штангон на плечах 50—60 кг, 2—3 серии, по 12_ 15 раз.</w:t>
      </w:r>
    </w:p>
    <w:p w:rsidR="00D57188" w:rsidRDefault="001C5317">
      <w:pPr>
        <w:pStyle w:val="Style314"/>
        <w:widowControl/>
        <w:spacing w:line="158" w:lineRule="exact"/>
        <w:ind w:firstLine="322"/>
        <w:rPr>
          <w:rStyle w:val="FontStyle425"/>
        </w:rPr>
      </w:pPr>
      <w:r>
        <w:rPr>
          <w:rStyle w:val="FontStyle425"/>
        </w:rPr>
        <w:t xml:space="preserve">4 Из исходного положения присед, удерживая штангу прямым руками, разогнуть йоги и туловище, затем одновременно подтянуть штангу к груди и подняться на носки (имитация старта с места или рывка) — выполняется в 3 подходах по 8—10 раз и увеличивающим™ </w:t>
      </w:r>
      <w:r>
        <w:rPr>
          <w:rStyle w:val="FontStyle425"/>
          <w:vertAlign w:val="subscript"/>
        </w:rPr>
        <w:t>вес0</w:t>
      </w:r>
      <w:r>
        <w:rPr>
          <w:rStyle w:val="FontStyle425"/>
        </w:rPr>
        <w:t>м — 40, 50 и 60 кг.</w:t>
      </w:r>
    </w:p>
    <w:p w:rsidR="00D57188" w:rsidRDefault="001C5317">
      <w:pPr>
        <w:pStyle w:val="Style247"/>
        <w:widowControl/>
        <w:spacing w:before="120" w:line="202" w:lineRule="exact"/>
        <w:rPr>
          <w:rStyle w:val="FontStyle483"/>
        </w:rPr>
      </w:pPr>
      <w:r>
        <w:rPr>
          <w:rStyle w:val="FontStyle483"/>
        </w:rPr>
        <w:t>Специализированный комплекс упражнений в присе</w:t>
      </w:r>
      <w:r>
        <w:rPr>
          <w:rStyle w:val="FontStyle483"/>
        </w:rPr>
        <w:softHyphen/>
        <w:t>даниях со штангой на плечах:</w:t>
      </w:r>
    </w:p>
    <w:p w:rsidR="00D57188" w:rsidRDefault="001C5317">
      <w:pPr>
        <w:pStyle w:val="Style341"/>
        <w:widowControl/>
        <w:spacing w:before="86" w:line="163" w:lineRule="exact"/>
        <w:ind w:firstLine="322"/>
        <w:rPr>
          <w:rStyle w:val="FontStyle425"/>
        </w:rPr>
      </w:pPr>
      <w:r>
        <w:rPr>
          <w:rStyle w:val="FontStyle425"/>
        </w:rPr>
        <w:t>для спринтеров — 20 раз со средним весом, 7—10 раз с большим 25—30 со средним в максимальном темпе, 7—10 раз с большим весом-</w:t>
      </w:r>
    </w:p>
    <w:p w:rsidR="00D57188" w:rsidRDefault="001C5317">
      <w:pPr>
        <w:pStyle w:val="Style341"/>
        <w:widowControl/>
        <w:spacing w:line="163" w:lineRule="exact"/>
        <w:ind w:firstLine="312"/>
        <w:rPr>
          <w:rStyle w:val="FontStyle425"/>
        </w:rPr>
      </w:pPr>
      <w:r>
        <w:rPr>
          <w:rStyle w:val="FontStyle425"/>
        </w:rPr>
        <w:t>для гонщиков, специализирующихся в гите — 25—30 раз со сред</w:t>
      </w:r>
      <w:r>
        <w:rPr>
          <w:rStyle w:val="FontStyle425"/>
        </w:rPr>
        <w:softHyphen/>
        <w:t>ним отягощением, 10—12 раз с большим, 45—50 со средним в макси</w:t>
      </w:r>
      <w:r>
        <w:rPr>
          <w:rStyle w:val="FontStyle425"/>
        </w:rPr>
        <w:softHyphen/>
        <w:t>мальном темпе, 30—40 раз с большим отягощением;</w:t>
      </w:r>
    </w:p>
    <w:p w:rsidR="00D57188" w:rsidRDefault="001C5317">
      <w:pPr>
        <w:pStyle w:val="Style341"/>
        <w:widowControl/>
        <w:spacing w:before="5" w:line="163" w:lineRule="exact"/>
        <w:ind w:firstLine="317"/>
        <w:rPr>
          <w:rStyle w:val="FontStyle425"/>
        </w:rPr>
      </w:pPr>
      <w:r>
        <w:rPr>
          <w:rStyle w:val="FontStyle425"/>
        </w:rPr>
        <w:t>для шоссейников и преследователей — 40—50 раз с малым весом в максимальном темпе. 5— 7 раз с большим, 30—40 раз со средним 70—100 раз с малым ве^ эм в максимальном темпе, 5—7 раз с большим и 40—50 раз со средним.</w:t>
      </w:r>
    </w:p>
    <w:p w:rsidR="00D57188" w:rsidRDefault="001C5317">
      <w:pPr>
        <w:pStyle w:val="Style247"/>
        <w:widowControl/>
        <w:spacing w:before="149" w:line="192" w:lineRule="exact"/>
        <w:ind w:firstLine="302"/>
        <w:rPr>
          <w:rStyle w:val="FontStyle483"/>
        </w:rPr>
      </w:pPr>
      <w:r>
        <w:rPr>
          <w:rStyle w:val="FontStyle483"/>
        </w:rPr>
        <w:t>Сообщается, что время, затрачиваемое на приседания со штангой на плечах, имеет тесную связь со спортив</w:t>
      </w:r>
      <w:r>
        <w:rPr>
          <w:rStyle w:val="FontStyle483"/>
        </w:rPr>
        <w:softHyphen/>
        <w:t>ными показателями: для спринтеров 20 приседаний с большим отягощением — с дистанциями 100 и 200 м с места и с ходу; для гонщиков, специализирующихся в гите, 45—55 приседаний со средним отягощением — с дистанцией 1000 м с места и с ходу; для шоссейников и преследователей 100 и 200 приседаний с малым отяго</w:t>
      </w:r>
      <w:r>
        <w:rPr>
          <w:rStyle w:val="FontStyle483"/>
        </w:rPr>
        <w:softHyphen/>
        <w:t>щением — с дистанциями 15—20 и 3—4 км (Б. А. Ва</w:t>
      </w:r>
      <w:r>
        <w:rPr>
          <w:rStyle w:val="FontStyle483"/>
        </w:rPr>
        <w:softHyphen/>
        <w:t>сильев, С. М. Минаков, 1982).</w:t>
      </w:r>
    </w:p>
    <w:p w:rsidR="00D57188" w:rsidRDefault="001C5317">
      <w:pPr>
        <w:pStyle w:val="Style247"/>
        <w:widowControl/>
        <w:spacing w:before="5" w:line="192" w:lineRule="exact"/>
        <w:ind w:firstLine="293"/>
        <w:rPr>
          <w:rStyle w:val="FontStyle483"/>
        </w:rPr>
      </w:pPr>
      <w:r>
        <w:rPr>
          <w:rStyle w:val="FontStyle483"/>
        </w:rPr>
        <w:t xml:space="preserve">Для развития скоростной силы могут использоваться </w:t>
      </w:r>
      <w:r>
        <w:rPr>
          <w:rStyle w:val="FontStyle483"/>
          <w:spacing w:val="60"/>
        </w:rPr>
        <w:t>и</w:t>
      </w:r>
      <w:r>
        <w:rPr>
          <w:rStyle w:val="FontStyle483"/>
        </w:rPr>
        <w:t xml:space="preserve"> </w:t>
      </w:r>
      <w:r>
        <w:rPr>
          <w:rStyle w:val="FontStyle483"/>
          <w:spacing w:val="60"/>
        </w:rPr>
        <w:t>изометрические</w:t>
      </w:r>
      <w:r>
        <w:rPr>
          <w:rStyle w:val="FontStyle483"/>
        </w:rPr>
        <w:t xml:space="preserve"> </w:t>
      </w:r>
      <w:r>
        <w:rPr>
          <w:rStyle w:val="FontStyle483"/>
          <w:spacing w:val="60"/>
        </w:rPr>
        <w:t>упражнения</w:t>
      </w:r>
      <w:r>
        <w:rPr>
          <w:rStyle w:val="FontStyle483"/>
        </w:rPr>
        <w:t xml:space="preserve"> с быстрым развитием усилия до небольшой величины (50—60% от максимального) напряжения. Например, пловцам реко</w:t>
      </w:r>
      <w:r>
        <w:rPr>
          <w:rStyle w:val="FontStyle483"/>
        </w:rPr>
        <w:softHyphen/>
        <w:t>мендуются кратковременные (1—2 с) мгновенные изомет</w:t>
      </w:r>
      <w:r>
        <w:rPr>
          <w:rStyle w:val="FontStyle483"/>
        </w:rPr>
        <w:softHyphen/>
        <w:t>рические напряжения с интервалами 10—12 с (в серии 6—8 раз) с упором кистью руки в позе, в которой выпол</w:t>
      </w:r>
      <w:r>
        <w:rPr>
          <w:rStyle w:val="FontStyle483"/>
        </w:rPr>
        <w:softHyphen/>
        <w:t>няется захват во время гребка (Р. А. Расулбеков и ДР-1984).</w:t>
      </w:r>
    </w:p>
    <w:p w:rsidR="00D57188" w:rsidRDefault="001C5317">
      <w:pPr>
        <w:pStyle w:val="Style247"/>
        <w:widowControl/>
        <w:spacing w:line="192" w:lineRule="exact"/>
        <w:ind w:firstLine="302"/>
        <w:rPr>
          <w:rStyle w:val="FontStyle440"/>
          <w:spacing w:val="20"/>
        </w:rPr>
      </w:pPr>
      <w:r>
        <w:rPr>
          <w:rStyle w:val="FontStyle483"/>
          <w:spacing w:val="60"/>
        </w:rPr>
        <w:t>Прыжковые</w:t>
      </w:r>
      <w:r>
        <w:rPr>
          <w:rStyle w:val="FontStyle483"/>
        </w:rPr>
        <w:t xml:space="preserve"> </w:t>
      </w:r>
      <w:r>
        <w:rPr>
          <w:rStyle w:val="FontStyle483"/>
          <w:spacing w:val="60"/>
        </w:rPr>
        <w:t>упражнения</w:t>
      </w:r>
      <w:r>
        <w:rPr>
          <w:rStyle w:val="FontStyle483"/>
        </w:rPr>
        <w:t xml:space="preserve"> с повторно-серий</w:t>
      </w:r>
      <w:r>
        <w:rPr>
          <w:rStyle w:val="FontStyle483"/>
        </w:rPr>
        <w:softHyphen/>
        <w:t>ным методом выполнения широко применяются легко</w:t>
      </w:r>
      <w:r>
        <w:rPr>
          <w:rStyle w:val="FontStyle483"/>
        </w:rPr>
        <w:softHyphen/>
        <w:t>атлетами-спринтерами, конькобежцами, велосипедистами-Кроме того, целесообразно увеличивать их объем в тре</w:t>
      </w:r>
      <w:r>
        <w:rPr>
          <w:rStyle w:val="FontStyle483"/>
        </w:rPr>
        <w:softHyphen/>
        <w:t>нировке бегунов на средние дистанции н гребцов-акаде</w:t>
      </w:r>
      <w:r>
        <w:rPr>
          <w:rStyle w:val="FontStyle483"/>
        </w:rPr>
        <w:softHyphen/>
        <w:t>мистов. Прыжковые упражнения разделяются па корот</w:t>
      </w:r>
      <w:r>
        <w:rPr>
          <w:rStyle w:val="FontStyle483"/>
        </w:rPr>
        <w:softHyphen/>
        <w:t xml:space="preserve">кие с четырех- и шестикратными отталкиваниями в </w:t>
      </w:r>
      <w:r>
        <w:rPr>
          <w:rStyle w:val="FontStyle440"/>
          <w:spacing w:val="20"/>
        </w:rPr>
        <w:t>поя-</w:t>
      </w:r>
    </w:p>
    <w:p w:rsidR="00D57188" w:rsidRDefault="00D57188">
      <w:pPr>
        <w:pStyle w:val="Style247"/>
        <w:widowControl/>
        <w:spacing w:line="192" w:lineRule="exact"/>
        <w:ind w:firstLine="302"/>
        <w:rPr>
          <w:rStyle w:val="FontStyle440"/>
          <w:spacing w:val="20"/>
        </w:rPr>
        <w:sectPr w:rsidR="00D57188">
          <w:type w:val="continuous"/>
          <w:pgSz w:w="8390" w:h="11905"/>
          <w:pgMar w:top="795" w:right="1298" w:bottom="1440" w:left="1832" w:header="720" w:footer="720" w:gutter="0"/>
          <w:cols w:space="60"/>
          <w:noEndnote/>
        </w:sectPr>
      </w:pPr>
    </w:p>
    <w:p w:rsidR="00D57188" w:rsidRDefault="000D57BA">
      <w:pPr>
        <w:pStyle w:val="Style300"/>
        <w:widowControl/>
        <w:spacing w:line="240" w:lineRule="exact"/>
        <w:ind w:left="811"/>
        <w:jc w:val="both"/>
        <w:rPr>
          <w:sz w:val="20"/>
          <w:szCs w:val="20"/>
        </w:rPr>
      </w:pPr>
      <w:r>
        <w:rPr>
          <w:noProof/>
        </w:rPr>
        <w:lastRenderedPageBreak/>
        <mc:AlternateContent>
          <mc:Choice Requires="wps">
            <w:drawing>
              <wp:anchor distT="0" distB="0" distL="24130" distR="24130" simplePos="0" relativeHeight="251690496" behindDoc="0" locked="0" layoutInCell="1" allowOverlap="1">
                <wp:simplePos x="0" y="0"/>
                <wp:positionH relativeFrom="margin">
                  <wp:posOffset>807720</wp:posOffset>
                </wp:positionH>
                <wp:positionV relativeFrom="paragraph">
                  <wp:posOffset>4697095</wp:posOffset>
                </wp:positionV>
                <wp:extent cx="3276600" cy="954405"/>
                <wp:effectExtent l="635" t="0" r="0" b="2540"/>
                <wp:wrapSquare wrapText="largest"/>
                <wp:docPr id="314"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954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Pr="00190123" w:rsidRDefault="001C5317">
                            <w:pPr>
                              <w:pStyle w:val="Style107"/>
                              <w:widowControl/>
                              <w:tabs>
                                <w:tab w:val="left" w:pos="970"/>
                                <w:tab w:val="left" w:leader="hyphen" w:pos="2227"/>
                                <w:tab w:val="left" w:leader="hyphen" w:pos="5059"/>
                              </w:tabs>
                              <w:spacing w:line="240" w:lineRule="auto"/>
                              <w:jc w:val="both"/>
                              <w:rPr>
                                <w:rStyle w:val="FontStyle447"/>
                              </w:rPr>
                            </w:pPr>
                            <w:r>
                              <w:rPr>
                                <w:rStyle w:val="FontStyle556"/>
                                <w:spacing w:val="0"/>
                              </w:rPr>
                              <w:t>Нп</w:t>
                            </w:r>
                            <w:r>
                              <w:rPr>
                                <w:rStyle w:val="FontStyle556"/>
                                <w:spacing w:val="0"/>
                                <w:vertAlign w:val="subscript"/>
                              </w:rPr>
                              <w:t>рп</w:t>
                            </w:r>
                            <w:r>
                              <w:rPr>
                                <w:rStyle w:val="FontStyle556"/>
                                <w:b w:val="0"/>
                                <w:bCs w:val="0"/>
                                <w:spacing w:val="0"/>
                                <w:sz w:val="20"/>
                                <w:szCs w:val="20"/>
                              </w:rPr>
                              <w:tab/>
                            </w:r>
                            <w:r>
                              <w:rPr>
                                <w:rStyle w:val="FontStyle448"/>
                                <w:lang w:val="en-US"/>
                              </w:rPr>
                              <w:t>nui</w:t>
                            </w:r>
                            <w:r w:rsidRPr="00190123">
                              <w:rPr>
                                <w:rStyle w:val="FontStyle448"/>
                              </w:rPr>
                              <w:t xml:space="preserve"> </w:t>
                            </w:r>
                            <w:r>
                              <w:rPr>
                                <w:rStyle w:val="FontStyle448"/>
                              </w:rPr>
                              <w:t xml:space="preserve">и </w:t>
                            </w:r>
                            <w:r>
                              <w:rPr>
                                <w:rStyle w:val="FontStyle447"/>
                                <w:lang w:val="en-US"/>
                              </w:rPr>
                              <w:t>Hd</w:t>
                            </w:r>
                            <w:r w:rsidRPr="00190123">
                              <w:rPr>
                                <w:rStyle w:val="FontStyle447"/>
                              </w:rPr>
                              <w:t xml:space="preserve">  </w:t>
                            </w:r>
                            <w:r>
                              <w:rPr>
                                <w:rStyle w:val="FontStyle448"/>
                              </w:rPr>
                              <w:t xml:space="preserve">НО! </w:t>
                            </w:r>
                            <w:r>
                              <w:rPr>
                                <w:rStyle w:val="FontStyle447"/>
                              </w:rPr>
                              <w:t xml:space="preserve">у </w:t>
                            </w:r>
                            <w:r>
                              <w:rPr>
                                <w:rStyle w:val="FontStyle447"/>
                                <w:lang w:val="en-US"/>
                              </w:rPr>
                              <w:t>ZU</w:t>
                            </w:r>
                            <w:r w:rsidRPr="00190123">
                              <w:rPr>
                                <w:rStyle w:val="FontStyle447"/>
                              </w:rPr>
                              <w:tab/>
                            </w:r>
                            <w:r>
                              <w:rPr>
                                <w:rStyle w:val="FontStyle447"/>
                                <w:lang w:val="en-US"/>
                              </w:rPr>
                              <w:t>OU</w:t>
                            </w:r>
                            <w:r w:rsidRPr="00190123">
                              <w:rPr>
                                <w:rStyle w:val="FontStyle447"/>
                              </w:rPr>
                              <w:t xml:space="preserve"> </w:t>
                            </w:r>
                            <w:r>
                              <w:rPr>
                                <w:rStyle w:val="FontStyle426"/>
                              </w:rPr>
                              <w:t xml:space="preserve">раЗ,   </w:t>
                            </w:r>
                            <w:r>
                              <w:rPr>
                                <w:rStyle w:val="FontStyle447"/>
                              </w:rPr>
                              <w:t xml:space="preserve">НН ДВуХ  </w:t>
                            </w:r>
                            <w:r>
                              <w:rPr>
                                <w:rStyle w:val="FontStyle447"/>
                                <w:lang w:val="en-US"/>
                              </w:rPr>
                              <w:t>HOI</w:t>
                            </w:r>
                            <w:r w:rsidRPr="00190123">
                              <w:rPr>
                                <w:rStyle w:val="FontStyle447"/>
                              </w:rPr>
                              <w:t xml:space="preserve"> </w:t>
                            </w:r>
                            <w:r>
                              <w:rPr>
                                <w:rStyle w:val="FontStyle447"/>
                                <w:lang w:val="en-US"/>
                              </w:rPr>
                              <w:t>dA</w:t>
                            </w:r>
                            <w:r w:rsidRPr="00190123">
                              <w:rPr>
                                <w:rStyle w:val="FontStyle447"/>
                              </w:rPr>
                              <w:t xml:space="preserve">  </w:t>
                            </w:r>
                            <w:r>
                              <w:rPr>
                                <w:rStyle w:val="FontStyle448"/>
                              </w:rPr>
                              <w:t xml:space="preserve">11   </w:t>
                            </w:r>
                            <w:r>
                              <w:rPr>
                                <w:rStyle w:val="FontStyle447"/>
                                <w:lang w:val="en-US"/>
                              </w:rPr>
                              <w:t>lipw</w:t>
                            </w:r>
                            <w:r w:rsidRPr="00190123">
                              <w:rPr>
                                <w:rStyle w:val="FontStyle447"/>
                              </w:rPr>
                              <w:t>.".""""</w:t>
                            </w:r>
                            <w:r w:rsidRPr="00190123">
                              <w:rPr>
                                <w:rStyle w:val="FontStyle447"/>
                              </w:rPr>
                              <w:tab/>
                            </w:r>
                          </w:p>
                          <w:p w:rsidR="00D57188" w:rsidRDefault="001C5317">
                            <w:pPr>
                              <w:pStyle w:val="Style303"/>
                              <w:widowControl/>
                              <w:spacing w:line="158" w:lineRule="exact"/>
                              <w:ind w:firstLine="0"/>
                              <w:jc w:val="left"/>
                              <w:rPr>
                                <w:rStyle w:val="FontStyle425"/>
                              </w:rPr>
                            </w:pPr>
                            <w:r>
                              <w:rPr>
                                <w:rStyle w:val="FontStyle425"/>
                              </w:rPr>
                              <w:t>ереди с разбега, начиная с 4—6 серий по 20—30 прыжков в каждой.</w:t>
                            </w:r>
                          </w:p>
                          <w:p w:rsidR="00D57188" w:rsidRDefault="001C5317">
                            <w:pPr>
                              <w:pStyle w:val="Style339"/>
                              <w:widowControl/>
                              <w:spacing w:line="158" w:lineRule="exact"/>
                              <w:ind w:firstLine="139"/>
                              <w:rPr>
                                <w:rStyle w:val="FontStyle425"/>
                              </w:rPr>
                            </w:pPr>
                            <w:r>
                              <w:rPr>
                                <w:rStyle w:val="FontStyle425"/>
                              </w:rPr>
                              <w:t>оследующих тренировках количество прыжков сохраняется, а время * выполнения сокращается;</w:t>
                            </w:r>
                          </w:p>
                          <w:p w:rsidR="00D57188" w:rsidRDefault="001C5317">
                            <w:pPr>
                              <w:pStyle w:val="Style106"/>
                              <w:widowControl/>
                              <w:tabs>
                                <w:tab w:val="left" w:pos="1166"/>
                              </w:tabs>
                              <w:spacing w:line="134" w:lineRule="exact"/>
                              <w:rPr>
                                <w:rStyle w:val="FontStyle425"/>
                              </w:rPr>
                            </w:pPr>
                            <w:r>
                              <w:rPr>
                                <w:rStyle w:val="FontStyle425"/>
                              </w:rPr>
                              <w:t>ВДсреп" п"п ° "</w:t>
                            </w:r>
                            <w:r>
                              <w:rPr>
                                <w:rStyle w:val="FontStyle425"/>
                                <w:vertAlign w:val="superscript"/>
                              </w:rPr>
                              <w:t>ОГИ</w:t>
                            </w:r>
                            <w:r>
                              <w:rPr>
                                <w:rStyle w:val="FontStyle425"/>
                              </w:rPr>
                              <w:t xml:space="preserve"> </w:t>
                            </w:r>
                            <w:r>
                              <w:rPr>
                                <w:rStyle w:val="FontStyle425"/>
                                <w:vertAlign w:val="superscript"/>
                              </w:rPr>
                              <w:t>на</w:t>
                            </w:r>
                            <w:r>
                              <w:rPr>
                                <w:rStyle w:val="FontStyle425"/>
                              </w:rPr>
                              <w:t xml:space="preserve"> "</w:t>
                            </w:r>
                            <w:r>
                              <w:rPr>
                                <w:rStyle w:val="FontStyle425"/>
                                <w:vertAlign w:val="superscript"/>
                              </w:rPr>
                              <w:t>ог</w:t>
                            </w:r>
                            <w:r>
                              <w:rPr>
                                <w:rStyle w:val="FontStyle425"/>
                              </w:rPr>
                              <w:t xml:space="preserve">У </w:t>
                            </w:r>
                            <w:r>
                              <w:rPr>
                                <w:rStyle w:val="FontStyle425"/>
                                <w:vertAlign w:val="superscript"/>
                              </w:rPr>
                              <w:t>20</w:t>
                            </w:r>
                            <w:r>
                              <w:rPr>
                                <w:rStyle w:val="FontStyle425"/>
                              </w:rPr>
                              <w:t>—</w:t>
                            </w:r>
                            <w:r>
                              <w:rPr>
                                <w:rStyle w:val="FontStyle425"/>
                                <w:vertAlign w:val="superscript"/>
                              </w:rPr>
                              <w:t>30</w:t>
                            </w:r>
                            <w:r>
                              <w:rPr>
                                <w:rStyle w:val="FontStyle425"/>
                              </w:rPr>
                              <w:t xml:space="preserve"> Р</w:t>
                            </w:r>
                            <w:r>
                              <w:rPr>
                                <w:rStyle w:val="FontStyle425"/>
                                <w:vertAlign w:val="superscript"/>
                              </w:rPr>
                              <w:t>аз</w:t>
                            </w:r>
                            <w:r>
                              <w:rPr>
                                <w:rStyle w:val="FontStyle425"/>
                              </w:rPr>
                              <w:t xml:space="preserve">. </w:t>
                            </w:r>
                            <w:r>
                              <w:rPr>
                                <w:rStyle w:val="FontStyle425"/>
                                <w:vertAlign w:val="superscript"/>
                              </w:rPr>
                              <w:t>на</w:t>
                            </w:r>
                            <w:r>
                              <w:rPr>
                                <w:rStyle w:val="FontStyle425"/>
                              </w:rPr>
                              <w:t xml:space="preserve"> Д</w:t>
                            </w:r>
                            <w:r>
                              <w:rPr>
                                <w:rStyle w:val="FontStyle425"/>
                                <w:vertAlign w:val="superscript"/>
                              </w:rPr>
                              <w:t>В</w:t>
                            </w:r>
                            <w:r>
                              <w:rPr>
                                <w:rStyle w:val="FontStyle425"/>
                              </w:rPr>
                              <w:t>У</w:t>
                            </w:r>
                            <w:r>
                              <w:rPr>
                                <w:rStyle w:val="FontStyle425"/>
                                <w:vertAlign w:val="superscript"/>
                              </w:rPr>
                              <w:t>Х</w:t>
                            </w:r>
                            <w:r>
                              <w:rPr>
                                <w:rStyle w:val="FontStyle425"/>
                              </w:rPr>
                              <w:t xml:space="preserve"> </w:t>
                            </w:r>
                            <w:r>
                              <w:rPr>
                                <w:rStyle w:val="FontStyle425"/>
                                <w:vertAlign w:val="superscript"/>
                              </w:rPr>
                              <w:t>ногах</w:t>
                            </w:r>
                            <w:r>
                              <w:rPr>
                                <w:rStyle w:val="FontStyle425"/>
                              </w:rPr>
                              <w:t xml:space="preserve"> </w:t>
                            </w:r>
                            <w:r>
                              <w:rPr>
                                <w:rStyle w:val="FontStyle425"/>
                                <w:vertAlign w:val="superscript"/>
                              </w:rPr>
                              <w:t>с</w:t>
                            </w:r>
                            <w:r>
                              <w:rPr>
                                <w:rStyle w:val="FontStyle425"/>
                              </w:rPr>
                              <w:t xml:space="preserve"> продвижением</w:t>
                            </w:r>
                            <w:r>
                              <w:rPr>
                                <w:rStyle w:val="FontStyle425"/>
                              </w:rPr>
                              <w:br/>
                              <w:t>Вес пп</w:t>
                            </w:r>
                            <w:r>
                              <w:rPr>
                                <w:rStyle w:val="FontStyle425"/>
                                <w:b w:val="0"/>
                                <w:bCs w:val="0"/>
                                <w:sz w:val="20"/>
                                <w:szCs w:val="20"/>
                              </w:rPr>
                              <w:tab/>
                            </w:r>
                            <w:r>
                              <w:rPr>
                                <w:rStyle w:val="FontStyle425"/>
                                <w:vertAlign w:val="superscript"/>
                              </w:rPr>
                              <w:t>раз</w:t>
                            </w:r>
                            <w:r>
                              <w:rPr>
                                <w:rStyle w:val="FontStyle425"/>
                              </w:rPr>
                              <w:t xml:space="preserve">''  </w:t>
                            </w:r>
                            <w:r>
                              <w:rPr>
                                <w:rStyle w:val="FontStyle425"/>
                                <w:vertAlign w:val="superscript"/>
                              </w:rPr>
                              <w:t>т</w:t>
                            </w:r>
                            <w:r>
                              <w:rPr>
                                <w:rStyle w:val="FontStyle425"/>
                              </w:rPr>
                              <w:t>Р</w:t>
                            </w:r>
                            <w:r>
                              <w:rPr>
                                <w:rStyle w:val="FontStyle425"/>
                                <w:vertAlign w:val="superscript"/>
                              </w:rPr>
                              <w:t>ой,юй</w:t>
                            </w:r>
                            <w:r>
                              <w:rPr>
                                <w:rStyle w:val="FontStyle425"/>
                              </w:rPr>
                              <w:t xml:space="preserve">   прыжок   (соревновательный  метод).</w:t>
                            </w:r>
                          </w:p>
                          <w:p w:rsidR="00D57188" w:rsidRDefault="001C5317">
                            <w:pPr>
                              <w:pStyle w:val="Style356"/>
                              <w:widowControl/>
                              <w:spacing w:line="134" w:lineRule="exact"/>
                              <w:ind w:left="134"/>
                              <w:rPr>
                                <w:rStyle w:val="FontStyle425"/>
                              </w:rPr>
                            </w:pPr>
                            <w:r>
                              <w:rPr>
                                <w:rStyle w:val="FontStyle563"/>
                                <w:spacing w:val="30"/>
                              </w:rPr>
                              <w:t>Расолзл</w:t>
                            </w:r>
                            <w:r>
                              <w:rPr>
                                <w:rStyle w:val="FontStyle563"/>
                                <w:spacing w:val="30"/>
                                <w:vertAlign w:val="superscript"/>
                              </w:rPr>
                              <w:t>КИ</w:t>
                            </w:r>
                            <w:r>
                              <w:rPr>
                                <w:rStyle w:val="FontStyle563"/>
                              </w:rPr>
                              <w:t xml:space="preserve">  </w:t>
                            </w:r>
                            <w:r>
                              <w:rPr>
                                <w:rStyle w:val="FontStyle425"/>
                              </w:rPr>
                              <w:t xml:space="preserve">повторяются 2—4  раза, чередуя  </w:t>
                            </w:r>
                            <w:r>
                              <w:rPr>
                                <w:rStyle w:val="FontStyle563"/>
                                <w:spacing w:val="30"/>
                              </w:rPr>
                              <w:t>с</w:t>
                            </w:r>
                            <w:r>
                              <w:rPr>
                                <w:rStyle w:val="FontStyle563"/>
                              </w:rPr>
                              <w:t xml:space="preserve"> </w:t>
                            </w:r>
                            <w:r>
                              <w:rPr>
                                <w:rStyle w:val="FontStyle425"/>
                              </w:rPr>
                              <w:t>упражнениями  на давление и растягивание.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7" o:spid="_x0000_s1288" type="#_x0000_t202" style="position:absolute;left:0;text-align:left;margin-left:63.6pt;margin-top:369.85pt;width:258pt;height:75.15pt;z-index:251690496;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ltAIAALY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" filled="f" stroked="f">
                <v:textbox inset="0,0,0,0">
                  <w:txbxContent>
                    <w:p w:rsidR="00D57188" w:rsidRPr="00190123" w:rsidRDefault="001C5317">
                      <w:pPr>
                        <w:pStyle w:val="Style107"/>
                        <w:widowControl/>
                        <w:tabs>
                          <w:tab w:val="left" w:pos="970"/>
                          <w:tab w:val="left" w:leader="hyphen" w:pos="2227"/>
                          <w:tab w:val="left" w:leader="hyphen" w:pos="5059"/>
                        </w:tabs>
                        <w:spacing w:line="240" w:lineRule="auto"/>
                        <w:jc w:val="both"/>
                        <w:rPr>
                          <w:rStyle w:val="FontStyle447"/>
                        </w:rPr>
                      </w:pPr>
                      <w:r>
                        <w:rPr>
                          <w:rStyle w:val="FontStyle556"/>
                          <w:spacing w:val="0"/>
                        </w:rPr>
                        <w:t>Нп</w:t>
                      </w:r>
                      <w:r>
                        <w:rPr>
                          <w:rStyle w:val="FontStyle556"/>
                          <w:spacing w:val="0"/>
                          <w:vertAlign w:val="subscript"/>
                        </w:rPr>
                        <w:t>рп</w:t>
                      </w:r>
                      <w:r>
                        <w:rPr>
                          <w:rStyle w:val="FontStyle556"/>
                          <w:b w:val="0"/>
                          <w:bCs w:val="0"/>
                          <w:spacing w:val="0"/>
                          <w:sz w:val="20"/>
                          <w:szCs w:val="20"/>
                        </w:rPr>
                        <w:tab/>
                      </w:r>
                      <w:r>
                        <w:rPr>
                          <w:rStyle w:val="FontStyle448"/>
                          <w:lang w:val="en-US"/>
                        </w:rPr>
                        <w:t>nui</w:t>
                      </w:r>
                      <w:r w:rsidRPr="00190123">
                        <w:rPr>
                          <w:rStyle w:val="FontStyle448"/>
                        </w:rPr>
                        <w:t xml:space="preserve"> </w:t>
                      </w:r>
                      <w:r>
                        <w:rPr>
                          <w:rStyle w:val="FontStyle448"/>
                        </w:rPr>
                        <w:t xml:space="preserve">и </w:t>
                      </w:r>
                      <w:r>
                        <w:rPr>
                          <w:rStyle w:val="FontStyle447"/>
                          <w:lang w:val="en-US"/>
                        </w:rPr>
                        <w:t>Hd</w:t>
                      </w:r>
                      <w:r w:rsidRPr="00190123">
                        <w:rPr>
                          <w:rStyle w:val="FontStyle447"/>
                        </w:rPr>
                        <w:t xml:space="preserve">  </w:t>
                      </w:r>
                      <w:r>
                        <w:rPr>
                          <w:rStyle w:val="FontStyle448"/>
                        </w:rPr>
                        <w:t xml:space="preserve">НО! </w:t>
                      </w:r>
                      <w:r>
                        <w:rPr>
                          <w:rStyle w:val="FontStyle447"/>
                        </w:rPr>
                        <w:t xml:space="preserve">у </w:t>
                      </w:r>
                      <w:r>
                        <w:rPr>
                          <w:rStyle w:val="FontStyle447"/>
                          <w:lang w:val="en-US"/>
                        </w:rPr>
                        <w:t>ZU</w:t>
                      </w:r>
                      <w:r w:rsidRPr="00190123">
                        <w:rPr>
                          <w:rStyle w:val="FontStyle447"/>
                        </w:rPr>
                        <w:tab/>
                      </w:r>
                      <w:r>
                        <w:rPr>
                          <w:rStyle w:val="FontStyle447"/>
                          <w:lang w:val="en-US"/>
                        </w:rPr>
                        <w:t>OU</w:t>
                      </w:r>
                      <w:r w:rsidRPr="00190123">
                        <w:rPr>
                          <w:rStyle w:val="FontStyle447"/>
                        </w:rPr>
                        <w:t xml:space="preserve"> </w:t>
                      </w:r>
                      <w:r>
                        <w:rPr>
                          <w:rStyle w:val="FontStyle426"/>
                        </w:rPr>
                        <w:t xml:space="preserve">раЗ,   </w:t>
                      </w:r>
                      <w:r>
                        <w:rPr>
                          <w:rStyle w:val="FontStyle447"/>
                        </w:rPr>
                        <w:t xml:space="preserve">НН ДВуХ  </w:t>
                      </w:r>
                      <w:r>
                        <w:rPr>
                          <w:rStyle w:val="FontStyle447"/>
                          <w:lang w:val="en-US"/>
                        </w:rPr>
                        <w:t>HOI</w:t>
                      </w:r>
                      <w:r w:rsidRPr="00190123">
                        <w:rPr>
                          <w:rStyle w:val="FontStyle447"/>
                        </w:rPr>
                        <w:t xml:space="preserve"> </w:t>
                      </w:r>
                      <w:r>
                        <w:rPr>
                          <w:rStyle w:val="FontStyle447"/>
                          <w:lang w:val="en-US"/>
                        </w:rPr>
                        <w:t>dA</w:t>
                      </w:r>
                      <w:r w:rsidRPr="00190123">
                        <w:rPr>
                          <w:rStyle w:val="FontStyle447"/>
                        </w:rPr>
                        <w:t xml:space="preserve">  </w:t>
                      </w:r>
                      <w:r>
                        <w:rPr>
                          <w:rStyle w:val="FontStyle448"/>
                        </w:rPr>
                        <w:t xml:space="preserve">11   </w:t>
                      </w:r>
                      <w:r>
                        <w:rPr>
                          <w:rStyle w:val="FontStyle447"/>
                          <w:lang w:val="en-US"/>
                        </w:rPr>
                        <w:t>lipw</w:t>
                      </w:r>
                      <w:r w:rsidRPr="00190123">
                        <w:rPr>
                          <w:rStyle w:val="FontStyle447"/>
                        </w:rPr>
                        <w:t>.".""""</w:t>
                      </w:r>
                      <w:r w:rsidRPr="00190123">
                        <w:rPr>
                          <w:rStyle w:val="FontStyle447"/>
                        </w:rPr>
                        <w:tab/>
                      </w:r>
                    </w:p>
                    <w:p w:rsidR="00D57188" w:rsidRDefault="001C5317">
                      <w:pPr>
                        <w:pStyle w:val="Style303"/>
                        <w:widowControl/>
                        <w:spacing w:line="158" w:lineRule="exact"/>
                        <w:ind w:firstLine="0"/>
                        <w:jc w:val="left"/>
                        <w:rPr>
                          <w:rStyle w:val="FontStyle425"/>
                        </w:rPr>
                      </w:pPr>
                      <w:r>
                        <w:rPr>
                          <w:rStyle w:val="FontStyle425"/>
                        </w:rPr>
                        <w:t>ереди с разбега, начиная с 4—6 серий по 20—30 прыжков в каждой.</w:t>
                      </w:r>
                    </w:p>
                    <w:p w:rsidR="00D57188" w:rsidRDefault="001C5317">
                      <w:pPr>
                        <w:pStyle w:val="Style339"/>
                        <w:widowControl/>
                        <w:spacing w:line="158" w:lineRule="exact"/>
                        <w:ind w:firstLine="139"/>
                        <w:rPr>
                          <w:rStyle w:val="FontStyle425"/>
                        </w:rPr>
                      </w:pPr>
                      <w:r>
                        <w:rPr>
                          <w:rStyle w:val="FontStyle425"/>
                        </w:rPr>
                        <w:t>оследующих тренировках количество прыжков сохраняется, а время * выполнения сокращается;</w:t>
                      </w:r>
                    </w:p>
                    <w:p w:rsidR="00D57188" w:rsidRDefault="001C5317">
                      <w:pPr>
                        <w:pStyle w:val="Style106"/>
                        <w:widowControl/>
                        <w:tabs>
                          <w:tab w:val="left" w:pos="1166"/>
                        </w:tabs>
                        <w:spacing w:line="134" w:lineRule="exact"/>
                        <w:rPr>
                          <w:rStyle w:val="FontStyle425"/>
                        </w:rPr>
                      </w:pPr>
                      <w:r>
                        <w:rPr>
                          <w:rStyle w:val="FontStyle425"/>
                        </w:rPr>
                        <w:t>ВДсреп" п"п ° "</w:t>
                      </w:r>
                      <w:r>
                        <w:rPr>
                          <w:rStyle w:val="FontStyle425"/>
                          <w:vertAlign w:val="superscript"/>
                        </w:rPr>
                        <w:t>ОГИ</w:t>
                      </w:r>
                      <w:r>
                        <w:rPr>
                          <w:rStyle w:val="FontStyle425"/>
                        </w:rPr>
                        <w:t xml:space="preserve"> </w:t>
                      </w:r>
                      <w:r>
                        <w:rPr>
                          <w:rStyle w:val="FontStyle425"/>
                          <w:vertAlign w:val="superscript"/>
                        </w:rPr>
                        <w:t>на</w:t>
                      </w:r>
                      <w:r>
                        <w:rPr>
                          <w:rStyle w:val="FontStyle425"/>
                        </w:rPr>
                        <w:t xml:space="preserve"> "</w:t>
                      </w:r>
                      <w:r>
                        <w:rPr>
                          <w:rStyle w:val="FontStyle425"/>
                          <w:vertAlign w:val="superscript"/>
                        </w:rPr>
                        <w:t>ог</w:t>
                      </w:r>
                      <w:r>
                        <w:rPr>
                          <w:rStyle w:val="FontStyle425"/>
                        </w:rPr>
                        <w:t xml:space="preserve">У </w:t>
                      </w:r>
                      <w:r>
                        <w:rPr>
                          <w:rStyle w:val="FontStyle425"/>
                          <w:vertAlign w:val="superscript"/>
                        </w:rPr>
                        <w:t>20</w:t>
                      </w:r>
                      <w:r>
                        <w:rPr>
                          <w:rStyle w:val="FontStyle425"/>
                        </w:rPr>
                        <w:t>—</w:t>
                      </w:r>
                      <w:r>
                        <w:rPr>
                          <w:rStyle w:val="FontStyle425"/>
                          <w:vertAlign w:val="superscript"/>
                        </w:rPr>
                        <w:t>30</w:t>
                      </w:r>
                      <w:r>
                        <w:rPr>
                          <w:rStyle w:val="FontStyle425"/>
                        </w:rPr>
                        <w:t xml:space="preserve"> Р</w:t>
                      </w:r>
                      <w:r>
                        <w:rPr>
                          <w:rStyle w:val="FontStyle425"/>
                          <w:vertAlign w:val="superscript"/>
                        </w:rPr>
                        <w:t>аз</w:t>
                      </w:r>
                      <w:r>
                        <w:rPr>
                          <w:rStyle w:val="FontStyle425"/>
                        </w:rPr>
                        <w:t xml:space="preserve">. </w:t>
                      </w:r>
                      <w:r>
                        <w:rPr>
                          <w:rStyle w:val="FontStyle425"/>
                          <w:vertAlign w:val="superscript"/>
                        </w:rPr>
                        <w:t>на</w:t>
                      </w:r>
                      <w:r>
                        <w:rPr>
                          <w:rStyle w:val="FontStyle425"/>
                        </w:rPr>
                        <w:t xml:space="preserve"> Д</w:t>
                      </w:r>
                      <w:r>
                        <w:rPr>
                          <w:rStyle w:val="FontStyle425"/>
                          <w:vertAlign w:val="superscript"/>
                        </w:rPr>
                        <w:t>В</w:t>
                      </w:r>
                      <w:r>
                        <w:rPr>
                          <w:rStyle w:val="FontStyle425"/>
                        </w:rPr>
                        <w:t>У</w:t>
                      </w:r>
                      <w:r>
                        <w:rPr>
                          <w:rStyle w:val="FontStyle425"/>
                          <w:vertAlign w:val="superscript"/>
                        </w:rPr>
                        <w:t>Х</w:t>
                      </w:r>
                      <w:r>
                        <w:rPr>
                          <w:rStyle w:val="FontStyle425"/>
                        </w:rPr>
                        <w:t xml:space="preserve"> </w:t>
                      </w:r>
                      <w:r>
                        <w:rPr>
                          <w:rStyle w:val="FontStyle425"/>
                          <w:vertAlign w:val="superscript"/>
                        </w:rPr>
                        <w:t>ногах</w:t>
                      </w:r>
                      <w:r>
                        <w:rPr>
                          <w:rStyle w:val="FontStyle425"/>
                        </w:rPr>
                        <w:t xml:space="preserve"> </w:t>
                      </w:r>
                      <w:r>
                        <w:rPr>
                          <w:rStyle w:val="FontStyle425"/>
                          <w:vertAlign w:val="superscript"/>
                        </w:rPr>
                        <w:t>с</w:t>
                      </w:r>
                      <w:r>
                        <w:rPr>
                          <w:rStyle w:val="FontStyle425"/>
                        </w:rPr>
                        <w:t xml:space="preserve"> продвижением</w:t>
                      </w:r>
                      <w:r>
                        <w:rPr>
                          <w:rStyle w:val="FontStyle425"/>
                        </w:rPr>
                        <w:br/>
                        <w:t>Вес пп</w:t>
                      </w:r>
                      <w:r>
                        <w:rPr>
                          <w:rStyle w:val="FontStyle425"/>
                          <w:b w:val="0"/>
                          <w:bCs w:val="0"/>
                          <w:sz w:val="20"/>
                          <w:szCs w:val="20"/>
                        </w:rPr>
                        <w:tab/>
                      </w:r>
                      <w:r>
                        <w:rPr>
                          <w:rStyle w:val="FontStyle425"/>
                          <w:vertAlign w:val="superscript"/>
                        </w:rPr>
                        <w:t>раз</w:t>
                      </w:r>
                      <w:r>
                        <w:rPr>
                          <w:rStyle w:val="FontStyle425"/>
                        </w:rPr>
                        <w:t xml:space="preserve">''  </w:t>
                      </w:r>
                      <w:r>
                        <w:rPr>
                          <w:rStyle w:val="FontStyle425"/>
                          <w:vertAlign w:val="superscript"/>
                        </w:rPr>
                        <w:t>т</w:t>
                      </w:r>
                      <w:r>
                        <w:rPr>
                          <w:rStyle w:val="FontStyle425"/>
                        </w:rPr>
                        <w:t>Р</w:t>
                      </w:r>
                      <w:r>
                        <w:rPr>
                          <w:rStyle w:val="FontStyle425"/>
                          <w:vertAlign w:val="superscript"/>
                        </w:rPr>
                        <w:t>ой,юй</w:t>
                      </w:r>
                      <w:r>
                        <w:rPr>
                          <w:rStyle w:val="FontStyle425"/>
                        </w:rPr>
                        <w:t xml:space="preserve">   прыжок   (соревновательный  метод).</w:t>
                      </w:r>
                    </w:p>
                    <w:p w:rsidR="00D57188" w:rsidRDefault="001C5317">
                      <w:pPr>
                        <w:pStyle w:val="Style356"/>
                        <w:widowControl/>
                        <w:spacing w:line="134" w:lineRule="exact"/>
                        <w:ind w:left="134"/>
                        <w:rPr>
                          <w:rStyle w:val="FontStyle425"/>
                        </w:rPr>
                      </w:pPr>
                      <w:r>
                        <w:rPr>
                          <w:rStyle w:val="FontStyle563"/>
                          <w:spacing w:val="30"/>
                        </w:rPr>
                        <w:t>Расолзл</w:t>
                      </w:r>
                      <w:r>
                        <w:rPr>
                          <w:rStyle w:val="FontStyle563"/>
                          <w:spacing w:val="30"/>
                          <w:vertAlign w:val="superscript"/>
                        </w:rPr>
                        <w:t>КИ</w:t>
                      </w:r>
                      <w:r>
                        <w:rPr>
                          <w:rStyle w:val="FontStyle563"/>
                        </w:rPr>
                        <w:t xml:space="preserve">  </w:t>
                      </w:r>
                      <w:r>
                        <w:rPr>
                          <w:rStyle w:val="FontStyle425"/>
                        </w:rPr>
                        <w:t xml:space="preserve">повторяются 2—4  раза, чередуя  </w:t>
                      </w:r>
                      <w:r>
                        <w:rPr>
                          <w:rStyle w:val="FontStyle563"/>
                          <w:spacing w:val="30"/>
                        </w:rPr>
                        <w:t>с</w:t>
                      </w:r>
                      <w:r>
                        <w:rPr>
                          <w:rStyle w:val="FontStyle563"/>
                        </w:rPr>
                        <w:t xml:space="preserve"> </w:t>
                      </w:r>
                      <w:r>
                        <w:rPr>
                          <w:rStyle w:val="FontStyle425"/>
                        </w:rPr>
                        <w:t>упражнениями  на давление и растягивание.</w:t>
                      </w:r>
                    </w:p>
                  </w:txbxContent>
                </v:textbox>
                <w10:wrap type="square" side="largest" anchorx="margin"/>
              </v:shape>
            </w:pict>
          </mc:Fallback>
        </mc:AlternateContent>
      </w:r>
    </w:p>
    <w:p w:rsidR="00D57188" w:rsidRPr="00190123" w:rsidRDefault="001C5317">
      <w:pPr>
        <w:pStyle w:val="Style300"/>
        <w:widowControl/>
        <w:spacing w:before="115"/>
        <w:ind w:left="811"/>
        <w:jc w:val="both"/>
        <w:rPr>
          <w:rStyle w:val="FontStyle552"/>
          <w:spacing w:val="0"/>
          <w:vertAlign w:val="subscript"/>
          <w:lang w:eastAsia="en-US"/>
        </w:rPr>
      </w:pPr>
      <w:r>
        <w:rPr>
          <w:rStyle w:val="FontStyle552"/>
          <w:spacing w:val="0"/>
          <w:lang w:val="en-US" w:eastAsia="en-US"/>
        </w:rPr>
        <w:t>n</w:t>
      </w:r>
      <w:r w:rsidRPr="00190123">
        <w:rPr>
          <w:rStyle w:val="FontStyle552"/>
          <w:spacing w:val="0"/>
          <w:vertAlign w:val="subscript"/>
          <w:lang w:eastAsia="en-US"/>
        </w:rPr>
        <w:t>0</w:t>
      </w:r>
    </w:p>
    <w:p w:rsidR="00D57188" w:rsidRPr="00190123" w:rsidRDefault="001C5317">
      <w:pPr>
        <w:pStyle w:val="Style346"/>
        <w:widowControl/>
        <w:rPr>
          <w:rStyle w:val="FontStyle516"/>
          <w:lang w:eastAsia="en-US"/>
        </w:rPr>
      </w:pPr>
      <w:r w:rsidRPr="00190123">
        <w:rPr>
          <w:rStyle w:val="FontStyle435"/>
          <w:lang w:eastAsia="en-US"/>
        </w:rPr>
        <w:t>"</w:t>
      </w:r>
      <w:r w:rsidRPr="00190123">
        <w:rPr>
          <w:rStyle w:val="FontStyle435"/>
          <w:vertAlign w:val="superscript"/>
          <w:lang w:eastAsia="en-US"/>
        </w:rPr>
        <w:t>,</w:t>
      </w:r>
      <w:r>
        <w:rPr>
          <w:rStyle w:val="FontStyle435"/>
          <w:vertAlign w:val="superscript"/>
          <w:lang w:val="en-US" w:eastAsia="en-US"/>
        </w:rPr>
        <w:t>T</w:t>
      </w:r>
      <w:r w:rsidRPr="00190123">
        <w:rPr>
          <w:rStyle w:val="FontStyle435"/>
          <w:lang w:eastAsia="en-US"/>
        </w:rPr>
        <w:t>-</w:t>
      </w:r>
      <w:r>
        <w:rPr>
          <w:rStyle w:val="FontStyle435"/>
          <w:lang w:val="en-US" w:eastAsia="en-US"/>
        </w:rPr>
        <w:t>Hlrv</w:t>
      </w:r>
      <w:r w:rsidRPr="00190123">
        <w:rPr>
          <w:rStyle w:val="FontStyle435"/>
          <w:lang w:eastAsia="en-US"/>
        </w:rPr>
        <w:t xml:space="preserve"> </w:t>
      </w:r>
      <w:r>
        <w:rPr>
          <w:rStyle w:val="FontStyle516"/>
          <w:vertAlign w:val="superscript"/>
          <w:lang w:eastAsia="en-US"/>
        </w:rPr>
        <w:t>1</w:t>
      </w:r>
      <w:r>
        <w:rPr>
          <w:rStyle w:val="FontStyle516"/>
          <w:lang w:eastAsia="en-US"/>
        </w:rPr>
        <w:t>'</w:t>
      </w:r>
      <w:r>
        <w:rPr>
          <w:rStyle w:val="FontStyle516"/>
          <w:vertAlign w:val="superscript"/>
          <w:lang w:eastAsia="en-US"/>
        </w:rPr>
        <w:t>1р</w:t>
      </w:r>
      <w:r>
        <w:rPr>
          <w:rStyle w:val="FontStyle516"/>
          <w:lang w:eastAsia="en-US"/>
        </w:rPr>
        <w:t>мсн„</w:t>
      </w:r>
      <w:r>
        <w:rPr>
          <w:rStyle w:val="FontStyle516"/>
          <w:vertAlign w:val="subscript"/>
          <w:lang w:eastAsia="en-US"/>
        </w:rPr>
        <w:t>0</w:t>
      </w:r>
      <w:r>
        <w:rPr>
          <w:rStyle w:val="FontStyle516"/>
          <w:vertAlign w:val="superscript"/>
          <w:lang w:eastAsia="en-US"/>
        </w:rPr>
        <w:t>у</w:t>
      </w:r>
      <w:r>
        <w:rPr>
          <w:rStyle w:val="FontStyle516"/>
          <w:lang w:eastAsia="en-US"/>
        </w:rPr>
        <w:t xml:space="preserve"> </w:t>
      </w:r>
      <w:r>
        <w:rPr>
          <w:rStyle w:val="FontStyle516"/>
          <w:lang w:val="en-US" w:eastAsia="en-US"/>
        </w:rPr>
        <w:t>Hp</w:t>
      </w:r>
      <w:r w:rsidRPr="00190123">
        <w:rPr>
          <w:rStyle w:val="FontStyle516"/>
          <w:lang w:eastAsia="en-US"/>
        </w:rPr>
        <w:t>,</w:t>
      </w:r>
    </w:p>
    <w:p w:rsidR="00D57188" w:rsidRDefault="00D57188">
      <w:pPr>
        <w:pStyle w:val="Style307"/>
        <w:widowControl/>
        <w:spacing w:line="240" w:lineRule="exact"/>
        <w:ind w:left="989"/>
        <w:rPr>
          <w:sz w:val="20"/>
          <w:szCs w:val="20"/>
        </w:rPr>
      </w:pPr>
    </w:p>
    <w:p w:rsidR="00D57188" w:rsidRDefault="001C5317">
      <w:pPr>
        <w:pStyle w:val="Style307"/>
        <w:widowControl/>
        <w:spacing w:before="154" w:line="240" w:lineRule="auto"/>
        <w:ind w:left="989"/>
        <w:rPr>
          <w:rStyle w:val="FontStyle483"/>
        </w:rPr>
      </w:pPr>
      <w:r>
        <w:rPr>
          <w:rStyle w:val="FontStyle483"/>
        </w:rPr>
        <w:t>Ч</w:t>
      </w:r>
    </w:p>
    <w:p w:rsidR="00D57188" w:rsidRDefault="001C5317">
      <w:pPr>
        <w:pStyle w:val="Style350"/>
        <w:framePr w:h="212" w:hRule="exact" w:hSpace="38" w:wrap="auto" w:vAnchor="text" w:hAnchor="text" w:x="985" w:y="251"/>
        <w:widowControl/>
        <w:jc w:val="both"/>
        <w:rPr>
          <w:rStyle w:val="FontStyle502"/>
        </w:rPr>
      </w:pPr>
      <w:r>
        <w:rPr>
          <w:rStyle w:val="FontStyle502"/>
        </w:rPr>
        <w:t>'се.</w:t>
      </w:r>
    </w:p>
    <w:p w:rsidR="00D57188" w:rsidRDefault="001C5317">
      <w:pPr>
        <w:pStyle w:val="Style347"/>
        <w:widowControl/>
        <w:rPr>
          <w:rStyle w:val="FontStyle534"/>
        </w:rPr>
      </w:pPr>
      <w:r>
        <w:rPr>
          <w:rStyle w:val="FontStyle534"/>
          <w:vertAlign w:val="superscript"/>
        </w:rPr>
        <w:t>СМе</w:t>
      </w:r>
      <w:r>
        <w:rPr>
          <w:rStyle w:val="FontStyle534"/>
        </w:rPr>
        <w:t>Ний</w:t>
      </w:r>
    </w:p>
    <w:p w:rsidR="00D57188" w:rsidRDefault="001C5317">
      <w:pPr>
        <w:pStyle w:val="Style244"/>
        <w:framePr w:h="163" w:hRule="exact" w:hSpace="38" w:wrap="auto" w:vAnchor="text" w:hAnchor="text" w:x="1" w:y="1091"/>
        <w:widowControl/>
        <w:jc w:val="both"/>
        <w:rPr>
          <w:rStyle w:val="FontStyle425"/>
        </w:rPr>
      </w:pPr>
      <w:r>
        <w:rPr>
          <w:rStyle w:val="FontStyle425"/>
        </w:rPr>
        <w:t>эаз с</w:t>
      </w:r>
    </w:p>
    <w:p w:rsidR="00D57188" w:rsidRDefault="001C5317">
      <w:pPr>
        <w:pStyle w:val="Style349"/>
        <w:widowControl/>
        <w:ind w:left="782"/>
        <w:jc w:val="both"/>
        <w:rPr>
          <w:rStyle w:val="FontStyle564"/>
        </w:rPr>
      </w:pPr>
      <w:r>
        <w:rPr>
          <w:rStyle w:val="FontStyle564"/>
          <w:vertAlign w:val="superscript"/>
        </w:rPr>
        <w:t>п</w:t>
      </w:r>
      <w:r>
        <w:rPr>
          <w:rStyle w:val="FontStyle564"/>
        </w:rPr>
        <w:t>Рй,</w:t>
      </w:r>
    </w:p>
    <w:p w:rsidR="00D57188" w:rsidRDefault="00D57188">
      <w:pPr>
        <w:pStyle w:val="Style260"/>
        <w:widowControl/>
        <w:spacing w:line="240" w:lineRule="exact"/>
        <w:ind w:left="437"/>
        <w:rPr>
          <w:sz w:val="20"/>
          <w:szCs w:val="20"/>
        </w:rPr>
      </w:pPr>
    </w:p>
    <w:p w:rsidR="00D57188" w:rsidRDefault="00D57188">
      <w:pPr>
        <w:pStyle w:val="Style260"/>
        <w:widowControl/>
        <w:spacing w:line="240" w:lineRule="exact"/>
        <w:ind w:left="437"/>
        <w:rPr>
          <w:sz w:val="20"/>
          <w:szCs w:val="20"/>
        </w:rPr>
      </w:pPr>
    </w:p>
    <w:p w:rsidR="00D57188" w:rsidRDefault="001C5317">
      <w:pPr>
        <w:pStyle w:val="Style260"/>
        <w:widowControl/>
        <w:spacing w:before="216" w:line="240" w:lineRule="auto"/>
        <w:ind w:left="437"/>
        <w:rPr>
          <w:rStyle w:val="FontStyle555"/>
          <w:spacing w:val="-10"/>
        </w:rPr>
      </w:pPr>
      <w:r>
        <w:rPr>
          <w:rStyle w:val="FontStyle555"/>
          <w:spacing w:val="-10"/>
        </w:rPr>
        <w:t>чащ</w:t>
      </w:r>
    </w:p>
    <w:p w:rsidR="00D57188" w:rsidRDefault="001C5317">
      <w:pPr>
        <w:pStyle w:val="Style353"/>
        <w:widowControl/>
        <w:jc w:val="both"/>
        <w:rPr>
          <w:rStyle w:val="FontStyle563"/>
        </w:rPr>
      </w:pPr>
      <w:r>
        <w:rPr>
          <w:rStyle w:val="FontStyle563"/>
        </w:rPr>
        <w:t>"алым</w:t>
      </w:r>
    </w:p>
    <w:p w:rsidR="00D57188" w:rsidRDefault="00D57188">
      <w:pPr>
        <w:pStyle w:val="Style298"/>
        <w:widowControl/>
        <w:spacing w:line="240" w:lineRule="exact"/>
        <w:ind w:firstLine="86"/>
        <w:rPr>
          <w:sz w:val="20"/>
          <w:szCs w:val="20"/>
        </w:rPr>
      </w:pPr>
    </w:p>
    <w:p w:rsidR="00D57188" w:rsidRDefault="00D57188">
      <w:pPr>
        <w:pStyle w:val="Style298"/>
        <w:widowControl/>
        <w:spacing w:line="240" w:lineRule="exact"/>
        <w:ind w:firstLine="86"/>
        <w:rPr>
          <w:sz w:val="20"/>
          <w:szCs w:val="20"/>
        </w:rPr>
      </w:pPr>
    </w:p>
    <w:p w:rsidR="00D57188" w:rsidRDefault="001C5317">
      <w:pPr>
        <w:pStyle w:val="Style298"/>
        <w:widowControl/>
        <w:spacing w:before="125" w:line="202" w:lineRule="exact"/>
        <w:ind w:firstLine="86"/>
        <w:rPr>
          <w:rStyle w:val="FontStyle502"/>
        </w:rPr>
      </w:pPr>
      <w:r>
        <w:rPr>
          <w:rStyle w:val="FontStyle502"/>
          <w:vertAlign w:val="superscript"/>
        </w:rPr>
        <w:t>На</w:t>
      </w:r>
      <w:r>
        <w:rPr>
          <w:rStyle w:val="FontStyle502"/>
        </w:rPr>
        <w:t xml:space="preserve"> </w:t>
      </w:r>
      <w:r>
        <w:rPr>
          <w:rStyle w:val="FontStyle502"/>
          <w:vertAlign w:val="superscript"/>
        </w:rPr>
        <w:t>п</w:t>
      </w:r>
      <w:r>
        <w:rPr>
          <w:rStyle w:val="FontStyle502"/>
        </w:rPr>
        <w:t>Рисед</w:t>
      </w:r>
      <w:r>
        <w:rPr>
          <w:rStyle w:val="FontStyle502"/>
          <w:vertAlign w:val="subscript"/>
        </w:rPr>
        <w:t xml:space="preserve">а№ </w:t>
      </w:r>
      <w:r>
        <w:rPr>
          <w:rStyle w:val="FontStyle502"/>
          <w:vertAlign w:val="superscript"/>
        </w:rPr>
        <w:t>13ь</w:t>
      </w:r>
      <w:r>
        <w:rPr>
          <w:rStyle w:val="FontStyle502"/>
        </w:rPr>
        <w:t xml:space="preserve"> со спорта, приседаний, ЮО н 200 м с элизирующиш ягощением-;</w:t>
      </w:r>
    </w:p>
    <w:p w:rsidR="00D57188" w:rsidRDefault="001C5317">
      <w:pPr>
        <w:pStyle w:val="Style279"/>
        <w:widowControl/>
        <w:spacing w:line="202" w:lineRule="exact"/>
        <w:rPr>
          <w:rStyle w:val="FontStyle502"/>
        </w:rPr>
      </w:pPr>
      <w:r>
        <w:rPr>
          <w:rStyle w:val="FontStyle502"/>
        </w:rPr>
        <w:t xml:space="preserve">шоссейников </w:t>
      </w:r>
      <w:r>
        <w:rPr>
          <w:rStyle w:val="FontStyle556"/>
          <w:spacing w:val="0"/>
          <w:lang w:val="en-US"/>
        </w:rPr>
        <w:t>i</w:t>
      </w:r>
      <w:r w:rsidRPr="00190123">
        <w:rPr>
          <w:rStyle w:val="FontStyle556"/>
          <w:spacing w:val="0"/>
        </w:rPr>
        <w:t xml:space="preserve"> </w:t>
      </w:r>
      <w:r>
        <w:rPr>
          <w:rStyle w:val="FontStyle502"/>
        </w:rPr>
        <w:t>: малым отяго-</w:t>
      </w:r>
    </w:p>
    <w:p w:rsidR="00D57188" w:rsidRDefault="001C5317">
      <w:pPr>
        <w:pStyle w:val="Style298"/>
        <w:widowControl/>
        <w:spacing w:line="202" w:lineRule="exact"/>
        <w:ind w:firstLine="0"/>
        <w:rPr>
          <w:rStyle w:val="FontStyle502"/>
        </w:rPr>
      </w:pPr>
      <w:r>
        <w:rPr>
          <w:rStyle w:val="FontStyle502"/>
        </w:rPr>
        <w:t>км (Б. А. Ба-</w:t>
      </w:r>
    </w:p>
    <w:p w:rsidR="00D57188" w:rsidRDefault="001C5317">
      <w:pPr>
        <w:pStyle w:val="Style279"/>
        <w:widowControl/>
        <w:spacing w:before="173" w:line="216" w:lineRule="exact"/>
        <w:rPr>
          <w:rStyle w:val="FontStyle502"/>
        </w:rPr>
      </w:pPr>
      <w:r>
        <w:rPr>
          <w:rStyle w:val="FontStyle502"/>
        </w:rPr>
        <w:t xml:space="preserve">использоватю </w:t>
      </w:r>
      <w:r>
        <w:rPr>
          <w:rStyle w:val="FontStyle483"/>
        </w:rPr>
        <w:t xml:space="preserve">я   </w:t>
      </w:r>
      <w:r>
        <w:rPr>
          <w:rStyle w:val="FontStyle502"/>
        </w:rPr>
        <w:t>с быстрш</w:t>
      </w:r>
    </w:p>
    <w:p w:rsidR="00D57188" w:rsidRDefault="001C5317">
      <w:pPr>
        <w:pStyle w:val="Style279"/>
        <w:widowControl/>
        <w:spacing w:line="202" w:lineRule="exact"/>
        <w:rPr>
          <w:rStyle w:val="FontStyle502"/>
        </w:rPr>
      </w:pPr>
      <w:r>
        <w:rPr>
          <w:rStyle w:val="FontStyle502"/>
        </w:rPr>
        <w:t>и (50-60%»' пловцам</w:t>
      </w:r>
    </w:p>
    <w:p w:rsidR="00D57188" w:rsidRDefault="001C5317">
      <w:pPr>
        <w:pStyle w:val="Style357"/>
        <w:widowControl/>
        <w:jc w:val="both"/>
        <w:rPr>
          <w:rStyle w:val="FontStyle502"/>
        </w:rPr>
      </w:pPr>
      <w:r>
        <w:rPr>
          <w:rStyle w:val="FontStyle502"/>
        </w:rPr>
        <w:t>•венные из»*</w:t>
      </w:r>
    </w:p>
    <w:p w:rsidR="00D57188" w:rsidRDefault="001C5317">
      <w:pPr>
        <w:pStyle w:val="Style298"/>
        <w:widowControl/>
        <w:spacing w:line="197" w:lineRule="exact"/>
        <w:ind w:firstLine="0"/>
        <w:rPr>
          <w:rStyle w:val="FontStyle437"/>
          <w:position w:val="-2"/>
        </w:rPr>
      </w:pPr>
      <w:r>
        <w:rPr>
          <w:rStyle w:val="FontStyle502"/>
          <w:position w:val="-2"/>
        </w:rPr>
        <w:t xml:space="preserve">-12 с С </w:t>
      </w:r>
      <w:r>
        <w:rPr>
          <w:rStyle w:val="FontStyle437"/>
          <w:position w:val="-2"/>
        </w:rPr>
        <w:t>«5</w:t>
      </w:r>
    </w:p>
    <w:p w:rsidR="00D57188" w:rsidRDefault="001C5317">
      <w:pPr>
        <w:pStyle w:val="Style279"/>
        <w:widowControl/>
        <w:spacing w:line="173" w:lineRule="exact"/>
        <w:rPr>
          <w:rStyle w:val="FontStyle502"/>
          <w:vertAlign w:val="superscript"/>
        </w:rPr>
      </w:pPr>
      <w:r>
        <w:rPr>
          <w:rStyle w:val="FontStyle502"/>
        </w:rPr>
        <w:t xml:space="preserve">которой^, </w:t>
      </w:r>
      <w:r>
        <w:rPr>
          <w:rStyle w:val="FontStyle502"/>
          <w:vertAlign w:val="subscript"/>
        </w:rPr>
        <w:t>су</w:t>
      </w:r>
      <w:r>
        <w:rPr>
          <w:rStyle w:val="FontStyle502"/>
        </w:rPr>
        <w:t>лбеков'</w:t>
      </w:r>
      <w:r>
        <w:rPr>
          <w:rStyle w:val="FontStyle502"/>
          <w:vertAlign w:val="superscript"/>
        </w:rPr>
        <w:t>1ДР</w:t>
      </w:r>
    </w:p>
    <w:p w:rsidR="00D57188" w:rsidRDefault="001C5317">
      <w:pPr>
        <w:pStyle w:val="Style296"/>
        <w:widowControl/>
        <w:spacing w:before="173" w:line="240" w:lineRule="auto"/>
        <w:jc w:val="left"/>
        <w:rPr>
          <w:rStyle w:val="FontStyle429"/>
          <w:vertAlign w:val="superscript"/>
        </w:rPr>
      </w:pPr>
      <w:r>
        <w:rPr>
          <w:rStyle w:val="FontStyle429"/>
        </w:rPr>
        <w:t>повтор"</w:t>
      </w:r>
      <w:r>
        <w:rPr>
          <w:rStyle w:val="FontStyle429"/>
          <w:vertAlign w:val="superscript"/>
        </w:rPr>
        <w:t>0</w:t>
      </w:r>
    </w:p>
    <w:p w:rsidR="00D57188" w:rsidRDefault="001C5317">
      <w:pPr>
        <w:pStyle w:val="Style360"/>
        <w:framePr w:h="259" w:hRule="exact" w:hSpace="38" w:wrap="auto" w:vAnchor="text" w:hAnchor="text" w:x="313" w:y="399"/>
        <w:widowControl/>
        <w:jc w:val="both"/>
        <w:rPr>
          <w:rStyle w:val="FontStyle559"/>
          <w:spacing w:val="0"/>
        </w:rPr>
      </w:pPr>
      <w:r>
        <w:rPr>
          <w:rStyle w:val="FontStyle559"/>
          <w:spacing w:val="0"/>
        </w:rPr>
        <w:t>об****</w:t>
      </w:r>
    </w:p>
    <w:p w:rsidR="00D57188" w:rsidRDefault="001C5317">
      <w:pPr>
        <w:pStyle w:val="Style279"/>
        <w:widowControl/>
        <w:spacing w:line="139" w:lineRule="exact"/>
        <w:rPr>
          <w:rStyle w:val="FontStyle502"/>
          <w:lang w:eastAsia="en-US"/>
        </w:rPr>
      </w:pPr>
      <w:r>
        <w:rPr>
          <w:rStyle w:val="FontStyle563"/>
          <w:lang w:val="en-US" w:eastAsia="en-US"/>
        </w:rPr>
        <w:t>eHH</w:t>
      </w:r>
      <w:r w:rsidRPr="00190123">
        <w:rPr>
          <w:rStyle w:val="FontStyle563"/>
          <w:lang w:eastAsia="en-US"/>
        </w:rPr>
        <w:t>^</w:t>
      </w:r>
      <w:r>
        <w:rPr>
          <w:rStyle w:val="FontStyle563"/>
          <w:lang w:val="en-US" w:eastAsia="en-US"/>
        </w:rPr>
        <w:t>icia</w:t>
      </w:r>
      <w:r w:rsidRPr="00190123">
        <w:rPr>
          <w:rStyle w:val="FontStyle563"/>
          <w:lang w:eastAsia="en-US"/>
        </w:rPr>
        <w:t>"</w:t>
      </w:r>
      <w:r w:rsidRPr="00190123">
        <w:rPr>
          <w:rStyle w:val="FontStyle563"/>
          <w:vertAlign w:val="superscript"/>
          <w:lang w:eastAsia="en-US"/>
        </w:rPr>
        <w:t xml:space="preserve">1 </w:t>
      </w:r>
      <w:r>
        <w:rPr>
          <w:rStyle w:val="FontStyle502"/>
          <w:lang w:eastAsia="en-US"/>
        </w:rPr>
        <w:t>»досип^</w:t>
      </w:r>
      <w:r>
        <w:rPr>
          <w:rStyle w:val="FontStyle502"/>
          <w:vertAlign w:val="subscript"/>
          <w:lang w:eastAsia="en-US"/>
        </w:rPr>
        <w:t>6</w:t>
      </w:r>
      <w:r>
        <w:rPr>
          <w:rStyle w:val="FontStyle502"/>
          <w:lang w:eastAsia="en-US"/>
        </w:rPr>
        <w:t>тре-</w:t>
      </w:r>
    </w:p>
    <w:p w:rsidR="00D57188" w:rsidRDefault="001C5317">
      <w:pPr>
        <w:pStyle w:val="Style112"/>
        <w:widowControl/>
        <w:spacing w:before="144"/>
        <w:ind w:left="830"/>
        <w:jc w:val="both"/>
        <w:rPr>
          <w:rStyle w:val="FontStyle453"/>
          <w:vertAlign w:val="superscript"/>
        </w:rPr>
      </w:pPr>
      <w:r>
        <w:rPr>
          <w:rStyle w:val="FontStyle453"/>
        </w:rPr>
        <w:t>п»</w:t>
      </w:r>
      <w:r>
        <w:rPr>
          <w:rStyle w:val="FontStyle453"/>
          <w:vertAlign w:val="superscript"/>
        </w:rPr>
        <w:t>1</w:t>
      </w:r>
    </w:p>
    <w:p w:rsidR="00D57188" w:rsidRDefault="001C5317">
      <w:pPr>
        <w:pStyle w:val="Style307"/>
        <w:widowControl/>
        <w:spacing w:line="178" w:lineRule="exact"/>
        <w:rPr>
          <w:rStyle w:val="FontStyle483"/>
        </w:rPr>
      </w:pPr>
      <w:r>
        <w:rPr>
          <w:rStyle w:val="FontStyle453"/>
          <w:vertAlign w:val="superscript"/>
        </w:rPr>
        <w:br w:type="column"/>
      </w:r>
      <w:r>
        <w:rPr>
          <w:rStyle w:val="FontStyle483"/>
          <w:vertAlign w:val="subscript"/>
        </w:rPr>
        <w:lastRenderedPageBreak/>
        <w:t>ну1</w:t>
      </w:r>
      <w:r>
        <w:rPr>
          <w:rStyle w:val="FontStyle483"/>
        </w:rPr>
        <w:t>о силу .. длинные-на отрезках 40-100 м выпол</w:t>
      </w:r>
      <w:r>
        <w:rPr>
          <w:rStyle w:val="FontStyle483"/>
        </w:rPr>
        <w:softHyphen/>
        <w:t>няемые как с подчеркнутым (субмаксимальным) оттал</w:t>
      </w:r>
      <w:r>
        <w:rPr>
          <w:rStyle w:val="FontStyle483"/>
        </w:rPr>
        <w:softHyphen/>
        <w:t>киванием в умеренном темпе, так и с быстрым продвиже</w:t>
      </w:r>
      <w:r>
        <w:rPr>
          <w:rStyle w:val="FontStyle483"/>
        </w:rPr>
        <w:softHyphen/>
        <w:t>нием вперед. Приведем несколько универсальных вариан</w:t>
      </w:r>
      <w:r>
        <w:rPr>
          <w:rStyle w:val="FontStyle483"/>
        </w:rPr>
        <w:softHyphen/>
        <w:t>тов использования прыжковых упражнений для спорт</w:t>
      </w:r>
      <w:r>
        <w:rPr>
          <w:rStyle w:val="FontStyle483"/>
        </w:rPr>
        <w:softHyphen/>
        <w:t>сменов любой специальности.</w:t>
      </w:r>
    </w:p>
    <w:p w:rsidR="00D57188" w:rsidRDefault="001C5317">
      <w:pPr>
        <w:pStyle w:val="Style247"/>
        <w:widowControl/>
        <w:spacing w:line="178" w:lineRule="exact"/>
        <w:ind w:firstLine="264"/>
        <w:jc w:val="left"/>
        <w:rPr>
          <w:rStyle w:val="FontStyle483"/>
        </w:rPr>
      </w:pPr>
      <w:r>
        <w:rPr>
          <w:rStyle w:val="FontStyle483"/>
        </w:rPr>
        <w:t xml:space="preserve">Короткие прыжковые упражнения (с приземлением на две ноги в прыжковую </w:t>
      </w:r>
      <w:r>
        <w:rPr>
          <w:rStyle w:val="FontStyle475"/>
        </w:rPr>
        <w:t xml:space="preserve">яму </w:t>
      </w:r>
      <w:r>
        <w:rPr>
          <w:rStyle w:val="FontStyle483"/>
        </w:rPr>
        <w:t>или на маты):</w:t>
      </w:r>
    </w:p>
    <w:p w:rsidR="00D57188" w:rsidRDefault="001C5317">
      <w:pPr>
        <w:pStyle w:val="Style303"/>
        <w:widowControl/>
        <w:spacing w:before="19"/>
        <w:ind w:firstLine="293"/>
        <w:rPr>
          <w:rStyle w:val="FontStyle425"/>
        </w:rPr>
      </w:pPr>
      <w:r>
        <w:rPr>
          <w:rStyle w:val="FontStyle425"/>
        </w:rPr>
        <w:t>|. Шестикратный прыжок с ноги на ногу с активными маховыми движениями свободной ногой 6—8 раз с произвольным отдыхом; 3—4 серии с отдыхом 8—10 мин.</w:t>
      </w:r>
    </w:p>
    <w:p w:rsidR="00D57188" w:rsidRDefault="001C5317">
      <w:pPr>
        <w:pStyle w:val="Style303"/>
        <w:widowControl/>
        <w:ind w:firstLine="278"/>
        <w:rPr>
          <w:rStyle w:val="FontStyle425"/>
        </w:rPr>
      </w:pPr>
      <w:r>
        <w:rPr>
          <w:rStyle w:val="FontStyle467"/>
          <w:spacing w:val="0"/>
        </w:rPr>
        <w:t>2.</w:t>
      </w:r>
      <w:r>
        <w:rPr>
          <w:rStyle w:val="FontStyle467"/>
        </w:rPr>
        <w:t xml:space="preserve"> </w:t>
      </w:r>
      <w:r>
        <w:rPr>
          <w:rStyle w:val="FontStyle425"/>
        </w:rPr>
        <w:t xml:space="preserve">Четырех- и шестикратный прыжок, чередуя ноги </w:t>
      </w:r>
      <w:r>
        <w:rPr>
          <w:rStyle w:val="FontStyle467"/>
          <w:spacing w:val="0"/>
        </w:rPr>
        <w:t>(2</w:t>
      </w:r>
      <w:r>
        <w:rPr>
          <w:rStyle w:val="FontStyle467"/>
        </w:rPr>
        <w:t xml:space="preserve"> </w:t>
      </w:r>
      <w:r>
        <w:rPr>
          <w:rStyle w:val="FontStyle425"/>
        </w:rPr>
        <w:t xml:space="preserve">на правой, </w:t>
      </w:r>
      <w:r>
        <w:rPr>
          <w:rStyle w:val="FontStyle467"/>
          <w:spacing w:val="0"/>
        </w:rPr>
        <w:t>2</w:t>
      </w:r>
      <w:r>
        <w:rPr>
          <w:rStyle w:val="FontStyle467"/>
        </w:rPr>
        <w:t xml:space="preserve"> </w:t>
      </w:r>
      <w:r>
        <w:rPr>
          <w:rStyle w:val="FontStyle425"/>
        </w:rPr>
        <w:t>на левой), 4—6 повторений, 2 серии с отдыхом 8—10 мин.</w:t>
      </w:r>
    </w:p>
    <w:p w:rsidR="00D57188" w:rsidRDefault="001C5317">
      <w:pPr>
        <w:pStyle w:val="Style247"/>
        <w:widowControl/>
        <w:spacing w:before="101" w:line="240" w:lineRule="auto"/>
        <w:ind w:left="264" w:firstLine="0"/>
        <w:jc w:val="left"/>
        <w:rPr>
          <w:rStyle w:val="FontStyle483"/>
        </w:rPr>
      </w:pPr>
      <w:r>
        <w:rPr>
          <w:rStyle w:val="FontStyle483"/>
        </w:rPr>
        <w:t>Длинные прыжковые упражнения на мягком грунте:</w:t>
      </w:r>
    </w:p>
    <w:p w:rsidR="00D57188" w:rsidRDefault="001C5317" w:rsidP="00190123">
      <w:pPr>
        <w:pStyle w:val="Style338"/>
        <w:widowControl/>
        <w:numPr>
          <w:ilvl w:val="0"/>
          <w:numId w:val="19"/>
        </w:numPr>
        <w:tabs>
          <w:tab w:val="left" w:pos="451"/>
        </w:tabs>
        <w:spacing w:before="38" w:line="154" w:lineRule="exact"/>
        <w:rPr>
          <w:rStyle w:val="FontStyle490"/>
        </w:rPr>
      </w:pPr>
      <w:r>
        <w:rPr>
          <w:rStyle w:val="FontStyle425"/>
        </w:rPr>
        <w:t xml:space="preserve">Прыжки с ноги на ногу (миогоскоки) с субмаксимальным отталкиванием вперед, начинать с 50—60 м, постепенно увеличивать до 200—120 м. Интервал отдыха 30 с — легкий бег трусцой. Начинать </w:t>
      </w:r>
      <w:r>
        <w:rPr>
          <w:rStyle w:val="FontStyle467"/>
          <w:spacing w:val="0"/>
          <w:vertAlign w:val="subscript"/>
        </w:rPr>
        <w:t>с</w:t>
      </w:r>
      <w:r>
        <w:rPr>
          <w:rStyle w:val="FontStyle467"/>
        </w:rPr>
        <w:t xml:space="preserve"> </w:t>
      </w:r>
      <w:r>
        <w:rPr>
          <w:rStyle w:val="FontStyle467"/>
          <w:spacing w:val="0"/>
        </w:rPr>
        <w:t>з</w:t>
      </w:r>
      <w:r>
        <w:rPr>
          <w:rStyle w:val="FontStyle425"/>
        </w:rPr>
        <w:t xml:space="preserve">_5 повторений и постепенно увеличивать до 10. </w:t>
      </w:r>
      <w:r>
        <w:rPr>
          <w:rStyle w:val="FontStyle467"/>
          <w:spacing w:val="0"/>
        </w:rPr>
        <w:t>В</w:t>
      </w:r>
      <w:r>
        <w:rPr>
          <w:rStyle w:val="FontStyle467"/>
        </w:rPr>
        <w:t xml:space="preserve"> </w:t>
      </w:r>
      <w:r>
        <w:rPr>
          <w:rStyle w:val="FontStyle425"/>
        </w:rPr>
        <w:t xml:space="preserve">тренировочном сеансе </w:t>
      </w:r>
      <w:r>
        <w:rPr>
          <w:rStyle w:val="FontStyle467"/>
          <w:spacing w:val="0"/>
        </w:rPr>
        <w:t>2</w:t>
      </w:r>
      <w:r>
        <w:rPr>
          <w:rStyle w:val="FontStyle467"/>
        </w:rPr>
        <w:t xml:space="preserve"> </w:t>
      </w:r>
      <w:r>
        <w:rPr>
          <w:rStyle w:val="FontStyle425"/>
        </w:rPr>
        <w:t xml:space="preserve">серии с отдыхом 10—15 мин (первые 4—5 мин бег трусцой, затем </w:t>
      </w:r>
      <w:r>
        <w:rPr>
          <w:rStyle w:val="FontStyle467"/>
          <w:spacing w:val="0"/>
        </w:rPr>
        <w:t>2</w:t>
      </w:r>
      <w:r>
        <w:rPr>
          <w:rStyle w:val="FontStyle425"/>
        </w:rPr>
        <w:t>—3 раза по 50 м легкие прыжки с ноги на ногу и спокойная ходьба).</w:t>
      </w:r>
    </w:p>
    <w:p w:rsidR="00D57188" w:rsidRDefault="001C5317" w:rsidP="00190123">
      <w:pPr>
        <w:pStyle w:val="Style338"/>
        <w:widowControl/>
        <w:numPr>
          <w:ilvl w:val="0"/>
          <w:numId w:val="20"/>
        </w:numPr>
        <w:tabs>
          <w:tab w:val="left" w:pos="451"/>
        </w:tabs>
        <w:spacing w:line="154" w:lineRule="exact"/>
        <w:rPr>
          <w:rStyle w:val="FontStyle425"/>
        </w:rPr>
      </w:pPr>
      <w:r>
        <w:rPr>
          <w:rStyle w:val="FontStyle425"/>
        </w:rPr>
        <w:t>Прыжки с ноги на ногу (или 2 на правой, 2 на левой) с уме</w:t>
      </w:r>
      <w:r>
        <w:rPr>
          <w:rStyle w:val="FontStyle425"/>
        </w:rPr>
        <w:softHyphen/>
        <w:t>ренным продвижением вперед и подчеркнутым отталкиванием. Начи</w:t>
      </w:r>
      <w:r>
        <w:rPr>
          <w:rStyle w:val="FontStyle425"/>
        </w:rPr>
        <w:softHyphen/>
        <w:t>нать со 100 м и увеличивать до 200 м, интервал отдыха 4—6 мин. Вначале 3—4 повторения, затем увеличивать до 6—8 раз.</w:t>
      </w:r>
    </w:p>
    <w:p w:rsidR="00D57188" w:rsidRDefault="001C5317" w:rsidP="00190123">
      <w:pPr>
        <w:pStyle w:val="Style338"/>
        <w:widowControl/>
        <w:numPr>
          <w:ilvl w:val="0"/>
          <w:numId w:val="20"/>
        </w:numPr>
        <w:tabs>
          <w:tab w:val="left" w:pos="451"/>
        </w:tabs>
        <w:spacing w:line="154" w:lineRule="exact"/>
        <w:rPr>
          <w:rStyle w:val="FontStyle425"/>
        </w:rPr>
      </w:pPr>
      <w:r>
        <w:rPr>
          <w:rStyle w:val="FontStyle425"/>
        </w:rPr>
        <w:t>Дистанция 300 м. Прыжки с ноги на ногу (или 2 на правой, 2 на левой). 2 раза с отдыхом 8—10 мин.</w:t>
      </w:r>
    </w:p>
    <w:p w:rsidR="00D57188" w:rsidRDefault="001C5317" w:rsidP="00190123">
      <w:pPr>
        <w:pStyle w:val="Style338"/>
        <w:widowControl/>
        <w:numPr>
          <w:ilvl w:val="0"/>
          <w:numId w:val="20"/>
        </w:numPr>
        <w:tabs>
          <w:tab w:val="left" w:pos="451"/>
        </w:tabs>
        <w:spacing w:line="154" w:lineRule="exact"/>
        <w:rPr>
          <w:rStyle w:val="FontStyle425"/>
        </w:rPr>
      </w:pPr>
      <w:r>
        <w:rPr>
          <w:rStyle w:val="FontStyle425"/>
        </w:rPr>
        <w:t>Прыжки с ноги на ногу с места 50 м как можно быстрее (иа время) с произвольным отдыхом 4 6 раз. 2—3 серин с отдыхом 8— 10 мин.</w:t>
      </w:r>
    </w:p>
    <w:p w:rsidR="00D57188" w:rsidRDefault="001C5317">
      <w:pPr>
        <w:pStyle w:val="Style247"/>
        <w:widowControl/>
        <w:spacing w:before="134" w:line="192" w:lineRule="exact"/>
        <w:ind w:firstLine="250"/>
        <w:rPr>
          <w:rStyle w:val="FontStyle483"/>
        </w:rPr>
      </w:pPr>
      <w:r>
        <w:rPr>
          <w:rStyle w:val="FontStyle483"/>
        </w:rPr>
        <w:t>Велосипедистам рекомендуются следующие прыжко</w:t>
      </w:r>
      <w:r>
        <w:rPr>
          <w:rStyle w:val="FontStyle483"/>
        </w:rPr>
        <w:softHyphen/>
        <w:t>вые упражнения с акцентом на развитие взрывного ком</w:t>
      </w:r>
      <w:r>
        <w:rPr>
          <w:rStyle w:val="FontStyle483"/>
        </w:rPr>
        <w:softHyphen/>
        <w:t xml:space="preserve">понента силовой выносливости </w:t>
      </w:r>
      <w:r>
        <w:rPr>
          <w:rStyle w:val="FontStyle480"/>
          <w:spacing w:val="0"/>
        </w:rPr>
        <w:t>(Б.</w:t>
      </w:r>
      <w:r>
        <w:rPr>
          <w:rStyle w:val="FontStyle480"/>
        </w:rPr>
        <w:t xml:space="preserve"> </w:t>
      </w:r>
      <w:r>
        <w:rPr>
          <w:rStyle w:val="FontStyle480"/>
          <w:spacing w:val="0"/>
        </w:rPr>
        <w:t>А.</w:t>
      </w:r>
      <w:r>
        <w:rPr>
          <w:rStyle w:val="FontStyle480"/>
        </w:rPr>
        <w:t xml:space="preserve"> </w:t>
      </w:r>
      <w:r>
        <w:rPr>
          <w:rStyle w:val="FontStyle483"/>
        </w:rPr>
        <w:t>Васильев, С. М. Ми-иаков, 1982):</w:t>
      </w:r>
    </w:p>
    <w:p w:rsidR="00D57188" w:rsidRDefault="001C5317">
      <w:pPr>
        <w:pStyle w:val="Style303"/>
        <w:widowControl/>
        <w:spacing w:before="235" w:line="154" w:lineRule="exact"/>
        <w:ind w:firstLine="259"/>
        <w:rPr>
          <w:rStyle w:val="FontStyle425"/>
        </w:rPr>
      </w:pPr>
      <w:r>
        <w:rPr>
          <w:rStyle w:val="FontStyle425"/>
        </w:rPr>
        <w:t xml:space="preserve">десятикратный прыжок с места </w:t>
      </w:r>
      <w:r>
        <w:rPr>
          <w:rStyle w:val="FontStyle556"/>
          <w:spacing w:val="0"/>
          <w:lang w:val="en-US"/>
        </w:rPr>
        <w:t>an</w:t>
      </w:r>
      <w:r w:rsidRPr="00190123">
        <w:rPr>
          <w:rStyle w:val="FontStyle556"/>
        </w:rPr>
        <w:t xml:space="preserve"> </w:t>
      </w:r>
      <w:r>
        <w:rPr>
          <w:rStyle w:val="FontStyle425"/>
        </w:rPr>
        <w:t>одной или двух ногах или с ноги на ногу с установкой на преодоление бо ,.,шсго расстояния за минималь</w:t>
      </w:r>
      <w:r>
        <w:rPr>
          <w:rStyle w:val="FontStyle425"/>
        </w:rPr>
        <w:softHyphen/>
        <w:t>но короткое время. Повторить 2—3 разг.,</w:t>
      </w:r>
    </w:p>
    <w:p w:rsidR="00D57188" w:rsidRDefault="001C5317">
      <w:pPr>
        <w:pStyle w:val="Style339"/>
        <w:widowControl/>
        <w:spacing w:line="154" w:lineRule="exact"/>
        <w:rPr>
          <w:rStyle w:val="FontStyle425"/>
        </w:rPr>
      </w:pPr>
      <w:r>
        <w:rPr>
          <w:rStyle w:val="FontStyle425"/>
        </w:rPr>
        <w:t xml:space="preserve">различные прыжковые упражнения на месте, с продвижением вперед и е разбега, начиная с 4—6 серий </w:t>
      </w:r>
      <w:r>
        <w:rPr>
          <w:rStyle w:val="FontStyle452"/>
          <w:spacing w:val="0"/>
        </w:rPr>
        <w:t>со</w:t>
      </w:r>
      <w:r>
        <w:rPr>
          <w:rStyle w:val="FontStyle452"/>
        </w:rPr>
        <w:t xml:space="preserve"> </w:t>
      </w:r>
      <w:r>
        <w:rPr>
          <w:rStyle w:val="FontStyle425"/>
        </w:rPr>
        <w:t>20—30 прыжков в каждой.</w:t>
      </w:r>
    </w:p>
    <w:p w:rsidR="00D57188" w:rsidRDefault="001C5317">
      <w:pPr>
        <w:pStyle w:val="Style339"/>
        <w:widowControl/>
        <w:spacing w:line="154" w:lineRule="exact"/>
        <w:ind w:firstLine="139"/>
        <w:rPr>
          <w:rStyle w:val="FontStyle425"/>
        </w:rPr>
      </w:pPr>
      <w:r>
        <w:rPr>
          <w:rStyle w:val="FontStyle425"/>
        </w:rPr>
        <w:t xml:space="preserve">последующих тренировках количество прыжков сохраняется, а время </w:t>
      </w:r>
      <w:r>
        <w:rPr>
          <w:rStyle w:val="FontStyle425"/>
          <w:vertAlign w:val="superscript"/>
        </w:rPr>
        <w:t>Их</w:t>
      </w:r>
      <w:r>
        <w:rPr>
          <w:rStyle w:val="FontStyle425"/>
        </w:rPr>
        <w:t xml:space="preserve"> выполнения сокращается;</w:t>
      </w:r>
    </w:p>
    <w:p w:rsidR="00D57188" w:rsidRDefault="001C5317">
      <w:pPr>
        <w:pStyle w:val="Style303"/>
        <w:widowControl/>
        <w:spacing w:line="154" w:lineRule="exact"/>
        <w:ind w:left="298" w:firstLine="0"/>
        <w:jc w:val="left"/>
        <w:rPr>
          <w:rStyle w:val="FontStyle425"/>
        </w:rPr>
      </w:pPr>
      <w:r>
        <w:rPr>
          <w:rStyle w:val="FontStyle425"/>
        </w:rPr>
        <w:t>прыжки с ноги на ногу 20—30 раз, иа двух ногах и продвижением</w:t>
      </w:r>
    </w:p>
    <w:p w:rsidR="00D57188" w:rsidRDefault="001C5317">
      <w:pPr>
        <w:pStyle w:val="Style244"/>
        <w:widowControl/>
        <w:tabs>
          <w:tab w:val="left" w:leader="dot" w:pos="2808"/>
        </w:tabs>
        <w:spacing w:line="154" w:lineRule="exact"/>
        <w:ind w:left="2602"/>
        <w:jc w:val="left"/>
        <w:rPr>
          <w:rStyle w:val="FontStyle425"/>
        </w:rPr>
      </w:pPr>
      <w:r>
        <w:rPr>
          <w:rStyle w:val="FontStyle425"/>
        </w:rPr>
        <w:tab/>
        <w:t xml:space="preserve">- "о </w:t>
      </w:r>
      <w:r>
        <w:rPr>
          <w:rStyle w:val="FontStyle563"/>
        </w:rPr>
        <w:t xml:space="preserve">20—30 </w:t>
      </w:r>
      <w:r>
        <w:rPr>
          <w:rStyle w:val="FontStyle425"/>
        </w:rPr>
        <w:t>прыжков в каждой.</w:t>
      </w:r>
    </w:p>
    <w:p w:rsidR="00D57188" w:rsidRDefault="001C5317">
      <w:pPr>
        <w:pStyle w:val="Style244"/>
        <w:widowControl/>
        <w:tabs>
          <w:tab w:val="left" w:leader="hyphen" w:pos="4450"/>
        </w:tabs>
        <w:ind w:left="3845"/>
        <w:jc w:val="left"/>
        <w:rPr>
          <w:rStyle w:val="FontStyle425"/>
        </w:rPr>
      </w:pPr>
      <w:r>
        <w:rPr>
          <w:rStyle w:val="FontStyle425"/>
        </w:rPr>
        <w:tab/>
        <w:t xml:space="preserve"> - ""емя</w:t>
      </w:r>
    </w:p>
    <w:p w:rsidR="00D57188" w:rsidRDefault="00D57188">
      <w:pPr>
        <w:pStyle w:val="Style244"/>
        <w:widowControl/>
        <w:tabs>
          <w:tab w:val="left" w:leader="hyphen" w:pos="4450"/>
        </w:tabs>
        <w:ind w:left="3845"/>
        <w:jc w:val="left"/>
        <w:rPr>
          <w:rStyle w:val="FontStyle425"/>
        </w:rPr>
        <w:sectPr w:rsidR="00D57188">
          <w:headerReference w:type="even" r:id="rId823"/>
          <w:headerReference w:type="default" r:id="rId824"/>
          <w:footerReference w:type="even" r:id="rId825"/>
          <w:footerReference w:type="default" r:id="rId826"/>
          <w:pgSz w:w="8390" w:h="11905"/>
          <w:pgMar w:top="1176" w:right="1339" w:bottom="1109" w:left="619" w:header="720" w:footer="720" w:gutter="0"/>
          <w:cols w:num="2" w:space="720" w:equalWidth="0">
            <w:col w:w="1104" w:space="216"/>
            <w:col w:w="5112"/>
          </w:cols>
          <w:noEndnote/>
        </w:sectPr>
      </w:pPr>
    </w:p>
    <w:p w:rsidR="00D57188" w:rsidRDefault="000D57BA">
      <w:pPr>
        <w:pStyle w:val="Style30"/>
        <w:widowControl/>
        <w:spacing w:before="48" w:line="202" w:lineRule="exact"/>
        <w:ind w:firstLine="302"/>
        <w:rPr>
          <w:rStyle w:val="FontStyle483"/>
        </w:rPr>
      </w:pPr>
      <w:r>
        <w:rPr>
          <w:noProof/>
        </w:rPr>
        <w:lastRenderedPageBreak/>
        <mc:AlternateContent>
          <mc:Choice Requires="wpg">
            <w:drawing>
              <wp:anchor distT="0" distB="0" distL="24130" distR="24130" simplePos="0" relativeHeight="251691520" behindDoc="0" locked="0" layoutInCell="1" allowOverlap="1">
                <wp:simplePos x="0" y="0"/>
                <wp:positionH relativeFrom="margin">
                  <wp:posOffset>-3175</wp:posOffset>
                </wp:positionH>
                <wp:positionV relativeFrom="paragraph">
                  <wp:posOffset>36830</wp:posOffset>
                </wp:positionV>
                <wp:extent cx="1715770" cy="1621790"/>
                <wp:effectExtent l="8255" t="635" r="9525" b="6350"/>
                <wp:wrapTight wrapText="bothSides">
                  <wp:wrapPolygon edited="0">
                    <wp:start x="0" y="0"/>
                    <wp:lineTo x="0" y="17151"/>
                    <wp:lineTo x="6363" y="18293"/>
                    <wp:lineTo x="-120" y="18420"/>
                    <wp:lineTo x="-120" y="21473"/>
                    <wp:lineTo x="21720" y="21473"/>
                    <wp:lineTo x="21720" y="18547"/>
                    <wp:lineTo x="21240" y="18420"/>
                    <wp:lineTo x="14517" y="18293"/>
                    <wp:lineTo x="21360" y="17025"/>
                    <wp:lineTo x="21240" y="0"/>
                    <wp:lineTo x="0" y="0"/>
                  </wp:wrapPolygon>
                </wp:wrapTight>
                <wp:docPr id="311"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5770" cy="1621790"/>
                          <a:chOff x="1224" y="288"/>
                          <a:chExt cx="2702" cy="2554"/>
                        </a:xfrm>
                      </wpg:grpSpPr>
                      <pic:pic xmlns:pic="http://schemas.openxmlformats.org/drawingml/2006/picture">
                        <pic:nvPicPr>
                          <pic:cNvPr id="312" name="Picture 269"/>
                          <pic:cNvPicPr>
                            <a:picLocks noChangeAspect="1" noChangeArrowheads="1"/>
                          </pic:cNvPicPr>
                        </pic:nvPicPr>
                        <pic:blipFill>
                          <a:blip r:embed="rId827">
                            <a:grayscl/>
                            <a:extLst>
                              <a:ext uri="{28A0092B-C50C-407E-A947-70E740481C1C}">
                                <a14:useLocalDpi xmlns:a14="http://schemas.microsoft.com/office/drawing/2010/main" val="0"/>
                              </a:ext>
                            </a:extLst>
                          </a:blip>
                          <a:srcRect/>
                          <a:stretch>
                            <a:fillRect/>
                          </a:stretch>
                        </pic:blipFill>
                        <pic:spPr bwMode="auto">
                          <a:xfrm>
                            <a:off x="1258" y="288"/>
                            <a:ext cx="2611" cy="2035"/>
                          </a:xfrm>
                          <a:prstGeom prst="rect">
                            <a:avLst/>
                          </a:prstGeom>
                          <a:noFill/>
                          <a:extLst>
                            <a:ext uri="{909E8E84-426E-40DD-AFC4-6F175D3DCCD1}">
                              <a14:hiddenFill xmlns:a14="http://schemas.microsoft.com/office/drawing/2010/main">
                                <a:solidFill>
                                  <a:srgbClr val="FFFFFF"/>
                                </a:solidFill>
                              </a14:hiddenFill>
                            </a:ext>
                          </a:extLst>
                        </pic:spPr>
                      </pic:pic>
                      <wps:wsp>
                        <wps:cNvPr id="313" name="Text Box 270"/>
                        <wps:cNvSpPr txBox="1">
                          <a:spLocks noChangeArrowheads="1"/>
                        </wps:cNvSpPr>
                        <wps:spPr bwMode="auto">
                          <a:xfrm>
                            <a:off x="1224" y="2496"/>
                            <a:ext cx="2702" cy="34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63" w:lineRule="exact"/>
                                <w:rPr>
                                  <w:rStyle w:val="FontStyle425"/>
                                </w:rPr>
                              </w:pPr>
                              <w:r>
                                <w:rPr>
                                  <w:rStyle w:val="FontStyle425"/>
                                </w:rPr>
                                <w:t>Рис. 53. Варианты упражнений с ударным режимом</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8" o:spid="_x0000_s1289" style="position:absolute;left:0;text-align:left;margin-left:-.25pt;margin-top:2.9pt;width:135.1pt;height:127.7pt;z-index:251691520;mso-wrap-distance-left:1.9pt;mso-wrap-distance-right:1.9pt;mso-position-horizontal-relative:margin" coordorigin="1224,288" coordsize="2702,25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">
                <v:shape id="Picture 269" o:spid="_x0000_s1290" type="#_x0000_t75" style="position:absolute;left:1258;top:288;width:2611;height:2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">
                  <v:imagedata r:id="rId828" o:title="" grayscale="t"/>
                </v:shape>
                <v:shape id="Text Box 270" o:spid="_x0000_s1291" type="#_x0000_t202" style="position:absolute;left:1224;top:2496;width:2702;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" filled="f" strokecolor="white" strokeweight="0">
                  <v:textbox inset="0,0,0,0">
                    <w:txbxContent>
                      <w:p w:rsidR="00D57188" w:rsidRDefault="001C5317">
                        <w:pPr>
                          <w:pStyle w:val="Style106"/>
                          <w:widowControl/>
                          <w:spacing w:line="163" w:lineRule="exact"/>
                          <w:rPr>
                            <w:rStyle w:val="FontStyle425"/>
                          </w:rPr>
                        </w:pPr>
                        <w:r>
                          <w:rPr>
                            <w:rStyle w:val="FontStyle425"/>
                          </w:rPr>
                          <w:t>Рис. 53. Варианты упражнений с ударным режимом</w:t>
                        </w:r>
                      </w:p>
                    </w:txbxContent>
                  </v:textbox>
                </v:shape>
                <w10:wrap type="tight" anchorx="margin"/>
              </v:group>
            </w:pict>
          </mc:Fallback>
        </mc:AlternateContent>
      </w:r>
      <w:r w:rsidR="001C5317">
        <w:rPr>
          <w:rStyle w:val="FontStyle484"/>
        </w:rPr>
        <w:t xml:space="preserve">Показана целесоог, разность сочетания в тпр нировке легкоатлетов спринтеров коротких (3_| </w:t>
      </w:r>
      <w:r w:rsidR="001C5317">
        <w:rPr>
          <w:rStyle w:val="FontStyle483"/>
        </w:rPr>
        <w:t xml:space="preserve">6 </w:t>
      </w:r>
      <w:r w:rsidR="001C5317">
        <w:rPr>
          <w:rStyle w:val="FontStyle484"/>
        </w:rPr>
        <w:t>повторных отталкивГ пий с места в полную силу) и длинных (много</w:t>
      </w:r>
      <w:r w:rsidR="001C5317">
        <w:rPr>
          <w:rStyle w:val="FontStyle484"/>
        </w:rPr>
        <w:softHyphen/>
        <w:t xml:space="preserve">кратные отталкивания </w:t>
      </w:r>
      <w:r w:rsidR="001C5317">
        <w:rPr>
          <w:rStyle w:val="FontStyle484"/>
          <w:vertAlign w:val="subscript"/>
        </w:rPr>
        <w:t xml:space="preserve">с </w:t>
      </w:r>
      <w:r w:rsidR="001C5317">
        <w:rPr>
          <w:rStyle w:val="FontStyle484"/>
        </w:rPr>
        <w:t xml:space="preserve">быстрым продвижением вперед на отрезках </w:t>
      </w:r>
      <w:r w:rsidR="001C5317">
        <w:rPr>
          <w:rStyle w:val="FontStyle483"/>
        </w:rPr>
        <w:t>60</w:t>
      </w:r>
      <w:r w:rsidR="001C5317">
        <w:rPr>
          <w:rStyle w:val="FontStyle555"/>
          <w:spacing w:val="-10"/>
        </w:rPr>
        <w:t xml:space="preserve">-1 </w:t>
      </w:r>
      <w:r w:rsidR="001C5317">
        <w:rPr>
          <w:rStyle w:val="FontStyle483"/>
        </w:rPr>
        <w:t xml:space="preserve">100 </w:t>
      </w:r>
      <w:r w:rsidR="001C5317">
        <w:rPr>
          <w:rStyle w:val="FontStyle484"/>
        </w:rPr>
        <w:t>м) прыжковых у</w:t>
      </w:r>
      <w:r w:rsidR="001C5317">
        <w:rPr>
          <w:rStyle w:val="FontStyle484"/>
          <w:vertAlign w:val="subscript"/>
        </w:rPr>
        <w:t>П</w:t>
      </w:r>
      <w:r w:rsidR="001C5317">
        <w:rPr>
          <w:rStyle w:val="FontStyle484"/>
        </w:rPr>
        <w:t>. ражнений. Первые спо</w:t>
      </w:r>
      <w:r w:rsidR="001C5317">
        <w:rPr>
          <w:rStyle w:val="FontStyle484"/>
        </w:rPr>
        <w:softHyphen/>
        <w:t>собствуют увеличению скорости стартового раз</w:t>
      </w:r>
      <w:r w:rsidR="001C5317">
        <w:rPr>
          <w:rStyle w:val="FontStyle484"/>
        </w:rPr>
        <w:softHyphen/>
      </w:r>
      <w:r w:rsidR="001C5317">
        <w:rPr>
          <w:rStyle w:val="FontStyle483"/>
        </w:rPr>
        <w:t xml:space="preserve">гона, вторые — скорости бега по </w:t>
      </w:r>
      <w:r w:rsidR="001C5317">
        <w:rPr>
          <w:rStyle w:val="FontStyle484"/>
        </w:rPr>
        <w:t>дистанции. Комплек</w:t>
      </w:r>
      <w:r w:rsidR="001C5317">
        <w:rPr>
          <w:rStyle w:val="FontStyle484"/>
        </w:rPr>
        <w:softHyphen/>
        <w:t xml:space="preserve">сное нх </w:t>
      </w:r>
      <w:r w:rsidR="001C5317">
        <w:rPr>
          <w:rStyle w:val="FontStyle483"/>
        </w:rPr>
        <w:t xml:space="preserve">применение обеспечивает </w:t>
      </w:r>
      <w:r w:rsidR="001C5317">
        <w:rPr>
          <w:rStyle w:val="FontStyle484"/>
        </w:rPr>
        <w:t>существенное повыше</w:t>
      </w:r>
      <w:r w:rsidR="001C5317">
        <w:rPr>
          <w:rStyle w:val="FontStyle484"/>
        </w:rPr>
        <w:softHyphen/>
        <w:t xml:space="preserve">ние результата </w:t>
      </w:r>
      <w:r w:rsidR="001C5317">
        <w:rPr>
          <w:rStyle w:val="FontStyle483"/>
        </w:rPr>
        <w:t xml:space="preserve">в беге на 100 </w:t>
      </w:r>
      <w:r w:rsidR="001C5317">
        <w:rPr>
          <w:rStyle w:val="FontStyle484"/>
        </w:rPr>
        <w:t xml:space="preserve">и </w:t>
      </w:r>
      <w:r w:rsidR="001C5317">
        <w:rPr>
          <w:rStyle w:val="FontStyle483"/>
        </w:rPr>
        <w:t xml:space="preserve">200 </w:t>
      </w:r>
      <w:r w:rsidR="001C5317">
        <w:rPr>
          <w:rStyle w:val="FontStyle484"/>
        </w:rPr>
        <w:t xml:space="preserve">м </w:t>
      </w:r>
      <w:r w:rsidR="001C5317">
        <w:rPr>
          <w:rStyle w:val="FontStyle483"/>
        </w:rPr>
        <w:t xml:space="preserve">(Г. В. </w:t>
      </w:r>
      <w:r w:rsidR="001C5317">
        <w:rPr>
          <w:rStyle w:val="FontStyle484"/>
        </w:rPr>
        <w:t xml:space="preserve">Черноусов, </w:t>
      </w:r>
      <w:r w:rsidR="001C5317">
        <w:rPr>
          <w:rStyle w:val="FontStyle483"/>
        </w:rPr>
        <w:t xml:space="preserve">1979). </w:t>
      </w:r>
      <w:r w:rsidR="001C5317">
        <w:rPr>
          <w:rStyle w:val="FontStyle484"/>
        </w:rPr>
        <w:t>Экспериментально установлена эффективность со</w:t>
      </w:r>
      <w:r w:rsidR="001C5317">
        <w:rPr>
          <w:rStyle w:val="FontStyle484"/>
        </w:rPr>
        <w:softHyphen/>
        <w:t xml:space="preserve">четания специализированных силовых </w:t>
      </w:r>
      <w:r w:rsidR="001C5317">
        <w:rPr>
          <w:rStyle w:val="FontStyle483"/>
        </w:rPr>
        <w:t xml:space="preserve">и </w:t>
      </w:r>
      <w:r w:rsidR="001C5317">
        <w:rPr>
          <w:rStyle w:val="FontStyle484"/>
        </w:rPr>
        <w:t xml:space="preserve">прыжковых упражнений </w:t>
      </w:r>
      <w:r w:rsidR="001C5317">
        <w:rPr>
          <w:rStyle w:val="FontStyle483"/>
        </w:rPr>
        <w:t xml:space="preserve">в </w:t>
      </w:r>
      <w:r w:rsidR="001C5317">
        <w:rPr>
          <w:rStyle w:val="FontStyle484"/>
        </w:rPr>
        <w:t>тренировке бегунов на средние дистан</w:t>
      </w:r>
      <w:r w:rsidR="001C5317">
        <w:rPr>
          <w:rStyle w:val="FontStyle484"/>
        </w:rPr>
        <w:softHyphen/>
        <w:t xml:space="preserve">ции </w:t>
      </w:r>
      <w:r w:rsidR="001C5317">
        <w:rPr>
          <w:rStyle w:val="FontStyle523"/>
        </w:rPr>
        <w:t xml:space="preserve">(ю. </w:t>
      </w:r>
      <w:r w:rsidR="001C5317">
        <w:rPr>
          <w:rStyle w:val="FontStyle484"/>
        </w:rPr>
        <w:t xml:space="preserve">В. Верхошанский, В. </w:t>
      </w:r>
      <w:r w:rsidR="001C5317">
        <w:rPr>
          <w:rStyle w:val="FontStyle523"/>
        </w:rPr>
        <w:t xml:space="preserve">а. </w:t>
      </w:r>
      <w:r w:rsidR="001C5317">
        <w:rPr>
          <w:rStyle w:val="FontStyle484"/>
        </w:rPr>
        <w:t xml:space="preserve">Сиренко, 1983; Л. Н. Жда-нович, </w:t>
      </w:r>
      <w:r w:rsidR="001C5317">
        <w:rPr>
          <w:rStyle w:val="FontStyle483"/>
        </w:rPr>
        <w:t>1986).</w:t>
      </w:r>
    </w:p>
    <w:p w:rsidR="00D57188" w:rsidRDefault="001C5317">
      <w:pPr>
        <w:pStyle w:val="Style30"/>
        <w:widowControl/>
        <w:spacing w:before="14" w:line="197" w:lineRule="exact"/>
        <w:ind w:firstLine="307"/>
        <w:rPr>
          <w:rStyle w:val="FontStyle484"/>
        </w:rPr>
      </w:pPr>
      <w:r>
        <w:rPr>
          <w:rStyle w:val="FontStyle484"/>
        </w:rPr>
        <w:t xml:space="preserve">Упражнения с </w:t>
      </w:r>
      <w:r>
        <w:rPr>
          <w:rStyle w:val="FontStyle484"/>
          <w:spacing w:val="70"/>
        </w:rPr>
        <w:t>ударным</w:t>
      </w:r>
      <w:r>
        <w:rPr>
          <w:rStyle w:val="FontStyle484"/>
        </w:rPr>
        <w:t xml:space="preserve"> </w:t>
      </w:r>
      <w:r>
        <w:rPr>
          <w:rStyle w:val="FontStyle484"/>
          <w:spacing w:val="70"/>
        </w:rPr>
        <w:t>режимом</w:t>
      </w:r>
      <w:r>
        <w:rPr>
          <w:rStyle w:val="FontStyle484"/>
        </w:rPr>
        <w:t xml:space="preserve"> использу</w:t>
      </w:r>
      <w:r>
        <w:rPr>
          <w:rStyle w:val="FontStyle484"/>
        </w:rPr>
        <w:softHyphen/>
        <w:t>ются для развития реактивной способности мышц. Послед</w:t>
      </w:r>
      <w:r>
        <w:rPr>
          <w:rStyle w:val="FontStyle484"/>
        </w:rPr>
        <w:softHyphen/>
        <w:t xml:space="preserve">няя, так же как в ациклических упражнениях (см. раздел </w:t>
      </w:r>
      <w:r>
        <w:rPr>
          <w:rStyle w:val="FontStyle484"/>
          <w:lang w:val="en-US"/>
        </w:rPr>
        <w:t>V</w:t>
      </w:r>
      <w:r w:rsidRPr="00190123">
        <w:rPr>
          <w:rStyle w:val="FontStyle484"/>
        </w:rPr>
        <w:t xml:space="preserve">.3), </w:t>
      </w:r>
      <w:r>
        <w:rPr>
          <w:rStyle w:val="FontStyle484"/>
        </w:rPr>
        <w:t>обеспечивает увеличение мощности рабочего уси</w:t>
      </w:r>
      <w:r>
        <w:rPr>
          <w:rStyle w:val="FontStyle484"/>
        </w:rPr>
        <w:softHyphen/>
        <w:t>лия, но главная ее роль заключается в экономизации энергорас.хода за счет использования феномена рекупера</w:t>
      </w:r>
      <w:r>
        <w:rPr>
          <w:rStyle w:val="FontStyle484"/>
        </w:rPr>
        <w:softHyphen/>
        <w:t xml:space="preserve">ции механической энергии (см. раздел </w:t>
      </w:r>
      <w:r>
        <w:rPr>
          <w:rStyle w:val="FontStyle483"/>
        </w:rPr>
        <w:t>II.</w:t>
      </w:r>
      <w:r>
        <w:rPr>
          <w:rStyle w:val="FontStyle484"/>
        </w:rPr>
        <w:t xml:space="preserve">3). </w:t>
      </w:r>
      <w:r>
        <w:rPr>
          <w:rStyle w:val="FontStyle483"/>
        </w:rPr>
        <w:t xml:space="preserve">В </w:t>
      </w:r>
      <w:r>
        <w:rPr>
          <w:rStyle w:val="FontStyle484"/>
        </w:rPr>
        <w:t>цикли</w:t>
      </w:r>
      <w:r>
        <w:rPr>
          <w:rStyle w:val="FontStyle484"/>
        </w:rPr>
        <w:softHyphen/>
        <w:t>ческих видах спорта это особенно характерно для легко</w:t>
      </w:r>
      <w:r>
        <w:rPr>
          <w:rStyle w:val="FontStyle484"/>
        </w:rPr>
        <w:softHyphen/>
        <w:t>атлетического бега и академической гребли.</w:t>
      </w:r>
    </w:p>
    <w:p w:rsidR="00D57188" w:rsidRDefault="001C5317">
      <w:pPr>
        <w:pStyle w:val="Style30"/>
        <w:widowControl/>
        <w:spacing w:line="197" w:lineRule="exact"/>
        <w:ind w:firstLine="307"/>
        <w:rPr>
          <w:rStyle w:val="FontStyle484"/>
        </w:rPr>
      </w:pPr>
      <w:r>
        <w:rPr>
          <w:rStyle w:val="FontStyle484"/>
        </w:rPr>
        <w:t>Упражнения с ударным режимом выполняются пов</w:t>
      </w:r>
      <w:r>
        <w:rPr>
          <w:rStyle w:val="FontStyle484"/>
        </w:rPr>
        <w:softHyphen/>
        <w:t xml:space="preserve">торно-серийным методом, например, с отталкиванием двумя ногами через </w:t>
      </w:r>
      <w:r>
        <w:rPr>
          <w:rStyle w:val="FontStyle483"/>
        </w:rPr>
        <w:t xml:space="preserve">8—10 </w:t>
      </w:r>
      <w:r>
        <w:rPr>
          <w:rStyle w:val="FontStyle484"/>
        </w:rPr>
        <w:t xml:space="preserve">тумбочек (рис. </w:t>
      </w:r>
      <w:r>
        <w:rPr>
          <w:rStyle w:val="FontStyle483"/>
        </w:rPr>
        <w:t xml:space="preserve">53). </w:t>
      </w:r>
      <w:r>
        <w:rPr>
          <w:rStyle w:val="FontStyle484"/>
        </w:rPr>
        <w:t xml:space="preserve">Темп движений умеренный. </w:t>
      </w:r>
      <w:r>
        <w:rPr>
          <w:rStyle w:val="FontStyle483"/>
        </w:rPr>
        <w:t xml:space="preserve">В </w:t>
      </w:r>
      <w:r>
        <w:rPr>
          <w:rStyle w:val="FontStyle484"/>
        </w:rPr>
        <w:t xml:space="preserve">серии </w:t>
      </w:r>
      <w:r>
        <w:rPr>
          <w:rStyle w:val="FontStyle483"/>
        </w:rPr>
        <w:t xml:space="preserve">3—4 </w:t>
      </w:r>
      <w:r>
        <w:rPr>
          <w:rStyle w:val="FontStyle484"/>
        </w:rPr>
        <w:t>повторения с произ</w:t>
      </w:r>
      <w:r>
        <w:rPr>
          <w:rStyle w:val="FontStyle484"/>
        </w:rPr>
        <w:softHyphen/>
        <w:t xml:space="preserve">вольным отдыхом. </w:t>
      </w:r>
      <w:r>
        <w:rPr>
          <w:rStyle w:val="FontStyle483"/>
        </w:rPr>
        <w:t xml:space="preserve">3—4 </w:t>
      </w:r>
      <w:r>
        <w:rPr>
          <w:rStyle w:val="FontStyle484"/>
        </w:rPr>
        <w:t xml:space="preserve">серии с отдыхом </w:t>
      </w:r>
      <w:r>
        <w:rPr>
          <w:rStyle w:val="FontStyle483"/>
        </w:rPr>
        <w:t xml:space="preserve">4—6 </w:t>
      </w:r>
      <w:r>
        <w:rPr>
          <w:rStyle w:val="FontStyle484"/>
        </w:rPr>
        <w:t xml:space="preserve">мин. </w:t>
      </w:r>
      <w:r>
        <w:rPr>
          <w:rStyle w:val="FontStyle483"/>
        </w:rPr>
        <w:t xml:space="preserve">В </w:t>
      </w:r>
      <w:r>
        <w:rPr>
          <w:rStyle w:val="FontStyle484"/>
        </w:rPr>
        <w:t>той же дозировке можно выполнять прыжки через низкие легкоатлетические барьеры.</w:t>
      </w:r>
    </w:p>
    <w:p w:rsidR="00D57188" w:rsidRDefault="001C5317">
      <w:pPr>
        <w:pStyle w:val="Style30"/>
        <w:widowControl/>
        <w:spacing w:line="197" w:lineRule="exact"/>
        <w:ind w:firstLine="302"/>
        <w:rPr>
          <w:rStyle w:val="FontStyle484"/>
        </w:rPr>
      </w:pPr>
      <w:r>
        <w:rPr>
          <w:rStyle w:val="FontStyle483"/>
        </w:rPr>
        <w:t xml:space="preserve">В </w:t>
      </w:r>
      <w:r>
        <w:rPr>
          <w:rStyle w:val="FontStyle484"/>
        </w:rPr>
        <w:t>тренировке гребцов-академистов следует использо</w:t>
      </w:r>
      <w:r>
        <w:rPr>
          <w:rStyle w:val="FontStyle484"/>
        </w:rPr>
        <w:softHyphen/>
        <w:t xml:space="preserve">вать повторные напрыгивания на возвышение (высота </w:t>
      </w:r>
      <w:r>
        <w:rPr>
          <w:rStyle w:val="FontStyle483"/>
        </w:rPr>
        <w:t xml:space="preserve">25 </w:t>
      </w:r>
      <w:r>
        <w:rPr>
          <w:rStyle w:val="FontStyle484"/>
        </w:rPr>
        <w:t xml:space="preserve">см для мужчин и </w:t>
      </w:r>
      <w:r>
        <w:rPr>
          <w:rStyle w:val="FontStyle483"/>
        </w:rPr>
        <w:t xml:space="preserve">20 </w:t>
      </w:r>
      <w:r>
        <w:rPr>
          <w:rStyle w:val="FontStyle484"/>
        </w:rPr>
        <w:t xml:space="preserve">см </w:t>
      </w:r>
      <w:r>
        <w:rPr>
          <w:rStyle w:val="FontStyle483"/>
        </w:rPr>
        <w:t xml:space="preserve">для </w:t>
      </w:r>
      <w:r>
        <w:rPr>
          <w:rStyle w:val="FontStyle484"/>
        </w:rPr>
        <w:t>женщин), используя следующие варианты:</w:t>
      </w:r>
    </w:p>
    <w:p w:rsidR="00D57188" w:rsidRDefault="001C5317">
      <w:pPr>
        <w:pStyle w:val="Style244"/>
        <w:widowControl/>
        <w:tabs>
          <w:tab w:val="left" w:leader="dot" w:pos="1598"/>
        </w:tabs>
        <w:spacing w:before="62" w:line="144" w:lineRule="exact"/>
        <w:jc w:val="right"/>
        <w:rPr>
          <w:rStyle w:val="FontStyle425"/>
        </w:rPr>
      </w:pPr>
      <w:r>
        <w:rPr>
          <w:rStyle w:val="FontStyle425"/>
        </w:rPr>
        <w:t>I. Метод интервал!.</w:t>
      </w:r>
      <w:r>
        <w:rPr>
          <w:rStyle w:val="FontStyle425"/>
        </w:rPr>
        <w:tab/>
        <w:t xml:space="preserve">и, 5 - </w:t>
      </w:r>
      <w:r>
        <w:rPr>
          <w:rStyle w:val="FontStyle425"/>
          <w:lang w:val="en-US"/>
        </w:rPr>
        <w:t>li</w:t>
      </w:r>
      <w:r w:rsidRPr="00190123">
        <w:rPr>
          <w:rStyle w:val="FontStyle425"/>
        </w:rPr>
        <w:t xml:space="preserve"> </w:t>
      </w:r>
      <w:r>
        <w:rPr>
          <w:rStyle w:val="FontStyle425"/>
        </w:rPr>
        <w:t>нодходоп по 40   50 ряя н умеренном</w:t>
      </w:r>
    </w:p>
    <w:p w:rsidR="00D57188" w:rsidRDefault="001C5317">
      <w:pPr>
        <w:pStyle w:val="Style106"/>
        <w:widowControl/>
        <w:spacing w:line="144" w:lineRule="exact"/>
        <w:rPr>
          <w:rStyle w:val="FontStyle568"/>
        </w:rPr>
      </w:pPr>
      <w:r>
        <w:rPr>
          <w:rStyle w:val="FontStyle425"/>
        </w:rPr>
        <w:t xml:space="preserve">гемме. Отдых между подходами вначале 3 4 мин. затем сократить до 2 мин. Темп папрыгнваннй следует </w:t>
      </w:r>
      <w:r>
        <w:rPr>
          <w:rStyle w:val="FontStyle425"/>
          <w:lang w:val="en-US"/>
        </w:rPr>
        <w:t>nocieiiriuio</w:t>
      </w:r>
      <w:r w:rsidRPr="00190123">
        <w:rPr>
          <w:rStyle w:val="FontStyle425"/>
        </w:rPr>
        <w:t xml:space="preserve"> </w:t>
      </w:r>
      <w:r>
        <w:rPr>
          <w:rStyle w:val="FontStyle425"/>
        </w:rPr>
        <w:t xml:space="preserve">унелнчнпать до </w:t>
      </w:r>
      <w:r>
        <w:rPr>
          <w:rStyle w:val="FontStyle568"/>
        </w:rPr>
        <w:t>а»</w:t>
      </w:r>
    </w:p>
    <w:p w:rsidR="00D57188" w:rsidRDefault="00D57188">
      <w:pPr>
        <w:pStyle w:val="Style106"/>
        <w:widowControl/>
        <w:spacing w:line="144" w:lineRule="exact"/>
        <w:rPr>
          <w:rStyle w:val="FontStyle568"/>
        </w:rPr>
        <w:sectPr w:rsidR="00D57188">
          <w:headerReference w:type="even" r:id="rId829"/>
          <w:headerReference w:type="default" r:id="rId830"/>
          <w:footerReference w:type="even" r:id="rId831"/>
          <w:footerReference w:type="default" r:id="rId832"/>
          <w:type w:val="continuous"/>
          <w:pgSz w:w="8390" w:h="11905"/>
          <w:pgMar w:top="736" w:right="1338" w:bottom="1385" w:left="1713" w:header="720" w:footer="720" w:gutter="0"/>
          <w:cols w:space="60"/>
          <w:noEndnote/>
        </w:sectPr>
      </w:pPr>
    </w:p>
    <w:p w:rsidR="00D57188" w:rsidRDefault="001C5317">
      <w:pPr>
        <w:pStyle w:val="Style376"/>
        <w:widowControl/>
        <w:spacing w:before="29" w:line="134" w:lineRule="exact"/>
        <w:rPr>
          <w:rStyle w:val="FontStyle451"/>
        </w:rPr>
      </w:pPr>
      <w:r>
        <w:rPr>
          <w:rStyle w:val="FontStyle451"/>
        </w:rPr>
        <w:lastRenderedPageBreak/>
        <w:t>мужчинам н 40 п минуту женщинам и выдерживать его п каждом подхода В т</w:t>
      </w:r>
      <w:r>
        <w:rPr>
          <w:rStyle w:val="FontStyle565"/>
        </w:rPr>
        <w:t>|1сннроп(1Ч1н</w:t>
      </w:r>
      <w:r>
        <w:rPr>
          <w:rStyle w:val="FontStyle451"/>
        </w:rPr>
        <w:t>»м сеансе 2   3 серии с отдыхом 10   15 мни.</w:t>
      </w:r>
    </w:p>
    <w:p w:rsidR="00D57188" w:rsidRDefault="001C5317">
      <w:pPr>
        <w:pStyle w:val="Style246"/>
        <w:widowControl/>
        <w:spacing w:line="134" w:lineRule="exact"/>
        <w:ind w:firstLine="298"/>
        <w:rPr>
          <w:rStyle w:val="FontStyle451"/>
        </w:rPr>
      </w:pPr>
      <w:r>
        <w:rPr>
          <w:rStyle w:val="FontStyle493"/>
          <w:spacing w:val="10"/>
        </w:rPr>
        <w:t>2.</w:t>
      </w:r>
      <w:r>
        <w:rPr>
          <w:rStyle w:val="FontStyle493"/>
        </w:rPr>
        <w:t xml:space="preserve"> </w:t>
      </w:r>
      <w:r>
        <w:rPr>
          <w:rStyle w:val="FontStyle451"/>
        </w:rPr>
        <w:t xml:space="preserve">Мотол попторнып, напрыгнвании </w:t>
      </w:r>
      <w:r>
        <w:rPr>
          <w:rStyle w:val="FontStyle538"/>
          <w:spacing w:val="0"/>
          <w:lang w:val="en-US"/>
        </w:rPr>
        <w:t>di</w:t>
      </w:r>
      <w:r w:rsidRPr="00190123">
        <w:rPr>
          <w:rStyle w:val="FontStyle538"/>
          <w:spacing w:val="0"/>
        </w:rPr>
        <w:t>&gt;</w:t>
      </w:r>
      <w:r>
        <w:rPr>
          <w:rStyle w:val="FontStyle538"/>
          <w:spacing w:val="0"/>
          <w:lang w:val="en-US"/>
        </w:rPr>
        <w:t>i</w:t>
      </w:r>
      <w:r>
        <w:rPr>
          <w:rStyle w:val="FontStyle451"/>
          <w:lang w:val="en-US"/>
        </w:rPr>
        <w:t>li</w:t>
      </w:r>
      <w:r>
        <w:rPr>
          <w:rStyle w:val="FontStyle451"/>
        </w:rPr>
        <w:t>олннютсн вначале п уме</w:t>
      </w:r>
      <w:r>
        <w:rPr>
          <w:rStyle w:val="FontStyle451"/>
        </w:rPr>
        <w:softHyphen/>
        <w:t>ренном темпе (4 мин мужчины и 3 мин женщины). Постепенно увеличивать продолжительность упражнении соответственно до 6 и 5 мин. а затем повышать темп движений. В тренировочном ссате 2—3 раза с отдыхом 12—15 мин.</w:t>
      </w:r>
    </w:p>
    <w:p w:rsidR="00D57188" w:rsidRDefault="001C5317">
      <w:pPr>
        <w:pStyle w:val="Style304"/>
        <w:widowControl/>
        <w:spacing w:before="197" w:line="173" w:lineRule="exact"/>
        <w:rPr>
          <w:rStyle w:val="FontStyle432"/>
          <w:lang w:eastAsia="en-US"/>
        </w:rPr>
      </w:pPr>
      <w:r>
        <w:rPr>
          <w:rStyle w:val="FontStyle432"/>
          <w:lang w:val="en-US" w:eastAsia="en-US"/>
        </w:rPr>
        <w:t>V</w:t>
      </w:r>
      <w:r w:rsidRPr="00190123">
        <w:rPr>
          <w:rStyle w:val="FontStyle432"/>
          <w:lang w:eastAsia="en-US"/>
        </w:rPr>
        <w:t xml:space="preserve">.4.3. </w:t>
      </w:r>
      <w:r>
        <w:rPr>
          <w:rStyle w:val="FontStyle432"/>
          <w:lang w:eastAsia="en-US"/>
        </w:rPr>
        <w:t>Методы СФП с преимущественной направленностью   на   развитие   локальной   мышечной выносливости</w:t>
      </w:r>
    </w:p>
    <w:p w:rsidR="00D57188" w:rsidRDefault="001C5317">
      <w:pPr>
        <w:pStyle w:val="Style247"/>
        <w:widowControl/>
        <w:spacing w:before="72" w:line="192" w:lineRule="exact"/>
        <w:ind w:firstLine="269"/>
        <w:rPr>
          <w:rStyle w:val="FontStyle483"/>
        </w:rPr>
      </w:pPr>
      <w:r>
        <w:rPr>
          <w:rStyle w:val="FontStyle483"/>
        </w:rPr>
        <w:t>Для развития ЛМВ применяются упражнения с отя</w:t>
      </w:r>
      <w:r>
        <w:rPr>
          <w:rStyle w:val="FontStyle483"/>
        </w:rPr>
        <w:softHyphen/>
        <w:t>гощением, прыжковые упражнения и бег в гору, выпол</w:t>
      </w:r>
      <w:r>
        <w:rPr>
          <w:rStyle w:val="FontStyle483"/>
        </w:rPr>
        <w:softHyphen/>
        <w:t>няемые   повторно-серийным   и   интервальным   методом.</w:t>
      </w:r>
    </w:p>
    <w:p w:rsidR="00D57188" w:rsidRDefault="001C5317">
      <w:pPr>
        <w:pStyle w:val="Style247"/>
        <w:widowControl/>
        <w:spacing w:before="5" w:line="192" w:lineRule="exact"/>
        <w:ind w:firstLine="264"/>
        <w:rPr>
          <w:rStyle w:val="FontStyle483"/>
        </w:rPr>
      </w:pPr>
      <w:r>
        <w:rPr>
          <w:rStyle w:val="FontStyle483"/>
          <w:spacing w:val="60"/>
        </w:rPr>
        <w:lastRenderedPageBreak/>
        <w:t>Упражнения</w:t>
      </w:r>
      <w:r>
        <w:rPr>
          <w:rStyle w:val="FontStyle483"/>
        </w:rPr>
        <w:t xml:space="preserve"> </w:t>
      </w:r>
      <w:r>
        <w:rPr>
          <w:rStyle w:val="FontStyle483"/>
          <w:spacing w:val="60"/>
        </w:rPr>
        <w:t>с</w:t>
      </w:r>
      <w:r>
        <w:rPr>
          <w:rStyle w:val="FontStyle483"/>
        </w:rPr>
        <w:t xml:space="preserve"> </w:t>
      </w:r>
      <w:r>
        <w:rPr>
          <w:rStyle w:val="FontStyle483"/>
          <w:spacing w:val="60"/>
        </w:rPr>
        <w:t>отягощением</w:t>
      </w:r>
      <w:r>
        <w:rPr>
          <w:rStyle w:val="FontStyle483"/>
        </w:rPr>
        <w:t xml:space="preserve"> выполняются интервальным методом. Его методические основы для этих условий разработаны совсем недавно и требуют дальнейшего развития. Специальные исследования пока</w:t>
      </w:r>
      <w:r>
        <w:rPr>
          <w:rStyle w:val="FontStyle483"/>
        </w:rPr>
        <w:softHyphen/>
        <w:t>зали, что интервальный метод работы с отягощением является эффективным способом «ант игл и колит и чес кой» тренировки. Он способствует повышению мощности ана</w:t>
      </w:r>
      <w:r>
        <w:rPr>
          <w:rStyle w:val="FontStyle483"/>
        </w:rPr>
        <w:softHyphen/>
        <w:t>эробного алактатного механизма энергообеспечения, совершенствованию энерготранспортной функции КрФ, активизации аэробного источника ресинтеза АТФ и сни</w:t>
      </w:r>
      <w:r>
        <w:rPr>
          <w:rStyle w:val="FontStyle483"/>
        </w:rPr>
        <w:softHyphen/>
        <w:t>жению доли гликолиза при циклическом режиме работы (Ю. В. Верхошанский, А. А. Чарыева, 1984; Ю. В. Вер</w:t>
      </w:r>
      <w:r>
        <w:rPr>
          <w:rStyle w:val="FontStyle483"/>
        </w:rPr>
        <w:softHyphen/>
        <w:t>хошанский, 1985; Е. Н. Залеев, 1986).</w:t>
      </w:r>
    </w:p>
    <w:p w:rsidR="00D57188" w:rsidRDefault="001C5317">
      <w:pPr>
        <w:pStyle w:val="Style247"/>
        <w:widowControl/>
        <w:spacing w:before="10" w:line="192" w:lineRule="exact"/>
        <w:ind w:firstLine="254"/>
        <w:rPr>
          <w:rStyle w:val="FontStyle483"/>
        </w:rPr>
      </w:pPr>
      <w:r>
        <w:rPr>
          <w:rStyle w:val="FontStyle483"/>
        </w:rPr>
        <w:t>Первые результаты экспериментального поиска ра</w:t>
      </w:r>
      <w:r>
        <w:rPr>
          <w:rStyle w:val="FontStyle483"/>
        </w:rPr>
        <w:softHyphen/>
        <w:t>циональных режимов интервального метода работы с отя</w:t>
      </w:r>
      <w:r>
        <w:rPr>
          <w:rStyle w:val="FontStyle483"/>
        </w:rPr>
        <w:softHyphen/>
        <w:t>гощения для развития ЛМВ позволяют рекомендовать сле</w:t>
      </w:r>
      <w:r>
        <w:rPr>
          <w:rStyle w:val="FontStyle483"/>
        </w:rPr>
        <w:softHyphen/>
        <w:t>дующие его основные варианты:</w:t>
      </w:r>
    </w:p>
    <w:p w:rsidR="00D57188" w:rsidRDefault="001C5317">
      <w:pPr>
        <w:pStyle w:val="Style303"/>
        <w:widowControl/>
        <w:spacing w:before="43" w:line="158" w:lineRule="exact"/>
        <w:ind w:firstLine="288"/>
        <w:rPr>
          <w:rStyle w:val="FontStyle425"/>
        </w:rPr>
      </w:pPr>
      <w:r>
        <w:rPr>
          <w:rStyle w:val="FontStyle451"/>
        </w:rPr>
        <w:t xml:space="preserve">I. </w:t>
      </w:r>
      <w:r>
        <w:rPr>
          <w:rStyle w:val="FontStyle425"/>
        </w:rPr>
        <w:t xml:space="preserve">Кратковременная (Юс) работа предельной интенсивности в темпе одно движение в 1 с с различны </w:t>
      </w:r>
      <w:r>
        <w:rPr>
          <w:rStyle w:val="FontStyle425"/>
          <w:lang w:val="en-US"/>
        </w:rPr>
        <w:t>v</w:t>
      </w:r>
      <w:r w:rsidRPr="00190123">
        <w:rPr>
          <w:rStyle w:val="FontStyle425"/>
        </w:rPr>
        <w:t>..</w:t>
      </w:r>
      <w:r>
        <w:rPr>
          <w:rStyle w:val="FontStyle425"/>
          <w:lang w:val="en-US"/>
        </w:rPr>
        <w:t>i</w:t>
      </w:r>
      <w:r w:rsidRPr="00190123">
        <w:rPr>
          <w:rStyle w:val="FontStyle425"/>
        </w:rPr>
        <w:t xml:space="preserve"> </w:t>
      </w:r>
      <w:r>
        <w:rPr>
          <w:rStyle w:val="FontStyle425"/>
        </w:rPr>
        <w:t>интервалами отдыха (10. 30 и 60 с), количество повторений в серчн от 5- 6 до 10—12 раз. В трениро</w:t>
      </w:r>
      <w:r>
        <w:rPr>
          <w:rStyle w:val="FontStyle425"/>
        </w:rPr>
        <w:softHyphen/>
        <w:t>вочном сеансе 2—3 серии с отдыхом 8 10 мин. Начинать работу сле</w:t>
      </w:r>
      <w:r>
        <w:rPr>
          <w:rStyle w:val="FontStyle425"/>
        </w:rPr>
        <w:softHyphen/>
        <w:t xml:space="preserve">дует с 5—6 повторений и </w:t>
      </w:r>
      <w:r w:rsidRPr="00190123">
        <w:rPr>
          <w:rStyle w:val="FontStyle425"/>
        </w:rPr>
        <w:t>60-</w:t>
      </w:r>
      <w:r>
        <w:rPr>
          <w:rStyle w:val="FontStyle425"/>
          <w:lang w:val="en-US"/>
        </w:rPr>
        <w:t>cei</w:t>
      </w:r>
      <w:r w:rsidRPr="00190123">
        <w:rPr>
          <w:rStyle w:val="FontStyle425"/>
        </w:rPr>
        <w:t xml:space="preserve"> </w:t>
      </w:r>
      <w:r>
        <w:rPr>
          <w:rStyle w:val="FontStyle425"/>
        </w:rPr>
        <w:t xml:space="preserve">,н </w:t>
      </w:r>
      <w:r>
        <w:rPr>
          <w:rStyle w:val="FontStyle549"/>
          <w:smallCaps/>
        </w:rPr>
        <w:t>1ч..;уи</w:t>
      </w:r>
      <w:r>
        <w:rPr>
          <w:rStyle w:val="FontStyle549"/>
        </w:rPr>
        <w:t xml:space="preserve"> </w:t>
      </w:r>
      <w:r>
        <w:rPr>
          <w:rStyle w:val="FontStyle425"/>
        </w:rPr>
        <w:t>интервалами отдыха. Затем сокращать интервал отдыха до . и 10 с и увеличивать количество повторений.</w:t>
      </w:r>
    </w:p>
    <w:p w:rsidR="00D57188" w:rsidRDefault="001C5317">
      <w:pPr>
        <w:pStyle w:val="Style303"/>
        <w:widowControl/>
        <w:spacing w:line="158" w:lineRule="exact"/>
        <w:ind w:firstLine="197"/>
        <w:rPr>
          <w:rStyle w:val="FontStyle425"/>
        </w:rPr>
      </w:pPr>
      <w:r>
        <w:rPr>
          <w:rStyle w:val="FontStyle425"/>
        </w:rPr>
        <w:t xml:space="preserve">2- Работа 20 -30 с субмакснмальнон интенсивности в темпе одно Движение в </w:t>
      </w:r>
      <w:r>
        <w:rPr>
          <w:rStyle w:val="FontStyle451"/>
        </w:rPr>
        <w:t xml:space="preserve">I </w:t>
      </w:r>
      <w:r>
        <w:rPr>
          <w:rStyle w:val="FontStyle425"/>
        </w:rPr>
        <w:t xml:space="preserve">с с различными интервалами отдыха (30 н 60 с). Количество повторений в серии от 4—6 до 20 В тренировочном сеансе 2—3 серии с отдыхом 10—12 мин. Начинать работу следует с 4-6 повторении с </w:t>
      </w:r>
      <w:r>
        <w:rPr>
          <w:rStyle w:val="FontStyle425"/>
          <w:lang w:val="en-US"/>
        </w:rPr>
        <w:t>bU</w:t>
      </w:r>
      <w:r>
        <w:rPr>
          <w:rStyle w:val="FontStyle425"/>
        </w:rPr>
        <w:t>-секунднычи интервалами, затем сокращать интервал до 30 с и уве</w:t>
      </w:r>
      <w:r>
        <w:rPr>
          <w:rStyle w:val="FontStyle425"/>
        </w:rPr>
        <w:softHyphen/>
        <w:t>шивать количество повторений до 10.</w:t>
      </w:r>
    </w:p>
    <w:p w:rsidR="00D57188" w:rsidRDefault="001C5317">
      <w:pPr>
        <w:pStyle w:val="Style40"/>
        <w:widowControl/>
        <w:spacing w:line="197" w:lineRule="exact"/>
        <w:rPr>
          <w:rStyle w:val="FontStyle483"/>
        </w:rPr>
      </w:pPr>
      <w:r>
        <w:rPr>
          <w:rStyle w:val="FontStyle483"/>
        </w:rPr>
        <w:t>Первый вариант в основном способствует развитию мощности, второй — емкости анаэробного алактатного ис-очника энергообеспечения при умеренном привлечении "политического механизма энергообразовання. Вместе</w:t>
      </w:r>
    </w:p>
    <w:p w:rsidR="00D57188" w:rsidRDefault="001C5317">
      <w:pPr>
        <w:pStyle w:val="Style307"/>
        <w:widowControl/>
        <w:spacing w:before="38" w:line="192" w:lineRule="exact"/>
        <w:rPr>
          <w:rStyle w:val="FontStyle483"/>
        </w:rPr>
      </w:pPr>
      <w:r>
        <w:rPr>
          <w:rStyle w:val="FontStyle483"/>
        </w:rPr>
        <w:t>с тем оба варианта эффективно воздействуют на повыщ</w:t>
      </w:r>
      <w:r>
        <w:rPr>
          <w:rStyle w:val="FontStyle483"/>
          <w:vertAlign w:val="subscript"/>
        </w:rPr>
        <w:t xml:space="preserve">е </w:t>
      </w:r>
      <w:r>
        <w:rPr>
          <w:rStyle w:val="FontStyle483"/>
        </w:rPr>
        <w:t>пне мощности и емкости аэробной производительности организма, скорости развертывания аэробной функции ее роли в восстановительных процессах во время и после работы. В ходе тренировки в обоих вариантах необходимо постепенно повышать интенсивность работы двумя спосо</w:t>
      </w:r>
      <w:r>
        <w:rPr>
          <w:rStyle w:val="FontStyle483"/>
        </w:rPr>
        <w:softHyphen/>
        <w:t>бами — увеличением веса отягощения, сохраняя темп движений, или повышением темпа движений при том ж</w:t>
      </w:r>
      <w:r>
        <w:rPr>
          <w:rStyle w:val="FontStyle483"/>
          <w:vertAlign w:val="subscript"/>
        </w:rPr>
        <w:t xml:space="preserve">е </w:t>
      </w:r>
      <w:r>
        <w:rPr>
          <w:rStyle w:val="FontStyle483"/>
        </w:rPr>
        <w:t>отягощении. Для того чтобы использовать эти базовые варианты в любых видах спорта с циклическим режимом рассмотрим некоторые особенности интервальной работы с отягощением.</w:t>
      </w:r>
    </w:p>
    <w:p w:rsidR="00D57188" w:rsidRDefault="001C5317">
      <w:pPr>
        <w:pStyle w:val="Style247"/>
        <w:widowControl/>
        <w:spacing w:before="10" w:line="192" w:lineRule="exact"/>
        <w:ind w:firstLine="298"/>
        <w:rPr>
          <w:rStyle w:val="FontStyle483"/>
        </w:rPr>
      </w:pPr>
      <w:r>
        <w:rPr>
          <w:rStyle w:val="FontStyle483"/>
        </w:rPr>
        <w:t>Тренирующее воздействие интервального режима за</w:t>
      </w:r>
      <w:r>
        <w:rPr>
          <w:rStyle w:val="FontStyle483"/>
        </w:rPr>
        <w:softHyphen/>
        <w:t>висит от величины отягощения и интервала отдыха. Если исходить из степени подключения гликолиза, то зависи</w:t>
      </w:r>
      <w:r>
        <w:rPr>
          <w:rStyle w:val="FontStyle483"/>
        </w:rPr>
        <w:softHyphen/>
        <w:t>мость здесь следующая (рис. 54). С увеличением веса отя</w:t>
      </w:r>
      <w:r>
        <w:rPr>
          <w:rStyle w:val="FontStyle483"/>
        </w:rPr>
        <w:softHyphen/>
        <w:t xml:space="preserve">гощения и сокращения интервала отдыха концентрация лактата в крови повышается. Причем при 10-секундном интервале — вплоть до конца работы (рис. 55), при 30-секундном интервале — примерно до 5—6-го подхода в серии и далее остается в среднем на одном уровне, при 60-секундном </w:t>
      </w:r>
      <w:r>
        <w:rPr>
          <w:rStyle w:val="FontStyle483"/>
        </w:rPr>
        <w:lastRenderedPageBreak/>
        <w:t>интервале — до 3—4-го подходов. После работы концентрация лактата в крови увеличивается тем больше, чем короче интервал отдыха. Однако у трениро</w:t>
      </w:r>
      <w:r>
        <w:rPr>
          <w:rStyle w:val="FontStyle483"/>
        </w:rPr>
        <w:softHyphen/>
        <w:t>ванных спортсменов концентрация лактата после работы может не только не увеличиваться, но и снижаться.</w:t>
      </w:r>
    </w:p>
    <w:p w:rsidR="00D57188" w:rsidRDefault="001C5317">
      <w:pPr>
        <w:pStyle w:val="Style40"/>
        <w:widowControl/>
        <w:spacing w:before="5" w:line="192" w:lineRule="exact"/>
        <w:rPr>
          <w:rStyle w:val="FontStyle483"/>
        </w:rPr>
      </w:pPr>
      <w:r>
        <w:rPr>
          <w:rStyle w:val="FontStyle483"/>
        </w:rPr>
        <w:t>Таким образом, главная методическая проблема интер</w:t>
      </w:r>
      <w:r>
        <w:rPr>
          <w:rStyle w:val="FontStyle483"/>
        </w:rPr>
        <w:softHyphen/>
        <w:t>вального режима связывается с выбором веса отягощения. Опыт показывает, что вес отягощения в таких случаях очень индивидуален и дать по этому поводу конкретные рекомендации затруднительно. Его величина зависит от уровня  подготовленности  спортсмена,  индивидуального соотношения быстрых и медленных мышечных волокон, объема мышечных групп, вовлекаемых в работу, текущего состояния спортсмена, характера и объема предыдущей нагрузки,  температуры  окружающей  среды  и  дрУ»* факторов. Существенное значение среди них имеет воз</w:t>
      </w:r>
      <w:r>
        <w:rPr>
          <w:rStyle w:val="FontStyle483"/>
        </w:rPr>
        <w:softHyphen/>
        <w:t>можность расслабить мышцы или хотя бы уменьшить на</w:t>
      </w:r>
      <w:r>
        <w:rPr>
          <w:rStyle w:val="FontStyle483"/>
        </w:rPr>
        <w:softHyphen/>
        <w:t>грузку на них между активной работой. Например, на рис. 55 можно видеть, что при приседаниях и выпрыги</w:t>
      </w:r>
      <w:r>
        <w:rPr>
          <w:rStyle w:val="FontStyle483"/>
        </w:rPr>
        <w:softHyphen/>
        <w:t>ваниях со штангой на плечах одного веса уровень концен</w:t>
      </w:r>
      <w:r>
        <w:rPr>
          <w:rStyle w:val="FontStyle483"/>
        </w:rPr>
        <w:softHyphen/>
        <w:t>трации лактата во втором случае существенно ниже, по</w:t>
      </w:r>
      <w:r>
        <w:rPr>
          <w:rStyle w:val="FontStyle483"/>
        </w:rPr>
        <w:softHyphen/>
        <w:t xml:space="preserve">скольку имеется возможность для расслабления мыши после отталкивания. Ранее (см. раздел </w:t>
      </w:r>
      <w:r>
        <w:rPr>
          <w:rStyle w:val="FontStyle483"/>
          <w:lang w:val="en-US"/>
        </w:rPr>
        <w:t>III</w:t>
      </w:r>
      <w:r w:rsidRPr="00190123">
        <w:rPr>
          <w:rStyle w:val="FontStyle483"/>
        </w:rPr>
        <w:t>.</w:t>
      </w:r>
      <w:r>
        <w:rPr>
          <w:rStyle w:val="FontStyle483"/>
        </w:rPr>
        <w:t>5 и рис. 30) мы приводили пример того, как влияет даже кратковременное</w:t>
      </w:r>
    </w:p>
    <w:p w:rsidR="00D57188" w:rsidRDefault="00D57188">
      <w:pPr>
        <w:pStyle w:val="Style40"/>
        <w:widowControl/>
        <w:spacing w:before="5" w:line="192" w:lineRule="exact"/>
        <w:rPr>
          <w:rStyle w:val="FontStyle483"/>
        </w:rPr>
        <w:sectPr w:rsidR="00D57188">
          <w:headerReference w:type="even" r:id="rId833"/>
          <w:headerReference w:type="default" r:id="rId834"/>
          <w:footerReference w:type="even" r:id="rId835"/>
          <w:footerReference w:type="default" r:id="rId836"/>
          <w:type w:val="continuous"/>
          <w:pgSz w:w="8390" w:h="11905"/>
          <w:pgMar w:top="1277" w:right="1436" w:bottom="1238" w:left="1744" w:header="720" w:footer="720" w:gutter="0"/>
          <w:cols w:space="60"/>
          <w:noEndnote/>
        </w:sectPr>
      </w:pPr>
    </w:p>
    <w:p w:rsidR="00D57188" w:rsidRDefault="000D57BA">
      <w:pPr>
        <w:pStyle w:val="Style189"/>
        <w:widowControl/>
        <w:spacing w:line="173" w:lineRule="exact"/>
        <w:ind w:firstLine="91"/>
        <w:rPr>
          <w:rStyle w:val="FontStyle483"/>
          <w:vertAlign w:val="subscript"/>
        </w:rPr>
      </w:pPr>
      <w:r>
        <w:rPr>
          <w:noProof/>
        </w:rPr>
        <w:lastRenderedPageBreak/>
        <mc:AlternateContent>
          <mc:Choice Requires="wps">
            <w:drawing>
              <wp:anchor distT="8890" distB="0" distL="24130" distR="24130" simplePos="0" relativeHeight="251693568" behindDoc="0" locked="0" layoutInCell="1" allowOverlap="1">
                <wp:simplePos x="0" y="0"/>
                <wp:positionH relativeFrom="margin">
                  <wp:posOffset>1273810</wp:posOffset>
                </wp:positionH>
                <wp:positionV relativeFrom="paragraph">
                  <wp:posOffset>69850</wp:posOffset>
                </wp:positionV>
                <wp:extent cx="438785" cy="265430"/>
                <wp:effectExtent l="0" t="0" r="3175" b="0"/>
                <wp:wrapTopAndBottom/>
                <wp:docPr id="310"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397"/>
                              <w:widowControl/>
                              <w:rPr>
                                <w:rStyle w:val="FontStyle552"/>
                                <w:spacing w:val="0"/>
                              </w:rPr>
                            </w:pPr>
                            <w:r>
                              <w:rPr>
                                <w:rStyle w:val="FontStyle514"/>
                              </w:rPr>
                              <w:t xml:space="preserve">Лак а мм/л </w:t>
                            </w:r>
                            <w:r>
                              <w:rPr>
                                <w:rStyle w:val="FontStyle552"/>
                                <w:spacing w:val="0"/>
                              </w:rPr>
                              <w:t>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1" o:spid="_x0000_s1292" type="#_x0000_t202" style="position:absolute;left:0;text-align:left;margin-left:100.3pt;margin-top:5.5pt;width:34.55pt;height:20.9pt;z-index:251693568;visibility:visible;mso-wrap-style:square;mso-width-percent:0;mso-height-percent:0;mso-wrap-distance-left:1.9pt;mso-wrap-distance-top:.7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" filled="f" stroked="f">
                <v:textbox inset="0,0,0,0">
                  <w:txbxContent>
                    <w:p w:rsidR="00D57188" w:rsidRDefault="001C5317">
                      <w:pPr>
                        <w:pStyle w:val="Style397"/>
                        <w:widowControl/>
                        <w:rPr>
                          <w:rStyle w:val="FontStyle552"/>
                          <w:spacing w:val="0"/>
                        </w:rPr>
                      </w:pPr>
                      <w:r>
                        <w:rPr>
                          <w:rStyle w:val="FontStyle514"/>
                        </w:rPr>
                        <w:t xml:space="preserve">Лак а мм/л </w:t>
                      </w:r>
                      <w:r>
                        <w:rPr>
                          <w:rStyle w:val="FontStyle552"/>
                          <w:spacing w:val="0"/>
                        </w:rPr>
                        <w:t>10.0</w:t>
                      </w:r>
                    </w:p>
                  </w:txbxContent>
                </v:textbox>
                <w10:wrap type="topAndBottom" anchorx="margin"/>
              </v:shape>
            </w:pict>
          </mc:Fallback>
        </mc:AlternateContent>
      </w:r>
      <w:r>
        <w:rPr>
          <w:noProof/>
        </w:rPr>
        <mc:AlternateContent>
          <mc:Choice Requires="wps">
            <w:drawing>
              <wp:anchor distT="0" distB="21590" distL="24130" distR="24130" simplePos="0" relativeHeight="251692544" behindDoc="0" locked="0" layoutInCell="1" allowOverlap="1">
                <wp:simplePos x="0" y="0"/>
                <wp:positionH relativeFrom="margin">
                  <wp:posOffset>1624330</wp:posOffset>
                </wp:positionH>
                <wp:positionV relativeFrom="paragraph">
                  <wp:posOffset>182880</wp:posOffset>
                </wp:positionV>
                <wp:extent cx="530225" cy="1237615"/>
                <wp:effectExtent l="3810" t="4445" r="0" b="0"/>
                <wp:wrapTopAndBottom/>
                <wp:docPr id="309"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1237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533400" cy="12382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7"/>
                                          <a:srcRect/>
                                          <a:stretch>
                                            <a:fillRect/>
                                          </a:stretch>
                                        </pic:blipFill>
                                        <pic:spPr bwMode="auto">
                                          <a:xfrm>
                                            <a:off x="0" y="0"/>
                                            <a:ext cx="533400" cy="123825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2" o:spid="_x0000_s1293" type="#_x0000_t202" style="position:absolute;left:0;text-align:left;margin-left:127.9pt;margin-top:14.4pt;width:41.75pt;height:97.45pt;z-index:251692544;visibility:visible;mso-wrap-style:square;mso-width-percent:0;mso-height-percent:0;mso-wrap-distance-left:1.9pt;mso-wrap-distance-top:0;mso-wrap-distance-right:1.9pt;mso-wrap-distance-bottom:1.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OPhtQIAALY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" filled="f" stroked="f">
                <v:textbox inset="0,0,0,0">
                  <w:txbxContent>
                    <w:p w:rsidR="00D57188" w:rsidRDefault="00190123">
                      <w:pPr>
                        <w:widowControl/>
                      </w:pPr>
                      <w:r>
                        <w:rPr>
                          <w:noProof/>
                        </w:rPr>
                        <w:drawing>
                          <wp:inline distT="0" distB="0" distL="0" distR="0">
                            <wp:extent cx="533400" cy="12382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7"/>
                                    <a:srcRect/>
                                    <a:stretch>
                                      <a:fillRect/>
                                    </a:stretch>
                                  </pic:blipFill>
                                  <pic:spPr bwMode="auto">
                                    <a:xfrm>
                                      <a:off x="0" y="0"/>
                                      <a:ext cx="533400" cy="1238250"/>
                                    </a:xfrm>
                                    <a:prstGeom prst="rect">
                                      <a:avLst/>
                                    </a:prstGeom>
                                    <a:noFill/>
                                    <a:ln w="9525">
                                      <a:noFill/>
                                      <a:miter lim="800000"/>
                                      <a:headEnd/>
                                      <a:tailEnd/>
                                    </a:ln>
                                  </pic:spPr>
                                </pic:pic>
                              </a:graphicData>
                            </a:graphic>
                          </wp:inline>
                        </w:drawing>
                      </w:r>
                    </w:p>
                  </w:txbxContent>
                </v:textbox>
                <w10:wrap type="topAndBottom" anchorx="margin"/>
              </v:shape>
            </w:pict>
          </mc:Fallback>
        </mc:AlternateContent>
      </w:r>
      <w:r>
        <w:rPr>
          <w:noProof/>
        </w:rPr>
        <mc:AlternateContent>
          <mc:Choice Requires="wps">
            <w:drawing>
              <wp:anchor distT="0" distB="179705" distL="24130" distR="24130" simplePos="0" relativeHeight="251694592" behindDoc="0" locked="0" layoutInCell="1" allowOverlap="1">
                <wp:simplePos x="0" y="0"/>
                <wp:positionH relativeFrom="margin">
                  <wp:posOffset>1606550</wp:posOffset>
                </wp:positionH>
                <wp:positionV relativeFrom="paragraph">
                  <wp:posOffset>1441450</wp:posOffset>
                </wp:positionV>
                <wp:extent cx="539750" cy="73660"/>
                <wp:effectExtent l="0" t="0" r="0" b="0"/>
                <wp:wrapTopAndBottom/>
                <wp:docPr id="308"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73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268"/>
                              <w:widowControl/>
                              <w:jc w:val="both"/>
                              <w:rPr>
                                <w:rStyle w:val="FontStyle435"/>
                              </w:rPr>
                            </w:pPr>
                            <w:r>
                              <w:rPr>
                                <w:rStyle w:val="FontStyle435"/>
                              </w:rPr>
                              <w:t>30 40 50 ВО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3" o:spid="_x0000_s1294" type="#_x0000_t202" style="position:absolute;left:0;text-align:left;margin-left:126.5pt;margin-top:113.5pt;width:42.5pt;height:5.8pt;z-index:251694592;visibility:visible;mso-wrap-style:square;mso-width-percent:0;mso-height-percent:0;mso-wrap-distance-left:1.9pt;mso-wrap-distance-top:0;mso-wrap-distance-right:1.9pt;mso-wrap-distance-bottom:14.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" filled="f" stroked="f">
                <v:textbox inset="0,0,0,0">
                  <w:txbxContent>
                    <w:p w:rsidR="00D57188" w:rsidRDefault="001C5317">
                      <w:pPr>
                        <w:pStyle w:val="Style268"/>
                        <w:widowControl/>
                        <w:jc w:val="both"/>
                        <w:rPr>
                          <w:rStyle w:val="FontStyle435"/>
                        </w:rPr>
                      </w:pPr>
                      <w:r>
                        <w:rPr>
                          <w:rStyle w:val="FontStyle435"/>
                        </w:rPr>
                        <w:t>30 40 50 ВО</w:t>
                      </w:r>
                    </w:p>
                  </w:txbxContent>
                </v:textbox>
                <w10:wrap type="topAndBottom" anchorx="margin"/>
              </v:shape>
            </w:pict>
          </mc:Fallback>
        </mc:AlternateContent>
      </w:r>
      <w:r>
        <w:rPr>
          <w:noProof/>
        </w:rPr>
        <mc:AlternateContent>
          <mc:Choice Requires="wps">
            <w:drawing>
              <wp:anchor distT="0" distB="67310" distL="24130" distR="24130" simplePos="0" relativeHeight="251695616" behindDoc="0" locked="0" layoutInCell="1" allowOverlap="1">
                <wp:simplePos x="0" y="0"/>
                <wp:positionH relativeFrom="margin">
                  <wp:posOffset>1060450</wp:posOffset>
                </wp:positionH>
                <wp:positionV relativeFrom="paragraph">
                  <wp:posOffset>1447800</wp:posOffset>
                </wp:positionV>
                <wp:extent cx="329565" cy="179705"/>
                <wp:effectExtent l="1905" t="2540" r="1905" b="0"/>
                <wp:wrapTopAndBottom/>
                <wp:docPr id="307"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51"/>
                              <w:widowControl/>
                              <w:spacing w:line="130" w:lineRule="exact"/>
                              <w:rPr>
                                <w:rStyle w:val="FontStyle435"/>
                              </w:rPr>
                            </w:pPr>
                            <w:r>
                              <w:rPr>
                                <w:rStyle w:val="FontStyle435"/>
                              </w:rPr>
                              <w:t>Исходный уровень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4" o:spid="_x0000_s1295" type="#_x0000_t202" style="position:absolute;left:0;text-align:left;margin-left:83.5pt;margin-top:114pt;width:25.95pt;height:14.15pt;z-index:251695616;visibility:visible;mso-wrap-style:square;mso-width-percent:0;mso-height-percent:0;mso-wrap-distance-left:1.9pt;mso-wrap-distance-top:0;mso-wrap-distance-right:1.9pt;mso-wrap-distance-bottom:5.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" filled="f" stroked="f">
                <v:textbox inset="0,0,0,0">
                  <w:txbxContent>
                    <w:p w:rsidR="00D57188" w:rsidRDefault="001C5317">
                      <w:pPr>
                        <w:pStyle w:val="Style51"/>
                        <w:widowControl/>
                        <w:spacing w:line="130" w:lineRule="exact"/>
                        <w:rPr>
                          <w:rStyle w:val="FontStyle435"/>
                        </w:rPr>
                      </w:pPr>
                      <w:r>
                        <w:rPr>
                          <w:rStyle w:val="FontStyle435"/>
                        </w:rPr>
                        <w:t>Исходный уровень</w:t>
                      </w:r>
                    </w:p>
                  </w:txbxContent>
                </v:textbox>
                <w10:wrap type="topAndBottom" anchorx="margin"/>
              </v:shape>
            </w:pict>
          </mc:Fallback>
        </mc:AlternateContent>
      </w:r>
      <w:r>
        <w:rPr>
          <w:noProof/>
        </w:rPr>
        <mc:AlternateContent>
          <mc:Choice Requires="wpg">
            <w:drawing>
              <wp:anchor distT="6350" distB="8890" distL="24130" distR="24130" simplePos="0" relativeHeight="251696640" behindDoc="0" locked="0" layoutInCell="1" allowOverlap="1">
                <wp:simplePos x="0" y="0"/>
                <wp:positionH relativeFrom="margin">
                  <wp:posOffset>911225</wp:posOffset>
                </wp:positionH>
                <wp:positionV relativeFrom="paragraph">
                  <wp:posOffset>1694815</wp:posOffset>
                </wp:positionV>
                <wp:extent cx="3124200" cy="1447800"/>
                <wp:effectExtent l="5080" t="11430" r="13970" b="7620"/>
                <wp:wrapTopAndBottom/>
                <wp:docPr id="304"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1447800"/>
                          <a:chOff x="1440" y="3245"/>
                          <a:chExt cx="4920" cy="2280"/>
                        </a:xfrm>
                      </wpg:grpSpPr>
                      <wps:wsp>
                        <wps:cNvPr id="305" name="Text Box 276"/>
                        <wps:cNvSpPr txBox="1">
                          <a:spLocks noChangeArrowheads="1"/>
                        </wps:cNvSpPr>
                        <wps:spPr bwMode="auto">
                          <a:xfrm>
                            <a:off x="1526" y="3970"/>
                            <a:ext cx="3255" cy="155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216"/>
                                <w:gridCol w:w="1992"/>
                                <w:gridCol w:w="1046"/>
                              </w:tblGrid>
                              <w:tr w:rsidR="00D57188">
                                <w:tc>
                                  <w:tcPr>
                                    <w:tcW w:w="2208" w:type="dxa"/>
                                    <w:gridSpan w:val="2"/>
                                    <w:tcBorders>
                                      <w:top w:val="nil"/>
                                      <w:left w:val="nil"/>
                                      <w:bottom w:val="nil"/>
                                      <w:right w:val="nil"/>
                                    </w:tcBorders>
                                  </w:tcPr>
                                  <w:p w:rsidR="00D57188" w:rsidRDefault="001C5317">
                                    <w:pPr>
                                      <w:pStyle w:val="Style44"/>
                                      <w:widowControl/>
                                      <w:rPr>
                                        <w:rStyle w:val="FontStyle435"/>
                                      </w:rPr>
                                    </w:pPr>
                                    <w:r>
                                      <w:rPr>
                                        <w:rStyle w:val="FontStyle435"/>
                                      </w:rPr>
                                      <w:t>Лактат.мм/л</w:t>
                                    </w:r>
                                  </w:p>
                                </w:tc>
                                <w:tc>
                                  <w:tcPr>
                                    <w:tcW w:w="1046" w:type="dxa"/>
                                    <w:tcBorders>
                                      <w:top w:val="nil"/>
                                      <w:left w:val="nil"/>
                                      <w:bottom w:val="nil"/>
                                      <w:right w:val="single" w:sz="6" w:space="0" w:color="auto"/>
                                    </w:tcBorders>
                                  </w:tcPr>
                                  <w:p w:rsidR="00D57188" w:rsidRDefault="00D57188">
                                    <w:pPr>
                                      <w:pStyle w:val="Style49"/>
                                      <w:widowControl/>
                                    </w:pPr>
                                  </w:p>
                                </w:tc>
                              </w:tr>
                              <w:tr w:rsidR="00D57188">
                                <w:tc>
                                  <w:tcPr>
                                    <w:tcW w:w="216" w:type="dxa"/>
                                    <w:tcBorders>
                                      <w:top w:val="nil"/>
                                      <w:left w:val="nil"/>
                                      <w:bottom w:val="nil"/>
                                      <w:right w:val="single" w:sz="6" w:space="0" w:color="auto"/>
                                    </w:tcBorders>
                                  </w:tcPr>
                                  <w:p w:rsidR="00D57188" w:rsidRDefault="001C5317">
                                    <w:pPr>
                                      <w:pStyle w:val="Style44"/>
                                      <w:widowControl/>
                                      <w:jc w:val="right"/>
                                      <w:rPr>
                                        <w:rStyle w:val="FontStyle435"/>
                                      </w:rPr>
                                    </w:pPr>
                                    <w:r>
                                      <w:rPr>
                                        <w:rStyle w:val="FontStyle435"/>
                                      </w:rPr>
                                      <w:t>8.0</w:t>
                                    </w:r>
                                  </w:p>
                                </w:tc>
                                <w:tc>
                                  <w:tcPr>
                                    <w:tcW w:w="1992" w:type="dxa"/>
                                    <w:tcBorders>
                                      <w:top w:val="nil"/>
                                      <w:left w:val="single" w:sz="6" w:space="0" w:color="auto"/>
                                      <w:bottom w:val="nil"/>
                                      <w:right w:val="single" w:sz="6" w:space="0" w:color="auto"/>
                                    </w:tcBorders>
                                  </w:tcPr>
                                  <w:p w:rsidR="00D57188" w:rsidRDefault="00D57188">
                                    <w:pPr>
                                      <w:pStyle w:val="Style49"/>
                                      <w:widowControl/>
                                    </w:pPr>
                                  </w:p>
                                </w:tc>
                                <w:tc>
                                  <w:tcPr>
                                    <w:tcW w:w="1046"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216" w:type="dxa"/>
                                    <w:tcBorders>
                                      <w:top w:val="nil"/>
                                      <w:left w:val="nil"/>
                                      <w:bottom w:val="nil"/>
                                      <w:right w:val="single" w:sz="6" w:space="0" w:color="auto"/>
                                    </w:tcBorders>
                                  </w:tcPr>
                                  <w:p w:rsidR="00D57188" w:rsidRDefault="001C5317">
                                    <w:pPr>
                                      <w:pStyle w:val="Style44"/>
                                      <w:widowControl/>
                                      <w:jc w:val="right"/>
                                      <w:rPr>
                                        <w:rStyle w:val="FontStyle435"/>
                                      </w:rPr>
                                    </w:pPr>
                                    <w:r>
                                      <w:rPr>
                                        <w:rStyle w:val="FontStyle435"/>
                                      </w:rPr>
                                      <w:t>6.0</w:t>
                                    </w:r>
                                  </w:p>
                                </w:tc>
                                <w:tc>
                                  <w:tcPr>
                                    <w:tcW w:w="1992" w:type="dxa"/>
                                    <w:tcBorders>
                                      <w:top w:val="nil"/>
                                      <w:left w:val="single" w:sz="6" w:space="0" w:color="auto"/>
                                      <w:bottom w:val="nil"/>
                                      <w:right w:val="single" w:sz="6" w:space="0" w:color="auto"/>
                                    </w:tcBorders>
                                  </w:tcPr>
                                  <w:p w:rsidR="00D57188" w:rsidRDefault="00D57188">
                                    <w:pPr>
                                      <w:pStyle w:val="Style49"/>
                                      <w:widowControl/>
                                    </w:pPr>
                                  </w:p>
                                </w:tc>
                                <w:tc>
                                  <w:tcPr>
                                    <w:tcW w:w="1046"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216" w:type="dxa"/>
                                    <w:tcBorders>
                                      <w:top w:val="nil"/>
                                      <w:left w:val="nil"/>
                                      <w:bottom w:val="nil"/>
                                      <w:right w:val="single" w:sz="6" w:space="0" w:color="auto"/>
                                    </w:tcBorders>
                                  </w:tcPr>
                                  <w:p w:rsidR="00D57188" w:rsidRDefault="001C5317">
                                    <w:pPr>
                                      <w:pStyle w:val="Style44"/>
                                      <w:widowControl/>
                                      <w:jc w:val="right"/>
                                      <w:rPr>
                                        <w:rStyle w:val="FontStyle435"/>
                                      </w:rPr>
                                    </w:pPr>
                                    <w:r>
                                      <w:rPr>
                                        <w:rStyle w:val="FontStyle435"/>
                                      </w:rPr>
                                      <w:t>4.0</w:t>
                                    </w:r>
                                  </w:p>
                                </w:tc>
                                <w:tc>
                                  <w:tcPr>
                                    <w:tcW w:w="1992" w:type="dxa"/>
                                    <w:tcBorders>
                                      <w:top w:val="nil"/>
                                      <w:left w:val="single" w:sz="6" w:space="0" w:color="auto"/>
                                      <w:bottom w:val="nil"/>
                                      <w:right w:val="single" w:sz="6" w:space="0" w:color="auto"/>
                                    </w:tcBorders>
                                  </w:tcPr>
                                  <w:p w:rsidR="00D57188" w:rsidRDefault="00D57188">
                                    <w:pPr>
                                      <w:pStyle w:val="Style49"/>
                                      <w:widowControl/>
                                    </w:pPr>
                                  </w:p>
                                </w:tc>
                                <w:tc>
                                  <w:tcPr>
                                    <w:tcW w:w="1046"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216" w:type="dxa"/>
                                    <w:tcBorders>
                                      <w:top w:val="nil"/>
                                      <w:left w:val="nil"/>
                                      <w:bottom w:val="nil"/>
                                      <w:right w:val="single" w:sz="6" w:space="0" w:color="auto"/>
                                    </w:tcBorders>
                                  </w:tcPr>
                                  <w:p w:rsidR="00D57188" w:rsidRDefault="001C5317">
                                    <w:pPr>
                                      <w:pStyle w:val="Style44"/>
                                      <w:widowControl/>
                                      <w:jc w:val="right"/>
                                      <w:rPr>
                                        <w:rStyle w:val="FontStyle435"/>
                                      </w:rPr>
                                    </w:pPr>
                                    <w:r>
                                      <w:rPr>
                                        <w:rStyle w:val="FontStyle435"/>
                                      </w:rPr>
                                      <w:t>2.0</w:t>
                                    </w:r>
                                  </w:p>
                                </w:tc>
                                <w:tc>
                                  <w:tcPr>
                                    <w:tcW w:w="1992" w:type="dxa"/>
                                    <w:tcBorders>
                                      <w:top w:val="nil"/>
                                      <w:left w:val="single" w:sz="6" w:space="0" w:color="auto"/>
                                      <w:bottom w:val="nil"/>
                                      <w:right w:val="single" w:sz="6" w:space="0" w:color="auto"/>
                                    </w:tcBorders>
                                  </w:tcPr>
                                  <w:p w:rsidR="00D57188" w:rsidRDefault="001C5317">
                                    <w:pPr>
                                      <w:pStyle w:val="Style44"/>
                                      <w:widowControl/>
                                      <w:ind w:left="494"/>
                                      <w:rPr>
                                        <w:rStyle w:val="FontStyle435"/>
                                      </w:rPr>
                                    </w:pPr>
                                    <w:r>
                                      <w:rPr>
                                        <w:rStyle w:val="FontStyle435"/>
                                      </w:rPr>
                                      <w:t>(10" через Ю")*6 раз</w:t>
                                    </w:r>
                                  </w:p>
                                </w:tc>
                                <w:tc>
                                  <w:tcPr>
                                    <w:tcW w:w="1046"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216" w:type="dxa"/>
                                    <w:tcBorders>
                                      <w:top w:val="nil"/>
                                      <w:left w:val="nil"/>
                                      <w:bottom w:val="nil"/>
                                      <w:right w:val="single" w:sz="6" w:space="0" w:color="auto"/>
                                    </w:tcBorders>
                                  </w:tcPr>
                                  <w:p w:rsidR="00D57188" w:rsidRDefault="001C5317">
                                    <w:pPr>
                                      <w:pStyle w:val="Style44"/>
                                      <w:widowControl/>
                                      <w:jc w:val="right"/>
                                      <w:rPr>
                                        <w:rStyle w:val="FontStyle435"/>
                                      </w:rPr>
                                    </w:pPr>
                                    <w:r>
                                      <w:rPr>
                                        <w:rStyle w:val="FontStyle435"/>
                                      </w:rPr>
                                      <w:t>0</w:t>
                                    </w:r>
                                  </w:p>
                                </w:tc>
                                <w:tc>
                                  <w:tcPr>
                                    <w:tcW w:w="1992" w:type="dxa"/>
                                    <w:tcBorders>
                                      <w:top w:val="nil"/>
                                      <w:left w:val="single" w:sz="6" w:space="0" w:color="auto"/>
                                      <w:bottom w:val="single" w:sz="6" w:space="0" w:color="auto"/>
                                      <w:right w:val="single" w:sz="6" w:space="0" w:color="auto"/>
                                    </w:tcBorders>
                                  </w:tcPr>
                                  <w:p w:rsidR="00D57188" w:rsidRDefault="00D57188">
                                    <w:pPr>
                                      <w:pStyle w:val="Style49"/>
                                      <w:widowControl/>
                                    </w:pPr>
                                  </w:p>
                                </w:tc>
                                <w:tc>
                                  <w:tcPr>
                                    <w:tcW w:w="1046" w:type="dxa"/>
                                    <w:tcBorders>
                                      <w:top w:val="nil"/>
                                      <w:left w:val="single" w:sz="6" w:space="0" w:color="auto"/>
                                      <w:bottom w:val="single" w:sz="6" w:space="0" w:color="auto"/>
                                      <w:right w:val="single" w:sz="6" w:space="0" w:color="auto"/>
                                    </w:tcBorders>
                                  </w:tcPr>
                                  <w:p w:rsidR="00D57188" w:rsidRDefault="00D57188">
                                    <w:pPr>
                                      <w:pStyle w:val="Style49"/>
                                      <w:widowControl/>
                                    </w:pPr>
                                  </w:p>
                                </w:tc>
                              </w:tr>
                            </w:tbl>
                            <w:p w:rsidR="00D57188" w:rsidRDefault="00D57188"/>
                          </w:txbxContent>
                        </wps:txbx>
                        <wps:bodyPr rot="0" vert="horz" wrap="square" lIns="0" tIns="0" rIns="0" bIns="0" anchor="t" anchorCtr="0" upright="1">
                          <a:noAutofit/>
                        </wps:bodyPr>
                      </wps:wsp>
                      <wps:wsp>
                        <wps:cNvPr id="306" name="Text Box 277"/>
                        <wps:cNvSpPr txBox="1">
                          <a:spLocks noChangeArrowheads="1"/>
                        </wps:cNvSpPr>
                        <wps:spPr bwMode="auto">
                          <a:xfrm>
                            <a:off x="1440" y="3245"/>
                            <a:ext cx="4920" cy="52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07"/>
                                <w:widowControl/>
                                <w:spacing w:line="154" w:lineRule="exact"/>
                                <w:jc w:val="both"/>
                                <w:rPr>
                                  <w:rStyle w:val="FontStyle425"/>
                                </w:rPr>
                              </w:pPr>
                              <w:r>
                                <w:rPr>
                                  <w:rStyle w:val="FontStyle425"/>
                                </w:rPr>
                                <w:t>Рис 54. Изменение концентрации лактата в крови при работе с весом 30 40, 50 и 60 кг в интервальном режиме при различных паузах отдыха (работа Е. Н. Залеева)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5" o:spid="_x0000_s1296" style="position:absolute;left:0;text-align:left;margin-left:71.75pt;margin-top:133.45pt;width:246pt;height:114pt;z-index:251696640;mso-wrap-distance-left:1.9pt;mso-wrap-distance-top:.5pt;mso-wrap-distance-right:1.9pt;mso-wrap-distance-bottom:.7pt;mso-position-horizontal-relative:margin" coordorigin="1440,3245" coordsize="4920,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">
                <v:shape id="Text Box 276" o:spid="_x0000_s1297" type="#_x0000_t202" style="position:absolute;left:1526;top:3970;width:3255;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216"/>
                          <w:gridCol w:w="1992"/>
                          <w:gridCol w:w="1046"/>
                        </w:tblGrid>
                        <w:tr w:rsidR="00D57188">
                          <w:tc>
                            <w:tcPr>
                              <w:tcW w:w="2208" w:type="dxa"/>
                              <w:gridSpan w:val="2"/>
                              <w:tcBorders>
                                <w:top w:val="nil"/>
                                <w:left w:val="nil"/>
                                <w:bottom w:val="nil"/>
                                <w:right w:val="nil"/>
                              </w:tcBorders>
                            </w:tcPr>
                            <w:p w:rsidR="00D57188" w:rsidRDefault="001C5317">
                              <w:pPr>
                                <w:pStyle w:val="Style44"/>
                                <w:widowControl/>
                                <w:rPr>
                                  <w:rStyle w:val="FontStyle435"/>
                                </w:rPr>
                              </w:pPr>
                              <w:r>
                                <w:rPr>
                                  <w:rStyle w:val="FontStyle435"/>
                                </w:rPr>
                                <w:t>Лактат.мм/л</w:t>
                              </w:r>
                            </w:p>
                          </w:tc>
                          <w:tc>
                            <w:tcPr>
                              <w:tcW w:w="1046" w:type="dxa"/>
                              <w:tcBorders>
                                <w:top w:val="nil"/>
                                <w:left w:val="nil"/>
                                <w:bottom w:val="nil"/>
                                <w:right w:val="single" w:sz="6" w:space="0" w:color="auto"/>
                              </w:tcBorders>
                            </w:tcPr>
                            <w:p w:rsidR="00D57188" w:rsidRDefault="00D57188">
                              <w:pPr>
                                <w:pStyle w:val="Style49"/>
                                <w:widowControl/>
                              </w:pPr>
                            </w:p>
                          </w:tc>
                        </w:tr>
                        <w:tr w:rsidR="00D57188">
                          <w:tc>
                            <w:tcPr>
                              <w:tcW w:w="216" w:type="dxa"/>
                              <w:tcBorders>
                                <w:top w:val="nil"/>
                                <w:left w:val="nil"/>
                                <w:bottom w:val="nil"/>
                                <w:right w:val="single" w:sz="6" w:space="0" w:color="auto"/>
                              </w:tcBorders>
                            </w:tcPr>
                            <w:p w:rsidR="00D57188" w:rsidRDefault="001C5317">
                              <w:pPr>
                                <w:pStyle w:val="Style44"/>
                                <w:widowControl/>
                                <w:jc w:val="right"/>
                                <w:rPr>
                                  <w:rStyle w:val="FontStyle435"/>
                                </w:rPr>
                              </w:pPr>
                              <w:r>
                                <w:rPr>
                                  <w:rStyle w:val="FontStyle435"/>
                                </w:rPr>
                                <w:t>8.0</w:t>
                              </w:r>
                            </w:p>
                          </w:tc>
                          <w:tc>
                            <w:tcPr>
                              <w:tcW w:w="1992" w:type="dxa"/>
                              <w:tcBorders>
                                <w:top w:val="nil"/>
                                <w:left w:val="single" w:sz="6" w:space="0" w:color="auto"/>
                                <w:bottom w:val="nil"/>
                                <w:right w:val="single" w:sz="6" w:space="0" w:color="auto"/>
                              </w:tcBorders>
                            </w:tcPr>
                            <w:p w:rsidR="00D57188" w:rsidRDefault="00D57188">
                              <w:pPr>
                                <w:pStyle w:val="Style49"/>
                                <w:widowControl/>
                              </w:pPr>
                            </w:p>
                          </w:tc>
                          <w:tc>
                            <w:tcPr>
                              <w:tcW w:w="1046"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216" w:type="dxa"/>
                              <w:tcBorders>
                                <w:top w:val="nil"/>
                                <w:left w:val="nil"/>
                                <w:bottom w:val="nil"/>
                                <w:right w:val="single" w:sz="6" w:space="0" w:color="auto"/>
                              </w:tcBorders>
                            </w:tcPr>
                            <w:p w:rsidR="00D57188" w:rsidRDefault="001C5317">
                              <w:pPr>
                                <w:pStyle w:val="Style44"/>
                                <w:widowControl/>
                                <w:jc w:val="right"/>
                                <w:rPr>
                                  <w:rStyle w:val="FontStyle435"/>
                                </w:rPr>
                              </w:pPr>
                              <w:r>
                                <w:rPr>
                                  <w:rStyle w:val="FontStyle435"/>
                                </w:rPr>
                                <w:t>6.0</w:t>
                              </w:r>
                            </w:p>
                          </w:tc>
                          <w:tc>
                            <w:tcPr>
                              <w:tcW w:w="1992" w:type="dxa"/>
                              <w:tcBorders>
                                <w:top w:val="nil"/>
                                <w:left w:val="single" w:sz="6" w:space="0" w:color="auto"/>
                                <w:bottom w:val="nil"/>
                                <w:right w:val="single" w:sz="6" w:space="0" w:color="auto"/>
                              </w:tcBorders>
                            </w:tcPr>
                            <w:p w:rsidR="00D57188" w:rsidRDefault="00D57188">
                              <w:pPr>
                                <w:pStyle w:val="Style49"/>
                                <w:widowControl/>
                              </w:pPr>
                            </w:p>
                          </w:tc>
                          <w:tc>
                            <w:tcPr>
                              <w:tcW w:w="1046"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216" w:type="dxa"/>
                              <w:tcBorders>
                                <w:top w:val="nil"/>
                                <w:left w:val="nil"/>
                                <w:bottom w:val="nil"/>
                                <w:right w:val="single" w:sz="6" w:space="0" w:color="auto"/>
                              </w:tcBorders>
                            </w:tcPr>
                            <w:p w:rsidR="00D57188" w:rsidRDefault="001C5317">
                              <w:pPr>
                                <w:pStyle w:val="Style44"/>
                                <w:widowControl/>
                                <w:jc w:val="right"/>
                                <w:rPr>
                                  <w:rStyle w:val="FontStyle435"/>
                                </w:rPr>
                              </w:pPr>
                              <w:r>
                                <w:rPr>
                                  <w:rStyle w:val="FontStyle435"/>
                                </w:rPr>
                                <w:t>4.0</w:t>
                              </w:r>
                            </w:p>
                          </w:tc>
                          <w:tc>
                            <w:tcPr>
                              <w:tcW w:w="1992" w:type="dxa"/>
                              <w:tcBorders>
                                <w:top w:val="nil"/>
                                <w:left w:val="single" w:sz="6" w:space="0" w:color="auto"/>
                                <w:bottom w:val="nil"/>
                                <w:right w:val="single" w:sz="6" w:space="0" w:color="auto"/>
                              </w:tcBorders>
                            </w:tcPr>
                            <w:p w:rsidR="00D57188" w:rsidRDefault="00D57188">
                              <w:pPr>
                                <w:pStyle w:val="Style49"/>
                                <w:widowControl/>
                              </w:pPr>
                            </w:p>
                          </w:tc>
                          <w:tc>
                            <w:tcPr>
                              <w:tcW w:w="1046"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216" w:type="dxa"/>
                              <w:tcBorders>
                                <w:top w:val="nil"/>
                                <w:left w:val="nil"/>
                                <w:bottom w:val="nil"/>
                                <w:right w:val="single" w:sz="6" w:space="0" w:color="auto"/>
                              </w:tcBorders>
                            </w:tcPr>
                            <w:p w:rsidR="00D57188" w:rsidRDefault="001C5317">
                              <w:pPr>
                                <w:pStyle w:val="Style44"/>
                                <w:widowControl/>
                                <w:jc w:val="right"/>
                                <w:rPr>
                                  <w:rStyle w:val="FontStyle435"/>
                                </w:rPr>
                              </w:pPr>
                              <w:r>
                                <w:rPr>
                                  <w:rStyle w:val="FontStyle435"/>
                                </w:rPr>
                                <w:t>2.0</w:t>
                              </w:r>
                            </w:p>
                          </w:tc>
                          <w:tc>
                            <w:tcPr>
                              <w:tcW w:w="1992" w:type="dxa"/>
                              <w:tcBorders>
                                <w:top w:val="nil"/>
                                <w:left w:val="single" w:sz="6" w:space="0" w:color="auto"/>
                                <w:bottom w:val="nil"/>
                                <w:right w:val="single" w:sz="6" w:space="0" w:color="auto"/>
                              </w:tcBorders>
                            </w:tcPr>
                            <w:p w:rsidR="00D57188" w:rsidRDefault="001C5317">
                              <w:pPr>
                                <w:pStyle w:val="Style44"/>
                                <w:widowControl/>
                                <w:ind w:left="494"/>
                                <w:rPr>
                                  <w:rStyle w:val="FontStyle435"/>
                                </w:rPr>
                              </w:pPr>
                              <w:r>
                                <w:rPr>
                                  <w:rStyle w:val="FontStyle435"/>
                                </w:rPr>
                                <w:t>(10" через Ю")*6 раз</w:t>
                              </w:r>
                            </w:p>
                          </w:tc>
                          <w:tc>
                            <w:tcPr>
                              <w:tcW w:w="1046"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216" w:type="dxa"/>
                              <w:tcBorders>
                                <w:top w:val="nil"/>
                                <w:left w:val="nil"/>
                                <w:bottom w:val="nil"/>
                                <w:right w:val="single" w:sz="6" w:space="0" w:color="auto"/>
                              </w:tcBorders>
                            </w:tcPr>
                            <w:p w:rsidR="00D57188" w:rsidRDefault="001C5317">
                              <w:pPr>
                                <w:pStyle w:val="Style44"/>
                                <w:widowControl/>
                                <w:jc w:val="right"/>
                                <w:rPr>
                                  <w:rStyle w:val="FontStyle435"/>
                                </w:rPr>
                              </w:pPr>
                              <w:r>
                                <w:rPr>
                                  <w:rStyle w:val="FontStyle435"/>
                                </w:rPr>
                                <w:t>0</w:t>
                              </w:r>
                            </w:p>
                          </w:tc>
                          <w:tc>
                            <w:tcPr>
                              <w:tcW w:w="1992" w:type="dxa"/>
                              <w:tcBorders>
                                <w:top w:val="nil"/>
                                <w:left w:val="single" w:sz="6" w:space="0" w:color="auto"/>
                                <w:bottom w:val="single" w:sz="6" w:space="0" w:color="auto"/>
                                <w:right w:val="single" w:sz="6" w:space="0" w:color="auto"/>
                              </w:tcBorders>
                            </w:tcPr>
                            <w:p w:rsidR="00D57188" w:rsidRDefault="00D57188">
                              <w:pPr>
                                <w:pStyle w:val="Style49"/>
                                <w:widowControl/>
                              </w:pPr>
                            </w:p>
                          </w:tc>
                          <w:tc>
                            <w:tcPr>
                              <w:tcW w:w="1046" w:type="dxa"/>
                              <w:tcBorders>
                                <w:top w:val="nil"/>
                                <w:left w:val="single" w:sz="6" w:space="0" w:color="auto"/>
                                <w:bottom w:val="single" w:sz="6" w:space="0" w:color="auto"/>
                                <w:right w:val="single" w:sz="6" w:space="0" w:color="auto"/>
                              </w:tcBorders>
                            </w:tcPr>
                            <w:p w:rsidR="00D57188" w:rsidRDefault="00D57188">
                              <w:pPr>
                                <w:pStyle w:val="Style49"/>
                                <w:widowControl/>
                              </w:pPr>
                            </w:p>
                          </w:tc>
                        </w:tr>
                      </w:tbl>
                      <w:p w:rsidR="00D57188" w:rsidRDefault="00D57188"/>
                    </w:txbxContent>
                  </v:textbox>
                </v:shape>
                <v:shape id="Text Box 277" o:spid="_x0000_s1298" type="#_x0000_t202" style="position:absolute;left:1440;top:3245;width:492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" filled="f" strokecolor="white" strokeweight="0">
                  <v:textbox inset="0,0,0,0">
                    <w:txbxContent>
                      <w:p w:rsidR="00D57188" w:rsidRDefault="001C5317">
                        <w:pPr>
                          <w:pStyle w:val="Style207"/>
                          <w:widowControl/>
                          <w:spacing w:line="154" w:lineRule="exact"/>
                          <w:jc w:val="both"/>
                          <w:rPr>
                            <w:rStyle w:val="FontStyle425"/>
                          </w:rPr>
                        </w:pPr>
                        <w:r>
                          <w:rPr>
                            <w:rStyle w:val="FontStyle425"/>
                          </w:rPr>
                          <w:t>Рис 54. Изменение концентрации лактата в крови при работе с весом 30 40, 50 и 60 кг в интервальном режиме при различных паузах отдыха (работа Е. Н. Залеева)</w:t>
                        </w:r>
                      </w:p>
                    </w:txbxContent>
                  </v:textbox>
                </v:shape>
                <w10:wrap type="topAndBottom" anchorx="margin"/>
              </v:group>
            </w:pict>
          </mc:Fallback>
        </mc:AlternateContent>
      </w:r>
      <w:r>
        <w:rPr>
          <w:noProof/>
        </w:rPr>
        <mc:AlternateContent>
          <mc:Choice Requires="wpg">
            <w:drawing>
              <wp:anchor distT="0" distB="0" distL="24130" distR="24130" simplePos="0" relativeHeight="251697664" behindDoc="1" locked="0" layoutInCell="1" allowOverlap="1">
                <wp:simplePos x="0" y="0"/>
                <wp:positionH relativeFrom="margin">
                  <wp:posOffset>969010</wp:posOffset>
                </wp:positionH>
                <wp:positionV relativeFrom="paragraph">
                  <wp:posOffset>3151505</wp:posOffset>
                </wp:positionV>
                <wp:extent cx="3008630" cy="2343785"/>
                <wp:effectExtent l="5715" t="1270" r="0" b="7620"/>
                <wp:wrapTopAndBottom/>
                <wp:docPr id="301"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8630" cy="2343785"/>
                          <a:chOff x="1531" y="5539"/>
                          <a:chExt cx="4738" cy="3691"/>
                        </a:xfrm>
                      </wpg:grpSpPr>
                      <pic:pic xmlns:pic="http://schemas.openxmlformats.org/drawingml/2006/picture">
                        <pic:nvPicPr>
                          <pic:cNvPr id="302" name="Picture 279"/>
                          <pic:cNvPicPr>
                            <a:picLocks noChangeAspect="1" noChangeArrowheads="1"/>
                          </pic:cNvPicPr>
                        </pic:nvPicPr>
                        <pic:blipFill>
                          <a:blip r:embed="rId838">
                            <a:grayscl/>
                            <a:extLst>
                              <a:ext uri="{28A0092B-C50C-407E-A947-70E740481C1C}">
                                <a14:useLocalDpi xmlns:a14="http://schemas.microsoft.com/office/drawing/2010/main" val="0"/>
                              </a:ext>
                            </a:extLst>
                          </a:blip>
                          <a:srcRect/>
                          <a:stretch>
                            <a:fillRect/>
                          </a:stretch>
                        </pic:blipFill>
                        <pic:spPr bwMode="auto">
                          <a:xfrm>
                            <a:off x="1613" y="5539"/>
                            <a:ext cx="4656" cy="2755"/>
                          </a:xfrm>
                          <a:prstGeom prst="rect">
                            <a:avLst/>
                          </a:prstGeom>
                          <a:noFill/>
                          <a:extLst>
                            <a:ext uri="{909E8E84-426E-40DD-AFC4-6F175D3DCCD1}">
                              <a14:hiddenFill xmlns:a14="http://schemas.microsoft.com/office/drawing/2010/main">
                                <a:solidFill>
                                  <a:srgbClr val="FFFFFF"/>
                                </a:solidFill>
                              </a14:hiddenFill>
                            </a:ext>
                          </a:extLst>
                        </pic:spPr>
                      </pic:pic>
                      <wps:wsp>
                        <wps:cNvPr id="303" name="Text Box 280"/>
                        <wps:cNvSpPr txBox="1">
                          <a:spLocks noChangeArrowheads="1"/>
                        </wps:cNvSpPr>
                        <wps:spPr bwMode="auto">
                          <a:xfrm>
                            <a:off x="1531" y="8227"/>
                            <a:ext cx="4685" cy="100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389"/>
                                <w:widowControl/>
                                <w:tabs>
                                  <w:tab w:val="left" w:pos="1152"/>
                                  <w:tab w:val="left" w:pos="3826"/>
                                </w:tabs>
                                <w:rPr>
                                  <w:rStyle w:val="FontStyle435"/>
                                </w:rPr>
                              </w:pPr>
                              <w:r>
                                <w:rPr>
                                  <w:rStyle w:val="FontStyle435"/>
                                  <w:spacing w:val="270"/>
                                  <w:vertAlign w:val="superscript"/>
                                </w:rPr>
                                <w:t>2</w:t>
                              </w:r>
                              <w:r>
                                <w:rPr>
                                  <w:rStyle w:val="FontStyle435"/>
                                  <w:spacing w:val="270"/>
                                </w:rPr>
                                <w:t>34567</w:t>
                              </w:r>
                              <w:r>
                                <w:rPr>
                                  <w:rStyle w:val="FontStyle435"/>
                                </w:rPr>
                                <w:t xml:space="preserve">       8       9       10       </w:t>
                              </w:r>
                              <w:r>
                                <w:rPr>
                                  <w:rStyle w:val="FontStyle435"/>
                                  <w:spacing w:val="250"/>
                                </w:rPr>
                                <w:t>Г2</w:t>
                              </w:r>
                              <w:r>
                                <w:rPr>
                                  <w:rStyle w:val="FontStyle435"/>
                                  <w:spacing w:val="250"/>
                                </w:rPr>
                                <w:br/>
                              </w:r>
                              <w:r>
                                <w:rPr>
                                  <w:rStyle w:val="FontStyle435"/>
                                </w:rPr>
                                <w:t>^</w:t>
                              </w:r>
                              <w:r>
                                <w:rPr>
                                  <w:rStyle w:val="FontStyle435"/>
                                  <w:rFonts w:ascii="Times New Roman" w:hAnsi="Times New Roman" w:cs="Times New Roman"/>
                                  <w:b w:val="0"/>
                                  <w:bCs w:val="0"/>
                                  <w:sz w:val="20"/>
                                  <w:szCs w:val="20"/>
                                </w:rPr>
                                <w:tab/>
                              </w:r>
                              <w:r>
                                <w:rPr>
                                  <w:rStyle w:val="FontStyle435"/>
                                  <w:vertAlign w:val="superscript"/>
                                </w:rPr>
                                <w:t>Ра&amp;</w:t>
                              </w:r>
                              <w:r>
                                <w:rPr>
                                  <w:rStyle w:val="FontStyle435"/>
                                </w:rPr>
                                <w:t>ота (количество повторений)</w:t>
                              </w:r>
                              <w:r>
                                <w:rPr>
                                  <w:rStyle w:val="FontStyle435"/>
                                  <w:rFonts w:ascii="Times New Roman" w:hAnsi="Times New Roman" w:cs="Times New Roman"/>
                                  <w:b w:val="0"/>
                                  <w:bCs w:val="0"/>
                                  <w:sz w:val="20"/>
                                  <w:szCs w:val="20"/>
                                </w:rPr>
                                <w:tab/>
                              </w:r>
                              <w:r>
                                <w:rPr>
                                  <w:rStyle w:val="FontStyle435"/>
                                </w:rPr>
                                <w:t>Отдых.мин</w:t>
                              </w:r>
                            </w:p>
                            <w:p w:rsidR="00D57188" w:rsidRDefault="001C5317">
                              <w:pPr>
                                <w:pStyle w:val="Style207"/>
                                <w:widowControl/>
                                <w:spacing w:before="29" w:line="139" w:lineRule="exact"/>
                                <w:rPr>
                                  <w:rStyle w:val="FontStyle425"/>
                                </w:rPr>
                              </w:pPr>
                              <w:r>
                                <w:rPr>
                                  <w:rStyle w:val="FontStyle425"/>
                                  <w:vertAlign w:val="superscript"/>
                                </w:rPr>
                                <w:t>Вад</w:t>
                              </w:r>
                              <w:r>
                                <w:rPr>
                                  <w:rStyle w:val="FontStyle425"/>
                                </w:rPr>
                                <w:t>ьиой рд"</w:t>
                              </w:r>
                              <w:r>
                                <w:rPr>
                                  <w:rStyle w:val="FontStyle425"/>
                                  <w:vertAlign w:val="superscript"/>
                                </w:rPr>
                                <w:t>цент</w:t>
                              </w:r>
                              <w:r>
                                <w:rPr>
                                  <w:rStyle w:val="FontStyle425"/>
                                </w:rPr>
                                <w:t>Р</w:t>
                              </w:r>
                              <w:r>
                                <w:rPr>
                                  <w:rStyle w:val="FontStyle425"/>
                                  <w:vertAlign w:val="superscript"/>
                                </w:rPr>
                                <w:t>а</w:t>
                              </w:r>
                              <w:r>
                                <w:rPr>
                                  <w:rStyle w:val="FontStyle425"/>
                                </w:rPr>
                                <w:t xml:space="preserve">Ция лактата в крови при различных режимах ннт </w:t>
                              </w:r>
                              <w:r>
                                <w:rPr>
                                  <w:rStyle w:val="FontStyle425"/>
                                  <w:vertAlign w:val="superscript"/>
                                </w:rPr>
                                <w:t>Вес</w:t>
                              </w:r>
                              <w:r>
                                <w:rPr>
                                  <w:rStyle w:val="FontStyle425"/>
                                </w:rPr>
                                <w:t xml:space="preserve">°м 40 кг </w:t>
                              </w:r>
                              <w:r>
                                <w:rPr>
                                  <w:rStyle w:val="FontStyle448"/>
                                  <w:lang w:val="en-US"/>
                                </w:rPr>
                                <w:t>u</w:t>
                              </w:r>
                              <w:r w:rsidRPr="00190123">
                                <w:rPr>
                                  <w:rStyle w:val="FontStyle448"/>
                                </w:rPr>
                                <w:t xml:space="preserve">,   </w:t>
                              </w:r>
                              <w:r>
                                <w:rPr>
                                  <w:rStyle w:val="FontStyle425"/>
                                  <w:vertAlign w:val="superscript"/>
                                </w:rPr>
                                <w:t>В</w:t>
                              </w:r>
                              <w:r>
                                <w:rPr>
                                  <w:rStyle w:val="FontStyle425"/>
                                </w:rPr>
                                <w:t xml:space="preserve"> </w:t>
                              </w:r>
                              <w:r>
                                <w:rPr>
                                  <w:rStyle w:val="FontStyle425"/>
                                  <w:vertAlign w:val="superscript"/>
                                </w:rPr>
                                <w:t>п</w:t>
                              </w:r>
                              <w:r>
                                <w:rPr>
                                  <w:rStyle w:val="FontStyle425"/>
                                </w:rPr>
                                <w:t>Р</w:t>
                              </w:r>
                              <w:r>
                                <w:rPr>
                                  <w:rStyle w:val="FontStyle425"/>
                                  <w:vertAlign w:val="superscript"/>
                                </w:rPr>
                                <w:t>исе</w:t>
                              </w:r>
                              <w:r>
                                <w:rPr>
                                  <w:rStyle w:val="FontStyle425"/>
                                </w:rPr>
                                <w:t xml:space="preserve">Даниях (/) и выпрыгиваниях (2) со штаи </w:t>
                              </w:r>
                              <w:r>
                                <w:rPr>
                                  <w:rStyle w:val="FontStyle425"/>
                                  <w:vertAlign w:val="superscript"/>
                                </w:rPr>
                                <w:t>икг</w:t>
                              </w:r>
                              <w:r>
                                <w:rPr>
                                  <w:rStyle w:val="FontStyle425"/>
                                </w:rPr>
                                <w:t xml:space="preserve"> на плечах (работа Е. Н 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8" o:spid="_x0000_s1299" style="position:absolute;left:0;text-align:left;margin-left:76.3pt;margin-top:248.15pt;width:236.9pt;height:184.55pt;z-index:-251618816;mso-wrap-distance-left:1.9pt;mso-wrap-distance-right:1.9pt;mso-position-horizontal-relative:margin" coordorigin="1531,5539" coordsize="4738,36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">
                <v:shape id="Picture 279" o:spid="_x0000_s1300" type="#_x0000_t75" style="position:absolute;left:1613;top:5539;width:4656;height:2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">
                  <v:imagedata r:id="rId839" o:title="" grayscale="t"/>
                </v:shape>
                <v:shape id="Text Box 280" o:spid="_x0000_s1301" type="#_x0000_t202" style="position:absolute;left:1531;top:8227;width:4685;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" filled="f" strokecolor="white" strokeweight="0">
                  <v:textbox inset="0,0,0,0">
                    <w:txbxContent>
                      <w:p w:rsidR="00D57188" w:rsidRDefault="001C5317">
                        <w:pPr>
                          <w:pStyle w:val="Style389"/>
                          <w:widowControl/>
                          <w:tabs>
                            <w:tab w:val="left" w:pos="1152"/>
                            <w:tab w:val="left" w:pos="3826"/>
                          </w:tabs>
                          <w:rPr>
                            <w:rStyle w:val="FontStyle435"/>
                          </w:rPr>
                        </w:pPr>
                        <w:r>
                          <w:rPr>
                            <w:rStyle w:val="FontStyle435"/>
                            <w:spacing w:val="270"/>
                            <w:vertAlign w:val="superscript"/>
                          </w:rPr>
                          <w:t>2</w:t>
                        </w:r>
                        <w:r>
                          <w:rPr>
                            <w:rStyle w:val="FontStyle435"/>
                            <w:spacing w:val="270"/>
                          </w:rPr>
                          <w:t>34567</w:t>
                        </w:r>
                        <w:r>
                          <w:rPr>
                            <w:rStyle w:val="FontStyle435"/>
                          </w:rPr>
                          <w:t xml:space="preserve">       8       9       10       </w:t>
                        </w:r>
                        <w:r>
                          <w:rPr>
                            <w:rStyle w:val="FontStyle435"/>
                            <w:spacing w:val="250"/>
                          </w:rPr>
                          <w:t>Г2</w:t>
                        </w:r>
                        <w:r>
                          <w:rPr>
                            <w:rStyle w:val="FontStyle435"/>
                            <w:spacing w:val="250"/>
                          </w:rPr>
                          <w:br/>
                        </w:r>
                        <w:r>
                          <w:rPr>
                            <w:rStyle w:val="FontStyle435"/>
                          </w:rPr>
                          <w:t>^</w:t>
                        </w:r>
                        <w:r>
                          <w:rPr>
                            <w:rStyle w:val="FontStyle435"/>
                            <w:rFonts w:ascii="Times New Roman" w:hAnsi="Times New Roman" w:cs="Times New Roman"/>
                            <w:b w:val="0"/>
                            <w:bCs w:val="0"/>
                            <w:sz w:val="20"/>
                            <w:szCs w:val="20"/>
                          </w:rPr>
                          <w:tab/>
                        </w:r>
                        <w:r>
                          <w:rPr>
                            <w:rStyle w:val="FontStyle435"/>
                            <w:vertAlign w:val="superscript"/>
                          </w:rPr>
                          <w:t>Ра&amp;</w:t>
                        </w:r>
                        <w:r>
                          <w:rPr>
                            <w:rStyle w:val="FontStyle435"/>
                          </w:rPr>
                          <w:t>ота (количество повторений)</w:t>
                        </w:r>
                        <w:r>
                          <w:rPr>
                            <w:rStyle w:val="FontStyle435"/>
                            <w:rFonts w:ascii="Times New Roman" w:hAnsi="Times New Roman" w:cs="Times New Roman"/>
                            <w:b w:val="0"/>
                            <w:bCs w:val="0"/>
                            <w:sz w:val="20"/>
                            <w:szCs w:val="20"/>
                          </w:rPr>
                          <w:tab/>
                        </w:r>
                        <w:r>
                          <w:rPr>
                            <w:rStyle w:val="FontStyle435"/>
                          </w:rPr>
                          <w:t>Отдых.мин</w:t>
                        </w:r>
                      </w:p>
                      <w:p w:rsidR="00D57188" w:rsidRDefault="001C5317">
                        <w:pPr>
                          <w:pStyle w:val="Style207"/>
                          <w:widowControl/>
                          <w:spacing w:before="29" w:line="139" w:lineRule="exact"/>
                          <w:rPr>
                            <w:rStyle w:val="FontStyle425"/>
                          </w:rPr>
                        </w:pPr>
                        <w:r>
                          <w:rPr>
                            <w:rStyle w:val="FontStyle425"/>
                            <w:vertAlign w:val="superscript"/>
                          </w:rPr>
                          <w:t>Вад</w:t>
                        </w:r>
                        <w:r>
                          <w:rPr>
                            <w:rStyle w:val="FontStyle425"/>
                          </w:rPr>
                          <w:t>ьиой рд"</w:t>
                        </w:r>
                        <w:r>
                          <w:rPr>
                            <w:rStyle w:val="FontStyle425"/>
                            <w:vertAlign w:val="superscript"/>
                          </w:rPr>
                          <w:t>цент</w:t>
                        </w:r>
                        <w:r>
                          <w:rPr>
                            <w:rStyle w:val="FontStyle425"/>
                          </w:rPr>
                          <w:t>Р</w:t>
                        </w:r>
                        <w:r>
                          <w:rPr>
                            <w:rStyle w:val="FontStyle425"/>
                            <w:vertAlign w:val="superscript"/>
                          </w:rPr>
                          <w:t>а</w:t>
                        </w:r>
                        <w:r>
                          <w:rPr>
                            <w:rStyle w:val="FontStyle425"/>
                          </w:rPr>
                          <w:t xml:space="preserve">Ция лактата в крови при различных режимах ннт </w:t>
                        </w:r>
                        <w:r>
                          <w:rPr>
                            <w:rStyle w:val="FontStyle425"/>
                            <w:vertAlign w:val="superscript"/>
                          </w:rPr>
                          <w:t>Вес</w:t>
                        </w:r>
                        <w:r>
                          <w:rPr>
                            <w:rStyle w:val="FontStyle425"/>
                          </w:rPr>
                          <w:t xml:space="preserve">°м 40 кг </w:t>
                        </w:r>
                        <w:r>
                          <w:rPr>
                            <w:rStyle w:val="FontStyle448"/>
                            <w:lang w:val="en-US"/>
                          </w:rPr>
                          <w:t>u</w:t>
                        </w:r>
                        <w:r w:rsidRPr="00190123">
                          <w:rPr>
                            <w:rStyle w:val="FontStyle448"/>
                          </w:rPr>
                          <w:t xml:space="preserve">,   </w:t>
                        </w:r>
                        <w:r>
                          <w:rPr>
                            <w:rStyle w:val="FontStyle425"/>
                            <w:vertAlign w:val="superscript"/>
                          </w:rPr>
                          <w:t>В</w:t>
                        </w:r>
                        <w:r>
                          <w:rPr>
                            <w:rStyle w:val="FontStyle425"/>
                          </w:rPr>
                          <w:t xml:space="preserve"> </w:t>
                        </w:r>
                        <w:r>
                          <w:rPr>
                            <w:rStyle w:val="FontStyle425"/>
                            <w:vertAlign w:val="superscript"/>
                          </w:rPr>
                          <w:t>п</w:t>
                        </w:r>
                        <w:r>
                          <w:rPr>
                            <w:rStyle w:val="FontStyle425"/>
                          </w:rPr>
                          <w:t>Р</w:t>
                        </w:r>
                        <w:r>
                          <w:rPr>
                            <w:rStyle w:val="FontStyle425"/>
                            <w:vertAlign w:val="superscript"/>
                          </w:rPr>
                          <w:t>исе</w:t>
                        </w:r>
                        <w:r>
                          <w:rPr>
                            <w:rStyle w:val="FontStyle425"/>
                          </w:rPr>
                          <w:t xml:space="preserve">Даниях (/) и выпрыгиваниях (2) со штаи </w:t>
                        </w:r>
                        <w:r>
                          <w:rPr>
                            <w:rStyle w:val="FontStyle425"/>
                            <w:vertAlign w:val="superscript"/>
                          </w:rPr>
                          <w:t>икг</w:t>
                        </w:r>
                        <w:r>
                          <w:rPr>
                            <w:rStyle w:val="FontStyle425"/>
                          </w:rPr>
                          <w:t xml:space="preserve"> на плечах (работа Е. Н 3</w:t>
                        </w:r>
                      </w:p>
                    </w:txbxContent>
                  </v:textbox>
                </v:shape>
                <w10:wrap type="topAndBottom" anchorx="margin"/>
              </v:group>
            </w:pict>
          </mc:Fallback>
        </mc:AlternateContent>
      </w:r>
      <w:r>
        <w:rPr>
          <w:noProof/>
        </w:rPr>
        <mc:AlternateContent>
          <mc:Choice Requires="wps">
            <w:drawing>
              <wp:anchor distT="0" distB="0" distL="24130" distR="24130" simplePos="0" relativeHeight="251698688" behindDoc="0" locked="0" layoutInCell="1" allowOverlap="1">
                <wp:simplePos x="0" y="0"/>
                <wp:positionH relativeFrom="margin">
                  <wp:posOffset>0</wp:posOffset>
                </wp:positionH>
                <wp:positionV relativeFrom="paragraph">
                  <wp:posOffset>4191000</wp:posOffset>
                </wp:positionV>
                <wp:extent cx="762000" cy="1390015"/>
                <wp:effectExtent l="0" t="2540" r="1270" b="0"/>
                <wp:wrapSquare wrapText="largest"/>
                <wp:docPr id="300"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39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89"/>
                              <w:widowControl/>
                              <w:spacing w:line="240" w:lineRule="auto"/>
                              <w:ind w:firstLine="0"/>
                              <w:rPr>
                                <w:rStyle w:val="FontStyle483"/>
                              </w:rPr>
                            </w:pPr>
                            <w:r>
                              <w:rPr>
                                <w:rStyle w:val="FontStyle483"/>
                              </w:rPr>
                              <w:t>а</w:t>
                            </w:r>
                          </w:p>
                          <w:p w:rsidR="00D57188" w:rsidRDefault="001C5317">
                            <w:pPr>
                              <w:pStyle w:val="Style306"/>
                              <w:widowControl/>
                              <w:spacing w:before="34"/>
                              <w:jc w:val="both"/>
                              <w:rPr>
                                <w:rStyle w:val="FontStyle545"/>
                              </w:rPr>
                            </w:pPr>
                            <w:r>
                              <w:rPr>
                                <w:rStyle w:val="FontStyle483"/>
                              </w:rPr>
                              <w:t xml:space="preserve">:ды " </w:t>
                            </w:r>
                            <w:r>
                              <w:rPr>
                                <w:rStyle w:val="FontStyle545"/>
                              </w:rPr>
                              <w:t xml:space="preserve">■ - </w:t>
                            </w:r>
                            <w:r>
                              <w:rPr>
                                <w:rStyle w:val="FontStyle545"/>
                                <w:vertAlign w:val="subscript"/>
                              </w:rPr>
                              <w:t>в0</w:t>
                            </w:r>
                            <w:r>
                              <w:rPr>
                                <w:rStyle w:val="FontStyle545"/>
                              </w:rPr>
                              <w:t>з-</w:t>
                            </w:r>
                          </w:p>
                          <w:p w:rsidR="00D57188" w:rsidRPr="00190123" w:rsidRDefault="001C5317">
                            <w:pPr>
                              <w:pStyle w:val="Style307"/>
                              <w:widowControl/>
                              <w:spacing w:line="206" w:lineRule="exact"/>
                              <w:rPr>
                                <w:rStyle w:val="FontStyle423"/>
                                <w:spacing w:val="-10"/>
                              </w:rPr>
                            </w:pPr>
                            <w:r>
                              <w:rPr>
                                <w:rStyle w:val="FontStyle471"/>
                                <w:spacing w:val="-20"/>
                              </w:rPr>
                              <w:t>&lt;»*</w:t>
                            </w:r>
                            <w:r>
                              <w:rPr>
                                <w:rStyle w:val="FontStyle471"/>
                              </w:rPr>
                              <w:t xml:space="preserve"> </w:t>
                            </w:r>
                            <w:r>
                              <w:rPr>
                                <w:rStyle w:val="FontStyle471"/>
                                <w:vertAlign w:val="superscript"/>
                                <w:lang w:val="en-US"/>
                              </w:rPr>
                              <w:t>m</w:t>
                            </w:r>
                            <w:r>
                              <w:rPr>
                                <w:rStyle w:val="FontStyle471"/>
                                <w:lang w:val="en-US"/>
                              </w:rPr>
                              <w:t>Zb</w:t>
                            </w:r>
                            <w:r w:rsidRPr="00190123">
                              <w:rPr>
                                <w:rStyle w:val="FontStyle471"/>
                              </w:rPr>
                              <w:t xml:space="preserve">** </w:t>
                            </w:r>
                            <w:r>
                              <w:rPr>
                                <w:rStyle w:val="FontStyle483"/>
                              </w:rPr>
                              <w:t>У^</w:t>
                            </w:r>
                            <w:r>
                              <w:rPr>
                                <w:rStyle w:val="FontStyle483"/>
                                <w:vertAlign w:val="superscript"/>
                              </w:rPr>
                              <w:t>еНЬШ</w:t>
                            </w:r>
                            <w:r>
                              <w:rPr>
                                <w:rStyle w:val="FontStyle483"/>
                                <w:vertAlign w:val="subscript"/>
                              </w:rPr>
                              <w:t>н</w:t>
                            </w:r>
                            <w:r>
                              <w:rPr>
                                <w:rStyle w:val="FontStyle483"/>
                              </w:rPr>
                              <w:t>ер. «</w:t>
                            </w:r>
                            <w:r>
                              <w:rPr>
                                <w:rStyle w:val="FontStyle483"/>
                                <w:vertAlign w:val="superscript"/>
                              </w:rPr>
                              <w:t>а НаПР</w:t>
                            </w:r>
                            <w:r>
                              <w:rPr>
                                <w:rStyle w:val="FontStyle483"/>
                                <w:vertAlign w:val="subscript"/>
                              </w:rPr>
                              <w:t>и</w:t>
                            </w:r>
                            <w:r>
                              <w:rPr>
                                <w:rStyle w:val="FontStyle483"/>
                                <w:vertAlign w:val="superscript"/>
                              </w:rPr>
                              <w:t>И</w:t>
                            </w:r>
                            <w:r>
                              <w:rPr>
                                <w:rStyle w:val="FontStyle483"/>
                              </w:rPr>
                              <w:t xml:space="preserve">ы </w:t>
                            </w:r>
                            <w:r>
                              <w:rPr>
                                <w:rStyle w:val="FontStyle423"/>
                                <w:spacing w:val="-10"/>
                                <w:lang w:val="en-US"/>
                              </w:rPr>
                              <w:t>S</w:t>
                            </w:r>
                            <w:r w:rsidRPr="00190123">
                              <w:rPr>
                                <w:rStyle w:val="FontStyle423"/>
                                <w:spacing w:val="-10"/>
                              </w:rPr>
                              <w:t>&gt;</w:t>
                            </w:r>
                          </w:p>
                          <w:p w:rsidR="00D57188" w:rsidRDefault="001C5317">
                            <w:pPr>
                              <w:pStyle w:val="Style392"/>
                              <w:widowControl/>
                              <w:spacing w:before="34"/>
                              <w:ind w:firstLine="0"/>
                              <w:rPr>
                                <w:rStyle w:val="FontStyle483"/>
                                <w:lang w:eastAsia="en-US"/>
                              </w:rPr>
                            </w:pPr>
                            <w:r w:rsidRPr="00190123">
                              <w:rPr>
                                <w:rStyle w:val="FontStyle483"/>
                                <w:lang w:eastAsia="en-US"/>
                              </w:rPr>
                              <w:t>,</w:t>
                            </w:r>
                            <w:r>
                              <w:rPr>
                                <w:rStyle w:val="FontStyle483"/>
                                <w:lang w:val="en-US" w:eastAsia="en-US"/>
                              </w:rPr>
                              <w:t>e</w:t>
                            </w:r>
                            <w:r w:rsidRPr="00190123">
                              <w:rPr>
                                <w:rStyle w:val="FontStyle483"/>
                                <w:lang w:eastAsia="en-US"/>
                              </w:rPr>
                              <w:t xml:space="preserve">&gt; </w:t>
                            </w:r>
                            <w:r>
                              <w:rPr>
                                <w:rStyle w:val="FontStyle483"/>
                                <w:vertAlign w:val="superscript"/>
                                <w:lang w:val="en-US" w:eastAsia="en-US"/>
                              </w:rPr>
                              <w:t>B</w:t>
                            </w:r>
                            <w:r>
                              <w:rPr>
                                <w:rStyle w:val="FontStyle483"/>
                                <w:lang w:val="en-US" w:eastAsia="en-US"/>
                              </w:rPr>
                              <w:t>f</w:t>
                            </w:r>
                            <w:r w:rsidRPr="00190123">
                              <w:rPr>
                                <w:rStyle w:val="FontStyle483"/>
                                <w:lang w:eastAsia="en-US"/>
                              </w:rPr>
                              <w:t xml:space="preserve">&gt;! </w:t>
                            </w:r>
                            <w:r>
                              <w:rPr>
                                <w:rStyle w:val="FontStyle483"/>
                                <w:vertAlign w:val="subscript"/>
                                <w:lang w:eastAsia="en-US"/>
                              </w:rPr>
                              <w:t>)а</w:t>
                            </w:r>
                            <w:r>
                              <w:rPr>
                                <w:rStyle w:val="FontStyle483"/>
                                <w:lang w:eastAsia="en-US"/>
                              </w:rPr>
                              <w:t>тковР'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1" o:spid="_x0000_s1302" type="#_x0000_t202" style="position:absolute;left:0;text-align:left;margin-left:0;margin-top:330pt;width:60pt;height:109.45pt;z-index:25169868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" filled="f" stroked="f">
                <v:textbox inset="0,0,0,0">
                  <w:txbxContent>
                    <w:p w:rsidR="00D57188" w:rsidRDefault="001C5317">
                      <w:pPr>
                        <w:pStyle w:val="Style189"/>
                        <w:widowControl/>
                        <w:spacing w:line="240" w:lineRule="auto"/>
                        <w:ind w:firstLine="0"/>
                        <w:rPr>
                          <w:rStyle w:val="FontStyle483"/>
                        </w:rPr>
                      </w:pPr>
                      <w:r>
                        <w:rPr>
                          <w:rStyle w:val="FontStyle483"/>
                        </w:rPr>
                        <w:t>а</w:t>
                      </w:r>
                    </w:p>
                    <w:p w:rsidR="00D57188" w:rsidRDefault="001C5317">
                      <w:pPr>
                        <w:pStyle w:val="Style306"/>
                        <w:widowControl/>
                        <w:spacing w:before="34"/>
                        <w:jc w:val="both"/>
                        <w:rPr>
                          <w:rStyle w:val="FontStyle545"/>
                        </w:rPr>
                      </w:pPr>
                      <w:r>
                        <w:rPr>
                          <w:rStyle w:val="FontStyle483"/>
                        </w:rPr>
                        <w:t xml:space="preserve">:ды " </w:t>
                      </w:r>
                      <w:r>
                        <w:rPr>
                          <w:rStyle w:val="FontStyle545"/>
                        </w:rPr>
                        <w:t xml:space="preserve">■ - </w:t>
                      </w:r>
                      <w:r>
                        <w:rPr>
                          <w:rStyle w:val="FontStyle545"/>
                          <w:vertAlign w:val="subscript"/>
                        </w:rPr>
                        <w:t>в0</w:t>
                      </w:r>
                      <w:r>
                        <w:rPr>
                          <w:rStyle w:val="FontStyle545"/>
                        </w:rPr>
                        <w:t>з-</w:t>
                      </w:r>
                    </w:p>
                    <w:p w:rsidR="00D57188" w:rsidRPr="00190123" w:rsidRDefault="001C5317">
                      <w:pPr>
                        <w:pStyle w:val="Style307"/>
                        <w:widowControl/>
                        <w:spacing w:line="206" w:lineRule="exact"/>
                        <w:rPr>
                          <w:rStyle w:val="FontStyle423"/>
                          <w:spacing w:val="-10"/>
                        </w:rPr>
                      </w:pPr>
                      <w:r>
                        <w:rPr>
                          <w:rStyle w:val="FontStyle471"/>
                          <w:spacing w:val="-20"/>
                        </w:rPr>
                        <w:t>&lt;»*</w:t>
                      </w:r>
                      <w:r>
                        <w:rPr>
                          <w:rStyle w:val="FontStyle471"/>
                        </w:rPr>
                        <w:t xml:space="preserve"> </w:t>
                      </w:r>
                      <w:r>
                        <w:rPr>
                          <w:rStyle w:val="FontStyle471"/>
                          <w:vertAlign w:val="superscript"/>
                          <w:lang w:val="en-US"/>
                        </w:rPr>
                        <w:t>m</w:t>
                      </w:r>
                      <w:r>
                        <w:rPr>
                          <w:rStyle w:val="FontStyle471"/>
                          <w:lang w:val="en-US"/>
                        </w:rPr>
                        <w:t>Zb</w:t>
                      </w:r>
                      <w:r w:rsidRPr="00190123">
                        <w:rPr>
                          <w:rStyle w:val="FontStyle471"/>
                        </w:rPr>
                        <w:t xml:space="preserve">** </w:t>
                      </w:r>
                      <w:r>
                        <w:rPr>
                          <w:rStyle w:val="FontStyle483"/>
                        </w:rPr>
                        <w:t>У^</w:t>
                      </w:r>
                      <w:r>
                        <w:rPr>
                          <w:rStyle w:val="FontStyle483"/>
                          <w:vertAlign w:val="superscript"/>
                        </w:rPr>
                        <w:t>еНЬШ</w:t>
                      </w:r>
                      <w:r>
                        <w:rPr>
                          <w:rStyle w:val="FontStyle483"/>
                          <w:vertAlign w:val="subscript"/>
                        </w:rPr>
                        <w:t>н</w:t>
                      </w:r>
                      <w:r>
                        <w:rPr>
                          <w:rStyle w:val="FontStyle483"/>
                        </w:rPr>
                        <w:t>ер. «</w:t>
                      </w:r>
                      <w:r>
                        <w:rPr>
                          <w:rStyle w:val="FontStyle483"/>
                          <w:vertAlign w:val="superscript"/>
                        </w:rPr>
                        <w:t>а НаПР</w:t>
                      </w:r>
                      <w:r>
                        <w:rPr>
                          <w:rStyle w:val="FontStyle483"/>
                          <w:vertAlign w:val="subscript"/>
                        </w:rPr>
                        <w:t>и</w:t>
                      </w:r>
                      <w:r>
                        <w:rPr>
                          <w:rStyle w:val="FontStyle483"/>
                          <w:vertAlign w:val="superscript"/>
                        </w:rPr>
                        <w:t>И</w:t>
                      </w:r>
                      <w:r>
                        <w:rPr>
                          <w:rStyle w:val="FontStyle483"/>
                        </w:rPr>
                        <w:t xml:space="preserve">ы </w:t>
                      </w:r>
                      <w:r>
                        <w:rPr>
                          <w:rStyle w:val="FontStyle423"/>
                          <w:spacing w:val="-10"/>
                          <w:lang w:val="en-US"/>
                        </w:rPr>
                        <w:t>S</w:t>
                      </w:r>
                      <w:r w:rsidRPr="00190123">
                        <w:rPr>
                          <w:rStyle w:val="FontStyle423"/>
                          <w:spacing w:val="-10"/>
                        </w:rPr>
                        <w:t>&gt;</w:t>
                      </w:r>
                    </w:p>
                    <w:p w:rsidR="00D57188" w:rsidRDefault="001C5317">
                      <w:pPr>
                        <w:pStyle w:val="Style392"/>
                        <w:widowControl/>
                        <w:spacing w:before="34"/>
                        <w:ind w:firstLine="0"/>
                        <w:rPr>
                          <w:rStyle w:val="FontStyle483"/>
                          <w:lang w:eastAsia="en-US"/>
                        </w:rPr>
                      </w:pPr>
                      <w:r w:rsidRPr="00190123">
                        <w:rPr>
                          <w:rStyle w:val="FontStyle483"/>
                          <w:lang w:eastAsia="en-US"/>
                        </w:rPr>
                        <w:t>,</w:t>
                      </w:r>
                      <w:r>
                        <w:rPr>
                          <w:rStyle w:val="FontStyle483"/>
                          <w:lang w:val="en-US" w:eastAsia="en-US"/>
                        </w:rPr>
                        <w:t>e</w:t>
                      </w:r>
                      <w:r w:rsidRPr="00190123">
                        <w:rPr>
                          <w:rStyle w:val="FontStyle483"/>
                          <w:lang w:eastAsia="en-US"/>
                        </w:rPr>
                        <w:t xml:space="preserve">&gt; </w:t>
                      </w:r>
                      <w:r>
                        <w:rPr>
                          <w:rStyle w:val="FontStyle483"/>
                          <w:vertAlign w:val="superscript"/>
                          <w:lang w:val="en-US" w:eastAsia="en-US"/>
                        </w:rPr>
                        <w:t>B</w:t>
                      </w:r>
                      <w:r>
                        <w:rPr>
                          <w:rStyle w:val="FontStyle483"/>
                          <w:lang w:val="en-US" w:eastAsia="en-US"/>
                        </w:rPr>
                        <w:t>f</w:t>
                      </w:r>
                      <w:r w:rsidRPr="00190123">
                        <w:rPr>
                          <w:rStyle w:val="FontStyle483"/>
                          <w:lang w:eastAsia="en-US"/>
                        </w:rPr>
                        <w:t xml:space="preserve">&gt;! </w:t>
                      </w:r>
                      <w:r>
                        <w:rPr>
                          <w:rStyle w:val="FontStyle483"/>
                          <w:vertAlign w:val="subscript"/>
                          <w:lang w:eastAsia="en-US"/>
                        </w:rPr>
                        <w:t>)а</w:t>
                      </w:r>
                      <w:r>
                        <w:rPr>
                          <w:rStyle w:val="FontStyle483"/>
                          <w:lang w:eastAsia="en-US"/>
                        </w:rPr>
                        <w:t>тковР'</w:t>
                      </w:r>
                    </w:p>
                  </w:txbxContent>
                </v:textbox>
                <w10:wrap type="square" side="largest" anchorx="margin"/>
              </v:shape>
            </w:pict>
          </mc:Fallback>
        </mc:AlternateContent>
      </w:r>
      <w:r>
        <w:rPr>
          <w:noProof/>
        </w:rPr>
        <mc:AlternateContent>
          <mc:Choice Requires="wps">
            <w:drawing>
              <wp:anchor distT="0" distB="0" distL="24130" distR="24130" simplePos="0" relativeHeight="251699712" behindDoc="0" locked="0" layoutInCell="1" allowOverlap="1">
                <wp:simplePos x="0" y="0"/>
                <wp:positionH relativeFrom="margin">
                  <wp:posOffset>204470</wp:posOffset>
                </wp:positionH>
                <wp:positionV relativeFrom="paragraph">
                  <wp:posOffset>5144770</wp:posOffset>
                </wp:positionV>
                <wp:extent cx="546100" cy="140335"/>
                <wp:effectExtent l="3175" t="3810" r="3175" b="0"/>
                <wp:wrapTopAndBottom/>
                <wp:docPr id="299"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307"/>
                              <w:widowControl/>
                              <w:spacing w:line="240" w:lineRule="auto"/>
                              <w:rPr>
                                <w:rStyle w:val="FontStyle483"/>
                              </w:rPr>
                            </w:pPr>
                            <w:r>
                              <w:rPr>
                                <w:rStyle w:val="FontStyle483"/>
                              </w:rPr>
                              <w:t xml:space="preserve">ения </w:t>
                            </w:r>
                            <w:r>
                              <w:rPr>
                                <w:rStyle w:val="FontStyle483"/>
                                <w:vertAlign w:val="subscript"/>
                                <w:lang w:val="en-US"/>
                              </w:rPr>
                              <w:t>m</w:t>
                            </w:r>
                            <w:r>
                              <w:rPr>
                                <w:rStyle w:val="FontStyle483"/>
                                <w:lang w:val="en-US"/>
                              </w:rPr>
                              <w:t xml:space="preserve"> </w:t>
                            </w:r>
                            <w:r>
                              <w:rPr>
                                <w:rStyle w:val="FontStyle48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2" o:spid="_x0000_s1303" type="#_x0000_t202" style="position:absolute;left:0;text-align:left;margin-left:16.1pt;margin-top:405.1pt;width:43pt;height:11.05pt;z-index:251699712;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qJtAIAALU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" filled="f" stroked="f">
                <v:textbox inset="0,0,0,0">
                  <w:txbxContent>
                    <w:p w:rsidR="00D57188" w:rsidRDefault="001C5317">
                      <w:pPr>
                        <w:pStyle w:val="Style307"/>
                        <w:widowControl/>
                        <w:spacing w:line="240" w:lineRule="auto"/>
                        <w:rPr>
                          <w:rStyle w:val="FontStyle483"/>
                        </w:rPr>
                      </w:pPr>
                      <w:r>
                        <w:rPr>
                          <w:rStyle w:val="FontStyle483"/>
                        </w:rPr>
                        <w:t xml:space="preserve">ения </w:t>
                      </w:r>
                      <w:r>
                        <w:rPr>
                          <w:rStyle w:val="FontStyle483"/>
                          <w:vertAlign w:val="subscript"/>
                          <w:lang w:val="en-US"/>
                        </w:rPr>
                        <w:t>m</w:t>
                      </w:r>
                      <w:r>
                        <w:rPr>
                          <w:rStyle w:val="FontStyle483"/>
                          <w:lang w:val="en-US"/>
                        </w:rPr>
                        <w:t xml:space="preserve"> </w:t>
                      </w:r>
                      <w:r>
                        <w:rPr>
                          <w:rStyle w:val="FontStyle483"/>
                        </w:rPr>
                        <w:t>#</w:t>
                      </w:r>
                    </w:p>
                  </w:txbxContent>
                </v:textbox>
                <w10:wrap type="topAndBottom" anchorx="margin"/>
              </v:shape>
            </w:pict>
          </mc:Fallback>
        </mc:AlternateContent>
      </w:r>
      <w:r>
        <w:rPr>
          <w:noProof/>
        </w:rPr>
        <mc:AlternateContent>
          <mc:Choice Requires="wps">
            <w:drawing>
              <wp:anchor distT="0" distB="0" distL="24130" distR="24130" simplePos="0" relativeHeight="251700736" behindDoc="0" locked="0" layoutInCell="1" allowOverlap="1">
                <wp:simplePos x="0" y="0"/>
                <wp:positionH relativeFrom="margin">
                  <wp:posOffset>3864610</wp:posOffset>
                </wp:positionH>
                <wp:positionV relativeFrom="paragraph">
                  <wp:posOffset>5144770</wp:posOffset>
                </wp:positionV>
                <wp:extent cx="207645" cy="198120"/>
                <wp:effectExtent l="0" t="3810" r="0" b="0"/>
                <wp:wrapTopAndBottom/>
                <wp:docPr id="298"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356"/>
                              <w:widowControl/>
                              <w:spacing w:line="154" w:lineRule="exact"/>
                              <w:ind w:left="125" w:hanging="125"/>
                              <w:rPr>
                                <w:rStyle w:val="FontStyle425"/>
                              </w:rPr>
                            </w:pPr>
                            <w:r>
                              <w:rPr>
                                <w:rStyle w:val="FontStyle425"/>
                              </w:rPr>
                              <w:t>нтер-гой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304" type="#_x0000_t202" style="position:absolute;left:0;text-align:left;margin-left:304.3pt;margin-top:405.1pt;width:16.35pt;height:15.6pt;z-index:251700736;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aHtgIAALU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" filled="f" stroked="f">
                <v:textbox inset="0,0,0,0">
                  <w:txbxContent>
                    <w:p w:rsidR="00D57188" w:rsidRDefault="001C5317">
                      <w:pPr>
                        <w:pStyle w:val="Style356"/>
                        <w:widowControl/>
                        <w:spacing w:line="154" w:lineRule="exact"/>
                        <w:ind w:left="125" w:hanging="125"/>
                        <w:rPr>
                          <w:rStyle w:val="FontStyle425"/>
                        </w:rPr>
                      </w:pPr>
                      <w:r>
                        <w:rPr>
                          <w:rStyle w:val="FontStyle425"/>
                        </w:rPr>
                        <w:t>нтер-гой</w:t>
                      </w:r>
                    </w:p>
                  </w:txbxContent>
                </v:textbox>
                <w10:wrap type="topAndBottom" anchorx="margin"/>
              </v:shape>
            </w:pict>
          </mc:Fallback>
        </mc:AlternateContent>
      </w:r>
      <w:r>
        <w:rPr>
          <w:noProof/>
        </w:rPr>
        <mc:AlternateContent>
          <mc:Choice Requires="wps">
            <w:drawing>
              <wp:anchor distT="0" distB="0" distL="24130" distR="24130" simplePos="0" relativeHeight="251701760" behindDoc="0" locked="0" layoutInCell="1" allowOverlap="1">
                <wp:simplePos x="0" y="0"/>
                <wp:positionH relativeFrom="margin">
                  <wp:posOffset>597535</wp:posOffset>
                </wp:positionH>
                <wp:positionV relativeFrom="paragraph">
                  <wp:posOffset>5264150</wp:posOffset>
                </wp:positionV>
                <wp:extent cx="118745" cy="124460"/>
                <wp:effectExtent l="0" t="0" r="0" b="0"/>
                <wp:wrapTopAndBottom/>
                <wp:docPr id="297"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62"/>
                              <w:widowControl/>
                              <w:rPr>
                                <w:rStyle w:val="FontStyle473"/>
                              </w:rPr>
                            </w:pPr>
                            <w:r>
                              <w:rPr>
                                <w:rStyle w:val="FontStyle473"/>
                                <w:vertAlign w:val="subscript"/>
                              </w:rPr>
                              <w:t>:Н</w:t>
                            </w:r>
                            <w:r>
                              <w:rPr>
                                <w:rStyle w:val="FontStyle473"/>
                              </w:rPr>
                              <w:t>се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4" o:spid="_x0000_s1305" type="#_x0000_t202" style="position:absolute;left:0;text-align:left;margin-left:47.05pt;margin-top:414.5pt;width:9.35pt;height:9.8pt;z-index:251701760;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" filled="f" stroked="f">
                <v:textbox inset="0,0,0,0">
                  <w:txbxContent>
                    <w:p w:rsidR="00D57188" w:rsidRDefault="001C5317">
                      <w:pPr>
                        <w:pStyle w:val="Style162"/>
                        <w:widowControl/>
                        <w:rPr>
                          <w:rStyle w:val="FontStyle473"/>
                        </w:rPr>
                      </w:pPr>
                      <w:r>
                        <w:rPr>
                          <w:rStyle w:val="FontStyle473"/>
                          <w:vertAlign w:val="subscript"/>
                        </w:rPr>
                        <w:t>:Н</w:t>
                      </w:r>
                      <w:r>
                        <w:rPr>
                          <w:rStyle w:val="FontStyle473"/>
                        </w:rPr>
                        <w:t>се</w:t>
                      </w:r>
                    </w:p>
                  </w:txbxContent>
                </v:textbox>
                <w10:wrap type="topAndBottom" anchorx="margin"/>
              </v:shape>
            </w:pict>
          </mc:Fallback>
        </mc:AlternateContent>
      </w:r>
      <w:r w:rsidR="001C5317">
        <w:rPr>
          <w:rStyle w:val="FontStyle483"/>
        </w:rPr>
        <w:t xml:space="preserve">ив </w:t>
      </w:r>
      <w:r w:rsidR="001C5317">
        <w:rPr>
          <w:rStyle w:val="FontStyle483"/>
          <w:lang w:val="en-US"/>
        </w:rPr>
        <w:t>non</w:t>
      </w:r>
      <w:r w:rsidR="001C5317">
        <w:rPr>
          <w:rStyle w:val="FontStyle483"/>
          <w:vertAlign w:val="subscript"/>
          <w:lang w:val="en-US"/>
        </w:rPr>
        <w:t>WIl</w:t>
      </w:r>
      <w:r w:rsidR="001C5317" w:rsidRPr="00190123">
        <w:rPr>
          <w:rStyle w:val="FontStyle483"/>
          <w:vertAlign w:val="subscript"/>
        </w:rPr>
        <w:t>]</w:t>
      </w:r>
      <w:r w:rsidR="001C5317">
        <w:rPr>
          <w:rStyle w:val="FontStyle483"/>
          <w:vertAlign w:val="subscript"/>
          <w:lang w:val="en-US"/>
        </w:rPr>
        <w:t>e</w:t>
      </w:r>
      <w:r w:rsidR="001C5317" w:rsidRPr="00190123">
        <w:rPr>
          <w:rStyle w:val="FontStyle483"/>
          <w:vertAlign w:val="subscript"/>
        </w:rPr>
        <w:t xml:space="preserve"> </w:t>
      </w:r>
      <w:r w:rsidR="001C5317">
        <w:rPr>
          <w:rStyle w:val="FontStyle552"/>
          <w:spacing w:val="0"/>
        </w:rPr>
        <w:t>Мтсл1</w:t>
      </w:r>
      <w:r w:rsidR="001C5317">
        <w:rPr>
          <w:rStyle w:val="FontStyle483"/>
        </w:rPr>
        <w:t>,ц</w:t>
      </w:r>
      <w:r w:rsidR="001C5317">
        <w:rPr>
          <w:rStyle w:val="FontStyle483"/>
          <w:vertAlign w:val="subscript"/>
        </w:rPr>
        <w:t xml:space="preserve">ОСт </w:t>
      </w:r>
      <w:r w:rsidR="001C5317">
        <w:rPr>
          <w:rStyle w:val="FontStyle483"/>
          <w:lang w:val="en-US"/>
        </w:rPr>
        <w:t>it</w:t>
      </w:r>
      <w:r w:rsidR="001C5317" w:rsidRPr="00190123">
        <w:rPr>
          <w:rStyle w:val="FontStyle483"/>
        </w:rPr>
        <w:t xml:space="preserve"> </w:t>
      </w:r>
      <w:r w:rsidR="001C5317">
        <w:rPr>
          <w:rStyle w:val="FontStyle483"/>
        </w:rPr>
        <w:t>функции Ц &gt;емя и ,</w:t>
      </w:r>
      <w:r w:rsidR="001C5317">
        <w:rPr>
          <w:rStyle w:val="FontStyle483"/>
          <w:vertAlign w:val="subscript"/>
        </w:rPr>
        <w:t>10сле</w:t>
      </w:r>
    </w:p>
    <w:p w:rsidR="00D57188" w:rsidRDefault="001C5317">
      <w:pPr>
        <w:pStyle w:val="Style189"/>
        <w:widowControl/>
        <w:spacing w:line="182" w:lineRule="exact"/>
        <w:ind w:firstLine="91"/>
        <w:jc w:val="both"/>
        <w:rPr>
          <w:rStyle w:val="FontStyle483"/>
          <w:vertAlign w:val="subscript"/>
        </w:rPr>
      </w:pPr>
      <w:r>
        <w:rPr>
          <w:rStyle w:val="FontStyle483"/>
        </w:rPr>
        <w:t>необхо</w:t>
      </w:r>
      <w:r>
        <w:rPr>
          <w:rStyle w:val="FontStyle483"/>
          <w:vertAlign w:val="subscript"/>
        </w:rPr>
        <w:t xml:space="preserve">ДИМо </w:t>
      </w:r>
      <w:r>
        <w:rPr>
          <w:rStyle w:val="FontStyle475"/>
        </w:rPr>
        <w:t xml:space="preserve">1вумя </w:t>
      </w:r>
      <w:r>
        <w:rPr>
          <w:rStyle w:val="FontStyle457"/>
        </w:rPr>
        <w:t xml:space="preserve">СПОсо </w:t>
      </w:r>
      <w:r>
        <w:rPr>
          <w:rStyle w:val="FontStyle483"/>
        </w:rPr>
        <w:t xml:space="preserve">Раняя  </w:t>
      </w:r>
      <w:r>
        <w:rPr>
          <w:rStyle w:val="FontStyle483"/>
          <w:vertAlign w:val="subscript"/>
        </w:rPr>
        <w:t>те</w:t>
      </w:r>
    </w:p>
    <w:p w:rsidR="00D57188" w:rsidRDefault="001C5317">
      <w:pPr>
        <w:pStyle w:val="Style221"/>
        <w:widowControl/>
        <w:spacing w:before="5" w:line="182" w:lineRule="exact"/>
        <w:rPr>
          <w:rStyle w:val="FontStyle483"/>
        </w:rPr>
      </w:pPr>
      <w:r>
        <w:rPr>
          <w:rStyle w:val="FontStyle483"/>
        </w:rPr>
        <w:t>при том „&lt;„ эти базовые »м режимов ьной работы</w:t>
      </w:r>
    </w:p>
    <w:p w:rsidR="00D57188" w:rsidRDefault="001C5317">
      <w:pPr>
        <w:pStyle w:val="Style221"/>
        <w:widowControl/>
        <w:spacing w:before="134" w:line="197" w:lineRule="exact"/>
        <w:ind w:firstLine="0"/>
        <w:rPr>
          <w:rStyle w:val="FontStyle483"/>
        </w:rPr>
      </w:pPr>
      <w:r>
        <w:rPr>
          <w:rStyle w:val="FontStyle483"/>
        </w:rPr>
        <w:t xml:space="preserve">режима </w:t>
      </w:r>
      <w:r>
        <w:rPr>
          <w:rStyle w:val="FontStyle483"/>
          <w:vertAlign w:val="subscript"/>
        </w:rPr>
        <w:t>За</w:t>
      </w:r>
      <w:r>
        <w:rPr>
          <w:rStyle w:val="FontStyle483"/>
        </w:rPr>
        <w:t xml:space="preserve">. &gt;тдыха. Если </w:t>
      </w:r>
      <w:r>
        <w:rPr>
          <w:rStyle w:val="FontStyle499"/>
          <w:spacing w:val="0"/>
        </w:rPr>
        <w:t>i.</w:t>
      </w:r>
      <w:r>
        <w:rPr>
          <w:rStyle w:val="FontStyle499"/>
        </w:rPr>
        <w:t xml:space="preserve"> </w:t>
      </w:r>
      <w:r>
        <w:rPr>
          <w:rStyle w:val="FontStyle483"/>
        </w:rPr>
        <w:t xml:space="preserve">то зависи-ием веса отя-юнцентрация Ш-секундном «с- 55), при 6-го подхода я уровне, при содов. После щивается тем ко у треииро-после работы каться. □блема интер-а отягощения, ■аких случаях </w:t>
      </w:r>
      <w:r>
        <w:rPr>
          <w:rStyle w:val="FontStyle483"/>
          <w:lang w:val="en-US"/>
        </w:rPr>
        <w:t>iy</w:t>
      </w:r>
      <w:r w:rsidRPr="00190123">
        <w:rPr>
          <w:rStyle w:val="FontStyle483"/>
        </w:rPr>
        <w:t xml:space="preserve"> </w:t>
      </w:r>
      <w:r>
        <w:rPr>
          <w:rStyle w:val="FontStyle483"/>
        </w:rPr>
        <w:t xml:space="preserve">конкретные на зависит от </w:t>
      </w:r>
      <w:r>
        <w:rPr>
          <w:rStyle w:val="FontStyle483"/>
          <w:vertAlign w:val="subscript"/>
        </w:rPr>
        <w:t>1ИВ</w:t>
      </w:r>
      <w:r>
        <w:rPr>
          <w:rStyle w:val="FontStyle483"/>
        </w:rPr>
        <w:t xml:space="preserve">идуальНо« иных волоком </w:t>
      </w:r>
      <w:r>
        <w:rPr>
          <w:rStyle w:val="FontStyle483"/>
        </w:rPr>
        <w:lastRenderedPageBreak/>
        <w:t>Зоту, текУ"</w:t>
      </w:r>
      <w:r>
        <w:rPr>
          <w:rStyle w:val="FontStyle483"/>
          <w:vertAlign w:val="superscript"/>
        </w:rPr>
        <w:t xml:space="preserve">ег </w:t>
      </w:r>
      <w:r>
        <w:rPr>
          <w:rStyle w:val="FontStyle483"/>
        </w:rPr>
        <w:t>пр&gt;&lt;</w:t>
      </w:r>
    </w:p>
    <w:p w:rsidR="00D57188" w:rsidRDefault="001C5317">
      <w:pPr>
        <w:pStyle w:val="Style279"/>
        <w:framePr w:w="960" w:h="442" w:hRule="exact" w:hSpace="38" w:wrap="notBeside" w:vAnchor="text" w:hAnchor="text" w:x="107" w:y="1503"/>
        <w:widowControl/>
        <w:spacing w:line="240" w:lineRule="auto"/>
        <w:ind w:left="706"/>
        <w:jc w:val="left"/>
        <w:rPr>
          <w:rStyle w:val="FontStyle502"/>
        </w:rPr>
      </w:pPr>
      <w:r>
        <w:rPr>
          <w:rStyle w:val="FontStyle502"/>
        </w:rPr>
        <w:t>30)</w:t>
      </w:r>
    </w:p>
    <w:p w:rsidR="00D57188" w:rsidRDefault="001C5317">
      <w:pPr>
        <w:pStyle w:val="Style189"/>
        <w:framePr w:w="960" w:h="442" w:hRule="exact" w:hSpace="38" w:wrap="notBeside" w:vAnchor="text" w:hAnchor="text" w:x="107" w:y="1503"/>
        <w:widowControl/>
        <w:spacing w:line="240" w:lineRule="auto"/>
        <w:ind w:firstLine="0"/>
        <w:jc w:val="both"/>
        <w:rPr>
          <w:rStyle w:val="FontStyle490"/>
        </w:rPr>
      </w:pPr>
      <w:r>
        <w:rPr>
          <w:rStyle w:val="FontStyle483"/>
        </w:rPr>
        <w:t>-5 и Р</w:t>
      </w:r>
      <w:r>
        <w:rPr>
          <w:rStyle w:val="FontStyle490"/>
        </w:rPr>
        <w:t>^еИ</w:t>
      </w:r>
    </w:p>
    <w:p w:rsidR="00D57188" w:rsidRDefault="001C5317">
      <w:pPr>
        <w:pStyle w:val="Style388"/>
        <w:widowControl/>
        <w:ind w:left="427"/>
        <w:jc w:val="left"/>
        <w:rPr>
          <w:rStyle w:val="FontStyle523"/>
          <w:vertAlign w:val="superscript"/>
        </w:rPr>
      </w:pPr>
      <w:r>
        <w:rPr>
          <w:rStyle w:val="FontStyle483"/>
        </w:rPr>
        <w:t xml:space="preserve">и </w:t>
      </w:r>
      <w:r>
        <w:rPr>
          <w:rStyle w:val="FontStyle523"/>
        </w:rPr>
        <w:t>дру</w:t>
      </w:r>
      <w:r>
        <w:rPr>
          <w:rStyle w:val="FontStyle523"/>
          <w:vertAlign w:val="superscript"/>
        </w:rPr>
        <w:t>г1</w:t>
      </w:r>
    </w:p>
    <w:p w:rsidR="00D57188" w:rsidRDefault="00190123">
      <w:pPr>
        <w:widowControl/>
        <w:spacing w:before="394"/>
      </w:pPr>
      <w:r>
        <w:rPr>
          <w:noProof/>
        </w:rPr>
        <w:lastRenderedPageBreak/>
        <w:drawing>
          <wp:inline distT="0" distB="0" distL="0" distR="0">
            <wp:extent cx="533400" cy="117157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40"/>
                    <a:srcRect/>
                    <a:stretch>
                      <a:fillRect/>
                    </a:stretch>
                  </pic:blipFill>
                  <pic:spPr bwMode="auto">
                    <a:xfrm>
                      <a:off x="0" y="0"/>
                      <a:ext cx="533400" cy="1171575"/>
                    </a:xfrm>
                    <a:prstGeom prst="rect">
                      <a:avLst/>
                    </a:prstGeom>
                    <a:noFill/>
                    <a:ln w="9525">
                      <a:noFill/>
                      <a:miter lim="800000"/>
                      <a:headEnd/>
                      <a:tailEnd/>
                    </a:ln>
                  </pic:spPr>
                </pic:pic>
              </a:graphicData>
            </a:graphic>
          </wp:inline>
        </w:drawing>
      </w:r>
    </w:p>
    <w:p w:rsidR="00D57188" w:rsidRDefault="001C5317">
      <w:pPr>
        <w:pStyle w:val="Style400"/>
        <w:widowControl/>
        <w:spacing w:before="29" w:after="2462"/>
        <w:jc w:val="both"/>
        <w:rPr>
          <w:rStyle w:val="FontStyle435"/>
        </w:rPr>
      </w:pPr>
      <w:r>
        <w:rPr>
          <w:rStyle w:val="FontStyle435"/>
        </w:rPr>
        <w:t>30 40 50 ВО</w:t>
      </w:r>
    </w:p>
    <w:p w:rsidR="00D57188" w:rsidRDefault="00190123">
      <w:pPr>
        <w:widowControl/>
        <w:spacing w:before="566"/>
      </w:pPr>
      <w:r>
        <w:rPr>
          <w:noProof/>
        </w:rPr>
        <w:lastRenderedPageBreak/>
        <w:drawing>
          <wp:inline distT="0" distB="0" distL="0" distR="0">
            <wp:extent cx="533400" cy="106680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41"/>
                    <a:srcRect/>
                    <a:stretch>
                      <a:fillRect/>
                    </a:stretch>
                  </pic:blipFill>
                  <pic:spPr bwMode="auto">
                    <a:xfrm>
                      <a:off x="0" y="0"/>
                      <a:ext cx="533400" cy="1066800"/>
                    </a:xfrm>
                    <a:prstGeom prst="rect">
                      <a:avLst/>
                    </a:prstGeom>
                    <a:noFill/>
                    <a:ln w="9525">
                      <a:noFill/>
                      <a:miter lim="800000"/>
                      <a:headEnd/>
                      <a:tailEnd/>
                    </a:ln>
                  </pic:spPr>
                </pic:pic>
              </a:graphicData>
            </a:graphic>
          </wp:inline>
        </w:drawing>
      </w:r>
    </w:p>
    <w:p w:rsidR="00D57188" w:rsidRDefault="001C5317">
      <w:pPr>
        <w:pStyle w:val="Style401"/>
        <w:widowControl/>
        <w:spacing w:before="34" w:after="2458"/>
        <w:jc w:val="both"/>
        <w:rPr>
          <w:rStyle w:val="FontStyle435"/>
        </w:rPr>
      </w:pPr>
      <w:r>
        <w:rPr>
          <w:rStyle w:val="FontStyle435"/>
        </w:rPr>
        <w:lastRenderedPageBreak/>
        <w:t>30 40 50 60  кг</w:t>
      </w:r>
    </w:p>
    <w:p w:rsidR="00D57188" w:rsidRDefault="00D57188">
      <w:pPr>
        <w:pStyle w:val="Style401"/>
        <w:widowControl/>
        <w:spacing w:before="34" w:after="2458"/>
        <w:jc w:val="both"/>
        <w:rPr>
          <w:rStyle w:val="FontStyle435"/>
        </w:rPr>
        <w:sectPr w:rsidR="00D57188">
          <w:headerReference w:type="even" r:id="rId842"/>
          <w:headerReference w:type="default" r:id="rId843"/>
          <w:footerReference w:type="even" r:id="rId844"/>
          <w:footerReference w:type="default" r:id="rId845"/>
          <w:pgSz w:w="8390" w:h="11905"/>
          <w:pgMar w:top="1324" w:right="1809" w:bottom="1071" w:left="628" w:header="720" w:footer="720" w:gutter="0"/>
          <w:cols w:num="3" w:space="720" w:equalWidth="0">
            <w:col w:w="1065" w:space="2693"/>
            <w:col w:w="835" w:space="365"/>
            <w:col w:w="993"/>
          </w:cols>
          <w:noEndnote/>
        </w:sectPr>
      </w:pPr>
    </w:p>
    <w:p w:rsidR="00D57188" w:rsidRDefault="001C5317">
      <w:pPr>
        <w:pStyle w:val="Style307"/>
        <w:widowControl/>
        <w:spacing w:before="38" w:line="235" w:lineRule="exact"/>
        <w:rPr>
          <w:rStyle w:val="FontStyle483"/>
        </w:rPr>
      </w:pPr>
      <w:r>
        <w:rPr>
          <w:rStyle w:val="FontStyle483"/>
        </w:rPr>
        <w:lastRenderedPageBreak/>
        <w:t xml:space="preserve">расслабление мышц на конечную продукцию лактата </w:t>
      </w:r>
      <w:r>
        <w:rPr>
          <w:rStyle w:val="FontStyle483"/>
          <w:vertAlign w:val="subscript"/>
        </w:rPr>
        <w:t>П</w:t>
      </w:r>
      <w:r>
        <w:rPr>
          <w:rStyle w:val="FontStyle483"/>
        </w:rPr>
        <w:t>р„ такой работе.</w:t>
      </w:r>
    </w:p>
    <w:p w:rsidR="00D57188" w:rsidRDefault="001C5317">
      <w:pPr>
        <w:pStyle w:val="Style247"/>
        <w:widowControl/>
        <w:spacing w:line="192" w:lineRule="exact"/>
        <w:ind w:firstLine="283"/>
        <w:rPr>
          <w:rStyle w:val="FontStyle483"/>
        </w:rPr>
      </w:pPr>
      <w:r>
        <w:rPr>
          <w:rStyle w:val="FontStyle483"/>
        </w:rPr>
        <w:t>Отсюда в каждом индивидуальном случае вес отягощ</w:t>
      </w:r>
      <w:r>
        <w:rPr>
          <w:rStyle w:val="FontStyle483"/>
          <w:vertAlign w:val="subscript"/>
        </w:rPr>
        <w:t>е</w:t>
      </w:r>
      <w:r>
        <w:rPr>
          <w:rStyle w:val="FontStyle483"/>
        </w:rPr>
        <w:t>. ння следует подбирать эмпирически таким образом, чтобы при темпе работы одно движение в секунду можно бы</w:t>
      </w:r>
      <w:r>
        <w:rPr>
          <w:rStyle w:val="FontStyle483"/>
          <w:vertAlign w:val="subscript"/>
        </w:rPr>
        <w:t xml:space="preserve">Ло </w:t>
      </w:r>
      <w:r>
        <w:rPr>
          <w:rStyle w:val="FontStyle483"/>
        </w:rPr>
        <w:t>выполнить 10—12 движений без явных признаков утомле</w:t>
      </w:r>
      <w:r>
        <w:rPr>
          <w:rStyle w:val="FontStyle483"/>
        </w:rPr>
        <w:softHyphen/>
        <w:t>ния н существенного снижения их скорости.</w:t>
      </w:r>
    </w:p>
    <w:p w:rsidR="00D57188" w:rsidRDefault="001C5317">
      <w:pPr>
        <w:pStyle w:val="Style247"/>
        <w:widowControl/>
        <w:spacing w:line="192" w:lineRule="exact"/>
        <w:ind w:firstLine="298"/>
        <w:rPr>
          <w:rStyle w:val="FontStyle483"/>
        </w:rPr>
      </w:pPr>
      <w:r>
        <w:rPr>
          <w:rStyle w:val="FontStyle483"/>
        </w:rPr>
        <w:t>Интервальный метод развития ЛМВ с использованием отягощения, являясь частью системы СФП, должен за</w:t>
      </w:r>
      <w:r>
        <w:rPr>
          <w:rStyle w:val="FontStyle483"/>
        </w:rPr>
        <w:softHyphen/>
        <w:t>нимать в ней определенное место. Прежде всего ему долж</w:t>
      </w:r>
      <w:r>
        <w:rPr>
          <w:rStyle w:val="FontStyle483"/>
        </w:rPr>
        <w:softHyphen/>
        <w:t>на предшествовать специализированная силовая работа с преимущественной направленностью на развитие макси</w:t>
      </w:r>
      <w:r>
        <w:rPr>
          <w:rStyle w:val="FontStyle483"/>
        </w:rPr>
        <w:softHyphen/>
        <w:t xml:space="preserve">мального силового (см. раздел </w:t>
      </w:r>
      <w:r>
        <w:rPr>
          <w:rStyle w:val="FontStyle483"/>
          <w:lang w:val="en-US"/>
        </w:rPr>
        <w:t>V</w:t>
      </w:r>
      <w:r w:rsidRPr="00190123">
        <w:rPr>
          <w:rStyle w:val="FontStyle483"/>
        </w:rPr>
        <w:t>.4.</w:t>
      </w:r>
      <w:r>
        <w:rPr>
          <w:rStyle w:val="FontStyle483"/>
          <w:lang w:val="en-US"/>
        </w:rPr>
        <w:t>I</w:t>
      </w:r>
      <w:r w:rsidRPr="00190123">
        <w:rPr>
          <w:rStyle w:val="FontStyle483"/>
        </w:rPr>
        <w:t xml:space="preserve">.), </w:t>
      </w:r>
      <w:r>
        <w:rPr>
          <w:rStyle w:val="FontStyle483"/>
        </w:rPr>
        <w:t>а также взрывного и скоростного (см. раздел ^.4.2.) компонентов силовой выносливости. После этого в тренировку включается 1-й вариант и затем 2-й вариант интервального метода. В пере</w:t>
      </w:r>
      <w:r>
        <w:rPr>
          <w:rStyle w:val="FontStyle483"/>
        </w:rPr>
        <w:softHyphen/>
        <w:t>рывах между сериями вместе с упражнениями на расслаб</w:t>
      </w:r>
      <w:r>
        <w:rPr>
          <w:rStyle w:val="FontStyle483"/>
        </w:rPr>
        <w:softHyphen/>
        <w:t>ление обязательно выполняются те же упражнения (т.е. теми же мышечными группами) 2—3 раза по 15—20 с с меньшим отягощением, в более низком темпе и с умеренной скоростью. Если нагрузка была направлена на мышцы ног, в этом случае следует выполнить легкие прыжковые упражнения (2—3 раза по 30—50 м) или длинные уско</w:t>
      </w:r>
      <w:r>
        <w:rPr>
          <w:rStyle w:val="FontStyle483"/>
        </w:rPr>
        <w:softHyphen/>
        <w:t>рения субмаксимальной интенсивности (2—3 раза по 60— 80 м).</w:t>
      </w:r>
    </w:p>
    <w:p w:rsidR="00D57188" w:rsidRDefault="001C5317">
      <w:pPr>
        <w:pStyle w:val="Style247"/>
        <w:widowControl/>
        <w:spacing w:before="14" w:line="192" w:lineRule="exact"/>
        <w:ind w:firstLine="298"/>
        <w:rPr>
          <w:rStyle w:val="FontStyle483"/>
        </w:rPr>
      </w:pPr>
      <w:r>
        <w:rPr>
          <w:rStyle w:val="FontStyle483"/>
        </w:rPr>
        <w:t>На рис. 56 представлены результаты трехгодичного эксперимента с группой квалифицированных бегунов на средние дистанции. В первый год СФП осуществлялась традиционными силовыми и прыжковыми средствами, во второй и третий годы использовался преимущественно интервальный метод работы с отягощением. Данные экспе</w:t>
      </w:r>
      <w:r>
        <w:rPr>
          <w:rStyle w:val="FontStyle483"/>
        </w:rPr>
        <w:softHyphen/>
        <w:t>римента свидетельствуют, что:</w:t>
      </w:r>
    </w:p>
    <w:p w:rsidR="00D57188" w:rsidRDefault="001C5317">
      <w:pPr>
        <w:pStyle w:val="Style247"/>
        <w:widowControl/>
        <w:spacing w:before="10" w:line="192" w:lineRule="exact"/>
        <w:ind w:firstLine="283"/>
        <w:rPr>
          <w:rStyle w:val="FontStyle483"/>
        </w:rPr>
      </w:pPr>
      <w:r>
        <w:rPr>
          <w:rStyle w:val="FontStyle483"/>
        </w:rPr>
        <w:t>во второй и третий годы стандартная работа в интер</w:t>
      </w:r>
      <w:r>
        <w:rPr>
          <w:rStyle w:val="FontStyle483"/>
        </w:rPr>
        <w:softHyphen/>
        <w:t>вальном режиме (выпрыгивания со штангой на плечах из полуприседа в течение 10 с с интервалами отдыха 10 н 30 с) вызывала существенно меньшую концентрацию лак</w:t>
      </w:r>
      <w:r>
        <w:rPr>
          <w:rStyle w:val="FontStyle483"/>
        </w:rPr>
        <w:softHyphen/>
        <w:t xml:space="preserve">тата в крови, чем в течение первого года тренировки. </w:t>
      </w:r>
      <w:r>
        <w:rPr>
          <w:rStyle w:val="FontStyle480"/>
          <w:spacing w:val="0"/>
        </w:rPr>
        <w:t xml:space="preserve">В </w:t>
      </w:r>
      <w:r>
        <w:rPr>
          <w:rStyle w:val="FontStyle483"/>
        </w:rPr>
        <w:t>третий год се интенсивность была ниже АП;</w:t>
      </w:r>
    </w:p>
    <w:p w:rsidR="00D57188" w:rsidRDefault="001C5317">
      <w:pPr>
        <w:pStyle w:val="Style247"/>
        <w:widowControl/>
        <w:spacing w:line="192" w:lineRule="exact"/>
        <w:ind w:firstLine="288"/>
        <w:rPr>
          <w:rStyle w:val="FontStyle483"/>
        </w:rPr>
      </w:pPr>
      <w:r>
        <w:rPr>
          <w:rStyle w:val="FontStyle483"/>
        </w:rPr>
        <w:lastRenderedPageBreak/>
        <w:t>если в первый год в режиме работы с интервалом отдыха 30 с накопление лактата продолжалось до конца упражнения, то в третий год оно наблюдалось в течение первых 3 повторений и далее не увеличивалось;</w:t>
      </w:r>
    </w:p>
    <w:p w:rsidR="00D57188" w:rsidRDefault="001C5317">
      <w:pPr>
        <w:pStyle w:val="Style247"/>
        <w:widowControl/>
        <w:spacing w:line="192" w:lineRule="exact"/>
        <w:ind w:firstLine="283"/>
        <w:rPr>
          <w:rStyle w:val="FontStyle483"/>
        </w:rPr>
      </w:pPr>
      <w:r>
        <w:rPr>
          <w:rStyle w:val="FontStyle483"/>
        </w:rPr>
        <w:t xml:space="preserve">и первый год при интервалах 30 с не было различий » концентрации и динамике уровня лактата в крови </w:t>
      </w:r>
      <w:r>
        <w:rPr>
          <w:rStyle w:val="FontStyle483"/>
          <w:vertAlign w:val="superscript"/>
        </w:rPr>
        <w:t xml:space="preserve">в </w:t>
      </w:r>
      <w:r>
        <w:rPr>
          <w:rStyle w:val="FontStyle483"/>
        </w:rPr>
        <w:t>процессе работы па всех трех этапах тестировании. Со</w:t>
      </w:r>
    </w:p>
    <w:p w:rsidR="00D57188" w:rsidRDefault="00D57188">
      <w:pPr>
        <w:pStyle w:val="Style247"/>
        <w:widowControl/>
        <w:spacing w:line="192" w:lineRule="exact"/>
        <w:ind w:firstLine="283"/>
        <w:rPr>
          <w:rStyle w:val="FontStyle483"/>
        </w:rPr>
        <w:sectPr w:rsidR="00D57188">
          <w:headerReference w:type="even" r:id="rId846"/>
          <w:headerReference w:type="default" r:id="rId847"/>
          <w:footerReference w:type="even" r:id="rId848"/>
          <w:footerReference w:type="default" r:id="rId849"/>
          <w:type w:val="continuous"/>
          <w:pgSz w:w="8390" w:h="11905"/>
          <w:pgMar w:top="985" w:right="1528" w:bottom="1352" w:left="1638"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147"/>
        <w:gridCol w:w="576"/>
      </w:tblGrid>
      <w:tr w:rsidR="00D57188">
        <w:tc>
          <w:tcPr>
            <w:tcW w:w="1147" w:type="dxa"/>
            <w:tcBorders>
              <w:top w:val="nil"/>
              <w:left w:val="single" w:sz="6" w:space="0" w:color="auto"/>
              <w:bottom w:val="nil"/>
              <w:right w:val="single" w:sz="6" w:space="0" w:color="auto"/>
            </w:tcBorders>
          </w:tcPr>
          <w:p w:rsidR="00D57188" w:rsidRDefault="000D57BA">
            <w:pPr>
              <w:pStyle w:val="Style410"/>
              <w:widowControl/>
              <w:ind w:left="610"/>
              <w:rPr>
                <w:rStyle w:val="FontStyle566"/>
                <w:lang w:val="en-US" w:eastAsia="en-US"/>
              </w:rPr>
            </w:pPr>
            <w:r>
              <w:rPr>
                <w:noProof/>
              </w:rPr>
              <w:lastRenderedPageBreak/>
              <mc:AlternateContent>
                <mc:Choice Requires="wpg">
                  <w:drawing>
                    <wp:anchor distT="0" distB="0" distL="24130" distR="24130" simplePos="0" relativeHeight="251702784" behindDoc="1" locked="0" layoutInCell="1" allowOverlap="1">
                      <wp:simplePos x="0" y="0"/>
                      <wp:positionH relativeFrom="margin">
                        <wp:posOffset>-1200785</wp:posOffset>
                      </wp:positionH>
                      <wp:positionV relativeFrom="paragraph">
                        <wp:posOffset>0</wp:posOffset>
                      </wp:positionV>
                      <wp:extent cx="2157730" cy="1256030"/>
                      <wp:effectExtent l="0" t="5080" r="6985" b="5715"/>
                      <wp:wrapTight wrapText="bothSides">
                        <wp:wrapPolygon edited="0">
                          <wp:start x="458" y="0"/>
                          <wp:lineTo x="458" y="1572"/>
                          <wp:lineTo x="458" y="1572"/>
                          <wp:lineTo x="458" y="4139"/>
                          <wp:lineTo x="432" y="4139"/>
                          <wp:lineTo x="432" y="4193"/>
                          <wp:lineTo x="0" y="4193"/>
                          <wp:lineTo x="0" y="4816"/>
                          <wp:lineTo x="0" y="4816"/>
                          <wp:lineTo x="0" y="6497"/>
                          <wp:lineTo x="10864" y="6497"/>
                          <wp:lineTo x="10864" y="6607"/>
                          <wp:lineTo x="10864" y="6607"/>
                          <wp:lineTo x="10864" y="21600"/>
                          <wp:lineTo x="12052" y="21600"/>
                          <wp:lineTo x="12052" y="6607"/>
                          <wp:lineTo x="12020" y="6607"/>
                          <wp:lineTo x="12020" y="6497"/>
                          <wp:lineTo x="12020" y="6497"/>
                          <wp:lineTo x="12020" y="4816"/>
                          <wp:lineTo x="21600" y="4816"/>
                          <wp:lineTo x="21600" y="4193"/>
                          <wp:lineTo x="21600" y="4193"/>
                          <wp:lineTo x="21600" y="4139"/>
                          <wp:lineTo x="21600" y="4139"/>
                          <wp:lineTo x="21600" y="1572"/>
                          <wp:lineTo x="11105" y="1572"/>
                          <wp:lineTo x="11105" y="0"/>
                          <wp:lineTo x="458" y="0"/>
                        </wp:wrapPolygon>
                      </wp:wrapTight>
                      <wp:docPr id="294"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7730" cy="1256030"/>
                                <a:chOff x="77" y="528"/>
                                <a:chExt cx="3398" cy="1978"/>
                              </a:xfrm>
                            </wpg:grpSpPr>
                            <pic:pic xmlns:pic="http://schemas.openxmlformats.org/drawingml/2006/picture">
                              <pic:nvPicPr>
                                <pic:cNvPr id="295" name="Picture 286"/>
                                <pic:cNvPicPr>
                                  <a:picLocks noChangeAspect="1" noChangeArrowheads="1"/>
                                </pic:cNvPicPr>
                              </pic:nvPicPr>
                              <pic:blipFill>
                                <a:blip r:embed="rId850">
                                  <a:extLst>
                                    <a:ext uri="{28A0092B-C50C-407E-A947-70E740481C1C}">
                                      <a14:useLocalDpi xmlns:a14="http://schemas.microsoft.com/office/drawing/2010/main" val="0"/>
                                    </a:ext>
                                  </a:extLst>
                                </a:blip>
                                <a:srcRect/>
                                <a:stretch>
                                  <a:fillRect/>
                                </a:stretch>
                              </pic:blipFill>
                              <pic:spPr bwMode="auto">
                                <a:xfrm>
                                  <a:off x="77" y="528"/>
                                  <a:ext cx="3398" cy="595"/>
                                </a:xfrm>
                                <a:prstGeom prst="rect">
                                  <a:avLst/>
                                </a:prstGeom>
                                <a:noFill/>
                                <a:extLst>
                                  <a:ext uri="{909E8E84-426E-40DD-AFC4-6F175D3DCCD1}">
                                    <a14:hiddenFill xmlns:a14="http://schemas.microsoft.com/office/drawing/2010/main">
                                      <a:solidFill>
                                        <a:srgbClr val="FFFFFF"/>
                                      </a:solidFill>
                                    </a14:hiddenFill>
                                  </a:ext>
                                </a:extLst>
                              </pic:spPr>
                            </pic:pic>
                            <wps:wsp>
                              <wps:cNvPr id="296" name="Text Box 287"/>
                              <wps:cNvSpPr txBox="1">
                                <a:spLocks noChangeArrowheads="1"/>
                              </wps:cNvSpPr>
                              <wps:spPr bwMode="auto">
                                <a:xfrm>
                                  <a:off x="1786" y="1133"/>
                                  <a:ext cx="187" cy="137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409"/>
                                      <w:widowControl/>
                                      <w:spacing w:line="341" w:lineRule="exact"/>
                                      <w:rPr>
                                        <w:rStyle w:val="FontStyle508"/>
                                      </w:rPr>
                                    </w:pPr>
                                    <w:r>
                                      <w:rPr>
                                        <w:rStyle w:val="FontStyle508"/>
                                      </w:rPr>
                                      <w:t>6.0 4.0 2.0, 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5" o:spid="_x0000_s1306" style="position:absolute;left:0;text-align:left;margin-left:-94.55pt;margin-top:0;width:169.9pt;height:98.9pt;z-index:-251613696;mso-wrap-distance-left:1.9pt;mso-wrap-distance-right:1.9pt;mso-position-horizontal-relative:margin" coordorigin="77,528" coordsize="3398,19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">
                      <v:shape id="Picture 286" o:spid="_x0000_s1307" type="#_x0000_t75" style="position:absolute;left:77;top:528;width:3398;height: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">
                        <v:imagedata r:id="rId851" o:title=""/>
                      </v:shape>
                      <v:shape id="Text Box 287" o:spid="_x0000_s1308" type="#_x0000_t202" style="position:absolute;left:1786;top:1133;width:187;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" filled="f" strokecolor="white" strokeweight="0">
                        <v:textbox inset="0,0,0,0">
                          <w:txbxContent>
                            <w:p w:rsidR="00D57188" w:rsidRDefault="001C5317">
                              <w:pPr>
                                <w:pStyle w:val="Style409"/>
                                <w:widowControl/>
                                <w:spacing w:line="341" w:lineRule="exact"/>
                                <w:rPr>
                                  <w:rStyle w:val="FontStyle508"/>
                                </w:rPr>
                              </w:pPr>
                              <w:r>
                                <w:rPr>
                                  <w:rStyle w:val="FontStyle508"/>
                                </w:rPr>
                                <w:t>6.0 4.0 2.0, О</w:t>
                              </w:r>
                            </w:p>
                          </w:txbxContent>
                        </v:textbox>
                      </v:shape>
                      <w10:wrap type="tight" anchorx="margin"/>
                    </v:group>
                  </w:pict>
                </mc:Fallback>
              </mc:AlternateContent>
            </w:r>
            <w:r>
              <w:rPr>
                <w:noProof/>
              </w:rPr>
              <mc:AlternateContent>
                <mc:Choice Requires="wps">
                  <w:drawing>
                    <wp:anchor distT="225425" distB="0" distL="24130" distR="24130" simplePos="0" relativeHeight="251703808" behindDoc="0" locked="0" layoutInCell="1" allowOverlap="1">
                      <wp:simplePos x="0" y="0"/>
                      <wp:positionH relativeFrom="margin">
                        <wp:posOffset>1237615</wp:posOffset>
                      </wp:positionH>
                      <wp:positionV relativeFrom="paragraph">
                        <wp:posOffset>286385</wp:posOffset>
                      </wp:positionV>
                      <wp:extent cx="1383665" cy="2109470"/>
                      <wp:effectExtent l="0" t="0" r="0" b="0"/>
                      <wp:wrapTopAndBottom/>
                      <wp:docPr id="293"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210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1381125" cy="2105025"/>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52"/>
                                                <a:srcRect/>
                                                <a:stretch>
                                                  <a:fillRect/>
                                                </a:stretch>
                                              </pic:blipFill>
                                              <pic:spPr bwMode="auto">
                                                <a:xfrm>
                                                  <a:off x="0" y="0"/>
                                                  <a:ext cx="1381125" cy="210502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8" o:spid="_x0000_s1309" type="#_x0000_t202" style="position:absolute;left:0;text-align:left;margin-left:97.45pt;margin-top:22.55pt;width:108.95pt;height:166.1pt;z-index:251703808;visibility:visible;mso-wrap-style:square;mso-width-percent:0;mso-height-percent:0;mso-wrap-distance-left:1.9pt;mso-wrap-distance-top:17.75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SVHtwIAALc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" filled="f" stroked="f">
                      <v:textbox inset="0,0,0,0">
                        <w:txbxContent>
                          <w:p w:rsidR="00D57188" w:rsidRDefault="00190123">
                            <w:pPr>
                              <w:widowControl/>
                            </w:pPr>
                            <w:r>
                              <w:rPr>
                                <w:noProof/>
                              </w:rPr>
                              <w:drawing>
                                <wp:inline distT="0" distB="0" distL="0" distR="0">
                                  <wp:extent cx="1381125" cy="2105025"/>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52"/>
                                          <a:srcRect/>
                                          <a:stretch>
                                            <a:fillRect/>
                                          </a:stretch>
                                        </pic:blipFill>
                                        <pic:spPr bwMode="auto">
                                          <a:xfrm>
                                            <a:off x="0" y="0"/>
                                            <a:ext cx="1381125" cy="2105025"/>
                                          </a:xfrm>
                                          <a:prstGeom prst="rect">
                                            <a:avLst/>
                                          </a:prstGeom>
                                          <a:noFill/>
                                          <a:ln w="9525">
                                            <a:noFill/>
                                            <a:miter lim="800000"/>
                                            <a:headEnd/>
                                            <a:tailEnd/>
                                          </a:ln>
                                        </pic:spPr>
                                      </pic:pic>
                                    </a:graphicData>
                                  </a:graphic>
                                </wp:inline>
                              </w:drawing>
                            </w:r>
                          </w:p>
                        </w:txbxContent>
                      </v:textbox>
                      <w10:wrap type="topAndBottom" anchorx="margin"/>
                    </v:shape>
                  </w:pict>
                </mc:Fallback>
              </mc:AlternateContent>
            </w:r>
            <w:r>
              <w:rPr>
                <w:noProof/>
              </w:rPr>
              <mc:AlternateContent>
                <mc:Choice Requires="wps">
                  <w:drawing>
                    <wp:anchor distT="3175" distB="0" distL="24130" distR="24130" simplePos="0" relativeHeight="251704832" behindDoc="0" locked="0" layoutInCell="1" allowOverlap="1">
                      <wp:simplePos x="0" y="0"/>
                      <wp:positionH relativeFrom="margin">
                        <wp:posOffset>987425</wp:posOffset>
                      </wp:positionH>
                      <wp:positionV relativeFrom="paragraph">
                        <wp:posOffset>1319530</wp:posOffset>
                      </wp:positionV>
                      <wp:extent cx="329565" cy="70485"/>
                      <wp:effectExtent l="0" t="635" r="0" b="0"/>
                      <wp:wrapTopAndBottom/>
                      <wp:docPr id="292"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70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209"/>
                                    <w:widowControl/>
                                    <w:jc w:val="both"/>
                                    <w:rPr>
                                      <w:rStyle w:val="FontStyle508"/>
                                    </w:rPr>
                                  </w:pPr>
                                  <w:r>
                                    <w:rPr>
                                      <w:rStyle w:val="FontStyle508"/>
                                    </w:rPr>
                                    <w:t>1984 1985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9" o:spid="_x0000_s1310" type="#_x0000_t202" style="position:absolute;left:0;text-align:left;margin-left:77.75pt;margin-top:103.9pt;width:25.95pt;height:5.55pt;z-index:251704832;visibility:visible;mso-wrap-style:square;mso-width-percent:0;mso-height-percent:0;mso-wrap-distance-left:1.9pt;mso-wrap-distance-top:.25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x+nsw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" filled="f" stroked="f">
                      <v:textbox inset="0,0,0,0">
                        <w:txbxContent>
                          <w:p w:rsidR="00D57188" w:rsidRDefault="001C5317">
                            <w:pPr>
                              <w:pStyle w:val="Style209"/>
                              <w:widowControl/>
                              <w:jc w:val="both"/>
                              <w:rPr>
                                <w:rStyle w:val="FontStyle508"/>
                              </w:rPr>
                            </w:pPr>
                            <w:r>
                              <w:rPr>
                                <w:rStyle w:val="FontStyle508"/>
                              </w:rPr>
                              <w:t>1984 1985</w:t>
                            </w:r>
                          </w:p>
                        </w:txbxContent>
                      </v:textbox>
                      <w10:wrap type="topAndBottom" anchorx="margin"/>
                    </v:shape>
                  </w:pict>
                </mc:Fallback>
              </mc:AlternateContent>
            </w:r>
            <w:r>
              <w:rPr>
                <w:noProof/>
              </w:rPr>
              <mc:AlternateContent>
                <mc:Choice Requires="wps">
                  <w:drawing>
                    <wp:anchor distT="0" distB="6350" distL="24130" distR="24130" simplePos="0" relativeHeight="251705856" behindDoc="0" locked="0" layoutInCell="1" allowOverlap="1">
                      <wp:simplePos x="0" y="0"/>
                      <wp:positionH relativeFrom="margin">
                        <wp:posOffset>-128270</wp:posOffset>
                      </wp:positionH>
                      <wp:positionV relativeFrom="paragraph">
                        <wp:posOffset>1426210</wp:posOffset>
                      </wp:positionV>
                      <wp:extent cx="1292860" cy="963295"/>
                      <wp:effectExtent l="0" t="2540" r="0" b="0"/>
                      <wp:wrapTopAndBottom/>
                      <wp:docPr id="291"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96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1295400" cy="96202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53"/>
                                                <a:srcRect/>
                                                <a:stretch>
                                                  <a:fillRect/>
                                                </a:stretch>
                                              </pic:blipFill>
                                              <pic:spPr bwMode="auto">
                                                <a:xfrm>
                                                  <a:off x="0" y="0"/>
                                                  <a:ext cx="1295400" cy="96202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311" type="#_x0000_t202" style="position:absolute;left:0;text-align:left;margin-left:-10.1pt;margin-top:112.3pt;width:101.8pt;height:75.85pt;z-index:251705856;visibility:visible;mso-wrap-style:square;mso-width-percent:0;mso-height-percent:0;mso-wrap-distance-left:1.9pt;mso-wrap-distance-top:0;mso-wrap-distance-right:1.9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BUtAIAALY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" filled="f" stroked="f">
                      <v:textbox inset="0,0,0,0">
                        <w:txbxContent>
                          <w:p w:rsidR="00D57188" w:rsidRDefault="00190123">
                            <w:pPr>
                              <w:widowControl/>
                            </w:pPr>
                            <w:r>
                              <w:rPr>
                                <w:noProof/>
                              </w:rPr>
                              <w:drawing>
                                <wp:inline distT="0" distB="0" distL="0" distR="0">
                                  <wp:extent cx="1295400" cy="96202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53"/>
                                          <a:srcRect/>
                                          <a:stretch>
                                            <a:fillRect/>
                                          </a:stretch>
                                        </pic:blipFill>
                                        <pic:spPr bwMode="auto">
                                          <a:xfrm>
                                            <a:off x="0" y="0"/>
                                            <a:ext cx="1295400" cy="962025"/>
                                          </a:xfrm>
                                          <a:prstGeom prst="rect">
                                            <a:avLst/>
                                          </a:prstGeom>
                                          <a:noFill/>
                                          <a:ln w="9525">
                                            <a:noFill/>
                                            <a:miter lim="800000"/>
                                            <a:headEnd/>
                                            <a:tailEnd/>
                                          </a:ln>
                                        </pic:spPr>
                                      </pic:pic>
                                    </a:graphicData>
                                  </a:graphic>
                                </wp:inline>
                              </w:drawing>
                            </w:r>
                          </w:p>
                        </w:txbxContent>
                      </v:textbox>
                      <w10:wrap type="topAndBottom" anchorx="margin"/>
                    </v:shape>
                  </w:pict>
                </mc:Fallback>
              </mc:AlternateContent>
            </w:r>
            <w:r w:rsidR="001C5317">
              <w:rPr>
                <w:rStyle w:val="FontStyle566"/>
                <w:lang w:val="en-US" w:eastAsia="en-US"/>
              </w:rPr>
              <w:t>si-</w:t>
            </w:r>
          </w:p>
        </w:tc>
        <w:tc>
          <w:tcPr>
            <w:tcW w:w="576"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1147" w:type="dxa"/>
            <w:tcBorders>
              <w:top w:val="nil"/>
              <w:left w:val="single" w:sz="6" w:space="0" w:color="auto"/>
              <w:bottom w:val="nil"/>
              <w:right w:val="single" w:sz="6" w:space="0" w:color="auto"/>
            </w:tcBorders>
          </w:tcPr>
          <w:p w:rsidR="00D57188" w:rsidRDefault="00D57188">
            <w:pPr>
              <w:pStyle w:val="Style49"/>
              <w:widowControl/>
            </w:pPr>
          </w:p>
        </w:tc>
        <w:tc>
          <w:tcPr>
            <w:tcW w:w="576"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1147" w:type="dxa"/>
            <w:tcBorders>
              <w:top w:val="nil"/>
              <w:left w:val="single" w:sz="6" w:space="0" w:color="auto"/>
              <w:bottom w:val="nil"/>
              <w:right w:val="single" w:sz="6" w:space="0" w:color="auto"/>
            </w:tcBorders>
          </w:tcPr>
          <w:p w:rsidR="00D57188" w:rsidRDefault="001C5317">
            <w:pPr>
              <w:pStyle w:val="Style44"/>
              <w:widowControl/>
              <w:rPr>
                <w:rStyle w:val="FontStyle566"/>
                <w:lang w:val="en-US"/>
              </w:rPr>
            </w:pPr>
            <w:r>
              <w:rPr>
                <w:rStyle w:val="FontStyle435"/>
              </w:rPr>
              <w:t xml:space="preserve">- 1                     </w:t>
            </w:r>
            <w:r>
              <w:rPr>
                <w:rStyle w:val="FontStyle566"/>
                <w:lang w:val="en-US"/>
              </w:rPr>
              <w:t>S</w:t>
            </w:r>
          </w:p>
        </w:tc>
        <w:tc>
          <w:tcPr>
            <w:tcW w:w="576"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1147" w:type="dxa"/>
            <w:tcBorders>
              <w:top w:val="nil"/>
              <w:left w:val="single" w:sz="6" w:space="0" w:color="auto"/>
              <w:bottom w:val="nil"/>
              <w:right w:val="single" w:sz="6" w:space="0" w:color="auto"/>
            </w:tcBorders>
          </w:tcPr>
          <w:p w:rsidR="00D57188" w:rsidRDefault="001C5317">
            <w:pPr>
              <w:pStyle w:val="Style44"/>
              <w:widowControl/>
              <w:rPr>
                <w:rStyle w:val="FontStyle435"/>
              </w:rPr>
            </w:pPr>
            <w:r>
              <w:rPr>
                <w:rStyle w:val="FontStyle435"/>
              </w:rPr>
              <w:t>3</w:t>
            </w:r>
          </w:p>
        </w:tc>
        <w:tc>
          <w:tcPr>
            <w:tcW w:w="576"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1147" w:type="dxa"/>
            <w:tcBorders>
              <w:top w:val="nil"/>
              <w:left w:val="single" w:sz="6" w:space="0" w:color="auto"/>
              <w:bottom w:val="single" w:sz="6" w:space="0" w:color="auto"/>
              <w:right w:val="single" w:sz="6" w:space="0" w:color="auto"/>
            </w:tcBorders>
          </w:tcPr>
          <w:p w:rsidR="00D57188" w:rsidRDefault="001C5317">
            <w:pPr>
              <w:pStyle w:val="Style418"/>
              <w:widowControl/>
              <w:tabs>
                <w:tab w:val="left" w:leader="underscore" w:pos="307"/>
                <w:tab w:val="left" w:leader="hyphen" w:pos="504"/>
                <w:tab w:val="left" w:leader="underscore" w:pos="691"/>
              </w:tabs>
              <w:rPr>
                <w:rStyle w:val="FontStyle446"/>
                <w:spacing w:val="10"/>
              </w:rPr>
            </w:pPr>
            <w:r>
              <w:rPr>
                <w:rStyle w:val="FontStyle446"/>
                <w:spacing w:val="10"/>
              </w:rPr>
              <w:t>'</w:t>
            </w:r>
            <w:r>
              <w:rPr>
                <w:rStyle w:val="FontStyle446"/>
              </w:rPr>
              <w:tab/>
            </w:r>
            <w:r>
              <w:rPr>
                <w:rStyle w:val="FontStyle446"/>
                <w:spacing w:val="10"/>
              </w:rPr>
              <w:t>1</w:t>
            </w:r>
            <w:r>
              <w:rPr>
                <w:rStyle w:val="FontStyle446"/>
              </w:rPr>
              <w:tab/>
            </w:r>
            <w:r>
              <w:rPr>
                <w:rStyle w:val="FontStyle446"/>
                <w:spacing w:val="10"/>
              </w:rPr>
              <w:t>1</w:t>
            </w:r>
            <w:r>
              <w:rPr>
                <w:rStyle w:val="FontStyle446"/>
              </w:rPr>
              <w:tab/>
            </w:r>
            <w:r>
              <w:rPr>
                <w:rStyle w:val="FontStyle446"/>
                <w:spacing w:val="10"/>
              </w:rPr>
              <w:t>■</w:t>
            </w:r>
            <w:r>
              <w:rPr>
                <w:rStyle w:val="FontStyle446"/>
              </w:rPr>
              <w:t xml:space="preserve">    </w:t>
            </w:r>
            <w:r>
              <w:rPr>
                <w:rStyle w:val="FontStyle446"/>
                <w:spacing w:val="10"/>
              </w:rPr>
              <w:t>■</w:t>
            </w:r>
          </w:p>
        </w:tc>
        <w:tc>
          <w:tcPr>
            <w:tcW w:w="576" w:type="dxa"/>
            <w:tcBorders>
              <w:top w:val="nil"/>
              <w:left w:val="single" w:sz="6" w:space="0" w:color="auto"/>
              <w:bottom w:val="single" w:sz="6" w:space="0" w:color="auto"/>
              <w:right w:val="single" w:sz="6" w:space="0" w:color="auto"/>
            </w:tcBorders>
          </w:tcPr>
          <w:p w:rsidR="00D57188" w:rsidRDefault="00D57188">
            <w:pPr>
              <w:pStyle w:val="Style49"/>
              <w:widowControl/>
            </w:pPr>
          </w:p>
        </w:tc>
      </w:tr>
    </w:tbl>
    <w:p w:rsidR="00D57188" w:rsidRDefault="00D57188">
      <w:pPr>
        <w:widowControl/>
        <w:sectPr w:rsidR="00D57188">
          <w:headerReference w:type="even" r:id="rId854"/>
          <w:headerReference w:type="default" r:id="rId855"/>
          <w:footerReference w:type="even" r:id="rId856"/>
          <w:footerReference w:type="default" r:id="rId857"/>
          <w:pgSz w:w="8390" w:h="11905"/>
          <w:pgMar w:top="1703" w:right="4082" w:bottom="264" w:left="2584" w:header="720" w:footer="720" w:gutter="0"/>
          <w:cols w:space="60"/>
          <w:noEndnote/>
        </w:sectPr>
      </w:pPr>
    </w:p>
    <w:p w:rsidR="00D57188" w:rsidRDefault="001C5317">
      <w:pPr>
        <w:pStyle w:val="Style268"/>
        <w:widowControl/>
        <w:spacing w:before="178" w:after="58"/>
        <w:ind w:left="2947"/>
        <w:jc w:val="both"/>
        <w:rPr>
          <w:rStyle w:val="FontStyle435"/>
        </w:rPr>
      </w:pPr>
      <w:r>
        <w:rPr>
          <w:rStyle w:val="FontStyle435"/>
        </w:rPr>
        <w:lastRenderedPageBreak/>
        <w:t>1985-1986</w:t>
      </w:r>
    </w:p>
    <w:p w:rsidR="00D57188" w:rsidRDefault="00D57188">
      <w:pPr>
        <w:pStyle w:val="Style268"/>
        <w:widowControl/>
        <w:spacing w:before="178" w:after="58"/>
        <w:ind w:left="2947"/>
        <w:jc w:val="both"/>
        <w:rPr>
          <w:rStyle w:val="FontStyle435"/>
        </w:rPr>
        <w:sectPr w:rsidR="00D57188">
          <w:headerReference w:type="even" r:id="rId858"/>
          <w:headerReference w:type="default" r:id="rId859"/>
          <w:footerReference w:type="even" r:id="rId860"/>
          <w:footerReference w:type="default" r:id="rId861"/>
          <w:type w:val="continuous"/>
          <w:pgSz w:w="8390" w:h="11905"/>
          <w:pgMar w:top="1703" w:right="1413" w:bottom="264" w:left="1278" w:header="720" w:footer="720" w:gutter="0"/>
          <w:cols w:space="60"/>
          <w:noEndnote/>
        </w:sectPr>
      </w:pPr>
    </w:p>
    <w:p w:rsidR="00D57188" w:rsidRDefault="000D57BA">
      <w:pPr>
        <w:pStyle w:val="Style251"/>
        <w:widowControl/>
        <w:jc w:val="both"/>
        <w:rPr>
          <w:rStyle w:val="FontStyle487"/>
        </w:rPr>
      </w:pPr>
      <w:r>
        <w:rPr>
          <w:noProof/>
        </w:rPr>
        <w:lastRenderedPageBreak/>
        <mc:AlternateContent>
          <mc:Choice Requires="wpg">
            <w:drawing>
              <wp:anchor distT="0" distB="0" distL="24130" distR="24130" simplePos="0" relativeHeight="251706880" behindDoc="0" locked="0" layoutInCell="1" allowOverlap="1">
                <wp:simplePos x="0" y="0"/>
                <wp:positionH relativeFrom="margin">
                  <wp:posOffset>2233930</wp:posOffset>
                </wp:positionH>
                <wp:positionV relativeFrom="paragraph">
                  <wp:posOffset>0</wp:posOffset>
                </wp:positionV>
                <wp:extent cx="1384300" cy="1381125"/>
                <wp:effectExtent l="6985" t="5080" r="8890" b="13970"/>
                <wp:wrapTopAndBottom/>
                <wp:docPr id="1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0" cy="1381125"/>
                          <a:chOff x="3998" y="4651"/>
                          <a:chExt cx="2180" cy="2175"/>
                        </a:xfrm>
                      </wpg:grpSpPr>
                      <wps:wsp>
                        <wps:cNvPr id="288" name="Text Box 292"/>
                        <wps:cNvSpPr txBox="1">
                          <a:spLocks noChangeArrowheads="1"/>
                        </wps:cNvSpPr>
                        <wps:spPr bwMode="auto">
                          <a:xfrm>
                            <a:off x="3998" y="4651"/>
                            <a:ext cx="2117" cy="157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1555"/>
                                <w:gridCol w:w="562"/>
                              </w:tblGrid>
                              <w:tr w:rsidR="00D57188">
                                <w:tc>
                                  <w:tcPr>
                                    <w:tcW w:w="1555" w:type="dxa"/>
                                    <w:tcBorders>
                                      <w:top w:val="nil"/>
                                      <w:left w:val="single" w:sz="6" w:space="0" w:color="auto"/>
                                      <w:bottom w:val="single" w:sz="6" w:space="0" w:color="auto"/>
                                      <w:right w:val="single" w:sz="6" w:space="0" w:color="auto"/>
                                    </w:tcBorders>
                                  </w:tcPr>
                                  <w:p w:rsidR="00D57188" w:rsidRDefault="00D57188">
                                    <w:pPr>
                                      <w:pStyle w:val="Style49"/>
                                      <w:widowControl/>
                                    </w:pPr>
                                  </w:p>
                                </w:tc>
                                <w:tc>
                                  <w:tcPr>
                                    <w:tcW w:w="562"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1555" w:type="dxa"/>
                                    <w:tcBorders>
                                      <w:top w:val="single" w:sz="6" w:space="0" w:color="auto"/>
                                      <w:left w:val="single" w:sz="6" w:space="0" w:color="auto"/>
                                      <w:bottom w:val="nil"/>
                                      <w:right w:val="single" w:sz="6" w:space="0" w:color="auto"/>
                                    </w:tcBorders>
                                  </w:tcPr>
                                  <w:p w:rsidR="00D57188" w:rsidRDefault="001C5317">
                                    <w:pPr>
                                      <w:pStyle w:val="Style326"/>
                                      <w:widowControl/>
                                      <w:tabs>
                                        <w:tab w:val="left" w:leader="underscore" w:pos="1402"/>
                                      </w:tabs>
                                      <w:spacing w:line="302" w:lineRule="exact"/>
                                      <w:jc w:val="right"/>
                                      <w:rPr>
                                        <w:rStyle w:val="FontStyle423"/>
                                        <w:spacing w:val="-10"/>
                                        <w:position w:val="-6"/>
                                        <w:lang w:val="en-US"/>
                                      </w:rPr>
                                    </w:pPr>
                                    <w:r>
                                      <w:rPr>
                                        <w:rStyle w:val="FontStyle555"/>
                                        <w:spacing w:val="-10"/>
                                        <w:position w:val="-6"/>
                                      </w:rPr>
                                      <w:t>.Г-:"</w:t>
                                    </w:r>
                                    <w:r>
                                      <w:rPr>
                                        <w:rStyle w:val="FontStyle423"/>
                                        <w:spacing w:val="0"/>
                                        <w:position w:val="-6"/>
                                      </w:rPr>
                                      <w:tab/>
                                    </w:r>
                                    <w:r>
                                      <w:rPr>
                                        <w:rStyle w:val="FontStyle423"/>
                                        <w:spacing w:val="-10"/>
                                        <w:position w:val="-6"/>
                                        <w:lang w:val="en-US"/>
                                      </w:rPr>
                                      <w:t>J</w:t>
                                    </w:r>
                                  </w:p>
                                </w:tc>
                                <w:tc>
                                  <w:tcPr>
                                    <w:tcW w:w="562" w:type="dxa"/>
                                    <w:tcBorders>
                                      <w:top w:val="nil"/>
                                      <w:left w:val="single" w:sz="6" w:space="0" w:color="auto"/>
                                      <w:bottom w:val="nil"/>
                                      <w:right w:val="single" w:sz="6" w:space="0" w:color="auto"/>
                                    </w:tcBorders>
                                  </w:tcPr>
                                  <w:p w:rsidR="00D57188" w:rsidRDefault="001C5317">
                                    <w:pPr>
                                      <w:pStyle w:val="Style414"/>
                                      <w:widowControl/>
                                      <w:rPr>
                                        <w:rStyle w:val="FontStyle565"/>
                                      </w:rPr>
                                    </w:pPr>
                                    <w:r>
                                      <w:rPr>
                                        <w:rStyle w:val="FontStyle565"/>
                                      </w:rPr>
                                      <w:t>V</w:t>
                                    </w:r>
                                  </w:p>
                                </w:tc>
                              </w:tr>
                              <w:tr w:rsidR="00D57188">
                                <w:tc>
                                  <w:tcPr>
                                    <w:tcW w:w="1555" w:type="dxa"/>
                                    <w:tcBorders>
                                      <w:top w:val="nil"/>
                                      <w:left w:val="single" w:sz="6" w:space="0" w:color="auto"/>
                                      <w:bottom w:val="single" w:sz="6" w:space="0" w:color="auto"/>
                                      <w:right w:val="single" w:sz="6" w:space="0" w:color="auto"/>
                                    </w:tcBorders>
                                  </w:tcPr>
                                  <w:p w:rsidR="00D57188" w:rsidRDefault="001C5317">
                                    <w:pPr>
                                      <w:pStyle w:val="Style419"/>
                                      <w:widowControl/>
                                      <w:spacing w:line="38" w:lineRule="exact"/>
                                      <w:jc w:val="right"/>
                                      <w:rPr>
                                        <w:rStyle w:val="FontStyle567"/>
                                        <w:position w:val="-13"/>
                                      </w:rPr>
                                    </w:pPr>
                                    <w:r>
                                      <w:rPr>
                                        <w:rStyle w:val="FontStyle567"/>
                                        <w:position w:val="-13"/>
                                      </w:rPr>
                                      <w:t>—</w:t>
                                    </w:r>
                                  </w:p>
                                </w:tc>
                                <w:tc>
                                  <w:tcPr>
                                    <w:tcW w:w="562" w:type="dxa"/>
                                    <w:tcBorders>
                                      <w:top w:val="nil"/>
                                      <w:left w:val="single" w:sz="6" w:space="0" w:color="auto"/>
                                      <w:bottom w:val="single" w:sz="6" w:space="0" w:color="auto"/>
                                      <w:right w:val="nil"/>
                                    </w:tcBorders>
                                  </w:tcPr>
                                  <w:p w:rsidR="00D57188" w:rsidRDefault="00D57188">
                                    <w:pPr>
                                      <w:pStyle w:val="Style49"/>
                                      <w:widowControl/>
                                    </w:pPr>
                                  </w:p>
                                </w:tc>
                              </w:tr>
                            </w:tbl>
                            <w:p w:rsidR="00D57188" w:rsidRDefault="00D57188"/>
                          </w:txbxContent>
                        </wps:txbx>
                        <wps:bodyPr rot="0" vert="horz" wrap="square" lIns="0" tIns="0" rIns="0" bIns="0" anchor="t" anchorCtr="0" upright="1">
                          <a:noAutofit/>
                        </wps:bodyPr>
                      </wps:wsp>
                      <wps:wsp>
                        <wps:cNvPr id="289" name="Text Box 293"/>
                        <wps:cNvSpPr txBox="1">
                          <a:spLocks noChangeArrowheads="1"/>
                        </wps:cNvSpPr>
                        <wps:spPr bwMode="auto">
                          <a:xfrm>
                            <a:off x="4156" y="6240"/>
                            <a:ext cx="1070" cy="58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400"/>
                                <w:widowControl/>
                                <w:spacing w:line="144" w:lineRule="exact"/>
                                <w:jc w:val="left"/>
                                <w:rPr>
                                  <w:rStyle w:val="FontStyle435"/>
                                </w:rPr>
                              </w:pPr>
                              <w:r>
                                <w:rPr>
                                  <w:rStyle w:val="FontStyle499"/>
                                  <w:spacing w:val="0"/>
                                </w:rPr>
                                <w:t>i</w:t>
                              </w:r>
                              <w:r>
                                <w:rPr>
                                  <w:rStyle w:val="FontStyle499"/>
                                </w:rPr>
                                <w:t xml:space="preserve">   </w:t>
                              </w:r>
                              <w:r>
                                <w:rPr>
                                  <w:rStyle w:val="FontStyle435"/>
                                </w:rPr>
                                <w:t>2  3 4  5  6 Работа (кол-во повторений) Ю'через 3D"</w:t>
                              </w:r>
                            </w:p>
                          </w:txbxContent>
                        </wps:txbx>
                        <wps:bodyPr rot="0" vert="horz" wrap="square" lIns="0" tIns="0" rIns="0" bIns="0" anchor="t" anchorCtr="0" upright="1">
                          <a:noAutofit/>
                        </wps:bodyPr>
                      </wps:wsp>
                      <wps:wsp>
                        <wps:cNvPr id="290" name="Text Box 294"/>
                        <wps:cNvSpPr txBox="1">
                          <a:spLocks noChangeArrowheads="1"/>
                        </wps:cNvSpPr>
                        <wps:spPr bwMode="auto">
                          <a:xfrm>
                            <a:off x="5731" y="6211"/>
                            <a:ext cx="447" cy="45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68"/>
                                <w:widowControl/>
                                <w:spacing w:line="149" w:lineRule="exact"/>
                                <w:rPr>
                                  <w:rStyle w:val="FontStyle435"/>
                                </w:rPr>
                              </w:pPr>
                              <w:r>
                                <w:rPr>
                                  <w:rStyle w:val="FontStyle435"/>
                                </w:rPr>
                                <w:t>Г 2' 3' Отдых, мни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1" o:spid="_x0000_s1312" style="position:absolute;left:0;text-align:left;margin-left:175.9pt;margin-top:0;width:109pt;height:108.75pt;z-index:251706880;mso-wrap-distance-left:1.9pt;mso-wrap-distance-right:1.9pt;mso-position-horizontal-relative:margin" coordorigin="3998,4651" coordsize="2180,2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">
                <v:shape id="Text Box 292" o:spid="_x0000_s1313" type="#_x0000_t202" style="position:absolute;left:3998;top:4651;width:211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1555"/>
                          <w:gridCol w:w="562"/>
                        </w:tblGrid>
                        <w:tr w:rsidR="00D57188">
                          <w:tc>
                            <w:tcPr>
                              <w:tcW w:w="1555" w:type="dxa"/>
                              <w:tcBorders>
                                <w:top w:val="nil"/>
                                <w:left w:val="single" w:sz="6" w:space="0" w:color="auto"/>
                                <w:bottom w:val="single" w:sz="6" w:space="0" w:color="auto"/>
                                <w:right w:val="single" w:sz="6" w:space="0" w:color="auto"/>
                              </w:tcBorders>
                            </w:tcPr>
                            <w:p w:rsidR="00D57188" w:rsidRDefault="00D57188">
                              <w:pPr>
                                <w:pStyle w:val="Style49"/>
                                <w:widowControl/>
                              </w:pPr>
                            </w:p>
                          </w:tc>
                          <w:tc>
                            <w:tcPr>
                              <w:tcW w:w="562"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1555" w:type="dxa"/>
                              <w:tcBorders>
                                <w:top w:val="single" w:sz="6" w:space="0" w:color="auto"/>
                                <w:left w:val="single" w:sz="6" w:space="0" w:color="auto"/>
                                <w:bottom w:val="nil"/>
                                <w:right w:val="single" w:sz="6" w:space="0" w:color="auto"/>
                              </w:tcBorders>
                            </w:tcPr>
                            <w:p w:rsidR="00D57188" w:rsidRDefault="001C5317">
                              <w:pPr>
                                <w:pStyle w:val="Style326"/>
                                <w:widowControl/>
                                <w:tabs>
                                  <w:tab w:val="left" w:leader="underscore" w:pos="1402"/>
                                </w:tabs>
                                <w:spacing w:line="302" w:lineRule="exact"/>
                                <w:jc w:val="right"/>
                                <w:rPr>
                                  <w:rStyle w:val="FontStyle423"/>
                                  <w:spacing w:val="-10"/>
                                  <w:position w:val="-6"/>
                                  <w:lang w:val="en-US"/>
                                </w:rPr>
                              </w:pPr>
                              <w:r>
                                <w:rPr>
                                  <w:rStyle w:val="FontStyle555"/>
                                  <w:spacing w:val="-10"/>
                                  <w:position w:val="-6"/>
                                </w:rPr>
                                <w:t>.Г-:"</w:t>
                              </w:r>
                              <w:r>
                                <w:rPr>
                                  <w:rStyle w:val="FontStyle423"/>
                                  <w:spacing w:val="0"/>
                                  <w:position w:val="-6"/>
                                </w:rPr>
                                <w:tab/>
                              </w:r>
                              <w:r>
                                <w:rPr>
                                  <w:rStyle w:val="FontStyle423"/>
                                  <w:spacing w:val="-10"/>
                                  <w:position w:val="-6"/>
                                  <w:lang w:val="en-US"/>
                                </w:rPr>
                                <w:t>J</w:t>
                              </w:r>
                            </w:p>
                          </w:tc>
                          <w:tc>
                            <w:tcPr>
                              <w:tcW w:w="562" w:type="dxa"/>
                              <w:tcBorders>
                                <w:top w:val="nil"/>
                                <w:left w:val="single" w:sz="6" w:space="0" w:color="auto"/>
                                <w:bottom w:val="nil"/>
                                <w:right w:val="single" w:sz="6" w:space="0" w:color="auto"/>
                              </w:tcBorders>
                            </w:tcPr>
                            <w:p w:rsidR="00D57188" w:rsidRDefault="001C5317">
                              <w:pPr>
                                <w:pStyle w:val="Style414"/>
                                <w:widowControl/>
                                <w:rPr>
                                  <w:rStyle w:val="FontStyle565"/>
                                </w:rPr>
                              </w:pPr>
                              <w:r>
                                <w:rPr>
                                  <w:rStyle w:val="FontStyle565"/>
                                </w:rPr>
                                <w:t>V</w:t>
                              </w:r>
                            </w:p>
                          </w:tc>
                        </w:tr>
                        <w:tr w:rsidR="00D57188">
                          <w:tc>
                            <w:tcPr>
                              <w:tcW w:w="1555" w:type="dxa"/>
                              <w:tcBorders>
                                <w:top w:val="nil"/>
                                <w:left w:val="single" w:sz="6" w:space="0" w:color="auto"/>
                                <w:bottom w:val="single" w:sz="6" w:space="0" w:color="auto"/>
                                <w:right w:val="single" w:sz="6" w:space="0" w:color="auto"/>
                              </w:tcBorders>
                            </w:tcPr>
                            <w:p w:rsidR="00D57188" w:rsidRDefault="001C5317">
                              <w:pPr>
                                <w:pStyle w:val="Style419"/>
                                <w:widowControl/>
                                <w:spacing w:line="38" w:lineRule="exact"/>
                                <w:jc w:val="right"/>
                                <w:rPr>
                                  <w:rStyle w:val="FontStyle567"/>
                                  <w:position w:val="-13"/>
                                </w:rPr>
                              </w:pPr>
                              <w:r>
                                <w:rPr>
                                  <w:rStyle w:val="FontStyle567"/>
                                  <w:position w:val="-13"/>
                                </w:rPr>
                                <w:t>—</w:t>
                              </w:r>
                            </w:p>
                          </w:tc>
                          <w:tc>
                            <w:tcPr>
                              <w:tcW w:w="562" w:type="dxa"/>
                              <w:tcBorders>
                                <w:top w:val="nil"/>
                                <w:left w:val="single" w:sz="6" w:space="0" w:color="auto"/>
                                <w:bottom w:val="single" w:sz="6" w:space="0" w:color="auto"/>
                                <w:right w:val="nil"/>
                              </w:tcBorders>
                            </w:tcPr>
                            <w:p w:rsidR="00D57188" w:rsidRDefault="00D57188">
                              <w:pPr>
                                <w:pStyle w:val="Style49"/>
                                <w:widowControl/>
                              </w:pPr>
                            </w:p>
                          </w:tc>
                        </w:tr>
                      </w:tbl>
                      <w:p w:rsidR="00D57188" w:rsidRDefault="00D57188"/>
                    </w:txbxContent>
                  </v:textbox>
                </v:shape>
                <v:shape id="Text Box 293" o:spid="_x0000_s1314" type="#_x0000_t202" style="position:absolute;left:4156;top:6240;width:1070;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" filled="f" strokecolor="white" strokeweight="0">
                  <v:textbox inset="0,0,0,0">
                    <w:txbxContent>
                      <w:p w:rsidR="00D57188" w:rsidRDefault="001C5317">
                        <w:pPr>
                          <w:pStyle w:val="Style400"/>
                          <w:widowControl/>
                          <w:spacing w:line="144" w:lineRule="exact"/>
                          <w:jc w:val="left"/>
                          <w:rPr>
                            <w:rStyle w:val="FontStyle435"/>
                          </w:rPr>
                        </w:pPr>
                        <w:r>
                          <w:rPr>
                            <w:rStyle w:val="FontStyle499"/>
                            <w:spacing w:val="0"/>
                          </w:rPr>
                          <w:t>i</w:t>
                        </w:r>
                        <w:r>
                          <w:rPr>
                            <w:rStyle w:val="FontStyle499"/>
                          </w:rPr>
                          <w:t xml:space="preserve">   </w:t>
                        </w:r>
                        <w:r>
                          <w:rPr>
                            <w:rStyle w:val="FontStyle435"/>
                          </w:rPr>
                          <w:t>2  3 4  5  6 Работа (кол-во повторений) Ю'через 3D"</w:t>
                        </w:r>
                      </w:p>
                    </w:txbxContent>
                  </v:textbox>
                </v:shape>
                <v:shape id="Text Box 294" o:spid="_x0000_s1315" type="#_x0000_t202" style="position:absolute;left:5731;top:6211;width:447;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" filled="f" strokecolor="white" strokeweight="0">
                  <v:textbox inset="0,0,0,0">
                    <w:txbxContent>
                      <w:p w:rsidR="00D57188" w:rsidRDefault="001C5317">
                        <w:pPr>
                          <w:pStyle w:val="Style268"/>
                          <w:widowControl/>
                          <w:spacing w:line="149" w:lineRule="exact"/>
                          <w:rPr>
                            <w:rStyle w:val="FontStyle435"/>
                          </w:rPr>
                        </w:pPr>
                        <w:r>
                          <w:rPr>
                            <w:rStyle w:val="FontStyle435"/>
                          </w:rPr>
                          <w:t>Г 2' 3' Отдых, мни</w:t>
                        </w:r>
                      </w:p>
                    </w:txbxContent>
                  </v:textbox>
                </v:shape>
                <w10:wrap type="topAndBottom" anchorx="margin"/>
              </v:group>
            </w:pict>
          </mc:Fallback>
        </mc:AlternateContent>
      </w:r>
      <w:r>
        <w:rPr>
          <w:noProof/>
        </w:rPr>
        <mc:AlternateContent>
          <mc:Choice Requires="wpg">
            <w:drawing>
              <wp:anchor distT="0" distB="0" distL="24130" distR="24130" simplePos="0" relativeHeight="251707904" behindDoc="0" locked="0" layoutInCell="1" allowOverlap="1">
                <wp:simplePos x="0" y="0"/>
                <wp:positionH relativeFrom="margin">
                  <wp:posOffset>396240</wp:posOffset>
                </wp:positionH>
                <wp:positionV relativeFrom="paragraph">
                  <wp:posOffset>15240</wp:posOffset>
                </wp:positionV>
                <wp:extent cx="3221990" cy="2109470"/>
                <wp:effectExtent l="7620" t="1270" r="8890" b="13335"/>
                <wp:wrapSquare wrapText="largest"/>
                <wp:docPr id="187"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1990" cy="2109470"/>
                          <a:chOff x="1267" y="4675"/>
                          <a:chExt cx="5074" cy="3322"/>
                        </a:xfrm>
                      </wpg:grpSpPr>
                      <pic:pic xmlns:pic="http://schemas.openxmlformats.org/drawingml/2006/picture">
                        <pic:nvPicPr>
                          <pic:cNvPr id="188" name="Picture 296"/>
                          <pic:cNvPicPr>
                            <a:picLocks noChangeAspect="1" noChangeArrowheads="1"/>
                          </pic:cNvPicPr>
                        </pic:nvPicPr>
                        <pic:blipFill>
                          <a:blip r:embed="rId862">
                            <a:grayscl/>
                            <a:extLst>
                              <a:ext uri="{28A0092B-C50C-407E-A947-70E740481C1C}">
                                <a14:useLocalDpi xmlns:a14="http://schemas.microsoft.com/office/drawing/2010/main" val="0"/>
                              </a:ext>
                            </a:extLst>
                          </a:blip>
                          <a:srcRect/>
                          <a:stretch>
                            <a:fillRect/>
                          </a:stretch>
                        </pic:blipFill>
                        <pic:spPr bwMode="auto">
                          <a:xfrm>
                            <a:off x="1440" y="4675"/>
                            <a:ext cx="2410" cy="1575"/>
                          </a:xfrm>
                          <a:prstGeom prst="rect">
                            <a:avLst/>
                          </a:prstGeom>
                          <a:noFill/>
                          <a:extLst>
                            <a:ext uri="{909E8E84-426E-40DD-AFC4-6F175D3DCCD1}">
                              <a14:hiddenFill xmlns:a14="http://schemas.microsoft.com/office/drawing/2010/main">
                                <a:solidFill>
                                  <a:srgbClr val="FFFFFF"/>
                                </a:solidFill>
                              </a14:hiddenFill>
                            </a:ext>
                          </a:extLst>
                        </pic:spPr>
                      </pic:pic>
                      <wps:wsp>
                        <wps:cNvPr id="189" name="Text Box 297"/>
                        <wps:cNvSpPr txBox="1">
                          <a:spLocks noChangeArrowheads="1"/>
                        </wps:cNvSpPr>
                        <wps:spPr bwMode="auto">
                          <a:xfrm>
                            <a:off x="2054" y="6259"/>
                            <a:ext cx="1714" cy="62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400"/>
                                <w:widowControl/>
                                <w:tabs>
                                  <w:tab w:val="left" w:pos="1138"/>
                                </w:tabs>
                                <w:spacing w:line="154" w:lineRule="exact"/>
                                <w:rPr>
                                  <w:rStyle w:val="FontStyle435"/>
                                </w:rPr>
                              </w:pPr>
                              <w:r>
                                <w:rPr>
                                  <w:rStyle w:val="FontStyle435"/>
                                  <w:spacing w:val="130"/>
                                </w:rPr>
                                <w:t>12</w:t>
                              </w:r>
                              <w:r>
                                <w:rPr>
                                  <w:rStyle w:val="FontStyle435"/>
                                </w:rPr>
                                <w:t xml:space="preserve">   </w:t>
                              </w:r>
                              <w:r>
                                <w:rPr>
                                  <w:rStyle w:val="FontStyle435"/>
                                  <w:spacing w:val="130"/>
                                </w:rPr>
                                <w:t>3</w:t>
                              </w:r>
                              <w:r>
                                <w:rPr>
                                  <w:rStyle w:val="FontStyle435"/>
                                </w:rPr>
                                <w:t xml:space="preserve">  </w:t>
                              </w:r>
                              <w:r>
                                <w:rPr>
                                  <w:rStyle w:val="FontStyle435"/>
                                  <w:spacing w:val="130"/>
                                </w:rPr>
                                <w:t>*</w:t>
                              </w:r>
                              <w:r>
                                <w:rPr>
                                  <w:rStyle w:val="FontStyle435"/>
                                </w:rPr>
                                <w:t xml:space="preserve">   </w:t>
                              </w:r>
                              <w:r>
                                <w:rPr>
                                  <w:rStyle w:val="FontStyle435"/>
                                  <w:spacing w:val="130"/>
                                </w:rPr>
                                <w:t>5</w:t>
                              </w:r>
                              <w:r>
                                <w:rPr>
                                  <w:rStyle w:val="FontStyle435"/>
                                </w:rPr>
                                <w:t xml:space="preserve">  </w:t>
                              </w:r>
                              <w:r>
                                <w:rPr>
                                  <w:rStyle w:val="FontStyle435"/>
                                  <w:spacing w:val="130"/>
                                </w:rPr>
                                <w:t>6123</w:t>
                              </w:r>
                              <w:r>
                                <w:rPr>
                                  <w:rStyle w:val="FontStyle435"/>
                                  <w:spacing w:val="130"/>
                                </w:rPr>
                                <w:br/>
                              </w:r>
                              <w:r>
                                <w:rPr>
                                  <w:rStyle w:val="FontStyle435"/>
                                </w:rPr>
                                <w:t>Работа</w:t>
                              </w:r>
                              <w:r>
                                <w:rPr>
                                  <w:rStyle w:val="FontStyle435"/>
                                  <w:rFonts w:ascii="Times New Roman" w:hAnsi="Times New Roman" w:cs="Times New Roman"/>
                                  <w:b w:val="0"/>
                                  <w:bCs w:val="0"/>
                                  <w:sz w:val="20"/>
                                  <w:szCs w:val="20"/>
                                </w:rPr>
                                <w:tab/>
                              </w:r>
                              <w:r>
                                <w:rPr>
                                  <w:rStyle w:val="FontStyle435"/>
                                </w:rPr>
                                <w:t>Отдых,</w:t>
                              </w:r>
                            </w:p>
                            <w:p w:rsidR="00D57188" w:rsidRDefault="001C5317">
                              <w:pPr>
                                <w:pStyle w:val="Style269"/>
                                <w:widowControl/>
                                <w:spacing w:line="154" w:lineRule="exact"/>
                                <w:ind w:left="211" w:hanging="211"/>
                                <w:rPr>
                                  <w:rStyle w:val="FontStyle435"/>
                                </w:rPr>
                              </w:pPr>
                              <w:r>
                                <w:rPr>
                                  <w:rStyle w:val="FontStyle435"/>
                                </w:rPr>
                                <w:t>(кол-во повторений)      мин Ю'через 10"</w:t>
                              </w:r>
                            </w:p>
                          </w:txbxContent>
                        </wps:txbx>
                        <wps:bodyPr rot="0" vert="horz" wrap="square" lIns="0" tIns="0" rIns="0" bIns="0" anchor="t" anchorCtr="0" upright="1">
                          <a:noAutofit/>
                        </wps:bodyPr>
                      </wps:wsp>
                      <wps:wsp>
                        <wps:cNvPr id="190" name="Text Box 298"/>
                        <wps:cNvSpPr txBox="1">
                          <a:spLocks noChangeArrowheads="1"/>
                        </wps:cNvSpPr>
                        <wps:spPr bwMode="auto">
                          <a:xfrm>
                            <a:off x="1267" y="7080"/>
                            <a:ext cx="5074" cy="917"/>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44"/>
                                <w:widowControl/>
                                <w:spacing w:line="158" w:lineRule="exact"/>
                                <w:jc w:val="left"/>
                                <w:rPr>
                                  <w:rStyle w:val="FontStyle425"/>
                                </w:rPr>
                              </w:pPr>
                              <w:r>
                                <w:rPr>
                                  <w:rStyle w:val="FontStyle425"/>
                                </w:rPr>
                                <w:t>Рис. 56. Изменения показателен концентрации *</w:t>
                              </w:r>
                              <w:r>
                                <w:rPr>
                                  <w:rStyle w:val="FontStyle425"/>
                                  <w:vertAlign w:val="superscript"/>
                                </w:rPr>
                                <w:t>ак</w:t>
                              </w:r>
                              <w:r>
                                <w:rPr>
                                  <w:rStyle w:val="FontStyle425"/>
                                </w:rPr>
                                <w:t>^</w:t>
                              </w:r>
                            </w:p>
                            <w:p w:rsidR="00D57188" w:rsidRDefault="001C5317">
                              <w:pPr>
                                <w:pStyle w:val="Style244"/>
                                <w:widowControl/>
                                <w:tabs>
                                  <w:tab w:val="right" w:pos="5088"/>
                                </w:tabs>
                                <w:spacing w:line="158" w:lineRule="exact"/>
                                <w:jc w:val="both"/>
                                <w:rPr>
                                  <w:rStyle w:val="FontStyle425"/>
                                  <w:vertAlign w:val="subscript"/>
                                </w:rPr>
                              </w:pPr>
                              <w:r>
                                <w:rPr>
                                  <w:rStyle w:val="FontStyle425"/>
                                </w:rPr>
                                <w:t xml:space="preserve">при выпрыгиваниях со штангой на плечах в ход    </w:t>
                              </w:r>
                              <w:r>
                                <w:rPr>
                                  <w:rStyle w:val="FontStyle425"/>
                                  <w:spacing w:val="50"/>
                                </w:rPr>
                                <w:t>н-</w:t>
                              </w:r>
                              <w:r>
                                <w:rPr>
                                  <w:rStyle w:val="FontStyle425"/>
                                  <w:b w:val="0"/>
                                  <w:bCs w:val="0"/>
                                  <w:sz w:val="20"/>
                                  <w:szCs w:val="20"/>
                                </w:rPr>
                                <w:tab/>
                              </w:r>
                              <w:r>
                                <w:rPr>
                                  <w:rStyle w:val="FontStyle425"/>
                                  <w:vertAlign w:val="subscript"/>
                                </w:rPr>
                                <w:t>и</w:t>
                              </w:r>
                              <w:r>
                                <w:rPr>
                                  <w:rStyle w:val="FontStyle425"/>
                                </w:rPr>
                                <w:t xml:space="preserve"> </w:t>
                              </w:r>
                              <w:r>
                                <w:rPr>
                                  <w:rStyle w:val="FontStyle425"/>
                                  <w:vertAlign w:val="subscript"/>
                                </w:rPr>
                                <w:t>июне</w:t>
                              </w:r>
                            </w:p>
                            <w:p w:rsidR="00D57188" w:rsidRDefault="001C5317">
                              <w:pPr>
                                <w:pStyle w:val="Style244"/>
                                <w:widowControl/>
                                <w:spacing w:line="158" w:lineRule="exact"/>
                                <w:jc w:val="left"/>
                                <w:rPr>
                                  <w:rStyle w:val="FontStyle425"/>
                                </w:rPr>
                              </w:pPr>
                              <w:r>
                                <w:rPr>
                                  <w:rStyle w:val="FontStyle425"/>
                                </w:rPr>
                                <w:t>римента; контрольное тестирование в октябре</w:t>
                              </w:r>
                            </w:p>
                            <w:p w:rsidR="00D57188" w:rsidRDefault="001C5317">
                              <w:pPr>
                                <w:pStyle w:val="Style244"/>
                                <w:widowControl/>
                                <w:spacing w:line="158" w:lineRule="exact"/>
                                <w:jc w:val="left"/>
                                <w:rPr>
                                  <w:rStyle w:val="FontStyle425"/>
                                </w:rPr>
                              </w:pPr>
                              <w:r>
                                <w:rPr>
                                  <w:rStyle w:val="FontStyle425"/>
                                </w:rPr>
                                <w:t>(3) (работа Е. Н. Залеева)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5" o:spid="_x0000_s1316" style="position:absolute;left:0;text-align:left;margin-left:31.2pt;margin-top:1.2pt;width:253.7pt;height:166.1pt;z-index:251707904;mso-wrap-distance-left:1.9pt;mso-wrap-distance-right:1.9pt;mso-position-horizontal-relative:margin" coordorigin="1267,4675" coordsize="5074,33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">
                <v:shape id="Picture 296" o:spid="_x0000_s1317" type="#_x0000_t75" style="position:absolute;left:1440;top:4675;width:2410;height:1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">
                  <v:imagedata r:id="rId863" o:title="" grayscale="t"/>
                </v:shape>
                <v:shape id="Text Box 297" o:spid="_x0000_s1318" type="#_x0000_t202" style="position:absolute;left:2054;top:6259;width:1714;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" filled="f" strokecolor="white" strokeweight="0">
                  <v:textbox inset="0,0,0,0">
                    <w:txbxContent>
                      <w:p w:rsidR="00D57188" w:rsidRDefault="001C5317">
                        <w:pPr>
                          <w:pStyle w:val="Style400"/>
                          <w:widowControl/>
                          <w:tabs>
                            <w:tab w:val="left" w:pos="1138"/>
                          </w:tabs>
                          <w:spacing w:line="154" w:lineRule="exact"/>
                          <w:rPr>
                            <w:rStyle w:val="FontStyle435"/>
                          </w:rPr>
                        </w:pPr>
                        <w:r>
                          <w:rPr>
                            <w:rStyle w:val="FontStyle435"/>
                            <w:spacing w:val="130"/>
                          </w:rPr>
                          <w:t>12</w:t>
                        </w:r>
                        <w:r>
                          <w:rPr>
                            <w:rStyle w:val="FontStyle435"/>
                          </w:rPr>
                          <w:t xml:space="preserve">   </w:t>
                        </w:r>
                        <w:r>
                          <w:rPr>
                            <w:rStyle w:val="FontStyle435"/>
                            <w:spacing w:val="130"/>
                          </w:rPr>
                          <w:t>3</w:t>
                        </w:r>
                        <w:r>
                          <w:rPr>
                            <w:rStyle w:val="FontStyle435"/>
                          </w:rPr>
                          <w:t xml:space="preserve">  </w:t>
                        </w:r>
                        <w:r>
                          <w:rPr>
                            <w:rStyle w:val="FontStyle435"/>
                            <w:spacing w:val="130"/>
                          </w:rPr>
                          <w:t>*</w:t>
                        </w:r>
                        <w:r>
                          <w:rPr>
                            <w:rStyle w:val="FontStyle435"/>
                          </w:rPr>
                          <w:t xml:space="preserve">   </w:t>
                        </w:r>
                        <w:r>
                          <w:rPr>
                            <w:rStyle w:val="FontStyle435"/>
                            <w:spacing w:val="130"/>
                          </w:rPr>
                          <w:t>5</w:t>
                        </w:r>
                        <w:r>
                          <w:rPr>
                            <w:rStyle w:val="FontStyle435"/>
                          </w:rPr>
                          <w:t xml:space="preserve">  </w:t>
                        </w:r>
                        <w:r>
                          <w:rPr>
                            <w:rStyle w:val="FontStyle435"/>
                            <w:spacing w:val="130"/>
                          </w:rPr>
                          <w:t>6123</w:t>
                        </w:r>
                        <w:r>
                          <w:rPr>
                            <w:rStyle w:val="FontStyle435"/>
                            <w:spacing w:val="130"/>
                          </w:rPr>
                          <w:br/>
                        </w:r>
                        <w:r>
                          <w:rPr>
                            <w:rStyle w:val="FontStyle435"/>
                          </w:rPr>
                          <w:t>Работа</w:t>
                        </w:r>
                        <w:r>
                          <w:rPr>
                            <w:rStyle w:val="FontStyle435"/>
                            <w:rFonts w:ascii="Times New Roman" w:hAnsi="Times New Roman" w:cs="Times New Roman"/>
                            <w:b w:val="0"/>
                            <w:bCs w:val="0"/>
                            <w:sz w:val="20"/>
                            <w:szCs w:val="20"/>
                          </w:rPr>
                          <w:tab/>
                        </w:r>
                        <w:r>
                          <w:rPr>
                            <w:rStyle w:val="FontStyle435"/>
                          </w:rPr>
                          <w:t>Отдых,</w:t>
                        </w:r>
                      </w:p>
                      <w:p w:rsidR="00D57188" w:rsidRDefault="001C5317">
                        <w:pPr>
                          <w:pStyle w:val="Style269"/>
                          <w:widowControl/>
                          <w:spacing w:line="154" w:lineRule="exact"/>
                          <w:ind w:left="211" w:hanging="211"/>
                          <w:rPr>
                            <w:rStyle w:val="FontStyle435"/>
                          </w:rPr>
                        </w:pPr>
                        <w:r>
                          <w:rPr>
                            <w:rStyle w:val="FontStyle435"/>
                          </w:rPr>
                          <w:t>(кол-во повторений)      мин Ю'через 10"</w:t>
                        </w:r>
                      </w:p>
                    </w:txbxContent>
                  </v:textbox>
                </v:shape>
                <v:shape id="Text Box 298" o:spid="_x0000_s1319" type="#_x0000_t202" style="position:absolute;left:1267;top:7080;width:5074;height: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" filled="f" strokecolor="white" strokeweight="0">
                  <v:textbox inset="0,0,0,0">
                    <w:txbxContent>
                      <w:p w:rsidR="00D57188" w:rsidRDefault="001C5317">
                        <w:pPr>
                          <w:pStyle w:val="Style244"/>
                          <w:widowControl/>
                          <w:spacing w:line="158" w:lineRule="exact"/>
                          <w:jc w:val="left"/>
                          <w:rPr>
                            <w:rStyle w:val="FontStyle425"/>
                          </w:rPr>
                        </w:pPr>
                        <w:r>
                          <w:rPr>
                            <w:rStyle w:val="FontStyle425"/>
                          </w:rPr>
                          <w:t>Рис. 56. Изменения показателен концентрации *</w:t>
                        </w:r>
                        <w:r>
                          <w:rPr>
                            <w:rStyle w:val="FontStyle425"/>
                            <w:vertAlign w:val="superscript"/>
                          </w:rPr>
                          <w:t>ак</w:t>
                        </w:r>
                        <w:r>
                          <w:rPr>
                            <w:rStyle w:val="FontStyle425"/>
                          </w:rPr>
                          <w:t>^</w:t>
                        </w:r>
                      </w:p>
                      <w:p w:rsidR="00D57188" w:rsidRDefault="001C5317">
                        <w:pPr>
                          <w:pStyle w:val="Style244"/>
                          <w:widowControl/>
                          <w:tabs>
                            <w:tab w:val="right" w:pos="5088"/>
                          </w:tabs>
                          <w:spacing w:line="158" w:lineRule="exact"/>
                          <w:jc w:val="both"/>
                          <w:rPr>
                            <w:rStyle w:val="FontStyle425"/>
                            <w:vertAlign w:val="subscript"/>
                          </w:rPr>
                        </w:pPr>
                        <w:r>
                          <w:rPr>
                            <w:rStyle w:val="FontStyle425"/>
                          </w:rPr>
                          <w:t xml:space="preserve">при выпрыгиваниях со штангой на плечах в ход    </w:t>
                        </w:r>
                        <w:r>
                          <w:rPr>
                            <w:rStyle w:val="FontStyle425"/>
                            <w:spacing w:val="50"/>
                          </w:rPr>
                          <w:t>н-</w:t>
                        </w:r>
                        <w:r>
                          <w:rPr>
                            <w:rStyle w:val="FontStyle425"/>
                            <w:b w:val="0"/>
                            <w:bCs w:val="0"/>
                            <w:sz w:val="20"/>
                            <w:szCs w:val="20"/>
                          </w:rPr>
                          <w:tab/>
                        </w:r>
                        <w:r>
                          <w:rPr>
                            <w:rStyle w:val="FontStyle425"/>
                            <w:vertAlign w:val="subscript"/>
                          </w:rPr>
                          <w:t>и</w:t>
                        </w:r>
                        <w:r>
                          <w:rPr>
                            <w:rStyle w:val="FontStyle425"/>
                          </w:rPr>
                          <w:t xml:space="preserve"> </w:t>
                        </w:r>
                        <w:r>
                          <w:rPr>
                            <w:rStyle w:val="FontStyle425"/>
                            <w:vertAlign w:val="subscript"/>
                          </w:rPr>
                          <w:t>июне</w:t>
                        </w:r>
                      </w:p>
                      <w:p w:rsidR="00D57188" w:rsidRDefault="001C5317">
                        <w:pPr>
                          <w:pStyle w:val="Style244"/>
                          <w:widowControl/>
                          <w:spacing w:line="158" w:lineRule="exact"/>
                          <w:jc w:val="left"/>
                          <w:rPr>
                            <w:rStyle w:val="FontStyle425"/>
                          </w:rPr>
                        </w:pPr>
                        <w:r>
                          <w:rPr>
                            <w:rStyle w:val="FontStyle425"/>
                          </w:rPr>
                          <w:t>римента; контрольное тестирование в октябре</w:t>
                        </w:r>
                      </w:p>
                      <w:p w:rsidR="00D57188" w:rsidRDefault="001C5317">
                        <w:pPr>
                          <w:pStyle w:val="Style244"/>
                          <w:widowControl/>
                          <w:spacing w:line="158" w:lineRule="exact"/>
                          <w:jc w:val="left"/>
                          <w:rPr>
                            <w:rStyle w:val="FontStyle425"/>
                          </w:rPr>
                        </w:pPr>
                        <w:r>
                          <w:rPr>
                            <w:rStyle w:val="FontStyle425"/>
                          </w:rPr>
                          <w:t>(3) (работа Е. Н. Залеева)</w:t>
                        </w:r>
                      </w:p>
                    </w:txbxContent>
                  </v:textbox>
                </v:shape>
                <w10:wrap type="square" side="largest" anchorx="margin"/>
              </v:group>
            </w:pict>
          </mc:Fallback>
        </mc:AlternateContent>
      </w:r>
      <w:r w:rsidR="001C5317">
        <w:rPr>
          <w:rStyle w:val="FontStyle487"/>
        </w:rPr>
        <w:t>ало»</w:t>
      </w:r>
    </w:p>
    <w:p w:rsidR="00D57188" w:rsidRDefault="001C5317">
      <w:pPr>
        <w:pStyle w:val="Style307"/>
        <w:widowControl/>
        <w:tabs>
          <w:tab w:val="right" w:pos="5069"/>
        </w:tabs>
        <w:spacing w:before="5" w:line="235" w:lineRule="exact"/>
        <w:jc w:val="left"/>
        <w:rPr>
          <w:rStyle w:val="FontStyle483"/>
        </w:rPr>
      </w:pPr>
      <w:r>
        <w:rPr>
          <w:rStyle w:val="FontStyle487"/>
        </w:rPr>
        <w:br w:type="column"/>
      </w:r>
      <w:r>
        <w:rPr>
          <w:rStyle w:val="FontStyle483"/>
        </w:rPr>
        <w:t>второй и третий годы заметно существенное</w:t>
      </w:r>
      <w:r>
        <w:rPr>
          <w:rStyle w:val="FontStyle483"/>
          <w:spacing w:val="0"/>
          <w:sz w:val="20"/>
          <w:szCs w:val="20"/>
        </w:rPr>
        <w:tab/>
      </w:r>
      <w:r>
        <w:rPr>
          <w:rStyle w:val="FontStyle483"/>
        </w:rPr>
        <w:t>снижен»</w:t>
      </w:r>
    </w:p>
    <w:p w:rsidR="00D57188" w:rsidRDefault="001C5317">
      <w:pPr>
        <w:pStyle w:val="Style307"/>
        <w:widowControl/>
        <w:tabs>
          <w:tab w:val="right" w:pos="5069"/>
        </w:tabs>
        <w:spacing w:line="235" w:lineRule="exact"/>
        <w:rPr>
          <w:rStyle w:val="FontStyle483"/>
        </w:rPr>
      </w:pPr>
      <w:r>
        <w:rPr>
          <w:rStyle w:val="FontStyle483"/>
        </w:rPr>
        <w:t>концентрации лактата от этапа к этапу;       ^</w:t>
      </w:r>
      <w:r>
        <w:rPr>
          <w:rStyle w:val="FontStyle483"/>
          <w:spacing w:val="0"/>
          <w:sz w:val="20"/>
          <w:szCs w:val="20"/>
        </w:rPr>
        <w:tab/>
      </w:r>
      <w:r>
        <w:rPr>
          <w:rStyle w:val="FontStyle483"/>
          <w:vertAlign w:val="subscript"/>
        </w:rPr>
        <w:t>оТДЫ</w:t>
      </w:r>
      <w:r>
        <w:rPr>
          <w:rStyle w:val="FontStyle483"/>
        </w:rPr>
        <w:t>.</w:t>
      </w:r>
    </w:p>
    <w:p w:rsidR="00D57188" w:rsidRDefault="001C5317">
      <w:pPr>
        <w:pStyle w:val="Style307"/>
        <w:widowControl/>
        <w:tabs>
          <w:tab w:val="right" w:pos="4843"/>
        </w:tabs>
        <w:spacing w:line="192" w:lineRule="exact"/>
        <w:jc w:val="right"/>
        <w:rPr>
          <w:rStyle w:val="FontStyle483"/>
        </w:rPr>
      </w:pPr>
      <w:r>
        <w:rPr>
          <w:rStyle w:val="FontStyle483"/>
        </w:rPr>
        <w:t>тенденция к снижению лактата в крови к</w:t>
      </w:r>
      <w:r>
        <w:rPr>
          <w:rStyle w:val="FontStyle483"/>
          <w:spacing w:val="0"/>
          <w:sz w:val="20"/>
          <w:szCs w:val="20"/>
        </w:rPr>
        <w:tab/>
      </w:r>
      <w:r>
        <w:rPr>
          <w:rStyle w:val="FontStyle483"/>
          <w:vertAlign w:val="subscript"/>
          <w:lang w:val="en-US"/>
        </w:rPr>
        <w:t>qm</w:t>
      </w:r>
      <w:r w:rsidRPr="00190123">
        <w:rPr>
          <w:rStyle w:val="FontStyle483"/>
        </w:rPr>
        <w:t xml:space="preserve"> </w:t>
      </w:r>
      <w:r>
        <w:rPr>
          <w:rStyle w:val="FontStyle483"/>
          <w:vertAlign w:val="subscript"/>
        </w:rPr>
        <w:t>п0вЫ</w:t>
      </w:r>
      <w:r>
        <w:rPr>
          <w:rStyle w:val="FontStyle483"/>
        </w:rPr>
        <w:t>.</w:t>
      </w:r>
    </w:p>
    <w:p w:rsidR="00D57188" w:rsidRDefault="001C5317">
      <w:pPr>
        <w:pStyle w:val="Style307"/>
        <w:widowControl/>
        <w:tabs>
          <w:tab w:val="right" w:pos="5050"/>
        </w:tabs>
        <w:spacing w:line="192" w:lineRule="exact"/>
        <w:rPr>
          <w:rStyle w:val="FontStyle483"/>
        </w:rPr>
      </w:pPr>
      <w:r>
        <w:rPr>
          <w:rStyle w:val="FontStyle483"/>
        </w:rPr>
        <w:t>ха после работы свидетельствует о су шест</w:t>
      </w:r>
      <w:r>
        <w:rPr>
          <w:rStyle w:val="FontStyle483"/>
          <w:spacing w:val="0"/>
          <w:sz w:val="20"/>
          <w:szCs w:val="20"/>
        </w:rPr>
        <w:tab/>
      </w:r>
      <w:r>
        <w:rPr>
          <w:rStyle w:val="FontStyle483"/>
        </w:rPr>
        <w:t xml:space="preserve">^ </w:t>
      </w:r>
      <w:r>
        <w:rPr>
          <w:rStyle w:val="FontStyle483"/>
          <w:vertAlign w:val="subscript"/>
        </w:rPr>
        <w:t>осо</w:t>
      </w:r>
      <w:r>
        <w:rPr>
          <w:rStyle w:val="FontStyle483"/>
        </w:rPr>
        <w:t>бен-</w:t>
      </w:r>
      <w:r>
        <w:rPr>
          <w:rStyle w:val="FontStyle483"/>
        </w:rPr>
        <w:br/>
        <w:t>шении окислительных свойств мышц во втор</w:t>
      </w:r>
    </w:p>
    <w:p w:rsidR="00D57188" w:rsidRDefault="001C5317">
      <w:pPr>
        <w:pStyle w:val="Style307"/>
        <w:widowControl/>
        <w:tabs>
          <w:tab w:val="right" w:pos="5050"/>
        </w:tabs>
        <w:spacing w:line="192" w:lineRule="exact"/>
        <w:rPr>
          <w:rStyle w:val="FontStyle483"/>
        </w:rPr>
      </w:pPr>
      <w:r>
        <w:rPr>
          <w:rStyle w:val="FontStyle483"/>
        </w:rPr>
        <w:t>но в третий год тренировки.</w:t>
      </w:r>
      <w:r>
        <w:rPr>
          <w:rStyle w:val="FontStyle483"/>
          <w:spacing w:val="0"/>
          <w:sz w:val="20"/>
          <w:szCs w:val="20"/>
        </w:rPr>
        <w:tab/>
      </w:r>
      <w:r>
        <w:rPr>
          <w:rStyle w:val="FontStyle483"/>
        </w:rPr>
        <w:t>^</w:t>
      </w:r>
    </w:p>
    <w:p w:rsidR="00D57188" w:rsidRDefault="00D57188">
      <w:pPr>
        <w:pStyle w:val="Style307"/>
        <w:widowControl/>
        <w:tabs>
          <w:tab w:val="right" w:pos="5050"/>
        </w:tabs>
        <w:spacing w:line="192" w:lineRule="exact"/>
        <w:rPr>
          <w:rStyle w:val="FontStyle483"/>
        </w:rPr>
        <w:sectPr w:rsidR="00D57188">
          <w:type w:val="continuous"/>
          <w:pgSz w:w="8390" w:h="11905"/>
          <w:pgMar w:top="1703" w:right="1413" w:bottom="264" w:left="1278" w:header="720" w:footer="720" w:gutter="0"/>
          <w:cols w:num="2" w:space="720" w:equalWidth="0">
            <w:col w:w="720" w:space="5"/>
            <w:col w:w="5078"/>
          </w:cols>
          <w:noEndnote/>
        </w:sectPr>
      </w:pPr>
    </w:p>
    <w:p w:rsidR="00D57188" w:rsidRDefault="001C5317">
      <w:pPr>
        <w:pStyle w:val="Style40"/>
        <w:widowControl/>
        <w:tabs>
          <w:tab w:val="left" w:pos="2525"/>
        </w:tabs>
        <w:spacing w:before="48" w:line="187" w:lineRule="exact"/>
        <w:ind w:left="288"/>
        <w:jc w:val="left"/>
        <w:rPr>
          <w:rStyle w:val="FontStyle483"/>
          <w:lang w:eastAsia="en-US"/>
        </w:rPr>
      </w:pPr>
      <w:r>
        <w:rPr>
          <w:rStyle w:val="FontStyle429"/>
          <w:lang w:val="en-US" w:eastAsia="en-US"/>
        </w:rPr>
        <w:lastRenderedPageBreak/>
        <w:t>g</w:t>
      </w:r>
      <w:r w:rsidRPr="00190123">
        <w:rPr>
          <w:rStyle w:val="FontStyle429"/>
          <w:rFonts w:ascii="Times New Roman" w:hAnsi="Times New Roman" w:cs="Times New Roman"/>
          <w:b w:val="0"/>
          <w:bCs w:val="0"/>
          <w:sz w:val="20"/>
          <w:szCs w:val="20"/>
          <w:lang w:eastAsia="en-US"/>
        </w:rPr>
        <w:tab/>
      </w:r>
      <w:r>
        <w:rPr>
          <w:rStyle w:val="FontStyle483"/>
          <w:lang w:eastAsia="en-US"/>
        </w:rPr>
        <w:t>Рассмотренные базовые вари</w:t>
      </w:r>
    </w:p>
    <w:p w:rsidR="00D57188" w:rsidRDefault="001C5317">
      <w:pPr>
        <w:pStyle w:val="Style40"/>
        <w:widowControl/>
        <w:tabs>
          <w:tab w:val="left" w:pos="1493"/>
          <w:tab w:val="left" w:pos="2227"/>
        </w:tabs>
        <w:spacing w:line="187" w:lineRule="exact"/>
        <w:ind w:left="317"/>
        <w:jc w:val="left"/>
        <w:rPr>
          <w:rStyle w:val="FontStyle483"/>
          <w:lang w:eastAsia="en-US"/>
        </w:rPr>
      </w:pPr>
      <w:r w:rsidRPr="00190123">
        <w:rPr>
          <w:rStyle w:val="FontStyle429"/>
          <w:lang w:eastAsia="en-US"/>
        </w:rPr>
        <w:t>*</w:t>
      </w:r>
      <w:r>
        <w:rPr>
          <w:rStyle w:val="FontStyle429"/>
          <w:lang w:val="en-US" w:eastAsia="en-US"/>
        </w:rPr>
        <w:t>v</w:t>
      </w:r>
      <w:r w:rsidRPr="00190123">
        <w:rPr>
          <w:rStyle w:val="FontStyle429"/>
          <w:rFonts w:ascii="Times New Roman" w:hAnsi="Times New Roman" w:cs="Times New Roman"/>
          <w:b w:val="0"/>
          <w:bCs w:val="0"/>
          <w:sz w:val="20"/>
          <w:szCs w:val="20"/>
          <w:lang w:eastAsia="en-US"/>
        </w:rPr>
        <w:tab/>
      </w:r>
      <w:r>
        <w:rPr>
          <w:rStyle w:val="FontStyle483"/>
          <w:lang w:eastAsia="en-US"/>
        </w:rPr>
        <w:t>.</w:t>
      </w:r>
      <w:r>
        <w:rPr>
          <w:rStyle w:val="FontStyle483"/>
          <w:spacing w:val="0"/>
          <w:sz w:val="20"/>
          <w:szCs w:val="20"/>
          <w:lang w:eastAsia="en-US"/>
        </w:rPr>
        <w:tab/>
      </w:r>
      <w:r>
        <w:rPr>
          <w:rStyle w:val="FontStyle483"/>
          <w:lang w:eastAsia="en-US"/>
        </w:rPr>
        <w:t>анты интервального метода могут</w:t>
      </w:r>
    </w:p>
    <w:p w:rsidR="00D57188" w:rsidRDefault="001C5317">
      <w:pPr>
        <w:pStyle w:val="Style40"/>
        <w:widowControl/>
        <w:tabs>
          <w:tab w:val="left" w:pos="1378"/>
          <w:tab w:val="left" w:pos="2227"/>
        </w:tabs>
        <w:spacing w:line="187" w:lineRule="exact"/>
        <w:ind w:left="355"/>
        <w:jc w:val="left"/>
        <w:rPr>
          <w:rStyle w:val="FontStyle483"/>
          <w:vertAlign w:val="subscript"/>
        </w:rPr>
      </w:pPr>
      <w:r>
        <w:rPr>
          <w:rStyle w:val="FontStyle483"/>
        </w:rPr>
        <w:t>!К</w:t>
      </w:r>
      <w:r>
        <w:rPr>
          <w:rStyle w:val="FontStyle483"/>
          <w:spacing w:val="0"/>
          <w:sz w:val="20"/>
          <w:szCs w:val="20"/>
        </w:rPr>
        <w:tab/>
      </w:r>
      <w:r>
        <w:rPr>
          <w:rStyle w:val="FontStyle483"/>
        </w:rPr>
        <w:t>/</w:t>
      </w:r>
      <w:r>
        <w:rPr>
          <w:rStyle w:val="FontStyle483"/>
          <w:spacing w:val="0"/>
          <w:sz w:val="20"/>
          <w:szCs w:val="20"/>
        </w:rPr>
        <w:tab/>
      </w:r>
      <w:r>
        <w:rPr>
          <w:rStyle w:val="FontStyle483"/>
        </w:rPr>
        <w:t>применяться в видах спорта, тр</w:t>
      </w:r>
      <w:r>
        <w:rPr>
          <w:rStyle w:val="FontStyle483"/>
          <w:vertAlign w:val="subscript"/>
        </w:rPr>
        <w:t>е</w:t>
      </w:r>
    </w:p>
    <w:p w:rsidR="00D57188" w:rsidRDefault="001C5317">
      <w:pPr>
        <w:pStyle w:val="Style307"/>
        <w:widowControl/>
        <w:tabs>
          <w:tab w:val="left" w:leader="underscore" w:pos="187"/>
          <w:tab w:val="left" w:pos="1234"/>
        </w:tabs>
        <w:spacing w:line="187" w:lineRule="exact"/>
        <w:jc w:val="right"/>
        <w:rPr>
          <w:rStyle w:val="FontStyle483"/>
        </w:rPr>
      </w:pPr>
      <w:r>
        <w:rPr>
          <w:rStyle w:val="FontStyle471"/>
        </w:rPr>
        <w:tab/>
      </w:r>
      <w:r>
        <w:rPr>
          <w:rStyle w:val="FontStyle471"/>
          <w:spacing w:val="30"/>
          <w:lang w:val="en-US"/>
        </w:rPr>
        <w:t>J</w:t>
      </w:r>
      <w:r w:rsidRPr="00190123">
        <w:rPr>
          <w:rStyle w:val="FontStyle471"/>
          <w:rFonts w:ascii="Times New Roman" w:hAnsi="Times New Roman" w:cs="Times New Roman"/>
          <w:sz w:val="20"/>
          <w:szCs w:val="20"/>
        </w:rPr>
        <w:tab/>
      </w:r>
      <w:r>
        <w:rPr>
          <w:rStyle w:val="FontStyle483"/>
        </w:rPr>
        <w:t>бующих развития ЛМВ, с учетом</w:t>
      </w:r>
    </w:p>
    <w:p w:rsidR="00D57188" w:rsidRDefault="001C5317">
      <w:pPr>
        <w:pStyle w:val="Style40"/>
        <w:widowControl/>
        <w:tabs>
          <w:tab w:val="left" w:pos="2227"/>
        </w:tabs>
        <w:spacing w:line="240" w:lineRule="auto"/>
        <w:ind w:left="336"/>
        <w:jc w:val="left"/>
        <w:rPr>
          <w:rStyle w:val="FontStyle483"/>
        </w:rPr>
      </w:pPr>
      <w:r>
        <w:rPr>
          <w:rStyle w:val="FontStyle432"/>
        </w:rPr>
        <w:t>г       &lt;</w:t>
      </w:r>
      <w:r>
        <w:rPr>
          <w:rStyle w:val="FontStyle432"/>
          <w:rFonts w:ascii="Times New Roman" w:hAnsi="Times New Roman" w:cs="Times New Roman"/>
          <w:b w:val="0"/>
          <w:bCs w:val="0"/>
          <w:sz w:val="20"/>
          <w:szCs w:val="20"/>
        </w:rPr>
        <w:tab/>
      </w:r>
      <w:r>
        <w:rPr>
          <w:rStyle w:val="FontStyle483"/>
        </w:rPr>
        <w:t>их двигательной специфики. По-</w:t>
      </w:r>
    </w:p>
    <w:p w:rsidR="00D57188" w:rsidRDefault="001C5317">
      <w:pPr>
        <w:pStyle w:val="Style40"/>
        <w:widowControl/>
        <w:tabs>
          <w:tab w:val="left" w:leader="underscore" w:pos="1138"/>
        </w:tabs>
        <w:spacing w:line="245" w:lineRule="exact"/>
        <w:rPr>
          <w:rStyle w:val="FontStyle483"/>
          <w:position w:val="3"/>
          <w:lang w:eastAsia="en-US"/>
        </w:rPr>
      </w:pPr>
      <w:r>
        <w:rPr>
          <w:rStyle w:val="FontStyle423"/>
          <w:spacing w:val="-10"/>
          <w:position w:val="3"/>
          <w:lang w:val="en-US" w:eastAsia="en-US"/>
        </w:rPr>
        <w:t>J</w:t>
      </w:r>
      <w:r w:rsidRPr="00190123">
        <w:rPr>
          <w:rStyle w:val="FontStyle483"/>
          <w:spacing w:val="0"/>
          <w:position w:val="3"/>
          <w:lang w:eastAsia="en-US"/>
        </w:rPr>
        <w:tab/>
      </w:r>
      <w:r>
        <w:rPr>
          <w:rStyle w:val="FontStyle483"/>
          <w:position w:val="3"/>
          <w:u w:val="single"/>
          <w:lang w:eastAsia="en-US"/>
        </w:rPr>
        <w:t>р-Ц</w:t>
      </w:r>
      <w:r>
        <w:rPr>
          <w:rStyle w:val="FontStyle483"/>
          <w:position w:val="3"/>
          <w:lang w:eastAsia="en-US"/>
        </w:rPr>
        <w:t xml:space="preserve">       следнее может потребовать дру</w:t>
      </w:r>
      <w:r>
        <w:rPr>
          <w:rStyle w:val="FontStyle483"/>
          <w:position w:val="3"/>
          <w:vertAlign w:val="subscript"/>
          <w:lang w:eastAsia="en-US"/>
        </w:rPr>
        <w:t>го</w:t>
      </w:r>
      <w:r>
        <w:rPr>
          <w:rStyle w:val="FontStyle483"/>
          <w:position w:val="3"/>
          <w:lang w:eastAsia="en-US"/>
        </w:rPr>
        <w:t>.</w:t>
      </w:r>
    </w:p>
    <w:p w:rsidR="00D57188" w:rsidRDefault="001C5317">
      <w:pPr>
        <w:pStyle w:val="Style307"/>
        <w:widowControl/>
        <w:tabs>
          <w:tab w:val="left" w:pos="2208"/>
        </w:tabs>
        <w:spacing w:line="197" w:lineRule="exact"/>
        <w:rPr>
          <w:rStyle w:val="FontStyle483"/>
        </w:rPr>
      </w:pPr>
      <w:r>
        <w:rPr>
          <w:rStyle w:val="FontStyle483"/>
        </w:rPr>
        <w:t>—</w:t>
      </w:r>
      <w:r>
        <w:rPr>
          <w:rStyle w:val="FontStyle483"/>
          <w:spacing w:val="0"/>
          <w:sz w:val="20"/>
          <w:szCs w:val="20"/>
        </w:rPr>
        <w:tab/>
      </w:r>
      <w:r>
        <w:rPr>
          <w:rStyle w:val="FontStyle483"/>
        </w:rPr>
        <w:t>го веса отягощения, длительности</w:t>
      </w:r>
    </w:p>
    <w:p w:rsidR="00D57188" w:rsidRDefault="001C5317">
      <w:pPr>
        <w:pStyle w:val="Style307"/>
        <w:widowControl/>
        <w:spacing w:line="197" w:lineRule="exact"/>
        <w:rPr>
          <w:rStyle w:val="FontStyle483"/>
        </w:rPr>
      </w:pPr>
      <w:r>
        <w:rPr>
          <w:rStyle w:val="FontStyle425"/>
        </w:rPr>
        <w:t xml:space="preserve">Рис. </w:t>
      </w:r>
      <w:r>
        <w:rPr>
          <w:rStyle w:val="FontStyle515"/>
          <w:spacing w:val="0"/>
        </w:rPr>
        <w:t>57.</w:t>
      </w:r>
      <w:r>
        <w:rPr>
          <w:rStyle w:val="FontStyle515"/>
        </w:rPr>
        <w:t xml:space="preserve"> </w:t>
      </w:r>
      <w:r>
        <w:rPr>
          <w:rStyle w:val="FontStyle425"/>
        </w:rPr>
        <w:t xml:space="preserve">Упражнение для </w:t>
      </w:r>
      <w:r>
        <w:rPr>
          <w:rStyle w:val="FontStyle483"/>
        </w:rPr>
        <w:t>и интенсивности работы, интерва-</w:t>
      </w:r>
      <w:r>
        <w:rPr>
          <w:rStyle w:val="FontStyle425"/>
        </w:rPr>
        <w:t xml:space="preserve">мышц-сгибателей бедра </w:t>
      </w:r>
      <w:r>
        <w:rPr>
          <w:rStyle w:val="FontStyle483"/>
          <w:vertAlign w:val="subscript"/>
        </w:rPr>
        <w:t>л</w:t>
      </w:r>
      <w:r>
        <w:rPr>
          <w:rStyle w:val="FontStyle483"/>
        </w:rPr>
        <w:t>ов отдыха и т. п. Здесь необхо</w:t>
      </w:r>
      <w:r>
        <w:rPr>
          <w:rStyle w:val="FontStyle483"/>
        </w:rPr>
        <w:softHyphen/>
        <w:t>дим творческий подход, основным критерием которого должно быть соответствие соревно</w:t>
      </w:r>
      <w:r>
        <w:rPr>
          <w:rStyle w:val="FontStyle483"/>
        </w:rPr>
        <w:softHyphen/>
        <w:t>вательному упражнению по темпу движений. При рацио</w:t>
      </w:r>
      <w:r>
        <w:rPr>
          <w:rStyle w:val="FontStyle483"/>
        </w:rPr>
        <w:softHyphen/>
        <w:t>нальном использовании интервальный метод работы с отягощением позволит достичь высокого уровня спе</w:t>
      </w:r>
      <w:r>
        <w:rPr>
          <w:rStyle w:val="FontStyle483"/>
        </w:rPr>
        <w:softHyphen/>
        <w:t>цифической выносливости при значительном сокращении изнурительной дистанционной работы в гликолитическом режиме, а главное — хорошо подготовить спортсмена к последующей интенсивной скоростной тренировке, требующей выносливости.</w:t>
      </w:r>
    </w:p>
    <w:p w:rsidR="00D57188" w:rsidRDefault="001C5317">
      <w:pPr>
        <w:pStyle w:val="Style40"/>
        <w:widowControl/>
        <w:spacing w:line="197" w:lineRule="exact"/>
        <w:rPr>
          <w:rStyle w:val="FontStyle483"/>
        </w:rPr>
      </w:pPr>
      <w:r>
        <w:rPr>
          <w:rStyle w:val="FontStyle483"/>
        </w:rPr>
        <w:t>Наиболее универсальными для многих видов спорта являются полуприседания или выпрыгивания со штангой (ноги вместе или с «разножкой») на плечах, выпрыгива</w:t>
      </w:r>
      <w:r>
        <w:rPr>
          <w:rStyle w:val="FontStyle483"/>
        </w:rPr>
        <w:softHyphen/>
        <w:t xml:space="preserve">ния с гирей в руках, а также упражнения для мышц-сгибателей   бедра   с   подниманием   груза,   используя простейшее блочное устройство   (рис.  57).  Движение бедром выполняется вперед  (из исходного положения с </w:t>
      </w:r>
      <w:r>
        <w:rPr>
          <w:rStyle w:val="FontStyle483"/>
        </w:rPr>
        <w:lastRenderedPageBreak/>
        <w:t>углом в тазобедренном суставе 210°), с акцентированием усилия на начальном участке рабочей амплитуды. Груз подбирается индивидуально. Темп движений — 8—10 в 10 с. Выполняется 10 движений одной ногой, затем Ю движений другой  (лямка на ноге быстро укрепляется с помощью соупражняющегося). В серии  на каждую ногу  6—8   повторений.   В  тренировочном   сеансе 2— 3 серии с отдыхом 8—10 мин.  Между  повторениями движения груз должен касаться опоры, что надо исполь</w:t>
      </w:r>
      <w:r>
        <w:rPr>
          <w:rStyle w:val="FontStyle483"/>
        </w:rPr>
        <w:softHyphen/>
        <w:t>зовать для мгновенного расслабления мышц. Упражнение выполняется во всех вариантах интервального режима, которые описаны выше.</w:t>
      </w:r>
    </w:p>
    <w:p w:rsidR="00D57188" w:rsidRDefault="001C5317">
      <w:pPr>
        <w:pStyle w:val="Style247"/>
        <w:widowControl/>
        <w:spacing w:line="182" w:lineRule="exact"/>
        <w:ind w:firstLine="293"/>
        <w:rPr>
          <w:rStyle w:val="FontStyle483"/>
        </w:rPr>
      </w:pPr>
      <w:r>
        <w:rPr>
          <w:rStyle w:val="FontStyle483"/>
          <w:spacing w:val="60"/>
        </w:rPr>
        <w:t>Прыжковые</w:t>
      </w:r>
      <w:r>
        <w:rPr>
          <w:rStyle w:val="FontStyle483"/>
        </w:rPr>
        <w:t xml:space="preserve"> </w:t>
      </w:r>
      <w:r>
        <w:rPr>
          <w:rStyle w:val="FontStyle483"/>
          <w:spacing w:val="60"/>
        </w:rPr>
        <w:t>упражнения</w:t>
      </w:r>
      <w:r>
        <w:rPr>
          <w:rStyle w:val="FontStyle483"/>
        </w:rPr>
        <w:t xml:space="preserve"> применяются для развития ЛМВ в двух вариантах интервального режима-В первом из них, направленном преимущественно на по</w:t>
      </w:r>
      <w:r>
        <w:rPr>
          <w:rStyle w:val="FontStyle483"/>
        </w:rPr>
        <w:softHyphen/>
        <w:t>вышение мощности анаэробного алактатного механизма энергообеспечения, используются короткие прыжки, вы</w:t>
      </w:r>
      <w:r>
        <w:rPr>
          <w:rStyle w:val="FontStyle483"/>
        </w:rPr>
        <w:softHyphen/>
        <w:t>полняемые с субмаксимальной мощностью: десятикрат</w:t>
      </w:r>
      <w:r>
        <w:rPr>
          <w:rStyle w:val="FontStyle483"/>
        </w:rPr>
        <w:softHyphen/>
        <w:t>ный прыжок с чередованием ног (2 на правой, 2 на левой);</w:t>
      </w:r>
    </w:p>
    <w:p w:rsidR="00D57188" w:rsidRDefault="001C5317">
      <w:pPr>
        <w:pStyle w:val="Style307"/>
        <w:widowControl/>
        <w:spacing w:before="38" w:line="178" w:lineRule="exact"/>
        <w:jc w:val="left"/>
        <w:rPr>
          <w:rStyle w:val="FontStyle483"/>
        </w:rPr>
      </w:pPr>
      <w:r>
        <w:rPr>
          <w:rStyle w:val="FontStyle483"/>
        </w:rPr>
        <w:t>восьмикратный прыжок с ноги па ногу; шестикратный</w:t>
      </w:r>
    </w:p>
    <w:p w:rsidR="00D57188" w:rsidRDefault="001C5317">
      <w:pPr>
        <w:pStyle w:val="Style307"/>
        <w:widowControl/>
        <w:spacing w:line="178" w:lineRule="exact"/>
        <w:rPr>
          <w:rStyle w:val="FontStyle483"/>
        </w:rPr>
      </w:pPr>
      <w:r>
        <w:rPr>
          <w:rStyle w:val="FontStyle483"/>
          <w:vertAlign w:val="subscript"/>
        </w:rPr>
        <w:t>п</w:t>
      </w:r>
      <w:r>
        <w:rPr>
          <w:rStyle w:val="FontStyle483"/>
        </w:rPr>
        <w:t>рыж°</w:t>
      </w:r>
      <w:r>
        <w:rPr>
          <w:rStyle w:val="FontStyle483"/>
          <w:vertAlign w:val="superscript"/>
        </w:rPr>
        <w:t>к</w:t>
      </w:r>
      <w:r>
        <w:rPr>
          <w:rStyle w:val="FontStyle483"/>
        </w:rPr>
        <w:t xml:space="preserve"> </w:t>
      </w:r>
      <w:r>
        <w:rPr>
          <w:rStyle w:val="FontStyle483"/>
          <w:vertAlign w:val="superscript"/>
        </w:rPr>
        <w:t>иа</w:t>
      </w:r>
      <w:r>
        <w:rPr>
          <w:rStyle w:val="FontStyle483"/>
        </w:rPr>
        <w:t xml:space="preserve"> олпой (прапой, левой) ноге. В серии один из этих прыжков повторяется 4—8 раз с интервалом 10—15 с. Выполняется 2—3 серии с отдыхом 8—10 с.</w:t>
      </w:r>
    </w:p>
    <w:p w:rsidR="00D57188" w:rsidRDefault="001C5317">
      <w:pPr>
        <w:pStyle w:val="Style227"/>
        <w:widowControl/>
        <w:spacing w:line="187" w:lineRule="exact"/>
        <w:ind w:firstLine="259"/>
        <w:rPr>
          <w:rStyle w:val="FontStyle483"/>
        </w:rPr>
      </w:pPr>
      <w:r>
        <w:rPr>
          <w:rStyle w:val="FontStyle483"/>
        </w:rPr>
        <w:t>В другом варианте, направленном преимущественно „а развитие емкости анаэробного алактатного механизма энергообеспечения, выполняются любые по форме движе-</w:t>
      </w:r>
      <w:r>
        <w:rPr>
          <w:rStyle w:val="FontStyle483"/>
          <w:vertAlign w:val="subscript"/>
        </w:rPr>
        <w:t>н</w:t>
      </w:r>
      <w:r>
        <w:rPr>
          <w:rStyle w:val="FontStyle483"/>
        </w:rPr>
        <w:t>„й прыжковые упражнения умеренной интенсивности продолжительностью 20—30 с. В серии 4—6 повторе</w:t>
      </w:r>
      <w:r>
        <w:rPr>
          <w:rStyle w:val="FontStyle483"/>
        </w:rPr>
        <w:softHyphen/>
        <w:t>ний с отдыхом 1 мин. В тренировочном сеансе 2—3 серии с отдыхом 10—12 мин.</w:t>
      </w:r>
    </w:p>
    <w:p w:rsidR="00D57188" w:rsidRDefault="001C5317">
      <w:pPr>
        <w:pStyle w:val="Style65"/>
        <w:widowControl/>
        <w:spacing w:line="202" w:lineRule="exact"/>
        <w:ind w:firstLine="254"/>
        <w:rPr>
          <w:rStyle w:val="FontStyle483"/>
        </w:rPr>
      </w:pPr>
      <w:r>
        <w:rPr>
          <w:rStyle w:val="FontStyle483"/>
        </w:rPr>
        <w:t>Как мы уже говорили, эффективным средством раз</w:t>
      </w:r>
      <w:r>
        <w:rPr>
          <w:rStyle w:val="FontStyle483"/>
        </w:rPr>
        <w:softHyphen/>
        <w:t xml:space="preserve">вития ЛМВ является </w:t>
      </w:r>
      <w:r>
        <w:rPr>
          <w:rStyle w:val="FontStyle483"/>
          <w:spacing w:val="60"/>
        </w:rPr>
        <w:t>бег</w:t>
      </w:r>
      <w:r>
        <w:rPr>
          <w:rStyle w:val="FontStyle483"/>
        </w:rPr>
        <w:t xml:space="preserve"> </w:t>
      </w:r>
      <w:r>
        <w:rPr>
          <w:rStyle w:val="FontStyle483"/>
          <w:spacing w:val="60"/>
        </w:rPr>
        <w:t>в</w:t>
      </w:r>
      <w:r>
        <w:rPr>
          <w:rStyle w:val="FontStyle483"/>
        </w:rPr>
        <w:t xml:space="preserve"> </w:t>
      </w:r>
      <w:r>
        <w:rPr>
          <w:rStyle w:val="FontStyle483"/>
          <w:spacing w:val="60"/>
        </w:rPr>
        <w:t>гору,</w:t>
      </w:r>
      <w:r>
        <w:rPr>
          <w:rStyle w:val="FontStyle483"/>
        </w:rPr>
        <w:t xml:space="preserve"> если он правильно выполняется (см. раздел IV. 1). К сожалению, рекомен</w:t>
      </w:r>
      <w:r>
        <w:rPr>
          <w:rStyle w:val="FontStyle483"/>
        </w:rPr>
        <w:softHyphen/>
        <w:t>дации, касающиеся крутизны подъема, длины отрезков, количества их  повторений, длительности и характера отдыха между ними противоречивы и требуют экспе</w:t>
      </w:r>
      <w:r>
        <w:rPr>
          <w:rStyle w:val="FontStyle483"/>
        </w:rPr>
        <w:softHyphen/>
        <w:t>риментального   уточнения   для   каждого   вида   спорта. Однако на основании имеющихся исследований можно охарактеризовать специфическое тренирующее воздейст</w:t>
      </w:r>
      <w:r>
        <w:rPr>
          <w:rStyle w:val="FontStyle483"/>
        </w:rPr>
        <w:softHyphen/>
        <w:t>вие отрезков различной длины при беге в гору. Так, короткие (40—60 м) отрезки способствуют повышению МАМ, мощности дыхательных мышц и взрывной силы работающих мышц, средние (150—300 м) отрезки отно</w:t>
      </w:r>
      <w:r>
        <w:rPr>
          <w:rStyle w:val="FontStyle483"/>
        </w:rPr>
        <w:softHyphen/>
        <w:t>сительно в равной степени повышают алактатную и лак-татную мощность, хотя мало способствуют повышению максимальных аэробных способностей, длинные (свыше 400 м)   отрезки   обеспечивают   поддержание  высокой аэробной способности и экономичную деятельность сер</w:t>
      </w:r>
      <w:r>
        <w:rPr>
          <w:rStyle w:val="FontStyle483"/>
        </w:rPr>
        <w:softHyphen/>
        <w:t>дечно-сосудистой и дыхательной систем.</w:t>
      </w:r>
    </w:p>
    <w:p w:rsidR="00D57188" w:rsidRDefault="001C5317">
      <w:pPr>
        <w:pStyle w:val="Style40"/>
        <w:widowControl/>
        <w:spacing w:line="202" w:lineRule="exact"/>
        <w:rPr>
          <w:rStyle w:val="FontStyle483"/>
        </w:rPr>
      </w:pPr>
      <w:r>
        <w:rPr>
          <w:rStyle w:val="FontStyle483"/>
        </w:rPr>
        <w:t>Из апробированных   в   практике  методических  ва</w:t>
      </w:r>
      <w:r>
        <w:rPr>
          <w:rStyle w:val="FontStyle483"/>
        </w:rPr>
        <w:softHyphen/>
        <w:t>риантов передвижения в подтем можно привести следую</w:t>
      </w:r>
      <w:r>
        <w:rPr>
          <w:rStyle w:val="FontStyle483"/>
        </w:rPr>
        <w:softHyphen/>
        <w:t>щие. Велосипедистам для развития МАМ и ЛМВ реко</w:t>
      </w:r>
      <w:r>
        <w:rPr>
          <w:rStyle w:val="FontStyle483"/>
        </w:rPr>
        <w:softHyphen/>
        <w:t xml:space="preserve">мендуется преодоление крутого подъема (100—150 м) с максимальной </w:t>
      </w:r>
      <w:r>
        <w:rPr>
          <w:rStyle w:val="FontStyle483"/>
        </w:rPr>
        <w:lastRenderedPageBreak/>
        <w:t>интенсивностью на малой, средней и боль</w:t>
      </w:r>
      <w:r>
        <w:rPr>
          <w:rStyle w:val="FontStyle483"/>
        </w:rPr>
        <w:softHyphen/>
        <w:t>шой передачах с ходу с различной скоростью (Б. А. Ва</w:t>
      </w:r>
      <w:r>
        <w:rPr>
          <w:rStyle w:val="FontStyle483"/>
        </w:rPr>
        <w:softHyphen/>
        <w:t>сильев, СМ. Минаков, 1982). Бегунам на средние дис</w:t>
      </w:r>
      <w:r>
        <w:rPr>
          <w:rStyle w:val="FontStyle483"/>
        </w:rPr>
        <w:softHyphen/>
        <w:t xml:space="preserve">танции в конце подготовительного периода рекомендуется °ег в </w:t>
      </w:r>
      <w:r>
        <w:rPr>
          <w:rStyle w:val="FontStyle483"/>
          <w:vertAlign w:val="subscript"/>
        </w:rPr>
        <w:t>гору</w:t>
      </w:r>
      <w:r>
        <w:rPr>
          <w:rStyle w:val="FontStyle483"/>
        </w:rPr>
        <w:t xml:space="preserve"> </w:t>
      </w:r>
      <w:r>
        <w:rPr>
          <w:rStyle w:val="FontStyle483"/>
          <w:vertAlign w:val="subscript"/>
        </w:rPr>
        <w:t>10Х150</w:t>
      </w:r>
      <w:r>
        <w:rPr>
          <w:rStyle w:val="FontStyle483"/>
        </w:rPr>
        <w:t xml:space="preserve"> </w:t>
      </w:r>
      <w:r>
        <w:rPr>
          <w:rStyle w:val="FontStyle483"/>
          <w:vertAlign w:val="subscript"/>
        </w:rPr>
        <w:t>м</w:t>
      </w:r>
      <w:r>
        <w:rPr>
          <w:rStyle w:val="FontStyle483"/>
        </w:rPr>
        <w:t xml:space="preserve"> </w:t>
      </w:r>
      <w:r>
        <w:rPr>
          <w:rStyle w:val="FontStyle483"/>
          <w:vertAlign w:val="subscript"/>
        </w:rPr>
        <w:t>и</w:t>
      </w:r>
      <w:r>
        <w:rPr>
          <w:rStyle w:val="FontStyle483"/>
        </w:rPr>
        <w:t xml:space="preserve"> </w:t>
      </w:r>
      <w:r>
        <w:rPr>
          <w:rStyle w:val="FontStyle483"/>
          <w:vertAlign w:val="subscript"/>
        </w:rPr>
        <w:t>бегунам</w:t>
      </w:r>
      <w:r>
        <w:rPr>
          <w:rStyle w:val="FontStyle483"/>
        </w:rPr>
        <w:t xml:space="preserve"> „а длинные дистанции </w:t>
      </w:r>
      <w:r>
        <w:rPr>
          <w:rStyle w:val="FontStyle483"/>
          <w:spacing w:val="130"/>
        </w:rPr>
        <w:t>Ал</w:t>
      </w:r>
      <w:r>
        <w:rPr>
          <w:rStyle w:val="FontStyle483"/>
          <w:spacing w:val="130"/>
          <w:vertAlign w:val="superscript"/>
        </w:rPr>
        <w:t>0</w:t>
      </w:r>
      <w:r>
        <w:rPr>
          <w:rStyle w:val="FontStyle483"/>
        </w:rPr>
        <w:t xml:space="preserve"> </w:t>
      </w:r>
      <w:r>
        <w:rPr>
          <w:rStyle w:val="FontStyle483"/>
          <w:vertAlign w:val="superscript"/>
        </w:rPr>
        <w:t>м</w:t>
      </w:r>
      <w:r>
        <w:rPr>
          <w:rStyle w:val="FontStyle483"/>
        </w:rPr>
        <w:t xml:space="preserve"> </w:t>
      </w:r>
      <w:r>
        <w:rPr>
          <w:rStyle w:val="FontStyle483"/>
          <w:vertAlign w:val="superscript"/>
        </w:rPr>
        <w:t>со</w:t>
      </w:r>
      <w:r>
        <w:rPr>
          <w:rStyle w:val="FontStyle483"/>
        </w:rPr>
        <w:t xml:space="preserve"> скоростью 55—60% от соревновательной вя«    </w:t>
      </w:r>
      <w:r>
        <w:rPr>
          <w:rStyle w:val="FontStyle483"/>
          <w:vertAlign w:val="superscript"/>
        </w:rPr>
        <w:t>Н</w:t>
      </w:r>
      <w:r>
        <w:rPr>
          <w:rStyle w:val="FontStyle483"/>
        </w:rPr>
        <w:t>УР</w:t>
      </w:r>
      <w:r>
        <w:rPr>
          <w:rStyle w:val="FontStyle483"/>
          <w:vertAlign w:val="superscript"/>
        </w:rPr>
        <w:t>м</w:t>
      </w:r>
      <w:r>
        <w:rPr>
          <w:rStyle w:val="FontStyle483"/>
        </w:rPr>
        <w:t>екиви, 1974). Кроме того, для совершенство-*»ия способности мышц рекуперировать механическую миг</w:t>
      </w:r>
      <w:r>
        <w:rPr>
          <w:rStyle w:val="FontStyle456"/>
          <w:spacing w:val="-10"/>
        </w:rPr>
        <w:t>,</w:t>
      </w:r>
      <w:r>
        <w:rPr>
          <w:rStyle w:val="FontStyle456"/>
          <w:spacing w:val="-10"/>
          <w:vertAlign w:val="superscript"/>
        </w:rPr>
        <w:t>Р</w:t>
      </w:r>
      <w:r>
        <w:rPr>
          <w:rStyle w:val="FontStyle456"/>
          <w:spacing w:val="-10"/>
        </w:rPr>
        <w:t>г</w:t>
      </w:r>
      <w:r>
        <w:rPr>
          <w:rStyle w:val="FontStyle456"/>
          <w:spacing w:val="-10"/>
          <w:vertAlign w:val="superscript"/>
        </w:rPr>
        <w:t>ГИЮ</w:t>
      </w:r>
      <w:r>
        <w:rPr>
          <w:rStyle w:val="FontStyle456"/>
        </w:rPr>
        <w:t xml:space="preserve"> </w:t>
      </w:r>
      <w:r>
        <w:rPr>
          <w:rStyle w:val="FontStyle483"/>
          <w:vertAlign w:val="superscript"/>
        </w:rPr>
        <w:t>бег</w:t>
      </w:r>
      <w:r>
        <w:rPr>
          <w:rStyle w:val="FontStyle483"/>
        </w:rPr>
        <w:t xml:space="preserve">Унам на средние дистанции рекомендуются ными </w:t>
      </w:r>
      <w:r>
        <w:rPr>
          <w:rStyle w:val="FontStyle483"/>
          <w:vertAlign w:val="superscript"/>
        </w:rPr>
        <w:t>К0КИ</w:t>
      </w:r>
      <w:r>
        <w:rPr>
          <w:rStyle w:val="FontStyle483"/>
        </w:rPr>
        <w:t xml:space="preserve"> </w:t>
      </w:r>
      <w:r>
        <w:rPr>
          <w:rStyle w:val="FontStyle483"/>
          <w:vertAlign w:val="superscript"/>
        </w:rPr>
        <w:t>с</w:t>
      </w:r>
      <w:r>
        <w:rPr>
          <w:rStyle w:val="FontStyle483"/>
        </w:rPr>
        <w:t xml:space="preserve"> активным проталкиванием стопой и актпв-</w:t>
      </w:r>
      <w:r>
        <w:rPr>
          <w:rStyle w:val="FontStyle483"/>
          <w:vertAlign w:val="superscript"/>
        </w:rPr>
        <w:t>ми</w:t>
      </w:r>
      <w:r>
        <w:rPr>
          <w:rStyle w:val="FontStyle483"/>
        </w:rPr>
        <w:t xml:space="preserve"> маховыми движениями на небольшом подъеме дли</w:t>
      </w:r>
      <w:r>
        <w:rPr>
          <w:rStyle w:val="FontStyle483"/>
        </w:rPr>
        <w:softHyphen/>
        <w:t>ной 200—800 м. После подъема выполняется медленный бег трусцой и возвращение на исходную позицию. Вн</w:t>
      </w:r>
      <w:r>
        <w:rPr>
          <w:rStyle w:val="FontStyle483"/>
          <w:vertAlign w:val="subscript"/>
        </w:rPr>
        <w:t>ИЗ</w:t>
      </w:r>
      <w:r>
        <w:rPr>
          <w:rStyle w:val="FontStyle483"/>
        </w:rPr>
        <w:t>у на ровном профиле — бег вполсилы 2—3 раза на отр</w:t>
      </w:r>
      <w:r>
        <w:rPr>
          <w:rStyle w:val="FontStyle483"/>
          <w:vertAlign w:val="subscript"/>
        </w:rPr>
        <w:t xml:space="preserve">ез </w:t>
      </w:r>
      <w:r>
        <w:rPr>
          <w:rStyle w:val="FontStyle483"/>
        </w:rPr>
        <w:t xml:space="preserve">кач 100—400 м. Серия повторяется до 5 раз (Р. </w:t>
      </w:r>
      <w:r>
        <w:rPr>
          <w:rStyle w:val="FontStyle483"/>
          <w:lang w:val="en-US"/>
        </w:rPr>
        <w:t>Belottj</w:t>
      </w:r>
      <w:r w:rsidRPr="00190123">
        <w:rPr>
          <w:rStyle w:val="FontStyle483"/>
        </w:rPr>
        <w:t xml:space="preserve"> </w:t>
      </w:r>
      <w:r>
        <w:rPr>
          <w:rStyle w:val="FontStyle483"/>
          <w:lang w:val="en-US"/>
        </w:rPr>
        <w:t>et</w:t>
      </w:r>
      <w:r w:rsidRPr="00190123">
        <w:rPr>
          <w:rStyle w:val="FontStyle483"/>
        </w:rPr>
        <w:t xml:space="preserve"> </w:t>
      </w:r>
      <w:r>
        <w:rPr>
          <w:rStyle w:val="FontStyle483"/>
          <w:lang w:val="en-US"/>
        </w:rPr>
        <w:t>al</w:t>
      </w:r>
      <w:r w:rsidRPr="00190123">
        <w:rPr>
          <w:rStyle w:val="FontStyle483"/>
        </w:rPr>
        <w:t xml:space="preserve">.. </w:t>
      </w:r>
      <w:r>
        <w:rPr>
          <w:rStyle w:val="FontStyle483"/>
        </w:rPr>
        <w:t>1973). С этой же целью рекомендуется так пазы-ваемый упругий бег, в котором спортсмен продвигается по дорожке (2—3X400) или в небольшой подъем (2—Зу Х200 м), выполняя движения в структуре бега, но с у</w:t>
      </w:r>
      <w:r>
        <w:rPr>
          <w:rStyle w:val="FontStyle483"/>
          <w:vertAlign w:val="subscript"/>
        </w:rPr>
        <w:t>Ко</w:t>
      </w:r>
      <w:r>
        <w:rPr>
          <w:rStyle w:val="FontStyle483"/>
        </w:rPr>
        <w:t>. роченной амплитудой и подчеркнутым отталкиванием сто</w:t>
      </w:r>
      <w:r>
        <w:rPr>
          <w:rStyle w:val="FontStyle483"/>
        </w:rPr>
        <w:softHyphen/>
        <w:t>пой (Ю. В. Верхошанский, 1961, 1970).</w:t>
      </w:r>
    </w:p>
    <w:p w:rsidR="00D57188" w:rsidRDefault="001C5317">
      <w:pPr>
        <w:pStyle w:val="Style247"/>
        <w:widowControl/>
        <w:spacing w:line="202" w:lineRule="exact"/>
        <w:ind w:firstLine="302"/>
        <w:rPr>
          <w:rStyle w:val="FontStyle483"/>
        </w:rPr>
      </w:pPr>
      <w:r>
        <w:rPr>
          <w:rStyle w:val="FontStyle483"/>
        </w:rPr>
        <w:t>Эффективно развивает ЛМВ комбинированная работа включающая различные средства специализированной силовой направленности, в том числе выполнение сорев</w:t>
      </w:r>
      <w:r>
        <w:rPr>
          <w:rStyle w:val="FontStyle483"/>
        </w:rPr>
        <w:softHyphen/>
        <w:t>новательного упражнения в затрудненных условиях или в невысоком темпе с увеличенным силовым компонентом движений. Методы — повторно-серийный и интервальный. Приведем несколько примеров, которые могут подсказать тренеру бесчисленное множество аналогичных вариантов для каждого вида спорта.</w:t>
      </w:r>
    </w:p>
    <w:p w:rsidR="00D57188" w:rsidRDefault="001C5317">
      <w:pPr>
        <w:pStyle w:val="Style40"/>
        <w:widowControl/>
        <w:spacing w:before="5" w:line="202" w:lineRule="exact"/>
        <w:rPr>
          <w:rStyle w:val="FontStyle483"/>
        </w:rPr>
      </w:pPr>
      <w:r>
        <w:rPr>
          <w:rStyle w:val="FontStyle483"/>
        </w:rPr>
        <w:t>Так, для развития ЛМВ гребцов-академистов эффек</w:t>
      </w:r>
      <w:r>
        <w:rPr>
          <w:rStyle w:val="FontStyle483"/>
        </w:rPr>
        <w:softHyphen/>
        <w:t>тивна гребля силового характера в невысоком темпе (8— 10 гребков в минуту). Рабочая фаза и отдых в цикле дви</w:t>
      </w:r>
      <w:r>
        <w:rPr>
          <w:rStyle w:val="FontStyle483"/>
        </w:rPr>
        <w:softHyphen/>
        <w:t>жений при этом равны соответственно 0,7 — 0,8 и 4,0 с, концентрация лактата в крови — 4 — 5 ммоль/л. Такая тренировка в течение 3 недель дала высокий прирост спе</w:t>
      </w:r>
      <w:r>
        <w:rPr>
          <w:rStyle w:val="FontStyle483"/>
        </w:rPr>
        <w:softHyphen/>
        <w:t>циальной   работоспособности   (9,1%)   при   выполнении 3-минутного теста в работе «до отказа». Заметно увели</w:t>
      </w:r>
      <w:r>
        <w:rPr>
          <w:rStyle w:val="FontStyle483"/>
        </w:rPr>
        <w:softHyphen/>
        <w:t>чилась мощность порога анаэробного обмена  (15,2%). однако показатели МГК и максимальной силы существен</w:t>
      </w:r>
      <w:r>
        <w:rPr>
          <w:rStyle w:val="FontStyle483"/>
        </w:rPr>
        <w:softHyphen/>
        <w:t>но не изменились  (А. Н. Конрад,  1986). Аналогичный прием может быть использован пловцами путем выполне</w:t>
      </w:r>
      <w:r>
        <w:rPr>
          <w:rStyle w:val="FontStyle483"/>
        </w:rPr>
        <w:softHyphen/>
        <w:t>ния гребковых движений на привязи в невысоком темпе с лопаточками  с  увеличенной  площадью.   Такая  работа в течение 40 — 60 с должна сочетаться со свободным плаванием на координацию с невысокой скоростью.</w:t>
      </w:r>
    </w:p>
    <w:p w:rsidR="00D57188" w:rsidRDefault="001C5317">
      <w:pPr>
        <w:pStyle w:val="Style247"/>
        <w:widowControl/>
        <w:spacing w:line="202" w:lineRule="exact"/>
        <w:ind w:firstLine="298"/>
        <w:rPr>
          <w:rStyle w:val="FontStyle483"/>
        </w:rPr>
      </w:pPr>
      <w:r>
        <w:rPr>
          <w:rStyle w:val="FontStyle483"/>
        </w:rPr>
        <w:t>Широкие возможности для развития ЛМВ пловцов представляет плавание с растягиванием резинового шну</w:t>
      </w:r>
      <w:r>
        <w:rPr>
          <w:rStyle w:val="FontStyle483"/>
        </w:rPr>
        <w:softHyphen/>
        <w:t>ра, длина и упругость которого подбираются так, чтобы спортсмен мог во время плавания растягивать его на 25 м (В. Д. Зенов, 1985):</w:t>
      </w:r>
    </w:p>
    <w:p w:rsidR="00D57188" w:rsidRDefault="001C5317">
      <w:pPr>
        <w:pStyle w:val="Style314"/>
        <w:widowControl/>
        <w:spacing w:before="43" w:line="134" w:lineRule="exact"/>
        <w:ind w:firstLine="302"/>
        <w:jc w:val="both"/>
        <w:rPr>
          <w:rStyle w:val="FontStyle425"/>
        </w:rPr>
      </w:pPr>
      <w:r>
        <w:rPr>
          <w:rStyle w:val="FontStyle425"/>
        </w:rPr>
        <w:t xml:space="preserve">1. На последних 1,5 2,5 м полного растяжения шнура надо </w:t>
      </w:r>
      <w:r>
        <w:rPr>
          <w:rStyle w:val="FontStyle568"/>
        </w:rPr>
        <w:t>рале«</w:t>
      </w:r>
      <w:r>
        <w:rPr>
          <w:rStyle w:val="FontStyle568"/>
          <w:vertAlign w:val="superscript"/>
        </w:rPr>
        <w:t xml:space="preserve">п </w:t>
      </w:r>
      <w:r>
        <w:rPr>
          <w:rStyle w:val="FontStyle425"/>
        </w:rPr>
        <w:t>рекордную для спортсмена силу тяги. Выполняется 10 16 повторен"» 25-чп роных отрез кои через 1.5 мин.</w:t>
      </w:r>
    </w:p>
    <w:p w:rsidR="00D57188" w:rsidRDefault="001C5317">
      <w:pPr>
        <w:pStyle w:val="Style314"/>
        <w:widowControl/>
        <w:spacing w:before="5" w:line="130" w:lineRule="exact"/>
        <w:ind w:firstLine="312"/>
        <w:jc w:val="both"/>
        <w:rPr>
          <w:rStyle w:val="FontStyle425"/>
        </w:rPr>
      </w:pPr>
      <w:r>
        <w:rPr>
          <w:rStyle w:val="FontStyle425"/>
        </w:rPr>
        <w:lastRenderedPageBreak/>
        <w:t>2 Плешек раонгнн.-ит шнур „а максимальное расстояние » -</w:t>
      </w:r>
      <w:r>
        <w:rPr>
          <w:rStyle w:val="FontStyle425"/>
          <w:vertAlign w:val="superscript"/>
        </w:rPr>
        <w:t>,</w:t>
      </w:r>
      <w:r>
        <w:rPr>
          <w:rStyle w:val="FontStyle425"/>
        </w:rPr>
        <w:t>-"</w:t>
      </w:r>
      <w:r>
        <w:rPr>
          <w:rStyle w:val="FontStyle425"/>
          <w:vertAlign w:val="superscript"/>
        </w:rPr>
        <w:t xml:space="preserve">оМ </w:t>
      </w:r>
      <w:r>
        <w:rPr>
          <w:rStyle w:val="FontStyle425"/>
        </w:rPr>
        <w:t>слярйспи удержаться на месте в гсченис 5 15 гребков 10 15 п&lt;&gt;нп&gt;-рг-нии через 1,5   3 мин.</w:t>
      </w:r>
    </w:p>
    <w:p w:rsidR="00D57188" w:rsidRDefault="00D57188">
      <w:pPr>
        <w:pStyle w:val="Style314"/>
        <w:widowControl/>
        <w:spacing w:before="5" w:line="130" w:lineRule="exact"/>
        <w:ind w:firstLine="312"/>
        <w:jc w:val="both"/>
        <w:rPr>
          <w:rStyle w:val="FontStyle425"/>
        </w:rPr>
        <w:sectPr w:rsidR="00D57188">
          <w:headerReference w:type="even" r:id="rId864"/>
          <w:headerReference w:type="default" r:id="rId865"/>
          <w:footerReference w:type="even" r:id="rId866"/>
          <w:footerReference w:type="default" r:id="rId867"/>
          <w:type w:val="continuous"/>
          <w:pgSz w:w="8390" w:h="11905"/>
          <w:pgMar w:top="939" w:right="1205" w:bottom="1370" w:left="1901" w:header="720" w:footer="720" w:gutter="0"/>
          <w:cols w:space="60"/>
          <w:noEndnote/>
        </w:sectPr>
      </w:pPr>
    </w:p>
    <w:p w:rsidR="00D57188" w:rsidRDefault="000D57BA">
      <w:pPr>
        <w:pStyle w:val="Style369"/>
        <w:widowControl/>
        <w:rPr>
          <w:rStyle w:val="FontStyle483"/>
          <w:vertAlign w:val="superscript"/>
        </w:rPr>
      </w:pPr>
      <w:r>
        <w:rPr>
          <w:noProof/>
        </w:rPr>
        <w:lastRenderedPageBreak/>
        <mc:AlternateContent>
          <mc:Choice Requires="wps">
            <w:drawing>
              <wp:anchor distT="0" distB="0" distL="24130" distR="24130" simplePos="0" relativeHeight="251710976" behindDoc="0" locked="0" layoutInCell="1" allowOverlap="1">
                <wp:simplePos x="0" y="0"/>
                <wp:positionH relativeFrom="margin">
                  <wp:posOffset>0</wp:posOffset>
                </wp:positionH>
                <wp:positionV relativeFrom="paragraph">
                  <wp:posOffset>399415</wp:posOffset>
                </wp:positionV>
                <wp:extent cx="767715" cy="186055"/>
                <wp:effectExtent l="0" t="0" r="0" b="0"/>
                <wp:wrapTopAndBottom/>
                <wp:docPr id="186"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285"/>
                              <w:widowControl/>
                              <w:jc w:val="both"/>
                              <w:rPr>
                                <w:rStyle w:val="FontStyle547"/>
                                <w:spacing w:val="20"/>
                              </w:rPr>
                            </w:pPr>
                            <w:r>
                              <w:rPr>
                                <w:rStyle w:val="FontStyle547"/>
                                <w:spacing w:val="20"/>
                              </w:rPr>
                              <w:t>;ст</w:t>
                            </w:r>
                            <w:r>
                              <w:rPr>
                                <w:rStyle w:val="FontStyle547"/>
                                <w:spacing w:val="20"/>
                                <w:vertAlign w:val="subscript"/>
                              </w:rPr>
                              <w:t>СЯ</w:t>
                            </w:r>
                            <w:r>
                              <w:rPr>
                                <w:rStyle w:val="FontStyle547"/>
                              </w:rPr>
                              <w:t xml:space="preserve"> </w:t>
                            </w:r>
                            <w:r>
                              <w:rPr>
                                <w:rStyle w:val="FontStyle547"/>
                                <w:spacing w:val="20"/>
                                <w:vertAlign w:val="subscript"/>
                              </w:rPr>
                              <w:t>так</w:t>
                            </w:r>
                            <w:r>
                              <w:rPr>
                                <w:rStyle w:val="FontStyle547"/>
                              </w:rPr>
                              <w:t xml:space="preserve"> </w:t>
                            </w:r>
                            <w:r>
                              <w:rPr>
                                <w:rStyle w:val="FontStyle547"/>
                                <w:spacing w:val="20"/>
                              </w:rPr>
                              <w:t>;к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 o:spid="_x0000_s1320" type="#_x0000_t202" style="position:absolute;left:0;text-align:left;margin-left:0;margin-top:31.45pt;width:60.45pt;height:14.65pt;z-index:251710976;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" filled="f" stroked="f">
                <v:textbox inset="0,0,0,0">
                  <w:txbxContent>
                    <w:p w:rsidR="00D57188" w:rsidRDefault="001C5317">
                      <w:pPr>
                        <w:pStyle w:val="Style285"/>
                        <w:widowControl/>
                        <w:jc w:val="both"/>
                        <w:rPr>
                          <w:rStyle w:val="FontStyle547"/>
                          <w:spacing w:val="20"/>
                        </w:rPr>
                      </w:pPr>
                      <w:r>
                        <w:rPr>
                          <w:rStyle w:val="FontStyle547"/>
                          <w:spacing w:val="20"/>
                        </w:rPr>
                        <w:t>;ст</w:t>
                      </w:r>
                      <w:r>
                        <w:rPr>
                          <w:rStyle w:val="FontStyle547"/>
                          <w:spacing w:val="20"/>
                          <w:vertAlign w:val="subscript"/>
                        </w:rPr>
                        <w:t>СЯ</w:t>
                      </w:r>
                      <w:r>
                        <w:rPr>
                          <w:rStyle w:val="FontStyle547"/>
                        </w:rPr>
                        <w:t xml:space="preserve"> </w:t>
                      </w:r>
                      <w:r>
                        <w:rPr>
                          <w:rStyle w:val="FontStyle547"/>
                          <w:spacing w:val="20"/>
                          <w:vertAlign w:val="subscript"/>
                        </w:rPr>
                        <w:t>так</w:t>
                      </w:r>
                      <w:r>
                        <w:rPr>
                          <w:rStyle w:val="FontStyle547"/>
                        </w:rPr>
                        <w:t xml:space="preserve"> </w:t>
                      </w:r>
                      <w:r>
                        <w:rPr>
                          <w:rStyle w:val="FontStyle547"/>
                          <w:spacing w:val="20"/>
                        </w:rPr>
                        <w:t>;к</w:t>
                      </w:r>
                    </w:p>
                  </w:txbxContent>
                </v:textbox>
                <w10:wrap type="topAndBottom" anchorx="margin"/>
              </v:shape>
            </w:pict>
          </mc:Fallback>
        </mc:AlternateContent>
      </w:r>
      <w:r>
        <w:rPr>
          <w:noProof/>
        </w:rPr>
        <mc:AlternateContent>
          <mc:Choice Requires="wpg">
            <w:drawing>
              <wp:anchor distT="0" distB="0" distL="24130" distR="24130" simplePos="0" relativeHeight="251708928" behindDoc="1" locked="0" layoutInCell="1" allowOverlap="1">
                <wp:simplePos x="0" y="0"/>
                <wp:positionH relativeFrom="margin">
                  <wp:posOffset>-8890</wp:posOffset>
                </wp:positionH>
                <wp:positionV relativeFrom="paragraph">
                  <wp:posOffset>0</wp:posOffset>
                </wp:positionV>
                <wp:extent cx="2697480" cy="1329055"/>
                <wp:effectExtent l="0" t="0" r="9525" b="4445"/>
                <wp:wrapTight wrapText="bothSides">
                  <wp:wrapPolygon edited="0">
                    <wp:start x="0" y="0"/>
                    <wp:lineTo x="0" y="1837"/>
                    <wp:lineTo x="0" y="1837"/>
                    <wp:lineTo x="0" y="2384"/>
                    <wp:lineTo x="0" y="2384"/>
                    <wp:lineTo x="0" y="2725"/>
                    <wp:lineTo x="1220" y="2725"/>
                    <wp:lineTo x="1220" y="2828"/>
                    <wp:lineTo x="1220" y="2828"/>
                    <wp:lineTo x="1220" y="3220"/>
                    <wp:lineTo x="4098" y="3220"/>
                    <wp:lineTo x="4098" y="3818"/>
                    <wp:lineTo x="7932" y="3818"/>
                    <wp:lineTo x="7932" y="21600"/>
                    <wp:lineTo x="21600" y="21600"/>
                    <wp:lineTo x="21600" y="3818"/>
                    <wp:lineTo x="21600" y="3818"/>
                    <wp:lineTo x="21600" y="3220"/>
                    <wp:lineTo x="21600" y="3220"/>
                    <wp:lineTo x="21600" y="2828"/>
                    <wp:lineTo x="21600" y="2828"/>
                    <wp:lineTo x="21600" y="2725"/>
                    <wp:lineTo x="21600" y="2725"/>
                    <wp:lineTo x="21600" y="2384"/>
                    <wp:lineTo x="6488" y="2384"/>
                    <wp:lineTo x="6488" y="1837"/>
                    <wp:lineTo x="16302" y="1837"/>
                    <wp:lineTo x="16302" y="0"/>
                    <wp:lineTo x="0" y="0"/>
                  </wp:wrapPolygon>
                </wp:wrapTight>
                <wp:docPr id="183"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7480" cy="1329055"/>
                          <a:chOff x="0" y="446"/>
                          <a:chExt cx="4248" cy="2093"/>
                        </a:xfrm>
                      </wpg:grpSpPr>
                      <pic:pic xmlns:pic="http://schemas.openxmlformats.org/drawingml/2006/picture">
                        <pic:nvPicPr>
                          <pic:cNvPr id="184" name="Picture 301"/>
                          <pic:cNvPicPr>
                            <a:picLocks noChangeAspect="1" noChangeArrowheads="1"/>
                          </pic:cNvPicPr>
                        </pic:nvPicPr>
                        <pic:blipFill>
                          <a:blip r:embed="rId868">
                            <a:extLst>
                              <a:ext uri="{28A0092B-C50C-407E-A947-70E740481C1C}">
                                <a14:useLocalDpi xmlns:a14="http://schemas.microsoft.com/office/drawing/2010/main" val="0"/>
                              </a:ext>
                            </a:extLst>
                          </a:blip>
                          <a:srcRect/>
                          <a:stretch>
                            <a:fillRect/>
                          </a:stretch>
                        </pic:blipFill>
                        <pic:spPr bwMode="auto">
                          <a:xfrm>
                            <a:off x="0" y="446"/>
                            <a:ext cx="3206" cy="370"/>
                          </a:xfrm>
                          <a:prstGeom prst="rect">
                            <a:avLst/>
                          </a:prstGeom>
                          <a:noFill/>
                          <a:extLst>
                            <a:ext uri="{909E8E84-426E-40DD-AFC4-6F175D3DCCD1}">
                              <a14:hiddenFill xmlns:a14="http://schemas.microsoft.com/office/drawing/2010/main">
                                <a:solidFill>
                                  <a:srgbClr val="FFFFFF"/>
                                </a:solidFill>
                              </a14:hiddenFill>
                            </a:ext>
                          </a:extLst>
                        </pic:spPr>
                      </pic:pic>
                      <wps:wsp>
                        <wps:cNvPr id="185" name="Text Box 302"/>
                        <wps:cNvSpPr txBox="1">
                          <a:spLocks noChangeArrowheads="1"/>
                        </wps:cNvSpPr>
                        <wps:spPr bwMode="auto">
                          <a:xfrm>
                            <a:off x="1560" y="676"/>
                            <a:ext cx="2688" cy="186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359"/>
                                <w:widowControl/>
                                <w:spacing w:line="240" w:lineRule="auto"/>
                                <w:ind w:left="389" w:firstLine="0"/>
                                <w:jc w:val="left"/>
                                <w:rPr>
                                  <w:rStyle w:val="FontStyle428"/>
                                </w:rPr>
                              </w:pPr>
                              <w:r>
                                <w:rPr>
                                  <w:rStyle w:val="FontStyle428"/>
                                </w:rPr>
                                <w:t>3 Цнтсрп</w:t>
                              </w:r>
                              <w:r>
                                <w:rPr>
                                  <w:rStyle w:val="FontStyle565"/>
                                </w:rPr>
                                <w:t xml:space="preserve">.1ЛЫ1ое </w:t>
                              </w:r>
                              <w:r>
                                <w:rPr>
                                  <w:rStyle w:val="FontStyle428"/>
                                </w:rPr>
                                <w:t>плапаннс с расти-</w:t>
                              </w:r>
                            </w:p>
                            <w:p w:rsidR="00D57188" w:rsidRDefault="001C5317">
                              <w:pPr>
                                <w:pStyle w:val="Style367"/>
                                <w:widowControl/>
                                <w:tabs>
                                  <w:tab w:val="left" w:leader="dot" w:pos="802"/>
                                </w:tabs>
                                <w:spacing w:line="139" w:lineRule="exact"/>
                                <w:ind w:firstLine="0"/>
                                <w:jc w:val="left"/>
                                <w:rPr>
                                  <w:rStyle w:val="FontStyle428"/>
                                </w:rPr>
                              </w:pPr>
                              <w:r>
                                <w:rPr>
                                  <w:rStyle w:val="FontStyle451"/>
                                </w:rPr>
                                <w:t xml:space="preserve">гимшисм </w:t>
                              </w:r>
                              <w:r>
                                <w:rPr>
                                  <w:rStyle w:val="FontStyle451"/>
                                </w:rPr>
                                <w:tab/>
                              </w:r>
                              <w:r>
                                <w:rPr>
                                  <w:rStyle w:val="FontStyle428"/>
                                </w:rPr>
                                <w:t xml:space="preserve">У1&gt;а </w:t>
                              </w:r>
                              <w:r>
                                <w:rPr>
                                  <w:rStyle w:val="FontStyle447"/>
                                  <w:lang w:val="en-US"/>
                                </w:rPr>
                                <w:t>I</w:t>
                              </w:r>
                              <w:r w:rsidRPr="00190123">
                                <w:rPr>
                                  <w:rStyle w:val="FontStyle447"/>
                                </w:rPr>
                                <w:t xml:space="preserve">' </w:t>
                              </w:r>
                              <w:r>
                                <w:rPr>
                                  <w:rStyle w:val="FontStyle428"/>
                                </w:rPr>
                                <w:t>помощью ног |5±</w:t>
                              </w:r>
                            </w:p>
                            <w:p w:rsidR="00D57188" w:rsidRDefault="001C5317">
                              <w:pPr>
                                <w:pStyle w:val="Style367"/>
                                <w:widowControl/>
                                <w:spacing w:line="139" w:lineRule="exact"/>
                                <w:rPr>
                                  <w:rStyle w:val="FontStyle428"/>
                                </w:rPr>
                              </w:pPr>
                              <w:r>
                                <w:rPr>
                                  <w:rStyle w:val="FontStyle428"/>
                                </w:rPr>
                                <w:t xml:space="preserve">25 м </w:t>
                              </w:r>
                              <w:r>
                                <w:rPr>
                                  <w:rStyle w:val="FontStyle478"/>
                                </w:rPr>
                                <w:t xml:space="preserve">черед </w:t>
                              </w:r>
                              <w:r>
                                <w:rPr>
                                  <w:rStyle w:val="FontStyle428"/>
                                </w:rPr>
                                <w:t xml:space="preserve">75 с, при помощи рук </w:t>
                              </w:r>
                              <w:r>
                                <w:rPr>
                                  <w:rStyle w:val="FontStyle428"/>
                                  <w:spacing w:val="30"/>
                                </w:rPr>
                                <w:t xml:space="preserve">ШХ </w:t>
                              </w:r>
                              <w:r>
                                <w:rPr>
                                  <w:rStyle w:val="FontStyle428"/>
                                </w:rPr>
                                <w:t>Х25 м через 80 с и затем и полной коор</w:t>
                              </w:r>
                              <w:r>
                                <w:rPr>
                                  <w:rStyle w:val="FontStyle428"/>
                                </w:rPr>
                                <w:softHyphen/>
                                <w:t xml:space="preserve">динации 20X25 </w:t>
                              </w:r>
                              <w:r>
                                <w:rPr>
                                  <w:rStyle w:val="FontStyle560"/>
                                </w:rPr>
                                <w:t xml:space="preserve">м </w:t>
                              </w:r>
                              <w:r>
                                <w:rPr>
                                  <w:rStyle w:val="FontStyle428"/>
                                </w:rPr>
                                <w:t>через 6 с. в паузах возвращение к месту старга и сво</w:t>
                              </w:r>
                              <w:r>
                                <w:rPr>
                                  <w:rStyle w:val="FontStyle428"/>
                                </w:rPr>
                                <w:softHyphen/>
                                <w:t>бодное плавание.</w:t>
                              </w:r>
                            </w:p>
                            <w:p w:rsidR="00D57188" w:rsidRDefault="001C5317">
                              <w:pPr>
                                <w:pStyle w:val="Style359"/>
                                <w:widowControl/>
                                <w:spacing w:line="139" w:lineRule="exact"/>
                                <w:ind w:firstLine="283"/>
                                <w:rPr>
                                  <w:rStyle w:val="FontStyle428"/>
                                </w:rPr>
                              </w:pPr>
                              <w:r>
                                <w:rPr>
                                  <w:rStyle w:val="FontStyle428"/>
                                </w:rPr>
                                <w:t>4. Повторное плавание на макси</w:t>
                              </w:r>
                              <w:r>
                                <w:rPr>
                                  <w:rStyle w:val="FontStyle428"/>
                                </w:rPr>
                                <w:softHyphen/>
                                <w:t>мальное растяжение шиура: в полной координации 20 раз. при помощи ног 15 раз, при помощи рук 15 раз, паузы отдыха по самочувствию в пределах 1—1,5 мин.</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0" o:spid="_x0000_s1321" style="position:absolute;left:0;text-align:left;margin-left:-.7pt;margin-top:0;width:212.4pt;height:104.65pt;z-index:-251607552;mso-wrap-distance-left:1.9pt;mso-wrap-distance-right:1.9pt;mso-position-horizontal-relative:margin" coordorigin=",446" coordsize="4248,20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">
                <v:shape id="Picture 301" o:spid="_x0000_s1322" type="#_x0000_t75" style="position:absolute;top:446;width:3206;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">
                  <v:imagedata r:id="rId869" o:title=""/>
                </v:shape>
                <v:shape id="Text Box 302" o:spid="_x0000_s1323" type="#_x0000_t202" style="position:absolute;left:1560;top:676;width:268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" filled="f" strokecolor="white" strokeweight="0">
                  <v:textbox inset="0,0,0,0">
                    <w:txbxContent>
                      <w:p w:rsidR="00D57188" w:rsidRDefault="001C5317">
                        <w:pPr>
                          <w:pStyle w:val="Style359"/>
                          <w:widowControl/>
                          <w:spacing w:line="240" w:lineRule="auto"/>
                          <w:ind w:left="389" w:firstLine="0"/>
                          <w:jc w:val="left"/>
                          <w:rPr>
                            <w:rStyle w:val="FontStyle428"/>
                          </w:rPr>
                        </w:pPr>
                        <w:r>
                          <w:rPr>
                            <w:rStyle w:val="FontStyle428"/>
                          </w:rPr>
                          <w:t>3 Цнтсрп</w:t>
                        </w:r>
                        <w:r>
                          <w:rPr>
                            <w:rStyle w:val="FontStyle565"/>
                          </w:rPr>
                          <w:t xml:space="preserve">.1ЛЫ1ое </w:t>
                        </w:r>
                        <w:r>
                          <w:rPr>
                            <w:rStyle w:val="FontStyle428"/>
                          </w:rPr>
                          <w:t>плапаннс с расти-</w:t>
                        </w:r>
                      </w:p>
                      <w:p w:rsidR="00D57188" w:rsidRDefault="001C5317">
                        <w:pPr>
                          <w:pStyle w:val="Style367"/>
                          <w:widowControl/>
                          <w:tabs>
                            <w:tab w:val="left" w:leader="dot" w:pos="802"/>
                          </w:tabs>
                          <w:spacing w:line="139" w:lineRule="exact"/>
                          <w:ind w:firstLine="0"/>
                          <w:jc w:val="left"/>
                          <w:rPr>
                            <w:rStyle w:val="FontStyle428"/>
                          </w:rPr>
                        </w:pPr>
                        <w:r>
                          <w:rPr>
                            <w:rStyle w:val="FontStyle451"/>
                          </w:rPr>
                          <w:t xml:space="preserve">гимшисм </w:t>
                        </w:r>
                        <w:r>
                          <w:rPr>
                            <w:rStyle w:val="FontStyle451"/>
                          </w:rPr>
                          <w:tab/>
                        </w:r>
                        <w:r>
                          <w:rPr>
                            <w:rStyle w:val="FontStyle428"/>
                          </w:rPr>
                          <w:t xml:space="preserve">У1&gt;а </w:t>
                        </w:r>
                        <w:r>
                          <w:rPr>
                            <w:rStyle w:val="FontStyle447"/>
                            <w:lang w:val="en-US"/>
                          </w:rPr>
                          <w:t>I</w:t>
                        </w:r>
                        <w:r w:rsidRPr="00190123">
                          <w:rPr>
                            <w:rStyle w:val="FontStyle447"/>
                          </w:rPr>
                          <w:t xml:space="preserve">' </w:t>
                        </w:r>
                        <w:r>
                          <w:rPr>
                            <w:rStyle w:val="FontStyle428"/>
                          </w:rPr>
                          <w:t>помощью ног |5±</w:t>
                        </w:r>
                      </w:p>
                      <w:p w:rsidR="00D57188" w:rsidRDefault="001C5317">
                        <w:pPr>
                          <w:pStyle w:val="Style367"/>
                          <w:widowControl/>
                          <w:spacing w:line="139" w:lineRule="exact"/>
                          <w:rPr>
                            <w:rStyle w:val="FontStyle428"/>
                          </w:rPr>
                        </w:pPr>
                        <w:r>
                          <w:rPr>
                            <w:rStyle w:val="FontStyle428"/>
                          </w:rPr>
                          <w:t xml:space="preserve">25 м </w:t>
                        </w:r>
                        <w:r>
                          <w:rPr>
                            <w:rStyle w:val="FontStyle478"/>
                          </w:rPr>
                          <w:t xml:space="preserve">черед </w:t>
                        </w:r>
                        <w:r>
                          <w:rPr>
                            <w:rStyle w:val="FontStyle428"/>
                          </w:rPr>
                          <w:t xml:space="preserve">75 с, при помощи рук </w:t>
                        </w:r>
                        <w:r>
                          <w:rPr>
                            <w:rStyle w:val="FontStyle428"/>
                            <w:spacing w:val="30"/>
                          </w:rPr>
                          <w:t xml:space="preserve">ШХ </w:t>
                        </w:r>
                        <w:r>
                          <w:rPr>
                            <w:rStyle w:val="FontStyle428"/>
                          </w:rPr>
                          <w:t>Х25 м через 80 с и затем и полной коор</w:t>
                        </w:r>
                        <w:r>
                          <w:rPr>
                            <w:rStyle w:val="FontStyle428"/>
                          </w:rPr>
                          <w:softHyphen/>
                          <w:t xml:space="preserve">динации 20X25 </w:t>
                        </w:r>
                        <w:r>
                          <w:rPr>
                            <w:rStyle w:val="FontStyle560"/>
                          </w:rPr>
                          <w:t xml:space="preserve">м </w:t>
                        </w:r>
                        <w:r>
                          <w:rPr>
                            <w:rStyle w:val="FontStyle428"/>
                          </w:rPr>
                          <w:t>через 6 с. в паузах возвращение к месту старга и сво</w:t>
                        </w:r>
                        <w:r>
                          <w:rPr>
                            <w:rStyle w:val="FontStyle428"/>
                          </w:rPr>
                          <w:softHyphen/>
                          <w:t>бодное плавание.</w:t>
                        </w:r>
                      </w:p>
                      <w:p w:rsidR="00D57188" w:rsidRDefault="001C5317">
                        <w:pPr>
                          <w:pStyle w:val="Style359"/>
                          <w:widowControl/>
                          <w:spacing w:line="139" w:lineRule="exact"/>
                          <w:ind w:firstLine="283"/>
                          <w:rPr>
                            <w:rStyle w:val="FontStyle428"/>
                          </w:rPr>
                        </w:pPr>
                        <w:r>
                          <w:rPr>
                            <w:rStyle w:val="FontStyle428"/>
                          </w:rPr>
                          <w:t>4. Повторное плавание на макси</w:t>
                        </w:r>
                        <w:r>
                          <w:rPr>
                            <w:rStyle w:val="FontStyle428"/>
                          </w:rPr>
                          <w:softHyphen/>
                          <w:t>мальное растяжение шиура: в полной координации 20 раз. при помощи ног 15 раз, при помощи рук 15 раз, паузы отдыха по самочувствию в пределах 1—1,5 мин.</w:t>
                        </w:r>
                      </w:p>
                    </w:txbxContent>
                  </v:textbox>
                </v:shape>
                <w10:wrap type="tight" anchorx="margin"/>
              </v:group>
            </w:pict>
          </mc:Fallback>
        </mc:AlternateContent>
      </w:r>
      <w:r>
        <w:rPr>
          <w:noProof/>
        </w:rPr>
        <mc:AlternateContent>
          <mc:Choice Requires="wps">
            <w:drawing>
              <wp:anchor distT="0" distB="0" distL="24130" distR="24130" simplePos="0" relativeHeight="251712000" behindDoc="0" locked="0" layoutInCell="1" allowOverlap="1">
                <wp:simplePos x="0" y="0"/>
                <wp:positionH relativeFrom="margin">
                  <wp:posOffset>0</wp:posOffset>
                </wp:positionH>
                <wp:positionV relativeFrom="paragraph">
                  <wp:posOffset>682625</wp:posOffset>
                </wp:positionV>
                <wp:extent cx="762000" cy="246380"/>
                <wp:effectExtent l="0" t="0" r="2540" b="4445"/>
                <wp:wrapSquare wrapText="largest"/>
                <wp:docPr id="1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95"/>
                              <w:widowControl/>
                              <w:spacing w:line="163" w:lineRule="exact"/>
                              <w:ind w:left="82" w:hanging="82"/>
                              <w:rPr>
                                <w:rStyle w:val="FontStyle483"/>
                              </w:rPr>
                            </w:pPr>
                            <w:r>
                              <w:rPr>
                                <w:rStyle w:val="FontStyle483"/>
                              </w:rPr>
                              <w:t xml:space="preserve">подъем (2 </w:t>
                            </w:r>
                            <w:r>
                              <w:rPr>
                                <w:rStyle w:val="FontStyle483"/>
                                <w:vertAlign w:val="superscript"/>
                              </w:rPr>
                              <w:t>е</w:t>
                            </w:r>
                            <w:r>
                              <w:rPr>
                                <w:rStyle w:val="FontStyle483"/>
                              </w:rPr>
                              <w:t>* бега.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3" o:spid="_x0000_s1324" type="#_x0000_t202" style="position:absolute;left:0;text-align:left;margin-left:0;margin-top:53.75pt;width:60pt;height:19.4pt;z-index:251712000;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" filled="f" stroked="f">
                <v:textbox inset="0,0,0,0">
                  <w:txbxContent>
                    <w:p w:rsidR="00D57188" w:rsidRDefault="001C5317">
                      <w:pPr>
                        <w:pStyle w:val="Style95"/>
                        <w:widowControl/>
                        <w:spacing w:line="163" w:lineRule="exact"/>
                        <w:ind w:left="82" w:hanging="82"/>
                        <w:rPr>
                          <w:rStyle w:val="FontStyle483"/>
                        </w:rPr>
                      </w:pPr>
                      <w:r>
                        <w:rPr>
                          <w:rStyle w:val="FontStyle483"/>
                        </w:rPr>
                        <w:t xml:space="preserve">подъем (2 </w:t>
                      </w:r>
                      <w:r>
                        <w:rPr>
                          <w:rStyle w:val="FontStyle483"/>
                          <w:vertAlign w:val="superscript"/>
                        </w:rPr>
                        <w:t>е</w:t>
                      </w:r>
                      <w:r>
                        <w:rPr>
                          <w:rStyle w:val="FontStyle483"/>
                        </w:rPr>
                        <w:t>* бега.</w:t>
                      </w:r>
                    </w:p>
                  </w:txbxContent>
                </v:textbox>
                <w10:wrap type="square" side="largest" anchorx="margin"/>
              </v:shape>
            </w:pict>
          </mc:Fallback>
        </mc:AlternateContent>
      </w:r>
      <w:r>
        <w:rPr>
          <w:noProof/>
        </w:rPr>
        <mc:AlternateContent>
          <mc:Choice Requires="wpg">
            <w:drawing>
              <wp:anchor distT="0" distB="0" distL="24130" distR="24130" simplePos="0" relativeHeight="251709952" behindDoc="0" locked="0" layoutInCell="1" allowOverlap="1">
                <wp:simplePos x="0" y="0"/>
                <wp:positionH relativeFrom="margin">
                  <wp:posOffset>2868295</wp:posOffset>
                </wp:positionH>
                <wp:positionV relativeFrom="paragraph">
                  <wp:posOffset>94615</wp:posOffset>
                </wp:positionV>
                <wp:extent cx="1310640" cy="1771015"/>
                <wp:effectExtent l="8255" t="0" r="5080" b="10795"/>
                <wp:wrapTight wrapText="bothSides">
                  <wp:wrapPolygon edited="0">
                    <wp:start x="-157" y="0"/>
                    <wp:lineTo x="-157" y="16372"/>
                    <wp:lineTo x="1570" y="16721"/>
                    <wp:lineTo x="10800" y="16721"/>
                    <wp:lineTo x="-157" y="17883"/>
                    <wp:lineTo x="-157" y="21484"/>
                    <wp:lineTo x="21757" y="21484"/>
                    <wp:lineTo x="21757" y="17999"/>
                    <wp:lineTo x="20501" y="17766"/>
                    <wp:lineTo x="10800" y="16721"/>
                    <wp:lineTo x="19413" y="16721"/>
                    <wp:lineTo x="21757" y="16372"/>
                    <wp:lineTo x="21600" y="0"/>
                    <wp:lineTo x="-157" y="0"/>
                  </wp:wrapPolygon>
                </wp:wrapTight>
                <wp:docPr id="179"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0640" cy="1771015"/>
                          <a:chOff x="4502" y="595"/>
                          <a:chExt cx="2064" cy="2789"/>
                        </a:xfrm>
                      </wpg:grpSpPr>
                      <pic:pic xmlns:pic="http://schemas.openxmlformats.org/drawingml/2006/picture">
                        <pic:nvPicPr>
                          <pic:cNvPr id="180" name="Picture 305"/>
                          <pic:cNvPicPr>
                            <a:picLocks noChangeAspect="1" noChangeArrowheads="1"/>
                          </pic:cNvPicPr>
                        </pic:nvPicPr>
                        <pic:blipFill>
                          <a:blip r:embed="rId870">
                            <a:grayscl/>
                            <a:extLst>
                              <a:ext uri="{28A0092B-C50C-407E-A947-70E740481C1C}">
                                <a14:useLocalDpi xmlns:a14="http://schemas.microsoft.com/office/drawing/2010/main" val="0"/>
                              </a:ext>
                            </a:extLst>
                          </a:blip>
                          <a:srcRect/>
                          <a:stretch>
                            <a:fillRect/>
                          </a:stretch>
                        </pic:blipFill>
                        <pic:spPr bwMode="auto">
                          <a:xfrm>
                            <a:off x="4521" y="595"/>
                            <a:ext cx="2025" cy="2122"/>
                          </a:xfrm>
                          <a:prstGeom prst="rect">
                            <a:avLst/>
                          </a:prstGeom>
                          <a:noFill/>
                          <a:extLst>
                            <a:ext uri="{909E8E84-426E-40DD-AFC4-6F175D3DCCD1}">
                              <a14:hiddenFill xmlns:a14="http://schemas.microsoft.com/office/drawing/2010/main">
                                <a:solidFill>
                                  <a:srgbClr val="FFFFFF"/>
                                </a:solidFill>
                              </a14:hiddenFill>
                            </a:ext>
                          </a:extLst>
                        </pic:spPr>
                      </pic:pic>
                      <wps:wsp>
                        <wps:cNvPr id="181" name="Text Box 306"/>
                        <wps:cNvSpPr txBox="1">
                          <a:spLocks noChangeArrowheads="1"/>
                        </wps:cNvSpPr>
                        <wps:spPr bwMode="auto">
                          <a:xfrm>
                            <a:off x="4502" y="2928"/>
                            <a:ext cx="2064" cy="45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402"/>
                                <w:widowControl/>
                                <w:spacing w:line="149" w:lineRule="exact"/>
                                <w:jc w:val="both"/>
                                <w:rPr>
                                  <w:rStyle w:val="FontStyle560"/>
                                </w:rPr>
                              </w:pPr>
                              <w:r>
                                <w:rPr>
                                  <w:rStyle w:val="FontStyle560"/>
                                </w:rPr>
                                <w:t xml:space="preserve">Рис. </w:t>
                              </w:r>
                              <w:r>
                                <w:rPr>
                                  <w:rStyle w:val="FontStyle463"/>
                                </w:rPr>
                                <w:t xml:space="preserve">58. </w:t>
                              </w:r>
                              <w:r>
                                <w:rPr>
                                  <w:rStyle w:val="FontStyle560"/>
                                </w:rPr>
                                <w:t>Упражнения с ис</w:t>
                              </w:r>
                              <w:r>
                                <w:rPr>
                                  <w:rStyle w:val="FontStyle560"/>
                                </w:rPr>
                                <w:softHyphen/>
                                <w:t>пользованием внешнего со</w:t>
                              </w:r>
                              <w:r>
                                <w:rPr>
                                  <w:rStyle w:val="FontStyle560"/>
                                </w:rPr>
                                <w:softHyphen/>
                                <w:t>противления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4" o:spid="_x0000_s1325" style="position:absolute;left:0;text-align:left;margin-left:225.85pt;margin-top:7.45pt;width:103.2pt;height:139.45pt;z-index:251709952;mso-wrap-distance-left:1.9pt;mso-wrap-distance-right:1.9pt;mso-position-horizontal-relative:margin" coordorigin="4502,595" coordsize="2064,27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">
                <v:shape id="Picture 305" o:spid="_x0000_s1326" type="#_x0000_t75" style="position:absolute;left:4521;top:595;width:2025;height: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">
                  <v:imagedata r:id="rId871" o:title="" grayscale="t"/>
                </v:shape>
                <v:shape id="Text Box 306" o:spid="_x0000_s1327" type="#_x0000_t202" style="position:absolute;left:4502;top:2928;width:2064;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" filled="f" strokecolor="white" strokeweight="0">
                  <v:textbox inset="0,0,0,0">
                    <w:txbxContent>
                      <w:p w:rsidR="00D57188" w:rsidRDefault="001C5317">
                        <w:pPr>
                          <w:pStyle w:val="Style402"/>
                          <w:widowControl/>
                          <w:spacing w:line="149" w:lineRule="exact"/>
                          <w:jc w:val="both"/>
                          <w:rPr>
                            <w:rStyle w:val="FontStyle560"/>
                          </w:rPr>
                        </w:pPr>
                        <w:r>
                          <w:rPr>
                            <w:rStyle w:val="FontStyle560"/>
                          </w:rPr>
                          <w:t xml:space="preserve">Рис. </w:t>
                        </w:r>
                        <w:r>
                          <w:rPr>
                            <w:rStyle w:val="FontStyle463"/>
                          </w:rPr>
                          <w:t xml:space="preserve">58. </w:t>
                        </w:r>
                        <w:r>
                          <w:rPr>
                            <w:rStyle w:val="FontStyle560"/>
                          </w:rPr>
                          <w:t>Упражнения с ис</w:t>
                        </w:r>
                        <w:r>
                          <w:rPr>
                            <w:rStyle w:val="FontStyle560"/>
                          </w:rPr>
                          <w:softHyphen/>
                          <w:t>пользованием внешнего со</w:t>
                        </w:r>
                        <w:r>
                          <w:rPr>
                            <w:rStyle w:val="FontStyle560"/>
                          </w:rPr>
                          <w:softHyphen/>
                          <w:t>противления</w:t>
                        </w:r>
                      </w:p>
                    </w:txbxContent>
                  </v:textbox>
                </v:shape>
                <w10:wrap type="tight" anchorx="margin"/>
              </v:group>
            </w:pict>
          </mc:Fallback>
        </mc:AlternateContent>
      </w:r>
      <w:r w:rsidR="001C5317">
        <w:rPr>
          <w:rStyle w:val="FontStyle483"/>
        </w:rPr>
        <w:t xml:space="preserve">но с '•чкнванием </w:t>
      </w:r>
      <w:r w:rsidR="001C5317">
        <w:rPr>
          <w:rStyle w:val="FontStyle483"/>
          <w:vertAlign w:val="superscript"/>
        </w:rPr>
        <w:t>У%</w:t>
      </w:r>
    </w:p>
    <w:p w:rsidR="00D57188" w:rsidRPr="00190123" w:rsidRDefault="001C5317">
      <w:pPr>
        <w:pStyle w:val="Style95"/>
        <w:widowControl/>
        <w:spacing w:before="173" w:line="240" w:lineRule="auto"/>
        <w:ind w:firstLine="0"/>
        <w:jc w:val="left"/>
        <w:rPr>
          <w:rStyle w:val="FontStyle451"/>
          <w:vertAlign w:val="subscript"/>
        </w:rPr>
      </w:pPr>
      <w:r>
        <w:rPr>
          <w:rStyle w:val="FontStyle483"/>
        </w:rPr>
        <w:t xml:space="preserve">&gt;ванная </w:t>
      </w:r>
      <w:r>
        <w:rPr>
          <w:rStyle w:val="FontStyle451"/>
          <w:lang w:val="en-US"/>
        </w:rPr>
        <w:t>n</w:t>
      </w:r>
      <w:r>
        <w:rPr>
          <w:rStyle w:val="FontStyle451"/>
          <w:vertAlign w:val="subscript"/>
          <w:lang w:val="en-US"/>
        </w:rPr>
        <w:t>aR</w:t>
      </w:r>
    </w:p>
    <w:p w:rsidR="00D57188" w:rsidRDefault="001C5317">
      <w:pPr>
        <w:pStyle w:val="Style307"/>
        <w:widowControl/>
        <w:spacing w:before="134" w:line="211" w:lineRule="exact"/>
        <w:rPr>
          <w:rStyle w:val="FontStyle483"/>
        </w:rPr>
      </w:pPr>
      <w:r>
        <w:rPr>
          <w:rStyle w:val="FontStyle483"/>
        </w:rPr>
        <w:t xml:space="preserve">юлнение ^ </w:t>
      </w:r>
      <w:r>
        <w:rPr>
          <w:rStyle w:val="FontStyle483"/>
          <w:vertAlign w:val="superscript"/>
        </w:rPr>
        <w:t>4</w:t>
      </w:r>
      <w:r>
        <w:rPr>
          <w:rStyle w:val="FontStyle483"/>
        </w:rPr>
        <w:t xml:space="preserve"> Условиях? </w:t>
      </w:r>
      <w:r>
        <w:rPr>
          <w:rStyle w:val="FontStyle483"/>
          <w:vertAlign w:val="superscript"/>
        </w:rPr>
        <w:t>м</w:t>
      </w:r>
      <w:r>
        <w:rPr>
          <w:rStyle w:val="FontStyle483"/>
        </w:rPr>
        <w:t xml:space="preserve"> компонент?</w:t>
      </w:r>
    </w:p>
    <w:p w:rsidR="00D57188" w:rsidRDefault="001C5317">
      <w:pPr>
        <w:pStyle w:val="Style66"/>
        <w:widowControl/>
        <w:spacing w:before="120"/>
        <w:jc w:val="both"/>
        <w:rPr>
          <w:rStyle w:val="FontStyle477"/>
        </w:rPr>
      </w:pPr>
      <w:r>
        <w:rPr>
          <w:rStyle w:val="FontStyle523"/>
          <w:vertAlign w:val="superscript"/>
        </w:rPr>
        <w:t>,г</w:t>
      </w:r>
      <w:r>
        <w:rPr>
          <w:rStyle w:val="FontStyle523"/>
        </w:rPr>
        <w:t>у</w:t>
      </w:r>
      <w:r>
        <w:rPr>
          <w:rStyle w:val="FontStyle477"/>
          <w:vertAlign w:val="superscript"/>
        </w:rPr>
        <w:t>т</w:t>
      </w:r>
      <w:r>
        <w:rPr>
          <w:rStyle w:val="FontStyle477"/>
        </w:rPr>
        <w:t xml:space="preserve"> </w:t>
      </w:r>
      <w:r>
        <w:rPr>
          <w:rStyle w:val="FontStyle477"/>
          <w:vertAlign w:val="superscript"/>
        </w:rPr>
        <w:t>п</w:t>
      </w:r>
      <w:r>
        <w:rPr>
          <w:rStyle w:val="FontStyle477"/>
        </w:rPr>
        <w:t>олск</w:t>
      </w:r>
      <w:r>
        <w:rPr>
          <w:rStyle w:val="FontStyle477"/>
          <w:vertAlign w:val="subscript"/>
        </w:rPr>
        <w:t>аза</w:t>
      </w:r>
      <w:r>
        <w:rPr>
          <w:rStyle w:val="FontStyle477"/>
        </w:rPr>
        <w:t>;</w:t>
      </w:r>
    </w:p>
    <w:p w:rsidR="00D57188" w:rsidRDefault="001C5317">
      <w:pPr>
        <w:pStyle w:val="Style183"/>
        <w:widowControl/>
        <w:spacing w:line="240" w:lineRule="auto"/>
        <w:rPr>
          <w:rStyle w:val="FontStyle443"/>
          <w:vertAlign w:val="superscript"/>
        </w:rPr>
      </w:pPr>
      <w:r>
        <w:rPr>
          <w:rStyle w:val="FontStyle443"/>
          <w:spacing w:val="20"/>
          <w:vertAlign w:val="superscript"/>
        </w:rPr>
        <w:t>1НЫХ</w:t>
      </w:r>
      <w:r>
        <w:rPr>
          <w:rStyle w:val="FontStyle443"/>
        </w:rPr>
        <w:t xml:space="preserve"> вар</w:t>
      </w:r>
      <w:r>
        <w:rPr>
          <w:rStyle w:val="FontStyle443"/>
          <w:vertAlign w:val="subscript"/>
        </w:rPr>
        <w:t>На</w:t>
      </w:r>
      <w:r>
        <w:rPr>
          <w:rStyle w:val="FontStyle443"/>
        </w:rPr>
        <w:t>„</w:t>
      </w:r>
      <w:r>
        <w:rPr>
          <w:rStyle w:val="FontStyle443"/>
          <w:vertAlign w:val="subscript"/>
        </w:rPr>
        <w:t>10</w:t>
      </w:r>
      <w:r>
        <w:rPr>
          <w:rStyle w:val="FontStyle443"/>
        </w:rPr>
        <w:t>,</w:t>
      </w:r>
      <w:r>
        <w:rPr>
          <w:rStyle w:val="FontStyle443"/>
          <w:vertAlign w:val="superscript"/>
        </w:rPr>
        <w:t>1</w:t>
      </w:r>
    </w:p>
    <w:p w:rsidR="00D57188" w:rsidRDefault="001C5317">
      <w:pPr>
        <w:pStyle w:val="Style307"/>
        <w:widowControl/>
        <w:spacing w:before="168"/>
        <w:rPr>
          <w:rStyle w:val="FontStyle483"/>
        </w:rPr>
      </w:pPr>
      <w:r>
        <w:rPr>
          <w:rStyle w:val="FontStyle483"/>
        </w:rPr>
        <w:t>вистов эффек. &lt;ом темпе (8-</w:t>
      </w:r>
      <w:r w:rsidRPr="00190123">
        <w:rPr>
          <w:rStyle w:val="FontStyle483"/>
        </w:rPr>
        <w:t>&gt;</w:t>
      </w:r>
      <w:r>
        <w:rPr>
          <w:rStyle w:val="FontStyle483"/>
          <w:lang w:val="en-US"/>
        </w:rPr>
        <w:t>ix</w:t>
      </w:r>
      <w:r w:rsidRPr="00190123">
        <w:rPr>
          <w:rStyle w:val="FontStyle483"/>
        </w:rPr>
        <w:t xml:space="preserve"> </w:t>
      </w:r>
      <w:r>
        <w:rPr>
          <w:rStyle w:val="FontStyle483"/>
        </w:rPr>
        <w:t xml:space="preserve">в цикле дви </w:t>
      </w:r>
      <w:r>
        <w:rPr>
          <w:rStyle w:val="FontStyle551"/>
          <w:spacing w:val="0"/>
        </w:rPr>
        <w:t>'</w:t>
      </w:r>
      <w:r>
        <w:rPr>
          <w:rStyle w:val="FontStyle551"/>
        </w:rPr>
        <w:t xml:space="preserve"> </w:t>
      </w:r>
      <w:r>
        <w:rPr>
          <w:rStyle w:val="FontStyle551"/>
          <w:spacing w:val="0"/>
        </w:rPr>
        <w:t>—</w:t>
      </w:r>
      <w:r>
        <w:rPr>
          <w:rStyle w:val="FontStyle551"/>
        </w:rPr>
        <w:t xml:space="preserve"> </w:t>
      </w:r>
      <w:r>
        <w:rPr>
          <w:rStyle w:val="FontStyle551"/>
          <w:spacing w:val="0"/>
        </w:rPr>
        <w:t>0,8</w:t>
      </w:r>
      <w:r>
        <w:rPr>
          <w:rStyle w:val="FontStyle551"/>
        </w:rPr>
        <w:t xml:space="preserve"> </w:t>
      </w:r>
      <w:r>
        <w:rPr>
          <w:rStyle w:val="FontStyle483"/>
        </w:rPr>
        <w:t xml:space="preserve">и 4,0 с шоль/л. Такая </w:t>
      </w:r>
      <w:r>
        <w:rPr>
          <w:rStyle w:val="FontStyle568"/>
        </w:rPr>
        <w:t xml:space="preserve">ли </w:t>
      </w:r>
      <w:r>
        <w:rPr>
          <w:rStyle w:val="FontStyle483"/>
        </w:rPr>
        <w:t>прирост спе &gt;и выполнении Заметно увели</w:t>
      </w:r>
      <w:r>
        <w:rPr>
          <w:rStyle w:val="FontStyle483"/>
        </w:rPr>
        <w:softHyphen/>
        <w:t xml:space="preserve">чена (15,2%). илы существен-Аналогичный путем выполне-ысоком темнее Такая рабо" </w:t>
      </w:r>
      <w:r>
        <w:rPr>
          <w:rStyle w:val="FontStyle483"/>
          <w:vertAlign w:val="subscript"/>
        </w:rPr>
        <w:t>с0</w:t>
      </w:r>
      <w:r>
        <w:rPr>
          <w:rStyle w:val="FontStyle483"/>
        </w:rPr>
        <w:t xml:space="preserve"> свободны"</w:t>
      </w:r>
    </w:p>
    <w:p w:rsidR="00D57188" w:rsidRDefault="001C5317">
      <w:pPr>
        <w:pStyle w:val="Style66"/>
        <w:widowControl/>
        <w:spacing w:before="230" w:line="950" w:lineRule="exact"/>
        <w:rPr>
          <w:rStyle w:val="FontStyle452"/>
          <w:spacing w:val="0"/>
        </w:rPr>
      </w:pPr>
      <w:r>
        <w:rPr>
          <w:rStyle w:val="FontStyle477"/>
        </w:rPr>
        <w:t xml:space="preserve">ягивать </w:t>
      </w:r>
      <w:r>
        <w:rPr>
          <w:rStyle w:val="FontStyle425"/>
        </w:rPr>
        <w:t xml:space="preserve">рэсст </w:t>
      </w:r>
      <w:r>
        <w:rPr>
          <w:rStyle w:val="FontStyle452"/>
          <w:spacing w:val="0"/>
          <w:vertAlign w:val="subscript"/>
        </w:rPr>
        <w:t>0</w:t>
      </w:r>
      <w:r>
        <w:rPr>
          <w:rStyle w:val="FontStyle452"/>
          <w:spacing w:val="0"/>
        </w:rPr>
        <w:t>^\о</w:t>
      </w:r>
    </w:p>
    <w:p w:rsidR="00D57188" w:rsidRDefault="001C5317">
      <w:pPr>
        <w:pStyle w:val="Style247"/>
        <w:widowControl/>
        <w:spacing w:line="192" w:lineRule="exact"/>
        <w:ind w:firstLine="269"/>
        <w:rPr>
          <w:rStyle w:val="FontStyle483"/>
        </w:rPr>
      </w:pPr>
      <w:r>
        <w:rPr>
          <w:rStyle w:val="FontStyle452"/>
          <w:spacing w:val="0"/>
        </w:rPr>
        <w:br w:type="column"/>
      </w:r>
      <w:r>
        <w:rPr>
          <w:rStyle w:val="FontStyle483"/>
        </w:rPr>
        <w:t>В плавании в качестве спо</w:t>
      </w:r>
      <w:r>
        <w:rPr>
          <w:rStyle w:val="FontStyle483"/>
        </w:rPr>
        <w:softHyphen/>
        <w:t>соба затруднения движений может использоваться блочное устройство с подвижным гру</w:t>
      </w:r>
      <w:r>
        <w:rPr>
          <w:rStyle w:val="FontStyle483"/>
        </w:rPr>
        <w:softHyphen/>
        <w:t>зом,     соединенным     тросом</w:t>
      </w:r>
    </w:p>
    <w:p w:rsidR="00D57188" w:rsidRDefault="001C5317">
      <w:pPr>
        <w:pStyle w:val="Style307"/>
        <w:widowControl/>
        <w:spacing w:line="192" w:lineRule="exact"/>
        <w:rPr>
          <w:rStyle w:val="FontStyle483"/>
        </w:rPr>
      </w:pPr>
      <w:r>
        <w:rPr>
          <w:rStyle w:val="FontStyle483"/>
        </w:rPr>
        <w:t>с поясом на теле пловца (В. Н. Платонов, С. М. Вайце-ховский, 1985; Б. Д. Зенов и др., 1986). В других видах спорта в качестве внешнего сопротивления могут исполь</w:t>
      </w:r>
      <w:r>
        <w:rPr>
          <w:rStyle w:val="FontStyle483"/>
        </w:rPr>
        <w:softHyphen/>
        <w:t>зоваться (рис. 58) диски от штанги, автомобильные по</w:t>
      </w:r>
      <w:r>
        <w:rPr>
          <w:rStyle w:val="FontStyle483"/>
        </w:rPr>
        <w:softHyphen/>
        <w:t>крышки или колеса от легкового автомобиля, резиновый шнур и т. п.</w:t>
      </w:r>
    </w:p>
    <w:p w:rsidR="00D57188" w:rsidRDefault="001C5317">
      <w:pPr>
        <w:pStyle w:val="Style247"/>
        <w:widowControl/>
        <w:spacing w:line="192" w:lineRule="exact"/>
        <w:ind w:firstLine="264"/>
        <w:rPr>
          <w:rStyle w:val="FontStyle483"/>
        </w:rPr>
      </w:pPr>
      <w:r>
        <w:rPr>
          <w:rStyle w:val="FontStyle483"/>
        </w:rPr>
        <w:t>Например, выполнение беговых упражнений с букси</w:t>
      </w:r>
      <w:r>
        <w:rPr>
          <w:rStyle w:val="FontStyle483"/>
        </w:rPr>
        <w:softHyphen/>
        <w:t>ровкой груза (в пределах 20% от максимального тяго</w:t>
      </w:r>
      <w:r>
        <w:rPr>
          <w:rStyle w:val="FontStyle483"/>
        </w:rPr>
        <w:softHyphen/>
        <w:t>вого усилия обеспечивает преимущественный прирост дистанционной скорости бега (до 8,0%), а с отягощением 40%—скорости стартового разгона (до 5,8%). Причем хороший результат достигается чередованием упражне</w:t>
      </w:r>
      <w:r>
        <w:rPr>
          <w:rStyle w:val="FontStyle483"/>
        </w:rPr>
        <w:softHyphen/>
        <w:t xml:space="preserve">ний с отягощением со скоростным выполнением тех же упражнений без отягощения </w:t>
      </w:r>
      <w:r>
        <w:rPr>
          <w:rStyle w:val="FontStyle488"/>
          <w:spacing w:val="20"/>
        </w:rPr>
        <w:t>(В.</w:t>
      </w:r>
      <w:r>
        <w:rPr>
          <w:rStyle w:val="FontStyle488"/>
        </w:rPr>
        <w:t xml:space="preserve"> </w:t>
      </w:r>
      <w:r>
        <w:rPr>
          <w:rStyle w:val="FontStyle488"/>
          <w:spacing w:val="20"/>
        </w:rPr>
        <w:t>К.</w:t>
      </w:r>
      <w:r>
        <w:rPr>
          <w:rStyle w:val="FontStyle488"/>
        </w:rPr>
        <w:t xml:space="preserve"> </w:t>
      </w:r>
      <w:r>
        <w:rPr>
          <w:rStyle w:val="FontStyle483"/>
        </w:rPr>
        <w:t>Русинов, 1971).</w:t>
      </w:r>
    </w:p>
    <w:p w:rsidR="00D57188" w:rsidRDefault="001C5317">
      <w:pPr>
        <w:pStyle w:val="Style247"/>
        <w:widowControl/>
        <w:spacing w:line="192" w:lineRule="exact"/>
        <w:ind w:firstLine="240"/>
        <w:rPr>
          <w:rStyle w:val="FontStyle483"/>
        </w:rPr>
      </w:pPr>
      <w:r>
        <w:rPr>
          <w:rStyle w:val="FontStyle483"/>
        </w:rPr>
        <w:t>Для квалифицированных бегуний на 400 м предла</w:t>
      </w:r>
      <w:r>
        <w:rPr>
          <w:rStyle w:val="FontStyle483"/>
        </w:rPr>
        <w:softHyphen/>
        <w:t>гается использовать в подготовительном периоде после</w:t>
      </w:r>
      <w:r>
        <w:rPr>
          <w:rStyle w:val="FontStyle483"/>
        </w:rPr>
        <w:softHyphen/>
        <w:t xml:space="preserve">довательное сочетание бега з затрудненных условиях (бег в гору с наклоном не выше </w:t>
      </w:r>
      <w:r>
        <w:rPr>
          <w:rStyle w:val="FontStyle551"/>
          <w:spacing w:val="0"/>
        </w:rPr>
        <w:t>6%</w:t>
      </w:r>
      <w:r>
        <w:rPr>
          <w:rStyle w:val="FontStyle551"/>
        </w:rPr>
        <w:t xml:space="preserve"> </w:t>
      </w:r>
      <w:r>
        <w:rPr>
          <w:rStyle w:val="FontStyle483"/>
        </w:rPr>
        <w:t>или бег с тягой назад не больше 7% от веса тела спортсмена), бег в обыч</w:t>
      </w:r>
      <w:r>
        <w:rPr>
          <w:rStyle w:val="FontStyle483"/>
        </w:rPr>
        <w:softHyphen/>
        <w:t>ных условиях со скоростью 95--100% и бег в облегчен</w:t>
      </w:r>
      <w:r>
        <w:rPr>
          <w:rStyle w:val="FontStyle483"/>
        </w:rPr>
        <w:softHyphen/>
        <w:t xml:space="preserve">ных (под уклон) условиях со скоростью 105—110%. № п* </w:t>
      </w:r>
      <w:r>
        <w:rPr>
          <w:rStyle w:val="FontStyle535"/>
          <w:spacing w:val="0"/>
          <w:vertAlign w:val="superscript"/>
        </w:rPr>
        <w:t>0т</w:t>
      </w:r>
      <w:r>
        <w:rPr>
          <w:rStyle w:val="FontStyle535"/>
          <w:spacing w:val="0"/>
        </w:rPr>
        <w:t>Р</w:t>
      </w:r>
      <w:r>
        <w:rPr>
          <w:rStyle w:val="FontStyle535"/>
          <w:spacing w:val="0"/>
          <w:vertAlign w:val="superscript"/>
        </w:rPr>
        <w:t>езков</w:t>
      </w:r>
      <w:r>
        <w:rPr>
          <w:rStyle w:val="FontStyle535"/>
        </w:rPr>
        <w:t xml:space="preserve"> </w:t>
      </w:r>
      <w:r>
        <w:rPr>
          <w:rStyle w:val="FontStyle483"/>
        </w:rPr>
        <w:t xml:space="preserve">60—80 м, интервалы отдыха 3—5 мин </w:t>
      </w:r>
      <w:r>
        <w:rPr>
          <w:rStyle w:val="FontStyle505"/>
        </w:rPr>
        <w:t xml:space="preserve">\а. </w:t>
      </w:r>
      <w:r>
        <w:rPr>
          <w:rStyle w:val="FontStyle483"/>
        </w:rPr>
        <w:t xml:space="preserve">Л. Мохнов, 1983). Для конькобежцев эффективна </w:t>
      </w:r>
      <w:r>
        <w:rPr>
          <w:rStyle w:val="FontStyle550"/>
        </w:rPr>
        <w:t>и1едующ</w:t>
      </w:r>
      <w:r>
        <w:rPr>
          <w:rStyle w:val="FontStyle550"/>
          <w:vertAlign w:val="subscript"/>
        </w:rPr>
        <w:t>ая</w:t>
      </w:r>
      <w:r>
        <w:rPr>
          <w:rStyle w:val="FontStyle550"/>
        </w:rPr>
        <w:t xml:space="preserve"> </w:t>
      </w:r>
      <w:r>
        <w:rPr>
          <w:rStyle w:val="FontStyle483"/>
          <w:vertAlign w:val="subscript"/>
        </w:rPr>
        <w:t>серия</w:t>
      </w:r>
      <w:r>
        <w:rPr>
          <w:rStyle w:val="FontStyle483"/>
        </w:rPr>
        <w:t xml:space="preserve"> у</w:t>
      </w:r>
      <w:r>
        <w:rPr>
          <w:rStyle w:val="FontStyle483"/>
          <w:vertAlign w:val="subscript"/>
        </w:rPr>
        <w:t>П</w:t>
      </w:r>
      <w:r>
        <w:rPr>
          <w:rStyle w:val="FontStyle483"/>
        </w:rPr>
        <w:t>р</w:t>
      </w:r>
      <w:r>
        <w:rPr>
          <w:rStyle w:val="FontStyle483"/>
          <w:vertAlign w:val="subscript"/>
        </w:rPr>
        <w:t>ажн</w:t>
      </w:r>
      <w:r>
        <w:rPr>
          <w:rStyle w:val="FontStyle483"/>
        </w:rPr>
        <w:t>еннй:</w:t>
      </w:r>
    </w:p>
    <w:p w:rsidR="00D57188" w:rsidRDefault="001C5317">
      <w:pPr>
        <w:pStyle w:val="Style359"/>
        <w:widowControl/>
        <w:spacing w:before="5" w:line="163" w:lineRule="exact"/>
        <w:ind w:firstLine="245"/>
        <w:jc w:val="left"/>
        <w:rPr>
          <w:rStyle w:val="FontStyle428"/>
        </w:rPr>
      </w:pPr>
      <w:r>
        <w:rPr>
          <w:rStyle w:val="FontStyle428"/>
        </w:rPr>
        <w:t xml:space="preserve">Ускорения в гору </w:t>
      </w:r>
      <w:r>
        <w:rPr>
          <w:rStyle w:val="FontStyle463"/>
        </w:rPr>
        <w:t xml:space="preserve">5X30 </w:t>
      </w:r>
      <w:r>
        <w:rPr>
          <w:rStyle w:val="FontStyle428"/>
        </w:rPr>
        <w:t xml:space="preserve">с через </w:t>
      </w:r>
      <w:r>
        <w:rPr>
          <w:rStyle w:val="FontStyle463"/>
        </w:rPr>
        <w:t xml:space="preserve">3 </w:t>
      </w:r>
      <w:r>
        <w:rPr>
          <w:rStyle w:val="FontStyle428"/>
        </w:rPr>
        <w:t xml:space="preserve">мин; отдых 6 мин; </w:t>
      </w:r>
      <w:r>
        <w:rPr>
          <w:rStyle w:val="FontStyle428"/>
          <w:lang w:val="en-US"/>
        </w:rPr>
        <w:t>fc</w:t>
      </w:r>
      <w:r w:rsidRPr="00190123">
        <w:rPr>
          <w:rStyle w:val="FontStyle428"/>
        </w:rPr>
        <w:t xml:space="preserve">,. </w:t>
      </w:r>
      <w:r>
        <w:rPr>
          <w:rStyle w:val="FontStyle428"/>
          <w:vertAlign w:val="subscript"/>
        </w:rPr>
        <w:t>6</w:t>
      </w:r>
      <w:r>
        <w:rPr>
          <w:rStyle w:val="FontStyle428"/>
        </w:rPr>
        <w:t xml:space="preserve"> ^ </w:t>
      </w:r>
      <w:r>
        <w:rPr>
          <w:rStyle w:val="FontStyle428"/>
          <w:vertAlign w:val="superscript"/>
        </w:rPr>
        <w:t>по</w:t>
      </w:r>
      <w:r>
        <w:rPr>
          <w:rStyle w:val="FontStyle428"/>
        </w:rPr>
        <w:t xml:space="preserve"> </w:t>
      </w:r>
      <w:r>
        <w:rPr>
          <w:rStyle w:val="FontStyle428"/>
          <w:vertAlign w:val="superscript"/>
        </w:rPr>
        <w:t>30</w:t>
      </w:r>
      <w:r>
        <w:rPr>
          <w:rStyle w:val="FontStyle428"/>
        </w:rPr>
        <w:t xml:space="preserve"> с бег в гору и </w:t>
      </w:r>
      <w:r>
        <w:rPr>
          <w:rStyle w:val="FontStyle463"/>
        </w:rPr>
        <w:t xml:space="preserve">30 </w:t>
      </w:r>
      <w:r>
        <w:rPr>
          <w:rStyle w:val="FontStyle428"/>
        </w:rPr>
        <w:t xml:space="preserve">с с горы через </w:t>
      </w:r>
      <w:r>
        <w:rPr>
          <w:rStyle w:val="FontStyle463"/>
        </w:rPr>
        <w:t xml:space="preserve">4 </w:t>
      </w:r>
      <w:r>
        <w:rPr>
          <w:rStyle w:val="FontStyle428"/>
        </w:rPr>
        <w:t>мин, затем легкий</w:t>
      </w:r>
    </w:p>
    <w:p w:rsidR="00D57188" w:rsidRDefault="001C5317">
      <w:pPr>
        <w:pStyle w:val="Style353"/>
        <w:framePr w:h="163" w:hRule="exact" w:hSpace="38" w:wrap="auto" w:vAnchor="text" w:hAnchor="text" w:x="1" w:y="284"/>
        <w:widowControl/>
        <w:jc w:val="both"/>
        <w:rPr>
          <w:rStyle w:val="FontStyle563"/>
        </w:rPr>
      </w:pPr>
      <w:r>
        <w:rPr>
          <w:rStyle w:val="FontStyle563"/>
          <w:vertAlign w:val="superscript"/>
        </w:rPr>
        <w:t>1</w:t>
      </w:r>
      <w:r>
        <w:rPr>
          <w:rStyle w:val="FontStyle563"/>
        </w:rPr>
        <w:t xml:space="preserve"> мин-</w:t>
      </w:r>
    </w:p>
    <w:p w:rsidR="00D57188" w:rsidRDefault="001C5317">
      <w:pPr>
        <w:pStyle w:val="Style413"/>
        <w:widowControl/>
        <w:spacing w:before="14"/>
        <w:ind w:left="557"/>
        <w:rPr>
          <w:rStyle w:val="FontStyle428"/>
        </w:rPr>
      </w:pPr>
      <w:r>
        <w:rPr>
          <w:rStyle w:val="FontStyle428"/>
        </w:rPr>
        <w:t>лавг^нг-</w:t>
      </w:r>
      <w:r>
        <w:rPr>
          <w:rStyle w:val="FontStyle428"/>
          <w:vertAlign w:val="superscript"/>
        </w:rPr>
        <w:t>333</w:t>
      </w:r>
      <w:r>
        <w:rPr>
          <w:rStyle w:val="FontStyle428"/>
        </w:rPr>
        <w:t xml:space="preserve"> </w:t>
      </w:r>
      <w:r>
        <w:rPr>
          <w:rStyle w:val="FontStyle428"/>
          <w:vertAlign w:val="superscript"/>
        </w:rPr>
        <w:t>П</w:t>
      </w:r>
      <w:r>
        <w:rPr>
          <w:rStyle w:val="FontStyle463"/>
        </w:rPr>
        <w:t xml:space="preserve">° </w:t>
      </w:r>
      <w:r>
        <w:rPr>
          <w:rStyle w:val="FontStyle463"/>
          <w:vertAlign w:val="superscript"/>
        </w:rPr>
        <w:t>2,5</w:t>
      </w:r>
      <w:r>
        <w:rPr>
          <w:rStyle w:val="FontStyle463"/>
        </w:rPr>
        <w:t xml:space="preserve"> </w:t>
      </w:r>
      <w:r>
        <w:rPr>
          <w:rStyle w:val="FontStyle463"/>
          <w:vertAlign w:val="superscript"/>
        </w:rPr>
        <w:t>МИ</w:t>
      </w:r>
      <w:r>
        <w:rPr>
          <w:rStyle w:val="FontStyle463"/>
        </w:rPr>
        <w:t xml:space="preserve">" </w:t>
      </w:r>
      <w:r>
        <w:rPr>
          <w:rStyle w:val="FontStyle463"/>
          <w:vertAlign w:val="superscript"/>
        </w:rPr>
        <w:t>быСт</w:t>
      </w:r>
      <w:r>
        <w:rPr>
          <w:rStyle w:val="FontStyle463"/>
        </w:rPr>
        <w:t>Р</w:t>
      </w:r>
      <w:r>
        <w:rPr>
          <w:rStyle w:val="FontStyle463"/>
          <w:vertAlign w:val="superscript"/>
        </w:rPr>
        <w:t>ий</w:t>
      </w:r>
      <w:r>
        <w:rPr>
          <w:rStyle w:val="FontStyle463"/>
        </w:rPr>
        <w:t xml:space="preserve"> </w:t>
      </w:r>
      <w:r>
        <w:rPr>
          <w:rStyle w:val="FontStyle428"/>
        </w:rPr>
        <w:t xml:space="preserve">легкоатлетический бег, послетнис </w:t>
      </w:r>
      <w:r>
        <w:rPr>
          <w:rStyle w:val="FontStyle463"/>
        </w:rPr>
        <w:t xml:space="preserve">30 </w:t>
      </w:r>
      <w:r>
        <w:rPr>
          <w:rStyle w:val="FontStyle428"/>
        </w:rPr>
        <w:t xml:space="preserve">с </w:t>
      </w:r>
      <w:r>
        <w:rPr>
          <w:rStyle w:val="FontStyle428"/>
          <w:vertAlign w:val="superscript"/>
        </w:rPr>
        <w:t>в</w:t>
      </w:r>
      <w:r>
        <w:rPr>
          <w:rStyle w:val="FontStyle428"/>
        </w:rPr>
        <w:t xml:space="preserve"> </w:t>
      </w:r>
      <w:r>
        <w:rPr>
          <w:rStyle w:val="FontStyle428"/>
          <w:vertAlign w:val="superscript"/>
        </w:rPr>
        <w:t>го</w:t>
      </w:r>
      <w:r>
        <w:rPr>
          <w:rStyle w:val="FontStyle428"/>
        </w:rPr>
        <w:t xml:space="preserve">РУ, отдых между повторениями </w:t>
      </w:r>
      <w:r>
        <w:rPr>
          <w:rStyle w:val="FontStyle463"/>
        </w:rPr>
        <w:t xml:space="preserve">4 </w:t>
      </w:r>
      <w:r>
        <w:rPr>
          <w:rStyle w:val="FontStyle428"/>
        </w:rPr>
        <w:t>мин, затем легкий бег</w:t>
      </w:r>
    </w:p>
    <w:p w:rsidR="00D57188" w:rsidRDefault="00D57188">
      <w:pPr>
        <w:pStyle w:val="Style413"/>
        <w:widowControl/>
        <w:spacing w:before="14"/>
        <w:ind w:left="557"/>
        <w:rPr>
          <w:rStyle w:val="FontStyle428"/>
        </w:rPr>
        <w:sectPr w:rsidR="00D57188">
          <w:headerReference w:type="even" r:id="rId872"/>
          <w:headerReference w:type="default" r:id="rId873"/>
          <w:footerReference w:type="even" r:id="rId874"/>
          <w:footerReference w:type="default" r:id="rId875"/>
          <w:pgSz w:w="8390" w:h="11905"/>
          <w:pgMar w:top="1275" w:right="1257" w:bottom="754" w:left="551" w:header="720" w:footer="720" w:gutter="0"/>
          <w:cols w:num="2" w:space="720" w:equalWidth="0">
            <w:col w:w="1195" w:space="307"/>
            <w:col w:w="5078"/>
          </w:cols>
          <w:noEndnote/>
        </w:sectPr>
      </w:pPr>
    </w:p>
    <w:p w:rsidR="00D57188" w:rsidRDefault="000D57BA">
      <w:pPr>
        <w:widowControl/>
        <w:spacing w:line="1" w:lineRule="exact"/>
        <w:rPr>
          <w:sz w:val="2"/>
          <w:szCs w:val="2"/>
        </w:rPr>
      </w:pPr>
      <w:r>
        <w:rPr>
          <w:noProof/>
        </w:rPr>
        <mc:AlternateContent>
          <mc:Choice Requires="wps">
            <w:drawing>
              <wp:anchor distT="0" distB="0" distL="6400800" distR="6400800" simplePos="0" relativeHeight="251713024" behindDoc="0" locked="0" layoutInCell="1" allowOverlap="1">
                <wp:simplePos x="0" y="0"/>
                <wp:positionH relativeFrom="margin">
                  <wp:posOffset>0</wp:posOffset>
                </wp:positionH>
                <wp:positionV relativeFrom="paragraph">
                  <wp:posOffset>0</wp:posOffset>
                </wp:positionV>
                <wp:extent cx="444500" cy="146685"/>
                <wp:effectExtent l="0" t="1270" r="0" b="4445"/>
                <wp:wrapTopAndBottom/>
                <wp:docPr id="178"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447675" cy="142875"/>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76"/>
                                          <a:srcRect/>
                                          <a:stretch>
                                            <a:fillRect/>
                                          </a:stretch>
                                        </pic:blipFill>
                                        <pic:spPr bwMode="auto">
                                          <a:xfrm>
                                            <a:off x="0" y="0"/>
                                            <a:ext cx="447675" cy="14287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7" o:spid="_x0000_s1328" type="#_x0000_t202" style="position:absolute;margin-left:0;margin-top:0;width:35pt;height:11.55pt;z-index:251713024;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0OjsgIAALU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" filled="f" stroked="f">
                <v:textbox inset="0,0,0,0">
                  <w:txbxContent>
                    <w:p w:rsidR="00D57188" w:rsidRDefault="00190123">
                      <w:pPr>
                        <w:widowControl/>
                      </w:pPr>
                      <w:r>
                        <w:rPr>
                          <w:noProof/>
                        </w:rPr>
                        <w:drawing>
                          <wp:inline distT="0" distB="0" distL="0" distR="0">
                            <wp:extent cx="447675" cy="142875"/>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76"/>
                                    <a:srcRect/>
                                    <a:stretch>
                                      <a:fillRect/>
                                    </a:stretch>
                                  </pic:blipFill>
                                  <pic:spPr bwMode="auto">
                                    <a:xfrm>
                                      <a:off x="0" y="0"/>
                                      <a:ext cx="447675" cy="142875"/>
                                    </a:xfrm>
                                    <a:prstGeom prst="rect">
                                      <a:avLst/>
                                    </a:prstGeom>
                                    <a:noFill/>
                                    <a:ln w="9525">
                                      <a:noFill/>
                                      <a:miter lim="800000"/>
                                      <a:headEnd/>
                                      <a:tailEnd/>
                                    </a:ln>
                                  </pic:spPr>
                                </pic:pic>
                              </a:graphicData>
                            </a:graphic>
                          </wp:inline>
                        </w:drawing>
                      </w:r>
                    </w:p>
                  </w:txbxContent>
                </v:textbox>
                <w10:wrap type="topAndBottom" anchorx="margin"/>
              </v:shape>
            </w:pict>
          </mc:Fallback>
        </mc:AlternateContent>
      </w:r>
    </w:p>
    <w:p w:rsidR="00D57188" w:rsidRDefault="00D57188">
      <w:pPr>
        <w:pStyle w:val="Style413"/>
        <w:widowControl/>
        <w:spacing w:before="14"/>
        <w:ind w:left="557"/>
        <w:rPr>
          <w:rStyle w:val="FontStyle428"/>
        </w:rPr>
        <w:sectPr w:rsidR="00D57188">
          <w:type w:val="continuous"/>
          <w:pgSz w:w="8390" w:h="11905"/>
          <w:pgMar w:top="1275" w:right="1257" w:bottom="754" w:left="551" w:header="720" w:footer="720" w:gutter="0"/>
          <w:cols w:space="720"/>
          <w:noEndnote/>
        </w:sectPr>
      </w:pPr>
    </w:p>
    <w:p w:rsidR="00D57188" w:rsidRDefault="001C5317">
      <w:pPr>
        <w:pStyle w:val="Style314"/>
        <w:widowControl/>
        <w:spacing w:before="34" w:line="144" w:lineRule="exact"/>
        <w:ind w:firstLine="322"/>
        <w:rPr>
          <w:rStyle w:val="FontStyle425"/>
        </w:rPr>
      </w:pPr>
      <w:r>
        <w:rPr>
          <w:rStyle w:val="FontStyle425"/>
        </w:rPr>
        <w:lastRenderedPageBreak/>
        <w:t xml:space="preserve">2 раза </w:t>
      </w:r>
      <w:r>
        <w:rPr>
          <w:rStyle w:val="FontStyle425"/>
          <w:lang w:val="en-US"/>
        </w:rPr>
        <w:t>no</w:t>
      </w:r>
      <w:r w:rsidRPr="00190123">
        <w:rPr>
          <w:rStyle w:val="FontStyle425"/>
        </w:rPr>
        <w:t xml:space="preserve"> </w:t>
      </w:r>
      <w:r>
        <w:rPr>
          <w:rStyle w:val="FontStyle425"/>
        </w:rPr>
        <w:t>4,5 мин быстрым легкоатлетический бег, последние 30 лавганг в гору, отдых между повторениями 4—6 мин.</w:t>
      </w:r>
    </w:p>
    <w:p w:rsidR="00D57188" w:rsidRDefault="001C5317">
      <w:pPr>
        <w:pStyle w:val="Style247"/>
        <w:widowControl/>
        <w:spacing w:before="67" w:line="202" w:lineRule="exact"/>
        <w:rPr>
          <w:rStyle w:val="FontStyle483"/>
        </w:rPr>
      </w:pPr>
      <w:r>
        <w:rPr>
          <w:rStyle w:val="FontStyle483"/>
        </w:rPr>
        <w:t>Такая серия является большой нагрузкой для цирку, ляторной системы и вызывает умеренный гликолиз (В. П. Кубаткин, Е. А. Ширковец, 1972).</w:t>
      </w:r>
    </w:p>
    <w:p w:rsidR="00D57188" w:rsidRDefault="001C5317">
      <w:pPr>
        <w:pStyle w:val="Style247"/>
        <w:widowControl/>
        <w:spacing w:line="202" w:lineRule="exact"/>
        <w:ind w:firstLine="312"/>
        <w:rPr>
          <w:rStyle w:val="FontStyle483"/>
        </w:rPr>
      </w:pPr>
      <w:r>
        <w:rPr>
          <w:rStyle w:val="FontStyle483"/>
        </w:rPr>
        <w:t>В заключение подчеркнем следующее. Мы уже гово</w:t>
      </w:r>
      <w:r>
        <w:rPr>
          <w:rStyle w:val="FontStyle483"/>
        </w:rPr>
        <w:softHyphen/>
        <w:t>рили о большой нагрузке на позвоночник при работе с тяжелой штангой, в частности при приседаниях когда она удерживается на плечах. При этом, во-первых' работа мышц спины не соответствует режиму позной тонической активности, который характерен для ряда циклических видов спорта, во-вторых, создается опас</w:t>
      </w:r>
      <w:r>
        <w:rPr>
          <w:rStyle w:val="FontStyle483"/>
        </w:rPr>
        <w:softHyphen/>
        <w:t>ность травмирования. При чрезмерных отягощениях рез</w:t>
      </w:r>
      <w:r>
        <w:rPr>
          <w:rStyle w:val="FontStyle483"/>
        </w:rPr>
        <w:softHyphen/>
        <w:t>ко снижается стабилизирующая функция мышц спины, в результате чего увеличивается нагрузка на передний и задний опорные комплексы позвоночника, что способ</w:t>
      </w:r>
      <w:r>
        <w:rPr>
          <w:rStyle w:val="FontStyle483"/>
        </w:rPr>
        <w:softHyphen/>
        <w:t>ствует развитию патологических процессов (В. Ф. Баш-киров, А. А. Щукин, 1978). В то же время специфическая тренировка обусловливает соответствующие морфофун-кциональные перестройки на уровнях всех отделов поз</w:t>
      </w:r>
      <w:r>
        <w:rPr>
          <w:rStyle w:val="FontStyle483"/>
        </w:rPr>
        <w:softHyphen/>
        <w:t>воночника в таких размерах, что при выполнении спор</w:t>
      </w:r>
      <w:r>
        <w:rPr>
          <w:rStyle w:val="FontStyle483"/>
        </w:rPr>
        <w:softHyphen/>
        <w:t>тивного упражнения у спортсменов (пловцы, конькобеж</w:t>
      </w:r>
      <w:r>
        <w:rPr>
          <w:rStyle w:val="FontStyle483"/>
        </w:rPr>
        <w:softHyphen/>
        <w:t>цы, лыжники) сохраняется в резерве 40—65% силовых возможностей (3. П. Рязанова, Ю. Д. Кузьменко, 1975). Следовательно, при работе с отягощениями необходимо подбирать упражнения с учетом функции мышц туловища и спины и нагрузки на позвоночник. Надо специально уделять внимание силовой подготовке этих мышечных групп с учетом режима их работы в соревновательном упражнении и не допускать нагрузок, превышающих фи</w:t>
      </w:r>
      <w:r>
        <w:rPr>
          <w:rStyle w:val="FontStyle483"/>
        </w:rPr>
        <w:softHyphen/>
        <w:t>зиологические возможности связочно-мышечного аппара</w:t>
      </w:r>
      <w:r>
        <w:rPr>
          <w:rStyle w:val="FontStyle483"/>
        </w:rPr>
        <w:softHyphen/>
        <w:t>та позвоночника.</w:t>
      </w:r>
    </w:p>
    <w:p w:rsidR="00D57188" w:rsidRDefault="001C5317">
      <w:pPr>
        <w:pStyle w:val="Style247"/>
        <w:widowControl/>
        <w:spacing w:line="202" w:lineRule="exact"/>
        <w:ind w:firstLine="298"/>
        <w:rPr>
          <w:rStyle w:val="FontStyle483"/>
        </w:rPr>
      </w:pPr>
      <w:r>
        <w:rPr>
          <w:rStyle w:val="FontStyle483"/>
        </w:rPr>
        <w:t>Следующая важная особенность СФП в циклических видах спорта связана с продолжительностью отдыха меж</w:t>
      </w:r>
      <w:r>
        <w:rPr>
          <w:rStyle w:val="FontStyle483"/>
        </w:rPr>
        <w:softHyphen/>
        <w:t>ду повторной работой, необходимого для восстановления затраченной энергии и возвращения физиологических систем организма, в том числе и мышечной, к состоянию готовности к повторению работы. В связи с этим обра</w:t>
      </w:r>
      <w:r>
        <w:rPr>
          <w:rStyle w:val="FontStyle483"/>
        </w:rPr>
        <w:softHyphen/>
        <w:t>тим внимание, что снижение работоспособности с ра</w:t>
      </w:r>
      <w:r>
        <w:rPr>
          <w:rStyle w:val="FontStyle483"/>
          <w:vertAlign w:val="superscript"/>
        </w:rPr>
        <w:t>3</w:t>
      </w:r>
      <w:r>
        <w:rPr>
          <w:rStyle w:val="FontStyle483"/>
        </w:rPr>
        <w:t>" витием утомления при повторной работе сопровождается повышением ЭА работающих мышц (см. раздел Ш- •&gt;)• При силовой работе в случае недостаточного отды*</w:t>
      </w:r>
      <w:r>
        <w:rPr>
          <w:rStyle w:val="FontStyle483"/>
          <w:vertAlign w:val="superscript"/>
        </w:rPr>
        <w:t xml:space="preserve">а </w:t>
      </w:r>
      <w:r>
        <w:rPr>
          <w:rStyle w:val="FontStyle483"/>
        </w:rPr>
        <w:t>для того, чтобы обеспечить подъем груза, мышцы Д°</w:t>
      </w:r>
      <w:r>
        <w:rPr>
          <w:rStyle w:val="FontStyle483"/>
          <w:vertAlign w:val="superscript"/>
        </w:rPr>
        <w:t>л</w:t>
      </w:r>
      <w:r>
        <w:rPr>
          <w:rStyle w:val="FontStyle483"/>
        </w:rPr>
        <w:t xml:space="preserve">' жны рекрутировать новые ДЕ, что и выражается </w:t>
      </w:r>
      <w:r>
        <w:rPr>
          <w:rStyle w:val="FontStyle483"/>
          <w:vertAlign w:val="superscript"/>
        </w:rPr>
        <w:t xml:space="preserve">в </w:t>
      </w:r>
      <w:r>
        <w:rPr>
          <w:rStyle w:val="FontStyle483"/>
        </w:rPr>
        <w:t>повышении амплитуды ЭМГ   В этом обстоятельстве &gt; которым надо пользоваться очень умело.</w:t>
      </w:r>
    </w:p>
    <w:p w:rsidR="00D57188" w:rsidRDefault="001C5317">
      <w:pPr>
        <w:pStyle w:val="Style247"/>
        <w:widowControl/>
        <w:spacing w:line="197" w:lineRule="exact"/>
        <w:ind w:firstLine="288"/>
        <w:rPr>
          <w:rStyle w:val="FontStyle483"/>
        </w:rPr>
      </w:pPr>
      <w:r>
        <w:rPr>
          <w:rStyle w:val="FontStyle483"/>
        </w:rPr>
        <w:t>Продолжительность восстановления работоспособнос</w:t>
      </w:r>
      <w:r>
        <w:rPr>
          <w:rStyle w:val="FontStyle483"/>
        </w:rPr>
        <w:softHyphen/>
        <w:t>ти мышц зависит как от мощности, так и от продолжи</w:t>
      </w:r>
      <w:r>
        <w:rPr>
          <w:rStyle w:val="FontStyle483"/>
        </w:rPr>
        <w:softHyphen/>
        <w:t>тельности работы. Так, механические свойства (упругость, вязкость) икроножной мышцы восстанавливались к Ю-й мин после продолжительной (около 8 мин) цикличе</w:t>
      </w:r>
      <w:r>
        <w:rPr>
          <w:rStyle w:val="FontStyle483"/>
        </w:rPr>
        <w:softHyphen/>
        <w:t>ской работы «до отказа» с грузом 20% от максимально-</w:t>
      </w:r>
      <w:r>
        <w:rPr>
          <w:rStyle w:val="FontStyle483"/>
          <w:vertAlign w:val="subscript"/>
          <w:lang w:val="en-US"/>
        </w:rPr>
        <w:t>r</w:t>
      </w:r>
      <w:r w:rsidRPr="00190123">
        <w:rPr>
          <w:rStyle w:val="FontStyle483"/>
          <w:vertAlign w:val="subscript"/>
        </w:rPr>
        <w:t>0</w:t>
      </w:r>
      <w:r>
        <w:rPr>
          <w:rStyle w:val="FontStyle483"/>
          <w:vertAlign w:val="subscript"/>
          <w:lang w:val="en-US"/>
        </w:rPr>
        <w:t>i</w:t>
      </w:r>
      <w:r w:rsidRPr="00190123">
        <w:rPr>
          <w:rStyle w:val="FontStyle483"/>
        </w:rPr>
        <w:t xml:space="preserve"> </w:t>
      </w:r>
      <w:r>
        <w:rPr>
          <w:rStyle w:val="FontStyle483"/>
        </w:rPr>
        <w:t xml:space="preserve">в то время как после сравнительно более короткой работы (1 мин 42 с) с грузом 60% от максимального механические свойства мышцы восстанавливались до фоновых значений только к 15-й мин после </w:t>
      </w:r>
      <w:r>
        <w:rPr>
          <w:rStyle w:val="FontStyle483"/>
        </w:rPr>
        <w:lastRenderedPageBreak/>
        <w:t>работы (Г. В. Васюков, А. И. Бурханов, 1975; А. И. Бурханов, 1975). Поэтому при организации СФП необходимо внимательно относиться к выдерживанию пауз отдыха между повторными работами.</w:t>
      </w:r>
    </w:p>
    <w:p w:rsidR="00D57188" w:rsidRDefault="001C5317">
      <w:pPr>
        <w:pStyle w:val="Style247"/>
        <w:widowControl/>
        <w:spacing w:line="197" w:lineRule="exact"/>
        <w:ind w:firstLine="269"/>
        <w:rPr>
          <w:rStyle w:val="FontStyle483"/>
        </w:rPr>
      </w:pPr>
      <w:r>
        <w:rPr>
          <w:rStyle w:val="FontStyle483"/>
        </w:rPr>
        <w:t>Во всех приведенных выше методических вариантах СФП паузы отдыха указаны ориентировочно. Их уточ</w:t>
      </w:r>
      <w:r>
        <w:rPr>
          <w:rStyle w:val="FontStyle483"/>
        </w:rPr>
        <w:softHyphen/>
        <w:t>нение в зависимости от характера работы и количества мобилизуемых мышечных групп, а также объема упраж</w:t>
      </w:r>
      <w:r>
        <w:rPr>
          <w:rStyle w:val="FontStyle483"/>
        </w:rPr>
        <w:softHyphen/>
        <w:t>нений — важная творческая задача, которую тренер дол</w:t>
      </w:r>
      <w:r>
        <w:rPr>
          <w:rStyle w:val="FontStyle483"/>
        </w:rPr>
        <w:softHyphen/>
        <w:t>жен решать в каждом конкретном случае.</w:t>
      </w:r>
    </w:p>
    <w:p w:rsidR="00D57188" w:rsidRDefault="00D57188">
      <w:pPr>
        <w:pStyle w:val="Style281"/>
        <w:widowControl/>
        <w:spacing w:line="240" w:lineRule="exact"/>
        <w:rPr>
          <w:sz w:val="20"/>
          <w:szCs w:val="20"/>
        </w:rPr>
      </w:pPr>
    </w:p>
    <w:p w:rsidR="00D57188" w:rsidRDefault="001C5317">
      <w:pPr>
        <w:pStyle w:val="Style281"/>
        <w:widowControl/>
        <w:spacing w:before="10" w:line="206" w:lineRule="exact"/>
        <w:rPr>
          <w:rStyle w:val="FontStyle475"/>
          <w:lang w:eastAsia="en-US"/>
        </w:rPr>
      </w:pPr>
      <w:r>
        <w:rPr>
          <w:rStyle w:val="FontStyle475"/>
          <w:lang w:val="en-US" w:eastAsia="en-US"/>
        </w:rPr>
        <w:t>V</w:t>
      </w:r>
      <w:r w:rsidRPr="00190123">
        <w:rPr>
          <w:rStyle w:val="FontStyle470"/>
          <w:spacing w:val="0"/>
          <w:lang w:eastAsia="en-US"/>
        </w:rPr>
        <w:t>.5.</w:t>
      </w:r>
      <w:r w:rsidRPr="00190123">
        <w:rPr>
          <w:rStyle w:val="FontStyle470"/>
          <w:lang w:eastAsia="en-US"/>
        </w:rPr>
        <w:t xml:space="preserve"> </w:t>
      </w:r>
      <w:r>
        <w:rPr>
          <w:rStyle w:val="FontStyle475"/>
          <w:lang w:eastAsia="en-US"/>
        </w:rPr>
        <w:t>МЕТОДИКА СФП ДЛЯ СОВЕРШЕНСТВОВАНИЯ СКОРОСТИ В ВИДАХ СПОРТА С ПЕРЕМЕННЫМ РЕЖИМОМ РАБОТЫ</w:t>
      </w:r>
    </w:p>
    <w:p w:rsidR="00D57188" w:rsidRDefault="001C5317">
      <w:pPr>
        <w:pStyle w:val="Style247"/>
        <w:widowControl/>
        <w:spacing w:before="154" w:line="206" w:lineRule="exact"/>
        <w:ind w:firstLine="264"/>
        <w:rPr>
          <w:rStyle w:val="FontStyle483"/>
        </w:rPr>
      </w:pPr>
      <w:r>
        <w:rPr>
          <w:rStyle w:val="FontStyle483"/>
        </w:rPr>
        <w:t>К видам спорта с переменным режимом работы орга</w:t>
      </w:r>
      <w:r>
        <w:rPr>
          <w:rStyle w:val="FontStyle483"/>
        </w:rPr>
        <w:softHyphen/>
        <w:t>низма спортсмена относятся спортивные игры и едино</w:t>
      </w:r>
      <w:r>
        <w:rPr>
          <w:rStyle w:val="FontStyle483"/>
        </w:rPr>
        <w:softHyphen/>
        <w:t>борства. Все они отличаются условиями и правилами соревновательной деятельности, а следовательно, требо</w:t>
      </w:r>
      <w:r>
        <w:rPr>
          <w:rStyle w:val="FontStyle483"/>
        </w:rPr>
        <w:softHyphen/>
        <w:t>ваниями к специальной работоспособности спортсмена и организации СФП — ее содержанию, методам и преиму</w:t>
      </w:r>
      <w:r>
        <w:rPr>
          <w:rStyle w:val="FontStyle483"/>
        </w:rPr>
        <w:softHyphen/>
        <w:t xml:space="preserve">щественной направленности. В предыдущем изложении </w:t>
      </w:r>
      <w:r>
        <w:rPr>
          <w:rStyle w:val="FontStyle483"/>
          <w:vertAlign w:val="superscript"/>
        </w:rPr>
        <w:t>м</w:t>
      </w:r>
      <w:r>
        <w:rPr>
          <w:rStyle w:val="FontStyle483"/>
        </w:rPr>
        <w:t>ы рассматривали эти вопросы применительно к спор</w:t>
      </w:r>
      <w:r>
        <w:rPr>
          <w:rStyle w:val="FontStyle483"/>
        </w:rPr>
        <w:softHyphen/>
        <w:t>тивным единоборствам. Теперь вкратце остановимся на спортивных играх.</w:t>
      </w:r>
    </w:p>
    <w:p w:rsidR="00D57188" w:rsidRDefault="001C5317">
      <w:pPr>
        <w:pStyle w:val="Style247"/>
        <w:widowControl/>
        <w:spacing w:line="206" w:lineRule="exact"/>
        <w:ind w:firstLine="0"/>
        <w:rPr>
          <w:rStyle w:val="FontStyle483"/>
        </w:rPr>
      </w:pPr>
      <w:r>
        <w:rPr>
          <w:rStyle w:val="FontStyle483"/>
        </w:rPr>
        <w:t>Основной фактор, определяющий мастерство в спор-</w:t>
      </w:r>
      <w:r>
        <w:rPr>
          <w:rStyle w:val="FontStyle483"/>
          <w:vertAlign w:val="subscript"/>
        </w:rPr>
        <w:t>Ие</w:t>
      </w:r>
      <w:r>
        <w:rPr>
          <w:rStyle w:val="FontStyle483"/>
        </w:rPr>
        <w:t>„</w:t>
      </w:r>
      <w:r>
        <w:rPr>
          <w:rStyle w:val="FontStyle483"/>
          <w:vertAlign w:val="superscript"/>
        </w:rPr>
        <w:t>Ных</w:t>
      </w:r>
      <w:r>
        <w:rPr>
          <w:rStyle w:val="FontStyle483"/>
        </w:rPr>
        <w:t xml:space="preserve"> </w:t>
      </w:r>
      <w:r>
        <w:rPr>
          <w:rStyle w:val="FontStyle483"/>
          <w:vertAlign w:val="superscript"/>
        </w:rPr>
        <w:t>иг</w:t>
      </w:r>
      <w:r>
        <w:rPr>
          <w:rStyle w:val="FontStyle483"/>
        </w:rPr>
        <w:t>рах, — это скорость передвижений и выпол-вой</w:t>
      </w:r>
      <w:r>
        <w:rPr>
          <w:rStyle w:val="FontStyle483"/>
          <w:vertAlign w:val="superscript"/>
        </w:rPr>
        <w:t>ИЯ</w:t>
      </w:r>
      <w:r>
        <w:rPr>
          <w:rStyle w:val="FontStyle483"/>
        </w:rPr>
        <w:t xml:space="preserve"> </w:t>
      </w:r>
      <w:r>
        <w:rPr>
          <w:rStyle w:val="FontStyle483"/>
          <w:vertAlign w:val="superscript"/>
        </w:rPr>
        <w:t>ацикличес</w:t>
      </w:r>
      <w:r>
        <w:rPr>
          <w:rStyle w:val="FontStyle483"/>
        </w:rPr>
        <w:t>ких действий, составляющих суть игро-з</w:t>
      </w:r>
      <w:r>
        <w:rPr>
          <w:rStyle w:val="FontStyle483"/>
          <w:vertAlign w:val="subscript"/>
        </w:rPr>
        <w:t>уют</w:t>
      </w:r>
      <w:r>
        <w:rPr>
          <w:rStyle w:val="FontStyle483"/>
        </w:rPr>
        <w:t>^</w:t>
      </w:r>
      <w:r>
        <w:rPr>
          <w:rStyle w:val="FontStyle483"/>
          <w:vertAlign w:val="superscript"/>
        </w:rPr>
        <w:t>ехники</w:t>
      </w:r>
      <w:r>
        <w:rPr>
          <w:rStyle w:val="FontStyle483"/>
        </w:rPr>
        <w:t xml:space="preserve"> и тактических приемов. Эти факторы реали-иысокп </w:t>
      </w:r>
      <w:r>
        <w:rPr>
          <w:rStyle w:val="FontStyle483"/>
          <w:vertAlign w:val="superscript"/>
        </w:rPr>
        <w:t>В</w:t>
      </w:r>
      <w:r>
        <w:rPr>
          <w:rStyle w:val="FontStyle483"/>
        </w:rPr>
        <w:t xml:space="preserve"> </w:t>
      </w:r>
      <w:r>
        <w:rPr>
          <w:rStyle w:val="FontStyle483"/>
          <w:vertAlign w:val="superscript"/>
        </w:rPr>
        <w:t>условиях</w:t>
      </w:r>
      <w:r>
        <w:rPr>
          <w:rStyle w:val="FontStyle483"/>
        </w:rPr>
        <w:t xml:space="preserve"> внезапных переходов от умеренной к со</w:t>
      </w:r>
      <w:r>
        <w:rPr>
          <w:rStyle w:val="FontStyle483"/>
          <w:vertAlign w:val="subscript"/>
        </w:rPr>
        <w:t>Х</w:t>
      </w:r>
      <w:r>
        <w:rPr>
          <w:rStyle w:val="FontStyle483"/>
        </w:rPr>
        <w:t xml:space="preserve">ра </w:t>
      </w:r>
      <w:r>
        <w:rPr>
          <w:rStyle w:val="FontStyle483"/>
          <w:vertAlign w:val="superscript"/>
        </w:rPr>
        <w:t>ТенСИВН0Й</w:t>
      </w:r>
      <w:r>
        <w:rPr>
          <w:rStyle w:val="FontStyle483"/>
        </w:rPr>
        <w:t xml:space="preserve"> Р</w:t>
      </w:r>
      <w:r>
        <w:rPr>
          <w:rStyle w:val="FontStyle483"/>
          <w:vertAlign w:val="superscript"/>
        </w:rPr>
        <w:t>аб</w:t>
      </w:r>
      <w:r>
        <w:rPr>
          <w:rStyle w:val="FontStyle483"/>
        </w:rPr>
        <w:t xml:space="preserve">оте, что требует способности к </w:t>
      </w:r>
      <w:r>
        <w:rPr>
          <w:rStyle w:val="FontStyle483"/>
          <w:vertAlign w:val="superscript"/>
        </w:rPr>
        <w:t>Нению</w:t>
      </w:r>
      <w:r>
        <w:rPr>
          <w:rStyle w:val="FontStyle483"/>
        </w:rPr>
        <w:t xml:space="preserve"> скорости при резких изменениях внутренней среды организма, а также устойчивости техники и </w:t>
      </w:r>
      <w:r>
        <w:rPr>
          <w:rStyle w:val="FontStyle483"/>
          <w:vertAlign w:val="subscript"/>
        </w:rPr>
        <w:t xml:space="preserve">Цел </w:t>
      </w:r>
      <w:r>
        <w:rPr>
          <w:rStyle w:val="FontStyle483"/>
        </w:rPr>
        <w:t>вого   компонента   движений   на   фоне   возрастающее</w:t>
      </w:r>
    </w:p>
    <w:p w:rsidR="00D57188" w:rsidRDefault="001C5317">
      <w:pPr>
        <w:pStyle w:val="Style307"/>
        <w:widowControl/>
        <w:spacing w:line="192" w:lineRule="exact"/>
        <w:jc w:val="left"/>
        <w:rPr>
          <w:rStyle w:val="FontStyle483"/>
          <w:lang w:eastAsia="en-US"/>
        </w:rPr>
      </w:pPr>
      <w:r>
        <w:rPr>
          <w:rStyle w:val="FontStyle499"/>
          <w:spacing w:val="0"/>
          <w:lang w:val="en-US" w:eastAsia="en-US"/>
        </w:rPr>
        <w:t>vtom</w:t>
      </w:r>
      <w:r>
        <w:rPr>
          <w:rStyle w:val="FontStyle483"/>
          <w:lang w:eastAsia="en-US"/>
        </w:rPr>
        <w:t>тения и психической напряженности.</w:t>
      </w:r>
    </w:p>
    <w:p w:rsidR="00D57188" w:rsidRDefault="001C5317">
      <w:pPr>
        <w:pStyle w:val="Style65"/>
        <w:widowControl/>
        <w:spacing w:line="192" w:lineRule="exact"/>
        <w:ind w:firstLine="288"/>
        <w:rPr>
          <w:rStyle w:val="FontStyle483"/>
        </w:rPr>
      </w:pPr>
      <w:r>
        <w:rPr>
          <w:rStyle w:val="FontStyle483"/>
        </w:rPr>
        <w:t>Изучение соревновательной деятельности в спор</w:t>
      </w:r>
      <w:r>
        <w:rPr>
          <w:rStyle w:val="FontStyle483"/>
          <w:vertAlign w:val="subscript"/>
        </w:rPr>
        <w:t xml:space="preserve">ТИв </w:t>
      </w:r>
      <w:r>
        <w:rPr>
          <w:rStyle w:val="FontStyle483"/>
        </w:rPr>
        <w:t>ных играх свидетельствует, что специфическая работе, способность в этих условиях обеспечивается высоким уровнем развития анаэробной алактатной мощности, со</w:t>
      </w:r>
      <w:r>
        <w:rPr>
          <w:rStyle w:val="FontStyle483"/>
        </w:rPr>
        <w:softHyphen/>
        <w:t>четающейся с достаточно высокими аэробными возмож- ] ностямн и эффективностью восстановительных процес-сов. связанных с устранением  продуктов  анаэробного обмена. Если при внезапном переходе к интенсивному наращиванию   скорости   или    выполнению   движений взрывного характера в условиях относительно продолжи</w:t>
      </w:r>
      <w:r>
        <w:rPr>
          <w:rStyle w:val="FontStyle483"/>
        </w:rPr>
        <w:softHyphen/>
        <w:t>тельных пауз отдыха используется главным образом КрФ источник энергообеспечения, то в условиях быстрых из</w:t>
      </w:r>
      <w:r>
        <w:rPr>
          <w:rStyle w:val="FontStyle483"/>
        </w:rPr>
        <w:softHyphen/>
        <w:t>менений темпа двигательных действий их энергообеспече</w:t>
      </w:r>
      <w:r>
        <w:rPr>
          <w:rStyle w:val="FontStyle483"/>
        </w:rPr>
        <w:softHyphen/>
        <w:t>ние осуществляется с участием гликолитического меха</w:t>
      </w:r>
      <w:r>
        <w:rPr>
          <w:rStyle w:val="FontStyle483"/>
        </w:rPr>
        <w:softHyphen/>
        <w:t>низма. При этом работоспособность спортсмена опреде</w:t>
      </w:r>
      <w:r>
        <w:rPr>
          <w:rStyle w:val="FontStyle483"/>
        </w:rPr>
        <w:softHyphen/>
        <w:t>ляется устойчивостью организма к накоплению продуктов анаэробного обмена, в частности лактата, что обуслов</w:t>
      </w:r>
      <w:r>
        <w:rPr>
          <w:rStyle w:val="FontStyle483"/>
        </w:rPr>
        <w:softHyphen/>
        <w:t>лено размерами буферных систем организма и действием компенсаторных механизмов, приводящих к окислению лактата.</w:t>
      </w:r>
    </w:p>
    <w:p w:rsidR="00D57188" w:rsidRDefault="001C5317">
      <w:pPr>
        <w:pStyle w:val="Style40"/>
        <w:widowControl/>
        <w:spacing w:before="5" w:line="192" w:lineRule="exact"/>
        <w:rPr>
          <w:rStyle w:val="FontStyle483"/>
        </w:rPr>
      </w:pPr>
      <w:r>
        <w:rPr>
          <w:rStyle w:val="FontStyle483"/>
        </w:rPr>
        <w:lastRenderedPageBreak/>
        <w:t>Таким образом, задача СФП в видах спорта с пере</w:t>
      </w:r>
      <w:r>
        <w:rPr>
          <w:rStyle w:val="FontStyle483"/>
        </w:rPr>
        <w:softHyphen/>
        <w:t>менным режимом работы заключается в повышении си</w:t>
      </w:r>
      <w:r>
        <w:rPr>
          <w:rStyle w:val="FontStyle483"/>
        </w:rPr>
        <w:softHyphen/>
        <w:t>лового   компонента   специфической   работоспособности спортсмена   и   в   «антигликолитической»   тренировке, обеспечивающей возможность к эффективному его ис</w:t>
      </w:r>
      <w:r>
        <w:rPr>
          <w:rStyle w:val="FontStyle483"/>
        </w:rPr>
        <w:softHyphen/>
        <w:t>пользованию. С учетом двигательной специфики вида спорта для этого следует использовать средства и мето</w:t>
      </w:r>
      <w:r>
        <w:rPr>
          <w:rStyle w:val="FontStyle483"/>
        </w:rPr>
        <w:softHyphen/>
        <w:t>ды, применяемые для совершенствования координации и позной активности (см. раздел V. I), развития быстро</w:t>
      </w:r>
      <w:r>
        <w:rPr>
          <w:rStyle w:val="FontStyle483"/>
        </w:rPr>
        <w:softHyphen/>
        <w:t xml:space="preserve">ты движений  (см. раздел V. 2)  и совершенствования скорости   ациклических  действий   (см.   раздел  </w:t>
      </w:r>
      <w:r>
        <w:rPr>
          <w:rStyle w:val="FontStyle484"/>
          <w:lang w:val="en-US"/>
        </w:rPr>
        <w:t>V</w:t>
      </w:r>
      <w:r w:rsidRPr="00190123">
        <w:rPr>
          <w:rStyle w:val="FontStyle483"/>
        </w:rPr>
        <w:t xml:space="preserve">.3)   </w:t>
      </w:r>
      <w:r>
        <w:rPr>
          <w:rStyle w:val="FontStyle483"/>
        </w:rPr>
        <w:t>и циклических локомоций (см. раздел V. 4). Все они дол</w:t>
      </w:r>
      <w:r>
        <w:rPr>
          <w:rStyle w:val="FontStyle483"/>
        </w:rPr>
        <w:softHyphen/>
        <w:t>жны быть ориентированы  па  развитие максимального силового, взрывного и скоростного компонентов силовой выносливости, скорости специфических передвижений и соответствующей  скоростной  выносливости,  МАЛА, ло</w:t>
      </w:r>
      <w:r>
        <w:rPr>
          <w:rStyle w:val="FontStyle483"/>
        </w:rPr>
        <w:softHyphen/>
        <w:t>кальной мышечной и прыжковой пыносливостп. Вместе с тем в видах спорта с переменным режимом соревно</w:t>
      </w:r>
      <w:r>
        <w:rPr>
          <w:rStyle w:val="FontStyle483"/>
        </w:rPr>
        <w:softHyphen/>
        <w:t>вательной деятельности сложились и свои специфические варианты методов СФП. Пр„,</w:t>
      </w:r>
      <w:r>
        <w:rPr>
          <w:rStyle w:val="FontStyle483"/>
          <w:vertAlign w:val="subscript"/>
        </w:rPr>
        <w:t>1едсм</w:t>
      </w:r>
      <w:r>
        <w:rPr>
          <w:rStyle w:val="FontStyle483"/>
        </w:rPr>
        <w:t xml:space="preserve"> </w:t>
      </w:r>
      <w:r>
        <w:rPr>
          <w:rStyle w:val="FontStyle483"/>
          <w:vertAlign w:val="subscript"/>
        </w:rPr>
        <w:t>рвд</w:t>
      </w:r>
      <w:r>
        <w:rPr>
          <w:rStyle w:val="FontStyle483"/>
        </w:rPr>
        <w:t xml:space="preserve"> „рцмсров.</w:t>
      </w:r>
    </w:p>
    <w:p w:rsidR="00D57188" w:rsidRDefault="001C5317">
      <w:pPr>
        <w:pStyle w:val="Style65"/>
        <w:widowControl/>
        <w:spacing w:line="192" w:lineRule="exact"/>
        <w:jc w:val="both"/>
        <w:rPr>
          <w:rStyle w:val="FontStyle483"/>
        </w:rPr>
      </w:pPr>
      <w:r>
        <w:rPr>
          <w:rStyle w:val="FontStyle483"/>
        </w:rPr>
        <w:t>Для развития прыжковой выносливости волепболпе тон и баскетболнсгон  эффективен следующий  варпшгг</w:t>
      </w:r>
    </w:p>
    <w:p w:rsidR="00D57188" w:rsidRDefault="00D57188">
      <w:pPr>
        <w:pStyle w:val="Style65"/>
        <w:widowControl/>
        <w:spacing w:line="192" w:lineRule="exact"/>
        <w:jc w:val="both"/>
        <w:rPr>
          <w:rStyle w:val="FontStyle483"/>
        </w:rPr>
        <w:sectPr w:rsidR="00D57188">
          <w:headerReference w:type="even" r:id="rId877"/>
          <w:headerReference w:type="default" r:id="rId878"/>
          <w:footerReference w:type="even" r:id="rId879"/>
          <w:footerReference w:type="default" r:id="rId880"/>
          <w:type w:val="continuous"/>
          <w:pgSz w:w="8390" w:h="11905"/>
          <w:pgMar w:top="592" w:right="1365" w:bottom="1440" w:left="1615" w:header="720" w:footer="720" w:gutter="0"/>
          <w:cols w:space="60"/>
          <w:noEndnote/>
        </w:sectPr>
      </w:pPr>
    </w:p>
    <w:p w:rsidR="00D57188" w:rsidRDefault="000D57BA">
      <w:pPr>
        <w:pStyle w:val="Style248"/>
        <w:widowControl/>
        <w:spacing w:line="384" w:lineRule="exact"/>
        <w:rPr>
          <w:rStyle w:val="FontStyle473"/>
          <w:vertAlign w:val="subscript"/>
          <w:lang w:eastAsia="en-US"/>
        </w:rPr>
      </w:pPr>
      <w:r>
        <w:rPr>
          <w:noProof/>
        </w:rPr>
        <w:lastRenderedPageBreak/>
        <mc:AlternateContent>
          <mc:Choice Requires="wps">
            <w:drawing>
              <wp:anchor distT="24130" distB="0" distL="24130" distR="24130" simplePos="0" relativeHeight="251714048" behindDoc="0" locked="0" layoutInCell="1" allowOverlap="1">
                <wp:simplePos x="0" y="0"/>
                <wp:positionH relativeFrom="margin">
                  <wp:posOffset>692150</wp:posOffset>
                </wp:positionH>
                <wp:positionV relativeFrom="paragraph">
                  <wp:posOffset>85090</wp:posOffset>
                </wp:positionV>
                <wp:extent cx="408305" cy="658495"/>
                <wp:effectExtent l="0" t="0" r="2540" b="1905"/>
                <wp:wrapTopAndBottom/>
                <wp:docPr id="177"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658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409575" cy="657225"/>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81"/>
                                          <a:srcRect/>
                                          <a:stretch>
                                            <a:fillRect/>
                                          </a:stretch>
                                        </pic:blipFill>
                                        <pic:spPr bwMode="auto">
                                          <a:xfrm>
                                            <a:off x="0" y="0"/>
                                            <a:ext cx="409575" cy="65722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8" o:spid="_x0000_s1329" type="#_x0000_t202" style="position:absolute;left:0;text-align:left;margin-left:54.5pt;margin-top:6.7pt;width:32.15pt;height:51.85pt;z-index:251714048;visibility:visible;mso-wrap-style:square;mso-width-percent:0;mso-height-percent:0;mso-wrap-distance-left:1.9pt;mso-wrap-distance-top:1.9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" filled="f" stroked="f">
                <v:textbox inset="0,0,0,0">
                  <w:txbxContent>
                    <w:p w:rsidR="00D57188" w:rsidRDefault="00190123">
                      <w:pPr>
                        <w:widowControl/>
                      </w:pPr>
                      <w:r>
                        <w:rPr>
                          <w:noProof/>
                        </w:rPr>
                        <w:drawing>
                          <wp:inline distT="0" distB="0" distL="0" distR="0">
                            <wp:extent cx="409575" cy="657225"/>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81"/>
                                    <a:srcRect/>
                                    <a:stretch>
                                      <a:fillRect/>
                                    </a:stretch>
                                  </pic:blipFill>
                                  <pic:spPr bwMode="auto">
                                    <a:xfrm>
                                      <a:off x="0" y="0"/>
                                      <a:ext cx="409575" cy="657225"/>
                                    </a:xfrm>
                                    <a:prstGeom prst="rect">
                                      <a:avLst/>
                                    </a:prstGeom>
                                    <a:noFill/>
                                    <a:ln w="9525">
                                      <a:noFill/>
                                      <a:miter lim="800000"/>
                                      <a:headEnd/>
                                      <a:tailEnd/>
                                    </a:ln>
                                  </pic:spPr>
                                </pic:pic>
                              </a:graphicData>
                            </a:graphic>
                          </wp:inline>
                        </w:drawing>
                      </w:r>
                    </w:p>
                  </w:txbxContent>
                </v:textbox>
                <w10:wrap type="topAndBottom" anchorx="margin"/>
              </v:shape>
            </w:pict>
          </mc:Fallback>
        </mc:AlternateContent>
      </w:r>
      <w:r w:rsidR="001C5317">
        <w:rPr>
          <w:rStyle w:val="FontStyle433"/>
          <w:vertAlign w:val="superscript"/>
          <w:lang w:val="en-US" w:eastAsia="en-US"/>
        </w:rPr>
        <w:t>c</w:t>
      </w:r>
      <w:r w:rsidR="001C5317" w:rsidRPr="00190123">
        <w:rPr>
          <w:rStyle w:val="FontStyle433"/>
          <w:lang w:eastAsia="en-US"/>
        </w:rPr>
        <w:t>'</w:t>
      </w:r>
      <w:r w:rsidR="001C5317" w:rsidRPr="00190123">
        <w:rPr>
          <w:rStyle w:val="FontStyle433"/>
          <w:vertAlign w:val="superscript"/>
          <w:lang w:eastAsia="en-US"/>
        </w:rPr>
        <w:t>,0</w:t>
      </w:r>
      <w:r w:rsidR="001C5317">
        <w:rPr>
          <w:rStyle w:val="FontStyle433"/>
          <w:lang w:val="en-US" w:eastAsia="en-US"/>
        </w:rPr>
        <w:t>PTii</w:t>
      </w:r>
      <w:r w:rsidR="001C5317">
        <w:rPr>
          <w:rStyle w:val="FontStyle433"/>
          <w:vertAlign w:val="subscript"/>
          <w:lang w:val="en-US" w:eastAsia="en-US"/>
        </w:rPr>
        <w:t>B</w:t>
      </w:r>
      <w:r w:rsidR="001C5317" w:rsidRPr="00190123">
        <w:rPr>
          <w:rStyle w:val="FontStyle433"/>
          <w:lang w:eastAsia="en-US"/>
        </w:rPr>
        <w:t xml:space="preserve">. </w:t>
      </w:r>
      <w:r w:rsidR="001C5317">
        <w:rPr>
          <w:rStyle w:val="FontStyle473"/>
          <w:vertAlign w:val="superscript"/>
          <w:lang w:eastAsia="en-US"/>
        </w:rPr>
        <w:t>Выс</w:t>
      </w:r>
      <w:r w:rsidR="001C5317">
        <w:rPr>
          <w:rStyle w:val="FontStyle473"/>
          <w:lang w:eastAsia="en-US"/>
        </w:rPr>
        <w:t>°ки</w:t>
      </w:r>
      <w:r w:rsidR="001C5317">
        <w:rPr>
          <w:rStyle w:val="FontStyle473"/>
          <w:vertAlign w:val="subscript"/>
          <w:lang w:eastAsia="en-US"/>
        </w:rPr>
        <w:t>м</w:t>
      </w:r>
    </w:p>
    <w:p w:rsidR="00D57188" w:rsidRDefault="001C5317">
      <w:pPr>
        <w:pStyle w:val="Style352"/>
        <w:widowControl/>
        <w:ind w:left="466"/>
        <w:rPr>
          <w:rStyle w:val="FontStyle569"/>
        </w:rPr>
      </w:pPr>
      <w:r>
        <w:rPr>
          <w:rStyle w:val="FontStyle569"/>
        </w:rPr>
        <w:t>Со.</w:t>
      </w:r>
    </w:p>
    <w:p w:rsidR="00D57188" w:rsidRDefault="00D57188">
      <w:pPr>
        <w:pStyle w:val="Style147"/>
        <w:widowControl/>
        <w:spacing w:line="240" w:lineRule="exact"/>
        <w:jc w:val="both"/>
        <w:rPr>
          <w:sz w:val="20"/>
          <w:szCs w:val="20"/>
        </w:rPr>
      </w:pPr>
    </w:p>
    <w:p w:rsidR="00D57188" w:rsidRDefault="00D57188">
      <w:pPr>
        <w:pStyle w:val="Style147"/>
        <w:widowControl/>
        <w:spacing w:line="240" w:lineRule="exact"/>
        <w:jc w:val="both"/>
        <w:rPr>
          <w:sz w:val="20"/>
          <w:szCs w:val="20"/>
        </w:rPr>
      </w:pPr>
    </w:p>
    <w:p w:rsidR="00D57188" w:rsidRDefault="001C5317">
      <w:pPr>
        <w:pStyle w:val="Style147"/>
        <w:widowControl/>
        <w:spacing w:before="96" w:line="557" w:lineRule="exact"/>
        <w:jc w:val="both"/>
        <w:rPr>
          <w:rStyle w:val="FontStyle496"/>
          <w:spacing w:val="0"/>
          <w:position w:val="-9"/>
        </w:rPr>
      </w:pPr>
      <w:r>
        <w:rPr>
          <w:rStyle w:val="FontStyle496"/>
          <w:spacing w:val="0"/>
          <w:position w:val="-9"/>
        </w:rPr>
        <w:t>1</w:t>
      </w:r>
    </w:p>
    <w:p w:rsidR="00D57188" w:rsidRDefault="00D57188">
      <w:pPr>
        <w:pStyle w:val="Style147"/>
        <w:widowControl/>
        <w:spacing w:before="96" w:line="557" w:lineRule="exact"/>
        <w:jc w:val="both"/>
        <w:rPr>
          <w:rStyle w:val="FontStyle496"/>
          <w:spacing w:val="0"/>
          <w:position w:val="-9"/>
        </w:rPr>
        <w:sectPr w:rsidR="00D57188">
          <w:headerReference w:type="even" r:id="rId882"/>
          <w:headerReference w:type="default" r:id="rId883"/>
          <w:footerReference w:type="even" r:id="rId884"/>
          <w:footerReference w:type="default" r:id="rId885"/>
          <w:type w:val="continuous"/>
          <w:pgSz w:w="8390" w:h="11905"/>
          <w:pgMar w:top="1288" w:right="4775" w:bottom="1159" w:left="738" w:header="720" w:footer="720" w:gutter="0"/>
          <w:cols w:num="2" w:space="720" w:equalWidth="0">
            <w:col w:w="720" w:space="1435"/>
            <w:col w:w="720"/>
          </w:cols>
          <w:noEndnote/>
        </w:sectPr>
      </w:pPr>
    </w:p>
    <w:p w:rsidR="00D57188" w:rsidRDefault="001C5317">
      <w:pPr>
        <w:pStyle w:val="Style352"/>
        <w:widowControl/>
        <w:spacing w:before="154" w:after="43"/>
        <w:ind w:left="341"/>
        <w:jc w:val="both"/>
        <w:rPr>
          <w:rStyle w:val="FontStyle569"/>
          <w:vertAlign w:val="subscript"/>
        </w:rPr>
      </w:pPr>
      <w:r>
        <w:rPr>
          <w:rStyle w:val="FontStyle569"/>
        </w:rPr>
        <w:lastRenderedPageBreak/>
        <w:t>ног</w:t>
      </w:r>
      <w:r>
        <w:rPr>
          <w:rStyle w:val="FontStyle569"/>
          <w:vertAlign w:val="subscript"/>
        </w:rPr>
        <w:t>0</w:t>
      </w:r>
    </w:p>
    <w:p w:rsidR="00D57188" w:rsidRDefault="00D57188">
      <w:pPr>
        <w:pStyle w:val="Style352"/>
        <w:widowControl/>
        <w:spacing w:before="154" w:after="43"/>
        <w:ind w:left="341"/>
        <w:jc w:val="both"/>
        <w:rPr>
          <w:rStyle w:val="FontStyle569"/>
          <w:vertAlign w:val="subscript"/>
        </w:rPr>
        <w:sectPr w:rsidR="00D57188">
          <w:headerReference w:type="even" r:id="rId886"/>
          <w:headerReference w:type="default" r:id="rId887"/>
          <w:footerReference w:type="even" r:id="rId888"/>
          <w:footerReference w:type="default" r:id="rId889"/>
          <w:type w:val="continuous"/>
          <w:pgSz w:w="8390" w:h="11905"/>
          <w:pgMar w:top="1288" w:right="1458" w:bottom="1159" w:left="738" w:header="720" w:footer="720" w:gutter="0"/>
          <w:cols w:space="60"/>
          <w:noEndnote/>
        </w:sect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D57188">
      <w:pPr>
        <w:pStyle w:val="Style352"/>
        <w:widowControl/>
        <w:spacing w:line="240" w:lineRule="exact"/>
        <w:jc w:val="both"/>
        <w:rPr>
          <w:sz w:val="20"/>
          <w:szCs w:val="20"/>
        </w:rPr>
      </w:pPr>
    </w:p>
    <w:p w:rsidR="00D57188" w:rsidRDefault="001C5317">
      <w:pPr>
        <w:pStyle w:val="Style352"/>
        <w:widowControl/>
        <w:spacing w:before="163"/>
        <w:jc w:val="both"/>
        <w:rPr>
          <w:rStyle w:val="FontStyle569"/>
        </w:rPr>
      </w:pPr>
      <w:r>
        <w:rPr>
          <w:rStyle w:val="FontStyle569"/>
        </w:rPr>
        <w:lastRenderedPageBreak/>
        <w:t>ол</w:t>
      </w:r>
      <w:r>
        <w:rPr>
          <w:rStyle w:val="FontStyle569"/>
          <w:vertAlign w:val="superscript"/>
        </w:rPr>
        <w:t>нС</w:t>
      </w:r>
      <w:r>
        <w:rPr>
          <w:rStyle w:val="FontStyle569"/>
        </w:rPr>
        <w:t>'</w:t>
      </w:r>
    </w:p>
    <w:p w:rsidR="00D57188" w:rsidRPr="00190123" w:rsidRDefault="001C5317">
      <w:pPr>
        <w:pStyle w:val="Style147"/>
        <w:widowControl/>
        <w:tabs>
          <w:tab w:val="left" w:pos="3926"/>
        </w:tabs>
        <w:jc w:val="right"/>
        <w:rPr>
          <w:rStyle w:val="FontStyle496"/>
        </w:rPr>
      </w:pPr>
      <w:r>
        <w:rPr>
          <w:rStyle w:val="FontStyle569"/>
        </w:rPr>
        <w:br w:type="column"/>
      </w:r>
      <w:r>
        <w:rPr>
          <w:rStyle w:val="FontStyle471"/>
          <w:spacing w:val="-40"/>
        </w:rPr>
        <w:lastRenderedPageBreak/>
        <w:t>&lt;7</w:t>
      </w:r>
      <w:r>
        <w:rPr>
          <w:rStyle w:val="FontStyle471"/>
        </w:rPr>
        <w:t xml:space="preserve">    </w:t>
      </w:r>
      <w:r>
        <w:rPr>
          <w:rStyle w:val="FontStyle496"/>
        </w:rPr>
        <w:t>^   }</w:t>
      </w:r>
      <w:r>
        <w:rPr>
          <w:rStyle w:val="FontStyle496"/>
          <w:rFonts w:ascii="Times New Roman" w:hAnsi="Times New Roman" w:cs="Times New Roman"/>
          <w:spacing w:val="0"/>
          <w:sz w:val="20"/>
          <w:szCs w:val="20"/>
        </w:rPr>
        <w:tab/>
      </w:r>
      <w:r>
        <w:rPr>
          <w:rStyle w:val="FontStyle496"/>
          <w:lang w:val="en-US"/>
        </w:rPr>
        <w:t>Jp</w:t>
      </w:r>
    </w:p>
    <w:p w:rsidR="00D57188" w:rsidRDefault="001C5317">
      <w:pPr>
        <w:pStyle w:val="Style292"/>
        <w:widowControl/>
        <w:spacing w:before="178"/>
        <w:jc w:val="left"/>
        <w:rPr>
          <w:rStyle w:val="FontStyle563"/>
        </w:rPr>
      </w:pPr>
      <w:r>
        <w:rPr>
          <w:rStyle w:val="FontStyle563"/>
        </w:rPr>
        <w:t>Рис. 59. Два комплекса упражнений на месте</w:t>
      </w:r>
    </w:p>
    <w:p w:rsidR="00D57188" w:rsidRDefault="00D57188">
      <w:pPr>
        <w:pStyle w:val="Style307"/>
        <w:widowControl/>
        <w:spacing w:line="240" w:lineRule="exact"/>
        <w:rPr>
          <w:sz w:val="20"/>
          <w:szCs w:val="20"/>
        </w:rPr>
      </w:pPr>
    </w:p>
    <w:p w:rsidR="00D57188" w:rsidRDefault="001C5317">
      <w:pPr>
        <w:pStyle w:val="Style307"/>
        <w:widowControl/>
        <w:spacing w:before="101" w:line="197" w:lineRule="exact"/>
        <w:rPr>
          <w:rStyle w:val="FontStyle483"/>
        </w:rPr>
      </w:pPr>
      <w:r>
        <w:rPr>
          <w:rStyle w:val="FontStyle483"/>
        </w:rPr>
        <w:t>прыжковой работы. Выполняется вертикальное выпрыги</w:t>
      </w:r>
      <w:r>
        <w:rPr>
          <w:rStyle w:val="FontStyle483"/>
        </w:rPr>
        <w:softHyphen/>
        <w:t>вание с наскока на две ноги, доставая рукой отметку на баскетбольном щите (или другой ориентир). В одном подходе 10 выпрыгиваний; в серии 4—6 подходов с интервалом 10—15 с. В тренировочном сеансе 2—4 серии с отдыхом 8—12 мин. Другой вариант выполня</w:t>
      </w:r>
      <w:r>
        <w:rPr>
          <w:rStyle w:val="FontStyle483"/>
        </w:rPr>
        <w:softHyphen/>
        <w:t>ется в форме кругового метода с 6 упражнениями (от</w:t>
      </w:r>
      <w:r>
        <w:rPr>
          <w:rStyle w:val="FontStyle483"/>
        </w:rPr>
        <w:softHyphen/>
        <w:t>талкивания с максимальным усилием) и лимитирован</w:t>
      </w:r>
      <w:r>
        <w:rPr>
          <w:rStyle w:val="FontStyle483"/>
        </w:rPr>
        <w:softHyphen/>
        <w:t>ными интервалами отдыха: 1) выпрыгивания со штангой на плечах — 8 раз; 2) десятикратный прыжок с ноги на ногу; 3) выпрыгивания с гирей в руках 8—10 раз;</w:t>
      </w:r>
    </w:p>
    <w:p w:rsidR="00D57188" w:rsidRDefault="001C5317" w:rsidP="00190123">
      <w:pPr>
        <w:pStyle w:val="Style354"/>
        <w:widowControl/>
        <w:numPr>
          <w:ilvl w:val="0"/>
          <w:numId w:val="21"/>
        </w:numPr>
        <w:tabs>
          <w:tab w:val="left" w:pos="245"/>
        </w:tabs>
        <w:spacing w:line="197" w:lineRule="exact"/>
        <w:rPr>
          <w:rStyle w:val="FontStyle483"/>
        </w:rPr>
      </w:pPr>
      <w:r>
        <w:rPr>
          <w:rStyle w:val="FontStyle483"/>
        </w:rPr>
        <w:t>выпрыгивания с двух ног из полуприседа 10—12 раз;</w:t>
      </w:r>
    </w:p>
    <w:p w:rsidR="00D57188" w:rsidRDefault="001C5317" w:rsidP="00190123">
      <w:pPr>
        <w:pStyle w:val="Style354"/>
        <w:widowControl/>
        <w:numPr>
          <w:ilvl w:val="0"/>
          <w:numId w:val="21"/>
        </w:numPr>
        <w:tabs>
          <w:tab w:val="left" w:pos="245"/>
        </w:tabs>
        <w:spacing w:line="197" w:lineRule="exact"/>
        <w:rPr>
          <w:rStyle w:val="FontStyle483"/>
        </w:rPr>
      </w:pPr>
      <w:r>
        <w:rPr>
          <w:rStyle w:val="FontStyle483"/>
        </w:rPr>
        <w:t>напрыгивание на возвышение (40—50 см) толчком двух ног 6—8 раз; 6) шесгн- и десятикратный прыжок (2 на правой, 2 на левой). Каждое упражнение выпол</w:t>
      </w:r>
      <w:r>
        <w:rPr>
          <w:rStyle w:val="FontStyle483"/>
        </w:rPr>
        <w:softHyphen/>
        <w:t>няется в течение 10—15 с, отдых между упражнениями •5—20 с. Всего 2—4 серии с отдыхом 6—8 мин. Хорошие результаты для развития ЛМВ и прыжковой выносли</w:t>
      </w:r>
      <w:r>
        <w:rPr>
          <w:rStyle w:val="FontStyle483"/>
        </w:rPr>
        <w:softHyphen/>
        <w:t xml:space="preserve">вости дает комплекс из 5 прыжковых упражнений на </w:t>
      </w:r>
      <w:r>
        <w:rPr>
          <w:rStyle w:val="FontStyle483"/>
          <w:vertAlign w:val="superscript"/>
        </w:rPr>
        <w:t>мест</w:t>
      </w:r>
      <w:r>
        <w:rPr>
          <w:rStyle w:val="FontStyle483"/>
        </w:rPr>
        <w:t xml:space="preserve">е (рис. 59). Каждое упражнение повторяется 10 раз, </w:t>
      </w:r>
      <w:r>
        <w:rPr>
          <w:rStyle w:val="FontStyle473"/>
          <w:vertAlign w:val="superscript"/>
        </w:rPr>
        <w:t>от</w:t>
      </w:r>
      <w:r>
        <w:rPr>
          <w:rStyle w:val="FontStyle473"/>
        </w:rPr>
        <w:t xml:space="preserve">Дых </w:t>
      </w:r>
      <w:r>
        <w:rPr>
          <w:rStyle w:val="FontStyle483"/>
        </w:rPr>
        <w:t>между ними около 1,5 мин. Весь комплекс зани-"</w:t>
      </w:r>
      <w:r>
        <w:rPr>
          <w:rStyle w:val="FontStyle483"/>
          <w:vertAlign w:val="superscript"/>
        </w:rPr>
        <w:t>ает</w:t>
      </w:r>
      <w:r>
        <w:rPr>
          <w:rStyle w:val="FontStyle483"/>
        </w:rPr>
        <w:t xml:space="preserve"> Ю мин. Достоинство прыжковых упражнений на "</w:t>
      </w:r>
      <w:r>
        <w:rPr>
          <w:rStyle w:val="FontStyle483"/>
          <w:vertAlign w:val="superscript"/>
        </w:rPr>
        <w:t>ест</w:t>
      </w:r>
      <w:r>
        <w:rPr>
          <w:rStyle w:val="FontStyle483"/>
        </w:rPr>
        <w:t>е заключается еще и в том, что они способствуют Развитию силовой координации и укреплению мышц ^уловища. В процессе занятий набор упражнений в ком-</w:t>
      </w:r>
    </w:p>
    <w:p w:rsidR="00D57188" w:rsidRDefault="001C5317">
      <w:pPr>
        <w:pStyle w:val="Style307"/>
        <w:widowControl/>
        <w:spacing w:line="240" w:lineRule="auto"/>
        <w:ind w:left="326"/>
        <w:jc w:val="left"/>
        <w:rPr>
          <w:rStyle w:val="FontStyle483"/>
        </w:rPr>
      </w:pPr>
      <w:r>
        <w:rPr>
          <w:rStyle w:val="FontStyle483"/>
        </w:rPr>
        <w:t>ксе следует разнообразить.</w:t>
      </w:r>
    </w:p>
    <w:p w:rsidR="00D57188" w:rsidRDefault="001C5317">
      <w:pPr>
        <w:pStyle w:val="Style307"/>
        <w:widowControl/>
        <w:spacing w:line="240" w:lineRule="auto"/>
        <w:ind w:left="341"/>
        <w:jc w:val="left"/>
        <w:rPr>
          <w:rStyle w:val="FontStyle483"/>
        </w:rPr>
      </w:pPr>
      <w:r>
        <w:rPr>
          <w:rStyle w:val="FontStyle483"/>
        </w:rPr>
        <w:t>специфической формой интервальной тренировки яв-</w:t>
      </w:r>
    </w:p>
    <w:p w:rsidR="00D57188" w:rsidRDefault="00D57188">
      <w:pPr>
        <w:pStyle w:val="Style307"/>
        <w:widowControl/>
        <w:spacing w:line="240" w:lineRule="auto"/>
        <w:ind w:left="341"/>
        <w:jc w:val="left"/>
        <w:rPr>
          <w:rStyle w:val="FontStyle483"/>
        </w:rPr>
        <w:sectPr w:rsidR="00D57188">
          <w:type w:val="continuous"/>
          <w:pgSz w:w="8390" w:h="11905"/>
          <w:pgMar w:top="1288" w:right="1458" w:bottom="1159" w:left="882" w:header="720" w:footer="720" w:gutter="0"/>
          <w:cols w:num="2" w:space="720" w:equalWidth="0">
            <w:col w:w="720" w:space="134"/>
            <w:col w:w="5193"/>
          </w:cols>
          <w:noEndnote/>
        </w:sectPr>
      </w:pPr>
    </w:p>
    <w:p w:rsidR="00D57188" w:rsidRDefault="001C5317">
      <w:pPr>
        <w:pStyle w:val="Style307"/>
        <w:widowControl/>
        <w:spacing w:before="38" w:line="192" w:lineRule="exact"/>
        <w:jc w:val="left"/>
        <w:rPr>
          <w:rStyle w:val="FontStyle483"/>
        </w:rPr>
      </w:pPr>
      <w:r>
        <w:rPr>
          <w:rStyle w:val="FontStyle483"/>
        </w:rPr>
        <w:lastRenderedPageBreak/>
        <w:t>лястся круговой метод. Например, в хоккее применяйте следующие его варианты:</w:t>
      </w:r>
    </w:p>
    <w:p w:rsidR="00D57188" w:rsidRDefault="001C5317" w:rsidP="00190123">
      <w:pPr>
        <w:pStyle w:val="Style396"/>
        <w:widowControl/>
        <w:numPr>
          <w:ilvl w:val="0"/>
          <w:numId w:val="22"/>
        </w:numPr>
        <w:tabs>
          <w:tab w:val="left" w:pos="566"/>
        </w:tabs>
        <w:spacing w:line="192" w:lineRule="exact"/>
        <w:rPr>
          <w:rStyle w:val="FontStyle483"/>
        </w:rPr>
      </w:pPr>
      <w:r>
        <w:rPr>
          <w:rStyle w:val="FontStyle483"/>
        </w:rPr>
        <w:t xml:space="preserve">Используются 8 «станций»; время работы на ка*. дой 90" с, интервал отдыха 60 с. Упражнения: 1) </w:t>
      </w:r>
      <w:r>
        <w:rPr>
          <w:rStyle w:val="FontStyle483"/>
          <w:vertAlign w:val="subscript"/>
        </w:rPr>
        <w:t>при</w:t>
      </w:r>
      <w:r>
        <w:rPr>
          <w:rStyle w:val="FontStyle483"/>
        </w:rPr>
        <w:t xml:space="preserve">' седания с диском от штанги (20 кг) на спине; 2) прыжки вверх из глубокого приседа; 3) сгибание и разгибание рук в упоре лежа; 4) выталкивание грифа штанги от груди с одновременными прыжками в стойку ноги врозь-5) в положении сидя, ноги вперед-вверх, </w:t>
      </w:r>
      <w:r>
        <w:rPr>
          <w:rStyle w:val="FontStyle570"/>
        </w:rPr>
        <w:t xml:space="preserve">скрестные </w:t>
      </w:r>
      <w:r>
        <w:rPr>
          <w:rStyle w:val="FontStyle483"/>
        </w:rPr>
        <w:t>движения из стороны в сторону с одновременными дви-жениями руками с 25-килограммовыми дисками от штанги; 6) прыжковая имитация на месте бега на коньках; 7) рывки гири вверх из стойки ноги врозь; 8) сочетание бега с ускооениями и акробатических уп</w:t>
      </w:r>
      <w:r>
        <w:rPr>
          <w:rStyle w:val="FontStyle483"/>
        </w:rPr>
        <w:softHyphen/>
        <w:t>ражнений (кульбиты, кувырки).</w:t>
      </w:r>
    </w:p>
    <w:p w:rsidR="00D57188" w:rsidRDefault="001C5317" w:rsidP="00190123">
      <w:pPr>
        <w:pStyle w:val="Style396"/>
        <w:widowControl/>
        <w:numPr>
          <w:ilvl w:val="0"/>
          <w:numId w:val="22"/>
        </w:numPr>
        <w:tabs>
          <w:tab w:val="left" w:pos="566"/>
        </w:tabs>
        <w:spacing w:line="192" w:lineRule="exact"/>
        <w:rPr>
          <w:rStyle w:val="FontStyle483"/>
        </w:rPr>
      </w:pPr>
      <w:r>
        <w:rPr>
          <w:rStyle w:val="FontStyle483"/>
        </w:rPr>
        <w:t xml:space="preserve">Используются 6 «станций» без отдыха между ними. Упражнения: 1) отжимания в упоре лежа (20 раз); 2) прыжковая имитация бега на коньках вверх по лестнице (15 м); 3)имитация броска шайбы с помощью резинового эспандера (5 раз справа и слева); 4) бег по лестнице (30 м); 5) слалом между деревьями с горы (50 м); 6) акробатика — 3 кувырка вперед, 2 назад. Все </w:t>
      </w:r>
      <w:r>
        <w:rPr>
          <w:rStyle w:val="FontStyle483"/>
        </w:rPr>
        <w:lastRenderedPageBreak/>
        <w:t>упражнения выполняются в максимальном темпе и с максимальной скоростью.</w:t>
      </w:r>
    </w:p>
    <w:p w:rsidR="00D57188" w:rsidRDefault="001C5317">
      <w:pPr>
        <w:pStyle w:val="Style247"/>
        <w:widowControl/>
        <w:spacing w:before="10" w:line="192" w:lineRule="exact"/>
        <w:ind w:firstLine="293"/>
        <w:rPr>
          <w:rStyle w:val="FontStyle483"/>
        </w:rPr>
      </w:pPr>
      <w:r>
        <w:rPr>
          <w:rStyle w:val="FontStyle483"/>
        </w:rPr>
        <w:t>В тренировочном сеансе 2—3 серии, по 3—5 повто</w:t>
      </w:r>
      <w:r>
        <w:rPr>
          <w:rStyle w:val="FontStyle483"/>
        </w:rPr>
        <w:softHyphen/>
        <w:t>рений в каждой. Пауза между повторениями около 2 мин между сериями 4—6 мин. Пульс во время работы 180— 210 уд/мин, к концу паузы отдыха— 120—130 уд/мин (В. П. Климин, В. И. Колосков, 1982).</w:t>
      </w:r>
    </w:p>
    <w:p w:rsidR="00D57188" w:rsidRDefault="001C5317">
      <w:pPr>
        <w:pStyle w:val="Style396"/>
        <w:widowControl/>
        <w:tabs>
          <w:tab w:val="left" w:pos="566"/>
        </w:tabs>
        <w:spacing w:line="192" w:lineRule="exact"/>
        <w:rPr>
          <w:rStyle w:val="FontStyle483"/>
        </w:rPr>
      </w:pPr>
      <w:r>
        <w:rPr>
          <w:rStyle w:val="FontStyle483"/>
        </w:rPr>
        <w:t>3.</w:t>
      </w:r>
      <w:r>
        <w:rPr>
          <w:rStyle w:val="FontStyle483"/>
          <w:spacing w:val="0"/>
          <w:sz w:val="20"/>
          <w:szCs w:val="20"/>
        </w:rPr>
        <w:tab/>
      </w:r>
      <w:r>
        <w:rPr>
          <w:rStyle w:val="FontStyle483"/>
        </w:rPr>
        <w:t>Используются 6 «станций», время работы на каж-</w:t>
      </w:r>
      <w:r>
        <w:rPr>
          <w:rStyle w:val="FontStyle483"/>
        </w:rPr>
        <w:br/>
        <w:t>дой 15—20 с в максимальном темпе, переход на следую-</w:t>
      </w:r>
      <w:r>
        <w:rPr>
          <w:rStyle w:val="FontStyle483"/>
        </w:rPr>
        <w:br/>
        <w:t>щую станцию через 3—6 с. Упражнения: 1) прыжки</w:t>
      </w:r>
      <w:r>
        <w:rPr>
          <w:rStyle w:val="FontStyle483"/>
        </w:rPr>
        <w:br/>
        <w:t>вверх с подтягиванием коленей до груди; 2) поднимание</w:t>
      </w:r>
      <w:r>
        <w:rPr>
          <w:rStyle w:val="FontStyle483"/>
        </w:rPr>
        <w:br/>
        <w:t>штанги (40—50 кг) на грудь; 3) «пляска» в приседе;</w:t>
      </w:r>
      <w:r>
        <w:rPr>
          <w:rStyle w:val="FontStyle483"/>
        </w:rPr>
        <w:br/>
        <w:t>4) толчок штанги (40—50 кг) от груди; 5) напрыгивание</w:t>
      </w:r>
      <w:r>
        <w:rPr>
          <w:rStyle w:val="FontStyle483"/>
        </w:rPr>
        <w:br/>
        <w:t>на возвышение (60—70 см); 6) рывок штанги (30—</w:t>
      </w:r>
      <w:r>
        <w:rPr>
          <w:rStyle w:val="FontStyle483"/>
        </w:rPr>
        <w:br/>
        <w:t>40 кг).</w:t>
      </w:r>
    </w:p>
    <w:p w:rsidR="00D57188" w:rsidRDefault="001C5317">
      <w:pPr>
        <w:pStyle w:val="Style247"/>
        <w:widowControl/>
        <w:spacing w:line="192" w:lineRule="exact"/>
        <w:ind w:firstLine="283"/>
        <w:rPr>
          <w:rStyle w:val="FontStyle480"/>
          <w:spacing w:val="0"/>
        </w:rPr>
      </w:pPr>
      <w:r>
        <w:rPr>
          <w:rStyle w:val="FontStyle483"/>
        </w:rPr>
        <w:t>Количество «станций», серий, продолжительность работы на «станции», содержание упражнений могут варьироваться в зависимости от подготовленности хокке</w:t>
      </w:r>
      <w:r>
        <w:rPr>
          <w:rStyle w:val="FontStyle483"/>
        </w:rPr>
        <w:softHyphen/>
        <w:t xml:space="preserve">истов (Р. Д. Черенков, </w:t>
      </w:r>
      <w:r>
        <w:rPr>
          <w:rStyle w:val="FontStyle480"/>
          <w:spacing w:val="0"/>
        </w:rPr>
        <w:t>1978).</w:t>
      </w:r>
    </w:p>
    <w:p w:rsidR="00D57188" w:rsidRDefault="001C5317">
      <w:pPr>
        <w:pStyle w:val="Style247"/>
        <w:widowControl/>
        <w:spacing w:line="192" w:lineRule="exact"/>
        <w:ind w:firstLine="293"/>
        <w:rPr>
          <w:rStyle w:val="FontStyle483"/>
        </w:rPr>
      </w:pPr>
      <w:r>
        <w:rPr>
          <w:rStyle w:val="FontStyle483"/>
        </w:rPr>
        <w:t>В тренировке борцов для развития специальной сило</w:t>
      </w:r>
      <w:r>
        <w:rPr>
          <w:rStyle w:val="FontStyle483"/>
        </w:rPr>
        <w:softHyphen/>
        <w:t>вой выносливости применяются броски манекена (вес под</w:t>
      </w:r>
      <w:r>
        <w:rPr>
          <w:rStyle w:val="FontStyle483"/>
        </w:rPr>
        <w:softHyphen/>
        <w:t>бирается соответственно весовой категории спортсмена)-Работа    выполняется    в   двух    вариантах    нитервяль-</w:t>
      </w:r>
    </w:p>
    <w:p w:rsidR="00D57188" w:rsidRDefault="00D57188">
      <w:pPr>
        <w:pStyle w:val="Style247"/>
        <w:widowControl/>
        <w:spacing w:line="192" w:lineRule="exact"/>
        <w:ind w:firstLine="293"/>
        <w:rPr>
          <w:rStyle w:val="FontStyle483"/>
        </w:rPr>
        <w:sectPr w:rsidR="00D57188">
          <w:headerReference w:type="even" r:id="rId890"/>
          <w:headerReference w:type="default" r:id="rId891"/>
          <w:footerReference w:type="even" r:id="rId892"/>
          <w:footerReference w:type="default" r:id="rId893"/>
          <w:type w:val="continuous"/>
          <w:pgSz w:w="8390" w:h="11905"/>
          <w:pgMar w:top="1032" w:right="1245" w:bottom="1419" w:left="1965" w:header="720" w:footer="720" w:gutter="0"/>
          <w:cols w:space="60"/>
          <w:noEndnote/>
        </w:sectPr>
      </w:pPr>
    </w:p>
    <w:p w:rsidR="00D57188" w:rsidRDefault="000D57BA">
      <w:pPr>
        <w:pStyle w:val="Style352"/>
        <w:widowControl/>
        <w:spacing w:before="24"/>
        <w:jc w:val="right"/>
        <w:rPr>
          <w:rStyle w:val="FontStyle569"/>
        </w:rPr>
      </w:pPr>
      <w:r>
        <w:rPr>
          <w:noProof/>
        </w:rPr>
        <w:lastRenderedPageBreak/>
        <mc:AlternateContent>
          <mc:Choice Requires="wps">
            <w:drawing>
              <wp:anchor distT="0" distB="0" distL="24130" distR="24130" simplePos="0" relativeHeight="251715072" behindDoc="0" locked="0" layoutInCell="1" allowOverlap="1">
                <wp:simplePos x="0" y="0"/>
                <wp:positionH relativeFrom="margin">
                  <wp:posOffset>807720</wp:posOffset>
                </wp:positionH>
                <wp:positionV relativeFrom="paragraph">
                  <wp:posOffset>0</wp:posOffset>
                </wp:positionV>
                <wp:extent cx="2450465" cy="170815"/>
                <wp:effectExtent l="4445" t="0" r="2540" b="4445"/>
                <wp:wrapSquare wrapText="right"/>
                <wp:docPr id="176"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2447925" cy="171450"/>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94"/>
                                          <a:srcRect/>
                                          <a:stretch>
                                            <a:fillRect/>
                                          </a:stretch>
                                        </pic:blipFill>
                                        <pic:spPr bwMode="auto">
                                          <a:xfrm>
                                            <a:off x="0" y="0"/>
                                            <a:ext cx="2447925" cy="17145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9" o:spid="_x0000_s1330" type="#_x0000_t202" style="position:absolute;left:0;text-align:left;margin-left:63.6pt;margin-top:0;width:192.95pt;height:13.45pt;z-index:251715072;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z1swIAALY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" filled="f" stroked="f">
                <v:textbox inset="0,0,0,0">
                  <w:txbxContent>
                    <w:p w:rsidR="00D57188" w:rsidRDefault="00190123">
                      <w:pPr>
                        <w:widowControl/>
                      </w:pPr>
                      <w:r>
                        <w:rPr>
                          <w:noProof/>
                        </w:rPr>
                        <w:drawing>
                          <wp:inline distT="0" distB="0" distL="0" distR="0">
                            <wp:extent cx="2447925" cy="171450"/>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94"/>
                                    <a:srcRect/>
                                    <a:stretch>
                                      <a:fillRect/>
                                    </a:stretch>
                                  </pic:blipFill>
                                  <pic:spPr bwMode="auto">
                                    <a:xfrm>
                                      <a:off x="0" y="0"/>
                                      <a:ext cx="2447925" cy="171450"/>
                                    </a:xfrm>
                                    <a:prstGeom prst="rect">
                                      <a:avLst/>
                                    </a:prstGeom>
                                    <a:noFill/>
                                    <a:ln w="9525">
                                      <a:noFill/>
                                      <a:miter lim="800000"/>
                                      <a:headEnd/>
                                      <a:tailEnd/>
                                    </a:ln>
                                  </pic:spPr>
                                </pic:pic>
                              </a:graphicData>
                            </a:graphic>
                          </wp:inline>
                        </w:drawing>
                      </w:r>
                    </w:p>
                  </w:txbxContent>
                </v:textbox>
                <w10:wrap type="square" side="right" anchorx="margin"/>
              </v:shape>
            </w:pict>
          </mc:Fallback>
        </mc:AlternateContent>
      </w:r>
      <w:r w:rsidR="001C5317">
        <w:rPr>
          <w:rStyle w:val="FontStyle569"/>
        </w:rPr>
        <w:t>"•""«Си</w:t>
      </w:r>
    </w:p>
    <w:p w:rsidR="00D57188" w:rsidRDefault="00D57188">
      <w:pPr>
        <w:pStyle w:val="Style307"/>
        <w:widowControl/>
        <w:spacing w:line="240" w:lineRule="exact"/>
        <w:jc w:val="left"/>
        <w:rPr>
          <w:sz w:val="20"/>
          <w:szCs w:val="20"/>
        </w:rPr>
      </w:pPr>
    </w:p>
    <w:p w:rsidR="00D57188" w:rsidRDefault="00D57188">
      <w:pPr>
        <w:pStyle w:val="Style307"/>
        <w:widowControl/>
        <w:spacing w:line="240" w:lineRule="exact"/>
        <w:jc w:val="left"/>
        <w:rPr>
          <w:sz w:val="20"/>
          <w:szCs w:val="20"/>
        </w:rPr>
      </w:pPr>
    </w:p>
    <w:p w:rsidR="00D57188" w:rsidRDefault="00D57188">
      <w:pPr>
        <w:pStyle w:val="Style307"/>
        <w:widowControl/>
        <w:spacing w:line="240" w:lineRule="exact"/>
        <w:jc w:val="left"/>
        <w:rPr>
          <w:sz w:val="20"/>
          <w:szCs w:val="20"/>
        </w:rPr>
      </w:pPr>
    </w:p>
    <w:p w:rsidR="00D57188" w:rsidRDefault="001C5317">
      <w:pPr>
        <w:pStyle w:val="Style307"/>
        <w:widowControl/>
        <w:spacing w:before="19" w:line="240" w:lineRule="auto"/>
        <w:jc w:val="left"/>
        <w:rPr>
          <w:rStyle w:val="FontStyle483"/>
          <w:vertAlign w:val="subscript"/>
        </w:rPr>
      </w:pPr>
      <w:r>
        <w:rPr>
          <w:rStyle w:val="FontStyle483"/>
          <w:vertAlign w:val="superscript"/>
        </w:rPr>
        <w:t>г</w:t>
      </w:r>
      <w:r>
        <w:rPr>
          <w:rStyle w:val="FontStyle483"/>
        </w:rPr>
        <w:t>Р'&lt;ф</w:t>
      </w:r>
      <w:r>
        <w:rPr>
          <w:rStyle w:val="FontStyle483"/>
          <w:vertAlign w:val="subscript"/>
        </w:rPr>
        <w:t>а</w:t>
      </w:r>
    </w:p>
    <w:p w:rsidR="00D57188" w:rsidRDefault="00D57188">
      <w:pPr>
        <w:pStyle w:val="Style365"/>
        <w:widowControl/>
        <w:spacing w:line="240" w:lineRule="exact"/>
        <w:ind w:left="826"/>
        <w:jc w:val="both"/>
        <w:rPr>
          <w:sz w:val="20"/>
          <w:szCs w:val="20"/>
        </w:rPr>
      </w:pPr>
    </w:p>
    <w:p w:rsidR="00D57188" w:rsidRDefault="00D57188">
      <w:pPr>
        <w:pStyle w:val="Style365"/>
        <w:widowControl/>
        <w:spacing w:line="240" w:lineRule="exact"/>
        <w:ind w:left="826"/>
        <w:jc w:val="both"/>
        <w:rPr>
          <w:sz w:val="20"/>
          <w:szCs w:val="20"/>
        </w:rPr>
      </w:pPr>
    </w:p>
    <w:p w:rsidR="00D57188" w:rsidRDefault="00D57188">
      <w:pPr>
        <w:pStyle w:val="Style365"/>
        <w:widowControl/>
        <w:spacing w:line="240" w:lineRule="exact"/>
        <w:ind w:left="826"/>
        <w:jc w:val="both"/>
        <w:rPr>
          <w:sz w:val="20"/>
          <w:szCs w:val="20"/>
        </w:rPr>
      </w:pPr>
    </w:p>
    <w:p w:rsidR="00D57188" w:rsidRDefault="00D57188">
      <w:pPr>
        <w:pStyle w:val="Style365"/>
        <w:widowControl/>
        <w:spacing w:line="240" w:lineRule="exact"/>
        <w:ind w:left="826"/>
        <w:jc w:val="both"/>
        <w:rPr>
          <w:sz w:val="20"/>
          <w:szCs w:val="20"/>
        </w:rPr>
      </w:pPr>
    </w:p>
    <w:p w:rsidR="00D57188" w:rsidRDefault="00D57188">
      <w:pPr>
        <w:pStyle w:val="Style365"/>
        <w:widowControl/>
        <w:spacing w:line="240" w:lineRule="exact"/>
        <w:ind w:left="826"/>
        <w:jc w:val="both"/>
        <w:rPr>
          <w:sz w:val="20"/>
          <w:szCs w:val="20"/>
        </w:rPr>
      </w:pPr>
    </w:p>
    <w:p w:rsidR="00D57188" w:rsidRDefault="001C5317">
      <w:pPr>
        <w:pStyle w:val="Style365"/>
        <w:widowControl/>
        <w:spacing w:before="187"/>
        <w:ind w:left="826"/>
        <w:jc w:val="both"/>
        <w:rPr>
          <w:rStyle w:val="FontStyle494"/>
        </w:rPr>
      </w:pPr>
      <w:r>
        <w:rPr>
          <w:rStyle w:val="FontStyle494"/>
        </w:rPr>
        <w:t>•«ИХ</w:t>
      </w:r>
    </w:p>
    <w:p w:rsidR="00D57188" w:rsidRDefault="001C5317">
      <w:pPr>
        <w:pStyle w:val="Style55"/>
        <w:widowControl/>
        <w:spacing w:before="125" w:line="187" w:lineRule="exact"/>
        <w:ind w:firstLine="298"/>
        <w:rPr>
          <w:rStyle w:val="FontStyle422"/>
          <w:spacing w:val="0"/>
        </w:rPr>
      </w:pPr>
      <w:r>
        <w:rPr>
          <w:rStyle w:val="FontStyle484"/>
        </w:rPr>
        <w:t>°</w:t>
      </w:r>
      <w:r>
        <w:rPr>
          <w:rStyle w:val="FontStyle484"/>
          <w:vertAlign w:val="superscript"/>
        </w:rPr>
        <w:t>т</w:t>
      </w:r>
      <w:r>
        <w:rPr>
          <w:rStyle w:val="FontStyle484"/>
        </w:rPr>
        <w:t>ДЫх</w:t>
      </w:r>
      <w:r>
        <w:rPr>
          <w:rStyle w:val="FontStyle484"/>
          <w:vertAlign w:val="subscript"/>
        </w:rPr>
        <w:t>а</w:t>
      </w:r>
      <w:r>
        <w:rPr>
          <w:rStyle w:val="FontStyle484"/>
        </w:rPr>
        <w:t xml:space="preserve"> </w:t>
      </w:r>
      <w:r>
        <w:rPr>
          <w:rStyle w:val="FontStyle484"/>
          <w:vertAlign w:val="subscript"/>
        </w:rPr>
        <w:t xml:space="preserve">Ме </w:t>
      </w:r>
      <w:r>
        <w:rPr>
          <w:rStyle w:val="FontStyle484"/>
        </w:rPr>
        <w:t>°</w:t>
      </w:r>
      <w:r>
        <w:rPr>
          <w:rStyle w:val="FontStyle484"/>
          <w:vertAlign w:val="superscript"/>
        </w:rPr>
        <w:t>реле</w:t>
      </w:r>
      <w:r>
        <w:rPr>
          <w:rStyle w:val="FontStyle484"/>
        </w:rPr>
        <w:t xml:space="preserve">*а </w:t>
      </w:r>
      <w:r>
        <w:rPr>
          <w:rStyle w:val="FontStyle484"/>
          <w:vertAlign w:val="subscript"/>
        </w:rPr>
        <w:t>(2о</w:t>
      </w:r>
      <w:r>
        <w:rPr>
          <w:rStyle w:val="FontStyle484"/>
        </w:rPr>
        <w:t xml:space="preserve">&gt; </w:t>
      </w:r>
      <w:r>
        <w:rPr>
          <w:rStyle w:val="FontStyle484"/>
          <w:vertAlign w:val="superscript"/>
        </w:rPr>
        <w:t>К0</w:t>
      </w:r>
      <w:r>
        <w:rPr>
          <w:rStyle w:val="FontStyle484"/>
        </w:rPr>
        <w:t xml:space="preserve">"ьках </w:t>
      </w:r>
      <w:r>
        <w:rPr>
          <w:rStyle w:val="FontStyle422"/>
          <w:spacing w:val="0"/>
        </w:rPr>
        <w:t>Г*</w:t>
      </w:r>
    </w:p>
    <w:p w:rsidR="00D57188" w:rsidRPr="00190123" w:rsidRDefault="001C5317">
      <w:pPr>
        <w:pStyle w:val="Style146"/>
        <w:widowControl/>
        <w:spacing w:line="139" w:lineRule="exact"/>
        <w:ind w:left="110" w:hanging="110"/>
        <w:jc w:val="both"/>
        <w:rPr>
          <w:rStyle w:val="FontStyle422"/>
          <w:spacing w:val="-20"/>
        </w:rPr>
      </w:pPr>
      <w:r>
        <w:rPr>
          <w:rStyle w:val="FontStyle484"/>
          <w:vertAlign w:val="superscript"/>
        </w:rPr>
        <w:t>Ш</w:t>
      </w:r>
      <w:r>
        <w:rPr>
          <w:rStyle w:val="FontStyle484"/>
          <w:vertAlign w:val="subscript"/>
        </w:rPr>
        <w:t>и</w:t>
      </w:r>
      <w:r>
        <w:rPr>
          <w:rStyle w:val="FontStyle484"/>
          <w:vertAlign w:val="superscript"/>
        </w:rPr>
        <w:t>аИбь1</w:t>
      </w:r>
      <w:r>
        <w:rPr>
          <w:rStyle w:val="FontStyle484"/>
        </w:rPr>
        <w:t xml:space="preserve"> </w:t>
      </w:r>
      <w:r>
        <w:rPr>
          <w:rStyle w:val="FontStyle484"/>
          <w:vertAlign w:val="superscript"/>
        </w:rPr>
        <w:t>с</w:t>
      </w:r>
      <w:r>
        <w:rPr>
          <w:rStyle w:val="FontStyle484"/>
        </w:rPr>
        <w:t xml:space="preserve"> "о! и слева); </w:t>
      </w:r>
      <w:r>
        <w:rPr>
          <w:rStyle w:val="FontStyle484"/>
          <w:vertAlign w:val="subscript"/>
        </w:rPr>
        <w:t>4</w:t>
      </w:r>
      <w:r>
        <w:rPr>
          <w:rStyle w:val="FontStyle422"/>
          <w:spacing w:val="-20"/>
          <w:vertAlign w:val="subscript"/>
        </w:rPr>
        <w:t>)</w:t>
      </w:r>
      <w:r>
        <w:rPr>
          <w:rStyle w:val="FontStyle422"/>
        </w:rPr>
        <w:t xml:space="preserve"> </w:t>
      </w:r>
      <w:r>
        <w:rPr>
          <w:rStyle w:val="FontStyle422"/>
          <w:spacing w:val="-20"/>
          <w:lang w:val="en-US"/>
        </w:rPr>
        <w:t>J</w:t>
      </w:r>
    </w:p>
    <w:p w:rsidR="00D57188" w:rsidRDefault="001C5317">
      <w:pPr>
        <w:pStyle w:val="Style13"/>
        <w:widowControl/>
        <w:spacing w:line="202" w:lineRule="exact"/>
        <w:rPr>
          <w:rStyle w:val="FontStyle484"/>
        </w:rPr>
      </w:pPr>
      <w:r>
        <w:rPr>
          <w:rStyle w:val="FontStyle484"/>
        </w:rPr>
        <w:t>-</w:t>
      </w:r>
      <w:r>
        <w:rPr>
          <w:rStyle w:val="FontStyle484"/>
          <w:vertAlign w:val="superscript"/>
        </w:rPr>
        <w:t>Ж</w:t>
      </w:r>
      <w:r>
        <w:rPr>
          <w:rStyle w:val="FontStyle484"/>
        </w:rPr>
        <w:t>ДУ Деревьями" ка вперед, 2 назг;' 'ксимальном тем</w:t>
      </w:r>
    </w:p>
    <w:p w:rsidR="00D57188" w:rsidRDefault="001C5317">
      <w:pPr>
        <w:pStyle w:val="Style13"/>
        <w:widowControl/>
        <w:spacing w:before="206" w:line="206" w:lineRule="exact"/>
        <w:rPr>
          <w:rStyle w:val="FontStyle484"/>
        </w:rPr>
      </w:pPr>
      <w:r>
        <w:rPr>
          <w:rStyle w:val="FontStyle484"/>
        </w:rPr>
        <w:t xml:space="preserve">ни, по </w:t>
      </w:r>
      <w:r>
        <w:rPr>
          <w:rStyle w:val="FontStyle485"/>
          <w:spacing w:val="0"/>
        </w:rPr>
        <w:t>3</w:t>
      </w:r>
      <w:r>
        <w:rPr>
          <w:rStyle w:val="FontStyle484"/>
        </w:rPr>
        <w:t xml:space="preserve">-5 га» ;ниями около 2 ш ремя работы </w:t>
      </w:r>
      <w:r>
        <w:rPr>
          <w:rStyle w:val="FontStyle427"/>
          <w:spacing w:val="20"/>
        </w:rPr>
        <w:t>Ш-</w:t>
      </w:r>
      <w:r>
        <w:rPr>
          <w:rStyle w:val="FontStyle484"/>
        </w:rPr>
        <w:t>- 120-130</w:t>
      </w:r>
    </w:p>
    <w:p w:rsidR="00D57188" w:rsidRPr="00190123" w:rsidRDefault="001C5317">
      <w:pPr>
        <w:pStyle w:val="Style64"/>
        <w:widowControl/>
        <w:spacing w:line="485" w:lineRule="exact"/>
        <w:rPr>
          <w:rStyle w:val="FontStyle484"/>
          <w:lang w:eastAsia="en-US"/>
        </w:rPr>
      </w:pPr>
      <w:r>
        <w:rPr>
          <w:rStyle w:val="FontStyle423"/>
          <w:spacing w:val="-10"/>
          <w:lang w:val="en-US" w:eastAsia="en-US"/>
        </w:rPr>
        <w:t>L</w:t>
      </w:r>
      <w:r w:rsidRPr="00190123">
        <w:rPr>
          <w:rStyle w:val="FontStyle423"/>
          <w:lang w:eastAsia="en-US"/>
        </w:rPr>
        <w:t xml:space="preserve"> </w:t>
      </w:r>
      <w:r>
        <w:rPr>
          <w:rStyle w:val="FontStyle484"/>
          <w:lang w:eastAsia="en-US"/>
        </w:rPr>
        <w:t xml:space="preserve">работы иа к; • нения. </w:t>
      </w:r>
      <w:r>
        <w:rPr>
          <w:rStyle w:val="FontStyle484"/>
          <w:lang w:val="en-US" w:eastAsia="en-US"/>
        </w:rPr>
        <w:t>U</w:t>
      </w:r>
    </w:p>
    <w:p w:rsidR="00D57188" w:rsidRDefault="00D57188">
      <w:pPr>
        <w:pStyle w:val="Style321"/>
        <w:widowControl/>
        <w:spacing w:line="240" w:lineRule="exact"/>
        <w:jc w:val="both"/>
        <w:rPr>
          <w:sz w:val="20"/>
          <w:szCs w:val="20"/>
        </w:rPr>
      </w:pPr>
    </w:p>
    <w:p w:rsidR="00D57188" w:rsidRDefault="001C5317">
      <w:pPr>
        <w:pStyle w:val="Style321"/>
        <w:widowControl/>
        <w:spacing w:before="120" w:line="490" w:lineRule="exact"/>
        <w:jc w:val="both"/>
        <w:rPr>
          <w:rStyle w:val="FontStyle571"/>
          <w:position w:val="-8"/>
        </w:rPr>
      </w:pPr>
      <w:r>
        <w:rPr>
          <w:rStyle w:val="FontStyle571"/>
          <w:position w:val="-8"/>
        </w:rPr>
        <w:t>:.«&gt;•"</w:t>
      </w:r>
    </w:p>
    <w:p w:rsidR="00D57188" w:rsidRDefault="00D57188">
      <w:pPr>
        <w:pStyle w:val="Style55"/>
        <w:widowControl/>
        <w:spacing w:line="240" w:lineRule="exact"/>
        <w:ind w:firstLine="0"/>
        <w:jc w:val="both"/>
        <w:rPr>
          <w:sz w:val="20"/>
          <w:szCs w:val="20"/>
        </w:rPr>
      </w:pPr>
    </w:p>
    <w:p w:rsidR="00D57188" w:rsidRDefault="00D57188">
      <w:pPr>
        <w:pStyle w:val="Style55"/>
        <w:widowControl/>
        <w:spacing w:line="240" w:lineRule="exact"/>
        <w:ind w:firstLine="0"/>
        <w:jc w:val="both"/>
        <w:rPr>
          <w:sz w:val="20"/>
          <w:szCs w:val="20"/>
        </w:rPr>
      </w:pPr>
    </w:p>
    <w:p w:rsidR="00D57188" w:rsidRDefault="00D57188">
      <w:pPr>
        <w:pStyle w:val="Style55"/>
        <w:widowControl/>
        <w:spacing w:line="240" w:lineRule="exact"/>
        <w:ind w:firstLine="0"/>
        <w:jc w:val="both"/>
        <w:rPr>
          <w:sz w:val="20"/>
          <w:szCs w:val="20"/>
        </w:rPr>
      </w:pPr>
    </w:p>
    <w:p w:rsidR="00D57188" w:rsidRDefault="00D57188">
      <w:pPr>
        <w:pStyle w:val="Style55"/>
        <w:widowControl/>
        <w:spacing w:line="240" w:lineRule="exact"/>
        <w:ind w:firstLine="0"/>
        <w:jc w:val="both"/>
        <w:rPr>
          <w:sz w:val="20"/>
          <w:szCs w:val="20"/>
        </w:rPr>
      </w:pPr>
    </w:p>
    <w:p w:rsidR="00D57188" w:rsidRDefault="001C5317">
      <w:pPr>
        <w:pStyle w:val="Style55"/>
        <w:widowControl/>
        <w:spacing w:before="72" w:line="240" w:lineRule="auto"/>
        <w:ind w:firstLine="0"/>
        <w:jc w:val="both"/>
        <w:rPr>
          <w:rStyle w:val="FontStyle484"/>
        </w:rPr>
      </w:pPr>
      <w:r>
        <w:rPr>
          <w:rStyle w:val="FontStyle484"/>
        </w:rPr>
        <w:t>с&lt;«&gt;?</w:t>
      </w:r>
    </w:p>
    <w:p w:rsidR="00D57188" w:rsidRPr="00190123" w:rsidRDefault="001C5317">
      <w:pPr>
        <w:pStyle w:val="Style112"/>
        <w:widowControl/>
        <w:spacing w:line="259" w:lineRule="exact"/>
        <w:jc w:val="both"/>
        <w:rPr>
          <w:rStyle w:val="FontStyle453"/>
          <w:position w:val="3"/>
          <w:lang w:eastAsia="en-US"/>
        </w:rPr>
      </w:pPr>
      <w:r w:rsidRPr="00190123">
        <w:rPr>
          <w:rStyle w:val="FontStyle453"/>
          <w:position w:val="3"/>
          <w:lang w:eastAsia="en-US"/>
        </w:rPr>
        <w:t>,&gt;</w:t>
      </w:r>
      <w:r>
        <w:rPr>
          <w:rStyle w:val="FontStyle453"/>
          <w:position w:val="3"/>
          <w:lang w:val="en-US" w:eastAsia="en-US"/>
        </w:rPr>
        <w:t>lf</w:t>
      </w:r>
      <w:r>
        <w:rPr>
          <w:rStyle w:val="FontStyle453"/>
          <w:position w:val="3"/>
          <w:vertAlign w:val="subscript"/>
          <w:lang w:val="en-US" w:eastAsia="en-US"/>
        </w:rPr>
        <w:t>t</w:t>
      </w:r>
      <w:r w:rsidRPr="00190123">
        <w:rPr>
          <w:rStyle w:val="FontStyle453"/>
          <w:position w:val="3"/>
          <w:lang w:eastAsia="en-US"/>
        </w:rPr>
        <w:t>,&lt;</w:t>
      </w:r>
    </w:p>
    <w:p w:rsidR="00D57188" w:rsidRDefault="001C5317">
      <w:pPr>
        <w:pStyle w:val="Style307"/>
        <w:widowControl/>
        <w:spacing w:line="168" w:lineRule="exact"/>
        <w:rPr>
          <w:rStyle w:val="FontStyle483"/>
        </w:rPr>
      </w:pPr>
      <w:r w:rsidRPr="00190123">
        <w:rPr>
          <w:rStyle w:val="FontStyle453"/>
          <w:position w:val="3"/>
          <w:lang w:eastAsia="en-US"/>
        </w:rPr>
        <w:br w:type="column"/>
      </w:r>
      <w:r>
        <w:rPr>
          <w:rStyle w:val="FontStyle483"/>
        </w:rPr>
        <w:lastRenderedPageBreak/>
        <w:t xml:space="preserve">„ото „стода. В одном из </w:t>
      </w:r>
      <w:r w:rsidRPr="00190123">
        <w:rPr>
          <w:rStyle w:val="FontStyle471"/>
          <w:spacing w:val="-40"/>
        </w:rPr>
        <w:t>^^^</w:t>
      </w:r>
      <w:r>
        <w:rPr>
          <w:rStyle w:val="FontStyle471"/>
          <w:spacing w:val="-40"/>
          <w:lang w:val="en-US"/>
        </w:rPr>
        <w:t>TJ</w:t>
      </w:r>
      <w:r w:rsidRPr="00190123">
        <w:rPr>
          <w:rStyle w:val="FontStyle471"/>
          <w:spacing w:val="-40"/>
        </w:rPr>
        <w:t>^^</w:t>
      </w:r>
      <w:r>
        <w:rPr>
          <w:rStyle w:val="FontStyle471"/>
          <w:spacing w:val="-40"/>
          <w:lang w:val="en-US"/>
        </w:rPr>
        <w:t>Z</w:t>
      </w:r>
      <w:r w:rsidRPr="00190123">
        <w:rPr>
          <w:rStyle w:val="FontStyle471"/>
          <w:spacing w:val="-40"/>
        </w:rPr>
        <w:t xml:space="preserve"> </w:t>
      </w:r>
      <w:r>
        <w:rPr>
          <w:rStyle w:val="FontStyle483"/>
        </w:rPr>
        <w:t>мощности алактатного мехами</w:t>
      </w:r>
      <w:r>
        <w:rPr>
          <w:rStyle w:val="FontStyle568"/>
          <w:spacing w:val="40"/>
        </w:rPr>
        <w:t>тл</w:t>
      </w:r>
      <w:r>
        <w:rPr>
          <w:rStyle w:val="FontStyle568"/>
        </w:rPr>
        <w:t xml:space="preserve"> </w:t>
      </w:r>
      <w:r>
        <w:rPr>
          <w:rStyle w:val="FontStyle483"/>
        </w:rPr>
        <w:t xml:space="preserve">силови» броски выполняются в течение 15 с в максимальном тем к, 6 повторении в серии. В тренировочном сеансе </w:t>
      </w:r>
      <w:r>
        <w:rPr>
          <w:rStyle w:val="FontStyle568"/>
        </w:rPr>
        <w:t xml:space="preserve">I </w:t>
      </w:r>
      <w:r>
        <w:rPr>
          <w:rStyle w:val="FontStyle483"/>
        </w:rPr>
        <w:t>о серии. Отдых между повторениями: для борцов легких и средних весовых категорий — около 2 мин, тяжелых — 2—2,5 мин; отдых между сериями для борцов легких весовых кате</w:t>
      </w:r>
      <w:r>
        <w:rPr>
          <w:rStyle w:val="FontStyle483"/>
        </w:rPr>
        <w:softHyphen/>
        <w:t>горий — 6—8 мин, средних — 8—9 мин, тяжелых — 9— 10 мин.</w:t>
      </w:r>
    </w:p>
    <w:p w:rsidR="00D57188" w:rsidRDefault="001C5317">
      <w:pPr>
        <w:pStyle w:val="Style247"/>
        <w:widowControl/>
        <w:spacing w:line="187" w:lineRule="exact"/>
        <w:ind w:firstLine="269"/>
        <w:rPr>
          <w:rStyle w:val="FontStyle483"/>
        </w:rPr>
      </w:pPr>
      <w:r>
        <w:rPr>
          <w:rStyle w:val="FontStyle483"/>
        </w:rPr>
        <w:lastRenderedPageBreak/>
        <w:t>Для совершенствования лактатного механизма сило</w:t>
      </w:r>
      <w:r>
        <w:rPr>
          <w:rStyle w:val="FontStyle483"/>
        </w:rPr>
        <w:softHyphen/>
        <w:t>вой выносливости рекомендуются два варианта работы субмаксимальной интенсивности — с преимущественной направленностью на повышение емкости гликолиза и на увеличение его мощности. В первом случае продолжи</w:t>
      </w:r>
      <w:r>
        <w:rPr>
          <w:rStyle w:val="FontStyle483"/>
        </w:rPr>
        <w:softHyphen/>
        <w:t>тельность работы 1,5—2 мин с тремя повторениями в серии. Всего 3 серии с отдыхом 2 мин после 1-й и 1 мин после 2-й серии. Во втором случае время работы 30— 50 с с тремя повторениями в серии с отдыхом 1,5—2 мнн (3—4 серии). В обоих вариантах отдых между сериями для борцов легких весовых категорий 13—15 мин, сред</w:t>
      </w:r>
      <w:r>
        <w:rPr>
          <w:rStyle w:val="FontStyle483"/>
        </w:rPr>
        <w:softHyphen/>
        <w:t>них— 16—18 мин и тяжелых весовых категорий — до 20 мин (А. Г. Станков и др., 1984). Как мы говорили выше, при развитии специальной силовой выносливости следует использовать средства СФП в определенной по</w:t>
      </w:r>
      <w:r>
        <w:rPr>
          <w:rStyle w:val="FontStyle483"/>
        </w:rPr>
        <w:softHyphen/>
        <w:t>следовательности. Начинать надо с развития максималь</w:t>
      </w:r>
      <w:r>
        <w:rPr>
          <w:rStyle w:val="FontStyle483"/>
        </w:rPr>
        <w:softHyphen/>
        <w:t>ной и взрывной силы, затем включать в тренировку пер</w:t>
      </w:r>
      <w:r>
        <w:rPr>
          <w:rStyle w:val="FontStyle483"/>
        </w:rPr>
        <w:softHyphen/>
        <w:t>вый и второй варианты интервального метода.</w:t>
      </w:r>
    </w:p>
    <w:p w:rsidR="00D57188" w:rsidRDefault="001C5317">
      <w:pPr>
        <w:pStyle w:val="Style247"/>
        <w:widowControl/>
        <w:spacing w:before="5" w:line="187" w:lineRule="exact"/>
        <w:ind w:firstLine="254"/>
        <w:rPr>
          <w:rStyle w:val="FontStyle483"/>
        </w:rPr>
      </w:pPr>
      <w:r>
        <w:rPr>
          <w:rStyle w:val="FontStyle483"/>
        </w:rPr>
        <w:t>Для видов спорта с переменным режимом соревно</w:t>
      </w:r>
      <w:r>
        <w:rPr>
          <w:rStyle w:val="FontStyle483"/>
        </w:rPr>
        <w:softHyphen/>
        <w:t>вательной деятельности эффективным средством разви</w:t>
      </w:r>
      <w:r>
        <w:rPr>
          <w:rStyle w:val="FontStyle483"/>
        </w:rPr>
        <w:softHyphen/>
        <w:t xml:space="preserve">тия </w:t>
      </w:r>
      <w:r>
        <w:rPr>
          <w:rStyle w:val="FontStyle484"/>
        </w:rPr>
        <w:t xml:space="preserve">ЛМВ </w:t>
      </w:r>
      <w:r>
        <w:rPr>
          <w:rStyle w:val="FontStyle483"/>
        </w:rPr>
        <w:t xml:space="preserve">является бег в гору в различных вариантах. Например, бег в гору 50—СО м с умеренной скоростью и акцентированным оттаткнванием, с последующим возвращением легким бегом. В серии 4—6 повторений. </w:t>
      </w:r>
      <w:r>
        <w:rPr>
          <w:rStyle w:val="FontStyle484"/>
        </w:rPr>
        <w:t xml:space="preserve">В </w:t>
      </w:r>
      <w:r>
        <w:rPr>
          <w:rStyle w:val="FontStyle483"/>
        </w:rPr>
        <w:t xml:space="preserve">тренировочном сеансе 3—4 серии с отдыхом 8—10 мин, в течение которого выполняются </w:t>
      </w:r>
      <w:r>
        <w:rPr>
          <w:rStyle w:val="FontStyle480"/>
          <w:spacing w:val="0"/>
        </w:rPr>
        <w:t>2</w:t>
      </w:r>
      <w:r>
        <w:rPr>
          <w:rStyle w:val="FontStyle483"/>
        </w:rPr>
        <w:t>—3 длинных ускоре</w:t>
      </w:r>
      <w:r>
        <w:rPr>
          <w:rStyle w:val="FontStyle483"/>
        </w:rPr>
        <w:softHyphen/>
        <w:t>ния с субмаксимальной скоростью.</w:t>
      </w:r>
    </w:p>
    <w:p w:rsidR="00D57188" w:rsidRDefault="001C5317">
      <w:pPr>
        <w:pStyle w:val="Style247"/>
        <w:widowControl/>
        <w:spacing w:line="187" w:lineRule="exact"/>
        <w:ind w:firstLine="0"/>
        <w:rPr>
          <w:rStyle w:val="FontStyle483"/>
        </w:rPr>
      </w:pPr>
      <w:r>
        <w:rPr>
          <w:rStyle w:val="FontStyle483"/>
        </w:rPr>
        <w:t>о тренировке хоккеистов используются беговые упраж</w:t>
      </w:r>
      <w:r>
        <w:rPr>
          <w:rStyle w:val="FontStyle483"/>
        </w:rPr>
        <w:softHyphen/>
        <w:t>нения в гору с дополнительным отягощением продол-</w:t>
      </w:r>
      <w:r>
        <w:rPr>
          <w:rStyle w:val="FontStyle483"/>
          <w:vertAlign w:val="subscript"/>
        </w:rPr>
        <w:t>По</w:t>
      </w:r>
      <w:r>
        <w:rPr>
          <w:rStyle w:val="FontStyle483"/>
          <w:vertAlign w:val="superscript"/>
        </w:rPr>
        <w:t>и</w:t>
      </w:r>
      <w:r>
        <w:rPr>
          <w:rStyle w:val="FontStyle483"/>
          <w:vertAlign w:val="subscript"/>
        </w:rPr>
        <w:t>в</w:t>
      </w:r>
      <w:r>
        <w:rPr>
          <w:rStyle w:val="FontStyle483"/>
          <w:vertAlign w:val="superscript"/>
        </w:rPr>
        <w:t>Тельнос</w:t>
      </w:r>
      <w:r>
        <w:rPr>
          <w:rStyle w:val="FontStyle483"/>
        </w:rPr>
        <w:t xml:space="preserve">тью 30—40 с. Выполняются 4 серии, с четырьмя 1 </w:t>
      </w:r>
      <w:r>
        <w:rPr>
          <w:rStyle w:val="FontStyle483"/>
          <w:vertAlign w:val="subscript"/>
        </w:rPr>
        <w:t>5</w:t>
      </w:r>
      <w:r>
        <w:rPr>
          <w:rStyle w:val="FontStyle483"/>
          <w:vertAlign w:val="superscript"/>
        </w:rPr>
        <w:t>В</w:t>
      </w:r>
      <w:r>
        <w:rPr>
          <w:rStyle w:val="FontStyle483"/>
        </w:rPr>
        <w:t>™</w:t>
      </w:r>
      <w:r>
        <w:rPr>
          <w:rStyle w:val="FontStyle483"/>
          <w:vertAlign w:val="superscript"/>
        </w:rPr>
        <w:t>реНиями</w:t>
      </w:r>
      <w:r>
        <w:rPr>
          <w:rStyle w:val="FontStyle483"/>
        </w:rPr>
        <w:t xml:space="preserve"> </w:t>
      </w:r>
      <w:r>
        <w:rPr>
          <w:rStyle w:val="FontStyle483"/>
          <w:vertAlign w:val="superscript"/>
        </w:rPr>
        <w:t>в</w:t>
      </w:r>
      <w:r>
        <w:rPr>
          <w:rStyle w:val="FontStyle483"/>
        </w:rPr>
        <w:t xml:space="preserve"> каждой, отдых между повторениями </w:t>
      </w:r>
      <w:r>
        <w:rPr>
          <w:rStyle w:val="FontStyle484"/>
        </w:rPr>
        <w:t xml:space="preserve">В и </w:t>
      </w:r>
      <w:r>
        <w:rPr>
          <w:rStyle w:val="FontStyle559"/>
          <w:spacing w:val="0"/>
          <w:vertAlign w:val="superscript"/>
          <w:lang w:val="en-US"/>
        </w:rPr>
        <w:t>M</w:t>
      </w:r>
      <w:r>
        <w:rPr>
          <w:rStyle w:val="FontStyle559"/>
          <w:spacing w:val="0"/>
          <w:lang w:val="en-US"/>
        </w:rPr>
        <w:t>v</w:t>
      </w:r>
      <w:r>
        <w:rPr>
          <w:rStyle w:val="FontStyle559"/>
          <w:spacing w:val="0"/>
          <w:vertAlign w:val="superscript"/>
          <w:lang w:val="en-US"/>
        </w:rPr>
        <w:t>H</w:t>
      </w:r>
      <w:r w:rsidRPr="00190123">
        <w:rPr>
          <w:rStyle w:val="FontStyle559"/>
          <w:spacing w:val="0"/>
        </w:rPr>
        <w:t>'</w:t>
      </w:r>
      <w:r w:rsidRPr="00190123">
        <w:rPr>
          <w:rStyle w:val="FontStyle559"/>
        </w:rPr>
        <w:t xml:space="preserve"> </w:t>
      </w:r>
      <w:r>
        <w:rPr>
          <w:rStyle w:val="FontStyle462"/>
          <w:spacing w:val="10"/>
          <w:vertAlign w:val="superscript"/>
        </w:rPr>
        <w:t>меж</w:t>
      </w:r>
      <w:r>
        <w:rPr>
          <w:rStyle w:val="FontStyle462"/>
          <w:spacing w:val="10"/>
        </w:rPr>
        <w:t>ДУ</w:t>
      </w:r>
      <w:r>
        <w:rPr>
          <w:rStyle w:val="FontStyle462"/>
        </w:rPr>
        <w:t xml:space="preserve"> </w:t>
      </w:r>
      <w:r>
        <w:rPr>
          <w:rStyle w:val="FontStyle483"/>
        </w:rPr>
        <w:t xml:space="preserve">сериями — 7—8 мин (В. </w:t>
      </w:r>
      <w:r>
        <w:rPr>
          <w:rStyle w:val="FontStyle484"/>
        </w:rPr>
        <w:t xml:space="preserve">П. </w:t>
      </w:r>
      <w:r>
        <w:rPr>
          <w:rStyle w:val="FontStyle483"/>
        </w:rPr>
        <w:t>Климин, Колосков,  1982). Для  футболистов   рекоменду-</w:t>
      </w:r>
    </w:p>
    <w:p w:rsidR="00D57188" w:rsidRDefault="001C5317">
      <w:pPr>
        <w:pStyle w:val="Style307"/>
        <w:widowControl/>
        <w:spacing w:line="182" w:lineRule="exact"/>
        <w:jc w:val="left"/>
        <w:rPr>
          <w:rStyle w:val="FontStyle483"/>
        </w:rPr>
      </w:pPr>
      <w:r>
        <w:rPr>
          <w:rStyle w:val="FontStyle483"/>
        </w:rPr>
        <w:t>к</w:t>
      </w:r>
      <w:r>
        <w:rPr>
          <w:rStyle w:val="FontStyle483"/>
          <w:vertAlign w:val="subscript"/>
        </w:rPr>
        <w:t>ах</w:t>
      </w:r>
      <w:r>
        <w:rPr>
          <w:rStyle w:val="FontStyle483"/>
        </w:rPr>
        <w:t>- 2</w:t>
      </w:r>
      <w:r>
        <w:rPr>
          <w:rStyle w:val="FontStyle483"/>
          <w:vertAlign w:val="superscript"/>
        </w:rPr>
        <w:t>Т</w:t>
      </w:r>
      <w:r>
        <w:rPr>
          <w:rStyle w:val="FontStyle483"/>
        </w:rPr>
        <w:t>п</w:t>
      </w:r>
      <w:r>
        <w:rPr>
          <w:rStyle w:val="FontStyle483"/>
          <w:vertAlign w:val="superscript"/>
        </w:rPr>
        <w:t>КОе</w:t>
      </w:r>
      <w:r>
        <w:rPr>
          <w:rStyle w:val="FontStyle483"/>
        </w:rPr>
        <w:t xml:space="preserve">  </w:t>
      </w:r>
      <w:r>
        <w:rPr>
          <w:rStyle w:val="FontStyle462"/>
          <w:spacing w:val="10"/>
          <w:vertAlign w:val="superscript"/>
        </w:rPr>
        <w:t>че</w:t>
      </w:r>
      <w:r>
        <w:rPr>
          <w:rStyle w:val="FontStyle462"/>
          <w:spacing w:val="10"/>
        </w:rPr>
        <w:t>Р</w:t>
      </w:r>
      <w:r>
        <w:rPr>
          <w:rStyle w:val="FontStyle483"/>
          <w:vertAlign w:val="superscript"/>
        </w:rPr>
        <w:t>едова|,</w:t>
      </w:r>
      <w:r>
        <w:rPr>
          <w:rStyle w:val="FontStyle483"/>
        </w:rPr>
        <w:t xml:space="preserve">не   бега   на   30-метровых   отрез-гору </w:t>
      </w:r>
      <w:r>
        <w:rPr>
          <w:rStyle w:val="FontStyle537"/>
          <w:spacing w:val="10"/>
          <w:lang w:val="en-US"/>
        </w:rPr>
        <w:t>q</w:t>
      </w:r>
      <w:r w:rsidRPr="00190123">
        <w:rPr>
          <w:rStyle w:val="FontStyle462"/>
          <w:spacing w:val="-10"/>
        </w:rPr>
        <w:t>!</w:t>
      </w:r>
      <w:r w:rsidRPr="00190123">
        <w:rPr>
          <w:rStyle w:val="FontStyle462"/>
          <w:spacing w:val="-10"/>
          <w:vertAlign w:val="superscript"/>
        </w:rPr>
        <w:t>533</w:t>
      </w:r>
      <w:r w:rsidRPr="00190123">
        <w:rPr>
          <w:rStyle w:val="FontStyle462"/>
        </w:rPr>
        <w:t xml:space="preserve"> </w:t>
      </w:r>
      <w:r>
        <w:rPr>
          <w:rStyle w:val="FontStyle462"/>
          <w:spacing w:val="10"/>
          <w:vertAlign w:val="superscript"/>
        </w:rPr>
        <w:t>в</w:t>
      </w:r>
      <w:r>
        <w:rPr>
          <w:rStyle w:val="FontStyle462"/>
        </w:rPr>
        <w:t xml:space="preserve"> </w:t>
      </w:r>
      <w:r>
        <w:rPr>
          <w:rStyle w:val="FontStyle462"/>
          <w:spacing w:val="10"/>
          <w:vertAlign w:val="superscript"/>
        </w:rPr>
        <w:t>го</w:t>
      </w:r>
      <w:r>
        <w:rPr>
          <w:rStyle w:val="FontStyle462"/>
          <w:spacing w:val="10"/>
        </w:rPr>
        <w:t>РУ</w:t>
      </w:r>
      <w:r>
        <w:rPr>
          <w:rStyle w:val="FontStyle483"/>
        </w:rPr>
        <w:t xml:space="preserve">&gt; </w:t>
      </w:r>
      <w:r>
        <w:rPr>
          <w:rStyle w:val="FontStyle483"/>
          <w:vertAlign w:val="superscript"/>
        </w:rPr>
        <w:t>1</w:t>
      </w:r>
      <w:r>
        <w:rPr>
          <w:rStyle w:val="FontStyle483"/>
        </w:rPr>
        <w:t xml:space="preserve"> Раз в обычных условиях, 2 раза под </w:t>
      </w:r>
      <w:r>
        <w:rPr>
          <w:rStyle w:val="FontStyle483"/>
          <w:lang w:val="en-US"/>
        </w:rPr>
        <w:t>Abix</w:t>
      </w:r>
      <w:r w:rsidRPr="00190123">
        <w:rPr>
          <w:rStyle w:val="FontStyle483"/>
        </w:rPr>
        <w:t xml:space="preserve"> </w:t>
      </w:r>
      <w:r>
        <w:rPr>
          <w:rStyle w:val="FontStyle483"/>
        </w:rPr>
        <w:t>между повторениями — 30 с. В занятии че-</w:t>
      </w:r>
    </w:p>
    <w:p w:rsidR="00D57188" w:rsidRDefault="00D57188">
      <w:pPr>
        <w:pStyle w:val="Style307"/>
        <w:widowControl/>
        <w:spacing w:line="182" w:lineRule="exact"/>
        <w:jc w:val="left"/>
        <w:rPr>
          <w:rStyle w:val="FontStyle483"/>
        </w:rPr>
        <w:sectPr w:rsidR="00D57188">
          <w:headerReference w:type="even" r:id="rId895"/>
          <w:headerReference w:type="default" r:id="rId896"/>
          <w:footerReference w:type="even" r:id="rId897"/>
          <w:footerReference w:type="default" r:id="rId898"/>
          <w:type w:val="continuous"/>
          <w:pgSz w:w="8390" w:h="11905"/>
          <w:pgMar w:top="1057" w:right="1315" w:bottom="978" w:left="595" w:header="720" w:footer="720" w:gutter="0"/>
          <w:cols w:num="2" w:space="720" w:equalWidth="0">
            <w:col w:w="1132" w:space="302"/>
            <w:col w:w="5044"/>
          </w:cols>
          <w:noEndnote/>
        </w:sectPr>
      </w:pPr>
    </w:p>
    <w:p w:rsidR="00D57188" w:rsidRDefault="001C5317">
      <w:pPr>
        <w:pStyle w:val="Style287"/>
        <w:widowControl/>
        <w:spacing w:before="38" w:line="206" w:lineRule="exact"/>
        <w:rPr>
          <w:rStyle w:val="FontStyle483"/>
        </w:rPr>
      </w:pPr>
      <w:r>
        <w:rPr>
          <w:rStyle w:val="FontStyle483"/>
        </w:rPr>
        <w:lastRenderedPageBreak/>
        <w:t xml:space="preserve">тыос серии с отдыхом между ними 5 мин. </w:t>
      </w:r>
      <w:r>
        <w:rPr>
          <w:rStyle w:val="FontStyle546"/>
          <w:spacing w:val="10"/>
        </w:rPr>
        <w:t>В</w:t>
      </w:r>
      <w:r>
        <w:rPr>
          <w:rStyle w:val="FontStyle546"/>
        </w:rPr>
        <w:t xml:space="preserve"> </w:t>
      </w:r>
      <w:r>
        <w:rPr>
          <w:rStyle w:val="FontStyle483"/>
        </w:rPr>
        <w:t xml:space="preserve">течение, 8 </w:t>
      </w:r>
      <w:r>
        <w:rPr>
          <w:rStyle w:val="FontStyle478"/>
        </w:rPr>
        <w:t xml:space="preserve">I </w:t>
      </w:r>
      <w:r>
        <w:rPr>
          <w:rStyle w:val="FontStyle483"/>
        </w:rPr>
        <w:t>едечь такой комплекс выполняется 3 раза в неделю ' Пупьс" после  пробегания  отрезка  должен  быть  17</w:t>
      </w:r>
      <w:r>
        <w:rPr>
          <w:rStyle w:val="FontStyle483"/>
          <w:vertAlign w:val="subscript"/>
        </w:rPr>
        <w:t>0</w:t>
      </w:r>
      <w:r>
        <w:rPr>
          <w:rStyle w:val="FontStyle483"/>
        </w:rPr>
        <w:t>_ 180 уд/мнн, к концу паузы отдыха между повто</w:t>
      </w:r>
      <w:r>
        <w:rPr>
          <w:rStyle w:val="FontStyle483"/>
          <w:vertAlign w:val="subscript"/>
        </w:rPr>
        <w:t>рени!</w:t>
      </w:r>
      <w:r>
        <w:rPr>
          <w:rStyle w:val="FontStyle483"/>
        </w:rPr>
        <w:t>, д,</w:t>
      </w:r>
      <w:r>
        <w:rPr>
          <w:rStyle w:val="FontStyle483"/>
          <w:vertAlign w:val="subscript"/>
        </w:rPr>
        <w:t>и</w:t>
      </w:r>
      <w:r>
        <w:rPr>
          <w:rStyle w:val="FontStyle483"/>
        </w:rPr>
        <w:t xml:space="preserve">_ 130—140 уд/мин, к началу каждой серии — </w:t>
      </w:r>
      <w:r>
        <w:rPr>
          <w:rStyle w:val="FontStyle470"/>
          <w:spacing w:val="0"/>
        </w:rPr>
        <w:t xml:space="preserve">юо^. </w:t>
      </w:r>
      <w:r>
        <w:rPr>
          <w:rStyle w:val="FontStyle483"/>
        </w:rPr>
        <w:t>ПО уд/мин (А. А. Межов, А. И. Шохин, 1980).</w:t>
      </w:r>
    </w:p>
    <w:p w:rsidR="00D57188" w:rsidRDefault="001C5317">
      <w:pPr>
        <w:pStyle w:val="Style247"/>
        <w:widowControl/>
        <w:spacing w:line="206" w:lineRule="exact"/>
        <w:ind w:firstLine="322"/>
        <w:rPr>
          <w:rStyle w:val="FontStyle483"/>
        </w:rPr>
      </w:pPr>
      <w:r>
        <w:rPr>
          <w:rStyle w:val="FontStyle483"/>
        </w:rPr>
        <w:t>В некоторых спортивных играх (теннис, баскетбол хоккей) для передвижений спортсменов характерны р</w:t>
      </w:r>
      <w:r>
        <w:rPr>
          <w:rStyle w:val="FontStyle483"/>
          <w:vertAlign w:val="subscript"/>
        </w:rPr>
        <w:t>ез</w:t>
      </w:r>
      <w:r>
        <w:rPr>
          <w:rStyle w:val="FontStyle483"/>
        </w:rPr>
        <w:t>1 кие торможения скорости н изменения направления дв</w:t>
      </w:r>
      <w:r>
        <w:rPr>
          <w:rStyle w:val="FontStyle483"/>
          <w:vertAlign w:val="subscript"/>
        </w:rPr>
        <w:t>и</w:t>
      </w:r>
      <w:r>
        <w:rPr>
          <w:rStyle w:val="FontStyle483"/>
        </w:rPr>
        <w:t>. жения с быстрым наращиванием скорости. В таких слу</w:t>
      </w:r>
      <w:r>
        <w:rPr>
          <w:rStyle w:val="FontStyle483"/>
        </w:rPr>
        <w:softHyphen/>
        <w:t xml:space="preserve">чаях наряду с максимальной и взрывной силой важное значение имеет изометрическая сила мышц ног (Н. </w:t>
      </w:r>
      <w:r>
        <w:rPr>
          <w:rStyle w:val="FontStyle483"/>
          <w:lang w:val="en-US"/>
        </w:rPr>
        <w:t>IO</w:t>
      </w:r>
      <w:r w:rsidRPr="00190123">
        <w:rPr>
          <w:rStyle w:val="FontStyle483"/>
        </w:rPr>
        <w:t xml:space="preserve">. </w:t>
      </w:r>
      <w:r>
        <w:rPr>
          <w:rStyle w:val="FontStyle483"/>
        </w:rPr>
        <w:t>Верхошанская. 1982). Так, в контрольном тесте 5X54 м у хоккеистов скорость бега по прямой связана с динамической (г=0,575) и взрывной (/-=0,623) силой, а скорость выполнении поворотов (торможение, поворот и старт в противоположном направлении) с максималь</w:t>
      </w:r>
      <w:r>
        <w:rPr>
          <w:rStyle w:val="FontStyle483"/>
        </w:rPr>
        <w:softHyphen/>
        <w:t xml:space="preserve">ной изометрической </w:t>
      </w:r>
      <w:r w:rsidRPr="00190123">
        <w:rPr>
          <w:rStyle w:val="FontStyle483"/>
        </w:rPr>
        <w:t>(</w:t>
      </w:r>
      <w:r>
        <w:rPr>
          <w:rStyle w:val="FontStyle483"/>
          <w:lang w:val="en-US"/>
        </w:rPr>
        <w:t>r</w:t>
      </w:r>
      <w:r w:rsidRPr="00190123">
        <w:rPr>
          <w:rStyle w:val="FontStyle483"/>
        </w:rPr>
        <w:t>=0,</w:t>
      </w:r>
      <w:r>
        <w:rPr>
          <w:rStyle w:val="FontStyle483"/>
          <w:lang w:val="en-US"/>
        </w:rPr>
        <w:t>G</w:t>
      </w:r>
      <w:r w:rsidRPr="00190123">
        <w:rPr>
          <w:rStyle w:val="FontStyle483"/>
        </w:rPr>
        <w:t xml:space="preserve">31) </w:t>
      </w:r>
      <w:r>
        <w:rPr>
          <w:rStyle w:val="FontStyle483"/>
        </w:rPr>
        <w:t xml:space="preserve">и взрывной (г =0,670) силой (В.П. Савин и </w:t>
      </w:r>
      <w:r>
        <w:rPr>
          <w:rStyle w:val="FontStyle546"/>
          <w:spacing w:val="10"/>
        </w:rPr>
        <w:t>др.,</w:t>
      </w:r>
      <w:r>
        <w:rPr>
          <w:rStyle w:val="FontStyle546"/>
        </w:rPr>
        <w:t xml:space="preserve"> </w:t>
      </w:r>
      <w:r>
        <w:rPr>
          <w:rStyle w:val="FontStyle483"/>
        </w:rPr>
        <w:t>1985).</w:t>
      </w:r>
    </w:p>
    <w:p w:rsidR="00D57188" w:rsidRDefault="00D57188">
      <w:pPr>
        <w:pStyle w:val="Style304"/>
        <w:widowControl/>
        <w:spacing w:line="240" w:lineRule="exact"/>
        <w:rPr>
          <w:sz w:val="20"/>
          <w:szCs w:val="20"/>
        </w:rPr>
      </w:pPr>
    </w:p>
    <w:p w:rsidR="00D57188" w:rsidRDefault="00D57188">
      <w:pPr>
        <w:pStyle w:val="Style304"/>
        <w:widowControl/>
        <w:spacing w:line="240" w:lineRule="exact"/>
        <w:rPr>
          <w:sz w:val="20"/>
          <w:szCs w:val="20"/>
        </w:rPr>
      </w:pPr>
    </w:p>
    <w:p w:rsidR="00D57188" w:rsidRDefault="001C5317">
      <w:pPr>
        <w:pStyle w:val="Style304"/>
        <w:widowControl/>
        <w:spacing w:before="10"/>
        <w:rPr>
          <w:rStyle w:val="FontStyle432"/>
        </w:rPr>
      </w:pPr>
      <w:r>
        <w:rPr>
          <w:rStyle w:val="FontStyle432"/>
        </w:rPr>
        <w:t>Глава VI</w:t>
      </w:r>
    </w:p>
    <w:p w:rsidR="00D57188" w:rsidRDefault="001C5317">
      <w:pPr>
        <w:pStyle w:val="Style247"/>
        <w:framePr w:w="5496" w:h="4080" w:hRule="exact" w:hSpace="38" w:wrap="notBeside" w:vAnchor="text" w:hAnchor="text" w:x="59" w:y="630"/>
        <w:widowControl/>
        <w:spacing w:line="202" w:lineRule="exact"/>
        <w:ind w:firstLine="312"/>
        <w:rPr>
          <w:rStyle w:val="FontStyle483"/>
        </w:rPr>
      </w:pPr>
      <w:r>
        <w:rPr>
          <w:rStyle w:val="FontStyle483"/>
        </w:rPr>
        <w:t>СФП может быть эффективной только в том случае, если ее содержание и организация во времени способны вызвать в организме спортсмена существенные и адек</w:t>
      </w:r>
      <w:r>
        <w:rPr>
          <w:rStyle w:val="FontStyle483"/>
        </w:rPr>
        <w:softHyphen/>
        <w:t>ватные требованиям соревновательной деятельности приспособительные реакции. Особое значение это имеет для спортсменов высокой квалификации, поскольку дале</w:t>
      </w:r>
      <w:r>
        <w:rPr>
          <w:rStyle w:val="FontStyle483"/>
        </w:rPr>
        <w:softHyphen/>
        <w:t>ко не все средства и методы, которые они использовали на предыдущих этапах подготовки, могут обеспечить тренирующие воздействия, необходимые для дальнейше</w:t>
      </w:r>
      <w:r>
        <w:rPr>
          <w:rStyle w:val="FontStyle483"/>
        </w:rPr>
        <w:softHyphen/>
        <w:t>го повышения уровня их специальной работоспособности. В таких случаях тренеры обычно прибегают к увеличе</w:t>
      </w:r>
      <w:r>
        <w:rPr>
          <w:rStyle w:val="FontStyle483"/>
        </w:rPr>
        <w:softHyphen/>
        <w:t>нию объема нагрузки, рассматривая его как единствен</w:t>
      </w:r>
      <w:r>
        <w:rPr>
          <w:rStyle w:val="FontStyle483"/>
        </w:rPr>
        <w:softHyphen/>
        <w:t>ную или наиболее доступную возможность для повыше</w:t>
      </w:r>
      <w:r>
        <w:rPr>
          <w:rStyle w:val="FontStyle483"/>
        </w:rPr>
        <w:softHyphen/>
        <w:t>ния эффективности СФП. Но практика свидетельствует, что количественным критерием нельзя компенсировать низкий тренирующий потенциал системы СФП.</w:t>
      </w:r>
    </w:p>
    <w:p w:rsidR="00D57188" w:rsidRDefault="001C5317">
      <w:pPr>
        <w:pStyle w:val="Style247"/>
        <w:framePr w:w="5496" w:h="4080" w:hRule="exact" w:hSpace="38" w:wrap="notBeside" w:vAnchor="text" w:hAnchor="text" w:x="59" w:y="630"/>
        <w:widowControl/>
        <w:spacing w:line="202" w:lineRule="exact"/>
        <w:ind w:firstLine="302"/>
        <w:rPr>
          <w:rStyle w:val="FontStyle483"/>
        </w:rPr>
      </w:pPr>
      <w:r>
        <w:rPr>
          <w:rStyle w:val="FontStyle483"/>
        </w:rPr>
        <w:t>Вели применяемые средства не облачают достаточ</w:t>
      </w:r>
      <w:r>
        <w:rPr>
          <w:rStyle w:val="FontStyle483"/>
        </w:rPr>
        <w:softHyphen/>
        <w:t>ным тренирующим воздействием, то фактором, способ</w:t>
      </w:r>
      <w:r>
        <w:rPr>
          <w:rStyle w:val="FontStyle483"/>
        </w:rPr>
        <w:softHyphen/>
        <w:t>ным стимулировать дальнейшим рост специальной рабо</w:t>
      </w:r>
      <w:r>
        <w:rPr>
          <w:rStyle w:val="FontStyle483"/>
        </w:rPr>
        <w:softHyphen/>
        <w:t>тоспособности, становится не столько объем нагруз*"-</w:t>
      </w:r>
    </w:p>
    <w:p w:rsidR="00D57188" w:rsidRDefault="001C5317">
      <w:pPr>
        <w:pStyle w:val="Style304"/>
        <w:widowControl/>
        <w:spacing w:before="48" w:after="312"/>
        <w:jc w:val="both"/>
        <w:rPr>
          <w:rStyle w:val="FontStyle432"/>
        </w:rPr>
      </w:pPr>
      <w:r>
        <w:rPr>
          <w:rStyle w:val="FontStyle432"/>
        </w:rPr>
        <w:t>ПРОГРАММИРОВАНИЕ СФП</w:t>
      </w:r>
    </w:p>
    <w:p w:rsidR="00D57188" w:rsidRDefault="00D57188">
      <w:pPr>
        <w:pStyle w:val="Style304"/>
        <w:widowControl/>
        <w:spacing w:before="48" w:after="312"/>
        <w:jc w:val="both"/>
        <w:rPr>
          <w:rStyle w:val="FontStyle432"/>
        </w:rPr>
        <w:sectPr w:rsidR="00D57188">
          <w:headerReference w:type="even" r:id="rId899"/>
          <w:headerReference w:type="default" r:id="rId900"/>
          <w:footerReference w:type="even" r:id="rId901"/>
          <w:footerReference w:type="default" r:id="rId902"/>
          <w:type w:val="continuous"/>
          <w:pgSz w:w="8390" w:h="11905"/>
          <w:pgMar w:top="438" w:right="1204" w:bottom="1440" w:left="1632" w:header="720" w:footer="720" w:gutter="0"/>
          <w:cols w:space="60"/>
          <w:noEndnote/>
        </w:sectPr>
      </w:pPr>
    </w:p>
    <w:p w:rsidR="00D57188" w:rsidRDefault="001C5317">
      <w:pPr>
        <w:pStyle w:val="Style307"/>
        <w:widowControl/>
        <w:spacing w:before="38" w:line="187" w:lineRule="exact"/>
        <w:rPr>
          <w:rStyle w:val="FontStyle483"/>
        </w:rPr>
      </w:pPr>
      <w:r>
        <w:rPr>
          <w:rStyle w:val="FontStyle483"/>
        </w:rPr>
        <w:t>сколько само соревновательное упражнение, и только в том случае, если оно выполняется в условиях трениров</w:t>
      </w:r>
      <w:r>
        <w:rPr>
          <w:rStyle w:val="FontStyle483"/>
        </w:rPr>
        <w:softHyphen/>
        <w:t>ки на высоком уровне интенсивности усилий и в доста</w:t>
      </w:r>
      <w:r>
        <w:rPr>
          <w:rStyle w:val="FontStyle483"/>
        </w:rPr>
        <w:softHyphen/>
        <w:t>точном количестве. Такой прием сам по себе следует рассматривать как прогрессивную тенденцию в методике подготовки спортсменов высокой квалификации (см. раздел IV. 3). Но возведение его в главный методиче</w:t>
      </w:r>
      <w:r>
        <w:rPr>
          <w:rStyle w:val="FontStyle483"/>
        </w:rPr>
        <w:softHyphen/>
        <w:t>ский принцип СФП нельзя считать правильным. Это означало бы не только отказ от тех принципов построе</w:t>
      </w:r>
      <w:r>
        <w:rPr>
          <w:rStyle w:val="FontStyle483"/>
        </w:rPr>
        <w:softHyphen/>
        <w:t>ния тренировки, которые разработаны в ходе эволюции ее методики, но и возврат к тем примитивным исходным представлениям, с которых она начиналась.</w:t>
      </w:r>
    </w:p>
    <w:p w:rsidR="00D57188" w:rsidRDefault="001C5317">
      <w:pPr>
        <w:pStyle w:val="Style247"/>
        <w:widowControl/>
        <w:spacing w:line="187" w:lineRule="exact"/>
        <w:ind w:firstLine="274"/>
        <w:rPr>
          <w:rStyle w:val="FontStyle483"/>
        </w:rPr>
      </w:pPr>
      <w:r>
        <w:rPr>
          <w:rStyle w:val="FontStyle483"/>
        </w:rPr>
        <w:t>Из практики хорошо известно, что ни одно средство СФП не может считаться универсальным или абсолют</w:t>
      </w:r>
      <w:r>
        <w:rPr>
          <w:rStyle w:val="FontStyle483"/>
        </w:rPr>
        <w:softHyphen/>
        <w:t>но эффективным. Каждое из них может (и должно) иметь преимущественное значение на том или ином эта</w:t>
      </w:r>
      <w:r>
        <w:rPr>
          <w:rStyle w:val="FontStyle483"/>
        </w:rPr>
        <w:softHyphen/>
        <w:t>пе тренировки в зависимости от уровня подготовленности спортсмена, характера предшествующей тренировки, кон</w:t>
      </w:r>
      <w:r>
        <w:rPr>
          <w:rStyle w:val="FontStyle483"/>
        </w:rPr>
        <w:softHyphen/>
        <w:t xml:space="preserve">кретных задач ее текущего этапа и т. п. Поэтому, если говорить об абсолютном эффекте СФП, то его следует связывать с системным принципом, предусматривающим такую организацию средств СФП во времени, которая обеспечивает планируемый результат при оптимальных затратах времени и энергии спортсмена. Таким образом, речь идет о </w:t>
      </w:r>
      <w:r>
        <w:rPr>
          <w:rStyle w:val="FontStyle483"/>
        </w:rPr>
        <w:lastRenderedPageBreak/>
        <w:t>программировании СФП, требующем опре</w:t>
      </w:r>
      <w:r>
        <w:rPr>
          <w:rStyle w:val="FontStyle483"/>
        </w:rPr>
        <w:softHyphen/>
        <w:t>деленных знаний и специальной техники, которые и явят</w:t>
      </w:r>
      <w:r>
        <w:rPr>
          <w:rStyle w:val="FontStyle483"/>
        </w:rPr>
        <w:softHyphen/>
        <w:t>ся предметом рассмотрения в данной главе.</w:t>
      </w:r>
    </w:p>
    <w:p w:rsidR="00D57188" w:rsidRDefault="00D57188">
      <w:pPr>
        <w:pStyle w:val="Style281"/>
        <w:widowControl/>
        <w:spacing w:line="240" w:lineRule="exact"/>
        <w:rPr>
          <w:sz w:val="20"/>
          <w:szCs w:val="20"/>
        </w:rPr>
      </w:pPr>
    </w:p>
    <w:p w:rsidR="00D57188" w:rsidRDefault="001C5317">
      <w:pPr>
        <w:pStyle w:val="Style281"/>
        <w:widowControl/>
        <w:spacing w:before="29" w:line="197" w:lineRule="exact"/>
        <w:rPr>
          <w:rStyle w:val="FontStyle475"/>
          <w:lang w:eastAsia="en-US"/>
        </w:rPr>
      </w:pPr>
      <w:r>
        <w:rPr>
          <w:rStyle w:val="FontStyle475"/>
          <w:lang w:val="en-US" w:eastAsia="en-US"/>
        </w:rPr>
        <w:t>VI</w:t>
      </w:r>
      <w:r w:rsidRPr="00190123">
        <w:rPr>
          <w:rStyle w:val="FontStyle433"/>
          <w:lang w:eastAsia="en-US"/>
        </w:rPr>
        <w:t xml:space="preserve">.1. </w:t>
      </w:r>
      <w:r>
        <w:rPr>
          <w:rStyle w:val="FontStyle475"/>
          <w:lang w:eastAsia="en-US"/>
        </w:rPr>
        <w:t>ПОНЯТИЕ «ПРОГРАММИРОВАНИЕ ТРЕНИРОВОЧНОГО ПРОЦЕССА»</w:t>
      </w:r>
    </w:p>
    <w:p w:rsidR="00D57188" w:rsidRDefault="001C5317">
      <w:pPr>
        <w:pStyle w:val="Style405"/>
        <w:widowControl/>
        <w:spacing w:before="115" w:line="192" w:lineRule="exact"/>
        <w:rPr>
          <w:rStyle w:val="FontStyle483"/>
        </w:rPr>
      </w:pPr>
      <w:r>
        <w:rPr>
          <w:rStyle w:val="FontStyle483"/>
        </w:rPr>
        <w:t xml:space="preserve">В самом широком сми </w:t>
      </w:r>
      <w:r w:rsidRPr="00190123">
        <w:rPr>
          <w:rStyle w:val="FontStyle483"/>
        </w:rPr>
        <w:t>.</w:t>
      </w:r>
      <w:r>
        <w:rPr>
          <w:rStyle w:val="FontStyle483"/>
          <w:lang w:val="en-US"/>
        </w:rPr>
        <w:t>ie</w:t>
      </w:r>
      <w:r w:rsidRPr="00190123">
        <w:rPr>
          <w:rStyle w:val="FontStyle483"/>
        </w:rPr>
        <w:t xml:space="preserve"> </w:t>
      </w:r>
      <w:r>
        <w:rPr>
          <w:rStyle w:val="FontStyle483"/>
        </w:rPr>
        <w:t xml:space="preserve">программа — это общий план намеченной деятельчост    определяющий порядок ее осуществления. В </w:t>
      </w:r>
      <w:r>
        <w:rPr>
          <w:rStyle w:val="FontStyle452"/>
          <w:spacing w:val="0"/>
        </w:rPr>
        <w:t>нашей</w:t>
      </w:r>
      <w:r>
        <w:rPr>
          <w:rStyle w:val="FontStyle452"/>
        </w:rPr>
        <w:t xml:space="preserve"> </w:t>
      </w:r>
      <w:r>
        <w:rPr>
          <w:rStyle w:val="FontStyle452"/>
          <w:spacing w:val="0"/>
        </w:rPr>
        <w:t>случае</w:t>
      </w:r>
      <w:r>
        <w:rPr>
          <w:rStyle w:val="FontStyle452"/>
        </w:rPr>
        <w:t xml:space="preserve"> </w:t>
      </w:r>
      <w:r>
        <w:rPr>
          <w:rStyle w:val="FontStyle452"/>
          <w:spacing w:val="0"/>
        </w:rPr>
        <w:t>под</w:t>
      </w:r>
      <w:r>
        <w:rPr>
          <w:rStyle w:val="FontStyle452"/>
        </w:rPr>
        <w:t xml:space="preserve"> </w:t>
      </w:r>
      <w:r>
        <w:rPr>
          <w:rStyle w:val="FontStyle452"/>
          <w:spacing w:val="0"/>
        </w:rPr>
        <w:t>программиро</w:t>
      </w:r>
      <w:r>
        <w:rPr>
          <w:rStyle w:val="FontStyle452"/>
          <w:spacing w:val="0"/>
        </w:rPr>
        <w:softHyphen/>
        <w:t>ванием</w:t>
      </w:r>
      <w:r>
        <w:rPr>
          <w:rStyle w:val="FontStyle452"/>
        </w:rPr>
        <w:t xml:space="preserve"> </w:t>
      </w:r>
      <w:r>
        <w:rPr>
          <w:rStyle w:val="FontStyle452"/>
          <w:spacing w:val="0"/>
        </w:rPr>
        <w:t>понимается</w:t>
      </w:r>
      <w:r>
        <w:rPr>
          <w:rStyle w:val="FontStyle452"/>
        </w:rPr>
        <w:t xml:space="preserve"> </w:t>
      </w:r>
      <w:r>
        <w:rPr>
          <w:rStyle w:val="FontStyle452"/>
          <w:spacing w:val="0"/>
        </w:rPr>
        <w:t>упор.чдо</w:t>
      </w:r>
      <w:r>
        <w:rPr>
          <w:rStyle w:val="FontStyle452"/>
        </w:rPr>
        <w:t xml:space="preserve"> </w:t>
      </w:r>
      <w:r>
        <w:rPr>
          <w:rStyle w:val="FontStyle452"/>
          <w:spacing w:val="0"/>
          <w:lang w:val="en-US"/>
        </w:rPr>
        <w:t>icnue</w:t>
      </w:r>
      <w:r w:rsidRPr="00190123">
        <w:rPr>
          <w:rStyle w:val="FontStyle452"/>
        </w:rPr>
        <w:t xml:space="preserve"> </w:t>
      </w:r>
      <w:r>
        <w:rPr>
          <w:rStyle w:val="FontStyle452"/>
          <w:spacing w:val="0"/>
        </w:rPr>
        <w:t>содержания</w:t>
      </w:r>
      <w:r>
        <w:rPr>
          <w:rStyle w:val="FontStyle452"/>
        </w:rPr>
        <w:t xml:space="preserve"> </w:t>
      </w:r>
      <w:r>
        <w:rPr>
          <w:rStyle w:val="FontStyle452"/>
          <w:spacing w:val="0"/>
        </w:rPr>
        <w:t>трениро</w:t>
      </w:r>
      <w:r>
        <w:rPr>
          <w:rStyle w:val="FontStyle452"/>
          <w:spacing w:val="0"/>
        </w:rPr>
        <w:softHyphen/>
        <w:t>вочного</w:t>
      </w:r>
      <w:r>
        <w:rPr>
          <w:rStyle w:val="FontStyle452"/>
        </w:rPr>
        <w:t xml:space="preserve"> </w:t>
      </w:r>
      <w:r>
        <w:rPr>
          <w:rStyle w:val="FontStyle452"/>
          <w:spacing w:val="0"/>
        </w:rPr>
        <w:t>процесса</w:t>
      </w:r>
      <w:r>
        <w:rPr>
          <w:rStyle w:val="FontStyle452"/>
        </w:rPr>
        <w:t xml:space="preserve"> </w:t>
      </w:r>
      <w:r>
        <w:rPr>
          <w:rStyle w:val="FontStyle452"/>
          <w:spacing w:val="0"/>
        </w:rPr>
        <w:t>в</w:t>
      </w:r>
      <w:r>
        <w:rPr>
          <w:rStyle w:val="FontStyle452"/>
        </w:rPr>
        <w:t xml:space="preserve"> </w:t>
      </w:r>
      <w:r>
        <w:rPr>
          <w:rStyle w:val="FontStyle452"/>
          <w:spacing w:val="0"/>
        </w:rPr>
        <w:t>соответствии</w:t>
      </w:r>
      <w:r>
        <w:rPr>
          <w:rStyle w:val="FontStyle452"/>
        </w:rPr>
        <w:t xml:space="preserve"> </w:t>
      </w:r>
      <w:r>
        <w:rPr>
          <w:rStyle w:val="FontStyle452"/>
          <w:spacing w:val="0"/>
        </w:rPr>
        <w:t>с</w:t>
      </w:r>
      <w:r>
        <w:rPr>
          <w:rStyle w:val="FontStyle452"/>
        </w:rPr>
        <w:t xml:space="preserve"> </w:t>
      </w:r>
      <w:r>
        <w:rPr>
          <w:rStyle w:val="FontStyle452"/>
          <w:spacing w:val="0"/>
        </w:rPr>
        <w:t>целевыми</w:t>
      </w:r>
      <w:r>
        <w:rPr>
          <w:rStyle w:val="FontStyle452"/>
        </w:rPr>
        <w:t xml:space="preserve"> </w:t>
      </w:r>
      <w:r>
        <w:rPr>
          <w:rStyle w:val="FontStyle452"/>
          <w:spacing w:val="0"/>
        </w:rPr>
        <w:t>задачами подготовки</w:t>
      </w:r>
      <w:r>
        <w:rPr>
          <w:rStyle w:val="FontStyle452"/>
        </w:rPr>
        <w:t xml:space="preserve"> </w:t>
      </w:r>
      <w:r>
        <w:rPr>
          <w:rStyle w:val="FontStyle452"/>
          <w:spacing w:val="0"/>
        </w:rPr>
        <w:t>спортсмена</w:t>
      </w:r>
      <w:r>
        <w:rPr>
          <w:rStyle w:val="FontStyle452"/>
        </w:rPr>
        <w:t xml:space="preserve"> </w:t>
      </w:r>
      <w:r>
        <w:rPr>
          <w:rStyle w:val="FontStyle452"/>
          <w:spacing w:val="0"/>
        </w:rPr>
        <w:t>и</w:t>
      </w:r>
      <w:r>
        <w:rPr>
          <w:rStyle w:val="FontStyle452"/>
        </w:rPr>
        <w:t xml:space="preserve"> </w:t>
      </w:r>
      <w:r>
        <w:rPr>
          <w:rStyle w:val="FontStyle452"/>
          <w:spacing w:val="0"/>
        </w:rPr>
        <w:t>специфическими</w:t>
      </w:r>
      <w:r>
        <w:rPr>
          <w:rStyle w:val="FontStyle452"/>
        </w:rPr>
        <w:t xml:space="preserve"> </w:t>
      </w:r>
      <w:r>
        <w:rPr>
          <w:rStyle w:val="FontStyle452"/>
          <w:spacing w:val="0"/>
        </w:rPr>
        <w:t>принципами, определяющими</w:t>
      </w:r>
      <w:r>
        <w:rPr>
          <w:rStyle w:val="FontStyle452"/>
        </w:rPr>
        <w:t xml:space="preserve"> </w:t>
      </w:r>
      <w:r>
        <w:rPr>
          <w:rStyle w:val="FontStyle452"/>
          <w:spacing w:val="0"/>
        </w:rPr>
        <w:t>рациональные</w:t>
      </w:r>
      <w:r>
        <w:rPr>
          <w:rStyle w:val="FontStyle452"/>
        </w:rPr>
        <w:t xml:space="preserve"> </w:t>
      </w:r>
      <w:r>
        <w:rPr>
          <w:rStyle w:val="FontStyle452"/>
          <w:spacing w:val="0"/>
        </w:rPr>
        <w:t>формы</w:t>
      </w:r>
      <w:r>
        <w:rPr>
          <w:rStyle w:val="FontStyle452"/>
        </w:rPr>
        <w:t xml:space="preserve"> </w:t>
      </w:r>
      <w:r>
        <w:rPr>
          <w:rStyle w:val="FontStyle452"/>
          <w:spacing w:val="0"/>
        </w:rPr>
        <w:t>организации</w:t>
      </w:r>
      <w:r>
        <w:rPr>
          <w:rStyle w:val="FontStyle452"/>
        </w:rPr>
        <w:t xml:space="preserve"> </w:t>
      </w:r>
      <w:r>
        <w:rPr>
          <w:rStyle w:val="FontStyle452"/>
          <w:spacing w:val="0"/>
        </w:rPr>
        <w:t>тре</w:t>
      </w:r>
      <w:r>
        <w:rPr>
          <w:rStyle w:val="FontStyle452"/>
          <w:spacing w:val="0"/>
        </w:rPr>
        <w:softHyphen/>
        <w:t>нировочных</w:t>
      </w:r>
      <w:r>
        <w:rPr>
          <w:rStyle w:val="FontStyle452"/>
        </w:rPr>
        <w:t xml:space="preserve"> </w:t>
      </w:r>
      <w:r>
        <w:rPr>
          <w:rStyle w:val="FontStyle452"/>
          <w:spacing w:val="0"/>
        </w:rPr>
        <w:t>нагрузок</w:t>
      </w:r>
      <w:r>
        <w:rPr>
          <w:rStyle w:val="FontStyle452"/>
        </w:rPr>
        <w:t xml:space="preserve">  </w:t>
      </w:r>
      <w:r>
        <w:rPr>
          <w:rStyle w:val="FontStyle452"/>
          <w:spacing w:val="0"/>
        </w:rPr>
        <w:t>в</w:t>
      </w:r>
      <w:r>
        <w:rPr>
          <w:rStyle w:val="FontStyle452"/>
        </w:rPr>
        <w:t xml:space="preserve">  </w:t>
      </w:r>
      <w:r>
        <w:rPr>
          <w:rStyle w:val="FontStyle452"/>
          <w:spacing w:val="0"/>
        </w:rPr>
        <w:t>рамках</w:t>
      </w:r>
      <w:r>
        <w:rPr>
          <w:rStyle w:val="FontStyle452"/>
        </w:rPr>
        <w:t xml:space="preserve">  </w:t>
      </w:r>
      <w:r>
        <w:rPr>
          <w:rStyle w:val="FontStyle452"/>
          <w:spacing w:val="0"/>
        </w:rPr>
        <w:t>конкретного</w:t>
      </w:r>
      <w:r>
        <w:rPr>
          <w:rStyle w:val="FontStyle452"/>
        </w:rPr>
        <w:t xml:space="preserve"> </w:t>
      </w:r>
      <w:r>
        <w:rPr>
          <w:rStyle w:val="FontStyle452"/>
          <w:spacing w:val="0"/>
        </w:rPr>
        <w:t>времени. "Р°граммирование</w:t>
      </w:r>
      <w:r>
        <w:rPr>
          <w:rStyle w:val="FontStyle452"/>
        </w:rPr>
        <w:t xml:space="preserve"> </w:t>
      </w:r>
      <w:r>
        <w:rPr>
          <w:rStyle w:val="FontStyle452"/>
          <w:spacing w:val="0"/>
        </w:rPr>
        <w:t>—</w:t>
      </w:r>
      <w:r>
        <w:rPr>
          <w:rStyle w:val="FontStyle452"/>
        </w:rPr>
        <w:t xml:space="preserve"> </w:t>
      </w:r>
      <w:r>
        <w:rPr>
          <w:rStyle w:val="FontStyle452"/>
          <w:spacing w:val="0"/>
        </w:rPr>
        <w:t>новая,</w:t>
      </w:r>
      <w:r>
        <w:rPr>
          <w:rStyle w:val="FontStyle452"/>
        </w:rPr>
        <w:t xml:space="preserve"> </w:t>
      </w:r>
      <w:r>
        <w:rPr>
          <w:rStyle w:val="FontStyle452"/>
          <w:spacing w:val="0"/>
        </w:rPr>
        <w:t>более</w:t>
      </w:r>
      <w:r>
        <w:rPr>
          <w:rStyle w:val="FontStyle452"/>
        </w:rPr>
        <w:t xml:space="preserve"> </w:t>
      </w:r>
      <w:r>
        <w:rPr>
          <w:rStyle w:val="FontStyle452"/>
          <w:spacing w:val="0"/>
        </w:rPr>
        <w:t>прогрессивная</w:t>
      </w:r>
      <w:r>
        <w:rPr>
          <w:rStyle w:val="FontStyle452"/>
        </w:rPr>
        <w:t xml:space="preserve"> </w:t>
      </w:r>
      <w:r>
        <w:rPr>
          <w:rStyle w:val="FontStyle452"/>
          <w:spacing w:val="0"/>
        </w:rPr>
        <w:t>форма "локирования</w:t>
      </w:r>
      <w:r>
        <w:rPr>
          <w:rStyle w:val="FontStyle452"/>
        </w:rPr>
        <w:t xml:space="preserve"> </w:t>
      </w:r>
      <w:r>
        <w:rPr>
          <w:rStyle w:val="FontStyle452"/>
          <w:spacing w:val="0"/>
        </w:rPr>
        <w:t>тренировки,</w:t>
      </w:r>
      <w:r>
        <w:rPr>
          <w:rStyle w:val="FontStyle452"/>
        </w:rPr>
        <w:t xml:space="preserve"> </w:t>
      </w:r>
      <w:r>
        <w:rPr>
          <w:rStyle w:val="FontStyle452"/>
          <w:spacing w:val="0"/>
        </w:rPr>
        <w:t>решающая</w:t>
      </w:r>
      <w:r>
        <w:rPr>
          <w:rStyle w:val="FontStyle452"/>
        </w:rPr>
        <w:t xml:space="preserve"> </w:t>
      </w:r>
      <w:r>
        <w:rPr>
          <w:rStyle w:val="FontStyle452"/>
          <w:spacing w:val="0"/>
        </w:rPr>
        <w:t>эту</w:t>
      </w:r>
      <w:r>
        <w:rPr>
          <w:rStyle w:val="FontStyle452"/>
        </w:rPr>
        <w:t xml:space="preserve"> </w:t>
      </w:r>
      <w:r>
        <w:rPr>
          <w:rStyle w:val="FontStyle452"/>
          <w:spacing w:val="0"/>
        </w:rPr>
        <w:t>задачу</w:t>
      </w:r>
      <w:r>
        <w:rPr>
          <w:rStyle w:val="FontStyle452"/>
        </w:rPr>
        <w:t xml:space="preserve"> </w:t>
      </w:r>
      <w:r>
        <w:rPr>
          <w:rStyle w:val="FontStyle452"/>
          <w:spacing w:val="0"/>
        </w:rPr>
        <w:t>на</w:t>
      </w:r>
      <w:r>
        <w:rPr>
          <w:rStyle w:val="FontStyle452"/>
        </w:rPr>
        <w:t xml:space="preserve"> </w:t>
      </w:r>
      <w:r>
        <w:rPr>
          <w:rStyle w:val="FontStyle452"/>
          <w:spacing w:val="0"/>
        </w:rPr>
        <w:t xml:space="preserve">бо-_ </w:t>
      </w:r>
      <w:r>
        <w:rPr>
          <w:rStyle w:val="FontStyle483"/>
        </w:rPr>
        <w:t xml:space="preserve">ее </w:t>
      </w:r>
      <w:r>
        <w:rPr>
          <w:rStyle w:val="FontStyle452"/>
          <w:spacing w:val="0"/>
        </w:rPr>
        <w:t>высоком</w:t>
      </w:r>
      <w:r>
        <w:rPr>
          <w:rStyle w:val="FontStyle452"/>
        </w:rPr>
        <w:t xml:space="preserve"> </w:t>
      </w:r>
      <w:r>
        <w:rPr>
          <w:rStyle w:val="FontStyle452"/>
          <w:spacing w:val="0"/>
        </w:rPr>
        <w:t>научно-методическом</w:t>
      </w:r>
      <w:r>
        <w:rPr>
          <w:rStyle w:val="FontStyle452"/>
        </w:rPr>
        <w:t xml:space="preserve"> </w:t>
      </w:r>
      <w:r>
        <w:rPr>
          <w:rStyle w:val="FontStyle452"/>
          <w:spacing w:val="0"/>
        </w:rPr>
        <w:t>уровне</w:t>
      </w:r>
      <w:r>
        <w:rPr>
          <w:rStyle w:val="FontStyle452"/>
        </w:rPr>
        <w:t xml:space="preserve"> </w:t>
      </w:r>
      <w:r>
        <w:rPr>
          <w:rStyle w:val="FontStyle452"/>
          <w:spacing w:val="0"/>
        </w:rPr>
        <w:t>и</w:t>
      </w:r>
      <w:r>
        <w:rPr>
          <w:rStyle w:val="FontStyle452"/>
        </w:rPr>
        <w:t xml:space="preserve"> </w:t>
      </w:r>
      <w:r>
        <w:rPr>
          <w:rStyle w:val="FontStyle452"/>
          <w:spacing w:val="0"/>
        </w:rPr>
        <w:t>с</w:t>
      </w:r>
      <w:r>
        <w:rPr>
          <w:rStyle w:val="FontStyle452"/>
        </w:rPr>
        <w:t xml:space="preserve"> </w:t>
      </w:r>
      <w:r>
        <w:rPr>
          <w:rStyle w:val="FontStyle452"/>
          <w:spacing w:val="0"/>
        </w:rPr>
        <w:t xml:space="preserve">большей </w:t>
      </w:r>
      <w:r>
        <w:rPr>
          <w:rStyle w:val="FontStyle483"/>
        </w:rPr>
        <w:t xml:space="preserve">ероягкоегью </w:t>
      </w:r>
      <w:r>
        <w:rPr>
          <w:rStyle w:val="FontStyle452"/>
          <w:spacing w:val="0"/>
        </w:rPr>
        <w:t>достижения</w:t>
      </w:r>
      <w:r>
        <w:rPr>
          <w:rStyle w:val="FontStyle452"/>
        </w:rPr>
        <w:t xml:space="preserve"> </w:t>
      </w:r>
      <w:r>
        <w:rPr>
          <w:rStyle w:val="FontStyle452"/>
          <w:spacing w:val="0"/>
        </w:rPr>
        <w:t>цели</w:t>
      </w:r>
      <w:r>
        <w:rPr>
          <w:rStyle w:val="FontStyle452"/>
        </w:rPr>
        <w:t xml:space="preserve"> </w:t>
      </w:r>
      <w:r w:rsidRPr="00190123">
        <w:rPr>
          <w:rStyle w:val="FontStyle568"/>
          <w:spacing w:val="40"/>
        </w:rPr>
        <w:t>[7</w:t>
      </w:r>
      <w:r>
        <w:rPr>
          <w:rStyle w:val="FontStyle568"/>
          <w:spacing w:val="40"/>
          <w:lang w:val="en-US"/>
        </w:rPr>
        <w:t>J</w:t>
      </w:r>
      <w:r w:rsidRPr="00190123">
        <w:rPr>
          <w:rStyle w:val="FontStyle568"/>
          <w:spacing w:val="40"/>
        </w:rPr>
        <w:t>.</w:t>
      </w:r>
      <w:r w:rsidRPr="00190123">
        <w:rPr>
          <w:rStyle w:val="FontStyle568"/>
        </w:rPr>
        <w:t xml:space="preserve"> </w:t>
      </w:r>
      <w:r>
        <w:rPr>
          <w:rStyle w:val="FontStyle483"/>
        </w:rPr>
        <w:t xml:space="preserve">Новизна в данном </w:t>
      </w:r>
      <w:r>
        <w:rPr>
          <w:rStyle w:val="FontStyle451"/>
        </w:rPr>
        <w:t xml:space="preserve">пляп    </w:t>
      </w:r>
      <w:r>
        <w:rPr>
          <w:rStyle w:val="FontStyle483"/>
          <w:vertAlign w:val="superscript"/>
        </w:rPr>
        <w:t>зак</w:t>
      </w:r>
      <w:r>
        <w:rPr>
          <w:rStyle w:val="FontStyle483"/>
        </w:rPr>
        <w:t>лючается, во-первых, в переводе процедуры анирования на более объективную основу, допускаю</w:t>
      </w:r>
      <w:r>
        <w:rPr>
          <w:rStyle w:val="FontStyle483"/>
        </w:rPr>
        <w:softHyphen/>
        <w:t xml:space="preserve">шлю возможность количественных решении, и, во-втогн, в принципиальном изменении самого подхода к орган**' цин содержания тренировочного процесса. </w:t>
      </w:r>
      <w:r>
        <w:rPr>
          <w:rStyle w:val="FontStyle572"/>
        </w:rPr>
        <w:t xml:space="preserve">Основание" </w:t>
      </w:r>
      <w:r>
        <w:rPr>
          <w:rStyle w:val="FontStyle451"/>
        </w:rPr>
        <w:t xml:space="preserve">К </w:t>
      </w:r>
      <w:r>
        <w:rPr>
          <w:rStyle w:val="FontStyle483"/>
        </w:rPr>
        <w:t>этому выступает тот уже довольно высокий и ка</w:t>
      </w:r>
      <w:r>
        <w:rPr>
          <w:rStyle w:val="FontStyle483"/>
          <w:vertAlign w:val="subscript"/>
        </w:rPr>
        <w:t>Ч</w:t>
      </w:r>
      <w:r>
        <w:rPr>
          <w:rStyle w:val="FontStyle483"/>
        </w:rPr>
        <w:t xml:space="preserve">ес» вснио новый уровень научно-практических знаний </w:t>
      </w:r>
      <w:r>
        <w:rPr>
          <w:rStyle w:val="FontStyle483"/>
          <w:vertAlign w:val="subscript"/>
        </w:rPr>
        <w:t>0</w:t>
      </w:r>
      <w:r>
        <w:rPr>
          <w:rStyle w:val="FontStyle483"/>
        </w:rPr>
        <w:t xml:space="preserve"> </w:t>
      </w:r>
      <w:r>
        <w:rPr>
          <w:rStyle w:val="FontStyle483"/>
          <w:vertAlign w:val="subscript"/>
        </w:rPr>
        <w:t>Т</w:t>
      </w:r>
      <w:r>
        <w:rPr>
          <w:rStyle w:val="FontStyle483"/>
        </w:rPr>
        <w:t xml:space="preserve">п нировочном процессе, который сегодня достигнут </w:t>
      </w:r>
      <w:r>
        <w:rPr>
          <w:rStyle w:val="FontStyle483"/>
          <w:vertAlign w:val="subscript"/>
        </w:rPr>
        <w:t>и</w:t>
      </w:r>
      <w:r>
        <w:rPr>
          <w:rStyle w:val="FontStyle483"/>
        </w:rPr>
        <w:t xml:space="preserve"> </w:t>
      </w:r>
      <w:r>
        <w:rPr>
          <w:rStyle w:val="FontStyle483"/>
          <w:lang w:val="en-US"/>
        </w:rPr>
        <w:t>v</w:t>
      </w:r>
      <w:r w:rsidRPr="00190123">
        <w:rPr>
          <w:rStyle w:val="FontStyle483"/>
        </w:rPr>
        <w:t xml:space="preserve"> </w:t>
      </w:r>
      <w:r>
        <w:rPr>
          <w:rStyle w:val="FontStyle483"/>
        </w:rPr>
        <w:t xml:space="preserve">пешно развивается. Такие знания объединяются в </w:t>
      </w:r>
      <w:r>
        <w:rPr>
          <w:rStyle w:val="FontStyle568"/>
        </w:rPr>
        <w:t xml:space="preserve">рЦ~ </w:t>
      </w:r>
      <w:r>
        <w:rPr>
          <w:rStyle w:val="FontStyle483"/>
        </w:rPr>
        <w:t>ках ряда актуальных проблем, к которым следует от нести:</w:t>
      </w:r>
    </w:p>
    <w:p w:rsidR="00D57188" w:rsidRDefault="001C5317">
      <w:pPr>
        <w:pStyle w:val="Style247"/>
        <w:widowControl/>
        <w:spacing w:line="206" w:lineRule="exact"/>
        <w:ind w:firstLine="326"/>
        <w:rPr>
          <w:rStyle w:val="FontStyle483"/>
        </w:rPr>
      </w:pPr>
      <w:r>
        <w:rPr>
          <w:rStyle w:val="FontStyle483"/>
          <w:spacing w:val="60"/>
        </w:rPr>
        <w:t>(.Общие</w:t>
      </w:r>
      <w:r>
        <w:rPr>
          <w:rStyle w:val="FontStyle483"/>
        </w:rPr>
        <w:t xml:space="preserve"> </w:t>
      </w:r>
      <w:r>
        <w:rPr>
          <w:rStyle w:val="FontStyle483"/>
          <w:spacing w:val="60"/>
        </w:rPr>
        <w:t>закономерности</w:t>
      </w:r>
      <w:r>
        <w:rPr>
          <w:rStyle w:val="FontStyle483"/>
        </w:rPr>
        <w:t xml:space="preserve"> развития </w:t>
      </w:r>
      <w:r>
        <w:rPr>
          <w:rStyle w:val="FontStyle483"/>
          <w:vertAlign w:val="subscript"/>
        </w:rPr>
        <w:t>П</w:t>
      </w:r>
      <w:r>
        <w:rPr>
          <w:rStyle w:val="FontStyle483"/>
        </w:rPr>
        <w:t>р</w:t>
      </w:r>
      <w:r>
        <w:rPr>
          <w:rStyle w:val="FontStyle483"/>
          <w:vertAlign w:val="subscript"/>
        </w:rPr>
        <w:t>0</w:t>
      </w:r>
      <w:r>
        <w:rPr>
          <w:rStyle w:val="FontStyle483"/>
        </w:rPr>
        <w:t>. цесса адаптации организма спортсмена к конкретном\ режиму мышечной деятельности, которые дают представ-ленпя о физиологических механизмах и количественно, временных параметрах развития соответствующих прис</w:t>
      </w:r>
      <w:r>
        <w:rPr>
          <w:rStyle w:val="FontStyle483"/>
        </w:rPr>
        <w:softHyphen/>
        <w:t>пособительных перестроек в организме и выступают в ка</w:t>
      </w:r>
      <w:r>
        <w:rPr>
          <w:rStyle w:val="FontStyle483"/>
        </w:rPr>
        <w:softHyphen/>
        <w:t xml:space="preserve">честве объективной предпосылки к определению в общих чертах содержания .&gt;[ </w:t>
      </w:r>
      <w:r>
        <w:rPr>
          <w:rStyle w:val="FontStyle546"/>
          <w:spacing w:val="10"/>
        </w:rPr>
        <w:t>г</w:t>
      </w:r>
      <w:r>
        <w:rPr>
          <w:rStyle w:val="FontStyle546"/>
        </w:rPr>
        <w:t xml:space="preserve"> </w:t>
      </w:r>
      <w:r>
        <w:rPr>
          <w:rStyle w:val="FontStyle483"/>
        </w:rPr>
        <w:t>низации тренировочного про</w:t>
      </w:r>
      <w:r>
        <w:rPr>
          <w:rStyle w:val="FontStyle483"/>
        </w:rPr>
        <w:softHyphen/>
        <w:t>цесса.</w:t>
      </w:r>
    </w:p>
    <w:p w:rsidR="00D57188" w:rsidRDefault="001C5317" w:rsidP="00190123">
      <w:pPr>
        <w:pStyle w:val="Style396"/>
        <w:widowControl/>
        <w:numPr>
          <w:ilvl w:val="0"/>
          <w:numId w:val="23"/>
        </w:numPr>
        <w:tabs>
          <w:tab w:val="left" w:pos="581"/>
          <w:tab w:val="left" w:pos="2563"/>
        </w:tabs>
        <w:spacing w:before="19" w:line="202" w:lineRule="exact"/>
        <w:ind w:firstLine="312"/>
        <w:rPr>
          <w:rStyle w:val="FontStyle483"/>
        </w:rPr>
      </w:pPr>
      <w:r>
        <w:rPr>
          <w:rStyle w:val="FontStyle483"/>
          <w:spacing w:val="60"/>
        </w:rPr>
        <w:t>Спецнфч</w:t>
      </w:r>
      <w:r>
        <w:rPr>
          <w:rStyle w:val="FontStyle483"/>
          <w:spacing w:val="0"/>
          <w:sz w:val="20"/>
          <w:szCs w:val="20"/>
        </w:rPr>
        <w:tab/>
      </w:r>
      <w:r>
        <w:rPr>
          <w:rStyle w:val="FontStyle483"/>
          <w:spacing w:val="60"/>
        </w:rPr>
        <w:t>не</w:t>
      </w:r>
      <w:r>
        <w:rPr>
          <w:rStyle w:val="FontStyle483"/>
        </w:rPr>
        <w:t xml:space="preserve"> </w:t>
      </w:r>
      <w:r>
        <w:rPr>
          <w:rStyle w:val="FontStyle483"/>
          <w:spacing w:val="60"/>
        </w:rPr>
        <w:t xml:space="preserve">закономерности </w:t>
      </w:r>
      <w:r>
        <w:rPr>
          <w:rStyle w:val="FontStyle483"/>
        </w:rPr>
        <w:t>ПССМ в кажт м „ ' енпрта, характеризующие объек</w:t>
      </w:r>
      <w:r>
        <w:rPr>
          <w:rStyle w:val="FontStyle483"/>
        </w:rPr>
        <w:softHyphen/>
        <w:t>тивно необходимые \ л шия и причинно-следственные свя</w:t>
      </w:r>
      <w:r>
        <w:rPr>
          <w:rStyle w:val="FontStyle483"/>
        </w:rPr>
        <w:softHyphen/>
        <w:t>зи между ними, обеспечивающие прогресс спортивных движений и определяющие целесообразный порядок в изменении содержания и организации тренировочного процесса в ходе многолетней подготовки.</w:t>
      </w:r>
    </w:p>
    <w:p w:rsidR="00D57188" w:rsidRDefault="001C5317" w:rsidP="00190123">
      <w:pPr>
        <w:pStyle w:val="Style396"/>
        <w:widowControl/>
        <w:numPr>
          <w:ilvl w:val="0"/>
          <w:numId w:val="23"/>
        </w:numPr>
        <w:tabs>
          <w:tab w:val="left" w:pos="581"/>
        </w:tabs>
        <w:spacing w:before="5" w:line="202" w:lineRule="exact"/>
        <w:ind w:firstLine="312"/>
        <w:rPr>
          <w:rStyle w:val="FontStyle483"/>
        </w:rPr>
      </w:pPr>
      <w:r>
        <w:rPr>
          <w:rStyle w:val="FontStyle483"/>
          <w:spacing w:val="60"/>
        </w:rPr>
        <w:t>Закономерности</w:t>
      </w:r>
      <w:r>
        <w:rPr>
          <w:rStyle w:val="FontStyle483"/>
        </w:rPr>
        <w:t xml:space="preserve"> МФС организма в ходе многолетней тренировки, являющиеся внешним отраже</w:t>
      </w:r>
      <w:r>
        <w:rPr>
          <w:rStyle w:val="FontStyle483"/>
        </w:rPr>
        <w:softHyphen/>
        <w:t>нием специфического компонента процесса долговремен</w:t>
      </w:r>
      <w:r>
        <w:rPr>
          <w:rStyle w:val="FontStyle483"/>
        </w:rPr>
        <w:softHyphen/>
        <w:t>ной адаптации организма к напряженной мышечной дея</w:t>
      </w:r>
      <w:r>
        <w:rPr>
          <w:rStyle w:val="FontStyle483"/>
        </w:rPr>
        <w:softHyphen/>
        <w:t>тельности и выступающие в качестве объективной пред</w:t>
      </w:r>
      <w:r>
        <w:rPr>
          <w:rStyle w:val="FontStyle483"/>
        </w:rPr>
        <w:softHyphen/>
        <w:t>посылки к планированию многолетней подготовки.</w:t>
      </w:r>
    </w:p>
    <w:p w:rsidR="00D57188" w:rsidRDefault="001C5317" w:rsidP="00190123">
      <w:pPr>
        <w:pStyle w:val="Style396"/>
        <w:widowControl/>
        <w:numPr>
          <w:ilvl w:val="0"/>
          <w:numId w:val="23"/>
        </w:numPr>
        <w:tabs>
          <w:tab w:val="left" w:pos="581"/>
        </w:tabs>
        <w:spacing w:before="5" w:line="202" w:lineRule="exact"/>
        <w:ind w:firstLine="312"/>
        <w:rPr>
          <w:rStyle w:val="FontStyle483"/>
        </w:rPr>
      </w:pPr>
      <w:r>
        <w:rPr>
          <w:rStyle w:val="FontStyle483"/>
          <w:spacing w:val="60"/>
        </w:rPr>
        <w:lastRenderedPageBreak/>
        <w:t>Тенденции</w:t>
      </w:r>
      <w:r>
        <w:rPr>
          <w:rStyle w:val="FontStyle483"/>
        </w:rPr>
        <w:t xml:space="preserve"> </w:t>
      </w:r>
      <w:r>
        <w:rPr>
          <w:rStyle w:val="FontStyle483"/>
          <w:spacing w:val="60"/>
        </w:rPr>
        <w:t>во</w:t>
      </w:r>
      <w:r>
        <w:rPr>
          <w:rStyle w:val="FontStyle483"/>
        </w:rPr>
        <w:t xml:space="preserve"> </w:t>
      </w:r>
      <w:r>
        <w:rPr>
          <w:rStyle w:val="FontStyle483"/>
          <w:spacing w:val="60"/>
        </w:rPr>
        <w:t>взаимосвязи</w:t>
      </w:r>
      <w:r>
        <w:rPr>
          <w:rStyle w:val="FontStyle483"/>
        </w:rPr>
        <w:t xml:space="preserve"> между ди</w:t>
      </w:r>
      <w:r>
        <w:rPr>
          <w:rStyle w:val="FontStyle483"/>
        </w:rPr>
        <w:softHyphen/>
        <w:t>намикой состояния спортсмена на длительных этапах и задаваемыми тренировочными нагрузками (их содер</w:t>
      </w:r>
      <w:r>
        <w:rPr>
          <w:rStyle w:val="FontStyle483"/>
        </w:rPr>
        <w:softHyphen/>
        <w:t>жанием, объемом, интенсивностью, загруженностью, продолжительностью и организацией), дающие основания к определению рациональных форм построения трениров</w:t>
      </w:r>
      <w:r>
        <w:rPr>
          <w:rStyle w:val="FontStyle483"/>
        </w:rPr>
        <w:softHyphen/>
        <w:t>ки в годичном цикле.</w:t>
      </w:r>
    </w:p>
    <w:p w:rsidR="00D57188" w:rsidRDefault="001C5317">
      <w:pPr>
        <w:pStyle w:val="Style247"/>
        <w:widowControl/>
        <w:spacing w:line="202" w:lineRule="exact"/>
        <w:ind w:firstLine="307"/>
        <w:rPr>
          <w:rStyle w:val="FontStyle483"/>
        </w:rPr>
      </w:pPr>
      <w:r>
        <w:rPr>
          <w:rStyle w:val="FontStyle483"/>
        </w:rPr>
        <w:t>Важно подчеркнуть, что программирование — это раздел общей теории и методики спортивной тренировки, который не заменяет и тем более не противопоставляется последней. Однако целый ряд теоретических положений и методических приемов программирования тренировочного процесса, разработанных в последнее время, безусловно вносит уточнения, а в ряде случаев и принципиальные</w:t>
      </w:r>
    </w:p>
    <w:p w:rsidR="00D57188" w:rsidRDefault="00D57188">
      <w:pPr>
        <w:pStyle w:val="Style247"/>
        <w:widowControl/>
        <w:spacing w:line="202" w:lineRule="exact"/>
        <w:ind w:firstLine="307"/>
        <w:rPr>
          <w:rStyle w:val="FontStyle483"/>
        </w:rPr>
        <w:sectPr w:rsidR="00D57188">
          <w:headerReference w:type="even" r:id="rId903"/>
          <w:headerReference w:type="default" r:id="rId904"/>
          <w:footerReference w:type="even" r:id="rId905"/>
          <w:footerReference w:type="default" r:id="rId906"/>
          <w:type w:val="continuous"/>
          <w:pgSz w:w="8390" w:h="11905"/>
          <w:pgMar w:top="967" w:right="1454" w:bottom="1440" w:left="1786" w:header="720" w:footer="720" w:gutter="0"/>
          <w:cols w:space="60"/>
          <w:noEndnote/>
        </w:sectPr>
      </w:pPr>
    </w:p>
    <w:p w:rsidR="00D57188" w:rsidRDefault="001C5317">
      <w:pPr>
        <w:pStyle w:val="Style307"/>
        <w:widowControl/>
        <w:spacing w:before="38" w:line="187" w:lineRule="exact"/>
        <w:jc w:val="left"/>
        <w:rPr>
          <w:rStyle w:val="FontStyle483"/>
        </w:rPr>
      </w:pPr>
      <w:r>
        <w:rPr>
          <w:rStyle w:val="FontStyle483"/>
        </w:rPr>
        <w:lastRenderedPageBreak/>
        <w:t>.пмеионни п сложившиеся в прошлые голы тсоретико мстодпчеемю основы спортивной тренировки.</w:t>
      </w:r>
    </w:p>
    <w:p w:rsidR="00D57188" w:rsidRDefault="001C5317">
      <w:pPr>
        <w:pStyle w:val="Style247"/>
        <w:widowControl/>
        <w:spacing w:line="197" w:lineRule="exact"/>
        <w:ind w:firstLine="278"/>
        <w:rPr>
          <w:rStyle w:val="FontStyle483"/>
        </w:rPr>
      </w:pPr>
      <w:r>
        <w:rPr>
          <w:rStyle w:val="FontStyle483"/>
        </w:rPr>
        <w:t>Научно-теоретические положения и практическая тех</w:t>
      </w:r>
      <w:r>
        <w:rPr>
          <w:rStyle w:val="FontStyle483"/>
        </w:rPr>
        <w:softHyphen/>
        <w:t>нология программирования тренировочного процесса рас</w:t>
      </w:r>
      <w:r>
        <w:rPr>
          <w:rStyle w:val="FontStyle483"/>
        </w:rPr>
        <w:softHyphen/>
        <w:t>смотрены в специальной монографии [8). Поэтому остано</w:t>
      </w:r>
      <w:r>
        <w:rPr>
          <w:rStyle w:val="FontStyle483"/>
        </w:rPr>
        <w:softHyphen/>
        <w:t>вимся лишь на некоторых принципиальных положениях и понятиях программирования тренировки, и главным об</w:t>
      </w:r>
      <w:r>
        <w:rPr>
          <w:rStyle w:val="FontStyle483"/>
        </w:rPr>
        <w:softHyphen/>
        <w:t>разом на тех из них, которые имеют непосредственное отношение к организации СФП. Но прежде несколько слов о новизне, которую привнесет идея программирова</w:t>
      </w:r>
      <w:r>
        <w:rPr>
          <w:rStyle w:val="FontStyle483"/>
        </w:rPr>
        <w:softHyphen/>
        <w:t>ния в теорию и практику спортивной тренировки, и источ</w:t>
      </w:r>
      <w:r>
        <w:rPr>
          <w:rStyle w:val="FontStyle483"/>
        </w:rPr>
        <w:softHyphen/>
        <w:t>никах, питающих и развивающих ее содержательный смысл.</w:t>
      </w:r>
    </w:p>
    <w:p w:rsidR="00D57188" w:rsidRDefault="001C5317">
      <w:pPr>
        <w:pStyle w:val="Style247"/>
        <w:widowControl/>
        <w:spacing w:line="197" w:lineRule="exact"/>
        <w:ind w:firstLine="259"/>
        <w:rPr>
          <w:rStyle w:val="FontStyle483"/>
        </w:rPr>
      </w:pPr>
      <w:r>
        <w:rPr>
          <w:rStyle w:val="FontStyle483"/>
        </w:rPr>
        <w:t>С самого начала формирования теории спортивной тренировки первым, наиболее доступным и наглядным объектом наблюдения являлась практика организации тренировочного процесса. Обобщение передового опыта выступало в качестве предпосылки к формулированию принципов тренировки и соответствующих методических рекомендаций. Естественно, что такие принципы не были свободны от субъективизма и теоретизирования, что при</w:t>
      </w:r>
      <w:r>
        <w:rPr>
          <w:rStyle w:val="FontStyle483"/>
        </w:rPr>
        <w:softHyphen/>
        <w:t>водило к большому разнообразию взглядов на организа</w:t>
      </w:r>
      <w:r>
        <w:rPr>
          <w:rStyle w:val="FontStyle483"/>
        </w:rPr>
        <w:softHyphen/>
        <w:t>цию тренировки. Последние даже в наше время, как пока</w:t>
      </w:r>
      <w:r>
        <w:rPr>
          <w:rStyle w:val="FontStyle483"/>
        </w:rPr>
        <w:softHyphen/>
        <w:t>зали специальные исследования (Ф.П.Суслов, 1985), настолько различны, в том числе и в одном виде спорта, что трудно поддаются обобщению.</w:t>
      </w:r>
    </w:p>
    <w:p w:rsidR="00D57188" w:rsidRDefault="001C5317">
      <w:pPr>
        <w:pStyle w:val="Style40"/>
        <w:widowControl/>
        <w:tabs>
          <w:tab w:val="left" w:pos="1195"/>
        </w:tabs>
        <w:spacing w:before="5" w:line="197" w:lineRule="exact"/>
        <w:rPr>
          <w:rStyle w:val="FontStyle483"/>
        </w:rPr>
      </w:pPr>
      <w:r>
        <w:rPr>
          <w:rStyle w:val="FontStyle483"/>
        </w:rPr>
        <w:t>Вместе с тем в последние десятилетия в поле зрения</w:t>
      </w:r>
      <w:r>
        <w:rPr>
          <w:rStyle w:val="FontStyle483"/>
        </w:rPr>
        <w:br/>
        <w:t>специалистов   появился   новый   объект   наблюдения —</w:t>
      </w:r>
      <w:r>
        <w:rPr>
          <w:rStyle w:val="FontStyle483"/>
        </w:rPr>
        <w:br/>
        <w:t>ПССМ. Изучение объективно присущих ему тенденций</w:t>
      </w:r>
      <w:r>
        <w:rPr>
          <w:rStyle w:val="FontStyle483"/>
        </w:rPr>
        <w:br/>
        <w:t>развития не только обогащает теорию спортивной трени-</w:t>
      </w:r>
      <w:r>
        <w:rPr>
          <w:rStyle w:val="FontStyle483"/>
        </w:rPr>
        <w:br/>
        <w:t>ровки, но и приносит практически полезные плоды. В це-</w:t>
      </w:r>
      <w:r>
        <w:rPr>
          <w:rStyle w:val="FontStyle483"/>
        </w:rPr>
        <w:br/>
        <w:t>лом они убеждают, что поиск эффективных принципов</w:t>
      </w:r>
      <w:r>
        <w:rPr>
          <w:rStyle w:val="FontStyle483"/>
        </w:rPr>
        <w:br/>
        <w:t>и рациональных форм построения тренировки может быть</w:t>
      </w:r>
      <w:r>
        <w:rPr>
          <w:rStyle w:val="FontStyle483"/>
        </w:rPr>
        <w:br/>
        <w:t>плодотворным, если он не ограничивается лишь анализом</w:t>
      </w:r>
      <w:r>
        <w:rPr>
          <w:rStyle w:val="FontStyle483"/>
        </w:rPr>
        <w:br/>
        <w:t>нагрузок выдающихся спортемс нов  а исходит в первую</w:t>
      </w:r>
      <w:r>
        <w:rPr>
          <w:rStyle w:val="FontStyle483"/>
        </w:rPr>
        <w:br/>
        <w:t>°</w:t>
      </w:r>
      <w:r>
        <w:rPr>
          <w:rStyle w:val="FontStyle483"/>
          <w:vertAlign w:val="superscript"/>
        </w:rPr>
        <w:t>че</w:t>
      </w:r>
      <w:r>
        <w:rPr>
          <w:rStyle w:val="FontStyle483"/>
        </w:rPr>
        <w:t>Редь из задачи создания условий, объективно необхо-</w:t>
      </w:r>
      <w:r>
        <w:rPr>
          <w:rStyle w:val="FontStyle483"/>
        </w:rPr>
        <w:br/>
      </w:r>
      <w:r w:rsidRPr="00190123">
        <w:rPr>
          <w:rStyle w:val="FontStyle483"/>
        </w:rPr>
        <w:t>(</w:t>
      </w:r>
      <w:r>
        <w:rPr>
          <w:rStyle w:val="FontStyle483"/>
          <w:lang w:val="en-US"/>
        </w:rPr>
        <w:t>rO</w:t>
      </w:r>
      <w:r>
        <w:rPr>
          <w:rStyle w:val="FontStyle428"/>
          <w:vertAlign w:val="superscript"/>
          <w:lang w:val="en-US"/>
        </w:rPr>
        <w:t>b</w:t>
      </w:r>
      <w:r>
        <w:rPr>
          <w:rStyle w:val="FontStyle428"/>
          <w:lang w:val="en-US"/>
        </w:rPr>
        <w:t>R</w:t>
      </w:r>
      <w:r w:rsidRPr="00190123">
        <w:rPr>
          <w:rStyle w:val="FontStyle428"/>
        </w:rPr>
        <w:t xml:space="preserve">   </w:t>
      </w:r>
      <w:r>
        <w:rPr>
          <w:rStyle w:val="FontStyle483"/>
          <w:vertAlign w:val="superscript"/>
        </w:rPr>
        <w:t>ДЛЯ</w:t>
      </w:r>
      <w:r>
        <w:rPr>
          <w:rStyle w:val="FontStyle483"/>
        </w:rPr>
        <w:t xml:space="preserve">    Реализации    закономерностей    ПССМ</w:t>
      </w:r>
      <w:r>
        <w:rPr>
          <w:rStyle w:val="FontStyle483"/>
        </w:rPr>
        <w:br/>
      </w:r>
      <w:r>
        <w:rPr>
          <w:rStyle w:val="FontStyle483"/>
        </w:rPr>
        <w:lastRenderedPageBreak/>
        <w:t xml:space="preserve">этом     </w:t>
      </w:r>
      <w:r>
        <w:rPr>
          <w:rStyle w:val="FontStyle483"/>
          <w:vertAlign w:val="superscript"/>
        </w:rPr>
        <w:t>ерХ</w:t>
      </w:r>
      <w:r>
        <w:rPr>
          <w:rStyle w:val="FontStyle483"/>
        </w:rPr>
        <w:t>°</w:t>
      </w:r>
      <w:r>
        <w:rPr>
          <w:rStyle w:val="FontStyle483"/>
          <w:vertAlign w:val="superscript"/>
        </w:rPr>
        <w:t>Шанский</w:t>
      </w:r>
      <w:r>
        <w:rPr>
          <w:rStyle w:val="FontStyle483"/>
        </w:rPr>
        <w:t xml:space="preserve">' </w:t>
      </w:r>
      <w:r>
        <w:rPr>
          <w:rStyle w:val="FontStyle483"/>
          <w:vertAlign w:val="superscript"/>
        </w:rPr>
        <w:t>1966</w:t>
      </w:r>
      <w:r>
        <w:rPr>
          <w:rStyle w:val="FontStyle483"/>
        </w:rPr>
        <w:t xml:space="preserve">' </w:t>
      </w:r>
      <w:r>
        <w:rPr>
          <w:rStyle w:val="FontStyle483"/>
          <w:vertAlign w:val="superscript"/>
        </w:rPr>
        <w:t>1970</w:t>
      </w:r>
      <w:r>
        <w:rPr>
          <w:rStyle w:val="FontStyle483"/>
        </w:rPr>
        <w:t xml:space="preserve">' </w:t>
      </w:r>
      <w:r>
        <w:rPr>
          <w:rStyle w:val="FontStyle483"/>
          <w:vertAlign w:val="superscript"/>
        </w:rPr>
        <w:t>1977</w:t>
      </w:r>
      <w:r>
        <w:rPr>
          <w:rStyle w:val="FontStyle483"/>
        </w:rPr>
        <w:t>)- Продвижение в</w:t>
      </w:r>
      <w:r>
        <w:rPr>
          <w:rStyle w:val="FontStyle483"/>
        </w:rPr>
        <w:br/>
      </w:r>
      <w:r>
        <w:rPr>
          <w:rStyle w:val="FontStyle428"/>
          <w:vertAlign w:val="subscript"/>
        </w:rPr>
        <w:t>Э</w:t>
      </w:r>
      <w:r>
        <w:rPr>
          <w:rStyle w:val="FontStyle428"/>
        </w:rPr>
        <w:t xml:space="preserve">ф, </w:t>
      </w:r>
      <w:r>
        <w:rPr>
          <w:rStyle w:val="FontStyle483"/>
          <w:vertAlign w:val="superscript"/>
        </w:rPr>
        <w:t>Нап</w:t>
      </w:r>
      <w:r>
        <w:rPr>
          <w:rStyle w:val="FontStyle483"/>
        </w:rPr>
        <w:t>Равлении открывает широкие возможности для</w:t>
      </w:r>
      <w:r>
        <w:rPr>
          <w:rStyle w:val="FontStyle483"/>
        </w:rPr>
        <w:br/>
        <w:t>нан</w:t>
      </w:r>
      <w:r>
        <w:rPr>
          <w:rStyle w:val="FontStyle483"/>
          <w:vertAlign w:val="subscript"/>
        </w:rPr>
        <w:t>И</w:t>
      </w:r>
      <w:r>
        <w:rPr>
          <w:rStyle w:val="FontStyle483"/>
        </w:rPr>
        <w:t>д</w:t>
      </w:r>
      <w:r>
        <w:rPr>
          <w:rStyle w:val="FontStyle483"/>
          <w:vertAlign w:val="superscript"/>
        </w:rPr>
        <w:t>Тивного</w:t>
      </w:r>
      <w:r>
        <w:rPr>
          <w:rStyle w:val="FontStyle483"/>
        </w:rPr>
        <w:t xml:space="preserve"> использования в качестве инструмента поэ-</w:t>
      </w:r>
      <w:r>
        <w:rPr>
          <w:rStyle w:val="FontStyle483"/>
        </w:rPr>
        <w:br/>
        <w:t>те, (</w:t>
      </w:r>
      <w:r>
        <w:rPr>
          <w:rStyle w:val="FontStyle483"/>
          <w:vertAlign w:val="subscript"/>
        </w:rPr>
        <w:t>и</w:t>
      </w:r>
      <w:r>
        <w:rPr>
          <w:rStyle w:val="FontStyle483"/>
        </w:rPr>
        <w:t xml:space="preserve"> </w:t>
      </w:r>
      <w:r>
        <w:rPr>
          <w:rStyle w:val="FontStyle483"/>
          <w:vertAlign w:val="superscript"/>
        </w:rPr>
        <w:t>катег</w:t>
      </w:r>
      <w:r>
        <w:rPr>
          <w:rStyle w:val="FontStyle483"/>
        </w:rPr>
        <w:t>ории причинности и перехода от качественно-</w:t>
      </w:r>
      <w:r>
        <w:rPr>
          <w:rStyle w:val="FontStyle483"/>
        </w:rPr>
        <w:br/>
        <w:t xml:space="preserve">личаем° </w:t>
      </w:r>
      <w:r>
        <w:rPr>
          <w:rStyle w:val="FontStyle483"/>
          <w:vertAlign w:val="superscript"/>
        </w:rPr>
        <w:t>МНОГОМ</w:t>
      </w:r>
      <w:r>
        <w:rPr>
          <w:rStyle w:val="FontStyle483"/>
        </w:rPr>
        <w:t xml:space="preserve"> произвольного) описания наглядно раз-</w:t>
      </w:r>
      <w:r>
        <w:rPr>
          <w:rStyle w:val="FontStyle483"/>
        </w:rPr>
        <w:br/>
      </w:r>
      <w:r w:rsidRPr="00190123">
        <w:rPr>
          <w:rStyle w:val="FontStyle428"/>
        </w:rPr>
        <w:t>"</w:t>
      </w:r>
      <w:r>
        <w:rPr>
          <w:rStyle w:val="FontStyle428"/>
          <w:vertAlign w:val="superscript"/>
          <w:lang w:val="en-US"/>
        </w:rPr>
        <w:t>a</w:t>
      </w:r>
      <w:r>
        <w:rPr>
          <w:rStyle w:val="FontStyle428"/>
          <w:lang w:val="en-US"/>
        </w:rPr>
        <w:t>V</w:t>
      </w:r>
      <w:r w:rsidRPr="00190123">
        <w:rPr>
          <w:rStyle w:val="FontStyle428"/>
        </w:rPr>
        <w:t>4</w:t>
      </w:r>
      <w:r>
        <w:rPr>
          <w:rStyle w:val="FontStyle428"/>
          <w:lang w:val="en-US"/>
        </w:rPr>
        <w:t>H</w:t>
      </w:r>
      <w:r w:rsidRPr="00190123">
        <w:rPr>
          <w:rStyle w:val="FontStyle428"/>
        </w:rPr>
        <w:t>0</w:t>
      </w:r>
      <w:r>
        <w:rPr>
          <w:rStyle w:val="FontStyle428"/>
          <w:lang w:val="en-US"/>
        </w:rPr>
        <w:t>Mv</w:t>
      </w:r>
      <w:r w:rsidRPr="00190123">
        <w:rPr>
          <w:rStyle w:val="FontStyle428"/>
        </w:rPr>
        <w:t xml:space="preserve"> </w:t>
      </w:r>
      <w:r>
        <w:rPr>
          <w:rStyle w:val="FontStyle422"/>
          <w:spacing w:val="-20"/>
        </w:rPr>
        <w:t>°Г</w:t>
      </w:r>
      <w:r>
        <w:rPr>
          <w:rStyle w:val="FontStyle422"/>
          <w:spacing w:val="-20"/>
          <w:vertAlign w:val="superscript"/>
        </w:rPr>
        <w:t>ЯЗей</w:t>
      </w:r>
      <w:r>
        <w:rPr>
          <w:rStyle w:val="FontStyle422"/>
        </w:rPr>
        <w:t xml:space="preserve"> </w:t>
      </w:r>
      <w:r>
        <w:rPr>
          <w:rStyle w:val="FontStyle483"/>
          <w:vertAlign w:val="superscript"/>
        </w:rPr>
        <w:t>к</w:t>
      </w:r>
      <w:r>
        <w:rPr>
          <w:rStyle w:val="FontStyle483"/>
        </w:rPr>
        <w:t xml:space="preserve"> </w:t>
      </w:r>
      <w:r>
        <w:rPr>
          <w:rStyle w:val="FontStyle483"/>
          <w:vertAlign w:val="superscript"/>
        </w:rPr>
        <w:t>Их</w:t>
      </w:r>
      <w:r>
        <w:rPr>
          <w:rStyle w:val="FontStyle483"/>
        </w:rPr>
        <w:t xml:space="preserve"> количественному анализу и строго</w:t>
      </w:r>
      <w:r>
        <w:rPr>
          <w:rStyle w:val="FontStyle483"/>
        </w:rPr>
        <w:br/>
      </w:r>
      <w:r>
        <w:rPr>
          <w:rStyle w:val="FontStyle483"/>
          <w:vertAlign w:val="superscript"/>
        </w:rPr>
        <w:t>Х</w:t>
      </w:r>
      <w:r>
        <w:rPr>
          <w:rStyle w:val="FontStyle483"/>
        </w:rPr>
        <w:t>°</w:t>
      </w:r>
      <w:r>
        <w:rPr>
          <w:rStyle w:val="FontStyle483"/>
          <w:vertAlign w:val="superscript"/>
        </w:rPr>
        <w:t>ч</w:t>
      </w:r>
      <w:r>
        <w:rPr>
          <w:rStyle w:val="FontStyle483"/>
        </w:rPr>
        <w:t xml:space="preserve"> «ли </w:t>
      </w:r>
      <w:r>
        <w:rPr>
          <w:rStyle w:val="FontStyle483"/>
          <w:vertAlign w:val="subscript"/>
        </w:rPr>
        <w:t>и</w:t>
      </w:r>
      <w:r>
        <w:rPr>
          <w:rStyle w:val="FontStyle483"/>
        </w:rPr>
        <w:t xml:space="preserve">     </w:t>
      </w:r>
      <w:r>
        <w:rPr>
          <w:rStyle w:val="FontStyle483"/>
          <w:vertAlign w:val="superscript"/>
        </w:rPr>
        <w:t>яспению</w:t>
      </w:r>
      <w:r>
        <w:rPr>
          <w:rStyle w:val="FontStyle483"/>
        </w:rPr>
        <w:t>- Теперь вопрос, что происходит при</w:t>
      </w:r>
      <w:r>
        <w:rPr>
          <w:rStyle w:val="FontStyle483"/>
        </w:rPr>
        <w:br/>
        <w:t>,</w:t>
      </w:r>
      <w:r>
        <w:rPr>
          <w:rStyle w:val="FontStyle483"/>
          <w:vertAlign w:val="subscript"/>
        </w:rPr>
        <w:t>0</w:t>
      </w:r>
      <w:r>
        <w:rPr>
          <w:rStyle w:val="FontStyle483"/>
        </w:rPr>
        <w:t>,</w:t>
      </w:r>
      <w:r>
        <w:rPr>
          <w:rStyle w:val="FontStyle483"/>
          <w:spacing w:val="0"/>
          <w:sz w:val="20"/>
          <w:szCs w:val="20"/>
        </w:rPr>
        <w:tab/>
      </w:r>
      <w:r>
        <w:rPr>
          <w:rStyle w:val="FontStyle483"/>
        </w:rPr>
        <w:t>варианте организации тренировки, который</w:t>
      </w:r>
    </w:p>
    <w:p w:rsidR="00D57188" w:rsidRDefault="001C5317">
      <w:pPr>
        <w:pStyle w:val="Style307"/>
        <w:widowControl/>
        <w:spacing w:before="38"/>
        <w:rPr>
          <w:rStyle w:val="FontStyle483"/>
        </w:rPr>
      </w:pPr>
      <w:r>
        <w:rPr>
          <w:rStyle w:val="FontStyle483"/>
        </w:rPr>
        <w:t xml:space="preserve">много чет занимал специалистов, уступает место вопросу, почему это происходит? Тем самым создаются серьезные основания к ответу на вопрос: что произойдет при </w:t>
      </w:r>
      <w:r>
        <w:rPr>
          <w:rStyle w:val="FontStyle483"/>
          <w:vertAlign w:val="subscript"/>
        </w:rPr>
        <w:t xml:space="preserve">Тгл </w:t>
      </w:r>
      <w:r>
        <w:rPr>
          <w:rStyle w:val="FontStyle483"/>
        </w:rPr>
        <w:t>нлп ином построении тренировочного процесса? Ины</w:t>
      </w:r>
      <w:r>
        <w:rPr>
          <w:rStyle w:val="FontStyle483"/>
          <w:vertAlign w:val="subscript"/>
        </w:rPr>
        <w:t xml:space="preserve">Ми </w:t>
      </w:r>
      <w:r>
        <w:rPr>
          <w:rStyle w:val="FontStyle483"/>
        </w:rPr>
        <w:t>словами, речь идет о возможности объективного прогно</w:t>
      </w:r>
      <w:r>
        <w:rPr>
          <w:rStyle w:val="FontStyle483"/>
        </w:rPr>
        <w:softHyphen/>
        <w:t>за, т. е. о высокой вероятности предвидения результата воздействия выбираемого варианта организации тренир</w:t>
      </w:r>
      <w:r>
        <w:rPr>
          <w:rStyle w:val="FontStyle483"/>
          <w:vertAlign w:val="subscript"/>
        </w:rPr>
        <w:t>0</w:t>
      </w:r>
      <w:r>
        <w:rPr>
          <w:rStyle w:val="FontStyle483"/>
        </w:rPr>
        <w:t>-вочных нагрузок, что является одним из основных усло</w:t>
      </w:r>
      <w:r>
        <w:rPr>
          <w:rStyle w:val="FontStyle483"/>
        </w:rPr>
        <w:softHyphen/>
        <w:t>вий реализации идеи программирования тренировки.</w:t>
      </w:r>
    </w:p>
    <w:p w:rsidR="00D57188" w:rsidRDefault="001C5317">
      <w:pPr>
        <w:pStyle w:val="Style247"/>
        <w:widowControl/>
        <w:spacing w:line="202" w:lineRule="exact"/>
        <w:ind w:firstLine="293"/>
        <w:rPr>
          <w:rStyle w:val="FontStyle483"/>
        </w:rPr>
      </w:pPr>
      <w:r>
        <w:rPr>
          <w:rStyle w:val="FontStyle483"/>
        </w:rPr>
        <w:t>Накопление знаний, о которых выше шла речь, прин</w:t>
      </w:r>
      <w:r>
        <w:rPr>
          <w:rStyle w:val="FontStyle483"/>
        </w:rPr>
        <w:softHyphen/>
        <w:t>ципиально изменяет подход к организации тренировочно</w:t>
      </w:r>
      <w:r>
        <w:rPr>
          <w:rStyle w:val="FontStyle483"/>
        </w:rPr>
        <w:softHyphen/>
        <w:t>го процесса. Аналитико-синтетический принцип, долгое время господствовавший в теории спортивной трениров</w:t>
      </w:r>
      <w:r>
        <w:rPr>
          <w:rStyle w:val="FontStyle483"/>
        </w:rPr>
        <w:softHyphen/>
        <w:t>ки, заменяется программно-целевым. В соответствии с аналитико-еннтетически"! принципом тренировочный про</w:t>
      </w:r>
      <w:r>
        <w:rPr>
          <w:rStyle w:val="FontStyle483"/>
        </w:rPr>
        <w:softHyphen/>
        <w:t>цесс расчленялся на отдельные элементы — микроциклы (МЦ) и представляла как сумма МЦ, выстраиваемых в цепочку, логика линейной последовательности которой определялась чисто умозрительно. Из отдельных МЦ, рассматриваемых в ьачестве основной организационной формы построения тренировки, конструировались более крупные этапы (мезоциклы). В качестве объединяющего их начала провозглашались этапы становления так назы</w:t>
      </w:r>
      <w:r>
        <w:rPr>
          <w:rStyle w:val="FontStyle483"/>
        </w:rPr>
        <w:softHyphen/>
        <w:t>ваемой спортивной формы, динамика которой обеспечи</w:t>
      </w:r>
      <w:r>
        <w:rPr>
          <w:rStyle w:val="FontStyle483"/>
        </w:rPr>
        <w:softHyphen/>
        <w:t>валась варьированием общим объемом и интенсивностью тренировочной нагрузки. Последняя организовывалась на основе комплексного принципа, в соответствии с которым одновременно (в отдельном тренировочном занятии или МЦ) и параллельно (на отдельных этапах и в годичном цикле) решались все задачи, присущие тренировочному процессу.</w:t>
      </w:r>
    </w:p>
    <w:p w:rsidR="00D57188" w:rsidRDefault="001C5317">
      <w:pPr>
        <w:pStyle w:val="Style247"/>
        <w:widowControl/>
        <w:spacing w:before="10" w:line="202" w:lineRule="exact"/>
        <w:ind w:firstLine="302"/>
        <w:rPr>
          <w:rStyle w:val="FontStyle483"/>
        </w:rPr>
      </w:pPr>
      <w:r>
        <w:rPr>
          <w:rStyle w:val="FontStyle483"/>
        </w:rPr>
        <w:t>С точки зрения программно-целевого подхода трени</w:t>
      </w:r>
      <w:r>
        <w:rPr>
          <w:rStyle w:val="FontStyle483"/>
        </w:rPr>
        <w:softHyphen/>
        <w:t>ровочный процесс представляется не как аддитивное об</w:t>
      </w:r>
      <w:r>
        <w:rPr>
          <w:rStyle w:val="FontStyle483"/>
        </w:rPr>
        <w:softHyphen/>
        <w:t>разование, составленное из частей (МЦ), комбинируемых в том или ином линейном сочетании, а как монолитное целое, дифференцирующееся на части (этапы и МЦ). со</w:t>
      </w:r>
      <w:r>
        <w:rPr>
          <w:rStyle w:val="FontStyle483"/>
        </w:rPr>
        <w:softHyphen/>
        <w:t>держание и организация которого определяется целевы</w:t>
      </w:r>
      <w:r>
        <w:rPr>
          <w:rStyle w:val="FontStyle483"/>
        </w:rPr>
        <w:softHyphen/>
        <w:t>ми задачами и объективными предпосылками, исходящи</w:t>
      </w:r>
      <w:r>
        <w:rPr>
          <w:rStyle w:val="FontStyle483"/>
        </w:rPr>
        <w:softHyphen/>
        <w:t>ми из закономерностей развития процесса адаптации организма к конкретному режиму мышечной деятель</w:t>
      </w:r>
      <w:r>
        <w:rPr>
          <w:rStyle w:val="FontStyle483"/>
        </w:rPr>
        <w:softHyphen/>
        <w:t>ности. В качестве системообразующего фактора в данном случае выступает цель тренировки, которая проецируется на все ее этапы и отражается в их содержании и органи</w:t>
      </w:r>
      <w:r>
        <w:rPr>
          <w:rStyle w:val="FontStyle483"/>
        </w:rPr>
        <w:softHyphen/>
        <w:t>зации.</w:t>
      </w:r>
    </w:p>
    <w:p w:rsidR="00D57188" w:rsidRDefault="001C5317">
      <w:pPr>
        <w:pStyle w:val="Style247"/>
        <w:widowControl/>
        <w:spacing w:line="240" w:lineRule="auto"/>
        <w:ind w:firstLine="0"/>
        <w:jc w:val="center"/>
        <w:rPr>
          <w:rStyle w:val="FontStyle483"/>
        </w:rPr>
      </w:pPr>
      <w:r>
        <w:rPr>
          <w:rStyle w:val="FontStyle483"/>
        </w:rPr>
        <w:lastRenderedPageBreak/>
        <w:t>Отсюда процедура программирования заключается</w:t>
      </w:r>
    </w:p>
    <w:p w:rsidR="00D57188" w:rsidRDefault="00D57188">
      <w:pPr>
        <w:pStyle w:val="Style247"/>
        <w:widowControl/>
        <w:spacing w:line="240" w:lineRule="auto"/>
        <w:ind w:firstLine="0"/>
        <w:jc w:val="center"/>
        <w:rPr>
          <w:rStyle w:val="FontStyle483"/>
        </w:rPr>
        <w:sectPr w:rsidR="00D57188">
          <w:type w:val="continuous"/>
          <w:pgSz w:w="8390" w:h="11905"/>
          <w:pgMar w:top="1360" w:right="1465" w:bottom="909" w:left="1711" w:header="720" w:footer="720" w:gutter="0"/>
          <w:cols w:space="60"/>
          <w:noEndnote/>
        </w:sectPr>
      </w:pPr>
    </w:p>
    <w:p w:rsidR="00D57188" w:rsidRDefault="001C5317">
      <w:pPr>
        <w:pStyle w:val="Style380"/>
        <w:widowControl/>
        <w:tabs>
          <w:tab w:val="left" w:pos="3490"/>
        </w:tabs>
        <w:spacing w:before="48"/>
        <w:rPr>
          <w:rStyle w:val="FontStyle483"/>
        </w:rPr>
      </w:pPr>
      <w:r>
        <w:rPr>
          <w:rStyle w:val="FontStyle483"/>
        </w:rPr>
        <w:lastRenderedPageBreak/>
        <w:t>,„.,„„,■ тренировочной нагрузки</w:t>
      </w:r>
      <w:r>
        <w:rPr>
          <w:rStyle w:val="FontStyle483"/>
        </w:rPr>
        <w:br/>
        <w:t xml:space="preserve">в формальном конструирован     </w:t>
      </w:r>
      <w:r>
        <w:rPr>
          <w:rStyle w:val="FontStyle505"/>
        </w:rPr>
        <w:t>трс   V        ^ „</w:t>
      </w:r>
      <w:r>
        <w:rPr>
          <w:rStyle w:val="FontStyle505"/>
        </w:rPr>
        <w:br/>
      </w:r>
      <w:r>
        <w:rPr>
          <w:rStyle w:val="FontStyle483"/>
          <w:vertAlign w:val="subscript"/>
        </w:rPr>
        <w:t>11утем</w:t>
      </w:r>
      <w:r>
        <w:rPr>
          <w:rStyle w:val="FontStyle483"/>
        </w:rPr>
        <w:t xml:space="preserve"> Р-^становки во времени</w:t>
      </w:r>
      <w:r>
        <w:rPr>
          <w:rStyle w:val="FontStyle483"/>
          <w:spacing w:val="0"/>
          <w:sz w:val="20"/>
          <w:szCs w:val="20"/>
        </w:rPr>
        <w:tab/>
      </w:r>
      <w:r>
        <w:rPr>
          <w:rStyle w:val="FontStyle483"/>
          <w:vertAlign w:val="subscript"/>
        </w:rPr>
        <w:t>объектив</w:t>
      </w:r>
      <w:r>
        <w:rPr>
          <w:rStyle w:val="FontStyle483"/>
        </w:rPr>
        <w:t>„о необ-</w:t>
      </w:r>
    </w:p>
    <w:p w:rsidR="00D57188" w:rsidRDefault="001C5317">
      <w:pPr>
        <w:pStyle w:val="Style307"/>
        <w:widowControl/>
        <w:spacing w:line="197" w:lineRule="exact"/>
        <w:rPr>
          <w:rStyle w:val="FontStyle483"/>
          <w:lang w:eastAsia="en-US"/>
        </w:rPr>
      </w:pPr>
      <w:r w:rsidRPr="00190123">
        <w:rPr>
          <w:rStyle w:val="FontStyle431"/>
          <w:spacing w:val="-10"/>
          <w:lang w:eastAsia="en-US"/>
        </w:rPr>
        <w:t>^</w:t>
      </w:r>
      <w:r>
        <w:rPr>
          <w:rStyle w:val="FontStyle431"/>
          <w:spacing w:val="-10"/>
          <w:lang w:val="en-US" w:eastAsia="en-US"/>
        </w:rPr>
        <w:t>x</w:t>
      </w:r>
      <w:r w:rsidRPr="00190123">
        <w:rPr>
          <w:rStyle w:val="FontStyle548"/>
          <w:lang w:eastAsia="en-US"/>
        </w:rPr>
        <w:t>'^</w:t>
      </w:r>
      <w:r>
        <w:rPr>
          <w:rStyle w:val="FontStyle548"/>
          <w:lang w:val="en-US" w:eastAsia="en-US"/>
        </w:rPr>
        <w:t>n</w:t>
      </w:r>
      <w:r w:rsidRPr="00190123">
        <w:rPr>
          <w:rStyle w:val="FontStyle431"/>
          <w:spacing w:val="-10"/>
          <w:lang w:eastAsia="en-US"/>
        </w:rPr>
        <w:t>^-^-</w:t>
      </w:r>
      <w:r>
        <w:rPr>
          <w:rStyle w:val="FontStyle431"/>
          <w:spacing w:val="-10"/>
          <w:lang w:val="en-US" w:eastAsia="en-US"/>
        </w:rPr>
        <w:t>SSS</w:t>
      </w:r>
      <w:r w:rsidRPr="00190123">
        <w:rPr>
          <w:rStyle w:val="FontStyle431"/>
          <w:lang w:eastAsia="en-US"/>
        </w:rPr>
        <w:t xml:space="preserve"> </w:t>
      </w:r>
      <w:r>
        <w:rPr>
          <w:rStyle w:val="FontStyle483"/>
          <w:lang w:eastAsia="en-US"/>
        </w:rPr>
        <w:t xml:space="preserve">того конкретного </w:t>
      </w:r>
      <w:r>
        <w:rPr>
          <w:rStyle w:val="FontStyle548"/>
          <w:lang w:eastAsia="en-US"/>
        </w:rPr>
        <w:t xml:space="preserve">ТЭ. </w:t>
      </w:r>
      <w:r>
        <w:rPr>
          <w:rStyle w:val="FontStyle573"/>
          <w:spacing w:val="-20"/>
          <w:lang w:eastAsia="en-US"/>
        </w:rPr>
        <w:t>Д</w:t>
      </w:r>
      <w:r>
        <w:rPr>
          <w:rStyle w:val="FontStyle573"/>
          <w:lang w:eastAsia="en-US"/>
        </w:rPr>
        <w:t xml:space="preserve"> </w:t>
      </w:r>
      <w:r>
        <w:rPr>
          <w:rStyle w:val="FontStyle573"/>
          <w:spacing w:val="-20"/>
          <w:lang w:eastAsia="en-US"/>
        </w:rPr>
        <w:t>Гй</w:t>
      </w:r>
      <w:r>
        <w:rPr>
          <w:rStyle w:val="FontStyle573"/>
          <w:lang w:eastAsia="en-US"/>
        </w:rPr>
        <w:t xml:space="preserve">^ рассматриваемся </w:t>
      </w:r>
      <w:r>
        <w:rPr>
          <w:rStyle w:val="FontStyle483"/>
          <w:lang w:eastAsia="en-US"/>
        </w:rPr>
        <w:t xml:space="preserve">как причинная предпосылка к </w:t>
      </w:r>
      <w:r>
        <w:rPr>
          <w:rStyle w:val="FontStyle573"/>
          <w:lang w:eastAsia="en-US"/>
        </w:rPr>
        <w:t>Д</w:t>
      </w:r>
      <w:r>
        <w:rPr>
          <w:rStyle w:val="FontStyle548"/>
          <w:lang w:eastAsia="en-US"/>
        </w:rPr>
        <w:t>»ц</w:t>
      </w:r>
      <w:r>
        <w:rPr>
          <w:rStyle w:val="FontStyle548"/>
          <w:vertAlign w:val="subscript"/>
          <w:lang w:eastAsia="en-US"/>
        </w:rPr>
        <w:t>В</w:t>
      </w:r>
      <w:r>
        <w:rPr>
          <w:rStyle w:val="FontStyle548"/>
          <w:lang w:eastAsia="en-US"/>
        </w:rPr>
        <w:t xml:space="preserve">и </w:t>
      </w:r>
      <w:r>
        <w:rPr>
          <w:rStyle w:val="FontStyle483"/>
          <w:lang w:eastAsia="en-US"/>
        </w:rPr>
        <w:t>целевых задач подготовки спортсмена. На этом основании н принимается решение к подбору соответству</w:t>
      </w:r>
      <w:r>
        <w:rPr>
          <w:rStyle w:val="FontStyle483"/>
          <w:lang w:eastAsia="en-US"/>
        </w:rPr>
        <w:softHyphen/>
        <w:t>ющего содержания нагрузки и ее организации. Причем представление о требуемом ТЭ и тенденциях в динамике состояния спортсмена в зависимости от задаваемой на</w:t>
      </w:r>
      <w:r>
        <w:rPr>
          <w:rStyle w:val="FontStyle483"/>
          <w:lang w:eastAsia="en-US"/>
        </w:rPr>
        <w:softHyphen/>
        <w:t>грузки делает возможным решение этой задачи на коли</w:t>
      </w:r>
      <w:r>
        <w:rPr>
          <w:rStyle w:val="FontStyle483"/>
          <w:lang w:eastAsia="en-US"/>
        </w:rPr>
        <w:softHyphen/>
        <w:t>чественной основе.</w:t>
      </w:r>
    </w:p>
    <w:p w:rsidR="00D57188" w:rsidRDefault="001C5317">
      <w:pPr>
        <w:pStyle w:val="Style247"/>
        <w:widowControl/>
        <w:spacing w:line="197" w:lineRule="exact"/>
        <w:ind w:firstLine="264"/>
        <w:rPr>
          <w:rStyle w:val="FontStyle483"/>
        </w:rPr>
      </w:pPr>
      <w:r>
        <w:rPr>
          <w:rStyle w:val="FontStyle483"/>
        </w:rPr>
        <w:t>Подчеркнем, что аналитнко-сиитетический подход складывался в то время, когда о сущности тренировочно</w:t>
      </w:r>
      <w:r>
        <w:rPr>
          <w:rStyle w:val="FontStyle483"/>
        </w:rPr>
        <w:softHyphen/>
        <w:t>го процесса было очень мало известно. Поэтому в свое время такой подход сыграл, несомненно, прогрессивную роль в упорядочении взглядов на проблему построения тренировки и в ряде частных вопросов содержал рацио</w:t>
      </w:r>
      <w:r>
        <w:rPr>
          <w:rStyle w:val="FontStyle483"/>
        </w:rPr>
        <w:softHyphen/>
        <w:t>нальные, не потерявшие своего значения и в наши дни положения. Однако его центральная идея уже устарела и не соответствует ни новым знаниям, ни требованиям сов</w:t>
      </w:r>
      <w:r>
        <w:rPr>
          <w:rStyle w:val="FontStyle483"/>
        </w:rPr>
        <w:softHyphen/>
        <w:t>ременной спортивной практики.</w:t>
      </w:r>
    </w:p>
    <w:p w:rsidR="00D57188" w:rsidRDefault="001C5317">
      <w:pPr>
        <w:pStyle w:val="Style247"/>
        <w:widowControl/>
        <w:spacing w:line="197" w:lineRule="exact"/>
        <w:ind w:firstLine="264"/>
        <w:rPr>
          <w:rStyle w:val="FontStyle483"/>
        </w:rPr>
      </w:pPr>
      <w:r>
        <w:rPr>
          <w:rStyle w:val="FontStyle483"/>
        </w:rPr>
        <w:t>Программирование СФП требует от тренера приня</w:t>
      </w:r>
      <w:r>
        <w:rPr>
          <w:rStyle w:val="FontStyle483"/>
        </w:rPr>
        <w:softHyphen/>
        <w:t>тия решения по многим частным вопросам. Однако выбор такого решения в значительной мере предопределяется принципами, установками и задачами более высокого по</w:t>
      </w:r>
      <w:r>
        <w:rPr>
          <w:rStyle w:val="FontStyle483"/>
        </w:rPr>
        <w:softHyphen/>
        <w:t>рядка (уровня). Последние объединяются в понятиях иерархии целевых задач, общей методической концеп</w:t>
      </w:r>
      <w:r>
        <w:rPr>
          <w:rStyle w:val="FontStyle483"/>
        </w:rPr>
        <w:softHyphen/>
        <w:t>ции подготовки спортсмена и генеральной стратегии ее организации.</w:t>
      </w:r>
    </w:p>
    <w:p w:rsidR="00D57188" w:rsidRDefault="001C5317">
      <w:pPr>
        <w:pStyle w:val="Style247"/>
        <w:widowControl/>
        <w:tabs>
          <w:tab w:val="left" w:pos="3984"/>
        </w:tabs>
        <w:spacing w:line="206" w:lineRule="exact"/>
        <w:ind w:firstLine="240"/>
        <w:rPr>
          <w:rStyle w:val="FontStyle483"/>
        </w:rPr>
      </w:pPr>
      <w:r>
        <w:rPr>
          <w:rStyle w:val="FontStyle483"/>
        </w:rPr>
        <w:t>Роль целевых задач в подготовке спортсменов извест-</w:t>
      </w:r>
      <w:r>
        <w:rPr>
          <w:rStyle w:val="FontStyle483"/>
        </w:rPr>
        <w:br/>
        <w:t xml:space="preserve">на давно. Однако если главная : </w:t>
      </w:r>
      <w:r>
        <w:rPr>
          <w:rStyle w:val="FontStyle470"/>
          <w:spacing w:val="0"/>
        </w:rPr>
        <w:t>-</w:t>
      </w:r>
      <w:r>
        <w:rPr>
          <w:rStyle w:val="FontStyle470"/>
        </w:rPr>
        <w:t xml:space="preserve"> </w:t>
      </w:r>
      <w:r>
        <w:rPr>
          <w:rStyle w:val="FontStyle470"/>
          <w:spacing w:val="0"/>
          <w:lang w:val="en-US"/>
        </w:rPr>
        <w:t>j</w:t>
      </w:r>
      <w:r w:rsidRPr="00190123">
        <w:rPr>
          <w:rStyle w:val="FontStyle470"/>
        </w:rPr>
        <w:t xml:space="preserve"> </w:t>
      </w:r>
      <w:r>
        <w:rPr>
          <w:rStyle w:val="FontStyle483"/>
        </w:rPr>
        <w:t>— достижение</w:t>
      </w:r>
      <w:r>
        <w:rPr>
          <w:rStyle w:val="FontStyle483"/>
        </w:rPr>
        <w:br/>
      </w:r>
      <w:r>
        <w:rPr>
          <w:rStyle w:val="FontStyle437"/>
        </w:rPr>
        <w:t>2</w:t>
      </w:r>
      <w:r>
        <w:rPr>
          <w:rStyle w:val="FontStyle437"/>
          <w:vertAlign w:val="superscript"/>
        </w:rPr>
        <w:t>ГОГО</w:t>
      </w:r>
      <w:r>
        <w:rPr>
          <w:rStyle w:val="FontStyle437"/>
        </w:rPr>
        <w:t xml:space="preserve"> </w:t>
      </w:r>
      <w:r>
        <w:rPr>
          <w:rStyle w:val="FontStyle483"/>
        </w:rPr>
        <w:t>спортивного результата</w:t>
      </w:r>
      <w:r>
        <w:rPr>
          <w:rStyle w:val="FontStyle483"/>
          <w:spacing w:val="0"/>
          <w:sz w:val="20"/>
          <w:szCs w:val="20"/>
        </w:rPr>
        <w:tab/>
      </w:r>
      <w:r>
        <w:rPr>
          <w:rStyle w:val="FontStyle483"/>
        </w:rPr>
        <w:t>определялась</w:t>
      </w:r>
    </w:p>
    <w:p w:rsidR="00D57188" w:rsidRDefault="001C5317">
      <w:pPr>
        <w:pStyle w:val="Style307"/>
        <w:widowControl/>
        <w:spacing w:line="206" w:lineRule="exact"/>
        <w:rPr>
          <w:rStyle w:val="FontStyle483"/>
        </w:rPr>
      </w:pPr>
      <w:r>
        <w:rPr>
          <w:rStyle w:val="FontStyle483"/>
        </w:rPr>
        <w:t xml:space="preserve">водяш </w:t>
      </w:r>
      <w:r>
        <w:rPr>
          <w:rStyle w:val="FontStyle483"/>
          <w:vertAlign w:val="superscript"/>
        </w:rPr>
        <w:t>К0НкретНо</w:t>
      </w:r>
      <w:r>
        <w:rPr>
          <w:rStyle w:val="FontStyle483"/>
        </w:rPr>
        <w:t xml:space="preserve"> </w:t>
      </w:r>
      <w:r>
        <w:rPr>
          <w:rStyle w:val="FontStyle483"/>
          <w:vertAlign w:val="superscript"/>
        </w:rPr>
        <w:t>и</w:t>
      </w:r>
      <w:r>
        <w:rPr>
          <w:rStyle w:val="FontStyle483"/>
        </w:rPr>
        <w:t xml:space="preserve"> однозначно, то ичп; задачи, под-</w:t>
      </w:r>
      <w:r>
        <w:rPr>
          <w:rStyle w:val="FontStyle483"/>
          <w:vertAlign w:val="superscript"/>
        </w:rPr>
        <w:t>н</w:t>
      </w:r>
      <w:r>
        <w:rPr>
          <w:rStyle w:val="FontStyle483"/>
        </w:rPr>
        <w:t xml:space="preserve">°й фоп </w:t>
      </w:r>
      <w:r>
        <w:rPr>
          <w:rStyle w:val="FontStyle483"/>
          <w:vertAlign w:val="superscript"/>
        </w:rPr>
        <w:t>К</w:t>
      </w:r>
      <w:r>
        <w:rPr>
          <w:rStyle w:val="FontStyle483"/>
        </w:rPr>
        <w:t xml:space="preserve"> </w:t>
      </w:r>
      <w:r w:rsidRPr="00190123">
        <w:rPr>
          <w:rStyle w:val="FontStyle483"/>
          <w:vertAlign w:val="superscript"/>
        </w:rPr>
        <w:t>№</w:t>
      </w:r>
      <w:r w:rsidRPr="00190123">
        <w:rPr>
          <w:rStyle w:val="FontStyle483"/>
        </w:rPr>
        <w:t xml:space="preserve"> </w:t>
      </w:r>
      <w:r>
        <w:rPr>
          <w:rStyle w:val="FontStyle483"/>
        </w:rPr>
        <w:t>Р</w:t>
      </w:r>
      <w:r>
        <w:rPr>
          <w:rStyle w:val="FontStyle483"/>
          <w:vertAlign w:val="superscript"/>
        </w:rPr>
        <w:t>еализа</w:t>
      </w:r>
      <w:r>
        <w:rPr>
          <w:rStyle w:val="FontStyle483"/>
        </w:rPr>
        <w:t>".»</w:t>
      </w:r>
      <w:r>
        <w:rPr>
          <w:rStyle w:val="FontStyle483"/>
          <w:vertAlign w:val="superscript"/>
        </w:rPr>
        <w:t>и</w:t>
      </w:r>
      <w:r>
        <w:rPr>
          <w:rStyle w:val="FontStyle483"/>
        </w:rPr>
        <w:t>- представлялись в декларатив-</w:t>
      </w:r>
      <w:r>
        <w:rPr>
          <w:rStyle w:val="FontStyle483"/>
          <w:vertAlign w:val="superscript"/>
        </w:rPr>
        <w:t>хин</w:t>
      </w:r>
      <w:r>
        <w:rPr>
          <w:rStyle w:val="FontStyle483"/>
        </w:rPr>
        <w:t>иелены</w:t>
      </w:r>
      <w:r>
        <w:rPr>
          <w:rStyle w:val="FontStyle483"/>
          <w:vertAlign w:val="superscript"/>
        </w:rPr>
        <w:t>И</w:t>
      </w:r>
      <w:r>
        <w:rPr>
          <w:rStyle w:val="FontStyle483"/>
        </w:rPr>
        <w:t xml:space="preserve"> </w:t>
      </w:r>
      <w:r>
        <w:rPr>
          <w:rStyle w:val="FontStyle483"/>
          <w:vertAlign w:val="superscript"/>
        </w:rPr>
        <w:t>Весьма</w:t>
      </w:r>
      <w:r>
        <w:rPr>
          <w:rStyle w:val="FontStyle483"/>
        </w:rPr>
        <w:t xml:space="preserve"> Р</w:t>
      </w:r>
      <w:r>
        <w:rPr>
          <w:rStyle w:val="FontStyle483"/>
          <w:vertAlign w:val="superscript"/>
        </w:rPr>
        <w:t>аС|</w:t>
      </w:r>
      <w:r>
        <w:rPr>
          <w:rStyle w:val="FontStyle483"/>
        </w:rPr>
        <w:t xml:space="preserve">™ьтчато. Формирование иерар-"Редполага </w:t>
      </w:r>
      <w:r>
        <w:rPr>
          <w:rStyle w:val="FontStyle483"/>
          <w:vertAlign w:val="superscript"/>
        </w:rPr>
        <w:t>ЗЗДаЧ</w:t>
      </w:r>
      <w:r>
        <w:rPr>
          <w:rStyle w:val="FontStyle483"/>
        </w:rPr>
        <w:t xml:space="preserve"> </w:t>
      </w:r>
      <w:r>
        <w:rPr>
          <w:rStyle w:val="FontStyle483"/>
          <w:vertAlign w:val="superscript"/>
        </w:rPr>
        <w:t>уст</w:t>
      </w:r>
      <w:r>
        <w:rPr>
          <w:rStyle w:val="FontStyle483"/>
        </w:rPr>
        <w:t>Р</w:t>
      </w:r>
      <w:r>
        <w:rPr>
          <w:rStyle w:val="FontStyle483"/>
          <w:vertAlign w:val="superscript"/>
        </w:rPr>
        <w:t>аняет</w:t>
      </w:r>
      <w:r>
        <w:rPr>
          <w:rStyle w:val="FontStyle483"/>
        </w:rPr>
        <w:t xml:space="preserve"> </w:t>
      </w:r>
      <w:r>
        <w:rPr>
          <w:rStyle w:val="FontStyle483"/>
          <w:vertAlign w:val="superscript"/>
        </w:rPr>
        <w:t>этот</w:t>
      </w:r>
      <w:r>
        <w:rPr>
          <w:rStyle w:val="FontStyle483"/>
        </w:rPr>
        <w:t xml:space="preserve"> недостаток, поскольку </w:t>
      </w:r>
      <w:r>
        <w:rPr>
          <w:rStyle w:val="FontStyle483"/>
          <w:vertAlign w:val="superscript"/>
        </w:rPr>
        <w:t>Ных</w:t>
      </w:r>
      <w:r>
        <w:rPr>
          <w:rStyle w:val="FontStyle483"/>
        </w:rPr>
        <w:t>&gt; логичр</w:t>
      </w:r>
      <w:r>
        <w:rPr>
          <w:rStyle w:val="FontStyle483"/>
          <w:vertAlign w:val="superscript"/>
        </w:rPr>
        <w:t>67</w:t>
      </w:r>
      <w:r>
        <w:rPr>
          <w:rStyle w:val="FontStyle483"/>
        </w:rPr>
        <w:t xml:space="preserve"> </w:t>
      </w:r>
      <w:r>
        <w:rPr>
          <w:rStyle w:val="FontStyle483"/>
          <w:vertAlign w:val="superscript"/>
        </w:rPr>
        <w:t>разработк</w:t>
      </w:r>
      <w:r>
        <w:rPr>
          <w:rStyle w:val="FontStyle483"/>
        </w:rPr>
        <w:t>У комплекса наиболее существен-</w:t>
      </w:r>
      <w:r>
        <w:rPr>
          <w:rStyle w:val="FontStyle483"/>
          <w:vertAlign w:val="superscript"/>
        </w:rPr>
        <w:t>Н1</w:t>
      </w:r>
      <w:r>
        <w:rPr>
          <w:rStyle w:val="FontStyle483"/>
        </w:rPr>
        <w:t xml:space="preserve">° значимое™ </w:t>
      </w:r>
      <w:r>
        <w:rPr>
          <w:rStyle w:val="FontStyle483"/>
          <w:vertAlign w:val="superscript"/>
        </w:rPr>
        <w:t>соподчиненн</w:t>
      </w:r>
      <w:r>
        <w:rPr>
          <w:rStyle w:val="FontStyle483"/>
        </w:rPr>
        <w:t>ых и ранжированных по уров-</w:t>
      </w:r>
      <w:r>
        <w:rPr>
          <w:rStyle w:val="FontStyle483"/>
          <w:vertAlign w:val="superscript"/>
        </w:rPr>
        <w:t>бь,Ть</w:t>
      </w:r>
      <w:r>
        <w:rPr>
          <w:rStyle w:val="FontStyle483"/>
        </w:rPr>
        <w:t xml:space="preserve"> достиг™ </w:t>
      </w:r>
      <w:r>
        <w:rPr>
          <w:rStyle w:val="FontStyle483"/>
          <w:vertAlign w:val="superscript"/>
        </w:rPr>
        <w:t>Конкрет11ых</w:t>
      </w:r>
      <w:r>
        <w:rPr>
          <w:rStyle w:val="FontStyle483"/>
        </w:rPr>
        <w:t xml:space="preserve"> показателей, которые должны "°Рядк</w:t>
      </w:r>
      <w:r>
        <w:rPr>
          <w:rStyle w:val="FontStyle483"/>
          <w:vertAlign w:val="subscript"/>
        </w:rPr>
        <w:t>е</w:t>
      </w:r>
      <w:r>
        <w:rPr>
          <w:rStyle w:val="FontStyle483"/>
        </w:rPr>
        <w:t xml:space="preserve"> (р</w:t>
      </w:r>
      <w:r>
        <w:rPr>
          <w:rStyle w:val="FontStyle453"/>
          <w:vertAlign w:val="subscript"/>
        </w:rPr>
        <w:t>ис</w:t>
      </w:r>
      <w:r>
        <w:rPr>
          <w:rStyle w:val="FontStyle453"/>
          <w:vertAlign w:val="superscript"/>
        </w:rPr>
        <w:t>У</w:t>
      </w:r>
      <w:r>
        <w:rPr>
          <w:rStyle w:val="FontStyle453"/>
        </w:rPr>
        <w:t>бт</w:t>
      </w:r>
      <w:r>
        <w:rPr>
          <w:rStyle w:val="FontStyle483"/>
          <w:vertAlign w:val="superscript"/>
        </w:rPr>
        <w:t>В</w:t>
      </w:r>
      <w:r>
        <w:rPr>
          <w:rStyle w:val="FontStyle483"/>
        </w:rPr>
        <w:t xml:space="preserve"> </w:t>
      </w:r>
      <w:r>
        <w:rPr>
          <w:rStyle w:val="FontStyle483"/>
          <w:vertAlign w:val="subscript"/>
        </w:rPr>
        <w:t>т</w:t>
      </w:r>
      <w:r>
        <w:rPr>
          <w:rStyle w:val="FontStyle483"/>
          <w:vertAlign w:val="superscript"/>
        </w:rPr>
        <w:t>процессе</w:t>
      </w:r>
      <w:r>
        <w:rPr>
          <w:rStyle w:val="FontStyle483"/>
        </w:rPr>
        <w:t xml:space="preserve"> тренировки в определенном *</w:t>
      </w:r>
      <w:r>
        <w:rPr>
          <w:rStyle w:val="FontStyle483"/>
          <w:vertAlign w:val="superscript"/>
        </w:rPr>
        <w:t>ив</w:t>
      </w:r>
      <w:r>
        <w:rPr>
          <w:rStyle w:val="FontStyle483"/>
        </w:rPr>
        <w:t>но</w:t>
      </w:r>
      <w:r>
        <w:rPr>
          <w:rStyle w:val="FontStyle483"/>
          <w:vertAlign w:val="subscript"/>
        </w:rPr>
        <w:t>го</w:t>
      </w:r>
      <w:r>
        <w:rPr>
          <w:rStyle w:val="FontStyle483"/>
        </w:rPr>
        <w:t xml:space="preserve"> р</w:t>
      </w:r>
      <w:r>
        <w:rPr>
          <w:rStyle w:val="FontStyle483"/>
          <w:vertAlign w:val="subscript"/>
        </w:rPr>
        <w:t>е</w:t>
      </w:r>
      <w:r>
        <w:rPr>
          <w:rStyle w:val="FontStyle483"/>
        </w:rPr>
        <w:t xml:space="preserve"> " </w:t>
      </w:r>
      <w:r>
        <w:rPr>
          <w:rStyle w:val="FontStyle483"/>
          <w:vertAlign w:val="superscript"/>
        </w:rPr>
        <w:t>Так</w:t>
      </w:r>
      <w:r>
        <w:rPr>
          <w:rStyle w:val="FontStyle483"/>
        </w:rPr>
        <w:t>. задавая величину прироста спор-</w:t>
      </w:r>
      <w:r>
        <w:rPr>
          <w:rStyle w:val="FontStyle550"/>
        </w:rPr>
        <w:t>Еа</w:t>
      </w:r>
      <w:r>
        <w:rPr>
          <w:rStyle w:val="FontStyle550"/>
          <w:vertAlign w:val="superscript"/>
        </w:rPr>
        <w:t>Л</w:t>
      </w:r>
      <w:r>
        <w:rPr>
          <w:rStyle w:val="FontStyle550"/>
        </w:rPr>
        <w:t>*</w:t>
      </w:r>
      <w:r>
        <w:rPr>
          <w:rStyle w:val="FontStyle550"/>
          <w:vertAlign w:val="superscript"/>
        </w:rPr>
        <w:t>ен</w:t>
      </w:r>
      <w:r>
        <w:rPr>
          <w:rStyle w:val="FontStyle550"/>
        </w:rPr>
        <w:t xml:space="preserve"> </w:t>
      </w:r>
      <w:r>
        <w:rPr>
          <w:rStyle w:val="FontStyle483"/>
        </w:rPr>
        <w:t>однозн!</w:t>
      </w:r>
      <w:r>
        <w:rPr>
          <w:rStyle w:val="FontStyle483"/>
          <w:vertAlign w:val="superscript"/>
        </w:rPr>
        <w:t>8</w:t>
      </w:r>
      <w:r>
        <w:rPr>
          <w:rStyle w:val="FontStyle483"/>
        </w:rPr>
        <w:t xml:space="preserve">™   </w:t>
      </w:r>
      <w:r>
        <w:rPr>
          <w:rStyle w:val="FontStyle483"/>
          <w:vertAlign w:val="superscript"/>
        </w:rPr>
        <w:t>(главная</w:t>
      </w:r>
      <w:r>
        <w:rPr>
          <w:rStyle w:val="FontStyle483"/>
        </w:rPr>
        <w:t xml:space="preserve">  целевая задача), тренер</w:t>
      </w:r>
    </w:p>
    <w:p w:rsidR="00D57188" w:rsidRDefault="001C5317">
      <w:pPr>
        <w:pStyle w:val="Style40"/>
        <w:widowControl/>
        <w:spacing w:line="173" w:lineRule="exact"/>
        <w:rPr>
          <w:rStyle w:val="FontStyle483"/>
        </w:rPr>
      </w:pPr>
      <w:r>
        <w:rPr>
          <w:rStyle w:val="FontStyle483"/>
        </w:rPr>
        <w:t>""</w:t>
      </w:r>
      <w:r>
        <w:rPr>
          <w:rStyle w:val="FontStyle483"/>
          <w:vertAlign w:val="superscript"/>
        </w:rPr>
        <w:t>й</w:t>
      </w:r>
      <w:r>
        <w:rPr>
          <w:rStyle w:val="FontStyle483"/>
        </w:rPr>
        <w:t xml:space="preserve"> </w:t>
      </w:r>
      <w:r>
        <w:rPr>
          <w:rStyle w:val="FontStyle483"/>
          <w:vertAlign w:val="superscript"/>
        </w:rPr>
        <w:t>к</w:t>
      </w:r>
      <w:r>
        <w:rPr>
          <w:rStyle w:val="FontStyle483"/>
        </w:rPr>
        <w:t xml:space="preserve"> соверще</w:t>
      </w:r>
      <w:r>
        <w:rPr>
          <w:rStyle w:val="FontStyle483"/>
          <w:vertAlign w:val="superscript"/>
        </w:rPr>
        <w:t>4</w:t>
      </w:r>
      <w:r>
        <w:rPr>
          <w:rStyle w:val="FontStyle483"/>
        </w:rPr>
        <w:t>"</w:t>
      </w:r>
      <w:r>
        <w:rPr>
          <w:rStyle w:val="FontStyle483"/>
          <w:vertAlign w:val="superscript"/>
        </w:rPr>
        <w:t>0</w:t>
      </w:r>
      <w:r>
        <w:rPr>
          <w:rStyle w:val="FontStyle483"/>
        </w:rPr>
        <w:t xml:space="preserve"> </w:t>
      </w:r>
      <w:r>
        <w:rPr>
          <w:rStyle w:val="FontStyle483"/>
          <w:vertAlign w:val="superscript"/>
        </w:rPr>
        <w:t>оп</w:t>
      </w:r>
      <w:r>
        <w:rPr>
          <w:rStyle w:val="FontStyle483"/>
        </w:rPr>
        <w:t>Р</w:t>
      </w:r>
      <w:r>
        <w:rPr>
          <w:rStyle w:val="FontStyle483"/>
          <w:vertAlign w:val="superscript"/>
        </w:rPr>
        <w:t>еАелить</w:t>
      </w:r>
      <w:r>
        <w:rPr>
          <w:rStyle w:val="FontStyle483"/>
        </w:rPr>
        <w:t xml:space="preserve"> соответствующие требо-нствованию соревновательного и тсхнн-</w:t>
      </w:r>
    </w:p>
    <w:p w:rsidR="00D57188" w:rsidRDefault="00D57188">
      <w:pPr>
        <w:pStyle w:val="Style40"/>
        <w:widowControl/>
        <w:spacing w:line="173" w:lineRule="exact"/>
        <w:rPr>
          <w:rStyle w:val="FontStyle483"/>
        </w:rPr>
        <w:sectPr w:rsidR="00D57188">
          <w:headerReference w:type="even" r:id="rId907"/>
          <w:headerReference w:type="default" r:id="rId908"/>
          <w:footerReference w:type="even" r:id="rId909"/>
          <w:footerReference w:type="default" r:id="rId910"/>
          <w:type w:val="continuous"/>
          <w:pgSz w:w="8390" w:h="11905"/>
          <w:pgMar w:top="1159" w:right="1441" w:bottom="838" w:left="1687" w:header="720" w:footer="720" w:gutter="0"/>
          <w:cols w:space="60"/>
          <w:noEndnote/>
        </w:sectPr>
      </w:pPr>
    </w:p>
    <w:p w:rsidR="00D57188" w:rsidRDefault="001C5317">
      <w:pPr>
        <w:pStyle w:val="Style52"/>
        <w:widowControl/>
        <w:spacing w:before="24" w:after="187" w:line="115" w:lineRule="exact"/>
        <w:ind w:left="2126" w:right="2213"/>
        <w:rPr>
          <w:rStyle w:val="FontStyle435"/>
        </w:rPr>
      </w:pPr>
      <w:r>
        <w:rPr>
          <w:rStyle w:val="FontStyle435"/>
        </w:rPr>
        <w:lastRenderedPageBreak/>
        <w:t>Прирост спортивного результата</w:t>
      </w:r>
    </w:p>
    <w:p w:rsidR="00D57188" w:rsidRDefault="00D57188">
      <w:pPr>
        <w:pStyle w:val="Style52"/>
        <w:widowControl/>
        <w:spacing w:before="24" w:after="187" w:line="115" w:lineRule="exact"/>
        <w:ind w:left="2126" w:right="2213"/>
        <w:rPr>
          <w:rStyle w:val="FontStyle435"/>
        </w:rPr>
        <w:sectPr w:rsidR="00D57188">
          <w:type w:val="continuous"/>
          <w:pgSz w:w="8390" w:h="11905"/>
          <w:pgMar w:top="1053" w:right="1483" w:bottom="1328" w:left="1555" w:header="720" w:footer="720" w:gutter="0"/>
          <w:cols w:space="60"/>
          <w:noEndnote/>
        </w:sectPr>
      </w:pPr>
    </w:p>
    <w:p w:rsidR="00D57188" w:rsidRDefault="00D57188">
      <w:pPr>
        <w:pStyle w:val="Style52"/>
        <w:widowControl/>
        <w:spacing w:line="240" w:lineRule="exact"/>
        <w:rPr>
          <w:sz w:val="20"/>
          <w:szCs w:val="20"/>
        </w:rPr>
      </w:pPr>
    </w:p>
    <w:p w:rsidR="00D57188" w:rsidRDefault="001C5317">
      <w:pPr>
        <w:pStyle w:val="Style52"/>
        <w:widowControl/>
        <w:spacing w:before="235" w:line="115" w:lineRule="exact"/>
        <w:rPr>
          <w:rStyle w:val="FontStyle435"/>
        </w:rPr>
      </w:pPr>
      <w:r>
        <w:rPr>
          <w:rStyle w:val="FontStyle435"/>
        </w:rPr>
        <w:t>Модельные характеристики целевых задач</w:t>
      </w:r>
    </w:p>
    <w:p w:rsidR="00D57188" w:rsidRDefault="001C5317">
      <w:pPr>
        <w:pStyle w:val="Style368"/>
        <w:widowControl/>
        <w:rPr>
          <w:rStyle w:val="FontStyle435"/>
        </w:rPr>
      </w:pPr>
      <w:r>
        <w:rPr>
          <w:rStyle w:val="FontStyle435"/>
        </w:rPr>
        <w:lastRenderedPageBreak/>
        <w:t>Совершенствование соревновательного мастерства</w:t>
      </w:r>
    </w:p>
    <w:p w:rsidR="00D57188" w:rsidRPr="00190123" w:rsidRDefault="001C5317">
      <w:pPr>
        <w:pStyle w:val="Style328"/>
        <w:widowControl/>
        <w:ind w:left="1152"/>
        <w:jc w:val="both"/>
        <w:rPr>
          <w:rStyle w:val="FontStyle462"/>
          <w:spacing w:val="10"/>
          <w:lang w:eastAsia="en-US"/>
        </w:rPr>
      </w:pPr>
      <w:r>
        <w:rPr>
          <w:rStyle w:val="FontStyle462"/>
          <w:spacing w:val="10"/>
          <w:lang w:val="en-US" w:eastAsia="en-US"/>
        </w:rPr>
        <w:t>IE</w:t>
      </w:r>
    </w:p>
    <w:p w:rsidR="00D57188" w:rsidRDefault="001C5317">
      <w:pPr>
        <w:pStyle w:val="Style75"/>
        <w:widowControl/>
        <w:spacing w:line="125" w:lineRule="exact"/>
        <w:ind w:firstLine="91"/>
        <w:jc w:val="left"/>
        <w:rPr>
          <w:rStyle w:val="FontStyle435"/>
        </w:rPr>
      </w:pPr>
      <w:r>
        <w:rPr>
          <w:rStyle w:val="FontStyle435"/>
        </w:rPr>
        <w:t>Повышение скорости спортивного упражнения</w:t>
      </w:r>
    </w:p>
    <w:p w:rsidR="00D57188" w:rsidRDefault="001C5317">
      <w:pPr>
        <w:pStyle w:val="Style52"/>
        <w:widowControl/>
        <w:spacing w:line="240" w:lineRule="exact"/>
        <w:rPr>
          <w:sz w:val="20"/>
          <w:szCs w:val="20"/>
        </w:rPr>
      </w:pPr>
      <w:r>
        <w:rPr>
          <w:rStyle w:val="FontStyle435"/>
        </w:rPr>
        <w:br w:type="column"/>
      </w:r>
    </w:p>
    <w:p w:rsidR="00D57188" w:rsidRDefault="001C5317">
      <w:pPr>
        <w:pStyle w:val="Style52"/>
        <w:widowControl/>
        <w:spacing w:before="154" w:line="120" w:lineRule="exact"/>
        <w:rPr>
          <w:rStyle w:val="FontStyle435"/>
        </w:rPr>
      </w:pPr>
      <w:r>
        <w:rPr>
          <w:rStyle w:val="FontStyle435"/>
        </w:rPr>
        <w:t>Специфические закономерности ПССМ</w:t>
      </w:r>
    </w:p>
    <w:p w:rsidR="00D57188" w:rsidRDefault="00D57188">
      <w:pPr>
        <w:pStyle w:val="Style52"/>
        <w:widowControl/>
        <w:spacing w:before="154" w:line="120" w:lineRule="exact"/>
        <w:rPr>
          <w:rStyle w:val="FontStyle435"/>
        </w:rPr>
        <w:sectPr w:rsidR="00D57188">
          <w:type w:val="continuous"/>
          <w:pgSz w:w="8390" w:h="11905"/>
          <w:pgMar w:top="1053" w:right="1804" w:bottom="1328" w:left="1747" w:header="720" w:footer="720" w:gutter="0"/>
          <w:cols w:num="3" w:space="720" w:equalWidth="0">
            <w:col w:w="1185" w:space="542"/>
            <w:col w:w="1560" w:space="758"/>
            <w:col w:w="792"/>
          </w:cols>
          <w:noEndnote/>
        </w:sectPr>
      </w:pPr>
    </w:p>
    <w:p w:rsidR="00D57188" w:rsidRDefault="001C5317">
      <w:pPr>
        <w:pStyle w:val="Style401"/>
        <w:widowControl/>
        <w:spacing w:before="82" w:line="130" w:lineRule="exact"/>
        <w:ind w:left="1747" w:right="1944"/>
        <w:rPr>
          <w:rStyle w:val="FontStyle435"/>
        </w:rPr>
      </w:pPr>
      <w:r>
        <w:rPr>
          <w:rStyle w:val="FontStyle435"/>
        </w:rPr>
        <w:lastRenderedPageBreak/>
        <w:t>Совершенствование технико-тактического мастерства</w:t>
      </w:r>
    </w:p>
    <w:p w:rsidR="00D57188" w:rsidRDefault="001C5317">
      <w:pPr>
        <w:pStyle w:val="Style401"/>
        <w:widowControl/>
        <w:spacing w:before="187" w:line="134" w:lineRule="exact"/>
        <w:ind w:left="1747" w:right="1843"/>
        <w:rPr>
          <w:rStyle w:val="FontStyle435"/>
        </w:rPr>
      </w:pPr>
      <w:r>
        <w:rPr>
          <w:rStyle w:val="FontStyle435"/>
        </w:rPr>
        <w:t>Совершенствование шециальной физический подготсвгенности</w:t>
      </w:r>
    </w:p>
    <w:p w:rsidR="00D57188" w:rsidRDefault="00D57188">
      <w:pPr>
        <w:widowControl/>
        <w:spacing w:after="259"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118"/>
        <w:gridCol w:w="1670"/>
      </w:tblGrid>
      <w:tr w:rsidR="00D57188">
        <w:tc>
          <w:tcPr>
            <w:tcW w:w="1118" w:type="dxa"/>
            <w:tcBorders>
              <w:top w:val="single" w:sz="6" w:space="0" w:color="auto"/>
              <w:left w:val="single" w:sz="6" w:space="0" w:color="auto"/>
              <w:bottom w:val="nil"/>
              <w:right w:val="nil"/>
            </w:tcBorders>
          </w:tcPr>
          <w:p w:rsidR="00D57188" w:rsidRDefault="001C5317">
            <w:pPr>
              <w:pStyle w:val="Style44"/>
              <w:widowControl/>
              <w:jc w:val="right"/>
              <w:rPr>
                <w:rStyle w:val="FontStyle435"/>
              </w:rPr>
            </w:pPr>
            <w:r>
              <w:rPr>
                <w:rStyle w:val="FontStyle435"/>
              </w:rPr>
              <w:t>Общая»'°</w:t>
            </w:r>
          </w:p>
        </w:tc>
        <w:tc>
          <w:tcPr>
            <w:tcW w:w="1670" w:type="dxa"/>
            <w:tcBorders>
              <w:top w:val="single" w:sz="6" w:space="0" w:color="auto"/>
              <w:left w:val="nil"/>
              <w:bottom w:val="nil"/>
              <w:right w:val="single" w:sz="6" w:space="0" w:color="auto"/>
            </w:tcBorders>
          </w:tcPr>
          <w:p w:rsidR="00D57188" w:rsidRDefault="001C5317">
            <w:pPr>
              <w:pStyle w:val="Style44"/>
              <w:widowControl/>
              <w:rPr>
                <w:rStyle w:val="FontStyle435"/>
              </w:rPr>
            </w:pPr>
            <w:r>
              <w:rPr>
                <w:rStyle w:val="FontStyle435"/>
              </w:rPr>
              <w:t>оде "скэ.* концепция</w:t>
            </w:r>
          </w:p>
        </w:tc>
      </w:tr>
      <w:tr w:rsidR="00D57188">
        <w:tc>
          <w:tcPr>
            <w:tcW w:w="1118" w:type="dxa"/>
            <w:tcBorders>
              <w:top w:val="nil"/>
              <w:left w:val="single" w:sz="6" w:space="0" w:color="auto"/>
              <w:bottom w:val="single" w:sz="6" w:space="0" w:color="auto"/>
              <w:right w:val="nil"/>
            </w:tcBorders>
          </w:tcPr>
          <w:p w:rsidR="00D57188" w:rsidRDefault="001C5317">
            <w:pPr>
              <w:pStyle w:val="Style44"/>
              <w:widowControl/>
              <w:jc w:val="right"/>
              <w:rPr>
                <w:rStyle w:val="FontStyle435"/>
              </w:rPr>
            </w:pPr>
            <w:r>
              <w:rPr>
                <w:rStyle w:val="FontStyle435"/>
              </w:rPr>
              <w:t>подгс-</w:t>
            </w:r>
          </w:p>
        </w:tc>
        <w:tc>
          <w:tcPr>
            <w:tcW w:w="1670" w:type="dxa"/>
            <w:tcBorders>
              <w:top w:val="nil"/>
              <w:left w:val="nil"/>
              <w:bottom w:val="single" w:sz="6" w:space="0" w:color="auto"/>
              <w:right w:val="single" w:sz="6" w:space="0" w:color="auto"/>
            </w:tcBorders>
          </w:tcPr>
          <w:p w:rsidR="00D57188" w:rsidRDefault="001C5317">
            <w:pPr>
              <w:pStyle w:val="Style44"/>
              <w:widowControl/>
              <w:rPr>
                <w:rStyle w:val="FontStyle435"/>
              </w:rPr>
            </w:pPr>
            <w:r>
              <w:rPr>
                <w:rStyle w:val="FontStyle568"/>
              </w:rPr>
              <w:t xml:space="preserve">\в*4 </w:t>
            </w:r>
            <w:r>
              <w:rPr>
                <w:rStyle w:val="FontStyle435"/>
              </w:rPr>
              <w:t>спортсмена</w:t>
            </w:r>
          </w:p>
        </w:tc>
      </w:tr>
      <w:tr w:rsidR="00D57188">
        <w:tc>
          <w:tcPr>
            <w:tcW w:w="2788" w:type="dxa"/>
            <w:gridSpan w:val="2"/>
            <w:tcBorders>
              <w:top w:val="single" w:sz="6" w:space="0" w:color="auto"/>
              <w:left w:val="nil"/>
              <w:bottom w:val="single" w:sz="6" w:space="0" w:color="auto"/>
              <w:right w:val="nil"/>
            </w:tcBorders>
          </w:tcPr>
          <w:p w:rsidR="00D57188" w:rsidRDefault="00D57188">
            <w:pPr>
              <w:pStyle w:val="Style49"/>
              <w:widowControl/>
            </w:pPr>
          </w:p>
        </w:tc>
      </w:tr>
      <w:tr w:rsidR="00D57188">
        <w:tc>
          <w:tcPr>
            <w:tcW w:w="1118" w:type="dxa"/>
            <w:tcBorders>
              <w:top w:val="single" w:sz="6" w:space="0" w:color="auto"/>
              <w:left w:val="single" w:sz="6" w:space="0" w:color="auto"/>
              <w:bottom w:val="nil"/>
              <w:right w:val="nil"/>
            </w:tcBorders>
          </w:tcPr>
          <w:p w:rsidR="00D57188" w:rsidRDefault="001C5317">
            <w:pPr>
              <w:pStyle w:val="Style366"/>
              <w:widowControl/>
              <w:jc w:val="right"/>
              <w:rPr>
                <w:rStyle w:val="FontStyle552"/>
                <w:spacing w:val="0"/>
              </w:rPr>
            </w:pPr>
            <w:r>
              <w:rPr>
                <w:rStyle w:val="FontStyle552"/>
                <w:spacing w:val="0"/>
              </w:rPr>
              <w:t>1</w:t>
            </w:r>
          </w:p>
        </w:tc>
        <w:tc>
          <w:tcPr>
            <w:tcW w:w="1670" w:type="dxa"/>
            <w:tcBorders>
              <w:top w:val="single" w:sz="6" w:space="0" w:color="auto"/>
              <w:left w:val="nil"/>
              <w:bottom w:val="nil"/>
              <w:right w:val="single" w:sz="6" w:space="0" w:color="auto"/>
            </w:tcBorders>
          </w:tcPr>
          <w:p w:rsidR="00D57188" w:rsidRDefault="001C5317">
            <w:pPr>
              <w:pStyle w:val="Style344"/>
              <w:widowControl/>
              <w:rPr>
                <w:rStyle w:val="FontStyle447"/>
                <w:lang w:val="en-US" w:eastAsia="en-US"/>
              </w:rPr>
            </w:pPr>
            <w:r>
              <w:rPr>
                <w:rStyle w:val="FontStyle447"/>
                <w:lang w:val="en-US" w:eastAsia="en-US"/>
              </w:rPr>
              <w:t>"iCp LlbKlfl</w:t>
            </w:r>
          </w:p>
        </w:tc>
      </w:tr>
      <w:tr w:rsidR="00D57188">
        <w:tc>
          <w:tcPr>
            <w:tcW w:w="1118" w:type="dxa"/>
            <w:tcBorders>
              <w:top w:val="nil"/>
              <w:left w:val="single" w:sz="6" w:space="0" w:color="auto"/>
              <w:bottom w:val="single" w:sz="6" w:space="0" w:color="auto"/>
              <w:right w:val="nil"/>
            </w:tcBorders>
          </w:tcPr>
          <w:p w:rsidR="00D57188" w:rsidRDefault="001C5317">
            <w:pPr>
              <w:pStyle w:val="Style44"/>
              <w:widowControl/>
              <w:jc w:val="right"/>
              <w:rPr>
                <w:rStyle w:val="FontStyle435"/>
                <w:spacing w:val="30"/>
                <w:lang w:eastAsia="en-US"/>
              </w:rPr>
            </w:pPr>
            <w:r>
              <w:rPr>
                <w:rStyle w:val="FontStyle435"/>
                <w:lang w:val="en-US" w:eastAsia="en-US"/>
              </w:rPr>
              <w:t xml:space="preserve">crcau </w:t>
            </w:r>
            <w:r>
              <w:rPr>
                <w:rStyle w:val="FontStyle435"/>
                <w:spacing w:val="30"/>
                <w:lang w:eastAsia="en-US"/>
              </w:rPr>
              <w:t>-•••</w:t>
            </w:r>
          </w:p>
        </w:tc>
        <w:tc>
          <w:tcPr>
            <w:tcW w:w="1670" w:type="dxa"/>
            <w:tcBorders>
              <w:top w:val="nil"/>
              <w:left w:val="nil"/>
              <w:bottom w:val="single" w:sz="6" w:space="0" w:color="auto"/>
              <w:right w:val="single" w:sz="6" w:space="0" w:color="auto"/>
            </w:tcBorders>
          </w:tcPr>
          <w:p w:rsidR="00D57188" w:rsidRDefault="001C5317">
            <w:pPr>
              <w:pStyle w:val="Style44"/>
              <w:widowControl/>
              <w:rPr>
                <w:rStyle w:val="FontStyle435"/>
                <w:lang w:eastAsia="en-US"/>
              </w:rPr>
            </w:pPr>
            <w:r>
              <w:rPr>
                <w:rStyle w:val="FontStyle568"/>
                <w:lang w:val="en-US" w:eastAsia="en-US"/>
              </w:rPr>
              <w:t xml:space="preserve">&lt;zr. </w:t>
            </w:r>
            <w:r>
              <w:rPr>
                <w:rStyle w:val="FontStyle435"/>
                <w:lang w:eastAsia="en-US"/>
              </w:rPr>
              <w:t>линия   еннроехи</w:t>
            </w:r>
          </w:p>
        </w:tc>
      </w:tr>
      <w:tr w:rsidR="00D57188">
        <w:tc>
          <w:tcPr>
            <w:tcW w:w="2788" w:type="dxa"/>
            <w:gridSpan w:val="2"/>
            <w:tcBorders>
              <w:top w:val="single" w:sz="6" w:space="0" w:color="auto"/>
              <w:left w:val="nil"/>
              <w:bottom w:val="single" w:sz="6" w:space="0" w:color="auto"/>
              <w:right w:val="nil"/>
            </w:tcBorders>
          </w:tcPr>
          <w:p w:rsidR="00D57188" w:rsidRDefault="00D57188">
            <w:pPr>
              <w:pStyle w:val="Style49"/>
              <w:widowControl/>
            </w:pPr>
          </w:p>
        </w:tc>
      </w:tr>
      <w:tr w:rsidR="00D57188">
        <w:tc>
          <w:tcPr>
            <w:tcW w:w="1118" w:type="dxa"/>
            <w:tcBorders>
              <w:top w:val="single" w:sz="6" w:space="0" w:color="auto"/>
              <w:left w:val="single" w:sz="6" w:space="0" w:color="auto"/>
              <w:bottom w:val="single" w:sz="6" w:space="0" w:color="auto"/>
              <w:right w:val="nil"/>
            </w:tcBorders>
          </w:tcPr>
          <w:p w:rsidR="00D57188" w:rsidRDefault="001C5317">
            <w:pPr>
              <w:pStyle w:val="Style44"/>
              <w:widowControl/>
              <w:jc w:val="right"/>
              <w:rPr>
                <w:rStyle w:val="FontStyle538"/>
                <w:spacing w:val="0"/>
              </w:rPr>
            </w:pPr>
            <w:r>
              <w:rPr>
                <w:rStyle w:val="FontStyle435"/>
              </w:rPr>
              <w:t xml:space="preserve">Орган &lt;и </w:t>
            </w:r>
            <w:r>
              <w:rPr>
                <w:rStyle w:val="FontStyle446"/>
                <w:spacing w:val="10"/>
                <w:lang w:val="en-US"/>
              </w:rPr>
              <w:t>jl</w:t>
            </w:r>
            <w:r>
              <w:rPr>
                <w:rStyle w:val="FontStyle538"/>
                <w:spacing w:val="0"/>
              </w:rPr>
              <w:t>-.ия</w:t>
            </w:r>
          </w:p>
        </w:tc>
        <w:tc>
          <w:tcPr>
            <w:tcW w:w="1670" w:type="dxa"/>
            <w:tcBorders>
              <w:top w:val="single" w:sz="6" w:space="0" w:color="auto"/>
              <w:left w:val="nil"/>
              <w:bottom w:val="single" w:sz="6" w:space="0" w:color="auto"/>
              <w:right w:val="single" w:sz="6" w:space="0" w:color="auto"/>
            </w:tcBorders>
          </w:tcPr>
          <w:p w:rsidR="00D57188" w:rsidRDefault="001C5317">
            <w:pPr>
              <w:pStyle w:val="Style44"/>
              <w:widowControl/>
              <w:rPr>
                <w:rStyle w:val="FontStyle435"/>
                <w:lang w:eastAsia="en-US"/>
              </w:rPr>
            </w:pPr>
            <w:r>
              <w:rPr>
                <w:rStyle w:val="FontStyle435"/>
                <w:vertAlign w:val="subscript"/>
                <w:lang w:val="en-US" w:eastAsia="en-US"/>
              </w:rPr>
              <w:t>v</w:t>
            </w:r>
            <w:r>
              <w:rPr>
                <w:rStyle w:val="FontStyle435"/>
                <w:lang w:val="en-US" w:eastAsia="en-US"/>
              </w:rPr>
              <w:t xml:space="preserve"> </w:t>
            </w:r>
            <w:r>
              <w:rPr>
                <w:rStyle w:val="FontStyle435"/>
                <w:lang w:eastAsia="en-US"/>
              </w:rPr>
              <w:t>чирсесчного процесса</w:t>
            </w:r>
          </w:p>
        </w:tc>
      </w:tr>
    </w:tbl>
    <w:p w:rsidR="00D57188" w:rsidRDefault="001C5317">
      <w:pPr>
        <w:pStyle w:val="Style166"/>
        <w:widowControl/>
        <w:spacing w:before="211" w:line="163" w:lineRule="exact"/>
        <w:rPr>
          <w:rStyle w:val="FontStyle480"/>
          <w:spacing w:val="0"/>
        </w:rPr>
      </w:pPr>
      <w:r>
        <w:rPr>
          <w:rStyle w:val="FontStyle480"/>
          <w:spacing w:val="0"/>
        </w:rPr>
        <w:t>Рис.</w:t>
      </w:r>
      <w:r>
        <w:rPr>
          <w:rStyle w:val="FontStyle480"/>
        </w:rPr>
        <w:t xml:space="preserve"> </w:t>
      </w:r>
      <w:r>
        <w:rPr>
          <w:rStyle w:val="FontStyle480"/>
          <w:spacing w:val="0"/>
        </w:rPr>
        <w:t>60.</w:t>
      </w:r>
      <w:r>
        <w:rPr>
          <w:rStyle w:val="FontStyle480"/>
        </w:rPr>
        <w:t xml:space="preserve"> </w:t>
      </w:r>
      <w:r>
        <w:rPr>
          <w:rStyle w:val="FontStyle480"/>
          <w:spacing w:val="0"/>
        </w:rPr>
        <w:t>Роль</w:t>
      </w:r>
      <w:r>
        <w:rPr>
          <w:rStyle w:val="FontStyle480"/>
        </w:rPr>
        <w:t xml:space="preserve"> </w:t>
      </w:r>
      <w:r>
        <w:rPr>
          <w:rStyle w:val="FontStyle480"/>
          <w:spacing w:val="0"/>
        </w:rPr>
        <w:t>иерархии</w:t>
      </w:r>
      <w:r>
        <w:rPr>
          <w:rStyle w:val="FontStyle480"/>
        </w:rPr>
        <w:t xml:space="preserve"> </w:t>
      </w:r>
      <w:r>
        <w:rPr>
          <w:rStyle w:val="FontStyle480"/>
          <w:spacing w:val="0"/>
        </w:rPr>
        <w:t>целевых</w:t>
      </w:r>
      <w:r>
        <w:rPr>
          <w:rStyle w:val="FontStyle480"/>
        </w:rPr>
        <w:t xml:space="preserve"> </w:t>
      </w:r>
      <w:r>
        <w:rPr>
          <w:rStyle w:val="FontStyle480"/>
          <w:spacing w:val="0"/>
        </w:rPr>
        <w:t>задач</w:t>
      </w:r>
      <w:r>
        <w:rPr>
          <w:rStyle w:val="FontStyle480"/>
        </w:rPr>
        <w:t xml:space="preserve"> </w:t>
      </w:r>
      <w:r>
        <w:rPr>
          <w:rStyle w:val="FontStyle480"/>
          <w:spacing w:val="0"/>
        </w:rPr>
        <w:t>в</w:t>
      </w:r>
      <w:r>
        <w:rPr>
          <w:rStyle w:val="FontStyle480"/>
        </w:rPr>
        <w:t xml:space="preserve"> </w:t>
      </w:r>
      <w:r>
        <w:rPr>
          <w:rStyle w:val="FontStyle480"/>
          <w:spacing w:val="0"/>
        </w:rPr>
        <w:t>организации</w:t>
      </w:r>
      <w:r>
        <w:rPr>
          <w:rStyle w:val="FontStyle480"/>
        </w:rPr>
        <w:t xml:space="preserve"> </w:t>
      </w:r>
      <w:r>
        <w:rPr>
          <w:rStyle w:val="FontStyle480"/>
          <w:spacing w:val="0"/>
        </w:rPr>
        <w:t>содержания</w:t>
      </w:r>
      <w:r>
        <w:rPr>
          <w:rStyle w:val="FontStyle480"/>
        </w:rPr>
        <w:t xml:space="preserve"> </w:t>
      </w:r>
      <w:r>
        <w:rPr>
          <w:rStyle w:val="FontStyle480"/>
          <w:spacing w:val="0"/>
        </w:rPr>
        <w:t>тре</w:t>
      </w:r>
      <w:r>
        <w:rPr>
          <w:rStyle w:val="FontStyle480"/>
          <w:spacing w:val="0"/>
        </w:rPr>
        <w:softHyphen/>
        <w:t>нировочного</w:t>
      </w:r>
      <w:r>
        <w:rPr>
          <w:rStyle w:val="FontStyle480"/>
        </w:rPr>
        <w:t xml:space="preserve"> </w:t>
      </w:r>
      <w:r>
        <w:rPr>
          <w:rStyle w:val="FontStyle480"/>
          <w:spacing w:val="0"/>
        </w:rPr>
        <w:t>процесса</w:t>
      </w:r>
    </w:p>
    <w:p w:rsidR="00D57188" w:rsidRDefault="00D57188">
      <w:pPr>
        <w:pStyle w:val="Style264"/>
        <w:widowControl/>
        <w:spacing w:line="240" w:lineRule="exact"/>
        <w:rPr>
          <w:sz w:val="20"/>
          <w:szCs w:val="20"/>
        </w:rPr>
      </w:pPr>
    </w:p>
    <w:p w:rsidR="00D57188" w:rsidRDefault="001C5317">
      <w:pPr>
        <w:pStyle w:val="Style264"/>
        <w:widowControl/>
        <w:spacing w:before="106" w:line="192" w:lineRule="exact"/>
        <w:rPr>
          <w:rStyle w:val="FontStyle483"/>
        </w:rPr>
      </w:pPr>
      <w:r>
        <w:rPr>
          <w:rStyle w:val="FontStyle483"/>
        </w:rPr>
        <w:t>ко-тактического мастерства спортсмена, повышению ско</w:t>
      </w:r>
      <w:r>
        <w:rPr>
          <w:rStyle w:val="FontStyle483"/>
        </w:rPr>
        <w:softHyphen/>
        <w:t>рости  выполнения  спортивного  упражнения,  а также объективно  необходимые для  этого  сдвиги  в уровне его специальной физической подготовленности. При совре</w:t>
      </w:r>
      <w:r>
        <w:rPr>
          <w:rStyle w:val="FontStyle483"/>
        </w:rPr>
        <w:softHyphen/>
        <w:t>менных знаниях и опыте эти требования могут и должны быть выражены количественно и представлены в виде мо</w:t>
      </w:r>
      <w:r>
        <w:rPr>
          <w:rStyle w:val="FontStyle483"/>
        </w:rPr>
        <w:softHyphen/>
        <w:t>дельных характеристик целевых задач, которые высту</w:t>
      </w:r>
      <w:r>
        <w:rPr>
          <w:rStyle w:val="FontStyle483"/>
        </w:rPr>
        <w:softHyphen/>
        <w:t>пают в качестве конкретных результатов, которые долж</w:t>
      </w:r>
      <w:r>
        <w:rPr>
          <w:rStyle w:val="FontStyle483"/>
        </w:rPr>
        <w:softHyphen/>
        <w:t>ны быть достигнуты, и вместе с тем в качестве кри</w:t>
      </w:r>
      <w:r>
        <w:rPr>
          <w:rStyle w:val="FontStyle483"/>
        </w:rPr>
        <w:softHyphen/>
        <w:t>терия оценки эффективности тренировочного процесса. Так, при контроле за его ходом тренер руководствуется обратной последовательностью рассуждений. Если он не обеспечит надлежащего повышения уровня специально» физической подготовленности, он не сможет решить зада</w:t>
      </w:r>
      <w:r>
        <w:rPr>
          <w:rStyle w:val="FontStyle483"/>
        </w:rPr>
        <w:softHyphen/>
        <w:t>чи совершенствования технико-тактического мастерства и повышения скорости соревновательного упражнения. В то же время без реализации этого условия невозможно обеспечить необходимой надежности соревновательного мастерства. Таким образом, если какая-то из целевых задач не решена или решена недостаточно, то вероят</w:t>
      </w:r>
      <w:r>
        <w:rPr>
          <w:rStyle w:val="FontStyle483"/>
        </w:rPr>
        <w:softHyphen/>
        <w:t>ность реализации и главной целевой задачи  (прирост спортивного результата) существенно снижается.</w:t>
      </w:r>
    </w:p>
    <w:p w:rsidR="00D57188" w:rsidRDefault="00D57188">
      <w:pPr>
        <w:pStyle w:val="Style264"/>
        <w:widowControl/>
        <w:spacing w:before="106" w:line="192" w:lineRule="exact"/>
        <w:rPr>
          <w:rStyle w:val="FontStyle483"/>
        </w:rPr>
        <w:sectPr w:rsidR="00D57188">
          <w:type w:val="continuous"/>
          <w:pgSz w:w="8390" w:h="11905"/>
          <w:pgMar w:top="1053" w:right="1483" w:bottom="1328" w:left="1555" w:header="720" w:footer="720" w:gutter="0"/>
          <w:cols w:space="60"/>
          <w:noEndnote/>
        </w:sectPr>
      </w:pPr>
    </w:p>
    <w:p w:rsidR="00D57188" w:rsidRDefault="00190123">
      <w:pPr>
        <w:widowControl/>
      </w:pPr>
      <w:r>
        <w:rPr>
          <w:noProof/>
        </w:rPr>
        <w:lastRenderedPageBreak/>
        <w:drawing>
          <wp:inline distT="0" distB="0" distL="0" distR="0">
            <wp:extent cx="3200400" cy="39052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11"/>
                    <a:srcRect/>
                    <a:stretch>
                      <a:fillRect/>
                    </a:stretch>
                  </pic:blipFill>
                  <pic:spPr bwMode="auto">
                    <a:xfrm>
                      <a:off x="0" y="0"/>
                      <a:ext cx="3200400" cy="390525"/>
                    </a:xfrm>
                    <a:prstGeom prst="rect">
                      <a:avLst/>
                    </a:prstGeom>
                    <a:noFill/>
                    <a:ln w="9525">
                      <a:noFill/>
                      <a:miter lim="800000"/>
                      <a:headEnd/>
                      <a:tailEnd/>
                    </a:ln>
                  </pic:spPr>
                </pic:pic>
              </a:graphicData>
            </a:graphic>
          </wp:inline>
        </w:drawing>
      </w:r>
    </w:p>
    <w:p w:rsidR="00D57188" w:rsidRDefault="001C5317">
      <w:pPr>
        <w:pStyle w:val="Style287"/>
        <w:widowControl/>
        <w:spacing w:line="197" w:lineRule="exact"/>
        <w:rPr>
          <w:rStyle w:val="FontStyle483"/>
        </w:rPr>
      </w:pPr>
      <w:r>
        <w:rPr>
          <w:rStyle w:val="FontStyle483"/>
        </w:rPr>
        <w:t>несся, выражающая общий замысел тренера в органта-цпн подготовки спортсмена в годичном цикле. Сущность методической концепции заключается в приведении в со</w:t>
      </w:r>
      <w:r>
        <w:rPr>
          <w:rStyle w:val="FontStyle483"/>
        </w:rPr>
        <w:softHyphen/>
        <w:t xml:space="preserve">ответствие с главой целью трех основных направлений тренировки,   в   рамках   которых   концентрируется   весь большой круг частных задач:  </w:t>
      </w:r>
      <w:r>
        <w:rPr>
          <w:rStyle w:val="FontStyle548"/>
          <w:spacing w:val="40"/>
        </w:rPr>
        <w:t>1)</w:t>
      </w:r>
      <w:r>
        <w:rPr>
          <w:rStyle w:val="FontStyle548"/>
        </w:rPr>
        <w:t xml:space="preserve"> </w:t>
      </w:r>
      <w:r>
        <w:rPr>
          <w:rStyle w:val="FontStyle483"/>
        </w:rPr>
        <w:t>повышение моторного потенциала спортсмена (задача СФП); 2) совершенство-ванне умения эффективно его использовать в соревнова</w:t>
      </w:r>
      <w:r>
        <w:rPr>
          <w:rStyle w:val="FontStyle483"/>
        </w:rPr>
        <w:softHyphen/>
        <w:t>тельном упражнении (задача технико-тактической и ско</w:t>
      </w:r>
      <w:r>
        <w:rPr>
          <w:rStyle w:val="FontStyle483"/>
        </w:rPr>
        <w:softHyphen/>
        <w:t>ростной подготовки);  3) повышение уровня  и  надеж</w:t>
      </w:r>
      <w:r>
        <w:rPr>
          <w:rStyle w:val="FontStyle483"/>
        </w:rPr>
        <w:softHyphen/>
        <w:t xml:space="preserve">ности </w:t>
      </w:r>
      <w:r>
        <w:rPr>
          <w:rStyle w:val="FontStyle483"/>
        </w:rPr>
        <w:lastRenderedPageBreak/>
        <w:t>соревновательного мастерства (задача соревнова</w:t>
      </w:r>
      <w:r>
        <w:rPr>
          <w:rStyle w:val="FontStyle483"/>
        </w:rPr>
        <w:softHyphen/>
        <w:t>тельной и психологической подготовки). Практическая эф</w:t>
      </w:r>
      <w:r>
        <w:rPr>
          <w:rStyle w:val="FontStyle483"/>
        </w:rPr>
        <w:softHyphen/>
        <w:t>фективность такой концепции определяется комплексом научно-методических знаний, относящихся к ПССМ в дан</w:t>
      </w:r>
      <w:r>
        <w:rPr>
          <w:rStyle w:val="FontStyle483"/>
        </w:rPr>
        <w:softHyphen/>
        <w:t>ном виде спорта. Последние, как мы уже говорили выше, должны включать в себя сведения о количественно-вре</w:t>
      </w:r>
      <w:r>
        <w:rPr>
          <w:rStyle w:val="FontStyle483"/>
        </w:rPr>
        <w:softHyphen/>
        <w:t>менных параметрах развития процесса адаптации орга</w:t>
      </w:r>
      <w:r>
        <w:rPr>
          <w:rStyle w:val="FontStyle483"/>
        </w:rPr>
        <w:softHyphen/>
        <w:t>низма к соответствующему режиму работы, преимуще</w:t>
      </w:r>
      <w:r>
        <w:rPr>
          <w:rStyle w:val="FontStyle483"/>
        </w:rPr>
        <w:softHyphen/>
        <w:t>ственном направлении его МФС и тенденциях в дина</w:t>
      </w:r>
      <w:r>
        <w:rPr>
          <w:rStyle w:val="FontStyle483"/>
        </w:rPr>
        <w:softHyphen/>
        <w:t>мике состояния спортсмена в зависимости от задавае</w:t>
      </w:r>
      <w:r>
        <w:rPr>
          <w:rStyle w:val="FontStyle483"/>
        </w:rPr>
        <w:softHyphen/>
        <w:t>мых тренировочных нагрузок и их организации.</w:t>
      </w:r>
    </w:p>
    <w:p w:rsidR="00D57188" w:rsidRDefault="00190123">
      <w:pPr>
        <w:framePr w:h="946" w:hSpace="38" w:wrap="auto" w:vAnchor="text" w:hAnchor="text" w:x="1" w:y="3198"/>
        <w:widowControl/>
      </w:pPr>
      <w:r>
        <w:rPr>
          <w:noProof/>
        </w:rPr>
        <w:drawing>
          <wp:inline distT="0" distB="0" distL="0" distR="0">
            <wp:extent cx="733425" cy="60007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2"/>
                    <a:srcRect/>
                    <a:stretch>
                      <a:fillRect/>
                    </a:stretch>
                  </pic:blipFill>
                  <pic:spPr bwMode="auto">
                    <a:xfrm>
                      <a:off x="0" y="0"/>
                      <a:ext cx="733425" cy="600075"/>
                    </a:xfrm>
                    <a:prstGeom prst="rect">
                      <a:avLst/>
                    </a:prstGeom>
                    <a:noFill/>
                    <a:ln w="9525">
                      <a:noFill/>
                      <a:miter lim="800000"/>
                      <a:headEnd/>
                      <a:tailEnd/>
                    </a:ln>
                  </pic:spPr>
                </pic:pic>
              </a:graphicData>
            </a:graphic>
          </wp:inline>
        </w:drawing>
      </w:r>
    </w:p>
    <w:p w:rsidR="00D57188" w:rsidRDefault="001C5317">
      <w:pPr>
        <w:pStyle w:val="Style227"/>
        <w:widowControl/>
        <w:spacing w:line="197" w:lineRule="exact"/>
        <w:ind w:firstLine="0"/>
        <w:rPr>
          <w:rStyle w:val="FontStyle483"/>
        </w:rPr>
      </w:pPr>
      <w:r>
        <w:rPr>
          <w:rStyle w:val="FontStyle483"/>
        </w:rPr>
        <w:t>На основании общей методической концепции и целе</w:t>
      </w:r>
      <w:r>
        <w:rPr>
          <w:rStyle w:val="FontStyle483"/>
        </w:rPr>
        <w:softHyphen/>
        <w:t>вых задач разрабатывается генеральная стратегическая линия тренировки, т. е. центральная методическая идея, определяющая преимущественную направленность тренировочного процесса па всех его этапах, реализую</w:t>
      </w:r>
      <w:r>
        <w:rPr>
          <w:rStyle w:val="FontStyle483"/>
        </w:rPr>
        <w:softHyphen/>
        <w:t>щая методическую концепцию подготовки спортсмена и объединяющая все ее составляю'цио. на решение целевых задач. Центральная методическая идея предусматривает прежде всего целесообразную послетовательность подго</w:t>
      </w:r>
      <w:r>
        <w:rPr>
          <w:rStyle w:val="FontStyle483"/>
        </w:rPr>
        <w:softHyphen/>
        <w:t xml:space="preserve">товки спортсмена к соревнованиям за счет планомерного повышения скорости </w:t>
      </w:r>
      <w:r w:rsidRPr="00190123">
        <w:rPr>
          <w:rStyle w:val="FontStyle483"/>
        </w:rPr>
        <w:t>(</w:t>
      </w:r>
      <w:r>
        <w:rPr>
          <w:rStyle w:val="FontStyle574"/>
          <w:lang w:val="en-US"/>
        </w:rPr>
        <w:t>moiuhuci</w:t>
      </w:r>
      <w:r w:rsidRPr="00190123">
        <w:rPr>
          <w:rStyle w:val="FontStyle574"/>
        </w:rPr>
        <w:t xml:space="preserve"> </w:t>
      </w:r>
      <w:r>
        <w:rPr>
          <w:rStyle w:val="FontStyle574"/>
          <w:spacing w:val="40"/>
        </w:rPr>
        <w:t>i/</w:t>
      </w:r>
      <w:r>
        <w:rPr>
          <w:rStyle w:val="FontStyle574"/>
        </w:rPr>
        <w:t xml:space="preserve"> </w:t>
      </w:r>
      <w:r>
        <w:rPr>
          <w:rStyle w:val="FontStyle483"/>
        </w:rPr>
        <w:t xml:space="preserve">движений на основе взаимосвязанного </w:t>
      </w:r>
      <w:r>
        <w:rPr>
          <w:rStyle w:val="FontStyle475"/>
        </w:rPr>
        <w:t xml:space="preserve">совершенс1 </w:t>
      </w:r>
      <w:r>
        <w:rPr>
          <w:rStyle w:val="FontStyle483"/>
        </w:rPr>
        <w:t xml:space="preserve">вовлния его специальной Ф зической подготовленности и технико-тактического стерства. Эта идея и определяет решение тренера по ем вопросам организации тренировочного процесса на </w:t>
      </w:r>
      <w:r>
        <w:rPr>
          <w:rStyle w:val="FontStyle483"/>
          <w:vertAlign w:val="superscript"/>
        </w:rPr>
        <w:t>все</w:t>
      </w:r>
      <w:r>
        <w:rPr>
          <w:rStyle w:val="FontStyle483"/>
        </w:rPr>
        <w:t>х его этапах.</w:t>
      </w:r>
    </w:p>
    <w:p w:rsidR="00D57188" w:rsidRDefault="001C5317">
      <w:pPr>
        <w:pStyle w:val="Style307"/>
        <w:widowControl/>
        <w:spacing w:before="43" w:line="197" w:lineRule="exact"/>
        <w:ind w:left="744"/>
        <w:rPr>
          <w:rStyle w:val="FontStyle483"/>
        </w:rPr>
      </w:pPr>
      <w:r>
        <w:rPr>
          <w:rStyle w:val="FontStyle483"/>
        </w:rPr>
        <w:t xml:space="preserve">альная стратегическая линия, ведущая к реалн-'авной целевой задачи (достижение заданного </w:t>
      </w:r>
      <w:r>
        <w:rPr>
          <w:rStyle w:val="FontStyle483"/>
          <w:vertAlign w:val="superscript"/>
        </w:rPr>
        <w:t>Та</w:t>
      </w:r>
      <w:r>
        <w:rPr>
          <w:rStyle w:val="FontStyle483"/>
        </w:rPr>
        <w:t xml:space="preserve"> в намеченные сроки), может быть выражена. </w:t>
      </w:r>
      <w:r>
        <w:rPr>
          <w:rStyle w:val="FontStyle483"/>
          <w:vertAlign w:val="superscript"/>
        </w:rPr>
        <w:t>э</w:t>
      </w:r>
      <w:r>
        <w:rPr>
          <w:rStyle w:val="FontStyle483"/>
        </w:rPr>
        <w:t>. тенденцией повышения дистанционной скорос-мощности усилий  в  соревновательном  упраж-</w:t>
      </w:r>
    </w:p>
    <w:p w:rsidR="00D57188" w:rsidRDefault="00D57188">
      <w:pPr>
        <w:pStyle w:val="Style307"/>
        <w:widowControl/>
        <w:spacing w:before="43" w:line="197" w:lineRule="exact"/>
        <w:ind w:left="744"/>
        <w:rPr>
          <w:rStyle w:val="FontStyle483"/>
        </w:rPr>
        <w:sectPr w:rsidR="00D57188">
          <w:type w:val="continuous"/>
          <w:pgSz w:w="8390" w:h="11905"/>
          <w:pgMar w:top="817" w:right="1374" w:bottom="1372" w:left="1720" w:header="720" w:footer="720" w:gutter="0"/>
          <w:cols w:space="60"/>
          <w:noEndnote/>
        </w:sectPr>
      </w:pPr>
    </w:p>
    <w:p w:rsidR="00D57188" w:rsidRDefault="000D57BA">
      <w:pPr>
        <w:widowControl/>
        <w:spacing w:line="1" w:lineRule="exact"/>
        <w:rPr>
          <w:sz w:val="2"/>
          <w:szCs w:val="2"/>
        </w:rPr>
      </w:pPr>
      <w:r>
        <w:rPr>
          <w:noProof/>
        </w:rPr>
        <w:lastRenderedPageBreak/>
        <mc:AlternateContent>
          <mc:Choice Requires="wps">
            <w:drawing>
              <wp:anchor distT="0" distB="210185" distL="6400800" distR="6400800" simplePos="0" relativeHeight="251717120" behindDoc="0" locked="0" layoutInCell="1" allowOverlap="1">
                <wp:simplePos x="0" y="0"/>
                <wp:positionH relativeFrom="margin">
                  <wp:posOffset>3322320</wp:posOffset>
                </wp:positionH>
                <wp:positionV relativeFrom="paragraph">
                  <wp:posOffset>2225040</wp:posOffset>
                </wp:positionV>
                <wp:extent cx="125095" cy="88900"/>
                <wp:effectExtent l="3810" t="0" r="4445" b="0"/>
                <wp:wrapTopAndBottom/>
                <wp:docPr id="175"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306"/>
                              <w:widowControl/>
                              <w:jc w:val="both"/>
                              <w:rPr>
                                <w:rStyle w:val="FontStyle545"/>
                              </w:rPr>
                            </w:pPr>
                            <w:r>
                              <w:rPr>
                                <w:rStyle w:val="FontStyle545"/>
                              </w:rPr>
                              <w:t>гцз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0" o:spid="_x0000_s1331" type="#_x0000_t202" style="position:absolute;margin-left:261.6pt;margin-top:175.2pt;width:9.85pt;height:7pt;z-index:251717120;visibility:visible;mso-wrap-style:square;mso-width-percent:0;mso-height-percent:0;mso-wrap-distance-left:7in;mso-wrap-distance-top:0;mso-wrap-distance-right:7in;mso-wrap-distance-bottom:16.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rhatAIAALQ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" filled="f" stroked="f">
                <v:textbox inset="0,0,0,0">
                  <w:txbxContent>
                    <w:p w:rsidR="00D57188" w:rsidRDefault="001C5317">
                      <w:pPr>
                        <w:pStyle w:val="Style306"/>
                        <w:widowControl/>
                        <w:jc w:val="both"/>
                        <w:rPr>
                          <w:rStyle w:val="FontStyle545"/>
                        </w:rPr>
                      </w:pPr>
                      <w:r>
                        <w:rPr>
                          <w:rStyle w:val="FontStyle545"/>
                        </w:rPr>
                        <w:t>гцз</w:t>
                      </w:r>
                    </w:p>
                  </w:txbxContent>
                </v:textbox>
                <w10:wrap type="topAndBottom" anchorx="margin"/>
              </v:shape>
            </w:pict>
          </mc:Fallback>
        </mc:AlternateContent>
      </w:r>
      <w:r>
        <w:rPr>
          <w:noProof/>
        </w:rPr>
        <mc:AlternateContent>
          <mc:Choice Requires="wps">
            <w:drawing>
              <wp:anchor distT="149225" distB="0" distL="6400800" distR="6400800" simplePos="0" relativeHeight="251718144" behindDoc="0" locked="0" layoutInCell="1" allowOverlap="1">
                <wp:simplePos x="0" y="0"/>
                <wp:positionH relativeFrom="margin">
                  <wp:posOffset>3072130</wp:posOffset>
                </wp:positionH>
                <wp:positionV relativeFrom="paragraph">
                  <wp:posOffset>2523490</wp:posOffset>
                </wp:positionV>
                <wp:extent cx="170815" cy="118745"/>
                <wp:effectExtent l="1270" t="635" r="0" b="4445"/>
                <wp:wrapTopAndBottom/>
                <wp:docPr id="174"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420"/>
                              <w:widowControl/>
                              <w:jc w:val="both"/>
                              <w:rPr>
                                <w:rStyle w:val="FontStyle575"/>
                              </w:rPr>
                            </w:pPr>
                            <w:r>
                              <w:rPr>
                                <w:rStyle w:val="FontStyle575"/>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1" o:spid="_x0000_s1332" type="#_x0000_t202" style="position:absolute;margin-left:241.9pt;margin-top:198.7pt;width:13.45pt;height:9.35pt;z-index:251718144;visibility:visible;mso-wrap-style:square;mso-width-percent:0;mso-height-percent:0;mso-wrap-distance-left:7in;mso-wrap-distance-top:11.75pt;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" filled="f" stroked="f">
                <v:textbox inset="0,0,0,0">
                  <w:txbxContent>
                    <w:p w:rsidR="00D57188" w:rsidRDefault="001C5317">
                      <w:pPr>
                        <w:pStyle w:val="Style420"/>
                        <w:widowControl/>
                        <w:jc w:val="both"/>
                        <w:rPr>
                          <w:rStyle w:val="FontStyle575"/>
                        </w:rPr>
                      </w:pPr>
                      <w:r>
                        <w:rPr>
                          <w:rStyle w:val="FontStyle575"/>
                        </w:rPr>
                        <w:t>/ /</w:t>
                      </w:r>
                    </w:p>
                  </w:txbxContent>
                </v:textbox>
                <w10:wrap type="topAndBottom" anchorx="margin"/>
              </v:shape>
            </w:pict>
          </mc:Fallback>
        </mc:AlternateContent>
      </w:r>
      <w:r>
        <w:rPr>
          <w:noProof/>
        </w:rPr>
        <mc:AlternateContent>
          <mc:Choice Requires="wps">
            <w:drawing>
              <wp:anchor distT="0" distB="252730" distL="6400800" distR="6400800" simplePos="0" relativeHeight="251716096" behindDoc="0" locked="0" layoutInCell="1" allowOverlap="1">
                <wp:simplePos x="0" y="0"/>
                <wp:positionH relativeFrom="margin">
                  <wp:posOffset>0</wp:posOffset>
                </wp:positionH>
                <wp:positionV relativeFrom="paragraph">
                  <wp:posOffset>0</wp:posOffset>
                </wp:positionV>
                <wp:extent cx="3420110" cy="1972310"/>
                <wp:effectExtent l="0" t="1270" r="3175" b="0"/>
                <wp:wrapTopAndBottom/>
                <wp:docPr id="173"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110" cy="197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3419475" cy="197167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13"/>
                                          <a:srcRect/>
                                          <a:stretch>
                                            <a:fillRect/>
                                          </a:stretch>
                                        </pic:blipFill>
                                        <pic:spPr bwMode="auto">
                                          <a:xfrm>
                                            <a:off x="0" y="0"/>
                                            <a:ext cx="3419475" cy="197167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2" o:spid="_x0000_s1333" type="#_x0000_t202" style="position:absolute;margin-left:0;margin-top:0;width:269.3pt;height:155.3pt;z-index:251716096;visibility:visible;mso-wrap-style:square;mso-width-percent:0;mso-height-percent:0;mso-wrap-distance-left:7in;mso-wrap-distance-top:0;mso-wrap-distance-right:7in;mso-wrap-distance-bottom:19.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" filled="f" stroked="f">
                <v:textbox inset="0,0,0,0">
                  <w:txbxContent>
                    <w:p w:rsidR="00D57188" w:rsidRDefault="00190123">
                      <w:pPr>
                        <w:widowControl/>
                      </w:pPr>
                      <w:r>
                        <w:rPr>
                          <w:noProof/>
                        </w:rPr>
                        <w:drawing>
                          <wp:inline distT="0" distB="0" distL="0" distR="0">
                            <wp:extent cx="3419475" cy="197167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13"/>
                                    <a:srcRect/>
                                    <a:stretch>
                                      <a:fillRect/>
                                    </a:stretch>
                                  </pic:blipFill>
                                  <pic:spPr bwMode="auto">
                                    <a:xfrm>
                                      <a:off x="0" y="0"/>
                                      <a:ext cx="3419475" cy="1971675"/>
                                    </a:xfrm>
                                    <a:prstGeom prst="rect">
                                      <a:avLst/>
                                    </a:prstGeom>
                                    <a:noFill/>
                                    <a:ln w="9525">
                                      <a:noFill/>
                                      <a:miter lim="800000"/>
                                      <a:headEnd/>
                                      <a:tailEnd/>
                                    </a:ln>
                                  </pic:spPr>
                                </pic:pic>
                              </a:graphicData>
                            </a:graphic>
                          </wp:inline>
                        </w:drawing>
                      </w:r>
                    </w:p>
                  </w:txbxContent>
                </v:textbox>
                <w10:wrap type="topAndBottom" anchorx="margin"/>
              </v:shape>
            </w:pict>
          </mc:Fallback>
        </mc:AlternateContent>
      </w:r>
    </w:p>
    <w:p w:rsidR="00D57188" w:rsidRDefault="00D57188">
      <w:pPr>
        <w:pStyle w:val="Style307"/>
        <w:widowControl/>
        <w:spacing w:before="43" w:line="197" w:lineRule="exact"/>
        <w:ind w:left="744"/>
        <w:rPr>
          <w:rStyle w:val="FontStyle483"/>
        </w:rPr>
        <w:sectPr w:rsidR="00D57188">
          <w:headerReference w:type="even" r:id="rId914"/>
          <w:headerReference w:type="default" r:id="rId915"/>
          <w:footerReference w:type="even" r:id="rId916"/>
          <w:footerReference w:type="default" r:id="rId917"/>
          <w:pgSz w:w="8390" w:h="11905"/>
          <w:pgMar w:top="908" w:right="1556" w:bottom="1151" w:left="1404" w:header="720" w:footer="720" w:gutter="0"/>
          <w:cols w:space="720"/>
          <w:noEndnote/>
        </w:sectPr>
      </w:pPr>
    </w:p>
    <w:p w:rsidR="00D57188" w:rsidRDefault="00D57188">
      <w:pPr>
        <w:pStyle w:val="Style244"/>
        <w:widowControl/>
        <w:spacing w:line="240" w:lineRule="exact"/>
        <w:jc w:val="right"/>
        <w:rPr>
          <w:sz w:val="20"/>
          <w:szCs w:val="20"/>
        </w:rPr>
      </w:pPr>
    </w:p>
    <w:p w:rsidR="00D57188" w:rsidRDefault="00D57188">
      <w:pPr>
        <w:pStyle w:val="Style244"/>
        <w:widowControl/>
        <w:spacing w:line="240" w:lineRule="exact"/>
        <w:jc w:val="right"/>
        <w:rPr>
          <w:sz w:val="20"/>
          <w:szCs w:val="20"/>
        </w:rPr>
      </w:pPr>
    </w:p>
    <w:p w:rsidR="00D57188" w:rsidRDefault="00D57188">
      <w:pPr>
        <w:pStyle w:val="Style244"/>
        <w:widowControl/>
        <w:spacing w:line="240" w:lineRule="exact"/>
        <w:jc w:val="right"/>
        <w:rPr>
          <w:sz w:val="20"/>
          <w:szCs w:val="20"/>
        </w:rPr>
      </w:pPr>
    </w:p>
    <w:p w:rsidR="00D57188" w:rsidRDefault="00D57188">
      <w:pPr>
        <w:pStyle w:val="Style244"/>
        <w:widowControl/>
        <w:spacing w:line="240" w:lineRule="exact"/>
        <w:jc w:val="right"/>
        <w:rPr>
          <w:sz w:val="20"/>
          <w:szCs w:val="20"/>
        </w:rPr>
      </w:pPr>
    </w:p>
    <w:p w:rsidR="00D57188" w:rsidRPr="00190123" w:rsidRDefault="001C5317">
      <w:pPr>
        <w:pStyle w:val="Style244"/>
        <w:widowControl/>
        <w:spacing w:before="43"/>
        <w:jc w:val="right"/>
        <w:rPr>
          <w:rStyle w:val="FontStyle425"/>
          <w:lang w:val="en-US"/>
        </w:rPr>
      </w:pPr>
      <w:r w:rsidRPr="00190123">
        <w:rPr>
          <w:rStyle w:val="FontStyle425"/>
          <w:lang w:val="en-US"/>
        </w:rPr>
        <w:t>2</w:t>
      </w:r>
    </w:p>
    <w:p w:rsidR="00D57188" w:rsidRPr="00190123" w:rsidRDefault="001C5317">
      <w:pPr>
        <w:pStyle w:val="Style268"/>
        <w:widowControl/>
        <w:spacing w:before="19"/>
        <w:jc w:val="both"/>
        <w:rPr>
          <w:rStyle w:val="FontStyle435"/>
          <w:lang w:val="en-US"/>
        </w:rPr>
      </w:pPr>
      <w:r w:rsidRPr="00190123">
        <w:rPr>
          <w:rStyle w:val="FontStyle435"/>
          <w:lang w:val="en-US"/>
        </w:rPr>
        <w:t xml:space="preserve">I </w:t>
      </w:r>
      <w:r>
        <w:rPr>
          <w:rStyle w:val="FontStyle435"/>
        </w:rPr>
        <w:t>цикл</w:t>
      </w:r>
    </w:p>
    <w:p w:rsidR="00D57188" w:rsidRPr="00190123" w:rsidRDefault="001C5317">
      <w:pPr>
        <w:pStyle w:val="Style351"/>
        <w:widowControl/>
        <w:jc w:val="both"/>
        <w:rPr>
          <w:rStyle w:val="FontStyle579"/>
          <w:lang w:val="en-US"/>
        </w:rPr>
      </w:pPr>
      <w:r>
        <w:rPr>
          <w:rStyle w:val="FontStyle579"/>
        </w:rPr>
        <w:t>пцз</w:t>
      </w:r>
    </w:p>
    <w:p w:rsidR="00D57188" w:rsidRPr="00190123" w:rsidRDefault="001C5317">
      <w:pPr>
        <w:widowControl/>
        <w:spacing w:line="1" w:lineRule="exact"/>
        <w:rPr>
          <w:sz w:val="2"/>
          <w:szCs w:val="2"/>
          <w:lang w:val="en-US"/>
        </w:rPr>
      </w:pPr>
      <w:r w:rsidRPr="00190123">
        <w:rPr>
          <w:rStyle w:val="FontStyle579"/>
          <w:lang w:val="en-US"/>
        </w:rPr>
        <w:br w:type="column"/>
      </w:r>
    </w:p>
    <w:p w:rsidR="00D57188" w:rsidRPr="00190123" w:rsidRDefault="001C5317">
      <w:pPr>
        <w:pStyle w:val="Style374"/>
        <w:framePr w:h="153" w:hRule="exact" w:hSpace="38" w:wrap="auto" w:vAnchor="text" w:hAnchor="text" w:x="1139" w:y="539"/>
        <w:widowControl/>
        <w:jc w:val="both"/>
        <w:rPr>
          <w:rStyle w:val="FontStyle568"/>
          <w:lang w:val="en-US"/>
        </w:rPr>
      </w:pPr>
      <w:r w:rsidRPr="00190123">
        <w:rPr>
          <w:rStyle w:val="FontStyle568"/>
          <w:lang w:val="en-US"/>
        </w:rPr>
        <w:t>I</w:t>
      </w:r>
    </w:p>
    <w:p w:rsidR="00D57188" w:rsidRPr="00190123" w:rsidRDefault="001C5317">
      <w:pPr>
        <w:pStyle w:val="Style373"/>
        <w:widowControl/>
        <w:spacing w:before="91"/>
        <w:ind w:left="182"/>
        <w:rPr>
          <w:rStyle w:val="FontStyle452"/>
          <w:spacing w:val="0"/>
          <w:lang w:val="en-US"/>
        </w:rPr>
      </w:pPr>
      <w:r w:rsidRPr="00190123">
        <w:rPr>
          <w:rStyle w:val="FontStyle452"/>
          <w:spacing w:val="0"/>
          <w:lang w:val="en-US"/>
        </w:rPr>
        <w:t>/</w:t>
      </w:r>
      <w:r w:rsidRPr="00190123">
        <w:rPr>
          <w:rStyle w:val="FontStyle452"/>
          <w:lang w:val="en-US"/>
        </w:rPr>
        <w:t xml:space="preserve"> </w:t>
      </w:r>
      <w:r w:rsidRPr="00190123">
        <w:rPr>
          <w:rStyle w:val="FontStyle452"/>
          <w:spacing w:val="0"/>
          <w:lang w:val="en-US"/>
        </w:rPr>
        <w:t>/</w:t>
      </w:r>
      <w:r w:rsidRPr="00190123">
        <w:rPr>
          <w:rStyle w:val="FontStyle452"/>
          <w:lang w:val="en-US"/>
        </w:rPr>
        <w:t xml:space="preserve"> </w:t>
      </w:r>
      <w:r w:rsidRPr="00190123">
        <w:rPr>
          <w:rStyle w:val="FontStyle452"/>
          <w:spacing w:val="0"/>
          <w:lang w:val="en-US"/>
        </w:rPr>
        <w:t>I /</w:t>
      </w:r>
      <w:r w:rsidRPr="00190123">
        <w:rPr>
          <w:rStyle w:val="FontStyle452"/>
          <w:lang w:val="en-US"/>
        </w:rPr>
        <w:t xml:space="preserve"> </w:t>
      </w:r>
      <w:r w:rsidRPr="00190123">
        <w:rPr>
          <w:rStyle w:val="FontStyle452"/>
          <w:spacing w:val="0"/>
          <w:vertAlign w:val="superscript"/>
          <w:lang w:val="en-US"/>
        </w:rPr>
        <w:t xml:space="preserve">1 </w:t>
      </w:r>
      <w:r w:rsidRPr="00190123">
        <w:rPr>
          <w:rStyle w:val="FontStyle452"/>
          <w:spacing w:val="0"/>
          <w:lang w:val="en-US"/>
        </w:rPr>
        <w:t>/</w:t>
      </w:r>
      <w:r w:rsidRPr="00190123">
        <w:rPr>
          <w:rStyle w:val="FontStyle452"/>
          <w:lang w:val="en-US"/>
        </w:rPr>
        <w:t xml:space="preserve">  </w:t>
      </w:r>
      <w:r w:rsidRPr="00190123">
        <w:rPr>
          <w:rStyle w:val="FontStyle452"/>
          <w:spacing w:val="0"/>
          <w:lang w:val="en-US"/>
        </w:rPr>
        <w:t>I</w:t>
      </w:r>
    </w:p>
    <w:p w:rsidR="00D57188" w:rsidRPr="00190123" w:rsidRDefault="001C5317">
      <w:pPr>
        <w:pStyle w:val="Style374"/>
        <w:widowControl/>
        <w:tabs>
          <w:tab w:val="left" w:leader="underscore" w:pos="456"/>
          <w:tab w:val="left" w:leader="underscore" w:pos="840"/>
        </w:tabs>
        <w:jc w:val="both"/>
        <w:rPr>
          <w:rStyle w:val="FontStyle568"/>
        </w:rPr>
      </w:pPr>
      <w:r>
        <w:rPr>
          <w:rStyle w:val="FontStyle568"/>
        </w:rPr>
        <w:t>Л</w:t>
      </w:r>
      <w:r>
        <w:rPr>
          <w:rStyle w:val="FontStyle576"/>
        </w:rPr>
        <w:tab/>
        <w:t>,</w:t>
      </w:r>
      <w:r>
        <w:rPr>
          <w:rStyle w:val="FontStyle576"/>
        </w:rPr>
        <w:tab/>
      </w:r>
      <w:r>
        <w:rPr>
          <w:rStyle w:val="FontStyle568"/>
          <w:lang w:val="en-US"/>
        </w:rPr>
        <w:t>L</w:t>
      </w:r>
    </w:p>
    <w:p w:rsidR="00D57188" w:rsidRDefault="001C5317">
      <w:pPr>
        <w:pStyle w:val="Style223"/>
        <w:widowControl/>
        <w:spacing w:line="240" w:lineRule="auto"/>
        <w:ind w:firstLine="0"/>
        <w:jc w:val="right"/>
        <w:rPr>
          <w:rStyle w:val="FontStyle515"/>
          <w:spacing w:val="0"/>
        </w:rPr>
      </w:pPr>
      <w:r>
        <w:rPr>
          <w:rStyle w:val="FontStyle515"/>
          <w:spacing w:val="0"/>
        </w:rPr>
        <w:t>5</w:t>
      </w:r>
    </w:p>
    <w:p w:rsidR="00D57188" w:rsidRDefault="001C5317">
      <w:pPr>
        <w:pStyle w:val="Style268"/>
        <w:widowControl/>
        <w:spacing w:before="14"/>
        <w:jc w:val="both"/>
        <w:rPr>
          <w:rStyle w:val="FontStyle435"/>
        </w:rPr>
      </w:pPr>
      <w:r>
        <w:rPr>
          <w:rStyle w:val="FontStyle435"/>
        </w:rPr>
        <w:t>II цикл</w:t>
      </w:r>
    </w:p>
    <w:p w:rsidR="00D57188" w:rsidRDefault="00D57188">
      <w:pPr>
        <w:pStyle w:val="Style268"/>
        <w:widowControl/>
        <w:spacing w:before="14"/>
        <w:jc w:val="both"/>
        <w:rPr>
          <w:rStyle w:val="FontStyle435"/>
        </w:rPr>
        <w:sectPr w:rsidR="00D57188">
          <w:headerReference w:type="even" r:id="rId918"/>
          <w:headerReference w:type="default" r:id="rId919"/>
          <w:footerReference w:type="even" r:id="rId920"/>
          <w:footerReference w:type="default" r:id="rId921"/>
          <w:type w:val="continuous"/>
          <w:pgSz w:w="8390" w:h="11905"/>
          <w:pgMar w:top="908" w:right="1974" w:bottom="1151" w:left="2820" w:header="720" w:footer="720" w:gutter="0"/>
          <w:cols w:num="3" w:space="720" w:equalWidth="0">
            <w:col w:w="720" w:space="326"/>
            <w:col w:w="720" w:space="653"/>
            <w:col w:w="1176"/>
          </w:cols>
          <w:noEndnote/>
        </w:sectPr>
      </w:pPr>
    </w:p>
    <w:p w:rsidR="00D57188" w:rsidRDefault="001C5317">
      <w:pPr>
        <w:pStyle w:val="Style166"/>
        <w:widowControl/>
        <w:spacing w:before="139" w:line="163" w:lineRule="exact"/>
        <w:rPr>
          <w:rStyle w:val="FontStyle480"/>
          <w:spacing w:val="0"/>
        </w:rPr>
      </w:pPr>
      <w:r>
        <w:rPr>
          <w:rStyle w:val="FontStyle480"/>
          <w:spacing w:val="0"/>
        </w:rPr>
        <w:lastRenderedPageBreak/>
        <w:t>Рис.</w:t>
      </w:r>
      <w:r>
        <w:rPr>
          <w:rStyle w:val="FontStyle480"/>
        </w:rPr>
        <w:t xml:space="preserve"> </w:t>
      </w:r>
      <w:r>
        <w:rPr>
          <w:rStyle w:val="FontStyle480"/>
          <w:spacing w:val="0"/>
        </w:rPr>
        <w:t>62.</w:t>
      </w:r>
      <w:r>
        <w:rPr>
          <w:rStyle w:val="FontStyle480"/>
        </w:rPr>
        <w:t xml:space="preserve"> </w:t>
      </w:r>
      <w:r>
        <w:rPr>
          <w:rStyle w:val="FontStyle480"/>
          <w:spacing w:val="0"/>
        </w:rPr>
        <w:t>Модель</w:t>
      </w:r>
      <w:r>
        <w:rPr>
          <w:rStyle w:val="FontStyle480"/>
        </w:rPr>
        <w:t xml:space="preserve"> </w:t>
      </w:r>
      <w:r>
        <w:rPr>
          <w:rStyle w:val="FontStyle480"/>
          <w:spacing w:val="0"/>
        </w:rPr>
        <w:t>динамики</w:t>
      </w:r>
      <w:r>
        <w:rPr>
          <w:rStyle w:val="FontStyle480"/>
        </w:rPr>
        <w:t xml:space="preserve"> </w:t>
      </w:r>
      <w:r>
        <w:rPr>
          <w:rStyle w:val="FontStyle480"/>
          <w:spacing w:val="0"/>
        </w:rPr>
        <w:t>состояния</w:t>
      </w:r>
      <w:r>
        <w:rPr>
          <w:rStyle w:val="FontStyle480"/>
        </w:rPr>
        <w:t xml:space="preserve"> </w:t>
      </w:r>
      <w:r>
        <w:rPr>
          <w:rStyle w:val="FontStyle480"/>
          <w:spacing w:val="0"/>
        </w:rPr>
        <w:t>спортсмена,</w:t>
      </w:r>
      <w:r>
        <w:rPr>
          <w:rStyle w:val="FontStyle480"/>
        </w:rPr>
        <w:t xml:space="preserve"> </w:t>
      </w:r>
      <w:r>
        <w:rPr>
          <w:rStyle w:val="FontStyle480"/>
          <w:spacing w:val="0"/>
        </w:rPr>
        <w:t>выступающая</w:t>
      </w:r>
      <w:r>
        <w:rPr>
          <w:rStyle w:val="FontStyle480"/>
        </w:rPr>
        <w:t xml:space="preserve"> </w:t>
      </w:r>
      <w:r>
        <w:rPr>
          <w:rStyle w:val="FontStyle480"/>
          <w:spacing w:val="0"/>
        </w:rPr>
        <w:t>в качестве</w:t>
      </w:r>
      <w:r>
        <w:rPr>
          <w:rStyle w:val="FontStyle480"/>
        </w:rPr>
        <w:t xml:space="preserve"> </w:t>
      </w:r>
      <w:r>
        <w:rPr>
          <w:rStyle w:val="FontStyle480"/>
          <w:spacing w:val="0"/>
        </w:rPr>
        <w:t>генеральной</w:t>
      </w:r>
      <w:r>
        <w:rPr>
          <w:rStyle w:val="FontStyle480"/>
        </w:rPr>
        <w:t xml:space="preserve"> </w:t>
      </w:r>
      <w:r>
        <w:rPr>
          <w:rStyle w:val="FontStyle480"/>
          <w:spacing w:val="0"/>
        </w:rPr>
        <w:t>стратегической</w:t>
      </w:r>
      <w:r>
        <w:rPr>
          <w:rStyle w:val="FontStyle480"/>
        </w:rPr>
        <w:t xml:space="preserve"> </w:t>
      </w:r>
      <w:r>
        <w:rPr>
          <w:rStyle w:val="FontStyle480"/>
          <w:spacing w:val="0"/>
        </w:rPr>
        <w:t>линии</w:t>
      </w:r>
      <w:r>
        <w:rPr>
          <w:rStyle w:val="FontStyle480"/>
        </w:rPr>
        <w:t xml:space="preserve"> </w:t>
      </w:r>
      <w:r>
        <w:rPr>
          <w:rStyle w:val="FontStyle480"/>
          <w:spacing w:val="0"/>
        </w:rPr>
        <w:t>тренировки</w:t>
      </w:r>
    </w:p>
    <w:p w:rsidR="00D57188" w:rsidRDefault="001C5317">
      <w:pPr>
        <w:pStyle w:val="Style287"/>
        <w:widowControl/>
        <w:spacing w:before="163" w:line="192" w:lineRule="exact"/>
        <w:rPr>
          <w:rStyle w:val="FontStyle483"/>
        </w:rPr>
      </w:pPr>
      <w:r>
        <w:rPr>
          <w:rStyle w:val="FontStyle483"/>
        </w:rPr>
        <w:t>нении в течение годичного цикла (рис. 61). Преломляясь через общую методическую концепцию, главная целевая задача проецируется на все его этапы (условно 1— 4-й), отражаясь в них в виде руководящей идеи к организации их содержания. Причем планируемый уровень скорости или мощности на каждом этапе выступает в качестве со</w:t>
      </w:r>
      <w:r>
        <w:rPr>
          <w:rStyle w:val="FontStyle483"/>
        </w:rPr>
        <w:softHyphen/>
        <w:t>ответствующей целевой задачи (промежуточной по отно</w:t>
      </w:r>
      <w:r>
        <w:rPr>
          <w:rStyle w:val="FontStyle483"/>
        </w:rPr>
        <w:softHyphen/>
        <w:t>шению к главной), определяющей его содержание и орга</w:t>
      </w:r>
      <w:r>
        <w:rPr>
          <w:rStyle w:val="FontStyle483"/>
        </w:rPr>
        <w:softHyphen/>
        <w:t>низацию.    Генеральная   стратегическая   линия   может быть выражена и моделью динамики состояния спортсме;-на   в  годичном  цикле,  т.  е.   оптимальной  тенденцией в   изменении   наиболее  существенных  функциональных показателей его специфической работоспособности, на</w:t>
      </w:r>
    </w:p>
    <w:p w:rsidR="00D57188" w:rsidRDefault="001C5317">
      <w:pPr>
        <w:pStyle w:val="Style307"/>
        <w:widowControl/>
        <w:spacing w:line="240" w:lineRule="auto"/>
        <w:ind w:left="3970"/>
        <w:jc w:val="left"/>
        <w:rPr>
          <w:rStyle w:val="FontStyle483"/>
        </w:rPr>
      </w:pPr>
      <w:r>
        <w:rPr>
          <w:rStyle w:val="FontStyle483"/>
        </w:rPr>
        <w:t>такая прпннн-</w:t>
      </w:r>
    </w:p>
    <w:p w:rsidR="00D57188" w:rsidRDefault="001C5317">
      <w:pPr>
        <w:pStyle w:val="Style287"/>
        <w:widowControl/>
        <w:tabs>
          <w:tab w:val="left" w:leader="hyphen" w:pos="4310"/>
        </w:tabs>
        <w:spacing w:line="240" w:lineRule="auto"/>
        <w:rPr>
          <w:rStyle w:val="FontStyle483"/>
          <w:spacing w:val="0"/>
        </w:rPr>
      </w:pPr>
      <w:r>
        <w:rPr>
          <w:rStyle w:val="FontStyle483"/>
        </w:rPr>
        <w:t xml:space="preserve">рис. 02 приведена  п качестве примера  </w:t>
      </w:r>
      <w:r>
        <w:rPr>
          <w:rStyle w:val="FontStyle483"/>
          <w:spacing w:val="0"/>
        </w:rPr>
        <w:tab/>
      </w:r>
    </w:p>
    <w:p w:rsidR="00D57188" w:rsidRDefault="001C5317">
      <w:pPr>
        <w:pStyle w:val="Style287"/>
        <w:widowControl/>
        <w:spacing w:line="240" w:lineRule="auto"/>
        <w:jc w:val="both"/>
        <w:rPr>
          <w:rStyle w:val="FontStyle483"/>
        </w:rPr>
      </w:pPr>
      <w:r>
        <w:rPr>
          <w:rStyle w:val="FontStyle483"/>
        </w:rPr>
        <w:t>пиальиая модель, представленная динамикой показап</w:t>
      </w:r>
    </w:p>
    <w:p w:rsidR="00D57188" w:rsidRPr="00190123" w:rsidRDefault="001C5317">
      <w:pPr>
        <w:pStyle w:val="Style37"/>
        <w:widowControl/>
        <w:spacing w:before="96"/>
        <w:rPr>
          <w:rStyle w:val="FontStyle471"/>
          <w:spacing w:val="-20"/>
        </w:rPr>
      </w:pPr>
      <w:r>
        <w:rPr>
          <w:rStyle w:val="FontStyle480"/>
          <w:spacing w:val="0"/>
        </w:rPr>
        <w:lastRenderedPageBreak/>
        <w:t>способности</w:t>
      </w:r>
      <w:r>
        <w:rPr>
          <w:rStyle w:val="FontStyle480"/>
        </w:rPr>
        <w:t xml:space="preserve"> </w:t>
      </w:r>
      <w:r>
        <w:rPr>
          <w:rStyle w:val="FontStyle480"/>
          <w:spacing w:val="0"/>
        </w:rPr>
        <w:t>к</w:t>
      </w:r>
      <w:r>
        <w:rPr>
          <w:rStyle w:val="FontStyle480"/>
        </w:rPr>
        <w:t xml:space="preserve"> </w:t>
      </w:r>
      <w:r w:rsidRPr="00190123">
        <w:rPr>
          <w:rStyle w:val="FontStyle568"/>
        </w:rPr>
        <w:t>'</w:t>
      </w:r>
      <w:r>
        <w:rPr>
          <w:rStyle w:val="FontStyle568"/>
          <w:lang w:val="en-US"/>
        </w:rPr>
        <w:t>V</w:t>
      </w:r>
      <w:r w:rsidRPr="00190123">
        <w:rPr>
          <w:rStyle w:val="FontStyle471"/>
          <w:spacing w:val="-20"/>
        </w:rPr>
        <w:t>°^"</w:t>
      </w:r>
      <w:r>
        <w:rPr>
          <w:rStyle w:val="FontStyle471"/>
          <w:spacing w:val="-20"/>
          <w:lang w:val="en-US"/>
        </w:rPr>
        <w:t>Z</w:t>
      </w:r>
      <w:r w:rsidRPr="00190123">
        <w:rPr>
          <w:rStyle w:val="FontStyle471"/>
          <w:spacing w:val="-20"/>
        </w:rPr>
        <w:t>?™</w:t>
      </w:r>
      <w:r>
        <w:rPr>
          <w:rStyle w:val="FontStyle471"/>
          <w:spacing w:val="-20"/>
          <w:lang w:val="en-US"/>
        </w:rPr>
        <w:t>J</w:t>
      </w:r>
      <w:r w:rsidRPr="00190123">
        <w:rPr>
          <w:rStyle w:val="FontStyle471"/>
          <w:spacing w:val="-20"/>
        </w:rPr>
        <w:t>%</w:t>
      </w:r>
      <w:r>
        <w:rPr>
          <w:rStyle w:val="FontStyle471"/>
          <w:spacing w:val="-20"/>
          <w:lang w:val="en-US"/>
        </w:rPr>
        <w:t>i</w:t>
      </w:r>
      <w:r w:rsidRPr="00190123">
        <w:rPr>
          <w:rStyle w:val="FontStyle471"/>
          <w:spacing w:val="-20"/>
        </w:rPr>
        <w:t>£*</w:t>
      </w:r>
      <w:r w:rsidRPr="00190123">
        <w:rPr>
          <w:rStyle w:val="FontStyle471"/>
        </w:rPr>
        <w:t xml:space="preserve"> </w:t>
      </w:r>
      <w:r>
        <w:rPr>
          <w:rStyle w:val="FontStyle471"/>
          <w:spacing w:val="-20"/>
          <w:lang w:val="en-US"/>
        </w:rPr>
        <w:t>III</w:t>
      </w:r>
      <w:r w:rsidRPr="00190123">
        <w:rPr>
          <w:rStyle w:val="FontStyle471"/>
          <w:spacing w:val="-20"/>
        </w:rPr>
        <w:t>*™</w:t>
      </w:r>
    </w:p>
    <w:p w:rsidR="00D57188" w:rsidRDefault="001C5317">
      <w:pPr>
        <w:pStyle w:val="Style307"/>
        <w:widowControl/>
        <w:spacing w:before="182" w:line="187" w:lineRule="exact"/>
        <w:rPr>
          <w:rStyle w:val="FontStyle483"/>
        </w:rPr>
      </w:pPr>
      <w:r>
        <w:rPr>
          <w:rStyle w:val="FontStyle483"/>
        </w:rPr>
        <w:t>ея к соревновательному этапу второго цикла, является в данном случае главной задачей подготовки (ГЗП). Она проецируется па все этапы второго цикла и промежу</w:t>
      </w:r>
      <w:r>
        <w:rPr>
          <w:rStyle w:val="FontStyle483"/>
        </w:rPr>
        <w:softHyphen/>
        <w:t>точную целевую задачу (ПЦЗ) первого цикла, определяя тем самым содержание и организацию тренировки на всех этапах годичного цикла. Таким образом, в отличие от аналитико-синтетического подхода с его принципом «от частного к главному» программно-целевой подход ру</w:t>
      </w:r>
      <w:r>
        <w:rPr>
          <w:rStyle w:val="FontStyle483"/>
        </w:rPr>
        <w:softHyphen/>
        <w:t>ководствуется принципом «от главного к частному».</w:t>
      </w:r>
    </w:p>
    <w:p w:rsidR="00D57188" w:rsidRDefault="001C5317">
      <w:pPr>
        <w:pStyle w:val="Style227"/>
        <w:widowControl/>
        <w:spacing w:line="187" w:lineRule="exact"/>
        <w:ind w:firstLine="259"/>
        <w:rPr>
          <w:rStyle w:val="FontStyle483"/>
        </w:rPr>
      </w:pPr>
      <w:r>
        <w:rPr>
          <w:rStyle w:val="FontStyle483"/>
        </w:rPr>
        <w:t>Идея программирования вводит в теорию и методику тренировки новую методическую категорию понятий — моделирование тренировочного процесса. В наиболее об</w:t>
      </w:r>
      <w:r>
        <w:rPr>
          <w:rStyle w:val="FontStyle483"/>
        </w:rPr>
        <w:softHyphen/>
        <w:t>щем смысле модель — это упрощенный аналог реального объекта, процесса, явления, воплощающий в себе наибо</w:t>
      </w:r>
      <w:r>
        <w:rPr>
          <w:rStyle w:val="FontStyle483"/>
        </w:rPr>
        <w:softHyphen/>
        <w:t>лее существенные качественные, структурные или функ</w:t>
      </w:r>
      <w:r>
        <w:rPr>
          <w:rStyle w:val="FontStyle483"/>
        </w:rPr>
        <w:softHyphen/>
        <w:t>циональные характеристики последних. В области спорта моделирование является способом конструктивного выра</w:t>
      </w:r>
      <w:r>
        <w:rPr>
          <w:rStyle w:val="FontStyle483"/>
        </w:rPr>
        <w:softHyphen/>
        <w:t>жения принципиальной сущности построения тренировоч</w:t>
      </w:r>
      <w:r>
        <w:rPr>
          <w:rStyle w:val="FontStyle483"/>
        </w:rPr>
        <w:softHyphen/>
        <w:t>ного процесса, тенденций его развертывания во времени и определяющей их методической концепции и вместе с тем методом логического исследования эффективности предполагаемых вариантов построения тренировки.</w:t>
      </w:r>
    </w:p>
    <w:p w:rsidR="00D57188" w:rsidRDefault="001C5317">
      <w:pPr>
        <w:pStyle w:val="Style227"/>
        <w:widowControl/>
        <w:spacing w:line="187" w:lineRule="exact"/>
        <w:ind w:firstLine="235"/>
        <w:rPr>
          <w:rStyle w:val="FontStyle483"/>
        </w:rPr>
      </w:pPr>
      <w:r>
        <w:rPr>
          <w:rStyle w:val="FontStyle483"/>
        </w:rPr>
        <w:t>Моделирование прежде всего обеспечивает возмож</w:t>
      </w:r>
      <w:r>
        <w:rPr>
          <w:rStyle w:val="FontStyle483"/>
        </w:rPr>
        <w:softHyphen/>
        <w:t>ность преодоления содержательной и организационной сложности, присущей спортивной деятельности, при ее логическом операционном анализе и прогностическом ис</w:t>
      </w:r>
      <w:r>
        <w:rPr>
          <w:rStyle w:val="FontStyle483"/>
        </w:rPr>
        <w:softHyphen/>
        <w:t>следовании. При этом опускаются частные детали и вы</w:t>
      </w:r>
      <w:r>
        <w:rPr>
          <w:rStyle w:val="FontStyle483"/>
        </w:rPr>
        <w:softHyphen/>
        <w:t>деляются принципиально значимые факторы и их струк</w:t>
      </w:r>
      <w:r>
        <w:rPr>
          <w:rStyle w:val="FontStyle483"/>
        </w:rPr>
        <w:softHyphen/>
        <w:t>тура. Объектами моделирования могут быть различные составляющие соревновательной и тренировочной дея</w:t>
      </w:r>
      <w:r>
        <w:rPr>
          <w:rStyle w:val="FontStyle483"/>
        </w:rPr>
        <w:softHyphen/>
        <w:t>тельности, например, модели целевых задач подготовки спортсмена, модели динамики состояния спортсмена, мо</w:t>
      </w:r>
      <w:r>
        <w:rPr>
          <w:rStyle w:val="FontStyle483"/>
        </w:rPr>
        <w:softHyphen/>
        <w:t xml:space="preserve">дели организации СФП или построения тренировки на </w:t>
      </w:r>
      <w:r>
        <w:rPr>
          <w:rStyle w:val="FontStyle577"/>
        </w:rPr>
        <w:t xml:space="preserve">Р </w:t>
      </w:r>
      <w:r>
        <w:rPr>
          <w:rStyle w:val="FontStyle483"/>
        </w:rPr>
        <w:t xml:space="preserve">зличных этапах и пр. Такие модели могут быть выра-•пиче' </w:t>
      </w:r>
      <w:r>
        <w:rPr>
          <w:rStyle w:val="FontStyle483"/>
          <w:vertAlign w:val="superscript"/>
        </w:rPr>
        <w:t>8люб</w:t>
      </w:r>
      <w:r>
        <w:rPr>
          <w:rStyle w:val="FontStyle483"/>
        </w:rPr>
        <w:t>°й наглядной (графической, знаковой, снмво-</w:t>
      </w:r>
      <w:r>
        <w:rPr>
          <w:rStyle w:val="FontStyle577"/>
          <w:vertAlign w:val="superscript"/>
        </w:rPr>
        <w:t>м</w:t>
      </w:r>
      <w:r>
        <w:rPr>
          <w:rStyle w:val="FontStyle577"/>
        </w:rPr>
        <w:t>ания°</w:t>
      </w:r>
      <w:r>
        <w:rPr>
          <w:rStyle w:val="FontStyle577"/>
          <w:vertAlign w:val="superscript"/>
        </w:rPr>
        <w:t>И</w:t>
      </w:r>
      <w:r>
        <w:rPr>
          <w:rStyle w:val="FontStyle577"/>
        </w:rPr>
        <w:t xml:space="preserve">' </w:t>
      </w:r>
      <w:r>
        <w:rPr>
          <w:rStyle w:val="FontStyle483"/>
          <w:vertAlign w:val="superscript"/>
        </w:rPr>
        <w:t>математическои</w:t>
      </w:r>
      <w:r>
        <w:rPr>
          <w:rStyle w:val="FontStyle483"/>
        </w:rPr>
        <w:t>) форме, доступной для пони-</w:t>
      </w:r>
    </w:p>
    <w:p w:rsidR="00D57188" w:rsidRDefault="001C5317">
      <w:pPr>
        <w:pStyle w:val="Style307"/>
        <w:widowControl/>
        <w:spacing w:before="91" w:line="192" w:lineRule="exact"/>
        <w:rPr>
          <w:rStyle w:val="FontStyle483"/>
        </w:rPr>
      </w:pPr>
      <w:r>
        <w:rPr>
          <w:rStyle w:val="FontStyle483"/>
        </w:rPr>
        <w:t>Ф°рму</w:t>
      </w:r>
      <w:r>
        <w:rPr>
          <w:rStyle w:val="FontStyle483"/>
          <w:vertAlign w:val="superscript"/>
        </w:rPr>
        <w:t>Иб</w:t>
      </w:r>
      <w:r>
        <w:rPr>
          <w:rStyle w:val="FontStyle483"/>
        </w:rPr>
        <w:t>°</w:t>
      </w:r>
      <w:r>
        <w:rPr>
          <w:rStyle w:val="FontStyle483"/>
          <w:vertAlign w:val="superscript"/>
        </w:rPr>
        <w:t>Лее</w:t>
      </w:r>
      <w:r>
        <w:rPr>
          <w:rStyle w:val="FontStyle483"/>
        </w:rPr>
        <w:t xml:space="preserve"> </w:t>
      </w:r>
      <w:r>
        <w:rPr>
          <w:rStyle w:val="FontStyle483"/>
          <w:vertAlign w:val="superscript"/>
        </w:rPr>
        <w:t>целесооС</w:t>
      </w:r>
      <w:r>
        <w:rPr>
          <w:rStyle w:val="FontStyle483"/>
        </w:rPr>
        <w:t xml:space="preserve">Разно использовать графическую </w:t>
      </w:r>
      <w:r>
        <w:rPr>
          <w:rStyle w:val="FontStyle577"/>
          <w:vertAlign w:val="superscript"/>
        </w:rPr>
        <w:t>ВЬ1</w:t>
      </w:r>
      <w:r>
        <w:rPr>
          <w:rStyle w:val="FontStyle577"/>
        </w:rPr>
        <w:t>Разйть</w:t>
      </w:r>
      <w:r>
        <w:rPr>
          <w:rStyle w:val="FontStyle577"/>
          <w:vertAlign w:val="superscript"/>
        </w:rPr>
        <w:t>&lt;ОТОраЯ</w:t>
      </w:r>
      <w:r>
        <w:rPr>
          <w:rStyle w:val="FontStyle577"/>
        </w:rPr>
        <w:t xml:space="preserve"> </w:t>
      </w:r>
      <w:r>
        <w:rPr>
          <w:rStyle w:val="FontStyle483"/>
          <w:vertAlign w:val="superscript"/>
        </w:rPr>
        <w:t>позвол</w:t>
      </w:r>
      <w:r>
        <w:rPr>
          <w:rStyle w:val="FontStyle483"/>
        </w:rPr>
        <w:t>"</w:t>
      </w:r>
      <w:r>
        <w:rPr>
          <w:rStyle w:val="FontStyle483"/>
          <w:vertAlign w:val="superscript"/>
        </w:rPr>
        <w:t>ет</w:t>
      </w:r>
      <w:r>
        <w:rPr>
          <w:rStyle w:val="FontStyle483"/>
        </w:rPr>
        <w:t xml:space="preserve"> наглядно и содержательно </w:t>
      </w:r>
      <w:r>
        <w:rPr>
          <w:rStyle w:val="FontStyle483"/>
          <w:vertAlign w:val="superscript"/>
        </w:rPr>
        <w:t>Юц</w:t>
      </w:r>
      <w:r>
        <w:rPr>
          <w:rStyle w:val="FontStyle483"/>
        </w:rPr>
        <w:t>*</w:t>
      </w:r>
      <w:r>
        <w:rPr>
          <w:rStyle w:val="FontStyle483"/>
          <w:vertAlign w:val="superscript"/>
        </w:rPr>
        <w:t>и</w:t>
      </w:r>
      <w:r>
        <w:rPr>
          <w:rStyle w:val="FontStyle483"/>
        </w:rPr>
        <w:t xml:space="preserve">е </w:t>
      </w:r>
      <w:r>
        <w:rPr>
          <w:rStyle w:val="FontStyle483"/>
          <w:lang w:val="en-US"/>
        </w:rPr>
        <w:t>on</w:t>
      </w:r>
      <w:r w:rsidRPr="00190123">
        <w:rPr>
          <w:rStyle w:val="FontStyle483"/>
        </w:rPr>
        <w:t xml:space="preserve"> </w:t>
      </w:r>
      <w:r>
        <w:rPr>
          <w:rStyle w:val="FontStyle483"/>
          <w:vertAlign w:val="superscript"/>
        </w:rPr>
        <w:t>п</w:t>
      </w:r>
      <w:r>
        <w:rPr>
          <w:rStyle w:val="FontStyle483"/>
        </w:rPr>
        <w:t>Р</w:t>
      </w:r>
      <w:r>
        <w:rPr>
          <w:rStyle w:val="FontStyle483"/>
          <w:vertAlign w:val="superscript"/>
        </w:rPr>
        <w:t>Инципь|</w:t>
      </w:r>
      <w:r>
        <w:rPr>
          <w:rStyle w:val="FontStyle483"/>
        </w:rPr>
        <w:t xml:space="preserve"> и логические предпосылки, определя-</w:t>
      </w:r>
      <w:r>
        <w:rPr>
          <w:rStyle w:val="FontStyle577"/>
          <w:vertAlign w:val="superscript"/>
        </w:rPr>
        <w:t>аАек</w:t>
      </w:r>
      <w:r>
        <w:rPr>
          <w:rStyle w:val="FontStyle577"/>
        </w:rPr>
        <w:t>ватна.</w:t>
      </w:r>
      <w:r>
        <w:rPr>
          <w:rStyle w:val="FontStyle577"/>
          <w:vertAlign w:val="superscript"/>
        </w:rPr>
        <w:t>аНИЗаЦИ1</w:t>
      </w:r>
      <w:r>
        <w:rPr>
          <w:rStyle w:val="FontStyle577"/>
        </w:rPr>
        <w:t xml:space="preserve">° </w:t>
      </w:r>
      <w:r>
        <w:rPr>
          <w:rStyle w:val="FontStyle483"/>
          <w:vertAlign w:val="superscript"/>
        </w:rPr>
        <w:t>т</w:t>
      </w:r>
      <w:r>
        <w:rPr>
          <w:rStyle w:val="FontStyle483"/>
        </w:rPr>
        <w:t>Р</w:t>
      </w:r>
      <w:r>
        <w:rPr>
          <w:rStyle w:val="FontStyle483"/>
          <w:vertAlign w:val="superscript"/>
        </w:rPr>
        <w:t>е</w:t>
      </w:r>
      <w:r>
        <w:rPr>
          <w:rStyle w:val="FontStyle483"/>
        </w:rPr>
        <w:t>"ировки. Такая модель, если она Реальным условиям и возможностям спорт</w:t>
      </w:r>
      <w:r>
        <w:rPr>
          <w:rStyle w:val="FontStyle483"/>
        </w:rPr>
        <w:softHyphen/>
        <w:t>смена допускает логическое исследование целесообраз</w:t>
      </w:r>
      <w:r>
        <w:rPr>
          <w:rStyle w:val="FontStyle483"/>
        </w:rPr>
        <w:softHyphen/>
        <w:t>ности 'различных вариантов системы тренировки, обеспе</w:t>
      </w:r>
      <w:r>
        <w:rPr>
          <w:rStyle w:val="FontStyle483"/>
        </w:rPr>
        <w:softHyphen/>
        <w:t>чивая при этом достаточное представление о ее эфф</w:t>
      </w:r>
      <w:r>
        <w:rPr>
          <w:rStyle w:val="FontStyle483"/>
          <w:vertAlign w:val="subscript"/>
        </w:rPr>
        <w:t>ек</w:t>
      </w:r>
      <w:r>
        <w:rPr>
          <w:rStyle w:val="FontStyle483"/>
        </w:rPr>
        <w:t>. тивности. Однако следует иметь в виду, что объектив</w:t>
      </w:r>
      <w:r>
        <w:rPr>
          <w:rStyle w:val="FontStyle483"/>
        </w:rPr>
        <w:softHyphen/>
        <w:t>ность таких представлений, как уже говорилось, обеспе</w:t>
      </w:r>
      <w:r>
        <w:rPr>
          <w:rStyle w:val="FontStyle483"/>
        </w:rPr>
        <w:softHyphen/>
        <w:t>чивается знаниями тренера, необходимыми для прогноза, в частности, для оценки тренирующего потенциала средств и предвидения их тренировочного эффекта. Вместе с тем такая модель является удобным способом наглядного и лаконичного выражения методической кон</w:t>
      </w:r>
      <w:r>
        <w:rPr>
          <w:rStyle w:val="FontStyle483"/>
        </w:rPr>
        <w:softHyphen/>
        <w:t>цепции, положенной в основу системы СФП.</w:t>
      </w:r>
    </w:p>
    <w:p w:rsidR="00D57188" w:rsidRDefault="001C5317">
      <w:pPr>
        <w:pStyle w:val="Style247"/>
        <w:widowControl/>
        <w:spacing w:line="197" w:lineRule="exact"/>
        <w:ind w:firstLine="298"/>
        <w:rPr>
          <w:rStyle w:val="FontStyle483"/>
        </w:rPr>
      </w:pPr>
      <w:r>
        <w:rPr>
          <w:rStyle w:val="FontStyle483"/>
        </w:rPr>
        <w:t>Выделяются две формы моделей системы трени</w:t>
      </w:r>
      <w:r>
        <w:rPr>
          <w:rStyle w:val="FontStyle483"/>
        </w:rPr>
        <w:softHyphen/>
        <w:t xml:space="preserve">ровки — принципиальная (базовая) и количественная. </w:t>
      </w:r>
      <w:r>
        <w:rPr>
          <w:rStyle w:val="FontStyle480"/>
          <w:spacing w:val="0"/>
        </w:rPr>
        <w:t xml:space="preserve">В </w:t>
      </w:r>
      <w:r>
        <w:rPr>
          <w:rStyle w:val="FontStyle483"/>
        </w:rPr>
        <w:t xml:space="preserve">первом случае модель </w:t>
      </w:r>
      <w:r>
        <w:rPr>
          <w:rStyle w:val="FontStyle483"/>
        </w:rPr>
        <w:lastRenderedPageBreak/>
        <w:t>представляет собой описательное (логическое, качественнее) выражение наиболее суще</w:t>
      </w:r>
      <w:r>
        <w:rPr>
          <w:rStyle w:val="FontStyle483"/>
        </w:rPr>
        <w:softHyphen/>
        <w:t>ственных параметров содержания и связей системы наг</w:t>
      </w:r>
      <w:r>
        <w:rPr>
          <w:rStyle w:val="FontStyle483"/>
        </w:rPr>
        <w:softHyphen/>
        <w:t>рузок. Во втором стучас модель является конечным ре</w:t>
      </w:r>
      <w:r>
        <w:rPr>
          <w:rStyle w:val="FontStyle483"/>
        </w:rPr>
        <w:softHyphen/>
        <w:t>зультатом программирования и содержит количественные значения состава и организации соответствующих нагру</w:t>
      </w:r>
      <w:r>
        <w:rPr>
          <w:rStyle w:val="FontStyle483"/>
        </w:rPr>
        <w:softHyphen/>
        <w:t>зок. Она разрабатывается на основе принципиальной мо</w:t>
      </w:r>
      <w:r>
        <w:rPr>
          <w:rStyle w:val="FontStyle483"/>
        </w:rPr>
        <w:softHyphen/>
        <w:t>дели (выражает ее в количественной форме) для конк</w:t>
      </w:r>
      <w:r>
        <w:rPr>
          <w:rStyle w:val="FontStyle483"/>
        </w:rPr>
        <w:softHyphen/>
        <w:t>ретного спортсмена или группы спортсменов и является рабочим документом для организации тренировки.</w:t>
      </w:r>
    </w:p>
    <w:p w:rsidR="00D57188" w:rsidRDefault="001C5317">
      <w:pPr>
        <w:pStyle w:val="Style247"/>
        <w:widowControl/>
        <w:spacing w:line="197" w:lineRule="exact"/>
        <w:ind w:firstLine="288"/>
        <w:rPr>
          <w:rStyle w:val="FontStyle483"/>
        </w:rPr>
      </w:pPr>
      <w:r>
        <w:rPr>
          <w:rStyle w:val="FontStyle483"/>
        </w:rPr>
        <w:t>Далее речь пойдет о программировании только тон части общей системы тренировки, которая связана с СФП спортсменов.</w:t>
      </w:r>
    </w:p>
    <w:p w:rsidR="00D57188" w:rsidRDefault="001C5317">
      <w:pPr>
        <w:pStyle w:val="Style281"/>
        <w:widowControl/>
        <w:spacing w:before="211" w:line="240" w:lineRule="auto"/>
        <w:rPr>
          <w:rStyle w:val="FontStyle475"/>
          <w:lang w:eastAsia="en-US"/>
        </w:rPr>
      </w:pPr>
      <w:r>
        <w:rPr>
          <w:rStyle w:val="FontStyle475"/>
          <w:lang w:val="en-US" w:eastAsia="en-US"/>
        </w:rPr>
        <w:t>VI</w:t>
      </w:r>
      <w:r w:rsidRPr="00190123">
        <w:rPr>
          <w:rStyle w:val="FontStyle433"/>
          <w:lang w:eastAsia="en-US"/>
        </w:rPr>
        <w:t xml:space="preserve">.2. </w:t>
      </w:r>
      <w:r>
        <w:rPr>
          <w:rStyle w:val="FontStyle475"/>
          <w:lang w:eastAsia="en-US"/>
        </w:rPr>
        <w:t>ФУНКЦИЯ И МЕСТО СФП В СИСТЕМЕ ТРЕНИРОВКИ</w:t>
      </w:r>
    </w:p>
    <w:p w:rsidR="00D57188" w:rsidRDefault="001C5317">
      <w:pPr>
        <w:pStyle w:val="Style65"/>
        <w:widowControl/>
        <w:spacing w:before="197" w:line="182" w:lineRule="exact"/>
        <w:ind w:firstLine="293"/>
        <w:rPr>
          <w:rStyle w:val="FontStyle483"/>
        </w:rPr>
      </w:pPr>
      <w:r>
        <w:rPr>
          <w:rStyle w:val="FontStyle483"/>
        </w:rPr>
        <w:t>Задача СФП, как уже говорилось, заключается преж</w:t>
      </w:r>
      <w:r>
        <w:rPr>
          <w:rStyle w:val="FontStyle483"/>
        </w:rPr>
        <w:softHyphen/>
        <w:t>де всего в интенсификации режима работы организма спортсмена  специализированными  средствами.  В  мас</w:t>
      </w:r>
      <w:r>
        <w:rPr>
          <w:rStyle w:val="FontStyle483"/>
        </w:rPr>
        <w:softHyphen/>
        <w:t>штабе многолетней тренировки это связано с активиза</w:t>
      </w:r>
      <w:r>
        <w:rPr>
          <w:rStyle w:val="FontStyle483"/>
        </w:rPr>
        <w:softHyphen/>
        <w:t>цией процесса МФС, т. е. избирательно направленной адаптацией организма к специфическому двигательному режиму, присущему спортивной деятельности, а также с повышением моторного потенциала спортсмена и рабо</w:t>
      </w:r>
      <w:r>
        <w:rPr>
          <w:rStyle w:val="FontStyle483"/>
        </w:rPr>
        <w:softHyphen/>
        <w:t xml:space="preserve">чей эффективности движений как необходимого условия для совершенствования технико-тактического мастерства и скорости движении (перемещений) спортсмена. </w:t>
      </w:r>
      <w:r>
        <w:rPr>
          <w:rStyle w:val="FontStyle546"/>
          <w:spacing w:val="10"/>
        </w:rPr>
        <w:t>В</w:t>
      </w:r>
      <w:r>
        <w:rPr>
          <w:rStyle w:val="FontStyle546"/>
        </w:rPr>
        <w:t xml:space="preserve"> </w:t>
      </w:r>
      <w:r>
        <w:rPr>
          <w:rStyle w:val="FontStyle483"/>
        </w:rPr>
        <w:t>мас</w:t>
      </w:r>
      <w:r>
        <w:rPr>
          <w:rStyle w:val="FontStyle483"/>
        </w:rPr>
        <w:softHyphen/>
        <w:t>штабе годичного цикла СФП, кроме того, должна способ</w:t>
      </w:r>
      <w:r>
        <w:rPr>
          <w:rStyle w:val="FontStyle483"/>
        </w:rPr>
        <w:softHyphen/>
        <w:t>ствовать планомерному выведению возможностей орга</w:t>
      </w:r>
      <w:r>
        <w:rPr>
          <w:rStyle w:val="FontStyle483"/>
        </w:rPr>
        <w:softHyphen/>
        <w:t>низма на тот уровень специальной работоспособности, который необходим для успешного выступления в сорев</w:t>
      </w:r>
      <w:r>
        <w:rPr>
          <w:rStyle w:val="FontStyle483"/>
        </w:rPr>
        <w:softHyphen/>
        <w:t>нованиях.</w:t>
      </w:r>
    </w:p>
    <w:p w:rsidR="00D57188" w:rsidRDefault="001C5317">
      <w:pPr>
        <w:pStyle w:val="Style358"/>
        <w:widowControl/>
        <w:tabs>
          <w:tab w:val="left" w:pos="4238"/>
        </w:tabs>
        <w:spacing w:before="48"/>
        <w:ind w:left="374"/>
        <w:rPr>
          <w:rStyle w:val="FontStyle483"/>
        </w:rPr>
      </w:pPr>
      <w:r>
        <w:rPr>
          <w:rStyle w:val="FontStyle483"/>
        </w:rPr>
        <w:t xml:space="preserve">„л,, </w:t>
      </w:r>
      <w:r>
        <w:rPr>
          <w:rStyle w:val="FontStyle483"/>
          <w:lang w:val="en-US"/>
        </w:rPr>
        <w:t>finncc</w:t>
      </w:r>
      <w:r w:rsidRPr="00190123">
        <w:rPr>
          <w:rStyle w:val="FontStyle483"/>
        </w:rPr>
        <w:t xml:space="preserve"> </w:t>
      </w:r>
      <w:r>
        <w:rPr>
          <w:rStyle w:val="FontStyle483"/>
        </w:rPr>
        <w:t>выпукло представить функцию</w:t>
      </w:r>
      <w:r>
        <w:rPr>
          <w:rStyle w:val="FontStyle483"/>
        </w:rPr>
        <w:br/>
        <w:t>для того чтобы более вы. у        *</w:t>
      </w:r>
      <w:r>
        <w:rPr>
          <w:rStyle w:val="FontStyle483"/>
          <w:i/>
          <w:iCs/>
          <w:spacing w:val="0"/>
          <w:sz w:val="20"/>
          <w:szCs w:val="20"/>
        </w:rPr>
        <w:tab/>
      </w:r>
      <w:r>
        <w:rPr>
          <w:rStyle w:val="FontStyle483"/>
        </w:rPr>
        <w:t>„апомпнм,</w:t>
      </w:r>
    </w:p>
    <w:p w:rsidR="00D57188" w:rsidRPr="00190123" w:rsidRDefault="001C5317">
      <w:pPr>
        <w:pStyle w:val="Style307"/>
        <w:widowControl/>
        <w:tabs>
          <w:tab w:val="left" w:pos="4906"/>
        </w:tabs>
        <w:spacing w:line="182" w:lineRule="exact"/>
        <w:jc w:val="left"/>
        <w:rPr>
          <w:rStyle w:val="FontStyle483"/>
        </w:rPr>
      </w:pPr>
      <w:r>
        <w:rPr>
          <w:rStyle w:val="FontStyle483"/>
        </w:rPr>
        <w:t>„ место СФП в годично, смстемс под</w:t>
      </w:r>
      <w:r>
        <w:rPr>
          <w:rStyle w:val="FontStyle483"/>
          <w:spacing w:val="0"/>
          <w:sz w:val="20"/>
          <w:szCs w:val="20"/>
        </w:rPr>
        <w:tab/>
      </w:r>
      <w:r>
        <w:rPr>
          <w:rStyle w:val="FontStyle483"/>
          <w:vertAlign w:val="subscript"/>
          <w:lang w:val="en-US"/>
        </w:rPr>
        <w:t>D</w:t>
      </w:r>
      <w:r w:rsidRPr="00190123">
        <w:rPr>
          <w:rStyle w:val="FontStyle483"/>
        </w:rPr>
        <w:t>_</w:t>
      </w:r>
    </w:p>
    <w:p w:rsidR="00D57188" w:rsidRDefault="001C5317">
      <w:pPr>
        <w:pStyle w:val="Style307"/>
        <w:widowControl/>
        <w:spacing w:line="182" w:lineRule="exact"/>
        <w:rPr>
          <w:rStyle w:val="FontStyle483"/>
        </w:rPr>
      </w:pPr>
      <w:r>
        <w:rPr>
          <w:rStyle w:val="FontStyle470"/>
          <w:spacing w:val="0"/>
        </w:rPr>
        <w:t>нтп</w:t>
      </w:r>
      <w:r>
        <w:rPr>
          <w:rStyle w:val="FontStyle470"/>
        </w:rPr>
        <w:t xml:space="preserve"> </w:t>
      </w:r>
      <w:r>
        <w:rPr>
          <w:rStyle w:val="FontStyle483"/>
        </w:rPr>
        <w:t xml:space="preserve">пансс (см. раздел </w:t>
      </w:r>
      <w:r>
        <w:rPr>
          <w:rStyle w:val="FontStyle470"/>
          <w:spacing w:val="0"/>
        </w:rPr>
        <w:t>VI.</w:t>
      </w:r>
      <w:r>
        <w:rPr>
          <w:rStyle w:val="FontStyle470"/>
        </w:rPr>
        <w:t xml:space="preserve"> </w:t>
      </w:r>
      <w:r>
        <w:rPr>
          <w:rStyle w:val="FontStyle548"/>
        </w:rPr>
        <w:t>1</w:t>
      </w:r>
      <w:r>
        <w:rPr>
          <w:rStyle w:val="FontStyle470"/>
          <w:spacing w:val="0"/>
          <w:lang w:val="en-US"/>
        </w:rPr>
        <w:t>J</w:t>
      </w:r>
      <w:r w:rsidRPr="00190123">
        <w:rPr>
          <w:rStyle w:val="FontStyle470"/>
        </w:rPr>
        <w:t xml:space="preserve"> </w:t>
      </w:r>
      <w:r>
        <w:rPr>
          <w:rStyle w:val="FontStyle483"/>
        </w:rPr>
        <w:t xml:space="preserve">в качес.ы. </w:t>
      </w:r>
      <w:r>
        <w:rPr>
          <w:rStyle w:val="FontStyle478"/>
          <w:lang w:val="en-US"/>
        </w:rPr>
        <w:t>uv</w:t>
      </w:r>
      <w:r w:rsidRPr="00190123">
        <w:rPr>
          <w:rStyle w:val="FontStyle470"/>
          <w:spacing w:val="0"/>
        </w:rPr>
        <w:t>-</w:t>
      </w:r>
      <w:r>
        <w:rPr>
          <w:rStyle w:val="FontStyle470"/>
          <w:spacing w:val="0"/>
          <w:lang w:val="en-US"/>
        </w:rPr>
        <w:t>n</w:t>
      </w:r>
      <w:r w:rsidRPr="00190123">
        <w:rPr>
          <w:rStyle w:val="FontStyle470"/>
          <w:spacing w:val="0"/>
        </w:rPr>
        <w:t xml:space="preserve">^"" </w:t>
      </w:r>
      <w:r>
        <w:rPr>
          <w:rStyle w:val="FontStyle431"/>
          <w:spacing w:val="-10"/>
        </w:rPr>
        <w:t>Гоши"</w:t>
      </w:r>
      <w:r>
        <w:rPr>
          <w:rStyle w:val="FontStyle431"/>
        </w:rPr>
        <w:t xml:space="preserve"> </w:t>
      </w:r>
      <w:r>
        <w:rPr>
          <w:rStyle w:val="FontStyle483"/>
        </w:rPr>
        <w:t xml:space="preserve">общей методической концепции мы выделили </w:t>
      </w:r>
      <w:r>
        <w:rPr>
          <w:rStyle w:val="FontStyle483"/>
          <w:vertAlign w:val="subscript"/>
        </w:rPr>
        <w:t>тр</w:t>
      </w:r>
      <w:r>
        <w:rPr>
          <w:rStyle w:val="FontStyle483"/>
        </w:rPr>
        <w:t xml:space="preserve">м основных направления подготовки спортсмена, </w:t>
      </w:r>
      <w:r>
        <w:rPr>
          <w:rStyle w:val="FontStyle471"/>
          <w:spacing w:val="-20"/>
        </w:rPr>
        <w:t xml:space="preserve">и </w:t>
      </w:r>
      <w:r>
        <w:rPr>
          <w:rStyle w:val="FontStyle483"/>
        </w:rPr>
        <w:t xml:space="preserve">свете прежних представлений о комплексной структуре тренировочного процесса особых проблем с организацией </w:t>
      </w:r>
      <w:r>
        <w:rPr>
          <w:rStyle w:val="FontStyle483"/>
          <w:vertAlign w:val="subscript"/>
        </w:rPr>
        <w:t>эт</w:t>
      </w:r>
      <w:r>
        <w:rPr>
          <w:rStyle w:val="FontStyle483"/>
        </w:rPr>
        <w:t>их направлений не возникало. Соответствующие им за</w:t>
      </w:r>
      <w:r>
        <w:rPr>
          <w:rStyle w:val="FontStyle483"/>
        </w:rPr>
        <w:softHyphen/>
        <w:t>дачи решались параллельно с помощью узконаправлен-ных средств и методов. Затем путем так называемой интегральной тренировки достигнутые результаты объ</w:t>
      </w:r>
      <w:r>
        <w:rPr>
          <w:rStyle w:val="FontStyle483"/>
        </w:rPr>
        <w:softHyphen/>
        <w:t>единялись в единое целое, характерное их слаженностью и эффективностью комплексного проявления (Н. Г. Озо-лни, 1970; В. Н. Платонов, 1986). Однако на уровне совре</w:t>
      </w:r>
      <w:r>
        <w:rPr>
          <w:rStyle w:val="FontStyle483"/>
        </w:rPr>
        <w:softHyphen/>
        <w:t>менных требований к тренировке высококвалифицирован</w:t>
      </w:r>
      <w:r>
        <w:rPr>
          <w:rStyle w:val="FontStyle483"/>
        </w:rPr>
        <w:softHyphen/>
        <w:t>ных спортсменов параллельное решение этих задач не</w:t>
      </w:r>
      <w:r>
        <w:rPr>
          <w:rStyle w:val="FontStyle483"/>
        </w:rPr>
        <w:softHyphen/>
        <w:t>рационально, поскольку создает ситуацию погони за двумя (даже за тремя!) зайцами, в которой решение одной задачи с учетом тех требований и, главное, объ</w:t>
      </w:r>
      <w:r>
        <w:rPr>
          <w:rStyle w:val="FontStyle483"/>
        </w:rPr>
        <w:softHyphen/>
        <w:t>ема нагрузок, присущих спортсменам высокой квалифи</w:t>
      </w:r>
      <w:r>
        <w:rPr>
          <w:rStyle w:val="FontStyle483"/>
        </w:rPr>
        <w:softHyphen/>
        <w:t>кации, осложняет решение других задач.</w:t>
      </w:r>
    </w:p>
    <w:p w:rsidR="00D57188" w:rsidRDefault="001C5317">
      <w:pPr>
        <w:pStyle w:val="Style227"/>
        <w:widowControl/>
        <w:tabs>
          <w:tab w:val="left" w:pos="3854"/>
        </w:tabs>
        <w:spacing w:before="5"/>
        <w:ind w:firstLine="259"/>
        <w:rPr>
          <w:rStyle w:val="FontStyle483"/>
        </w:rPr>
      </w:pPr>
      <w:r>
        <w:rPr>
          <w:rStyle w:val="FontStyle483"/>
        </w:rPr>
        <w:t>Отсюда каждая задача требует особого внимания</w:t>
      </w:r>
      <w:r>
        <w:rPr>
          <w:rStyle w:val="FontStyle483"/>
        </w:rPr>
        <w:br/>
        <w:t>и времени и вместе с тем полноценного — в пределах</w:t>
      </w:r>
      <w:r>
        <w:rPr>
          <w:rStyle w:val="FontStyle483"/>
        </w:rPr>
        <w:br/>
        <w:t>целевых установок на текущий год — решения, что и</w:t>
      </w:r>
      <w:r>
        <w:rPr>
          <w:rStyle w:val="FontStyle483"/>
        </w:rPr>
        <w:br/>
        <w:t>вызывает необходимость установления целесообразной</w:t>
      </w:r>
      <w:r>
        <w:rPr>
          <w:rStyle w:val="FontStyle483"/>
        </w:rPr>
        <w:br/>
      </w:r>
      <w:r>
        <w:rPr>
          <w:rStyle w:val="FontStyle483"/>
        </w:rPr>
        <w:lastRenderedPageBreak/>
        <w:t>последовательности и преемственности как в постановке,</w:t>
      </w:r>
      <w:r>
        <w:rPr>
          <w:rStyle w:val="FontStyle483"/>
        </w:rPr>
        <w:br/>
        <w:t>так и в преимущественном внимании к решению этих</w:t>
      </w:r>
      <w:r>
        <w:rPr>
          <w:rStyle w:val="FontStyle483"/>
        </w:rPr>
        <w:br/>
        <w:t>задач. Логика рассуждений здесь очевидна: без повыше-</w:t>
      </w:r>
      <w:r>
        <w:rPr>
          <w:rStyle w:val="FontStyle483"/>
        </w:rPr>
        <w:br/>
        <w:t>ния уровня СФП спортсмена нельзя рассчитывать на</w:t>
      </w:r>
      <w:r>
        <w:rPr>
          <w:rStyle w:val="FontStyle483"/>
        </w:rPr>
        <w:br/>
        <w:t>серьезный прогресс технико-тактич ск го мастерства и</w:t>
      </w:r>
      <w:r>
        <w:rPr>
          <w:rStyle w:val="FontStyle483"/>
        </w:rPr>
        <w:br/>
        <w:t>повышение скорости соревноватс.</w:t>
      </w:r>
      <w:r>
        <w:rPr>
          <w:rStyle w:val="FontStyle483"/>
          <w:spacing w:val="0"/>
          <w:sz w:val="20"/>
          <w:szCs w:val="20"/>
        </w:rPr>
        <w:tab/>
      </w:r>
      <w:r>
        <w:rPr>
          <w:rStyle w:val="FontStyle483"/>
        </w:rPr>
        <w:t>упражнения, а</w:t>
      </w:r>
    </w:p>
    <w:p w:rsidR="00D57188" w:rsidRDefault="001C5317">
      <w:pPr>
        <w:pStyle w:val="Style307"/>
        <w:widowControl/>
        <w:rPr>
          <w:rStyle w:val="FontStyle483"/>
        </w:rPr>
      </w:pPr>
      <w:r>
        <w:rPr>
          <w:rStyle w:val="FontStyle483"/>
        </w:rPr>
        <w:t xml:space="preserve">без высокого уровня этих показать... опирающегося на Достаточную базу СФП, совершен : </w:t>
      </w:r>
      <w:r>
        <w:rPr>
          <w:rStyle w:val="FontStyle483"/>
          <w:lang w:val="en-US"/>
        </w:rPr>
        <w:t>i</w:t>
      </w:r>
      <w:r w:rsidRPr="00190123">
        <w:rPr>
          <w:rStyle w:val="FontStyle483"/>
        </w:rPr>
        <w:t xml:space="preserve"> </w:t>
      </w:r>
      <w:r>
        <w:rPr>
          <w:rStyle w:val="FontStyle483"/>
        </w:rPr>
        <w:t>овпние соревнова</w:t>
      </w:r>
      <w:r>
        <w:rPr>
          <w:rStyle w:val="FontStyle483"/>
        </w:rPr>
        <w:softHyphen/>
        <w:t>тельного мастерства становится бес - рсгективным.</w:t>
      </w:r>
    </w:p>
    <w:p w:rsidR="00D57188" w:rsidRDefault="001C5317">
      <w:pPr>
        <w:pStyle w:val="Style227"/>
        <w:widowControl/>
        <w:tabs>
          <w:tab w:val="left" w:pos="1133"/>
        </w:tabs>
        <w:ind w:firstLine="230"/>
        <w:rPr>
          <w:rStyle w:val="FontStyle483"/>
        </w:rPr>
      </w:pPr>
      <w:r>
        <w:rPr>
          <w:rStyle w:val="FontStyle483"/>
        </w:rPr>
        <w:t xml:space="preserve">Для практической реализации </w:t>
      </w:r>
      <w:r>
        <w:rPr>
          <w:rStyle w:val="FontStyle546"/>
          <w:spacing w:val="10"/>
        </w:rPr>
        <w:t>г</w:t>
      </w:r>
      <w:r>
        <w:rPr>
          <w:rStyle w:val="FontStyle546"/>
        </w:rPr>
        <w:t xml:space="preserve"> </w:t>
      </w:r>
      <w:r>
        <w:rPr>
          <w:rStyle w:val="FontStyle483"/>
        </w:rPr>
        <w:t>ой логической це-</w:t>
      </w:r>
      <w:r>
        <w:rPr>
          <w:rStyle w:val="FontStyle483"/>
        </w:rPr>
        <w:br/>
        <w:t>почки в свое время был разработан и апробирован в</w:t>
      </w:r>
      <w:r>
        <w:rPr>
          <w:rStyle w:val="FontStyle483"/>
        </w:rPr>
        <w:br/>
        <w:t>практике так называемый принцип суперпозиции в орга-</w:t>
      </w:r>
      <w:r>
        <w:rPr>
          <w:rStyle w:val="FontStyle483"/>
        </w:rPr>
        <w:br/>
      </w:r>
      <w:r>
        <w:rPr>
          <w:rStyle w:val="FontStyle483"/>
          <w:vertAlign w:val="subscript"/>
        </w:rPr>
        <w:t>л</w:t>
      </w:r>
      <w:r>
        <w:rPr>
          <w:rStyle w:val="FontStyle483"/>
        </w:rPr>
        <w:t xml:space="preserve"> </w:t>
      </w:r>
      <w:r>
        <w:rPr>
          <w:rStyle w:val="FontStyle483"/>
          <w:vertAlign w:val="superscript"/>
        </w:rPr>
        <w:t>ации</w:t>
      </w:r>
      <w:r>
        <w:rPr>
          <w:rStyle w:val="FontStyle483"/>
        </w:rPr>
        <w:t xml:space="preserve"> "агрузок различной преимущественной направ-</w:t>
      </w:r>
      <w:r>
        <w:rPr>
          <w:rStyle w:val="FontStyle483"/>
        </w:rPr>
        <w:br/>
        <w:t>Ципа°</w:t>
      </w:r>
      <w:r>
        <w:rPr>
          <w:rStyle w:val="FontStyle483"/>
          <w:vertAlign w:val="superscript"/>
        </w:rPr>
        <w:t>СТИ</w:t>
      </w:r>
      <w:r>
        <w:rPr>
          <w:rStyle w:val="FontStyle483"/>
        </w:rPr>
        <w:t xml:space="preserve"> *</w:t>
      </w:r>
      <w:r>
        <w:rPr>
          <w:rStyle w:val="FontStyle483"/>
          <w:vertAlign w:val="superscript"/>
        </w:rPr>
        <w:t>Ю</w:t>
      </w:r>
      <w:r>
        <w:rPr>
          <w:rStyle w:val="FontStyle483"/>
        </w:rPr>
        <w:t xml:space="preserve">' </w:t>
      </w:r>
      <w:r>
        <w:rPr>
          <w:rStyle w:val="FontStyle483"/>
          <w:vertAlign w:val="superscript"/>
        </w:rPr>
        <w:t>В</w:t>
      </w:r>
      <w:r>
        <w:rPr>
          <w:rStyle w:val="FontStyle483"/>
        </w:rPr>
        <w:t xml:space="preserve">" </w:t>
      </w:r>
      <w:r>
        <w:rPr>
          <w:rStyle w:val="FontStyle483"/>
          <w:vertAlign w:val="superscript"/>
        </w:rPr>
        <w:t>Ве</w:t>
      </w:r>
      <w:r>
        <w:rPr>
          <w:rStyle w:val="FontStyle483"/>
        </w:rPr>
        <w:t>Р</w:t>
      </w:r>
      <w:r>
        <w:rPr>
          <w:rStyle w:val="FontStyle483"/>
          <w:vertAlign w:val="superscript"/>
        </w:rPr>
        <w:t>хош</w:t>
      </w:r>
      <w:r>
        <w:rPr>
          <w:rStyle w:val="FontStyle483"/>
        </w:rPr>
        <w:t>анский, 1978, 1985). Идея прин-</w:t>
      </w:r>
      <w:r>
        <w:rPr>
          <w:rStyle w:val="FontStyle483"/>
        </w:rPr>
        <w:br/>
      </w:r>
      <w:r>
        <w:rPr>
          <w:rStyle w:val="FontStyle483"/>
          <w:vertAlign w:val="superscript"/>
        </w:rPr>
        <w:t>г</w:t>
      </w:r>
      <w:r>
        <w:rPr>
          <w:rStyle w:val="FontStyle483"/>
        </w:rPr>
        <w:t>ОДичн</w:t>
      </w:r>
      <w:r>
        <w:rPr>
          <w:rStyle w:val="FontStyle483"/>
          <w:vertAlign w:val="superscript"/>
        </w:rPr>
        <w:t>3аКЛЮЧаеТСЯ</w:t>
      </w:r>
      <w:r>
        <w:rPr>
          <w:rStyle w:val="FontStyle483"/>
        </w:rPr>
        <w:t xml:space="preserve"> </w:t>
      </w:r>
      <w:r>
        <w:rPr>
          <w:rStyle w:val="FontStyle483"/>
          <w:vertAlign w:val="superscript"/>
        </w:rPr>
        <w:t>3</w:t>
      </w:r>
      <w:r>
        <w:rPr>
          <w:rStyle w:val="FontStyle483"/>
        </w:rPr>
        <w:t xml:space="preserve"> </w:t>
      </w:r>
      <w:r>
        <w:rPr>
          <w:rStyle w:val="FontStyle483"/>
          <w:vertAlign w:val="superscript"/>
        </w:rPr>
        <w:t>таком</w:t>
      </w:r>
      <w:r>
        <w:rPr>
          <w:rStyle w:val="FontStyle483"/>
        </w:rPr>
        <w:t xml:space="preserve"> Распределении нагрузок в</w:t>
      </w:r>
      <w:r>
        <w:rPr>
          <w:rStyle w:val="FontStyle483"/>
        </w:rPr>
        <w:br/>
      </w:r>
      <w:r>
        <w:rPr>
          <w:rStyle w:val="FontStyle483"/>
          <w:vertAlign w:val="subscript"/>
        </w:rPr>
        <w:t>НОе</w:t>
      </w:r>
      <w:r>
        <w:rPr>
          <w:rStyle w:val="FontStyle483"/>
        </w:rPr>
        <w:t xml:space="preserve"> </w:t>
      </w:r>
      <w:r>
        <w:rPr>
          <w:rStyle w:val="FontStyle483"/>
          <w:vertAlign w:val="subscript"/>
        </w:rPr>
        <w:t>На</w:t>
      </w:r>
      <w:r>
        <w:rPr>
          <w:rStyle w:val="FontStyle483"/>
          <w:vertAlign w:val="superscript"/>
        </w:rPr>
        <w:t>0м</w:t>
      </w:r>
      <w:r>
        <w:rPr>
          <w:rStyle w:val="FontStyle483"/>
        </w:rPr>
        <w:t xml:space="preserve"> Ц</w:t>
      </w:r>
      <w:r>
        <w:rPr>
          <w:rStyle w:val="FontStyle483"/>
          <w:vertAlign w:val="superscript"/>
        </w:rPr>
        <w:t>ик</w:t>
      </w:r>
      <w:r>
        <w:rPr>
          <w:rStyle w:val="FontStyle483"/>
        </w:rPr>
        <w:t>ле, которое предусматривает последователь-</w:t>
      </w:r>
      <w:r>
        <w:rPr>
          <w:rStyle w:val="FontStyle483"/>
        </w:rPr>
        <w:br/>
      </w:r>
      <w:r>
        <w:rPr>
          <w:rStyle w:val="FontStyle483"/>
          <w:vertAlign w:val="superscript"/>
        </w:rPr>
        <w:t>Ни</w:t>
      </w:r>
      <w:r>
        <w:rPr>
          <w:rStyle w:val="FontStyle483"/>
        </w:rPr>
        <w:t>Руюп°</w:t>
      </w:r>
      <w:r>
        <w:rPr>
          <w:rStyle w:val="FontStyle483"/>
          <w:vertAlign w:val="superscript"/>
        </w:rPr>
        <w:t>ЖСНИе</w:t>
      </w:r>
      <w:r>
        <w:rPr>
          <w:rStyle w:val="FontStyle483"/>
        </w:rPr>
        <w:t xml:space="preserve"> </w:t>
      </w:r>
      <w:r>
        <w:rPr>
          <w:rStyle w:val="FontStyle483"/>
          <w:vertAlign w:val="superscript"/>
        </w:rPr>
        <w:t>более</w:t>
      </w:r>
      <w:r>
        <w:rPr>
          <w:rStyle w:val="FontStyle483"/>
        </w:rPr>
        <w:t xml:space="preserve"> интенсивных и специфических тре-</w:t>
      </w:r>
      <w:r>
        <w:rPr>
          <w:rStyle w:val="FontStyle483"/>
        </w:rPr>
        <w:br/>
        <w:t>шествую „</w:t>
      </w:r>
      <w:r>
        <w:rPr>
          <w:rStyle w:val="FontStyle483"/>
          <w:vertAlign w:val="superscript"/>
        </w:rPr>
        <w:t>Воздеиствии</w:t>
      </w:r>
      <w:r>
        <w:rPr>
          <w:rStyle w:val="FontStyle483"/>
        </w:rPr>
        <w:t xml:space="preserve"> на адаптационные следы пред-</w:t>
      </w:r>
      <w:r>
        <w:rPr>
          <w:rStyle w:val="FontStyle483"/>
        </w:rPr>
        <w:br/>
      </w:r>
      <w:r>
        <w:rPr>
          <w:rStyle w:val="FontStyle483"/>
          <w:vertAlign w:val="superscript"/>
        </w:rPr>
        <w:t>а</w:t>
      </w:r>
      <w:r>
        <w:rPr>
          <w:rStyle w:val="FontStyle483"/>
        </w:rPr>
        <w:t>Дапта</w:t>
      </w:r>
      <w:r>
        <w:rPr>
          <w:rStyle w:val="FontStyle483"/>
          <w:spacing w:val="0"/>
          <w:sz w:val="20"/>
          <w:szCs w:val="20"/>
        </w:rPr>
        <w:tab/>
      </w:r>
      <w:r w:rsidRPr="00190123">
        <w:rPr>
          <w:rStyle w:val="FontStyle483"/>
        </w:rPr>
        <w:t>„</w:t>
      </w:r>
      <w:r>
        <w:rPr>
          <w:rStyle w:val="FontStyle483"/>
          <w:vertAlign w:val="superscript"/>
          <w:lang w:val="en-US"/>
        </w:rPr>
        <w:t>pa</w:t>
      </w:r>
      <w:r w:rsidRPr="00190123">
        <w:rPr>
          <w:rStyle w:val="FontStyle483"/>
          <w:vertAlign w:val="superscript"/>
        </w:rPr>
        <w:t>6</w:t>
      </w:r>
      <w:r>
        <w:rPr>
          <w:rStyle w:val="FontStyle483"/>
          <w:vertAlign w:val="superscript"/>
          <w:lang w:val="en-US"/>
        </w:rPr>
        <w:t>oTbl</w:t>
      </w:r>
      <w:r w:rsidRPr="00190123">
        <w:rPr>
          <w:rStyle w:val="FontStyle483"/>
        </w:rPr>
        <w:t xml:space="preserve">-   </w:t>
      </w:r>
      <w:r>
        <w:rPr>
          <w:rStyle w:val="FontStyle483"/>
        </w:rPr>
        <w:t>Пи   этом   с   учетом   различной</w:t>
      </w:r>
    </w:p>
    <w:p w:rsidR="00D57188" w:rsidRDefault="001C5317">
      <w:pPr>
        <w:pStyle w:val="Style307"/>
        <w:widowControl/>
        <w:jc w:val="right"/>
        <w:rPr>
          <w:rStyle w:val="FontStyle483"/>
        </w:rPr>
      </w:pPr>
      <w:r>
        <w:rPr>
          <w:rStyle w:val="FontStyle483"/>
        </w:rPr>
        <w:t>Ционной инертности в условиях конкретного двнга</w:t>
      </w:r>
      <w:r>
        <w:rPr>
          <w:rStyle w:val="FontStyle483"/>
        </w:rPr>
        <w:softHyphen/>
      </w:r>
      <w:r w:rsidR="000D57BA">
        <w:rPr>
          <w:rFonts w:ascii="Times New Roman" w:hAnsi="Times New Roman" w:cs="Times New Roman"/>
          <w:noProof/>
          <w:spacing w:val="10"/>
          <w:sz w:val="16"/>
          <w:szCs w:val="16"/>
        </w:rPr>
        <mc:AlternateContent>
          <mc:Choice Requires="wpg">
            <w:drawing>
              <wp:anchor distT="0" distB="0" distL="24130" distR="24130" simplePos="0" relativeHeight="251719168" behindDoc="1" locked="0" layoutInCell="1" allowOverlap="1">
                <wp:simplePos x="0" y="0"/>
                <wp:positionH relativeFrom="margin">
                  <wp:posOffset>0</wp:posOffset>
                </wp:positionH>
                <wp:positionV relativeFrom="paragraph">
                  <wp:posOffset>57785</wp:posOffset>
                </wp:positionV>
                <wp:extent cx="1593850" cy="2118360"/>
                <wp:effectExtent l="5715" t="1905" r="635" b="13335"/>
                <wp:wrapTight wrapText="bothSides">
                  <wp:wrapPolygon edited="0">
                    <wp:start x="861" y="0"/>
                    <wp:lineTo x="861" y="12056"/>
                    <wp:lineTo x="3012" y="12056"/>
                    <wp:lineTo x="3012" y="12432"/>
                    <wp:lineTo x="3012" y="12432"/>
                    <wp:lineTo x="3012" y="17314"/>
                    <wp:lineTo x="0" y="17314"/>
                    <wp:lineTo x="0" y="21600"/>
                    <wp:lineTo x="21066" y="21600"/>
                    <wp:lineTo x="21066" y="17314"/>
                    <wp:lineTo x="4415" y="17314"/>
                    <wp:lineTo x="4415" y="12432"/>
                    <wp:lineTo x="4415" y="12432"/>
                    <wp:lineTo x="4415" y="12056"/>
                    <wp:lineTo x="21600" y="12056"/>
                    <wp:lineTo x="21600" y="0"/>
                    <wp:lineTo x="861" y="0"/>
                  </wp:wrapPolygon>
                </wp:wrapTight>
                <wp:docPr id="169"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3850" cy="2118360"/>
                          <a:chOff x="1090" y="374"/>
                          <a:chExt cx="2510" cy="3336"/>
                        </a:xfrm>
                      </wpg:grpSpPr>
                      <pic:pic xmlns:pic="http://schemas.openxmlformats.org/drawingml/2006/picture">
                        <pic:nvPicPr>
                          <pic:cNvPr id="170" name="Picture 314"/>
                          <pic:cNvPicPr>
                            <a:picLocks noChangeAspect="1" noChangeArrowheads="1"/>
                          </pic:cNvPicPr>
                        </pic:nvPicPr>
                        <pic:blipFill>
                          <a:blip r:embed="rId922">
                            <a:grayscl/>
                            <a:extLst>
                              <a:ext uri="{28A0092B-C50C-407E-A947-70E740481C1C}">
                                <a14:useLocalDpi xmlns:a14="http://schemas.microsoft.com/office/drawing/2010/main" val="0"/>
                              </a:ext>
                            </a:extLst>
                          </a:blip>
                          <a:srcRect/>
                          <a:stretch>
                            <a:fillRect/>
                          </a:stretch>
                        </pic:blipFill>
                        <pic:spPr bwMode="auto">
                          <a:xfrm>
                            <a:off x="1191" y="374"/>
                            <a:ext cx="2410" cy="1920"/>
                          </a:xfrm>
                          <a:prstGeom prst="rect">
                            <a:avLst/>
                          </a:prstGeom>
                          <a:noFill/>
                          <a:extLst>
                            <a:ext uri="{909E8E84-426E-40DD-AFC4-6F175D3DCCD1}">
                              <a14:hiddenFill xmlns:a14="http://schemas.microsoft.com/office/drawing/2010/main">
                                <a:solidFill>
                                  <a:srgbClr val="FFFFFF"/>
                                </a:solidFill>
                              </a14:hiddenFill>
                            </a:ext>
                          </a:extLst>
                        </pic:spPr>
                      </pic:pic>
                      <wps:wsp>
                        <wps:cNvPr id="172" name="Text Box 315"/>
                        <wps:cNvSpPr txBox="1">
                          <a:spLocks noChangeArrowheads="1"/>
                        </wps:cNvSpPr>
                        <wps:spPr bwMode="auto">
                          <a:xfrm>
                            <a:off x="1090" y="3048"/>
                            <a:ext cx="2448" cy="66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66"/>
                                <w:widowControl/>
                                <w:spacing w:line="163" w:lineRule="exact"/>
                                <w:rPr>
                                  <w:rStyle w:val="FontStyle480"/>
                                  <w:spacing w:val="0"/>
                                </w:rPr>
                              </w:pPr>
                              <w:r>
                                <w:rPr>
                                  <w:rStyle w:val="FontStyle480"/>
                                  <w:spacing w:val="0"/>
                                </w:rPr>
                                <w:t>Рис.</w:t>
                              </w:r>
                              <w:r>
                                <w:rPr>
                                  <w:rStyle w:val="FontStyle480"/>
                                </w:rPr>
                                <w:t xml:space="preserve"> </w:t>
                              </w:r>
                              <w:r>
                                <w:rPr>
                                  <w:rStyle w:val="FontStyle480"/>
                                  <w:spacing w:val="0"/>
                                </w:rPr>
                                <w:t>63.</w:t>
                              </w:r>
                              <w:r>
                                <w:rPr>
                                  <w:rStyle w:val="FontStyle480"/>
                                </w:rPr>
                                <w:t xml:space="preserve"> </w:t>
                              </w:r>
                              <w:r>
                                <w:rPr>
                                  <w:rStyle w:val="FontStyle480"/>
                                  <w:spacing w:val="0"/>
                                </w:rPr>
                                <w:t>Схемы</w:t>
                              </w:r>
                              <w:r>
                                <w:rPr>
                                  <w:rStyle w:val="FontStyle480"/>
                                </w:rPr>
                                <w:t xml:space="preserve"> </w:t>
                              </w:r>
                              <w:r>
                                <w:rPr>
                                  <w:rStyle w:val="FontStyle480"/>
                                  <w:spacing w:val="0"/>
                                </w:rPr>
                                <w:t>комн.,</w:t>
                              </w:r>
                              <w:r>
                                <w:rPr>
                                  <w:rStyle w:val="FontStyle480"/>
                                </w:rPr>
                                <w:t xml:space="preserve"> </w:t>
                              </w:r>
                              <w:r>
                                <w:rPr>
                                  <w:rStyle w:val="FontStyle480"/>
                                  <w:spacing w:val="0"/>
                                </w:rPr>
                                <w:t>:.'!о-па-раллельной</w:t>
                              </w:r>
                              <w:r>
                                <w:rPr>
                                  <w:rStyle w:val="FontStyle480"/>
                                </w:rPr>
                                <w:t xml:space="preserve"> </w:t>
                              </w:r>
                              <w:r>
                                <w:rPr>
                                  <w:rStyle w:val="FontStyle480"/>
                                  <w:spacing w:val="0"/>
                                </w:rPr>
                                <w:t>(/)</w:t>
                              </w:r>
                              <w:r>
                                <w:rPr>
                                  <w:rStyle w:val="FontStyle480"/>
                                </w:rPr>
                                <w:t xml:space="preserve"> </w:t>
                              </w:r>
                              <w:r>
                                <w:rPr>
                                  <w:rStyle w:val="FontStyle480"/>
                                  <w:spacing w:val="0"/>
                                </w:rPr>
                                <w:t>и</w:t>
                              </w:r>
                              <w:r>
                                <w:rPr>
                                  <w:rStyle w:val="FontStyle480"/>
                                </w:rPr>
                                <w:t xml:space="preserve"> </w:t>
                              </w:r>
                              <w:r>
                                <w:rPr>
                                  <w:rStyle w:val="FontStyle480"/>
                                  <w:spacing w:val="0"/>
                                </w:rPr>
                                <w:t>со</w:t>
                              </w:r>
                              <w:r>
                                <w:rPr>
                                  <w:rStyle w:val="FontStyle480"/>
                                </w:rPr>
                                <w:t xml:space="preserve"> </w:t>
                              </w:r>
                              <w:r>
                                <w:rPr>
                                  <w:rStyle w:val="FontStyle480"/>
                                  <w:spacing w:val="0"/>
                                </w:rPr>
                                <w:t>н</w:t>
                              </w:r>
                              <w:r>
                                <w:rPr>
                                  <w:rStyle w:val="FontStyle480"/>
                                </w:rPr>
                                <w:t xml:space="preserve"> </w:t>
                              </w:r>
                              <w:r>
                                <w:rPr>
                                  <w:rStyle w:val="FontStyle428"/>
                                </w:rPr>
                                <w:t>I нчо-</w:t>
                              </w:r>
                              <w:r>
                                <w:rPr>
                                  <w:rStyle w:val="FontStyle480"/>
                                  <w:spacing w:val="0"/>
                                </w:rPr>
                                <w:t>последовательной</w:t>
                              </w:r>
                              <w:r>
                                <w:rPr>
                                  <w:rStyle w:val="FontStyle480"/>
                                </w:rPr>
                                <w:t xml:space="preserve"> </w:t>
                              </w:r>
                              <w:r>
                                <w:rPr>
                                  <w:rStyle w:val="FontStyle480"/>
                                  <w:spacing w:val="0"/>
                                </w:rPr>
                                <w:t>(//)</w:t>
                              </w:r>
                              <w:r>
                                <w:rPr>
                                  <w:rStyle w:val="FontStyle480"/>
                                </w:rPr>
                                <w:t xml:space="preserve"> </w:t>
                              </w:r>
                              <w:r>
                                <w:rPr>
                                  <w:rStyle w:val="FontStyle480"/>
                                  <w:spacing w:val="0"/>
                                </w:rPr>
                                <w:t>с-</w:t>
                              </w:r>
                              <w:r>
                                <w:rPr>
                                  <w:rStyle w:val="FontStyle480"/>
                                </w:rPr>
                                <w:t xml:space="preserve"> </w:t>
                              </w:r>
                              <w:r>
                                <w:rPr>
                                  <w:rStyle w:val="FontStyle488"/>
                                  <w:spacing w:val="20"/>
                                  <w:lang w:val="en-US"/>
                                </w:rPr>
                                <w:t>i</w:t>
                              </w:r>
                              <w:r w:rsidRPr="00190123">
                                <w:rPr>
                                  <w:rStyle w:val="FontStyle488"/>
                                </w:rPr>
                                <w:t xml:space="preserve"> </w:t>
                              </w:r>
                              <w:r>
                                <w:rPr>
                                  <w:rStyle w:val="FontStyle480"/>
                                  <w:spacing w:val="0"/>
                                </w:rPr>
                                <w:t>ор</w:t>
                              </w:r>
                              <w:r>
                                <w:rPr>
                                  <w:rStyle w:val="FontStyle480"/>
                                  <w:spacing w:val="0"/>
                                </w:rPr>
                                <w:softHyphen/>
                                <w:t>ганизации</w:t>
                              </w:r>
                              <w:r>
                                <w:rPr>
                                  <w:rStyle w:val="FontStyle480"/>
                                </w:rPr>
                                <w:t xml:space="preserve"> </w:t>
                              </w:r>
                              <w:r>
                                <w:rPr>
                                  <w:rStyle w:val="FontStyle480"/>
                                  <w:spacing w:val="0"/>
                                </w:rPr>
                                <w:t>нагрузок</w:t>
                              </w:r>
                              <w:r>
                                <w:rPr>
                                  <w:rStyle w:val="FontStyle480"/>
                                </w:rPr>
                                <w:t xml:space="preserve"> </w:t>
                              </w:r>
                              <w:r>
                                <w:rPr>
                                  <w:rStyle w:val="FontStyle480"/>
                                  <w:spacing w:val="0"/>
                                  <w:lang w:val="en-US"/>
                                </w:rPr>
                                <w:t>i</w:t>
                              </w:r>
                              <w:r>
                                <w:rPr>
                                  <w:rStyle w:val="FontStyle480"/>
                                  <w:spacing w:val="0"/>
                                </w:rPr>
                                <w:t>'.'</w:t>
                              </w:r>
                              <w:r>
                                <w:rPr>
                                  <w:rStyle w:val="FontStyle480"/>
                                </w:rPr>
                                <w:t xml:space="preserve">   </w:t>
                              </w:r>
                              <w:r>
                                <w:rPr>
                                  <w:rStyle w:val="FontStyle480"/>
                                  <w:spacing w:val="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3" o:spid="_x0000_s1334" style="position:absolute;left:0;text-align:left;margin-left:0;margin-top:4.55pt;width:125.5pt;height:166.8pt;z-index:-251597312;mso-wrap-distance-left:1.9pt;mso-wrap-distance-right:1.9pt;mso-position-horizontal-relative:margin" coordorigin="1090,374" coordsize="2510,33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">
                <v:shape id="Picture 314" o:spid="_x0000_s1335" type="#_x0000_t75" style="position:absolute;left:1191;top:374;width:2410;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">
                  <v:imagedata r:id="rId923" o:title="" grayscale="t"/>
                </v:shape>
                <v:shape id="Text Box 315" o:spid="_x0000_s1336" type="#_x0000_t202" style="position:absolute;left:1090;top:3048;width:2448;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" filled="f" strokecolor="white" strokeweight="0">
                  <v:textbox inset="0,0,0,0">
                    <w:txbxContent>
                      <w:p w:rsidR="00D57188" w:rsidRDefault="001C5317">
                        <w:pPr>
                          <w:pStyle w:val="Style166"/>
                          <w:widowControl/>
                          <w:spacing w:line="163" w:lineRule="exact"/>
                          <w:rPr>
                            <w:rStyle w:val="FontStyle480"/>
                            <w:spacing w:val="0"/>
                          </w:rPr>
                        </w:pPr>
                        <w:r>
                          <w:rPr>
                            <w:rStyle w:val="FontStyle480"/>
                            <w:spacing w:val="0"/>
                          </w:rPr>
                          <w:t>Рис.</w:t>
                        </w:r>
                        <w:r>
                          <w:rPr>
                            <w:rStyle w:val="FontStyle480"/>
                          </w:rPr>
                          <w:t xml:space="preserve"> </w:t>
                        </w:r>
                        <w:r>
                          <w:rPr>
                            <w:rStyle w:val="FontStyle480"/>
                            <w:spacing w:val="0"/>
                          </w:rPr>
                          <w:t>63.</w:t>
                        </w:r>
                        <w:r>
                          <w:rPr>
                            <w:rStyle w:val="FontStyle480"/>
                          </w:rPr>
                          <w:t xml:space="preserve"> </w:t>
                        </w:r>
                        <w:r>
                          <w:rPr>
                            <w:rStyle w:val="FontStyle480"/>
                            <w:spacing w:val="0"/>
                          </w:rPr>
                          <w:t>Схемы</w:t>
                        </w:r>
                        <w:r>
                          <w:rPr>
                            <w:rStyle w:val="FontStyle480"/>
                          </w:rPr>
                          <w:t xml:space="preserve"> </w:t>
                        </w:r>
                        <w:r>
                          <w:rPr>
                            <w:rStyle w:val="FontStyle480"/>
                            <w:spacing w:val="0"/>
                          </w:rPr>
                          <w:t>комн.,</w:t>
                        </w:r>
                        <w:r>
                          <w:rPr>
                            <w:rStyle w:val="FontStyle480"/>
                          </w:rPr>
                          <w:t xml:space="preserve"> </w:t>
                        </w:r>
                        <w:r>
                          <w:rPr>
                            <w:rStyle w:val="FontStyle480"/>
                            <w:spacing w:val="0"/>
                          </w:rPr>
                          <w:t>:.'!о-па-раллельной</w:t>
                        </w:r>
                        <w:r>
                          <w:rPr>
                            <w:rStyle w:val="FontStyle480"/>
                          </w:rPr>
                          <w:t xml:space="preserve"> </w:t>
                        </w:r>
                        <w:r>
                          <w:rPr>
                            <w:rStyle w:val="FontStyle480"/>
                            <w:spacing w:val="0"/>
                          </w:rPr>
                          <w:t>(/)</w:t>
                        </w:r>
                        <w:r>
                          <w:rPr>
                            <w:rStyle w:val="FontStyle480"/>
                          </w:rPr>
                          <w:t xml:space="preserve"> </w:t>
                        </w:r>
                        <w:r>
                          <w:rPr>
                            <w:rStyle w:val="FontStyle480"/>
                            <w:spacing w:val="0"/>
                          </w:rPr>
                          <w:t>и</w:t>
                        </w:r>
                        <w:r>
                          <w:rPr>
                            <w:rStyle w:val="FontStyle480"/>
                          </w:rPr>
                          <w:t xml:space="preserve"> </w:t>
                        </w:r>
                        <w:r>
                          <w:rPr>
                            <w:rStyle w:val="FontStyle480"/>
                            <w:spacing w:val="0"/>
                          </w:rPr>
                          <w:t>со</w:t>
                        </w:r>
                        <w:r>
                          <w:rPr>
                            <w:rStyle w:val="FontStyle480"/>
                          </w:rPr>
                          <w:t xml:space="preserve"> </w:t>
                        </w:r>
                        <w:r>
                          <w:rPr>
                            <w:rStyle w:val="FontStyle480"/>
                            <w:spacing w:val="0"/>
                          </w:rPr>
                          <w:t>н</w:t>
                        </w:r>
                        <w:r>
                          <w:rPr>
                            <w:rStyle w:val="FontStyle480"/>
                          </w:rPr>
                          <w:t xml:space="preserve"> </w:t>
                        </w:r>
                        <w:r>
                          <w:rPr>
                            <w:rStyle w:val="FontStyle428"/>
                          </w:rPr>
                          <w:t>I нчо-</w:t>
                        </w:r>
                        <w:r>
                          <w:rPr>
                            <w:rStyle w:val="FontStyle480"/>
                            <w:spacing w:val="0"/>
                          </w:rPr>
                          <w:t>последовательной</w:t>
                        </w:r>
                        <w:r>
                          <w:rPr>
                            <w:rStyle w:val="FontStyle480"/>
                          </w:rPr>
                          <w:t xml:space="preserve"> </w:t>
                        </w:r>
                        <w:r>
                          <w:rPr>
                            <w:rStyle w:val="FontStyle480"/>
                            <w:spacing w:val="0"/>
                          </w:rPr>
                          <w:t>(//)</w:t>
                        </w:r>
                        <w:r>
                          <w:rPr>
                            <w:rStyle w:val="FontStyle480"/>
                          </w:rPr>
                          <w:t xml:space="preserve"> </w:t>
                        </w:r>
                        <w:r>
                          <w:rPr>
                            <w:rStyle w:val="FontStyle480"/>
                            <w:spacing w:val="0"/>
                          </w:rPr>
                          <w:t>с-</w:t>
                        </w:r>
                        <w:r>
                          <w:rPr>
                            <w:rStyle w:val="FontStyle480"/>
                          </w:rPr>
                          <w:t xml:space="preserve"> </w:t>
                        </w:r>
                        <w:r>
                          <w:rPr>
                            <w:rStyle w:val="FontStyle488"/>
                            <w:spacing w:val="20"/>
                            <w:lang w:val="en-US"/>
                          </w:rPr>
                          <w:t>i</w:t>
                        </w:r>
                        <w:r w:rsidRPr="00190123">
                          <w:rPr>
                            <w:rStyle w:val="FontStyle488"/>
                          </w:rPr>
                          <w:t xml:space="preserve"> </w:t>
                        </w:r>
                        <w:r>
                          <w:rPr>
                            <w:rStyle w:val="FontStyle480"/>
                            <w:spacing w:val="0"/>
                          </w:rPr>
                          <w:t>ор</w:t>
                        </w:r>
                        <w:r>
                          <w:rPr>
                            <w:rStyle w:val="FontStyle480"/>
                            <w:spacing w:val="0"/>
                          </w:rPr>
                          <w:softHyphen/>
                          <w:t>ганизации</w:t>
                        </w:r>
                        <w:r>
                          <w:rPr>
                            <w:rStyle w:val="FontStyle480"/>
                          </w:rPr>
                          <w:t xml:space="preserve"> </w:t>
                        </w:r>
                        <w:r>
                          <w:rPr>
                            <w:rStyle w:val="FontStyle480"/>
                            <w:spacing w:val="0"/>
                          </w:rPr>
                          <w:t>нагрузок</w:t>
                        </w:r>
                        <w:r>
                          <w:rPr>
                            <w:rStyle w:val="FontStyle480"/>
                          </w:rPr>
                          <w:t xml:space="preserve"> </w:t>
                        </w:r>
                        <w:r>
                          <w:rPr>
                            <w:rStyle w:val="FontStyle480"/>
                            <w:spacing w:val="0"/>
                            <w:lang w:val="en-US"/>
                          </w:rPr>
                          <w:t>i</w:t>
                        </w:r>
                        <w:r>
                          <w:rPr>
                            <w:rStyle w:val="FontStyle480"/>
                            <w:spacing w:val="0"/>
                          </w:rPr>
                          <w:t>'.'</w:t>
                        </w:r>
                        <w:r>
                          <w:rPr>
                            <w:rStyle w:val="FontStyle480"/>
                          </w:rPr>
                          <w:t xml:space="preserve">   </w:t>
                        </w:r>
                        <w:r>
                          <w:rPr>
                            <w:rStyle w:val="FontStyle480"/>
                            <w:spacing w:val="0"/>
                          </w:rPr>
                          <w:t>!</w:t>
                        </w:r>
                      </w:p>
                    </w:txbxContent>
                  </v:textbox>
                </v:shape>
                <w10:wrap type="tight" anchorx="margin"/>
              </v:group>
            </w:pict>
          </mc:Fallback>
        </mc:AlternateContent>
      </w:r>
    </w:p>
    <w:p w:rsidR="00D57188" w:rsidRDefault="001C5317">
      <w:pPr>
        <w:pStyle w:val="Style307"/>
        <w:widowControl/>
        <w:spacing w:before="38" w:line="197" w:lineRule="exact"/>
        <w:rPr>
          <w:rStyle w:val="FontStyle483"/>
        </w:rPr>
      </w:pPr>
      <w:r>
        <w:rPr>
          <w:rStyle w:val="FontStyle483"/>
        </w:rPr>
        <w:t>тельного режима физиолг, гических систем организм определяются целесообра? ный порядок, преемствен ность и продолжительность их преимущественного со</w:t>
      </w:r>
      <w:r>
        <w:rPr>
          <w:rStyle w:val="FontStyle483"/>
        </w:rPr>
        <w:softHyphen/>
        <w:t>вершенствования. Отсюда вытекает и соответствующая последовательность в реше</w:t>
      </w:r>
      <w:r>
        <w:rPr>
          <w:rStyle w:val="FontStyle483"/>
        </w:rPr>
        <w:softHyphen/>
        <w:t>нии тренировочных задач, связанных с преимуществен</w:t>
      </w:r>
      <w:r>
        <w:rPr>
          <w:rStyle w:val="FontStyle483"/>
        </w:rPr>
        <w:softHyphen/>
        <w:t>ным вниманием к совершен</w:t>
      </w:r>
      <w:r>
        <w:rPr>
          <w:rStyle w:val="FontStyle483"/>
        </w:rPr>
        <w:softHyphen/>
        <w:t>ствованию СФП, технико-тактического и соревнова</w:t>
      </w:r>
      <w:r>
        <w:rPr>
          <w:rStyle w:val="FontStyle483"/>
        </w:rPr>
        <w:softHyphen/>
        <w:t>тельного мастерства, а так</w:t>
      </w:r>
      <w:r>
        <w:rPr>
          <w:rStyle w:val="FontStyle483"/>
        </w:rPr>
        <w:softHyphen/>
        <w:t>же и интенсификации трени</w:t>
      </w:r>
      <w:r>
        <w:rPr>
          <w:rStyle w:val="FontStyle483"/>
        </w:rPr>
        <w:softHyphen/>
        <w:t>ровочного процесса в рам</w:t>
      </w:r>
      <w:r>
        <w:rPr>
          <w:rStyle w:val="FontStyle483"/>
        </w:rPr>
        <w:softHyphen/>
        <w:t>ках годичного цикла. Принцип супер позиции реализуется на основе сопря-женно</w:t>
      </w:r>
      <w:r>
        <w:rPr>
          <w:rStyle w:val="FontStyle518"/>
        </w:rPr>
        <w:t xml:space="preserve">-последова1елоной </w:t>
      </w:r>
      <w:r>
        <w:rPr>
          <w:rStyle w:val="FontStyle483"/>
        </w:rPr>
        <w:t>организации нагрузок с различ</w:t>
      </w:r>
      <w:r>
        <w:rPr>
          <w:rStyle w:val="FontStyle483"/>
        </w:rPr>
        <w:softHyphen/>
        <w:t>ной преимущественной направленностью тренирующего воздействия. Ее принципиальное отличие от комплексно-параллельной очевидно из рис. 63. Последней (/) при</w:t>
      </w:r>
      <w:r>
        <w:rPr>
          <w:rStyle w:val="FontStyle483"/>
        </w:rPr>
        <w:softHyphen/>
        <w:t>суще одновременное использование на длительном этапе подготовки нагрузок различной преимущественной на</w:t>
      </w:r>
      <w:r>
        <w:rPr>
          <w:rStyle w:val="FontStyle483"/>
        </w:rPr>
        <w:softHyphen/>
        <w:t xml:space="preserve">правленности (условно </w:t>
      </w:r>
      <w:r>
        <w:rPr>
          <w:rStyle w:val="FontStyle452"/>
          <w:spacing w:val="0"/>
        </w:rPr>
        <w:t>А,</w:t>
      </w:r>
      <w:r>
        <w:rPr>
          <w:rStyle w:val="FontStyle452"/>
        </w:rPr>
        <w:t xml:space="preserve"> </w:t>
      </w:r>
      <w:r>
        <w:rPr>
          <w:rStyle w:val="FontStyle452"/>
          <w:spacing w:val="0"/>
        </w:rPr>
        <w:t>В</w:t>
      </w:r>
      <w:r>
        <w:rPr>
          <w:rStyle w:val="FontStyle452"/>
        </w:rPr>
        <w:t xml:space="preserve"> </w:t>
      </w:r>
      <w:r>
        <w:rPr>
          <w:rStyle w:val="FontStyle483"/>
        </w:rPr>
        <w:t xml:space="preserve">и </w:t>
      </w:r>
      <w:r>
        <w:rPr>
          <w:rStyle w:val="FontStyle452"/>
          <w:spacing w:val="40"/>
        </w:rPr>
        <w:t>С),</w:t>
      </w:r>
      <w:r>
        <w:rPr>
          <w:rStyle w:val="FontStyle452"/>
        </w:rPr>
        <w:t xml:space="preserve"> </w:t>
      </w:r>
      <w:r>
        <w:rPr>
          <w:rStyle w:val="FontStyle483"/>
        </w:rPr>
        <w:t>что (несмотря на повы</w:t>
      </w:r>
      <w:r>
        <w:rPr>
          <w:rStyle w:val="FontStyle483"/>
        </w:rPr>
        <w:softHyphen/>
        <w:t>шение интенсивности или объема работы) создает моно</w:t>
      </w:r>
      <w:r>
        <w:rPr>
          <w:rStyle w:val="FontStyle483"/>
        </w:rPr>
        <w:softHyphen/>
        <w:t>тонное, валовое воздействие на организм. При этом диф</w:t>
      </w:r>
      <w:r>
        <w:rPr>
          <w:rStyle w:val="FontStyle483"/>
        </w:rPr>
        <w:softHyphen/>
        <w:t>ференцированные приспособительные реакции организма на специфические компоненты нагрузки выражены слабо, поскольку его адаптационная перестройка носит обоб</w:t>
      </w:r>
      <w:r>
        <w:rPr>
          <w:rStyle w:val="FontStyle483"/>
        </w:rPr>
        <w:softHyphen/>
        <w:t xml:space="preserve">щенный характер. В результате тренирующее </w:t>
      </w:r>
      <w:r>
        <w:rPr>
          <w:rStyle w:val="FontStyle483"/>
        </w:rPr>
        <w:lastRenderedPageBreak/>
        <w:t>воздействие (ТВ) нагрузки быстро исчерпывается, адаптационный процесс замедляется, а уровень специальной работоспо</w:t>
      </w:r>
      <w:r>
        <w:rPr>
          <w:rStyle w:val="FontStyle483"/>
        </w:rPr>
        <w:softHyphen/>
        <w:t>собности спортсмена стабилизируется или даже снижается.</w:t>
      </w:r>
    </w:p>
    <w:p w:rsidR="00D57188" w:rsidRDefault="001C5317">
      <w:pPr>
        <w:pStyle w:val="Style247"/>
        <w:widowControl/>
        <w:spacing w:line="197" w:lineRule="exact"/>
        <w:ind w:firstLine="298"/>
        <w:rPr>
          <w:rStyle w:val="FontStyle483"/>
        </w:rPr>
      </w:pPr>
      <w:r>
        <w:rPr>
          <w:rStyle w:val="FontStyle483"/>
        </w:rPr>
        <w:t>Сопряженно-последовательная система (см. рис. 63, //) представляет собой, по существу, комплексную орга</w:t>
      </w:r>
      <w:r>
        <w:rPr>
          <w:rStyle w:val="FontStyle483"/>
        </w:rPr>
        <w:softHyphen/>
        <w:t xml:space="preserve">низацию тех же нагрузок </w:t>
      </w:r>
      <w:r>
        <w:rPr>
          <w:rStyle w:val="FontStyle452"/>
          <w:spacing w:val="0"/>
        </w:rPr>
        <w:t>(А,</w:t>
      </w:r>
      <w:r>
        <w:rPr>
          <w:rStyle w:val="FontStyle452"/>
        </w:rPr>
        <w:t xml:space="preserve"> </w:t>
      </w:r>
      <w:r>
        <w:rPr>
          <w:rStyle w:val="FontStyle452"/>
          <w:spacing w:val="0"/>
        </w:rPr>
        <w:t>В</w:t>
      </w:r>
      <w:r>
        <w:rPr>
          <w:rStyle w:val="FontStyle452"/>
        </w:rPr>
        <w:t xml:space="preserve"> </w:t>
      </w:r>
      <w:r>
        <w:rPr>
          <w:rStyle w:val="FontStyle452"/>
          <w:spacing w:val="0"/>
        </w:rPr>
        <w:t>и</w:t>
      </w:r>
      <w:r>
        <w:rPr>
          <w:rStyle w:val="FontStyle452"/>
        </w:rPr>
        <w:t xml:space="preserve"> </w:t>
      </w:r>
      <w:r>
        <w:rPr>
          <w:rStyle w:val="FontStyle452"/>
          <w:spacing w:val="40"/>
        </w:rPr>
        <w:t>С),</w:t>
      </w:r>
      <w:r>
        <w:rPr>
          <w:rStyle w:val="FontStyle452"/>
        </w:rPr>
        <w:t xml:space="preserve"> </w:t>
      </w:r>
      <w:r>
        <w:rPr>
          <w:rStyle w:val="FontStyle483"/>
        </w:rPr>
        <w:t>но развернуту</w:t>
      </w:r>
      <w:r>
        <w:rPr>
          <w:rStyle w:val="FontStyle483"/>
          <w:vertAlign w:val="superscript"/>
        </w:rPr>
        <w:t xml:space="preserve">10 </w:t>
      </w:r>
      <w:r>
        <w:rPr>
          <w:rStyle w:val="FontStyle483"/>
        </w:rPr>
        <w:t>во времени. Последовательность в данном случае озна</w:t>
      </w:r>
      <w:r>
        <w:rPr>
          <w:rStyle w:val="FontStyle483"/>
        </w:rPr>
        <w:softHyphen/>
        <w:t>чает строгий порядок и очередность введения в трениров</w:t>
      </w:r>
      <w:r>
        <w:rPr>
          <w:rStyle w:val="FontStyle483"/>
        </w:rPr>
        <w:softHyphen/>
        <w:t>ку нагрузок с постепенно повышающейся силон и спе</w:t>
      </w:r>
      <w:r>
        <w:rPr>
          <w:rStyle w:val="FontStyle483"/>
        </w:rPr>
        <w:softHyphen/>
        <w:t xml:space="preserve">цифичностью их тренирующего воздействия (ТВ) </w:t>
      </w:r>
      <w:r>
        <w:rPr>
          <w:rStyle w:val="FontStyle483"/>
          <w:vertAlign w:val="superscript"/>
        </w:rPr>
        <w:t xml:space="preserve">113 </w:t>
      </w:r>
      <w:r>
        <w:rPr>
          <w:rStyle w:val="FontStyle483"/>
        </w:rPr>
        <w:t>организм. Сопряженность предполагает целесообразпу</w:t>
      </w:r>
      <w:r>
        <w:rPr>
          <w:rStyle w:val="FontStyle483"/>
          <w:vertAlign w:val="superscript"/>
        </w:rPr>
        <w:t xml:space="preserve">10 </w:t>
      </w:r>
      <w:r>
        <w:rPr>
          <w:rStyle w:val="FontStyle483"/>
        </w:rPr>
        <w:t xml:space="preserve">преемственность в очередности использования </w:t>
      </w:r>
      <w:r>
        <w:rPr>
          <w:rStyle w:val="FontStyle517"/>
          <w:spacing w:val="20"/>
          <w:lang w:val="en-US"/>
        </w:rPr>
        <w:t>iiarp</w:t>
      </w:r>
      <w:r w:rsidRPr="00190123">
        <w:rPr>
          <w:rStyle w:val="FontStyle517"/>
          <w:spacing w:val="20"/>
        </w:rPr>
        <w:t>\</w:t>
      </w:r>
      <w:r>
        <w:rPr>
          <w:rStyle w:val="FontStyle517"/>
          <w:spacing w:val="20"/>
          <w:lang w:val="en-US"/>
        </w:rPr>
        <w:t>J</w:t>
      </w:r>
      <w:r w:rsidRPr="00190123">
        <w:rPr>
          <w:rStyle w:val="FontStyle517"/>
          <w:spacing w:val="20"/>
          <w:vertAlign w:val="superscript"/>
        </w:rPr>
        <w:t>0</w:t>
      </w:r>
      <w:r>
        <w:rPr>
          <w:rStyle w:val="FontStyle517"/>
          <w:spacing w:val="20"/>
          <w:vertAlign w:val="superscript"/>
          <w:lang w:val="en-US"/>
        </w:rPr>
        <w:t>Ki</w:t>
      </w:r>
      <w:r w:rsidRPr="00190123">
        <w:rPr>
          <w:rStyle w:val="FontStyle517"/>
          <w:spacing w:val="20"/>
          <w:vertAlign w:val="superscript"/>
        </w:rPr>
        <w:t xml:space="preserve"> </w:t>
      </w:r>
      <w:r>
        <w:rPr>
          <w:rStyle w:val="FontStyle483"/>
        </w:rPr>
        <w:t>исходящую  из  создания  таких  условии,  при  котори*</w:t>
      </w:r>
    </w:p>
    <w:p w:rsidR="00D57188" w:rsidRDefault="00D57188">
      <w:pPr>
        <w:pStyle w:val="Style247"/>
        <w:widowControl/>
        <w:spacing w:line="197" w:lineRule="exact"/>
        <w:ind w:firstLine="298"/>
        <w:rPr>
          <w:rStyle w:val="FontStyle483"/>
        </w:rPr>
        <w:sectPr w:rsidR="00D57188">
          <w:headerReference w:type="even" r:id="rId924"/>
          <w:headerReference w:type="default" r:id="rId925"/>
          <w:footerReference w:type="even" r:id="rId926"/>
          <w:footerReference w:type="default" r:id="rId927"/>
          <w:type w:val="continuous"/>
          <w:pgSz w:w="8390" w:h="11905"/>
          <w:pgMar w:top="908" w:right="1556" w:bottom="1151" w:left="1404" w:header="720" w:footer="720" w:gutter="0"/>
          <w:cols w:space="60"/>
          <w:noEndnote/>
        </w:sectPr>
      </w:pPr>
    </w:p>
    <w:p w:rsidR="00D57188" w:rsidRDefault="001C5317">
      <w:pPr>
        <w:pStyle w:val="Style247"/>
        <w:widowControl/>
        <w:spacing w:before="38" w:line="202" w:lineRule="exact"/>
        <w:ind w:firstLine="370"/>
        <w:rPr>
          <w:rStyle w:val="FontStyle483"/>
        </w:rPr>
      </w:pPr>
      <w:r>
        <w:rPr>
          <w:rStyle w:val="FontStyle483"/>
        </w:rPr>
        <w:lastRenderedPageBreak/>
        <w:t>, „лг</w:t>
      </w:r>
      <w:r>
        <w:rPr>
          <w:rStyle w:val="FontStyle483"/>
          <w:vertAlign w:val="subscript"/>
        </w:rPr>
        <w:t>Р</w:t>
      </w:r>
      <w:r>
        <w:rPr>
          <w:rStyle w:val="FontStyle483"/>
        </w:rPr>
        <w:t xml:space="preserve">у..к.. (нлнрнмер. </w:t>
      </w:r>
      <w:r>
        <w:rPr>
          <w:rStyle w:val="FontStyle452"/>
          <w:spacing w:val="40"/>
        </w:rPr>
        <w:t>А)</w:t>
      </w:r>
      <w:r>
        <w:rPr>
          <w:rStyle w:val="FontStyle452"/>
        </w:rPr>
        <w:t xml:space="preserve"> </w:t>
      </w:r>
      <w:r>
        <w:rPr>
          <w:rStyle w:val="FontStyle483"/>
        </w:rPr>
        <w:t xml:space="preserve">создают благоприятную </w:t>
      </w:r>
      <w:r>
        <w:rPr>
          <w:rStyle w:val="FontStyle483"/>
          <w:lang w:val="en-US"/>
        </w:rPr>
        <w:t>wiiony</w:t>
      </w:r>
      <w:r w:rsidRPr="00190123">
        <w:rPr>
          <w:rStyle w:val="FontStyle483"/>
        </w:rPr>
        <w:t xml:space="preserve"> </w:t>
      </w:r>
      <w:r>
        <w:rPr>
          <w:rStyle w:val="FontStyle483"/>
        </w:rPr>
        <w:t xml:space="preserve">для решения залам, предусматриваемых дру|ими </w:t>
      </w:r>
      <w:r>
        <w:rPr>
          <w:rStyle w:val="FontStyle452"/>
          <w:spacing w:val="40"/>
        </w:rPr>
        <w:t>(В</w:t>
      </w:r>
      <w:r>
        <w:rPr>
          <w:rStyle w:val="FontStyle452"/>
        </w:rPr>
        <w:t xml:space="preserve"> </w:t>
      </w:r>
      <w:r>
        <w:rPr>
          <w:rStyle w:val="FontStyle483"/>
        </w:rPr>
        <w:t>н С) нагрузками.</w:t>
      </w:r>
    </w:p>
    <w:p w:rsidR="00D57188" w:rsidRDefault="001C5317">
      <w:pPr>
        <w:pStyle w:val="Style247"/>
        <w:widowControl/>
        <w:spacing w:line="187" w:lineRule="exact"/>
        <w:ind w:firstLine="293"/>
        <w:rPr>
          <w:rStyle w:val="FontStyle483"/>
        </w:rPr>
      </w:pPr>
      <w:r>
        <w:rPr>
          <w:rStyle w:val="FontStyle483"/>
        </w:rPr>
        <w:t>Характерной особенностью сопряжснно-послсдопа-телыюн системы является концентрация, т. с. сосредо</w:t>
      </w:r>
      <w:r>
        <w:rPr>
          <w:rStyle w:val="FontStyle483"/>
        </w:rPr>
        <w:softHyphen/>
        <w:t>точение на ограниченном по времени этапе нагрузок одной преимущественной направленности и разведение во времени нагрузок с разной направленностью трениру</w:t>
      </w:r>
      <w:r>
        <w:rPr>
          <w:rStyle w:val="FontStyle483"/>
        </w:rPr>
        <w:softHyphen/>
        <w:t>ющего воздействия. Концентрация нагрузки обеспечивает возможность массированного специализированного воз</w:t>
      </w:r>
      <w:r>
        <w:rPr>
          <w:rStyle w:val="FontStyle483"/>
        </w:rPr>
        <w:softHyphen/>
        <w:t>действия на организм, а разведение нагрузок во време-</w:t>
      </w:r>
      <w:r>
        <w:rPr>
          <w:rStyle w:val="FontStyle483"/>
          <w:vertAlign w:val="subscript"/>
        </w:rPr>
        <w:t>нИ</w:t>
      </w:r>
      <w:r>
        <w:rPr>
          <w:rStyle w:val="FontStyle483"/>
        </w:rPr>
        <w:t xml:space="preserve"> — достижение стойкого специфического адаптацион</w:t>
      </w:r>
      <w:r>
        <w:rPr>
          <w:rStyle w:val="FontStyle483"/>
        </w:rPr>
        <w:softHyphen/>
        <w:t>ного эффекта от использования каждой из них.</w:t>
      </w:r>
    </w:p>
    <w:p w:rsidR="00D57188" w:rsidRDefault="001C5317">
      <w:pPr>
        <w:pStyle w:val="Style247"/>
        <w:widowControl/>
        <w:spacing w:line="187" w:lineRule="exact"/>
        <w:ind w:firstLine="269"/>
        <w:rPr>
          <w:rStyle w:val="FontStyle483"/>
        </w:rPr>
      </w:pPr>
      <w:r>
        <w:rPr>
          <w:rStyle w:val="FontStyle483"/>
        </w:rPr>
        <w:t>Обратим внимание на две особенности в практической реализации принципа суперпозиции нагрузок, главным образом, в подготовительном периоде тренировки.</w:t>
      </w:r>
    </w:p>
    <w:p w:rsidR="00D57188" w:rsidRDefault="001C5317">
      <w:pPr>
        <w:pStyle w:val="Style65"/>
        <w:widowControl/>
        <w:spacing w:line="206" w:lineRule="exact"/>
        <w:ind w:firstLine="274"/>
        <w:rPr>
          <w:rStyle w:val="FontStyle483"/>
        </w:rPr>
      </w:pPr>
      <w:r>
        <w:rPr>
          <w:rStyle w:val="FontStyle483"/>
        </w:rPr>
        <w:t>Во-первых, при изменении преимущественной направ</w:t>
      </w:r>
      <w:r>
        <w:rPr>
          <w:rStyle w:val="FontStyle483"/>
        </w:rPr>
        <w:softHyphen/>
        <w:t>ленности нагрузок возможны два случая. В первом это связано с изменением состава средств. Так, в скоростно-силовых и сложно-технических  видах спорта  выбор и порядок введения последних в тренировку могут опреде</w:t>
      </w:r>
      <w:r>
        <w:rPr>
          <w:rStyle w:val="FontStyle483"/>
        </w:rPr>
        <w:softHyphen/>
        <w:t>ляться последовательностью решения следующих задач: СФП — совершенствование  технического  мастерства — повышение   скорости   соревновательного   упражнения. Во втором случае — в спортивных играх и единобор</w:t>
      </w:r>
      <w:r>
        <w:rPr>
          <w:rStyle w:val="FontStyle483"/>
        </w:rPr>
        <w:softHyphen/>
        <w:t>ствах это достигается изменением тренирующего воздей</w:t>
      </w:r>
      <w:r>
        <w:rPr>
          <w:rStyle w:val="FontStyle483"/>
        </w:rPr>
        <w:softHyphen/>
        <w:t>ствия одного и того же состава средств, например, в такой последовательности: аэробно-силовая подготовка — развитие ЛМВ — повышение скоростной выносливости. Здесь для решения всех трех задач могут использовать</w:t>
      </w:r>
      <w:r>
        <w:rPr>
          <w:rStyle w:val="FontStyle483"/>
        </w:rPr>
        <w:softHyphen/>
        <w:t>ся как средства технико-технической, так и специализиро</w:t>
      </w:r>
      <w:r>
        <w:rPr>
          <w:rStyle w:val="FontStyle483"/>
        </w:rPr>
        <w:softHyphen/>
        <w:t>ванные средства   физической   подготовки.   Изменяется лишь преимущественная направленность их тренирующе</w:t>
      </w:r>
      <w:r>
        <w:rPr>
          <w:rStyle w:val="FontStyle483"/>
        </w:rPr>
        <w:softHyphen/>
        <w:t>го воздействия.</w:t>
      </w:r>
    </w:p>
    <w:p w:rsidR="00D57188" w:rsidRDefault="001C5317">
      <w:pPr>
        <w:pStyle w:val="Style247"/>
        <w:widowControl/>
        <w:spacing w:line="211" w:lineRule="exact"/>
        <w:ind w:firstLine="0"/>
        <w:rPr>
          <w:rStyle w:val="FontStyle483"/>
        </w:rPr>
      </w:pPr>
      <w:r>
        <w:rPr>
          <w:rStyle w:val="FontStyle483"/>
        </w:rPr>
        <w:t>Во-вторых, принцип суперпозиции предусматривает постепенную замену (вытесни ие) одних нагрузок други</w:t>
      </w:r>
      <w:r>
        <w:rPr>
          <w:rStyle w:val="FontStyle483"/>
        </w:rPr>
        <w:softHyphen/>
      </w:r>
      <w:r>
        <w:rPr>
          <w:rStyle w:val="FontStyle578"/>
        </w:rPr>
        <w:t xml:space="preserve">ми, </w:t>
      </w:r>
      <w:r>
        <w:rPr>
          <w:rStyle w:val="FontStyle483"/>
        </w:rPr>
        <w:t>ио не буквальное разграничение их во времени. Ины-</w:t>
      </w:r>
      <w:r>
        <w:rPr>
          <w:rStyle w:val="FontStyle483"/>
          <w:vertAlign w:val="subscript"/>
        </w:rPr>
        <w:t>Е</w:t>
      </w:r>
      <w:r>
        <w:rPr>
          <w:rStyle w:val="FontStyle483"/>
        </w:rPr>
        <w:t xml:space="preserve"> </w:t>
      </w:r>
      <w:r>
        <w:rPr>
          <w:rStyle w:val="FontStyle483"/>
          <w:vertAlign w:val="superscript"/>
        </w:rPr>
        <w:t>СЛов</w:t>
      </w:r>
      <w:r>
        <w:rPr>
          <w:rStyle w:val="FontStyle483"/>
        </w:rPr>
        <w:t xml:space="preserve">ами, речь идет о преимущественном использо-где </w:t>
      </w:r>
      <w:r>
        <w:rPr>
          <w:rStyle w:val="FontStyle483"/>
          <w:vertAlign w:val="superscript"/>
        </w:rPr>
        <w:t>И</w:t>
      </w:r>
      <w:r>
        <w:rPr>
          <w:rStyle w:val="FontStyle483"/>
        </w:rPr>
        <w:t xml:space="preserve"> </w:t>
      </w:r>
      <w:r>
        <w:rPr>
          <w:rStyle w:val="FontStyle483"/>
          <w:vertAlign w:val="superscript"/>
        </w:rPr>
        <w:t>ТеХ</w:t>
      </w:r>
      <w:r>
        <w:rPr>
          <w:rStyle w:val="FontStyle483"/>
        </w:rPr>
        <w:t xml:space="preserve"> </w:t>
      </w:r>
      <w:r>
        <w:rPr>
          <w:rStyle w:val="FontStyle483"/>
          <w:vertAlign w:val="superscript"/>
        </w:rPr>
        <w:t>ИЛИ</w:t>
      </w:r>
      <w:r>
        <w:rPr>
          <w:rStyle w:val="FontStyle483"/>
        </w:rPr>
        <w:t xml:space="preserve"> </w:t>
      </w:r>
      <w:r>
        <w:rPr>
          <w:rStyle w:val="FontStyle483"/>
          <w:vertAlign w:val="superscript"/>
        </w:rPr>
        <w:t>иных</w:t>
      </w:r>
      <w:r>
        <w:rPr>
          <w:rStyle w:val="FontStyle483"/>
        </w:rPr>
        <w:t xml:space="preserve"> нагрузок на том этапе тренировки, разв°и</w:t>
      </w:r>
      <w:r>
        <w:rPr>
          <w:rStyle w:val="FontStyle483"/>
          <w:vertAlign w:val="superscript"/>
        </w:rPr>
        <w:t>НИ</w:t>
      </w:r>
      <w:r>
        <w:rPr>
          <w:rStyle w:val="FontStyle483"/>
        </w:rPr>
        <w:t xml:space="preserve"> </w:t>
      </w:r>
      <w:r>
        <w:rPr>
          <w:rStyle w:val="FontStyle483"/>
          <w:vertAlign w:val="superscript"/>
        </w:rPr>
        <w:t>объективн</w:t>
      </w:r>
      <w:r>
        <w:rPr>
          <w:rStyle w:val="FontStyle483"/>
        </w:rPr>
        <w:t>о необходимы в соответствии с логикой Щие ™</w:t>
      </w:r>
      <w:r>
        <w:rPr>
          <w:rStyle w:val="FontStyle483"/>
          <w:vertAlign w:val="superscript"/>
        </w:rPr>
        <w:t>Я</w:t>
      </w:r>
      <w:r>
        <w:rPr>
          <w:rStyle w:val="FontStyle483"/>
        </w:rPr>
        <w:t xml:space="preserve"> </w:t>
      </w:r>
      <w:r>
        <w:rPr>
          <w:rStyle w:val="FontStyle483"/>
          <w:vertAlign w:val="superscript"/>
        </w:rPr>
        <w:t>адапта11и</w:t>
      </w:r>
      <w:r>
        <w:rPr>
          <w:rStyle w:val="FontStyle483"/>
        </w:rPr>
        <w:t>онного процесса. При этом предыду-</w:t>
      </w:r>
      <w:r>
        <w:rPr>
          <w:rStyle w:val="FontStyle483"/>
          <w:vertAlign w:val="superscript"/>
        </w:rPr>
        <w:t>ч</w:t>
      </w:r>
      <w:r>
        <w:rPr>
          <w:rStyle w:val="FontStyle483"/>
        </w:rPr>
        <w:t>еску</w:t>
      </w:r>
      <w:r>
        <w:rPr>
          <w:rStyle w:val="FontStyle483"/>
          <w:vertAlign w:val="subscript"/>
        </w:rPr>
        <w:t>ю</w:t>
      </w:r>
      <w:r>
        <w:rPr>
          <w:rStyle w:val="FontStyle483"/>
        </w:rPr>
        <w:t xml:space="preserve"> </w:t>
      </w:r>
      <w:r>
        <w:rPr>
          <w:rStyle w:val="FontStyle483"/>
          <w:vertAlign w:val="superscript"/>
        </w:rPr>
        <w:t>р</w:t>
      </w:r>
      <w:r>
        <w:rPr>
          <w:rStyle w:val="FontStyle483"/>
        </w:rPr>
        <w:t>У</w:t>
      </w:r>
      <w:r>
        <w:rPr>
          <w:rStyle w:val="FontStyle483"/>
          <w:vertAlign w:val="superscript"/>
        </w:rPr>
        <w:t>3ки</w:t>
      </w:r>
      <w:r>
        <w:rPr>
          <w:rStyle w:val="FontStyle483"/>
        </w:rPr>
        <w:t xml:space="preserve"> </w:t>
      </w:r>
      <w:r>
        <w:rPr>
          <w:rStyle w:val="FontStyle483"/>
        </w:rPr>
        <w:lastRenderedPageBreak/>
        <w:t>обеспечивают функционально-морфологн-</w:t>
      </w:r>
      <w:r>
        <w:rPr>
          <w:rStyle w:val="FontStyle483"/>
          <w:vertAlign w:val="superscript"/>
        </w:rPr>
        <w:t>НИЗм</w:t>
      </w:r>
      <w:r>
        <w:rPr>
          <w:rStyle w:val="FontStyle483"/>
        </w:rPr>
        <w:t xml:space="preserve"> пос</w:t>
      </w:r>
      <w:r>
        <w:rPr>
          <w:rStyle w:val="FontStyle483"/>
          <w:vertAlign w:val="superscript"/>
        </w:rPr>
        <w:t>СН</w:t>
      </w:r>
      <w:r>
        <w:rPr>
          <w:rStyle w:val="FontStyle483"/>
        </w:rPr>
        <w:t>°</w:t>
      </w:r>
      <w:r>
        <w:rPr>
          <w:rStyle w:val="FontStyle483"/>
          <w:vertAlign w:val="superscript"/>
        </w:rPr>
        <w:t>БУ</w:t>
      </w:r>
      <w:r>
        <w:rPr>
          <w:rStyle w:val="FontStyle483"/>
        </w:rPr>
        <w:t xml:space="preserve"> </w:t>
      </w:r>
      <w:r>
        <w:rPr>
          <w:rStyle w:val="FontStyle483"/>
          <w:vertAlign w:val="superscript"/>
        </w:rPr>
        <w:t>ДЛЯ</w:t>
      </w:r>
      <w:r>
        <w:rPr>
          <w:rStyle w:val="FontStyle483"/>
        </w:rPr>
        <w:t xml:space="preserve"> </w:t>
      </w:r>
      <w:r>
        <w:rPr>
          <w:rStyle w:val="FontStyle422"/>
          <w:spacing w:val="0"/>
          <w:vertAlign w:val="superscript"/>
        </w:rPr>
        <w:t>э</w:t>
      </w:r>
      <w:r>
        <w:rPr>
          <w:rStyle w:val="FontStyle422"/>
          <w:spacing w:val="0"/>
        </w:rPr>
        <w:t>ФФ</w:t>
      </w:r>
      <w:r>
        <w:rPr>
          <w:rStyle w:val="FontStyle483"/>
          <w:vertAlign w:val="superscript"/>
        </w:rPr>
        <w:t>ектив</w:t>
      </w:r>
      <w:r>
        <w:rPr>
          <w:rStyle w:val="FontStyle483"/>
        </w:rPr>
        <w:t>ного воздействия на орга-</w:t>
      </w:r>
      <w:r>
        <w:rPr>
          <w:rStyle w:val="FontStyle483"/>
          <w:vertAlign w:val="superscript"/>
        </w:rPr>
        <w:t>Ки</w:t>
      </w:r>
      <w:r>
        <w:rPr>
          <w:rStyle w:val="FontStyle483"/>
        </w:rPr>
        <w:t>- Решая</w:t>
      </w:r>
      <w:r>
        <w:rPr>
          <w:rStyle w:val="FontStyle483"/>
          <w:vertAlign w:val="superscript"/>
        </w:rPr>
        <w:t>ДУЮЩИХ</w:t>
      </w:r>
      <w:r>
        <w:rPr>
          <w:rStyle w:val="FontStyle483"/>
        </w:rPr>
        <w:t xml:space="preserve"> </w:t>
      </w:r>
      <w:r>
        <w:rPr>
          <w:rStyle w:val="FontStyle483"/>
          <w:vertAlign w:val="superscript"/>
        </w:rPr>
        <w:t>Наг</w:t>
      </w:r>
      <w:r>
        <w:rPr>
          <w:rStyle w:val="FontStyle483"/>
        </w:rPr>
        <w:t>РУ</w:t>
      </w:r>
      <w:r>
        <w:rPr>
          <w:rStyle w:val="FontStyle483"/>
          <w:vertAlign w:val="superscript"/>
        </w:rPr>
        <w:t>зок</w:t>
      </w:r>
      <w:r>
        <w:rPr>
          <w:rStyle w:val="FontStyle483"/>
        </w:rPr>
        <w:t xml:space="preserve">- </w:t>
      </w:r>
      <w:r>
        <w:rPr>
          <w:rStyle w:val="FontStyle483"/>
          <w:vertAlign w:val="superscript"/>
        </w:rPr>
        <w:t>в</w:t>
      </w:r>
      <w:r>
        <w:rPr>
          <w:rStyle w:val="FontStyle483"/>
        </w:rPr>
        <w:t xml:space="preserve"> </w:t>
      </w:r>
      <w:r>
        <w:rPr>
          <w:rStyle w:val="FontStyle483"/>
          <w:vertAlign w:val="superscript"/>
        </w:rPr>
        <w:t>то</w:t>
      </w:r>
      <w:r>
        <w:rPr>
          <w:rStyle w:val="FontStyle483"/>
        </w:rPr>
        <w:t xml:space="preserve"> </w:t>
      </w:r>
      <w:r>
        <w:rPr>
          <w:rStyle w:val="FontStyle483"/>
          <w:vertAlign w:val="superscript"/>
        </w:rPr>
        <w:t>же</w:t>
      </w:r>
      <w:r>
        <w:rPr>
          <w:rStyle w:val="FontStyle483"/>
        </w:rPr>
        <w:t xml:space="preserve"> время эти нагруз-свои,  специфические   задачи,   продолжают дальнейшее совершенствование адаптационных приобр</w:t>
      </w:r>
      <w:r>
        <w:rPr>
          <w:rStyle w:val="FontStyle483"/>
          <w:vertAlign w:val="subscript"/>
        </w:rPr>
        <w:t>е</w:t>
      </w:r>
      <w:r>
        <w:rPr>
          <w:rStyle w:val="FontStyle483"/>
        </w:rPr>
        <w:t xml:space="preserve">. тентш организма с помощью предыдущих нагрузок, </w:t>
      </w:r>
      <w:r>
        <w:rPr>
          <w:rStyle w:val="FontStyle483"/>
          <w:vertAlign w:val="subscript"/>
        </w:rPr>
        <w:t xml:space="preserve">Мо </w:t>
      </w:r>
      <w:r>
        <w:rPr>
          <w:rStyle w:val="FontStyle483"/>
        </w:rPr>
        <w:t>уже на более высоком уровне интенсивности его работы.</w:t>
      </w:r>
    </w:p>
    <w:p w:rsidR="00D57188" w:rsidRDefault="001C5317">
      <w:pPr>
        <w:pStyle w:val="Style247"/>
        <w:widowControl/>
        <w:tabs>
          <w:tab w:val="left" w:pos="2472"/>
        </w:tabs>
        <w:spacing w:line="206" w:lineRule="exact"/>
        <w:ind w:firstLine="326"/>
        <w:rPr>
          <w:rStyle w:val="FontStyle483"/>
        </w:rPr>
      </w:pPr>
      <w:r>
        <w:rPr>
          <w:rStyle w:val="FontStyle483"/>
        </w:rPr>
        <w:t>Как свидетельствует практический опыт, организация</w:t>
      </w:r>
      <w:r>
        <w:rPr>
          <w:rStyle w:val="FontStyle483"/>
        </w:rPr>
        <w:br/>
        <w:t>тренировочных нагрузок в годичном цикле на основе</w:t>
      </w:r>
      <w:r>
        <w:rPr>
          <w:rStyle w:val="FontStyle483"/>
        </w:rPr>
        <w:br/>
        <w:t>принципа суперпозиции эффективно способствует разви-</w:t>
      </w:r>
      <w:r>
        <w:rPr>
          <w:rStyle w:val="FontStyle483"/>
        </w:rPr>
        <w:br/>
        <w:t>тию адаптационного процесса и повышению уровня спе-</w:t>
      </w:r>
      <w:r>
        <w:rPr>
          <w:rStyle w:val="FontStyle483"/>
        </w:rPr>
        <w:br/>
        <w:t>циальной работоспособности спортсмена. Вместе с тем</w:t>
      </w:r>
      <w:r>
        <w:rPr>
          <w:rStyle w:val="FontStyle483"/>
        </w:rPr>
        <w:br/>
        <w:t>выяснилось, что использование этого принципа предъяв-</w:t>
      </w:r>
      <w:r>
        <w:rPr>
          <w:rStyle w:val="FontStyle483"/>
        </w:rPr>
        <w:br/>
        <w:t>ляет особые и существенно отличные от традиционных</w:t>
      </w:r>
      <w:r>
        <w:rPr>
          <w:rStyle w:val="FontStyle483"/>
        </w:rPr>
        <w:br/>
        <w:t>требования к совершенствованию технического мастер-</w:t>
      </w:r>
      <w:r>
        <w:rPr>
          <w:rStyle w:val="FontStyle483"/>
        </w:rPr>
        <w:br/>
        <w:t>ства. В частности, прием разведения во времени нагру-</w:t>
      </w:r>
      <w:r>
        <w:rPr>
          <w:rStyle w:val="FontStyle483"/>
        </w:rPr>
        <w:br/>
        <w:t>зок специальной физической и технической подготовки</w:t>
      </w:r>
      <w:r>
        <w:rPr>
          <w:rStyle w:val="FontStyle483"/>
        </w:rPr>
        <w:br/>
        <w:t xml:space="preserve">может быть эффектн! пы </w:t>
      </w:r>
      <w:r>
        <w:rPr>
          <w:rStyle w:val="FontStyle483"/>
          <w:lang w:val="en-US"/>
        </w:rPr>
        <w:t>i</w:t>
      </w:r>
      <w:r w:rsidRPr="00190123">
        <w:rPr>
          <w:rStyle w:val="FontStyle483"/>
        </w:rPr>
        <w:t xml:space="preserve"> </w:t>
      </w:r>
      <w:r>
        <w:rPr>
          <w:rStyle w:val="FontStyle483"/>
        </w:rPr>
        <w:t>только при условии, если спорт-</w:t>
      </w:r>
      <w:r>
        <w:rPr>
          <w:rStyle w:val="FontStyle483"/>
        </w:rPr>
        <w:br/>
        <w:t xml:space="preserve">смен отлично </w:t>
      </w:r>
      <w:r>
        <w:rPr>
          <w:rStyle w:val="FontStyle484"/>
        </w:rPr>
        <w:t>в'м</w:t>
      </w:r>
      <w:r>
        <w:rPr>
          <w:rStyle w:val="FontStyle484"/>
          <w:b w:val="0"/>
          <w:bCs w:val="0"/>
          <w:sz w:val="20"/>
          <w:szCs w:val="20"/>
        </w:rPr>
        <w:tab/>
      </w:r>
      <w:r>
        <w:rPr>
          <w:rStyle w:val="FontStyle483"/>
        </w:rPr>
        <w:t>чинкой, а работа над ее совер-</w:t>
      </w:r>
      <w:r>
        <w:rPr>
          <w:rStyle w:val="FontStyle483"/>
        </w:rPr>
        <w:br/>
        <w:t xml:space="preserve">шенствованием не </w:t>
      </w:r>
      <w:r>
        <w:rPr>
          <w:rStyle w:val="FontStyle428"/>
          <w:spacing w:val="30"/>
          <w:lang w:val="en-US"/>
        </w:rPr>
        <w:t>in</w:t>
      </w:r>
      <w:r w:rsidRPr="00190123">
        <w:rPr>
          <w:rStyle w:val="FontStyle428"/>
        </w:rPr>
        <w:t xml:space="preserve"> </w:t>
      </w:r>
      <w:r>
        <w:rPr>
          <w:rStyle w:val="FontStyle484"/>
        </w:rPr>
        <w:t xml:space="preserve">езр чае </w:t>
      </w:r>
      <w:r>
        <w:rPr>
          <w:rStyle w:val="FontStyle483"/>
        </w:rPr>
        <w:t xml:space="preserve">гея </w:t>
      </w:r>
      <w:r>
        <w:rPr>
          <w:rStyle w:val="FontStyle484"/>
        </w:rPr>
        <w:t xml:space="preserve">в </w:t>
      </w:r>
      <w:r>
        <w:rPr>
          <w:rStyle w:val="FontStyle483"/>
        </w:rPr>
        <w:t>мучительную проблему.</w:t>
      </w:r>
      <w:r>
        <w:rPr>
          <w:rStyle w:val="FontStyle483"/>
        </w:rPr>
        <w:br/>
        <w:t xml:space="preserve">В таком случае </w:t>
      </w:r>
      <w:r>
        <w:rPr>
          <w:rStyle w:val="FontStyle469"/>
        </w:rPr>
        <w:t xml:space="preserve">у. </w:t>
      </w:r>
      <w:r>
        <w:rPr>
          <w:rStyle w:val="FontStyle428"/>
        </w:rPr>
        <w:t>/гм</w:t>
      </w:r>
      <w:r>
        <w:rPr>
          <w:rStyle w:val="FontStyle483"/>
        </w:rPr>
        <w:t>°т позволить себе больше уделять</w:t>
      </w:r>
      <w:r>
        <w:rPr>
          <w:rStyle w:val="FontStyle483"/>
        </w:rPr>
        <w:br/>
        <w:t xml:space="preserve">внимания </w:t>
      </w:r>
      <w:r>
        <w:rPr>
          <w:rStyle w:val="FontStyle484"/>
        </w:rPr>
        <w:t xml:space="preserve">СФП. При </w:t>
      </w:r>
      <w:r>
        <w:rPr>
          <w:rStyle w:val="FontStyle492"/>
          <w:spacing w:val="20"/>
          <w:lang w:val="en-US"/>
        </w:rPr>
        <w:t>icm</w:t>
      </w:r>
      <w:r w:rsidRPr="00190123">
        <w:rPr>
          <w:rStyle w:val="FontStyle492"/>
        </w:rPr>
        <w:t xml:space="preserve"> </w:t>
      </w:r>
      <w:r>
        <w:rPr>
          <w:rStyle w:val="FontStyle483"/>
        </w:rPr>
        <w:t>работа над техникой будет</w:t>
      </w:r>
      <w:r>
        <w:rPr>
          <w:rStyle w:val="FontStyle483"/>
        </w:rPr>
        <w:br/>
        <w:t xml:space="preserve">заключаться </w:t>
      </w:r>
      <w:r>
        <w:rPr>
          <w:rStyle w:val="FontStyle484"/>
        </w:rPr>
        <w:t xml:space="preserve">не в переделке, </w:t>
      </w:r>
      <w:r>
        <w:rPr>
          <w:rStyle w:val="FontStyle483"/>
        </w:rPr>
        <w:t>а в приведении ее в соответ-</w:t>
      </w:r>
      <w:r>
        <w:rPr>
          <w:rStyle w:val="FontStyle483"/>
        </w:rPr>
        <w:br/>
        <w:t>ствие с новым уровнем двигательных возможностей.</w:t>
      </w:r>
      <w:r>
        <w:rPr>
          <w:rStyle w:val="FontStyle483"/>
        </w:rPr>
        <w:br/>
        <w:t>Кроме того, она должна органически вписываться в</w:t>
      </w:r>
      <w:r>
        <w:rPr>
          <w:rStyle w:val="FontStyle483"/>
        </w:rPr>
        <w:br/>
        <w:t>процесс планомерной интенсификации режима работы</w:t>
      </w:r>
      <w:r>
        <w:rPr>
          <w:rStyle w:val="FontStyle483"/>
        </w:rPr>
        <w:br/>
        <w:t>организма как логическое продолжение этапа СФП.</w:t>
      </w:r>
    </w:p>
    <w:p w:rsidR="00D57188" w:rsidRDefault="001C5317">
      <w:pPr>
        <w:pStyle w:val="Style247"/>
        <w:widowControl/>
        <w:spacing w:before="5" w:line="206" w:lineRule="exact"/>
        <w:ind w:firstLine="312"/>
        <w:rPr>
          <w:rStyle w:val="FontStyle483"/>
        </w:rPr>
      </w:pPr>
      <w:r>
        <w:rPr>
          <w:rStyle w:val="FontStyle483"/>
        </w:rPr>
        <w:t>Такое утверждение может показаться несколько оди</w:t>
      </w:r>
      <w:r>
        <w:rPr>
          <w:rStyle w:val="FontStyle483"/>
        </w:rPr>
        <w:softHyphen/>
        <w:t>озным, чо лишь в том случае, если его воспринимать в свете тех ставших, к сожалению, тенденцией проблем с техникой, которые весьма типичны для спортсменов, достигающих высоких результатов при плохой организа</w:t>
      </w:r>
      <w:r>
        <w:rPr>
          <w:rStyle w:val="FontStyle483"/>
        </w:rPr>
        <w:softHyphen/>
        <w:t>ции тренировки на предыдущих этапах. Поэтому, если серьезно говорить о системе многолетней подготовки, то в качестве одного из главных условий прогресса спор</w:t>
      </w:r>
      <w:r>
        <w:rPr>
          <w:rStyle w:val="FontStyle483"/>
        </w:rPr>
        <w:softHyphen/>
        <w:t>тивного мастерства она должна предусматривать свое</w:t>
      </w:r>
      <w:r>
        <w:rPr>
          <w:rStyle w:val="FontStyle483"/>
        </w:rPr>
        <w:softHyphen/>
        <w:t>временное и планомерное решение задач технической подготовки, опирающееся на соответствующую ее тре</w:t>
      </w:r>
      <w:r>
        <w:rPr>
          <w:rStyle w:val="FontStyle483"/>
        </w:rPr>
        <w:softHyphen/>
        <w:t>бованиям организационную СФП.</w:t>
      </w:r>
    </w:p>
    <w:p w:rsidR="00D57188" w:rsidRDefault="001C5317">
      <w:pPr>
        <w:pStyle w:val="Style247"/>
        <w:widowControl/>
        <w:spacing w:line="206" w:lineRule="exact"/>
        <w:ind w:firstLine="307"/>
        <w:rPr>
          <w:rStyle w:val="FontStyle483"/>
        </w:rPr>
      </w:pPr>
      <w:r>
        <w:rPr>
          <w:rStyle w:val="FontStyle483"/>
        </w:rPr>
        <w:t>Видимо, пришло время, когда высококвалифицирован</w:t>
      </w:r>
      <w:r>
        <w:rPr>
          <w:rStyle w:val="FontStyle483"/>
        </w:rPr>
        <w:softHyphen/>
        <w:t>ным может считаться лишь тот спортсмен, который об</w:t>
      </w:r>
      <w:r>
        <w:rPr>
          <w:rStyle w:val="FontStyle483"/>
        </w:rPr>
        <w:softHyphen/>
        <w:t>ладает отличной техникой, демонстрируемой на высоком уровне интенсивности усилий, техникой, не требующей больших затрат времени и энергии на ее совершенство</w:t>
      </w:r>
      <w:r>
        <w:rPr>
          <w:rStyle w:val="FontStyle483"/>
        </w:rPr>
        <w:softHyphen/>
        <w:t>вание и тем более не нуждающейся в коренной пере</w:t>
      </w:r>
      <w:r>
        <w:rPr>
          <w:rStyle w:val="FontStyle483"/>
        </w:rPr>
        <w:softHyphen/>
        <w:t>стройке, т. е. техникой, не лимитирующей процесс повы</w:t>
      </w:r>
      <w:r>
        <w:rPr>
          <w:rStyle w:val="FontStyle483"/>
        </w:rPr>
        <w:softHyphen/>
        <w:t>шения скорости выполнения соревновательного упраж</w:t>
      </w:r>
      <w:r>
        <w:rPr>
          <w:rStyle w:val="FontStyle483"/>
        </w:rPr>
        <w:softHyphen/>
        <w:t>нения. Спортсмен высокого класса в годичном цикле подкповки   должен   не  обучаться   технике,   а   цслена-</w:t>
      </w:r>
    </w:p>
    <w:p w:rsidR="00D57188" w:rsidRDefault="00D57188">
      <w:pPr>
        <w:pStyle w:val="Style247"/>
        <w:widowControl/>
        <w:spacing w:line="206" w:lineRule="exact"/>
        <w:ind w:firstLine="307"/>
        <w:rPr>
          <w:rStyle w:val="FontStyle483"/>
        </w:rPr>
        <w:sectPr w:rsidR="00D57188">
          <w:headerReference w:type="even" r:id="rId928"/>
          <w:headerReference w:type="default" r:id="rId929"/>
          <w:footerReference w:type="even" r:id="rId930"/>
          <w:footerReference w:type="default" r:id="rId931"/>
          <w:type w:val="continuous"/>
          <w:pgSz w:w="8390" w:h="11905"/>
          <w:pgMar w:top="574" w:right="1137" w:bottom="1440" w:left="1795" w:header="720" w:footer="720" w:gutter="0"/>
          <w:cols w:space="60"/>
          <w:noEndnote/>
        </w:sectPr>
      </w:pPr>
    </w:p>
    <w:p w:rsidR="00D57188" w:rsidRDefault="001C5317">
      <w:pPr>
        <w:pStyle w:val="Style307"/>
        <w:widowControl/>
        <w:spacing w:before="38" w:line="192" w:lineRule="exact"/>
        <w:rPr>
          <w:rStyle w:val="FontStyle483"/>
        </w:rPr>
      </w:pPr>
      <w:r>
        <w:rPr>
          <w:rStyle w:val="FontStyle483"/>
        </w:rPr>
        <w:lastRenderedPageBreak/>
        <w:t>* обеспеченное соответствующей организацией многолет</w:t>
      </w:r>
      <w:r>
        <w:rPr>
          <w:rStyle w:val="FontStyle483"/>
        </w:rPr>
        <w:softHyphen/>
        <w:t>ней тренировки, устранит разрыв и противоречия между</w:t>
      </w:r>
    </w:p>
    <w:p w:rsidR="00D57188" w:rsidRDefault="001C5317">
      <w:pPr>
        <w:pStyle w:val="Style307"/>
        <w:widowControl/>
        <w:spacing w:line="192" w:lineRule="exact"/>
        <w:rPr>
          <w:rStyle w:val="FontStyle483"/>
        </w:rPr>
      </w:pPr>
      <w:r>
        <w:rPr>
          <w:rStyle w:val="FontStyle483"/>
        </w:rPr>
        <w:t>специальной физической н технической подготовкой, весьма типичные для прошлых десятилетий. Вместе с тем на современном этапе оно должно стать главным критерием рациональности организации и одним из основ</w:t>
      </w:r>
      <w:r>
        <w:rPr>
          <w:rStyle w:val="FontStyle483"/>
        </w:rPr>
        <w:softHyphen/>
        <w:t>ных условий отбора кандидатов в сборные команды.</w:t>
      </w:r>
    </w:p>
    <w:p w:rsidR="00D57188" w:rsidRDefault="001C5317">
      <w:pPr>
        <w:pStyle w:val="Style227"/>
        <w:widowControl/>
        <w:spacing w:line="192" w:lineRule="exact"/>
        <w:ind w:firstLine="250"/>
        <w:rPr>
          <w:rStyle w:val="FontStyle483"/>
        </w:rPr>
      </w:pPr>
      <w:r>
        <w:rPr>
          <w:rStyle w:val="FontStyle483"/>
        </w:rPr>
        <w:t>Особенно важно отметить, что прием «разведения» ни в коем случае не следует понимать как недооценку рабо</w:t>
      </w:r>
      <w:r>
        <w:rPr>
          <w:rStyle w:val="FontStyle483"/>
        </w:rPr>
        <w:softHyphen/>
        <w:t>ты над техникой на этапе углубленной СФП. Мы уже под</w:t>
      </w:r>
      <w:r>
        <w:rPr>
          <w:rStyle w:val="FontStyle483"/>
        </w:rPr>
        <w:softHyphen/>
        <w:t>черкивали ранее (1979,1980,1985), что при совершенство</w:t>
      </w:r>
      <w:r>
        <w:rPr>
          <w:rStyle w:val="FontStyle483"/>
        </w:rPr>
        <w:softHyphen/>
        <w:t>вании спортивной техники следует выделять два режима работы организма по интенсивности (мощности) усилий: оптимальный и предельный. Первый используется при со</w:t>
      </w:r>
      <w:r>
        <w:rPr>
          <w:rStyle w:val="FontStyle483"/>
        </w:rPr>
        <w:softHyphen/>
        <w:t>вершенствовании ритмокоординационной структуры со</w:t>
      </w:r>
      <w:r>
        <w:rPr>
          <w:rStyle w:val="FontStyle483"/>
        </w:rPr>
        <w:softHyphen/>
        <w:t>ревновательного упражнения или его отдельных элемен</w:t>
      </w:r>
      <w:r>
        <w:rPr>
          <w:rStyle w:val="FontStyle483"/>
        </w:rPr>
        <w:softHyphen/>
        <w:t>тов, второй — при приведении в соответствие ритмокоор</w:t>
      </w:r>
      <w:r>
        <w:rPr>
          <w:rStyle w:val="FontStyle483"/>
        </w:rPr>
        <w:softHyphen/>
        <w:t>динационной структуры движений с повышенным уровнем СФГТ спортсмена. Эти режимы должны так распределять</w:t>
      </w:r>
      <w:r>
        <w:rPr>
          <w:rStyle w:val="FontStyle483"/>
        </w:rPr>
        <w:softHyphen/>
        <w:t>ся во времени и увязываться со всем содержанием тре</w:t>
      </w:r>
      <w:r>
        <w:rPr>
          <w:rStyle w:val="FontStyle483"/>
        </w:rPr>
        <w:softHyphen/>
        <w:t>нировочного процесса, чтобы к началу соревновательного периода обеспечить возможность надежного выполнения основного упражнения на предельной мощности усилий.</w:t>
      </w:r>
    </w:p>
    <w:p w:rsidR="00D57188" w:rsidRDefault="001C5317">
      <w:pPr>
        <w:pStyle w:val="Style40"/>
        <w:widowControl/>
        <w:spacing w:line="192" w:lineRule="exact"/>
        <w:rPr>
          <w:rStyle w:val="FontStyle483"/>
        </w:rPr>
      </w:pPr>
      <w:r>
        <w:rPr>
          <w:rStyle w:val="FontStyle483"/>
        </w:rPr>
        <w:t>На этапе концентрации средств СФП  (в связи со снижением  специфической   работоспособности)   работа над техникой на высокой интенсивности усилий нецеле</w:t>
      </w:r>
      <w:r>
        <w:rPr>
          <w:rStyle w:val="FontStyle483"/>
        </w:rPr>
        <w:softHyphen/>
        <w:t xml:space="preserve">сообразна. Поэтому здесь основное « шманне должно уделяться подготовке ритмокоораича!       эй структуры </w:t>
      </w:r>
      <w:r>
        <w:rPr>
          <w:rStyle w:val="FontStyle577"/>
        </w:rPr>
        <w:t xml:space="preserve">и </w:t>
      </w:r>
      <w:r>
        <w:rPr>
          <w:rStyle w:val="FontStyle483"/>
        </w:rPr>
        <w:t xml:space="preserve">деталей (элементов) системы лвижеч;&lt;й к тому новому </w:t>
      </w:r>
      <w:r>
        <w:rPr>
          <w:rStyle w:val="FontStyle577"/>
        </w:rPr>
        <w:t xml:space="preserve">и </w:t>
      </w:r>
      <w:r>
        <w:rPr>
          <w:rStyle w:val="FontStyle483"/>
        </w:rPr>
        <w:t xml:space="preserve">более высокому уровню специф </w:t>
      </w:r>
      <w:r>
        <w:rPr>
          <w:rStyle w:val="FontStyle483"/>
          <w:vertAlign w:val="superscript"/>
        </w:rPr>
        <w:t>(</w:t>
      </w:r>
      <w:r>
        <w:rPr>
          <w:rStyle w:val="FontStyle483"/>
        </w:rPr>
        <w:t xml:space="preserve">   :к " р тботоспособ-чости спортсмена, который плаы.^м        постичь в со</w:t>
      </w:r>
      <w:r>
        <w:rPr>
          <w:rStyle w:val="FontStyle483"/>
        </w:rPr>
        <w:softHyphen/>
        <w:t xml:space="preserve">ответствии с целевыми задачами подготовки. Для этого ^ренер располагает по крайней мере тремя методически-цел </w:t>
      </w:r>
      <w:r>
        <w:rPr>
          <w:rStyle w:val="FontStyle483"/>
          <w:vertAlign w:val="superscript"/>
        </w:rPr>
        <w:t>В03М0ЖНостями</w:t>
      </w:r>
      <w:r>
        <w:rPr>
          <w:rStyle w:val="FontStyle483"/>
        </w:rPr>
        <w:t xml:space="preserve">-   Первая   из   них   предусматривает не </w:t>
      </w:r>
      <w:r>
        <w:rPr>
          <w:rStyle w:val="FontStyle483"/>
          <w:vertAlign w:val="subscript"/>
        </w:rPr>
        <w:t>Е</w:t>
      </w:r>
      <w:r>
        <w:rPr>
          <w:rStyle w:val="FontStyle483"/>
          <w:vertAlign w:val="superscript"/>
        </w:rPr>
        <w:t>Стное</w:t>
      </w:r>
      <w:r>
        <w:rPr>
          <w:rStyle w:val="FontStyle483"/>
        </w:rPr>
        <w:t xml:space="preserve">   </w:t>
      </w:r>
      <w:r>
        <w:rPr>
          <w:rStyle w:val="FontStyle483"/>
          <w:vertAlign w:val="superscript"/>
        </w:rPr>
        <w:t>вы</w:t>
      </w:r>
      <w:r>
        <w:rPr>
          <w:rStyle w:val="FontStyle483"/>
        </w:rPr>
        <w:t xml:space="preserve">полнение   соревновательного   упражнения </w:t>
      </w:r>
      <w:r>
        <w:rPr>
          <w:rStyle w:val="FontStyle483"/>
          <w:vertAlign w:val="superscript"/>
        </w:rPr>
        <w:t>п</w:t>
      </w:r>
      <w:r>
        <w:rPr>
          <w:rStyle w:val="FontStyle483"/>
        </w:rPr>
        <w:t>амяти°</w:t>
      </w:r>
      <w:r>
        <w:rPr>
          <w:rStyle w:val="FontStyle483"/>
          <w:vertAlign w:val="superscript"/>
        </w:rPr>
        <w:t>ЛНУЮ</w:t>
      </w:r>
      <w:r>
        <w:rPr>
          <w:rStyle w:val="FontStyle483"/>
        </w:rPr>
        <w:t xml:space="preserve"> °</w:t>
      </w:r>
      <w:r>
        <w:rPr>
          <w:rStyle w:val="FontStyle483"/>
          <w:vertAlign w:val="superscript"/>
        </w:rPr>
        <w:t>ИЛУ</w:t>
      </w:r>
      <w:r>
        <w:rPr>
          <w:rStyle w:val="FontStyle483"/>
        </w:rPr>
        <w:t xml:space="preserve"> </w:t>
      </w:r>
      <w:r>
        <w:rPr>
          <w:rStyle w:val="FontStyle483"/>
          <w:vertAlign w:val="superscript"/>
        </w:rPr>
        <w:t>С</w:t>
      </w:r>
      <w:r>
        <w:rPr>
          <w:rStyle w:val="FontStyle483"/>
        </w:rPr>
        <w:t xml:space="preserve"> </w:t>
      </w:r>
      <w:r>
        <w:rPr>
          <w:rStyle w:val="FontStyle483"/>
          <w:vertAlign w:val="superscript"/>
        </w:rPr>
        <w:t>задачеи</w:t>
      </w:r>
      <w:r>
        <w:rPr>
          <w:rStyle w:val="FontStyle483"/>
        </w:rPr>
        <w:t xml:space="preserve">  сохранения  в  моторной Раммы      </w:t>
      </w:r>
      <w:r>
        <w:rPr>
          <w:rStyle w:val="FontStyle483"/>
          <w:vertAlign w:val="superscript"/>
        </w:rPr>
        <w:t>сове</w:t>
      </w:r>
      <w:r>
        <w:rPr>
          <w:rStyle w:val="FontStyle483"/>
        </w:rPr>
        <w:t>Р</w:t>
      </w:r>
      <w:r>
        <w:rPr>
          <w:rStyle w:val="FontStyle483"/>
          <w:vertAlign w:val="superscript"/>
        </w:rPr>
        <w:t>шеиствован</w:t>
      </w:r>
      <w:r>
        <w:rPr>
          <w:rStyle w:val="FontStyle483"/>
        </w:rPr>
        <w:t>ия центрально-нервной прог-</w:t>
      </w:r>
      <w:r>
        <w:rPr>
          <w:rStyle w:val="FontStyle483"/>
          <w:vertAlign w:val="superscript"/>
        </w:rPr>
        <w:t>н</w:t>
      </w:r>
      <w:r>
        <w:rPr>
          <w:rStyle w:val="FontStyle483"/>
        </w:rPr>
        <w:t>°то обп</w:t>
      </w:r>
      <w:r>
        <w:rPr>
          <w:rStyle w:val="FontStyle483"/>
          <w:vertAlign w:val="superscript"/>
        </w:rPr>
        <w:t>ИСТеМЫ</w:t>
      </w:r>
      <w:r>
        <w:rPr>
          <w:rStyle w:val="FontStyle483"/>
        </w:rPr>
        <w:t xml:space="preserve"> </w:t>
      </w:r>
      <w:r>
        <w:rPr>
          <w:rStyle w:val="FontStyle483"/>
          <w:vertAlign w:val="superscript"/>
        </w:rPr>
        <w:t>движении</w:t>
      </w:r>
      <w:r>
        <w:rPr>
          <w:rStyle w:val="FontStyle483"/>
        </w:rPr>
        <w:t xml:space="preserve"> </w:t>
      </w:r>
      <w:r>
        <w:rPr>
          <w:rStyle w:val="FontStyle483"/>
          <w:vertAlign w:val="superscript"/>
        </w:rPr>
        <w:t>и</w:t>
      </w:r>
      <w:r>
        <w:rPr>
          <w:rStyle w:val="FontStyle483"/>
        </w:rPr>
        <w:t xml:space="preserve"> присущего ей сенсомотор-</w:t>
      </w:r>
      <w:r>
        <w:rPr>
          <w:rStyle w:val="FontStyle577"/>
          <w:vertAlign w:val="superscript"/>
        </w:rPr>
        <w:t>ЦИи</w:t>
      </w:r>
      <w:r>
        <w:rPr>
          <w:rStyle w:val="FontStyle577"/>
        </w:rPr>
        <w:t xml:space="preserve"> и </w:t>
      </w:r>
      <w:r>
        <w:rPr>
          <w:rStyle w:val="FontStyle483"/>
        </w:rPr>
        <w:t xml:space="preserve">со </w:t>
      </w:r>
      <w:r>
        <w:rPr>
          <w:rStyle w:val="FontStyle483"/>
          <w:vertAlign w:val="superscript"/>
        </w:rPr>
        <w:t>ЗЭ</w:t>
      </w:r>
      <w:r>
        <w:rPr>
          <w:rStyle w:val="FontStyle483"/>
        </w:rPr>
        <w:t xml:space="preserve">' </w:t>
      </w:r>
      <w:r>
        <w:rPr>
          <w:rStyle w:val="FontStyle483"/>
          <w:vertAlign w:val="superscript"/>
        </w:rPr>
        <w:t>Вто</w:t>
      </w:r>
      <w:r>
        <w:rPr>
          <w:rStyle w:val="FontStyle483"/>
        </w:rPr>
        <w:t>Р</w:t>
      </w:r>
      <w:r>
        <w:rPr>
          <w:rStyle w:val="FontStyle483"/>
          <w:vertAlign w:val="superscript"/>
        </w:rPr>
        <w:t>ая</w:t>
      </w:r>
      <w:r>
        <w:rPr>
          <w:rStyle w:val="FontStyle483"/>
        </w:rPr>
        <w:t xml:space="preserve"> возможность заключается в пмпта-</w:t>
      </w:r>
      <w:r>
        <w:rPr>
          <w:rStyle w:val="FontStyle483"/>
          <w:vertAlign w:val="superscript"/>
        </w:rPr>
        <w:t>30к</w:t>
      </w:r>
      <w:r>
        <w:rPr>
          <w:rStyle w:val="FontStyle483"/>
        </w:rPr>
        <w:t xml:space="preserve"> в </w:t>
      </w:r>
      <w:r>
        <w:rPr>
          <w:rStyle w:val="FontStyle483"/>
          <w:vertAlign w:val="subscript"/>
        </w:rPr>
        <w:t>с</w:t>
      </w:r>
      <w:r>
        <w:rPr>
          <w:rStyle w:val="FontStyle483"/>
          <w:vertAlign w:val="superscript"/>
        </w:rPr>
        <w:t>в</w:t>
      </w:r>
      <w:r>
        <w:rPr>
          <w:rStyle w:val="FontStyle483"/>
        </w:rPr>
        <w:t>^Р</w:t>
      </w:r>
      <w:r>
        <w:rPr>
          <w:rStyle w:val="FontStyle483"/>
          <w:vertAlign w:val="superscript"/>
        </w:rPr>
        <w:t>шенств</w:t>
      </w:r>
      <w:r>
        <w:rPr>
          <w:rStyle w:val="FontStyle483"/>
        </w:rPr>
        <w:t>°вании отдельных элементов и их свя-</w:t>
      </w:r>
      <w:r>
        <w:rPr>
          <w:rStyle w:val="FontStyle483"/>
          <w:vertAlign w:val="superscript"/>
        </w:rPr>
        <w:t>ее</w:t>
      </w:r>
      <w:r>
        <w:rPr>
          <w:rStyle w:val="FontStyle483"/>
        </w:rPr>
        <w:t xml:space="preserve"> Ритмиче    -</w:t>
      </w:r>
      <w:r>
        <w:rPr>
          <w:rStyle w:val="FontStyle483"/>
          <w:vertAlign w:val="superscript"/>
        </w:rPr>
        <w:t>ДВИЖений</w:t>
      </w:r>
      <w:r>
        <w:rPr>
          <w:rStyle w:val="FontStyle483"/>
        </w:rPr>
        <w:t xml:space="preserve"> </w:t>
      </w:r>
      <w:r>
        <w:rPr>
          <w:rStyle w:val="FontStyle483"/>
          <w:vertAlign w:val="superscript"/>
        </w:rPr>
        <w:t>с</w:t>
      </w:r>
      <w:r>
        <w:rPr>
          <w:rStyle w:val="FontStyle483"/>
        </w:rPr>
        <w:t xml:space="preserve"> У</w:t>
      </w:r>
      <w:r>
        <w:rPr>
          <w:rStyle w:val="FontStyle483"/>
          <w:vertAlign w:val="superscript"/>
        </w:rPr>
        <w:t>четом</w:t>
      </w:r>
      <w:r>
        <w:rPr>
          <w:rStyle w:val="FontStyle483"/>
        </w:rPr>
        <w:t xml:space="preserve"> новых требований к </w:t>
      </w:r>
      <w:r>
        <w:rPr>
          <w:rStyle w:val="FontStyle483"/>
          <w:vertAlign w:val="superscript"/>
        </w:rPr>
        <w:t>Ность</w:t>
      </w:r>
      <w:r>
        <w:rPr>
          <w:rStyle w:val="FontStyle483"/>
        </w:rPr>
        <w:t xml:space="preserve"> связь</w:t>
      </w:r>
      <w:r>
        <w:rPr>
          <w:rStyle w:val="FontStyle483"/>
          <w:vertAlign w:val="superscript"/>
        </w:rPr>
        <w:t>К</w:t>
      </w:r>
      <w:r>
        <w:rPr>
          <w:rStyle w:val="FontStyle483"/>
        </w:rPr>
        <w:t>°</w:t>
      </w:r>
      <w:r>
        <w:rPr>
          <w:rStyle w:val="FontStyle483"/>
          <w:vertAlign w:val="superscript"/>
        </w:rPr>
        <w:t>И</w:t>
      </w:r>
      <w:r>
        <w:rPr>
          <w:rStyle w:val="FontStyle483"/>
        </w:rPr>
        <w:t xml:space="preserve">  ^Ф</w:t>
      </w:r>
      <w:r>
        <w:rPr>
          <w:rStyle w:val="FontStyle483"/>
          <w:vertAlign w:val="superscript"/>
        </w:rPr>
        <w:t>азовой</w:t>
      </w:r>
      <w:r>
        <w:rPr>
          <w:rStyle w:val="FontStyle483"/>
        </w:rPr>
        <w:t>)  структуре. Третья возмож-ывается   с   совершенствованием   мышечной</w:t>
      </w:r>
    </w:p>
    <w:p w:rsidR="00D57188" w:rsidRDefault="00D57188">
      <w:pPr>
        <w:pStyle w:val="Style40"/>
        <w:widowControl/>
        <w:spacing w:line="192" w:lineRule="exact"/>
        <w:rPr>
          <w:rStyle w:val="FontStyle483"/>
        </w:rPr>
        <w:sectPr w:rsidR="00D57188">
          <w:headerReference w:type="even" r:id="rId932"/>
          <w:headerReference w:type="default" r:id="rId933"/>
          <w:footerReference w:type="even" r:id="rId934"/>
          <w:footerReference w:type="default" r:id="rId935"/>
          <w:pgSz w:w="8390" w:h="11905"/>
          <w:pgMar w:top="1903" w:right="1775" w:bottom="914" w:left="1565" w:header="720" w:footer="720" w:gutter="0"/>
          <w:cols w:space="60"/>
          <w:noEndnote/>
        </w:sectPr>
      </w:pPr>
    </w:p>
    <w:p w:rsidR="00D57188" w:rsidRDefault="001C5317">
      <w:pPr>
        <w:pStyle w:val="Style307"/>
        <w:widowControl/>
        <w:spacing w:before="38" w:line="197" w:lineRule="exact"/>
        <w:rPr>
          <w:rStyle w:val="FontStyle483"/>
        </w:rPr>
      </w:pPr>
      <w:r>
        <w:rPr>
          <w:rStyle w:val="FontStyle483"/>
        </w:rPr>
        <w:lastRenderedPageBreak/>
        <w:t>координации применительно к более высокому по интен</w:t>
      </w:r>
      <w:r>
        <w:rPr>
          <w:rStyle w:val="FontStyle483"/>
        </w:rPr>
        <w:softHyphen/>
        <w:t>сивности режиму работы, достигаемому за счет использо</w:t>
      </w:r>
      <w:r>
        <w:rPr>
          <w:rStyle w:val="FontStyle483"/>
        </w:rPr>
        <w:softHyphen/>
        <w:t xml:space="preserve">вания отягощений (см. раздел </w:t>
      </w:r>
      <w:r>
        <w:rPr>
          <w:rStyle w:val="FontStyle483"/>
          <w:lang w:val="en-US"/>
        </w:rPr>
        <w:t>V</w:t>
      </w:r>
      <w:r w:rsidRPr="00190123">
        <w:rPr>
          <w:rStyle w:val="FontStyle462"/>
          <w:spacing w:val="10"/>
        </w:rPr>
        <w:t>.1),</w:t>
      </w:r>
      <w:r w:rsidRPr="00190123">
        <w:rPr>
          <w:rStyle w:val="FontStyle462"/>
        </w:rPr>
        <w:t xml:space="preserve"> </w:t>
      </w:r>
      <w:r>
        <w:rPr>
          <w:rStyle w:val="FontStyle483"/>
        </w:rPr>
        <w:t>а также приемов затруднения или облегчения условий выполнения движе</w:t>
      </w:r>
      <w:r>
        <w:rPr>
          <w:rStyle w:val="FontStyle483"/>
        </w:rPr>
        <w:softHyphen/>
        <w:t xml:space="preserve">нии "(см. разделы </w:t>
      </w:r>
      <w:r>
        <w:rPr>
          <w:rStyle w:val="FontStyle483"/>
          <w:lang w:val="en-US"/>
        </w:rPr>
        <w:t>IV</w:t>
      </w:r>
      <w:r w:rsidRPr="00190123">
        <w:rPr>
          <w:rStyle w:val="FontStyle483"/>
        </w:rPr>
        <w:t xml:space="preserve">.2 </w:t>
      </w:r>
      <w:r>
        <w:rPr>
          <w:rStyle w:val="FontStyle483"/>
        </w:rPr>
        <w:t>и IV.3).</w:t>
      </w:r>
    </w:p>
    <w:p w:rsidR="00D57188" w:rsidRDefault="001C5317">
      <w:pPr>
        <w:pStyle w:val="Style247"/>
        <w:widowControl/>
        <w:spacing w:line="197" w:lineRule="exact"/>
        <w:ind w:firstLine="312"/>
        <w:rPr>
          <w:rStyle w:val="FontStyle483"/>
        </w:rPr>
      </w:pPr>
      <w:r>
        <w:rPr>
          <w:rStyle w:val="FontStyle483"/>
        </w:rPr>
        <w:lastRenderedPageBreak/>
        <w:t>В содержательной основе реализации генеральной стратегической линии тренировки должно лежать цело</w:t>
      </w:r>
      <w:r>
        <w:rPr>
          <w:rStyle w:val="FontStyle483"/>
        </w:rPr>
        <w:softHyphen/>
        <w:t>стное выполнение спортивного упражнения. Постепенно, насколько это позволяет динамика уровня специфичес</w:t>
      </w:r>
      <w:r>
        <w:rPr>
          <w:rStyle w:val="FontStyle483"/>
        </w:rPr>
        <w:softHyphen/>
        <w:t>кой работоспособности, интенсивность его выполнения повышается. При этом обращается внимание на совершен</w:t>
      </w:r>
      <w:r>
        <w:rPr>
          <w:rStyle w:val="FontStyle483"/>
        </w:rPr>
        <w:softHyphen/>
        <w:t xml:space="preserve">ствование координационной и ритмической структуры отдельных элементов или фаз системы движений, на овладение соответствующ. </w:t>
      </w:r>
      <w:r>
        <w:rPr>
          <w:rStyle w:val="FontStyle483"/>
          <w:lang w:val="en-US"/>
        </w:rPr>
        <w:t>i</w:t>
      </w:r>
      <w:r w:rsidRPr="00190123">
        <w:rPr>
          <w:rStyle w:val="FontStyle483"/>
        </w:rPr>
        <w:t xml:space="preserve"> </w:t>
      </w:r>
      <w:r>
        <w:rPr>
          <w:rStyle w:val="FontStyle483"/>
        </w:rPr>
        <w:t>динамической структурой, точностью дозировки г своевременностью акцентирова</w:t>
      </w:r>
      <w:r>
        <w:rPr>
          <w:rStyle w:val="FontStyle483"/>
        </w:rPr>
        <w:softHyphen/>
        <w:t xml:space="preserve">ния усилий, на фор" рева» </w:t>
      </w:r>
      <w:r>
        <w:rPr>
          <w:rStyle w:val="FontStyle483"/>
          <w:lang w:val="en-US"/>
        </w:rPr>
        <w:t>ie</w:t>
      </w:r>
      <w:r w:rsidRPr="00190123">
        <w:rPr>
          <w:rStyle w:val="FontStyle483"/>
        </w:rPr>
        <w:t xml:space="preserve"> </w:t>
      </w:r>
      <w:r>
        <w:rPr>
          <w:rStyle w:val="FontStyle483"/>
        </w:rPr>
        <w:t>кинестезического образа, присущего более в' ■ ?му скоростному режиму движе</w:t>
      </w:r>
      <w:r>
        <w:rPr>
          <w:rStyle w:val="FontStyle483"/>
        </w:rPr>
        <w:softHyphen/>
        <w:t>ний. Все эти задачи должны решаться таким образом, чтобы создать необходимые нретпосылки для совершен</w:t>
      </w:r>
      <w:r>
        <w:rPr>
          <w:rStyle w:val="FontStyle483"/>
        </w:rPr>
        <w:softHyphen/>
        <w:t>ствования технического мастерства на высокой скорости и мощности усилий на нредсоревиовательном этапе.</w:t>
      </w:r>
    </w:p>
    <w:p w:rsidR="00D57188" w:rsidRDefault="001C5317">
      <w:pPr>
        <w:pStyle w:val="Style247"/>
        <w:widowControl/>
        <w:spacing w:before="5" w:line="197" w:lineRule="exact"/>
        <w:rPr>
          <w:rStyle w:val="FontStyle483"/>
        </w:rPr>
      </w:pPr>
      <w:r>
        <w:rPr>
          <w:rStyle w:val="FontStyle483"/>
        </w:rPr>
        <w:t>Рассмотренные выше методические положения отно</w:t>
      </w:r>
      <w:r>
        <w:rPr>
          <w:rStyle w:val="FontStyle483"/>
        </w:rPr>
        <w:softHyphen/>
        <w:t>сятся главным образом к сложнотехническим и скорост-но-силовым видам спорта. Теперь обратимся к особен</w:t>
      </w:r>
      <w:r>
        <w:rPr>
          <w:rStyle w:val="FontStyle483"/>
        </w:rPr>
        <w:softHyphen/>
        <w:t>ностям и взаимосвязи СФП с совершенствованием дистанционной скорости спортивных упражнений с цик</w:t>
      </w:r>
      <w:r>
        <w:rPr>
          <w:rStyle w:val="FontStyle483"/>
        </w:rPr>
        <w:softHyphen/>
        <w:t>лической структурой движений, требующих высокой мощ</w:t>
      </w:r>
      <w:r>
        <w:rPr>
          <w:rStyle w:val="FontStyle483"/>
        </w:rPr>
        <w:softHyphen/>
        <w:t>ности усилий. Логично предположить, что скорость сле</w:t>
      </w:r>
      <w:r>
        <w:rPr>
          <w:rStyle w:val="FontStyle483"/>
        </w:rPr>
        <w:softHyphen/>
        <w:t>дует совершенствовать скоростной работой, и в спортив</w:t>
      </w:r>
      <w:r>
        <w:rPr>
          <w:rStyle w:val="FontStyle483"/>
        </w:rPr>
        <w:softHyphen/>
        <w:t>ной практике очень часто так и делается. Однако, как уже подчеркивалось, специальная скоростная работа, ориентированная на достижение рекордных для каждого спортсмена значений скорости выполнения спортивного упражнения, должна быть предельно специализирована и интенсифицирована. Это, естественно, ставит вопрос о месте такой работы в годичном цикле и ее роли в общей системе подготовки спортсмена.</w:t>
      </w:r>
    </w:p>
    <w:p w:rsidR="00D57188" w:rsidRDefault="001C5317">
      <w:pPr>
        <w:pStyle w:val="Style247"/>
        <w:widowControl/>
        <w:spacing w:line="197" w:lineRule="exact"/>
        <w:ind w:firstLine="298"/>
        <w:rPr>
          <w:rStyle w:val="FontStyle483"/>
        </w:rPr>
      </w:pPr>
      <w:r>
        <w:rPr>
          <w:rStyle w:val="FontStyle483"/>
        </w:rPr>
        <w:t xml:space="preserve">Дело в том, что использование скоростного режима означает интенсификацию тренировки в целом. Это допустимо только на определенных этапах и при условии предварительной функциональной подготовки организма и нервно-мышечного аппарата спортсмена. Известно, что отсутствие подготовки к интенсивной скоростной работе приводит к астенической реакции, защищающей орггпшзм от резких сдвигов кислотно-щелочного баланса, которые могут оказаться для него неадекватными (Э. П. Пыш-нпк и </w:t>
      </w:r>
      <w:r>
        <w:rPr>
          <w:rStyle w:val="FontStyle451"/>
        </w:rPr>
        <w:t xml:space="preserve">Л|&gt;-. </w:t>
      </w:r>
      <w:r>
        <w:rPr>
          <w:rStyle w:val="FontStyle480"/>
          <w:spacing w:val="0"/>
        </w:rPr>
        <w:t>1974,</w:t>
      </w:r>
      <w:r>
        <w:rPr>
          <w:rStyle w:val="FontStyle480"/>
        </w:rPr>
        <w:t xml:space="preserve"> </w:t>
      </w:r>
      <w:r>
        <w:rPr>
          <w:rStyle w:val="FontStyle480"/>
          <w:spacing w:val="0"/>
        </w:rPr>
        <w:t>1982).</w:t>
      </w:r>
      <w:r>
        <w:rPr>
          <w:rStyle w:val="FontStyle480"/>
        </w:rPr>
        <w:t xml:space="preserve"> </w:t>
      </w:r>
      <w:r>
        <w:rPr>
          <w:rStyle w:val="FontStyle483"/>
        </w:rPr>
        <w:t xml:space="preserve">Перенапряжение функций ведет к дистрофии миокарда </w:t>
      </w:r>
      <w:r>
        <w:rPr>
          <w:rStyle w:val="FontStyle480"/>
          <w:spacing w:val="0"/>
        </w:rPr>
        <w:t>(Б.</w:t>
      </w:r>
      <w:r>
        <w:rPr>
          <w:rStyle w:val="FontStyle480"/>
        </w:rPr>
        <w:t xml:space="preserve"> </w:t>
      </w:r>
      <w:r>
        <w:rPr>
          <w:rStyle w:val="FontStyle480"/>
          <w:spacing w:val="0"/>
        </w:rPr>
        <w:t>Д.</w:t>
      </w:r>
      <w:r>
        <w:rPr>
          <w:rStyle w:val="FontStyle480"/>
        </w:rPr>
        <w:t xml:space="preserve"> </w:t>
      </w:r>
      <w:r>
        <w:rPr>
          <w:rStyle w:val="FontStyle483"/>
        </w:rPr>
        <w:t xml:space="preserve">Костылсва, </w:t>
      </w:r>
      <w:r>
        <w:rPr>
          <w:rStyle w:val="FontStyle480"/>
          <w:spacing w:val="0"/>
        </w:rPr>
        <w:t>Г.</w:t>
      </w:r>
      <w:r>
        <w:rPr>
          <w:rStyle w:val="FontStyle480"/>
        </w:rPr>
        <w:t xml:space="preserve"> </w:t>
      </w:r>
      <w:r>
        <w:rPr>
          <w:rStyle w:val="FontStyle483"/>
        </w:rPr>
        <w:t xml:space="preserve">С. Рябчеп-ко, </w:t>
      </w:r>
      <w:r>
        <w:rPr>
          <w:rStyle w:val="FontStyle480"/>
          <w:spacing w:val="0"/>
          <w:lang w:val="en-US"/>
        </w:rPr>
        <w:t>I</w:t>
      </w:r>
      <w:r w:rsidRPr="00190123">
        <w:rPr>
          <w:rStyle w:val="FontStyle480"/>
          <w:spacing w:val="0"/>
        </w:rPr>
        <w:t>97</w:t>
      </w:r>
      <w:r>
        <w:rPr>
          <w:rStyle w:val="FontStyle480"/>
          <w:spacing w:val="0"/>
          <w:lang w:val="en-US"/>
        </w:rPr>
        <w:t>G</w:t>
      </w:r>
      <w:r w:rsidRPr="00190123">
        <w:rPr>
          <w:rStyle w:val="FontStyle480"/>
          <w:spacing w:val="0"/>
        </w:rPr>
        <w:t>).</w:t>
      </w:r>
      <w:r w:rsidRPr="00190123">
        <w:rPr>
          <w:rStyle w:val="FontStyle480"/>
        </w:rPr>
        <w:t xml:space="preserve"> </w:t>
      </w:r>
      <w:r>
        <w:rPr>
          <w:rStyle w:val="FontStyle483"/>
        </w:rPr>
        <w:t>Все это не только ограничивает возможности совершенствования скорости, но и ведет к неблагоприят</w:t>
      </w:r>
      <w:r>
        <w:rPr>
          <w:rStyle w:val="FontStyle483"/>
        </w:rPr>
        <w:softHyphen/>
        <w:t>ным  последствиям.  Интенсивная скоростная  работа  в подготовительном периоде, временно повышая спортив</w:t>
      </w:r>
      <w:r>
        <w:rPr>
          <w:rStyle w:val="FontStyle483"/>
        </w:rPr>
        <w:softHyphen/>
        <w:t xml:space="preserve">ные результаты, не создает основы для дальнейшего их прогресса    (П.   В.   Сотников,   В.   В.   Трунин,   </w:t>
      </w:r>
      <w:r>
        <w:rPr>
          <w:rStyle w:val="FontStyle480"/>
          <w:spacing w:val="0"/>
        </w:rPr>
        <w:t xml:space="preserve">1974; </w:t>
      </w:r>
      <w:r>
        <w:rPr>
          <w:rStyle w:val="FontStyle483"/>
        </w:rPr>
        <w:t xml:space="preserve">В. </w:t>
      </w:r>
      <w:r>
        <w:rPr>
          <w:rStyle w:val="FontStyle480"/>
          <w:spacing w:val="0"/>
        </w:rPr>
        <w:t>С.</w:t>
      </w:r>
      <w:r>
        <w:rPr>
          <w:rStyle w:val="FontStyle480"/>
        </w:rPr>
        <w:t xml:space="preserve"> </w:t>
      </w:r>
      <w:r>
        <w:rPr>
          <w:rStyle w:val="FontStyle483"/>
        </w:rPr>
        <w:t xml:space="preserve">Иванов н др., </w:t>
      </w:r>
      <w:r>
        <w:rPr>
          <w:rStyle w:val="FontStyle480"/>
          <w:spacing w:val="0"/>
        </w:rPr>
        <w:t>1977;</w:t>
      </w:r>
      <w:r>
        <w:rPr>
          <w:rStyle w:val="FontStyle480"/>
        </w:rPr>
        <w:t xml:space="preserve"> </w:t>
      </w:r>
      <w:r>
        <w:rPr>
          <w:rStyle w:val="FontStyle483"/>
        </w:rPr>
        <w:t xml:space="preserve">Б. М. Васильковский, </w:t>
      </w:r>
      <w:r>
        <w:rPr>
          <w:rStyle w:val="FontStyle480"/>
          <w:spacing w:val="0"/>
        </w:rPr>
        <w:t xml:space="preserve">1984)'. </w:t>
      </w:r>
      <w:r>
        <w:rPr>
          <w:rStyle w:val="FontStyle483"/>
        </w:rPr>
        <w:t>Отсюда  возникает противоречивая ситуация:  с одной стороны, развитие скорости требует высокоинтенсивной специфической работы, а с другой — преждевременная интенсификация скорости негативно влияет на развитие тренированности и нарушает планомерность тренировоч</w:t>
      </w:r>
      <w:r>
        <w:rPr>
          <w:rStyle w:val="FontStyle483"/>
        </w:rPr>
        <w:softHyphen/>
        <w:t>ного процесса.</w:t>
      </w:r>
    </w:p>
    <w:p w:rsidR="00D57188" w:rsidRDefault="001C5317">
      <w:pPr>
        <w:pStyle w:val="Style65"/>
        <w:widowControl/>
        <w:spacing w:before="5" w:line="192" w:lineRule="exact"/>
        <w:ind w:firstLine="274"/>
        <w:rPr>
          <w:rStyle w:val="FontStyle483"/>
        </w:rPr>
      </w:pPr>
      <w:r>
        <w:rPr>
          <w:rStyle w:val="FontStyle483"/>
        </w:rPr>
        <w:lastRenderedPageBreak/>
        <w:t>Все сказанное выше свидетельствует о том, что ско</w:t>
      </w:r>
      <w:r>
        <w:rPr>
          <w:rStyle w:val="FontStyle483"/>
        </w:rPr>
        <w:softHyphen/>
        <w:t>рость спортивного упражнения — это итог овладения его рациональной техникой (см. раздел VI. 3), целенаправ</w:t>
      </w:r>
      <w:r>
        <w:rPr>
          <w:rStyle w:val="FontStyle483"/>
        </w:rPr>
        <w:softHyphen/>
        <w:t>ленной СФП (см. раздел IV. 1) и специальной скорост</w:t>
      </w:r>
      <w:r>
        <w:rPr>
          <w:rStyle w:val="FontStyle483"/>
        </w:rPr>
        <w:softHyphen/>
        <w:t>ной тренировки (см. раздел IV. 3). Излишне подчерки</w:t>
      </w:r>
      <w:r>
        <w:rPr>
          <w:rStyle w:val="FontStyle483"/>
        </w:rPr>
        <w:softHyphen/>
        <w:t>вать, насколько тесно связано между собой решение этих задач. Тем не менее методический подход, и в частности последовательность их решения, требует большого искус</w:t>
      </w:r>
      <w:r>
        <w:rPr>
          <w:rStyle w:val="FontStyle483"/>
        </w:rPr>
        <w:softHyphen/>
        <w:t>ства. Главное здесь заключается в умении так органи</w:t>
      </w:r>
      <w:r>
        <w:rPr>
          <w:rStyle w:val="FontStyle483"/>
        </w:rPr>
        <w:softHyphen/>
        <w:t>зовать тренировочный процесс, чтобы работа над повы</w:t>
      </w:r>
      <w:r>
        <w:rPr>
          <w:rStyle w:val="FontStyle483"/>
        </w:rPr>
        <w:softHyphen/>
        <w:t>шением скорости не лимитировалась техникой и функ</w:t>
      </w:r>
      <w:r>
        <w:rPr>
          <w:rStyle w:val="FontStyle483"/>
        </w:rPr>
        <w:softHyphen/>
        <w:t>циональными возможностями спортсмена и вместе с тем не мешала совершенствованию техники и решению задач СФП.</w:t>
      </w:r>
    </w:p>
    <w:p w:rsidR="00D57188" w:rsidRDefault="001C5317">
      <w:pPr>
        <w:pStyle w:val="Style227"/>
        <w:widowControl/>
        <w:spacing w:line="192" w:lineRule="exact"/>
        <w:ind w:firstLine="250"/>
        <w:rPr>
          <w:rStyle w:val="FontStyle483"/>
        </w:rPr>
      </w:pPr>
      <w:r>
        <w:rPr>
          <w:rStyle w:val="FontStyle483"/>
        </w:rPr>
        <w:t>Если исходить из идеального случая, при котором тех</w:t>
      </w:r>
      <w:r>
        <w:rPr>
          <w:rStyle w:val="FontStyle483"/>
        </w:rPr>
        <w:softHyphen/>
        <w:t>ника спортсмена не вызыва проблем (а это в конце концов должно стать нормой), то выход из столь слож</w:t>
      </w:r>
      <w:r>
        <w:rPr>
          <w:rStyle w:val="FontStyle483"/>
        </w:rPr>
        <w:softHyphen/>
        <w:t xml:space="preserve">ной ситуации видится в и вариантах организации тренировочного процесса. В одном из них (рис. 64, </w:t>
      </w:r>
      <w:r>
        <w:rPr>
          <w:rStyle w:val="FontStyle452"/>
          <w:spacing w:val="40"/>
        </w:rPr>
        <w:t xml:space="preserve">А) </w:t>
      </w:r>
      <w:r>
        <w:rPr>
          <w:rStyle w:val="FontStyle483"/>
        </w:rPr>
        <w:t>чередуются непродолжительные этапы с преимуществен</w:t>
      </w:r>
      <w:r>
        <w:rPr>
          <w:rStyle w:val="FontStyle483"/>
        </w:rPr>
        <w:softHyphen/>
        <w:t>ной направленностью на СФП и повышение скорости соревновательного упражнения. Такой вариант часто используется в практике и позволяет повышать дистан</w:t>
      </w:r>
      <w:r>
        <w:rPr>
          <w:rStyle w:val="FontStyle483"/>
        </w:rPr>
        <w:softHyphen/>
        <w:t>ционную скорость с опорой на постепенное повышение Уровня СФП спортсмена. Его несомненное преимущество заключается в высокой вероятности введения спортсмена</w:t>
      </w:r>
    </w:p>
    <w:p w:rsidR="00D57188" w:rsidRDefault="001C5317">
      <w:pPr>
        <w:pStyle w:val="Style189"/>
        <w:widowControl/>
        <w:spacing w:line="192" w:lineRule="exact"/>
        <w:ind w:firstLine="72"/>
        <w:jc w:val="both"/>
        <w:rPr>
          <w:rStyle w:val="FontStyle483"/>
        </w:rPr>
      </w:pPr>
      <w:r>
        <w:rPr>
          <w:rStyle w:val="FontStyle483"/>
        </w:rPr>
        <w:t xml:space="preserve">состояние спортивной формы в необходимые сроки. Днако систематические переключения с одной работы на </w:t>
      </w:r>
      <w:r>
        <w:rPr>
          <w:rStyle w:val="FontStyle483"/>
          <w:vertAlign w:val="superscript"/>
        </w:rPr>
        <w:t>Д|</w:t>
      </w:r>
      <w:r>
        <w:rPr>
          <w:rStyle w:val="FontStyle483"/>
        </w:rPr>
        <w:t>ТО исключают возможность углубленного решения</w:t>
      </w:r>
    </w:p>
    <w:p w:rsidR="00D57188" w:rsidRDefault="00D57188">
      <w:pPr>
        <w:pStyle w:val="Style189"/>
        <w:widowControl/>
        <w:spacing w:line="192" w:lineRule="exact"/>
        <w:ind w:firstLine="72"/>
        <w:jc w:val="both"/>
        <w:rPr>
          <w:rStyle w:val="FontStyle483"/>
        </w:rPr>
        <w:sectPr w:rsidR="00D57188">
          <w:headerReference w:type="even" r:id="rId936"/>
          <w:headerReference w:type="default" r:id="rId937"/>
          <w:footerReference w:type="even" r:id="rId938"/>
          <w:footerReference w:type="default" r:id="rId939"/>
          <w:type w:val="continuous"/>
          <w:pgSz w:w="8390" w:h="11905"/>
          <w:pgMar w:top="647" w:right="1730" w:bottom="1440" w:left="1236" w:header="720" w:footer="720" w:gutter="0"/>
          <w:cols w:space="60"/>
          <w:noEndnote/>
        </w:sectPr>
      </w:pPr>
    </w:p>
    <w:p w:rsidR="00D57188" w:rsidRDefault="001C5317">
      <w:pPr>
        <w:pStyle w:val="Style307"/>
        <w:framePr w:h="188" w:hRule="exact" w:hSpace="38" w:wrap="auto" w:vAnchor="text" w:hAnchor="text" w:x="2007" w:y="2852"/>
        <w:widowControl/>
        <w:spacing w:line="240" w:lineRule="auto"/>
        <w:rPr>
          <w:rStyle w:val="FontStyle483"/>
        </w:rPr>
      </w:pPr>
      <w:r>
        <w:rPr>
          <w:rStyle w:val="FontStyle483"/>
        </w:rPr>
        <w:lastRenderedPageBreak/>
        <w:t>мерном</w:t>
      </w:r>
    </w:p>
    <w:p w:rsidR="00D57188" w:rsidRDefault="000D57BA">
      <w:pPr>
        <w:pStyle w:val="Style287"/>
        <w:widowControl/>
        <w:spacing w:line="202" w:lineRule="exact"/>
        <w:rPr>
          <w:rStyle w:val="FontStyle483"/>
        </w:rPr>
      </w:pPr>
      <w:r>
        <w:rPr>
          <w:noProof/>
        </w:rPr>
        <mc:AlternateContent>
          <mc:Choice Requires="wpg">
            <w:drawing>
              <wp:anchor distT="0" distB="0" distL="24130" distR="24130" simplePos="0" relativeHeight="251721216" behindDoc="1" locked="0" layoutInCell="1" allowOverlap="1">
                <wp:simplePos x="0" y="0"/>
                <wp:positionH relativeFrom="margin">
                  <wp:posOffset>0</wp:posOffset>
                </wp:positionH>
                <wp:positionV relativeFrom="paragraph">
                  <wp:posOffset>76200</wp:posOffset>
                </wp:positionV>
                <wp:extent cx="1618615" cy="1551305"/>
                <wp:effectExtent l="6985" t="1270" r="0" b="9525"/>
                <wp:wrapTopAndBottom/>
                <wp:docPr id="16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8615" cy="1551305"/>
                          <a:chOff x="1483" y="355"/>
                          <a:chExt cx="2549" cy="2443"/>
                        </a:xfrm>
                      </wpg:grpSpPr>
                      <pic:pic xmlns:pic="http://schemas.openxmlformats.org/drawingml/2006/picture">
                        <pic:nvPicPr>
                          <pic:cNvPr id="167" name="Picture 317"/>
                          <pic:cNvPicPr>
                            <a:picLocks noChangeAspect="1" noChangeArrowheads="1"/>
                          </pic:cNvPicPr>
                        </pic:nvPicPr>
                        <pic:blipFill>
                          <a:blip r:embed="rId940">
                            <a:grayscl/>
                            <a:extLst>
                              <a:ext uri="{28A0092B-C50C-407E-A947-70E740481C1C}">
                                <a14:useLocalDpi xmlns:a14="http://schemas.microsoft.com/office/drawing/2010/main" val="0"/>
                              </a:ext>
                            </a:extLst>
                          </a:blip>
                          <a:srcRect/>
                          <a:stretch>
                            <a:fillRect/>
                          </a:stretch>
                        </pic:blipFill>
                        <pic:spPr bwMode="auto">
                          <a:xfrm>
                            <a:off x="1536" y="355"/>
                            <a:ext cx="2496" cy="1747"/>
                          </a:xfrm>
                          <a:prstGeom prst="rect">
                            <a:avLst/>
                          </a:prstGeom>
                          <a:noFill/>
                          <a:extLst>
                            <a:ext uri="{909E8E84-426E-40DD-AFC4-6F175D3DCCD1}">
                              <a14:hiddenFill xmlns:a14="http://schemas.microsoft.com/office/drawing/2010/main">
                                <a:solidFill>
                                  <a:srgbClr val="FFFFFF"/>
                                </a:solidFill>
                              </a14:hiddenFill>
                            </a:ext>
                          </a:extLst>
                        </pic:spPr>
                      </pic:pic>
                      <wps:wsp>
                        <wps:cNvPr id="168" name="Text Box 318"/>
                        <wps:cNvSpPr txBox="1">
                          <a:spLocks noChangeArrowheads="1"/>
                        </wps:cNvSpPr>
                        <wps:spPr bwMode="auto">
                          <a:xfrm>
                            <a:off x="1483" y="2285"/>
                            <a:ext cx="2458" cy="51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07"/>
                                <w:widowControl/>
                                <w:spacing w:line="163" w:lineRule="exact"/>
                                <w:jc w:val="both"/>
                                <w:rPr>
                                  <w:rStyle w:val="FontStyle425"/>
                                </w:rPr>
                              </w:pPr>
                              <w:r>
                                <w:rPr>
                                  <w:rStyle w:val="FontStyle425"/>
                                </w:rPr>
                                <w:t>Рис. 64. Возможные варианты повышения дистанционной ско ростн на основе СФП</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6" o:spid="_x0000_s1337" style="position:absolute;margin-left:0;margin-top:6pt;width:127.45pt;height:122.15pt;z-index:-251595264;mso-wrap-distance-left:1.9pt;mso-wrap-distance-right:1.9pt;mso-position-horizontal-relative:margin" coordorigin="1483,355" coordsize="2549,24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">
                <v:shape id="Picture 317" o:spid="_x0000_s1338" type="#_x0000_t75" style="position:absolute;left:1536;top:355;width:2496;height:1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">
                  <v:imagedata r:id="rId941" o:title="" grayscale="t"/>
                </v:shape>
                <v:shape id="Text Box 318" o:spid="_x0000_s1339" type="#_x0000_t202" style="position:absolute;left:1483;top:2285;width:2458;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" filled="f" strokecolor="white" strokeweight="0">
                  <v:textbox inset="0,0,0,0">
                    <w:txbxContent>
                      <w:p w:rsidR="00D57188" w:rsidRDefault="001C5317">
                        <w:pPr>
                          <w:pStyle w:val="Style207"/>
                          <w:widowControl/>
                          <w:spacing w:line="163" w:lineRule="exact"/>
                          <w:jc w:val="both"/>
                          <w:rPr>
                            <w:rStyle w:val="FontStyle425"/>
                          </w:rPr>
                        </w:pPr>
                        <w:r>
                          <w:rPr>
                            <w:rStyle w:val="FontStyle425"/>
                          </w:rPr>
                          <w:t>Рис. 64. Возможные варианты повышения дистанционной ско ростн на основе СФП</w:t>
                        </w:r>
                      </w:p>
                    </w:txbxContent>
                  </v:textbox>
                </v:shape>
                <w10:wrap type="topAndBottom" anchorx="margin"/>
              </v:group>
            </w:pict>
          </mc:Fallback>
        </mc:AlternateContent>
      </w:r>
      <w:r>
        <w:rPr>
          <w:noProof/>
        </w:rPr>
        <mc:AlternateContent>
          <mc:Choice Requires="wps">
            <w:drawing>
              <wp:anchor distT="0" distB="0" distL="24130" distR="24130" simplePos="0" relativeHeight="251720192" behindDoc="0" locked="0" layoutInCell="1" allowOverlap="1">
                <wp:simplePos x="0" y="0"/>
                <wp:positionH relativeFrom="margin">
                  <wp:posOffset>1240790</wp:posOffset>
                </wp:positionH>
                <wp:positionV relativeFrom="paragraph">
                  <wp:posOffset>0</wp:posOffset>
                </wp:positionV>
                <wp:extent cx="2225040" cy="2209800"/>
                <wp:effectExtent l="0" t="1270" r="3810" b="0"/>
                <wp:wrapSquare wrapText="left"/>
                <wp:docPr id="165"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220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417"/>
                              <w:widowControl/>
                              <w:spacing w:line="197" w:lineRule="exact"/>
                              <w:ind w:left="840"/>
                              <w:rPr>
                                <w:rStyle w:val="FontStyle483"/>
                                <w:lang w:eastAsia="en-US"/>
                              </w:rPr>
                            </w:pPr>
                            <w:r>
                              <w:rPr>
                                <w:rStyle w:val="FontStyle442"/>
                                <w:lang w:val="en-US" w:eastAsia="en-US"/>
                              </w:rPr>
                              <w:t>vcop</w:t>
                            </w:r>
                            <w:r w:rsidRPr="00190123">
                              <w:rPr>
                                <w:rStyle w:val="FontStyle442"/>
                                <w:lang w:eastAsia="en-US"/>
                              </w:rPr>
                              <w:t xml:space="preserve"> </w:t>
                            </w:r>
                            <w:r>
                              <w:rPr>
                                <w:rStyle w:val="FontStyle483"/>
                                <w:lang w:eastAsia="en-US"/>
                              </w:rPr>
                              <w:t>задач каждой из них. При этом трудно обеспечить су</w:t>
                            </w:r>
                            <w:r>
                              <w:rPr>
                                <w:rStyle w:val="FontStyle483"/>
                                <w:lang w:eastAsia="en-US"/>
                              </w:rPr>
                              <w:softHyphen/>
                              <w:t>щественные и долговремен-ные сдвиги в СФП, а прирост скорости может быть незна</w:t>
                            </w:r>
                            <w:r>
                              <w:rPr>
                                <w:rStyle w:val="FontStyle483"/>
                                <w:lang w:eastAsia="en-US"/>
                              </w:rPr>
                              <w:softHyphen/>
                              <w:t xml:space="preserve">чительным в связи с </w:t>
                            </w:r>
                            <w:r>
                              <w:rPr>
                                <w:rStyle w:val="FontStyle442"/>
                                <w:lang w:eastAsia="en-US"/>
                              </w:rPr>
                              <w:t xml:space="preserve">ВЫСОКОЙ </w:t>
                            </w:r>
                            <w:r>
                              <w:rPr>
                                <w:rStyle w:val="FontStyle483"/>
                                <w:lang w:eastAsia="en-US"/>
                              </w:rPr>
                              <w:t>долей интенсивности нагру</w:t>
                            </w:r>
                            <w:r>
                              <w:rPr>
                                <w:rStyle w:val="FontStyle483"/>
                                <w:lang w:eastAsia="en-US"/>
                              </w:rPr>
                              <w:softHyphen/>
                              <w:t>зок в общей системе трени</w:t>
                            </w:r>
                            <w:r>
                              <w:rPr>
                                <w:rStyle w:val="FontStyle483"/>
                                <w:lang w:eastAsia="en-US"/>
                              </w:rPr>
                              <w:softHyphen/>
                              <w:t>ровки.</w:t>
                            </w:r>
                          </w:p>
                          <w:p w:rsidR="00D57188" w:rsidRDefault="001C5317">
                            <w:pPr>
                              <w:pStyle w:val="Style40"/>
                              <w:widowControl/>
                              <w:spacing w:before="24" w:line="206" w:lineRule="exact"/>
                              <w:rPr>
                                <w:rStyle w:val="FontStyle483"/>
                              </w:rPr>
                            </w:pPr>
                            <w:r>
                              <w:rPr>
                                <w:rStyle w:val="FontStyle483"/>
                              </w:rPr>
                              <w:t>В этом смысле второй ва</w:t>
                            </w:r>
                            <w:r>
                              <w:rPr>
                                <w:rStyle w:val="FontStyle483"/>
                              </w:rPr>
                              <w:softHyphen/>
                              <w:t xml:space="preserve">риант (см. рис. 64, </w:t>
                            </w:r>
                            <w:r>
                              <w:rPr>
                                <w:rStyle w:val="FontStyle427"/>
                                <w:spacing w:val="40"/>
                              </w:rPr>
                              <w:t>В)</w:t>
                            </w:r>
                            <w:r>
                              <w:rPr>
                                <w:rStyle w:val="FontStyle427"/>
                              </w:rPr>
                              <w:t xml:space="preserve"> </w:t>
                            </w:r>
                            <w:r>
                              <w:rPr>
                                <w:rStyle w:val="FontStyle483"/>
                              </w:rPr>
                              <w:t>пред</w:t>
                            </w:r>
                            <w:r>
                              <w:rPr>
                                <w:rStyle w:val="FontStyle483"/>
                              </w:rPr>
                              <w:softHyphen/>
                              <w:t>ставляет более благоприят</w:t>
                            </w:r>
                            <w:r>
                              <w:rPr>
                                <w:rStyle w:val="FontStyle483"/>
                              </w:rPr>
                              <w:softHyphen/>
                              <w:t>ные возможности. Идея, по</w:t>
                            </w:r>
                            <w:r>
                              <w:rPr>
                                <w:rStyle w:val="FontStyle483"/>
                              </w:rPr>
                              <w:softHyphen/>
                              <w:t>ложенная в его основу, за-повышении  дистанционной "творительного и фундаментального СФП спортсмена, создающего необ-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o:spid="_x0000_s1340" type="#_x0000_t202" style="position:absolute;margin-left:97.7pt;margin-top:0;width:175.2pt;height:174pt;z-index:251720192;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" filled="f" stroked="f">
                <v:textbox inset="0,0,0,0">
                  <w:txbxContent>
                    <w:p w:rsidR="00D57188" w:rsidRDefault="001C5317">
                      <w:pPr>
                        <w:pStyle w:val="Style417"/>
                        <w:widowControl/>
                        <w:spacing w:line="197" w:lineRule="exact"/>
                        <w:ind w:left="840"/>
                        <w:rPr>
                          <w:rStyle w:val="FontStyle483"/>
                          <w:lang w:eastAsia="en-US"/>
                        </w:rPr>
                      </w:pPr>
                      <w:r>
                        <w:rPr>
                          <w:rStyle w:val="FontStyle442"/>
                          <w:lang w:val="en-US" w:eastAsia="en-US"/>
                        </w:rPr>
                        <w:t>vcop</w:t>
                      </w:r>
                      <w:r w:rsidRPr="00190123">
                        <w:rPr>
                          <w:rStyle w:val="FontStyle442"/>
                          <w:lang w:eastAsia="en-US"/>
                        </w:rPr>
                        <w:t xml:space="preserve"> </w:t>
                      </w:r>
                      <w:r>
                        <w:rPr>
                          <w:rStyle w:val="FontStyle483"/>
                          <w:lang w:eastAsia="en-US"/>
                        </w:rPr>
                        <w:t>задач каждой из них. При этом трудно обеспечить су</w:t>
                      </w:r>
                      <w:r>
                        <w:rPr>
                          <w:rStyle w:val="FontStyle483"/>
                          <w:lang w:eastAsia="en-US"/>
                        </w:rPr>
                        <w:softHyphen/>
                        <w:t>щественные и долговремен-ные сдвиги в СФП, а прирост скорости может быть незна</w:t>
                      </w:r>
                      <w:r>
                        <w:rPr>
                          <w:rStyle w:val="FontStyle483"/>
                          <w:lang w:eastAsia="en-US"/>
                        </w:rPr>
                        <w:softHyphen/>
                        <w:t xml:space="preserve">чительным в связи с </w:t>
                      </w:r>
                      <w:r>
                        <w:rPr>
                          <w:rStyle w:val="FontStyle442"/>
                          <w:lang w:eastAsia="en-US"/>
                        </w:rPr>
                        <w:t xml:space="preserve">ВЫСОКОЙ </w:t>
                      </w:r>
                      <w:r>
                        <w:rPr>
                          <w:rStyle w:val="FontStyle483"/>
                          <w:lang w:eastAsia="en-US"/>
                        </w:rPr>
                        <w:t>долей интенсивности нагру</w:t>
                      </w:r>
                      <w:r>
                        <w:rPr>
                          <w:rStyle w:val="FontStyle483"/>
                          <w:lang w:eastAsia="en-US"/>
                        </w:rPr>
                        <w:softHyphen/>
                        <w:t>зок в общей системе трени</w:t>
                      </w:r>
                      <w:r>
                        <w:rPr>
                          <w:rStyle w:val="FontStyle483"/>
                          <w:lang w:eastAsia="en-US"/>
                        </w:rPr>
                        <w:softHyphen/>
                        <w:t>ровки.</w:t>
                      </w:r>
                    </w:p>
                    <w:p w:rsidR="00D57188" w:rsidRDefault="001C5317">
                      <w:pPr>
                        <w:pStyle w:val="Style40"/>
                        <w:widowControl/>
                        <w:spacing w:before="24" w:line="206" w:lineRule="exact"/>
                        <w:rPr>
                          <w:rStyle w:val="FontStyle483"/>
                        </w:rPr>
                      </w:pPr>
                      <w:r>
                        <w:rPr>
                          <w:rStyle w:val="FontStyle483"/>
                        </w:rPr>
                        <w:t>В этом смысле второй ва</w:t>
                      </w:r>
                      <w:r>
                        <w:rPr>
                          <w:rStyle w:val="FontStyle483"/>
                        </w:rPr>
                        <w:softHyphen/>
                        <w:t xml:space="preserve">риант (см. рис. 64, </w:t>
                      </w:r>
                      <w:r>
                        <w:rPr>
                          <w:rStyle w:val="FontStyle427"/>
                          <w:spacing w:val="40"/>
                        </w:rPr>
                        <w:t>В)</w:t>
                      </w:r>
                      <w:r>
                        <w:rPr>
                          <w:rStyle w:val="FontStyle427"/>
                        </w:rPr>
                        <w:t xml:space="preserve"> </w:t>
                      </w:r>
                      <w:r>
                        <w:rPr>
                          <w:rStyle w:val="FontStyle483"/>
                        </w:rPr>
                        <w:t>пред</w:t>
                      </w:r>
                      <w:r>
                        <w:rPr>
                          <w:rStyle w:val="FontStyle483"/>
                        </w:rPr>
                        <w:softHyphen/>
                        <w:t>ставляет более благоприят</w:t>
                      </w:r>
                      <w:r>
                        <w:rPr>
                          <w:rStyle w:val="FontStyle483"/>
                        </w:rPr>
                        <w:softHyphen/>
                        <w:t>ные возможности. Идея, по</w:t>
                      </w:r>
                      <w:r>
                        <w:rPr>
                          <w:rStyle w:val="FontStyle483"/>
                        </w:rPr>
                        <w:softHyphen/>
                        <w:t>ложенная в его основу, за-повышении  дистанционной "творительного и фундаментального СФП спортсмена, создающего необ-</w:t>
                      </w:r>
                    </w:p>
                  </w:txbxContent>
                </v:textbox>
                <w10:wrap type="square" side="left" anchorx="margin"/>
              </v:shape>
            </w:pict>
          </mc:Fallback>
        </mc:AlternateContent>
      </w:r>
      <w:r w:rsidR="001C5317">
        <w:rPr>
          <w:rStyle w:val="FontStyle483"/>
        </w:rPr>
        <w:t>ключается   в   плг скорости на баз«_ совершенствовл:г ходимую фу ню. |    : шную основу для предельной ско</w:t>
      </w:r>
      <w:r w:rsidR="001C5317">
        <w:rPr>
          <w:rStyle w:val="FontStyle483"/>
        </w:rPr>
        <w:softHyphen/>
        <w:t xml:space="preserve">ростной работы,   </w:t>
      </w:r>
      <w:r w:rsidR="001C5317">
        <w:rPr>
          <w:rStyle w:val="FontStyle483"/>
          <w:lang w:val="en-US"/>
        </w:rPr>
        <w:t>i</w:t>
      </w:r>
      <w:r w:rsidR="001C5317" w:rsidRPr="00190123">
        <w:rPr>
          <w:rStyle w:val="FontStyle483"/>
        </w:rPr>
        <w:t>'</w:t>
      </w:r>
      <w:r w:rsidR="001C5317">
        <w:rPr>
          <w:rStyle w:val="FontStyle483"/>
          <w:lang w:val="en-US"/>
        </w:rPr>
        <w:t>i</w:t>
      </w:r>
      <w:r w:rsidR="001C5317" w:rsidRPr="00190123">
        <w:rPr>
          <w:rStyle w:val="FontStyle483"/>
        </w:rPr>
        <w:t xml:space="preserve"> </w:t>
      </w:r>
      <w:r w:rsidR="001C5317">
        <w:rPr>
          <w:rStyle w:val="FontStyle579"/>
        </w:rPr>
        <w:t xml:space="preserve">1чем </w:t>
      </w:r>
      <w:r w:rsidR="001C5317">
        <w:rPr>
          <w:rStyle w:val="FontStyle483"/>
        </w:rPr>
        <w:t>повышение уровня СФП опере</w:t>
      </w:r>
      <w:r w:rsidR="001C5317">
        <w:rPr>
          <w:rStyle w:val="FontStyle483"/>
        </w:rPr>
        <w:softHyphen/>
        <w:t>жает повышение жорости и тем самым исключает функ</w:t>
      </w:r>
      <w:r w:rsidR="001C5317">
        <w:rPr>
          <w:rStyle w:val="FontStyle483"/>
        </w:rPr>
        <w:softHyphen/>
        <w:t>циональное перенапряжение организма. В этом случае в подготовительном периоде (средствами СФП) совер</w:t>
      </w:r>
      <w:r w:rsidR="001C5317">
        <w:rPr>
          <w:rStyle w:val="FontStyle483"/>
        </w:rPr>
        <w:softHyphen/>
        <w:t>шенствуется не столько скорость соревновательного уп</w:t>
      </w:r>
      <w:r w:rsidR="001C5317">
        <w:rPr>
          <w:rStyle w:val="FontStyle483"/>
        </w:rPr>
        <w:softHyphen/>
        <w:t>ражнения, сколько способность организма спортсмена к работе в высокоскоростном режиме, создавая тем самым координационную и энергетическую базу для планомер</w:t>
      </w:r>
      <w:r w:rsidR="001C5317">
        <w:rPr>
          <w:rStyle w:val="FontStyle483"/>
        </w:rPr>
        <w:softHyphen/>
        <w:t>ного освоения новых скоростных рубежей при выполне</w:t>
      </w:r>
      <w:r w:rsidR="001C5317">
        <w:rPr>
          <w:rStyle w:val="FontStyle483"/>
        </w:rPr>
        <w:softHyphen/>
        <w:t>нии соревновательного упражнения. Причем если средст</w:t>
      </w:r>
      <w:r w:rsidR="001C5317">
        <w:rPr>
          <w:rStyle w:val="FontStyle483"/>
        </w:rPr>
        <w:softHyphen/>
        <w:t>ва  СФП  призваны интенсифицировать режим работы организма в целом или его отдельных физиологических систем в соответствии с требованиями, исходящими из условий соревновательной деятельности, то последующее повышение    скорости    соревновательного   упражнения должно в основном обеспечивать формирование специа</w:t>
      </w:r>
      <w:r w:rsidR="001C5317">
        <w:rPr>
          <w:rStyle w:val="FontStyle483"/>
        </w:rPr>
        <w:softHyphen/>
        <w:t>лизированной   функциональной   структуры    (см.   раз</w:t>
      </w:r>
      <w:r w:rsidR="001C5317">
        <w:rPr>
          <w:rStyle w:val="FontStyle483"/>
        </w:rPr>
        <w:softHyphen/>
        <w:t>дел II.I), мобилизующей моторные возможности орга</w:t>
      </w:r>
      <w:r w:rsidR="001C5317">
        <w:rPr>
          <w:rStyle w:val="FontStyle483"/>
        </w:rPr>
        <w:softHyphen/>
        <w:t>низма на высокоскоростной режим работы при эффектив</w:t>
      </w:r>
      <w:r w:rsidR="001C5317">
        <w:rPr>
          <w:rStyle w:val="FontStyle483"/>
        </w:rPr>
        <w:softHyphen/>
        <w:t>ном   и  вместе  с  тем  экономичном   использовании  его энергетического потенциала. Использование такого вари</w:t>
      </w:r>
      <w:r w:rsidR="001C5317">
        <w:rPr>
          <w:rStyle w:val="FontStyle483"/>
        </w:rPr>
        <w:softHyphen/>
        <w:t>анта требует, однако, высокого мастерства и опыта тре</w:t>
      </w:r>
      <w:r w:rsidR="001C5317">
        <w:rPr>
          <w:rStyle w:val="FontStyle483"/>
        </w:rPr>
        <w:softHyphen/>
        <w:t>нера, необходимых для того, чтобы предусмотреть обре</w:t>
      </w:r>
      <w:r w:rsidR="001C5317">
        <w:rPr>
          <w:rStyle w:val="FontStyle483"/>
        </w:rPr>
        <w:softHyphen/>
        <w:t>тение спортивной формы в нужный момент.</w:t>
      </w:r>
    </w:p>
    <w:p w:rsidR="00D57188" w:rsidRDefault="001C5317">
      <w:pPr>
        <w:pStyle w:val="Style247"/>
        <w:widowControl/>
        <w:spacing w:line="182" w:lineRule="exact"/>
        <w:ind w:firstLine="298"/>
        <w:rPr>
          <w:rStyle w:val="FontStyle483"/>
        </w:rPr>
      </w:pPr>
      <w:r>
        <w:rPr>
          <w:rStyle w:val="FontStyle483"/>
        </w:rPr>
        <w:t xml:space="preserve">Следует указать, чго при общей тенденции к плавному повышению скорости выполнения соревновательного упражнения   (см.  рис.  04.  </w:t>
      </w:r>
      <w:r>
        <w:rPr>
          <w:rStyle w:val="FontStyle568"/>
          <w:spacing w:val="40"/>
        </w:rPr>
        <w:t>Я),</w:t>
      </w:r>
      <w:r>
        <w:rPr>
          <w:rStyle w:val="FontStyle568"/>
        </w:rPr>
        <w:t xml:space="preserve"> </w:t>
      </w:r>
      <w:r>
        <w:rPr>
          <w:rStyle w:val="FontStyle483"/>
        </w:rPr>
        <w:t>се  реальная динамик*</w:t>
      </w:r>
    </w:p>
    <w:p w:rsidR="00D57188" w:rsidRDefault="00D57188">
      <w:pPr>
        <w:pStyle w:val="Style247"/>
        <w:widowControl/>
        <w:spacing w:line="182" w:lineRule="exact"/>
        <w:ind w:firstLine="298"/>
        <w:rPr>
          <w:rStyle w:val="FontStyle483"/>
        </w:rPr>
        <w:sectPr w:rsidR="00D57188">
          <w:headerReference w:type="even" r:id="rId942"/>
          <w:headerReference w:type="default" r:id="rId943"/>
          <w:footerReference w:type="even" r:id="rId944"/>
          <w:footerReference w:type="default" r:id="rId945"/>
          <w:pgSz w:w="8390" w:h="11905"/>
          <w:pgMar w:top="571" w:right="1134" w:bottom="1440" w:left="1826" w:header="720" w:footer="720" w:gutter="0"/>
          <w:cols w:space="60"/>
          <w:noEndnote/>
        </w:sectPr>
      </w:pPr>
    </w:p>
    <w:p w:rsidR="00D57188" w:rsidRDefault="001C5317">
      <w:pPr>
        <w:pStyle w:val="Style307"/>
        <w:widowControl/>
        <w:spacing w:before="38" w:line="240" w:lineRule="auto"/>
        <w:jc w:val="left"/>
        <w:rPr>
          <w:rStyle w:val="FontStyle442"/>
        </w:rPr>
      </w:pPr>
      <w:r>
        <w:rPr>
          <w:rStyle w:val="FontStyle483"/>
        </w:rPr>
        <w:lastRenderedPageBreak/>
        <w:t xml:space="preserve">л,,*» </w:t>
      </w:r>
      <w:r>
        <w:rPr>
          <w:rStyle w:val="FontStyle442"/>
        </w:rPr>
        <w:t>-ось</w:t>
      </w:r>
    </w:p>
    <w:p w:rsidR="00D57188" w:rsidRDefault="001C5317">
      <w:pPr>
        <w:pStyle w:val="Style78"/>
        <w:widowControl/>
        <w:spacing w:line="211" w:lineRule="exact"/>
        <w:ind w:firstLine="1234"/>
        <w:rPr>
          <w:rStyle w:val="FontStyle483"/>
        </w:rPr>
      </w:pPr>
      <w:r>
        <w:rPr>
          <w:rStyle w:val="FontStyle483"/>
        </w:rPr>
        <w:t>- " Ткачестве условия планомср-„ой   штепснфикацин   скоростной   работы   (см.   раздел</w:t>
      </w:r>
    </w:p>
    <w:p w:rsidR="00D57188" w:rsidRDefault="001C5317">
      <w:pPr>
        <w:pStyle w:val="Style307"/>
        <w:widowControl/>
        <w:spacing w:before="43" w:line="187" w:lineRule="exact"/>
        <w:rPr>
          <w:rStyle w:val="FontStyle483"/>
        </w:rPr>
      </w:pPr>
      <w:r>
        <w:rPr>
          <w:rStyle w:val="FontStyle483"/>
        </w:rPr>
        <w:lastRenderedPageBreak/>
        <w:t>'^Однако такое повышение скорости должно строго дози</w:t>
      </w:r>
      <w:r>
        <w:rPr>
          <w:rStyle w:val="FontStyle483"/>
        </w:rPr>
        <w:softHyphen/>
        <w:t>роваться и регламентироваться, чтобы не вызвать чрез</w:t>
      </w:r>
      <w:r>
        <w:rPr>
          <w:rStyle w:val="FontStyle483"/>
        </w:rPr>
        <w:softHyphen/>
        <w:t>мерного н длительного перенапряжения организма. Отсю</w:t>
      </w:r>
      <w:r>
        <w:rPr>
          <w:rStyle w:val="FontStyle483"/>
        </w:rPr>
        <w:softHyphen/>
        <w:t>да целесообразно выделение трех уровней дистанционной скорости: предельного (рекордного), который планируется достичь к моменту основных соревнований и выступающе</w:t>
      </w:r>
      <w:r>
        <w:rPr>
          <w:rStyle w:val="FontStyle483"/>
        </w:rPr>
        <w:softHyphen/>
        <w:t>го в качестве главной целевой задачи тренировки; макси</w:t>
      </w:r>
      <w:r>
        <w:rPr>
          <w:rStyle w:val="FontStyle483"/>
        </w:rPr>
        <w:softHyphen/>
        <w:t>мального, на который способен спортсмен в данный мо</w:t>
      </w:r>
      <w:r>
        <w:rPr>
          <w:rStyle w:val="FontStyle483"/>
        </w:rPr>
        <w:softHyphen/>
        <w:t>мент времени в подготовительном периоде при соответ</w:t>
      </w:r>
      <w:r>
        <w:rPr>
          <w:rStyle w:val="FontStyle483"/>
        </w:rPr>
        <w:softHyphen/>
        <w:t>ствующем состоянии тренированности и который не вызы</w:t>
      </w:r>
      <w:r>
        <w:rPr>
          <w:rStyle w:val="FontStyle483"/>
        </w:rPr>
        <w:softHyphen/>
        <w:t>вает чрезмерного перенапряжения функций организма и искажения структуры движений; оптимального (субмаксн-мального), иа котором выполняется основной объем ско</w:t>
      </w:r>
      <w:r>
        <w:rPr>
          <w:rStyle w:val="FontStyle483"/>
        </w:rPr>
        <w:softHyphen/>
        <w:t>ростной работы.</w:t>
      </w:r>
    </w:p>
    <w:p w:rsidR="00D57188" w:rsidRDefault="001C5317">
      <w:pPr>
        <w:pStyle w:val="Style227"/>
        <w:widowControl/>
        <w:spacing w:line="187" w:lineRule="exact"/>
        <w:ind w:firstLine="235"/>
        <w:rPr>
          <w:rStyle w:val="FontStyle483"/>
        </w:rPr>
      </w:pPr>
      <w:r>
        <w:rPr>
          <w:rStyle w:val="FontStyle483"/>
        </w:rPr>
        <w:t>Организация тренировки должна предусматривать планомерное повышение оптимальной скорости и, перио</w:t>
      </w:r>
      <w:r>
        <w:rPr>
          <w:rStyle w:val="FontStyle483"/>
        </w:rPr>
        <w:softHyphen/>
        <w:t>дически используя максимальную скорость, но не зло</w:t>
      </w:r>
      <w:r>
        <w:rPr>
          <w:rStyle w:val="FontStyle483"/>
        </w:rPr>
        <w:softHyphen/>
        <w:t>употребляя ее долей в общем объеме тренировочной на</w:t>
      </w:r>
      <w:r>
        <w:rPr>
          <w:rStyle w:val="FontStyle483"/>
        </w:rPr>
        <w:softHyphen/>
        <w:t>грузки, постепенно приближаться к предельной скорости. Игнорирование этого принципиального методического положения ведет к нарушению целесообразной последова</w:t>
      </w:r>
      <w:r>
        <w:rPr>
          <w:rStyle w:val="FontStyle483"/>
        </w:rPr>
        <w:softHyphen/>
        <w:t>тельности в повышении специальной работоспособности организма спортсмена со всеми вытекающими последст</w:t>
      </w:r>
      <w:r>
        <w:rPr>
          <w:rStyle w:val="FontStyle483"/>
        </w:rPr>
        <w:softHyphen/>
        <w:t>виями.</w:t>
      </w:r>
    </w:p>
    <w:p w:rsidR="00D57188" w:rsidRDefault="001C5317">
      <w:pPr>
        <w:pStyle w:val="Style227"/>
        <w:widowControl/>
        <w:tabs>
          <w:tab w:val="left" w:pos="3845"/>
        </w:tabs>
        <w:spacing w:before="19" w:line="221" w:lineRule="exact"/>
        <w:ind w:firstLine="240"/>
        <w:rPr>
          <w:rStyle w:val="FontStyle483"/>
        </w:rPr>
      </w:pPr>
      <w:r>
        <w:rPr>
          <w:rStyle w:val="FontStyle483"/>
        </w:rPr>
        <w:t xml:space="preserve">Итак, все сказанное выше при </w:t>
      </w:r>
      <w:hyperlink r:id="rId946" w:history="1">
        <w:r>
          <w:rPr>
            <w:rStyle w:val="FontStyle538"/>
            <w:spacing w:val="30"/>
            <w:u w:val="single"/>
            <w:lang w:val="en-US"/>
          </w:rPr>
          <w:t>it</w:t>
        </w:r>
        <w:r w:rsidRPr="00190123">
          <w:rPr>
            <w:rStyle w:val="FontStyle537"/>
            <w:spacing w:val="10"/>
            <w:u w:val="single"/>
          </w:rPr>
          <w:t>.</w:t>
        </w:r>
        <w:r>
          <w:rPr>
            <w:rStyle w:val="FontStyle537"/>
            <w:spacing w:val="10"/>
            <w:u w:val="single"/>
            <w:lang w:val="en-US"/>
          </w:rPr>
          <w:t>ii</w:t>
        </w:r>
      </w:hyperlink>
      <w:r w:rsidRPr="00190123">
        <w:rPr>
          <w:rStyle w:val="FontStyle537"/>
        </w:rPr>
        <w:t xml:space="preserve"> </w:t>
      </w:r>
      <w:r>
        <w:rPr>
          <w:rStyle w:val="FontStyle483"/>
        </w:rPr>
        <w:t xml:space="preserve">г </w:t>
      </w:r>
      <w:r>
        <w:rPr>
          <w:rStyle w:val="FontStyle483"/>
          <w:lang w:val="en-US"/>
        </w:rPr>
        <w:t>h</w:t>
      </w:r>
      <w:r w:rsidRPr="00190123">
        <w:rPr>
          <w:rStyle w:val="FontStyle483"/>
        </w:rPr>
        <w:t xml:space="preserve"> </w:t>
      </w:r>
      <w:r>
        <w:rPr>
          <w:rStyle w:val="FontStyle483"/>
        </w:rPr>
        <w:t>заключению,</w:t>
      </w:r>
      <w:r>
        <w:rPr>
          <w:rStyle w:val="FontStyle483"/>
        </w:rPr>
        <w:br/>
        <w:t>что СФП должна предшествовать углубленной работе</w:t>
      </w:r>
      <w:r>
        <w:rPr>
          <w:rStyle w:val="FontStyle483"/>
        </w:rPr>
        <w:br/>
        <w:t>над техникой и повышением скорости соревнователь-</w:t>
      </w:r>
      <w:r>
        <w:rPr>
          <w:rStyle w:val="FontStyle483"/>
        </w:rPr>
        <w:br/>
        <w:t>смена</w:t>
      </w:r>
      <w:r>
        <w:rPr>
          <w:rStyle w:val="FontStyle483"/>
          <w:vertAlign w:val="superscript"/>
        </w:rPr>
        <w:t>УПРаЖНе</w:t>
      </w:r>
      <w:r>
        <w:rPr>
          <w:rStyle w:val="FontStyle483"/>
        </w:rPr>
        <w:t>"</w:t>
      </w:r>
      <w:r>
        <w:rPr>
          <w:rStyle w:val="FontStyle483"/>
          <w:vertAlign w:val="superscript"/>
        </w:rPr>
        <w:t>ИЯ</w:t>
      </w:r>
      <w:r>
        <w:rPr>
          <w:rStyle w:val="FontStyle483"/>
        </w:rPr>
        <w:t xml:space="preserve">' </w:t>
      </w:r>
      <w:r>
        <w:rPr>
          <w:rStyle w:val="FontStyle497"/>
          <w:spacing w:val="10"/>
          <w:vertAlign w:val="superscript"/>
        </w:rPr>
        <w:t>3а</w:t>
      </w:r>
      <w:r>
        <w:rPr>
          <w:rStyle w:val="FontStyle497"/>
          <w:spacing w:val="10"/>
        </w:rPr>
        <w:t>Р</w:t>
      </w:r>
      <w:r>
        <w:rPr>
          <w:rStyle w:val="FontStyle497"/>
          <w:spacing w:val="10"/>
          <w:vertAlign w:val="superscript"/>
        </w:rPr>
        <w:t>ансе</w:t>
      </w:r>
      <w:r>
        <w:rPr>
          <w:rStyle w:val="FontStyle497"/>
        </w:rPr>
        <w:t xml:space="preserve"> </w:t>
      </w:r>
      <w:r>
        <w:rPr>
          <w:rStyle w:val="FontStyle497"/>
          <w:spacing w:val="10"/>
          <w:vertAlign w:val="superscript"/>
        </w:rPr>
        <w:t>ПОДГи1</w:t>
      </w:r>
      <w:r>
        <w:rPr>
          <w:rStyle w:val="FontStyle497"/>
        </w:rPr>
        <w:t xml:space="preserve"> </w:t>
      </w:r>
      <w:r>
        <w:rPr>
          <w:rStyle w:val="FontStyle497"/>
          <w:spacing w:val="10"/>
          <w:vertAlign w:val="superscript"/>
        </w:rPr>
        <w:t>в</w:t>
      </w:r>
      <w:r>
        <w:rPr>
          <w:rStyle w:val="FontStyle497"/>
          <w:spacing w:val="10"/>
        </w:rPr>
        <w:t>"</w:t>
      </w:r>
      <w:r>
        <w:rPr>
          <w:rStyle w:val="FontStyle497"/>
        </w:rPr>
        <w:tab/>
      </w:r>
      <w:r>
        <w:rPr>
          <w:rStyle w:val="FontStyle483"/>
        </w:rPr>
        <w:t>к ней спорт-</w:t>
      </w:r>
    </w:p>
    <w:p w:rsidR="00D57188" w:rsidRDefault="001C5317">
      <w:pPr>
        <w:pStyle w:val="Style307"/>
        <w:widowControl/>
        <w:spacing w:before="106" w:line="192" w:lineRule="exact"/>
        <w:rPr>
          <w:rStyle w:val="FontStyle483"/>
        </w:rPr>
      </w:pPr>
      <w:r>
        <w:rPr>
          <w:rStyle w:val="FontStyle483"/>
        </w:rPr>
        <w:t xml:space="preserve">такой" </w:t>
      </w:r>
      <w:r>
        <w:rPr>
          <w:rStyle w:val="FontStyle483"/>
          <w:vertAlign w:val="superscript"/>
        </w:rPr>
        <w:t>СаМЫМ</w:t>
      </w:r>
      <w:r>
        <w:rPr>
          <w:rStyle w:val="FontStyle483"/>
        </w:rPr>
        <w:t xml:space="preserve"> </w:t>
      </w:r>
      <w:r>
        <w:rPr>
          <w:rStyle w:val="FontStyle483"/>
          <w:vertAlign w:val="superscript"/>
        </w:rPr>
        <w:t>сниж</w:t>
      </w:r>
      <w:r>
        <w:rPr>
          <w:rStyle w:val="FontStyle483"/>
        </w:rPr>
        <w:t xml:space="preserve">ается вероятность возникновения шюна </w:t>
      </w:r>
      <w:r>
        <w:rPr>
          <w:rStyle w:val="FontStyle483"/>
          <w:vertAlign w:val="superscript"/>
        </w:rPr>
        <w:t>СИ1</w:t>
      </w:r>
      <w:r>
        <w:rPr>
          <w:rStyle w:val="FontStyle483"/>
        </w:rPr>
        <w:t>7</w:t>
      </w:r>
      <w:r>
        <w:rPr>
          <w:rStyle w:val="FontStyle483"/>
          <w:vertAlign w:val="superscript"/>
        </w:rPr>
        <w:t>ации</w:t>
      </w:r>
      <w:r>
        <w:rPr>
          <w:rStyle w:val="FontStyle483"/>
        </w:rPr>
        <w:t xml:space="preserve">- </w:t>
      </w:r>
      <w:r>
        <w:rPr>
          <w:rStyle w:val="FontStyle483"/>
          <w:vertAlign w:val="superscript"/>
        </w:rPr>
        <w:t>к</w:t>
      </w:r>
      <w:r>
        <w:rPr>
          <w:rStyle w:val="FontStyle483"/>
        </w:rPr>
        <w:t>°гда недостаточный уровень функ-процесс</w:t>
      </w:r>
      <w:r>
        <w:rPr>
          <w:rStyle w:val="FontStyle483"/>
          <w:vertAlign w:val="superscript"/>
        </w:rPr>
        <w:t>ЬН</w:t>
      </w:r>
      <w:r>
        <w:rPr>
          <w:rStyle w:val="FontStyle483"/>
        </w:rPr>
        <w:t>°</w:t>
      </w:r>
      <w:r>
        <w:rPr>
          <w:rStyle w:val="FontStyle483"/>
          <w:vertAlign w:val="superscript"/>
        </w:rPr>
        <w:t>И</w:t>
      </w:r>
      <w:r>
        <w:rPr>
          <w:rStyle w:val="FontStyle483"/>
        </w:rPr>
        <w:t xml:space="preserve"> </w:t>
      </w:r>
      <w:r>
        <w:rPr>
          <w:rStyle w:val="FontStyle518"/>
          <w:vertAlign w:val="superscript"/>
        </w:rPr>
        <w:t>подготовлен</w:t>
      </w:r>
      <w:r>
        <w:rPr>
          <w:rStyle w:val="FontStyle518"/>
        </w:rPr>
        <w:t xml:space="preserve">носг11 </w:t>
      </w:r>
      <w:r>
        <w:rPr>
          <w:rStyle w:val="FontStyle483"/>
        </w:rPr>
        <w:t>может лимитировать новател</w:t>
      </w:r>
      <w:r>
        <w:rPr>
          <w:rStyle w:val="FontStyle483"/>
          <w:vertAlign w:val="subscript"/>
        </w:rPr>
        <w:t>Ь</w:t>
      </w:r>
      <w:r>
        <w:rPr>
          <w:rStyle w:val="FontStyle483"/>
          <w:vertAlign w:val="superscript"/>
        </w:rPr>
        <w:t>СОВерШеНСТВОвания</w:t>
      </w:r>
      <w:r>
        <w:rPr>
          <w:rStyle w:val="FontStyle483"/>
        </w:rPr>
        <w:t xml:space="preserve"> </w:t>
      </w:r>
      <w:r>
        <w:rPr>
          <w:rStyle w:val="FontStyle483"/>
          <w:vertAlign w:val="superscript"/>
        </w:rPr>
        <w:t>тех|,|1К</w:t>
      </w:r>
      <w:r>
        <w:rPr>
          <w:rStyle w:val="FontStyle483"/>
        </w:rPr>
        <w:t xml:space="preserve">" </w:t>
      </w:r>
      <w:r>
        <w:rPr>
          <w:rStyle w:val="FontStyle483"/>
          <w:vertAlign w:val="superscript"/>
        </w:rPr>
        <w:t>и</w:t>
      </w:r>
      <w:r>
        <w:rPr>
          <w:rStyle w:val="FontStyle483"/>
        </w:rPr>
        <w:t xml:space="preserve"> скорости сорев-вать ре </w:t>
      </w:r>
      <w:r>
        <w:rPr>
          <w:rStyle w:val="FontStyle483"/>
          <w:vertAlign w:val="superscript"/>
        </w:rPr>
        <w:t>Н0Г</w:t>
      </w:r>
      <w:r>
        <w:rPr>
          <w:rStyle w:val="FontStyle497"/>
          <w:spacing w:val="10"/>
        </w:rPr>
        <w:t>°</w:t>
      </w:r>
      <w:r>
        <w:rPr>
          <w:rStyle w:val="FontStyle497"/>
        </w:rPr>
        <w:t xml:space="preserve"> </w:t>
      </w:r>
      <w:r>
        <w:rPr>
          <w:rStyle w:val="FontStyle497"/>
          <w:spacing w:val="10"/>
          <w:vertAlign w:val="superscript"/>
        </w:rPr>
        <w:t>уп</w:t>
      </w:r>
      <w:r>
        <w:rPr>
          <w:rStyle w:val="FontStyle497"/>
          <w:spacing w:val="10"/>
        </w:rPr>
        <w:t>Р</w:t>
      </w:r>
      <w:r>
        <w:rPr>
          <w:rStyle w:val="FontStyle497"/>
          <w:spacing w:val="10"/>
          <w:vertAlign w:val="superscript"/>
        </w:rPr>
        <w:t>ажнения</w:t>
      </w:r>
      <w:r>
        <w:rPr>
          <w:rStyle w:val="FontStyle497"/>
        </w:rPr>
        <w:t xml:space="preserve"> </w:t>
      </w:r>
      <w:r>
        <w:rPr>
          <w:rStyle w:val="FontStyle483"/>
        </w:rPr>
        <w:t xml:space="preserve">следовательно, сдержи-•'евых    </w:t>
      </w:r>
      <w:r>
        <w:rPr>
          <w:rStyle w:val="FontStyle483"/>
          <w:vertAlign w:val="superscript"/>
        </w:rPr>
        <w:t>е</w:t>
      </w:r>
      <w:r>
        <w:rPr>
          <w:rStyle w:val="FontStyle483"/>
        </w:rPr>
        <w:t>'</w:t>
      </w:r>
      <w:r>
        <w:rPr>
          <w:rStyle w:val="FontStyle483"/>
          <w:vertAlign w:val="superscript"/>
        </w:rPr>
        <w:t>Ше</w:t>
      </w:r>
      <w:r>
        <w:rPr>
          <w:rStyle w:val="FontStyle483"/>
        </w:rPr>
        <w:t xml:space="preserve"> </w:t>
      </w:r>
      <w:r>
        <w:rPr>
          <w:rStyle w:val="FontStyle483"/>
          <w:vertAlign w:val="superscript"/>
        </w:rPr>
        <w:t>вышест</w:t>
      </w:r>
      <w:r>
        <w:rPr>
          <w:rStyle w:val="FontStyle483"/>
        </w:rPr>
        <w:t>оящих в иерархическом \ровне це-</w:t>
      </w:r>
    </w:p>
    <w:p w:rsidR="00D57188" w:rsidRDefault="001C5317">
      <w:pPr>
        <w:pStyle w:val="Style65"/>
        <w:widowControl/>
        <w:tabs>
          <w:tab w:val="left" w:pos="1958"/>
        </w:tabs>
        <w:spacing w:line="168" w:lineRule="exact"/>
        <w:ind w:firstLine="206"/>
        <w:rPr>
          <w:rStyle w:val="FontStyle483"/>
        </w:rPr>
      </w:pPr>
      <w:r>
        <w:rPr>
          <w:rStyle w:val="FontStyle483"/>
        </w:rPr>
        <w:t>Тепе</w:t>
      </w:r>
      <w:r>
        <w:rPr>
          <w:rStyle w:val="FontStyle431"/>
          <w:spacing w:val="-10"/>
        </w:rPr>
        <w:t>Т</w:t>
      </w:r>
      <w:r>
        <w:rPr>
          <w:rStyle w:val="FontStyle431"/>
          <w:spacing w:val="-10"/>
          <w:vertAlign w:val="superscript"/>
        </w:rPr>
        <w:t>4</w:t>
      </w:r>
      <w:r>
        <w:rPr>
          <w:rStyle w:val="FontStyle431"/>
        </w:rPr>
        <w:t xml:space="preserve">        </w:t>
      </w:r>
      <w:r>
        <w:rPr>
          <w:rStyle w:val="FontStyle431"/>
          <w:spacing w:val="-10"/>
          <w:vertAlign w:val="superscript"/>
        </w:rPr>
        <w:t>Р</w:t>
      </w:r>
      <w:r>
        <w:rPr>
          <w:rStyle w:val="FontStyle431"/>
          <w:spacing w:val="-10"/>
        </w:rPr>
        <w:t>"</w:t>
      </w:r>
      <w:r>
        <w:rPr>
          <w:rStyle w:val="FontStyle431"/>
          <w:spacing w:val="-10"/>
          <w:vertAlign w:val="superscript"/>
        </w:rPr>
        <w:t>С</w:t>
      </w:r>
      <w:r>
        <w:rPr>
          <w:rStyle w:val="FontStyle431"/>
          <w:spacing w:val="-10"/>
        </w:rPr>
        <w:t>-</w:t>
      </w:r>
      <w:r>
        <w:rPr>
          <w:rStyle w:val="FontStyle431"/>
        </w:rPr>
        <w:t xml:space="preserve"> </w:t>
      </w:r>
      <w:r>
        <w:rPr>
          <w:rStyle w:val="FontStyle431"/>
          <w:spacing w:val="-10"/>
          <w:vertAlign w:val="superscript"/>
        </w:rPr>
        <w:t>60]</w:t>
      </w:r>
      <w:r>
        <w:rPr>
          <w:rStyle w:val="FontStyle431"/>
        </w:rPr>
        <w:t xml:space="preserve"> </w:t>
      </w:r>
      <w:r>
        <w:rPr>
          <w:rStyle w:val="FontStyle431"/>
          <w:spacing w:val="-10"/>
        </w:rPr>
        <w:t>■</w:t>
      </w:r>
      <w:r>
        <w:rPr>
          <w:rStyle w:val="FontStyle431"/>
          <w:spacing w:val="-10"/>
        </w:rPr>
        <w:br/>
      </w:r>
      <w:r>
        <w:rPr>
          <w:rStyle w:val="FontStyle483"/>
        </w:rPr>
        <w:t>"</w:t>
      </w:r>
      <w:r>
        <w:rPr>
          <w:rStyle w:val="FontStyle483"/>
          <w:vertAlign w:val="superscript"/>
        </w:rPr>
        <w:t>е</w:t>
      </w:r>
      <w:r>
        <w:rPr>
          <w:rStyle w:val="FontStyle483"/>
        </w:rPr>
        <w:t xml:space="preserve">Ральная </w:t>
      </w:r>
      <w:r>
        <w:rPr>
          <w:rStyle w:val="FontStyle483"/>
          <w:vertAlign w:val="superscript"/>
        </w:rPr>
        <w:t>Уточним</w:t>
      </w:r>
      <w:r>
        <w:rPr>
          <w:rStyle w:val="FontStyle483"/>
        </w:rPr>
        <w:t xml:space="preserve"> содержательный смысл понятия «ге-</w:t>
      </w:r>
      <w:r>
        <w:rPr>
          <w:rStyle w:val="FontStyle483"/>
        </w:rPr>
        <w:br/>
      </w:r>
      <w:r>
        <w:rPr>
          <w:rStyle w:val="FontStyle483"/>
          <w:vertAlign w:val="superscript"/>
          <w:lang w:val="en-US"/>
        </w:rPr>
        <w:t>Aej</w:t>
      </w:r>
      <w:r w:rsidRPr="00190123">
        <w:rPr>
          <w:rStyle w:val="FontStyle483"/>
          <w:vertAlign w:val="superscript"/>
        </w:rPr>
        <w:t>!</w:t>
      </w:r>
      <w:r w:rsidRPr="00190123">
        <w:rPr>
          <w:rStyle w:val="FontStyle483"/>
        </w:rPr>
        <w:t xml:space="preserve"> </w:t>
      </w:r>
      <w:r>
        <w:rPr>
          <w:rStyle w:val="FontStyle483"/>
        </w:rPr>
        <w:t>VI.</w:t>
      </w:r>
      <w:r>
        <w:rPr>
          <w:rStyle w:val="FontStyle490"/>
        </w:rPr>
        <w:t xml:space="preserve">1 </w:t>
      </w:r>
      <w:r>
        <w:rPr>
          <w:rStyle w:val="FontStyle483"/>
          <w:vertAlign w:val="subscript"/>
        </w:rPr>
        <w:t>и</w:t>
      </w:r>
      <w:r>
        <w:rPr>
          <w:rStyle w:val="FontStyle483"/>
        </w:rPr>
        <w:t xml:space="preserve"> </w:t>
      </w:r>
      <w:r>
        <w:rPr>
          <w:rStyle w:val="FontStyle483"/>
          <w:vertAlign w:val="superscript"/>
        </w:rPr>
        <w:t>Ст</w:t>
      </w:r>
      <w:r>
        <w:rPr>
          <w:rStyle w:val="FontStyle483"/>
        </w:rPr>
        <w:t>Р</w:t>
      </w:r>
      <w:r>
        <w:rPr>
          <w:rStyle w:val="FontStyle483"/>
          <w:vertAlign w:val="superscript"/>
        </w:rPr>
        <w:t>ат</w:t>
      </w:r>
      <w:r>
        <w:rPr>
          <w:rStyle w:val="FontStyle483"/>
        </w:rPr>
        <w:t>сгическая линия тренировки»  (см. раз-</w:t>
      </w:r>
      <w:r>
        <w:rPr>
          <w:rStyle w:val="FontStyle483"/>
        </w:rPr>
        <w:br/>
        <w:t>'Р</w:t>
      </w:r>
      <w:r>
        <w:rPr>
          <w:rStyle w:val="FontStyle483"/>
          <w:vertAlign w:val="superscript"/>
        </w:rPr>
        <w:t>И</w:t>
      </w:r>
      <w:r>
        <w:rPr>
          <w:rStyle w:val="FontStyle483"/>
        </w:rPr>
        <w:t xml:space="preserve">С </w:t>
      </w:r>
      <w:r>
        <w:rPr>
          <w:rStyle w:val="FontStyle484"/>
        </w:rPr>
        <w:t xml:space="preserve">65 </w:t>
      </w:r>
      <w:r>
        <w:rPr>
          <w:rStyle w:val="FontStyle461"/>
        </w:rPr>
        <w:t>П</w:t>
      </w:r>
      <w:r>
        <w:rPr>
          <w:rStyle w:val="FontStyle461"/>
          <w:vertAlign w:val="superscript"/>
        </w:rPr>
        <w:t>РИ</w:t>
      </w:r>
      <w:r>
        <w:rPr>
          <w:rStyle w:val="FontStyle461"/>
        </w:rPr>
        <w:t>°'</w:t>
      </w:r>
      <w:r>
        <w:rPr>
          <w:rStyle w:val="FontStyle461"/>
          <w:b w:val="0"/>
          <w:bCs w:val="0"/>
          <w:sz w:val="20"/>
          <w:szCs w:val="20"/>
        </w:rPr>
        <w:tab/>
      </w:r>
      <w:r>
        <w:rPr>
          <w:rStyle w:val="FontStyle483"/>
          <w:vertAlign w:val="superscript"/>
        </w:rPr>
        <w:t>и</w:t>
      </w:r>
      <w:r>
        <w:rPr>
          <w:rStyle w:val="FontStyle483"/>
        </w:rPr>
        <w:t xml:space="preserve"> </w:t>
      </w:r>
      <w:r>
        <w:rPr>
          <w:rStyle w:val="FontStyle483"/>
          <w:vertAlign w:val="superscript"/>
        </w:rPr>
        <w:t>ВЬ|</w:t>
      </w:r>
      <w:r>
        <w:rPr>
          <w:rStyle w:val="FontStyle483"/>
        </w:rPr>
        <w:t>разнм его двумя графиками</w:t>
      </w:r>
    </w:p>
    <w:p w:rsidR="00D57188" w:rsidRDefault="001C5317">
      <w:pPr>
        <w:pStyle w:val="Style307"/>
        <w:widowControl/>
        <w:spacing w:line="168" w:lineRule="exact"/>
        <w:jc w:val="right"/>
        <w:rPr>
          <w:rStyle w:val="FontStyle483"/>
          <w:lang w:eastAsia="en-US"/>
        </w:rPr>
      </w:pPr>
      <w:r>
        <w:rPr>
          <w:rStyle w:val="FontStyle483"/>
          <w:lang w:val="en-US" w:eastAsia="en-US"/>
        </w:rPr>
        <w:t>J</w:t>
      </w:r>
      <w:r w:rsidRPr="00190123">
        <w:rPr>
          <w:rStyle w:val="FontStyle483"/>
          <w:lang w:eastAsia="en-US"/>
        </w:rPr>
        <w:t xml:space="preserve">. </w:t>
      </w:r>
      <w:r>
        <w:rPr>
          <w:rStyle w:val="FontStyle483"/>
          <w:lang w:eastAsia="en-US"/>
        </w:rPr>
        <w:t xml:space="preserve">один из которых </w:t>
      </w:r>
      <w:r>
        <w:rPr>
          <w:rStyle w:val="FontStyle580"/>
          <w:lang w:eastAsia="en-US"/>
        </w:rPr>
        <w:t xml:space="preserve">(Кор) </w:t>
      </w:r>
      <w:r>
        <w:rPr>
          <w:rStyle w:val="FontStyle483"/>
          <w:lang w:eastAsia="en-US"/>
        </w:rPr>
        <w:t>характеризует повы-</w:t>
      </w:r>
    </w:p>
    <w:p w:rsidR="00D57188" w:rsidRDefault="00D57188">
      <w:pPr>
        <w:pStyle w:val="Style307"/>
        <w:widowControl/>
        <w:spacing w:line="168" w:lineRule="exact"/>
        <w:jc w:val="right"/>
        <w:rPr>
          <w:rStyle w:val="FontStyle483"/>
          <w:lang w:eastAsia="en-US"/>
        </w:rPr>
        <w:sectPr w:rsidR="00D57188">
          <w:type w:val="continuous"/>
          <w:pgSz w:w="8390" w:h="11905"/>
          <w:pgMar w:top="1566" w:right="1542" w:bottom="1001" w:left="1798" w:header="720" w:footer="720" w:gutter="0"/>
          <w:cols w:space="60"/>
          <w:noEndnote/>
        </w:sectPr>
      </w:pPr>
    </w:p>
    <w:p w:rsidR="00D57188" w:rsidRPr="00190123" w:rsidRDefault="000D57BA">
      <w:pPr>
        <w:pStyle w:val="Style333"/>
        <w:framePr w:h="115" w:hRule="exact" w:hSpace="38" w:wrap="notBeside" w:vAnchor="text" w:hAnchor="text" w:x="-9" w:y="198"/>
        <w:widowControl/>
        <w:jc w:val="both"/>
        <w:rPr>
          <w:rStyle w:val="FontStyle598"/>
          <w:lang w:eastAsia="en-US"/>
        </w:rPr>
      </w:pPr>
      <w:r>
        <w:rPr>
          <w:noProof/>
        </w:rPr>
        <w:lastRenderedPageBreak/>
        <mc:AlternateContent>
          <mc:Choice Requires="wps">
            <w:drawing>
              <wp:anchor distT="0" distB="0" distL="24130" distR="24130" simplePos="0" relativeHeight="251722240" behindDoc="0" locked="0" layoutInCell="1" allowOverlap="1">
                <wp:simplePos x="0" y="0"/>
                <wp:positionH relativeFrom="margin">
                  <wp:posOffset>-1365250</wp:posOffset>
                </wp:positionH>
                <wp:positionV relativeFrom="paragraph">
                  <wp:posOffset>36830</wp:posOffset>
                </wp:positionV>
                <wp:extent cx="1347470" cy="423545"/>
                <wp:effectExtent l="0" t="0" r="0" b="0"/>
                <wp:wrapSquare wrapText="largest"/>
                <wp:docPr id="164"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42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1343025" cy="419100"/>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47"/>
                                          <a:srcRect/>
                                          <a:stretch>
                                            <a:fillRect/>
                                          </a:stretch>
                                        </pic:blipFill>
                                        <pic:spPr bwMode="auto">
                                          <a:xfrm>
                                            <a:off x="0" y="0"/>
                                            <a:ext cx="1343025" cy="4191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0" o:spid="_x0000_s1341" type="#_x0000_t202" style="position:absolute;left:0;text-align:left;margin-left:-107.5pt;margin-top:2.9pt;width:106.1pt;height:33.35pt;z-index:251722240;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" filled="f" stroked="f">
                <v:textbox inset="0,0,0,0">
                  <w:txbxContent>
                    <w:p w:rsidR="00D57188" w:rsidRDefault="00190123">
                      <w:pPr>
                        <w:widowControl/>
                      </w:pPr>
                      <w:r>
                        <w:rPr>
                          <w:noProof/>
                        </w:rPr>
                        <w:drawing>
                          <wp:inline distT="0" distB="0" distL="0" distR="0">
                            <wp:extent cx="1343025" cy="419100"/>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47"/>
                                    <a:srcRect/>
                                    <a:stretch>
                                      <a:fillRect/>
                                    </a:stretch>
                                  </pic:blipFill>
                                  <pic:spPr bwMode="auto">
                                    <a:xfrm>
                                      <a:off x="0" y="0"/>
                                      <a:ext cx="1343025" cy="419100"/>
                                    </a:xfrm>
                                    <a:prstGeom prst="rect">
                                      <a:avLst/>
                                    </a:prstGeom>
                                    <a:noFill/>
                                    <a:ln w="9525">
                                      <a:noFill/>
                                      <a:miter lim="800000"/>
                                      <a:headEnd/>
                                      <a:tailEnd/>
                                    </a:ln>
                                  </pic:spPr>
                                </pic:pic>
                              </a:graphicData>
                            </a:graphic>
                          </wp:inline>
                        </w:drawing>
                      </w:r>
                    </w:p>
                  </w:txbxContent>
                </v:textbox>
                <w10:wrap type="square" side="largest" anchorx="margin"/>
              </v:shape>
            </w:pict>
          </mc:Fallback>
        </mc:AlternateContent>
      </w:r>
      <w:r>
        <w:rPr>
          <w:noProof/>
        </w:rPr>
        <mc:AlternateContent>
          <mc:Choice Requires="wpg">
            <w:drawing>
              <wp:anchor distT="372110" distB="0" distL="24130" distR="24130" simplePos="0" relativeHeight="251723264" behindDoc="0" locked="0" layoutInCell="1" allowOverlap="1">
                <wp:simplePos x="0" y="0"/>
                <wp:positionH relativeFrom="margin">
                  <wp:posOffset>-1395730</wp:posOffset>
                </wp:positionH>
                <wp:positionV relativeFrom="paragraph">
                  <wp:posOffset>633730</wp:posOffset>
                </wp:positionV>
                <wp:extent cx="1600200" cy="965835"/>
                <wp:effectExtent l="13970" t="6350" r="5080" b="8890"/>
                <wp:wrapTopAndBottom/>
                <wp:docPr id="287"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965835"/>
                          <a:chOff x="1632" y="1546"/>
                          <a:chExt cx="2520" cy="1521"/>
                        </a:xfrm>
                      </wpg:grpSpPr>
                      <pic:pic xmlns:pic="http://schemas.openxmlformats.org/drawingml/2006/picture">
                        <pic:nvPicPr>
                          <pic:cNvPr id="160" name="Picture 322"/>
                          <pic:cNvPicPr>
                            <a:picLocks noChangeAspect="1" noChangeArrowheads="1"/>
                          </pic:cNvPicPr>
                        </pic:nvPicPr>
                        <pic:blipFill>
                          <a:blip r:embed="rId948">
                            <a:grayscl/>
                            <a:extLst>
                              <a:ext uri="{28A0092B-C50C-407E-A947-70E740481C1C}">
                                <a14:useLocalDpi xmlns:a14="http://schemas.microsoft.com/office/drawing/2010/main" val="0"/>
                              </a:ext>
                            </a:extLst>
                          </a:blip>
                          <a:srcRect/>
                          <a:stretch>
                            <a:fillRect/>
                          </a:stretch>
                        </pic:blipFill>
                        <pic:spPr bwMode="auto">
                          <a:xfrm>
                            <a:off x="1666" y="1613"/>
                            <a:ext cx="2131" cy="523"/>
                          </a:xfrm>
                          <a:prstGeom prst="rect">
                            <a:avLst/>
                          </a:prstGeom>
                          <a:noFill/>
                          <a:extLst>
                            <a:ext uri="{909E8E84-426E-40DD-AFC4-6F175D3DCCD1}">
                              <a14:hiddenFill xmlns:a14="http://schemas.microsoft.com/office/drawing/2010/main">
                                <a:solidFill>
                                  <a:srgbClr val="FFFFFF"/>
                                </a:solidFill>
                              </a14:hiddenFill>
                            </a:ext>
                          </a:extLst>
                        </pic:spPr>
                      </pic:pic>
                      <wps:wsp>
                        <wps:cNvPr id="161" name="Text Box 323"/>
                        <wps:cNvSpPr txBox="1">
                          <a:spLocks noChangeArrowheads="1"/>
                        </wps:cNvSpPr>
                        <wps:spPr bwMode="auto">
                          <a:xfrm>
                            <a:off x="1632" y="2578"/>
                            <a:ext cx="2520" cy="48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07"/>
                                <w:widowControl/>
                                <w:spacing w:line="154" w:lineRule="exact"/>
                                <w:jc w:val="both"/>
                                <w:rPr>
                                  <w:rStyle w:val="FontStyle425"/>
                                </w:rPr>
                              </w:pPr>
                              <w:r>
                                <w:rPr>
                                  <w:rStyle w:val="FontStyle425"/>
                                </w:rPr>
                                <w:t>Рис. 65. Схемы, отражающие ге</w:t>
                              </w:r>
                              <w:r>
                                <w:rPr>
                                  <w:rStyle w:val="FontStyle425"/>
                                </w:rPr>
                                <w:softHyphen/>
                                <w:t>неральную стратегическую линию тренировки (/) и соответствующую</w:t>
                              </w:r>
                            </w:p>
                          </w:txbxContent>
                        </wps:txbx>
                        <wps:bodyPr rot="0" vert="horz" wrap="square" lIns="0" tIns="0" rIns="0" bIns="0" anchor="t" anchorCtr="0" upright="1">
                          <a:noAutofit/>
                        </wps:bodyPr>
                      </wps:wsp>
                      <wps:wsp>
                        <wps:cNvPr id="162" name="Text Box 324"/>
                        <wps:cNvSpPr txBox="1">
                          <a:spLocks noChangeArrowheads="1"/>
                        </wps:cNvSpPr>
                        <wps:spPr bwMode="auto">
                          <a:xfrm>
                            <a:off x="1742" y="2132"/>
                            <a:ext cx="1992" cy="26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52"/>
                                <w:widowControl/>
                                <w:spacing w:line="130" w:lineRule="exact"/>
                                <w:rPr>
                                  <w:rStyle w:val="FontStyle435"/>
                                </w:rPr>
                              </w:pPr>
                              <w:r>
                                <w:rPr>
                                  <w:rStyle w:val="FontStyle435"/>
                                </w:rPr>
                                <w:t>подгоговигельн. Пред- Соревковательн. сор.</w:t>
                              </w:r>
                            </w:p>
                          </w:txbxContent>
                        </wps:txbx>
                        <wps:bodyPr rot="0" vert="horz" wrap="square" lIns="0" tIns="0" rIns="0" bIns="0" anchor="t" anchorCtr="0" upright="1">
                          <a:noAutofit/>
                        </wps:bodyPr>
                      </wps:wsp>
                      <wps:wsp>
                        <wps:cNvPr id="163" name="Text Box 325"/>
                        <wps:cNvSpPr txBox="1">
                          <a:spLocks noChangeArrowheads="1"/>
                        </wps:cNvSpPr>
                        <wps:spPr bwMode="auto">
                          <a:xfrm>
                            <a:off x="1800" y="1546"/>
                            <a:ext cx="48" cy="13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4"/>
                                <w:widowControl/>
                                <w:jc w:val="both"/>
                                <w:rPr>
                                  <w:rStyle w:val="FontStyle428"/>
                                </w:rPr>
                              </w:pPr>
                              <w:r>
                                <w:rPr>
                                  <w:rStyle w:val="FontStyle428"/>
                                </w:rPr>
                                <w:t>II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1" o:spid="_x0000_s1342" style="position:absolute;left:0;text-align:left;margin-left:-109.9pt;margin-top:49.9pt;width:126pt;height:76.05pt;z-index:251723264;mso-wrap-distance-left:1.9pt;mso-wrap-distance-top:29.3pt;mso-wrap-distance-right:1.9pt;mso-position-horizontal-relative:margin" coordorigin="1632,1546" coordsize="2520,15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">
                <v:shape id="Picture 322" o:spid="_x0000_s1343" type="#_x0000_t75" style="position:absolute;left:1666;top:1613;width:2131;height: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">
                  <v:imagedata r:id="rId949" o:title="" grayscale="t"/>
                </v:shape>
                <v:shape id="Text Box 323" o:spid="_x0000_s1344" type="#_x0000_t202" style="position:absolute;left:1632;top:2578;width:252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" filled="f" strokecolor="white" strokeweight="0">
                  <v:textbox inset="0,0,0,0">
                    <w:txbxContent>
                      <w:p w:rsidR="00D57188" w:rsidRDefault="001C5317">
                        <w:pPr>
                          <w:pStyle w:val="Style207"/>
                          <w:widowControl/>
                          <w:spacing w:line="154" w:lineRule="exact"/>
                          <w:jc w:val="both"/>
                          <w:rPr>
                            <w:rStyle w:val="FontStyle425"/>
                          </w:rPr>
                        </w:pPr>
                        <w:r>
                          <w:rPr>
                            <w:rStyle w:val="FontStyle425"/>
                          </w:rPr>
                          <w:t>Рис. 65. Схемы, отражающие ге</w:t>
                        </w:r>
                        <w:r>
                          <w:rPr>
                            <w:rStyle w:val="FontStyle425"/>
                          </w:rPr>
                          <w:softHyphen/>
                          <w:t>неральную стратегическую линию тренировки (/) и соответствующую</w:t>
                        </w:r>
                      </w:p>
                    </w:txbxContent>
                  </v:textbox>
                </v:shape>
                <v:shape id="Text Box 324" o:spid="_x0000_s1345" type="#_x0000_t202" style="position:absolute;left:1742;top:2132;width:199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" filled="f" strokecolor="white" strokeweight="0">
                  <v:textbox inset="0,0,0,0">
                    <w:txbxContent>
                      <w:p w:rsidR="00D57188" w:rsidRDefault="001C5317">
                        <w:pPr>
                          <w:pStyle w:val="Style52"/>
                          <w:widowControl/>
                          <w:spacing w:line="130" w:lineRule="exact"/>
                          <w:rPr>
                            <w:rStyle w:val="FontStyle435"/>
                          </w:rPr>
                        </w:pPr>
                        <w:r>
                          <w:rPr>
                            <w:rStyle w:val="FontStyle435"/>
                          </w:rPr>
                          <w:t>подгоговигельн. Пред- Соревковательн. сор.</w:t>
                        </w:r>
                      </w:p>
                    </w:txbxContent>
                  </v:textbox>
                </v:shape>
                <v:shape id="Text Box 325" o:spid="_x0000_s1346" type="#_x0000_t202" style="position:absolute;left:1800;top:1546;width:48;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" filled="f" strokecolor="white" strokeweight="0">
                  <v:textbox inset="0,0,0,0">
                    <w:txbxContent>
                      <w:p w:rsidR="00D57188" w:rsidRDefault="001C5317">
                        <w:pPr>
                          <w:pStyle w:val="Style14"/>
                          <w:widowControl/>
                          <w:jc w:val="both"/>
                          <w:rPr>
                            <w:rStyle w:val="FontStyle428"/>
                          </w:rPr>
                        </w:pPr>
                        <w:r>
                          <w:rPr>
                            <w:rStyle w:val="FontStyle428"/>
                          </w:rPr>
                          <w:t>II</w:t>
                        </w:r>
                      </w:p>
                    </w:txbxContent>
                  </v:textbox>
                </v:shape>
                <w10:wrap type="topAndBottom" anchorx="margin"/>
              </v:group>
            </w:pict>
          </mc:Fallback>
        </mc:AlternateContent>
      </w:r>
      <w:r w:rsidR="001C5317">
        <w:rPr>
          <w:rStyle w:val="FontStyle598"/>
          <w:lang w:val="en-US" w:eastAsia="en-US"/>
        </w:rPr>
        <w:t>Wcflin</w:t>
      </w:r>
    </w:p>
    <w:p w:rsidR="00D57188" w:rsidRPr="00190123" w:rsidRDefault="001C5317">
      <w:pPr>
        <w:pStyle w:val="Style333"/>
        <w:widowControl/>
        <w:spacing w:after="106"/>
        <w:jc w:val="both"/>
        <w:rPr>
          <w:rStyle w:val="FontStyle598"/>
          <w:lang w:eastAsia="en-US"/>
        </w:rPr>
      </w:pPr>
      <w:r>
        <w:rPr>
          <w:rStyle w:val="FontStyle598"/>
          <w:lang w:val="en-US" w:eastAsia="en-US"/>
        </w:rPr>
        <w:lastRenderedPageBreak/>
        <w:t>Vcop</w:t>
      </w:r>
    </w:p>
    <w:p w:rsidR="00D57188" w:rsidRDefault="001C5317">
      <w:pPr>
        <w:pStyle w:val="Style307"/>
        <w:widowControl/>
        <w:spacing w:before="14" w:line="173" w:lineRule="exact"/>
        <w:rPr>
          <w:rStyle w:val="FontStyle483"/>
        </w:rPr>
      </w:pPr>
      <w:r w:rsidRPr="00190123">
        <w:rPr>
          <w:rStyle w:val="FontStyle598"/>
          <w:lang w:eastAsia="en-US"/>
        </w:rPr>
        <w:br w:type="column"/>
      </w:r>
      <w:r>
        <w:rPr>
          <w:rStyle w:val="FontStyle483"/>
        </w:rPr>
        <w:lastRenderedPageBreak/>
        <w:t>шение скорости соревно</w:t>
      </w:r>
      <w:r>
        <w:rPr>
          <w:rStyle w:val="FontStyle483"/>
        </w:rPr>
        <w:softHyphen/>
        <w:t xml:space="preserve">вательного упражнения </w:t>
      </w:r>
      <w:r>
        <w:rPr>
          <w:rStyle w:val="FontStyle483"/>
          <w:vertAlign w:val="subscript"/>
        </w:rPr>
        <w:t xml:space="preserve">Е </w:t>
      </w:r>
      <w:r>
        <w:rPr>
          <w:rStyle w:val="FontStyle483"/>
        </w:rPr>
        <w:t xml:space="preserve">тренировочном       </w:t>
      </w:r>
      <w:r>
        <w:rPr>
          <w:rStyle w:val="FontStyle483"/>
          <w:vertAlign w:val="subscript"/>
        </w:rPr>
        <w:t>цик</w:t>
      </w:r>
      <w:r>
        <w:rPr>
          <w:rStyle w:val="FontStyle483"/>
        </w:rPr>
        <w:t>„</w:t>
      </w:r>
    </w:p>
    <w:p w:rsidR="00D57188" w:rsidRDefault="001C5317">
      <w:pPr>
        <w:pStyle w:val="Style307"/>
        <w:widowControl/>
        <w:spacing w:line="187" w:lineRule="exact"/>
        <w:rPr>
          <w:rStyle w:val="FontStyle483"/>
        </w:rPr>
      </w:pPr>
      <w:r>
        <w:rPr>
          <w:rStyle w:val="FontStyle483"/>
        </w:rPr>
        <w:t>другой ( №с</w:t>
      </w:r>
      <w:r>
        <w:rPr>
          <w:rStyle w:val="FontStyle483"/>
          <w:vertAlign w:val="subscript"/>
        </w:rPr>
        <w:t>фп</w:t>
      </w:r>
      <w:r>
        <w:rPr>
          <w:rStyle w:val="FontStyle483"/>
        </w:rPr>
        <w:t>) — повы! шение интенсивности спе</w:t>
      </w:r>
      <w:r>
        <w:rPr>
          <w:rStyle w:val="FontStyle483"/>
        </w:rPr>
        <w:softHyphen/>
        <w:t>цифического режима р</w:t>
      </w:r>
      <w:r>
        <w:rPr>
          <w:rStyle w:val="FontStyle483"/>
          <w:vertAlign w:val="subscript"/>
        </w:rPr>
        <w:t>а</w:t>
      </w:r>
      <w:r>
        <w:rPr>
          <w:rStyle w:val="FontStyle483"/>
        </w:rPr>
        <w:t>. боты организма, главным образом мышечной систе</w:t>
      </w:r>
      <w:r>
        <w:rPr>
          <w:rStyle w:val="FontStyle483"/>
        </w:rPr>
        <w:softHyphen/>
        <w:t>мы, тренировочными сред</w:t>
      </w:r>
      <w:r>
        <w:rPr>
          <w:rStyle w:val="FontStyle483"/>
        </w:rPr>
        <w:softHyphen/>
        <w:t>ствами. Легко заметить что в таком виде гене</w:t>
      </w:r>
      <w:r>
        <w:rPr>
          <w:rStyle w:val="FontStyle483"/>
        </w:rPr>
        <w:softHyphen/>
        <w:t>ральная стратегическая линия выражает принцн-</w:t>
      </w:r>
    </w:p>
    <w:p w:rsidR="00D57188" w:rsidRDefault="00D57188">
      <w:pPr>
        <w:pStyle w:val="Style307"/>
        <w:widowControl/>
        <w:spacing w:line="187" w:lineRule="exact"/>
        <w:rPr>
          <w:rStyle w:val="FontStyle483"/>
        </w:rPr>
        <w:sectPr w:rsidR="00D57188">
          <w:headerReference w:type="even" r:id="rId950"/>
          <w:headerReference w:type="default" r:id="rId951"/>
          <w:footerReference w:type="even" r:id="rId952"/>
          <w:footerReference w:type="default" r:id="rId953"/>
          <w:pgSz w:w="8390" w:h="11905"/>
          <w:pgMar w:top="1022" w:right="1327" w:bottom="1440" w:left="4245" w:header="720" w:footer="720" w:gutter="0"/>
          <w:cols w:num="2" w:space="720" w:equalWidth="0">
            <w:col w:w="720" w:space="5"/>
            <w:col w:w="2232"/>
          </w:cols>
          <w:noEndnote/>
        </w:sectPr>
      </w:pPr>
    </w:p>
    <w:p w:rsidR="00D57188" w:rsidRDefault="000D57BA">
      <w:pPr>
        <w:pStyle w:val="Style207"/>
        <w:widowControl/>
        <w:spacing w:line="240" w:lineRule="auto"/>
        <w:jc w:val="both"/>
        <w:rPr>
          <w:rStyle w:val="FontStyle425"/>
        </w:rPr>
      </w:pPr>
      <w:r>
        <w:rPr>
          <w:noProof/>
        </w:rPr>
        <w:lastRenderedPageBreak/>
        <mc:AlternateContent>
          <mc:Choice Requires="wps">
            <w:drawing>
              <wp:anchor distT="0" distB="0" distL="24130" distR="24130" simplePos="0" relativeHeight="251724288" behindDoc="0" locked="0" layoutInCell="1" allowOverlap="1">
                <wp:simplePos x="0" y="0"/>
                <wp:positionH relativeFrom="margin">
                  <wp:posOffset>-3175</wp:posOffset>
                </wp:positionH>
                <wp:positionV relativeFrom="paragraph">
                  <wp:posOffset>0</wp:posOffset>
                </wp:positionV>
                <wp:extent cx="3185160" cy="118745"/>
                <wp:effectExtent l="4445" t="3810" r="1270" b="1270"/>
                <wp:wrapSquare wrapText="largest"/>
                <wp:docPr id="28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16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207"/>
                              <w:widowControl/>
                              <w:spacing w:line="240" w:lineRule="auto"/>
                              <w:jc w:val="both"/>
                              <w:rPr>
                                <w:rStyle w:val="FontStyle483"/>
                              </w:rPr>
                            </w:pPr>
                            <w:r>
                              <w:rPr>
                                <w:rStyle w:val="FontStyle425"/>
                              </w:rPr>
                              <w:t xml:space="preserve">организацию тренировочных </w:t>
                            </w:r>
                            <w:r>
                              <w:rPr>
                                <w:rStyle w:val="FontStyle425"/>
                                <w:lang w:val="en-US"/>
                              </w:rPr>
                              <w:t>risrpy</w:t>
                            </w:r>
                            <w:r w:rsidRPr="00190123">
                              <w:rPr>
                                <w:rStyle w:val="FontStyle425"/>
                              </w:rPr>
                              <w:t xml:space="preserve">     </w:t>
                            </w:r>
                            <w:r>
                              <w:rPr>
                                <w:rStyle w:val="FontStyle483"/>
                              </w:rPr>
                              <w:t>пиальную   тенденцию   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6" o:spid="_x0000_s1347" type="#_x0000_t202" style="position:absolute;left:0;text-align:left;margin-left:-.25pt;margin-top:0;width:250.8pt;height:9.35pt;z-index:25172428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9vhtAIAAL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" filled="f" stroked="f">
                <v:textbox inset="0,0,0,0">
                  <w:txbxContent>
                    <w:p w:rsidR="00D57188" w:rsidRDefault="001C5317">
                      <w:pPr>
                        <w:pStyle w:val="Style207"/>
                        <w:widowControl/>
                        <w:spacing w:line="240" w:lineRule="auto"/>
                        <w:jc w:val="both"/>
                        <w:rPr>
                          <w:rStyle w:val="FontStyle483"/>
                        </w:rPr>
                      </w:pPr>
                      <w:r>
                        <w:rPr>
                          <w:rStyle w:val="FontStyle425"/>
                        </w:rPr>
                        <w:t xml:space="preserve">организацию тренировочных </w:t>
                      </w:r>
                      <w:r>
                        <w:rPr>
                          <w:rStyle w:val="FontStyle425"/>
                          <w:lang w:val="en-US"/>
                        </w:rPr>
                        <w:t>risrpy</w:t>
                      </w:r>
                      <w:r w:rsidRPr="00190123">
                        <w:rPr>
                          <w:rStyle w:val="FontStyle425"/>
                        </w:rPr>
                        <w:t xml:space="preserve">     </w:t>
                      </w:r>
                      <w:r>
                        <w:rPr>
                          <w:rStyle w:val="FontStyle483"/>
                        </w:rPr>
                        <w:t>пиальную   тенденцию   в</w:t>
                      </w:r>
                    </w:p>
                  </w:txbxContent>
                </v:textbox>
                <w10:wrap type="square" side="largest" anchorx="margin"/>
              </v:shape>
            </w:pict>
          </mc:Fallback>
        </mc:AlternateContent>
      </w:r>
      <w:r w:rsidR="001C5317">
        <w:rPr>
          <w:rStyle w:val="FontStyle425"/>
        </w:rPr>
        <w:t>зок(//). Объяснение в тексте</w:t>
      </w:r>
    </w:p>
    <w:p w:rsidR="00D57188" w:rsidRDefault="001C5317">
      <w:pPr>
        <w:pStyle w:val="Style307"/>
        <w:widowControl/>
        <w:spacing w:line="192" w:lineRule="exact"/>
        <w:rPr>
          <w:rStyle w:val="FontStyle483"/>
        </w:rPr>
      </w:pPr>
      <w:r>
        <w:rPr>
          <w:rStyle w:val="FontStyle425"/>
        </w:rPr>
        <w:br w:type="column"/>
      </w:r>
      <w:r>
        <w:rPr>
          <w:rStyle w:val="FontStyle483"/>
        </w:rPr>
        <w:t>интенсификации трениро</w:t>
      </w:r>
      <w:r>
        <w:rPr>
          <w:rStyle w:val="FontStyle483"/>
        </w:rPr>
        <w:softHyphen/>
        <w:t>вочного процесса в целом.</w:t>
      </w:r>
    </w:p>
    <w:p w:rsidR="00D57188" w:rsidRDefault="00D57188">
      <w:pPr>
        <w:pStyle w:val="Style307"/>
        <w:widowControl/>
        <w:spacing w:line="192" w:lineRule="exact"/>
        <w:rPr>
          <w:rStyle w:val="FontStyle483"/>
        </w:rPr>
        <w:sectPr w:rsidR="00D57188">
          <w:headerReference w:type="even" r:id="rId954"/>
          <w:headerReference w:type="default" r:id="rId955"/>
          <w:footerReference w:type="even" r:id="rId956"/>
          <w:footerReference w:type="default" r:id="rId957"/>
          <w:type w:val="continuous"/>
          <w:pgSz w:w="8390" w:h="11905"/>
          <w:pgMar w:top="1022" w:right="1327" w:bottom="1440" w:left="2052" w:header="720" w:footer="720" w:gutter="0"/>
          <w:cols w:num="2" w:space="720" w:equalWidth="0">
            <w:col w:w="1963" w:space="835"/>
            <w:col w:w="2212"/>
          </w:cols>
          <w:noEndnote/>
        </w:sectPr>
      </w:pPr>
    </w:p>
    <w:p w:rsidR="00D57188" w:rsidRDefault="001C5317">
      <w:pPr>
        <w:pStyle w:val="Style307"/>
        <w:widowControl/>
        <w:spacing w:line="182" w:lineRule="exact"/>
        <w:rPr>
          <w:rStyle w:val="FontStyle483"/>
        </w:rPr>
      </w:pPr>
      <w:r>
        <w:rPr>
          <w:rStyle w:val="FontStyle483"/>
        </w:rPr>
        <w:lastRenderedPageBreak/>
        <w:t>Причем интенсификация режима работы мышечной сис</w:t>
      </w:r>
      <w:r>
        <w:rPr>
          <w:rStyle w:val="FontStyle483"/>
        </w:rPr>
        <w:softHyphen/>
        <w:t>темы специализированными средствами вначале опере</w:t>
      </w:r>
      <w:r>
        <w:rPr>
          <w:rStyle w:val="FontStyle483"/>
        </w:rPr>
        <w:softHyphen/>
        <w:t>жает во времени повышение скорости соревновательного упражнения, а затем выполняет поддерживающую функцию.</w:t>
      </w:r>
    </w:p>
    <w:p w:rsidR="00D57188" w:rsidRDefault="001C5317">
      <w:pPr>
        <w:pStyle w:val="Style247"/>
        <w:widowControl/>
        <w:spacing w:line="182" w:lineRule="exact"/>
        <w:ind w:firstLine="293"/>
        <w:rPr>
          <w:rStyle w:val="FontStyle483"/>
        </w:rPr>
      </w:pPr>
      <w:r>
        <w:rPr>
          <w:rStyle w:val="FontStyle483"/>
        </w:rPr>
        <w:t xml:space="preserve">Таким образом, генеральная стратегическая линия определяет требования к распределению и организации нагрузок различной преимущественной направленности в тренировочном цикле. Один из способов решения этой задачи представлен на рис. 65, //, где </w:t>
      </w:r>
      <w:r>
        <w:rPr>
          <w:rStyle w:val="FontStyle452"/>
          <w:spacing w:val="0"/>
        </w:rPr>
        <w:t>А</w:t>
      </w:r>
      <w:r>
        <w:rPr>
          <w:rStyle w:val="FontStyle452"/>
        </w:rPr>
        <w:t xml:space="preserve"> </w:t>
      </w:r>
      <w:r>
        <w:rPr>
          <w:rStyle w:val="FontStyle483"/>
        </w:rPr>
        <w:t xml:space="preserve">— нагрузки СФП; </w:t>
      </w:r>
      <w:r>
        <w:rPr>
          <w:rStyle w:val="FontStyle452"/>
          <w:spacing w:val="0"/>
        </w:rPr>
        <w:t>В</w:t>
      </w:r>
      <w:r>
        <w:rPr>
          <w:rStyle w:val="FontStyle452"/>
        </w:rPr>
        <w:t xml:space="preserve"> </w:t>
      </w:r>
      <w:r>
        <w:rPr>
          <w:rStyle w:val="FontStyle483"/>
        </w:rPr>
        <w:t xml:space="preserve">— работа над совершенствованием техники (скорости) соревновательного упражнения; </w:t>
      </w:r>
      <w:r>
        <w:rPr>
          <w:rStyle w:val="FontStyle452"/>
          <w:spacing w:val="0"/>
        </w:rPr>
        <w:t>С</w:t>
      </w:r>
      <w:r>
        <w:rPr>
          <w:rStyle w:val="FontStyle452"/>
        </w:rPr>
        <w:t xml:space="preserve"> </w:t>
      </w:r>
      <w:r>
        <w:rPr>
          <w:rStyle w:val="FontStyle483"/>
        </w:rPr>
        <w:t>— нагрузки, модели</w:t>
      </w:r>
      <w:r>
        <w:rPr>
          <w:rStyle w:val="FontStyle483"/>
        </w:rPr>
        <w:softHyphen/>
        <w:t>рующие соревновательную деятельность (см. раз</w:t>
      </w:r>
      <w:r>
        <w:rPr>
          <w:rStyle w:val="FontStyle483"/>
        </w:rPr>
        <w:softHyphen/>
        <w:t xml:space="preserve">дел IV. 1); </w:t>
      </w:r>
      <w:r>
        <w:rPr>
          <w:rStyle w:val="FontStyle452"/>
          <w:spacing w:val="0"/>
        </w:rPr>
        <w:t>Д</w:t>
      </w:r>
      <w:r>
        <w:rPr>
          <w:rStyle w:val="FontStyle452"/>
        </w:rPr>
        <w:t xml:space="preserve"> </w:t>
      </w:r>
      <w:r>
        <w:rPr>
          <w:rStyle w:val="FontStyle483"/>
        </w:rPr>
        <w:t>— соревновательные нагрузки. Смысл тако</w:t>
      </w:r>
      <w:r>
        <w:rPr>
          <w:rStyle w:val="FontStyle483"/>
        </w:rPr>
        <w:softHyphen/>
        <w:t xml:space="preserve">го распределения очевиден из предыдущего изложения и выражается в определенной преемственности </w:t>
      </w:r>
      <w:r>
        <w:rPr>
          <w:rStyle w:val="FontStyle432"/>
        </w:rPr>
        <w:t xml:space="preserve">в </w:t>
      </w:r>
      <w:r>
        <w:rPr>
          <w:rStyle w:val="FontStyle483"/>
        </w:rPr>
        <w:t>интенси</w:t>
      </w:r>
      <w:r>
        <w:rPr>
          <w:rStyle w:val="FontStyle483"/>
        </w:rPr>
        <w:softHyphen/>
        <w:t>фикации режима работы организма. Она начинается средствами СФП и затем последовательно продолжает</w:t>
      </w:r>
      <w:r>
        <w:rPr>
          <w:rStyle w:val="FontStyle483"/>
        </w:rPr>
        <w:softHyphen/>
        <w:t>ся средствами технической (скоростной) и соревнова</w:t>
      </w:r>
      <w:r>
        <w:rPr>
          <w:rStyle w:val="FontStyle483"/>
        </w:rPr>
        <w:softHyphen/>
        <w:t>тельной подготовки н, наконец, самой соревновательной деятельностью. Остается лишь подчеркнуть значение предсоревновательного этапа. Здесь роль интенсифици</w:t>
      </w:r>
      <w:r>
        <w:rPr>
          <w:rStyle w:val="FontStyle483"/>
        </w:rPr>
        <w:softHyphen/>
        <w:t>рующего фактора переходит от средств СФП к соревно</w:t>
      </w:r>
      <w:r>
        <w:rPr>
          <w:rStyle w:val="FontStyle483"/>
        </w:rPr>
        <w:softHyphen/>
        <w:t>вательному упражнению, что требует исчерпывающего и своевременного решения тренировочных задач подгото</w:t>
      </w:r>
      <w:r>
        <w:rPr>
          <w:rStyle w:val="FontStyle483"/>
        </w:rPr>
        <w:softHyphen/>
        <w:t>вительного периода.</w:t>
      </w:r>
    </w:p>
    <w:p w:rsidR="00D57188" w:rsidRDefault="001C5317">
      <w:pPr>
        <w:pStyle w:val="Style247"/>
        <w:widowControl/>
        <w:spacing w:line="182" w:lineRule="exact"/>
        <w:ind w:firstLine="274"/>
        <w:rPr>
          <w:rStyle w:val="FontStyle483"/>
        </w:rPr>
      </w:pPr>
      <w:r>
        <w:rPr>
          <w:rStyle w:val="FontStyle483"/>
        </w:rPr>
        <w:t xml:space="preserve">И гак, высказанные выше соображения и логи иерархии целевых задач (см. рис. 60) указывают, </w:t>
      </w:r>
      <w:r>
        <w:rPr>
          <w:rStyle w:val="FontStyle483"/>
          <w:vertAlign w:val="superscript"/>
        </w:rPr>
        <w:t xml:space="preserve">11 </w:t>
      </w:r>
      <w:r>
        <w:rPr>
          <w:rStyle w:val="FontStyle483"/>
        </w:rPr>
        <w:t>программирование тренировочного процесса следует</w:t>
      </w:r>
    </w:p>
    <w:p w:rsidR="00D57188" w:rsidRDefault="001C5317">
      <w:pPr>
        <w:pStyle w:val="Style307"/>
        <w:widowControl/>
        <w:spacing w:before="38" w:line="178" w:lineRule="exact"/>
        <w:rPr>
          <w:rStyle w:val="FontStyle483"/>
        </w:rPr>
      </w:pPr>
      <w:r>
        <w:rPr>
          <w:rStyle w:val="FontStyle483"/>
        </w:rPr>
        <w:t xml:space="preserve">«иниь с определения задач, состава, объема и места средств (нагрузок) СФП в годичном цикле и затем уже рассматривать порядок решения других задач, в том числе технической и </w:t>
      </w:r>
      <w:r>
        <w:rPr>
          <w:rStyle w:val="FontStyle581"/>
          <w:lang w:val="en-US"/>
        </w:rPr>
        <w:t>cKopocnioii</w:t>
      </w:r>
      <w:r w:rsidRPr="00190123">
        <w:rPr>
          <w:rStyle w:val="FontStyle581"/>
        </w:rPr>
        <w:t xml:space="preserve"> </w:t>
      </w:r>
      <w:r>
        <w:rPr>
          <w:rStyle w:val="FontStyle483"/>
        </w:rPr>
        <w:t>подготовки. Такой под</w:t>
      </w:r>
      <w:r>
        <w:rPr>
          <w:rStyle w:val="FontStyle483"/>
        </w:rPr>
        <w:softHyphen/>
        <w:t xml:space="preserve">ход отнюдь не означает умаления значимости последних </w:t>
      </w:r>
      <w:r>
        <w:rPr>
          <w:rStyle w:val="FontStyle483"/>
          <w:lang w:val="en-US"/>
        </w:rPr>
        <w:t>li</w:t>
      </w:r>
      <w:r w:rsidRPr="00190123">
        <w:rPr>
          <w:rStyle w:val="FontStyle483"/>
        </w:rPr>
        <w:t xml:space="preserve"> </w:t>
      </w:r>
      <w:r>
        <w:rPr>
          <w:rStyle w:val="FontStyle483"/>
        </w:rPr>
        <w:t>переоценки роли СФП. Скорее наоборот, его следует расценивать как целесообразную меру, обеспечивающую создание благоприятных условий для реализации их задач.</w:t>
      </w:r>
    </w:p>
    <w:p w:rsidR="00D57188" w:rsidRDefault="001C5317">
      <w:pPr>
        <w:pStyle w:val="Style247"/>
        <w:widowControl/>
        <w:spacing w:line="187" w:lineRule="exact"/>
        <w:ind w:firstLine="264"/>
        <w:rPr>
          <w:rStyle w:val="FontStyle483"/>
        </w:rPr>
      </w:pPr>
      <w:r>
        <w:rPr>
          <w:rStyle w:val="FontStyle483"/>
        </w:rPr>
        <w:lastRenderedPageBreak/>
        <w:t xml:space="preserve">Рассмотренная схема является принципиальной, или, </w:t>
      </w:r>
      <w:r>
        <w:rPr>
          <w:rStyle w:val="FontStyle483"/>
          <w:vertAlign w:val="subscript"/>
        </w:rPr>
        <w:t>та</w:t>
      </w:r>
      <w:r>
        <w:rPr>
          <w:rStyle w:val="FontStyle483"/>
        </w:rPr>
        <w:t>к сказать, базовой моделью организации нагрузок, которая должна реализоваться с учетом специфики вида спорта и квалификации спортсмена.</w:t>
      </w:r>
    </w:p>
    <w:p w:rsidR="00D57188" w:rsidRDefault="001C5317">
      <w:pPr>
        <w:pStyle w:val="Style247"/>
        <w:widowControl/>
        <w:spacing w:line="187" w:lineRule="exact"/>
        <w:ind w:firstLine="264"/>
        <w:rPr>
          <w:rStyle w:val="FontStyle483"/>
        </w:rPr>
      </w:pPr>
      <w:r>
        <w:rPr>
          <w:rStyle w:val="FontStyle483"/>
        </w:rPr>
        <w:t>Необходимость СФП для любого вида спорта не вызы</w:t>
      </w:r>
      <w:r>
        <w:rPr>
          <w:rStyle w:val="FontStyle483"/>
        </w:rPr>
        <w:softHyphen/>
        <w:t>вает сомнений. Однако методическая реализация ее за</w:t>
      </w:r>
      <w:r>
        <w:rPr>
          <w:rStyle w:val="FontStyle483"/>
        </w:rPr>
        <w:softHyphen/>
        <w:t xml:space="preserve">дач весьма многообразна </w:t>
      </w:r>
      <w:r>
        <w:rPr>
          <w:rStyle w:val="FontStyle489"/>
        </w:rPr>
        <w:t xml:space="preserve">и </w:t>
      </w:r>
      <w:r>
        <w:rPr>
          <w:rStyle w:val="FontStyle483"/>
        </w:rPr>
        <w:t>определяется режимом рабо</w:t>
      </w:r>
      <w:r>
        <w:rPr>
          <w:rStyle w:val="FontStyle483"/>
        </w:rPr>
        <w:softHyphen/>
        <w:t>ты организма спортсмена, традиционным календарем и регламентом соревнований. Специальное изучение этого вопроса показало, что каждому виду спорта присуща своя система построения тренировки с различным спосо</w:t>
      </w:r>
      <w:r>
        <w:rPr>
          <w:rStyle w:val="FontStyle483"/>
        </w:rPr>
        <w:softHyphen/>
        <w:t>бом использования средств и нагрузок СФП. Причем такие различия выявляются и внутри так называемых родственных групп видов спорта. Например, в цикличе</w:t>
      </w:r>
      <w:r>
        <w:rPr>
          <w:rStyle w:val="FontStyle483"/>
        </w:rPr>
        <w:softHyphen/>
        <w:t>ских дисциплинах они обусловлены длиной дистанции, мощностью работы и преимущественно используемым механизмом ее энергообеспечения; в спортивных играх и единоборствах — особенностями двигательного режима в связи с размерами площадки (поля), регламентом со</w:t>
      </w:r>
      <w:r>
        <w:rPr>
          <w:rStyle w:val="FontStyle483"/>
        </w:rPr>
        <w:softHyphen/>
        <w:t>ревнования (таймы, периоды, раунды, схватки, их коли</w:t>
      </w:r>
      <w:r>
        <w:rPr>
          <w:rStyle w:val="FontStyle483"/>
        </w:rPr>
        <w:softHyphen/>
        <w:t>чество и длительность, перерывы между ними и т. д.). Особенно важное значение имс г традиционная для вида спорта периодизация и система соревнований (относи</w:t>
      </w:r>
      <w:r>
        <w:rPr>
          <w:rStyle w:val="FontStyle483"/>
        </w:rPr>
        <w:softHyphen/>
        <w:t>тельно продолжительный этап с серией соревнований, ту-ровая, турнирная, матчевая, круговая, олимпийская сис</w:t>
      </w:r>
      <w:r>
        <w:rPr>
          <w:rStyle w:val="FontStyle483"/>
        </w:rPr>
        <w:softHyphen/>
        <w:t>темы и др.). Это обусловливает необходимость использо</w:t>
      </w:r>
      <w:r>
        <w:rPr>
          <w:rStyle w:val="FontStyle483"/>
        </w:rPr>
        <w:softHyphen/>
        <w:t>вания одно-, двух- и многоцикловой систем годичной СФП°</w:t>
      </w:r>
      <w:r>
        <w:rPr>
          <w:rStyle w:val="FontStyle483"/>
          <w:vertAlign w:val="superscript"/>
        </w:rPr>
        <w:t>Т</w:t>
      </w:r>
      <w:r>
        <w:rPr>
          <w:rStyle w:val="FontStyle483"/>
        </w:rPr>
        <w:t>°</w:t>
      </w:r>
      <w:r>
        <w:rPr>
          <w:rStyle w:val="FontStyle483"/>
          <w:vertAlign w:val="superscript"/>
        </w:rPr>
        <w:t>ВКИ</w:t>
      </w:r>
      <w:r>
        <w:rPr>
          <w:rStyle w:val="FontStyle483"/>
        </w:rPr>
        <w:t xml:space="preserve"> </w:t>
      </w:r>
      <w:r>
        <w:rPr>
          <w:rStyle w:val="FontStyle483"/>
          <w:vertAlign w:val="superscript"/>
        </w:rPr>
        <w:t>С</w:t>
      </w:r>
      <w:r>
        <w:rPr>
          <w:rStyle w:val="FontStyle483"/>
        </w:rPr>
        <w:t xml:space="preserve"> </w:t>
      </w:r>
      <w:r>
        <w:rPr>
          <w:rStyle w:val="FontStyle483"/>
          <w:vertAlign w:val="superscript"/>
        </w:rPr>
        <w:t>соответств</w:t>
      </w:r>
      <w:r>
        <w:rPr>
          <w:rStyle w:val="FontStyle483"/>
        </w:rPr>
        <w:t>УЮЩей  организацией  нагрузок</w:t>
      </w:r>
    </w:p>
    <w:p w:rsidR="00D57188" w:rsidRDefault="001C5317">
      <w:pPr>
        <w:pStyle w:val="Style247"/>
        <w:widowControl/>
        <w:spacing w:before="58" w:line="187" w:lineRule="exact"/>
        <w:ind w:firstLine="0"/>
        <w:rPr>
          <w:rStyle w:val="FontStyle483"/>
        </w:rPr>
      </w:pPr>
      <w:r>
        <w:rPr>
          <w:rStyle w:val="FontStyle483"/>
        </w:rPr>
        <w:t xml:space="preserve">Однако любая их таких систем должна иметь в </w:t>
      </w:r>
      <w:r>
        <w:rPr>
          <w:rStyle w:val="FontStyle483"/>
          <w:vertAlign w:val="subscript"/>
        </w:rPr>
        <w:t>ск</w:t>
      </w:r>
      <w:r>
        <w:rPr>
          <w:rStyle w:val="FontStyle483"/>
          <w:vertAlign w:val="superscript"/>
        </w:rPr>
        <w:t>оеи</w:t>
      </w:r>
      <w:r>
        <w:rPr>
          <w:rStyle w:val="FontStyle483"/>
        </w:rPr>
        <w:t xml:space="preserve"> основе четко выраженную генеральную стратегнче-</w:t>
      </w:r>
      <w:r>
        <w:rPr>
          <w:rStyle w:val="FontStyle470"/>
          <w:spacing w:val="0"/>
        </w:rPr>
        <w:t>УК&gt;</w:t>
      </w:r>
      <w:r>
        <w:rPr>
          <w:rStyle w:val="FontStyle470"/>
        </w:rPr>
        <w:t xml:space="preserve"> </w:t>
      </w:r>
      <w:r>
        <w:rPr>
          <w:rStyle w:val="FontStyle483"/>
        </w:rPr>
        <w:t>линию, определяющую преимущественную направ</w:t>
      </w:r>
      <w:r>
        <w:rPr>
          <w:rStyle w:val="FontStyle483"/>
        </w:rPr>
        <w:softHyphen/>
        <w:t>щик</w:t>
      </w:r>
      <w:r>
        <w:rPr>
          <w:rStyle w:val="FontStyle483"/>
          <w:vertAlign w:val="superscript"/>
        </w:rPr>
        <w:t>0</w:t>
      </w:r>
      <w:r>
        <w:rPr>
          <w:rStyle w:val="FontStyle483"/>
        </w:rPr>
        <w:t>"</w:t>
      </w:r>
      <w:r>
        <w:rPr>
          <w:rStyle w:val="FontStyle483"/>
          <w:vertAlign w:val="superscript"/>
        </w:rPr>
        <w:t>1</w:t>
      </w:r>
      <w:r>
        <w:rPr>
          <w:rStyle w:val="FontStyle483"/>
        </w:rPr>
        <w:t xml:space="preserve">" </w:t>
      </w:r>
      <w:r>
        <w:rPr>
          <w:rStyle w:val="FontStyle483"/>
          <w:vertAlign w:val="superscript"/>
        </w:rPr>
        <w:t>трени</w:t>
      </w:r>
      <w:r>
        <w:rPr>
          <w:rStyle w:val="FontStyle483"/>
        </w:rPr>
        <w:t>Р°</w:t>
      </w:r>
      <w:r>
        <w:rPr>
          <w:rStyle w:val="FontStyle483"/>
          <w:vertAlign w:val="superscript"/>
        </w:rPr>
        <w:t>вочног</w:t>
      </w:r>
      <w:r>
        <w:rPr>
          <w:rStyle w:val="FontStyle483"/>
        </w:rPr>
        <w:t>° процесса на всех его этапах лов</w:t>
      </w:r>
      <w:r>
        <w:rPr>
          <w:rStyle w:val="FontStyle483"/>
          <w:vertAlign w:val="subscript"/>
        </w:rPr>
        <w:t>и</w:t>
      </w:r>
      <w:r>
        <w:rPr>
          <w:rStyle w:val="FontStyle483"/>
          <w:vertAlign w:val="superscript"/>
        </w:rPr>
        <w:t>ЛаХ</w:t>
      </w:r>
      <w:r>
        <w:rPr>
          <w:rStyle w:val="FontStyle483"/>
        </w:rPr>
        <w:t xml:space="preserve">^' </w:t>
      </w:r>
      <w:r>
        <w:rPr>
          <w:rStyle w:val="FontStyle483"/>
          <w:vertAlign w:val="superscript"/>
        </w:rPr>
        <w:t>ориенти</w:t>
      </w:r>
      <w:r>
        <w:rPr>
          <w:rStyle w:val="FontStyle483"/>
        </w:rPr>
        <w:t>Р°ванную па создание оптимальных ус-</w:t>
      </w:r>
      <w:r>
        <w:rPr>
          <w:rStyle w:val="FontStyle470"/>
          <w:spacing w:val="0"/>
        </w:rPr>
        <w:t>Ной</w:t>
      </w:r>
      <w:r>
        <w:rPr>
          <w:rStyle w:val="FontStyle470"/>
        </w:rPr>
        <w:t xml:space="preserve"> </w:t>
      </w:r>
      <w:r>
        <w:rPr>
          <w:rStyle w:val="FontStyle483"/>
        </w:rPr>
        <w:t xml:space="preserve">" </w:t>
      </w:r>
      <w:r>
        <w:rPr>
          <w:rStyle w:val="FontStyle483"/>
          <w:vertAlign w:val="superscript"/>
        </w:rPr>
        <w:t>АЛя</w:t>
      </w:r>
      <w:r>
        <w:rPr>
          <w:rStyle w:val="FontStyle483"/>
        </w:rPr>
        <w:t xml:space="preserve"> планомерного развития процесса долговрсмен-Даптации организма спортсмена к соответствующе-</w:t>
      </w:r>
    </w:p>
    <w:p w:rsidR="00D57188" w:rsidRDefault="00D57188">
      <w:pPr>
        <w:pStyle w:val="Style247"/>
        <w:widowControl/>
        <w:spacing w:before="58" w:line="187" w:lineRule="exact"/>
        <w:ind w:firstLine="0"/>
        <w:rPr>
          <w:rStyle w:val="FontStyle483"/>
        </w:rPr>
        <w:sectPr w:rsidR="00D57188">
          <w:type w:val="continuous"/>
          <w:pgSz w:w="8390" w:h="11905"/>
          <w:pgMar w:top="1022" w:right="1327" w:bottom="1440" w:left="2052" w:header="720" w:footer="720" w:gutter="0"/>
          <w:cols w:space="60"/>
          <w:noEndnote/>
        </w:sectPr>
      </w:pPr>
    </w:p>
    <w:p w:rsidR="00D57188" w:rsidRDefault="00190123">
      <w:pPr>
        <w:framePr w:h="2179" w:hSpace="38" w:wrap="auto" w:vAnchor="text" w:hAnchor="text" w:x="1" w:y="20"/>
        <w:widowControl/>
      </w:pPr>
      <w:r>
        <w:rPr>
          <w:noProof/>
        </w:rPr>
        <w:lastRenderedPageBreak/>
        <w:drawing>
          <wp:inline distT="0" distB="0" distL="0" distR="0">
            <wp:extent cx="1323975" cy="138112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58"/>
                    <a:srcRect/>
                    <a:stretch>
                      <a:fillRect/>
                    </a:stretch>
                  </pic:blipFill>
                  <pic:spPr bwMode="auto">
                    <a:xfrm>
                      <a:off x="0" y="0"/>
                      <a:ext cx="1323975" cy="1381125"/>
                    </a:xfrm>
                    <a:prstGeom prst="rect">
                      <a:avLst/>
                    </a:prstGeom>
                    <a:noFill/>
                    <a:ln w="9525">
                      <a:noFill/>
                      <a:miter lim="800000"/>
                      <a:headEnd/>
                      <a:tailEnd/>
                    </a:ln>
                  </pic:spPr>
                </pic:pic>
              </a:graphicData>
            </a:graphic>
          </wp:inline>
        </w:drawing>
      </w:r>
    </w:p>
    <w:tbl>
      <w:tblPr>
        <w:tblW w:w="0" w:type="auto"/>
        <w:tblInd w:w="40" w:type="dxa"/>
        <w:tblLayout w:type="fixed"/>
        <w:tblCellMar>
          <w:left w:w="40" w:type="dxa"/>
          <w:right w:w="40" w:type="dxa"/>
        </w:tblCellMar>
        <w:tblLook w:val="0000" w:firstRow="0" w:lastRow="0" w:firstColumn="0" w:lastColumn="0" w:noHBand="0" w:noVBand="0"/>
      </w:tblPr>
      <w:tblGrid>
        <w:gridCol w:w="394"/>
        <w:gridCol w:w="302"/>
        <w:gridCol w:w="346"/>
        <w:gridCol w:w="250"/>
        <w:gridCol w:w="274"/>
        <w:gridCol w:w="499"/>
      </w:tblGrid>
      <w:tr w:rsidR="00D57188">
        <w:tc>
          <w:tcPr>
            <w:tcW w:w="394" w:type="dxa"/>
            <w:vMerge w:val="restart"/>
            <w:tcBorders>
              <w:top w:val="nil"/>
              <w:left w:val="single" w:sz="6" w:space="0" w:color="auto"/>
              <w:bottom w:val="nil"/>
              <w:right w:val="single" w:sz="6" w:space="0" w:color="auto"/>
            </w:tcBorders>
          </w:tcPr>
          <w:p w:rsidR="00D57188" w:rsidRDefault="001C5317">
            <w:pPr>
              <w:pStyle w:val="Style379"/>
              <w:framePr w:h="711" w:hSpace="38" w:wrap="auto" w:vAnchor="text" w:hAnchor="text" w:x="1" w:y="2291"/>
              <w:widowControl/>
              <w:rPr>
                <w:rStyle w:val="FontStyle501"/>
              </w:rPr>
            </w:pPr>
            <w:r>
              <w:rPr>
                <w:rStyle w:val="FontStyle501"/>
              </w:rPr>
              <w:t>IV</w:t>
            </w:r>
          </w:p>
        </w:tc>
        <w:tc>
          <w:tcPr>
            <w:tcW w:w="302" w:type="dxa"/>
            <w:vMerge w:val="restart"/>
            <w:tcBorders>
              <w:top w:val="nil"/>
              <w:left w:val="single" w:sz="6" w:space="0" w:color="auto"/>
              <w:bottom w:val="nil"/>
              <w:right w:val="single" w:sz="6" w:space="0" w:color="auto"/>
            </w:tcBorders>
          </w:tcPr>
          <w:p w:rsidR="00D57188" w:rsidRDefault="00D57188">
            <w:pPr>
              <w:pStyle w:val="Style49"/>
              <w:framePr w:h="711" w:hSpace="38" w:wrap="auto" w:vAnchor="text" w:hAnchor="text" w:x="1" w:y="2291"/>
              <w:widowControl/>
            </w:pPr>
          </w:p>
        </w:tc>
        <w:tc>
          <w:tcPr>
            <w:tcW w:w="596" w:type="dxa"/>
            <w:gridSpan w:val="2"/>
            <w:tcBorders>
              <w:top w:val="nil"/>
              <w:left w:val="single" w:sz="6" w:space="0" w:color="auto"/>
              <w:bottom w:val="single" w:sz="6" w:space="0" w:color="auto"/>
              <w:right w:val="nil"/>
            </w:tcBorders>
          </w:tcPr>
          <w:p w:rsidR="00D57188" w:rsidRDefault="00D57188">
            <w:pPr>
              <w:pStyle w:val="Style49"/>
              <w:framePr w:h="711" w:hSpace="38" w:wrap="auto" w:vAnchor="text" w:hAnchor="text" w:x="1" w:y="2291"/>
              <w:widowControl/>
            </w:pPr>
          </w:p>
        </w:tc>
        <w:tc>
          <w:tcPr>
            <w:tcW w:w="274" w:type="dxa"/>
            <w:tcBorders>
              <w:top w:val="nil"/>
              <w:left w:val="nil"/>
              <w:bottom w:val="nil"/>
              <w:right w:val="single" w:sz="6" w:space="0" w:color="auto"/>
            </w:tcBorders>
          </w:tcPr>
          <w:p w:rsidR="00D57188" w:rsidRDefault="00D57188">
            <w:pPr>
              <w:pStyle w:val="Style49"/>
              <w:framePr w:h="711" w:hSpace="38" w:wrap="auto" w:vAnchor="text" w:hAnchor="text" w:x="1" w:y="2291"/>
              <w:widowControl/>
            </w:pPr>
          </w:p>
        </w:tc>
        <w:tc>
          <w:tcPr>
            <w:tcW w:w="499" w:type="dxa"/>
            <w:vMerge w:val="restart"/>
            <w:tcBorders>
              <w:top w:val="nil"/>
              <w:left w:val="single" w:sz="6" w:space="0" w:color="auto"/>
              <w:bottom w:val="nil"/>
              <w:right w:val="single" w:sz="6" w:space="0" w:color="auto"/>
            </w:tcBorders>
          </w:tcPr>
          <w:p w:rsidR="00D57188" w:rsidRDefault="00D57188">
            <w:pPr>
              <w:pStyle w:val="Style49"/>
              <w:framePr w:h="711" w:hSpace="38" w:wrap="auto" w:vAnchor="text" w:hAnchor="text" w:x="1" w:y="2291"/>
              <w:widowControl/>
            </w:pPr>
          </w:p>
        </w:tc>
      </w:tr>
      <w:tr w:rsidR="00D57188">
        <w:tc>
          <w:tcPr>
            <w:tcW w:w="394" w:type="dxa"/>
            <w:vMerge/>
            <w:tcBorders>
              <w:top w:val="nil"/>
              <w:left w:val="single" w:sz="6" w:space="0" w:color="auto"/>
              <w:bottom w:val="single" w:sz="6" w:space="0" w:color="auto"/>
              <w:right w:val="single" w:sz="6" w:space="0" w:color="auto"/>
            </w:tcBorders>
          </w:tcPr>
          <w:p w:rsidR="00D57188" w:rsidRDefault="00D57188">
            <w:pPr>
              <w:framePr w:h="711" w:hSpace="38" w:wrap="auto" w:vAnchor="text" w:hAnchor="text" w:x="1" w:y="2291"/>
              <w:widowControl/>
            </w:pPr>
          </w:p>
          <w:p w:rsidR="00D57188" w:rsidRDefault="00D57188">
            <w:pPr>
              <w:framePr w:h="711" w:hSpace="38" w:wrap="auto" w:vAnchor="text" w:hAnchor="text" w:x="1" w:y="2291"/>
              <w:widowControl/>
            </w:pPr>
          </w:p>
        </w:tc>
        <w:tc>
          <w:tcPr>
            <w:tcW w:w="302" w:type="dxa"/>
            <w:vMerge/>
            <w:tcBorders>
              <w:top w:val="nil"/>
              <w:left w:val="single" w:sz="6" w:space="0" w:color="auto"/>
              <w:bottom w:val="single" w:sz="6" w:space="0" w:color="auto"/>
              <w:right w:val="single" w:sz="6" w:space="0" w:color="auto"/>
            </w:tcBorders>
          </w:tcPr>
          <w:p w:rsidR="00D57188" w:rsidRDefault="00D57188">
            <w:pPr>
              <w:framePr w:h="711" w:hSpace="38" w:wrap="auto" w:vAnchor="text" w:hAnchor="text" w:x="1" w:y="2291"/>
              <w:widowControl/>
            </w:pPr>
          </w:p>
          <w:p w:rsidR="00D57188" w:rsidRDefault="00D57188">
            <w:pPr>
              <w:framePr w:h="711" w:hSpace="38" w:wrap="auto" w:vAnchor="text" w:hAnchor="text" w:x="1" w:y="2291"/>
              <w:widowControl/>
            </w:pPr>
          </w:p>
        </w:tc>
        <w:tc>
          <w:tcPr>
            <w:tcW w:w="346" w:type="dxa"/>
            <w:tcBorders>
              <w:top w:val="single" w:sz="6" w:space="0" w:color="auto"/>
              <w:left w:val="single" w:sz="6" w:space="0" w:color="auto"/>
              <w:bottom w:val="single" w:sz="6" w:space="0" w:color="auto"/>
              <w:right w:val="single" w:sz="6" w:space="0" w:color="auto"/>
            </w:tcBorders>
          </w:tcPr>
          <w:p w:rsidR="00D57188" w:rsidRDefault="00D57188">
            <w:pPr>
              <w:pStyle w:val="Style49"/>
              <w:framePr w:h="711" w:hSpace="38" w:wrap="auto" w:vAnchor="text" w:hAnchor="text" w:x="1" w:y="2291"/>
              <w:widowControl/>
            </w:pPr>
          </w:p>
        </w:tc>
        <w:tc>
          <w:tcPr>
            <w:tcW w:w="250" w:type="dxa"/>
            <w:tcBorders>
              <w:top w:val="single" w:sz="6" w:space="0" w:color="auto"/>
              <w:left w:val="single" w:sz="6" w:space="0" w:color="auto"/>
              <w:bottom w:val="single" w:sz="6" w:space="0" w:color="auto"/>
              <w:right w:val="single" w:sz="6" w:space="0" w:color="auto"/>
            </w:tcBorders>
          </w:tcPr>
          <w:p w:rsidR="00D57188" w:rsidRDefault="00D57188">
            <w:pPr>
              <w:pStyle w:val="Style49"/>
              <w:framePr w:h="711" w:hSpace="38" w:wrap="auto" w:vAnchor="text" w:hAnchor="text" w:x="1" w:y="2291"/>
              <w:widowControl/>
            </w:pPr>
          </w:p>
        </w:tc>
        <w:tc>
          <w:tcPr>
            <w:tcW w:w="274" w:type="dxa"/>
            <w:tcBorders>
              <w:top w:val="nil"/>
              <w:left w:val="single" w:sz="6" w:space="0" w:color="auto"/>
              <w:bottom w:val="single" w:sz="6" w:space="0" w:color="auto"/>
              <w:right w:val="single" w:sz="6" w:space="0" w:color="auto"/>
            </w:tcBorders>
          </w:tcPr>
          <w:p w:rsidR="00D57188" w:rsidRDefault="00D57188">
            <w:pPr>
              <w:pStyle w:val="Style49"/>
              <w:framePr w:h="711" w:hSpace="38" w:wrap="auto" w:vAnchor="text" w:hAnchor="text" w:x="1" w:y="2291"/>
              <w:widowControl/>
            </w:pPr>
          </w:p>
        </w:tc>
        <w:tc>
          <w:tcPr>
            <w:tcW w:w="499" w:type="dxa"/>
            <w:vMerge/>
            <w:tcBorders>
              <w:top w:val="nil"/>
              <w:left w:val="single" w:sz="6" w:space="0" w:color="auto"/>
              <w:bottom w:val="single" w:sz="6" w:space="0" w:color="auto"/>
              <w:right w:val="single" w:sz="6" w:space="0" w:color="auto"/>
            </w:tcBorders>
          </w:tcPr>
          <w:p w:rsidR="00D57188" w:rsidRDefault="00D57188">
            <w:pPr>
              <w:pStyle w:val="Style49"/>
              <w:framePr w:h="711" w:hSpace="38" w:wrap="auto" w:vAnchor="text" w:hAnchor="text" w:x="1" w:y="2291"/>
              <w:widowControl/>
            </w:pPr>
          </w:p>
          <w:p w:rsidR="00D57188" w:rsidRDefault="00D57188">
            <w:pPr>
              <w:pStyle w:val="Style49"/>
              <w:framePr w:h="711" w:hSpace="38" w:wrap="auto" w:vAnchor="text" w:hAnchor="text" w:x="1" w:y="2291"/>
              <w:widowControl/>
            </w:pPr>
          </w:p>
        </w:tc>
      </w:tr>
      <w:tr w:rsidR="00D57188">
        <w:tc>
          <w:tcPr>
            <w:tcW w:w="696" w:type="dxa"/>
            <w:gridSpan w:val="2"/>
            <w:tcBorders>
              <w:top w:val="single" w:sz="6" w:space="0" w:color="auto"/>
              <w:left w:val="single" w:sz="6" w:space="0" w:color="auto"/>
              <w:bottom w:val="nil"/>
              <w:right w:val="single" w:sz="6" w:space="0" w:color="auto"/>
            </w:tcBorders>
          </w:tcPr>
          <w:p w:rsidR="00D57188" w:rsidRDefault="001C5317">
            <w:pPr>
              <w:pStyle w:val="Style379"/>
              <w:framePr w:h="711" w:hSpace="38" w:wrap="auto" w:vAnchor="text" w:hAnchor="text" w:x="1" w:y="2291"/>
              <w:widowControl/>
              <w:rPr>
                <w:rStyle w:val="FontStyle501"/>
              </w:rPr>
            </w:pPr>
            <w:r>
              <w:rPr>
                <w:rStyle w:val="FontStyle501"/>
              </w:rPr>
              <w:t>Годг.</w:t>
            </w:r>
          </w:p>
        </w:tc>
        <w:tc>
          <w:tcPr>
            <w:tcW w:w="870" w:type="dxa"/>
            <w:gridSpan w:val="3"/>
            <w:tcBorders>
              <w:top w:val="single" w:sz="6" w:space="0" w:color="auto"/>
              <w:left w:val="single" w:sz="6" w:space="0" w:color="auto"/>
              <w:bottom w:val="nil"/>
              <w:right w:val="single" w:sz="6" w:space="0" w:color="auto"/>
            </w:tcBorders>
          </w:tcPr>
          <w:p w:rsidR="00D57188" w:rsidRDefault="001C5317">
            <w:pPr>
              <w:pStyle w:val="Style379"/>
              <w:framePr w:h="711" w:hSpace="38" w:wrap="auto" w:vAnchor="text" w:hAnchor="text" w:x="1" w:y="2291"/>
              <w:widowControl/>
              <w:rPr>
                <w:rStyle w:val="FontStyle501"/>
              </w:rPr>
            </w:pPr>
            <w:r>
              <w:rPr>
                <w:rStyle w:val="FontStyle501"/>
              </w:rPr>
              <w:t>Сор '   "оде</w:t>
            </w:r>
          </w:p>
        </w:tc>
        <w:tc>
          <w:tcPr>
            <w:tcW w:w="499" w:type="dxa"/>
            <w:tcBorders>
              <w:top w:val="single" w:sz="6" w:space="0" w:color="auto"/>
              <w:left w:val="single" w:sz="6" w:space="0" w:color="auto"/>
              <w:bottom w:val="nil"/>
              <w:right w:val="nil"/>
            </w:tcBorders>
          </w:tcPr>
          <w:p w:rsidR="00D57188" w:rsidRDefault="001C5317">
            <w:pPr>
              <w:pStyle w:val="Style363"/>
              <w:framePr w:h="711" w:hSpace="38" w:wrap="auto" w:vAnchor="text" w:hAnchor="text" w:x="1" w:y="2291"/>
              <w:widowControl/>
              <w:rPr>
                <w:rStyle w:val="FontStyle438"/>
              </w:rPr>
            </w:pPr>
            <w:r>
              <w:rPr>
                <w:rStyle w:val="FontStyle438"/>
              </w:rPr>
              <w:t>Сод</w:t>
            </w:r>
          </w:p>
        </w:tc>
      </w:tr>
    </w:tbl>
    <w:p w:rsidR="00D57188" w:rsidRDefault="000D57BA">
      <w:pPr>
        <w:pStyle w:val="Style307"/>
        <w:widowControl/>
        <w:spacing w:before="38" w:line="192" w:lineRule="exact"/>
        <w:ind w:left="2357"/>
        <w:rPr>
          <w:rStyle w:val="FontStyle483"/>
        </w:rPr>
      </w:pPr>
      <w:r>
        <w:rPr>
          <w:noProof/>
        </w:rPr>
        <mc:AlternateContent>
          <mc:Choice Requires="wpg">
            <w:drawing>
              <wp:anchor distT="0" distB="0" distL="24130" distR="24130" simplePos="0" relativeHeight="251725312" behindDoc="0" locked="0" layoutInCell="1" allowOverlap="1">
                <wp:simplePos x="0" y="0"/>
                <wp:positionH relativeFrom="margin">
                  <wp:posOffset>-8890</wp:posOffset>
                </wp:positionH>
                <wp:positionV relativeFrom="paragraph">
                  <wp:posOffset>1938655</wp:posOffset>
                </wp:positionV>
                <wp:extent cx="1350010" cy="1249680"/>
                <wp:effectExtent l="8890" t="1270" r="3175" b="6350"/>
                <wp:wrapTight wrapText="bothSides">
                  <wp:wrapPolygon edited="0">
                    <wp:start x="-152" y="0"/>
                    <wp:lineTo x="-152" y="15004"/>
                    <wp:lineTo x="3495" y="15827"/>
                    <wp:lineTo x="-152" y="15991"/>
                    <wp:lineTo x="-152" y="21435"/>
                    <wp:lineTo x="21752" y="21435"/>
                    <wp:lineTo x="21752" y="16156"/>
                    <wp:lineTo x="21143" y="15991"/>
                    <wp:lineTo x="18105" y="15827"/>
                    <wp:lineTo x="21752" y="15004"/>
                    <wp:lineTo x="21752" y="0"/>
                    <wp:lineTo x="-152" y="0"/>
                  </wp:wrapPolygon>
                </wp:wrapTight>
                <wp:docPr id="283"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0010" cy="1249680"/>
                          <a:chOff x="1109" y="3466"/>
                          <a:chExt cx="2126" cy="1968"/>
                        </a:xfrm>
                      </wpg:grpSpPr>
                      <pic:pic xmlns:pic="http://schemas.openxmlformats.org/drawingml/2006/picture">
                        <pic:nvPicPr>
                          <pic:cNvPr id="284" name="Picture 328"/>
                          <pic:cNvPicPr>
                            <a:picLocks noChangeAspect="1" noChangeArrowheads="1"/>
                          </pic:cNvPicPr>
                        </pic:nvPicPr>
                        <pic:blipFill>
                          <a:blip r:embed="rId959">
                            <a:grayscl/>
                            <a:extLst>
                              <a:ext uri="{28A0092B-C50C-407E-A947-70E740481C1C}">
                                <a14:useLocalDpi xmlns:a14="http://schemas.microsoft.com/office/drawing/2010/main" val="0"/>
                              </a:ext>
                            </a:extLst>
                          </a:blip>
                          <a:srcRect/>
                          <a:stretch>
                            <a:fillRect/>
                          </a:stretch>
                        </pic:blipFill>
                        <pic:spPr bwMode="auto">
                          <a:xfrm>
                            <a:off x="1114" y="3466"/>
                            <a:ext cx="2121" cy="1363"/>
                          </a:xfrm>
                          <a:prstGeom prst="rect">
                            <a:avLst/>
                          </a:prstGeom>
                          <a:noFill/>
                          <a:extLst>
                            <a:ext uri="{909E8E84-426E-40DD-AFC4-6F175D3DCCD1}">
                              <a14:hiddenFill xmlns:a14="http://schemas.microsoft.com/office/drawing/2010/main">
                                <a:solidFill>
                                  <a:srgbClr val="FFFFFF"/>
                                </a:solidFill>
                              </a14:hiddenFill>
                            </a:ext>
                          </a:extLst>
                        </pic:spPr>
                      </pic:pic>
                      <wps:wsp>
                        <wps:cNvPr id="285" name="Text Box 329"/>
                        <wps:cNvSpPr txBox="1">
                          <a:spLocks noChangeArrowheads="1"/>
                        </wps:cNvSpPr>
                        <wps:spPr bwMode="auto">
                          <a:xfrm>
                            <a:off x="1109" y="4949"/>
                            <a:ext cx="2121" cy="48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07"/>
                                <w:widowControl/>
                                <w:spacing w:line="158" w:lineRule="exact"/>
                                <w:jc w:val="both"/>
                                <w:rPr>
                                  <w:rStyle w:val="FontStyle425"/>
                                </w:rPr>
                              </w:pPr>
                              <w:r>
                                <w:rPr>
                                  <w:rStyle w:val="FontStyle425"/>
                                </w:rPr>
                                <w:t>Рис. 66. Место СФП в годич</w:t>
                              </w:r>
                              <w:r>
                                <w:rPr>
                                  <w:rStyle w:val="FontStyle425"/>
                                </w:rPr>
                                <w:softHyphen/>
                                <w:t>ном цикле в зависимости от специфики вида спорта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7" o:spid="_x0000_s1348" style="position:absolute;left:0;text-align:left;margin-left:-.7pt;margin-top:152.65pt;width:106.3pt;height:98.4pt;z-index:251725312;mso-wrap-distance-left:1.9pt;mso-wrap-distance-right:1.9pt;mso-position-horizontal-relative:margin" coordorigin="1109,3466" coordsize="2126,19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">
                <v:shape id="Picture 328" o:spid="_x0000_s1349" type="#_x0000_t75" style="position:absolute;left:1114;top:3466;width:2121;height:1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">
                  <v:imagedata r:id="rId960" o:title="" grayscale="t"/>
                </v:shape>
                <v:shape id="Text Box 329" o:spid="_x0000_s1350" type="#_x0000_t202" style="position:absolute;left:1109;top:4949;width:2121;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" filled="f" strokecolor="white" strokeweight="0">
                  <v:textbox inset="0,0,0,0">
                    <w:txbxContent>
                      <w:p w:rsidR="00D57188" w:rsidRDefault="001C5317">
                        <w:pPr>
                          <w:pStyle w:val="Style207"/>
                          <w:widowControl/>
                          <w:spacing w:line="158" w:lineRule="exact"/>
                          <w:jc w:val="both"/>
                          <w:rPr>
                            <w:rStyle w:val="FontStyle425"/>
                          </w:rPr>
                        </w:pPr>
                        <w:r>
                          <w:rPr>
                            <w:rStyle w:val="FontStyle425"/>
                          </w:rPr>
                          <w:t>Рис. 66. Место СФП в годич</w:t>
                        </w:r>
                        <w:r>
                          <w:rPr>
                            <w:rStyle w:val="FontStyle425"/>
                          </w:rPr>
                          <w:softHyphen/>
                          <w:t>ном цикле в зависимости от специфики вида спорта</w:t>
                        </w:r>
                      </w:p>
                    </w:txbxContent>
                  </v:textbox>
                </v:shape>
                <w10:wrap type="tight" anchorx="margin"/>
              </v:group>
            </w:pict>
          </mc:Fallback>
        </mc:AlternateContent>
      </w:r>
      <w:r w:rsidR="001C5317">
        <w:rPr>
          <w:rStyle w:val="FontStyle483"/>
        </w:rPr>
        <w:t>му двигательному режиму ц целенаправленную подготовку к основным соревнованиям На рис. 66 представлены различные варианты повыше</w:t>
      </w:r>
      <w:r w:rsidR="001C5317">
        <w:rPr>
          <w:rStyle w:val="FontStyle483"/>
        </w:rPr>
        <w:softHyphen/>
        <w:t>ния скорости соревновательно</w:t>
      </w:r>
      <w:r w:rsidR="001C5317">
        <w:rPr>
          <w:rStyle w:val="FontStyle483"/>
        </w:rPr>
        <w:softHyphen/>
        <w:t>го упражнения (У) в годичном цикле для спортсменов высокой квалификации с указанием места, которое занимают блоки СФП в общей системе нагрузок в зависимости от рассмотрен</w:t>
      </w:r>
      <w:r w:rsidR="001C5317">
        <w:rPr>
          <w:rStyle w:val="FontStyle483"/>
        </w:rPr>
        <w:softHyphen/>
        <w:t>ных выше особенностей вида спорта, специфики и регламен</w:t>
      </w:r>
      <w:r w:rsidR="001C5317">
        <w:rPr>
          <w:rStyle w:val="FontStyle483"/>
        </w:rPr>
        <w:softHyphen/>
        <w:t>та соревновательной деятель</w:t>
      </w:r>
      <w:r w:rsidR="001C5317">
        <w:rPr>
          <w:rStyle w:val="FontStyle483"/>
        </w:rPr>
        <w:softHyphen/>
        <w:t>ности.</w:t>
      </w:r>
    </w:p>
    <w:p w:rsidR="00D57188" w:rsidRDefault="001C5317">
      <w:pPr>
        <w:pStyle w:val="Style247"/>
        <w:widowControl/>
        <w:spacing w:before="10" w:line="192" w:lineRule="exact"/>
        <w:ind w:firstLine="302"/>
        <w:rPr>
          <w:rStyle w:val="FontStyle483"/>
        </w:rPr>
      </w:pPr>
      <w:r>
        <w:rPr>
          <w:rStyle w:val="FontStyle483"/>
        </w:rPr>
        <w:t>Первые три варианта отно</w:t>
      </w:r>
      <w:r>
        <w:rPr>
          <w:rStyle w:val="FontStyle483"/>
        </w:rPr>
        <w:softHyphen/>
        <w:t>сятся к одноцикловому по</w:t>
      </w:r>
      <w:r>
        <w:rPr>
          <w:rStyle w:val="FontStyle483"/>
        </w:rPr>
        <w:softHyphen/>
        <w:t>строению тренировки. Для пер</w:t>
      </w:r>
      <w:r>
        <w:rPr>
          <w:rStyle w:val="FontStyle483"/>
        </w:rPr>
        <w:softHyphen/>
        <w:t>вого (/) характерны довольно продолжительный подготови</w:t>
      </w:r>
      <w:r>
        <w:rPr>
          <w:rStyle w:val="FontStyle483"/>
        </w:rPr>
        <w:softHyphen/>
        <w:t>тельный период и непрерывная серия стартов в соревнователь</w:t>
      </w:r>
      <w:r>
        <w:rPr>
          <w:rStyle w:val="FontStyle483"/>
        </w:rPr>
        <w:softHyphen/>
        <w:t>ном периоде (некоторые слож-потехнические, скоростно-си-ловые и циклические виды спор</w:t>
      </w:r>
      <w:r>
        <w:rPr>
          <w:rStyle w:val="FontStyle483"/>
        </w:rPr>
        <w:softHyphen/>
        <w:t>та). В этом случае в последний целесообразно включать блоки поддерживающую СФП. Второй вариант (//) харак</w:t>
      </w:r>
      <w:r>
        <w:rPr>
          <w:rStyle w:val="FontStyle483"/>
        </w:rPr>
        <w:softHyphen/>
        <w:t>терен для видов спорта с укороченным подготовительным периодом и двумя этапами соревновательного периода (например, в футболе, хоккее, фехтовании, парусном спорте, борьбе вольной и дзюдо), между которыми включается блок поддерживающей СФП. В обоих слу</w:t>
      </w:r>
      <w:r>
        <w:rPr>
          <w:rStyle w:val="FontStyle483"/>
        </w:rPr>
        <w:softHyphen/>
        <w:t>чаях в подготовительном периоде нагрузки СФП кон</w:t>
      </w:r>
      <w:r>
        <w:rPr>
          <w:rStyle w:val="FontStyle483"/>
        </w:rPr>
        <w:softHyphen/>
        <w:t>центрированны. Третий вариант (///) относится главным образом к циклическим видам спорта с длинными сорев</w:t>
      </w:r>
      <w:r>
        <w:rPr>
          <w:rStyle w:val="FontStyle483"/>
        </w:rPr>
        <w:softHyphen/>
        <w:t>новательными дистанциями. Для них характерен укоро</w:t>
      </w:r>
      <w:r>
        <w:rPr>
          <w:rStyle w:val="FontStyle483"/>
        </w:rPr>
        <w:softHyphen/>
        <w:t>ченный подготовительный период с равномерно распре</w:t>
      </w:r>
      <w:r>
        <w:rPr>
          <w:rStyle w:val="FontStyle483"/>
        </w:rPr>
        <w:softHyphen/>
        <w:t>деленными нагрузками СФП.</w:t>
      </w:r>
    </w:p>
    <w:p w:rsidR="00D57188" w:rsidRDefault="001C5317">
      <w:pPr>
        <w:pStyle w:val="Style247"/>
        <w:widowControl/>
        <w:spacing w:line="192" w:lineRule="exact"/>
        <w:ind w:firstLine="293"/>
        <w:rPr>
          <w:rStyle w:val="FontStyle483"/>
        </w:rPr>
      </w:pPr>
      <w:r>
        <w:rPr>
          <w:rStyle w:val="FontStyle483"/>
        </w:rPr>
        <w:t xml:space="preserve">Следующие два варианта </w:t>
      </w:r>
      <w:r>
        <w:rPr>
          <w:rStyle w:val="FontStyle440"/>
          <w:spacing w:val="20"/>
        </w:rPr>
        <w:t>(IV</w:t>
      </w:r>
      <w:r>
        <w:rPr>
          <w:rStyle w:val="FontStyle440"/>
        </w:rPr>
        <w:t xml:space="preserve"> </w:t>
      </w:r>
      <w:r>
        <w:rPr>
          <w:rStyle w:val="FontStyle483"/>
        </w:rPr>
        <w:t xml:space="preserve">и </w:t>
      </w:r>
      <w:r>
        <w:rPr>
          <w:rStyle w:val="FontStyle440"/>
          <w:spacing w:val="20"/>
        </w:rPr>
        <w:t>V)</w:t>
      </w:r>
      <w:r>
        <w:rPr>
          <w:rStyle w:val="FontStyle440"/>
        </w:rPr>
        <w:t xml:space="preserve"> </w:t>
      </w:r>
      <w:r>
        <w:rPr>
          <w:rStyle w:val="FontStyle483"/>
        </w:rPr>
        <w:t>относятся к видам спорта, в которых четко выделяются соответственно два или три соревновательных этапа (скоростно-спловые ви</w:t>
      </w:r>
      <w:r>
        <w:rPr>
          <w:rStyle w:val="FontStyle483"/>
        </w:rPr>
        <w:softHyphen/>
        <w:t>ды спорта, короткие и средние дистанции в циклических видах спорта, некоторые спортивные игры и единоборст</w:t>
      </w:r>
      <w:r>
        <w:rPr>
          <w:rStyle w:val="FontStyle483"/>
        </w:rPr>
        <w:softHyphen/>
        <w:t xml:space="preserve">ва). </w:t>
      </w:r>
      <w:r>
        <w:rPr>
          <w:rStyle w:val="FontStyle480"/>
          <w:spacing w:val="0"/>
        </w:rPr>
        <w:t>В</w:t>
      </w:r>
      <w:r>
        <w:rPr>
          <w:rStyle w:val="FontStyle480"/>
        </w:rPr>
        <w:t xml:space="preserve"> </w:t>
      </w:r>
      <w:r>
        <w:rPr>
          <w:rStyle w:val="FontStyle483"/>
        </w:rPr>
        <w:t>отдельных случаях (например, в конькобежном</w:t>
      </w:r>
    </w:p>
    <w:p w:rsidR="00D57188" w:rsidRDefault="00D57188">
      <w:pPr>
        <w:pStyle w:val="Style247"/>
        <w:widowControl/>
        <w:spacing w:line="192" w:lineRule="exact"/>
        <w:ind w:firstLine="293"/>
        <w:rPr>
          <w:rStyle w:val="FontStyle483"/>
        </w:rPr>
        <w:sectPr w:rsidR="00D57188">
          <w:pgSz w:w="8390" w:h="11905"/>
          <w:pgMar w:top="896" w:right="1589" w:bottom="1440" w:left="1603" w:header="720" w:footer="720" w:gutter="0"/>
          <w:cols w:space="60"/>
          <w:noEndnote/>
        </w:sectPr>
      </w:pPr>
    </w:p>
    <w:p w:rsidR="00D57188" w:rsidRPr="00190123" w:rsidRDefault="001C5317">
      <w:pPr>
        <w:pStyle w:val="Style372"/>
        <w:widowControl/>
        <w:spacing w:before="34" w:after="72"/>
        <w:jc w:val="both"/>
        <w:rPr>
          <w:rStyle w:val="FontStyle550"/>
          <w:lang w:eastAsia="en-US"/>
        </w:rPr>
      </w:pPr>
      <w:r w:rsidRPr="00190123">
        <w:rPr>
          <w:rStyle w:val="FontStyle550"/>
          <w:lang w:eastAsia="en-US"/>
        </w:rPr>
        <w:lastRenderedPageBreak/>
        <w:t>•</w:t>
      </w:r>
      <w:r>
        <w:rPr>
          <w:rStyle w:val="FontStyle550"/>
          <w:lang w:val="en-US" w:eastAsia="en-US"/>
        </w:rPr>
        <w:t>Km</w:t>
      </w:r>
    </w:p>
    <w:p w:rsidR="00D57188" w:rsidRPr="00190123" w:rsidRDefault="00D57188">
      <w:pPr>
        <w:pStyle w:val="Style372"/>
        <w:widowControl/>
        <w:spacing w:before="34" w:after="72"/>
        <w:jc w:val="both"/>
        <w:rPr>
          <w:rStyle w:val="FontStyle550"/>
          <w:lang w:eastAsia="en-US"/>
        </w:rPr>
        <w:sectPr w:rsidR="00D57188" w:rsidRPr="00190123">
          <w:headerReference w:type="even" r:id="rId961"/>
          <w:headerReference w:type="default" r:id="rId962"/>
          <w:footerReference w:type="even" r:id="rId963"/>
          <w:footerReference w:type="default" r:id="rId964"/>
          <w:type w:val="continuous"/>
          <w:pgSz w:w="8390" w:h="11905"/>
          <w:pgMar w:top="1554" w:right="1206" w:bottom="1033" w:left="496" w:header="720" w:footer="720" w:gutter="0"/>
          <w:cols w:space="60"/>
          <w:noEndnote/>
        </w:sectPr>
      </w:pPr>
    </w:p>
    <w:p w:rsidR="00D57188" w:rsidRDefault="00D57188">
      <w:pPr>
        <w:pStyle w:val="Style232"/>
        <w:widowControl/>
        <w:spacing w:line="240" w:lineRule="exact"/>
        <w:rPr>
          <w:sz w:val="20"/>
          <w:szCs w:val="20"/>
        </w:rPr>
      </w:pPr>
    </w:p>
    <w:p w:rsidR="00D57188" w:rsidRDefault="00D57188">
      <w:pPr>
        <w:pStyle w:val="Style232"/>
        <w:widowControl/>
        <w:spacing w:line="240" w:lineRule="exact"/>
        <w:rPr>
          <w:sz w:val="20"/>
          <w:szCs w:val="20"/>
        </w:rPr>
      </w:pPr>
    </w:p>
    <w:p w:rsidR="00D57188" w:rsidRDefault="001C5317">
      <w:pPr>
        <w:pStyle w:val="Style232"/>
        <w:widowControl/>
        <w:spacing w:before="154" w:line="240" w:lineRule="auto"/>
        <w:rPr>
          <w:rStyle w:val="FontStyle461"/>
        </w:rPr>
      </w:pPr>
      <w:r>
        <w:rPr>
          <w:rStyle w:val="FontStyle461"/>
        </w:rPr>
        <w:t>РННя</w:t>
      </w:r>
    </w:p>
    <w:p w:rsidR="00D57188" w:rsidRDefault="00D57188">
      <w:pPr>
        <w:pStyle w:val="Style217"/>
        <w:widowControl/>
        <w:spacing w:line="240" w:lineRule="exact"/>
        <w:jc w:val="both"/>
        <w:rPr>
          <w:sz w:val="20"/>
          <w:szCs w:val="20"/>
        </w:rPr>
      </w:pPr>
    </w:p>
    <w:p w:rsidR="00D57188" w:rsidRDefault="00D57188">
      <w:pPr>
        <w:pStyle w:val="Style217"/>
        <w:widowControl/>
        <w:spacing w:line="240" w:lineRule="exact"/>
        <w:jc w:val="both"/>
        <w:rPr>
          <w:sz w:val="20"/>
          <w:szCs w:val="20"/>
        </w:rPr>
      </w:pPr>
    </w:p>
    <w:p w:rsidR="00D57188" w:rsidRDefault="00D57188">
      <w:pPr>
        <w:pStyle w:val="Style217"/>
        <w:widowControl/>
        <w:spacing w:line="240" w:lineRule="exact"/>
        <w:jc w:val="both"/>
        <w:rPr>
          <w:sz w:val="20"/>
          <w:szCs w:val="20"/>
        </w:rPr>
      </w:pPr>
    </w:p>
    <w:p w:rsidR="00D57188" w:rsidRDefault="00D57188">
      <w:pPr>
        <w:pStyle w:val="Style217"/>
        <w:widowControl/>
        <w:spacing w:line="240" w:lineRule="exact"/>
        <w:jc w:val="both"/>
        <w:rPr>
          <w:sz w:val="20"/>
          <w:szCs w:val="20"/>
        </w:rPr>
      </w:pPr>
    </w:p>
    <w:p w:rsidR="00D57188" w:rsidRPr="00190123" w:rsidRDefault="001C5317">
      <w:pPr>
        <w:pStyle w:val="Style217"/>
        <w:widowControl/>
        <w:spacing w:before="5"/>
        <w:jc w:val="both"/>
        <w:rPr>
          <w:rStyle w:val="FontStyle480"/>
          <w:spacing w:val="0"/>
          <w:lang w:eastAsia="en-US"/>
        </w:rPr>
      </w:pPr>
      <w:r>
        <w:rPr>
          <w:rStyle w:val="FontStyle480"/>
          <w:spacing w:val="0"/>
          <w:vertAlign w:val="superscript"/>
          <w:lang w:val="en-US" w:eastAsia="en-US"/>
        </w:rPr>
        <w:t>e</w:t>
      </w:r>
      <w:r w:rsidRPr="00190123">
        <w:rPr>
          <w:rStyle w:val="FontStyle480"/>
          <w:lang w:eastAsia="en-US"/>
        </w:rPr>
        <w:t xml:space="preserve"> </w:t>
      </w:r>
      <w:r>
        <w:rPr>
          <w:rStyle w:val="FontStyle480"/>
          <w:spacing w:val="0"/>
          <w:vertAlign w:val="superscript"/>
          <w:lang w:eastAsia="en-US"/>
        </w:rPr>
        <w:t>Ос</w:t>
      </w:r>
      <w:r>
        <w:rPr>
          <w:rStyle w:val="FontStyle480"/>
          <w:spacing w:val="0"/>
          <w:lang w:eastAsia="en-US"/>
        </w:rPr>
        <w:t>обеннг,</w:t>
      </w:r>
      <w:r>
        <w:rPr>
          <w:rStyle w:val="FontStyle480"/>
          <w:lang w:eastAsia="en-US"/>
        </w:rPr>
        <w:t xml:space="preserve"> </w:t>
      </w:r>
      <w:r>
        <w:rPr>
          <w:rStyle w:val="FontStyle480"/>
          <w:spacing w:val="0"/>
          <w:vertAlign w:val="superscript"/>
          <w:lang w:val="en-US" w:eastAsia="en-US"/>
        </w:rPr>
        <w:t>M</w:t>
      </w:r>
      <w:r w:rsidRPr="00190123">
        <w:rPr>
          <w:rStyle w:val="FontStyle480"/>
          <w:spacing w:val="0"/>
          <w:vertAlign w:val="superscript"/>
          <w:lang w:eastAsia="en-US"/>
        </w:rPr>
        <w:t>0</w:t>
      </w:r>
      <w:r>
        <w:rPr>
          <w:rStyle w:val="FontStyle480"/>
          <w:spacing w:val="0"/>
          <w:vertAlign w:val="superscript"/>
          <w:lang w:val="en-US" w:eastAsia="en-US"/>
        </w:rPr>
        <w:t>T</w:t>
      </w:r>
      <w:r>
        <w:rPr>
          <w:rStyle w:val="FontStyle480"/>
          <w:spacing w:val="0"/>
          <w:lang w:val="en-US" w:eastAsia="en-US"/>
        </w:rPr>
        <w:t>P</w:t>
      </w:r>
    </w:p>
    <w:p w:rsidR="00D57188" w:rsidRDefault="001C5317">
      <w:pPr>
        <w:pStyle w:val="Style298"/>
        <w:widowControl/>
        <w:spacing w:before="14" w:line="240" w:lineRule="auto"/>
        <w:ind w:firstLine="0"/>
        <w:rPr>
          <w:rStyle w:val="FontStyle502"/>
        </w:rPr>
      </w:pPr>
      <w:r>
        <w:rPr>
          <w:rStyle w:val="FontStyle502"/>
          <w:vertAlign w:val="superscript"/>
        </w:rPr>
        <w:t>Новат</w:t>
      </w:r>
      <w:r>
        <w:rPr>
          <w:rStyle w:val="FontStyle502"/>
        </w:rPr>
        <w:t>-ьно</w:t>
      </w:r>
      <w:r>
        <w:rPr>
          <w:rStyle w:val="FontStyle502"/>
          <w:vertAlign w:val="superscript"/>
        </w:rPr>
        <w:t>и</w:t>
      </w:r>
      <w:r>
        <w:rPr>
          <w:rStyle w:val="FontStyle502"/>
          <w:vertAlign w:val="subscript"/>
        </w:rPr>
        <w:t>й</w:t>
      </w:r>
      <w:r>
        <w:rPr>
          <w:rStyle w:val="FontStyle502"/>
          <w:vertAlign w:val="superscript"/>
        </w:rPr>
        <w:t>ре</w:t>
      </w:r>
      <w:r>
        <w:rPr>
          <w:rStyle w:val="FontStyle502"/>
        </w:rPr>
        <w:t>;^</w:t>
      </w:r>
    </w:p>
    <w:p w:rsidR="00D57188" w:rsidRDefault="001C5317">
      <w:pPr>
        <w:pStyle w:val="Style298"/>
        <w:widowControl/>
        <w:spacing w:before="34" w:line="240" w:lineRule="auto"/>
        <w:ind w:firstLine="0"/>
        <w:jc w:val="left"/>
        <w:rPr>
          <w:rStyle w:val="FontStyle502"/>
          <w:vertAlign w:val="subscript"/>
          <w:lang w:eastAsia="en-US"/>
        </w:rPr>
      </w:pPr>
      <w:r>
        <w:rPr>
          <w:rStyle w:val="FontStyle450"/>
          <w:vertAlign w:val="superscript"/>
          <w:lang w:val="en-US" w:eastAsia="en-US"/>
        </w:rPr>
        <w:lastRenderedPageBreak/>
        <w:t>Ie</w:t>
      </w:r>
      <w:r w:rsidRPr="00190123">
        <w:rPr>
          <w:rStyle w:val="FontStyle450"/>
          <w:lang w:eastAsia="en-US"/>
        </w:rPr>
        <w:t xml:space="preserve"> </w:t>
      </w:r>
      <w:r>
        <w:rPr>
          <w:rStyle w:val="FontStyle450"/>
          <w:vertAlign w:val="superscript"/>
          <w:lang w:eastAsia="en-US"/>
        </w:rPr>
        <w:t>Т</w:t>
      </w:r>
      <w:r>
        <w:rPr>
          <w:rStyle w:val="FontStyle450"/>
          <w:lang w:eastAsia="en-US"/>
        </w:rPr>
        <w:t xml:space="preserve">РИ </w:t>
      </w:r>
      <w:r>
        <w:rPr>
          <w:rStyle w:val="FontStyle502"/>
          <w:lang w:eastAsia="en-US"/>
        </w:rPr>
        <w:t>вар„</w:t>
      </w:r>
      <w:r>
        <w:rPr>
          <w:rStyle w:val="FontStyle502"/>
          <w:vertAlign w:val="subscript"/>
          <w:lang w:eastAsia="en-US"/>
        </w:rPr>
        <w:t>ант</w:t>
      </w:r>
    </w:p>
    <w:p w:rsidR="00D57188" w:rsidRDefault="001C5317">
      <w:pPr>
        <w:pStyle w:val="Style118"/>
        <w:widowControl/>
        <w:spacing w:line="192" w:lineRule="exact"/>
        <w:ind w:firstLine="187"/>
        <w:rPr>
          <w:rStyle w:val="FontStyle484"/>
        </w:rPr>
      </w:pPr>
      <w:r>
        <w:rPr>
          <w:rStyle w:val="FontStyle484"/>
        </w:rPr>
        <w:t>ОДноодклово!</w:t>
      </w:r>
      <w:r>
        <w:rPr>
          <w:rStyle w:val="FontStyle484"/>
          <w:vertAlign w:val="superscript"/>
        </w:rPr>
        <w:t>0 1</w:t>
      </w:r>
      <w:r>
        <w:rPr>
          <w:rStyle w:val="FontStyle484"/>
        </w:rPr>
        <w:t xml:space="preserve"> тренировки. Д.</w:t>
      </w:r>
      <w:r>
        <w:rPr>
          <w:rStyle w:val="FontStyle484"/>
          <w:vertAlign w:val="subscript"/>
        </w:rPr>
        <w:t>1Я</w:t>
      </w:r>
      <w:r>
        <w:rPr>
          <w:rStyle w:val="FontStyle484"/>
        </w:rPr>
        <w:t>.</w:t>
      </w:r>
    </w:p>
    <w:p w:rsidR="00D57188" w:rsidRDefault="001C5317">
      <w:pPr>
        <w:pStyle w:val="Style298"/>
        <w:widowControl/>
        <w:spacing w:line="192" w:lineRule="exact"/>
        <w:ind w:firstLine="77"/>
        <w:rPr>
          <w:rStyle w:val="FontStyle502"/>
          <w:vertAlign w:val="subscript"/>
        </w:rPr>
      </w:pPr>
      <w:r>
        <w:rPr>
          <w:rStyle w:val="FontStyle502"/>
        </w:rPr>
        <w:t xml:space="preserve">характерны </w:t>
      </w:r>
      <w:r>
        <w:rPr>
          <w:rStyle w:val="FontStyle502"/>
          <w:vertAlign w:val="subscript"/>
        </w:rPr>
        <w:t xml:space="preserve">ДОБ01] </w:t>
      </w:r>
      <w:r>
        <w:rPr>
          <w:rStyle w:val="FontStyle502"/>
        </w:rPr>
        <w:t>ительный   подго</w:t>
      </w:r>
      <w:r>
        <w:rPr>
          <w:rStyle w:val="FontStyle502"/>
          <w:vertAlign w:val="subscript"/>
        </w:rPr>
        <w:t>№</w:t>
      </w:r>
    </w:p>
    <w:p w:rsidR="00D57188" w:rsidRDefault="001C5317">
      <w:pPr>
        <w:pStyle w:val="Style350"/>
        <w:widowControl/>
        <w:spacing w:line="197" w:lineRule="exact"/>
        <w:rPr>
          <w:rStyle w:val="FontStyle502"/>
        </w:rPr>
      </w:pPr>
      <w:r>
        <w:rPr>
          <w:rStyle w:val="FontStyle502"/>
        </w:rPr>
        <w:t>период и непрерывр-артов в соревновагс иоде (некоторые а, шские,    скорости циклические виды</w:t>
      </w:r>
      <w:r>
        <w:rPr>
          <w:rStyle w:val="FontStyle559"/>
          <w:spacing w:val="-10"/>
        </w:rPr>
        <w:t xml:space="preserve">&lt;ц </w:t>
      </w:r>
      <w:r>
        <w:rPr>
          <w:rStyle w:val="FontStyle450"/>
        </w:rPr>
        <w:t>1</w:t>
      </w:r>
      <w:r>
        <w:rPr>
          <w:rStyle w:val="FontStyle502"/>
        </w:rPr>
        <w:t xml:space="preserve">,елесообразно вш фой вариант (//) </w:t>
      </w:r>
      <w:r>
        <w:rPr>
          <w:rStyle w:val="FontStyle545"/>
        </w:rPr>
        <w:t xml:space="preserve">ха </w:t>
      </w:r>
      <w:r>
        <w:rPr>
          <w:rStyle w:val="FontStyle502"/>
        </w:rPr>
        <w:t>иным подготовитель-&gt;вновательного пер</w:t>
      </w:r>
    </w:p>
    <w:p w:rsidR="00D57188" w:rsidRPr="00190123" w:rsidRDefault="001C5317">
      <w:pPr>
        <w:pStyle w:val="Style15"/>
        <w:widowControl/>
        <w:spacing w:before="10"/>
        <w:rPr>
          <w:rStyle w:val="FontStyle508"/>
        </w:rPr>
      </w:pPr>
      <w:r>
        <w:rPr>
          <w:rStyle w:val="FontStyle484"/>
        </w:rPr>
        <w:t xml:space="preserve">фехтовании, </w:t>
      </w:r>
      <w:r>
        <w:rPr>
          <w:rStyle w:val="FontStyle508"/>
          <w:lang w:val="en-US"/>
        </w:rPr>
        <w:t>i</w:t>
      </w:r>
      <w:r w:rsidRPr="00190123">
        <w:rPr>
          <w:rStyle w:val="FontStyle508"/>
        </w:rPr>
        <w:t>*</w:t>
      </w:r>
    </w:p>
    <w:p w:rsidR="00D57188" w:rsidRDefault="001C5317">
      <w:pPr>
        <w:pStyle w:val="Style141"/>
        <w:widowControl/>
        <w:spacing w:before="19" w:line="163" w:lineRule="exact"/>
        <w:ind w:left="134" w:hanging="134"/>
        <w:rPr>
          <w:rStyle w:val="FontStyle502"/>
        </w:rPr>
      </w:pPr>
      <w:r>
        <w:rPr>
          <w:rStyle w:val="FontStyle502"/>
        </w:rPr>
        <w:t>,</w:t>
      </w:r>
      <w:r>
        <w:rPr>
          <w:rStyle w:val="FontStyle502"/>
          <w:vertAlign w:val="subscript"/>
        </w:rPr>
        <w:t>д</w:t>
      </w:r>
      <w:r>
        <w:rPr>
          <w:rStyle w:val="FontStyle502"/>
        </w:rPr>
        <w:t>о), между • ГФП В обо»</w:t>
      </w:r>
    </w:p>
    <w:p w:rsidR="00D57188" w:rsidRDefault="001C5317">
      <w:pPr>
        <w:pStyle w:val="Style15"/>
        <w:widowControl/>
        <w:rPr>
          <w:rStyle w:val="FontStyle484"/>
        </w:rPr>
      </w:pPr>
      <w:r>
        <w:rPr>
          <w:rStyle w:val="FontStyle484"/>
        </w:rPr>
        <w:t>де нагрузки^.</w:t>
      </w:r>
    </w:p>
    <w:p w:rsidR="00D57188" w:rsidRDefault="001C5317">
      <w:pPr>
        <w:pStyle w:val="Style403"/>
        <w:widowControl/>
        <w:spacing w:line="216" w:lineRule="exact"/>
        <w:rPr>
          <w:rStyle w:val="FontStyle582"/>
          <w:position w:val="-11"/>
        </w:rPr>
      </w:pPr>
      <w:r>
        <w:rPr>
          <w:rStyle w:val="FontStyle582"/>
          <w:position w:val="-11"/>
        </w:rPr>
        <w:t>&lt;"'&gt;</w:t>
      </w:r>
    </w:p>
    <w:p w:rsidR="00D57188" w:rsidRDefault="001C5317">
      <w:pPr>
        <w:pStyle w:val="Style166"/>
        <w:widowControl/>
        <w:spacing w:line="168" w:lineRule="exact"/>
        <w:rPr>
          <w:rStyle w:val="FontStyle480"/>
          <w:spacing w:val="0"/>
        </w:rPr>
      </w:pPr>
      <w:r>
        <w:rPr>
          <w:rStyle w:val="FontStyle582"/>
          <w:position w:val="-11"/>
        </w:rPr>
        <w:br w:type="column"/>
      </w:r>
      <w:r>
        <w:rPr>
          <w:rStyle w:val="FontStyle480"/>
          <w:spacing w:val="0"/>
        </w:rPr>
        <w:lastRenderedPageBreak/>
        <w:t>спорте)</w:t>
      </w:r>
      <w:r>
        <w:rPr>
          <w:rStyle w:val="FontStyle480"/>
        </w:rPr>
        <w:t xml:space="preserve"> </w:t>
      </w:r>
      <w:r>
        <w:rPr>
          <w:rStyle w:val="FontStyle480"/>
          <w:spacing w:val="0"/>
        </w:rPr>
        <w:t>„р,7Тр«хцикловоГ.</w:t>
      </w:r>
      <w:r>
        <w:rPr>
          <w:rStyle w:val="FontStyle480"/>
        </w:rPr>
        <w:t xml:space="preserve"> </w:t>
      </w:r>
      <w:r>
        <w:rPr>
          <w:rStyle w:val="FontStyle480"/>
          <w:spacing w:val="0"/>
        </w:rPr>
        <w:t>организации</w:t>
      </w:r>
      <w:r>
        <w:rPr>
          <w:rStyle w:val="FontStyle480"/>
        </w:rPr>
        <w:t xml:space="preserve"> </w:t>
      </w:r>
      <w:r>
        <w:rPr>
          <w:rStyle w:val="FontStyle480"/>
          <w:spacing w:val="0"/>
        </w:rPr>
        <w:t>годичной</w:t>
      </w:r>
      <w:r>
        <w:rPr>
          <w:rStyle w:val="FontStyle480"/>
        </w:rPr>
        <w:t xml:space="preserve"> </w:t>
      </w:r>
      <w:r>
        <w:rPr>
          <w:rStyle w:val="FontStyle480"/>
          <w:spacing w:val="0"/>
        </w:rPr>
        <w:t>трети-ровкп</w:t>
      </w:r>
      <w:r>
        <w:rPr>
          <w:rStyle w:val="FontStyle480"/>
        </w:rPr>
        <w:t xml:space="preserve"> </w:t>
      </w:r>
      <w:r>
        <w:rPr>
          <w:rStyle w:val="FontStyle480"/>
          <w:spacing w:val="0"/>
        </w:rPr>
        <w:t>соревновательный</w:t>
      </w:r>
      <w:r>
        <w:rPr>
          <w:rStyle w:val="FontStyle480"/>
        </w:rPr>
        <w:t xml:space="preserve"> </w:t>
      </w:r>
      <w:r>
        <w:rPr>
          <w:rStyle w:val="FontStyle480"/>
          <w:spacing w:val="0"/>
        </w:rPr>
        <w:t>этап</w:t>
      </w:r>
      <w:r>
        <w:rPr>
          <w:rStyle w:val="FontStyle480"/>
        </w:rPr>
        <w:t xml:space="preserve"> </w:t>
      </w:r>
      <w:r>
        <w:rPr>
          <w:rStyle w:val="FontStyle480"/>
          <w:spacing w:val="0"/>
        </w:rPr>
        <w:t>приходится</w:t>
      </w:r>
      <w:r>
        <w:rPr>
          <w:rStyle w:val="FontStyle480"/>
        </w:rPr>
        <w:t xml:space="preserve"> </w:t>
      </w:r>
      <w:r>
        <w:rPr>
          <w:rStyle w:val="FontStyle480"/>
          <w:spacing w:val="0"/>
        </w:rPr>
        <w:t>на</w:t>
      </w:r>
      <w:r>
        <w:rPr>
          <w:rStyle w:val="FontStyle480"/>
        </w:rPr>
        <w:t xml:space="preserve"> </w:t>
      </w:r>
      <w:r>
        <w:rPr>
          <w:rStyle w:val="FontStyle480"/>
          <w:spacing w:val="0"/>
        </w:rPr>
        <w:t>|ретии цикл.</w:t>
      </w:r>
      <w:r>
        <w:rPr>
          <w:rStyle w:val="FontStyle480"/>
        </w:rPr>
        <w:t xml:space="preserve"> </w:t>
      </w:r>
      <w:r>
        <w:rPr>
          <w:rStyle w:val="FontStyle480"/>
          <w:spacing w:val="0"/>
        </w:rPr>
        <w:t>Нагрузки</w:t>
      </w:r>
      <w:r>
        <w:rPr>
          <w:rStyle w:val="FontStyle480"/>
        </w:rPr>
        <w:t xml:space="preserve"> </w:t>
      </w:r>
      <w:r>
        <w:rPr>
          <w:rStyle w:val="FontStyle480"/>
          <w:spacing w:val="0"/>
        </w:rPr>
        <w:t>СФП</w:t>
      </w:r>
      <w:r>
        <w:rPr>
          <w:rStyle w:val="FontStyle480"/>
        </w:rPr>
        <w:t xml:space="preserve"> </w:t>
      </w:r>
      <w:r>
        <w:rPr>
          <w:rStyle w:val="FontStyle480"/>
          <w:spacing w:val="0"/>
        </w:rPr>
        <w:t>в</w:t>
      </w:r>
      <w:r>
        <w:rPr>
          <w:rStyle w:val="FontStyle480"/>
        </w:rPr>
        <w:t xml:space="preserve"> </w:t>
      </w:r>
      <w:r>
        <w:rPr>
          <w:rStyle w:val="FontStyle480"/>
          <w:spacing w:val="0"/>
        </w:rPr>
        <w:t>этих</w:t>
      </w:r>
      <w:r>
        <w:rPr>
          <w:rStyle w:val="FontStyle480"/>
        </w:rPr>
        <w:t xml:space="preserve"> </w:t>
      </w:r>
      <w:r>
        <w:rPr>
          <w:rStyle w:val="FontStyle480"/>
          <w:spacing w:val="0"/>
        </w:rPr>
        <w:t>вариантах</w:t>
      </w:r>
      <w:r>
        <w:rPr>
          <w:rStyle w:val="FontStyle480"/>
        </w:rPr>
        <w:t xml:space="preserve"> </w:t>
      </w:r>
      <w:r>
        <w:rPr>
          <w:rStyle w:val="FontStyle480"/>
          <w:spacing w:val="0"/>
        </w:rPr>
        <w:t>концентрирован</w:t>
      </w:r>
      <w:r>
        <w:rPr>
          <w:rStyle w:val="FontStyle480"/>
          <w:spacing w:val="0"/>
        </w:rPr>
        <w:softHyphen/>
        <w:t>ны</w:t>
      </w:r>
      <w:r>
        <w:rPr>
          <w:rStyle w:val="FontStyle480"/>
        </w:rPr>
        <w:t xml:space="preserve"> </w:t>
      </w:r>
      <w:r>
        <w:rPr>
          <w:rStyle w:val="FontStyle480"/>
          <w:spacing w:val="0"/>
        </w:rPr>
        <w:t>н</w:t>
      </w:r>
      <w:r>
        <w:rPr>
          <w:rStyle w:val="FontStyle480"/>
        </w:rPr>
        <w:t xml:space="preserve"> </w:t>
      </w:r>
      <w:r>
        <w:rPr>
          <w:rStyle w:val="FontStyle480"/>
          <w:spacing w:val="0"/>
        </w:rPr>
        <w:t>носят</w:t>
      </w:r>
      <w:r>
        <w:rPr>
          <w:rStyle w:val="FontStyle480"/>
        </w:rPr>
        <w:t xml:space="preserve"> </w:t>
      </w:r>
      <w:r>
        <w:rPr>
          <w:rStyle w:val="FontStyle480"/>
          <w:spacing w:val="0"/>
        </w:rPr>
        <w:t>ярко</w:t>
      </w:r>
      <w:r>
        <w:rPr>
          <w:rStyle w:val="FontStyle480"/>
        </w:rPr>
        <w:t xml:space="preserve"> </w:t>
      </w:r>
      <w:r>
        <w:rPr>
          <w:rStyle w:val="FontStyle480"/>
          <w:spacing w:val="0"/>
        </w:rPr>
        <w:t>выраженный</w:t>
      </w:r>
      <w:r>
        <w:rPr>
          <w:rStyle w:val="FontStyle480"/>
        </w:rPr>
        <w:t xml:space="preserve"> </w:t>
      </w:r>
      <w:r>
        <w:rPr>
          <w:rStyle w:val="FontStyle480"/>
          <w:spacing w:val="0"/>
        </w:rPr>
        <w:t>развивающий</w:t>
      </w:r>
      <w:r>
        <w:rPr>
          <w:rStyle w:val="FontStyle480"/>
        </w:rPr>
        <w:t xml:space="preserve"> </w:t>
      </w:r>
      <w:r>
        <w:rPr>
          <w:rStyle w:val="FontStyle480"/>
          <w:spacing w:val="0"/>
        </w:rPr>
        <w:t>характер. Причем</w:t>
      </w:r>
      <w:r>
        <w:rPr>
          <w:rStyle w:val="FontStyle480"/>
        </w:rPr>
        <w:t xml:space="preserve"> </w:t>
      </w:r>
      <w:r>
        <w:rPr>
          <w:rStyle w:val="FontStyle480"/>
          <w:spacing w:val="0"/>
        </w:rPr>
        <w:t>каждый</w:t>
      </w:r>
      <w:r>
        <w:rPr>
          <w:rStyle w:val="FontStyle480"/>
        </w:rPr>
        <w:t xml:space="preserve"> </w:t>
      </w:r>
      <w:r>
        <w:rPr>
          <w:rStyle w:val="FontStyle480"/>
          <w:spacing w:val="0"/>
        </w:rPr>
        <w:t>блок</w:t>
      </w:r>
      <w:r>
        <w:rPr>
          <w:rStyle w:val="FontStyle480"/>
        </w:rPr>
        <w:t xml:space="preserve"> </w:t>
      </w:r>
      <w:r>
        <w:rPr>
          <w:rStyle w:val="FontStyle480"/>
          <w:spacing w:val="0"/>
        </w:rPr>
        <w:t>решает</w:t>
      </w:r>
      <w:r>
        <w:rPr>
          <w:rStyle w:val="FontStyle480"/>
        </w:rPr>
        <w:t xml:space="preserve"> </w:t>
      </w:r>
      <w:r>
        <w:rPr>
          <w:rStyle w:val="FontStyle480"/>
          <w:spacing w:val="0"/>
        </w:rPr>
        <w:t>свои</w:t>
      </w:r>
      <w:r>
        <w:rPr>
          <w:rStyle w:val="FontStyle480"/>
        </w:rPr>
        <w:t xml:space="preserve"> </w:t>
      </w:r>
      <w:r>
        <w:rPr>
          <w:rStyle w:val="FontStyle480"/>
          <w:spacing w:val="0"/>
        </w:rPr>
        <w:t>задачи</w:t>
      </w:r>
      <w:r>
        <w:rPr>
          <w:rStyle w:val="FontStyle480"/>
        </w:rPr>
        <w:t xml:space="preserve"> </w:t>
      </w:r>
      <w:r>
        <w:rPr>
          <w:rStyle w:val="FontStyle480"/>
          <w:spacing w:val="0"/>
        </w:rPr>
        <w:t>в</w:t>
      </w:r>
      <w:r>
        <w:rPr>
          <w:rStyle w:val="FontStyle480"/>
        </w:rPr>
        <w:t xml:space="preserve"> </w:t>
      </w:r>
      <w:r>
        <w:rPr>
          <w:rStyle w:val="FontStyle480"/>
          <w:spacing w:val="0"/>
        </w:rPr>
        <w:t>соответствии с</w:t>
      </w:r>
      <w:r>
        <w:rPr>
          <w:rStyle w:val="FontStyle480"/>
        </w:rPr>
        <w:t xml:space="preserve"> </w:t>
      </w:r>
      <w:r>
        <w:rPr>
          <w:rStyle w:val="FontStyle480"/>
          <w:spacing w:val="0"/>
        </w:rPr>
        <w:t>генеральной</w:t>
      </w:r>
      <w:r>
        <w:rPr>
          <w:rStyle w:val="FontStyle480"/>
        </w:rPr>
        <w:t xml:space="preserve"> </w:t>
      </w:r>
      <w:r>
        <w:rPr>
          <w:rStyle w:val="FontStyle480"/>
          <w:spacing w:val="0"/>
        </w:rPr>
        <w:t>стратегической</w:t>
      </w:r>
      <w:r>
        <w:rPr>
          <w:rStyle w:val="FontStyle480"/>
        </w:rPr>
        <w:t xml:space="preserve"> </w:t>
      </w:r>
      <w:r>
        <w:rPr>
          <w:rStyle w:val="FontStyle480"/>
          <w:spacing w:val="0"/>
        </w:rPr>
        <w:t>линией</w:t>
      </w:r>
      <w:r>
        <w:rPr>
          <w:rStyle w:val="FontStyle480"/>
        </w:rPr>
        <w:t xml:space="preserve"> </w:t>
      </w:r>
      <w:r>
        <w:rPr>
          <w:rStyle w:val="FontStyle480"/>
          <w:spacing w:val="0"/>
        </w:rPr>
        <w:t>тренировки</w:t>
      </w:r>
      <w:r>
        <w:rPr>
          <w:rStyle w:val="FontStyle480"/>
        </w:rPr>
        <w:t xml:space="preserve"> </w:t>
      </w:r>
      <w:r>
        <w:rPr>
          <w:rStyle w:val="FontStyle480"/>
          <w:spacing w:val="0"/>
        </w:rPr>
        <w:t>и</w:t>
      </w:r>
      <w:r>
        <w:rPr>
          <w:rStyle w:val="FontStyle480"/>
        </w:rPr>
        <w:t xml:space="preserve"> </w:t>
      </w:r>
      <w:r>
        <w:rPr>
          <w:rStyle w:val="FontStyle480"/>
          <w:spacing w:val="0"/>
        </w:rPr>
        <w:t>отли</w:t>
      </w:r>
      <w:r>
        <w:rPr>
          <w:rStyle w:val="FontStyle480"/>
          <w:spacing w:val="0"/>
        </w:rPr>
        <w:softHyphen/>
        <w:t>чается</w:t>
      </w:r>
      <w:r>
        <w:rPr>
          <w:rStyle w:val="FontStyle480"/>
        </w:rPr>
        <w:t xml:space="preserve"> </w:t>
      </w:r>
      <w:r>
        <w:rPr>
          <w:rStyle w:val="FontStyle480"/>
          <w:spacing w:val="0"/>
        </w:rPr>
        <w:t>от</w:t>
      </w:r>
      <w:r>
        <w:rPr>
          <w:rStyle w:val="FontStyle480"/>
        </w:rPr>
        <w:t xml:space="preserve"> </w:t>
      </w:r>
      <w:r>
        <w:rPr>
          <w:rStyle w:val="FontStyle480"/>
          <w:spacing w:val="0"/>
        </w:rPr>
        <w:t>предыдущего</w:t>
      </w:r>
      <w:r>
        <w:rPr>
          <w:rStyle w:val="FontStyle480"/>
        </w:rPr>
        <w:t xml:space="preserve"> </w:t>
      </w:r>
      <w:r>
        <w:rPr>
          <w:rStyle w:val="FontStyle480"/>
          <w:spacing w:val="0"/>
        </w:rPr>
        <w:t>более</w:t>
      </w:r>
      <w:r>
        <w:rPr>
          <w:rStyle w:val="FontStyle480"/>
        </w:rPr>
        <w:t xml:space="preserve"> </w:t>
      </w:r>
      <w:r>
        <w:rPr>
          <w:rStyle w:val="FontStyle480"/>
          <w:spacing w:val="0"/>
        </w:rPr>
        <w:t>высокой'</w:t>
      </w:r>
      <w:r>
        <w:rPr>
          <w:rStyle w:val="FontStyle480"/>
        </w:rPr>
        <w:t xml:space="preserve"> </w:t>
      </w:r>
      <w:r>
        <w:rPr>
          <w:rStyle w:val="FontStyle480"/>
          <w:spacing w:val="0"/>
        </w:rPr>
        <w:t>интенсивностью н</w:t>
      </w:r>
      <w:r>
        <w:rPr>
          <w:rStyle w:val="FontStyle480"/>
        </w:rPr>
        <w:t xml:space="preserve"> </w:t>
      </w:r>
      <w:r>
        <w:rPr>
          <w:rStyle w:val="FontStyle480"/>
          <w:spacing w:val="0"/>
        </w:rPr>
        <w:t>специфичностью</w:t>
      </w:r>
      <w:r>
        <w:rPr>
          <w:rStyle w:val="FontStyle480"/>
        </w:rPr>
        <w:t xml:space="preserve"> </w:t>
      </w:r>
      <w:r>
        <w:rPr>
          <w:rStyle w:val="FontStyle480"/>
          <w:spacing w:val="0"/>
        </w:rPr>
        <w:t>средств.</w:t>
      </w:r>
      <w:r>
        <w:rPr>
          <w:rStyle w:val="FontStyle480"/>
        </w:rPr>
        <w:t xml:space="preserve"> </w:t>
      </w:r>
      <w:r>
        <w:rPr>
          <w:rStyle w:val="FontStyle480"/>
          <w:spacing w:val="0"/>
        </w:rPr>
        <w:t>И</w:t>
      </w:r>
      <w:r>
        <w:rPr>
          <w:rStyle w:val="FontStyle480"/>
        </w:rPr>
        <w:t xml:space="preserve"> </w:t>
      </w:r>
      <w:r>
        <w:rPr>
          <w:rStyle w:val="FontStyle480"/>
          <w:spacing w:val="0"/>
        </w:rPr>
        <w:t>наконец,</w:t>
      </w:r>
      <w:r>
        <w:rPr>
          <w:rStyle w:val="FontStyle480"/>
        </w:rPr>
        <w:t xml:space="preserve"> </w:t>
      </w:r>
      <w:r>
        <w:rPr>
          <w:rStyle w:val="FontStyle480"/>
          <w:spacing w:val="0"/>
        </w:rPr>
        <w:t>в</w:t>
      </w:r>
      <w:r>
        <w:rPr>
          <w:rStyle w:val="FontStyle480"/>
        </w:rPr>
        <w:t xml:space="preserve"> </w:t>
      </w:r>
      <w:r>
        <w:rPr>
          <w:rStyle w:val="FontStyle480"/>
          <w:spacing w:val="0"/>
        </w:rPr>
        <w:t>шестом</w:t>
      </w:r>
      <w:r>
        <w:rPr>
          <w:rStyle w:val="FontStyle480"/>
        </w:rPr>
        <w:t xml:space="preserve"> </w:t>
      </w:r>
      <w:r>
        <w:rPr>
          <w:rStyle w:val="FontStyle480"/>
          <w:spacing w:val="0"/>
        </w:rPr>
        <w:t>вариан</w:t>
      </w:r>
      <w:r>
        <w:rPr>
          <w:rStyle w:val="FontStyle480"/>
          <w:spacing w:val="0"/>
        </w:rPr>
        <w:softHyphen/>
        <w:t>те</w:t>
      </w:r>
      <w:r>
        <w:rPr>
          <w:rStyle w:val="FontStyle480"/>
        </w:rPr>
        <w:t xml:space="preserve"> </w:t>
      </w:r>
      <w:r>
        <w:rPr>
          <w:rStyle w:val="FontStyle568"/>
          <w:spacing w:val="40"/>
        </w:rPr>
        <w:t>(VI)</w:t>
      </w:r>
      <w:r>
        <w:rPr>
          <w:rStyle w:val="FontStyle568"/>
        </w:rPr>
        <w:t xml:space="preserve"> </w:t>
      </w:r>
      <w:r>
        <w:rPr>
          <w:rStyle w:val="FontStyle480"/>
          <w:spacing w:val="0"/>
        </w:rPr>
        <w:t>нет</w:t>
      </w:r>
      <w:r>
        <w:rPr>
          <w:rStyle w:val="FontStyle480"/>
        </w:rPr>
        <w:t xml:space="preserve"> </w:t>
      </w:r>
      <w:r>
        <w:rPr>
          <w:rStyle w:val="FontStyle480"/>
          <w:spacing w:val="0"/>
        </w:rPr>
        <w:t>четко</w:t>
      </w:r>
      <w:r>
        <w:rPr>
          <w:rStyle w:val="FontStyle480"/>
        </w:rPr>
        <w:t xml:space="preserve"> </w:t>
      </w:r>
      <w:r>
        <w:rPr>
          <w:rStyle w:val="FontStyle480"/>
          <w:spacing w:val="0"/>
        </w:rPr>
        <w:t>выделенных</w:t>
      </w:r>
      <w:r>
        <w:rPr>
          <w:rStyle w:val="FontStyle480"/>
        </w:rPr>
        <w:t xml:space="preserve"> </w:t>
      </w:r>
      <w:r>
        <w:rPr>
          <w:rStyle w:val="FontStyle480"/>
          <w:spacing w:val="0"/>
        </w:rPr>
        <w:t>подготовительных</w:t>
      </w:r>
      <w:r>
        <w:rPr>
          <w:rStyle w:val="FontStyle480"/>
        </w:rPr>
        <w:t xml:space="preserve"> </w:t>
      </w:r>
      <w:r>
        <w:rPr>
          <w:rStyle w:val="FontStyle480"/>
          <w:spacing w:val="0"/>
        </w:rPr>
        <w:t>и</w:t>
      </w:r>
      <w:r>
        <w:rPr>
          <w:rStyle w:val="FontStyle480"/>
        </w:rPr>
        <w:t xml:space="preserve"> </w:t>
      </w:r>
      <w:r>
        <w:rPr>
          <w:rStyle w:val="FontStyle480"/>
          <w:spacing w:val="0"/>
        </w:rPr>
        <w:t>соревно</w:t>
      </w:r>
      <w:r>
        <w:rPr>
          <w:rStyle w:val="FontStyle480"/>
          <w:spacing w:val="0"/>
        </w:rPr>
        <w:softHyphen/>
        <w:t>вательных</w:t>
      </w:r>
      <w:r>
        <w:rPr>
          <w:rStyle w:val="FontStyle480"/>
        </w:rPr>
        <w:t xml:space="preserve"> </w:t>
      </w:r>
      <w:r>
        <w:rPr>
          <w:rStyle w:val="FontStyle480"/>
          <w:spacing w:val="0"/>
        </w:rPr>
        <w:t>этапов.</w:t>
      </w:r>
      <w:r>
        <w:rPr>
          <w:rStyle w:val="FontStyle480"/>
        </w:rPr>
        <w:t xml:space="preserve"> </w:t>
      </w:r>
      <w:r>
        <w:rPr>
          <w:rStyle w:val="FontStyle480"/>
          <w:spacing w:val="0"/>
        </w:rPr>
        <w:t>Тренировка</w:t>
      </w:r>
      <w:r>
        <w:rPr>
          <w:rStyle w:val="FontStyle480"/>
        </w:rPr>
        <w:t xml:space="preserve"> </w:t>
      </w:r>
      <w:r>
        <w:rPr>
          <w:rStyle w:val="FontStyle480"/>
          <w:spacing w:val="0"/>
        </w:rPr>
        <w:t>представляет</w:t>
      </w:r>
      <w:r>
        <w:rPr>
          <w:rStyle w:val="FontStyle480"/>
        </w:rPr>
        <w:t xml:space="preserve"> </w:t>
      </w:r>
      <w:r>
        <w:rPr>
          <w:rStyle w:val="FontStyle480"/>
          <w:spacing w:val="0"/>
        </w:rPr>
        <w:t>последова</w:t>
      </w:r>
      <w:r>
        <w:rPr>
          <w:rStyle w:val="FontStyle480"/>
          <w:spacing w:val="0"/>
        </w:rPr>
        <w:softHyphen/>
        <w:t>тельное</w:t>
      </w:r>
      <w:r>
        <w:rPr>
          <w:rStyle w:val="FontStyle480"/>
        </w:rPr>
        <w:t xml:space="preserve"> </w:t>
      </w:r>
      <w:r>
        <w:rPr>
          <w:rStyle w:val="FontStyle480"/>
          <w:spacing w:val="0"/>
        </w:rPr>
        <w:t>чередование</w:t>
      </w:r>
      <w:r>
        <w:rPr>
          <w:rStyle w:val="FontStyle480"/>
        </w:rPr>
        <w:t xml:space="preserve"> </w:t>
      </w:r>
      <w:r>
        <w:rPr>
          <w:rStyle w:val="FontStyle480"/>
          <w:spacing w:val="0"/>
        </w:rPr>
        <w:t>блоков</w:t>
      </w:r>
      <w:r>
        <w:rPr>
          <w:rStyle w:val="FontStyle480"/>
        </w:rPr>
        <w:t xml:space="preserve"> </w:t>
      </w:r>
      <w:r>
        <w:rPr>
          <w:rStyle w:val="FontStyle480"/>
          <w:spacing w:val="0"/>
        </w:rPr>
        <w:t>концентрированных</w:t>
      </w:r>
      <w:r>
        <w:rPr>
          <w:rStyle w:val="FontStyle480"/>
        </w:rPr>
        <w:t xml:space="preserve"> </w:t>
      </w:r>
      <w:r>
        <w:rPr>
          <w:rStyle w:val="FontStyle480"/>
          <w:spacing w:val="0"/>
        </w:rPr>
        <w:t>нагрузок СФП</w:t>
      </w:r>
      <w:r>
        <w:rPr>
          <w:rStyle w:val="FontStyle480"/>
        </w:rPr>
        <w:t xml:space="preserve"> </w:t>
      </w:r>
      <w:r>
        <w:rPr>
          <w:rStyle w:val="FontStyle480"/>
          <w:spacing w:val="0"/>
        </w:rPr>
        <w:t>с</w:t>
      </w:r>
      <w:r>
        <w:rPr>
          <w:rStyle w:val="FontStyle480"/>
        </w:rPr>
        <w:t xml:space="preserve"> </w:t>
      </w:r>
      <w:r>
        <w:rPr>
          <w:rStyle w:val="FontStyle480"/>
          <w:spacing w:val="0"/>
        </w:rPr>
        <w:t>углубленной</w:t>
      </w:r>
      <w:r>
        <w:rPr>
          <w:rStyle w:val="FontStyle480"/>
        </w:rPr>
        <w:t xml:space="preserve"> </w:t>
      </w:r>
      <w:r>
        <w:rPr>
          <w:rStyle w:val="FontStyle480"/>
          <w:spacing w:val="0"/>
        </w:rPr>
        <w:t>работой</w:t>
      </w:r>
      <w:r>
        <w:rPr>
          <w:rStyle w:val="FontStyle480"/>
        </w:rPr>
        <w:t xml:space="preserve"> </w:t>
      </w:r>
      <w:r>
        <w:rPr>
          <w:rStyle w:val="FontStyle480"/>
          <w:spacing w:val="0"/>
        </w:rPr>
        <w:t>над</w:t>
      </w:r>
      <w:r>
        <w:rPr>
          <w:rStyle w:val="FontStyle480"/>
        </w:rPr>
        <w:t xml:space="preserve"> </w:t>
      </w:r>
      <w:r>
        <w:rPr>
          <w:rStyle w:val="FontStyle480"/>
          <w:spacing w:val="0"/>
        </w:rPr>
        <w:t>техникой</w:t>
      </w:r>
      <w:r>
        <w:rPr>
          <w:rStyle w:val="FontStyle480"/>
        </w:rPr>
        <w:t xml:space="preserve"> </w:t>
      </w:r>
      <w:r>
        <w:rPr>
          <w:rStyle w:val="FontStyle480"/>
          <w:spacing w:val="0"/>
        </w:rPr>
        <w:t>и</w:t>
      </w:r>
      <w:r>
        <w:rPr>
          <w:rStyle w:val="FontStyle480"/>
        </w:rPr>
        <w:t xml:space="preserve"> </w:t>
      </w:r>
      <w:r>
        <w:rPr>
          <w:rStyle w:val="FontStyle480"/>
          <w:spacing w:val="0"/>
        </w:rPr>
        <w:t>скоростью соревновательного</w:t>
      </w:r>
      <w:r>
        <w:rPr>
          <w:rStyle w:val="FontStyle480"/>
        </w:rPr>
        <w:t xml:space="preserve"> </w:t>
      </w:r>
      <w:r>
        <w:rPr>
          <w:rStyle w:val="FontStyle480"/>
          <w:spacing w:val="0"/>
        </w:rPr>
        <w:t>упражнения.</w:t>
      </w:r>
      <w:r>
        <w:rPr>
          <w:rStyle w:val="FontStyle480"/>
        </w:rPr>
        <w:t xml:space="preserve"> </w:t>
      </w:r>
      <w:r>
        <w:rPr>
          <w:rStyle w:val="FontStyle480"/>
          <w:spacing w:val="0"/>
        </w:rPr>
        <w:t>Интенсивность</w:t>
      </w:r>
      <w:r>
        <w:rPr>
          <w:rStyle w:val="FontStyle480"/>
        </w:rPr>
        <w:t xml:space="preserve"> </w:t>
      </w:r>
      <w:r>
        <w:rPr>
          <w:rStyle w:val="FontStyle480"/>
          <w:spacing w:val="0"/>
        </w:rPr>
        <w:t>и</w:t>
      </w:r>
      <w:r>
        <w:rPr>
          <w:rStyle w:val="FontStyle480"/>
        </w:rPr>
        <w:t xml:space="preserve"> </w:t>
      </w:r>
      <w:r>
        <w:rPr>
          <w:rStyle w:val="FontStyle480"/>
          <w:spacing w:val="0"/>
        </w:rPr>
        <w:t>специ</w:t>
      </w:r>
      <w:r>
        <w:rPr>
          <w:rStyle w:val="FontStyle480"/>
          <w:spacing w:val="0"/>
        </w:rPr>
        <w:softHyphen/>
        <w:t>фичность</w:t>
      </w:r>
      <w:r>
        <w:rPr>
          <w:rStyle w:val="FontStyle480"/>
        </w:rPr>
        <w:t xml:space="preserve"> </w:t>
      </w:r>
      <w:r>
        <w:rPr>
          <w:rStyle w:val="FontStyle480"/>
          <w:spacing w:val="0"/>
        </w:rPr>
        <w:t>нагрузок</w:t>
      </w:r>
      <w:r>
        <w:rPr>
          <w:rStyle w:val="FontStyle480"/>
        </w:rPr>
        <w:t xml:space="preserve"> </w:t>
      </w:r>
      <w:r>
        <w:rPr>
          <w:rStyle w:val="FontStyle480"/>
          <w:spacing w:val="0"/>
        </w:rPr>
        <w:t>постепенно</w:t>
      </w:r>
      <w:r>
        <w:rPr>
          <w:rStyle w:val="FontStyle480"/>
        </w:rPr>
        <w:t xml:space="preserve"> </w:t>
      </w:r>
      <w:r>
        <w:rPr>
          <w:rStyle w:val="FontStyle480"/>
          <w:spacing w:val="0"/>
        </w:rPr>
        <w:t>повышаются,</w:t>
      </w:r>
      <w:r>
        <w:rPr>
          <w:rStyle w:val="FontStyle480"/>
        </w:rPr>
        <w:t xml:space="preserve"> </w:t>
      </w:r>
      <w:r>
        <w:rPr>
          <w:rStyle w:val="FontStyle480"/>
          <w:spacing w:val="0"/>
        </w:rPr>
        <w:t>участие</w:t>
      </w:r>
      <w:r>
        <w:rPr>
          <w:rStyle w:val="FontStyle480"/>
        </w:rPr>
        <w:t xml:space="preserve"> </w:t>
      </w:r>
      <w:r>
        <w:rPr>
          <w:rStyle w:val="FontStyle480"/>
          <w:spacing w:val="0"/>
        </w:rPr>
        <w:t>в</w:t>
      </w:r>
      <w:r>
        <w:rPr>
          <w:rStyle w:val="FontStyle480"/>
        </w:rPr>
        <w:t xml:space="preserve"> </w:t>
      </w:r>
      <w:r>
        <w:rPr>
          <w:rStyle w:val="FontStyle480"/>
          <w:spacing w:val="0"/>
        </w:rPr>
        <w:t>со</w:t>
      </w:r>
      <w:r>
        <w:rPr>
          <w:rStyle w:val="FontStyle480"/>
          <w:spacing w:val="0"/>
        </w:rPr>
        <w:softHyphen/>
        <w:t>ревнованиях</w:t>
      </w:r>
      <w:r>
        <w:rPr>
          <w:rStyle w:val="FontStyle480"/>
        </w:rPr>
        <w:t xml:space="preserve"> </w:t>
      </w:r>
      <w:r>
        <w:rPr>
          <w:rStyle w:val="FontStyle480"/>
          <w:spacing w:val="0"/>
        </w:rPr>
        <w:t>предусматривается</w:t>
      </w:r>
      <w:r>
        <w:rPr>
          <w:rStyle w:val="FontStyle480"/>
        </w:rPr>
        <w:t xml:space="preserve"> </w:t>
      </w:r>
      <w:r>
        <w:rPr>
          <w:rStyle w:val="FontStyle480"/>
          <w:spacing w:val="0"/>
        </w:rPr>
        <w:t>в</w:t>
      </w:r>
      <w:r>
        <w:rPr>
          <w:rStyle w:val="FontStyle480"/>
        </w:rPr>
        <w:t xml:space="preserve"> </w:t>
      </w:r>
      <w:r>
        <w:rPr>
          <w:rStyle w:val="FontStyle480"/>
          <w:spacing w:val="0"/>
        </w:rPr>
        <w:t>каждом</w:t>
      </w:r>
      <w:r>
        <w:rPr>
          <w:rStyle w:val="FontStyle480"/>
        </w:rPr>
        <w:t xml:space="preserve"> </w:t>
      </w:r>
      <w:r>
        <w:rPr>
          <w:rStyle w:val="FontStyle480"/>
          <w:spacing w:val="0"/>
        </w:rPr>
        <w:t>или</w:t>
      </w:r>
      <w:r>
        <w:rPr>
          <w:rStyle w:val="FontStyle480"/>
        </w:rPr>
        <w:t xml:space="preserve"> </w:t>
      </w:r>
      <w:r>
        <w:rPr>
          <w:rStyle w:val="FontStyle480"/>
          <w:spacing w:val="0"/>
        </w:rPr>
        <w:t>отдельных циклах.</w:t>
      </w:r>
    </w:p>
    <w:p w:rsidR="00D57188" w:rsidRDefault="001C5317">
      <w:pPr>
        <w:pStyle w:val="Style415"/>
        <w:widowControl/>
        <w:spacing w:line="187" w:lineRule="exact"/>
        <w:rPr>
          <w:rStyle w:val="FontStyle480"/>
          <w:spacing w:val="0"/>
        </w:rPr>
      </w:pPr>
      <w:r>
        <w:rPr>
          <w:rStyle w:val="FontStyle480"/>
          <w:spacing w:val="0"/>
        </w:rPr>
        <w:t>Построение</w:t>
      </w:r>
      <w:r>
        <w:rPr>
          <w:rStyle w:val="FontStyle480"/>
        </w:rPr>
        <w:t xml:space="preserve"> </w:t>
      </w:r>
      <w:r>
        <w:rPr>
          <w:rStyle w:val="FontStyle480"/>
          <w:spacing w:val="0"/>
        </w:rPr>
        <w:t>системы</w:t>
      </w:r>
      <w:r>
        <w:rPr>
          <w:rStyle w:val="FontStyle480"/>
        </w:rPr>
        <w:t xml:space="preserve"> </w:t>
      </w:r>
      <w:r>
        <w:rPr>
          <w:rStyle w:val="FontStyle480"/>
          <w:spacing w:val="0"/>
        </w:rPr>
        <w:t>годичной</w:t>
      </w:r>
      <w:r>
        <w:rPr>
          <w:rStyle w:val="FontStyle480"/>
        </w:rPr>
        <w:t xml:space="preserve"> </w:t>
      </w:r>
      <w:r>
        <w:rPr>
          <w:rStyle w:val="FontStyle480"/>
          <w:spacing w:val="0"/>
        </w:rPr>
        <w:t>тренировки</w:t>
      </w:r>
      <w:r>
        <w:rPr>
          <w:rStyle w:val="FontStyle480"/>
        </w:rPr>
        <w:t xml:space="preserve"> </w:t>
      </w:r>
      <w:r>
        <w:rPr>
          <w:rStyle w:val="FontStyle480"/>
          <w:spacing w:val="0"/>
        </w:rPr>
        <w:t>и</w:t>
      </w:r>
      <w:r>
        <w:rPr>
          <w:rStyle w:val="FontStyle480"/>
        </w:rPr>
        <w:t xml:space="preserve"> </w:t>
      </w:r>
      <w:r>
        <w:rPr>
          <w:rStyle w:val="FontStyle480"/>
          <w:spacing w:val="0"/>
        </w:rPr>
        <w:t>определе</w:t>
      </w:r>
      <w:r>
        <w:rPr>
          <w:rStyle w:val="FontStyle480"/>
          <w:spacing w:val="0"/>
        </w:rPr>
        <w:softHyphen/>
        <w:t>ние</w:t>
      </w:r>
      <w:r>
        <w:rPr>
          <w:rStyle w:val="FontStyle480"/>
        </w:rPr>
        <w:t xml:space="preserve"> </w:t>
      </w:r>
      <w:r>
        <w:rPr>
          <w:rStyle w:val="FontStyle480"/>
          <w:spacing w:val="0"/>
        </w:rPr>
        <w:t>места</w:t>
      </w:r>
      <w:r>
        <w:rPr>
          <w:rStyle w:val="FontStyle480"/>
        </w:rPr>
        <w:t xml:space="preserve">  </w:t>
      </w:r>
      <w:r>
        <w:rPr>
          <w:rStyle w:val="FontStyle480"/>
          <w:spacing w:val="0"/>
        </w:rPr>
        <w:t>СФП</w:t>
      </w:r>
      <w:r>
        <w:rPr>
          <w:rStyle w:val="FontStyle480"/>
        </w:rPr>
        <w:t xml:space="preserve">  </w:t>
      </w:r>
      <w:r>
        <w:rPr>
          <w:rStyle w:val="FontStyle480"/>
          <w:spacing w:val="0"/>
        </w:rPr>
        <w:t>в</w:t>
      </w:r>
      <w:r>
        <w:rPr>
          <w:rStyle w:val="FontStyle480"/>
        </w:rPr>
        <w:t xml:space="preserve">  </w:t>
      </w:r>
      <w:r>
        <w:rPr>
          <w:rStyle w:val="FontStyle480"/>
          <w:spacing w:val="0"/>
        </w:rPr>
        <w:t>ней</w:t>
      </w:r>
      <w:r>
        <w:rPr>
          <w:rStyle w:val="FontStyle480"/>
        </w:rPr>
        <w:t xml:space="preserve">  </w:t>
      </w:r>
      <w:r>
        <w:rPr>
          <w:rStyle w:val="FontStyle480"/>
          <w:spacing w:val="0"/>
        </w:rPr>
        <w:t>в</w:t>
      </w:r>
      <w:r>
        <w:rPr>
          <w:rStyle w:val="FontStyle480"/>
        </w:rPr>
        <w:t xml:space="preserve"> </w:t>
      </w:r>
      <w:r>
        <w:rPr>
          <w:rStyle w:val="FontStyle480"/>
          <w:spacing w:val="0"/>
        </w:rPr>
        <w:t>значительной</w:t>
      </w:r>
      <w:r>
        <w:rPr>
          <w:rStyle w:val="FontStyle480"/>
        </w:rPr>
        <w:t xml:space="preserve"> </w:t>
      </w:r>
      <w:r>
        <w:rPr>
          <w:rStyle w:val="FontStyle480"/>
          <w:spacing w:val="0"/>
        </w:rPr>
        <w:t>мере</w:t>
      </w:r>
      <w:r>
        <w:rPr>
          <w:rStyle w:val="FontStyle480"/>
        </w:rPr>
        <w:t xml:space="preserve"> </w:t>
      </w:r>
      <w:r>
        <w:rPr>
          <w:rStyle w:val="FontStyle480"/>
          <w:spacing w:val="0"/>
        </w:rPr>
        <w:t>связано и</w:t>
      </w:r>
      <w:r>
        <w:rPr>
          <w:rStyle w:val="FontStyle480"/>
        </w:rPr>
        <w:t xml:space="preserve"> </w:t>
      </w:r>
      <w:r>
        <w:rPr>
          <w:rStyle w:val="FontStyle480"/>
          <w:spacing w:val="0"/>
        </w:rPr>
        <w:t>с</w:t>
      </w:r>
      <w:r>
        <w:rPr>
          <w:rStyle w:val="FontStyle480"/>
        </w:rPr>
        <w:t xml:space="preserve"> </w:t>
      </w:r>
      <w:r>
        <w:rPr>
          <w:rStyle w:val="FontStyle480"/>
          <w:spacing w:val="0"/>
        </w:rPr>
        <w:t>квалификацией</w:t>
      </w:r>
      <w:r>
        <w:rPr>
          <w:rStyle w:val="FontStyle480"/>
        </w:rPr>
        <w:t xml:space="preserve"> </w:t>
      </w:r>
      <w:r>
        <w:rPr>
          <w:rStyle w:val="FontStyle480"/>
          <w:spacing w:val="0"/>
        </w:rPr>
        <w:t>спортсмена.</w:t>
      </w:r>
      <w:r>
        <w:rPr>
          <w:rStyle w:val="FontStyle480"/>
        </w:rPr>
        <w:t xml:space="preserve"> </w:t>
      </w:r>
      <w:r>
        <w:rPr>
          <w:rStyle w:val="FontStyle480"/>
          <w:spacing w:val="0"/>
        </w:rPr>
        <w:t>Так,</w:t>
      </w:r>
      <w:r>
        <w:rPr>
          <w:rStyle w:val="FontStyle480"/>
        </w:rPr>
        <w:t xml:space="preserve"> </w:t>
      </w:r>
      <w:r>
        <w:rPr>
          <w:rStyle w:val="FontStyle480"/>
          <w:spacing w:val="0"/>
        </w:rPr>
        <w:t>для</w:t>
      </w:r>
      <w:r>
        <w:rPr>
          <w:rStyle w:val="FontStyle480"/>
        </w:rPr>
        <w:t xml:space="preserve">  </w:t>
      </w:r>
      <w:r>
        <w:rPr>
          <w:rStyle w:val="FontStyle480"/>
          <w:spacing w:val="0"/>
        </w:rPr>
        <w:t>начального этапа</w:t>
      </w:r>
      <w:r>
        <w:rPr>
          <w:rStyle w:val="FontStyle480"/>
        </w:rPr>
        <w:t xml:space="preserve"> </w:t>
      </w:r>
      <w:r>
        <w:rPr>
          <w:rStyle w:val="FontStyle480"/>
          <w:spacing w:val="0"/>
        </w:rPr>
        <w:t>многолетней</w:t>
      </w:r>
      <w:r>
        <w:rPr>
          <w:rStyle w:val="FontStyle480"/>
        </w:rPr>
        <w:t xml:space="preserve"> </w:t>
      </w:r>
      <w:r>
        <w:rPr>
          <w:rStyle w:val="FontStyle480"/>
          <w:spacing w:val="0"/>
        </w:rPr>
        <w:t>тренировки,</w:t>
      </w:r>
      <w:r>
        <w:rPr>
          <w:rStyle w:val="FontStyle480"/>
        </w:rPr>
        <w:t xml:space="preserve"> </w:t>
      </w:r>
      <w:r>
        <w:rPr>
          <w:rStyle w:val="FontStyle480"/>
          <w:spacing w:val="0"/>
        </w:rPr>
        <w:t>как</w:t>
      </w:r>
      <w:r>
        <w:rPr>
          <w:rStyle w:val="FontStyle480"/>
        </w:rPr>
        <w:t xml:space="preserve"> </w:t>
      </w:r>
      <w:r>
        <w:rPr>
          <w:rStyle w:val="FontStyle480"/>
          <w:spacing w:val="0"/>
        </w:rPr>
        <w:t>мы</w:t>
      </w:r>
      <w:r>
        <w:rPr>
          <w:rStyle w:val="FontStyle480"/>
        </w:rPr>
        <w:t xml:space="preserve"> </w:t>
      </w:r>
      <w:r>
        <w:rPr>
          <w:rStyle w:val="FontStyle480"/>
          <w:spacing w:val="0"/>
        </w:rPr>
        <w:t>уже</w:t>
      </w:r>
      <w:r>
        <w:rPr>
          <w:rStyle w:val="FontStyle480"/>
        </w:rPr>
        <w:t xml:space="preserve"> </w:t>
      </w:r>
      <w:r>
        <w:rPr>
          <w:rStyle w:val="FontStyle480"/>
          <w:spacing w:val="0"/>
        </w:rPr>
        <w:t>подчерки</w:t>
      </w:r>
      <w:r>
        <w:rPr>
          <w:rStyle w:val="FontStyle480"/>
          <w:spacing w:val="0"/>
        </w:rPr>
        <w:softHyphen/>
        <w:t>вали,</w:t>
      </w:r>
      <w:r>
        <w:rPr>
          <w:rStyle w:val="FontStyle480"/>
        </w:rPr>
        <w:t xml:space="preserve"> </w:t>
      </w:r>
      <w:r>
        <w:rPr>
          <w:rStyle w:val="FontStyle480"/>
          <w:spacing w:val="0"/>
        </w:rPr>
        <w:t>целесообразна</w:t>
      </w:r>
      <w:r>
        <w:rPr>
          <w:rStyle w:val="FontStyle480"/>
        </w:rPr>
        <w:t xml:space="preserve"> </w:t>
      </w:r>
      <w:r>
        <w:rPr>
          <w:rStyle w:val="FontStyle480"/>
          <w:spacing w:val="0"/>
        </w:rPr>
        <w:t>комплексно-параллельная</w:t>
      </w:r>
      <w:r>
        <w:rPr>
          <w:rStyle w:val="FontStyle480"/>
        </w:rPr>
        <w:t xml:space="preserve"> </w:t>
      </w:r>
      <w:r>
        <w:rPr>
          <w:rStyle w:val="FontStyle480"/>
          <w:spacing w:val="0"/>
        </w:rPr>
        <w:t>форма</w:t>
      </w:r>
      <w:r>
        <w:rPr>
          <w:rStyle w:val="FontStyle480"/>
        </w:rPr>
        <w:t xml:space="preserve"> </w:t>
      </w:r>
      <w:r>
        <w:rPr>
          <w:rStyle w:val="FontStyle480"/>
          <w:spacing w:val="0"/>
        </w:rPr>
        <w:t>ор</w:t>
      </w:r>
      <w:r>
        <w:rPr>
          <w:rStyle w:val="FontStyle480"/>
          <w:spacing w:val="0"/>
        </w:rPr>
        <w:softHyphen/>
        <w:t>ганизации</w:t>
      </w:r>
      <w:r>
        <w:rPr>
          <w:rStyle w:val="FontStyle480"/>
        </w:rPr>
        <w:t xml:space="preserve"> </w:t>
      </w:r>
      <w:r>
        <w:rPr>
          <w:rStyle w:val="FontStyle480"/>
          <w:spacing w:val="0"/>
        </w:rPr>
        <w:t>тренировочных</w:t>
      </w:r>
      <w:r>
        <w:rPr>
          <w:rStyle w:val="FontStyle480"/>
        </w:rPr>
        <w:t xml:space="preserve"> </w:t>
      </w:r>
      <w:r>
        <w:rPr>
          <w:rStyle w:val="FontStyle480"/>
          <w:spacing w:val="0"/>
        </w:rPr>
        <w:t>нагрузок</w:t>
      </w:r>
      <w:r>
        <w:rPr>
          <w:rStyle w:val="FontStyle480"/>
        </w:rPr>
        <w:t xml:space="preserve"> </w:t>
      </w:r>
      <w:r>
        <w:rPr>
          <w:rStyle w:val="FontStyle480"/>
          <w:spacing w:val="0"/>
        </w:rPr>
        <w:t>без</w:t>
      </w:r>
      <w:r>
        <w:rPr>
          <w:rStyle w:val="FontStyle480"/>
        </w:rPr>
        <w:t xml:space="preserve"> </w:t>
      </w:r>
      <w:r>
        <w:rPr>
          <w:rStyle w:val="FontStyle480"/>
          <w:spacing w:val="0"/>
        </w:rPr>
        <w:t>четкого</w:t>
      </w:r>
      <w:r>
        <w:rPr>
          <w:rStyle w:val="FontStyle480"/>
        </w:rPr>
        <w:t xml:space="preserve"> </w:t>
      </w:r>
      <w:r>
        <w:rPr>
          <w:rStyle w:val="FontStyle480"/>
          <w:spacing w:val="0"/>
        </w:rPr>
        <w:t>выделе</w:t>
      </w:r>
      <w:r>
        <w:rPr>
          <w:rStyle w:val="FontStyle480"/>
          <w:spacing w:val="0"/>
        </w:rPr>
        <w:softHyphen/>
        <w:t>ния</w:t>
      </w:r>
      <w:r>
        <w:rPr>
          <w:rStyle w:val="FontStyle480"/>
        </w:rPr>
        <w:t xml:space="preserve"> </w:t>
      </w:r>
      <w:r>
        <w:rPr>
          <w:rStyle w:val="FontStyle480"/>
          <w:spacing w:val="0"/>
        </w:rPr>
        <w:t>границ</w:t>
      </w:r>
      <w:r>
        <w:rPr>
          <w:rStyle w:val="FontStyle480"/>
        </w:rPr>
        <w:t xml:space="preserve"> </w:t>
      </w:r>
      <w:r>
        <w:rPr>
          <w:rStyle w:val="FontStyle480"/>
          <w:spacing w:val="0"/>
        </w:rPr>
        <w:t>подготовительного</w:t>
      </w:r>
      <w:r>
        <w:rPr>
          <w:rStyle w:val="FontStyle480"/>
        </w:rPr>
        <w:t xml:space="preserve"> </w:t>
      </w:r>
      <w:r>
        <w:rPr>
          <w:rStyle w:val="FontStyle480"/>
          <w:spacing w:val="0"/>
        </w:rPr>
        <w:t>и</w:t>
      </w:r>
      <w:r>
        <w:rPr>
          <w:rStyle w:val="FontStyle480"/>
        </w:rPr>
        <w:t xml:space="preserve"> </w:t>
      </w:r>
      <w:r>
        <w:rPr>
          <w:rStyle w:val="FontStyle480"/>
          <w:spacing w:val="0"/>
        </w:rPr>
        <w:t>соревновательного</w:t>
      </w:r>
      <w:r>
        <w:rPr>
          <w:rStyle w:val="FontStyle480"/>
        </w:rPr>
        <w:t xml:space="preserve"> </w:t>
      </w:r>
      <w:r>
        <w:rPr>
          <w:rStyle w:val="FontStyle480"/>
          <w:spacing w:val="0"/>
        </w:rPr>
        <w:t>пе</w:t>
      </w:r>
      <w:r>
        <w:rPr>
          <w:rStyle w:val="FontStyle480"/>
          <w:spacing w:val="0"/>
        </w:rPr>
        <w:softHyphen/>
        <w:t>риодов</w:t>
      </w:r>
      <w:r>
        <w:rPr>
          <w:rStyle w:val="FontStyle480"/>
        </w:rPr>
        <w:t xml:space="preserve"> </w:t>
      </w:r>
      <w:r>
        <w:rPr>
          <w:rStyle w:val="FontStyle480"/>
          <w:spacing w:val="0"/>
        </w:rPr>
        <w:t>и</w:t>
      </w:r>
      <w:r>
        <w:rPr>
          <w:rStyle w:val="FontStyle480"/>
        </w:rPr>
        <w:t xml:space="preserve"> </w:t>
      </w:r>
      <w:r>
        <w:rPr>
          <w:rStyle w:val="FontStyle480"/>
          <w:spacing w:val="0"/>
        </w:rPr>
        <w:t>отдельных</w:t>
      </w:r>
      <w:r>
        <w:rPr>
          <w:rStyle w:val="FontStyle480"/>
        </w:rPr>
        <w:t xml:space="preserve"> </w:t>
      </w:r>
      <w:r>
        <w:rPr>
          <w:rStyle w:val="FontStyle480"/>
          <w:spacing w:val="0"/>
        </w:rPr>
        <w:t>этапов.</w:t>
      </w:r>
      <w:r>
        <w:rPr>
          <w:rStyle w:val="FontStyle480"/>
        </w:rPr>
        <w:t xml:space="preserve"> </w:t>
      </w:r>
      <w:r>
        <w:rPr>
          <w:rStyle w:val="FontStyle480"/>
          <w:spacing w:val="0"/>
        </w:rPr>
        <w:t>Физическая</w:t>
      </w:r>
      <w:r>
        <w:rPr>
          <w:rStyle w:val="FontStyle480"/>
        </w:rPr>
        <w:t xml:space="preserve"> </w:t>
      </w:r>
      <w:r>
        <w:rPr>
          <w:rStyle w:val="FontStyle480"/>
          <w:spacing w:val="0"/>
        </w:rPr>
        <w:t>подготовка</w:t>
      </w:r>
      <w:r>
        <w:rPr>
          <w:rStyle w:val="FontStyle480"/>
        </w:rPr>
        <w:t xml:space="preserve"> </w:t>
      </w:r>
      <w:r>
        <w:rPr>
          <w:rStyle w:val="FontStyle480"/>
          <w:spacing w:val="0"/>
        </w:rPr>
        <w:t>носит обшеразвивающий</w:t>
      </w:r>
      <w:r>
        <w:rPr>
          <w:rStyle w:val="FontStyle480"/>
        </w:rPr>
        <w:t xml:space="preserve"> </w:t>
      </w:r>
      <w:r>
        <w:rPr>
          <w:rStyle w:val="FontStyle480"/>
          <w:spacing w:val="0"/>
        </w:rPr>
        <w:t>характер</w:t>
      </w:r>
      <w:r>
        <w:rPr>
          <w:rStyle w:val="FontStyle480"/>
        </w:rPr>
        <w:t xml:space="preserve"> </w:t>
      </w:r>
      <w:r>
        <w:rPr>
          <w:rStyle w:val="FontStyle480"/>
          <w:spacing w:val="0"/>
        </w:rPr>
        <w:t>(ОФП),</w:t>
      </w:r>
      <w:r>
        <w:rPr>
          <w:rStyle w:val="FontStyle480"/>
        </w:rPr>
        <w:t xml:space="preserve"> </w:t>
      </w:r>
      <w:r>
        <w:rPr>
          <w:rStyle w:val="FontStyle480"/>
          <w:spacing w:val="0"/>
        </w:rPr>
        <w:t>но</w:t>
      </w:r>
      <w:r>
        <w:rPr>
          <w:rStyle w:val="FontStyle480"/>
        </w:rPr>
        <w:t xml:space="preserve"> </w:t>
      </w:r>
      <w:r>
        <w:rPr>
          <w:rStyle w:val="FontStyle480"/>
          <w:spacing w:val="0"/>
        </w:rPr>
        <w:t>с</w:t>
      </w:r>
      <w:r>
        <w:rPr>
          <w:rStyle w:val="FontStyle480"/>
        </w:rPr>
        <w:t xml:space="preserve"> </w:t>
      </w:r>
      <w:r>
        <w:rPr>
          <w:rStyle w:val="FontStyle480"/>
          <w:spacing w:val="0"/>
        </w:rPr>
        <w:t>акцентом</w:t>
      </w:r>
      <w:r>
        <w:rPr>
          <w:rStyle w:val="FontStyle480"/>
        </w:rPr>
        <w:t xml:space="preserve"> </w:t>
      </w:r>
      <w:r>
        <w:rPr>
          <w:rStyle w:val="FontStyle480"/>
          <w:spacing w:val="0"/>
        </w:rPr>
        <w:t>на тот</w:t>
      </w:r>
      <w:r>
        <w:rPr>
          <w:rStyle w:val="FontStyle480"/>
        </w:rPr>
        <w:t xml:space="preserve"> </w:t>
      </w:r>
      <w:r>
        <w:rPr>
          <w:rStyle w:val="FontStyle480"/>
          <w:spacing w:val="0"/>
        </w:rPr>
        <w:t>режим</w:t>
      </w:r>
      <w:r>
        <w:rPr>
          <w:rStyle w:val="FontStyle480"/>
        </w:rPr>
        <w:t xml:space="preserve"> </w:t>
      </w:r>
      <w:r>
        <w:rPr>
          <w:rStyle w:val="FontStyle480"/>
          <w:spacing w:val="0"/>
        </w:rPr>
        <w:t>работы</w:t>
      </w:r>
      <w:r>
        <w:rPr>
          <w:rStyle w:val="FontStyle480"/>
        </w:rPr>
        <w:t xml:space="preserve"> </w:t>
      </w:r>
      <w:r>
        <w:rPr>
          <w:rStyle w:val="FontStyle480"/>
          <w:spacing w:val="0"/>
        </w:rPr>
        <w:t>организма,</w:t>
      </w:r>
      <w:r>
        <w:rPr>
          <w:rStyle w:val="FontStyle480"/>
        </w:rPr>
        <w:t xml:space="preserve"> </w:t>
      </w:r>
      <w:r>
        <w:rPr>
          <w:rStyle w:val="FontStyle480"/>
          <w:spacing w:val="0"/>
        </w:rPr>
        <w:t>который</w:t>
      </w:r>
      <w:r>
        <w:rPr>
          <w:rStyle w:val="FontStyle480"/>
        </w:rPr>
        <w:t xml:space="preserve"> </w:t>
      </w:r>
      <w:r>
        <w:rPr>
          <w:rStyle w:val="FontStyle480"/>
          <w:spacing w:val="0"/>
        </w:rPr>
        <w:t>преимущественно присущ</w:t>
      </w:r>
      <w:r>
        <w:rPr>
          <w:rStyle w:val="FontStyle480"/>
        </w:rPr>
        <w:t xml:space="preserve"> </w:t>
      </w:r>
      <w:r>
        <w:rPr>
          <w:rStyle w:val="FontStyle480"/>
          <w:spacing w:val="0"/>
        </w:rPr>
        <w:t>виду</w:t>
      </w:r>
      <w:r>
        <w:rPr>
          <w:rStyle w:val="FontStyle480"/>
        </w:rPr>
        <w:t xml:space="preserve"> </w:t>
      </w:r>
      <w:r>
        <w:rPr>
          <w:rStyle w:val="FontStyle480"/>
          <w:spacing w:val="0"/>
        </w:rPr>
        <w:t>спорта</w:t>
      </w:r>
      <w:r>
        <w:rPr>
          <w:rStyle w:val="FontStyle480"/>
        </w:rPr>
        <w:t xml:space="preserve">   </w:t>
      </w:r>
      <w:r>
        <w:rPr>
          <w:rStyle w:val="FontStyle480"/>
          <w:spacing w:val="0"/>
        </w:rPr>
        <w:t>(скоростно-силовой,</w:t>
      </w:r>
      <w:r>
        <w:rPr>
          <w:rStyle w:val="FontStyle480"/>
        </w:rPr>
        <w:t xml:space="preserve"> </w:t>
      </w:r>
      <w:r>
        <w:rPr>
          <w:rStyle w:val="FontStyle480"/>
          <w:spacing w:val="0"/>
        </w:rPr>
        <w:t>циклический, переменный).</w:t>
      </w:r>
      <w:r>
        <w:rPr>
          <w:rStyle w:val="FontStyle480"/>
        </w:rPr>
        <w:t xml:space="preserve"> </w:t>
      </w:r>
      <w:r>
        <w:rPr>
          <w:rStyle w:val="FontStyle480"/>
          <w:spacing w:val="0"/>
        </w:rPr>
        <w:t>Для</w:t>
      </w:r>
      <w:r>
        <w:rPr>
          <w:rStyle w:val="FontStyle480"/>
        </w:rPr>
        <w:t xml:space="preserve"> </w:t>
      </w:r>
      <w:r>
        <w:rPr>
          <w:rStyle w:val="FontStyle480"/>
          <w:spacing w:val="0"/>
        </w:rPr>
        <w:t>спортсменов</w:t>
      </w:r>
      <w:r>
        <w:rPr>
          <w:rStyle w:val="FontStyle480"/>
        </w:rPr>
        <w:t xml:space="preserve"> </w:t>
      </w:r>
      <w:r>
        <w:rPr>
          <w:rStyle w:val="FontStyle480"/>
          <w:spacing w:val="0"/>
        </w:rPr>
        <w:t>среднего</w:t>
      </w:r>
      <w:r>
        <w:rPr>
          <w:rStyle w:val="FontStyle480"/>
        </w:rPr>
        <w:t xml:space="preserve"> </w:t>
      </w:r>
      <w:r>
        <w:rPr>
          <w:rStyle w:val="FontStyle480"/>
          <w:spacing w:val="0"/>
        </w:rPr>
        <w:t>звена</w:t>
      </w:r>
      <w:r>
        <w:rPr>
          <w:rStyle w:val="FontStyle480"/>
        </w:rPr>
        <w:t xml:space="preserve"> </w:t>
      </w:r>
      <w:r>
        <w:rPr>
          <w:rStyle w:val="FontStyle483"/>
        </w:rPr>
        <w:t xml:space="preserve">(I </w:t>
      </w:r>
      <w:r>
        <w:rPr>
          <w:rStyle w:val="FontStyle480"/>
          <w:spacing w:val="0"/>
        </w:rPr>
        <w:t>раз</w:t>
      </w:r>
      <w:r>
        <w:rPr>
          <w:rStyle w:val="FontStyle480"/>
          <w:spacing w:val="0"/>
        </w:rPr>
        <w:softHyphen/>
        <w:t>ряд</w:t>
      </w:r>
      <w:r>
        <w:rPr>
          <w:rStyle w:val="FontStyle480"/>
        </w:rPr>
        <w:t xml:space="preserve"> </w:t>
      </w:r>
      <w:r>
        <w:rPr>
          <w:rStyle w:val="FontStyle480"/>
          <w:spacing w:val="0"/>
        </w:rPr>
        <w:t>—</w:t>
      </w:r>
      <w:r>
        <w:rPr>
          <w:rStyle w:val="FontStyle480"/>
        </w:rPr>
        <w:t xml:space="preserve"> </w:t>
      </w:r>
      <w:r>
        <w:rPr>
          <w:rStyle w:val="FontStyle557"/>
          <w:lang w:val="en-US"/>
        </w:rPr>
        <w:t>kmc</w:t>
      </w:r>
      <w:r w:rsidRPr="00190123">
        <w:rPr>
          <w:rStyle w:val="FontStyle480"/>
          <w:spacing w:val="0"/>
        </w:rPr>
        <w:t>)</w:t>
      </w:r>
      <w:r w:rsidRPr="00190123">
        <w:rPr>
          <w:rStyle w:val="FontStyle480"/>
        </w:rPr>
        <w:t xml:space="preserve"> </w:t>
      </w:r>
      <w:r>
        <w:rPr>
          <w:rStyle w:val="FontStyle480"/>
          <w:spacing w:val="0"/>
        </w:rPr>
        <w:t>и</w:t>
      </w:r>
      <w:r>
        <w:rPr>
          <w:rStyle w:val="FontStyle480"/>
        </w:rPr>
        <w:t xml:space="preserve"> </w:t>
      </w:r>
      <w:r>
        <w:rPr>
          <w:rStyle w:val="FontStyle480"/>
          <w:spacing w:val="0"/>
        </w:rPr>
        <w:t>высшего</w:t>
      </w:r>
      <w:r>
        <w:rPr>
          <w:rStyle w:val="FontStyle480"/>
        </w:rPr>
        <w:t xml:space="preserve"> </w:t>
      </w:r>
      <w:r>
        <w:rPr>
          <w:rStyle w:val="FontStyle483"/>
        </w:rPr>
        <w:t xml:space="preserve">разряда </w:t>
      </w:r>
      <w:r>
        <w:rPr>
          <w:rStyle w:val="FontStyle480"/>
          <w:spacing w:val="0"/>
        </w:rPr>
        <w:t>(мс)</w:t>
      </w:r>
      <w:r>
        <w:rPr>
          <w:rStyle w:val="FontStyle480"/>
        </w:rPr>
        <w:t xml:space="preserve"> </w:t>
      </w:r>
      <w:r>
        <w:rPr>
          <w:rStyle w:val="FontStyle480"/>
          <w:spacing w:val="0"/>
        </w:rPr>
        <w:t>тренировка</w:t>
      </w:r>
      <w:r>
        <w:rPr>
          <w:rStyle w:val="FontStyle480"/>
        </w:rPr>
        <w:t xml:space="preserve"> </w:t>
      </w:r>
      <w:r>
        <w:rPr>
          <w:rStyle w:val="FontStyle480"/>
          <w:spacing w:val="0"/>
        </w:rPr>
        <w:t>должна строиться</w:t>
      </w:r>
      <w:r>
        <w:rPr>
          <w:rStyle w:val="FontStyle480"/>
        </w:rPr>
        <w:t xml:space="preserve"> </w:t>
      </w:r>
      <w:r>
        <w:rPr>
          <w:rStyle w:val="FontStyle480"/>
          <w:spacing w:val="0"/>
        </w:rPr>
        <w:t>на</w:t>
      </w:r>
      <w:r>
        <w:rPr>
          <w:rStyle w:val="FontStyle480"/>
        </w:rPr>
        <w:t xml:space="preserve"> </w:t>
      </w:r>
      <w:r>
        <w:rPr>
          <w:rStyle w:val="FontStyle480"/>
          <w:spacing w:val="0"/>
        </w:rPr>
        <w:t>основе</w:t>
      </w:r>
      <w:r>
        <w:rPr>
          <w:rStyle w:val="FontStyle480"/>
        </w:rPr>
        <w:t xml:space="preserve"> </w:t>
      </w:r>
      <w:r>
        <w:rPr>
          <w:rStyle w:val="FontStyle483"/>
        </w:rPr>
        <w:t xml:space="preserve">принципа </w:t>
      </w:r>
      <w:r>
        <w:rPr>
          <w:rStyle w:val="FontStyle480"/>
          <w:spacing w:val="0"/>
        </w:rPr>
        <w:t>суперпозиции</w:t>
      </w:r>
      <w:r>
        <w:rPr>
          <w:rStyle w:val="FontStyle480"/>
        </w:rPr>
        <w:t xml:space="preserve"> </w:t>
      </w:r>
      <w:r>
        <w:rPr>
          <w:rStyle w:val="FontStyle480"/>
          <w:spacing w:val="0"/>
        </w:rPr>
        <w:t>нагрузок различной</w:t>
      </w:r>
      <w:r>
        <w:rPr>
          <w:rStyle w:val="FontStyle480"/>
        </w:rPr>
        <w:t xml:space="preserve">   </w:t>
      </w:r>
      <w:r>
        <w:rPr>
          <w:rStyle w:val="FontStyle480"/>
          <w:spacing w:val="0"/>
        </w:rPr>
        <w:t>преимущественной</w:t>
      </w:r>
      <w:r>
        <w:rPr>
          <w:rStyle w:val="FontStyle480"/>
        </w:rPr>
        <w:t xml:space="preserve">   </w:t>
      </w:r>
      <w:r>
        <w:rPr>
          <w:rStyle w:val="FontStyle480"/>
          <w:spacing w:val="0"/>
        </w:rPr>
        <w:t>направленности</w:t>
      </w:r>
      <w:r>
        <w:rPr>
          <w:rStyle w:val="FontStyle480"/>
        </w:rPr>
        <w:t xml:space="preserve">   </w:t>
      </w:r>
      <w:r>
        <w:rPr>
          <w:rStyle w:val="FontStyle480"/>
          <w:spacing w:val="0"/>
        </w:rPr>
        <w:t>со</w:t>
      </w:r>
      <w:r>
        <w:rPr>
          <w:rStyle w:val="FontStyle480"/>
        </w:rPr>
        <w:t xml:space="preserve">   </w:t>
      </w:r>
      <w:r>
        <w:rPr>
          <w:rStyle w:val="FontStyle480"/>
          <w:spacing w:val="0"/>
        </w:rPr>
        <w:t>все более</w:t>
      </w:r>
      <w:r>
        <w:rPr>
          <w:rStyle w:val="FontStyle480"/>
        </w:rPr>
        <w:t xml:space="preserve"> </w:t>
      </w:r>
      <w:r>
        <w:rPr>
          <w:rStyle w:val="FontStyle480"/>
          <w:spacing w:val="0"/>
        </w:rPr>
        <w:t>выраженной</w:t>
      </w:r>
      <w:r>
        <w:rPr>
          <w:rStyle w:val="FontStyle480"/>
        </w:rPr>
        <w:t xml:space="preserve"> </w:t>
      </w:r>
      <w:r>
        <w:rPr>
          <w:rStyle w:val="FontStyle483"/>
        </w:rPr>
        <w:t xml:space="preserve">их </w:t>
      </w:r>
      <w:r>
        <w:rPr>
          <w:rStyle w:val="FontStyle480"/>
          <w:spacing w:val="0"/>
        </w:rPr>
        <w:t>концентрацией</w:t>
      </w:r>
      <w:r>
        <w:rPr>
          <w:rStyle w:val="FontStyle480"/>
        </w:rPr>
        <w:t xml:space="preserve"> </w:t>
      </w:r>
      <w:r>
        <w:rPr>
          <w:rStyle w:val="FontStyle480"/>
          <w:spacing w:val="0"/>
        </w:rPr>
        <w:t>на</w:t>
      </w:r>
      <w:r>
        <w:rPr>
          <w:rStyle w:val="FontStyle480"/>
        </w:rPr>
        <w:t xml:space="preserve"> </w:t>
      </w:r>
      <w:r>
        <w:rPr>
          <w:rStyle w:val="FontStyle480"/>
          <w:spacing w:val="0"/>
        </w:rPr>
        <w:t>соответствую</w:t>
      </w:r>
      <w:r>
        <w:rPr>
          <w:rStyle w:val="FontStyle480"/>
          <w:spacing w:val="0"/>
        </w:rPr>
        <w:softHyphen/>
        <w:t>щих</w:t>
      </w:r>
      <w:r>
        <w:rPr>
          <w:rStyle w:val="FontStyle480"/>
        </w:rPr>
        <w:t xml:space="preserve"> </w:t>
      </w:r>
      <w:r>
        <w:rPr>
          <w:rStyle w:val="FontStyle480"/>
          <w:spacing w:val="0"/>
        </w:rPr>
        <w:t>этапах.</w:t>
      </w:r>
      <w:r>
        <w:rPr>
          <w:rStyle w:val="FontStyle480"/>
        </w:rPr>
        <w:t xml:space="preserve"> </w:t>
      </w:r>
      <w:r>
        <w:rPr>
          <w:rStyle w:val="FontStyle480"/>
          <w:spacing w:val="0"/>
        </w:rPr>
        <w:t>Наконец,</w:t>
      </w:r>
      <w:r>
        <w:rPr>
          <w:rStyle w:val="FontStyle480"/>
        </w:rPr>
        <w:t xml:space="preserve"> </w:t>
      </w:r>
      <w:r>
        <w:rPr>
          <w:rStyle w:val="FontStyle483"/>
        </w:rPr>
        <w:t xml:space="preserve">тренировка </w:t>
      </w:r>
      <w:r>
        <w:rPr>
          <w:rStyle w:val="FontStyle480"/>
          <w:spacing w:val="0"/>
        </w:rPr>
        <w:t>спортсменов</w:t>
      </w:r>
      <w:r>
        <w:rPr>
          <w:rStyle w:val="FontStyle480"/>
        </w:rPr>
        <w:t xml:space="preserve"> </w:t>
      </w:r>
      <w:r>
        <w:rPr>
          <w:rStyle w:val="FontStyle480"/>
          <w:spacing w:val="0"/>
        </w:rPr>
        <w:t>высшего класса</w:t>
      </w:r>
      <w:r>
        <w:rPr>
          <w:rStyle w:val="FontStyle480"/>
        </w:rPr>
        <w:t xml:space="preserve"> </w:t>
      </w:r>
      <w:r>
        <w:rPr>
          <w:rStyle w:val="FontStyle480"/>
          <w:spacing w:val="0"/>
        </w:rPr>
        <w:t>должна</w:t>
      </w:r>
      <w:r>
        <w:rPr>
          <w:rStyle w:val="FontStyle480"/>
        </w:rPr>
        <w:t xml:space="preserve">  </w:t>
      </w:r>
      <w:r>
        <w:rPr>
          <w:rStyle w:val="FontStyle480"/>
          <w:spacing w:val="0"/>
        </w:rPr>
        <w:t>быть</w:t>
      </w:r>
      <w:r>
        <w:rPr>
          <w:rStyle w:val="FontStyle480"/>
        </w:rPr>
        <w:t xml:space="preserve"> </w:t>
      </w:r>
      <w:r>
        <w:rPr>
          <w:rStyle w:val="FontStyle483"/>
        </w:rPr>
        <w:t xml:space="preserve">предельно </w:t>
      </w:r>
      <w:r>
        <w:rPr>
          <w:rStyle w:val="FontStyle480"/>
          <w:spacing w:val="0"/>
        </w:rPr>
        <w:t>индивидуализирована. В</w:t>
      </w:r>
      <w:r>
        <w:rPr>
          <w:rStyle w:val="FontStyle480"/>
        </w:rPr>
        <w:t xml:space="preserve"> </w:t>
      </w:r>
      <w:r>
        <w:rPr>
          <w:rStyle w:val="FontStyle480"/>
          <w:spacing w:val="0"/>
        </w:rPr>
        <w:t>зависимости</w:t>
      </w:r>
      <w:r>
        <w:rPr>
          <w:rStyle w:val="FontStyle480"/>
        </w:rPr>
        <w:t xml:space="preserve"> </w:t>
      </w:r>
      <w:r>
        <w:rPr>
          <w:rStyle w:val="FontStyle480"/>
          <w:spacing w:val="0"/>
        </w:rPr>
        <w:t>от</w:t>
      </w:r>
      <w:r>
        <w:rPr>
          <w:rStyle w:val="FontStyle480"/>
        </w:rPr>
        <w:t xml:space="preserve"> </w:t>
      </w:r>
      <w:r>
        <w:rPr>
          <w:rStyle w:val="FontStyle483"/>
        </w:rPr>
        <w:t xml:space="preserve">календаря </w:t>
      </w:r>
      <w:r>
        <w:rPr>
          <w:rStyle w:val="FontStyle480"/>
          <w:spacing w:val="0"/>
        </w:rPr>
        <w:t>соревнований</w:t>
      </w:r>
      <w:r>
        <w:rPr>
          <w:rStyle w:val="FontStyle480"/>
        </w:rPr>
        <w:t xml:space="preserve"> </w:t>
      </w:r>
      <w:r>
        <w:rPr>
          <w:rStyle w:val="FontStyle480"/>
          <w:spacing w:val="0"/>
        </w:rPr>
        <w:t>и</w:t>
      </w:r>
      <w:r>
        <w:rPr>
          <w:rStyle w:val="FontStyle480"/>
        </w:rPr>
        <w:t xml:space="preserve"> </w:t>
      </w:r>
      <w:r>
        <w:rPr>
          <w:rStyle w:val="FontStyle480"/>
          <w:spacing w:val="0"/>
        </w:rPr>
        <w:t>задач</w:t>
      </w:r>
      <w:r>
        <w:rPr>
          <w:rStyle w:val="FontStyle480"/>
        </w:rPr>
        <w:t xml:space="preserve"> </w:t>
      </w:r>
      <w:r>
        <w:rPr>
          <w:rStyle w:val="FontStyle480"/>
          <w:spacing w:val="0"/>
        </w:rPr>
        <w:t>года в</w:t>
      </w:r>
      <w:r>
        <w:rPr>
          <w:rStyle w:val="FontStyle480"/>
        </w:rPr>
        <w:t xml:space="preserve"> </w:t>
      </w:r>
      <w:r>
        <w:rPr>
          <w:rStyle w:val="FontStyle480"/>
          <w:spacing w:val="0"/>
        </w:rPr>
        <w:t>4-летнем</w:t>
      </w:r>
      <w:r>
        <w:rPr>
          <w:rStyle w:val="FontStyle480"/>
        </w:rPr>
        <w:t xml:space="preserve"> </w:t>
      </w:r>
      <w:r>
        <w:rPr>
          <w:rStyle w:val="FontStyle480"/>
          <w:spacing w:val="0"/>
        </w:rPr>
        <w:t>олимпийском</w:t>
      </w:r>
      <w:r>
        <w:rPr>
          <w:rStyle w:val="FontStyle480"/>
        </w:rPr>
        <w:t xml:space="preserve"> </w:t>
      </w:r>
      <w:r>
        <w:rPr>
          <w:rStyle w:val="FontStyle483"/>
        </w:rPr>
        <w:t xml:space="preserve">цикле могут </w:t>
      </w:r>
      <w:r>
        <w:rPr>
          <w:rStyle w:val="FontStyle480"/>
          <w:spacing w:val="0"/>
        </w:rPr>
        <w:t>использоваться</w:t>
      </w:r>
      <w:r>
        <w:rPr>
          <w:rStyle w:val="FontStyle480"/>
        </w:rPr>
        <w:t xml:space="preserve"> </w:t>
      </w:r>
      <w:r>
        <w:rPr>
          <w:rStyle w:val="FontStyle480"/>
          <w:spacing w:val="0"/>
        </w:rPr>
        <w:t>раз</w:t>
      </w:r>
      <w:r>
        <w:rPr>
          <w:rStyle w:val="FontStyle480"/>
          <w:spacing w:val="0"/>
        </w:rPr>
        <w:softHyphen/>
        <w:t>личные</w:t>
      </w:r>
      <w:r>
        <w:rPr>
          <w:rStyle w:val="FontStyle480"/>
        </w:rPr>
        <w:t xml:space="preserve"> </w:t>
      </w:r>
      <w:r>
        <w:rPr>
          <w:rStyle w:val="FontStyle480"/>
          <w:spacing w:val="0"/>
        </w:rPr>
        <w:t>формы</w:t>
      </w:r>
      <w:r>
        <w:rPr>
          <w:rStyle w:val="FontStyle480"/>
        </w:rPr>
        <w:t xml:space="preserve"> </w:t>
      </w:r>
      <w:r>
        <w:rPr>
          <w:rStyle w:val="FontStyle480"/>
          <w:spacing w:val="0"/>
        </w:rPr>
        <w:t>ее</w:t>
      </w:r>
      <w:r>
        <w:rPr>
          <w:rStyle w:val="FontStyle480"/>
        </w:rPr>
        <w:t xml:space="preserve"> </w:t>
      </w:r>
      <w:r>
        <w:rPr>
          <w:rStyle w:val="FontStyle483"/>
        </w:rPr>
        <w:t xml:space="preserve">построения, </w:t>
      </w:r>
      <w:r>
        <w:rPr>
          <w:rStyle w:val="FontStyle480"/>
          <w:spacing w:val="0"/>
        </w:rPr>
        <w:t>в</w:t>
      </w:r>
      <w:r>
        <w:rPr>
          <w:rStyle w:val="FontStyle480"/>
        </w:rPr>
        <w:t xml:space="preserve"> </w:t>
      </w:r>
      <w:r>
        <w:rPr>
          <w:rStyle w:val="FontStyle483"/>
        </w:rPr>
        <w:t xml:space="preserve">частности </w:t>
      </w:r>
      <w:r>
        <w:rPr>
          <w:rStyle w:val="FontStyle480"/>
          <w:spacing w:val="0"/>
        </w:rPr>
        <w:t>вариант</w:t>
      </w:r>
      <w:r>
        <w:rPr>
          <w:rStyle w:val="FontStyle480"/>
        </w:rPr>
        <w:t xml:space="preserve"> </w:t>
      </w:r>
      <w:r>
        <w:rPr>
          <w:rStyle w:val="FontStyle480"/>
          <w:spacing w:val="0"/>
        </w:rPr>
        <w:t>VI (см.</w:t>
      </w:r>
      <w:r>
        <w:rPr>
          <w:rStyle w:val="FontStyle480"/>
        </w:rPr>
        <w:t xml:space="preserve"> </w:t>
      </w:r>
      <w:r>
        <w:rPr>
          <w:rStyle w:val="FontStyle480"/>
          <w:spacing w:val="0"/>
        </w:rPr>
        <w:t>рис.</w:t>
      </w:r>
      <w:r>
        <w:rPr>
          <w:rStyle w:val="FontStyle480"/>
        </w:rPr>
        <w:t xml:space="preserve"> </w:t>
      </w:r>
      <w:r>
        <w:rPr>
          <w:rStyle w:val="FontStyle483"/>
        </w:rPr>
        <w:t xml:space="preserve">66), </w:t>
      </w:r>
      <w:r>
        <w:rPr>
          <w:rStyle w:val="FontStyle480"/>
          <w:spacing w:val="0"/>
        </w:rPr>
        <w:t>а</w:t>
      </w:r>
      <w:r>
        <w:rPr>
          <w:rStyle w:val="FontStyle480"/>
        </w:rPr>
        <w:t xml:space="preserve"> </w:t>
      </w:r>
      <w:r>
        <w:rPr>
          <w:rStyle w:val="FontStyle480"/>
          <w:spacing w:val="0"/>
        </w:rPr>
        <w:t>на</w:t>
      </w:r>
      <w:r>
        <w:rPr>
          <w:rStyle w:val="FontStyle480"/>
        </w:rPr>
        <w:t xml:space="preserve"> </w:t>
      </w:r>
      <w:r>
        <w:rPr>
          <w:rStyle w:val="FontStyle480"/>
          <w:spacing w:val="0"/>
        </w:rPr>
        <w:t>отдельных</w:t>
      </w:r>
      <w:r>
        <w:rPr>
          <w:rStyle w:val="FontStyle480"/>
        </w:rPr>
        <w:t xml:space="preserve"> </w:t>
      </w:r>
      <w:r>
        <w:rPr>
          <w:rStyle w:val="FontStyle483"/>
        </w:rPr>
        <w:t xml:space="preserve">этапах </w:t>
      </w:r>
      <w:r>
        <w:rPr>
          <w:rStyle w:val="FontStyle480"/>
          <w:spacing w:val="0"/>
        </w:rPr>
        <w:t>и</w:t>
      </w:r>
      <w:r>
        <w:rPr>
          <w:rStyle w:val="FontStyle480"/>
        </w:rPr>
        <w:t xml:space="preserve"> </w:t>
      </w:r>
      <w:r>
        <w:rPr>
          <w:rStyle w:val="FontStyle480"/>
          <w:spacing w:val="0"/>
        </w:rPr>
        <w:t>комплексно-парал</w:t>
      </w:r>
      <w:r>
        <w:rPr>
          <w:rStyle w:val="FontStyle480"/>
          <w:spacing w:val="0"/>
        </w:rPr>
        <w:softHyphen/>
        <w:t>лельная.</w:t>
      </w:r>
      <w:r>
        <w:rPr>
          <w:rStyle w:val="FontStyle480"/>
        </w:rPr>
        <w:t xml:space="preserve"> </w:t>
      </w:r>
      <w:r>
        <w:rPr>
          <w:rStyle w:val="FontStyle480"/>
          <w:spacing w:val="0"/>
        </w:rPr>
        <w:t>Важно</w:t>
      </w:r>
      <w:r>
        <w:rPr>
          <w:rStyle w:val="FontStyle480"/>
        </w:rPr>
        <w:t xml:space="preserve"> </w:t>
      </w:r>
      <w:r>
        <w:rPr>
          <w:rStyle w:val="FontStyle480"/>
          <w:spacing w:val="0"/>
        </w:rPr>
        <w:t>подчеркнхть,</w:t>
      </w:r>
      <w:r>
        <w:rPr>
          <w:rStyle w:val="FontStyle480"/>
        </w:rPr>
        <w:t xml:space="preserve"> </w:t>
      </w:r>
      <w:r>
        <w:rPr>
          <w:rStyle w:val="FontStyle483"/>
        </w:rPr>
        <w:t xml:space="preserve">что, какой </w:t>
      </w:r>
      <w:r>
        <w:rPr>
          <w:rStyle w:val="FontStyle480"/>
          <w:spacing w:val="0"/>
        </w:rPr>
        <w:t>бы</w:t>
      </w:r>
      <w:r>
        <w:rPr>
          <w:rStyle w:val="FontStyle480"/>
        </w:rPr>
        <w:t xml:space="preserve"> </w:t>
      </w:r>
      <w:r>
        <w:rPr>
          <w:rStyle w:val="FontStyle480"/>
          <w:spacing w:val="0"/>
        </w:rPr>
        <w:t>ни</w:t>
      </w:r>
      <w:r>
        <w:rPr>
          <w:rStyle w:val="FontStyle480"/>
        </w:rPr>
        <w:t xml:space="preserve"> </w:t>
      </w:r>
      <w:r>
        <w:rPr>
          <w:rStyle w:val="FontStyle480"/>
          <w:spacing w:val="0"/>
        </w:rPr>
        <w:t>была</w:t>
      </w:r>
      <w:r>
        <w:rPr>
          <w:rStyle w:val="FontStyle480"/>
        </w:rPr>
        <w:t xml:space="preserve"> </w:t>
      </w:r>
      <w:r>
        <w:rPr>
          <w:rStyle w:val="FontStyle480"/>
          <w:spacing w:val="0"/>
        </w:rPr>
        <w:t>та</w:t>
      </w:r>
      <w:r>
        <w:rPr>
          <w:rStyle w:val="FontStyle480"/>
          <w:spacing w:val="0"/>
        </w:rPr>
        <w:softHyphen/>
        <w:t>кая</w:t>
      </w:r>
      <w:r>
        <w:rPr>
          <w:rStyle w:val="FontStyle480"/>
        </w:rPr>
        <w:t xml:space="preserve"> </w:t>
      </w:r>
      <w:r>
        <w:rPr>
          <w:rStyle w:val="FontStyle480"/>
          <w:spacing w:val="0"/>
        </w:rPr>
        <w:t>форма,</w:t>
      </w:r>
      <w:r>
        <w:rPr>
          <w:rStyle w:val="FontStyle480"/>
        </w:rPr>
        <w:t xml:space="preserve"> </w:t>
      </w:r>
      <w:r>
        <w:rPr>
          <w:rStyle w:val="FontStyle480"/>
          <w:spacing w:val="0"/>
        </w:rPr>
        <w:t>она</w:t>
      </w:r>
      <w:r>
        <w:rPr>
          <w:rStyle w:val="FontStyle480"/>
        </w:rPr>
        <w:t xml:space="preserve"> </w:t>
      </w:r>
      <w:r>
        <w:rPr>
          <w:rStyle w:val="FontStyle480"/>
          <w:spacing w:val="0"/>
        </w:rPr>
        <w:t>заслуживает</w:t>
      </w:r>
      <w:r>
        <w:rPr>
          <w:rStyle w:val="FontStyle480"/>
        </w:rPr>
        <w:t xml:space="preserve"> </w:t>
      </w:r>
      <w:r>
        <w:rPr>
          <w:rStyle w:val="FontStyle480"/>
          <w:spacing w:val="0"/>
        </w:rPr>
        <w:t>внимательного</w:t>
      </w:r>
      <w:r>
        <w:rPr>
          <w:rStyle w:val="FontStyle480"/>
        </w:rPr>
        <w:t xml:space="preserve"> </w:t>
      </w:r>
      <w:r>
        <w:rPr>
          <w:rStyle w:val="FontStyle480"/>
          <w:spacing w:val="0"/>
        </w:rPr>
        <w:t>изучения,</w:t>
      </w:r>
      <w:r>
        <w:rPr>
          <w:rStyle w:val="FontStyle480"/>
        </w:rPr>
        <w:t xml:space="preserve"> </w:t>
      </w:r>
      <w:r>
        <w:rPr>
          <w:rStyle w:val="FontStyle480"/>
          <w:spacing w:val="0"/>
        </w:rPr>
        <w:t>но ни</w:t>
      </w:r>
      <w:r>
        <w:rPr>
          <w:rStyle w:val="FontStyle480"/>
        </w:rPr>
        <w:t xml:space="preserve"> </w:t>
      </w:r>
      <w:r>
        <w:rPr>
          <w:rStyle w:val="FontStyle480"/>
          <w:spacing w:val="0"/>
        </w:rPr>
        <w:t>в</w:t>
      </w:r>
      <w:r>
        <w:rPr>
          <w:rStyle w:val="FontStyle480"/>
        </w:rPr>
        <w:t xml:space="preserve"> </w:t>
      </w:r>
      <w:r>
        <w:rPr>
          <w:rStyle w:val="FontStyle480"/>
          <w:spacing w:val="0"/>
        </w:rPr>
        <w:t>коем</w:t>
      </w:r>
      <w:r>
        <w:rPr>
          <w:rStyle w:val="FontStyle480"/>
        </w:rPr>
        <w:t xml:space="preserve"> </w:t>
      </w:r>
      <w:r>
        <w:rPr>
          <w:rStyle w:val="FontStyle480"/>
          <w:spacing w:val="0"/>
        </w:rPr>
        <w:t>случае</w:t>
      </w:r>
      <w:r>
        <w:rPr>
          <w:rStyle w:val="FontStyle480"/>
        </w:rPr>
        <w:t xml:space="preserve"> </w:t>
      </w:r>
      <w:r>
        <w:rPr>
          <w:rStyle w:val="FontStyle480"/>
          <w:spacing w:val="0"/>
        </w:rPr>
        <w:t>не</w:t>
      </w:r>
      <w:r>
        <w:rPr>
          <w:rStyle w:val="FontStyle480"/>
        </w:rPr>
        <w:t xml:space="preserve"> </w:t>
      </w:r>
      <w:r>
        <w:rPr>
          <w:rStyle w:val="FontStyle483"/>
        </w:rPr>
        <w:t xml:space="preserve">слепого </w:t>
      </w:r>
      <w:r>
        <w:rPr>
          <w:rStyle w:val="FontStyle480"/>
          <w:spacing w:val="0"/>
        </w:rPr>
        <w:t>копирования,</w:t>
      </w:r>
      <w:r>
        <w:rPr>
          <w:rStyle w:val="FontStyle480"/>
        </w:rPr>
        <w:t xml:space="preserve"> </w:t>
      </w:r>
      <w:r>
        <w:rPr>
          <w:rStyle w:val="FontStyle480"/>
          <w:spacing w:val="0"/>
        </w:rPr>
        <w:t>не</w:t>
      </w:r>
      <w:r>
        <w:rPr>
          <w:rStyle w:val="FontStyle480"/>
        </w:rPr>
        <w:t xml:space="preserve"> </w:t>
      </w:r>
      <w:r>
        <w:rPr>
          <w:rStyle w:val="FontStyle480"/>
          <w:spacing w:val="0"/>
        </w:rPr>
        <w:t>механпче-</w:t>
      </w:r>
      <w:r>
        <w:rPr>
          <w:rStyle w:val="FontStyle480"/>
          <w:spacing w:val="0"/>
          <w:vertAlign w:val="superscript"/>
        </w:rPr>
        <w:t>Скои</w:t>
      </w:r>
      <w:r>
        <w:rPr>
          <w:rStyle w:val="FontStyle480"/>
        </w:rPr>
        <w:t xml:space="preserve"> </w:t>
      </w:r>
      <w:r>
        <w:rPr>
          <w:rStyle w:val="FontStyle480"/>
          <w:spacing w:val="0"/>
          <w:vertAlign w:val="superscript"/>
        </w:rPr>
        <w:t>эк</w:t>
      </w:r>
      <w:r>
        <w:rPr>
          <w:rStyle w:val="FontStyle480"/>
          <w:spacing w:val="0"/>
        </w:rPr>
        <w:t>страполяции</w:t>
      </w:r>
      <w:r>
        <w:rPr>
          <w:rStyle w:val="FontStyle480"/>
        </w:rPr>
        <w:t xml:space="preserve"> </w:t>
      </w:r>
      <w:r>
        <w:rPr>
          <w:rStyle w:val="FontStyle480"/>
          <w:spacing w:val="0"/>
        </w:rPr>
        <w:t>на</w:t>
      </w:r>
      <w:r>
        <w:rPr>
          <w:rStyle w:val="FontStyle480"/>
        </w:rPr>
        <w:t xml:space="preserve"> </w:t>
      </w:r>
      <w:r>
        <w:rPr>
          <w:rStyle w:val="FontStyle480"/>
          <w:spacing w:val="0"/>
        </w:rPr>
        <w:t>другие</w:t>
      </w:r>
      <w:r>
        <w:rPr>
          <w:rStyle w:val="FontStyle480"/>
        </w:rPr>
        <w:t xml:space="preserve"> </w:t>
      </w:r>
      <w:r>
        <w:rPr>
          <w:rStyle w:val="FontStyle480"/>
          <w:spacing w:val="0"/>
        </w:rPr>
        <w:t>виды</w:t>
      </w:r>
      <w:r>
        <w:rPr>
          <w:rStyle w:val="FontStyle480"/>
        </w:rPr>
        <w:t xml:space="preserve"> </w:t>
      </w:r>
      <w:r>
        <w:rPr>
          <w:rStyle w:val="FontStyle480"/>
          <w:spacing w:val="0"/>
        </w:rPr>
        <w:t>спорта</w:t>
      </w:r>
      <w:r>
        <w:rPr>
          <w:rStyle w:val="FontStyle480"/>
        </w:rPr>
        <w:t xml:space="preserve"> </w:t>
      </w:r>
      <w:r>
        <w:rPr>
          <w:rStyle w:val="FontStyle480"/>
          <w:spacing w:val="0"/>
        </w:rPr>
        <w:t>и</w:t>
      </w:r>
      <w:r>
        <w:rPr>
          <w:rStyle w:val="FontStyle480"/>
        </w:rPr>
        <w:t xml:space="preserve"> </w:t>
      </w:r>
      <w:r>
        <w:rPr>
          <w:rStyle w:val="FontStyle480"/>
          <w:spacing w:val="0"/>
        </w:rPr>
        <w:t>квалифика</w:t>
      </w:r>
      <w:r>
        <w:rPr>
          <w:rStyle w:val="FontStyle480"/>
          <w:spacing w:val="0"/>
        </w:rPr>
        <w:softHyphen/>
        <w:t>ционные</w:t>
      </w:r>
      <w:r>
        <w:rPr>
          <w:rStyle w:val="FontStyle480"/>
        </w:rPr>
        <w:t xml:space="preserve"> </w:t>
      </w:r>
      <w:r>
        <w:rPr>
          <w:rStyle w:val="FontStyle480"/>
          <w:spacing w:val="0"/>
        </w:rPr>
        <w:t>уровни</w:t>
      </w:r>
      <w:r>
        <w:rPr>
          <w:rStyle w:val="FontStyle480"/>
        </w:rPr>
        <w:t xml:space="preserve"> </w:t>
      </w:r>
      <w:r>
        <w:rPr>
          <w:rStyle w:val="FontStyle480"/>
          <w:spacing w:val="0"/>
        </w:rPr>
        <w:t>спортсменов.</w:t>
      </w:r>
    </w:p>
    <w:p w:rsidR="00D57188" w:rsidRDefault="001C5317">
      <w:pPr>
        <w:pStyle w:val="Style411"/>
        <w:widowControl/>
        <w:ind w:left="398"/>
        <w:rPr>
          <w:rStyle w:val="FontStyle480"/>
          <w:spacing w:val="0"/>
        </w:rPr>
      </w:pPr>
      <w:r>
        <w:rPr>
          <w:rStyle w:val="FontStyle480"/>
          <w:spacing w:val="0"/>
        </w:rPr>
        <w:t>лень</w:t>
      </w:r>
      <w:r>
        <w:rPr>
          <w:rStyle w:val="FontStyle480"/>
        </w:rPr>
        <w:t xml:space="preserve">   </w:t>
      </w:r>
      <w:r>
        <w:rPr>
          <w:rStyle w:val="FontStyle480"/>
          <w:spacing w:val="0"/>
          <w:vertAlign w:val="superscript"/>
        </w:rPr>
        <w:t>Ау6т</w:t>
      </w:r>
      <w:r>
        <w:rPr>
          <w:rStyle w:val="FontStyle480"/>
        </w:rPr>
        <w:t xml:space="preserve"> </w:t>
      </w:r>
      <w:r>
        <w:rPr>
          <w:rStyle w:val="FontStyle480"/>
          <w:spacing w:val="0"/>
          <w:vertAlign w:val="superscript"/>
        </w:rPr>
        <w:t>та1&lt;же</w:t>
      </w:r>
      <w:r>
        <w:rPr>
          <w:rStyle w:val="FontStyle480"/>
        </w:rPr>
        <w:t xml:space="preserve"> </w:t>
      </w:r>
      <w:r>
        <w:rPr>
          <w:rStyle w:val="FontStyle480"/>
          <w:spacing w:val="0"/>
          <w:vertAlign w:val="superscript"/>
        </w:rPr>
        <w:t>иметь</w:t>
      </w:r>
      <w:r>
        <w:rPr>
          <w:rStyle w:val="FontStyle480"/>
        </w:rPr>
        <w:t xml:space="preserve"> </w:t>
      </w:r>
      <w:r>
        <w:rPr>
          <w:rStyle w:val="FontStyle480"/>
          <w:spacing w:val="0"/>
          <w:vertAlign w:val="superscript"/>
        </w:rPr>
        <w:t>в</w:t>
      </w:r>
      <w:r>
        <w:rPr>
          <w:rStyle w:val="FontStyle480"/>
        </w:rPr>
        <w:t xml:space="preserve"> </w:t>
      </w:r>
      <w:r>
        <w:rPr>
          <w:rStyle w:val="FontStyle480"/>
          <w:spacing w:val="0"/>
          <w:vertAlign w:val="superscript"/>
        </w:rPr>
        <w:t>Ш,Д</w:t>
      </w:r>
      <w:r>
        <w:rPr>
          <w:rStyle w:val="FontStyle480"/>
          <w:spacing w:val="0"/>
        </w:rPr>
        <w:t>У-</w:t>
      </w:r>
      <w:r>
        <w:rPr>
          <w:rStyle w:val="FontStyle480"/>
        </w:rPr>
        <w:t xml:space="preserve"> </w:t>
      </w:r>
      <w:r>
        <w:rPr>
          <w:rStyle w:val="FontStyle480"/>
          <w:spacing w:val="0"/>
          <w:vertAlign w:val="superscript"/>
        </w:rPr>
        <w:t>что</w:t>
      </w:r>
      <w:r>
        <w:rPr>
          <w:rStyle w:val="FontStyle480"/>
        </w:rPr>
        <w:t xml:space="preserve"> </w:t>
      </w:r>
      <w:r>
        <w:rPr>
          <w:rStyle w:val="FontStyle480"/>
          <w:spacing w:val="0"/>
          <w:vertAlign w:val="superscript"/>
        </w:rPr>
        <w:t>на</w:t>
      </w:r>
      <w:r>
        <w:rPr>
          <w:rStyle w:val="FontStyle480"/>
        </w:rPr>
        <w:t xml:space="preserve"> </w:t>
      </w:r>
      <w:r>
        <w:rPr>
          <w:rStyle w:val="FontStyle480"/>
          <w:spacing w:val="0"/>
          <w:vertAlign w:val="superscript"/>
        </w:rPr>
        <w:t>рис</w:t>
      </w:r>
      <w:r>
        <w:rPr>
          <w:rStyle w:val="FontStyle480"/>
          <w:spacing w:val="0"/>
        </w:rPr>
        <w:t>-</w:t>
      </w:r>
      <w:r>
        <w:rPr>
          <w:rStyle w:val="FontStyle480"/>
        </w:rPr>
        <w:t xml:space="preserve"> </w:t>
      </w:r>
      <w:r>
        <w:rPr>
          <w:rStyle w:val="FontStyle480"/>
          <w:spacing w:val="0"/>
          <w:vertAlign w:val="superscript"/>
        </w:rPr>
        <w:t>66</w:t>
      </w:r>
      <w:r>
        <w:rPr>
          <w:rStyle w:val="FontStyle480"/>
        </w:rPr>
        <w:t xml:space="preserve"> </w:t>
      </w:r>
      <w:r>
        <w:rPr>
          <w:rStyle w:val="FontStyle480"/>
          <w:spacing w:val="0"/>
          <w:vertAlign w:val="superscript"/>
        </w:rPr>
        <w:t>п</w:t>
      </w:r>
      <w:r>
        <w:rPr>
          <w:rStyle w:val="FontStyle480"/>
          <w:spacing w:val="0"/>
        </w:rPr>
        <w:t>Р</w:t>
      </w:r>
      <w:r>
        <w:rPr>
          <w:rStyle w:val="FontStyle480"/>
          <w:spacing w:val="0"/>
          <w:vertAlign w:val="superscript"/>
        </w:rPr>
        <w:t>сдстав</w:t>
      </w:r>
      <w:r>
        <w:rPr>
          <w:rStyle w:val="FontStyle480"/>
          <w:spacing w:val="0"/>
        </w:rPr>
        <w:t>' наиболее</w:t>
      </w:r>
      <w:r>
        <w:rPr>
          <w:rStyle w:val="FontStyle480"/>
        </w:rPr>
        <w:t xml:space="preserve"> </w:t>
      </w:r>
      <w:r>
        <w:rPr>
          <w:rStyle w:val="FontStyle480"/>
          <w:spacing w:val="0"/>
        </w:rPr>
        <w:t>типичные</w:t>
      </w:r>
      <w:r>
        <w:rPr>
          <w:rStyle w:val="FontStyle480"/>
        </w:rPr>
        <w:t xml:space="preserve"> </w:t>
      </w:r>
      <w:r>
        <w:rPr>
          <w:rStyle w:val="FontStyle480"/>
          <w:spacing w:val="0"/>
        </w:rPr>
        <w:t>варианты</w:t>
      </w:r>
      <w:r>
        <w:rPr>
          <w:rStyle w:val="FontStyle480"/>
        </w:rPr>
        <w:t xml:space="preserve"> </w:t>
      </w:r>
      <w:r>
        <w:rPr>
          <w:rStyle w:val="FontStyle480"/>
          <w:spacing w:val="0"/>
        </w:rPr>
        <w:t>организации</w:t>
      </w:r>
      <w:r>
        <w:rPr>
          <w:rStyle w:val="FontStyle480"/>
        </w:rPr>
        <w:t xml:space="preserve"> </w:t>
      </w:r>
      <w:r>
        <w:rPr>
          <w:rStyle w:val="FontStyle480"/>
          <w:spacing w:val="0"/>
        </w:rPr>
        <w:t>треннров-</w:t>
      </w:r>
    </w:p>
    <w:p w:rsidR="00D57188" w:rsidRDefault="00D57188">
      <w:pPr>
        <w:pStyle w:val="Style411"/>
        <w:widowControl/>
        <w:ind w:left="398"/>
        <w:rPr>
          <w:rStyle w:val="FontStyle480"/>
          <w:spacing w:val="0"/>
        </w:rPr>
        <w:sectPr w:rsidR="00D57188">
          <w:type w:val="continuous"/>
          <w:pgSz w:w="8390" w:h="11905"/>
          <w:pgMar w:top="1554" w:right="1206" w:bottom="1033" w:left="496" w:header="720" w:footer="720" w:gutter="0"/>
          <w:cols w:num="2" w:space="720" w:equalWidth="0">
            <w:col w:w="1468" w:space="302"/>
            <w:col w:w="4915"/>
          </w:cols>
          <w:noEndnote/>
        </w:sectPr>
      </w:pPr>
    </w:p>
    <w:p w:rsidR="00D57188" w:rsidRDefault="001C5317">
      <w:pPr>
        <w:pStyle w:val="Style307"/>
        <w:widowControl/>
        <w:spacing w:before="38" w:line="192" w:lineRule="exact"/>
        <w:rPr>
          <w:rStyle w:val="FontStyle483"/>
        </w:rPr>
      </w:pPr>
      <w:r>
        <w:rPr>
          <w:rStyle w:val="FontStyle483"/>
        </w:rPr>
        <w:lastRenderedPageBreak/>
        <w:t>кг</w:t>
      </w:r>
      <w:r>
        <w:rPr>
          <w:rStyle w:val="FontStyle435"/>
        </w:rPr>
        <w:t xml:space="preserve">I </w:t>
      </w:r>
      <w:r>
        <w:rPr>
          <w:rStyle w:val="FontStyle483"/>
        </w:rPr>
        <w:t>в годичном цикле. Они далеко не исчерпывают всего их многообразия в обилии демонстрируемого в практике, тем более если принять во внимание, что даже в одном виде спорта могут использоваться разные системы под</w:t>
      </w:r>
      <w:r>
        <w:rPr>
          <w:rStyle w:val="FontStyle483"/>
        </w:rPr>
        <w:softHyphen/>
        <w:t>готовки. Таким образом, не может быть единой унифици</w:t>
      </w:r>
      <w:r>
        <w:rPr>
          <w:rStyle w:val="FontStyle483"/>
        </w:rPr>
        <w:softHyphen/>
        <w:t>рованной системы для всех видов спорта и не следует ее изобретать. Для того чтобы в каждом случае найти эффективную систему, необходимо знать общие принципы программирования тренировки, хорошо представлять спе</w:t>
      </w:r>
      <w:r>
        <w:rPr>
          <w:rStyle w:val="FontStyle483"/>
        </w:rPr>
        <w:softHyphen/>
        <w:t>цифику своего вида спорта и учитывать квалификацию спортсмена, присущие ему индивидуальность и опыт под</w:t>
      </w:r>
      <w:r>
        <w:rPr>
          <w:rStyle w:val="FontStyle483"/>
        </w:rPr>
        <w:softHyphen/>
        <w:t>готовки на предыдущих этапах. Причем от тренера тре</w:t>
      </w:r>
      <w:r>
        <w:rPr>
          <w:rStyle w:val="FontStyle483"/>
        </w:rPr>
        <w:softHyphen/>
        <w:t xml:space="preserve">буется творческая гибкость в преодолении возможных противоречий между требованиями к организации СФП и интересами решения других </w:t>
      </w:r>
      <w:r>
        <w:rPr>
          <w:rStyle w:val="FontStyle483"/>
        </w:rPr>
        <w:lastRenderedPageBreak/>
        <w:t>тренировочных задач, пери</w:t>
      </w:r>
      <w:r>
        <w:rPr>
          <w:rStyle w:val="FontStyle483"/>
        </w:rPr>
        <w:softHyphen/>
        <w:t>одизацией тренировки и календарем соревнований.</w:t>
      </w:r>
    </w:p>
    <w:p w:rsidR="00D57188" w:rsidRDefault="001C5317">
      <w:pPr>
        <w:pStyle w:val="Style247"/>
        <w:widowControl/>
        <w:spacing w:before="5" w:line="192" w:lineRule="exact"/>
        <w:ind w:firstLine="298"/>
        <w:rPr>
          <w:rStyle w:val="FontStyle483"/>
        </w:rPr>
      </w:pPr>
      <w:r>
        <w:rPr>
          <w:rStyle w:val="FontStyle483"/>
        </w:rPr>
        <w:t>Итак, возвращаясь к вопросу о роли СФП в системе тренировки, обратим внимание, что, решая задачу интен</w:t>
      </w:r>
      <w:r>
        <w:rPr>
          <w:rStyle w:val="FontStyle483"/>
        </w:rPr>
        <w:softHyphen/>
        <w:t>сификации режима мышечной деятельности, она выпол</w:t>
      </w:r>
      <w:r>
        <w:rPr>
          <w:rStyle w:val="FontStyle483"/>
        </w:rPr>
        <w:softHyphen/>
        <w:t>няет три функции: развивающую—по отношению к текущему уровню специфической работоспособности спортсмена; поддерживающую — по отношению к уровню специфической работоспособности, достигнутому в резуль</w:t>
      </w:r>
      <w:r>
        <w:rPr>
          <w:rStyle w:val="FontStyle483"/>
        </w:rPr>
        <w:softHyphen/>
        <w:t>тате целенаправленной СФП; организующую — по отно</w:t>
      </w:r>
      <w:r>
        <w:rPr>
          <w:rStyle w:val="FontStyle483"/>
        </w:rPr>
        <w:softHyphen/>
        <w:t>шению к содержанию тренировочного процесса.</w:t>
      </w:r>
    </w:p>
    <w:p w:rsidR="00D57188" w:rsidRDefault="001C5317">
      <w:pPr>
        <w:pStyle w:val="Style247"/>
        <w:widowControl/>
        <w:spacing w:line="192" w:lineRule="exact"/>
        <w:ind w:firstLine="288"/>
        <w:rPr>
          <w:rStyle w:val="FontStyle483"/>
        </w:rPr>
      </w:pPr>
      <w:r>
        <w:rPr>
          <w:rStyle w:val="FontStyle483"/>
        </w:rPr>
        <w:t>При программировании СФП следует четко различать эти функции, чтобы правильно определять ее задачи, содержание и преимущественную направленность на тех этапах тренировки, где она присутствует.</w:t>
      </w:r>
    </w:p>
    <w:p w:rsidR="00D57188" w:rsidRDefault="001C5317">
      <w:pPr>
        <w:pStyle w:val="Style247"/>
        <w:widowControl/>
        <w:spacing w:line="192" w:lineRule="exact"/>
        <w:ind w:firstLine="283"/>
        <w:rPr>
          <w:rStyle w:val="FontStyle483"/>
        </w:rPr>
      </w:pPr>
      <w:r>
        <w:rPr>
          <w:rStyle w:val="FontStyle483"/>
        </w:rPr>
        <w:t>В заключение подчеркнем, что нагрузкам СФП долж</w:t>
      </w:r>
      <w:r>
        <w:rPr>
          <w:rStyle w:val="FontStyle483"/>
        </w:rPr>
        <w:softHyphen/>
        <w:t>на предшествовать предварительная, как говорят спорт</w:t>
      </w:r>
      <w:r>
        <w:rPr>
          <w:rStyle w:val="FontStyle483"/>
        </w:rPr>
        <w:softHyphen/>
        <w:t>смены, втягивающая подготовка, которая готовит орга</w:t>
      </w:r>
      <w:r>
        <w:rPr>
          <w:rStyle w:val="FontStyle483"/>
        </w:rPr>
        <w:softHyphen/>
        <w:t>низм и мышечно-суставный аппарат к перенесению объ</w:t>
      </w:r>
      <w:r>
        <w:rPr>
          <w:rStyle w:val="FontStyle483"/>
        </w:rPr>
        <w:softHyphen/>
        <w:t>емной   и   интенсивной   специализированной   нагрузки.</w:t>
      </w:r>
    </w:p>
    <w:p w:rsidR="00D57188" w:rsidRDefault="001C5317">
      <w:pPr>
        <w:pStyle w:val="Style247"/>
        <w:widowControl/>
        <w:spacing w:line="192" w:lineRule="exact"/>
        <w:ind w:firstLine="274"/>
        <w:rPr>
          <w:rStyle w:val="FontStyle483"/>
        </w:rPr>
      </w:pPr>
      <w:r>
        <w:rPr>
          <w:rStyle w:val="FontStyle483"/>
        </w:rPr>
        <w:t>Теперь обратимся к конкретным методическим поло</w:t>
      </w:r>
      <w:r>
        <w:rPr>
          <w:rStyle w:val="FontStyle483"/>
        </w:rPr>
        <w:softHyphen/>
        <w:t>жениям, непосредственно определяющим процедуру про</w:t>
      </w:r>
      <w:r>
        <w:rPr>
          <w:rStyle w:val="FontStyle483"/>
        </w:rPr>
        <w:softHyphen/>
        <w:t>граммирования СФП и выражающим наиболее важные требования к формам ее организации.</w:t>
      </w:r>
    </w:p>
    <w:p w:rsidR="00D57188" w:rsidRDefault="001C5317">
      <w:pPr>
        <w:pStyle w:val="Style253"/>
        <w:widowControl/>
        <w:spacing w:before="235" w:line="240" w:lineRule="auto"/>
        <w:rPr>
          <w:rStyle w:val="FontStyle549"/>
          <w:smallCaps/>
        </w:rPr>
      </w:pPr>
      <w:r>
        <w:rPr>
          <w:rStyle w:val="FontStyle549"/>
          <w:smallCaps/>
        </w:rPr>
        <w:t>vi.</w:t>
      </w:r>
      <w:r>
        <w:rPr>
          <w:rStyle w:val="FontStyle457"/>
        </w:rPr>
        <w:t xml:space="preserve">3. </w:t>
      </w:r>
      <w:r>
        <w:rPr>
          <w:rStyle w:val="FontStyle549"/>
          <w:smallCaps/>
        </w:rPr>
        <w:t>формы</w:t>
      </w:r>
      <w:r>
        <w:rPr>
          <w:rStyle w:val="FontStyle549"/>
        </w:rPr>
        <w:t xml:space="preserve"> </w:t>
      </w:r>
      <w:r>
        <w:rPr>
          <w:rStyle w:val="FontStyle549"/>
          <w:smallCaps/>
        </w:rPr>
        <w:t>организации</w:t>
      </w:r>
      <w:r>
        <w:rPr>
          <w:rStyle w:val="FontStyle549"/>
        </w:rPr>
        <w:t xml:space="preserve"> </w:t>
      </w:r>
      <w:r>
        <w:rPr>
          <w:rStyle w:val="FontStyle549"/>
          <w:smallCaps/>
        </w:rPr>
        <w:t>сфп</w:t>
      </w:r>
    </w:p>
    <w:p w:rsidR="00D57188" w:rsidRDefault="001C5317">
      <w:pPr>
        <w:pStyle w:val="Style247"/>
        <w:widowControl/>
        <w:spacing w:before="139" w:line="192" w:lineRule="exact"/>
        <w:ind w:firstLine="264"/>
        <w:rPr>
          <w:rStyle w:val="FontStyle430"/>
        </w:rPr>
      </w:pPr>
      <w:r>
        <w:rPr>
          <w:rStyle w:val="FontStyle483"/>
        </w:rPr>
        <w:t>Форма организации СФП — это способ упорядочения ее содержания во времени, имеющий целью приведение его в соответствие с интересами решаемых в тренировке за</w:t>
      </w:r>
      <w:r>
        <w:rPr>
          <w:rStyle w:val="FontStyle483"/>
        </w:rPr>
        <w:softHyphen/>
        <w:t>дач. Упорядочение предполагает распределение н объеди</w:t>
      </w:r>
      <w:r>
        <w:rPr>
          <w:rStyle w:val="FontStyle483"/>
        </w:rPr>
        <w:softHyphen/>
      </w:r>
      <w:r>
        <w:rPr>
          <w:rStyle w:val="FontStyle430"/>
        </w:rPr>
        <w:t>ню</w:t>
      </w:r>
    </w:p>
    <w:p w:rsidR="00D57188" w:rsidRDefault="001C5317">
      <w:pPr>
        <w:pStyle w:val="Style416"/>
        <w:widowControl/>
        <w:spacing w:before="38"/>
        <w:rPr>
          <w:rStyle w:val="FontStyle483"/>
        </w:rPr>
      </w:pPr>
      <w:r>
        <w:rPr>
          <w:rStyle w:val="FontStyle483"/>
        </w:rPr>
        <w:t>а средств (нагрузок) СФП па</w:t>
      </w:r>
      <w:r>
        <w:rPr>
          <w:rStyle w:val="FontStyle483"/>
          <w:lang w:val="en-US"/>
        </w:rPr>
        <w:t>i</w:t>
      </w:r>
      <w:r w:rsidRPr="00190123">
        <w:rPr>
          <w:rStyle w:val="FontStyle483"/>
        </w:rPr>
        <w:t xml:space="preserve"> </w:t>
      </w:r>
      <w:r>
        <w:rPr>
          <w:rStyle w:val="FontStyle483"/>
        </w:rPr>
        <w:t>осно</w:t>
      </w:r>
      <w:r>
        <w:rPr>
          <w:rStyle w:val="FontStyle483"/>
        </w:rPr>
        <w:softHyphen/>
        <w:t>ве такого взаимодействия, при котором каждое из них „спользустся с максимально возможным для него эф</w:t>
      </w:r>
      <w:r>
        <w:rPr>
          <w:rStyle w:val="FontStyle483"/>
        </w:rPr>
        <w:softHyphen/>
        <w:t>фектом, а все они в целом обеспечивают необходимые условия для решения иерархии целевых задач подготовки спортсмена с оптимальными затратами энергии.</w:t>
      </w:r>
    </w:p>
    <w:p w:rsidR="00D57188" w:rsidRDefault="001C5317">
      <w:pPr>
        <w:pStyle w:val="Style65"/>
        <w:widowControl/>
        <w:spacing w:line="187" w:lineRule="exact"/>
        <w:ind w:firstLine="245"/>
        <w:rPr>
          <w:rStyle w:val="FontStyle483"/>
        </w:rPr>
      </w:pPr>
      <w:r>
        <w:rPr>
          <w:rStyle w:val="FontStyle483"/>
        </w:rPr>
        <w:t>Нагрузка на организм спортсмена, создаваемая сред</w:t>
      </w:r>
      <w:r>
        <w:rPr>
          <w:rStyle w:val="FontStyle483"/>
        </w:rPr>
        <w:softHyphen/>
        <w:t xml:space="preserve">ствами СФП, не может существовать и рассматриваться </w:t>
      </w:r>
      <w:r>
        <w:rPr>
          <w:rStyle w:val="FontStyle483"/>
          <w:vertAlign w:val="subscript"/>
        </w:rPr>
        <w:t>в</w:t>
      </w:r>
      <w:r>
        <w:rPr>
          <w:rStyle w:val="FontStyle483"/>
        </w:rPr>
        <w:t>не конкретного времени, а ее упорядочение осуществ</w:t>
      </w:r>
      <w:r>
        <w:rPr>
          <w:rStyle w:val="FontStyle483"/>
        </w:rPr>
        <w:softHyphen/>
        <w:t>ляться без учета реальных сроков. Время выступает как один из элементов регулирования тренирующих воздей</w:t>
      </w:r>
      <w:r>
        <w:rPr>
          <w:rStyle w:val="FontStyle483"/>
        </w:rPr>
        <w:softHyphen/>
        <w:t>ствий на организм, определяющих как их оптимальную продолжительность, так и целесообразный режим их ци</w:t>
      </w:r>
      <w:r>
        <w:rPr>
          <w:rStyle w:val="FontStyle483"/>
        </w:rPr>
        <w:softHyphen/>
        <w:t>нической повторяемости. Следовательно, время и способ упорядочения тренировочных нагрузок выступают в каче</w:t>
      </w:r>
      <w:r>
        <w:rPr>
          <w:rStyle w:val="FontStyle483"/>
        </w:rPr>
        <w:softHyphen/>
        <w:t>стве основных и взаимовлияющих параметров форм ор</w:t>
      </w:r>
      <w:r>
        <w:rPr>
          <w:rStyle w:val="FontStyle483"/>
        </w:rPr>
        <w:softHyphen/>
        <w:t xml:space="preserve">ганизации содержания СФП. С одной стороны, интересы решения целевых задач подготовки спортсмена требуют определенного времени для рациональной организации содержания СФП. С другой стороны, если принять во внимание реальные условия и </w:t>
      </w:r>
      <w:r>
        <w:rPr>
          <w:rStyle w:val="FontStyle483"/>
        </w:rPr>
        <w:lastRenderedPageBreak/>
        <w:t>календарь соревнований, время выступает как лимитирующий фактор по отноше</w:t>
      </w:r>
      <w:r>
        <w:rPr>
          <w:rStyle w:val="FontStyle483"/>
        </w:rPr>
        <w:softHyphen/>
        <w:t>нию к способу упорядочения содержания СФП и в опре</w:t>
      </w:r>
      <w:r>
        <w:rPr>
          <w:rStyle w:val="FontStyle483"/>
        </w:rPr>
        <w:softHyphen/>
        <w:t>деленной мере влияет на его выбор. Таким образом, понятие «формы организации СФП» занимает центральное место в системе представлений о технологии программи</w:t>
      </w:r>
      <w:r>
        <w:rPr>
          <w:rStyle w:val="FontStyle483"/>
        </w:rPr>
        <w:softHyphen/>
        <w:t>рования тренировки. В умении найти в реальной ситуа</w:t>
      </w:r>
      <w:r>
        <w:rPr>
          <w:rStyle w:val="FontStyle483"/>
        </w:rPr>
        <w:softHyphen/>
        <w:t>ции рациональную форму организации содержания СФП и реализовать ее в конкретной программе и есть задача техники программирования.</w:t>
      </w:r>
    </w:p>
    <w:p w:rsidR="00D57188" w:rsidRDefault="001C5317">
      <w:pPr>
        <w:pStyle w:val="Style227"/>
        <w:widowControl/>
        <w:spacing w:line="187" w:lineRule="exact"/>
        <w:ind w:firstLine="226"/>
        <w:rPr>
          <w:rStyle w:val="FontStyle483"/>
        </w:rPr>
      </w:pPr>
      <w:r>
        <w:rPr>
          <w:rStyle w:val="FontStyle483"/>
        </w:rPr>
        <w:t xml:space="preserve">Выделим два основных критерия, которые следует учитывать при упорядочении содержания СФП: </w:t>
      </w:r>
      <w:r>
        <w:rPr>
          <w:rStyle w:val="FontStyle483"/>
          <w:spacing w:val="40"/>
        </w:rPr>
        <w:t>вре</w:t>
      </w:r>
      <w:r>
        <w:rPr>
          <w:rStyle w:val="FontStyle483"/>
          <w:spacing w:val="40"/>
        </w:rPr>
        <w:softHyphen/>
        <w:t>менной,</w:t>
      </w:r>
      <w:r>
        <w:rPr>
          <w:rStyle w:val="FontStyle483"/>
        </w:rPr>
        <w:t xml:space="preserve"> относящийся к способу размещения средств (нагрузок) СФП в рамках годччного цикла; с т р у к-</w:t>
      </w:r>
      <w:r>
        <w:rPr>
          <w:rStyle w:val="FontStyle483"/>
          <w:spacing w:val="40"/>
          <w:vertAlign w:val="superscript"/>
        </w:rPr>
        <w:t>т</w:t>
      </w:r>
      <w:r>
        <w:rPr>
          <w:rStyle w:val="FontStyle483"/>
          <w:spacing w:val="40"/>
        </w:rPr>
        <w:t>Урный,</w:t>
      </w:r>
      <w:r>
        <w:rPr>
          <w:rStyle w:val="FontStyle483"/>
        </w:rPr>
        <w:t xml:space="preserve"> относящийся к способу объединения в це</w:t>
      </w:r>
      <w:r>
        <w:rPr>
          <w:rStyle w:val="FontStyle483"/>
        </w:rPr>
        <w:softHyphen/>
        <w:t>лостную систему нагрузок СФП с различной направлен</w:t>
      </w:r>
      <w:r>
        <w:rPr>
          <w:rStyle w:val="FontStyle483"/>
        </w:rPr>
        <w:softHyphen/>
        <w:t>ностью тренирующего воздействия.</w:t>
      </w:r>
    </w:p>
    <w:p w:rsidR="00D57188" w:rsidRDefault="001C5317">
      <w:pPr>
        <w:pStyle w:val="Style307"/>
        <w:widowControl/>
        <w:spacing w:before="14" w:line="197" w:lineRule="exact"/>
        <w:rPr>
          <w:rStyle w:val="FontStyle483"/>
        </w:rPr>
      </w:pPr>
      <w:r>
        <w:rPr>
          <w:rStyle w:val="FontStyle483"/>
        </w:rPr>
        <w:t xml:space="preserve">сп </w:t>
      </w:r>
      <w:r>
        <w:rPr>
          <w:rStyle w:val="FontStyle469"/>
        </w:rPr>
        <w:t xml:space="preserve">к </w:t>
      </w:r>
      <w:r>
        <w:rPr>
          <w:rStyle w:val="FontStyle483"/>
          <w:vertAlign w:val="superscript"/>
        </w:rPr>
        <w:t>осн</w:t>
      </w:r>
      <w:r>
        <w:rPr>
          <w:rStyle w:val="FontStyle483"/>
        </w:rPr>
        <w:t>°вании первого критерия будем различать два-</w:t>
      </w:r>
      <w:r>
        <w:rPr>
          <w:rStyle w:val="FontStyle483"/>
          <w:vertAlign w:val="subscript"/>
        </w:rPr>
        <w:t>д</w:t>
      </w:r>
      <w:r>
        <w:rPr>
          <w:rStyle w:val="FontStyle483"/>
        </w:rPr>
        <w:t xml:space="preserve"> °р </w:t>
      </w:r>
      <w:r>
        <w:rPr>
          <w:rStyle w:val="FontStyle483"/>
          <w:vertAlign w:val="superscript"/>
        </w:rPr>
        <w:t>а</w:t>
      </w:r>
      <w:r>
        <w:rPr>
          <w:rStyle w:val="FontStyle483"/>
        </w:rPr>
        <w:t xml:space="preserve"> Размещения нагрузок СФП во времени: распре-</w:t>
      </w:r>
    </w:p>
    <w:p w:rsidR="00D57188" w:rsidRDefault="001C5317">
      <w:pPr>
        <w:pStyle w:val="Style227"/>
        <w:widowControl/>
        <w:spacing w:line="197" w:lineRule="exact"/>
        <w:ind w:firstLine="0"/>
        <w:rPr>
          <w:rStyle w:val="FontStyle483"/>
        </w:rPr>
      </w:pPr>
      <w:r>
        <w:rPr>
          <w:rStyle w:val="FontStyle483"/>
        </w:rPr>
        <w:t>'енныи и концентрированный. Равно£</w:t>
      </w:r>
      <w:r>
        <w:rPr>
          <w:rStyle w:val="FontStyle483"/>
          <w:vertAlign w:val="superscript"/>
        </w:rPr>
        <w:t>ПРеделенный</w:t>
      </w:r>
      <w:r>
        <w:rPr>
          <w:rStyle w:val="FontStyle483"/>
        </w:rPr>
        <w:t xml:space="preserve"> </w:t>
      </w:r>
      <w:r>
        <w:rPr>
          <w:rStyle w:val="FontStyle483"/>
          <w:vertAlign w:val="superscript"/>
        </w:rPr>
        <w:t>спосо6</w:t>
      </w:r>
      <w:r>
        <w:rPr>
          <w:rStyle w:val="FontStyle483"/>
        </w:rPr>
        <w:t xml:space="preserve"> предполагает относительно Такой'</w:t>
      </w:r>
      <w:r>
        <w:rPr>
          <w:rStyle w:val="FontStyle483"/>
          <w:vertAlign w:val="superscript"/>
        </w:rPr>
        <w:t>ерНОе</w:t>
      </w:r>
      <w:r>
        <w:rPr>
          <w:rStyle w:val="FontStyle483"/>
        </w:rPr>
        <w:t xml:space="preserve"> Р</w:t>
      </w:r>
      <w:r>
        <w:rPr>
          <w:rStyle w:val="FontStyle483"/>
          <w:vertAlign w:val="superscript"/>
        </w:rPr>
        <w:t>азм</w:t>
      </w:r>
      <w:r>
        <w:rPr>
          <w:rStyle w:val="FontStyle483"/>
        </w:rPr>
        <w:t>ещение средств СФП в годичном цикле. калифы"</w:t>
      </w:r>
      <w:r>
        <w:rPr>
          <w:rStyle w:val="FontStyle483"/>
          <w:vertAlign w:val="superscript"/>
        </w:rPr>
        <w:t>0006</w:t>
      </w:r>
      <w:r>
        <w:rPr>
          <w:rStyle w:val="FontStyle483"/>
        </w:rPr>
        <w:t xml:space="preserve"> </w:t>
      </w:r>
      <w:r>
        <w:rPr>
          <w:rStyle w:val="FontStyle483"/>
          <w:vertAlign w:val="superscript"/>
        </w:rPr>
        <w:t>б</w:t>
      </w:r>
      <w:r>
        <w:rPr>
          <w:rStyle w:val="FontStyle483"/>
        </w:rPr>
        <w:t>°</w:t>
      </w:r>
      <w:r>
        <w:rPr>
          <w:rStyle w:val="FontStyle483"/>
          <w:vertAlign w:val="superscript"/>
        </w:rPr>
        <w:t>лее</w:t>
      </w:r>
      <w:r>
        <w:rPr>
          <w:rStyle w:val="FontStyle483"/>
        </w:rPr>
        <w:t xml:space="preserve"> </w:t>
      </w:r>
      <w:r>
        <w:rPr>
          <w:rStyle w:val="FontStyle483"/>
          <w:vertAlign w:val="superscript"/>
        </w:rPr>
        <w:t>П</w:t>
      </w:r>
      <w:r>
        <w:rPr>
          <w:rStyle w:val="FontStyle483"/>
        </w:rPr>
        <w:t>°Д</w:t>
      </w:r>
      <w:r>
        <w:rPr>
          <w:rStyle w:val="FontStyle483"/>
          <w:vertAlign w:val="superscript"/>
        </w:rPr>
        <w:t>Х</w:t>
      </w:r>
      <w:r>
        <w:rPr>
          <w:rStyle w:val="FontStyle483"/>
        </w:rPr>
        <w:t>°Д</w:t>
      </w:r>
      <w:r>
        <w:rPr>
          <w:rStyle w:val="FontStyle483"/>
          <w:vertAlign w:val="superscript"/>
        </w:rPr>
        <w:t>ИТ</w:t>
      </w:r>
      <w:r>
        <w:rPr>
          <w:rStyle w:val="FontStyle483"/>
        </w:rPr>
        <w:t xml:space="preserve"> спортсменам невысокой (</w:t>
      </w:r>
      <w:r>
        <w:rPr>
          <w:rStyle w:val="FontStyle483"/>
          <w:vertAlign w:val="superscript"/>
        </w:rPr>
        <w:t>п</w:t>
      </w:r>
      <w:r>
        <w:rPr>
          <w:rStyle w:val="FontStyle483"/>
        </w:rPr>
        <w:t>арал</w:t>
      </w:r>
      <w:r>
        <w:rPr>
          <w:rStyle w:val="FontStyle483"/>
          <w:vertAlign w:val="subscript"/>
        </w:rPr>
        <w:t>Ле</w:t>
      </w:r>
      <w:r>
        <w:rPr>
          <w:rStyle w:val="FontStyle483"/>
          <w:vertAlign w:val="superscript"/>
        </w:rPr>
        <w:t>Кации</w:t>
      </w:r>
      <w:r>
        <w:rPr>
          <w:rStyle w:val="FontStyle483"/>
        </w:rPr>
        <w:t xml:space="preserve">' </w:t>
      </w:r>
      <w:r>
        <w:rPr>
          <w:rStyle w:val="FontStyle483"/>
          <w:vertAlign w:val="superscript"/>
        </w:rPr>
        <w:t>для</w:t>
      </w:r>
      <w:r>
        <w:rPr>
          <w:rStyle w:val="FontStyle483"/>
        </w:rPr>
        <w:t xml:space="preserve"> </w:t>
      </w:r>
      <w:r>
        <w:rPr>
          <w:rStyle w:val="FontStyle483"/>
          <w:vertAlign w:val="superscript"/>
        </w:rPr>
        <w:t>К0Т</w:t>
      </w:r>
      <w:r>
        <w:rPr>
          <w:rStyle w:val="FontStyle483"/>
        </w:rPr>
        <w:t xml:space="preserve">°Рых характерно одновременное </w:t>
      </w:r>
      <w:r>
        <w:rPr>
          <w:rStyle w:val="FontStyle483"/>
          <w:vertAlign w:val="superscript"/>
        </w:rPr>
        <w:t>ЛЬн</w:t>
      </w:r>
      <w:r>
        <w:rPr>
          <w:rStyle w:val="FontStyle483"/>
        </w:rPr>
        <w:t>°е) Решение задач физической и технической</w:t>
      </w:r>
    </w:p>
    <w:p w:rsidR="00D57188" w:rsidRDefault="00D57188">
      <w:pPr>
        <w:pStyle w:val="Style227"/>
        <w:widowControl/>
        <w:spacing w:line="197" w:lineRule="exact"/>
        <w:ind w:firstLine="0"/>
        <w:rPr>
          <w:rStyle w:val="FontStyle483"/>
        </w:rPr>
        <w:sectPr w:rsidR="00D57188">
          <w:headerReference w:type="even" r:id="rId965"/>
          <w:headerReference w:type="default" r:id="rId966"/>
          <w:footerReference w:type="even" r:id="rId967"/>
          <w:footerReference w:type="default" r:id="rId968"/>
          <w:type w:val="continuous"/>
          <w:pgSz w:w="8390" w:h="11905"/>
          <w:pgMar w:top="1385" w:right="1554" w:bottom="990" w:left="1660" w:header="720" w:footer="720" w:gutter="0"/>
          <w:cols w:space="60"/>
          <w:noEndnote/>
        </w:sectPr>
      </w:pPr>
    </w:p>
    <w:p w:rsidR="00D57188" w:rsidRDefault="001C5317">
      <w:pPr>
        <w:pStyle w:val="Style307"/>
        <w:widowControl/>
        <w:spacing w:before="38" w:after="72" w:line="240" w:lineRule="auto"/>
        <w:ind w:left="5842"/>
        <w:rPr>
          <w:rStyle w:val="FontStyle483"/>
          <w:vertAlign w:val="superscript"/>
        </w:rPr>
      </w:pPr>
      <w:r>
        <w:rPr>
          <w:rStyle w:val="FontStyle483"/>
        </w:rPr>
        <w:lastRenderedPageBreak/>
        <w:t>,я</w:t>
      </w:r>
      <w:r>
        <w:rPr>
          <w:rStyle w:val="FontStyle483"/>
          <w:vertAlign w:val="superscript"/>
        </w:rPr>
        <w:t>11</w:t>
      </w:r>
      <w:r>
        <w:rPr>
          <w:rStyle w:val="FontStyle483"/>
        </w:rPr>
        <w:t xml:space="preserve"> чес</w:t>
      </w:r>
      <w:r>
        <w:rPr>
          <w:rStyle w:val="FontStyle483"/>
          <w:vertAlign w:val="superscript"/>
        </w:rPr>
        <w:t>1</w:t>
      </w:r>
    </w:p>
    <w:p w:rsidR="00D57188" w:rsidRDefault="00D57188">
      <w:pPr>
        <w:pStyle w:val="Style307"/>
        <w:widowControl/>
        <w:spacing w:before="38" w:after="72" w:line="240" w:lineRule="auto"/>
        <w:ind w:left="5842"/>
        <w:rPr>
          <w:rStyle w:val="FontStyle483"/>
          <w:vertAlign w:val="superscript"/>
        </w:rPr>
        <w:sectPr w:rsidR="00D57188">
          <w:headerReference w:type="even" r:id="rId969"/>
          <w:headerReference w:type="default" r:id="rId970"/>
          <w:footerReference w:type="even" r:id="rId971"/>
          <w:footerReference w:type="default" r:id="rId972"/>
          <w:type w:val="continuous"/>
          <w:pgSz w:w="8390" w:h="11905"/>
          <w:pgMar w:top="0" w:right="537" w:bottom="1440" w:left="1257" w:header="720" w:footer="720" w:gutter="0"/>
          <w:cols w:space="60"/>
          <w:noEndnote/>
        </w:sectPr>
      </w:pPr>
    </w:p>
    <w:p w:rsidR="00D57188" w:rsidRDefault="001C5317">
      <w:pPr>
        <w:pStyle w:val="Style287"/>
        <w:widowControl/>
        <w:spacing w:line="192" w:lineRule="exact"/>
        <w:rPr>
          <w:rStyle w:val="FontStyle483"/>
        </w:rPr>
      </w:pPr>
      <w:r>
        <w:rPr>
          <w:rStyle w:val="FontStyle483"/>
        </w:rPr>
        <w:lastRenderedPageBreak/>
        <w:t xml:space="preserve">подготовки. Для  квалифицированных  спортсменов </w:t>
      </w:r>
      <w:r>
        <w:rPr>
          <w:rStyle w:val="FontStyle483"/>
          <w:vertAlign w:val="subscript"/>
        </w:rPr>
        <w:t xml:space="preserve">Эт </w:t>
      </w:r>
      <w:r>
        <w:rPr>
          <w:rStyle w:val="FontStyle483"/>
        </w:rPr>
        <w:t>форма нецелесообразна, поскольку распыление среде* СФП во времени не обеспечит существенного тренирую щего воздействия па тот высокий уровень физической подготовленности, на котором они находятся.</w:t>
      </w:r>
    </w:p>
    <w:p w:rsidR="00D57188" w:rsidRDefault="001C5317">
      <w:pPr>
        <w:pStyle w:val="Style247"/>
        <w:widowControl/>
        <w:spacing w:line="192" w:lineRule="exact"/>
        <w:rPr>
          <w:rStyle w:val="FontStyle483"/>
          <w:spacing w:val="40"/>
        </w:rPr>
      </w:pPr>
      <w:r>
        <w:rPr>
          <w:rStyle w:val="FontStyle483"/>
        </w:rPr>
        <w:t>Концентрированный способ характеризуется сосре</w:t>
      </w:r>
      <w:r>
        <w:rPr>
          <w:rStyle w:val="FontStyle483"/>
          <w:vertAlign w:val="subscript"/>
        </w:rPr>
        <w:t>До</w:t>
      </w:r>
      <w:r>
        <w:rPr>
          <w:rStyle w:val="FontStyle483"/>
        </w:rPr>
        <w:t>. точением высокого объема средств СФП на определенном этапе годичного цикла. Этим обеспечивается массирован-ное тренирующее воздействие на организм как условие для существенного повышения его специфической работо</w:t>
      </w:r>
      <w:r>
        <w:rPr>
          <w:rStyle w:val="FontStyle483"/>
        </w:rPr>
        <w:softHyphen/>
        <w:t>способности. Такой способ целесообразен главным обра-зом для квалифицированных спортсменов, поскольку является, по сути, единственной возможностью для по</w:t>
      </w:r>
      <w:r>
        <w:rPr>
          <w:rStyle w:val="FontStyle483"/>
        </w:rPr>
        <w:softHyphen/>
        <w:t>вышения присущего им высокого уровня СФП. Единст</w:t>
      </w:r>
      <w:r>
        <w:rPr>
          <w:rStyle w:val="FontStyle483"/>
        </w:rPr>
        <w:softHyphen/>
        <w:t>венное исключение составляют, пожалуй, длинные и мара</w:t>
      </w:r>
      <w:r>
        <w:rPr>
          <w:rStyle w:val="FontStyle483"/>
        </w:rPr>
        <w:softHyphen/>
        <w:t>фонские дистанции. Заесь, -учитывая специфику этих ви</w:t>
      </w:r>
      <w:r>
        <w:rPr>
          <w:rStyle w:val="FontStyle483"/>
        </w:rPr>
        <w:softHyphen/>
        <w:t>дов легкой атлетики щ-тееообразно использовать распре</w:t>
      </w:r>
      <w:r>
        <w:rPr>
          <w:rStyle w:val="FontStyle483"/>
        </w:rPr>
        <w:softHyphen/>
        <w:t xml:space="preserve">деленный способ орг; п щнн СФП в подготовительном периоде (см. рис. </w:t>
      </w:r>
      <w:r>
        <w:rPr>
          <w:rStyle w:val="FontStyle483"/>
          <w:spacing w:val="40"/>
        </w:rPr>
        <w:t>66,///).</w:t>
      </w:r>
    </w:p>
    <w:p w:rsidR="00D57188" w:rsidRDefault="001C5317">
      <w:pPr>
        <w:pStyle w:val="Style40"/>
        <w:widowControl/>
        <w:spacing w:line="192" w:lineRule="exact"/>
        <w:rPr>
          <w:rStyle w:val="FontStyle483"/>
        </w:rPr>
      </w:pPr>
      <w:r>
        <w:rPr>
          <w:rStyle w:val="FontStyle483"/>
        </w:rPr>
        <w:t xml:space="preserve">В соответствии со структурным критерием выделим также два способа объединения нагрузок: </w:t>
      </w:r>
      <w:r>
        <w:rPr>
          <w:rStyle w:val="FontStyle483"/>
          <w:spacing w:val="40"/>
        </w:rPr>
        <w:t>комплекс-</w:t>
      </w:r>
      <w:r>
        <w:rPr>
          <w:rStyle w:val="FontStyle483"/>
        </w:rPr>
        <w:t xml:space="preserve">и о-п </w:t>
      </w:r>
      <w:r>
        <w:rPr>
          <w:rStyle w:val="FontStyle483"/>
          <w:spacing w:val="60"/>
        </w:rPr>
        <w:t>арал</w:t>
      </w:r>
      <w:r>
        <w:rPr>
          <w:rStyle w:val="FontStyle483"/>
        </w:rPr>
        <w:t xml:space="preserve"> </w:t>
      </w:r>
      <w:r>
        <w:rPr>
          <w:rStyle w:val="FontStyle483"/>
          <w:spacing w:val="60"/>
        </w:rPr>
        <w:t>дельный</w:t>
      </w:r>
      <w:r>
        <w:rPr>
          <w:rStyle w:val="FontStyle483"/>
        </w:rPr>
        <w:t xml:space="preserve"> </w:t>
      </w:r>
      <w:r>
        <w:rPr>
          <w:rStyle w:val="FontStyle483"/>
          <w:spacing w:val="60"/>
        </w:rPr>
        <w:t>и</w:t>
      </w:r>
      <w:r>
        <w:rPr>
          <w:rStyle w:val="FontStyle483"/>
        </w:rPr>
        <w:t xml:space="preserve"> </w:t>
      </w:r>
      <w:r>
        <w:rPr>
          <w:rStyle w:val="FontStyle483"/>
          <w:spacing w:val="60"/>
        </w:rPr>
        <w:t>сопряженн</w:t>
      </w:r>
      <w:r>
        <w:rPr>
          <w:rStyle w:val="FontStyle483"/>
        </w:rPr>
        <w:t xml:space="preserve"> о-п о с л е д о-</w:t>
      </w:r>
      <w:r>
        <w:rPr>
          <w:rStyle w:val="FontStyle483"/>
          <w:spacing w:val="60"/>
        </w:rPr>
        <w:t>вательный.</w:t>
      </w:r>
      <w:r>
        <w:rPr>
          <w:rStyle w:val="FontStyle483"/>
        </w:rPr>
        <w:t xml:space="preserve">   Их принципиальные схемы мы рассмот</w:t>
      </w:r>
      <w:r>
        <w:rPr>
          <w:rStyle w:val="FontStyle483"/>
        </w:rPr>
        <w:softHyphen/>
        <w:t>рели выше (см. рис. 63). Здесь лишь обратим внимание на   то,   что   в   тренировке   высококвалифицированных спортсменов сопряженно-последовательный способ орга</w:t>
      </w:r>
      <w:r>
        <w:rPr>
          <w:rStyle w:val="FontStyle483"/>
        </w:rPr>
        <w:softHyphen/>
        <w:t>низации СФП эффективен только на относительно про</w:t>
      </w:r>
      <w:r>
        <w:rPr>
          <w:rStyle w:val="FontStyle483"/>
        </w:rPr>
        <w:softHyphen/>
        <w:t xml:space="preserve">должительных этапах </w:t>
      </w:r>
      <w:r>
        <w:rPr>
          <w:rStyle w:val="FontStyle530"/>
          <w:spacing w:val="10"/>
        </w:rPr>
        <w:t>(10—12</w:t>
      </w:r>
      <w:r>
        <w:rPr>
          <w:rStyle w:val="FontStyle530"/>
        </w:rPr>
        <w:t xml:space="preserve"> </w:t>
      </w:r>
      <w:r>
        <w:rPr>
          <w:rStyle w:val="FontStyle483"/>
        </w:rPr>
        <w:t>недель). В этом случае со</w:t>
      </w:r>
      <w:r>
        <w:rPr>
          <w:rStyle w:val="FontStyle483"/>
        </w:rPr>
        <w:softHyphen/>
        <w:t>здается возможность для планомерного наращивания си</w:t>
      </w:r>
      <w:r>
        <w:rPr>
          <w:rStyle w:val="FontStyle483"/>
        </w:rPr>
        <w:softHyphen/>
        <w:t xml:space="preserve">лы тренирующего воздействия и обеспечивается стойкий ТЭ, </w:t>
      </w:r>
      <w:r>
        <w:rPr>
          <w:rStyle w:val="FontStyle483"/>
        </w:rPr>
        <w:lastRenderedPageBreak/>
        <w:t>опирающийся на выраженные морфологические пере</w:t>
      </w:r>
      <w:r>
        <w:rPr>
          <w:rStyle w:val="FontStyle483"/>
        </w:rPr>
        <w:softHyphen/>
        <w:t xml:space="preserve">стройки в организме. Если же время ограничено </w:t>
      </w:r>
      <w:r>
        <w:rPr>
          <w:rStyle w:val="FontStyle530"/>
          <w:spacing w:val="10"/>
        </w:rPr>
        <w:t>(4</w:t>
      </w:r>
      <w:r>
        <w:rPr>
          <w:rStyle w:val="FontStyle483"/>
        </w:rPr>
        <w:t>—6 не</w:t>
      </w:r>
      <w:r>
        <w:rPr>
          <w:rStyle w:val="FontStyle483"/>
        </w:rPr>
        <w:softHyphen/>
        <w:t xml:space="preserve">дель), то более целесообразен комплексно-параллельный способ  с   использованием   интенсивных   средств   СФП. В этом случае функциональные показатели </w:t>
      </w:r>
      <w:r>
        <w:rPr>
          <w:rStyle w:val="FontStyle483"/>
        </w:rPr>
        <w:lastRenderedPageBreak/>
        <w:t>будут выше, но длительность их сохранения короче, поскольку морфо</w:t>
      </w:r>
      <w:r>
        <w:rPr>
          <w:rStyle w:val="FontStyle483"/>
        </w:rPr>
        <w:softHyphen/>
        <w:t>логические перестройки не успевают развернуться.</w:t>
      </w:r>
    </w:p>
    <w:p w:rsidR="00D57188" w:rsidRDefault="001C5317">
      <w:pPr>
        <w:pStyle w:val="Style247"/>
        <w:widowControl/>
        <w:spacing w:line="192" w:lineRule="exact"/>
        <w:ind w:firstLine="302"/>
        <w:rPr>
          <w:rStyle w:val="FontStyle483"/>
        </w:rPr>
      </w:pPr>
      <w:r>
        <w:rPr>
          <w:rStyle w:val="FontStyle483"/>
        </w:rPr>
        <w:t>Рассмотрим теперь более подробно сопряженно-после</w:t>
      </w:r>
      <w:r>
        <w:rPr>
          <w:rStyle w:val="FontStyle483"/>
        </w:rPr>
        <w:softHyphen/>
        <w:t>довательный способ организации СФП. Как мы уже гово</w:t>
      </w:r>
      <w:r>
        <w:rPr>
          <w:rStyle w:val="FontStyle483"/>
        </w:rPr>
        <w:softHyphen/>
        <w:t>рили, интенсификация режима работы организма должна предусматривать морфологические и другие качественные и количественные изменения, которые составляют мате</w:t>
      </w:r>
      <w:r>
        <w:rPr>
          <w:rStyle w:val="FontStyle483"/>
        </w:rPr>
        <w:softHyphen/>
        <w:t>риальную основу его долговременной адаптации к усло</w:t>
      </w:r>
      <w:r>
        <w:rPr>
          <w:rStyle w:val="FontStyle483"/>
        </w:rPr>
        <w:softHyphen/>
        <w:t xml:space="preserve">виям спортивной деятельности. Такие изменения </w:t>
      </w:r>
      <w:r>
        <w:rPr>
          <w:rStyle w:val="FontStyle480"/>
          <w:spacing w:val="0"/>
        </w:rPr>
        <w:t xml:space="preserve">не </w:t>
      </w:r>
      <w:r>
        <w:rPr>
          <w:rStyle w:val="FontStyle483"/>
        </w:rPr>
        <w:t>только   стабилизируют   функциональные   возможности</w:t>
      </w:r>
    </w:p>
    <w:p w:rsidR="00D57188" w:rsidRDefault="001C5317">
      <w:pPr>
        <w:pStyle w:val="Style247"/>
        <w:widowControl/>
        <w:spacing w:line="240" w:lineRule="exact"/>
        <w:ind w:left="725" w:firstLine="0"/>
        <w:rPr>
          <w:sz w:val="20"/>
          <w:szCs w:val="20"/>
        </w:rPr>
      </w:pPr>
      <w:r>
        <w:rPr>
          <w:rStyle w:val="FontStyle483"/>
        </w:rPr>
        <w:br w:type="column"/>
      </w:r>
    </w:p>
    <w:p w:rsidR="00D57188" w:rsidRDefault="00D57188">
      <w:pPr>
        <w:pStyle w:val="Style247"/>
        <w:widowControl/>
        <w:spacing w:line="240" w:lineRule="exact"/>
        <w:ind w:left="725" w:firstLine="0"/>
        <w:rPr>
          <w:sz w:val="20"/>
          <w:szCs w:val="20"/>
        </w:rPr>
      </w:pPr>
    </w:p>
    <w:p w:rsidR="00D57188" w:rsidRDefault="00D57188">
      <w:pPr>
        <w:pStyle w:val="Style247"/>
        <w:widowControl/>
        <w:spacing w:line="240" w:lineRule="exact"/>
        <w:ind w:left="725" w:firstLine="0"/>
        <w:rPr>
          <w:sz w:val="20"/>
          <w:szCs w:val="20"/>
        </w:rPr>
      </w:pPr>
    </w:p>
    <w:p w:rsidR="00D57188" w:rsidRDefault="001C5317">
      <w:pPr>
        <w:pStyle w:val="Style247"/>
        <w:widowControl/>
        <w:spacing w:before="96" w:line="240" w:lineRule="auto"/>
        <w:ind w:left="725" w:firstLine="0"/>
        <w:rPr>
          <w:rStyle w:val="FontStyle477"/>
        </w:rPr>
      </w:pPr>
      <w:r>
        <w:rPr>
          <w:rStyle w:val="FontStyle477"/>
        </w:rPr>
        <w:t>сов*</w:t>
      </w:r>
    </w:p>
    <w:p w:rsidR="00D57188" w:rsidRDefault="00D57188">
      <w:pPr>
        <w:pStyle w:val="Style139"/>
        <w:widowControl/>
        <w:spacing w:line="240" w:lineRule="exact"/>
        <w:rPr>
          <w:sz w:val="20"/>
          <w:szCs w:val="20"/>
        </w:rPr>
      </w:pPr>
    </w:p>
    <w:p w:rsidR="00D57188" w:rsidRDefault="00D57188">
      <w:pPr>
        <w:pStyle w:val="Style139"/>
        <w:widowControl/>
        <w:spacing w:line="240" w:lineRule="exact"/>
        <w:rPr>
          <w:sz w:val="20"/>
          <w:szCs w:val="20"/>
        </w:rPr>
      </w:pPr>
    </w:p>
    <w:p w:rsidR="00D57188" w:rsidRDefault="00D57188">
      <w:pPr>
        <w:pStyle w:val="Style139"/>
        <w:widowControl/>
        <w:spacing w:line="240" w:lineRule="exact"/>
        <w:rPr>
          <w:sz w:val="20"/>
          <w:szCs w:val="20"/>
        </w:rPr>
      </w:pPr>
    </w:p>
    <w:p w:rsidR="00D57188" w:rsidRDefault="00D57188">
      <w:pPr>
        <w:pStyle w:val="Style139"/>
        <w:widowControl/>
        <w:spacing w:line="240" w:lineRule="exact"/>
        <w:rPr>
          <w:sz w:val="20"/>
          <w:szCs w:val="20"/>
        </w:rPr>
      </w:pPr>
    </w:p>
    <w:p w:rsidR="00D57188" w:rsidRDefault="00D57188">
      <w:pPr>
        <w:pStyle w:val="Style139"/>
        <w:widowControl/>
        <w:spacing w:line="240" w:lineRule="exact"/>
        <w:rPr>
          <w:sz w:val="20"/>
          <w:szCs w:val="20"/>
        </w:rPr>
      </w:pPr>
    </w:p>
    <w:p w:rsidR="00D57188" w:rsidRDefault="001C5317">
      <w:pPr>
        <w:pStyle w:val="Style139"/>
        <w:widowControl/>
        <w:spacing w:before="134" w:line="240" w:lineRule="auto"/>
        <w:rPr>
          <w:rStyle w:val="FontStyle489"/>
        </w:rPr>
      </w:pPr>
      <w:r>
        <w:rPr>
          <w:rStyle w:val="FontStyle489"/>
        </w:rPr>
        <w:t>&lt;</w:t>
      </w:r>
      <w:r>
        <w:rPr>
          <w:rStyle w:val="FontStyle489"/>
          <w:vertAlign w:val="superscript"/>
        </w:rPr>
        <w:t>р</w:t>
      </w:r>
      <w:r>
        <w:rPr>
          <w:rStyle w:val="FontStyle489"/>
          <w:vertAlign w:val="subscript"/>
        </w:rPr>
        <w:t>ооЪ</w:t>
      </w:r>
      <w:r>
        <w:rPr>
          <w:rStyle w:val="FontStyle489"/>
        </w:rPr>
        <w:t>ема '</w:t>
      </w:r>
    </w:p>
    <w:p w:rsidR="00D57188" w:rsidRDefault="001C5317">
      <w:pPr>
        <w:pStyle w:val="Style337"/>
        <w:widowControl/>
        <w:spacing w:before="206"/>
        <w:rPr>
          <w:rStyle w:val="FontStyle477"/>
        </w:rPr>
      </w:pPr>
      <w:r>
        <w:rPr>
          <w:rStyle w:val="FontStyle477"/>
        </w:rPr>
        <w:t xml:space="preserve">Однако </w:t>
      </w:r>
      <w:r>
        <w:rPr>
          <w:rStyle w:val="FontStyle443"/>
        </w:rPr>
        <w:t xml:space="preserve">в У </w:t>
      </w:r>
      <w:r>
        <w:rPr>
          <w:rStyle w:val="FontStyle477"/>
        </w:rPr>
        <w:t>алйфикаиии</w:t>
      </w:r>
    </w:p>
    <w:p w:rsidR="00D57188" w:rsidRDefault="001C5317">
      <w:pPr>
        <w:pStyle w:val="Style408"/>
        <w:widowControl/>
        <w:spacing w:before="178"/>
        <w:rPr>
          <w:rStyle w:val="FontStyle483"/>
        </w:rPr>
      </w:pPr>
      <w:r>
        <w:rPr>
          <w:rStyle w:val="FontStyle483"/>
        </w:rPr>
        <w:t xml:space="preserve">уже </w:t>
      </w:r>
      <w:r>
        <w:rPr>
          <w:rStyle w:val="FontStyle583"/>
        </w:rPr>
        <w:t xml:space="preserve">иевозмож адаптационны: последователь </w:t>
      </w:r>
      <w:r>
        <w:rPr>
          <w:rStyle w:val="FontStyle483"/>
        </w:rPr>
        <w:t xml:space="preserve">ной </w:t>
      </w:r>
      <w:r>
        <w:rPr>
          <w:rStyle w:val="FontStyle583"/>
        </w:rPr>
        <w:t xml:space="preserve">физическс предельно  </w:t>
      </w:r>
      <w:r>
        <w:rPr>
          <w:rStyle w:val="FontStyle483"/>
        </w:rPr>
        <w:t xml:space="preserve">ат работой в то </w:t>
      </w:r>
      <w:r>
        <w:rPr>
          <w:rStyle w:val="FontStyle583"/>
        </w:rPr>
        <w:t xml:space="preserve">напряженное </w:t>
      </w:r>
      <w:r>
        <w:rPr>
          <w:rStyle w:val="FontStyle483"/>
        </w:rPr>
        <w:t xml:space="preserve">активации и в </w:t>
      </w:r>
      <w:r>
        <w:rPr>
          <w:rStyle w:val="FontStyle583"/>
        </w:rPr>
        <w:t xml:space="preserve">организме интенсивное </w:t>
      </w:r>
      <w:r>
        <w:rPr>
          <w:rStyle w:val="FontStyle483"/>
        </w:rPr>
        <w:t xml:space="preserve">Дел </w:t>
      </w:r>
      <w:r w:rsidRPr="00190123">
        <w:rPr>
          <w:rStyle w:val="FontStyle483"/>
        </w:rPr>
        <w:t>1</w:t>
      </w:r>
      <w:r>
        <w:rPr>
          <w:rStyle w:val="FontStyle483"/>
          <w:lang w:val="en-US"/>
        </w:rPr>
        <w:t>V</w:t>
      </w:r>
      <w:r w:rsidRPr="00190123">
        <w:rPr>
          <w:rStyle w:val="FontStyle483"/>
        </w:rPr>
        <w:t xml:space="preserve">.1) </w:t>
      </w:r>
      <w:r>
        <w:rPr>
          <w:rStyle w:val="FontStyle483"/>
        </w:rPr>
        <w:t xml:space="preserve">в </w:t>
      </w:r>
      <w:r>
        <w:rPr>
          <w:rStyle w:val="FontStyle583"/>
        </w:rPr>
        <w:t xml:space="preserve">Такая </w:t>
      </w:r>
      <w:r>
        <w:rPr>
          <w:rStyle w:val="FontStyle483"/>
        </w:rPr>
        <w:t xml:space="preserve">си Ционно </w:t>
      </w:r>
      <w:r>
        <w:rPr>
          <w:rStyle w:val="FontStyle583"/>
        </w:rPr>
        <w:t xml:space="preserve">четк </w:t>
      </w:r>
      <w:r>
        <w:rPr>
          <w:rStyle w:val="FontStyle483"/>
          <w:vertAlign w:val="superscript"/>
        </w:rPr>
        <w:t>г</w:t>
      </w:r>
      <w:r>
        <w:rPr>
          <w:rStyle w:val="FontStyle483"/>
        </w:rPr>
        <w:t xml:space="preserve">). принцип </w:t>
      </w:r>
      <w:r>
        <w:rPr>
          <w:rStyle w:val="FontStyle583"/>
        </w:rPr>
        <w:t xml:space="preserve">ключается </w:t>
      </w:r>
      <w:r>
        <w:rPr>
          <w:rStyle w:val="FontStyle583"/>
          <w:lang w:val="en-US"/>
        </w:rPr>
        <w:t>i</w:t>
      </w:r>
      <w:r w:rsidRPr="00190123">
        <w:rPr>
          <w:rStyle w:val="FontStyle583"/>
        </w:rPr>
        <w:t xml:space="preserve"> </w:t>
      </w:r>
      <w:r>
        <w:rPr>
          <w:rStyle w:val="FontStyle483"/>
        </w:rPr>
        <w:t xml:space="preserve">него (ИМ) </w:t>
      </w:r>
      <w:r>
        <w:rPr>
          <w:rStyle w:val="FontStyle583"/>
        </w:rPr>
        <w:t xml:space="preserve">Усиление </w:t>
      </w:r>
      <w:r>
        <w:rPr>
          <w:rStyle w:val="FontStyle461"/>
        </w:rPr>
        <w:t xml:space="preserve">т </w:t>
      </w:r>
      <w:r>
        <w:rPr>
          <w:rStyle w:val="FontStyle583"/>
        </w:rPr>
        <w:t xml:space="preserve">°беспечнва Режима  </w:t>
      </w:r>
      <w:r>
        <w:rPr>
          <w:rStyle w:val="FontStyle583"/>
          <w:lang w:val="en-US"/>
        </w:rPr>
        <w:t>ei</w:t>
      </w:r>
      <w:r w:rsidRPr="00190123">
        <w:rPr>
          <w:rStyle w:val="FontStyle583"/>
        </w:rPr>
        <w:t xml:space="preserve"> </w:t>
      </w:r>
      <w:r>
        <w:rPr>
          <w:rStyle w:val="FontStyle583"/>
          <w:vertAlign w:val="superscript"/>
        </w:rPr>
        <w:t>с</w:t>
      </w:r>
      <w:r>
        <w:rPr>
          <w:rStyle w:val="FontStyle583"/>
        </w:rPr>
        <w:t xml:space="preserve">Редств </w:t>
      </w:r>
      <w:r>
        <w:rPr>
          <w:rStyle w:val="FontStyle483"/>
        </w:rPr>
        <w:t xml:space="preserve">с </w:t>
      </w:r>
      <w:r>
        <w:rPr>
          <w:rStyle w:val="FontStyle583"/>
        </w:rPr>
        <w:t xml:space="preserve">Увеличена "оследова </w:t>
      </w:r>
      <w:r>
        <w:rPr>
          <w:rStyle w:val="FontStyle461"/>
        </w:rPr>
        <w:t xml:space="preserve">Методов  </w:t>
      </w:r>
      <w:r>
        <w:rPr>
          <w:rStyle w:val="FontStyle461"/>
          <w:vertAlign w:val="superscript"/>
        </w:rPr>
        <w:t xml:space="preserve">1 </w:t>
      </w:r>
      <w:r>
        <w:rPr>
          <w:rStyle w:val="FontStyle483"/>
        </w:rPr>
        <w:t xml:space="preserve">Разгрузоч Когда </w:t>
      </w:r>
      <w:r>
        <w:rPr>
          <w:rStyle w:val="FontStyle461"/>
        </w:rPr>
        <w:t xml:space="preserve">НЫе </w:t>
      </w:r>
      <w:r>
        <w:rPr>
          <w:rStyle w:val="FontStyle475"/>
        </w:rPr>
        <w:t xml:space="preserve">н </w:t>
      </w:r>
      <w:r>
        <w:rPr>
          <w:rStyle w:val="FontStyle469"/>
          <w:spacing w:val="-10"/>
        </w:rPr>
        <w:t xml:space="preserve">ъ\* </w:t>
      </w:r>
      <w:r>
        <w:rPr>
          <w:rStyle w:val="FontStyle483"/>
        </w:rPr>
        <w:t>схеме рч</w:t>
      </w:r>
    </w:p>
    <w:p w:rsidR="00D57188" w:rsidRDefault="00D57188">
      <w:pPr>
        <w:pStyle w:val="Style408"/>
        <w:widowControl/>
        <w:spacing w:before="178"/>
        <w:rPr>
          <w:rStyle w:val="FontStyle483"/>
        </w:rPr>
        <w:sectPr w:rsidR="00D57188">
          <w:type w:val="continuous"/>
          <w:pgSz w:w="8390" w:h="11905"/>
          <w:pgMar w:top="0" w:right="537" w:bottom="1440" w:left="1257" w:header="720" w:footer="720" w:gutter="0"/>
          <w:cols w:num="2" w:space="720" w:equalWidth="0">
            <w:col w:w="5270" w:space="278"/>
            <w:col w:w="1046"/>
          </w:cols>
          <w:noEndnote/>
        </w:sectPr>
      </w:pPr>
    </w:p>
    <w:p w:rsidR="00D57188" w:rsidRDefault="000D57BA">
      <w:pPr>
        <w:pStyle w:val="Style307"/>
        <w:widowControl/>
        <w:spacing w:line="240" w:lineRule="exact"/>
        <w:rPr>
          <w:sz w:val="20"/>
          <w:szCs w:val="20"/>
        </w:rPr>
      </w:pPr>
      <w:r>
        <w:rPr>
          <w:noProof/>
        </w:rPr>
        <w:lastRenderedPageBreak/>
        <mc:AlternateContent>
          <mc:Choice Requires="wps">
            <w:drawing>
              <wp:anchor distT="0" distB="277495" distL="24130" distR="24130" simplePos="0" relativeHeight="251726336" behindDoc="0" locked="0" layoutInCell="1" allowOverlap="1">
                <wp:simplePos x="0" y="0"/>
                <wp:positionH relativeFrom="margin">
                  <wp:posOffset>-890270</wp:posOffset>
                </wp:positionH>
                <wp:positionV relativeFrom="paragraph">
                  <wp:posOffset>0</wp:posOffset>
                </wp:positionV>
                <wp:extent cx="731520" cy="5489575"/>
                <wp:effectExtent l="0" t="1270" r="0" b="0"/>
                <wp:wrapTopAndBottom/>
                <wp:docPr id="282"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548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343"/>
                              <w:widowControl/>
                              <w:rPr>
                                <w:rStyle w:val="FontStyle502"/>
                                <w:lang w:val="en-US"/>
                              </w:rPr>
                            </w:pPr>
                            <w:r>
                              <w:rPr>
                                <w:rStyle w:val="FontStyle488"/>
                                <w:spacing w:val="20"/>
                              </w:rPr>
                              <w:t>Р</w:t>
                            </w:r>
                            <w:r w:rsidRPr="00190123">
                              <w:rPr>
                                <w:rStyle w:val="FontStyle488"/>
                                <w:spacing w:val="20"/>
                                <w:lang w:val="en-US"/>
                              </w:rPr>
                              <w:t>"</w:t>
                            </w:r>
                            <w:r w:rsidRPr="00190123">
                              <w:rPr>
                                <w:rStyle w:val="FontStyle488"/>
                                <w:spacing w:val="20"/>
                                <w:vertAlign w:val="superscript"/>
                                <w:lang w:val="en-US"/>
                              </w:rPr>
                              <w:t>1</w:t>
                            </w:r>
                            <w:r w:rsidRPr="00190123">
                              <w:rPr>
                                <w:rStyle w:val="FontStyle488"/>
                                <w:lang w:val="en-US"/>
                              </w:rPr>
                              <w:t xml:space="preserve"> </w:t>
                            </w:r>
                            <w:r>
                              <w:rPr>
                                <w:rStyle w:val="FontStyle488"/>
                                <w:spacing w:val="20"/>
                                <w:lang w:val="en-US"/>
                              </w:rPr>
                              <w:t>"viio</w:t>
                            </w:r>
                            <w:r>
                              <w:rPr>
                                <w:rStyle w:val="FontStyle502"/>
                                <w:lang w:val="en-US"/>
                              </w:rPr>
                              <w:t>/i</w:t>
                            </w:r>
                          </w:p>
                          <w:p w:rsidR="00D57188" w:rsidRDefault="001C5317">
                            <w:pPr>
                              <w:pStyle w:val="Style259"/>
                              <w:widowControl/>
                              <w:spacing w:before="5"/>
                              <w:rPr>
                                <w:rStyle w:val="FontStyle513"/>
                                <w:lang w:val="en-US" w:eastAsia="en-US"/>
                              </w:rPr>
                            </w:pPr>
                            <w:r>
                              <w:rPr>
                                <w:rStyle w:val="FontStyle513"/>
                                <w:vertAlign w:val="superscript"/>
                                <w:lang w:val="en-US" w:eastAsia="en-US"/>
                              </w:rPr>
                              <w:t>K</w:t>
                            </w:r>
                            <w:r>
                              <w:rPr>
                                <w:rStyle w:val="FontStyle513"/>
                                <w:lang w:val="en-US" w:eastAsia="en-US"/>
                              </w:rPr>
                              <w:t>'</w:t>
                            </w:r>
                            <w:r>
                              <w:rPr>
                                <w:rStyle w:val="FontStyle513"/>
                                <w:vertAlign w:val="superscript"/>
                                <w:lang w:val="en-US" w:eastAsia="en-US"/>
                              </w:rPr>
                              <w:t>,,HP</w:t>
                            </w:r>
                            <w:r>
                              <w:rPr>
                                <w:rStyle w:val="FontStyle513"/>
                                <w:lang w:val="en-US" w:eastAsia="en-US"/>
                              </w:rPr>
                              <w:t xml:space="preserve">   CpClr,</w:t>
                            </w:r>
                          </w:p>
                          <w:p w:rsidR="00D57188" w:rsidRDefault="001C5317">
                            <w:pPr>
                              <w:pStyle w:val="Style307"/>
                              <w:widowControl/>
                              <w:spacing w:line="240" w:lineRule="auto"/>
                              <w:rPr>
                                <w:rStyle w:val="FontStyle483"/>
                              </w:rPr>
                            </w:pPr>
                            <w:r>
                              <w:rPr>
                                <w:rStyle w:val="FontStyle483"/>
                                <w:vertAlign w:val="superscript"/>
                              </w:rPr>
                              <w:t>:,ГО</w:t>
                            </w:r>
                            <w:r>
                              <w:rPr>
                                <w:rStyle w:val="FontStyle483"/>
                              </w:rPr>
                              <w:t xml:space="preserve"> </w:t>
                            </w:r>
                            <w:r>
                              <w:rPr>
                                <w:rStyle w:val="FontStyle483"/>
                                <w:vertAlign w:val="superscript"/>
                              </w:rPr>
                              <w:t>т</w:t>
                            </w:r>
                            <w:r>
                              <w:rPr>
                                <w:rStyle w:val="FontStyle483"/>
                              </w:rPr>
                              <w:t>^и&gt;</w:t>
                            </w:r>
                          </w:p>
                          <w:p w:rsidR="00D57188" w:rsidRPr="00190123" w:rsidRDefault="001C5317">
                            <w:pPr>
                              <w:pStyle w:val="Style3"/>
                              <w:widowControl/>
                              <w:spacing w:line="475" w:lineRule="exact"/>
                              <w:rPr>
                                <w:rStyle w:val="FontStyle424"/>
                                <w:spacing w:val="-10"/>
                                <w:position w:val="10"/>
                                <w:lang w:eastAsia="en-US"/>
                              </w:rPr>
                            </w:pPr>
                            <w:r>
                              <w:rPr>
                                <w:rStyle w:val="FontStyle424"/>
                                <w:spacing w:val="-10"/>
                                <w:position w:val="10"/>
                                <w:lang w:val="en-US" w:eastAsia="en-US"/>
                              </w:rPr>
                              <w:t>s</w:t>
                            </w:r>
                            <w:r w:rsidRPr="00190123">
                              <w:rPr>
                                <w:rStyle w:val="FontStyle424"/>
                                <w:spacing w:val="-10"/>
                                <w:position w:val="10"/>
                                <w:lang w:eastAsia="en-US"/>
                              </w:rPr>
                              <w:t>..*</w:t>
                            </w:r>
                            <w:r w:rsidRPr="00190123">
                              <w:rPr>
                                <w:rStyle w:val="FontStyle424"/>
                                <w:spacing w:val="-10"/>
                                <w:position w:val="10"/>
                                <w:vertAlign w:val="superscript"/>
                                <w:lang w:eastAsia="en-US"/>
                              </w:rPr>
                              <w:t>,,3,,4</w:t>
                            </w:r>
                            <w:r w:rsidRPr="00190123">
                              <w:rPr>
                                <w:rStyle w:val="FontStyle424"/>
                                <w:spacing w:val="-10"/>
                                <w:position w:val="10"/>
                                <w:lang w:eastAsia="en-US"/>
                              </w:rPr>
                              <w:t>«</w:t>
                            </w:r>
                            <w:r>
                              <w:rPr>
                                <w:rStyle w:val="FontStyle424"/>
                                <w:spacing w:val="-10"/>
                                <w:position w:val="10"/>
                                <w:lang w:val="en-US" w:eastAsia="en-US"/>
                              </w:rPr>
                              <w:t>ass</w:t>
                            </w:r>
                          </w:p>
                          <w:p w:rsidR="00D57188" w:rsidRDefault="001C5317">
                            <w:pPr>
                              <w:pStyle w:val="Style351"/>
                              <w:widowControl/>
                              <w:spacing w:before="230"/>
                              <w:jc w:val="both"/>
                              <w:rPr>
                                <w:rStyle w:val="FontStyle579"/>
                              </w:rPr>
                            </w:pPr>
                            <w:r>
                              <w:rPr>
                                <w:rStyle w:val="FontStyle579"/>
                              </w:rPr>
                              <w:t>»</w:t>
                            </w:r>
                            <w:r>
                              <w:rPr>
                                <w:rStyle w:val="FontStyle579"/>
                                <w:vertAlign w:val="superscript"/>
                              </w:rPr>
                              <w:t>ма</w:t>
                            </w:r>
                            <w:r>
                              <w:rPr>
                                <w:rStyle w:val="FontStyle579"/>
                              </w:rPr>
                              <w:t>«нрс2;</w:t>
                            </w:r>
                          </w:p>
                          <w:p w:rsidR="00D57188" w:rsidRDefault="00D57188">
                            <w:pPr>
                              <w:pStyle w:val="Style332"/>
                              <w:widowControl/>
                              <w:spacing w:line="240" w:lineRule="exact"/>
                              <w:jc w:val="both"/>
                              <w:rPr>
                                <w:sz w:val="20"/>
                                <w:szCs w:val="20"/>
                              </w:rPr>
                            </w:pPr>
                          </w:p>
                          <w:p w:rsidR="00D57188" w:rsidRDefault="001C5317">
                            <w:pPr>
                              <w:pStyle w:val="Style332"/>
                              <w:widowControl/>
                              <w:spacing w:before="38"/>
                              <w:jc w:val="both"/>
                              <w:rPr>
                                <w:rStyle w:val="FontStyle483"/>
                              </w:rPr>
                            </w:pPr>
                            <w:r>
                              <w:rPr>
                                <w:rStyle w:val="FontStyle483"/>
                              </w:rPr>
                              <w:t>•павным обр"'</w:t>
                            </w:r>
                          </w:p>
                          <w:p w:rsidR="00D57188" w:rsidRDefault="001C5317">
                            <w:pPr>
                              <w:pStyle w:val="Style223"/>
                              <w:widowControl/>
                              <w:spacing w:line="240" w:lineRule="auto"/>
                              <w:ind w:firstLine="0"/>
                              <w:rPr>
                                <w:rStyle w:val="FontStyle515"/>
                                <w:spacing w:val="0"/>
                              </w:rPr>
                            </w:pPr>
                            <w:r>
                              <w:rPr>
                                <w:rStyle w:val="FontStyle515"/>
                                <w:spacing w:val="0"/>
                              </w:rPr>
                              <w:t>с;</w:t>
                            </w:r>
                            <w:r>
                              <w:rPr>
                                <w:rStyle w:val="FontStyle515"/>
                                <w:spacing w:val="0"/>
                                <w:vertAlign w:val="subscript"/>
                              </w:rPr>
                              <w:t>ь</w:t>
                            </w:r>
                            <w:r>
                              <w:rPr>
                                <w:rStyle w:val="FontStyle515"/>
                                <w:spacing w:val="0"/>
                              </w:rPr>
                              <w:t>»</w:t>
                            </w:r>
                            <w:r>
                              <w:rPr>
                                <w:rStyle w:val="FontStyle515"/>
                                <w:spacing w:val="0"/>
                                <w:vertAlign w:val="superscript"/>
                              </w:rPr>
                              <w:t>0скзд</w:t>
                            </w:r>
                            <w:r>
                              <w:rPr>
                                <w:rStyle w:val="FontStyle515"/>
                                <w:spacing w:val="0"/>
                              </w:rPr>
                              <w:t>?</w:t>
                            </w:r>
                          </w:p>
                          <w:p w:rsidR="00D57188" w:rsidRDefault="001C5317">
                            <w:pPr>
                              <w:pStyle w:val="Style307"/>
                              <w:widowControl/>
                              <w:spacing w:line="240" w:lineRule="auto"/>
                              <w:rPr>
                                <w:rStyle w:val="FontStyle483"/>
                              </w:rPr>
                            </w:pPr>
                            <w:r>
                              <w:rPr>
                                <w:rStyle w:val="FontStyle483"/>
                              </w:rPr>
                              <w:t>«тью дл</w:t>
                            </w:r>
                            <w:r>
                              <w:rPr>
                                <w:rStyle w:val="FontStyle483"/>
                                <w:vertAlign w:val="subscript"/>
                              </w:rPr>
                              <w:t>я</w:t>
                            </w:r>
                            <w:r>
                              <w:rPr>
                                <w:rStyle w:val="FontStyle483"/>
                              </w:rPr>
                              <w:t xml:space="preserve">   )</w:t>
                            </w:r>
                          </w:p>
                          <w:p w:rsidR="00D57188" w:rsidRDefault="001C5317">
                            <w:pPr>
                              <w:pStyle w:val="Style307"/>
                              <w:widowControl/>
                              <w:spacing w:line="240" w:lineRule="auto"/>
                              <w:rPr>
                                <w:rStyle w:val="FontStyle483"/>
                              </w:rPr>
                            </w:pPr>
                            <w:r>
                              <w:rPr>
                                <w:rStyle w:val="FontStyle483"/>
                              </w:rPr>
                              <w:t>^</w:t>
                            </w:r>
                            <w:r>
                              <w:rPr>
                                <w:rStyle w:val="FontStyle483"/>
                                <w:vertAlign w:val="superscript"/>
                              </w:rPr>
                              <w:t>Фп</w:t>
                            </w:r>
                            <w:r>
                              <w:rPr>
                                <w:rStyle w:val="FontStyle483"/>
                              </w:rPr>
                              <w:t>- Ед„„</w:t>
                            </w:r>
                            <w:r>
                              <w:rPr>
                                <w:rStyle w:val="FontStyle483"/>
                                <w:vertAlign w:val="superscript"/>
                              </w:rPr>
                              <w:t>п</w:t>
                            </w:r>
                            <w:r>
                              <w:rPr>
                                <w:rStyle w:val="FontStyle483"/>
                                <w:vertAlign w:val="subscript"/>
                              </w:rPr>
                              <w:t>с</w:t>
                            </w:r>
                            <w:r>
                              <w:rPr>
                                <w:rStyle w:val="FontStyle483"/>
                              </w:rPr>
                              <w:t>;;</w:t>
                            </w:r>
                          </w:p>
                          <w:p w:rsidR="00D57188" w:rsidRDefault="001C5317">
                            <w:pPr>
                              <w:pStyle w:val="Style307"/>
                              <w:widowControl/>
                              <w:spacing w:line="206" w:lineRule="exact"/>
                              <w:rPr>
                                <w:rStyle w:val="FontStyle483"/>
                              </w:rPr>
                            </w:pPr>
                            <w:r>
                              <w:rPr>
                                <w:rStyle w:val="FontStyle483"/>
                              </w:rPr>
                              <w:t>""ные и ма</w:t>
                            </w:r>
                            <w:r>
                              <w:rPr>
                                <w:rStyle w:val="FontStyle483"/>
                                <w:vertAlign w:val="subscript"/>
                              </w:rPr>
                              <w:t>Ра</w:t>
                            </w:r>
                            <w:r>
                              <w:rPr>
                                <w:rStyle w:val="FontStyle483"/>
                              </w:rPr>
                              <w:t xml:space="preserve">. Р»ку </w:t>
                            </w:r>
                            <w:r>
                              <w:rPr>
                                <w:rStyle w:val="FontStyle474"/>
                              </w:rPr>
                              <w:t xml:space="preserve">ЭТИХ </w:t>
                            </w:r>
                            <w:r>
                              <w:rPr>
                                <w:rStyle w:val="FontStyle483"/>
                              </w:rPr>
                              <w:t>в</w:t>
                            </w:r>
                            <w:r>
                              <w:rPr>
                                <w:rStyle w:val="FontStyle483"/>
                                <w:vertAlign w:val="subscript"/>
                              </w:rPr>
                              <w:t xml:space="preserve">и </w:t>
                            </w:r>
                            <w:r>
                              <w:rPr>
                                <w:rStyle w:val="FontStyle483"/>
                              </w:rPr>
                              <w:t>овать распре, ■отовительноя</w:t>
                            </w:r>
                          </w:p>
                          <w:p w:rsidR="00D57188" w:rsidRDefault="001C5317">
                            <w:pPr>
                              <w:pStyle w:val="Style307"/>
                              <w:widowControl/>
                              <w:spacing w:before="182"/>
                              <w:rPr>
                                <w:rStyle w:val="FontStyle483"/>
                              </w:rPr>
                            </w:pPr>
                            <w:r>
                              <w:rPr>
                                <w:rStyle w:val="FontStyle483"/>
                              </w:rPr>
                              <w:t xml:space="preserve">&gt;ием выделим </w:t>
                            </w:r>
                            <w:r>
                              <w:rPr>
                                <w:rStyle w:val="FontStyle483"/>
                                <w:spacing w:val="40"/>
                              </w:rPr>
                              <w:t>комплекс-</w:t>
                            </w:r>
                            <w:r>
                              <w:rPr>
                                <w:rStyle w:val="FontStyle483"/>
                              </w:rPr>
                              <w:t>о-п о с л е до-[ мы рассмот-тим внимание рицированных способ орга-|Сительно про-гом случае со-гащивания сп</w:t>
                            </w:r>
                            <w:r>
                              <w:rPr>
                                <w:rStyle w:val="FontStyle483"/>
                              </w:rPr>
                              <w:softHyphen/>
                              <w:t>оется стойкий гические пере-шено (4-6</w:t>
                            </w:r>
                          </w:p>
                          <w:p w:rsidR="00D57188" w:rsidRDefault="00D57188">
                            <w:pPr>
                              <w:pStyle w:val="Style352"/>
                              <w:widowControl/>
                              <w:spacing w:line="240" w:lineRule="exact"/>
                              <w:rPr>
                                <w:sz w:val="20"/>
                                <w:szCs w:val="20"/>
                              </w:rPr>
                            </w:pPr>
                          </w:p>
                          <w:p w:rsidR="00D57188" w:rsidRDefault="00D57188">
                            <w:pPr>
                              <w:pStyle w:val="Style352"/>
                              <w:widowControl/>
                              <w:spacing w:line="240" w:lineRule="exact"/>
                              <w:rPr>
                                <w:sz w:val="20"/>
                                <w:szCs w:val="20"/>
                              </w:rPr>
                            </w:pPr>
                          </w:p>
                          <w:p w:rsidR="00D57188" w:rsidRDefault="00D57188">
                            <w:pPr>
                              <w:pStyle w:val="Style352"/>
                              <w:widowControl/>
                              <w:spacing w:line="240" w:lineRule="exact"/>
                              <w:rPr>
                                <w:sz w:val="20"/>
                                <w:szCs w:val="20"/>
                              </w:rPr>
                            </w:pPr>
                          </w:p>
                          <w:p w:rsidR="00D57188" w:rsidRDefault="001C5317">
                            <w:pPr>
                              <w:pStyle w:val="Style352"/>
                              <w:widowControl/>
                              <w:spacing w:before="106"/>
                              <w:rPr>
                                <w:rStyle w:val="FontStyle569"/>
                              </w:rPr>
                            </w:pPr>
                            <w:r>
                              <w:rPr>
                                <w:rStyle w:val="FontStyle569"/>
                                <w:vertAlign w:val="subscript"/>
                              </w:rPr>
                              <w:t>рн</w:t>
                            </w:r>
                            <w:r>
                              <w:rPr>
                                <w:rStyle w:val="FontStyle569"/>
                              </w:rPr>
                              <w:t>у</w:t>
                            </w:r>
                            <w:r>
                              <w:rPr>
                                <w:rStyle w:val="FontStyle569"/>
                                <w:vertAlign w:val="subscript"/>
                              </w:rPr>
                              <w:t>Т</w:t>
                            </w:r>
                            <w:r>
                              <w:rPr>
                                <w:rStyle w:val="FontStyle569"/>
                              </w:rPr>
                              <w:t>ЬСЯ.</w:t>
                            </w:r>
                          </w:p>
                          <w:p w:rsidR="00D57188" w:rsidRDefault="001C5317">
                            <w:pPr>
                              <w:pStyle w:val="Style307"/>
                              <w:widowControl/>
                              <w:spacing w:line="240" w:lineRule="auto"/>
                              <w:rPr>
                                <w:rStyle w:val="FontStyle483"/>
                              </w:rPr>
                            </w:pPr>
                            <w:r>
                              <w:rPr>
                                <w:rStyle w:val="FontStyle483"/>
                              </w:rPr>
                              <w:t>зяженно^,</w:t>
                            </w:r>
                          </w:p>
                          <w:p w:rsidR="00D57188" w:rsidRDefault="001C5317">
                            <w:pPr>
                              <w:pStyle w:val="Style287"/>
                              <w:widowControl/>
                              <w:spacing w:line="187" w:lineRule="exact"/>
                              <w:rPr>
                                <w:rStyle w:val="FontStyle483"/>
                              </w:rPr>
                            </w:pPr>
                            <w:r>
                              <w:rPr>
                                <w:rStyle w:val="FontStyle483"/>
                              </w:rPr>
                              <w:t xml:space="preserve">к мы У** </w:t>
                            </w:r>
                            <w:r>
                              <w:rPr>
                                <w:rStyle w:val="FontStyle559"/>
                                <w:spacing w:val="0"/>
                                <w:vertAlign w:val="subscript"/>
                              </w:rPr>
                              <w:t>0</w:t>
                            </w:r>
                            <w:r>
                              <w:rPr>
                                <w:rStyle w:val="FontStyle559"/>
                                <w:spacing w:val="0"/>
                              </w:rPr>
                              <w:t xml:space="preserve">г </w:t>
                            </w:r>
                            <w:r>
                              <w:rPr>
                                <w:rStyle w:val="FontStyle483"/>
                              </w:rPr>
                              <w:t>анйзмаД   и* ,е качеств ,як)т ;,</w:t>
                            </w:r>
                            <w:r>
                              <w:rPr>
                                <w:rStyle w:val="FontStyle483"/>
                                <w:vertAlign w:val="subscript"/>
                              </w:rPr>
                              <w:t>с</w:t>
                            </w:r>
                            <w:r>
                              <w:rPr>
                                <w:rStyle w:val="FontStyle483"/>
                              </w:rPr>
                              <w:t>.</w:t>
                            </w:r>
                            <w:r>
                              <w:rPr>
                                <w:rStyle w:val="FontStyle483"/>
                                <w:vertAlign w:val="subscript"/>
                              </w:rPr>
                              <w:t>10</w:t>
                            </w:r>
                            <w:r>
                              <w:rPr>
                                <w:rStyle w:val="FontStyle48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0" o:spid="_x0000_s1351" type="#_x0000_t202" style="position:absolute;left:0;text-align:left;margin-left:-70.1pt;margin-top:0;width:57.6pt;height:432.25pt;z-index:251726336;visibility:visible;mso-wrap-style:square;mso-width-percent:0;mso-height-percent:0;mso-wrap-distance-left:1.9pt;mso-wrap-distance-top:0;mso-wrap-distance-right:1.9pt;mso-wrap-distance-bottom:21.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htQIAALY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" filled="f" stroked="f">
                <v:textbox inset="0,0,0,0">
                  <w:txbxContent>
                    <w:p w:rsidR="00D57188" w:rsidRDefault="001C5317">
                      <w:pPr>
                        <w:pStyle w:val="Style343"/>
                        <w:widowControl/>
                        <w:rPr>
                          <w:rStyle w:val="FontStyle502"/>
                          <w:lang w:val="en-US"/>
                        </w:rPr>
                      </w:pPr>
                      <w:r>
                        <w:rPr>
                          <w:rStyle w:val="FontStyle488"/>
                          <w:spacing w:val="20"/>
                        </w:rPr>
                        <w:t>Р</w:t>
                      </w:r>
                      <w:r w:rsidRPr="00190123">
                        <w:rPr>
                          <w:rStyle w:val="FontStyle488"/>
                          <w:spacing w:val="20"/>
                          <w:lang w:val="en-US"/>
                        </w:rPr>
                        <w:t>"</w:t>
                      </w:r>
                      <w:r w:rsidRPr="00190123">
                        <w:rPr>
                          <w:rStyle w:val="FontStyle488"/>
                          <w:spacing w:val="20"/>
                          <w:vertAlign w:val="superscript"/>
                          <w:lang w:val="en-US"/>
                        </w:rPr>
                        <w:t>1</w:t>
                      </w:r>
                      <w:r w:rsidRPr="00190123">
                        <w:rPr>
                          <w:rStyle w:val="FontStyle488"/>
                          <w:lang w:val="en-US"/>
                        </w:rPr>
                        <w:t xml:space="preserve"> </w:t>
                      </w:r>
                      <w:r>
                        <w:rPr>
                          <w:rStyle w:val="FontStyle488"/>
                          <w:spacing w:val="20"/>
                          <w:lang w:val="en-US"/>
                        </w:rPr>
                        <w:t>"viio</w:t>
                      </w:r>
                      <w:r>
                        <w:rPr>
                          <w:rStyle w:val="FontStyle502"/>
                          <w:lang w:val="en-US"/>
                        </w:rPr>
                        <w:t>/i</w:t>
                      </w:r>
                    </w:p>
                    <w:p w:rsidR="00D57188" w:rsidRDefault="001C5317">
                      <w:pPr>
                        <w:pStyle w:val="Style259"/>
                        <w:widowControl/>
                        <w:spacing w:before="5"/>
                        <w:rPr>
                          <w:rStyle w:val="FontStyle513"/>
                          <w:lang w:val="en-US" w:eastAsia="en-US"/>
                        </w:rPr>
                      </w:pPr>
                      <w:r>
                        <w:rPr>
                          <w:rStyle w:val="FontStyle513"/>
                          <w:vertAlign w:val="superscript"/>
                          <w:lang w:val="en-US" w:eastAsia="en-US"/>
                        </w:rPr>
                        <w:t>K</w:t>
                      </w:r>
                      <w:r>
                        <w:rPr>
                          <w:rStyle w:val="FontStyle513"/>
                          <w:lang w:val="en-US" w:eastAsia="en-US"/>
                        </w:rPr>
                        <w:t>'</w:t>
                      </w:r>
                      <w:r>
                        <w:rPr>
                          <w:rStyle w:val="FontStyle513"/>
                          <w:vertAlign w:val="superscript"/>
                          <w:lang w:val="en-US" w:eastAsia="en-US"/>
                        </w:rPr>
                        <w:t>,,HP</w:t>
                      </w:r>
                      <w:r>
                        <w:rPr>
                          <w:rStyle w:val="FontStyle513"/>
                          <w:lang w:val="en-US" w:eastAsia="en-US"/>
                        </w:rPr>
                        <w:t xml:space="preserve">   CpClr,</w:t>
                      </w:r>
                    </w:p>
                    <w:p w:rsidR="00D57188" w:rsidRDefault="001C5317">
                      <w:pPr>
                        <w:pStyle w:val="Style307"/>
                        <w:widowControl/>
                        <w:spacing w:line="240" w:lineRule="auto"/>
                        <w:rPr>
                          <w:rStyle w:val="FontStyle483"/>
                        </w:rPr>
                      </w:pPr>
                      <w:r>
                        <w:rPr>
                          <w:rStyle w:val="FontStyle483"/>
                          <w:vertAlign w:val="superscript"/>
                        </w:rPr>
                        <w:t>:,ГО</w:t>
                      </w:r>
                      <w:r>
                        <w:rPr>
                          <w:rStyle w:val="FontStyle483"/>
                        </w:rPr>
                        <w:t xml:space="preserve"> </w:t>
                      </w:r>
                      <w:r>
                        <w:rPr>
                          <w:rStyle w:val="FontStyle483"/>
                          <w:vertAlign w:val="superscript"/>
                        </w:rPr>
                        <w:t>т</w:t>
                      </w:r>
                      <w:r>
                        <w:rPr>
                          <w:rStyle w:val="FontStyle483"/>
                        </w:rPr>
                        <w:t>^и&gt;</w:t>
                      </w:r>
                    </w:p>
                    <w:p w:rsidR="00D57188" w:rsidRPr="00190123" w:rsidRDefault="001C5317">
                      <w:pPr>
                        <w:pStyle w:val="Style3"/>
                        <w:widowControl/>
                        <w:spacing w:line="475" w:lineRule="exact"/>
                        <w:rPr>
                          <w:rStyle w:val="FontStyle424"/>
                          <w:spacing w:val="-10"/>
                          <w:position w:val="10"/>
                          <w:lang w:eastAsia="en-US"/>
                        </w:rPr>
                      </w:pPr>
                      <w:r>
                        <w:rPr>
                          <w:rStyle w:val="FontStyle424"/>
                          <w:spacing w:val="-10"/>
                          <w:position w:val="10"/>
                          <w:lang w:val="en-US" w:eastAsia="en-US"/>
                        </w:rPr>
                        <w:t>s</w:t>
                      </w:r>
                      <w:r w:rsidRPr="00190123">
                        <w:rPr>
                          <w:rStyle w:val="FontStyle424"/>
                          <w:spacing w:val="-10"/>
                          <w:position w:val="10"/>
                          <w:lang w:eastAsia="en-US"/>
                        </w:rPr>
                        <w:t>..*</w:t>
                      </w:r>
                      <w:r w:rsidRPr="00190123">
                        <w:rPr>
                          <w:rStyle w:val="FontStyle424"/>
                          <w:spacing w:val="-10"/>
                          <w:position w:val="10"/>
                          <w:vertAlign w:val="superscript"/>
                          <w:lang w:eastAsia="en-US"/>
                        </w:rPr>
                        <w:t>,,3,,4</w:t>
                      </w:r>
                      <w:r w:rsidRPr="00190123">
                        <w:rPr>
                          <w:rStyle w:val="FontStyle424"/>
                          <w:spacing w:val="-10"/>
                          <w:position w:val="10"/>
                          <w:lang w:eastAsia="en-US"/>
                        </w:rPr>
                        <w:t>«</w:t>
                      </w:r>
                      <w:r>
                        <w:rPr>
                          <w:rStyle w:val="FontStyle424"/>
                          <w:spacing w:val="-10"/>
                          <w:position w:val="10"/>
                          <w:lang w:val="en-US" w:eastAsia="en-US"/>
                        </w:rPr>
                        <w:t>ass</w:t>
                      </w:r>
                    </w:p>
                    <w:p w:rsidR="00D57188" w:rsidRDefault="001C5317">
                      <w:pPr>
                        <w:pStyle w:val="Style351"/>
                        <w:widowControl/>
                        <w:spacing w:before="230"/>
                        <w:jc w:val="both"/>
                        <w:rPr>
                          <w:rStyle w:val="FontStyle579"/>
                        </w:rPr>
                      </w:pPr>
                      <w:r>
                        <w:rPr>
                          <w:rStyle w:val="FontStyle579"/>
                        </w:rPr>
                        <w:t>»</w:t>
                      </w:r>
                      <w:r>
                        <w:rPr>
                          <w:rStyle w:val="FontStyle579"/>
                          <w:vertAlign w:val="superscript"/>
                        </w:rPr>
                        <w:t>ма</w:t>
                      </w:r>
                      <w:r>
                        <w:rPr>
                          <w:rStyle w:val="FontStyle579"/>
                        </w:rPr>
                        <w:t>«нрс2;</w:t>
                      </w:r>
                    </w:p>
                    <w:p w:rsidR="00D57188" w:rsidRDefault="00D57188">
                      <w:pPr>
                        <w:pStyle w:val="Style332"/>
                        <w:widowControl/>
                        <w:spacing w:line="240" w:lineRule="exact"/>
                        <w:jc w:val="both"/>
                        <w:rPr>
                          <w:sz w:val="20"/>
                          <w:szCs w:val="20"/>
                        </w:rPr>
                      </w:pPr>
                    </w:p>
                    <w:p w:rsidR="00D57188" w:rsidRDefault="001C5317">
                      <w:pPr>
                        <w:pStyle w:val="Style332"/>
                        <w:widowControl/>
                        <w:spacing w:before="38"/>
                        <w:jc w:val="both"/>
                        <w:rPr>
                          <w:rStyle w:val="FontStyle483"/>
                        </w:rPr>
                      </w:pPr>
                      <w:r>
                        <w:rPr>
                          <w:rStyle w:val="FontStyle483"/>
                        </w:rPr>
                        <w:t>•павным обр"'</w:t>
                      </w:r>
                    </w:p>
                    <w:p w:rsidR="00D57188" w:rsidRDefault="001C5317">
                      <w:pPr>
                        <w:pStyle w:val="Style223"/>
                        <w:widowControl/>
                        <w:spacing w:line="240" w:lineRule="auto"/>
                        <w:ind w:firstLine="0"/>
                        <w:rPr>
                          <w:rStyle w:val="FontStyle515"/>
                          <w:spacing w:val="0"/>
                        </w:rPr>
                      </w:pPr>
                      <w:r>
                        <w:rPr>
                          <w:rStyle w:val="FontStyle515"/>
                          <w:spacing w:val="0"/>
                        </w:rPr>
                        <w:t>с;</w:t>
                      </w:r>
                      <w:r>
                        <w:rPr>
                          <w:rStyle w:val="FontStyle515"/>
                          <w:spacing w:val="0"/>
                          <w:vertAlign w:val="subscript"/>
                        </w:rPr>
                        <w:t>ь</w:t>
                      </w:r>
                      <w:r>
                        <w:rPr>
                          <w:rStyle w:val="FontStyle515"/>
                          <w:spacing w:val="0"/>
                        </w:rPr>
                        <w:t>»</w:t>
                      </w:r>
                      <w:r>
                        <w:rPr>
                          <w:rStyle w:val="FontStyle515"/>
                          <w:spacing w:val="0"/>
                          <w:vertAlign w:val="superscript"/>
                        </w:rPr>
                        <w:t>0скзд</w:t>
                      </w:r>
                      <w:r>
                        <w:rPr>
                          <w:rStyle w:val="FontStyle515"/>
                          <w:spacing w:val="0"/>
                        </w:rPr>
                        <w:t>?</w:t>
                      </w:r>
                    </w:p>
                    <w:p w:rsidR="00D57188" w:rsidRDefault="001C5317">
                      <w:pPr>
                        <w:pStyle w:val="Style307"/>
                        <w:widowControl/>
                        <w:spacing w:line="240" w:lineRule="auto"/>
                        <w:rPr>
                          <w:rStyle w:val="FontStyle483"/>
                        </w:rPr>
                      </w:pPr>
                      <w:r>
                        <w:rPr>
                          <w:rStyle w:val="FontStyle483"/>
                        </w:rPr>
                        <w:t>«тью дл</w:t>
                      </w:r>
                      <w:r>
                        <w:rPr>
                          <w:rStyle w:val="FontStyle483"/>
                          <w:vertAlign w:val="subscript"/>
                        </w:rPr>
                        <w:t>я</w:t>
                      </w:r>
                      <w:r>
                        <w:rPr>
                          <w:rStyle w:val="FontStyle483"/>
                        </w:rPr>
                        <w:t xml:space="preserve">   )</w:t>
                      </w:r>
                    </w:p>
                    <w:p w:rsidR="00D57188" w:rsidRDefault="001C5317">
                      <w:pPr>
                        <w:pStyle w:val="Style307"/>
                        <w:widowControl/>
                        <w:spacing w:line="240" w:lineRule="auto"/>
                        <w:rPr>
                          <w:rStyle w:val="FontStyle483"/>
                        </w:rPr>
                      </w:pPr>
                      <w:r>
                        <w:rPr>
                          <w:rStyle w:val="FontStyle483"/>
                        </w:rPr>
                        <w:t>^</w:t>
                      </w:r>
                      <w:r>
                        <w:rPr>
                          <w:rStyle w:val="FontStyle483"/>
                          <w:vertAlign w:val="superscript"/>
                        </w:rPr>
                        <w:t>Фп</w:t>
                      </w:r>
                      <w:r>
                        <w:rPr>
                          <w:rStyle w:val="FontStyle483"/>
                        </w:rPr>
                        <w:t>- Ед„„</w:t>
                      </w:r>
                      <w:r>
                        <w:rPr>
                          <w:rStyle w:val="FontStyle483"/>
                          <w:vertAlign w:val="superscript"/>
                        </w:rPr>
                        <w:t>п</w:t>
                      </w:r>
                      <w:r>
                        <w:rPr>
                          <w:rStyle w:val="FontStyle483"/>
                          <w:vertAlign w:val="subscript"/>
                        </w:rPr>
                        <w:t>с</w:t>
                      </w:r>
                      <w:r>
                        <w:rPr>
                          <w:rStyle w:val="FontStyle483"/>
                        </w:rPr>
                        <w:t>;;</w:t>
                      </w:r>
                    </w:p>
                    <w:p w:rsidR="00D57188" w:rsidRDefault="001C5317">
                      <w:pPr>
                        <w:pStyle w:val="Style307"/>
                        <w:widowControl/>
                        <w:spacing w:line="206" w:lineRule="exact"/>
                        <w:rPr>
                          <w:rStyle w:val="FontStyle483"/>
                        </w:rPr>
                      </w:pPr>
                      <w:r>
                        <w:rPr>
                          <w:rStyle w:val="FontStyle483"/>
                        </w:rPr>
                        <w:t>""ные и ма</w:t>
                      </w:r>
                      <w:r>
                        <w:rPr>
                          <w:rStyle w:val="FontStyle483"/>
                          <w:vertAlign w:val="subscript"/>
                        </w:rPr>
                        <w:t>Ра</w:t>
                      </w:r>
                      <w:r>
                        <w:rPr>
                          <w:rStyle w:val="FontStyle483"/>
                        </w:rPr>
                        <w:t xml:space="preserve">. Р»ку </w:t>
                      </w:r>
                      <w:r>
                        <w:rPr>
                          <w:rStyle w:val="FontStyle474"/>
                        </w:rPr>
                        <w:t xml:space="preserve">ЭТИХ </w:t>
                      </w:r>
                      <w:r>
                        <w:rPr>
                          <w:rStyle w:val="FontStyle483"/>
                        </w:rPr>
                        <w:t>в</w:t>
                      </w:r>
                      <w:r>
                        <w:rPr>
                          <w:rStyle w:val="FontStyle483"/>
                          <w:vertAlign w:val="subscript"/>
                        </w:rPr>
                        <w:t xml:space="preserve">и </w:t>
                      </w:r>
                      <w:r>
                        <w:rPr>
                          <w:rStyle w:val="FontStyle483"/>
                        </w:rPr>
                        <w:t>овать распре, ■отовительноя</w:t>
                      </w:r>
                    </w:p>
                    <w:p w:rsidR="00D57188" w:rsidRDefault="001C5317">
                      <w:pPr>
                        <w:pStyle w:val="Style307"/>
                        <w:widowControl/>
                        <w:spacing w:before="182"/>
                        <w:rPr>
                          <w:rStyle w:val="FontStyle483"/>
                        </w:rPr>
                      </w:pPr>
                      <w:r>
                        <w:rPr>
                          <w:rStyle w:val="FontStyle483"/>
                        </w:rPr>
                        <w:t xml:space="preserve">&gt;ием выделим </w:t>
                      </w:r>
                      <w:r>
                        <w:rPr>
                          <w:rStyle w:val="FontStyle483"/>
                          <w:spacing w:val="40"/>
                        </w:rPr>
                        <w:t>комплекс-</w:t>
                      </w:r>
                      <w:r>
                        <w:rPr>
                          <w:rStyle w:val="FontStyle483"/>
                        </w:rPr>
                        <w:t>о-п о с л е до-[ мы рассмот-тим внимание рицированных способ орга-|Сительно про-гом случае со-гащивания сп</w:t>
                      </w:r>
                      <w:r>
                        <w:rPr>
                          <w:rStyle w:val="FontStyle483"/>
                        </w:rPr>
                        <w:softHyphen/>
                        <w:t>оется стойкий гические пере-шено (4-6</w:t>
                      </w:r>
                    </w:p>
                    <w:p w:rsidR="00D57188" w:rsidRDefault="00D57188">
                      <w:pPr>
                        <w:pStyle w:val="Style352"/>
                        <w:widowControl/>
                        <w:spacing w:line="240" w:lineRule="exact"/>
                        <w:rPr>
                          <w:sz w:val="20"/>
                          <w:szCs w:val="20"/>
                        </w:rPr>
                      </w:pPr>
                    </w:p>
                    <w:p w:rsidR="00D57188" w:rsidRDefault="00D57188">
                      <w:pPr>
                        <w:pStyle w:val="Style352"/>
                        <w:widowControl/>
                        <w:spacing w:line="240" w:lineRule="exact"/>
                        <w:rPr>
                          <w:sz w:val="20"/>
                          <w:szCs w:val="20"/>
                        </w:rPr>
                      </w:pPr>
                    </w:p>
                    <w:p w:rsidR="00D57188" w:rsidRDefault="00D57188">
                      <w:pPr>
                        <w:pStyle w:val="Style352"/>
                        <w:widowControl/>
                        <w:spacing w:line="240" w:lineRule="exact"/>
                        <w:rPr>
                          <w:sz w:val="20"/>
                          <w:szCs w:val="20"/>
                        </w:rPr>
                      </w:pPr>
                    </w:p>
                    <w:p w:rsidR="00D57188" w:rsidRDefault="001C5317">
                      <w:pPr>
                        <w:pStyle w:val="Style352"/>
                        <w:widowControl/>
                        <w:spacing w:before="106"/>
                        <w:rPr>
                          <w:rStyle w:val="FontStyle569"/>
                        </w:rPr>
                      </w:pPr>
                      <w:r>
                        <w:rPr>
                          <w:rStyle w:val="FontStyle569"/>
                          <w:vertAlign w:val="subscript"/>
                        </w:rPr>
                        <w:t>рн</w:t>
                      </w:r>
                      <w:r>
                        <w:rPr>
                          <w:rStyle w:val="FontStyle569"/>
                        </w:rPr>
                        <w:t>у</w:t>
                      </w:r>
                      <w:r>
                        <w:rPr>
                          <w:rStyle w:val="FontStyle569"/>
                          <w:vertAlign w:val="subscript"/>
                        </w:rPr>
                        <w:t>Т</w:t>
                      </w:r>
                      <w:r>
                        <w:rPr>
                          <w:rStyle w:val="FontStyle569"/>
                        </w:rPr>
                        <w:t>ЬСЯ.</w:t>
                      </w:r>
                    </w:p>
                    <w:p w:rsidR="00D57188" w:rsidRDefault="001C5317">
                      <w:pPr>
                        <w:pStyle w:val="Style307"/>
                        <w:widowControl/>
                        <w:spacing w:line="240" w:lineRule="auto"/>
                        <w:rPr>
                          <w:rStyle w:val="FontStyle483"/>
                        </w:rPr>
                      </w:pPr>
                      <w:r>
                        <w:rPr>
                          <w:rStyle w:val="FontStyle483"/>
                        </w:rPr>
                        <w:t>зяженно^,</w:t>
                      </w:r>
                    </w:p>
                    <w:p w:rsidR="00D57188" w:rsidRDefault="001C5317">
                      <w:pPr>
                        <w:pStyle w:val="Style287"/>
                        <w:widowControl/>
                        <w:spacing w:line="187" w:lineRule="exact"/>
                        <w:rPr>
                          <w:rStyle w:val="FontStyle483"/>
                        </w:rPr>
                      </w:pPr>
                      <w:r>
                        <w:rPr>
                          <w:rStyle w:val="FontStyle483"/>
                        </w:rPr>
                        <w:t xml:space="preserve">к мы У** </w:t>
                      </w:r>
                      <w:r>
                        <w:rPr>
                          <w:rStyle w:val="FontStyle559"/>
                          <w:spacing w:val="0"/>
                          <w:vertAlign w:val="subscript"/>
                        </w:rPr>
                        <w:t>0</w:t>
                      </w:r>
                      <w:r>
                        <w:rPr>
                          <w:rStyle w:val="FontStyle559"/>
                          <w:spacing w:val="0"/>
                        </w:rPr>
                        <w:t xml:space="preserve">г </w:t>
                      </w:r>
                      <w:r>
                        <w:rPr>
                          <w:rStyle w:val="FontStyle483"/>
                        </w:rPr>
                        <w:t>анйзмаД   и* ,е качеств ,як)т ;,</w:t>
                      </w:r>
                      <w:r>
                        <w:rPr>
                          <w:rStyle w:val="FontStyle483"/>
                          <w:vertAlign w:val="subscript"/>
                        </w:rPr>
                        <w:t>с</w:t>
                      </w:r>
                      <w:r>
                        <w:rPr>
                          <w:rStyle w:val="FontStyle483"/>
                        </w:rPr>
                        <w:t>.</w:t>
                      </w:r>
                      <w:r>
                        <w:rPr>
                          <w:rStyle w:val="FontStyle483"/>
                          <w:vertAlign w:val="subscript"/>
                        </w:rPr>
                        <w:t>10</w:t>
                      </w:r>
                      <w:r>
                        <w:rPr>
                          <w:rStyle w:val="FontStyle483"/>
                        </w:rPr>
                        <w:t>-</w:t>
                      </w:r>
                    </w:p>
                  </w:txbxContent>
                </v:textbox>
                <w10:wrap type="topAndBottom" anchorx="margin"/>
              </v:shape>
            </w:pict>
          </mc:Fallback>
        </mc:AlternateContent>
      </w:r>
      <w:r>
        <w:rPr>
          <w:noProof/>
        </w:rPr>
        <mc:AlternateContent>
          <mc:Choice Requires="wps">
            <w:drawing>
              <wp:anchor distT="0" distB="353695" distL="24130" distR="24130" simplePos="0" relativeHeight="251727360" behindDoc="0" locked="0" layoutInCell="1" allowOverlap="1">
                <wp:simplePos x="0" y="0"/>
                <wp:positionH relativeFrom="margin">
                  <wp:posOffset>-890270</wp:posOffset>
                </wp:positionH>
                <wp:positionV relativeFrom="paragraph">
                  <wp:posOffset>5279390</wp:posOffset>
                </wp:positionV>
                <wp:extent cx="292735" cy="133985"/>
                <wp:effectExtent l="0" t="3810" r="0" b="0"/>
                <wp:wrapTopAndBottom/>
                <wp:docPr id="28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307"/>
                              <w:widowControl/>
                              <w:spacing w:line="240" w:lineRule="auto"/>
                              <w:rPr>
                                <w:rStyle w:val="FontStyle483"/>
                              </w:rPr>
                            </w:pPr>
                            <w:r>
                              <w:rPr>
                                <w:rStyle w:val="FontStyle483"/>
                              </w:rPr>
                              <w:t>ставл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1" o:spid="_x0000_s1352" type="#_x0000_t202" style="position:absolute;left:0;text-align:left;margin-left:-70.1pt;margin-top:415.7pt;width:23.05pt;height:10.55pt;z-index:251727360;visibility:visible;mso-wrap-style:square;mso-width-percent:0;mso-height-percent:0;mso-wrap-distance-left:1.9pt;mso-wrap-distance-top:0;mso-wrap-distance-right:1.9pt;mso-wrap-distance-bottom:27.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7RfswIAALU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" filled="f" stroked="f">
                <v:textbox inset="0,0,0,0">
                  <w:txbxContent>
                    <w:p w:rsidR="00D57188" w:rsidRDefault="001C5317">
                      <w:pPr>
                        <w:pStyle w:val="Style307"/>
                        <w:widowControl/>
                        <w:spacing w:line="240" w:lineRule="auto"/>
                        <w:rPr>
                          <w:rStyle w:val="FontStyle483"/>
                        </w:rPr>
                      </w:pPr>
                      <w:r>
                        <w:rPr>
                          <w:rStyle w:val="FontStyle483"/>
                        </w:rPr>
                        <w:t>ставл</w:t>
                      </w:r>
                    </w:p>
                  </w:txbxContent>
                </v:textbox>
                <w10:wrap type="topAndBottom" anchorx="margin"/>
              </v:shape>
            </w:pict>
          </mc:Fallback>
        </mc:AlternateContent>
      </w:r>
      <w:r>
        <w:rPr>
          <w:noProof/>
        </w:rPr>
        <mc:AlternateContent>
          <mc:Choice Requires="wps">
            <w:drawing>
              <wp:anchor distT="0" distB="0" distL="24130" distR="24130" simplePos="0" relativeHeight="251728384" behindDoc="0" locked="0" layoutInCell="1" allowOverlap="1">
                <wp:simplePos x="0" y="0"/>
                <wp:positionH relativeFrom="margin">
                  <wp:posOffset>-716280</wp:posOffset>
                </wp:positionH>
                <wp:positionV relativeFrom="paragraph">
                  <wp:posOffset>5340350</wp:posOffset>
                </wp:positionV>
                <wp:extent cx="421005" cy="429895"/>
                <wp:effectExtent l="0" t="0" r="0" b="635"/>
                <wp:wrapTopAndBottom/>
                <wp:docPr id="280"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62"/>
                              <w:widowControl/>
                              <w:rPr>
                                <w:rStyle w:val="FontStyle473"/>
                              </w:rPr>
                            </w:pPr>
                            <w:r>
                              <w:rPr>
                                <w:rStyle w:val="FontStyle473"/>
                              </w:rPr>
                              <w:t>к У</w:t>
                            </w:r>
                          </w:p>
                          <w:p w:rsidR="00D57188" w:rsidRDefault="00D57188">
                            <w:pPr>
                              <w:pStyle w:val="Style307"/>
                              <w:widowControl/>
                              <w:spacing w:line="240" w:lineRule="exact"/>
                              <w:rPr>
                                <w:sz w:val="20"/>
                                <w:szCs w:val="20"/>
                              </w:rPr>
                            </w:pPr>
                          </w:p>
                          <w:p w:rsidR="00D57188" w:rsidRDefault="001C5317">
                            <w:pPr>
                              <w:pStyle w:val="Style307"/>
                              <w:widowControl/>
                              <w:spacing w:before="29" w:line="240" w:lineRule="auto"/>
                              <w:rPr>
                                <w:rStyle w:val="FontStyle483"/>
                                <w:vertAlign w:val="superscript"/>
                              </w:rPr>
                            </w:pPr>
                            <w:r>
                              <w:rPr>
                                <w:rStyle w:val="FontStyle483"/>
                                <w:vertAlign w:val="subscript"/>
                              </w:rPr>
                              <w:t>в</w:t>
                            </w:r>
                            <w:r>
                              <w:rPr>
                                <w:rStyle w:val="FontStyle483"/>
                              </w:rPr>
                              <w:t>оз^°</w:t>
                            </w:r>
                            <w:r>
                              <w:rPr>
                                <w:rStyle w:val="FontStyle483"/>
                                <w:vertAlign w:val="superscrip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2" o:spid="_x0000_s1353" type="#_x0000_t202" style="position:absolute;left:0;text-align:left;margin-left:-56.4pt;margin-top:420.5pt;width:33.15pt;height:33.85pt;z-index:251728384;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" filled="f" stroked="f">
                <v:textbox inset="0,0,0,0">
                  <w:txbxContent>
                    <w:p w:rsidR="00D57188" w:rsidRDefault="001C5317">
                      <w:pPr>
                        <w:pStyle w:val="Style162"/>
                        <w:widowControl/>
                        <w:rPr>
                          <w:rStyle w:val="FontStyle473"/>
                        </w:rPr>
                      </w:pPr>
                      <w:r>
                        <w:rPr>
                          <w:rStyle w:val="FontStyle473"/>
                        </w:rPr>
                        <w:t>к У</w:t>
                      </w:r>
                    </w:p>
                    <w:p w:rsidR="00D57188" w:rsidRDefault="00D57188">
                      <w:pPr>
                        <w:pStyle w:val="Style307"/>
                        <w:widowControl/>
                        <w:spacing w:line="240" w:lineRule="exact"/>
                        <w:rPr>
                          <w:sz w:val="20"/>
                          <w:szCs w:val="20"/>
                        </w:rPr>
                      </w:pPr>
                    </w:p>
                    <w:p w:rsidR="00D57188" w:rsidRDefault="001C5317">
                      <w:pPr>
                        <w:pStyle w:val="Style307"/>
                        <w:widowControl/>
                        <w:spacing w:before="29" w:line="240" w:lineRule="auto"/>
                        <w:rPr>
                          <w:rStyle w:val="FontStyle483"/>
                          <w:vertAlign w:val="superscript"/>
                        </w:rPr>
                      </w:pPr>
                      <w:r>
                        <w:rPr>
                          <w:rStyle w:val="FontStyle483"/>
                          <w:vertAlign w:val="subscript"/>
                        </w:rPr>
                        <w:t>в</w:t>
                      </w:r>
                      <w:r>
                        <w:rPr>
                          <w:rStyle w:val="FontStyle483"/>
                        </w:rPr>
                        <w:t>оз^°</w:t>
                      </w:r>
                      <w:r>
                        <w:rPr>
                          <w:rStyle w:val="FontStyle483"/>
                          <w:vertAlign w:val="superscript"/>
                        </w:rPr>
                        <w:t>№</w:t>
                      </w:r>
                    </w:p>
                  </w:txbxContent>
                </v:textbox>
                <w10:wrap type="topAndBottom" anchorx="margin"/>
              </v:shape>
            </w:pict>
          </mc:Fallback>
        </mc:AlternateContent>
      </w:r>
    </w:p>
    <w:p w:rsidR="00D57188" w:rsidRDefault="001C5317">
      <w:pPr>
        <w:pStyle w:val="Style307"/>
        <w:widowControl/>
        <w:spacing w:before="53" w:line="173" w:lineRule="exact"/>
        <w:rPr>
          <w:rStyle w:val="FontStyle483"/>
        </w:rPr>
      </w:pPr>
      <w:r>
        <w:rPr>
          <w:rStyle w:val="FontStyle483"/>
        </w:rPr>
        <w:t>спортсмена на достигнутом и используемом уровнях, но и выступают п качестве предпосылки к дальнейшему его по</w:t>
      </w:r>
      <w:r>
        <w:rPr>
          <w:rStyle w:val="FontStyle483"/>
        </w:rPr>
        <w:softHyphen/>
        <w:t>вышению. В полной мерс это может быть обеспечено только при такой организации СФП, которая учитыва</w:t>
      </w:r>
      <w:r>
        <w:rPr>
          <w:rStyle w:val="FontStyle483"/>
        </w:rPr>
        <w:softHyphen/>
        <w:t>ет специфические закономерности развития процесса адаптации организма к данному режиму мышечной рабо</w:t>
      </w:r>
      <w:r>
        <w:rPr>
          <w:rStyle w:val="FontStyle483"/>
        </w:rPr>
        <w:softHyphen/>
        <w:t>ты, а также уровень физических возможностей спортсме</w:t>
      </w:r>
      <w:r>
        <w:rPr>
          <w:rStyle w:val="FontStyle483"/>
        </w:rPr>
        <w:softHyphen/>
        <w:t>на, на котором он в данный момент находится (Ю. В. Вер</w:t>
      </w:r>
      <w:r>
        <w:rPr>
          <w:rStyle w:val="FontStyle483"/>
        </w:rPr>
        <w:softHyphen/>
        <w:t>хошанский, А. А. Виру, 1987).</w:t>
      </w:r>
    </w:p>
    <w:p w:rsidR="00D57188" w:rsidRDefault="001C5317">
      <w:pPr>
        <w:pStyle w:val="Style65"/>
        <w:widowControl/>
        <w:spacing w:line="192" w:lineRule="exact"/>
        <w:ind w:firstLine="274"/>
        <w:rPr>
          <w:rStyle w:val="FontStyle483"/>
        </w:rPr>
      </w:pPr>
      <w:r>
        <w:rPr>
          <w:rStyle w:val="FontStyle483"/>
        </w:rPr>
        <w:t>На начальных этапах многолетней тренировки морфо</w:t>
      </w:r>
      <w:r>
        <w:rPr>
          <w:rStyle w:val="FontStyle483"/>
        </w:rPr>
        <w:softHyphen/>
        <w:t>логические перестройки в связи с низкой еще напряжен</w:t>
      </w:r>
      <w:r>
        <w:rPr>
          <w:rStyle w:val="FontStyle483"/>
        </w:rPr>
        <w:softHyphen/>
        <w:t>ностью работы организма относительно его функциональ</w:t>
      </w:r>
      <w:r>
        <w:rPr>
          <w:rStyle w:val="FontStyle483"/>
        </w:rPr>
        <w:softHyphen/>
        <w:t>ного предела могут формироваться независимо от соотно</w:t>
      </w:r>
      <w:r>
        <w:rPr>
          <w:rStyle w:val="FontStyle483"/>
        </w:rPr>
        <w:softHyphen/>
        <w:t>шения объема и интенсивности нагрузок, т. е. одновре</w:t>
      </w:r>
      <w:r>
        <w:rPr>
          <w:rStyle w:val="FontStyle483"/>
        </w:rPr>
        <w:softHyphen/>
        <w:t>менно с повышением функционального уровня спортсме</w:t>
      </w:r>
      <w:r>
        <w:rPr>
          <w:rStyle w:val="FontStyle483"/>
        </w:rPr>
        <w:softHyphen/>
        <w:t>на. Однако в условиях подготовки спортсменов высокой квалификации при больших объемах нагрузки и предель</w:t>
      </w:r>
      <w:r>
        <w:rPr>
          <w:rStyle w:val="FontStyle483"/>
        </w:rPr>
        <w:softHyphen/>
        <w:t>ной мобилизации функций организма такой параллелизм уже невозможен из-за угрозы быстрого истощения его адаптационных ресурсов. В этом случае целесообразно последовательное чередование этапов специализирован</w:t>
      </w:r>
      <w:r>
        <w:rPr>
          <w:rStyle w:val="FontStyle483"/>
        </w:rPr>
        <w:softHyphen/>
        <w:t>ной физической работы относительно небольшого объема предельно  активизирующей   двигательную   функцию  с работой в том же специфическом режиме, но меньшей напряженности и большей по объему, способствующей активации и стабилизации морфологических перестроек в организме. Иными словами, речь идет о чередовании интенсивности и экстенсивности методов СФП (см. раз</w:t>
      </w:r>
      <w:r>
        <w:rPr>
          <w:rStyle w:val="FontStyle483"/>
        </w:rPr>
        <w:softHyphen/>
        <w:t xml:space="preserve">дел </w:t>
      </w:r>
      <w:r>
        <w:rPr>
          <w:rStyle w:val="FontStyle483"/>
          <w:lang w:val="en-US"/>
        </w:rPr>
        <w:t>IV</w:t>
      </w:r>
      <w:r w:rsidRPr="00190123">
        <w:rPr>
          <w:rStyle w:val="FontStyle483"/>
        </w:rPr>
        <w:t xml:space="preserve">.1) </w:t>
      </w:r>
      <w:r>
        <w:rPr>
          <w:rStyle w:val="FontStyle483"/>
        </w:rPr>
        <w:t>в рамках определенной системы тренировки.</w:t>
      </w:r>
    </w:p>
    <w:p w:rsidR="00D57188" w:rsidRDefault="001C5317">
      <w:pPr>
        <w:pStyle w:val="Style221"/>
        <w:framePr w:w="4407" w:h="408" w:hRule="exact" w:hSpace="38" w:wrap="auto" w:vAnchor="text" w:hAnchor="text" w:x="-546" w:y="1038"/>
        <w:widowControl/>
        <w:spacing w:line="178" w:lineRule="exact"/>
        <w:ind w:firstLine="125"/>
        <w:rPr>
          <w:rStyle w:val="FontStyle483"/>
        </w:rPr>
      </w:pPr>
      <w:r>
        <w:rPr>
          <w:rStyle w:val="FontStyle483"/>
        </w:rPr>
        <w:t xml:space="preserve">. . </w:t>
      </w:r>
      <w:r>
        <w:rPr>
          <w:rStyle w:val="FontStyle483"/>
          <w:vertAlign w:val="superscript"/>
        </w:rPr>
        <w:t>ение</w:t>
      </w:r>
      <w:r>
        <w:rPr>
          <w:rStyle w:val="FontStyle483"/>
        </w:rPr>
        <w:t xml:space="preserve"> тренирующего во</w:t>
      </w:r>
      <w:r>
        <w:rPr>
          <w:rStyle w:val="FontStyle547"/>
          <w:spacing w:val="20"/>
        </w:rPr>
        <w:t>„№ЙС1вия</w:t>
      </w:r>
      <w:r>
        <w:rPr>
          <w:rStyle w:val="FontStyle547"/>
        </w:rPr>
        <w:t xml:space="preserve"> </w:t>
      </w:r>
      <w:r>
        <w:rPr>
          <w:rStyle w:val="FontStyle483"/>
        </w:rPr>
        <w:t>(ТВ) ,р&lt;ро     обеспечивается постепенным повышением</w:t>
      </w:r>
    </w:p>
    <w:p w:rsidR="00D57188" w:rsidRDefault="001C5317">
      <w:pPr>
        <w:pStyle w:val="Style227"/>
        <w:widowControl/>
        <w:spacing w:before="5"/>
        <w:ind w:firstLine="226"/>
        <w:rPr>
          <w:rStyle w:val="FontStyle483"/>
        </w:rPr>
      </w:pPr>
      <w:r>
        <w:rPr>
          <w:rStyle w:val="FontStyle483"/>
        </w:rPr>
        <w:t xml:space="preserve">Такая система (рис. </w:t>
      </w:r>
      <w:r>
        <w:rPr>
          <w:rStyle w:val="FontStyle523"/>
        </w:rPr>
        <w:t xml:space="preserve">67) </w:t>
      </w:r>
      <w:r>
        <w:rPr>
          <w:rStyle w:val="FontStyle483"/>
        </w:rPr>
        <w:t xml:space="preserve">дотжн </w:t>
      </w:r>
      <w:r>
        <w:rPr>
          <w:rStyle w:val="FontStyle523"/>
          <w:lang w:val="en-US"/>
        </w:rPr>
        <w:t>j</w:t>
      </w:r>
      <w:r w:rsidRPr="00190123">
        <w:rPr>
          <w:rStyle w:val="FontStyle523"/>
        </w:rPr>
        <w:t xml:space="preserve"> </w:t>
      </w:r>
      <w:r>
        <w:rPr>
          <w:rStyle w:val="FontStyle483"/>
        </w:rPr>
        <w:t>включать организа</w:t>
      </w:r>
      <w:r>
        <w:rPr>
          <w:rStyle w:val="FontStyle483"/>
        </w:rPr>
        <w:softHyphen/>
        <w:t xml:space="preserve">ционно четко выраженные ммкпоэтаны (условно </w:t>
      </w:r>
      <w:r>
        <w:rPr>
          <w:rStyle w:val="FontStyle452"/>
          <w:spacing w:val="0"/>
        </w:rPr>
        <w:t>а,</w:t>
      </w:r>
      <w:r>
        <w:rPr>
          <w:rStyle w:val="FontStyle452"/>
        </w:rPr>
        <w:t xml:space="preserve"> </w:t>
      </w:r>
      <w:r>
        <w:rPr>
          <w:rStyle w:val="FontStyle452"/>
          <w:spacing w:val="0"/>
        </w:rPr>
        <w:t>б,</w:t>
      </w:r>
      <w:r>
        <w:rPr>
          <w:rStyle w:val="FontStyle452"/>
        </w:rPr>
        <w:t xml:space="preserve"> </w:t>
      </w:r>
      <w:r>
        <w:rPr>
          <w:rStyle w:val="FontStyle440"/>
          <w:spacing w:val="20"/>
        </w:rPr>
        <w:t xml:space="preserve">в, </w:t>
      </w:r>
      <w:r>
        <w:rPr>
          <w:rStyle w:val="FontStyle483"/>
        </w:rPr>
        <w:t xml:space="preserve">г), принципиальная особенное! </w:t>
      </w:r>
      <w:r>
        <w:rPr>
          <w:rStyle w:val="FontStyle483"/>
          <w:lang w:val="en-US"/>
        </w:rPr>
        <w:t>i</w:t>
      </w:r>
      <w:r w:rsidRPr="00190123">
        <w:rPr>
          <w:rStyle w:val="FontStyle483"/>
        </w:rPr>
        <w:t xml:space="preserve"> </w:t>
      </w:r>
      <w:r>
        <w:rPr>
          <w:rStyle w:val="FontStyle483"/>
        </w:rPr>
        <w:t>остроения которых за</w:t>
      </w:r>
      <w:r>
        <w:rPr>
          <w:rStyle w:val="FontStyle483"/>
        </w:rPr>
        <w:softHyphen/>
        <w:t xml:space="preserve">ключается в последователь.-;!.) </w:t>
      </w:r>
      <w:r>
        <w:rPr>
          <w:rStyle w:val="FontStyle513"/>
        </w:rPr>
        <w:t xml:space="preserve">1 </w:t>
      </w:r>
      <w:r>
        <w:rPr>
          <w:rStyle w:val="FontStyle483"/>
        </w:rPr>
        <w:t>(.пользовании интенсив</w:t>
      </w:r>
      <w:r>
        <w:rPr>
          <w:rStyle w:val="FontStyle483"/>
        </w:rPr>
        <w:softHyphen/>
        <w:t>ного (ИМ), затем экстенсивного (ЭМ)  методов СФП.</w:t>
      </w:r>
    </w:p>
    <w:p w:rsidR="00D57188" w:rsidRDefault="001C5317">
      <w:pPr>
        <w:pStyle w:val="Style307"/>
        <w:widowControl/>
        <w:spacing w:line="240" w:lineRule="auto"/>
        <w:rPr>
          <w:rStyle w:val="FontStyle483"/>
        </w:rPr>
      </w:pPr>
      <w:r>
        <w:rPr>
          <w:rStyle w:val="FontStyle483"/>
        </w:rPr>
        <w:t>Усил</w:t>
      </w:r>
    </w:p>
    <w:p w:rsidR="00D57188" w:rsidRDefault="001C5317">
      <w:pPr>
        <w:pStyle w:val="Style221"/>
        <w:widowControl/>
        <w:spacing w:line="202" w:lineRule="exact"/>
        <w:ind w:firstLine="144"/>
        <w:jc w:val="left"/>
        <w:rPr>
          <w:rStyle w:val="FontStyle483"/>
        </w:rPr>
      </w:pPr>
      <w:r>
        <w:rPr>
          <w:rStyle w:val="FontStyle483"/>
        </w:rPr>
        <w:t>на организм ..нтенсивности</w:t>
      </w:r>
    </w:p>
    <w:p w:rsidR="00D57188" w:rsidRDefault="001C5317">
      <w:pPr>
        <w:pStyle w:val="Style307"/>
        <w:widowControl/>
        <w:rPr>
          <w:rStyle w:val="FontStyle483"/>
          <w:lang w:eastAsia="en-US"/>
        </w:rPr>
      </w:pPr>
      <w:r>
        <w:rPr>
          <w:rStyle w:val="FontStyle483"/>
          <w:vertAlign w:val="subscript"/>
          <w:lang w:val="en-US" w:eastAsia="en-US"/>
        </w:rPr>
        <w:t>Q</w:t>
      </w:r>
      <w:r w:rsidRPr="00190123">
        <w:rPr>
          <w:rStyle w:val="FontStyle483"/>
          <w:lang w:eastAsia="en-US"/>
        </w:rPr>
        <w:t xml:space="preserve"> </w:t>
      </w:r>
      <w:r>
        <w:rPr>
          <w:rStyle w:val="FontStyle483"/>
          <w:lang w:eastAsia="en-US"/>
        </w:rPr>
        <w:t>*</w:t>
      </w:r>
      <w:r>
        <w:rPr>
          <w:rStyle w:val="FontStyle483"/>
          <w:vertAlign w:val="superscript"/>
          <w:lang w:eastAsia="en-US"/>
        </w:rPr>
        <w:t>ИМа</w:t>
      </w:r>
      <w:r>
        <w:rPr>
          <w:rStyle w:val="FontStyle483"/>
          <w:lang w:eastAsia="en-US"/>
        </w:rPr>
        <w:t xml:space="preserve"> </w:t>
      </w:r>
      <w:r>
        <w:rPr>
          <w:rStyle w:val="FontStyle483"/>
          <w:vertAlign w:val="superscript"/>
          <w:lang w:eastAsia="en-US"/>
        </w:rPr>
        <w:t>его</w:t>
      </w:r>
      <w:r>
        <w:rPr>
          <w:rStyle w:val="FontStyle483"/>
          <w:lang w:eastAsia="en-US"/>
        </w:rPr>
        <w:t xml:space="preserve"> работы за счет введения в тренировку Увел°</w:t>
      </w:r>
      <w:r>
        <w:rPr>
          <w:rStyle w:val="FontStyle483"/>
          <w:vertAlign w:val="superscript"/>
          <w:lang w:eastAsia="en-US"/>
        </w:rPr>
        <w:t>ТВ</w:t>
      </w:r>
      <w:r>
        <w:rPr>
          <w:rStyle w:val="FontStyle483"/>
          <w:lang w:eastAsia="en-US"/>
        </w:rPr>
        <w:t xml:space="preserve"> ° </w:t>
      </w:r>
      <w:r>
        <w:rPr>
          <w:rStyle w:val="FontStyle483"/>
          <w:vertAlign w:val="superscript"/>
          <w:lang w:eastAsia="en-US"/>
        </w:rPr>
        <w:t>более</w:t>
      </w:r>
      <w:r>
        <w:rPr>
          <w:rStyle w:val="FontStyle483"/>
          <w:lang w:eastAsia="en-US"/>
        </w:rPr>
        <w:t xml:space="preserve"> сильным тренирующим воздействием и </w:t>
      </w:r>
      <w:r>
        <w:rPr>
          <w:rStyle w:val="FontStyle483"/>
          <w:vertAlign w:val="subscript"/>
          <w:lang w:eastAsia="en-US"/>
        </w:rPr>
        <w:t>Пос</w:t>
      </w:r>
      <w:r>
        <w:rPr>
          <w:rStyle w:val="FontStyle483"/>
          <w:lang w:eastAsia="en-US"/>
        </w:rPr>
        <w:t xml:space="preserve"> "</w:t>
      </w:r>
      <w:r>
        <w:rPr>
          <w:rStyle w:val="FontStyle483"/>
          <w:vertAlign w:val="superscript"/>
          <w:lang w:eastAsia="en-US"/>
        </w:rPr>
        <w:t>Чением</w:t>
      </w:r>
      <w:r>
        <w:rPr>
          <w:rStyle w:val="FontStyle483"/>
          <w:lang w:eastAsia="en-US"/>
        </w:rPr>
        <w:t xml:space="preserve"> объема экстенсивных средств СФП. Причем </w:t>
      </w:r>
      <w:r>
        <w:rPr>
          <w:rStyle w:val="FontStyle483"/>
          <w:vertAlign w:val="superscript"/>
          <w:lang w:eastAsia="en-US"/>
        </w:rPr>
        <w:t>Ме</w:t>
      </w:r>
      <w:r>
        <w:rPr>
          <w:rStyle w:val="FontStyle483"/>
          <w:lang w:eastAsia="en-US"/>
        </w:rPr>
        <w:t>тод</w:t>
      </w:r>
      <w:r>
        <w:rPr>
          <w:rStyle w:val="FontStyle483"/>
          <w:vertAlign w:val="superscript"/>
          <w:lang w:eastAsia="en-US"/>
        </w:rPr>
        <w:t>Д</w:t>
      </w:r>
      <w:r>
        <w:rPr>
          <w:rStyle w:val="FontStyle483"/>
          <w:lang w:eastAsia="en-US"/>
        </w:rPr>
        <w:t>°</w:t>
      </w:r>
      <w:r>
        <w:rPr>
          <w:rStyle w:val="FontStyle483"/>
          <w:vertAlign w:val="superscript"/>
          <w:lang w:eastAsia="en-US"/>
        </w:rPr>
        <w:t>ВаТеЛЬНое</w:t>
      </w:r>
      <w:r>
        <w:rPr>
          <w:rStyle w:val="FontStyle483"/>
          <w:lang w:eastAsia="en-US"/>
        </w:rPr>
        <w:t xml:space="preserve"> сочетание интенсивных и экстенсивных Разгт?</w:t>
      </w:r>
      <w:r>
        <w:rPr>
          <w:rStyle w:val="FontStyle483"/>
          <w:vertAlign w:val="superscript"/>
          <w:lang w:eastAsia="en-US"/>
        </w:rPr>
        <w:t>8</w:t>
      </w:r>
      <w:r>
        <w:rPr>
          <w:rStyle w:val="FontStyle483"/>
          <w:lang w:eastAsia="en-US"/>
        </w:rPr>
        <w:t xml:space="preserve"> исключает  необходимость  в  так  называемых</w:t>
      </w:r>
    </w:p>
    <w:p w:rsidR="00D57188" w:rsidRDefault="001C5317">
      <w:pPr>
        <w:pStyle w:val="Style227"/>
        <w:widowControl/>
        <w:spacing w:line="163" w:lineRule="exact"/>
        <w:ind w:firstLine="197"/>
        <w:jc w:val="left"/>
        <w:rPr>
          <w:rStyle w:val="FontStyle483"/>
        </w:rPr>
      </w:pPr>
      <w:r>
        <w:rPr>
          <w:rStyle w:val="FontStyle483"/>
        </w:rPr>
        <w:t xml:space="preserve">КОТЛЕТ </w:t>
      </w:r>
      <w:r>
        <w:rPr>
          <w:rStyle w:val="FontStyle483"/>
          <w:vertAlign w:val="superscript"/>
        </w:rPr>
        <w:t>ми,</w:t>
      </w:r>
      <w:r>
        <w:rPr>
          <w:rStyle w:val="FontStyle483"/>
        </w:rPr>
        <w:t xml:space="preserve">&lt;Роииклах. »ые </w:t>
      </w:r>
      <w:r>
        <w:rPr>
          <w:rStyle w:val="FontStyle483"/>
          <w:vertAlign w:val="subscript"/>
        </w:rPr>
        <w:t>и</w:t>
      </w:r>
      <w:r>
        <w:rPr>
          <w:rStyle w:val="FontStyle483"/>
        </w:rPr>
        <w:t xml:space="preserve"> з  </w:t>
      </w:r>
      <w:r>
        <w:rPr>
          <w:rStyle w:val="FontStyle483"/>
          <w:vertAlign w:val="superscript"/>
          <w:lang w:val="en-US"/>
        </w:rPr>
        <w:t>o</w:t>
      </w:r>
      <w:r w:rsidRPr="00190123">
        <w:rPr>
          <w:rStyle w:val="FontStyle483"/>
          <w:vertAlign w:val="superscript"/>
        </w:rPr>
        <w:t>6</w:t>
      </w:r>
      <w:r>
        <w:rPr>
          <w:rStyle w:val="FontStyle483"/>
          <w:vertAlign w:val="superscript"/>
          <w:lang w:val="en-US"/>
        </w:rPr>
        <w:t>lu</w:t>
      </w:r>
      <w:r w:rsidRPr="00190123">
        <w:rPr>
          <w:rStyle w:val="FontStyle483"/>
        </w:rPr>
        <w:t xml:space="preserve">-™ </w:t>
      </w:r>
      <w:r>
        <w:rPr>
          <w:rStyle w:val="FontStyle483"/>
        </w:rPr>
        <w:t>объем средств СФП, включая пнтенсив-</w:t>
      </w:r>
    </w:p>
    <w:p w:rsidR="00D57188" w:rsidRDefault="001C5317">
      <w:pPr>
        <w:pStyle w:val="Style243"/>
        <w:widowControl/>
        <w:spacing w:line="144" w:lineRule="exact"/>
        <w:ind w:left="720" w:hanging="720"/>
        <w:rPr>
          <w:rStyle w:val="FontStyle483"/>
        </w:rPr>
      </w:pPr>
      <w:r>
        <w:rPr>
          <w:rStyle w:val="FontStyle483"/>
          <w:vertAlign w:val="superscript"/>
        </w:rPr>
        <w:t>СХеме</w:t>
      </w:r>
      <w:r>
        <w:rPr>
          <w:rStyle w:val="FontStyle483"/>
        </w:rPr>
        <w:t xml:space="preserve"> Рис</w:t>
      </w:r>
      <w:r>
        <w:rPr>
          <w:rStyle w:val="FontStyle479"/>
          <w:vertAlign w:val="superscript"/>
        </w:rPr>
        <w:t>Те</w:t>
      </w:r>
      <w:r>
        <w:rPr>
          <w:rStyle w:val="FontStyle479"/>
        </w:rPr>
        <w:t>'к7</w:t>
      </w:r>
      <w:r>
        <w:rPr>
          <w:rStyle w:val="FontStyle479"/>
          <w:vertAlign w:val="superscript"/>
        </w:rPr>
        <w:t>ИВНЫе</w:t>
      </w:r>
      <w:r>
        <w:rPr>
          <w:rStyle w:val="FontStyle479"/>
        </w:rPr>
        <w:t xml:space="preserve"> </w:t>
      </w:r>
      <w:r>
        <w:rPr>
          <w:rStyle w:val="FontStyle483"/>
          <w:vertAlign w:val="superscript"/>
        </w:rPr>
        <w:t>наг</w:t>
      </w:r>
      <w:r>
        <w:rPr>
          <w:rStyle w:val="FontStyle483"/>
        </w:rPr>
        <w:t>РУ</w:t>
      </w:r>
      <w:r>
        <w:rPr>
          <w:rStyle w:val="FontStyle483"/>
          <w:vertAlign w:val="superscript"/>
        </w:rPr>
        <w:t>зки</w:t>
      </w:r>
      <w:r>
        <w:rPr>
          <w:rStyle w:val="FontStyle483"/>
        </w:rPr>
        <w:t xml:space="preserve">&gt; достигает максимума (на • 67 это соответствует мнкроэтапу </w:t>
      </w:r>
      <w:r>
        <w:rPr>
          <w:rStyle w:val="FontStyle452"/>
          <w:spacing w:val="40"/>
        </w:rPr>
        <w:t>б),</w:t>
      </w:r>
      <w:r>
        <w:rPr>
          <w:rStyle w:val="FontStyle452"/>
        </w:rPr>
        <w:t xml:space="preserve"> </w:t>
      </w:r>
      <w:r>
        <w:rPr>
          <w:rStyle w:val="FontStyle483"/>
        </w:rPr>
        <w:t>суще-</w:t>
      </w:r>
    </w:p>
    <w:p w:rsidR="00D57188" w:rsidRDefault="00D57188">
      <w:pPr>
        <w:pStyle w:val="Style243"/>
        <w:widowControl/>
        <w:spacing w:line="144" w:lineRule="exact"/>
        <w:ind w:left="720" w:hanging="720"/>
        <w:rPr>
          <w:rStyle w:val="FontStyle483"/>
        </w:rPr>
        <w:sectPr w:rsidR="00D57188">
          <w:headerReference w:type="even" r:id="rId973"/>
          <w:headerReference w:type="default" r:id="rId974"/>
          <w:footerReference w:type="even" r:id="rId975"/>
          <w:footerReference w:type="default" r:id="rId976"/>
          <w:pgSz w:w="8390" w:h="11905"/>
          <w:pgMar w:top="803" w:right="1269" w:bottom="1270" w:left="1950" w:header="720" w:footer="720" w:gutter="0"/>
          <w:cols w:space="60"/>
          <w:noEndnote/>
        </w:sectPr>
      </w:pPr>
    </w:p>
    <w:p w:rsidR="00D57188" w:rsidRDefault="000D57BA">
      <w:pPr>
        <w:pStyle w:val="Style402"/>
        <w:widowControl/>
        <w:spacing w:before="34" w:line="240" w:lineRule="auto"/>
        <w:jc w:val="both"/>
        <w:rPr>
          <w:rStyle w:val="FontStyle560"/>
          <w:vertAlign w:val="superscript"/>
        </w:rPr>
      </w:pPr>
      <w:r>
        <w:rPr>
          <w:noProof/>
        </w:rPr>
        <w:lastRenderedPageBreak/>
        <mc:AlternateContent>
          <mc:Choice Requires="wpg">
            <w:drawing>
              <wp:anchor distT="0" distB="0" distL="24130" distR="24130" simplePos="0" relativeHeight="251729408" behindDoc="0" locked="0" layoutInCell="1" allowOverlap="1">
                <wp:simplePos x="0" y="0"/>
                <wp:positionH relativeFrom="margin">
                  <wp:posOffset>-3410585</wp:posOffset>
                </wp:positionH>
                <wp:positionV relativeFrom="paragraph">
                  <wp:posOffset>52070</wp:posOffset>
                </wp:positionV>
                <wp:extent cx="3066415" cy="1429385"/>
                <wp:effectExtent l="6985" t="0" r="3175" b="12700"/>
                <wp:wrapTopAndBottom/>
                <wp:docPr id="277"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6415" cy="1429385"/>
                          <a:chOff x="1267" y="307"/>
                          <a:chExt cx="4829" cy="2251"/>
                        </a:xfrm>
                      </wpg:grpSpPr>
                      <pic:pic xmlns:pic="http://schemas.openxmlformats.org/drawingml/2006/picture">
                        <pic:nvPicPr>
                          <pic:cNvPr id="278" name="Picture 334"/>
                          <pic:cNvPicPr>
                            <a:picLocks noChangeAspect="1" noChangeArrowheads="1"/>
                          </pic:cNvPicPr>
                        </pic:nvPicPr>
                        <pic:blipFill>
                          <a:blip r:embed="rId977">
                            <a:grayscl/>
                            <a:extLst>
                              <a:ext uri="{28A0092B-C50C-407E-A947-70E740481C1C}">
                                <a14:useLocalDpi xmlns:a14="http://schemas.microsoft.com/office/drawing/2010/main" val="0"/>
                              </a:ext>
                            </a:extLst>
                          </a:blip>
                          <a:srcRect/>
                          <a:stretch>
                            <a:fillRect/>
                          </a:stretch>
                        </pic:blipFill>
                        <pic:spPr bwMode="auto">
                          <a:xfrm>
                            <a:off x="1267" y="307"/>
                            <a:ext cx="4829" cy="1834"/>
                          </a:xfrm>
                          <a:prstGeom prst="rect">
                            <a:avLst/>
                          </a:prstGeom>
                          <a:noFill/>
                          <a:extLst>
                            <a:ext uri="{909E8E84-426E-40DD-AFC4-6F175D3DCCD1}">
                              <a14:hiddenFill xmlns:a14="http://schemas.microsoft.com/office/drawing/2010/main">
                                <a:solidFill>
                                  <a:srgbClr val="FFFFFF"/>
                                </a:solidFill>
                              </a14:hiddenFill>
                            </a:ext>
                          </a:extLst>
                        </pic:spPr>
                      </pic:pic>
                      <wps:wsp>
                        <wps:cNvPr id="279" name="Text Box 335"/>
                        <wps:cNvSpPr txBox="1">
                          <a:spLocks noChangeArrowheads="1"/>
                        </wps:cNvSpPr>
                        <wps:spPr bwMode="auto">
                          <a:xfrm>
                            <a:off x="1267" y="2376"/>
                            <a:ext cx="3600" cy="18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17"/>
                                <w:widowControl/>
                                <w:jc w:val="left"/>
                                <w:rPr>
                                  <w:rStyle w:val="FontStyle480"/>
                                  <w:spacing w:val="0"/>
                                </w:rPr>
                              </w:pPr>
                              <w:r>
                                <w:rPr>
                                  <w:rStyle w:val="FontStyle568"/>
                                </w:rPr>
                                <w:t xml:space="preserve">Рас. </w:t>
                              </w:r>
                              <w:r>
                                <w:rPr>
                                  <w:rStyle w:val="FontStyle480"/>
                                  <w:spacing w:val="0"/>
                                </w:rPr>
                                <w:t>67.</w:t>
                              </w:r>
                              <w:r>
                                <w:rPr>
                                  <w:rStyle w:val="FontStyle480"/>
                                </w:rPr>
                                <w:t xml:space="preserve">   </w:t>
                              </w:r>
                              <w:r>
                                <w:rPr>
                                  <w:rStyle w:val="FontStyle480"/>
                                  <w:spacing w:val="0"/>
                                </w:rPr>
                                <w:t>Принципиальная</w:t>
                              </w:r>
                              <w:r>
                                <w:rPr>
                                  <w:rStyle w:val="FontStyle480"/>
                                </w:rPr>
                                <w:t xml:space="preserve"> </w:t>
                              </w:r>
                              <w:r>
                                <w:rPr>
                                  <w:rStyle w:val="FontStyle480"/>
                                  <w:spacing w:val="0"/>
                                </w:rPr>
                                <w:t>схема</w:t>
                              </w:r>
                              <w:r>
                                <w:rPr>
                                  <w:rStyle w:val="FontStyle480"/>
                                </w:rPr>
                                <w:t xml:space="preserve"> </w:t>
                              </w:r>
                              <w:r>
                                <w:rPr>
                                  <w:rStyle w:val="FontStyle480"/>
                                  <w:spacing w:val="0"/>
                                </w:rPr>
                                <w:t>системы</w:t>
                              </w:r>
                              <w:r>
                                <w:rPr>
                                  <w:rStyle w:val="FontStyle480"/>
                                </w:rPr>
                                <w:t xml:space="preserve"> </w:t>
                              </w:r>
                              <w:r>
                                <w:rPr>
                                  <w:rStyle w:val="FontStyle480"/>
                                  <w:spacing w:val="0"/>
                                </w:rPr>
                                <w:t>СФП</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3" o:spid="_x0000_s1354" style="position:absolute;left:0;text-align:left;margin-left:-268.55pt;margin-top:4.1pt;width:241.45pt;height:112.55pt;z-index:251729408;mso-wrap-distance-left:1.9pt;mso-wrap-distance-right:1.9pt;mso-position-horizontal-relative:margin" coordorigin="1267,307" coordsize="4829,22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">
                <v:shape id="Picture 334" o:spid="_x0000_s1355" type="#_x0000_t75" style="position:absolute;left:1267;top:307;width:4829;height: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">
                  <v:imagedata r:id="rId978" o:title="" grayscale="t"/>
                </v:shape>
                <v:shape id="Text Box 335" o:spid="_x0000_s1356" type="#_x0000_t202" style="position:absolute;left:1267;top:2376;width:3600;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" filled="f" strokecolor="white" strokeweight="0">
                  <v:textbox inset="0,0,0,0">
                    <w:txbxContent>
                      <w:p w:rsidR="00D57188" w:rsidRDefault="001C5317">
                        <w:pPr>
                          <w:pStyle w:val="Style217"/>
                          <w:widowControl/>
                          <w:jc w:val="left"/>
                          <w:rPr>
                            <w:rStyle w:val="FontStyle480"/>
                            <w:spacing w:val="0"/>
                          </w:rPr>
                        </w:pPr>
                        <w:r>
                          <w:rPr>
                            <w:rStyle w:val="FontStyle568"/>
                          </w:rPr>
                          <w:t xml:space="preserve">Рас. </w:t>
                        </w:r>
                        <w:r>
                          <w:rPr>
                            <w:rStyle w:val="FontStyle480"/>
                            <w:spacing w:val="0"/>
                          </w:rPr>
                          <w:t>67.</w:t>
                        </w:r>
                        <w:r>
                          <w:rPr>
                            <w:rStyle w:val="FontStyle480"/>
                          </w:rPr>
                          <w:t xml:space="preserve">   </w:t>
                        </w:r>
                        <w:r>
                          <w:rPr>
                            <w:rStyle w:val="FontStyle480"/>
                            <w:spacing w:val="0"/>
                          </w:rPr>
                          <w:t>Принципиальная</w:t>
                        </w:r>
                        <w:r>
                          <w:rPr>
                            <w:rStyle w:val="FontStyle480"/>
                          </w:rPr>
                          <w:t xml:space="preserve"> </w:t>
                        </w:r>
                        <w:r>
                          <w:rPr>
                            <w:rStyle w:val="FontStyle480"/>
                            <w:spacing w:val="0"/>
                          </w:rPr>
                          <w:t>схема</w:t>
                        </w:r>
                        <w:r>
                          <w:rPr>
                            <w:rStyle w:val="FontStyle480"/>
                          </w:rPr>
                          <w:t xml:space="preserve"> </w:t>
                        </w:r>
                        <w:r>
                          <w:rPr>
                            <w:rStyle w:val="FontStyle480"/>
                            <w:spacing w:val="0"/>
                          </w:rPr>
                          <w:t>системы</w:t>
                        </w:r>
                        <w:r>
                          <w:rPr>
                            <w:rStyle w:val="FontStyle480"/>
                          </w:rPr>
                          <w:t xml:space="preserve"> </w:t>
                        </w:r>
                        <w:r>
                          <w:rPr>
                            <w:rStyle w:val="FontStyle480"/>
                            <w:spacing w:val="0"/>
                          </w:rPr>
                          <w:t>СФП</w:t>
                        </w:r>
                      </w:p>
                    </w:txbxContent>
                  </v:textbox>
                </v:shape>
                <w10:wrap type="topAndBottom" anchorx="margin"/>
              </v:group>
            </w:pict>
          </mc:Fallback>
        </mc:AlternateContent>
      </w:r>
      <w:r w:rsidR="001C5317">
        <w:rPr>
          <w:rStyle w:val="FontStyle560"/>
        </w:rPr>
        <w:t>„И "-я*</w:t>
      </w:r>
      <w:r w:rsidR="001C5317">
        <w:rPr>
          <w:rStyle w:val="FontStyle560"/>
          <w:vertAlign w:val="superscript"/>
        </w:rPr>
        <w:t>4</w:t>
      </w:r>
    </w:p>
    <w:p w:rsidR="00D57188" w:rsidRDefault="00D57188">
      <w:pPr>
        <w:pStyle w:val="Style402"/>
        <w:widowControl/>
        <w:spacing w:before="34" w:line="240" w:lineRule="auto"/>
        <w:jc w:val="both"/>
        <w:rPr>
          <w:rStyle w:val="FontStyle560"/>
          <w:vertAlign w:val="superscript"/>
        </w:rPr>
        <w:sectPr w:rsidR="00D57188">
          <w:headerReference w:type="even" r:id="rId979"/>
          <w:headerReference w:type="default" r:id="rId980"/>
          <w:footerReference w:type="even" r:id="rId981"/>
          <w:footerReference w:type="default" r:id="rId982"/>
          <w:type w:val="continuous"/>
          <w:pgSz w:w="8390" w:h="11905"/>
          <w:pgMar w:top="510" w:right="667" w:bottom="1440" w:left="7002" w:header="720" w:footer="720" w:gutter="0"/>
          <w:cols w:space="60"/>
          <w:noEndnote/>
        </w:sectPr>
      </w:pPr>
    </w:p>
    <w:p w:rsidR="00D57188" w:rsidRDefault="00D57188">
      <w:pPr>
        <w:pStyle w:val="Style307"/>
        <w:widowControl/>
        <w:spacing w:line="240" w:lineRule="exact"/>
        <w:rPr>
          <w:sz w:val="20"/>
          <w:szCs w:val="20"/>
        </w:rPr>
      </w:pPr>
    </w:p>
    <w:p w:rsidR="00D57188" w:rsidRDefault="001C5317">
      <w:pPr>
        <w:pStyle w:val="Style307"/>
        <w:widowControl/>
        <w:spacing w:before="29" w:line="197" w:lineRule="exact"/>
        <w:rPr>
          <w:rStyle w:val="FontStyle483"/>
        </w:rPr>
      </w:pPr>
      <w:r>
        <w:rPr>
          <w:rStyle w:val="FontStyle483"/>
        </w:rPr>
        <w:t xml:space="preserve">ственные показатели специфической работоспособности </w:t>
      </w:r>
      <w:r w:rsidRPr="00190123">
        <w:rPr>
          <w:rStyle w:val="FontStyle483"/>
        </w:rPr>
        <w:t>(</w:t>
      </w:r>
      <w:r>
        <w:rPr>
          <w:rStyle w:val="FontStyle483"/>
          <w:lang w:val="en-US"/>
        </w:rPr>
        <w:t>CP</w:t>
      </w:r>
      <w:r w:rsidRPr="00190123">
        <w:rPr>
          <w:rStyle w:val="FontStyle483"/>
        </w:rPr>
        <w:t xml:space="preserve">) </w:t>
      </w:r>
      <w:r>
        <w:rPr>
          <w:rStyle w:val="FontStyle483"/>
        </w:rPr>
        <w:t>организма (например, способность к проявлению взрывных усилий, сокой скорости движений или пе</w:t>
      </w:r>
      <w:r>
        <w:rPr>
          <w:rStyle w:val="FontStyle483"/>
        </w:rPr>
        <w:softHyphen/>
        <w:t xml:space="preserve">редвижений) снижяются. Однако это естественное и обратимое яв </w:t>
      </w:r>
      <w:r>
        <w:rPr>
          <w:rStyle w:val="FontStyle483"/>
          <w:spacing w:val="40"/>
          <w:lang w:val="en-US"/>
        </w:rPr>
        <w:t>ici</w:t>
      </w:r>
      <w:r>
        <w:rPr>
          <w:rStyle w:val="FontStyle483"/>
          <w:spacing w:val="40"/>
        </w:rPr>
        <w:t>я</w:t>
      </w:r>
      <w:r>
        <w:rPr>
          <w:rStyle w:val="FontStyle483"/>
        </w:rPr>
        <w:t xml:space="preserve"> обусловленное преобладанием в энергетическом обмене 'троцессов диссимиляции, в связи с необходимость!! 5&lt; спечения повышенной двигательной функции. После снижения объема средств СФП активи</w:t>
      </w:r>
      <w:r>
        <w:rPr>
          <w:rStyle w:val="FontStyle483"/>
        </w:rPr>
        <w:softHyphen/>
        <w:t>зируются пластические процессы и следует ярко выражен</w:t>
      </w:r>
      <w:r>
        <w:rPr>
          <w:rStyle w:val="FontStyle483"/>
        </w:rPr>
        <w:softHyphen/>
        <w:t xml:space="preserve">ный подъем </w:t>
      </w:r>
      <w:r>
        <w:rPr>
          <w:rStyle w:val="FontStyle483"/>
          <w:lang w:val="en-US"/>
        </w:rPr>
        <w:t>CP</w:t>
      </w:r>
      <w:r w:rsidRPr="00190123">
        <w:rPr>
          <w:rStyle w:val="FontStyle483"/>
        </w:rPr>
        <w:t xml:space="preserve"> </w:t>
      </w:r>
      <w:r>
        <w:rPr>
          <w:rStyle w:val="FontStyle483"/>
        </w:rPr>
        <w:t>организма, значительно превышающий исходный уровень. Тем самым создаются благоприятные условия для углубленного совершенствования техники и повышения скорости соревновательного упражнения с постепенным возрастанием мощности усилий. Поэтому со снижением объема нагрузки СФП доля такой работы увеличивается. Причем наряду с решением своих непо</w:t>
      </w:r>
      <w:r>
        <w:rPr>
          <w:rStyle w:val="FontStyle483"/>
        </w:rPr>
        <w:softHyphen/>
        <w:t>средственных задач последняя начинает выполнять функ</w:t>
      </w:r>
      <w:r>
        <w:rPr>
          <w:rStyle w:val="FontStyle483"/>
        </w:rPr>
        <w:softHyphen/>
        <w:t>цию интенсивного метода СФП и способствовать повыше</w:t>
      </w:r>
      <w:r>
        <w:rPr>
          <w:rStyle w:val="FontStyle483"/>
        </w:rPr>
        <w:softHyphen/>
        <w:t>нию уровня специальной работоспособности спортсмена.</w:t>
      </w:r>
    </w:p>
    <w:p w:rsidR="00D57188" w:rsidRDefault="001C5317">
      <w:pPr>
        <w:pStyle w:val="Style247"/>
        <w:widowControl/>
        <w:spacing w:line="197" w:lineRule="exact"/>
        <w:ind w:firstLine="307"/>
        <w:rPr>
          <w:rStyle w:val="FontStyle483"/>
        </w:rPr>
      </w:pPr>
      <w:r>
        <w:rPr>
          <w:rStyle w:val="FontStyle483"/>
        </w:rPr>
        <w:t>Видимо, излишне подчеркивать, что рассмотренная схема (см. рис. 67) выражает принципиальный подход к организации СФП, который следует использовать с уче</w:t>
      </w:r>
      <w:r>
        <w:rPr>
          <w:rStyle w:val="FontStyle483"/>
        </w:rPr>
        <w:softHyphen/>
        <w:t>том выделяемого для этого времени, специфики вида спорта и квалификации спортсмена.</w:t>
      </w:r>
    </w:p>
    <w:p w:rsidR="00D57188" w:rsidRDefault="001C5317">
      <w:pPr>
        <w:pStyle w:val="Style247"/>
        <w:widowControl/>
        <w:spacing w:line="197" w:lineRule="exact"/>
        <w:ind w:firstLine="298"/>
        <w:rPr>
          <w:rStyle w:val="FontStyle483"/>
        </w:rPr>
      </w:pPr>
      <w:r>
        <w:rPr>
          <w:rStyle w:val="FontStyle483"/>
        </w:rPr>
        <w:t>Формы организации СФП выполняют важную функ</w:t>
      </w:r>
      <w:r>
        <w:rPr>
          <w:rStyle w:val="FontStyle483"/>
        </w:rPr>
        <w:softHyphen/>
        <w:t>цию, связанную с управлением динамикой состояния спортсмена. Под состоянием понимается объективная количественная характеристика текущего уровня функ</w:t>
      </w:r>
      <w:r>
        <w:rPr>
          <w:rStyle w:val="FontStyle483"/>
        </w:rPr>
        <w:softHyphen/>
        <w:t>циональных возможностей спортсмена. Состояние изме</w:t>
      </w:r>
      <w:r>
        <w:rPr>
          <w:rStyle w:val="FontStyle483"/>
        </w:rPr>
        <w:softHyphen/>
        <w:t>няется под влиянием тренировочной нагрузки, т. е. специализированной мышечной работы, вызывающей со</w:t>
      </w:r>
      <w:r>
        <w:rPr>
          <w:rStyle w:val="FontStyle483"/>
        </w:rPr>
        <w:softHyphen/>
        <w:t>ответствующие адекватные преимущественной направлен-</w:t>
      </w:r>
    </w:p>
    <w:p w:rsidR="00D57188" w:rsidRDefault="001C5317">
      <w:pPr>
        <w:pStyle w:val="Style391"/>
        <w:widowControl/>
        <w:jc w:val="both"/>
        <w:rPr>
          <w:rStyle w:val="FontStyle584"/>
          <w:vertAlign w:val="superscript"/>
        </w:rPr>
      </w:pPr>
      <w:r>
        <w:rPr>
          <w:rStyle w:val="FontStyle483"/>
        </w:rPr>
        <w:br w:type="column"/>
      </w:r>
      <w:r>
        <w:rPr>
          <w:rStyle w:val="FontStyle520"/>
          <w:spacing w:val="-20"/>
        </w:rPr>
        <w:lastRenderedPageBreak/>
        <w:t>"*</w:t>
      </w:r>
      <w:r>
        <w:rPr>
          <w:rStyle w:val="FontStyle520"/>
        </w:rPr>
        <w:t xml:space="preserve"> </w:t>
      </w:r>
      <w:r>
        <w:rPr>
          <w:rStyle w:val="FontStyle520"/>
          <w:spacing w:val="-20"/>
          <w:lang w:val="en-US"/>
        </w:rPr>
        <w:t>I</w:t>
      </w:r>
      <w:r>
        <w:rPr>
          <w:rStyle w:val="FontStyle584"/>
          <w:lang w:val="en-US"/>
        </w:rPr>
        <w:t>ky</w:t>
      </w:r>
      <w:r w:rsidRPr="00190123">
        <w:rPr>
          <w:rStyle w:val="FontStyle584"/>
        </w:rPr>
        <w:t xml:space="preserve"> </w:t>
      </w:r>
      <w:r>
        <w:rPr>
          <w:rStyle w:val="FontStyle584"/>
          <w:vertAlign w:val="superscript"/>
        </w:rPr>
        <w:t>ег0</w:t>
      </w:r>
    </w:p>
    <w:p w:rsidR="00D57188" w:rsidRDefault="00D57188">
      <w:pPr>
        <w:pStyle w:val="Style391"/>
        <w:widowControl/>
        <w:jc w:val="both"/>
        <w:rPr>
          <w:rStyle w:val="FontStyle584"/>
          <w:vertAlign w:val="superscript"/>
        </w:rPr>
        <w:sectPr w:rsidR="00D57188">
          <w:headerReference w:type="even" r:id="rId983"/>
          <w:headerReference w:type="default" r:id="rId984"/>
          <w:footerReference w:type="even" r:id="rId985"/>
          <w:footerReference w:type="default" r:id="rId986"/>
          <w:type w:val="continuous"/>
          <w:pgSz w:w="8390" w:h="11905"/>
          <w:pgMar w:top="510" w:right="614" w:bottom="1440" w:left="1334" w:header="720" w:footer="720" w:gutter="0"/>
          <w:cols w:num="2" w:space="720" w:equalWidth="0">
            <w:col w:w="5332" w:space="250"/>
            <w:col w:w="859"/>
          </w:cols>
          <w:noEndnote/>
        </w:sectPr>
      </w:pPr>
    </w:p>
    <w:p w:rsidR="00D57188" w:rsidRDefault="000D57BA">
      <w:pPr>
        <w:pStyle w:val="Style324"/>
        <w:widowControl/>
        <w:ind w:left="77"/>
        <w:rPr>
          <w:rStyle w:val="FontStyle530"/>
          <w:spacing w:val="10"/>
        </w:rPr>
      </w:pPr>
      <w:r>
        <w:rPr>
          <w:noProof/>
        </w:rPr>
        <w:lastRenderedPageBreak/>
        <mc:AlternateContent>
          <mc:Choice Requires="wpg">
            <w:drawing>
              <wp:anchor distT="0" distB="411480" distL="24130" distR="24130" simplePos="0" relativeHeight="251730432" behindDoc="0" locked="0" layoutInCell="1" allowOverlap="1">
                <wp:simplePos x="0" y="0"/>
                <wp:positionH relativeFrom="margin">
                  <wp:posOffset>-3175</wp:posOffset>
                </wp:positionH>
                <wp:positionV relativeFrom="paragraph">
                  <wp:posOffset>0</wp:posOffset>
                </wp:positionV>
                <wp:extent cx="572770" cy="1170940"/>
                <wp:effectExtent l="3810" t="6985" r="0" b="3175"/>
                <wp:wrapTopAndBottom/>
                <wp:docPr id="274"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 cy="1170940"/>
                          <a:chOff x="10" y="374"/>
                          <a:chExt cx="902" cy="1844"/>
                        </a:xfrm>
                      </wpg:grpSpPr>
                      <pic:pic xmlns:pic="http://schemas.openxmlformats.org/drawingml/2006/picture">
                        <pic:nvPicPr>
                          <pic:cNvPr id="275" name="Picture 337"/>
                          <pic:cNvPicPr>
                            <a:picLocks noChangeAspect="1" noChangeArrowheads="1"/>
                          </pic:cNvPicPr>
                        </pic:nvPicPr>
                        <pic:blipFill>
                          <a:blip r:embed="rId987">
                            <a:grayscl/>
                            <a:extLst>
                              <a:ext uri="{28A0092B-C50C-407E-A947-70E740481C1C}">
                                <a14:useLocalDpi xmlns:a14="http://schemas.microsoft.com/office/drawing/2010/main" val="0"/>
                              </a:ext>
                            </a:extLst>
                          </a:blip>
                          <a:srcRect/>
                          <a:stretch>
                            <a:fillRect/>
                          </a:stretch>
                        </pic:blipFill>
                        <pic:spPr bwMode="auto">
                          <a:xfrm>
                            <a:off x="10" y="720"/>
                            <a:ext cx="902" cy="1498"/>
                          </a:xfrm>
                          <a:prstGeom prst="rect">
                            <a:avLst/>
                          </a:prstGeom>
                          <a:noFill/>
                          <a:extLst>
                            <a:ext uri="{909E8E84-426E-40DD-AFC4-6F175D3DCCD1}">
                              <a14:hiddenFill xmlns:a14="http://schemas.microsoft.com/office/drawing/2010/main">
                                <a:solidFill>
                                  <a:srgbClr val="FFFFFF"/>
                                </a:solidFill>
                              </a14:hiddenFill>
                            </a:ext>
                          </a:extLst>
                        </pic:spPr>
                      </pic:pic>
                      <wps:wsp>
                        <wps:cNvPr id="276" name="Text Box 338"/>
                        <wps:cNvSpPr txBox="1">
                          <a:spLocks noChangeArrowheads="1"/>
                        </wps:cNvSpPr>
                        <wps:spPr bwMode="auto">
                          <a:xfrm>
                            <a:off x="644" y="374"/>
                            <a:ext cx="125" cy="18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59"/>
                                <w:widowControl/>
                                <w:jc w:val="both"/>
                                <w:rPr>
                                  <w:rStyle w:val="FontStyle513"/>
                                </w:rPr>
                              </w:pPr>
                              <w:r>
                                <w:rPr>
                                  <w:rStyle w:val="FontStyle513"/>
                                </w:rPr>
                                <w:t>ТВ</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6" o:spid="_x0000_s1357" style="position:absolute;left:0;text-align:left;margin-left:-.25pt;margin-top:0;width:45.1pt;height:92.2pt;z-index:251730432;mso-wrap-distance-left:1.9pt;mso-wrap-distance-right:1.9pt;mso-wrap-distance-bottom:32.4pt;mso-position-horizontal-relative:margin" coordorigin="10,374" coordsize="902,18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">
                <v:shape id="Picture 337" o:spid="_x0000_s1358" type="#_x0000_t75" style="position:absolute;left:10;top:720;width:902;height: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">
                  <v:imagedata r:id="rId988" o:title="" grayscale="t"/>
                </v:shape>
                <v:shape id="Text Box 338" o:spid="_x0000_s1359" type="#_x0000_t202" style="position:absolute;left:644;top:374;width:125;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" filled="f" strokecolor="white" strokeweight="0">
                  <v:textbox inset="0,0,0,0">
                    <w:txbxContent>
                      <w:p w:rsidR="00D57188" w:rsidRDefault="001C5317">
                        <w:pPr>
                          <w:pStyle w:val="Style259"/>
                          <w:widowControl/>
                          <w:jc w:val="both"/>
                          <w:rPr>
                            <w:rStyle w:val="FontStyle513"/>
                          </w:rPr>
                        </w:pPr>
                        <w:r>
                          <w:rPr>
                            <w:rStyle w:val="FontStyle513"/>
                          </w:rPr>
                          <w:t>ТВ</w:t>
                        </w:r>
                      </w:p>
                    </w:txbxContent>
                  </v:textbox>
                </v:shape>
                <w10:wrap type="topAndBottom" anchorx="margin"/>
              </v:group>
            </w:pict>
          </mc:Fallback>
        </mc:AlternateContent>
      </w:r>
      <w:r w:rsidR="001C5317">
        <w:rPr>
          <w:rStyle w:val="FontStyle545"/>
        </w:rPr>
        <w:t xml:space="preserve">способности </w:t>
      </w:r>
      <w:r w:rsidR="001C5317">
        <w:rPr>
          <w:rStyle w:val="FontStyle530"/>
          <w:spacing w:val="10"/>
        </w:rPr>
        <w:t>проявление</w:t>
      </w:r>
    </w:p>
    <w:p w:rsidR="00D57188" w:rsidRDefault="001C5317">
      <w:pPr>
        <w:pStyle w:val="Style307"/>
        <w:widowControl/>
        <w:rPr>
          <w:rStyle w:val="FontStyle483"/>
        </w:rPr>
      </w:pPr>
      <w:r>
        <w:rPr>
          <w:rStyle w:val="FontStyle483"/>
          <w:vertAlign w:val="superscript"/>
        </w:rPr>
        <w:t>нии</w:t>
      </w:r>
      <w:r>
        <w:rPr>
          <w:rStyle w:val="FontStyle483"/>
        </w:rPr>
        <w:t xml:space="preserve"> или п</w:t>
      </w:r>
      <w:r>
        <w:rPr>
          <w:rStyle w:val="FontStyle483"/>
          <w:vertAlign w:val="subscript"/>
        </w:rPr>
        <w:t xml:space="preserve">е </w:t>
      </w:r>
      <w:r>
        <w:rPr>
          <w:rStyle w:val="FontStyle483"/>
        </w:rPr>
        <w:t xml:space="preserve">ественное , ладанием , .ии, </w:t>
      </w:r>
      <w:r>
        <w:rPr>
          <w:rStyle w:val="FontStyle530"/>
          <w:spacing w:val="10"/>
        </w:rPr>
        <w:t>в</w:t>
      </w:r>
      <w:r>
        <w:rPr>
          <w:rStyle w:val="FontStyle530"/>
        </w:rPr>
        <w:t xml:space="preserve"> </w:t>
      </w:r>
      <w:r>
        <w:rPr>
          <w:rStyle w:val="FontStyle483"/>
        </w:rPr>
        <w:t xml:space="preserve">связи с 'вигательнои -ФП активи-'ко выражен-&gt;евышающнв агоприятные </w:t>
      </w:r>
      <w:r>
        <w:rPr>
          <w:rStyle w:val="FontStyle545"/>
        </w:rPr>
        <w:t xml:space="preserve">1Я </w:t>
      </w:r>
      <w:r>
        <w:rPr>
          <w:rStyle w:val="FontStyle483"/>
        </w:rPr>
        <w:t>техники и [ражнения с . Поэтому со а кой работа своих непо-олнять функ-вать повыше-[ спортсмена-ассмотренная ный подход ь зевать с У* цифики ^</w:t>
      </w:r>
    </w:p>
    <w:p w:rsidR="00D57188" w:rsidRDefault="00D57188">
      <w:pPr>
        <w:pStyle w:val="Style2"/>
        <w:widowControl/>
        <w:spacing w:line="240" w:lineRule="exact"/>
        <w:jc w:val="both"/>
        <w:rPr>
          <w:sz w:val="20"/>
          <w:szCs w:val="20"/>
        </w:rPr>
      </w:pPr>
    </w:p>
    <w:p w:rsidR="00D57188" w:rsidRDefault="00D57188">
      <w:pPr>
        <w:pStyle w:val="Style2"/>
        <w:widowControl/>
        <w:spacing w:line="240" w:lineRule="exact"/>
        <w:jc w:val="both"/>
        <w:rPr>
          <w:sz w:val="20"/>
          <w:szCs w:val="20"/>
        </w:rPr>
      </w:pPr>
    </w:p>
    <w:p w:rsidR="00D57188" w:rsidRDefault="00D57188">
      <w:pPr>
        <w:pStyle w:val="Style2"/>
        <w:widowControl/>
        <w:spacing w:line="240" w:lineRule="exact"/>
        <w:jc w:val="both"/>
        <w:rPr>
          <w:sz w:val="20"/>
          <w:szCs w:val="20"/>
        </w:rPr>
      </w:pPr>
    </w:p>
    <w:p w:rsidR="00D57188" w:rsidRDefault="001C5317">
      <w:pPr>
        <w:pStyle w:val="Style2"/>
        <w:widowControl/>
        <w:spacing w:before="5"/>
        <w:jc w:val="both"/>
        <w:rPr>
          <w:rStyle w:val="FontStyle423"/>
          <w:spacing w:val="-10"/>
        </w:rPr>
      </w:pPr>
      <w:r>
        <w:rPr>
          <w:rStyle w:val="FontStyle423"/>
          <w:spacing w:val="-10"/>
        </w:rPr>
        <w:t>225</w:t>
      </w:r>
      <w:r>
        <w:rPr>
          <w:rStyle w:val="FontStyle423"/>
        </w:rPr>
        <w:t xml:space="preserve"> </w:t>
      </w:r>
      <w:r>
        <w:rPr>
          <w:rStyle w:val="FontStyle423"/>
          <w:spacing w:val="-10"/>
        </w:rPr>
        <w:t>£</w:t>
      </w:r>
    </w:p>
    <w:p w:rsidR="00D57188" w:rsidRDefault="001C5317">
      <w:pPr>
        <w:pStyle w:val="Style162"/>
        <w:framePr w:h="197" w:hRule="exact" w:hSpace="38" w:wrap="auto" w:vAnchor="text" w:hAnchor="text" w:x="788" w:y="246"/>
        <w:widowControl/>
        <w:rPr>
          <w:rStyle w:val="FontStyle473"/>
        </w:rPr>
      </w:pPr>
      <w:r>
        <w:rPr>
          <w:rStyle w:val="FontStyle473"/>
        </w:rPr>
        <w:t>зле"'</w:t>
      </w:r>
    </w:p>
    <w:p w:rsidR="00D57188" w:rsidRPr="00190123" w:rsidRDefault="001C5317">
      <w:pPr>
        <w:pStyle w:val="Style2"/>
        <w:widowControl/>
        <w:spacing w:line="442" w:lineRule="exact"/>
        <w:jc w:val="both"/>
        <w:rPr>
          <w:rStyle w:val="FontStyle423"/>
          <w:spacing w:val="-10"/>
          <w:lang w:eastAsia="en-US"/>
        </w:rPr>
      </w:pPr>
      <w:r w:rsidRPr="00190123">
        <w:rPr>
          <w:rStyle w:val="FontStyle423"/>
          <w:spacing w:val="-10"/>
          <w:lang w:eastAsia="en-US"/>
        </w:rPr>
        <w:t>2</w:t>
      </w:r>
      <w:r>
        <w:rPr>
          <w:rStyle w:val="FontStyle423"/>
          <w:spacing w:val="-10"/>
          <w:lang w:val="en-US" w:eastAsia="en-US"/>
        </w:rPr>
        <w:t>SS</w:t>
      </w:r>
      <w:r w:rsidRPr="00190123">
        <w:rPr>
          <w:rStyle w:val="FontStyle423"/>
          <w:spacing w:val="-10"/>
          <w:lang w:eastAsia="en-US"/>
        </w:rPr>
        <w:t>&gt;*</w:t>
      </w:r>
    </w:p>
    <w:p w:rsidR="00D57188" w:rsidRDefault="001C5317">
      <w:pPr>
        <w:pStyle w:val="Style86"/>
        <w:widowControl/>
        <w:spacing w:before="5"/>
        <w:rPr>
          <w:rStyle w:val="FontStyle442"/>
        </w:rPr>
      </w:pPr>
      <w:r>
        <w:rPr>
          <w:rStyle w:val="FontStyle442"/>
        </w:rPr>
        <w:t>ОЙ</w:t>
      </w:r>
    </w:p>
    <w:p w:rsidR="00D57188" w:rsidRDefault="001C5317">
      <w:pPr>
        <w:pStyle w:val="Style334"/>
        <w:widowControl/>
        <w:spacing w:before="53"/>
        <w:rPr>
          <w:rStyle w:val="FontStyle483"/>
        </w:rPr>
      </w:pPr>
      <w:r>
        <w:rPr>
          <w:rStyle w:val="FontStyle442"/>
        </w:rPr>
        <w:br w:type="column"/>
      </w:r>
      <w:r>
        <w:rPr>
          <w:rStyle w:val="FontStyle483"/>
          <w:vertAlign w:val="subscript"/>
        </w:rPr>
        <w:lastRenderedPageBreak/>
        <w:t>пс</w:t>
      </w:r>
      <w:r>
        <w:rPr>
          <w:rStyle w:val="FontStyle483"/>
        </w:rPr>
        <w:t xml:space="preserve"> тпеш.руощего воздействия приспособительные </w:t>
      </w:r>
      <w:r>
        <w:rPr>
          <w:rStyle w:val="FontStyle483"/>
          <w:vertAlign w:val="superscript"/>
        </w:rPr>
        <w:t>НОСТ</w:t>
      </w:r>
      <w:r>
        <w:rPr>
          <w:rStyle w:val="FontStyle483"/>
        </w:rPr>
        <w:t xml:space="preserve">" .» в </w:t>
      </w:r>
      <w:r>
        <w:rPr>
          <w:rStyle w:val="FontStyle468"/>
        </w:rPr>
        <w:t xml:space="preserve">Организме. </w:t>
      </w:r>
      <w:r>
        <w:rPr>
          <w:rStyle w:val="FontStyle483"/>
        </w:rPr>
        <w:t>Такие реакции должны иметь кон-'пгтнос выражение и всей своей совокупностью обеспечи</w:t>
      </w:r>
      <w:r>
        <w:rPr>
          <w:rStyle w:val="FontStyle483"/>
        </w:rPr>
        <w:softHyphen/>
        <w:t>вать рациональную тенденцию в динамике состояния спортсмена в годичном цикле.</w:t>
      </w:r>
    </w:p>
    <w:p w:rsidR="00D57188" w:rsidRDefault="001C5317">
      <w:pPr>
        <w:pStyle w:val="Style221"/>
        <w:widowControl/>
        <w:spacing w:line="187" w:lineRule="exact"/>
        <w:ind w:firstLine="120"/>
        <w:rPr>
          <w:rStyle w:val="FontStyle483"/>
        </w:rPr>
      </w:pPr>
      <w:r>
        <w:rPr>
          <w:rStyle w:val="FontStyle483"/>
        </w:rPr>
        <w:t>Управление динамикой состояния требует введения определения таких понятий, как тренирующий потенци</w:t>
      </w:r>
      <w:r>
        <w:rPr>
          <w:rStyle w:val="FontStyle483"/>
        </w:rPr>
        <w:softHyphen/>
        <w:t>ал и тренировочный эффект нагрузки. Под тренирующим потенциалом понимается заключенная в нагрузке (мы</w:t>
      </w:r>
      <w:r>
        <w:rPr>
          <w:rStyle w:val="FontStyle483"/>
        </w:rPr>
        <w:softHyphen/>
        <w:t>шечной работе) объективная возможность вызвать ту или иную реакцию организма, изменяющую его состоя</w:t>
      </w:r>
      <w:r>
        <w:rPr>
          <w:rStyle w:val="FontStyle483"/>
        </w:rPr>
        <w:softHyphen/>
        <w:t>ние Тренирующий потенциал — понятие относительное, поскольку его величина определяется общим уровнем тренированности и текущим состоянием спортсмена. Тре</w:t>
      </w:r>
      <w:r>
        <w:rPr>
          <w:rStyle w:val="FontStyle483"/>
        </w:rPr>
        <w:softHyphen/>
        <w:t>нировочный эффект — это реальный результат воздей</w:t>
      </w:r>
      <w:r>
        <w:rPr>
          <w:rStyle w:val="FontStyle483"/>
        </w:rPr>
        <w:softHyphen/>
        <w:t>ствия нагрузки, выражающийся в конкретных морфо-(Ьункциональных изменениях в организме.</w:t>
      </w:r>
    </w:p>
    <w:p w:rsidR="00D57188" w:rsidRDefault="001C5317">
      <w:pPr>
        <w:pStyle w:val="Style311"/>
        <w:framePr w:h="187" w:hRule="exact" w:hSpace="38" w:wrap="auto" w:vAnchor="text" w:hAnchor="text" w:x="-28" w:y="3198"/>
        <w:widowControl/>
        <w:spacing w:line="240" w:lineRule="auto"/>
        <w:jc w:val="both"/>
        <w:rPr>
          <w:rStyle w:val="FontStyle483"/>
        </w:rPr>
      </w:pPr>
      <w:r>
        <w:rPr>
          <w:rStyle w:val="FontStyle460"/>
          <w:spacing w:val="0"/>
        </w:rPr>
        <w:t>тым</w:t>
      </w:r>
      <w:r>
        <w:rPr>
          <w:rStyle w:val="FontStyle460"/>
        </w:rPr>
        <w:t xml:space="preserve"> </w:t>
      </w:r>
      <w:r>
        <w:rPr>
          <w:rStyle w:val="FontStyle483"/>
        </w:rPr>
        <w:t>ТЭ</w:t>
      </w:r>
    </w:p>
    <w:p w:rsidR="00D57188" w:rsidRDefault="001C5317">
      <w:pPr>
        <w:pStyle w:val="Style227"/>
        <w:widowControl/>
        <w:ind w:firstLine="240"/>
        <w:rPr>
          <w:rStyle w:val="FontStyle483"/>
        </w:rPr>
      </w:pPr>
      <w:r>
        <w:rPr>
          <w:rStyle w:val="FontStyle483"/>
        </w:rPr>
        <w:t>Содержательный смысл, вкладываемый в понятия «тренирующий потенциал» и «тренировочный эффект» нагрузки, имеет принципиальное значение для программи</w:t>
      </w:r>
      <w:r>
        <w:rPr>
          <w:rStyle w:val="FontStyle483"/>
        </w:rPr>
        <w:softHyphen/>
        <w:t>рования СФП. Напомним, что программирование исходит прежде всего из целевой установки на достижение кон</w:t>
      </w:r>
      <w:r>
        <w:rPr>
          <w:rStyle w:val="FontStyle483"/>
        </w:rPr>
        <w:softHyphen/>
        <w:t>кретного по величине и качественной характеристике ТЭ, объективно необходимого для реализации ее задач. Поэтому тренер, принимая решение к выбору того или иного варианта форм построения СФП, должен, во-первых, четко определить, какой ТЭ необходимо обеспе</w:t>
      </w:r>
      <w:r>
        <w:rPr>
          <w:rStyle w:val="FontStyle483"/>
        </w:rPr>
        <w:softHyphen/>
        <w:t xml:space="preserve">чить, во-вторых, </w:t>
      </w:r>
      <w:r>
        <w:rPr>
          <w:rStyle w:val="FontStyle483"/>
          <w:lang w:val="en-US"/>
        </w:rPr>
        <w:t>a</w:t>
      </w:r>
      <w:r w:rsidRPr="00190123">
        <w:rPr>
          <w:rStyle w:val="FontStyle483"/>
        </w:rPr>
        <w:t xml:space="preserve"> </w:t>
      </w:r>
      <w:r>
        <w:rPr>
          <w:rStyle w:val="FontStyle483"/>
          <w:lang w:val="en-US"/>
        </w:rPr>
        <w:t>priori</w:t>
      </w:r>
      <w:r w:rsidRPr="00190123">
        <w:rPr>
          <w:rStyle w:val="FontStyle483"/>
        </w:rPr>
        <w:t xml:space="preserve"> </w:t>
      </w:r>
      <w:r>
        <w:rPr>
          <w:rStyle w:val="FontStyle483"/>
        </w:rPr>
        <w:t>оценить тренирующий потенциал отбираемых для этого средств, в-третьих, организовать последние на основе предвидения с высокой степенью вероятности прогноза результата их совместного воздей</w:t>
      </w:r>
      <w:r>
        <w:rPr>
          <w:rStyle w:val="FontStyle483"/>
        </w:rPr>
        <w:softHyphen/>
        <w:t>ствия на организм. Совпадение предварительной оценки требующегося потенциала нагрузки с реально достигну-</w:t>
      </w:r>
    </w:p>
    <w:p w:rsidR="00D57188" w:rsidRDefault="001C5317">
      <w:pPr>
        <w:pStyle w:val="Style307"/>
        <w:widowControl/>
        <w:spacing w:line="240" w:lineRule="auto"/>
        <w:ind w:left="298"/>
        <w:rPr>
          <w:rStyle w:val="FontStyle483"/>
        </w:rPr>
      </w:pPr>
      <w:r>
        <w:rPr>
          <w:rStyle w:val="FontStyle483"/>
        </w:rPr>
        <w:t>идеальный результат преграммирования и ор-</w:t>
      </w:r>
    </w:p>
    <w:p w:rsidR="00D57188" w:rsidRDefault="001C5317">
      <w:pPr>
        <w:pStyle w:val="Style307"/>
        <w:widowControl/>
        <w:spacing w:line="211" w:lineRule="exact"/>
        <w:rPr>
          <w:rStyle w:val="FontStyle483"/>
        </w:rPr>
      </w:pPr>
      <w:r>
        <w:rPr>
          <w:rStyle w:val="FontStyle483"/>
        </w:rPr>
        <w:t xml:space="preserve">ганизации СФП и вместе с тем высший критерии еденки профессионального мастерсгвг тренера. Следова-СФП°' </w:t>
      </w:r>
      <w:r>
        <w:rPr>
          <w:rStyle w:val="FontStyle483"/>
          <w:vertAlign w:val="superscript"/>
        </w:rPr>
        <w:t>Прежде</w:t>
      </w:r>
      <w:r>
        <w:rPr>
          <w:rStyle w:val="FontStyle483"/>
        </w:rPr>
        <w:t xml:space="preserve"> </w:t>
      </w:r>
      <w:r>
        <w:rPr>
          <w:rStyle w:val="FontStyle483"/>
          <w:vertAlign w:val="superscript"/>
        </w:rPr>
        <w:t>чем</w:t>
      </w:r>
      <w:r>
        <w:rPr>
          <w:rStyle w:val="FontStyle483"/>
        </w:rPr>
        <w:t xml:space="preserve"> говорить о формах организации можн </w:t>
      </w:r>
      <w:r>
        <w:rPr>
          <w:rStyle w:val="FontStyle483"/>
          <w:vertAlign w:val="superscript"/>
        </w:rPr>
        <w:t>Необходимо</w:t>
      </w:r>
      <w:r>
        <w:rPr>
          <w:rStyle w:val="FontStyle483"/>
        </w:rPr>
        <w:t xml:space="preserve"> конкретизировать, насколько это воз-выгп^'-</w:t>
      </w:r>
      <w:r>
        <w:rPr>
          <w:rStyle w:val="FontStyle483"/>
          <w:vertAlign w:val="superscript"/>
        </w:rPr>
        <w:t>Представления</w:t>
      </w:r>
      <w:r>
        <w:rPr>
          <w:rStyle w:val="FontStyle483"/>
        </w:rPr>
        <w:t xml:space="preserve"> </w:t>
      </w:r>
      <w:r>
        <w:rPr>
          <w:rStyle w:val="FontStyle483"/>
          <w:vertAlign w:val="superscript"/>
        </w:rPr>
        <w:t>0</w:t>
      </w:r>
      <w:r>
        <w:rPr>
          <w:rStyle w:val="FontStyle483"/>
        </w:rPr>
        <w:t xml:space="preserve"> ТЭ нагрузок, необходимые для</w:t>
      </w:r>
    </w:p>
    <w:p w:rsidR="00D57188" w:rsidRDefault="001C5317">
      <w:pPr>
        <w:pStyle w:val="Style65"/>
        <w:widowControl/>
        <w:spacing w:line="211" w:lineRule="exact"/>
        <w:ind w:firstLine="206"/>
        <w:rPr>
          <w:rStyle w:val="FontStyle483"/>
        </w:rPr>
      </w:pPr>
      <w:r>
        <w:rPr>
          <w:rStyle w:val="FontStyle483"/>
        </w:rPr>
        <w:t xml:space="preserve">Свя" </w:t>
      </w:r>
      <w:r>
        <w:rPr>
          <w:rStyle w:val="FontStyle483"/>
          <w:vertAlign w:val="superscript"/>
        </w:rPr>
        <w:t>Вероятности</w:t>
      </w:r>
      <w:r>
        <w:rPr>
          <w:rStyle w:val="FontStyle483"/>
        </w:rPr>
        <w:t xml:space="preserve"> его прогноза. °</w:t>
      </w:r>
      <w:r>
        <w:rPr>
          <w:rStyle w:val="FontStyle483"/>
          <w:vertAlign w:val="superscript"/>
        </w:rPr>
        <w:t>п</w:t>
      </w:r>
      <w:r>
        <w:rPr>
          <w:rStyle w:val="FontStyle483"/>
        </w:rPr>
        <w:t>°средов</w:t>
      </w:r>
      <w:r>
        <w:rPr>
          <w:rStyle w:val="FontStyle483"/>
          <w:vertAlign w:val="superscript"/>
        </w:rPr>
        <w:t>МеЖАу</w:t>
      </w:r>
      <w:r>
        <w:rPr>
          <w:rStyle w:val="FontStyle483"/>
        </w:rPr>
        <w:t xml:space="preserve"> </w:t>
      </w:r>
      <w:r>
        <w:rPr>
          <w:rStyle w:val="FontStyle483"/>
          <w:vertAlign w:val="superscript"/>
        </w:rPr>
        <w:t>наг</w:t>
      </w:r>
      <w:r>
        <w:rPr>
          <w:rStyle w:val="FontStyle483"/>
        </w:rPr>
        <w:t>РУ</w:t>
      </w:r>
      <w:r>
        <w:rPr>
          <w:rStyle w:val="FontStyle483"/>
          <w:vertAlign w:val="superscript"/>
        </w:rPr>
        <w:t>зк</w:t>
      </w:r>
      <w:r>
        <w:rPr>
          <w:rStyle w:val="FontStyle483"/>
        </w:rPr>
        <w:t xml:space="preserve">ой и ее ТЭ чрезвычайно сложно ^ожна и^н?' </w:t>
      </w:r>
      <w:r>
        <w:rPr>
          <w:rStyle w:val="FontStyle483"/>
          <w:vertAlign w:val="superscript"/>
        </w:rPr>
        <w:t>3</w:t>
      </w:r>
      <w:r>
        <w:rPr>
          <w:rStyle w:val="FontStyle483"/>
        </w:rPr>
        <w:t xml:space="preserve"> Ф</w:t>
      </w:r>
      <w:r>
        <w:rPr>
          <w:rStyle w:val="FontStyle483"/>
          <w:vertAlign w:val="superscript"/>
        </w:rPr>
        <w:t>ИЗиолог</w:t>
      </w:r>
      <w:r>
        <w:rPr>
          <w:rStyle w:val="FontStyle483"/>
        </w:rPr>
        <w:t xml:space="preserve">ическая природа ТЭ настолько </w:t>
      </w:r>
      <w:r>
        <w:rPr>
          <w:rStyle w:val="FontStyle483"/>
          <w:vertAlign w:val="superscript"/>
        </w:rPr>
        <w:t>и</w:t>
      </w:r>
      <w:r>
        <w:rPr>
          <w:rStyle w:val="FontStyle483"/>
        </w:rPr>
        <w:t xml:space="preserve"> </w:t>
      </w:r>
      <w:r>
        <w:rPr>
          <w:rStyle w:val="FontStyle483"/>
          <w:vertAlign w:val="superscript"/>
        </w:rPr>
        <w:t>п</w:t>
      </w:r>
      <w:r>
        <w:rPr>
          <w:rStyle w:val="FontStyle483"/>
        </w:rPr>
        <w:t xml:space="preserve">°Рой </w:t>
      </w:r>
      <w:r>
        <w:rPr>
          <w:rStyle w:val="FontStyle483"/>
          <w:vertAlign w:val="subscript"/>
        </w:rPr>
        <w:t>Не</w:t>
      </w:r>
      <w:r>
        <w:rPr>
          <w:rStyle w:val="FontStyle483"/>
        </w:rPr>
        <w:t xml:space="preserve"> °</w:t>
      </w:r>
      <w:r>
        <w:rPr>
          <w:rStyle w:val="FontStyle483"/>
          <w:vertAlign w:val="superscript"/>
        </w:rPr>
        <w:t>РМЫ</w:t>
      </w:r>
      <w:r>
        <w:rPr>
          <w:rStyle w:val="FontStyle483"/>
        </w:rPr>
        <w:t xml:space="preserve"> </w:t>
      </w:r>
      <w:r>
        <w:rPr>
          <w:rStyle w:val="FontStyle483"/>
          <w:vertAlign w:val="superscript"/>
        </w:rPr>
        <w:t>его</w:t>
      </w:r>
      <w:r>
        <w:rPr>
          <w:rStyle w:val="FontStyle483"/>
        </w:rPr>
        <w:t xml:space="preserve"> проявления столь многообразны</w:t>
      </w:r>
    </w:p>
    <w:p w:rsidR="00D57188" w:rsidRDefault="001C5317">
      <w:pPr>
        <w:pStyle w:val="Style375"/>
        <w:widowControl/>
        <w:ind w:left="864"/>
        <w:rPr>
          <w:rStyle w:val="FontStyle483"/>
        </w:rPr>
      </w:pPr>
      <w:r>
        <w:rPr>
          <w:rStyle w:val="FontStyle483"/>
          <w:vertAlign w:val="superscript"/>
        </w:rPr>
        <w:t>Исче</w:t>
      </w:r>
      <w:r>
        <w:rPr>
          <w:rStyle w:val="FontStyle483"/>
        </w:rPr>
        <w:t>Рпываюц</w:t>
      </w:r>
      <w:r>
        <w:rPr>
          <w:rStyle w:val="FontStyle483"/>
          <w:vertAlign w:val="superscript"/>
        </w:rPr>
        <w:t>ЖИДаННЫ</w:t>
      </w:r>
      <w:r>
        <w:rPr>
          <w:rStyle w:val="FontStyle483"/>
        </w:rPr>
        <w:t xml:space="preserve">' </w:t>
      </w:r>
      <w:r>
        <w:rPr>
          <w:rStyle w:val="FontStyle483"/>
          <w:vertAlign w:val="superscript"/>
        </w:rPr>
        <w:t>что</w:t>
      </w:r>
      <w:r>
        <w:rPr>
          <w:rStyle w:val="FontStyle483"/>
        </w:rPr>
        <w:t xml:space="preserve"> </w:t>
      </w:r>
      <w:r>
        <w:rPr>
          <w:rStyle w:val="FontStyle483"/>
          <w:vertAlign w:val="superscript"/>
        </w:rPr>
        <w:t>пока</w:t>
      </w:r>
      <w:r>
        <w:rPr>
          <w:rStyle w:val="FontStyle483"/>
        </w:rPr>
        <w:t xml:space="preserve"> </w:t>
      </w:r>
      <w:r>
        <w:rPr>
          <w:rStyle w:val="FontStyle483"/>
          <w:vertAlign w:val="superscript"/>
        </w:rPr>
        <w:t>еще</w:t>
      </w:r>
      <w:r>
        <w:rPr>
          <w:rStyle w:val="FontStyle483"/>
        </w:rPr>
        <w:t xml:space="preserve"> Р</w:t>
      </w:r>
      <w:r>
        <w:rPr>
          <w:rStyle w:val="FontStyle483"/>
          <w:vertAlign w:val="superscript"/>
        </w:rPr>
        <w:t>ано</w:t>
      </w:r>
      <w:r>
        <w:rPr>
          <w:rStyle w:val="FontStyle483"/>
        </w:rPr>
        <w:t xml:space="preserve"> </w:t>
      </w:r>
      <w:r>
        <w:rPr>
          <w:rStyle w:val="FontStyle483"/>
          <w:vertAlign w:val="superscript"/>
        </w:rPr>
        <w:t>Г0В0</w:t>
      </w:r>
      <w:r>
        <w:rPr>
          <w:rStyle w:val="FontStyle483"/>
        </w:rPr>
        <w:t>Р</w:t>
      </w:r>
      <w:r>
        <w:rPr>
          <w:rStyle w:val="FontStyle483"/>
          <w:vertAlign w:val="superscript"/>
        </w:rPr>
        <w:t>,,ТЬ</w:t>
      </w:r>
      <w:r>
        <w:rPr>
          <w:rStyle w:val="FontStyle483"/>
        </w:rPr>
        <w:t xml:space="preserve"> </w:t>
      </w:r>
      <w:r>
        <w:rPr>
          <w:rStyle w:val="FontStyle483"/>
          <w:vertAlign w:val="superscript"/>
        </w:rPr>
        <w:t>об Щем</w:t>
      </w:r>
      <w:r>
        <w:rPr>
          <w:rStyle w:val="FontStyle483"/>
        </w:rPr>
        <w:t xml:space="preserve"> освещении всех этих вопросов. Тем не</w:t>
      </w:r>
    </w:p>
    <w:p w:rsidR="00D57188" w:rsidRDefault="00D57188">
      <w:pPr>
        <w:pStyle w:val="Style375"/>
        <w:widowControl/>
        <w:ind w:left="864"/>
        <w:rPr>
          <w:rStyle w:val="FontStyle483"/>
        </w:rPr>
        <w:sectPr w:rsidR="00D57188">
          <w:headerReference w:type="even" r:id="rId989"/>
          <w:headerReference w:type="default" r:id="rId990"/>
          <w:footerReference w:type="even" r:id="rId991"/>
          <w:footerReference w:type="default" r:id="rId992"/>
          <w:pgSz w:w="8390" w:h="11905"/>
          <w:pgMar w:top="1226" w:right="1267" w:bottom="819" w:left="551" w:header="720" w:footer="720" w:gutter="0"/>
          <w:cols w:num="2" w:space="720" w:equalWidth="0">
            <w:col w:w="1046" w:space="259"/>
            <w:col w:w="5265"/>
          </w:cols>
          <w:noEndnote/>
        </w:sectPr>
      </w:pPr>
    </w:p>
    <w:p w:rsidR="00D57188" w:rsidRDefault="001C5317">
      <w:pPr>
        <w:pStyle w:val="Style307"/>
        <w:widowControl/>
        <w:spacing w:before="48"/>
        <w:rPr>
          <w:rStyle w:val="FontStyle483"/>
        </w:rPr>
      </w:pPr>
      <w:r>
        <w:rPr>
          <w:rStyle w:val="FontStyle483"/>
        </w:rPr>
        <w:lastRenderedPageBreak/>
        <w:t xml:space="preserve">менее практический опыт, данные физиологии и </w:t>
      </w:r>
      <w:r w:rsidRPr="00190123">
        <w:rPr>
          <w:rStyle w:val="FontStyle497"/>
          <w:spacing w:val="10"/>
        </w:rPr>
        <w:t>6</w:t>
      </w:r>
      <w:r>
        <w:rPr>
          <w:rStyle w:val="FontStyle497"/>
          <w:spacing w:val="10"/>
          <w:lang w:val="en-US"/>
        </w:rPr>
        <w:t>i</w:t>
      </w:r>
      <w:r w:rsidRPr="00190123">
        <w:rPr>
          <w:rStyle w:val="FontStyle497"/>
          <w:spacing w:val="10"/>
        </w:rPr>
        <w:t xml:space="preserve"> </w:t>
      </w:r>
      <w:r>
        <w:rPr>
          <w:rStyle w:val="FontStyle483"/>
        </w:rPr>
        <w:t xml:space="preserve">мнн, а также ряд экспериментальных работ (В. циорскнп. 1966; Н. И. Волков, 1975; Л. П. Матвеев, </w:t>
      </w:r>
      <w:r>
        <w:rPr>
          <w:rStyle w:val="FontStyle497"/>
          <w:spacing w:val="-10"/>
        </w:rPr>
        <w:t xml:space="preserve">1977' </w:t>
      </w:r>
      <w:r>
        <w:rPr>
          <w:rStyle w:val="FontStyle483"/>
        </w:rPr>
        <w:t>Н. Н. Яковлев, 1975; М. Я. Набатникова, 1984; С. М. Вай' цеховский п др., 1974, 1984, и др.) уже дают основания к некоторым заключениям и рекомендациям, которые могут помочь тренеру ориентироваться в этой проблеме На основании специальных исследований (Ю. В. Верхо</w:t>
      </w:r>
      <w:r>
        <w:rPr>
          <w:rStyle w:val="FontStyle483"/>
        </w:rPr>
        <w:softHyphen/>
        <w:t xml:space="preserve">шанский, 1966, 1972, 1985) было предложено классифиод. ровать ТЭ по трем критериям: качественному (частный и кумулятивный ТЭ), количественному (существенный </w:t>
      </w:r>
      <w:r>
        <w:rPr>
          <w:rStyle w:val="FontStyle483"/>
          <w:vertAlign w:val="subscript"/>
        </w:rPr>
        <w:t xml:space="preserve">и </w:t>
      </w:r>
      <w:r>
        <w:rPr>
          <w:rStyle w:val="FontStyle483"/>
        </w:rPr>
        <w:t>несущественный ТЭ) и временному (срочный и долговре</w:t>
      </w:r>
      <w:r>
        <w:rPr>
          <w:rStyle w:val="FontStyle483"/>
        </w:rPr>
        <w:softHyphen/>
        <w:t>менный ТЭ).</w:t>
      </w:r>
    </w:p>
    <w:p w:rsidR="00D57188" w:rsidRDefault="001C5317">
      <w:pPr>
        <w:pStyle w:val="Style247"/>
        <w:widowControl/>
        <w:spacing w:line="202" w:lineRule="exact"/>
        <w:ind w:firstLine="312"/>
        <w:rPr>
          <w:rStyle w:val="FontStyle483"/>
        </w:rPr>
      </w:pPr>
      <w:r>
        <w:rPr>
          <w:rStyle w:val="FontStyle483"/>
        </w:rPr>
        <w:t>Качественный критерий ТЭ характеризует специфиче</w:t>
      </w:r>
      <w:r>
        <w:rPr>
          <w:rStyle w:val="FontStyle483"/>
        </w:rPr>
        <w:softHyphen/>
        <w:t>ское выражение приспособительных реакций организма, которое обусловливается составом и соотношением ис</w:t>
      </w:r>
      <w:r>
        <w:rPr>
          <w:rStyle w:val="FontStyle483"/>
        </w:rPr>
        <w:softHyphen/>
        <w:t>пользуемых средств СФП. Под частным ТЭ имеется в ви</w:t>
      </w:r>
      <w:r>
        <w:rPr>
          <w:rStyle w:val="FontStyle483"/>
        </w:rPr>
        <w:softHyphen/>
        <w:t>ду результат во.'Д' й^твпя на организм одного какого-то средства или нагрузки одной преимущественной направ</w:t>
      </w:r>
      <w:r>
        <w:rPr>
          <w:rStyle w:val="FontStyle483"/>
        </w:rPr>
        <w:softHyphen/>
        <w:t xml:space="preserve">ленности. Напри </w:t>
      </w:r>
      <w:r>
        <w:rPr>
          <w:rStyle w:val="FontStyle568"/>
        </w:rPr>
        <w:t xml:space="preserve">л </w:t>
      </w:r>
      <w:r>
        <w:rPr>
          <w:rStyle w:val="FontStyle483"/>
        </w:rPr>
        <w:t>р, если спортсмен только бегает кросс или только приседает со штангой, то его организм отвечает соответствующими приспособительными реак</w:t>
      </w:r>
      <w:r>
        <w:rPr>
          <w:rStyle w:val="FontStyle483"/>
        </w:rPr>
        <w:softHyphen/>
        <w:t>циями, однозначно отражающими тренирующее воздей</w:t>
      </w:r>
      <w:r>
        <w:rPr>
          <w:rStyle w:val="FontStyle483"/>
        </w:rPr>
        <w:softHyphen/>
        <w:t>ствие выполняемой работы. Правда, для реальных усло</w:t>
      </w:r>
      <w:r>
        <w:rPr>
          <w:rStyle w:val="FontStyle483"/>
        </w:rPr>
        <w:softHyphen/>
        <w:t>вий спортивной практики такая ситуация не типична, по</w:t>
      </w:r>
      <w:r>
        <w:rPr>
          <w:rStyle w:val="FontStyle483"/>
        </w:rPr>
        <w:softHyphen/>
        <w:t>скольку тренировочный процесс включает нагрузки с различной преимущественной направленностью трениру</w:t>
      </w:r>
      <w:r>
        <w:rPr>
          <w:rStyle w:val="FontStyle483"/>
        </w:rPr>
        <w:softHyphen/>
        <w:t>ющего воздействия. Однако в интересах эффективного использования комплексного метода СФП (см. раз</w:t>
      </w:r>
      <w:r>
        <w:rPr>
          <w:rStyle w:val="FontStyle483"/>
        </w:rPr>
        <w:softHyphen/>
        <w:t xml:space="preserve">дел </w:t>
      </w:r>
      <w:r>
        <w:rPr>
          <w:rStyle w:val="FontStyle483"/>
          <w:lang w:val="en-US"/>
        </w:rPr>
        <w:t>V</w:t>
      </w:r>
      <w:r w:rsidRPr="00190123">
        <w:rPr>
          <w:rStyle w:val="FontStyle483"/>
        </w:rPr>
        <w:t xml:space="preserve">.1) </w:t>
      </w:r>
      <w:r>
        <w:rPr>
          <w:rStyle w:val="FontStyle483"/>
        </w:rPr>
        <w:t>необходимо иметь представление о частном ТЭ каждого средства и любой однонаправленной нагрузки.</w:t>
      </w:r>
    </w:p>
    <w:p w:rsidR="00D57188" w:rsidRDefault="001C5317">
      <w:pPr>
        <w:pStyle w:val="Style247"/>
        <w:widowControl/>
        <w:spacing w:line="202" w:lineRule="exact"/>
        <w:ind w:firstLine="302"/>
        <w:rPr>
          <w:rStyle w:val="FontStyle483"/>
        </w:rPr>
      </w:pPr>
      <w:r>
        <w:rPr>
          <w:rStyle w:val="FontStyle483"/>
        </w:rPr>
        <w:t>Кумулятивный ТЭ — это результат обобщения орга</w:t>
      </w:r>
      <w:r>
        <w:rPr>
          <w:rStyle w:val="FontStyle483"/>
        </w:rPr>
        <w:softHyphen/>
        <w:t>низмом воздействия нагрузок различной преимуществен</w:t>
      </w:r>
      <w:r>
        <w:rPr>
          <w:rStyle w:val="FontStyle483"/>
        </w:rPr>
        <w:softHyphen/>
        <w:t>ной направленности, применяемых одновременно или по</w:t>
      </w:r>
      <w:r>
        <w:rPr>
          <w:rStyle w:val="FontStyle483"/>
        </w:rPr>
        <w:softHyphen/>
        <w:t>следовательно. Если спортсмен, о котором мы только что упоминали, сочетает кроссовый бег с приседаниями со штангой, то в результате обобщения частных ТЭ этих средств возникает новое качественное состояние орга</w:t>
      </w:r>
      <w:r>
        <w:rPr>
          <w:rStyle w:val="FontStyle483"/>
        </w:rPr>
        <w:softHyphen/>
        <w:t>низма, которое отражает специфический характер тре</w:t>
      </w:r>
      <w:r>
        <w:rPr>
          <w:rStyle w:val="FontStyle483"/>
        </w:rPr>
        <w:softHyphen/>
        <w:t>нирующих воздействий каждого из этих средств, хотя в целом не сводится к аддитивной сумме их частных ТЭ.</w:t>
      </w:r>
    </w:p>
    <w:p w:rsidR="00D57188" w:rsidRDefault="001C5317">
      <w:pPr>
        <w:pStyle w:val="Style247"/>
        <w:widowControl/>
        <w:spacing w:line="182" w:lineRule="exact"/>
        <w:ind w:firstLine="278"/>
        <w:rPr>
          <w:rStyle w:val="FontStyle483"/>
        </w:rPr>
      </w:pPr>
      <w:r>
        <w:rPr>
          <w:rStyle w:val="FontStyle483"/>
        </w:rPr>
        <w:t>В качестве примеров проявления частного и кумуля</w:t>
      </w:r>
      <w:r>
        <w:rPr>
          <w:rStyle w:val="FontStyle483"/>
        </w:rPr>
        <w:softHyphen/>
        <w:t>тивного ТЭ приведем ряд экспериментальных материа</w:t>
      </w:r>
      <w:r>
        <w:rPr>
          <w:rStyle w:val="FontStyle483"/>
        </w:rPr>
        <w:softHyphen/>
        <w:t xml:space="preserve">лов, которые помимо иллюстративного значения имеют « наглядный практический смысл. В одном из </w:t>
      </w:r>
      <w:r>
        <w:rPr>
          <w:rStyle w:val="FontStyle549"/>
          <w:smallCaps/>
          <w:lang w:val="en-US"/>
        </w:rPr>
        <w:t>hiijc</w:t>
      </w:r>
      <w:r w:rsidRPr="00190123">
        <w:rPr>
          <w:rStyle w:val="FontStyle549"/>
        </w:rPr>
        <w:t xml:space="preserve"> </w:t>
      </w:r>
      <w:r>
        <w:rPr>
          <w:rStyle w:val="FontStyle483"/>
        </w:rPr>
        <w:t>(мы его</w:t>
      </w:r>
    </w:p>
    <w:p w:rsidR="00D57188" w:rsidRDefault="00D57188">
      <w:pPr>
        <w:pStyle w:val="Style247"/>
        <w:widowControl/>
        <w:spacing w:line="182" w:lineRule="exact"/>
        <w:ind w:firstLine="278"/>
        <w:rPr>
          <w:rStyle w:val="FontStyle483"/>
        </w:rPr>
        <w:sectPr w:rsidR="00D57188">
          <w:headerReference w:type="even" r:id="rId993"/>
          <w:headerReference w:type="default" r:id="rId994"/>
          <w:footerReference w:type="even" r:id="rId995"/>
          <w:footerReference w:type="default" r:id="rId996"/>
          <w:type w:val="continuous"/>
          <w:pgSz w:w="8390" w:h="11905"/>
          <w:pgMar w:top="807" w:right="1377" w:bottom="1344" w:left="1617" w:header="720" w:footer="720" w:gutter="0"/>
          <w:cols w:space="60"/>
          <w:noEndnote/>
        </w:sectPr>
      </w:pPr>
    </w:p>
    <w:p w:rsidR="00D57188" w:rsidRDefault="000D57BA">
      <w:pPr>
        <w:pStyle w:val="Style329"/>
        <w:widowControl/>
        <w:spacing w:line="240" w:lineRule="exact"/>
        <w:ind w:left="336"/>
        <w:jc w:val="both"/>
        <w:rPr>
          <w:sz w:val="20"/>
          <w:szCs w:val="20"/>
        </w:rPr>
      </w:pPr>
      <w:r>
        <w:rPr>
          <w:noProof/>
        </w:rPr>
        <w:lastRenderedPageBreak/>
        <mc:AlternateContent>
          <mc:Choice Requires="wpg">
            <w:drawing>
              <wp:anchor distT="0" distB="133985" distL="24130" distR="24130" simplePos="0" relativeHeight="251731456" behindDoc="1" locked="0" layoutInCell="1" allowOverlap="1">
                <wp:simplePos x="0" y="0"/>
                <wp:positionH relativeFrom="margin">
                  <wp:posOffset>868680</wp:posOffset>
                </wp:positionH>
                <wp:positionV relativeFrom="paragraph">
                  <wp:posOffset>0</wp:posOffset>
                </wp:positionV>
                <wp:extent cx="3151505" cy="1835150"/>
                <wp:effectExtent l="8255" t="0" r="12065" b="6350"/>
                <wp:wrapTopAndBottom/>
                <wp:docPr id="265"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1835150"/>
                          <a:chOff x="1344" y="816"/>
                          <a:chExt cx="4963" cy="2890"/>
                        </a:xfrm>
                      </wpg:grpSpPr>
                      <pic:pic xmlns:pic="http://schemas.openxmlformats.org/drawingml/2006/picture">
                        <pic:nvPicPr>
                          <pic:cNvPr id="267" name="Picture 340"/>
                          <pic:cNvPicPr>
                            <a:picLocks noChangeAspect="1" noChangeArrowheads="1"/>
                          </pic:cNvPicPr>
                        </pic:nvPicPr>
                        <pic:blipFill>
                          <a:blip r:embed="rId997">
                            <a:extLst>
                              <a:ext uri="{28A0092B-C50C-407E-A947-70E740481C1C}">
                                <a14:useLocalDpi xmlns:a14="http://schemas.microsoft.com/office/drawing/2010/main" val="0"/>
                              </a:ext>
                            </a:extLst>
                          </a:blip>
                          <a:srcRect/>
                          <a:stretch>
                            <a:fillRect/>
                          </a:stretch>
                        </pic:blipFill>
                        <pic:spPr bwMode="auto">
                          <a:xfrm>
                            <a:off x="1478" y="816"/>
                            <a:ext cx="4666" cy="2016"/>
                          </a:xfrm>
                          <a:prstGeom prst="rect">
                            <a:avLst/>
                          </a:prstGeom>
                          <a:noFill/>
                          <a:extLst>
                            <a:ext uri="{909E8E84-426E-40DD-AFC4-6F175D3DCCD1}">
                              <a14:hiddenFill xmlns:a14="http://schemas.microsoft.com/office/drawing/2010/main">
                                <a:solidFill>
                                  <a:srgbClr val="FFFFFF"/>
                                </a:solidFill>
                              </a14:hiddenFill>
                            </a:ext>
                          </a:extLst>
                        </pic:spPr>
                      </pic:pic>
                      <wps:wsp>
                        <wps:cNvPr id="268" name="Text Box 341"/>
                        <wps:cNvSpPr txBox="1">
                          <a:spLocks noChangeArrowheads="1"/>
                        </wps:cNvSpPr>
                        <wps:spPr bwMode="auto">
                          <a:xfrm>
                            <a:off x="1934" y="2842"/>
                            <a:ext cx="375" cy="11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63"/>
                                <w:widowControl/>
                                <w:rPr>
                                  <w:rStyle w:val="FontStyle501"/>
                                </w:rPr>
                              </w:pPr>
                              <w:r>
                                <w:rPr>
                                  <w:rStyle w:val="FontStyle501"/>
                                </w:rPr>
                                <w:t>30 м н/с</w:t>
                              </w:r>
                            </w:p>
                          </w:txbxContent>
                        </wps:txbx>
                        <wps:bodyPr rot="0" vert="horz" wrap="square" lIns="0" tIns="0" rIns="0" bIns="0" anchor="t" anchorCtr="0" upright="1">
                          <a:noAutofit/>
                        </wps:bodyPr>
                      </wps:wsp>
                      <wps:wsp>
                        <wps:cNvPr id="269" name="Text Box 342"/>
                        <wps:cNvSpPr txBox="1">
                          <a:spLocks noChangeArrowheads="1"/>
                        </wps:cNvSpPr>
                        <wps:spPr bwMode="auto">
                          <a:xfrm>
                            <a:off x="2683" y="2827"/>
                            <a:ext cx="370" cy="11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63"/>
                                <w:widowControl/>
                                <w:rPr>
                                  <w:rStyle w:val="FontStyle501"/>
                                </w:rPr>
                              </w:pPr>
                              <w:r>
                                <w:rPr>
                                  <w:rStyle w:val="FontStyle501"/>
                                </w:rPr>
                                <w:t>30 м с/х</w:t>
                              </w:r>
                            </w:p>
                          </w:txbxContent>
                        </wps:txbx>
                        <wps:bodyPr rot="0" vert="horz" wrap="square" lIns="0" tIns="0" rIns="0" bIns="0" anchor="t" anchorCtr="0" upright="1">
                          <a:noAutofit/>
                        </wps:bodyPr>
                      </wps:wsp>
                      <wps:wsp>
                        <wps:cNvPr id="270" name="Text Box 343"/>
                        <wps:cNvSpPr txBox="1">
                          <a:spLocks noChangeArrowheads="1"/>
                        </wps:cNvSpPr>
                        <wps:spPr bwMode="auto">
                          <a:xfrm>
                            <a:off x="3442" y="2827"/>
                            <a:ext cx="388" cy="11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63"/>
                                <w:widowControl/>
                                <w:rPr>
                                  <w:rStyle w:val="FontStyle501"/>
                                </w:rPr>
                              </w:pPr>
                              <w:r>
                                <w:rPr>
                                  <w:rStyle w:val="FontStyle501"/>
                                </w:rPr>
                                <w:t>60 м н/с</w:t>
                              </w:r>
                            </w:p>
                          </w:txbxContent>
                        </wps:txbx>
                        <wps:bodyPr rot="0" vert="horz" wrap="square" lIns="0" tIns="0" rIns="0" bIns="0" anchor="t" anchorCtr="0" upright="1">
                          <a:noAutofit/>
                        </wps:bodyPr>
                      </wps:wsp>
                      <wps:wsp>
                        <wps:cNvPr id="271" name="Text Box 344"/>
                        <wps:cNvSpPr txBox="1">
                          <a:spLocks noChangeArrowheads="1"/>
                        </wps:cNvSpPr>
                        <wps:spPr bwMode="auto">
                          <a:xfrm>
                            <a:off x="4210" y="2822"/>
                            <a:ext cx="384" cy="12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63"/>
                                <w:widowControl/>
                                <w:rPr>
                                  <w:rStyle w:val="FontStyle501"/>
                                </w:rPr>
                              </w:pPr>
                              <w:r>
                                <w:rPr>
                                  <w:rStyle w:val="FontStyle501"/>
                                </w:rPr>
                                <w:t>60 м сух</w:t>
                              </w:r>
                            </w:p>
                          </w:txbxContent>
                        </wps:txbx>
                        <wps:bodyPr rot="0" vert="horz" wrap="square" lIns="0" tIns="0" rIns="0" bIns="0" anchor="t" anchorCtr="0" upright="1">
                          <a:noAutofit/>
                        </wps:bodyPr>
                      </wps:wsp>
                      <wps:wsp>
                        <wps:cNvPr id="272" name="Text Box 345"/>
                        <wps:cNvSpPr txBox="1">
                          <a:spLocks noChangeArrowheads="1"/>
                        </wps:cNvSpPr>
                        <wps:spPr bwMode="auto">
                          <a:xfrm>
                            <a:off x="5453" y="2827"/>
                            <a:ext cx="408" cy="11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63"/>
                                <w:widowControl/>
                                <w:rPr>
                                  <w:rStyle w:val="FontStyle501"/>
                                </w:rPr>
                              </w:pPr>
                              <w:r>
                                <w:rPr>
                                  <w:rStyle w:val="FontStyle501"/>
                                </w:rPr>
                                <w:t>100 к и;с</w:t>
                              </w:r>
                            </w:p>
                          </w:txbxContent>
                        </wps:txbx>
                        <wps:bodyPr rot="0" vert="horz" wrap="square" lIns="0" tIns="0" rIns="0" bIns="0" anchor="t" anchorCtr="0" upright="1">
                          <a:noAutofit/>
                        </wps:bodyPr>
                      </wps:wsp>
                      <wps:wsp>
                        <wps:cNvPr id="273" name="Text Box 346"/>
                        <wps:cNvSpPr txBox="1">
                          <a:spLocks noChangeArrowheads="1"/>
                        </wps:cNvSpPr>
                        <wps:spPr bwMode="auto">
                          <a:xfrm>
                            <a:off x="1344" y="3038"/>
                            <a:ext cx="4963" cy="66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54" w:lineRule="exact"/>
                                <w:rPr>
                                  <w:rStyle w:val="FontStyle425"/>
                                </w:rPr>
                              </w:pPr>
                              <w:r>
                                <w:rPr>
                                  <w:rStyle w:val="FontStyle425"/>
                                </w:rPr>
                                <w:t>рис 68. Сдвиги в результатах бега на различных отрезках (н/с — с низ</w:t>
                              </w:r>
                              <w:r>
                                <w:rPr>
                                  <w:rStyle w:val="FontStyle425"/>
                                </w:rPr>
                                <w:softHyphen/>
                                <w:t xml:space="preserve">кого старта; с/х—с ходу) после использования «коротких» </w:t>
                              </w:r>
                              <w:r>
                                <w:rPr>
                                  <w:rStyle w:val="FontStyle568"/>
                                  <w:spacing w:val="40"/>
                                </w:rPr>
                                <w:t>(А)</w:t>
                              </w:r>
                              <w:r>
                                <w:rPr>
                                  <w:rStyle w:val="FontStyle568"/>
                                </w:rPr>
                                <w:t xml:space="preserve"> </w:t>
                              </w:r>
                              <w:r>
                                <w:rPr>
                                  <w:rStyle w:val="FontStyle425"/>
                                </w:rPr>
                                <w:t xml:space="preserve">и «длинных» </w:t>
                              </w:r>
                              <w:r>
                                <w:rPr>
                                  <w:rStyle w:val="FontStyle568"/>
                                  <w:spacing w:val="40"/>
                                </w:rPr>
                                <w:t>(В)</w:t>
                              </w:r>
                              <w:r>
                                <w:rPr>
                                  <w:rStyle w:val="FontStyle568"/>
                                </w:rPr>
                                <w:t xml:space="preserve"> </w:t>
                              </w:r>
                              <w:r>
                                <w:rPr>
                                  <w:rStyle w:val="FontStyle425"/>
                                </w:rPr>
                                <w:t>прыжковых упражнений и их сочетаний (С) (работа Г. В. Черноусова)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9" o:spid="_x0000_s1360" style="position:absolute;left:0;text-align:left;margin-left:68.4pt;margin-top:0;width:248.15pt;height:144.5pt;z-index:-251585024;mso-wrap-distance-left:1.9pt;mso-wrap-distance-right:1.9pt;mso-wrap-distance-bottom:10.55pt;mso-position-horizontal-relative:margin" coordorigin="1344,816" coordsize="4963,28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">
                <v:shape id="Picture 340" o:spid="_x0000_s1361" type="#_x0000_t75" style="position:absolute;left:1478;top:816;width:4666;height:2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">
                  <v:imagedata r:id="rId998" o:title=""/>
                </v:shape>
                <v:shape id="Text Box 341" o:spid="_x0000_s1362" type="#_x0000_t202" style="position:absolute;left:1934;top:2842;width:375;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" filled="f" strokecolor="white" strokeweight="0">
                  <v:textbox inset="0,0,0,0">
                    <w:txbxContent>
                      <w:p w:rsidR="00D57188" w:rsidRDefault="001C5317">
                        <w:pPr>
                          <w:pStyle w:val="Style263"/>
                          <w:widowControl/>
                          <w:rPr>
                            <w:rStyle w:val="FontStyle501"/>
                          </w:rPr>
                        </w:pPr>
                        <w:r>
                          <w:rPr>
                            <w:rStyle w:val="FontStyle501"/>
                          </w:rPr>
                          <w:t>30 м н/с</w:t>
                        </w:r>
                      </w:p>
                    </w:txbxContent>
                  </v:textbox>
                </v:shape>
                <v:shape id="Text Box 342" o:spid="_x0000_s1363" type="#_x0000_t202" style="position:absolute;left:2683;top:2827;width:370;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" filled="f" strokecolor="white" strokeweight="0">
                  <v:textbox inset="0,0,0,0">
                    <w:txbxContent>
                      <w:p w:rsidR="00D57188" w:rsidRDefault="001C5317">
                        <w:pPr>
                          <w:pStyle w:val="Style263"/>
                          <w:widowControl/>
                          <w:rPr>
                            <w:rStyle w:val="FontStyle501"/>
                          </w:rPr>
                        </w:pPr>
                        <w:r>
                          <w:rPr>
                            <w:rStyle w:val="FontStyle501"/>
                          </w:rPr>
                          <w:t>30 м с/х</w:t>
                        </w:r>
                      </w:p>
                    </w:txbxContent>
                  </v:textbox>
                </v:shape>
                <v:shape id="Text Box 343" o:spid="_x0000_s1364" type="#_x0000_t202" style="position:absolute;left:3442;top:2827;width:388;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" filled="f" strokecolor="white" strokeweight="0">
                  <v:textbox inset="0,0,0,0">
                    <w:txbxContent>
                      <w:p w:rsidR="00D57188" w:rsidRDefault="001C5317">
                        <w:pPr>
                          <w:pStyle w:val="Style263"/>
                          <w:widowControl/>
                          <w:rPr>
                            <w:rStyle w:val="FontStyle501"/>
                          </w:rPr>
                        </w:pPr>
                        <w:r>
                          <w:rPr>
                            <w:rStyle w:val="FontStyle501"/>
                          </w:rPr>
                          <w:t>60 м н/с</w:t>
                        </w:r>
                      </w:p>
                    </w:txbxContent>
                  </v:textbox>
                </v:shape>
                <v:shape id="Text Box 344" o:spid="_x0000_s1365" type="#_x0000_t202" style="position:absolute;left:4210;top:2822;width:38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" filled="f" strokecolor="white" strokeweight="0">
                  <v:textbox inset="0,0,0,0">
                    <w:txbxContent>
                      <w:p w:rsidR="00D57188" w:rsidRDefault="001C5317">
                        <w:pPr>
                          <w:pStyle w:val="Style263"/>
                          <w:widowControl/>
                          <w:rPr>
                            <w:rStyle w:val="FontStyle501"/>
                          </w:rPr>
                        </w:pPr>
                        <w:r>
                          <w:rPr>
                            <w:rStyle w:val="FontStyle501"/>
                          </w:rPr>
                          <w:t>60 м сух</w:t>
                        </w:r>
                      </w:p>
                    </w:txbxContent>
                  </v:textbox>
                </v:shape>
                <v:shape id="Text Box 345" o:spid="_x0000_s1366" type="#_x0000_t202" style="position:absolute;left:5453;top:2827;width:408;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" filled="f" strokecolor="white" strokeweight="0">
                  <v:textbox inset="0,0,0,0">
                    <w:txbxContent>
                      <w:p w:rsidR="00D57188" w:rsidRDefault="001C5317">
                        <w:pPr>
                          <w:pStyle w:val="Style263"/>
                          <w:widowControl/>
                          <w:rPr>
                            <w:rStyle w:val="FontStyle501"/>
                          </w:rPr>
                        </w:pPr>
                        <w:r>
                          <w:rPr>
                            <w:rStyle w:val="FontStyle501"/>
                          </w:rPr>
                          <w:t>100 к и;с</w:t>
                        </w:r>
                      </w:p>
                    </w:txbxContent>
                  </v:textbox>
                </v:shape>
                <v:shape id="Text Box 346" o:spid="_x0000_s1367" type="#_x0000_t202" style="position:absolute;left:1344;top:3038;width:4963;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" filled="f" strokecolor="white" strokeweight="0">
                  <v:textbox inset="0,0,0,0">
                    <w:txbxContent>
                      <w:p w:rsidR="00D57188" w:rsidRDefault="001C5317">
                        <w:pPr>
                          <w:pStyle w:val="Style106"/>
                          <w:widowControl/>
                          <w:spacing w:line="154" w:lineRule="exact"/>
                          <w:rPr>
                            <w:rStyle w:val="FontStyle425"/>
                          </w:rPr>
                        </w:pPr>
                        <w:r>
                          <w:rPr>
                            <w:rStyle w:val="FontStyle425"/>
                          </w:rPr>
                          <w:t>рис 68. Сдвиги в результатах бега на различных отрезках (н/с — с низ</w:t>
                        </w:r>
                        <w:r>
                          <w:rPr>
                            <w:rStyle w:val="FontStyle425"/>
                          </w:rPr>
                          <w:softHyphen/>
                          <w:t xml:space="preserve">кого старта; с/х—с ходу) после использования «коротких» </w:t>
                        </w:r>
                        <w:r>
                          <w:rPr>
                            <w:rStyle w:val="FontStyle568"/>
                            <w:spacing w:val="40"/>
                          </w:rPr>
                          <w:t>(А)</w:t>
                        </w:r>
                        <w:r>
                          <w:rPr>
                            <w:rStyle w:val="FontStyle568"/>
                          </w:rPr>
                          <w:t xml:space="preserve"> </w:t>
                        </w:r>
                        <w:r>
                          <w:rPr>
                            <w:rStyle w:val="FontStyle425"/>
                          </w:rPr>
                          <w:t xml:space="preserve">и «длинных» </w:t>
                        </w:r>
                        <w:r>
                          <w:rPr>
                            <w:rStyle w:val="FontStyle568"/>
                            <w:spacing w:val="40"/>
                          </w:rPr>
                          <w:t>(В)</w:t>
                        </w:r>
                        <w:r>
                          <w:rPr>
                            <w:rStyle w:val="FontStyle568"/>
                          </w:rPr>
                          <w:t xml:space="preserve"> </w:t>
                        </w:r>
                        <w:r>
                          <w:rPr>
                            <w:rStyle w:val="FontStyle425"/>
                          </w:rPr>
                          <w:t>прыжковых упражнений и их сочетаний (С) (работа Г. В. Черноусова)</w:t>
                        </w:r>
                      </w:p>
                    </w:txbxContent>
                  </v:textbox>
                </v:shape>
                <w10:wrap type="topAndBottom" anchorx="margin"/>
              </v:group>
            </w:pict>
          </mc:Fallback>
        </mc:AlternateContent>
      </w:r>
      <w:r>
        <w:rPr>
          <w:noProof/>
        </w:rPr>
        <mc:AlternateContent>
          <mc:Choice Requires="wpg">
            <w:drawing>
              <wp:anchor distT="73025" distB="225425" distL="24130" distR="24130" simplePos="0" relativeHeight="251732480" behindDoc="0" locked="0" layoutInCell="1" allowOverlap="1">
                <wp:simplePos x="0" y="0"/>
                <wp:positionH relativeFrom="margin">
                  <wp:posOffset>2526665</wp:posOffset>
                </wp:positionH>
                <wp:positionV relativeFrom="paragraph">
                  <wp:posOffset>1969135</wp:posOffset>
                </wp:positionV>
                <wp:extent cx="1493520" cy="1222375"/>
                <wp:effectExtent l="8890" t="3810" r="12065" b="12065"/>
                <wp:wrapTopAndBottom/>
                <wp:docPr id="262"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3520" cy="1222375"/>
                          <a:chOff x="4032" y="3917"/>
                          <a:chExt cx="2352" cy="1925"/>
                        </a:xfrm>
                      </wpg:grpSpPr>
                      <pic:pic xmlns:pic="http://schemas.openxmlformats.org/drawingml/2006/picture">
                        <pic:nvPicPr>
                          <pic:cNvPr id="263" name="Picture 348"/>
                          <pic:cNvPicPr>
                            <a:picLocks noChangeAspect="1" noChangeArrowheads="1"/>
                          </pic:cNvPicPr>
                        </pic:nvPicPr>
                        <pic:blipFill>
                          <a:blip r:embed="rId999">
                            <a:grayscl/>
                            <a:extLst>
                              <a:ext uri="{28A0092B-C50C-407E-A947-70E740481C1C}">
                                <a14:useLocalDpi xmlns:a14="http://schemas.microsoft.com/office/drawing/2010/main" val="0"/>
                              </a:ext>
                            </a:extLst>
                          </a:blip>
                          <a:srcRect/>
                          <a:stretch>
                            <a:fillRect/>
                          </a:stretch>
                        </pic:blipFill>
                        <pic:spPr bwMode="auto">
                          <a:xfrm>
                            <a:off x="4118" y="3917"/>
                            <a:ext cx="2237" cy="1200"/>
                          </a:xfrm>
                          <a:prstGeom prst="rect">
                            <a:avLst/>
                          </a:prstGeom>
                          <a:noFill/>
                          <a:extLst>
                            <a:ext uri="{909E8E84-426E-40DD-AFC4-6F175D3DCCD1}">
                              <a14:hiddenFill xmlns:a14="http://schemas.microsoft.com/office/drawing/2010/main">
                                <a:solidFill>
                                  <a:srgbClr val="FFFFFF"/>
                                </a:solidFill>
                              </a14:hiddenFill>
                            </a:ext>
                          </a:extLst>
                        </pic:spPr>
                      </pic:pic>
                      <wps:wsp>
                        <wps:cNvPr id="264" name="Text Box 349"/>
                        <wps:cNvSpPr txBox="1">
                          <a:spLocks noChangeArrowheads="1"/>
                        </wps:cNvSpPr>
                        <wps:spPr bwMode="auto">
                          <a:xfrm>
                            <a:off x="4032" y="5213"/>
                            <a:ext cx="2352" cy="62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54" w:lineRule="exact"/>
                                <w:rPr>
                                  <w:rStyle w:val="FontStyle425"/>
                                </w:rPr>
                              </w:pPr>
                              <w:r>
                                <w:rPr>
                                  <w:rStyle w:val="FontStyle425"/>
                                </w:rPr>
                                <w:t xml:space="preserve">Рис. 70. Общая </w:t>
                              </w:r>
                              <w:r>
                                <w:rPr>
                                  <w:rStyle w:val="FontStyle480"/>
                                  <w:spacing w:val="0"/>
                                </w:rPr>
                                <w:t>тенденция</w:t>
                              </w:r>
                              <w:r>
                                <w:rPr>
                                  <w:rStyle w:val="FontStyle480"/>
                                </w:rPr>
                                <w:t xml:space="preserve"> </w:t>
                              </w:r>
                              <w:r>
                                <w:rPr>
                                  <w:rStyle w:val="FontStyle480"/>
                                  <w:spacing w:val="0"/>
                                </w:rPr>
                                <w:t xml:space="preserve">в </w:t>
                              </w:r>
                              <w:r>
                                <w:rPr>
                                  <w:rStyle w:val="FontStyle425"/>
                                </w:rPr>
                                <w:t>динамике контрольных показа</w:t>
                              </w:r>
                              <w:r>
                                <w:rPr>
                                  <w:rStyle w:val="FontStyle425"/>
                                </w:rPr>
                                <w:softHyphen/>
                                <w:t xml:space="preserve">телен </w:t>
                              </w:r>
                              <w:r>
                                <w:rPr>
                                  <w:rStyle w:val="FontStyle480"/>
                                  <w:spacing w:val="0"/>
                                </w:rPr>
                                <w:t>в</w:t>
                              </w:r>
                              <w:r>
                                <w:rPr>
                                  <w:rStyle w:val="FontStyle480"/>
                                </w:rPr>
                                <w:t xml:space="preserve"> </w:t>
                              </w:r>
                              <w:r>
                                <w:rPr>
                                  <w:rStyle w:val="FontStyle425"/>
                                </w:rPr>
                                <w:t>экспериментальных груп</w:t>
                              </w:r>
                              <w:r>
                                <w:rPr>
                                  <w:rStyle w:val="FontStyle425"/>
                                </w:rPr>
                                <w:softHyphen/>
                                <w:t xml:space="preserve">пах Объяснение </w:t>
                              </w:r>
                              <w:r>
                                <w:rPr>
                                  <w:rStyle w:val="FontStyle480"/>
                                  <w:spacing w:val="0"/>
                                </w:rPr>
                                <w:t>в</w:t>
                              </w:r>
                              <w:r>
                                <w:rPr>
                                  <w:rStyle w:val="FontStyle480"/>
                                </w:rPr>
                                <w:t xml:space="preserve"> </w:t>
                              </w:r>
                              <w:r>
                                <w:rPr>
                                  <w:rStyle w:val="FontStyle425"/>
                                </w:rPr>
                                <w:t>тексте</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7" o:spid="_x0000_s1368" style="position:absolute;left:0;text-align:left;margin-left:198.95pt;margin-top:155.05pt;width:117.6pt;height:96.25pt;z-index:251732480;mso-wrap-distance-left:1.9pt;mso-wrap-distance-top:5.75pt;mso-wrap-distance-right:1.9pt;mso-wrap-distance-bottom:17.75pt;mso-position-horizontal-relative:margin" coordorigin="4032,3917" coordsize="2352,19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">
                <v:shape id="Picture 348" o:spid="_x0000_s1369" type="#_x0000_t75" style="position:absolute;left:4118;top:3917;width:2237;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">
                  <v:imagedata r:id="rId1000" o:title="" grayscale="t"/>
                </v:shape>
                <v:shape id="Text Box 349" o:spid="_x0000_s1370" type="#_x0000_t202" style="position:absolute;left:4032;top:5213;width:2352;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" filled="f" strokecolor="white" strokeweight="0">
                  <v:textbox inset="0,0,0,0">
                    <w:txbxContent>
                      <w:p w:rsidR="00D57188" w:rsidRDefault="001C5317">
                        <w:pPr>
                          <w:pStyle w:val="Style106"/>
                          <w:widowControl/>
                          <w:spacing w:line="154" w:lineRule="exact"/>
                          <w:rPr>
                            <w:rStyle w:val="FontStyle425"/>
                          </w:rPr>
                        </w:pPr>
                        <w:r>
                          <w:rPr>
                            <w:rStyle w:val="FontStyle425"/>
                          </w:rPr>
                          <w:t xml:space="preserve">Рис. 70. Общая </w:t>
                        </w:r>
                        <w:r>
                          <w:rPr>
                            <w:rStyle w:val="FontStyle480"/>
                            <w:spacing w:val="0"/>
                          </w:rPr>
                          <w:t>тенденция</w:t>
                        </w:r>
                        <w:r>
                          <w:rPr>
                            <w:rStyle w:val="FontStyle480"/>
                          </w:rPr>
                          <w:t xml:space="preserve"> </w:t>
                        </w:r>
                        <w:r>
                          <w:rPr>
                            <w:rStyle w:val="FontStyle480"/>
                            <w:spacing w:val="0"/>
                          </w:rPr>
                          <w:t xml:space="preserve">в </w:t>
                        </w:r>
                        <w:r>
                          <w:rPr>
                            <w:rStyle w:val="FontStyle425"/>
                          </w:rPr>
                          <w:t>динамике контрольных показа</w:t>
                        </w:r>
                        <w:r>
                          <w:rPr>
                            <w:rStyle w:val="FontStyle425"/>
                          </w:rPr>
                          <w:softHyphen/>
                          <w:t xml:space="preserve">телен </w:t>
                        </w:r>
                        <w:r>
                          <w:rPr>
                            <w:rStyle w:val="FontStyle480"/>
                            <w:spacing w:val="0"/>
                          </w:rPr>
                          <w:t>в</w:t>
                        </w:r>
                        <w:r>
                          <w:rPr>
                            <w:rStyle w:val="FontStyle480"/>
                          </w:rPr>
                          <w:t xml:space="preserve"> </w:t>
                        </w:r>
                        <w:r>
                          <w:rPr>
                            <w:rStyle w:val="FontStyle425"/>
                          </w:rPr>
                          <w:t>экспериментальных груп</w:t>
                        </w:r>
                        <w:r>
                          <w:rPr>
                            <w:rStyle w:val="FontStyle425"/>
                          </w:rPr>
                          <w:softHyphen/>
                          <w:t xml:space="preserve">пах Объяснение </w:t>
                        </w:r>
                        <w:r>
                          <w:rPr>
                            <w:rStyle w:val="FontStyle480"/>
                            <w:spacing w:val="0"/>
                          </w:rPr>
                          <w:t>в</w:t>
                        </w:r>
                        <w:r>
                          <w:rPr>
                            <w:rStyle w:val="FontStyle480"/>
                          </w:rPr>
                          <w:t xml:space="preserve"> </w:t>
                        </w:r>
                        <w:r>
                          <w:rPr>
                            <w:rStyle w:val="FontStyle425"/>
                          </w:rPr>
                          <w:t>тексте</w:t>
                        </w:r>
                      </w:p>
                    </w:txbxContent>
                  </v:textbox>
                </v:shape>
                <w10:wrap type="topAndBottom" anchorx="margin"/>
              </v:group>
            </w:pict>
          </mc:Fallback>
        </mc:AlternateContent>
      </w:r>
      <w:r>
        <w:rPr>
          <w:noProof/>
        </w:rPr>
        <mc:AlternateContent>
          <mc:Choice Requires="wpg">
            <w:drawing>
              <wp:anchor distT="109855" distB="219710" distL="24130" distR="24130" simplePos="0" relativeHeight="251733504" behindDoc="0" locked="0" layoutInCell="1" allowOverlap="1">
                <wp:simplePos x="0" y="0"/>
                <wp:positionH relativeFrom="margin">
                  <wp:posOffset>770890</wp:posOffset>
                </wp:positionH>
                <wp:positionV relativeFrom="paragraph">
                  <wp:posOffset>2005330</wp:posOffset>
                </wp:positionV>
                <wp:extent cx="1231265" cy="1191895"/>
                <wp:effectExtent l="5715" t="1905" r="10795" b="6350"/>
                <wp:wrapTopAndBottom/>
                <wp:docPr id="259"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265" cy="1191895"/>
                          <a:chOff x="1344" y="3974"/>
                          <a:chExt cx="1939" cy="1877"/>
                        </a:xfrm>
                      </wpg:grpSpPr>
                      <pic:pic xmlns:pic="http://schemas.openxmlformats.org/drawingml/2006/picture">
                        <pic:nvPicPr>
                          <pic:cNvPr id="260" name="Picture 351"/>
                          <pic:cNvPicPr>
                            <a:picLocks noChangeAspect="1" noChangeArrowheads="1"/>
                          </pic:cNvPicPr>
                        </pic:nvPicPr>
                        <pic:blipFill>
                          <a:blip r:embed="rId1001">
                            <a:grayscl/>
                            <a:extLst>
                              <a:ext uri="{28A0092B-C50C-407E-A947-70E740481C1C}">
                                <a14:useLocalDpi xmlns:a14="http://schemas.microsoft.com/office/drawing/2010/main" val="0"/>
                              </a:ext>
                            </a:extLst>
                          </a:blip>
                          <a:srcRect/>
                          <a:stretch>
                            <a:fillRect/>
                          </a:stretch>
                        </pic:blipFill>
                        <pic:spPr bwMode="auto">
                          <a:xfrm>
                            <a:off x="1344" y="3974"/>
                            <a:ext cx="1882" cy="1008"/>
                          </a:xfrm>
                          <a:prstGeom prst="rect">
                            <a:avLst/>
                          </a:prstGeom>
                          <a:noFill/>
                          <a:extLst>
                            <a:ext uri="{909E8E84-426E-40DD-AFC4-6F175D3DCCD1}">
                              <a14:hiddenFill xmlns:a14="http://schemas.microsoft.com/office/drawing/2010/main">
                                <a:solidFill>
                                  <a:srgbClr val="FFFFFF"/>
                                </a:solidFill>
                              </a14:hiddenFill>
                            </a:ext>
                          </a:extLst>
                        </pic:spPr>
                      </pic:pic>
                      <wps:wsp>
                        <wps:cNvPr id="261" name="Text Box 352"/>
                        <wps:cNvSpPr txBox="1">
                          <a:spLocks noChangeArrowheads="1"/>
                        </wps:cNvSpPr>
                        <wps:spPr bwMode="auto">
                          <a:xfrm>
                            <a:off x="1349" y="5217"/>
                            <a:ext cx="1934" cy="63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54" w:lineRule="exact"/>
                                <w:rPr>
                                  <w:rStyle w:val="FontStyle425"/>
                                </w:rPr>
                              </w:pPr>
                              <w:r>
                                <w:rPr>
                                  <w:rStyle w:val="FontStyle425"/>
                                </w:rPr>
                                <w:t>Рис. 69. Относительный при</w:t>
                              </w:r>
                              <w:r>
                                <w:rPr>
                                  <w:rStyle w:val="FontStyle425"/>
                                </w:rPr>
                                <w:softHyphen/>
                                <w:t>рост показателя взрывной силы мышц при различных вариантах организации СФП</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0" o:spid="_x0000_s1371" style="position:absolute;left:0;text-align:left;margin-left:60.7pt;margin-top:157.9pt;width:96.95pt;height:93.85pt;z-index:251733504;mso-wrap-distance-left:1.9pt;mso-wrap-distance-top:8.65pt;mso-wrap-distance-right:1.9pt;mso-wrap-distance-bottom:17.3pt;mso-position-horizontal-relative:margin" coordorigin="1344,3974" coordsize="1939,18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">
                <v:shape id="Picture 351" o:spid="_x0000_s1372" type="#_x0000_t75" style="position:absolute;left:1344;top:3974;width:1882;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">
                  <v:imagedata r:id="rId1002" o:title="" grayscale="t"/>
                </v:shape>
                <v:shape id="Text Box 352" o:spid="_x0000_s1373" type="#_x0000_t202" style="position:absolute;left:1349;top:5217;width:1934;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" filled="f" strokecolor="white" strokeweight="0">
                  <v:textbox inset="0,0,0,0">
                    <w:txbxContent>
                      <w:p w:rsidR="00D57188" w:rsidRDefault="001C5317">
                        <w:pPr>
                          <w:pStyle w:val="Style106"/>
                          <w:widowControl/>
                          <w:spacing w:line="154" w:lineRule="exact"/>
                          <w:rPr>
                            <w:rStyle w:val="FontStyle425"/>
                          </w:rPr>
                        </w:pPr>
                        <w:r>
                          <w:rPr>
                            <w:rStyle w:val="FontStyle425"/>
                          </w:rPr>
                          <w:t>Рис. 69. Относительный при</w:t>
                        </w:r>
                        <w:r>
                          <w:rPr>
                            <w:rStyle w:val="FontStyle425"/>
                          </w:rPr>
                          <w:softHyphen/>
                          <w:t>рост показателя взрывной силы мышц при различных вариантах организации СФП</w:t>
                        </w:r>
                      </w:p>
                    </w:txbxContent>
                  </v:textbox>
                </v:shape>
                <w10:wrap type="topAndBottom" anchorx="margin"/>
              </v:group>
            </w:pict>
          </mc:Fallback>
        </mc:AlternateContent>
      </w: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D57188">
      <w:pPr>
        <w:pStyle w:val="Style329"/>
        <w:widowControl/>
        <w:spacing w:line="240" w:lineRule="exact"/>
        <w:ind w:left="336"/>
        <w:jc w:val="both"/>
        <w:rPr>
          <w:sz w:val="20"/>
          <w:szCs w:val="20"/>
        </w:rPr>
      </w:pPr>
    </w:p>
    <w:p w:rsidR="00D57188" w:rsidRDefault="001C5317">
      <w:pPr>
        <w:pStyle w:val="Style329"/>
        <w:widowControl/>
        <w:spacing w:before="101"/>
        <w:ind w:left="336"/>
        <w:jc w:val="both"/>
        <w:rPr>
          <w:rStyle w:val="FontStyle457"/>
          <w:lang w:eastAsia="en-US"/>
        </w:rPr>
      </w:pPr>
      <w:r w:rsidRPr="00190123">
        <w:rPr>
          <w:rStyle w:val="FontStyle483"/>
          <w:lang w:eastAsia="en-US"/>
        </w:rPr>
        <w:t>•</w:t>
      </w:r>
      <w:r>
        <w:rPr>
          <w:rStyle w:val="FontStyle483"/>
          <w:lang w:val="en-US" w:eastAsia="en-US"/>
        </w:rPr>
        <w:t>j</w:t>
      </w:r>
      <w:r w:rsidRPr="00190123">
        <w:rPr>
          <w:rStyle w:val="FontStyle457"/>
          <w:lang w:eastAsia="en-US"/>
        </w:rPr>
        <w:t>-</w:t>
      </w:r>
      <w:r>
        <w:rPr>
          <w:rStyle w:val="FontStyle457"/>
          <w:lang w:val="en-US" w:eastAsia="en-US"/>
        </w:rPr>
        <w:t>g</w:t>
      </w:r>
      <w:r w:rsidRPr="00190123">
        <w:rPr>
          <w:rStyle w:val="FontStyle457"/>
          <w:lang w:eastAsia="en-US"/>
        </w:rPr>
        <w:t xml:space="preserve"> </w:t>
      </w:r>
      <w:r>
        <w:rPr>
          <w:rStyle w:val="FontStyle457"/>
          <w:lang w:eastAsia="en-US"/>
        </w:rPr>
        <w:t>ЭТИ*</w:t>
      </w:r>
    </w:p>
    <w:p w:rsidR="00D57188" w:rsidRDefault="001C5317">
      <w:pPr>
        <w:pStyle w:val="Style217"/>
        <w:framePr w:h="187" w:hRule="exact" w:hSpace="38" w:wrap="auto" w:vAnchor="text" w:hAnchor="text" w:x="1" w:y="255"/>
        <w:widowControl/>
        <w:jc w:val="both"/>
        <w:rPr>
          <w:rStyle w:val="FontStyle480"/>
          <w:spacing w:val="0"/>
        </w:rPr>
      </w:pPr>
      <w:r>
        <w:rPr>
          <w:rStyle w:val="FontStyle480"/>
          <w:spacing w:val="0"/>
        </w:rPr>
        <w:t>актер</w:t>
      </w:r>
    </w:p>
    <w:p w:rsidR="00D57188" w:rsidRDefault="001C5317">
      <w:pPr>
        <w:pStyle w:val="Style217"/>
        <w:widowControl/>
        <w:ind w:left="269"/>
        <w:jc w:val="both"/>
        <w:rPr>
          <w:rStyle w:val="FontStyle480"/>
          <w:spacing w:val="0"/>
        </w:rPr>
      </w:pPr>
      <w:r>
        <w:rPr>
          <w:rStyle w:val="FontStyle480"/>
          <w:spacing w:val="0"/>
        </w:rPr>
        <w:t>,не</w:t>
      </w:r>
      <w:r>
        <w:rPr>
          <w:rStyle w:val="FontStyle480"/>
        </w:rPr>
        <w:t xml:space="preserve"> </w:t>
      </w:r>
      <w:r>
        <w:rPr>
          <w:rStyle w:val="FontStyle480"/>
          <w:spacing w:val="0"/>
        </w:rPr>
        <w:t>орг*</w:t>
      </w:r>
    </w:p>
    <w:p w:rsidR="00D57188" w:rsidRDefault="001C5317">
      <w:pPr>
        <w:pStyle w:val="Style217"/>
        <w:widowControl/>
        <w:jc w:val="left"/>
        <w:rPr>
          <w:rStyle w:val="FontStyle480"/>
          <w:spacing w:val="0"/>
        </w:rPr>
      </w:pPr>
      <w:r>
        <w:rPr>
          <w:rStyle w:val="FontStyle480"/>
          <w:spacing w:val="0"/>
        </w:rPr>
        <w:t>тре-</w:t>
      </w:r>
    </w:p>
    <w:p w:rsidR="00D57188" w:rsidRDefault="001C5317">
      <w:pPr>
        <w:pStyle w:val="Style250"/>
        <w:widowControl/>
        <w:spacing w:before="197" w:line="240" w:lineRule="auto"/>
        <w:jc w:val="left"/>
        <w:rPr>
          <w:rStyle w:val="FontStyle467"/>
          <w:spacing w:val="0"/>
        </w:rPr>
      </w:pPr>
      <w:r>
        <w:rPr>
          <w:rStyle w:val="FontStyle467"/>
          <w:spacing w:val="0"/>
          <w:vertAlign w:val="superscript"/>
        </w:rPr>
        <w:t>РеД</w:t>
      </w:r>
      <w:r>
        <w:rPr>
          <w:rStyle w:val="FontStyle467"/>
          <w:spacing w:val="0"/>
        </w:rPr>
        <w:t>ь,^</w:t>
      </w:r>
      <w:r>
        <w:rPr>
          <w:rStyle w:val="FontStyle467"/>
          <w:spacing w:val="0"/>
          <w:vertAlign w:val="superscript"/>
        </w:rPr>
        <w:t>Э</w:t>
      </w:r>
      <w:r>
        <w:rPr>
          <w:rStyle w:val="FontStyle467"/>
          <w:spacing w:val="0"/>
        </w:rPr>
        <w:t>-</w:t>
      </w:r>
    </w:p>
    <w:p w:rsidR="00D57188" w:rsidRDefault="001C5317">
      <w:pPr>
        <w:pStyle w:val="Style342"/>
        <w:widowControl/>
        <w:tabs>
          <w:tab w:val="left" w:pos="4262"/>
        </w:tabs>
        <w:rPr>
          <w:rStyle w:val="FontStyle483"/>
        </w:rPr>
      </w:pPr>
      <w:r>
        <w:rPr>
          <w:rStyle w:val="FontStyle467"/>
          <w:spacing w:val="0"/>
        </w:rPr>
        <w:br w:type="column"/>
      </w:r>
      <w:r>
        <w:rPr>
          <w:rStyle w:val="FontStyle532"/>
        </w:rPr>
        <w:t xml:space="preserve">«я </w:t>
      </w:r>
      <w:r>
        <w:rPr>
          <w:rStyle w:val="FontStyle532"/>
          <w:lang w:val="en-US"/>
        </w:rPr>
        <w:t>mic</w:t>
      </w:r>
      <w:r w:rsidRPr="00190123">
        <w:rPr>
          <w:rStyle w:val="FontStyle532"/>
        </w:rPr>
        <w:t xml:space="preserve"> </w:t>
      </w:r>
      <w:r>
        <w:rPr>
          <w:rStyle w:val="FontStyle483"/>
        </w:rPr>
        <w:t xml:space="preserve">33) " ш&gt;пвых </w:t>
      </w:r>
      <w:r>
        <w:rPr>
          <w:rStyle w:val="FontStyle585"/>
        </w:rPr>
        <w:t xml:space="preserve">двух </w:t>
      </w:r>
      <w:r>
        <w:rPr>
          <w:rStyle w:val="FontStyle483"/>
        </w:rPr>
        <w:t>вариантах</w:t>
      </w:r>
      <w:r>
        <w:rPr>
          <w:rStyle w:val="FontStyle483"/>
        </w:rPr>
        <w:br/>
        <w:t xml:space="preserve">уже рассматривали на рис. </w:t>
      </w:r>
      <w:r>
        <w:rPr>
          <w:rStyle w:val="FontStyle452"/>
          <w:spacing w:val="0"/>
        </w:rPr>
        <w:t>оо)</w:t>
      </w:r>
      <w:r>
        <w:rPr>
          <w:rStyle w:val="FontStyle452"/>
        </w:rPr>
        <w:t xml:space="preserve">       </w:t>
      </w:r>
      <w:r>
        <w:rPr>
          <w:rStyle w:val="FontStyle483"/>
        </w:rPr>
        <w:t>.</w:t>
      </w:r>
      <w:r>
        <w:rPr>
          <w:rStyle w:val="FontStyle483"/>
          <w:spacing w:val="0"/>
          <w:sz w:val="20"/>
          <w:szCs w:val="20"/>
        </w:rPr>
        <w:tab/>
      </w:r>
      <w:r>
        <w:rPr>
          <w:rStyle w:val="FontStyle483"/>
        </w:rPr>
        <w:t>прнмене-</w:t>
      </w:r>
    </w:p>
    <w:p w:rsidR="00D57188" w:rsidRDefault="001C5317">
      <w:pPr>
        <w:pStyle w:val="Style287"/>
        <w:widowControl/>
        <w:tabs>
          <w:tab w:val="left" w:pos="3960"/>
        </w:tabs>
        <w:spacing w:line="187" w:lineRule="exact"/>
        <w:jc w:val="both"/>
        <w:rPr>
          <w:rStyle w:val="FontStyle483"/>
        </w:rPr>
      </w:pPr>
      <w:r>
        <w:rPr>
          <w:rStyle w:val="FontStyle483"/>
        </w:rPr>
        <w:t xml:space="preserve">силовой подготовки имеет </w:t>
      </w:r>
      <w:r>
        <w:rPr>
          <w:rStyle w:val="FontStyle585"/>
        </w:rPr>
        <w:t>место</w:t>
      </w:r>
      <w:r>
        <w:rPr>
          <w:rStyle w:val="FontStyle585"/>
          <w:spacing w:val="0"/>
          <w:sz w:val="20"/>
          <w:szCs w:val="20"/>
        </w:rPr>
        <w:tab/>
      </w:r>
      <w:r>
        <w:rPr>
          <w:rStyle w:val="FontStyle431"/>
          <w:spacing w:val="-10"/>
        </w:rPr>
        <w:t>1</w:t>
      </w:r>
      <w:r>
        <w:rPr>
          <w:rStyle w:val="FontStyle431"/>
        </w:rPr>
        <w:t xml:space="preserve"> </w:t>
      </w:r>
      <w:r>
        <w:rPr>
          <w:rStyle w:val="FontStyle483"/>
          <w:vertAlign w:val="subscript"/>
        </w:rPr>
        <w:t>Т1</w:t>
      </w:r>
      <w:r>
        <w:rPr>
          <w:rStyle w:val="FontStyle483"/>
        </w:rPr>
        <w:t>{</w:t>
      </w:r>
      <w:r>
        <w:rPr>
          <w:rStyle w:val="FontStyle483"/>
          <w:vertAlign w:val="subscript"/>
        </w:rPr>
        <w:t>ПИЧ</w:t>
      </w:r>
      <w:r>
        <w:rPr>
          <w:rStyle w:val="FontStyle483"/>
        </w:rPr>
        <w:t>„</w:t>
      </w:r>
      <w:r>
        <w:rPr>
          <w:rStyle w:val="FontStyle483"/>
          <w:vertAlign w:val="subscript"/>
        </w:rPr>
        <w:t>Ы</w:t>
      </w:r>
      <w:r>
        <w:rPr>
          <w:rStyle w:val="FontStyle483"/>
        </w:rPr>
        <w:t>Й</w:t>
      </w:r>
    </w:p>
    <w:p w:rsidR="00D57188" w:rsidRDefault="001C5317">
      <w:pPr>
        <w:pStyle w:val="Style287"/>
        <w:widowControl/>
        <w:tabs>
          <w:tab w:val="left" w:pos="4368"/>
        </w:tabs>
        <w:spacing w:line="187" w:lineRule="exact"/>
        <w:jc w:val="both"/>
        <w:rPr>
          <w:rStyle w:val="FontStyle585"/>
          <w:vertAlign w:val="subscript"/>
        </w:rPr>
      </w:pPr>
      <w:r>
        <w:rPr>
          <w:rStyle w:val="FontStyle483"/>
        </w:rPr>
        <w:t xml:space="preserve">ния однонаправленных средств, - в </w:t>
      </w:r>
      <w:r>
        <w:rPr>
          <w:rStyle w:val="FontStyle585"/>
        </w:rPr>
        <w:t>т  ть</w:t>
      </w:r>
      <w:r>
        <w:rPr>
          <w:rStyle w:val="FontStyle585"/>
          <w:spacing w:val="0"/>
          <w:sz w:val="20"/>
          <w:szCs w:val="20"/>
        </w:rPr>
        <w:tab/>
      </w:r>
      <w:r>
        <w:rPr>
          <w:rStyle w:val="FontStyle585"/>
          <w:vertAlign w:val="subscript"/>
        </w:rPr>
        <w:t>№Сн0ГО</w:t>
      </w:r>
    </w:p>
    <w:p w:rsidR="00D57188" w:rsidRDefault="001C5317">
      <w:pPr>
        <w:pStyle w:val="Style287"/>
        <w:widowControl/>
        <w:tabs>
          <w:tab w:val="left" w:pos="4013"/>
        </w:tabs>
        <w:spacing w:line="187" w:lineRule="exact"/>
        <w:jc w:val="both"/>
        <w:rPr>
          <w:rStyle w:val="FontStyle483"/>
        </w:rPr>
      </w:pPr>
      <w:r>
        <w:rPr>
          <w:rStyle w:val="FontStyle483"/>
        </w:rPr>
        <w:t xml:space="preserve">случай кумулятивного ТЭ </w:t>
      </w:r>
      <w:r>
        <w:rPr>
          <w:rStyle w:val="FontStyle585"/>
        </w:rPr>
        <w:t>в  рс</w:t>
      </w:r>
      <w:r>
        <w:rPr>
          <w:rStyle w:val="FontStyle483"/>
        </w:rPr>
        <w:t>«\.п</w:t>
      </w:r>
      <w:r>
        <w:rPr>
          <w:rStyle w:val="FontStyle483"/>
          <w:spacing w:val="0"/>
          <w:sz w:val="20"/>
          <w:szCs w:val="20"/>
        </w:rPr>
        <w:tab/>
      </w:r>
      <w:r>
        <w:rPr>
          <w:rStyle w:val="FontStyle483"/>
        </w:rPr>
        <w:t>Псгко заме-</w:t>
      </w:r>
    </w:p>
    <w:p w:rsidR="00D57188" w:rsidRDefault="001C5317">
      <w:pPr>
        <w:pStyle w:val="Style287"/>
        <w:widowControl/>
        <w:tabs>
          <w:tab w:val="left" w:pos="3634"/>
          <w:tab w:val="left" w:pos="4248"/>
        </w:tabs>
        <w:spacing w:line="187" w:lineRule="exact"/>
        <w:jc w:val="both"/>
        <w:rPr>
          <w:rStyle w:val="FontStyle483"/>
        </w:rPr>
      </w:pPr>
      <w:r>
        <w:rPr>
          <w:rStyle w:val="FontStyle483"/>
        </w:rPr>
        <w:t xml:space="preserve">применения этих же средств </w:t>
      </w:r>
      <w:r>
        <w:rPr>
          <w:rStyle w:val="FontStyle585"/>
        </w:rPr>
        <w:t xml:space="preserve">(см. </w:t>
      </w:r>
      <w:r>
        <w:rPr>
          <w:rStyle w:val="FontStyle483"/>
        </w:rPr>
        <w:t>г</w:t>
      </w:r>
      <w:r>
        <w:rPr>
          <w:rStyle w:val="FontStyle483"/>
          <w:spacing w:val="0"/>
          <w:sz w:val="20"/>
          <w:szCs w:val="20"/>
        </w:rPr>
        <w:tab/>
      </w:r>
      <w:r>
        <w:rPr>
          <w:rStyle w:val="FontStyle483"/>
        </w:rPr>
        <w:t>■</w:t>
      </w:r>
      <w:r>
        <w:rPr>
          <w:rStyle w:val="FontStyle483"/>
          <w:spacing w:val="0"/>
          <w:sz w:val="20"/>
          <w:szCs w:val="20"/>
        </w:rPr>
        <w:tab/>
      </w:r>
      <w:r>
        <w:rPr>
          <w:rStyle w:val="FontStyle483"/>
          <w:vertAlign w:val="subscript"/>
        </w:rPr>
        <w:t>нан</w:t>
      </w:r>
      <w:r>
        <w:rPr>
          <w:rStyle w:val="FontStyle483"/>
        </w:rPr>
        <w:t>более</w:t>
      </w:r>
    </w:p>
    <w:p w:rsidR="00D57188" w:rsidRDefault="001C5317">
      <w:pPr>
        <w:pStyle w:val="Style287"/>
        <w:widowControl/>
        <w:tabs>
          <w:tab w:val="left" w:pos="3614"/>
        </w:tabs>
        <w:spacing w:line="187" w:lineRule="exact"/>
        <w:jc w:val="both"/>
        <w:rPr>
          <w:rStyle w:val="FontStyle483"/>
          <w:vertAlign w:val="subscript"/>
        </w:rPr>
      </w:pPr>
      <w:r>
        <w:rPr>
          <w:rStyle w:val="FontStyle483"/>
        </w:rPr>
        <w:t xml:space="preserve">тить, что для развития </w:t>
      </w:r>
      <w:r>
        <w:rPr>
          <w:rStyle w:val="FontStyle585"/>
        </w:rPr>
        <w:t>мощности</w:t>
      </w:r>
      <w:r>
        <w:rPr>
          <w:rStyle w:val="FontStyle585"/>
          <w:spacing w:val="0"/>
          <w:sz w:val="20"/>
          <w:szCs w:val="20"/>
        </w:rPr>
        <w:tab/>
      </w:r>
      <w:r>
        <w:rPr>
          <w:rStyle w:val="FontStyle483"/>
          <w:spacing w:val="60"/>
        </w:rPr>
        <w:t>'V-</w:t>
      </w:r>
      <w:r>
        <w:rPr>
          <w:rStyle w:val="FontStyle483"/>
        </w:rPr>
        <w:t xml:space="preserve"> '</w:t>
      </w:r>
      <w:r>
        <w:rPr>
          <w:rStyle w:val="FontStyle483"/>
          <w:vertAlign w:val="subscript"/>
        </w:rPr>
        <w:t>п</w:t>
      </w:r>
      <w:r>
        <w:rPr>
          <w:rStyle w:val="FontStyle483"/>
        </w:rPr>
        <w:t xml:space="preserve">     </w:t>
      </w:r>
      <w:r>
        <w:rPr>
          <w:rStyle w:val="FontStyle483"/>
          <w:vertAlign w:val="subscript"/>
        </w:rPr>
        <w:t>ем</w:t>
      </w:r>
      <w:r>
        <w:rPr>
          <w:rStyle w:val="FontStyle483"/>
        </w:rPr>
        <w:t xml:space="preserve">" </w:t>
      </w:r>
      <w:r>
        <w:rPr>
          <w:rStyle w:val="FontStyle483"/>
          <w:vertAlign w:val="subscript"/>
        </w:rPr>
        <w:t>он</w:t>
      </w:r>
    </w:p>
    <w:p w:rsidR="00D57188" w:rsidRDefault="001C5317">
      <w:pPr>
        <w:pStyle w:val="Style287"/>
        <w:widowControl/>
        <w:tabs>
          <w:tab w:val="left" w:pos="4512"/>
        </w:tabs>
        <w:spacing w:line="187" w:lineRule="exact"/>
        <w:rPr>
          <w:rStyle w:val="FontStyle483"/>
        </w:rPr>
      </w:pPr>
      <w:r>
        <w:rPr>
          <w:rStyle w:val="FontStyle483"/>
        </w:rPr>
        <w:t xml:space="preserve">эффективным оказался именно </w:t>
      </w:r>
      <w:r>
        <w:rPr>
          <w:rStyle w:val="FontStyle585"/>
        </w:rPr>
        <w:t>трчи'  эрнан.</w:t>
      </w:r>
      <w:r>
        <w:rPr>
          <w:rStyle w:val="FontStyle483"/>
        </w:rPr>
        <w:t xml:space="preserve">. </w:t>
      </w:r>
      <w:r>
        <w:rPr>
          <w:rStyle w:val="FontStyle483"/>
          <w:lang w:val="en-US"/>
        </w:rPr>
        <w:t>i</w:t>
      </w:r>
      <w:r w:rsidRPr="00190123">
        <w:rPr>
          <w:rStyle w:val="FontStyle483"/>
        </w:rPr>
        <w:t xml:space="preserve"> </w:t>
      </w:r>
      <w:r>
        <w:rPr>
          <w:rStyle w:val="FontStyle483"/>
        </w:rPr>
        <w:t xml:space="preserve">'     </w:t>
      </w:r>
      <w:r>
        <w:rPr>
          <w:rStyle w:val="FontStyle483"/>
          <w:vertAlign w:val="subscript"/>
        </w:rPr>
        <w:t>нтие</w:t>
      </w:r>
      <w:r>
        <w:rPr>
          <w:rStyle w:val="FontStyle483"/>
          <w:vertAlign w:val="subscript"/>
        </w:rPr>
        <w:br/>
      </w:r>
      <w:r>
        <w:rPr>
          <w:rStyle w:val="FontStyle483"/>
        </w:rPr>
        <w:t xml:space="preserve">обнат^жил не менее существенное вл' </w:t>
      </w:r>
      <w:r>
        <w:rPr>
          <w:rStyle w:val="FontStyle585"/>
        </w:rPr>
        <w:t xml:space="preserve">™ис и па </w:t>
      </w:r>
      <w:r>
        <w:rPr>
          <w:rStyle w:val="FontStyle568"/>
        </w:rPr>
        <w:t>у</w:t>
      </w:r>
      <w:r>
        <w:rPr>
          <w:rStyle w:val="FontStyle568"/>
        </w:rPr>
        <w:br/>
      </w:r>
      <w:r>
        <w:rPr>
          <w:rStyle w:val="FontStyle483"/>
        </w:rPr>
        <w:t xml:space="preserve">Рои V. Однако если исходить </w:t>
      </w:r>
      <w:r>
        <w:rPr>
          <w:rStyle w:val="FontStyle585"/>
        </w:rPr>
        <w:t>из интересов Р</w:t>
      </w:r>
      <w:r>
        <w:rPr>
          <w:rStyle w:val="FontStyle585"/>
          <w:vertAlign w:val="superscript"/>
        </w:rPr>
        <w:t>азвит</w:t>
      </w:r>
      <w:r>
        <w:rPr>
          <w:rStyle w:val="FontStyle585"/>
        </w:rPr>
        <w:t xml:space="preserve">"* </w:t>
      </w:r>
      <w:r>
        <w:rPr>
          <w:rStyle w:val="FontStyle585"/>
          <w:spacing w:val="-10"/>
        </w:rPr>
        <w:t>Д.™.</w:t>
      </w:r>
      <w:r>
        <w:rPr>
          <w:rStyle w:val="FontStyle585"/>
          <w:spacing w:val="-10"/>
        </w:rPr>
        <w:br/>
      </w:r>
      <w:r>
        <w:rPr>
          <w:rStyle w:val="FontStyle483"/>
        </w:rPr>
        <w:t xml:space="preserve">показателей, то частные ТЭ от </w:t>
      </w:r>
      <w:r>
        <w:rPr>
          <w:rStyle w:val="FontStyle585"/>
        </w:rPr>
        <w:t xml:space="preserve">применения </w:t>
      </w:r>
      <w:r>
        <w:rPr>
          <w:rStyle w:val="FontStyle585"/>
          <w:spacing w:val="-10"/>
          <w:vertAlign w:val="superscript"/>
          <w:lang w:val="en-US"/>
        </w:rPr>
        <w:t>c</w:t>
      </w:r>
      <w:r w:rsidRPr="00190123">
        <w:rPr>
          <w:rStyle w:val="FontStyle585"/>
          <w:spacing w:val="-10"/>
          <w:vertAlign w:val="superscript"/>
        </w:rPr>
        <w:t>00</w:t>
      </w:r>
      <w:r>
        <w:rPr>
          <w:rStyle w:val="FontStyle585"/>
          <w:spacing w:val="-10"/>
          <w:vertAlign w:val="superscript"/>
          <w:lang w:val="en-US"/>
        </w:rPr>
        <w:t>TBL</w:t>
      </w:r>
      <w:r w:rsidRPr="00190123">
        <w:rPr>
          <w:rStyle w:val="FontStyle585"/>
          <w:spacing w:val="-10"/>
          <w:vertAlign w:val="superscript"/>
        </w:rPr>
        <w:t>1</w:t>
      </w:r>
      <w:r w:rsidRPr="00190123">
        <w:rPr>
          <w:rStyle w:val="FontStyle585"/>
          <w:spacing w:val="-10"/>
        </w:rPr>
        <w:t>^</w:t>
      </w:r>
      <w:r w:rsidRPr="00190123">
        <w:rPr>
          <w:rStyle w:val="FontStyle585"/>
        </w:rPr>
        <w:t xml:space="preserve">   </w:t>
      </w:r>
      <w:r>
        <w:rPr>
          <w:rStyle w:val="FontStyle585"/>
          <w:spacing w:val="-10"/>
        </w:rPr>
        <w:t>*</w:t>
      </w:r>
      <w:r>
        <w:rPr>
          <w:rStyle w:val="FontStyle585"/>
          <w:spacing w:val="-10"/>
        </w:rPr>
        <w:br/>
      </w:r>
      <w:r>
        <w:rPr>
          <w:rStyle w:val="FontStyle483"/>
        </w:rPr>
        <w:t xml:space="preserve">»Щих средств были выше, хотя </w:t>
      </w:r>
      <w:r>
        <w:rPr>
          <w:rStyle w:val="FontStyle585"/>
        </w:rPr>
        <w:t xml:space="preserve">различия с </w:t>
      </w:r>
      <w:r>
        <w:rPr>
          <w:rStyle w:val="FontStyle483"/>
        </w:rPr>
        <w:t>третьим вариа</w:t>
      </w:r>
      <w:r>
        <w:rPr>
          <w:rStyle w:val="FontStyle483"/>
        </w:rPr>
        <w:br/>
        <w:t>том несущественны и недостоверны.</w:t>
      </w:r>
      <w:r>
        <w:rPr>
          <w:rStyle w:val="FontStyle483"/>
          <w:spacing w:val="0"/>
          <w:sz w:val="20"/>
          <w:szCs w:val="20"/>
        </w:rPr>
        <w:tab/>
      </w:r>
      <w:r>
        <w:rPr>
          <w:rStyle w:val="FontStyle483"/>
        </w:rPr>
        <w:t>чгепс-</w:t>
      </w:r>
    </w:p>
    <w:p w:rsidR="00D57188" w:rsidRDefault="001C5317">
      <w:pPr>
        <w:pStyle w:val="Style65"/>
        <w:widowControl/>
        <w:spacing w:line="187" w:lineRule="exact"/>
        <w:ind w:firstLine="192"/>
        <w:rPr>
          <w:rStyle w:val="FontStyle483"/>
        </w:rPr>
      </w:pPr>
      <w:r>
        <w:rPr>
          <w:rStyle w:val="FontStyle483"/>
        </w:rPr>
        <w:t xml:space="preserve">Аналогичные результаты получены и </w:t>
      </w:r>
      <w:r>
        <w:rPr>
          <w:rStyle w:val="FontStyle585"/>
        </w:rPr>
        <w:t xml:space="preserve">в </w:t>
      </w:r>
      <w:r>
        <w:rPr>
          <w:rStyle w:val="FontStyle483"/>
        </w:rPr>
        <w:t xml:space="preserve">другом - &gt; Рименте </w:t>
      </w:r>
      <w:r>
        <w:rPr>
          <w:rStyle w:val="FontStyle491"/>
          <w:spacing w:val="-10"/>
        </w:rPr>
        <w:t>(р</w:t>
      </w:r>
      <w:r>
        <w:rPr>
          <w:rStyle w:val="FontStyle491"/>
          <w:spacing w:val="-10"/>
          <w:vertAlign w:val="subscript"/>
        </w:rPr>
        <w:t>ис</w:t>
      </w:r>
      <w:r>
        <w:rPr>
          <w:rStyle w:val="FontStyle491"/>
          <w:spacing w:val="-10"/>
        </w:rPr>
        <w:t>.</w:t>
      </w:r>
      <w:r>
        <w:rPr>
          <w:rStyle w:val="FontStyle491"/>
        </w:rPr>
        <w:t xml:space="preserve"> </w:t>
      </w:r>
      <w:r>
        <w:rPr>
          <w:rStyle w:val="FontStyle568"/>
          <w:spacing w:val="-10"/>
        </w:rPr>
        <w:t>щ\</w:t>
      </w:r>
      <w:r>
        <w:rPr>
          <w:rStyle w:val="FontStyle568"/>
        </w:rPr>
        <w:t xml:space="preserve"> </w:t>
      </w:r>
      <w:r>
        <w:rPr>
          <w:rStyle w:val="FontStyle483"/>
          <w:vertAlign w:val="subscript"/>
        </w:rPr>
        <w:t>в</w:t>
      </w:r>
      <w:r>
        <w:rPr>
          <w:rStyle w:val="FontStyle483"/>
          <w:vertAlign w:val="superscript"/>
        </w:rPr>
        <w:t>У</w:t>
      </w:r>
      <w:r>
        <w:rPr>
          <w:rStyle w:val="FontStyle483"/>
          <w:vertAlign w:val="subscript"/>
        </w:rPr>
        <w:t>КОТО</w:t>
      </w:r>
      <w:r>
        <w:rPr>
          <w:rStyle w:val="FontStyle483"/>
        </w:rPr>
        <w:t xml:space="preserve">ром легкоатлеты-спринтеры при </w:t>
      </w:r>
      <w:r>
        <w:rPr>
          <w:rStyle w:val="FontStyle491"/>
          <w:spacing w:val="-10"/>
        </w:rPr>
        <w:t>И™</w:t>
      </w:r>
      <w:r>
        <w:rPr>
          <w:rStyle w:val="FontStyle491"/>
        </w:rPr>
        <w:t xml:space="preserve"> </w:t>
      </w:r>
      <w:r>
        <w:rPr>
          <w:rStyle w:val="FontStyle483"/>
          <w:vertAlign w:val="superscript"/>
        </w:rPr>
        <w:t>в</w:t>
      </w:r>
      <w:r>
        <w:rPr>
          <w:rStyle w:val="FontStyle483"/>
        </w:rPr>
        <w:t xml:space="preserve"> ячестве средств СФП короткие (Р»ные ^Рианты интенсивных однократных отталкивании одн</w:t>
      </w:r>
    </w:p>
    <w:p w:rsidR="00D57188" w:rsidRDefault="00D57188">
      <w:pPr>
        <w:pStyle w:val="Style65"/>
        <w:widowControl/>
        <w:spacing w:line="187" w:lineRule="exact"/>
        <w:ind w:firstLine="192"/>
        <w:rPr>
          <w:rStyle w:val="FontStyle483"/>
        </w:rPr>
        <w:sectPr w:rsidR="00D57188">
          <w:headerReference w:type="even" r:id="rId1003"/>
          <w:headerReference w:type="default" r:id="rId1004"/>
          <w:footerReference w:type="even" r:id="rId1005"/>
          <w:footerReference w:type="default" r:id="rId1006"/>
          <w:pgSz w:w="8390" w:h="11905"/>
          <w:pgMar w:top="2335" w:right="1390" w:bottom="-357" w:left="670" w:header="720" w:footer="720" w:gutter="0"/>
          <w:cols w:num="2" w:space="720" w:equalWidth="0">
            <w:col w:w="892" w:space="341"/>
            <w:col w:w="5097"/>
          </w:cols>
          <w:noEndnote/>
        </w:sectPr>
      </w:pPr>
    </w:p>
    <w:p w:rsidR="00D57188" w:rsidRDefault="001C5317">
      <w:pPr>
        <w:pStyle w:val="Style307"/>
        <w:widowControl/>
        <w:spacing w:before="38" w:line="197" w:lineRule="exact"/>
        <w:rPr>
          <w:rStyle w:val="FontStyle483"/>
        </w:rPr>
      </w:pPr>
      <w:r>
        <w:rPr>
          <w:rStyle w:val="FontStyle483"/>
        </w:rPr>
        <w:lastRenderedPageBreak/>
        <w:t>и двумя ногами, а также варианты тройного и пятикр</w:t>
      </w:r>
      <w:r>
        <w:rPr>
          <w:rStyle w:val="FontStyle483"/>
          <w:vertAlign w:val="subscript"/>
        </w:rPr>
        <w:t>ат</w:t>
      </w:r>
      <w:r>
        <w:rPr>
          <w:rStyle w:val="FontStyle483"/>
        </w:rPr>
        <w:t>. „ого прыжка с места) и длинные (многократные быст</w:t>
      </w:r>
      <w:r>
        <w:rPr>
          <w:rStyle w:val="FontStyle483"/>
          <w:vertAlign w:val="subscript"/>
        </w:rPr>
        <w:t xml:space="preserve">рые </w:t>
      </w:r>
      <w:r>
        <w:rPr>
          <w:rStyle w:val="FontStyle483"/>
        </w:rPr>
        <w:t>отталкивания одной ногой или с ноги на ногу на отр</w:t>
      </w:r>
      <w:r>
        <w:rPr>
          <w:rStyle w:val="FontStyle483"/>
          <w:vertAlign w:val="subscript"/>
        </w:rPr>
        <w:t>ез</w:t>
      </w:r>
      <w:r>
        <w:rPr>
          <w:rStyle w:val="FontStyle483"/>
        </w:rPr>
        <w:t>. ках 30—100 м) прыжковые упражнения^ и их сочетания В этом случае также очевиден частный ТЭ коротких и длинных прыжковых упражнений и кумулятивный ТЭ их комплексного применения.</w:t>
      </w:r>
    </w:p>
    <w:p w:rsidR="00D57188" w:rsidRDefault="001C5317">
      <w:pPr>
        <w:pStyle w:val="Style287"/>
        <w:framePr w:w="2107" w:h="1224" w:hRule="exact" w:hSpace="38" w:wrap="auto" w:vAnchor="text" w:hAnchor="text" w:x="1" w:y="1398"/>
        <w:widowControl/>
        <w:spacing w:line="202" w:lineRule="exact"/>
        <w:rPr>
          <w:rStyle w:val="FontStyle483"/>
        </w:rPr>
      </w:pPr>
      <w:r>
        <w:rPr>
          <w:rStyle w:val="FontStyle483"/>
        </w:rPr>
        <w:t xml:space="preserve">группа   </w:t>
      </w:r>
      <w:r>
        <w:rPr>
          <w:rStyle w:val="FontStyle452"/>
          <w:spacing w:val="40"/>
        </w:rPr>
        <w:t>(В)</w:t>
      </w:r>
      <w:r>
        <w:rPr>
          <w:rStyle w:val="FontStyle452"/>
        </w:rPr>
        <w:t xml:space="preserve">     </w:t>
      </w:r>
      <w:r>
        <w:rPr>
          <w:rStyle w:val="FontStyle483"/>
        </w:rPr>
        <w:t xml:space="preserve">обрати третья группа </w:t>
      </w:r>
      <w:r>
        <w:rPr>
          <w:rStyle w:val="FontStyle483"/>
          <w:spacing w:val="40"/>
        </w:rPr>
        <w:t xml:space="preserve">(С) </w:t>
      </w:r>
      <w:r>
        <w:rPr>
          <w:rStyle w:val="FontStyle483"/>
        </w:rPr>
        <w:t xml:space="preserve">гие средства од </w:t>
      </w:r>
      <w:r>
        <w:rPr>
          <w:rStyle w:val="FontStyle546"/>
          <w:spacing w:val="10"/>
          <w:lang w:val="en-US"/>
        </w:rPr>
        <w:t>i</w:t>
      </w:r>
      <w:r w:rsidRPr="00190123">
        <w:rPr>
          <w:rStyle w:val="FontStyle546"/>
          <w:spacing w:val="10"/>
        </w:rPr>
        <w:t xml:space="preserve"> </w:t>
      </w:r>
      <w:r>
        <w:rPr>
          <w:rStyle w:val="FontStyle483"/>
        </w:rPr>
        <w:t xml:space="preserve">группах  был  </w:t>
      </w:r>
      <w:r>
        <w:rPr>
          <w:rStyle w:val="FontStyle546"/>
          <w:spacing w:val="10"/>
        </w:rPr>
        <w:t xml:space="preserve">с </w:t>
      </w:r>
      <w:r>
        <w:rPr>
          <w:rStyle w:val="FontStyle483"/>
        </w:rPr>
        <w:t>различным. На 1 .. нения упражнен!</w:t>
      </w:r>
    </w:p>
    <w:p w:rsidR="00D57188" w:rsidRDefault="001C5317">
      <w:pPr>
        <w:pStyle w:val="Style247"/>
        <w:widowControl/>
        <w:spacing w:line="197" w:lineRule="exact"/>
        <w:ind w:firstLine="302"/>
        <w:rPr>
          <w:rStyle w:val="FontStyle483"/>
        </w:rPr>
      </w:pPr>
      <w:r>
        <w:rPr>
          <w:rStyle w:val="FontStyle483"/>
        </w:rPr>
        <w:t>Теперь обратимся к обобщенным результатам экспе</w:t>
      </w:r>
      <w:r>
        <w:rPr>
          <w:rStyle w:val="FontStyle483"/>
        </w:rPr>
        <w:softHyphen/>
        <w:t>риментов (В. В. Татьян, 1974; А. В. Ходыкин, 1976), в ко</w:t>
      </w:r>
      <w:r>
        <w:rPr>
          <w:rStyle w:val="FontStyle483"/>
        </w:rPr>
        <w:softHyphen/>
        <w:t>торых наблюдался ТЭ трех различных вариантов в орга</w:t>
      </w:r>
      <w:r>
        <w:rPr>
          <w:rStyle w:val="FontStyle483"/>
        </w:rPr>
        <w:softHyphen/>
        <w:t xml:space="preserve">низации средств СФП для развития взрывной силы (рис. 69). Одна группа </w:t>
      </w:r>
      <w:r>
        <w:rPr>
          <w:rStyle w:val="FontStyle452"/>
          <w:spacing w:val="40"/>
        </w:rPr>
        <w:t>(А)</w:t>
      </w:r>
      <w:r>
        <w:rPr>
          <w:rStyle w:val="FontStyle452"/>
        </w:rPr>
        <w:t xml:space="preserve"> </w:t>
      </w:r>
      <w:r>
        <w:rPr>
          <w:rStyle w:val="FontStyle483"/>
        </w:rPr>
        <w:t>вначале применяла специа</w:t>
      </w:r>
      <w:r>
        <w:rPr>
          <w:rStyle w:val="FontStyle483"/>
        </w:rPr>
        <w:softHyphen/>
        <w:t>лизированные упражнения со штангой (1-й этап), затем отталкивания после прыжка в глубину (2-й этап), другая</w:t>
      </w:r>
    </w:p>
    <w:p w:rsidR="00D57188" w:rsidRDefault="001C5317">
      <w:pPr>
        <w:pStyle w:val="Style40"/>
        <w:widowControl/>
        <w:spacing w:before="5" w:line="197" w:lineRule="exact"/>
        <w:rPr>
          <w:rStyle w:val="FontStyle483"/>
        </w:rPr>
      </w:pPr>
      <w:r>
        <w:rPr>
          <w:rStyle w:val="FontStyle483"/>
        </w:rPr>
        <w:t xml:space="preserve">последовательность   средств; гапах использовала те и дру-&gt;бщин объем нагрузки во всех днако конечный  результат :.чевиден частный ТЭ от приме-птангой </w:t>
      </w:r>
      <w:r>
        <w:rPr>
          <w:rStyle w:val="FontStyle452"/>
          <w:spacing w:val="40"/>
        </w:rPr>
        <w:t>(А)</w:t>
      </w:r>
      <w:r>
        <w:rPr>
          <w:rStyle w:val="FontStyle452"/>
        </w:rPr>
        <w:t xml:space="preserve"> </w:t>
      </w:r>
      <w:r>
        <w:rPr>
          <w:rStyle w:val="FontStyle483"/>
        </w:rPr>
        <w:t>и прыжков в глубину</w:t>
      </w:r>
    </w:p>
    <w:p w:rsidR="00D57188" w:rsidRDefault="001C5317">
      <w:pPr>
        <w:pStyle w:val="Style40"/>
        <w:widowControl/>
        <w:spacing w:line="192" w:lineRule="exact"/>
        <w:rPr>
          <w:rStyle w:val="FontStyle483"/>
        </w:rPr>
      </w:pPr>
      <w:r>
        <w:rPr>
          <w:rStyle w:val="FontStyle483"/>
        </w:rPr>
        <w:t xml:space="preserve">(В), а также к; мулягнвный ТЭ от </w:t>
      </w:r>
      <w:r>
        <w:rPr>
          <w:rStyle w:val="FontStyle483"/>
          <w:spacing w:val="40"/>
        </w:rPr>
        <w:t>их</w:t>
      </w:r>
      <w:r>
        <w:rPr>
          <w:rStyle w:val="FontStyle483"/>
        </w:rPr>
        <w:t xml:space="preserve"> комплексного при</w:t>
      </w:r>
      <w:r>
        <w:rPr>
          <w:rStyle w:val="FontStyle483"/>
        </w:rPr>
        <w:softHyphen/>
        <w:t xml:space="preserve">менения </w:t>
      </w:r>
      <w:r>
        <w:rPr>
          <w:rStyle w:val="FontStyle483"/>
          <w:spacing w:val="40"/>
        </w:rPr>
        <w:t>(С),</w:t>
      </w:r>
      <w:r>
        <w:rPr>
          <w:rStyle w:val="FontStyle483"/>
        </w:rPr>
        <w:t xml:space="preserve"> который, как и в предыдущих эксперимен</w:t>
      </w:r>
      <w:r>
        <w:rPr>
          <w:rStyle w:val="FontStyle483"/>
        </w:rPr>
        <w:softHyphen/>
        <w:t xml:space="preserve">тах, оказывается существенно большим. На 2-м этапе наблюдается уже более сложная картина. Вариант </w:t>
      </w:r>
      <w:r>
        <w:rPr>
          <w:rStyle w:val="FontStyle452"/>
          <w:spacing w:val="0"/>
        </w:rPr>
        <w:t xml:space="preserve">А </w:t>
      </w:r>
      <w:r>
        <w:rPr>
          <w:rStyle w:val="FontStyle483"/>
        </w:rPr>
        <w:t>оказался самым эффективным для развития взрывной си</w:t>
      </w:r>
      <w:r>
        <w:rPr>
          <w:rStyle w:val="FontStyle483"/>
        </w:rPr>
        <w:softHyphen/>
        <w:t xml:space="preserve">лы, поскольку упражнения со штангой на первом этапе создали благоприятные предпосылки для последующего тренирующего воздействия прыжков в глубину. Обратная последовательность введения средств в тренировку </w:t>
      </w:r>
      <w:r>
        <w:rPr>
          <w:rStyle w:val="FontStyle452"/>
          <w:spacing w:val="40"/>
        </w:rPr>
        <w:t xml:space="preserve">(В) </w:t>
      </w:r>
      <w:r>
        <w:rPr>
          <w:rStyle w:val="FontStyle483"/>
        </w:rPr>
        <w:t>привела к наименее значимому конечному ТЭ, поскольку работа со штангой оказала негативное влияние на тот ТЭ, который был достигнут за счет прыжков в глубину. И наконец, в третьем варианте (С) длительное примене</w:t>
      </w:r>
      <w:r>
        <w:rPr>
          <w:rStyle w:val="FontStyle483"/>
        </w:rPr>
        <w:softHyphen/>
        <w:t>ние сильного тренирующего воздействия от сочетания уп</w:t>
      </w:r>
      <w:r>
        <w:rPr>
          <w:rStyle w:val="FontStyle483"/>
        </w:rPr>
        <w:softHyphen/>
        <w:t>ражнений со штангой и прыжков в глубину привело к снижению адаптационных возможностей организма и со</w:t>
      </w:r>
      <w:r>
        <w:rPr>
          <w:rStyle w:val="FontStyle483"/>
        </w:rPr>
        <w:softHyphen/>
        <w:t>ответствующих функциональных показателей на втором этапе.</w:t>
      </w:r>
    </w:p>
    <w:p w:rsidR="00D57188" w:rsidRDefault="001C5317">
      <w:pPr>
        <w:pStyle w:val="Style247"/>
        <w:widowControl/>
        <w:spacing w:line="192" w:lineRule="exact"/>
        <w:ind w:firstLine="269"/>
        <w:rPr>
          <w:rStyle w:val="FontStyle483"/>
        </w:rPr>
      </w:pPr>
      <w:r>
        <w:rPr>
          <w:rStyle w:val="FontStyle483"/>
        </w:rPr>
        <w:t>И еще один пример с более сложной ситуацией (рис. 70). В естественных условиях тренировки три рав</w:t>
      </w:r>
      <w:r>
        <w:rPr>
          <w:rStyle w:val="FontStyle483"/>
        </w:rPr>
        <w:softHyphen/>
        <w:t>ноценные группы спортсменов на первом этапе применя</w:t>
      </w:r>
      <w:r>
        <w:rPr>
          <w:rStyle w:val="FontStyle483"/>
        </w:rPr>
        <w:softHyphen/>
        <w:t>ли специализированные прыжковые упражнения невысо</w:t>
      </w:r>
      <w:r>
        <w:rPr>
          <w:rStyle w:val="FontStyle483"/>
        </w:rPr>
        <w:softHyphen/>
        <w:t xml:space="preserve">кой интенсивности. Па втором этапе группы </w:t>
      </w:r>
      <w:r>
        <w:rPr>
          <w:rStyle w:val="FontStyle452"/>
          <w:spacing w:val="0"/>
        </w:rPr>
        <w:t>В</w:t>
      </w:r>
      <w:r>
        <w:rPr>
          <w:rStyle w:val="FontStyle452"/>
        </w:rPr>
        <w:t xml:space="preserve"> </w:t>
      </w:r>
      <w:r>
        <w:rPr>
          <w:rStyle w:val="FontStyle493"/>
          <w:spacing w:val="10"/>
        </w:rPr>
        <w:t>и</w:t>
      </w:r>
      <w:r>
        <w:rPr>
          <w:rStyle w:val="FontStyle493"/>
        </w:rPr>
        <w:t xml:space="preserve"> </w:t>
      </w:r>
      <w:r>
        <w:rPr>
          <w:rStyle w:val="FontStyle452"/>
          <w:spacing w:val="0"/>
        </w:rPr>
        <w:t>С</w:t>
      </w:r>
      <w:r>
        <w:rPr>
          <w:rStyle w:val="FontStyle452"/>
        </w:rPr>
        <w:t xml:space="preserve"> </w:t>
      </w:r>
      <w:r>
        <w:rPr>
          <w:rStyle w:val="FontStyle483"/>
        </w:rPr>
        <w:t>пере</w:t>
      </w:r>
      <w:r>
        <w:rPr>
          <w:rStyle w:val="FontStyle483"/>
        </w:rPr>
        <w:softHyphen/>
        <w:t xml:space="preserve">ключились на упражнения со штангой. На третьем этапе группа </w:t>
      </w:r>
      <w:r>
        <w:rPr>
          <w:rStyle w:val="FontStyle452"/>
          <w:spacing w:val="0"/>
        </w:rPr>
        <w:t>С</w:t>
      </w:r>
      <w:r>
        <w:rPr>
          <w:rStyle w:val="FontStyle452"/>
        </w:rPr>
        <w:t xml:space="preserve"> </w:t>
      </w:r>
      <w:r>
        <w:rPr>
          <w:rStyle w:val="FontStyle483"/>
        </w:rPr>
        <w:t>начала применять отталкивания после прыжка</w:t>
      </w:r>
    </w:p>
    <w:p w:rsidR="00D57188" w:rsidRDefault="00D57188">
      <w:pPr>
        <w:pStyle w:val="Style247"/>
        <w:widowControl/>
        <w:spacing w:line="192" w:lineRule="exact"/>
        <w:ind w:firstLine="269"/>
        <w:rPr>
          <w:rStyle w:val="FontStyle483"/>
        </w:rPr>
        <w:sectPr w:rsidR="00D57188">
          <w:headerReference w:type="even" r:id="rId1007"/>
          <w:headerReference w:type="default" r:id="rId1008"/>
          <w:footerReference w:type="even" r:id="rId1009"/>
          <w:footerReference w:type="default" r:id="rId1010"/>
          <w:pgSz w:w="8390" w:h="11905"/>
          <w:pgMar w:top="915" w:right="1631" w:bottom="1346" w:left="1411" w:header="720" w:footer="720" w:gutter="0"/>
          <w:cols w:space="60"/>
          <w:noEndnote/>
        </w:sectPr>
      </w:pPr>
    </w:p>
    <w:p w:rsidR="00D57188" w:rsidRDefault="000D57BA">
      <w:pPr>
        <w:pStyle w:val="Style285"/>
        <w:widowControl/>
        <w:jc w:val="center"/>
        <w:rPr>
          <w:rStyle w:val="FontStyle547"/>
          <w:spacing w:val="20"/>
        </w:rPr>
      </w:pPr>
      <w:r>
        <w:rPr>
          <w:noProof/>
        </w:rPr>
        <w:lastRenderedPageBreak/>
        <mc:AlternateContent>
          <mc:Choice Requires="wps">
            <w:drawing>
              <wp:anchor distT="490855" distB="0" distL="24130" distR="24130" simplePos="0" relativeHeight="251734528" behindDoc="0" locked="0" layoutInCell="1" allowOverlap="1">
                <wp:simplePos x="0" y="0"/>
                <wp:positionH relativeFrom="margin">
                  <wp:posOffset>252730</wp:posOffset>
                </wp:positionH>
                <wp:positionV relativeFrom="paragraph">
                  <wp:posOffset>5437505</wp:posOffset>
                </wp:positionV>
                <wp:extent cx="518160" cy="198120"/>
                <wp:effectExtent l="0" t="0" r="0" b="1905"/>
                <wp:wrapTopAndBottom/>
                <wp:docPr id="258"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286"/>
                              <w:widowControl/>
                              <w:spacing w:line="312" w:lineRule="exact"/>
                              <w:jc w:val="both"/>
                              <w:rPr>
                                <w:rStyle w:val="FontStyle472"/>
                                <w:spacing w:val="0"/>
                                <w:position w:val="-5"/>
                                <w:lang w:val="en-US" w:eastAsia="en-US"/>
                              </w:rPr>
                            </w:pPr>
                            <w:r>
                              <w:rPr>
                                <w:rStyle w:val="FontStyle472"/>
                                <w:spacing w:val="0"/>
                                <w:position w:val="-5"/>
                                <w:lang w:val="en-US" w:eastAsia="en-US"/>
                              </w:rPr>
                              <w:t>*2V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3" o:spid="_x0000_s1374" type="#_x0000_t202" style="position:absolute;left:0;text-align:left;margin-left:19.9pt;margin-top:428.15pt;width:40.8pt;height:15.6pt;z-index:251734528;visibility:visible;mso-wrap-style:square;mso-width-percent:0;mso-height-percent:0;mso-wrap-distance-left:1.9pt;mso-wrap-distance-top:38.65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XnMtQ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" filled="f" stroked="f">
                <v:textbox inset="0,0,0,0">
                  <w:txbxContent>
                    <w:p w:rsidR="00D57188" w:rsidRDefault="001C5317">
                      <w:pPr>
                        <w:pStyle w:val="Style286"/>
                        <w:widowControl/>
                        <w:spacing w:line="312" w:lineRule="exact"/>
                        <w:jc w:val="both"/>
                        <w:rPr>
                          <w:rStyle w:val="FontStyle472"/>
                          <w:spacing w:val="0"/>
                          <w:position w:val="-5"/>
                          <w:lang w:val="en-US" w:eastAsia="en-US"/>
                        </w:rPr>
                      </w:pPr>
                      <w:r>
                        <w:rPr>
                          <w:rStyle w:val="FontStyle472"/>
                          <w:spacing w:val="0"/>
                          <w:position w:val="-5"/>
                          <w:lang w:val="en-US" w:eastAsia="en-US"/>
                        </w:rPr>
                        <w:t>*2V</w:t>
                      </w:r>
                    </w:p>
                  </w:txbxContent>
                </v:textbox>
                <w10:wrap type="topAndBottom" anchorx="margin"/>
              </v:shape>
            </w:pict>
          </mc:Fallback>
        </mc:AlternateContent>
      </w:r>
      <w:r w:rsidR="001C5317">
        <w:rPr>
          <w:rStyle w:val="FontStyle547"/>
          <w:spacing w:val="20"/>
        </w:rPr>
        <w:t>°</w:t>
      </w:r>
      <w:r w:rsidR="001C5317">
        <w:rPr>
          <w:rStyle w:val="FontStyle547"/>
        </w:rPr>
        <w:t xml:space="preserve"> </w:t>
      </w:r>
      <w:r w:rsidR="001C5317">
        <w:rPr>
          <w:rStyle w:val="FontStyle547"/>
          <w:spacing w:val="20"/>
        </w:rPr>
        <w:t>И</w:t>
      </w:r>
      <w:r w:rsidR="001C5317">
        <w:rPr>
          <w:rStyle w:val="FontStyle547"/>
        </w:rPr>
        <w:t xml:space="preserve"> </w:t>
      </w:r>
      <w:r w:rsidR="001C5317">
        <w:rPr>
          <w:rStyle w:val="FontStyle547"/>
          <w:spacing w:val="20"/>
        </w:rPr>
        <w:t>„</w:t>
      </w:r>
    </w:p>
    <w:p w:rsidR="00D57188" w:rsidRDefault="00D57188">
      <w:pPr>
        <w:pStyle w:val="Style287"/>
        <w:widowControl/>
        <w:spacing w:line="240" w:lineRule="exact"/>
        <w:rPr>
          <w:sz w:val="20"/>
          <w:szCs w:val="20"/>
        </w:rPr>
      </w:pPr>
    </w:p>
    <w:p w:rsidR="00D57188" w:rsidRDefault="00D57188">
      <w:pPr>
        <w:pStyle w:val="Style287"/>
        <w:widowControl/>
        <w:spacing w:line="240" w:lineRule="exact"/>
        <w:rPr>
          <w:sz w:val="20"/>
          <w:szCs w:val="20"/>
        </w:rPr>
      </w:pPr>
    </w:p>
    <w:p w:rsidR="00D57188" w:rsidRDefault="00D57188">
      <w:pPr>
        <w:pStyle w:val="Style287"/>
        <w:widowControl/>
        <w:spacing w:line="240" w:lineRule="exact"/>
        <w:rPr>
          <w:sz w:val="20"/>
          <w:szCs w:val="20"/>
        </w:rPr>
      </w:pPr>
    </w:p>
    <w:p w:rsidR="00D57188" w:rsidRDefault="00D57188">
      <w:pPr>
        <w:pStyle w:val="Style287"/>
        <w:widowControl/>
        <w:spacing w:line="240" w:lineRule="exact"/>
        <w:rPr>
          <w:sz w:val="20"/>
          <w:szCs w:val="20"/>
        </w:rPr>
      </w:pPr>
    </w:p>
    <w:p w:rsidR="00D57188" w:rsidRDefault="001C5317">
      <w:pPr>
        <w:pStyle w:val="Style287"/>
        <w:widowControl/>
        <w:spacing w:before="115" w:line="240" w:lineRule="auto"/>
        <w:rPr>
          <w:rStyle w:val="FontStyle483"/>
        </w:rPr>
      </w:pPr>
      <w:r>
        <w:rPr>
          <w:rStyle w:val="FontStyle483"/>
        </w:rPr>
        <w:t>&gt;'льт</w:t>
      </w:r>
      <w:r>
        <w:rPr>
          <w:rStyle w:val="FontStyle483"/>
          <w:vertAlign w:val="subscript"/>
        </w:rPr>
        <w:t>аТа</w:t>
      </w:r>
      <w:r>
        <w:rPr>
          <w:rStyle w:val="FontStyle483"/>
        </w:rPr>
        <w:t>.</w:t>
      </w:r>
    </w:p>
    <w:p w:rsidR="00D57188" w:rsidRDefault="001C5317">
      <w:pPr>
        <w:pStyle w:val="Style287"/>
        <w:widowControl/>
        <w:spacing w:before="149" w:line="197" w:lineRule="exact"/>
        <w:rPr>
          <w:rStyle w:val="FontStyle483"/>
        </w:rPr>
      </w:pPr>
      <w:r>
        <w:rPr>
          <w:rStyle w:val="FontStyle483"/>
        </w:rPr>
        <w:t>Рантов</w:t>
      </w:r>
      <w:r>
        <w:rPr>
          <w:rStyle w:val="FontStyle483"/>
          <w:spacing w:val="40"/>
        </w:rPr>
        <w:t xml:space="preserve">'-Ч </w:t>
      </w:r>
      <w:r>
        <w:rPr>
          <w:rStyle w:val="FontStyle483"/>
          <w:vertAlign w:val="superscript"/>
          <w:lang w:val="en-US"/>
        </w:rPr>
        <w:t>B</w:t>
      </w:r>
      <w:r w:rsidRPr="00190123">
        <w:rPr>
          <w:rStyle w:val="FontStyle483"/>
          <w:vertAlign w:val="superscript"/>
        </w:rPr>
        <w:t>3</w:t>
      </w:r>
      <w:r>
        <w:rPr>
          <w:rStyle w:val="FontStyle483"/>
          <w:lang w:val="en-US"/>
        </w:rPr>
        <w:t>Pb</w:t>
      </w:r>
      <w:r w:rsidRPr="00190123">
        <w:rPr>
          <w:rStyle w:val="FontStyle509"/>
        </w:rPr>
        <w:t>.</w:t>
      </w:r>
      <w:r>
        <w:rPr>
          <w:rStyle w:val="FontStyle509"/>
          <w:lang w:val="en-US"/>
        </w:rPr>
        <w:t>b</w:t>
      </w:r>
      <w:r>
        <w:rPr>
          <w:rStyle w:val="FontStyle423"/>
          <w:spacing w:val="-40"/>
          <w:vertAlign w:val="subscript"/>
          <w:lang w:val="en-US"/>
        </w:rPr>
        <w:t>H</w:t>
      </w:r>
      <w:r w:rsidRPr="00190123">
        <w:rPr>
          <w:rStyle w:val="FontStyle423"/>
          <w:spacing w:val="-40"/>
          <w:vertAlign w:val="subscript"/>
        </w:rPr>
        <w:t>0</w:t>
      </w:r>
      <w:r>
        <w:rPr>
          <w:rStyle w:val="FontStyle423"/>
          <w:spacing w:val="-40"/>
          <w:vertAlign w:val="subscript"/>
          <w:lang w:val="en-US"/>
        </w:rPr>
        <w:t>I</w:t>
      </w:r>
      <w:r>
        <w:rPr>
          <w:rStyle w:val="FontStyle423"/>
          <w:spacing w:val="-40"/>
          <w:lang w:val="en-US"/>
        </w:rPr>
        <w:t>f</w:t>
      </w:r>
      <w:r w:rsidRPr="00190123">
        <w:rPr>
          <w:rStyle w:val="FontStyle423"/>
          <w:spacing w:val="-40"/>
        </w:rPr>
        <w:t xml:space="preserve"> </w:t>
      </w:r>
      <w:r>
        <w:rPr>
          <w:rStyle w:val="FontStyle483"/>
          <w:vertAlign w:val="superscript"/>
        </w:rPr>
        <w:t>1Ме</w:t>
      </w:r>
      <w:r>
        <w:rPr>
          <w:rStyle w:val="FontStyle483"/>
        </w:rPr>
        <w:t>няля , *Ч</w:t>
      </w:r>
    </w:p>
    <w:p w:rsidR="00D57188" w:rsidRPr="00190123" w:rsidRDefault="001C5317">
      <w:pPr>
        <w:pStyle w:val="Style287"/>
        <w:widowControl/>
        <w:spacing w:before="149" w:line="182" w:lineRule="exact"/>
        <w:jc w:val="both"/>
        <w:rPr>
          <w:rStyle w:val="FontStyle483"/>
        </w:rPr>
      </w:pPr>
      <w:r>
        <w:rPr>
          <w:rStyle w:val="FontStyle483"/>
        </w:rPr>
        <w:t>"</w:t>
      </w:r>
      <w:r>
        <w:rPr>
          <w:rStyle w:val="FontStyle483"/>
          <w:vertAlign w:val="superscript"/>
        </w:rPr>
        <w:t>и</w:t>
      </w:r>
      <w:r>
        <w:rPr>
          <w:rStyle w:val="FontStyle483"/>
        </w:rPr>
        <w:t xml:space="preserve"> этап) </w:t>
      </w:r>
      <w:r>
        <w:rPr>
          <w:rStyle w:val="FontStyle483"/>
          <w:vertAlign w:val="subscript"/>
        </w:rPr>
        <w:t>п</w:t>
      </w:r>
      <w:r>
        <w:rPr>
          <w:rStyle w:val="FontStyle483"/>
        </w:rPr>
        <w:t xml:space="preserve"> </w:t>
      </w:r>
      <w:r>
        <w:rPr>
          <w:rStyle w:val="FontStyle483"/>
          <w:vertAlign w:val="superscript"/>
          <w:lang w:val="en-US"/>
        </w:rPr>
        <w:t>aTc</w:t>
      </w:r>
      <w:r>
        <w:rPr>
          <w:rStyle w:val="FontStyle483"/>
          <w:lang w:val="en-US"/>
        </w:rPr>
        <w:t>v</w:t>
      </w:r>
    </w:p>
    <w:p w:rsidR="00D57188" w:rsidRDefault="001C5317">
      <w:pPr>
        <w:pStyle w:val="Style332"/>
        <w:widowControl/>
        <w:spacing w:line="182" w:lineRule="exact"/>
        <w:jc w:val="both"/>
        <w:rPr>
          <w:rStyle w:val="FontStyle483"/>
        </w:rPr>
      </w:pPr>
      <w:r>
        <w:rPr>
          <w:rStyle w:val="FontStyle483"/>
        </w:rPr>
        <w:t>■ность ;</w:t>
      </w:r>
      <w:r>
        <w:rPr>
          <w:rStyle w:val="FontStyle483"/>
          <w:vertAlign w:val="superscript"/>
        </w:rPr>
        <w:t>др</w:t>
      </w:r>
      <w:r>
        <w:rPr>
          <w:rStyle w:val="FontStyle483"/>
        </w:rPr>
        <w:t>^</w:t>
      </w:r>
    </w:p>
    <w:p w:rsidR="00D57188" w:rsidRDefault="001C5317">
      <w:pPr>
        <w:pStyle w:val="Style128"/>
        <w:widowControl/>
        <w:spacing w:line="182" w:lineRule="exact"/>
        <w:rPr>
          <w:rStyle w:val="FontStyle430"/>
          <w:vertAlign w:val="subscript"/>
        </w:rPr>
      </w:pPr>
      <w:r>
        <w:rPr>
          <w:rStyle w:val="FontStyle430"/>
        </w:rPr>
        <w:t>зов</w:t>
      </w:r>
      <w:r>
        <w:rPr>
          <w:rStyle w:val="FontStyle430"/>
          <w:vertAlign w:val="subscript"/>
        </w:rPr>
        <w:t>ала</w:t>
      </w:r>
    </w:p>
    <w:p w:rsidR="00D57188" w:rsidRDefault="00D57188">
      <w:pPr>
        <w:pStyle w:val="Style302"/>
        <w:widowControl/>
        <w:spacing w:line="240" w:lineRule="exact"/>
        <w:jc w:val="both"/>
        <w:rPr>
          <w:sz w:val="20"/>
          <w:szCs w:val="20"/>
        </w:rPr>
      </w:pPr>
    </w:p>
    <w:p w:rsidR="00D57188" w:rsidRPr="00190123" w:rsidRDefault="001C5317">
      <w:pPr>
        <w:pStyle w:val="Style302"/>
        <w:widowControl/>
        <w:spacing w:before="211"/>
        <w:jc w:val="both"/>
        <w:rPr>
          <w:rStyle w:val="FontStyle550"/>
          <w:spacing w:val="20"/>
          <w:vertAlign w:val="subscript"/>
        </w:rPr>
      </w:pPr>
      <w:r>
        <w:rPr>
          <w:rStyle w:val="FontStyle550"/>
          <w:vertAlign w:val="superscript"/>
        </w:rPr>
        <w:t>ЗШ</w:t>
      </w:r>
      <w:r>
        <w:rPr>
          <w:rStyle w:val="FontStyle550"/>
        </w:rPr>
        <w:t xml:space="preserve"> </w:t>
      </w:r>
      <w:r>
        <w:rPr>
          <w:rStyle w:val="FontStyle550"/>
          <w:spacing w:val="20"/>
          <w:vertAlign w:val="superscript"/>
          <w:lang w:val="en-US"/>
        </w:rPr>
        <w:t>ld</w:t>
      </w:r>
      <w:r>
        <w:rPr>
          <w:rStyle w:val="FontStyle550"/>
          <w:spacing w:val="20"/>
          <w:lang w:val="en-US"/>
        </w:rPr>
        <w:t>OTnp</w:t>
      </w:r>
      <w:r>
        <w:rPr>
          <w:rStyle w:val="FontStyle550"/>
          <w:spacing w:val="20"/>
          <w:vertAlign w:val="subscript"/>
          <w:lang w:val="en-US"/>
        </w:rPr>
        <w:t>HVf</w:t>
      </w:r>
    </w:p>
    <w:p w:rsidR="00D57188" w:rsidRDefault="001C5317">
      <w:pPr>
        <w:pStyle w:val="Style287"/>
        <w:widowControl/>
        <w:spacing w:line="240" w:lineRule="auto"/>
        <w:jc w:val="both"/>
        <w:rPr>
          <w:rStyle w:val="FontStyle483"/>
        </w:rPr>
      </w:pPr>
      <w:r>
        <w:rPr>
          <w:rStyle w:val="FontStyle483"/>
          <w:vertAlign w:val="superscript"/>
        </w:rPr>
        <w:t>,[ЖК0В</w:t>
      </w:r>
      <w:r>
        <w:rPr>
          <w:rStyle w:val="FontStyle483"/>
        </w:rPr>
        <w:t>вг</w:t>
      </w:r>
      <w:r>
        <w:rPr>
          <w:rStyle w:val="FontStyle483"/>
          <w:vertAlign w:val="subscript"/>
        </w:rPr>
        <w:t>Луб1</w:t>
      </w:r>
      <w:r>
        <w:rPr>
          <w:rStyle w:val="FontStyle483"/>
        </w:rPr>
        <w:t>;:</w:t>
      </w:r>
    </w:p>
    <w:p w:rsidR="00D57188" w:rsidRDefault="001C5317">
      <w:pPr>
        <w:pStyle w:val="Style307"/>
        <w:widowControl/>
        <w:rPr>
          <w:rStyle w:val="FontStyle483"/>
        </w:rPr>
      </w:pPr>
      <w:r>
        <w:rPr>
          <w:rStyle w:val="FontStyle483"/>
        </w:rPr>
        <w:t xml:space="preserve">мплексного пр»! Дих эксперт* </w:t>
      </w:r>
      <w:r>
        <w:rPr>
          <w:rStyle w:val="FontStyle483"/>
          <w:vertAlign w:val="superscript"/>
        </w:rPr>
        <w:t>н</w:t>
      </w:r>
      <w:r>
        <w:rPr>
          <w:rStyle w:val="FontStyle483"/>
        </w:rPr>
        <w:t xml:space="preserve">а 2-м этак ина. Вариант </w:t>
      </w:r>
      <w:r>
        <w:rPr>
          <w:rStyle w:val="FontStyle494"/>
          <w:lang w:val="en-US"/>
        </w:rPr>
        <w:t>J</w:t>
      </w:r>
      <w:r w:rsidRPr="00190123">
        <w:rPr>
          <w:rStyle w:val="FontStyle494"/>
        </w:rPr>
        <w:t xml:space="preserve"> </w:t>
      </w:r>
      <w:r>
        <w:rPr>
          <w:rStyle w:val="FontStyle483"/>
        </w:rPr>
        <w:t xml:space="preserve">гия взрывной и на первом этане </w:t>
      </w:r>
      <w:r>
        <w:rPr>
          <w:rStyle w:val="FontStyle534"/>
        </w:rPr>
        <w:t xml:space="preserve">1я </w:t>
      </w:r>
      <w:r>
        <w:rPr>
          <w:rStyle w:val="FontStyle483"/>
        </w:rPr>
        <w:t>последующек убину. Обратная</w:t>
      </w:r>
    </w:p>
    <w:p w:rsidR="00D57188" w:rsidRDefault="001C5317">
      <w:pPr>
        <w:pStyle w:val="Style115"/>
        <w:widowControl/>
        <w:spacing w:line="202" w:lineRule="exact"/>
        <w:ind w:firstLine="91"/>
        <w:rPr>
          <w:rStyle w:val="FontStyle483"/>
        </w:rPr>
      </w:pPr>
      <w:r>
        <w:rPr>
          <w:rStyle w:val="FontStyle483"/>
        </w:rPr>
        <w:t>тренировку (й лу ТЭ, поскольв</w:t>
      </w:r>
    </w:p>
    <w:p w:rsidR="00D57188" w:rsidRDefault="001C5317">
      <w:pPr>
        <w:pStyle w:val="Style115"/>
        <w:widowControl/>
        <w:spacing w:line="202" w:lineRule="exact"/>
        <w:ind w:firstLine="134"/>
        <w:rPr>
          <w:rStyle w:val="FontStyle483"/>
        </w:rPr>
      </w:pPr>
      <w:r>
        <w:rPr>
          <w:rStyle w:val="FontStyle483"/>
        </w:rPr>
        <w:t>влияние на то; ,</w:t>
      </w:r>
      <w:r>
        <w:rPr>
          <w:rStyle w:val="FontStyle483"/>
          <w:vertAlign w:val="subscript"/>
        </w:rPr>
        <w:t>[Ж</w:t>
      </w:r>
      <w:r>
        <w:rPr>
          <w:rStyle w:val="FontStyle483"/>
        </w:rPr>
        <w:t>ков в глуби» тельное прим»</w:t>
      </w:r>
    </w:p>
    <w:p w:rsidR="00D57188" w:rsidRDefault="001C5317">
      <w:pPr>
        <w:pStyle w:val="Style383"/>
        <w:framePr w:w="605" w:h="523" w:hRule="exact" w:hSpace="38" w:wrap="auto" w:vAnchor="text" w:hAnchor="text" w:x="543" w:y="409"/>
        <w:widowControl/>
        <w:ind w:left="259"/>
        <w:rPr>
          <w:rStyle w:val="FontStyle483"/>
        </w:rPr>
      </w:pPr>
      <w:r>
        <w:rPr>
          <w:rStyle w:val="FontStyle483"/>
        </w:rPr>
        <w:t>ганизма</w:t>
      </w:r>
      <w:r>
        <w:rPr>
          <w:rStyle w:val="FontStyle583"/>
          <w:lang w:val="en-US"/>
        </w:rPr>
        <w:t>i</w:t>
      </w:r>
      <w:r w:rsidRPr="00190123">
        <w:rPr>
          <w:rStyle w:val="FontStyle583"/>
        </w:rPr>
        <w:t xml:space="preserve"> </w:t>
      </w:r>
      <w:r>
        <w:rPr>
          <w:rStyle w:val="FontStyle483"/>
        </w:rPr>
        <w:t>на</w:t>
      </w:r>
    </w:p>
    <w:p w:rsidR="00D57188" w:rsidRDefault="001C5317">
      <w:pPr>
        <w:pStyle w:val="Style307"/>
        <w:framePr w:h="187" w:hRule="exact" w:hSpace="38" w:wrap="notBeside" w:vAnchor="text" w:hAnchor="text" w:x="644" w:y="1019"/>
        <w:widowControl/>
        <w:spacing w:line="240" w:lineRule="auto"/>
        <w:rPr>
          <w:rStyle w:val="FontStyle483"/>
        </w:rPr>
      </w:pPr>
      <w:r>
        <w:rPr>
          <w:rStyle w:val="FontStyle483"/>
        </w:rPr>
        <w:t>с«ту</w:t>
      </w:r>
    </w:p>
    <w:p w:rsidR="00D57188" w:rsidRDefault="001C5317">
      <w:pPr>
        <w:pStyle w:val="Style189"/>
        <w:widowControl/>
        <w:spacing w:line="235" w:lineRule="exact"/>
        <w:rPr>
          <w:rStyle w:val="FontStyle483"/>
        </w:rPr>
      </w:pPr>
      <w:r>
        <w:rPr>
          <w:rStyle w:val="FontStyle483"/>
        </w:rPr>
        <w:t>от сочетания )</w:t>
      </w:r>
      <w:r>
        <w:rPr>
          <w:rStyle w:val="FontStyle483"/>
          <w:vertAlign w:val="superscript"/>
        </w:rPr>
        <w:t>г</w:t>
      </w:r>
      <w:r>
        <w:rPr>
          <w:rStyle w:val="FontStyle483"/>
          <w:vertAlign w:val="subscript"/>
        </w:rPr>
        <w:t xml:space="preserve">( </w:t>
      </w:r>
      <w:r>
        <w:rPr>
          <w:rStyle w:val="FontStyle483"/>
        </w:rPr>
        <w:t xml:space="preserve">■убинУ </w:t>
      </w:r>
      <w:r>
        <w:rPr>
          <w:rStyle w:val="FontStyle483"/>
        </w:rPr>
        <w:lastRenderedPageBreak/>
        <w:t xml:space="preserve">привел»» </w:t>
      </w:r>
      <w:r>
        <w:rPr>
          <w:rStyle w:val="FontStyle546"/>
          <w:spacing w:val="10"/>
        </w:rPr>
        <w:t>й</w:t>
      </w:r>
      <w:r>
        <w:rPr>
          <w:rStyle w:val="FontStyle546"/>
        </w:rPr>
        <w:t xml:space="preserve"> </w:t>
      </w:r>
      <w:r>
        <w:rPr>
          <w:rStyle w:val="FontStyle483"/>
          <w:lang w:val="en-US"/>
        </w:rPr>
        <w:t>oprai</w:t>
      </w:r>
      <w:r w:rsidRPr="00190123">
        <w:rPr>
          <w:rStyle w:val="FontStyle483"/>
        </w:rPr>
        <w:t xml:space="preserve"> </w:t>
      </w:r>
      <w:r>
        <w:rPr>
          <w:rStyle w:val="FontStyle483"/>
        </w:rPr>
        <w:t>ателеи</w:t>
      </w:r>
    </w:p>
    <w:p w:rsidR="00D57188" w:rsidRDefault="00D57188">
      <w:pPr>
        <w:pStyle w:val="Style307"/>
        <w:widowControl/>
        <w:spacing w:line="240" w:lineRule="exact"/>
        <w:rPr>
          <w:sz w:val="20"/>
          <w:szCs w:val="20"/>
        </w:rPr>
      </w:pPr>
    </w:p>
    <w:p w:rsidR="00D57188" w:rsidRPr="00190123" w:rsidRDefault="001C5317">
      <w:pPr>
        <w:pStyle w:val="Style307"/>
        <w:widowControl/>
        <w:spacing w:before="115" w:line="235" w:lineRule="exact"/>
        <w:rPr>
          <w:rStyle w:val="FontStyle483"/>
        </w:rPr>
      </w:pPr>
      <w:r>
        <w:rPr>
          <w:rStyle w:val="FontStyle483"/>
        </w:rPr>
        <w:t xml:space="preserve">ом </w:t>
      </w:r>
      <w:r>
        <w:rPr>
          <w:rStyle w:val="FontStyle483"/>
          <w:lang w:val="en-US"/>
        </w:rPr>
        <w:t>ip</w:t>
      </w:r>
    </w:p>
    <w:p w:rsidR="00D57188" w:rsidRDefault="001C5317">
      <w:pPr>
        <w:pStyle w:val="Style307"/>
        <w:widowControl/>
        <w:spacing w:line="240" w:lineRule="exact"/>
        <w:rPr>
          <w:sz w:val="20"/>
          <w:szCs w:val="20"/>
        </w:rPr>
      </w:pPr>
      <w:r w:rsidRPr="00190123">
        <w:rPr>
          <w:rStyle w:val="FontStyle483"/>
        </w:rPr>
        <w:br w:type="column"/>
      </w:r>
    </w:p>
    <w:p w:rsidR="00D57188" w:rsidRDefault="001C5317">
      <w:pPr>
        <w:pStyle w:val="Style307"/>
        <w:widowControl/>
        <w:spacing w:before="173" w:line="168" w:lineRule="exact"/>
        <w:rPr>
          <w:rStyle w:val="FontStyle452"/>
          <w:spacing w:val="40"/>
        </w:rPr>
      </w:pPr>
      <w:r>
        <w:rPr>
          <w:rStyle w:val="FontStyle480"/>
          <w:spacing w:val="0"/>
        </w:rPr>
        <w:t>в</w:t>
      </w:r>
      <w:r>
        <w:rPr>
          <w:rStyle w:val="FontStyle480"/>
        </w:rPr>
        <w:t xml:space="preserve"> </w:t>
      </w:r>
      <w:r>
        <w:rPr>
          <w:rStyle w:val="FontStyle480"/>
          <w:spacing w:val="0"/>
        </w:rPr>
        <w:t>глубину</w:t>
      </w:r>
      <w:r>
        <w:rPr>
          <w:rStyle w:val="FontStyle480"/>
        </w:rPr>
        <w:t xml:space="preserve"> </w:t>
      </w:r>
      <w:r>
        <w:rPr>
          <w:rStyle w:val="FontStyle483"/>
        </w:rPr>
        <w:t xml:space="preserve">а </w:t>
      </w:r>
      <w:r>
        <w:rPr>
          <w:rStyle w:val="FontStyle480"/>
          <w:spacing w:val="0"/>
        </w:rPr>
        <w:t>группа</w:t>
      </w:r>
      <w:r>
        <w:rPr>
          <w:rStyle w:val="FontStyle480"/>
        </w:rPr>
        <w:t xml:space="preserve"> </w:t>
      </w:r>
      <w:r>
        <w:rPr>
          <w:rStyle w:val="FontStyle452"/>
          <w:spacing w:val="0"/>
        </w:rPr>
        <w:t>В</w:t>
      </w:r>
      <w:r>
        <w:rPr>
          <w:rStyle w:val="FontStyle452"/>
        </w:rPr>
        <w:t xml:space="preserve"> </w:t>
      </w:r>
      <w:r>
        <w:rPr>
          <w:rStyle w:val="FontStyle480"/>
          <w:spacing w:val="0"/>
        </w:rPr>
        <w:t>продолжала</w:t>
      </w:r>
      <w:r>
        <w:rPr>
          <w:rStyle w:val="FontStyle480"/>
        </w:rPr>
        <w:t xml:space="preserve"> </w:t>
      </w:r>
      <w:r>
        <w:rPr>
          <w:rStyle w:val="FontStyle483"/>
        </w:rPr>
        <w:t xml:space="preserve">упражняться </w:t>
      </w:r>
      <w:r>
        <w:rPr>
          <w:rStyle w:val="FontStyle480"/>
          <w:spacing w:val="0"/>
        </w:rPr>
        <w:t>со</w:t>
      </w:r>
      <w:r>
        <w:rPr>
          <w:rStyle w:val="FontStyle480"/>
        </w:rPr>
        <w:t xml:space="preserve"> </w:t>
      </w:r>
      <w:r>
        <w:rPr>
          <w:rStyle w:val="FontStyle480"/>
          <w:spacing w:val="0"/>
        </w:rPr>
        <w:t>штан</w:t>
      </w:r>
      <w:r>
        <w:rPr>
          <w:rStyle w:val="FontStyle480"/>
          <w:spacing w:val="0"/>
        </w:rPr>
        <w:softHyphen/>
        <w:t>гой.</w:t>
      </w:r>
      <w:r>
        <w:rPr>
          <w:rStyle w:val="FontStyle480"/>
        </w:rPr>
        <w:t xml:space="preserve"> </w:t>
      </w:r>
      <w:r>
        <w:rPr>
          <w:rStyle w:val="FontStyle480"/>
          <w:spacing w:val="0"/>
        </w:rPr>
        <w:t>Группа</w:t>
      </w:r>
      <w:r>
        <w:rPr>
          <w:rStyle w:val="FontStyle480"/>
        </w:rPr>
        <w:t xml:space="preserve"> </w:t>
      </w:r>
      <w:r>
        <w:rPr>
          <w:rStyle w:val="FontStyle452"/>
          <w:spacing w:val="0"/>
        </w:rPr>
        <w:t>А</w:t>
      </w:r>
      <w:r>
        <w:rPr>
          <w:rStyle w:val="FontStyle452"/>
        </w:rPr>
        <w:t xml:space="preserve"> </w:t>
      </w:r>
      <w:r>
        <w:rPr>
          <w:rStyle w:val="FontStyle483"/>
        </w:rPr>
        <w:t xml:space="preserve">на всех </w:t>
      </w:r>
      <w:r>
        <w:rPr>
          <w:rStyle w:val="FontStyle480"/>
          <w:spacing w:val="0"/>
        </w:rPr>
        <w:t>этапах</w:t>
      </w:r>
      <w:r>
        <w:rPr>
          <w:rStyle w:val="FontStyle480"/>
        </w:rPr>
        <w:t xml:space="preserve"> </w:t>
      </w:r>
      <w:r>
        <w:rPr>
          <w:rStyle w:val="FontStyle483"/>
        </w:rPr>
        <w:t xml:space="preserve">применяла </w:t>
      </w:r>
      <w:r>
        <w:rPr>
          <w:rStyle w:val="FontStyle480"/>
          <w:spacing w:val="0"/>
        </w:rPr>
        <w:t xml:space="preserve">только </w:t>
      </w:r>
      <w:r>
        <w:rPr>
          <w:rStyle w:val="FontStyle483"/>
        </w:rPr>
        <w:t xml:space="preserve">прыжковые упражнения. </w:t>
      </w:r>
      <w:r>
        <w:rPr>
          <w:rStyle w:val="FontStyle480"/>
          <w:spacing w:val="0"/>
        </w:rPr>
        <w:t>Легко</w:t>
      </w:r>
      <w:r>
        <w:rPr>
          <w:rStyle w:val="FontStyle480"/>
        </w:rPr>
        <w:t xml:space="preserve"> </w:t>
      </w:r>
      <w:r>
        <w:rPr>
          <w:rStyle w:val="FontStyle483"/>
        </w:rPr>
        <w:t xml:space="preserve">видеть, </w:t>
      </w:r>
      <w:r>
        <w:rPr>
          <w:rStyle w:val="FontStyle480"/>
          <w:spacing w:val="0"/>
        </w:rPr>
        <w:t>что</w:t>
      </w:r>
      <w:r>
        <w:rPr>
          <w:rStyle w:val="FontStyle480"/>
        </w:rPr>
        <w:t xml:space="preserve"> </w:t>
      </w:r>
      <w:r>
        <w:rPr>
          <w:rStyle w:val="FontStyle483"/>
        </w:rPr>
        <w:t>последова</w:t>
      </w:r>
      <w:r>
        <w:rPr>
          <w:rStyle w:val="FontStyle483"/>
        </w:rPr>
        <w:softHyphen/>
      </w:r>
      <w:r>
        <w:rPr>
          <w:rStyle w:val="FontStyle480"/>
          <w:spacing w:val="0"/>
        </w:rPr>
        <w:t>тельное</w:t>
      </w:r>
      <w:r>
        <w:rPr>
          <w:rStyle w:val="FontStyle480"/>
        </w:rPr>
        <w:t xml:space="preserve"> </w:t>
      </w:r>
      <w:r>
        <w:rPr>
          <w:rStyle w:val="FontStyle480"/>
          <w:spacing w:val="0"/>
        </w:rPr>
        <w:t>введение</w:t>
      </w:r>
      <w:r>
        <w:rPr>
          <w:rStyle w:val="FontStyle480"/>
        </w:rPr>
        <w:t xml:space="preserve"> </w:t>
      </w:r>
      <w:r>
        <w:rPr>
          <w:rStyle w:val="FontStyle480"/>
          <w:spacing w:val="0"/>
        </w:rPr>
        <w:t>в</w:t>
      </w:r>
      <w:r>
        <w:rPr>
          <w:rStyle w:val="FontStyle480"/>
        </w:rPr>
        <w:t xml:space="preserve"> </w:t>
      </w:r>
      <w:r>
        <w:rPr>
          <w:rStyle w:val="FontStyle483"/>
        </w:rPr>
        <w:t xml:space="preserve">тренировку </w:t>
      </w:r>
      <w:r>
        <w:rPr>
          <w:rStyle w:val="FontStyle480"/>
          <w:spacing w:val="0"/>
        </w:rPr>
        <w:t>средств</w:t>
      </w:r>
      <w:r>
        <w:rPr>
          <w:rStyle w:val="FontStyle480"/>
        </w:rPr>
        <w:t xml:space="preserve"> </w:t>
      </w:r>
      <w:r>
        <w:rPr>
          <w:rStyle w:val="FontStyle480"/>
          <w:spacing w:val="0"/>
        </w:rPr>
        <w:t>с</w:t>
      </w:r>
      <w:r>
        <w:rPr>
          <w:rStyle w:val="FontStyle480"/>
        </w:rPr>
        <w:t xml:space="preserve"> </w:t>
      </w:r>
      <w:r>
        <w:rPr>
          <w:rStyle w:val="FontStyle480"/>
          <w:spacing w:val="0"/>
        </w:rPr>
        <w:t>более</w:t>
      </w:r>
      <w:r>
        <w:rPr>
          <w:rStyle w:val="FontStyle480"/>
        </w:rPr>
        <w:t xml:space="preserve"> </w:t>
      </w:r>
      <w:r>
        <w:rPr>
          <w:rStyle w:val="FontStyle483"/>
        </w:rPr>
        <w:t xml:space="preserve">высоким </w:t>
      </w:r>
      <w:r>
        <w:rPr>
          <w:rStyle w:val="FontStyle480"/>
          <w:spacing w:val="0"/>
        </w:rPr>
        <w:t>тренирующим</w:t>
      </w:r>
      <w:r>
        <w:rPr>
          <w:rStyle w:val="FontStyle480"/>
        </w:rPr>
        <w:t xml:space="preserve"> </w:t>
      </w:r>
      <w:r>
        <w:rPr>
          <w:rStyle w:val="FontStyle480"/>
          <w:spacing w:val="0"/>
        </w:rPr>
        <w:t>потенциалом</w:t>
      </w:r>
      <w:r>
        <w:rPr>
          <w:rStyle w:val="FontStyle480"/>
        </w:rPr>
        <w:t xml:space="preserve"> </w:t>
      </w:r>
      <w:r>
        <w:rPr>
          <w:rStyle w:val="FontStyle480"/>
          <w:spacing w:val="0"/>
        </w:rPr>
        <w:t>дает</w:t>
      </w:r>
      <w:r>
        <w:rPr>
          <w:rStyle w:val="FontStyle480"/>
        </w:rPr>
        <w:t xml:space="preserve"> </w:t>
      </w:r>
      <w:r>
        <w:rPr>
          <w:rStyle w:val="FontStyle480"/>
          <w:spacing w:val="0"/>
        </w:rPr>
        <w:t>явно</w:t>
      </w:r>
      <w:r>
        <w:rPr>
          <w:rStyle w:val="FontStyle480"/>
        </w:rPr>
        <w:t xml:space="preserve"> </w:t>
      </w:r>
      <w:r>
        <w:rPr>
          <w:rStyle w:val="FontStyle480"/>
          <w:spacing w:val="0"/>
        </w:rPr>
        <w:t>больший</w:t>
      </w:r>
      <w:r>
        <w:rPr>
          <w:rStyle w:val="FontStyle480"/>
        </w:rPr>
        <w:t xml:space="preserve"> </w:t>
      </w:r>
      <w:r>
        <w:rPr>
          <w:rStyle w:val="FontStyle480"/>
          <w:spacing w:val="0"/>
        </w:rPr>
        <w:t xml:space="preserve">конечный </w:t>
      </w:r>
      <w:r>
        <w:rPr>
          <w:rStyle w:val="FontStyle483"/>
        </w:rPr>
        <w:t xml:space="preserve">эффект </w:t>
      </w:r>
      <w:r>
        <w:rPr>
          <w:rStyle w:val="FontStyle480"/>
          <w:spacing w:val="0"/>
        </w:rPr>
        <w:t>(группа</w:t>
      </w:r>
      <w:r>
        <w:rPr>
          <w:rStyle w:val="FontStyle480"/>
        </w:rPr>
        <w:t xml:space="preserve"> </w:t>
      </w:r>
      <w:r>
        <w:rPr>
          <w:rStyle w:val="FontStyle480"/>
          <w:spacing w:val="0"/>
        </w:rPr>
        <w:t>С).</w:t>
      </w:r>
      <w:r>
        <w:rPr>
          <w:rStyle w:val="FontStyle480"/>
        </w:rPr>
        <w:t xml:space="preserve"> </w:t>
      </w:r>
      <w:r>
        <w:rPr>
          <w:rStyle w:val="FontStyle480"/>
          <w:spacing w:val="0"/>
        </w:rPr>
        <w:t>В</w:t>
      </w:r>
      <w:r>
        <w:rPr>
          <w:rStyle w:val="FontStyle480"/>
        </w:rPr>
        <w:t xml:space="preserve"> </w:t>
      </w:r>
      <w:r>
        <w:rPr>
          <w:rStyle w:val="FontStyle480"/>
          <w:spacing w:val="0"/>
        </w:rPr>
        <w:t>то</w:t>
      </w:r>
      <w:r>
        <w:rPr>
          <w:rStyle w:val="FontStyle480"/>
        </w:rPr>
        <w:t xml:space="preserve"> </w:t>
      </w:r>
      <w:r>
        <w:rPr>
          <w:rStyle w:val="FontStyle483"/>
        </w:rPr>
        <w:t xml:space="preserve">же </w:t>
      </w:r>
      <w:r>
        <w:rPr>
          <w:rStyle w:val="FontStyle480"/>
          <w:spacing w:val="0"/>
        </w:rPr>
        <w:t>время</w:t>
      </w:r>
      <w:r>
        <w:rPr>
          <w:rStyle w:val="FontStyle480"/>
        </w:rPr>
        <w:t xml:space="preserve"> </w:t>
      </w:r>
      <w:r>
        <w:rPr>
          <w:rStyle w:val="FontStyle483"/>
        </w:rPr>
        <w:t xml:space="preserve">применение </w:t>
      </w:r>
      <w:r>
        <w:rPr>
          <w:rStyle w:val="FontStyle480"/>
          <w:spacing w:val="0"/>
        </w:rPr>
        <w:t>одних</w:t>
      </w:r>
      <w:r>
        <w:rPr>
          <w:rStyle w:val="FontStyle480"/>
        </w:rPr>
        <w:t xml:space="preserve"> </w:t>
      </w:r>
      <w:r>
        <w:rPr>
          <w:rStyle w:val="FontStyle483"/>
        </w:rPr>
        <w:t xml:space="preserve">и </w:t>
      </w:r>
      <w:r>
        <w:rPr>
          <w:rStyle w:val="FontStyle480"/>
          <w:spacing w:val="0"/>
        </w:rPr>
        <w:t>тех</w:t>
      </w:r>
      <w:r>
        <w:rPr>
          <w:rStyle w:val="FontStyle480"/>
        </w:rPr>
        <w:t xml:space="preserve"> </w:t>
      </w:r>
      <w:r>
        <w:rPr>
          <w:rStyle w:val="FontStyle480"/>
          <w:spacing w:val="0"/>
        </w:rPr>
        <w:t>же</w:t>
      </w:r>
      <w:r>
        <w:rPr>
          <w:rStyle w:val="FontStyle480"/>
        </w:rPr>
        <w:t xml:space="preserve"> </w:t>
      </w:r>
      <w:r>
        <w:rPr>
          <w:rStyle w:val="FontStyle480"/>
          <w:spacing w:val="0"/>
        </w:rPr>
        <w:t>средств</w:t>
      </w:r>
      <w:r>
        <w:rPr>
          <w:rStyle w:val="FontStyle480"/>
        </w:rPr>
        <w:t xml:space="preserve"> </w:t>
      </w:r>
      <w:r>
        <w:rPr>
          <w:rStyle w:val="FontStyle480"/>
          <w:spacing w:val="0"/>
        </w:rPr>
        <w:t>даже</w:t>
      </w:r>
      <w:r>
        <w:rPr>
          <w:rStyle w:val="FontStyle480"/>
        </w:rPr>
        <w:t xml:space="preserve"> </w:t>
      </w:r>
      <w:r>
        <w:rPr>
          <w:rStyle w:val="FontStyle480"/>
          <w:spacing w:val="0"/>
        </w:rPr>
        <w:t>при</w:t>
      </w:r>
      <w:r>
        <w:rPr>
          <w:rStyle w:val="FontStyle480"/>
        </w:rPr>
        <w:t xml:space="preserve"> </w:t>
      </w:r>
      <w:r>
        <w:rPr>
          <w:rStyle w:val="FontStyle483"/>
        </w:rPr>
        <w:t xml:space="preserve">увеличении </w:t>
      </w:r>
      <w:r>
        <w:rPr>
          <w:rStyle w:val="FontStyle480"/>
          <w:spacing w:val="0"/>
        </w:rPr>
        <w:t>их</w:t>
      </w:r>
      <w:r>
        <w:rPr>
          <w:rStyle w:val="FontStyle480"/>
        </w:rPr>
        <w:t xml:space="preserve"> </w:t>
      </w:r>
      <w:r>
        <w:rPr>
          <w:rStyle w:val="FontStyle483"/>
        </w:rPr>
        <w:t xml:space="preserve">объема </w:t>
      </w:r>
      <w:r>
        <w:rPr>
          <w:rStyle w:val="FontStyle480"/>
          <w:spacing w:val="0"/>
        </w:rPr>
        <w:t>и</w:t>
      </w:r>
      <w:r>
        <w:rPr>
          <w:rStyle w:val="FontStyle480"/>
        </w:rPr>
        <w:t xml:space="preserve"> </w:t>
      </w:r>
      <w:r>
        <w:rPr>
          <w:rStyle w:val="FontStyle480"/>
          <w:spacing w:val="0"/>
        </w:rPr>
        <w:t>ин</w:t>
      </w:r>
      <w:r>
        <w:rPr>
          <w:rStyle w:val="FontStyle480"/>
          <w:spacing w:val="0"/>
        </w:rPr>
        <w:softHyphen/>
      </w:r>
      <w:r>
        <w:rPr>
          <w:rStyle w:val="FontStyle483"/>
        </w:rPr>
        <w:t xml:space="preserve">тенсивности не </w:t>
      </w:r>
      <w:r>
        <w:rPr>
          <w:rStyle w:val="FontStyle480"/>
          <w:spacing w:val="0"/>
        </w:rPr>
        <w:t>только</w:t>
      </w:r>
      <w:r>
        <w:rPr>
          <w:rStyle w:val="FontStyle480"/>
        </w:rPr>
        <w:t xml:space="preserve"> </w:t>
      </w:r>
      <w:r>
        <w:rPr>
          <w:rStyle w:val="FontStyle483"/>
        </w:rPr>
        <w:t xml:space="preserve">не вызывает </w:t>
      </w:r>
      <w:r>
        <w:rPr>
          <w:rStyle w:val="FontStyle483"/>
        </w:rPr>
        <w:lastRenderedPageBreak/>
        <w:t xml:space="preserve">положительных </w:t>
      </w:r>
      <w:r>
        <w:rPr>
          <w:rStyle w:val="FontStyle480"/>
          <w:spacing w:val="0"/>
        </w:rPr>
        <w:t>сдви</w:t>
      </w:r>
      <w:r>
        <w:rPr>
          <w:rStyle w:val="FontStyle480"/>
          <w:spacing w:val="0"/>
        </w:rPr>
        <w:softHyphen/>
        <w:t>гов,</w:t>
      </w:r>
      <w:r>
        <w:rPr>
          <w:rStyle w:val="FontStyle480"/>
        </w:rPr>
        <w:t xml:space="preserve"> </w:t>
      </w:r>
      <w:r>
        <w:rPr>
          <w:rStyle w:val="FontStyle480"/>
          <w:spacing w:val="0"/>
        </w:rPr>
        <w:t>но</w:t>
      </w:r>
      <w:r>
        <w:rPr>
          <w:rStyle w:val="FontStyle480"/>
        </w:rPr>
        <w:t xml:space="preserve"> </w:t>
      </w:r>
      <w:r>
        <w:rPr>
          <w:rStyle w:val="FontStyle480"/>
          <w:spacing w:val="0"/>
        </w:rPr>
        <w:t>и</w:t>
      </w:r>
      <w:r>
        <w:rPr>
          <w:rStyle w:val="FontStyle480"/>
        </w:rPr>
        <w:t xml:space="preserve"> </w:t>
      </w:r>
      <w:r>
        <w:rPr>
          <w:rStyle w:val="FontStyle483"/>
        </w:rPr>
        <w:t xml:space="preserve">приводит </w:t>
      </w:r>
      <w:r>
        <w:rPr>
          <w:rStyle w:val="FontStyle480"/>
          <w:spacing w:val="0"/>
        </w:rPr>
        <w:t>к</w:t>
      </w:r>
      <w:r>
        <w:rPr>
          <w:rStyle w:val="FontStyle480"/>
        </w:rPr>
        <w:t xml:space="preserve"> </w:t>
      </w:r>
      <w:r>
        <w:rPr>
          <w:rStyle w:val="FontStyle480"/>
          <w:spacing w:val="0"/>
        </w:rPr>
        <w:t>снижению</w:t>
      </w:r>
      <w:r>
        <w:rPr>
          <w:rStyle w:val="FontStyle480"/>
        </w:rPr>
        <w:t xml:space="preserve"> </w:t>
      </w:r>
      <w:r>
        <w:rPr>
          <w:rStyle w:val="FontStyle483"/>
        </w:rPr>
        <w:t xml:space="preserve">достигнутого уровня </w:t>
      </w:r>
      <w:r>
        <w:rPr>
          <w:rStyle w:val="FontStyle480"/>
          <w:spacing w:val="0"/>
        </w:rPr>
        <w:t>СФП (группа</w:t>
      </w:r>
      <w:r>
        <w:rPr>
          <w:rStyle w:val="FontStyle480"/>
        </w:rPr>
        <w:t xml:space="preserve"> </w:t>
      </w:r>
      <w:r>
        <w:rPr>
          <w:rStyle w:val="FontStyle452"/>
          <w:spacing w:val="40"/>
        </w:rPr>
        <w:t>А).</w:t>
      </w:r>
    </w:p>
    <w:p w:rsidR="00D57188" w:rsidRDefault="001C5317">
      <w:pPr>
        <w:pStyle w:val="Style65"/>
        <w:widowControl/>
        <w:spacing w:line="187" w:lineRule="exact"/>
        <w:ind w:firstLine="269"/>
        <w:rPr>
          <w:rStyle w:val="FontStyle483"/>
        </w:rPr>
      </w:pPr>
      <w:r>
        <w:rPr>
          <w:rStyle w:val="FontStyle483"/>
        </w:rPr>
        <w:t xml:space="preserve">Рассмотренные   экспериментальные   примеры   </w:t>
      </w:r>
      <w:r>
        <w:rPr>
          <w:rStyle w:val="FontStyle480"/>
          <w:spacing w:val="0"/>
        </w:rPr>
        <w:t>свиде</w:t>
      </w:r>
      <w:r>
        <w:rPr>
          <w:rStyle w:val="FontStyle480"/>
          <w:spacing w:val="0"/>
        </w:rPr>
        <w:softHyphen/>
      </w:r>
      <w:r>
        <w:rPr>
          <w:rStyle w:val="FontStyle483"/>
        </w:rPr>
        <w:t xml:space="preserve">тельствуют, что кумулятивный ТЭ </w:t>
      </w:r>
      <w:r>
        <w:rPr>
          <w:rStyle w:val="FontStyle480"/>
          <w:spacing w:val="0"/>
        </w:rPr>
        <w:t>в</w:t>
      </w:r>
      <w:r>
        <w:rPr>
          <w:rStyle w:val="FontStyle480"/>
        </w:rPr>
        <w:t xml:space="preserve"> </w:t>
      </w:r>
      <w:r>
        <w:rPr>
          <w:rStyle w:val="FontStyle483"/>
        </w:rPr>
        <w:t>зависимости от объе</w:t>
      </w:r>
      <w:r>
        <w:rPr>
          <w:rStyle w:val="FontStyle483"/>
        </w:rPr>
        <w:softHyphen/>
        <w:t>ма и организации нагрузки может проявляться в различ</w:t>
      </w:r>
      <w:r>
        <w:rPr>
          <w:rStyle w:val="FontStyle483"/>
        </w:rPr>
        <w:softHyphen/>
        <w:t xml:space="preserve">ных формах.  Так, кумуляция  может быть   </w:t>
      </w:r>
      <w:r>
        <w:rPr>
          <w:rStyle w:val="FontStyle483"/>
          <w:spacing w:val="40"/>
        </w:rPr>
        <w:t>одномо</w:t>
      </w:r>
      <w:r>
        <w:rPr>
          <w:rStyle w:val="FontStyle483"/>
          <w:spacing w:val="40"/>
        </w:rPr>
        <w:softHyphen/>
      </w:r>
      <w:r>
        <w:rPr>
          <w:rStyle w:val="FontStyle480"/>
          <w:spacing w:val="40"/>
        </w:rPr>
        <w:t>ментной,</w:t>
      </w:r>
      <w:r>
        <w:rPr>
          <w:rStyle w:val="FontStyle480"/>
        </w:rPr>
        <w:t xml:space="preserve">  </w:t>
      </w:r>
      <w:r>
        <w:rPr>
          <w:rStyle w:val="FontStyle480"/>
          <w:spacing w:val="0"/>
        </w:rPr>
        <w:t>когда</w:t>
      </w:r>
      <w:r>
        <w:rPr>
          <w:rStyle w:val="FontStyle480"/>
        </w:rPr>
        <w:t xml:space="preserve"> </w:t>
      </w:r>
      <w:r>
        <w:rPr>
          <w:rStyle w:val="FontStyle483"/>
        </w:rPr>
        <w:t>тренирующие воздействия различной направленности задаются в одном или смежных трениро</w:t>
      </w:r>
      <w:r>
        <w:rPr>
          <w:rStyle w:val="FontStyle483"/>
        </w:rPr>
        <w:softHyphen/>
        <w:t xml:space="preserve">вочных занятиях   (например,  см.  рис.  33,  вариант 3; рис. 68, вариант </w:t>
      </w:r>
      <w:r>
        <w:rPr>
          <w:rStyle w:val="FontStyle452"/>
          <w:spacing w:val="0"/>
        </w:rPr>
        <w:t>В;</w:t>
      </w:r>
      <w:r>
        <w:rPr>
          <w:rStyle w:val="FontStyle452"/>
        </w:rPr>
        <w:t xml:space="preserve"> </w:t>
      </w:r>
      <w:r>
        <w:rPr>
          <w:rStyle w:val="FontStyle483"/>
        </w:rPr>
        <w:t xml:space="preserve">рис. 69, этап I варианта </w:t>
      </w:r>
      <w:r>
        <w:rPr>
          <w:rStyle w:val="FontStyle452"/>
          <w:spacing w:val="40"/>
        </w:rPr>
        <w:t>С);</w:t>
      </w:r>
      <w:r>
        <w:rPr>
          <w:rStyle w:val="FontStyle452"/>
        </w:rPr>
        <w:t xml:space="preserve"> </w:t>
      </w:r>
      <w:r>
        <w:rPr>
          <w:rStyle w:val="FontStyle483"/>
          <w:spacing w:val="40"/>
        </w:rPr>
        <w:t>нако</w:t>
      </w:r>
      <w:r>
        <w:rPr>
          <w:rStyle w:val="FontStyle483"/>
          <w:spacing w:val="40"/>
        </w:rPr>
        <w:softHyphen/>
        <w:t>пительной,</w:t>
      </w:r>
      <w:r>
        <w:rPr>
          <w:rStyle w:val="FontStyle483"/>
        </w:rPr>
        <w:t xml:space="preserve"> когда тренирующие воздействия различ</w:t>
      </w:r>
      <w:r>
        <w:rPr>
          <w:rStyle w:val="FontStyle483"/>
        </w:rPr>
        <w:softHyphen/>
        <w:t xml:space="preserve">ной направленности вводятся в тренировку в определенной последовательности  на  относительно  продолжительном </w:t>
      </w:r>
      <w:r>
        <w:rPr>
          <w:rStyle w:val="FontStyle480"/>
          <w:spacing w:val="0"/>
        </w:rPr>
        <w:t>этапе</w:t>
      </w:r>
      <w:r>
        <w:rPr>
          <w:rStyle w:val="FontStyle480"/>
        </w:rPr>
        <w:t xml:space="preserve"> </w:t>
      </w:r>
      <w:r>
        <w:rPr>
          <w:rStyle w:val="FontStyle483"/>
        </w:rPr>
        <w:t xml:space="preserve">(например, см. рис. 69, вариант </w:t>
      </w:r>
      <w:r>
        <w:rPr>
          <w:rStyle w:val="FontStyle452"/>
          <w:spacing w:val="0"/>
        </w:rPr>
        <w:t>А;</w:t>
      </w:r>
      <w:r>
        <w:rPr>
          <w:rStyle w:val="FontStyle452"/>
        </w:rPr>
        <w:t xml:space="preserve"> </w:t>
      </w:r>
      <w:r>
        <w:rPr>
          <w:rStyle w:val="FontStyle483"/>
        </w:rPr>
        <w:t>рис. 70, ва</w:t>
      </w:r>
      <w:r>
        <w:rPr>
          <w:rStyle w:val="FontStyle483"/>
        </w:rPr>
        <w:softHyphen/>
        <w:t xml:space="preserve">риант </w:t>
      </w:r>
      <w:r>
        <w:rPr>
          <w:rStyle w:val="FontStyle452"/>
          <w:spacing w:val="40"/>
        </w:rPr>
        <w:t>С)</w:t>
      </w:r>
      <w:r>
        <w:rPr>
          <w:rStyle w:val="FontStyle483"/>
        </w:rPr>
        <w:t xml:space="preserve">, и, наконец, </w:t>
      </w:r>
      <w:r>
        <w:rPr>
          <w:rStyle w:val="FontStyle483"/>
          <w:spacing w:val="60"/>
        </w:rPr>
        <w:t>положительной</w:t>
      </w:r>
      <w:r>
        <w:rPr>
          <w:rStyle w:val="FontStyle483"/>
        </w:rPr>
        <w:t xml:space="preserve"> или </w:t>
      </w:r>
      <w:r>
        <w:rPr>
          <w:rStyle w:val="FontStyle483"/>
          <w:spacing w:val="40"/>
        </w:rPr>
        <w:t>отри</w:t>
      </w:r>
      <w:r>
        <w:rPr>
          <w:rStyle w:val="FontStyle483"/>
          <w:spacing w:val="40"/>
        </w:rPr>
        <w:softHyphen/>
        <w:t>цательной,</w:t>
      </w:r>
      <w:r>
        <w:rPr>
          <w:rStyle w:val="FontStyle483"/>
        </w:rPr>
        <w:t xml:space="preserve"> если функциональные следы одних нагру</w:t>
      </w:r>
      <w:r>
        <w:rPr>
          <w:rStyle w:val="FontStyle483"/>
        </w:rPr>
        <w:softHyphen/>
      </w:r>
      <w:r>
        <w:rPr>
          <w:rStyle w:val="FontStyle480"/>
          <w:spacing w:val="0"/>
        </w:rPr>
        <w:t>зок</w:t>
      </w:r>
      <w:r>
        <w:rPr>
          <w:rStyle w:val="FontStyle480"/>
        </w:rPr>
        <w:t xml:space="preserve"> </w:t>
      </w:r>
      <w:r>
        <w:rPr>
          <w:rStyle w:val="FontStyle483"/>
        </w:rPr>
        <w:t xml:space="preserve">создают (например, см. рис. 69, вариант </w:t>
      </w:r>
      <w:r>
        <w:rPr>
          <w:rStyle w:val="FontStyle452"/>
          <w:spacing w:val="0"/>
        </w:rPr>
        <w:t>А</w:t>
      </w:r>
      <w:r>
        <w:rPr>
          <w:rStyle w:val="FontStyle452"/>
        </w:rPr>
        <w:t xml:space="preserve"> </w:t>
      </w:r>
      <w:r>
        <w:rPr>
          <w:rStyle w:val="FontStyle483"/>
        </w:rPr>
        <w:t>и рис. 70, ва</w:t>
      </w:r>
      <w:r>
        <w:rPr>
          <w:rStyle w:val="FontStyle483"/>
        </w:rPr>
        <w:softHyphen/>
      </w:r>
      <w:r>
        <w:rPr>
          <w:rStyle w:val="FontStyle480"/>
          <w:spacing w:val="0"/>
        </w:rPr>
        <w:t>риант</w:t>
      </w:r>
      <w:r>
        <w:rPr>
          <w:rStyle w:val="FontStyle480"/>
        </w:rPr>
        <w:t xml:space="preserve"> </w:t>
      </w:r>
      <w:r>
        <w:rPr>
          <w:rStyle w:val="FontStyle452"/>
          <w:spacing w:val="40"/>
        </w:rPr>
        <w:t>С)</w:t>
      </w:r>
      <w:r>
        <w:rPr>
          <w:rStyle w:val="FontStyle452"/>
        </w:rPr>
        <w:t xml:space="preserve"> </w:t>
      </w:r>
      <w:r>
        <w:rPr>
          <w:rStyle w:val="FontStyle483"/>
        </w:rPr>
        <w:t xml:space="preserve">или не создают (см. рис. 69, вариант </w:t>
      </w:r>
      <w:r>
        <w:rPr>
          <w:rStyle w:val="FontStyle452"/>
          <w:spacing w:val="40"/>
        </w:rPr>
        <w:t>В)</w:t>
      </w:r>
      <w:r>
        <w:rPr>
          <w:rStyle w:val="FontStyle452"/>
        </w:rPr>
        <w:t xml:space="preserve"> </w:t>
      </w:r>
      <w:r>
        <w:rPr>
          <w:rStyle w:val="FontStyle483"/>
        </w:rPr>
        <w:t>благо</w:t>
      </w:r>
      <w:r>
        <w:rPr>
          <w:rStyle w:val="FontStyle483"/>
        </w:rPr>
        <w:softHyphen/>
        <w:t>приятных условий для требуемых приспособительных реак</w:t>
      </w:r>
      <w:r>
        <w:rPr>
          <w:rStyle w:val="FontStyle483"/>
        </w:rPr>
        <w:softHyphen/>
        <w:t>ций организма на последующие нагрузки.</w:t>
      </w:r>
    </w:p>
    <w:p w:rsidR="00D57188" w:rsidRDefault="001C5317">
      <w:pPr>
        <w:pStyle w:val="Style227"/>
        <w:widowControl/>
        <w:spacing w:line="187" w:lineRule="exact"/>
        <w:ind w:firstLine="254"/>
        <w:rPr>
          <w:rStyle w:val="FontStyle483"/>
        </w:rPr>
      </w:pPr>
      <w:r>
        <w:rPr>
          <w:rStyle w:val="FontStyle483"/>
        </w:rPr>
        <w:t>Количественный критерий ТЭ характеризует величину функциональных изменений в организме, достигаемую в результате применения средств СФП. По количественно</w:t>
      </w:r>
      <w:r>
        <w:rPr>
          <w:rStyle w:val="FontStyle483"/>
        </w:rPr>
        <w:softHyphen/>
        <w:t>му критерию ТЭ может быть существенным, если средст</w:t>
      </w:r>
      <w:r>
        <w:rPr>
          <w:rStyle w:val="FontStyle483"/>
        </w:rPr>
        <w:softHyphen/>
        <w:t>ва СФП вызывают стойкую реакцию организма, оказы</w:t>
      </w:r>
      <w:r>
        <w:rPr>
          <w:rStyle w:val="FontStyle483"/>
        </w:rPr>
        <w:softHyphen/>
        <w:t>вающую заметное влияние на развитие специальной работоспособности спортсмена и ход тренировочного процесса в целом, или несущественным, если гакая реак</w:t>
      </w:r>
      <w:r>
        <w:rPr>
          <w:rStyle w:val="FontStyle483"/>
        </w:rPr>
        <w:softHyphen/>
        <w:t xml:space="preserve">ция выражена слабо. Так, па рис. 33 ТЭ, достигнутый при развитии мощности усилий </w:t>
      </w:r>
      <w:r>
        <w:rPr>
          <w:rStyle w:val="FontStyle483"/>
          <w:spacing w:val="40"/>
        </w:rPr>
        <w:t>(Л),</w:t>
      </w:r>
      <w:r>
        <w:rPr>
          <w:rStyle w:val="FontStyle483"/>
        </w:rPr>
        <w:t xml:space="preserve"> в третьем варианте может считаться существенным, поскольку он оказал значимое влияние на уровень СФП спортсменов и их спортивные достижения. В то же время ТЭ, достигнутый</w:t>
      </w:r>
    </w:p>
    <w:p w:rsidR="00D57188" w:rsidRDefault="001C5317">
      <w:pPr>
        <w:pStyle w:val="Style307"/>
        <w:framePr w:h="192" w:hRule="exact" w:hSpace="38" w:wrap="auto" w:vAnchor="text" w:hAnchor="text" w:x="1374" w:y="606"/>
        <w:widowControl/>
        <w:spacing w:line="240" w:lineRule="auto"/>
        <w:rPr>
          <w:rStyle w:val="FontStyle483"/>
        </w:rPr>
      </w:pPr>
      <w:r>
        <w:rPr>
          <w:rStyle w:val="FontStyle483"/>
        </w:rPr>
        <w:t>организацией    интенсивных    п   экстеп-</w:t>
      </w:r>
    </w:p>
    <w:p w:rsidR="00D57188" w:rsidRDefault="001C5317">
      <w:pPr>
        <w:pStyle w:val="Style189"/>
        <w:widowControl/>
        <w:spacing w:line="187" w:lineRule="exact"/>
        <w:ind w:firstLine="144"/>
        <w:rPr>
          <w:rStyle w:val="FontStyle483"/>
        </w:rPr>
      </w:pPr>
      <w:r>
        <w:rPr>
          <w:rStyle w:val="FontStyle483"/>
        </w:rPr>
        <w:t>первом варианте, оказался несущественным. „ ^</w:t>
      </w:r>
      <w:r>
        <w:rPr>
          <w:rStyle w:val="FontStyle483"/>
          <w:vertAlign w:val="superscript"/>
        </w:rPr>
        <w:t>ост</w:t>
      </w:r>
      <w:r>
        <w:rPr>
          <w:rStyle w:val="FontStyle483"/>
        </w:rPr>
        <w:t xml:space="preserve">и&gt;кение  существенного   ТЭ — важнейшая   роль | увивающей  функции   СФП,   которая  обеспечивается </w:t>
      </w:r>
      <w:r>
        <w:rPr>
          <w:rStyle w:val="FontStyle483"/>
          <w:vertAlign w:val="superscript"/>
        </w:rPr>
        <w:t>Ра</w:t>
      </w:r>
      <w:r>
        <w:rPr>
          <w:rStyle w:val="FontStyle483"/>
        </w:rPr>
        <w:t>Ч"ональной</w:t>
      </w:r>
    </w:p>
    <w:p w:rsidR="00D57188" w:rsidRDefault="001C5317">
      <w:pPr>
        <w:pStyle w:val="Style268"/>
        <w:widowControl/>
        <w:rPr>
          <w:rStyle w:val="FontStyle435"/>
        </w:rPr>
      </w:pPr>
      <w:r>
        <w:rPr>
          <w:rStyle w:val="FontStyle435"/>
          <w:vertAlign w:val="superscript"/>
        </w:rPr>
        <w:t>11</w:t>
      </w:r>
      <w:r>
        <w:rPr>
          <w:rStyle w:val="FontStyle435"/>
        </w:rPr>
        <w:t>-805</w:t>
      </w:r>
    </w:p>
    <w:p w:rsidR="00D57188" w:rsidRDefault="00D57188">
      <w:pPr>
        <w:pStyle w:val="Style268"/>
        <w:widowControl/>
        <w:rPr>
          <w:rStyle w:val="FontStyle435"/>
        </w:rPr>
        <w:sectPr w:rsidR="00D57188">
          <w:headerReference w:type="even" r:id="rId1011"/>
          <w:headerReference w:type="default" r:id="rId1012"/>
          <w:footerReference w:type="even" r:id="rId1013"/>
          <w:footerReference w:type="default" r:id="rId1014"/>
          <w:pgSz w:w="8390" w:h="11905"/>
          <w:pgMar w:top="566" w:right="1276" w:bottom="1440" w:left="556" w:header="720" w:footer="720" w:gutter="0"/>
          <w:cols w:num="2" w:space="720" w:equalWidth="0">
            <w:col w:w="1147" w:space="360"/>
            <w:col w:w="5049"/>
          </w:cols>
          <w:noEndnote/>
        </w:sectPr>
      </w:pPr>
    </w:p>
    <w:p w:rsidR="00D57188" w:rsidRDefault="001C5317">
      <w:pPr>
        <w:pStyle w:val="Style307"/>
        <w:widowControl/>
        <w:spacing w:before="38" w:line="197" w:lineRule="exact"/>
        <w:rPr>
          <w:rStyle w:val="FontStyle483"/>
        </w:rPr>
      </w:pPr>
      <w:r>
        <w:rPr>
          <w:rStyle w:val="FontStyle483"/>
        </w:rPr>
        <w:t xml:space="preserve">снпны.х специализированных нагрузок, их общим </w:t>
      </w:r>
      <w:r>
        <w:rPr>
          <w:rStyle w:val="FontStyle483"/>
          <w:vertAlign w:val="subscript"/>
        </w:rPr>
        <w:t>0</w:t>
      </w:r>
      <w:r>
        <w:rPr>
          <w:rStyle w:val="FontStyle483"/>
        </w:rPr>
        <w:t>б</w:t>
      </w:r>
      <w:r>
        <w:rPr>
          <w:rStyle w:val="FontStyle483"/>
          <w:vertAlign w:val="subscript"/>
        </w:rPr>
        <w:t>ъе</w:t>
      </w:r>
      <w:r>
        <w:rPr>
          <w:rStyle w:val="FontStyle483"/>
        </w:rPr>
        <w:t>. мом в продолжительностью. Вместе с тем несущ</w:t>
      </w:r>
      <w:r>
        <w:rPr>
          <w:rStyle w:val="FontStyle483"/>
          <w:vertAlign w:val="subscript"/>
        </w:rPr>
        <w:t>е</w:t>
      </w:r>
      <w:r>
        <w:rPr>
          <w:rStyle w:val="FontStyle483"/>
        </w:rPr>
        <w:t>. ственность ТЭ еще не означает плохой организации средств СФП. Как мы уже говорили, СФП на опреде-ленных этапах решает задачу поддержания достигнутого уровня специальной работоспособности. В таком случае ТЭ средств СФП может иметь текущее значение, напр». мер, для рациональной организации МЦ, тонизации 1ДНС перед тренировками скоростной или технической направ</w:t>
      </w:r>
      <w:r>
        <w:rPr>
          <w:rStyle w:val="FontStyle483"/>
        </w:rPr>
        <w:softHyphen/>
        <w:t xml:space="preserve">ленности, </w:t>
      </w:r>
      <w:r>
        <w:rPr>
          <w:rStyle w:val="FontStyle483"/>
          <w:lang w:val="en-US"/>
        </w:rPr>
        <w:t>nepei</w:t>
      </w:r>
      <w:r w:rsidRPr="00190123">
        <w:rPr>
          <w:rStyle w:val="FontStyle483"/>
        </w:rPr>
        <w:t xml:space="preserve">. </w:t>
      </w:r>
      <w:r>
        <w:rPr>
          <w:rStyle w:val="FontStyle483"/>
        </w:rPr>
        <w:t>соревнованиями и т. д.</w:t>
      </w:r>
    </w:p>
    <w:p w:rsidR="00D57188" w:rsidRDefault="001C5317">
      <w:pPr>
        <w:pStyle w:val="Style247"/>
        <w:widowControl/>
        <w:spacing w:before="14" w:line="197" w:lineRule="exact"/>
        <w:ind w:firstLine="322"/>
        <w:rPr>
          <w:rStyle w:val="FontStyle483"/>
        </w:rPr>
      </w:pPr>
      <w:r>
        <w:rPr>
          <w:rStyle w:val="FontStyle483"/>
        </w:rPr>
        <w:t>Временной критерий ТЭ характеризует длительность сохранения или проявления ТЭ нагрузок СФП и опреде</w:t>
      </w:r>
      <w:r>
        <w:rPr>
          <w:rStyle w:val="FontStyle483"/>
        </w:rPr>
        <w:softHyphen/>
        <w:t>ляется главным образом их продолжительностью и объе</w:t>
      </w:r>
      <w:r>
        <w:rPr>
          <w:rStyle w:val="FontStyle483"/>
        </w:rPr>
        <w:softHyphen/>
        <w:t>мом. Срочный ТЭ — это реакция организма, наблюдае</w:t>
      </w:r>
      <w:r>
        <w:rPr>
          <w:rStyle w:val="FontStyle483"/>
        </w:rPr>
        <w:softHyphen/>
        <w:t>мая непосредственно при нагрузке и сохраняющая свои следы некоторое время после се выполнения. Например, следы небольшой по объему интенсивной скоростно-си-ловой работы наблюдаются в виде повышенной возбу</w:t>
      </w:r>
      <w:r>
        <w:rPr>
          <w:rStyle w:val="FontStyle483"/>
        </w:rPr>
        <w:softHyphen/>
        <w:t xml:space="preserve">димости ЦНС в течение 24—36 ч (В. М. Дьячков, 1961; Ю. В. </w:t>
      </w:r>
      <w:r>
        <w:rPr>
          <w:rStyle w:val="FontStyle483"/>
        </w:rPr>
        <w:lastRenderedPageBreak/>
        <w:t xml:space="preserve">Верхошанский, </w:t>
      </w:r>
      <w:r w:rsidRPr="00190123">
        <w:rPr>
          <w:rStyle w:val="FontStyle483"/>
        </w:rPr>
        <w:t>1</w:t>
      </w:r>
      <w:r>
        <w:rPr>
          <w:rStyle w:val="FontStyle483"/>
          <w:lang w:val="en-US"/>
        </w:rPr>
        <w:t>Q</w:t>
      </w:r>
      <w:r w:rsidRPr="00190123">
        <w:rPr>
          <w:rStyle w:val="FontStyle483"/>
        </w:rPr>
        <w:t xml:space="preserve">62), </w:t>
      </w:r>
      <w:r>
        <w:rPr>
          <w:rStyle w:val="FontStyle483"/>
        </w:rPr>
        <w:t>а объемной дистанционной работы — в анаэробном гликолитнческом режиме до трех суток (Н. И. Волков, 1975; В. М. Волков, 1977; В. Н. Пла</w:t>
      </w:r>
      <w:r>
        <w:rPr>
          <w:rStyle w:val="FontStyle483"/>
        </w:rPr>
        <w:softHyphen/>
        <w:t>тонов, В. Д. Моногаров, 1977).</w:t>
      </w:r>
    </w:p>
    <w:p w:rsidR="00D57188" w:rsidRDefault="001C5317">
      <w:pPr>
        <w:pStyle w:val="Style264"/>
        <w:widowControl/>
        <w:spacing w:before="5" w:line="197" w:lineRule="exact"/>
        <w:rPr>
          <w:rStyle w:val="FontStyle483"/>
        </w:rPr>
      </w:pPr>
      <w:r>
        <w:rPr>
          <w:rStyle w:val="FontStyle483"/>
        </w:rPr>
        <w:t>Долговременный ТЭ в зависимости от объема и про</w:t>
      </w:r>
      <w:r>
        <w:rPr>
          <w:rStyle w:val="FontStyle483"/>
        </w:rPr>
        <w:softHyphen/>
        <w:t>должительности  нагрузки  может  проявляться  в двух формах. Одна из них выражается в сохранении орга</w:t>
      </w:r>
      <w:r>
        <w:rPr>
          <w:rStyle w:val="FontStyle483"/>
        </w:rPr>
        <w:softHyphen/>
        <w:t>низмом  повышенного функционального состояния, до</w:t>
      </w:r>
      <w:r>
        <w:rPr>
          <w:rStyle w:val="FontStyle483"/>
        </w:rPr>
        <w:softHyphen/>
        <w:t xml:space="preserve">стигаемого за счет постепенного наращивания объема развивающих   нагрузок    (пролонгированный   ТЭ,   по Н. И. Волкову,  1975). Длительность сохранения такого состояния   примерно   соответствует   продолжительности применения нагрузок </w:t>
      </w:r>
      <w:r w:rsidRPr="00190123">
        <w:rPr>
          <w:rStyle w:val="FontStyle483"/>
        </w:rPr>
        <w:t>(</w:t>
      </w:r>
      <w:r>
        <w:rPr>
          <w:rStyle w:val="FontStyle483"/>
          <w:lang w:val="en-US"/>
        </w:rPr>
        <w:t>Th</w:t>
      </w:r>
      <w:r w:rsidRPr="00190123">
        <w:rPr>
          <w:rStyle w:val="FontStyle483"/>
        </w:rPr>
        <w:t xml:space="preserve">. </w:t>
      </w:r>
      <w:r>
        <w:rPr>
          <w:rStyle w:val="FontStyle483"/>
          <w:lang w:val="en-US"/>
        </w:rPr>
        <w:t>Hettinger</w:t>
      </w:r>
      <w:r w:rsidRPr="00190123">
        <w:rPr>
          <w:rStyle w:val="FontStyle483"/>
        </w:rPr>
        <w:t xml:space="preserve">, </w:t>
      </w:r>
      <w:r>
        <w:rPr>
          <w:rStyle w:val="FontStyle483"/>
        </w:rPr>
        <w:t>1968). Вторая фор</w:t>
      </w:r>
      <w:r>
        <w:rPr>
          <w:rStyle w:val="FontStyle483"/>
        </w:rPr>
        <w:softHyphen/>
        <w:t>ма характерна тем, что ТЭ проявляется не сразу, а спус</w:t>
      </w:r>
      <w:r>
        <w:rPr>
          <w:rStyle w:val="FontStyle483"/>
        </w:rPr>
        <w:softHyphen/>
        <w:t>тя некоторое время после нагрузки. Здесь существенное и продолжительное повышение функциональных показа</w:t>
      </w:r>
      <w:r>
        <w:rPr>
          <w:rStyle w:val="FontStyle483"/>
        </w:rPr>
        <w:softHyphen/>
        <w:t>телей  наблюдается после некоторого их снижения во время применения большого объема специализированной нагрузки,   сконцентрированной   на   определенном   по длительности этапе. Эта форма, получившая название «долговременный отставленный тренировочный эффект» (ЛОТЭ), привлекла внимание специалистов совсем не</w:t>
      </w:r>
      <w:r>
        <w:rPr>
          <w:rStyle w:val="FontStyle483"/>
        </w:rPr>
        <w:softHyphen/>
        <w:t>давно (Ю. В. Верхошанский, 1977, 1979, 1985). Исследо</w:t>
      </w:r>
      <w:r>
        <w:rPr>
          <w:rStyle w:val="FontStyle483"/>
        </w:rPr>
        <w:softHyphen/>
        <w:t>вания наших сотрудников  (И. Н. Миропспко, Т. М. Ан</w:t>
      </w:r>
      <w:r>
        <w:rPr>
          <w:rStyle w:val="FontStyle483"/>
        </w:rPr>
        <w:softHyphen/>
        <w:t>тонова, Л. В. Левченко, С. А. Никитин, Е. Н. Залеси) при</w:t>
      </w:r>
      <w:r>
        <w:rPr>
          <w:rStyle w:val="FontStyle483"/>
        </w:rPr>
        <w:softHyphen/>
        <w:t>вели к заключению, что организация тренировки, прс-</w:t>
      </w:r>
    </w:p>
    <w:p w:rsidR="00D57188" w:rsidRDefault="00D57188">
      <w:pPr>
        <w:pStyle w:val="Style264"/>
        <w:widowControl/>
        <w:spacing w:before="5" w:line="197" w:lineRule="exact"/>
        <w:rPr>
          <w:rStyle w:val="FontStyle483"/>
        </w:rPr>
        <w:sectPr w:rsidR="00D57188">
          <w:headerReference w:type="even" r:id="rId1015"/>
          <w:headerReference w:type="default" r:id="rId1016"/>
          <w:footerReference w:type="even" r:id="rId1017"/>
          <w:footerReference w:type="default" r:id="rId1018"/>
          <w:type w:val="continuous"/>
          <w:pgSz w:w="8390" w:h="11905"/>
          <w:pgMar w:top="622" w:right="989" w:bottom="1440" w:left="1175" w:header="720" w:footer="720" w:gutter="0"/>
          <w:cols w:space="60"/>
          <w:noEndnote/>
        </w:sectPr>
      </w:pPr>
    </w:p>
    <w:p w:rsidR="00D57188" w:rsidRDefault="000D57BA">
      <w:pPr>
        <w:pStyle w:val="Style217"/>
        <w:widowControl/>
        <w:jc w:val="both"/>
        <w:rPr>
          <w:rStyle w:val="FontStyle480"/>
          <w:spacing w:val="0"/>
        </w:rPr>
      </w:pPr>
      <w:r>
        <w:rPr>
          <w:noProof/>
        </w:rPr>
        <w:lastRenderedPageBreak/>
        <mc:AlternateContent>
          <mc:Choice Requires="wpg">
            <w:drawing>
              <wp:anchor distT="0" distB="0" distL="24130" distR="24130" simplePos="0" relativeHeight="251735552" behindDoc="0" locked="0" layoutInCell="1" allowOverlap="1">
                <wp:simplePos x="0" y="0"/>
                <wp:positionH relativeFrom="margin">
                  <wp:posOffset>1908175</wp:posOffset>
                </wp:positionH>
                <wp:positionV relativeFrom="paragraph">
                  <wp:posOffset>0</wp:posOffset>
                </wp:positionV>
                <wp:extent cx="1499870" cy="1332230"/>
                <wp:effectExtent l="10795" t="2540" r="13335" b="8255"/>
                <wp:wrapTight wrapText="bothSides">
                  <wp:wrapPolygon edited="0">
                    <wp:start x="-137" y="0"/>
                    <wp:lineTo x="-137" y="21446"/>
                    <wp:lineTo x="21737" y="21446"/>
                    <wp:lineTo x="21463" y="0"/>
                    <wp:lineTo x="-137" y="0"/>
                  </wp:wrapPolygon>
                </wp:wrapTight>
                <wp:docPr id="63"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9870" cy="1332230"/>
                          <a:chOff x="4200" y="374"/>
                          <a:chExt cx="2362" cy="2098"/>
                        </a:xfrm>
                      </wpg:grpSpPr>
                      <pic:pic xmlns:pic="http://schemas.openxmlformats.org/drawingml/2006/picture">
                        <pic:nvPicPr>
                          <pic:cNvPr id="256" name="Picture 355"/>
                          <pic:cNvPicPr>
                            <a:picLocks noChangeAspect="1" noChangeArrowheads="1"/>
                          </pic:cNvPicPr>
                        </pic:nvPicPr>
                        <pic:blipFill>
                          <a:blip r:embed="rId1019">
                            <a:grayscl/>
                            <a:extLst>
                              <a:ext uri="{28A0092B-C50C-407E-A947-70E740481C1C}">
                                <a14:useLocalDpi xmlns:a14="http://schemas.microsoft.com/office/drawing/2010/main" val="0"/>
                              </a:ext>
                            </a:extLst>
                          </a:blip>
                          <a:srcRect/>
                          <a:stretch>
                            <a:fillRect/>
                          </a:stretch>
                        </pic:blipFill>
                        <pic:spPr bwMode="auto">
                          <a:xfrm>
                            <a:off x="4205" y="374"/>
                            <a:ext cx="2323" cy="1450"/>
                          </a:xfrm>
                          <a:prstGeom prst="rect">
                            <a:avLst/>
                          </a:prstGeom>
                          <a:noFill/>
                          <a:extLst>
                            <a:ext uri="{909E8E84-426E-40DD-AFC4-6F175D3DCCD1}">
                              <a14:hiddenFill xmlns:a14="http://schemas.microsoft.com/office/drawing/2010/main">
                                <a:solidFill>
                                  <a:srgbClr val="FFFFFF"/>
                                </a:solidFill>
                              </a14:hiddenFill>
                            </a:ext>
                          </a:extLst>
                        </pic:spPr>
                      </pic:pic>
                      <wps:wsp>
                        <wps:cNvPr id="257" name="Text Box 356"/>
                        <wps:cNvSpPr txBox="1">
                          <a:spLocks noChangeArrowheads="1"/>
                        </wps:cNvSpPr>
                        <wps:spPr bwMode="auto">
                          <a:xfrm>
                            <a:off x="4200" y="2001"/>
                            <a:ext cx="2362" cy="47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90"/>
                                <w:widowControl/>
                                <w:spacing w:line="154" w:lineRule="exact"/>
                                <w:jc w:val="both"/>
                                <w:rPr>
                                  <w:rStyle w:val="FontStyle451"/>
                                </w:rPr>
                              </w:pPr>
                              <w:r>
                                <w:rPr>
                                  <w:rStyle w:val="FontStyle451"/>
                                </w:rPr>
                                <w:t xml:space="preserve">Рис. </w:t>
                              </w:r>
                              <w:r>
                                <w:rPr>
                                  <w:rStyle w:val="FontStyle428"/>
                                </w:rPr>
                                <w:t xml:space="preserve">71. </w:t>
                              </w:r>
                              <w:r>
                                <w:rPr>
                                  <w:rStyle w:val="FontStyle451"/>
                                </w:rPr>
                                <w:t>Принципиальная схема ДОТЭ концентрированной на</w:t>
                              </w:r>
                              <w:r>
                                <w:rPr>
                                  <w:rStyle w:val="FontStyle451"/>
                                </w:rPr>
                                <w:softHyphen/>
                                <w:t>грузки СФП</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4" o:spid="_x0000_s1375" style="position:absolute;left:0;text-align:left;margin-left:150.25pt;margin-top:0;width:118.1pt;height:104.9pt;z-index:251735552;mso-wrap-distance-left:1.9pt;mso-wrap-distance-right:1.9pt;mso-position-horizontal-relative:margin" coordorigin="4200,374" coordsize="2362,2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">
                <v:shape id="Picture 355" o:spid="_x0000_s1376" type="#_x0000_t75" style="position:absolute;left:4205;top:374;width:2323;height: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">
                  <v:imagedata r:id="rId1020" o:title="" grayscale="t"/>
                </v:shape>
                <v:shape id="Text Box 356" o:spid="_x0000_s1377" type="#_x0000_t202" style="position:absolute;left:4200;top:2001;width:2362;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" filled="f" strokecolor="white" strokeweight="0">
                  <v:textbox inset="0,0,0,0">
                    <w:txbxContent>
                      <w:p w:rsidR="00D57188" w:rsidRDefault="001C5317">
                        <w:pPr>
                          <w:pStyle w:val="Style90"/>
                          <w:widowControl/>
                          <w:spacing w:line="154" w:lineRule="exact"/>
                          <w:jc w:val="both"/>
                          <w:rPr>
                            <w:rStyle w:val="FontStyle451"/>
                          </w:rPr>
                        </w:pPr>
                        <w:r>
                          <w:rPr>
                            <w:rStyle w:val="FontStyle451"/>
                          </w:rPr>
                          <w:t xml:space="preserve">Рис. </w:t>
                        </w:r>
                        <w:r>
                          <w:rPr>
                            <w:rStyle w:val="FontStyle428"/>
                          </w:rPr>
                          <w:t xml:space="preserve">71. </w:t>
                        </w:r>
                        <w:r>
                          <w:rPr>
                            <w:rStyle w:val="FontStyle451"/>
                          </w:rPr>
                          <w:t>Принципиальная схема ДОТЭ концентрированной на</w:t>
                        </w:r>
                        <w:r>
                          <w:rPr>
                            <w:rStyle w:val="FontStyle451"/>
                          </w:rPr>
                          <w:softHyphen/>
                          <w:t>грузки СФП</w:t>
                        </w:r>
                      </w:p>
                    </w:txbxContent>
                  </v:textbox>
                </v:shape>
                <w10:wrap type="tight" anchorx="margin"/>
              </v:group>
            </w:pict>
          </mc:Fallback>
        </mc:AlternateContent>
      </w:r>
      <w:r w:rsidR="001C5317">
        <w:rPr>
          <w:rStyle w:val="FontStyle480"/>
          <w:spacing w:val="0"/>
        </w:rPr>
        <w:t>дусмвтрпвающая</w:t>
      </w:r>
    </w:p>
    <w:p w:rsidR="00D57188" w:rsidRDefault="001C5317">
      <w:pPr>
        <w:pStyle w:val="Style393"/>
        <w:widowControl/>
        <w:rPr>
          <w:rStyle w:val="FontStyle483"/>
        </w:rPr>
      </w:pPr>
      <w:r>
        <w:rPr>
          <w:rStyle w:val="FontStyle483"/>
        </w:rPr>
        <w:t>намерсп-•озданнс условия для по</w:t>
      </w:r>
      <w:r>
        <w:rPr>
          <w:rStyle w:val="FontStyle483"/>
        </w:rPr>
        <w:softHyphen/>
        <w:t>лучения ДОТЭ. является эффективным способом реа</w:t>
      </w:r>
      <w:r>
        <w:rPr>
          <w:rStyle w:val="FontStyle483"/>
        </w:rPr>
        <w:softHyphen/>
        <w:t>лизации механизма компен</w:t>
      </w:r>
      <w:r>
        <w:rPr>
          <w:rStyle w:val="FontStyle483"/>
        </w:rPr>
        <w:softHyphen/>
        <w:t>саторной адаптации организ</w:t>
      </w:r>
      <w:r>
        <w:rPr>
          <w:rStyle w:val="FontStyle483"/>
        </w:rPr>
        <w:softHyphen/>
        <w:t xml:space="preserve">ма к напряженной мышечной деятельности </w:t>
      </w:r>
      <w:r w:rsidRPr="00190123">
        <w:rPr>
          <w:rStyle w:val="FontStyle483"/>
        </w:rPr>
        <w:t>(</w:t>
      </w:r>
      <w:r>
        <w:rPr>
          <w:rStyle w:val="FontStyle483"/>
          <w:lang w:val="en-US"/>
        </w:rPr>
        <w:t>IO</w:t>
      </w:r>
      <w:r w:rsidRPr="00190123">
        <w:rPr>
          <w:rStyle w:val="FontStyle483"/>
        </w:rPr>
        <w:t xml:space="preserve">. </w:t>
      </w:r>
      <w:r>
        <w:rPr>
          <w:rStyle w:val="FontStyle483"/>
        </w:rPr>
        <w:t>В. Верхо</w:t>
      </w:r>
      <w:r>
        <w:rPr>
          <w:rStyle w:val="FontStyle483"/>
        </w:rPr>
        <w:softHyphen/>
        <w:t>шанский, А. А. Виру, 1987). Умелое использование такого способа открывает большие возможности для рационали</w:t>
      </w:r>
      <w:r>
        <w:rPr>
          <w:rStyle w:val="FontStyle483"/>
        </w:rPr>
        <w:softHyphen/>
        <w:t>зации системы тренировки спортсменов высокой квали</w:t>
      </w:r>
      <w:r>
        <w:rPr>
          <w:rStyle w:val="FontStyle483"/>
        </w:rPr>
        <w:softHyphen/>
        <w:t>фикации.</w:t>
      </w:r>
    </w:p>
    <w:p w:rsidR="00D57188" w:rsidRDefault="001C5317">
      <w:pPr>
        <w:pStyle w:val="Style247"/>
        <w:widowControl/>
        <w:spacing w:line="182" w:lineRule="exact"/>
        <w:ind w:firstLine="264"/>
        <w:rPr>
          <w:rStyle w:val="FontStyle483"/>
        </w:rPr>
      </w:pPr>
      <w:r>
        <w:rPr>
          <w:rStyle w:val="FontStyle483"/>
        </w:rPr>
        <w:t>физиологическая природа ДОТЭ и специфические формы его проявления в различных видах спорта были рассмотрены в предыдущей книге [8]. Поэтому остано</w:t>
      </w:r>
      <w:r>
        <w:rPr>
          <w:rStyle w:val="FontStyle483"/>
        </w:rPr>
        <w:softHyphen/>
        <w:t>вимся на основных характеристиках и условиях, обеспе</w:t>
      </w:r>
      <w:r>
        <w:rPr>
          <w:rStyle w:val="FontStyle483"/>
        </w:rPr>
        <w:softHyphen/>
        <w:t xml:space="preserve">чивающих ДОТЭ, принципиальная схема развертывания </w:t>
      </w:r>
      <w:r>
        <w:rPr>
          <w:rStyle w:val="FontStyle483"/>
          <w:vertAlign w:val="subscript"/>
        </w:rPr>
        <w:t>в</w:t>
      </w:r>
      <w:r>
        <w:rPr>
          <w:rStyle w:val="FontStyle483"/>
        </w:rPr>
        <w:t>о времени которого представлена на рис. 71.</w:t>
      </w:r>
    </w:p>
    <w:p w:rsidR="00D57188" w:rsidRDefault="001C5317">
      <w:pPr>
        <w:pStyle w:val="Style307"/>
        <w:framePr w:w="2304" w:h="864" w:hRule="exact" w:hSpace="38" w:wrap="auto" w:vAnchor="text" w:hAnchor="text" w:x="3063" w:y="3083"/>
        <w:widowControl/>
        <w:spacing w:line="216" w:lineRule="exact"/>
        <w:jc w:val="left"/>
        <w:rPr>
          <w:rStyle w:val="FontStyle483"/>
        </w:rPr>
      </w:pPr>
      <w:r>
        <w:rPr>
          <w:rStyle w:val="FontStyle483"/>
          <w:spacing w:val="40"/>
        </w:rPr>
        <w:t>и</w:t>
      </w:r>
      <w:r>
        <w:rPr>
          <w:rStyle w:val="FontStyle483"/>
        </w:rPr>
        <w:t xml:space="preserve"> </w:t>
      </w:r>
      <w:r>
        <w:rPr>
          <w:rStyle w:val="FontStyle483"/>
          <w:spacing w:val="40"/>
        </w:rPr>
        <w:t>/</w:t>
      </w:r>
      <w:r>
        <w:rPr>
          <w:rStyle w:val="FontStyle483"/>
        </w:rPr>
        <w:t xml:space="preserve"> </w:t>
      </w:r>
      <w:r>
        <w:rPr>
          <w:rStyle w:val="FontStyle483"/>
          <w:spacing w:val="40"/>
        </w:rPr>
        <w:t>).</w:t>
      </w:r>
      <w:r>
        <w:rPr>
          <w:rStyle w:val="FontStyle483"/>
        </w:rPr>
        <w:t xml:space="preserve"> Чрезмерная кон-более  значительному ю «постен   спортсмена . (график /</w:t>
      </w:r>
      <w:r>
        <w:rPr>
          <w:rStyle w:val="FontStyle483"/>
          <w:vertAlign w:val="subscript"/>
        </w:rPr>
        <w:t>3</w:t>
      </w:r>
      <w:r>
        <w:rPr>
          <w:rStyle w:val="FontStyle483"/>
        </w:rPr>
        <w:t>).</w:t>
      </w:r>
    </w:p>
    <w:p w:rsidR="00D57188" w:rsidRDefault="001C5317" w:rsidP="00190123">
      <w:pPr>
        <w:pStyle w:val="Style396"/>
        <w:widowControl/>
        <w:numPr>
          <w:ilvl w:val="0"/>
          <w:numId w:val="24"/>
        </w:numPr>
        <w:tabs>
          <w:tab w:val="left" w:pos="480"/>
        </w:tabs>
        <w:spacing w:line="206" w:lineRule="exact"/>
        <w:ind w:firstLine="250"/>
        <w:rPr>
          <w:rStyle w:val="FontStyle502"/>
        </w:rPr>
      </w:pPr>
      <w:r>
        <w:rPr>
          <w:rStyle w:val="FontStyle483"/>
        </w:rPr>
        <w:t>Формирование ДОТЭ включает две фазы. В пер</w:t>
      </w:r>
      <w:r>
        <w:rPr>
          <w:rStyle w:val="FontStyle483"/>
        </w:rPr>
        <w:softHyphen/>
        <w:t>вой (/[) создаются условия для его возникновения, во второй (/г) — происходит его реализация.</w:t>
      </w:r>
    </w:p>
    <w:p w:rsidR="00D57188" w:rsidRDefault="001C5317" w:rsidP="00190123">
      <w:pPr>
        <w:pStyle w:val="Style396"/>
        <w:widowControl/>
        <w:numPr>
          <w:ilvl w:val="0"/>
          <w:numId w:val="25"/>
        </w:numPr>
        <w:tabs>
          <w:tab w:val="left" w:pos="480"/>
        </w:tabs>
        <w:spacing w:line="206" w:lineRule="exact"/>
        <w:ind w:firstLine="250"/>
        <w:rPr>
          <w:rStyle w:val="FontStyle483"/>
        </w:rPr>
      </w:pPr>
      <w:r>
        <w:rPr>
          <w:rStyle w:val="FontStyle483"/>
        </w:rPr>
        <w:t>В качестве основного условия для возникновения ДОТЭ выступает концентрированная, т. е. сосредоточен</w:t>
      </w:r>
      <w:r>
        <w:rPr>
          <w:rStyle w:val="FontStyle483"/>
        </w:rPr>
        <w:softHyphen/>
        <w:t xml:space="preserve">ная на ограниченном временном этапе </w:t>
      </w:r>
      <w:r>
        <w:rPr>
          <w:rStyle w:val="FontStyle483"/>
          <w:spacing w:val="40"/>
        </w:rPr>
        <w:t>(г,),</w:t>
      </w:r>
      <w:r>
        <w:rPr>
          <w:rStyle w:val="FontStyle483"/>
        </w:rPr>
        <w:t xml:space="preserve"> объемная нагрузка </w:t>
      </w:r>
      <w:r>
        <w:rPr>
          <w:rStyle w:val="FontStyle427"/>
          <w:spacing w:val="40"/>
        </w:rPr>
        <w:t>(А)</w:t>
      </w:r>
      <w:r>
        <w:rPr>
          <w:rStyle w:val="FontStyle427"/>
        </w:rPr>
        <w:t xml:space="preserve"> </w:t>
      </w:r>
      <w:r>
        <w:rPr>
          <w:rStyle w:val="FontStyle483"/>
        </w:rPr>
        <w:t>средств СФП. Такой прием обеспечивает возможность углубленного тренирующего воздействия на организм на счет интенсификации специфического режи</w:t>
      </w:r>
      <w:r>
        <w:rPr>
          <w:rStyle w:val="FontStyle483"/>
        </w:rPr>
        <w:softHyphen/>
        <w:t xml:space="preserve">ма его работы и активизации соответствующих </w:t>
      </w:r>
      <w:r>
        <w:rPr>
          <w:rStyle w:val="FontStyle483"/>
        </w:rPr>
        <w:lastRenderedPageBreak/>
        <w:t>приспо</w:t>
      </w:r>
      <w:r>
        <w:rPr>
          <w:rStyle w:val="FontStyle483"/>
        </w:rPr>
        <w:softHyphen/>
        <w:t>собительных перестроек. При этом происходит снижение функциональных возможностей (/) спортсмена.</w:t>
      </w:r>
    </w:p>
    <w:p w:rsidR="00D57188" w:rsidRDefault="001C5317" w:rsidP="00190123">
      <w:pPr>
        <w:pStyle w:val="Style396"/>
        <w:widowControl/>
        <w:numPr>
          <w:ilvl w:val="0"/>
          <w:numId w:val="25"/>
        </w:numPr>
        <w:tabs>
          <w:tab w:val="left" w:pos="480"/>
        </w:tabs>
        <w:spacing w:line="206" w:lineRule="exact"/>
        <w:ind w:firstLine="250"/>
        <w:rPr>
          <w:rStyle w:val="FontStyle483"/>
        </w:rPr>
      </w:pPr>
      <w:r>
        <w:rPr>
          <w:rStyle w:val="FontStyle483"/>
        </w:rPr>
        <w:t xml:space="preserve">Чем больше в оптимальных пределах снижение функциональных показателей </w:t>
      </w:r>
      <w:r>
        <w:rPr>
          <w:rStyle w:val="FontStyle583"/>
          <w:lang w:val="en-US"/>
        </w:rPr>
        <w:t>i</w:t>
      </w:r>
      <w:r w:rsidRPr="00190123">
        <w:rPr>
          <w:rStyle w:val="FontStyle583"/>
        </w:rPr>
        <w:t xml:space="preserve"> </w:t>
      </w:r>
      <w:r>
        <w:rPr>
          <w:rStyle w:val="FontStyle483"/>
        </w:rPr>
        <w:t>:гк концентрации на</w:t>
      </w:r>
      <w:r>
        <w:rPr>
          <w:rStyle w:val="FontStyle483"/>
        </w:rPr>
        <w:softHyphen/>
        <w:t>грузки СФП, тем выше их пос ощий подъем в фазе реализации ДОТЭ (графики /, Центрация нагрузки приводит снижению функциональных и. как правило, к срыву адаптацу</w:t>
      </w:r>
    </w:p>
    <w:p w:rsidR="00D57188" w:rsidRDefault="001C5317">
      <w:pPr>
        <w:pStyle w:val="Style247"/>
        <w:widowControl/>
        <w:tabs>
          <w:tab w:val="left" w:pos="1618"/>
          <w:tab w:val="left" w:leader="hyphen" w:pos="1915"/>
        </w:tabs>
        <w:spacing w:line="240" w:lineRule="auto"/>
        <w:ind w:left="254" w:firstLine="0"/>
        <w:jc w:val="left"/>
        <w:rPr>
          <w:rStyle w:val="FontStyle483"/>
          <w:spacing w:val="0"/>
        </w:rPr>
      </w:pPr>
      <w:r>
        <w:rPr>
          <w:rStyle w:val="FontStyle483"/>
        </w:rPr>
        <w:t>4 Рс.</w:t>
      </w:r>
      <w:r>
        <w:rPr>
          <w:rStyle w:val="FontStyle483"/>
          <w:spacing w:val="0"/>
          <w:sz w:val="20"/>
          <w:szCs w:val="20"/>
        </w:rPr>
        <w:tab/>
      </w:r>
      <w:r>
        <w:rPr>
          <w:rStyle w:val="FontStyle483"/>
          <w:spacing w:val="0"/>
        </w:rPr>
        <w:tab/>
      </w:r>
    </w:p>
    <w:p w:rsidR="00D57188" w:rsidRDefault="001C5317">
      <w:pPr>
        <w:pStyle w:val="Style307"/>
        <w:widowControl/>
        <w:spacing w:line="211" w:lineRule="exact"/>
        <w:rPr>
          <w:rStyle w:val="FontStyle483"/>
        </w:rPr>
      </w:pPr>
      <w:r>
        <w:rPr>
          <w:rStyle w:val="FontStyle483"/>
        </w:rPr>
        <w:t xml:space="preserve">СФП </w:t>
      </w:r>
      <w:r>
        <w:rPr>
          <w:rStyle w:val="FontStyle483"/>
          <w:vertAlign w:val="superscript"/>
        </w:rPr>
        <w:t>Лизации</w:t>
      </w:r>
      <w:r>
        <w:rPr>
          <w:rStyle w:val="FontStyle483"/>
        </w:rPr>
        <w:t xml:space="preserve"> ДОТЭ концентрированных нагрузок степе </w:t>
      </w:r>
      <w:r>
        <w:rPr>
          <w:rStyle w:val="FontStyle483"/>
          <w:vertAlign w:val="superscript"/>
        </w:rPr>
        <w:t>Способств</w:t>
      </w:r>
      <w:r>
        <w:rPr>
          <w:rStyle w:val="FontStyle483"/>
        </w:rPr>
        <w:t>У</w:t>
      </w:r>
      <w:r>
        <w:rPr>
          <w:rStyle w:val="FontStyle483"/>
          <w:vertAlign w:val="superscript"/>
        </w:rPr>
        <w:t>ет</w:t>
      </w:r>
      <w:r>
        <w:rPr>
          <w:rStyle w:val="FontStyle483"/>
        </w:rPr>
        <w:t xml:space="preserve"> работа специфического характера по-</w:t>
      </w:r>
    </w:p>
    <w:p w:rsidR="00D57188" w:rsidRDefault="001C5317">
      <w:pPr>
        <w:pStyle w:val="Style134"/>
        <w:widowControl/>
        <w:spacing w:line="110" w:lineRule="exact"/>
        <w:rPr>
          <w:rStyle w:val="FontStyle483"/>
        </w:rPr>
      </w:pPr>
      <w:r>
        <w:rPr>
          <w:rStyle w:val="FontStyle483"/>
        </w:rPr>
        <w:t>оря„„</w:t>
      </w:r>
      <w:r>
        <w:rPr>
          <w:rStyle w:val="FontStyle483"/>
          <w:vertAlign w:val="superscript"/>
        </w:rPr>
        <w:t>ННО</w:t>
      </w:r>
      <w:r>
        <w:rPr>
          <w:rStyle w:val="FontStyle483"/>
        </w:rPr>
        <w:t xml:space="preserve"> </w:t>
      </w:r>
      <w:r>
        <w:rPr>
          <w:rStyle w:val="FontStyle483"/>
          <w:vertAlign w:val="superscript"/>
        </w:rPr>
        <w:t>повыш</w:t>
      </w:r>
      <w:r>
        <w:rPr>
          <w:rStyle w:val="FontStyle483"/>
        </w:rPr>
        <w:t>аюидейся интенсивности. Причем в фазе реализации ппт^</w:t>
      </w:r>
    </w:p>
    <w:p w:rsidR="00D57188" w:rsidRDefault="001C5317">
      <w:pPr>
        <w:pStyle w:val="Style307"/>
        <w:widowControl/>
        <w:spacing w:line="206" w:lineRule="exact"/>
        <w:rPr>
          <w:rStyle w:val="FontStyle483"/>
        </w:rPr>
      </w:pPr>
      <w:r>
        <w:rPr>
          <w:rStyle w:val="FontStyle483"/>
        </w:rPr>
        <w:t xml:space="preserve">чагруз </w:t>
      </w:r>
      <w:r>
        <w:rPr>
          <w:rStyle w:val="FontStyle559"/>
          <w:spacing w:val="0"/>
          <w:lang w:val="en-US"/>
        </w:rPr>
        <w:t>uviz</w:t>
      </w:r>
      <w:r w:rsidRPr="00190123">
        <w:rPr>
          <w:rStyle w:val="FontStyle559"/>
          <w:spacing w:val="0"/>
        </w:rPr>
        <w:t>)</w:t>
      </w:r>
      <w:r w:rsidRPr="00190123">
        <w:rPr>
          <w:rStyle w:val="FontStyle559"/>
        </w:rPr>
        <w:t xml:space="preserve"> </w:t>
      </w:r>
      <w:r>
        <w:rPr>
          <w:rStyle w:val="FontStyle483"/>
        </w:rPr>
        <w:t xml:space="preserve">организм легко переносит интенсивные </w:t>
      </w:r>
      <w:r>
        <w:rPr>
          <w:rStyle w:val="FontStyle483"/>
          <w:vertAlign w:val="superscript"/>
        </w:rPr>
        <w:t>ЧТо</w:t>
      </w:r>
      <w:r>
        <w:rPr>
          <w:rStyle w:val="FontStyle483"/>
        </w:rPr>
        <w:t xml:space="preserve"> выпя' </w:t>
      </w:r>
      <w:r>
        <w:rPr>
          <w:rStyle w:val="FontStyle483"/>
          <w:vertAlign w:val="superscript"/>
        </w:rPr>
        <w:t>Н</w:t>
      </w:r>
      <w:r>
        <w:rPr>
          <w:rStyle w:val="FontStyle483"/>
        </w:rPr>
        <w:t xml:space="preserve">° </w:t>
      </w:r>
      <w:r>
        <w:rPr>
          <w:rStyle w:val="FontStyle483"/>
          <w:vertAlign w:val="superscript"/>
        </w:rPr>
        <w:t>негативно</w:t>
      </w:r>
      <w:r>
        <w:rPr>
          <w:rStyle w:val="FontStyle483"/>
        </w:rPr>
        <w:t xml:space="preserve"> реагирует па объемную работу, Ю*       </w:t>
      </w:r>
      <w:r>
        <w:rPr>
          <w:rStyle w:val="FontStyle483"/>
          <w:vertAlign w:val="superscript"/>
        </w:rPr>
        <w:t>Жае</w:t>
      </w:r>
      <w:r>
        <w:rPr>
          <w:rStyle w:val="FontStyle483"/>
        </w:rPr>
        <w:t>"гся в замедлении процесса его «сверхиосста новлення» п даже снижении функциональных показате</w:t>
      </w:r>
      <w:r>
        <w:rPr>
          <w:rStyle w:val="FontStyle483"/>
        </w:rPr>
        <w:softHyphen/>
        <w:t>лен Поэтому в период реализации ДОТЭ нельзя допу</w:t>
      </w:r>
      <w:r>
        <w:rPr>
          <w:rStyle w:val="FontStyle483"/>
          <w:vertAlign w:val="subscript"/>
        </w:rPr>
        <w:t>с</w:t>
      </w:r>
      <w:r>
        <w:rPr>
          <w:rStyle w:val="FontStyle483"/>
        </w:rPr>
        <w:t>. кать увеличения объема тренировочной работы.</w:t>
      </w:r>
    </w:p>
    <w:p w:rsidR="00D57188" w:rsidRDefault="001C5317">
      <w:pPr>
        <w:pStyle w:val="Style396"/>
        <w:widowControl/>
        <w:tabs>
          <w:tab w:val="left" w:pos="566"/>
        </w:tabs>
        <w:spacing w:line="197" w:lineRule="exact"/>
        <w:ind w:firstLine="312"/>
        <w:rPr>
          <w:rStyle w:val="FontStyle483"/>
        </w:rPr>
      </w:pPr>
      <w:r>
        <w:rPr>
          <w:rStyle w:val="FontStyle483"/>
        </w:rPr>
        <w:t>5.</w:t>
      </w:r>
      <w:r>
        <w:rPr>
          <w:rStyle w:val="FontStyle483"/>
          <w:spacing w:val="0"/>
          <w:sz w:val="20"/>
          <w:szCs w:val="20"/>
        </w:rPr>
        <w:tab/>
      </w:r>
      <w:r>
        <w:rPr>
          <w:rStyle w:val="FontStyle483"/>
        </w:rPr>
        <w:t>Длительность проявления ДОТЭ (фаза /</w:t>
      </w:r>
      <w:r>
        <w:rPr>
          <w:rStyle w:val="FontStyle483"/>
          <w:vertAlign w:val="subscript"/>
        </w:rPr>
        <w:t>2</w:t>
      </w:r>
      <w:r>
        <w:rPr>
          <w:rStyle w:val="FontStyle483"/>
        </w:rPr>
        <w:t>) опред</w:t>
      </w:r>
      <w:r>
        <w:rPr>
          <w:rStyle w:val="FontStyle483"/>
          <w:vertAlign w:val="subscript"/>
        </w:rPr>
        <w:t>е</w:t>
      </w:r>
      <w:r>
        <w:rPr>
          <w:rStyle w:val="FontStyle483"/>
        </w:rPr>
        <w:t>.</w:t>
      </w:r>
      <w:r>
        <w:rPr>
          <w:rStyle w:val="FontStyle483"/>
        </w:rPr>
        <w:br/>
        <w:t>ляется объемом и продолжительностью применения</w:t>
      </w:r>
      <w:r>
        <w:rPr>
          <w:rStyle w:val="FontStyle483"/>
        </w:rPr>
        <w:br/>
        <w:t>концентрированной нагрузки. В принципе устойчивое</w:t>
      </w:r>
      <w:r>
        <w:rPr>
          <w:rStyle w:val="FontStyle483"/>
        </w:rPr>
        <w:br/>
        <w:t xml:space="preserve">проявление ДОТЭ </w:t>
      </w:r>
      <w:r w:rsidRPr="00190123">
        <w:rPr>
          <w:rStyle w:val="FontStyle483"/>
        </w:rPr>
        <w:t>(/</w:t>
      </w:r>
      <w:r>
        <w:rPr>
          <w:rStyle w:val="FontStyle483"/>
          <w:vertAlign w:val="subscript"/>
          <w:lang w:val="en-US"/>
        </w:rPr>
        <w:t>s</w:t>
      </w:r>
      <w:r w:rsidRPr="00190123">
        <w:rPr>
          <w:rStyle w:val="FontStyle483"/>
        </w:rPr>
        <w:t xml:space="preserve">) </w:t>
      </w:r>
      <w:r>
        <w:rPr>
          <w:rStyle w:val="FontStyle483"/>
        </w:rPr>
        <w:t>равно по продолжительности эта-</w:t>
      </w:r>
      <w:r>
        <w:rPr>
          <w:rStyle w:val="FontStyle483"/>
        </w:rPr>
        <w:br/>
        <w:t xml:space="preserve">пу концентрированной работы </w:t>
      </w:r>
      <w:r>
        <w:rPr>
          <w:rStyle w:val="FontStyle483"/>
          <w:spacing w:val="40"/>
        </w:rPr>
        <w:t>(/,).</w:t>
      </w:r>
      <w:r>
        <w:rPr>
          <w:rStyle w:val="FontStyle483"/>
        </w:rPr>
        <w:t xml:space="preserve"> В реальных условиях</w:t>
      </w:r>
      <w:r>
        <w:rPr>
          <w:rStyle w:val="FontStyle483"/>
        </w:rPr>
        <w:br/>
        <w:t>тренировки спортсменов высокой квалификации указан-</w:t>
      </w:r>
      <w:r>
        <w:rPr>
          <w:rStyle w:val="FontStyle483"/>
        </w:rPr>
        <w:br/>
        <w:t>ная тенденция наблюдается при продолжительности пер-</w:t>
      </w:r>
      <w:r>
        <w:rPr>
          <w:rStyle w:val="FontStyle483"/>
        </w:rPr>
        <w:br/>
        <w:t xml:space="preserve">вого этапа </w:t>
      </w:r>
      <w:r w:rsidRPr="00190123">
        <w:rPr>
          <w:rStyle w:val="FontStyle483"/>
        </w:rPr>
        <w:t>(/</w:t>
      </w:r>
      <w:r>
        <w:rPr>
          <w:rStyle w:val="FontStyle483"/>
          <w:lang w:val="en-US"/>
        </w:rPr>
        <w:t>i</w:t>
      </w:r>
      <w:r w:rsidRPr="00190123">
        <w:rPr>
          <w:rStyle w:val="FontStyle483"/>
        </w:rPr>
        <w:t xml:space="preserve">) </w:t>
      </w:r>
      <w:r>
        <w:rPr>
          <w:rStyle w:val="FontStyle475"/>
        </w:rPr>
        <w:t xml:space="preserve">от </w:t>
      </w:r>
      <w:r>
        <w:rPr>
          <w:rStyle w:val="FontStyle483"/>
        </w:rPr>
        <w:t xml:space="preserve">4—6 </w:t>
      </w:r>
      <w:r>
        <w:rPr>
          <w:rStyle w:val="FontStyle475"/>
        </w:rPr>
        <w:t xml:space="preserve">до </w:t>
      </w:r>
      <w:r>
        <w:rPr>
          <w:rStyle w:val="FontStyle483"/>
        </w:rPr>
        <w:t>12 недель.</w:t>
      </w:r>
    </w:p>
    <w:p w:rsidR="00D57188" w:rsidRDefault="001C5317">
      <w:pPr>
        <w:pStyle w:val="Style396"/>
        <w:widowControl/>
        <w:tabs>
          <w:tab w:val="left" w:pos="538"/>
        </w:tabs>
        <w:spacing w:before="10" w:line="197" w:lineRule="exact"/>
        <w:ind w:firstLine="298"/>
        <w:rPr>
          <w:rStyle w:val="FontStyle483"/>
        </w:rPr>
      </w:pPr>
      <w:r>
        <w:rPr>
          <w:rStyle w:val="FontStyle483"/>
        </w:rPr>
        <w:t>6.</w:t>
      </w:r>
      <w:r>
        <w:rPr>
          <w:rStyle w:val="FontStyle483"/>
          <w:spacing w:val="0"/>
          <w:sz w:val="20"/>
          <w:szCs w:val="20"/>
        </w:rPr>
        <w:tab/>
      </w:r>
      <w:r>
        <w:rPr>
          <w:rStyle w:val="FontStyle483"/>
        </w:rPr>
        <w:t>Проявление ДОТЭ носит индивидуальный характер</w:t>
      </w:r>
      <w:r>
        <w:rPr>
          <w:rStyle w:val="FontStyle483"/>
        </w:rPr>
        <w:br/>
        <w:t xml:space="preserve">и в значительной мере </w:t>
      </w:r>
      <w:r>
        <w:rPr>
          <w:rStyle w:val="FontStyle475"/>
        </w:rPr>
        <w:t xml:space="preserve">зависит от </w:t>
      </w:r>
      <w:r>
        <w:rPr>
          <w:rStyle w:val="FontStyle483"/>
        </w:rPr>
        <w:t>переносимости спорт-</w:t>
      </w:r>
      <w:r>
        <w:rPr>
          <w:rStyle w:val="FontStyle483"/>
        </w:rPr>
        <w:br/>
        <w:t xml:space="preserve">сменом объемных </w:t>
      </w:r>
      <w:r>
        <w:rPr>
          <w:rStyle w:val="FontStyle475"/>
        </w:rPr>
        <w:t>I,</w:t>
      </w:r>
      <w:r>
        <w:rPr>
          <w:rStyle w:val="FontStyle483"/>
        </w:rPr>
        <w:t xml:space="preserve">а </w:t>
      </w:r>
      <w:r>
        <w:rPr>
          <w:rStyle w:val="FontStyle475"/>
        </w:rPr>
        <w:t xml:space="preserve">грузок, </w:t>
      </w:r>
      <w:r>
        <w:rPr>
          <w:rStyle w:val="FontStyle483"/>
        </w:rPr>
        <w:t>а также способности его</w:t>
      </w:r>
      <w:r>
        <w:rPr>
          <w:rStyle w:val="FontStyle483"/>
        </w:rPr>
        <w:br/>
        <w:t xml:space="preserve">организма к восстач </w:t>
      </w:r>
      <w:r>
        <w:rPr>
          <w:rStyle w:val="FontStyle475"/>
        </w:rPr>
        <w:t xml:space="preserve">млению </w:t>
      </w:r>
      <w:r>
        <w:rPr>
          <w:rStyle w:val="FontStyle483"/>
        </w:rPr>
        <w:t>в условиях часто следую-</w:t>
      </w:r>
      <w:r>
        <w:rPr>
          <w:rStyle w:val="FontStyle483"/>
        </w:rPr>
        <w:br/>
        <w:t xml:space="preserve">щих тренировочных  </w:t>
      </w:r>
      <w:r>
        <w:rPr>
          <w:rStyle w:val="FontStyle452"/>
          <w:spacing w:val="0"/>
        </w:rPr>
        <w:t>^лятин</w:t>
      </w:r>
      <w:r>
        <w:rPr>
          <w:rStyle w:val="FontStyle452"/>
        </w:rPr>
        <w:t xml:space="preserve"> </w:t>
      </w:r>
      <w:r>
        <w:rPr>
          <w:rStyle w:val="FontStyle475"/>
        </w:rPr>
        <w:t xml:space="preserve">с </w:t>
      </w:r>
      <w:r>
        <w:rPr>
          <w:rStyle w:val="FontStyle483"/>
        </w:rPr>
        <w:t>объемной нагрузкой.</w:t>
      </w:r>
    </w:p>
    <w:p w:rsidR="00D57188" w:rsidRDefault="001C5317">
      <w:pPr>
        <w:pStyle w:val="Style247"/>
        <w:widowControl/>
        <w:spacing w:line="197" w:lineRule="exact"/>
        <w:ind w:firstLine="288"/>
        <w:rPr>
          <w:rStyle w:val="FontStyle483"/>
        </w:rPr>
      </w:pPr>
      <w:r>
        <w:rPr>
          <w:rStyle w:val="FontStyle483"/>
        </w:rPr>
        <w:t xml:space="preserve">Явление ДОТЗ г нитрированных нагрузок СФП и намеренное </w:t>
      </w:r>
      <w:r>
        <w:rPr>
          <w:rStyle w:val="FontStyle475"/>
        </w:rPr>
        <w:t xml:space="preserve">создан»- </w:t>
      </w:r>
      <w:r>
        <w:rPr>
          <w:rStyle w:val="FontStyle559"/>
          <w:spacing w:val="0"/>
        </w:rPr>
        <w:t>у</w:t>
      </w:r>
      <w:r>
        <w:rPr>
          <w:rStyle w:val="FontStyle559"/>
        </w:rPr>
        <w:t xml:space="preserve"> </w:t>
      </w:r>
      <w:r>
        <w:rPr>
          <w:rStyle w:val="FontStyle483"/>
        </w:rPr>
        <w:t xml:space="preserve">швий для его целенаправленного использования </w:t>
      </w:r>
      <w:r>
        <w:rPr>
          <w:rStyle w:val="FontStyle475"/>
        </w:rPr>
        <w:t xml:space="preserve">слсд\ет </w:t>
      </w:r>
      <w:r>
        <w:rPr>
          <w:rStyle w:val="FontStyle483"/>
        </w:rPr>
        <w:t>рассматривать в качестве объек</w:t>
      </w:r>
      <w:r>
        <w:rPr>
          <w:rStyle w:val="FontStyle483"/>
        </w:rPr>
        <w:softHyphen/>
        <w:t>тивной предпосылки и мало используемой возможности для рационализации системы подготовки спортсменов высокой квалификации во многих видах спорта.</w:t>
      </w:r>
    </w:p>
    <w:p w:rsidR="00D57188" w:rsidRDefault="001C5317">
      <w:pPr>
        <w:pStyle w:val="Style247"/>
        <w:widowControl/>
        <w:spacing w:line="197" w:lineRule="exact"/>
        <w:ind w:firstLine="302"/>
        <w:rPr>
          <w:rStyle w:val="FontStyle483"/>
        </w:rPr>
      </w:pPr>
      <w:r>
        <w:rPr>
          <w:rStyle w:val="FontStyle483"/>
        </w:rPr>
        <w:t>Обратим в связи с этим внимание на одно важное обстоятельство. Опыт свидетельствует, что тренеры, дви</w:t>
      </w:r>
      <w:r>
        <w:rPr>
          <w:rStyle w:val="FontStyle483"/>
        </w:rPr>
        <w:softHyphen/>
        <w:t>жимые силой сложившихся традиций, не снижают объ</w:t>
      </w:r>
      <w:r>
        <w:rPr>
          <w:rStyle w:val="FontStyle483"/>
        </w:rPr>
        <w:softHyphen/>
        <w:t>ема работы после концентрированных нагрузок СФП и пренебрегают необходимостью создания условий для ак</w:t>
      </w:r>
      <w:r>
        <w:rPr>
          <w:rStyle w:val="FontStyle483"/>
        </w:rPr>
        <w:softHyphen/>
        <w:t>тивизации восстановительных процессов. Вместо того чтобы восстанавливать энергетический потенциал орга</w:t>
      </w:r>
      <w:r>
        <w:rPr>
          <w:rStyle w:val="FontStyle483"/>
        </w:rPr>
        <w:softHyphen/>
        <w:t>низма, они принуждают спортсмена к его неоправданно</w:t>
      </w:r>
      <w:r>
        <w:rPr>
          <w:rStyle w:val="FontStyle483"/>
        </w:rPr>
        <w:softHyphen/>
        <w:t>му расходованию. Тем самым исключается возможность реализации ДОТЭ предыдущей работы и снижается эф</w:t>
      </w:r>
      <w:r>
        <w:rPr>
          <w:rStyle w:val="FontStyle483"/>
        </w:rPr>
        <w:softHyphen/>
        <w:t>фективность подготовки спортсмена. Другая крайность выражается в том, что прием концентрации средств СФП используется в самом начале подготовительного периода, когда организм не готов к объемным нагрузкам.</w:t>
      </w:r>
    </w:p>
    <w:p w:rsidR="00D57188" w:rsidRDefault="001C5317">
      <w:pPr>
        <w:pStyle w:val="Style247"/>
        <w:widowControl/>
        <w:spacing w:line="178" w:lineRule="exact"/>
        <w:ind w:firstLine="288"/>
        <w:rPr>
          <w:rStyle w:val="FontStyle483"/>
        </w:rPr>
      </w:pPr>
      <w:r>
        <w:rPr>
          <w:rStyle w:val="FontStyle483"/>
        </w:rPr>
        <w:lastRenderedPageBreak/>
        <w:t>Здесь нелишне подчеркнуть, что рассмотренные выше экспериментальные наблюдения ТЭ относятся к довольно элементарным ситуациям, в которых опытный тренер может предвидеть ТЭ на основе простой логики. Однако в реальных условиях спортивной деятельности он, как правило, встречается с более сложными ситуациями, ориентироваться в которых не столь просто. Здесь необходимы знания, внимательные наблюдения н глубо</w:t>
      </w:r>
      <w:r>
        <w:rPr>
          <w:rStyle w:val="FontStyle483"/>
        </w:rPr>
        <w:softHyphen/>
        <w:t>кий анализ практического опыта, и в этом смысле нред-</w:t>
      </w:r>
    </w:p>
    <w:p w:rsidR="00D57188" w:rsidRDefault="00D57188">
      <w:pPr>
        <w:pStyle w:val="Style247"/>
        <w:widowControl/>
        <w:spacing w:line="178" w:lineRule="exact"/>
        <w:ind w:firstLine="288"/>
        <w:rPr>
          <w:rStyle w:val="FontStyle483"/>
        </w:rPr>
        <w:sectPr w:rsidR="00D57188">
          <w:headerReference w:type="even" r:id="rId1021"/>
          <w:headerReference w:type="default" r:id="rId1022"/>
          <w:footerReference w:type="even" r:id="rId1023"/>
          <w:footerReference w:type="default" r:id="rId1024"/>
          <w:type w:val="continuous"/>
          <w:pgSz w:w="8390" w:h="11905"/>
          <w:pgMar w:top="1414" w:right="1212" w:bottom="597" w:left="1812" w:header="720" w:footer="720" w:gutter="0"/>
          <w:cols w:space="60"/>
          <w:noEndnote/>
        </w:sectPr>
      </w:pPr>
    </w:p>
    <w:p w:rsidR="00D57188" w:rsidRDefault="000D57BA">
      <w:pPr>
        <w:pStyle w:val="Style395"/>
        <w:widowControl/>
        <w:jc w:val="both"/>
        <w:rPr>
          <w:rStyle w:val="FontStyle577"/>
        </w:rPr>
      </w:pPr>
      <w:r>
        <w:rPr>
          <w:noProof/>
        </w:rPr>
        <w:lastRenderedPageBreak/>
        <mc:AlternateContent>
          <mc:Choice Requires="wpg">
            <w:drawing>
              <wp:anchor distT="0" distB="0" distL="24130" distR="24130" simplePos="0" relativeHeight="251736576" behindDoc="1" locked="0" layoutInCell="1" allowOverlap="1">
                <wp:simplePos x="0" y="0"/>
                <wp:positionH relativeFrom="margin">
                  <wp:posOffset>0</wp:posOffset>
                </wp:positionH>
                <wp:positionV relativeFrom="paragraph">
                  <wp:posOffset>0</wp:posOffset>
                </wp:positionV>
                <wp:extent cx="1755775" cy="527685"/>
                <wp:effectExtent l="0" t="1905" r="0" b="13335"/>
                <wp:wrapTight wrapText="bothSides">
                  <wp:wrapPolygon edited="0">
                    <wp:start x="0" y="0"/>
                    <wp:lineTo x="0" y="4237"/>
                    <wp:lineTo x="0" y="4237"/>
                    <wp:lineTo x="0" y="5614"/>
                    <wp:lineTo x="0" y="5614"/>
                    <wp:lineTo x="0" y="6732"/>
                    <wp:lineTo x="0" y="6732"/>
                    <wp:lineTo x="0" y="11723"/>
                    <wp:lineTo x="4578" y="11723"/>
                    <wp:lineTo x="4578" y="16739"/>
                    <wp:lineTo x="4578" y="16739"/>
                    <wp:lineTo x="4578" y="21600"/>
                    <wp:lineTo x="5515" y="21600"/>
                    <wp:lineTo x="5515" y="16739"/>
                    <wp:lineTo x="5515" y="16739"/>
                    <wp:lineTo x="5515" y="11723"/>
                    <wp:lineTo x="8921" y="11723"/>
                    <wp:lineTo x="8921" y="6732"/>
                    <wp:lineTo x="21600" y="6732"/>
                    <wp:lineTo x="21600" y="5614"/>
                    <wp:lineTo x="11851" y="5614"/>
                    <wp:lineTo x="11851" y="4237"/>
                    <wp:lineTo x="5398" y="4237"/>
                    <wp:lineTo x="5398" y="0"/>
                    <wp:lineTo x="0" y="0"/>
                  </wp:wrapPolygon>
                </wp:wrapTight>
                <wp:docPr id="60"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5775" cy="527685"/>
                          <a:chOff x="182" y="326"/>
                          <a:chExt cx="2765" cy="831"/>
                        </a:xfrm>
                      </wpg:grpSpPr>
                      <pic:pic xmlns:pic="http://schemas.openxmlformats.org/drawingml/2006/picture">
                        <pic:nvPicPr>
                          <pic:cNvPr id="61" name="Picture 358"/>
                          <pic:cNvPicPr>
                            <a:picLocks noChangeAspect="1" noChangeArrowheads="1"/>
                          </pic:cNvPicPr>
                        </pic:nvPicPr>
                        <pic:blipFill>
                          <a:blip r:embed="rId1025">
                            <a:extLst>
                              <a:ext uri="{28A0092B-C50C-407E-A947-70E740481C1C}">
                                <a14:useLocalDpi xmlns:a14="http://schemas.microsoft.com/office/drawing/2010/main" val="0"/>
                              </a:ext>
                            </a:extLst>
                          </a:blip>
                          <a:srcRect/>
                          <a:stretch>
                            <a:fillRect/>
                          </a:stretch>
                        </pic:blipFill>
                        <pic:spPr bwMode="auto">
                          <a:xfrm>
                            <a:off x="182" y="326"/>
                            <a:ext cx="2765" cy="452"/>
                          </a:xfrm>
                          <a:prstGeom prst="rect">
                            <a:avLst/>
                          </a:prstGeom>
                          <a:noFill/>
                          <a:extLst>
                            <a:ext uri="{909E8E84-426E-40DD-AFC4-6F175D3DCCD1}">
                              <a14:hiddenFill xmlns:a14="http://schemas.microsoft.com/office/drawing/2010/main">
                                <a:solidFill>
                                  <a:srgbClr val="FFFFFF"/>
                                </a:solidFill>
                              </a14:hiddenFill>
                            </a:ext>
                          </a:extLst>
                        </pic:spPr>
                      </pic:pic>
                      <wps:wsp>
                        <wps:cNvPr id="62" name="Text Box 359"/>
                        <wps:cNvSpPr txBox="1">
                          <a:spLocks noChangeArrowheads="1"/>
                        </wps:cNvSpPr>
                        <wps:spPr bwMode="auto">
                          <a:xfrm>
                            <a:off x="768" y="969"/>
                            <a:ext cx="120" cy="187"/>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345"/>
                                <w:widowControl/>
                                <w:jc w:val="both"/>
                                <w:rPr>
                                  <w:rStyle w:val="FontStyle574"/>
                                </w:rPr>
                              </w:pPr>
                              <w:r>
                                <w:rPr>
                                  <w:rStyle w:val="FontStyle574"/>
                                </w:rPr>
                                <w:t>1с.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7" o:spid="_x0000_s1378" style="position:absolute;left:0;text-align:left;margin-left:0;margin-top:0;width:138.25pt;height:41.55pt;z-index:-251579904;mso-wrap-distance-left:1.9pt;mso-wrap-distance-right:1.9pt;mso-position-horizontal-relative:margin" coordorigin="182,326" coordsize="2765,8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">
                <v:shape id="Picture 358" o:spid="_x0000_s1379" type="#_x0000_t75" style="position:absolute;left:182;top:326;width:2765;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">
                  <v:imagedata r:id="rId1026" o:title=""/>
                </v:shape>
                <v:shape id="Text Box 359" o:spid="_x0000_s1380" type="#_x0000_t202" style="position:absolute;left:768;top:969;width:120;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" filled="f" strokecolor="white" strokeweight="0">
                  <v:textbox inset="0,0,0,0">
                    <w:txbxContent>
                      <w:p w:rsidR="00D57188" w:rsidRDefault="001C5317">
                        <w:pPr>
                          <w:pStyle w:val="Style345"/>
                          <w:widowControl/>
                          <w:jc w:val="both"/>
                          <w:rPr>
                            <w:rStyle w:val="FontStyle574"/>
                          </w:rPr>
                        </w:pPr>
                        <w:r>
                          <w:rPr>
                            <w:rStyle w:val="FontStyle574"/>
                          </w:rPr>
                          <w:t>1с.</w:t>
                        </w:r>
                      </w:p>
                    </w:txbxContent>
                  </v:textbox>
                </v:shape>
                <w10:wrap type="tight" anchorx="margin"/>
              </v:group>
            </w:pict>
          </mc:Fallback>
        </mc:AlternateContent>
      </w:r>
      <w:r w:rsidR="001C5317">
        <w:rPr>
          <w:rStyle w:val="FontStyle577"/>
          <w:vertAlign w:val="superscript"/>
        </w:rPr>
        <w:t>Р</w:t>
      </w:r>
      <w:r w:rsidR="001C5317">
        <w:rPr>
          <w:rStyle w:val="FontStyle577"/>
        </w:rPr>
        <w:t>"</w:t>
      </w:r>
      <w:r w:rsidR="001C5317">
        <w:rPr>
          <w:rStyle w:val="FontStyle577"/>
          <w:vertAlign w:val="superscript"/>
        </w:rPr>
        <w:t>Мс</w:t>
      </w:r>
      <w:r w:rsidR="001C5317">
        <w:rPr>
          <w:rStyle w:val="FontStyle577"/>
        </w:rPr>
        <w:t>"еи.,</w:t>
      </w:r>
    </w:p>
    <w:p w:rsidR="00D57188" w:rsidRDefault="00D57188">
      <w:pPr>
        <w:pStyle w:val="Style15"/>
        <w:widowControl/>
        <w:spacing w:line="240" w:lineRule="exact"/>
        <w:rPr>
          <w:sz w:val="20"/>
          <w:szCs w:val="20"/>
        </w:rPr>
      </w:pPr>
    </w:p>
    <w:p w:rsidR="00D57188" w:rsidRDefault="00D57188">
      <w:pPr>
        <w:pStyle w:val="Style15"/>
        <w:widowControl/>
        <w:spacing w:line="240" w:lineRule="exact"/>
        <w:rPr>
          <w:sz w:val="20"/>
          <w:szCs w:val="20"/>
        </w:rPr>
      </w:pPr>
    </w:p>
    <w:p w:rsidR="00D57188" w:rsidRDefault="00D57188">
      <w:pPr>
        <w:pStyle w:val="Style15"/>
        <w:widowControl/>
        <w:spacing w:line="240" w:lineRule="exact"/>
        <w:rPr>
          <w:sz w:val="20"/>
          <w:szCs w:val="20"/>
        </w:rPr>
      </w:pPr>
    </w:p>
    <w:p w:rsidR="00D57188" w:rsidRDefault="00D57188">
      <w:pPr>
        <w:pStyle w:val="Style15"/>
        <w:widowControl/>
        <w:spacing w:line="240" w:lineRule="exact"/>
        <w:rPr>
          <w:sz w:val="20"/>
          <w:szCs w:val="20"/>
        </w:rPr>
      </w:pPr>
    </w:p>
    <w:p w:rsidR="00D57188" w:rsidRDefault="00D57188">
      <w:pPr>
        <w:pStyle w:val="Style15"/>
        <w:widowControl/>
        <w:spacing w:line="240" w:lineRule="exact"/>
        <w:rPr>
          <w:sz w:val="20"/>
          <w:szCs w:val="20"/>
        </w:rPr>
      </w:pPr>
    </w:p>
    <w:p w:rsidR="00D57188" w:rsidRDefault="001C5317">
      <w:pPr>
        <w:pStyle w:val="Style15"/>
        <w:widowControl/>
        <w:spacing w:before="86" w:line="360" w:lineRule="exact"/>
        <w:rPr>
          <w:rStyle w:val="FontStyle484"/>
        </w:rPr>
      </w:pPr>
      <w:r>
        <w:rPr>
          <w:rStyle w:val="FontStyle484"/>
        </w:rPr>
        <w:t>5ност</w:t>
      </w:r>
      <w:r>
        <w:rPr>
          <w:rStyle w:val="FontStyle484"/>
          <w:vertAlign w:val="subscript"/>
        </w:rPr>
        <w:t>Н</w:t>
      </w:r>
      <w:r>
        <w:rPr>
          <w:rStyle w:val="FontStyle484"/>
        </w:rPr>
        <w:t xml:space="preserve"> </w:t>
      </w:r>
      <w:r>
        <w:rPr>
          <w:rStyle w:val="FontStyle484"/>
          <w:vertAlign w:val="subscript"/>
          <w:lang w:val="en-US"/>
        </w:rPr>
        <w:t>e</w:t>
      </w:r>
      <w:r w:rsidRPr="00190123">
        <w:rPr>
          <w:rStyle w:val="FontStyle484"/>
          <w:vertAlign w:val="subscript"/>
        </w:rPr>
        <w:t xml:space="preserve"> </w:t>
      </w:r>
      <w:r>
        <w:rPr>
          <w:rStyle w:val="FontStyle484"/>
        </w:rPr>
        <w:t>кой.</w:t>
      </w: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D57188">
      <w:pPr>
        <w:pStyle w:val="Style347"/>
        <w:widowControl/>
        <w:spacing w:line="240" w:lineRule="exact"/>
        <w:ind w:left="533"/>
        <w:rPr>
          <w:sz w:val="20"/>
          <w:szCs w:val="20"/>
        </w:rPr>
      </w:pPr>
    </w:p>
    <w:p w:rsidR="00D57188" w:rsidRDefault="001C5317">
      <w:pPr>
        <w:pStyle w:val="Style347"/>
        <w:widowControl/>
        <w:spacing w:before="120" w:line="197" w:lineRule="exact"/>
        <w:ind w:left="533"/>
        <w:rPr>
          <w:rStyle w:val="FontStyle534"/>
        </w:rPr>
      </w:pPr>
      <w:r>
        <w:rPr>
          <w:rStyle w:val="FontStyle534"/>
        </w:rPr>
        <w:t>воль* тренер</w:t>
      </w:r>
    </w:p>
    <w:p w:rsidR="00D57188" w:rsidRDefault="001C5317">
      <w:pPr>
        <w:pStyle w:val="Style87"/>
        <w:widowControl/>
        <w:spacing w:before="24" w:line="259" w:lineRule="exact"/>
        <w:rPr>
          <w:rStyle w:val="FontStyle477"/>
        </w:rPr>
      </w:pPr>
      <w:r>
        <w:rPr>
          <w:rStyle w:val="FontStyle477"/>
        </w:rPr>
        <w:t>ики- и</w:t>
      </w:r>
      <w:r>
        <w:rPr>
          <w:rStyle w:val="FontStyle477"/>
          <w:vertAlign w:val="superscript"/>
        </w:rPr>
        <w:t>д</w:t>
      </w:r>
      <w:r>
        <w:rPr>
          <w:rStyle w:val="FontStyle477"/>
        </w:rPr>
        <w:t xml:space="preserve"> </w:t>
      </w:r>
      <w:r>
        <w:rPr>
          <w:rStyle w:val="FontStyle477"/>
          <w:vertAlign w:val="subscript"/>
        </w:rPr>
        <w:t xml:space="preserve">каК </w:t>
      </w:r>
      <w:r>
        <w:rPr>
          <w:rStyle w:val="FontStyle477"/>
        </w:rPr>
        <w:t>»сти °,,&gt;.</w:t>
      </w:r>
    </w:p>
    <w:p w:rsidR="00D57188" w:rsidRDefault="00D57188">
      <w:pPr>
        <w:pStyle w:val="Style345"/>
        <w:widowControl/>
        <w:spacing w:line="240" w:lineRule="exact"/>
        <w:ind w:left="672"/>
        <w:jc w:val="both"/>
        <w:rPr>
          <w:sz w:val="20"/>
          <w:szCs w:val="20"/>
        </w:rPr>
      </w:pPr>
    </w:p>
    <w:p w:rsidR="00D57188" w:rsidRPr="00190123" w:rsidRDefault="001C5317">
      <w:pPr>
        <w:pStyle w:val="Style345"/>
        <w:widowControl/>
        <w:spacing w:before="206"/>
        <w:ind w:left="672"/>
        <w:jc w:val="both"/>
        <w:rPr>
          <w:rStyle w:val="FontStyle574"/>
          <w:vertAlign w:val="superscript"/>
          <w:lang w:eastAsia="en-US"/>
        </w:rPr>
      </w:pPr>
      <w:r>
        <w:rPr>
          <w:rStyle w:val="FontStyle574"/>
          <w:lang w:val="en-US" w:eastAsia="en-US"/>
        </w:rPr>
        <w:t>tip</w:t>
      </w:r>
      <w:r w:rsidRPr="00190123">
        <w:rPr>
          <w:rStyle w:val="FontStyle574"/>
          <w:vertAlign w:val="superscript"/>
          <w:lang w:eastAsia="en-US"/>
        </w:rPr>
        <w:t>1</w:t>
      </w:r>
    </w:p>
    <w:p w:rsidR="00D57188" w:rsidRDefault="001C5317">
      <w:pPr>
        <w:pStyle w:val="Style217"/>
        <w:widowControl/>
        <w:spacing w:line="197" w:lineRule="exact"/>
        <w:jc w:val="both"/>
        <w:rPr>
          <w:rStyle w:val="FontStyle480"/>
          <w:spacing w:val="0"/>
        </w:rPr>
      </w:pPr>
      <w:r w:rsidRPr="00190123">
        <w:rPr>
          <w:rStyle w:val="FontStyle574"/>
          <w:vertAlign w:val="superscript"/>
          <w:lang w:eastAsia="en-US"/>
        </w:rPr>
        <w:br w:type="column"/>
      </w:r>
      <w:r>
        <w:rPr>
          <w:rStyle w:val="FontStyle480"/>
          <w:spacing w:val="0"/>
        </w:rPr>
        <w:t>ложенпвм</w:t>
      </w:r>
      <w:r>
        <w:rPr>
          <w:rStyle w:val="FontStyle480"/>
        </w:rPr>
        <w:t xml:space="preserve">   </w:t>
      </w:r>
      <w:r>
        <w:rPr>
          <w:rStyle w:val="FontStyle480"/>
          <w:spacing w:val="0"/>
        </w:rPr>
        <w:t>выше</w:t>
      </w:r>
      <w:r>
        <w:rPr>
          <w:rStyle w:val="FontStyle480"/>
        </w:rPr>
        <w:t xml:space="preserve">   </w:t>
      </w:r>
      <w:r>
        <w:rPr>
          <w:rStyle w:val="FontStyle480"/>
          <w:spacing w:val="0"/>
        </w:rPr>
        <w:t>классификация</w:t>
      </w:r>
      <w:r>
        <w:rPr>
          <w:rStyle w:val="FontStyle480"/>
        </w:rPr>
        <w:t xml:space="preserve">   </w:t>
      </w:r>
      <w:r>
        <w:rPr>
          <w:rStyle w:val="FontStyle480"/>
          <w:spacing w:val="0"/>
        </w:rPr>
        <w:t>ТЭ</w:t>
      </w:r>
      <w:r>
        <w:rPr>
          <w:rStyle w:val="FontStyle480"/>
        </w:rPr>
        <w:t xml:space="preserve">   </w:t>
      </w:r>
      <w:r>
        <w:rPr>
          <w:rStyle w:val="FontStyle480"/>
          <w:spacing w:val="0"/>
        </w:rPr>
        <w:t>можсг</w:t>
      </w:r>
      <w:r>
        <w:rPr>
          <w:rStyle w:val="FontStyle480"/>
        </w:rPr>
        <w:t xml:space="preserve">   </w:t>
      </w:r>
      <w:r>
        <w:rPr>
          <w:rStyle w:val="FontStyle480"/>
          <w:spacing w:val="0"/>
        </w:rPr>
        <w:t xml:space="preserve">Оказаться </w:t>
      </w:r>
      <w:r>
        <w:rPr>
          <w:rStyle w:val="FontStyle552"/>
          <w:spacing w:val="0"/>
          <w:lang w:val="en-US"/>
        </w:rPr>
        <w:t>oeci</w:t>
      </w:r>
      <w:r w:rsidRPr="00190123">
        <w:rPr>
          <w:rStyle w:val="FontStyle565"/>
        </w:rPr>
        <w:t>.</w:t>
      </w:r>
      <w:r>
        <w:rPr>
          <w:rStyle w:val="FontStyle565"/>
          <w:lang w:val="en-US"/>
        </w:rPr>
        <w:t>M</w:t>
      </w:r>
      <w:r w:rsidRPr="00190123">
        <w:rPr>
          <w:rStyle w:val="FontStyle552"/>
          <w:spacing w:val="0"/>
        </w:rPr>
        <w:t>.</w:t>
      </w:r>
      <w:r>
        <w:rPr>
          <w:rStyle w:val="FontStyle552"/>
          <w:spacing w:val="0"/>
          <w:lang w:val="en-US"/>
        </w:rPr>
        <w:t>i</w:t>
      </w:r>
      <w:r w:rsidRPr="00190123">
        <w:rPr>
          <w:rStyle w:val="FontStyle552"/>
        </w:rPr>
        <w:t xml:space="preserve"> </w:t>
      </w:r>
      <w:r>
        <w:rPr>
          <w:rStyle w:val="FontStyle480"/>
          <w:spacing w:val="0"/>
        </w:rPr>
        <w:t>полезной.</w:t>
      </w:r>
    </w:p>
    <w:p w:rsidR="00D57188" w:rsidRDefault="001C5317">
      <w:pPr>
        <w:pStyle w:val="Style254"/>
        <w:widowControl/>
        <w:spacing w:line="178" w:lineRule="exact"/>
        <w:rPr>
          <w:rStyle w:val="FontStyle480"/>
          <w:spacing w:val="0"/>
        </w:rPr>
      </w:pPr>
      <w:r>
        <w:rPr>
          <w:rStyle w:val="FontStyle548"/>
        </w:rPr>
        <w:t xml:space="preserve">13 </w:t>
      </w:r>
      <w:r>
        <w:rPr>
          <w:rStyle w:val="FontStyle480"/>
          <w:spacing w:val="0"/>
        </w:rPr>
        <w:t>качестпе</w:t>
      </w:r>
      <w:r>
        <w:rPr>
          <w:rStyle w:val="FontStyle480"/>
        </w:rPr>
        <w:t xml:space="preserve"> </w:t>
      </w:r>
      <w:r>
        <w:rPr>
          <w:rStyle w:val="FontStyle480"/>
          <w:spacing w:val="0"/>
        </w:rPr>
        <w:t>наиболее</w:t>
      </w:r>
      <w:r>
        <w:rPr>
          <w:rStyle w:val="FontStyle480"/>
        </w:rPr>
        <w:t xml:space="preserve"> </w:t>
      </w:r>
      <w:r>
        <w:rPr>
          <w:rStyle w:val="FontStyle480"/>
          <w:spacing w:val="0"/>
        </w:rPr>
        <w:t>общих</w:t>
      </w:r>
      <w:r>
        <w:rPr>
          <w:rStyle w:val="FontStyle480"/>
        </w:rPr>
        <w:t xml:space="preserve"> </w:t>
      </w:r>
      <w:r>
        <w:rPr>
          <w:rStyle w:val="FontStyle480"/>
          <w:spacing w:val="0"/>
        </w:rPr>
        <w:t>предпосылок</w:t>
      </w:r>
      <w:r>
        <w:rPr>
          <w:rStyle w:val="FontStyle480"/>
        </w:rPr>
        <w:t xml:space="preserve"> </w:t>
      </w:r>
      <w:r>
        <w:rPr>
          <w:rStyle w:val="FontStyle480"/>
          <w:spacing w:val="0"/>
        </w:rPr>
        <w:t>к</w:t>
      </w:r>
      <w:r>
        <w:rPr>
          <w:rStyle w:val="FontStyle480"/>
        </w:rPr>
        <w:t xml:space="preserve"> </w:t>
      </w:r>
      <w:r>
        <w:rPr>
          <w:rStyle w:val="FontStyle480"/>
          <w:spacing w:val="0"/>
        </w:rPr>
        <w:t>разработке форм</w:t>
      </w:r>
      <w:r>
        <w:rPr>
          <w:rStyle w:val="FontStyle480"/>
        </w:rPr>
        <w:t xml:space="preserve"> </w:t>
      </w:r>
      <w:r>
        <w:rPr>
          <w:rStyle w:val="FontStyle480"/>
          <w:spacing w:val="0"/>
        </w:rPr>
        <w:t>организации</w:t>
      </w:r>
      <w:r>
        <w:rPr>
          <w:rStyle w:val="FontStyle480"/>
        </w:rPr>
        <w:t xml:space="preserve"> </w:t>
      </w:r>
      <w:r>
        <w:rPr>
          <w:rStyle w:val="FontStyle480"/>
          <w:spacing w:val="0"/>
        </w:rPr>
        <w:t>СФП</w:t>
      </w:r>
      <w:r>
        <w:rPr>
          <w:rStyle w:val="FontStyle480"/>
        </w:rPr>
        <w:t xml:space="preserve"> </w:t>
      </w:r>
      <w:r>
        <w:rPr>
          <w:rStyle w:val="FontStyle480"/>
          <w:spacing w:val="0"/>
        </w:rPr>
        <w:t>необходимо</w:t>
      </w:r>
      <w:r>
        <w:rPr>
          <w:rStyle w:val="FontStyle480"/>
        </w:rPr>
        <w:t xml:space="preserve"> </w:t>
      </w:r>
      <w:r>
        <w:rPr>
          <w:rStyle w:val="FontStyle480"/>
          <w:spacing w:val="0"/>
        </w:rPr>
        <w:t>учитывать</w:t>
      </w:r>
      <w:r>
        <w:rPr>
          <w:rStyle w:val="FontStyle480"/>
        </w:rPr>
        <w:t xml:space="preserve"> </w:t>
      </w:r>
      <w:r>
        <w:rPr>
          <w:rStyle w:val="FontStyle480"/>
          <w:spacing w:val="0"/>
        </w:rPr>
        <w:t>сле</w:t>
      </w:r>
      <w:r>
        <w:rPr>
          <w:rStyle w:val="FontStyle480"/>
          <w:spacing w:val="0"/>
        </w:rPr>
        <w:softHyphen/>
        <w:t>дующее:</w:t>
      </w:r>
    </w:p>
    <w:p w:rsidR="00D57188" w:rsidRDefault="001C5317" w:rsidP="00190123">
      <w:pPr>
        <w:pStyle w:val="Style340"/>
        <w:widowControl/>
        <w:numPr>
          <w:ilvl w:val="0"/>
          <w:numId w:val="26"/>
        </w:numPr>
        <w:tabs>
          <w:tab w:val="left" w:pos="494"/>
        </w:tabs>
        <w:rPr>
          <w:rStyle w:val="FontStyle490"/>
        </w:rPr>
      </w:pPr>
      <w:r>
        <w:rPr>
          <w:rStyle w:val="FontStyle480"/>
          <w:spacing w:val="0"/>
        </w:rPr>
        <w:t>Тренирующее</w:t>
      </w:r>
      <w:r>
        <w:rPr>
          <w:rStyle w:val="FontStyle480"/>
        </w:rPr>
        <w:t xml:space="preserve"> </w:t>
      </w:r>
      <w:r>
        <w:rPr>
          <w:rStyle w:val="FontStyle480"/>
          <w:spacing w:val="0"/>
        </w:rPr>
        <w:t>воздействие</w:t>
      </w:r>
      <w:r>
        <w:rPr>
          <w:rStyle w:val="FontStyle480"/>
        </w:rPr>
        <w:t xml:space="preserve"> </w:t>
      </w:r>
      <w:r>
        <w:rPr>
          <w:rStyle w:val="FontStyle480"/>
          <w:spacing w:val="0"/>
        </w:rPr>
        <w:t>любого</w:t>
      </w:r>
      <w:r>
        <w:rPr>
          <w:rStyle w:val="FontStyle480"/>
        </w:rPr>
        <w:t xml:space="preserve"> </w:t>
      </w:r>
      <w:r>
        <w:rPr>
          <w:rStyle w:val="FontStyle480"/>
          <w:spacing w:val="0"/>
        </w:rPr>
        <w:t>средства</w:t>
      </w:r>
      <w:r>
        <w:rPr>
          <w:rStyle w:val="FontStyle480"/>
        </w:rPr>
        <w:t xml:space="preserve"> </w:t>
      </w:r>
      <w:r>
        <w:rPr>
          <w:rStyle w:val="FontStyle480"/>
          <w:spacing w:val="0"/>
        </w:rPr>
        <w:t>(комп</w:t>
      </w:r>
      <w:r>
        <w:rPr>
          <w:rStyle w:val="FontStyle480"/>
          <w:spacing w:val="0"/>
        </w:rPr>
        <w:softHyphen/>
        <w:t>лекса</w:t>
      </w:r>
      <w:r>
        <w:rPr>
          <w:rStyle w:val="FontStyle480"/>
        </w:rPr>
        <w:t xml:space="preserve"> </w:t>
      </w:r>
      <w:r>
        <w:rPr>
          <w:rStyle w:val="FontStyle480"/>
          <w:spacing w:val="0"/>
        </w:rPr>
        <w:t>средств)</w:t>
      </w:r>
      <w:r>
        <w:rPr>
          <w:rStyle w:val="FontStyle480"/>
        </w:rPr>
        <w:t xml:space="preserve"> </w:t>
      </w:r>
      <w:r>
        <w:rPr>
          <w:rStyle w:val="FontStyle480"/>
          <w:spacing w:val="0"/>
        </w:rPr>
        <w:t>снижается</w:t>
      </w:r>
      <w:r>
        <w:rPr>
          <w:rStyle w:val="FontStyle480"/>
        </w:rPr>
        <w:t xml:space="preserve"> </w:t>
      </w:r>
      <w:r>
        <w:rPr>
          <w:rStyle w:val="FontStyle480"/>
          <w:spacing w:val="0"/>
        </w:rPr>
        <w:t>по</w:t>
      </w:r>
      <w:r>
        <w:rPr>
          <w:rStyle w:val="FontStyle480"/>
        </w:rPr>
        <w:t xml:space="preserve"> </w:t>
      </w:r>
      <w:r>
        <w:rPr>
          <w:rStyle w:val="FontStyle480"/>
          <w:spacing w:val="0"/>
        </w:rPr>
        <w:t>мерс</w:t>
      </w:r>
      <w:r>
        <w:rPr>
          <w:rStyle w:val="FontStyle480"/>
        </w:rPr>
        <w:t xml:space="preserve"> </w:t>
      </w:r>
      <w:r>
        <w:rPr>
          <w:rStyle w:val="FontStyle480"/>
          <w:spacing w:val="0"/>
        </w:rPr>
        <w:t>повышения</w:t>
      </w:r>
      <w:r>
        <w:rPr>
          <w:rStyle w:val="FontStyle480"/>
        </w:rPr>
        <w:t xml:space="preserve"> </w:t>
      </w:r>
      <w:r>
        <w:rPr>
          <w:rStyle w:val="FontStyle480"/>
          <w:spacing w:val="0"/>
        </w:rPr>
        <w:t>уровня СФП</w:t>
      </w:r>
      <w:r>
        <w:rPr>
          <w:rStyle w:val="FontStyle480"/>
        </w:rPr>
        <w:t xml:space="preserve"> </w:t>
      </w:r>
      <w:r>
        <w:rPr>
          <w:rStyle w:val="FontStyle480"/>
          <w:spacing w:val="0"/>
        </w:rPr>
        <w:t>спортсмена,</w:t>
      </w:r>
      <w:r>
        <w:rPr>
          <w:rStyle w:val="FontStyle480"/>
        </w:rPr>
        <w:t xml:space="preserve"> </w:t>
      </w:r>
      <w:r>
        <w:rPr>
          <w:rStyle w:val="FontStyle480"/>
          <w:spacing w:val="0"/>
        </w:rPr>
        <w:t>достигнутого</w:t>
      </w:r>
      <w:r>
        <w:rPr>
          <w:rStyle w:val="FontStyle480"/>
        </w:rPr>
        <w:t xml:space="preserve"> </w:t>
      </w:r>
      <w:r>
        <w:rPr>
          <w:rStyle w:val="FontStyle480"/>
          <w:spacing w:val="0"/>
        </w:rPr>
        <w:t>с</w:t>
      </w:r>
      <w:r>
        <w:rPr>
          <w:rStyle w:val="FontStyle480"/>
        </w:rPr>
        <w:t xml:space="preserve"> </w:t>
      </w:r>
      <w:r>
        <w:rPr>
          <w:rStyle w:val="FontStyle480"/>
          <w:spacing w:val="0"/>
        </w:rPr>
        <w:t>помощью</w:t>
      </w:r>
      <w:r>
        <w:rPr>
          <w:rStyle w:val="FontStyle480"/>
        </w:rPr>
        <w:t xml:space="preserve"> </w:t>
      </w:r>
      <w:r>
        <w:rPr>
          <w:rStyle w:val="FontStyle480"/>
          <w:spacing w:val="0"/>
        </w:rPr>
        <w:t>этого</w:t>
      </w:r>
      <w:r>
        <w:rPr>
          <w:rStyle w:val="FontStyle480"/>
        </w:rPr>
        <w:t xml:space="preserve"> </w:t>
      </w:r>
      <w:r>
        <w:rPr>
          <w:rStyle w:val="FontStyle480"/>
          <w:spacing w:val="0"/>
        </w:rPr>
        <w:t>средства (комплекса</w:t>
      </w:r>
      <w:r>
        <w:rPr>
          <w:rStyle w:val="FontStyle480"/>
        </w:rPr>
        <w:t xml:space="preserve"> </w:t>
      </w:r>
      <w:r>
        <w:rPr>
          <w:rStyle w:val="FontStyle480"/>
          <w:spacing w:val="0"/>
        </w:rPr>
        <w:t>средств)</w:t>
      </w:r>
    </w:p>
    <w:p w:rsidR="00D57188" w:rsidRDefault="001C5317" w:rsidP="00190123">
      <w:pPr>
        <w:pStyle w:val="Style340"/>
        <w:widowControl/>
        <w:numPr>
          <w:ilvl w:val="0"/>
          <w:numId w:val="27"/>
        </w:numPr>
        <w:tabs>
          <w:tab w:val="left" w:pos="494"/>
        </w:tabs>
        <w:rPr>
          <w:rStyle w:val="FontStyle480"/>
          <w:spacing w:val="0"/>
        </w:rPr>
      </w:pPr>
      <w:r>
        <w:rPr>
          <w:rStyle w:val="FontStyle480"/>
          <w:spacing w:val="0"/>
        </w:rPr>
        <w:t>Следы</w:t>
      </w:r>
      <w:r>
        <w:rPr>
          <w:rStyle w:val="FontStyle480"/>
        </w:rPr>
        <w:t xml:space="preserve"> </w:t>
      </w:r>
      <w:r>
        <w:rPr>
          <w:rStyle w:val="FontStyle480"/>
          <w:spacing w:val="0"/>
        </w:rPr>
        <w:t>предыдущей</w:t>
      </w:r>
      <w:r>
        <w:rPr>
          <w:rStyle w:val="FontStyle480"/>
        </w:rPr>
        <w:t xml:space="preserve"> </w:t>
      </w:r>
      <w:r>
        <w:rPr>
          <w:rStyle w:val="FontStyle480"/>
          <w:spacing w:val="0"/>
        </w:rPr>
        <w:t>работы</w:t>
      </w:r>
      <w:r>
        <w:rPr>
          <w:rStyle w:val="FontStyle480"/>
        </w:rPr>
        <w:t xml:space="preserve"> </w:t>
      </w:r>
      <w:r>
        <w:rPr>
          <w:rStyle w:val="FontStyle480"/>
          <w:spacing w:val="0"/>
        </w:rPr>
        <w:t>изменяют</w:t>
      </w:r>
      <w:r>
        <w:rPr>
          <w:rStyle w:val="FontStyle480"/>
        </w:rPr>
        <w:t xml:space="preserve"> </w:t>
      </w:r>
      <w:r>
        <w:rPr>
          <w:rStyle w:val="FontStyle480"/>
          <w:spacing w:val="0"/>
        </w:rPr>
        <w:t>функциональ</w:t>
      </w:r>
      <w:r>
        <w:rPr>
          <w:rStyle w:val="FontStyle480"/>
          <w:spacing w:val="0"/>
        </w:rPr>
        <w:softHyphen/>
        <w:t>ную</w:t>
      </w:r>
      <w:r>
        <w:rPr>
          <w:rStyle w:val="FontStyle480"/>
        </w:rPr>
        <w:t xml:space="preserve"> </w:t>
      </w:r>
      <w:r>
        <w:rPr>
          <w:rStyle w:val="FontStyle480"/>
          <w:spacing w:val="0"/>
        </w:rPr>
        <w:t>реакцию</w:t>
      </w:r>
      <w:r>
        <w:rPr>
          <w:rStyle w:val="FontStyle480"/>
        </w:rPr>
        <w:t xml:space="preserve"> </w:t>
      </w:r>
      <w:r>
        <w:rPr>
          <w:rStyle w:val="FontStyle480"/>
          <w:spacing w:val="0"/>
        </w:rPr>
        <w:t>организма</w:t>
      </w:r>
      <w:r>
        <w:rPr>
          <w:rStyle w:val="FontStyle480"/>
        </w:rPr>
        <w:t xml:space="preserve"> </w:t>
      </w:r>
      <w:r>
        <w:rPr>
          <w:rStyle w:val="FontStyle480"/>
          <w:spacing w:val="0"/>
        </w:rPr>
        <w:t>и,</w:t>
      </w:r>
      <w:r>
        <w:rPr>
          <w:rStyle w:val="FontStyle480"/>
        </w:rPr>
        <w:t xml:space="preserve"> </w:t>
      </w:r>
      <w:r>
        <w:rPr>
          <w:rStyle w:val="FontStyle480"/>
          <w:spacing w:val="0"/>
        </w:rPr>
        <w:t>следовательно,</w:t>
      </w:r>
      <w:r>
        <w:rPr>
          <w:rStyle w:val="FontStyle480"/>
        </w:rPr>
        <w:t xml:space="preserve"> </w:t>
      </w:r>
      <w:r>
        <w:rPr>
          <w:rStyle w:val="FontStyle480"/>
          <w:spacing w:val="0"/>
        </w:rPr>
        <w:t>тренирующее воздействие</w:t>
      </w:r>
      <w:r>
        <w:rPr>
          <w:rStyle w:val="FontStyle480"/>
        </w:rPr>
        <w:t xml:space="preserve"> </w:t>
      </w:r>
      <w:r>
        <w:rPr>
          <w:rStyle w:val="FontStyle480"/>
          <w:spacing w:val="0"/>
        </w:rPr>
        <w:t>последующих</w:t>
      </w:r>
      <w:r>
        <w:rPr>
          <w:rStyle w:val="FontStyle480"/>
        </w:rPr>
        <w:t xml:space="preserve"> </w:t>
      </w:r>
      <w:r>
        <w:rPr>
          <w:rStyle w:val="FontStyle480"/>
          <w:spacing w:val="0"/>
        </w:rPr>
        <w:t>средств.</w:t>
      </w:r>
    </w:p>
    <w:p w:rsidR="00D57188" w:rsidRDefault="001C5317" w:rsidP="00190123">
      <w:pPr>
        <w:pStyle w:val="Style396"/>
        <w:widowControl/>
        <w:numPr>
          <w:ilvl w:val="0"/>
          <w:numId w:val="27"/>
        </w:numPr>
        <w:tabs>
          <w:tab w:val="left" w:pos="494"/>
        </w:tabs>
        <w:spacing w:line="192" w:lineRule="exact"/>
        <w:ind w:firstLine="264"/>
        <w:rPr>
          <w:rStyle w:val="FontStyle483"/>
        </w:rPr>
      </w:pPr>
      <w:r>
        <w:rPr>
          <w:rStyle w:val="FontStyle480"/>
          <w:spacing w:val="0"/>
        </w:rPr>
        <w:t>Тренировочный</w:t>
      </w:r>
      <w:r>
        <w:rPr>
          <w:rStyle w:val="FontStyle480"/>
        </w:rPr>
        <w:t xml:space="preserve"> </w:t>
      </w:r>
      <w:r>
        <w:rPr>
          <w:rStyle w:val="FontStyle483"/>
        </w:rPr>
        <w:t>эффект комплекса средств (нагру</w:t>
      </w:r>
      <w:r>
        <w:rPr>
          <w:rStyle w:val="FontStyle483"/>
        </w:rPr>
        <w:softHyphen/>
      </w:r>
      <w:r>
        <w:rPr>
          <w:rStyle w:val="FontStyle480"/>
          <w:spacing w:val="0"/>
        </w:rPr>
        <w:t>зок)</w:t>
      </w:r>
      <w:r>
        <w:rPr>
          <w:rStyle w:val="FontStyle480"/>
        </w:rPr>
        <w:t xml:space="preserve"> </w:t>
      </w:r>
      <w:r>
        <w:rPr>
          <w:rStyle w:val="FontStyle480"/>
          <w:spacing w:val="0"/>
        </w:rPr>
        <w:t>СФП</w:t>
      </w:r>
      <w:r>
        <w:rPr>
          <w:rStyle w:val="FontStyle480"/>
        </w:rPr>
        <w:t xml:space="preserve"> </w:t>
      </w:r>
      <w:r>
        <w:rPr>
          <w:rStyle w:val="FontStyle480"/>
          <w:spacing w:val="0"/>
        </w:rPr>
        <w:t>определяется</w:t>
      </w:r>
      <w:r>
        <w:rPr>
          <w:rStyle w:val="FontStyle480"/>
        </w:rPr>
        <w:t xml:space="preserve"> </w:t>
      </w:r>
      <w:r>
        <w:rPr>
          <w:rStyle w:val="FontStyle480"/>
          <w:spacing w:val="0"/>
        </w:rPr>
        <w:t>не</w:t>
      </w:r>
      <w:r>
        <w:rPr>
          <w:rStyle w:val="FontStyle480"/>
        </w:rPr>
        <w:t xml:space="preserve"> </w:t>
      </w:r>
      <w:r>
        <w:rPr>
          <w:rStyle w:val="FontStyle480"/>
          <w:spacing w:val="0"/>
        </w:rPr>
        <w:t>только</w:t>
      </w:r>
      <w:r>
        <w:rPr>
          <w:rStyle w:val="FontStyle480"/>
        </w:rPr>
        <w:t xml:space="preserve"> </w:t>
      </w:r>
      <w:r>
        <w:rPr>
          <w:rStyle w:val="FontStyle480"/>
          <w:spacing w:val="0"/>
        </w:rPr>
        <w:t>и</w:t>
      </w:r>
      <w:r>
        <w:rPr>
          <w:rStyle w:val="FontStyle480"/>
        </w:rPr>
        <w:t xml:space="preserve"> </w:t>
      </w:r>
      <w:r>
        <w:rPr>
          <w:rStyle w:val="FontStyle480"/>
          <w:spacing w:val="0"/>
        </w:rPr>
        <w:t>не</w:t>
      </w:r>
      <w:r>
        <w:rPr>
          <w:rStyle w:val="FontStyle480"/>
        </w:rPr>
        <w:t xml:space="preserve"> </w:t>
      </w:r>
      <w:r>
        <w:rPr>
          <w:rStyle w:val="FontStyle483"/>
        </w:rPr>
        <w:t xml:space="preserve">столько суммой </w:t>
      </w:r>
      <w:r>
        <w:rPr>
          <w:rStyle w:val="FontStyle480"/>
          <w:spacing w:val="0"/>
        </w:rPr>
        <w:t>тренирующих</w:t>
      </w:r>
      <w:r>
        <w:rPr>
          <w:rStyle w:val="FontStyle480"/>
        </w:rPr>
        <w:t xml:space="preserve"> </w:t>
      </w:r>
      <w:r>
        <w:rPr>
          <w:rStyle w:val="FontStyle483"/>
        </w:rPr>
        <w:t xml:space="preserve">воздействий </w:t>
      </w:r>
      <w:r>
        <w:rPr>
          <w:rStyle w:val="FontStyle480"/>
          <w:spacing w:val="0"/>
        </w:rPr>
        <w:t>на</w:t>
      </w:r>
      <w:r>
        <w:rPr>
          <w:rStyle w:val="FontStyle480"/>
        </w:rPr>
        <w:t xml:space="preserve"> </w:t>
      </w:r>
      <w:r>
        <w:rPr>
          <w:rStyle w:val="FontStyle483"/>
        </w:rPr>
        <w:t>организм, сколько их соче</w:t>
      </w:r>
      <w:r>
        <w:rPr>
          <w:rStyle w:val="FontStyle483"/>
        </w:rPr>
        <w:softHyphen/>
      </w:r>
      <w:r>
        <w:rPr>
          <w:rStyle w:val="FontStyle480"/>
          <w:spacing w:val="0"/>
        </w:rPr>
        <w:t>танием,</w:t>
      </w:r>
      <w:r>
        <w:rPr>
          <w:rStyle w:val="FontStyle480"/>
        </w:rPr>
        <w:t xml:space="preserve"> </w:t>
      </w:r>
      <w:r>
        <w:rPr>
          <w:rStyle w:val="FontStyle480"/>
          <w:spacing w:val="0"/>
        </w:rPr>
        <w:t>порядком</w:t>
      </w:r>
      <w:r>
        <w:rPr>
          <w:rStyle w:val="FontStyle480"/>
        </w:rPr>
        <w:t xml:space="preserve"> </w:t>
      </w:r>
      <w:r>
        <w:rPr>
          <w:rStyle w:val="FontStyle483"/>
        </w:rPr>
        <w:t xml:space="preserve">следования </w:t>
      </w:r>
      <w:r>
        <w:rPr>
          <w:rStyle w:val="FontStyle480"/>
          <w:spacing w:val="0"/>
        </w:rPr>
        <w:t>и</w:t>
      </w:r>
      <w:r>
        <w:rPr>
          <w:rStyle w:val="FontStyle480"/>
        </w:rPr>
        <w:t xml:space="preserve"> </w:t>
      </w:r>
      <w:r>
        <w:rPr>
          <w:rStyle w:val="FontStyle483"/>
        </w:rPr>
        <w:t>разделяющим их интер</w:t>
      </w:r>
      <w:r>
        <w:rPr>
          <w:rStyle w:val="FontStyle483"/>
        </w:rPr>
        <w:softHyphen/>
      </w:r>
      <w:r>
        <w:rPr>
          <w:rStyle w:val="FontStyle480"/>
          <w:spacing w:val="0"/>
        </w:rPr>
        <w:t>валом</w:t>
      </w:r>
      <w:r>
        <w:rPr>
          <w:rStyle w:val="FontStyle480"/>
        </w:rPr>
        <w:t xml:space="preserve"> </w:t>
      </w:r>
      <w:r>
        <w:rPr>
          <w:rStyle w:val="FontStyle480"/>
          <w:spacing w:val="0"/>
        </w:rPr>
        <w:t>времени.</w:t>
      </w:r>
    </w:p>
    <w:p w:rsidR="00D57188" w:rsidRDefault="001C5317" w:rsidP="00190123">
      <w:pPr>
        <w:pStyle w:val="Style396"/>
        <w:widowControl/>
        <w:numPr>
          <w:ilvl w:val="0"/>
          <w:numId w:val="27"/>
        </w:numPr>
        <w:tabs>
          <w:tab w:val="left" w:pos="494"/>
        </w:tabs>
        <w:spacing w:line="192" w:lineRule="exact"/>
        <w:ind w:firstLine="264"/>
        <w:rPr>
          <w:rStyle w:val="FontStyle483"/>
        </w:rPr>
      </w:pPr>
      <w:r>
        <w:rPr>
          <w:rStyle w:val="FontStyle483"/>
        </w:rPr>
        <w:t xml:space="preserve">Перестановка средств (нагрузок) СФП во времени </w:t>
      </w:r>
      <w:r>
        <w:rPr>
          <w:rStyle w:val="FontStyle480"/>
          <w:spacing w:val="0"/>
        </w:rPr>
        <w:t>существенно</w:t>
      </w:r>
      <w:r>
        <w:rPr>
          <w:rStyle w:val="FontStyle480"/>
        </w:rPr>
        <w:t xml:space="preserve"> </w:t>
      </w:r>
      <w:r>
        <w:rPr>
          <w:rStyle w:val="FontStyle483"/>
        </w:rPr>
        <w:t>изменяет эффект их тренирующего воз</w:t>
      </w:r>
      <w:r>
        <w:rPr>
          <w:rStyle w:val="FontStyle483"/>
        </w:rPr>
        <w:softHyphen/>
      </w:r>
      <w:r>
        <w:rPr>
          <w:rStyle w:val="FontStyle480"/>
          <w:spacing w:val="0"/>
        </w:rPr>
        <w:t>действия.</w:t>
      </w:r>
    </w:p>
    <w:p w:rsidR="00D57188" w:rsidRDefault="001C5317">
      <w:pPr>
        <w:pStyle w:val="Style227"/>
        <w:widowControl/>
        <w:spacing w:line="192" w:lineRule="exact"/>
        <w:ind w:firstLine="250"/>
        <w:rPr>
          <w:rStyle w:val="FontStyle483"/>
        </w:rPr>
      </w:pPr>
      <w:r>
        <w:rPr>
          <w:rStyle w:val="FontStyle483"/>
        </w:rPr>
        <w:t>Отсюда системный эффект тренирующего воздействия СФП может быть обеспечен: 1) подбором состава спе</w:t>
      </w:r>
      <w:r>
        <w:rPr>
          <w:rStyle w:val="FontStyle483"/>
        </w:rPr>
        <w:softHyphen/>
        <w:t>циализированных средств, обладающих необходимым тренирующим потенциалом, т. е. способных вызвать в ор</w:t>
      </w:r>
      <w:r>
        <w:rPr>
          <w:rStyle w:val="FontStyle483"/>
        </w:rPr>
        <w:softHyphen/>
        <w:t>ганизме требуемый комплекс адаптивных реакций; 2) ор</w:t>
      </w:r>
      <w:r>
        <w:rPr>
          <w:rStyle w:val="FontStyle483"/>
        </w:rPr>
        <w:softHyphen/>
        <w:t>ганизацией рационального взаимодействия ТЭ средств (нагрузок) с различной тренирующей направленностью; 3) сохранением развивающего эффекта СФП за счет пла</w:t>
      </w:r>
      <w:r>
        <w:rPr>
          <w:rStyle w:val="FontStyle483"/>
        </w:rPr>
        <w:softHyphen/>
        <w:t>номерного введения в тренировку средств с более вы</w:t>
      </w:r>
      <w:r>
        <w:rPr>
          <w:rStyle w:val="FontStyle483"/>
        </w:rPr>
        <w:softHyphen/>
        <w:t>соким тренирующим потенциалом; 4) рациональным че</w:t>
      </w:r>
      <w:r>
        <w:rPr>
          <w:rStyle w:val="FontStyle483"/>
        </w:rPr>
        <w:softHyphen/>
        <w:t>редованием нагрузок с сильным (интенсивный метод) и оптимальным (экстенсивный метод) воздействием на организм; 5) оптимальной (достаточной для создания стойкого адаптационного эффекта) продолжительностью использования средств опрсасленной тренирующей на</w:t>
      </w:r>
      <w:r>
        <w:rPr>
          <w:rStyle w:val="FontStyle483"/>
        </w:rPr>
        <w:softHyphen/>
        <w:t>правленности.</w:t>
      </w:r>
    </w:p>
    <w:p w:rsidR="00D57188" w:rsidRDefault="001C5317">
      <w:pPr>
        <w:pStyle w:val="Style227"/>
        <w:widowControl/>
        <w:spacing w:line="197" w:lineRule="exact"/>
        <w:ind w:firstLine="230"/>
        <w:rPr>
          <w:rStyle w:val="FontStyle483"/>
        </w:rPr>
      </w:pPr>
      <w:r>
        <w:rPr>
          <w:rStyle w:val="FontStyle483"/>
        </w:rPr>
        <w:t xml:space="preserve">Заслуживает внимания сше одна форма организации </w:t>
      </w:r>
      <w:r>
        <w:rPr>
          <w:rStyle w:val="FontStyle548"/>
        </w:rPr>
        <w:t xml:space="preserve">'-ФИ, </w:t>
      </w:r>
      <w:r>
        <w:rPr>
          <w:rStyle w:val="FontStyle483"/>
        </w:rPr>
        <w:t xml:space="preserve">называемая иногда тренировочным сеансом. Под Сфп </w:t>
      </w:r>
      <w:r>
        <w:rPr>
          <w:rStyle w:val="FontStyle483"/>
          <w:vertAlign w:val="superscript"/>
        </w:rPr>
        <w:t>понимается</w:t>
      </w:r>
      <w:r>
        <w:rPr>
          <w:rStyle w:val="FontStyle483"/>
        </w:rPr>
        <w:t xml:space="preserve"> единовременное объединение средств</w:t>
      </w:r>
    </w:p>
    <w:p w:rsidR="00D57188" w:rsidRDefault="001C5317">
      <w:pPr>
        <w:pStyle w:val="Style227"/>
        <w:widowControl/>
        <w:spacing w:line="197" w:lineRule="exact"/>
        <w:ind w:firstLine="0"/>
        <w:rPr>
          <w:rStyle w:val="FontStyle483"/>
        </w:rPr>
      </w:pPr>
      <w:r>
        <w:rPr>
          <w:rStyle w:val="FontStyle483"/>
        </w:rPr>
        <w:t xml:space="preserve">П на основе такого взаимодействия срочных реакций </w:t>
      </w:r>
      <w:r>
        <w:rPr>
          <w:rStyle w:val="FontStyle483"/>
          <w:vertAlign w:val="subscript"/>
        </w:rPr>
        <w:t>н</w:t>
      </w:r>
      <w:r>
        <w:rPr>
          <w:rStyle w:val="FontStyle483"/>
        </w:rPr>
        <w:t>^</w:t>
      </w:r>
      <w:r>
        <w:rPr>
          <w:rStyle w:val="FontStyle483"/>
          <w:vertAlign w:val="superscript"/>
        </w:rPr>
        <w:t>аниз,ма</w:t>
      </w:r>
      <w:r>
        <w:rPr>
          <w:rStyle w:val="FontStyle483"/>
        </w:rPr>
        <w:t>. возникающих в условиях повторной мышеч-лнт ^</w:t>
      </w:r>
      <w:r>
        <w:rPr>
          <w:rStyle w:val="FontStyle483"/>
          <w:vertAlign w:val="superscript"/>
        </w:rPr>
        <w:t>а</w:t>
      </w:r>
      <w:r>
        <w:rPr>
          <w:rStyle w:val="FontStyle483"/>
        </w:rPr>
        <w:t>^</w:t>
      </w:r>
      <w:r>
        <w:rPr>
          <w:rStyle w:val="FontStyle483"/>
          <w:vertAlign w:val="superscript"/>
        </w:rPr>
        <w:t>оты&gt;</w:t>
      </w:r>
      <w:r>
        <w:rPr>
          <w:rStyle w:val="FontStyle483"/>
        </w:rPr>
        <w:t xml:space="preserve"> которое, во-первых, превращает ее в моно-ств!г</w:t>
      </w:r>
      <w:r>
        <w:rPr>
          <w:rStyle w:val="FontStyle483"/>
          <w:vertAlign w:val="superscript"/>
        </w:rPr>
        <w:t>Ю</w:t>
      </w:r>
      <w:r>
        <w:rPr>
          <w:rStyle w:val="FontStyle483"/>
        </w:rPr>
        <w:t xml:space="preserve"> </w:t>
      </w:r>
      <w:r>
        <w:rPr>
          <w:rStyle w:val="FontStyle483"/>
          <w:vertAlign w:val="superscript"/>
        </w:rPr>
        <w:t>Целенап</w:t>
      </w:r>
      <w:r>
        <w:rPr>
          <w:rStyle w:val="FontStyle483"/>
        </w:rPr>
        <w:t>Р</w:t>
      </w:r>
      <w:r>
        <w:rPr>
          <w:rStyle w:val="FontStyle483"/>
          <w:vertAlign w:val="superscript"/>
        </w:rPr>
        <w:t>авл</w:t>
      </w:r>
      <w:r>
        <w:rPr>
          <w:rStyle w:val="FontStyle483"/>
        </w:rPr>
        <w:t xml:space="preserve">енную порцию тренирующих воздей-одном"' </w:t>
      </w:r>
      <w:r>
        <w:rPr>
          <w:rStyle w:val="FontStyle483"/>
          <w:vertAlign w:val="superscript"/>
        </w:rPr>
        <w:t>В0</w:t>
      </w:r>
      <w:r>
        <w:rPr>
          <w:rStyle w:val="FontStyle483"/>
        </w:rPr>
        <w:t>"</w:t>
      </w:r>
      <w:r>
        <w:rPr>
          <w:rStyle w:val="FontStyle483"/>
          <w:vertAlign w:val="superscript"/>
        </w:rPr>
        <w:t>вт0</w:t>
      </w:r>
      <w:r>
        <w:rPr>
          <w:rStyle w:val="FontStyle483"/>
        </w:rPr>
        <w:t>Р</w:t>
      </w:r>
      <w:r>
        <w:rPr>
          <w:rStyle w:val="FontStyle483"/>
          <w:vertAlign w:val="superscript"/>
        </w:rPr>
        <w:t>Ь1</w:t>
      </w:r>
      <w:r>
        <w:rPr>
          <w:rStyle w:val="FontStyle483"/>
        </w:rPr>
        <w:t>-х, обеспечивает достижение требуемого «оментного кумулятивного ТЭ. Необходимость вы-</w:t>
      </w:r>
    </w:p>
    <w:p w:rsidR="00D57188" w:rsidRDefault="00D57188">
      <w:pPr>
        <w:pStyle w:val="Style227"/>
        <w:widowControl/>
        <w:spacing w:line="197" w:lineRule="exact"/>
        <w:ind w:firstLine="0"/>
        <w:rPr>
          <w:rStyle w:val="FontStyle483"/>
        </w:rPr>
        <w:sectPr w:rsidR="00D57188">
          <w:headerReference w:type="even" r:id="rId1027"/>
          <w:headerReference w:type="default" r:id="rId1028"/>
          <w:footerReference w:type="even" r:id="rId1029"/>
          <w:footerReference w:type="default" r:id="rId1030"/>
          <w:type w:val="continuous"/>
          <w:pgSz w:w="8390" w:h="11905"/>
          <w:pgMar w:top="708" w:right="1317" w:bottom="1440" w:left="597" w:header="720" w:footer="720" w:gutter="0"/>
          <w:cols w:num="2" w:space="720" w:equalWidth="0">
            <w:col w:w="912" w:space="446"/>
            <w:col w:w="5116"/>
          </w:cols>
          <w:noEndnote/>
        </w:sectPr>
      </w:pPr>
    </w:p>
    <w:p w:rsidR="00D57188" w:rsidRDefault="001C5317">
      <w:pPr>
        <w:pStyle w:val="Style307"/>
        <w:widowControl/>
        <w:spacing w:before="38" w:line="192" w:lineRule="exact"/>
        <w:rPr>
          <w:rStyle w:val="FontStyle483"/>
        </w:rPr>
      </w:pPr>
      <w:r>
        <w:rPr>
          <w:rStyle w:val="FontStyle483"/>
        </w:rPr>
        <w:lastRenderedPageBreak/>
        <w:t>деления такой формы диктуется прежде всего требова-нпямн к методической культуре тренировки. Дело в том" что эффективность СФП зависит не только от того, какая' выполняется работа и в каком объеме, но и от того, как она выполняется. Зачастую тренеры, назначая объем работы, не уделяют должного внимания дозировке упражнений, регламентации их смены или чередования продолжительности пауз и характеру отдыха между от</w:t>
      </w:r>
      <w:r>
        <w:rPr>
          <w:rStyle w:val="FontStyle483"/>
        </w:rPr>
        <w:softHyphen/>
        <w:t>дельными подходами и сериями. Поэтому один и тот же общий объем нагрузки в зависимости от регламента его выполнения может дать ТЭ, далеко не соответствую</w:t>
      </w:r>
      <w:r>
        <w:rPr>
          <w:rStyle w:val="FontStyle483"/>
        </w:rPr>
        <w:softHyphen/>
        <w:t>щий ожидаемому.</w:t>
      </w:r>
    </w:p>
    <w:p w:rsidR="00D57188" w:rsidRDefault="001C5317">
      <w:pPr>
        <w:pStyle w:val="Style247"/>
        <w:widowControl/>
        <w:spacing w:before="19" w:line="197" w:lineRule="exact"/>
        <w:ind w:firstLine="312"/>
        <w:rPr>
          <w:rStyle w:val="FontStyle483"/>
        </w:rPr>
      </w:pPr>
      <w:r>
        <w:rPr>
          <w:rStyle w:val="FontStyle483"/>
        </w:rPr>
        <w:t>Отметим, что в разделах методики СФП (см. главу V) обращено особое внимание на режим выполнения повтор</w:t>
      </w:r>
      <w:r>
        <w:rPr>
          <w:rStyle w:val="FontStyle483"/>
        </w:rPr>
        <w:softHyphen/>
        <w:t xml:space="preserve">ной мышечной работы и указаны оптимальные паузы отдыха между нов горениями, подходами и сериями. Если вооружиться калькулятором и подсчитать общее время работы, то нетру </w:t>
      </w:r>
      <w:r>
        <w:rPr>
          <w:rStyle w:val="FontStyle440"/>
          <w:spacing w:val="20"/>
        </w:rPr>
        <w:t>хно</w:t>
      </w:r>
      <w:r>
        <w:rPr>
          <w:rStyle w:val="FontStyle440"/>
        </w:rPr>
        <w:t xml:space="preserve"> </w:t>
      </w:r>
      <w:r>
        <w:rPr>
          <w:rStyle w:val="FontStyle483"/>
        </w:rPr>
        <w:t>убедиться, что в ряде случаев оно окажется довольно значительным. Поэтому, если учесть, что спортсмену в силу повышенного эмоционального со</w:t>
      </w:r>
      <w:r>
        <w:rPr>
          <w:rStyle w:val="FontStyle483"/>
        </w:rPr>
        <w:softHyphen/>
        <w:t>стояния, присущего тренировочному занятию, трудно ре</w:t>
      </w:r>
      <w:r>
        <w:rPr>
          <w:rStyle w:val="FontStyle483"/>
        </w:rPr>
        <w:softHyphen/>
        <w:t>гламентировать перерывы между повторной работой, тре</w:t>
      </w:r>
      <w:r>
        <w:rPr>
          <w:rStyle w:val="FontStyle483"/>
        </w:rPr>
        <w:softHyphen/>
        <w:t>бования к рациональной организации тренировочного сеанса должны стать предметом особого внимания тре</w:t>
      </w:r>
      <w:r>
        <w:rPr>
          <w:rStyle w:val="FontStyle483"/>
        </w:rPr>
        <w:softHyphen/>
        <w:t>нера.</w:t>
      </w:r>
    </w:p>
    <w:p w:rsidR="00D57188" w:rsidRDefault="001C5317">
      <w:pPr>
        <w:pStyle w:val="Style65"/>
        <w:widowControl/>
        <w:spacing w:before="10" w:line="197" w:lineRule="exact"/>
        <w:ind w:firstLine="312"/>
        <w:rPr>
          <w:rStyle w:val="FontStyle483"/>
        </w:rPr>
      </w:pPr>
      <w:r>
        <w:rPr>
          <w:rStyle w:val="FontStyle483"/>
        </w:rPr>
        <w:t>В принципе, учитывая особенности подготовки спорт</w:t>
      </w:r>
      <w:r>
        <w:rPr>
          <w:rStyle w:val="FontStyle483"/>
        </w:rPr>
        <w:softHyphen/>
        <w:t>сменов высокой квалификации в наше время, а также объективную необходимость затраты значительного вре</w:t>
      </w:r>
      <w:r>
        <w:rPr>
          <w:rStyle w:val="FontStyle483"/>
        </w:rPr>
        <w:softHyphen/>
        <w:t xml:space="preserve">мени  на  выполнение  средств  СФП  в тренировочном сеансе, последний целесообразно выделять в отдельное занятие и рассматривать его как самостоятельную часть </w:t>
      </w:r>
      <w:r>
        <w:rPr>
          <w:rStyle w:val="FontStyle483"/>
          <w:spacing w:val="60"/>
        </w:rPr>
        <w:t>тренировочного</w:t>
      </w:r>
      <w:r>
        <w:rPr>
          <w:rStyle w:val="FontStyle483"/>
        </w:rPr>
        <w:t xml:space="preserve">   </w:t>
      </w:r>
      <w:r>
        <w:rPr>
          <w:rStyle w:val="FontStyle483"/>
          <w:spacing w:val="40"/>
        </w:rPr>
        <w:t>дня.</w:t>
      </w:r>
      <w:r>
        <w:rPr>
          <w:rStyle w:val="FontStyle483"/>
        </w:rPr>
        <w:t xml:space="preserve">   Обратим  внимание, что если понятие тренировочного занятия не вызывает вопро</w:t>
      </w:r>
      <w:r>
        <w:rPr>
          <w:rStyle w:val="FontStyle483"/>
        </w:rPr>
        <w:softHyphen/>
        <w:t>са, то понятие тренировочного дня требует пояснения. По существу, это новая форма организации тренировоч</w:t>
      </w:r>
      <w:r>
        <w:rPr>
          <w:rStyle w:val="FontStyle483"/>
        </w:rPr>
        <w:softHyphen/>
        <w:t>ного процесса, предусматривающая проведение 2—3 тре</w:t>
      </w:r>
      <w:r>
        <w:rPr>
          <w:rStyle w:val="FontStyle483"/>
        </w:rPr>
        <w:softHyphen/>
        <w:t>нировочных занятий в течение дня. Такая форма давно используется в подготовке многоборцев и в последнее время получила широкое применение во многих, если не сказать во всех, видах спорта, хотя методические прин</w:t>
      </w:r>
      <w:r>
        <w:rPr>
          <w:rStyle w:val="FontStyle483"/>
        </w:rPr>
        <w:softHyphen/>
        <w:t>ципы ее организации еще не разработаны. Отсюда поиск рациональных форм построения тренировочного дня и тренировочного сеанса — актуальная задача  ученых н тренеров.</w:t>
      </w:r>
    </w:p>
    <w:p w:rsidR="00D57188" w:rsidRDefault="00D57188">
      <w:pPr>
        <w:pStyle w:val="Style65"/>
        <w:widowControl/>
        <w:spacing w:before="10" w:line="197" w:lineRule="exact"/>
        <w:ind w:firstLine="312"/>
        <w:rPr>
          <w:rStyle w:val="FontStyle483"/>
        </w:rPr>
        <w:sectPr w:rsidR="00D57188">
          <w:headerReference w:type="even" r:id="rId1031"/>
          <w:headerReference w:type="default" r:id="rId1032"/>
          <w:footerReference w:type="even" r:id="rId1033"/>
          <w:footerReference w:type="default" r:id="rId1034"/>
          <w:type w:val="continuous"/>
          <w:pgSz w:w="8390" w:h="11905"/>
          <w:pgMar w:top="692" w:right="1583" w:bottom="1440" w:left="1445" w:header="720" w:footer="720" w:gutter="0"/>
          <w:cols w:space="60"/>
          <w:noEndnote/>
        </w:sectPr>
      </w:pPr>
    </w:p>
    <w:p w:rsidR="00D57188" w:rsidRDefault="00D57188">
      <w:pPr>
        <w:pStyle w:val="Style223"/>
        <w:widowControl/>
        <w:spacing w:line="240" w:lineRule="exact"/>
        <w:ind w:firstLine="0"/>
        <w:rPr>
          <w:sz w:val="20"/>
          <w:szCs w:val="20"/>
        </w:rPr>
      </w:pPr>
    </w:p>
    <w:p w:rsidR="00D57188" w:rsidRDefault="00D57188">
      <w:pPr>
        <w:pStyle w:val="Style223"/>
        <w:widowControl/>
        <w:spacing w:line="240" w:lineRule="exact"/>
        <w:ind w:firstLine="0"/>
        <w:rPr>
          <w:sz w:val="20"/>
          <w:szCs w:val="20"/>
        </w:rPr>
      </w:pPr>
    </w:p>
    <w:p w:rsidR="00D57188" w:rsidRDefault="00D57188">
      <w:pPr>
        <w:pStyle w:val="Style223"/>
        <w:widowControl/>
        <w:spacing w:line="240" w:lineRule="exact"/>
        <w:ind w:firstLine="0"/>
        <w:rPr>
          <w:sz w:val="20"/>
          <w:szCs w:val="20"/>
        </w:rPr>
      </w:pPr>
    </w:p>
    <w:p w:rsidR="00D57188" w:rsidRDefault="001C5317">
      <w:pPr>
        <w:pStyle w:val="Style223"/>
        <w:widowControl/>
        <w:spacing w:before="230" w:line="240" w:lineRule="auto"/>
        <w:ind w:firstLine="0"/>
        <w:rPr>
          <w:rStyle w:val="FontStyle515"/>
          <w:spacing w:val="0"/>
          <w:vertAlign w:val="subscript"/>
        </w:rPr>
      </w:pPr>
      <w:r>
        <w:rPr>
          <w:rStyle w:val="FontStyle515"/>
          <w:spacing w:val="0"/>
          <w:vertAlign w:val="superscript"/>
        </w:rPr>
        <w:t>Дов</w:t>
      </w:r>
      <w:r>
        <w:rPr>
          <w:rStyle w:val="FontStyle515"/>
          <w:spacing w:val="0"/>
        </w:rPr>
        <w:t>ан</w:t>
      </w:r>
      <w:r>
        <w:rPr>
          <w:rStyle w:val="FontStyle515"/>
          <w:spacing w:val="0"/>
          <w:vertAlign w:val="subscript"/>
        </w:rPr>
        <w:t>11ч</w:t>
      </w: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D57188">
      <w:pPr>
        <w:pStyle w:val="Style245"/>
        <w:widowControl/>
        <w:spacing w:line="240" w:lineRule="exact"/>
        <w:jc w:val="both"/>
        <w:rPr>
          <w:sz w:val="20"/>
          <w:szCs w:val="20"/>
        </w:rPr>
      </w:pPr>
    </w:p>
    <w:p w:rsidR="00D57188" w:rsidRDefault="001C5317">
      <w:pPr>
        <w:pStyle w:val="Style245"/>
        <w:widowControl/>
        <w:spacing w:before="101"/>
        <w:jc w:val="both"/>
        <w:rPr>
          <w:rStyle w:val="FontStyle534"/>
          <w:lang w:eastAsia="en-US"/>
        </w:rPr>
      </w:pPr>
      <w:r>
        <w:rPr>
          <w:rStyle w:val="FontStyle534"/>
          <w:lang w:val="en-US" w:eastAsia="en-US"/>
        </w:rPr>
        <w:t>art</w:t>
      </w:r>
      <w:r w:rsidRPr="00190123">
        <w:rPr>
          <w:rStyle w:val="FontStyle534"/>
          <w:vertAlign w:val="superscript"/>
          <w:lang w:eastAsia="en-US"/>
        </w:rPr>
        <w:t>4</w:t>
      </w:r>
      <w:r w:rsidRPr="00190123">
        <w:rPr>
          <w:rStyle w:val="FontStyle534"/>
          <w:lang w:eastAsia="en-US"/>
        </w:rPr>
        <w:t xml:space="preserve">   </w:t>
      </w:r>
      <w:r>
        <w:rPr>
          <w:rStyle w:val="FontStyle552"/>
          <w:spacing w:val="0"/>
          <w:lang w:val="en-US" w:eastAsia="en-US"/>
        </w:rPr>
        <w:t>is</w:t>
      </w:r>
      <w:r w:rsidRPr="00190123">
        <w:rPr>
          <w:rStyle w:val="FontStyle552"/>
          <w:lang w:eastAsia="en-US"/>
        </w:rPr>
        <w:t xml:space="preserve"> </w:t>
      </w:r>
      <w:r>
        <w:rPr>
          <w:rStyle w:val="FontStyle534"/>
          <w:lang w:eastAsia="en-US"/>
        </w:rPr>
        <w:t>л</w:t>
      </w:r>
    </w:p>
    <w:p w:rsidR="00D57188" w:rsidRDefault="001C5317">
      <w:pPr>
        <w:pStyle w:val="Style259"/>
        <w:widowControl/>
        <w:ind w:left="341"/>
        <w:rPr>
          <w:rStyle w:val="FontStyle513"/>
          <w:lang w:eastAsia="en-US"/>
        </w:rPr>
      </w:pPr>
      <w:r>
        <w:rPr>
          <w:rStyle w:val="FontStyle534"/>
          <w:lang w:eastAsia="en-US"/>
        </w:rPr>
        <w:br w:type="column"/>
      </w:r>
      <w:r>
        <w:rPr>
          <w:rStyle w:val="FontStyle513"/>
          <w:lang w:val="en-US" w:eastAsia="en-US"/>
        </w:rPr>
        <w:lastRenderedPageBreak/>
        <w:t>j</w:t>
      </w:r>
      <w:r w:rsidRPr="00190123">
        <w:rPr>
          <w:rStyle w:val="FontStyle513"/>
          <w:lang w:eastAsia="en-US"/>
        </w:rPr>
        <w:t xml:space="preserve">. </w:t>
      </w:r>
      <w:r>
        <w:rPr>
          <w:rStyle w:val="FontStyle513"/>
          <w:lang w:eastAsia="en-US"/>
        </w:rPr>
        <w:t>ТЕХНИКА ПРОГРАММИРОВАНИЯ СФП</w:t>
      </w:r>
    </w:p>
    <w:p w:rsidR="00D57188" w:rsidRDefault="001C5317">
      <w:pPr>
        <w:pStyle w:val="Style247"/>
        <w:widowControl/>
        <w:spacing w:before="96" w:line="173" w:lineRule="exact"/>
        <w:ind w:firstLine="283"/>
        <w:rPr>
          <w:rStyle w:val="FontStyle483"/>
        </w:rPr>
      </w:pPr>
      <w:r>
        <w:rPr>
          <w:rStyle w:val="FontStyle483"/>
        </w:rPr>
        <w:t>Рассмотрим теперь технологию программирования СФП в годичном цикле, выделив среди объективно необходимых для этого предпосылок паучпо-практиче-екпе знания общего и частного характера, а также прин</w:t>
      </w:r>
      <w:r>
        <w:rPr>
          <w:rStyle w:val="FontStyle483"/>
        </w:rPr>
        <w:softHyphen/>
        <w:t>ципиальные методические установки к программирова</w:t>
      </w:r>
      <w:r>
        <w:rPr>
          <w:rStyle w:val="FontStyle483"/>
        </w:rPr>
        <w:softHyphen/>
        <w:t>нию нагрузок и схему логической последовательности принятия решений.</w:t>
      </w:r>
    </w:p>
    <w:p w:rsidR="00D57188" w:rsidRDefault="001C5317">
      <w:pPr>
        <w:pStyle w:val="Style247"/>
        <w:widowControl/>
        <w:spacing w:line="182" w:lineRule="exact"/>
        <w:ind w:firstLine="264"/>
        <w:rPr>
          <w:rStyle w:val="FontStyle483"/>
        </w:rPr>
      </w:pPr>
      <w:r>
        <w:rPr>
          <w:rStyle w:val="FontStyle483"/>
        </w:rPr>
        <w:t xml:space="preserve">Программирование требует и а у ч н </w:t>
      </w:r>
      <w:r>
        <w:rPr>
          <w:rStyle w:val="FontStyle483"/>
          <w:spacing w:val="60"/>
        </w:rPr>
        <w:t>от</w:t>
      </w:r>
      <w:r>
        <w:rPr>
          <w:rStyle w:val="FontStyle483"/>
        </w:rPr>
        <w:t xml:space="preserve"> </w:t>
      </w:r>
      <w:r>
        <w:rPr>
          <w:rStyle w:val="FontStyle483"/>
          <w:spacing w:val="60"/>
        </w:rPr>
        <w:t>еоретиче-с</w:t>
      </w:r>
      <w:r>
        <w:rPr>
          <w:rStyle w:val="FontStyle483"/>
        </w:rPr>
        <w:t xml:space="preserve"> </w:t>
      </w:r>
      <w:r>
        <w:rPr>
          <w:rStyle w:val="FontStyle483"/>
          <w:spacing w:val="60"/>
        </w:rPr>
        <w:t>к</w:t>
      </w:r>
      <w:r>
        <w:rPr>
          <w:rStyle w:val="FontStyle483"/>
        </w:rPr>
        <w:t xml:space="preserve"> </w:t>
      </w:r>
      <w:r>
        <w:rPr>
          <w:rStyle w:val="FontStyle483"/>
          <w:spacing w:val="60"/>
        </w:rPr>
        <w:t>н</w:t>
      </w:r>
      <w:r>
        <w:rPr>
          <w:rStyle w:val="FontStyle483"/>
        </w:rPr>
        <w:t xml:space="preserve"> </w:t>
      </w:r>
      <w:r>
        <w:rPr>
          <w:rStyle w:val="FontStyle483"/>
          <w:spacing w:val="60"/>
        </w:rPr>
        <w:t>х</w:t>
      </w:r>
      <w:r>
        <w:rPr>
          <w:rStyle w:val="FontStyle483"/>
        </w:rPr>
        <w:t xml:space="preserve"> </w:t>
      </w:r>
      <w:r>
        <w:rPr>
          <w:rStyle w:val="FontStyle483"/>
          <w:spacing w:val="60"/>
        </w:rPr>
        <w:t>знаний</w:t>
      </w:r>
      <w:r>
        <w:rPr>
          <w:rStyle w:val="FontStyle483"/>
        </w:rPr>
        <w:t xml:space="preserve"> о наиболее общих закономерностях и особенностях ПССМ в конкретном виде спорта (см. раз</w:t>
      </w:r>
      <w:r>
        <w:rPr>
          <w:rStyle w:val="FontStyle483"/>
        </w:rPr>
        <w:softHyphen/>
        <w:t>дел VI.I). выступающих в качестве предпосылки к поста</w:t>
      </w:r>
      <w:r>
        <w:rPr>
          <w:rStyle w:val="FontStyle483"/>
        </w:rPr>
        <w:softHyphen/>
        <w:t>новке целевых задач, определению содержания и форм организации СФП в годичном цикле (см. рис. 60). Рас</w:t>
      </w:r>
      <w:r>
        <w:rPr>
          <w:rStyle w:val="FontStyle483"/>
        </w:rPr>
        <w:softHyphen/>
        <w:t>смотрению всех этих вопросов посвящено все предыду</w:t>
      </w:r>
      <w:r>
        <w:rPr>
          <w:rStyle w:val="FontStyle483"/>
        </w:rPr>
        <w:softHyphen/>
        <w:t>щее содержание этой книги.</w:t>
      </w:r>
    </w:p>
    <w:p w:rsidR="00D57188" w:rsidRDefault="001C5317">
      <w:pPr>
        <w:pStyle w:val="Style247"/>
        <w:widowControl/>
        <w:spacing w:line="182" w:lineRule="exact"/>
        <w:ind w:firstLine="250"/>
        <w:rPr>
          <w:rStyle w:val="FontStyle483"/>
        </w:rPr>
      </w:pPr>
      <w:r>
        <w:rPr>
          <w:rStyle w:val="FontStyle483"/>
        </w:rPr>
        <w:t>Вместе с тем тренер должен располагать исчерпы</w:t>
      </w:r>
      <w:r>
        <w:rPr>
          <w:rStyle w:val="FontStyle483"/>
        </w:rPr>
        <w:softHyphen/>
        <w:t xml:space="preserve">вающими </w:t>
      </w:r>
      <w:r>
        <w:rPr>
          <w:rStyle w:val="FontStyle483"/>
          <w:spacing w:val="60"/>
        </w:rPr>
        <w:t>знаниями</w:t>
      </w:r>
      <w:r>
        <w:rPr>
          <w:rStyle w:val="FontStyle483"/>
        </w:rPr>
        <w:t xml:space="preserve"> </w:t>
      </w:r>
      <w:r>
        <w:rPr>
          <w:rStyle w:val="FontStyle483"/>
          <w:spacing w:val="60"/>
        </w:rPr>
        <w:t>частного</w:t>
      </w:r>
      <w:r>
        <w:rPr>
          <w:rStyle w:val="FontStyle483"/>
        </w:rPr>
        <w:t xml:space="preserve"> </w:t>
      </w:r>
      <w:r>
        <w:rPr>
          <w:rStyle w:val="FontStyle483"/>
          <w:spacing w:val="60"/>
        </w:rPr>
        <w:t xml:space="preserve">характера, </w:t>
      </w:r>
      <w:r>
        <w:rPr>
          <w:rStyle w:val="FontStyle483"/>
        </w:rPr>
        <w:t>относящимися к конкретному контингенту (команде, спортсмену), с которым он работает. Здесь имеются в ви</w:t>
      </w:r>
      <w:r>
        <w:rPr>
          <w:rStyle w:val="FontStyle483"/>
        </w:rPr>
        <w:softHyphen/>
        <w:t>ду характеристики личностных свойств спортсмена, уров</w:t>
      </w:r>
      <w:r>
        <w:rPr>
          <w:rStyle w:val="FontStyle483"/>
        </w:rPr>
        <w:softHyphen/>
        <w:t>ня и индивидуальных особенностей его физической и технической подготовленности, соревновательного мас</w:t>
      </w:r>
      <w:r>
        <w:rPr>
          <w:rStyle w:val="FontStyle483"/>
        </w:rPr>
        <w:softHyphen/>
        <w:t>терства, а также опыт подготовки и построения тренировки на предыдущих этапах, содержание и объем освоенных нагрузок и т. п.</w:t>
      </w:r>
    </w:p>
    <w:p w:rsidR="00D57188" w:rsidRDefault="001C5317">
      <w:pPr>
        <w:pStyle w:val="Style247"/>
        <w:widowControl/>
        <w:spacing w:before="14" w:line="182" w:lineRule="exact"/>
        <w:ind w:firstLine="235"/>
        <w:rPr>
          <w:rStyle w:val="FontStyle483"/>
        </w:rPr>
      </w:pPr>
      <w:r>
        <w:rPr>
          <w:rStyle w:val="FontStyle483"/>
        </w:rPr>
        <w:t xml:space="preserve">В качестве </w:t>
      </w:r>
      <w:r>
        <w:rPr>
          <w:rStyle w:val="FontStyle483"/>
          <w:spacing w:val="60"/>
        </w:rPr>
        <w:t>методической</w:t>
      </w:r>
      <w:r>
        <w:rPr>
          <w:rStyle w:val="FontStyle483"/>
        </w:rPr>
        <w:t xml:space="preserve"> </w:t>
      </w:r>
      <w:r>
        <w:rPr>
          <w:rStyle w:val="FontStyle483"/>
          <w:spacing w:val="60"/>
        </w:rPr>
        <w:t xml:space="preserve">предпосылки </w:t>
      </w:r>
      <w:r>
        <w:rPr>
          <w:rStyle w:val="FontStyle483"/>
        </w:rPr>
        <w:t>к программированию СФП выступают следующие прин</w:t>
      </w:r>
      <w:r>
        <w:rPr>
          <w:rStyle w:val="FontStyle483"/>
        </w:rPr>
        <w:softHyphen/>
        <w:t>ципиальные установки, выражающие наиболее общие ру</w:t>
      </w:r>
      <w:r>
        <w:rPr>
          <w:rStyle w:val="FontStyle483"/>
        </w:rPr>
        <w:softHyphen/>
        <w:t>ководящие идеи к организации сг циапязированных на</w:t>
      </w:r>
      <w:r>
        <w:rPr>
          <w:rStyle w:val="FontStyle483"/>
        </w:rPr>
        <w:softHyphen/>
        <w:t>грузок:</w:t>
      </w:r>
    </w:p>
    <w:p w:rsidR="00D57188" w:rsidRDefault="001C5317">
      <w:pPr>
        <w:pStyle w:val="Style247"/>
        <w:widowControl/>
        <w:spacing w:before="19" w:line="192" w:lineRule="exact"/>
        <w:ind w:firstLine="240"/>
        <w:rPr>
          <w:rStyle w:val="FontStyle483"/>
        </w:rPr>
      </w:pPr>
      <w:r>
        <w:rPr>
          <w:rStyle w:val="FontStyle483"/>
        </w:rPr>
        <w:t>I. Установка на соответствие средстз СФП специфике режима работы организма в уело шг. спортивной дея</w:t>
      </w:r>
      <w:r>
        <w:rPr>
          <w:rStyle w:val="FontStyle483"/>
        </w:rPr>
        <w:softHyphen/>
        <w:t>тельности указывает на необходимо;'!, выбора адекват</w:t>
      </w:r>
      <w:r>
        <w:rPr>
          <w:rStyle w:val="FontStyle483"/>
        </w:rPr>
        <w:softHyphen/>
        <w:t>ных способов интенсификации  мышечной деятельности</w:t>
      </w:r>
    </w:p>
    <w:p w:rsidR="00D57188" w:rsidRDefault="001C5317">
      <w:pPr>
        <w:pStyle w:val="Style247"/>
        <w:widowControl/>
        <w:tabs>
          <w:tab w:val="left" w:pos="955"/>
        </w:tabs>
        <w:spacing w:line="192" w:lineRule="exact"/>
        <w:ind w:firstLine="245"/>
        <w:rPr>
          <w:rStyle w:val="FontStyle483"/>
        </w:rPr>
      </w:pPr>
      <w:r>
        <w:rPr>
          <w:rStyle w:val="FontStyle483"/>
        </w:rPr>
        <w:t>' Р</w:t>
      </w:r>
      <w:r>
        <w:rPr>
          <w:rStyle w:val="FontStyle483"/>
          <w:vertAlign w:val="superscript"/>
        </w:rPr>
        <w:t>аз</w:t>
      </w:r>
      <w:r>
        <w:rPr>
          <w:rStyle w:val="FontStyle483"/>
        </w:rPr>
        <w:t xml:space="preserve">Дел </w:t>
      </w:r>
      <w:r>
        <w:rPr>
          <w:rStyle w:val="FontStyle483"/>
          <w:lang w:val="en-US"/>
        </w:rPr>
        <w:t>IV</w:t>
      </w:r>
      <w:r w:rsidRPr="00190123">
        <w:rPr>
          <w:rStyle w:val="FontStyle483"/>
        </w:rPr>
        <w:t xml:space="preserve">.2) </w:t>
      </w:r>
      <w:r>
        <w:rPr>
          <w:rStyle w:val="FontStyle483"/>
        </w:rPr>
        <w:t>и соответствующих им средств и мето-</w:t>
      </w:r>
      <w:r>
        <w:rPr>
          <w:rStyle w:val="FontStyle483"/>
        </w:rPr>
        <w:br/>
        <w:t xml:space="preserve">орга </w:t>
      </w:r>
      <w:r>
        <w:rPr>
          <w:rStyle w:val="FontStyle483"/>
          <w:vertAlign w:val="superscript"/>
        </w:rPr>
        <w:t>ра3делы</w:t>
      </w:r>
      <w:r>
        <w:rPr>
          <w:rStyle w:val="FontStyle483"/>
        </w:rPr>
        <w:t xml:space="preserve"> </w:t>
      </w:r>
      <w:r>
        <w:rPr>
          <w:rStyle w:val="FontStyle483"/>
          <w:spacing w:val="40"/>
          <w:vertAlign w:val="superscript"/>
          <w:lang w:val="en-US"/>
        </w:rPr>
        <w:t>IV</w:t>
      </w:r>
      <w:r w:rsidRPr="00190123">
        <w:rPr>
          <w:rStyle w:val="FontStyle483"/>
          <w:spacing w:val="40"/>
          <w:vertAlign w:val="superscript"/>
        </w:rPr>
        <w:t>1</w:t>
      </w:r>
      <w:r w:rsidRPr="00190123">
        <w:rPr>
          <w:rStyle w:val="FontStyle483"/>
          <w:spacing w:val="40"/>
        </w:rPr>
        <w:t>&gt;</w:t>
      </w:r>
      <w:r w:rsidRPr="00190123">
        <w:rPr>
          <w:rStyle w:val="FontStyle483"/>
        </w:rPr>
        <w:t xml:space="preserve"> </w:t>
      </w:r>
      <w:r>
        <w:rPr>
          <w:rStyle w:val="FontStyle483"/>
          <w:vertAlign w:val="superscript"/>
          <w:lang w:val="en-US"/>
        </w:rPr>
        <w:t>IV</w:t>
      </w:r>
      <w:r w:rsidRPr="00190123">
        <w:rPr>
          <w:rStyle w:val="FontStyle483"/>
        </w:rPr>
        <w:t>-</w:t>
      </w:r>
      <w:r w:rsidRPr="00190123">
        <w:rPr>
          <w:rStyle w:val="FontStyle483"/>
          <w:vertAlign w:val="superscript"/>
        </w:rPr>
        <w:t>3</w:t>
      </w:r>
      <w:r w:rsidRPr="00190123">
        <w:rPr>
          <w:rStyle w:val="FontStyle483"/>
        </w:rPr>
        <w:t xml:space="preserve">) </w:t>
      </w:r>
      <w:r>
        <w:rPr>
          <w:rStyle w:val="FontStyle483"/>
          <w:vertAlign w:val="superscript"/>
        </w:rPr>
        <w:t>с</w:t>
      </w:r>
      <w:r>
        <w:rPr>
          <w:rStyle w:val="FontStyle483"/>
        </w:rPr>
        <w:t xml:space="preserve"> Учетом особенностей</w:t>
      </w:r>
      <w:r>
        <w:rPr>
          <w:rStyle w:val="FontStyle483"/>
        </w:rPr>
        <w:br/>
        <w:t>Разл""</w:t>
      </w:r>
      <w:r>
        <w:rPr>
          <w:rStyle w:val="FontStyle483"/>
          <w:vertAlign w:val="superscript"/>
        </w:rPr>
        <w:t>3</w:t>
      </w:r>
      <w:r>
        <w:rPr>
          <w:rStyle w:val="FontStyle483"/>
        </w:rPr>
        <w:t>^</w:t>
      </w:r>
      <w:r>
        <w:rPr>
          <w:rStyle w:val="FontStyle483"/>
          <w:vertAlign w:val="superscript"/>
        </w:rPr>
        <w:t>11</w:t>
      </w:r>
      <w:r>
        <w:rPr>
          <w:rStyle w:val="FontStyle483"/>
        </w:rPr>
        <w:t xml:space="preserve">" </w:t>
      </w:r>
      <w:r>
        <w:rPr>
          <w:rStyle w:val="FontStyle483"/>
          <w:vertAlign w:val="superscript"/>
        </w:rPr>
        <w:t>спо</w:t>
      </w:r>
      <w:r>
        <w:rPr>
          <w:rStyle w:val="FontStyle483"/>
        </w:rPr>
        <w:t>Р</w:t>
      </w:r>
      <w:r>
        <w:rPr>
          <w:rStyle w:val="FontStyle483"/>
          <w:vertAlign w:val="superscript"/>
        </w:rPr>
        <w:t>тивнс,</w:t>
      </w:r>
      <w:r>
        <w:rPr>
          <w:rStyle w:val="FontStyle483"/>
        </w:rPr>
        <w:t>го двигательного действия (см.</w:t>
      </w:r>
      <w:r>
        <w:rPr>
          <w:rStyle w:val="FontStyle483"/>
        </w:rPr>
        <w:br/>
        <w:t>ре</w:t>
      </w:r>
      <w:r>
        <w:rPr>
          <w:rStyle w:val="FontStyle483"/>
          <w:vertAlign w:val="subscript"/>
        </w:rPr>
        <w:t>Жи</w:t>
      </w:r>
      <w:r>
        <w:rPr>
          <w:rStyle w:val="FontStyle483"/>
          <w:vertAlign w:val="superscript"/>
        </w:rPr>
        <w:t>ад</w:t>
      </w:r>
      <w:r>
        <w:rPr>
          <w:rStyle w:val="FontStyle483"/>
        </w:rPr>
        <w:t xml:space="preserve"> ^ </w:t>
      </w:r>
      <w:r>
        <w:rPr>
          <w:rStyle w:val="FontStyle483"/>
          <w:vertAlign w:val="superscript"/>
        </w:rPr>
        <w:t>и</w:t>
      </w:r>
      <w:r>
        <w:rPr>
          <w:rStyle w:val="FontStyle483"/>
        </w:rPr>
        <w:t xml:space="preserve"> </w:t>
      </w:r>
      <w:r>
        <w:rPr>
          <w:rStyle w:val="FontStyle483"/>
          <w:vertAlign w:val="superscript"/>
        </w:rPr>
        <w:t>его</w:t>
      </w:r>
      <w:r>
        <w:rPr>
          <w:rStyle w:val="FontStyle483"/>
        </w:rPr>
        <w:t xml:space="preserve"> энергообеспечения (см. раздел </w:t>
      </w:r>
      <w:r>
        <w:rPr>
          <w:rStyle w:val="FontStyle502"/>
        </w:rPr>
        <w:t>1</w:t>
      </w:r>
      <w:r>
        <w:rPr>
          <w:rStyle w:val="FontStyle483"/>
        </w:rPr>
        <w:t>.4),</w:t>
      </w:r>
      <w:r>
        <w:rPr>
          <w:rStyle w:val="FontStyle483"/>
        </w:rPr>
        <w:br/>
        <w:t xml:space="preserve">Челом </w:t>
      </w:r>
      <w:r>
        <w:rPr>
          <w:rStyle w:val="FontStyle568"/>
          <w:spacing w:val="-10"/>
          <w:vertAlign w:val="superscript"/>
        </w:rPr>
        <w:t>&amp;</w:t>
      </w:r>
      <w:r>
        <w:rPr>
          <w:rStyle w:val="FontStyle568"/>
          <w:spacing w:val="-10"/>
        </w:rPr>
        <w:t>(</w:t>
      </w:r>
      <w:r>
        <w:rPr>
          <w:rStyle w:val="FontStyle568"/>
        </w:rPr>
        <w:t xml:space="preserve"> Р</w:t>
      </w:r>
      <w:r>
        <w:rPr>
          <w:rStyle w:val="FontStyle568"/>
          <w:vertAlign w:val="superscript"/>
        </w:rPr>
        <w:t>аботы</w:t>
      </w:r>
      <w:r>
        <w:rPr>
          <w:rStyle w:val="FontStyle568"/>
        </w:rPr>
        <w:t xml:space="preserve"> </w:t>
      </w:r>
      <w:r>
        <w:rPr>
          <w:rStyle w:val="FontStyle483"/>
        </w:rPr>
        <w:t>Двигательного аппарата и организма в</w:t>
      </w:r>
      <w:r>
        <w:rPr>
          <w:rStyle w:val="FontStyle483"/>
        </w:rPr>
        <w:br/>
      </w:r>
      <w:r>
        <w:rPr>
          <w:rStyle w:val="FontStyle502"/>
        </w:rPr>
        <w:t>МФс</w:t>
      </w:r>
      <w:r>
        <w:rPr>
          <w:rStyle w:val="FontStyle502"/>
          <w:rFonts w:ascii="Times New Roman" w:hAnsi="Times New Roman" w:cs="Times New Roman"/>
          <w:sz w:val="20"/>
          <w:szCs w:val="20"/>
        </w:rPr>
        <w:tab/>
      </w:r>
      <w:r>
        <w:rPr>
          <w:rStyle w:val="FontStyle483"/>
        </w:rPr>
        <w:t xml:space="preserve">Разделы </w:t>
      </w:r>
      <w:r>
        <w:rPr>
          <w:rStyle w:val="FontStyle502"/>
        </w:rPr>
        <w:t>1</w:t>
      </w:r>
      <w:r>
        <w:rPr>
          <w:rStyle w:val="FontStyle483"/>
        </w:rPr>
        <w:t xml:space="preserve">.3, </w:t>
      </w:r>
      <w:r>
        <w:rPr>
          <w:rStyle w:val="FontStyle483"/>
          <w:lang w:val="en-US"/>
        </w:rPr>
        <w:t>II</w:t>
      </w:r>
      <w:r w:rsidRPr="00190123">
        <w:rPr>
          <w:rStyle w:val="FontStyle483"/>
        </w:rPr>
        <w:t>.2—</w:t>
      </w:r>
      <w:r>
        <w:rPr>
          <w:rStyle w:val="FontStyle483"/>
          <w:lang w:val="en-US"/>
        </w:rPr>
        <w:t>II</w:t>
      </w:r>
      <w:r w:rsidRPr="00190123">
        <w:rPr>
          <w:rStyle w:val="FontStyle483"/>
        </w:rPr>
        <w:t xml:space="preserve">.4) </w:t>
      </w:r>
      <w:r>
        <w:rPr>
          <w:rStyle w:val="FontStyle483"/>
        </w:rPr>
        <w:t>и особенностей его</w:t>
      </w:r>
    </w:p>
    <w:p w:rsidR="00D57188" w:rsidRDefault="001C5317">
      <w:pPr>
        <w:pStyle w:val="Style394"/>
        <w:widowControl/>
        <w:spacing w:line="192" w:lineRule="exact"/>
        <w:ind w:firstLine="0"/>
        <w:jc w:val="both"/>
        <w:rPr>
          <w:rStyle w:val="FontStyle483"/>
          <w:spacing w:val="40"/>
        </w:rPr>
      </w:pPr>
      <w:r>
        <w:rPr>
          <w:rStyle w:val="FontStyle483"/>
          <w:vertAlign w:val="superscript"/>
        </w:rPr>
        <w:t>а</w:t>
      </w:r>
      <w:r>
        <w:rPr>
          <w:rStyle w:val="FontStyle483"/>
        </w:rPr>
        <w:t xml:space="preserve">   такж</w:t>
      </w:r>
      <w:r>
        <w:rPr>
          <w:rStyle w:val="FontStyle483"/>
          <w:vertAlign w:val="superscript"/>
        </w:rPr>
        <w:t>Х</w:t>
      </w:r>
      <w:r>
        <w:rPr>
          <w:rStyle w:val="FontStyle483"/>
        </w:rPr>
        <w:t>°</w:t>
      </w:r>
      <w:r>
        <w:rPr>
          <w:rStyle w:val="FontStyle483"/>
          <w:vertAlign w:val="superscript"/>
        </w:rPr>
        <w:t>Де</w:t>
      </w:r>
      <w:r>
        <w:rPr>
          <w:rStyle w:val="FontStyle483"/>
        </w:rPr>
        <w:t xml:space="preserve"> </w:t>
      </w:r>
      <w:r>
        <w:rPr>
          <w:rStyle w:val="FontStyle483"/>
          <w:vertAlign w:val="superscript"/>
        </w:rPr>
        <w:t>МНОголетн</w:t>
      </w:r>
      <w:r>
        <w:rPr>
          <w:rStyle w:val="FontStyle483"/>
        </w:rPr>
        <w:t>ей тренировки (см. раздел II.</w:t>
      </w:r>
      <w:r>
        <w:rPr>
          <w:rStyle w:val="FontStyle483"/>
          <w:spacing w:val="40"/>
        </w:rPr>
        <w:t>I),</w:t>
      </w:r>
    </w:p>
    <w:p w:rsidR="00D57188" w:rsidRDefault="001C5317">
      <w:pPr>
        <w:pStyle w:val="Style394"/>
        <w:widowControl/>
        <w:ind w:left="216"/>
        <w:rPr>
          <w:rStyle w:val="FontStyle483"/>
        </w:rPr>
      </w:pPr>
      <w:r>
        <w:rPr>
          <w:rStyle w:val="FontStyle483"/>
        </w:rPr>
        <w:t xml:space="preserve">'см </w:t>
      </w:r>
      <w:r>
        <w:rPr>
          <w:rStyle w:val="FontStyle469"/>
        </w:rPr>
        <w:t xml:space="preserve">гп* </w:t>
      </w:r>
      <w:r>
        <w:rPr>
          <w:rStyle w:val="FontStyle483"/>
        </w:rPr>
        <w:t>° , Р</w:t>
      </w:r>
      <w:r>
        <w:rPr>
          <w:rStyle w:val="FontStyle483"/>
          <w:vertAlign w:val="superscript"/>
        </w:rPr>
        <w:t>азвив</w:t>
      </w:r>
      <w:r>
        <w:rPr>
          <w:rStyle w:val="FontStyle483"/>
        </w:rPr>
        <w:t>аемых    двигательных    способностей • 'лаву I]])</w:t>
      </w:r>
    </w:p>
    <w:p w:rsidR="00D57188" w:rsidRDefault="00D57188">
      <w:pPr>
        <w:pStyle w:val="Style394"/>
        <w:widowControl/>
        <w:ind w:left="216"/>
        <w:rPr>
          <w:rStyle w:val="FontStyle483"/>
        </w:rPr>
        <w:sectPr w:rsidR="00D57188">
          <w:headerReference w:type="even" r:id="rId1035"/>
          <w:headerReference w:type="default" r:id="rId1036"/>
          <w:footerReference w:type="even" r:id="rId1037"/>
          <w:footerReference w:type="default" r:id="rId1038"/>
          <w:type w:val="continuous"/>
          <w:pgSz w:w="8390" w:h="11905"/>
          <w:pgMar w:top="1701" w:right="1733" w:bottom="784" w:left="580" w:header="720" w:footer="720" w:gutter="0"/>
          <w:cols w:num="2" w:space="720" w:equalWidth="0">
            <w:col w:w="720" w:space="398"/>
            <w:col w:w="4958"/>
          </w:cols>
          <w:noEndnote/>
        </w:sectPr>
      </w:pPr>
    </w:p>
    <w:p w:rsidR="00D57188" w:rsidRDefault="001C5317">
      <w:pPr>
        <w:pStyle w:val="Style216"/>
        <w:widowControl/>
        <w:ind w:left="5842"/>
        <w:jc w:val="both"/>
        <w:rPr>
          <w:rStyle w:val="FontStyle497"/>
          <w:spacing w:val="10"/>
        </w:rPr>
      </w:pPr>
      <w:r>
        <w:rPr>
          <w:rStyle w:val="FontStyle497"/>
          <w:spacing w:val="10"/>
        </w:rPr>
        <w:lastRenderedPageBreak/>
        <w:t>зп</w:t>
      </w:r>
    </w:p>
    <w:p w:rsidR="00D57188" w:rsidRDefault="00D57188">
      <w:pPr>
        <w:pStyle w:val="Style216"/>
        <w:widowControl/>
        <w:ind w:left="5842"/>
        <w:jc w:val="both"/>
        <w:rPr>
          <w:rStyle w:val="FontStyle497"/>
          <w:spacing w:val="10"/>
        </w:rPr>
        <w:sectPr w:rsidR="00D57188">
          <w:type w:val="continuous"/>
          <w:pgSz w:w="8390" w:h="11905"/>
          <w:pgMar w:top="1701" w:right="1248" w:bottom="784" w:left="580" w:header="720" w:footer="720" w:gutter="0"/>
          <w:cols w:space="60"/>
          <w:noEndnote/>
        </w:sectPr>
      </w:pPr>
    </w:p>
    <w:p w:rsidR="00D57188" w:rsidRDefault="001C5317">
      <w:pPr>
        <w:pStyle w:val="Style307"/>
        <w:widowControl/>
        <w:spacing w:before="38" w:line="192" w:lineRule="exact"/>
        <w:jc w:val="right"/>
        <w:rPr>
          <w:rStyle w:val="FontStyle483"/>
        </w:rPr>
      </w:pPr>
      <w:r>
        <w:rPr>
          <w:rStyle w:val="FontStyle483"/>
        </w:rPr>
        <w:lastRenderedPageBreak/>
        <w:t>Установка    на    системное    использование    средств</w:t>
      </w:r>
    </w:p>
    <w:p w:rsidR="00D57188" w:rsidRDefault="001C5317">
      <w:pPr>
        <w:pStyle w:val="Style307"/>
        <w:widowControl/>
        <w:spacing w:line="192" w:lineRule="exact"/>
        <w:rPr>
          <w:rStyle w:val="FontStyle483"/>
        </w:rPr>
      </w:pPr>
      <w:r>
        <w:rPr>
          <w:rStyle w:val="FontStyle483"/>
        </w:rPr>
        <w:t>СФП предполагает необходимость организации целесооб</w:t>
      </w:r>
      <w:r>
        <w:rPr>
          <w:rStyle w:val="FontStyle483"/>
        </w:rPr>
        <w:softHyphen/>
        <w:t xml:space="preserve">разного взаимодействия специализированных средств (нагрузок) с ориентацией на решение целевых задач СФП" с оптимальными затратами времени и энергии спортсмена (см. раздел VI. </w:t>
      </w:r>
      <w:r>
        <w:rPr>
          <w:rStyle w:val="FontStyle535"/>
          <w:spacing w:val="0"/>
        </w:rPr>
        <w:t>1</w:t>
      </w:r>
      <w:r>
        <w:rPr>
          <w:rStyle w:val="FontStyle483"/>
          <w:spacing w:val="40"/>
        </w:rPr>
        <w:t>).</w:t>
      </w:r>
      <w:r>
        <w:rPr>
          <w:rStyle w:val="FontStyle483"/>
        </w:rPr>
        <w:t xml:space="preserve"> Реализация установки требует представлений о системном принципе органи</w:t>
      </w:r>
      <w:r>
        <w:rPr>
          <w:rStyle w:val="FontStyle483"/>
        </w:rPr>
        <w:softHyphen/>
        <w:t>зации СФП (см. раздел VI.</w:t>
      </w:r>
      <w:r>
        <w:rPr>
          <w:rStyle w:val="FontStyle483"/>
          <w:spacing w:val="40"/>
        </w:rPr>
        <w:t>2).</w:t>
      </w:r>
      <w:r>
        <w:rPr>
          <w:rStyle w:val="FontStyle483"/>
        </w:rPr>
        <w:t xml:space="preserve"> формах проявления ТЭ нагрузок (см. раздел VI.3), а также возможностей методических </w:t>
      </w:r>
      <w:r>
        <w:rPr>
          <w:rStyle w:val="FontStyle483"/>
        </w:rPr>
        <w:lastRenderedPageBreak/>
        <w:t>приемов использования средств и методов СФП в конкретном виде спорта (см. главу V).</w:t>
      </w:r>
    </w:p>
    <w:p w:rsidR="00D57188" w:rsidRDefault="001C5317" w:rsidP="00190123">
      <w:pPr>
        <w:pStyle w:val="Style396"/>
        <w:widowControl/>
        <w:numPr>
          <w:ilvl w:val="0"/>
          <w:numId w:val="28"/>
        </w:numPr>
        <w:tabs>
          <w:tab w:val="left" w:pos="566"/>
        </w:tabs>
        <w:spacing w:before="5" w:line="192" w:lineRule="exact"/>
        <w:ind w:firstLine="298"/>
        <w:rPr>
          <w:rStyle w:val="FontStyle483"/>
        </w:rPr>
      </w:pPr>
      <w:r>
        <w:rPr>
          <w:rStyle w:val="FontStyle483"/>
        </w:rPr>
        <w:t>Установка на концентрацию средств СФП указы</w:t>
      </w:r>
      <w:r>
        <w:rPr>
          <w:rStyle w:val="FontStyle483"/>
        </w:rPr>
        <w:softHyphen/>
        <w:t>вает на целесообразность интенсификации режима рабо</w:t>
      </w:r>
      <w:r>
        <w:rPr>
          <w:rStyle w:val="FontStyle483"/>
        </w:rPr>
        <w:softHyphen/>
        <w:t>ты организма на определенном этапе годичного цикла как важнейшего условия повышения специальной рабо</w:t>
      </w:r>
      <w:r>
        <w:rPr>
          <w:rStyle w:val="FontStyle483"/>
        </w:rPr>
        <w:softHyphen/>
        <w:t>тоспособности спортсмена «см. раздел VI.3). Использова</w:t>
      </w:r>
      <w:r>
        <w:rPr>
          <w:rStyle w:val="FontStyle483"/>
        </w:rPr>
        <w:softHyphen/>
        <w:t>ние этого приема требует учета особенностей адаптации организма к напряженной мышечной деятельности (см. раздел VI.</w:t>
      </w:r>
      <w:r>
        <w:rPr>
          <w:rStyle w:val="FontStyle483"/>
          <w:spacing w:val="40"/>
        </w:rPr>
        <w:t>2),</w:t>
      </w:r>
      <w:r>
        <w:rPr>
          <w:rStyle w:val="FontStyle483"/>
        </w:rPr>
        <w:t xml:space="preserve"> роли СФП и ее организующей функ</w:t>
      </w:r>
      <w:r>
        <w:rPr>
          <w:rStyle w:val="FontStyle483"/>
        </w:rPr>
        <w:softHyphen/>
        <w:t>ции в системе тренировки спортсмена (см. раздел VI.2).</w:t>
      </w:r>
    </w:p>
    <w:p w:rsidR="00D57188" w:rsidRDefault="001C5317" w:rsidP="00190123">
      <w:pPr>
        <w:pStyle w:val="Style396"/>
        <w:widowControl/>
        <w:numPr>
          <w:ilvl w:val="0"/>
          <w:numId w:val="28"/>
        </w:numPr>
        <w:tabs>
          <w:tab w:val="left" w:pos="566"/>
        </w:tabs>
        <w:spacing w:line="192" w:lineRule="exact"/>
        <w:ind w:firstLine="298"/>
        <w:rPr>
          <w:rStyle w:val="FontStyle483"/>
        </w:rPr>
      </w:pPr>
      <w:r>
        <w:rPr>
          <w:rStyle w:val="FontStyle483"/>
        </w:rPr>
        <w:t>Установка на сохранение тренирующего потенциа</w:t>
      </w:r>
      <w:r>
        <w:rPr>
          <w:rStyle w:val="FontStyle483"/>
        </w:rPr>
        <w:softHyphen/>
        <w:t>ла нагрузок СФП как условия, определяющего прогрес</w:t>
      </w:r>
      <w:r>
        <w:rPr>
          <w:rStyle w:val="FontStyle483"/>
        </w:rPr>
        <w:softHyphen/>
        <w:t>сивный характер тренировки (см. разделы VI.I и II.2), и требования к интенсификации режима работы орга</w:t>
      </w:r>
      <w:r>
        <w:rPr>
          <w:rStyle w:val="FontStyle483"/>
        </w:rPr>
        <w:softHyphen/>
        <w:t>низма (см. раздел IV.2) с учетом закономерностей его МФС (см. раздел 11.1) и типичной тенденции в динамике состояния спортсмена в годичном цикле в конкретном виде спорта.</w:t>
      </w:r>
    </w:p>
    <w:p w:rsidR="00D57188" w:rsidRDefault="001C5317" w:rsidP="00190123">
      <w:pPr>
        <w:pStyle w:val="Style396"/>
        <w:widowControl/>
        <w:numPr>
          <w:ilvl w:val="0"/>
          <w:numId w:val="28"/>
        </w:numPr>
        <w:tabs>
          <w:tab w:val="left" w:pos="566"/>
        </w:tabs>
        <w:spacing w:before="5" w:line="192" w:lineRule="exact"/>
        <w:ind w:firstLine="298"/>
        <w:rPr>
          <w:rStyle w:val="FontStyle483"/>
        </w:rPr>
      </w:pPr>
      <w:r>
        <w:rPr>
          <w:rStyle w:val="FontStyle483"/>
        </w:rPr>
        <w:t>Установка на реализацию ДОТЭ концентрирован</w:t>
      </w:r>
      <w:r>
        <w:rPr>
          <w:rStyle w:val="FontStyle483"/>
        </w:rPr>
        <w:softHyphen/>
        <w:t>ной нагрузки СФП указывает на эффективную возмож</w:t>
      </w:r>
      <w:r>
        <w:rPr>
          <w:rStyle w:val="FontStyle483"/>
        </w:rPr>
        <w:softHyphen/>
        <w:t>ность в организации системы тренировки в годичном цикле, заключающуюся в осознанном использовании ме</w:t>
      </w:r>
      <w:r>
        <w:rPr>
          <w:rStyle w:val="FontStyle483"/>
        </w:rPr>
        <w:softHyphen/>
        <w:t>ханизмов адаптации организма к напряженной мышеч</w:t>
      </w:r>
      <w:r>
        <w:rPr>
          <w:rStyle w:val="FontStyle483"/>
        </w:rPr>
        <w:softHyphen/>
        <w:t>ной деятельности.</w:t>
      </w:r>
    </w:p>
    <w:p w:rsidR="00D57188" w:rsidRDefault="001C5317">
      <w:pPr>
        <w:pStyle w:val="Style396"/>
        <w:widowControl/>
        <w:tabs>
          <w:tab w:val="left" w:pos="552"/>
        </w:tabs>
        <w:spacing w:line="192" w:lineRule="exact"/>
        <w:ind w:firstLine="288"/>
        <w:rPr>
          <w:rStyle w:val="FontStyle483"/>
          <w:spacing w:val="40"/>
        </w:rPr>
      </w:pPr>
      <w:r>
        <w:rPr>
          <w:rStyle w:val="FontStyle483"/>
        </w:rPr>
        <w:t>6.</w:t>
      </w:r>
      <w:r>
        <w:rPr>
          <w:rStyle w:val="FontStyle483"/>
          <w:spacing w:val="0"/>
          <w:sz w:val="20"/>
          <w:szCs w:val="20"/>
        </w:rPr>
        <w:tab/>
      </w:r>
      <w:r>
        <w:rPr>
          <w:rStyle w:val="FontStyle483"/>
        </w:rPr>
        <w:t>Установка на опережающую направленность СФП</w:t>
      </w:r>
      <w:r>
        <w:rPr>
          <w:rStyle w:val="FontStyle483"/>
        </w:rPr>
        <w:br/>
        <w:t>по отношению к решению задач технической и скоростной</w:t>
      </w:r>
      <w:r>
        <w:rPr>
          <w:rStyle w:val="FontStyle483"/>
        </w:rPr>
        <w:br/>
        <w:t>подготовки выражает принципиальный смысл генераль-</w:t>
      </w:r>
      <w:r>
        <w:rPr>
          <w:rStyle w:val="FontStyle483"/>
        </w:rPr>
        <w:br/>
        <w:t>ной стратегической линии тренировки (см. раздел VI-</w:t>
      </w:r>
      <w:r>
        <w:rPr>
          <w:rStyle w:val="FontStyle535"/>
          <w:spacing w:val="0"/>
        </w:rPr>
        <w:t>1)</w:t>
      </w:r>
      <w:r>
        <w:rPr>
          <w:rStyle w:val="FontStyle535"/>
        </w:rPr>
        <w:t xml:space="preserve"> </w:t>
      </w:r>
      <w:r>
        <w:rPr>
          <w:rStyle w:val="FontStyle535"/>
          <w:spacing w:val="0"/>
        </w:rPr>
        <w:t>-</w:t>
      </w:r>
      <w:r>
        <w:rPr>
          <w:rStyle w:val="FontStyle535"/>
          <w:spacing w:val="0"/>
        </w:rPr>
        <w:br/>
      </w:r>
      <w:r>
        <w:rPr>
          <w:rStyle w:val="FontStyle483"/>
        </w:rPr>
        <w:t>Ее реализация указывает иа необходимость хорошего</w:t>
      </w:r>
      <w:r>
        <w:rPr>
          <w:rStyle w:val="FontStyle483"/>
        </w:rPr>
        <w:br/>
        <w:t>представления о двигательной специфике спортивного</w:t>
      </w:r>
      <w:r>
        <w:rPr>
          <w:rStyle w:val="FontStyle483"/>
        </w:rPr>
        <w:br/>
        <w:t xml:space="preserve">упражнения (см. главу </w:t>
      </w:r>
      <w:r>
        <w:rPr>
          <w:rStyle w:val="FontStyle483"/>
          <w:spacing w:val="40"/>
        </w:rPr>
        <w:t>I),</w:t>
      </w:r>
      <w:r>
        <w:rPr>
          <w:rStyle w:val="FontStyle483"/>
        </w:rPr>
        <w:t xml:space="preserve"> требования к совершенство-</w:t>
      </w:r>
      <w:r>
        <w:rPr>
          <w:rStyle w:val="FontStyle483"/>
        </w:rPr>
        <w:br/>
        <w:t>ванию техники соревновательного упражнения (см. раз-</w:t>
      </w:r>
      <w:r>
        <w:rPr>
          <w:rStyle w:val="FontStyle483"/>
        </w:rPr>
        <w:br/>
        <w:t>делы VI.2 и VI.3), а также факторах, определяющих</w:t>
      </w:r>
      <w:r>
        <w:rPr>
          <w:rStyle w:val="FontStyle483"/>
        </w:rPr>
        <w:br/>
        <w:t>скорость спортивного упражнения н роль СФП в ее со-</w:t>
      </w:r>
      <w:r>
        <w:rPr>
          <w:rStyle w:val="FontStyle483"/>
        </w:rPr>
        <w:br/>
        <w:t xml:space="preserve">вершенствовании (см. главу </w:t>
      </w:r>
      <w:r>
        <w:rPr>
          <w:rStyle w:val="FontStyle483"/>
          <w:spacing w:val="40"/>
        </w:rPr>
        <w:t>V).</w:t>
      </w:r>
    </w:p>
    <w:p w:rsidR="00D57188" w:rsidRDefault="00D57188">
      <w:pPr>
        <w:pStyle w:val="Style396"/>
        <w:widowControl/>
        <w:tabs>
          <w:tab w:val="left" w:pos="552"/>
        </w:tabs>
        <w:spacing w:line="192" w:lineRule="exact"/>
        <w:ind w:firstLine="288"/>
        <w:rPr>
          <w:rStyle w:val="FontStyle483"/>
          <w:spacing w:val="40"/>
        </w:rPr>
        <w:sectPr w:rsidR="00D57188">
          <w:headerReference w:type="even" r:id="rId1039"/>
          <w:headerReference w:type="default" r:id="rId1040"/>
          <w:footerReference w:type="even" r:id="rId1041"/>
          <w:footerReference w:type="default" r:id="rId1042"/>
          <w:type w:val="continuous"/>
          <w:pgSz w:w="8390" w:h="11905"/>
          <w:pgMar w:top="637" w:right="1734" w:bottom="1440" w:left="1350" w:header="720" w:footer="720" w:gutter="0"/>
          <w:cols w:space="60"/>
          <w:noEndnote/>
        </w:sectPr>
      </w:pPr>
    </w:p>
    <w:p w:rsidR="00D57188" w:rsidRDefault="001C5317">
      <w:pPr>
        <w:pStyle w:val="Style376"/>
        <w:widowControl/>
        <w:spacing w:before="29" w:line="144" w:lineRule="exact"/>
        <w:rPr>
          <w:rStyle w:val="FontStyle451"/>
        </w:rPr>
      </w:pPr>
      <w:r>
        <w:rPr>
          <w:rStyle w:val="FontStyle451"/>
        </w:rPr>
        <w:lastRenderedPageBreak/>
        <w:t>Рис. 72. Логическая последовательность и взаимосвязь в принятии решений при программировании СФП. Объяснение в тексте</w:t>
      </w:r>
    </w:p>
    <w:p w:rsidR="00D57188" w:rsidRDefault="001C5317">
      <w:pPr>
        <w:pStyle w:val="Style247"/>
        <w:widowControl/>
        <w:spacing w:before="144" w:line="197" w:lineRule="exact"/>
        <w:ind w:firstLine="302"/>
        <w:rPr>
          <w:rStyle w:val="FontStyle483"/>
        </w:rPr>
      </w:pPr>
      <w:r>
        <w:rPr>
          <w:rStyle w:val="FontStyle483"/>
        </w:rPr>
        <w:t>Естественно, что практическое использование сформу</w:t>
      </w:r>
      <w:r>
        <w:rPr>
          <w:rStyle w:val="FontStyle483"/>
        </w:rPr>
        <w:softHyphen/>
        <w:t>лированных выше принципиальных установок и их зна</w:t>
      </w:r>
      <w:r>
        <w:rPr>
          <w:rStyle w:val="FontStyle483"/>
        </w:rPr>
        <w:softHyphen/>
        <w:t>чимость для построения тренировочного процесса зависят от двигательной специфики вида спорта и соответствую</w:t>
      </w:r>
      <w:r>
        <w:rPr>
          <w:rStyle w:val="FontStyle483"/>
        </w:rPr>
        <w:softHyphen/>
        <w:t>щей направленности СФП.</w:t>
      </w:r>
    </w:p>
    <w:p w:rsidR="00D57188" w:rsidRDefault="001C5317">
      <w:pPr>
        <w:pStyle w:val="Style247"/>
        <w:widowControl/>
        <w:spacing w:line="197" w:lineRule="exact"/>
        <w:ind w:firstLine="298"/>
        <w:rPr>
          <w:rStyle w:val="FontStyle483"/>
        </w:rPr>
      </w:pPr>
      <w:r>
        <w:rPr>
          <w:rStyle w:val="FontStyle483"/>
        </w:rPr>
        <w:t>Теперь рассмотрим целесообразную последователь</w:t>
      </w:r>
      <w:r>
        <w:rPr>
          <w:rStyle w:val="FontStyle483"/>
        </w:rPr>
        <w:softHyphen/>
        <w:t>ность принятия решений при программировании СФП и определяющую ее логическую схему аналитических опе</w:t>
      </w:r>
      <w:r>
        <w:rPr>
          <w:rStyle w:val="FontStyle483"/>
        </w:rPr>
        <w:softHyphen/>
        <w:t>раций, воспользовавшись для этого формой сетевого графика (рис. 72). На графике пунктирной линией пред</w:t>
      </w:r>
      <w:r>
        <w:rPr>
          <w:rStyle w:val="FontStyle483"/>
        </w:rPr>
        <w:softHyphen/>
        <w:t>ставлен порядок принятия решений по основным пози</w:t>
      </w:r>
      <w:r>
        <w:rPr>
          <w:rStyle w:val="FontStyle483"/>
        </w:rPr>
        <w:softHyphen/>
        <w:t xml:space="preserve">циям процедуры программирования, где </w:t>
      </w:r>
      <w:r>
        <w:rPr>
          <w:rStyle w:val="FontStyle483"/>
          <w:spacing w:val="60"/>
        </w:rPr>
        <w:t>/—</w:t>
      </w:r>
      <w:r>
        <w:rPr>
          <w:rStyle w:val="FontStyle483"/>
        </w:rPr>
        <w:t>постановка целевых задач СФП; // — выбор соответствующих средств и методов; /// — формулирование принципиаль</w:t>
      </w:r>
      <w:r>
        <w:rPr>
          <w:rStyle w:val="FontStyle483"/>
        </w:rPr>
        <w:softHyphen/>
        <w:t xml:space="preserve">ных методических подходов к организации нагрузок СФП; </w:t>
      </w:r>
      <w:r>
        <w:rPr>
          <w:rStyle w:val="FontStyle452"/>
          <w:spacing w:val="0"/>
        </w:rPr>
        <w:t>IV</w:t>
      </w:r>
      <w:r>
        <w:rPr>
          <w:rStyle w:val="FontStyle483"/>
        </w:rPr>
        <w:t>—разработка принципиальной модели систе</w:t>
      </w:r>
      <w:r>
        <w:rPr>
          <w:rStyle w:val="FontStyle483"/>
        </w:rPr>
        <w:softHyphen/>
        <w:t xml:space="preserve">мы СФП; </w:t>
      </w:r>
      <w:r>
        <w:rPr>
          <w:rStyle w:val="FontStyle452"/>
          <w:spacing w:val="0"/>
        </w:rPr>
        <w:t>V</w:t>
      </w:r>
      <w:r>
        <w:rPr>
          <w:rStyle w:val="FontStyle452"/>
        </w:rPr>
        <w:t xml:space="preserve"> </w:t>
      </w:r>
      <w:r>
        <w:rPr>
          <w:rStyle w:val="FontStyle483"/>
        </w:rPr>
        <w:t>— определение необходимого объема нагру</w:t>
      </w:r>
      <w:r>
        <w:rPr>
          <w:rStyle w:val="FontStyle483"/>
        </w:rPr>
        <w:softHyphen/>
        <w:t>зок по всем средствам СФП. Двойной линией показана логическая последовательность аналитических операций, определяющих принятие решений чо всем основным по</w:t>
      </w:r>
      <w:r>
        <w:rPr>
          <w:rStyle w:val="FontStyle483"/>
        </w:rPr>
        <w:softHyphen/>
        <w:t xml:space="preserve">зициям с учетом необходимой для этого информации (тонкие линии). Последняя включает: </w:t>
      </w:r>
      <w:r>
        <w:rPr>
          <w:rStyle w:val="FontStyle452"/>
          <w:spacing w:val="0"/>
        </w:rPr>
        <w:t>1</w:t>
      </w:r>
      <w:r>
        <w:rPr>
          <w:rStyle w:val="FontStyle452"/>
        </w:rPr>
        <w:t xml:space="preserve"> </w:t>
      </w:r>
      <w:r>
        <w:rPr>
          <w:rStyle w:val="FontStyle483"/>
        </w:rPr>
        <w:t>— модельные ха</w:t>
      </w:r>
      <w:r>
        <w:rPr>
          <w:rStyle w:val="FontStyle483"/>
        </w:rPr>
        <w:softHyphen/>
        <w:t>рактеристики целевых задач подготовки и их промежу</w:t>
      </w:r>
      <w:r>
        <w:rPr>
          <w:rStyle w:val="FontStyle483"/>
        </w:rPr>
        <w:softHyphen/>
        <w:t xml:space="preserve">точные значения для отдельных этапов тренировки; </w:t>
      </w:r>
      <w:r>
        <w:rPr>
          <w:rStyle w:val="FontStyle452"/>
          <w:spacing w:val="0"/>
        </w:rPr>
        <w:t>2</w:t>
      </w:r>
      <w:r>
        <w:rPr>
          <w:rStyle w:val="FontStyle452"/>
        </w:rPr>
        <w:t xml:space="preserve"> </w:t>
      </w:r>
      <w:r>
        <w:rPr>
          <w:rStyle w:val="FontStyle483"/>
        </w:rPr>
        <w:t>— общую методическую концепцию подготовки спорт</w:t>
      </w:r>
      <w:r>
        <w:rPr>
          <w:rStyle w:val="FontStyle483"/>
        </w:rPr>
        <w:softHyphen/>
        <w:t xml:space="preserve">смена; </w:t>
      </w:r>
      <w:r>
        <w:rPr>
          <w:rStyle w:val="FontStyle452"/>
          <w:spacing w:val="0"/>
        </w:rPr>
        <w:t>3</w:t>
      </w:r>
      <w:r>
        <w:rPr>
          <w:rStyle w:val="FontStyle483"/>
        </w:rPr>
        <w:t xml:space="preserve">— генеральную стратегическую линию тренпров-та ^ ~ представления об условиях и формах проявления ТЭ нагрузок; </w:t>
      </w:r>
      <w:r>
        <w:rPr>
          <w:rStyle w:val="FontStyle452"/>
          <w:spacing w:val="0"/>
        </w:rPr>
        <w:t>5</w:t>
      </w:r>
      <w:r>
        <w:rPr>
          <w:rStyle w:val="FontStyle452"/>
        </w:rPr>
        <w:t xml:space="preserve"> </w:t>
      </w:r>
      <w:r>
        <w:rPr>
          <w:rStyle w:val="FontStyle483"/>
        </w:rPr>
        <w:t xml:space="preserve">— опыт предыдущих этапов тренировки; </w:t>
      </w:r>
      <w:r>
        <w:rPr>
          <w:rStyle w:val="FontStyle483"/>
          <w:vertAlign w:val="superscript"/>
        </w:rPr>
        <w:t>0</w:t>
      </w:r>
      <w:r>
        <w:rPr>
          <w:rStyle w:val="FontStyle483"/>
        </w:rPr>
        <w:t xml:space="preserve"> — общие принципы организации системы СФП; 7 — технику программирования и моделирования тренировоч</w:t>
      </w:r>
      <w:r>
        <w:rPr>
          <w:rStyle w:val="FontStyle483"/>
        </w:rPr>
        <w:softHyphen/>
        <w:t xml:space="preserve">ного процесса; </w:t>
      </w:r>
      <w:r>
        <w:rPr>
          <w:rStyle w:val="FontStyle452"/>
          <w:spacing w:val="0"/>
        </w:rPr>
        <w:t>8</w:t>
      </w:r>
      <w:r>
        <w:rPr>
          <w:rStyle w:val="FontStyle452"/>
        </w:rPr>
        <w:t xml:space="preserve"> </w:t>
      </w:r>
      <w:r>
        <w:rPr>
          <w:rStyle w:val="FontStyle483"/>
        </w:rPr>
        <w:t>— принципиальные установки к програм-</w:t>
      </w:r>
    </w:p>
    <w:p w:rsidR="00D57188" w:rsidRDefault="00D57188">
      <w:pPr>
        <w:pStyle w:val="Style247"/>
        <w:widowControl/>
        <w:spacing w:line="197" w:lineRule="exact"/>
        <w:ind w:firstLine="298"/>
        <w:rPr>
          <w:rStyle w:val="FontStyle483"/>
        </w:rPr>
        <w:sectPr w:rsidR="00D57188">
          <w:pgSz w:w="8390" w:h="11905"/>
          <w:pgMar w:top="3668" w:right="1554" w:bottom="849" w:left="1554" w:header="720" w:footer="720" w:gutter="0"/>
          <w:cols w:space="60"/>
          <w:noEndnote/>
        </w:sectPr>
      </w:pPr>
    </w:p>
    <w:p w:rsidR="00D57188" w:rsidRDefault="001C5317">
      <w:pPr>
        <w:pStyle w:val="Style307"/>
        <w:widowControl/>
        <w:spacing w:before="38" w:line="197" w:lineRule="exact"/>
        <w:rPr>
          <w:rStyle w:val="FontStyle483"/>
        </w:rPr>
      </w:pPr>
      <w:r>
        <w:rPr>
          <w:rStyle w:val="FontStyle483"/>
        </w:rPr>
        <w:lastRenderedPageBreak/>
        <w:t xml:space="preserve">минованию нагрузок СФП; </w:t>
      </w:r>
      <w:r>
        <w:rPr>
          <w:rStyle w:val="FontStyle452"/>
          <w:spacing w:val="40"/>
        </w:rPr>
        <w:t>9-</w:t>
      </w:r>
      <w:r>
        <w:rPr>
          <w:rStyle w:val="FontStyle452"/>
        </w:rPr>
        <w:t xml:space="preserve"> </w:t>
      </w:r>
      <w:r>
        <w:rPr>
          <w:rStyle w:val="FontStyle483"/>
        </w:rPr>
        <w:t xml:space="preserve">общую аналитическую опенку рациональности разработанной принципиальной мотели СФП н ее коррекцию; </w:t>
      </w:r>
      <w:r>
        <w:rPr>
          <w:rStyle w:val="FontStyle452"/>
          <w:spacing w:val="0"/>
        </w:rPr>
        <w:t>10</w:t>
      </w:r>
      <w:r>
        <w:rPr>
          <w:rStyle w:val="FontStyle452"/>
        </w:rPr>
        <w:t xml:space="preserve"> </w:t>
      </w:r>
      <w:r>
        <w:rPr>
          <w:rStyle w:val="FontStyle483"/>
        </w:rPr>
        <w:t>— анализ научно-практических предпосылок к определению объемов пагру. зок но всем средствам СФП. Таким образом, каждое ре</w:t>
      </w:r>
      <w:r>
        <w:rPr>
          <w:rStyle w:val="FontStyle483"/>
        </w:rPr>
        <w:softHyphen/>
        <w:t>шение принимается с учетом предыдущих и предвидения требований, определяющих выбор последующих решений.</w:t>
      </w:r>
    </w:p>
    <w:p w:rsidR="00D57188" w:rsidRDefault="001C5317">
      <w:pPr>
        <w:pStyle w:val="Style247"/>
        <w:widowControl/>
        <w:spacing w:line="197" w:lineRule="exact"/>
        <w:rPr>
          <w:rStyle w:val="FontStyle483"/>
        </w:rPr>
      </w:pPr>
      <w:r>
        <w:rPr>
          <w:rStyle w:val="FontStyle485"/>
          <w:spacing w:val="0"/>
        </w:rPr>
        <w:t>1.</w:t>
      </w:r>
      <w:r>
        <w:rPr>
          <w:rStyle w:val="FontStyle485"/>
        </w:rPr>
        <w:t xml:space="preserve"> </w:t>
      </w:r>
      <w:r>
        <w:rPr>
          <w:rStyle w:val="FontStyle483"/>
        </w:rPr>
        <w:t xml:space="preserve">Постановка целевых задач СФП </w:t>
      </w:r>
      <w:r>
        <w:rPr>
          <w:rStyle w:val="FontStyle432"/>
          <w:spacing w:val="20"/>
        </w:rPr>
        <w:t>(I)</w:t>
      </w:r>
      <w:r>
        <w:rPr>
          <w:rStyle w:val="FontStyle432"/>
        </w:rPr>
        <w:t xml:space="preserve"> </w:t>
      </w:r>
      <w:r>
        <w:rPr>
          <w:rStyle w:val="FontStyle483"/>
        </w:rPr>
        <w:t>осуществляет</w:t>
      </w:r>
      <w:r>
        <w:rPr>
          <w:rStyle w:val="FontStyle483"/>
        </w:rPr>
        <w:softHyphen/>
        <w:t xml:space="preserve">ся с учетом модельных характеристик всей иерархии главных целевых задач </w:t>
      </w:r>
      <w:r>
        <w:rPr>
          <w:rStyle w:val="FontStyle483"/>
          <w:spacing w:val="40"/>
        </w:rPr>
        <w:t>(/),</w:t>
      </w:r>
      <w:r>
        <w:rPr>
          <w:rStyle w:val="FontStyle483"/>
        </w:rPr>
        <w:t xml:space="preserve"> общей методической концеп</w:t>
      </w:r>
      <w:r>
        <w:rPr>
          <w:rStyle w:val="FontStyle483"/>
        </w:rPr>
        <w:softHyphen/>
        <w:t xml:space="preserve">ции подготовки </w:t>
      </w:r>
      <w:r>
        <w:rPr>
          <w:rStyle w:val="FontStyle452"/>
          <w:spacing w:val="40"/>
        </w:rPr>
        <w:t>(2),</w:t>
      </w:r>
      <w:r>
        <w:rPr>
          <w:rStyle w:val="FontStyle452"/>
        </w:rPr>
        <w:t xml:space="preserve"> </w:t>
      </w:r>
      <w:r>
        <w:rPr>
          <w:rStyle w:val="FontStyle483"/>
        </w:rPr>
        <w:t xml:space="preserve">генеральной стратегической линии тренировки </w:t>
      </w:r>
      <w:r>
        <w:rPr>
          <w:rStyle w:val="FontStyle452"/>
          <w:spacing w:val="40"/>
        </w:rPr>
        <w:t>(3)</w:t>
      </w:r>
      <w:r>
        <w:rPr>
          <w:rStyle w:val="FontStyle452"/>
        </w:rPr>
        <w:t xml:space="preserve"> </w:t>
      </w:r>
      <w:r>
        <w:rPr>
          <w:rStyle w:val="FontStyle483"/>
        </w:rPr>
        <w:t>и опыта ее организации на предыдущих этапах (5). Задачи СФП разрабатываются в виде целе</w:t>
      </w:r>
      <w:r>
        <w:rPr>
          <w:rStyle w:val="FontStyle483"/>
        </w:rPr>
        <w:softHyphen/>
        <w:t xml:space="preserve">вых и промежуточных (для отдельных этапов) модельных характеристик, выражающих конкретные количественные показатели специфическом работоспособности спортсмена и наиболее существен: </w:t>
      </w:r>
      <w:r>
        <w:rPr>
          <w:rStyle w:val="FontStyle483"/>
          <w:vertAlign w:val="superscript"/>
        </w:rPr>
        <w:t>1</w:t>
      </w:r>
      <w:r>
        <w:rPr>
          <w:rStyle w:val="FontStyle483"/>
        </w:rPr>
        <w:t xml:space="preserve"> функциональные параметры, которые необходимо достичь исходя из генеральной стра</w:t>
      </w:r>
      <w:r>
        <w:rPr>
          <w:rStyle w:val="FontStyle483"/>
        </w:rPr>
        <w:softHyphen/>
        <w:t>тегической линии тр&lt; нпровкн. Модельные характеристики должны быть реальными, соответствующими возмож</w:t>
      </w:r>
      <w:r>
        <w:rPr>
          <w:rStyle w:val="FontStyle483"/>
        </w:rPr>
        <w:softHyphen/>
        <w:t>ностям спортсмена. Количественный состав модельных характеристик определяется спецификой вида спорта, их существенностью и информативностью, доступ</w:t>
      </w:r>
      <w:r>
        <w:rPr>
          <w:rStyle w:val="FontStyle483"/>
        </w:rPr>
        <w:softHyphen/>
        <w:t>ностью измерения, а также возможностью систематиче</w:t>
      </w:r>
      <w:r>
        <w:rPr>
          <w:rStyle w:val="FontStyle483"/>
        </w:rPr>
        <w:softHyphen/>
        <w:t>ского контроля их значений в ходе тренировочного про</w:t>
      </w:r>
      <w:r>
        <w:rPr>
          <w:rStyle w:val="FontStyle483"/>
        </w:rPr>
        <w:softHyphen/>
        <w:t>цесса.</w:t>
      </w:r>
    </w:p>
    <w:p w:rsidR="00D57188" w:rsidRDefault="001C5317">
      <w:pPr>
        <w:pStyle w:val="Style65"/>
        <w:widowControl/>
        <w:spacing w:before="19" w:line="192" w:lineRule="exact"/>
        <w:ind w:firstLine="293"/>
        <w:rPr>
          <w:rStyle w:val="FontStyle483"/>
        </w:rPr>
      </w:pPr>
      <w:r>
        <w:rPr>
          <w:rStyle w:val="FontStyle483"/>
        </w:rPr>
        <w:t xml:space="preserve">2. Выбор средств и методов СФП </w:t>
      </w:r>
      <w:r>
        <w:rPr>
          <w:rStyle w:val="FontStyle483"/>
          <w:spacing w:val="40"/>
        </w:rPr>
        <w:t>(И)</w:t>
      </w:r>
      <w:r>
        <w:rPr>
          <w:rStyle w:val="FontStyle483"/>
        </w:rPr>
        <w:t xml:space="preserve"> осуществляется в соответствии с ее целевыми задачами </w:t>
      </w:r>
      <w:r>
        <w:rPr>
          <w:rStyle w:val="FontStyle483"/>
          <w:spacing w:val="40"/>
        </w:rPr>
        <w:t>(/),</w:t>
      </w:r>
      <w:r>
        <w:rPr>
          <w:rStyle w:val="FontStyle483"/>
        </w:rPr>
        <w:t xml:space="preserve"> с учетом об</w:t>
      </w:r>
      <w:r>
        <w:rPr>
          <w:rStyle w:val="FontStyle483"/>
        </w:rPr>
        <w:softHyphen/>
        <w:t xml:space="preserve">щей методической концепции подготовки спортсмена </w:t>
      </w:r>
      <w:r>
        <w:rPr>
          <w:rStyle w:val="FontStyle427"/>
          <w:spacing w:val="40"/>
        </w:rPr>
        <w:t xml:space="preserve">(2) </w:t>
      </w:r>
      <w:r>
        <w:rPr>
          <w:rStyle w:val="FontStyle483"/>
        </w:rPr>
        <w:t>и генеральной стратегической линией тренировки  (&lt;?), а также опыта подготовки спортсмена на предыдущих этапах (5). При этом прежде всего определяются   преи</w:t>
      </w:r>
      <w:r>
        <w:rPr>
          <w:rStyle w:val="FontStyle483"/>
        </w:rPr>
        <w:softHyphen/>
        <w:t>мущественные способы интенсификации режима работы организма, присущего конкретному виду спорта (см. раз</w:t>
      </w:r>
      <w:r>
        <w:rPr>
          <w:rStyle w:val="FontStyle483"/>
        </w:rPr>
        <w:softHyphen/>
        <w:t>дел IV.2). Затем, руководствуясь принципом динамиче</w:t>
      </w:r>
      <w:r>
        <w:rPr>
          <w:rStyle w:val="FontStyle483"/>
        </w:rPr>
        <w:softHyphen/>
        <w:t xml:space="preserve">ского соответствия (см. раздел IV. </w:t>
      </w:r>
      <w:r>
        <w:rPr>
          <w:rStyle w:val="FontStyle485"/>
          <w:spacing w:val="0"/>
        </w:rPr>
        <w:t>1)</w:t>
      </w:r>
      <w:r>
        <w:rPr>
          <w:rStyle w:val="FontStyle485"/>
        </w:rPr>
        <w:t xml:space="preserve"> </w:t>
      </w:r>
      <w:r>
        <w:rPr>
          <w:rStyle w:val="FontStyle483"/>
        </w:rPr>
        <w:t>отбираются надле</w:t>
      </w:r>
      <w:r>
        <w:rPr>
          <w:rStyle w:val="FontStyle483"/>
        </w:rPr>
        <w:softHyphen/>
        <w:t>жащие средства и методы СФП. В качестве основания к  принятию  решения  здесь   выступают   представления об организации движений спортсмена в соревнователь</w:t>
      </w:r>
      <w:r>
        <w:rPr>
          <w:rStyle w:val="FontStyle483"/>
        </w:rPr>
        <w:softHyphen/>
        <w:t>ном упражнении (см. раздел 1.2), специфике режима ра</w:t>
      </w:r>
      <w:r>
        <w:rPr>
          <w:rStyle w:val="FontStyle483"/>
        </w:rPr>
        <w:softHyphen/>
        <w:t>боты организма (см. главу 11), механизмах и источниках ее энергообеспечения (см. раздел 1.4), особенностях мето</w:t>
      </w:r>
      <w:r>
        <w:rPr>
          <w:rStyle w:val="FontStyle483"/>
        </w:rPr>
        <w:softHyphen/>
        <w:t>дики СФП в данном виде спорта (см. главу IV). Далее оценивается тренирующий потенциал отобранных средств и методов, н на этой основе они ранжируются для установ-</w:t>
      </w:r>
    </w:p>
    <w:p w:rsidR="00D57188" w:rsidRDefault="001C5317">
      <w:pPr>
        <w:pStyle w:val="Style112"/>
        <w:widowControl/>
        <w:spacing w:before="110"/>
        <w:jc w:val="both"/>
        <w:rPr>
          <w:rStyle w:val="FontStyle453"/>
        </w:rPr>
      </w:pPr>
      <w:r>
        <w:rPr>
          <w:rStyle w:val="FontStyle453"/>
        </w:rPr>
        <w:t>лю</w:t>
      </w:r>
    </w:p>
    <w:p w:rsidR="00D57188" w:rsidRDefault="001C5317">
      <w:pPr>
        <w:pStyle w:val="Style261"/>
        <w:widowControl/>
        <w:spacing w:before="38" w:line="221" w:lineRule="exact"/>
        <w:ind w:firstLine="648"/>
        <w:jc w:val="left"/>
        <w:rPr>
          <w:rStyle w:val="FontStyle483"/>
        </w:rPr>
      </w:pPr>
      <w:r>
        <w:rPr>
          <w:rStyle w:val="FontStyle483"/>
        </w:rPr>
        <w:t>несообразного порядка введении их в тренировоч</w:t>
      </w:r>
      <w:r>
        <w:rPr>
          <w:rStyle w:val="FontStyle483"/>
        </w:rPr>
        <w:softHyphen/>
      </w:r>
      <w:r>
        <w:rPr>
          <w:rStyle w:val="FontStyle480"/>
          <w:spacing w:val="0"/>
        </w:rPr>
        <w:t>ный</w:t>
      </w:r>
      <w:r>
        <w:rPr>
          <w:rStyle w:val="FontStyle480"/>
        </w:rPr>
        <w:t xml:space="preserve"> </w:t>
      </w:r>
      <w:r>
        <w:rPr>
          <w:rStyle w:val="FontStyle483"/>
        </w:rPr>
        <w:t>процесс.</w:t>
      </w:r>
    </w:p>
    <w:p w:rsidR="00D57188" w:rsidRDefault="001C5317">
      <w:pPr>
        <w:pStyle w:val="Style247"/>
        <w:widowControl/>
        <w:spacing w:line="187" w:lineRule="exact"/>
        <w:ind w:firstLine="269"/>
        <w:rPr>
          <w:rStyle w:val="FontStyle483"/>
        </w:rPr>
      </w:pPr>
      <w:r>
        <w:rPr>
          <w:rStyle w:val="FontStyle483"/>
        </w:rPr>
        <w:t xml:space="preserve">3. </w:t>
      </w:r>
      <w:r>
        <w:rPr>
          <w:rStyle w:val="FontStyle480"/>
          <w:spacing w:val="0"/>
        </w:rPr>
        <w:t>Форму.пиропание</w:t>
      </w:r>
      <w:r>
        <w:rPr>
          <w:rStyle w:val="FontStyle480"/>
        </w:rPr>
        <w:t xml:space="preserve"> </w:t>
      </w:r>
      <w:r>
        <w:rPr>
          <w:rStyle w:val="FontStyle480"/>
          <w:spacing w:val="0"/>
        </w:rPr>
        <w:t>принципиальных</w:t>
      </w:r>
      <w:r>
        <w:rPr>
          <w:rStyle w:val="FontStyle480"/>
        </w:rPr>
        <w:t xml:space="preserve"> </w:t>
      </w:r>
      <w:r>
        <w:rPr>
          <w:rStyle w:val="FontStyle483"/>
        </w:rPr>
        <w:t xml:space="preserve">методических </w:t>
      </w:r>
      <w:r>
        <w:rPr>
          <w:rStyle w:val="FontStyle480"/>
          <w:spacing w:val="0"/>
        </w:rPr>
        <w:t>подходов</w:t>
      </w:r>
      <w:r>
        <w:rPr>
          <w:rStyle w:val="FontStyle480"/>
        </w:rPr>
        <w:t xml:space="preserve"> </w:t>
      </w:r>
      <w:r>
        <w:rPr>
          <w:rStyle w:val="FontStyle483"/>
        </w:rPr>
        <w:t xml:space="preserve">к </w:t>
      </w:r>
      <w:r>
        <w:rPr>
          <w:rStyle w:val="FontStyle480"/>
          <w:spacing w:val="0"/>
        </w:rPr>
        <w:t>организации</w:t>
      </w:r>
      <w:r>
        <w:rPr>
          <w:rStyle w:val="FontStyle480"/>
        </w:rPr>
        <w:t xml:space="preserve"> </w:t>
      </w:r>
      <w:r>
        <w:rPr>
          <w:rStyle w:val="FontStyle480"/>
          <w:spacing w:val="0"/>
        </w:rPr>
        <w:t>нагрузок</w:t>
      </w:r>
      <w:r>
        <w:rPr>
          <w:rStyle w:val="FontStyle480"/>
        </w:rPr>
        <w:t xml:space="preserve"> </w:t>
      </w:r>
      <w:r>
        <w:rPr>
          <w:rStyle w:val="FontStyle483"/>
        </w:rPr>
        <w:t xml:space="preserve">СФП </w:t>
      </w:r>
      <w:r w:rsidRPr="00190123">
        <w:rPr>
          <w:rStyle w:val="FontStyle480"/>
          <w:spacing w:val="40"/>
        </w:rPr>
        <w:t>(</w:t>
      </w:r>
      <w:r>
        <w:rPr>
          <w:rStyle w:val="FontStyle480"/>
          <w:spacing w:val="40"/>
          <w:lang w:val="en-US"/>
        </w:rPr>
        <w:t>III</w:t>
      </w:r>
      <w:r w:rsidRPr="00190123">
        <w:rPr>
          <w:rStyle w:val="FontStyle480"/>
          <w:spacing w:val="40"/>
        </w:rPr>
        <w:t>)</w:t>
      </w:r>
      <w:r w:rsidRPr="00190123">
        <w:rPr>
          <w:rStyle w:val="FontStyle480"/>
        </w:rPr>
        <w:t xml:space="preserve"> </w:t>
      </w:r>
      <w:r>
        <w:rPr>
          <w:rStyle w:val="FontStyle483"/>
        </w:rPr>
        <w:t xml:space="preserve">выступает как \сюпие эффективной реализации генеральной стра тегпческой </w:t>
      </w:r>
      <w:r>
        <w:rPr>
          <w:rStyle w:val="FontStyle480"/>
          <w:spacing w:val="0"/>
        </w:rPr>
        <w:t>линии</w:t>
      </w:r>
      <w:r>
        <w:rPr>
          <w:rStyle w:val="FontStyle480"/>
        </w:rPr>
        <w:t xml:space="preserve"> </w:t>
      </w:r>
      <w:r>
        <w:rPr>
          <w:rStyle w:val="FontStyle483"/>
        </w:rPr>
        <w:t xml:space="preserve">тренировки </w:t>
      </w:r>
      <w:r>
        <w:rPr>
          <w:rStyle w:val="FontStyle452"/>
          <w:spacing w:val="40"/>
        </w:rPr>
        <w:t>(3)</w:t>
      </w:r>
      <w:r>
        <w:rPr>
          <w:rStyle w:val="FontStyle452"/>
        </w:rPr>
        <w:t xml:space="preserve"> </w:t>
      </w:r>
      <w:r>
        <w:rPr>
          <w:rStyle w:val="FontStyle483"/>
        </w:rPr>
        <w:t>и целесообразной орга</w:t>
      </w:r>
      <w:r>
        <w:rPr>
          <w:rStyle w:val="FontStyle483"/>
        </w:rPr>
        <w:softHyphen/>
        <w:t xml:space="preserve">низации отобранных средств и метолов СФП </w:t>
      </w:r>
      <w:r>
        <w:rPr>
          <w:rStyle w:val="FontStyle483"/>
          <w:spacing w:val="40"/>
        </w:rPr>
        <w:lastRenderedPageBreak/>
        <w:t>(И)</w:t>
      </w:r>
      <w:r>
        <w:rPr>
          <w:rStyle w:val="FontStyle483"/>
        </w:rPr>
        <w:t xml:space="preserve"> с уче</w:t>
      </w:r>
      <w:r>
        <w:rPr>
          <w:rStyle w:val="FontStyle483"/>
        </w:rPr>
        <w:softHyphen/>
        <w:t>том специфических особенностей их тренирующего воз</w:t>
      </w:r>
      <w:r>
        <w:rPr>
          <w:rStyle w:val="FontStyle483"/>
        </w:rPr>
        <w:softHyphen/>
        <w:t xml:space="preserve">действия на организм спортсмена. При этом принимается во внимание опыт его подготовки на предыдущих этапах </w:t>
      </w:r>
      <w:r>
        <w:rPr>
          <w:rStyle w:val="FontStyle425"/>
        </w:rPr>
        <w:t xml:space="preserve">(5), </w:t>
      </w:r>
      <w:r>
        <w:rPr>
          <w:rStyle w:val="FontStyle483"/>
        </w:rPr>
        <w:t xml:space="preserve">который анализируется в свете представлений </w:t>
      </w:r>
      <w:r>
        <w:rPr>
          <w:rStyle w:val="FontStyle480"/>
          <w:spacing w:val="0"/>
        </w:rPr>
        <w:t>о</w:t>
      </w:r>
      <w:r>
        <w:rPr>
          <w:rStyle w:val="FontStyle480"/>
        </w:rPr>
        <w:t xml:space="preserve"> </w:t>
      </w:r>
      <w:r>
        <w:rPr>
          <w:rStyle w:val="FontStyle483"/>
        </w:rPr>
        <w:t>формах проявления ТЭ специализированных нагрузок СФП и условий, объективно необходимых для его получе</w:t>
      </w:r>
      <w:r>
        <w:rPr>
          <w:rStyle w:val="FontStyle483"/>
        </w:rPr>
        <w:softHyphen/>
        <w:t xml:space="preserve">ния </w:t>
      </w:r>
      <w:r>
        <w:rPr>
          <w:rStyle w:val="FontStyle452"/>
          <w:spacing w:val="40"/>
        </w:rPr>
        <w:t>(4).</w:t>
      </w:r>
      <w:r>
        <w:rPr>
          <w:rStyle w:val="FontStyle452"/>
        </w:rPr>
        <w:t xml:space="preserve"> </w:t>
      </w:r>
      <w:r>
        <w:rPr>
          <w:rStyle w:val="FontStyle483"/>
        </w:rPr>
        <w:t>Главная задача программирования СФП на уров</w:t>
      </w:r>
      <w:r>
        <w:rPr>
          <w:rStyle w:val="FontStyle483"/>
        </w:rPr>
        <w:softHyphen/>
        <w:t>не данной позиции — достижение того конечного ТЭ, ко</w:t>
      </w:r>
      <w:r>
        <w:rPr>
          <w:rStyle w:val="FontStyle483"/>
        </w:rPr>
        <w:softHyphen/>
        <w:t>торый необходим для решения главных целевых задач подготовки спортсмена.</w:t>
      </w:r>
    </w:p>
    <w:p w:rsidR="00D57188" w:rsidRDefault="001C5317" w:rsidP="00190123">
      <w:pPr>
        <w:pStyle w:val="Style396"/>
        <w:widowControl/>
        <w:numPr>
          <w:ilvl w:val="0"/>
          <w:numId w:val="29"/>
        </w:numPr>
        <w:tabs>
          <w:tab w:val="left" w:pos="509"/>
        </w:tabs>
        <w:spacing w:before="10" w:line="187" w:lineRule="exact"/>
        <w:ind w:firstLine="269"/>
        <w:rPr>
          <w:rStyle w:val="FontStyle483"/>
        </w:rPr>
      </w:pPr>
      <w:r>
        <w:rPr>
          <w:rStyle w:val="FontStyle483"/>
        </w:rPr>
        <w:t xml:space="preserve">Разработка принципиальной модели системы СФП </w:t>
      </w:r>
      <w:r>
        <w:rPr>
          <w:rStyle w:val="FontStyle480"/>
          <w:spacing w:val="0"/>
        </w:rPr>
        <w:t>(IV)</w:t>
      </w:r>
      <w:r>
        <w:rPr>
          <w:rStyle w:val="FontStyle480"/>
        </w:rPr>
        <w:t xml:space="preserve"> </w:t>
      </w:r>
      <w:r>
        <w:rPr>
          <w:rStyle w:val="FontStyle483"/>
        </w:rPr>
        <w:t>представляет дальнейшую конкретизацию принципи</w:t>
      </w:r>
      <w:r>
        <w:rPr>
          <w:rStyle w:val="FontStyle483"/>
        </w:rPr>
        <w:softHyphen/>
        <w:t>альных методических подходов, выбранных для использо</w:t>
      </w:r>
      <w:r>
        <w:rPr>
          <w:rStyle w:val="FontStyle483"/>
        </w:rPr>
        <w:softHyphen/>
        <w:t xml:space="preserve">вания специализированных нагрузок </w:t>
      </w:r>
      <w:r>
        <w:rPr>
          <w:rStyle w:val="FontStyle483"/>
          <w:spacing w:val="40"/>
        </w:rPr>
        <w:t>(III)</w:t>
      </w:r>
      <w:r>
        <w:rPr>
          <w:rStyle w:val="FontStyle483"/>
        </w:rPr>
        <w:t xml:space="preserve"> в рамках кон</w:t>
      </w:r>
      <w:r>
        <w:rPr>
          <w:rStyle w:val="FontStyle483"/>
        </w:rPr>
        <w:softHyphen/>
        <w:t>кретного времени, и осуществляется с учетом технических приемов программирования (7) и принципиальных уста</w:t>
      </w:r>
      <w:r>
        <w:rPr>
          <w:rStyle w:val="FontStyle483"/>
        </w:rPr>
        <w:softHyphen/>
        <w:t>новок к рациональной организации нагрузок СФП (5). При разработке принципиальной модели СФП определя</w:t>
      </w:r>
      <w:r>
        <w:rPr>
          <w:rStyle w:val="FontStyle483"/>
        </w:rPr>
        <w:softHyphen/>
        <w:t>ется ее место в годичном цикле (в соответствии с общей методической концепцией подготовки и генеральной стра</w:t>
      </w:r>
      <w:r>
        <w:rPr>
          <w:rStyle w:val="FontStyle483"/>
        </w:rPr>
        <w:softHyphen/>
        <w:t>тегической линией тренировки), уточняются границы и продолжительность организационно-временных форм (микроэтапов) упорядочения нагрузок с учетом необхо</w:t>
      </w:r>
      <w:r>
        <w:rPr>
          <w:rStyle w:val="FontStyle483"/>
        </w:rPr>
        <w:softHyphen/>
        <w:t>димых сроков сохранения достигнутого уровня СФП спортсмена. Модель системы СФП толжна конкретно и наглядно отражать методическую идею организации (распределения и взаимосвязи) используемых нагрузок, и ее целесообразно строить п графической форме (об этом в следующем разделе -- VI.5).</w:t>
      </w:r>
    </w:p>
    <w:p w:rsidR="00D57188" w:rsidRDefault="001C5317" w:rsidP="00190123">
      <w:pPr>
        <w:pStyle w:val="Style396"/>
        <w:widowControl/>
        <w:numPr>
          <w:ilvl w:val="0"/>
          <w:numId w:val="29"/>
        </w:numPr>
        <w:tabs>
          <w:tab w:val="left" w:pos="509"/>
        </w:tabs>
        <w:spacing w:line="187" w:lineRule="exact"/>
        <w:ind w:firstLine="269"/>
        <w:rPr>
          <w:rStyle w:val="FontStyle483"/>
        </w:rPr>
      </w:pPr>
      <w:r>
        <w:rPr>
          <w:rStyle w:val="FontStyle483"/>
        </w:rPr>
        <w:t>Определение необходимого объема нагрузки по всем средствам СФП (V) выступает в качестве заклю</w:t>
      </w:r>
      <w:r>
        <w:rPr>
          <w:rStyle w:val="FontStyle483"/>
        </w:rPr>
        <w:softHyphen/>
        <w:t>чительной операции в логической последовательное™ принятия решений, которая выражается в переводе прин</w:t>
      </w:r>
      <w:r>
        <w:rPr>
          <w:rStyle w:val="FontStyle483"/>
        </w:rPr>
        <w:softHyphen/>
        <w:t>ципиальной модели СФП (IV) на количественный уро</w:t>
      </w:r>
      <w:r>
        <w:rPr>
          <w:rStyle w:val="FontStyle483"/>
        </w:rPr>
        <w:softHyphen/>
        <w:t>вень. Этой операции предшествует тщательная аналити</w:t>
      </w:r>
      <w:r>
        <w:rPr>
          <w:rStyle w:val="FontStyle483"/>
        </w:rPr>
        <w:softHyphen/>
        <w:t xml:space="preserve">ческая оценка (логическая проверка) разработанной модели </w:t>
      </w:r>
      <w:r>
        <w:rPr>
          <w:rStyle w:val="FontStyle442"/>
        </w:rPr>
        <w:t xml:space="preserve">(О) </w:t>
      </w:r>
      <w:r>
        <w:rPr>
          <w:rStyle w:val="FontStyle483"/>
          <w:vertAlign w:val="subscript"/>
        </w:rPr>
        <w:t>с</w:t>
      </w:r>
      <w:r>
        <w:rPr>
          <w:rStyle w:val="FontStyle483"/>
        </w:rPr>
        <w:t xml:space="preserve"> </w:t>
      </w:r>
      <w:r>
        <w:rPr>
          <w:rStyle w:val="FontStyle483"/>
          <w:vertAlign w:val="subscript"/>
        </w:rPr>
        <w:t>точки</w:t>
      </w:r>
      <w:r>
        <w:rPr>
          <w:rStyle w:val="FontStyle483"/>
        </w:rPr>
        <w:t xml:space="preserve"> </w:t>
      </w:r>
      <w:r>
        <w:rPr>
          <w:rStyle w:val="FontStyle483"/>
          <w:vertAlign w:val="subscript"/>
        </w:rPr>
        <w:t>зрс|Ш</w:t>
      </w:r>
      <w:r>
        <w:rPr>
          <w:rStyle w:val="FontStyle483"/>
        </w:rPr>
        <w:t xml:space="preserve">я ее соответствия главным елевым задачам подготовки спортсмена </w:t>
      </w:r>
      <w:r>
        <w:rPr>
          <w:rStyle w:val="FontStyle483"/>
          <w:spacing w:val="40"/>
        </w:rPr>
        <w:t>(I)</w:t>
      </w:r>
      <w:r>
        <w:rPr>
          <w:rStyle w:val="FontStyle483"/>
        </w:rPr>
        <w:t xml:space="preserve"> и коррекция</w:t>
      </w:r>
    </w:p>
    <w:p w:rsidR="00D57188" w:rsidRDefault="001C5317">
      <w:pPr>
        <w:pStyle w:val="Style227"/>
        <w:widowControl/>
        <w:spacing w:before="38" w:line="197" w:lineRule="exact"/>
        <w:ind w:firstLine="250"/>
        <w:rPr>
          <w:rStyle w:val="FontStyle452"/>
          <w:spacing w:val="40"/>
          <w:lang w:eastAsia="en-US"/>
        </w:rPr>
      </w:pPr>
      <w:r>
        <w:rPr>
          <w:rStyle w:val="FontStyle483"/>
          <w:vertAlign w:val="subscript"/>
          <w:lang w:val="en-US" w:eastAsia="en-US"/>
        </w:rPr>
        <w:t>R</w:t>
      </w:r>
      <w:r w:rsidRPr="00190123">
        <w:rPr>
          <w:rStyle w:val="FontStyle483"/>
          <w:lang w:eastAsia="en-US"/>
        </w:rPr>
        <w:t xml:space="preserve"> </w:t>
      </w:r>
      <w:r>
        <w:rPr>
          <w:rStyle w:val="FontStyle483"/>
          <w:lang w:eastAsia="en-US"/>
        </w:rPr>
        <w:t>стучае необходимости. Определение объема нагрузки по всем средствам СФП осуществляется на основании общих научно-практических представлении о рациональ</w:t>
      </w:r>
      <w:r>
        <w:rPr>
          <w:rStyle w:val="FontStyle483"/>
          <w:lang w:eastAsia="en-US"/>
        </w:rPr>
        <w:softHyphen/>
        <w:t xml:space="preserve">ных способах ее построения </w:t>
      </w:r>
      <w:r>
        <w:rPr>
          <w:rStyle w:val="FontStyle452"/>
          <w:spacing w:val="40"/>
          <w:lang w:eastAsia="en-US"/>
        </w:rPr>
        <w:t>(10)</w:t>
      </w:r>
      <w:r>
        <w:rPr>
          <w:rStyle w:val="FontStyle452"/>
          <w:lang w:eastAsia="en-US"/>
        </w:rPr>
        <w:t xml:space="preserve"> </w:t>
      </w:r>
      <w:r>
        <w:rPr>
          <w:rStyle w:val="FontStyle483"/>
          <w:lang w:eastAsia="en-US"/>
        </w:rPr>
        <w:t>и с учетом опыта пре</w:t>
      </w:r>
      <w:r>
        <w:rPr>
          <w:rStyle w:val="FontStyle483"/>
          <w:lang w:eastAsia="en-US"/>
        </w:rPr>
        <w:softHyphen/>
        <w:t xml:space="preserve">дыдущих этапов тренировки </w:t>
      </w:r>
      <w:r>
        <w:rPr>
          <w:rStyle w:val="FontStyle452"/>
          <w:spacing w:val="40"/>
          <w:lang w:eastAsia="en-US"/>
        </w:rPr>
        <w:t>(5).</w:t>
      </w:r>
    </w:p>
    <w:p w:rsidR="00D57188" w:rsidRDefault="001C5317">
      <w:pPr>
        <w:pStyle w:val="Style227"/>
        <w:widowControl/>
        <w:spacing w:line="197" w:lineRule="exact"/>
        <w:ind w:firstLine="293"/>
        <w:rPr>
          <w:rStyle w:val="FontStyle483"/>
        </w:rPr>
      </w:pPr>
      <w:r>
        <w:rPr>
          <w:rStyle w:val="FontStyle483"/>
        </w:rPr>
        <w:t>Итак, процедура принятия решении при программиро</w:t>
      </w:r>
      <w:r>
        <w:rPr>
          <w:rStyle w:val="FontStyle483"/>
        </w:rPr>
        <w:softHyphen/>
        <w:t>вании СФП представляется весьма сложным творче</w:t>
      </w:r>
      <w:r>
        <w:rPr>
          <w:rStyle w:val="FontStyle483"/>
        </w:rPr>
        <w:softHyphen/>
        <w:t>ским процессом, основанным на высоком уровне теоре</w:t>
      </w:r>
      <w:r>
        <w:rPr>
          <w:rStyle w:val="FontStyle483"/>
        </w:rPr>
        <w:softHyphen/>
        <w:t>тико-методических знаний и практическом опыте. Поэто</w:t>
      </w:r>
      <w:r>
        <w:rPr>
          <w:rStyle w:val="FontStyle483"/>
        </w:rPr>
        <w:softHyphen/>
        <w:t>му задача приведенного на рис. 72 сетевого графика заключается не в демонстрации сложности принятия ре</w:t>
      </w:r>
      <w:r>
        <w:rPr>
          <w:rStyle w:val="FontStyle483"/>
        </w:rPr>
        <w:softHyphen/>
        <w:t>шений, а в попытке свести к возможному минимуму эту сложность. Опыт свидетельствует, что сразу вдруг каче</w:t>
      </w:r>
      <w:r>
        <w:rPr>
          <w:rStyle w:val="FontStyle483"/>
        </w:rPr>
        <w:softHyphen/>
        <w:t>ственно и эффективно осуществить всю последователь</w:t>
      </w:r>
      <w:r>
        <w:rPr>
          <w:rStyle w:val="FontStyle483"/>
        </w:rPr>
        <w:softHyphen/>
        <w:t>ность принятия решении к программированию СФП чрез</w:t>
      </w:r>
      <w:r>
        <w:rPr>
          <w:rStyle w:val="FontStyle483"/>
        </w:rPr>
        <w:softHyphen/>
        <w:t>вычайно трудно, если не сказать невозможно. Но вместе с тем опыт и показывает, что уже после года работы тре</w:t>
      </w:r>
      <w:r>
        <w:rPr>
          <w:rStyle w:val="FontStyle483"/>
        </w:rPr>
        <w:softHyphen/>
        <w:t>нер, задавшийся целью овладеть техникой программиро</w:t>
      </w:r>
      <w:r>
        <w:rPr>
          <w:rStyle w:val="FontStyle483"/>
        </w:rPr>
        <w:softHyphen/>
        <w:t xml:space="preserve">вания тренировочного процесса и не останавливающийся перед </w:t>
      </w:r>
      <w:r>
        <w:rPr>
          <w:rStyle w:val="FontStyle483"/>
        </w:rPr>
        <w:lastRenderedPageBreak/>
        <w:t>затратами времени для приобретения необходи</w:t>
      </w:r>
      <w:r>
        <w:rPr>
          <w:rStyle w:val="FontStyle483"/>
        </w:rPr>
        <w:softHyphen/>
        <w:t>мых знаний, сможет решить эту задачу достаточно успешно. Причем в качестве важнейшей предпосылки ус</w:t>
      </w:r>
      <w:r>
        <w:rPr>
          <w:rStyle w:val="FontStyle483"/>
        </w:rPr>
        <w:softHyphen/>
        <w:t>пеха выступает прежде всего внимательное отношение к опыту предшествующих этапов его работы. Тем самым подчеркивается важность и необходимость тщательного наблюдения и анализа хода тренировочного процесса на основе накопления количественной информации о тенден</w:t>
      </w:r>
      <w:r>
        <w:rPr>
          <w:rStyle w:val="FontStyle483"/>
        </w:rPr>
        <w:softHyphen/>
        <w:t>циях в динамике состояния спортсмена в зависимости от задаваемых тренировочных нагрузок — их содержа</w:t>
      </w:r>
      <w:r>
        <w:rPr>
          <w:rStyle w:val="FontStyle483"/>
        </w:rPr>
        <w:softHyphen/>
        <w:t>ния, объема и организации.</w:t>
      </w:r>
    </w:p>
    <w:p w:rsidR="00D57188" w:rsidRDefault="00D57188">
      <w:pPr>
        <w:pStyle w:val="Style281"/>
        <w:widowControl/>
        <w:spacing w:line="240" w:lineRule="exact"/>
        <w:rPr>
          <w:sz w:val="20"/>
          <w:szCs w:val="20"/>
        </w:rPr>
      </w:pPr>
    </w:p>
    <w:p w:rsidR="00D57188" w:rsidRDefault="001C5317">
      <w:pPr>
        <w:pStyle w:val="Style281"/>
        <w:widowControl/>
        <w:spacing w:before="34" w:line="240" w:lineRule="auto"/>
        <w:rPr>
          <w:rStyle w:val="FontStyle475"/>
          <w:lang w:eastAsia="en-US"/>
        </w:rPr>
      </w:pPr>
      <w:r>
        <w:rPr>
          <w:rStyle w:val="FontStyle475"/>
          <w:lang w:val="en-US" w:eastAsia="en-US"/>
        </w:rPr>
        <w:t>VI</w:t>
      </w:r>
      <w:r w:rsidRPr="00190123">
        <w:rPr>
          <w:rStyle w:val="FontStyle470"/>
          <w:spacing w:val="0"/>
          <w:lang w:eastAsia="en-US"/>
        </w:rPr>
        <w:t>.5.</w:t>
      </w:r>
      <w:r w:rsidRPr="00190123">
        <w:rPr>
          <w:rStyle w:val="FontStyle470"/>
          <w:lang w:eastAsia="en-US"/>
        </w:rPr>
        <w:t xml:space="preserve"> </w:t>
      </w:r>
      <w:r>
        <w:rPr>
          <w:rStyle w:val="FontStyle475"/>
          <w:lang w:eastAsia="en-US"/>
        </w:rPr>
        <w:t>ПРИНЦИПИАЛЬНЫЕ МОДЕЛИ СИСТЕМЫ СФП</w:t>
      </w:r>
    </w:p>
    <w:p w:rsidR="00D57188" w:rsidRDefault="001C5317">
      <w:pPr>
        <w:pStyle w:val="Style227"/>
        <w:widowControl/>
        <w:spacing w:before="144" w:line="187" w:lineRule="exact"/>
        <w:ind w:firstLine="259"/>
        <w:rPr>
          <w:rStyle w:val="FontStyle483"/>
        </w:rPr>
      </w:pPr>
      <w:r>
        <w:rPr>
          <w:rStyle w:val="FontStyle483"/>
        </w:rPr>
        <w:t>Принципиальная модель системы СФП разрабатыва</w:t>
      </w:r>
      <w:r>
        <w:rPr>
          <w:rStyle w:val="FontStyle483"/>
        </w:rPr>
        <w:softHyphen/>
        <w:t>ется с учетом двигательной специфики вида спорта, отводимого для нее времени и календаря соревнований (см. раздел VI. I). Она в наглядной графической форме выражает методическую идею, объединяющую все со</w:t>
      </w:r>
      <w:r>
        <w:rPr>
          <w:rStyle w:val="FontStyle483"/>
        </w:rPr>
        <w:softHyphen/>
        <w:t>ставляющие СФП, и выступает в качестве предпосылки к ее количественному программированию. Напомним, что система СФП должна, во-первых, обеспечивать постепен</w:t>
      </w:r>
      <w:r>
        <w:rPr>
          <w:rStyle w:val="FontStyle483"/>
        </w:rPr>
        <w:softHyphen/>
        <w:t>ное повышение тренирующего воздействия на организм за счет введения в тренировочный процесс средств (нагрузок) с более высоким тренирующим потенциалом и,   во-вторых,   обеспечивать   планомерную   подготовку</w:t>
      </w:r>
    </w:p>
    <w:p w:rsidR="00D57188" w:rsidRDefault="00D57188">
      <w:pPr>
        <w:pStyle w:val="Style227"/>
        <w:widowControl/>
        <w:spacing w:before="144" w:line="187" w:lineRule="exact"/>
        <w:ind w:firstLine="259"/>
        <w:rPr>
          <w:rStyle w:val="FontStyle483"/>
        </w:rPr>
        <w:sectPr w:rsidR="00D57188">
          <w:pgSz w:w="8390" w:h="11905"/>
          <w:pgMar w:top="689" w:right="1849" w:bottom="1256" w:left="1207" w:header="720" w:footer="720" w:gutter="0"/>
          <w:cols w:space="60"/>
          <w:noEndnote/>
        </w:sectPr>
      </w:pPr>
    </w:p>
    <w:p w:rsidR="00D57188" w:rsidRDefault="001C5317">
      <w:pPr>
        <w:pStyle w:val="Style384"/>
        <w:widowControl/>
        <w:tabs>
          <w:tab w:val="left" w:pos="4042"/>
        </w:tabs>
        <w:spacing w:before="48"/>
        <w:rPr>
          <w:rStyle w:val="FontStyle483"/>
          <w:spacing w:val="40"/>
        </w:rPr>
      </w:pPr>
      <w:r>
        <w:rPr>
          <w:rStyle w:val="FontStyle598"/>
        </w:rPr>
        <w:lastRenderedPageBreak/>
        <w:t xml:space="preserve">.-.„■■„опию </w:t>
      </w:r>
      <w:r>
        <w:rPr>
          <w:rStyle w:val="FontStyle483"/>
        </w:rPr>
        <w:t>соревновательного упражнения</w:t>
      </w:r>
      <w:r>
        <w:rPr>
          <w:rStyle w:val="FontStyle483"/>
        </w:rPr>
        <w:br/>
        <w:t xml:space="preserve">организма к выполнению </w:t>
      </w:r>
      <w:r>
        <w:rPr>
          <w:rStyle w:val="FontStyle483"/>
          <w:lang w:val="en-US"/>
        </w:rPr>
        <w:t>copt</w:t>
      </w:r>
      <w:r w:rsidRPr="00190123">
        <w:rPr>
          <w:rStyle w:val="FontStyle483"/>
        </w:rPr>
        <w:t xml:space="preserve"> </w:t>
      </w:r>
      <w:r>
        <w:rPr>
          <w:rStyle w:val="FontStyle538"/>
          <w:spacing w:val="70"/>
          <w:lang w:val="en-US"/>
        </w:rPr>
        <w:t>hi</w:t>
      </w:r>
      <w:r w:rsidRPr="00190123">
        <w:rPr>
          <w:rStyle w:val="FontStyle538"/>
        </w:rPr>
        <w:t xml:space="preserve"> </w:t>
      </w:r>
      <w:r>
        <w:rPr>
          <w:rStyle w:val="FontStyle586"/>
        </w:rPr>
        <w:t>&gt;</w:t>
      </w:r>
      <w:r>
        <w:rPr>
          <w:rStyle w:val="FontStyle586"/>
          <w:rFonts w:ascii="Times New Roman" w:hAnsi="Times New Roman" w:cs="Times New Roman"/>
          <w:b w:val="0"/>
          <w:bCs w:val="0"/>
          <w:sz w:val="20"/>
          <w:szCs w:val="20"/>
        </w:rPr>
        <w:tab/>
      </w:r>
      <w:r>
        <w:rPr>
          <w:rStyle w:val="FontStyle483"/>
        </w:rPr>
        <w:t xml:space="preserve">\м </w:t>
      </w:r>
      <w:r>
        <w:rPr>
          <w:rStyle w:val="FontStyle483"/>
          <w:spacing w:val="40"/>
        </w:rPr>
        <w:t>о,</w:t>
      </w:r>
    </w:p>
    <w:p w:rsidR="00D57188" w:rsidRDefault="001C5317">
      <w:pPr>
        <w:pStyle w:val="Style247"/>
        <w:widowControl/>
        <w:spacing w:line="115" w:lineRule="exact"/>
        <w:ind w:firstLine="0"/>
        <w:jc w:val="left"/>
        <w:rPr>
          <w:rStyle w:val="FontStyle483"/>
        </w:rPr>
      </w:pPr>
      <w:r>
        <w:rPr>
          <w:rStyle w:val="FontStyle483"/>
          <w:spacing w:val="60"/>
        </w:rPr>
        <w:t>„,</w:t>
      </w:r>
      <w:r>
        <w:rPr>
          <w:rStyle w:val="FontStyle483"/>
        </w:rPr>
        <w:t xml:space="preserve"> предельной мощности усилии (см. раздел</w:t>
      </w:r>
    </w:p>
    <w:p w:rsidR="00D57188" w:rsidRDefault="001C5317">
      <w:pPr>
        <w:pStyle w:val="Style264"/>
        <w:widowControl/>
        <w:spacing w:line="197" w:lineRule="exact"/>
        <w:rPr>
          <w:rStyle w:val="FontStyle483"/>
        </w:rPr>
      </w:pPr>
      <w:r>
        <w:rPr>
          <w:rStyle w:val="FontStyle483"/>
        </w:rPr>
        <w:t>Системе   СФП   предшествует   этап   «втягивающей» работы, подготавливающей организм к объемной специа</w:t>
      </w:r>
      <w:r>
        <w:rPr>
          <w:rStyle w:val="FontStyle483"/>
        </w:rPr>
        <w:softHyphen/>
        <w:t>лизированной нагрузке постепенно повышающейся интен</w:t>
      </w:r>
      <w:r>
        <w:rPr>
          <w:rStyle w:val="FontStyle483"/>
        </w:rPr>
        <w:softHyphen/>
        <w:t>сивности,   а  завершает  ее  этап   предсоревновательпой подготовки, являющийся связующим звеном между под</w:t>
      </w:r>
      <w:r>
        <w:rPr>
          <w:rStyle w:val="FontStyle483"/>
        </w:rPr>
        <w:softHyphen/>
        <w:t xml:space="preserve">готовительным и соревновательным периодами. Модель системы СФП должна предусматривать логическую связь с  обшей   методической   концепцией   тренировки   и   ее генеральной  стратегической линией   (см.  раздел  VI. </w:t>
      </w:r>
      <w:r>
        <w:rPr>
          <w:rStyle w:val="FontStyle530"/>
          <w:spacing w:val="10"/>
        </w:rPr>
        <w:t xml:space="preserve">1) </w:t>
      </w:r>
      <w:r>
        <w:rPr>
          <w:rStyle w:val="FontStyle483"/>
        </w:rPr>
        <w:t>и обеспечивать необходимые предпосылки для совершен</w:t>
      </w:r>
      <w:r>
        <w:rPr>
          <w:rStyle w:val="FontStyle483"/>
        </w:rPr>
        <w:softHyphen/>
        <w:t>ствования техники и скорости спортивного упражнения с учетом исчерпывающего решения связанных с ними задач к началу соревновательного периода (см. раздел Н.З).</w:t>
      </w:r>
    </w:p>
    <w:p w:rsidR="00D57188" w:rsidRDefault="001C5317">
      <w:pPr>
        <w:pStyle w:val="Style247"/>
        <w:widowControl/>
        <w:spacing w:line="197" w:lineRule="exact"/>
        <w:ind w:firstLine="274"/>
        <w:rPr>
          <w:rStyle w:val="FontStyle483"/>
        </w:rPr>
      </w:pPr>
      <w:r>
        <w:rPr>
          <w:rStyle w:val="FontStyle483"/>
        </w:rPr>
        <w:t>В спортивной практике не исключена возможность возникновения противоречий между объективным харак</w:t>
      </w:r>
      <w:r>
        <w:rPr>
          <w:rStyle w:val="FontStyle483"/>
        </w:rPr>
        <w:softHyphen/>
        <w:t>тером требований к рациональной организации СФП и реальными условиями, сопутствующими ее осуществле</w:t>
      </w:r>
      <w:r>
        <w:rPr>
          <w:rStyle w:val="FontStyle483"/>
        </w:rPr>
        <w:softHyphen/>
        <w:t>нию. В таком случае совет может быть только один. Успех спортивной деятельности зависит главным образом от методических принципов ее организации. Поэтому, если возникают противоречия, тренер всегда должен решать их в пользу последних. Все остальное — инвен</w:t>
      </w:r>
      <w:r>
        <w:rPr>
          <w:rStyle w:val="FontStyle483"/>
        </w:rPr>
        <w:softHyphen/>
        <w:t>тарь, оборудование, базы и т. п. — при его значимости остается случайным фактором успеха или неуспеха. И если эти факторы слишком назойливо о себе напоми</w:t>
      </w:r>
      <w:r>
        <w:rPr>
          <w:rStyle w:val="FontStyle483"/>
        </w:rPr>
        <w:softHyphen/>
        <w:t xml:space="preserve">нают, </w:t>
      </w:r>
      <w:r>
        <w:rPr>
          <w:rStyle w:val="FontStyle483"/>
        </w:rPr>
        <w:lastRenderedPageBreak/>
        <w:t>тренер должен проявить мудрость, чтобы свести их влияние к возможному ми1пг.;у&gt;&lt;у.</w:t>
      </w:r>
    </w:p>
    <w:p w:rsidR="00D57188" w:rsidRDefault="001C5317">
      <w:pPr>
        <w:pStyle w:val="Style247"/>
        <w:widowControl/>
        <w:spacing w:line="206" w:lineRule="exact"/>
        <w:ind w:firstLine="0"/>
        <w:rPr>
          <w:rStyle w:val="FontStyle483"/>
        </w:rPr>
      </w:pPr>
      <w:r>
        <w:rPr>
          <w:rStyle w:val="FontStyle483"/>
        </w:rPr>
        <w:t xml:space="preserve">Сложнее дело обстоит с калек юрем соревнований. Тренер не может изменить их сроки, если они неудобны. Поэтому он должен быть го </w:t>
      </w:r>
      <w:r>
        <w:rPr>
          <w:rStyle w:val="FontStyle460"/>
          <w:spacing w:val="0"/>
        </w:rPr>
        <w:t>г</w:t>
      </w:r>
      <w:r>
        <w:rPr>
          <w:rStyle w:val="FontStyle460"/>
        </w:rPr>
        <w:t xml:space="preserve"> </w:t>
      </w:r>
      <w:r>
        <w:rPr>
          <w:rStyle w:val="FontStyle460"/>
          <w:spacing w:val="0"/>
        </w:rPr>
        <w:t>ь</w:t>
      </w:r>
      <w:r>
        <w:rPr>
          <w:rStyle w:val="FontStyle460"/>
        </w:rPr>
        <w:t xml:space="preserve"> </w:t>
      </w:r>
      <w:r>
        <w:rPr>
          <w:rStyle w:val="FontStyle460"/>
          <w:spacing w:val="0"/>
        </w:rPr>
        <w:t>к</w:t>
      </w:r>
      <w:r>
        <w:rPr>
          <w:rStyle w:val="FontStyle460"/>
        </w:rPr>
        <w:t xml:space="preserve"> </w:t>
      </w:r>
      <w:r>
        <w:rPr>
          <w:rStyle w:val="FontStyle483"/>
        </w:rPr>
        <w:t xml:space="preserve">принятию одного из следующих решений: </w:t>
      </w:r>
      <w:r>
        <w:rPr>
          <w:rStyle w:val="FontStyle483"/>
          <w:spacing w:val="40"/>
        </w:rPr>
        <w:t>а)</w:t>
      </w:r>
      <w:r>
        <w:rPr>
          <w:rStyle w:val="FontStyle483"/>
        </w:rPr>
        <w:t xml:space="preserve"> не участвовать в соревнованиях в интересах планомерной реализации разработанной им методической концепции подготовки спортсмена и сохра</w:t>
      </w:r>
      <w:r>
        <w:rPr>
          <w:rStyle w:val="FontStyle483"/>
        </w:rPr>
        <w:softHyphen/>
        <w:t>нить шансы на достижение высоких результатов в запла</w:t>
      </w:r>
      <w:r>
        <w:rPr>
          <w:rStyle w:val="FontStyle483"/>
        </w:rPr>
        <w:softHyphen/>
        <w:t xml:space="preserve">нированные сроки; </w:t>
      </w:r>
      <w:r>
        <w:rPr>
          <w:rStyle w:val="FontStyle483"/>
          <w:spacing w:val="40"/>
        </w:rPr>
        <w:t>б)</w:t>
      </w:r>
      <w:r>
        <w:rPr>
          <w:rStyle w:val="FontStyle483"/>
        </w:rPr>
        <w:t xml:space="preserve"> участвовать в соревнованиях без пециальной подготовки и без гарантии на высокий Ультат; в) готовиться к соревнованиям в ущерб реали-сам"" </w:t>
      </w:r>
      <w:r>
        <w:rPr>
          <w:rStyle w:val="FontStyle483"/>
          <w:vertAlign w:val="superscript"/>
        </w:rPr>
        <w:t>Методическ</w:t>
      </w:r>
      <w:r>
        <w:rPr>
          <w:rStyle w:val="FontStyle483"/>
        </w:rPr>
        <w:t>ой концепции подготовки и снизить тем тато'</w:t>
      </w:r>
      <w:r>
        <w:rPr>
          <w:rStyle w:val="FontStyle483"/>
          <w:vertAlign w:val="superscript"/>
        </w:rPr>
        <w:t>М</w:t>
      </w:r>
      <w:r>
        <w:rPr>
          <w:rStyle w:val="FontStyle483"/>
        </w:rPr>
        <w:t xml:space="preserve"> </w:t>
      </w:r>
      <w:r>
        <w:rPr>
          <w:rStyle w:val="FontStyle483"/>
          <w:vertAlign w:val="superscript"/>
        </w:rPr>
        <w:t>Ве</w:t>
      </w:r>
      <w:r>
        <w:rPr>
          <w:rStyle w:val="FontStyle483"/>
        </w:rPr>
        <w:t>Р°ятность достижения запланированных'резуль-</w:t>
      </w:r>
      <w:r>
        <w:rPr>
          <w:rStyle w:val="FontStyle483"/>
          <w:vertAlign w:val="superscript"/>
        </w:rPr>
        <w:t>в</w:t>
      </w:r>
      <w:r>
        <w:rPr>
          <w:rStyle w:val="FontStyle483"/>
        </w:rPr>
        <w:t xml:space="preserve">Дан </w:t>
      </w:r>
      <w:r>
        <w:rPr>
          <w:rStyle w:val="FontStyle483"/>
          <w:vertAlign w:val="superscript"/>
        </w:rPr>
        <w:t>В</w:t>
      </w:r>
      <w:r>
        <w:rPr>
          <w:rStyle w:val="FontStyle483"/>
        </w:rPr>
        <w:t xml:space="preserve"> </w:t>
      </w:r>
      <w:r>
        <w:rPr>
          <w:rStyle w:val="FontStyle483"/>
          <w:vertAlign w:val="superscript"/>
        </w:rPr>
        <w:t>более</w:t>
      </w:r>
      <w:r>
        <w:rPr>
          <w:rStyle w:val="FontStyle483"/>
        </w:rPr>
        <w:t xml:space="preserve"> важных соревнованиях. Выбор решения Мой </w:t>
      </w:r>
      <w:r>
        <w:rPr>
          <w:rStyle w:val="FontStyle483"/>
          <w:vertAlign w:val="superscript"/>
        </w:rPr>
        <w:t>Н</w:t>
      </w:r>
      <w:r>
        <w:rPr>
          <w:rStyle w:val="FontStyle483"/>
        </w:rPr>
        <w:t>°</w:t>
      </w:r>
      <w:r>
        <w:rPr>
          <w:rStyle w:val="FontStyle483"/>
          <w:vertAlign w:val="superscript"/>
        </w:rPr>
        <w:t>М</w:t>
      </w:r>
      <w:r>
        <w:rPr>
          <w:rStyle w:val="FontStyle483"/>
        </w:rPr>
        <w:t xml:space="preserve"> </w:t>
      </w:r>
      <w:r>
        <w:rPr>
          <w:rStyle w:val="FontStyle483"/>
          <w:vertAlign w:val="superscript"/>
        </w:rPr>
        <w:t>сл</w:t>
      </w:r>
      <w:r>
        <w:rPr>
          <w:rStyle w:val="FontStyle483"/>
        </w:rPr>
        <w:t>У</w:t>
      </w:r>
      <w:r>
        <w:rPr>
          <w:rStyle w:val="FontStyle483"/>
          <w:vertAlign w:val="superscript"/>
        </w:rPr>
        <w:t>чае</w:t>
      </w:r>
      <w:r>
        <w:rPr>
          <w:rStyle w:val="FontStyle483"/>
        </w:rPr>
        <w:t xml:space="preserve"> представляется весьма сложной пробле-Може</w:t>
      </w:r>
      <w:r>
        <w:rPr>
          <w:rStyle w:val="FontStyle483"/>
          <w:vertAlign w:val="subscript"/>
        </w:rPr>
        <w:t>м</w:t>
      </w:r>
      <w:r>
        <w:rPr>
          <w:rStyle w:val="FontStyle483"/>
          <w:vertAlign w:val="superscript"/>
        </w:rPr>
        <w:t>ВЯЗаНной</w:t>
      </w:r>
      <w:r>
        <w:rPr>
          <w:rStyle w:val="FontStyle483"/>
        </w:rPr>
        <w:t xml:space="preserve"> </w:t>
      </w:r>
      <w:r>
        <w:rPr>
          <w:rStyle w:val="FontStyle483"/>
          <w:vertAlign w:val="superscript"/>
        </w:rPr>
        <w:t>с0</w:t>
      </w:r>
      <w:r>
        <w:rPr>
          <w:rStyle w:val="FontStyle483"/>
        </w:rPr>
        <w:t xml:space="preserve"> спортивной этикой, и здесь мы не Давать  советов.</w:t>
      </w:r>
    </w:p>
    <w:p w:rsidR="00D57188" w:rsidRDefault="000D57BA">
      <w:pPr>
        <w:pStyle w:val="Style307"/>
        <w:widowControl/>
        <w:tabs>
          <w:tab w:val="left" w:pos="2213"/>
        </w:tabs>
        <w:jc w:val="right"/>
        <w:rPr>
          <w:rStyle w:val="FontStyle483"/>
        </w:rPr>
      </w:pPr>
      <w:r>
        <w:rPr>
          <w:noProof/>
        </w:rPr>
        <mc:AlternateContent>
          <mc:Choice Requires="wpg">
            <w:drawing>
              <wp:anchor distT="0" distB="164465" distL="24130" distR="24130" simplePos="0" relativeHeight="251737600" behindDoc="0" locked="0" layoutInCell="1" allowOverlap="1">
                <wp:simplePos x="0" y="0"/>
                <wp:positionH relativeFrom="margin">
                  <wp:posOffset>0</wp:posOffset>
                </wp:positionH>
                <wp:positionV relativeFrom="paragraph">
                  <wp:posOffset>0</wp:posOffset>
                </wp:positionV>
                <wp:extent cx="3462655" cy="1749425"/>
                <wp:effectExtent l="12700" t="5080" r="10795" b="7620"/>
                <wp:wrapTopAndBottom/>
                <wp:docPr id="57"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2655" cy="1749425"/>
                          <a:chOff x="902" y="43"/>
                          <a:chExt cx="5453" cy="2755"/>
                        </a:xfrm>
                      </wpg:grpSpPr>
                      <wps:wsp>
                        <wps:cNvPr id="58" name="Text Box 361"/>
                        <wps:cNvSpPr txBox="1">
                          <a:spLocks noChangeArrowheads="1"/>
                        </wps:cNvSpPr>
                        <wps:spPr bwMode="auto">
                          <a:xfrm>
                            <a:off x="1190" y="43"/>
                            <a:ext cx="4930" cy="220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787"/>
                                <w:gridCol w:w="1642"/>
                                <w:gridCol w:w="1699"/>
                                <w:gridCol w:w="802"/>
                              </w:tblGrid>
                              <w:tr w:rsidR="00D57188">
                                <w:tc>
                                  <w:tcPr>
                                    <w:tcW w:w="787" w:type="dxa"/>
                                    <w:tcBorders>
                                      <w:top w:val="nil"/>
                                      <w:left w:val="single" w:sz="6" w:space="0" w:color="auto"/>
                                      <w:bottom w:val="nil"/>
                                      <w:right w:val="nil"/>
                                    </w:tcBorders>
                                  </w:tcPr>
                                  <w:p w:rsidR="00D57188" w:rsidRDefault="00D57188">
                                    <w:pPr>
                                      <w:pStyle w:val="Style49"/>
                                      <w:widowControl/>
                                    </w:pPr>
                                  </w:p>
                                </w:tc>
                                <w:tc>
                                  <w:tcPr>
                                    <w:tcW w:w="1642" w:type="dxa"/>
                                    <w:tcBorders>
                                      <w:top w:val="nil"/>
                                      <w:left w:val="nil"/>
                                      <w:bottom w:val="nil"/>
                                      <w:right w:val="nil"/>
                                    </w:tcBorders>
                                  </w:tcPr>
                                  <w:p w:rsidR="00D57188" w:rsidRDefault="001C5317">
                                    <w:pPr>
                                      <w:pStyle w:val="Style407"/>
                                      <w:widowControl/>
                                      <w:ind w:right="1464"/>
                                      <w:rPr>
                                        <w:rStyle w:val="FontStyle467"/>
                                        <w:spacing w:val="0"/>
                                      </w:rPr>
                                    </w:pPr>
                                    <w:r>
                                      <w:rPr>
                                        <w:rStyle w:val="FontStyle497"/>
                                        <w:spacing w:val="10"/>
                                      </w:rPr>
                                      <w:t xml:space="preserve">1 </w:t>
                                    </w:r>
                                    <w:r>
                                      <w:rPr>
                                        <w:rStyle w:val="FontStyle467"/>
                                        <w:spacing w:val="0"/>
                                      </w:rPr>
                                      <w:t>1</w:t>
                                    </w:r>
                                  </w:p>
                                </w:tc>
                                <w:tc>
                                  <w:tcPr>
                                    <w:tcW w:w="1699" w:type="dxa"/>
                                    <w:tcBorders>
                                      <w:top w:val="nil"/>
                                      <w:left w:val="nil"/>
                                      <w:bottom w:val="nil"/>
                                      <w:right w:val="nil"/>
                                    </w:tcBorders>
                                  </w:tcPr>
                                  <w:p w:rsidR="00D57188" w:rsidRDefault="001C5317">
                                    <w:pPr>
                                      <w:pStyle w:val="Style407"/>
                                      <w:widowControl/>
                                      <w:spacing w:line="240" w:lineRule="auto"/>
                                      <w:rPr>
                                        <w:rStyle w:val="FontStyle497"/>
                                        <w:spacing w:val="10"/>
                                      </w:rPr>
                                    </w:pPr>
                                    <w:r>
                                      <w:rPr>
                                        <w:rStyle w:val="FontStyle497"/>
                                        <w:spacing w:val="10"/>
                                      </w:rPr>
                                      <w:t>1</w:t>
                                    </w:r>
                                    <w:r>
                                      <w:rPr>
                                        <w:rStyle w:val="FontStyle497"/>
                                      </w:rPr>
                                      <w:t xml:space="preserve">             </w:t>
                                    </w:r>
                                    <w:r>
                                      <w:rPr>
                                        <w:rStyle w:val="FontStyle497"/>
                                        <w:spacing w:val="10"/>
                                      </w:rPr>
                                      <w:t>,</w:t>
                                    </w:r>
                                  </w:p>
                                  <w:p w:rsidR="00D57188" w:rsidRDefault="001C5317">
                                    <w:pPr>
                                      <w:pStyle w:val="Style406"/>
                                      <w:widowControl/>
                                      <w:tabs>
                                        <w:tab w:val="left" w:leader="hyphen" w:pos="1157"/>
                                        <w:tab w:val="left" w:leader="hyphen" w:pos="1613"/>
                                      </w:tabs>
                                      <w:spacing w:line="158" w:lineRule="exact"/>
                                      <w:rPr>
                                        <w:rStyle w:val="FontStyle587"/>
                                        <w:position w:val="-2"/>
                                      </w:rPr>
                                    </w:pPr>
                                    <w:r>
                                      <w:rPr>
                                        <w:rStyle w:val="FontStyle587"/>
                                        <w:position w:val="-2"/>
                                      </w:rPr>
                                      <w:tab/>
                                      <w:t>■</w:t>
                                    </w:r>
                                    <w:r>
                                      <w:rPr>
                                        <w:rStyle w:val="FontStyle587"/>
                                        <w:position w:val="-2"/>
                                      </w:rPr>
                                      <w:tab/>
                                      <w:t>"</w:t>
                                    </w:r>
                                  </w:p>
                                </w:tc>
                                <w:tc>
                                  <w:tcPr>
                                    <w:tcW w:w="802" w:type="dxa"/>
                                    <w:tcBorders>
                                      <w:top w:val="nil"/>
                                      <w:left w:val="nil"/>
                                      <w:bottom w:val="nil"/>
                                      <w:right w:val="single" w:sz="6" w:space="0" w:color="auto"/>
                                    </w:tcBorders>
                                  </w:tcPr>
                                  <w:p w:rsidR="00D57188" w:rsidRDefault="001C5317">
                                    <w:pPr>
                                      <w:pStyle w:val="Style44"/>
                                      <w:widowControl/>
                                      <w:tabs>
                                        <w:tab w:val="left" w:leader="hyphen" w:pos="211"/>
                                      </w:tabs>
                                      <w:rPr>
                                        <w:rStyle w:val="FontStyle435"/>
                                      </w:rPr>
                                    </w:pPr>
                                    <w:r>
                                      <w:rPr>
                                        <w:rStyle w:val="FontStyle435"/>
                                      </w:rPr>
                                      <w:tab/>
                                      <w:t>ТВ</w:t>
                                    </w:r>
                                  </w:p>
                                </w:tc>
                              </w:tr>
                              <w:tr w:rsidR="00D57188">
                                <w:tc>
                                  <w:tcPr>
                                    <w:tcW w:w="787" w:type="dxa"/>
                                    <w:tcBorders>
                                      <w:top w:val="nil"/>
                                      <w:left w:val="single" w:sz="6" w:space="0" w:color="auto"/>
                                      <w:bottom w:val="nil"/>
                                      <w:right w:val="nil"/>
                                    </w:tcBorders>
                                  </w:tcPr>
                                  <w:p w:rsidR="00D57188" w:rsidRDefault="00D57188">
                                    <w:pPr>
                                      <w:pStyle w:val="Style49"/>
                                      <w:widowControl/>
                                    </w:pPr>
                                  </w:p>
                                </w:tc>
                                <w:tc>
                                  <w:tcPr>
                                    <w:tcW w:w="1642" w:type="dxa"/>
                                    <w:tcBorders>
                                      <w:top w:val="nil"/>
                                      <w:left w:val="nil"/>
                                      <w:bottom w:val="nil"/>
                                      <w:right w:val="nil"/>
                                    </w:tcBorders>
                                  </w:tcPr>
                                  <w:p w:rsidR="00D57188" w:rsidRDefault="001C5317">
                                    <w:pPr>
                                      <w:pStyle w:val="Style327"/>
                                      <w:widowControl/>
                                      <w:tabs>
                                        <w:tab w:val="left" w:leader="underscore" w:pos="1003"/>
                                        <w:tab w:val="left" w:leader="hyphen" w:pos="1637"/>
                                      </w:tabs>
                                      <w:rPr>
                                        <w:rStyle w:val="FontStyle467"/>
                                        <w:spacing w:val="0"/>
                                      </w:rPr>
                                    </w:pPr>
                                    <w:r>
                                      <w:rPr>
                                        <w:rStyle w:val="FontStyle467"/>
                                        <w:spacing w:val="0"/>
                                      </w:rPr>
                                      <w:t>1</w:t>
                                    </w:r>
                                    <w:r>
                                      <w:rPr>
                                        <w:rStyle w:val="FontStyle467"/>
                                      </w:rPr>
                                      <w:t xml:space="preserve">          </w:t>
                                    </w:r>
                                    <w:r>
                                      <w:rPr>
                                        <w:rStyle w:val="FontStyle467"/>
                                        <w:spacing w:val="0"/>
                                      </w:rPr>
                                      <w:tab/>
                                    </w:r>
                                    <w:r>
                                      <w:rPr>
                                        <w:rStyle w:val="FontStyle467"/>
                                        <w:spacing w:val="0"/>
                                      </w:rPr>
                                      <w:tab/>
                                    </w:r>
                                  </w:p>
                                  <w:p w:rsidR="00D57188" w:rsidRDefault="001C5317">
                                    <w:pPr>
                                      <w:pStyle w:val="Style44"/>
                                      <w:widowControl/>
                                      <w:tabs>
                                        <w:tab w:val="left" w:leader="hyphen" w:pos="643"/>
                                      </w:tabs>
                                      <w:rPr>
                                        <w:rStyle w:val="FontStyle435"/>
                                        <w:lang w:val="en-US" w:eastAsia="en-US"/>
                                      </w:rPr>
                                    </w:pPr>
                                    <w:r>
                                      <w:rPr>
                                        <w:rStyle w:val="FontStyle435"/>
                                        <w:lang w:val="en-US" w:eastAsia="en-US"/>
                                      </w:rPr>
                                      <w:t>f</w:t>
                                    </w:r>
                                    <w:r>
                                      <w:rPr>
                                        <w:rStyle w:val="FontStyle435"/>
                                        <w:lang w:val="en-US" w:eastAsia="en-US"/>
                                      </w:rPr>
                                      <w:tab/>
                                    </w:r>
                                    <w:r>
                                      <w:rPr>
                                        <w:rStyle w:val="FontStyle435"/>
                                        <w:lang w:eastAsia="en-US"/>
                                      </w:rPr>
                                      <w:t xml:space="preserve">'             </w:t>
                                    </w:r>
                                    <w:r>
                                      <w:rPr>
                                        <w:rStyle w:val="FontStyle435"/>
                                        <w:lang w:val="en-US" w:eastAsia="en-US"/>
                                      </w:rPr>
                                      <w:t>A</w:t>
                                    </w:r>
                                  </w:p>
                                </w:tc>
                                <w:tc>
                                  <w:tcPr>
                                    <w:tcW w:w="1699" w:type="dxa"/>
                                    <w:tcBorders>
                                      <w:top w:val="nil"/>
                                      <w:left w:val="nil"/>
                                      <w:bottom w:val="single" w:sz="6" w:space="0" w:color="auto"/>
                                      <w:right w:val="single" w:sz="6" w:space="0" w:color="auto"/>
                                    </w:tcBorders>
                                  </w:tcPr>
                                  <w:p w:rsidR="00D57188" w:rsidRDefault="001C5317">
                                    <w:pPr>
                                      <w:pStyle w:val="Style407"/>
                                      <w:widowControl/>
                                      <w:spacing w:line="240" w:lineRule="auto"/>
                                      <w:ind w:left="1445"/>
                                      <w:rPr>
                                        <w:rStyle w:val="FontStyle497"/>
                                        <w:spacing w:val="10"/>
                                      </w:rPr>
                                    </w:pPr>
                                    <w:r>
                                      <w:rPr>
                                        <w:rStyle w:val="FontStyle497"/>
                                        <w:spacing w:val="10"/>
                                      </w:rPr>
                                      <w:t>в</w:t>
                                    </w:r>
                                  </w:p>
                                </w:tc>
                                <w:tc>
                                  <w:tcPr>
                                    <w:tcW w:w="802" w:type="dxa"/>
                                    <w:tcBorders>
                                      <w:top w:val="nil"/>
                                      <w:left w:val="single" w:sz="6" w:space="0" w:color="auto"/>
                                      <w:bottom w:val="single" w:sz="6" w:space="0" w:color="auto"/>
                                      <w:right w:val="single" w:sz="6" w:space="0" w:color="auto"/>
                                    </w:tcBorders>
                                  </w:tcPr>
                                  <w:p w:rsidR="00D57188" w:rsidRDefault="00D57188">
                                    <w:pPr>
                                      <w:pStyle w:val="Style49"/>
                                      <w:widowControl/>
                                    </w:pPr>
                                  </w:p>
                                </w:tc>
                              </w:tr>
                              <w:tr w:rsidR="00D57188">
                                <w:tc>
                                  <w:tcPr>
                                    <w:tcW w:w="787" w:type="dxa"/>
                                    <w:tcBorders>
                                      <w:top w:val="nil"/>
                                      <w:left w:val="single" w:sz="6" w:space="0" w:color="auto"/>
                                      <w:bottom w:val="single" w:sz="6" w:space="0" w:color="auto"/>
                                      <w:right w:val="single" w:sz="6" w:space="0" w:color="auto"/>
                                    </w:tcBorders>
                                  </w:tcPr>
                                  <w:p w:rsidR="00D57188" w:rsidRDefault="001C5317">
                                    <w:pPr>
                                      <w:pStyle w:val="Style381"/>
                                      <w:widowControl/>
                                      <w:rPr>
                                        <w:rStyle w:val="FontStyle469"/>
                                        <w:spacing w:val="-10"/>
                                        <w:lang w:val="en-US" w:eastAsia="en-US"/>
                                      </w:rPr>
                                    </w:pPr>
                                    <w:r>
                                      <w:rPr>
                                        <w:rStyle w:val="FontStyle469"/>
                                        <w:spacing w:val="-10"/>
                                        <w:lang w:val="en-US" w:eastAsia="en-US"/>
                                      </w:rPr>
                                      <w:t>Sy</w:t>
                                    </w:r>
                                  </w:p>
                                  <w:p w:rsidR="00D57188" w:rsidRDefault="001C5317">
                                    <w:pPr>
                                      <w:pStyle w:val="Style382"/>
                                      <w:widowControl/>
                                      <w:rPr>
                                        <w:rStyle w:val="FontStyle568"/>
                                        <w:spacing w:val="-10"/>
                                        <w:lang w:eastAsia="en-US"/>
                                      </w:rPr>
                                    </w:pPr>
                                    <w:r>
                                      <w:rPr>
                                        <w:rStyle w:val="FontStyle568"/>
                                        <w:spacing w:val="-10"/>
                                        <w:lang w:val="en-US" w:eastAsia="en-US"/>
                                      </w:rPr>
                                      <w:t>^s</w:t>
                                    </w:r>
                                    <w:r>
                                      <w:rPr>
                                        <w:rStyle w:val="FontStyle568"/>
                                        <w:lang w:val="en-US" w:eastAsia="en-US"/>
                                      </w:rPr>
                                      <w:t xml:space="preserve"> </w:t>
                                    </w:r>
                                    <w:r>
                                      <w:rPr>
                                        <w:rStyle w:val="FontStyle568"/>
                                        <w:spacing w:val="-10"/>
                                        <w:lang w:eastAsia="en-US"/>
                                      </w:rPr>
                                      <w:t>/</w:t>
                                    </w:r>
                                  </w:p>
                                </w:tc>
                                <w:tc>
                                  <w:tcPr>
                                    <w:tcW w:w="1642" w:type="dxa"/>
                                    <w:tcBorders>
                                      <w:top w:val="nil"/>
                                      <w:left w:val="single" w:sz="6" w:space="0" w:color="auto"/>
                                      <w:bottom w:val="single" w:sz="6" w:space="0" w:color="auto"/>
                                      <w:right w:val="single" w:sz="6" w:space="0" w:color="auto"/>
                                    </w:tcBorders>
                                  </w:tcPr>
                                  <w:p w:rsidR="00D57188" w:rsidRDefault="001C5317">
                                    <w:pPr>
                                      <w:pStyle w:val="Style407"/>
                                      <w:widowControl/>
                                      <w:spacing w:line="221" w:lineRule="exact"/>
                                      <w:rPr>
                                        <w:rStyle w:val="FontStyle497"/>
                                        <w:spacing w:val="10"/>
                                        <w:lang w:val="en-US"/>
                                      </w:rPr>
                                    </w:pPr>
                                    <w:r>
                                      <w:rPr>
                                        <w:rStyle w:val="FontStyle497"/>
                                        <w:spacing w:val="10"/>
                                      </w:rPr>
                                      <w:t>1</w:t>
                                    </w:r>
                                    <w:r>
                                      <w:rPr>
                                        <w:rStyle w:val="FontStyle497"/>
                                      </w:rPr>
                                      <w:t xml:space="preserve">    </w:t>
                                    </w:r>
                                    <w:r>
                                      <w:rPr>
                                        <w:rStyle w:val="FontStyle568"/>
                                        <w:spacing w:val="-10"/>
                                        <w:lang w:val="en-US"/>
                                      </w:rPr>
                                      <w:t>^s</w:t>
                                    </w:r>
                                    <w:r>
                                      <w:rPr>
                                        <w:rStyle w:val="FontStyle568"/>
                                        <w:lang w:val="en-US"/>
                                      </w:rPr>
                                      <w:t xml:space="preserve">  </w:t>
                                    </w:r>
                                    <w:r>
                                      <w:rPr>
                                        <w:rStyle w:val="FontStyle568"/>
                                        <w:spacing w:val="-10"/>
                                      </w:rPr>
                                      <w:t xml:space="preserve">' </w:t>
                                    </w:r>
                                    <w:r>
                                      <w:rPr>
                                        <w:rStyle w:val="FontStyle497"/>
                                        <w:spacing w:val="50"/>
                                      </w:rPr>
                                      <w:t>/</w:t>
                                    </w:r>
                                    <w:r>
                                      <w:rPr>
                                        <w:rStyle w:val="FontStyle497"/>
                                        <w:spacing w:val="50"/>
                                        <w:vertAlign w:val="subscript"/>
                                      </w:rPr>
                                      <w:t>/</w:t>
                                    </w:r>
                                    <w:r>
                                      <w:rPr>
                                        <w:rStyle w:val="FontStyle497"/>
                                        <w:spacing w:val="50"/>
                                        <w:vertAlign w:val="superscript"/>
                                      </w:rPr>
                                      <w:t>/</w:t>
                                    </w:r>
                                    <w:r>
                                      <w:rPr>
                                        <w:rStyle w:val="FontStyle497"/>
                                      </w:rPr>
                                      <w:t xml:space="preserve"> </w:t>
                                    </w:r>
                                    <w:r>
                                      <w:rPr>
                                        <w:rStyle w:val="FontStyle497"/>
                                        <w:spacing w:val="10"/>
                                        <w:vertAlign w:val="superscript"/>
                                      </w:rPr>
                                      <w:t>Аг</w:t>
                                    </w:r>
                                    <w:r>
                                      <w:rPr>
                                        <w:rStyle w:val="FontStyle497"/>
                                      </w:rPr>
                                      <w:t xml:space="preserve"> </w:t>
                                    </w:r>
                                    <w:r>
                                      <w:rPr>
                                        <w:rStyle w:val="FontStyle497"/>
                                        <w:spacing w:val="10"/>
                                        <w:lang w:val="en-US"/>
                                      </w:rPr>
                                      <w:t>\</w:t>
                                    </w:r>
                                  </w:p>
                                  <w:p w:rsidR="00D57188" w:rsidRDefault="001C5317">
                                    <w:pPr>
                                      <w:pStyle w:val="Style44"/>
                                      <w:widowControl/>
                                      <w:rPr>
                                        <w:rStyle w:val="FontStyle469"/>
                                        <w:spacing w:val="-10"/>
                                        <w:lang w:val="en-US"/>
                                      </w:rPr>
                                    </w:pPr>
                                    <w:r>
                                      <w:rPr>
                                        <w:rStyle w:val="FontStyle435"/>
                                      </w:rPr>
                                      <w:t xml:space="preserve">А,  &gt;                </w:t>
                                    </w:r>
                                    <w:r>
                                      <w:rPr>
                                        <w:rStyle w:val="FontStyle469"/>
                                        <w:spacing w:val="-10"/>
                                        <w:lang w:val="en-US"/>
                                      </w:rPr>
                                      <w:t>st</w:t>
                                    </w:r>
                                  </w:p>
                                  <w:p w:rsidR="00D57188" w:rsidRDefault="001C5317">
                                    <w:pPr>
                                      <w:pStyle w:val="Style407"/>
                                      <w:widowControl/>
                                      <w:spacing w:line="240" w:lineRule="auto"/>
                                      <w:rPr>
                                        <w:rStyle w:val="FontStyle497"/>
                                        <w:spacing w:val="-10"/>
                                        <w:lang w:val="en-US"/>
                                      </w:rPr>
                                    </w:pPr>
                                    <w:r>
                                      <w:rPr>
                                        <w:rStyle w:val="FontStyle568"/>
                                      </w:rPr>
                                      <w:t xml:space="preserve">у   </w:t>
                                    </w:r>
                                    <w:r>
                                      <w:rPr>
                                        <w:rStyle w:val="FontStyle497"/>
                                        <w:spacing w:val="-10"/>
                                        <w:lang w:val="en-US"/>
                                      </w:rPr>
                                      <w:t>V</w:t>
                                    </w:r>
                                    <w:r>
                                      <w:rPr>
                                        <w:rStyle w:val="FontStyle497"/>
                                        <w:lang w:val="en-US"/>
                                      </w:rPr>
                                      <w:t xml:space="preserve">    </w:t>
                                    </w:r>
                                    <w:r>
                                      <w:rPr>
                                        <w:rStyle w:val="FontStyle497"/>
                                        <w:spacing w:val="-10"/>
                                        <w:lang w:val="en-US"/>
                                      </w:rPr>
                                      <w:t>^&gt;</w:t>
                                    </w:r>
                                  </w:p>
                                </w:tc>
                                <w:tc>
                                  <w:tcPr>
                                    <w:tcW w:w="1699" w:type="dxa"/>
                                    <w:tcBorders>
                                      <w:top w:val="single" w:sz="6" w:space="0" w:color="auto"/>
                                      <w:left w:val="single" w:sz="6" w:space="0" w:color="auto"/>
                                      <w:bottom w:val="single" w:sz="6" w:space="0" w:color="auto"/>
                                      <w:right w:val="single" w:sz="6" w:space="0" w:color="auto"/>
                                    </w:tcBorders>
                                  </w:tcPr>
                                  <w:p w:rsidR="00D57188" w:rsidRDefault="00D57188">
                                    <w:pPr>
                                      <w:pStyle w:val="Style49"/>
                                      <w:widowControl/>
                                    </w:pPr>
                                  </w:p>
                                </w:tc>
                                <w:tc>
                                  <w:tcPr>
                                    <w:tcW w:w="802" w:type="dxa"/>
                                    <w:tcBorders>
                                      <w:top w:val="single" w:sz="6" w:space="0" w:color="auto"/>
                                      <w:left w:val="single" w:sz="6" w:space="0" w:color="auto"/>
                                      <w:bottom w:val="single" w:sz="6" w:space="0" w:color="auto"/>
                                      <w:right w:val="single" w:sz="6" w:space="0" w:color="auto"/>
                                    </w:tcBorders>
                                  </w:tcPr>
                                  <w:p w:rsidR="00D57188" w:rsidRDefault="00D57188">
                                    <w:pPr>
                                      <w:pStyle w:val="Style49"/>
                                      <w:widowControl/>
                                    </w:pPr>
                                  </w:p>
                                </w:tc>
                              </w:tr>
                              <w:tr w:rsidR="00D57188">
                                <w:tc>
                                  <w:tcPr>
                                    <w:tcW w:w="787" w:type="dxa"/>
                                    <w:tcBorders>
                                      <w:top w:val="single" w:sz="6" w:space="0" w:color="auto"/>
                                      <w:left w:val="single" w:sz="6" w:space="0" w:color="auto"/>
                                      <w:bottom w:val="nil"/>
                                      <w:right w:val="single" w:sz="6" w:space="0" w:color="auto"/>
                                    </w:tcBorders>
                                  </w:tcPr>
                                  <w:p w:rsidR="00D57188" w:rsidRDefault="001C5317">
                                    <w:pPr>
                                      <w:pStyle w:val="Style44"/>
                                      <w:widowControl/>
                                      <w:rPr>
                                        <w:rStyle w:val="FontStyle435"/>
                                      </w:rPr>
                                    </w:pPr>
                                    <w:r>
                                      <w:rPr>
                                        <w:rStyle w:val="FontStyle435"/>
                                      </w:rPr>
                                      <w:t>Вт гмеающкн</w:t>
                                    </w:r>
                                  </w:p>
                                </w:tc>
                                <w:tc>
                                  <w:tcPr>
                                    <w:tcW w:w="1642" w:type="dxa"/>
                                    <w:tcBorders>
                                      <w:top w:val="single" w:sz="6" w:space="0" w:color="auto"/>
                                      <w:left w:val="single" w:sz="6" w:space="0" w:color="auto"/>
                                      <w:bottom w:val="nil"/>
                                      <w:right w:val="single" w:sz="6" w:space="0" w:color="auto"/>
                                    </w:tcBorders>
                                  </w:tcPr>
                                  <w:p w:rsidR="00D57188" w:rsidRDefault="001C5317">
                                    <w:pPr>
                                      <w:pStyle w:val="Style44"/>
                                      <w:widowControl/>
                                      <w:ind w:left="581"/>
                                      <w:rPr>
                                        <w:rStyle w:val="FontStyle435"/>
                                      </w:rPr>
                                    </w:pPr>
                                    <w:r>
                                      <w:rPr>
                                        <w:rStyle w:val="FontStyle435"/>
                                      </w:rPr>
                                      <w:t>СФП</w:t>
                                    </w:r>
                                  </w:p>
                                </w:tc>
                                <w:tc>
                                  <w:tcPr>
                                    <w:tcW w:w="1699" w:type="dxa"/>
                                    <w:tcBorders>
                                      <w:top w:val="single" w:sz="6" w:space="0" w:color="auto"/>
                                      <w:left w:val="single" w:sz="6" w:space="0" w:color="auto"/>
                                      <w:bottom w:val="nil"/>
                                      <w:right w:val="single" w:sz="6" w:space="0" w:color="auto"/>
                                    </w:tcBorders>
                                  </w:tcPr>
                                  <w:p w:rsidR="00D57188" w:rsidRDefault="001C5317">
                                    <w:pPr>
                                      <w:pStyle w:val="Style44"/>
                                      <w:widowControl/>
                                      <w:spacing w:line="154" w:lineRule="exact"/>
                                      <w:rPr>
                                        <w:rStyle w:val="FontStyle435"/>
                                      </w:rPr>
                                    </w:pPr>
                                    <w:r>
                                      <w:rPr>
                                        <w:rStyle w:val="FontStyle435"/>
                                      </w:rPr>
                                      <w:t>Технической и скоростной подготовки</w:t>
                                    </w:r>
                                  </w:p>
                                </w:tc>
                                <w:tc>
                                  <w:tcPr>
                                    <w:tcW w:w="802" w:type="dxa"/>
                                    <w:tcBorders>
                                      <w:top w:val="single" w:sz="6" w:space="0" w:color="auto"/>
                                      <w:left w:val="single" w:sz="6" w:space="0" w:color="auto"/>
                                      <w:bottom w:val="nil"/>
                                      <w:right w:val="single" w:sz="6" w:space="0" w:color="auto"/>
                                    </w:tcBorders>
                                  </w:tcPr>
                                  <w:p w:rsidR="00D57188" w:rsidRDefault="001C5317">
                                    <w:pPr>
                                      <w:pStyle w:val="Style44"/>
                                      <w:widowControl/>
                                      <w:spacing w:line="149" w:lineRule="exact"/>
                                      <w:rPr>
                                        <w:rStyle w:val="FontStyle435"/>
                                      </w:rPr>
                                    </w:pPr>
                                    <w:r>
                                      <w:rPr>
                                        <w:rStyle w:val="FontStyle435"/>
                                      </w:rPr>
                                      <w:t>Предсоревно-вательный</w:t>
                                    </w:r>
                                  </w:p>
                                </w:tc>
                              </w:tr>
                            </w:tbl>
                            <w:p w:rsidR="00D57188" w:rsidRDefault="00D57188"/>
                          </w:txbxContent>
                        </wps:txbx>
                        <wps:bodyPr rot="0" vert="horz" wrap="square" lIns="0" tIns="0" rIns="0" bIns="0" anchor="t" anchorCtr="0" upright="1">
                          <a:noAutofit/>
                        </wps:bodyPr>
                      </wps:wsp>
                      <wps:wsp>
                        <wps:cNvPr id="59" name="Text Box 362"/>
                        <wps:cNvSpPr txBox="1">
                          <a:spLocks noChangeArrowheads="1"/>
                        </wps:cNvSpPr>
                        <wps:spPr bwMode="auto">
                          <a:xfrm>
                            <a:off x="902" y="2481"/>
                            <a:ext cx="5453" cy="31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54" w:lineRule="exact"/>
                                <w:rPr>
                                  <w:rStyle w:val="FontStyle425"/>
                                </w:rPr>
                              </w:pPr>
                              <w:r>
                                <w:rPr>
                                  <w:rStyle w:val="FontStyle425"/>
                                </w:rPr>
                                <w:t>Рис. 73. Принципиальна! мотель системы СФП для скоростпо-сило-вы\ видов спорта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0" o:spid="_x0000_s1381" style="position:absolute;left:0;text-align:left;margin-left:0;margin-top:0;width:272.65pt;height:137.75pt;z-index:251737600;mso-wrap-distance-left:1.9pt;mso-wrap-distance-right:1.9pt;mso-wrap-distance-bottom:12.95pt;mso-position-horizontal-relative:margin" coordorigin="902,43" coordsize="5453,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">
                <v:shape id="Text Box 361" o:spid="_x0000_s1382" type="#_x0000_t202" style="position:absolute;left:1190;top:43;width:493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787"/>
                          <w:gridCol w:w="1642"/>
                          <w:gridCol w:w="1699"/>
                          <w:gridCol w:w="802"/>
                        </w:tblGrid>
                        <w:tr w:rsidR="00D57188">
                          <w:tc>
                            <w:tcPr>
                              <w:tcW w:w="787" w:type="dxa"/>
                              <w:tcBorders>
                                <w:top w:val="nil"/>
                                <w:left w:val="single" w:sz="6" w:space="0" w:color="auto"/>
                                <w:bottom w:val="nil"/>
                                <w:right w:val="nil"/>
                              </w:tcBorders>
                            </w:tcPr>
                            <w:p w:rsidR="00D57188" w:rsidRDefault="00D57188">
                              <w:pPr>
                                <w:pStyle w:val="Style49"/>
                                <w:widowControl/>
                              </w:pPr>
                            </w:p>
                          </w:tc>
                          <w:tc>
                            <w:tcPr>
                              <w:tcW w:w="1642" w:type="dxa"/>
                              <w:tcBorders>
                                <w:top w:val="nil"/>
                                <w:left w:val="nil"/>
                                <w:bottom w:val="nil"/>
                                <w:right w:val="nil"/>
                              </w:tcBorders>
                            </w:tcPr>
                            <w:p w:rsidR="00D57188" w:rsidRDefault="001C5317">
                              <w:pPr>
                                <w:pStyle w:val="Style407"/>
                                <w:widowControl/>
                                <w:ind w:right="1464"/>
                                <w:rPr>
                                  <w:rStyle w:val="FontStyle467"/>
                                  <w:spacing w:val="0"/>
                                </w:rPr>
                              </w:pPr>
                              <w:r>
                                <w:rPr>
                                  <w:rStyle w:val="FontStyle497"/>
                                  <w:spacing w:val="10"/>
                                </w:rPr>
                                <w:t xml:space="preserve">1 </w:t>
                              </w:r>
                              <w:r>
                                <w:rPr>
                                  <w:rStyle w:val="FontStyle467"/>
                                  <w:spacing w:val="0"/>
                                </w:rPr>
                                <w:t>1</w:t>
                              </w:r>
                            </w:p>
                          </w:tc>
                          <w:tc>
                            <w:tcPr>
                              <w:tcW w:w="1699" w:type="dxa"/>
                              <w:tcBorders>
                                <w:top w:val="nil"/>
                                <w:left w:val="nil"/>
                                <w:bottom w:val="nil"/>
                                <w:right w:val="nil"/>
                              </w:tcBorders>
                            </w:tcPr>
                            <w:p w:rsidR="00D57188" w:rsidRDefault="001C5317">
                              <w:pPr>
                                <w:pStyle w:val="Style407"/>
                                <w:widowControl/>
                                <w:spacing w:line="240" w:lineRule="auto"/>
                                <w:rPr>
                                  <w:rStyle w:val="FontStyle497"/>
                                  <w:spacing w:val="10"/>
                                </w:rPr>
                              </w:pPr>
                              <w:r>
                                <w:rPr>
                                  <w:rStyle w:val="FontStyle497"/>
                                  <w:spacing w:val="10"/>
                                </w:rPr>
                                <w:t>1</w:t>
                              </w:r>
                              <w:r>
                                <w:rPr>
                                  <w:rStyle w:val="FontStyle497"/>
                                </w:rPr>
                                <w:t xml:space="preserve">             </w:t>
                              </w:r>
                              <w:r>
                                <w:rPr>
                                  <w:rStyle w:val="FontStyle497"/>
                                  <w:spacing w:val="10"/>
                                </w:rPr>
                                <w:t>,</w:t>
                              </w:r>
                            </w:p>
                            <w:p w:rsidR="00D57188" w:rsidRDefault="001C5317">
                              <w:pPr>
                                <w:pStyle w:val="Style406"/>
                                <w:widowControl/>
                                <w:tabs>
                                  <w:tab w:val="left" w:leader="hyphen" w:pos="1157"/>
                                  <w:tab w:val="left" w:leader="hyphen" w:pos="1613"/>
                                </w:tabs>
                                <w:spacing w:line="158" w:lineRule="exact"/>
                                <w:rPr>
                                  <w:rStyle w:val="FontStyle587"/>
                                  <w:position w:val="-2"/>
                                </w:rPr>
                              </w:pPr>
                              <w:r>
                                <w:rPr>
                                  <w:rStyle w:val="FontStyle587"/>
                                  <w:position w:val="-2"/>
                                </w:rPr>
                                <w:tab/>
                                <w:t>■</w:t>
                              </w:r>
                              <w:r>
                                <w:rPr>
                                  <w:rStyle w:val="FontStyle587"/>
                                  <w:position w:val="-2"/>
                                </w:rPr>
                                <w:tab/>
                                <w:t>"</w:t>
                              </w:r>
                            </w:p>
                          </w:tc>
                          <w:tc>
                            <w:tcPr>
                              <w:tcW w:w="802" w:type="dxa"/>
                              <w:tcBorders>
                                <w:top w:val="nil"/>
                                <w:left w:val="nil"/>
                                <w:bottom w:val="nil"/>
                                <w:right w:val="single" w:sz="6" w:space="0" w:color="auto"/>
                              </w:tcBorders>
                            </w:tcPr>
                            <w:p w:rsidR="00D57188" w:rsidRDefault="001C5317">
                              <w:pPr>
                                <w:pStyle w:val="Style44"/>
                                <w:widowControl/>
                                <w:tabs>
                                  <w:tab w:val="left" w:leader="hyphen" w:pos="211"/>
                                </w:tabs>
                                <w:rPr>
                                  <w:rStyle w:val="FontStyle435"/>
                                </w:rPr>
                              </w:pPr>
                              <w:r>
                                <w:rPr>
                                  <w:rStyle w:val="FontStyle435"/>
                                </w:rPr>
                                <w:tab/>
                                <w:t>ТВ</w:t>
                              </w:r>
                            </w:p>
                          </w:tc>
                        </w:tr>
                        <w:tr w:rsidR="00D57188">
                          <w:tc>
                            <w:tcPr>
                              <w:tcW w:w="787" w:type="dxa"/>
                              <w:tcBorders>
                                <w:top w:val="nil"/>
                                <w:left w:val="single" w:sz="6" w:space="0" w:color="auto"/>
                                <w:bottom w:val="nil"/>
                                <w:right w:val="nil"/>
                              </w:tcBorders>
                            </w:tcPr>
                            <w:p w:rsidR="00D57188" w:rsidRDefault="00D57188">
                              <w:pPr>
                                <w:pStyle w:val="Style49"/>
                                <w:widowControl/>
                              </w:pPr>
                            </w:p>
                          </w:tc>
                          <w:tc>
                            <w:tcPr>
                              <w:tcW w:w="1642" w:type="dxa"/>
                              <w:tcBorders>
                                <w:top w:val="nil"/>
                                <w:left w:val="nil"/>
                                <w:bottom w:val="nil"/>
                                <w:right w:val="nil"/>
                              </w:tcBorders>
                            </w:tcPr>
                            <w:p w:rsidR="00D57188" w:rsidRDefault="001C5317">
                              <w:pPr>
                                <w:pStyle w:val="Style327"/>
                                <w:widowControl/>
                                <w:tabs>
                                  <w:tab w:val="left" w:leader="underscore" w:pos="1003"/>
                                  <w:tab w:val="left" w:leader="hyphen" w:pos="1637"/>
                                </w:tabs>
                                <w:rPr>
                                  <w:rStyle w:val="FontStyle467"/>
                                  <w:spacing w:val="0"/>
                                </w:rPr>
                              </w:pPr>
                              <w:r>
                                <w:rPr>
                                  <w:rStyle w:val="FontStyle467"/>
                                  <w:spacing w:val="0"/>
                                </w:rPr>
                                <w:t>1</w:t>
                              </w:r>
                              <w:r>
                                <w:rPr>
                                  <w:rStyle w:val="FontStyle467"/>
                                </w:rPr>
                                <w:t xml:space="preserve">          </w:t>
                              </w:r>
                              <w:r>
                                <w:rPr>
                                  <w:rStyle w:val="FontStyle467"/>
                                  <w:spacing w:val="0"/>
                                </w:rPr>
                                <w:tab/>
                              </w:r>
                              <w:r>
                                <w:rPr>
                                  <w:rStyle w:val="FontStyle467"/>
                                  <w:spacing w:val="0"/>
                                </w:rPr>
                                <w:tab/>
                              </w:r>
                            </w:p>
                            <w:p w:rsidR="00D57188" w:rsidRDefault="001C5317">
                              <w:pPr>
                                <w:pStyle w:val="Style44"/>
                                <w:widowControl/>
                                <w:tabs>
                                  <w:tab w:val="left" w:leader="hyphen" w:pos="643"/>
                                </w:tabs>
                                <w:rPr>
                                  <w:rStyle w:val="FontStyle435"/>
                                  <w:lang w:val="en-US" w:eastAsia="en-US"/>
                                </w:rPr>
                              </w:pPr>
                              <w:r>
                                <w:rPr>
                                  <w:rStyle w:val="FontStyle435"/>
                                  <w:lang w:val="en-US" w:eastAsia="en-US"/>
                                </w:rPr>
                                <w:t>f</w:t>
                              </w:r>
                              <w:r>
                                <w:rPr>
                                  <w:rStyle w:val="FontStyle435"/>
                                  <w:lang w:val="en-US" w:eastAsia="en-US"/>
                                </w:rPr>
                                <w:tab/>
                              </w:r>
                              <w:r>
                                <w:rPr>
                                  <w:rStyle w:val="FontStyle435"/>
                                  <w:lang w:eastAsia="en-US"/>
                                </w:rPr>
                                <w:t xml:space="preserve">'             </w:t>
                              </w:r>
                              <w:r>
                                <w:rPr>
                                  <w:rStyle w:val="FontStyle435"/>
                                  <w:lang w:val="en-US" w:eastAsia="en-US"/>
                                </w:rPr>
                                <w:t>A</w:t>
                              </w:r>
                            </w:p>
                          </w:tc>
                          <w:tc>
                            <w:tcPr>
                              <w:tcW w:w="1699" w:type="dxa"/>
                              <w:tcBorders>
                                <w:top w:val="nil"/>
                                <w:left w:val="nil"/>
                                <w:bottom w:val="single" w:sz="6" w:space="0" w:color="auto"/>
                                <w:right w:val="single" w:sz="6" w:space="0" w:color="auto"/>
                              </w:tcBorders>
                            </w:tcPr>
                            <w:p w:rsidR="00D57188" w:rsidRDefault="001C5317">
                              <w:pPr>
                                <w:pStyle w:val="Style407"/>
                                <w:widowControl/>
                                <w:spacing w:line="240" w:lineRule="auto"/>
                                <w:ind w:left="1445"/>
                                <w:rPr>
                                  <w:rStyle w:val="FontStyle497"/>
                                  <w:spacing w:val="10"/>
                                </w:rPr>
                              </w:pPr>
                              <w:r>
                                <w:rPr>
                                  <w:rStyle w:val="FontStyle497"/>
                                  <w:spacing w:val="10"/>
                                </w:rPr>
                                <w:t>в</w:t>
                              </w:r>
                            </w:p>
                          </w:tc>
                          <w:tc>
                            <w:tcPr>
                              <w:tcW w:w="802" w:type="dxa"/>
                              <w:tcBorders>
                                <w:top w:val="nil"/>
                                <w:left w:val="single" w:sz="6" w:space="0" w:color="auto"/>
                                <w:bottom w:val="single" w:sz="6" w:space="0" w:color="auto"/>
                                <w:right w:val="single" w:sz="6" w:space="0" w:color="auto"/>
                              </w:tcBorders>
                            </w:tcPr>
                            <w:p w:rsidR="00D57188" w:rsidRDefault="00D57188">
                              <w:pPr>
                                <w:pStyle w:val="Style49"/>
                                <w:widowControl/>
                              </w:pPr>
                            </w:p>
                          </w:tc>
                        </w:tr>
                        <w:tr w:rsidR="00D57188">
                          <w:tc>
                            <w:tcPr>
                              <w:tcW w:w="787" w:type="dxa"/>
                              <w:tcBorders>
                                <w:top w:val="nil"/>
                                <w:left w:val="single" w:sz="6" w:space="0" w:color="auto"/>
                                <w:bottom w:val="single" w:sz="6" w:space="0" w:color="auto"/>
                                <w:right w:val="single" w:sz="6" w:space="0" w:color="auto"/>
                              </w:tcBorders>
                            </w:tcPr>
                            <w:p w:rsidR="00D57188" w:rsidRDefault="001C5317">
                              <w:pPr>
                                <w:pStyle w:val="Style381"/>
                                <w:widowControl/>
                                <w:rPr>
                                  <w:rStyle w:val="FontStyle469"/>
                                  <w:spacing w:val="-10"/>
                                  <w:lang w:val="en-US" w:eastAsia="en-US"/>
                                </w:rPr>
                              </w:pPr>
                              <w:r>
                                <w:rPr>
                                  <w:rStyle w:val="FontStyle469"/>
                                  <w:spacing w:val="-10"/>
                                  <w:lang w:val="en-US" w:eastAsia="en-US"/>
                                </w:rPr>
                                <w:t>Sy</w:t>
                              </w:r>
                            </w:p>
                            <w:p w:rsidR="00D57188" w:rsidRDefault="001C5317">
                              <w:pPr>
                                <w:pStyle w:val="Style382"/>
                                <w:widowControl/>
                                <w:rPr>
                                  <w:rStyle w:val="FontStyle568"/>
                                  <w:spacing w:val="-10"/>
                                  <w:lang w:eastAsia="en-US"/>
                                </w:rPr>
                              </w:pPr>
                              <w:r>
                                <w:rPr>
                                  <w:rStyle w:val="FontStyle568"/>
                                  <w:spacing w:val="-10"/>
                                  <w:lang w:val="en-US" w:eastAsia="en-US"/>
                                </w:rPr>
                                <w:t>^s</w:t>
                              </w:r>
                              <w:r>
                                <w:rPr>
                                  <w:rStyle w:val="FontStyle568"/>
                                  <w:lang w:val="en-US" w:eastAsia="en-US"/>
                                </w:rPr>
                                <w:t xml:space="preserve"> </w:t>
                              </w:r>
                              <w:r>
                                <w:rPr>
                                  <w:rStyle w:val="FontStyle568"/>
                                  <w:spacing w:val="-10"/>
                                  <w:lang w:eastAsia="en-US"/>
                                </w:rPr>
                                <w:t>/</w:t>
                              </w:r>
                            </w:p>
                          </w:tc>
                          <w:tc>
                            <w:tcPr>
                              <w:tcW w:w="1642" w:type="dxa"/>
                              <w:tcBorders>
                                <w:top w:val="nil"/>
                                <w:left w:val="single" w:sz="6" w:space="0" w:color="auto"/>
                                <w:bottom w:val="single" w:sz="6" w:space="0" w:color="auto"/>
                                <w:right w:val="single" w:sz="6" w:space="0" w:color="auto"/>
                              </w:tcBorders>
                            </w:tcPr>
                            <w:p w:rsidR="00D57188" w:rsidRDefault="001C5317">
                              <w:pPr>
                                <w:pStyle w:val="Style407"/>
                                <w:widowControl/>
                                <w:spacing w:line="221" w:lineRule="exact"/>
                                <w:rPr>
                                  <w:rStyle w:val="FontStyle497"/>
                                  <w:spacing w:val="10"/>
                                  <w:lang w:val="en-US"/>
                                </w:rPr>
                              </w:pPr>
                              <w:r>
                                <w:rPr>
                                  <w:rStyle w:val="FontStyle497"/>
                                  <w:spacing w:val="10"/>
                                </w:rPr>
                                <w:t>1</w:t>
                              </w:r>
                              <w:r>
                                <w:rPr>
                                  <w:rStyle w:val="FontStyle497"/>
                                </w:rPr>
                                <w:t xml:space="preserve">    </w:t>
                              </w:r>
                              <w:r>
                                <w:rPr>
                                  <w:rStyle w:val="FontStyle568"/>
                                  <w:spacing w:val="-10"/>
                                  <w:lang w:val="en-US"/>
                                </w:rPr>
                                <w:t>^s</w:t>
                              </w:r>
                              <w:r>
                                <w:rPr>
                                  <w:rStyle w:val="FontStyle568"/>
                                  <w:lang w:val="en-US"/>
                                </w:rPr>
                                <w:t xml:space="preserve">  </w:t>
                              </w:r>
                              <w:r>
                                <w:rPr>
                                  <w:rStyle w:val="FontStyle568"/>
                                  <w:spacing w:val="-10"/>
                                </w:rPr>
                                <w:t xml:space="preserve">' </w:t>
                              </w:r>
                              <w:r>
                                <w:rPr>
                                  <w:rStyle w:val="FontStyle497"/>
                                  <w:spacing w:val="50"/>
                                </w:rPr>
                                <w:t>/</w:t>
                              </w:r>
                              <w:r>
                                <w:rPr>
                                  <w:rStyle w:val="FontStyle497"/>
                                  <w:spacing w:val="50"/>
                                  <w:vertAlign w:val="subscript"/>
                                </w:rPr>
                                <w:t>/</w:t>
                              </w:r>
                              <w:r>
                                <w:rPr>
                                  <w:rStyle w:val="FontStyle497"/>
                                  <w:spacing w:val="50"/>
                                  <w:vertAlign w:val="superscript"/>
                                </w:rPr>
                                <w:t>/</w:t>
                              </w:r>
                              <w:r>
                                <w:rPr>
                                  <w:rStyle w:val="FontStyle497"/>
                                </w:rPr>
                                <w:t xml:space="preserve"> </w:t>
                              </w:r>
                              <w:r>
                                <w:rPr>
                                  <w:rStyle w:val="FontStyle497"/>
                                  <w:spacing w:val="10"/>
                                  <w:vertAlign w:val="superscript"/>
                                </w:rPr>
                                <w:t>Аг</w:t>
                              </w:r>
                              <w:r>
                                <w:rPr>
                                  <w:rStyle w:val="FontStyle497"/>
                                </w:rPr>
                                <w:t xml:space="preserve"> </w:t>
                              </w:r>
                              <w:r>
                                <w:rPr>
                                  <w:rStyle w:val="FontStyle497"/>
                                  <w:spacing w:val="10"/>
                                  <w:lang w:val="en-US"/>
                                </w:rPr>
                                <w:t>\</w:t>
                              </w:r>
                            </w:p>
                            <w:p w:rsidR="00D57188" w:rsidRDefault="001C5317">
                              <w:pPr>
                                <w:pStyle w:val="Style44"/>
                                <w:widowControl/>
                                <w:rPr>
                                  <w:rStyle w:val="FontStyle469"/>
                                  <w:spacing w:val="-10"/>
                                  <w:lang w:val="en-US"/>
                                </w:rPr>
                              </w:pPr>
                              <w:r>
                                <w:rPr>
                                  <w:rStyle w:val="FontStyle435"/>
                                </w:rPr>
                                <w:t xml:space="preserve">А,  &gt;                </w:t>
                              </w:r>
                              <w:r>
                                <w:rPr>
                                  <w:rStyle w:val="FontStyle469"/>
                                  <w:spacing w:val="-10"/>
                                  <w:lang w:val="en-US"/>
                                </w:rPr>
                                <w:t>st</w:t>
                              </w:r>
                            </w:p>
                            <w:p w:rsidR="00D57188" w:rsidRDefault="001C5317">
                              <w:pPr>
                                <w:pStyle w:val="Style407"/>
                                <w:widowControl/>
                                <w:spacing w:line="240" w:lineRule="auto"/>
                                <w:rPr>
                                  <w:rStyle w:val="FontStyle497"/>
                                  <w:spacing w:val="-10"/>
                                  <w:lang w:val="en-US"/>
                                </w:rPr>
                              </w:pPr>
                              <w:r>
                                <w:rPr>
                                  <w:rStyle w:val="FontStyle568"/>
                                </w:rPr>
                                <w:t xml:space="preserve">у   </w:t>
                              </w:r>
                              <w:r>
                                <w:rPr>
                                  <w:rStyle w:val="FontStyle497"/>
                                  <w:spacing w:val="-10"/>
                                  <w:lang w:val="en-US"/>
                                </w:rPr>
                                <w:t>V</w:t>
                              </w:r>
                              <w:r>
                                <w:rPr>
                                  <w:rStyle w:val="FontStyle497"/>
                                  <w:lang w:val="en-US"/>
                                </w:rPr>
                                <w:t xml:space="preserve">    </w:t>
                              </w:r>
                              <w:r>
                                <w:rPr>
                                  <w:rStyle w:val="FontStyle497"/>
                                  <w:spacing w:val="-10"/>
                                  <w:lang w:val="en-US"/>
                                </w:rPr>
                                <w:t>^&gt;</w:t>
                              </w:r>
                            </w:p>
                          </w:tc>
                          <w:tc>
                            <w:tcPr>
                              <w:tcW w:w="1699" w:type="dxa"/>
                              <w:tcBorders>
                                <w:top w:val="single" w:sz="6" w:space="0" w:color="auto"/>
                                <w:left w:val="single" w:sz="6" w:space="0" w:color="auto"/>
                                <w:bottom w:val="single" w:sz="6" w:space="0" w:color="auto"/>
                                <w:right w:val="single" w:sz="6" w:space="0" w:color="auto"/>
                              </w:tcBorders>
                            </w:tcPr>
                            <w:p w:rsidR="00D57188" w:rsidRDefault="00D57188">
                              <w:pPr>
                                <w:pStyle w:val="Style49"/>
                                <w:widowControl/>
                              </w:pPr>
                            </w:p>
                          </w:tc>
                          <w:tc>
                            <w:tcPr>
                              <w:tcW w:w="802" w:type="dxa"/>
                              <w:tcBorders>
                                <w:top w:val="single" w:sz="6" w:space="0" w:color="auto"/>
                                <w:left w:val="single" w:sz="6" w:space="0" w:color="auto"/>
                                <w:bottom w:val="single" w:sz="6" w:space="0" w:color="auto"/>
                                <w:right w:val="single" w:sz="6" w:space="0" w:color="auto"/>
                              </w:tcBorders>
                            </w:tcPr>
                            <w:p w:rsidR="00D57188" w:rsidRDefault="00D57188">
                              <w:pPr>
                                <w:pStyle w:val="Style49"/>
                                <w:widowControl/>
                              </w:pPr>
                            </w:p>
                          </w:tc>
                        </w:tr>
                        <w:tr w:rsidR="00D57188">
                          <w:tc>
                            <w:tcPr>
                              <w:tcW w:w="787" w:type="dxa"/>
                              <w:tcBorders>
                                <w:top w:val="single" w:sz="6" w:space="0" w:color="auto"/>
                                <w:left w:val="single" w:sz="6" w:space="0" w:color="auto"/>
                                <w:bottom w:val="nil"/>
                                <w:right w:val="single" w:sz="6" w:space="0" w:color="auto"/>
                              </w:tcBorders>
                            </w:tcPr>
                            <w:p w:rsidR="00D57188" w:rsidRDefault="001C5317">
                              <w:pPr>
                                <w:pStyle w:val="Style44"/>
                                <w:widowControl/>
                                <w:rPr>
                                  <w:rStyle w:val="FontStyle435"/>
                                </w:rPr>
                              </w:pPr>
                              <w:r>
                                <w:rPr>
                                  <w:rStyle w:val="FontStyle435"/>
                                </w:rPr>
                                <w:t>Вт гмеающкн</w:t>
                              </w:r>
                            </w:p>
                          </w:tc>
                          <w:tc>
                            <w:tcPr>
                              <w:tcW w:w="1642" w:type="dxa"/>
                              <w:tcBorders>
                                <w:top w:val="single" w:sz="6" w:space="0" w:color="auto"/>
                                <w:left w:val="single" w:sz="6" w:space="0" w:color="auto"/>
                                <w:bottom w:val="nil"/>
                                <w:right w:val="single" w:sz="6" w:space="0" w:color="auto"/>
                              </w:tcBorders>
                            </w:tcPr>
                            <w:p w:rsidR="00D57188" w:rsidRDefault="001C5317">
                              <w:pPr>
                                <w:pStyle w:val="Style44"/>
                                <w:widowControl/>
                                <w:ind w:left="581"/>
                                <w:rPr>
                                  <w:rStyle w:val="FontStyle435"/>
                                </w:rPr>
                              </w:pPr>
                              <w:r>
                                <w:rPr>
                                  <w:rStyle w:val="FontStyle435"/>
                                </w:rPr>
                                <w:t>СФП</w:t>
                              </w:r>
                            </w:p>
                          </w:tc>
                          <w:tc>
                            <w:tcPr>
                              <w:tcW w:w="1699" w:type="dxa"/>
                              <w:tcBorders>
                                <w:top w:val="single" w:sz="6" w:space="0" w:color="auto"/>
                                <w:left w:val="single" w:sz="6" w:space="0" w:color="auto"/>
                                <w:bottom w:val="nil"/>
                                <w:right w:val="single" w:sz="6" w:space="0" w:color="auto"/>
                              </w:tcBorders>
                            </w:tcPr>
                            <w:p w:rsidR="00D57188" w:rsidRDefault="001C5317">
                              <w:pPr>
                                <w:pStyle w:val="Style44"/>
                                <w:widowControl/>
                                <w:spacing w:line="154" w:lineRule="exact"/>
                                <w:rPr>
                                  <w:rStyle w:val="FontStyle435"/>
                                </w:rPr>
                              </w:pPr>
                              <w:r>
                                <w:rPr>
                                  <w:rStyle w:val="FontStyle435"/>
                                </w:rPr>
                                <w:t>Технической и скоростной подготовки</w:t>
                              </w:r>
                            </w:p>
                          </w:tc>
                          <w:tc>
                            <w:tcPr>
                              <w:tcW w:w="802" w:type="dxa"/>
                              <w:tcBorders>
                                <w:top w:val="single" w:sz="6" w:space="0" w:color="auto"/>
                                <w:left w:val="single" w:sz="6" w:space="0" w:color="auto"/>
                                <w:bottom w:val="nil"/>
                                <w:right w:val="single" w:sz="6" w:space="0" w:color="auto"/>
                              </w:tcBorders>
                            </w:tcPr>
                            <w:p w:rsidR="00D57188" w:rsidRDefault="001C5317">
                              <w:pPr>
                                <w:pStyle w:val="Style44"/>
                                <w:widowControl/>
                                <w:spacing w:line="149" w:lineRule="exact"/>
                                <w:rPr>
                                  <w:rStyle w:val="FontStyle435"/>
                                </w:rPr>
                              </w:pPr>
                              <w:r>
                                <w:rPr>
                                  <w:rStyle w:val="FontStyle435"/>
                                </w:rPr>
                                <w:t>Предсоревно-вательный</w:t>
                              </w:r>
                            </w:p>
                          </w:tc>
                        </w:tr>
                      </w:tbl>
                      <w:p w:rsidR="00D57188" w:rsidRDefault="00D57188"/>
                    </w:txbxContent>
                  </v:textbox>
                </v:shape>
                <v:shape id="Text Box 362" o:spid="_x0000_s1383" type="#_x0000_t202" style="position:absolute;left:902;top:2481;width:5453;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" filled="f" strokecolor="white" strokeweight="0">
                  <v:textbox inset="0,0,0,0">
                    <w:txbxContent>
                      <w:p w:rsidR="00D57188" w:rsidRDefault="001C5317">
                        <w:pPr>
                          <w:pStyle w:val="Style106"/>
                          <w:widowControl/>
                          <w:spacing w:line="154" w:lineRule="exact"/>
                          <w:rPr>
                            <w:rStyle w:val="FontStyle425"/>
                          </w:rPr>
                        </w:pPr>
                        <w:r>
                          <w:rPr>
                            <w:rStyle w:val="FontStyle425"/>
                          </w:rPr>
                          <w:t>Рис. 73. Принципиальна! мотель системы СФП для скоростпо-сило-вы\ видов спорта</w:t>
                        </w:r>
                      </w:p>
                    </w:txbxContent>
                  </v:textbox>
                </v:shape>
                <w10:wrap type="topAndBottom" anchorx="margin"/>
              </v:group>
            </w:pict>
          </mc:Fallback>
        </mc:AlternateContent>
      </w:r>
      <w:r w:rsidR="001C5317">
        <w:rPr>
          <w:rStyle w:val="FontStyle483"/>
        </w:rPr>
        <w:t>В качестве при</w:t>
      </w:r>
      <w:r w:rsidR="001C5317">
        <w:rPr>
          <w:rStyle w:val="FontStyle483"/>
          <w:spacing w:val="0"/>
          <w:sz w:val="20"/>
          <w:szCs w:val="20"/>
        </w:rPr>
        <w:tab/>
      </w:r>
      <w:r w:rsidR="001C5317">
        <w:rPr>
          <w:rStyle w:val="FontStyle483"/>
        </w:rPr>
        <w:t>рассмотрим апробированные в</w:t>
      </w:r>
    </w:p>
    <w:p w:rsidR="00D57188" w:rsidRDefault="001C5317">
      <w:pPr>
        <w:pStyle w:val="Style307"/>
        <w:widowControl/>
        <w:tabs>
          <w:tab w:val="left" w:pos="2654"/>
        </w:tabs>
        <w:rPr>
          <w:rStyle w:val="FontStyle483"/>
        </w:rPr>
      </w:pPr>
      <w:r>
        <w:rPr>
          <w:rStyle w:val="FontStyle483"/>
        </w:rPr>
        <w:t>практике принцнек</w:t>
      </w:r>
      <w:r>
        <w:rPr>
          <w:rStyle w:val="FontStyle483"/>
          <w:spacing w:val="0"/>
          <w:sz w:val="20"/>
          <w:szCs w:val="20"/>
        </w:rPr>
        <w:tab/>
      </w:r>
      <w:r>
        <w:rPr>
          <w:rStyle w:val="FontStyle483"/>
        </w:rPr>
        <w:t>модели системы СФП в ряде</w:t>
      </w:r>
    </w:p>
    <w:p w:rsidR="00D57188" w:rsidRDefault="001C5317">
      <w:pPr>
        <w:pStyle w:val="Style307"/>
        <w:widowControl/>
        <w:tabs>
          <w:tab w:val="left" w:pos="2448"/>
        </w:tabs>
        <w:rPr>
          <w:rStyle w:val="FontStyle483"/>
        </w:rPr>
      </w:pPr>
      <w:r>
        <w:rPr>
          <w:rStyle w:val="FontStyle483"/>
        </w:rPr>
        <w:t xml:space="preserve">видов спорта.  </w:t>
      </w:r>
      <w:r>
        <w:rPr>
          <w:rStyle w:val="FontStyle483"/>
          <w:spacing w:val="40"/>
        </w:rPr>
        <w:t>П</w:t>
      </w:r>
      <w:r>
        <w:rPr>
          <w:rStyle w:val="FontStyle483"/>
          <w:spacing w:val="40"/>
          <w:vertAlign w:val="superscript"/>
        </w:rPr>
        <w:t>г</w:t>
      </w:r>
      <w:r>
        <w:rPr>
          <w:rStyle w:val="FontStyle483"/>
          <w:spacing w:val="0"/>
          <w:sz w:val="20"/>
          <w:szCs w:val="20"/>
        </w:rPr>
        <w:tab/>
      </w:r>
      <w:r>
        <w:rPr>
          <w:rStyle w:val="FontStyle483"/>
        </w:rPr>
        <w:t>ичльная  модель системы СФП</w:t>
      </w:r>
    </w:p>
    <w:p w:rsidR="00D57188" w:rsidRDefault="001C5317">
      <w:pPr>
        <w:pStyle w:val="Style307"/>
        <w:widowControl/>
        <w:tabs>
          <w:tab w:val="left" w:pos="2578"/>
        </w:tabs>
        <w:spacing w:before="10"/>
        <w:rPr>
          <w:rStyle w:val="FontStyle483"/>
        </w:rPr>
      </w:pPr>
      <w:r>
        <w:rPr>
          <w:rStyle w:val="FontStyle483"/>
        </w:rPr>
        <w:t>для   скорости!</w:t>
      </w:r>
      <w:r>
        <w:rPr>
          <w:rStyle w:val="FontStyle483"/>
          <w:spacing w:val="0"/>
          <w:sz w:val="20"/>
          <w:szCs w:val="20"/>
        </w:rPr>
        <w:tab/>
      </w:r>
      <w:r>
        <w:rPr>
          <w:rStyle w:val="FontStyle483"/>
        </w:rPr>
        <w:t>и   сложно-технических   видов</w:t>
      </w:r>
    </w:p>
    <w:p w:rsidR="00D57188" w:rsidRDefault="001C5317">
      <w:pPr>
        <w:pStyle w:val="Style307"/>
        <w:widowControl/>
        <w:tabs>
          <w:tab w:val="left" w:pos="2333"/>
        </w:tabs>
        <w:jc w:val="left"/>
        <w:rPr>
          <w:rStyle w:val="FontStyle483"/>
        </w:rPr>
      </w:pPr>
      <w:r>
        <w:rPr>
          <w:rStyle w:val="FontStyle483"/>
        </w:rPr>
        <w:t>спорта (рис. 73. !</w:t>
      </w:r>
      <w:r>
        <w:rPr>
          <w:rStyle w:val="FontStyle483"/>
          <w:spacing w:val="0"/>
          <w:sz w:val="20"/>
          <w:szCs w:val="20"/>
        </w:rPr>
        <w:tab/>
      </w:r>
      <w:r>
        <w:rPr>
          <w:rStyle w:val="FontStyle483"/>
        </w:rPr>
        <w:t>г из следующих предпосылок:</w:t>
      </w:r>
    </w:p>
    <w:p w:rsidR="00D57188" w:rsidRDefault="001C5317" w:rsidP="00190123">
      <w:pPr>
        <w:pStyle w:val="Style396"/>
        <w:widowControl/>
        <w:numPr>
          <w:ilvl w:val="0"/>
          <w:numId w:val="30"/>
        </w:numPr>
        <w:tabs>
          <w:tab w:val="left" w:pos="581"/>
        </w:tabs>
        <w:spacing w:before="5" w:line="202" w:lineRule="exact"/>
        <w:ind w:firstLine="312"/>
        <w:rPr>
          <w:rStyle w:val="FontStyle535"/>
          <w:spacing w:val="30"/>
        </w:rPr>
      </w:pPr>
      <w:r>
        <w:rPr>
          <w:rStyle w:val="FontStyle483"/>
        </w:rPr>
        <w:t xml:space="preserve">Общая </w:t>
      </w:r>
      <w:r>
        <w:rPr>
          <w:rStyle w:val="FontStyle557"/>
          <w:lang w:val="en-US"/>
        </w:rPr>
        <w:t>mi</w:t>
      </w:r>
      <w:r w:rsidRPr="00190123">
        <w:rPr>
          <w:rStyle w:val="FontStyle557"/>
        </w:rPr>
        <w:t xml:space="preserve"> </w:t>
      </w:r>
      <w:r>
        <w:rPr>
          <w:rStyle w:val="FontStyle483"/>
        </w:rPr>
        <w:t>г одическая концепция тренировки преду</w:t>
      </w:r>
      <w:r>
        <w:rPr>
          <w:rStyle w:val="FontStyle483"/>
        </w:rPr>
        <w:softHyphen/>
        <w:t xml:space="preserve">сматривает последовательное углубленное решение задач специальной физической </w:t>
      </w:r>
      <w:r>
        <w:rPr>
          <w:rStyle w:val="FontStyle452"/>
          <w:spacing w:val="40"/>
        </w:rPr>
        <w:t>{А),</w:t>
      </w:r>
      <w:r>
        <w:rPr>
          <w:rStyle w:val="FontStyle452"/>
        </w:rPr>
        <w:t xml:space="preserve"> </w:t>
      </w:r>
      <w:r>
        <w:rPr>
          <w:rStyle w:val="FontStyle483"/>
        </w:rPr>
        <w:t xml:space="preserve">технической и скоростной </w:t>
      </w:r>
      <w:r>
        <w:rPr>
          <w:rStyle w:val="FontStyle452"/>
          <w:spacing w:val="40"/>
        </w:rPr>
        <w:t>(В)</w:t>
      </w:r>
      <w:r>
        <w:rPr>
          <w:rStyle w:val="FontStyle452"/>
        </w:rPr>
        <w:t xml:space="preserve"> </w:t>
      </w:r>
      <w:r>
        <w:rPr>
          <w:rStyle w:val="FontStyle483"/>
        </w:rPr>
        <w:t>и соревновательной (С) подготовки на основе сопряженно-последовательного принципа организации соответствующих нагрузок.</w:t>
      </w:r>
    </w:p>
    <w:p w:rsidR="00D57188" w:rsidRDefault="001C5317" w:rsidP="00190123">
      <w:pPr>
        <w:pStyle w:val="Style396"/>
        <w:widowControl/>
        <w:numPr>
          <w:ilvl w:val="0"/>
          <w:numId w:val="30"/>
        </w:numPr>
        <w:tabs>
          <w:tab w:val="left" w:pos="581"/>
        </w:tabs>
        <w:spacing w:line="202" w:lineRule="exact"/>
        <w:ind w:firstLine="312"/>
        <w:rPr>
          <w:rStyle w:val="FontStyle483"/>
        </w:rPr>
      </w:pPr>
      <w:r>
        <w:rPr>
          <w:rStyle w:val="FontStyle483"/>
        </w:rPr>
        <w:t>Предполагается, что техника соревновательного упражнения не нуждается в перестройке.</w:t>
      </w:r>
    </w:p>
    <w:p w:rsidR="00D57188" w:rsidRDefault="001C5317" w:rsidP="00190123">
      <w:pPr>
        <w:pStyle w:val="Style396"/>
        <w:widowControl/>
        <w:numPr>
          <w:ilvl w:val="0"/>
          <w:numId w:val="30"/>
        </w:numPr>
        <w:tabs>
          <w:tab w:val="left" w:pos="581"/>
        </w:tabs>
        <w:spacing w:line="202" w:lineRule="exact"/>
        <w:ind w:firstLine="312"/>
        <w:rPr>
          <w:rStyle w:val="FontStyle483"/>
        </w:rPr>
      </w:pPr>
      <w:r>
        <w:rPr>
          <w:rStyle w:val="FontStyle483"/>
        </w:rPr>
        <w:t>Генеральная стратегическая линия тренировки предусматривает планомерное повышение мощности рабочих усилий в условиях целостного выполнения со</w:t>
      </w:r>
      <w:r>
        <w:rPr>
          <w:rStyle w:val="FontStyle483"/>
        </w:rPr>
        <w:softHyphen/>
        <w:t xml:space="preserve">ревновательного упражнения. </w:t>
      </w:r>
      <w:r>
        <w:rPr>
          <w:rStyle w:val="FontStyle483"/>
        </w:rPr>
        <w:lastRenderedPageBreak/>
        <w:t>Причем темп развития способности к проявлению высокой мощности рабочих усилий опережает темп повышения мощности усилия при выполнении соревновательного упражнения. Овладе</w:t>
      </w:r>
      <w:r>
        <w:rPr>
          <w:rStyle w:val="FontStyle483"/>
        </w:rPr>
        <w:softHyphen/>
        <w:t>ние способностью к выполнению последнего на предель</w:t>
      </w:r>
      <w:r>
        <w:rPr>
          <w:rStyle w:val="FontStyle483"/>
        </w:rPr>
        <w:softHyphen/>
        <w:t>ной мощности усилий па основе приведения в соответ</w:t>
      </w:r>
      <w:r>
        <w:rPr>
          <w:rStyle w:val="FontStyle483"/>
        </w:rPr>
        <w:softHyphen/>
        <w:t>ствие нового уровня СФП спортсмена с заранее подго</w:t>
      </w:r>
      <w:r>
        <w:rPr>
          <w:rStyle w:val="FontStyle483"/>
        </w:rPr>
        <w:softHyphen/>
        <w:t>товленной к этому координационно-ритмической структу</w:t>
      </w:r>
      <w:r>
        <w:rPr>
          <w:rStyle w:val="FontStyle483"/>
        </w:rPr>
        <w:softHyphen/>
        <w:t>рой движений приурочивается к нредсоревнователыюму</w:t>
      </w:r>
    </w:p>
    <w:p w:rsidR="00D57188" w:rsidRDefault="001C5317">
      <w:pPr>
        <w:pStyle w:val="Style396"/>
        <w:widowControl/>
        <w:tabs>
          <w:tab w:val="left" w:pos="571"/>
        </w:tabs>
        <w:spacing w:before="168" w:line="182" w:lineRule="exact"/>
        <w:ind w:firstLine="288"/>
        <w:rPr>
          <w:rStyle w:val="FontStyle483"/>
        </w:rPr>
      </w:pPr>
      <w:r>
        <w:rPr>
          <w:rStyle w:val="FontStyle483"/>
          <w:spacing w:val="40"/>
        </w:rPr>
        <w:t>4.</w:t>
      </w:r>
      <w:r>
        <w:rPr>
          <w:rStyle w:val="FontStyle483"/>
          <w:spacing w:val="0"/>
          <w:sz w:val="20"/>
          <w:szCs w:val="20"/>
        </w:rPr>
        <w:tab/>
      </w:r>
      <w:r>
        <w:rPr>
          <w:rStyle w:val="FontStyle483"/>
        </w:rPr>
        <w:t>Концентрированное использование средств СФП</w:t>
      </w:r>
      <w:r>
        <w:rPr>
          <w:rStyle w:val="FontStyle483"/>
        </w:rPr>
        <w:br/>
        <w:t>приводи! к цремеппому снижению специфических функ-</w:t>
      </w:r>
      <w:r>
        <w:rPr>
          <w:rStyle w:val="FontStyle483"/>
        </w:rPr>
        <w:br/>
        <w:t>циональных показателей организма. Следовательно, и это</w:t>
      </w:r>
      <w:r>
        <w:rPr>
          <w:rStyle w:val="FontStyle483"/>
        </w:rPr>
        <w:br/>
        <w:t>время допускается только такая работа над техникой</w:t>
      </w:r>
    </w:p>
    <w:p w:rsidR="00D57188" w:rsidRDefault="001C5317">
      <w:pPr>
        <w:pStyle w:val="Style264"/>
        <w:widowControl/>
        <w:spacing w:before="38"/>
        <w:jc w:val="left"/>
        <w:rPr>
          <w:rStyle w:val="FontStyle483"/>
        </w:rPr>
      </w:pPr>
      <w:r>
        <w:rPr>
          <w:rStyle w:val="FontStyle483"/>
        </w:rPr>
        <w:t xml:space="preserve">„ скоростью соревновательного упражнения, которая не требует продельных усилий н не приводит к перепапря </w:t>
      </w:r>
      <w:r>
        <w:rPr>
          <w:rStyle w:val="FontStyle480"/>
          <w:spacing w:val="0"/>
        </w:rPr>
        <w:t>жемию</w:t>
      </w:r>
      <w:r>
        <w:rPr>
          <w:rStyle w:val="FontStyle480"/>
        </w:rPr>
        <w:t xml:space="preserve"> </w:t>
      </w:r>
      <w:r>
        <w:rPr>
          <w:rStyle w:val="FontStyle480"/>
          <w:spacing w:val="0"/>
        </w:rPr>
        <w:t>функций</w:t>
      </w:r>
      <w:r>
        <w:rPr>
          <w:rStyle w:val="FontStyle480"/>
        </w:rPr>
        <w:t xml:space="preserve"> </w:t>
      </w:r>
      <w:r>
        <w:rPr>
          <w:rStyle w:val="FontStyle483"/>
        </w:rPr>
        <w:t>организма.</w:t>
      </w:r>
    </w:p>
    <w:p w:rsidR="00D57188" w:rsidRDefault="001C5317">
      <w:pPr>
        <w:pStyle w:val="Style264"/>
        <w:widowControl/>
        <w:rPr>
          <w:rStyle w:val="FontStyle483"/>
        </w:rPr>
      </w:pPr>
      <w:r>
        <w:rPr>
          <w:rStyle w:val="FontStyle483"/>
        </w:rPr>
        <w:t xml:space="preserve">Система </w:t>
      </w:r>
      <w:r>
        <w:rPr>
          <w:rStyle w:val="FontStyle480"/>
          <w:spacing w:val="0"/>
        </w:rPr>
        <w:t>СФП</w:t>
      </w:r>
      <w:r>
        <w:rPr>
          <w:rStyle w:val="FontStyle480"/>
        </w:rPr>
        <w:t xml:space="preserve"> </w:t>
      </w:r>
      <w:r>
        <w:rPr>
          <w:rStyle w:val="FontStyle483"/>
        </w:rPr>
        <w:t xml:space="preserve">включает следующие средства: </w:t>
      </w:r>
      <w:r>
        <w:rPr>
          <w:rStyle w:val="FontStyle452"/>
          <w:spacing w:val="40"/>
        </w:rPr>
        <w:t>А,—</w:t>
      </w:r>
      <w:r>
        <w:rPr>
          <w:rStyle w:val="FontStyle452"/>
        </w:rPr>
        <w:t xml:space="preserve"> </w:t>
      </w:r>
      <w:r>
        <w:rPr>
          <w:rStyle w:val="FontStyle483"/>
        </w:rPr>
        <w:t xml:space="preserve">специализированные     </w:t>
      </w:r>
      <w:r>
        <w:rPr>
          <w:rStyle w:val="FontStyle483"/>
          <w:spacing w:val="40"/>
        </w:rPr>
        <w:t>упражнения</w:t>
      </w:r>
      <w:r>
        <w:rPr>
          <w:rStyle w:val="FontStyle483"/>
        </w:rPr>
        <w:t xml:space="preserve">     </w:t>
      </w:r>
      <w:r>
        <w:rPr>
          <w:rStyle w:val="FontStyle483"/>
          <w:spacing w:val="40"/>
        </w:rPr>
        <w:t xml:space="preserve">умеренной </w:t>
      </w:r>
      <w:r>
        <w:rPr>
          <w:rStyle w:val="FontStyle483"/>
        </w:rPr>
        <w:t xml:space="preserve">интенсивности   постепенно   увеличивающегося   объема. </w:t>
      </w:r>
      <w:r>
        <w:rPr>
          <w:rStyle w:val="FontStyle480"/>
          <w:spacing w:val="0"/>
        </w:rPr>
        <w:t>Их</w:t>
      </w:r>
      <w:r>
        <w:rPr>
          <w:rStyle w:val="FontStyle480"/>
        </w:rPr>
        <w:t xml:space="preserve"> </w:t>
      </w:r>
      <w:r>
        <w:rPr>
          <w:rStyle w:val="FontStyle483"/>
        </w:rPr>
        <w:t>задача  - подготовка онорно-двигагсльиого аппарата и организма в целом к предстоящей интенсивной работе за счет укрепления связок, совершенствования гибкости и подвижности в суставах, эластичности мышц, развития специфической   выносливости   к   повторным   взрывным усилиям, активизации функций вегетативных систем и восстановительных механизмов. В зависимости от специ</w:t>
      </w:r>
      <w:r>
        <w:rPr>
          <w:rStyle w:val="FontStyle483"/>
        </w:rPr>
        <w:softHyphen/>
        <w:t>фики вида спорта в качестве таких средств используются многократные прыжковые упражнения, а также специа</w:t>
      </w:r>
      <w:r>
        <w:rPr>
          <w:rStyle w:val="FontStyle483"/>
        </w:rPr>
        <w:softHyphen/>
        <w:t>лизированные силовые упражнения с умеренным весом отягощения.</w:t>
      </w:r>
    </w:p>
    <w:p w:rsidR="00D57188" w:rsidRDefault="001C5317">
      <w:pPr>
        <w:pStyle w:val="Style307"/>
        <w:widowControl/>
        <w:spacing w:line="187" w:lineRule="exact"/>
        <w:rPr>
          <w:rStyle w:val="FontStyle483"/>
          <w:spacing w:val="40"/>
        </w:rPr>
      </w:pPr>
      <w:r>
        <w:rPr>
          <w:rStyle w:val="FontStyle440"/>
          <w:spacing w:val="20"/>
        </w:rPr>
        <w:t>А</w:t>
      </w:r>
      <w:r>
        <w:rPr>
          <w:rStyle w:val="FontStyle440"/>
          <w:spacing w:val="20"/>
          <w:vertAlign w:val="subscript"/>
        </w:rPr>
        <w:t>2</w:t>
      </w:r>
      <w:r>
        <w:rPr>
          <w:rStyle w:val="FontStyle440"/>
        </w:rPr>
        <w:t xml:space="preserve"> </w:t>
      </w:r>
      <w:r>
        <w:rPr>
          <w:rStyle w:val="FontStyle483"/>
        </w:rPr>
        <w:t>— средства с высоким уровнем мощности проявля</w:t>
      </w:r>
      <w:r>
        <w:rPr>
          <w:rStyle w:val="FontStyle483"/>
        </w:rPr>
        <w:softHyphen/>
        <w:t>емых усилий, имеющие задачей целенаправленную интен</w:t>
      </w:r>
      <w:r>
        <w:rPr>
          <w:rStyle w:val="FontStyle483"/>
        </w:rPr>
        <w:softHyphen/>
        <w:t>сификацию режима работы мышечных групп, несущих основную нагрузку при выполнении соревновательного упражнения. Сюда входят упражнения с отягощением, изометрические упражнения, упражнения с ударным режи</w:t>
      </w:r>
      <w:r>
        <w:rPr>
          <w:rStyle w:val="FontStyle483"/>
        </w:rPr>
        <w:softHyphen/>
        <w:t>мом работы мышц, прыжковые упражнения и комплекс</w:t>
      </w:r>
      <w:r>
        <w:rPr>
          <w:rStyle w:val="FontStyle483"/>
        </w:rPr>
        <w:softHyphen/>
        <w:t xml:space="preserve">ный метод СФП (см. раздел </w:t>
      </w:r>
      <w:r>
        <w:rPr>
          <w:rStyle w:val="FontStyle483"/>
          <w:spacing w:val="40"/>
        </w:rPr>
        <w:t>V).</w:t>
      </w:r>
      <w:r>
        <w:rPr>
          <w:rStyle w:val="FontStyle483"/>
        </w:rPr>
        <w:t xml:space="preserve"> Они должны обеспечить сильное и вместе с тем достаточно объемное тренирую</w:t>
      </w:r>
      <w:r>
        <w:rPr>
          <w:rStyle w:val="FontStyle483"/>
        </w:rPr>
        <w:softHyphen/>
        <w:t>щее воздействие на организм, чтобы вызвать в нем глу</w:t>
      </w:r>
      <w:r>
        <w:rPr>
          <w:rStyle w:val="FontStyle483"/>
        </w:rPr>
        <w:softHyphen/>
        <w:t>бокие адаптационные изменения (см. раздел VI. 3). Внешне это выражается в некотором снижении специфи</w:t>
      </w:r>
      <w:r>
        <w:rPr>
          <w:rStyle w:val="FontStyle483"/>
        </w:rPr>
        <w:softHyphen/>
        <w:t>ческих функциональных показателей (см. раздел VI.</w:t>
      </w:r>
      <w:r>
        <w:rPr>
          <w:rStyle w:val="FontStyle483"/>
          <w:spacing w:val="40"/>
        </w:rPr>
        <w:t>4).</w:t>
      </w:r>
    </w:p>
    <w:p w:rsidR="00D57188" w:rsidRDefault="001C5317">
      <w:pPr>
        <w:pStyle w:val="Style227"/>
        <w:widowControl/>
        <w:spacing w:line="197" w:lineRule="exact"/>
        <w:ind w:firstLine="0"/>
        <w:rPr>
          <w:rStyle w:val="FontStyle483"/>
        </w:rPr>
      </w:pPr>
      <w:r>
        <w:rPr>
          <w:rStyle w:val="FontStyle440"/>
          <w:spacing w:val="20"/>
        </w:rPr>
        <w:t>Аз</w:t>
      </w:r>
      <w:r>
        <w:rPr>
          <w:rStyle w:val="FontStyle440"/>
        </w:rPr>
        <w:t xml:space="preserve"> </w:t>
      </w:r>
      <w:r>
        <w:rPr>
          <w:rStyle w:val="FontStyle483"/>
        </w:rPr>
        <w:t xml:space="preserve">— высокоинтенсивные специфические средства, максимально приближенные к работе двигательного аппарата в соревновательных условиях, в том числе и упражнения с ударным режимом работы мышц (см. раз-Дел </w:t>
      </w:r>
      <w:r>
        <w:rPr>
          <w:rStyle w:val="FontStyle483"/>
          <w:lang w:val="en-US"/>
        </w:rPr>
        <w:t>V</w:t>
      </w:r>
      <w:r w:rsidRPr="00190123">
        <w:rPr>
          <w:rStyle w:val="FontStyle483"/>
        </w:rPr>
        <w:t xml:space="preserve">.3). </w:t>
      </w:r>
      <w:r>
        <w:rPr>
          <w:rStyle w:val="FontStyle483"/>
        </w:rPr>
        <w:t>Задача таких средств заключается в совершен</w:t>
      </w:r>
      <w:r>
        <w:rPr>
          <w:rStyle w:val="FontStyle483"/>
        </w:rPr>
        <w:softHyphen/>
        <w:t xml:space="preserve">ствовании способности спортсмена к мобилизации на проявление высококоицентрнрованных взрывных усилий </w:t>
      </w:r>
      <w:r>
        <w:rPr>
          <w:rStyle w:val="FontStyle483"/>
          <w:vertAlign w:val="superscript"/>
        </w:rPr>
        <w:t>и</w:t>
      </w:r>
      <w:r>
        <w:rPr>
          <w:rStyle w:val="FontStyle483"/>
        </w:rPr>
        <w:t xml:space="preserve"> в выведении функциональных возможностей организма на новый, недоступный ранее уровень мощности рабочих напряжений. </w:t>
      </w:r>
      <w:r>
        <w:rPr>
          <w:rStyle w:val="FontStyle483"/>
        </w:rPr>
        <w:lastRenderedPageBreak/>
        <w:t>Подчеркнем, что успешное решение этой задачи должно быть подготовлено предыдущими сред</w:t>
      </w:r>
      <w:r>
        <w:rPr>
          <w:rStyle w:val="FontStyle483"/>
        </w:rPr>
        <w:softHyphen/>
      </w:r>
      <w:r>
        <w:rPr>
          <w:rStyle w:val="FontStyle485"/>
          <w:spacing w:val="0"/>
        </w:rPr>
        <w:t>ствами</w:t>
      </w:r>
      <w:r>
        <w:rPr>
          <w:rStyle w:val="FontStyle485"/>
        </w:rPr>
        <w:t xml:space="preserve"> </w:t>
      </w:r>
      <w:r>
        <w:rPr>
          <w:rStyle w:val="FontStyle440"/>
          <w:spacing w:val="20"/>
          <w:vertAlign w:val="superscript"/>
        </w:rPr>
        <w:t>А</w:t>
      </w:r>
      <w:r>
        <w:rPr>
          <w:rStyle w:val="FontStyle440"/>
          <w:spacing w:val="20"/>
        </w:rPr>
        <w:t>&lt;</w:t>
      </w:r>
      <w:r>
        <w:rPr>
          <w:rStyle w:val="FontStyle440"/>
        </w:rPr>
        <w:t xml:space="preserve"> </w:t>
      </w:r>
      <w:r>
        <w:rPr>
          <w:rStyle w:val="FontStyle483"/>
        </w:rPr>
        <w:t xml:space="preserve">и </w:t>
      </w:r>
      <w:r>
        <w:rPr>
          <w:rStyle w:val="FontStyle440"/>
          <w:spacing w:val="20"/>
        </w:rPr>
        <w:t>А</w:t>
      </w:r>
      <w:r>
        <w:rPr>
          <w:rStyle w:val="FontStyle440"/>
          <w:spacing w:val="20"/>
          <w:vertAlign w:val="subscript"/>
        </w:rPr>
        <w:t>г</w:t>
      </w:r>
      <w:r>
        <w:rPr>
          <w:rStyle w:val="FontStyle440"/>
          <w:spacing w:val="20"/>
        </w:rPr>
        <w:t>.</w:t>
      </w:r>
      <w:r>
        <w:rPr>
          <w:rStyle w:val="FontStyle440"/>
        </w:rPr>
        <w:t xml:space="preserve"> </w:t>
      </w:r>
      <w:r>
        <w:rPr>
          <w:rStyle w:val="FontStyle483"/>
        </w:rPr>
        <w:t xml:space="preserve">На этом этапе общий объем нагрузок П </w:t>
      </w:r>
      <w:r>
        <w:rPr>
          <w:rStyle w:val="FontStyle440"/>
          <w:spacing w:val="50"/>
        </w:rPr>
        <w:t>(А)</w:t>
      </w:r>
      <w:r>
        <w:rPr>
          <w:rStyle w:val="FontStyle440"/>
        </w:rPr>
        <w:t xml:space="preserve"> </w:t>
      </w:r>
      <w:r>
        <w:rPr>
          <w:rStyle w:val="FontStyle483"/>
        </w:rPr>
        <w:t>снижается, намечается восстановление п подъем ^ВДфнческнх функциональных показателей, что обсепс-</w:t>
      </w:r>
      <w:r>
        <w:rPr>
          <w:rStyle w:val="FontStyle483"/>
          <w:vertAlign w:val="superscript"/>
        </w:rPr>
        <w:t>Вает</w:t>
      </w:r>
      <w:r>
        <w:rPr>
          <w:rStyle w:val="FontStyle483"/>
        </w:rPr>
        <w:t xml:space="preserve"> благоприятные условия для перехода к углублеп</w:t>
      </w:r>
      <w:r>
        <w:rPr>
          <w:rStyle w:val="FontStyle483"/>
        </w:rPr>
        <w:softHyphen/>
      </w:r>
      <w:r w:rsidR="000D57BA">
        <w:rPr>
          <w:rFonts w:ascii="Times New Roman" w:hAnsi="Times New Roman" w:cs="Times New Roman"/>
          <w:noProof/>
          <w:spacing w:val="10"/>
          <w:sz w:val="16"/>
          <w:szCs w:val="16"/>
        </w:rPr>
        <mc:AlternateContent>
          <mc:Choice Requires="wpg">
            <w:drawing>
              <wp:anchor distT="0" distB="118745" distL="24130" distR="24130" simplePos="0" relativeHeight="251738624" behindDoc="0" locked="0" layoutInCell="1" allowOverlap="1">
                <wp:simplePos x="0" y="0"/>
                <wp:positionH relativeFrom="margin">
                  <wp:posOffset>0</wp:posOffset>
                </wp:positionH>
                <wp:positionV relativeFrom="paragraph">
                  <wp:posOffset>0</wp:posOffset>
                </wp:positionV>
                <wp:extent cx="3251835" cy="1612265"/>
                <wp:effectExtent l="12700" t="9525" r="12065" b="6985"/>
                <wp:wrapTopAndBottom/>
                <wp:docPr id="54"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835" cy="1612265"/>
                          <a:chOff x="1018" y="379"/>
                          <a:chExt cx="5121" cy="2539"/>
                        </a:xfrm>
                      </wpg:grpSpPr>
                      <wps:wsp>
                        <wps:cNvPr id="55" name="Text Box 364"/>
                        <wps:cNvSpPr txBox="1">
                          <a:spLocks noChangeArrowheads="1"/>
                        </wps:cNvSpPr>
                        <wps:spPr bwMode="auto">
                          <a:xfrm>
                            <a:off x="1277" y="379"/>
                            <a:ext cx="4584" cy="2107"/>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754"/>
                                <w:gridCol w:w="1512"/>
                                <w:gridCol w:w="1574"/>
                                <w:gridCol w:w="744"/>
                              </w:tblGrid>
                              <w:tr w:rsidR="00D57188">
                                <w:tc>
                                  <w:tcPr>
                                    <w:tcW w:w="4584" w:type="dxa"/>
                                    <w:gridSpan w:val="4"/>
                                    <w:tcBorders>
                                      <w:top w:val="nil"/>
                                      <w:left w:val="single" w:sz="6" w:space="0" w:color="auto"/>
                                      <w:bottom w:val="nil"/>
                                      <w:right w:val="single" w:sz="6" w:space="0" w:color="auto"/>
                                    </w:tcBorders>
                                  </w:tcPr>
                                  <w:p w:rsidR="00D57188" w:rsidRDefault="001C5317">
                                    <w:pPr>
                                      <w:pStyle w:val="Style371"/>
                                      <w:widowControl/>
                                      <w:ind w:left="648"/>
                                      <w:rPr>
                                        <w:rStyle w:val="FontStyle534"/>
                                        <w:lang w:eastAsia="en-US"/>
                                      </w:rPr>
                                    </w:pPr>
                                    <w:r>
                                      <w:rPr>
                                        <w:rStyle w:val="FontStyle534"/>
                                        <w:lang w:val="en-US" w:eastAsia="en-US"/>
                                      </w:rPr>
                                      <w:t xml:space="preserve">i               i                </w:t>
                                    </w:r>
                                    <w:r>
                                      <w:rPr>
                                        <w:rStyle w:val="FontStyle534"/>
                                        <w:lang w:eastAsia="en-US"/>
                                      </w:rPr>
                                      <w:t>!</w:t>
                                    </w:r>
                                  </w:p>
                                  <w:p w:rsidR="00D57188" w:rsidRDefault="001C5317">
                                    <w:pPr>
                                      <w:pStyle w:val="Style371"/>
                                      <w:widowControl/>
                                      <w:tabs>
                                        <w:tab w:val="left" w:leader="underscore" w:pos="3821"/>
                                        <w:tab w:val="left" w:leader="hyphen" w:pos="4171"/>
                                      </w:tabs>
                                      <w:ind w:left="648"/>
                                      <w:rPr>
                                        <w:rStyle w:val="FontStyle534"/>
                                        <w:spacing w:val="20"/>
                                      </w:rPr>
                                    </w:pPr>
                                    <w:r>
                                      <w:rPr>
                                        <w:rStyle w:val="FontStyle425"/>
                                      </w:rPr>
                                      <w:t>1</w:t>
                                    </w:r>
                                    <w:r>
                                      <w:rPr>
                                        <w:rStyle w:val="FontStyle534"/>
                                      </w:rPr>
                                      <w:tab/>
                                    </w:r>
                                    <w:r>
                                      <w:rPr>
                                        <w:rStyle w:val="FontStyle534"/>
                                      </w:rPr>
                                      <w:tab/>
                                    </w:r>
                                    <w:r>
                                      <w:rPr>
                                        <w:rStyle w:val="FontStyle534"/>
                                        <w:spacing w:val="20"/>
                                      </w:rPr>
                                      <w:t>-тв</w:t>
                                    </w:r>
                                  </w:p>
                                </w:tc>
                              </w:tr>
                              <w:tr w:rsidR="00D57188">
                                <w:tc>
                                  <w:tcPr>
                                    <w:tcW w:w="754" w:type="dxa"/>
                                    <w:tcBorders>
                                      <w:top w:val="nil"/>
                                      <w:left w:val="single" w:sz="6" w:space="0" w:color="auto"/>
                                      <w:bottom w:val="nil"/>
                                      <w:right w:val="single" w:sz="6" w:space="0" w:color="auto"/>
                                    </w:tcBorders>
                                  </w:tcPr>
                                  <w:p w:rsidR="00D57188" w:rsidRDefault="00D57188">
                                    <w:pPr>
                                      <w:pStyle w:val="Style49"/>
                                      <w:widowControl/>
                                    </w:pPr>
                                  </w:p>
                                </w:tc>
                                <w:tc>
                                  <w:tcPr>
                                    <w:tcW w:w="1512" w:type="dxa"/>
                                    <w:tcBorders>
                                      <w:top w:val="nil"/>
                                      <w:left w:val="single" w:sz="6" w:space="0" w:color="auto"/>
                                      <w:bottom w:val="nil"/>
                                      <w:right w:val="nil"/>
                                    </w:tcBorders>
                                  </w:tcPr>
                                  <w:p w:rsidR="00D57188" w:rsidRDefault="001C5317">
                                    <w:pPr>
                                      <w:pStyle w:val="Style390"/>
                                      <w:widowControl/>
                                      <w:tabs>
                                        <w:tab w:val="left" w:leader="hyphen" w:pos="528"/>
                                      </w:tabs>
                                      <w:rPr>
                                        <w:rStyle w:val="FontStyle453"/>
                                      </w:rPr>
                                    </w:pPr>
                                    <w:r>
                                      <w:rPr>
                                        <w:rStyle w:val="FontStyle453"/>
                                      </w:rPr>
                                      <w:t>;</w:t>
                                    </w:r>
                                    <w:r>
                                      <w:rPr>
                                        <w:rStyle w:val="FontStyle453"/>
                                      </w:rPr>
                                      <w:tab/>
                                      <w:t>—1</w:t>
                                    </w:r>
                                  </w:p>
                                </w:tc>
                                <w:tc>
                                  <w:tcPr>
                                    <w:tcW w:w="1574" w:type="dxa"/>
                                    <w:tcBorders>
                                      <w:top w:val="nil"/>
                                      <w:left w:val="nil"/>
                                      <w:bottom w:val="nil"/>
                                      <w:right w:val="single" w:sz="6" w:space="0" w:color="auto"/>
                                    </w:tcBorders>
                                  </w:tcPr>
                                  <w:p w:rsidR="00D57188" w:rsidRDefault="001C5317">
                                    <w:pPr>
                                      <w:pStyle w:val="Style331"/>
                                      <w:widowControl/>
                                      <w:ind w:left="1046"/>
                                      <w:rPr>
                                        <w:rStyle w:val="FontStyle589"/>
                                        <w:vertAlign w:val="superscript"/>
                                      </w:rPr>
                                    </w:pPr>
                                    <w:r>
                                      <w:rPr>
                                        <w:rStyle w:val="FontStyle589"/>
                                        <w:vertAlign w:val="superscript"/>
                                      </w:rPr>
                                      <w:t>в</w:t>
                                    </w:r>
                                  </w:p>
                                </w:tc>
                                <w:tc>
                                  <w:tcPr>
                                    <w:tcW w:w="744" w:type="dxa"/>
                                    <w:tcBorders>
                                      <w:top w:val="nil"/>
                                      <w:left w:val="single" w:sz="6" w:space="0" w:color="auto"/>
                                      <w:bottom w:val="nil"/>
                                      <w:right w:val="single" w:sz="6" w:space="0" w:color="auto"/>
                                    </w:tcBorders>
                                  </w:tcPr>
                                  <w:p w:rsidR="00D57188" w:rsidRDefault="001C5317">
                                    <w:pPr>
                                      <w:pStyle w:val="Style362"/>
                                      <w:widowControl/>
                                      <w:spacing w:line="77" w:lineRule="exact"/>
                                      <w:rPr>
                                        <w:rStyle w:val="FontStyle590"/>
                                        <w:position w:val="-6"/>
                                      </w:rPr>
                                    </w:pPr>
                                    <w:r>
                                      <w:rPr>
                                        <w:rStyle w:val="FontStyle590"/>
                                        <w:position w:val="-6"/>
                                      </w:rPr>
                                      <w:t>—</w:t>
                                    </w:r>
                                  </w:p>
                                </w:tc>
                              </w:tr>
                              <w:tr w:rsidR="00D57188">
                                <w:tc>
                                  <w:tcPr>
                                    <w:tcW w:w="754" w:type="dxa"/>
                                    <w:tcBorders>
                                      <w:top w:val="nil"/>
                                      <w:left w:val="single" w:sz="6" w:space="0" w:color="auto"/>
                                      <w:bottom w:val="nil"/>
                                      <w:right w:val="single" w:sz="6" w:space="0" w:color="auto"/>
                                    </w:tcBorders>
                                  </w:tcPr>
                                  <w:p w:rsidR="00D57188" w:rsidRDefault="00D57188">
                                    <w:pPr>
                                      <w:pStyle w:val="Style49"/>
                                      <w:widowControl/>
                                    </w:pPr>
                                  </w:p>
                                </w:tc>
                                <w:tc>
                                  <w:tcPr>
                                    <w:tcW w:w="1512" w:type="dxa"/>
                                    <w:tcBorders>
                                      <w:top w:val="nil"/>
                                      <w:left w:val="single" w:sz="6" w:space="0" w:color="auto"/>
                                      <w:bottom w:val="nil"/>
                                      <w:right w:val="nil"/>
                                    </w:tcBorders>
                                  </w:tcPr>
                                  <w:p w:rsidR="00D57188" w:rsidRDefault="00D57188">
                                    <w:pPr>
                                      <w:pStyle w:val="Style49"/>
                                      <w:widowControl/>
                                    </w:pPr>
                                  </w:p>
                                </w:tc>
                                <w:tc>
                                  <w:tcPr>
                                    <w:tcW w:w="1574" w:type="dxa"/>
                                    <w:tcBorders>
                                      <w:top w:val="nil"/>
                                      <w:left w:val="nil"/>
                                      <w:bottom w:val="nil"/>
                                      <w:right w:val="single" w:sz="6" w:space="0" w:color="auto"/>
                                    </w:tcBorders>
                                  </w:tcPr>
                                  <w:p w:rsidR="00D57188" w:rsidRDefault="00D57188">
                                    <w:pPr>
                                      <w:pStyle w:val="Style49"/>
                                      <w:widowControl/>
                                    </w:pPr>
                                  </w:p>
                                </w:tc>
                                <w:tc>
                                  <w:tcPr>
                                    <w:tcW w:w="744"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754" w:type="dxa"/>
                                    <w:tcBorders>
                                      <w:top w:val="nil"/>
                                      <w:left w:val="single" w:sz="6" w:space="0" w:color="auto"/>
                                      <w:bottom w:val="nil"/>
                                      <w:right w:val="nil"/>
                                    </w:tcBorders>
                                  </w:tcPr>
                                  <w:p w:rsidR="00D57188" w:rsidRDefault="00D57188">
                                    <w:pPr>
                                      <w:pStyle w:val="Style49"/>
                                      <w:widowControl/>
                                    </w:pPr>
                                  </w:p>
                                </w:tc>
                                <w:tc>
                                  <w:tcPr>
                                    <w:tcW w:w="1512" w:type="dxa"/>
                                    <w:tcBorders>
                                      <w:top w:val="nil"/>
                                      <w:left w:val="nil"/>
                                      <w:bottom w:val="single" w:sz="6" w:space="0" w:color="auto"/>
                                      <w:right w:val="nil"/>
                                    </w:tcBorders>
                                  </w:tcPr>
                                  <w:p w:rsidR="00D57188" w:rsidRDefault="00D57188">
                                    <w:pPr>
                                      <w:pStyle w:val="Style49"/>
                                      <w:widowControl/>
                                    </w:pPr>
                                  </w:p>
                                </w:tc>
                                <w:tc>
                                  <w:tcPr>
                                    <w:tcW w:w="1574" w:type="dxa"/>
                                    <w:tcBorders>
                                      <w:top w:val="nil"/>
                                      <w:left w:val="nil"/>
                                      <w:bottom w:val="single" w:sz="6" w:space="0" w:color="auto"/>
                                      <w:right w:val="single" w:sz="6" w:space="0" w:color="auto"/>
                                    </w:tcBorders>
                                  </w:tcPr>
                                  <w:p w:rsidR="00D57188" w:rsidRDefault="00D57188">
                                    <w:pPr>
                                      <w:pStyle w:val="Style49"/>
                                      <w:widowControl/>
                                    </w:pPr>
                                  </w:p>
                                </w:tc>
                                <w:tc>
                                  <w:tcPr>
                                    <w:tcW w:w="744" w:type="dxa"/>
                                    <w:tcBorders>
                                      <w:top w:val="nil"/>
                                      <w:left w:val="single" w:sz="6" w:space="0" w:color="auto"/>
                                      <w:bottom w:val="single" w:sz="6" w:space="0" w:color="auto"/>
                                      <w:right w:val="single" w:sz="6" w:space="0" w:color="auto"/>
                                    </w:tcBorders>
                                  </w:tcPr>
                                  <w:p w:rsidR="00D57188" w:rsidRDefault="001C5317">
                                    <w:pPr>
                                      <w:pStyle w:val="Style182"/>
                                      <w:widowControl/>
                                      <w:spacing w:line="240" w:lineRule="auto"/>
                                      <w:ind w:left="211"/>
                                      <w:jc w:val="left"/>
                                      <w:rPr>
                                        <w:rStyle w:val="FontStyle425"/>
                                      </w:rPr>
                                    </w:pPr>
                                    <w:r>
                                      <w:rPr>
                                        <w:rStyle w:val="FontStyle425"/>
                                      </w:rPr>
                                      <w:t>с ^</w:t>
                                    </w:r>
                                  </w:p>
                                </w:tc>
                              </w:tr>
                              <w:tr w:rsidR="00D57188">
                                <w:tc>
                                  <w:tcPr>
                                    <w:tcW w:w="754" w:type="dxa"/>
                                    <w:tcBorders>
                                      <w:top w:val="nil"/>
                                      <w:left w:val="single" w:sz="6" w:space="0" w:color="auto"/>
                                      <w:bottom w:val="single" w:sz="6" w:space="0" w:color="auto"/>
                                      <w:right w:val="single" w:sz="6" w:space="0" w:color="auto"/>
                                    </w:tcBorders>
                                  </w:tcPr>
                                  <w:p w:rsidR="00D57188" w:rsidRDefault="001C5317">
                                    <w:pPr>
                                      <w:pStyle w:val="Style381"/>
                                      <w:widowControl/>
                                      <w:jc w:val="center"/>
                                      <w:rPr>
                                        <w:rStyle w:val="FontStyle469"/>
                                        <w:spacing w:val="-10"/>
                                        <w:lang w:eastAsia="en-US"/>
                                      </w:rPr>
                                    </w:pPr>
                                    <w:r>
                                      <w:rPr>
                                        <w:rStyle w:val="FontStyle469"/>
                                        <w:spacing w:val="-10"/>
                                        <w:lang w:val="en-US" w:eastAsia="en-US"/>
                                      </w:rPr>
                                      <w:t>^S</w:t>
                                    </w:r>
                                    <w:r>
                                      <w:rPr>
                                        <w:rStyle w:val="FontStyle469"/>
                                        <w:lang w:val="en-US" w:eastAsia="en-US"/>
                                      </w:rPr>
                                      <w:t xml:space="preserve">  </w:t>
                                    </w:r>
                                    <w:r>
                                      <w:rPr>
                                        <w:rStyle w:val="FontStyle469"/>
                                        <w:spacing w:val="-10"/>
                                        <w:lang w:eastAsia="en-US"/>
                                      </w:rPr>
                                      <w:t>у</w:t>
                                    </w:r>
                                  </w:p>
                                </w:tc>
                                <w:tc>
                                  <w:tcPr>
                                    <w:tcW w:w="1512" w:type="dxa"/>
                                    <w:tcBorders>
                                      <w:top w:val="single" w:sz="6" w:space="0" w:color="auto"/>
                                      <w:left w:val="single" w:sz="6" w:space="0" w:color="auto"/>
                                      <w:bottom w:val="single" w:sz="6" w:space="0" w:color="auto"/>
                                      <w:right w:val="single" w:sz="6" w:space="0" w:color="auto"/>
                                    </w:tcBorders>
                                  </w:tcPr>
                                  <w:p w:rsidR="00D57188" w:rsidRDefault="001C5317">
                                    <w:pPr>
                                      <w:pStyle w:val="Style385"/>
                                      <w:widowControl/>
                                      <w:tabs>
                                        <w:tab w:val="left" w:leader="underscore" w:pos="317"/>
                                      </w:tabs>
                                      <w:spacing w:line="134" w:lineRule="exact"/>
                                      <w:rPr>
                                        <w:rStyle w:val="FontStyle588"/>
                                        <w:position w:val="-2"/>
                                      </w:rPr>
                                    </w:pPr>
                                    <w:r>
                                      <w:rPr>
                                        <w:rStyle w:val="FontStyle588"/>
                                        <w:position w:val="-2"/>
                                      </w:rPr>
                                      <w:tab/>
                                      <w:t>—\     ^</w:t>
                                    </w:r>
                                  </w:p>
                                </w:tc>
                                <w:tc>
                                  <w:tcPr>
                                    <w:tcW w:w="1574" w:type="dxa"/>
                                    <w:tcBorders>
                                      <w:top w:val="single" w:sz="6" w:space="0" w:color="auto"/>
                                      <w:left w:val="single" w:sz="6" w:space="0" w:color="auto"/>
                                      <w:bottom w:val="single" w:sz="6" w:space="0" w:color="auto"/>
                                      <w:right w:val="single" w:sz="6" w:space="0" w:color="auto"/>
                                    </w:tcBorders>
                                  </w:tcPr>
                                  <w:p w:rsidR="00D57188" w:rsidRDefault="001C5317">
                                    <w:pPr>
                                      <w:pStyle w:val="Style182"/>
                                      <w:widowControl/>
                                      <w:spacing w:line="240" w:lineRule="auto"/>
                                      <w:jc w:val="left"/>
                                      <w:rPr>
                                        <w:rStyle w:val="FontStyle425"/>
                                      </w:rPr>
                                    </w:pPr>
                                    <w:r>
                                      <w:rPr>
                                        <w:rStyle w:val="FontStyle425"/>
                                      </w:rPr>
                                      <w:t>\                           -О"*»^</w:t>
                                    </w:r>
                                  </w:p>
                                </w:tc>
                                <w:tc>
                                  <w:tcPr>
                                    <w:tcW w:w="744" w:type="dxa"/>
                                    <w:tcBorders>
                                      <w:top w:val="single" w:sz="6" w:space="0" w:color="auto"/>
                                      <w:left w:val="single" w:sz="6" w:space="0" w:color="auto"/>
                                      <w:bottom w:val="single" w:sz="6" w:space="0" w:color="auto"/>
                                      <w:right w:val="single" w:sz="6" w:space="0" w:color="auto"/>
                                    </w:tcBorders>
                                  </w:tcPr>
                                  <w:p w:rsidR="00D57188" w:rsidRDefault="00D57188">
                                    <w:pPr>
                                      <w:pStyle w:val="Style49"/>
                                      <w:widowControl/>
                                    </w:pPr>
                                  </w:p>
                                </w:tc>
                              </w:tr>
                              <w:tr w:rsidR="00D57188">
                                <w:tc>
                                  <w:tcPr>
                                    <w:tcW w:w="754" w:type="dxa"/>
                                    <w:tcBorders>
                                      <w:top w:val="single" w:sz="6" w:space="0" w:color="auto"/>
                                      <w:left w:val="single" w:sz="6" w:space="0" w:color="auto"/>
                                      <w:bottom w:val="nil"/>
                                      <w:right w:val="single" w:sz="6" w:space="0" w:color="auto"/>
                                    </w:tcBorders>
                                  </w:tcPr>
                                  <w:p w:rsidR="00D57188" w:rsidRDefault="001C5317">
                                    <w:pPr>
                                      <w:pStyle w:val="Style44"/>
                                      <w:widowControl/>
                                      <w:jc w:val="center"/>
                                      <w:rPr>
                                        <w:rStyle w:val="FontStyle435"/>
                                      </w:rPr>
                                    </w:pPr>
                                    <w:r>
                                      <w:rPr>
                                        <w:rStyle w:val="FontStyle435"/>
                                      </w:rPr>
                                      <w:t>Втягивающий</w:t>
                                    </w:r>
                                  </w:p>
                                </w:tc>
                                <w:tc>
                                  <w:tcPr>
                                    <w:tcW w:w="1512" w:type="dxa"/>
                                    <w:tcBorders>
                                      <w:top w:val="single" w:sz="6" w:space="0" w:color="auto"/>
                                      <w:left w:val="single" w:sz="6" w:space="0" w:color="auto"/>
                                      <w:bottom w:val="nil"/>
                                      <w:right w:val="single" w:sz="6" w:space="0" w:color="auto"/>
                                    </w:tcBorders>
                                  </w:tcPr>
                                  <w:p w:rsidR="00D57188" w:rsidRDefault="00D57188">
                                    <w:pPr>
                                      <w:pStyle w:val="Style49"/>
                                      <w:widowControl/>
                                    </w:pPr>
                                  </w:p>
                                </w:tc>
                                <w:tc>
                                  <w:tcPr>
                                    <w:tcW w:w="1574" w:type="dxa"/>
                                    <w:tcBorders>
                                      <w:top w:val="single" w:sz="6" w:space="0" w:color="auto"/>
                                      <w:left w:val="single" w:sz="6" w:space="0" w:color="auto"/>
                                      <w:bottom w:val="nil"/>
                                      <w:right w:val="single" w:sz="6" w:space="0" w:color="auto"/>
                                    </w:tcBorders>
                                  </w:tcPr>
                                  <w:p w:rsidR="00D57188" w:rsidRDefault="001C5317">
                                    <w:pPr>
                                      <w:pStyle w:val="Style44"/>
                                      <w:widowControl/>
                                      <w:rPr>
                                        <w:rStyle w:val="FontStyle435"/>
                                      </w:rPr>
                                    </w:pPr>
                                    <w:r>
                                      <w:rPr>
                                        <w:rStyle w:val="FontStyle435"/>
                                      </w:rPr>
                                      <w:t>Скоростной подготовки</w:t>
                                    </w:r>
                                  </w:p>
                                </w:tc>
                                <w:tc>
                                  <w:tcPr>
                                    <w:tcW w:w="744" w:type="dxa"/>
                                    <w:tcBorders>
                                      <w:top w:val="single" w:sz="6" w:space="0" w:color="auto"/>
                                      <w:left w:val="single" w:sz="6" w:space="0" w:color="auto"/>
                                      <w:bottom w:val="nil"/>
                                      <w:right w:val="single" w:sz="6" w:space="0" w:color="auto"/>
                                    </w:tcBorders>
                                  </w:tcPr>
                                  <w:p w:rsidR="00D57188" w:rsidRDefault="001C5317">
                                    <w:pPr>
                                      <w:pStyle w:val="Style44"/>
                                      <w:widowControl/>
                                      <w:spacing w:line="134" w:lineRule="exact"/>
                                      <w:rPr>
                                        <w:rStyle w:val="FontStyle435"/>
                                      </w:rPr>
                                    </w:pPr>
                                    <w:r>
                                      <w:rPr>
                                        <w:rStyle w:val="FontStyle435"/>
                                      </w:rPr>
                                      <w:t>Предсоревно-вательный</w:t>
                                    </w:r>
                                  </w:p>
                                </w:tc>
                              </w:tr>
                            </w:tbl>
                            <w:p w:rsidR="00D57188" w:rsidRDefault="00D57188"/>
                          </w:txbxContent>
                        </wps:txbx>
                        <wps:bodyPr rot="0" vert="horz" wrap="square" lIns="0" tIns="0" rIns="0" bIns="0" anchor="t" anchorCtr="0" upright="1">
                          <a:noAutofit/>
                        </wps:bodyPr>
                      </wps:wsp>
                      <wps:wsp>
                        <wps:cNvPr id="56" name="Text Box 365"/>
                        <wps:cNvSpPr txBox="1">
                          <a:spLocks noChangeArrowheads="1"/>
                        </wps:cNvSpPr>
                        <wps:spPr bwMode="auto">
                          <a:xfrm>
                            <a:off x="1018" y="2582"/>
                            <a:ext cx="5121" cy="33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106"/>
                                <w:widowControl/>
                                <w:spacing w:line="168" w:lineRule="exact"/>
                                <w:rPr>
                                  <w:rStyle w:val="FontStyle428"/>
                                </w:rPr>
                              </w:pPr>
                              <w:r>
                                <w:rPr>
                                  <w:rStyle w:val="FontStyle425"/>
                                </w:rPr>
                                <w:t xml:space="preserve">Рис. 74. Принципиальная модель системы </w:t>
                              </w:r>
                              <w:r>
                                <w:rPr>
                                  <w:rStyle w:val="FontStyle461"/>
                                </w:rPr>
                                <w:t xml:space="preserve">СФП </w:t>
                              </w:r>
                              <w:r>
                                <w:rPr>
                                  <w:rStyle w:val="FontStyle425"/>
                                </w:rPr>
                                <w:t xml:space="preserve">для циклических </w:t>
                              </w:r>
                              <w:r>
                                <w:rPr>
                                  <w:rStyle w:val="FontStyle428"/>
                                </w:rPr>
                                <w:t>видов спорта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3" o:spid="_x0000_s1384" style="position:absolute;left:0;text-align:left;margin-left:0;margin-top:0;width:256.05pt;height:126.95pt;z-index:251738624;mso-wrap-distance-left:1.9pt;mso-wrap-distance-right:1.9pt;mso-wrap-distance-bottom:9.35pt;mso-position-horizontal-relative:margin" coordorigin="1018,379" coordsize="5121,2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">
                <v:shape id="Text Box 364" o:spid="_x0000_s1385" type="#_x0000_t202" style="position:absolute;left:1277;top:379;width:4584;height:2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754"/>
                          <w:gridCol w:w="1512"/>
                          <w:gridCol w:w="1574"/>
                          <w:gridCol w:w="744"/>
                        </w:tblGrid>
                        <w:tr w:rsidR="00D57188">
                          <w:tc>
                            <w:tcPr>
                              <w:tcW w:w="4584" w:type="dxa"/>
                              <w:gridSpan w:val="4"/>
                              <w:tcBorders>
                                <w:top w:val="nil"/>
                                <w:left w:val="single" w:sz="6" w:space="0" w:color="auto"/>
                                <w:bottom w:val="nil"/>
                                <w:right w:val="single" w:sz="6" w:space="0" w:color="auto"/>
                              </w:tcBorders>
                            </w:tcPr>
                            <w:p w:rsidR="00D57188" w:rsidRDefault="001C5317">
                              <w:pPr>
                                <w:pStyle w:val="Style371"/>
                                <w:widowControl/>
                                <w:ind w:left="648"/>
                                <w:rPr>
                                  <w:rStyle w:val="FontStyle534"/>
                                  <w:lang w:eastAsia="en-US"/>
                                </w:rPr>
                              </w:pPr>
                              <w:r>
                                <w:rPr>
                                  <w:rStyle w:val="FontStyle534"/>
                                  <w:lang w:val="en-US" w:eastAsia="en-US"/>
                                </w:rPr>
                                <w:t xml:space="preserve">i               i                </w:t>
                              </w:r>
                              <w:r>
                                <w:rPr>
                                  <w:rStyle w:val="FontStyle534"/>
                                  <w:lang w:eastAsia="en-US"/>
                                </w:rPr>
                                <w:t>!</w:t>
                              </w:r>
                            </w:p>
                            <w:p w:rsidR="00D57188" w:rsidRDefault="001C5317">
                              <w:pPr>
                                <w:pStyle w:val="Style371"/>
                                <w:widowControl/>
                                <w:tabs>
                                  <w:tab w:val="left" w:leader="underscore" w:pos="3821"/>
                                  <w:tab w:val="left" w:leader="hyphen" w:pos="4171"/>
                                </w:tabs>
                                <w:ind w:left="648"/>
                                <w:rPr>
                                  <w:rStyle w:val="FontStyle534"/>
                                  <w:spacing w:val="20"/>
                                </w:rPr>
                              </w:pPr>
                              <w:r>
                                <w:rPr>
                                  <w:rStyle w:val="FontStyle425"/>
                                </w:rPr>
                                <w:t>1</w:t>
                              </w:r>
                              <w:r>
                                <w:rPr>
                                  <w:rStyle w:val="FontStyle534"/>
                                </w:rPr>
                                <w:tab/>
                              </w:r>
                              <w:r>
                                <w:rPr>
                                  <w:rStyle w:val="FontStyle534"/>
                                </w:rPr>
                                <w:tab/>
                              </w:r>
                              <w:r>
                                <w:rPr>
                                  <w:rStyle w:val="FontStyle534"/>
                                  <w:spacing w:val="20"/>
                                </w:rPr>
                                <w:t>-тв</w:t>
                              </w:r>
                            </w:p>
                          </w:tc>
                        </w:tr>
                        <w:tr w:rsidR="00D57188">
                          <w:tc>
                            <w:tcPr>
                              <w:tcW w:w="754" w:type="dxa"/>
                              <w:tcBorders>
                                <w:top w:val="nil"/>
                                <w:left w:val="single" w:sz="6" w:space="0" w:color="auto"/>
                                <w:bottom w:val="nil"/>
                                <w:right w:val="single" w:sz="6" w:space="0" w:color="auto"/>
                              </w:tcBorders>
                            </w:tcPr>
                            <w:p w:rsidR="00D57188" w:rsidRDefault="00D57188">
                              <w:pPr>
                                <w:pStyle w:val="Style49"/>
                                <w:widowControl/>
                              </w:pPr>
                            </w:p>
                          </w:tc>
                          <w:tc>
                            <w:tcPr>
                              <w:tcW w:w="1512" w:type="dxa"/>
                              <w:tcBorders>
                                <w:top w:val="nil"/>
                                <w:left w:val="single" w:sz="6" w:space="0" w:color="auto"/>
                                <w:bottom w:val="nil"/>
                                <w:right w:val="nil"/>
                              </w:tcBorders>
                            </w:tcPr>
                            <w:p w:rsidR="00D57188" w:rsidRDefault="001C5317">
                              <w:pPr>
                                <w:pStyle w:val="Style390"/>
                                <w:widowControl/>
                                <w:tabs>
                                  <w:tab w:val="left" w:leader="hyphen" w:pos="528"/>
                                </w:tabs>
                                <w:rPr>
                                  <w:rStyle w:val="FontStyle453"/>
                                </w:rPr>
                              </w:pPr>
                              <w:r>
                                <w:rPr>
                                  <w:rStyle w:val="FontStyle453"/>
                                </w:rPr>
                                <w:t>;</w:t>
                              </w:r>
                              <w:r>
                                <w:rPr>
                                  <w:rStyle w:val="FontStyle453"/>
                                </w:rPr>
                                <w:tab/>
                                <w:t>—1</w:t>
                              </w:r>
                            </w:p>
                          </w:tc>
                          <w:tc>
                            <w:tcPr>
                              <w:tcW w:w="1574" w:type="dxa"/>
                              <w:tcBorders>
                                <w:top w:val="nil"/>
                                <w:left w:val="nil"/>
                                <w:bottom w:val="nil"/>
                                <w:right w:val="single" w:sz="6" w:space="0" w:color="auto"/>
                              </w:tcBorders>
                            </w:tcPr>
                            <w:p w:rsidR="00D57188" w:rsidRDefault="001C5317">
                              <w:pPr>
                                <w:pStyle w:val="Style331"/>
                                <w:widowControl/>
                                <w:ind w:left="1046"/>
                                <w:rPr>
                                  <w:rStyle w:val="FontStyle589"/>
                                  <w:vertAlign w:val="superscript"/>
                                </w:rPr>
                              </w:pPr>
                              <w:r>
                                <w:rPr>
                                  <w:rStyle w:val="FontStyle589"/>
                                  <w:vertAlign w:val="superscript"/>
                                </w:rPr>
                                <w:t>в</w:t>
                              </w:r>
                            </w:p>
                          </w:tc>
                          <w:tc>
                            <w:tcPr>
                              <w:tcW w:w="744" w:type="dxa"/>
                              <w:tcBorders>
                                <w:top w:val="nil"/>
                                <w:left w:val="single" w:sz="6" w:space="0" w:color="auto"/>
                                <w:bottom w:val="nil"/>
                                <w:right w:val="single" w:sz="6" w:space="0" w:color="auto"/>
                              </w:tcBorders>
                            </w:tcPr>
                            <w:p w:rsidR="00D57188" w:rsidRDefault="001C5317">
                              <w:pPr>
                                <w:pStyle w:val="Style362"/>
                                <w:widowControl/>
                                <w:spacing w:line="77" w:lineRule="exact"/>
                                <w:rPr>
                                  <w:rStyle w:val="FontStyle590"/>
                                  <w:position w:val="-6"/>
                                </w:rPr>
                              </w:pPr>
                              <w:r>
                                <w:rPr>
                                  <w:rStyle w:val="FontStyle590"/>
                                  <w:position w:val="-6"/>
                                </w:rPr>
                                <w:t>—</w:t>
                              </w:r>
                            </w:p>
                          </w:tc>
                        </w:tr>
                        <w:tr w:rsidR="00D57188">
                          <w:tc>
                            <w:tcPr>
                              <w:tcW w:w="754" w:type="dxa"/>
                              <w:tcBorders>
                                <w:top w:val="nil"/>
                                <w:left w:val="single" w:sz="6" w:space="0" w:color="auto"/>
                                <w:bottom w:val="nil"/>
                                <w:right w:val="single" w:sz="6" w:space="0" w:color="auto"/>
                              </w:tcBorders>
                            </w:tcPr>
                            <w:p w:rsidR="00D57188" w:rsidRDefault="00D57188">
                              <w:pPr>
                                <w:pStyle w:val="Style49"/>
                                <w:widowControl/>
                              </w:pPr>
                            </w:p>
                          </w:tc>
                          <w:tc>
                            <w:tcPr>
                              <w:tcW w:w="1512" w:type="dxa"/>
                              <w:tcBorders>
                                <w:top w:val="nil"/>
                                <w:left w:val="single" w:sz="6" w:space="0" w:color="auto"/>
                                <w:bottom w:val="nil"/>
                                <w:right w:val="nil"/>
                              </w:tcBorders>
                            </w:tcPr>
                            <w:p w:rsidR="00D57188" w:rsidRDefault="00D57188">
                              <w:pPr>
                                <w:pStyle w:val="Style49"/>
                                <w:widowControl/>
                              </w:pPr>
                            </w:p>
                          </w:tc>
                          <w:tc>
                            <w:tcPr>
                              <w:tcW w:w="1574" w:type="dxa"/>
                              <w:tcBorders>
                                <w:top w:val="nil"/>
                                <w:left w:val="nil"/>
                                <w:bottom w:val="nil"/>
                                <w:right w:val="single" w:sz="6" w:space="0" w:color="auto"/>
                              </w:tcBorders>
                            </w:tcPr>
                            <w:p w:rsidR="00D57188" w:rsidRDefault="00D57188">
                              <w:pPr>
                                <w:pStyle w:val="Style49"/>
                                <w:widowControl/>
                              </w:pPr>
                            </w:p>
                          </w:tc>
                          <w:tc>
                            <w:tcPr>
                              <w:tcW w:w="744" w:type="dxa"/>
                              <w:tcBorders>
                                <w:top w:val="nil"/>
                                <w:left w:val="single" w:sz="6" w:space="0" w:color="auto"/>
                                <w:bottom w:val="nil"/>
                                <w:right w:val="single" w:sz="6" w:space="0" w:color="auto"/>
                              </w:tcBorders>
                            </w:tcPr>
                            <w:p w:rsidR="00D57188" w:rsidRDefault="00D57188">
                              <w:pPr>
                                <w:pStyle w:val="Style49"/>
                                <w:widowControl/>
                              </w:pPr>
                            </w:p>
                          </w:tc>
                        </w:tr>
                        <w:tr w:rsidR="00D57188">
                          <w:tc>
                            <w:tcPr>
                              <w:tcW w:w="754" w:type="dxa"/>
                              <w:tcBorders>
                                <w:top w:val="nil"/>
                                <w:left w:val="single" w:sz="6" w:space="0" w:color="auto"/>
                                <w:bottom w:val="nil"/>
                                <w:right w:val="nil"/>
                              </w:tcBorders>
                            </w:tcPr>
                            <w:p w:rsidR="00D57188" w:rsidRDefault="00D57188">
                              <w:pPr>
                                <w:pStyle w:val="Style49"/>
                                <w:widowControl/>
                              </w:pPr>
                            </w:p>
                          </w:tc>
                          <w:tc>
                            <w:tcPr>
                              <w:tcW w:w="1512" w:type="dxa"/>
                              <w:tcBorders>
                                <w:top w:val="nil"/>
                                <w:left w:val="nil"/>
                                <w:bottom w:val="single" w:sz="6" w:space="0" w:color="auto"/>
                                <w:right w:val="nil"/>
                              </w:tcBorders>
                            </w:tcPr>
                            <w:p w:rsidR="00D57188" w:rsidRDefault="00D57188">
                              <w:pPr>
                                <w:pStyle w:val="Style49"/>
                                <w:widowControl/>
                              </w:pPr>
                            </w:p>
                          </w:tc>
                          <w:tc>
                            <w:tcPr>
                              <w:tcW w:w="1574" w:type="dxa"/>
                              <w:tcBorders>
                                <w:top w:val="nil"/>
                                <w:left w:val="nil"/>
                                <w:bottom w:val="single" w:sz="6" w:space="0" w:color="auto"/>
                                <w:right w:val="single" w:sz="6" w:space="0" w:color="auto"/>
                              </w:tcBorders>
                            </w:tcPr>
                            <w:p w:rsidR="00D57188" w:rsidRDefault="00D57188">
                              <w:pPr>
                                <w:pStyle w:val="Style49"/>
                                <w:widowControl/>
                              </w:pPr>
                            </w:p>
                          </w:tc>
                          <w:tc>
                            <w:tcPr>
                              <w:tcW w:w="744" w:type="dxa"/>
                              <w:tcBorders>
                                <w:top w:val="nil"/>
                                <w:left w:val="single" w:sz="6" w:space="0" w:color="auto"/>
                                <w:bottom w:val="single" w:sz="6" w:space="0" w:color="auto"/>
                                <w:right w:val="single" w:sz="6" w:space="0" w:color="auto"/>
                              </w:tcBorders>
                            </w:tcPr>
                            <w:p w:rsidR="00D57188" w:rsidRDefault="001C5317">
                              <w:pPr>
                                <w:pStyle w:val="Style182"/>
                                <w:widowControl/>
                                <w:spacing w:line="240" w:lineRule="auto"/>
                                <w:ind w:left="211"/>
                                <w:jc w:val="left"/>
                                <w:rPr>
                                  <w:rStyle w:val="FontStyle425"/>
                                </w:rPr>
                              </w:pPr>
                              <w:r>
                                <w:rPr>
                                  <w:rStyle w:val="FontStyle425"/>
                                </w:rPr>
                                <w:t>с ^</w:t>
                              </w:r>
                            </w:p>
                          </w:tc>
                        </w:tr>
                        <w:tr w:rsidR="00D57188">
                          <w:tc>
                            <w:tcPr>
                              <w:tcW w:w="754" w:type="dxa"/>
                              <w:tcBorders>
                                <w:top w:val="nil"/>
                                <w:left w:val="single" w:sz="6" w:space="0" w:color="auto"/>
                                <w:bottom w:val="single" w:sz="6" w:space="0" w:color="auto"/>
                                <w:right w:val="single" w:sz="6" w:space="0" w:color="auto"/>
                              </w:tcBorders>
                            </w:tcPr>
                            <w:p w:rsidR="00D57188" w:rsidRDefault="001C5317">
                              <w:pPr>
                                <w:pStyle w:val="Style381"/>
                                <w:widowControl/>
                                <w:jc w:val="center"/>
                                <w:rPr>
                                  <w:rStyle w:val="FontStyle469"/>
                                  <w:spacing w:val="-10"/>
                                  <w:lang w:eastAsia="en-US"/>
                                </w:rPr>
                              </w:pPr>
                              <w:r>
                                <w:rPr>
                                  <w:rStyle w:val="FontStyle469"/>
                                  <w:spacing w:val="-10"/>
                                  <w:lang w:val="en-US" w:eastAsia="en-US"/>
                                </w:rPr>
                                <w:t>^S</w:t>
                              </w:r>
                              <w:r>
                                <w:rPr>
                                  <w:rStyle w:val="FontStyle469"/>
                                  <w:lang w:val="en-US" w:eastAsia="en-US"/>
                                </w:rPr>
                                <w:t xml:space="preserve">  </w:t>
                              </w:r>
                              <w:r>
                                <w:rPr>
                                  <w:rStyle w:val="FontStyle469"/>
                                  <w:spacing w:val="-10"/>
                                  <w:lang w:eastAsia="en-US"/>
                                </w:rPr>
                                <w:t>у</w:t>
                              </w:r>
                            </w:p>
                          </w:tc>
                          <w:tc>
                            <w:tcPr>
                              <w:tcW w:w="1512" w:type="dxa"/>
                              <w:tcBorders>
                                <w:top w:val="single" w:sz="6" w:space="0" w:color="auto"/>
                                <w:left w:val="single" w:sz="6" w:space="0" w:color="auto"/>
                                <w:bottom w:val="single" w:sz="6" w:space="0" w:color="auto"/>
                                <w:right w:val="single" w:sz="6" w:space="0" w:color="auto"/>
                              </w:tcBorders>
                            </w:tcPr>
                            <w:p w:rsidR="00D57188" w:rsidRDefault="001C5317">
                              <w:pPr>
                                <w:pStyle w:val="Style385"/>
                                <w:widowControl/>
                                <w:tabs>
                                  <w:tab w:val="left" w:leader="underscore" w:pos="317"/>
                                </w:tabs>
                                <w:spacing w:line="134" w:lineRule="exact"/>
                                <w:rPr>
                                  <w:rStyle w:val="FontStyle588"/>
                                  <w:position w:val="-2"/>
                                </w:rPr>
                              </w:pPr>
                              <w:r>
                                <w:rPr>
                                  <w:rStyle w:val="FontStyle588"/>
                                  <w:position w:val="-2"/>
                                </w:rPr>
                                <w:tab/>
                                <w:t>—\     ^</w:t>
                              </w:r>
                            </w:p>
                          </w:tc>
                          <w:tc>
                            <w:tcPr>
                              <w:tcW w:w="1574" w:type="dxa"/>
                              <w:tcBorders>
                                <w:top w:val="single" w:sz="6" w:space="0" w:color="auto"/>
                                <w:left w:val="single" w:sz="6" w:space="0" w:color="auto"/>
                                <w:bottom w:val="single" w:sz="6" w:space="0" w:color="auto"/>
                                <w:right w:val="single" w:sz="6" w:space="0" w:color="auto"/>
                              </w:tcBorders>
                            </w:tcPr>
                            <w:p w:rsidR="00D57188" w:rsidRDefault="001C5317">
                              <w:pPr>
                                <w:pStyle w:val="Style182"/>
                                <w:widowControl/>
                                <w:spacing w:line="240" w:lineRule="auto"/>
                                <w:jc w:val="left"/>
                                <w:rPr>
                                  <w:rStyle w:val="FontStyle425"/>
                                </w:rPr>
                              </w:pPr>
                              <w:r>
                                <w:rPr>
                                  <w:rStyle w:val="FontStyle425"/>
                                </w:rPr>
                                <w:t>\                           -О"*»^</w:t>
                              </w:r>
                            </w:p>
                          </w:tc>
                          <w:tc>
                            <w:tcPr>
                              <w:tcW w:w="744" w:type="dxa"/>
                              <w:tcBorders>
                                <w:top w:val="single" w:sz="6" w:space="0" w:color="auto"/>
                                <w:left w:val="single" w:sz="6" w:space="0" w:color="auto"/>
                                <w:bottom w:val="single" w:sz="6" w:space="0" w:color="auto"/>
                                <w:right w:val="single" w:sz="6" w:space="0" w:color="auto"/>
                              </w:tcBorders>
                            </w:tcPr>
                            <w:p w:rsidR="00D57188" w:rsidRDefault="00D57188">
                              <w:pPr>
                                <w:pStyle w:val="Style49"/>
                                <w:widowControl/>
                              </w:pPr>
                            </w:p>
                          </w:tc>
                        </w:tr>
                        <w:tr w:rsidR="00D57188">
                          <w:tc>
                            <w:tcPr>
                              <w:tcW w:w="754" w:type="dxa"/>
                              <w:tcBorders>
                                <w:top w:val="single" w:sz="6" w:space="0" w:color="auto"/>
                                <w:left w:val="single" w:sz="6" w:space="0" w:color="auto"/>
                                <w:bottom w:val="nil"/>
                                <w:right w:val="single" w:sz="6" w:space="0" w:color="auto"/>
                              </w:tcBorders>
                            </w:tcPr>
                            <w:p w:rsidR="00D57188" w:rsidRDefault="001C5317">
                              <w:pPr>
                                <w:pStyle w:val="Style44"/>
                                <w:widowControl/>
                                <w:jc w:val="center"/>
                                <w:rPr>
                                  <w:rStyle w:val="FontStyle435"/>
                                </w:rPr>
                              </w:pPr>
                              <w:r>
                                <w:rPr>
                                  <w:rStyle w:val="FontStyle435"/>
                                </w:rPr>
                                <w:t>Втягивающий</w:t>
                              </w:r>
                            </w:p>
                          </w:tc>
                          <w:tc>
                            <w:tcPr>
                              <w:tcW w:w="1512" w:type="dxa"/>
                              <w:tcBorders>
                                <w:top w:val="single" w:sz="6" w:space="0" w:color="auto"/>
                                <w:left w:val="single" w:sz="6" w:space="0" w:color="auto"/>
                                <w:bottom w:val="nil"/>
                                <w:right w:val="single" w:sz="6" w:space="0" w:color="auto"/>
                              </w:tcBorders>
                            </w:tcPr>
                            <w:p w:rsidR="00D57188" w:rsidRDefault="00D57188">
                              <w:pPr>
                                <w:pStyle w:val="Style49"/>
                                <w:widowControl/>
                              </w:pPr>
                            </w:p>
                          </w:tc>
                          <w:tc>
                            <w:tcPr>
                              <w:tcW w:w="1574" w:type="dxa"/>
                              <w:tcBorders>
                                <w:top w:val="single" w:sz="6" w:space="0" w:color="auto"/>
                                <w:left w:val="single" w:sz="6" w:space="0" w:color="auto"/>
                                <w:bottom w:val="nil"/>
                                <w:right w:val="single" w:sz="6" w:space="0" w:color="auto"/>
                              </w:tcBorders>
                            </w:tcPr>
                            <w:p w:rsidR="00D57188" w:rsidRDefault="001C5317">
                              <w:pPr>
                                <w:pStyle w:val="Style44"/>
                                <w:widowControl/>
                                <w:rPr>
                                  <w:rStyle w:val="FontStyle435"/>
                                </w:rPr>
                              </w:pPr>
                              <w:r>
                                <w:rPr>
                                  <w:rStyle w:val="FontStyle435"/>
                                </w:rPr>
                                <w:t>Скоростной подготовки</w:t>
                              </w:r>
                            </w:p>
                          </w:tc>
                          <w:tc>
                            <w:tcPr>
                              <w:tcW w:w="744" w:type="dxa"/>
                              <w:tcBorders>
                                <w:top w:val="single" w:sz="6" w:space="0" w:color="auto"/>
                                <w:left w:val="single" w:sz="6" w:space="0" w:color="auto"/>
                                <w:bottom w:val="nil"/>
                                <w:right w:val="single" w:sz="6" w:space="0" w:color="auto"/>
                              </w:tcBorders>
                            </w:tcPr>
                            <w:p w:rsidR="00D57188" w:rsidRDefault="001C5317">
                              <w:pPr>
                                <w:pStyle w:val="Style44"/>
                                <w:widowControl/>
                                <w:spacing w:line="134" w:lineRule="exact"/>
                                <w:rPr>
                                  <w:rStyle w:val="FontStyle435"/>
                                </w:rPr>
                              </w:pPr>
                              <w:r>
                                <w:rPr>
                                  <w:rStyle w:val="FontStyle435"/>
                                </w:rPr>
                                <w:t>Предсоревно-вательный</w:t>
                              </w:r>
                            </w:p>
                          </w:tc>
                        </w:tr>
                      </w:tbl>
                      <w:p w:rsidR="00D57188" w:rsidRDefault="00D57188"/>
                    </w:txbxContent>
                  </v:textbox>
                </v:shape>
                <v:shape id="Text Box 365" o:spid="_x0000_s1386" type="#_x0000_t202" style="position:absolute;left:1018;top:2582;width:5121;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" filled="f" strokecolor="white" strokeweight="0">
                  <v:textbox inset="0,0,0,0">
                    <w:txbxContent>
                      <w:p w:rsidR="00D57188" w:rsidRDefault="001C5317">
                        <w:pPr>
                          <w:pStyle w:val="Style106"/>
                          <w:widowControl/>
                          <w:spacing w:line="168" w:lineRule="exact"/>
                          <w:rPr>
                            <w:rStyle w:val="FontStyle428"/>
                          </w:rPr>
                        </w:pPr>
                        <w:r>
                          <w:rPr>
                            <w:rStyle w:val="FontStyle425"/>
                          </w:rPr>
                          <w:t xml:space="preserve">Рис. 74. Принципиальная модель системы </w:t>
                        </w:r>
                        <w:r>
                          <w:rPr>
                            <w:rStyle w:val="FontStyle461"/>
                          </w:rPr>
                          <w:t xml:space="preserve">СФП </w:t>
                        </w:r>
                        <w:r>
                          <w:rPr>
                            <w:rStyle w:val="FontStyle425"/>
                          </w:rPr>
                          <w:t xml:space="preserve">для циклических </w:t>
                        </w:r>
                        <w:r>
                          <w:rPr>
                            <w:rStyle w:val="FontStyle428"/>
                          </w:rPr>
                          <w:t>видов спорта</w:t>
                        </w:r>
                      </w:p>
                    </w:txbxContent>
                  </v:textbox>
                </v:shape>
                <w10:wrap type="topAndBottom" anchorx="margin"/>
              </v:group>
            </w:pict>
          </mc:Fallback>
        </mc:AlternateContent>
      </w:r>
    </w:p>
    <w:p w:rsidR="00D57188" w:rsidRDefault="001C5317">
      <w:pPr>
        <w:pStyle w:val="Style227"/>
        <w:widowControl/>
        <w:spacing w:line="187" w:lineRule="exact"/>
        <w:ind w:firstLine="0"/>
        <w:rPr>
          <w:rStyle w:val="FontStyle452"/>
          <w:spacing w:val="40"/>
        </w:rPr>
      </w:pPr>
      <w:r>
        <w:rPr>
          <w:rStyle w:val="FontStyle483"/>
        </w:rPr>
        <w:t xml:space="preserve">ной работе над совершенствованием техники и скорости соревновательного упражнения </w:t>
      </w:r>
      <w:r>
        <w:rPr>
          <w:rStyle w:val="FontStyle452"/>
          <w:spacing w:val="40"/>
        </w:rPr>
        <w:t>(В).</w:t>
      </w:r>
    </w:p>
    <w:p w:rsidR="00D57188" w:rsidRPr="00190123" w:rsidRDefault="001C5317">
      <w:pPr>
        <w:pStyle w:val="Style247"/>
        <w:widowControl/>
        <w:spacing w:line="187" w:lineRule="exact"/>
        <w:ind w:firstLine="288"/>
        <w:rPr>
          <w:rStyle w:val="FontStyle483"/>
        </w:rPr>
      </w:pPr>
      <w:r>
        <w:rPr>
          <w:rStyle w:val="FontStyle483"/>
        </w:rPr>
        <w:t>На предсоревновагельном этапе используются преиму</w:t>
      </w:r>
      <w:r>
        <w:rPr>
          <w:rStyle w:val="FontStyle483"/>
        </w:rPr>
        <w:softHyphen/>
        <w:t>щественно метод моделирования соревновательной дея</w:t>
      </w:r>
      <w:r>
        <w:rPr>
          <w:rStyle w:val="FontStyle483"/>
        </w:rPr>
        <w:softHyphen/>
        <w:t>тельности (С), к которому переходит функция интенси</w:t>
      </w:r>
      <w:r>
        <w:rPr>
          <w:rStyle w:val="FontStyle483"/>
        </w:rPr>
        <w:softHyphen/>
        <w:t>фикации режима работы организма (см. раздел IV. 1) и основная роль в реализации генеральной стратегической линии тренировки. Этот метод способствует формирова</w:t>
      </w:r>
      <w:r>
        <w:rPr>
          <w:rStyle w:val="FontStyle483"/>
        </w:rPr>
        <w:softHyphen/>
        <w:t>нию специфической функциональной структуры, обеспе</w:t>
      </w:r>
      <w:r>
        <w:rPr>
          <w:rStyle w:val="FontStyle483"/>
        </w:rPr>
        <w:softHyphen/>
        <w:t>чивающей высокий уровень специальной работоспособ</w:t>
      </w:r>
      <w:r>
        <w:rPr>
          <w:rStyle w:val="FontStyle483"/>
        </w:rPr>
        <w:softHyphen/>
        <w:t xml:space="preserve">ности спортсмена (см. раздел </w:t>
      </w:r>
      <w:r>
        <w:rPr>
          <w:rStyle w:val="FontStyle502"/>
        </w:rPr>
        <w:t xml:space="preserve">11.1), </w:t>
      </w:r>
      <w:r>
        <w:rPr>
          <w:rStyle w:val="FontStyle483"/>
        </w:rPr>
        <w:t>приведению в соот</w:t>
      </w:r>
      <w:r>
        <w:rPr>
          <w:rStyle w:val="FontStyle483"/>
        </w:rPr>
        <w:softHyphen/>
        <w:t>ветствие физических возможностей и технического мас</w:t>
      </w:r>
      <w:r>
        <w:rPr>
          <w:rStyle w:val="FontStyle483"/>
        </w:rPr>
        <w:softHyphen/>
        <w:t>терства спортсмена. Здесь целесообразно включать в тре</w:t>
      </w:r>
      <w:r>
        <w:rPr>
          <w:rStyle w:val="FontStyle483"/>
        </w:rPr>
        <w:softHyphen/>
        <w:t xml:space="preserve">нировку методические приемы, направленные на освоение высоких скоростей при выполнении соревновательного упражнения (см. раздел </w:t>
      </w:r>
      <w:r>
        <w:rPr>
          <w:rStyle w:val="FontStyle483"/>
          <w:lang w:val="en-US"/>
        </w:rPr>
        <w:t>IV</w:t>
      </w:r>
      <w:r w:rsidRPr="00190123">
        <w:rPr>
          <w:rStyle w:val="FontStyle483"/>
        </w:rPr>
        <w:t>.3).</w:t>
      </w:r>
    </w:p>
    <w:p w:rsidR="00D57188" w:rsidRDefault="001C5317">
      <w:pPr>
        <w:pStyle w:val="Style247"/>
        <w:widowControl/>
        <w:spacing w:before="5" w:line="187" w:lineRule="exact"/>
        <w:ind w:firstLine="293"/>
        <w:rPr>
          <w:rStyle w:val="FontStyle483"/>
        </w:rPr>
      </w:pPr>
      <w:r>
        <w:rPr>
          <w:rStyle w:val="FontStyle483"/>
        </w:rPr>
        <w:t xml:space="preserve">В основу модели системы СФП в циклических видах спорта (рис. </w:t>
      </w:r>
      <w:r>
        <w:rPr>
          <w:rStyle w:val="FontStyle535"/>
          <w:spacing w:val="0"/>
        </w:rPr>
        <w:t>74)</w:t>
      </w:r>
      <w:r>
        <w:rPr>
          <w:rStyle w:val="FontStyle535"/>
        </w:rPr>
        <w:t xml:space="preserve"> </w:t>
      </w:r>
      <w:r>
        <w:rPr>
          <w:rStyle w:val="FontStyle483"/>
        </w:rPr>
        <w:t>с максимальной (спринтерские дистан</w:t>
      </w:r>
      <w:r>
        <w:rPr>
          <w:rStyle w:val="FontStyle483"/>
        </w:rPr>
        <w:softHyphen/>
        <w:t>ции) и субмаксимальной (средние дистанции) мощностью работы положены следующие предпосылки:</w:t>
      </w:r>
    </w:p>
    <w:p w:rsidR="00D57188" w:rsidRDefault="001C5317" w:rsidP="00190123">
      <w:pPr>
        <w:pStyle w:val="Style396"/>
        <w:widowControl/>
        <w:numPr>
          <w:ilvl w:val="0"/>
          <w:numId w:val="31"/>
        </w:numPr>
        <w:tabs>
          <w:tab w:val="left" w:pos="533"/>
        </w:tabs>
        <w:spacing w:line="187" w:lineRule="exact"/>
        <w:ind w:firstLine="307"/>
        <w:rPr>
          <w:rStyle w:val="FontStyle483"/>
        </w:rPr>
      </w:pPr>
      <w:r>
        <w:rPr>
          <w:rStyle w:val="FontStyle483"/>
        </w:rPr>
        <w:t>Общая методическая концепция подготовки преду</w:t>
      </w:r>
      <w:r>
        <w:rPr>
          <w:rStyle w:val="FontStyle483"/>
        </w:rPr>
        <w:softHyphen/>
        <w:t xml:space="preserve">сматривает такую организацию нагрузок СФП </w:t>
      </w:r>
      <w:r>
        <w:rPr>
          <w:rStyle w:val="FontStyle452"/>
          <w:spacing w:val="40"/>
        </w:rPr>
        <w:t xml:space="preserve">(А), </w:t>
      </w:r>
      <w:r>
        <w:rPr>
          <w:rStyle w:val="FontStyle483"/>
        </w:rPr>
        <w:t xml:space="preserve">дистанционной работы с постепенно возрастающей скоростью </w:t>
      </w:r>
      <w:r>
        <w:rPr>
          <w:rStyle w:val="FontStyle452"/>
          <w:spacing w:val="40"/>
        </w:rPr>
        <w:t>(В)</w:t>
      </w:r>
      <w:r>
        <w:rPr>
          <w:rStyle w:val="FontStyle452"/>
        </w:rPr>
        <w:t xml:space="preserve"> </w:t>
      </w:r>
      <w:r>
        <w:rPr>
          <w:rStyle w:val="FontStyle483"/>
        </w:rPr>
        <w:t>и соревновательной подготовки (С), которая обеспечивает планомерное повышение специфи</w:t>
      </w:r>
      <w:r>
        <w:rPr>
          <w:rStyle w:val="FontStyle483"/>
        </w:rPr>
        <w:softHyphen/>
        <w:t>ческой работоспособности спортсмена на основе сбалан</w:t>
      </w:r>
      <w:r>
        <w:rPr>
          <w:rStyle w:val="FontStyle483"/>
        </w:rPr>
        <w:softHyphen/>
        <w:t>сированного совершенствования функциональных воз</w:t>
      </w:r>
      <w:r>
        <w:rPr>
          <w:rStyle w:val="FontStyle483"/>
        </w:rPr>
        <w:softHyphen/>
        <w:t>можностей двигательной и вегетативных систем организ</w:t>
      </w:r>
      <w:r>
        <w:rPr>
          <w:rStyle w:val="FontStyle483"/>
        </w:rPr>
        <w:softHyphen/>
        <w:t>ма (см. раздел 111.5).</w:t>
      </w:r>
    </w:p>
    <w:p w:rsidR="00D57188" w:rsidRDefault="001C5317" w:rsidP="00190123">
      <w:pPr>
        <w:pStyle w:val="Style396"/>
        <w:widowControl/>
        <w:numPr>
          <w:ilvl w:val="0"/>
          <w:numId w:val="31"/>
        </w:numPr>
        <w:tabs>
          <w:tab w:val="left" w:pos="533"/>
        </w:tabs>
        <w:spacing w:line="182" w:lineRule="exact"/>
        <w:ind w:firstLine="307"/>
        <w:rPr>
          <w:rStyle w:val="FontStyle483"/>
        </w:rPr>
      </w:pPr>
      <w:r>
        <w:rPr>
          <w:rStyle w:val="FontStyle483"/>
        </w:rPr>
        <w:t>Генеральная стратегическая линия тренировки выражается   в  постепенном   повышении дистанционной</w:t>
      </w:r>
    </w:p>
    <w:p w:rsidR="00D57188" w:rsidRDefault="00D57188" w:rsidP="00190123">
      <w:pPr>
        <w:pStyle w:val="Style396"/>
        <w:widowControl/>
        <w:numPr>
          <w:ilvl w:val="0"/>
          <w:numId w:val="31"/>
        </w:numPr>
        <w:tabs>
          <w:tab w:val="left" w:pos="533"/>
        </w:tabs>
        <w:spacing w:line="182" w:lineRule="exact"/>
        <w:ind w:firstLine="307"/>
        <w:rPr>
          <w:rStyle w:val="FontStyle483"/>
        </w:rPr>
        <w:sectPr w:rsidR="00D57188">
          <w:headerReference w:type="even" r:id="rId1043"/>
          <w:headerReference w:type="default" r:id="rId1044"/>
          <w:footerReference w:type="even" r:id="rId1045"/>
          <w:footerReference w:type="default" r:id="rId1046"/>
          <w:type w:val="continuous"/>
          <w:pgSz w:w="8390" w:h="11905"/>
          <w:pgMar w:top="1380" w:right="1459" w:bottom="631" w:left="1535" w:header="720" w:footer="720" w:gutter="0"/>
          <w:cols w:space="60"/>
          <w:noEndnote/>
        </w:sectPr>
      </w:pPr>
    </w:p>
    <w:p w:rsidR="00D57188" w:rsidRDefault="001C5317">
      <w:pPr>
        <w:pStyle w:val="Style259"/>
        <w:widowControl/>
        <w:ind w:left="269"/>
        <w:jc w:val="both"/>
        <w:rPr>
          <w:rStyle w:val="FontStyle513"/>
        </w:rPr>
      </w:pPr>
      <w:r>
        <w:rPr>
          <w:rStyle w:val="FontStyle513"/>
        </w:rPr>
        <w:lastRenderedPageBreak/>
        <w:t>ТВ</w:t>
      </w: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D57188">
      <w:pPr>
        <w:pStyle w:val="Style133"/>
        <w:widowControl/>
        <w:spacing w:line="240" w:lineRule="exact"/>
        <w:ind w:left="648"/>
        <w:jc w:val="both"/>
        <w:rPr>
          <w:sz w:val="20"/>
          <w:szCs w:val="20"/>
        </w:rPr>
      </w:pPr>
    </w:p>
    <w:p w:rsidR="00D57188" w:rsidRDefault="001C5317">
      <w:pPr>
        <w:pStyle w:val="Style133"/>
        <w:widowControl/>
        <w:spacing w:before="38" w:line="240" w:lineRule="auto"/>
        <w:ind w:left="648"/>
        <w:jc w:val="both"/>
        <w:rPr>
          <w:rStyle w:val="FontStyle477"/>
        </w:rPr>
      </w:pPr>
      <w:r>
        <w:rPr>
          <w:rStyle w:val="FontStyle477"/>
        </w:rPr>
        <w:t>(О-</w:t>
      </w:r>
    </w:p>
    <w:p w:rsidR="00D57188" w:rsidRDefault="001C5317">
      <w:pPr>
        <w:pStyle w:val="Style355"/>
        <w:widowControl/>
        <w:spacing w:before="144"/>
        <w:rPr>
          <w:rStyle w:val="FontStyle491"/>
          <w:spacing w:val="-10"/>
          <w:lang w:eastAsia="en-US"/>
        </w:rPr>
      </w:pPr>
      <w:r w:rsidRPr="00190123">
        <w:rPr>
          <w:rStyle w:val="FontStyle497"/>
          <w:spacing w:val="-10"/>
          <w:lang w:eastAsia="en-US"/>
        </w:rPr>
        <w:t>:</w:t>
      </w:r>
      <w:r>
        <w:rPr>
          <w:rStyle w:val="FontStyle497"/>
          <w:spacing w:val="-10"/>
          <w:lang w:val="en-US" w:eastAsia="en-US"/>
        </w:rPr>
        <w:t>H</w:t>
      </w:r>
      <w:r w:rsidRPr="00190123">
        <w:rPr>
          <w:rStyle w:val="FontStyle491"/>
          <w:spacing w:val="-10"/>
          <w:lang w:eastAsia="en-US"/>
        </w:rPr>
        <w:t>»</w:t>
      </w:r>
      <w:r>
        <w:rPr>
          <w:rStyle w:val="FontStyle491"/>
          <w:spacing w:val="-10"/>
          <w:lang w:val="en-US" w:eastAsia="en-US"/>
        </w:rPr>
        <w:t>e</w:t>
      </w:r>
      <w:r>
        <w:rPr>
          <w:rStyle w:val="FontStyle491"/>
          <w:spacing w:val="-10"/>
          <w:vertAlign w:val="subscript"/>
          <w:lang w:val="en-US" w:eastAsia="en-US"/>
        </w:rPr>
        <w:t>p</w:t>
      </w:r>
      <w:r>
        <w:rPr>
          <w:rStyle w:val="FontStyle491"/>
          <w:spacing w:val="-10"/>
          <w:vertAlign w:val="superscript"/>
          <w:lang w:val="en-US" w:eastAsia="en-US"/>
        </w:rPr>
        <w:t>Cn</w:t>
      </w:r>
      <w:r>
        <w:rPr>
          <w:rStyle w:val="FontStyle491"/>
          <w:spacing w:val="-10"/>
          <w:vertAlign w:val="subscript"/>
          <w:lang w:val="en-US" w:eastAsia="en-US"/>
        </w:rPr>
        <w:t>c</w:t>
      </w:r>
      <w:r w:rsidRPr="00190123">
        <w:rPr>
          <w:rStyle w:val="FontStyle491"/>
          <w:spacing w:val="-10"/>
          <w:vertAlign w:val="subscript"/>
          <w:lang w:eastAsia="en-US"/>
        </w:rPr>
        <w:t>6</w:t>
      </w:r>
      <w:r>
        <w:rPr>
          <w:rStyle w:val="FontStyle491"/>
          <w:spacing w:val="-10"/>
          <w:vertAlign w:val="subscript"/>
          <w:lang w:val="en-US" w:eastAsia="en-US"/>
        </w:rPr>
        <w:t>a</w:t>
      </w:r>
      <w:r w:rsidRPr="00190123">
        <w:rPr>
          <w:rStyle w:val="FontStyle491"/>
          <w:spacing w:val="-10"/>
          <w:lang w:eastAsia="en-US"/>
        </w:rPr>
        <w:t>.</w:t>
      </w:r>
      <w:r>
        <w:rPr>
          <w:rStyle w:val="FontStyle491"/>
          <w:spacing w:val="-10"/>
          <w:lang w:val="en-US" w:eastAsia="en-US"/>
        </w:rPr>
        <w:t>ia</w:t>
      </w:r>
      <w:r w:rsidRPr="00190123">
        <w:rPr>
          <w:rStyle w:val="FontStyle491"/>
          <w:spacing w:val="-10"/>
          <w:lang w:eastAsia="en-US"/>
        </w:rPr>
        <w:t>"-</w:t>
      </w:r>
      <w:r>
        <w:rPr>
          <w:rStyle w:val="FontStyle491"/>
          <w:spacing w:val="-10"/>
          <w:vertAlign w:val="subscript"/>
          <w:lang w:eastAsia="en-US"/>
        </w:rPr>
        <w:t>сН</w:t>
      </w:r>
      <w:r>
        <w:rPr>
          <w:rStyle w:val="FontStyle491"/>
          <w:spacing w:val="-10"/>
          <w:lang w:eastAsia="en-US"/>
        </w:rPr>
        <w:t>ове</w:t>
      </w:r>
      <w:r>
        <w:rPr>
          <w:rStyle w:val="FontStyle491"/>
          <w:spacing w:val="-10"/>
          <w:vertAlign w:val="superscript"/>
          <w:lang w:eastAsia="en-US"/>
        </w:rPr>
        <w:t>с</w:t>
      </w:r>
      <w:r>
        <w:rPr>
          <w:rStyle w:val="FontStyle491"/>
          <w:lang w:eastAsia="en-US"/>
        </w:rPr>
        <w:t xml:space="preserve"> </w:t>
      </w:r>
      <w:r>
        <w:rPr>
          <w:rStyle w:val="FontStyle491"/>
          <w:spacing w:val="-10"/>
          <w:vertAlign w:val="subscript"/>
          <w:lang w:eastAsia="en-US"/>
        </w:rPr>
        <w:t>в</w:t>
      </w:r>
      <w:r>
        <w:rPr>
          <w:rStyle w:val="FontStyle491"/>
          <w:spacing w:val="-10"/>
          <w:lang w:eastAsia="en-US"/>
        </w:rPr>
        <w:t>оз-</w:t>
      </w:r>
    </w:p>
    <w:p w:rsidR="00D57188" w:rsidRDefault="00D57188">
      <w:pPr>
        <w:pStyle w:val="Style377"/>
        <w:widowControl/>
        <w:spacing w:line="240" w:lineRule="exact"/>
        <w:jc w:val="both"/>
        <w:rPr>
          <w:sz w:val="20"/>
          <w:szCs w:val="20"/>
        </w:rPr>
      </w:pPr>
    </w:p>
    <w:p w:rsidR="00D57188" w:rsidRDefault="00D57188">
      <w:pPr>
        <w:pStyle w:val="Style377"/>
        <w:widowControl/>
        <w:spacing w:line="240" w:lineRule="exact"/>
        <w:jc w:val="both"/>
        <w:rPr>
          <w:sz w:val="20"/>
          <w:szCs w:val="20"/>
        </w:rPr>
      </w:pPr>
    </w:p>
    <w:p w:rsidR="00D57188" w:rsidRDefault="00D57188">
      <w:pPr>
        <w:pStyle w:val="Style377"/>
        <w:widowControl/>
        <w:spacing w:line="240" w:lineRule="exact"/>
        <w:jc w:val="both"/>
        <w:rPr>
          <w:sz w:val="20"/>
          <w:szCs w:val="20"/>
        </w:rPr>
      </w:pPr>
    </w:p>
    <w:p w:rsidR="00D57188" w:rsidRDefault="001C5317">
      <w:pPr>
        <w:pStyle w:val="Style377"/>
        <w:widowControl/>
        <w:spacing w:before="106"/>
        <w:jc w:val="both"/>
        <w:rPr>
          <w:rStyle w:val="FontStyle572"/>
        </w:rPr>
      </w:pPr>
      <w:r>
        <w:rPr>
          <w:rStyle w:val="FontStyle572"/>
        </w:rPr>
        <w:t>ста</w:t>
      </w:r>
    </w:p>
    <w:p w:rsidR="00D57188" w:rsidRDefault="001C5317">
      <w:pPr>
        <w:widowControl/>
        <w:spacing w:line="1" w:lineRule="exact"/>
        <w:rPr>
          <w:sz w:val="2"/>
          <w:szCs w:val="2"/>
        </w:rPr>
      </w:pPr>
      <w:r>
        <w:rPr>
          <w:rStyle w:val="FontStyle572"/>
        </w:rPr>
        <w:br w:type="column"/>
      </w:r>
    </w:p>
    <w:p w:rsidR="00D57188" w:rsidRDefault="001C5317">
      <w:pPr>
        <w:pStyle w:val="Style244"/>
        <w:framePr w:w="259" w:h="326" w:hRule="exact" w:hSpace="38" w:wrap="auto" w:vAnchor="text" w:hAnchor="text" w:x="1" w:y="145"/>
        <w:widowControl/>
        <w:jc w:val="left"/>
        <w:rPr>
          <w:rStyle w:val="FontStyle425"/>
        </w:rPr>
      </w:pPr>
      <w:r>
        <w:rPr>
          <w:rStyle w:val="FontStyle425"/>
        </w:rPr>
        <w:t>с</w:t>
      </w:r>
    </w:p>
    <w:p w:rsidR="00D57188" w:rsidRDefault="001C5317">
      <w:pPr>
        <w:pStyle w:val="Style244"/>
        <w:framePr w:w="259" w:h="326" w:hRule="exact" w:hSpace="38" w:wrap="auto" w:vAnchor="text" w:hAnchor="text" w:x="1" w:y="145"/>
        <w:widowControl/>
        <w:jc w:val="both"/>
        <w:rPr>
          <w:rStyle w:val="FontStyle425"/>
        </w:rPr>
      </w:pPr>
      <w:r>
        <w:rPr>
          <w:rStyle w:val="FontStyle425"/>
        </w:rPr>
        <w:t>пыс</w:t>
      </w:r>
    </w:p>
    <w:p w:rsidR="00D57188" w:rsidRDefault="001C5317">
      <w:pPr>
        <w:pStyle w:val="Style307"/>
        <w:widowControl/>
        <w:spacing w:line="178" w:lineRule="exact"/>
        <w:rPr>
          <w:rStyle w:val="FontStyle483"/>
        </w:rPr>
      </w:pPr>
      <w:r>
        <w:rPr>
          <w:rStyle w:val="FontStyle428"/>
        </w:rPr>
        <w:t xml:space="preserve">копост.1 </w:t>
      </w:r>
      <w:r>
        <w:rPr>
          <w:rStyle w:val="FontStyle483"/>
        </w:rPr>
        <w:t xml:space="preserve">в поличном цикле таким обрн.чом, </w:t>
      </w:r>
      <w:r>
        <w:rPr>
          <w:rStyle w:val="FontStyle428"/>
        </w:rPr>
        <w:t xml:space="preserve">чтобы ее „онн1Й </w:t>
      </w:r>
      <w:r>
        <w:rPr>
          <w:rStyle w:val="FontStyle483"/>
        </w:rPr>
        <w:t>уровень был достигнут к моменту ответственных ™,е»..опа</w:t>
      </w:r>
      <w:r>
        <w:rPr>
          <w:rStyle w:val="FontStyle428"/>
        </w:rPr>
        <w:t xml:space="preserve">.|Нп. </w:t>
      </w:r>
      <w:r>
        <w:rPr>
          <w:rStyle w:val="FontStyle483"/>
        </w:rPr>
        <w:t>Темп функционального совершенствовании организма (главным образом, мышечной системы) опе</w:t>
      </w:r>
      <w:r>
        <w:rPr>
          <w:rStyle w:val="FontStyle483"/>
        </w:rPr>
        <w:softHyphen/>
        <w:t xml:space="preserve">режает темп повышения дистанционной скорости, что позволяет избежать нежелательного перенапряжения организма и планомерно готовить его к скоростному режиму работы. Причем основным фактором </w:t>
      </w:r>
      <w:r>
        <w:rPr>
          <w:rStyle w:val="FontStyle483"/>
          <w:spacing w:val="40"/>
        </w:rPr>
        <w:t>(и</w:t>
      </w:r>
      <w:r>
        <w:rPr>
          <w:rStyle w:val="FontStyle483"/>
        </w:rPr>
        <w:t xml:space="preserve"> резервом, используемым в первую очередь) повышения дистанцион</w:t>
      </w:r>
      <w:r>
        <w:rPr>
          <w:rStyle w:val="FontStyle483"/>
        </w:rPr>
        <w:softHyphen/>
        <w:t xml:space="preserve">ной скорости является мощность усилий, развиваемых в рабочих фазах цикла, но ие частота (темп) движений (см. разделы П.З и </w:t>
      </w:r>
      <w:r>
        <w:rPr>
          <w:rStyle w:val="FontStyle483"/>
          <w:spacing w:val="40"/>
        </w:rPr>
        <w:t>II</w:t>
      </w:r>
      <w:r>
        <w:rPr>
          <w:rStyle w:val="FontStyle483"/>
        </w:rPr>
        <w:t xml:space="preserve"> </w:t>
      </w:r>
      <w:r>
        <w:rPr>
          <w:rStyle w:val="FontStyle548"/>
        </w:rPr>
        <w:t>1</w:t>
      </w:r>
      <w:r>
        <w:rPr>
          <w:rStyle w:val="FontStyle483"/>
        </w:rPr>
        <w:t>.5).</w:t>
      </w:r>
    </w:p>
    <w:p w:rsidR="00D57188" w:rsidRDefault="001C5317" w:rsidP="00190123">
      <w:pPr>
        <w:pStyle w:val="Style396"/>
        <w:widowControl/>
        <w:numPr>
          <w:ilvl w:val="0"/>
          <w:numId w:val="32"/>
        </w:numPr>
        <w:tabs>
          <w:tab w:val="left" w:pos="451"/>
        </w:tabs>
        <w:spacing w:line="192" w:lineRule="exact"/>
        <w:ind w:firstLine="235"/>
        <w:rPr>
          <w:rStyle w:val="FontStyle483"/>
        </w:rPr>
      </w:pPr>
      <w:r>
        <w:rPr>
          <w:rStyle w:val="FontStyle483"/>
        </w:rPr>
        <w:t xml:space="preserve">Основной объем специфической дистанционной работы </w:t>
      </w:r>
      <w:r>
        <w:rPr>
          <w:rStyle w:val="FontStyle452"/>
          <w:spacing w:val="40"/>
        </w:rPr>
        <w:t>[В)</w:t>
      </w:r>
      <w:r>
        <w:rPr>
          <w:rStyle w:val="FontStyle452"/>
        </w:rPr>
        <w:t xml:space="preserve"> </w:t>
      </w:r>
      <w:r>
        <w:rPr>
          <w:rStyle w:val="FontStyle483"/>
        </w:rPr>
        <w:t>в подготовительном периоде выполняется на уровне АП. По мере его повышения соответственно повышается и дистанционная скорость. К предсоревио-ва тельном у этапу организм должен быть подготовлен к выполнению дистанционной работы на максимальной скорости (см. раздел IV.3) и эффективному использова</w:t>
      </w:r>
      <w:r>
        <w:rPr>
          <w:rStyle w:val="FontStyle483"/>
        </w:rPr>
        <w:softHyphen/>
        <w:t>нию метода СФП, моделирующего условия соревнова</w:t>
      </w:r>
      <w:r>
        <w:rPr>
          <w:rStyle w:val="FontStyle483"/>
        </w:rPr>
        <w:softHyphen/>
        <w:t xml:space="preserve">тельной деятельности </w:t>
      </w:r>
      <w:r>
        <w:rPr>
          <w:rStyle w:val="FontStyle483"/>
          <w:spacing w:val="40"/>
        </w:rPr>
        <w:t>(С).</w:t>
      </w:r>
    </w:p>
    <w:p w:rsidR="00D57188" w:rsidRDefault="001C5317" w:rsidP="00190123">
      <w:pPr>
        <w:pStyle w:val="Style396"/>
        <w:widowControl/>
        <w:numPr>
          <w:ilvl w:val="0"/>
          <w:numId w:val="32"/>
        </w:numPr>
        <w:tabs>
          <w:tab w:val="left" w:pos="451"/>
        </w:tabs>
        <w:spacing w:before="10" w:line="197" w:lineRule="exact"/>
        <w:ind w:firstLine="235"/>
        <w:rPr>
          <w:rStyle w:val="FontStyle483"/>
        </w:rPr>
      </w:pPr>
      <w:r>
        <w:rPr>
          <w:rStyle w:val="FontStyle483"/>
        </w:rPr>
        <w:t>Поскольку ведущую роль в адаптации организма к циклической деятельности, требующей выносливости, играет активность мышц, обеспечивающих движение, то задача СФП заключается в интенсификации режима их работы.</w:t>
      </w:r>
    </w:p>
    <w:p w:rsidR="00D57188" w:rsidRPr="00190123" w:rsidRDefault="001C5317">
      <w:pPr>
        <w:pStyle w:val="Style227"/>
        <w:widowControl/>
        <w:spacing w:before="10" w:line="197" w:lineRule="exact"/>
        <w:ind w:firstLine="240"/>
        <w:rPr>
          <w:rStyle w:val="FontStyle483"/>
        </w:rPr>
      </w:pPr>
      <w:r>
        <w:rPr>
          <w:rStyle w:val="FontStyle483"/>
        </w:rPr>
        <w:t>Последняя конкретно ориентирована на развитие необходимых силовых способностей и ЛМВ. Иными словами, речь идет о совершенствовании сократительных и окислительных свойств мышц, что повышает их воз</w:t>
      </w:r>
      <w:r>
        <w:rPr>
          <w:rStyle w:val="FontStyle483"/>
        </w:rPr>
        <w:softHyphen/>
        <w:t>можности в большей мере использовать аэробный источ</w:t>
      </w:r>
      <w:r>
        <w:rPr>
          <w:rStyle w:val="FontStyle483"/>
        </w:rPr>
        <w:softHyphen/>
        <w:t xml:space="preserve">ник энергообеспечения (см. раздел </w:t>
      </w:r>
      <w:r>
        <w:rPr>
          <w:rStyle w:val="FontStyle483"/>
          <w:lang w:val="en-US"/>
        </w:rPr>
        <w:t>V</w:t>
      </w:r>
      <w:r w:rsidRPr="00190123">
        <w:rPr>
          <w:rStyle w:val="FontStyle483"/>
        </w:rPr>
        <w:t>.4).</w:t>
      </w:r>
    </w:p>
    <w:p w:rsidR="00D57188" w:rsidRDefault="001C5317">
      <w:pPr>
        <w:pStyle w:val="Style396"/>
        <w:widowControl/>
        <w:tabs>
          <w:tab w:val="left" w:pos="451"/>
        </w:tabs>
        <w:spacing w:line="197" w:lineRule="exact"/>
        <w:ind w:firstLine="235"/>
        <w:rPr>
          <w:rStyle w:val="FontStyle483"/>
        </w:rPr>
      </w:pPr>
      <w:r>
        <w:rPr>
          <w:rStyle w:val="FontStyle483"/>
        </w:rPr>
        <w:t>5.</w:t>
      </w:r>
      <w:r>
        <w:rPr>
          <w:rStyle w:val="FontStyle483"/>
          <w:spacing w:val="0"/>
          <w:sz w:val="20"/>
          <w:szCs w:val="20"/>
        </w:rPr>
        <w:tab/>
      </w:r>
      <w:r>
        <w:rPr>
          <w:rStyle w:val="FontStyle483"/>
        </w:rPr>
        <w:t>«Разведение» нагрузок СФП и специфической дис-</w:t>
      </w:r>
      <w:r>
        <w:rPr>
          <w:rStyle w:val="FontStyle483"/>
        </w:rPr>
        <w:br/>
        <w:t>танционной работы выражено в меньшей степени, чем</w:t>
      </w:r>
      <w:r>
        <w:rPr>
          <w:rStyle w:val="FontStyle483"/>
        </w:rPr>
        <w:br/>
      </w:r>
      <w:r>
        <w:rPr>
          <w:rStyle w:val="FontStyle483"/>
          <w:vertAlign w:val="superscript"/>
        </w:rPr>
        <w:t>в</w:t>
      </w:r>
      <w:r>
        <w:rPr>
          <w:rStyle w:val="FontStyle483"/>
        </w:rPr>
        <w:t xml:space="preserve"> скоростно-силовых видах спорт,'.</w:t>
      </w:r>
    </w:p>
    <w:p w:rsidR="00D57188" w:rsidRDefault="001C5317">
      <w:pPr>
        <w:pStyle w:val="Style103"/>
        <w:widowControl/>
        <w:spacing w:line="206" w:lineRule="exact"/>
        <w:ind w:left="365" w:hanging="125"/>
        <w:rPr>
          <w:rStyle w:val="FontStyle483"/>
        </w:rPr>
      </w:pPr>
      <w:r>
        <w:rPr>
          <w:rStyle w:val="FontStyle483"/>
        </w:rPr>
        <w:t>система СФП включает следующие средства: |    специализированные упражнения (с отягощенп-</w:t>
      </w:r>
    </w:p>
    <w:p w:rsidR="00D57188" w:rsidRPr="00190123" w:rsidRDefault="001C5317">
      <w:pPr>
        <w:pStyle w:val="Style54"/>
        <w:widowControl/>
        <w:tabs>
          <w:tab w:val="left" w:leader="hyphen" w:pos="1282"/>
        </w:tabs>
        <w:spacing w:line="206" w:lineRule="exact"/>
        <w:ind w:left="950"/>
        <w:rPr>
          <w:rStyle w:val="FontStyle522"/>
          <w:spacing w:val="0"/>
        </w:rPr>
      </w:pPr>
      <w:r>
        <w:rPr>
          <w:rStyle w:val="FontStyle478"/>
        </w:rPr>
        <w:t>^</w:t>
      </w:r>
      <w:r>
        <w:rPr>
          <w:rStyle w:val="FontStyle478"/>
        </w:rPr>
        <w:tab/>
      </w:r>
      <w:r>
        <w:rPr>
          <w:rStyle w:val="FontStyle478"/>
          <w:lang w:val="en-US"/>
        </w:rPr>
        <w:t>i</w:t>
      </w:r>
      <w:r w:rsidRPr="00190123">
        <w:rPr>
          <w:rStyle w:val="FontStyle478"/>
        </w:rPr>
        <w:t>.</w:t>
      </w:r>
      <w:r>
        <w:rPr>
          <w:rStyle w:val="FontStyle478"/>
          <w:lang w:val="en-US"/>
        </w:rPr>
        <w:t>i</w:t>
      </w:r>
      <w:r w:rsidRPr="00190123">
        <w:rPr>
          <w:rStyle w:val="FontStyle478"/>
        </w:rPr>
        <w:t>^</w:t>
      </w:r>
      <w:r>
        <w:rPr>
          <w:rStyle w:val="FontStyle478"/>
          <w:lang w:val="en-US"/>
        </w:rPr>
        <w:t>iiJ</w:t>
      </w:r>
      <w:r w:rsidRPr="00190123">
        <w:rPr>
          <w:rStyle w:val="FontStyle522"/>
          <w:spacing w:val="0"/>
        </w:rPr>
        <w:t>/</w:t>
      </w:r>
      <w:r>
        <w:rPr>
          <w:rStyle w:val="FontStyle522"/>
          <w:spacing w:val="0"/>
          <w:lang w:val="en-US"/>
        </w:rPr>
        <w:t>UUUIl</w:t>
      </w:r>
    </w:p>
    <w:p w:rsidR="00D57188" w:rsidRDefault="001C5317">
      <w:pPr>
        <w:pStyle w:val="Style307"/>
        <w:widowControl/>
        <w:spacing w:line="206" w:lineRule="exact"/>
        <w:rPr>
          <w:rStyle w:val="FontStyle483"/>
        </w:rPr>
      </w:pPr>
      <w:r>
        <w:rPr>
          <w:rStyle w:val="FontStyle510"/>
        </w:rPr>
        <w:t>дви</w:t>
      </w:r>
      <w:r>
        <w:rPr>
          <w:rStyle w:val="FontStyle510"/>
          <w:vertAlign w:val="subscript"/>
        </w:rPr>
        <w:t>ж</w:t>
      </w:r>
      <w:r>
        <w:rPr>
          <w:rStyle w:val="FontStyle510"/>
        </w:rPr>
        <w:t xml:space="preserve">£ </w:t>
      </w:r>
      <w:r>
        <w:rPr>
          <w:rStyle w:val="FontStyle483"/>
        </w:rPr>
        <w:t>*</w:t>
      </w:r>
      <w:r>
        <w:rPr>
          <w:rStyle w:val="FontStyle483"/>
          <w:vertAlign w:val="superscript"/>
        </w:rPr>
        <w:t>Ковые</w:t>
      </w:r>
      <w:r>
        <w:rPr>
          <w:rStyle w:val="FontStyle483"/>
        </w:rPr>
        <w:t xml:space="preserve">' изометрические, с затруднением условии </w:t>
      </w:r>
      <w:r>
        <w:rPr>
          <w:rStyle w:val="FontStyle483"/>
          <w:vertAlign w:val="subscript"/>
        </w:rPr>
        <w:t>Шени</w:t>
      </w:r>
      <w:r>
        <w:rPr>
          <w:rStyle w:val="FontStyle483"/>
        </w:rPr>
        <w:t>^</w:t>
      </w:r>
      <w:r>
        <w:rPr>
          <w:rStyle w:val="FontStyle483"/>
          <w:vertAlign w:val="superscript"/>
        </w:rPr>
        <w:t>нии</w:t>
      </w:r>
      <w:r>
        <w:rPr>
          <w:rStyle w:val="FontStyle483"/>
        </w:rPr>
        <w:t>)' преимущественно ориентированные на повы-</w:t>
      </w:r>
      <w:r>
        <w:rPr>
          <w:rStyle w:val="FontStyle510"/>
        </w:rPr>
        <w:t>димпггч</w:t>
      </w:r>
      <w:r>
        <w:rPr>
          <w:rStyle w:val="FontStyle510"/>
          <w:vertAlign w:val="superscript"/>
        </w:rPr>
        <w:t>максимально</w:t>
      </w:r>
      <w:r>
        <w:rPr>
          <w:rStyle w:val="FontStyle510"/>
        </w:rPr>
        <w:t xml:space="preserve">" </w:t>
      </w:r>
      <w:r>
        <w:rPr>
          <w:rStyle w:val="FontStyle483"/>
        </w:rPr>
        <w:t>силы мышц до объективно необхо-</w:t>
      </w:r>
    </w:p>
    <w:p w:rsidR="00D57188" w:rsidRDefault="001C5317">
      <w:pPr>
        <w:pStyle w:val="Style294"/>
        <w:widowControl/>
        <w:tabs>
          <w:tab w:val="left" w:leader="hyphen" w:pos="1056"/>
        </w:tabs>
        <w:jc w:val="both"/>
        <w:rPr>
          <w:rStyle w:val="FontStyle510"/>
        </w:rPr>
      </w:pPr>
      <w:r>
        <w:rPr>
          <w:rStyle w:val="FontStyle510"/>
        </w:rPr>
        <w:t xml:space="preserve">димого     </w:t>
      </w:r>
      <w:r>
        <w:rPr>
          <w:rStyle w:val="FontStyle510"/>
        </w:rPr>
        <w:tab/>
      </w:r>
      <w:r>
        <w:rPr>
          <w:rStyle w:val="FontStyle536"/>
        </w:rPr>
        <w:t>'""</w:t>
      </w:r>
      <w:r>
        <w:rPr>
          <w:rStyle w:val="FontStyle536"/>
          <w:vertAlign w:val="superscript"/>
        </w:rPr>
        <w:t>ш,и</w:t>
      </w:r>
      <w:r>
        <w:rPr>
          <w:rStyle w:val="FontStyle536"/>
        </w:rPr>
        <w:t xml:space="preserve">" силы </w:t>
      </w:r>
      <w:r>
        <w:rPr>
          <w:rStyle w:val="FontStyle510"/>
        </w:rPr>
        <w:t>мыш1</w:t>
      </w:r>
    </w:p>
    <w:p w:rsidR="00D57188" w:rsidRPr="00190123" w:rsidRDefault="001C5317">
      <w:pPr>
        <w:pStyle w:val="Style227"/>
        <w:widowControl/>
        <w:spacing w:line="240" w:lineRule="auto"/>
        <w:ind w:right="2280" w:firstLine="0"/>
        <w:jc w:val="right"/>
        <w:rPr>
          <w:rStyle w:val="FontStyle483"/>
        </w:rPr>
      </w:pPr>
      <w:r>
        <w:rPr>
          <w:rStyle w:val="FontStyle483"/>
          <w:vertAlign w:val="superscript"/>
        </w:rPr>
        <w:t>го</w:t>
      </w:r>
      <w:r>
        <w:rPr>
          <w:rStyle w:val="FontStyle483"/>
        </w:rPr>
        <w:t xml:space="preserve"> уровня (см. раздел </w:t>
      </w:r>
      <w:r>
        <w:rPr>
          <w:rStyle w:val="FontStyle483"/>
          <w:lang w:val="en-US"/>
        </w:rPr>
        <w:t>V</w:t>
      </w:r>
      <w:r w:rsidRPr="00190123">
        <w:rPr>
          <w:rStyle w:val="FontStyle483"/>
        </w:rPr>
        <w:t>.3).</w:t>
      </w:r>
    </w:p>
    <w:p w:rsidR="00D57188" w:rsidRDefault="001C5317">
      <w:pPr>
        <w:pStyle w:val="Style307"/>
        <w:widowControl/>
        <w:spacing w:line="221" w:lineRule="exact"/>
        <w:rPr>
          <w:rStyle w:val="FontStyle483"/>
        </w:rPr>
      </w:pPr>
      <w:r>
        <w:rPr>
          <w:rStyle w:val="FontStyle483"/>
        </w:rPr>
        <w:t>тр</w:t>
      </w:r>
      <w:r>
        <w:rPr>
          <w:rStyle w:val="FontStyle483"/>
          <w:vertAlign w:val="subscript"/>
        </w:rPr>
        <w:t>е</w:t>
      </w:r>
      <w:r>
        <w:rPr>
          <w:rStyle w:val="FontStyle483"/>
        </w:rPr>
        <w:t>„</w:t>
      </w:r>
      <w:r>
        <w:rPr>
          <w:rStyle w:val="FontStyle483"/>
          <w:vertAlign w:val="subscript"/>
        </w:rPr>
        <w:t>ИГ)</w:t>
      </w:r>
      <w:r>
        <w:rPr>
          <w:rStyle w:val="FontStyle483"/>
        </w:rPr>
        <w:t xml:space="preserve"> </w:t>
      </w:r>
      <w:r>
        <w:rPr>
          <w:rStyle w:val="FontStyle483"/>
          <w:vertAlign w:val="superscript"/>
        </w:rPr>
        <w:t>с</w:t>
      </w:r>
      <w:r>
        <w:rPr>
          <w:rStyle w:val="FontStyle483"/>
        </w:rPr>
        <w:t>Р</w:t>
      </w:r>
      <w:r>
        <w:rPr>
          <w:rStyle w:val="FontStyle483"/>
          <w:vertAlign w:val="superscript"/>
        </w:rPr>
        <w:t>е</w:t>
      </w:r>
      <w:r>
        <w:rPr>
          <w:rStyle w:val="FontStyle483"/>
        </w:rPr>
        <w:t xml:space="preserve">Дства развития ЛМВ («антиглнколнтпческая» </w:t>
      </w:r>
      <w:r>
        <w:rPr>
          <w:rStyle w:val="FontStyle483"/>
          <w:vertAlign w:val="superscript"/>
        </w:rPr>
        <w:t>с</w:t>
      </w:r>
      <w:r>
        <w:rPr>
          <w:rStyle w:val="FontStyle483"/>
        </w:rPr>
        <w:t xml:space="preserve"> °тяго</w:t>
      </w:r>
      <w:r>
        <w:rPr>
          <w:rStyle w:val="FontStyle483"/>
          <w:vertAlign w:val="subscript"/>
        </w:rPr>
        <w:t>ш</w:t>
      </w:r>
      <w:r>
        <w:rPr>
          <w:rStyle w:val="FontStyle483"/>
          <w:vertAlign w:val="superscript"/>
        </w:rPr>
        <w:t>Ка</w:t>
      </w:r>
      <w:r>
        <w:rPr>
          <w:rStyle w:val="FontStyle483"/>
        </w:rPr>
        <w:t xml:space="preserve">^' </w:t>
      </w:r>
      <w:r>
        <w:rPr>
          <w:rStyle w:val="FontStyle483"/>
          <w:vertAlign w:val="superscript"/>
        </w:rPr>
        <w:t>включаюи1и</w:t>
      </w:r>
      <w:r>
        <w:rPr>
          <w:rStyle w:val="FontStyle483"/>
        </w:rPr>
        <w:t xml:space="preserve">с главным образом упражнения </w:t>
      </w:r>
      <w:r>
        <w:rPr>
          <w:rStyle w:val="FontStyle483"/>
          <w:vertAlign w:val="superscript"/>
        </w:rPr>
        <w:t>3ави</w:t>
      </w:r>
      <w:r>
        <w:rPr>
          <w:rStyle w:val="FontStyle483"/>
        </w:rPr>
        <w:t>симос</w:t>
      </w:r>
      <w:r>
        <w:rPr>
          <w:rStyle w:val="FontStyle483"/>
          <w:vertAlign w:val="superscript"/>
        </w:rPr>
        <w:t>11Ием</w:t>
      </w:r>
      <w:r>
        <w:rPr>
          <w:rStyle w:val="FontStyle483"/>
        </w:rPr>
        <w:t xml:space="preserve">' </w:t>
      </w:r>
      <w:r>
        <w:rPr>
          <w:rStyle w:val="FontStyle483"/>
          <w:vertAlign w:val="superscript"/>
        </w:rPr>
        <w:t>выпо</w:t>
      </w:r>
      <w:r>
        <w:rPr>
          <w:rStyle w:val="FontStyle483"/>
        </w:rPr>
        <w:t>'</w:t>
      </w:r>
      <w:r>
        <w:rPr>
          <w:rStyle w:val="FontStyle483"/>
          <w:vertAlign w:val="superscript"/>
        </w:rPr>
        <w:t>пияемЫе</w:t>
      </w:r>
      <w:r>
        <w:rPr>
          <w:rStyle w:val="FontStyle483"/>
        </w:rPr>
        <w:t xml:space="preserve"> интервальным методом. В</w:t>
      </w:r>
    </w:p>
    <w:p w:rsidR="00D57188" w:rsidRDefault="001C5317">
      <w:pPr>
        <w:pStyle w:val="Style307"/>
        <w:widowControl/>
        <w:spacing w:line="240" w:lineRule="auto"/>
        <w:ind w:left="1094"/>
        <w:rPr>
          <w:rStyle w:val="FontStyle483"/>
        </w:rPr>
      </w:pPr>
      <w:r>
        <w:rPr>
          <w:rStyle w:val="FontStyle483"/>
        </w:rPr>
        <w:t>от специфики  вида  спорта  используются</w:t>
      </w:r>
    </w:p>
    <w:p w:rsidR="00D57188" w:rsidRDefault="001C5317">
      <w:pPr>
        <w:pStyle w:val="Style374"/>
        <w:widowControl/>
        <w:spacing w:before="130"/>
        <w:jc w:val="right"/>
        <w:rPr>
          <w:rStyle w:val="FontStyle568"/>
        </w:rPr>
      </w:pPr>
      <w:r>
        <w:rPr>
          <w:rStyle w:val="FontStyle568"/>
        </w:rPr>
        <w:t>за</w:t>
      </w:r>
    </w:p>
    <w:p w:rsidR="00D57188" w:rsidRDefault="00D57188">
      <w:pPr>
        <w:pStyle w:val="Style374"/>
        <w:widowControl/>
        <w:spacing w:before="130"/>
        <w:jc w:val="right"/>
        <w:rPr>
          <w:rStyle w:val="FontStyle568"/>
        </w:rPr>
        <w:sectPr w:rsidR="00D57188">
          <w:headerReference w:type="even" r:id="rId1047"/>
          <w:headerReference w:type="default" r:id="rId1048"/>
          <w:footerReference w:type="even" r:id="rId1049"/>
          <w:footerReference w:type="default" r:id="rId1050"/>
          <w:type w:val="continuous"/>
          <w:pgSz w:w="8390" w:h="11905"/>
          <w:pgMar w:top="1447" w:right="1404" w:bottom="742" w:left="684" w:header="720" w:footer="720" w:gutter="0"/>
          <w:cols w:num="2" w:space="720" w:equalWidth="0">
            <w:col w:w="840" w:space="346"/>
            <w:col w:w="5116"/>
          </w:cols>
          <w:noEndnote/>
        </w:sectPr>
      </w:pPr>
    </w:p>
    <w:p w:rsidR="00D57188" w:rsidRPr="00190123" w:rsidRDefault="001C5317">
      <w:pPr>
        <w:pStyle w:val="Style307"/>
        <w:widowControl/>
        <w:spacing w:before="48" w:line="197" w:lineRule="exact"/>
        <w:rPr>
          <w:rStyle w:val="FontStyle523"/>
        </w:rPr>
      </w:pPr>
      <w:r>
        <w:rPr>
          <w:rStyle w:val="FontStyle483"/>
        </w:rPr>
        <w:lastRenderedPageBreak/>
        <w:t>прыжковые упражнения, бег в гору, способы затруд„</w:t>
      </w:r>
      <w:r>
        <w:rPr>
          <w:rStyle w:val="FontStyle483"/>
          <w:vertAlign w:val="subscript"/>
        </w:rPr>
        <w:t>е</w:t>
      </w:r>
      <w:r>
        <w:rPr>
          <w:rStyle w:val="FontStyle483"/>
        </w:rPr>
        <w:t xml:space="preserve">. пня движении (см. раздел </w:t>
      </w:r>
      <w:r>
        <w:rPr>
          <w:rStyle w:val="FontStyle483"/>
          <w:lang w:val="en-US"/>
        </w:rPr>
        <w:t>V</w:t>
      </w:r>
      <w:r w:rsidRPr="00190123">
        <w:rPr>
          <w:rStyle w:val="FontStyle523"/>
        </w:rPr>
        <w:t>.4).</w:t>
      </w:r>
    </w:p>
    <w:p w:rsidR="00D57188" w:rsidRDefault="001C5317">
      <w:pPr>
        <w:pStyle w:val="Style247"/>
        <w:widowControl/>
        <w:tabs>
          <w:tab w:val="left" w:leader="underscore" w:pos="427"/>
        </w:tabs>
        <w:spacing w:line="197" w:lineRule="exact"/>
        <w:ind w:firstLine="0"/>
        <w:jc w:val="right"/>
        <w:rPr>
          <w:rStyle w:val="FontStyle483"/>
        </w:rPr>
      </w:pPr>
      <w:r>
        <w:rPr>
          <w:rStyle w:val="FontStyle452"/>
          <w:spacing w:val="0"/>
        </w:rPr>
        <w:t>А</w:t>
      </w:r>
      <w:r>
        <w:rPr>
          <w:rStyle w:val="FontStyle452"/>
          <w:spacing w:val="0"/>
          <w:vertAlign w:val="subscript"/>
        </w:rPr>
        <w:t>3</w:t>
      </w:r>
      <w:r>
        <w:rPr>
          <w:rStyle w:val="FontStyle483"/>
          <w:spacing w:val="0"/>
        </w:rPr>
        <w:tab/>
      </w:r>
      <w:r>
        <w:rPr>
          <w:rStyle w:val="FontStyle483"/>
        </w:rPr>
        <w:t>средства, направленные на развитие мощности</w:t>
      </w:r>
    </w:p>
    <w:p w:rsidR="00D57188" w:rsidRPr="00190123" w:rsidRDefault="001C5317">
      <w:pPr>
        <w:pStyle w:val="Style307"/>
        <w:widowControl/>
        <w:spacing w:line="197" w:lineRule="exact"/>
        <w:rPr>
          <w:rStyle w:val="FontStyle523"/>
        </w:rPr>
      </w:pPr>
      <w:r>
        <w:rPr>
          <w:rStyle w:val="FontStyle483"/>
        </w:rPr>
        <w:lastRenderedPageBreak/>
        <w:t>усилий в циклическом режиме работы, а в тех видах спорта, где используется феномен рекуперации механи</w:t>
      </w:r>
      <w:r>
        <w:rPr>
          <w:rStyle w:val="FontStyle483"/>
        </w:rPr>
        <w:softHyphen/>
        <w:t>ческой энергии, средства развития реактивной способ</w:t>
      </w:r>
      <w:r>
        <w:rPr>
          <w:rStyle w:val="FontStyle483"/>
        </w:rPr>
        <w:softHyphen/>
        <w:t xml:space="preserve">ности нервно-мышечного аппарата (см. раздел Ш </w:t>
      </w:r>
      <w:r>
        <w:rPr>
          <w:rStyle w:val="FontStyle523"/>
        </w:rPr>
        <w:t xml:space="preserve">5 </w:t>
      </w:r>
      <w:r>
        <w:rPr>
          <w:rStyle w:val="FontStyle483"/>
          <w:lang w:val="en-US"/>
        </w:rPr>
        <w:t>V</w:t>
      </w:r>
      <w:r w:rsidRPr="00190123">
        <w:rPr>
          <w:rStyle w:val="FontStyle523"/>
        </w:rPr>
        <w:t>.4).</w:t>
      </w:r>
    </w:p>
    <w:p w:rsidR="00D57188" w:rsidRDefault="001C5317">
      <w:pPr>
        <w:pStyle w:val="Style247"/>
        <w:widowControl/>
        <w:spacing w:line="192" w:lineRule="exact"/>
        <w:ind w:firstLine="293"/>
        <w:rPr>
          <w:rStyle w:val="FontStyle483"/>
        </w:rPr>
      </w:pPr>
      <w:r>
        <w:rPr>
          <w:rStyle w:val="FontStyle483"/>
        </w:rPr>
        <w:t>Таким образом, общая методическая концепция тре</w:t>
      </w:r>
      <w:r>
        <w:rPr>
          <w:rStyle w:val="FontStyle483"/>
        </w:rPr>
        <w:softHyphen/>
        <w:t>нировки предусматривает планомерную интенсификацию режима работы организма с учетом объективного поряд</w:t>
      </w:r>
      <w:r>
        <w:rPr>
          <w:rStyle w:val="FontStyle483"/>
        </w:rPr>
        <w:softHyphen/>
        <w:t>ка его функциональных перестроек. На уровне ССС они выражаются в увеличении объема сердца (увеличение систолического выброса) и началом формирования пери</w:t>
      </w:r>
      <w:r>
        <w:rPr>
          <w:rStyle w:val="FontStyle483"/>
        </w:rPr>
        <w:softHyphen/>
        <w:t>ферических сосудистых реакций, связанных с рациональ</w:t>
      </w:r>
      <w:r>
        <w:rPr>
          <w:rStyle w:val="FontStyle483"/>
        </w:rPr>
        <w:softHyphen/>
        <w:t xml:space="preserve">ным распределением кровотока в процессе работы (см. раздел </w:t>
      </w:r>
      <w:r>
        <w:rPr>
          <w:rStyle w:val="FontStyle483"/>
          <w:spacing w:val="40"/>
        </w:rPr>
        <w:t>III.</w:t>
      </w:r>
      <w:r>
        <w:rPr>
          <w:rStyle w:val="FontStyle483"/>
        </w:rPr>
        <w:t>5). Это доиигается большим объемом специ</w:t>
      </w:r>
      <w:r>
        <w:rPr>
          <w:rStyle w:val="FontStyle483"/>
        </w:rPr>
        <w:softHyphen/>
        <w:t>ализированной дистанционной тренировки умеренной интенсивности, выполняемой на уровне АП. В то же время совершенствуются силовые возможности мышц, главным образом с преимущественной гипертрофией медленных волокон.</w:t>
      </w:r>
    </w:p>
    <w:p w:rsidR="00D57188" w:rsidRDefault="001C5317">
      <w:pPr>
        <w:pStyle w:val="Style247"/>
        <w:widowControl/>
        <w:spacing w:before="5" w:line="192" w:lineRule="exact"/>
        <w:ind w:firstLine="288"/>
        <w:rPr>
          <w:rStyle w:val="FontStyle483"/>
        </w:rPr>
      </w:pPr>
      <w:r>
        <w:rPr>
          <w:rStyle w:val="FontStyle483"/>
        </w:rPr>
        <w:t>Одновременно с совершенствованием аэробных воз</w:t>
      </w:r>
      <w:r>
        <w:rPr>
          <w:rStyle w:val="FontStyle483"/>
        </w:rPr>
        <w:softHyphen/>
        <w:t>можностей развивается ЛМВ, что готовит организм к интенсивной скоростной работе с преимущественным ис</w:t>
      </w:r>
      <w:r>
        <w:rPr>
          <w:rStyle w:val="FontStyle483"/>
        </w:rPr>
        <w:softHyphen/>
        <w:t>пользованием аэробного пути ее энергообеспечения. Далее по мере интенсификации дистанционной работы повышается мощность сердечной мышцы, увеличивается минутный объем кровотока и на базе развития ЛМВ создается возможность постепенного выхода на предель</w:t>
      </w:r>
      <w:r>
        <w:rPr>
          <w:rStyle w:val="FontStyle483"/>
        </w:rPr>
        <w:softHyphen/>
        <w:t>ный скоростной режим с развитием специфической вы</w:t>
      </w:r>
      <w:r>
        <w:rPr>
          <w:rStyle w:val="FontStyle483"/>
        </w:rPr>
        <w:softHyphen/>
        <w:t>носливости. При этом в адаптационный процесс вовле</w:t>
      </w:r>
      <w:r>
        <w:rPr>
          <w:rStyle w:val="FontStyle483"/>
        </w:rPr>
        <w:softHyphen/>
        <w:t>каются быстрые мышечные волокна, окончательно фор</w:t>
      </w:r>
      <w:r>
        <w:rPr>
          <w:rStyle w:val="FontStyle483"/>
        </w:rPr>
        <w:softHyphen/>
        <w:t>мируются периферические сосудистые реакции и специ</w:t>
      </w:r>
      <w:r>
        <w:rPr>
          <w:rStyle w:val="FontStyle483"/>
        </w:rPr>
        <w:softHyphen/>
        <w:t>фическая функциональная структура, обеспечивающие прочную основу скоростного режима работы организма за счет сбалансирования функциональных возможностей мышечной, вегетативных   и других систем.</w:t>
      </w:r>
    </w:p>
    <w:p w:rsidR="00D57188" w:rsidRDefault="001C5317">
      <w:pPr>
        <w:pStyle w:val="Style247"/>
        <w:widowControl/>
        <w:spacing w:line="192" w:lineRule="exact"/>
        <w:ind w:firstLine="293"/>
        <w:rPr>
          <w:rStyle w:val="FontStyle483"/>
        </w:rPr>
      </w:pPr>
      <w:r>
        <w:rPr>
          <w:rStyle w:val="FontStyle483"/>
        </w:rPr>
        <w:t>При построении тренировки в спортивных играх и единоборствах используется в основном та же методиче</w:t>
      </w:r>
      <w:r>
        <w:rPr>
          <w:rStyle w:val="FontStyle483"/>
        </w:rPr>
        <w:softHyphen/>
        <w:t>ская концепция, как и в циклических видах спорта, ориентированная в конечном итоге на развитие специфи</w:t>
      </w:r>
      <w:r>
        <w:rPr>
          <w:rStyle w:val="FontStyle483"/>
        </w:rPr>
        <w:softHyphen/>
        <w:t>ческой выносливости. В соответствии с этой концепцией основной обьем специфической работы в подготовитель</w:t>
      </w:r>
      <w:r>
        <w:rPr>
          <w:rStyle w:val="FontStyle483"/>
        </w:rPr>
        <w:softHyphen/>
        <w:t>ном периоде должен выполняться на уровне ЛП. С его</w:t>
      </w:r>
    </w:p>
    <w:p w:rsidR="00D57188" w:rsidRDefault="00D57188">
      <w:pPr>
        <w:pStyle w:val="Style247"/>
        <w:widowControl/>
        <w:spacing w:line="192" w:lineRule="exact"/>
        <w:ind w:firstLine="293"/>
        <w:rPr>
          <w:rStyle w:val="FontStyle483"/>
        </w:rPr>
        <w:sectPr w:rsidR="00D57188">
          <w:type w:val="continuous"/>
          <w:pgSz w:w="8390" w:h="11905"/>
          <w:pgMar w:top="624" w:right="1833" w:bottom="1440" w:left="1339" w:header="720" w:footer="720" w:gutter="0"/>
          <w:cols w:space="60"/>
          <w:noEndnote/>
        </w:sectPr>
      </w:pPr>
    </w:p>
    <w:p w:rsidR="00D57188" w:rsidRDefault="000D57BA">
      <w:pPr>
        <w:pStyle w:val="Style232"/>
        <w:widowControl/>
        <w:spacing w:before="216" w:line="240" w:lineRule="auto"/>
        <w:ind w:left="206"/>
        <w:rPr>
          <w:rStyle w:val="FontStyle461"/>
        </w:rPr>
      </w:pPr>
      <w:r>
        <w:rPr>
          <w:noProof/>
        </w:rPr>
        <w:lastRenderedPageBreak/>
        <mc:AlternateContent>
          <mc:Choice Requires="wpg">
            <w:drawing>
              <wp:anchor distT="0" distB="198120" distL="24130" distR="24130" simplePos="0" relativeHeight="251739648" behindDoc="0" locked="0" layoutInCell="1" allowOverlap="1">
                <wp:simplePos x="0" y="0"/>
                <wp:positionH relativeFrom="margin">
                  <wp:posOffset>1344295</wp:posOffset>
                </wp:positionH>
                <wp:positionV relativeFrom="paragraph">
                  <wp:posOffset>0</wp:posOffset>
                </wp:positionV>
                <wp:extent cx="2438400" cy="1151890"/>
                <wp:effectExtent l="3810" t="2540" r="0" b="7620"/>
                <wp:wrapTopAndBottom/>
                <wp:docPr id="49"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1151890"/>
                          <a:chOff x="2170" y="432"/>
                          <a:chExt cx="3840" cy="1814"/>
                        </a:xfrm>
                      </wpg:grpSpPr>
                      <pic:pic xmlns:pic="http://schemas.openxmlformats.org/drawingml/2006/picture">
                        <pic:nvPicPr>
                          <pic:cNvPr id="50" name="Picture 367"/>
                          <pic:cNvPicPr>
                            <a:picLocks noChangeAspect="1" noChangeArrowheads="1"/>
                          </pic:cNvPicPr>
                        </pic:nvPicPr>
                        <pic:blipFill>
                          <a:blip r:embed="rId1051">
                            <a:grayscl/>
                            <a:extLst>
                              <a:ext uri="{28A0092B-C50C-407E-A947-70E740481C1C}">
                                <a14:useLocalDpi xmlns:a14="http://schemas.microsoft.com/office/drawing/2010/main" val="0"/>
                              </a:ext>
                            </a:extLst>
                          </a:blip>
                          <a:srcRect/>
                          <a:stretch>
                            <a:fillRect/>
                          </a:stretch>
                        </pic:blipFill>
                        <pic:spPr bwMode="auto">
                          <a:xfrm>
                            <a:off x="2170" y="432"/>
                            <a:ext cx="3840" cy="1498"/>
                          </a:xfrm>
                          <a:prstGeom prst="rect">
                            <a:avLst/>
                          </a:prstGeom>
                          <a:noFill/>
                          <a:extLst>
                            <a:ext uri="{909E8E84-426E-40DD-AFC4-6F175D3DCCD1}">
                              <a14:hiddenFill xmlns:a14="http://schemas.microsoft.com/office/drawing/2010/main">
                                <a:solidFill>
                                  <a:srgbClr val="FFFFFF"/>
                                </a:solidFill>
                              </a14:hiddenFill>
                            </a:ext>
                          </a:extLst>
                        </pic:spPr>
                      </pic:pic>
                      <wps:wsp>
                        <wps:cNvPr id="51" name="Text Box 368"/>
                        <wps:cNvSpPr txBox="1">
                          <a:spLocks noChangeArrowheads="1"/>
                        </wps:cNvSpPr>
                        <wps:spPr bwMode="auto">
                          <a:xfrm>
                            <a:off x="2223" y="1992"/>
                            <a:ext cx="404" cy="25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75"/>
                                <w:widowControl/>
                                <w:spacing w:line="125" w:lineRule="exact"/>
                                <w:ind w:firstLine="0"/>
                                <w:rPr>
                                  <w:rStyle w:val="FontStyle435"/>
                                </w:rPr>
                              </w:pPr>
                              <w:r>
                                <w:rPr>
                                  <w:rStyle w:val="FontStyle435"/>
                                </w:rPr>
                                <w:t>Вгяги -ванщий</w:t>
                              </w:r>
                            </w:p>
                          </w:txbxContent>
                        </wps:txbx>
                        <wps:bodyPr rot="0" vert="horz" wrap="square" lIns="0" tIns="0" rIns="0" bIns="0" anchor="t" anchorCtr="0" upright="1">
                          <a:noAutofit/>
                        </wps:bodyPr>
                      </wps:wsp>
                      <wps:wsp>
                        <wps:cNvPr id="52" name="Text Box 369"/>
                        <wps:cNvSpPr txBox="1">
                          <a:spLocks noChangeArrowheads="1"/>
                        </wps:cNvSpPr>
                        <wps:spPr bwMode="auto">
                          <a:xfrm>
                            <a:off x="2741" y="1910"/>
                            <a:ext cx="2429" cy="30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52"/>
                                <w:widowControl/>
                                <w:spacing w:line="149" w:lineRule="exact"/>
                                <w:rPr>
                                  <w:rStyle w:val="FontStyle435"/>
                                </w:rPr>
                              </w:pPr>
                              <w:r>
                                <w:rPr>
                                  <w:rStyle w:val="FontStyle435"/>
                                </w:rPr>
                                <w:t>Специально-физической и технико-тактической подготовки</w:t>
                              </w:r>
                            </w:p>
                          </w:txbxContent>
                        </wps:txbx>
                        <wps:bodyPr rot="0" vert="horz" wrap="square" lIns="0" tIns="0" rIns="0" bIns="0" anchor="t" anchorCtr="0" upright="1">
                          <a:noAutofit/>
                        </wps:bodyPr>
                      </wps:wsp>
                      <wps:wsp>
                        <wps:cNvPr id="53" name="Text Box 370"/>
                        <wps:cNvSpPr txBox="1">
                          <a:spLocks noChangeArrowheads="1"/>
                        </wps:cNvSpPr>
                        <wps:spPr bwMode="auto">
                          <a:xfrm>
                            <a:off x="5276" y="1954"/>
                            <a:ext cx="682" cy="27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57188" w:rsidRDefault="001C5317">
                              <w:pPr>
                                <w:pStyle w:val="Style222"/>
                                <w:widowControl/>
                                <w:spacing w:line="134" w:lineRule="exact"/>
                                <w:ind w:left="96" w:hanging="96"/>
                                <w:rPr>
                                  <w:rStyle w:val="FontStyle438"/>
                                </w:rPr>
                              </w:pPr>
                              <w:r>
                                <w:rPr>
                                  <w:rStyle w:val="FontStyle435"/>
                                </w:rPr>
                                <w:t>Предсоревно-</w:t>
                              </w:r>
                              <w:r>
                                <w:rPr>
                                  <w:rStyle w:val="FontStyle438"/>
                                </w:rPr>
                                <w:t>вательныи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6" o:spid="_x0000_s1387" style="position:absolute;left:0;text-align:left;margin-left:105.85pt;margin-top:0;width:192pt;height:90.7pt;z-index:251739648;mso-wrap-distance-left:1.9pt;mso-wrap-distance-right:1.9pt;mso-wrap-distance-bottom:15.6pt;mso-position-horizontal-relative:margin" coordorigin="2170,432" coordsize="3840,18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">
                <v:shape id="Picture 367" o:spid="_x0000_s1388" type="#_x0000_t75" style="position:absolute;left:2170;top:432;width:3840;height: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">
                  <v:imagedata r:id="rId1052" o:title="" grayscale="t"/>
                </v:shape>
                <v:shape id="Text Box 368" o:spid="_x0000_s1389" type="#_x0000_t202" style="position:absolute;left:2223;top:1992;width:40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" filled="f" strokecolor="white" strokeweight="0">
                  <v:textbox inset="0,0,0,0">
                    <w:txbxContent>
                      <w:p w:rsidR="00D57188" w:rsidRDefault="001C5317">
                        <w:pPr>
                          <w:pStyle w:val="Style75"/>
                          <w:widowControl/>
                          <w:spacing w:line="125" w:lineRule="exact"/>
                          <w:ind w:firstLine="0"/>
                          <w:rPr>
                            <w:rStyle w:val="FontStyle435"/>
                          </w:rPr>
                        </w:pPr>
                        <w:r>
                          <w:rPr>
                            <w:rStyle w:val="FontStyle435"/>
                          </w:rPr>
                          <w:t>Вгяги -ванщий</w:t>
                        </w:r>
                      </w:p>
                    </w:txbxContent>
                  </v:textbox>
                </v:shape>
                <v:shape id="Text Box 369" o:spid="_x0000_s1390" type="#_x0000_t202" style="position:absolute;left:2741;top:1910;width:2429;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" filled="f" strokecolor="white" strokeweight="0">
                  <v:textbox inset="0,0,0,0">
                    <w:txbxContent>
                      <w:p w:rsidR="00D57188" w:rsidRDefault="001C5317">
                        <w:pPr>
                          <w:pStyle w:val="Style52"/>
                          <w:widowControl/>
                          <w:spacing w:line="149" w:lineRule="exact"/>
                          <w:rPr>
                            <w:rStyle w:val="FontStyle435"/>
                          </w:rPr>
                        </w:pPr>
                        <w:r>
                          <w:rPr>
                            <w:rStyle w:val="FontStyle435"/>
                          </w:rPr>
                          <w:t>Специально-физической и технико-тактической подготовки</w:t>
                        </w:r>
                      </w:p>
                    </w:txbxContent>
                  </v:textbox>
                </v:shape>
                <v:shape id="Text Box 370" o:spid="_x0000_s1391" type="#_x0000_t202" style="position:absolute;left:5276;top:1954;width:682;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" filled="f" strokecolor="white" strokeweight="0">
                  <v:textbox inset="0,0,0,0">
                    <w:txbxContent>
                      <w:p w:rsidR="00D57188" w:rsidRDefault="001C5317">
                        <w:pPr>
                          <w:pStyle w:val="Style222"/>
                          <w:widowControl/>
                          <w:spacing w:line="134" w:lineRule="exact"/>
                          <w:ind w:left="96" w:hanging="96"/>
                          <w:rPr>
                            <w:rStyle w:val="FontStyle438"/>
                          </w:rPr>
                        </w:pPr>
                        <w:r>
                          <w:rPr>
                            <w:rStyle w:val="FontStyle435"/>
                          </w:rPr>
                          <w:t>Предсоревно-</w:t>
                        </w:r>
                        <w:r>
                          <w:rPr>
                            <w:rStyle w:val="FontStyle438"/>
                          </w:rPr>
                          <w:t>вательныи</w:t>
                        </w:r>
                      </w:p>
                    </w:txbxContent>
                  </v:textbox>
                </v:shape>
                <w10:wrap type="topAndBottom" anchorx="margin"/>
              </v:group>
            </w:pict>
          </mc:Fallback>
        </mc:AlternateContent>
      </w:r>
      <w:r w:rsidR="001C5317">
        <w:rPr>
          <w:rStyle w:val="FontStyle461"/>
        </w:rPr>
        <w:t>тсх"&gt;„</w:t>
      </w:r>
    </w:p>
    <w:p w:rsidR="00D57188" w:rsidRDefault="001C5317">
      <w:pPr>
        <w:pStyle w:val="Style112"/>
        <w:widowControl/>
        <w:spacing w:before="82"/>
        <w:jc w:val="both"/>
        <w:rPr>
          <w:rStyle w:val="FontStyle453"/>
        </w:rPr>
      </w:pPr>
      <w:r>
        <w:rPr>
          <w:rStyle w:val="FontStyle453"/>
        </w:rPr>
        <w:t xml:space="preserve">"ой </w:t>
      </w:r>
      <w:r>
        <w:rPr>
          <w:rStyle w:val="FontStyle453"/>
          <w:vertAlign w:val="subscript"/>
        </w:rPr>
        <w:t>Сп</w:t>
      </w:r>
      <w:r>
        <w:rPr>
          <w:rStyle w:val="FontStyle453"/>
          <w:vertAlign w:val="superscript"/>
        </w:rPr>
        <w:t>Ха</w:t>
      </w:r>
      <w:r>
        <w:rPr>
          <w:rStyle w:val="FontStyle453"/>
        </w:rPr>
        <w:t>'н,.</w:t>
      </w:r>
    </w:p>
    <w:p w:rsidR="00D57188" w:rsidRDefault="001C5317">
      <w:pPr>
        <w:pStyle w:val="Style348"/>
        <w:widowControl/>
        <w:spacing w:before="67"/>
        <w:rPr>
          <w:rStyle w:val="FontStyle577"/>
          <w:vertAlign w:val="subscript"/>
        </w:rPr>
      </w:pPr>
      <w:r>
        <w:rPr>
          <w:rStyle w:val="FontStyle535"/>
          <w:spacing w:val="0"/>
          <w:vertAlign w:val="superscript"/>
        </w:rPr>
        <w:t>ц</w:t>
      </w:r>
      <w:r>
        <w:rPr>
          <w:rStyle w:val="FontStyle535"/>
          <w:spacing w:val="0"/>
        </w:rPr>
        <w:t xml:space="preserve">1.5 </w:t>
      </w:r>
      <w:r>
        <w:rPr>
          <w:rStyle w:val="FontStyle577"/>
        </w:rPr>
        <w:t>,</w:t>
      </w:r>
      <w:r>
        <w:rPr>
          <w:rStyle w:val="FontStyle577"/>
          <w:vertAlign w:val="superscript"/>
        </w:rPr>
        <w:t>Цеп</w:t>
      </w:r>
      <w:r>
        <w:rPr>
          <w:rStyle w:val="FontStyle577"/>
        </w:rPr>
        <w:t xml:space="preserve">Ц«я </w:t>
      </w:r>
      <w:r>
        <w:rPr>
          <w:rStyle w:val="FontStyle577"/>
          <w:vertAlign w:val="subscript"/>
        </w:rPr>
        <w:t>т</w:t>
      </w:r>
    </w:p>
    <w:p w:rsidR="00D57188" w:rsidRDefault="001C5317">
      <w:pPr>
        <w:pStyle w:val="Style320"/>
        <w:widowControl/>
        <w:spacing w:line="130" w:lineRule="exact"/>
        <w:rPr>
          <w:rStyle w:val="FontStyle423"/>
          <w:spacing w:val="-40"/>
          <w:lang w:eastAsia="en-US"/>
        </w:rPr>
      </w:pPr>
      <w:r>
        <w:rPr>
          <w:rStyle w:val="FontStyle527"/>
          <w:spacing w:val="20"/>
          <w:vertAlign w:val="superscript"/>
          <w:lang w:val="en-US" w:eastAsia="en-US"/>
        </w:rPr>
        <w:t>Jh</w:t>
      </w:r>
      <w:r w:rsidRPr="00190123">
        <w:rPr>
          <w:rStyle w:val="FontStyle527"/>
          <w:spacing w:val="20"/>
          <w:vertAlign w:val="superscript"/>
          <w:lang w:eastAsia="en-US"/>
        </w:rPr>
        <w:t>0</w:t>
      </w:r>
      <w:r w:rsidRPr="00190123">
        <w:rPr>
          <w:rStyle w:val="FontStyle527"/>
          <w:spacing w:val="20"/>
          <w:lang w:eastAsia="en-US"/>
        </w:rPr>
        <w:t>'</w:t>
      </w:r>
      <w:r>
        <w:rPr>
          <w:rStyle w:val="FontStyle527"/>
          <w:spacing w:val="20"/>
          <w:lang w:val="en-US" w:eastAsia="en-US"/>
        </w:rPr>
        <w:t>n</w:t>
      </w:r>
      <w:r w:rsidRPr="00190123">
        <w:rPr>
          <w:rStyle w:val="FontStyle527"/>
          <w:spacing w:val="20"/>
          <w:lang w:eastAsia="en-US"/>
        </w:rPr>
        <w:t xml:space="preserve">&gt; </w:t>
      </w:r>
      <w:r>
        <w:rPr>
          <w:rStyle w:val="FontStyle527"/>
          <w:lang w:eastAsia="en-US"/>
        </w:rPr>
        <w:t xml:space="preserve">'не </w:t>
      </w:r>
      <w:r>
        <w:rPr>
          <w:rStyle w:val="FontStyle423"/>
          <w:spacing w:val="-40"/>
          <w:lang w:eastAsia="en-US"/>
        </w:rPr>
        <w:t>с</w:t>
      </w:r>
      <w:r>
        <w:rPr>
          <w:rStyle w:val="FontStyle423"/>
          <w:spacing w:val="-40"/>
          <w:vertAlign w:val="subscript"/>
          <w:lang w:eastAsia="en-US"/>
        </w:rPr>
        <w:t>С</w:t>
      </w:r>
      <w:r>
        <w:rPr>
          <w:rStyle w:val="FontStyle423"/>
          <w:spacing w:val="-40"/>
          <w:lang w:eastAsia="en-US"/>
        </w:rPr>
        <w:t>&gt;*</w:t>
      </w:r>
    </w:p>
    <w:p w:rsidR="00D57188" w:rsidRDefault="001C5317">
      <w:pPr>
        <w:pStyle w:val="Style112"/>
        <w:widowControl/>
        <w:jc w:val="right"/>
        <w:rPr>
          <w:rStyle w:val="FontStyle453"/>
          <w:vertAlign w:val="superscript"/>
        </w:rPr>
      </w:pPr>
      <w:r>
        <w:rPr>
          <w:rStyle w:val="FontStyle453"/>
        </w:rPr>
        <w:t>^нчЛ'</w:t>
      </w:r>
      <w:r>
        <w:rPr>
          <w:rStyle w:val="FontStyle453"/>
          <w:vertAlign w:val="superscript"/>
        </w:rPr>
        <w:t>1</w:t>
      </w:r>
    </w:p>
    <w:p w:rsidR="00D57188" w:rsidRDefault="00D57188">
      <w:pPr>
        <w:pStyle w:val="Style361"/>
        <w:widowControl/>
        <w:spacing w:line="240" w:lineRule="exact"/>
        <w:jc w:val="both"/>
        <w:rPr>
          <w:sz w:val="20"/>
          <w:szCs w:val="20"/>
        </w:rPr>
      </w:pPr>
    </w:p>
    <w:p w:rsidR="00D57188" w:rsidRDefault="00D57188">
      <w:pPr>
        <w:pStyle w:val="Style361"/>
        <w:widowControl/>
        <w:spacing w:line="240" w:lineRule="exact"/>
        <w:jc w:val="both"/>
        <w:rPr>
          <w:sz w:val="20"/>
          <w:szCs w:val="20"/>
        </w:rPr>
      </w:pPr>
    </w:p>
    <w:p w:rsidR="00D57188" w:rsidRDefault="00D57188">
      <w:pPr>
        <w:pStyle w:val="Style361"/>
        <w:widowControl/>
        <w:spacing w:line="240" w:lineRule="exact"/>
        <w:jc w:val="both"/>
        <w:rPr>
          <w:sz w:val="20"/>
          <w:szCs w:val="20"/>
        </w:rPr>
      </w:pPr>
    </w:p>
    <w:p w:rsidR="00D57188" w:rsidRDefault="001C5317">
      <w:pPr>
        <w:pStyle w:val="Style361"/>
        <w:widowControl/>
        <w:spacing w:before="77"/>
        <w:jc w:val="both"/>
        <w:rPr>
          <w:rStyle w:val="FontStyle578"/>
        </w:rPr>
      </w:pPr>
      <w:r>
        <w:rPr>
          <w:rStyle w:val="FontStyle578"/>
        </w:rPr>
        <w:t>ш.</w:t>
      </w:r>
      <w:r>
        <w:rPr>
          <w:rStyle w:val="FontStyle578"/>
          <w:vertAlign w:val="superscript"/>
        </w:rPr>
        <w:t>5</w:t>
      </w:r>
      <w:r>
        <w:rPr>
          <w:rStyle w:val="FontStyle578"/>
        </w:rPr>
        <w:t>*</w:t>
      </w:r>
      <w:r>
        <w:rPr>
          <w:rStyle w:val="FontStyle578"/>
          <w:vertAlign w:val="superscript"/>
        </w:rPr>
        <w:t>ерен|</w:t>
      </w:r>
      <w:r>
        <w:rPr>
          <w:rStyle w:val="FontStyle578"/>
        </w:rPr>
        <w:t>«</w:t>
      </w:r>
    </w:p>
    <w:p w:rsidR="00D57188" w:rsidRDefault="00D57188">
      <w:pPr>
        <w:pStyle w:val="Style351"/>
        <w:widowControl/>
        <w:spacing w:line="240" w:lineRule="exact"/>
        <w:jc w:val="both"/>
        <w:rPr>
          <w:sz w:val="20"/>
          <w:szCs w:val="20"/>
        </w:rPr>
      </w:pPr>
    </w:p>
    <w:p w:rsidR="00D57188" w:rsidRDefault="001C5317">
      <w:pPr>
        <w:pStyle w:val="Style351"/>
        <w:widowControl/>
        <w:spacing w:before="24"/>
        <w:jc w:val="both"/>
        <w:rPr>
          <w:rStyle w:val="FontStyle552"/>
          <w:spacing w:val="0"/>
        </w:rPr>
      </w:pPr>
      <w:r>
        <w:rPr>
          <w:rStyle w:val="FontStyle579"/>
          <w:vertAlign w:val="superscript"/>
        </w:rPr>
        <w:t>г</w:t>
      </w:r>
      <w:r>
        <w:rPr>
          <w:rStyle w:val="FontStyle579"/>
        </w:rPr>
        <w:t>"пертроф</w:t>
      </w:r>
      <w:r>
        <w:rPr>
          <w:rStyle w:val="FontStyle552"/>
          <w:spacing w:val="0"/>
          <w:vertAlign w:val="subscript"/>
        </w:rPr>
        <w:t>не</w:t>
      </w:r>
      <w:r>
        <w:rPr>
          <w:rStyle w:val="FontStyle552"/>
          <w:spacing w:val="0"/>
        </w:rPr>
        <w:t>й</w:t>
      </w:r>
    </w:p>
    <w:p w:rsidR="00D57188" w:rsidRDefault="001C5317">
      <w:pPr>
        <w:pStyle w:val="Style15"/>
        <w:widowControl/>
        <w:spacing w:before="187" w:line="211" w:lineRule="exact"/>
        <w:rPr>
          <w:rStyle w:val="FontStyle484"/>
          <w:spacing w:val="-10"/>
        </w:rPr>
      </w:pPr>
      <w:r>
        <w:rPr>
          <w:rStyle w:val="FontStyle484"/>
        </w:rPr>
        <w:t>аэробных воз-</w:t>
      </w:r>
      <w:r>
        <w:rPr>
          <w:rStyle w:val="FontStyle429"/>
          <w:lang w:val="en-US"/>
        </w:rPr>
        <w:t>it</w:t>
      </w:r>
      <w:r w:rsidRPr="00190123">
        <w:rPr>
          <w:rStyle w:val="FontStyle429"/>
        </w:rPr>
        <w:t xml:space="preserve"> </w:t>
      </w:r>
      <w:r>
        <w:rPr>
          <w:rStyle w:val="FontStyle484"/>
        </w:rPr>
        <w:t xml:space="preserve">организм к изственным «. гообеспеченщ. </w:t>
      </w:r>
      <w:r>
        <w:rPr>
          <w:rStyle w:val="FontStyle442"/>
        </w:rPr>
        <w:t xml:space="preserve">10ННОЙ </w:t>
      </w:r>
      <w:r>
        <w:rPr>
          <w:rStyle w:val="FontStyle484"/>
        </w:rPr>
        <w:t xml:space="preserve">работа увеличиваете!! зазвития ЛМВ да на предель-мифической ви-процесс </w:t>
      </w:r>
      <w:r>
        <w:rPr>
          <w:rStyle w:val="FontStyle457"/>
        </w:rPr>
        <w:t xml:space="preserve">БОБ* </w:t>
      </w:r>
      <w:r>
        <w:rPr>
          <w:rStyle w:val="FontStyle484"/>
        </w:rPr>
        <w:t xml:space="preserve">нчательио # акиии и </w:t>
      </w:r>
      <w:r>
        <w:rPr>
          <w:rStyle w:val="FontStyle484"/>
          <w:spacing w:val="-10"/>
        </w:rPr>
        <w:t>сп*</w:t>
      </w:r>
    </w:p>
    <w:p w:rsidR="00D57188" w:rsidRDefault="00D57188">
      <w:pPr>
        <w:pStyle w:val="Style251"/>
        <w:widowControl/>
        <w:spacing w:line="240" w:lineRule="exact"/>
        <w:jc w:val="both"/>
        <w:rPr>
          <w:sz w:val="20"/>
          <w:szCs w:val="20"/>
        </w:rPr>
      </w:pPr>
    </w:p>
    <w:p w:rsidR="00D57188" w:rsidRDefault="00D57188">
      <w:pPr>
        <w:pStyle w:val="Style251"/>
        <w:widowControl/>
        <w:spacing w:line="240" w:lineRule="exact"/>
        <w:jc w:val="both"/>
        <w:rPr>
          <w:sz w:val="20"/>
          <w:szCs w:val="20"/>
        </w:rPr>
      </w:pPr>
    </w:p>
    <w:p w:rsidR="00D57188" w:rsidRDefault="00D57188">
      <w:pPr>
        <w:pStyle w:val="Style251"/>
        <w:widowControl/>
        <w:spacing w:line="240" w:lineRule="exact"/>
        <w:jc w:val="both"/>
        <w:rPr>
          <w:sz w:val="20"/>
          <w:szCs w:val="20"/>
        </w:rPr>
      </w:pPr>
    </w:p>
    <w:p w:rsidR="00D57188" w:rsidRDefault="001C5317">
      <w:pPr>
        <w:pStyle w:val="Style251"/>
        <w:widowControl/>
        <w:spacing w:before="86"/>
        <w:jc w:val="both"/>
        <w:rPr>
          <w:rStyle w:val="FontStyle487"/>
        </w:rPr>
      </w:pPr>
      <w:r>
        <w:rPr>
          <w:rStyle w:val="FontStyle447"/>
          <w:vertAlign w:val="superscript"/>
        </w:rPr>
        <w:t>м</w:t>
      </w:r>
      <w:r>
        <w:rPr>
          <w:rStyle w:val="FontStyle447"/>
        </w:rPr>
        <w:t xml:space="preserve">-    о </w:t>
      </w:r>
      <w:r>
        <w:rPr>
          <w:rStyle w:val="FontStyle487"/>
        </w:rPr>
        <w:t>игр</w:t>
      </w:r>
      <w:r>
        <w:rPr>
          <w:rStyle w:val="FontStyle487"/>
          <w:vertAlign w:val="superscript"/>
        </w:rPr>
        <w:t>2</w:t>
      </w:r>
      <w:r>
        <w:rPr>
          <w:rStyle w:val="FontStyle487"/>
        </w:rPr>
        <w:t>"</w:t>
      </w:r>
    </w:p>
    <w:p w:rsidR="00D57188" w:rsidRDefault="001C5317">
      <w:pPr>
        <w:pStyle w:val="Style141"/>
        <w:widowControl/>
        <w:spacing w:before="202" w:line="206" w:lineRule="exact"/>
        <w:ind w:left="168" w:hanging="168"/>
        <w:rPr>
          <w:rStyle w:val="FontStyle502"/>
        </w:rPr>
      </w:pPr>
      <w:r>
        <w:rPr>
          <w:rStyle w:val="FontStyle502"/>
        </w:rPr>
        <w:t>та *</w:t>
      </w:r>
      <w:r>
        <w:rPr>
          <w:rStyle w:val="FontStyle460"/>
          <w:spacing w:val="0"/>
          <w:vertAlign w:val="superscript"/>
        </w:rPr>
        <w:t>е</w:t>
      </w:r>
      <w:r>
        <w:rPr>
          <w:rStyle w:val="FontStyle460"/>
        </w:rPr>
        <w:t xml:space="preserve"> </w:t>
      </w:r>
      <w:r>
        <w:rPr>
          <w:rStyle w:val="FontStyle460"/>
          <w:spacing w:val="0"/>
        </w:rPr>
        <w:t>„</w:t>
      </w:r>
      <w:r>
        <w:rPr>
          <w:rStyle w:val="FontStyle460"/>
        </w:rPr>
        <w:t xml:space="preserve"> </w:t>
      </w:r>
      <w:r>
        <w:rPr>
          <w:rStyle w:val="FontStyle460"/>
          <w:spacing w:val="0"/>
        </w:rPr>
        <w:t>споР</w:t>
      </w:r>
      <w:r>
        <w:rPr>
          <w:rStyle w:val="FontStyle460"/>
          <w:spacing w:val="0"/>
          <w:vertAlign w:val="superscript"/>
        </w:rPr>
        <w:t>1</w:t>
      </w:r>
      <w:r>
        <w:rPr>
          <w:rStyle w:val="FontStyle460"/>
          <w:spacing w:val="0"/>
        </w:rPr>
        <w:t xml:space="preserve">' </w:t>
      </w:r>
      <w:r>
        <w:rPr>
          <w:rStyle w:val="FontStyle502"/>
        </w:rPr>
        <w:t>ви»</w:t>
      </w:r>
      <w:r>
        <w:rPr>
          <w:rStyle w:val="FontStyle502"/>
          <w:vertAlign w:val="superscript"/>
        </w:rPr>
        <w:t>8</w:t>
      </w:r>
      <w:r>
        <w:rPr>
          <w:rStyle w:val="FontStyle502"/>
        </w:rPr>
        <w:t>* „ев*</w:t>
      </w:r>
    </w:p>
    <w:p w:rsidR="00D57188" w:rsidRDefault="00D57188">
      <w:pPr>
        <w:pStyle w:val="Style112"/>
        <w:widowControl/>
        <w:spacing w:line="240" w:lineRule="exact"/>
        <w:rPr>
          <w:sz w:val="20"/>
          <w:szCs w:val="20"/>
        </w:rPr>
      </w:pPr>
    </w:p>
    <w:p w:rsidR="00D57188" w:rsidRPr="00190123" w:rsidRDefault="001C5317">
      <w:pPr>
        <w:pStyle w:val="Style112"/>
        <w:widowControl/>
        <w:spacing w:before="173" w:line="211" w:lineRule="exact"/>
        <w:rPr>
          <w:rStyle w:val="FontStyle429"/>
          <w:vertAlign w:val="superscript"/>
        </w:rPr>
      </w:pPr>
      <w:r>
        <w:rPr>
          <w:rStyle w:val="FontStyle453"/>
        </w:rPr>
        <w:t xml:space="preserve">в &lt;ДП- </w:t>
      </w:r>
      <w:r>
        <w:rPr>
          <w:rStyle w:val="FontStyle453"/>
          <w:vertAlign w:val="superscript"/>
        </w:rPr>
        <w:t xml:space="preserve">С </w:t>
      </w:r>
      <w:r>
        <w:rPr>
          <w:rStyle w:val="FontStyle429"/>
          <w:lang w:val="en-US"/>
        </w:rPr>
        <w:t>doB</w:t>
      </w:r>
      <w:r w:rsidRPr="00190123">
        <w:rPr>
          <w:rStyle w:val="FontStyle429"/>
        </w:rPr>
        <w:t>«</w:t>
      </w:r>
      <w:r>
        <w:rPr>
          <w:rStyle w:val="FontStyle429"/>
          <w:vertAlign w:val="superscript"/>
          <w:lang w:val="en-US"/>
        </w:rPr>
        <w:t>c</w:t>
      </w:r>
    </w:p>
    <w:p w:rsidR="00D57188" w:rsidRDefault="001C5317">
      <w:pPr>
        <w:pStyle w:val="Style376"/>
        <w:widowControl/>
        <w:spacing w:line="163" w:lineRule="exact"/>
        <w:rPr>
          <w:rStyle w:val="FontStyle451"/>
        </w:rPr>
      </w:pPr>
      <w:r w:rsidRPr="00190123">
        <w:rPr>
          <w:rStyle w:val="FontStyle429"/>
          <w:vertAlign w:val="superscript"/>
        </w:rPr>
        <w:br w:type="column"/>
      </w:r>
      <w:r>
        <w:rPr>
          <w:rStyle w:val="FontStyle451"/>
        </w:rPr>
        <w:lastRenderedPageBreak/>
        <w:t xml:space="preserve">рис. 75. Принципиальная модель СФП организации подготовительного периода </w:t>
      </w:r>
      <w:r>
        <w:rPr>
          <w:rStyle w:val="FontStyle425"/>
        </w:rPr>
        <w:t xml:space="preserve">в </w:t>
      </w:r>
      <w:r>
        <w:rPr>
          <w:rStyle w:val="FontStyle451"/>
        </w:rPr>
        <w:t>хоккее</w:t>
      </w:r>
    </w:p>
    <w:p w:rsidR="00D57188" w:rsidRDefault="00D57188">
      <w:pPr>
        <w:pStyle w:val="Style307"/>
        <w:widowControl/>
        <w:spacing w:line="240" w:lineRule="exact"/>
        <w:rPr>
          <w:sz w:val="20"/>
          <w:szCs w:val="20"/>
        </w:rPr>
      </w:pPr>
    </w:p>
    <w:p w:rsidR="00D57188" w:rsidRDefault="001C5317">
      <w:pPr>
        <w:pStyle w:val="Style307"/>
        <w:widowControl/>
        <w:spacing w:before="58"/>
        <w:rPr>
          <w:rStyle w:val="FontStyle483"/>
        </w:rPr>
      </w:pPr>
      <w:r>
        <w:rPr>
          <w:rStyle w:val="FontStyle483"/>
        </w:rPr>
        <w:t>повышением соответственно повышается и интенсивность нагрузок. Однако в организации тренировки имеются и некоторые отличительные особенности, исходящие из условий  и  специфики   соревновательной  деятельности.</w:t>
      </w:r>
    </w:p>
    <w:p w:rsidR="00D57188" w:rsidRDefault="001C5317">
      <w:pPr>
        <w:pStyle w:val="Style247"/>
        <w:widowControl/>
        <w:tabs>
          <w:tab w:val="left" w:pos="2933"/>
        </w:tabs>
        <w:spacing w:line="202" w:lineRule="exact"/>
        <w:ind w:firstLine="264"/>
        <w:rPr>
          <w:rStyle w:val="FontStyle483"/>
        </w:rPr>
      </w:pPr>
      <w:r>
        <w:rPr>
          <w:rStyle w:val="FontStyle483"/>
        </w:rPr>
        <w:t>Здесь наряду с необходимостью развития способности</w:t>
      </w:r>
      <w:r>
        <w:rPr>
          <w:rStyle w:val="FontStyle483"/>
        </w:rPr>
        <w:br/>
        <w:t xml:space="preserve">к проявлению мощных взрывных </w:t>
      </w:r>
      <w:r>
        <w:rPr>
          <w:rStyle w:val="FontStyle475"/>
        </w:rPr>
        <w:t xml:space="preserve">усилий </w:t>
      </w:r>
      <w:r>
        <w:rPr>
          <w:rStyle w:val="FontStyle483"/>
        </w:rPr>
        <w:t>большое внима-</w:t>
      </w:r>
      <w:r>
        <w:rPr>
          <w:rStyle w:val="FontStyle483"/>
        </w:rPr>
        <w:br/>
        <w:t>ние должно уделяться совершенствованию технико-так-</w:t>
      </w:r>
      <w:r>
        <w:rPr>
          <w:rStyle w:val="FontStyle483"/>
        </w:rPr>
        <w:br/>
        <w:t>тического мастерства. Причем средства технико-тактиче-</w:t>
      </w:r>
      <w:r>
        <w:rPr>
          <w:rStyle w:val="FontStyle483"/>
        </w:rPr>
        <w:br/>
        <w:t xml:space="preserve">ской подготовки могут (и должны) выполнять </w:t>
      </w:r>
      <w:r>
        <w:rPr>
          <w:rStyle w:val="FontStyle475"/>
        </w:rPr>
        <w:t>роль</w:t>
      </w:r>
      <w:r>
        <w:rPr>
          <w:rStyle w:val="FontStyle475"/>
        </w:rPr>
        <w:br/>
      </w:r>
      <w:r>
        <w:rPr>
          <w:rStyle w:val="FontStyle483"/>
        </w:rPr>
        <w:t>средств СФП. Таким образом, определяется целесооб-</w:t>
      </w:r>
      <w:r>
        <w:rPr>
          <w:rStyle w:val="FontStyle483"/>
        </w:rPr>
        <w:br/>
        <w:t>разность организации тренировки на основе сопряжен-</w:t>
      </w:r>
      <w:r>
        <w:rPr>
          <w:rStyle w:val="FontStyle483"/>
        </w:rPr>
        <w:br/>
        <w:t>ного метода, предусматривающего сочетание технико-</w:t>
      </w:r>
      <w:r>
        <w:rPr>
          <w:rStyle w:val="FontStyle483"/>
        </w:rPr>
        <w:br/>
        <w:t xml:space="preserve">тактической и специальной </w:t>
      </w:r>
      <w:r>
        <w:rPr>
          <w:rStyle w:val="FontStyle475"/>
        </w:rPr>
        <w:t xml:space="preserve">физической </w:t>
      </w:r>
      <w:r>
        <w:rPr>
          <w:rStyle w:val="FontStyle483"/>
        </w:rPr>
        <w:t>подготовки. Его</w:t>
      </w:r>
      <w:r>
        <w:rPr>
          <w:rStyle w:val="FontStyle483"/>
        </w:rPr>
        <w:br/>
        <w:t xml:space="preserve">особенности, как мы уже </w:t>
      </w:r>
      <w:r>
        <w:rPr>
          <w:rStyle w:val="FontStyle475"/>
        </w:rPr>
        <w:t xml:space="preserve">говорили </w:t>
      </w:r>
      <w:r>
        <w:rPr>
          <w:rStyle w:val="FontStyle483"/>
        </w:rPr>
        <w:t xml:space="preserve">(см. раздел </w:t>
      </w:r>
      <w:r>
        <w:rPr>
          <w:rStyle w:val="FontStyle483"/>
          <w:lang w:val="en-US"/>
        </w:rPr>
        <w:t>VI</w:t>
      </w:r>
      <w:r w:rsidRPr="00190123">
        <w:rPr>
          <w:rStyle w:val="FontStyle483"/>
        </w:rPr>
        <w:t>.3),</w:t>
      </w:r>
      <w:r w:rsidRPr="00190123">
        <w:rPr>
          <w:rStyle w:val="FontStyle483"/>
        </w:rPr>
        <w:br/>
      </w:r>
      <w:r>
        <w:rPr>
          <w:rStyle w:val="FontStyle483"/>
        </w:rPr>
        <w:t xml:space="preserve">заключается в том, что </w:t>
      </w:r>
      <w:r>
        <w:rPr>
          <w:rStyle w:val="FontStyle475"/>
        </w:rPr>
        <w:t xml:space="preserve">и </w:t>
      </w:r>
      <w:r>
        <w:rPr>
          <w:rStyle w:val="FontStyle483"/>
        </w:rPr>
        <w:t>"гонение преимущественного</w:t>
      </w:r>
      <w:r>
        <w:rPr>
          <w:rStyle w:val="FontStyle483"/>
        </w:rPr>
        <w:br/>
        <w:t xml:space="preserve">воздействия нагрузок </w:t>
      </w:r>
      <w:r>
        <w:rPr>
          <w:rStyle w:val="FontStyle475"/>
        </w:rPr>
        <w:t>дост</w:t>
      </w:r>
      <w:r>
        <w:rPr>
          <w:rStyle w:val="FontStyle483"/>
        </w:rPr>
        <w:t>.-асгся не заменой средств,</w:t>
      </w:r>
      <w:r>
        <w:rPr>
          <w:rStyle w:val="FontStyle483"/>
        </w:rPr>
        <w:br/>
        <w:t>а изменением тренирующе :р</w:t>
      </w:r>
      <w:r>
        <w:rPr>
          <w:rStyle w:val="FontStyle475"/>
        </w:rPr>
        <w:t xml:space="preserve">&lt;)Вленности </w:t>
      </w:r>
      <w:r>
        <w:rPr>
          <w:rStyle w:val="FontStyle483"/>
        </w:rPr>
        <w:t>одного и того</w:t>
      </w:r>
      <w:r>
        <w:rPr>
          <w:rStyle w:val="FontStyle483"/>
        </w:rPr>
        <w:br/>
        <w:t>же состава средств, т.</w:t>
      </w:r>
      <w:r>
        <w:rPr>
          <w:rStyle w:val="FontStyle483"/>
          <w:spacing w:val="0"/>
          <w:sz w:val="20"/>
          <w:szCs w:val="20"/>
        </w:rPr>
        <w:tab/>
      </w:r>
      <w:r>
        <w:rPr>
          <w:rStyle w:val="FontStyle483"/>
        </w:rPr>
        <w:t>хств технико-тактической</w:t>
      </w:r>
    </w:p>
    <w:p w:rsidR="00D57188" w:rsidRDefault="001C5317">
      <w:pPr>
        <w:pStyle w:val="Style307"/>
        <w:widowControl/>
        <w:spacing w:before="5"/>
        <w:jc w:val="left"/>
        <w:rPr>
          <w:rStyle w:val="FontStyle483"/>
        </w:rPr>
      </w:pPr>
      <w:r>
        <w:rPr>
          <w:rStyle w:val="FontStyle483"/>
        </w:rPr>
        <w:t xml:space="preserve">и специальной </w:t>
      </w:r>
      <w:r>
        <w:rPr>
          <w:rStyle w:val="FontStyle475"/>
        </w:rPr>
        <w:t xml:space="preserve">физический        </w:t>
      </w:r>
      <w:r>
        <w:rPr>
          <w:rStyle w:val="FontStyle483"/>
        </w:rPr>
        <w:t>этовкн.</w:t>
      </w:r>
    </w:p>
    <w:p w:rsidR="00D57188" w:rsidRDefault="001C5317">
      <w:pPr>
        <w:pStyle w:val="Style247"/>
        <w:widowControl/>
        <w:spacing w:line="202" w:lineRule="exact"/>
        <w:ind w:firstLine="0"/>
        <w:rPr>
          <w:rStyle w:val="FontStyle452"/>
          <w:spacing w:val="40"/>
        </w:rPr>
      </w:pPr>
      <w:r>
        <w:rPr>
          <w:rStyle w:val="FontStyle483"/>
        </w:rPr>
        <w:t>В качестве примера от 75 приведена принципи</w:t>
      </w:r>
      <w:r>
        <w:rPr>
          <w:rStyle w:val="FontStyle483"/>
        </w:rPr>
        <w:softHyphen/>
        <w:t xml:space="preserve">альная модель построен' ; </w:t>
      </w:r>
      <w:r>
        <w:rPr>
          <w:rStyle w:val="FontStyle475"/>
        </w:rPr>
        <w:t xml:space="preserve">подготовительного </w:t>
      </w:r>
      <w:r>
        <w:rPr>
          <w:rStyle w:val="FontStyle483"/>
        </w:rPr>
        <w:t xml:space="preserve">периода в хоккее, разработ </w:t>
      </w:r>
      <w:r>
        <w:rPr>
          <w:rStyle w:val="FontStyle483"/>
          <w:spacing w:val="40"/>
        </w:rPr>
        <w:t>анная</w:t>
      </w:r>
      <w:r>
        <w:rPr>
          <w:rStyle w:val="FontStyle483"/>
        </w:rPr>
        <w:t xml:space="preserve"> совместно с В. В. Тихоновым, И. Лазаревым и </w:t>
      </w:r>
      <w:r>
        <w:rPr>
          <w:rStyle w:val="FontStyle484"/>
        </w:rPr>
        <w:t xml:space="preserve">А. А. </w:t>
      </w:r>
      <w:r>
        <w:rPr>
          <w:rStyle w:val="FontStyle483"/>
        </w:rPr>
        <w:t>Чарыевой. Генеральная стратегическая линия предусматривает постепенное повышение интенсивности технико-тактической подготов-</w:t>
      </w:r>
      <w:r>
        <w:rPr>
          <w:rStyle w:val="FontStyle452"/>
          <w:spacing w:val="0"/>
        </w:rPr>
        <w:t>*</w:t>
      </w:r>
      <w:r>
        <w:rPr>
          <w:rStyle w:val="FontStyle452"/>
          <w:spacing w:val="0"/>
          <w:vertAlign w:val="superscript"/>
        </w:rPr>
        <w:t>и</w:t>
      </w:r>
      <w:r>
        <w:rPr>
          <w:rStyle w:val="FontStyle452"/>
        </w:rPr>
        <w:t xml:space="preserve"> </w:t>
      </w:r>
      <w:r>
        <w:rPr>
          <w:rStyle w:val="FontStyle452"/>
          <w:spacing w:val="40"/>
        </w:rPr>
        <w:t>(В)</w:t>
      </w:r>
      <w:r>
        <w:rPr>
          <w:rStyle w:val="FontStyle452"/>
        </w:rPr>
        <w:t xml:space="preserve"> </w:t>
      </w:r>
      <w:r>
        <w:rPr>
          <w:rStyle w:val="FontStyle483"/>
        </w:rPr>
        <w:t>при следующем порядке изменения преимуще</w:t>
      </w:r>
      <w:r>
        <w:rPr>
          <w:rStyle w:val="FontStyle483"/>
        </w:rPr>
        <w:softHyphen/>
        <w:t xml:space="preserve">ственной направленности тренирующего воздействия Редств специализированной подготовки </w:t>
      </w:r>
      <w:r>
        <w:rPr>
          <w:rStyle w:val="FontStyle452"/>
          <w:spacing w:val="40"/>
        </w:rPr>
        <w:t>(А):</w:t>
      </w:r>
    </w:p>
    <w:p w:rsidR="00D57188" w:rsidRDefault="001C5317">
      <w:pPr>
        <w:pStyle w:val="Style189"/>
        <w:widowControl/>
        <w:spacing w:line="202" w:lineRule="exact"/>
        <w:ind w:firstLine="144"/>
        <w:jc w:val="both"/>
        <w:rPr>
          <w:rStyle w:val="FontStyle483"/>
        </w:rPr>
      </w:pPr>
      <w:r>
        <w:rPr>
          <w:rStyle w:val="FontStyle452"/>
          <w:spacing w:val="40"/>
        </w:rPr>
        <w:t>А'-</w:t>
      </w:r>
      <w:r>
        <w:rPr>
          <w:rStyle w:val="FontStyle452"/>
        </w:rPr>
        <w:t xml:space="preserve"> </w:t>
      </w:r>
      <w:r>
        <w:rPr>
          <w:rStyle w:val="FontStyle483"/>
        </w:rPr>
        <w:t>аэробно-силовая    подготовка,    включающая Редства    совершенствования    технико-тактического</w:t>
      </w:r>
    </w:p>
    <w:p w:rsidR="00D57188" w:rsidRDefault="00D57188">
      <w:pPr>
        <w:pStyle w:val="Style189"/>
        <w:widowControl/>
        <w:spacing w:line="202" w:lineRule="exact"/>
        <w:ind w:firstLine="144"/>
        <w:jc w:val="both"/>
        <w:rPr>
          <w:rStyle w:val="FontStyle483"/>
        </w:rPr>
        <w:sectPr w:rsidR="00D57188">
          <w:headerReference w:type="even" r:id="rId1053"/>
          <w:headerReference w:type="default" r:id="rId1054"/>
          <w:footerReference w:type="even" r:id="rId1055"/>
          <w:footerReference w:type="default" r:id="rId1056"/>
          <w:type w:val="continuous"/>
          <w:pgSz w:w="8390" w:h="11905"/>
          <w:pgMar w:top="1373" w:right="1219" w:bottom="594" w:left="499" w:header="720" w:footer="720" w:gutter="0"/>
          <w:cols w:num="2" w:space="720" w:equalWidth="0">
            <w:col w:w="1036" w:space="360"/>
            <w:col w:w="5275"/>
          </w:cols>
          <w:noEndnote/>
        </w:sectPr>
      </w:pPr>
    </w:p>
    <w:p w:rsidR="00D57188" w:rsidRPr="00190123" w:rsidRDefault="001C5317">
      <w:pPr>
        <w:pStyle w:val="Style307"/>
        <w:widowControl/>
        <w:spacing w:before="38" w:line="197" w:lineRule="exact"/>
        <w:rPr>
          <w:rStyle w:val="FontStyle483"/>
        </w:rPr>
      </w:pPr>
      <w:r>
        <w:rPr>
          <w:rStyle w:val="FontStyle483"/>
        </w:rPr>
        <w:lastRenderedPageBreak/>
        <w:t xml:space="preserve">мастерства н дистанционной тренировки </w:t>
      </w:r>
      <w:r>
        <w:rPr>
          <w:rStyle w:val="FontStyle483"/>
          <w:spacing w:val="40"/>
        </w:rPr>
        <w:t>(в</w:t>
      </w:r>
      <w:r>
        <w:rPr>
          <w:rStyle w:val="FontStyle483"/>
        </w:rPr>
        <w:t xml:space="preserve"> том числе и на льду) на &gt;ровне АП, и средства СФП, направленные на развитие максимальной силы. Здесь целесообразно использовать метод повторных максимальных усилий, а также повторно-серийный метод, в том числе предусмат</w:t>
      </w:r>
      <w:r>
        <w:rPr>
          <w:rStyle w:val="FontStyle483"/>
        </w:rPr>
        <w:softHyphen/>
        <w:t>ривающий увеличение мышечной массы и силовой вынос</w:t>
      </w:r>
      <w:r>
        <w:rPr>
          <w:rStyle w:val="FontStyle483"/>
        </w:rPr>
        <w:softHyphen/>
        <w:t xml:space="preserve">ливости (см. раздел </w:t>
      </w:r>
      <w:r>
        <w:rPr>
          <w:rStyle w:val="FontStyle483"/>
          <w:lang w:val="en-US"/>
        </w:rPr>
        <w:t>V</w:t>
      </w:r>
      <w:r w:rsidRPr="00190123">
        <w:rPr>
          <w:rStyle w:val="FontStyle483"/>
        </w:rPr>
        <w:t>.3).</w:t>
      </w:r>
    </w:p>
    <w:p w:rsidR="00D57188" w:rsidRDefault="001C5317">
      <w:pPr>
        <w:pStyle w:val="Style247"/>
        <w:widowControl/>
        <w:spacing w:line="197" w:lineRule="exact"/>
        <w:ind w:firstLine="288"/>
        <w:rPr>
          <w:rStyle w:val="FontStyle483"/>
        </w:rPr>
      </w:pPr>
      <w:r>
        <w:rPr>
          <w:rStyle w:val="FontStyle427"/>
          <w:spacing w:val="20"/>
        </w:rPr>
        <w:t>д</w:t>
      </w:r>
      <w:r>
        <w:rPr>
          <w:rStyle w:val="FontStyle427"/>
          <w:spacing w:val="20"/>
          <w:vertAlign w:val="subscript"/>
        </w:rPr>
        <w:t>2</w:t>
      </w:r>
      <w:r>
        <w:rPr>
          <w:rStyle w:val="FontStyle427"/>
        </w:rPr>
        <w:t xml:space="preserve"> </w:t>
      </w:r>
      <w:r>
        <w:rPr>
          <w:rStyle w:val="FontStyle483"/>
        </w:rPr>
        <w:t>— преимущественное развитие ЛМВ и взрывной силы мышц средствами специальной физической и технико-тактической подготовки. Основная доля нагрузки выпол</w:t>
      </w:r>
      <w:r>
        <w:rPr>
          <w:rStyle w:val="FontStyle483"/>
        </w:rPr>
        <w:softHyphen/>
        <w:t>няется на уровне АП, однако часть работы по совершен</w:t>
      </w:r>
      <w:r>
        <w:rPr>
          <w:rStyle w:val="FontStyle483"/>
        </w:rPr>
        <w:softHyphen/>
        <w:t>ствованию технико-тактического мастерства проводится с более высокой интснечвносгыо, главным образом в повторном режиме с продолжительными паузами, запол</w:t>
      </w:r>
      <w:r>
        <w:rPr>
          <w:rStyle w:val="FontStyle483"/>
        </w:rPr>
        <w:softHyphen/>
        <w:t xml:space="preserve">няемыми низкоинтененнной работой В СФП включаются методы </w:t>
      </w:r>
      <w:r>
        <w:rPr>
          <w:rStyle w:val="FontStyle483"/>
        </w:rPr>
        <w:lastRenderedPageBreak/>
        <w:t>развития силовой ьынос.тивости. Бег на коньках направлен на повышение скорости и МАМ.</w:t>
      </w:r>
    </w:p>
    <w:p w:rsidR="00D57188" w:rsidRDefault="001C5317">
      <w:pPr>
        <w:pStyle w:val="Style247"/>
        <w:widowControl/>
        <w:spacing w:line="197" w:lineRule="exact"/>
        <w:ind w:firstLine="293"/>
        <w:rPr>
          <w:rStyle w:val="FontStyle483"/>
        </w:rPr>
      </w:pPr>
      <w:r>
        <w:rPr>
          <w:rStyle w:val="FontStyle591"/>
        </w:rPr>
        <w:t xml:space="preserve">Аз </w:t>
      </w:r>
      <w:r>
        <w:rPr>
          <w:rStyle w:val="FontStyle483"/>
        </w:rPr>
        <w:t>— преимущественное развитие скоростной вынос</w:t>
      </w:r>
      <w:r>
        <w:rPr>
          <w:rStyle w:val="FontStyle483"/>
        </w:rPr>
        <w:softHyphen/>
        <w:t>ливости главным образом средствами технико-тактиче</w:t>
      </w:r>
      <w:r>
        <w:rPr>
          <w:rStyle w:val="FontStyle483"/>
        </w:rPr>
        <w:softHyphen/>
        <w:t>ской подготовки. Средствами СФП продолжается разви</w:t>
      </w:r>
      <w:r>
        <w:rPr>
          <w:rStyle w:val="FontStyle483"/>
        </w:rPr>
        <w:softHyphen/>
        <w:t>тие ЛМВ, но уже с преобладанием взрывного проявления усилий. Проводятся тренировки с использованием метода моделирования соревновательных условий.</w:t>
      </w:r>
    </w:p>
    <w:p w:rsidR="00D57188" w:rsidRDefault="001C5317">
      <w:pPr>
        <w:pStyle w:val="Style247"/>
        <w:widowControl/>
        <w:spacing w:line="197" w:lineRule="exact"/>
        <w:ind w:firstLine="288"/>
        <w:rPr>
          <w:rStyle w:val="FontStyle483"/>
        </w:rPr>
      </w:pPr>
      <w:r>
        <w:rPr>
          <w:rStyle w:val="FontStyle483"/>
        </w:rPr>
        <w:t>Оптимальная продолжительность подготовительного периода 12—14 недель. Втягивающий этап — обяза</w:t>
      </w:r>
      <w:r>
        <w:rPr>
          <w:rStyle w:val="FontStyle483"/>
        </w:rPr>
        <w:softHyphen/>
        <w:t>тельное условие системы подготовки. Резкое наращива</w:t>
      </w:r>
      <w:r>
        <w:rPr>
          <w:rStyle w:val="FontStyle483"/>
        </w:rPr>
        <w:softHyphen/>
        <w:t>ние интенсивности тренировки в начале подготовительного периода с преимущественным использованием нагрузок с гликолитическим источником энергообеспечения недо</w:t>
      </w:r>
      <w:r>
        <w:rPr>
          <w:rStyle w:val="FontStyle483"/>
        </w:rPr>
        <w:softHyphen/>
        <w:t>пустимо.</w:t>
      </w:r>
    </w:p>
    <w:p w:rsidR="00D57188" w:rsidRDefault="00D57188">
      <w:pPr>
        <w:pStyle w:val="Style247"/>
        <w:widowControl/>
        <w:spacing w:line="197" w:lineRule="exact"/>
        <w:ind w:firstLine="288"/>
        <w:rPr>
          <w:rStyle w:val="FontStyle483"/>
        </w:rPr>
        <w:sectPr w:rsidR="00D57188">
          <w:type w:val="continuous"/>
          <w:pgSz w:w="8390" w:h="11905"/>
          <w:pgMar w:top="421" w:right="1920" w:bottom="1440" w:left="1200" w:header="720" w:footer="720" w:gutter="0"/>
          <w:cols w:space="60"/>
          <w:noEndnote/>
        </w:sectPr>
      </w:pPr>
    </w:p>
    <w:p w:rsidR="00D57188" w:rsidRDefault="001C5317">
      <w:pPr>
        <w:pStyle w:val="Style36"/>
        <w:widowControl/>
        <w:spacing w:before="34"/>
        <w:jc w:val="both"/>
        <w:rPr>
          <w:rStyle w:val="FontStyle470"/>
          <w:spacing w:val="0"/>
        </w:rPr>
      </w:pPr>
      <w:r>
        <w:rPr>
          <w:rStyle w:val="FontStyle470"/>
          <w:spacing w:val="0"/>
        </w:rPr>
        <w:lastRenderedPageBreak/>
        <w:t>ЗАКЛЮЧЕНИЕ</w:t>
      </w:r>
    </w:p>
    <w:p w:rsidR="00D57188" w:rsidRDefault="001C5317">
      <w:pPr>
        <w:pStyle w:val="Style247"/>
        <w:widowControl/>
        <w:spacing w:before="173" w:line="197" w:lineRule="exact"/>
        <w:ind w:firstLine="288"/>
        <w:rPr>
          <w:rStyle w:val="FontStyle483"/>
        </w:rPr>
      </w:pPr>
      <w:r>
        <w:rPr>
          <w:rStyle w:val="FontStyle483"/>
        </w:rPr>
        <w:t>Итак, современные достижения пауки и счастливые находки практики, обобщенные в книге, дали основания к дальнейшему развитию, а в ряде случаев и к существен</w:t>
      </w:r>
      <w:r>
        <w:rPr>
          <w:rStyle w:val="FontStyle483"/>
        </w:rPr>
        <w:softHyphen/>
        <w:t>ному пересмотру сложившихся в прошлые десятилетия представлений о задачах, содержании и организации СФП, ее роли и месте в системе подготовки спортсменов высокой квалификации.</w:t>
      </w:r>
    </w:p>
    <w:p w:rsidR="00D57188" w:rsidRDefault="001C5317">
      <w:pPr>
        <w:pStyle w:val="Style247"/>
        <w:widowControl/>
        <w:spacing w:line="197" w:lineRule="exact"/>
        <w:ind w:firstLine="283"/>
        <w:rPr>
          <w:rStyle w:val="FontStyle483"/>
        </w:rPr>
      </w:pPr>
      <w:r>
        <w:rPr>
          <w:rStyle w:val="FontStyle483"/>
        </w:rPr>
        <w:t>Стала очевидной методологическая ограниченность традиционного подхода к решению проблем СФП с пози</w:t>
      </w:r>
      <w:r>
        <w:rPr>
          <w:rStyle w:val="FontStyle483"/>
        </w:rPr>
        <w:softHyphen/>
        <w:t>ции аналитико-синтетической концепции так называе</w:t>
      </w:r>
      <w:r>
        <w:rPr>
          <w:rStyle w:val="FontStyle483"/>
        </w:rPr>
        <w:softHyphen/>
        <w:t>мых физических качеств человека. Внимательный чита</w:t>
      </w:r>
      <w:r>
        <w:rPr>
          <w:rStyle w:val="FontStyle483"/>
        </w:rPr>
        <w:softHyphen/>
        <w:t>тель несомненно убедился, что объективно рост спортив</w:t>
      </w:r>
      <w:r>
        <w:rPr>
          <w:rStyle w:val="FontStyle483"/>
        </w:rPr>
        <w:softHyphen/>
        <w:t>ной работоспособности связан не с развитием и синтезом тех или иных «физических качеств», а с глобальной морфофункциональной специализацией организма спорт</w:t>
      </w:r>
      <w:r>
        <w:rPr>
          <w:rStyle w:val="FontStyle483"/>
        </w:rPr>
        <w:softHyphen/>
        <w:t>смена, являющейся результатом его адаптации к двига</w:t>
      </w:r>
      <w:r>
        <w:rPr>
          <w:rStyle w:val="FontStyle483"/>
        </w:rPr>
        <w:softHyphen/>
        <w:t>тельному режиму, преимущественно присущему конкрет</w:t>
      </w:r>
      <w:r>
        <w:rPr>
          <w:rStyle w:val="FontStyle483"/>
        </w:rPr>
        <w:softHyphen/>
        <w:t>ной спортивной деятельности. Рассмотрение проблем СФП с этих позиций позволило уточнить представления о физиологических механизмах, определяющих рабочий эффект движений спортсмена в зависимости от внешних условий и режима работы организма, и проследить про</w:t>
      </w:r>
      <w:r>
        <w:rPr>
          <w:rStyle w:val="FontStyle483"/>
        </w:rPr>
        <w:softHyphen/>
        <w:t>цесс совершенствования этих механизмов в ходе система</w:t>
      </w:r>
      <w:r>
        <w:rPr>
          <w:rStyle w:val="FontStyle483"/>
        </w:rPr>
        <w:softHyphen/>
        <w:t>тической тренировки. В свою очередь, это обеспечило объективные основания для решения принципиальных методических вопросов, конкретизации задач и содержа</w:t>
      </w:r>
      <w:r>
        <w:rPr>
          <w:rStyle w:val="FontStyle483"/>
        </w:rPr>
        <w:softHyphen/>
        <w:t>ния СФП в отдельных группах видов спорта, для разра</w:t>
      </w:r>
      <w:r>
        <w:rPr>
          <w:rStyle w:val="FontStyle483"/>
        </w:rPr>
        <w:softHyphen/>
        <w:t>ботки рациональных принципов и форм организации средств и нагрузок СФП и, наконец, для заключения о системообразующей функции СФП по отношению к со</w:t>
      </w:r>
      <w:r>
        <w:rPr>
          <w:rStyle w:val="FontStyle483"/>
        </w:rPr>
        <w:softHyphen/>
        <w:t>держанию тренировочного процесса в годичном цикле.</w:t>
      </w:r>
    </w:p>
    <w:p w:rsidR="00D57188" w:rsidRDefault="001C5317">
      <w:pPr>
        <w:pStyle w:val="Style247"/>
        <w:widowControl/>
        <w:spacing w:line="197" w:lineRule="exact"/>
        <w:ind w:firstLine="259"/>
        <w:rPr>
          <w:rStyle w:val="FontStyle483"/>
        </w:rPr>
      </w:pPr>
      <w:r>
        <w:rPr>
          <w:rStyle w:val="FontStyle483"/>
        </w:rPr>
        <w:t>Конечно, не все проблемы СФП получили в книге ис</w:t>
      </w:r>
      <w:r>
        <w:rPr>
          <w:rStyle w:val="FontStyle483"/>
        </w:rPr>
        <w:softHyphen/>
        <w:t>черпывающее освещение, не все вопросы решены безу</w:t>
      </w:r>
      <w:r>
        <w:rPr>
          <w:rStyle w:val="FontStyle483"/>
        </w:rPr>
        <w:softHyphen/>
        <w:t xml:space="preserve">пречно; в ряде положений искушенный читатель, вероят-"°&gt; Увидит повод для дискуссии. Однако, если основные </w:t>
      </w:r>
      <w:r>
        <w:rPr>
          <w:rStyle w:val="FontStyle483"/>
          <w:vertAlign w:val="subscript"/>
        </w:rPr>
        <w:t>к</w:t>
      </w:r>
      <w:r>
        <w:rPr>
          <w:rStyle w:val="FontStyle483"/>
        </w:rPr>
        <w:t>^</w:t>
      </w:r>
      <w:r>
        <w:rPr>
          <w:rStyle w:val="FontStyle483"/>
          <w:vertAlign w:val="superscript"/>
        </w:rPr>
        <w:t>еи</w:t>
      </w:r>
      <w:r>
        <w:rPr>
          <w:rStyle w:val="FontStyle483"/>
        </w:rPr>
        <w:t xml:space="preserve"> </w:t>
      </w:r>
      <w:r>
        <w:rPr>
          <w:rStyle w:val="FontStyle483"/>
          <w:vertAlign w:val="superscript"/>
        </w:rPr>
        <w:t>Кн</w:t>
      </w:r>
      <w:r>
        <w:rPr>
          <w:rStyle w:val="FontStyle483"/>
        </w:rPr>
        <w:t>иги привлекут его внимание, то все эти недостат-</w:t>
      </w:r>
    </w:p>
    <w:p w:rsidR="00D57188" w:rsidRDefault="001C5317">
      <w:pPr>
        <w:pStyle w:val="Style247"/>
        <w:widowControl/>
        <w:spacing w:line="197" w:lineRule="exact"/>
        <w:ind w:left="293" w:firstLine="0"/>
        <w:jc w:val="left"/>
        <w:rPr>
          <w:rStyle w:val="FontStyle483"/>
        </w:rPr>
      </w:pPr>
      <w:r>
        <w:rPr>
          <w:rStyle w:val="FontStyle483"/>
          <w:vertAlign w:val="superscript"/>
        </w:rPr>
        <w:t>м</w:t>
      </w:r>
      <w:r>
        <w:rPr>
          <w:rStyle w:val="FontStyle483"/>
        </w:rPr>
        <w:t>°жно преодолеть совместными усилиями.</w:t>
      </w:r>
    </w:p>
    <w:p w:rsidR="00D57188" w:rsidRDefault="00D57188">
      <w:pPr>
        <w:pStyle w:val="Style247"/>
        <w:widowControl/>
        <w:spacing w:line="197" w:lineRule="exact"/>
        <w:ind w:left="293" w:firstLine="0"/>
        <w:jc w:val="left"/>
        <w:rPr>
          <w:rStyle w:val="FontStyle483"/>
        </w:rPr>
        <w:sectPr w:rsidR="00D57188">
          <w:headerReference w:type="even" r:id="rId1057"/>
          <w:headerReference w:type="default" r:id="rId1058"/>
          <w:footerReference w:type="even" r:id="rId1059"/>
          <w:footerReference w:type="default" r:id="rId1060"/>
          <w:pgSz w:w="8390" w:h="11905"/>
          <w:pgMar w:top="2271" w:right="1415" w:bottom="1064" w:left="1699" w:header="720" w:footer="720" w:gutter="0"/>
          <w:cols w:space="60"/>
          <w:noEndnote/>
        </w:sectPr>
      </w:pPr>
    </w:p>
    <w:p w:rsidR="00D57188" w:rsidRDefault="001C5317">
      <w:pPr>
        <w:pStyle w:val="Style247"/>
        <w:widowControl/>
        <w:spacing w:before="38" w:line="211" w:lineRule="exact"/>
        <w:rPr>
          <w:rStyle w:val="FontStyle483"/>
        </w:rPr>
      </w:pPr>
      <w:r>
        <w:rPr>
          <w:rStyle w:val="FontStyle483"/>
        </w:rPr>
        <w:lastRenderedPageBreak/>
        <w:t>Подчеркнем еще одно важное обстоятельство. Углуб</w:t>
      </w:r>
      <w:r>
        <w:rPr>
          <w:rStyle w:val="FontStyle483"/>
        </w:rPr>
        <w:softHyphen/>
        <w:t>ление научно-теоретических представлений о СФП по</w:t>
      </w:r>
      <w:r>
        <w:rPr>
          <w:rStyle w:val="FontStyle483"/>
        </w:rPr>
        <w:softHyphen/>
        <w:t>влекло за собой пересмотр и ряда устаревших положе</w:t>
      </w:r>
      <w:r>
        <w:rPr>
          <w:rStyle w:val="FontStyle483"/>
        </w:rPr>
        <w:softHyphen/>
        <w:t>ний и принципов теории спортивной тренировки. Это вполне естественно, ибо наука, тем более прикладная и переживающая стадию становления, не может стоять на месте. Как только поток новых фактов — в нашем случае "идущих главным образом из физиологии и биохимии — достигает мощности лавины, качественный скачок ее тео</w:t>
      </w:r>
      <w:r>
        <w:rPr>
          <w:rStyle w:val="FontStyle483"/>
        </w:rPr>
        <w:softHyphen/>
        <w:t>ретического уровня и практической эффективности стано</w:t>
      </w:r>
      <w:r>
        <w:rPr>
          <w:rStyle w:val="FontStyle483"/>
        </w:rPr>
        <w:softHyphen/>
        <w:t>вится неминуемым. Однако такой скачок возможен лишь тогда, когда умирают предубеждения и преодолевается груз традиций, мешающих осмыслению'новых фактов. Для творческой области практической деятельности че</w:t>
      </w:r>
      <w:r>
        <w:rPr>
          <w:rStyle w:val="FontStyle483"/>
        </w:rPr>
        <w:softHyphen/>
        <w:t>ловека, к которой, несомненно, принадлежит профессия тренера, это условие играет особо важную роль. Поэтому автор надеется, что содержание книги поможет тренерам пересмотреть свои взгляды на принципы организации тренировочного процесса, а представителям биологиче</w:t>
      </w:r>
      <w:r>
        <w:rPr>
          <w:rStyle w:val="FontStyle483"/>
        </w:rPr>
        <w:softHyphen/>
        <w:t>ских наук лучше понять нужды теории спортивной тренировки и способствовать их удовлетворению.</w:t>
      </w:r>
    </w:p>
    <w:p w:rsidR="00D57188" w:rsidRDefault="00D57188">
      <w:pPr>
        <w:pStyle w:val="Style247"/>
        <w:widowControl/>
        <w:spacing w:before="38" w:line="211" w:lineRule="exact"/>
        <w:rPr>
          <w:rStyle w:val="FontStyle483"/>
        </w:rPr>
        <w:sectPr w:rsidR="00D57188">
          <w:pgSz w:w="8390" w:h="11905"/>
          <w:pgMar w:top="568" w:right="1310" w:bottom="1440" w:left="1516" w:header="720" w:footer="720" w:gutter="0"/>
          <w:cols w:space="60"/>
          <w:noEndnote/>
        </w:sectPr>
      </w:pPr>
    </w:p>
    <w:p w:rsidR="00D57188" w:rsidRDefault="001C5317">
      <w:pPr>
        <w:pStyle w:val="Style351"/>
        <w:widowControl/>
        <w:spacing w:before="120"/>
        <w:jc w:val="both"/>
        <w:rPr>
          <w:rStyle w:val="FontStyle579"/>
        </w:rPr>
      </w:pPr>
      <w:r>
        <w:rPr>
          <w:rStyle w:val="FontStyle579"/>
          <w:vertAlign w:val="superscript"/>
        </w:rPr>
        <w:lastRenderedPageBreak/>
        <w:t>1</w:t>
      </w:r>
      <w:r>
        <w:rPr>
          <w:rStyle w:val="FontStyle579"/>
        </w:rPr>
        <w:t xml:space="preserve"> соуЛ</w:t>
      </w:r>
    </w:p>
    <w:p w:rsidR="00D57188" w:rsidRDefault="001C5317">
      <w:pPr>
        <w:pStyle w:val="Style36"/>
        <w:widowControl/>
        <w:jc w:val="both"/>
        <w:rPr>
          <w:rStyle w:val="FontStyle470"/>
          <w:spacing w:val="0"/>
        </w:rPr>
      </w:pPr>
      <w:r>
        <w:rPr>
          <w:rStyle w:val="FontStyle579"/>
        </w:rPr>
        <w:br w:type="column"/>
      </w:r>
      <w:r>
        <w:rPr>
          <w:rStyle w:val="FontStyle470"/>
          <w:spacing w:val="0"/>
        </w:rPr>
        <w:lastRenderedPageBreak/>
        <w:t>ЛИТЕРАТУРА</w:t>
      </w:r>
    </w:p>
    <w:p w:rsidR="00D57188" w:rsidRDefault="00D57188">
      <w:pPr>
        <w:pStyle w:val="Style36"/>
        <w:widowControl/>
        <w:jc w:val="both"/>
        <w:rPr>
          <w:rStyle w:val="FontStyle470"/>
          <w:spacing w:val="0"/>
        </w:rPr>
        <w:sectPr w:rsidR="00D57188">
          <w:headerReference w:type="even" r:id="rId1061"/>
          <w:headerReference w:type="default" r:id="rId1062"/>
          <w:footerReference w:type="even" r:id="rId1063"/>
          <w:footerReference w:type="default" r:id="rId1064"/>
          <w:pgSz w:w="8390" w:h="11905"/>
          <w:pgMar w:top="2030" w:right="5448" w:bottom="759" w:left="662" w:header="720" w:footer="720" w:gutter="0"/>
          <w:cols w:num="2" w:space="720" w:equalWidth="0">
            <w:col w:w="720" w:space="446"/>
            <w:col w:w="1113"/>
          </w:cols>
          <w:noEndnote/>
        </w:sectPr>
      </w:pPr>
    </w:p>
    <w:p w:rsidR="00D57188" w:rsidRDefault="001C5317">
      <w:pPr>
        <w:pStyle w:val="Style244"/>
        <w:widowControl/>
        <w:tabs>
          <w:tab w:val="left" w:pos="1334"/>
        </w:tabs>
        <w:spacing w:before="178" w:line="149" w:lineRule="exact"/>
        <w:jc w:val="both"/>
        <w:rPr>
          <w:rStyle w:val="FontStyle425"/>
        </w:rPr>
      </w:pPr>
      <w:r>
        <w:rPr>
          <w:rStyle w:val="FontStyle475"/>
        </w:rPr>
        <w:lastRenderedPageBreak/>
        <w:t xml:space="preserve">ес </w:t>
      </w:r>
      <w:r>
        <w:rPr>
          <w:rStyle w:val="FontStyle475"/>
          <w:vertAlign w:val="subscript"/>
        </w:rPr>
        <w:t>т</w:t>
      </w:r>
      <w:r>
        <w:rPr>
          <w:rStyle w:val="FontStyle475"/>
        </w:rPr>
        <w:t xml:space="preserve"> </w:t>
      </w:r>
      <w:r>
        <w:rPr>
          <w:rStyle w:val="FontStyle470"/>
          <w:spacing w:val="0"/>
        </w:rPr>
        <w:t>^</w:t>
      </w:r>
      <w:r>
        <w:rPr>
          <w:rStyle w:val="FontStyle470"/>
        </w:rPr>
        <w:t xml:space="preserve"> </w:t>
      </w:r>
      <w:r>
        <w:rPr>
          <w:rStyle w:val="FontStyle470"/>
          <w:spacing w:val="0"/>
          <w:lang w:val="en-US"/>
        </w:rPr>
        <w:t>I</w:t>
      </w:r>
      <w:r w:rsidRPr="00190123">
        <w:rPr>
          <w:rStyle w:val="FontStyle470"/>
          <w:rFonts w:ascii="Times New Roman" w:hAnsi="Times New Roman" w:cs="Times New Roman"/>
          <w:spacing w:val="0"/>
          <w:sz w:val="20"/>
          <w:szCs w:val="20"/>
        </w:rPr>
        <w:tab/>
      </w:r>
      <w:r>
        <w:rPr>
          <w:rStyle w:val="FontStyle499"/>
          <w:spacing w:val="0"/>
        </w:rPr>
        <w:t>i.</w:t>
      </w:r>
      <w:r>
        <w:rPr>
          <w:rStyle w:val="FontStyle499"/>
        </w:rPr>
        <w:t xml:space="preserve"> </w:t>
      </w:r>
      <w:r>
        <w:rPr>
          <w:rStyle w:val="FontStyle425"/>
        </w:rPr>
        <w:t xml:space="preserve">Л </w:t>
      </w:r>
      <w:r>
        <w:rPr>
          <w:rStyle w:val="FontStyle560"/>
        </w:rPr>
        <w:t xml:space="preserve">у л и </w:t>
      </w:r>
      <w:r>
        <w:rPr>
          <w:rStyle w:val="FontStyle425"/>
        </w:rPr>
        <w:t xml:space="preserve">к   </w:t>
      </w:r>
      <w:r>
        <w:rPr>
          <w:rStyle w:val="FontStyle475"/>
        </w:rPr>
        <w:t xml:space="preserve">И. </w:t>
      </w:r>
      <w:r>
        <w:rPr>
          <w:rStyle w:val="FontStyle425"/>
        </w:rPr>
        <w:t>В. Определение физической работоспособности в</w:t>
      </w:r>
    </w:p>
    <w:p w:rsidR="00D57188" w:rsidRDefault="001C5317">
      <w:pPr>
        <w:pStyle w:val="Style244"/>
        <w:widowControl/>
        <w:tabs>
          <w:tab w:val="left" w:pos="1008"/>
        </w:tabs>
        <w:spacing w:line="149" w:lineRule="exact"/>
        <w:ind w:left="384"/>
        <w:jc w:val="left"/>
        <w:rPr>
          <w:rStyle w:val="FontStyle425"/>
        </w:rPr>
      </w:pPr>
      <w:r>
        <w:rPr>
          <w:rStyle w:val="FontStyle560"/>
        </w:rPr>
        <w:t>°"</w:t>
      </w:r>
      <w:r>
        <w:rPr>
          <w:rStyle w:val="FontStyle560"/>
          <w:b w:val="0"/>
          <w:bCs w:val="0"/>
          <w:sz w:val="20"/>
          <w:szCs w:val="20"/>
        </w:rPr>
        <w:tab/>
      </w:r>
      <w:r>
        <w:rPr>
          <w:rStyle w:val="FontStyle560"/>
        </w:rPr>
        <w:t xml:space="preserve">клинике </w:t>
      </w:r>
      <w:r>
        <w:rPr>
          <w:rStyle w:val="FontStyle425"/>
        </w:rPr>
        <w:t>н спорте. М.: Медицина. 1979.</w:t>
      </w:r>
    </w:p>
    <w:p w:rsidR="00D57188" w:rsidRDefault="001C5317">
      <w:pPr>
        <w:pStyle w:val="Style244"/>
        <w:framePr w:h="163" w:hRule="exact" w:hSpace="38" w:wrap="auto" w:vAnchor="text" w:hAnchor="text" w:x="5972" w:y="294"/>
        <w:widowControl/>
        <w:jc w:val="both"/>
        <w:rPr>
          <w:rStyle w:val="FontStyle425"/>
        </w:rPr>
      </w:pPr>
      <w:r>
        <w:rPr>
          <w:rStyle w:val="FontStyle425"/>
        </w:rPr>
        <w:t>фи-</w:t>
      </w:r>
    </w:p>
    <w:p w:rsidR="00D57188" w:rsidRDefault="001C5317">
      <w:pPr>
        <w:pStyle w:val="Style244"/>
        <w:framePr w:h="163" w:hRule="exact" w:hSpace="38" w:wrap="auto" w:vAnchor="text" w:hAnchor="text" w:x="6015" w:y="755"/>
        <w:widowControl/>
        <w:jc w:val="both"/>
        <w:rPr>
          <w:rStyle w:val="FontStyle425"/>
        </w:rPr>
      </w:pPr>
      <w:r>
        <w:rPr>
          <w:rStyle w:val="FontStyle425"/>
        </w:rPr>
        <w:t>М.:</w:t>
      </w:r>
    </w:p>
    <w:p w:rsidR="00D57188" w:rsidRDefault="001C5317">
      <w:pPr>
        <w:pStyle w:val="Style244"/>
        <w:framePr w:h="163" w:hRule="exact" w:hSpace="38" w:wrap="auto" w:vAnchor="text" w:hAnchor="text" w:x="6025" w:y="1067"/>
        <w:widowControl/>
        <w:jc w:val="both"/>
        <w:rPr>
          <w:rStyle w:val="FontStyle425"/>
        </w:rPr>
      </w:pPr>
      <w:r>
        <w:rPr>
          <w:rStyle w:val="FontStyle425"/>
        </w:rPr>
        <w:t>М.:</w:t>
      </w:r>
    </w:p>
    <w:p w:rsidR="00D57188" w:rsidRDefault="001C5317" w:rsidP="00190123">
      <w:pPr>
        <w:pStyle w:val="Style338"/>
        <w:widowControl/>
        <w:numPr>
          <w:ilvl w:val="0"/>
          <w:numId w:val="33"/>
        </w:numPr>
        <w:tabs>
          <w:tab w:val="left" w:pos="1478"/>
        </w:tabs>
        <w:spacing w:line="149" w:lineRule="exact"/>
        <w:ind w:left="970" w:firstLine="307"/>
        <w:jc w:val="left"/>
        <w:rPr>
          <w:rStyle w:val="FontStyle425"/>
        </w:rPr>
      </w:pPr>
      <w:r>
        <w:rPr>
          <w:rStyle w:val="FontStyle425"/>
        </w:rPr>
        <w:t xml:space="preserve">Б </w:t>
      </w:r>
      <w:r>
        <w:rPr>
          <w:rStyle w:val="FontStyle560"/>
        </w:rPr>
        <w:t xml:space="preserve">а </w:t>
      </w:r>
      <w:r>
        <w:rPr>
          <w:rStyle w:val="FontStyle425"/>
        </w:rPr>
        <w:t xml:space="preserve">р </w:t>
      </w:r>
      <w:r>
        <w:rPr>
          <w:rStyle w:val="FontStyle560"/>
        </w:rPr>
        <w:t xml:space="preserve">а </w:t>
      </w:r>
      <w:r>
        <w:rPr>
          <w:rStyle w:val="FontStyle425"/>
        </w:rPr>
        <w:t xml:space="preserve">н </w:t>
      </w:r>
      <w:r>
        <w:rPr>
          <w:rStyle w:val="FontStyle560"/>
        </w:rPr>
        <w:t xml:space="preserve">о </w:t>
      </w:r>
      <w:r>
        <w:rPr>
          <w:rStyle w:val="FontStyle425"/>
        </w:rPr>
        <w:t xml:space="preserve">в  Н. Н., К </w:t>
      </w:r>
      <w:r>
        <w:rPr>
          <w:rStyle w:val="FontStyle560"/>
        </w:rPr>
        <w:t xml:space="preserve">а </w:t>
      </w:r>
      <w:r>
        <w:rPr>
          <w:rStyle w:val="FontStyle425"/>
        </w:rPr>
        <w:t xml:space="preserve">х </w:t>
      </w:r>
      <w:r>
        <w:rPr>
          <w:rStyle w:val="FontStyle568"/>
        </w:rPr>
        <w:t xml:space="preserve">л </w:t>
      </w:r>
      <w:r>
        <w:rPr>
          <w:rStyle w:val="FontStyle425"/>
        </w:rPr>
        <w:t xml:space="preserve">н </w:t>
      </w:r>
      <w:r>
        <w:rPr>
          <w:rStyle w:val="FontStyle560"/>
        </w:rPr>
        <w:t xml:space="preserve">а  </w:t>
      </w:r>
      <w:r>
        <w:rPr>
          <w:rStyle w:val="FontStyle425"/>
        </w:rPr>
        <w:t>М. Р. Нсйрогормональныс меха</w:t>
      </w:r>
      <w:r>
        <w:rPr>
          <w:rStyle w:val="FontStyle425"/>
        </w:rPr>
        <w:softHyphen/>
        <w:t>низмы тренированности   Кишинев: Штиинца. 1979.</w:t>
      </w:r>
    </w:p>
    <w:p w:rsidR="00D57188" w:rsidRDefault="001C5317" w:rsidP="00190123">
      <w:pPr>
        <w:pStyle w:val="Style338"/>
        <w:widowControl/>
        <w:numPr>
          <w:ilvl w:val="0"/>
          <w:numId w:val="33"/>
        </w:numPr>
        <w:tabs>
          <w:tab w:val="left" w:pos="1478"/>
        </w:tabs>
        <w:spacing w:line="149" w:lineRule="exact"/>
        <w:ind w:left="970" w:firstLine="307"/>
        <w:jc w:val="left"/>
        <w:rPr>
          <w:rStyle w:val="FontStyle474"/>
        </w:rPr>
      </w:pPr>
      <w:r>
        <w:rPr>
          <w:rStyle w:val="FontStyle425"/>
          <w:spacing w:val="50"/>
        </w:rPr>
        <w:t>Бернштейн</w:t>
      </w:r>
      <w:r>
        <w:rPr>
          <w:rStyle w:val="FontStyle425"/>
        </w:rPr>
        <w:t xml:space="preserve">   Н. </w:t>
      </w:r>
      <w:r>
        <w:rPr>
          <w:rStyle w:val="FontStyle494"/>
        </w:rPr>
        <w:t xml:space="preserve">А. </w:t>
      </w:r>
      <w:r>
        <w:rPr>
          <w:rStyle w:val="FontStyle425"/>
        </w:rPr>
        <w:t xml:space="preserve">Очерки по физиологии </w:t>
      </w:r>
      <w:r>
        <w:rPr>
          <w:rStyle w:val="FontStyle560"/>
        </w:rPr>
        <w:t xml:space="preserve">движений и зиологии </w:t>
      </w:r>
      <w:r>
        <w:rPr>
          <w:rStyle w:val="FontStyle425"/>
        </w:rPr>
        <w:t xml:space="preserve">активности. М.: Медицина, </w:t>
      </w:r>
      <w:r>
        <w:rPr>
          <w:rStyle w:val="FontStyle425"/>
          <w:lang w:val="en-US"/>
        </w:rPr>
        <w:t>I9C6.</w:t>
      </w:r>
    </w:p>
    <w:p w:rsidR="00D57188" w:rsidRDefault="001C5317" w:rsidP="00190123">
      <w:pPr>
        <w:pStyle w:val="Style338"/>
        <w:widowControl/>
        <w:numPr>
          <w:ilvl w:val="0"/>
          <w:numId w:val="33"/>
        </w:numPr>
        <w:tabs>
          <w:tab w:val="left" w:pos="1478"/>
        </w:tabs>
        <w:spacing w:line="149" w:lineRule="exact"/>
        <w:ind w:left="1277" w:firstLine="0"/>
        <w:jc w:val="left"/>
        <w:rPr>
          <w:rStyle w:val="FontStyle475"/>
        </w:rPr>
      </w:pPr>
      <w:r>
        <w:rPr>
          <w:rStyle w:val="FontStyle425"/>
          <w:spacing w:val="50"/>
        </w:rPr>
        <w:t>Бэгшоу</w:t>
      </w:r>
      <w:r>
        <w:rPr>
          <w:rStyle w:val="FontStyle425"/>
        </w:rPr>
        <w:t xml:space="preserve">   К-  Мышечное  сокращение.   М.:  Мир.   1985.</w:t>
      </w:r>
    </w:p>
    <w:p w:rsidR="00D57188" w:rsidRDefault="001C5317" w:rsidP="00190123">
      <w:pPr>
        <w:pStyle w:val="Style338"/>
        <w:widowControl/>
        <w:numPr>
          <w:ilvl w:val="0"/>
          <w:numId w:val="33"/>
        </w:numPr>
        <w:tabs>
          <w:tab w:val="left" w:pos="1478"/>
        </w:tabs>
        <w:spacing w:line="149" w:lineRule="exact"/>
        <w:ind w:left="970" w:firstLine="307"/>
        <w:jc w:val="left"/>
        <w:rPr>
          <w:rStyle w:val="FontStyle451"/>
        </w:rPr>
      </w:pPr>
      <w:r>
        <w:rPr>
          <w:rStyle w:val="FontStyle425"/>
          <w:spacing w:val="50"/>
        </w:rPr>
        <w:t>В</w:t>
      </w:r>
      <w:r>
        <w:rPr>
          <w:rStyle w:val="FontStyle425"/>
        </w:rPr>
        <w:t xml:space="preserve"> </w:t>
      </w:r>
      <w:r>
        <w:rPr>
          <w:rStyle w:val="FontStyle560"/>
        </w:rPr>
        <w:t xml:space="preserve">а </w:t>
      </w:r>
      <w:r>
        <w:rPr>
          <w:rStyle w:val="FontStyle425"/>
          <w:spacing w:val="50"/>
        </w:rPr>
        <w:t>й</w:t>
      </w:r>
      <w:r>
        <w:rPr>
          <w:rStyle w:val="FontStyle425"/>
        </w:rPr>
        <w:t xml:space="preserve"> </w:t>
      </w:r>
      <w:r>
        <w:rPr>
          <w:rStyle w:val="FontStyle425"/>
          <w:spacing w:val="50"/>
        </w:rPr>
        <w:t>ц</w:t>
      </w:r>
      <w:r>
        <w:rPr>
          <w:rStyle w:val="FontStyle425"/>
        </w:rPr>
        <w:t xml:space="preserve"> </w:t>
      </w:r>
      <w:r>
        <w:rPr>
          <w:rStyle w:val="FontStyle560"/>
        </w:rPr>
        <w:t xml:space="preserve">е </w:t>
      </w:r>
      <w:r>
        <w:rPr>
          <w:rStyle w:val="FontStyle425"/>
          <w:spacing w:val="50"/>
        </w:rPr>
        <w:t>х</w:t>
      </w:r>
      <w:r>
        <w:rPr>
          <w:rStyle w:val="FontStyle425"/>
        </w:rPr>
        <w:t xml:space="preserve"> </w:t>
      </w:r>
      <w:r>
        <w:rPr>
          <w:rStyle w:val="FontStyle560"/>
        </w:rPr>
        <w:t xml:space="preserve">о в </w:t>
      </w:r>
      <w:r>
        <w:rPr>
          <w:rStyle w:val="FontStyle425"/>
          <w:spacing w:val="50"/>
        </w:rPr>
        <w:t>с</w:t>
      </w:r>
      <w:r>
        <w:rPr>
          <w:rStyle w:val="FontStyle425"/>
        </w:rPr>
        <w:t xml:space="preserve"> </w:t>
      </w:r>
      <w:r>
        <w:rPr>
          <w:rStyle w:val="FontStyle425"/>
          <w:spacing w:val="50"/>
        </w:rPr>
        <w:t>к</w:t>
      </w:r>
      <w:r>
        <w:rPr>
          <w:rStyle w:val="FontStyle425"/>
        </w:rPr>
        <w:t xml:space="preserve"> </w:t>
      </w:r>
      <w:r>
        <w:rPr>
          <w:rStyle w:val="FontStyle425"/>
          <w:spacing w:val="50"/>
        </w:rPr>
        <w:t>и</w:t>
      </w:r>
      <w:r>
        <w:rPr>
          <w:rStyle w:val="FontStyle425"/>
        </w:rPr>
        <w:t xml:space="preserve"> </w:t>
      </w:r>
      <w:r>
        <w:rPr>
          <w:rStyle w:val="FontStyle425"/>
          <w:spacing w:val="50"/>
        </w:rPr>
        <w:t>й</w:t>
      </w:r>
      <w:r>
        <w:rPr>
          <w:rStyle w:val="FontStyle425"/>
        </w:rPr>
        <w:t xml:space="preserve"> </w:t>
      </w:r>
      <w:r>
        <w:rPr>
          <w:rStyle w:val="FontStyle425"/>
          <w:spacing w:val="50"/>
        </w:rPr>
        <w:t>СМ.</w:t>
      </w:r>
      <w:r>
        <w:rPr>
          <w:rStyle w:val="FontStyle425"/>
        </w:rPr>
        <w:t xml:space="preserve"> Физическая подготовка пловца ФиС, 1976.</w:t>
      </w:r>
    </w:p>
    <w:p w:rsidR="00D57188" w:rsidRDefault="001C5317">
      <w:pPr>
        <w:pStyle w:val="Style244"/>
        <w:framePr w:h="163" w:hRule="exact" w:hSpace="38" w:wrap="auto" w:vAnchor="text" w:hAnchor="text" w:x="5943" w:y="332"/>
        <w:widowControl/>
        <w:jc w:val="both"/>
        <w:rPr>
          <w:rStyle w:val="FontStyle425"/>
        </w:rPr>
      </w:pPr>
      <w:r>
        <w:rPr>
          <w:rStyle w:val="FontStyle425"/>
        </w:rPr>
        <w:t>под-</w:t>
      </w:r>
    </w:p>
    <w:p w:rsidR="00D57188" w:rsidRDefault="001C5317">
      <w:pPr>
        <w:pStyle w:val="Style314"/>
        <w:widowControl/>
        <w:spacing w:line="149" w:lineRule="exact"/>
        <w:ind w:left="965" w:firstLine="302"/>
        <w:rPr>
          <w:rStyle w:val="FontStyle425"/>
          <w:lang w:eastAsia="en-US"/>
        </w:rPr>
      </w:pPr>
      <w:r>
        <w:rPr>
          <w:rStyle w:val="FontStyle425"/>
          <w:lang w:val="en-US" w:eastAsia="en-US"/>
        </w:rPr>
        <w:t>G</w:t>
      </w:r>
      <w:r w:rsidRPr="00190123">
        <w:rPr>
          <w:rStyle w:val="FontStyle425"/>
          <w:lang w:eastAsia="en-US"/>
        </w:rPr>
        <w:t xml:space="preserve">. </w:t>
      </w:r>
      <w:r>
        <w:rPr>
          <w:rStyle w:val="FontStyle425"/>
          <w:spacing w:val="50"/>
          <w:lang w:eastAsia="en-US"/>
        </w:rPr>
        <w:t>Васильева</w:t>
      </w:r>
      <w:r>
        <w:rPr>
          <w:rStyle w:val="FontStyle425"/>
          <w:lang w:eastAsia="en-US"/>
        </w:rPr>
        <w:t xml:space="preserve">   В. В. Сосудистые реакции у спортсменов. ФиС, 1971.</w:t>
      </w:r>
    </w:p>
    <w:p w:rsidR="00D57188" w:rsidRDefault="001C5317" w:rsidP="00190123">
      <w:pPr>
        <w:pStyle w:val="Style338"/>
        <w:widowControl/>
        <w:numPr>
          <w:ilvl w:val="0"/>
          <w:numId w:val="34"/>
        </w:numPr>
        <w:tabs>
          <w:tab w:val="left" w:pos="1440"/>
        </w:tabs>
        <w:spacing w:line="149" w:lineRule="exact"/>
        <w:ind w:left="946" w:firstLine="293"/>
        <w:jc w:val="left"/>
        <w:rPr>
          <w:rStyle w:val="FontStyle425"/>
        </w:rPr>
      </w:pPr>
      <w:r>
        <w:rPr>
          <w:rStyle w:val="FontStyle425"/>
          <w:spacing w:val="50"/>
        </w:rPr>
        <w:t>Верхошанский</w:t>
      </w:r>
      <w:r>
        <w:rPr>
          <w:rStyle w:val="FontStyle425"/>
        </w:rPr>
        <w:t xml:space="preserve">   Ю. В. Основы специальной силовой </w:t>
      </w:r>
      <w:r>
        <w:rPr>
          <w:rStyle w:val="FontStyle560"/>
        </w:rPr>
        <w:t xml:space="preserve">готовки </w:t>
      </w:r>
      <w:r>
        <w:rPr>
          <w:rStyle w:val="FontStyle425"/>
        </w:rPr>
        <w:t>в спорте. М.: ФиС, 1977. 2-е изд.</w:t>
      </w:r>
    </w:p>
    <w:p w:rsidR="00D57188" w:rsidRDefault="001C5317" w:rsidP="00190123">
      <w:pPr>
        <w:pStyle w:val="Style338"/>
        <w:widowControl/>
        <w:numPr>
          <w:ilvl w:val="0"/>
          <w:numId w:val="34"/>
        </w:numPr>
        <w:tabs>
          <w:tab w:val="left" w:pos="1440"/>
        </w:tabs>
        <w:spacing w:line="158" w:lineRule="exact"/>
        <w:ind w:left="946" w:firstLine="293"/>
        <w:jc w:val="left"/>
        <w:rPr>
          <w:rStyle w:val="FontStyle425"/>
        </w:rPr>
      </w:pPr>
      <w:r>
        <w:rPr>
          <w:rStyle w:val="FontStyle425"/>
          <w:spacing w:val="50"/>
        </w:rPr>
        <w:t>Верхошанский</w:t>
      </w:r>
      <w:r>
        <w:rPr>
          <w:rStyle w:val="FontStyle425"/>
        </w:rPr>
        <w:t xml:space="preserve">   Ю. В. Программирование и организация тренировочного процесса. — М.: ФиС, 1985.</w:t>
      </w:r>
    </w:p>
    <w:p w:rsidR="00D57188" w:rsidRDefault="001C5317" w:rsidP="00190123">
      <w:pPr>
        <w:pStyle w:val="Style338"/>
        <w:widowControl/>
        <w:numPr>
          <w:ilvl w:val="0"/>
          <w:numId w:val="34"/>
        </w:numPr>
        <w:tabs>
          <w:tab w:val="left" w:pos="1440"/>
        </w:tabs>
        <w:spacing w:line="158" w:lineRule="exact"/>
        <w:ind w:left="946" w:firstLine="293"/>
        <w:jc w:val="left"/>
        <w:rPr>
          <w:rStyle w:val="FontStyle425"/>
        </w:rPr>
      </w:pPr>
      <w:r>
        <w:rPr>
          <w:rStyle w:val="FontStyle425"/>
          <w:spacing w:val="50"/>
        </w:rPr>
        <w:t>Виру</w:t>
      </w:r>
      <w:r>
        <w:rPr>
          <w:rStyle w:val="FontStyle425"/>
        </w:rPr>
        <w:t xml:space="preserve"> </w:t>
      </w:r>
      <w:r>
        <w:rPr>
          <w:rStyle w:val="FontStyle494"/>
        </w:rPr>
        <w:t xml:space="preserve">А. А. </w:t>
      </w:r>
      <w:r>
        <w:rPr>
          <w:rStyle w:val="FontStyle425"/>
        </w:rPr>
        <w:t>Гормональные механизмы адаптации и тренировки М.: Наука. 1981.</w:t>
      </w:r>
    </w:p>
    <w:p w:rsidR="00D57188" w:rsidRDefault="001C5317">
      <w:pPr>
        <w:pStyle w:val="Style325"/>
        <w:framePr w:w="2136" w:h="984" w:hRule="exact" w:hSpace="38" w:wrap="auto" w:vAnchor="text" w:hAnchor="text" w:x="4086" w:y="1508"/>
        <w:widowControl/>
        <w:spacing w:line="326" w:lineRule="exact"/>
        <w:rPr>
          <w:rStyle w:val="FontStyle425"/>
        </w:rPr>
      </w:pPr>
      <w:r>
        <w:rPr>
          <w:rStyle w:val="FontStyle442"/>
        </w:rPr>
        <w:t xml:space="preserve">ть </w:t>
      </w:r>
      <w:r>
        <w:rPr>
          <w:rStyle w:val="FontStyle425"/>
        </w:rPr>
        <w:t>боксеров. Киев: Здоровье, "лемы современной спортив-основами спортивной тех-</w:t>
      </w:r>
    </w:p>
    <w:p w:rsidR="00D57188" w:rsidRDefault="001C5317" w:rsidP="00190123">
      <w:pPr>
        <w:pStyle w:val="Style338"/>
        <w:widowControl/>
        <w:numPr>
          <w:ilvl w:val="0"/>
          <w:numId w:val="35"/>
        </w:numPr>
        <w:tabs>
          <w:tab w:val="left" w:pos="1464"/>
        </w:tabs>
        <w:spacing w:line="158" w:lineRule="exact"/>
        <w:ind w:left="917" w:firstLine="283"/>
        <w:jc w:val="left"/>
        <w:rPr>
          <w:rStyle w:val="FontStyle425"/>
        </w:rPr>
      </w:pPr>
      <w:r>
        <w:rPr>
          <w:rStyle w:val="FontStyle425"/>
        </w:rPr>
        <w:t xml:space="preserve">В </w:t>
      </w:r>
      <w:r>
        <w:rPr>
          <w:rStyle w:val="FontStyle560"/>
        </w:rPr>
        <w:t xml:space="preserve">и </w:t>
      </w:r>
      <w:r>
        <w:rPr>
          <w:rStyle w:val="FontStyle425"/>
        </w:rPr>
        <w:t xml:space="preserve">р у  </w:t>
      </w:r>
      <w:r>
        <w:rPr>
          <w:rStyle w:val="FontStyle494"/>
        </w:rPr>
        <w:t xml:space="preserve">А. </w:t>
      </w:r>
      <w:r>
        <w:rPr>
          <w:rStyle w:val="FontStyle494"/>
          <w:spacing w:val="60"/>
        </w:rPr>
        <w:t>А,</w:t>
      </w:r>
      <w:r>
        <w:rPr>
          <w:rStyle w:val="FontStyle494"/>
        </w:rPr>
        <w:t xml:space="preserve"> </w:t>
      </w:r>
      <w:r>
        <w:rPr>
          <w:rStyle w:val="FontStyle425"/>
        </w:rPr>
        <w:t>К ы р г е  П. К. Гормоны и спортивная работо</w:t>
      </w:r>
      <w:r>
        <w:rPr>
          <w:rStyle w:val="FontStyle425"/>
        </w:rPr>
        <w:softHyphen/>
        <w:t>способность. М.: ФиС, 1983.</w:t>
      </w:r>
    </w:p>
    <w:p w:rsidR="00D57188" w:rsidRDefault="001C5317" w:rsidP="00190123">
      <w:pPr>
        <w:pStyle w:val="Style338"/>
        <w:widowControl/>
        <w:numPr>
          <w:ilvl w:val="0"/>
          <w:numId w:val="35"/>
        </w:numPr>
        <w:tabs>
          <w:tab w:val="left" w:pos="1464"/>
        </w:tabs>
        <w:spacing w:before="10" w:line="158" w:lineRule="exact"/>
        <w:ind w:left="917" w:firstLine="283"/>
        <w:jc w:val="left"/>
        <w:rPr>
          <w:rStyle w:val="FontStyle425"/>
        </w:rPr>
      </w:pPr>
      <w:r>
        <w:rPr>
          <w:rStyle w:val="FontStyle425"/>
          <w:spacing w:val="50"/>
        </w:rPr>
        <w:t>Волков</w:t>
      </w:r>
      <w:r>
        <w:rPr>
          <w:rStyle w:val="FontStyle425"/>
        </w:rPr>
        <w:t xml:space="preserve">  В. М. Восстановительные процессы в спорте  М ■ ФиС, 1977.</w:t>
      </w:r>
    </w:p>
    <w:p w:rsidR="00D57188" w:rsidRDefault="001C5317" w:rsidP="00190123">
      <w:pPr>
        <w:pStyle w:val="Style338"/>
        <w:widowControl/>
        <w:numPr>
          <w:ilvl w:val="0"/>
          <w:numId w:val="35"/>
        </w:numPr>
        <w:tabs>
          <w:tab w:val="left" w:pos="1464"/>
        </w:tabs>
        <w:spacing w:before="10" w:line="158" w:lineRule="exact"/>
        <w:ind w:left="917" w:firstLine="283"/>
        <w:jc w:val="left"/>
        <w:rPr>
          <w:rStyle w:val="FontStyle425"/>
        </w:rPr>
      </w:pPr>
      <w:r>
        <w:rPr>
          <w:rStyle w:val="FontStyle425"/>
          <w:spacing w:val="50"/>
        </w:rPr>
        <w:t>Годик</w:t>
      </w:r>
      <w:r>
        <w:rPr>
          <w:rStyle w:val="FontStyle425"/>
        </w:rPr>
        <w:t xml:space="preserve"> М. </w:t>
      </w:r>
      <w:r>
        <w:rPr>
          <w:rStyle w:val="FontStyle494"/>
        </w:rPr>
        <w:t xml:space="preserve">А. </w:t>
      </w:r>
      <w:r>
        <w:rPr>
          <w:rStyle w:val="FontStyle425"/>
        </w:rPr>
        <w:t>Контроль тренировочных и соревновательных нагрузок. М.: ФнС, 1980.</w:t>
      </w:r>
    </w:p>
    <w:p w:rsidR="00D57188" w:rsidRDefault="001C5317" w:rsidP="00190123">
      <w:pPr>
        <w:pStyle w:val="Style338"/>
        <w:widowControl/>
        <w:numPr>
          <w:ilvl w:val="0"/>
          <w:numId w:val="35"/>
        </w:numPr>
        <w:tabs>
          <w:tab w:val="left" w:pos="1464"/>
        </w:tabs>
        <w:spacing w:before="14" w:line="149" w:lineRule="exact"/>
        <w:ind w:left="917" w:firstLine="283"/>
        <w:jc w:val="left"/>
        <w:rPr>
          <w:rStyle w:val="FontStyle425"/>
        </w:rPr>
      </w:pPr>
      <w:r>
        <w:rPr>
          <w:rStyle w:val="FontStyle425"/>
        </w:rPr>
        <w:t>Г р а е в с к а я Н. Д. Влияние спорта на сердечно-сосудистую систему. М.: Медицина, 1975.</w:t>
      </w:r>
    </w:p>
    <w:p w:rsidR="00D57188" w:rsidRDefault="001C5317" w:rsidP="00190123">
      <w:pPr>
        <w:pStyle w:val="Style338"/>
        <w:widowControl/>
        <w:numPr>
          <w:ilvl w:val="0"/>
          <w:numId w:val="35"/>
        </w:numPr>
        <w:tabs>
          <w:tab w:val="left" w:pos="1464"/>
        </w:tabs>
        <w:spacing w:before="14" w:line="158" w:lineRule="exact"/>
        <w:ind w:left="917" w:firstLine="283"/>
        <w:jc w:val="left"/>
        <w:rPr>
          <w:rStyle w:val="FontStyle425"/>
        </w:rPr>
      </w:pPr>
      <w:r>
        <w:rPr>
          <w:rStyle w:val="FontStyle425"/>
          <w:spacing w:val="50"/>
        </w:rPr>
        <w:t>Гурфинкель</w:t>
      </w:r>
      <w:r>
        <w:rPr>
          <w:rStyle w:val="FontStyle425"/>
        </w:rPr>
        <w:t xml:space="preserve">   В. С, Л е в к к   Ю. С. Скелетная мышца: структура </w:t>
      </w:r>
      <w:r>
        <w:rPr>
          <w:rStyle w:val="FontStyle560"/>
        </w:rPr>
        <w:t xml:space="preserve">и </w:t>
      </w:r>
      <w:r>
        <w:rPr>
          <w:rStyle w:val="FontStyle425"/>
        </w:rPr>
        <w:t>функция. М.: Наука, 1985.</w:t>
      </w:r>
    </w:p>
    <w:p w:rsidR="00D57188" w:rsidRDefault="001C5317" w:rsidP="00190123">
      <w:pPr>
        <w:pStyle w:val="Style338"/>
        <w:widowControl/>
        <w:numPr>
          <w:ilvl w:val="0"/>
          <w:numId w:val="35"/>
        </w:numPr>
        <w:tabs>
          <w:tab w:val="left" w:pos="1464"/>
        </w:tabs>
        <w:spacing w:line="158" w:lineRule="exact"/>
        <w:ind w:left="1200" w:firstLine="0"/>
        <w:jc w:val="left"/>
        <w:rPr>
          <w:rStyle w:val="FontStyle425"/>
        </w:rPr>
      </w:pPr>
      <w:r>
        <w:rPr>
          <w:rStyle w:val="FontStyle425"/>
        </w:rPr>
        <w:t xml:space="preserve">Д е г </w:t>
      </w:r>
      <w:r>
        <w:rPr>
          <w:rStyle w:val="FontStyle560"/>
        </w:rPr>
        <w:t xml:space="preserve">т </w:t>
      </w:r>
      <w:r>
        <w:rPr>
          <w:rStyle w:val="FontStyle425"/>
        </w:rPr>
        <w:t xml:space="preserve">я р </w:t>
      </w:r>
      <w:r>
        <w:rPr>
          <w:rStyle w:val="FontStyle560"/>
        </w:rPr>
        <w:t xml:space="preserve">е </w:t>
      </w:r>
      <w:r>
        <w:rPr>
          <w:rStyle w:val="FontStyle425"/>
        </w:rPr>
        <w:t>в И. II. Трепировгип</w:t>
      </w:r>
    </w:p>
    <w:p w:rsidR="00D57188" w:rsidRDefault="001C5317">
      <w:pPr>
        <w:pStyle w:val="Style387"/>
        <w:widowControl/>
        <w:spacing w:line="158" w:lineRule="exact"/>
        <w:ind w:left="931" w:firstLine="0"/>
        <w:rPr>
          <w:rStyle w:val="FontStyle425"/>
        </w:rPr>
      </w:pPr>
      <w:r>
        <w:rPr>
          <w:rStyle w:val="FontStyle425"/>
        </w:rPr>
        <w:t>1985.</w:t>
      </w:r>
    </w:p>
    <w:p w:rsidR="00D57188" w:rsidRDefault="001C5317">
      <w:pPr>
        <w:pStyle w:val="Style323"/>
        <w:framePr w:w="1574" w:h="620" w:hRule="exact" w:hSpace="38" w:wrap="auto" w:vAnchor="text" w:hAnchor="text" w:x="4647" w:y="1518"/>
        <w:widowControl/>
        <w:rPr>
          <w:rStyle w:val="FontStyle425"/>
        </w:rPr>
      </w:pPr>
      <w:r>
        <w:rPr>
          <w:rStyle w:val="FontStyle425"/>
        </w:rPr>
        <w:t>суше и воде. П н и а е в Г. П. Бно-</w:t>
      </w:r>
    </w:p>
    <w:p w:rsidR="00D57188" w:rsidRDefault="001C5317" w:rsidP="00190123">
      <w:pPr>
        <w:pStyle w:val="Style338"/>
        <w:widowControl/>
        <w:numPr>
          <w:ilvl w:val="0"/>
          <w:numId w:val="36"/>
        </w:numPr>
        <w:tabs>
          <w:tab w:val="left" w:pos="1464"/>
        </w:tabs>
        <w:spacing w:before="19" w:line="158" w:lineRule="exact"/>
        <w:ind w:left="917" w:firstLine="283"/>
        <w:jc w:val="left"/>
        <w:rPr>
          <w:rStyle w:val="FontStyle425"/>
        </w:rPr>
      </w:pPr>
      <w:r>
        <w:rPr>
          <w:rStyle w:val="FontStyle425"/>
        </w:rPr>
        <w:t xml:space="preserve">Д е м б о   </w:t>
      </w:r>
      <w:r>
        <w:rPr>
          <w:rStyle w:val="FontStyle494"/>
        </w:rPr>
        <w:t xml:space="preserve">А. </w:t>
      </w:r>
      <w:r>
        <w:rPr>
          <w:rStyle w:val="FontStyle425"/>
        </w:rPr>
        <w:t xml:space="preserve">Г. Актуалын     </w:t>
      </w:r>
      <w:r>
        <w:rPr>
          <w:rStyle w:val="FontStyle513"/>
          <w:lang w:val="en-US"/>
        </w:rPr>
        <w:t>i</w:t>
      </w:r>
      <w:r w:rsidRPr="00190123">
        <w:rPr>
          <w:rStyle w:val="FontStyle513"/>
        </w:rPr>
        <w:t xml:space="preserve"> </w:t>
      </w:r>
      <w:r>
        <w:rPr>
          <w:rStyle w:val="FontStyle425"/>
        </w:rPr>
        <w:t>ной медицины. М.: ФиС, 1980.</w:t>
      </w:r>
    </w:p>
    <w:p w:rsidR="00D57188" w:rsidRDefault="001C5317" w:rsidP="00190123">
      <w:pPr>
        <w:pStyle w:val="Style338"/>
        <w:widowControl/>
        <w:numPr>
          <w:ilvl w:val="0"/>
          <w:numId w:val="36"/>
        </w:numPr>
        <w:tabs>
          <w:tab w:val="left" w:pos="1464"/>
        </w:tabs>
        <w:spacing w:before="10" w:line="149" w:lineRule="exact"/>
        <w:ind w:left="917" w:firstLine="283"/>
        <w:jc w:val="left"/>
        <w:rPr>
          <w:rStyle w:val="FontStyle425"/>
        </w:rPr>
      </w:pPr>
      <w:r>
        <w:rPr>
          <w:rStyle w:val="FontStyle425"/>
          <w:spacing w:val="50"/>
        </w:rPr>
        <w:t>Донской</w:t>
      </w:r>
      <w:r>
        <w:rPr>
          <w:rStyle w:val="FontStyle425"/>
        </w:rPr>
        <w:t xml:space="preserve">  Д. Д. Бномсэ ники. М.: ФиС. 1971.</w:t>
      </w:r>
    </w:p>
    <w:p w:rsidR="00D57188" w:rsidRDefault="001C5317" w:rsidP="00190123">
      <w:pPr>
        <w:pStyle w:val="Style338"/>
        <w:widowControl/>
        <w:numPr>
          <w:ilvl w:val="0"/>
          <w:numId w:val="36"/>
        </w:numPr>
        <w:tabs>
          <w:tab w:val="left" w:pos="1464"/>
          <w:tab w:val="left" w:pos="3826"/>
        </w:tabs>
        <w:spacing w:before="5" w:line="240" w:lineRule="auto"/>
        <w:ind w:left="1200" w:firstLine="0"/>
        <w:jc w:val="left"/>
        <w:rPr>
          <w:rStyle w:val="FontStyle548"/>
        </w:rPr>
      </w:pPr>
      <w:r>
        <w:rPr>
          <w:rStyle w:val="FontStyle425"/>
          <w:spacing w:val="50"/>
        </w:rPr>
        <w:t>Жмарев</w:t>
      </w:r>
      <w:r>
        <w:rPr>
          <w:rStyle w:val="FontStyle425"/>
        </w:rPr>
        <w:t xml:space="preserve">   Н. В. </w:t>
      </w:r>
      <w:r>
        <w:rPr>
          <w:rStyle w:val="FontStyle425"/>
          <w:lang w:val="en-US"/>
        </w:rPr>
        <w:t>Tpci</w:t>
      </w:r>
      <w:r w:rsidRPr="00190123">
        <w:rPr>
          <w:rStyle w:val="FontStyle425"/>
          <w:b w:val="0"/>
          <w:bCs w:val="0"/>
          <w:sz w:val="20"/>
          <w:szCs w:val="20"/>
        </w:rPr>
        <w:tab/>
      </w:r>
      <w:r>
        <w:rPr>
          <w:rStyle w:val="FontStyle425"/>
        </w:rPr>
        <w:t>: гребцов. М.: ФиС, 1981.</w:t>
      </w:r>
    </w:p>
    <w:p w:rsidR="00D57188" w:rsidRDefault="001C5317" w:rsidP="00190123">
      <w:pPr>
        <w:pStyle w:val="Style338"/>
        <w:widowControl/>
        <w:numPr>
          <w:ilvl w:val="0"/>
          <w:numId w:val="36"/>
        </w:numPr>
        <w:tabs>
          <w:tab w:val="left" w:pos="1464"/>
        </w:tabs>
        <w:spacing w:line="178" w:lineRule="exact"/>
        <w:ind w:left="917" w:firstLine="283"/>
        <w:jc w:val="left"/>
        <w:rPr>
          <w:rStyle w:val="FontStyle425"/>
        </w:rPr>
      </w:pPr>
      <w:r>
        <w:rPr>
          <w:rStyle w:val="FontStyle425"/>
          <w:spacing w:val="50"/>
        </w:rPr>
        <w:t>Зациорский</w:t>
      </w:r>
      <w:r>
        <w:rPr>
          <w:rStyle w:val="FontStyle425"/>
        </w:rPr>
        <w:t xml:space="preserve"> В. М     </w:t>
      </w:r>
      <w:r>
        <w:rPr>
          <w:rStyle w:val="FontStyle425"/>
          <w:spacing w:val="50"/>
        </w:rPr>
        <w:t>руин</w:t>
      </w:r>
      <w:r>
        <w:rPr>
          <w:rStyle w:val="FontStyle425"/>
        </w:rPr>
        <w:t xml:space="preserve"> А С, С е л у я и о в В. Н. Био</w:t>
      </w:r>
      <w:r>
        <w:rPr>
          <w:rStyle w:val="FontStyle425"/>
        </w:rPr>
        <w:softHyphen/>
        <w:t xml:space="preserve">механика двигательного </w:t>
      </w:r>
      <w:r>
        <w:rPr>
          <w:rStyle w:val="FontStyle425"/>
          <w:lang w:val="en-US"/>
        </w:rPr>
        <w:t>anna</w:t>
      </w:r>
      <w:r w:rsidRPr="00190123">
        <w:rPr>
          <w:rStyle w:val="FontStyle425"/>
        </w:rPr>
        <w:t>;</w:t>
      </w:r>
      <w:r>
        <w:rPr>
          <w:rStyle w:val="FontStyle425"/>
          <w:lang w:val="en-US"/>
        </w:rPr>
        <w:t>ara</w:t>
      </w:r>
      <w:r w:rsidRPr="00190123">
        <w:rPr>
          <w:rStyle w:val="FontStyle425"/>
        </w:rPr>
        <w:t xml:space="preserve"> </w:t>
      </w:r>
      <w:r>
        <w:rPr>
          <w:rStyle w:val="FontStyle425"/>
        </w:rPr>
        <w:t>•  товгка. М.: ФиС, 1981.</w:t>
      </w:r>
    </w:p>
    <w:p w:rsidR="00D57188" w:rsidRDefault="001C5317" w:rsidP="00190123">
      <w:pPr>
        <w:pStyle w:val="Style338"/>
        <w:widowControl/>
        <w:numPr>
          <w:ilvl w:val="0"/>
          <w:numId w:val="36"/>
        </w:numPr>
        <w:tabs>
          <w:tab w:val="left" w:pos="1464"/>
        </w:tabs>
        <w:spacing w:line="158" w:lineRule="exact"/>
        <w:ind w:left="917" w:firstLine="283"/>
        <w:jc w:val="left"/>
        <w:rPr>
          <w:rStyle w:val="FontStyle425"/>
        </w:rPr>
      </w:pPr>
      <w:r>
        <w:rPr>
          <w:rStyle w:val="FontStyle425"/>
        </w:rPr>
        <w:t xml:space="preserve">3 а ц и о р с к и </w:t>
      </w:r>
      <w:r>
        <w:rPr>
          <w:rStyle w:val="FontStyle560"/>
        </w:rPr>
        <w:t xml:space="preserve">и    </w:t>
      </w:r>
      <w:r>
        <w:rPr>
          <w:rStyle w:val="FontStyle425"/>
        </w:rPr>
        <w:t xml:space="preserve">В.   М.,   А л е ш и </w:t>
      </w:r>
      <w:r>
        <w:rPr>
          <w:rStyle w:val="FontStyle480"/>
          <w:spacing w:val="0"/>
        </w:rPr>
        <w:t>н</w:t>
      </w:r>
      <w:r>
        <w:rPr>
          <w:rStyle w:val="FontStyle480"/>
        </w:rPr>
        <w:t xml:space="preserve"> </w:t>
      </w:r>
      <w:r>
        <w:rPr>
          <w:rStyle w:val="FontStyle425"/>
        </w:rPr>
        <w:t>с к и и   С.   Ю-.   Я к у-</w:t>
      </w:r>
      <w:r>
        <w:rPr>
          <w:rStyle w:val="FontStyle425"/>
          <w:vertAlign w:val="superscript"/>
        </w:rPr>
        <w:t>н</w:t>
      </w:r>
      <w:r>
        <w:rPr>
          <w:rStyle w:val="FontStyle425"/>
        </w:rPr>
        <w:t xml:space="preserve"> и и  Н. А. Биомеханические основы выносливости. М.: ФиС, </w:t>
      </w:r>
      <w:r>
        <w:rPr>
          <w:rStyle w:val="FontStyle425"/>
          <w:vertAlign w:val="superscript"/>
        </w:rPr>
        <w:t>19</w:t>
      </w:r>
      <w:r>
        <w:rPr>
          <w:rStyle w:val="FontStyle425"/>
        </w:rPr>
        <w:t>°2.</w:t>
      </w:r>
    </w:p>
    <w:p w:rsidR="00D57188" w:rsidRDefault="001C5317">
      <w:pPr>
        <w:pStyle w:val="Style404"/>
        <w:widowControl/>
        <w:spacing w:line="139" w:lineRule="exact"/>
        <w:ind w:left="922"/>
        <w:jc w:val="both"/>
        <w:rPr>
          <w:rStyle w:val="FontStyle425"/>
          <w:vertAlign w:val="subscript"/>
        </w:rPr>
      </w:pPr>
      <w:r>
        <w:rPr>
          <w:rStyle w:val="FontStyle425"/>
        </w:rPr>
        <w:t xml:space="preserve">' 21- 3 е н о </w:t>
      </w:r>
      <w:r>
        <w:rPr>
          <w:rStyle w:val="FontStyle560"/>
        </w:rPr>
        <w:t xml:space="preserve">в </w:t>
      </w:r>
      <w:r>
        <w:rPr>
          <w:rStyle w:val="FontStyle425"/>
        </w:rPr>
        <w:t xml:space="preserve">Б. Д., </w:t>
      </w:r>
      <w:r>
        <w:rPr>
          <w:rStyle w:val="FontStyle425"/>
          <w:spacing w:val="50"/>
        </w:rPr>
        <w:t>Кошкин</w:t>
      </w:r>
      <w:r>
        <w:rPr>
          <w:rStyle w:val="FontStyle425"/>
        </w:rPr>
        <w:t xml:space="preserve"> И. М., В а й Ц е х о в с к и й С. М-</w:t>
      </w:r>
      <w:r>
        <w:rPr>
          <w:rStyle w:val="FontStyle560"/>
        </w:rPr>
        <w:t xml:space="preserve">Специальная </w:t>
      </w:r>
      <w:r>
        <w:rPr>
          <w:rStyle w:val="FontStyle425"/>
        </w:rPr>
        <w:t xml:space="preserve">физическая подготовка пловца на суше и воде. М.. </w:t>
      </w:r>
      <w:r>
        <w:rPr>
          <w:rStyle w:val="FontStyle425"/>
          <w:vertAlign w:val="superscript"/>
        </w:rPr>
        <w:t>ф</w:t>
      </w:r>
      <w:r>
        <w:rPr>
          <w:rStyle w:val="FontStyle425"/>
        </w:rPr>
        <w:t>иС, 198</w:t>
      </w:r>
      <w:r>
        <w:rPr>
          <w:rStyle w:val="FontStyle425"/>
          <w:vertAlign w:val="subscript"/>
        </w:rPr>
        <w:t>6</w:t>
      </w:r>
    </w:p>
    <w:p w:rsidR="00D57188" w:rsidRDefault="001C5317">
      <w:pPr>
        <w:pStyle w:val="Style314"/>
        <w:widowControl/>
        <w:tabs>
          <w:tab w:val="left" w:pos="5510"/>
        </w:tabs>
        <w:spacing w:before="24"/>
        <w:ind w:left="936" w:firstLine="269"/>
        <w:rPr>
          <w:rStyle w:val="FontStyle425"/>
        </w:rPr>
      </w:pPr>
      <w:r>
        <w:rPr>
          <w:rStyle w:val="FontStyle425"/>
        </w:rPr>
        <w:t xml:space="preserve">22. </w:t>
      </w:r>
      <w:r>
        <w:rPr>
          <w:rStyle w:val="FontStyle425"/>
          <w:spacing w:val="50"/>
        </w:rPr>
        <w:t>Иванов</w:t>
      </w:r>
      <w:r>
        <w:rPr>
          <w:rStyle w:val="FontStyle425"/>
        </w:rPr>
        <w:t xml:space="preserve"> И. И., К о р о в к и </w:t>
      </w:r>
      <w:r>
        <w:rPr>
          <w:rStyle w:val="FontStyle480"/>
          <w:spacing w:val="0"/>
        </w:rPr>
        <w:t>н</w:t>
      </w:r>
      <w:r>
        <w:rPr>
          <w:rStyle w:val="FontStyle480"/>
        </w:rPr>
        <w:t xml:space="preserve"> </w:t>
      </w:r>
      <w:r>
        <w:rPr>
          <w:rStyle w:val="FontStyle425"/>
        </w:rPr>
        <w:t>Б. Ф.,</w:t>
      </w:r>
      <w:r>
        <w:rPr>
          <w:rStyle w:val="FontStyle425"/>
        </w:rPr>
        <w:br/>
      </w:r>
      <w:r>
        <w:rPr>
          <w:rStyle w:val="FontStyle425"/>
          <w:vertAlign w:val="superscript"/>
        </w:rPr>
        <w:t>химия</w:t>
      </w:r>
      <w:r>
        <w:rPr>
          <w:rStyle w:val="FontStyle425"/>
        </w:rPr>
        <w:t xml:space="preserve"> мышц. М.: Медицина, 1977.</w:t>
      </w:r>
      <w:r>
        <w:rPr>
          <w:rStyle w:val="FontStyle425"/>
          <w:b w:val="0"/>
          <w:bCs w:val="0"/>
          <w:sz w:val="20"/>
          <w:szCs w:val="20"/>
        </w:rPr>
        <w:tab/>
      </w:r>
      <w:r>
        <w:rPr>
          <w:rStyle w:val="FontStyle425"/>
        </w:rPr>
        <w:t xml:space="preserve">,„  </w:t>
      </w:r>
      <w:r>
        <w:rPr>
          <w:rStyle w:val="FontStyle425"/>
          <w:vertAlign w:val="subscript"/>
        </w:rPr>
        <w:t>Но00</w:t>
      </w:r>
      <w:r>
        <w:rPr>
          <w:rStyle w:val="FontStyle425"/>
        </w:rPr>
        <w:t>.</w:t>
      </w:r>
    </w:p>
    <w:p w:rsidR="00D57188" w:rsidRDefault="001C5317">
      <w:pPr>
        <w:pStyle w:val="Style314"/>
        <w:widowControl/>
        <w:spacing w:line="144" w:lineRule="exact"/>
        <w:ind w:left="922" w:firstLine="278"/>
        <w:rPr>
          <w:rStyle w:val="FontStyle425"/>
        </w:rPr>
      </w:pPr>
      <w:r>
        <w:rPr>
          <w:rStyle w:val="FontStyle425"/>
        </w:rPr>
        <w:t xml:space="preserve">23- </w:t>
      </w:r>
      <w:r>
        <w:rPr>
          <w:rStyle w:val="FontStyle425"/>
          <w:spacing w:val="50"/>
        </w:rPr>
        <w:t>Казначеев</w:t>
      </w:r>
      <w:r>
        <w:rPr>
          <w:rStyle w:val="FontStyle425"/>
        </w:rPr>
        <w:t xml:space="preserve"> В. </w:t>
      </w:r>
      <w:r>
        <w:rPr>
          <w:rStyle w:val="FontStyle425"/>
          <w:spacing w:val="50"/>
        </w:rPr>
        <w:t>II</w:t>
      </w:r>
      <w:r>
        <w:rPr>
          <w:rStyle w:val="FontStyle425"/>
        </w:rPr>
        <w:t xml:space="preserve"> Современные аспекты адаптации. Ново сибирец 1980</w:t>
      </w:r>
    </w:p>
    <w:p w:rsidR="00D57188" w:rsidRDefault="001C5317">
      <w:pPr>
        <w:pStyle w:val="Style387"/>
        <w:widowControl/>
        <w:ind w:left="1205"/>
        <w:rPr>
          <w:rStyle w:val="FontStyle425"/>
        </w:rPr>
      </w:pPr>
      <w:r>
        <w:rPr>
          <w:rStyle w:val="FontStyle480"/>
          <w:spacing w:val="0"/>
          <w:vertAlign w:val="subscript"/>
        </w:rPr>
        <w:t>иия</w:t>
      </w:r>
      <w:r>
        <w:rPr>
          <w:rStyle w:val="FontStyle480"/>
        </w:rPr>
        <w:t xml:space="preserve"> </w:t>
      </w:r>
      <w:r>
        <w:rPr>
          <w:rStyle w:val="FontStyle480"/>
          <w:spacing w:val="0"/>
          <w:vertAlign w:val="superscript"/>
        </w:rPr>
        <w:t>24</w:t>
      </w:r>
      <w:r>
        <w:rPr>
          <w:rStyle w:val="FontStyle480"/>
          <w:spacing w:val="0"/>
        </w:rPr>
        <w:t>-</w:t>
      </w:r>
      <w:r>
        <w:rPr>
          <w:rStyle w:val="FontStyle480"/>
        </w:rPr>
        <w:t xml:space="preserve"> </w:t>
      </w:r>
      <w:r>
        <w:rPr>
          <w:rStyle w:val="FontStyle480"/>
          <w:spacing w:val="0"/>
        </w:rPr>
        <w:t>К</w:t>
      </w:r>
      <w:r>
        <w:rPr>
          <w:rStyle w:val="FontStyle480"/>
        </w:rPr>
        <w:t xml:space="preserve"> </w:t>
      </w:r>
      <w:r>
        <w:rPr>
          <w:rStyle w:val="FontStyle425"/>
        </w:rPr>
        <w:t xml:space="preserve">а р п м а и В. Л., </w:t>
      </w:r>
      <w:r>
        <w:rPr>
          <w:rStyle w:val="FontStyle425"/>
          <w:spacing w:val="50"/>
        </w:rPr>
        <w:t>Люб</w:t>
      </w:r>
      <w:r>
        <w:rPr>
          <w:rStyle w:val="FontStyle425"/>
        </w:rPr>
        <w:t xml:space="preserve"> </w:t>
      </w:r>
      <w:r>
        <w:rPr>
          <w:rStyle w:val="FontStyle560"/>
        </w:rPr>
        <w:t xml:space="preserve">и и </w:t>
      </w:r>
      <w:r>
        <w:rPr>
          <w:rStyle w:val="FontStyle425"/>
        </w:rPr>
        <w:t>а Б. Г. Динамика кровообраще-</w:t>
      </w:r>
      <w:r>
        <w:rPr>
          <w:rStyle w:val="FontStyle568"/>
        </w:rPr>
        <w:t xml:space="preserve">У </w:t>
      </w:r>
      <w:r>
        <w:rPr>
          <w:rStyle w:val="FontStyle425"/>
        </w:rPr>
        <w:t>спортсменов. М.: ФнС, 1982.</w:t>
      </w:r>
    </w:p>
    <w:p w:rsidR="00D57188" w:rsidRDefault="001C5317">
      <w:pPr>
        <w:pStyle w:val="Style338"/>
        <w:widowControl/>
        <w:tabs>
          <w:tab w:val="left" w:pos="576"/>
        </w:tabs>
        <w:spacing w:before="48" w:line="154" w:lineRule="exact"/>
        <w:ind w:firstLine="298"/>
        <w:rPr>
          <w:rStyle w:val="FontStyle425"/>
        </w:rPr>
      </w:pPr>
      <w:r>
        <w:rPr>
          <w:rStyle w:val="FontStyle425"/>
        </w:rPr>
        <w:t>25</w:t>
      </w:r>
      <w:r>
        <w:rPr>
          <w:rStyle w:val="FontStyle425"/>
          <w:b w:val="0"/>
          <w:bCs w:val="0"/>
          <w:sz w:val="20"/>
          <w:szCs w:val="20"/>
        </w:rPr>
        <w:tab/>
      </w:r>
      <w:r>
        <w:rPr>
          <w:rStyle w:val="FontStyle425"/>
          <w:spacing w:val="50"/>
        </w:rPr>
        <w:t>Карпман</w:t>
      </w:r>
      <w:r>
        <w:rPr>
          <w:rStyle w:val="FontStyle425"/>
        </w:rPr>
        <w:t xml:space="preserve"> В. Л., </w:t>
      </w:r>
      <w:r>
        <w:rPr>
          <w:rStyle w:val="FontStyle425"/>
          <w:spacing w:val="50"/>
        </w:rPr>
        <w:t>Хрушев</w:t>
      </w:r>
      <w:r>
        <w:rPr>
          <w:rStyle w:val="FontStyle425"/>
        </w:rPr>
        <w:t xml:space="preserve"> С. В Б </w:t>
      </w:r>
      <w:r>
        <w:rPr>
          <w:rStyle w:val="FontStyle425"/>
          <w:spacing w:val="50"/>
        </w:rPr>
        <w:t>ори</w:t>
      </w:r>
      <w:r>
        <w:rPr>
          <w:rStyle w:val="FontStyle425"/>
        </w:rPr>
        <w:t xml:space="preserve"> с о в а Ю. д</w:t>
      </w:r>
      <w:r>
        <w:rPr>
          <w:rStyle w:val="FontStyle425"/>
        </w:rPr>
        <w:br/>
        <w:t>Геочце и работоспособность спортсмена. М.: ФиС, 1978.</w:t>
      </w:r>
    </w:p>
    <w:p w:rsidR="00D57188" w:rsidRDefault="001C5317">
      <w:pPr>
        <w:pStyle w:val="Style338"/>
        <w:widowControl/>
        <w:tabs>
          <w:tab w:val="left" w:pos="648"/>
        </w:tabs>
        <w:spacing w:line="154" w:lineRule="exact"/>
        <w:ind w:left="370" w:firstLine="0"/>
        <w:jc w:val="left"/>
        <w:rPr>
          <w:rStyle w:val="FontStyle425"/>
        </w:rPr>
      </w:pPr>
      <w:r>
        <w:rPr>
          <w:rStyle w:val="FontStyle425"/>
        </w:rPr>
        <w:t>26</w:t>
      </w:r>
      <w:r>
        <w:rPr>
          <w:rStyle w:val="FontStyle425"/>
          <w:b w:val="0"/>
          <w:bCs w:val="0"/>
          <w:sz w:val="20"/>
          <w:szCs w:val="20"/>
        </w:rPr>
        <w:tab/>
      </w:r>
      <w:r>
        <w:rPr>
          <w:rStyle w:val="FontStyle425"/>
          <w:spacing w:val="50"/>
        </w:rPr>
        <w:t>Кассиль</w:t>
      </w:r>
      <w:r>
        <w:rPr>
          <w:rStyle w:val="FontStyle425"/>
        </w:rPr>
        <w:t xml:space="preserve">   Г   Н. Внутренняя среда организма. М.: Наука,</w:t>
      </w:r>
    </w:p>
    <w:p w:rsidR="00D57188" w:rsidRDefault="001C5317">
      <w:pPr>
        <w:pStyle w:val="Style207"/>
        <w:widowControl/>
        <w:spacing w:before="53" w:line="158" w:lineRule="exact"/>
        <w:jc w:val="both"/>
        <w:rPr>
          <w:rStyle w:val="FontStyle425"/>
        </w:rPr>
      </w:pPr>
      <w:r>
        <w:rPr>
          <w:rStyle w:val="FontStyle425"/>
          <w:vertAlign w:val="superscript"/>
        </w:rPr>
        <w:lastRenderedPageBreak/>
        <w:t>1983</w:t>
      </w:r>
      <w:r>
        <w:rPr>
          <w:rStyle w:val="FontStyle425"/>
        </w:rPr>
        <w:t xml:space="preserve">27 </w:t>
      </w:r>
      <w:r>
        <w:rPr>
          <w:rStyle w:val="FontStyle425"/>
          <w:spacing w:val="50"/>
        </w:rPr>
        <w:t>Кассиль</w:t>
      </w:r>
      <w:r>
        <w:rPr>
          <w:rStyle w:val="FontStyle425"/>
        </w:rPr>
        <w:t xml:space="preserve"> Г. </w:t>
      </w:r>
      <w:r>
        <w:rPr>
          <w:rStyle w:val="FontStyle425"/>
          <w:spacing w:val="50"/>
        </w:rPr>
        <w:t>Н,</w:t>
      </w:r>
      <w:r>
        <w:rPr>
          <w:rStyle w:val="FontStyle425"/>
        </w:rPr>
        <w:t xml:space="preserve"> В а й с ф е л ь д И. Л., М а т л и и а Э. щ., </w:t>
      </w:r>
      <w:r>
        <w:rPr>
          <w:rStyle w:val="FontStyle565"/>
          <w:spacing w:val="30"/>
          <w:lang w:val="en-US"/>
        </w:rPr>
        <w:t>iiinpfifiPDr</w:t>
      </w:r>
      <w:r w:rsidRPr="00190123">
        <w:rPr>
          <w:rStyle w:val="FontStyle565"/>
        </w:rPr>
        <w:t xml:space="preserve"> </w:t>
      </w:r>
      <w:r>
        <w:rPr>
          <w:rStyle w:val="FontStyle425"/>
        </w:rPr>
        <w:t>Г Л Гуморально-гормональные механизмы регуляции фикций "Р. спортивной деятельности. М, Наука   1978.</w:t>
      </w:r>
    </w:p>
    <w:p w:rsidR="00D57188" w:rsidRDefault="001C5317">
      <w:pPr>
        <w:pStyle w:val="Style303"/>
        <w:widowControl/>
        <w:spacing w:line="158" w:lineRule="exact"/>
        <w:ind w:firstLine="312"/>
        <w:rPr>
          <w:rStyle w:val="FontStyle425"/>
        </w:rPr>
      </w:pPr>
      <w:r>
        <w:rPr>
          <w:rStyle w:val="FontStyle425"/>
        </w:rPr>
        <w:t xml:space="preserve">28. </w:t>
      </w:r>
      <w:r>
        <w:rPr>
          <w:rStyle w:val="FontStyle425"/>
          <w:spacing w:val="50"/>
        </w:rPr>
        <w:t>Климин</w:t>
      </w:r>
      <w:r>
        <w:rPr>
          <w:rStyle w:val="FontStyle425"/>
        </w:rPr>
        <w:t xml:space="preserve"> В. П., </w:t>
      </w:r>
      <w:r>
        <w:rPr>
          <w:rStyle w:val="FontStyle425"/>
          <w:spacing w:val="50"/>
        </w:rPr>
        <w:t>Колосков</w:t>
      </w:r>
      <w:r>
        <w:rPr>
          <w:rStyle w:val="FontStyle425"/>
        </w:rPr>
        <w:t xml:space="preserve"> В. И. Управление подготов-кой хоккеистов. М.: ФиС, 1982</w:t>
      </w:r>
    </w:p>
    <w:p w:rsidR="00D57188" w:rsidRDefault="001C5317" w:rsidP="00190123">
      <w:pPr>
        <w:pStyle w:val="Style338"/>
        <w:widowControl/>
        <w:numPr>
          <w:ilvl w:val="0"/>
          <w:numId w:val="37"/>
        </w:numPr>
        <w:tabs>
          <w:tab w:val="left" w:pos="595"/>
        </w:tabs>
        <w:spacing w:line="163" w:lineRule="exact"/>
        <w:ind w:firstLine="312"/>
        <w:rPr>
          <w:rStyle w:val="FontStyle425"/>
        </w:rPr>
      </w:pPr>
      <w:r>
        <w:rPr>
          <w:rStyle w:val="FontStyle425"/>
          <w:spacing w:val="50"/>
        </w:rPr>
        <w:t>Козаров</w:t>
      </w:r>
      <w:r>
        <w:rPr>
          <w:rStyle w:val="FontStyle425"/>
        </w:rPr>
        <w:t xml:space="preserve"> Д., </w:t>
      </w:r>
      <w:r>
        <w:rPr>
          <w:rStyle w:val="FontStyle425"/>
          <w:spacing w:val="50"/>
        </w:rPr>
        <w:t>Шапков</w:t>
      </w:r>
      <w:r>
        <w:rPr>
          <w:rStyle w:val="FontStyle425"/>
        </w:rPr>
        <w:t xml:space="preserve"> Ю. Т. Двигательные единицы ске</w:t>
      </w:r>
      <w:r>
        <w:rPr>
          <w:rStyle w:val="FontStyle425"/>
        </w:rPr>
        <w:softHyphen/>
        <w:t>летных мышц человека. Л.: Наука, .983.</w:t>
      </w:r>
    </w:p>
    <w:p w:rsidR="00D57188" w:rsidRDefault="001C5317" w:rsidP="00190123">
      <w:pPr>
        <w:pStyle w:val="Style338"/>
        <w:widowControl/>
        <w:numPr>
          <w:ilvl w:val="0"/>
          <w:numId w:val="37"/>
        </w:numPr>
        <w:tabs>
          <w:tab w:val="left" w:pos="595"/>
        </w:tabs>
        <w:spacing w:line="163" w:lineRule="exact"/>
        <w:ind w:firstLine="312"/>
        <w:rPr>
          <w:rStyle w:val="FontStyle425"/>
        </w:rPr>
      </w:pPr>
      <w:r>
        <w:rPr>
          <w:rStyle w:val="FontStyle425"/>
          <w:spacing w:val="50"/>
        </w:rPr>
        <w:t>Кузнецов</w:t>
      </w:r>
      <w:r>
        <w:rPr>
          <w:rStyle w:val="FontStyle425"/>
        </w:rPr>
        <w:t xml:space="preserve"> В. В. Силовая подготовка спортсменов высших разрядов. — М.: ФиС, 1970.</w:t>
      </w:r>
    </w:p>
    <w:p w:rsidR="00D57188" w:rsidRDefault="001C5317">
      <w:pPr>
        <w:pStyle w:val="Style338"/>
        <w:widowControl/>
        <w:tabs>
          <w:tab w:val="left" w:pos="595"/>
        </w:tabs>
        <w:spacing w:line="240" w:lineRule="auto"/>
        <w:ind w:left="312" w:firstLine="0"/>
        <w:jc w:val="left"/>
        <w:rPr>
          <w:rStyle w:val="FontStyle425"/>
        </w:rPr>
      </w:pPr>
      <w:r>
        <w:rPr>
          <w:rStyle w:val="FontStyle425"/>
        </w:rPr>
        <w:t>31.</w:t>
      </w:r>
      <w:r>
        <w:rPr>
          <w:rStyle w:val="FontStyle425"/>
          <w:b w:val="0"/>
          <w:bCs w:val="0"/>
          <w:sz w:val="20"/>
          <w:szCs w:val="20"/>
        </w:rPr>
        <w:tab/>
      </w:r>
      <w:r>
        <w:rPr>
          <w:rStyle w:val="FontStyle425"/>
          <w:spacing w:val="50"/>
        </w:rPr>
        <w:t>Матвеев</w:t>
      </w:r>
      <w:r>
        <w:rPr>
          <w:rStyle w:val="FontStyle425"/>
        </w:rPr>
        <w:t xml:space="preserve"> Л. П. Основы спортивной тренировки. М.: ФиС,</w:t>
      </w:r>
    </w:p>
    <w:p w:rsidR="00D57188" w:rsidRDefault="001C5317">
      <w:pPr>
        <w:pStyle w:val="Style207"/>
        <w:widowControl/>
        <w:spacing w:before="29" w:line="240" w:lineRule="auto"/>
        <w:rPr>
          <w:rStyle w:val="FontStyle425"/>
        </w:rPr>
      </w:pPr>
      <w:r>
        <w:rPr>
          <w:rStyle w:val="FontStyle425"/>
        </w:rPr>
        <w:t>1977.</w:t>
      </w:r>
    </w:p>
    <w:p w:rsidR="00D57188" w:rsidRDefault="001C5317" w:rsidP="00190123">
      <w:pPr>
        <w:pStyle w:val="Style338"/>
        <w:widowControl/>
        <w:numPr>
          <w:ilvl w:val="0"/>
          <w:numId w:val="38"/>
        </w:numPr>
        <w:tabs>
          <w:tab w:val="left" w:pos="595"/>
        </w:tabs>
        <w:spacing w:line="158" w:lineRule="exact"/>
        <w:ind w:firstLine="312"/>
        <w:rPr>
          <w:rStyle w:val="FontStyle425"/>
        </w:rPr>
      </w:pPr>
      <w:r>
        <w:rPr>
          <w:rStyle w:val="FontStyle425"/>
          <w:spacing w:val="50"/>
        </w:rPr>
        <w:t>Медведев</w:t>
      </w:r>
      <w:r>
        <w:rPr>
          <w:rStyle w:val="FontStyle425"/>
        </w:rPr>
        <w:t xml:space="preserve"> А. С. Си тема многолетней тренировки в тяже</w:t>
      </w:r>
      <w:r>
        <w:rPr>
          <w:rStyle w:val="FontStyle425"/>
        </w:rPr>
        <w:softHyphen/>
        <w:t>лой атлетике. М.: ФиС, 1986</w:t>
      </w:r>
    </w:p>
    <w:p w:rsidR="00D57188" w:rsidRDefault="001C5317" w:rsidP="00190123">
      <w:pPr>
        <w:pStyle w:val="Style338"/>
        <w:widowControl/>
        <w:numPr>
          <w:ilvl w:val="0"/>
          <w:numId w:val="38"/>
        </w:numPr>
        <w:tabs>
          <w:tab w:val="left" w:pos="595"/>
          <w:tab w:val="left" w:pos="2832"/>
        </w:tabs>
        <w:spacing w:line="158" w:lineRule="exact"/>
        <w:ind w:firstLine="312"/>
        <w:rPr>
          <w:rStyle w:val="FontStyle425"/>
        </w:rPr>
      </w:pPr>
      <w:r>
        <w:rPr>
          <w:rStyle w:val="FontStyle425"/>
          <w:spacing w:val="50"/>
          <w:lang w:val="en-US" w:eastAsia="en-US"/>
        </w:rPr>
        <w:t>Me</w:t>
      </w:r>
      <w:r w:rsidRPr="00190123">
        <w:rPr>
          <w:rStyle w:val="FontStyle425"/>
          <w:lang w:eastAsia="en-US"/>
        </w:rPr>
        <w:t xml:space="preserve"> </w:t>
      </w:r>
      <w:r>
        <w:rPr>
          <w:rStyle w:val="FontStyle425"/>
          <w:spacing w:val="50"/>
          <w:lang w:eastAsia="en-US"/>
        </w:rPr>
        <w:t>ер</w:t>
      </w:r>
      <w:r>
        <w:rPr>
          <w:rStyle w:val="FontStyle425"/>
          <w:lang w:eastAsia="en-US"/>
        </w:rPr>
        <w:t xml:space="preserve"> </w:t>
      </w:r>
      <w:r>
        <w:rPr>
          <w:rStyle w:val="FontStyle425"/>
          <w:spacing w:val="50"/>
          <w:lang w:eastAsia="en-US"/>
        </w:rPr>
        <w:t>сон</w:t>
      </w:r>
      <w:r>
        <w:rPr>
          <w:rStyle w:val="FontStyle425"/>
          <w:lang w:eastAsia="en-US"/>
        </w:rPr>
        <w:t xml:space="preserve"> Ф. </w:t>
      </w:r>
      <w:r>
        <w:rPr>
          <w:rStyle w:val="FontStyle480"/>
          <w:spacing w:val="0"/>
          <w:lang w:eastAsia="en-US"/>
        </w:rPr>
        <w:t>3.</w:t>
      </w:r>
      <w:r>
        <w:rPr>
          <w:rStyle w:val="FontStyle480"/>
          <w:lang w:eastAsia="en-US"/>
        </w:rPr>
        <w:t xml:space="preserve"> </w:t>
      </w:r>
      <w:r>
        <w:rPr>
          <w:rStyle w:val="FontStyle456"/>
          <w:lang w:eastAsia="en-US"/>
        </w:rPr>
        <w:t>Об</w:t>
      </w:r>
      <w:r>
        <w:rPr>
          <w:rStyle w:val="FontStyle456"/>
          <w:rFonts w:ascii="Times New Roman" w:hAnsi="Times New Roman" w:cs="Times New Roman"/>
          <w:sz w:val="20"/>
          <w:szCs w:val="20"/>
          <w:lang w:eastAsia="en-US"/>
        </w:rPr>
        <w:tab/>
      </w:r>
      <w:r>
        <w:rPr>
          <w:rStyle w:val="FontStyle425"/>
          <w:lang w:eastAsia="en-US"/>
        </w:rPr>
        <w:t>. чшшм адаптации и профилак</w:t>
      </w:r>
      <w:r>
        <w:rPr>
          <w:rStyle w:val="FontStyle425"/>
          <w:lang w:eastAsia="en-US"/>
        </w:rPr>
        <w:softHyphen/>
        <w:t>тики. М.: Медицина, 19/3.</w:t>
      </w:r>
    </w:p>
    <w:p w:rsidR="00D57188" w:rsidRDefault="001C5317" w:rsidP="00190123">
      <w:pPr>
        <w:pStyle w:val="Style338"/>
        <w:widowControl/>
        <w:numPr>
          <w:ilvl w:val="0"/>
          <w:numId w:val="38"/>
        </w:numPr>
        <w:tabs>
          <w:tab w:val="left" w:pos="595"/>
          <w:tab w:val="left" w:pos="2731"/>
          <w:tab w:val="left" w:pos="3355"/>
        </w:tabs>
        <w:spacing w:line="158" w:lineRule="exact"/>
        <w:ind w:firstLine="312"/>
        <w:rPr>
          <w:rStyle w:val="FontStyle425"/>
        </w:rPr>
      </w:pPr>
      <w:r>
        <w:rPr>
          <w:rStyle w:val="FontStyle425"/>
          <w:spacing w:val="50"/>
          <w:lang w:val="en-US" w:eastAsia="en-US"/>
        </w:rPr>
        <w:t>Me</w:t>
      </w:r>
      <w:r w:rsidRPr="00190123">
        <w:rPr>
          <w:rStyle w:val="FontStyle425"/>
          <w:lang w:eastAsia="en-US"/>
        </w:rPr>
        <w:t xml:space="preserve"> </w:t>
      </w:r>
      <w:r>
        <w:rPr>
          <w:rStyle w:val="FontStyle425"/>
          <w:spacing w:val="50"/>
          <w:lang w:eastAsia="en-US"/>
        </w:rPr>
        <w:t>ер</w:t>
      </w:r>
      <w:r>
        <w:rPr>
          <w:rStyle w:val="FontStyle425"/>
          <w:lang w:eastAsia="en-US"/>
        </w:rPr>
        <w:t xml:space="preserve"> </w:t>
      </w:r>
      <w:r>
        <w:rPr>
          <w:rStyle w:val="FontStyle425"/>
          <w:spacing w:val="50"/>
          <w:lang w:eastAsia="en-US"/>
        </w:rPr>
        <w:t>сои</w:t>
      </w:r>
      <w:r>
        <w:rPr>
          <w:rStyle w:val="FontStyle425"/>
          <w:lang w:eastAsia="en-US"/>
        </w:rPr>
        <w:t xml:space="preserve"> Ф </w:t>
      </w:r>
      <w:r>
        <w:rPr>
          <w:rStyle w:val="FontStyle513"/>
          <w:lang w:eastAsia="en-US"/>
        </w:rPr>
        <w:t>Ч</w:t>
      </w:r>
      <w:r>
        <w:rPr>
          <w:rStyle w:val="FontStyle513"/>
          <w:b w:val="0"/>
          <w:bCs w:val="0"/>
          <w:sz w:val="20"/>
          <w:szCs w:val="20"/>
          <w:lang w:eastAsia="en-US"/>
        </w:rPr>
        <w:tab/>
      </w:r>
      <w:r>
        <w:rPr>
          <w:rStyle w:val="FontStyle435"/>
          <w:lang w:eastAsia="en-US"/>
        </w:rPr>
        <w:t>"</w:t>
      </w:r>
      <w:r>
        <w:rPr>
          <w:rStyle w:val="FontStyle435"/>
          <w:rFonts w:ascii="Times New Roman" w:hAnsi="Times New Roman" w:cs="Times New Roman"/>
          <w:b w:val="0"/>
          <w:bCs w:val="0"/>
          <w:sz w:val="20"/>
          <w:szCs w:val="20"/>
          <w:lang w:eastAsia="en-US"/>
        </w:rPr>
        <w:tab/>
      </w:r>
      <w:r>
        <w:rPr>
          <w:rStyle w:val="FontStyle435"/>
          <w:lang w:eastAsia="en-US"/>
        </w:rPr>
        <w:t xml:space="preserve">.'С </w:t>
      </w:r>
      <w:r>
        <w:rPr>
          <w:rStyle w:val="FontStyle425"/>
          <w:lang w:eastAsia="en-US"/>
        </w:rPr>
        <w:t xml:space="preserve">и профилактика. — </w:t>
      </w:r>
      <w:r>
        <w:rPr>
          <w:rStyle w:val="FontStyle470"/>
          <w:spacing w:val="0"/>
          <w:lang w:eastAsia="en-US"/>
        </w:rPr>
        <w:t xml:space="preserve">М.: </w:t>
      </w:r>
      <w:r>
        <w:rPr>
          <w:rStyle w:val="FontStyle425"/>
          <w:lang w:eastAsia="en-US"/>
        </w:rPr>
        <w:t>Наука, 1981.</w:t>
      </w:r>
    </w:p>
    <w:p w:rsidR="00D57188" w:rsidRDefault="001C5317" w:rsidP="00190123">
      <w:pPr>
        <w:pStyle w:val="Style338"/>
        <w:widowControl/>
        <w:numPr>
          <w:ilvl w:val="0"/>
          <w:numId w:val="38"/>
        </w:numPr>
        <w:tabs>
          <w:tab w:val="left" w:pos="595"/>
        </w:tabs>
        <w:spacing w:line="158" w:lineRule="exact"/>
        <w:ind w:firstLine="312"/>
        <w:rPr>
          <w:rStyle w:val="FontStyle425"/>
        </w:rPr>
      </w:pPr>
      <w:r>
        <w:rPr>
          <w:rStyle w:val="FontStyle425"/>
          <w:spacing w:val="50"/>
        </w:rPr>
        <w:t>Михайлов</w:t>
      </w:r>
      <w:r>
        <w:rPr>
          <w:rStyle w:val="FontStyle425"/>
        </w:rPr>
        <w:t xml:space="preserve"> В. </w:t>
      </w:r>
      <w:r>
        <w:rPr>
          <w:rStyle w:val="FontStyle425"/>
          <w:spacing w:val="50"/>
          <w:lang w:val="en-US"/>
        </w:rPr>
        <w:t>ii</w:t>
      </w:r>
      <w:r w:rsidRPr="00190123">
        <w:rPr>
          <w:rStyle w:val="FontStyle425"/>
        </w:rPr>
        <w:t xml:space="preserve"> &gt;</w:t>
      </w:r>
      <w:r>
        <w:rPr>
          <w:rStyle w:val="FontStyle425"/>
          <w:lang w:val="en-US"/>
        </w:rPr>
        <w:t>i</w:t>
      </w:r>
      <w:r w:rsidRPr="00190123">
        <w:rPr>
          <w:rStyle w:val="FontStyle425"/>
        </w:rPr>
        <w:t xml:space="preserve"> </w:t>
      </w:r>
      <w:r>
        <w:rPr>
          <w:rStyle w:val="FontStyle425"/>
        </w:rPr>
        <w:t>Г. М. Тренировка конькобежца-многоборца. М.: ФиС. 197...</w:t>
      </w:r>
    </w:p>
    <w:p w:rsidR="00D57188" w:rsidRDefault="001C5317" w:rsidP="00190123">
      <w:pPr>
        <w:pStyle w:val="Style338"/>
        <w:widowControl/>
        <w:numPr>
          <w:ilvl w:val="0"/>
          <w:numId w:val="38"/>
        </w:numPr>
        <w:tabs>
          <w:tab w:val="left" w:pos="595"/>
        </w:tabs>
        <w:spacing w:line="158" w:lineRule="exact"/>
        <w:ind w:firstLine="312"/>
        <w:rPr>
          <w:rStyle w:val="FontStyle425"/>
        </w:rPr>
      </w:pPr>
      <w:r>
        <w:rPr>
          <w:rStyle w:val="FontStyle425"/>
        </w:rPr>
        <w:t xml:space="preserve">М о н о г а р о </w:t>
      </w:r>
      <w:r>
        <w:rPr>
          <w:rStyle w:val="FontStyle538"/>
          <w:spacing w:val="0"/>
        </w:rPr>
        <w:t>е</w:t>
      </w:r>
      <w:r>
        <w:rPr>
          <w:rStyle w:val="FontStyle425"/>
        </w:rPr>
        <w:t xml:space="preserve">. В. Д. 1г </w:t>
      </w:r>
      <w:r>
        <w:rPr>
          <w:rStyle w:val="FontStyle456"/>
          <w:lang w:val="en-US"/>
        </w:rPr>
        <w:t>riiM</w:t>
      </w:r>
      <w:r w:rsidRPr="00190123">
        <w:rPr>
          <w:rStyle w:val="FontStyle448"/>
        </w:rPr>
        <w:t>.</w:t>
      </w:r>
      <w:r>
        <w:rPr>
          <w:rStyle w:val="FontStyle448"/>
          <w:lang w:val="en-US"/>
        </w:rPr>
        <w:t>iL</w:t>
      </w:r>
      <w:r w:rsidRPr="00190123">
        <w:rPr>
          <w:rStyle w:val="FontStyle456"/>
        </w:rPr>
        <w:t>-</w:t>
      </w:r>
      <w:r>
        <w:rPr>
          <w:rStyle w:val="FontStyle456"/>
          <w:lang w:val="en-US"/>
        </w:rPr>
        <w:t>Hiit</w:t>
      </w:r>
      <w:r w:rsidRPr="00190123">
        <w:rPr>
          <w:rStyle w:val="FontStyle456"/>
        </w:rPr>
        <w:t xml:space="preserve"> </w:t>
      </w:r>
      <w:r>
        <w:rPr>
          <w:rStyle w:val="FontStyle425"/>
        </w:rPr>
        <w:t>в спорте. Киев: Здоровье, 1986.</w:t>
      </w:r>
    </w:p>
    <w:p w:rsidR="00D57188" w:rsidRDefault="001C5317" w:rsidP="00190123">
      <w:pPr>
        <w:pStyle w:val="Style338"/>
        <w:widowControl/>
        <w:numPr>
          <w:ilvl w:val="0"/>
          <w:numId w:val="38"/>
        </w:numPr>
        <w:tabs>
          <w:tab w:val="left" w:pos="595"/>
        </w:tabs>
        <w:spacing w:line="158" w:lineRule="exact"/>
        <w:ind w:firstLine="312"/>
        <w:rPr>
          <w:rStyle w:val="FontStyle425"/>
        </w:rPr>
      </w:pPr>
      <w:r>
        <w:rPr>
          <w:rStyle w:val="FontStyle425"/>
        </w:rPr>
        <w:t>О з о л и н Н. Г. Современная система спортивной тренировки. М.: ФиС, 1970.</w:t>
      </w:r>
    </w:p>
    <w:p w:rsidR="00D57188" w:rsidRDefault="001C5317" w:rsidP="00190123">
      <w:pPr>
        <w:pStyle w:val="Style338"/>
        <w:widowControl/>
        <w:numPr>
          <w:ilvl w:val="0"/>
          <w:numId w:val="38"/>
        </w:numPr>
        <w:tabs>
          <w:tab w:val="left" w:pos="595"/>
        </w:tabs>
        <w:spacing w:line="158" w:lineRule="exact"/>
        <w:ind w:firstLine="312"/>
        <w:rPr>
          <w:rStyle w:val="FontStyle425"/>
        </w:rPr>
      </w:pPr>
      <w:r>
        <w:rPr>
          <w:rStyle w:val="FontStyle425"/>
        </w:rPr>
        <w:t>О з о л и и ь П. П. Адаптация сосудистой системы к спортив</w:t>
      </w:r>
      <w:r>
        <w:rPr>
          <w:rStyle w:val="FontStyle425"/>
        </w:rPr>
        <w:softHyphen/>
        <w:t>ным нагрузкам. Рига: Зинатне, 1984.</w:t>
      </w:r>
    </w:p>
    <w:p w:rsidR="00D57188" w:rsidRDefault="001C5317" w:rsidP="00190123">
      <w:pPr>
        <w:pStyle w:val="Style338"/>
        <w:widowControl/>
        <w:numPr>
          <w:ilvl w:val="0"/>
          <w:numId w:val="39"/>
        </w:numPr>
        <w:tabs>
          <w:tab w:val="left" w:pos="595"/>
        </w:tabs>
        <w:spacing w:before="5" w:line="158" w:lineRule="exact"/>
        <w:ind w:firstLine="312"/>
        <w:rPr>
          <w:rStyle w:val="FontStyle487"/>
        </w:rPr>
      </w:pPr>
      <w:r>
        <w:rPr>
          <w:rStyle w:val="FontStyle425"/>
        </w:rPr>
        <w:t>П а н и н Л. Е. Энергетические аспекты адаптации. Л.: Меди</w:t>
      </w:r>
      <w:r>
        <w:rPr>
          <w:rStyle w:val="FontStyle425"/>
        </w:rPr>
        <w:softHyphen/>
        <w:t>цина, 1978.</w:t>
      </w:r>
    </w:p>
    <w:p w:rsidR="00D57188" w:rsidRDefault="001C5317" w:rsidP="00190123">
      <w:pPr>
        <w:pStyle w:val="Style338"/>
        <w:widowControl/>
        <w:numPr>
          <w:ilvl w:val="0"/>
          <w:numId w:val="38"/>
        </w:numPr>
        <w:tabs>
          <w:tab w:val="left" w:pos="595"/>
        </w:tabs>
        <w:spacing w:before="5" w:line="158" w:lineRule="exact"/>
        <w:ind w:firstLine="312"/>
        <w:rPr>
          <w:rStyle w:val="FontStyle425"/>
        </w:rPr>
      </w:pPr>
      <w:r>
        <w:rPr>
          <w:rStyle w:val="FontStyle425"/>
          <w:spacing w:val="50"/>
        </w:rPr>
        <w:t>Панин</w:t>
      </w:r>
      <w:r>
        <w:rPr>
          <w:rStyle w:val="FontStyle425"/>
        </w:rPr>
        <w:t xml:space="preserve"> Л. Е. Биохимические механизмы стресса. Новоси</w:t>
      </w:r>
      <w:r>
        <w:rPr>
          <w:rStyle w:val="FontStyle425"/>
        </w:rPr>
        <w:softHyphen/>
        <w:t>бирск: Наука, 1983.</w:t>
      </w:r>
    </w:p>
    <w:p w:rsidR="00D57188" w:rsidRDefault="001C5317" w:rsidP="00190123">
      <w:pPr>
        <w:pStyle w:val="Style338"/>
        <w:widowControl/>
        <w:numPr>
          <w:ilvl w:val="0"/>
          <w:numId w:val="38"/>
        </w:numPr>
        <w:tabs>
          <w:tab w:val="left" w:pos="595"/>
        </w:tabs>
        <w:spacing w:before="10" w:line="154" w:lineRule="exact"/>
        <w:ind w:firstLine="312"/>
        <w:rPr>
          <w:rStyle w:val="FontStyle425"/>
        </w:rPr>
      </w:pPr>
      <w:r>
        <w:rPr>
          <w:rStyle w:val="FontStyle425"/>
          <w:spacing w:val="50"/>
        </w:rPr>
        <w:t>Парфенов</w:t>
      </w:r>
      <w:r>
        <w:rPr>
          <w:rStyle w:val="FontStyle425"/>
        </w:rPr>
        <w:t xml:space="preserve"> В. А., </w:t>
      </w:r>
      <w:r>
        <w:rPr>
          <w:rStyle w:val="FontStyle425"/>
          <w:spacing w:val="50"/>
        </w:rPr>
        <w:t>Платонов</w:t>
      </w:r>
      <w:r>
        <w:rPr>
          <w:rStyle w:val="FontStyle425"/>
        </w:rPr>
        <w:t xml:space="preserve"> В. Н. Тренировка квали</w:t>
      </w:r>
      <w:r>
        <w:rPr>
          <w:rStyle w:val="FontStyle425"/>
        </w:rPr>
        <w:softHyphen/>
        <w:t>фицированных пловцов. М.: ФиС, 1979.</w:t>
      </w:r>
    </w:p>
    <w:p w:rsidR="00D57188" w:rsidRDefault="001C5317" w:rsidP="00190123">
      <w:pPr>
        <w:pStyle w:val="Style338"/>
        <w:widowControl/>
        <w:numPr>
          <w:ilvl w:val="0"/>
          <w:numId w:val="38"/>
        </w:numPr>
        <w:tabs>
          <w:tab w:val="left" w:pos="595"/>
        </w:tabs>
        <w:spacing w:before="5" w:line="154" w:lineRule="exact"/>
        <w:ind w:firstLine="312"/>
        <w:rPr>
          <w:rStyle w:val="FontStyle425"/>
        </w:rPr>
      </w:pPr>
      <w:r>
        <w:rPr>
          <w:rStyle w:val="FontStyle425"/>
        </w:rPr>
        <w:t>П е р с о н Р. С. Спииальные механизмы управления мышеч</w:t>
      </w:r>
      <w:r>
        <w:rPr>
          <w:rStyle w:val="FontStyle425"/>
        </w:rPr>
        <w:softHyphen/>
        <w:t>ным сокращением. М.: Наука, 1985.</w:t>
      </w:r>
    </w:p>
    <w:p w:rsidR="00D57188" w:rsidRDefault="001C5317" w:rsidP="00190123">
      <w:pPr>
        <w:pStyle w:val="Style338"/>
        <w:widowControl/>
        <w:numPr>
          <w:ilvl w:val="0"/>
          <w:numId w:val="38"/>
        </w:numPr>
        <w:tabs>
          <w:tab w:val="left" w:pos="595"/>
        </w:tabs>
        <w:spacing w:line="154" w:lineRule="exact"/>
        <w:ind w:firstLine="312"/>
        <w:rPr>
          <w:rStyle w:val="FontStyle425"/>
        </w:rPr>
      </w:pPr>
      <w:r>
        <w:rPr>
          <w:rStyle w:val="FontStyle425"/>
        </w:rPr>
        <w:t>П е т р о в с к и й В. В. Организация спортивной тренировки. Киев: Здоровье, 1977.</w:t>
      </w:r>
    </w:p>
    <w:p w:rsidR="00D57188" w:rsidRDefault="001C5317" w:rsidP="00190123">
      <w:pPr>
        <w:pStyle w:val="Style338"/>
        <w:widowControl/>
        <w:numPr>
          <w:ilvl w:val="0"/>
          <w:numId w:val="38"/>
        </w:numPr>
        <w:tabs>
          <w:tab w:val="left" w:pos="595"/>
        </w:tabs>
        <w:spacing w:before="10" w:line="134" w:lineRule="exact"/>
        <w:ind w:firstLine="312"/>
        <w:rPr>
          <w:rStyle w:val="FontStyle425"/>
        </w:rPr>
      </w:pPr>
      <w:r>
        <w:rPr>
          <w:rStyle w:val="FontStyle425"/>
          <w:spacing w:val="50"/>
        </w:rPr>
        <w:t>Платонов</w:t>
      </w:r>
      <w:r>
        <w:rPr>
          <w:rStyle w:val="FontStyle425"/>
        </w:rPr>
        <w:t xml:space="preserve"> В. Н. Подготовка квалифицированных спорт</w:t>
      </w:r>
      <w:r>
        <w:rPr>
          <w:rStyle w:val="FontStyle425"/>
        </w:rPr>
        <w:softHyphen/>
        <w:t>сменов. М.: ФиС, 1986.</w:t>
      </w:r>
    </w:p>
    <w:p w:rsidR="00D57188" w:rsidRDefault="001C5317" w:rsidP="00190123">
      <w:pPr>
        <w:pStyle w:val="Style338"/>
        <w:widowControl/>
        <w:numPr>
          <w:ilvl w:val="0"/>
          <w:numId w:val="38"/>
        </w:numPr>
        <w:tabs>
          <w:tab w:val="left" w:pos="595"/>
        </w:tabs>
        <w:spacing w:before="5" w:line="144" w:lineRule="exact"/>
        <w:ind w:firstLine="312"/>
        <w:rPr>
          <w:rStyle w:val="FontStyle425"/>
        </w:rPr>
      </w:pPr>
      <w:r>
        <w:rPr>
          <w:rStyle w:val="FontStyle425"/>
          <w:spacing w:val="50"/>
        </w:rPr>
        <w:t>Платонов</w:t>
      </w:r>
      <w:r>
        <w:rPr>
          <w:rStyle w:val="FontStyle425"/>
        </w:rPr>
        <w:t xml:space="preserve"> В. Н.. В а й ц е х о в с к и н </w:t>
      </w:r>
      <w:r>
        <w:rPr>
          <w:rStyle w:val="FontStyle425"/>
          <w:spacing w:val="50"/>
        </w:rPr>
        <w:t>СМ.</w:t>
      </w:r>
      <w:r>
        <w:rPr>
          <w:rStyle w:val="FontStyle425"/>
        </w:rPr>
        <w:t xml:space="preserve"> Тренировка пловцов высокого класса. М.: ФиС, 1985.</w:t>
      </w:r>
    </w:p>
    <w:p w:rsidR="00D57188" w:rsidRDefault="001C5317" w:rsidP="00190123">
      <w:pPr>
        <w:pStyle w:val="Style338"/>
        <w:widowControl/>
        <w:numPr>
          <w:ilvl w:val="0"/>
          <w:numId w:val="38"/>
        </w:numPr>
        <w:tabs>
          <w:tab w:val="left" w:pos="595"/>
        </w:tabs>
        <w:spacing w:line="115" w:lineRule="exact"/>
        <w:ind w:firstLine="312"/>
        <w:rPr>
          <w:rStyle w:val="FontStyle425"/>
        </w:rPr>
      </w:pPr>
      <w:r>
        <w:rPr>
          <w:rStyle w:val="FontStyle425"/>
          <w:spacing w:val="50"/>
        </w:rPr>
        <w:t>Пол</w:t>
      </w:r>
      <w:r>
        <w:rPr>
          <w:rStyle w:val="FontStyle425"/>
        </w:rPr>
        <w:t xml:space="preserve"> </w:t>
      </w:r>
      <w:r>
        <w:rPr>
          <w:rStyle w:val="FontStyle425"/>
          <w:spacing w:val="50"/>
        </w:rPr>
        <w:t>ищу</w:t>
      </w:r>
      <w:r>
        <w:rPr>
          <w:rStyle w:val="FontStyle425"/>
        </w:rPr>
        <w:t xml:space="preserve"> к Д. А. Подготовка велосипедистов. Киев: Здо</w:t>
      </w:r>
      <w:r>
        <w:rPr>
          <w:rStyle w:val="FontStyle425"/>
        </w:rPr>
        <w:softHyphen/>
        <w:t xml:space="preserve">ровье. </w:t>
      </w:r>
      <w:r>
        <w:rPr>
          <w:rStyle w:val="FontStyle487"/>
        </w:rPr>
        <w:t>1986.</w:t>
      </w:r>
    </w:p>
    <w:p w:rsidR="00D57188" w:rsidRDefault="001C5317" w:rsidP="00190123">
      <w:pPr>
        <w:pStyle w:val="Style338"/>
        <w:widowControl/>
        <w:numPr>
          <w:ilvl w:val="0"/>
          <w:numId w:val="38"/>
        </w:numPr>
        <w:tabs>
          <w:tab w:val="left" w:pos="595"/>
        </w:tabs>
        <w:spacing w:before="19" w:line="134" w:lineRule="exact"/>
        <w:ind w:firstLine="312"/>
        <w:rPr>
          <w:rStyle w:val="FontStyle425"/>
        </w:rPr>
      </w:pPr>
      <w:r>
        <w:rPr>
          <w:rStyle w:val="FontStyle425"/>
        </w:rPr>
        <w:t>П ш е н и и к о в а М. Г. Адаптация к физическим нагрузкам. — В кн.: Физиология адаптационных процессов: Руководство по физио</w:t>
      </w:r>
      <w:r>
        <w:rPr>
          <w:rStyle w:val="FontStyle425"/>
        </w:rPr>
        <w:softHyphen/>
        <w:t>логии. М : Наука, 1986.</w:t>
      </w:r>
    </w:p>
    <w:p w:rsidR="00D57188" w:rsidRDefault="001C5317" w:rsidP="00190123">
      <w:pPr>
        <w:pStyle w:val="Style338"/>
        <w:widowControl/>
        <w:numPr>
          <w:ilvl w:val="0"/>
          <w:numId w:val="38"/>
        </w:numPr>
        <w:tabs>
          <w:tab w:val="left" w:pos="595"/>
        </w:tabs>
        <w:spacing w:line="125" w:lineRule="exact"/>
        <w:ind w:firstLine="312"/>
        <w:rPr>
          <w:rStyle w:val="FontStyle425"/>
        </w:rPr>
      </w:pPr>
      <w:r>
        <w:rPr>
          <w:rStyle w:val="FontStyle425"/>
          <w:spacing w:val="50"/>
        </w:rPr>
        <w:t>Сель</w:t>
      </w:r>
      <w:r>
        <w:rPr>
          <w:rStyle w:val="FontStyle425"/>
        </w:rPr>
        <w:t xml:space="preserve"> с Г. Очерки об адаптационном синдроме </w:t>
      </w:r>
      <w:r>
        <w:rPr>
          <w:rStyle w:val="FontStyle425"/>
          <w:spacing w:val="50"/>
        </w:rPr>
        <w:t>М-</w:t>
      </w:r>
      <w:r>
        <w:rPr>
          <w:rStyle w:val="FontStyle425"/>
        </w:rPr>
        <w:t xml:space="preserve"> Меди</w:t>
      </w:r>
      <w:r>
        <w:rPr>
          <w:rStyle w:val="FontStyle425"/>
        </w:rPr>
        <w:softHyphen/>
        <w:t>цина, I960.</w:t>
      </w:r>
    </w:p>
    <w:p w:rsidR="00D57188" w:rsidRDefault="001C5317">
      <w:pPr>
        <w:pStyle w:val="Style338"/>
        <w:widowControl/>
        <w:tabs>
          <w:tab w:val="left" w:pos="648"/>
        </w:tabs>
        <w:spacing w:before="10" w:line="240" w:lineRule="auto"/>
        <w:ind w:left="365" w:firstLine="0"/>
        <w:jc w:val="left"/>
        <w:rPr>
          <w:rStyle w:val="FontStyle425"/>
        </w:rPr>
      </w:pPr>
      <w:r>
        <w:rPr>
          <w:rStyle w:val="FontStyle425"/>
        </w:rPr>
        <w:t>49.</w:t>
      </w:r>
      <w:r>
        <w:rPr>
          <w:rStyle w:val="FontStyle425"/>
          <w:b w:val="0"/>
          <w:bCs w:val="0"/>
          <w:sz w:val="20"/>
          <w:szCs w:val="20"/>
        </w:rPr>
        <w:tab/>
      </w:r>
      <w:r>
        <w:rPr>
          <w:rStyle w:val="FontStyle425"/>
        </w:rPr>
        <w:t>С и р с п к о В. А. Бег на средние дистанции. Киев: Здоровье.</w:t>
      </w:r>
    </w:p>
    <w:p w:rsidR="00D57188" w:rsidRDefault="001C5317">
      <w:pPr>
        <w:pStyle w:val="Style338"/>
        <w:widowControl/>
        <w:tabs>
          <w:tab w:val="left" w:pos="595"/>
        </w:tabs>
        <w:spacing w:before="110" w:line="149" w:lineRule="exact"/>
        <w:ind w:firstLine="312"/>
        <w:rPr>
          <w:rStyle w:val="FontStyle425"/>
        </w:rPr>
      </w:pPr>
      <w:r>
        <w:rPr>
          <w:rStyle w:val="FontStyle425"/>
        </w:rPr>
        <w:t>50.</w:t>
      </w:r>
      <w:r>
        <w:rPr>
          <w:rStyle w:val="FontStyle425"/>
          <w:b w:val="0"/>
          <w:bCs w:val="0"/>
          <w:sz w:val="20"/>
          <w:szCs w:val="20"/>
        </w:rPr>
        <w:tab/>
      </w:r>
      <w:r>
        <w:rPr>
          <w:rStyle w:val="FontStyle425"/>
          <w:spacing w:val="50"/>
        </w:rPr>
        <w:t>Станков</w:t>
      </w:r>
      <w:r>
        <w:rPr>
          <w:rStyle w:val="FontStyle425"/>
        </w:rPr>
        <w:t xml:space="preserve"> </w:t>
      </w:r>
      <w:r>
        <w:rPr>
          <w:rStyle w:val="FontStyle467"/>
          <w:spacing w:val="0"/>
        </w:rPr>
        <w:t>А.</w:t>
      </w:r>
      <w:r>
        <w:rPr>
          <w:rStyle w:val="FontStyle467"/>
        </w:rPr>
        <w:t xml:space="preserve"> </w:t>
      </w:r>
      <w:r>
        <w:rPr>
          <w:rStyle w:val="FontStyle425"/>
        </w:rPr>
        <w:t xml:space="preserve">Г., </w:t>
      </w:r>
      <w:r>
        <w:rPr>
          <w:rStyle w:val="FontStyle425"/>
          <w:spacing w:val="50"/>
        </w:rPr>
        <w:t>Климин</w:t>
      </w:r>
      <w:r>
        <w:rPr>
          <w:rStyle w:val="FontStyle425"/>
        </w:rPr>
        <w:t xml:space="preserve"> В. П., П и с ь м е н с к п й </w:t>
      </w:r>
      <w:r>
        <w:rPr>
          <w:rStyle w:val="FontStyle467"/>
          <w:spacing w:val="50"/>
        </w:rPr>
        <w:t>ПА.</w:t>
      </w:r>
      <w:r>
        <w:rPr>
          <w:rStyle w:val="FontStyle467"/>
          <w:spacing w:val="50"/>
        </w:rPr>
        <w:br/>
      </w:r>
      <w:r>
        <w:rPr>
          <w:rStyle w:val="FontStyle425"/>
        </w:rPr>
        <w:t>Индивидуализация подготовки борцов. М.: ФиС, 198-1.</w:t>
      </w:r>
    </w:p>
    <w:p w:rsidR="00D57188" w:rsidRDefault="001C5317">
      <w:pPr>
        <w:pStyle w:val="Style338"/>
        <w:widowControl/>
        <w:tabs>
          <w:tab w:val="left" w:pos="648"/>
        </w:tabs>
        <w:spacing w:line="149" w:lineRule="exact"/>
        <w:ind w:left="365" w:firstLine="0"/>
        <w:jc w:val="left"/>
        <w:rPr>
          <w:rStyle w:val="FontStyle425"/>
        </w:rPr>
      </w:pPr>
      <w:r>
        <w:rPr>
          <w:rStyle w:val="FontStyle425"/>
        </w:rPr>
        <w:t>51.</w:t>
      </w:r>
      <w:r>
        <w:rPr>
          <w:rStyle w:val="FontStyle425"/>
          <w:b w:val="0"/>
          <w:bCs w:val="0"/>
          <w:sz w:val="20"/>
          <w:szCs w:val="20"/>
        </w:rPr>
        <w:tab/>
      </w:r>
      <w:r>
        <w:rPr>
          <w:rStyle w:val="FontStyle425"/>
          <w:spacing w:val="50"/>
        </w:rPr>
        <w:t>Сурков</w:t>
      </w:r>
      <w:r>
        <w:rPr>
          <w:rStyle w:val="FontStyle425"/>
        </w:rPr>
        <w:t xml:space="preserve">  Е. 11. Психомоторика спортсмена. М.: ФнС, 1984.</w:t>
      </w:r>
    </w:p>
    <w:p w:rsidR="00D57188" w:rsidRDefault="00D57188">
      <w:pPr>
        <w:pStyle w:val="Style338"/>
        <w:widowControl/>
        <w:tabs>
          <w:tab w:val="left" w:pos="648"/>
        </w:tabs>
        <w:spacing w:line="149" w:lineRule="exact"/>
        <w:ind w:left="365" w:firstLine="0"/>
        <w:jc w:val="left"/>
        <w:rPr>
          <w:rStyle w:val="FontStyle425"/>
        </w:rPr>
        <w:sectPr w:rsidR="00D57188">
          <w:headerReference w:type="even" r:id="rId1065"/>
          <w:headerReference w:type="default" r:id="rId1066"/>
          <w:footerReference w:type="even" r:id="rId1067"/>
          <w:footerReference w:type="default" r:id="rId1068"/>
          <w:type w:val="continuous"/>
          <w:pgSz w:w="8390" w:h="11905"/>
          <w:pgMar w:top="2030" w:right="1382" w:bottom="759" w:left="787" w:header="720" w:footer="720" w:gutter="0"/>
          <w:cols w:space="60"/>
          <w:noEndnote/>
        </w:sectPr>
      </w:pPr>
    </w:p>
    <w:p w:rsidR="00D57188" w:rsidRPr="00190123" w:rsidRDefault="000D57BA">
      <w:pPr>
        <w:pStyle w:val="Style263"/>
        <w:widowControl/>
        <w:ind w:left="384"/>
        <w:rPr>
          <w:rStyle w:val="FontStyle501"/>
          <w:vertAlign w:val="subscript"/>
          <w:lang w:eastAsia="en-US"/>
        </w:rPr>
      </w:pPr>
      <w:r>
        <w:rPr>
          <w:noProof/>
        </w:rPr>
        <w:lastRenderedPageBreak/>
        <mc:AlternateContent>
          <mc:Choice Requires="wps">
            <w:drawing>
              <wp:anchor distT="0" distB="0" distL="24130" distR="24130" simplePos="0" relativeHeight="251740672" behindDoc="0" locked="0" layoutInCell="1" allowOverlap="1">
                <wp:simplePos x="0" y="0"/>
                <wp:positionH relativeFrom="margin">
                  <wp:posOffset>-15240</wp:posOffset>
                </wp:positionH>
                <wp:positionV relativeFrom="paragraph">
                  <wp:posOffset>347345</wp:posOffset>
                </wp:positionV>
                <wp:extent cx="777240" cy="118745"/>
                <wp:effectExtent l="4445" t="3175" r="0" b="1905"/>
                <wp:wrapSquare wrapText="largest"/>
                <wp:docPr id="48"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90"/>
                              <w:widowControl/>
                              <w:jc w:val="both"/>
                              <w:rPr>
                                <w:rStyle w:val="FontStyle451"/>
                                <w:lang w:val="en-US"/>
                              </w:rPr>
                            </w:pPr>
                            <w:r>
                              <w:rPr>
                                <w:rStyle w:val="FontStyle469"/>
                              </w:rPr>
                              <w:t xml:space="preserve">пращ       </w:t>
                            </w:r>
                            <w:r>
                              <w:rPr>
                                <w:rStyle w:val="FontStyle451"/>
                                <w:lang w:val="en-US"/>
                              </w:rPr>
                              <w:t>"si,,.: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1" o:spid="_x0000_s1392" type="#_x0000_t202" style="position:absolute;left:0;text-align:left;margin-left:-1.2pt;margin-top:27.35pt;width:61.2pt;height:9.35pt;z-index:251740672;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" filled="f" stroked="f">
                <v:textbox inset="0,0,0,0">
                  <w:txbxContent>
                    <w:p w:rsidR="00D57188" w:rsidRDefault="001C5317">
                      <w:pPr>
                        <w:pStyle w:val="Style90"/>
                        <w:widowControl/>
                        <w:jc w:val="both"/>
                        <w:rPr>
                          <w:rStyle w:val="FontStyle451"/>
                          <w:lang w:val="en-US"/>
                        </w:rPr>
                      </w:pPr>
                      <w:r>
                        <w:rPr>
                          <w:rStyle w:val="FontStyle469"/>
                        </w:rPr>
                        <w:t xml:space="preserve">пращ       </w:t>
                      </w:r>
                      <w:r>
                        <w:rPr>
                          <w:rStyle w:val="FontStyle451"/>
                          <w:lang w:val="en-US"/>
                        </w:rPr>
                        <w:t>"si,,.:</w:t>
                      </w:r>
                    </w:p>
                  </w:txbxContent>
                </v:textbox>
                <w10:wrap type="square" side="largest" anchorx="margin"/>
              </v:shape>
            </w:pict>
          </mc:Fallback>
        </mc:AlternateContent>
      </w:r>
      <w:r w:rsidR="001C5317" w:rsidRPr="00190123">
        <w:rPr>
          <w:rStyle w:val="FontStyle501"/>
          <w:lang w:eastAsia="en-US"/>
        </w:rPr>
        <w:t>'</w:t>
      </w:r>
      <w:r w:rsidR="001C5317">
        <w:rPr>
          <w:rStyle w:val="FontStyle501"/>
          <w:lang w:val="en-US" w:eastAsia="en-US"/>
        </w:rPr>
        <w:t>Hii</w:t>
      </w:r>
      <w:r w:rsidR="001C5317">
        <w:rPr>
          <w:rStyle w:val="FontStyle501"/>
          <w:vertAlign w:val="subscript"/>
          <w:lang w:val="en-US" w:eastAsia="en-US"/>
        </w:rPr>
        <w:t>e</w:t>
      </w:r>
    </w:p>
    <w:p w:rsidR="00D57188" w:rsidRDefault="001C5317">
      <w:pPr>
        <w:pStyle w:val="Style276"/>
        <w:widowControl/>
        <w:ind w:left="888"/>
        <w:jc w:val="left"/>
        <w:rPr>
          <w:rStyle w:val="FontStyle422"/>
          <w:spacing w:val="-20"/>
        </w:rPr>
      </w:pPr>
      <w:r>
        <w:rPr>
          <w:rStyle w:val="FontStyle422"/>
          <w:spacing w:val="-20"/>
        </w:rPr>
        <w:t>Ч</w:t>
      </w:r>
    </w:p>
    <w:p w:rsidR="00D57188" w:rsidRDefault="00D57188">
      <w:pPr>
        <w:pStyle w:val="Style276"/>
        <w:widowControl/>
        <w:spacing w:line="240" w:lineRule="exact"/>
        <w:jc w:val="right"/>
        <w:rPr>
          <w:sz w:val="20"/>
          <w:szCs w:val="20"/>
        </w:rPr>
      </w:pPr>
    </w:p>
    <w:p w:rsidR="00D57188" w:rsidRDefault="00D57188">
      <w:pPr>
        <w:pStyle w:val="Style276"/>
        <w:widowControl/>
        <w:spacing w:line="240" w:lineRule="exact"/>
        <w:jc w:val="right"/>
        <w:rPr>
          <w:sz w:val="20"/>
          <w:szCs w:val="20"/>
        </w:rPr>
      </w:pPr>
    </w:p>
    <w:p w:rsidR="00D57188" w:rsidRDefault="00D57188">
      <w:pPr>
        <w:pStyle w:val="Style276"/>
        <w:widowControl/>
        <w:spacing w:line="240" w:lineRule="exact"/>
        <w:jc w:val="right"/>
        <w:rPr>
          <w:sz w:val="20"/>
          <w:szCs w:val="20"/>
        </w:rPr>
      </w:pPr>
    </w:p>
    <w:p w:rsidR="00D57188" w:rsidRDefault="001C5317">
      <w:pPr>
        <w:pStyle w:val="Style276"/>
        <w:widowControl/>
        <w:spacing w:before="58"/>
        <w:jc w:val="right"/>
        <w:rPr>
          <w:rStyle w:val="FontStyle422"/>
          <w:spacing w:val="-20"/>
          <w:vertAlign w:val="subscript"/>
        </w:rPr>
      </w:pPr>
      <w:r>
        <w:rPr>
          <w:rStyle w:val="FontStyle422"/>
          <w:spacing w:val="-20"/>
          <w:vertAlign w:val="superscript"/>
        </w:rPr>
        <w:t>Р08ки</w:t>
      </w:r>
      <w:r>
        <w:rPr>
          <w:rStyle w:val="FontStyle422"/>
          <w:spacing w:val="-20"/>
        </w:rPr>
        <w:t>-</w:t>
      </w:r>
      <w:r>
        <w:rPr>
          <w:rStyle w:val="FontStyle422"/>
        </w:rPr>
        <w:t xml:space="preserve"> </w:t>
      </w:r>
      <w:r>
        <w:rPr>
          <w:rStyle w:val="FontStyle422"/>
          <w:spacing w:val="-20"/>
        </w:rPr>
        <w:t>м,</w:t>
      </w:r>
      <w:r>
        <w:rPr>
          <w:rStyle w:val="FontStyle422"/>
        </w:rPr>
        <w:t xml:space="preserve"> </w:t>
      </w:r>
      <w:r>
        <w:rPr>
          <w:rStyle w:val="FontStyle422"/>
          <w:spacing w:val="-20"/>
          <w:vertAlign w:val="subscript"/>
        </w:rPr>
        <w:t>ч</w:t>
      </w:r>
    </w:p>
    <w:p w:rsidR="00D57188" w:rsidRDefault="00D57188">
      <w:pPr>
        <w:pStyle w:val="Style176"/>
        <w:widowControl/>
        <w:spacing w:line="240" w:lineRule="exact"/>
        <w:jc w:val="right"/>
        <w:rPr>
          <w:sz w:val="20"/>
          <w:szCs w:val="20"/>
        </w:rPr>
      </w:pPr>
    </w:p>
    <w:p w:rsidR="00D57188" w:rsidRDefault="001C5317">
      <w:pPr>
        <w:pStyle w:val="Style176"/>
        <w:widowControl/>
        <w:spacing w:before="144"/>
        <w:jc w:val="right"/>
        <w:rPr>
          <w:rStyle w:val="FontStyle464"/>
        </w:rPr>
      </w:pPr>
      <w:r>
        <w:rPr>
          <w:rStyle w:val="FontStyle464"/>
          <w:vertAlign w:val="superscript"/>
        </w:rPr>
        <w:t>И</w:t>
      </w:r>
      <w:r>
        <w:rPr>
          <w:rStyle w:val="FontStyle464"/>
        </w:rPr>
        <w:t xml:space="preserve"> </w:t>
      </w:r>
      <w:r>
        <w:rPr>
          <w:rStyle w:val="FontStyle464"/>
          <w:vertAlign w:val="superscript"/>
        </w:rPr>
        <w:t>п</w:t>
      </w:r>
      <w:r>
        <w:rPr>
          <w:rStyle w:val="FontStyle464"/>
        </w:rPr>
        <w:t>Нн,</w:t>
      </w:r>
      <w:r>
        <w:rPr>
          <w:rStyle w:val="FontStyle464"/>
          <w:vertAlign w:val="subscript"/>
        </w:rPr>
        <w:t>1а</w:t>
      </w:r>
      <w:r>
        <w:rPr>
          <w:rStyle w:val="FontStyle464"/>
        </w:rPr>
        <w:t>,</w:t>
      </w:r>
    </w:p>
    <w:p w:rsidR="00D57188" w:rsidRDefault="001C5317">
      <w:pPr>
        <w:pStyle w:val="Style388"/>
        <w:framePr w:w="600" w:h="1507" w:hRule="exact" w:hSpace="38" w:wrap="auto" w:vAnchor="text" w:hAnchor="text" w:x="1" w:y="3342"/>
        <w:widowControl/>
        <w:jc w:val="left"/>
        <w:rPr>
          <w:rStyle w:val="FontStyle523"/>
        </w:rPr>
      </w:pPr>
      <w:r>
        <w:rPr>
          <w:rStyle w:val="FontStyle523"/>
        </w:rPr>
        <w:t>[фнци</w:t>
      </w:r>
    </w:p>
    <w:p w:rsidR="00D57188" w:rsidRDefault="001C5317">
      <w:pPr>
        <w:pStyle w:val="Style142"/>
        <w:framePr w:w="600" w:h="1507" w:hRule="exact" w:hSpace="38" w:wrap="auto" w:vAnchor="text" w:hAnchor="text" w:x="1" w:y="3342"/>
        <w:widowControl/>
        <w:spacing w:before="82" w:line="240" w:lineRule="auto"/>
        <w:rPr>
          <w:rStyle w:val="FontStyle485"/>
          <w:spacing w:val="0"/>
        </w:rPr>
      </w:pPr>
      <w:r>
        <w:rPr>
          <w:rStyle w:val="FontStyle485"/>
          <w:spacing w:val="0"/>
        </w:rPr>
        <w:t>-</w:t>
      </w:r>
      <w:r>
        <w:rPr>
          <w:rStyle w:val="FontStyle485"/>
        </w:rPr>
        <w:t xml:space="preserve"> </w:t>
      </w:r>
      <w:r>
        <w:rPr>
          <w:rStyle w:val="FontStyle485"/>
          <w:spacing w:val="0"/>
        </w:rPr>
        <w:t>г</w:t>
      </w:r>
      <w:r>
        <w:rPr>
          <w:rStyle w:val="FontStyle485"/>
        </w:rPr>
        <w:t xml:space="preserve"> </w:t>
      </w:r>
      <w:r>
        <w:rPr>
          <w:rStyle w:val="FontStyle485"/>
          <w:spacing w:val="0"/>
        </w:rPr>
        <w:t>М-</w:t>
      </w:r>
    </w:p>
    <w:p w:rsidR="00D57188" w:rsidRDefault="001C5317">
      <w:pPr>
        <w:pStyle w:val="Style388"/>
        <w:framePr w:w="600" w:h="1507" w:hRule="exact" w:hSpace="38" w:wrap="auto" w:vAnchor="text" w:hAnchor="text" w:x="1" w:y="3342"/>
        <w:widowControl/>
        <w:jc w:val="left"/>
        <w:rPr>
          <w:rStyle w:val="FontStyle523"/>
        </w:rPr>
      </w:pPr>
      <w:r>
        <w:rPr>
          <w:rStyle w:val="FontStyle514"/>
        </w:rPr>
        <w:t xml:space="preserve">1 </w:t>
      </w:r>
      <w:r>
        <w:rPr>
          <w:rStyle w:val="FontStyle523"/>
        </w:rPr>
        <w:t xml:space="preserve">и </w:t>
      </w:r>
      <w:r>
        <w:rPr>
          <w:rStyle w:val="FontStyle523"/>
          <w:vertAlign w:val="superscript"/>
          <w:lang w:val="en-US"/>
        </w:rPr>
        <w:t>l</w:t>
      </w:r>
      <w:r w:rsidRPr="00190123">
        <w:rPr>
          <w:rStyle w:val="FontStyle523"/>
        </w:rPr>
        <w:t xml:space="preserve">- </w:t>
      </w:r>
      <w:r>
        <w:rPr>
          <w:rStyle w:val="FontStyle523"/>
        </w:rPr>
        <w:t>'</w:t>
      </w:r>
    </w:p>
    <w:p w:rsidR="00D57188" w:rsidRDefault="001C5317">
      <w:pPr>
        <w:pStyle w:val="Style388"/>
        <w:framePr w:w="600" w:h="1507" w:hRule="exact" w:hSpace="38" w:wrap="auto" w:vAnchor="text" w:hAnchor="text" w:x="1" w:y="3342"/>
        <w:widowControl/>
        <w:spacing w:line="494" w:lineRule="exact"/>
        <w:rPr>
          <w:rStyle w:val="FontStyle523"/>
        </w:rPr>
      </w:pPr>
      <w:r>
        <w:rPr>
          <w:rStyle w:val="FontStyle523"/>
        </w:rPr>
        <w:t>,педи</w:t>
      </w:r>
      <w:r>
        <w:rPr>
          <w:rStyle w:val="FontStyle523"/>
          <w:vertAlign w:val="superscript"/>
        </w:rPr>
        <w:t>ст0в</w:t>
      </w:r>
      <w:r>
        <w:rPr>
          <w:rStyle w:val="FontStyle523"/>
        </w:rPr>
        <w:t>-руке»™</w:t>
      </w:r>
    </w:p>
    <w:p w:rsidR="00D57188" w:rsidRDefault="00D57188">
      <w:pPr>
        <w:pStyle w:val="Style386"/>
        <w:widowControl/>
        <w:spacing w:line="240" w:lineRule="exact"/>
        <w:rPr>
          <w:sz w:val="20"/>
          <w:szCs w:val="20"/>
        </w:rPr>
      </w:pPr>
    </w:p>
    <w:p w:rsidR="00D57188" w:rsidRDefault="00D57188">
      <w:pPr>
        <w:pStyle w:val="Style386"/>
        <w:widowControl/>
        <w:spacing w:line="240" w:lineRule="exact"/>
        <w:rPr>
          <w:sz w:val="20"/>
          <w:szCs w:val="20"/>
        </w:rPr>
      </w:pPr>
    </w:p>
    <w:p w:rsidR="00D57188" w:rsidRDefault="001C5317">
      <w:pPr>
        <w:pStyle w:val="Style386"/>
        <w:widowControl/>
        <w:spacing w:before="158" w:line="326" w:lineRule="exact"/>
        <w:rPr>
          <w:rStyle w:val="FontStyle592"/>
        </w:rPr>
      </w:pPr>
      <w:r>
        <w:rPr>
          <w:rStyle w:val="FontStyle523"/>
          <w:vertAlign w:val="superscript"/>
        </w:rPr>
        <w:t>,те</w:t>
      </w:r>
      <w:r>
        <w:rPr>
          <w:rStyle w:val="FontStyle523"/>
        </w:rPr>
        <w:t xml:space="preserve">" зи** </w:t>
      </w:r>
      <w:r>
        <w:rPr>
          <w:rStyle w:val="FontStyle592"/>
        </w:rPr>
        <w:t xml:space="preserve">эртивной треиира,, </w:t>
      </w:r>
      <w:r>
        <w:rPr>
          <w:rStyle w:val="FontStyle592"/>
          <w:lang w:val="en-US"/>
        </w:rPr>
        <w:t>i</w:t>
      </w:r>
      <w:r w:rsidRPr="00190123">
        <w:rPr>
          <w:rStyle w:val="FontStyle592"/>
        </w:rPr>
        <w:t xml:space="preserve"> </w:t>
      </w:r>
      <w:r>
        <w:rPr>
          <w:rStyle w:val="FontStyle592"/>
        </w:rPr>
        <w:t xml:space="preserve">системы к </w:t>
      </w:r>
      <w:r>
        <w:rPr>
          <w:rStyle w:val="FontStyle523"/>
        </w:rPr>
        <w:t xml:space="preserve">спорт </w:t>
      </w:r>
      <w:r>
        <w:rPr>
          <w:rStyle w:val="FontStyle592"/>
        </w:rPr>
        <w:t xml:space="preserve">щаптации. </w:t>
      </w:r>
      <w:r>
        <w:rPr>
          <w:rStyle w:val="FontStyle523"/>
        </w:rPr>
        <w:t xml:space="preserve">л.: мщ </w:t>
      </w:r>
      <w:r>
        <w:rPr>
          <w:rStyle w:val="FontStyle592"/>
        </w:rPr>
        <w:t xml:space="preserve">мы стресса. Нош </w:t>
      </w:r>
      <w:r>
        <w:rPr>
          <w:rStyle w:val="FontStyle523"/>
        </w:rPr>
        <w:t xml:space="preserve">\. тренировка № </w:t>
      </w:r>
      <w:r>
        <w:rPr>
          <w:rStyle w:val="FontStyle523"/>
          <w:lang w:val="en-US"/>
        </w:rPr>
        <w:t xml:space="preserve">i </w:t>
      </w:r>
      <w:r>
        <w:rPr>
          <w:rStyle w:val="FontStyle592"/>
        </w:rPr>
        <w:t xml:space="preserve">управления </w:t>
      </w:r>
      <w:r>
        <w:rPr>
          <w:rStyle w:val="FontStyle523"/>
        </w:rPr>
        <w:t xml:space="preserve">мы» </w:t>
      </w:r>
      <w:r>
        <w:rPr>
          <w:rStyle w:val="FontStyle592"/>
        </w:rPr>
        <w:t>ортивной третр*</w:t>
      </w:r>
    </w:p>
    <w:p w:rsidR="00D57188" w:rsidRDefault="00D57188">
      <w:pPr>
        <w:pStyle w:val="Style388"/>
        <w:widowControl/>
        <w:spacing w:line="240" w:lineRule="exact"/>
        <w:jc w:val="left"/>
        <w:rPr>
          <w:sz w:val="20"/>
          <w:szCs w:val="20"/>
        </w:rPr>
      </w:pPr>
    </w:p>
    <w:p w:rsidR="00D57188" w:rsidRDefault="00D57188">
      <w:pPr>
        <w:pStyle w:val="Style388"/>
        <w:widowControl/>
        <w:spacing w:line="240" w:lineRule="exact"/>
        <w:jc w:val="left"/>
        <w:rPr>
          <w:sz w:val="20"/>
          <w:szCs w:val="20"/>
        </w:rPr>
      </w:pPr>
    </w:p>
    <w:p w:rsidR="00D57188" w:rsidRDefault="001C5317">
      <w:pPr>
        <w:pStyle w:val="Style388"/>
        <w:widowControl/>
        <w:spacing w:before="206"/>
        <w:jc w:val="left"/>
        <w:rPr>
          <w:rStyle w:val="FontStyle523"/>
        </w:rPr>
      </w:pPr>
      <w:r>
        <w:rPr>
          <w:rStyle w:val="FontStyle523"/>
        </w:rPr>
        <w:t>киев: -</w:t>
      </w:r>
    </w:p>
    <w:p w:rsidR="00D57188" w:rsidRDefault="00D57188">
      <w:pPr>
        <w:pStyle w:val="Style121"/>
        <w:widowControl/>
        <w:spacing w:line="240" w:lineRule="exact"/>
        <w:jc w:val="both"/>
        <w:rPr>
          <w:sz w:val="20"/>
          <w:szCs w:val="20"/>
        </w:rPr>
      </w:pPr>
    </w:p>
    <w:p w:rsidR="00D57188" w:rsidRDefault="001C5317">
      <w:pPr>
        <w:pStyle w:val="Style121"/>
        <w:widowControl/>
        <w:spacing w:before="197"/>
        <w:jc w:val="both"/>
        <w:rPr>
          <w:rStyle w:val="FontStyle481"/>
        </w:rPr>
      </w:pPr>
      <w:r>
        <w:rPr>
          <w:rStyle w:val="FontStyle481"/>
        </w:rPr>
        <w:lastRenderedPageBreak/>
        <w:t>руководи</w:t>
      </w:r>
      <w:r>
        <w:rPr>
          <w:rStyle w:val="FontStyle481"/>
          <w:vertAlign w:val="superscript"/>
        </w:rPr>
        <w:t>8</w:t>
      </w:r>
      <w:r>
        <w:rPr>
          <w:rStyle w:val="FontStyle481"/>
        </w:rPr>
        <w:t xml:space="preserve">      .,</w:t>
      </w:r>
    </w:p>
    <w:p w:rsidR="00D57188" w:rsidRDefault="001C5317">
      <w:pPr>
        <w:widowControl/>
        <w:spacing w:line="1" w:lineRule="exact"/>
        <w:rPr>
          <w:sz w:val="2"/>
          <w:szCs w:val="2"/>
        </w:rPr>
      </w:pPr>
      <w:r>
        <w:rPr>
          <w:rStyle w:val="FontStyle481"/>
        </w:rPr>
        <w:br w:type="column"/>
      </w:r>
    </w:p>
    <w:p w:rsidR="00D57188" w:rsidRDefault="001C5317">
      <w:pPr>
        <w:pStyle w:val="Style402"/>
        <w:framePr w:h="163" w:hRule="exact" w:hSpace="38" w:wrap="auto" w:vAnchor="text" w:hAnchor="text" w:x="4859" w:y="35"/>
        <w:widowControl/>
        <w:spacing w:line="240" w:lineRule="auto"/>
        <w:jc w:val="both"/>
        <w:rPr>
          <w:rStyle w:val="FontStyle560"/>
        </w:rPr>
      </w:pPr>
      <w:r>
        <w:rPr>
          <w:rStyle w:val="FontStyle560"/>
        </w:rPr>
        <w:t>лр.</w:t>
      </w:r>
    </w:p>
    <w:p w:rsidR="00D57188" w:rsidRDefault="001C5317" w:rsidP="00190123">
      <w:pPr>
        <w:pStyle w:val="Style338"/>
        <w:widowControl/>
        <w:numPr>
          <w:ilvl w:val="0"/>
          <w:numId w:val="40"/>
        </w:numPr>
        <w:tabs>
          <w:tab w:val="left" w:pos="547"/>
        </w:tabs>
        <w:spacing w:line="144" w:lineRule="exact"/>
        <w:ind w:firstLine="288"/>
        <w:jc w:val="left"/>
        <w:rPr>
          <w:rStyle w:val="FontStyle428"/>
        </w:rPr>
      </w:pPr>
      <w:r>
        <w:rPr>
          <w:rStyle w:val="FontStyle425"/>
          <w:spacing w:val="50"/>
        </w:rPr>
        <w:t>Суслоо</w:t>
      </w:r>
      <w:r>
        <w:rPr>
          <w:rStyle w:val="FontStyle425"/>
        </w:rPr>
        <w:t xml:space="preserve">  Ф. П.. </w:t>
      </w:r>
      <w:r>
        <w:rPr>
          <w:rStyle w:val="FontStyle425"/>
          <w:spacing w:val="50"/>
        </w:rPr>
        <w:t>Попоп</w:t>
      </w:r>
      <w:r>
        <w:rPr>
          <w:rStyle w:val="FontStyle425"/>
        </w:rPr>
        <w:t xml:space="preserve">  </w:t>
      </w:r>
      <w:r>
        <w:rPr>
          <w:rStyle w:val="FontStyle425"/>
          <w:lang w:val="en-US"/>
        </w:rPr>
        <w:t>IO</w:t>
      </w:r>
      <w:r w:rsidRPr="00190123">
        <w:rPr>
          <w:rStyle w:val="FontStyle425"/>
        </w:rPr>
        <w:t xml:space="preserve">. </w:t>
      </w:r>
      <w:r>
        <w:rPr>
          <w:rStyle w:val="FontStyle425"/>
        </w:rPr>
        <w:t xml:space="preserve">А., </w:t>
      </w:r>
      <w:r>
        <w:rPr>
          <w:rStyle w:val="FontStyle425"/>
          <w:spacing w:val="50"/>
        </w:rPr>
        <w:t>Кулаков</w:t>
      </w:r>
      <w:r>
        <w:rPr>
          <w:rStyle w:val="FontStyle425"/>
        </w:rPr>
        <w:t xml:space="preserve">  В. И. Бег на'средние и ллшпше дистанции. М : ФиС, </w:t>
      </w:r>
      <w:r>
        <w:rPr>
          <w:rStyle w:val="FontStyle428"/>
        </w:rPr>
        <w:t>1982.</w:t>
      </w:r>
    </w:p>
    <w:p w:rsidR="00D57188" w:rsidRDefault="001C5317" w:rsidP="00190123">
      <w:pPr>
        <w:pStyle w:val="Style338"/>
        <w:widowControl/>
        <w:numPr>
          <w:ilvl w:val="0"/>
          <w:numId w:val="40"/>
        </w:numPr>
        <w:tabs>
          <w:tab w:val="left" w:pos="547"/>
        </w:tabs>
        <w:spacing w:line="144" w:lineRule="exact"/>
        <w:ind w:firstLine="288"/>
        <w:jc w:val="left"/>
        <w:rPr>
          <w:rStyle w:val="FontStyle428"/>
        </w:rPr>
      </w:pPr>
      <w:r>
        <w:rPr>
          <w:rStyle w:val="FontStyle425"/>
          <w:spacing w:val="50"/>
        </w:rPr>
        <w:t>Туманян</w:t>
      </w:r>
      <w:r>
        <w:rPr>
          <w:rStyle w:val="FontStyle425"/>
        </w:rPr>
        <w:t xml:space="preserve">  </w:t>
      </w:r>
      <w:r>
        <w:rPr>
          <w:rStyle w:val="FontStyle428"/>
        </w:rPr>
        <w:t xml:space="preserve">Г. </w:t>
      </w:r>
      <w:r>
        <w:rPr>
          <w:rStyle w:val="FontStyle425"/>
        </w:rPr>
        <w:t xml:space="preserve">С. Спортивная борьба, отбор и планирование М : ФиС. </w:t>
      </w:r>
      <w:r>
        <w:rPr>
          <w:rStyle w:val="FontStyle428"/>
        </w:rPr>
        <w:t>1984.</w:t>
      </w:r>
    </w:p>
    <w:p w:rsidR="00D57188" w:rsidRDefault="001C5317">
      <w:pPr>
        <w:pStyle w:val="Style338"/>
        <w:widowControl/>
        <w:tabs>
          <w:tab w:val="left" w:pos="466"/>
        </w:tabs>
        <w:spacing w:line="173" w:lineRule="exact"/>
        <w:ind w:firstLine="278"/>
        <w:jc w:val="left"/>
        <w:rPr>
          <w:rStyle w:val="FontStyle428"/>
        </w:rPr>
      </w:pPr>
      <w:r>
        <w:rPr>
          <w:rStyle w:val="FontStyle428"/>
        </w:rPr>
        <w:t>54.</w:t>
      </w:r>
      <w:r>
        <w:rPr>
          <w:rStyle w:val="FontStyle428"/>
          <w:b w:val="0"/>
          <w:bCs w:val="0"/>
          <w:sz w:val="20"/>
          <w:szCs w:val="20"/>
        </w:rPr>
        <w:tab/>
      </w:r>
      <w:r>
        <w:rPr>
          <w:rStyle w:val="FontStyle425"/>
          <w:spacing w:val="50"/>
        </w:rPr>
        <w:t>Фарфель</w:t>
      </w:r>
      <w:r>
        <w:rPr>
          <w:rStyle w:val="FontStyle425"/>
        </w:rPr>
        <w:t xml:space="preserve"> В. С Управление движениями в спорте. М.: ФиС</w:t>
      </w:r>
      <w:r>
        <w:rPr>
          <w:rStyle w:val="FontStyle425"/>
        </w:rPr>
        <w:br/>
      </w:r>
      <w:r>
        <w:rPr>
          <w:rStyle w:val="FontStyle428"/>
        </w:rPr>
        <w:t>1975.</w:t>
      </w:r>
    </w:p>
    <w:p w:rsidR="00D57188" w:rsidRDefault="001C5317" w:rsidP="00190123">
      <w:pPr>
        <w:pStyle w:val="Style338"/>
        <w:widowControl/>
        <w:numPr>
          <w:ilvl w:val="0"/>
          <w:numId w:val="41"/>
        </w:numPr>
        <w:tabs>
          <w:tab w:val="left" w:pos="538"/>
        </w:tabs>
        <w:spacing w:line="144" w:lineRule="exact"/>
        <w:ind w:firstLine="283"/>
        <w:jc w:val="left"/>
        <w:rPr>
          <w:rStyle w:val="FontStyle428"/>
        </w:rPr>
      </w:pPr>
      <w:r>
        <w:rPr>
          <w:rStyle w:val="FontStyle425"/>
        </w:rPr>
        <w:t xml:space="preserve">X а й д а р </w:t>
      </w:r>
      <w:r>
        <w:rPr>
          <w:rStyle w:val="FontStyle428"/>
        </w:rPr>
        <w:t xml:space="preserve">л </w:t>
      </w:r>
      <w:r>
        <w:rPr>
          <w:rStyle w:val="FontStyle425"/>
        </w:rPr>
        <w:t xml:space="preserve">и у   С. X. Функциональная биохимия адаптации. Кишинев: Штииниа, </w:t>
      </w:r>
      <w:r>
        <w:rPr>
          <w:rStyle w:val="FontStyle428"/>
        </w:rPr>
        <w:t>1984.</w:t>
      </w:r>
    </w:p>
    <w:p w:rsidR="00D57188" w:rsidRDefault="001C5317" w:rsidP="00190123">
      <w:pPr>
        <w:pStyle w:val="Style338"/>
        <w:widowControl/>
        <w:numPr>
          <w:ilvl w:val="0"/>
          <w:numId w:val="41"/>
        </w:numPr>
        <w:tabs>
          <w:tab w:val="left" w:pos="538"/>
        </w:tabs>
        <w:spacing w:line="144" w:lineRule="exact"/>
        <w:ind w:firstLine="283"/>
        <w:jc w:val="left"/>
        <w:rPr>
          <w:rStyle w:val="FontStyle563"/>
        </w:rPr>
      </w:pPr>
      <w:r>
        <w:rPr>
          <w:rStyle w:val="FontStyle425"/>
          <w:spacing w:val="50"/>
        </w:rPr>
        <w:t>Чхаидзе</w:t>
      </w:r>
      <w:r>
        <w:rPr>
          <w:rStyle w:val="FontStyle425"/>
        </w:rPr>
        <w:t xml:space="preserve"> Л. В. Об управлении движениями человека  М ■ ФиС, </w:t>
      </w:r>
      <w:r>
        <w:rPr>
          <w:rStyle w:val="FontStyle563"/>
        </w:rPr>
        <w:t>1970.</w:t>
      </w:r>
    </w:p>
    <w:p w:rsidR="00D57188" w:rsidRDefault="001C5317" w:rsidP="00190123">
      <w:pPr>
        <w:pStyle w:val="Style338"/>
        <w:widowControl/>
        <w:numPr>
          <w:ilvl w:val="0"/>
          <w:numId w:val="41"/>
        </w:numPr>
        <w:tabs>
          <w:tab w:val="left" w:pos="538"/>
        </w:tabs>
        <w:spacing w:line="154" w:lineRule="exact"/>
        <w:ind w:left="283" w:firstLine="0"/>
        <w:jc w:val="left"/>
        <w:rPr>
          <w:rStyle w:val="FontStyle563"/>
        </w:rPr>
      </w:pPr>
      <w:r>
        <w:rPr>
          <w:rStyle w:val="FontStyle425"/>
          <w:spacing w:val="50"/>
        </w:rPr>
        <w:t>Яковлев</w:t>
      </w:r>
      <w:r>
        <w:rPr>
          <w:rStyle w:val="FontStyle425"/>
        </w:rPr>
        <w:t xml:space="preserve">   Н. Н   Биохимия спорта. </w:t>
      </w:r>
      <w:r>
        <w:rPr>
          <w:rStyle w:val="FontStyle425"/>
        </w:rPr>
        <w:lastRenderedPageBreak/>
        <w:t xml:space="preserve">М.: ФиС.  </w:t>
      </w:r>
      <w:r>
        <w:rPr>
          <w:rStyle w:val="FontStyle563"/>
        </w:rPr>
        <w:t>1974.</w:t>
      </w:r>
    </w:p>
    <w:p w:rsidR="00D57188" w:rsidRDefault="001C5317" w:rsidP="00190123">
      <w:pPr>
        <w:pStyle w:val="Style338"/>
        <w:widowControl/>
        <w:numPr>
          <w:ilvl w:val="0"/>
          <w:numId w:val="41"/>
        </w:numPr>
        <w:tabs>
          <w:tab w:val="left" w:pos="538"/>
        </w:tabs>
        <w:spacing w:line="154" w:lineRule="exact"/>
        <w:ind w:left="283" w:firstLine="0"/>
        <w:jc w:val="left"/>
        <w:rPr>
          <w:rStyle w:val="FontStyle563"/>
        </w:rPr>
      </w:pPr>
      <w:r>
        <w:rPr>
          <w:rStyle w:val="FontStyle425"/>
          <w:spacing w:val="50"/>
        </w:rPr>
        <w:t>Яковлев</w:t>
      </w:r>
      <w:r>
        <w:rPr>
          <w:rStyle w:val="FontStyle425"/>
        </w:rPr>
        <w:t xml:space="preserve">   Н.  Н.  Химия  движения.  Л.:  Наука,  </w:t>
      </w:r>
      <w:r>
        <w:rPr>
          <w:rStyle w:val="FontStyle563"/>
        </w:rPr>
        <w:t>1983</w:t>
      </w:r>
    </w:p>
    <w:p w:rsidR="00D57188" w:rsidRDefault="001C5317" w:rsidP="00190123">
      <w:pPr>
        <w:pStyle w:val="Style338"/>
        <w:widowControl/>
        <w:numPr>
          <w:ilvl w:val="0"/>
          <w:numId w:val="41"/>
        </w:numPr>
        <w:tabs>
          <w:tab w:val="left" w:pos="538"/>
        </w:tabs>
        <w:spacing w:line="154" w:lineRule="exact"/>
        <w:ind w:firstLine="283"/>
        <w:rPr>
          <w:rStyle w:val="FontStyle563"/>
        </w:rPr>
      </w:pPr>
      <w:r>
        <w:rPr>
          <w:rStyle w:val="FontStyle563"/>
          <w:lang w:val="en-US" w:eastAsia="en-US"/>
        </w:rPr>
        <w:t xml:space="preserve">A </w:t>
      </w:r>
      <w:r>
        <w:rPr>
          <w:rStyle w:val="FontStyle425"/>
          <w:lang w:val="en-US" w:eastAsia="en-US"/>
        </w:rPr>
        <w:t xml:space="preserve">s </w:t>
      </w:r>
      <w:r w:rsidRPr="00190123">
        <w:rPr>
          <w:rStyle w:val="FontStyle563"/>
          <w:lang w:val="en-US" w:eastAsia="en-US"/>
        </w:rPr>
        <w:t xml:space="preserve">1 </w:t>
      </w:r>
      <w:r>
        <w:rPr>
          <w:rStyle w:val="FontStyle425"/>
          <w:lang w:eastAsia="en-US"/>
        </w:rPr>
        <w:t>г</w:t>
      </w:r>
      <w:r w:rsidRPr="00190123">
        <w:rPr>
          <w:rStyle w:val="FontStyle425"/>
          <w:lang w:val="en-US" w:eastAsia="en-US"/>
        </w:rPr>
        <w:t xml:space="preserve"> </w:t>
      </w:r>
      <w:r>
        <w:rPr>
          <w:rStyle w:val="FontStyle425"/>
          <w:lang w:eastAsia="en-US"/>
        </w:rPr>
        <w:t>а</w:t>
      </w:r>
      <w:r w:rsidRPr="00190123">
        <w:rPr>
          <w:rStyle w:val="FontStyle425"/>
          <w:lang w:val="en-US" w:eastAsia="en-US"/>
        </w:rPr>
        <w:t xml:space="preserve"> </w:t>
      </w:r>
      <w:r>
        <w:rPr>
          <w:rStyle w:val="FontStyle425"/>
          <w:lang w:eastAsia="en-US"/>
        </w:rPr>
        <w:t>п</w:t>
      </w:r>
      <w:r w:rsidRPr="00190123">
        <w:rPr>
          <w:rStyle w:val="FontStyle425"/>
          <w:lang w:val="en-US" w:eastAsia="en-US"/>
        </w:rPr>
        <w:t xml:space="preserve"> </w:t>
      </w:r>
      <w:r>
        <w:rPr>
          <w:rStyle w:val="FontStyle425"/>
          <w:lang w:val="en-US" w:eastAsia="en-US"/>
        </w:rPr>
        <w:t xml:space="preserve">d </w:t>
      </w:r>
      <w:r>
        <w:rPr>
          <w:rStyle w:val="FontStyle425"/>
          <w:lang w:eastAsia="en-US"/>
        </w:rPr>
        <w:t>Р</w:t>
      </w:r>
      <w:r w:rsidRPr="00190123">
        <w:rPr>
          <w:rStyle w:val="FontStyle425"/>
          <w:lang w:val="en-US" w:eastAsia="en-US"/>
        </w:rPr>
        <w:t>.-</w:t>
      </w:r>
      <w:r>
        <w:rPr>
          <w:rStyle w:val="FontStyle425"/>
          <w:lang w:eastAsia="en-US"/>
        </w:rPr>
        <w:t>О</w:t>
      </w:r>
      <w:r w:rsidRPr="00190123">
        <w:rPr>
          <w:rStyle w:val="FontStyle425"/>
          <w:lang w:val="en-US" w:eastAsia="en-US"/>
        </w:rPr>
        <w:t xml:space="preserve">., </w:t>
      </w:r>
      <w:r>
        <w:rPr>
          <w:rStyle w:val="FontStyle425"/>
          <w:lang w:val="en-US" w:eastAsia="en-US"/>
        </w:rPr>
        <w:t xml:space="preserve">R </w:t>
      </w:r>
      <w:r>
        <w:rPr>
          <w:rStyle w:val="FontStyle425"/>
          <w:lang w:eastAsia="en-US"/>
        </w:rPr>
        <w:t>о</w:t>
      </w:r>
      <w:r w:rsidRPr="00190123">
        <w:rPr>
          <w:rStyle w:val="FontStyle425"/>
          <w:lang w:val="en-US" w:eastAsia="en-US"/>
        </w:rPr>
        <w:t xml:space="preserve"> </w:t>
      </w:r>
      <w:r>
        <w:rPr>
          <w:rStyle w:val="FontStyle425"/>
          <w:lang w:val="en-US" w:eastAsia="en-US"/>
        </w:rPr>
        <w:t xml:space="preserve">d a h </w:t>
      </w:r>
      <w:r w:rsidRPr="00190123">
        <w:rPr>
          <w:rStyle w:val="FontStyle563"/>
          <w:lang w:val="en-US" w:eastAsia="en-US"/>
        </w:rPr>
        <w:t xml:space="preserve">1 </w:t>
      </w:r>
      <w:r>
        <w:rPr>
          <w:rStyle w:val="FontStyle425"/>
          <w:lang w:eastAsia="en-US"/>
        </w:rPr>
        <w:t>К</w:t>
      </w:r>
      <w:r w:rsidRPr="00190123">
        <w:rPr>
          <w:rStyle w:val="FontStyle425"/>
          <w:lang w:val="en-US" w:eastAsia="en-US"/>
        </w:rPr>
        <w:t xml:space="preserve">. </w:t>
      </w:r>
      <w:r>
        <w:rPr>
          <w:rStyle w:val="FontStyle425"/>
          <w:lang w:val="en-US" w:eastAsia="en-US"/>
        </w:rPr>
        <w:t xml:space="preserve">Textbook </w:t>
      </w:r>
      <w:r>
        <w:rPr>
          <w:rStyle w:val="FontStyle425"/>
          <w:lang w:eastAsia="en-US"/>
        </w:rPr>
        <w:t>о</w:t>
      </w:r>
      <w:r w:rsidRPr="00190123">
        <w:rPr>
          <w:rStyle w:val="FontStyle425"/>
          <w:lang w:val="en-US" w:eastAsia="en-US"/>
        </w:rPr>
        <w:t xml:space="preserve">! </w:t>
      </w:r>
      <w:r>
        <w:rPr>
          <w:rStyle w:val="FontStyle425"/>
          <w:lang w:val="en-US" w:eastAsia="en-US"/>
        </w:rPr>
        <w:t xml:space="preserve">Work Physiology Physiological Bases of Exercise. Sec. ed. Mc Graw-Hill Book Company, </w:t>
      </w:r>
      <w:r>
        <w:rPr>
          <w:rStyle w:val="FontStyle563"/>
          <w:lang w:eastAsia="en-US"/>
        </w:rPr>
        <w:t>1977.</w:t>
      </w:r>
    </w:p>
    <w:p w:rsidR="00D57188" w:rsidRDefault="001C5317" w:rsidP="00190123">
      <w:pPr>
        <w:pStyle w:val="Style338"/>
        <w:widowControl/>
        <w:numPr>
          <w:ilvl w:val="0"/>
          <w:numId w:val="41"/>
        </w:numPr>
        <w:tabs>
          <w:tab w:val="left" w:pos="538"/>
        </w:tabs>
        <w:spacing w:line="149" w:lineRule="exact"/>
        <w:ind w:firstLine="283"/>
        <w:rPr>
          <w:rStyle w:val="FontStyle563"/>
        </w:rPr>
      </w:pPr>
      <w:r>
        <w:rPr>
          <w:rStyle w:val="FontStyle425"/>
        </w:rPr>
        <w:t>В</w:t>
      </w:r>
      <w:r w:rsidRPr="00190123">
        <w:rPr>
          <w:rStyle w:val="FontStyle425"/>
          <w:lang w:val="en-US"/>
        </w:rPr>
        <w:t xml:space="preserve"> </w:t>
      </w:r>
      <w:r>
        <w:rPr>
          <w:rStyle w:val="FontStyle425"/>
        </w:rPr>
        <w:t>г</w:t>
      </w:r>
      <w:r w:rsidRPr="00190123">
        <w:rPr>
          <w:rStyle w:val="FontStyle425"/>
          <w:lang w:val="en-US"/>
        </w:rPr>
        <w:t xml:space="preserve"> </w:t>
      </w:r>
      <w:r>
        <w:rPr>
          <w:rStyle w:val="FontStyle425"/>
        </w:rPr>
        <w:t>о</w:t>
      </w:r>
      <w:r w:rsidRPr="00190123">
        <w:rPr>
          <w:rStyle w:val="FontStyle425"/>
          <w:lang w:val="en-US"/>
        </w:rPr>
        <w:t xml:space="preserve"> </w:t>
      </w:r>
      <w:r>
        <w:rPr>
          <w:rStyle w:val="FontStyle425"/>
        </w:rPr>
        <w:t>о</w:t>
      </w:r>
      <w:r w:rsidRPr="00190123">
        <w:rPr>
          <w:rStyle w:val="FontStyle425"/>
          <w:lang w:val="en-US"/>
        </w:rPr>
        <w:t xml:space="preserve"> </w:t>
      </w:r>
      <w:r>
        <w:rPr>
          <w:rStyle w:val="FontStyle425"/>
          <w:lang w:val="en-US"/>
        </w:rPr>
        <w:t xml:space="preserve">k s G. </w:t>
      </w:r>
      <w:r>
        <w:rPr>
          <w:rStyle w:val="FontStyle563"/>
          <w:lang w:val="en-US"/>
        </w:rPr>
        <w:t xml:space="preserve">A., </w:t>
      </w:r>
      <w:r>
        <w:rPr>
          <w:rStyle w:val="FontStyle425"/>
          <w:lang w:val="en-US"/>
        </w:rPr>
        <w:t xml:space="preserve">F a h e </w:t>
      </w:r>
      <w:r>
        <w:rPr>
          <w:rStyle w:val="FontStyle425"/>
        </w:rPr>
        <w:t>у</w:t>
      </w:r>
      <w:r w:rsidRPr="00190123">
        <w:rPr>
          <w:rStyle w:val="FontStyle425"/>
          <w:lang w:val="en-US"/>
        </w:rPr>
        <w:t xml:space="preserve"> </w:t>
      </w:r>
      <w:r>
        <w:rPr>
          <w:rStyle w:val="FontStyle425"/>
          <w:lang w:val="en-US"/>
        </w:rPr>
        <w:t xml:space="preserve">T. D. Exercise Physiology: Human Bioenergetics and Applications. New York: John Wiley and Sons, </w:t>
      </w:r>
      <w:r>
        <w:rPr>
          <w:rStyle w:val="FontStyle563"/>
        </w:rPr>
        <w:t>1984.</w:t>
      </w:r>
    </w:p>
    <w:p w:rsidR="00D57188" w:rsidRDefault="001C5317" w:rsidP="00190123">
      <w:pPr>
        <w:pStyle w:val="Style338"/>
        <w:widowControl/>
        <w:numPr>
          <w:ilvl w:val="0"/>
          <w:numId w:val="41"/>
        </w:numPr>
        <w:tabs>
          <w:tab w:val="left" w:pos="538"/>
        </w:tabs>
        <w:spacing w:line="149" w:lineRule="exact"/>
        <w:ind w:firstLine="283"/>
        <w:rPr>
          <w:rStyle w:val="FontStyle428"/>
        </w:rPr>
      </w:pPr>
      <w:r>
        <w:rPr>
          <w:rStyle w:val="FontStyle425"/>
        </w:rPr>
        <w:t>С</w:t>
      </w:r>
      <w:r w:rsidRPr="00190123">
        <w:rPr>
          <w:rStyle w:val="FontStyle425"/>
          <w:lang w:val="en-US"/>
        </w:rPr>
        <w:t xml:space="preserve"> </w:t>
      </w:r>
      <w:r>
        <w:rPr>
          <w:rStyle w:val="FontStyle425"/>
          <w:lang w:val="en-US"/>
        </w:rPr>
        <w:t xml:space="preserve">a r </w:t>
      </w:r>
      <w:r w:rsidRPr="00190123">
        <w:rPr>
          <w:rStyle w:val="FontStyle428"/>
          <w:lang w:val="en-US"/>
        </w:rPr>
        <w:t xml:space="preserve">1 </w:t>
      </w:r>
      <w:r>
        <w:rPr>
          <w:rStyle w:val="FontStyle425"/>
          <w:lang w:val="en-US"/>
        </w:rPr>
        <w:t xml:space="preserve">s </w:t>
      </w:r>
      <w:r>
        <w:rPr>
          <w:rStyle w:val="FontStyle425"/>
        </w:rPr>
        <w:t>о</w:t>
      </w:r>
      <w:r w:rsidRPr="00190123">
        <w:rPr>
          <w:rStyle w:val="FontStyle425"/>
          <w:lang w:val="en-US"/>
        </w:rPr>
        <w:t xml:space="preserve"> </w:t>
      </w:r>
      <w:r>
        <w:rPr>
          <w:rStyle w:val="FontStyle425"/>
          <w:lang w:val="en-US"/>
        </w:rPr>
        <w:t xml:space="preserve">n F. D., W i I k i e D. R. Muscle Physiology, Prentice-Hall. Inc. Englenood Clills. New York, </w:t>
      </w:r>
      <w:r>
        <w:rPr>
          <w:rStyle w:val="FontStyle563"/>
        </w:rPr>
        <w:t>1974.</w:t>
      </w:r>
    </w:p>
    <w:p w:rsidR="00D57188" w:rsidRPr="00190123" w:rsidRDefault="001C5317" w:rsidP="00190123">
      <w:pPr>
        <w:pStyle w:val="Style338"/>
        <w:widowControl/>
        <w:numPr>
          <w:ilvl w:val="0"/>
          <w:numId w:val="41"/>
        </w:numPr>
        <w:tabs>
          <w:tab w:val="left" w:pos="538"/>
        </w:tabs>
        <w:spacing w:line="149" w:lineRule="exact"/>
        <w:ind w:firstLine="283"/>
        <w:rPr>
          <w:rStyle w:val="FontStyle563"/>
          <w:lang w:val="en-US"/>
        </w:rPr>
      </w:pPr>
      <w:r>
        <w:rPr>
          <w:rStyle w:val="FontStyle425"/>
          <w:spacing w:val="50"/>
          <w:lang w:val="en-US" w:eastAsia="en-US"/>
        </w:rPr>
        <w:t>Clark</w:t>
      </w:r>
      <w:r>
        <w:rPr>
          <w:rStyle w:val="FontStyle425"/>
          <w:lang w:val="en-US" w:eastAsia="en-US"/>
        </w:rPr>
        <w:t xml:space="preserve"> D. H. Adaptations in Strength and Muscular Enduran</w:t>
      </w:r>
      <w:r>
        <w:rPr>
          <w:rStyle w:val="FontStyle425"/>
          <w:lang w:val="en-US" w:eastAsia="en-US"/>
        </w:rPr>
        <w:softHyphen/>
        <w:t xml:space="preserve">ce Resulting from Exercise, in J. A. Wiiinore (ed.) Exercise and Sport Sciences Reviews, vol. </w:t>
      </w:r>
      <w:r w:rsidRPr="00190123">
        <w:rPr>
          <w:rStyle w:val="FontStyle563"/>
          <w:lang w:val="en-US" w:eastAsia="en-US"/>
        </w:rPr>
        <w:t xml:space="preserve">1. </w:t>
      </w:r>
      <w:r>
        <w:rPr>
          <w:rStyle w:val="FontStyle425"/>
          <w:lang w:val="en-US" w:eastAsia="en-US"/>
        </w:rPr>
        <w:t xml:space="preserve">Academic Press Inc. New York, </w:t>
      </w:r>
      <w:r w:rsidRPr="00190123">
        <w:rPr>
          <w:rStyle w:val="FontStyle563"/>
          <w:lang w:val="en-US" w:eastAsia="en-US"/>
        </w:rPr>
        <w:t>1973.</w:t>
      </w:r>
    </w:p>
    <w:p w:rsidR="00D57188" w:rsidRDefault="001C5317" w:rsidP="00190123">
      <w:pPr>
        <w:pStyle w:val="Style338"/>
        <w:widowControl/>
        <w:numPr>
          <w:ilvl w:val="0"/>
          <w:numId w:val="41"/>
        </w:numPr>
        <w:tabs>
          <w:tab w:val="left" w:pos="538"/>
        </w:tabs>
        <w:spacing w:line="149" w:lineRule="exact"/>
        <w:ind w:firstLine="283"/>
        <w:rPr>
          <w:rStyle w:val="FontStyle563"/>
        </w:rPr>
      </w:pPr>
      <w:r>
        <w:rPr>
          <w:rStyle w:val="FontStyle425"/>
          <w:lang w:val="en-US" w:eastAsia="en-US"/>
        </w:rPr>
        <w:t xml:space="preserve">F a </w:t>
      </w:r>
      <w:r w:rsidRPr="00190123">
        <w:rPr>
          <w:rStyle w:val="FontStyle563"/>
          <w:lang w:val="en-US" w:eastAsia="en-US"/>
        </w:rPr>
        <w:t xml:space="preserve">1 1 </w:t>
      </w:r>
      <w:r>
        <w:rPr>
          <w:rStyle w:val="FontStyle425"/>
          <w:lang w:val="en-US" w:eastAsia="en-US"/>
        </w:rPr>
        <w:t xml:space="preserve">s H. B. Exercise physiology. New York </w:t>
      </w:r>
      <w:r w:rsidRPr="00190123">
        <w:rPr>
          <w:rStyle w:val="FontStyle425"/>
          <w:lang w:val="en-US" w:eastAsia="en-US"/>
        </w:rPr>
        <w:t xml:space="preserve">— </w:t>
      </w:r>
      <w:r>
        <w:rPr>
          <w:rStyle w:val="FontStyle425"/>
          <w:lang w:val="en-US" w:eastAsia="en-US"/>
        </w:rPr>
        <w:t>London, Aca</w:t>
      </w:r>
      <w:r>
        <w:rPr>
          <w:rStyle w:val="FontStyle425"/>
          <w:lang w:val="en-US" w:eastAsia="en-US"/>
        </w:rPr>
        <w:softHyphen/>
        <w:t xml:space="preserve">demic Press. </w:t>
      </w:r>
      <w:r>
        <w:rPr>
          <w:rStyle w:val="FontStyle563"/>
          <w:lang w:eastAsia="en-US"/>
        </w:rPr>
        <w:t>1968.</w:t>
      </w:r>
    </w:p>
    <w:p w:rsidR="00D57188" w:rsidRDefault="001C5317" w:rsidP="00190123">
      <w:pPr>
        <w:pStyle w:val="Style338"/>
        <w:widowControl/>
        <w:numPr>
          <w:ilvl w:val="0"/>
          <w:numId w:val="41"/>
        </w:numPr>
        <w:tabs>
          <w:tab w:val="left" w:pos="538"/>
        </w:tabs>
        <w:spacing w:line="149" w:lineRule="exact"/>
        <w:ind w:firstLine="283"/>
        <w:rPr>
          <w:rStyle w:val="FontStyle563"/>
        </w:rPr>
      </w:pPr>
      <w:r>
        <w:rPr>
          <w:rStyle w:val="FontStyle425"/>
          <w:lang w:val="en-US" w:eastAsia="en-US"/>
        </w:rPr>
        <w:t xml:space="preserve">F </w:t>
      </w:r>
      <w:r>
        <w:rPr>
          <w:rStyle w:val="FontStyle425"/>
          <w:lang w:eastAsia="en-US"/>
        </w:rPr>
        <w:t>о</w:t>
      </w:r>
      <w:r w:rsidRPr="00190123">
        <w:rPr>
          <w:rStyle w:val="FontStyle425"/>
          <w:lang w:val="en-US" w:eastAsia="en-US"/>
        </w:rPr>
        <w:t xml:space="preserve"> </w:t>
      </w:r>
      <w:r>
        <w:rPr>
          <w:rStyle w:val="FontStyle425"/>
          <w:lang w:val="en-US" w:eastAsia="en-US"/>
        </w:rPr>
        <w:t xml:space="preserve">x E. </w:t>
      </w:r>
      <w:r>
        <w:rPr>
          <w:rStyle w:val="FontStyle563"/>
          <w:lang w:val="en-US" w:eastAsia="en-US"/>
        </w:rPr>
        <w:t xml:space="preserve">L., </w:t>
      </w:r>
      <w:r>
        <w:rPr>
          <w:rStyle w:val="FontStyle425"/>
          <w:lang w:val="en-US" w:eastAsia="en-US"/>
        </w:rPr>
        <w:t>M a t h e w s D. K- The Physiological Basis of Phy</w:t>
      </w:r>
      <w:r>
        <w:rPr>
          <w:rStyle w:val="FontStyle425"/>
          <w:lang w:val="en-US" w:eastAsia="en-US"/>
        </w:rPr>
        <w:softHyphen/>
        <w:t xml:space="preserve">sical Education and Athletics. </w:t>
      </w:r>
      <w:r>
        <w:rPr>
          <w:rStyle w:val="FontStyle563"/>
          <w:spacing w:val="50"/>
          <w:lang w:eastAsia="en-US"/>
        </w:rPr>
        <w:t>3d</w:t>
      </w:r>
      <w:r>
        <w:rPr>
          <w:rStyle w:val="FontStyle563"/>
          <w:lang w:eastAsia="en-US"/>
        </w:rPr>
        <w:t xml:space="preserve"> </w:t>
      </w:r>
      <w:r>
        <w:rPr>
          <w:rStyle w:val="FontStyle425"/>
          <w:lang w:val="en-US" w:eastAsia="en-US"/>
        </w:rPr>
        <w:t xml:space="preserve">edit. Philadelphic et al Saunders Co, </w:t>
      </w:r>
      <w:r>
        <w:rPr>
          <w:rStyle w:val="FontStyle563"/>
          <w:lang w:eastAsia="en-US"/>
        </w:rPr>
        <w:t>1981.</w:t>
      </w:r>
    </w:p>
    <w:p w:rsidR="00D57188" w:rsidRPr="00190123" w:rsidRDefault="001C5317" w:rsidP="00190123">
      <w:pPr>
        <w:pStyle w:val="Style338"/>
        <w:widowControl/>
        <w:numPr>
          <w:ilvl w:val="0"/>
          <w:numId w:val="41"/>
        </w:numPr>
        <w:tabs>
          <w:tab w:val="left" w:pos="538"/>
        </w:tabs>
        <w:spacing w:line="149" w:lineRule="exact"/>
        <w:ind w:firstLine="283"/>
        <w:rPr>
          <w:rStyle w:val="FontStyle563"/>
          <w:lang w:val="en-US"/>
        </w:rPr>
      </w:pPr>
      <w:r>
        <w:rPr>
          <w:rStyle w:val="FontStyle425"/>
          <w:spacing w:val="50"/>
          <w:lang w:val="en-US" w:eastAsia="en-US"/>
        </w:rPr>
        <w:t>Gollnick</w:t>
      </w:r>
      <w:r>
        <w:rPr>
          <w:rStyle w:val="FontStyle425"/>
          <w:lang w:val="en-US" w:eastAsia="en-US"/>
        </w:rPr>
        <w:t xml:space="preserve"> P. D.. </w:t>
      </w:r>
      <w:r>
        <w:rPr>
          <w:rStyle w:val="FontStyle425"/>
          <w:spacing w:val="50"/>
          <w:lang w:val="en-US" w:eastAsia="en-US"/>
        </w:rPr>
        <w:t>Hermansep</w:t>
      </w:r>
      <w:r>
        <w:rPr>
          <w:rStyle w:val="FontStyle425"/>
          <w:lang w:val="en-US" w:eastAsia="en-US"/>
        </w:rPr>
        <w:t xml:space="preserve"> L. Biochemical Adaptation to Exercise: Anaerobic Metabolism in J. H. Wilmore (ed.). Exercise and Sport Sciences Reviews, vol. </w:t>
      </w:r>
      <w:r w:rsidRPr="00190123">
        <w:rPr>
          <w:rStyle w:val="FontStyle563"/>
          <w:lang w:val="en-US" w:eastAsia="en-US"/>
        </w:rPr>
        <w:t xml:space="preserve">1. </w:t>
      </w:r>
      <w:r>
        <w:rPr>
          <w:rStyle w:val="FontStyle425"/>
          <w:lang w:val="en-US" w:eastAsia="en-US"/>
        </w:rPr>
        <w:t xml:space="preserve">New York, Academic Press Inc. </w:t>
      </w:r>
      <w:r w:rsidRPr="00190123">
        <w:rPr>
          <w:rStyle w:val="FontStyle563"/>
          <w:lang w:val="en-US" w:eastAsia="en-US"/>
        </w:rPr>
        <w:t>1973.</w:t>
      </w:r>
    </w:p>
    <w:p w:rsidR="00D57188" w:rsidRDefault="001C5317" w:rsidP="00190123">
      <w:pPr>
        <w:pStyle w:val="Style338"/>
        <w:widowControl/>
        <w:numPr>
          <w:ilvl w:val="0"/>
          <w:numId w:val="41"/>
        </w:numPr>
        <w:tabs>
          <w:tab w:val="left" w:pos="538"/>
        </w:tabs>
        <w:spacing w:line="149" w:lineRule="exact"/>
        <w:ind w:firstLine="283"/>
        <w:jc w:val="left"/>
        <w:rPr>
          <w:rStyle w:val="FontStyle563"/>
        </w:rPr>
      </w:pPr>
      <w:r>
        <w:rPr>
          <w:rStyle w:val="FontStyle425"/>
          <w:spacing w:val="50"/>
          <w:lang w:val="en-US" w:eastAsia="en-US"/>
        </w:rPr>
        <w:t>Hunt</w:t>
      </w:r>
      <w:r>
        <w:rPr>
          <w:rStyle w:val="FontStyle425"/>
          <w:lang w:val="en-US" w:eastAsia="en-US"/>
        </w:rPr>
        <w:t xml:space="preserve"> </w:t>
      </w:r>
      <w:r>
        <w:rPr>
          <w:rStyle w:val="FontStyle425"/>
          <w:lang w:eastAsia="en-US"/>
        </w:rPr>
        <w:t>С</w:t>
      </w:r>
      <w:r w:rsidRPr="00190123">
        <w:rPr>
          <w:rStyle w:val="FontStyle425"/>
          <w:lang w:val="en-US" w:eastAsia="en-US"/>
        </w:rPr>
        <w:t xml:space="preserve">. </w:t>
      </w:r>
      <w:r>
        <w:rPr>
          <w:rStyle w:val="FontStyle425"/>
          <w:lang w:val="en-US" w:eastAsia="en-US"/>
        </w:rPr>
        <w:t xml:space="preserve">C. (ed.) </w:t>
      </w:r>
      <w:r>
        <w:rPr>
          <w:rStyle w:val="FontStyle563"/>
          <w:lang w:val="en-US" w:eastAsia="en-US"/>
        </w:rPr>
        <w:t xml:space="preserve">Muscle </w:t>
      </w:r>
      <w:r>
        <w:rPr>
          <w:rStyle w:val="FontStyle425"/>
          <w:lang w:val="en-US" w:eastAsia="en-US"/>
        </w:rPr>
        <w:t xml:space="preserve">Receptors. Handbook ol Sensory Physiology </w:t>
      </w:r>
      <w:r w:rsidRPr="00190123">
        <w:rPr>
          <w:rStyle w:val="FontStyle563"/>
          <w:lang w:val="en-US" w:eastAsia="en-US"/>
        </w:rPr>
        <w:t xml:space="preserve">111/2. </w:t>
      </w:r>
      <w:r>
        <w:rPr>
          <w:rStyle w:val="FontStyle425"/>
          <w:lang w:val="en-US" w:eastAsia="en-US"/>
        </w:rPr>
        <w:t xml:space="preserve">Berlin </w:t>
      </w:r>
      <w:r w:rsidRPr="00190123">
        <w:rPr>
          <w:rStyle w:val="FontStyle425"/>
          <w:lang w:val="en-US" w:eastAsia="en-US"/>
        </w:rPr>
        <w:t xml:space="preserve">— </w:t>
      </w:r>
      <w:r>
        <w:rPr>
          <w:rStyle w:val="FontStyle425"/>
          <w:lang w:val="en-US" w:eastAsia="en-US"/>
        </w:rPr>
        <w:t xml:space="preserve">Heidelberg-  .\ew York, Springer. </w:t>
      </w:r>
      <w:r>
        <w:rPr>
          <w:rStyle w:val="FontStyle425"/>
          <w:lang w:eastAsia="en-US"/>
        </w:rPr>
        <w:t>1974.</w:t>
      </w:r>
    </w:p>
    <w:p w:rsidR="00D57188" w:rsidRPr="00190123" w:rsidRDefault="001C5317" w:rsidP="00190123">
      <w:pPr>
        <w:pStyle w:val="Style338"/>
        <w:widowControl/>
        <w:numPr>
          <w:ilvl w:val="0"/>
          <w:numId w:val="41"/>
        </w:numPr>
        <w:tabs>
          <w:tab w:val="left" w:pos="538"/>
        </w:tabs>
        <w:spacing w:line="149" w:lineRule="exact"/>
        <w:ind w:firstLine="283"/>
        <w:rPr>
          <w:rStyle w:val="FontStyle563"/>
          <w:lang w:val="en-US"/>
        </w:rPr>
      </w:pPr>
      <w:r>
        <w:rPr>
          <w:rStyle w:val="FontStyle425"/>
          <w:lang w:val="en-US" w:eastAsia="en-US"/>
        </w:rPr>
        <w:t xml:space="preserve">H </w:t>
      </w:r>
      <w:r>
        <w:rPr>
          <w:rStyle w:val="FontStyle425"/>
          <w:lang w:eastAsia="en-US"/>
        </w:rPr>
        <w:t>о</w:t>
      </w:r>
      <w:r w:rsidRPr="00190123">
        <w:rPr>
          <w:rStyle w:val="FontStyle425"/>
          <w:lang w:val="en-US" w:eastAsia="en-US"/>
        </w:rPr>
        <w:t xml:space="preserve"> </w:t>
      </w:r>
      <w:r w:rsidRPr="00190123">
        <w:rPr>
          <w:rStyle w:val="FontStyle563"/>
          <w:lang w:val="en-US" w:eastAsia="en-US"/>
        </w:rPr>
        <w:t xml:space="preserve">1 1 </w:t>
      </w:r>
      <w:r>
        <w:rPr>
          <w:rStyle w:val="FontStyle425"/>
          <w:lang w:val="en-US" w:eastAsia="en-US"/>
        </w:rPr>
        <w:t xml:space="preserve">m a n n W., </w:t>
      </w:r>
      <w:r>
        <w:rPr>
          <w:rStyle w:val="FontStyle425"/>
          <w:spacing w:val="50"/>
          <w:lang w:val="en-US" w:eastAsia="en-US"/>
        </w:rPr>
        <w:t>Hettinger</w:t>
      </w:r>
      <w:r>
        <w:rPr>
          <w:rStyle w:val="FontStyle425"/>
          <w:lang w:val="en-US" w:eastAsia="en-US"/>
        </w:rPr>
        <w:t xml:space="preserve"> Th. Sportmedizin-Arbeits und Trainingsgrundlagen.  Stuttgart. </w:t>
      </w:r>
      <w:r w:rsidRPr="00190123">
        <w:rPr>
          <w:rStyle w:val="FontStyle425"/>
          <w:lang w:val="en-US" w:eastAsia="en-US"/>
        </w:rPr>
        <w:t xml:space="preserve">— </w:t>
      </w:r>
      <w:r>
        <w:rPr>
          <w:rStyle w:val="FontStyle425"/>
          <w:lang w:val="en-US" w:eastAsia="en-US"/>
        </w:rPr>
        <w:t xml:space="preserve">New  York, Schattauer,  </w:t>
      </w:r>
      <w:r w:rsidRPr="00190123">
        <w:rPr>
          <w:rStyle w:val="FontStyle563"/>
          <w:lang w:val="en-US" w:eastAsia="en-US"/>
        </w:rPr>
        <w:t>1976.</w:t>
      </w:r>
    </w:p>
    <w:p w:rsidR="00D57188" w:rsidRDefault="001C5317" w:rsidP="00190123">
      <w:pPr>
        <w:pStyle w:val="Style338"/>
        <w:widowControl/>
        <w:numPr>
          <w:ilvl w:val="0"/>
          <w:numId w:val="41"/>
        </w:numPr>
        <w:tabs>
          <w:tab w:val="left" w:pos="538"/>
        </w:tabs>
        <w:spacing w:line="149" w:lineRule="exact"/>
        <w:ind w:firstLine="283"/>
        <w:rPr>
          <w:rStyle w:val="FontStyle563"/>
        </w:rPr>
      </w:pPr>
      <w:r>
        <w:rPr>
          <w:rStyle w:val="FontStyle425"/>
          <w:spacing w:val="50"/>
          <w:lang w:val="en-US" w:eastAsia="en-US"/>
        </w:rPr>
        <w:t>Keul</w:t>
      </w:r>
      <w:r>
        <w:rPr>
          <w:rStyle w:val="FontStyle425"/>
          <w:lang w:val="en-US" w:eastAsia="en-US"/>
        </w:rPr>
        <w:t xml:space="preserve"> J. (ed.). </w:t>
      </w:r>
      <w:r>
        <w:rPr>
          <w:rStyle w:val="FontStyle563"/>
          <w:lang w:val="en-US" w:eastAsia="en-US"/>
        </w:rPr>
        <w:t xml:space="preserve">Limiting </w:t>
      </w:r>
      <w:r>
        <w:rPr>
          <w:rStyle w:val="FontStyle425"/>
          <w:lang w:val="en-US" w:eastAsia="en-US"/>
        </w:rPr>
        <w:t>factors of physical performance. Stut</w:t>
      </w:r>
      <w:r>
        <w:rPr>
          <w:rStyle w:val="FontStyle425"/>
          <w:lang w:val="en-US" w:eastAsia="en-US"/>
        </w:rPr>
        <w:softHyphen/>
        <w:t xml:space="preserve">tgart, Thieme, </w:t>
      </w:r>
      <w:r>
        <w:rPr>
          <w:rStyle w:val="FontStyle563"/>
          <w:lang w:eastAsia="en-US"/>
        </w:rPr>
        <w:t>1973.</w:t>
      </w:r>
    </w:p>
    <w:p w:rsidR="00D57188" w:rsidRDefault="001C5317" w:rsidP="00190123">
      <w:pPr>
        <w:pStyle w:val="Style338"/>
        <w:widowControl/>
        <w:numPr>
          <w:ilvl w:val="0"/>
          <w:numId w:val="41"/>
        </w:numPr>
        <w:tabs>
          <w:tab w:val="left" w:pos="538"/>
        </w:tabs>
        <w:spacing w:line="149" w:lineRule="exact"/>
        <w:ind w:firstLine="283"/>
        <w:rPr>
          <w:rStyle w:val="FontStyle563"/>
        </w:rPr>
      </w:pPr>
      <w:r>
        <w:rPr>
          <w:rStyle w:val="FontStyle425"/>
          <w:lang w:val="en-US" w:eastAsia="en-US"/>
        </w:rPr>
        <w:t xml:space="preserve">M a r g a r i </w:t>
      </w:r>
      <w:r>
        <w:rPr>
          <w:rStyle w:val="FontStyle563"/>
          <w:lang w:val="en-US" w:eastAsia="en-US"/>
        </w:rPr>
        <w:t xml:space="preserve">a </w:t>
      </w:r>
      <w:r>
        <w:rPr>
          <w:rStyle w:val="FontStyle425"/>
          <w:lang w:val="en-US" w:eastAsia="en-US"/>
        </w:rPr>
        <w:t xml:space="preserve">R. Biomechanics </w:t>
      </w:r>
      <w:r>
        <w:rPr>
          <w:rStyle w:val="FontStyle598"/>
          <w:lang w:val="en-US" w:eastAsia="en-US"/>
        </w:rPr>
        <w:t xml:space="preserve">3nd </w:t>
      </w:r>
      <w:r>
        <w:rPr>
          <w:rStyle w:val="FontStyle425"/>
          <w:lang w:val="en-US" w:eastAsia="en-US"/>
        </w:rPr>
        <w:t>energetics of muscular exer</w:t>
      </w:r>
      <w:r>
        <w:rPr>
          <w:rStyle w:val="FontStyle425"/>
          <w:lang w:val="en-US" w:eastAsia="en-US"/>
        </w:rPr>
        <w:softHyphen/>
        <w:t xml:space="preserve">cise. Oxford, Oxford University pre*.s, </w:t>
      </w:r>
      <w:r>
        <w:rPr>
          <w:rStyle w:val="FontStyle425"/>
          <w:lang w:eastAsia="en-US"/>
        </w:rPr>
        <w:t>1976</w:t>
      </w:r>
    </w:p>
    <w:p w:rsidR="00D57188" w:rsidRDefault="001C5317" w:rsidP="00190123">
      <w:pPr>
        <w:pStyle w:val="Style338"/>
        <w:widowControl/>
        <w:numPr>
          <w:ilvl w:val="0"/>
          <w:numId w:val="41"/>
        </w:numPr>
        <w:tabs>
          <w:tab w:val="left" w:pos="538"/>
        </w:tabs>
        <w:spacing w:line="149" w:lineRule="exact"/>
        <w:ind w:firstLine="283"/>
        <w:rPr>
          <w:rStyle w:val="FontStyle563"/>
        </w:rPr>
      </w:pPr>
      <w:r>
        <w:rPr>
          <w:rStyle w:val="FontStyle425"/>
          <w:lang w:val="en-US" w:eastAsia="en-US"/>
        </w:rPr>
        <w:t xml:space="preserve">O' Shea J. P. </w:t>
      </w:r>
      <w:r>
        <w:rPr>
          <w:rStyle w:val="FontStyle563"/>
          <w:lang w:val="en-US" w:eastAsia="en-US"/>
        </w:rPr>
        <w:t xml:space="preserve">Scienlific </w:t>
      </w:r>
      <w:r>
        <w:rPr>
          <w:rStyle w:val="FontStyle425"/>
          <w:lang w:val="en-US" w:eastAsia="en-US"/>
        </w:rPr>
        <w:t xml:space="preserve">Principles and Methods of Strengths Fitness! </w:t>
      </w:r>
      <w:r>
        <w:rPr>
          <w:rStyle w:val="FontStyle563"/>
          <w:lang w:eastAsia="en-US"/>
        </w:rPr>
        <w:t xml:space="preserve">2 </w:t>
      </w:r>
      <w:r>
        <w:rPr>
          <w:rStyle w:val="FontStyle425"/>
          <w:lang w:val="en-US" w:eastAsia="en-US"/>
        </w:rPr>
        <w:t xml:space="preserve">nd ed. </w:t>
      </w:r>
      <w:r>
        <w:rPr>
          <w:rStyle w:val="FontStyle563"/>
          <w:lang w:val="en-US" w:eastAsia="en-US"/>
        </w:rPr>
        <w:t>Addison</w:t>
      </w:r>
      <w:r>
        <w:rPr>
          <w:rStyle w:val="FontStyle425"/>
          <w:lang w:val="en-US" w:eastAsia="en-US"/>
        </w:rPr>
        <w:t xml:space="preserve">-WesL   </w:t>
      </w:r>
      <w:r>
        <w:rPr>
          <w:rStyle w:val="FontStyle425"/>
          <w:lang w:eastAsia="en-US"/>
        </w:rPr>
        <w:t xml:space="preserve">. </w:t>
      </w:r>
      <w:r>
        <w:rPr>
          <w:rStyle w:val="FontStyle425"/>
          <w:lang w:val="en-US" w:eastAsia="en-US"/>
        </w:rPr>
        <w:t xml:space="preserve">ijb!. </w:t>
      </w:r>
      <w:r>
        <w:rPr>
          <w:rStyle w:val="FontStyle563"/>
          <w:lang w:val="en-US" w:eastAsia="en-US"/>
        </w:rPr>
        <w:t xml:space="preserve">Company, </w:t>
      </w:r>
      <w:r>
        <w:rPr>
          <w:rStyle w:val="FontStyle425"/>
          <w:lang w:val="en-US" w:eastAsia="en-US"/>
        </w:rPr>
        <w:t xml:space="preserve">Reading Mass, </w:t>
      </w:r>
      <w:r>
        <w:rPr>
          <w:rStyle w:val="FontStyle563"/>
          <w:lang w:eastAsia="en-US"/>
        </w:rPr>
        <w:t>1976.</w:t>
      </w:r>
    </w:p>
    <w:p w:rsidR="00D57188" w:rsidRDefault="001C5317" w:rsidP="00190123">
      <w:pPr>
        <w:pStyle w:val="Style338"/>
        <w:widowControl/>
        <w:numPr>
          <w:ilvl w:val="0"/>
          <w:numId w:val="41"/>
        </w:numPr>
        <w:tabs>
          <w:tab w:val="left" w:pos="538"/>
        </w:tabs>
        <w:spacing w:line="149" w:lineRule="exact"/>
        <w:ind w:firstLine="283"/>
        <w:rPr>
          <w:rStyle w:val="FontStyle563"/>
        </w:rPr>
      </w:pPr>
      <w:r>
        <w:rPr>
          <w:rStyle w:val="FontStyle425"/>
          <w:spacing w:val="50"/>
          <w:lang w:val="en-US" w:eastAsia="en-US"/>
        </w:rPr>
        <w:t>Saltin</w:t>
      </w:r>
      <w:r>
        <w:rPr>
          <w:rStyle w:val="FontStyle425"/>
          <w:lang w:val="en-US" w:eastAsia="en-US"/>
        </w:rPr>
        <w:t xml:space="preserve"> </w:t>
      </w:r>
      <w:r>
        <w:rPr>
          <w:rStyle w:val="FontStyle425"/>
          <w:lang w:eastAsia="en-US"/>
        </w:rPr>
        <w:t>В</w:t>
      </w:r>
      <w:r w:rsidRPr="00190123">
        <w:rPr>
          <w:rStyle w:val="FontStyle425"/>
          <w:lang w:val="en-US" w:eastAsia="en-US"/>
        </w:rPr>
        <w:t xml:space="preserve">., </w:t>
      </w:r>
      <w:r>
        <w:rPr>
          <w:rStyle w:val="FontStyle563"/>
          <w:spacing w:val="50"/>
          <w:lang w:val="en-US" w:eastAsia="en-US"/>
        </w:rPr>
        <w:t>Gollnick</w:t>
      </w:r>
      <w:r>
        <w:rPr>
          <w:rStyle w:val="FontStyle563"/>
          <w:lang w:val="en-US" w:eastAsia="en-US"/>
        </w:rPr>
        <w:t xml:space="preserve"> P. Skeletal </w:t>
      </w:r>
      <w:r>
        <w:rPr>
          <w:rStyle w:val="FontStyle425"/>
          <w:lang w:val="en-US" w:eastAsia="en-US"/>
        </w:rPr>
        <w:t xml:space="preserve">muscle adaptability: significance for metabolism </w:t>
      </w:r>
      <w:r>
        <w:rPr>
          <w:rStyle w:val="FontStyle563"/>
          <w:lang w:val="en-US" w:eastAsia="en-US"/>
        </w:rPr>
        <w:t>ar.d ne-f</w:t>
      </w:r>
      <w:r>
        <w:rPr>
          <w:rStyle w:val="FontStyle425"/>
          <w:lang w:val="en-US" w:eastAsia="en-US"/>
        </w:rPr>
        <w:t xml:space="preserve">^rmance. </w:t>
      </w:r>
      <w:r w:rsidRPr="00190123">
        <w:rPr>
          <w:rStyle w:val="FontStyle425"/>
          <w:lang w:val="en-US" w:eastAsia="en-US"/>
        </w:rPr>
        <w:t xml:space="preserve">— </w:t>
      </w:r>
      <w:r>
        <w:rPr>
          <w:rStyle w:val="FontStyle563"/>
          <w:lang w:val="en-US" w:eastAsia="en-US"/>
        </w:rPr>
        <w:t xml:space="preserve">In: </w:t>
      </w:r>
      <w:r>
        <w:rPr>
          <w:rStyle w:val="FontStyle425"/>
          <w:lang w:val="en-US" w:eastAsia="en-US"/>
        </w:rPr>
        <w:t>Handbook of Physio</w:t>
      </w:r>
      <w:r>
        <w:rPr>
          <w:rStyle w:val="FontStyle425"/>
          <w:lang w:val="en-US" w:eastAsia="en-US"/>
        </w:rPr>
        <w:softHyphen/>
        <w:t>logy—Skeletal Muscle, chapter'</w:t>
      </w:r>
      <w:r w:rsidRPr="00190123">
        <w:rPr>
          <w:rStyle w:val="FontStyle593"/>
          <w:lang w:val="en-US" w:eastAsia="en-US"/>
        </w:rPr>
        <w:t xml:space="preserve">'.&lt;). </w:t>
      </w:r>
      <w:r>
        <w:rPr>
          <w:rStyle w:val="FontStyle425"/>
          <w:lang w:val="en-US" w:eastAsia="en-US"/>
        </w:rPr>
        <w:t xml:space="preserve">!9o3. p. </w:t>
      </w:r>
      <w:r>
        <w:rPr>
          <w:rStyle w:val="FontStyle425"/>
          <w:lang w:eastAsia="en-US"/>
        </w:rPr>
        <w:t>555</w:t>
      </w:r>
      <w:r>
        <w:rPr>
          <w:rStyle w:val="FontStyle563"/>
          <w:lang w:eastAsia="en-US"/>
        </w:rPr>
        <w:t>—631.</w:t>
      </w:r>
    </w:p>
    <w:p w:rsidR="00D57188" w:rsidRDefault="001C5317" w:rsidP="00190123">
      <w:pPr>
        <w:pStyle w:val="Style338"/>
        <w:widowControl/>
        <w:numPr>
          <w:ilvl w:val="0"/>
          <w:numId w:val="41"/>
        </w:numPr>
        <w:tabs>
          <w:tab w:val="left" w:pos="538"/>
        </w:tabs>
        <w:spacing w:line="149" w:lineRule="exact"/>
        <w:ind w:firstLine="283"/>
        <w:rPr>
          <w:rStyle w:val="FontStyle563"/>
        </w:rPr>
      </w:pPr>
      <w:r>
        <w:rPr>
          <w:rStyle w:val="FontStyle425"/>
          <w:lang w:val="en-US" w:eastAsia="en-US"/>
        </w:rPr>
        <w:t xml:space="preserve">S t e g e m </w:t>
      </w:r>
      <w:r>
        <w:rPr>
          <w:rStyle w:val="FontStyle563"/>
          <w:lang w:val="en-US" w:eastAsia="en-US"/>
        </w:rPr>
        <w:t xml:space="preserve">a </w:t>
      </w:r>
      <w:r>
        <w:rPr>
          <w:rStyle w:val="FontStyle425"/>
          <w:lang w:val="en-US" w:eastAsia="en-US"/>
        </w:rPr>
        <w:t xml:space="preserve">n </w:t>
      </w:r>
      <w:r>
        <w:rPr>
          <w:rStyle w:val="FontStyle563"/>
          <w:lang w:val="en-US" w:eastAsia="en-US"/>
        </w:rPr>
        <w:t xml:space="preserve">J. Exercise rysiology. </w:t>
      </w:r>
      <w:r>
        <w:rPr>
          <w:rStyle w:val="FontStyle425"/>
          <w:lang w:val="en-US" w:eastAsia="en-US"/>
        </w:rPr>
        <w:t xml:space="preserve">Stuttgart—New York, Thieme, </w:t>
      </w:r>
      <w:r>
        <w:rPr>
          <w:rStyle w:val="FontStyle563"/>
          <w:lang w:eastAsia="en-US"/>
        </w:rPr>
        <w:t>1981.</w:t>
      </w:r>
    </w:p>
    <w:p w:rsidR="00D57188" w:rsidRDefault="001C5317" w:rsidP="00190123">
      <w:pPr>
        <w:pStyle w:val="Style338"/>
        <w:widowControl/>
        <w:numPr>
          <w:ilvl w:val="0"/>
          <w:numId w:val="41"/>
        </w:numPr>
        <w:tabs>
          <w:tab w:val="left" w:pos="538"/>
        </w:tabs>
        <w:spacing w:line="149" w:lineRule="exact"/>
        <w:ind w:firstLine="283"/>
        <w:rPr>
          <w:rStyle w:val="FontStyle563"/>
        </w:rPr>
      </w:pPr>
      <w:r>
        <w:rPr>
          <w:rStyle w:val="FontStyle425"/>
          <w:spacing w:val="50"/>
          <w:lang w:val="en-US" w:eastAsia="en-US"/>
        </w:rPr>
        <w:t>di</w:t>
      </w:r>
      <w:r>
        <w:rPr>
          <w:rStyle w:val="FontStyle425"/>
          <w:lang w:val="en-US" w:eastAsia="en-US"/>
        </w:rPr>
        <w:t xml:space="preserve"> </w:t>
      </w:r>
      <w:r>
        <w:rPr>
          <w:rStyle w:val="FontStyle425"/>
          <w:spacing w:val="50"/>
          <w:lang w:val="en-US" w:eastAsia="en-US"/>
        </w:rPr>
        <w:t>Pram</w:t>
      </w:r>
      <w:r>
        <w:rPr>
          <w:rStyle w:val="FontStyle425"/>
          <w:lang w:val="en-US" w:eastAsia="en-US"/>
        </w:rPr>
        <w:t xml:space="preserve"> </w:t>
      </w:r>
      <w:r>
        <w:rPr>
          <w:rStyle w:val="FontStyle425"/>
          <w:spacing w:val="50"/>
          <w:lang w:val="en-US" w:eastAsia="en-US"/>
        </w:rPr>
        <w:t>per</w:t>
      </w:r>
      <w:r>
        <w:rPr>
          <w:rStyle w:val="FontStyle425"/>
          <w:lang w:val="en-US" w:eastAsia="en-US"/>
        </w:rPr>
        <w:t xml:space="preserve"> </w:t>
      </w:r>
      <w:r>
        <w:rPr>
          <w:rStyle w:val="FontStyle425"/>
          <w:lang w:eastAsia="en-US"/>
        </w:rPr>
        <w:t>о</w:t>
      </w:r>
      <w:r w:rsidRPr="00190123">
        <w:rPr>
          <w:rStyle w:val="FontStyle425"/>
          <w:lang w:val="en-US" w:eastAsia="en-US"/>
        </w:rPr>
        <w:t xml:space="preserve"> </w:t>
      </w:r>
      <w:r>
        <w:rPr>
          <w:rStyle w:val="FontStyle425"/>
          <w:lang w:val="en-US" w:eastAsia="en-US"/>
        </w:rPr>
        <w:t xml:space="preserve">P. </w:t>
      </w:r>
      <w:r>
        <w:rPr>
          <w:rStyle w:val="FontStyle425"/>
          <w:lang w:eastAsia="en-US"/>
        </w:rPr>
        <w:t>Г</w:t>
      </w:r>
      <w:r w:rsidRPr="00190123">
        <w:rPr>
          <w:rStyle w:val="FontStyle425"/>
          <w:lang w:val="en-US" w:eastAsia="en-US"/>
        </w:rPr>
        <w:t xml:space="preserve">.. </w:t>
      </w:r>
      <w:r>
        <w:rPr>
          <w:rStyle w:val="FontStyle425"/>
          <w:lang w:val="en-US" w:eastAsia="en-US"/>
        </w:rPr>
        <w:t xml:space="preserve">Energetics of Muscular Exercise </w:t>
      </w:r>
      <w:r w:rsidRPr="00190123">
        <w:rPr>
          <w:rStyle w:val="FontStyle425"/>
          <w:lang w:val="en-US" w:eastAsia="en-US"/>
        </w:rPr>
        <w:t xml:space="preserve">— </w:t>
      </w:r>
      <w:r>
        <w:rPr>
          <w:rStyle w:val="FontStyle425"/>
          <w:lang w:val="en-US" w:eastAsia="en-US"/>
        </w:rPr>
        <w:t xml:space="preserve">In: Rev. Physiol Biochem. Pharmacol, </w:t>
      </w:r>
      <w:r>
        <w:rPr>
          <w:rStyle w:val="FontStyle563"/>
          <w:lang w:val="en-US" w:eastAsia="en-US"/>
        </w:rPr>
        <w:t xml:space="preserve">vol. </w:t>
      </w:r>
      <w:r>
        <w:rPr>
          <w:rStyle w:val="FontStyle425"/>
          <w:lang w:eastAsia="en-US"/>
        </w:rPr>
        <w:t xml:space="preserve">89. </w:t>
      </w:r>
      <w:r>
        <w:rPr>
          <w:rStyle w:val="FontStyle425"/>
          <w:lang w:val="en-US" w:eastAsia="en-US"/>
        </w:rPr>
        <w:t xml:space="preserve">Springer-Verlag, </w:t>
      </w:r>
      <w:r>
        <w:rPr>
          <w:rStyle w:val="FontStyle563"/>
          <w:lang w:eastAsia="en-US"/>
        </w:rPr>
        <w:t xml:space="preserve">1981, </w:t>
      </w:r>
      <w:r>
        <w:rPr>
          <w:rStyle w:val="FontStyle563"/>
          <w:lang w:val="en-US" w:eastAsia="en-US"/>
        </w:rPr>
        <w:t>P- H4—</w:t>
      </w:r>
      <w:r>
        <w:rPr>
          <w:rStyle w:val="FontStyle563"/>
          <w:lang w:eastAsia="en-US"/>
        </w:rPr>
        <w:t>222.</w:t>
      </w:r>
    </w:p>
    <w:p w:rsidR="00D57188" w:rsidRPr="00190123" w:rsidRDefault="001C5317">
      <w:pPr>
        <w:pStyle w:val="Style338"/>
        <w:widowControl/>
        <w:tabs>
          <w:tab w:val="left" w:pos="250"/>
        </w:tabs>
        <w:spacing w:line="149" w:lineRule="exact"/>
        <w:ind w:firstLine="0"/>
        <w:jc w:val="center"/>
        <w:rPr>
          <w:rStyle w:val="FontStyle563"/>
          <w:lang w:val="en-US"/>
        </w:rPr>
      </w:pPr>
      <w:r w:rsidRPr="00190123">
        <w:rPr>
          <w:rStyle w:val="FontStyle563"/>
          <w:lang w:val="en-US"/>
        </w:rPr>
        <w:t>74.</w:t>
      </w:r>
      <w:r w:rsidRPr="00190123">
        <w:rPr>
          <w:rStyle w:val="FontStyle563"/>
          <w:b w:val="0"/>
          <w:bCs w:val="0"/>
          <w:sz w:val="20"/>
          <w:szCs w:val="20"/>
          <w:lang w:val="en-US"/>
        </w:rPr>
        <w:tab/>
      </w:r>
      <w:r>
        <w:rPr>
          <w:rStyle w:val="FontStyle425"/>
          <w:spacing w:val="50"/>
          <w:lang w:val="en-US"/>
        </w:rPr>
        <w:t>Wilkie</w:t>
      </w:r>
      <w:r>
        <w:rPr>
          <w:rStyle w:val="FontStyle425"/>
          <w:lang w:val="en-US"/>
        </w:rPr>
        <w:t xml:space="preserve">  D. R. Muscle. </w:t>
      </w:r>
      <w:r>
        <w:rPr>
          <w:rStyle w:val="FontStyle563"/>
          <w:lang w:val="en-US"/>
        </w:rPr>
        <w:t xml:space="preserve">London, </w:t>
      </w:r>
      <w:r>
        <w:rPr>
          <w:rStyle w:val="FontStyle425"/>
          <w:lang w:val="en-US"/>
        </w:rPr>
        <w:t xml:space="preserve">Edward Arnold, </w:t>
      </w:r>
      <w:r w:rsidRPr="00190123">
        <w:rPr>
          <w:rStyle w:val="FontStyle563"/>
          <w:lang w:val="en-US"/>
        </w:rPr>
        <w:t>1976.</w:t>
      </w:r>
    </w:p>
    <w:p w:rsidR="00D57188" w:rsidRPr="00190123" w:rsidRDefault="00D57188">
      <w:pPr>
        <w:pStyle w:val="Style338"/>
        <w:widowControl/>
        <w:tabs>
          <w:tab w:val="left" w:pos="250"/>
        </w:tabs>
        <w:spacing w:line="149" w:lineRule="exact"/>
        <w:ind w:firstLine="0"/>
        <w:jc w:val="center"/>
        <w:rPr>
          <w:rStyle w:val="FontStyle563"/>
          <w:lang w:val="en-US"/>
        </w:rPr>
        <w:sectPr w:rsidR="00D57188" w:rsidRPr="00190123">
          <w:headerReference w:type="even" r:id="rId1069"/>
          <w:headerReference w:type="default" r:id="rId1070"/>
          <w:footerReference w:type="even" r:id="rId1071"/>
          <w:footerReference w:type="default" r:id="rId1072"/>
          <w:pgSz w:w="8390" w:h="11905"/>
          <w:pgMar w:top="1333" w:right="1312" w:bottom="1440" w:left="616" w:header="720" w:footer="720" w:gutter="0"/>
          <w:cols w:num="2" w:space="720" w:equalWidth="0">
            <w:col w:w="1118" w:space="312"/>
            <w:col w:w="5030"/>
          </w:cols>
          <w:noEndnote/>
        </w:sectPr>
      </w:pPr>
    </w:p>
    <w:p w:rsidR="00D57188" w:rsidRPr="00190123" w:rsidRDefault="001C5317">
      <w:pPr>
        <w:pStyle w:val="Style302"/>
        <w:widowControl/>
        <w:spacing w:before="53"/>
        <w:jc w:val="both"/>
        <w:rPr>
          <w:rStyle w:val="FontStyle550"/>
          <w:lang w:eastAsia="en-US"/>
        </w:rPr>
      </w:pPr>
      <w:r w:rsidRPr="00190123">
        <w:rPr>
          <w:rStyle w:val="FontStyle550"/>
          <w:lang w:eastAsia="en-US"/>
        </w:rPr>
        <w:lastRenderedPageBreak/>
        <w:t>,</w:t>
      </w:r>
      <w:r>
        <w:rPr>
          <w:rStyle w:val="FontStyle550"/>
          <w:lang w:val="en-US" w:eastAsia="en-US"/>
        </w:rPr>
        <w:t>noW</w:t>
      </w:r>
      <w:r>
        <w:rPr>
          <w:rStyle w:val="FontStyle550"/>
          <w:vertAlign w:val="superscript"/>
          <w:lang w:val="en-US" w:eastAsia="en-US"/>
        </w:rPr>
        <w:t>e</w:t>
      </w:r>
      <w:r w:rsidRPr="00190123">
        <w:rPr>
          <w:rStyle w:val="FontStyle550"/>
          <w:lang w:eastAsia="en-US"/>
        </w:rPr>
        <w:t>-</w:t>
      </w:r>
    </w:p>
    <w:p w:rsidR="00D57188" w:rsidRDefault="001C5317">
      <w:pPr>
        <w:pStyle w:val="Style307"/>
        <w:widowControl/>
        <w:spacing w:line="240" w:lineRule="exact"/>
        <w:rPr>
          <w:sz w:val="20"/>
          <w:szCs w:val="20"/>
        </w:rPr>
      </w:pPr>
      <w:r w:rsidRPr="00190123">
        <w:rPr>
          <w:rStyle w:val="FontStyle550"/>
          <w:lang w:eastAsia="en-US"/>
        </w:rPr>
        <w:br w:type="column"/>
      </w:r>
    </w:p>
    <w:p w:rsidR="00D57188" w:rsidRDefault="00D57188">
      <w:pPr>
        <w:pStyle w:val="Style307"/>
        <w:widowControl/>
        <w:spacing w:line="240" w:lineRule="exact"/>
        <w:rPr>
          <w:sz w:val="20"/>
          <w:szCs w:val="20"/>
        </w:rPr>
      </w:pPr>
    </w:p>
    <w:p w:rsidR="00D57188" w:rsidRPr="00190123" w:rsidRDefault="001C5317">
      <w:pPr>
        <w:pStyle w:val="Style307"/>
        <w:widowControl/>
        <w:spacing w:before="53" w:line="240" w:lineRule="auto"/>
        <w:rPr>
          <w:rStyle w:val="FontStyle483"/>
          <w:spacing w:val="40"/>
          <w:vertAlign w:val="superscript"/>
          <w:lang w:eastAsia="en-US"/>
        </w:rPr>
      </w:pPr>
      <w:r w:rsidRPr="00190123">
        <w:rPr>
          <w:rStyle w:val="FontStyle483"/>
          <w:spacing w:val="40"/>
          <w:lang w:eastAsia="en-US"/>
        </w:rPr>
        <w:t>.</w:t>
      </w:r>
      <w:r>
        <w:rPr>
          <w:rStyle w:val="FontStyle483"/>
          <w:spacing w:val="40"/>
          <w:lang w:val="en-US" w:eastAsia="en-US"/>
        </w:rPr>
        <w:t>I</w:t>
      </w:r>
      <w:r w:rsidRPr="00190123">
        <w:rPr>
          <w:rStyle w:val="FontStyle483"/>
          <w:spacing w:val="40"/>
          <w:vertAlign w:val="superscript"/>
          <w:lang w:eastAsia="en-US"/>
        </w:rPr>
        <w:t>1</w:t>
      </w:r>
    </w:p>
    <w:p w:rsidR="00D57188" w:rsidRPr="00190123" w:rsidRDefault="00D57188">
      <w:pPr>
        <w:pStyle w:val="Style307"/>
        <w:widowControl/>
        <w:spacing w:before="53" w:line="240" w:lineRule="auto"/>
        <w:rPr>
          <w:rStyle w:val="FontStyle483"/>
          <w:spacing w:val="40"/>
          <w:vertAlign w:val="superscript"/>
          <w:lang w:eastAsia="en-US"/>
        </w:rPr>
        <w:sectPr w:rsidR="00D57188" w:rsidRPr="00190123">
          <w:headerReference w:type="even" r:id="rId1073"/>
          <w:headerReference w:type="default" r:id="rId1074"/>
          <w:footerReference w:type="even" r:id="rId1075"/>
          <w:footerReference w:type="default" r:id="rId1076"/>
          <w:type w:val="continuous"/>
          <w:pgSz w:w="8390" w:h="11905"/>
          <w:pgMar w:top="1333" w:right="6203" w:bottom="1440" w:left="1019" w:header="720" w:footer="720" w:gutter="0"/>
          <w:cols w:num="2" w:space="720" w:equalWidth="0">
            <w:col w:w="720" w:space="5"/>
            <w:col w:w="720"/>
          </w:cols>
          <w:noEndnote/>
        </w:sectPr>
      </w:pPr>
    </w:p>
    <w:p w:rsidR="00D57188" w:rsidRDefault="001C5317">
      <w:pPr>
        <w:pStyle w:val="Style304"/>
        <w:widowControl/>
        <w:spacing w:before="34"/>
        <w:jc w:val="both"/>
        <w:rPr>
          <w:rStyle w:val="FontStyle432"/>
        </w:rPr>
      </w:pPr>
      <w:r>
        <w:rPr>
          <w:rStyle w:val="FontStyle432"/>
        </w:rPr>
        <w:lastRenderedPageBreak/>
        <w:t>ОГЛАВЛЕНИЕ</w:t>
      </w:r>
    </w:p>
    <w:p w:rsidR="00D57188" w:rsidRDefault="00D57188">
      <w:pPr>
        <w:pStyle w:val="Style166"/>
        <w:widowControl/>
        <w:spacing w:line="240" w:lineRule="exact"/>
        <w:jc w:val="left"/>
        <w:rPr>
          <w:sz w:val="20"/>
          <w:szCs w:val="20"/>
        </w:rPr>
      </w:pPr>
    </w:p>
    <w:p w:rsidR="00D57188" w:rsidRDefault="001C5317">
      <w:pPr>
        <w:pStyle w:val="Style166"/>
        <w:widowControl/>
        <w:tabs>
          <w:tab w:val="left" w:leader="dot" w:pos="2376"/>
          <w:tab w:val="left" w:pos="5357"/>
        </w:tabs>
        <w:spacing w:before="72" w:line="158" w:lineRule="exact"/>
        <w:jc w:val="left"/>
        <w:rPr>
          <w:rStyle w:val="FontStyle480"/>
          <w:spacing w:val="220"/>
        </w:rPr>
      </w:pPr>
      <w:r>
        <w:rPr>
          <w:rStyle w:val="FontStyle480"/>
          <w:spacing w:val="0"/>
        </w:rPr>
        <w:t>Вве</w:t>
      </w:r>
      <w:r>
        <w:rPr>
          <w:rStyle w:val="FontStyle480"/>
        </w:rPr>
        <w:t xml:space="preserve"> </w:t>
      </w:r>
      <w:r>
        <w:rPr>
          <w:rStyle w:val="FontStyle480"/>
          <w:spacing w:val="0"/>
        </w:rPr>
        <w:t>тонне</w:t>
      </w:r>
      <w:r>
        <w:rPr>
          <w:rStyle w:val="FontStyle480"/>
        </w:rPr>
        <w:t xml:space="preserve">            </w:t>
      </w:r>
      <w:r>
        <w:rPr>
          <w:rStyle w:val="FontStyle480"/>
          <w:spacing w:val="0"/>
        </w:rPr>
        <w:t>•</w:t>
      </w:r>
      <w:r>
        <w:rPr>
          <w:rStyle w:val="FontStyle480"/>
          <w:spacing w:val="0"/>
          <w:sz w:val="20"/>
          <w:szCs w:val="20"/>
        </w:rPr>
        <w:tab/>
      </w:r>
      <w:r>
        <w:rPr>
          <w:rStyle w:val="FontStyle480"/>
          <w:spacing w:val="0"/>
        </w:rPr>
        <w:t>3</w:t>
      </w:r>
      <w:r>
        <w:rPr>
          <w:rStyle w:val="FontStyle480"/>
          <w:spacing w:val="0"/>
        </w:rPr>
        <w:br/>
        <w:t>ПАВА</w:t>
      </w:r>
      <w:r>
        <w:rPr>
          <w:rStyle w:val="FontStyle480"/>
        </w:rPr>
        <w:t xml:space="preserve"> </w:t>
      </w:r>
      <w:r>
        <w:rPr>
          <w:rStyle w:val="FontStyle480"/>
          <w:spacing w:val="0"/>
        </w:rPr>
        <w:t>I</w:t>
      </w:r>
      <w:r>
        <w:rPr>
          <w:rStyle w:val="FontStyle480"/>
        </w:rPr>
        <w:t xml:space="preserve"> </w:t>
      </w:r>
      <w:r>
        <w:rPr>
          <w:rStyle w:val="FontStyle480"/>
          <w:spacing w:val="0"/>
        </w:rPr>
        <w:t>Организация</w:t>
      </w:r>
      <w:r>
        <w:rPr>
          <w:rStyle w:val="FontStyle480"/>
        </w:rPr>
        <w:t xml:space="preserve">   </w:t>
      </w:r>
      <w:r>
        <w:rPr>
          <w:rStyle w:val="FontStyle480"/>
          <w:spacing w:val="0"/>
        </w:rPr>
        <w:t>спортивного</w:t>
      </w:r>
      <w:r>
        <w:rPr>
          <w:rStyle w:val="FontStyle480"/>
        </w:rPr>
        <w:t xml:space="preserve">   </w:t>
      </w:r>
      <w:r>
        <w:rPr>
          <w:rStyle w:val="FontStyle480"/>
          <w:spacing w:val="0"/>
        </w:rPr>
        <w:t>двш</w:t>
      </w:r>
      <w:r>
        <w:rPr>
          <w:rStyle w:val="FontStyle480"/>
        </w:rPr>
        <w:t xml:space="preserve"> </w:t>
      </w:r>
      <w:r>
        <w:rPr>
          <w:rStyle w:val="FontStyle480"/>
          <w:spacing w:val="0"/>
        </w:rPr>
        <w:t>атслыюго</w:t>
      </w:r>
      <w:r>
        <w:rPr>
          <w:rStyle w:val="FontStyle480"/>
        </w:rPr>
        <w:t xml:space="preserve">   </w:t>
      </w:r>
      <w:r>
        <w:rPr>
          <w:rStyle w:val="FontStyle480"/>
          <w:spacing w:val="0"/>
        </w:rPr>
        <w:t>действия</w:t>
      </w:r>
      <w:r>
        <w:rPr>
          <w:rStyle w:val="FontStyle480"/>
        </w:rPr>
        <w:t xml:space="preserve">       </w:t>
      </w:r>
      <w:r>
        <w:rPr>
          <w:rStyle w:val="FontStyle470"/>
          <w:spacing w:val="0"/>
        </w:rPr>
        <w:t>5</w:t>
      </w:r>
      <w:r>
        <w:rPr>
          <w:rStyle w:val="FontStyle470"/>
          <w:spacing w:val="0"/>
        </w:rPr>
        <w:br/>
      </w:r>
      <w:r>
        <w:rPr>
          <w:rStyle w:val="FontStyle480"/>
          <w:spacing w:val="0"/>
        </w:rPr>
        <w:t>'</w:t>
      </w:r>
      <w:r>
        <w:rPr>
          <w:rStyle w:val="FontStyle480"/>
        </w:rPr>
        <w:t xml:space="preserve"> </w:t>
      </w:r>
      <w:r>
        <w:rPr>
          <w:rStyle w:val="FontStyle480"/>
          <w:spacing w:val="0"/>
          <w:lang w:val="en-US"/>
        </w:rPr>
        <w:t>I</w:t>
      </w:r>
      <w:r w:rsidRPr="00190123">
        <w:rPr>
          <w:rStyle w:val="FontStyle480"/>
        </w:rPr>
        <w:t xml:space="preserve"> </w:t>
      </w:r>
      <w:r>
        <w:rPr>
          <w:rStyle w:val="FontStyle470"/>
          <w:spacing w:val="0"/>
        </w:rPr>
        <w:t>1</w:t>
      </w:r>
      <w:r>
        <w:rPr>
          <w:rStyle w:val="FontStyle470"/>
        </w:rPr>
        <w:t xml:space="preserve">  </w:t>
      </w:r>
      <w:r>
        <w:rPr>
          <w:rStyle w:val="FontStyle480"/>
          <w:spacing w:val="0"/>
        </w:rPr>
        <w:t>Психомоторная</w:t>
      </w:r>
      <w:r>
        <w:rPr>
          <w:rStyle w:val="FontStyle480"/>
        </w:rPr>
        <w:t xml:space="preserve"> </w:t>
      </w:r>
      <w:r>
        <w:rPr>
          <w:rStyle w:val="FontStyle480"/>
          <w:spacing w:val="0"/>
        </w:rPr>
        <w:t>структура</w:t>
      </w:r>
      <w:r>
        <w:rPr>
          <w:rStyle w:val="FontStyle480"/>
        </w:rPr>
        <w:t xml:space="preserve"> </w:t>
      </w:r>
      <w:r>
        <w:rPr>
          <w:rStyle w:val="FontStyle480"/>
          <w:spacing w:val="0"/>
        </w:rPr>
        <w:t>сложного</w:t>
      </w:r>
      <w:r>
        <w:rPr>
          <w:rStyle w:val="FontStyle480"/>
        </w:rPr>
        <w:t xml:space="preserve"> </w:t>
      </w:r>
      <w:r>
        <w:rPr>
          <w:rStyle w:val="FontStyle480"/>
          <w:spacing w:val="0"/>
        </w:rPr>
        <w:t>двигательного</w:t>
      </w:r>
      <w:r>
        <w:rPr>
          <w:rStyle w:val="FontStyle480"/>
        </w:rPr>
        <w:t xml:space="preserve"> </w:t>
      </w:r>
      <w:r>
        <w:rPr>
          <w:rStyle w:val="FontStyle480"/>
          <w:spacing w:val="0"/>
        </w:rPr>
        <w:t>дей-</w:t>
      </w:r>
      <w:r>
        <w:rPr>
          <w:rStyle w:val="FontStyle480"/>
          <w:spacing w:val="0"/>
        </w:rPr>
        <w:br/>
        <w:t>ствия</w:t>
      </w:r>
      <w:r>
        <w:rPr>
          <w:rStyle w:val="FontStyle480"/>
        </w:rPr>
        <w:t xml:space="preserve">   </w:t>
      </w:r>
      <w:r>
        <w:rPr>
          <w:rStyle w:val="FontStyle480"/>
          <w:spacing w:val="0"/>
        </w:rPr>
        <w:tab/>
      </w:r>
      <w:r>
        <w:rPr>
          <w:rStyle w:val="FontStyle480"/>
        </w:rPr>
        <w:t xml:space="preserve">       </w:t>
      </w:r>
      <w:r>
        <w:rPr>
          <w:rStyle w:val="FontStyle480"/>
          <w:spacing w:val="170"/>
        </w:rPr>
        <w:t>...</w:t>
      </w:r>
      <w:r>
        <w:rPr>
          <w:rStyle w:val="FontStyle480"/>
        </w:rPr>
        <w:t xml:space="preserve">           </w:t>
      </w:r>
      <w:r>
        <w:rPr>
          <w:rStyle w:val="FontStyle480"/>
          <w:spacing w:val="220"/>
        </w:rPr>
        <w:t>.....</w:t>
      </w:r>
      <w:r>
        <w:rPr>
          <w:rStyle w:val="FontStyle480"/>
        </w:rPr>
        <w:t xml:space="preserve">     </w:t>
      </w:r>
      <w:r>
        <w:rPr>
          <w:rStyle w:val="FontStyle480"/>
          <w:spacing w:val="220"/>
        </w:rPr>
        <w:t>—</w:t>
      </w:r>
    </w:p>
    <w:p w:rsidR="00D57188" w:rsidRDefault="001C5317">
      <w:pPr>
        <w:pStyle w:val="Style166"/>
        <w:widowControl/>
        <w:tabs>
          <w:tab w:val="left" w:leader="dot" w:pos="1747"/>
          <w:tab w:val="left" w:pos="3456"/>
          <w:tab w:val="left" w:leader="dot" w:pos="5002"/>
        </w:tabs>
        <w:spacing w:line="206" w:lineRule="exact"/>
        <w:ind w:left="322"/>
        <w:jc w:val="left"/>
        <w:rPr>
          <w:rStyle w:val="FontStyle480"/>
          <w:spacing w:val="40"/>
        </w:rPr>
      </w:pPr>
      <w:r>
        <w:rPr>
          <w:rStyle w:val="FontStyle480"/>
          <w:spacing w:val="0"/>
        </w:rPr>
        <w:t>I</w:t>
      </w:r>
      <w:r>
        <w:rPr>
          <w:rStyle w:val="FontStyle480"/>
        </w:rPr>
        <w:t xml:space="preserve"> </w:t>
      </w:r>
      <w:r>
        <w:rPr>
          <w:rStyle w:val="FontStyle470"/>
          <w:spacing w:val="0"/>
        </w:rPr>
        <w:t>2</w:t>
      </w:r>
      <w:r>
        <w:rPr>
          <w:rStyle w:val="FontStyle470"/>
        </w:rPr>
        <w:t xml:space="preserve"> </w:t>
      </w:r>
      <w:r>
        <w:rPr>
          <w:rStyle w:val="FontStyle480"/>
          <w:spacing w:val="0"/>
        </w:rPr>
        <w:t>Организация</w:t>
      </w:r>
      <w:r>
        <w:rPr>
          <w:rStyle w:val="FontStyle480"/>
        </w:rPr>
        <w:t xml:space="preserve"> </w:t>
      </w:r>
      <w:r>
        <w:rPr>
          <w:rStyle w:val="FontStyle480"/>
          <w:spacing w:val="0"/>
        </w:rPr>
        <w:t>моторного</w:t>
      </w:r>
      <w:r>
        <w:rPr>
          <w:rStyle w:val="FontStyle480"/>
        </w:rPr>
        <w:t xml:space="preserve"> </w:t>
      </w:r>
      <w:r>
        <w:rPr>
          <w:rStyle w:val="FontStyle480"/>
          <w:spacing w:val="0"/>
        </w:rPr>
        <w:t>содержания</w:t>
      </w:r>
      <w:r>
        <w:rPr>
          <w:rStyle w:val="FontStyle480"/>
        </w:rPr>
        <w:t xml:space="preserve"> </w:t>
      </w:r>
      <w:r>
        <w:rPr>
          <w:rStyle w:val="FontStyle480"/>
          <w:spacing w:val="0"/>
        </w:rPr>
        <w:t>спортивного</w:t>
      </w:r>
      <w:r>
        <w:rPr>
          <w:rStyle w:val="FontStyle480"/>
        </w:rPr>
        <w:t xml:space="preserve"> </w:t>
      </w:r>
      <w:r>
        <w:rPr>
          <w:rStyle w:val="FontStyle480"/>
          <w:spacing w:val="0"/>
        </w:rPr>
        <w:t>дей-</w:t>
      </w:r>
      <w:r>
        <w:rPr>
          <w:rStyle w:val="FontStyle480"/>
          <w:spacing w:val="0"/>
        </w:rPr>
        <w:br/>
        <w:t>ствия</w:t>
      </w:r>
      <w:r>
        <w:rPr>
          <w:rStyle w:val="FontStyle480"/>
        </w:rPr>
        <w:t xml:space="preserve">   </w:t>
      </w:r>
      <w:r>
        <w:rPr>
          <w:rStyle w:val="FontStyle480"/>
          <w:spacing w:val="0"/>
        </w:rPr>
        <w:tab/>
      </w:r>
      <w:r>
        <w:rPr>
          <w:rStyle w:val="FontStyle480"/>
          <w:spacing w:val="0"/>
          <w:sz w:val="20"/>
          <w:szCs w:val="20"/>
        </w:rPr>
        <w:tab/>
      </w:r>
      <w:r>
        <w:rPr>
          <w:rStyle w:val="FontStyle480"/>
          <w:spacing w:val="0"/>
        </w:rPr>
        <w:tab/>
      </w:r>
      <w:r>
        <w:rPr>
          <w:rStyle w:val="FontStyle480"/>
        </w:rPr>
        <w:t xml:space="preserve">      </w:t>
      </w:r>
      <w:r>
        <w:rPr>
          <w:rStyle w:val="FontStyle480"/>
          <w:spacing w:val="40"/>
        </w:rPr>
        <w:t>II</w:t>
      </w:r>
    </w:p>
    <w:p w:rsidR="00D57188" w:rsidRDefault="001C5317">
      <w:pPr>
        <w:pStyle w:val="Style370"/>
        <w:widowControl/>
        <w:tabs>
          <w:tab w:val="left" w:pos="634"/>
        </w:tabs>
        <w:spacing w:line="163" w:lineRule="exact"/>
        <w:ind w:left="331" w:firstLine="0"/>
        <w:jc w:val="left"/>
        <w:rPr>
          <w:rStyle w:val="FontStyle480"/>
          <w:spacing w:val="0"/>
        </w:rPr>
      </w:pPr>
      <w:r>
        <w:rPr>
          <w:rStyle w:val="FontStyle470"/>
          <w:spacing w:val="0"/>
        </w:rPr>
        <w:t>1.3.</w:t>
      </w:r>
      <w:r>
        <w:rPr>
          <w:rStyle w:val="FontStyle470"/>
          <w:rFonts w:ascii="Times New Roman" w:hAnsi="Times New Roman" w:cs="Times New Roman"/>
          <w:spacing w:val="0"/>
          <w:sz w:val="20"/>
          <w:szCs w:val="20"/>
        </w:rPr>
        <w:tab/>
      </w:r>
      <w:r>
        <w:rPr>
          <w:rStyle w:val="FontStyle480"/>
          <w:spacing w:val="0"/>
        </w:rPr>
        <w:t>Общая</w:t>
      </w:r>
      <w:r>
        <w:rPr>
          <w:rStyle w:val="FontStyle480"/>
        </w:rPr>
        <w:t xml:space="preserve">   </w:t>
      </w:r>
      <w:r>
        <w:rPr>
          <w:rStyle w:val="FontStyle480"/>
          <w:spacing w:val="0"/>
        </w:rPr>
        <w:t>характеристик</w:t>
      </w:r>
      <w:r>
        <w:rPr>
          <w:rStyle w:val="FontStyle480"/>
        </w:rPr>
        <w:t xml:space="preserve">    </w:t>
      </w:r>
      <w:r>
        <w:rPr>
          <w:rStyle w:val="FontStyle480"/>
          <w:spacing w:val="0"/>
        </w:rPr>
        <w:t>функционирования</w:t>
      </w:r>
      <w:r>
        <w:rPr>
          <w:rStyle w:val="FontStyle480"/>
        </w:rPr>
        <w:t xml:space="preserve">   </w:t>
      </w:r>
      <w:r>
        <w:rPr>
          <w:rStyle w:val="FontStyle480"/>
          <w:spacing w:val="0"/>
        </w:rPr>
        <w:t>организма</w:t>
      </w:r>
    </w:p>
    <w:p w:rsidR="00D57188" w:rsidRDefault="001C5317">
      <w:pPr>
        <w:pStyle w:val="Style166"/>
        <w:widowControl/>
        <w:tabs>
          <w:tab w:val="left" w:pos="3902"/>
          <w:tab w:val="left" w:leader="dot" w:pos="5006"/>
        </w:tabs>
        <w:spacing w:line="163" w:lineRule="exact"/>
        <w:ind w:left="326"/>
        <w:jc w:val="left"/>
        <w:rPr>
          <w:rStyle w:val="FontStyle480"/>
          <w:spacing w:val="0"/>
        </w:rPr>
      </w:pPr>
      <w:r>
        <w:rPr>
          <w:rStyle w:val="FontStyle480"/>
          <w:spacing w:val="0"/>
        </w:rPr>
        <w:t>в</w:t>
      </w:r>
      <w:r>
        <w:rPr>
          <w:rStyle w:val="FontStyle480"/>
        </w:rPr>
        <w:t xml:space="preserve"> </w:t>
      </w:r>
      <w:r>
        <w:rPr>
          <w:rStyle w:val="FontStyle480"/>
          <w:spacing w:val="0"/>
        </w:rPr>
        <w:t>условиях</w:t>
      </w:r>
      <w:r>
        <w:rPr>
          <w:rStyle w:val="FontStyle480"/>
        </w:rPr>
        <w:t xml:space="preserve"> </w:t>
      </w:r>
      <w:r>
        <w:rPr>
          <w:rStyle w:val="FontStyle480"/>
          <w:spacing w:val="0"/>
        </w:rPr>
        <w:t>спортивной</w:t>
      </w:r>
      <w:r>
        <w:rPr>
          <w:rStyle w:val="FontStyle480"/>
        </w:rPr>
        <w:t xml:space="preserve"> </w:t>
      </w:r>
      <w:r>
        <w:rPr>
          <w:rStyle w:val="FontStyle480"/>
          <w:spacing w:val="0"/>
        </w:rPr>
        <w:t>п'-ч</w:t>
      </w:r>
      <w:r>
        <w:rPr>
          <w:rStyle w:val="FontStyle480"/>
        </w:rPr>
        <w:t xml:space="preserve"> </w:t>
      </w:r>
      <w:r>
        <w:rPr>
          <w:rStyle w:val="FontStyle480"/>
          <w:spacing w:val="0"/>
        </w:rPr>
        <w:t>олыкк</w:t>
      </w:r>
      <w:r>
        <w:rPr>
          <w:rStyle w:val="FontStyle480"/>
        </w:rPr>
        <w:t xml:space="preserve"> </w:t>
      </w:r>
      <w:r>
        <w:rPr>
          <w:rStyle w:val="FontStyle480"/>
          <w:spacing w:val="0"/>
        </w:rPr>
        <w:t>гн</w:t>
      </w:r>
      <w:r>
        <w:rPr>
          <w:rStyle w:val="FontStyle480"/>
        </w:rPr>
        <w:t xml:space="preserve"> </w:t>
      </w:r>
      <w:r>
        <w:rPr>
          <w:rStyle w:val="FontStyle480"/>
          <w:spacing w:val="0"/>
        </w:rPr>
        <w:t>.</w:t>
      </w:r>
      <w:r>
        <w:rPr>
          <w:rStyle w:val="FontStyle480"/>
          <w:spacing w:val="0"/>
          <w:sz w:val="20"/>
          <w:szCs w:val="20"/>
        </w:rPr>
        <w:tab/>
      </w:r>
      <w:r>
        <w:rPr>
          <w:rStyle w:val="FontStyle480"/>
          <w:spacing w:val="0"/>
        </w:rPr>
        <w:tab/>
      </w:r>
      <w:r>
        <w:rPr>
          <w:rStyle w:val="FontStyle480"/>
        </w:rPr>
        <w:t xml:space="preserve">     </w:t>
      </w:r>
      <w:r>
        <w:rPr>
          <w:rStyle w:val="FontStyle480"/>
          <w:spacing w:val="0"/>
        </w:rPr>
        <w:t>23</w:t>
      </w:r>
    </w:p>
    <w:p w:rsidR="00D57188" w:rsidRDefault="001C5317">
      <w:pPr>
        <w:pStyle w:val="Style370"/>
        <w:widowControl/>
        <w:tabs>
          <w:tab w:val="left" w:pos="634"/>
          <w:tab w:val="left" w:pos="3077"/>
          <w:tab w:val="left" w:pos="5314"/>
        </w:tabs>
        <w:spacing w:line="163" w:lineRule="exact"/>
        <w:rPr>
          <w:rStyle w:val="FontStyle470"/>
          <w:spacing w:val="0"/>
        </w:rPr>
      </w:pPr>
      <w:r>
        <w:rPr>
          <w:rStyle w:val="FontStyle470"/>
          <w:spacing w:val="0"/>
        </w:rPr>
        <w:lastRenderedPageBreak/>
        <w:t>1.4.</w:t>
      </w:r>
      <w:r>
        <w:rPr>
          <w:rStyle w:val="FontStyle470"/>
          <w:rFonts w:ascii="Times New Roman" w:hAnsi="Times New Roman" w:cs="Times New Roman"/>
          <w:spacing w:val="0"/>
          <w:sz w:val="20"/>
          <w:szCs w:val="20"/>
        </w:rPr>
        <w:tab/>
      </w:r>
      <w:r>
        <w:rPr>
          <w:rStyle w:val="FontStyle480"/>
          <w:spacing w:val="0"/>
        </w:rPr>
        <w:t>Эиергообеспечеш</w:t>
      </w:r>
      <w:r>
        <w:rPr>
          <w:rStyle w:val="FontStyle480"/>
          <w:spacing w:val="0"/>
          <w:sz w:val="20"/>
          <w:szCs w:val="20"/>
        </w:rPr>
        <w:tab/>
      </w:r>
      <w:r>
        <w:rPr>
          <w:rStyle w:val="FontStyle480"/>
          <w:spacing w:val="0"/>
        </w:rPr>
        <w:t>п</w:t>
      </w:r>
      <w:r>
        <w:rPr>
          <w:rStyle w:val="FontStyle480"/>
        </w:rPr>
        <w:t xml:space="preserve"> </w:t>
      </w:r>
      <w:r>
        <w:rPr>
          <w:rStyle w:val="FontStyle480"/>
          <w:spacing w:val="0"/>
        </w:rPr>
        <w:t>теятелыюсти</w:t>
      </w:r>
      <w:r>
        <w:rPr>
          <w:rStyle w:val="FontStyle480"/>
        </w:rPr>
        <w:t xml:space="preserve"> </w:t>
      </w:r>
      <w:r>
        <w:rPr>
          <w:rStyle w:val="FontStyle480"/>
          <w:spacing w:val="170"/>
        </w:rPr>
        <w:t>...</w:t>
      </w:r>
      <w:r>
        <w:rPr>
          <w:rStyle w:val="FontStyle480"/>
          <w:spacing w:val="0"/>
          <w:sz w:val="20"/>
          <w:szCs w:val="20"/>
        </w:rPr>
        <w:tab/>
      </w:r>
      <w:r>
        <w:rPr>
          <w:rStyle w:val="FontStyle470"/>
          <w:spacing w:val="0"/>
        </w:rPr>
        <w:t>31</w:t>
      </w:r>
      <w:r>
        <w:rPr>
          <w:rStyle w:val="FontStyle470"/>
          <w:spacing w:val="0"/>
        </w:rPr>
        <w:br/>
      </w:r>
      <w:r>
        <w:rPr>
          <w:rStyle w:val="FontStyle480"/>
          <w:spacing w:val="0"/>
        </w:rPr>
        <w:t>ГЛАВА</w:t>
      </w:r>
      <w:r>
        <w:rPr>
          <w:rStyle w:val="FontStyle480"/>
        </w:rPr>
        <w:t xml:space="preserve"> </w:t>
      </w:r>
      <w:r>
        <w:rPr>
          <w:rStyle w:val="FontStyle480"/>
          <w:spacing w:val="0"/>
        </w:rPr>
        <w:t>II.</w:t>
      </w:r>
      <w:r>
        <w:rPr>
          <w:rStyle w:val="FontStyle480"/>
        </w:rPr>
        <w:t xml:space="preserve"> </w:t>
      </w:r>
      <w:r>
        <w:rPr>
          <w:rStyle w:val="FontStyle480"/>
          <w:spacing w:val="0"/>
        </w:rPr>
        <w:t>Спецнальн.</w:t>
      </w:r>
      <w:r>
        <w:rPr>
          <w:rStyle w:val="FontStyle480"/>
        </w:rPr>
        <w:t xml:space="preserve"> </w:t>
      </w:r>
      <w:r>
        <w:rPr>
          <w:rStyle w:val="FontStyle480"/>
          <w:spacing w:val="0"/>
          <w:lang w:val="en-US"/>
        </w:rPr>
        <w:t>i</w:t>
      </w:r>
      <w:r>
        <w:rPr>
          <w:rStyle w:val="FontStyle480"/>
          <w:lang w:val="en-US"/>
        </w:rPr>
        <w:t xml:space="preserve">                   </w:t>
      </w:r>
      <w:r>
        <w:rPr>
          <w:rStyle w:val="FontStyle446"/>
          <w:spacing w:val="10"/>
          <w:lang w:val="en-US"/>
        </w:rPr>
        <w:t>i</w:t>
      </w:r>
      <w:r>
        <w:rPr>
          <w:rStyle w:val="FontStyle428"/>
          <w:lang w:val="en-US"/>
        </w:rPr>
        <w:t>6</w:t>
      </w:r>
      <w:r>
        <w:rPr>
          <w:rStyle w:val="FontStyle557"/>
          <w:lang w:val="en-US"/>
        </w:rPr>
        <w:t>hocti</w:t>
      </w:r>
      <w:r>
        <w:rPr>
          <w:rStyle w:val="FontStyle480"/>
          <w:spacing w:val="0"/>
          <w:lang w:val="en-US"/>
        </w:rPr>
        <w:t>.</w:t>
      </w:r>
      <w:r>
        <w:rPr>
          <w:rStyle w:val="FontStyle480"/>
          <w:lang w:val="en-US"/>
        </w:rPr>
        <w:t xml:space="preserve"> </w:t>
      </w:r>
      <w:r>
        <w:rPr>
          <w:rStyle w:val="FontStyle480"/>
          <w:spacing w:val="0"/>
        </w:rPr>
        <w:t>спортсмена</w:t>
      </w:r>
      <w:r>
        <w:rPr>
          <w:rStyle w:val="FontStyle480"/>
        </w:rPr>
        <w:t xml:space="preserve"> </w:t>
      </w:r>
      <w:r>
        <w:rPr>
          <w:rStyle w:val="FontStyle480"/>
          <w:spacing w:val="170"/>
        </w:rPr>
        <w:t>...</w:t>
      </w:r>
      <w:r>
        <w:rPr>
          <w:rStyle w:val="FontStyle480"/>
        </w:rPr>
        <w:t xml:space="preserve">     </w:t>
      </w:r>
      <w:r>
        <w:rPr>
          <w:rStyle w:val="FontStyle470"/>
          <w:spacing w:val="0"/>
        </w:rPr>
        <w:t>43</w:t>
      </w:r>
    </w:p>
    <w:p w:rsidR="00D57188" w:rsidRDefault="001C5317" w:rsidP="00190123">
      <w:pPr>
        <w:pStyle w:val="Style398"/>
        <w:widowControl/>
        <w:numPr>
          <w:ilvl w:val="0"/>
          <w:numId w:val="42"/>
        </w:numPr>
        <w:tabs>
          <w:tab w:val="left" w:pos="696"/>
          <w:tab w:val="left" w:pos="2918"/>
        </w:tabs>
        <w:spacing w:line="163" w:lineRule="exact"/>
        <w:ind w:left="317"/>
        <w:rPr>
          <w:rStyle w:val="FontStyle470"/>
          <w:spacing w:val="0"/>
        </w:rPr>
      </w:pPr>
      <w:r>
        <w:rPr>
          <w:rStyle w:val="FontStyle480"/>
          <w:spacing w:val="0"/>
        </w:rPr>
        <w:t>Общие</w:t>
      </w:r>
      <w:r>
        <w:rPr>
          <w:rStyle w:val="FontStyle480"/>
        </w:rPr>
        <w:t xml:space="preserve"> </w:t>
      </w:r>
      <w:r>
        <w:rPr>
          <w:rStyle w:val="FontStyle456"/>
        </w:rPr>
        <w:t xml:space="preserve">0С061 </w:t>
      </w:r>
      <w:r>
        <w:rPr>
          <w:rStyle w:val="FontStyle480"/>
          <w:spacing w:val="0"/>
        </w:rPr>
        <w:t>и</w:t>
      </w:r>
      <w:r>
        <w:rPr>
          <w:rStyle w:val="FontStyle480"/>
          <w:spacing w:val="0"/>
          <w:sz w:val="20"/>
          <w:szCs w:val="20"/>
        </w:rPr>
        <w:tab/>
      </w:r>
      <w:r>
        <w:rPr>
          <w:rStyle w:val="FontStyle471"/>
          <w:spacing w:val="-20"/>
        </w:rPr>
        <w:t>р</w:t>
      </w:r>
      <w:r>
        <w:rPr>
          <w:rStyle w:val="FontStyle471"/>
        </w:rPr>
        <w:t xml:space="preserve"> </w:t>
      </w:r>
      <w:r>
        <w:rPr>
          <w:rStyle w:val="FontStyle480"/>
          <w:spacing w:val="0"/>
        </w:rPr>
        <w:t>чкниональной</w:t>
      </w:r>
      <w:r>
        <w:rPr>
          <w:rStyle w:val="FontStyle480"/>
        </w:rPr>
        <w:t xml:space="preserve">  </w:t>
      </w:r>
      <w:r>
        <w:rPr>
          <w:rStyle w:val="FontStyle480"/>
          <w:spacing w:val="0"/>
        </w:rPr>
        <w:t>специали</w:t>
      </w:r>
      <w:r>
        <w:rPr>
          <w:rStyle w:val="FontStyle480"/>
          <w:spacing w:val="0"/>
        </w:rPr>
        <w:softHyphen/>
        <w:t>зации</w:t>
      </w:r>
      <w:r>
        <w:rPr>
          <w:rStyle w:val="FontStyle480"/>
        </w:rPr>
        <w:t xml:space="preserve"> </w:t>
      </w:r>
      <w:r>
        <w:rPr>
          <w:rStyle w:val="FontStyle480"/>
          <w:spacing w:val="0"/>
        </w:rPr>
        <w:t>организма</w:t>
      </w:r>
      <w:r>
        <w:rPr>
          <w:rStyle w:val="FontStyle480"/>
        </w:rPr>
        <w:t xml:space="preserve"> </w:t>
      </w:r>
      <w:r>
        <w:rPr>
          <w:rStyle w:val="FontStyle451"/>
          <w:lang w:val="en-US"/>
        </w:rPr>
        <w:t>i</w:t>
      </w:r>
      <w:r w:rsidRPr="00190123">
        <w:rPr>
          <w:rStyle w:val="FontStyle451"/>
          <w:b w:val="0"/>
          <w:bCs w:val="0"/>
          <w:sz w:val="20"/>
          <w:szCs w:val="20"/>
        </w:rPr>
        <w:tab/>
      </w:r>
      <w:r>
        <w:rPr>
          <w:rStyle w:val="FontStyle425"/>
        </w:rPr>
        <w:t xml:space="preserve">гипноа </w:t>
      </w:r>
      <w:r>
        <w:rPr>
          <w:rStyle w:val="FontStyle480"/>
          <w:spacing w:val="0"/>
        </w:rPr>
        <w:t>деятельности</w:t>
      </w:r>
      <w:r>
        <w:rPr>
          <w:rStyle w:val="FontStyle480"/>
        </w:rPr>
        <w:t xml:space="preserve"> </w:t>
      </w:r>
      <w:r>
        <w:rPr>
          <w:rStyle w:val="FontStyle480"/>
          <w:spacing w:val="170"/>
        </w:rPr>
        <w:t>...</w:t>
      </w:r>
      <w:r>
        <w:rPr>
          <w:rStyle w:val="FontStyle480"/>
        </w:rPr>
        <w:t xml:space="preserve">      </w:t>
      </w:r>
      <w:r>
        <w:rPr>
          <w:rStyle w:val="FontStyle480"/>
          <w:spacing w:val="170"/>
        </w:rPr>
        <w:t>—</w:t>
      </w:r>
    </w:p>
    <w:p w:rsidR="00D57188" w:rsidRDefault="001C5317" w:rsidP="00190123">
      <w:pPr>
        <w:pStyle w:val="Style370"/>
        <w:widowControl/>
        <w:numPr>
          <w:ilvl w:val="0"/>
          <w:numId w:val="42"/>
        </w:numPr>
        <w:tabs>
          <w:tab w:val="left" w:pos="696"/>
          <w:tab w:val="left" w:pos="2693"/>
          <w:tab w:val="left" w:pos="3907"/>
          <w:tab w:val="left" w:leader="dot" w:pos="5011"/>
        </w:tabs>
        <w:spacing w:line="163" w:lineRule="exact"/>
        <w:ind w:left="317" w:firstLine="0"/>
        <w:jc w:val="left"/>
        <w:rPr>
          <w:rStyle w:val="FontStyle470"/>
          <w:spacing w:val="0"/>
        </w:rPr>
      </w:pPr>
      <w:r>
        <w:rPr>
          <w:rStyle w:val="FontStyle480"/>
          <w:spacing w:val="0"/>
        </w:rPr>
        <w:t>Быстрота</w:t>
      </w:r>
      <w:r>
        <w:rPr>
          <w:rStyle w:val="FontStyle480"/>
          <w:spacing w:val="0"/>
          <w:sz w:val="20"/>
          <w:szCs w:val="20"/>
        </w:rPr>
        <w:tab/>
      </w:r>
      <w:r>
        <w:rPr>
          <w:rStyle w:val="FontStyle469"/>
          <w:lang w:val="en-US"/>
        </w:rPr>
        <w:t xml:space="preserve">l     </w:t>
      </w:r>
      <w:r>
        <w:rPr>
          <w:rStyle w:val="FontStyle480"/>
          <w:spacing w:val="0"/>
        </w:rPr>
        <w:t>.чин</w:t>
      </w:r>
      <w:r>
        <w:rPr>
          <w:rStyle w:val="FontStyle480"/>
          <w:spacing w:val="0"/>
          <w:sz w:val="20"/>
          <w:szCs w:val="20"/>
        </w:rPr>
        <w:tab/>
      </w:r>
      <w:r>
        <w:rPr>
          <w:rStyle w:val="FontStyle480"/>
          <w:spacing w:val="0"/>
        </w:rPr>
        <w:tab/>
      </w:r>
      <w:r>
        <w:rPr>
          <w:rStyle w:val="FontStyle480"/>
        </w:rPr>
        <w:t xml:space="preserve">     </w:t>
      </w:r>
      <w:r>
        <w:rPr>
          <w:rStyle w:val="FontStyle480"/>
          <w:spacing w:val="0"/>
        </w:rPr>
        <w:t>53</w:t>
      </w:r>
    </w:p>
    <w:p w:rsidR="00D57188" w:rsidRDefault="001C5317" w:rsidP="00190123">
      <w:pPr>
        <w:pStyle w:val="Style370"/>
        <w:widowControl/>
        <w:numPr>
          <w:ilvl w:val="0"/>
          <w:numId w:val="42"/>
        </w:numPr>
        <w:tabs>
          <w:tab w:val="left" w:pos="696"/>
          <w:tab w:val="left" w:pos="2698"/>
          <w:tab w:val="left" w:leader="dot" w:pos="5016"/>
        </w:tabs>
        <w:spacing w:before="5" w:line="163" w:lineRule="exact"/>
        <w:ind w:left="317" w:firstLine="0"/>
        <w:jc w:val="left"/>
        <w:rPr>
          <w:rStyle w:val="FontStyle470"/>
          <w:spacing w:val="0"/>
        </w:rPr>
      </w:pPr>
      <w:r>
        <w:rPr>
          <w:rStyle w:val="FontStyle480"/>
          <w:spacing w:val="0"/>
        </w:rPr>
        <w:t>Скорость</w:t>
      </w:r>
      <w:r>
        <w:rPr>
          <w:rStyle w:val="FontStyle480"/>
        </w:rPr>
        <w:t xml:space="preserve">  </w:t>
      </w:r>
      <w:r>
        <w:rPr>
          <w:rStyle w:val="FontStyle456"/>
        </w:rPr>
        <w:t>ш</w:t>
      </w:r>
      <w:r>
        <w:rPr>
          <w:rStyle w:val="FontStyle456"/>
          <w:rFonts w:ascii="Times New Roman" w:hAnsi="Times New Roman" w:cs="Times New Roman"/>
          <w:sz w:val="20"/>
          <w:szCs w:val="20"/>
        </w:rPr>
        <w:tab/>
      </w:r>
      <w:r>
        <w:rPr>
          <w:rStyle w:val="FontStyle456"/>
        </w:rPr>
        <w:t xml:space="preserve">'и/и </w:t>
      </w:r>
      <w:r>
        <w:rPr>
          <w:rStyle w:val="FontStyle480"/>
          <w:spacing w:val="0"/>
        </w:rPr>
        <w:t>ч:й</w:t>
      </w:r>
      <w:r>
        <w:rPr>
          <w:rStyle w:val="FontStyle480"/>
        </w:rPr>
        <w:t xml:space="preserve">      </w:t>
      </w:r>
      <w:r>
        <w:rPr>
          <w:rStyle w:val="FontStyle480"/>
          <w:spacing w:val="0"/>
        </w:rPr>
        <w:tab/>
      </w:r>
      <w:r>
        <w:rPr>
          <w:rStyle w:val="FontStyle480"/>
        </w:rPr>
        <w:t xml:space="preserve">     </w:t>
      </w:r>
      <w:r>
        <w:rPr>
          <w:rStyle w:val="FontStyle480"/>
          <w:spacing w:val="0"/>
        </w:rPr>
        <w:t>63</w:t>
      </w:r>
    </w:p>
    <w:p w:rsidR="00D57188" w:rsidRDefault="001C5317">
      <w:pPr>
        <w:pStyle w:val="Style370"/>
        <w:widowControl/>
        <w:tabs>
          <w:tab w:val="left" w:pos="710"/>
          <w:tab w:val="left" w:pos="3250"/>
          <w:tab w:val="left" w:leader="dot" w:pos="4142"/>
        </w:tabs>
        <w:spacing w:before="5" w:line="163" w:lineRule="exact"/>
        <w:ind w:left="331" w:firstLine="0"/>
        <w:jc w:val="left"/>
        <w:rPr>
          <w:rStyle w:val="FontStyle480"/>
          <w:spacing w:val="0"/>
        </w:rPr>
      </w:pPr>
      <w:r>
        <w:rPr>
          <w:rStyle w:val="FontStyle470"/>
          <w:spacing w:val="0"/>
        </w:rPr>
        <w:t>11</w:t>
      </w:r>
      <w:r>
        <w:rPr>
          <w:rStyle w:val="FontStyle480"/>
          <w:spacing w:val="0"/>
        </w:rPr>
        <w:t>.4.</w:t>
      </w:r>
      <w:r>
        <w:rPr>
          <w:rStyle w:val="FontStyle480"/>
          <w:spacing w:val="0"/>
          <w:sz w:val="20"/>
          <w:szCs w:val="20"/>
        </w:rPr>
        <w:tab/>
      </w:r>
      <w:r>
        <w:rPr>
          <w:rStyle w:val="FontStyle480"/>
          <w:spacing w:val="0"/>
        </w:rPr>
        <w:t>Познан</w:t>
      </w:r>
      <w:r>
        <w:rPr>
          <w:rStyle w:val="FontStyle480"/>
        </w:rPr>
        <w:t xml:space="preserve">  </w:t>
      </w:r>
      <w:r>
        <w:rPr>
          <w:rStyle w:val="FontStyle480"/>
          <w:spacing w:val="0"/>
        </w:rPr>
        <w:t>актпшп</w:t>
      </w:r>
      <w:r>
        <w:rPr>
          <w:rStyle w:val="FontStyle480"/>
          <w:spacing w:val="0"/>
          <w:sz w:val="20"/>
          <w:szCs w:val="20"/>
        </w:rPr>
        <w:tab/>
      </w:r>
      <w:r>
        <w:rPr>
          <w:rStyle w:val="FontStyle480"/>
          <w:spacing w:val="0"/>
        </w:rPr>
        <w:tab/>
      </w:r>
      <w:r>
        <w:rPr>
          <w:rStyle w:val="FontStyle480"/>
        </w:rPr>
        <w:t xml:space="preserve">       </w:t>
      </w:r>
      <w:r>
        <w:rPr>
          <w:rStyle w:val="FontStyle480"/>
          <w:spacing w:val="0"/>
        </w:rPr>
        <w:t>.</w:t>
      </w:r>
      <w:r>
        <w:rPr>
          <w:rStyle w:val="FontStyle480"/>
        </w:rPr>
        <w:t xml:space="preserve">       </w:t>
      </w:r>
      <w:r>
        <w:rPr>
          <w:rStyle w:val="FontStyle480"/>
          <w:spacing w:val="0"/>
        </w:rPr>
        <w:t>.</w:t>
      </w:r>
      <w:r>
        <w:rPr>
          <w:rStyle w:val="FontStyle480"/>
        </w:rPr>
        <w:t xml:space="preserve">     </w:t>
      </w:r>
      <w:r>
        <w:rPr>
          <w:rStyle w:val="FontStyle480"/>
          <w:spacing w:val="0"/>
        </w:rPr>
        <w:t>90</w:t>
      </w:r>
    </w:p>
    <w:p w:rsidR="00D57188" w:rsidRDefault="001C5317">
      <w:pPr>
        <w:pStyle w:val="Style166"/>
        <w:widowControl/>
        <w:tabs>
          <w:tab w:val="left" w:pos="2894"/>
          <w:tab w:val="left" w:pos="5318"/>
        </w:tabs>
        <w:spacing w:line="163" w:lineRule="exact"/>
        <w:rPr>
          <w:rStyle w:val="FontStyle480"/>
          <w:spacing w:val="0"/>
        </w:rPr>
      </w:pPr>
      <w:r>
        <w:rPr>
          <w:rStyle w:val="FontStyle480"/>
          <w:spacing w:val="0"/>
        </w:rPr>
        <w:t>ГЛАВА</w:t>
      </w:r>
      <w:r>
        <w:rPr>
          <w:rStyle w:val="FontStyle480"/>
        </w:rPr>
        <w:t xml:space="preserve"> </w:t>
      </w:r>
      <w:r>
        <w:rPr>
          <w:rStyle w:val="FontStyle480"/>
          <w:spacing w:val="0"/>
        </w:rPr>
        <w:t>III</w:t>
      </w:r>
      <w:r>
        <w:rPr>
          <w:rStyle w:val="FontStyle480"/>
        </w:rPr>
        <w:t xml:space="preserve">  </w:t>
      </w:r>
      <w:r>
        <w:rPr>
          <w:rStyle w:val="FontStyle480"/>
          <w:spacing w:val="0"/>
        </w:rPr>
        <w:t>Двигательные</w:t>
      </w:r>
      <w:r>
        <w:rPr>
          <w:rStyle w:val="FontStyle480"/>
          <w:spacing w:val="0"/>
          <w:sz w:val="20"/>
          <w:szCs w:val="20"/>
        </w:rPr>
        <w:tab/>
      </w:r>
      <w:r>
        <w:rPr>
          <w:rStyle w:val="FontStyle480"/>
          <w:spacing w:val="0"/>
        </w:rPr>
        <w:t>-</w:t>
      </w:r>
      <w:r>
        <w:rPr>
          <w:rStyle w:val="FontStyle594"/>
          <w:vertAlign w:val="superscript"/>
        </w:rPr>
        <w:t>п</w:t>
      </w:r>
      <w:r>
        <w:rPr>
          <w:rStyle w:val="FontStyle594"/>
        </w:rPr>
        <w:t xml:space="preserve">'   </w:t>
      </w:r>
      <w:r>
        <w:rPr>
          <w:rStyle w:val="FontStyle480"/>
          <w:spacing w:val="0"/>
        </w:rPr>
        <w:t>спортсмена</w:t>
      </w:r>
      <w:r>
        <w:rPr>
          <w:rStyle w:val="FontStyle480"/>
          <w:spacing w:val="0"/>
          <w:sz w:val="20"/>
          <w:szCs w:val="20"/>
        </w:rPr>
        <w:tab/>
      </w:r>
      <w:r>
        <w:rPr>
          <w:rStyle w:val="FontStyle480"/>
          <w:spacing w:val="0"/>
        </w:rPr>
        <w:t>98</w:t>
      </w:r>
    </w:p>
    <w:p w:rsidR="00D57188" w:rsidRDefault="001C5317">
      <w:pPr>
        <w:pStyle w:val="Style166"/>
        <w:widowControl/>
        <w:spacing w:line="163" w:lineRule="exact"/>
        <w:ind w:left="331"/>
        <w:jc w:val="left"/>
        <w:rPr>
          <w:rStyle w:val="FontStyle480"/>
          <w:spacing w:val="0"/>
          <w:lang w:eastAsia="en-US"/>
        </w:rPr>
      </w:pPr>
      <w:r w:rsidRPr="00190123">
        <w:rPr>
          <w:rStyle w:val="FontStyle470"/>
          <w:spacing w:val="0"/>
          <w:lang w:eastAsia="en-US"/>
        </w:rPr>
        <w:t>111.</w:t>
      </w:r>
      <w:r>
        <w:rPr>
          <w:rStyle w:val="FontStyle480"/>
          <w:spacing w:val="0"/>
          <w:lang w:eastAsia="en-US"/>
        </w:rPr>
        <w:t>I</w:t>
      </w:r>
      <w:r>
        <w:rPr>
          <w:rStyle w:val="FontStyle480"/>
          <w:lang w:eastAsia="en-US"/>
        </w:rPr>
        <w:t xml:space="preserve">  </w:t>
      </w:r>
      <w:r>
        <w:rPr>
          <w:rStyle w:val="FontStyle480"/>
          <w:spacing w:val="0"/>
          <w:lang w:eastAsia="en-US"/>
        </w:rPr>
        <w:t>Двигательные</w:t>
      </w:r>
      <w:r>
        <w:rPr>
          <w:rStyle w:val="FontStyle480"/>
          <w:lang w:eastAsia="en-US"/>
        </w:rPr>
        <w:t xml:space="preserve">  </w:t>
      </w:r>
      <w:r>
        <w:rPr>
          <w:rStyle w:val="FontStyle480"/>
          <w:spacing w:val="0"/>
          <w:lang w:eastAsia="en-US"/>
        </w:rPr>
        <w:t>спосс'</w:t>
      </w:r>
      <w:r>
        <w:rPr>
          <w:rStyle w:val="FontStyle480"/>
          <w:lang w:eastAsia="en-US"/>
        </w:rPr>
        <w:t xml:space="preserve"> </w:t>
      </w:r>
      <w:r>
        <w:rPr>
          <w:rStyle w:val="FontStyle480"/>
          <w:spacing w:val="0"/>
          <w:lang w:eastAsia="en-US"/>
        </w:rPr>
        <w:t>н.юн</w:t>
      </w:r>
      <w:r>
        <w:rPr>
          <w:rStyle w:val="FontStyle480"/>
          <w:lang w:eastAsia="en-US"/>
        </w:rPr>
        <w:t xml:space="preserve">   </w:t>
      </w:r>
      <w:r>
        <w:rPr>
          <w:rStyle w:val="FontStyle480"/>
          <w:spacing w:val="0"/>
          <w:lang w:eastAsia="en-US"/>
        </w:rPr>
        <w:t>человека</w:t>
      </w:r>
      <w:r>
        <w:rPr>
          <w:rStyle w:val="FontStyle480"/>
          <w:lang w:eastAsia="en-US"/>
        </w:rPr>
        <w:t xml:space="preserve">   </w:t>
      </w:r>
      <w:r>
        <w:rPr>
          <w:rStyle w:val="FontStyle480"/>
          <w:spacing w:val="170"/>
          <w:lang w:eastAsia="en-US"/>
        </w:rPr>
        <w:t>......</w:t>
      </w:r>
      <w:r>
        <w:rPr>
          <w:rStyle w:val="FontStyle480"/>
          <w:lang w:eastAsia="en-US"/>
        </w:rPr>
        <w:t xml:space="preserve">     </w:t>
      </w:r>
      <w:r>
        <w:rPr>
          <w:rStyle w:val="FontStyle480"/>
          <w:spacing w:val="0"/>
          <w:lang w:eastAsia="en-US"/>
        </w:rPr>
        <w:t>99</w:t>
      </w:r>
    </w:p>
    <w:p w:rsidR="00D57188" w:rsidRDefault="001C5317">
      <w:pPr>
        <w:pStyle w:val="Style166"/>
        <w:widowControl/>
        <w:tabs>
          <w:tab w:val="left" w:leader="dot" w:pos="2405"/>
          <w:tab w:val="left" w:pos="3691"/>
          <w:tab w:val="left" w:leader="dot" w:pos="5006"/>
        </w:tabs>
        <w:spacing w:line="163" w:lineRule="exact"/>
        <w:ind w:left="326"/>
        <w:jc w:val="left"/>
        <w:rPr>
          <w:rStyle w:val="FontStyle480"/>
          <w:spacing w:val="0"/>
          <w:lang w:eastAsia="en-US"/>
        </w:rPr>
      </w:pPr>
      <w:r>
        <w:rPr>
          <w:rStyle w:val="FontStyle480"/>
          <w:spacing w:val="40"/>
          <w:lang w:val="en-US" w:eastAsia="en-US"/>
        </w:rPr>
        <w:t>III</w:t>
      </w:r>
      <w:r w:rsidRPr="00190123">
        <w:rPr>
          <w:rStyle w:val="FontStyle480"/>
          <w:lang w:eastAsia="en-US"/>
        </w:rPr>
        <w:t xml:space="preserve"> </w:t>
      </w:r>
      <w:r>
        <w:rPr>
          <w:rStyle w:val="FontStyle470"/>
          <w:spacing w:val="0"/>
          <w:lang w:eastAsia="en-US"/>
        </w:rPr>
        <w:t>2.</w:t>
      </w:r>
      <w:r>
        <w:rPr>
          <w:rStyle w:val="FontStyle470"/>
          <w:lang w:eastAsia="en-US"/>
        </w:rPr>
        <w:t xml:space="preserve"> </w:t>
      </w:r>
      <w:r>
        <w:rPr>
          <w:rStyle w:val="FontStyle480"/>
          <w:spacing w:val="0"/>
          <w:lang w:eastAsia="en-US"/>
        </w:rPr>
        <w:t>Основные</w:t>
      </w:r>
      <w:r>
        <w:rPr>
          <w:rStyle w:val="FontStyle480"/>
          <w:lang w:eastAsia="en-US"/>
        </w:rPr>
        <w:t xml:space="preserve"> </w:t>
      </w:r>
      <w:r>
        <w:rPr>
          <w:rStyle w:val="FontStyle480"/>
          <w:spacing w:val="0"/>
          <w:lang w:eastAsia="en-US"/>
        </w:rPr>
        <w:t>ф</w:t>
      </w:r>
      <w:r>
        <w:rPr>
          <w:rStyle w:val="FontStyle447"/>
          <w:lang w:eastAsia="en-US"/>
        </w:rPr>
        <w:t>'Т</w:t>
      </w:r>
      <w:r>
        <w:rPr>
          <w:rStyle w:val="FontStyle480"/>
          <w:spacing w:val="0"/>
          <w:lang w:eastAsia="en-US"/>
        </w:rPr>
        <w:t>'мы</w:t>
      </w:r>
      <w:r>
        <w:rPr>
          <w:rStyle w:val="FontStyle480"/>
          <w:lang w:eastAsia="en-US"/>
        </w:rPr>
        <w:t xml:space="preserve">  </w:t>
      </w:r>
      <w:r>
        <w:rPr>
          <w:rStyle w:val="FontStyle480"/>
          <w:spacing w:val="0"/>
          <w:lang w:eastAsia="en-US"/>
        </w:rPr>
        <w:t>тниптетьных</w:t>
      </w:r>
      <w:r>
        <w:rPr>
          <w:rStyle w:val="FontStyle480"/>
          <w:lang w:eastAsia="en-US"/>
        </w:rPr>
        <w:t xml:space="preserve"> </w:t>
      </w:r>
      <w:r>
        <w:rPr>
          <w:rStyle w:val="FontStyle480"/>
          <w:spacing w:val="0"/>
          <w:lang w:eastAsia="en-US"/>
        </w:rPr>
        <w:t>способностей</w:t>
      </w:r>
      <w:r>
        <w:rPr>
          <w:rStyle w:val="FontStyle480"/>
          <w:lang w:eastAsia="en-US"/>
        </w:rPr>
        <w:t xml:space="preserve"> </w:t>
      </w:r>
      <w:r>
        <w:rPr>
          <w:rStyle w:val="FontStyle480"/>
          <w:spacing w:val="0"/>
          <w:lang w:eastAsia="en-US"/>
        </w:rPr>
        <w:t>спорт-</w:t>
      </w:r>
      <w:r>
        <w:rPr>
          <w:rStyle w:val="FontStyle480"/>
          <w:spacing w:val="0"/>
          <w:lang w:eastAsia="en-US"/>
        </w:rPr>
        <w:br/>
        <w:t>смена</w:t>
      </w:r>
      <w:r>
        <w:rPr>
          <w:rStyle w:val="FontStyle480"/>
          <w:lang w:eastAsia="en-US"/>
        </w:rPr>
        <w:t xml:space="preserve">      </w:t>
      </w:r>
      <w:r>
        <w:rPr>
          <w:rStyle w:val="FontStyle480"/>
          <w:spacing w:val="0"/>
          <w:lang w:eastAsia="en-US"/>
        </w:rPr>
        <w:tab/>
      </w:r>
      <w:r>
        <w:rPr>
          <w:rStyle w:val="FontStyle480"/>
          <w:spacing w:val="0"/>
          <w:sz w:val="20"/>
          <w:szCs w:val="20"/>
          <w:lang w:eastAsia="en-US"/>
        </w:rPr>
        <w:tab/>
      </w:r>
      <w:r>
        <w:rPr>
          <w:rStyle w:val="FontStyle480"/>
          <w:spacing w:val="0"/>
          <w:lang w:eastAsia="en-US"/>
        </w:rPr>
        <w:tab/>
        <w:t>106</w:t>
      </w:r>
    </w:p>
    <w:p w:rsidR="00D57188" w:rsidRPr="00190123" w:rsidRDefault="001C5317">
      <w:pPr>
        <w:pStyle w:val="Style166"/>
        <w:widowControl/>
        <w:tabs>
          <w:tab w:val="left" w:pos="5266"/>
        </w:tabs>
        <w:spacing w:line="163" w:lineRule="exact"/>
        <w:ind w:left="346"/>
        <w:jc w:val="left"/>
        <w:rPr>
          <w:rStyle w:val="FontStyle480"/>
          <w:spacing w:val="0"/>
          <w:lang w:eastAsia="en-US"/>
        </w:rPr>
      </w:pPr>
      <w:r>
        <w:rPr>
          <w:rStyle w:val="FontStyle480"/>
          <w:spacing w:val="0"/>
          <w:lang w:val="en-US" w:eastAsia="en-US"/>
        </w:rPr>
        <w:t>I</w:t>
      </w:r>
      <w:r w:rsidRPr="00190123">
        <w:rPr>
          <w:rStyle w:val="FontStyle480"/>
          <w:spacing w:val="0"/>
          <w:lang w:eastAsia="en-US"/>
        </w:rPr>
        <w:t>1</w:t>
      </w:r>
      <w:r>
        <w:rPr>
          <w:rStyle w:val="FontStyle480"/>
          <w:spacing w:val="0"/>
          <w:lang w:val="en-US" w:eastAsia="en-US"/>
        </w:rPr>
        <w:t>I</w:t>
      </w:r>
      <w:r w:rsidRPr="00190123">
        <w:rPr>
          <w:rStyle w:val="FontStyle470"/>
          <w:spacing w:val="0"/>
          <w:lang w:eastAsia="en-US"/>
        </w:rPr>
        <w:t>-3.</w:t>
      </w:r>
      <w:r w:rsidRPr="00190123">
        <w:rPr>
          <w:rStyle w:val="FontStyle470"/>
          <w:lang w:eastAsia="en-US"/>
        </w:rPr>
        <w:t xml:space="preserve"> </w:t>
      </w:r>
      <w:r>
        <w:rPr>
          <w:rStyle w:val="FontStyle480"/>
          <w:spacing w:val="0"/>
          <w:lang w:eastAsia="en-US"/>
        </w:rPr>
        <w:t>Координационные</w:t>
      </w:r>
      <w:r>
        <w:rPr>
          <w:rStyle w:val="FontStyle480"/>
          <w:lang w:eastAsia="en-US"/>
        </w:rPr>
        <w:t xml:space="preserve">  </w:t>
      </w:r>
      <w:r>
        <w:rPr>
          <w:rStyle w:val="FontStyle480"/>
          <w:spacing w:val="0"/>
          <w:lang w:eastAsia="en-US"/>
        </w:rPr>
        <w:t>способнбети</w:t>
      </w:r>
      <w:r>
        <w:rPr>
          <w:rStyle w:val="FontStyle480"/>
          <w:lang w:eastAsia="en-US"/>
        </w:rPr>
        <w:t xml:space="preserve">  </w:t>
      </w:r>
      <w:r>
        <w:rPr>
          <w:rStyle w:val="FontStyle480"/>
          <w:spacing w:val="0"/>
          <w:lang w:eastAsia="en-US"/>
        </w:rPr>
        <w:t>спортсмена</w:t>
      </w:r>
      <w:r>
        <w:rPr>
          <w:rStyle w:val="FontStyle480"/>
          <w:spacing w:val="0"/>
          <w:sz w:val="20"/>
          <w:szCs w:val="20"/>
          <w:lang w:eastAsia="en-US"/>
        </w:rPr>
        <w:tab/>
      </w:r>
      <w:r w:rsidRPr="00190123">
        <w:rPr>
          <w:rStyle w:val="FontStyle480"/>
          <w:spacing w:val="0"/>
          <w:lang w:eastAsia="en-US"/>
        </w:rPr>
        <w:t>111</w:t>
      </w:r>
    </w:p>
    <w:p w:rsidR="00D57188" w:rsidRDefault="001C5317">
      <w:pPr>
        <w:pStyle w:val="Style370"/>
        <w:widowControl/>
        <w:tabs>
          <w:tab w:val="left" w:pos="787"/>
          <w:tab w:val="left" w:leader="dot" w:pos="5002"/>
        </w:tabs>
        <w:spacing w:line="163" w:lineRule="exact"/>
        <w:ind w:left="346" w:firstLine="0"/>
        <w:jc w:val="left"/>
        <w:rPr>
          <w:rStyle w:val="FontStyle480"/>
          <w:spacing w:val="0"/>
          <w:lang w:eastAsia="en-US"/>
        </w:rPr>
      </w:pPr>
      <w:r w:rsidRPr="00190123">
        <w:rPr>
          <w:rStyle w:val="FontStyle480"/>
          <w:spacing w:val="0"/>
          <w:lang w:eastAsia="en-US"/>
        </w:rPr>
        <w:t>111.</w:t>
      </w:r>
      <w:r>
        <w:rPr>
          <w:rStyle w:val="FontStyle470"/>
          <w:spacing w:val="0"/>
          <w:lang w:eastAsia="en-US"/>
        </w:rPr>
        <w:t>4.</w:t>
      </w:r>
      <w:r>
        <w:rPr>
          <w:rStyle w:val="FontStyle470"/>
          <w:rFonts w:ascii="Times New Roman" w:hAnsi="Times New Roman" w:cs="Times New Roman"/>
          <w:spacing w:val="0"/>
          <w:sz w:val="20"/>
          <w:szCs w:val="20"/>
          <w:lang w:eastAsia="en-US"/>
        </w:rPr>
        <w:tab/>
      </w:r>
      <w:r>
        <w:rPr>
          <w:rStyle w:val="FontStyle480"/>
          <w:spacing w:val="0"/>
          <w:lang w:eastAsia="en-US"/>
        </w:rPr>
        <w:t>Силовые</w:t>
      </w:r>
      <w:r>
        <w:rPr>
          <w:rStyle w:val="FontStyle480"/>
          <w:lang w:eastAsia="en-US"/>
        </w:rPr>
        <w:t xml:space="preserve">   </w:t>
      </w:r>
      <w:r>
        <w:rPr>
          <w:rStyle w:val="FontStyle480"/>
          <w:spacing w:val="0"/>
          <w:lang w:eastAsia="en-US"/>
        </w:rPr>
        <w:t>способности</w:t>
      </w:r>
      <w:r>
        <w:rPr>
          <w:rStyle w:val="FontStyle480"/>
          <w:lang w:eastAsia="en-US"/>
        </w:rPr>
        <w:t xml:space="preserve">   </w:t>
      </w:r>
      <w:r>
        <w:rPr>
          <w:rStyle w:val="FontStyle480"/>
          <w:spacing w:val="0"/>
          <w:lang w:eastAsia="en-US"/>
        </w:rPr>
        <w:t>спортсмена</w:t>
      </w:r>
      <w:r>
        <w:rPr>
          <w:rStyle w:val="FontStyle480"/>
          <w:spacing w:val="0"/>
          <w:lang w:eastAsia="en-US"/>
        </w:rPr>
        <w:tab/>
        <w:t>123</w:t>
      </w:r>
    </w:p>
    <w:p w:rsidR="00D57188" w:rsidRDefault="001C5317">
      <w:pPr>
        <w:pStyle w:val="Style370"/>
        <w:widowControl/>
        <w:tabs>
          <w:tab w:val="left" w:pos="768"/>
          <w:tab w:val="left" w:pos="5246"/>
        </w:tabs>
        <w:spacing w:line="163" w:lineRule="exact"/>
        <w:ind w:firstLine="326"/>
        <w:rPr>
          <w:rStyle w:val="FontStyle480"/>
          <w:spacing w:val="0"/>
        </w:rPr>
      </w:pPr>
      <w:r>
        <w:rPr>
          <w:rStyle w:val="FontStyle480"/>
          <w:spacing w:val="0"/>
        </w:rPr>
        <w:t>111</w:t>
      </w:r>
      <w:r>
        <w:rPr>
          <w:rStyle w:val="FontStyle548"/>
        </w:rPr>
        <w:t>.5.</w:t>
      </w:r>
      <w:r>
        <w:rPr>
          <w:rStyle w:val="FontStyle548"/>
          <w:b w:val="0"/>
          <w:bCs w:val="0"/>
          <w:sz w:val="20"/>
          <w:szCs w:val="20"/>
        </w:rPr>
        <w:tab/>
      </w:r>
      <w:r>
        <w:rPr>
          <w:rStyle w:val="FontStyle480"/>
          <w:spacing w:val="0"/>
        </w:rPr>
        <w:t>Двигательная</w:t>
      </w:r>
      <w:r>
        <w:rPr>
          <w:rStyle w:val="FontStyle480"/>
        </w:rPr>
        <w:t xml:space="preserve"> </w:t>
      </w:r>
      <w:r>
        <w:rPr>
          <w:rStyle w:val="FontStyle480"/>
          <w:spacing w:val="0"/>
        </w:rPr>
        <w:t>выносливость</w:t>
      </w:r>
      <w:r>
        <w:rPr>
          <w:rStyle w:val="FontStyle480"/>
        </w:rPr>
        <w:t xml:space="preserve"> </w:t>
      </w:r>
      <w:r>
        <w:rPr>
          <w:rStyle w:val="FontStyle480"/>
          <w:spacing w:val="0"/>
        </w:rPr>
        <w:t>спортсмена</w:t>
      </w:r>
      <w:r>
        <w:rPr>
          <w:rStyle w:val="FontStyle480"/>
        </w:rPr>
        <w:t xml:space="preserve"> </w:t>
      </w:r>
      <w:r>
        <w:rPr>
          <w:rStyle w:val="FontStyle480"/>
          <w:spacing w:val="0"/>
        </w:rPr>
        <w:t>.</w:t>
      </w:r>
      <w:r>
        <w:rPr>
          <w:rStyle w:val="FontStyle480"/>
          <w:spacing w:val="0"/>
          <w:sz w:val="20"/>
          <w:szCs w:val="20"/>
        </w:rPr>
        <w:tab/>
      </w:r>
      <w:r>
        <w:rPr>
          <w:rStyle w:val="FontStyle480"/>
          <w:spacing w:val="0"/>
        </w:rPr>
        <w:t>140</w:t>
      </w:r>
      <w:r>
        <w:rPr>
          <w:rStyle w:val="FontStyle480"/>
          <w:spacing w:val="0"/>
        </w:rPr>
        <w:br/>
        <w:t>ГЛАВА</w:t>
      </w:r>
      <w:r>
        <w:rPr>
          <w:rStyle w:val="FontStyle480"/>
        </w:rPr>
        <w:t xml:space="preserve"> </w:t>
      </w:r>
      <w:r>
        <w:rPr>
          <w:rStyle w:val="FontStyle480"/>
          <w:spacing w:val="0"/>
        </w:rPr>
        <w:t>IV.</w:t>
      </w:r>
      <w:r>
        <w:rPr>
          <w:rStyle w:val="FontStyle480"/>
        </w:rPr>
        <w:t xml:space="preserve"> </w:t>
      </w:r>
      <w:r>
        <w:rPr>
          <w:rStyle w:val="FontStyle480"/>
          <w:spacing w:val="0"/>
        </w:rPr>
        <w:t>Общие</w:t>
      </w:r>
      <w:r>
        <w:rPr>
          <w:rStyle w:val="FontStyle480"/>
        </w:rPr>
        <w:t xml:space="preserve"> </w:t>
      </w:r>
      <w:r>
        <w:rPr>
          <w:rStyle w:val="FontStyle480"/>
          <w:spacing w:val="0"/>
        </w:rPr>
        <w:t>основы</w:t>
      </w:r>
      <w:r>
        <w:rPr>
          <w:rStyle w:val="FontStyle480"/>
        </w:rPr>
        <w:t xml:space="preserve"> </w:t>
      </w:r>
      <w:r>
        <w:rPr>
          <w:rStyle w:val="FontStyle480"/>
          <w:spacing w:val="0"/>
        </w:rPr>
        <w:t>методики</w:t>
      </w:r>
      <w:r>
        <w:rPr>
          <w:rStyle w:val="FontStyle480"/>
        </w:rPr>
        <w:t xml:space="preserve"> </w:t>
      </w:r>
      <w:r>
        <w:rPr>
          <w:rStyle w:val="FontStyle480"/>
          <w:spacing w:val="0"/>
        </w:rPr>
        <w:t>СФП</w:t>
      </w:r>
      <w:r>
        <w:rPr>
          <w:rStyle w:val="FontStyle480"/>
        </w:rPr>
        <w:t xml:space="preserve"> </w:t>
      </w:r>
      <w:r>
        <w:rPr>
          <w:rStyle w:val="FontStyle480"/>
          <w:spacing w:val="0"/>
        </w:rPr>
        <w:t>спортсменов</w:t>
      </w:r>
      <w:r>
        <w:rPr>
          <w:rStyle w:val="FontStyle480"/>
        </w:rPr>
        <w:t xml:space="preserve"> </w:t>
      </w:r>
      <w:r>
        <w:rPr>
          <w:rStyle w:val="FontStyle480"/>
          <w:spacing w:val="0"/>
        </w:rPr>
        <w:t>.</w:t>
      </w:r>
      <w:r>
        <w:rPr>
          <w:rStyle w:val="FontStyle480"/>
          <w:spacing w:val="0"/>
          <w:sz w:val="20"/>
          <w:szCs w:val="20"/>
        </w:rPr>
        <w:tab/>
      </w:r>
      <w:r>
        <w:rPr>
          <w:rStyle w:val="FontStyle480"/>
          <w:spacing w:val="0"/>
        </w:rPr>
        <w:t>172</w:t>
      </w:r>
    </w:p>
    <w:p w:rsidR="00D57188" w:rsidRDefault="001C5317">
      <w:pPr>
        <w:pStyle w:val="Style166"/>
        <w:widowControl/>
        <w:tabs>
          <w:tab w:val="left" w:leader="dot" w:pos="3701"/>
          <w:tab w:val="left" w:pos="4330"/>
        </w:tabs>
        <w:spacing w:line="163" w:lineRule="exact"/>
        <w:ind w:left="355"/>
        <w:jc w:val="left"/>
        <w:rPr>
          <w:rStyle w:val="FontStyle480"/>
          <w:spacing w:val="0"/>
        </w:rPr>
      </w:pPr>
      <w:r>
        <w:rPr>
          <w:rStyle w:val="FontStyle480"/>
          <w:spacing w:val="0"/>
        </w:rPr>
        <w:t>IV.1.</w:t>
      </w:r>
      <w:r>
        <w:rPr>
          <w:rStyle w:val="FontStyle480"/>
        </w:rPr>
        <w:t xml:space="preserve"> </w:t>
      </w:r>
      <w:r>
        <w:rPr>
          <w:rStyle w:val="FontStyle480"/>
          <w:spacing w:val="0"/>
        </w:rPr>
        <w:t>Средства</w:t>
      </w:r>
      <w:r>
        <w:rPr>
          <w:rStyle w:val="FontStyle480"/>
        </w:rPr>
        <w:t xml:space="preserve"> </w:t>
      </w:r>
      <w:r>
        <w:rPr>
          <w:rStyle w:val="FontStyle480"/>
          <w:spacing w:val="0"/>
        </w:rPr>
        <w:t>и</w:t>
      </w:r>
      <w:r>
        <w:rPr>
          <w:rStyle w:val="FontStyle480"/>
        </w:rPr>
        <w:t xml:space="preserve"> </w:t>
      </w:r>
      <w:r>
        <w:rPr>
          <w:rStyle w:val="FontStyle480"/>
          <w:spacing w:val="0"/>
        </w:rPr>
        <w:t>методы</w:t>
      </w:r>
      <w:r>
        <w:rPr>
          <w:rStyle w:val="FontStyle480"/>
        </w:rPr>
        <w:t xml:space="preserve"> </w:t>
      </w:r>
      <w:r>
        <w:rPr>
          <w:rStyle w:val="FontStyle480"/>
          <w:spacing w:val="0"/>
        </w:rPr>
        <w:t>СФП</w:t>
      </w:r>
      <w:r>
        <w:rPr>
          <w:rStyle w:val="FontStyle480"/>
          <w:spacing w:val="0"/>
        </w:rPr>
        <w:tab/>
      </w:r>
      <w:r>
        <w:rPr>
          <w:rStyle w:val="FontStyle480"/>
          <w:spacing w:val="0"/>
          <w:sz w:val="20"/>
          <w:szCs w:val="20"/>
        </w:rPr>
        <w:tab/>
      </w:r>
      <w:r>
        <w:rPr>
          <w:rStyle w:val="FontStyle480"/>
          <w:spacing w:val="170"/>
        </w:rPr>
        <w:t>....</w:t>
      </w:r>
      <w:r>
        <w:rPr>
          <w:rStyle w:val="FontStyle480"/>
        </w:rPr>
        <w:t xml:space="preserve">    </w:t>
      </w:r>
      <w:r>
        <w:rPr>
          <w:rStyle w:val="FontStyle480"/>
          <w:spacing w:val="0"/>
        </w:rPr>
        <w:t>173</w:t>
      </w:r>
    </w:p>
    <w:p w:rsidR="00D57188" w:rsidRDefault="001C5317">
      <w:pPr>
        <w:pStyle w:val="Style166"/>
        <w:widowControl/>
        <w:spacing w:line="163" w:lineRule="exact"/>
        <w:ind w:left="360"/>
        <w:jc w:val="left"/>
        <w:rPr>
          <w:rStyle w:val="FontStyle480"/>
          <w:spacing w:val="0"/>
        </w:rPr>
      </w:pPr>
      <w:r>
        <w:rPr>
          <w:rStyle w:val="FontStyle480"/>
          <w:spacing w:val="0"/>
        </w:rPr>
        <w:t>IV</w:t>
      </w:r>
      <w:r>
        <w:rPr>
          <w:rStyle w:val="FontStyle470"/>
          <w:spacing w:val="0"/>
        </w:rPr>
        <w:t>.2.</w:t>
      </w:r>
      <w:r>
        <w:rPr>
          <w:rStyle w:val="FontStyle470"/>
        </w:rPr>
        <w:t xml:space="preserve"> </w:t>
      </w:r>
      <w:r>
        <w:rPr>
          <w:rStyle w:val="FontStyle480"/>
          <w:spacing w:val="0"/>
        </w:rPr>
        <w:t>Способы</w:t>
      </w:r>
      <w:r>
        <w:rPr>
          <w:rStyle w:val="FontStyle480"/>
        </w:rPr>
        <w:t xml:space="preserve"> </w:t>
      </w:r>
      <w:r>
        <w:rPr>
          <w:rStyle w:val="FontStyle480"/>
          <w:spacing w:val="0"/>
        </w:rPr>
        <w:t>интенсификации</w:t>
      </w:r>
      <w:r>
        <w:rPr>
          <w:rStyle w:val="FontStyle480"/>
        </w:rPr>
        <w:t xml:space="preserve"> </w:t>
      </w:r>
      <w:r>
        <w:rPr>
          <w:rStyle w:val="FontStyle480"/>
          <w:spacing w:val="0"/>
        </w:rPr>
        <w:t>режима</w:t>
      </w:r>
      <w:r>
        <w:rPr>
          <w:rStyle w:val="FontStyle480"/>
        </w:rPr>
        <w:t xml:space="preserve"> </w:t>
      </w:r>
      <w:r>
        <w:rPr>
          <w:rStyle w:val="FontStyle480"/>
          <w:spacing w:val="0"/>
        </w:rPr>
        <w:t>работы</w:t>
      </w:r>
      <w:r>
        <w:rPr>
          <w:rStyle w:val="FontStyle480"/>
        </w:rPr>
        <w:t xml:space="preserve"> </w:t>
      </w:r>
      <w:r>
        <w:rPr>
          <w:rStyle w:val="FontStyle480"/>
          <w:spacing w:val="0"/>
        </w:rPr>
        <w:t>организма</w:t>
      </w:r>
    </w:p>
    <w:p w:rsidR="00D57188" w:rsidRDefault="001C5317">
      <w:pPr>
        <w:pStyle w:val="Style166"/>
        <w:widowControl/>
        <w:tabs>
          <w:tab w:val="left" w:pos="3034"/>
          <w:tab w:val="left" w:leader="dot" w:pos="4997"/>
        </w:tabs>
        <w:spacing w:line="163" w:lineRule="exact"/>
        <w:ind w:left="355"/>
        <w:jc w:val="left"/>
        <w:rPr>
          <w:rStyle w:val="FontStyle480"/>
          <w:spacing w:val="0"/>
        </w:rPr>
      </w:pPr>
      <w:r>
        <w:rPr>
          <w:rStyle w:val="FontStyle480"/>
          <w:spacing w:val="0"/>
        </w:rPr>
        <w:t>спортсмена</w:t>
      </w:r>
      <w:r>
        <w:rPr>
          <w:rStyle w:val="FontStyle480"/>
        </w:rPr>
        <w:t xml:space="preserve"> </w:t>
      </w:r>
      <w:r>
        <w:rPr>
          <w:rStyle w:val="FontStyle480"/>
          <w:spacing w:val="0"/>
        </w:rPr>
        <w:t>СФП</w:t>
      </w:r>
      <w:r>
        <w:rPr>
          <w:rStyle w:val="FontStyle480"/>
        </w:rPr>
        <w:t xml:space="preserve"> </w:t>
      </w:r>
      <w:r>
        <w:rPr>
          <w:rStyle w:val="FontStyle480"/>
          <w:spacing w:val="170"/>
        </w:rPr>
        <w:t>...</w:t>
      </w:r>
      <w:r>
        <w:rPr>
          <w:rStyle w:val="FontStyle480"/>
          <w:spacing w:val="0"/>
          <w:sz w:val="20"/>
          <w:szCs w:val="20"/>
        </w:rPr>
        <w:tab/>
      </w:r>
      <w:r>
        <w:rPr>
          <w:rStyle w:val="FontStyle480"/>
          <w:spacing w:val="0"/>
        </w:rPr>
        <w:tab/>
        <w:t>181</w:t>
      </w:r>
    </w:p>
    <w:p w:rsidR="00D57188" w:rsidRDefault="001C5317">
      <w:pPr>
        <w:pStyle w:val="Style166"/>
        <w:widowControl/>
        <w:spacing w:before="5" w:line="163" w:lineRule="exact"/>
        <w:ind w:left="370"/>
        <w:jc w:val="left"/>
        <w:rPr>
          <w:rStyle w:val="FontStyle480"/>
          <w:spacing w:val="0"/>
        </w:rPr>
      </w:pPr>
      <w:r>
        <w:rPr>
          <w:rStyle w:val="FontStyle480"/>
          <w:spacing w:val="0"/>
        </w:rPr>
        <w:t>IV.</w:t>
      </w:r>
      <w:r>
        <w:rPr>
          <w:rStyle w:val="FontStyle470"/>
          <w:spacing w:val="0"/>
        </w:rPr>
        <w:t>3.</w:t>
      </w:r>
      <w:r>
        <w:rPr>
          <w:rStyle w:val="FontStyle470"/>
        </w:rPr>
        <w:t xml:space="preserve"> </w:t>
      </w:r>
      <w:r>
        <w:rPr>
          <w:rStyle w:val="FontStyle480"/>
          <w:spacing w:val="0"/>
        </w:rPr>
        <w:t>Выполнение</w:t>
      </w:r>
      <w:r>
        <w:rPr>
          <w:rStyle w:val="FontStyle480"/>
        </w:rPr>
        <w:t xml:space="preserve"> </w:t>
      </w:r>
      <w:r>
        <w:rPr>
          <w:rStyle w:val="FontStyle480"/>
          <w:spacing w:val="0"/>
        </w:rPr>
        <w:t>соревновательного</w:t>
      </w:r>
      <w:r>
        <w:rPr>
          <w:rStyle w:val="FontStyle480"/>
        </w:rPr>
        <w:t xml:space="preserve"> </w:t>
      </w:r>
      <w:r>
        <w:rPr>
          <w:rStyle w:val="FontStyle480"/>
          <w:spacing w:val="0"/>
        </w:rPr>
        <w:t>упражнения</w:t>
      </w:r>
      <w:r>
        <w:rPr>
          <w:rStyle w:val="FontStyle480"/>
        </w:rPr>
        <w:t xml:space="preserve"> </w:t>
      </w:r>
      <w:r>
        <w:rPr>
          <w:rStyle w:val="FontStyle480"/>
          <w:spacing w:val="0"/>
        </w:rPr>
        <w:t>с</w:t>
      </w:r>
      <w:r>
        <w:rPr>
          <w:rStyle w:val="FontStyle480"/>
        </w:rPr>
        <w:t xml:space="preserve"> </w:t>
      </w:r>
      <w:r>
        <w:rPr>
          <w:rStyle w:val="FontStyle480"/>
          <w:spacing w:val="0"/>
        </w:rPr>
        <w:t>высокой</w:t>
      </w:r>
    </w:p>
    <w:p w:rsidR="00D57188" w:rsidRDefault="001C5317">
      <w:pPr>
        <w:pStyle w:val="Style166"/>
        <w:widowControl/>
        <w:tabs>
          <w:tab w:val="left" w:leader="dot" w:pos="4776"/>
        </w:tabs>
        <w:spacing w:line="163" w:lineRule="exact"/>
        <w:ind w:left="365"/>
        <w:jc w:val="left"/>
        <w:rPr>
          <w:rStyle w:val="FontStyle480"/>
          <w:spacing w:val="0"/>
        </w:rPr>
      </w:pPr>
      <w:r>
        <w:rPr>
          <w:rStyle w:val="FontStyle480"/>
          <w:spacing w:val="0"/>
        </w:rPr>
        <w:t>скоростью</w:t>
      </w:r>
      <w:r>
        <w:rPr>
          <w:rStyle w:val="FontStyle480"/>
          <w:spacing w:val="0"/>
        </w:rPr>
        <w:tab/>
      </w:r>
      <w:r>
        <w:rPr>
          <w:rStyle w:val="FontStyle480"/>
        </w:rPr>
        <w:t xml:space="preserve">        </w:t>
      </w:r>
      <w:r>
        <w:rPr>
          <w:rStyle w:val="FontStyle480"/>
          <w:spacing w:val="0"/>
        </w:rPr>
        <w:t>197</w:t>
      </w:r>
    </w:p>
    <w:p w:rsidR="00D57188" w:rsidRDefault="001C5317">
      <w:pPr>
        <w:pStyle w:val="Style399"/>
        <w:widowControl/>
        <w:spacing w:line="163" w:lineRule="exact"/>
        <w:ind w:left="322"/>
        <w:rPr>
          <w:rStyle w:val="FontStyle480"/>
          <w:spacing w:val="0"/>
        </w:rPr>
      </w:pPr>
      <w:r>
        <w:rPr>
          <w:rStyle w:val="FontStyle480"/>
          <w:spacing w:val="0"/>
        </w:rPr>
        <w:t>ГЛАВА</w:t>
      </w:r>
      <w:r>
        <w:rPr>
          <w:rStyle w:val="FontStyle480"/>
        </w:rPr>
        <w:t xml:space="preserve"> </w:t>
      </w:r>
      <w:r>
        <w:rPr>
          <w:rStyle w:val="FontStyle480"/>
          <w:spacing w:val="0"/>
        </w:rPr>
        <w:t>V.</w:t>
      </w:r>
      <w:r>
        <w:rPr>
          <w:rStyle w:val="FontStyle480"/>
        </w:rPr>
        <w:t xml:space="preserve"> </w:t>
      </w:r>
      <w:r>
        <w:rPr>
          <w:rStyle w:val="FontStyle480"/>
          <w:spacing w:val="0"/>
        </w:rPr>
        <w:t>Практическая</w:t>
      </w:r>
      <w:r>
        <w:rPr>
          <w:rStyle w:val="FontStyle480"/>
        </w:rPr>
        <w:t xml:space="preserve"> </w:t>
      </w:r>
      <w:r>
        <w:rPr>
          <w:rStyle w:val="FontStyle480"/>
          <w:spacing w:val="0"/>
        </w:rPr>
        <w:t>методика</w:t>
      </w:r>
      <w:r>
        <w:rPr>
          <w:rStyle w:val="FontStyle480"/>
        </w:rPr>
        <w:t xml:space="preserve"> </w:t>
      </w:r>
      <w:r>
        <w:rPr>
          <w:rStyle w:val="FontStyle480"/>
          <w:spacing w:val="0"/>
        </w:rPr>
        <w:t>СФП</w:t>
      </w:r>
      <w:r>
        <w:rPr>
          <w:rStyle w:val="FontStyle480"/>
        </w:rPr>
        <w:t xml:space="preserve"> </w:t>
      </w:r>
      <w:r>
        <w:rPr>
          <w:rStyle w:val="FontStyle480"/>
          <w:spacing w:val="170"/>
        </w:rPr>
        <w:t>...</w:t>
      </w:r>
      <w:r>
        <w:rPr>
          <w:rStyle w:val="FontStyle480"/>
        </w:rPr>
        <w:t xml:space="preserve">       </w:t>
      </w:r>
      <w:r>
        <w:rPr>
          <w:rStyle w:val="FontStyle480"/>
          <w:spacing w:val="0"/>
        </w:rPr>
        <w:t>.</w:t>
      </w:r>
      <w:r>
        <w:rPr>
          <w:rStyle w:val="FontStyle480"/>
        </w:rPr>
        <w:t xml:space="preserve">   </w:t>
      </w:r>
      <w:r>
        <w:rPr>
          <w:rStyle w:val="FontStyle480"/>
          <w:spacing w:val="0"/>
        </w:rPr>
        <w:t>.•</w:t>
      </w:r>
      <w:r>
        <w:rPr>
          <w:rStyle w:val="FontStyle480"/>
        </w:rPr>
        <w:t xml:space="preserve"> </w:t>
      </w:r>
      <w:r>
        <w:rPr>
          <w:rStyle w:val="FontStyle480"/>
          <w:spacing w:val="0"/>
        </w:rPr>
        <w:t>.</w:t>
      </w:r>
      <w:r>
        <w:rPr>
          <w:rStyle w:val="FontStyle480"/>
        </w:rPr>
        <w:t xml:space="preserve">   </w:t>
      </w:r>
      <w:r>
        <w:rPr>
          <w:rStyle w:val="FontStyle480"/>
          <w:spacing w:val="0"/>
        </w:rPr>
        <w:t>.</w:t>
      </w:r>
      <w:r>
        <w:rPr>
          <w:rStyle w:val="FontStyle480"/>
        </w:rPr>
        <w:t xml:space="preserve">   </w:t>
      </w:r>
      <w:r>
        <w:rPr>
          <w:rStyle w:val="FontStyle480"/>
          <w:spacing w:val="0"/>
        </w:rPr>
        <w:t>.</w:t>
      </w:r>
      <w:r>
        <w:rPr>
          <w:rStyle w:val="FontStyle480"/>
        </w:rPr>
        <w:t xml:space="preserve">    </w:t>
      </w:r>
      <w:r>
        <w:rPr>
          <w:rStyle w:val="FontStyle480"/>
          <w:spacing w:val="0"/>
        </w:rPr>
        <w:t xml:space="preserve">214 </w:t>
      </w:r>
      <w:r>
        <w:rPr>
          <w:rStyle w:val="FontStyle480"/>
          <w:spacing w:val="0"/>
          <w:lang w:val="en-US"/>
        </w:rPr>
        <w:t>V</w:t>
      </w:r>
      <w:r w:rsidRPr="00190123">
        <w:rPr>
          <w:rStyle w:val="FontStyle480"/>
          <w:spacing w:val="0"/>
        </w:rPr>
        <w:t>.</w:t>
      </w:r>
      <w:r>
        <w:rPr>
          <w:rStyle w:val="FontStyle480"/>
          <w:spacing w:val="0"/>
          <w:lang w:val="en-US"/>
        </w:rPr>
        <w:t>I</w:t>
      </w:r>
      <w:r w:rsidRPr="00190123">
        <w:rPr>
          <w:rStyle w:val="FontStyle480"/>
          <w:spacing w:val="0"/>
        </w:rPr>
        <w:t>.</w:t>
      </w:r>
      <w:r w:rsidRPr="00190123">
        <w:rPr>
          <w:rStyle w:val="FontStyle480"/>
        </w:rPr>
        <w:t xml:space="preserve"> </w:t>
      </w:r>
      <w:r>
        <w:rPr>
          <w:rStyle w:val="FontStyle480"/>
          <w:spacing w:val="0"/>
        </w:rPr>
        <w:t>Методика</w:t>
      </w:r>
      <w:r>
        <w:rPr>
          <w:rStyle w:val="FontStyle480"/>
        </w:rPr>
        <w:t xml:space="preserve"> </w:t>
      </w:r>
      <w:r>
        <w:rPr>
          <w:rStyle w:val="FontStyle480"/>
          <w:spacing w:val="0"/>
        </w:rPr>
        <w:t>СФП</w:t>
      </w:r>
      <w:r>
        <w:rPr>
          <w:rStyle w:val="FontStyle480"/>
        </w:rPr>
        <w:t xml:space="preserve"> </w:t>
      </w:r>
      <w:r>
        <w:rPr>
          <w:rStyle w:val="FontStyle480"/>
          <w:spacing w:val="0"/>
        </w:rPr>
        <w:t>для</w:t>
      </w:r>
      <w:r>
        <w:rPr>
          <w:rStyle w:val="FontStyle480"/>
        </w:rPr>
        <w:t xml:space="preserve"> </w:t>
      </w:r>
      <w:r>
        <w:rPr>
          <w:rStyle w:val="FontStyle480"/>
          <w:spacing w:val="0"/>
        </w:rPr>
        <w:t>совершенствования</w:t>
      </w:r>
      <w:r>
        <w:rPr>
          <w:rStyle w:val="FontStyle480"/>
        </w:rPr>
        <w:t xml:space="preserve"> </w:t>
      </w:r>
      <w:r>
        <w:rPr>
          <w:rStyle w:val="FontStyle480"/>
          <w:spacing w:val="0"/>
        </w:rPr>
        <w:t>координации</w:t>
      </w:r>
      <w:r>
        <w:rPr>
          <w:rStyle w:val="FontStyle480"/>
        </w:rPr>
        <w:t xml:space="preserve"> </w:t>
      </w:r>
      <w:r>
        <w:rPr>
          <w:rStyle w:val="FontStyle480"/>
          <w:spacing w:val="0"/>
        </w:rPr>
        <w:t>и</w:t>
      </w:r>
    </w:p>
    <w:p w:rsidR="00D57188" w:rsidRDefault="001C5317">
      <w:pPr>
        <w:pStyle w:val="Style166"/>
        <w:widowControl/>
        <w:tabs>
          <w:tab w:val="left" w:leader="dot" w:pos="4771"/>
          <w:tab w:val="left" w:pos="5314"/>
        </w:tabs>
        <w:spacing w:line="163" w:lineRule="exact"/>
        <w:ind w:left="384"/>
        <w:jc w:val="left"/>
        <w:rPr>
          <w:rStyle w:val="FontStyle480"/>
          <w:spacing w:val="0"/>
        </w:rPr>
      </w:pPr>
      <w:r>
        <w:rPr>
          <w:rStyle w:val="FontStyle480"/>
          <w:spacing w:val="0"/>
        </w:rPr>
        <w:t>позной</w:t>
      </w:r>
      <w:r>
        <w:rPr>
          <w:rStyle w:val="FontStyle480"/>
        </w:rPr>
        <w:t xml:space="preserve">   </w:t>
      </w:r>
      <w:r>
        <w:rPr>
          <w:rStyle w:val="FontStyle480"/>
          <w:spacing w:val="0"/>
        </w:rPr>
        <w:t>активности</w:t>
      </w:r>
      <w:r>
        <w:rPr>
          <w:rStyle w:val="FontStyle480"/>
        </w:rPr>
        <w:t xml:space="preserve">   </w:t>
      </w:r>
      <w:r>
        <w:rPr>
          <w:rStyle w:val="FontStyle480"/>
          <w:spacing w:val="0"/>
        </w:rPr>
        <w:tab/>
      </w:r>
      <w:r>
        <w:rPr>
          <w:rStyle w:val="FontStyle480"/>
          <w:spacing w:val="0"/>
          <w:sz w:val="20"/>
          <w:szCs w:val="20"/>
        </w:rPr>
        <w:tab/>
      </w:r>
      <w:r>
        <w:rPr>
          <w:rStyle w:val="FontStyle480"/>
          <w:spacing w:val="0"/>
        </w:rPr>
        <w:t>—</w:t>
      </w:r>
    </w:p>
    <w:p w:rsidR="00D57188" w:rsidRDefault="001C5317">
      <w:pPr>
        <w:pStyle w:val="Style166"/>
        <w:widowControl/>
        <w:spacing w:line="163" w:lineRule="exact"/>
        <w:ind w:left="379"/>
        <w:rPr>
          <w:rStyle w:val="FontStyle480"/>
          <w:spacing w:val="0"/>
          <w:lang w:eastAsia="en-US"/>
        </w:rPr>
      </w:pPr>
      <w:r>
        <w:rPr>
          <w:rStyle w:val="FontStyle480"/>
          <w:spacing w:val="0"/>
          <w:lang w:val="en-US" w:eastAsia="en-US"/>
        </w:rPr>
        <w:t>V</w:t>
      </w:r>
      <w:r w:rsidRPr="00190123">
        <w:rPr>
          <w:rStyle w:val="FontStyle470"/>
          <w:spacing w:val="0"/>
          <w:lang w:eastAsia="en-US"/>
        </w:rPr>
        <w:t>.2.</w:t>
      </w:r>
      <w:r w:rsidRPr="00190123">
        <w:rPr>
          <w:rStyle w:val="FontStyle470"/>
          <w:lang w:eastAsia="en-US"/>
        </w:rPr>
        <w:t xml:space="preserve"> </w:t>
      </w:r>
      <w:r>
        <w:rPr>
          <w:rStyle w:val="FontStyle480"/>
          <w:spacing w:val="0"/>
          <w:lang w:eastAsia="en-US"/>
        </w:rPr>
        <w:t>Методика</w:t>
      </w:r>
      <w:r>
        <w:rPr>
          <w:rStyle w:val="FontStyle480"/>
          <w:lang w:eastAsia="en-US"/>
        </w:rPr>
        <w:t xml:space="preserve"> </w:t>
      </w:r>
      <w:r>
        <w:rPr>
          <w:rStyle w:val="FontStyle480"/>
          <w:spacing w:val="0"/>
          <w:lang w:eastAsia="en-US"/>
        </w:rPr>
        <w:t>СФП</w:t>
      </w:r>
      <w:r>
        <w:rPr>
          <w:rStyle w:val="FontStyle480"/>
          <w:lang w:eastAsia="en-US"/>
        </w:rPr>
        <w:t xml:space="preserve"> </w:t>
      </w:r>
      <w:r>
        <w:rPr>
          <w:rStyle w:val="FontStyle480"/>
          <w:spacing w:val="0"/>
          <w:lang w:eastAsia="en-US"/>
        </w:rPr>
        <w:t>для</w:t>
      </w:r>
      <w:r>
        <w:rPr>
          <w:rStyle w:val="FontStyle480"/>
          <w:lang w:eastAsia="en-US"/>
        </w:rPr>
        <w:t xml:space="preserve"> </w:t>
      </w:r>
      <w:r>
        <w:rPr>
          <w:rStyle w:val="FontStyle480"/>
          <w:spacing w:val="0"/>
          <w:lang w:eastAsia="en-US"/>
        </w:rPr>
        <w:t>развития</w:t>
      </w:r>
      <w:r>
        <w:rPr>
          <w:rStyle w:val="FontStyle480"/>
          <w:lang w:eastAsia="en-US"/>
        </w:rPr>
        <w:t xml:space="preserve"> </w:t>
      </w:r>
      <w:r>
        <w:rPr>
          <w:rStyle w:val="FontStyle480"/>
          <w:spacing w:val="0"/>
          <w:lang w:eastAsia="en-US"/>
        </w:rPr>
        <w:t>быстроты</w:t>
      </w:r>
      <w:r>
        <w:rPr>
          <w:rStyle w:val="FontStyle480"/>
          <w:lang w:eastAsia="en-US"/>
        </w:rPr>
        <w:t xml:space="preserve"> </w:t>
      </w:r>
      <w:r>
        <w:rPr>
          <w:rStyle w:val="FontStyle480"/>
          <w:spacing w:val="0"/>
          <w:lang w:eastAsia="en-US"/>
        </w:rPr>
        <w:t>движений</w:t>
      </w:r>
      <w:r>
        <w:rPr>
          <w:rStyle w:val="FontStyle480"/>
          <w:lang w:eastAsia="en-US"/>
        </w:rPr>
        <w:t xml:space="preserve"> </w:t>
      </w:r>
      <w:r>
        <w:rPr>
          <w:rStyle w:val="FontStyle480"/>
          <w:spacing w:val="0"/>
          <w:lang w:eastAsia="en-US"/>
        </w:rPr>
        <w:t>.</w:t>
      </w:r>
      <w:r>
        <w:rPr>
          <w:rStyle w:val="FontStyle480"/>
          <w:lang w:eastAsia="en-US"/>
        </w:rPr>
        <w:t xml:space="preserve"> </w:t>
      </w:r>
      <w:r>
        <w:rPr>
          <w:rStyle w:val="FontStyle480"/>
          <w:spacing w:val="0"/>
          <w:lang w:eastAsia="en-US"/>
        </w:rPr>
        <w:t>.</w:t>
      </w:r>
      <w:r>
        <w:rPr>
          <w:rStyle w:val="FontStyle480"/>
          <w:lang w:eastAsia="en-US"/>
        </w:rPr>
        <w:t xml:space="preserve"> </w:t>
      </w:r>
      <w:r>
        <w:rPr>
          <w:rStyle w:val="FontStyle480"/>
          <w:spacing w:val="0"/>
          <w:lang w:eastAsia="en-US"/>
        </w:rPr>
        <w:t xml:space="preserve">223 </w:t>
      </w:r>
      <w:r>
        <w:rPr>
          <w:rStyle w:val="FontStyle480"/>
          <w:spacing w:val="0"/>
          <w:lang w:val="en-US" w:eastAsia="en-US"/>
        </w:rPr>
        <w:t>V</w:t>
      </w:r>
      <w:r w:rsidRPr="00190123">
        <w:rPr>
          <w:rStyle w:val="FontStyle470"/>
          <w:spacing w:val="0"/>
          <w:lang w:eastAsia="en-US"/>
        </w:rPr>
        <w:t>.3.</w:t>
      </w:r>
      <w:r w:rsidRPr="00190123">
        <w:rPr>
          <w:rStyle w:val="FontStyle470"/>
          <w:lang w:eastAsia="en-US"/>
        </w:rPr>
        <w:t xml:space="preserve"> </w:t>
      </w:r>
      <w:r>
        <w:rPr>
          <w:rStyle w:val="FontStyle480"/>
          <w:spacing w:val="0"/>
          <w:lang w:eastAsia="en-US"/>
        </w:rPr>
        <w:t>Методика</w:t>
      </w:r>
      <w:r>
        <w:rPr>
          <w:rStyle w:val="FontStyle480"/>
          <w:lang w:eastAsia="en-US"/>
        </w:rPr>
        <w:t xml:space="preserve">    </w:t>
      </w:r>
      <w:r>
        <w:rPr>
          <w:rStyle w:val="FontStyle480"/>
          <w:spacing w:val="0"/>
          <w:lang w:eastAsia="en-US"/>
        </w:rPr>
        <w:t>СФП</w:t>
      </w:r>
      <w:r>
        <w:rPr>
          <w:rStyle w:val="FontStyle480"/>
          <w:lang w:eastAsia="en-US"/>
        </w:rPr>
        <w:t xml:space="preserve">   </w:t>
      </w:r>
      <w:r>
        <w:rPr>
          <w:rStyle w:val="FontStyle480"/>
          <w:spacing w:val="0"/>
          <w:lang w:eastAsia="en-US"/>
        </w:rPr>
        <w:t>для</w:t>
      </w:r>
      <w:r>
        <w:rPr>
          <w:rStyle w:val="FontStyle480"/>
          <w:lang w:eastAsia="en-US"/>
        </w:rPr>
        <w:t xml:space="preserve">   </w:t>
      </w:r>
      <w:r>
        <w:rPr>
          <w:rStyle w:val="FontStyle480"/>
          <w:spacing w:val="0"/>
          <w:lang w:eastAsia="en-US"/>
        </w:rPr>
        <w:t>совершенствования</w:t>
      </w:r>
      <w:r>
        <w:rPr>
          <w:rStyle w:val="FontStyle480"/>
          <w:lang w:eastAsia="en-US"/>
        </w:rPr>
        <w:t xml:space="preserve">    </w:t>
      </w:r>
      <w:r>
        <w:rPr>
          <w:rStyle w:val="FontStyle480"/>
          <w:spacing w:val="0"/>
          <w:lang w:eastAsia="en-US"/>
        </w:rPr>
        <w:t>скорости</w:t>
      </w:r>
    </w:p>
    <w:p w:rsidR="00D57188" w:rsidRDefault="001C5317">
      <w:pPr>
        <w:pStyle w:val="Style166"/>
        <w:widowControl/>
        <w:tabs>
          <w:tab w:val="left" w:leader="dot" w:pos="4757"/>
        </w:tabs>
        <w:spacing w:line="240" w:lineRule="auto"/>
        <w:ind w:left="389"/>
        <w:jc w:val="left"/>
        <w:rPr>
          <w:rStyle w:val="FontStyle480"/>
          <w:spacing w:val="0"/>
        </w:rPr>
      </w:pPr>
      <w:r>
        <w:rPr>
          <w:rStyle w:val="FontStyle480"/>
          <w:spacing w:val="0"/>
        </w:rPr>
        <w:t>ациклических</w:t>
      </w:r>
      <w:r>
        <w:rPr>
          <w:rStyle w:val="FontStyle480"/>
        </w:rPr>
        <w:t xml:space="preserve"> </w:t>
      </w:r>
      <w:r>
        <w:rPr>
          <w:rStyle w:val="FontStyle480"/>
          <w:spacing w:val="0"/>
        </w:rPr>
        <w:t>спортивных</w:t>
      </w:r>
      <w:r>
        <w:rPr>
          <w:rStyle w:val="FontStyle480"/>
        </w:rPr>
        <w:t xml:space="preserve"> </w:t>
      </w:r>
      <w:r>
        <w:rPr>
          <w:rStyle w:val="FontStyle480"/>
          <w:spacing w:val="0"/>
        </w:rPr>
        <w:t>упражнений</w:t>
      </w:r>
      <w:r>
        <w:rPr>
          <w:rStyle w:val="FontStyle480"/>
          <w:spacing w:val="0"/>
        </w:rPr>
        <w:tab/>
      </w:r>
      <w:r>
        <w:rPr>
          <w:rStyle w:val="FontStyle480"/>
        </w:rPr>
        <w:t xml:space="preserve">        </w:t>
      </w:r>
      <w:r>
        <w:rPr>
          <w:rStyle w:val="FontStyle480"/>
          <w:spacing w:val="0"/>
        </w:rPr>
        <w:t>228</w:t>
      </w:r>
    </w:p>
    <w:p w:rsidR="00D57188" w:rsidRDefault="001C5317">
      <w:pPr>
        <w:pStyle w:val="Style166"/>
        <w:widowControl/>
        <w:tabs>
          <w:tab w:val="left" w:leader="dot" w:pos="4752"/>
          <w:tab w:val="left" w:pos="5261"/>
        </w:tabs>
        <w:spacing w:before="5" w:line="154" w:lineRule="exact"/>
        <w:ind w:left="710"/>
        <w:jc w:val="left"/>
        <w:rPr>
          <w:rStyle w:val="FontStyle480"/>
          <w:spacing w:val="0"/>
        </w:rPr>
      </w:pPr>
      <w:r>
        <w:rPr>
          <w:rStyle w:val="FontStyle480"/>
          <w:spacing w:val="0"/>
        </w:rPr>
        <w:t>V</w:t>
      </w:r>
      <w:r>
        <w:rPr>
          <w:rStyle w:val="FontStyle480"/>
        </w:rPr>
        <w:t xml:space="preserve"> </w:t>
      </w:r>
      <w:r>
        <w:rPr>
          <w:rStyle w:val="FontStyle470"/>
          <w:spacing w:val="0"/>
        </w:rPr>
        <w:t>3.</w:t>
      </w:r>
      <w:r>
        <w:rPr>
          <w:rStyle w:val="FontStyle480"/>
          <w:spacing w:val="0"/>
        </w:rPr>
        <w:t>1.</w:t>
      </w:r>
      <w:r>
        <w:rPr>
          <w:rStyle w:val="FontStyle480"/>
        </w:rPr>
        <w:t xml:space="preserve"> </w:t>
      </w:r>
      <w:r>
        <w:rPr>
          <w:rStyle w:val="FontStyle480"/>
          <w:spacing w:val="0"/>
        </w:rPr>
        <w:t>Методы</w:t>
      </w:r>
      <w:r>
        <w:rPr>
          <w:rStyle w:val="FontStyle480"/>
        </w:rPr>
        <w:t xml:space="preserve"> </w:t>
      </w:r>
      <w:r>
        <w:rPr>
          <w:rStyle w:val="FontStyle480"/>
          <w:spacing w:val="0"/>
        </w:rPr>
        <w:t>СФП</w:t>
      </w:r>
      <w:r>
        <w:rPr>
          <w:rStyle w:val="FontStyle480"/>
        </w:rPr>
        <w:t xml:space="preserve"> </w:t>
      </w:r>
      <w:r>
        <w:rPr>
          <w:rStyle w:val="FontStyle480"/>
          <w:spacing w:val="0"/>
        </w:rPr>
        <w:t>с</w:t>
      </w:r>
      <w:r>
        <w:rPr>
          <w:rStyle w:val="FontStyle480"/>
        </w:rPr>
        <w:t xml:space="preserve"> </w:t>
      </w:r>
      <w:r>
        <w:rPr>
          <w:rStyle w:val="FontStyle480"/>
          <w:spacing w:val="0"/>
        </w:rPr>
        <w:t>преимущественной</w:t>
      </w:r>
      <w:r>
        <w:rPr>
          <w:rStyle w:val="FontStyle480"/>
        </w:rPr>
        <w:t xml:space="preserve"> </w:t>
      </w:r>
      <w:r>
        <w:rPr>
          <w:rStyle w:val="FontStyle480"/>
          <w:spacing w:val="0"/>
        </w:rPr>
        <w:t>направленно-</w:t>
      </w:r>
      <w:r>
        <w:rPr>
          <w:rStyle w:val="FontStyle480"/>
          <w:spacing w:val="0"/>
        </w:rPr>
        <w:br/>
        <w:t>стью</w:t>
      </w:r>
      <w:r>
        <w:rPr>
          <w:rStyle w:val="FontStyle480"/>
        </w:rPr>
        <w:t xml:space="preserve"> </w:t>
      </w:r>
      <w:r>
        <w:rPr>
          <w:rStyle w:val="FontStyle480"/>
          <w:spacing w:val="0"/>
        </w:rPr>
        <w:t>на</w:t>
      </w:r>
      <w:r>
        <w:rPr>
          <w:rStyle w:val="FontStyle480"/>
        </w:rPr>
        <w:t xml:space="preserve"> </w:t>
      </w:r>
      <w:r>
        <w:rPr>
          <w:rStyle w:val="FontStyle480"/>
          <w:spacing w:val="0"/>
        </w:rPr>
        <w:t>развитие</w:t>
      </w:r>
      <w:r>
        <w:rPr>
          <w:rStyle w:val="FontStyle480"/>
        </w:rPr>
        <w:t xml:space="preserve"> </w:t>
      </w:r>
      <w:r>
        <w:rPr>
          <w:rStyle w:val="FontStyle480"/>
          <w:spacing w:val="0"/>
        </w:rPr>
        <w:t>максимальной</w:t>
      </w:r>
      <w:r>
        <w:rPr>
          <w:rStyle w:val="FontStyle480"/>
        </w:rPr>
        <w:t xml:space="preserve"> </w:t>
      </w:r>
      <w:r>
        <w:rPr>
          <w:rStyle w:val="FontStyle480"/>
          <w:spacing w:val="0"/>
        </w:rPr>
        <w:t>силы</w:t>
      </w:r>
      <w:r>
        <w:rPr>
          <w:rStyle w:val="FontStyle480"/>
          <w:spacing w:val="0"/>
        </w:rPr>
        <w:tab/>
      </w:r>
      <w:r>
        <w:rPr>
          <w:rStyle w:val="FontStyle480"/>
          <w:spacing w:val="0"/>
          <w:sz w:val="20"/>
          <w:szCs w:val="20"/>
        </w:rPr>
        <w:tab/>
      </w:r>
      <w:r>
        <w:rPr>
          <w:rStyle w:val="FontStyle480"/>
          <w:spacing w:val="0"/>
        </w:rPr>
        <w:t>—</w:t>
      </w:r>
    </w:p>
    <w:p w:rsidR="00D57188" w:rsidRDefault="001C5317">
      <w:pPr>
        <w:pStyle w:val="Style166"/>
        <w:widowControl/>
        <w:tabs>
          <w:tab w:val="left" w:leader="dot" w:pos="4949"/>
        </w:tabs>
        <w:spacing w:line="154" w:lineRule="exact"/>
        <w:ind w:left="720"/>
        <w:rPr>
          <w:rStyle w:val="FontStyle480"/>
          <w:spacing w:val="0"/>
          <w:lang w:eastAsia="en-US"/>
        </w:rPr>
      </w:pPr>
      <w:r>
        <w:rPr>
          <w:rStyle w:val="FontStyle480"/>
          <w:spacing w:val="0"/>
          <w:lang w:val="en-US" w:eastAsia="en-US"/>
        </w:rPr>
        <w:t>V</w:t>
      </w:r>
      <w:r w:rsidRPr="00190123">
        <w:rPr>
          <w:rStyle w:val="FontStyle470"/>
          <w:spacing w:val="0"/>
          <w:lang w:eastAsia="en-US"/>
        </w:rPr>
        <w:t>.3.2.</w:t>
      </w:r>
      <w:r w:rsidRPr="00190123">
        <w:rPr>
          <w:rStyle w:val="FontStyle470"/>
          <w:lang w:eastAsia="en-US"/>
        </w:rPr>
        <w:t xml:space="preserve"> </w:t>
      </w:r>
      <w:r>
        <w:rPr>
          <w:rStyle w:val="FontStyle480"/>
          <w:spacing w:val="0"/>
          <w:lang w:eastAsia="en-US"/>
        </w:rPr>
        <w:t>Методы</w:t>
      </w:r>
      <w:r>
        <w:rPr>
          <w:rStyle w:val="FontStyle480"/>
          <w:lang w:eastAsia="en-US"/>
        </w:rPr>
        <w:t xml:space="preserve"> </w:t>
      </w:r>
      <w:r>
        <w:rPr>
          <w:rStyle w:val="FontStyle480"/>
          <w:spacing w:val="0"/>
          <w:lang w:eastAsia="en-US"/>
        </w:rPr>
        <w:t>СФП</w:t>
      </w:r>
      <w:r>
        <w:rPr>
          <w:rStyle w:val="FontStyle480"/>
          <w:lang w:eastAsia="en-US"/>
        </w:rPr>
        <w:t xml:space="preserve"> </w:t>
      </w:r>
      <w:r>
        <w:rPr>
          <w:rStyle w:val="FontStyle480"/>
          <w:spacing w:val="0"/>
          <w:lang w:eastAsia="en-US"/>
        </w:rPr>
        <w:t>с</w:t>
      </w:r>
      <w:r>
        <w:rPr>
          <w:rStyle w:val="FontStyle480"/>
          <w:lang w:eastAsia="en-US"/>
        </w:rPr>
        <w:t xml:space="preserve"> </w:t>
      </w:r>
      <w:r>
        <w:rPr>
          <w:rStyle w:val="FontStyle480"/>
          <w:spacing w:val="0"/>
          <w:lang w:eastAsia="en-US"/>
        </w:rPr>
        <w:t>преимущественной</w:t>
      </w:r>
      <w:r>
        <w:rPr>
          <w:rStyle w:val="FontStyle480"/>
          <w:lang w:eastAsia="en-US"/>
        </w:rPr>
        <w:t xml:space="preserve"> </w:t>
      </w:r>
      <w:r>
        <w:rPr>
          <w:rStyle w:val="FontStyle480"/>
          <w:spacing w:val="0"/>
          <w:lang w:eastAsia="en-US"/>
        </w:rPr>
        <w:t>направленно-</w:t>
      </w:r>
      <w:r>
        <w:rPr>
          <w:rStyle w:val="FontStyle480"/>
          <w:spacing w:val="0"/>
          <w:lang w:eastAsia="en-US"/>
        </w:rPr>
        <w:br/>
        <w:t>стью</w:t>
      </w:r>
      <w:r>
        <w:rPr>
          <w:rStyle w:val="FontStyle480"/>
          <w:lang w:eastAsia="en-US"/>
        </w:rPr>
        <w:t xml:space="preserve"> </w:t>
      </w:r>
      <w:r>
        <w:rPr>
          <w:rStyle w:val="FontStyle480"/>
          <w:spacing w:val="0"/>
          <w:lang w:eastAsia="en-US"/>
        </w:rPr>
        <w:t>на</w:t>
      </w:r>
      <w:r>
        <w:rPr>
          <w:rStyle w:val="FontStyle480"/>
          <w:lang w:eastAsia="en-US"/>
        </w:rPr>
        <w:t xml:space="preserve"> </w:t>
      </w:r>
      <w:r>
        <w:rPr>
          <w:rStyle w:val="FontStyle480"/>
          <w:spacing w:val="0"/>
          <w:lang w:eastAsia="en-US"/>
        </w:rPr>
        <w:t>развитие</w:t>
      </w:r>
      <w:r>
        <w:rPr>
          <w:rStyle w:val="FontStyle480"/>
          <w:lang w:eastAsia="en-US"/>
        </w:rPr>
        <w:t xml:space="preserve"> </w:t>
      </w:r>
      <w:r>
        <w:rPr>
          <w:rStyle w:val="FontStyle480"/>
          <w:spacing w:val="0"/>
          <w:lang w:eastAsia="en-US"/>
        </w:rPr>
        <w:t>взрывной</w:t>
      </w:r>
      <w:r>
        <w:rPr>
          <w:rStyle w:val="FontStyle480"/>
          <w:lang w:eastAsia="en-US"/>
        </w:rPr>
        <w:t xml:space="preserve"> </w:t>
      </w:r>
      <w:r>
        <w:rPr>
          <w:rStyle w:val="FontStyle480"/>
          <w:spacing w:val="0"/>
          <w:lang w:eastAsia="en-US"/>
        </w:rPr>
        <w:t>силы</w:t>
      </w:r>
      <w:r>
        <w:rPr>
          <w:rStyle w:val="FontStyle480"/>
          <w:lang w:eastAsia="en-US"/>
        </w:rPr>
        <w:t xml:space="preserve"> </w:t>
      </w:r>
      <w:r>
        <w:rPr>
          <w:rStyle w:val="FontStyle480"/>
          <w:spacing w:val="0"/>
          <w:lang w:eastAsia="en-US"/>
        </w:rPr>
        <w:t>и</w:t>
      </w:r>
      <w:r>
        <w:rPr>
          <w:rStyle w:val="FontStyle480"/>
          <w:lang w:eastAsia="en-US"/>
        </w:rPr>
        <w:t xml:space="preserve"> </w:t>
      </w:r>
      <w:r>
        <w:rPr>
          <w:rStyle w:val="FontStyle480"/>
          <w:spacing w:val="0"/>
          <w:lang w:eastAsia="en-US"/>
        </w:rPr>
        <w:t>реактивной</w:t>
      </w:r>
      <w:r>
        <w:rPr>
          <w:rStyle w:val="FontStyle480"/>
          <w:lang w:eastAsia="en-US"/>
        </w:rPr>
        <w:t xml:space="preserve"> </w:t>
      </w:r>
      <w:r>
        <w:rPr>
          <w:rStyle w:val="FontStyle480"/>
          <w:spacing w:val="0"/>
          <w:lang w:eastAsia="en-US"/>
        </w:rPr>
        <w:t>способ-</w:t>
      </w:r>
      <w:r>
        <w:rPr>
          <w:rStyle w:val="FontStyle480"/>
          <w:spacing w:val="0"/>
          <w:lang w:eastAsia="en-US"/>
        </w:rPr>
        <w:br/>
        <w:t>ности</w:t>
      </w:r>
      <w:r>
        <w:rPr>
          <w:rStyle w:val="FontStyle480"/>
          <w:lang w:eastAsia="en-US"/>
        </w:rPr>
        <w:t xml:space="preserve">    </w:t>
      </w:r>
      <w:r>
        <w:rPr>
          <w:rStyle w:val="FontStyle480"/>
          <w:spacing w:val="0"/>
          <w:lang w:eastAsia="en-US"/>
        </w:rPr>
        <w:tab/>
        <w:t>235</w:t>
      </w:r>
    </w:p>
    <w:p w:rsidR="00D57188" w:rsidRDefault="001C5317">
      <w:pPr>
        <w:pStyle w:val="Style166"/>
        <w:widowControl/>
        <w:tabs>
          <w:tab w:val="left" w:leader="dot" w:pos="4934"/>
        </w:tabs>
        <w:spacing w:before="5" w:line="154" w:lineRule="exact"/>
        <w:ind w:left="730"/>
        <w:jc w:val="left"/>
        <w:rPr>
          <w:rStyle w:val="FontStyle474"/>
          <w:lang w:eastAsia="en-US"/>
        </w:rPr>
      </w:pPr>
      <w:r>
        <w:rPr>
          <w:rStyle w:val="FontStyle480"/>
          <w:spacing w:val="0"/>
          <w:lang w:val="en-US" w:eastAsia="en-US"/>
        </w:rPr>
        <w:t>V</w:t>
      </w:r>
      <w:r w:rsidRPr="00190123">
        <w:rPr>
          <w:rStyle w:val="FontStyle470"/>
          <w:spacing w:val="0"/>
          <w:lang w:eastAsia="en-US"/>
        </w:rPr>
        <w:t>.3.3.</w:t>
      </w:r>
      <w:r w:rsidRPr="00190123">
        <w:rPr>
          <w:rStyle w:val="FontStyle470"/>
          <w:lang w:eastAsia="en-US"/>
        </w:rPr>
        <w:t xml:space="preserve"> </w:t>
      </w:r>
      <w:r>
        <w:rPr>
          <w:rStyle w:val="FontStyle480"/>
          <w:spacing w:val="0"/>
          <w:lang w:eastAsia="en-US"/>
        </w:rPr>
        <w:t>Метогы</w:t>
      </w:r>
      <w:r>
        <w:rPr>
          <w:rStyle w:val="FontStyle480"/>
          <w:lang w:eastAsia="en-US"/>
        </w:rPr>
        <w:t xml:space="preserve"> </w:t>
      </w:r>
      <w:r>
        <w:rPr>
          <w:rStyle w:val="FontStyle480"/>
          <w:spacing w:val="0"/>
          <w:lang w:eastAsia="en-US"/>
        </w:rPr>
        <w:t>СФП</w:t>
      </w:r>
      <w:r>
        <w:rPr>
          <w:rStyle w:val="FontStyle480"/>
          <w:lang w:eastAsia="en-US"/>
        </w:rPr>
        <w:t xml:space="preserve"> </w:t>
      </w:r>
      <w:r>
        <w:rPr>
          <w:rStyle w:val="FontStyle480"/>
          <w:spacing w:val="0"/>
          <w:lang w:eastAsia="en-US"/>
        </w:rPr>
        <w:t>с</w:t>
      </w:r>
      <w:r>
        <w:rPr>
          <w:rStyle w:val="FontStyle480"/>
          <w:lang w:eastAsia="en-US"/>
        </w:rPr>
        <w:t xml:space="preserve"> </w:t>
      </w:r>
      <w:r>
        <w:rPr>
          <w:rStyle w:val="FontStyle480"/>
          <w:spacing w:val="0"/>
          <w:lang w:eastAsia="en-US"/>
        </w:rPr>
        <w:t>преимущественной</w:t>
      </w:r>
      <w:r>
        <w:rPr>
          <w:rStyle w:val="FontStyle480"/>
          <w:lang w:eastAsia="en-US"/>
        </w:rPr>
        <w:t xml:space="preserve"> </w:t>
      </w:r>
      <w:r>
        <w:rPr>
          <w:rStyle w:val="FontStyle480"/>
          <w:spacing w:val="0"/>
          <w:lang w:eastAsia="en-US"/>
        </w:rPr>
        <w:t>направленно-</w:t>
      </w:r>
      <w:r>
        <w:rPr>
          <w:rStyle w:val="FontStyle480"/>
          <w:spacing w:val="0"/>
          <w:lang w:eastAsia="en-US"/>
        </w:rPr>
        <w:br/>
        <w:t>стью</w:t>
      </w:r>
      <w:r>
        <w:rPr>
          <w:rStyle w:val="FontStyle480"/>
          <w:lang w:eastAsia="en-US"/>
        </w:rPr>
        <w:t xml:space="preserve"> </w:t>
      </w:r>
      <w:r>
        <w:rPr>
          <w:rStyle w:val="FontStyle480"/>
          <w:spacing w:val="0"/>
          <w:lang w:eastAsia="en-US"/>
        </w:rPr>
        <w:t>па</w:t>
      </w:r>
      <w:r>
        <w:rPr>
          <w:rStyle w:val="FontStyle480"/>
          <w:lang w:eastAsia="en-US"/>
        </w:rPr>
        <w:t xml:space="preserve"> </w:t>
      </w:r>
      <w:r>
        <w:rPr>
          <w:rStyle w:val="FontStyle480"/>
          <w:spacing w:val="0"/>
          <w:lang w:eastAsia="en-US"/>
        </w:rPr>
        <w:t>рашитис</w:t>
      </w:r>
      <w:r>
        <w:rPr>
          <w:rStyle w:val="FontStyle480"/>
          <w:lang w:eastAsia="en-US"/>
        </w:rPr>
        <w:t xml:space="preserve"> </w:t>
      </w:r>
      <w:r>
        <w:rPr>
          <w:rStyle w:val="FontStyle480"/>
          <w:spacing w:val="0"/>
          <w:lang w:eastAsia="en-US"/>
        </w:rPr>
        <w:t>скоростной</w:t>
      </w:r>
      <w:r>
        <w:rPr>
          <w:rStyle w:val="FontStyle480"/>
          <w:lang w:eastAsia="en-US"/>
        </w:rPr>
        <w:t xml:space="preserve"> </w:t>
      </w:r>
      <w:r>
        <w:rPr>
          <w:rStyle w:val="FontStyle480"/>
          <w:spacing w:val="0"/>
          <w:lang w:eastAsia="en-US"/>
        </w:rPr>
        <w:t>силы</w:t>
      </w:r>
      <w:r>
        <w:rPr>
          <w:rStyle w:val="FontStyle480"/>
          <w:spacing w:val="0"/>
          <w:lang w:eastAsia="en-US"/>
        </w:rPr>
        <w:tab/>
      </w:r>
      <w:r>
        <w:rPr>
          <w:rStyle w:val="FontStyle474"/>
          <w:lang w:eastAsia="en-US"/>
        </w:rPr>
        <w:t>243</w:t>
      </w:r>
    </w:p>
    <w:p w:rsidR="00D57188" w:rsidRDefault="001C5317">
      <w:pPr>
        <w:pStyle w:val="Style166"/>
        <w:widowControl/>
        <w:tabs>
          <w:tab w:val="left" w:leader="dot" w:pos="4104"/>
          <w:tab w:val="left" w:pos="5184"/>
        </w:tabs>
        <w:spacing w:line="154" w:lineRule="exact"/>
        <w:ind w:left="365"/>
        <w:jc w:val="left"/>
        <w:rPr>
          <w:rStyle w:val="FontStyle480"/>
          <w:spacing w:val="0"/>
          <w:lang w:eastAsia="en-US"/>
        </w:rPr>
      </w:pPr>
      <w:r>
        <w:rPr>
          <w:rStyle w:val="FontStyle480"/>
          <w:spacing w:val="0"/>
          <w:lang w:val="en-US" w:eastAsia="en-US"/>
        </w:rPr>
        <w:t>V</w:t>
      </w:r>
      <w:r w:rsidRPr="00190123">
        <w:rPr>
          <w:rStyle w:val="FontStyle470"/>
          <w:spacing w:val="0"/>
          <w:lang w:eastAsia="en-US"/>
        </w:rPr>
        <w:t>.4.</w:t>
      </w:r>
      <w:r w:rsidRPr="00190123">
        <w:rPr>
          <w:rStyle w:val="FontStyle470"/>
          <w:lang w:eastAsia="en-US"/>
        </w:rPr>
        <w:t xml:space="preserve"> </w:t>
      </w:r>
      <w:r>
        <w:rPr>
          <w:rStyle w:val="FontStyle480"/>
          <w:spacing w:val="0"/>
          <w:lang w:eastAsia="en-US"/>
        </w:rPr>
        <w:t>Методика</w:t>
      </w:r>
      <w:r>
        <w:rPr>
          <w:rStyle w:val="FontStyle480"/>
          <w:lang w:eastAsia="en-US"/>
        </w:rPr>
        <w:t xml:space="preserve"> </w:t>
      </w:r>
      <w:r>
        <w:rPr>
          <w:rStyle w:val="FontStyle480"/>
          <w:spacing w:val="0"/>
          <w:lang w:eastAsia="en-US"/>
        </w:rPr>
        <w:t>СФП</w:t>
      </w:r>
      <w:r>
        <w:rPr>
          <w:rStyle w:val="FontStyle480"/>
          <w:lang w:eastAsia="en-US"/>
        </w:rPr>
        <w:t xml:space="preserve"> </w:t>
      </w:r>
      <w:r>
        <w:rPr>
          <w:rStyle w:val="FontStyle480"/>
          <w:spacing w:val="0"/>
          <w:lang w:eastAsia="en-US"/>
        </w:rPr>
        <w:t>для</w:t>
      </w:r>
      <w:r>
        <w:rPr>
          <w:rStyle w:val="FontStyle480"/>
          <w:lang w:eastAsia="en-US"/>
        </w:rPr>
        <w:t xml:space="preserve"> </w:t>
      </w:r>
      <w:r>
        <w:rPr>
          <w:rStyle w:val="FontStyle480"/>
          <w:spacing w:val="0"/>
          <w:lang w:eastAsia="en-US"/>
        </w:rPr>
        <w:t>совершенствования</w:t>
      </w:r>
      <w:r>
        <w:rPr>
          <w:rStyle w:val="FontStyle480"/>
          <w:lang w:eastAsia="en-US"/>
        </w:rPr>
        <w:t xml:space="preserve"> </w:t>
      </w:r>
      <w:r>
        <w:rPr>
          <w:rStyle w:val="FontStyle480"/>
          <w:spacing w:val="0"/>
          <w:lang w:eastAsia="en-US"/>
        </w:rPr>
        <w:t>скорости</w:t>
      </w:r>
      <w:r>
        <w:rPr>
          <w:rStyle w:val="FontStyle480"/>
          <w:lang w:eastAsia="en-US"/>
        </w:rPr>
        <w:t xml:space="preserve"> </w:t>
      </w:r>
      <w:r>
        <w:rPr>
          <w:rStyle w:val="FontStyle480"/>
          <w:spacing w:val="0"/>
          <w:lang w:eastAsia="en-US"/>
        </w:rPr>
        <w:t>в</w:t>
      </w:r>
      <w:r>
        <w:rPr>
          <w:rStyle w:val="FontStyle480"/>
          <w:lang w:eastAsia="en-US"/>
        </w:rPr>
        <w:t xml:space="preserve"> </w:t>
      </w:r>
      <w:r>
        <w:rPr>
          <w:rStyle w:val="FontStyle480"/>
          <w:spacing w:val="0"/>
          <w:lang w:eastAsia="en-US"/>
        </w:rPr>
        <w:t>цик-</w:t>
      </w:r>
      <w:r>
        <w:rPr>
          <w:rStyle w:val="FontStyle480"/>
          <w:spacing w:val="0"/>
          <w:lang w:eastAsia="en-US"/>
        </w:rPr>
        <w:br/>
        <w:t>лических</w:t>
      </w:r>
      <w:r>
        <w:rPr>
          <w:rStyle w:val="FontStyle480"/>
          <w:lang w:eastAsia="en-US"/>
        </w:rPr>
        <w:t xml:space="preserve"> </w:t>
      </w:r>
      <w:r>
        <w:rPr>
          <w:rStyle w:val="FontStyle480"/>
          <w:spacing w:val="0"/>
          <w:lang w:eastAsia="en-US"/>
        </w:rPr>
        <w:t>видах</w:t>
      </w:r>
      <w:r>
        <w:rPr>
          <w:rStyle w:val="FontStyle480"/>
          <w:lang w:eastAsia="en-US"/>
        </w:rPr>
        <w:t xml:space="preserve"> </w:t>
      </w:r>
      <w:r>
        <w:rPr>
          <w:rStyle w:val="FontStyle480"/>
          <w:spacing w:val="0"/>
          <w:lang w:eastAsia="en-US"/>
        </w:rPr>
        <w:t>спорта</w:t>
      </w:r>
      <w:r>
        <w:rPr>
          <w:rStyle w:val="FontStyle480"/>
          <w:spacing w:val="0"/>
          <w:lang w:eastAsia="en-US"/>
        </w:rPr>
        <w:tab/>
      </w:r>
      <w:r>
        <w:rPr>
          <w:rStyle w:val="FontStyle480"/>
          <w:spacing w:val="0"/>
          <w:sz w:val="20"/>
          <w:szCs w:val="20"/>
          <w:lang w:eastAsia="en-US"/>
        </w:rPr>
        <w:tab/>
      </w:r>
      <w:r>
        <w:rPr>
          <w:rStyle w:val="FontStyle480"/>
          <w:spacing w:val="0"/>
          <w:lang w:eastAsia="en-US"/>
        </w:rPr>
        <w:t>217</w:t>
      </w:r>
    </w:p>
    <w:p w:rsidR="00D57188" w:rsidRDefault="001C5317">
      <w:pPr>
        <w:pStyle w:val="Style166"/>
        <w:widowControl/>
        <w:spacing w:line="154" w:lineRule="exact"/>
        <w:ind w:left="773"/>
        <w:rPr>
          <w:rStyle w:val="FontStyle480"/>
          <w:spacing w:val="0"/>
          <w:lang w:eastAsia="en-US"/>
        </w:rPr>
      </w:pPr>
      <w:r>
        <w:rPr>
          <w:rStyle w:val="FontStyle480"/>
          <w:spacing w:val="0"/>
          <w:lang w:val="en-US" w:eastAsia="en-US"/>
        </w:rPr>
        <w:t>V</w:t>
      </w:r>
      <w:r w:rsidRPr="00190123">
        <w:rPr>
          <w:rStyle w:val="FontStyle470"/>
          <w:spacing w:val="0"/>
          <w:lang w:eastAsia="en-US"/>
        </w:rPr>
        <w:t>.4</w:t>
      </w:r>
      <w:r w:rsidRPr="00190123">
        <w:rPr>
          <w:rStyle w:val="FontStyle480"/>
          <w:spacing w:val="0"/>
          <w:lang w:eastAsia="en-US"/>
        </w:rPr>
        <w:t>.</w:t>
      </w:r>
      <w:r>
        <w:rPr>
          <w:rStyle w:val="FontStyle480"/>
          <w:spacing w:val="0"/>
          <w:lang w:val="en-US" w:eastAsia="en-US"/>
        </w:rPr>
        <w:t>I</w:t>
      </w:r>
      <w:r w:rsidRPr="00190123">
        <w:rPr>
          <w:rStyle w:val="FontStyle480"/>
          <w:spacing w:val="0"/>
          <w:lang w:eastAsia="en-US"/>
        </w:rPr>
        <w:t>.</w:t>
      </w:r>
      <w:r w:rsidRPr="00190123">
        <w:rPr>
          <w:rStyle w:val="FontStyle480"/>
          <w:lang w:eastAsia="en-US"/>
        </w:rPr>
        <w:t xml:space="preserve"> </w:t>
      </w:r>
      <w:r>
        <w:rPr>
          <w:rStyle w:val="FontStyle480"/>
          <w:spacing w:val="0"/>
          <w:lang w:eastAsia="en-US"/>
        </w:rPr>
        <w:t>Методы</w:t>
      </w:r>
      <w:r>
        <w:rPr>
          <w:rStyle w:val="FontStyle480"/>
          <w:lang w:eastAsia="en-US"/>
        </w:rPr>
        <w:t xml:space="preserve"> </w:t>
      </w:r>
      <w:r>
        <w:rPr>
          <w:rStyle w:val="FontStyle480"/>
          <w:spacing w:val="0"/>
          <w:lang w:eastAsia="en-US"/>
        </w:rPr>
        <w:t>СФП</w:t>
      </w:r>
      <w:r>
        <w:rPr>
          <w:rStyle w:val="FontStyle480"/>
          <w:lang w:eastAsia="en-US"/>
        </w:rPr>
        <w:t xml:space="preserve"> </w:t>
      </w:r>
      <w:r>
        <w:rPr>
          <w:rStyle w:val="FontStyle480"/>
          <w:spacing w:val="0"/>
          <w:lang w:eastAsia="en-US"/>
        </w:rPr>
        <w:t>с</w:t>
      </w:r>
      <w:r>
        <w:rPr>
          <w:rStyle w:val="FontStyle480"/>
          <w:lang w:eastAsia="en-US"/>
        </w:rPr>
        <w:t xml:space="preserve"> </w:t>
      </w:r>
      <w:r>
        <w:rPr>
          <w:rStyle w:val="FontStyle480"/>
          <w:spacing w:val="0"/>
          <w:lang w:eastAsia="en-US"/>
        </w:rPr>
        <w:t>преимущественной</w:t>
      </w:r>
      <w:r>
        <w:rPr>
          <w:rStyle w:val="FontStyle480"/>
          <w:lang w:eastAsia="en-US"/>
        </w:rPr>
        <w:t xml:space="preserve"> </w:t>
      </w:r>
      <w:r>
        <w:rPr>
          <w:rStyle w:val="FontStyle480"/>
          <w:spacing w:val="0"/>
          <w:lang w:eastAsia="en-US"/>
        </w:rPr>
        <w:t>направленно стью</w:t>
      </w:r>
      <w:r>
        <w:rPr>
          <w:rStyle w:val="FontStyle480"/>
          <w:lang w:eastAsia="en-US"/>
        </w:rPr>
        <w:t xml:space="preserve"> </w:t>
      </w:r>
      <w:r>
        <w:rPr>
          <w:rStyle w:val="FontStyle480"/>
          <w:spacing w:val="0"/>
          <w:lang w:eastAsia="en-US"/>
        </w:rPr>
        <w:t>на</w:t>
      </w:r>
      <w:r>
        <w:rPr>
          <w:rStyle w:val="FontStyle480"/>
          <w:lang w:eastAsia="en-US"/>
        </w:rPr>
        <w:t xml:space="preserve"> </w:t>
      </w:r>
      <w:r>
        <w:rPr>
          <w:rStyle w:val="FontStyle480"/>
          <w:spacing w:val="0"/>
          <w:lang w:eastAsia="en-US"/>
        </w:rPr>
        <w:t>развитие</w:t>
      </w:r>
      <w:r>
        <w:rPr>
          <w:rStyle w:val="FontStyle480"/>
          <w:lang w:eastAsia="en-US"/>
        </w:rPr>
        <w:t xml:space="preserve"> </w:t>
      </w:r>
      <w:r>
        <w:rPr>
          <w:rStyle w:val="FontStyle480"/>
          <w:spacing w:val="0"/>
          <w:lang w:eastAsia="en-US"/>
        </w:rPr>
        <w:t>максимально!о</w:t>
      </w:r>
      <w:r>
        <w:rPr>
          <w:rStyle w:val="FontStyle480"/>
          <w:lang w:eastAsia="en-US"/>
        </w:rPr>
        <w:t xml:space="preserve"> </w:t>
      </w:r>
      <w:r>
        <w:rPr>
          <w:rStyle w:val="FontStyle480"/>
          <w:spacing w:val="0"/>
          <w:lang w:eastAsia="en-US"/>
        </w:rPr>
        <w:t>силового</w:t>
      </w:r>
      <w:r>
        <w:rPr>
          <w:rStyle w:val="FontStyle480"/>
          <w:lang w:eastAsia="en-US"/>
        </w:rPr>
        <w:t xml:space="preserve"> </w:t>
      </w:r>
      <w:r>
        <w:rPr>
          <w:rStyle w:val="FontStyle480"/>
          <w:spacing w:val="0"/>
          <w:lang w:eastAsia="en-US"/>
        </w:rPr>
        <w:t>комнонс-ща</w:t>
      </w:r>
    </w:p>
    <w:p w:rsidR="00D57188" w:rsidRDefault="001C5317">
      <w:pPr>
        <w:pStyle w:val="Style166"/>
        <w:widowControl/>
        <w:tabs>
          <w:tab w:val="left" w:pos="3067"/>
          <w:tab w:val="left" w:leader="dot" w:pos="4118"/>
          <w:tab w:val="left" w:pos="5170"/>
        </w:tabs>
        <w:spacing w:line="154" w:lineRule="exact"/>
        <w:ind w:left="773"/>
        <w:jc w:val="left"/>
        <w:rPr>
          <w:rStyle w:val="FontStyle474"/>
        </w:rPr>
      </w:pPr>
      <w:r>
        <w:rPr>
          <w:rStyle w:val="FontStyle480"/>
          <w:spacing w:val="0"/>
        </w:rPr>
        <w:t>движении</w:t>
      </w:r>
      <w:r>
        <w:rPr>
          <w:rStyle w:val="FontStyle480"/>
          <w:spacing w:val="0"/>
          <w:sz w:val="20"/>
          <w:szCs w:val="20"/>
        </w:rPr>
        <w:tab/>
      </w:r>
      <w:r>
        <w:rPr>
          <w:rStyle w:val="FontStyle480"/>
          <w:spacing w:val="0"/>
        </w:rPr>
        <w:tab/>
      </w:r>
      <w:r>
        <w:rPr>
          <w:rStyle w:val="FontStyle480"/>
        </w:rPr>
        <w:t xml:space="preserve">       </w:t>
      </w:r>
      <w:r>
        <w:rPr>
          <w:rStyle w:val="FontStyle480"/>
          <w:spacing w:val="0"/>
        </w:rPr>
        <w:t>.</w:t>
      </w:r>
      <w:r>
        <w:rPr>
          <w:rStyle w:val="FontStyle480"/>
          <w:spacing w:val="0"/>
          <w:sz w:val="20"/>
          <w:szCs w:val="20"/>
        </w:rPr>
        <w:tab/>
      </w:r>
      <w:r>
        <w:rPr>
          <w:rStyle w:val="FontStyle474"/>
        </w:rPr>
        <w:t>219</w:t>
      </w:r>
    </w:p>
    <w:p w:rsidR="00D57188" w:rsidRDefault="001C5317">
      <w:pPr>
        <w:pStyle w:val="Style166"/>
        <w:widowControl/>
        <w:spacing w:line="154" w:lineRule="exact"/>
        <w:ind w:left="792"/>
        <w:jc w:val="left"/>
        <w:rPr>
          <w:rStyle w:val="FontStyle425"/>
        </w:rPr>
      </w:pPr>
      <w:r>
        <w:rPr>
          <w:rStyle w:val="FontStyle425"/>
          <w:lang w:val="en-US" w:eastAsia="en-US"/>
        </w:rPr>
        <w:t>V</w:t>
      </w:r>
      <w:r w:rsidRPr="00190123">
        <w:rPr>
          <w:rStyle w:val="FontStyle486"/>
          <w:lang w:eastAsia="en-US"/>
        </w:rPr>
        <w:t xml:space="preserve">.4 </w:t>
      </w:r>
      <w:r>
        <w:rPr>
          <w:rStyle w:val="FontStyle480"/>
          <w:spacing w:val="0"/>
          <w:lang w:eastAsia="en-US"/>
        </w:rPr>
        <w:t>2.</w:t>
      </w:r>
      <w:r>
        <w:rPr>
          <w:rStyle w:val="FontStyle480"/>
          <w:lang w:eastAsia="en-US"/>
        </w:rPr>
        <w:t xml:space="preserve"> </w:t>
      </w:r>
      <w:r>
        <w:rPr>
          <w:rStyle w:val="FontStyle480"/>
          <w:spacing w:val="0"/>
          <w:lang w:eastAsia="en-US"/>
        </w:rPr>
        <w:t>Методы</w:t>
      </w:r>
      <w:r>
        <w:rPr>
          <w:rStyle w:val="FontStyle480"/>
          <w:lang w:eastAsia="en-US"/>
        </w:rPr>
        <w:t xml:space="preserve">   </w:t>
      </w:r>
      <w:r>
        <w:rPr>
          <w:rStyle w:val="FontStyle480"/>
          <w:spacing w:val="0"/>
          <w:lang w:eastAsia="en-US"/>
        </w:rPr>
        <w:t>СФП</w:t>
      </w:r>
      <w:r>
        <w:rPr>
          <w:rStyle w:val="FontStyle480"/>
          <w:lang w:eastAsia="en-US"/>
        </w:rPr>
        <w:t xml:space="preserve">   </w:t>
      </w:r>
      <w:r>
        <w:rPr>
          <w:rStyle w:val="FontStyle480"/>
          <w:spacing w:val="0"/>
          <w:lang w:eastAsia="en-US"/>
        </w:rPr>
        <w:t>с</w:t>
      </w:r>
      <w:r>
        <w:rPr>
          <w:rStyle w:val="FontStyle480"/>
          <w:lang w:eastAsia="en-US"/>
        </w:rPr>
        <w:t xml:space="preserve">   </w:t>
      </w:r>
      <w:r>
        <w:rPr>
          <w:rStyle w:val="FontStyle480"/>
          <w:spacing w:val="0"/>
          <w:lang w:eastAsia="en-US"/>
        </w:rPr>
        <w:t>преимущественной</w:t>
      </w:r>
      <w:r>
        <w:rPr>
          <w:rStyle w:val="FontStyle480"/>
          <w:lang w:eastAsia="en-US"/>
        </w:rPr>
        <w:t xml:space="preserve">   </w:t>
      </w:r>
      <w:r>
        <w:rPr>
          <w:rStyle w:val="FontStyle425"/>
          <w:lang w:eastAsia="en-US"/>
        </w:rPr>
        <w:t>нлнр.ш.юн</w:t>
      </w:r>
      <w:r>
        <w:rPr>
          <w:rStyle w:val="FontStyle425"/>
        </w:rPr>
        <w:t xml:space="preserve"> полтью </w:t>
      </w:r>
      <w:r>
        <w:rPr>
          <w:rStyle w:val="FontStyle531"/>
        </w:rPr>
        <w:t xml:space="preserve">на </w:t>
      </w:r>
      <w:r>
        <w:rPr>
          <w:rStyle w:val="FontStyle425"/>
          <w:lang w:val="en-US"/>
        </w:rPr>
        <w:t>pdjuimio</w:t>
      </w:r>
      <w:r w:rsidRPr="00190123">
        <w:rPr>
          <w:rStyle w:val="FontStyle425"/>
        </w:rPr>
        <w:t xml:space="preserve"> </w:t>
      </w:r>
      <w:r>
        <w:rPr>
          <w:rStyle w:val="FontStyle425"/>
        </w:rPr>
        <w:t>изрыпного и скоростного компонентов</w:t>
      </w:r>
    </w:p>
    <w:p w:rsidR="00D57188" w:rsidRDefault="001C5317">
      <w:pPr>
        <w:pStyle w:val="Style207"/>
        <w:widowControl/>
        <w:tabs>
          <w:tab w:val="left" w:leader="dot" w:pos="4574"/>
        </w:tabs>
        <w:spacing w:line="149" w:lineRule="exact"/>
        <w:ind w:left="317"/>
        <w:rPr>
          <w:rStyle w:val="FontStyle425"/>
        </w:rPr>
      </w:pPr>
      <w:r>
        <w:rPr>
          <w:rStyle w:val="FontStyle425"/>
        </w:rPr>
        <w:t>движении . . . .</w:t>
      </w:r>
      <w:r>
        <w:rPr>
          <w:rStyle w:val="FontStyle425"/>
        </w:rPr>
        <w:tab/>
      </w:r>
    </w:p>
    <w:p w:rsidR="00D57188" w:rsidRDefault="001C5317">
      <w:pPr>
        <w:pStyle w:val="Style207"/>
        <w:widowControl/>
        <w:spacing w:line="149" w:lineRule="exact"/>
        <w:ind w:left="298"/>
        <w:rPr>
          <w:rStyle w:val="FontStyle425"/>
        </w:rPr>
      </w:pPr>
      <w:r>
        <w:rPr>
          <w:rStyle w:val="FontStyle483"/>
        </w:rPr>
        <w:t xml:space="preserve">у </w:t>
      </w:r>
      <w:r>
        <w:rPr>
          <w:rStyle w:val="FontStyle425"/>
        </w:rPr>
        <w:t>4.3. Методы СФП с преимущественной направленно-</w:t>
      </w:r>
    </w:p>
    <w:p w:rsidR="00D57188" w:rsidRDefault="001C5317">
      <w:pPr>
        <w:pStyle w:val="Style207"/>
        <w:widowControl/>
        <w:tabs>
          <w:tab w:val="left" w:pos="5179"/>
        </w:tabs>
        <w:spacing w:line="158" w:lineRule="exact"/>
        <w:ind w:left="307"/>
        <w:rPr>
          <w:rStyle w:val="FontStyle425"/>
        </w:rPr>
      </w:pPr>
      <w:r>
        <w:rPr>
          <w:rStyle w:val="FontStyle425"/>
          <w:vertAlign w:val="subscript"/>
        </w:rPr>
        <w:t>сть</w:t>
      </w:r>
      <w:r>
        <w:rPr>
          <w:rStyle w:val="FontStyle425"/>
        </w:rPr>
        <w:t>ю на развитие локальной мышечной выносливости . . .</w:t>
      </w:r>
      <w:r>
        <w:rPr>
          <w:rStyle w:val="FontStyle425"/>
          <w:b w:val="0"/>
          <w:bCs w:val="0"/>
          <w:sz w:val="20"/>
          <w:szCs w:val="20"/>
        </w:rPr>
        <w:tab/>
      </w:r>
      <w:r>
        <w:rPr>
          <w:rStyle w:val="FontStyle425"/>
        </w:rPr>
        <w:t>257</w:t>
      </w:r>
    </w:p>
    <w:p w:rsidR="00D57188" w:rsidRDefault="001C5317">
      <w:pPr>
        <w:pStyle w:val="Style244"/>
        <w:widowControl/>
        <w:spacing w:line="158" w:lineRule="exact"/>
        <w:jc w:val="left"/>
        <w:rPr>
          <w:rStyle w:val="FontStyle425"/>
        </w:rPr>
      </w:pPr>
      <w:r>
        <w:rPr>
          <w:rStyle w:val="FontStyle426"/>
        </w:rPr>
        <w:lastRenderedPageBreak/>
        <w:t xml:space="preserve">., с </w:t>
      </w:r>
      <w:r>
        <w:rPr>
          <w:rStyle w:val="FontStyle425"/>
        </w:rPr>
        <w:t>Методика СФП для совершенствования скорости в видах</w:t>
      </w:r>
    </w:p>
    <w:p w:rsidR="00D57188" w:rsidRPr="00190123" w:rsidRDefault="001C5317">
      <w:pPr>
        <w:pStyle w:val="Style207"/>
        <w:widowControl/>
        <w:tabs>
          <w:tab w:val="left" w:pos="5179"/>
        </w:tabs>
        <w:spacing w:line="158" w:lineRule="exact"/>
        <w:ind w:left="288"/>
        <w:rPr>
          <w:rStyle w:val="FontStyle425"/>
          <w:vertAlign w:val="subscript"/>
        </w:rPr>
      </w:pPr>
      <w:r>
        <w:rPr>
          <w:rStyle w:val="FontStyle425"/>
        </w:rPr>
        <w:t xml:space="preserve">спорта </w:t>
      </w:r>
      <w:r>
        <w:rPr>
          <w:rStyle w:val="FontStyle480"/>
          <w:spacing w:val="0"/>
        </w:rPr>
        <w:t>с</w:t>
      </w:r>
      <w:r>
        <w:rPr>
          <w:rStyle w:val="FontStyle480"/>
        </w:rPr>
        <w:t xml:space="preserve"> </w:t>
      </w:r>
      <w:r>
        <w:rPr>
          <w:rStyle w:val="FontStyle425"/>
        </w:rPr>
        <w:t>переменным режимом работы .</w:t>
      </w:r>
      <w:r>
        <w:rPr>
          <w:rStyle w:val="FontStyle425"/>
          <w:b w:val="0"/>
          <w:bCs w:val="0"/>
          <w:sz w:val="20"/>
          <w:szCs w:val="20"/>
        </w:rPr>
        <w:tab/>
      </w:r>
      <w:r w:rsidRPr="00190123">
        <w:rPr>
          <w:rStyle w:val="FontStyle425"/>
          <w:vertAlign w:val="subscript"/>
        </w:rPr>
        <w:t>9</w:t>
      </w:r>
      <w:r>
        <w:rPr>
          <w:rStyle w:val="FontStyle425"/>
          <w:vertAlign w:val="subscript"/>
          <w:lang w:val="en-US"/>
        </w:rPr>
        <w:t>fi</w:t>
      </w:r>
    </w:p>
    <w:p w:rsidR="00D57188" w:rsidRPr="00190123" w:rsidRDefault="001C5317">
      <w:pPr>
        <w:pStyle w:val="Style244"/>
        <w:widowControl/>
        <w:tabs>
          <w:tab w:val="left" w:leader="dot" w:pos="4738"/>
          <w:tab w:val="left" w:pos="5174"/>
        </w:tabs>
        <w:spacing w:line="158" w:lineRule="exact"/>
        <w:jc w:val="both"/>
        <w:rPr>
          <w:rStyle w:val="FontStyle469"/>
          <w:vertAlign w:val="superscript"/>
        </w:rPr>
      </w:pPr>
      <w:r>
        <w:rPr>
          <w:rStyle w:val="FontStyle425"/>
        </w:rPr>
        <w:t xml:space="preserve">Г14ВЛ VI.   Программирование  СФП   .   ,   </w:t>
      </w:r>
      <w:r>
        <w:rPr>
          <w:rStyle w:val="FontStyle425"/>
        </w:rPr>
        <w:tab/>
      </w:r>
      <w:r>
        <w:rPr>
          <w:rStyle w:val="FontStyle425"/>
          <w:b w:val="0"/>
          <w:bCs w:val="0"/>
          <w:sz w:val="20"/>
          <w:szCs w:val="20"/>
        </w:rPr>
        <w:tab/>
      </w:r>
      <w:r>
        <w:rPr>
          <w:rStyle w:val="FontStyle469"/>
          <w:lang w:val="en-US"/>
        </w:rPr>
        <w:t>f</w:t>
      </w:r>
      <w:r w:rsidRPr="00190123">
        <w:rPr>
          <w:rStyle w:val="FontStyle469"/>
        </w:rPr>
        <w:t>^</w:t>
      </w:r>
      <w:r w:rsidRPr="00190123">
        <w:rPr>
          <w:rStyle w:val="FontStyle469"/>
          <w:vertAlign w:val="superscript"/>
        </w:rPr>
        <w:t>1</w:t>
      </w:r>
    </w:p>
    <w:p w:rsidR="00D57188" w:rsidRDefault="001C5317">
      <w:pPr>
        <w:pStyle w:val="Style207"/>
        <w:widowControl/>
        <w:tabs>
          <w:tab w:val="left" w:leader="dot" w:pos="4973"/>
          <w:tab w:val="left" w:pos="5179"/>
        </w:tabs>
        <w:spacing w:line="158" w:lineRule="exact"/>
        <w:ind w:left="288"/>
        <w:rPr>
          <w:rStyle w:val="FontStyle425"/>
          <w:lang w:eastAsia="en-US"/>
        </w:rPr>
      </w:pPr>
      <w:r>
        <w:rPr>
          <w:rStyle w:val="FontStyle425"/>
          <w:lang w:val="en-US" w:eastAsia="en-US"/>
        </w:rPr>
        <w:t>VI</w:t>
      </w:r>
      <w:r w:rsidRPr="00190123">
        <w:rPr>
          <w:rStyle w:val="FontStyle425"/>
          <w:lang w:eastAsia="en-US"/>
        </w:rPr>
        <w:t>-</w:t>
      </w:r>
      <w:r>
        <w:rPr>
          <w:rStyle w:val="FontStyle425"/>
          <w:lang w:val="en-US" w:eastAsia="en-US"/>
        </w:rPr>
        <w:t>I</w:t>
      </w:r>
      <w:r w:rsidRPr="00190123">
        <w:rPr>
          <w:rStyle w:val="FontStyle425"/>
          <w:lang w:eastAsia="en-US"/>
        </w:rPr>
        <w:t xml:space="preserve">- </w:t>
      </w:r>
      <w:r>
        <w:rPr>
          <w:rStyle w:val="FontStyle425"/>
          <w:lang w:eastAsia="en-US"/>
        </w:rPr>
        <w:t>Понятие    «программирование   тренировочного    про-</w:t>
      </w:r>
      <w:r>
        <w:rPr>
          <w:rStyle w:val="FontStyle425"/>
          <w:lang w:eastAsia="en-US"/>
        </w:rPr>
        <w:br/>
        <w:t xml:space="preserve">цесса»     </w:t>
      </w:r>
      <w:r>
        <w:rPr>
          <w:rStyle w:val="FontStyle425"/>
          <w:lang w:eastAsia="en-US"/>
        </w:rPr>
        <w:tab/>
      </w:r>
      <w:r>
        <w:rPr>
          <w:rStyle w:val="FontStyle425"/>
          <w:b w:val="0"/>
          <w:bCs w:val="0"/>
          <w:sz w:val="20"/>
          <w:szCs w:val="20"/>
          <w:lang w:eastAsia="en-US"/>
        </w:rPr>
        <w:tab/>
      </w:r>
      <w:r>
        <w:rPr>
          <w:rStyle w:val="FontStyle425"/>
          <w:lang w:eastAsia="en-US"/>
        </w:rPr>
        <w:t>273</w:t>
      </w:r>
    </w:p>
    <w:p w:rsidR="00D57188" w:rsidRDefault="001C5317">
      <w:pPr>
        <w:pStyle w:val="Style207"/>
        <w:widowControl/>
        <w:spacing w:line="158" w:lineRule="exact"/>
        <w:ind w:left="288"/>
        <w:rPr>
          <w:rStyle w:val="FontStyle425"/>
        </w:rPr>
      </w:pPr>
      <w:r>
        <w:rPr>
          <w:rStyle w:val="FontStyle425"/>
        </w:rPr>
        <w:t>VI2. Функция и место СФП в системе тренировки .   .   .</w:t>
      </w:r>
    </w:p>
    <w:p w:rsidR="00D57188" w:rsidRPr="00190123" w:rsidRDefault="001C5317">
      <w:pPr>
        <w:pStyle w:val="Style207"/>
        <w:widowControl/>
        <w:tabs>
          <w:tab w:val="left" w:pos="5179"/>
        </w:tabs>
        <w:spacing w:line="158" w:lineRule="exact"/>
        <w:ind w:left="288"/>
        <w:rPr>
          <w:rStyle w:val="FontStyle552"/>
          <w:spacing w:val="-10"/>
          <w:lang w:eastAsia="en-US"/>
        </w:rPr>
      </w:pPr>
      <w:r>
        <w:rPr>
          <w:rStyle w:val="FontStyle425"/>
          <w:vertAlign w:val="subscript"/>
          <w:lang w:val="en-US" w:eastAsia="en-US"/>
        </w:rPr>
        <w:t>V</w:t>
      </w:r>
      <w:r>
        <w:rPr>
          <w:rStyle w:val="FontStyle425"/>
          <w:lang w:val="en-US" w:eastAsia="en-US"/>
        </w:rPr>
        <w:t>I</w:t>
      </w:r>
      <w:r w:rsidRPr="00190123">
        <w:rPr>
          <w:rStyle w:val="FontStyle425"/>
          <w:lang w:eastAsia="en-US"/>
        </w:rPr>
        <w:t xml:space="preserve">3. </w:t>
      </w:r>
      <w:r>
        <w:rPr>
          <w:rStyle w:val="FontStyle425"/>
          <w:lang w:eastAsia="en-US"/>
        </w:rPr>
        <w:t xml:space="preserve">Формы  организации  СФП  </w:t>
      </w:r>
      <w:r>
        <w:rPr>
          <w:rStyle w:val="FontStyle425"/>
          <w:spacing w:val="180"/>
          <w:lang w:eastAsia="en-US"/>
        </w:rPr>
        <w:t>...</w:t>
      </w:r>
      <w:r>
        <w:rPr>
          <w:rStyle w:val="FontStyle425"/>
          <w:b w:val="0"/>
          <w:bCs w:val="0"/>
          <w:sz w:val="20"/>
          <w:szCs w:val="20"/>
          <w:lang w:eastAsia="en-US"/>
        </w:rPr>
        <w:tab/>
      </w:r>
      <w:r>
        <w:rPr>
          <w:rStyle w:val="FontStyle552"/>
          <w:spacing w:val="-10"/>
          <w:lang w:val="en-US" w:eastAsia="en-US"/>
        </w:rPr>
        <w:t>t</w:t>
      </w:r>
      <w:r w:rsidRPr="00190123">
        <w:rPr>
          <w:rStyle w:val="FontStyle552"/>
          <w:spacing w:val="-10"/>
          <w:lang w:eastAsia="en-US"/>
        </w:rPr>
        <w:t>^</w:t>
      </w:r>
      <w:r>
        <w:rPr>
          <w:rStyle w:val="FontStyle552"/>
          <w:spacing w:val="-10"/>
          <w:lang w:val="en-US" w:eastAsia="en-US"/>
        </w:rPr>
        <w:t>J</w:t>
      </w:r>
      <w:r w:rsidRPr="00190123">
        <w:rPr>
          <w:rStyle w:val="FontStyle552"/>
          <w:spacing w:val="-10"/>
          <w:lang w:eastAsia="en-US"/>
        </w:rPr>
        <w:t>:</w:t>
      </w:r>
    </w:p>
    <w:p w:rsidR="00D57188" w:rsidRDefault="001C5317">
      <w:pPr>
        <w:pStyle w:val="Style207"/>
        <w:widowControl/>
        <w:tabs>
          <w:tab w:val="left" w:pos="4968"/>
          <w:tab w:val="left" w:pos="5179"/>
        </w:tabs>
        <w:spacing w:line="158" w:lineRule="exact"/>
        <w:ind w:left="274"/>
        <w:rPr>
          <w:rStyle w:val="FontStyle425"/>
          <w:lang w:eastAsia="en-US"/>
        </w:rPr>
      </w:pPr>
      <w:r>
        <w:rPr>
          <w:rStyle w:val="FontStyle425"/>
          <w:lang w:val="en-US" w:eastAsia="en-US"/>
        </w:rPr>
        <w:t>VIA</w:t>
      </w:r>
      <w:r w:rsidRPr="00190123">
        <w:rPr>
          <w:rStyle w:val="FontStyle425"/>
          <w:lang w:eastAsia="en-US"/>
        </w:rPr>
        <w:t xml:space="preserve"> </w:t>
      </w:r>
      <w:r>
        <w:rPr>
          <w:rStyle w:val="FontStyle425"/>
          <w:lang w:eastAsia="en-US"/>
        </w:rPr>
        <w:t>Техника программирования СФП .   .</w:t>
      </w:r>
      <w:r>
        <w:rPr>
          <w:rStyle w:val="FontStyle425"/>
          <w:b w:val="0"/>
          <w:bCs w:val="0"/>
          <w:sz w:val="20"/>
          <w:szCs w:val="20"/>
          <w:lang w:eastAsia="en-US"/>
        </w:rPr>
        <w:tab/>
      </w:r>
      <w:r>
        <w:rPr>
          <w:rStyle w:val="FontStyle425"/>
          <w:lang w:eastAsia="en-US"/>
        </w:rPr>
        <w:t>.</w:t>
      </w:r>
      <w:r>
        <w:rPr>
          <w:rStyle w:val="FontStyle425"/>
          <w:b w:val="0"/>
          <w:bCs w:val="0"/>
          <w:sz w:val="20"/>
          <w:szCs w:val="20"/>
          <w:lang w:eastAsia="en-US"/>
        </w:rPr>
        <w:tab/>
      </w:r>
      <w:r>
        <w:rPr>
          <w:rStyle w:val="FontStyle425"/>
          <w:lang w:eastAsia="en-US"/>
        </w:rPr>
        <w:t>,</w:t>
      </w:r>
      <w:r>
        <w:rPr>
          <w:rStyle w:val="FontStyle425"/>
          <w:vertAlign w:val="subscript"/>
          <w:lang w:eastAsia="en-US"/>
        </w:rPr>
        <w:t>(</w:t>
      </w:r>
      <w:r>
        <w:rPr>
          <w:rStyle w:val="FontStyle425"/>
          <w:lang w:eastAsia="en-US"/>
        </w:rPr>
        <w:t>.</w:t>
      </w:r>
    </w:p>
    <w:p w:rsidR="00D57188" w:rsidRPr="00190123" w:rsidRDefault="001C5317">
      <w:pPr>
        <w:pStyle w:val="Style207"/>
        <w:widowControl/>
        <w:tabs>
          <w:tab w:val="left" w:pos="5179"/>
        </w:tabs>
        <w:spacing w:line="158" w:lineRule="exact"/>
        <w:ind w:left="278"/>
        <w:rPr>
          <w:rStyle w:val="FontStyle552"/>
          <w:spacing w:val="0"/>
        </w:rPr>
      </w:pPr>
      <w:r>
        <w:rPr>
          <w:rStyle w:val="FontStyle425"/>
        </w:rPr>
        <w:t>VI5. Принципиальные модели системы СФП  .</w:t>
      </w:r>
      <w:r>
        <w:rPr>
          <w:rStyle w:val="FontStyle425"/>
          <w:b w:val="0"/>
          <w:bCs w:val="0"/>
          <w:sz w:val="20"/>
          <w:szCs w:val="20"/>
        </w:rPr>
        <w:tab/>
      </w:r>
      <w:r>
        <w:rPr>
          <w:rStyle w:val="FontStyle552"/>
          <w:spacing w:val="0"/>
          <w:lang w:val="en-US"/>
        </w:rPr>
        <w:t>gjg</w:t>
      </w:r>
    </w:p>
    <w:p w:rsidR="00D57188" w:rsidRDefault="001C5317">
      <w:pPr>
        <w:pStyle w:val="Style412"/>
        <w:widowControl/>
        <w:tabs>
          <w:tab w:val="left" w:leader="dot" w:pos="4829"/>
          <w:tab w:val="left" w:pos="5174"/>
        </w:tabs>
        <w:jc w:val="both"/>
        <w:rPr>
          <w:rStyle w:val="FontStyle595"/>
          <w:vertAlign w:val="subscript"/>
        </w:rPr>
      </w:pPr>
      <w:r>
        <w:rPr>
          <w:rStyle w:val="FontStyle595"/>
        </w:rPr>
        <w:t>Заключение</w:t>
      </w:r>
      <w:r>
        <w:rPr>
          <w:rStyle w:val="FontStyle595"/>
        </w:rPr>
        <w:tab/>
      </w:r>
      <w:r>
        <w:rPr>
          <w:rStyle w:val="FontStyle595"/>
          <w:rFonts w:ascii="Times New Roman" w:hAnsi="Times New Roman" w:cs="Times New Roman"/>
          <w:sz w:val="20"/>
          <w:szCs w:val="20"/>
        </w:rPr>
        <w:tab/>
      </w:r>
      <w:r>
        <w:rPr>
          <w:rStyle w:val="FontStyle595"/>
          <w:vertAlign w:val="subscript"/>
        </w:rPr>
        <w:t>325</w:t>
      </w:r>
    </w:p>
    <w:p w:rsidR="00D57188" w:rsidRDefault="001C5317">
      <w:pPr>
        <w:pStyle w:val="Style244"/>
        <w:widowControl/>
        <w:tabs>
          <w:tab w:val="left" w:leader="dot" w:pos="5006"/>
          <w:tab w:val="left" w:pos="5160"/>
        </w:tabs>
        <w:jc w:val="both"/>
        <w:rPr>
          <w:rStyle w:val="FontStyle425"/>
          <w:vertAlign w:val="subscript"/>
        </w:rPr>
      </w:pPr>
      <w:r>
        <w:rPr>
          <w:rStyle w:val="FontStyle425"/>
        </w:rPr>
        <w:t>Литература</w:t>
      </w:r>
      <w:r>
        <w:rPr>
          <w:rStyle w:val="FontStyle425"/>
        </w:rPr>
        <w:tab/>
      </w:r>
      <w:r>
        <w:rPr>
          <w:rStyle w:val="FontStyle425"/>
          <w:b w:val="0"/>
          <w:bCs w:val="0"/>
          <w:sz w:val="20"/>
          <w:szCs w:val="20"/>
        </w:rPr>
        <w:tab/>
      </w:r>
      <w:r>
        <w:rPr>
          <w:rStyle w:val="FontStyle425"/>
          <w:vertAlign w:val="subscript"/>
        </w:rPr>
        <w:t>32?</w:t>
      </w:r>
    </w:p>
    <w:p w:rsidR="00D57188" w:rsidRDefault="00D57188">
      <w:pPr>
        <w:pStyle w:val="Style244"/>
        <w:widowControl/>
        <w:tabs>
          <w:tab w:val="left" w:leader="dot" w:pos="5006"/>
          <w:tab w:val="left" w:pos="5160"/>
        </w:tabs>
        <w:jc w:val="both"/>
        <w:rPr>
          <w:rStyle w:val="FontStyle425"/>
          <w:vertAlign w:val="subscript"/>
        </w:rPr>
        <w:sectPr w:rsidR="00D57188">
          <w:headerReference w:type="even" r:id="rId1077"/>
          <w:headerReference w:type="default" r:id="rId1078"/>
          <w:footerReference w:type="even" r:id="rId1079"/>
          <w:footerReference w:type="default" r:id="rId1080"/>
          <w:type w:val="continuous"/>
          <w:pgSz w:w="8390" w:h="11905"/>
          <w:pgMar w:top="1368" w:right="1379" w:bottom="1440" w:left="1533" w:header="720" w:footer="720" w:gutter="0"/>
          <w:cols w:space="60"/>
          <w:noEndnote/>
        </w:sectPr>
      </w:pPr>
    </w:p>
    <w:p w:rsidR="00D57188" w:rsidRDefault="001C5317">
      <w:pPr>
        <w:pStyle w:val="Style292"/>
        <w:widowControl/>
        <w:spacing w:before="34"/>
        <w:jc w:val="left"/>
        <w:rPr>
          <w:rStyle w:val="FontStyle563"/>
        </w:rPr>
      </w:pPr>
      <w:r>
        <w:rPr>
          <w:rStyle w:val="FontStyle563"/>
        </w:rPr>
        <w:lastRenderedPageBreak/>
        <w:t>Научное издание</w:t>
      </w:r>
    </w:p>
    <w:p w:rsidR="00D57188" w:rsidRDefault="001C5317">
      <w:pPr>
        <w:pStyle w:val="Style292"/>
        <w:widowControl/>
        <w:spacing w:line="461" w:lineRule="exact"/>
        <w:jc w:val="left"/>
        <w:rPr>
          <w:rStyle w:val="FontStyle563"/>
        </w:rPr>
      </w:pPr>
      <w:r>
        <w:rPr>
          <w:rStyle w:val="FontStyle563"/>
        </w:rPr>
        <w:t>Наука - спорту (Основы тренировки) Юрий Витальевич Верхошанский</w:t>
      </w:r>
    </w:p>
    <w:p w:rsidR="00D57188" w:rsidRDefault="001C5317">
      <w:pPr>
        <w:pStyle w:val="Style353"/>
        <w:widowControl/>
        <w:spacing w:before="101" w:line="226" w:lineRule="exact"/>
        <w:rPr>
          <w:rStyle w:val="FontStyle563"/>
        </w:rPr>
      </w:pPr>
      <w:r>
        <w:rPr>
          <w:rStyle w:val="FontStyle563"/>
        </w:rPr>
        <w:t>ОСНОВЫ СПЕЦИАЛЬНОЙ ФИЗИЧЕСКОЙ ПОДГОТОВКИ СПОРТСМЕНОВ</w:t>
      </w:r>
    </w:p>
    <w:p w:rsidR="00D57188" w:rsidRDefault="001C5317">
      <w:pPr>
        <w:pStyle w:val="Style287"/>
        <w:widowControl/>
        <w:spacing w:before="154" w:line="187" w:lineRule="exact"/>
        <w:rPr>
          <w:rStyle w:val="FontStyle452"/>
          <w:spacing w:val="0"/>
        </w:rPr>
      </w:pPr>
      <w:r>
        <w:rPr>
          <w:rStyle w:val="FontStyle483"/>
        </w:rPr>
        <w:t xml:space="preserve">Заведующая редакцией </w:t>
      </w:r>
      <w:r>
        <w:rPr>
          <w:rStyle w:val="FontStyle452"/>
          <w:spacing w:val="0"/>
        </w:rPr>
        <w:t>Л.</w:t>
      </w:r>
      <w:r>
        <w:rPr>
          <w:rStyle w:val="FontStyle452"/>
        </w:rPr>
        <w:t xml:space="preserve"> </w:t>
      </w:r>
      <w:r>
        <w:rPr>
          <w:rStyle w:val="FontStyle452"/>
          <w:spacing w:val="40"/>
        </w:rPr>
        <w:t>Ч.</w:t>
      </w:r>
      <w:r>
        <w:rPr>
          <w:rStyle w:val="FontStyle452"/>
        </w:rPr>
        <w:t xml:space="preserve"> </w:t>
      </w:r>
      <w:r>
        <w:rPr>
          <w:rStyle w:val="FontStyle452"/>
          <w:spacing w:val="0"/>
        </w:rPr>
        <w:t xml:space="preserve">Кулешова </w:t>
      </w:r>
      <w:r>
        <w:rPr>
          <w:rStyle w:val="FontStyle483"/>
        </w:rPr>
        <w:t xml:space="preserve">Редактор </w:t>
      </w:r>
      <w:r>
        <w:rPr>
          <w:rStyle w:val="FontStyle452"/>
          <w:spacing w:val="40"/>
        </w:rPr>
        <w:t>Л.</w:t>
      </w:r>
      <w:r>
        <w:rPr>
          <w:rStyle w:val="FontStyle452"/>
        </w:rPr>
        <w:t xml:space="preserve"> </w:t>
      </w:r>
      <w:r>
        <w:rPr>
          <w:rStyle w:val="FontStyle452"/>
          <w:spacing w:val="0"/>
        </w:rPr>
        <w:t>А.</w:t>
      </w:r>
      <w:r>
        <w:rPr>
          <w:rStyle w:val="FontStyle452"/>
        </w:rPr>
        <w:t xml:space="preserve"> </w:t>
      </w:r>
      <w:r>
        <w:rPr>
          <w:rStyle w:val="FontStyle452"/>
          <w:spacing w:val="40"/>
        </w:rPr>
        <w:t>К,</w:t>
      </w:r>
      <w:r>
        <w:rPr>
          <w:rStyle w:val="FontStyle452"/>
        </w:rPr>
        <w:t xml:space="preserve"> </w:t>
      </w:r>
      <w:r>
        <w:rPr>
          <w:rStyle w:val="FontStyle452"/>
          <w:spacing w:val="0"/>
        </w:rPr>
        <w:t xml:space="preserve">р'ошни </w:t>
      </w:r>
      <w:r>
        <w:rPr>
          <w:rStyle w:val="FontStyle483"/>
        </w:rPr>
        <w:t xml:space="preserve">Художник </w:t>
      </w:r>
      <w:r>
        <w:rPr>
          <w:rStyle w:val="FontStyle452"/>
          <w:spacing w:val="0"/>
        </w:rPr>
        <w:t>В.</w:t>
      </w:r>
      <w:r>
        <w:rPr>
          <w:rStyle w:val="FontStyle452"/>
        </w:rPr>
        <w:t xml:space="preserve"> </w:t>
      </w:r>
      <w:r>
        <w:rPr>
          <w:rStyle w:val="FontStyle452"/>
          <w:spacing w:val="0"/>
        </w:rPr>
        <w:t>С</w:t>
      </w:r>
      <w:r>
        <w:rPr>
          <w:rStyle w:val="FontStyle452"/>
        </w:rPr>
        <w:t xml:space="preserve"> </w:t>
      </w:r>
      <w:r>
        <w:rPr>
          <w:rStyle w:val="FontStyle452"/>
          <w:spacing w:val="0"/>
        </w:rPr>
        <w:t>Лындин</w:t>
      </w:r>
    </w:p>
    <w:p w:rsidR="00D57188" w:rsidRDefault="001C5317">
      <w:pPr>
        <w:pStyle w:val="Style287"/>
        <w:widowControl/>
        <w:spacing w:line="187" w:lineRule="exact"/>
        <w:rPr>
          <w:rStyle w:val="FontStyle452"/>
          <w:spacing w:val="0"/>
        </w:rPr>
      </w:pPr>
      <w:r>
        <w:rPr>
          <w:rStyle w:val="FontStyle483"/>
        </w:rPr>
        <w:t xml:space="preserve">Художественный   </w:t>
      </w:r>
      <w:r>
        <w:rPr>
          <w:rStyle w:val="FontStyle428"/>
        </w:rPr>
        <w:t xml:space="preserve">рс </w:t>
      </w:r>
      <w:r>
        <w:rPr>
          <w:rStyle w:val="FontStyle483"/>
        </w:rPr>
        <w:t xml:space="preserve">актор   </w:t>
      </w:r>
      <w:r>
        <w:rPr>
          <w:rStyle w:val="FontStyle452"/>
          <w:spacing w:val="0"/>
        </w:rPr>
        <w:t>В.</w:t>
      </w:r>
      <w:r>
        <w:rPr>
          <w:rStyle w:val="FontStyle452"/>
        </w:rPr>
        <w:t xml:space="preserve">   </w:t>
      </w:r>
      <w:r>
        <w:rPr>
          <w:rStyle w:val="FontStyle452"/>
          <w:spacing w:val="0"/>
        </w:rPr>
        <w:t>А.</w:t>
      </w:r>
      <w:r>
        <w:rPr>
          <w:rStyle w:val="FontStyle452"/>
        </w:rPr>
        <w:t xml:space="preserve">   </w:t>
      </w:r>
      <w:r>
        <w:rPr>
          <w:rStyle w:val="FontStyle452"/>
          <w:spacing w:val="0"/>
        </w:rPr>
        <w:t xml:space="preserve">Амаспюр </w:t>
      </w:r>
      <w:r>
        <w:rPr>
          <w:rStyle w:val="FontStyle483"/>
        </w:rPr>
        <w:t xml:space="preserve">Технический редактор О </w:t>
      </w:r>
      <w:r>
        <w:rPr>
          <w:rStyle w:val="FontStyle452"/>
          <w:spacing w:val="0"/>
        </w:rPr>
        <w:t>А.</w:t>
      </w:r>
      <w:r>
        <w:rPr>
          <w:rStyle w:val="FontStyle452"/>
        </w:rPr>
        <w:t xml:space="preserve"> </w:t>
      </w:r>
      <w:r>
        <w:rPr>
          <w:rStyle w:val="FontStyle452"/>
          <w:spacing w:val="0"/>
        </w:rPr>
        <w:t xml:space="preserve">Куликова </w:t>
      </w:r>
      <w:r>
        <w:rPr>
          <w:rStyle w:val="FontStyle483"/>
        </w:rPr>
        <w:t xml:space="preserve">Корректор </w:t>
      </w:r>
      <w:r>
        <w:rPr>
          <w:rStyle w:val="FontStyle452"/>
          <w:spacing w:val="40"/>
        </w:rPr>
        <w:t>Г.</w:t>
      </w:r>
      <w:r>
        <w:rPr>
          <w:rStyle w:val="FontStyle452"/>
        </w:rPr>
        <w:t xml:space="preserve"> </w:t>
      </w:r>
      <w:r>
        <w:rPr>
          <w:rStyle w:val="FontStyle452"/>
          <w:spacing w:val="0"/>
        </w:rPr>
        <w:t>Ь.</w:t>
      </w:r>
      <w:r>
        <w:rPr>
          <w:rStyle w:val="FontStyle452"/>
        </w:rPr>
        <w:t xml:space="preserve"> </w:t>
      </w:r>
      <w:r>
        <w:rPr>
          <w:rStyle w:val="FontStyle452"/>
          <w:spacing w:val="0"/>
        </w:rPr>
        <w:t xml:space="preserve">Птшиюа </w:t>
      </w:r>
      <w:r>
        <w:rPr>
          <w:rStyle w:val="FontStyle483"/>
        </w:rPr>
        <w:t xml:space="preserve">Мл. редактор </w:t>
      </w:r>
      <w:r>
        <w:rPr>
          <w:rStyle w:val="FontStyle452"/>
          <w:spacing w:val="40"/>
        </w:rPr>
        <w:t>И</w:t>
      </w:r>
      <w:r>
        <w:rPr>
          <w:rStyle w:val="FontStyle452"/>
        </w:rPr>
        <w:t xml:space="preserve"> </w:t>
      </w:r>
      <w:r>
        <w:rPr>
          <w:rStyle w:val="FontStyle452"/>
          <w:spacing w:val="40"/>
        </w:rPr>
        <w:t>И.</w:t>
      </w:r>
      <w:r>
        <w:rPr>
          <w:rStyle w:val="FontStyle452"/>
        </w:rPr>
        <w:t xml:space="preserve"> </w:t>
      </w:r>
      <w:r>
        <w:rPr>
          <w:rStyle w:val="FontStyle452"/>
          <w:spacing w:val="0"/>
        </w:rPr>
        <w:t>Романова</w:t>
      </w:r>
    </w:p>
    <w:p w:rsidR="00D57188" w:rsidRDefault="001C5317">
      <w:pPr>
        <w:pStyle w:val="Style292"/>
        <w:widowControl/>
        <w:spacing w:before="211" w:line="158" w:lineRule="exact"/>
        <w:jc w:val="left"/>
        <w:rPr>
          <w:rStyle w:val="FontStyle563"/>
        </w:rPr>
      </w:pPr>
      <w:r>
        <w:rPr>
          <w:rStyle w:val="FontStyle563"/>
        </w:rPr>
        <w:t>ИБ 2476</w:t>
      </w:r>
    </w:p>
    <w:p w:rsidR="00D57188" w:rsidRDefault="001C5317">
      <w:pPr>
        <w:pStyle w:val="Style353"/>
        <w:widowControl/>
        <w:spacing w:before="5" w:line="158" w:lineRule="exact"/>
        <w:rPr>
          <w:rStyle w:val="FontStyle563"/>
        </w:rPr>
      </w:pPr>
      <w:r>
        <w:rPr>
          <w:rStyle w:val="FontStyle563"/>
        </w:rPr>
        <w:t xml:space="preserve">Сдано в набор 27.07.87. Подписано к печати 4.05.88. </w:t>
      </w:r>
      <w:r>
        <w:rPr>
          <w:rStyle w:val="FontStyle425"/>
        </w:rPr>
        <w:t xml:space="preserve">А </w:t>
      </w:r>
      <w:r>
        <w:rPr>
          <w:rStyle w:val="FontStyle563"/>
        </w:rPr>
        <w:t>01474. Формат 84</w:t>
      </w:r>
      <w:r>
        <w:rPr>
          <w:rStyle w:val="FontStyle425"/>
        </w:rPr>
        <w:t xml:space="preserve">X </w:t>
      </w:r>
      <w:r>
        <w:rPr>
          <w:rStyle w:val="FontStyle563"/>
        </w:rPr>
        <w:t>!08</w:t>
      </w:r>
      <w:r>
        <w:rPr>
          <w:rStyle w:val="FontStyle451"/>
        </w:rPr>
        <w:t xml:space="preserve">/з2. </w:t>
      </w:r>
      <w:r>
        <w:rPr>
          <w:rStyle w:val="FontStyle563"/>
        </w:rPr>
        <w:t>Бумага кн.-жури. Гарнитура «Литературная». Высокая печать. Уел  п. л   17,64. Усл. кр.-отт. 17,96. Уч.-изд. л. 20,53. Тираж 25 000 экз. Издаг. № 8056. Заказ № 805. Цена 1 р. 30 к.</w:t>
      </w:r>
    </w:p>
    <w:p w:rsidR="00D57188" w:rsidRDefault="001C5317">
      <w:pPr>
        <w:pStyle w:val="Style353"/>
        <w:widowControl/>
        <w:spacing w:before="115" w:line="158" w:lineRule="exact"/>
        <w:rPr>
          <w:rStyle w:val="FontStyle563"/>
        </w:rPr>
      </w:pPr>
      <w:r>
        <w:rPr>
          <w:rStyle w:val="FontStyle563"/>
        </w:rPr>
        <w:t>Ордена «Знак Почета» издательство «Физкультура и спорт» Государственного комитета СССР по делам издательств, полиграфии и книжной торговли. 101421, ГСП, Москва, К-6, Каляевская ул., 27.</w:t>
      </w:r>
    </w:p>
    <w:p w:rsidR="00D57188" w:rsidRDefault="001C5317">
      <w:pPr>
        <w:pStyle w:val="Style353"/>
        <w:widowControl/>
        <w:spacing w:before="77" w:line="154" w:lineRule="exact"/>
        <w:rPr>
          <w:rStyle w:val="FontStyle563"/>
        </w:rPr>
      </w:pPr>
      <w:r>
        <w:rPr>
          <w:rStyle w:val="FontStyle563"/>
        </w:rPr>
        <w:t>Ярославский полиграфкомбинат Союзполиграфнрома при Государственном комитете СССР по делам издательств, полиграфии и книжной торговли. 150014, Ярославль, ул. Свободы. 97.</w:t>
      </w:r>
    </w:p>
    <w:p w:rsidR="00D57188" w:rsidRDefault="00D57188">
      <w:pPr>
        <w:pStyle w:val="Style353"/>
        <w:widowControl/>
        <w:spacing w:before="77" w:line="154" w:lineRule="exact"/>
        <w:rPr>
          <w:rStyle w:val="FontStyle563"/>
        </w:rPr>
        <w:sectPr w:rsidR="00D57188">
          <w:headerReference w:type="even" r:id="rId1081"/>
          <w:headerReference w:type="default" r:id="rId1082"/>
          <w:footerReference w:type="even" r:id="rId1083"/>
          <w:footerReference w:type="default" r:id="rId1084"/>
          <w:type w:val="continuous"/>
          <w:pgSz w:w="8390" w:h="11905"/>
          <w:pgMar w:top="1562" w:right="2085" w:bottom="1440" w:left="2431" w:header="720" w:footer="720" w:gutter="0"/>
          <w:cols w:space="60"/>
          <w:noEndnote/>
        </w:sectPr>
      </w:pPr>
    </w:p>
    <w:p w:rsidR="00D57188" w:rsidRDefault="001C5317">
      <w:pPr>
        <w:pStyle w:val="Style330"/>
        <w:widowControl/>
        <w:spacing w:before="38" w:line="235" w:lineRule="exact"/>
        <w:ind w:left="1234"/>
        <w:rPr>
          <w:rStyle w:val="FontStyle597"/>
        </w:rPr>
      </w:pPr>
      <w:r>
        <w:rPr>
          <w:rStyle w:val="FontStyle597"/>
        </w:rPr>
        <w:lastRenderedPageBreak/>
        <w:t>ИЗДАТЕЛЬСТВЕ «ФИЗКУЛЬТУРА И СПОРТ» В 1988 ГОДУ ВЫХОДЯТ В СВЕТ СЛЕДУЮЩИЕ КНИГИ:</w:t>
      </w:r>
    </w:p>
    <w:p w:rsidR="00D57188" w:rsidRDefault="00D57188">
      <w:pPr>
        <w:pStyle w:val="Style254"/>
        <w:widowControl/>
        <w:spacing w:line="240" w:lineRule="exact"/>
        <w:ind w:firstLine="341"/>
        <w:rPr>
          <w:sz w:val="20"/>
          <w:szCs w:val="20"/>
        </w:rPr>
      </w:pPr>
    </w:p>
    <w:p w:rsidR="00D57188" w:rsidRDefault="00D57188">
      <w:pPr>
        <w:pStyle w:val="Style254"/>
        <w:widowControl/>
        <w:spacing w:line="240" w:lineRule="exact"/>
        <w:ind w:firstLine="341"/>
        <w:rPr>
          <w:sz w:val="20"/>
          <w:szCs w:val="20"/>
        </w:rPr>
      </w:pPr>
    </w:p>
    <w:p w:rsidR="00D57188" w:rsidRDefault="001C5317">
      <w:pPr>
        <w:pStyle w:val="Style254"/>
        <w:widowControl/>
        <w:spacing w:before="29" w:line="216" w:lineRule="exact"/>
        <w:ind w:firstLine="341"/>
        <w:rPr>
          <w:rStyle w:val="FontStyle480"/>
          <w:spacing w:val="0"/>
        </w:rPr>
      </w:pPr>
      <w:r>
        <w:rPr>
          <w:rStyle w:val="FontStyle480"/>
          <w:spacing w:val="0"/>
        </w:rPr>
        <w:t>Дубровский</w:t>
      </w:r>
      <w:r>
        <w:rPr>
          <w:rStyle w:val="FontStyle480"/>
        </w:rPr>
        <w:t xml:space="preserve"> </w:t>
      </w:r>
      <w:r>
        <w:rPr>
          <w:rStyle w:val="FontStyle480"/>
          <w:spacing w:val="0"/>
        </w:rPr>
        <w:t>В.</w:t>
      </w:r>
      <w:r>
        <w:rPr>
          <w:rStyle w:val="FontStyle480"/>
        </w:rPr>
        <w:t xml:space="preserve"> </w:t>
      </w:r>
      <w:r>
        <w:rPr>
          <w:rStyle w:val="FontStyle429"/>
        </w:rPr>
        <w:t xml:space="preserve">И. </w:t>
      </w:r>
      <w:r>
        <w:rPr>
          <w:rStyle w:val="FontStyle480"/>
          <w:spacing w:val="0"/>
        </w:rPr>
        <w:t>Массаж:</w:t>
      </w:r>
      <w:r>
        <w:rPr>
          <w:rStyle w:val="FontStyle480"/>
        </w:rPr>
        <w:t xml:space="preserve"> </w:t>
      </w:r>
      <w:r>
        <w:rPr>
          <w:rStyle w:val="FontStyle480"/>
          <w:spacing w:val="0"/>
        </w:rPr>
        <w:t>поддержание</w:t>
      </w:r>
      <w:r>
        <w:rPr>
          <w:rStyle w:val="FontStyle480"/>
        </w:rPr>
        <w:t xml:space="preserve"> </w:t>
      </w:r>
      <w:r>
        <w:rPr>
          <w:rStyle w:val="FontStyle480"/>
          <w:spacing w:val="0"/>
        </w:rPr>
        <w:t>и</w:t>
      </w:r>
      <w:r>
        <w:rPr>
          <w:rStyle w:val="FontStyle480"/>
        </w:rPr>
        <w:t xml:space="preserve"> </w:t>
      </w:r>
      <w:r>
        <w:rPr>
          <w:rStyle w:val="FontStyle480"/>
          <w:spacing w:val="0"/>
        </w:rPr>
        <w:t>восстановление</w:t>
      </w:r>
      <w:r>
        <w:rPr>
          <w:rStyle w:val="FontStyle480"/>
        </w:rPr>
        <w:t xml:space="preserve"> </w:t>
      </w:r>
      <w:r>
        <w:rPr>
          <w:rStyle w:val="FontStyle480"/>
          <w:spacing w:val="0"/>
        </w:rPr>
        <w:t>работо</w:t>
      </w:r>
      <w:r>
        <w:rPr>
          <w:rStyle w:val="FontStyle480"/>
          <w:spacing w:val="0"/>
        </w:rPr>
        <w:softHyphen/>
        <w:t>способности.</w:t>
      </w:r>
      <w:r>
        <w:rPr>
          <w:rStyle w:val="FontStyle480"/>
        </w:rPr>
        <w:t xml:space="preserve"> </w:t>
      </w:r>
      <w:r>
        <w:rPr>
          <w:rStyle w:val="FontStyle480"/>
          <w:spacing w:val="0"/>
        </w:rPr>
        <w:t>—</w:t>
      </w:r>
      <w:r>
        <w:rPr>
          <w:rStyle w:val="FontStyle480"/>
        </w:rPr>
        <w:t xml:space="preserve"> </w:t>
      </w:r>
      <w:r>
        <w:rPr>
          <w:rStyle w:val="FontStyle480"/>
          <w:spacing w:val="0"/>
        </w:rPr>
        <w:t>2-е</w:t>
      </w:r>
      <w:r>
        <w:rPr>
          <w:rStyle w:val="FontStyle480"/>
        </w:rPr>
        <w:t xml:space="preserve"> </w:t>
      </w:r>
      <w:r>
        <w:rPr>
          <w:rStyle w:val="FontStyle480"/>
          <w:spacing w:val="0"/>
        </w:rPr>
        <w:t>изд.,</w:t>
      </w:r>
      <w:r>
        <w:rPr>
          <w:rStyle w:val="FontStyle480"/>
        </w:rPr>
        <w:t xml:space="preserve"> </w:t>
      </w:r>
      <w:r>
        <w:rPr>
          <w:rStyle w:val="FontStyle480"/>
          <w:spacing w:val="0"/>
        </w:rPr>
        <w:t>доп.</w:t>
      </w:r>
      <w:r>
        <w:rPr>
          <w:rStyle w:val="FontStyle480"/>
        </w:rPr>
        <w:t xml:space="preserve"> </w:t>
      </w:r>
      <w:r>
        <w:rPr>
          <w:rStyle w:val="FontStyle480"/>
          <w:spacing w:val="0"/>
        </w:rPr>
        <w:t>и</w:t>
      </w:r>
      <w:r>
        <w:rPr>
          <w:rStyle w:val="FontStyle480"/>
        </w:rPr>
        <w:t xml:space="preserve"> </w:t>
      </w:r>
      <w:r>
        <w:rPr>
          <w:rStyle w:val="FontStyle480"/>
          <w:spacing w:val="0"/>
        </w:rPr>
        <w:t>перераб.</w:t>
      </w:r>
      <w:r>
        <w:rPr>
          <w:rStyle w:val="FontStyle480"/>
        </w:rPr>
        <w:t xml:space="preserve"> </w:t>
      </w:r>
      <w:r>
        <w:rPr>
          <w:rStyle w:val="FontStyle480"/>
          <w:spacing w:val="0"/>
        </w:rPr>
        <w:t>—</w:t>
      </w:r>
      <w:r>
        <w:rPr>
          <w:rStyle w:val="FontStyle480"/>
        </w:rPr>
        <w:t xml:space="preserve"> </w:t>
      </w:r>
      <w:r>
        <w:rPr>
          <w:rStyle w:val="FontStyle480"/>
          <w:spacing w:val="0"/>
        </w:rPr>
        <w:t>15</w:t>
      </w:r>
      <w:r>
        <w:rPr>
          <w:rStyle w:val="FontStyle480"/>
        </w:rPr>
        <w:t xml:space="preserve"> </w:t>
      </w:r>
      <w:r>
        <w:rPr>
          <w:rStyle w:val="FontStyle480"/>
          <w:spacing w:val="0"/>
        </w:rPr>
        <w:t>л.:</w:t>
      </w:r>
      <w:r>
        <w:rPr>
          <w:rStyle w:val="FontStyle480"/>
        </w:rPr>
        <w:t xml:space="preserve"> </w:t>
      </w:r>
      <w:r>
        <w:rPr>
          <w:rStyle w:val="FontStyle480"/>
          <w:spacing w:val="0"/>
        </w:rPr>
        <w:t>ил.</w:t>
      </w:r>
      <w:r>
        <w:rPr>
          <w:rStyle w:val="FontStyle480"/>
        </w:rPr>
        <w:t xml:space="preserve"> </w:t>
      </w:r>
      <w:r>
        <w:rPr>
          <w:rStyle w:val="FontStyle480"/>
          <w:spacing w:val="0"/>
        </w:rPr>
        <w:t>—</w:t>
      </w:r>
      <w:r>
        <w:rPr>
          <w:rStyle w:val="FontStyle480"/>
        </w:rPr>
        <w:t xml:space="preserve"> </w:t>
      </w:r>
      <w:r>
        <w:rPr>
          <w:rStyle w:val="FontStyle480"/>
          <w:spacing w:val="0"/>
        </w:rPr>
        <w:t>80</w:t>
      </w:r>
      <w:r>
        <w:rPr>
          <w:rStyle w:val="FontStyle480"/>
        </w:rPr>
        <w:t xml:space="preserve"> </w:t>
      </w:r>
      <w:r>
        <w:rPr>
          <w:rStyle w:val="FontStyle480"/>
          <w:spacing w:val="0"/>
        </w:rPr>
        <w:t>к.</w:t>
      </w:r>
    </w:p>
    <w:p w:rsidR="00D57188" w:rsidRDefault="001C5317">
      <w:pPr>
        <w:pStyle w:val="Style254"/>
        <w:widowControl/>
        <w:spacing w:line="216" w:lineRule="exact"/>
        <w:ind w:firstLine="355"/>
        <w:rPr>
          <w:rStyle w:val="FontStyle480"/>
          <w:spacing w:val="0"/>
        </w:rPr>
      </w:pPr>
      <w:r>
        <w:rPr>
          <w:rStyle w:val="FontStyle480"/>
          <w:spacing w:val="0"/>
        </w:rPr>
        <w:lastRenderedPageBreak/>
        <w:t>В</w:t>
      </w:r>
      <w:r>
        <w:rPr>
          <w:rStyle w:val="FontStyle480"/>
        </w:rPr>
        <w:t xml:space="preserve"> </w:t>
      </w:r>
      <w:r>
        <w:rPr>
          <w:rStyle w:val="FontStyle480"/>
          <w:spacing w:val="0"/>
        </w:rPr>
        <w:t>книге</w:t>
      </w:r>
      <w:r>
        <w:rPr>
          <w:rStyle w:val="FontStyle480"/>
        </w:rPr>
        <w:t xml:space="preserve"> </w:t>
      </w:r>
      <w:r>
        <w:rPr>
          <w:rStyle w:val="FontStyle480"/>
          <w:spacing w:val="0"/>
        </w:rPr>
        <w:t>подробно</w:t>
      </w:r>
      <w:r>
        <w:rPr>
          <w:rStyle w:val="FontStyle480"/>
        </w:rPr>
        <w:t xml:space="preserve"> </w:t>
      </w:r>
      <w:r>
        <w:rPr>
          <w:rStyle w:val="FontStyle480"/>
          <w:spacing w:val="0"/>
        </w:rPr>
        <w:t>описана</w:t>
      </w:r>
      <w:r>
        <w:rPr>
          <w:rStyle w:val="FontStyle480"/>
        </w:rPr>
        <w:t xml:space="preserve"> </w:t>
      </w:r>
      <w:r>
        <w:rPr>
          <w:rStyle w:val="FontStyle480"/>
          <w:spacing w:val="0"/>
        </w:rPr>
        <w:t>методика</w:t>
      </w:r>
      <w:r>
        <w:rPr>
          <w:rStyle w:val="FontStyle480"/>
        </w:rPr>
        <w:t xml:space="preserve"> </w:t>
      </w:r>
      <w:r>
        <w:rPr>
          <w:rStyle w:val="FontStyle480"/>
          <w:spacing w:val="0"/>
        </w:rPr>
        <w:t>всех</w:t>
      </w:r>
      <w:r>
        <w:rPr>
          <w:rStyle w:val="FontStyle480"/>
        </w:rPr>
        <w:t xml:space="preserve"> </w:t>
      </w:r>
      <w:r>
        <w:rPr>
          <w:rStyle w:val="FontStyle480"/>
          <w:spacing w:val="0"/>
        </w:rPr>
        <w:t>видов</w:t>
      </w:r>
      <w:r>
        <w:rPr>
          <w:rStyle w:val="FontStyle480"/>
        </w:rPr>
        <w:t xml:space="preserve"> </w:t>
      </w:r>
      <w:r>
        <w:rPr>
          <w:rStyle w:val="FontStyle480"/>
          <w:spacing w:val="0"/>
        </w:rPr>
        <w:t>массажа.</w:t>
      </w:r>
      <w:r>
        <w:rPr>
          <w:rStyle w:val="FontStyle480"/>
        </w:rPr>
        <w:t xml:space="preserve"> </w:t>
      </w:r>
      <w:r>
        <w:rPr>
          <w:rStyle w:val="FontStyle480"/>
          <w:spacing w:val="0"/>
        </w:rPr>
        <w:t>Материал основан</w:t>
      </w:r>
      <w:r>
        <w:rPr>
          <w:rStyle w:val="FontStyle480"/>
        </w:rPr>
        <w:t xml:space="preserve"> </w:t>
      </w:r>
      <w:r>
        <w:rPr>
          <w:rStyle w:val="FontStyle480"/>
          <w:spacing w:val="0"/>
        </w:rPr>
        <w:t>на</w:t>
      </w:r>
      <w:r>
        <w:rPr>
          <w:rStyle w:val="FontStyle480"/>
        </w:rPr>
        <w:t xml:space="preserve"> </w:t>
      </w:r>
      <w:r>
        <w:rPr>
          <w:rStyle w:val="FontStyle480"/>
          <w:spacing w:val="0"/>
        </w:rPr>
        <w:t>опыте</w:t>
      </w:r>
      <w:r>
        <w:rPr>
          <w:rStyle w:val="FontStyle480"/>
        </w:rPr>
        <w:t xml:space="preserve"> </w:t>
      </w:r>
      <w:r>
        <w:rPr>
          <w:rStyle w:val="FontStyle480"/>
          <w:spacing w:val="0"/>
        </w:rPr>
        <w:t>работы</w:t>
      </w:r>
      <w:r>
        <w:rPr>
          <w:rStyle w:val="FontStyle480"/>
        </w:rPr>
        <w:t xml:space="preserve"> </w:t>
      </w:r>
      <w:r>
        <w:rPr>
          <w:rStyle w:val="FontStyle480"/>
          <w:spacing w:val="0"/>
        </w:rPr>
        <w:t>со</w:t>
      </w:r>
      <w:r>
        <w:rPr>
          <w:rStyle w:val="FontStyle480"/>
        </w:rPr>
        <w:t xml:space="preserve"> </w:t>
      </w:r>
      <w:r>
        <w:rPr>
          <w:rStyle w:val="FontStyle480"/>
          <w:spacing w:val="0"/>
        </w:rPr>
        <w:t>спортсменами,</w:t>
      </w:r>
      <w:r>
        <w:rPr>
          <w:rStyle w:val="FontStyle480"/>
        </w:rPr>
        <w:t xml:space="preserve"> </w:t>
      </w:r>
      <w:r>
        <w:rPr>
          <w:rStyle w:val="FontStyle480"/>
          <w:spacing w:val="0"/>
        </w:rPr>
        <w:t>современных</w:t>
      </w:r>
      <w:r>
        <w:rPr>
          <w:rStyle w:val="FontStyle480"/>
        </w:rPr>
        <w:t xml:space="preserve"> </w:t>
      </w:r>
      <w:r>
        <w:rPr>
          <w:rStyle w:val="FontStyle480"/>
          <w:spacing w:val="0"/>
        </w:rPr>
        <w:t>клинических исследованиях,</w:t>
      </w:r>
      <w:r>
        <w:rPr>
          <w:rStyle w:val="FontStyle480"/>
        </w:rPr>
        <w:t xml:space="preserve"> </w:t>
      </w:r>
      <w:r>
        <w:rPr>
          <w:rStyle w:val="FontStyle480"/>
          <w:spacing w:val="0"/>
        </w:rPr>
        <w:t>данных</w:t>
      </w:r>
      <w:r>
        <w:rPr>
          <w:rStyle w:val="FontStyle480"/>
        </w:rPr>
        <w:t xml:space="preserve"> </w:t>
      </w:r>
      <w:r>
        <w:rPr>
          <w:rStyle w:val="FontStyle480"/>
          <w:spacing w:val="0"/>
        </w:rPr>
        <w:t>отечественной</w:t>
      </w:r>
      <w:r>
        <w:rPr>
          <w:rStyle w:val="FontStyle480"/>
        </w:rPr>
        <w:t xml:space="preserve"> </w:t>
      </w:r>
      <w:r>
        <w:rPr>
          <w:rStyle w:val="FontStyle480"/>
          <w:spacing w:val="0"/>
        </w:rPr>
        <w:t>и</w:t>
      </w:r>
      <w:r>
        <w:rPr>
          <w:rStyle w:val="FontStyle480"/>
        </w:rPr>
        <w:t xml:space="preserve"> </w:t>
      </w:r>
      <w:r>
        <w:rPr>
          <w:rStyle w:val="FontStyle480"/>
          <w:spacing w:val="0"/>
        </w:rPr>
        <w:t>зарубежной</w:t>
      </w:r>
      <w:r>
        <w:rPr>
          <w:rStyle w:val="FontStyle480"/>
        </w:rPr>
        <w:t xml:space="preserve"> </w:t>
      </w:r>
      <w:r>
        <w:rPr>
          <w:rStyle w:val="FontStyle480"/>
          <w:spacing w:val="0"/>
        </w:rPr>
        <w:t>литературы.</w:t>
      </w:r>
      <w:r>
        <w:rPr>
          <w:rStyle w:val="FontStyle480"/>
        </w:rPr>
        <w:t xml:space="preserve"> </w:t>
      </w:r>
      <w:r>
        <w:rPr>
          <w:rStyle w:val="FontStyle480"/>
          <w:spacing w:val="0"/>
        </w:rPr>
        <w:t>Пер</w:t>
      </w:r>
      <w:r>
        <w:rPr>
          <w:rStyle w:val="FontStyle480"/>
          <w:spacing w:val="0"/>
        </w:rPr>
        <w:softHyphen/>
        <w:t>вое</w:t>
      </w:r>
      <w:r>
        <w:rPr>
          <w:rStyle w:val="FontStyle480"/>
        </w:rPr>
        <w:t xml:space="preserve"> </w:t>
      </w:r>
      <w:r>
        <w:rPr>
          <w:rStyle w:val="FontStyle480"/>
          <w:spacing w:val="0"/>
        </w:rPr>
        <w:t>издание</w:t>
      </w:r>
      <w:r>
        <w:rPr>
          <w:rStyle w:val="FontStyle480"/>
        </w:rPr>
        <w:t xml:space="preserve"> </w:t>
      </w:r>
      <w:r>
        <w:rPr>
          <w:rStyle w:val="FontStyle480"/>
          <w:spacing w:val="0"/>
        </w:rPr>
        <w:t>книги</w:t>
      </w:r>
      <w:r>
        <w:rPr>
          <w:rStyle w:val="FontStyle480"/>
        </w:rPr>
        <w:t xml:space="preserve"> </w:t>
      </w:r>
      <w:r>
        <w:rPr>
          <w:rStyle w:val="FontStyle480"/>
          <w:spacing w:val="0"/>
        </w:rPr>
        <w:t>(1985</w:t>
      </w:r>
      <w:r>
        <w:rPr>
          <w:rStyle w:val="FontStyle480"/>
        </w:rPr>
        <w:t xml:space="preserve"> </w:t>
      </w:r>
      <w:r>
        <w:rPr>
          <w:rStyle w:val="FontStyle480"/>
          <w:spacing w:val="0"/>
        </w:rPr>
        <w:t>г.)</w:t>
      </w:r>
      <w:r>
        <w:rPr>
          <w:rStyle w:val="FontStyle480"/>
        </w:rPr>
        <w:t xml:space="preserve"> </w:t>
      </w:r>
      <w:r>
        <w:rPr>
          <w:rStyle w:val="FontStyle480"/>
          <w:spacing w:val="0"/>
        </w:rPr>
        <w:t>пользовалось</w:t>
      </w:r>
      <w:r>
        <w:rPr>
          <w:rStyle w:val="FontStyle480"/>
        </w:rPr>
        <w:t xml:space="preserve"> </w:t>
      </w:r>
      <w:r>
        <w:rPr>
          <w:rStyle w:val="FontStyle480"/>
          <w:spacing w:val="0"/>
        </w:rPr>
        <w:t>большим</w:t>
      </w:r>
      <w:r>
        <w:rPr>
          <w:rStyle w:val="FontStyle480"/>
        </w:rPr>
        <w:t xml:space="preserve"> </w:t>
      </w:r>
      <w:r>
        <w:rPr>
          <w:rStyle w:val="FontStyle480"/>
          <w:spacing w:val="0"/>
        </w:rPr>
        <w:t>спросом</w:t>
      </w:r>
      <w:r>
        <w:rPr>
          <w:rStyle w:val="FontStyle480"/>
        </w:rPr>
        <w:t xml:space="preserve"> </w:t>
      </w:r>
      <w:r>
        <w:rPr>
          <w:rStyle w:val="FontStyle480"/>
          <w:spacing w:val="0"/>
        </w:rPr>
        <w:t>у</w:t>
      </w:r>
      <w:r>
        <w:rPr>
          <w:rStyle w:val="FontStyle480"/>
        </w:rPr>
        <w:t xml:space="preserve"> </w:t>
      </w:r>
      <w:r>
        <w:rPr>
          <w:rStyle w:val="FontStyle480"/>
          <w:spacing w:val="0"/>
        </w:rPr>
        <w:t>читателей; во</w:t>
      </w:r>
      <w:r>
        <w:rPr>
          <w:rStyle w:val="FontStyle480"/>
        </w:rPr>
        <w:t xml:space="preserve"> </w:t>
      </w:r>
      <w:r>
        <w:rPr>
          <w:rStyle w:val="FontStyle480"/>
          <w:spacing w:val="0"/>
        </w:rPr>
        <w:t>второе</w:t>
      </w:r>
      <w:r>
        <w:rPr>
          <w:rStyle w:val="FontStyle480"/>
        </w:rPr>
        <w:t xml:space="preserve"> </w:t>
      </w:r>
      <w:r>
        <w:rPr>
          <w:rStyle w:val="FontStyle480"/>
          <w:spacing w:val="0"/>
        </w:rPr>
        <w:t>издание</w:t>
      </w:r>
      <w:r>
        <w:rPr>
          <w:rStyle w:val="FontStyle480"/>
        </w:rPr>
        <w:t xml:space="preserve"> </w:t>
      </w:r>
      <w:r>
        <w:rPr>
          <w:rStyle w:val="FontStyle480"/>
          <w:spacing w:val="0"/>
        </w:rPr>
        <w:t>внесены</w:t>
      </w:r>
      <w:r>
        <w:rPr>
          <w:rStyle w:val="FontStyle480"/>
        </w:rPr>
        <w:t xml:space="preserve"> </w:t>
      </w:r>
      <w:r>
        <w:rPr>
          <w:rStyle w:val="FontStyle480"/>
          <w:spacing w:val="0"/>
        </w:rPr>
        <w:t>дополнения</w:t>
      </w:r>
      <w:r>
        <w:rPr>
          <w:rStyle w:val="FontStyle480"/>
        </w:rPr>
        <w:t xml:space="preserve"> </w:t>
      </w:r>
      <w:r>
        <w:rPr>
          <w:rStyle w:val="FontStyle480"/>
          <w:spacing w:val="0"/>
        </w:rPr>
        <w:t>по</w:t>
      </w:r>
      <w:r>
        <w:rPr>
          <w:rStyle w:val="FontStyle480"/>
        </w:rPr>
        <w:t xml:space="preserve"> </w:t>
      </w:r>
      <w:r>
        <w:rPr>
          <w:rStyle w:val="FontStyle480"/>
          <w:spacing w:val="0"/>
        </w:rPr>
        <w:t>точечному</w:t>
      </w:r>
      <w:r>
        <w:rPr>
          <w:rStyle w:val="FontStyle480"/>
        </w:rPr>
        <w:t xml:space="preserve"> </w:t>
      </w:r>
      <w:r>
        <w:rPr>
          <w:rStyle w:val="FontStyle480"/>
          <w:spacing w:val="0"/>
        </w:rPr>
        <w:t>массажу.</w:t>
      </w:r>
    </w:p>
    <w:p w:rsidR="00D57188" w:rsidRDefault="001C5317">
      <w:pPr>
        <w:pStyle w:val="Style254"/>
        <w:widowControl/>
        <w:spacing w:line="216" w:lineRule="exact"/>
        <w:ind w:left="384" w:firstLine="0"/>
        <w:jc w:val="left"/>
        <w:rPr>
          <w:rStyle w:val="FontStyle480"/>
          <w:spacing w:val="0"/>
        </w:rPr>
      </w:pPr>
      <w:r>
        <w:rPr>
          <w:rStyle w:val="FontStyle480"/>
          <w:spacing w:val="0"/>
        </w:rPr>
        <w:t>Для</w:t>
      </w:r>
      <w:r>
        <w:rPr>
          <w:rStyle w:val="FontStyle480"/>
        </w:rPr>
        <w:t xml:space="preserve"> </w:t>
      </w:r>
      <w:r>
        <w:rPr>
          <w:rStyle w:val="FontStyle480"/>
          <w:spacing w:val="0"/>
        </w:rPr>
        <w:t>спортивных</w:t>
      </w:r>
      <w:r>
        <w:rPr>
          <w:rStyle w:val="FontStyle480"/>
        </w:rPr>
        <w:t xml:space="preserve"> </w:t>
      </w:r>
      <w:r>
        <w:rPr>
          <w:rStyle w:val="FontStyle480"/>
          <w:spacing w:val="0"/>
        </w:rPr>
        <w:t>врачей,</w:t>
      </w:r>
      <w:r>
        <w:rPr>
          <w:rStyle w:val="FontStyle480"/>
        </w:rPr>
        <w:t xml:space="preserve"> </w:t>
      </w:r>
      <w:r>
        <w:rPr>
          <w:rStyle w:val="FontStyle480"/>
          <w:spacing w:val="0"/>
        </w:rPr>
        <w:t>массажистов,</w:t>
      </w:r>
      <w:r>
        <w:rPr>
          <w:rStyle w:val="FontStyle480"/>
        </w:rPr>
        <w:t xml:space="preserve"> </w:t>
      </w:r>
      <w:r>
        <w:rPr>
          <w:rStyle w:val="FontStyle480"/>
          <w:spacing w:val="0"/>
        </w:rPr>
        <w:t>тренеров.</w:t>
      </w:r>
    </w:p>
    <w:p w:rsidR="00D57188" w:rsidRDefault="001C5317">
      <w:pPr>
        <w:pStyle w:val="Style254"/>
        <w:widowControl/>
        <w:spacing w:before="202" w:line="245" w:lineRule="exact"/>
        <w:ind w:firstLine="298"/>
        <w:rPr>
          <w:rStyle w:val="FontStyle480"/>
          <w:spacing w:val="0"/>
        </w:rPr>
      </w:pPr>
      <w:r>
        <w:rPr>
          <w:rStyle w:val="FontStyle480"/>
          <w:spacing w:val="0"/>
        </w:rPr>
        <w:t>Цзен</w:t>
      </w:r>
      <w:r>
        <w:rPr>
          <w:rStyle w:val="FontStyle480"/>
        </w:rPr>
        <w:t xml:space="preserve"> </w:t>
      </w:r>
      <w:r>
        <w:rPr>
          <w:rStyle w:val="FontStyle483"/>
        </w:rPr>
        <w:t xml:space="preserve">Н. В., Пахомов Ю. В. </w:t>
      </w:r>
      <w:r>
        <w:rPr>
          <w:rStyle w:val="FontStyle480"/>
          <w:spacing w:val="0"/>
        </w:rPr>
        <w:t>Психотренинг.</w:t>
      </w:r>
      <w:r>
        <w:rPr>
          <w:rStyle w:val="FontStyle480"/>
        </w:rPr>
        <w:t xml:space="preserve"> </w:t>
      </w:r>
      <w:r>
        <w:rPr>
          <w:rStyle w:val="FontStyle480"/>
          <w:spacing w:val="0"/>
        </w:rPr>
        <w:t>Игры</w:t>
      </w:r>
      <w:r>
        <w:rPr>
          <w:rStyle w:val="FontStyle480"/>
        </w:rPr>
        <w:t xml:space="preserve"> </w:t>
      </w:r>
      <w:r>
        <w:rPr>
          <w:rStyle w:val="FontStyle480"/>
          <w:spacing w:val="0"/>
        </w:rPr>
        <w:t>и</w:t>
      </w:r>
      <w:r>
        <w:rPr>
          <w:rStyle w:val="FontStyle480"/>
        </w:rPr>
        <w:t xml:space="preserve"> </w:t>
      </w:r>
      <w:r>
        <w:rPr>
          <w:rStyle w:val="FontStyle480"/>
          <w:spacing w:val="0"/>
        </w:rPr>
        <w:t>упражнения.</w:t>
      </w:r>
      <w:r>
        <w:rPr>
          <w:rStyle w:val="FontStyle480"/>
        </w:rPr>
        <w:t xml:space="preserve"> </w:t>
      </w:r>
      <w:r>
        <w:rPr>
          <w:rStyle w:val="FontStyle480"/>
          <w:spacing w:val="0"/>
        </w:rPr>
        <w:t>— 14</w:t>
      </w:r>
      <w:r>
        <w:rPr>
          <w:rStyle w:val="FontStyle480"/>
        </w:rPr>
        <w:t xml:space="preserve"> </w:t>
      </w:r>
      <w:r>
        <w:rPr>
          <w:rStyle w:val="FontStyle480"/>
          <w:spacing w:val="0"/>
        </w:rPr>
        <w:t>л.:</w:t>
      </w:r>
      <w:r>
        <w:rPr>
          <w:rStyle w:val="FontStyle480"/>
        </w:rPr>
        <w:t xml:space="preserve"> </w:t>
      </w:r>
      <w:r>
        <w:rPr>
          <w:rStyle w:val="FontStyle480"/>
          <w:spacing w:val="0"/>
        </w:rPr>
        <w:t>ил.</w:t>
      </w:r>
      <w:r>
        <w:rPr>
          <w:rStyle w:val="FontStyle480"/>
        </w:rPr>
        <w:t xml:space="preserve"> </w:t>
      </w:r>
      <w:r>
        <w:rPr>
          <w:rStyle w:val="FontStyle480"/>
          <w:spacing w:val="0"/>
        </w:rPr>
        <w:t>—</w:t>
      </w:r>
      <w:r>
        <w:rPr>
          <w:rStyle w:val="FontStyle480"/>
        </w:rPr>
        <w:t xml:space="preserve"> </w:t>
      </w:r>
      <w:r>
        <w:rPr>
          <w:rStyle w:val="FontStyle480"/>
          <w:spacing w:val="0"/>
        </w:rPr>
        <w:t>80</w:t>
      </w:r>
      <w:r>
        <w:rPr>
          <w:rStyle w:val="FontStyle480"/>
        </w:rPr>
        <w:t xml:space="preserve"> </w:t>
      </w:r>
      <w:r>
        <w:rPr>
          <w:rStyle w:val="FontStyle480"/>
          <w:spacing w:val="0"/>
        </w:rPr>
        <w:t>к.</w:t>
      </w:r>
    </w:p>
    <w:p w:rsidR="00D57188" w:rsidRDefault="001C5317">
      <w:pPr>
        <w:pStyle w:val="Style254"/>
        <w:widowControl/>
        <w:spacing w:before="67" w:line="230" w:lineRule="exact"/>
        <w:ind w:firstLine="346"/>
        <w:rPr>
          <w:rStyle w:val="FontStyle480"/>
          <w:spacing w:val="0"/>
        </w:rPr>
      </w:pPr>
      <w:r>
        <w:rPr>
          <w:rStyle w:val="FontStyle480"/>
          <w:spacing w:val="0"/>
        </w:rPr>
        <w:t>Предлагаемая</w:t>
      </w:r>
      <w:r>
        <w:rPr>
          <w:rStyle w:val="FontStyle480"/>
        </w:rPr>
        <w:t xml:space="preserve"> </w:t>
      </w:r>
      <w:r>
        <w:rPr>
          <w:rStyle w:val="FontStyle480"/>
          <w:spacing w:val="0"/>
        </w:rPr>
        <w:t>читателю</w:t>
      </w:r>
      <w:r>
        <w:rPr>
          <w:rStyle w:val="FontStyle480"/>
        </w:rPr>
        <w:t xml:space="preserve"> </w:t>
      </w:r>
      <w:r>
        <w:rPr>
          <w:rStyle w:val="FontStyle480"/>
          <w:spacing w:val="0"/>
        </w:rPr>
        <w:t>книга</w:t>
      </w:r>
      <w:r>
        <w:rPr>
          <w:rStyle w:val="FontStyle480"/>
        </w:rPr>
        <w:t xml:space="preserve"> </w:t>
      </w:r>
      <w:r>
        <w:rPr>
          <w:rStyle w:val="FontStyle480"/>
          <w:spacing w:val="0"/>
        </w:rPr>
        <w:t>содержит</w:t>
      </w:r>
      <w:r>
        <w:rPr>
          <w:rStyle w:val="FontStyle480"/>
        </w:rPr>
        <w:t xml:space="preserve"> </w:t>
      </w:r>
      <w:r>
        <w:rPr>
          <w:rStyle w:val="FontStyle480"/>
          <w:spacing w:val="0"/>
        </w:rPr>
        <w:t>две</w:t>
      </w:r>
      <w:r>
        <w:rPr>
          <w:rStyle w:val="FontStyle480"/>
        </w:rPr>
        <w:t xml:space="preserve"> </w:t>
      </w:r>
      <w:r>
        <w:rPr>
          <w:rStyle w:val="FontStyle480"/>
          <w:spacing w:val="0"/>
        </w:rPr>
        <w:t>части:</w:t>
      </w:r>
      <w:r>
        <w:rPr>
          <w:rStyle w:val="FontStyle480"/>
        </w:rPr>
        <w:t xml:space="preserve"> </w:t>
      </w:r>
      <w:r>
        <w:rPr>
          <w:rStyle w:val="FontStyle480"/>
          <w:spacing w:val="0"/>
        </w:rPr>
        <w:t>«Психотехни</w:t>
      </w:r>
      <w:r>
        <w:rPr>
          <w:rStyle w:val="FontStyle480"/>
          <w:spacing w:val="0"/>
        </w:rPr>
        <w:softHyphen/>
        <w:t>ческие</w:t>
      </w:r>
      <w:r>
        <w:rPr>
          <w:rStyle w:val="FontStyle480"/>
        </w:rPr>
        <w:t xml:space="preserve"> </w:t>
      </w:r>
      <w:r>
        <w:rPr>
          <w:rStyle w:val="FontStyle480"/>
          <w:spacing w:val="0"/>
        </w:rPr>
        <w:t>игры</w:t>
      </w:r>
      <w:r>
        <w:rPr>
          <w:rStyle w:val="FontStyle480"/>
        </w:rPr>
        <w:t xml:space="preserve"> </w:t>
      </w:r>
      <w:r>
        <w:rPr>
          <w:rStyle w:val="FontStyle480"/>
          <w:spacing w:val="0"/>
        </w:rPr>
        <w:t>в</w:t>
      </w:r>
      <w:r>
        <w:rPr>
          <w:rStyle w:val="FontStyle480"/>
        </w:rPr>
        <w:t xml:space="preserve"> </w:t>
      </w:r>
      <w:r>
        <w:rPr>
          <w:rStyle w:val="FontStyle480"/>
          <w:spacing w:val="0"/>
        </w:rPr>
        <w:t>спорте»</w:t>
      </w:r>
      <w:r>
        <w:rPr>
          <w:rStyle w:val="FontStyle480"/>
        </w:rPr>
        <w:t xml:space="preserve"> </w:t>
      </w:r>
      <w:r>
        <w:rPr>
          <w:rStyle w:val="FontStyle480"/>
          <w:spacing w:val="0"/>
        </w:rPr>
        <w:t>и</w:t>
      </w:r>
      <w:r>
        <w:rPr>
          <w:rStyle w:val="FontStyle480"/>
        </w:rPr>
        <w:t xml:space="preserve"> </w:t>
      </w:r>
      <w:r>
        <w:rPr>
          <w:rStyle w:val="FontStyle480"/>
          <w:spacing w:val="0"/>
        </w:rPr>
        <w:t>«Занимательный</w:t>
      </w:r>
      <w:r>
        <w:rPr>
          <w:rStyle w:val="FontStyle480"/>
        </w:rPr>
        <w:t xml:space="preserve"> </w:t>
      </w:r>
      <w:r>
        <w:rPr>
          <w:rStyle w:val="FontStyle480"/>
          <w:spacing w:val="0"/>
        </w:rPr>
        <w:t>аутотренинг».</w:t>
      </w:r>
    </w:p>
    <w:p w:rsidR="00D57188" w:rsidRDefault="001C5317">
      <w:pPr>
        <w:pStyle w:val="Style254"/>
        <w:widowControl/>
        <w:spacing w:line="235" w:lineRule="exact"/>
        <w:ind w:firstLine="331"/>
        <w:rPr>
          <w:rStyle w:val="FontStyle480"/>
          <w:spacing w:val="0"/>
        </w:rPr>
      </w:pPr>
      <w:r>
        <w:rPr>
          <w:rStyle w:val="FontStyle480"/>
          <w:spacing w:val="0"/>
        </w:rPr>
        <w:t>Первая</w:t>
      </w:r>
      <w:r>
        <w:rPr>
          <w:rStyle w:val="FontStyle480"/>
        </w:rPr>
        <w:t xml:space="preserve"> </w:t>
      </w:r>
      <w:r>
        <w:rPr>
          <w:rStyle w:val="FontStyle480"/>
          <w:spacing w:val="0"/>
        </w:rPr>
        <w:t>из</w:t>
      </w:r>
      <w:r>
        <w:rPr>
          <w:rStyle w:val="FontStyle480"/>
        </w:rPr>
        <w:t xml:space="preserve"> </w:t>
      </w:r>
      <w:r>
        <w:rPr>
          <w:rStyle w:val="FontStyle480"/>
          <w:spacing w:val="0"/>
        </w:rPr>
        <w:t>них</w:t>
      </w:r>
      <w:r>
        <w:rPr>
          <w:rStyle w:val="FontStyle480"/>
        </w:rPr>
        <w:t xml:space="preserve"> </w:t>
      </w:r>
      <w:r>
        <w:rPr>
          <w:rStyle w:val="FontStyle480"/>
          <w:spacing w:val="0"/>
        </w:rPr>
        <w:t>является</w:t>
      </w:r>
      <w:r>
        <w:rPr>
          <w:rStyle w:val="FontStyle480"/>
        </w:rPr>
        <w:t xml:space="preserve"> </w:t>
      </w:r>
      <w:r>
        <w:rPr>
          <w:rStyle w:val="FontStyle480"/>
          <w:spacing w:val="0"/>
        </w:rPr>
        <w:t>переизданием</w:t>
      </w:r>
      <w:r>
        <w:rPr>
          <w:rStyle w:val="FontStyle480"/>
        </w:rPr>
        <w:t xml:space="preserve"> </w:t>
      </w:r>
      <w:r>
        <w:rPr>
          <w:rStyle w:val="FontStyle480"/>
          <w:spacing w:val="0"/>
        </w:rPr>
        <w:t>книги,</w:t>
      </w:r>
      <w:r>
        <w:rPr>
          <w:rStyle w:val="FontStyle480"/>
        </w:rPr>
        <w:t xml:space="preserve"> </w:t>
      </w:r>
      <w:r>
        <w:rPr>
          <w:rStyle w:val="FontStyle480"/>
          <w:spacing w:val="0"/>
        </w:rPr>
        <w:t>вышедшей</w:t>
      </w:r>
      <w:r>
        <w:rPr>
          <w:rStyle w:val="FontStyle480"/>
        </w:rPr>
        <w:t xml:space="preserve"> </w:t>
      </w:r>
      <w:r>
        <w:rPr>
          <w:rStyle w:val="FontStyle480"/>
          <w:spacing w:val="0"/>
        </w:rPr>
        <w:t>в</w:t>
      </w:r>
      <w:r>
        <w:rPr>
          <w:rStyle w:val="FontStyle480"/>
        </w:rPr>
        <w:t xml:space="preserve"> </w:t>
      </w:r>
      <w:r>
        <w:rPr>
          <w:rStyle w:val="FontStyle480"/>
          <w:spacing w:val="0"/>
        </w:rPr>
        <w:t>1985</w:t>
      </w:r>
      <w:r>
        <w:rPr>
          <w:rStyle w:val="FontStyle480"/>
        </w:rPr>
        <w:t xml:space="preserve"> </w:t>
      </w:r>
      <w:r>
        <w:rPr>
          <w:rStyle w:val="FontStyle480"/>
          <w:spacing w:val="0"/>
        </w:rPr>
        <w:t>г. под</w:t>
      </w:r>
      <w:r>
        <w:rPr>
          <w:rStyle w:val="FontStyle480"/>
        </w:rPr>
        <w:t xml:space="preserve"> </w:t>
      </w:r>
      <w:r>
        <w:rPr>
          <w:rStyle w:val="FontStyle480"/>
          <w:spacing w:val="0"/>
        </w:rPr>
        <w:t>тем</w:t>
      </w:r>
      <w:r>
        <w:rPr>
          <w:rStyle w:val="FontStyle480"/>
        </w:rPr>
        <w:t xml:space="preserve"> </w:t>
      </w:r>
      <w:r>
        <w:rPr>
          <w:rStyle w:val="FontStyle480"/>
          <w:spacing w:val="0"/>
        </w:rPr>
        <w:t>же</w:t>
      </w:r>
      <w:r>
        <w:rPr>
          <w:rStyle w:val="FontStyle480"/>
        </w:rPr>
        <w:t xml:space="preserve"> </w:t>
      </w:r>
      <w:r>
        <w:rPr>
          <w:rStyle w:val="FontStyle480"/>
          <w:spacing w:val="0"/>
        </w:rPr>
        <w:t>названием!</w:t>
      </w:r>
    </w:p>
    <w:p w:rsidR="00D57188" w:rsidRDefault="001C5317">
      <w:pPr>
        <w:pStyle w:val="Style254"/>
        <w:widowControl/>
        <w:spacing w:line="235" w:lineRule="exact"/>
        <w:ind w:firstLine="336"/>
        <w:rPr>
          <w:rStyle w:val="FontStyle480"/>
          <w:spacing w:val="0"/>
        </w:rPr>
      </w:pPr>
      <w:r>
        <w:rPr>
          <w:rStyle w:val="FontStyle480"/>
          <w:spacing w:val="0"/>
        </w:rPr>
        <w:t>Во</w:t>
      </w:r>
      <w:r>
        <w:rPr>
          <w:rStyle w:val="FontStyle480"/>
        </w:rPr>
        <w:t xml:space="preserve"> </w:t>
      </w:r>
      <w:r>
        <w:rPr>
          <w:rStyle w:val="FontStyle480"/>
          <w:spacing w:val="0"/>
        </w:rPr>
        <w:t>второй</w:t>
      </w:r>
      <w:r>
        <w:rPr>
          <w:rStyle w:val="FontStyle480"/>
        </w:rPr>
        <w:t xml:space="preserve"> </w:t>
      </w:r>
      <w:r>
        <w:rPr>
          <w:rStyle w:val="FontStyle480"/>
          <w:spacing w:val="0"/>
        </w:rPr>
        <w:t>приводится</w:t>
      </w:r>
      <w:r>
        <w:rPr>
          <w:rStyle w:val="FontStyle480"/>
        </w:rPr>
        <w:t xml:space="preserve"> </w:t>
      </w:r>
      <w:r>
        <w:rPr>
          <w:rStyle w:val="FontStyle480"/>
          <w:spacing w:val="0"/>
        </w:rPr>
        <w:t>курс</w:t>
      </w:r>
      <w:r>
        <w:rPr>
          <w:rStyle w:val="FontStyle480"/>
        </w:rPr>
        <w:t xml:space="preserve"> </w:t>
      </w:r>
      <w:r>
        <w:rPr>
          <w:rStyle w:val="FontStyle480"/>
          <w:spacing w:val="0"/>
        </w:rPr>
        <w:t>практического</w:t>
      </w:r>
      <w:r>
        <w:rPr>
          <w:rStyle w:val="FontStyle480"/>
        </w:rPr>
        <w:t xml:space="preserve"> </w:t>
      </w:r>
      <w:r>
        <w:rPr>
          <w:rStyle w:val="FontStyle480"/>
          <w:spacing w:val="0"/>
        </w:rPr>
        <w:t>обучения</w:t>
      </w:r>
      <w:r>
        <w:rPr>
          <w:rStyle w:val="FontStyle480"/>
        </w:rPr>
        <w:t xml:space="preserve"> </w:t>
      </w:r>
      <w:r>
        <w:rPr>
          <w:rStyle w:val="FontStyle480"/>
          <w:spacing w:val="0"/>
        </w:rPr>
        <w:t>технике</w:t>
      </w:r>
      <w:r>
        <w:rPr>
          <w:rStyle w:val="FontStyle480"/>
        </w:rPr>
        <w:t xml:space="preserve"> </w:t>
      </w:r>
      <w:r>
        <w:rPr>
          <w:rStyle w:val="FontStyle480"/>
          <w:spacing w:val="0"/>
        </w:rPr>
        <w:t>релак</w:t>
      </w:r>
      <w:r>
        <w:rPr>
          <w:rStyle w:val="FontStyle480"/>
          <w:spacing w:val="0"/>
        </w:rPr>
        <w:softHyphen/>
        <w:t>сации</w:t>
      </w:r>
      <w:r>
        <w:rPr>
          <w:rStyle w:val="FontStyle480"/>
        </w:rPr>
        <w:t xml:space="preserve"> </w:t>
      </w:r>
      <w:r>
        <w:rPr>
          <w:rStyle w:val="FontStyle480"/>
          <w:spacing w:val="0"/>
        </w:rPr>
        <w:t>(расслабления)</w:t>
      </w:r>
      <w:r>
        <w:rPr>
          <w:rStyle w:val="FontStyle480"/>
        </w:rPr>
        <w:t xml:space="preserve"> </w:t>
      </w:r>
      <w:r>
        <w:rPr>
          <w:rStyle w:val="FontStyle480"/>
          <w:spacing w:val="0"/>
        </w:rPr>
        <w:t>и</w:t>
      </w:r>
      <w:r>
        <w:rPr>
          <w:rStyle w:val="FontStyle480"/>
        </w:rPr>
        <w:t xml:space="preserve"> </w:t>
      </w:r>
      <w:r>
        <w:rPr>
          <w:rStyle w:val="FontStyle480"/>
          <w:spacing w:val="0"/>
        </w:rPr>
        <w:t>психической</w:t>
      </w:r>
      <w:r>
        <w:rPr>
          <w:rStyle w:val="FontStyle480"/>
        </w:rPr>
        <w:t xml:space="preserve"> </w:t>
      </w:r>
      <w:r>
        <w:rPr>
          <w:rStyle w:val="FontStyle480"/>
          <w:spacing w:val="0"/>
        </w:rPr>
        <w:t>саморегуляции,</w:t>
      </w:r>
      <w:r>
        <w:rPr>
          <w:rStyle w:val="FontStyle480"/>
        </w:rPr>
        <w:t xml:space="preserve"> </w:t>
      </w:r>
      <w:r>
        <w:rPr>
          <w:rStyle w:val="FontStyle480"/>
          <w:spacing w:val="0"/>
        </w:rPr>
        <w:t>построенной</w:t>
      </w:r>
      <w:r>
        <w:rPr>
          <w:rStyle w:val="FontStyle480"/>
        </w:rPr>
        <w:t xml:space="preserve"> </w:t>
      </w:r>
      <w:r>
        <w:rPr>
          <w:rStyle w:val="FontStyle480"/>
          <w:spacing w:val="0"/>
        </w:rPr>
        <w:t>в виде</w:t>
      </w:r>
      <w:r>
        <w:rPr>
          <w:rStyle w:val="FontStyle480"/>
        </w:rPr>
        <w:t xml:space="preserve"> </w:t>
      </w:r>
      <w:r>
        <w:rPr>
          <w:rStyle w:val="FontStyle480"/>
          <w:spacing w:val="0"/>
        </w:rPr>
        <w:t>коллективных</w:t>
      </w:r>
      <w:r>
        <w:rPr>
          <w:rStyle w:val="FontStyle480"/>
        </w:rPr>
        <w:t xml:space="preserve"> </w:t>
      </w:r>
      <w:r>
        <w:rPr>
          <w:rStyle w:val="FontStyle480"/>
          <w:spacing w:val="0"/>
        </w:rPr>
        <w:t>игровых</w:t>
      </w:r>
      <w:r>
        <w:rPr>
          <w:rStyle w:val="FontStyle480"/>
        </w:rPr>
        <w:t xml:space="preserve"> </w:t>
      </w:r>
      <w:r>
        <w:rPr>
          <w:rStyle w:val="FontStyle480"/>
          <w:spacing w:val="0"/>
        </w:rPr>
        <w:t>упражнений.</w:t>
      </w:r>
      <w:r>
        <w:rPr>
          <w:rStyle w:val="FontStyle480"/>
        </w:rPr>
        <w:t xml:space="preserve"> </w:t>
      </w:r>
      <w:r>
        <w:rPr>
          <w:rStyle w:val="FontStyle480"/>
          <w:spacing w:val="0"/>
        </w:rPr>
        <w:t>Даются</w:t>
      </w:r>
      <w:r>
        <w:rPr>
          <w:rStyle w:val="FontStyle480"/>
        </w:rPr>
        <w:t xml:space="preserve"> </w:t>
      </w:r>
      <w:r>
        <w:rPr>
          <w:rStyle w:val="FontStyle480"/>
          <w:spacing w:val="0"/>
        </w:rPr>
        <w:t>рекомендации</w:t>
      </w:r>
      <w:r>
        <w:rPr>
          <w:rStyle w:val="FontStyle480"/>
        </w:rPr>
        <w:t xml:space="preserve"> </w:t>
      </w:r>
      <w:r>
        <w:rPr>
          <w:rStyle w:val="FontStyle480"/>
          <w:spacing w:val="0"/>
        </w:rPr>
        <w:t>по организации</w:t>
      </w:r>
      <w:r>
        <w:rPr>
          <w:rStyle w:val="FontStyle480"/>
        </w:rPr>
        <w:t xml:space="preserve"> </w:t>
      </w:r>
      <w:r>
        <w:rPr>
          <w:rStyle w:val="FontStyle480"/>
          <w:spacing w:val="0"/>
        </w:rPr>
        <w:t>и</w:t>
      </w:r>
      <w:r>
        <w:rPr>
          <w:rStyle w:val="FontStyle480"/>
        </w:rPr>
        <w:t xml:space="preserve"> </w:t>
      </w:r>
      <w:r>
        <w:rPr>
          <w:rStyle w:val="FontStyle480"/>
          <w:spacing w:val="0"/>
        </w:rPr>
        <w:t>методике</w:t>
      </w:r>
      <w:r>
        <w:rPr>
          <w:rStyle w:val="FontStyle480"/>
        </w:rPr>
        <w:t xml:space="preserve"> </w:t>
      </w:r>
      <w:r>
        <w:rPr>
          <w:rStyle w:val="FontStyle480"/>
          <w:spacing w:val="0"/>
        </w:rPr>
        <w:t>проведения</w:t>
      </w:r>
      <w:r>
        <w:rPr>
          <w:rStyle w:val="FontStyle480"/>
        </w:rPr>
        <w:t xml:space="preserve"> </w:t>
      </w:r>
      <w:r>
        <w:rPr>
          <w:rStyle w:val="FontStyle480"/>
          <w:spacing w:val="0"/>
        </w:rPr>
        <w:t>таких</w:t>
      </w:r>
      <w:r>
        <w:rPr>
          <w:rStyle w:val="FontStyle480"/>
        </w:rPr>
        <w:t xml:space="preserve"> </w:t>
      </w:r>
      <w:r>
        <w:rPr>
          <w:rStyle w:val="FontStyle480"/>
          <w:spacing w:val="0"/>
        </w:rPr>
        <w:t>зэнлтий.</w:t>
      </w:r>
    </w:p>
    <w:p w:rsidR="00D57188" w:rsidRDefault="001C5317">
      <w:pPr>
        <w:pStyle w:val="Style254"/>
        <w:widowControl/>
        <w:spacing w:before="19" w:line="211" w:lineRule="exact"/>
        <w:ind w:firstLine="322"/>
        <w:rPr>
          <w:rStyle w:val="FontStyle480"/>
          <w:spacing w:val="0"/>
        </w:rPr>
      </w:pPr>
      <w:r>
        <w:rPr>
          <w:rStyle w:val="FontStyle480"/>
          <w:spacing w:val="0"/>
        </w:rPr>
        <w:t>Для</w:t>
      </w:r>
      <w:r>
        <w:rPr>
          <w:rStyle w:val="FontStyle480"/>
        </w:rPr>
        <w:t xml:space="preserve"> </w:t>
      </w:r>
      <w:r>
        <w:rPr>
          <w:rStyle w:val="FontStyle480"/>
          <w:spacing w:val="0"/>
        </w:rPr>
        <w:t>тренеров,</w:t>
      </w:r>
      <w:r>
        <w:rPr>
          <w:rStyle w:val="FontStyle480"/>
        </w:rPr>
        <w:t xml:space="preserve"> </w:t>
      </w:r>
      <w:r>
        <w:rPr>
          <w:rStyle w:val="FontStyle480"/>
          <w:spacing w:val="0"/>
        </w:rPr>
        <w:t>специалистов</w:t>
      </w:r>
      <w:r>
        <w:rPr>
          <w:rStyle w:val="FontStyle480"/>
        </w:rPr>
        <w:t xml:space="preserve"> </w:t>
      </w:r>
      <w:r>
        <w:rPr>
          <w:rStyle w:val="FontStyle480"/>
          <w:spacing w:val="0"/>
        </w:rPr>
        <w:t>физического</w:t>
      </w:r>
      <w:r>
        <w:rPr>
          <w:rStyle w:val="FontStyle480"/>
        </w:rPr>
        <w:t xml:space="preserve"> </w:t>
      </w:r>
      <w:r>
        <w:rPr>
          <w:rStyle w:val="FontStyle480"/>
          <w:spacing w:val="0"/>
        </w:rPr>
        <w:t>воспитания,</w:t>
      </w:r>
      <w:r>
        <w:rPr>
          <w:rStyle w:val="FontStyle480"/>
        </w:rPr>
        <w:t xml:space="preserve"> </w:t>
      </w:r>
      <w:r>
        <w:rPr>
          <w:rStyle w:val="FontStyle480"/>
          <w:spacing w:val="0"/>
        </w:rPr>
        <w:t>практиче</w:t>
      </w:r>
      <w:r>
        <w:rPr>
          <w:rStyle w:val="FontStyle480"/>
          <w:spacing w:val="0"/>
        </w:rPr>
        <w:softHyphen/>
        <w:t>ских</w:t>
      </w:r>
      <w:r>
        <w:rPr>
          <w:rStyle w:val="FontStyle480"/>
        </w:rPr>
        <w:t xml:space="preserve"> </w:t>
      </w:r>
      <w:r>
        <w:rPr>
          <w:rStyle w:val="FontStyle480"/>
          <w:spacing w:val="0"/>
        </w:rPr>
        <w:t>психологов.</w:t>
      </w:r>
    </w:p>
    <w:p w:rsidR="00D57188" w:rsidRDefault="00D57188">
      <w:pPr>
        <w:pStyle w:val="Style247"/>
        <w:widowControl/>
        <w:spacing w:line="240" w:lineRule="exact"/>
        <w:rPr>
          <w:sz w:val="20"/>
          <w:szCs w:val="20"/>
        </w:rPr>
      </w:pPr>
    </w:p>
    <w:p w:rsidR="00D57188" w:rsidRDefault="00D57188">
      <w:pPr>
        <w:pStyle w:val="Style247"/>
        <w:widowControl/>
        <w:spacing w:line="240" w:lineRule="exact"/>
        <w:rPr>
          <w:sz w:val="20"/>
          <w:szCs w:val="20"/>
        </w:rPr>
      </w:pPr>
    </w:p>
    <w:p w:rsidR="00D57188" w:rsidRDefault="001C5317">
      <w:pPr>
        <w:pStyle w:val="Style247"/>
        <w:widowControl/>
        <w:spacing w:before="14" w:line="173" w:lineRule="exact"/>
        <w:rPr>
          <w:rStyle w:val="FontStyle483"/>
        </w:rPr>
      </w:pPr>
      <w:r>
        <w:rPr>
          <w:rStyle w:val="FontStyle483"/>
        </w:rPr>
        <w:t>Мадорский Л. Р., Зак А. 3. День м.та -нчего школьника. — 2 л.: "л- — 20 к.</w:t>
      </w:r>
    </w:p>
    <w:p w:rsidR="00D57188" w:rsidRDefault="001C5317">
      <w:pPr>
        <w:pStyle w:val="Style307"/>
        <w:widowControl/>
        <w:spacing w:before="38" w:line="240" w:lineRule="exact"/>
        <w:rPr>
          <w:rStyle w:val="FontStyle483"/>
        </w:rPr>
      </w:pPr>
      <w:r>
        <w:rPr>
          <w:rStyle w:val="FontStyle483"/>
        </w:rPr>
        <w:t xml:space="preserve">обо </w:t>
      </w:r>
      <w:r>
        <w:rPr>
          <w:rStyle w:val="FontStyle483"/>
          <w:vertAlign w:val="superscript"/>
        </w:rPr>
        <w:t>В</w:t>
      </w:r>
      <w:r>
        <w:rPr>
          <w:rStyle w:val="FontStyle483"/>
        </w:rPr>
        <w:t xml:space="preserve"> </w:t>
      </w:r>
      <w:r>
        <w:rPr>
          <w:rStyle w:val="FontStyle483"/>
          <w:vertAlign w:val="superscript"/>
        </w:rPr>
        <w:t>бр</w:t>
      </w:r>
      <w:r>
        <w:rPr>
          <w:rStyle w:val="FontStyle483"/>
        </w:rPr>
        <w:t>°</w:t>
      </w:r>
      <w:r>
        <w:rPr>
          <w:rStyle w:val="FontStyle483"/>
          <w:vertAlign w:val="superscript"/>
        </w:rPr>
        <w:t>Шюре</w:t>
      </w:r>
      <w:r>
        <w:rPr>
          <w:rStyle w:val="FontStyle483"/>
        </w:rPr>
        <w:t xml:space="preserve"> Рассказывается о приобщении школьников к здоровому акти    </w:t>
      </w:r>
      <w:r>
        <w:rPr>
          <w:rStyle w:val="FontStyle483"/>
          <w:vertAlign w:val="superscript"/>
        </w:rPr>
        <w:t>ЖИЗНИ</w:t>
      </w:r>
      <w:r>
        <w:rPr>
          <w:rStyle w:val="FontStyle483"/>
        </w:rPr>
        <w:t xml:space="preserve">- </w:t>
      </w:r>
      <w:r>
        <w:rPr>
          <w:rStyle w:val="FontStyle483"/>
          <w:vertAlign w:val="superscript"/>
        </w:rPr>
        <w:t>Аки</w:t>
      </w:r>
      <w:r>
        <w:rPr>
          <w:rStyle w:val="FontStyle483"/>
        </w:rPr>
        <w:t>-ентируется внимание на режиме дня, двигательной</w:t>
      </w:r>
    </w:p>
    <w:p w:rsidR="00D57188" w:rsidRDefault="001C5317">
      <w:pPr>
        <w:pStyle w:val="Style247"/>
        <w:widowControl/>
        <w:spacing w:line="240" w:lineRule="auto"/>
        <w:ind w:left="403" w:firstLine="0"/>
        <w:jc w:val="left"/>
        <w:rPr>
          <w:rStyle w:val="FontStyle483"/>
        </w:rPr>
      </w:pPr>
      <w:r>
        <w:rPr>
          <w:rStyle w:val="FontStyle483"/>
        </w:rPr>
        <w:t>„"ости, гигиене, питании.</w:t>
      </w:r>
    </w:p>
    <w:p w:rsidR="00D57188" w:rsidRDefault="001C5317">
      <w:pPr>
        <w:pStyle w:val="Style247"/>
        <w:widowControl/>
        <w:spacing w:line="240" w:lineRule="auto"/>
        <w:ind w:left="384" w:firstLine="0"/>
        <w:jc w:val="left"/>
        <w:rPr>
          <w:rStyle w:val="FontStyle483"/>
        </w:rPr>
      </w:pPr>
      <w:r>
        <w:rPr>
          <w:rStyle w:val="FontStyle483"/>
          <w:vertAlign w:val="superscript"/>
        </w:rPr>
        <w:t>ДЛЯ</w:t>
      </w:r>
      <w:r>
        <w:rPr>
          <w:rStyle w:val="FontStyle483"/>
        </w:rPr>
        <w:t xml:space="preserve"> Псового читателя.</w:t>
      </w:r>
    </w:p>
    <w:p w:rsidR="00D57188" w:rsidRDefault="00D57188">
      <w:pPr>
        <w:pStyle w:val="Style247"/>
        <w:widowControl/>
        <w:spacing w:line="240" w:lineRule="auto"/>
        <w:ind w:left="384" w:firstLine="0"/>
        <w:jc w:val="left"/>
        <w:rPr>
          <w:rStyle w:val="FontStyle483"/>
        </w:rPr>
        <w:sectPr w:rsidR="00D57188">
          <w:headerReference w:type="even" r:id="rId1085"/>
          <w:headerReference w:type="default" r:id="rId1086"/>
          <w:footerReference w:type="even" r:id="rId1087"/>
          <w:footerReference w:type="default" r:id="rId1088"/>
          <w:type w:val="continuous"/>
          <w:pgSz w:w="8390" w:h="11905"/>
          <w:pgMar w:top="2266" w:right="935" w:bottom="749" w:left="1343" w:header="720" w:footer="720" w:gutter="0"/>
          <w:cols w:space="60"/>
          <w:noEndnote/>
        </w:sectPr>
      </w:pPr>
    </w:p>
    <w:p w:rsidR="00D57188" w:rsidRDefault="001C5317">
      <w:pPr>
        <w:pStyle w:val="Style262"/>
        <w:widowControl/>
        <w:spacing w:before="38" w:line="240" w:lineRule="auto"/>
        <w:ind w:left="413" w:firstLine="0"/>
        <w:jc w:val="left"/>
        <w:rPr>
          <w:rStyle w:val="FontStyle425"/>
        </w:rPr>
      </w:pPr>
      <w:r>
        <w:rPr>
          <w:rStyle w:val="FontStyle425"/>
        </w:rPr>
        <w:lastRenderedPageBreak/>
        <w:t xml:space="preserve">Черный В. Г. Спорт без травм. — </w:t>
      </w:r>
      <w:r>
        <w:rPr>
          <w:rStyle w:val="FontStyle480"/>
          <w:spacing w:val="0"/>
        </w:rPr>
        <w:t>7</w:t>
      </w:r>
      <w:r>
        <w:rPr>
          <w:rStyle w:val="FontStyle480"/>
        </w:rPr>
        <w:t xml:space="preserve"> </w:t>
      </w:r>
      <w:r>
        <w:rPr>
          <w:rStyle w:val="FontStyle469"/>
        </w:rPr>
        <w:t xml:space="preserve">л.: </w:t>
      </w:r>
      <w:r>
        <w:rPr>
          <w:rStyle w:val="FontStyle425"/>
        </w:rPr>
        <w:t>ил.— (Б-ка тренера).</w:t>
      </w:r>
    </w:p>
    <w:p w:rsidR="00D57188" w:rsidRDefault="001C5317">
      <w:pPr>
        <w:pStyle w:val="Style244"/>
        <w:widowControl/>
        <w:spacing w:before="48"/>
        <w:jc w:val="left"/>
        <w:rPr>
          <w:rStyle w:val="FontStyle451"/>
        </w:rPr>
      </w:pPr>
      <w:r>
        <w:rPr>
          <w:rStyle w:val="FontStyle425"/>
        </w:rPr>
        <w:t xml:space="preserve">40 </w:t>
      </w:r>
      <w:r>
        <w:rPr>
          <w:rStyle w:val="FontStyle451"/>
        </w:rPr>
        <w:t>к.</w:t>
      </w:r>
    </w:p>
    <w:p w:rsidR="00D57188" w:rsidRDefault="001C5317">
      <w:pPr>
        <w:pStyle w:val="Style262"/>
        <w:widowControl/>
        <w:spacing w:before="48" w:line="197" w:lineRule="exact"/>
        <w:ind w:firstLine="336"/>
        <w:rPr>
          <w:rStyle w:val="FontStyle425"/>
        </w:rPr>
      </w:pPr>
      <w:r>
        <w:rPr>
          <w:rStyle w:val="FontStyle425"/>
        </w:rPr>
        <w:t>В книге рассматриваются различные методы борьбы с травмами в спорте, эффективность которой во многом зависит от согласованности действий врачей, тренеров, самих спортсменов. При этом на тренера ложится основная забота о профилактике травм и проведении реабили</w:t>
      </w:r>
      <w:r>
        <w:rPr>
          <w:rStyle w:val="FontStyle425"/>
        </w:rPr>
        <w:softHyphen/>
        <w:t>тационных мероприятий, оказании первой помощи.</w:t>
      </w:r>
    </w:p>
    <w:p w:rsidR="00D57188" w:rsidRDefault="001C5317">
      <w:pPr>
        <w:pStyle w:val="Style262"/>
        <w:widowControl/>
        <w:spacing w:line="197" w:lineRule="exact"/>
        <w:ind w:left="360" w:firstLine="0"/>
        <w:jc w:val="left"/>
        <w:rPr>
          <w:rStyle w:val="FontStyle425"/>
        </w:rPr>
      </w:pPr>
      <w:r>
        <w:rPr>
          <w:rStyle w:val="FontStyle425"/>
        </w:rPr>
        <w:t>Для тренеров и спортсменов.</w:t>
      </w:r>
    </w:p>
    <w:p w:rsidR="00D57188" w:rsidRDefault="00D57188">
      <w:pPr>
        <w:pStyle w:val="Style262"/>
        <w:widowControl/>
        <w:spacing w:line="240" w:lineRule="exact"/>
        <w:ind w:firstLine="341"/>
        <w:rPr>
          <w:sz w:val="20"/>
          <w:szCs w:val="20"/>
        </w:rPr>
      </w:pPr>
    </w:p>
    <w:p w:rsidR="00D57188" w:rsidRDefault="001C5317">
      <w:pPr>
        <w:pStyle w:val="Style262"/>
        <w:widowControl/>
        <w:spacing w:before="139" w:line="197" w:lineRule="exact"/>
        <w:ind w:firstLine="341"/>
        <w:rPr>
          <w:rStyle w:val="FontStyle425"/>
        </w:rPr>
      </w:pPr>
      <w:r>
        <w:rPr>
          <w:rStyle w:val="FontStyle425"/>
        </w:rPr>
        <w:t>Бирюков А. А. Спортивный массаж.: Учебник для институтов физической культуры. - 2-е нзд , доп. и перераб. — 20 л.: ил. — 1 р.</w:t>
      </w:r>
    </w:p>
    <w:p w:rsidR="00D57188" w:rsidRDefault="001C5317">
      <w:pPr>
        <w:pStyle w:val="Style262"/>
        <w:widowControl/>
        <w:tabs>
          <w:tab w:val="left" w:pos="2438"/>
        </w:tabs>
        <w:spacing w:before="29" w:line="202" w:lineRule="exact"/>
        <w:ind w:firstLine="336"/>
        <w:rPr>
          <w:rStyle w:val="FontStyle425"/>
        </w:rPr>
      </w:pPr>
      <w:r>
        <w:rPr>
          <w:rStyle w:val="FontStyle425"/>
        </w:rPr>
        <w:t>Второе издание учебника по споршвиому массажу дополнено и</w:t>
      </w:r>
      <w:r>
        <w:rPr>
          <w:rStyle w:val="FontStyle425"/>
        </w:rPr>
        <w:br/>
        <w:t xml:space="preserve">переработано в ссютв&lt; </w:t>
      </w:r>
      <w:r>
        <w:rPr>
          <w:rStyle w:val="FontStyle596"/>
        </w:rPr>
        <w:t xml:space="preserve">и </w:t>
      </w:r>
      <w:r>
        <w:rPr>
          <w:rStyle w:val="FontStyle425"/>
        </w:rPr>
        <w:t>новой программой изучения этого пред-</w:t>
      </w:r>
      <w:r>
        <w:rPr>
          <w:rStyle w:val="FontStyle425"/>
        </w:rPr>
        <w:br/>
        <w:t>мета в физкультурные</w:t>
      </w:r>
      <w:r>
        <w:rPr>
          <w:rStyle w:val="FontStyle425"/>
          <w:b w:val="0"/>
          <w:bCs w:val="0"/>
          <w:sz w:val="20"/>
          <w:szCs w:val="20"/>
        </w:rPr>
        <w:tab/>
      </w:r>
      <w:r>
        <w:rPr>
          <w:rStyle w:val="FontStyle425"/>
        </w:rPr>
        <w:t>рвое издание вышло в 1981 г.).</w:t>
      </w:r>
    </w:p>
    <w:p w:rsidR="00D57188" w:rsidRDefault="001C5317">
      <w:pPr>
        <w:pStyle w:val="Style262"/>
        <w:widowControl/>
        <w:tabs>
          <w:tab w:val="left" w:pos="2602"/>
        </w:tabs>
        <w:spacing w:line="202" w:lineRule="exact"/>
        <w:ind w:left="326" w:firstLine="0"/>
        <w:jc w:val="left"/>
        <w:rPr>
          <w:rStyle w:val="FontStyle425"/>
        </w:rPr>
      </w:pPr>
      <w:r>
        <w:rPr>
          <w:rStyle w:val="FontStyle425"/>
        </w:rPr>
        <w:t>Для студентов и</w:t>
      </w:r>
      <w:r>
        <w:rPr>
          <w:rStyle w:val="FontStyle425"/>
          <w:b w:val="0"/>
          <w:bCs w:val="0"/>
          <w:sz w:val="20"/>
          <w:szCs w:val="20"/>
        </w:rPr>
        <w:tab/>
      </w:r>
      <w:r>
        <w:rPr>
          <w:rStyle w:val="FontStyle425"/>
        </w:rPr>
        <w:t>зической культуры.</w:t>
      </w:r>
    </w:p>
    <w:p w:rsidR="00D57188" w:rsidRDefault="00D57188">
      <w:pPr>
        <w:pStyle w:val="Style262"/>
        <w:widowControl/>
        <w:spacing w:line="240" w:lineRule="exact"/>
        <w:ind w:firstLine="326"/>
        <w:rPr>
          <w:sz w:val="20"/>
          <w:szCs w:val="20"/>
        </w:rPr>
      </w:pPr>
    </w:p>
    <w:p w:rsidR="00D57188" w:rsidRDefault="001C5317">
      <w:pPr>
        <w:pStyle w:val="Style262"/>
        <w:widowControl/>
        <w:spacing w:before="192" w:line="197" w:lineRule="exact"/>
        <w:ind w:firstLine="326"/>
        <w:rPr>
          <w:rStyle w:val="FontStyle425"/>
        </w:rPr>
      </w:pPr>
      <w:r>
        <w:rPr>
          <w:rStyle w:val="FontStyle425"/>
        </w:rPr>
        <w:t xml:space="preserve">Лечебная физическая культура. Учебник Д1я институтов физической культуры / Под ред. Попова С. П. — 2-е изд.. доп. и перераб. — 20 </w:t>
      </w:r>
      <w:r>
        <w:rPr>
          <w:rStyle w:val="FontStyle563"/>
        </w:rPr>
        <w:t xml:space="preserve">л.: </w:t>
      </w:r>
      <w:r>
        <w:rPr>
          <w:rStyle w:val="FontStyle425"/>
        </w:rPr>
        <w:t>пл. — 1 р.</w:t>
      </w:r>
    </w:p>
    <w:p w:rsidR="00D57188" w:rsidRDefault="001C5317">
      <w:pPr>
        <w:pStyle w:val="Style262"/>
        <w:widowControl/>
        <w:spacing w:before="96" w:line="202" w:lineRule="exact"/>
        <w:ind w:firstLine="346"/>
        <w:rPr>
          <w:rStyle w:val="FontStyle425"/>
        </w:rPr>
      </w:pPr>
      <w:r>
        <w:rPr>
          <w:rStyle w:val="FontStyle425"/>
        </w:rPr>
        <w:t>Учебник подготовлен и соответствии с новой программой изуче</w:t>
      </w:r>
      <w:r>
        <w:rPr>
          <w:rStyle w:val="FontStyle425"/>
        </w:rPr>
        <w:softHyphen/>
        <w:t>ния лечебной физической культуры в высших физкультурных учебных заведениях.</w:t>
      </w:r>
    </w:p>
    <w:p w:rsidR="00D57188" w:rsidRDefault="001C5317">
      <w:pPr>
        <w:pStyle w:val="Style262"/>
        <w:widowControl/>
        <w:spacing w:before="5" w:line="202" w:lineRule="exact"/>
        <w:ind w:left="341" w:firstLine="0"/>
        <w:jc w:val="left"/>
        <w:rPr>
          <w:rStyle w:val="FontStyle425"/>
        </w:rPr>
      </w:pPr>
      <w:r>
        <w:rPr>
          <w:rStyle w:val="FontStyle425"/>
        </w:rPr>
        <w:t>Для студентов институтов физической культуры.</w:t>
      </w:r>
    </w:p>
    <w:p w:rsidR="00D57188" w:rsidRDefault="00D57188">
      <w:pPr>
        <w:pStyle w:val="Style262"/>
        <w:widowControl/>
        <w:spacing w:before="5" w:line="202" w:lineRule="exact"/>
        <w:ind w:left="341" w:firstLine="0"/>
        <w:jc w:val="left"/>
        <w:rPr>
          <w:rStyle w:val="FontStyle425"/>
        </w:rPr>
        <w:sectPr w:rsidR="00D57188">
          <w:pgSz w:w="8390" w:h="11905"/>
          <w:pgMar w:top="506" w:right="1625" w:bottom="1440" w:left="1361" w:header="720" w:footer="720" w:gutter="0"/>
          <w:cols w:space="60"/>
          <w:noEndnote/>
        </w:sectPr>
      </w:pPr>
    </w:p>
    <w:p w:rsidR="00D57188" w:rsidRDefault="001C5317">
      <w:pPr>
        <w:pStyle w:val="Style378"/>
        <w:widowControl/>
        <w:spacing w:before="38" w:line="240" w:lineRule="exact"/>
        <w:jc w:val="center"/>
        <w:rPr>
          <w:rStyle w:val="FontStyle597"/>
        </w:rPr>
      </w:pPr>
      <w:r>
        <w:rPr>
          <w:rStyle w:val="FontStyle597"/>
        </w:rPr>
        <w:lastRenderedPageBreak/>
        <w:t>В 1989 г.</w:t>
      </w:r>
    </w:p>
    <w:p w:rsidR="00D57188" w:rsidRDefault="001C5317">
      <w:pPr>
        <w:pStyle w:val="Style378"/>
        <w:widowControl/>
        <w:spacing w:line="240" w:lineRule="exact"/>
        <w:ind w:left="350"/>
        <w:rPr>
          <w:rStyle w:val="FontStyle597"/>
        </w:rPr>
      </w:pPr>
      <w:r>
        <w:rPr>
          <w:rStyle w:val="FontStyle597"/>
        </w:rPr>
        <w:t>к ИЗДАТЕЛЬСТВЕ «ФИЗКУЛЬТУРА И СПОРТ» ПЛАНИРУЕТСЯ ВЫПУСК СЛЕДУЮЩИХ КНИГ:</w:t>
      </w:r>
    </w:p>
    <w:p w:rsidR="00D57188" w:rsidRDefault="00D57188">
      <w:pPr>
        <w:pStyle w:val="Style341"/>
        <w:widowControl/>
        <w:spacing w:line="240" w:lineRule="exact"/>
        <w:ind w:firstLine="322"/>
        <w:rPr>
          <w:sz w:val="20"/>
          <w:szCs w:val="20"/>
        </w:rPr>
      </w:pPr>
    </w:p>
    <w:p w:rsidR="00D57188" w:rsidRDefault="001C5317">
      <w:pPr>
        <w:pStyle w:val="Style341"/>
        <w:widowControl/>
        <w:spacing w:before="110" w:line="216" w:lineRule="exact"/>
        <w:ind w:firstLine="322"/>
        <w:rPr>
          <w:rStyle w:val="FontStyle425"/>
        </w:rPr>
      </w:pPr>
      <w:r>
        <w:rPr>
          <w:rStyle w:val="FontStyle425"/>
        </w:rPr>
        <w:t>Агаджанян Н. А., Шабатура Н. Н. Биоритмы, спорт, здоровье. -</w:t>
      </w:r>
      <w:r>
        <w:rPr>
          <w:rStyle w:val="FontStyle425"/>
          <w:vertAlign w:val="subscript"/>
        </w:rPr>
        <w:t>12</w:t>
      </w:r>
      <w:r>
        <w:rPr>
          <w:rStyle w:val="FontStyle425"/>
        </w:rPr>
        <w:t xml:space="preserve"> </w:t>
      </w:r>
      <w:r>
        <w:rPr>
          <w:rStyle w:val="FontStyle425"/>
          <w:vertAlign w:val="subscript"/>
        </w:rPr>
        <w:t>л</w:t>
      </w:r>
      <w:r>
        <w:rPr>
          <w:rStyle w:val="FontStyle425"/>
        </w:rPr>
        <w:t>. — (Наука — спорту). — 75 к.</w:t>
      </w:r>
    </w:p>
    <w:p w:rsidR="00D57188" w:rsidRDefault="001C5317">
      <w:pPr>
        <w:pStyle w:val="Style341"/>
        <w:widowControl/>
        <w:spacing w:line="202" w:lineRule="exact"/>
        <w:rPr>
          <w:rStyle w:val="FontStyle425"/>
        </w:rPr>
      </w:pPr>
      <w:r>
        <w:rPr>
          <w:rStyle w:val="FontStyle425"/>
        </w:rPr>
        <w:t>Авторы — ведущие специалисты в области биоритмологии, адапта</w:t>
      </w:r>
      <w:r>
        <w:rPr>
          <w:rStyle w:val="FontStyle425"/>
        </w:rPr>
        <w:softHyphen/>
        <w:t>ции слортивиой физиологии рассказывают об особенностях в современ</w:t>
      </w:r>
      <w:r>
        <w:rPr>
          <w:rStyle w:val="FontStyle425"/>
        </w:rPr>
        <w:softHyphen/>
        <w:t>ных'условиях ритмов жизни и роли физкультуры в их поддержании, о временной организации как фундаментальной закономерности в дея</w:t>
      </w:r>
      <w:r>
        <w:rPr>
          <w:rStyle w:val="FontStyle425"/>
        </w:rPr>
        <w:softHyphen/>
        <w:t>тельности организма и ее адаптационной перестройке под воздействием спортивной тренировки и факторов среды, о прогнозировании динамики биологических ритмов.</w:t>
      </w:r>
    </w:p>
    <w:p w:rsidR="00D57188" w:rsidRDefault="001C5317">
      <w:pPr>
        <w:pStyle w:val="Style341"/>
        <w:widowControl/>
        <w:spacing w:line="202" w:lineRule="exact"/>
        <w:ind w:firstLine="274"/>
        <w:rPr>
          <w:rStyle w:val="FontStyle425"/>
        </w:rPr>
      </w:pPr>
      <w:r>
        <w:rPr>
          <w:rStyle w:val="FontStyle425"/>
        </w:rPr>
        <w:t>Для специалистов спортивной физиологии и медицины, тренеров, а также студентов институтов физкультуры и биологических факульте</w:t>
      </w:r>
      <w:r>
        <w:rPr>
          <w:rStyle w:val="FontStyle425"/>
        </w:rPr>
        <w:softHyphen/>
        <w:t>тов высших учебных заведений.</w:t>
      </w:r>
    </w:p>
    <w:p w:rsidR="00D57188" w:rsidRDefault="00D57188">
      <w:pPr>
        <w:pStyle w:val="Style341"/>
        <w:widowControl/>
        <w:spacing w:line="240" w:lineRule="exact"/>
        <w:ind w:firstLine="317"/>
        <w:rPr>
          <w:sz w:val="20"/>
          <w:szCs w:val="20"/>
        </w:rPr>
      </w:pPr>
    </w:p>
    <w:p w:rsidR="00D57188" w:rsidRDefault="001C5317">
      <w:pPr>
        <w:pStyle w:val="Style341"/>
        <w:widowControl/>
        <w:spacing w:before="192" w:line="197" w:lineRule="exact"/>
        <w:ind w:firstLine="317"/>
        <w:rPr>
          <w:rStyle w:val="FontStyle425"/>
        </w:rPr>
      </w:pPr>
      <w:r>
        <w:rPr>
          <w:rStyle w:val="FontStyle425"/>
        </w:rPr>
        <w:t>Сергиенко Л. П. Генетика и спорт. — 12 л.: ил. — (Наука — спор</w:t>
      </w:r>
      <w:r>
        <w:rPr>
          <w:rStyle w:val="FontStyle425"/>
        </w:rPr>
        <w:softHyphen/>
        <w:t>ту). -75 к.</w:t>
      </w:r>
    </w:p>
    <w:p w:rsidR="00D57188" w:rsidRDefault="001C5317">
      <w:pPr>
        <w:pStyle w:val="Style341"/>
        <w:widowControl/>
        <w:spacing w:before="96"/>
        <w:rPr>
          <w:rStyle w:val="FontStyle425"/>
        </w:rPr>
      </w:pPr>
      <w:r>
        <w:rPr>
          <w:rStyle w:val="FontStyle425"/>
        </w:rPr>
        <w:t>Автор книги — кандидат педагогических наук обобщил в ней 15-летнии опыт работы в спортивной генетике В книге даны рекомендации для системы спортивного отбора и прогнозирования морфологических признаков, двигательных способностей и фуиь ^опальных показателей.</w:t>
      </w:r>
    </w:p>
    <w:p w:rsidR="00D57188" w:rsidRDefault="001C5317">
      <w:pPr>
        <w:pStyle w:val="Style341"/>
        <w:widowControl/>
        <w:spacing w:line="197" w:lineRule="exact"/>
        <w:ind w:firstLine="288"/>
        <w:rPr>
          <w:rStyle w:val="FontStyle425"/>
        </w:rPr>
      </w:pPr>
      <w:r>
        <w:rPr>
          <w:rStyle w:val="FontStyle425"/>
        </w:rPr>
        <w:t>Для специалистов физической культур и спорта, студентов ИФК, научных работников в области спорта.</w:t>
      </w:r>
    </w:p>
    <w:p w:rsidR="00D57188" w:rsidRDefault="00D57188">
      <w:pPr>
        <w:pStyle w:val="Style341"/>
        <w:widowControl/>
        <w:spacing w:line="240" w:lineRule="exact"/>
        <w:ind w:firstLine="298"/>
        <w:rPr>
          <w:sz w:val="20"/>
          <w:szCs w:val="20"/>
        </w:rPr>
      </w:pPr>
    </w:p>
    <w:p w:rsidR="00D57188" w:rsidRDefault="001C5317">
      <w:pPr>
        <w:pStyle w:val="Style341"/>
        <w:widowControl/>
        <w:spacing w:before="139"/>
        <w:ind w:firstLine="298"/>
        <w:rPr>
          <w:rStyle w:val="FontStyle425"/>
        </w:rPr>
      </w:pPr>
      <w:r>
        <w:rPr>
          <w:rStyle w:val="FontStyle425"/>
        </w:rPr>
        <w:t>Практические занятия по психологии: Учебное пособие для институтов Физической культуры / Сост. Богданова Д. Я. - 10 л.: ил. - 35 к.</w:t>
      </w:r>
    </w:p>
    <w:p w:rsidR="00D57188" w:rsidRDefault="001C5317">
      <w:pPr>
        <w:pStyle w:val="Style244"/>
        <w:widowControl/>
        <w:tabs>
          <w:tab w:val="left" w:pos="1277"/>
        </w:tabs>
        <w:spacing w:before="77" w:line="197" w:lineRule="exact"/>
        <w:jc w:val="left"/>
        <w:rPr>
          <w:rStyle w:val="FontStyle425"/>
        </w:rPr>
      </w:pPr>
      <w:r>
        <w:rPr>
          <w:rStyle w:val="FontStyle425"/>
        </w:rPr>
        <w:t xml:space="preserve">им. </w:t>
      </w:r>
      <w:r>
        <w:rPr>
          <w:rStyle w:val="FontStyle453"/>
        </w:rPr>
        <w:t xml:space="preserve">п" </w:t>
      </w:r>
      <w:r>
        <w:rPr>
          <w:rStyle w:val="FontStyle425"/>
        </w:rPr>
        <w:t>ф</w:t>
      </w:r>
      <w:r>
        <w:rPr>
          <w:rStyle w:val="FontStyle425"/>
          <w:vertAlign w:val="superscript"/>
        </w:rPr>
        <w:t>ИС</w:t>
      </w:r>
      <w:r>
        <w:rPr>
          <w:rStyle w:val="FontStyle425"/>
        </w:rPr>
        <w:t xml:space="preserve">п </w:t>
      </w:r>
      <w:r>
        <w:rPr>
          <w:rStyle w:val="FontStyle425"/>
          <w:vertAlign w:val="superscript"/>
        </w:rPr>
        <w:t>П</w:t>
      </w:r>
      <w:r>
        <w:rPr>
          <w:rStyle w:val="FontStyle425"/>
        </w:rPr>
        <w:t>°</w:t>
      </w:r>
      <w:r>
        <w:rPr>
          <w:rStyle w:val="FontStyle425"/>
          <w:vertAlign w:val="superscript"/>
        </w:rPr>
        <w:t>Собие</w:t>
      </w:r>
      <w:r>
        <w:rPr>
          <w:rStyle w:val="FontStyle425"/>
        </w:rPr>
        <w:t xml:space="preserve"> подготовлено коллективом    авторов ГДОИФКа</w:t>
      </w:r>
      <w:r>
        <w:rPr>
          <w:rStyle w:val="FontStyle425"/>
        </w:rPr>
        <w:br/>
      </w:r>
      <w:r>
        <w:rPr>
          <w:rStyle w:val="FontStyle425"/>
          <w:vertAlign w:val="superscript"/>
        </w:rPr>
        <w:t>к</w:t>
      </w:r>
      <w:r>
        <w:rPr>
          <w:rStyle w:val="FontStyle425"/>
        </w:rPr>
        <w:t>омспорто</w:t>
      </w:r>
      <w:r>
        <w:rPr>
          <w:rStyle w:val="FontStyle425"/>
          <w:vertAlign w:val="subscript"/>
        </w:rPr>
        <w:t>м</w:t>
      </w:r>
      <w:r>
        <w:rPr>
          <w:rStyle w:val="FontStyle425"/>
        </w:rPr>
        <w:t xml:space="preserve"> ^</w:t>
      </w:r>
      <w:r>
        <w:rPr>
          <w:rStyle w:val="FontStyle425"/>
          <w:vertAlign w:val="superscript"/>
        </w:rPr>
        <w:t>Га</w:t>
      </w:r>
      <w:r>
        <w:rPr>
          <w:rStyle w:val="FontStyle425"/>
        </w:rPr>
        <w:t>^</w:t>
      </w:r>
      <w:r>
        <w:rPr>
          <w:rStyle w:val="FontStyle425"/>
          <w:vertAlign w:val="superscript"/>
        </w:rPr>
        <w:t>Па</w:t>
      </w:r>
      <w:r>
        <w:rPr>
          <w:rStyle w:val="FontStyle425"/>
        </w:rPr>
        <w:t xml:space="preserve"> </w:t>
      </w:r>
      <w:r>
        <w:rPr>
          <w:rStyle w:val="FontStyle425"/>
          <w:vertAlign w:val="superscript"/>
        </w:rPr>
        <w:t>в</w:t>
      </w:r>
      <w:r>
        <w:rPr>
          <w:rStyle w:val="FontStyle425"/>
        </w:rPr>
        <w:t xml:space="preserve"> соответствии с программой, утвержденной Гос-</w:t>
      </w:r>
      <w:r>
        <w:rPr>
          <w:rStyle w:val="FontStyle425"/>
        </w:rPr>
        <w:br/>
        <w:t>Для ст</w:t>
      </w:r>
      <w:r>
        <w:rPr>
          <w:rStyle w:val="FontStyle425"/>
          <w:b w:val="0"/>
          <w:bCs w:val="0"/>
          <w:sz w:val="20"/>
          <w:szCs w:val="20"/>
        </w:rPr>
        <w:tab/>
      </w:r>
      <w:r>
        <w:rPr>
          <w:rStyle w:val="FontStyle425"/>
          <w:vertAlign w:val="superscript"/>
        </w:rPr>
        <w:t>ДЛ</w:t>
      </w:r>
      <w:r>
        <w:rPr>
          <w:rStyle w:val="FontStyle425"/>
        </w:rPr>
        <w:t xml:space="preserve">" </w:t>
      </w:r>
      <w:r>
        <w:rPr>
          <w:rStyle w:val="FontStyle425"/>
          <w:vertAlign w:val="superscript"/>
        </w:rPr>
        <w:t>ВЫСШих</w:t>
      </w:r>
      <w:r>
        <w:rPr>
          <w:rStyle w:val="FontStyle425"/>
        </w:rPr>
        <w:t xml:space="preserve"> физкультурных учебных заведении.</w:t>
      </w:r>
    </w:p>
    <w:p w:rsidR="00D57188" w:rsidRDefault="001C5317">
      <w:pPr>
        <w:pStyle w:val="Style244"/>
        <w:widowControl/>
        <w:spacing w:line="197" w:lineRule="exact"/>
        <w:ind w:left="782"/>
        <w:jc w:val="left"/>
        <w:rPr>
          <w:rStyle w:val="FontStyle425"/>
        </w:rPr>
      </w:pPr>
      <w:r>
        <w:rPr>
          <w:rStyle w:val="FontStyle425"/>
        </w:rPr>
        <w:t>Уяентов институтов физической культуры.</w:t>
      </w:r>
    </w:p>
    <w:p w:rsidR="00D57188" w:rsidRDefault="00D57188">
      <w:pPr>
        <w:pStyle w:val="Style244"/>
        <w:widowControl/>
        <w:spacing w:line="197" w:lineRule="exact"/>
        <w:ind w:left="782"/>
        <w:jc w:val="left"/>
        <w:rPr>
          <w:rStyle w:val="FontStyle425"/>
        </w:rPr>
        <w:sectPr w:rsidR="00D57188">
          <w:pgSz w:w="8390" w:h="11905"/>
          <w:pgMar w:top="2158" w:right="1188" w:bottom="1307" w:left="1816" w:header="720" w:footer="720" w:gutter="0"/>
          <w:cols w:space="60"/>
          <w:noEndnote/>
        </w:sectPr>
      </w:pPr>
    </w:p>
    <w:p w:rsidR="00D57188" w:rsidRDefault="001C5317">
      <w:pPr>
        <w:pStyle w:val="Style5"/>
        <w:widowControl/>
        <w:spacing w:before="34" w:line="211" w:lineRule="exact"/>
        <w:rPr>
          <w:rStyle w:val="FontStyle425"/>
        </w:rPr>
      </w:pPr>
      <w:r>
        <w:rPr>
          <w:rStyle w:val="FontStyle425"/>
        </w:rPr>
        <w:lastRenderedPageBreak/>
        <w:t xml:space="preserve">Талызин </w:t>
      </w:r>
      <w:r>
        <w:rPr>
          <w:rStyle w:val="FontStyle467"/>
          <w:spacing w:val="0"/>
        </w:rPr>
        <w:t>А.</w:t>
      </w:r>
      <w:r>
        <w:rPr>
          <w:rStyle w:val="FontStyle467"/>
        </w:rPr>
        <w:t xml:space="preserve"> </w:t>
      </w:r>
      <w:r>
        <w:rPr>
          <w:rStyle w:val="FontStyle425"/>
        </w:rPr>
        <w:t>Ф. Воистину мужская игра. — 6 л.: ил. — 30 к. Игра, которая получила свое название от английского город</w:t>
      </w:r>
      <w:r>
        <w:rPr>
          <w:rStyle w:val="FontStyle425"/>
          <w:vertAlign w:val="subscript"/>
        </w:rPr>
        <w:t xml:space="preserve">ка </w:t>
      </w:r>
      <w:r>
        <w:rPr>
          <w:rStyle w:val="FontStyle425"/>
        </w:rPr>
        <w:t>Регби еще в середине прошлого века, пользуется ныне популярностью в десятках стран мира. А на регбийных стадионах Англии и Франции собирается обычно болельщиков не меньше, чем на футбольных. Автор книги, мастер спорта, один из зачинателей советского регби, ведет увлекательный рассказ об истории и становлении регби, о его героях, о его значении для воспитания настоящих мужчин. Читатель найдет в книге и советы по обучению игре.</w:t>
      </w:r>
    </w:p>
    <w:p w:rsidR="00D57188" w:rsidRDefault="001C5317">
      <w:pPr>
        <w:pStyle w:val="Style5"/>
        <w:widowControl/>
        <w:spacing w:line="211" w:lineRule="exact"/>
        <w:ind w:left="360"/>
        <w:jc w:val="left"/>
        <w:rPr>
          <w:rStyle w:val="FontStyle425"/>
        </w:rPr>
      </w:pPr>
      <w:r>
        <w:rPr>
          <w:rStyle w:val="FontStyle425"/>
        </w:rPr>
        <w:t>Для широкого круга любителей регби.</w:t>
      </w:r>
    </w:p>
    <w:p w:rsidR="00D57188" w:rsidRDefault="00D57188">
      <w:pPr>
        <w:pStyle w:val="Style262"/>
        <w:widowControl/>
        <w:spacing w:line="240" w:lineRule="exact"/>
        <w:ind w:firstLine="317"/>
        <w:rPr>
          <w:sz w:val="20"/>
          <w:szCs w:val="20"/>
        </w:rPr>
      </w:pPr>
    </w:p>
    <w:p w:rsidR="00D57188" w:rsidRDefault="00D57188">
      <w:pPr>
        <w:pStyle w:val="Style262"/>
        <w:widowControl/>
        <w:spacing w:line="240" w:lineRule="exact"/>
        <w:ind w:firstLine="317"/>
        <w:rPr>
          <w:sz w:val="20"/>
          <w:szCs w:val="20"/>
        </w:rPr>
      </w:pPr>
    </w:p>
    <w:p w:rsidR="00D57188" w:rsidRDefault="001C5317">
      <w:pPr>
        <w:pStyle w:val="Style262"/>
        <w:widowControl/>
        <w:spacing w:before="34" w:line="163" w:lineRule="exact"/>
        <w:ind w:firstLine="317"/>
        <w:rPr>
          <w:rStyle w:val="FontStyle425"/>
        </w:rPr>
      </w:pPr>
      <w:r>
        <w:rPr>
          <w:rStyle w:val="FontStyle425"/>
        </w:rPr>
        <w:t xml:space="preserve">Люди идут по свету. </w:t>
      </w:r>
      <w:r>
        <w:rPr>
          <w:rStyle w:val="FontStyle425"/>
          <w:vertAlign w:val="superscript"/>
        </w:rPr>
        <w:t>1</w:t>
      </w:r>
      <w:r>
        <w:rPr>
          <w:rStyle w:val="FontStyle425"/>
        </w:rPr>
        <w:t xml:space="preserve"> Гост. Акелькин В. И., Акименко И. А., Беленький </w:t>
      </w:r>
      <w:r>
        <w:rPr>
          <w:rStyle w:val="FontStyle480"/>
          <w:spacing w:val="0"/>
        </w:rPr>
        <w:t>Л.</w:t>
      </w:r>
      <w:r>
        <w:rPr>
          <w:rStyle w:val="FontStyle480"/>
        </w:rPr>
        <w:t xml:space="preserve"> </w:t>
      </w:r>
      <w:r>
        <w:rPr>
          <w:rStyle w:val="FontStyle480"/>
          <w:spacing w:val="0"/>
        </w:rPr>
        <w:t>П.,</w:t>
      </w:r>
      <w:r>
        <w:rPr>
          <w:rStyle w:val="FontStyle480"/>
        </w:rPr>
        <w:t xml:space="preserve"> </w:t>
      </w:r>
      <w:r>
        <w:rPr>
          <w:rStyle w:val="FontStyle425"/>
        </w:rPr>
        <w:t xml:space="preserve">Трепетцов </w:t>
      </w:r>
      <w:r>
        <w:rPr>
          <w:rStyle w:val="FontStyle480"/>
          <w:spacing w:val="0"/>
        </w:rPr>
        <w:t>В.</w:t>
      </w:r>
      <w:r>
        <w:rPr>
          <w:rStyle w:val="FontStyle480"/>
        </w:rPr>
        <w:t xml:space="preserve"> </w:t>
      </w:r>
      <w:r>
        <w:rPr>
          <w:rStyle w:val="FontStyle480"/>
          <w:spacing w:val="0"/>
        </w:rPr>
        <w:t>Г.</w:t>
      </w:r>
      <w:r>
        <w:rPr>
          <w:rStyle w:val="FontStyle480"/>
        </w:rPr>
        <w:t xml:space="preserve"> </w:t>
      </w:r>
      <w:r>
        <w:rPr>
          <w:rStyle w:val="FontStyle425"/>
        </w:rPr>
        <w:t xml:space="preserve">— 15 л.: ил. — 1 р. </w:t>
      </w:r>
      <w:r>
        <w:rPr>
          <w:rStyle w:val="FontStyle480"/>
          <w:spacing w:val="0"/>
        </w:rPr>
        <w:t>50</w:t>
      </w:r>
      <w:r>
        <w:rPr>
          <w:rStyle w:val="FontStyle480"/>
        </w:rPr>
        <w:t xml:space="preserve"> </w:t>
      </w:r>
      <w:r>
        <w:rPr>
          <w:rStyle w:val="FontStyle425"/>
        </w:rPr>
        <w:t>к.</w:t>
      </w:r>
    </w:p>
    <w:p w:rsidR="00D57188" w:rsidRDefault="001C5317">
      <w:pPr>
        <w:pStyle w:val="Style341"/>
        <w:widowControl/>
        <w:spacing w:before="106" w:line="216" w:lineRule="exact"/>
        <w:ind w:firstLine="317"/>
        <w:rPr>
          <w:rStyle w:val="FontStyle425"/>
        </w:rPr>
      </w:pPr>
      <w:r>
        <w:rPr>
          <w:rStyle w:val="FontStyle425"/>
        </w:rPr>
        <w:t>Человек придумал пе.ню... Гне</w:t>
      </w:r>
      <w:r w:rsidRPr="00190123">
        <w:rPr>
          <w:rStyle w:val="FontStyle425"/>
        </w:rPr>
        <w:t>-</w:t>
      </w:r>
      <w:r>
        <w:rPr>
          <w:rStyle w:val="FontStyle425"/>
          <w:lang w:val="en-US"/>
        </w:rPr>
        <w:t>i</w:t>
      </w:r>
      <w:r w:rsidRPr="00190123">
        <w:rPr>
          <w:rStyle w:val="FontStyle425"/>
        </w:rPr>
        <w:t xml:space="preserve"> </w:t>
      </w:r>
      <w:r>
        <w:rPr>
          <w:rStyle w:val="FontStyle425"/>
        </w:rPr>
        <w:t>се друзьям, знакомым и пошла она гулять по свету, кочуя \\\ .чрадкам в клапанах рюкзаков, по магнито</w:t>
      </w:r>
      <w:r>
        <w:rPr>
          <w:rStyle w:val="FontStyle425"/>
        </w:rPr>
        <w:softHyphen/>
        <w:t>фонным лентам, по шумным залам студенческих ДК. Порой забываются имена и фамилии авторов, дополняются тексты, усовершенствуется мелодия. Но главное — простота, искренность и своеобразие — остается.</w:t>
      </w:r>
    </w:p>
    <w:p w:rsidR="00D57188" w:rsidRDefault="001C5317">
      <w:pPr>
        <w:pStyle w:val="Style5"/>
        <w:widowControl/>
        <w:ind w:left="360"/>
        <w:jc w:val="left"/>
        <w:rPr>
          <w:rStyle w:val="FontStyle425"/>
        </w:rPr>
      </w:pPr>
      <w:r>
        <w:rPr>
          <w:rStyle w:val="FontStyle425"/>
        </w:rPr>
        <w:t xml:space="preserve">В этом сборнике собрано свыше </w:t>
      </w:r>
      <w:r>
        <w:rPr>
          <w:rStyle w:val="FontStyle480"/>
          <w:spacing w:val="0"/>
        </w:rPr>
        <w:t>150</w:t>
      </w:r>
      <w:r>
        <w:rPr>
          <w:rStyle w:val="FontStyle480"/>
        </w:rPr>
        <w:t xml:space="preserve"> </w:t>
      </w:r>
      <w:r>
        <w:rPr>
          <w:rStyle w:val="FontStyle425"/>
        </w:rPr>
        <w:t>песеи.</w:t>
      </w:r>
    </w:p>
    <w:p w:rsidR="00D57188" w:rsidRDefault="001C5317">
      <w:pPr>
        <w:pStyle w:val="Style5"/>
        <w:widowControl/>
        <w:ind w:left="355"/>
        <w:jc w:val="left"/>
        <w:rPr>
          <w:rStyle w:val="FontStyle425"/>
        </w:rPr>
      </w:pPr>
      <w:r>
        <w:rPr>
          <w:rStyle w:val="FontStyle425"/>
        </w:rPr>
        <w:t>Тексты песен сопровождаются нотами и аккордами для гитары.</w:t>
      </w:r>
    </w:p>
    <w:p w:rsidR="00D57188" w:rsidRDefault="001C5317">
      <w:pPr>
        <w:pStyle w:val="Style5"/>
        <w:widowControl/>
        <w:spacing w:before="5"/>
        <w:ind w:left="360"/>
        <w:jc w:val="left"/>
        <w:rPr>
          <w:rStyle w:val="FontStyle425"/>
        </w:rPr>
      </w:pPr>
      <w:r>
        <w:rPr>
          <w:rStyle w:val="FontStyle425"/>
        </w:rPr>
        <w:t>Для широкого круга читателей.</w:t>
      </w:r>
    </w:p>
    <w:p w:rsidR="00D57188" w:rsidRDefault="00D57188">
      <w:pPr>
        <w:pStyle w:val="Style5"/>
        <w:widowControl/>
        <w:spacing w:before="5"/>
        <w:ind w:left="360"/>
        <w:jc w:val="left"/>
        <w:rPr>
          <w:rStyle w:val="FontStyle425"/>
        </w:rPr>
        <w:sectPr w:rsidR="00D57188">
          <w:headerReference w:type="even" r:id="rId1089"/>
          <w:headerReference w:type="default" r:id="rId1090"/>
          <w:footerReference w:type="even" r:id="rId1091"/>
          <w:footerReference w:type="default" r:id="rId1092"/>
          <w:pgSz w:w="8390" w:h="11905"/>
          <w:pgMar w:top="628" w:right="1661" w:bottom="1440" w:left="1051" w:header="720" w:footer="720" w:gutter="0"/>
          <w:cols w:space="60"/>
          <w:noEndnote/>
        </w:sectPr>
      </w:pPr>
    </w:p>
    <w:p w:rsidR="00D57188" w:rsidRDefault="000D57BA">
      <w:pPr>
        <w:widowControl/>
        <w:spacing w:line="1" w:lineRule="exact"/>
        <w:rPr>
          <w:sz w:val="2"/>
          <w:szCs w:val="2"/>
        </w:rPr>
      </w:pPr>
      <w:r>
        <w:rPr>
          <w:noProof/>
        </w:rPr>
        <w:lastRenderedPageBreak/>
        <mc:AlternateContent>
          <mc:Choice Requires="wps">
            <w:drawing>
              <wp:anchor distT="0" distB="372110" distL="6400800" distR="6400800" simplePos="0" relativeHeight="251741696" behindDoc="0" locked="0" layoutInCell="1" allowOverlap="1">
                <wp:simplePos x="0" y="0"/>
                <wp:positionH relativeFrom="margin">
                  <wp:posOffset>0</wp:posOffset>
                </wp:positionH>
                <wp:positionV relativeFrom="paragraph">
                  <wp:posOffset>0</wp:posOffset>
                </wp:positionV>
                <wp:extent cx="640080" cy="146050"/>
                <wp:effectExtent l="3810" t="1270" r="3810" b="0"/>
                <wp:wrapTopAndBottom/>
                <wp:docPr id="47"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201"/>
                              <w:widowControl/>
                              <w:rPr>
                                <w:rStyle w:val="FontStyle533"/>
                                <w:spacing w:val="20"/>
                              </w:rPr>
                            </w:pPr>
                            <w:r>
                              <w:rPr>
                                <w:rStyle w:val="FontStyle533"/>
                              </w:rPr>
                              <w:t xml:space="preserve">1 </w:t>
                            </w:r>
                            <w:r>
                              <w:rPr>
                                <w:rStyle w:val="FontStyle533"/>
                                <w:lang w:val="en-US"/>
                              </w:rPr>
                              <w:t xml:space="preserve">p. </w:t>
                            </w:r>
                            <w:r>
                              <w:rPr>
                                <w:rStyle w:val="FontStyle533"/>
                              </w:rPr>
                              <w:t xml:space="preserve">30 </w:t>
                            </w:r>
                            <w:r>
                              <w:rPr>
                                <w:rStyle w:val="FontStyle533"/>
                                <w:spacing w:val="20"/>
                              </w:rPr>
                              <w:t>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2" o:spid="_x0000_s1393" type="#_x0000_t202" style="position:absolute;margin-left:0;margin-top:0;width:50.4pt;height:11.5pt;z-index:251741696;visibility:visible;mso-wrap-style:square;mso-width-percent:0;mso-height-percent:0;mso-wrap-distance-left:7in;mso-wrap-distance-top:0;mso-wrap-distance-right:7in;mso-wrap-distance-bottom:29.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8fFtQ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" filled="f" stroked="f">
                <v:textbox inset="0,0,0,0">
                  <w:txbxContent>
                    <w:p w:rsidR="00D57188" w:rsidRDefault="001C5317">
                      <w:pPr>
                        <w:pStyle w:val="Style201"/>
                        <w:widowControl/>
                        <w:rPr>
                          <w:rStyle w:val="FontStyle533"/>
                          <w:spacing w:val="20"/>
                        </w:rPr>
                      </w:pPr>
                      <w:r>
                        <w:rPr>
                          <w:rStyle w:val="FontStyle533"/>
                        </w:rPr>
                        <w:t xml:space="preserve">1 </w:t>
                      </w:r>
                      <w:r>
                        <w:rPr>
                          <w:rStyle w:val="FontStyle533"/>
                          <w:lang w:val="en-US"/>
                        </w:rPr>
                        <w:t xml:space="preserve">p. </w:t>
                      </w:r>
                      <w:r>
                        <w:rPr>
                          <w:rStyle w:val="FontStyle533"/>
                        </w:rPr>
                        <w:t xml:space="preserve">30 </w:t>
                      </w:r>
                      <w:r>
                        <w:rPr>
                          <w:rStyle w:val="FontStyle533"/>
                          <w:spacing w:val="20"/>
                        </w:rPr>
                        <w:t>к,</w:t>
                      </w:r>
                    </w:p>
                  </w:txbxContent>
                </v:textbox>
                <w10:wrap type="topAndBottom" anchorx="margin"/>
              </v:shape>
            </w:pict>
          </mc:Fallback>
        </mc:AlternateContent>
      </w:r>
      <w:r>
        <w:rPr>
          <w:noProof/>
        </w:rPr>
        <mc:AlternateContent>
          <mc:Choice Requires="wps">
            <w:drawing>
              <wp:anchor distT="67310" distB="201295" distL="6400800" distR="6400800" simplePos="0" relativeHeight="251742720" behindDoc="0" locked="0" layoutInCell="1" allowOverlap="1">
                <wp:simplePos x="0" y="0"/>
                <wp:positionH relativeFrom="margin">
                  <wp:posOffset>1557655</wp:posOffset>
                </wp:positionH>
                <wp:positionV relativeFrom="paragraph">
                  <wp:posOffset>128270</wp:posOffset>
                </wp:positionV>
                <wp:extent cx="1182370" cy="280670"/>
                <wp:effectExtent l="0" t="0" r="0" b="0"/>
                <wp:wrapTopAndBottom/>
                <wp:docPr id="46"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364"/>
                              <w:widowControl/>
                              <w:jc w:val="both"/>
                              <w:rPr>
                                <w:rStyle w:val="FontStyle520"/>
                                <w:spacing w:val="-20"/>
                              </w:rPr>
                            </w:pPr>
                            <w:r>
                              <w:rPr>
                                <w:rStyle w:val="FontStyle520"/>
                                <w:spacing w:val="-20"/>
                              </w:rPr>
                              <w:t>наука-спорту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3" o:spid="_x0000_s1394" type="#_x0000_t202" style="position:absolute;margin-left:122.65pt;margin-top:10.1pt;width:93.1pt;height:22.1pt;z-index:251742720;visibility:visible;mso-wrap-style:square;mso-width-percent:0;mso-height-percent:0;mso-wrap-distance-left:7in;mso-wrap-distance-top:5.3pt;mso-wrap-distance-right:7in;mso-wrap-distance-bottom:15.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YkswIAALU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" filled="f" stroked="f">
                <v:textbox inset="0,0,0,0">
                  <w:txbxContent>
                    <w:p w:rsidR="00D57188" w:rsidRDefault="001C5317">
                      <w:pPr>
                        <w:pStyle w:val="Style364"/>
                        <w:widowControl/>
                        <w:jc w:val="both"/>
                        <w:rPr>
                          <w:rStyle w:val="FontStyle520"/>
                          <w:spacing w:val="-20"/>
                        </w:rPr>
                      </w:pPr>
                      <w:r>
                        <w:rPr>
                          <w:rStyle w:val="FontStyle520"/>
                          <w:spacing w:val="-20"/>
                        </w:rPr>
                        <w:t>наука-спорту</w:t>
                      </w:r>
                    </w:p>
                  </w:txbxContent>
                </v:textbox>
                <w10:wrap type="topAndBottom" anchorx="margin"/>
              </v:shape>
            </w:pict>
          </mc:Fallback>
        </mc:AlternateContent>
      </w:r>
      <w:r>
        <w:rPr>
          <w:noProof/>
        </w:rPr>
        <mc:AlternateContent>
          <mc:Choice Requires="wps">
            <w:drawing>
              <wp:anchor distT="311150" distB="0" distL="6400800" distR="6400800" simplePos="0" relativeHeight="251743744" behindDoc="0" locked="0" layoutInCell="1" allowOverlap="1">
                <wp:simplePos x="0" y="0"/>
                <wp:positionH relativeFrom="margin">
                  <wp:posOffset>0</wp:posOffset>
                </wp:positionH>
                <wp:positionV relativeFrom="paragraph">
                  <wp:posOffset>518160</wp:posOffset>
                </wp:positionV>
                <wp:extent cx="1280160" cy="103505"/>
                <wp:effectExtent l="3810" t="0" r="1905" b="0"/>
                <wp:wrapTopAndBottom/>
                <wp:docPr id="45"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C5317">
                            <w:pPr>
                              <w:pStyle w:val="Style193"/>
                              <w:widowControl/>
                              <w:jc w:val="both"/>
                              <w:rPr>
                                <w:rStyle w:val="FontStyle493"/>
                                <w:spacing w:val="10"/>
                              </w:rPr>
                            </w:pPr>
                            <w:r>
                              <w:rPr>
                                <w:rStyle w:val="FontStyle429"/>
                              </w:rPr>
                              <w:t xml:space="preserve">«гноем </w:t>
                            </w:r>
                            <w:r>
                              <w:rPr>
                                <w:rStyle w:val="FontStyle493"/>
                                <w:spacing w:val="10"/>
                              </w:rPr>
                              <w:t>тренюрпнка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4" o:spid="_x0000_s1395" type="#_x0000_t202" style="position:absolute;margin-left:0;margin-top:40.8pt;width:100.8pt;height:8.15pt;z-index:251743744;visibility:visible;mso-wrap-style:square;mso-width-percent:0;mso-height-percent:0;mso-wrap-distance-left:7in;mso-wrap-distance-top:24.5pt;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kDesw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" filled="f" stroked="f">
                <v:textbox inset="0,0,0,0">
                  <w:txbxContent>
                    <w:p w:rsidR="00D57188" w:rsidRDefault="001C5317">
                      <w:pPr>
                        <w:pStyle w:val="Style193"/>
                        <w:widowControl/>
                        <w:jc w:val="both"/>
                        <w:rPr>
                          <w:rStyle w:val="FontStyle493"/>
                          <w:spacing w:val="10"/>
                        </w:rPr>
                      </w:pPr>
                      <w:r>
                        <w:rPr>
                          <w:rStyle w:val="FontStyle429"/>
                        </w:rPr>
                        <w:t xml:space="preserve">«гноем </w:t>
                      </w:r>
                      <w:r>
                        <w:rPr>
                          <w:rStyle w:val="FontStyle493"/>
                          <w:spacing w:val="10"/>
                        </w:rPr>
                        <w:t>тренюрпнка</w:t>
                      </w:r>
                    </w:p>
                  </w:txbxContent>
                </v:textbox>
                <w10:wrap type="topAndBottom" anchorx="margin"/>
              </v:shape>
            </w:pict>
          </mc:Fallback>
        </mc:AlternateContent>
      </w:r>
    </w:p>
    <w:p w:rsidR="00D57188" w:rsidRDefault="00D57188">
      <w:pPr>
        <w:pStyle w:val="Style5"/>
        <w:widowControl/>
        <w:spacing w:before="5"/>
        <w:ind w:left="360"/>
        <w:jc w:val="left"/>
        <w:rPr>
          <w:rStyle w:val="FontStyle425"/>
        </w:rPr>
        <w:sectPr w:rsidR="00D57188">
          <w:pgSz w:w="8390" w:h="11905"/>
          <w:pgMar w:top="565" w:right="2054" w:bottom="1440" w:left="1536" w:header="720" w:footer="720" w:gutter="0"/>
          <w:cols w:space="720"/>
          <w:noEndnote/>
        </w:sectPr>
      </w:pPr>
    </w:p>
    <w:p w:rsidR="00D57188" w:rsidRDefault="000D57BA">
      <w:pPr>
        <w:pStyle w:val="Style333"/>
        <w:widowControl/>
        <w:spacing w:before="77" w:after="101" w:line="144" w:lineRule="exact"/>
        <w:rPr>
          <w:rStyle w:val="FontStyle451"/>
        </w:rPr>
      </w:pPr>
      <w:r>
        <w:rPr>
          <w:noProof/>
        </w:rPr>
        <w:lastRenderedPageBreak/>
        <mc:AlternateContent>
          <mc:Choice Requires="wps">
            <w:drawing>
              <wp:anchor distT="0" distB="3175" distL="24130" distR="24130" simplePos="0" relativeHeight="251744768" behindDoc="0" locked="0" layoutInCell="1" allowOverlap="1">
                <wp:simplePos x="0" y="0"/>
                <wp:positionH relativeFrom="margin">
                  <wp:posOffset>-1539240</wp:posOffset>
                </wp:positionH>
                <wp:positionV relativeFrom="paragraph">
                  <wp:posOffset>48895</wp:posOffset>
                </wp:positionV>
                <wp:extent cx="1365250" cy="1404620"/>
                <wp:effectExtent l="0" t="0" r="1270" b="0"/>
                <wp:wrapTopAndBottom/>
                <wp:docPr id="44"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140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188" w:rsidRDefault="00190123">
                            <w:pPr>
                              <w:widowControl/>
                            </w:pPr>
                            <w:r>
                              <w:rPr>
                                <w:noProof/>
                              </w:rPr>
                              <w:drawing>
                                <wp:inline distT="0" distB="0" distL="0" distR="0">
                                  <wp:extent cx="1362075" cy="1400175"/>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93"/>
                                          <a:srcRect/>
                                          <a:stretch>
                                            <a:fillRect/>
                                          </a:stretch>
                                        </pic:blipFill>
                                        <pic:spPr bwMode="auto">
                                          <a:xfrm>
                                            <a:off x="0" y="0"/>
                                            <a:ext cx="1362075" cy="140017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5" o:spid="_x0000_s1396" type="#_x0000_t202" style="position:absolute;margin-left:-121.2pt;margin-top:3.85pt;width:107.5pt;height:110.6pt;z-index:251744768;visibility:visible;mso-wrap-style:square;mso-width-percent:0;mso-height-percent:0;mso-wrap-distance-left:1.9pt;mso-wrap-distance-top:0;mso-wrap-distance-right:1.9pt;mso-wrap-distance-bottom:.2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" filled="f" stroked="f">
                <v:textbox inset="0,0,0,0">
                  <w:txbxContent>
                    <w:p w:rsidR="00D57188" w:rsidRDefault="00190123">
                      <w:pPr>
                        <w:widowControl/>
                      </w:pPr>
                      <w:r>
                        <w:rPr>
                          <w:noProof/>
                        </w:rPr>
                        <w:drawing>
                          <wp:inline distT="0" distB="0" distL="0" distR="0">
                            <wp:extent cx="1362075" cy="1400175"/>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93"/>
                                    <a:srcRect/>
                                    <a:stretch>
                                      <a:fillRect/>
                                    </a:stretch>
                                  </pic:blipFill>
                                  <pic:spPr bwMode="auto">
                                    <a:xfrm>
                                      <a:off x="0" y="0"/>
                                      <a:ext cx="1362075" cy="1400175"/>
                                    </a:xfrm>
                                    <a:prstGeom prst="rect">
                                      <a:avLst/>
                                    </a:prstGeom>
                                    <a:noFill/>
                                    <a:ln w="9525">
                                      <a:noFill/>
                                      <a:miter lim="800000"/>
                                      <a:headEnd/>
                                      <a:tailEnd/>
                                    </a:ln>
                                  </pic:spPr>
                                </pic:pic>
                              </a:graphicData>
                            </a:graphic>
                          </wp:inline>
                        </w:drawing>
                      </w:r>
                    </w:p>
                  </w:txbxContent>
                </v:textbox>
                <w10:wrap type="topAndBottom" anchorx="margin"/>
              </v:shape>
            </w:pict>
          </mc:Fallback>
        </mc:AlternateContent>
      </w:r>
      <w:r w:rsidR="001C5317">
        <w:rPr>
          <w:rStyle w:val="FontStyle598"/>
        </w:rPr>
        <w:t xml:space="preserve">Ю В. Верхошанский — доктор педагогических наук, профессор В своей книге он рассматривает основные методы и принципы специальной физической подготовки (СФП] в общей системе тренировки. Особое внимание он уделяет принципам и технике программирования </w:t>
      </w:r>
      <w:r w:rsidR="001C5317">
        <w:rPr>
          <w:rStyle w:val="FontStyle475"/>
        </w:rPr>
        <w:t xml:space="preserve">СФП </w:t>
      </w:r>
      <w:r w:rsidR="001C5317">
        <w:rPr>
          <w:rStyle w:val="FontStyle598"/>
        </w:rPr>
        <w:t xml:space="preserve">в годичном цикле, предлагает конкретные модели </w:t>
      </w:r>
      <w:r w:rsidR="001C5317">
        <w:rPr>
          <w:rStyle w:val="FontStyle475"/>
        </w:rPr>
        <w:t xml:space="preserve">СФП </w:t>
      </w:r>
      <w:r w:rsidR="001C5317">
        <w:rPr>
          <w:rStyle w:val="FontStyle451"/>
        </w:rPr>
        <w:t xml:space="preserve">для рчда </w:t>
      </w:r>
      <w:r w:rsidR="001C5317">
        <w:rPr>
          <w:rStyle w:val="FontStyle598"/>
        </w:rPr>
        <w:t xml:space="preserve">видов спорта и </w:t>
      </w:r>
      <w:r w:rsidR="001C5317">
        <w:rPr>
          <w:rStyle w:val="FontStyle451"/>
        </w:rPr>
        <w:t xml:space="preserve">методьчес че </w:t>
      </w:r>
      <w:r w:rsidR="001C5317">
        <w:rPr>
          <w:rStyle w:val="FontStyle598"/>
        </w:rPr>
        <w:t xml:space="preserve">рекомендации </w:t>
      </w:r>
      <w:r w:rsidR="001C5317">
        <w:rPr>
          <w:rStyle w:val="FontStyle451"/>
        </w:rPr>
        <w:t>к их р-*зрз" : тке.</w:t>
      </w:r>
    </w:p>
    <w:p w:rsidR="00D57188" w:rsidRDefault="00D57188">
      <w:pPr>
        <w:pStyle w:val="Style333"/>
        <w:widowControl/>
        <w:spacing w:before="77" w:after="101" w:line="144" w:lineRule="exact"/>
        <w:rPr>
          <w:rStyle w:val="FontStyle451"/>
        </w:rPr>
        <w:sectPr w:rsidR="00D57188">
          <w:headerReference w:type="even" r:id="rId1094"/>
          <w:headerReference w:type="default" r:id="rId1095"/>
          <w:footerReference w:type="even" r:id="rId1096"/>
          <w:footerReference w:type="default" r:id="rId1097"/>
          <w:type w:val="continuous"/>
          <w:pgSz w:w="8390" w:h="11905"/>
          <w:pgMar w:top="565" w:right="2054" w:bottom="1440" w:left="4037" w:header="720" w:footer="720" w:gutter="0"/>
          <w:cols w:space="60"/>
          <w:noEndnote/>
        </w:sectPr>
      </w:pPr>
    </w:p>
    <w:p w:rsidR="00D57188" w:rsidRDefault="001C5317">
      <w:pPr>
        <w:pStyle w:val="Style336"/>
        <w:widowControl/>
        <w:jc w:val="both"/>
        <w:rPr>
          <w:rStyle w:val="FontStyle599"/>
        </w:rPr>
      </w:pPr>
      <w:r>
        <w:rPr>
          <w:rStyle w:val="FontStyle599"/>
        </w:rPr>
        <w:t>Ю.В. Верхошанский</w:t>
      </w:r>
    </w:p>
    <w:p w:rsidR="00D57188" w:rsidRDefault="001C5317">
      <w:pPr>
        <w:pStyle w:val="Style336"/>
        <w:widowControl/>
        <w:spacing w:before="274" w:line="221" w:lineRule="exact"/>
        <w:rPr>
          <w:rStyle w:val="FontStyle599"/>
        </w:rPr>
      </w:pPr>
      <w:r>
        <w:rPr>
          <w:rStyle w:val="FontStyle599"/>
        </w:rPr>
        <w:t>ОСНОВЫ</w:t>
      </w:r>
    </w:p>
    <w:p w:rsidR="00D57188" w:rsidRDefault="001C5317">
      <w:pPr>
        <w:pStyle w:val="Style336"/>
        <w:widowControl/>
        <w:spacing w:line="221" w:lineRule="exact"/>
        <w:jc w:val="both"/>
        <w:rPr>
          <w:rStyle w:val="FontStyle599"/>
        </w:rPr>
      </w:pPr>
      <w:r>
        <w:rPr>
          <w:rStyle w:val="FontStyle599"/>
        </w:rPr>
        <w:t>СПЕЦИАЛЬНОЙ</w:t>
      </w:r>
    </w:p>
    <w:p w:rsidR="00D57188" w:rsidRDefault="001C5317">
      <w:pPr>
        <w:pStyle w:val="Style336"/>
        <w:widowControl/>
        <w:spacing w:line="221" w:lineRule="exact"/>
        <w:rPr>
          <w:rStyle w:val="FontStyle599"/>
        </w:rPr>
      </w:pPr>
      <w:r>
        <w:rPr>
          <w:rStyle w:val="FontStyle599"/>
        </w:rPr>
        <w:t>ФИЗИЧЕСКОЙ</w:t>
      </w:r>
    </w:p>
    <w:p w:rsidR="00D57188" w:rsidRDefault="001C5317">
      <w:pPr>
        <w:pStyle w:val="Style276"/>
        <w:widowControl/>
        <w:spacing w:line="221" w:lineRule="exact"/>
        <w:jc w:val="left"/>
        <w:rPr>
          <w:rStyle w:val="FontStyle422"/>
          <w:spacing w:val="-20"/>
        </w:rPr>
      </w:pPr>
      <w:r>
        <w:rPr>
          <w:rStyle w:val="FontStyle422"/>
          <w:spacing w:val="-20"/>
        </w:rPr>
        <w:t>ПОДГОТОВКИ</w:t>
      </w:r>
    </w:p>
    <w:p w:rsidR="00D57188" w:rsidRDefault="001C5317">
      <w:pPr>
        <w:pStyle w:val="Style276"/>
        <w:widowControl/>
        <w:spacing w:line="221" w:lineRule="exact"/>
        <w:rPr>
          <w:rStyle w:val="FontStyle422"/>
          <w:spacing w:val="-20"/>
        </w:rPr>
      </w:pPr>
      <w:r>
        <w:rPr>
          <w:rStyle w:val="FontStyle422"/>
          <w:spacing w:val="-20"/>
        </w:rPr>
        <w:t>СПОРТСМЕНОВ</w:t>
      </w:r>
    </w:p>
    <w:p w:rsidR="00D57188" w:rsidRDefault="001C5317">
      <w:pPr>
        <w:pStyle w:val="Style276"/>
        <w:widowControl/>
        <w:spacing w:line="240" w:lineRule="exact"/>
        <w:rPr>
          <w:sz w:val="20"/>
          <w:szCs w:val="20"/>
        </w:rPr>
      </w:pPr>
      <w:r>
        <w:rPr>
          <w:rStyle w:val="FontStyle422"/>
          <w:spacing w:val="-20"/>
        </w:rPr>
        <w:br w:type="column"/>
      </w:r>
    </w:p>
    <w:p w:rsidR="00D57188" w:rsidRDefault="00D57188">
      <w:pPr>
        <w:pStyle w:val="Style276"/>
        <w:widowControl/>
        <w:spacing w:line="240" w:lineRule="exact"/>
        <w:rPr>
          <w:sz w:val="20"/>
          <w:szCs w:val="20"/>
        </w:rPr>
      </w:pPr>
    </w:p>
    <w:p w:rsidR="00D57188" w:rsidRDefault="00D57188">
      <w:pPr>
        <w:pStyle w:val="Style276"/>
        <w:widowControl/>
        <w:spacing w:line="240" w:lineRule="exact"/>
        <w:rPr>
          <w:sz w:val="20"/>
          <w:szCs w:val="20"/>
        </w:rPr>
      </w:pPr>
    </w:p>
    <w:p w:rsidR="00D57188" w:rsidRDefault="00D57188">
      <w:pPr>
        <w:pStyle w:val="Style276"/>
        <w:widowControl/>
        <w:spacing w:line="240" w:lineRule="exact"/>
        <w:rPr>
          <w:sz w:val="20"/>
          <w:szCs w:val="20"/>
        </w:rPr>
      </w:pPr>
    </w:p>
    <w:p w:rsidR="00D57188" w:rsidRDefault="00D57188">
      <w:pPr>
        <w:pStyle w:val="Style276"/>
        <w:widowControl/>
        <w:spacing w:line="240" w:lineRule="exact"/>
        <w:rPr>
          <w:sz w:val="20"/>
          <w:szCs w:val="20"/>
        </w:rPr>
      </w:pPr>
    </w:p>
    <w:p w:rsidR="00D57188" w:rsidRDefault="00D57188">
      <w:pPr>
        <w:pStyle w:val="Style276"/>
        <w:widowControl/>
        <w:spacing w:line="240" w:lineRule="exact"/>
        <w:rPr>
          <w:sz w:val="20"/>
          <w:szCs w:val="20"/>
        </w:rPr>
      </w:pPr>
    </w:p>
    <w:p w:rsidR="00D57188" w:rsidRDefault="00D57188">
      <w:pPr>
        <w:pStyle w:val="Style276"/>
        <w:widowControl/>
        <w:spacing w:line="240" w:lineRule="exact"/>
        <w:rPr>
          <w:sz w:val="20"/>
          <w:szCs w:val="20"/>
        </w:rPr>
      </w:pPr>
    </w:p>
    <w:p w:rsidR="00D57188" w:rsidRDefault="00D57188">
      <w:pPr>
        <w:pStyle w:val="Style276"/>
        <w:widowControl/>
        <w:spacing w:line="240" w:lineRule="exact"/>
        <w:rPr>
          <w:sz w:val="20"/>
          <w:szCs w:val="20"/>
        </w:rPr>
      </w:pPr>
    </w:p>
    <w:p w:rsidR="00D57188" w:rsidRDefault="00D57188">
      <w:pPr>
        <w:pStyle w:val="Style276"/>
        <w:widowControl/>
        <w:spacing w:line="240" w:lineRule="exact"/>
        <w:rPr>
          <w:sz w:val="20"/>
          <w:szCs w:val="20"/>
        </w:rPr>
      </w:pPr>
    </w:p>
    <w:p w:rsidR="00D57188" w:rsidRDefault="00D57188">
      <w:pPr>
        <w:pStyle w:val="Style276"/>
        <w:widowControl/>
        <w:spacing w:line="240" w:lineRule="exact"/>
        <w:rPr>
          <w:sz w:val="20"/>
          <w:szCs w:val="20"/>
        </w:rPr>
      </w:pPr>
    </w:p>
    <w:p w:rsidR="00D57188" w:rsidRDefault="00D57188">
      <w:pPr>
        <w:pStyle w:val="Style276"/>
        <w:widowControl/>
        <w:spacing w:line="240" w:lineRule="exact"/>
        <w:rPr>
          <w:sz w:val="20"/>
          <w:szCs w:val="20"/>
        </w:rPr>
      </w:pPr>
    </w:p>
    <w:p w:rsidR="00D57188" w:rsidRDefault="001C5317">
      <w:pPr>
        <w:pStyle w:val="Style276"/>
        <w:widowControl/>
        <w:spacing w:before="230"/>
        <w:rPr>
          <w:rStyle w:val="FontStyle533"/>
          <w:u w:val="single"/>
        </w:rPr>
      </w:pPr>
      <w:r>
        <w:rPr>
          <w:rStyle w:val="FontStyle533"/>
          <w:u w:val="single"/>
        </w:rPr>
        <w:t>срез</w:t>
      </w:r>
    </w:p>
    <w:p w:rsidR="00D57188" w:rsidRDefault="00D57188">
      <w:pPr>
        <w:pStyle w:val="Style276"/>
        <w:widowControl/>
        <w:spacing w:before="230"/>
        <w:rPr>
          <w:rStyle w:val="FontStyle533"/>
          <w:u w:val="single"/>
        </w:rPr>
        <w:sectPr w:rsidR="00D57188">
          <w:headerReference w:type="even" r:id="rId1098"/>
          <w:headerReference w:type="default" r:id="rId1099"/>
          <w:footerReference w:type="even" r:id="rId1100"/>
          <w:footerReference w:type="default" r:id="rId1101"/>
          <w:type w:val="continuous"/>
          <w:pgSz w:w="8390" w:h="11905"/>
          <w:pgMar w:top="565" w:right="3859" w:bottom="1440" w:left="1536" w:header="720" w:footer="720" w:gutter="0"/>
          <w:cols w:num="2" w:space="720" w:equalWidth="0">
            <w:col w:w="2155" w:space="120"/>
            <w:col w:w="720"/>
          </w:cols>
          <w:noEndnote/>
        </w:sectPr>
      </w:pPr>
    </w:p>
    <w:p w:rsidR="00190123" w:rsidRDefault="00190123">
      <w:pPr>
        <w:widowControl/>
        <w:rPr>
          <w:rStyle w:val="FontStyle533"/>
          <w:u w:val="single"/>
        </w:rPr>
      </w:pPr>
    </w:p>
    <w:sectPr w:rsidR="00190123" w:rsidSect="00D57188">
      <w:type w:val="continuous"/>
      <w:pgSz w:w="8390" w:h="11905"/>
      <w:pgMar w:top="237" w:right="1425" w:bottom="1440" w:left="1271"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709" w:rsidRDefault="00685709">
      <w:r>
        <w:separator/>
      </w:r>
    </w:p>
  </w:endnote>
  <w:endnote w:type="continuationSeparator" w:id="0">
    <w:p w:rsidR="00685709" w:rsidRDefault="0068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31"/>
      <w:widowControl/>
      <w:jc w:val="right"/>
      <w:rPr>
        <w:rStyle w:val="FontStyle480"/>
      </w:rPr>
    </w:pPr>
    <w:r>
      <w:rPr>
        <w:rStyle w:val="FontStyle480"/>
      </w:rPr>
      <w:fldChar w:fldCharType="begin"/>
    </w:r>
    <w:r w:rsidR="001C5317">
      <w:rPr>
        <w:rStyle w:val="FontStyle480"/>
      </w:rPr>
      <w:instrText>PAGE</w:instrText>
    </w:r>
    <w:r>
      <w:rPr>
        <w:rStyle w:val="FontStyle480"/>
      </w:rPr>
      <w:fldChar w:fldCharType="separate"/>
    </w:r>
    <w:r w:rsidR="000D57BA">
      <w:rPr>
        <w:rStyle w:val="FontStyle480"/>
        <w:noProof/>
      </w:rPr>
      <w:t>61</w:t>
    </w:r>
    <w:r>
      <w:rPr>
        <w:rStyle w:val="FontStyle480"/>
      </w:rPr>
      <w:fldChar w:fldCharType="end"/>
    </w: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69"/>
      <w:widowControl/>
      <w:jc w:val="right"/>
      <w:rPr>
        <w:rStyle w:val="FontStyle486"/>
      </w:rPr>
    </w:pPr>
    <w:r>
      <w:rPr>
        <w:rStyle w:val="FontStyle486"/>
      </w:rPr>
      <w:t>51)</w:t>
    </w: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69"/>
      <w:widowControl/>
      <w:jc w:val="right"/>
      <w:rPr>
        <w:rStyle w:val="FontStyle486"/>
      </w:rPr>
    </w:pPr>
    <w:r>
      <w:rPr>
        <w:rStyle w:val="FontStyle486"/>
      </w:rPr>
      <w:t>51)</w:t>
    </w: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ind w:left="-787" w:right="653"/>
      <w:jc w:val="right"/>
      <w:rPr>
        <w:rStyle w:val="FontStyle474"/>
      </w:rPr>
    </w:pPr>
    <w:r>
      <w:rPr>
        <w:rStyle w:val="FontStyle474"/>
      </w:rPr>
      <w:fldChar w:fldCharType="begin"/>
    </w:r>
    <w:r w:rsidR="001C5317">
      <w:rPr>
        <w:rStyle w:val="FontStyle474"/>
      </w:rPr>
      <w:instrText>PAGE</w:instrText>
    </w:r>
    <w:r>
      <w:rPr>
        <w:rStyle w:val="FontStyle474"/>
      </w:rPr>
      <w:fldChar w:fldCharType="separate"/>
    </w:r>
    <w:r w:rsidR="000D57BA">
      <w:rPr>
        <w:rStyle w:val="FontStyle474"/>
        <w:noProof/>
      </w:rPr>
      <w:t>65</w:t>
    </w:r>
    <w:r>
      <w:rPr>
        <w:rStyle w:val="FontStyle474"/>
      </w:rPr>
      <w:fldChar w:fldCharType="end"/>
    </w:r>
  </w:p>
</w:ftr>
</file>

<file path=word/footer1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jc w:val="right"/>
      <w:rPr>
        <w:rStyle w:val="FontStyle474"/>
      </w:rPr>
    </w:pPr>
    <w:r>
      <w:rPr>
        <w:rStyle w:val="FontStyle474"/>
      </w:rPr>
      <w:fldChar w:fldCharType="begin"/>
    </w:r>
    <w:r w:rsidR="001C5317">
      <w:rPr>
        <w:rStyle w:val="FontStyle474"/>
      </w:rPr>
      <w:instrText>PAGE</w:instrText>
    </w:r>
    <w:r>
      <w:rPr>
        <w:rStyle w:val="FontStyle474"/>
      </w:rPr>
      <w:fldChar w:fldCharType="separate"/>
    </w:r>
    <w:r w:rsidR="004F4166">
      <w:rPr>
        <w:rStyle w:val="FontStyle474"/>
        <w:noProof/>
      </w:rPr>
      <w:t>67</w:t>
    </w:r>
    <w:r>
      <w:rPr>
        <w:rStyle w:val="FontStyle474"/>
      </w:rPr>
      <w:fldChar w:fldCharType="end"/>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6"/>
      <w:widowControl/>
      <w:ind w:left="456" w:right="-330"/>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0D57BA">
      <w:rPr>
        <w:rStyle w:val="FontStyle475"/>
        <w:noProof/>
      </w:rPr>
      <w:t>3</w:t>
    </w:r>
    <w:r>
      <w:rPr>
        <w:rStyle w:val="FontStyle475"/>
      </w:rPr>
      <w:fldChar w:fldCharType="end"/>
    </w:r>
  </w:p>
</w:ftr>
</file>

<file path=word/footer1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ind w:left="-790" w:right="-184"/>
      <w:jc w:val="right"/>
      <w:rPr>
        <w:rStyle w:val="FontStyle474"/>
      </w:rPr>
    </w:pPr>
    <w:r>
      <w:rPr>
        <w:rStyle w:val="FontStyle474"/>
      </w:rPr>
      <w:fldChar w:fldCharType="begin"/>
    </w:r>
    <w:r w:rsidR="001C5317">
      <w:rPr>
        <w:rStyle w:val="FontStyle474"/>
      </w:rPr>
      <w:instrText>PAGE</w:instrText>
    </w:r>
    <w:r>
      <w:rPr>
        <w:rStyle w:val="FontStyle474"/>
      </w:rPr>
      <w:fldChar w:fldCharType="separate"/>
    </w:r>
    <w:r w:rsidR="000D57BA">
      <w:rPr>
        <w:rStyle w:val="FontStyle474"/>
        <w:noProof/>
      </w:rPr>
      <w:t>67</w:t>
    </w:r>
    <w:r>
      <w:rPr>
        <w:rStyle w:val="FontStyle474"/>
      </w:rPr>
      <w:fldChar w:fldCharType="end"/>
    </w:r>
  </w:p>
</w:ftr>
</file>

<file path=word/footer1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69"/>
      <w:widowControl/>
      <w:jc w:val="right"/>
      <w:rPr>
        <w:rStyle w:val="FontStyle486"/>
      </w:rPr>
    </w:pPr>
    <w:r>
      <w:rPr>
        <w:rStyle w:val="FontStyle486"/>
      </w:rPr>
      <w:fldChar w:fldCharType="begin"/>
    </w:r>
    <w:r w:rsidR="001C5317">
      <w:rPr>
        <w:rStyle w:val="FontStyle486"/>
      </w:rPr>
      <w:instrText>PAGE</w:instrText>
    </w:r>
    <w:r>
      <w:rPr>
        <w:rStyle w:val="FontStyle486"/>
      </w:rPr>
      <w:fldChar w:fldCharType="separate"/>
    </w:r>
    <w:r w:rsidR="004F4166">
      <w:rPr>
        <w:rStyle w:val="FontStyle486"/>
        <w:noProof/>
      </w:rPr>
      <w:t>69</w:t>
    </w:r>
    <w:r>
      <w:rPr>
        <w:rStyle w:val="FontStyle486"/>
      </w:rPr>
      <w:fldChar w:fldCharType="end"/>
    </w:r>
  </w:p>
</w:ftr>
</file>

<file path=word/footer1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69"/>
      <w:widowControl/>
      <w:ind w:left="-847" w:right="593"/>
      <w:jc w:val="right"/>
      <w:rPr>
        <w:rStyle w:val="FontStyle486"/>
      </w:rPr>
    </w:pPr>
    <w:r>
      <w:rPr>
        <w:rStyle w:val="FontStyle486"/>
      </w:rPr>
      <w:fldChar w:fldCharType="begin"/>
    </w:r>
    <w:r w:rsidR="001C5317">
      <w:rPr>
        <w:rStyle w:val="FontStyle486"/>
      </w:rPr>
      <w:instrText>PAGE</w:instrText>
    </w:r>
    <w:r>
      <w:rPr>
        <w:rStyle w:val="FontStyle486"/>
      </w:rPr>
      <w:fldChar w:fldCharType="separate"/>
    </w:r>
    <w:r w:rsidR="000D57BA">
      <w:rPr>
        <w:rStyle w:val="FontStyle486"/>
        <w:noProof/>
      </w:rPr>
      <w:t>69</w:t>
    </w:r>
    <w:r>
      <w:rPr>
        <w:rStyle w:val="FontStyle486"/>
      </w:rPr>
      <w:fldChar w:fldCharType="end"/>
    </w:r>
  </w:p>
</w:ftr>
</file>

<file path=word/footer1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35"/>
      <w:widowControl/>
      <w:spacing w:line="158" w:lineRule="exact"/>
      <w:ind w:left="1003"/>
      <w:rPr>
        <w:rStyle w:val="FontStyle475"/>
      </w:rPr>
    </w:pPr>
    <w:r>
      <w:rPr>
        <w:rStyle w:val="FontStyle475"/>
      </w:rPr>
      <w:t>3*</w:t>
    </w:r>
  </w:p>
  <w:p w:rsidR="00D57188" w:rsidRDefault="00D57188">
    <w:pPr>
      <w:pStyle w:val="Style106"/>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70</w:t>
    </w:r>
    <w:r>
      <w:rPr>
        <w:rStyle w:val="FontStyle425"/>
      </w:rPr>
      <w:fldChar w:fldCharType="end"/>
    </w:r>
  </w:p>
</w:ftr>
</file>

<file path=word/footer1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35"/>
      <w:widowControl/>
      <w:spacing w:line="158" w:lineRule="exact"/>
      <w:ind w:left="1003"/>
      <w:rPr>
        <w:rStyle w:val="FontStyle475"/>
      </w:rPr>
    </w:pPr>
    <w:r>
      <w:rPr>
        <w:rStyle w:val="FontStyle475"/>
      </w:rPr>
      <w:t>3*</w:t>
    </w:r>
  </w:p>
  <w:p w:rsidR="00D57188" w:rsidRDefault="00D57188">
    <w:pPr>
      <w:pStyle w:val="Style106"/>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4F4166">
      <w:rPr>
        <w:rStyle w:val="FontStyle425"/>
        <w:noProof/>
      </w:rPr>
      <w:t>71</w:t>
    </w:r>
    <w:r>
      <w:rPr>
        <w:rStyle w:val="FontStyle425"/>
      </w:rPr>
      <w:fldChar w:fldCharType="end"/>
    </w:r>
  </w:p>
</w:ftr>
</file>

<file path=word/footer1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06"/>
      <w:widowControl/>
      <w:spacing w:line="240" w:lineRule="auto"/>
      <w:ind w:right="-86"/>
      <w:rPr>
        <w:rStyle w:val="FontStyle425"/>
      </w:rPr>
    </w:pPr>
    <w:r>
      <w:rPr>
        <w:rStyle w:val="FontStyle425"/>
      </w:rPr>
      <w:t>(1977)</w:t>
    </w:r>
  </w:p>
  <w:p w:rsidR="00D57188" w:rsidRDefault="00D57188">
    <w:pPr>
      <w:pStyle w:val="Style106"/>
      <w:widowControl/>
      <w:spacing w:line="240" w:lineRule="exact"/>
      <w:ind w:right="-86"/>
      <w:rPr>
        <w:sz w:val="20"/>
        <w:szCs w:val="20"/>
      </w:rPr>
    </w:pPr>
  </w:p>
  <w:p w:rsidR="00D57188" w:rsidRDefault="00D57188">
    <w:pPr>
      <w:pStyle w:val="Style106"/>
      <w:widowControl/>
      <w:spacing w:before="38" w:line="240" w:lineRule="auto"/>
      <w:ind w:right="-86"/>
      <w:rPr>
        <w:rStyle w:val="FontStyle425"/>
      </w:rPr>
    </w:pPr>
    <w:r>
      <w:rPr>
        <w:rStyle w:val="FontStyle425"/>
      </w:rPr>
      <w:fldChar w:fldCharType="begin"/>
    </w:r>
    <w:r w:rsidR="001C5317">
      <w:rPr>
        <w:rStyle w:val="FontStyle425"/>
      </w:rPr>
      <w:instrText>PAGE</w:instrText>
    </w:r>
    <w:r>
      <w:rPr>
        <w:rStyle w:val="FontStyle425"/>
      </w:rPr>
      <w:fldChar w:fldCharType="separate"/>
    </w:r>
    <w:r w:rsidR="004F4166">
      <w:rPr>
        <w:rStyle w:val="FontStyle425"/>
        <w:noProof/>
      </w:rPr>
      <w:t>74</w:t>
    </w:r>
    <w:r>
      <w:rPr>
        <w:rStyle w:val="FontStyle425"/>
      </w:rPr>
      <w:fldChar w:fldCharType="end"/>
    </w:r>
  </w:p>
</w:ftr>
</file>

<file path=word/footer1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06"/>
      <w:widowControl/>
      <w:spacing w:line="240" w:lineRule="auto"/>
      <w:ind w:right="-86"/>
      <w:rPr>
        <w:rStyle w:val="FontStyle425"/>
      </w:rPr>
    </w:pPr>
    <w:r>
      <w:rPr>
        <w:rStyle w:val="FontStyle425"/>
      </w:rPr>
      <w:t>(1977)</w:t>
    </w:r>
  </w:p>
  <w:p w:rsidR="00D57188" w:rsidRDefault="00D57188">
    <w:pPr>
      <w:pStyle w:val="Style106"/>
      <w:widowControl/>
      <w:spacing w:line="240" w:lineRule="exact"/>
      <w:ind w:right="-86"/>
      <w:rPr>
        <w:sz w:val="20"/>
        <w:szCs w:val="20"/>
      </w:rPr>
    </w:pPr>
  </w:p>
  <w:p w:rsidR="00D57188" w:rsidRDefault="00D57188">
    <w:pPr>
      <w:pStyle w:val="Style106"/>
      <w:widowControl/>
      <w:spacing w:before="38" w:line="240" w:lineRule="auto"/>
      <w:ind w:right="-86"/>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73</w:t>
    </w:r>
    <w:r>
      <w:rPr>
        <w:rStyle w:val="FontStyle425"/>
      </w:rPr>
      <w:fldChar w:fldCharType="end"/>
    </w:r>
  </w:p>
</w:ftr>
</file>

<file path=word/footer1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32"/>
      <w:framePr w:h="164" w:hRule="exact" w:hSpace="38" w:wrap="notBeside" w:vAnchor="text" w:hAnchor="text" w:x="5646" w:y="990"/>
      <w:widowControl/>
      <w:jc w:val="right"/>
      <w:rPr>
        <w:rStyle w:val="FontStyle463"/>
      </w:rPr>
    </w:pPr>
    <w:r>
      <w:rPr>
        <w:rStyle w:val="FontStyle463"/>
      </w:rPr>
      <w:fldChar w:fldCharType="begin"/>
    </w:r>
    <w:r w:rsidR="001C5317">
      <w:rPr>
        <w:rStyle w:val="FontStyle463"/>
      </w:rPr>
      <w:instrText>PAGE</w:instrText>
    </w:r>
    <w:r>
      <w:rPr>
        <w:rStyle w:val="FontStyle463"/>
      </w:rPr>
      <w:fldChar w:fldCharType="separate"/>
    </w:r>
    <w:r w:rsidR="000D57BA">
      <w:rPr>
        <w:rStyle w:val="FontStyle463"/>
        <w:noProof/>
      </w:rPr>
      <w:t>74</w:t>
    </w:r>
    <w:r>
      <w:rPr>
        <w:rStyle w:val="FontStyle463"/>
      </w:rPr>
      <w:fldChar w:fldCharType="end"/>
    </w:r>
  </w:p>
  <w:p w:rsidR="00D57188" w:rsidRDefault="001C5317">
    <w:pPr>
      <w:pStyle w:val="Style183"/>
      <w:widowControl/>
      <w:spacing w:after="686" w:line="240" w:lineRule="auto"/>
      <w:rPr>
        <w:rStyle w:val="FontStyle443"/>
        <w:spacing w:val="-10"/>
      </w:rPr>
    </w:pPr>
    <w:r>
      <w:rPr>
        <w:rStyle w:val="FontStyle443"/>
        <w:spacing w:val="-10"/>
      </w:rPr>
      <w:t>49^</w:t>
    </w:r>
  </w:p>
</w:ftr>
</file>

<file path=word/footer1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32"/>
      <w:framePr w:h="164" w:hRule="exact" w:hSpace="38" w:wrap="notBeside" w:vAnchor="text" w:hAnchor="text" w:x="5646" w:y="990"/>
      <w:widowControl/>
      <w:jc w:val="right"/>
      <w:rPr>
        <w:rStyle w:val="FontStyle463"/>
      </w:rPr>
    </w:pPr>
    <w:r>
      <w:rPr>
        <w:rStyle w:val="FontStyle463"/>
      </w:rPr>
      <w:fldChar w:fldCharType="begin"/>
    </w:r>
    <w:r w:rsidR="001C5317">
      <w:rPr>
        <w:rStyle w:val="FontStyle463"/>
      </w:rPr>
      <w:instrText>PAGE</w:instrText>
    </w:r>
    <w:r>
      <w:rPr>
        <w:rStyle w:val="FontStyle463"/>
      </w:rPr>
      <w:fldChar w:fldCharType="separate"/>
    </w:r>
    <w:r w:rsidR="004F4166">
      <w:rPr>
        <w:rStyle w:val="FontStyle463"/>
        <w:noProof/>
      </w:rPr>
      <w:t>75</w:t>
    </w:r>
    <w:r>
      <w:rPr>
        <w:rStyle w:val="FontStyle463"/>
      </w:rPr>
      <w:fldChar w:fldCharType="end"/>
    </w:r>
  </w:p>
  <w:p w:rsidR="00D57188" w:rsidRDefault="001C5317">
    <w:pPr>
      <w:pStyle w:val="Style183"/>
      <w:widowControl/>
      <w:spacing w:after="686" w:line="240" w:lineRule="auto"/>
      <w:rPr>
        <w:rStyle w:val="FontStyle443"/>
        <w:spacing w:val="-10"/>
      </w:rPr>
    </w:pPr>
    <w:r>
      <w:rPr>
        <w:rStyle w:val="FontStyle443"/>
        <w:spacing w:val="-10"/>
      </w:rPr>
      <w:t>49^</w:t>
    </w:r>
  </w:p>
</w:ftr>
</file>

<file path=word/footer1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93"/>
      <w:widowControl/>
      <w:ind w:left="206"/>
      <w:jc w:val="both"/>
      <w:rPr>
        <w:rStyle w:val="FontStyle493"/>
      </w:rPr>
    </w:pPr>
    <w:r>
      <w:rPr>
        <w:rStyle w:val="FontStyle493"/>
      </w:rPr>
      <w:fldChar w:fldCharType="begin"/>
    </w:r>
    <w:r w:rsidR="001C5317">
      <w:rPr>
        <w:rStyle w:val="FontStyle493"/>
      </w:rPr>
      <w:instrText>PAGE</w:instrText>
    </w:r>
    <w:r>
      <w:rPr>
        <w:rStyle w:val="FontStyle493"/>
      </w:rPr>
      <w:fldChar w:fldCharType="separate"/>
    </w:r>
    <w:r w:rsidR="000D57BA">
      <w:rPr>
        <w:rStyle w:val="FontStyle493"/>
        <w:noProof/>
      </w:rPr>
      <w:t>76</w:t>
    </w:r>
    <w:r>
      <w:rPr>
        <w:rStyle w:val="FontStyle493"/>
      </w:rPr>
      <w:fldChar w:fldCharType="end"/>
    </w:r>
  </w:p>
</w:ftr>
</file>

<file path=word/footer1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93"/>
      <w:widowControl/>
      <w:ind w:left="206"/>
      <w:jc w:val="both"/>
      <w:rPr>
        <w:rStyle w:val="FontStyle493"/>
      </w:rPr>
    </w:pPr>
    <w:r>
      <w:rPr>
        <w:rStyle w:val="FontStyle493"/>
      </w:rPr>
      <w:fldChar w:fldCharType="begin"/>
    </w:r>
    <w:r w:rsidR="001C5317">
      <w:rPr>
        <w:rStyle w:val="FontStyle493"/>
      </w:rPr>
      <w:instrText>PAGE</w:instrText>
    </w:r>
    <w:r>
      <w:rPr>
        <w:rStyle w:val="FontStyle493"/>
      </w:rPr>
      <w:fldChar w:fldCharType="separate"/>
    </w:r>
    <w:r w:rsidR="000D57BA">
      <w:rPr>
        <w:rStyle w:val="FontStyle493"/>
        <w:noProof/>
      </w:rPr>
      <w:t>77</w:t>
    </w:r>
    <w:r>
      <w:rPr>
        <w:rStyle w:val="FontStyle493"/>
      </w:rPr>
      <w:fldChar w:fldCharType="end"/>
    </w:r>
  </w:p>
</w:ftr>
</file>

<file path=word/footer1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6"/>
      <w:widowControl/>
      <w:ind w:left="644" w:right="1460"/>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1C5317">
      <w:rPr>
        <w:rStyle w:val="FontStyle475"/>
      </w:rPr>
      <w:t>3</w:t>
    </w:r>
    <w:r>
      <w:rPr>
        <w:rStyle w:val="FontStyle475"/>
      </w:rPr>
      <w:fldChar w:fldCharType="end"/>
    </w:r>
  </w:p>
</w:ftr>
</file>

<file path=word/footer1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jc w:val="left"/>
      <w:rPr>
        <w:rStyle w:val="FontStyle425"/>
      </w:rPr>
    </w:pPr>
    <w:r>
      <w:rPr>
        <w:rStyle w:val="FontStyle425"/>
      </w:rPr>
      <w:fldChar w:fldCharType="begin"/>
    </w:r>
    <w:r w:rsidR="001C5317">
      <w:rPr>
        <w:rStyle w:val="FontStyle425"/>
      </w:rPr>
      <w:instrText>PAGE</w:instrText>
    </w:r>
    <w:r>
      <w:rPr>
        <w:rStyle w:val="FontStyle425"/>
      </w:rPr>
      <w:fldChar w:fldCharType="separate"/>
    </w:r>
    <w:r w:rsidR="004F4166">
      <w:rPr>
        <w:rStyle w:val="FontStyle425"/>
        <w:noProof/>
      </w:rPr>
      <w:t>82</w:t>
    </w:r>
    <w:r>
      <w:rPr>
        <w:rStyle w:val="FontStyle425"/>
      </w:rPr>
      <w:fldChar w:fldCharType="end"/>
    </w:r>
  </w:p>
</w:ftr>
</file>

<file path=word/footer1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jc w:val="lef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81</w:t>
    </w:r>
    <w:r>
      <w:rPr>
        <w:rStyle w:val="FontStyle425"/>
      </w:rPr>
      <w:fldChar w:fldCharType="end"/>
    </w:r>
  </w:p>
</w:ftr>
</file>

<file path=word/footer1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jc w:val="right"/>
      <w:rPr>
        <w:rStyle w:val="FontStyle474"/>
      </w:rPr>
    </w:pPr>
    <w:r>
      <w:rPr>
        <w:rStyle w:val="FontStyle474"/>
      </w:rPr>
      <w:fldChar w:fldCharType="begin"/>
    </w:r>
    <w:r w:rsidR="001C5317">
      <w:rPr>
        <w:rStyle w:val="FontStyle474"/>
      </w:rPr>
      <w:instrText>PAGE</w:instrText>
    </w:r>
    <w:r>
      <w:rPr>
        <w:rStyle w:val="FontStyle474"/>
      </w:rPr>
      <w:fldChar w:fldCharType="separate"/>
    </w:r>
    <w:r w:rsidR="000D57BA">
      <w:rPr>
        <w:rStyle w:val="FontStyle474"/>
        <w:noProof/>
      </w:rPr>
      <w:t>82</w:t>
    </w:r>
    <w:r>
      <w:rPr>
        <w:rStyle w:val="FontStyle474"/>
      </w:rPr>
      <w:fldChar w:fldCharType="end"/>
    </w:r>
  </w:p>
</w:ftr>
</file>

<file path=word/footer1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jc w:val="right"/>
      <w:rPr>
        <w:rStyle w:val="FontStyle474"/>
      </w:rPr>
    </w:pPr>
    <w:r>
      <w:rPr>
        <w:rStyle w:val="FontStyle474"/>
      </w:rPr>
      <w:fldChar w:fldCharType="begin"/>
    </w:r>
    <w:r w:rsidR="001C5317">
      <w:rPr>
        <w:rStyle w:val="FontStyle474"/>
      </w:rPr>
      <w:instrText>PAGE</w:instrText>
    </w:r>
    <w:r>
      <w:rPr>
        <w:rStyle w:val="FontStyle474"/>
      </w:rPr>
      <w:fldChar w:fldCharType="separate"/>
    </w:r>
    <w:r w:rsidR="004F4166">
      <w:rPr>
        <w:rStyle w:val="FontStyle474"/>
        <w:noProof/>
      </w:rPr>
      <w:t>83</w:t>
    </w:r>
    <w:r>
      <w:rPr>
        <w:rStyle w:val="FontStyle474"/>
      </w:rPr>
      <w:fldChar w:fldCharType="end"/>
    </w:r>
  </w:p>
</w:ftr>
</file>

<file path=word/footer1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413" w:right="-1982"/>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4F4166">
      <w:rPr>
        <w:rStyle w:val="FontStyle425"/>
        <w:noProof/>
      </w:rPr>
      <w:t>89</w:t>
    </w:r>
    <w:r>
      <w:rPr>
        <w:rStyle w:val="FontStyle425"/>
      </w:rPr>
      <w:fldChar w:fldCharType="end"/>
    </w:r>
  </w:p>
</w:ftr>
</file>

<file path=word/footer1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1176" w:right="-1900"/>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1C5317">
      <w:rPr>
        <w:rStyle w:val="FontStyle425"/>
      </w:rPr>
      <w:t>85</w:t>
    </w:r>
    <w:r>
      <w:rPr>
        <w:rStyle w:val="FontStyle425"/>
      </w:rPr>
      <w:fldChar w:fldCharType="end"/>
    </w:r>
  </w:p>
</w:ftr>
</file>

<file path=word/footer1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1263" w:right="-571"/>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1C5317">
      <w:rPr>
        <w:rStyle w:val="FontStyle425"/>
      </w:rPr>
      <w:t>85</w:t>
    </w:r>
    <w:r>
      <w:rPr>
        <w:rStyle w:val="FontStyle425"/>
      </w:rPr>
      <w:fldChar w:fldCharType="end"/>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6"/>
      <w:widowControl/>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0D57BA">
      <w:rPr>
        <w:rStyle w:val="FontStyle475"/>
        <w:noProof/>
      </w:rPr>
      <w:t>5</w:t>
    </w:r>
    <w:r>
      <w:rPr>
        <w:rStyle w:val="FontStyle475"/>
      </w:rPr>
      <w:fldChar w:fldCharType="end"/>
    </w:r>
  </w:p>
</w:ftr>
</file>

<file path=word/footer1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365"/>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89</w:t>
    </w:r>
    <w:r>
      <w:rPr>
        <w:rStyle w:val="FontStyle425"/>
      </w:rPr>
      <w:fldChar w:fldCharType="end"/>
    </w:r>
  </w:p>
</w:ftr>
</file>

<file path=word/footer1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688" w:right="838"/>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4F4166">
      <w:rPr>
        <w:rStyle w:val="FontStyle425"/>
        <w:noProof/>
      </w:rPr>
      <w:t>91</w:t>
    </w:r>
    <w:r>
      <w:rPr>
        <w:rStyle w:val="FontStyle425"/>
      </w:rPr>
      <w:fldChar w:fldCharType="end"/>
    </w:r>
  </w:p>
</w:ftr>
</file>

<file path=word/footer1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jc w:val="right"/>
      <w:rPr>
        <w:rStyle w:val="FontStyle474"/>
      </w:rPr>
    </w:pPr>
    <w:r>
      <w:rPr>
        <w:rStyle w:val="FontStyle474"/>
      </w:rPr>
      <w:fldChar w:fldCharType="begin"/>
    </w:r>
    <w:r w:rsidR="001C5317">
      <w:rPr>
        <w:rStyle w:val="FontStyle474"/>
      </w:rPr>
      <w:instrText>PAGE</w:instrText>
    </w:r>
    <w:r>
      <w:rPr>
        <w:rStyle w:val="FontStyle474"/>
      </w:rPr>
      <w:fldChar w:fldCharType="separate"/>
    </w:r>
    <w:r w:rsidR="000D57BA">
      <w:rPr>
        <w:rStyle w:val="FontStyle474"/>
        <w:noProof/>
      </w:rPr>
      <w:t>93</w:t>
    </w:r>
    <w:r>
      <w:rPr>
        <w:rStyle w:val="FontStyle474"/>
      </w:rPr>
      <w:fldChar w:fldCharType="end"/>
    </w:r>
  </w:p>
</w:ftr>
</file>

<file path=word/footer1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32"/>
      <w:widowControl/>
      <w:ind w:left="-730" w:right="706"/>
      <w:jc w:val="right"/>
      <w:rPr>
        <w:rStyle w:val="FontStyle463"/>
      </w:rPr>
    </w:pPr>
    <w:r>
      <w:rPr>
        <w:rStyle w:val="FontStyle463"/>
      </w:rPr>
      <w:fldChar w:fldCharType="begin"/>
    </w:r>
    <w:r w:rsidR="001C5317">
      <w:rPr>
        <w:rStyle w:val="FontStyle463"/>
      </w:rPr>
      <w:instrText>PAGE</w:instrText>
    </w:r>
    <w:r>
      <w:rPr>
        <w:rStyle w:val="FontStyle463"/>
      </w:rPr>
      <w:fldChar w:fldCharType="separate"/>
    </w:r>
    <w:r w:rsidR="004F4166">
      <w:rPr>
        <w:rStyle w:val="FontStyle463"/>
        <w:noProof/>
      </w:rPr>
      <w:t>95</w:t>
    </w:r>
    <w:r>
      <w:rPr>
        <w:rStyle w:val="FontStyle463"/>
      </w:rPr>
      <w:fldChar w:fldCharType="end"/>
    </w:r>
  </w:p>
</w:ftr>
</file>

<file path=word/footer1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31"/>
      <w:widowControl/>
      <w:jc w:val="right"/>
      <w:rPr>
        <w:rStyle w:val="FontStyle480"/>
        <w:spacing w:val="0"/>
      </w:rPr>
    </w:pPr>
    <w:r>
      <w:rPr>
        <w:rStyle w:val="FontStyle480"/>
        <w:spacing w:val="0"/>
      </w:rPr>
      <w:fldChar w:fldCharType="begin"/>
    </w:r>
    <w:r w:rsidR="001C5317">
      <w:rPr>
        <w:rStyle w:val="FontStyle480"/>
        <w:spacing w:val="0"/>
      </w:rPr>
      <w:instrText>PAGE</w:instrText>
    </w:r>
    <w:r>
      <w:rPr>
        <w:rStyle w:val="FontStyle480"/>
        <w:spacing w:val="0"/>
      </w:rPr>
      <w:fldChar w:fldCharType="separate"/>
    </w:r>
    <w:r w:rsidR="000D57BA">
      <w:rPr>
        <w:rStyle w:val="FontStyle480"/>
        <w:noProof/>
        <w:spacing w:val="0"/>
      </w:rPr>
      <w:t>95</w:t>
    </w:r>
    <w:r>
      <w:rPr>
        <w:rStyle w:val="FontStyle480"/>
        <w:spacing w:val="0"/>
      </w:rPr>
      <w:fldChar w:fldCharType="end"/>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right="-10"/>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1C5317">
      <w:rPr>
        <w:rStyle w:val="FontStyle425"/>
      </w:rPr>
      <w:t>93</w:t>
    </w:r>
    <w:r>
      <w:rPr>
        <w:rStyle w:val="FontStyle425"/>
      </w:rPr>
      <w:fldChar w:fldCharType="end"/>
    </w:r>
  </w:p>
</w:ftr>
</file>

<file path=word/footer1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right="-10"/>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1C5317">
      <w:rPr>
        <w:rStyle w:val="FontStyle425"/>
      </w:rPr>
      <w:t>93</w:t>
    </w:r>
    <w:r>
      <w:rPr>
        <w:rStyle w:val="FontStyle425"/>
      </w:rPr>
      <w:fldChar w:fldCharType="end"/>
    </w:r>
  </w:p>
</w:ftr>
</file>

<file path=word/footer1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35"/>
      <w:widowControl/>
      <w:jc w:val="both"/>
      <w:rPr>
        <w:rStyle w:val="FontStyle475"/>
      </w:rPr>
    </w:pPr>
    <w:r>
      <w:rPr>
        <w:rStyle w:val="FontStyle475"/>
      </w:rPr>
      <w:fldChar w:fldCharType="begin"/>
    </w:r>
    <w:r w:rsidR="001C5317">
      <w:rPr>
        <w:rStyle w:val="FontStyle475"/>
      </w:rPr>
      <w:instrText>PAGE</w:instrText>
    </w:r>
    <w:r>
      <w:rPr>
        <w:rStyle w:val="FontStyle475"/>
      </w:rPr>
      <w:fldChar w:fldCharType="separate"/>
    </w:r>
    <w:r w:rsidR="004F4166">
      <w:rPr>
        <w:rStyle w:val="FontStyle475"/>
        <w:noProof/>
      </w:rPr>
      <w:t>98</w:t>
    </w:r>
    <w:r>
      <w:rPr>
        <w:rStyle w:val="FontStyle475"/>
      </w:rPr>
      <w:fldChar w:fldCharType="end"/>
    </w:r>
  </w:p>
</w:ftr>
</file>

<file path=word/footer1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35"/>
      <w:widowControl/>
      <w:jc w:val="both"/>
      <w:rPr>
        <w:rStyle w:val="FontStyle475"/>
      </w:rPr>
    </w:pPr>
    <w:r>
      <w:rPr>
        <w:rStyle w:val="FontStyle475"/>
      </w:rPr>
      <w:fldChar w:fldCharType="begin"/>
    </w:r>
    <w:r w:rsidR="001C5317">
      <w:rPr>
        <w:rStyle w:val="FontStyle475"/>
      </w:rPr>
      <w:instrText>PAGE</w:instrText>
    </w:r>
    <w:r>
      <w:rPr>
        <w:rStyle w:val="FontStyle475"/>
      </w:rPr>
      <w:fldChar w:fldCharType="separate"/>
    </w:r>
    <w:r w:rsidR="000D57BA">
      <w:rPr>
        <w:rStyle w:val="FontStyle475"/>
        <w:noProof/>
      </w:rPr>
      <w:t>97</w:t>
    </w:r>
    <w:r>
      <w:rPr>
        <w:rStyle w:val="FontStyle475"/>
      </w:rPr>
      <w:fldChar w:fldCharType="end"/>
    </w:r>
  </w:p>
</w:ftr>
</file>

<file path=word/footer1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62"/>
      <w:widowControl/>
      <w:tabs>
        <w:tab w:val="left" w:pos="3811"/>
      </w:tabs>
      <w:ind w:left="-193" w:right="-893"/>
      <w:rPr>
        <w:rStyle w:val="FontStyle435"/>
      </w:rPr>
    </w:pPr>
    <w:r>
      <w:rPr>
        <w:rStyle w:val="FontStyle435"/>
      </w:rPr>
      <w:fldChar w:fldCharType="begin"/>
    </w:r>
    <w:r w:rsidR="001C5317">
      <w:rPr>
        <w:rStyle w:val="FontStyle435"/>
      </w:rPr>
      <w:instrText>PAGE</w:instrText>
    </w:r>
    <w:r>
      <w:rPr>
        <w:rStyle w:val="FontStyle435"/>
      </w:rPr>
      <w:fldChar w:fldCharType="separate"/>
    </w:r>
    <w:r w:rsidR="000D57BA">
      <w:rPr>
        <w:rStyle w:val="FontStyle435"/>
        <w:noProof/>
      </w:rPr>
      <w:t>98</w:t>
    </w:r>
    <w:r>
      <w:rPr>
        <w:rStyle w:val="FontStyle435"/>
      </w:rPr>
      <w:fldChar w:fldCharType="end"/>
    </w:r>
    <w:r w:rsidR="001C5317">
      <w:rPr>
        <w:rStyle w:val="FontStyle435"/>
        <w:rFonts w:ascii="Times New Roman" w:hAnsi="Times New Roman" w:cs="Times New Roman"/>
        <w:b w:val="0"/>
        <w:bCs w:val="0"/>
        <w:sz w:val="20"/>
        <w:szCs w:val="20"/>
      </w:rPr>
      <w:tab/>
    </w:r>
    <w:r w:rsidR="001C5317">
      <w:rPr>
        <w:rStyle w:val="FontStyle435"/>
      </w:rPr>
      <w:t>—</w:t>
    </w:r>
  </w:p>
</w:ftr>
</file>

<file path=word/footer1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4F4166">
      <w:rPr>
        <w:rStyle w:val="FontStyle425"/>
        <w:noProof/>
      </w:rPr>
      <w:t>99</w:t>
    </w:r>
    <w:r>
      <w:rPr>
        <w:rStyle w:val="FontStyle425"/>
      </w:rPr>
      <w:fldChar w:fldCharType="end"/>
    </w:r>
  </w:p>
</w:ftr>
</file>

<file path=word/footer1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62"/>
      <w:widowControl/>
      <w:tabs>
        <w:tab w:val="left" w:pos="3811"/>
      </w:tabs>
      <w:rPr>
        <w:rStyle w:val="FontStyle435"/>
      </w:rPr>
    </w:pPr>
    <w:r>
      <w:rPr>
        <w:rStyle w:val="FontStyle435"/>
      </w:rPr>
      <w:fldChar w:fldCharType="begin"/>
    </w:r>
    <w:r w:rsidR="001C5317">
      <w:rPr>
        <w:rStyle w:val="FontStyle435"/>
      </w:rPr>
      <w:instrText>PAGE</w:instrText>
    </w:r>
    <w:r>
      <w:rPr>
        <w:rStyle w:val="FontStyle435"/>
      </w:rPr>
      <w:fldChar w:fldCharType="separate"/>
    </w:r>
    <w:r w:rsidR="004F4166">
      <w:rPr>
        <w:rStyle w:val="FontStyle435"/>
        <w:noProof/>
      </w:rPr>
      <w:t>100</w:t>
    </w:r>
    <w:r>
      <w:rPr>
        <w:rStyle w:val="FontStyle435"/>
      </w:rPr>
      <w:fldChar w:fldCharType="end"/>
    </w:r>
    <w:r w:rsidR="001C5317">
      <w:rPr>
        <w:rStyle w:val="FontStyle435"/>
        <w:rFonts w:ascii="Times New Roman" w:hAnsi="Times New Roman" w:cs="Times New Roman"/>
        <w:b w:val="0"/>
        <w:bCs w:val="0"/>
        <w:sz w:val="20"/>
        <w:szCs w:val="20"/>
      </w:rPr>
      <w:tab/>
    </w:r>
    <w:r w:rsidR="001C5317">
      <w:rPr>
        <w:rStyle w:val="FontStyle435"/>
      </w:rPr>
      <w:t>—</w:t>
    </w:r>
  </w:p>
</w:ftr>
</file>

<file path=word/footer1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193" w:right="893"/>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99</w:t>
    </w:r>
    <w:r>
      <w:rPr>
        <w:rStyle w:val="FontStyle425"/>
      </w:rPr>
      <w:fldChar w:fldCharType="end"/>
    </w:r>
  </w:p>
</w:ftr>
</file>

<file path=word/footer1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62"/>
      <w:widowControl/>
      <w:tabs>
        <w:tab w:val="left" w:pos="3811"/>
      </w:tabs>
      <w:ind w:left="-288" w:right="-936"/>
      <w:rPr>
        <w:rStyle w:val="FontStyle435"/>
      </w:rPr>
    </w:pPr>
    <w:r>
      <w:rPr>
        <w:rStyle w:val="FontStyle435"/>
      </w:rPr>
      <w:fldChar w:fldCharType="begin"/>
    </w:r>
    <w:r w:rsidR="001C5317">
      <w:rPr>
        <w:rStyle w:val="FontStyle435"/>
      </w:rPr>
      <w:instrText>PAGE</w:instrText>
    </w:r>
    <w:r>
      <w:rPr>
        <w:rStyle w:val="FontStyle435"/>
      </w:rPr>
      <w:fldChar w:fldCharType="separate"/>
    </w:r>
    <w:r w:rsidR="000D57BA">
      <w:rPr>
        <w:rStyle w:val="FontStyle435"/>
        <w:noProof/>
      </w:rPr>
      <w:t>100</w:t>
    </w:r>
    <w:r>
      <w:rPr>
        <w:rStyle w:val="FontStyle435"/>
      </w:rPr>
      <w:fldChar w:fldCharType="end"/>
    </w:r>
    <w:r w:rsidR="001C5317">
      <w:rPr>
        <w:rStyle w:val="FontStyle435"/>
        <w:rFonts w:ascii="Times New Roman" w:hAnsi="Times New Roman" w:cs="Times New Roman"/>
        <w:b w:val="0"/>
        <w:bCs w:val="0"/>
        <w:sz w:val="20"/>
        <w:szCs w:val="20"/>
      </w:rPr>
      <w:tab/>
    </w:r>
    <w:r w:rsidR="001C5317">
      <w:rPr>
        <w:rStyle w:val="FontStyle435"/>
      </w:rPr>
      <w:t>—</w:t>
    </w:r>
  </w:p>
</w:ftr>
</file>

<file path=word/footer1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4F4166">
      <w:rPr>
        <w:rStyle w:val="FontStyle425"/>
        <w:noProof/>
      </w:rPr>
      <w:t>101</w:t>
    </w:r>
    <w:r>
      <w:rPr>
        <w:rStyle w:val="FontStyle425"/>
      </w:rPr>
      <w:fldChar w:fldCharType="end"/>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31"/>
      <w:widowControl/>
      <w:ind w:left="-5098" w:right="1036"/>
      <w:jc w:val="right"/>
      <w:rPr>
        <w:rStyle w:val="FontStyle480"/>
      </w:rPr>
    </w:pPr>
    <w:r>
      <w:rPr>
        <w:rStyle w:val="FontStyle480"/>
      </w:rPr>
      <w:fldChar w:fldCharType="begin"/>
    </w:r>
    <w:r w:rsidR="001C5317">
      <w:rPr>
        <w:rStyle w:val="FontStyle480"/>
      </w:rPr>
      <w:instrText>PAGE</w:instrText>
    </w:r>
    <w:r>
      <w:rPr>
        <w:rStyle w:val="FontStyle480"/>
      </w:rPr>
      <w:fldChar w:fldCharType="separate"/>
    </w:r>
    <w:r w:rsidR="000D57BA">
      <w:rPr>
        <w:rStyle w:val="FontStyle480"/>
        <w:noProof/>
      </w:rPr>
      <w:t>7</w:t>
    </w:r>
    <w:r>
      <w:rPr>
        <w:rStyle w:val="FontStyle480"/>
      </w:rPr>
      <w:fldChar w:fldCharType="end"/>
    </w:r>
  </w:p>
</w:ftr>
</file>

<file path=word/footer1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90"/>
      <w:widowControl/>
      <w:ind w:left="-410" w:right="458"/>
      <w:jc w:val="right"/>
      <w:rPr>
        <w:rStyle w:val="FontStyle451"/>
      </w:rPr>
    </w:pPr>
    <w:r>
      <w:rPr>
        <w:rStyle w:val="FontStyle451"/>
      </w:rPr>
      <w:fldChar w:fldCharType="begin"/>
    </w:r>
    <w:r w:rsidR="001C5317">
      <w:rPr>
        <w:rStyle w:val="FontStyle451"/>
      </w:rPr>
      <w:instrText>PAGE</w:instrText>
    </w:r>
    <w:r>
      <w:rPr>
        <w:rStyle w:val="FontStyle451"/>
      </w:rPr>
      <w:fldChar w:fldCharType="separate"/>
    </w:r>
    <w:r w:rsidR="000D57BA">
      <w:rPr>
        <w:rStyle w:val="FontStyle451"/>
        <w:noProof/>
      </w:rPr>
      <w:t>105</w:t>
    </w:r>
    <w:r>
      <w:rPr>
        <w:rStyle w:val="FontStyle451"/>
      </w:rPr>
      <w:fldChar w:fldCharType="end"/>
    </w:r>
  </w:p>
</w:ftr>
</file>

<file path=word/footer1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74" w:right="-218"/>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111</w:t>
    </w:r>
    <w:r>
      <w:rPr>
        <w:rStyle w:val="FontStyle425"/>
      </w:rPr>
      <w:fldChar w:fldCharType="end"/>
    </w:r>
  </w:p>
</w:ftr>
</file>

<file path=word/footer1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35"/>
      <w:widowControl/>
      <w:ind w:left="202"/>
      <w:rPr>
        <w:rStyle w:val="FontStyle475"/>
      </w:rPr>
    </w:pPr>
    <w:r>
      <w:rPr>
        <w:rStyle w:val="FontStyle475"/>
      </w:rPr>
      <w:fldChar w:fldCharType="begin"/>
    </w:r>
    <w:r w:rsidR="001C5317">
      <w:rPr>
        <w:rStyle w:val="FontStyle475"/>
      </w:rPr>
      <w:instrText>PAGE</w:instrText>
    </w:r>
    <w:r>
      <w:rPr>
        <w:rStyle w:val="FontStyle475"/>
      </w:rPr>
      <w:fldChar w:fldCharType="separate"/>
    </w:r>
    <w:r w:rsidR="00066F4C">
      <w:rPr>
        <w:rStyle w:val="FontStyle475"/>
        <w:noProof/>
      </w:rPr>
      <w:t>112</w:t>
    </w:r>
    <w:r>
      <w:rPr>
        <w:rStyle w:val="FontStyle475"/>
      </w:rPr>
      <w:fldChar w:fldCharType="end"/>
    </w:r>
  </w:p>
</w:ftr>
</file>

<file path=word/footer1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35"/>
      <w:widowControl/>
      <w:ind w:left="202"/>
      <w:rPr>
        <w:rStyle w:val="FontStyle475"/>
      </w:rPr>
    </w:pPr>
    <w:r>
      <w:rPr>
        <w:rStyle w:val="FontStyle475"/>
      </w:rPr>
      <w:fldChar w:fldCharType="begin"/>
    </w:r>
    <w:r w:rsidR="001C5317">
      <w:rPr>
        <w:rStyle w:val="FontStyle475"/>
      </w:rPr>
      <w:instrText>PAGE</w:instrText>
    </w:r>
    <w:r>
      <w:rPr>
        <w:rStyle w:val="FontStyle475"/>
      </w:rPr>
      <w:fldChar w:fldCharType="separate"/>
    </w:r>
    <w:r w:rsidR="000D57BA">
      <w:rPr>
        <w:rStyle w:val="FontStyle475"/>
        <w:noProof/>
      </w:rPr>
      <w:t>113</w:t>
    </w:r>
    <w:r>
      <w:rPr>
        <w:rStyle w:val="FontStyle475"/>
      </w:rPr>
      <w:fldChar w:fldCharType="end"/>
    </w:r>
  </w:p>
</w:ftr>
</file>

<file path=word/footer1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90"/>
      <w:framePr w:h="139" w:hRule="exact" w:hSpace="38" w:wrap="auto" w:vAnchor="text" w:hAnchor="text" w:x="5792" w:y="1"/>
      <w:widowControl/>
      <w:jc w:val="right"/>
      <w:rPr>
        <w:rStyle w:val="FontStyle451"/>
      </w:rPr>
    </w:pPr>
    <w:r>
      <w:rPr>
        <w:rStyle w:val="FontStyle451"/>
      </w:rPr>
      <w:t>5»</w:t>
    </w:r>
  </w:p>
  <w:p w:rsidR="00D57188" w:rsidRDefault="00D57188">
    <w:pPr>
      <w:pStyle w:val="Style135"/>
      <w:widowControl/>
      <w:ind w:left="194" w:right="-996"/>
      <w:rPr>
        <w:rStyle w:val="FontStyle475"/>
      </w:rPr>
    </w:pPr>
    <w:r>
      <w:rPr>
        <w:rStyle w:val="FontStyle475"/>
      </w:rPr>
      <w:fldChar w:fldCharType="begin"/>
    </w:r>
    <w:r w:rsidR="001C5317">
      <w:rPr>
        <w:rStyle w:val="FontStyle475"/>
      </w:rPr>
      <w:instrText>PAGE</w:instrText>
    </w:r>
    <w:r>
      <w:rPr>
        <w:rStyle w:val="FontStyle475"/>
      </w:rPr>
      <w:fldChar w:fldCharType="separate"/>
    </w:r>
    <w:r w:rsidR="000D57BA">
      <w:rPr>
        <w:rStyle w:val="FontStyle475"/>
        <w:noProof/>
      </w:rPr>
      <w:t>114</w:t>
    </w:r>
    <w:r>
      <w:rPr>
        <w:rStyle w:val="FontStyle475"/>
      </w:rPr>
      <w:fldChar w:fldCharType="end"/>
    </w:r>
  </w:p>
</w:ftr>
</file>

<file path=word/footer1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90"/>
      <w:widowControl/>
      <w:jc w:val="both"/>
      <w:rPr>
        <w:rStyle w:val="FontStyle451"/>
      </w:rPr>
    </w:pPr>
    <w:r>
      <w:rPr>
        <w:rStyle w:val="FontStyle451"/>
      </w:rPr>
      <w:t>11С</w:t>
    </w:r>
  </w:p>
</w:ftr>
</file>

<file path=word/footer1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90"/>
      <w:widowControl/>
      <w:jc w:val="both"/>
      <w:rPr>
        <w:rStyle w:val="FontStyle451"/>
      </w:rPr>
    </w:pPr>
    <w:r>
      <w:rPr>
        <w:rStyle w:val="FontStyle451"/>
      </w:rPr>
      <w:t>11С</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60"/>
      <w:widowControl/>
      <w:ind w:left="859"/>
      <w:jc w:val="both"/>
      <w:rPr>
        <w:rStyle w:val="FontStyle467"/>
      </w:rPr>
    </w:pPr>
    <w:r>
      <w:rPr>
        <w:rStyle w:val="FontStyle467"/>
      </w:rPr>
      <w:t>I</w:t>
    </w:r>
  </w:p>
</w:ftr>
</file>

<file path=word/footer1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73"/>
      <w:widowControl/>
      <w:ind w:left="-2" w:right="74"/>
      <w:jc w:val="right"/>
      <w:rPr>
        <w:rStyle w:val="FontStyle515"/>
      </w:rPr>
    </w:pPr>
    <w:r>
      <w:rPr>
        <w:rStyle w:val="FontStyle515"/>
      </w:rPr>
      <w:t>110</w:t>
    </w:r>
  </w:p>
</w:ftr>
</file>

<file path=word/footer1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73"/>
      <w:widowControl/>
      <w:ind w:left="-161" w:right="1211"/>
      <w:jc w:val="right"/>
      <w:rPr>
        <w:rStyle w:val="FontStyle515"/>
      </w:rPr>
    </w:pPr>
    <w:r>
      <w:rPr>
        <w:rStyle w:val="FontStyle515"/>
      </w:rPr>
      <w:t>110</w:t>
    </w:r>
  </w:p>
</w:ftr>
</file>

<file path=word/footer1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73"/>
      <w:widowControl/>
      <w:ind w:left="943" w:right="1211"/>
      <w:jc w:val="right"/>
      <w:rPr>
        <w:rStyle w:val="FontStyle515"/>
      </w:rPr>
    </w:pPr>
    <w:r>
      <w:rPr>
        <w:rStyle w:val="FontStyle515"/>
      </w:rPr>
      <w:t>110</w:t>
    </w:r>
  </w:p>
</w:ftr>
</file>

<file path=word/footer1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73"/>
      <w:widowControl/>
      <w:jc w:val="right"/>
      <w:rPr>
        <w:rStyle w:val="FontStyle515"/>
      </w:rPr>
    </w:pPr>
    <w:r>
      <w:rPr>
        <w:rStyle w:val="FontStyle515"/>
      </w:rPr>
      <w:fldChar w:fldCharType="begin"/>
    </w:r>
    <w:r w:rsidR="001C5317">
      <w:rPr>
        <w:rStyle w:val="FontStyle515"/>
      </w:rPr>
      <w:instrText>PAGE</w:instrText>
    </w:r>
    <w:r>
      <w:rPr>
        <w:rStyle w:val="FontStyle515"/>
      </w:rPr>
      <w:fldChar w:fldCharType="separate"/>
    </w:r>
    <w:r w:rsidR="000D57BA">
      <w:rPr>
        <w:rStyle w:val="FontStyle515"/>
        <w:noProof/>
      </w:rPr>
      <w:t>122</w:t>
    </w:r>
    <w:r>
      <w:rPr>
        <w:rStyle w:val="FontStyle515"/>
      </w:rPr>
      <w:fldChar w:fldCharType="end"/>
    </w:r>
  </w:p>
</w:ftr>
</file>

<file path=word/footer1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73"/>
      <w:widowControl/>
      <w:jc w:val="right"/>
      <w:rPr>
        <w:rStyle w:val="FontStyle515"/>
      </w:rPr>
    </w:pPr>
    <w:r>
      <w:rPr>
        <w:rStyle w:val="FontStyle515"/>
      </w:rPr>
      <w:fldChar w:fldCharType="begin"/>
    </w:r>
    <w:r w:rsidR="001C5317">
      <w:rPr>
        <w:rStyle w:val="FontStyle515"/>
      </w:rPr>
      <w:instrText>PAGE</w:instrText>
    </w:r>
    <w:r>
      <w:rPr>
        <w:rStyle w:val="FontStyle515"/>
      </w:rPr>
      <w:fldChar w:fldCharType="separate"/>
    </w:r>
    <w:r w:rsidR="000D57BA">
      <w:rPr>
        <w:rStyle w:val="FontStyle515"/>
        <w:noProof/>
      </w:rPr>
      <w:t>121</w:t>
    </w:r>
    <w:r>
      <w:rPr>
        <w:rStyle w:val="FontStyle515"/>
      </w:rPr>
      <w:fldChar w:fldCharType="end"/>
    </w:r>
  </w:p>
</w:ftr>
</file>

<file path=word/footer1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62"/>
      <w:widowControl/>
      <w:rPr>
        <w:rStyle w:val="FontStyle435"/>
        <w:lang w:val="en-US" w:eastAsia="en-US"/>
      </w:rPr>
    </w:pPr>
    <w:r>
      <w:rPr>
        <w:rStyle w:val="FontStyle435"/>
        <w:lang w:val="en-US" w:eastAsia="en-US"/>
      </w:rPr>
      <w:t>J</w:t>
    </w:r>
    <w:r w:rsidR="00D57188">
      <w:rPr>
        <w:rStyle w:val="FontStyle435"/>
        <w:lang w:val="en-US" w:eastAsia="en-US"/>
      </w:rPr>
      <w:fldChar w:fldCharType="begin"/>
    </w:r>
    <w:r>
      <w:rPr>
        <w:rStyle w:val="FontStyle435"/>
        <w:lang w:val="en-US" w:eastAsia="en-US"/>
      </w:rPr>
      <w:instrText>PAGE</w:instrText>
    </w:r>
    <w:r w:rsidR="00D57188">
      <w:rPr>
        <w:rStyle w:val="FontStyle435"/>
        <w:lang w:val="en-US" w:eastAsia="en-US"/>
      </w:rPr>
      <w:fldChar w:fldCharType="separate"/>
    </w:r>
    <w:r w:rsidR="00066F4C">
      <w:rPr>
        <w:rStyle w:val="FontStyle435"/>
        <w:noProof/>
        <w:lang w:val="en-US" w:eastAsia="en-US"/>
      </w:rPr>
      <w:t>122</w:t>
    </w:r>
    <w:r w:rsidR="00D57188">
      <w:rPr>
        <w:rStyle w:val="FontStyle435"/>
        <w:lang w:val="en-US" w:eastAsia="en-US"/>
      </w:rPr>
      <w:fldChar w:fldCharType="end"/>
    </w:r>
  </w:p>
</w:ftr>
</file>

<file path=word/footer1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73"/>
      <w:widowControl/>
      <w:ind w:left="171" w:right="-107"/>
      <w:jc w:val="right"/>
      <w:rPr>
        <w:rStyle w:val="FontStyle515"/>
      </w:rPr>
    </w:pPr>
    <w:r>
      <w:rPr>
        <w:rStyle w:val="FontStyle515"/>
      </w:rPr>
      <w:fldChar w:fldCharType="begin"/>
    </w:r>
    <w:r w:rsidR="001C5317">
      <w:rPr>
        <w:rStyle w:val="FontStyle515"/>
      </w:rPr>
      <w:instrText>PAGE</w:instrText>
    </w:r>
    <w:r>
      <w:rPr>
        <w:rStyle w:val="FontStyle515"/>
      </w:rPr>
      <w:fldChar w:fldCharType="separate"/>
    </w:r>
    <w:r w:rsidR="000D57BA">
      <w:rPr>
        <w:rStyle w:val="FontStyle515"/>
        <w:noProof/>
      </w:rPr>
      <w:t>123</w:t>
    </w:r>
    <w:r>
      <w:rPr>
        <w:rStyle w:val="FontStyle515"/>
      </w:rPr>
      <w:fldChar w:fldCharType="end"/>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60"/>
      <w:widowControl/>
      <w:ind w:left="859"/>
      <w:jc w:val="both"/>
      <w:rPr>
        <w:rStyle w:val="FontStyle467"/>
      </w:rPr>
    </w:pPr>
    <w:r>
      <w:rPr>
        <w:rStyle w:val="FontStyle467"/>
      </w:rPr>
      <w:t>I</w:t>
    </w:r>
  </w:p>
</w:ftr>
</file>

<file path=word/footer1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8"/>
      <w:widowControl/>
      <w:jc w:val="right"/>
      <w:rPr>
        <w:rStyle w:val="FontStyle515"/>
        <w:spacing w:val="0"/>
      </w:rPr>
    </w:pPr>
    <w:r>
      <w:rPr>
        <w:rStyle w:val="FontStyle515"/>
        <w:spacing w:val="0"/>
      </w:rPr>
      <w:fldChar w:fldCharType="begin"/>
    </w:r>
    <w:r w:rsidR="001C5317">
      <w:rPr>
        <w:rStyle w:val="FontStyle515"/>
        <w:spacing w:val="0"/>
      </w:rPr>
      <w:instrText>PAGE</w:instrText>
    </w:r>
    <w:r>
      <w:rPr>
        <w:rStyle w:val="FontStyle515"/>
        <w:spacing w:val="0"/>
      </w:rPr>
      <w:fldChar w:fldCharType="separate"/>
    </w:r>
    <w:r w:rsidR="000D57BA">
      <w:rPr>
        <w:rStyle w:val="FontStyle515"/>
        <w:noProof/>
        <w:spacing w:val="0"/>
      </w:rPr>
      <w:t>128</w:t>
    </w:r>
    <w:r>
      <w:rPr>
        <w:rStyle w:val="FontStyle515"/>
        <w:spacing w:val="0"/>
      </w:rPr>
      <w:fldChar w:fldCharType="end"/>
    </w:r>
  </w:p>
</w:ftr>
</file>

<file path=word/footer1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8"/>
      <w:widowControl/>
      <w:jc w:val="right"/>
      <w:rPr>
        <w:rStyle w:val="FontStyle515"/>
        <w:spacing w:val="0"/>
      </w:rPr>
    </w:pPr>
    <w:r>
      <w:rPr>
        <w:rStyle w:val="FontStyle515"/>
        <w:spacing w:val="0"/>
      </w:rPr>
      <w:fldChar w:fldCharType="begin"/>
    </w:r>
    <w:r w:rsidR="001C5317">
      <w:rPr>
        <w:rStyle w:val="FontStyle515"/>
        <w:spacing w:val="0"/>
      </w:rPr>
      <w:instrText>PAGE</w:instrText>
    </w:r>
    <w:r>
      <w:rPr>
        <w:rStyle w:val="FontStyle515"/>
        <w:spacing w:val="0"/>
      </w:rPr>
      <w:fldChar w:fldCharType="separate"/>
    </w:r>
    <w:r w:rsidR="000D57BA">
      <w:rPr>
        <w:rStyle w:val="FontStyle515"/>
        <w:noProof/>
        <w:spacing w:val="0"/>
      </w:rPr>
      <w:t>127</w:t>
    </w:r>
    <w:r>
      <w:rPr>
        <w:rStyle w:val="FontStyle515"/>
        <w:spacing w:val="0"/>
      </w:rPr>
      <w:fldChar w:fldCharType="end"/>
    </w:r>
  </w:p>
</w:ftr>
</file>

<file path=word/footer1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1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17"/>
      <w:widowControl/>
      <w:ind w:left="237" w:right="-247"/>
      <w:rPr>
        <w:rStyle w:val="FontStyle480"/>
        <w:spacing w:val="0"/>
      </w:rPr>
    </w:pPr>
    <w:r>
      <w:rPr>
        <w:rStyle w:val="FontStyle480"/>
        <w:spacing w:val="0"/>
      </w:rPr>
      <w:fldChar w:fldCharType="begin"/>
    </w:r>
    <w:r w:rsidR="001C5317">
      <w:rPr>
        <w:rStyle w:val="FontStyle480"/>
        <w:spacing w:val="0"/>
      </w:rPr>
      <w:instrText>PAGE</w:instrText>
    </w:r>
    <w:r>
      <w:rPr>
        <w:rStyle w:val="FontStyle480"/>
        <w:spacing w:val="0"/>
      </w:rPr>
      <w:fldChar w:fldCharType="separate"/>
    </w:r>
    <w:r w:rsidR="000D57BA">
      <w:rPr>
        <w:rStyle w:val="FontStyle480"/>
        <w:noProof/>
        <w:spacing w:val="0"/>
      </w:rPr>
      <w:t>129</w:t>
    </w:r>
    <w:r>
      <w:rPr>
        <w:rStyle w:val="FontStyle480"/>
        <w:spacing w:val="0"/>
      </w:rPr>
      <w:fldChar w:fldCharType="end"/>
    </w:r>
  </w:p>
</w:ftr>
</file>

<file path=word/footer1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73"/>
      <w:widowControl/>
      <w:ind w:left="1121" w:right="127"/>
      <w:jc w:val="both"/>
      <w:rPr>
        <w:rStyle w:val="FontStyle515"/>
        <w:spacing w:val="0"/>
      </w:rPr>
    </w:pPr>
    <w:r>
      <w:rPr>
        <w:rStyle w:val="FontStyle515"/>
        <w:spacing w:val="0"/>
      </w:rPr>
      <w:t>130</w:t>
    </w:r>
  </w:p>
</w:ftr>
</file>

<file path=word/footer1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131</w:t>
    </w:r>
    <w:r>
      <w:rPr>
        <w:rStyle w:val="FontStyle425"/>
      </w:rPr>
      <w:fldChar w:fldCharType="end"/>
    </w:r>
  </w:p>
</w:ftr>
</file>

<file path=word/footer1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73"/>
      <w:widowControl/>
      <w:ind w:left="230"/>
      <w:jc w:val="both"/>
      <w:rPr>
        <w:rStyle w:val="FontStyle515"/>
        <w:spacing w:val="0"/>
      </w:rPr>
    </w:pPr>
    <w:r>
      <w:rPr>
        <w:rStyle w:val="FontStyle515"/>
        <w:spacing w:val="0"/>
      </w:rPr>
      <w:t>130</w:t>
    </w:r>
  </w:p>
</w:ftr>
</file>

<file path=word/footer1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891" w:right="-127"/>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131</w:t>
    </w:r>
    <w:r>
      <w:rPr>
        <w:rStyle w:val="FontStyle425"/>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6"/>
      <w:widowControl/>
      <w:ind w:left="464" w:right="248"/>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1C5317">
      <w:rPr>
        <w:rStyle w:val="FontStyle475"/>
      </w:rPr>
      <w:t>3</w:t>
    </w:r>
    <w:r>
      <w:rPr>
        <w:rStyle w:val="FontStyle475"/>
      </w:rPr>
      <w:fldChar w:fldCharType="end"/>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73"/>
      <w:widowControl/>
      <w:ind w:left="1014" w:right="-5405"/>
      <w:jc w:val="both"/>
      <w:rPr>
        <w:rStyle w:val="FontStyle515"/>
        <w:spacing w:val="0"/>
      </w:rPr>
    </w:pPr>
    <w:r>
      <w:rPr>
        <w:rStyle w:val="FontStyle515"/>
        <w:spacing w:val="0"/>
      </w:rPr>
      <w:t>130</w:t>
    </w:r>
  </w:p>
</w:ftr>
</file>

<file path=word/footer2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82" w:right="-5424"/>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133</w:t>
    </w:r>
    <w:r>
      <w:rPr>
        <w:rStyle w:val="FontStyle425"/>
      </w:rPr>
      <w:fldChar w:fldCharType="end"/>
    </w:r>
  </w:p>
</w:ftr>
</file>

<file path=word/footer2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73"/>
      <w:widowControl/>
      <w:ind w:left="1096" w:right="19"/>
      <w:jc w:val="both"/>
      <w:rPr>
        <w:rStyle w:val="FontStyle515"/>
        <w:spacing w:val="0"/>
      </w:rPr>
    </w:pPr>
    <w:r>
      <w:rPr>
        <w:rStyle w:val="FontStyle515"/>
        <w:spacing w:val="0"/>
      </w:rPr>
      <w:t>130</w:t>
    </w:r>
  </w:p>
</w:ftr>
</file>

<file path=word/footer2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1C5317">
      <w:rPr>
        <w:rStyle w:val="FontStyle425"/>
      </w:rPr>
      <w:t>137</w:t>
    </w:r>
    <w:r>
      <w:rPr>
        <w:rStyle w:val="FontStyle425"/>
      </w:rPr>
      <w:fldChar w:fldCharType="end"/>
    </w:r>
  </w:p>
</w:ftr>
</file>

<file path=word/footer2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73"/>
      <w:widowControl/>
      <w:rPr>
        <w:rStyle w:val="FontStyle515"/>
        <w:spacing w:val="0"/>
      </w:rPr>
    </w:pPr>
    <w:r>
      <w:rPr>
        <w:rStyle w:val="FontStyle515"/>
        <w:spacing w:val="0"/>
      </w:rPr>
      <w:fldChar w:fldCharType="begin"/>
    </w:r>
    <w:r w:rsidR="001C5317">
      <w:rPr>
        <w:rStyle w:val="FontStyle515"/>
        <w:spacing w:val="0"/>
      </w:rPr>
      <w:instrText>PAGE</w:instrText>
    </w:r>
    <w:r>
      <w:rPr>
        <w:rStyle w:val="FontStyle515"/>
        <w:spacing w:val="0"/>
      </w:rPr>
      <w:fldChar w:fldCharType="separate"/>
    </w:r>
    <w:r w:rsidR="000D57BA">
      <w:rPr>
        <w:rStyle w:val="FontStyle515"/>
        <w:noProof/>
        <w:spacing w:val="0"/>
      </w:rPr>
      <w:t>134</w:t>
    </w:r>
    <w:r>
      <w:rPr>
        <w:rStyle w:val="FontStyle515"/>
        <w:spacing w:val="0"/>
      </w:rPr>
      <w:fldChar w:fldCharType="end"/>
    </w:r>
  </w:p>
</w:ftr>
</file>

<file path=word/footer2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73"/>
      <w:widowControl/>
      <w:rPr>
        <w:rStyle w:val="FontStyle515"/>
        <w:spacing w:val="0"/>
      </w:rPr>
    </w:pPr>
    <w:r>
      <w:rPr>
        <w:rStyle w:val="FontStyle515"/>
        <w:spacing w:val="0"/>
      </w:rPr>
      <w:fldChar w:fldCharType="begin"/>
    </w:r>
    <w:r w:rsidR="001C5317">
      <w:rPr>
        <w:rStyle w:val="FontStyle515"/>
        <w:spacing w:val="0"/>
      </w:rPr>
      <w:instrText>PAGE</w:instrText>
    </w:r>
    <w:r>
      <w:rPr>
        <w:rStyle w:val="FontStyle515"/>
        <w:spacing w:val="0"/>
      </w:rPr>
      <w:fldChar w:fldCharType="separate"/>
    </w:r>
    <w:r w:rsidR="000D57BA">
      <w:rPr>
        <w:rStyle w:val="FontStyle515"/>
        <w:noProof/>
        <w:spacing w:val="0"/>
      </w:rPr>
      <w:t>135</w:t>
    </w:r>
    <w:r>
      <w:rPr>
        <w:rStyle w:val="FontStyle515"/>
        <w:spacing w:val="0"/>
      </w:rPr>
      <w:fldChar w:fldCharType="end"/>
    </w:r>
  </w:p>
</w:ftr>
</file>

<file path=word/footer2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173" w:right="-33"/>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137</w:t>
    </w:r>
    <w:r>
      <w:rPr>
        <w:rStyle w:val="FontStyle425"/>
      </w:rPr>
      <w:fldChar w:fldCharType="end"/>
    </w:r>
  </w:p>
</w:ftr>
</file>

<file path=word/footer2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73"/>
      <w:widowControl/>
      <w:rPr>
        <w:rStyle w:val="FontStyle515"/>
        <w:spacing w:val="0"/>
      </w:rPr>
    </w:pPr>
    <w:r>
      <w:rPr>
        <w:rStyle w:val="FontStyle515"/>
        <w:spacing w:val="0"/>
      </w:rPr>
      <w:fldChar w:fldCharType="begin"/>
    </w:r>
    <w:r w:rsidR="001C5317">
      <w:rPr>
        <w:rStyle w:val="FontStyle515"/>
        <w:spacing w:val="0"/>
      </w:rPr>
      <w:instrText>PAGE</w:instrText>
    </w:r>
    <w:r>
      <w:rPr>
        <w:rStyle w:val="FontStyle515"/>
        <w:spacing w:val="0"/>
      </w:rPr>
      <w:fldChar w:fldCharType="separate"/>
    </w:r>
    <w:r w:rsidR="00066F4C">
      <w:rPr>
        <w:rStyle w:val="FontStyle515"/>
        <w:noProof/>
        <w:spacing w:val="0"/>
      </w:rPr>
      <w:t>138</w:t>
    </w:r>
    <w:r>
      <w:rPr>
        <w:rStyle w:val="FontStyle515"/>
        <w:spacing w:val="0"/>
      </w:rPr>
      <w:fldChar w:fldCharType="end"/>
    </w:r>
  </w:p>
</w:ftr>
</file>

<file path=word/footer2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73"/>
      <w:widowControl/>
      <w:rPr>
        <w:rStyle w:val="FontStyle515"/>
        <w:spacing w:val="0"/>
      </w:rPr>
    </w:pPr>
    <w:r>
      <w:rPr>
        <w:rStyle w:val="FontStyle515"/>
        <w:spacing w:val="0"/>
      </w:rPr>
      <w:fldChar w:fldCharType="begin"/>
    </w:r>
    <w:r w:rsidR="001C5317">
      <w:rPr>
        <w:rStyle w:val="FontStyle515"/>
        <w:spacing w:val="0"/>
      </w:rPr>
      <w:instrText>PAGE</w:instrText>
    </w:r>
    <w:r>
      <w:rPr>
        <w:rStyle w:val="FontStyle515"/>
        <w:spacing w:val="0"/>
      </w:rPr>
      <w:fldChar w:fldCharType="separate"/>
    </w:r>
    <w:r w:rsidR="000D57BA">
      <w:rPr>
        <w:rStyle w:val="FontStyle515"/>
        <w:noProof/>
        <w:spacing w:val="0"/>
      </w:rPr>
      <w:t>139</w:t>
    </w:r>
    <w:r>
      <w:rPr>
        <w:rStyle w:val="FontStyle515"/>
        <w:spacing w:val="0"/>
      </w:rPr>
      <w:fldChar w:fldCharType="end"/>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ind w:left="-715" w:right="725"/>
      <w:jc w:val="right"/>
      <w:rPr>
        <w:rStyle w:val="FontStyle474"/>
      </w:rPr>
    </w:pPr>
    <w:r>
      <w:rPr>
        <w:rStyle w:val="FontStyle474"/>
      </w:rPr>
      <w:fldChar w:fldCharType="begin"/>
    </w:r>
    <w:r w:rsidR="001C5317">
      <w:rPr>
        <w:rStyle w:val="FontStyle474"/>
      </w:rPr>
      <w:instrText>PAGE</w:instrText>
    </w:r>
    <w:r>
      <w:rPr>
        <w:rStyle w:val="FontStyle474"/>
      </w:rPr>
      <w:fldChar w:fldCharType="separate"/>
    </w:r>
    <w:r w:rsidR="000D57BA">
      <w:rPr>
        <w:rStyle w:val="FontStyle474"/>
        <w:noProof/>
      </w:rPr>
      <w:t>9</w:t>
    </w:r>
    <w:r>
      <w:rPr>
        <w:rStyle w:val="FontStyle474"/>
      </w:rPr>
      <w:fldChar w:fldCharType="end"/>
    </w:r>
  </w:p>
</w:ftr>
</file>

<file path=word/footer2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04"/>
      <w:widowControl/>
      <w:jc w:val="both"/>
      <w:rPr>
        <w:rStyle w:val="FontStyle516"/>
      </w:rPr>
    </w:pPr>
    <w:r>
      <w:rPr>
        <w:rStyle w:val="FontStyle516"/>
      </w:rPr>
      <w:t>140</w:t>
    </w:r>
  </w:p>
</w:ftr>
</file>

<file path=word/footer2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04"/>
      <w:widowControl/>
      <w:jc w:val="both"/>
      <w:rPr>
        <w:rStyle w:val="FontStyle516"/>
      </w:rPr>
    </w:pPr>
    <w:r>
      <w:rPr>
        <w:rStyle w:val="FontStyle516"/>
      </w:rPr>
      <w:t>140</w:t>
    </w:r>
  </w:p>
</w:ftr>
</file>

<file path=word/footer2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36"/>
      <w:widowControl/>
      <w:spacing w:line="154" w:lineRule="exact"/>
      <w:jc w:val="right"/>
      <w:rPr>
        <w:rStyle w:val="FontStyle470"/>
        <w:spacing w:val="10"/>
      </w:rPr>
    </w:pPr>
    <w:r>
      <w:rPr>
        <w:rStyle w:val="FontStyle470"/>
        <w:spacing w:val="10"/>
      </w:rPr>
      <w:fldChar w:fldCharType="begin"/>
    </w:r>
    <w:r w:rsidR="001C5317">
      <w:rPr>
        <w:rStyle w:val="FontStyle470"/>
        <w:spacing w:val="10"/>
      </w:rPr>
      <w:instrText>PAGE</w:instrText>
    </w:r>
    <w:r>
      <w:rPr>
        <w:rStyle w:val="FontStyle470"/>
        <w:spacing w:val="10"/>
      </w:rPr>
      <w:fldChar w:fldCharType="separate"/>
    </w:r>
    <w:r w:rsidR="000D57BA">
      <w:rPr>
        <w:rStyle w:val="FontStyle470"/>
        <w:noProof/>
        <w:spacing w:val="10"/>
      </w:rPr>
      <w:t>142</w:t>
    </w:r>
    <w:r>
      <w:rPr>
        <w:rStyle w:val="FontStyle470"/>
        <w:spacing w:val="10"/>
      </w:rPr>
      <w:fldChar w:fldCharType="end"/>
    </w:r>
  </w:p>
</w:ftr>
</file>

<file path=word/footer2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36"/>
      <w:widowControl/>
      <w:spacing w:line="154" w:lineRule="exact"/>
      <w:jc w:val="right"/>
      <w:rPr>
        <w:rStyle w:val="FontStyle470"/>
        <w:spacing w:val="10"/>
      </w:rPr>
    </w:pPr>
    <w:r>
      <w:rPr>
        <w:rStyle w:val="FontStyle470"/>
        <w:spacing w:val="10"/>
      </w:rPr>
      <w:fldChar w:fldCharType="begin"/>
    </w:r>
    <w:r w:rsidR="001C5317">
      <w:rPr>
        <w:rStyle w:val="FontStyle470"/>
        <w:spacing w:val="10"/>
      </w:rPr>
      <w:instrText>PAGE</w:instrText>
    </w:r>
    <w:r>
      <w:rPr>
        <w:rStyle w:val="FontStyle470"/>
        <w:spacing w:val="10"/>
      </w:rPr>
      <w:fldChar w:fldCharType="separate"/>
    </w:r>
    <w:r w:rsidR="00066F4C">
      <w:rPr>
        <w:rStyle w:val="FontStyle470"/>
        <w:noProof/>
        <w:spacing w:val="10"/>
      </w:rPr>
      <w:t>141</w:t>
    </w:r>
    <w:r>
      <w:rPr>
        <w:rStyle w:val="FontStyle470"/>
        <w:spacing w:val="10"/>
      </w:rPr>
      <w:fldChar w:fldCharType="end"/>
    </w:r>
  </w:p>
</w:ftr>
</file>

<file path=word/footer2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178" w:right="-20"/>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151</w:t>
    </w:r>
    <w:r>
      <w:rPr>
        <w:rStyle w:val="FontStyle425"/>
      </w:rPr>
      <w:fldChar w:fldCharType="end"/>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151</w:t>
    </w:r>
    <w:r>
      <w:rPr>
        <w:rStyle w:val="FontStyle425"/>
      </w:rPr>
      <w:fldChar w:fldCharType="end"/>
    </w:r>
  </w:p>
</w:ftr>
</file>

<file path=word/footer2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214" w:right="1125"/>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153</w:t>
    </w:r>
    <w:r>
      <w:rPr>
        <w:rStyle w:val="FontStyle425"/>
      </w:rPr>
      <w:fldChar w:fldCharType="end"/>
    </w:r>
  </w:p>
</w:ftr>
</file>

<file path=word/footer2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153</w:t>
    </w:r>
    <w:r>
      <w:rPr>
        <w:rStyle w:val="FontStyle425"/>
      </w:rPr>
      <w:fldChar w:fldCharType="end"/>
    </w:r>
  </w:p>
</w:ftr>
</file>

<file path=word/footer2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216"/>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154</w:t>
    </w:r>
    <w:r>
      <w:rPr>
        <w:rStyle w:val="FontStyle425"/>
      </w:rPr>
      <w:fldChar w:fldCharType="end"/>
    </w:r>
  </w:p>
</w:ftr>
</file>

<file path=word/footer2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216"/>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155</w:t>
    </w:r>
    <w:r>
      <w:rPr>
        <w:rStyle w:val="FontStyle425"/>
      </w:rPr>
      <w:fldChar w:fldCharType="end"/>
    </w:r>
  </w:p>
</w:ftr>
</file>

<file path=word/footer2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4"/>
      <w:widowControl/>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066F4C">
      <w:rPr>
        <w:rStyle w:val="FontStyle475"/>
        <w:noProof/>
      </w:rPr>
      <w:t>155</w:t>
    </w:r>
    <w:r>
      <w:rPr>
        <w:rStyle w:val="FontStyle475"/>
      </w:rPr>
      <w:fldChar w:fldCharType="end"/>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jc w:val="right"/>
      <w:rPr>
        <w:rStyle w:val="FontStyle474"/>
      </w:rPr>
    </w:pPr>
    <w:r>
      <w:rPr>
        <w:rStyle w:val="FontStyle474"/>
      </w:rPr>
      <w:fldChar w:fldCharType="begin"/>
    </w:r>
    <w:r w:rsidR="001C5317">
      <w:rPr>
        <w:rStyle w:val="FontStyle474"/>
      </w:rPr>
      <w:instrText>PAGE</w:instrText>
    </w:r>
    <w:r>
      <w:rPr>
        <w:rStyle w:val="FontStyle474"/>
      </w:rPr>
      <w:fldChar w:fldCharType="separate"/>
    </w:r>
    <w:r w:rsidR="004F4166">
      <w:rPr>
        <w:rStyle w:val="FontStyle474"/>
        <w:noProof/>
      </w:rPr>
      <w:t>11</w:t>
    </w:r>
    <w:r>
      <w:rPr>
        <w:rStyle w:val="FontStyle474"/>
      </w:rPr>
      <w:fldChar w:fldCharType="end"/>
    </w:r>
  </w:p>
</w:ftr>
</file>

<file path=word/footer2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4"/>
      <w:widowControl/>
      <w:ind w:left="-1105" w:right="-9"/>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0D57BA">
      <w:rPr>
        <w:rStyle w:val="FontStyle475"/>
        <w:noProof/>
      </w:rPr>
      <w:t>157</w:t>
    </w:r>
    <w:r>
      <w:rPr>
        <w:rStyle w:val="FontStyle475"/>
      </w:rPr>
      <w:fldChar w:fldCharType="end"/>
    </w:r>
  </w:p>
</w:ftr>
</file>

<file path=word/footer2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157</w:t>
    </w:r>
    <w:r>
      <w:rPr>
        <w:rStyle w:val="FontStyle425"/>
      </w:rPr>
      <w:fldChar w:fldCharType="end"/>
    </w:r>
  </w:p>
</w:ftr>
</file>

<file path=word/footer2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69"/>
      <w:widowControl/>
      <w:jc w:val="both"/>
      <w:rPr>
        <w:rStyle w:val="FontStyle486"/>
      </w:rPr>
    </w:pPr>
    <w:r>
      <w:rPr>
        <w:rStyle w:val="FontStyle486"/>
      </w:rPr>
      <w:t>160</w:t>
    </w:r>
  </w:p>
</w:ftr>
</file>

<file path=word/footer2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69"/>
      <w:widowControl/>
      <w:jc w:val="both"/>
      <w:rPr>
        <w:rStyle w:val="FontStyle486"/>
      </w:rPr>
    </w:pPr>
    <w:r>
      <w:rPr>
        <w:rStyle w:val="FontStyle486"/>
      </w:rPr>
      <w:t>160</w:t>
    </w:r>
  </w:p>
</w:ftr>
</file>

<file path=word/footer2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right="-5304"/>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159</w:t>
    </w:r>
    <w:r>
      <w:rPr>
        <w:rStyle w:val="FontStyle425"/>
      </w:rPr>
      <w:fldChar w:fldCharType="end"/>
    </w:r>
  </w:p>
</w:ftr>
</file>

<file path=word/footer2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1236" w:right="-16"/>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163</w:t>
    </w:r>
    <w:r>
      <w:rPr>
        <w:rStyle w:val="FontStyle425"/>
      </w:rPr>
      <w:fldChar w:fldCharType="end"/>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190123">
      <w:rPr>
        <w:rStyle w:val="FontStyle425"/>
        <w:noProof/>
      </w:rPr>
      <w:t>163</w:t>
    </w:r>
    <w:r>
      <w:rPr>
        <w:rStyle w:val="FontStyle425"/>
      </w:rPr>
      <w:fldChar w:fldCharType="end"/>
    </w:r>
  </w:p>
</w:ftr>
</file>

<file path=word/footer2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69"/>
      <w:widowControl/>
      <w:jc w:val="both"/>
      <w:rPr>
        <w:rStyle w:val="FontStyle486"/>
      </w:rPr>
    </w:pPr>
    <w:r>
      <w:rPr>
        <w:rStyle w:val="FontStyle486"/>
      </w:rPr>
      <w:fldChar w:fldCharType="begin"/>
    </w:r>
    <w:r w:rsidR="001C5317">
      <w:rPr>
        <w:rStyle w:val="FontStyle486"/>
      </w:rPr>
      <w:instrText>PAGE</w:instrText>
    </w:r>
    <w:r>
      <w:rPr>
        <w:rStyle w:val="FontStyle486"/>
      </w:rPr>
      <w:fldChar w:fldCharType="separate"/>
    </w:r>
    <w:r w:rsidR="004F4166">
      <w:rPr>
        <w:rStyle w:val="FontStyle486"/>
        <w:noProof/>
      </w:rPr>
      <w:t>164</w:t>
    </w:r>
    <w:r>
      <w:rPr>
        <w:rStyle w:val="FontStyle486"/>
      </w:rPr>
      <w:fldChar w:fldCharType="end"/>
    </w:r>
  </w:p>
</w:ftr>
</file>

<file path=word/footer2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69"/>
      <w:widowControl/>
      <w:jc w:val="both"/>
      <w:rPr>
        <w:rStyle w:val="FontStyle486"/>
      </w:rPr>
    </w:pPr>
    <w:r>
      <w:rPr>
        <w:rStyle w:val="FontStyle486"/>
      </w:rPr>
      <w:fldChar w:fldCharType="begin"/>
    </w:r>
    <w:r w:rsidR="001C5317">
      <w:rPr>
        <w:rStyle w:val="FontStyle486"/>
      </w:rPr>
      <w:instrText>PAGE</w:instrText>
    </w:r>
    <w:r>
      <w:rPr>
        <w:rStyle w:val="FontStyle486"/>
      </w:rPr>
      <w:fldChar w:fldCharType="separate"/>
    </w:r>
    <w:r w:rsidR="00066F4C">
      <w:rPr>
        <w:rStyle w:val="FontStyle486"/>
        <w:noProof/>
      </w:rPr>
      <w:t>163</w:t>
    </w:r>
    <w:r>
      <w:rPr>
        <w:rStyle w:val="FontStyle486"/>
      </w:rPr>
      <w:fldChar w:fldCharType="end"/>
    </w:r>
  </w:p>
</w:ftr>
</file>

<file path=word/footer2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164</w:t>
    </w:r>
    <w:r>
      <w:rPr>
        <w:rStyle w:val="FontStyle425"/>
      </w:rPr>
      <w:fldChar w:fldCharType="end"/>
    </w:r>
  </w:p>
</w:ftr>
</file>

<file path=word/footer2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165</w:t>
    </w:r>
    <w:r>
      <w:rPr>
        <w:rStyle w:val="FontStyle425"/>
      </w:rPr>
      <w:fldChar w:fldCharType="end"/>
    </w:r>
  </w:p>
</w:ftr>
</file>

<file path=word/footer2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62"/>
      <w:widowControl/>
      <w:jc w:val="both"/>
      <w:rPr>
        <w:rStyle w:val="FontStyle435"/>
      </w:rPr>
    </w:pPr>
    <w:r>
      <w:rPr>
        <w:rStyle w:val="FontStyle435"/>
      </w:rPr>
      <w:fldChar w:fldCharType="begin"/>
    </w:r>
    <w:r w:rsidR="001C5317">
      <w:rPr>
        <w:rStyle w:val="FontStyle435"/>
      </w:rPr>
      <w:instrText>PAGE</w:instrText>
    </w:r>
    <w:r>
      <w:rPr>
        <w:rStyle w:val="FontStyle435"/>
      </w:rPr>
      <w:fldChar w:fldCharType="separate"/>
    </w:r>
    <w:r w:rsidR="000D57BA">
      <w:rPr>
        <w:rStyle w:val="FontStyle435"/>
        <w:noProof/>
      </w:rPr>
      <w:t>166</w:t>
    </w:r>
    <w:r>
      <w:rPr>
        <w:rStyle w:val="FontStyle435"/>
      </w:rPr>
      <w:fldChar w:fldCharType="end"/>
    </w:r>
  </w:p>
</w:ftr>
</file>

<file path=word/footer2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62"/>
      <w:widowControl/>
      <w:jc w:val="both"/>
      <w:rPr>
        <w:rStyle w:val="FontStyle435"/>
      </w:rPr>
    </w:pPr>
    <w:r>
      <w:rPr>
        <w:rStyle w:val="FontStyle435"/>
      </w:rPr>
      <w:fldChar w:fldCharType="begin"/>
    </w:r>
    <w:r w:rsidR="001C5317">
      <w:rPr>
        <w:rStyle w:val="FontStyle435"/>
      </w:rPr>
      <w:instrText>PAGE</w:instrText>
    </w:r>
    <w:r>
      <w:rPr>
        <w:rStyle w:val="FontStyle435"/>
      </w:rPr>
      <w:fldChar w:fldCharType="separate"/>
    </w:r>
    <w:r w:rsidR="00066F4C">
      <w:rPr>
        <w:rStyle w:val="FontStyle435"/>
        <w:noProof/>
      </w:rPr>
      <w:t>165</w:t>
    </w:r>
    <w:r>
      <w:rPr>
        <w:rStyle w:val="FontStyle435"/>
      </w:rPr>
      <w:fldChar w:fldCharType="end"/>
    </w:r>
  </w:p>
</w:ftr>
</file>

<file path=word/footer2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06"/>
      <w:widowControl/>
      <w:spacing w:line="240" w:lineRule="auto"/>
      <w:ind w:left="953" w:right="237"/>
      <w:jc w:val="left"/>
      <w:rPr>
        <w:rStyle w:val="FontStyle425"/>
      </w:rPr>
    </w:pPr>
    <w:r>
      <w:rPr>
        <w:rStyle w:val="FontStyle425"/>
      </w:rPr>
      <w:t>17Ь</w:t>
    </w:r>
  </w:p>
</w:ftr>
</file>

<file path=word/footer2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ind w:left="-989" w:right="-159"/>
      <w:jc w:val="right"/>
      <w:rPr>
        <w:rStyle w:val="FontStyle474"/>
      </w:rPr>
    </w:pPr>
    <w:r>
      <w:rPr>
        <w:rStyle w:val="FontStyle474"/>
      </w:rPr>
      <w:fldChar w:fldCharType="begin"/>
    </w:r>
    <w:r w:rsidR="001C5317">
      <w:rPr>
        <w:rStyle w:val="FontStyle474"/>
      </w:rPr>
      <w:instrText>PAGE</w:instrText>
    </w:r>
    <w:r>
      <w:rPr>
        <w:rStyle w:val="FontStyle474"/>
      </w:rPr>
      <w:fldChar w:fldCharType="separate"/>
    </w:r>
    <w:r w:rsidR="000D57BA">
      <w:rPr>
        <w:rStyle w:val="FontStyle474"/>
        <w:noProof/>
      </w:rPr>
      <w:t>11</w:t>
    </w:r>
    <w:r>
      <w:rPr>
        <w:rStyle w:val="FontStyle474"/>
      </w:rPr>
      <w:fldChar w:fldCharType="end"/>
    </w:r>
  </w:p>
</w:ftr>
</file>

<file path=word/footer2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06"/>
      <w:widowControl/>
      <w:spacing w:line="240" w:lineRule="auto"/>
      <w:jc w:val="left"/>
      <w:rPr>
        <w:rStyle w:val="FontStyle425"/>
      </w:rPr>
    </w:pPr>
    <w:r>
      <w:rPr>
        <w:rStyle w:val="FontStyle425"/>
      </w:rPr>
      <w:t>17Ь</w:t>
    </w:r>
  </w:p>
</w:ftr>
</file>

<file path=word/footer2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221"/>
      <w:jc w:val="lef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170</w:t>
    </w:r>
    <w:r>
      <w:rPr>
        <w:rStyle w:val="FontStyle425"/>
      </w:rPr>
      <w:fldChar w:fldCharType="end"/>
    </w:r>
  </w:p>
</w:ftr>
</file>

<file path=word/footer2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221"/>
      <w:jc w:val="lef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171</w:t>
    </w:r>
    <w:r>
      <w:rPr>
        <w:rStyle w:val="FontStyle425"/>
      </w:rPr>
      <w:fldChar w:fldCharType="end"/>
    </w:r>
  </w:p>
</w:ftr>
</file>

<file path=word/footer2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173</w:t>
    </w:r>
    <w:r>
      <w:rPr>
        <w:rStyle w:val="FontStyle425"/>
      </w:rPr>
      <w:fldChar w:fldCharType="end"/>
    </w:r>
  </w:p>
</w:ftr>
</file>

<file path=word/footer2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06"/>
      <w:widowControl/>
      <w:spacing w:line="240" w:lineRule="auto"/>
      <w:ind w:left="-980" w:right="72"/>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175</w:t>
    </w:r>
    <w:r>
      <w:rPr>
        <w:rStyle w:val="FontStyle425"/>
      </w:rPr>
      <w:fldChar w:fldCharType="end"/>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54"/>
      <w:widowControl/>
      <w:ind w:left="968" w:right="-216"/>
      <w:jc w:val="right"/>
      <w:rPr>
        <w:rStyle w:val="FontStyle439"/>
      </w:rPr>
    </w:pPr>
    <w:r>
      <w:rPr>
        <w:rStyle w:val="FontStyle439"/>
      </w:rPr>
      <w:fldChar w:fldCharType="begin"/>
    </w:r>
    <w:r w:rsidR="001C5317">
      <w:rPr>
        <w:rStyle w:val="FontStyle439"/>
      </w:rPr>
      <w:instrText>PAGE</w:instrText>
    </w:r>
    <w:r>
      <w:rPr>
        <w:rStyle w:val="FontStyle439"/>
      </w:rPr>
      <w:fldChar w:fldCharType="separate"/>
    </w:r>
    <w:r w:rsidR="000D57BA">
      <w:rPr>
        <w:rStyle w:val="FontStyle439"/>
        <w:noProof/>
      </w:rPr>
      <w:t>177</w:t>
    </w:r>
    <w:r>
      <w:rPr>
        <w:rStyle w:val="FontStyle439"/>
      </w:rPr>
      <w:fldChar w:fldCharType="end"/>
    </w:r>
  </w:p>
</w:ftr>
</file>

<file path=word/footer2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4"/>
      <w:widowControl/>
      <w:ind w:left="-917" w:right="-4641"/>
      <w:jc w:val="both"/>
      <w:rPr>
        <w:rStyle w:val="FontStyle475"/>
      </w:rPr>
    </w:pPr>
    <w:r>
      <w:rPr>
        <w:rStyle w:val="FontStyle475"/>
      </w:rPr>
      <w:fldChar w:fldCharType="begin"/>
    </w:r>
    <w:r w:rsidR="001C5317">
      <w:rPr>
        <w:rStyle w:val="FontStyle475"/>
      </w:rPr>
      <w:instrText>PAGE</w:instrText>
    </w:r>
    <w:r>
      <w:rPr>
        <w:rStyle w:val="FontStyle475"/>
      </w:rPr>
      <w:fldChar w:fldCharType="separate"/>
    </w:r>
    <w:r w:rsidR="00066F4C">
      <w:rPr>
        <w:rStyle w:val="FontStyle475"/>
        <w:noProof/>
      </w:rPr>
      <w:t>178</w:t>
    </w:r>
    <w:r>
      <w:rPr>
        <w:rStyle w:val="FontStyle475"/>
      </w:rPr>
      <w:fldChar w:fldCharType="end"/>
    </w:r>
  </w:p>
</w:ftr>
</file>

<file path=word/footer2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4"/>
      <w:widowControl/>
      <w:ind w:left="-917" w:right="-4641"/>
      <w:jc w:val="both"/>
      <w:rPr>
        <w:rStyle w:val="FontStyle475"/>
      </w:rPr>
    </w:pPr>
    <w:r>
      <w:rPr>
        <w:rStyle w:val="FontStyle475"/>
      </w:rPr>
      <w:fldChar w:fldCharType="begin"/>
    </w:r>
    <w:r w:rsidR="001C5317">
      <w:rPr>
        <w:rStyle w:val="FontStyle475"/>
      </w:rPr>
      <w:instrText>PAGE</w:instrText>
    </w:r>
    <w:r>
      <w:rPr>
        <w:rStyle w:val="FontStyle475"/>
      </w:rPr>
      <w:fldChar w:fldCharType="separate"/>
    </w:r>
    <w:r w:rsidR="000D57BA">
      <w:rPr>
        <w:rStyle w:val="FontStyle475"/>
        <w:noProof/>
      </w:rPr>
      <w:t>179</w:t>
    </w:r>
    <w:r>
      <w:rPr>
        <w:rStyle w:val="FontStyle475"/>
      </w:rPr>
      <w:fldChar w:fldCharType="end"/>
    </w:r>
  </w:p>
</w:ftr>
</file>

<file path=word/footer2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4"/>
      <w:widowControl/>
      <w:jc w:val="both"/>
      <w:rPr>
        <w:rStyle w:val="FontStyle475"/>
      </w:rPr>
    </w:pPr>
    <w:r>
      <w:rPr>
        <w:rStyle w:val="FontStyle475"/>
      </w:rPr>
      <w:fldChar w:fldCharType="begin"/>
    </w:r>
    <w:r w:rsidR="001C5317">
      <w:rPr>
        <w:rStyle w:val="FontStyle475"/>
      </w:rPr>
      <w:instrText>PAGE</w:instrText>
    </w:r>
    <w:r>
      <w:rPr>
        <w:rStyle w:val="FontStyle475"/>
      </w:rPr>
      <w:fldChar w:fldCharType="separate"/>
    </w:r>
    <w:r w:rsidR="001C5317">
      <w:rPr>
        <w:rStyle w:val="FontStyle475"/>
      </w:rPr>
      <w:t>188</w:t>
    </w:r>
    <w:r>
      <w:rPr>
        <w:rStyle w:val="FontStyle475"/>
      </w:rPr>
      <w:fldChar w:fldCharType="end"/>
    </w:r>
  </w:p>
</w:ftr>
</file>

<file path=word/footer2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4"/>
      <w:widowControl/>
      <w:jc w:val="both"/>
      <w:rPr>
        <w:rStyle w:val="FontStyle475"/>
      </w:rPr>
    </w:pPr>
    <w:r>
      <w:rPr>
        <w:rStyle w:val="FontStyle475"/>
      </w:rPr>
      <w:fldChar w:fldCharType="begin"/>
    </w:r>
    <w:r w:rsidR="001C5317">
      <w:rPr>
        <w:rStyle w:val="FontStyle475"/>
      </w:rPr>
      <w:instrText>PAGE</w:instrText>
    </w:r>
    <w:r>
      <w:rPr>
        <w:rStyle w:val="FontStyle475"/>
      </w:rPr>
      <w:fldChar w:fldCharType="separate"/>
    </w:r>
    <w:r w:rsidR="001C5317">
      <w:rPr>
        <w:rStyle w:val="FontStyle475"/>
      </w:rPr>
      <w:t>188</w:t>
    </w:r>
    <w:r>
      <w:rPr>
        <w:rStyle w:val="FontStyle475"/>
      </w:rPr>
      <w:fldChar w:fldCharType="end"/>
    </w:r>
  </w:p>
</w:ftr>
</file>

<file path=word/footer2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44"/>
      <w:widowControl/>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185</w:t>
    </w:r>
    <w:r>
      <w:rPr>
        <w:rStyle w:val="FontStyle425"/>
      </w:rPr>
      <w:fldChar w:fldCharType="end"/>
    </w:r>
  </w:p>
</w:ftr>
</file>

<file path=word/footer2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08"/>
      <w:widowControl/>
      <w:ind w:left="206"/>
      <w:rPr>
        <w:rStyle w:val="FontStyle445"/>
      </w:rPr>
    </w:pPr>
    <w:r>
      <w:rPr>
        <w:rStyle w:val="FontStyle445"/>
      </w:rPr>
      <w:t>140</w:t>
    </w:r>
  </w:p>
</w:ftr>
</file>

<file path=word/footer2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08"/>
      <w:widowControl/>
      <w:ind w:left="206"/>
      <w:rPr>
        <w:rStyle w:val="FontStyle445"/>
      </w:rPr>
    </w:pPr>
    <w:r>
      <w:rPr>
        <w:rStyle w:val="FontStyle445"/>
      </w:rPr>
      <w:t>140</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191</w:t>
    </w:r>
    <w:r>
      <w:rPr>
        <w:rStyle w:val="FontStyle425"/>
      </w:rPr>
      <w:fldChar w:fldCharType="end"/>
    </w:r>
  </w:p>
</w:ftr>
</file>

<file path=word/footer2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44"/>
      <w:widowControl/>
      <w:jc w:val="both"/>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192</w:t>
    </w:r>
    <w:r>
      <w:rPr>
        <w:rStyle w:val="FontStyle425"/>
      </w:rPr>
      <w:fldChar w:fldCharType="end"/>
    </w:r>
  </w:p>
</w:ftr>
</file>

<file path=word/footer2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44"/>
      <w:widowControl/>
      <w:jc w:val="both"/>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193</w:t>
    </w:r>
    <w:r>
      <w:rPr>
        <w:rStyle w:val="FontStyle425"/>
      </w:rPr>
      <w:fldChar w:fldCharType="end"/>
    </w:r>
  </w:p>
</w:ftr>
</file>

<file path=word/footer2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194</w:t>
    </w:r>
    <w:r>
      <w:rPr>
        <w:rStyle w:val="FontStyle425"/>
      </w:rPr>
      <w:fldChar w:fldCharType="end"/>
    </w:r>
  </w:p>
</w:ftr>
</file>

<file path=word/footer2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193</w:t>
    </w:r>
    <w:r>
      <w:rPr>
        <w:rStyle w:val="FontStyle425"/>
      </w:rPr>
      <w:fldChar w:fldCharType="end"/>
    </w:r>
  </w:p>
</w:ftr>
</file>

<file path=word/footer2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4"/>
      <w:widowControl/>
      <w:rPr>
        <w:rStyle w:val="FontStyle475"/>
      </w:rPr>
    </w:pPr>
    <w:r>
      <w:rPr>
        <w:rStyle w:val="FontStyle475"/>
      </w:rPr>
      <w:fldChar w:fldCharType="begin"/>
    </w:r>
    <w:r w:rsidR="001C5317">
      <w:rPr>
        <w:rStyle w:val="FontStyle475"/>
      </w:rPr>
      <w:instrText>PAGE</w:instrText>
    </w:r>
    <w:r>
      <w:rPr>
        <w:rStyle w:val="FontStyle475"/>
      </w:rPr>
      <w:fldChar w:fldCharType="separate"/>
    </w:r>
    <w:r w:rsidR="000D57BA">
      <w:rPr>
        <w:rStyle w:val="FontStyle475"/>
        <w:noProof/>
      </w:rPr>
      <w:t>196</w:t>
    </w:r>
    <w:r>
      <w:rPr>
        <w:rStyle w:val="FontStyle475"/>
      </w:rPr>
      <w:fldChar w:fldCharType="end"/>
    </w:r>
  </w:p>
</w:ftr>
</file>

<file path=word/footer2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4"/>
      <w:widowControl/>
      <w:rPr>
        <w:rStyle w:val="FontStyle475"/>
      </w:rPr>
    </w:pPr>
    <w:r>
      <w:rPr>
        <w:rStyle w:val="FontStyle475"/>
      </w:rPr>
      <w:fldChar w:fldCharType="begin"/>
    </w:r>
    <w:r w:rsidR="001C5317">
      <w:rPr>
        <w:rStyle w:val="FontStyle475"/>
      </w:rPr>
      <w:instrText>PAGE</w:instrText>
    </w:r>
    <w:r>
      <w:rPr>
        <w:rStyle w:val="FontStyle475"/>
      </w:rPr>
      <w:fldChar w:fldCharType="separate"/>
    </w:r>
    <w:r w:rsidR="000D57BA">
      <w:rPr>
        <w:rStyle w:val="FontStyle475"/>
        <w:noProof/>
      </w:rPr>
      <w:t>195</w:t>
    </w:r>
    <w:r>
      <w:rPr>
        <w:rStyle w:val="FontStyle475"/>
      </w:rPr>
      <w:fldChar w:fldCharType="end"/>
    </w:r>
  </w:p>
</w:ftr>
</file>

<file path=word/footer2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07"/>
      <w:widowControl/>
      <w:spacing w:line="240" w:lineRule="auto"/>
      <w:ind w:left="254"/>
      <w:jc w:val="both"/>
      <w:rPr>
        <w:rStyle w:val="FontStyle425"/>
      </w:rPr>
    </w:pPr>
    <w:r>
      <w:rPr>
        <w:rStyle w:val="FontStyle425"/>
      </w:rPr>
      <w:t>200</w:t>
    </w:r>
  </w:p>
</w:ftr>
</file>

<file path=word/footer2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07"/>
      <w:widowControl/>
      <w:spacing w:line="240" w:lineRule="auto"/>
      <w:ind w:left="254"/>
      <w:jc w:val="both"/>
      <w:rPr>
        <w:rStyle w:val="FontStyle425"/>
      </w:rPr>
    </w:pPr>
    <w:r>
      <w:rPr>
        <w:rStyle w:val="FontStyle425"/>
      </w:rPr>
      <w:t>200</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
      <w:widowControl/>
      <w:rPr>
        <w:rStyle w:val="FontStyle428"/>
      </w:rPr>
    </w:pPr>
    <w:r>
      <w:rPr>
        <w:rStyle w:val="FontStyle428"/>
      </w:rPr>
      <w:fldChar w:fldCharType="begin"/>
    </w:r>
    <w:r w:rsidR="001C5317">
      <w:rPr>
        <w:rStyle w:val="FontStyle428"/>
      </w:rPr>
      <w:instrText>PAGE</w:instrText>
    </w:r>
    <w:r>
      <w:rPr>
        <w:rStyle w:val="FontStyle428"/>
      </w:rPr>
      <w:fldChar w:fldCharType="separate"/>
    </w:r>
    <w:r w:rsidR="000D57BA">
      <w:rPr>
        <w:rStyle w:val="FontStyle428"/>
        <w:noProof/>
      </w:rPr>
      <w:t>14</w:t>
    </w:r>
    <w:r>
      <w:rPr>
        <w:rStyle w:val="FontStyle428"/>
      </w:rPr>
      <w:fldChar w:fldCharType="end"/>
    </w:r>
  </w:p>
</w:ftr>
</file>

<file path=word/footer2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ind w:left="-38" w:right="158"/>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201</w:t>
    </w:r>
    <w:r>
      <w:rPr>
        <w:rStyle w:val="FontStyle425"/>
      </w:rPr>
      <w:fldChar w:fldCharType="end"/>
    </w:r>
  </w:p>
</w:ftr>
</file>

<file path=word/footer2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ind w:left="303" w:right="931"/>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1C5317">
      <w:rPr>
        <w:rStyle w:val="FontStyle425"/>
      </w:rPr>
      <w:t>209</w:t>
    </w:r>
    <w:r>
      <w:rPr>
        <w:rStyle w:val="FontStyle425"/>
      </w:rPr>
      <w:fldChar w:fldCharType="end"/>
    </w:r>
  </w:p>
</w:ftr>
</file>

<file path=word/footer2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203</w:t>
    </w:r>
    <w:r>
      <w:rPr>
        <w:rStyle w:val="FontStyle425"/>
      </w:rPr>
      <w:fldChar w:fldCharType="end"/>
    </w:r>
  </w:p>
</w:ftr>
</file>

<file path=word/footer2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62"/>
      <w:widowControl/>
      <w:ind w:left="-291" w:right="203"/>
      <w:jc w:val="both"/>
      <w:rPr>
        <w:rStyle w:val="FontStyle435"/>
      </w:rPr>
    </w:pPr>
    <w:r>
      <w:rPr>
        <w:rStyle w:val="FontStyle435"/>
      </w:rPr>
      <w:fldChar w:fldCharType="begin"/>
    </w:r>
    <w:r w:rsidR="001C5317">
      <w:rPr>
        <w:rStyle w:val="FontStyle435"/>
      </w:rPr>
      <w:instrText>PAGE</w:instrText>
    </w:r>
    <w:r>
      <w:rPr>
        <w:rStyle w:val="FontStyle435"/>
      </w:rPr>
      <w:fldChar w:fldCharType="separate"/>
    </w:r>
    <w:r w:rsidR="000D57BA">
      <w:rPr>
        <w:rStyle w:val="FontStyle435"/>
        <w:noProof/>
      </w:rPr>
      <w:t>206</w:t>
    </w:r>
    <w:r>
      <w:rPr>
        <w:rStyle w:val="FontStyle435"/>
      </w:rPr>
      <w:fldChar w:fldCharType="end"/>
    </w:r>
  </w:p>
</w:ftr>
</file>

<file path=word/footer2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6"/>
      <w:widowControl/>
      <w:ind w:left="-853" w:right="-199"/>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0D57BA">
      <w:rPr>
        <w:rStyle w:val="FontStyle475"/>
        <w:noProof/>
      </w:rPr>
      <w:t>15</w:t>
    </w:r>
    <w:r>
      <w:rPr>
        <w:rStyle w:val="FontStyle475"/>
      </w:rPr>
      <w:fldChar w:fldCharType="end"/>
    </w:r>
  </w:p>
</w:ftr>
</file>

<file path=word/footer2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07"/>
      <w:widowControl/>
      <w:spacing w:line="240" w:lineRule="auto"/>
      <w:rPr>
        <w:rStyle w:val="FontStyle425"/>
      </w:rPr>
    </w:pPr>
    <w:r>
      <w:rPr>
        <w:rStyle w:val="FontStyle425"/>
      </w:rPr>
      <w:t>2Ш</w:t>
    </w:r>
  </w:p>
</w:ftr>
</file>

<file path=word/footer2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ind w:left="134" w:right="-48"/>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209</w:t>
    </w:r>
    <w:r>
      <w:rPr>
        <w:rStyle w:val="FontStyle425"/>
      </w:rPr>
      <w:fldChar w:fldCharType="end"/>
    </w:r>
  </w:p>
</w:ftr>
</file>

<file path=word/footer2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
      <w:widowControl/>
      <w:spacing w:line="187" w:lineRule="exact"/>
      <w:jc w:val="right"/>
      <w:rPr>
        <w:rStyle w:val="FontStyle428"/>
      </w:rPr>
    </w:pPr>
    <w:r>
      <w:rPr>
        <w:rStyle w:val="FontStyle428"/>
      </w:rPr>
      <w:fldChar w:fldCharType="begin"/>
    </w:r>
    <w:r w:rsidR="001C5317">
      <w:rPr>
        <w:rStyle w:val="FontStyle428"/>
      </w:rPr>
      <w:instrText>PAGE</w:instrText>
    </w:r>
    <w:r>
      <w:rPr>
        <w:rStyle w:val="FontStyle428"/>
      </w:rPr>
      <w:fldChar w:fldCharType="separate"/>
    </w:r>
    <w:r w:rsidR="000D57BA">
      <w:rPr>
        <w:rStyle w:val="FontStyle428"/>
        <w:noProof/>
      </w:rPr>
      <w:t>210</w:t>
    </w:r>
    <w:r>
      <w:rPr>
        <w:rStyle w:val="FontStyle428"/>
      </w:rPr>
      <w:fldChar w:fldCharType="end"/>
    </w:r>
  </w:p>
</w:ftr>
</file>

<file path=word/footer2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
      <w:widowControl/>
      <w:spacing w:line="187" w:lineRule="exact"/>
      <w:jc w:val="right"/>
      <w:rPr>
        <w:rStyle w:val="FontStyle428"/>
      </w:rPr>
    </w:pPr>
    <w:r>
      <w:rPr>
        <w:rStyle w:val="FontStyle428"/>
      </w:rPr>
      <w:fldChar w:fldCharType="begin"/>
    </w:r>
    <w:r w:rsidR="001C5317">
      <w:rPr>
        <w:rStyle w:val="FontStyle428"/>
      </w:rPr>
      <w:instrText>PAGE</w:instrText>
    </w:r>
    <w:r>
      <w:rPr>
        <w:rStyle w:val="FontStyle428"/>
      </w:rPr>
      <w:fldChar w:fldCharType="separate"/>
    </w:r>
    <w:r w:rsidR="000D57BA">
      <w:rPr>
        <w:rStyle w:val="FontStyle428"/>
        <w:noProof/>
      </w:rPr>
      <w:t>211</w:t>
    </w:r>
    <w:r>
      <w:rPr>
        <w:rStyle w:val="FontStyle428"/>
      </w:rPr>
      <w:fldChar w:fldCharType="end"/>
    </w:r>
  </w:p>
</w:ftr>
</file>

<file path=word/footer2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ind w:left="-494" w:right="154"/>
      <w:jc w:val="both"/>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212</w:t>
    </w:r>
    <w:r>
      <w:rPr>
        <w:rStyle w:val="FontStyle425"/>
      </w:rPr>
      <w:fldChar w:fldCharType="end"/>
    </w:r>
  </w:p>
</w:ftr>
</file>

<file path=word/footer2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2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17"/>
      <w:framePr w:h="187" w:hRule="exact" w:hSpace="38" w:wrap="notBeside" w:vAnchor="text" w:hAnchor="text" w:x="4033" w:y="241"/>
      <w:widowControl/>
      <w:rPr>
        <w:rStyle w:val="FontStyle480"/>
        <w:spacing w:val="0"/>
      </w:rPr>
    </w:pPr>
    <w:r>
      <w:rPr>
        <w:rStyle w:val="FontStyle480"/>
        <w:spacing w:val="0"/>
      </w:rPr>
      <w:fldChar w:fldCharType="begin"/>
    </w:r>
    <w:r w:rsidR="001C5317">
      <w:rPr>
        <w:rStyle w:val="FontStyle480"/>
        <w:spacing w:val="0"/>
      </w:rPr>
      <w:instrText>PAGE</w:instrText>
    </w:r>
    <w:r>
      <w:rPr>
        <w:rStyle w:val="FontStyle480"/>
        <w:spacing w:val="0"/>
      </w:rPr>
      <w:fldChar w:fldCharType="separate"/>
    </w:r>
    <w:r w:rsidR="00066F4C">
      <w:rPr>
        <w:rStyle w:val="FontStyle480"/>
        <w:noProof/>
        <w:spacing w:val="0"/>
      </w:rPr>
      <w:t>212</w:t>
    </w:r>
    <w:r>
      <w:rPr>
        <w:rStyle w:val="FontStyle480"/>
        <w:spacing w:val="0"/>
      </w:rPr>
      <w:fldChar w:fldCharType="end"/>
    </w:r>
  </w:p>
  <w:p w:rsidR="00D57188" w:rsidRDefault="001C5317">
    <w:pPr>
      <w:pStyle w:val="Style252"/>
      <w:widowControl/>
      <w:spacing w:line="240" w:lineRule="auto"/>
      <w:ind w:left="-2184" w:right="-2304"/>
      <w:rPr>
        <w:rStyle w:val="FontStyle546"/>
        <w:spacing w:val="40"/>
      </w:rPr>
    </w:pPr>
    <w:r>
      <w:rPr>
        <w:rStyle w:val="FontStyle546"/>
        <w:spacing w:val="40"/>
      </w:rPr>
      <w:t>,5-</w:t>
    </w:r>
  </w:p>
</w:ftr>
</file>

<file path=word/footer2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17"/>
      <w:framePr w:h="187" w:hRule="exact" w:hSpace="38" w:wrap="notBeside" w:vAnchor="text" w:hAnchor="text" w:x="4033" w:y="241"/>
      <w:widowControl/>
      <w:rPr>
        <w:rStyle w:val="FontStyle480"/>
        <w:spacing w:val="0"/>
      </w:rPr>
    </w:pPr>
    <w:r>
      <w:rPr>
        <w:rStyle w:val="FontStyle480"/>
        <w:spacing w:val="0"/>
      </w:rPr>
      <w:fldChar w:fldCharType="begin"/>
    </w:r>
    <w:r w:rsidR="001C5317">
      <w:rPr>
        <w:rStyle w:val="FontStyle480"/>
        <w:spacing w:val="0"/>
      </w:rPr>
      <w:instrText>PAGE</w:instrText>
    </w:r>
    <w:r>
      <w:rPr>
        <w:rStyle w:val="FontStyle480"/>
        <w:spacing w:val="0"/>
      </w:rPr>
      <w:fldChar w:fldCharType="separate"/>
    </w:r>
    <w:r w:rsidR="004F4166">
      <w:rPr>
        <w:rStyle w:val="FontStyle480"/>
        <w:noProof/>
        <w:spacing w:val="0"/>
      </w:rPr>
      <w:t>213</w:t>
    </w:r>
    <w:r>
      <w:rPr>
        <w:rStyle w:val="FontStyle480"/>
        <w:spacing w:val="0"/>
      </w:rPr>
      <w:fldChar w:fldCharType="end"/>
    </w:r>
  </w:p>
  <w:p w:rsidR="00D57188" w:rsidRDefault="001C5317">
    <w:pPr>
      <w:pStyle w:val="Style252"/>
      <w:widowControl/>
      <w:spacing w:line="240" w:lineRule="auto"/>
      <w:ind w:left="-2184" w:right="-2304"/>
      <w:rPr>
        <w:rStyle w:val="FontStyle546"/>
        <w:spacing w:val="40"/>
      </w:rPr>
    </w:pPr>
    <w:r>
      <w:rPr>
        <w:rStyle w:val="FontStyle546"/>
        <w:spacing w:val="40"/>
      </w:rPr>
      <w:t>,5-</w:t>
    </w:r>
  </w:p>
</w:ftr>
</file>

<file path=word/footer2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17"/>
      <w:framePr w:h="187" w:hRule="exact" w:hSpace="38" w:wrap="notBeside" w:vAnchor="text" w:hAnchor="text" w:x="6217" w:y="241"/>
      <w:widowControl/>
      <w:rPr>
        <w:rStyle w:val="FontStyle480"/>
        <w:spacing w:val="0"/>
      </w:rPr>
    </w:pPr>
    <w:r>
      <w:rPr>
        <w:rStyle w:val="FontStyle480"/>
        <w:spacing w:val="0"/>
      </w:rPr>
      <w:fldChar w:fldCharType="begin"/>
    </w:r>
    <w:r w:rsidR="001C5317">
      <w:rPr>
        <w:rStyle w:val="FontStyle480"/>
        <w:spacing w:val="0"/>
      </w:rPr>
      <w:instrText>PAGE</w:instrText>
    </w:r>
    <w:r>
      <w:rPr>
        <w:rStyle w:val="FontStyle480"/>
        <w:spacing w:val="0"/>
      </w:rPr>
      <w:fldChar w:fldCharType="separate"/>
    </w:r>
    <w:r w:rsidR="001C5317">
      <w:rPr>
        <w:rStyle w:val="FontStyle480"/>
        <w:spacing w:val="0"/>
      </w:rPr>
      <w:t>223</w:t>
    </w:r>
    <w:r>
      <w:rPr>
        <w:rStyle w:val="FontStyle480"/>
        <w:spacing w:val="0"/>
      </w:rPr>
      <w:fldChar w:fldCharType="end"/>
    </w:r>
  </w:p>
  <w:p w:rsidR="00D57188" w:rsidRDefault="001C5317">
    <w:pPr>
      <w:pStyle w:val="Style252"/>
      <w:widowControl/>
      <w:spacing w:line="240" w:lineRule="auto"/>
      <w:rPr>
        <w:rStyle w:val="FontStyle546"/>
        <w:spacing w:val="40"/>
      </w:rPr>
    </w:pPr>
    <w:r>
      <w:rPr>
        <w:rStyle w:val="FontStyle546"/>
        <w:spacing w:val="40"/>
      </w:rPr>
      <w:t>,5-</w:t>
    </w:r>
  </w:p>
</w:ftr>
</file>

<file path=word/footer2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17"/>
      <w:framePr w:h="187" w:hRule="exact" w:hSpace="38" w:wrap="notBeside" w:vAnchor="text" w:hAnchor="text" w:x="6217" w:y="241"/>
      <w:widowControl/>
      <w:rPr>
        <w:rStyle w:val="FontStyle480"/>
        <w:spacing w:val="0"/>
      </w:rPr>
    </w:pPr>
    <w:r>
      <w:rPr>
        <w:rStyle w:val="FontStyle480"/>
        <w:spacing w:val="0"/>
      </w:rPr>
      <w:fldChar w:fldCharType="begin"/>
    </w:r>
    <w:r w:rsidR="001C5317">
      <w:rPr>
        <w:rStyle w:val="FontStyle480"/>
        <w:spacing w:val="0"/>
      </w:rPr>
      <w:instrText>PAGE</w:instrText>
    </w:r>
    <w:r>
      <w:rPr>
        <w:rStyle w:val="FontStyle480"/>
        <w:spacing w:val="0"/>
      </w:rPr>
      <w:fldChar w:fldCharType="separate"/>
    </w:r>
    <w:r w:rsidR="000D57BA">
      <w:rPr>
        <w:rStyle w:val="FontStyle480"/>
        <w:noProof/>
        <w:spacing w:val="0"/>
      </w:rPr>
      <w:t>213</w:t>
    </w:r>
    <w:r>
      <w:rPr>
        <w:rStyle w:val="FontStyle480"/>
        <w:spacing w:val="0"/>
      </w:rPr>
      <w:fldChar w:fldCharType="end"/>
    </w:r>
  </w:p>
  <w:p w:rsidR="00D57188" w:rsidRDefault="001C5317">
    <w:pPr>
      <w:pStyle w:val="Style252"/>
      <w:widowControl/>
      <w:spacing w:line="240" w:lineRule="auto"/>
      <w:rPr>
        <w:rStyle w:val="FontStyle546"/>
        <w:spacing w:val="40"/>
      </w:rPr>
    </w:pPr>
    <w:r>
      <w:rPr>
        <w:rStyle w:val="FontStyle546"/>
        <w:spacing w:val="40"/>
      </w:rPr>
      <w:t>,5-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92"/>
      <w:widowControl/>
      <w:rPr>
        <w:rStyle w:val="FontStyle563"/>
      </w:rPr>
    </w:pPr>
    <w:r>
      <w:rPr>
        <w:rStyle w:val="FontStyle563"/>
      </w:rPr>
      <w:t>221</w:t>
    </w:r>
  </w:p>
</w:ftr>
</file>

<file path=word/footer3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92"/>
      <w:widowControl/>
      <w:rPr>
        <w:rStyle w:val="FontStyle563"/>
      </w:rPr>
    </w:pPr>
    <w:r>
      <w:rPr>
        <w:rStyle w:val="FontStyle563"/>
      </w:rPr>
      <w:t>221</w:t>
    </w:r>
  </w:p>
</w:ftr>
</file>

<file path=word/footer3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23"/>
      <w:widowControl/>
      <w:spacing w:line="240" w:lineRule="auto"/>
      <w:ind w:firstLine="0"/>
      <w:jc w:val="right"/>
      <w:rPr>
        <w:rStyle w:val="FontStyle515"/>
      </w:rPr>
    </w:pPr>
    <w:r>
      <w:rPr>
        <w:rStyle w:val="FontStyle515"/>
      </w:rPr>
      <w:t>2?5</w:t>
    </w:r>
  </w:p>
</w:ftr>
</file>

<file path=word/footer3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23"/>
      <w:widowControl/>
      <w:spacing w:line="240" w:lineRule="auto"/>
      <w:ind w:firstLine="0"/>
      <w:jc w:val="right"/>
      <w:rPr>
        <w:rStyle w:val="FontStyle515"/>
      </w:rPr>
    </w:pPr>
    <w:r>
      <w:rPr>
        <w:rStyle w:val="FontStyle515"/>
      </w:rPr>
      <w:t>2?5</w:t>
    </w:r>
  </w:p>
</w:ftr>
</file>

<file path=word/footer3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07"/>
      <w:widowControl/>
      <w:spacing w:line="240" w:lineRule="auto"/>
      <w:jc w:val="right"/>
      <w:rPr>
        <w:rStyle w:val="FontStyle425"/>
      </w:rPr>
    </w:pPr>
    <w:r>
      <w:rPr>
        <w:rStyle w:val="FontStyle425"/>
      </w:rPr>
      <w:t>°</w:t>
    </w:r>
    <w:r w:rsidR="00D57188">
      <w:rPr>
        <w:rStyle w:val="FontStyle425"/>
      </w:rPr>
      <w:fldChar w:fldCharType="begin"/>
    </w:r>
    <w:r>
      <w:rPr>
        <w:rStyle w:val="FontStyle425"/>
      </w:rPr>
      <w:instrText>PAGE</w:instrText>
    </w:r>
    <w:r w:rsidR="00D57188">
      <w:rPr>
        <w:rStyle w:val="FontStyle425"/>
      </w:rPr>
      <w:fldChar w:fldCharType="separate"/>
    </w:r>
    <w:r w:rsidR="00066F4C">
      <w:rPr>
        <w:rStyle w:val="FontStyle425"/>
        <w:noProof/>
      </w:rPr>
      <w:t>216</w:t>
    </w:r>
    <w:r w:rsidR="00D57188">
      <w:rPr>
        <w:rStyle w:val="FontStyle425"/>
      </w:rPr>
      <w:fldChar w:fldCharType="end"/>
    </w:r>
  </w:p>
</w:ftr>
</file>

<file path=word/footer3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07"/>
      <w:widowControl/>
      <w:spacing w:line="240" w:lineRule="auto"/>
      <w:jc w:val="right"/>
      <w:rPr>
        <w:rStyle w:val="FontStyle425"/>
      </w:rPr>
    </w:pPr>
    <w:r>
      <w:rPr>
        <w:rStyle w:val="FontStyle425"/>
      </w:rPr>
      <w:t>°</w:t>
    </w:r>
    <w:r w:rsidR="00D57188">
      <w:rPr>
        <w:rStyle w:val="FontStyle425"/>
      </w:rPr>
      <w:fldChar w:fldCharType="begin"/>
    </w:r>
    <w:r>
      <w:rPr>
        <w:rStyle w:val="FontStyle425"/>
      </w:rPr>
      <w:instrText>PAGE</w:instrText>
    </w:r>
    <w:r w:rsidR="00D57188">
      <w:rPr>
        <w:rStyle w:val="FontStyle425"/>
      </w:rPr>
      <w:fldChar w:fldCharType="separate"/>
    </w:r>
    <w:r w:rsidR="000D57BA">
      <w:rPr>
        <w:rStyle w:val="FontStyle425"/>
        <w:noProof/>
      </w:rPr>
      <w:t>217</w:t>
    </w:r>
    <w:r w:rsidR="00D57188">
      <w:rPr>
        <w:rStyle w:val="FontStyle425"/>
      </w:rPr>
      <w:fldChar w:fldCharType="end"/>
    </w:r>
  </w:p>
</w:ftr>
</file>

<file path=word/footer3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07"/>
      <w:widowControl/>
      <w:spacing w:line="240" w:lineRule="auto"/>
      <w:jc w:val="both"/>
      <w:rPr>
        <w:rStyle w:val="FontStyle425"/>
      </w:rPr>
    </w:pPr>
    <w:r>
      <w:rPr>
        <w:rStyle w:val="FontStyle425"/>
      </w:rPr>
      <w:t>22й</w:t>
    </w:r>
  </w:p>
</w:ftr>
</file>

<file path=word/footer3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07"/>
      <w:widowControl/>
      <w:spacing w:line="240" w:lineRule="auto"/>
      <w:jc w:val="both"/>
      <w:rPr>
        <w:rStyle w:val="FontStyle425"/>
      </w:rPr>
    </w:pPr>
    <w:r>
      <w:rPr>
        <w:rStyle w:val="FontStyle425"/>
      </w:rPr>
      <w:t>22й</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12"/>
      <w:widowControl/>
      <w:ind w:right="-859"/>
      <w:jc w:val="right"/>
      <w:rPr>
        <w:rStyle w:val="FontStyle453"/>
      </w:rPr>
    </w:pPr>
    <w:r>
      <w:rPr>
        <w:rStyle w:val="FontStyle453"/>
      </w:rPr>
      <w:fldChar w:fldCharType="begin"/>
    </w:r>
    <w:r w:rsidR="001C5317">
      <w:rPr>
        <w:rStyle w:val="FontStyle453"/>
      </w:rPr>
      <w:instrText>PAGE</w:instrText>
    </w:r>
    <w:r>
      <w:rPr>
        <w:rStyle w:val="FontStyle453"/>
      </w:rPr>
      <w:fldChar w:fldCharType="separate"/>
    </w:r>
    <w:r w:rsidR="000D57BA">
      <w:rPr>
        <w:rStyle w:val="FontStyle453"/>
        <w:noProof/>
      </w:rPr>
      <w:t>17</w:t>
    </w:r>
    <w:r>
      <w:rPr>
        <w:rStyle w:val="FontStyle453"/>
      </w:rPr>
      <w:fldChar w:fldCharType="end"/>
    </w:r>
  </w:p>
</w:ftr>
</file>

<file path=word/footer3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220</w:t>
    </w:r>
    <w:r>
      <w:rPr>
        <w:rStyle w:val="FontStyle425"/>
      </w:rPr>
      <w:fldChar w:fldCharType="end"/>
    </w:r>
  </w:p>
</w:ftr>
</file>

<file path=word/footer3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221</w:t>
    </w:r>
    <w:r>
      <w:rPr>
        <w:rStyle w:val="FontStyle425"/>
      </w:rPr>
      <w:fldChar w:fldCharType="end"/>
    </w:r>
  </w:p>
</w:ftr>
</file>

<file path=word/footer3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06" w:lineRule="exact"/>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225</w:t>
    </w:r>
    <w:r>
      <w:rPr>
        <w:rStyle w:val="FontStyle425"/>
      </w:rPr>
      <w:fldChar w:fldCharType="end"/>
    </w:r>
  </w:p>
</w:ftr>
</file>

<file path=word/footer3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06" w:lineRule="exact"/>
      <w:ind w:left="-988" w:right="-196"/>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227</w:t>
    </w:r>
    <w:r>
      <w:rPr>
        <w:rStyle w:val="FontStyle425"/>
      </w:rPr>
      <w:fldChar w:fldCharType="end"/>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both"/>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228</w:t>
    </w:r>
    <w:r>
      <w:rPr>
        <w:rStyle w:val="FontStyle425"/>
      </w:rPr>
      <w:fldChar w:fldCharType="end"/>
    </w:r>
  </w:p>
</w:ftr>
</file>

<file path=word/footer3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both"/>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227</w:t>
    </w:r>
    <w:r>
      <w:rPr>
        <w:rStyle w:val="FontStyle425"/>
      </w:rPr>
      <w:fldChar w:fldCharType="end"/>
    </w:r>
  </w:p>
</w:ftr>
</file>

<file path=word/footer3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228</w:t>
    </w:r>
    <w:r>
      <w:rPr>
        <w:rStyle w:val="FontStyle425"/>
      </w:rPr>
      <w:fldChar w:fldCharType="end"/>
    </w:r>
  </w:p>
</w:ftr>
</file>

<file path=word/footer3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229</w:t>
    </w:r>
    <w:r>
      <w:rPr>
        <w:rStyle w:val="FontStyle425"/>
      </w:rPr>
      <w:fldChar w:fldCharType="end"/>
    </w:r>
  </w:p>
</w:ftr>
</file>

<file path=word/footer3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07"/>
      <w:widowControl/>
      <w:spacing w:line="240" w:lineRule="auto"/>
      <w:rPr>
        <w:rStyle w:val="FontStyle425"/>
      </w:rPr>
    </w:pPr>
    <w:r>
      <w:rPr>
        <w:rStyle w:val="FontStyle425"/>
        <w:vertAlign w:val="superscript"/>
      </w:rPr>
      <w:t>9</w:t>
    </w:r>
    <w:r>
      <w:rPr>
        <w:rStyle w:val="FontStyle425"/>
      </w:rPr>
      <w:t>-805</w:t>
    </w:r>
  </w:p>
  <w:p w:rsidR="00D57188" w:rsidRDefault="001C5317">
    <w:pPr>
      <w:pStyle w:val="Style207"/>
      <w:widowControl/>
      <w:spacing w:line="240" w:lineRule="auto"/>
      <w:jc w:val="right"/>
      <w:rPr>
        <w:rStyle w:val="FontStyle425"/>
      </w:rPr>
    </w:pPr>
    <w:r>
      <w:rPr>
        <w:rStyle w:val="FontStyle425"/>
      </w:rPr>
      <w:t>2П</w:t>
    </w:r>
  </w:p>
</w:ftr>
</file>

<file path=word/footer3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07"/>
      <w:widowControl/>
      <w:spacing w:line="240" w:lineRule="auto"/>
      <w:rPr>
        <w:rStyle w:val="FontStyle425"/>
      </w:rPr>
    </w:pPr>
    <w:r>
      <w:rPr>
        <w:rStyle w:val="FontStyle425"/>
        <w:vertAlign w:val="superscript"/>
      </w:rPr>
      <w:t>9</w:t>
    </w:r>
    <w:r>
      <w:rPr>
        <w:rStyle w:val="FontStyle425"/>
      </w:rPr>
      <w:t>-805</w:t>
    </w:r>
  </w:p>
  <w:p w:rsidR="00D57188" w:rsidRDefault="001C5317">
    <w:pPr>
      <w:pStyle w:val="Style207"/>
      <w:widowControl/>
      <w:spacing w:line="240" w:lineRule="auto"/>
      <w:jc w:val="right"/>
      <w:rPr>
        <w:rStyle w:val="FontStyle425"/>
      </w:rPr>
    </w:pPr>
    <w:r>
      <w:rPr>
        <w:rStyle w:val="FontStyle425"/>
      </w:rPr>
      <w:t>2П</w:t>
    </w:r>
  </w:p>
</w:ftr>
</file>

<file path=word/footer3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both"/>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232</w:t>
    </w:r>
    <w:r>
      <w:rPr>
        <w:rStyle w:val="FontStyle425"/>
      </w:rPr>
      <w:fldChar w:fldCharType="end"/>
    </w:r>
  </w:p>
</w:ftr>
</file>

<file path=word/footer3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32"/>
      <w:widowControl/>
      <w:spacing w:line="240" w:lineRule="auto"/>
      <w:ind w:left="292" w:right="854"/>
      <w:jc w:val="right"/>
      <w:rPr>
        <w:rStyle w:val="FontStyle461"/>
        <w:lang w:val="en-US" w:eastAsia="en-US"/>
      </w:rPr>
    </w:pPr>
    <w:r>
      <w:rPr>
        <w:rStyle w:val="FontStyle461"/>
        <w:lang w:val="en-US" w:eastAsia="en-US"/>
      </w:rPr>
      <w:t>24J</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12"/>
      <w:widowControl/>
      <w:ind w:left="-813" w:right="-246"/>
      <w:jc w:val="right"/>
      <w:rPr>
        <w:rStyle w:val="FontStyle453"/>
      </w:rPr>
    </w:pPr>
    <w:r>
      <w:rPr>
        <w:rStyle w:val="FontStyle453"/>
      </w:rPr>
      <w:fldChar w:fldCharType="begin"/>
    </w:r>
    <w:r w:rsidR="001C5317">
      <w:rPr>
        <w:rStyle w:val="FontStyle453"/>
      </w:rPr>
      <w:instrText>PAGE</w:instrText>
    </w:r>
    <w:r>
      <w:rPr>
        <w:rStyle w:val="FontStyle453"/>
      </w:rPr>
      <w:fldChar w:fldCharType="separate"/>
    </w:r>
    <w:r w:rsidR="000D57BA">
      <w:rPr>
        <w:rStyle w:val="FontStyle453"/>
        <w:noProof/>
      </w:rPr>
      <w:t>19</w:t>
    </w:r>
    <w:r>
      <w:rPr>
        <w:rStyle w:val="FontStyle453"/>
      </w:rPr>
      <w:fldChar w:fldCharType="end"/>
    </w:r>
  </w:p>
</w:ftr>
</file>

<file path=word/footer3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ind w:left="-292" w:right="-854"/>
      <w:jc w:val="both"/>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234</w:t>
    </w:r>
    <w:r>
      <w:rPr>
        <w:rStyle w:val="FontStyle425"/>
      </w:rPr>
      <w:fldChar w:fldCharType="end"/>
    </w:r>
  </w:p>
</w:ftr>
</file>

<file path=word/footer3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32"/>
      <w:widowControl/>
      <w:spacing w:line="240" w:lineRule="auto"/>
      <w:jc w:val="right"/>
      <w:rPr>
        <w:rStyle w:val="FontStyle461"/>
        <w:lang w:val="en-US" w:eastAsia="en-US"/>
      </w:rPr>
    </w:pPr>
    <w:r>
      <w:rPr>
        <w:rStyle w:val="FontStyle461"/>
        <w:lang w:val="en-US" w:eastAsia="en-US"/>
      </w:rPr>
      <w:t>24J</w:t>
    </w:r>
  </w:p>
</w:ftr>
</file>

<file path=word/footer3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07"/>
      <w:widowControl/>
      <w:spacing w:line="240" w:lineRule="auto"/>
      <w:ind w:left="838" w:right="-142"/>
      <w:rPr>
        <w:rStyle w:val="FontStyle425"/>
      </w:rPr>
    </w:pPr>
    <w:r>
      <w:rPr>
        <w:rStyle w:val="FontStyle425"/>
      </w:rPr>
      <w:t>240</w:t>
    </w:r>
  </w:p>
</w:ftr>
</file>

<file path=word/footer3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235</w:t>
    </w:r>
    <w:r>
      <w:rPr>
        <w:rStyle w:val="FontStyle425"/>
      </w:rPr>
      <w:fldChar w:fldCharType="end"/>
    </w:r>
  </w:p>
</w:ftr>
</file>

<file path=word/footer3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07"/>
      <w:widowControl/>
      <w:spacing w:line="240" w:lineRule="auto"/>
      <w:rPr>
        <w:rStyle w:val="FontStyle425"/>
      </w:rPr>
    </w:pPr>
    <w:r>
      <w:rPr>
        <w:rStyle w:val="FontStyle425"/>
      </w:rPr>
      <w:t>240</w:t>
    </w:r>
  </w:p>
</w:ftr>
</file>

<file path=word/footer3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ind w:left="-838" w:right="142"/>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235</w:t>
    </w:r>
    <w:r>
      <w:rPr>
        <w:rStyle w:val="FontStyle425"/>
      </w:rPr>
      <w:fldChar w:fldCharType="end"/>
    </w:r>
  </w:p>
</w:ftr>
</file>

<file path=word/footer3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07"/>
      <w:widowControl/>
      <w:spacing w:line="240" w:lineRule="auto"/>
      <w:ind w:left="816" w:right="-116"/>
      <w:rPr>
        <w:rStyle w:val="FontStyle425"/>
      </w:rPr>
    </w:pPr>
    <w:r>
      <w:rPr>
        <w:rStyle w:val="FontStyle425"/>
      </w:rPr>
      <w:t>240</w:t>
    </w:r>
  </w:p>
</w:ftr>
</file>

<file path=word/footer3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237</w:t>
    </w:r>
    <w:r>
      <w:rPr>
        <w:rStyle w:val="FontStyle425"/>
      </w:rPr>
      <w:fldChar w:fldCharType="end"/>
    </w:r>
  </w:p>
</w:ftr>
</file>

<file path=word/footer3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92"/>
      <w:widowControl/>
      <w:jc w:val="left"/>
      <w:rPr>
        <w:rStyle w:val="FontStyle563"/>
      </w:rPr>
    </w:pPr>
    <w:r>
      <w:rPr>
        <w:rStyle w:val="FontStyle563"/>
      </w:rPr>
      <w:fldChar w:fldCharType="begin"/>
    </w:r>
    <w:r w:rsidR="001C5317">
      <w:rPr>
        <w:rStyle w:val="FontStyle563"/>
      </w:rPr>
      <w:instrText>PAGE</w:instrText>
    </w:r>
    <w:r>
      <w:rPr>
        <w:rStyle w:val="FontStyle563"/>
      </w:rPr>
      <w:fldChar w:fldCharType="separate"/>
    </w:r>
    <w:r w:rsidR="000D57BA">
      <w:rPr>
        <w:rStyle w:val="FontStyle563"/>
        <w:noProof/>
      </w:rPr>
      <w:t>238</w:t>
    </w:r>
    <w:r>
      <w:rPr>
        <w:rStyle w:val="FontStyle563"/>
      </w:rPr>
      <w:fldChar w:fldCharType="end"/>
    </w:r>
  </w:p>
</w:ftr>
</file>

<file path=word/footer3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92"/>
      <w:widowControl/>
      <w:jc w:val="left"/>
      <w:rPr>
        <w:rStyle w:val="FontStyle563"/>
      </w:rPr>
    </w:pPr>
    <w:r>
      <w:rPr>
        <w:rStyle w:val="FontStyle563"/>
      </w:rPr>
      <w:fldChar w:fldCharType="begin"/>
    </w:r>
    <w:r w:rsidR="001C5317">
      <w:rPr>
        <w:rStyle w:val="FontStyle563"/>
      </w:rPr>
      <w:instrText>PAGE</w:instrText>
    </w:r>
    <w:r>
      <w:rPr>
        <w:rStyle w:val="FontStyle563"/>
      </w:rPr>
      <w:fldChar w:fldCharType="separate"/>
    </w:r>
    <w:r w:rsidR="004F4166">
      <w:rPr>
        <w:rStyle w:val="FontStyle563"/>
        <w:noProof/>
      </w:rPr>
      <w:t>239</w:t>
    </w:r>
    <w:r>
      <w:rPr>
        <w:rStyle w:val="FontStyle563"/>
      </w:rPr>
      <w:fldChar w:fldCharType="end"/>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ind w:left="725" w:right="-715"/>
      <w:jc w:val="both"/>
      <w:rPr>
        <w:rStyle w:val="FontStyle425"/>
      </w:rPr>
    </w:pPr>
    <w:r>
      <w:rPr>
        <w:rStyle w:val="FontStyle425"/>
      </w:rPr>
      <w:fldChar w:fldCharType="begin"/>
    </w:r>
    <w:r w:rsidR="001C5317">
      <w:rPr>
        <w:rStyle w:val="FontStyle425"/>
      </w:rPr>
      <w:instrText>PAGE</w:instrText>
    </w:r>
    <w:r>
      <w:rPr>
        <w:rStyle w:val="FontStyle425"/>
      </w:rPr>
      <w:fldChar w:fldCharType="separate"/>
    </w:r>
    <w:r w:rsidR="004F4166">
      <w:rPr>
        <w:rStyle w:val="FontStyle425"/>
        <w:noProof/>
      </w:rPr>
      <w:t>240</w:t>
    </w:r>
    <w:r>
      <w:rPr>
        <w:rStyle w:val="FontStyle425"/>
      </w:rPr>
      <w:fldChar w:fldCharType="end"/>
    </w:r>
    <w:r w:rsidR="001C5317">
      <w:rPr>
        <w:rStyle w:val="FontStyle425"/>
        <w:vertAlign w:val="superscript"/>
      </w:rPr>
      <w:t>Г</w:t>
    </w:r>
    <w:r w:rsidR="001C5317">
      <w:rPr>
        <w:rStyle w:val="FontStyle425"/>
      </w:rPr>
      <w:t>.0</w:t>
    </w:r>
  </w:p>
</w:ftr>
</file>

<file path=word/footer3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239</w:t>
    </w:r>
    <w:r>
      <w:rPr>
        <w:rStyle w:val="FontStyle425"/>
      </w:rPr>
      <w:fldChar w:fldCharType="end"/>
    </w:r>
  </w:p>
</w:ftr>
</file>

<file path=word/footer3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jc w:val="both"/>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240</w:t>
    </w:r>
    <w:r>
      <w:rPr>
        <w:rStyle w:val="FontStyle425"/>
      </w:rPr>
      <w:fldChar w:fldCharType="end"/>
    </w:r>
    <w:r w:rsidR="001C5317">
      <w:rPr>
        <w:rStyle w:val="FontStyle425"/>
        <w:vertAlign w:val="superscript"/>
      </w:rPr>
      <w:t>Г</w:t>
    </w:r>
    <w:r w:rsidR="001C5317">
      <w:rPr>
        <w:rStyle w:val="FontStyle425"/>
      </w:rPr>
      <w:t>.0</w:t>
    </w:r>
  </w:p>
</w:ftr>
</file>

<file path=word/footer3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ind w:left="-725" w:right="715"/>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4F4166">
      <w:rPr>
        <w:rStyle w:val="FontStyle425"/>
        <w:noProof/>
      </w:rPr>
      <w:t>241</w:t>
    </w:r>
    <w:r>
      <w:rPr>
        <w:rStyle w:val="FontStyle425"/>
      </w:rPr>
      <w:fldChar w:fldCharType="end"/>
    </w:r>
  </w:p>
</w:ftr>
</file>

<file path=word/footer3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07"/>
      <w:widowControl/>
      <w:spacing w:line="240" w:lineRule="auto"/>
      <w:ind w:left="687" w:right="-753"/>
      <w:jc w:val="both"/>
      <w:rPr>
        <w:rStyle w:val="FontStyle425"/>
      </w:rPr>
    </w:pPr>
    <w:r>
      <w:rPr>
        <w:rStyle w:val="FontStyle425"/>
      </w:rPr>
      <w:fldChar w:fldCharType="begin"/>
    </w:r>
    <w:r w:rsidR="001C5317">
      <w:rPr>
        <w:rStyle w:val="FontStyle425"/>
      </w:rPr>
      <w:instrText>PAGE</w:instrText>
    </w:r>
    <w:r>
      <w:rPr>
        <w:rStyle w:val="FontStyle425"/>
      </w:rPr>
      <w:fldChar w:fldCharType="separate"/>
    </w:r>
    <w:r w:rsidR="004F4166">
      <w:rPr>
        <w:rStyle w:val="FontStyle425"/>
        <w:noProof/>
      </w:rPr>
      <w:t>242</w:t>
    </w:r>
    <w:r>
      <w:rPr>
        <w:rStyle w:val="FontStyle425"/>
      </w:rPr>
      <w:fldChar w:fldCharType="end"/>
    </w:r>
    <w:r w:rsidR="001C5317">
      <w:rPr>
        <w:rStyle w:val="FontStyle425"/>
        <w:vertAlign w:val="superscript"/>
      </w:rPr>
      <w:t>Г</w:t>
    </w:r>
    <w:r w:rsidR="001C5317">
      <w:rPr>
        <w:rStyle w:val="FontStyle425"/>
      </w:rPr>
      <w:t>.0</w:t>
    </w:r>
  </w:p>
</w:ftr>
</file>

<file path=word/footer3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325"/>
      <w:widowControl/>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241</w:t>
    </w:r>
    <w:r>
      <w:rPr>
        <w:rStyle w:val="FontStyle425"/>
      </w:rPr>
      <w:fldChar w:fldCharType="end"/>
    </w:r>
  </w:p>
</w:ftr>
</file>

<file path=word/footer3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50"/>
      <w:widowControl/>
      <w:spacing w:line="240" w:lineRule="auto"/>
      <w:jc w:val="right"/>
      <w:rPr>
        <w:rStyle w:val="FontStyle467"/>
        <w:spacing w:val="0"/>
      </w:rPr>
    </w:pPr>
    <w:r>
      <w:rPr>
        <w:rStyle w:val="FontStyle467"/>
        <w:spacing w:val="0"/>
      </w:rPr>
      <w:fldChar w:fldCharType="begin"/>
    </w:r>
    <w:r w:rsidR="001C5317">
      <w:rPr>
        <w:rStyle w:val="FontStyle467"/>
        <w:spacing w:val="0"/>
      </w:rPr>
      <w:instrText>PAGE</w:instrText>
    </w:r>
    <w:r>
      <w:rPr>
        <w:rStyle w:val="FontStyle467"/>
        <w:spacing w:val="0"/>
      </w:rPr>
      <w:fldChar w:fldCharType="separate"/>
    </w:r>
    <w:r w:rsidR="000D57BA">
      <w:rPr>
        <w:rStyle w:val="FontStyle467"/>
        <w:noProof/>
        <w:spacing w:val="0"/>
      </w:rPr>
      <w:t>244</w:t>
    </w:r>
    <w:r>
      <w:rPr>
        <w:rStyle w:val="FontStyle467"/>
        <w:spacing w:val="0"/>
      </w:rPr>
      <w:fldChar w:fldCharType="end"/>
    </w:r>
  </w:p>
</w:ftr>
</file>

<file path=word/footer3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50"/>
      <w:widowControl/>
      <w:spacing w:line="240" w:lineRule="auto"/>
      <w:jc w:val="right"/>
      <w:rPr>
        <w:rStyle w:val="FontStyle467"/>
        <w:spacing w:val="0"/>
      </w:rPr>
    </w:pPr>
    <w:r>
      <w:rPr>
        <w:rStyle w:val="FontStyle467"/>
        <w:spacing w:val="0"/>
      </w:rPr>
      <w:fldChar w:fldCharType="begin"/>
    </w:r>
    <w:r w:rsidR="001C5317">
      <w:rPr>
        <w:rStyle w:val="FontStyle467"/>
        <w:spacing w:val="0"/>
      </w:rPr>
      <w:instrText>PAGE</w:instrText>
    </w:r>
    <w:r>
      <w:rPr>
        <w:rStyle w:val="FontStyle467"/>
        <w:spacing w:val="0"/>
      </w:rPr>
      <w:fldChar w:fldCharType="separate"/>
    </w:r>
    <w:r w:rsidR="004F4166">
      <w:rPr>
        <w:rStyle w:val="FontStyle467"/>
        <w:noProof/>
        <w:spacing w:val="0"/>
      </w:rPr>
      <w:t>245</w:t>
    </w:r>
    <w:r>
      <w:rPr>
        <w:rStyle w:val="FontStyle467"/>
        <w:spacing w:val="0"/>
      </w:rPr>
      <w:fldChar w:fldCharType="end"/>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
      <w:widowControl/>
      <w:ind w:left="363" w:right="1154"/>
      <w:jc w:val="right"/>
      <w:rPr>
        <w:rStyle w:val="FontStyle428"/>
      </w:rPr>
    </w:pPr>
    <w:r>
      <w:rPr>
        <w:rStyle w:val="FontStyle428"/>
      </w:rPr>
      <w:fldChar w:fldCharType="begin"/>
    </w:r>
    <w:r w:rsidR="001C5317">
      <w:rPr>
        <w:rStyle w:val="FontStyle428"/>
      </w:rPr>
      <w:instrText>PAGE</w:instrText>
    </w:r>
    <w:r>
      <w:rPr>
        <w:rStyle w:val="FontStyle428"/>
      </w:rPr>
      <w:fldChar w:fldCharType="separate"/>
    </w:r>
    <w:r w:rsidR="000D57BA">
      <w:rPr>
        <w:rStyle w:val="FontStyle428"/>
        <w:noProof/>
      </w:rPr>
      <w:t>21</w:t>
    </w:r>
    <w:r>
      <w:rPr>
        <w:rStyle w:val="FontStyle428"/>
      </w:rPr>
      <w:fldChar w:fldCharType="end"/>
    </w:r>
  </w:p>
</w:ftr>
</file>

<file path=word/footer3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23"/>
      <w:widowControl/>
      <w:spacing w:line="240" w:lineRule="auto"/>
      <w:ind w:right="-556" w:firstLine="0"/>
      <w:rPr>
        <w:rStyle w:val="FontStyle515"/>
        <w:spacing w:val="0"/>
      </w:rPr>
    </w:pPr>
    <w:r>
      <w:rPr>
        <w:rStyle w:val="FontStyle515"/>
        <w:spacing w:val="0"/>
      </w:rPr>
      <w:t>2М»</w:t>
    </w:r>
  </w:p>
</w:ftr>
</file>

<file path=word/footer3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23"/>
      <w:widowControl/>
      <w:spacing w:line="240" w:lineRule="auto"/>
      <w:ind w:right="-556" w:firstLine="0"/>
      <w:rPr>
        <w:rStyle w:val="FontStyle515"/>
        <w:spacing w:val="0"/>
      </w:rPr>
    </w:pPr>
    <w:r>
      <w:rPr>
        <w:rStyle w:val="FontStyle515"/>
        <w:spacing w:val="0"/>
      </w:rPr>
      <w:t>2М»</w:t>
    </w:r>
  </w:p>
</w:ftr>
</file>

<file path=word/footer3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356"/>
      <w:widowControl/>
      <w:spacing w:line="240" w:lineRule="auto"/>
      <w:ind w:right="-446" w:firstLine="0"/>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248</w:t>
    </w:r>
    <w:r>
      <w:rPr>
        <w:rStyle w:val="FontStyle425"/>
      </w:rPr>
      <w:fldChar w:fldCharType="end"/>
    </w:r>
  </w:p>
</w:ftr>
</file>

<file path=word/footer3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356"/>
      <w:widowControl/>
      <w:spacing w:line="240" w:lineRule="auto"/>
      <w:ind w:right="-446" w:firstLine="0"/>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249</w:t>
    </w:r>
    <w:r>
      <w:rPr>
        <w:rStyle w:val="FontStyle425"/>
      </w:rPr>
      <w:fldChar w:fldCharType="end"/>
    </w:r>
  </w:p>
</w:ftr>
</file>

<file path=word/footer3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32"/>
      <w:widowControl/>
      <w:spacing w:line="240" w:lineRule="auto"/>
      <w:jc w:val="left"/>
      <w:rPr>
        <w:rStyle w:val="FontStyle461"/>
      </w:rPr>
    </w:pPr>
    <w:r>
      <w:rPr>
        <w:rStyle w:val="FontStyle461"/>
      </w:rPr>
      <w:t>2Ь0</w:t>
    </w:r>
  </w:p>
</w:ftr>
</file>

<file path=word/footer3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32"/>
      <w:widowControl/>
      <w:spacing w:line="240" w:lineRule="auto"/>
      <w:jc w:val="left"/>
      <w:rPr>
        <w:rStyle w:val="FontStyle461"/>
      </w:rPr>
    </w:pPr>
    <w:r>
      <w:rPr>
        <w:rStyle w:val="FontStyle461"/>
      </w:rPr>
      <w:t>2Ь0</w:t>
    </w:r>
  </w:p>
</w:ftr>
</file>

<file path=word/footer3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23"/>
      <w:widowControl/>
      <w:spacing w:line="240" w:lineRule="auto"/>
      <w:ind w:firstLine="0"/>
      <w:jc w:val="left"/>
      <w:rPr>
        <w:rStyle w:val="FontStyle515"/>
        <w:spacing w:val="0"/>
      </w:rPr>
    </w:pPr>
    <w:r>
      <w:rPr>
        <w:rStyle w:val="FontStyle515"/>
        <w:spacing w:val="0"/>
      </w:rPr>
      <w:fldChar w:fldCharType="begin"/>
    </w:r>
    <w:r w:rsidR="001C5317">
      <w:rPr>
        <w:rStyle w:val="FontStyle515"/>
        <w:spacing w:val="0"/>
      </w:rPr>
      <w:instrText>PAGE</w:instrText>
    </w:r>
    <w:r>
      <w:rPr>
        <w:rStyle w:val="FontStyle515"/>
        <w:spacing w:val="0"/>
      </w:rPr>
      <w:fldChar w:fldCharType="separate"/>
    </w:r>
    <w:r w:rsidR="000D57BA">
      <w:rPr>
        <w:rStyle w:val="FontStyle515"/>
        <w:noProof/>
        <w:spacing w:val="0"/>
      </w:rPr>
      <w:t>254</w:t>
    </w:r>
    <w:r>
      <w:rPr>
        <w:rStyle w:val="FontStyle515"/>
        <w:spacing w:val="0"/>
      </w:rPr>
      <w:fldChar w:fldCharType="end"/>
    </w:r>
  </w:p>
</w:ftr>
</file>

<file path=word/footer3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23"/>
      <w:widowControl/>
      <w:spacing w:line="240" w:lineRule="auto"/>
      <w:ind w:firstLine="0"/>
      <w:jc w:val="left"/>
      <w:rPr>
        <w:rStyle w:val="FontStyle515"/>
        <w:spacing w:val="0"/>
      </w:rPr>
    </w:pPr>
    <w:r>
      <w:rPr>
        <w:rStyle w:val="FontStyle515"/>
        <w:spacing w:val="0"/>
      </w:rPr>
      <w:fldChar w:fldCharType="begin"/>
    </w:r>
    <w:r w:rsidR="001C5317">
      <w:rPr>
        <w:rStyle w:val="FontStyle515"/>
        <w:spacing w:val="0"/>
      </w:rPr>
      <w:instrText>PAGE</w:instrText>
    </w:r>
    <w:r>
      <w:rPr>
        <w:rStyle w:val="FontStyle515"/>
        <w:spacing w:val="0"/>
      </w:rPr>
      <w:fldChar w:fldCharType="separate"/>
    </w:r>
    <w:r w:rsidR="000D57BA">
      <w:rPr>
        <w:rStyle w:val="FontStyle515"/>
        <w:noProof/>
        <w:spacing w:val="0"/>
      </w:rPr>
      <w:t>255</w:t>
    </w:r>
    <w:r>
      <w:rPr>
        <w:rStyle w:val="FontStyle515"/>
        <w:spacing w:val="0"/>
      </w:rPr>
      <w:fldChar w:fldCharType="end"/>
    </w:r>
  </w:p>
</w:ftr>
</file>

<file path=word/footer3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32"/>
      <w:widowControl/>
      <w:jc w:val="right"/>
      <w:rPr>
        <w:rStyle w:val="FontStyle463"/>
      </w:rPr>
    </w:pPr>
    <w:r>
      <w:rPr>
        <w:rStyle w:val="FontStyle463"/>
      </w:rPr>
      <w:t>2С5</w:t>
    </w:r>
  </w:p>
</w:ftr>
</file>

<file path=word/footer3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32"/>
      <w:widowControl/>
      <w:jc w:val="right"/>
      <w:rPr>
        <w:rStyle w:val="FontStyle463"/>
      </w:rPr>
    </w:pPr>
    <w:r>
      <w:rPr>
        <w:rStyle w:val="FontStyle463"/>
      </w:rPr>
      <w:t>2С5</w:t>
    </w:r>
  </w:p>
</w:ftr>
</file>

<file path=word/footer3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32"/>
      <w:widowControl/>
      <w:jc w:val="both"/>
      <w:rPr>
        <w:rStyle w:val="FontStyle463"/>
      </w:rPr>
    </w:pPr>
    <w:r>
      <w:rPr>
        <w:rStyle w:val="FontStyle463"/>
      </w:rPr>
      <w:t>260</w:t>
    </w:r>
  </w:p>
</w:ftr>
</file>

<file path=word/footer3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32"/>
      <w:widowControl/>
      <w:jc w:val="both"/>
      <w:rPr>
        <w:rStyle w:val="FontStyle463"/>
      </w:rPr>
    </w:pPr>
    <w:r>
      <w:rPr>
        <w:rStyle w:val="FontStyle463"/>
      </w:rPr>
      <w:t>260</w:t>
    </w:r>
  </w:p>
</w:ftr>
</file>

<file path=word/footer3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92"/>
      <w:widowControl/>
      <w:ind w:left="1138" w:right="-3485"/>
      <w:jc w:val="left"/>
      <w:rPr>
        <w:rStyle w:val="FontStyle563"/>
        <w:lang w:val="en-US" w:eastAsia="en-US"/>
      </w:rPr>
    </w:pPr>
    <w:r>
      <w:rPr>
        <w:rStyle w:val="FontStyle477"/>
        <w:lang w:val="en-US" w:eastAsia="en-US"/>
      </w:rPr>
      <w:t>i</w:t>
    </w:r>
    <w:r>
      <w:rPr>
        <w:rStyle w:val="FontStyle563"/>
        <w:lang w:val="en-US" w:eastAsia="en-US"/>
      </w:rPr>
      <w:t>!(.8</w:t>
    </w:r>
  </w:p>
</w:ftr>
</file>

<file path=word/footer3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92"/>
      <w:widowControl/>
      <w:ind w:right="-3317"/>
      <w:jc w:val="right"/>
      <w:rPr>
        <w:rStyle w:val="FontStyle563"/>
      </w:rPr>
    </w:pPr>
    <w:r>
      <w:rPr>
        <w:rStyle w:val="FontStyle563"/>
      </w:rPr>
      <w:fldChar w:fldCharType="begin"/>
    </w:r>
    <w:r w:rsidR="001C5317">
      <w:rPr>
        <w:rStyle w:val="FontStyle563"/>
      </w:rPr>
      <w:instrText>PAGE</w:instrText>
    </w:r>
    <w:r>
      <w:rPr>
        <w:rStyle w:val="FontStyle563"/>
      </w:rPr>
      <w:fldChar w:fldCharType="separate"/>
    </w:r>
    <w:r w:rsidR="001C5317">
      <w:rPr>
        <w:rStyle w:val="FontStyle563"/>
      </w:rPr>
      <w:t>269</w:t>
    </w:r>
    <w:r>
      <w:rPr>
        <w:rStyle w:val="FontStyle563"/>
      </w:rPr>
      <w:fldChar w:fldCharType="end"/>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jc w:val="right"/>
      <w:rPr>
        <w:rStyle w:val="FontStyle474"/>
      </w:rPr>
    </w:pPr>
    <w:r>
      <w:rPr>
        <w:rStyle w:val="FontStyle474"/>
      </w:rPr>
      <w:fldChar w:fldCharType="begin"/>
    </w:r>
    <w:r w:rsidR="001C5317">
      <w:rPr>
        <w:rStyle w:val="FontStyle474"/>
      </w:rPr>
      <w:instrText>PAGE</w:instrText>
    </w:r>
    <w:r>
      <w:rPr>
        <w:rStyle w:val="FontStyle474"/>
      </w:rPr>
      <w:fldChar w:fldCharType="separate"/>
    </w:r>
    <w:r w:rsidR="000D57BA">
      <w:rPr>
        <w:rStyle w:val="FontStyle474"/>
        <w:noProof/>
      </w:rPr>
      <w:t>23</w:t>
    </w:r>
    <w:r>
      <w:rPr>
        <w:rStyle w:val="FontStyle474"/>
      </w:rPr>
      <w:fldChar w:fldCharType="end"/>
    </w:r>
  </w:p>
</w:ftr>
</file>

<file path=word/footer3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92"/>
      <w:widowControl/>
      <w:ind w:left="1138" w:right="-168"/>
      <w:jc w:val="left"/>
      <w:rPr>
        <w:rStyle w:val="FontStyle563"/>
        <w:lang w:val="en-US" w:eastAsia="en-US"/>
      </w:rPr>
    </w:pPr>
    <w:r>
      <w:rPr>
        <w:rStyle w:val="FontStyle477"/>
        <w:lang w:val="en-US" w:eastAsia="en-US"/>
      </w:rPr>
      <w:t>i</w:t>
    </w:r>
    <w:r>
      <w:rPr>
        <w:rStyle w:val="FontStyle563"/>
        <w:lang w:val="en-US" w:eastAsia="en-US"/>
      </w:rPr>
      <w:t>!(.8</w:t>
    </w:r>
  </w:p>
</w:ftr>
</file>

<file path=word/footer3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92"/>
      <w:widowControl/>
      <w:jc w:val="right"/>
      <w:rPr>
        <w:rStyle w:val="FontStyle563"/>
      </w:rPr>
    </w:pPr>
    <w:r>
      <w:rPr>
        <w:rStyle w:val="FontStyle563"/>
      </w:rPr>
      <w:fldChar w:fldCharType="begin"/>
    </w:r>
    <w:r w:rsidR="001C5317">
      <w:rPr>
        <w:rStyle w:val="FontStyle563"/>
      </w:rPr>
      <w:instrText>PAGE</w:instrText>
    </w:r>
    <w:r>
      <w:rPr>
        <w:rStyle w:val="FontStyle563"/>
      </w:rPr>
      <w:fldChar w:fldCharType="separate"/>
    </w:r>
    <w:r w:rsidR="00066F4C">
      <w:rPr>
        <w:rStyle w:val="FontStyle563"/>
        <w:noProof/>
      </w:rPr>
      <w:t>259</w:t>
    </w:r>
    <w:r>
      <w:rPr>
        <w:rStyle w:val="FontStyle563"/>
      </w:rPr>
      <w:fldChar w:fldCharType="end"/>
    </w:r>
  </w:p>
</w:ftr>
</file>

<file path=word/footer3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44"/>
      <w:widowControl/>
      <w:jc w:val="both"/>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260</w:t>
    </w:r>
    <w:r>
      <w:rPr>
        <w:rStyle w:val="FontStyle425"/>
      </w:rPr>
      <w:fldChar w:fldCharType="end"/>
    </w:r>
  </w:p>
</w:ftr>
</file>

<file path=word/footer3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44"/>
      <w:widowControl/>
      <w:jc w:val="both"/>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261</w:t>
    </w:r>
    <w:r>
      <w:rPr>
        <w:rStyle w:val="FontStyle425"/>
      </w:rPr>
      <w:fldChar w:fldCharType="end"/>
    </w:r>
  </w:p>
</w:ftr>
</file>

<file path=word/footer3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23"/>
      <w:widowControl/>
      <w:spacing w:line="240" w:lineRule="auto"/>
      <w:ind w:firstLine="0"/>
      <w:jc w:val="right"/>
      <w:rPr>
        <w:rStyle w:val="FontStyle515"/>
        <w:spacing w:val="0"/>
      </w:rPr>
    </w:pPr>
    <w:r>
      <w:rPr>
        <w:rStyle w:val="FontStyle515"/>
        <w:spacing w:val="0"/>
      </w:rPr>
      <w:fldChar w:fldCharType="begin"/>
    </w:r>
    <w:r w:rsidR="001C5317">
      <w:rPr>
        <w:rStyle w:val="FontStyle515"/>
        <w:spacing w:val="0"/>
      </w:rPr>
      <w:instrText>PAGE</w:instrText>
    </w:r>
    <w:r>
      <w:rPr>
        <w:rStyle w:val="FontStyle515"/>
        <w:spacing w:val="0"/>
      </w:rPr>
      <w:fldChar w:fldCharType="separate"/>
    </w:r>
    <w:r w:rsidR="000D57BA">
      <w:rPr>
        <w:rStyle w:val="FontStyle515"/>
        <w:noProof/>
        <w:spacing w:val="0"/>
      </w:rPr>
      <w:t>262</w:t>
    </w:r>
    <w:r>
      <w:rPr>
        <w:rStyle w:val="FontStyle515"/>
        <w:spacing w:val="0"/>
      </w:rPr>
      <w:fldChar w:fldCharType="end"/>
    </w:r>
  </w:p>
</w:ftr>
</file>

<file path=word/footer3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23"/>
      <w:widowControl/>
      <w:spacing w:line="240" w:lineRule="auto"/>
      <w:ind w:firstLine="0"/>
      <w:jc w:val="right"/>
      <w:rPr>
        <w:rStyle w:val="FontStyle515"/>
        <w:spacing w:val="0"/>
      </w:rPr>
    </w:pPr>
    <w:r>
      <w:rPr>
        <w:rStyle w:val="FontStyle515"/>
        <w:spacing w:val="0"/>
      </w:rPr>
      <w:fldChar w:fldCharType="begin"/>
    </w:r>
    <w:r w:rsidR="001C5317">
      <w:rPr>
        <w:rStyle w:val="FontStyle515"/>
        <w:spacing w:val="0"/>
      </w:rPr>
      <w:instrText>PAGE</w:instrText>
    </w:r>
    <w:r>
      <w:rPr>
        <w:rStyle w:val="FontStyle515"/>
        <w:spacing w:val="0"/>
      </w:rPr>
      <w:fldChar w:fldCharType="separate"/>
    </w:r>
    <w:r w:rsidR="00066F4C">
      <w:rPr>
        <w:rStyle w:val="FontStyle515"/>
        <w:noProof/>
        <w:spacing w:val="0"/>
      </w:rPr>
      <w:t>261</w:t>
    </w:r>
    <w:r>
      <w:rPr>
        <w:rStyle w:val="FontStyle515"/>
        <w:spacing w:val="0"/>
      </w:rPr>
      <w:fldChar w:fldCharType="end"/>
    </w:r>
  </w:p>
</w:ftr>
</file>

<file path=word/footer3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25"/>
      <w:widowControl/>
      <w:rPr>
        <w:rStyle w:val="FontStyle469"/>
      </w:rPr>
    </w:pPr>
    <w:r>
      <w:rPr>
        <w:rStyle w:val="FontStyle469"/>
      </w:rPr>
      <w:t>'П1</w:t>
    </w:r>
  </w:p>
</w:ftr>
</file>

<file path=word/footer3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25"/>
      <w:widowControl/>
      <w:rPr>
        <w:rStyle w:val="FontStyle469"/>
      </w:rPr>
    </w:pPr>
    <w:r>
      <w:rPr>
        <w:rStyle w:val="FontStyle469"/>
      </w:rPr>
      <w:t>'П1</w:t>
    </w:r>
  </w:p>
</w:ftr>
</file>

<file path=word/footer3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374"/>
      <w:widowControl/>
      <w:ind w:left="-181" w:right="-103"/>
      <w:jc w:val="both"/>
      <w:rPr>
        <w:rStyle w:val="FontStyle568"/>
        <w:spacing w:val="40"/>
      </w:rPr>
    </w:pPr>
    <w:r>
      <w:rPr>
        <w:rStyle w:val="FontStyle568"/>
        <w:spacing w:val="40"/>
      </w:rPr>
      <w:t>Л</w:t>
    </w:r>
    <w:r w:rsidR="00D57188">
      <w:rPr>
        <w:rStyle w:val="FontStyle568"/>
        <w:spacing w:val="40"/>
      </w:rPr>
      <w:fldChar w:fldCharType="begin"/>
    </w:r>
    <w:r>
      <w:rPr>
        <w:rStyle w:val="FontStyle568"/>
        <w:spacing w:val="40"/>
      </w:rPr>
      <w:instrText>PAGE</w:instrText>
    </w:r>
    <w:r w:rsidR="00D57188">
      <w:rPr>
        <w:rStyle w:val="FontStyle568"/>
        <w:spacing w:val="40"/>
      </w:rPr>
      <w:fldChar w:fldCharType="separate"/>
    </w:r>
    <w:r w:rsidR="000D57BA">
      <w:rPr>
        <w:rStyle w:val="FontStyle568"/>
        <w:noProof/>
        <w:spacing w:val="40"/>
      </w:rPr>
      <w:t>266</w:t>
    </w:r>
    <w:r w:rsidR="00D57188">
      <w:rPr>
        <w:rStyle w:val="FontStyle568"/>
        <w:spacing w:val="40"/>
      </w:rPr>
      <w:fldChar w:fldCharType="end"/>
    </w:r>
  </w:p>
</w:ftr>
</file>

<file path=word/footer3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374"/>
      <w:widowControl/>
      <w:ind w:left="-132" w:right="42"/>
      <w:jc w:val="both"/>
      <w:rPr>
        <w:rStyle w:val="FontStyle568"/>
      </w:rPr>
    </w:pPr>
    <w:r>
      <w:rPr>
        <w:rStyle w:val="FontStyle568"/>
      </w:rPr>
      <w:t>27Н</w:t>
    </w:r>
  </w:p>
</w:ftr>
</file>

<file path=word/footer3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5"/>
      <w:widowControl/>
      <w:spacing w:line="240" w:lineRule="auto"/>
      <w:ind w:left="144" w:right="1103"/>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25</w:t>
    </w:r>
    <w:r>
      <w:rPr>
        <w:rStyle w:val="FontStyle425"/>
      </w:rPr>
      <w:fldChar w:fldCharType="end"/>
    </w:r>
  </w:p>
</w:ftr>
</file>

<file path=word/footer3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44"/>
      <w:widowControl/>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276</w:t>
    </w:r>
    <w:r>
      <w:rPr>
        <w:rStyle w:val="FontStyle425"/>
      </w:rPr>
      <w:fldChar w:fldCharType="end"/>
    </w:r>
  </w:p>
</w:ftr>
</file>

<file path=word/footer3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44"/>
      <w:widowControl/>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275</w:t>
    </w:r>
    <w:r>
      <w:rPr>
        <w:rStyle w:val="FontStyle425"/>
      </w:rPr>
      <w:fldChar w:fldCharType="end"/>
    </w:r>
  </w:p>
</w:ftr>
</file>

<file path=word/footer3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23"/>
      <w:widowControl/>
      <w:spacing w:line="240" w:lineRule="auto"/>
      <w:ind w:firstLine="0"/>
      <w:rPr>
        <w:rStyle w:val="FontStyle515"/>
        <w:spacing w:val="0"/>
      </w:rPr>
    </w:pPr>
    <w:r>
      <w:rPr>
        <w:rStyle w:val="FontStyle515"/>
        <w:spacing w:val="0"/>
      </w:rPr>
      <w:t>2*Ю</w:t>
    </w:r>
  </w:p>
</w:ftr>
</file>

<file path=word/footer3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44"/>
      <w:widowControl/>
      <w:ind w:left="-2388" w:right="184"/>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281</w:t>
    </w:r>
    <w:r>
      <w:rPr>
        <w:rStyle w:val="FontStyle425"/>
      </w:rPr>
      <w:fldChar w:fldCharType="end"/>
    </w:r>
  </w:p>
</w:ftr>
</file>

<file path=word/footer3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3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44"/>
      <w:widowControl/>
      <w:ind w:left="-195" w:right="184"/>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283</w:t>
    </w:r>
    <w:r>
      <w:rPr>
        <w:rStyle w:val="FontStyle425"/>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4"/>
      <w:widowControl/>
      <w:jc w:val="both"/>
      <w:rPr>
        <w:rStyle w:val="FontStyle428"/>
      </w:rPr>
    </w:pPr>
    <w:r>
      <w:rPr>
        <w:rStyle w:val="FontStyle428"/>
      </w:rPr>
      <w:t>29К</w:t>
    </w:r>
  </w:p>
</w:ftr>
</file>

<file path=word/footer4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44"/>
      <w:widowControl/>
      <w:ind w:left="713" w:right="785"/>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287</w:t>
    </w:r>
    <w:r>
      <w:rPr>
        <w:rStyle w:val="FontStyle425"/>
      </w:rPr>
      <w:fldChar w:fldCharType="end"/>
    </w:r>
  </w:p>
</w:ftr>
</file>

<file path=word/footer4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4"/>
      <w:widowControl/>
      <w:ind w:left="-693" w:right="-732"/>
      <w:jc w:val="both"/>
      <w:rPr>
        <w:rStyle w:val="FontStyle428"/>
      </w:rPr>
    </w:pPr>
    <w:r>
      <w:rPr>
        <w:rStyle w:val="FontStyle428"/>
      </w:rPr>
      <w:t>29К</w:t>
    </w:r>
  </w:p>
</w:ftr>
</file>

<file path=word/footer4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32"/>
      <w:widowControl/>
      <w:jc w:val="right"/>
      <w:rPr>
        <w:rStyle w:val="FontStyle463"/>
      </w:rPr>
    </w:pPr>
    <w:r>
      <w:rPr>
        <w:rStyle w:val="FontStyle463"/>
      </w:rPr>
      <w:fldChar w:fldCharType="begin"/>
    </w:r>
    <w:r w:rsidR="001C5317">
      <w:rPr>
        <w:rStyle w:val="FontStyle463"/>
      </w:rPr>
      <w:instrText>PAGE</w:instrText>
    </w:r>
    <w:r>
      <w:rPr>
        <w:rStyle w:val="FontStyle463"/>
      </w:rPr>
      <w:fldChar w:fldCharType="separate"/>
    </w:r>
    <w:r w:rsidR="00066F4C">
      <w:rPr>
        <w:rStyle w:val="FontStyle463"/>
        <w:noProof/>
      </w:rPr>
      <w:t>287</w:t>
    </w:r>
    <w:r>
      <w:rPr>
        <w:rStyle w:val="FontStyle463"/>
      </w:rPr>
      <w:fldChar w:fldCharType="end"/>
    </w:r>
  </w:p>
</w:ftr>
</file>

<file path=word/footer4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ind w:left="-5668" w:right="-53"/>
      <w:jc w:val="both"/>
      <w:rPr>
        <w:rStyle w:val="FontStyle474"/>
      </w:rPr>
    </w:pPr>
    <w:r>
      <w:rPr>
        <w:rStyle w:val="FontStyle474"/>
      </w:rPr>
      <w:fldChar w:fldCharType="begin"/>
    </w:r>
    <w:r w:rsidR="001C5317">
      <w:rPr>
        <w:rStyle w:val="FontStyle474"/>
      </w:rPr>
      <w:instrText>PAGE</w:instrText>
    </w:r>
    <w:r>
      <w:rPr>
        <w:rStyle w:val="FontStyle474"/>
      </w:rPr>
      <w:fldChar w:fldCharType="separate"/>
    </w:r>
    <w:r w:rsidR="00066F4C">
      <w:rPr>
        <w:rStyle w:val="FontStyle474"/>
        <w:noProof/>
      </w:rPr>
      <w:t>288</w:t>
    </w:r>
    <w:r>
      <w:rPr>
        <w:rStyle w:val="FontStyle474"/>
      </w:rPr>
      <w:fldChar w:fldCharType="end"/>
    </w:r>
  </w:p>
</w:ftr>
</file>

<file path=word/footer4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ind w:left="-5668" w:right="-53"/>
      <w:jc w:val="both"/>
      <w:rPr>
        <w:rStyle w:val="FontStyle474"/>
      </w:rPr>
    </w:pPr>
    <w:r>
      <w:rPr>
        <w:rStyle w:val="FontStyle474"/>
      </w:rPr>
      <w:fldChar w:fldCharType="begin"/>
    </w:r>
    <w:r w:rsidR="001C5317">
      <w:rPr>
        <w:rStyle w:val="FontStyle474"/>
      </w:rPr>
      <w:instrText>PAGE</w:instrText>
    </w:r>
    <w:r>
      <w:rPr>
        <w:rStyle w:val="FontStyle474"/>
      </w:rPr>
      <w:fldChar w:fldCharType="separate"/>
    </w:r>
    <w:r w:rsidR="000D57BA">
      <w:rPr>
        <w:rStyle w:val="FontStyle474"/>
        <w:noProof/>
      </w:rPr>
      <w:t>289</w:t>
    </w:r>
    <w:r>
      <w:rPr>
        <w:rStyle w:val="FontStyle474"/>
      </w:rPr>
      <w:fldChar w:fldCharType="end"/>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5"/>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4F4166">
      <w:rPr>
        <w:rStyle w:val="FontStyle425"/>
        <w:noProof/>
      </w:rPr>
      <w:t>27</w:t>
    </w:r>
    <w:r>
      <w:rPr>
        <w:rStyle w:val="FontStyle425"/>
      </w:rPr>
      <w:fldChar w:fldCharType="end"/>
    </w:r>
  </w:p>
</w:ftr>
</file>

<file path=word/footer4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jc w:val="both"/>
      <w:rPr>
        <w:rStyle w:val="FontStyle474"/>
      </w:rPr>
    </w:pPr>
    <w:r>
      <w:rPr>
        <w:rStyle w:val="FontStyle474"/>
      </w:rPr>
      <w:fldChar w:fldCharType="begin"/>
    </w:r>
    <w:r w:rsidR="001C5317">
      <w:rPr>
        <w:rStyle w:val="FontStyle474"/>
      </w:rPr>
      <w:instrText>PAGE</w:instrText>
    </w:r>
    <w:r>
      <w:rPr>
        <w:rStyle w:val="FontStyle474"/>
      </w:rPr>
      <w:fldChar w:fldCharType="separate"/>
    </w:r>
    <w:r w:rsidR="001C5317">
      <w:rPr>
        <w:rStyle w:val="FontStyle474"/>
      </w:rPr>
      <w:t>300</w:t>
    </w:r>
    <w:r>
      <w:rPr>
        <w:rStyle w:val="FontStyle474"/>
      </w:rPr>
      <w:fldChar w:fldCharType="end"/>
    </w:r>
  </w:p>
</w:ftr>
</file>

<file path=word/footer4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jc w:val="both"/>
      <w:rPr>
        <w:rStyle w:val="FontStyle474"/>
      </w:rPr>
    </w:pPr>
    <w:r>
      <w:rPr>
        <w:rStyle w:val="FontStyle474"/>
      </w:rPr>
      <w:fldChar w:fldCharType="begin"/>
    </w:r>
    <w:r w:rsidR="001C5317">
      <w:rPr>
        <w:rStyle w:val="FontStyle474"/>
      </w:rPr>
      <w:instrText>PAGE</w:instrText>
    </w:r>
    <w:r>
      <w:rPr>
        <w:rStyle w:val="FontStyle474"/>
      </w:rPr>
      <w:fldChar w:fldCharType="separate"/>
    </w:r>
    <w:r w:rsidR="001C5317">
      <w:rPr>
        <w:rStyle w:val="FontStyle474"/>
      </w:rPr>
      <w:t>300</w:t>
    </w:r>
    <w:r>
      <w:rPr>
        <w:rStyle w:val="FontStyle474"/>
      </w:rPr>
      <w:fldChar w:fldCharType="end"/>
    </w:r>
  </w:p>
</w:ftr>
</file>

<file path=word/footer4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32"/>
      <w:widowControl/>
      <w:jc w:val="right"/>
      <w:rPr>
        <w:rStyle w:val="FontStyle463"/>
      </w:rPr>
    </w:pPr>
    <w:r>
      <w:rPr>
        <w:rStyle w:val="FontStyle463"/>
      </w:rPr>
      <w:fldChar w:fldCharType="begin"/>
    </w:r>
    <w:r w:rsidR="001C5317">
      <w:rPr>
        <w:rStyle w:val="FontStyle463"/>
      </w:rPr>
      <w:instrText>PAGE</w:instrText>
    </w:r>
    <w:r>
      <w:rPr>
        <w:rStyle w:val="FontStyle463"/>
      </w:rPr>
      <w:fldChar w:fldCharType="separate"/>
    </w:r>
    <w:r w:rsidR="00066F4C">
      <w:rPr>
        <w:rStyle w:val="FontStyle463"/>
        <w:noProof/>
      </w:rPr>
      <w:t>289</w:t>
    </w:r>
    <w:r>
      <w:rPr>
        <w:rStyle w:val="FontStyle463"/>
      </w:rPr>
      <w:fldChar w:fldCharType="end"/>
    </w:r>
  </w:p>
</w:ftr>
</file>

<file path=word/footer4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32"/>
      <w:widowControl/>
      <w:ind w:left="-1066" w:right="-110"/>
      <w:jc w:val="right"/>
      <w:rPr>
        <w:rStyle w:val="FontStyle463"/>
      </w:rPr>
    </w:pPr>
    <w:r>
      <w:rPr>
        <w:rStyle w:val="FontStyle463"/>
      </w:rPr>
      <w:fldChar w:fldCharType="begin"/>
    </w:r>
    <w:r w:rsidR="001C5317">
      <w:rPr>
        <w:rStyle w:val="FontStyle463"/>
      </w:rPr>
      <w:instrText>PAGE</w:instrText>
    </w:r>
    <w:r>
      <w:rPr>
        <w:rStyle w:val="FontStyle463"/>
      </w:rPr>
      <w:fldChar w:fldCharType="separate"/>
    </w:r>
    <w:r w:rsidR="000D57BA">
      <w:rPr>
        <w:rStyle w:val="FontStyle463"/>
        <w:noProof/>
      </w:rPr>
      <w:t>291</w:t>
    </w:r>
    <w:r>
      <w:rPr>
        <w:rStyle w:val="FontStyle463"/>
      </w:rPr>
      <w:fldChar w:fldCharType="end"/>
    </w:r>
  </w:p>
</w:ftr>
</file>

<file path=word/footer4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244"/>
      <w:widowControl/>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66F4C">
      <w:rPr>
        <w:rStyle w:val="FontStyle425"/>
        <w:noProof/>
      </w:rPr>
      <w:t>291</w:t>
    </w:r>
    <w:r>
      <w:rPr>
        <w:rStyle w:val="FontStyle425"/>
      </w:rPr>
      <w:fldChar w:fldCharType="end"/>
    </w:r>
  </w:p>
</w:ftr>
</file>

<file path=word/footer4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90"/>
      <w:widowControl/>
      <w:jc w:val="both"/>
      <w:rPr>
        <w:rStyle w:val="FontStyle451"/>
      </w:rPr>
    </w:pPr>
    <w:r>
      <w:rPr>
        <w:rStyle w:val="FontStyle451"/>
      </w:rPr>
      <w:fldChar w:fldCharType="begin"/>
    </w:r>
    <w:r w:rsidR="001C5317">
      <w:rPr>
        <w:rStyle w:val="FontStyle451"/>
      </w:rPr>
      <w:instrText>PAGE</w:instrText>
    </w:r>
    <w:r>
      <w:rPr>
        <w:rStyle w:val="FontStyle451"/>
      </w:rPr>
      <w:fldChar w:fldCharType="separate"/>
    </w:r>
    <w:r w:rsidR="00066F4C">
      <w:rPr>
        <w:rStyle w:val="FontStyle451"/>
        <w:noProof/>
      </w:rPr>
      <w:t>292</w:t>
    </w:r>
    <w:r>
      <w:rPr>
        <w:rStyle w:val="FontStyle451"/>
      </w:rPr>
      <w:fldChar w:fldCharType="end"/>
    </w:r>
  </w:p>
</w:ftr>
</file>

<file path=word/footer4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90"/>
      <w:widowControl/>
      <w:jc w:val="both"/>
      <w:rPr>
        <w:rStyle w:val="FontStyle451"/>
      </w:rPr>
    </w:pPr>
    <w:r>
      <w:rPr>
        <w:rStyle w:val="FontStyle451"/>
      </w:rPr>
      <w:fldChar w:fldCharType="begin"/>
    </w:r>
    <w:r w:rsidR="001C5317">
      <w:rPr>
        <w:rStyle w:val="FontStyle451"/>
      </w:rPr>
      <w:instrText>PAGE</w:instrText>
    </w:r>
    <w:r>
      <w:rPr>
        <w:rStyle w:val="FontStyle451"/>
      </w:rPr>
      <w:fldChar w:fldCharType="separate"/>
    </w:r>
    <w:r w:rsidR="000D57BA">
      <w:rPr>
        <w:rStyle w:val="FontStyle451"/>
        <w:noProof/>
      </w:rPr>
      <w:t>293</w:t>
    </w:r>
    <w:r>
      <w:rPr>
        <w:rStyle w:val="FontStyle451"/>
      </w:rPr>
      <w:fldChar w:fldCharType="end"/>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90"/>
      <w:widowControl/>
      <w:jc w:val="right"/>
      <w:rPr>
        <w:rStyle w:val="FontStyle451"/>
      </w:rPr>
    </w:pPr>
    <w:r>
      <w:rPr>
        <w:rStyle w:val="FontStyle451"/>
      </w:rPr>
      <w:fldChar w:fldCharType="begin"/>
    </w:r>
    <w:r w:rsidR="001C5317">
      <w:rPr>
        <w:rStyle w:val="FontStyle451"/>
      </w:rPr>
      <w:instrText>PAGE</w:instrText>
    </w:r>
    <w:r>
      <w:rPr>
        <w:rStyle w:val="FontStyle451"/>
      </w:rPr>
      <w:fldChar w:fldCharType="separate"/>
    </w:r>
    <w:r w:rsidR="000D57BA">
      <w:rPr>
        <w:rStyle w:val="FontStyle451"/>
        <w:noProof/>
      </w:rPr>
      <w:t>294</w:t>
    </w:r>
    <w:r>
      <w:rPr>
        <w:rStyle w:val="FontStyle451"/>
      </w:rPr>
      <w:fldChar w:fldCharType="end"/>
    </w:r>
  </w:p>
</w:ftr>
</file>

<file path=word/footer4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90"/>
      <w:widowControl/>
      <w:jc w:val="right"/>
      <w:rPr>
        <w:rStyle w:val="FontStyle451"/>
      </w:rPr>
    </w:pPr>
    <w:r>
      <w:rPr>
        <w:rStyle w:val="FontStyle451"/>
      </w:rPr>
      <w:fldChar w:fldCharType="begin"/>
    </w:r>
    <w:r w:rsidR="001C5317">
      <w:rPr>
        <w:rStyle w:val="FontStyle451"/>
      </w:rPr>
      <w:instrText>PAGE</w:instrText>
    </w:r>
    <w:r>
      <w:rPr>
        <w:rStyle w:val="FontStyle451"/>
      </w:rPr>
      <w:fldChar w:fldCharType="separate"/>
    </w:r>
    <w:r w:rsidR="000D57BA">
      <w:rPr>
        <w:rStyle w:val="FontStyle451"/>
        <w:noProof/>
      </w:rPr>
      <w:t>295</w:t>
    </w:r>
    <w:r>
      <w:rPr>
        <w:rStyle w:val="FontStyle451"/>
      </w:rPr>
      <w:fldChar w:fldCharType="end"/>
    </w:r>
  </w:p>
</w:ftr>
</file>

<file path=word/footer4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32"/>
      <w:widowControl/>
      <w:spacing w:line="240" w:lineRule="auto"/>
      <w:jc w:val="right"/>
      <w:rPr>
        <w:rStyle w:val="FontStyle461"/>
      </w:rPr>
    </w:pPr>
    <w:r>
      <w:rPr>
        <w:rStyle w:val="FontStyle461"/>
      </w:rPr>
      <w:t>10*</w:t>
    </w:r>
  </w:p>
</w:ftr>
</file>

<file path=word/footer4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32"/>
      <w:widowControl/>
      <w:spacing w:line="240" w:lineRule="auto"/>
      <w:jc w:val="right"/>
      <w:rPr>
        <w:rStyle w:val="FontStyle461"/>
      </w:rPr>
    </w:pPr>
    <w:r>
      <w:rPr>
        <w:rStyle w:val="FontStyle461"/>
      </w:rPr>
      <w:t>10*</w:t>
    </w:r>
  </w:p>
</w:ftr>
</file>

<file path=word/footer4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jc w:val="right"/>
      <w:rPr>
        <w:rStyle w:val="FontStyle474"/>
      </w:rPr>
    </w:pPr>
    <w:r>
      <w:rPr>
        <w:rStyle w:val="FontStyle474"/>
      </w:rPr>
      <w:fldChar w:fldCharType="begin"/>
    </w:r>
    <w:r w:rsidR="001C5317">
      <w:rPr>
        <w:rStyle w:val="FontStyle474"/>
      </w:rPr>
      <w:instrText>PAGE</w:instrText>
    </w:r>
    <w:r>
      <w:rPr>
        <w:rStyle w:val="FontStyle474"/>
      </w:rPr>
      <w:fldChar w:fldCharType="separate"/>
    </w:r>
    <w:r w:rsidR="00066F4C">
      <w:rPr>
        <w:rStyle w:val="FontStyle474"/>
        <w:noProof/>
      </w:rPr>
      <w:t>298</w:t>
    </w:r>
    <w:r>
      <w:rPr>
        <w:rStyle w:val="FontStyle474"/>
      </w:rPr>
      <w:fldChar w:fldCharType="end"/>
    </w:r>
  </w:p>
</w:ftr>
</file>

<file path=word/footer4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jc w:val="right"/>
      <w:rPr>
        <w:rStyle w:val="FontStyle474"/>
      </w:rPr>
    </w:pPr>
    <w:r>
      <w:rPr>
        <w:rStyle w:val="FontStyle474"/>
      </w:rPr>
      <w:fldChar w:fldCharType="begin"/>
    </w:r>
    <w:r w:rsidR="001C5317">
      <w:rPr>
        <w:rStyle w:val="FontStyle474"/>
      </w:rPr>
      <w:instrText>PAGE</w:instrText>
    </w:r>
    <w:r>
      <w:rPr>
        <w:rStyle w:val="FontStyle474"/>
      </w:rPr>
      <w:fldChar w:fldCharType="separate"/>
    </w:r>
    <w:r w:rsidR="004F4166">
      <w:rPr>
        <w:rStyle w:val="FontStyle474"/>
        <w:noProof/>
      </w:rPr>
      <w:t>299</w:t>
    </w:r>
    <w:r>
      <w:rPr>
        <w:rStyle w:val="FontStyle474"/>
      </w:rPr>
      <w:fldChar w:fldCharType="end"/>
    </w:r>
  </w:p>
</w:ftr>
</file>

<file path=word/footer4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5"/>
      <w:widowControl/>
      <w:spacing w:line="240" w:lineRule="auto"/>
      <w:ind w:left="-566" w:right="884"/>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27</w:t>
    </w:r>
    <w:r>
      <w:rPr>
        <w:rStyle w:val="FontStyle425"/>
      </w:rPr>
      <w:fldChar w:fldCharType="end"/>
    </w:r>
  </w:p>
</w:ftr>
</file>

<file path=word/footer4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32"/>
      <w:widowControl/>
      <w:ind w:left="204" w:right="-180"/>
      <w:jc w:val="right"/>
      <w:rPr>
        <w:rStyle w:val="FontStyle463"/>
      </w:rPr>
    </w:pPr>
    <w:r>
      <w:rPr>
        <w:rStyle w:val="FontStyle463"/>
      </w:rPr>
      <w:fldChar w:fldCharType="begin"/>
    </w:r>
    <w:r w:rsidR="001C5317">
      <w:rPr>
        <w:rStyle w:val="FontStyle463"/>
      </w:rPr>
      <w:instrText>PAGE</w:instrText>
    </w:r>
    <w:r>
      <w:rPr>
        <w:rStyle w:val="FontStyle463"/>
      </w:rPr>
      <w:fldChar w:fldCharType="separate"/>
    </w:r>
    <w:r w:rsidR="000D57BA">
      <w:rPr>
        <w:rStyle w:val="FontStyle463"/>
        <w:noProof/>
      </w:rPr>
      <w:t>305</w:t>
    </w:r>
    <w:r>
      <w:rPr>
        <w:rStyle w:val="FontStyle463"/>
      </w:rPr>
      <w:fldChar w:fldCharType="end"/>
    </w:r>
  </w:p>
</w:ftr>
</file>

<file path=word/footer4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90"/>
      <w:widowControl/>
      <w:ind w:left="737" w:right="425"/>
      <w:jc w:val="both"/>
      <w:rPr>
        <w:rStyle w:val="FontStyle451"/>
      </w:rPr>
    </w:pPr>
    <w:r>
      <w:rPr>
        <w:rStyle w:val="FontStyle451"/>
      </w:rPr>
      <w:fldChar w:fldCharType="begin"/>
    </w:r>
    <w:r w:rsidR="001C5317">
      <w:rPr>
        <w:rStyle w:val="FontStyle451"/>
      </w:rPr>
      <w:instrText>PAGE</w:instrText>
    </w:r>
    <w:r>
      <w:rPr>
        <w:rStyle w:val="FontStyle451"/>
      </w:rPr>
      <w:fldChar w:fldCharType="separate"/>
    </w:r>
    <w:r w:rsidR="000D57BA">
      <w:rPr>
        <w:rStyle w:val="FontStyle451"/>
        <w:noProof/>
      </w:rPr>
      <w:t>310</w:t>
    </w:r>
    <w:r>
      <w:rPr>
        <w:rStyle w:val="FontStyle451"/>
      </w:rPr>
      <w:fldChar w:fldCharType="end"/>
    </w:r>
  </w:p>
</w:ftr>
</file>

<file path=word/footer4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90"/>
      <w:widowControl/>
      <w:jc w:val="right"/>
      <w:rPr>
        <w:rStyle w:val="FontStyle451"/>
      </w:rPr>
    </w:pPr>
    <w:r>
      <w:rPr>
        <w:rStyle w:val="FontStyle451"/>
      </w:rPr>
      <w:fldChar w:fldCharType="begin"/>
    </w:r>
    <w:r w:rsidR="001C5317">
      <w:rPr>
        <w:rStyle w:val="FontStyle451"/>
      </w:rPr>
      <w:instrText>PAGE</w:instrText>
    </w:r>
    <w:r>
      <w:rPr>
        <w:rStyle w:val="FontStyle451"/>
      </w:rPr>
      <w:fldChar w:fldCharType="separate"/>
    </w:r>
    <w:r w:rsidR="000D57BA">
      <w:rPr>
        <w:rStyle w:val="FontStyle451"/>
        <w:noProof/>
      </w:rPr>
      <w:t>311</w:t>
    </w:r>
    <w:r>
      <w:rPr>
        <w:rStyle w:val="FontStyle451"/>
      </w:rPr>
      <w:fldChar w:fldCharType="end"/>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56"/>
      <w:widowControl/>
      <w:jc w:val="right"/>
      <w:rPr>
        <w:rStyle w:val="FontStyle490"/>
      </w:rPr>
    </w:pPr>
    <w:r>
      <w:rPr>
        <w:rStyle w:val="FontStyle490"/>
      </w:rPr>
      <w:fldChar w:fldCharType="begin"/>
    </w:r>
    <w:r w:rsidR="001C5317">
      <w:rPr>
        <w:rStyle w:val="FontStyle490"/>
      </w:rPr>
      <w:instrText>PAGE</w:instrText>
    </w:r>
    <w:r>
      <w:rPr>
        <w:rStyle w:val="FontStyle490"/>
      </w:rPr>
      <w:fldChar w:fldCharType="separate"/>
    </w:r>
    <w:r w:rsidR="000D57BA">
      <w:rPr>
        <w:rStyle w:val="FontStyle490"/>
        <w:noProof/>
      </w:rPr>
      <w:t>313</w:t>
    </w:r>
    <w:r>
      <w:rPr>
        <w:rStyle w:val="FontStyle490"/>
      </w:rPr>
      <w:fldChar w:fldCharType="end"/>
    </w:r>
  </w:p>
</w:ftr>
</file>

<file path=word/footer4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
      <w:widowControl/>
      <w:jc w:val="right"/>
      <w:rPr>
        <w:rStyle w:val="FontStyle428"/>
      </w:rPr>
    </w:pPr>
    <w:r>
      <w:rPr>
        <w:rStyle w:val="FontStyle428"/>
      </w:rPr>
      <w:fldChar w:fldCharType="begin"/>
    </w:r>
    <w:r w:rsidR="001C5317">
      <w:rPr>
        <w:rStyle w:val="FontStyle428"/>
      </w:rPr>
      <w:instrText>PAGE</w:instrText>
    </w:r>
    <w:r>
      <w:rPr>
        <w:rStyle w:val="FontStyle428"/>
      </w:rPr>
      <w:fldChar w:fldCharType="separate"/>
    </w:r>
    <w:r w:rsidR="000D57BA">
      <w:rPr>
        <w:rStyle w:val="FontStyle428"/>
        <w:noProof/>
      </w:rPr>
      <w:t>318</w:t>
    </w:r>
    <w:r>
      <w:rPr>
        <w:rStyle w:val="FontStyle428"/>
      </w:rPr>
      <w:fldChar w:fldCharType="end"/>
    </w:r>
  </w:p>
</w:ftr>
</file>

<file path=word/footer4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
      <w:widowControl/>
      <w:jc w:val="right"/>
      <w:rPr>
        <w:rStyle w:val="FontStyle428"/>
      </w:rPr>
    </w:pPr>
    <w:r>
      <w:rPr>
        <w:rStyle w:val="FontStyle428"/>
      </w:rPr>
      <w:fldChar w:fldCharType="begin"/>
    </w:r>
    <w:r w:rsidR="001C5317">
      <w:rPr>
        <w:rStyle w:val="FontStyle428"/>
      </w:rPr>
      <w:instrText>PAGE</w:instrText>
    </w:r>
    <w:r>
      <w:rPr>
        <w:rStyle w:val="FontStyle428"/>
      </w:rPr>
      <w:fldChar w:fldCharType="separate"/>
    </w:r>
    <w:r w:rsidR="000D57BA">
      <w:rPr>
        <w:rStyle w:val="FontStyle428"/>
        <w:noProof/>
      </w:rPr>
      <w:t>317</w:t>
    </w:r>
    <w:r>
      <w:rPr>
        <w:rStyle w:val="FontStyle428"/>
      </w:rPr>
      <w:fldChar w:fldCharType="end"/>
    </w:r>
  </w:p>
</w:ftr>
</file>

<file path=word/footer4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
      <w:widowControl/>
      <w:ind w:left="-403" w:right="-4891"/>
      <w:jc w:val="right"/>
      <w:rPr>
        <w:rStyle w:val="FontStyle428"/>
      </w:rPr>
    </w:pPr>
    <w:r>
      <w:rPr>
        <w:rStyle w:val="FontStyle428"/>
      </w:rPr>
      <w:fldChar w:fldCharType="begin"/>
    </w:r>
    <w:r w:rsidR="001C5317">
      <w:rPr>
        <w:rStyle w:val="FontStyle428"/>
      </w:rPr>
      <w:instrText>PAGE</w:instrText>
    </w:r>
    <w:r>
      <w:rPr>
        <w:rStyle w:val="FontStyle428"/>
      </w:rPr>
      <w:fldChar w:fldCharType="separate"/>
    </w:r>
    <w:r w:rsidR="001C5317">
      <w:rPr>
        <w:rStyle w:val="FontStyle428"/>
      </w:rPr>
      <w:t>329</w:t>
    </w:r>
    <w:r>
      <w:rPr>
        <w:rStyle w:val="FontStyle428"/>
      </w:rPr>
      <w:fldChar w:fldCharType="end"/>
    </w:r>
  </w:p>
</w:ftr>
</file>

<file path=word/footer4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
      <w:widowControl/>
      <w:ind w:left="-403" w:right="-4891"/>
      <w:jc w:val="right"/>
      <w:rPr>
        <w:rStyle w:val="FontStyle428"/>
      </w:rPr>
    </w:pPr>
    <w:r>
      <w:rPr>
        <w:rStyle w:val="FontStyle428"/>
      </w:rPr>
      <w:fldChar w:fldCharType="begin"/>
    </w:r>
    <w:r w:rsidR="001C5317">
      <w:rPr>
        <w:rStyle w:val="FontStyle428"/>
      </w:rPr>
      <w:instrText>PAGE</w:instrText>
    </w:r>
    <w:r>
      <w:rPr>
        <w:rStyle w:val="FontStyle428"/>
      </w:rPr>
      <w:fldChar w:fldCharType="separate"/>
    </w:r>
    <w:r w:rsidR="001C5317">
      <w:rPr>
        <w:rStyle w:val="FontStyle428"/>
      </w:rPr>
      <w:t>329</w:t>
    </w:r>
    <w:r>
      <w:rPr>
        <w:rStyle w:val="FontStyle428"/>
      </w:rPr>
      <w:fldChar w:fldCharType="end"/>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5"/>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29</w:t>
    </w:r>
    <w:r>
      <w:rPr>
        <w:rStyle w:val="FontStyle425"/>
      </w:rPr>
      <w:fldChar w:fldCharType="end"/>
    </w:r>
  </w:p>
</w:ftr>
</file>

<file path=word/footer4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6"/>
      <w:widowControl/>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4F4166">
      <w:rPr>
        <w:rStyle w:val="FontStyle475"/>
        <w:noProof/>
      </w:rPr>
      <w:t>31</w:t>
    </w:r>
    <w:r>
      <w:rPr>
        <w:rStyle w:val="FontStyle475"/>
      </w:rPr>
      <w:fldChar w:fldCharType="end"/>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2"/>
      <w:widowControl/>
      <w:ind w:left="-5150"/>
      <w:jc w:val="right"/>
      <w:rPr>
        <w:rStyle w:val="FontStyle453"/>
      </w:rPr>
    </w:pPr>
    <w:r>
      <w:rPr>
        <w:rStyle w:val="FontStyle453"/>
      </w:rPr>
      <w:fldChar w:fldCharType="begin"/>
    </w:r>
    <w:r w:rsidR="001C5317">
      <w:rPr>
        <w:rStyle w:val="FontStyle453"/>
      </w:rPr>
      <w:instrText>PAGE</w:instrText>
    </w:r>
    <w:r>
      <w:rPr>
        <w:rStyle w:val="FontStyle453"/>
      </w:rPr>
      <w:fldChar w:fldCharType="separate"/>
    </w:r>
    <w:r w:rsidR="004F4166">
      <w:rPr>
        <w:rStyle w:val="FontStyle453"/>
        <w:noProof/>
      </w:rPr>
      <w:t>32</w:t>
    </w:r>
    <w:r>
      <w:rPr>
        <w:rStyle w:val="FontStyle453"/>
      </w:rPr>
      <w:fldChar w:fldCharType="end"/>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2"/>
      <w:widowControl/>
      <w:ind w:left="-5150"/>
      <w:jc w:val="right"/>
      <w:rPr>
        <w:rStyle w:val="FontStyle453"/>
      </w:rPr>
    </w:pPr>
    <w:r>
      <w:rPr>
        <w:rStyle w:val="FontStyle453"/>
      </w:rPr>
      <w:fldChar w:fldCharType="begin"/>
    </w:r>
    <w:r w:rsidR="001C5317">
      <w:rPr>
        <w:rStyle w:val="FontStyle453"/>
      </w:rPr>
      <w:instrText>PAGE</w:instrText>
    </w:r>
    <w:r>
      <w:rPr>
        <w:rStyle w:val="FontStyle453"/>
      </w:rPr>
      <w:fldChar w:fldCharType="separate"/>
    </w:r>
    <w:r w:rsidR="000D57BA">
      <w:rPr>
        <w:rStyle w:val="FontStyle453"/>
        <w:noProof/>
      </w:rPr>
      <w:t>31</w:t>
    </w:r>
    <w:r>
      <w:rPr>
        <w:rStyle w:val="FontStyle453"/>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6"/>
      <w:widowControl/>
      <w:ind w:left="-273" w:right="1460"/>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1C5317">
      <w:rPr>
        <w:rStyle w:val="FontStyle475"/>
      </w:rPr>
      <w:t>3</w:t>
    </w:r>
    <w:r>
      <w:rPr>
        <w:rStyle w:val="FontStyle475"/>
      </w:rPr>
      <w:fldChar w:fldCharType="end"/>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2"/>
      <w:widowControl/>
      <w:ind w:right="-345"/>
      <w:jc w:val="right"/>
      <w:rPr>
        <w:rStyle w:val="FontStyle453"/>
      </w:rPr>
    </w:pPr>
    <w:r>
      <w:rPr>
        <w:rStyle w:val="FontStyle453"/>
      </w:rPr>
      <w:fldChar w:fldCharType="begin"/>
    </w:r>
    <w:r w:rsidR="001C5317">
      <w:rPr>
        <w:rStyle w:val="FontStyle453"/>
      </w:rPr>
      <w:instrText>PAGE</w:instrText>
    </w:r>
    <w:r>
      <w:rPr>
        <w:rStyle w:val="FontStyle453"/>
      </w:rPr>
      <w:fldChar w:fldCharType="separate"/>
    </w:r>
    <w:r w:rsidR="000D57BA">
      <w:rPr>
        <w:rStyle w:val="FontStyle453"/>
        <w:noProof/>
      </w:rPr>
      <w:t>32</w:t>
    </w:r>
    <w:r>
      <w:rPr>
        <w:rStyle w:val="FontStyle453"/>
      </w:rPr>
      <w:fldChar w:fldCharType="end"/>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2"/>
      <w:widowControl/>
      <w:ind w:right="-345"/>
      <w:jc w:val="right"/>
      <w:rPr>
        <w:rStyle w:val="FontStyle453"/>
      </w:rPr>
    </w:pPr>
    <w:r>
      <w:rPr>
        <w:rStyle w:val="FontStyle453"/>
      </w:rPr>
      <w:fldChar w:fldCharType="begin"/>
    </w:r>
    <w:r w:rsidR="001C5317">
      <w:rPr>
        <w:rStyle w:val="FontStyle453"/>
      </w:rPr>
      <w:instrText>PAGE</w:instrText>
    </w:r>
    <w:r>
      <w:rPr>
        <w:rStyle w:val="FontStyle453"/>
      </w:rPr>
      <w:fldChar w:fldCharType="separate"/>
    </w:r>
    <w:r w:rsidR="004F4166">
      <w:rPr>
        <w:rStyle w:val="FontStyle453"/>
        <w:noProof/>
      </w:rPr>
      <w:t>33</w:t>
    </w:r>
    <w:r>
      <w:rPr>
        <w:rStyle w:val="FontStyle453"/>
      </w:rPr>
      <w:fldChar w:fldCharType="end"/>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69"/>
      <w:widowControl/>
      <w:jc w:val="right"/>
      <w:rPr>
        <w:rStyle w:val="FontStyle486"/>
      </w:rPr>
    </w:pPr>
    <w:r>
      <w:rPr>
        <w:rStyle w:val="FontStyle486"/>
      </w:rPr>
      <w:t>20</w: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69"/>
      <w:widowControl/>
      <w:jc w:val="right"/>
      <w:rPr>
        <w:rStyle w:val="FontStyle486"/>
      </w:rPr>
    </w:pPr>
    <w:r>
      <w:rPr>
        <w:rStyle w:val="FontStyle486"/>
      </w:rPr>
      <w:t>20</w: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6"/>
      <w:widowControl/>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0D57BA">
      <w:rPr>
        <w:rStyle w:val="FontStyle475"/>
        <w:noProof/>
      </w:rPr>
      <w:t>34</w:t>
    </w:r>
    <w:r>
      <w:rPr>
        <w:rStyle w:val="FontStyle475"/>
      </w:rPr>
      <w:fldChar w:fldCharType="end"/>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6"/>
      <w:widowControl/>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4F4166">
      <w:rPr>
        <w:rStyle w:val="FontStyle475"/>
        <w:noProof/>
      </w:rPr>
      <w:t>35</w:t>
    </w:r>
    <w:r>
      <w:rPr>
        <w:rStyle w:val="FontStyle475"/>
      </w:rPr>
      <w:fldChar w:fldCharType="end"/>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31"/>
      <w:widowControl/>
      <w:ind w:right="-345"/>
      <w:jc w:val="left"/>
      <w:rPr>
        <w:rStyle w:val="FontStyle480"/>
        <w:spacing w:val="-10"/>
      </w:rPr>
    </w:pPr>
    <w:r>
      <w:rPr>
        <w:rStyle w:val="FontStyle480"/>
        <w:spacing w:val="-10"/>
      </w:rPr>
      <w:fldChar w:fldCharType="begin"/>
    </w:r>
    <w:r w:rsidR="001C5317">
      <w:rPr>
        <w:rStyle w:val="FontStyle480"/>
        <w:spacing w:val="-10"/>
      </w:rPr>
      <w:instrText>PAGE</w:instrText>
    </w:r>
    <w:r>
      <w:rPr>
        <w:rStyle w:val="FontStyle480"/>
        <w:spacing w:val="-10"/>
      </w:rPr>
      <w:fldChar w:fldCharType="separate"/>
    </w:r>
    <w:r w:rsidR="004F4166">
      <w:rPr>
        <w:rStyle w:val="FontStyle480"/>
        <w:noProof/>
        <w:spacing w:val="-10"/>
      </w:rPr>
      <w:t>36</w:t>
    </w:r>
    <w:r>
      <w:rPr>
        <w:rStyle w:val="FontStyle480"/>
        <w:spacing w:val="-10"/>
      </w:rPr>
      <w:fldChar w:fldCharType="end"/>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31"/>
      <w:widowControl/>
      <w:ind w:right="-345"/>
      <w:jc w:val="left"/>
      <w:rPr>
        <w:rStyle w:val="FontStyle480"/>
        <w:spacing w:val="-10"/>
      </w:rPr>
    </w:pPr>
    <w:r>
      <w:rPr>
        <w:rStyle w:val="FontStyle480"/>
        <w:spacing w:val="-10"/>
      </w:rPr>
      <w:fldChar w:fldCharType="begin"/>
    </w:r>
    <w:r w:rsidR="001C5317">
      <w:rPr>
        <w:rStyle w:val="FontStyle480"/>
        <w:spacing w:val="-10"/>
      </w:rPr>
      <w:instrText>PAGE</w:instrText>
    </w:r>
    <w:r>
      <w:rPr>
        <w:rStyle w:val="FontStyle480"/>
        <w:spacing w:val="-10"/>
      </w:rPr>
      <w:fldChar w:fldCharType="separate"/>
    </w:r>
    <w:r w:rsidR="000D57BA">
      <w:rPr>
        <w:rStyle w:val="FontStyle480"/>
        <w:noProof/>
        <w:spacing w:val="-10"/>
      </w:rPr>
      <w:t>35</w:t>
    </w:r>
    <w:r>
      <w:rPr>
        <w:rStyle w:val="FontStyle480"/>
        <w:spacing w:val="-10"/>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31"/>
      <w:widowControl/>
      <w:ind w:left="-6033"/>
      <w:jc w:val="left"/>
      <w:rPr>
        <w:rStyle w:val="FontStyle480"/>
        <w:spacing w:val="-10"/>
      </w:rPr>
    </w:pPr>
    <w:r>
      <w:rPr>
        <w:rStyle w:val="FontStyle480"/>
        <w:spacing w:val="-10"/>
      </w:rPr>
      <w:fldChar w:fldCharType="begin"/>
    </w:r>
    <w:r w:rsidR="001C5317">
      <w:rPr>
        <w:rStyle w:val="FontStyle480"/>
        <w:spacing w:val="-10"/>
      </w:rPr>
      <w:instrText>PAGE</w:instrText>
    </w:r>
    <w:r>
      <w:rPr>
        <w:rStyle w:val="FontStyle480"/>
        <w:spacing w:val="-10"/>
      </w:rPr>
      <w:fldChar w:fldCharType="separate"/>
    </w:r>
    <w:r w:rsidR="001C5317">
      <w:rPr>
        <w:rStyle w:val="FontStyle480"/>
        <w:spacing w:val="-10"/>
      </w:rPr>
      <w:t>52</w:t>
    </w:r>
    <w:r>
      <w:rPr>
        <w:rStyle w:val="FontStyle480"/>
        <w:spacing w:val="-10"/>
      </w:rPr>
      <w:fldChar w:fldCharType="end"/>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31"/>
      <w:widowControl/>
      <w:ind w:left="-6033"/>
      <w:jc w:val="left"/>
      <w:rPr>
        <w:rStyle w:val="FontStyle480"/>
        <w:spacing w:val="-10"/>
      </w:rPr>
    </w:pPr>
    <w:r>
      <w:rPr>
        <w:rStyle w:val="FontStyle480"/>
        <w:spacing w:val="-10"/>
      </w:rPr>
      <w:fldChar w:fldCharType="begin"/>
    </w:r>
    <w:r w:rsidR="001C5317">
      <w:rPr>
        <w:rStyle w:val="FontStyle480"/>
        <w:spacing w:val="-10"/>
      </w:rPr>
      <w:instrText>PAGE</w:instrText>
    </w:r>
    <w:r>
      <w:rPr>
        <w:rStyle w:val="FontStyle480"/>
        <w:spacing w:val="-10"/>
      </w:rPr>
      <w:fldChar w:fldCharType="separate"/>
    </w:r>
    <w:r w:rsidR="001C5317">
      <w:rPr>
        <w:rStyle w:val="FontStyle480"/>
        <w:spacing w:val="-10"/>
      </w:rPr>
      <w:t>52</w:t>
    </w:r>
    <w:r>
      <w:rPr>
        <w:rStyle w:val="FontStyle480"/>
        <w:spacing w:val="-10"/>
      </w:rPr>
      <w:fldChar w:fldCharType="end"/>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5"/>
      <w:widowControl/>
      <w:spacing w:line="240" w:lineRule="auto"/>
      <w:ind w:left="-744" w:right="696"/>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37</w:t>
    </w:r>
    <w:r>
      <w:rPr>
        <w:rStyle w:val="FontStyle425"/>
      </w:rPr>
      <w:fldChar w:fldCharType="end"/>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5"/>
      <w:widowControl/>
      <w:spacing w:line="240" w:lineRule="auto"/>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4F4166">
      <w:rPr>
        <w:rStyle w:val="FontStyle425"/>
        <w:noProof/>
      </w:rPr>
      <w:t>39</w:t>
    </w:r>
    <w:r>
      <w:rPr>
        <w:rStyle w:val="FontStyle425"/>
      </w:rPr>
      <w:fldChar w:fldCharType="end"/>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5"/>
      <w:widowControl/>
      <w:spacing w:line="240" w:lineRule="auto"/>
      <w:ind w:left="-646" w:right="794"/>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39</w:t>
    </w:r>
    <w:r>
      <w:rPr>
        <w:rStyle w:val="FontStyle425"/>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6"/>
      <w:widowControl/>
      <w:ind w:left="-4886" w:right="865"/>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1C5317">
      <w:rPr>
        <w:rStyle w:val="FontStyle475"/>
      </w:rPr>
      <w:t>3</w:t>
    </w:r>
    <w:r>
      <w:rPr>
        <w:rStyle w:val="FontStyle475"/>
      </w:rPr>
      <w:fldChar w:fldCharType="end"/>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jc w:val="right"/>
      <w:rPr>
        <w:rStyle w:val="FontStyle474"/>
      </w:rPr>
    </w:pPr>
    <w:r>
      <w:rPr>
        <w:rStyle w:val="FontStyle474"/>
      </w:rPr>
      <w:fldChar w:fldCharType="begin"/>
    </w:r>
    <w:r w:rsidR="001C5317">
      <w:rPr>
        <w:rStyle w:val="FontStyle474"/>
      </w:rPr>
      <w:instrText>PAGE</w:instrText>
    </w:r>
    <w:r>
      <w:rPr>
        <w:rStyle w:val="FontStyle474"/>
      </w:rPr>
      <w:fldChar w:fldCharType="separate"/>
    </w:r>
    <w:r w:rsidR="004F4166">
      <w:rPr>
        <w:rStyle w:val="FontStyle474"/>
        <w:noProof/>
      </w:rPr>
      <w:t>43</w:t>
    </w:r>
    <w:r>
      <w:rPr>
        <w:rStyle w:val="FontStyle474"/>
      </w:rPr>
      <w:fldChar w:fldCharType="end"/>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73"/>
      <w:widowControl/>
      <w:ind w:left="-854" w:right="-609"/>
      <w:jc w:val="right"/>
      <w:rPr>
        <w:rStyle w:val="FontStyle474"/>
      </w:rPr>
    </w:pPr>
    <w:r>
      <w:rPr>
        <w:rStyle w:val="FontStyle474"/>
      </w:rPr>
      <w:fldChar w:fldCharType="begin"/>
    </w:r>
    <w:r w:rsidR="001C5317">
      <w:rPr>
        <w:rStyle w:val="FontStyle474"/>
      </w:rPr>
      <w:instrText>PAGE</w:instrText>
    </w:r>
    <w:r>
      <w:rPr>
        <w:rStyle w:val="FontStyle474"/>
      </w:rPr>
      <w:fldChar w:fldCharType="separate"/>
    </w:r>
    <w:r w:rsidR="000D57BA">
      <w:rPr>
        <w:rStyle w:val="FontStyle474"/>
        <w:noProof/>
      </w:rPr>
      <w:t>45</w:t>
    </w:r>
    <w:r>
      <w:rPr>
        <w:rStyle w:val="FontStyle474"/>
      </w:rPr>
      <w:fldChar w:fldCharType="end"/>
    </w: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
      <w:widowControl/>
      <w:ind w:left="606" w:right="-1117"/>
      <w:rPr>
        <w:rStyle w:val="FontStyle428"/>
      </w:rPr>
    </w:pPr>
    <w:r>
      <w:rPr>
        <w:rStyle w:val="FontStyle428"/>
      </w:rPr>
      <w:fldChar w:fldCharType="begin"/>
    </w:r>
    <w:r w:rsidR="001C5317">
      <w:rPr>
        <w:rStyle w:val="FontStyle428"/>
      </w:rPr>
      <w:instrText>PAGE</w:instrText>
    </w:r>
    <w:r>
      <w:rPr>
        <w:rStyle w:val="FontStyle428"/>
      </w:rPr>
      <w:fldChar w:fldCharType="separate"/>
    </w:r>
    <w:r w:rsidR="000D57BA">
      <w:rPr>
        <w:rStyle w:val="FontStyle428"/>
        <w:noProof/>
      </w:rPr>
      <w:t>46</w:t>
    </w:r>
    <w:r>
      <w:rPr>
        <w:rStyle w:val="FontStyle428"/>
      </w:rPr>
      <w:fldChar w:fldCharType="end"/>
    </w: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
      <w:widowControl/>
      <w:rPr>
        <w:rStyle w:val="FontStyle428"/>
      </w:rPr>
    </w:pPr>
    <w:r>
      <w:rPr>
        <w:rStyle w:val="FontStyle428"/>
      </w:rPr>
      <w:fldChar w:fldCharType="begin"/>
    </w:r>
    <w:r w:rsidR="001C5317">
      <w:rPr>
        <w:rStyle w:val="FontStyle428"/>
      </w:rPr>
      <w:instrText>PAGE</w:instrText>
    </w:r>
    <w:r>
      <w:rPr>
        <w:rStyle w:val="FontStyle428"/>
      </w:rPr>
      <w:fldChar w:fldCharType="separate"/>
    </w:r>
    <w:r w:rsidR="004F4166">
      <w:rPr>
        <w:rStyle w:val="FontStyle428"/>
        <w:noProof/>
      </w:rPr>
      <w:t>48</w:t>
    </w:r>
    <w:r>
      <w:rPr>
        <w:rStyle w:val="FontStyle428"/>
      </w:rPr>
      <w:fldChar w:fldCharType="end"/>
    </w: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4"/>
      <w:widowControl/>
      <w:ind w:left="616" w:right="-824"/>
      <w:rPr>
        <w:rStyle w:val="FontStyle428"/>
      </w:rPr>
    </w:pPr>
    <w:r>
      <w:rPr>
        <w:rStyle w:val="FontStyle428"/>
      </w:rPr>
      <w:fldChar w:fldCharType="begin"/>
    </w:r>
    <w:r w:rsidR="001C5317">
      <w:rPr>
        <w:rStyle w:val="FontStyle428"/>
      </w:rPr>
      <w:instrText>PAGE</w:instrText>
    </w:r>
    <w:r>
      <w:rPr>
        <w:rStyle w:val="FontStyle428"/>
      </w:rPr>
      <w:fldChar w:fldCharType="separate"/>
    </w:r>
    <w:r w:rsidR="000D57BA">
      <w:rPr>
        <w:rStyle w:val="FontStyle428"/>
        <w:noProof/>
      </w:rPr>
      <w:t>48</w:t>
    </w:r>
    <w:r>
      <w:rPr>
        <w:rStyle w:val="FontStyle428"/>
      </w:rPr>
      <w:fldChar w:fldCharType="end"/>
    </w: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6"/>
      <w:widowControl/>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4F4166">
      <w:rPr>
        <w:rStyle w:val="FontStyle475"/>
        <w:noProof/>
      </w:rPr>
      <w:t>53</w:t>
    </w:r>
    <w:r>
      <w:rPr>
        <w:rStyle w:val="FontStyle475"/>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6"/>
      <w:widowControl/>
      <w:ind w:left="644" w:right="865"/>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0D57BA">
      <w:rPr>
        <w:rStyle w:val="FontStyle475"/>
        <w:noProof/>
      </w:rPr>
      <w:t>3</w:t>
    </w:r>
    <w:r>
      <w:rPr>
        <w:rStyle w:val="FontStyle475"/>
      </w:rPr>
      <w:fldChar w:fldCharType="end"/>
    </w:r>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16"/>
      <w:widowControl/>
      <w:ind w:left="-912" w:right="528"/>
      <w:jc w:val="right"/>
      <w:rPr>
        <w:rStyle w:val="FontStyle475"/>
      </w:rPr>
    </w:pPr>
    <w:r>
      <w:rPr>
        <w:rStyle w:val="FontStyle475"/>
      </w:rPr>
      <w:fldChar w:fldCharType="begin"/>
    </w:r>
    <w:r w:rsidR="001C5317">
      <w:rPr>
        <w:rStyle w:val="FontStyle475"/>
      </w:rPr>
      <w:instrText>PAGE</w:instrText>
    </w:r>
    <w:r>
      <w:rPr>
        <w:rStyle w:val="FontStyle475"/>
      </w:rPr>
      <w:fldChar w:fldCharType="separate"/>
    </w:r>
    <w:r w:rsidR="000D57BA">
      <w:rPr>
        <w:rStyle w:val="FontStyle475"/>
        <w:noProof/>
      </w:rPr>
      <w:t>53</w:t>
    </w:r>
    <w:r>
      <w:rPr>
        <w:rStyle w:val="FontStyle475"/>
      </w:rPr>
      <w:fldChar w:fldCharType="end"/>
    </w: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5"/>
      <w:widowControl/>
      <w:spacing w:line="240" w:lineRule="auto"/>
      <w:ind w:right="-5"/>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4F4166">
      <w:rPr>
        <w:rStyle w:val="FontStyle425"/>
        <w:noProof/>
      </w:rPr>
      <w:t>59</w:t>
    </w:r>
    <w:r>
      <w:rPr>
        <w:rStyle w:val="FontStyle425"/>
      </w:rPr>
      <w:fldChar w:fldCharType="end"/>
    </w: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pStyle w:val="Style5"/>
      <w:widowControl/>
      <w:spacing w:line="240" w:lineRule="auto"/>
      <w:ind w:left="-686" w:right="715"/>
      <w:jc w:val="right"/>
      <w:rPr>
        <w:rStyle w:val="FontStyle425"/>
      </w:rPr>
    </w:pPr>
    <w:r>
      <w:rPr>
        <w:rStyle w:val="FontStyle425"/>
      </w:rPr>
      <w:fldChar w:fldCharType="begin"/>
    </w:r>
    <w:r w:rsidR="001C5317">
      <w:rPr>
        <w:rStyle w:val="FontStyle425"/>
      </w:rPr>
      <w:instrText>PAGE</w:instrText>
    </w:r>
    <w:r>
      <w:rPr>
        <w:rStyle w:val="FontStyle425"/>
      </w:rPr>
      <w:fldChar w:fldCharType="separate"/>
    </w:r>
    <w:r w:rsidR="000D57BA">
      <w:rPr>
        <w:rStyle w:val="FontStyle425"/>
        <w:noProof/>
      </w:rPr>
      <w:t>59</w:t>
    </w:r>
    <w:r>
      <w:rPr>
        <w:rStyle w:val="FontStyle425"/>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709" w:rsidRDefault="00685709">
      <w:r>
        <w:separator/>
      </w:r>
    </w:p>
  </w:footnote>
  <w:footnote w:type="continuationSeparator" w:id="0">
    <w:p w:rsidR="00685709" w:rsidRDefault="006857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0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0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0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0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0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0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80"/>
      <w:widowControl/>
      <w:ind w:left="194" w:right="-996"/>
      <w:jc w:val="right"/>
      <w:rPr>
        <w:rStyle w:val="FontStyle440"/>
        <w:spacing w:val="-20"/>
      </w:rPr>
    </w:pPr>
    <w:r>
      <w:rPr>
        <w:rStyle w:val="FontStyle440"/>
        <w:spacing w:val="-20"/>
      </w:rPr>
      <w:t>4*&gt;</w:t>
    </w:r>
  </w:p>
</w:hdr>
</file>

<file path=word/header1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1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0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0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0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0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0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0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
      <w:widowControl/>
      <w:ind w:left="1105" w:right="9"/>
      <w:jc w:val="right"/>
      <w:rPr>
        <w:rStyle w:val="FontStyle422"/>
        <w:spacing w:val="0"/>
      </w:rPr>
    </w:pPr>
    <w:r>
      <w:rPr>
        <w:rStyle w:val="FontStyle422"/>
        <w:spacing w:val="0"/>
      </w:rPr>
      <w:t>I</w:t>
    </w:r>
  </w:p>
</w:hdr>
</file>

<file path=word/header2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
      <w:widowControl/>
      <w:jc w:val="right"/>
      <w:rPr>
        <w:rStyle w:val="FontStyle422"/>
        <w:spacing w:val="0"/>
      </w:rPr>
    </w:pPr>
    <w:r>
      <w:rPr>
        <w:rStyle w:val="FontStyle422"/>
        <w:spacing w:val="0"/>
      </w:rPr>
      <w:t>I</w:t>
    </w:r>
  </w:p>
</w:hdr>
</file>

<file path=word/header2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
      <w:widowControl/>
      <w:ind w:left="1115" w:right="19"/>
      <w:jc w:val="right"/>
      <w:rPr>
        <w:rStyle w:val="FontStyle422"/>
        <w:spacing w:val="0"/>
      </w:rPr>
    </w:pPr>
    <w:r>
      <w:rPr>
        <w:rStyle w:val="FontStyle422"/>
        <w:spacing w:val="0"/>
      </w:rPr>
      <w:t>I</w:t>
    </w:r>
  </w:p>
</w:hdr>
</file>

<file path=word/header2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63"/>
      <w:widowControl/>
      <w:rPr>
        <w:rStyle w:val="FontStyle501"/>
      </w:rPr>
    </w:pPr>
    <w:r>
      <w:rPr>
        <w:rStyle w:val="FontStyle501"/>
      </w:rPr>
      <w:t>3'</w:t>
    </w:r>
  </w:p>
</w:hdr>
</file>

<file path=word/header2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263"/>
      <w:widowControl/>
      <w:rPr>
        <w:rStyle w:val="FontStyle501"/>
      </w:rPr>
    </w:pPr>
    <w:r>
      <w:rPr>
        <w:rStyle w:val="FontStyle501"/>
      </w:rPr>
      <w:t>3'</w: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73"/>
      <w:widowControl/>
      <w:ind w:left="-853" w:right="-199"/>
      <w:jc w:val="both"/>
      <w:rPr>
        <w:rStyle w:val="FontStyle474"/>
      </w:rPr>
    </w:pPr>
    <w:r>
      <w:rPr>
        <w:rStyle w:val="FontStyle474"/>
      </w:rPr>
      <w:t>'IX</w:t>
    </w:r>
  </w:p>
</w:hdr>
</file>

<file path=word/header2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2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0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0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0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0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0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0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07"/>
      <w:widowControl/>
      <w:spacing w:line="240" w:lineRule="auto"/>
      <w:ind w:left="566"/>
      <w:jc w:val="both"/>
      <w:rPr>
        <w:rStyle w:val="FontStyle447"/>
        <w:lang w:val="en-US" w:eastAsia="en-US"/>
      </w:rPr>
    </w:pPr>
    <w:r>
      <w:rPr>
        <w:rStyle w:val="FontStyle447"/>
        <w:lang w:val="en-US" w:eastAsia="en-US"/>
      </w:rPr>
      <w:t>III!</w:t>
    </w:r>
  </w:p>
</w:hdr>
</file>

<file path=word/header3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07"/>
      <w:widowControl/>
      <w:spacing w:line="240" w:lineRule="auto"/>
      <w:ind w:left="566"/>
      <w:jc w:val="both"/>
      <w:rPr>
        <w:rStyle w:val="FontStyle447"/>
        <w:lang w:val="en-US" w:eastAsia="en-US"/>
      </w:rPr>
    </w:pPr>
    <w:r>
      <w:rPr>
        <w:rStyle w:val="FontStyle447"/>
        <w:lang w:val="en-US" w:eastAsia="en-US"/>
      </w:rPr>
      <w:t>III!</w:t>
    </w: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374"/>
      <w:widowControl/>
      <w:ind w:right="-556"/>
      <w:jc w:val="right"/>
      <w:rPr>
        <w:rStyle w:val="FontStyle568"/>
      </w:rPr>
    </w:pPr>
    <w:r>
      <w:rPr>
        <w:rStyle w:val="FontStyle568"/>
      </w:rPr>
      <w:t>1&amp;</w:t>
    </w:r>
  </w:p>
</w:hdr>
</file>

<file path=word/header3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374"/>
      <w:widowControl/>
      <w:ind w:right="-556"/>
      <w:jc w:val="right"/>
      <w:rPr>
        <w:rStyle w:val="FontStyle568"/>
      </w:rPr>
    </w:pPr>
    <w:r>
      <w:rPr>
        <w:rStyle w:val="FontStyle568"/>
      </w:rPr>
      <w:t>1&amp;</w:t>
    </w:r>
  </w:p>
</w:hdr>
</file>

<file path=word/header3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52"/>
      <w:widowControl/>
      <w:spacing w:line="240" w:lineRule="auto"/>
      <w:ind w:left="2071" w:right="42"/>
      <w:jc w:val="both"/>
      <w:rPr>
        <w:rStyle w:val="FontStyle435"/>
      </w:rPr>
    </w:pPr>
    <w:r>
      <w:rPr>
        <w:rStyle w:val="FontStyle435"/>
      </w:rPr>
      <w:t>Целевые задачи</w:t>
    </w:r>
  </w:p>
</w:hdr>
</file>

<file path=word/header3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3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0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0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0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0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0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0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23"/>
      <w:widowControl/>
      <w:ind w:right="-110"/>
      <w:jc w:val="right"/>
      <w:rPr>
        <w:rStyle w:val="FontStyle437"/>
      </w:rPr>
    </w:pPr>
    <w:r>
      <w:rPr>
        <w:rStyle w:val="FontStyle437"/>
      </w:rPr>
      <w:t>I</w:t>
    </w: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23"/>
      <w:widowControl/>
      <w:ind w:right="-110"/>
      <w:jc w:val="right"/>
      <w:rPr>
        <w:rStyle w:val="FontStyle437"/>
      </w:rPr>
    </w:pPr>
    <w:r>
      <w:rPr>
        <w:rStyle w:val="FontStyle437"/>
      </w:rPr>
      <w:t>I</w:t>
    </w: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69"/>
      <w:widowControl/>
      <w:jc w:val="right"/>
      <w:rPr>
        <w:rStyle w:val="FontStyle486"/>
      </w:rPr>
    </w:pPr>
    <w:r>
      <w:rPr>
        <w:rStyle w:val="FontStyle486"/>
      </w:rPr>
      <w:t>.1</w:t>
    </w: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69"/>
      <w:widowControl/>
      <w:jc w:val="right"/>
      <w:rPr>
        <w:rStyle w:val="FontStyle486"/>
      </w:rPr>
    </w:pPr>
    <w:r>
      <w:rPr>
        <w:rStyle w:val="FontStyle486"/>
      </w:rPr>
      <w:t>.1</w:t>
    </w: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2"/>
      <w:widowControl/>
      <w:jc w:val="right"/>
      <w:rPr>
        <w:rStyle w:val="FontStyle453"/>
      </w:rPr>
    </w:pPr>
    <w:r>
      <w:rPr>
        <w:rStyle w:val="FontStyle453"/>
      </w:rPr>
      <w:t>''.V '</w:t>
    </w:r>
  </w:p>
</w:hdr>
</file>

<file path=word/header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1C5317">
    <w:pPr>
      <w:pStyle w:val="Style12"/>
      <w:widowControl/>
      <w:jc w:val="right"/>
      <w:rPr>
        <w:rStyle w:val="FontStyle453"/>
      </w:rPr>
    </w:pPr>
    <w:r>
      <w:rPr>
        <w:rStyle w:val="FontStyle453"/>
      </w:rPr>
      <w:t>''.V '</w:t>
    </w:r>
  </w:p>
</w:hdr>
</file>

<file path=word/header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header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188" w:rsidRDefault="00D57188">
    <w:pPr>
      <w:widowControl/>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353E"/>
    <w:multiLevelType w:val="singleLevel"/>
    <w:tmpl w:val="8DE883F0"/>
    <w:lvl w:ilvl="0">
      <w:start w:val="4"/>
      <w:numFmt w:val="decimal"/>
      <w:lvlText w:val="%1."/>
      <w:legacy w:legacy="1" w:legacySpace="0" w:legacyIndent="192"/>
      <w:lvlJc w:val="left"/>
      <w:rPr>
        <w:rFonts w:ascii="Times New Roman" w:hAnsi="Times New Roman" w:cs="Times New Roman" w:hint="default"/>
      </w:rPr>
    </w:lvl>
  </w:abstractNum>
  <w:abstractNum w:abstractNumId="1" w15:restartNumberingAfterBreak="0">
    <w:nsid w:val="082239BE"/>
    <w:multiLevelType w:val="singleLevel"/>
    <w:tmpl w:val="C756AFF6"/>
    <w:lvl w:ilvl="0">
      <w:start w:val="2"/>
      <w:numFmt w:val="decimal"/>
      <w:lvlText w:val="%1."/>
      <w:legacy w:legacy="1" w:legacySpace="0" w:legacyIndent="231"/>
      <w:lvlJc w:val="left"/>
      <w:rPr>
        <w:rFonts w:ascii="Times New Roman" w:hAnsi="Times New Roman" w:cs="Times New Roman" w:hint="default"/>
      </w:rPr>
    </w:lvl>
  </w:abstractNum>
  <w:abstractNum w:abstractNumId="2" w15:restartNumberingAfterBreak="0">
    <w:nsid w:val="0A797486"/>
    <w:multiLevelType w:val="singleLevel"/>
    <w:tmpl w:val="10A4E3AC"/>
    <w:lvl w:ilvl="0">
      <w:start w:val="1"/>
      <w:numFmt w:val="decimal"/>
      <w:lvlText w:val="11.%1."/>
      <w:legacy w:legacy="1" w:legacySpace="0" w:legacyIndent="379"/>
      <w:lvlJc w:val="left"/>
      <w:rPr>
        <w:rFonts w:ascii="Franklin Gothic Demi Cond" w:hAnsi="Franklin Gothic Demi Cond" w:hint="default"/>
      </w:rPr>
    </w:lvl>
  </w:abstractNum>
  <w:abstractNum w:abstractNumId="3" w15:restartNumberingAfterBreak="0">
    <w:nsid w:val="0CFA78BF"/>
    <w:multiLevelType w:val="singleLevel"/>
    <w:tmpl w:val="21F06DAE"/>
    <w:lvl w:ilvl="0">
      <w:start w:val="7"/>
      <w:numFmt w:val="decimal"/>
      <w:lvlText w:val="%1."/>
      <w:legacy w:legacy="1" w:legacySpace="0" w:legacyIndent="201"/>
      <w:lvlJc w:val="left"/>
      <w:rPr>
        <w:rFonts w:ascii="Times New Roman" w:hAnsi="Times New Roman" w:cs="Times New Roman" w:hint="default"/>
      </w:rPr>
    </w:lvl>
  </w:abstractNum>
  <w:abstractNum w:abstractNumId="4" w15:restartNumberingAfterBreak="0">
    <w:nsid w:val="0F0A3359"/>
    <w:multiLevelType w:val="singleLevel"/>
    <w:tmpl w:val="25FCAD4C"/>
    <w:lvl w:ilvl="0">
      <w:start w:val="1"/>
      <w:numFmt w:val="decimal"/>
      <w:lvlText w:val="%1."/>
      <w:legacy w:legacy="1" w:legacySpace="0" w:legacyIndent="230"/>
      <w:lvlJc w:val="left"/>
      <w:rPr>
        <w:rFonts w:ascii="Microsoft Sans Serif" w:hAnsi="Microsoft Sans Serif" w:cs="Microsoft Sans Serif" w:hint="default"/>
      </w:rPr>
    </w:lvl>
  </w:abstractNum>
  <w:abstractNum w:abstractNumId="5" w15:restartNumberingAfterBreak="0">
    <w:nsid w:val="119006E3"/>
    <w:multiLevelType w:val="singleLevel"/>
    <w:tmpl w:val="BF86EF82"/>
    <w:lvl w:ilvl="0">
      <w:start w:val="55"/>
      <w:numFmt w:val="decimal"/>
      <w:lvlText w:val="%1."/>
      <w:legacy w:legacy="1" w:legacySpace="0" w:legacyIndent="255"/>
      <w:lvlJc w:val="left"/>
      <w:rPr>
        <w:rFonts w:ascii="Times New Roman" w:hAnsi="Times New Roman" w:cs="Times New Roman" w:hint="default"/>
      </w:rPr>
    </w:lvl>
  </w:abstractNum>
  <w:abstractNum w:abstractNumId="6" w15:restartNumberingAfterBreak="0">
    <w:nsid w:val="11EE0ECA"/>
    <w:multiLevelType w:val="singleLevel"/>
    <w:tmpl w:val="11D8EBD4"/>
    <w:lvl w:ilvl="0">
      <w:start w:val="29"/>
      <w:numFmt w:val="decimal"/>
      <w:lvlText w:val="%1"/>
      <w:legacy w:legacy="1" w:legacySpace="0" w:legacyIndent="283"/>
      <w:lvlJc w:val="left"/>
      <w:rPr>
        <w:rFonts w:ascii="Times New Roman" w:hAnsi="Times New Roman" w:cs="Times New Roman" w:hint="default"/>
      </w:rPr>
    </w:lvl>
  </w:abstractNum>
  <w:abstractNum w:abstractNumId="7" w15:restartNumberingAfterBreak="0">
    <w:nsid w:val="14314D31"/>
    <w:multiLevelType w:val="singleLevel"/>
    <w:tmpl w:val="368ABCB4"/>
    <w:lvl w:ilvl="0">
      <w:start w:val="1"/>
      <w:numFmt w:val="decimal"/>
      <w:lvlText w:val="%1."/>
      <w:legacy w:legacy="1" w:legacySpace="0" w:legacyIndent="187"/>
      <w:lvlJc w:val="left"/>
      <w:rPr>
        <w:rFonts w:ascii="Microsoft Sans Serif" w:hAnsi="Microsoft Sans Serif" w:cs="Microsoft Sans Serif" w:hint="default"/>
      </w:rPr>
    </w:lvl>
  </w:abstractNum>
  <w:abstractNum w:abstractNumId="8" w15:restartNumberingAfterBreak="0">
    <w:nsid w:val="18774D30"/>
    <w:multiLevelType w:val="singleLevel"/>
    <w:tmpl w:val="CA105372"/>
    <w:lvl w:ilvl="0">
      <w:start w:val="2"/>
      <w:numFmt w:val="decimal"/>
      <w:lvlText w:val="%1"/>
      <w:legacy w:legacy="1" w:legacySpace="0" w:legacyIndent="149"/>
      <w:lvlJc w:val="left"/>
      <w:rPr>
        <w:rFonts w:ascii="Times New Roman" w:hAnsi="Times New Roman" w:cs="Times New Roman" w:hint="default"/>
      </w:rPr>
    </w:lvl>
  </w:abstractNum>
  <w:abstractNum w:abstractNumId="9" w15:restartNumberingAfterBreak="0">
    <w:nsid w:val="20AC2968"/>
    <w:multiLevelType w:val="singleLevel"/>
    <w:tmpl w:val="4D307D44"/>
    <w:lvl w:ilvl="0">
      <w:start w:val="16"/>
      <w:numFmt w:val="decimal"/>
      <w:lvlText w:val="%1."/>
      <w:legacy w:legacy="1" w:legacySpace="0" w:legacyIndent="264"/>
      <w:lvlJc w:val="left"/>
      <w:rPr>
        <w:rFonts w:ascii="Times New Roman" w:hAnsi="Times New Roman" w:cs="Times New Roman" w:hint="default"/>
      </w:rPr>
    </w:lvl>
  </w:abstractNum>
  <w:abstractNum w:abstractNumId="10" w15:restartNumberingAfterBreak="0">
    <w:nsid w:val="25224083"/>
    <w:multiLevelType w:val="singleLevel"/>
    <w:tmpl w:val="3814C222"/>
    <w:lvl w:ilvl="0">
      <w:start w:val="4"/>
      <w:numFmt w:val="decimal"/>
      <w:lvlText w:val="%1"/>
      <w:legacy w:legacy="1" w:legacySpace="0" w:legacyIndent="139"/>
      <w:lvlJc w:val="left"/>
      <w:rPr>
        <w:rFonts w:ascii="Times New Roman" w:hAnsi="Times New Roman" w:cs="Times New Roman" w:hint="default"/>
      </w:rPr>
    </w:lvl>
  </w:abstractNum>
  <w:abstractNum w:abstractNumId="11" w15:restartNumberingAfterBreak="0">
    <w:nsid w:val="25973BC9"/>
    <w:multiLevelType w:val="singleLevel"/>
    <w:tmpl w:val="B45CA3BE"/>
    <w:lvl w:ilvl="0">
      <w:start w:val="1"/>
      <w:numFmt w:val="decimal"/>
      <w:lvlText w:val="%1."/>
      <w:legacy w:legacy="1" w:legacySpace="0" w:legacyIndent="226"/>
      <w:lvlJc w:val="left"/>
      <w:rPr>
        <w:rFonts w:ascii="Times New Roman" w:hAnsi="Times New Roman" w:cs="Times New Roman" w:hint="default"/>
      </w:rPr>
    </w:lvl>
  </w:abstractNum>
  <w:abstractNum w:abstractNumId="12" w15:restartNumberingAfterBreak="0">
    <w:nsid w:val="25CE1ADF"/>
    <w:multiLevelType w:val="singleLevel"/>
    <w:tmpl w:val="25188662"/>
    <w:lvl w:ilvl="0">
      <w:start w:val="2"/>
      <w:numFmt w:val="decimal"/>
      <w:lvlText w:val="%1."/>
      <w:legacy w:legacy="1" w:legacySpace="0" w:legacyIndent="269"/>
      <w:lvlJc w:val="left"/>
      <w:rPr>
        <w:rFonts w:ascii="Times New Roman" w:hAnsi="Times New Roman" w:cs="Times New Roman" w:hint="default"/>
      </w:rPr>
    </w:lvl>
  </w:abstractNum>
  <w:abstractNum w:abstractNumId="13" w15:restartNumberingAfterBreak="0">
    <w:nsid w:val="261413E5"/>
    <w:multiLevelType w:val="singleLevel"/>
    <w:tmpl w:val="BBD69144"/>
    <w:lvl w:ilvl="0">
      <w:start w:val="3"/>
      <w:numFmt w:val="decimal"/>
      <w:lvlText w:val="%1."/>
      <w:legacy w:legacy="1" w:legacySpace="0" w:legacyIndent="216"/>
      <w:lvlJc w:val="left"/>
      <w:rPr>
        <w:rFonts w:ascii="Times New Roman" w:hAnsi="Times New Roman" w:cs="Times New Roman" w:hint="default"/>
      </w:rPr>
    </w:lvl>
  </w:abstractNum>
  <w:abstractNum w:abstractNumId="14" w15:restartNumberingAfterBreak="0">
    <w:nsid w:val="2C963E2B"/>
    <w:multiLevelType w:val="singleLevel"/>
    <w:tmpl w:val="6330BAAE"/>
    <w:lvl w:ilvl="0">
      <w:start w:val="52"/>
      <w:numFmt w:val="decimal"/>
      <w:lvlText w:val="%1"/>
      <w:legacy w:legacy="1" w:legacySpace="0" w:legacyIndent="259"/>
      <w:lvlJc w:val="left"/>
      <w:rPr>
        <w:rFonts w:ascii="Times New Roman" w:hAnsi="Times New Roman" w:cs="Times New Roman" w:hint="default"/>
      </w:rPr>
    </w:lvl>
  </w:abstractNum>
  <w:abstractNum w:abstractNumId="15" w15:restartNumberingAfterBreak="0">
    <w:nsid w:val="300153E2"/>
    <w:multiLevelType w:val="singleLevel"/>
    <w:tmpl w:val="A2FADA30"/>
    <w:lvl w:ilvl="0">
      <w:start w:val="3"/>
      <w:numFmt w:val="decimal"/>
      <w:lvlText w:val="%1)"/>
      <w:legacy w:legacy="1" w:legacySpace="0" w:legacyIndent="264"/>
      <w:lvlJc w:val="left"/>
      <w:rPr>
        <w:rFonts w:ascii="Times New Roman" w:hAnsi="Times New Roman" w:cs="Times New Roman" w:hint="default"/>
      </w:rPr>
    </w:lvl>
  </w:abstractNum>
  <w:abstractNum w:abstractNumId="16" w15:restartNumberingAfterBreak="0">
    <w:nsid w:val="3AC7330D"/>
    <w:multiLevelType w:val="singleLevel"/>
    <w:tmpl w:val="78B2D762"/>
    <w:lvl w:ilvl="0">
      <w:start w:val="1"/>
      <w:numFmt w:val="decimal"/>
      <w:lvlText w:val="%1."/>
      <w:legacy w:legacy="1" w:legacySpace="0" w:legacyIndent="269"/>
      <w:lvlJc w:val="left"/>
      <w:rPr>
        <w:rFonts w:ascii="Times New Roman" w:hAnsi="Times New Roman" w:cs="Times New Roman" w:hint="default"/>
      </w:rPr>
    </w:lvl>
  </w:abstractNum>
  <w:abstractNum w:abstractNumId="17" w15:restartNumberingAfterBreak="0">
    <w:nsid w:val="3C181A0A"/>
    <w:multiLevelType w:val="singleLevel"/>
    <w:tmpl w:val="524C9E4A"/>
    <w:lvl w:ilvl="0">
      <w:start w:val="2"/>
      <w:numFmt w:val="decimal"/>
      <w:lvlText w:val="%1."/>
      <w:legacy w:legacy="1" w:legacySpace="0" w:legacyIndent="201"/>
      <w:lvlJc w:val="left"/>
      <w:rPr>
        <w:rFonts w:ascii="Times New Roman" w:hAnsi="Times New Roman" w:cs="Times New Roman" w:hint="default"/>
      </w:rPr>
    </w:lvl>
  </w:abstractNum>
  <w:abstractNum w:abstractNumId="18" w15:restartNumberingAfterBreak="0">
    <w:nsid w:val="3F3E61EF"/>
    <w:multiLevelType w:val="singleLevel"/>
    <w:tmpl w:val="BBB81D02"/>
    <w:lvl w:ilvl="0">
      <w:start w:val="1"/>
      <w:numFmt w:val="decimal"/>
      <w:lvlText w:val="%1."/>
      <w:legacy w:legacy="1" w:legacySpace="0" w:legacyIndent="211"/>
      <w:lvlJc w:val="left"/>
      <w:rPr>
        <w:rFonts w:ascii="Times New Roman" w:hAnsi="Times New Roman" w:cs="Times New Roman" w:hint="default"/>
      </w:rPr>
    </w:lvl>
  </w:abstractNum>
  <w:abstractNum w:abstractNumId="19" w15:restartNumberingAfterBreak="0">
    <w:nsid w:val="44B93544"/>
    <w:multiLevelType w:val="singleLevel"/>
    <w:tmpl w:val="5F104F40"/>
    <w:lvl w:ilvl="0">
      <w:start w:val="3"/>
      <w:numFmt w:val="decimal"/>
      <w:lvlText w:val="%1."/>
      <w:legacy w:legacy="1" w:legacySpace="0" w:legacyIndent="244"/>
      <w:lvlJc w:val="left"/>
      <w:rPr>
        <w:rFonts w:ascii="Times New Roman" w:hAnsi="Times New Roman" w:cs="Times New Roman" w:hint="default"/>
      </w:rPr>
    </w:lvl>
  </w:abstractNum>
  <w:abstractNum w:abstractNumId="20" w15:restartNumberingAfterBreak="0">
    <w:nsid w:val="45B566F0"/>
    <w:multiLevelType w:val="singleLevel"/>
    <w:tmpl w:val="9ED86BD6"/>
    <w:lvl w:ilvl="0">
      <w:start w:val="1"/>
      <w:numFmt w:val="decimal"/>
      <w:lvlText w:val="%1."/>
      <w:legacy w:legacy="1" w:legacySpace="0" w:legacyIndent="197"/>
      <w:lvlJc w:val="left"/>
      <w:rPr>
        <w:rFonts w:ascii="Microsoft Sans Serif" w:hAnsi="Microsoft Sans Serif" w:cs="Microsoft Sans Serif" w:hint="default"/>
      </w:rPr>
    </w:lvl>
  </w:abstractNum>
  <w:abstractNum w:abstractNumId="21" w15:restartNumberingAfterBreak="0">
    <w:nsid w:val="4D742B38"/>
    <w:multiLevelType w:val="singleLevel"/>
    <w:tmpl w:val="7C8EF662"/>
    <w:lvl w:ilvl="0">
      <w:start w:val="1"/>
      <w:numFmt w:val="decimal"/>
      <w:lvlText w:val="%1."/>
      <w:legacy w:legacy="1" w:legacySpace="0" w:legacyIndent="259"/>
      <w:lvlJc w:val="left"/>
      <w:rPr>
        <w:rFonts w:ascii="Times New Roman" w:hAnsi="Times New Roman" w:cs="Times New Roman" w:hint="default"/>
      </w:rPr>
    </w:lvl>
  </w:abstractNum>
  <w:abstractNum w:abstractNumId="22" w15:restartNumberingAfterBreak="0">
    <w:nsid w:val="4DFD3B06"/>
    <w:multiLevelType w:val="singleLevel"/>
    <w:tmpl w:val="2FC05760"/>
    <w:lvl w:ilvl="0">
      <w:start w:val="4"/>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4E4731C1"/>
    <w:multiLevelType w:val="singleLevel"/>
    <w:tmpl w:val="F2BA7A40"/>
    <w:lvl w:ilvl="0">
      <w:start w:val="1"/>
      <w:numFmt w:val="decimal"/>
      <w:lvlText w:val="%1."/>
      <w:legacy w:legacy="1" w:legacySpace="0" w:legacyIndent="273"/>
      <w:lvlJc w:val="left"/>
      <w:rPr>
        <w:rFonts w:ascii="Times New Roman" w:hAnsi="Times New Roman" w:cs="Times New Roman" w:hint="default"/>
      </w:rPr>
    </w:lvl>
  </w:abstractNum>
  <w:abstractNum w:abstractNumId="24" w15:restartNumberingAfterBreak="0">
    <w:nsid w:val="55666777"/>
    <w:multiLevelType w:val="singleLevel"/>
    <w:tmpl w:val="1CD44A36"/>
    <w:lvl w:ilvl="0">
      <w:start w:val="1"/>
      <w:numFmt w:val="decimal"/>
      <w:lvlText w:val="%1."/>
      <w:legacy w:legacy="1" w:legacySpace="0" w:legacyIndent="254"/>
      <w:lvlJc w:val="left"/>
      <w:rPr>
        <w:rFonts w:ascii="Times New Roman" w:hAnsi="Times New Roman" w:cs="Times New Roman" w:hint="default"/>
      </w:rPr>
    </w:lvl>
  </w:abstractNum>
  <w:abstractNum w:abstractNumId="25" w15:restartNumberingAfterBreak="0">
    <w:nsid w:val="56721832"/>
    <w:multiLevelType w:val="singleLevel"/>
    <w:tmpl w:val="F89657CC"/>
    <w:lvl w:ilvl="0">
      <w:start w:val="3"/>
      <w:numFmt w:val="decimal"/>
      <w:lvlText w:val="%1."/>
      <w:legacy w:legacy="1" w:legacySpace="0" w:legacyIndent="268"/>
      <w:lvlJc w:val="left"/>
      <w:rPr>
        <w:rFonts w:ascii="Times New Roman" w:hAnsi="Times New Roman" w:cs="Times New Roman" w:hint="default"/>
      </w:rPr>
    </w:lvl>
  </w:abstractNum>
  <w:abstractNum w:abstractNumId="26" w15:restartNumberingAfterBreak="0">
    <w:nsid w:val="583C3179"/>
    <w:multiLevelType w:val="singleLevel"/>
    <w:tmpl w:val="E8A6BE5A"/>
    <w:lvl w:ilvl="0">
      <w:start w:val="1"/>
      <w:numFmt w:val="decimal"/>
      <w:lvlText w:val="%1."/>
      <w:legacy w:legacy="1" w:legacySpace="0" w:legacyIndent="236"/>
      <w:lvlJc w:val="left"/>
      <w:rPr>
        <w:rFonts w:ascii="Times New Roman" w:hAnsi="Times New Roman" w:cs="Times New Roman" w:hint="default"/>
      </w:rPr>
    </w:lvl>
  </w:abstractNum>
  <w:abstractNum w:abstractNumId="27" w15:restartNumberingAfterBreak="0">
    <w:nsid w:val="5E133C06"/>
    <w:multiLevelType w:val="singleLevel"/>
    <w:tmpl w:val="EF02D89A"/>
    <w:lvl w:ilvl="0">
      <w:start w:val="1"/>
      <w:numFmt w:val="decimal"/>
      <w:lvlText w:val="%1."/>
      <w:legacy w:legacy="1" w:legacySpace="0" w:legacyIndent="230"/>
      <w:lvlJc w:val="left"/>
      <w:rPr>
        <w:rFonts w:ascii="Arial Narrow" w:hAnsi="Arial Narrow" w:hint="default"/>
      </w:rPr>
    </w:lvl>
  </w:abstractNum>
  <w:abstractNum w:abstractNumId="28" w15:restartNumberingAfterBreak="0">
    <w:nsid w:val="62CF6B92"/>
    <w:multiLevelType w:val="singleLevel"/>
    <w:tmpl w:val="1BBE9DAC"/>
    <w:lvl w:ilvl="0">
      <w:start w:val="32"/>
      <w:numFmt w:val="decimal"/>
      <w:lvlText w:val="%1."/>
      <w:legacy w:legacy="1" w:legacySpace="0" w:legacyIndent="283"/>
      <w:lvlJc w:val="left"/>
      <w:rPr>
        <w:rFonts w:ascii="Times New Roman" w:hAnsi="Times New Roman" w:cs="Times New Roman" w:hint="default"/>
      </w:rPr>
    </w:lvl>
  </w:abstractNum>
  <w:abstractNum w:abstractNumId="29" w15:restartNumberingAfterBreak="0">
    <w:nsid w:val="6AE47B29"/>
    <w:multiLevelType w:val="singleLevel"/>
    <w:tmpl w:val="55249DD6"/>
    <w:lvl w:ilvl="0">
      <w:start w:val="6"/>
      <w:numFmt w:val="decimal"/>
      <w:lvlText w:val="%1."/>
      <w:legacy w:legacy="1" w:legacySpace="0" w:legacyIndent="216"/>
      <w:lvlJc w:val="left"/>
      <w:rPr>
        <w:rFonts w:ascii="Times New Roman" w:hAnsi="Times New Roman" w:cs="Times New Roman" w:hint="default"/>
      </w:rPr>
    </w:lvl>
  </w:abstractNum>
  <w:abstractNum w:abstractNumId="30" w15:restartNumberingAfterBreak="0">
    <w:nsid w:val="6AE935FF"/>
    <w:multiLevelType w:val="singleLevel"/>
    <w:tmpl w:val="73502B10"/>
    <w:lvl w:ilvl="0">
      <w:start w:val="3"/>
      <w:numFmt w:val="decimal"/>
      <w:lvlText w:val="%1."/>
      <w:legacy w:legacy="1" w:legacySpace="0" w:legacyIndent="212"/>
      <w:lvlJc w:val="left"/>
      <w:rPr>
        <w:rFonts w:ascii="Times New Roman" w:hAnsi="Times New Roman" w:cs="Times New Roman" w:hint="default"/>
      </w:rPr>
    </w:lvl>
  </w:abstractNum>
  <w:abstractNum w:abstractNumId="31" w15:restartNumberingAfterBreak="0">
    <w:nsid w:val="703315B4"/>
    <w:multiLevelType w:val="singleLevel"/>
    <w:tmpl w:val="9662971E"/>
    <w:lvl w:ilvl="0">
      <w:start w:val="1"/>
      <w:numFmt w:val="decimal"/>
      <w:lvlText w:val="%1."/>
      <w:legacy w:legacy="1" w:legacySpace="0" w:legacyIndent="182"/>
      <w:lvlJc w:val="left"/>
      <w:rPr>
        <w:rFonts w:ascii="Microsoft Sans Serif" w:hAnsi="Microsoft Sans Serif" w:cs="Microsoft Sans Serif" w:hint="default"/>
      </w:rPr>
    </w:lvl>
  </w:abstractNum>
  <w:abstractNum w:abstractNumId="32" w15:restartNumberingAfterBreak="0">
    <w:nsid w:val="734907C7"/>
    <w:multiLevelType w:val="singleLevel"/>
    <w:tmpl w:val="24A8A04A"/>
    <w:lvl w:ilvl="0">
      <w:start w:val="2"/>
      <w:numFmt w:val="decimal"/>
      <w:lvlText w:val="%1."/>
      <w:legacy w:legacy="1" w:legacySpace="0" w:legacyIndent="196"/>
      <w:lvlJc w:val="left"/>
      <w:rPr>
        <w:rFonts w:ascii="Times New Roman" w:hAnsi="Times New Roman" w:cs="Times New Roman" w:hint="default"/>
      </w:rPr>
    </w:lvl>
  </w:abstractNum>
  <w:abstractNum w:abstractNumId="33" w15:restartNumberingAfterBreak="0">
    <w:nsid w:val="7C5471AA"/>
    <w:multiLevelType w:val="singleLevel"/>
    <w:tmpl w:val="D06EB2EC"/>
    <w:lvl w:ilvl="0">
      <w:start w:val="4"/>
      <w:numFmt w:val="decimal"/>
      <w:lvlText w:val="%1)"/>
      <w:legacy w:legacy="1" w:legacySpace="0" w:legacyIndent="245"/>
      <w:lvlJc w:val="left"/>
      <w:rPr>
        <w:rFonts w:ascii="Times New Roman" w:hAnsi="Times New Roman" w:cs="Times New Roman" w:hint="default"/>
      </w:rPr>
    </w:lvl>
  </w:abstractNum>
  <w:num w:numId="1">
    <w:abstractNumId w:val="26"/>
  </w:num>
  <w:num w:numId="2">
    <w:abstractNumId w:val="8"/>
  </w:num>
  <w:num w:numId="3">
    <w:abstractNumId w:val="21"/>
  </w:num>
  <w:num w:numId="4">
    <w:abstractNumId w:val="24"/>
  </w:num>
  <w:num w:numId="5">
    <w:abstractNumId w:val="19"/>
  </w:num>
  <w:num w:numId="6">
    <w:abstractNumId w:val="30"/>
  </w:num>
  <w:num w:numId="7">
    <w:abstractNumId w:val="30"/>
    <w:lvlOverride w:ilvl="0">
      <w:lvl w:ilvl="0">
        <w:start w:val="3"/>
        <w:numFmt w:val="decimal"/>
        <w:lvlText w:val="%1."/>
        <w:legacy w:legacy="1" w:legacySpace="0" w:legacyIndent="212"/>
        <w:lvlJc w:val="left"/>
        <w:rPr>
          <w:rFonts w:ascii="Microsoft Sans Serif" w:hAnsi="Microsoft Sans Serif" w:cs="Microsoft Sans Serif" w:hint="default"/>
        </w:rPr>
      </w:lvl>
    </w:lvlOverride>
  </w:num>
  <w:num w:numId="8">
    <w:abstractNumId w:val="15"/>
  </w:num>
  <w:num w:numId="9">
    <w:abstractNumId w:val="0"/>
  </w:num>
  <w:num w:numId="10">
    <w:abstractNumId w:val="1"/>
  </w:num>
  <w:num w:numId="11">
    <w:abstractNumId w:val="32"/>
  </w:num>
  <w:num w:numId="12">
    <w:abstractNumId w:val="29"/>
  </w:num>
  <w:num w:numId="13">
    <w:abstractNumId w:val="20"/>
  </w:num>
  <w:num w:numId="14">
    <w:abstractNumId w:val="20"/>
    <w:lvlOverride w:ilvl="0">
      <w:lvl w:ilvl="0">
        <w:start w:val="1"/>
        <w:numFmt w:val="decimal"/>
        <w:lvlText w:val="%1."/>
        <w:legacy w:legacy="1" w:legacySpace="0" w:legacyIndent="197"/>
        <w:lvlJc w:val="left"/>
        <w:rPr>
          <w:rFonts w:ascii="Times New Roman" w:hAnsi="Times New Roman" w:cs="Times New Roman" w:hint="default"/>
        </w:rPr>
      </w:lvl>
    </w:lvlOverride>
  </w:num>
  <w:num w:numId="15">
    <w:abstractNumId w:val="18"/>
  </w:num>
  <w:num w:numId="16">
    <w:abstractNumId w:val="10"/>
  </w:num>
  <w:num w:numId="17">
    <w:abstractNumId w:val="7"/>
  </w:num>
  <w:num w:numId="18">
    <w:abstractNumId w:val="7"/>
    <w:lvlOverride w:ilvl="0">
      <w:lvl w:ilvl="0">
        <w:start w:val="1"/>
        <w:numFmt w:val="decimal"/>
        <w:lvlText w:val="%1."/>
        <w:legacy w:legacy="1" w:legacySpace="0" w:legacyIndent="187"/>
        <w:lvlJc w:val="left"/>
        <w:rPr>
          <w:rFonts w:ascii="Times New Roman" w:hAnsi="Times New Roman" w:cs="Times New Roman" w:hint="default"/>
        </w:rPr>
      </w:lvl>
    </w:lvlOverride>
  </w:num>
  <w:num w:numId="19">
    <w:abstractNumId w:val="31"/>
  </w:num>
  <w:num w:numId="20">
    <w:abstractNumId w:val="31"/>
    <w:lvlOverride w:ilvl="0">
      <w:lvl w:ilvl="0">
        <w:start w:val="1"/>
        <w:numFmt w:val="decimal"/>
        <w:lvlText w:val="%1."/>
        <w:legacy w:legacy="1" w:legacySpace="0" w:legacyIndent="182"/>
        <w:lvlJc w:val="left"/>
        <w:rPr>
          <w:rFonts w:ascii="Times New Roman" w:hAnsi="Times New Roman" w:cs="Times New Roman" w:hint="default"/>
        </w:rPr>
      </w:lvl>
    </w:lvlOverride>
  </w:num>
  <w:num w:numId="21">
    <w:abstractNumId w:val="33"/>
  </w:num>
  <w:num w:numId="22">
    <w:abstractNumId w:val="23"/>
  </w:num>
  <w:num w:numId="23">
    <w:abstractNumId w:val="12"/>
  </w:num>
  <w:num w:numId="24">
    <w:abstractNumId w:val="27"/>
  </w:num>
  <w:num w:numId="25">
    <w:abstractNumId w:val="27"/>
    <w:lvlOverride w:ilvl="0">
      <w:lvl w:ilvl="0">
        <w:start w:val="1"/>
        <w:numFmt w:val="decimal"/>
        <w:lvlText w:val="%1."/>
        <w:legacy w:legacy="1" w:legacySpace="0" w:legacyIndent="230"/>
        <w:lvlJc w:val="left"/>
        <w:rPr>
          <w:rFonts w:ascii="Times New Roman" w:hAnsi="Times New Roman" w:cs="Times New Roman" w:hint="default"/>
        </w:rPr>
      </w:lvl>
    </w:lvlOverride>
  </w:num>
  <w:num w:numId="26">
    <w:abstractNumId w:val="4"/>
  </w:num>
  <w:num w:numId="27">
    <w:abstractNumId w:val="4"/>
    <w:lvlOverride w:ilvl="0">
      <w:lvl w:ilvl="0">
        <w:start w:val="1"/>
        <w:numFmt w:val="decimal"/>
        <w:lvlText w:val="%1."/>
        <w:legacy w:legacy="1" w:legacySpace="0" w:legacyIndent="230"/>
        <w:lvlJc w:val="left"/>
        <w:rPr>
          <w:rFonts w:ascii="Times New Roman" w:hAnsi="Times New Roman" w:cs="Times New Roman" w:hint="default"/>
        </w:rPr>
      </w:lvl>
    </w:lvlOverride>
  </w:num>
  <w:num w:numId="28">
    <w:abstractNumId w:val="25"/>
  </w:num>
  <w:num w:numId="29">
    <w:abstractNumId w:val="22"/>
  </w:num>
  <w:num w:numId="30">
    <w:abstractNumId w:val="16"/>
  </w:num>
  <w:num w:numId="31">
    <w:abstractNumId w:val="11"/>
  </w:num>
  <w:num w:numId="32">
    <w:abstractNumId w:val="13"/>
  </w:num>
  <w:num w:numId="33">
    <w:abstractNumId w:val="17"/>
  </w:num>
  <w:num w:numId="34">
    <w:abstractNumId w:val="3"/>
  </w:num>
  <w:num w:numId="35">
    <w:abstractNumId w:val="3"/>
    <w:lvlOverride w:ilvl="0">
      <w:lvl w:ilvl="0">
        <w:start w:val="10"/>
        <w:numFmt w:val="decimal"/>
        <w:lvlText w:val="%1."/>
        <w:legacy w:legacy="1" w:legacySpace="0" w:legacyIndent="264"/>
        <w:lvlJc w:val="left"/>
        <w:rPr>
          <w:rFonts w:ascii="Times New Roman" w:hAnsi="Times New Roman" w:cs="Times New Roman" w:hint="default"/>
        </w:rPr>
      </w:lvl>
    </w:lvlOverride>
  </w:num>
  <w:num w:numId="36">
    <w:abstractNumId w:val="9"/>
  </w:num>
  <w:num w:numId="37">
    <w:abstractNumId w:val="6"/>
  </w:num>
  <w:num w:numId="38">
    <w:abstractNumId w:val="28"/>
  </w:num>
  <w:num w:numId="39">
    <w:abstractNumId w:val="28"/>
    <w:lvlOverride w:ilvl="0">
      <w:lvl w:ilvl="0">
        <w:start w:val="32"/>
        <w:numFmt w:val="decimal"/>
        <w:lvlText w:val="%1."/>
        <w:legacy w:legacy="1" w:legacySpace="0" w:legacyIndent="283"/>
        <w:lvlJc w:val="left"/>
        <w:rPr>
          <w:rFonts w:ascii="Microsoft Sans Serif" w:hAnsi="Microsoft Sans Serif" w:cs="Microsoft Sans Serif" w:hint="default"/>
        </w:rPr>
      </w:lvl>
    </w:lvlOverride>
  </w:num>
  <w:num w:numId="40">
    <w:abstractNumId w:val="14"/>
  </w:num>
  <w:num w:numId="41">
    <w:abstractNumId w:val="5"/>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164"/>
    <w:rsid w:val="00066F4C"/>
    <w:rsid w:val="000D57BA"/>
    <w:rsid w:val="00190123"/>
    <w:rsid w:val="001C5317"/>
    <w:rsid w:val="003A434B"/>
    <w:rsid w:val="004F4166"/>
    <w:rsid w:val="00685709"/>
    <w:rsid w:val="00A97164"/>
    <w:rsid w:val="00D57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8B6C983-8D68-4170-8A1A-09465E1A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188"/>
    <w:pPr>
      <w:widowControl w:val="0"/>
      <w:autoSpaceDE w:val="0"/>
      <w:autoSpaceDN w:val="0"/>
      <w:adjustRightInd w:val="0"/>
      <w:spacing w:after="0" w:line="240" w:lineRule="auto"/>
    </w:pPr>
    <w:rPr>
      <w:rFonts w:hAnsi="Microsoft Sans Serif" w:cs="Microsoft Sans Seri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D57188"/>
  </w:style>
  <w:style w:type="paragraph" w:customStyle="1" w:styleId="Style2">
    <w:name w:val="Style2"/>
    <w:basedOn w:val="a"/>
    <w:uiPriority w:val="99"/>
    <w:rsid w:val="00D57188"/>
  </w:style>
  <w:style w:type="paragraph" w:customStyle="1" w:styleId="Style3">
    <w:name w:val="Style3"/>
    <w:basedOn w:val="a"/>
    <w:uiPriority w:val="99"/>
    <w:rsid w:val="00D57188"/>
    <w:pPr>
      <w:jc w:val="both"/>
    </w:pPr>
  </w:style>
  <w:style w:type="paragraph" w:customStyle="1" w:styleId="Style4">
    <w:name w:val="Style4"/>
    <w:basedOn w:val="a"/>
    <w:uiPriority w:val="99"/>
    <w:rsid w:val="00D57188"/>
    <w:pPr>
      <w:jc w:val="both"/>
    </w:pPr>
  </w:style>
  <w:style w:type="paragraph" w:customStyle="1" w:styleId="Style5">
    <w:name w:val="Style5"/>
    <w:basedOn w:val="a"/>
    <w:uiPriority w:val="99"/>
    <w:rsid w:val="00D57188"/>
    <w:pPr>
      <w:spacing w:line="216" w:lineRule="exact"/>
      <w:jc w:val="both"/>
    </w:pPr>
  </w:style>
  <w:style w:type="paragraph" w:customStyle="1" w:styleId="Style6">
    <w:name w:val="Style6"/>
    <w:basedOn w:val="a"/>
    <w:uiPriority w:val="99"/>
    <w:rsid w:val="00D57188"/>
    <w:pPr>
      <w:jc w:val="both"/>
    </w:pPr>
  </w:style>
  <w:style w:type="paragraph" w:customStyle="1" w:styleId="Style7">
    <w:name w:val="Style7"/>
    <w:basedOn w:val="a"/>
    <w:uiPriority w:val="99"/>
    <w:rsid w:val="00D57188"/>
    <w:pPr>
      <w:jc w:val="right"/>
    </w:pPr>
  </w:style>
  <w:style w:type="paragraph" w:customStyle="1" w:styleId="Style8">
    <w:name w:val="Style8"/>
    <w:basedOn w:val="a"/>
    <w:uiPriority w:val="99"/>
    <w:rsid w:val="00D57188"/>
    <w:pPr>
      <w:spacing w:line="199" w:lineRule="exact"/>
      <w:ind w:firstLine="293"/>
      <w:jc w:val="both"/>
    </w:pPr>
  </w:style>
  <w:style w:type="paragraph" w:customStyle="1" w:styleId="Style9">
    <w:name w:val="Style9"/>
    <w:basedOn w:val="a"/>
    <w:uiPriority w:val="99"/>
    <w:rsid w:val="00D57188"/>
    <w:pPr>
      <w:spacing w:line="108" w:lineRule="exact"/>
      <w:ind w:firstLine="288"/>
      <w:jc w:val="both"/>
    </w:pPr>
  </w:style>
  <w:style w:type="paragraph" w:customStyle="1" w:styleId="Style10">
    <w:name w:val="Style10"/>
    <w:basedOn w:val="a"/>
    <w:uiPriority w:val="99"/>
    <w:rsid w:val="00D57188"/>
  </w:style>
  <w:style w:type="paragraph" w:customStyle="1" w:styleId="Style11">
    <w:name w:val="Style11"/>
    <w:basedOn w:val="a"/>
    <w:uiPriority w:val="99"/>
    <w:rsid w:val="00D57188"/>
  </w:style>
  <w:style w:type="paragraph" w:customStyle="1" w:styleId="Style12">
    <w:name w:val="Style12"/>
    <w:basedOn w:val="a"/>
    <w:uiPriority w:val="99"/>
    <w:rsid w:val="00D57188"/>
    <w:pPr>
      <w:jc w:val="center"/>
    </w:pPr>
  </w:style>
  <w:style w:type="paragraph" w:customStyle="1" w:styleId="Style13">
    <w:name w:val="Style13"/>
    <w:basedOn w:val="a"/>
    <w:uiPriority w:val="99"/>
    <w:rsid w:val="00D57188"/>
    <w:pPr>
      <w:spacing w:line="222" w:lineRule="exact"/>
      <w:jc w:val="both"/>
    </w:pPr>
  </w:style>
  <w:style w:type="paragraph" w:customStyle="1" w:styleId="Style14">
    <w:name w:val="Style14"/>
    <w:basedOn w:val="a"/>
    <w:uiPriority w:val="99"/>
    <w:rsid w:val="00D57188"/>
  </w:style>
  <w:style w:type="paragraph" w:customStyle="1" w:styleId="Style15">
    <w:name w:val="Style15"/>
    <w:basedOn w:val="a"/>
    <w:uiPriority w:val="99"/>
    <w:rsid w:val="00D57188"/>
    <w:pPr>
      <w:jc w:val="both"/>
    </w:pPr>
  </w:style>
  <w:style w:type="paragraph" w:customStyle="1" w:styleId="Style16">
    <w:name w:val="Style16"/>
    <w:basedOn w:val="a"/>
    <w:uiPriority w:val="99"/>
    <w:rsid w:val="00D57188"/>
    <w:pPr>
      <w:jc w:val="both"/>
    </w:pPr>
  </w:style>
  <w:style w:type="paragraph" w:customStyle="1" w:styleId="Style17">
    <w:name w:val="Style17"/>
    <w:basedOn w:val="a"/>
    <w:uiPriority w:val="99"/>
    <w:rsid w:val="00D57188"/>
  </w:style>
  <w:style w:type="paragraph" w:customStyle="1" w:styleId="Style18">
    <w:name w:val="Style18"/>
    <w:basedOn w:val="a"/>
    <w:uiPriority w:val="99"/>
    <w:rsid w:val="00D57188"/>
    <w:pPr>
      <w:spacing w:line="245" w:lineRule="exact"/>
      <w:ind w:firstLine="418"/>
      <w:jc w:val="both"/>
    </w:pPr>
  </w:style>
  <w:style w:type="paragraph" w:customStyle="1" w:styleId="Style19">
    <w:name w:val="Style19"/>
    <w:basedOn w:val="a"/>
    <w:uiPriority w:val="99"/>
    <w:rsid w:val="00D57188"/>
  </w:style>
  <w:style w:type="paragraph" w:customStyle="1" w:styleId="Style20">
    <w:name w:val="Style20"/>
    <w:basedOn w:val="a"/>
    <w:uiPriority w:val="99"/>
    <w:rsid w:val="00D57188"/>
    <w:pPr>
      <w:spacing w:line="134" w:lineRule="exact"/>
      <w:jc w:val="both"/>
    </w:pPr>
  </w:style>
  <w:style w:type="paragraph" w:customStyle="1" w:styleId="Style21">
    <w:name w:val="Style21"/>
    <w:basedOn w:val="a"/>
    <w:uiPriority w:val="99"/>
    <w:rsid w:val="00D57188"/>
  </w:style>
  <w:style w:type="paragraph" w:customStyle="1" w:styleId="Style22">
    <w:name w:val="Style22"/>
    <w:basedOn w:val="a"/>
    <w:uiPriority w:val="99"/>
    <w:rsid w:val="00D57188"/>
    <w:pPr>
      <w:spacing w:line="264" w:lineRule="exact"/>
      <w:ind w:firstLine="62"/>
    </w:pPr>
  </w:style>
  <w:style w:type="paragraph" w:customStyle="1" w:styleId="Style23">
    <w:name w:val="Style23"/>
    <w:basedOn w:val="a"/>
    <w:uiPriority w:val="99"/>
    <w:rsid w:val="00D57188"/>
    <w:pPr>
      <w:spacing w:line="139" w:lineRule="exact"/>
      <w:ind w:hanging="120"/>
    </w:pPr>
  </w:style>
  <w:style w:type="paragraph" w:customStyle="1" w:styleId="Style24">
    <w:name w:val="Style24"/>
    <w:basedOn w:val="a"/>
    <w:uiPriority w:val="99"/>
    <w:rsid w:val="00D57188"/>
    <w:pPr>
      <w:jc w:val="both"/>
    </w:pPr>
  </w:style>
  <w:style w:type="paragraph" w:customStyle="1" w:styleId="Style25">
    <w:name w:val="Style25"/>
    <w:basedOn w:val="a"/>
    <w:uiPriority w:val="99"/>
    <w:rsid w:val="00D57188"/>
  </w:style>
  <w:style w:type="paragraph" w:customStyle="1" w:styleId="Style26">
    <w:name w:val="Style26"/>
    <w:basedOn w:val="a"/>
    <w:uiPriority w:val="99"/>
    <w:rsid w:val="00D57188"/>
    <w:pPr>
      <w:spacing w:line="142" w:lineRule="exact"/>
      <w:ind w:firstLine="298"/>
      <w:jc w:val="both"/>
    </w:pPr>
  </w:style>
  <w:style w:type="paragraph" w:customStyle="1" w:styleId="Style27">
    <w:name w:val="Style27"/>
    <w:basedOn w:val="a"/>
    <w:uiPriority w:val="99"/>
    <w:rsid w:val="00D57188"/>
  </w:style>
  <w:style w:type="paragraph" w:customStyle="1" w:styleId="Style28">
    <w:name w:val="Style28"/>
    <w:basedOn w:val="a"/>
    <w:uiPriority w:val="99"/>
    <w:rsid w:val="00D57188"/>
    <w:pPr>
      <w:spacing w:line="227" w:lineRule="exact"/>
      <w:ind w:firstLine="720"/>
    </w:pPr>
  </w:style>
  <w:style w:type="paragraph" w:customStyle="1" w:styleId="Style29">
    <w:name w:val="Style29"/>
    <w:basedOn w:val="a"/>
    <w:uiPriority w:val="99"/>
    <w:rsid w:val="00D57188"/>
    <w:pPr>
      <w:spacing w:line="227" w:lineRule="exact"/>
      <w:ind w:firstLine="307"/>
      <w:jc w:val="both"/>
    </w:pPr>
  </w:style>
  <w:style w:type="paragraph" w:customStyle="1" w:styleId="Style30">
    <w:name w:val="Style30"/>
    <w:basedOn w:val="a"/>
    <w:uiPriority w:val="99"/>
    <w:rsid w:val="00D57188"/>
    <w:pPr>
      <w:spacing w:line="221" w:lineRule="exact"/>
      <w:ind w:firstLine="245"/>
      <w:jc w:val="both"/>
    </w:pPr>
  </w:style>
  <w:style w:type="paragraph" w:customStyle="1" w:styleId="Style31">
    <w:name w:val="Style31"/>
    <w:basedOn w:val="a"/>
    <w:uiPriority w:val="99"/>
    <w:rsid w:val="00D57188"/>
    <w:pPr>
      <w:jc w:val="both"/>
    </w:pPr>
  </w:style>
  <w:style w:type="paragraph" w:customStyle="1" w:styleId="Style32">
    <w:name w:val="Style32"/>
    <w:basedOn w:val="a"/>
    <w:uiPriority w:val="99"/>
    <w:rsid w:val="00D57188"/>
    <w:pPr>
      <w:spacing w:line="245" w:lineRule="exact"/>
      <w:jc w:val="both"/>
    </w:pPr>
  </w:style>
  <w:style w:type="paragraph" w:customStyle="1" w:styleId="Style33">
    <w:name w:val="Style33"/>
    <w:basedOn w:val="a"/>
    <w:uiPriority w:val="99"/>
    <w:rsid w:val="00D57188"/>
  </w:style>
  <w:style w:type="paragraph" w:customStyle="1" w:styleId="Style34">
    <w:name w:val="Style34"/>
    <w:basedOn w:val="a"/>
    <w:uiPriority w:val="99"/>
    <w:rsid w:val="00D57188"/>
    <w:pPr>
      <w:spacing w:line="91" w:lineRule="exact"/>
      <w:ind w:hanging="187"/>
    </w:pPr>
  </w:style>
  <w:style w:type="paragraph" w:customStyle="1" w:styleId="Style35">
    <w:name w:val="Style35"/>
    <w:basedOn w:val="a"/>
    <w:uiPriority w:val="99"/>
    <w:rsid w:val="00D57188"/>
  </w:style>
  <w:style w:type="paragraph" w:customStyle="1" w:styleId="Style36">
    <w:name w:val="Style36"/>
    <w:basedOn w:val="a"/>
    <w:uiPriority w:val="99"/>
    <w:rsid w:val="00D57188"/>
  </w:style>
  <w:style w:type="paragraph" w:customStyle="1" w:styleId="Style37">
    <w:name w:val="Style37"/>
    <w:basedOn w:val="a"/>
    <w:uiPriority w:val="99"/>
    <w:rsid w:val="00D57188"/>
  </w:style>
  <w:style w:type="paragraph" w:customStyle="1" w:styleId="Style38">
    <w:name w:val="Style38"/>
    <w:basedOn w:val="a"/>
    <w:uiPriority w:val="99"/>
    <w:rsid w:val="00D57188"/>
    <w:pPr>
      <w:jc w:val="both"/>
    </w:pPr>
  </w:style>
  <w:style w:type="paragraph" w:customStyle="1" w:styleId="Style39">
    <w:name w:val="Style39"/>
    <w:basedOn w:val="a"/>
    <w:uiPriority w:val="99"/>
    <w:rsid w:val="00D57188"/>
  </w:style>
  <w:style w:type="paragraph" w:customStyle="1" w:styleId="Style40">
    <w:name w:val="Style40"/>
    <w:basedOn w:val="a"/>
    <w:uiPriority w:val="99"/>
    <w:rsid w:val="00D57188"/>
    <w:pPr>
      <w:spacing w:line="178" w:lineRule="exact"/>
      <w:jc w:val="right"/>
    </w:pPr>
  </w:style>
  <w:style w:type="paragraph" w:customStyle="1" w:styleId="Style41">
    <w:name w:val="Style41"/>
    <w:basedOn w:val="a"/>
    <w:uiPriority w:val="99"/>
    <w:rsid w:val="00D57188"/>
    <w:pPr>
      <w:spacing w:line="184" w:lineRule="exact"/>
    </w:pPr>
  </w:style>
  <w:style w:type="paragraph" w:customStyle="1" w:styleId="Style42">
    <w:name w:val="Style42"/>
    <w:basedOn w:val="a"/>
    <w:uiPriority w:val="99"/>
    <w:rsid w:val="00D57188"/>
    <w:pPr>
      <w:spacing w:line="190" w:lineRule="exact"/>
      <w:jc w:val="both"/>
    </w:pPr>
  </w:style>
  <w:style w:type="paragraph" w:customStyle="1" w:styleId="Style43">
    <w:name w:val="Style43"/>
    <w:basedOn w:val="a"/>
    <w:uiPriority w:val="99"/>
    <w:rsid w:val="00D57188"/>
  </w:style>
  <w:style w:type="paragraph" w:customStyle="1" w:styleId="Style44">
    <w:name w:val="Style44"/>
    <w:basedOn w:val="a"/>
    <w:uiPriority w:val="99"/>
    <w:rsid w:val="00D57188"/>
  </w:style>
  <w:style w:type="paragraph" w:customStyle="1" w:styleId="Style45">
    <w:name w:val="Style45"/>
    <w:basedOn w:val="a"/>
    <w:uiPriority w:val="99"/>
    <w:rsid w:val="00D57188"/>
  </w:style>
  <w:style w:type="paragraph" w:customStyle="1" w:styleId="Style46">
    <w:name w:val="Style46"/>
    <w:basedOn w:val="a"/>
    <w:uiPriority w:val="99"/>
    <w:rsid w:val="00D57188"/>
    <w:pPr>
      <w:spacing w:line="199" w:lineRule="exact"/>
      <w:jc w:val="both"/>
    </w:pPr>
  </w:style>
  <w:style w:type="paragraph" w:customStyle="1" w:styleId="Style47">
    <w:name w:val="Style47"/>
    <w:basedOn w:val="a"/>
    <w:uiPriority w:val="99"/>
    <w:rsid w:val="00D57188"/>
  </w:style>
  <w:style w:type="paragraph" w:customStyle="1" w:styleId="Style48">
    <w:name w:val="Style48"/>
    <w:basedOn w:val="a"/>
    <w:uiPriority w:val="99"/>
    <w:rsid w:val="00D57188"/>
    <w:pPr>
      <w:spacing w:line="130" w:lineRule="exact"/>
      <w:ind w:firstLine="173"/>
    </w:pPr>
  </w:style>
  <w:style w:type="paragraph" w:customStyle="1" w:styleId="Style49">
    <w:name w:val="Style49"/>
    <w:basedOn w:val="a"/>
    <w:uiPriority w:val="99"/>
    <w:rsid w:val="00D57188"/>
  </w:style>
  <w:style w:type="paragraph" w:customStyle="1" w:styleId="Style50">
    <w:name w:val="Style50"/>
    <w:basedOn w:val="a"/>
    <w:uiPriority w:val="99"/>
    <w:rsid w:val="00D57188"/>
  </w:style>
  <w:style w:type="paragraph" w:customStyle="1" w:styleId="Style51">
    <w:name w:val="Style51"/>
    <w:basedOn w:val="a"/>
    <w:uiPriority w:val="99"/>
    <w:rsid w:val="00D57188"/>
    <w:pPr>
      <w:spacing w:line="108" w:lineRule="exact"/>
      <w:jc w:val="both"/>
    </w:pPr>
  </w:style>
  <w:style w:type="paragraph" w:customStyle="1" w:styleId="Style52">
    <w:name w:val="Style52"/>
    <w:basedOn w:val="a"/>
    <w:uiPriority w:val="99"/>
    <w:rsid w:val="00D57188"/>
    <w:pPr>
      <w:spacing w:line="134" w:lineRule="exact"/>
      <w:jc w:val="center"/>
    </w:pPr>
  </w:style>
  <w:style w:type="paragraph" w:customStyle="1" w:styleId="Style53">
    <w:name w:val="Style53"/>
    <w:basedOn w:val="a"/>
    <w:uiPriority w:val="99"/>
    <w:rsid w:val="00D57188"/>
  </w:style>
  <w:style w:type="paragraph" w:customStyle="1" w:styleId="Style54">
    <w:name w:val="Style54"/>
    <w:basedOn w:val="a"/>
    <w:uiPriority w:val="99"/>
    <w:rsid w:val="00D57188"/>
  </w:style>
  <w:style w:type="paragraph" w:customStyle="1" w:styleId="Style55">
    <w:name w:val="Style55"/>
    <w:basedOn w:val="a"/>
    <w:uiPriority w:val="99"/>
    <w:rsid w:val="00D57188"/>
    <w:pPr>
      <w:spacing w:line="211" w:lineRule="exact"/>
      <w:ind w:firstLine="274"/>
    </w:pPr>
  </w:style>
  <w:style w:type="paragraph" w:customStyle="1" w:styleId="Style56">
    <w:name w:val="Style56"/>
    <w:basedOn w:val="a"/>
    <w:uiPriority w:val="99"/>
    <w:rsid w:val="00D57188"/>
  </w:style>
  <w:style w:type="paragraph" w:customStyle="1" w:styleId="Style57">
    <w:name w:val="Style57"/>
    <w:basedOn w:val="a"/>
    <w:uiPriority w:val="99"/>
    <w:rsid w:val="00D57188"/>
    <w:pPr>
      <w:spacing w:line="379" w:lineRule="exact"/>
      <w:ind w:firstLine="115"/>
    </w:pPr>
  </w:style>
  <w:style w:type="paragraph" w:customStyle="1" w:styleId="Style58">
    <w:name w:val="Style58"/>
    <w:basedOn w:val="a"/>
    <w:uiPriority w:val="99"/>
    <w:rsid w:val="00D57188"/>
    <w:pPr>
      <w:spacing w:line="307" w:lineRule="exact"/>
      <w:jc w:val="both"/>
    </w:pPr>
  </w:style>
  <w:style w:type="paragraph" w:customStyle="1" w:styleId="Style59">
    <w:name w:val="Style59"/>
    <w:basedOn w:val="a"/>
    <w:uiPriority w:val="99"/>
    <w:rsid w:val="00D57188"/>
  </w:style>
  <w:style w:type="paragraph" w:customStyle="1" w:styleId="Style60">
    <w:name w:val="Style60"/>
    <w:basedOn w:val="a"/>
    <w:uiPriority w:val="99"/>
    <w:rsid w:val="00D57188"/>
  </w:style>
  <w:style w:type="paragraph" w:customStyle="1" w:styleId="Style61">
    <w:name w:val="Style61"/>
    <w:basedOn w:val="a"/>
    <w:uiPriority w:val="99"/>
    <w:rsid w:val="00D57188"/>
    <w:pPr>
      <w:spacing w:line="792" w:lineRule="exact"/>
      <w:ind w:firstLine="773"/>
    </w:pPr>
  </w:style>
  <w:style w:type="paragraph" w:customStyle="1" w:styleId="Style62">
    <w:name w:val="Style62"/>
    <w:basedOn w:val="a"/>
    <w:uiPriority w:val="99"/>
    <w:rsid w:val="00D57188"/>
  </w:style>
  <w:style w:type="paragraph" w:customStyle="1" w:styleId="Style63">
    <w:name w:val="Style63"/>
    <w:basedOn w:val="a"/>
    <w:uiPriority w:val="99"/>
    <w:rsid w:val="00D57188"/>
  </w:style>
  <w:style w:type="paragraph" w:customStyle="1" w:styleId="Style64">
    <w:name w:val="Style64"/>
    <w:basedOn w:val="a"/>
    <w:uiPriority w:val="99"/>
    <w:rsid w:val="00D57188"/>
    <w:pPr>
      <w:spacing w:line="518" w:lineRule="exact"/>
      <w:jc w:val="both"/>
    </w:pPr>
  </w:style>
  <w:style w:type="paragraph" w:customStyle="1" w:styleId="Style65">
    <w:name w:val="Style65"/>
    <w:basedOn w:val="a"/>
    <w:uiPriority w:val="99"/>
    <w:rsid w:val="00D57188"/>
    <w:pPr>
      <w:spacing w:line="184" w:lineRule="exact"/>
      <w:ind w:firstLine="283"/>
    </w:pPr>
  </w:style>
  <w:style w:type="paragraph" w:customStyle="1" w:styleId="Style66">
    <w:name w:val="Style66"/>
    <w:basedOn w:val="a"/>
    <w:uiPriority w:val="99"/>
    <w:rsid w:val="00D57188"/>
  </w:style>
  <w:style w:type="paragraph" w:customStyle="1" w:styleId="Style67">
    <w:name w:val="Style67"/>
    <w:basedOn w:val="a"/>
    <w:uiPriority w:val="99"/>
    <w:rsid w:val="00D57188"/>
    <w:pPr>
      <w:spacing w:line="173" w:lineRule="exact"/>
      <w:ind w:firstLine="115"/>
      <w:jc w:val="both"/>
    </w:pPr>
  </w:style>
  <w:style w:type="paragraph" w:customStyle="1" w:styleId="Style68">
    <w:name w:val="Style68"/>
    <w:basedOn w:val="a"/>
    <w:uiPriority w:val="99"/>
    <w:rsid w:val="00D57188"/>
    <w:pPr>
      <w:jc w:val="both"/>
    </w:pPr>
  </w:style>
  <w:style w:type="paragraph" w:customStyle="1" w:styleId="Style69">
    <w:name w:val="Style69"/>
    <w:basedOn w:val="a"/>
    <w:uiPriority w:val="99"/>
    <w:rsid w:val="00D57188"/>
  </w:style>
  <w:style w:type="paragraph" w:customStyle="1" w:styleId="Style70">
    <w:name w:val="Style70"/>
    <w:basedOn w:val="a"/>
    <w:uiPriority w:val="99"/>
    <w:rsid w:val="00D57188"/>
  </w:style>
  <w:style w:type="paragraph" w:customStyle="1" w:styleId="Style71">
    <w:name w:val="Style71"/>
    <w:basedOn w:val="a"/>
    <w:uiPriority w:val="99"/>
    <w:rsid w:val="00D57188"/>
    <w:pPr>
      <w:spacing w:line="181" w:lineRule="exact"/>
      <w:ind w:firstLine="269"/>
      <w:jc w:val="both"/>
    </w:pPr>
  </w:style>
  <w:style w:type="paragraph" w:customStyle="1" w:styleId="Style72">
    <w:name w:val="Style72"/>
    <w:basedOn w:val="a"/>
    <w:uiPriority w:val="99"/>
    <w:rsid w:val="00D57188"/>
    <w:pPr>
      <w:spacing w:line="1267" w:lineRule="exact"/>
      <w:ind w:hanging="120"/>
    </w:pPr>
  </w:style>
  <w:style w:type="paragraph" w:customStyle="1" w:styleId="Style73">
    <w:name w:val="Style73"/>
    <w:basedOn w:val="a"/>
    <w:uiPriority w:val="99"/>
    <w:rsid w:val="00D57188"/>
  </w:style>
  <w:style w:type="paragraph" w:customStyle="1" w:styleId="Style74">
    <w:name w:val="Style74"/>
    <w:basedOn w:val="a"/>
    <w:uiPriority w:val="99"/>
    <w:rsid w:val="00D57188"/>
  </w:style>
  <w:style w:type="paragraph" w:customStyle="1" w:styleId="Style75">
    <w:name w:val="Style75"/>
    <w:basedOn w:val="a"/>
    <w:uiPriority w:val="99"/>
    <w:rsid w:val="00D57188"/>
    <w:pPr>
      <w:spacing w:line="139" w:lineRule="exact"/>
      <w:ind w:firstLine="106"/>
      <w:jc w:val="both"/>
    </w:pPr>
  </w:style>
  <w:style w:type="paragraph" w:customStyle="1" w:styleId="Style76">
    <w:name w:val="Style76"/>
    <w:basedOn w:val="a"/>
    <w:uiPriority w:val="99"/>
    <w:rsid w:val="00D57188"/>
    <w:pPr>
      <w:spacing w:line="202" w:lineRule="exact"/>
      <w:ind w:firstLine="1402"/>
    </w:pPr>
  </w:style>
  <w:style w:type="paragraph" w:customStyle="1" w:styleId="Style77">
    <w:name w:val="Style77"/>
    <w:basedOn w:val="a"/>
    <w:uiPriority w:val="99"/>
    <w:rsid w:val="00D57188"/>
  </w:style>
  <w:style w:type="paragraph" w:customStyle="1" w:styleId="Style78">
    <w:name w:val="Style78"/>
    <w:basedOn w:val="a"/>
    <w:uiPriority w:val="99"/>
    <w:rsid w:val="00D57188"/>
    <w:pPr>
      <w:spacing w:line="199" w:lineRule="exact"/>
      <w:ind w:firstLine="1229"/>
    </w:pPr>
  </w:style>
  <w:style w:type="paragraph" w:customStyle="1" w:styleId="Style79">
    <w:name w:val="Style79"/>
    <w:basedOn w:val="a"/>
    <w:uiPriority w:val="99"/>
    <w:rsid w:val="00D57188"/>
    <w:pPr>
      <w:spacing w:line="219" w:lineRule="exact"/>
      <w:ind w:firstLine="590"/>
      <w:jc w:val="both"/>
    </w:pPr>
  </w:style>
  <w:style w:type="paragraph" w:customStyle="1" w:styleId="Style80">
    <w:name w:val="Style80"/>
    <w:basedOn w:val="a"/>
    <w:uiPriority w:val="99"/>
    <w:rsid w:val="00D57188"/>
  </w:style>
  <w:style w:type="paragraph" w:customStyle="1" w:styleId="Style81">
    <w:name w:val="Style81"/>
    <w:basedOn w:val="a"/>
    <w:uiPriority w:val="99"/>
    <w:rsid w:val="00D57188"/>
    <w:pPr>
      <w:spacing w:line="178" w:lineRule="exact"/>
      <w:ind w:firstLine="139"/>
      <w:jc w:val="both"/>
    </w:pPr>
  </w:style>
  <w:style w:type="paragraph" w:customStyle="1" w:styleId="Style82">
    <w:name w:val="Style82"/>
    <w:basedOn w:val="a"/>
    <w:uiPriority w:val="99"/>
    <w:rsid w:val="00D57188"/>
  </w:style>
  <w:style w:type="paragraph" w:customStyle="1" w:styleId="Style83">
    <w:name w:val="Style83"/>
    <w:basedOn w:val="a"/>
    <w:uiPriority w:val="99"/>
    <w:rsid w:val="00D57188"/>
    <w:pPr>
      <w:spacing w:line="192" w:lineRule="exact"/>
      <w:ind w:firstLine="302"/>
      <w:jc w:val="both"/>
    </w:pPr>
  </w:style>
  <w:style w:type="paragraph" w:customStyle="1" w:styleId="Style84">
    <w:name w:val="Style84"/>
    <w:basedOn w:val="a"/>
    <w:uiPriority w:val="99"/>
    <w:rsid w:val="00D57188"/>
    <w:pPr>
      <w:spacing w:line="264" w:lineRule="exact"/>
      <w:ind w:firstLine="254"/>
      <w:jc w:val="both"/>
    </w:pPr>
  </w:style>
  <w:style w:type="paragraph" w:customStyle="1" w:styleId="Style85">
    <w:name w:val="Style85"/>
    <w:basedOn w:val="a"/>
    <w:uiPriority w:val="99"/>
    <w:rsid w:val="00D57188"/>
    <w:pPr>
      <w:spacing w:line="184" w:lineRule="exact"/>
    </w:pPr>
  </w:style>
  <w:style w:type="paragraph" w:customStyle="1" w:styleId="Style86">
    <w:name w:val="Style86"/>
    <w:basedOn w:val="a"/>
    <w:uiPriority w:val="99"/>
    <w:rsid w:val="00D57188"/>
  </w:style>
  <w:style w:type="paragraph" w:customStyle="1" w:styleId="Style87">
    <w:name w:val="Style87"/>
    <w:basedOn w:val="a"/>
    <w:uiPriority w:val="99"/>
    <w:rsid w:val="00D57188"/>
    <w:pPr>
      <w:spacing w:line="19" w:lineRule="exact"/>
      <w:jc w:val="both"/>
    </w:pPr>
  </w:style>
  <w:style w:type="paragraph" w:customStyle="1" w:styleId="Style88">
    <w:name w:val="Style88"/>
    <w:basedOn w:val="a"/>
    <w:uiPriority w:val="99"/>
    <w:rsid w:val="00D57188"/>
    <w:pPr>
      <w:spacing w:line="230" w:lineRule="exact"/>
      <w:ind w:hanging="101"/>
    </w:pPr>
  </w:style>
  <w:style w:type="paragraph" w:customStyle="1" w:styleId="Style89">
    <w:name w:val="Style89"/>
    <w:basedOn w:val="a"/>
    <w:uiPriority w:val="99"/>
    <w:rsid w:val="00D57188"/>
    <w:pPr>
      <w:spacing w:line="235" w:lineRule="exact"/>
      <w:ind w:hanging="1061"/>
    </w:pPr>
  </w:style>
  <w:style w:type="paragraph" w:customStyle="1" w:styleId="Style90">
    <w:name w:val="Style90"/>
    <w:basedOn w:val="a"/>
    <w:uiPriority w:val="99"/>
    <w:rsid w:val="00D57188"/>
  </w:style>
  <w:style w:type="paragraph" w:customStyle="1" w:styleId="Style91">
    <w:name w:val="Style91"/>
    <w:basedOn w:val="a"/>
    <w:uiPriority w:val="99"/>
    <w:rsid w:val="00D57188"/>
    <w:pPr>
      <w:spacing w:line="240" w:lineRule="exact"/>
      <w:ind w:hanging="312"/>
    </w:pPr>
  </w:style>
  <w:style w:type="paragraph" w:customStyle="1" w:styleId="Style92">
    <w:name w:val="Style92"/>
    <w:basedOn w:val="a"/>
    <w:uiPriority w:val="99"/>
    <w:rsid w:val="00D57188"/>
    <w:pPr>
      <w:jc w:val="both"/>
    </w:pPr>
  </w:style>
  <w:style w:type="paragraph" w:customStyle="1" w:styleId="Style93">
    <w:name w:val="Style93"/>
    <w:basedOn w:val="a"/>
    <w:uiPriority w:val="99"/>
    <w:rsid w:val="00D57188"/>
    <w:pPr>
      <w:spacing w:line="202" w:lineRule="exact"/>
      <w:ind w:firstLine="446"/>
      <w:jc w:val="both"/>
    </w:pPr>
  </w:style>
  <w:style w:type="paragraph" w:customStyle="1" w:styleId="Style94">
    <w:name w:val="Style94"/>
    <w:basedOn w:val="a"/>
    <w:uiPriority w:val="99"/>
    <w:rsid w:val="00D57188"/>
  </w:style>
  <w:style w:type="paragraph" w:customStyle="1" w:styleId="Style95">
    <w:name w:val="Style95"/>
    <w:basedOn w:val="a"/>
    <w:uiPriority w:val="99"/>
    <w:rsid w:val="00D57188"/>
    <w:pPr>
      <w:spacing w:line="206" w:lineRule="exact"/>
      <w:ind w:hanging="67"/>
      <w:jc w:val="both"/>
    </w:pPr>
  </w:style>
  <w:style w:type="paragraph" w:customStyle="1" w:styleId="Style96">
    <w:name w:val="Style96"/>
    <w:basedOn w:val="a"/>
    <w:uiPriority w:val="99"/>
    <w:rsid w:val="00D57188"/>
    <w:pPr>
      <w:spacing w:line="196" w:lineRule="exact"/>
      <w:ind w:firstLine="720"/>
    </w:pPr>
  </w:style>
  <w:style w:type="paragraph" w:customStyle="1" w:styleId="Style97">
    <w:name w:val="Style97"/>
    <w:basedOn w:val="a"/>
    <w:uiPriority w:val="99"/>
    <w:rsid w:val="00D57188"/>
  </w:style>
  <w:style w:type="paragraph" w:customStyle="1" w:styleId="Style98">
    <w:name w:val="Style98"/>
    <w:basedOn w:val="a"/>
    <w:uiPriority w:val="99"/>
    <w:rsid w:val="00D57188"/>
  </w:style>
  <w:style w:type="paragraph" w:customStyle="1" w:styleId="Style99">
    <w:name w:val="Style99"/>
    <w:basedOn w:val="a"/>
    <w:uiPriority w:val="99"/>
    <w:rsid w:val="00D57188"/>
  </w:style>
  <w:style w:type="paragraph" w:customStyle="1" w:styleId="Style100">
    <w:name w:val="Style100"/>
    <w:basedOn w:val="a"/>
    <w:uiPriority w:val="99"/>
    <w:rsid w:val="00D57188"/>
    <w:pPr>
      <w:spacing w:line="1709" w:lineRule="exact"/>
      <w:jc w:val="both"/>
    </w:pPr>
  </w:style>
  <w:style w:type="paragraph" w:customStyle="1" w:styleId="Style101">
    <w:name w:val="Style101"/>
    <w:basedOn w:val="a"/>
    <w:uiPriority w:val="99"/>
    <w:rsid w:val="00D57188"/>
    <w:pPr>
      <w:jc w:val="center"/>
    </w:pPr>
  </w:style>
  <w:style w:type="paragraph" w:customStyle="1" w:styleId="Style102">
    <w:name w:val="Style102"/>
    <w:basedOn w:val="a"/>
    <w:uiPriority w:val="99"/>
    <w:rsid w:val="00D57188"/>
    <w:pPr>
      <w:spacing w:line="389" w:lineRule="exact"/>
      <w:ind w:firstLine="192"/>
    </w:pPr>
  </w:style>
  <w:style w:type="paragraph" w:customStyle="1" w:styleId="Style103">
    <w:name w:val="Style103"/>
    <w:basedOn w:val="a"/>
    <w:uiPriority w:val="99"/>
    <w:rsid w:val="00D57188"/>
    <w:pPr>
      <w:spacing w:line="216" w:lineRule="exact"/>
      <w:ind w:hanging="173"/>
    </w:pPr>
  </w:style>
  <w:style w:type="paragraph" w:customStyle="1" w:styleId="Style104">
    <w:name w:val="Style104"/>
    <w:basedOn w:val="a"/>
    <w:uiPriority w:val="99"/>
    <w:rsid w:val="00D57188"/>
    <w:pPr>
      <w:spacing w:line="278" w:lineRule="exact"/>
      <w:ind w:hanging="264"/>
    </w:pPr>
  </w:style>
  <w:style w:type="paragraph" w:customStyle="1" w:styleId="Style105">
    <w:name w:val="Style105"/>
    <w:basedOn w:val="a"/>
    <w:uiPriority w:val="99"/>
    <w:rsid w:val="00D57188"/>
    <w:pPr>
      <w:spacing w:line="149" w:lineRule="exact"/>
      <w:ind w:firstLine="125"/>
      <w:jc w:val="both"/>
    </w:pPr>
  </w:style>
  <w:style w:type="paragraph" w:customStyle="1" w:styleId="Style106">
    <w:name w:val="Style106"/>
    <w:basedOn w:val="a"/>
    <w:uiPriority w:val="99"/>
    <w:rsid w:val="00D57188"/>
    <w:pPr>
      <w:spacing w:line="149" w:lineRule="exact"/>
      <w:jc w:val="both"/>
    </w:pPr>
  </w:style>
  <w:style w:type="paragraph" w:customStyle="1" w:styleId="Style107">
    <w:name w:val="Style107"/>
    <w:basedOn w:val="a"/>
    <w:uiPriority w:val="99"/>
    <w:rsid w:val="00D57188"/>
    <w:pPr>
      <w:spacing w:line="120" w:lineRule="exact"/>
    </w:pPr>
  </w:style>
  <w:style w:type="paragraph" w:customStyle="1" w:styleId="Style108">
    <w:name w:val="Style108"/>
    <w:basedOn w:val="a"/>
    <w:uiPriority w:val="99"/>
    <w:rsid w:val="00D57188"/>
  </w:style>
  <w:style w:type="paragraph" w:customStyle="1" w:styleId="Style109">
    <w:name w:val="Style109"/>
    <w:basedOn w:val="a"/>
    <w:uiPriority w:val="99"/>
    <w:rsid w:val="00D57188"/>
    <w:pPr>
      <w:jc w:val="both"/>
    </w:pPr>
  </w:style>
  <w:style w:type="paragraph" w:customStyle="1" w:styleId="Style110">
    <w:name w:val="Style110"/>
    <w:basedOn w:val="a"/>
    <w:uiPriority w:val="99"/>
    <w:rsid w:val="00D57188"/>
    <w:pPr>
      <w:spacing w:line="118" w:lineRule="exact"/>
      <w:ind w:firstLine="197"/>
    </w:pPr>
  </w:style>
  <w:style w:type="paragraph" w:customStyle="1" w:styleId="Style111">
    <w:name w:val="Style111"/>
    <w:basedOn w:val="a"/>
    <w:uiPriority w:val="99"/>
    <w:rsid w:val="00D57188"/>
    <w:pPr>
      <w:spacing w:line="94" w:lineRule="exact"/>
    </w:pPr>
  </w:style>
  <w:style w:type="paragraph" w:customStyle="1" w:styleId="Style112">
    <w:name w:val="Style112"/>
    <w:basedOn w:val="a"/>
    <w:uiPriority w:val="99"/>
    <w:rsid w:val="00D57188"/>
  </w:style>
  <w:style w:type="paragraph" w:customStyle="1" w:styleId="Style113">
    <w:name w:val="Style113"/>
    <w:basedOn w:val="a"/>
    <w:uiPriority w:val="99"/>
    <w:rsid w:val="00D57188"/>
  </w:style>
  <w:style w:type="paragraph" w:customStyle="1" w:styleId="Style114">
    <w:name w:val="Style114"/>
    <w:basedOn w:val="a"/>
    <w:uiPriority w:val="99"/>
    <w:rsid w:val="00D57188"/>
  </w:style>
  <w:style w:type="paragraph" w:customStyle="1" w:styleId="Style115">
    <w:name w:val="Style115"/>
    <w:basedOn w:val="a"/>
    <w:uiPriority w:val="99"/>
    <w:rsid w:val="00D57188"/>
    <w:pPr>
      <w:spacing w:line="216" w:lineRule="exact"/>
      <w:ind w:firstLine="82"/>
      <w:jc w:val="both"/>
    </w:pPr>
  </w:style>
  <w:style w:type="paragraph" w:customStyle="1" w:styleId="Style116">
    <w:name w:val="Style116"/>
    <w:basedOn w:val="a"/>
    <w:uiPriority w:val="99"/>
    <w:rsid w:val="00D57188"/>
    <w:pPr>
      <w:spacing w:line="161" w:lineRule="exact"/>
      <w:ind w:hanging="48"/>
    </w:pPr>
  </w:style>
  <w:style w:type="paragraph" w:customStyle="1" w:styleId="Style117">
    <w:name w:val="Style117"/>
    <w:basedOn w:val="a"/>
    <w:uiPriority w:val="99"/>
    <w:rsid w:val="00D57188"/>
  </w:style>
  <w:style w:type="paragraph" w:customStyle="1" w:styleId="Style118">
    <w:name w:val="Style118"/>
    <w:basedOn w:val="a"/>
    <w:uiPriority w:val="99"/>
    <w:rsid w:val="00D57188"/>
    <w:pPr>
      <w:spacing w:line="222" w:lineRule="exact"/>
      <w:ind w:firstLine="149"/>
      <w:jc w:val="both"/>
    </w:pPr>
  </w:style>
  <w:style w:type="paragraph" w:customStyle="1" w:styleId="Style119">
    <w:name w:val="Style119"/>
    <w:basedOn w:val="a"/>
    <w:uiPriority w:val="99"/>
    <w:rsid w:val="00D57188"/>
    <w:pPr>
      <w:spacing w:line="173" w:lineRule="exact"/>
      <w:jc w:val="both"/>
    </w:pPr>
  </w:style>
  <w:style w:type="paragraph" w:customStyle="1" w:styleId="Style120">
    <w:name w:val="Style120"/>
    <w:basedOn w:val="a"/>
    <w:uiPriority w:val="99"/>
    <w:rsid w:val="00D57188"/>
    <w:pPr>
      <w:spacing w:line="394" w:lineRule="exact"/>
      <w:ind w:hanging="67"/>
    </w:pPr>
  </w:style>
  <w:style w:type="paragraph" w:customStyle="1" w:styleId="Style121">
    <w:name w:val="Style121"/>
    <w:basedOn w:val="a"/>
    <w:uiPriority w:val="99"/>
    <w:rsid w:val="00D57188"/>
  </w:style>
  <w:style w:type="paragraph" w:customStyle="1" w:styleId="Style122">
    <w:name w:val="Style122"/>
    <w:basedOn w:val="a"/>
    <w:uiPriority w:val="99"/>
    <w:rsid w:val="00D57188"/>
    <w:pPr>
      <w:spacing w:line="1877" w:lineRule="exact"/>
      <w:ind w:hanging="758"/>
    </w:pPr>
  </w:style>
  <w:style w:type="paragraph" w:customStyle="1" w:styleId="Style123">
    <w:name w:val="Style123"/>
    <w:basedOn w:val="a"/>
    <w:uiPriority w:val="99"/>
    <w:rsid w:val="00D57188"/>
  </w:style>
  <w:style w:type="paragraph" w:customStyle="1" w:styleId="Style124">
    <w:name w:val="Style124"/>
    <w:basedOn w:val="a"/>
    <w:uiPriority w:val="99"/>
    <w:rsid w:val="00D57188"/>
    <w:pPr>
      <w:spacing w:line="142" w:lineRule="exact"/>
      <w:ind w:firstLine="67"/>
    </w:pPr>
  </w:style>
  <w:style w:type="paragraph" w:customStyle="1" w:styleId="Style125">
    <w:name w:val="Style125"/>
    <w:basedOn w:val="a"/>
    <w:uiPriority w:val="99"/>
    <w:rsid w:val="00D57188"/>
  </w:style>
  <w:style w:type="paragraph" w:customStyle="1" w:styleId="Style126">
    <w:name w:val="Style126"/>
    <w:basedOn w:val="a"/>
    <w:uiPriority w:val="99"/>
    <w:rsid w:val="00D57188"/>
    <w:pPr>
      <w:spacing w:line="187" w:lineRule="exact"/>
      <w:jc w:val="both"/>
    </w:pPr>
  </w:style>
  <w:style w:type="paragraph" w:customStyle="1" w:styleId="Style127">
    <w:name w:val="Style127"/>
    <w:basedOn w:val="a"/>
    <w:uiPriority w:val="99"/>
    <w:rsid w:val="00D57188"/>
  </w:style>
  <w:style w:type="paragraph" w:customStyle="1" w:styleId="Style128">
    <w:name w:val="Style128"/>
    <w:basedOn w:val="a"/>
    <w:uiPriority w:val="99"/>
    <w:rsid w:val="00D57188"/>
  </w:style>
  <w:style w:type="paragraph" w:customStyle="1" w:styleId="Style129">
    <w:name w:val="Style129"/>
    <w:basedOn w:val="a"/>
    <w:uiPriority w:val="99"/>
    <w:rsid w:val="00D57188"/>
    <w:pPr>
      <w:spacing w:line="211" w:lineRule="exact"/>
      <w:ind w:firstLine="91"/>
    </w:pPr>
  </w:style>
  <w:style w:type="paragraph" w:customStyle="1" w:styleId="Style130">
    <w:name w:val="Style130"/>
    <w:basedOn w:val="a"/>
    <w:uiPriority w:val="99"/>
    <w:rsid w:val="00D57188"/>
    <w:pPr>
      <w:spacing w:line="125" w:lineRule="exact"/>
      <w:ind w:hanging="360"/>
    </w:pPr>
  </w:style>
  <w:style w:type="paragraph" w:customStyle="1" w:styleId="Style131">
    <w:name w:val="Style131"/>
    <w:basedOn w:val="a"/>
    <w:uiPriority w:val="99"/>
    <w:rsid w:val="00D57188"/>
  </w:style>
  <w:style w:type="paragraph" w:customStyle="1" w:styleId="Style132">
    <w:name w:val="Style132"/>
    <w:basedOn w:val="a"/>
    <w:uiPriority w:val="99"/>
    <w:rsid w:val="00D57188"/>
  </w:style>
  <w:style w:type="paragraph" w:customStyle="1" w:styleId="Style133">
    <w:name w:val="Style133"/>
    <w:basedOn w:val="a"/>
    <w:uiPriority w:val="99"/>
    <w:rsid w:val="00D57188"/>
    <w:pPr>
      <w:spacing w:line="198" w:lineRule="exact"/>
    </w:pPr>
  </w:style>
  <w:style w:type="paragraph" w:customStyle="1" w:styleId="Style134">
    <w:name w:val="Style134"/>
    <w:basedOn w:val="a"/>
    <w:uiPriority w:val="99"/>
    <w:rsid w:val="00D57188"/>
    <w:pPr>
      <w:jc w:val="both"/>
    </w:pPr>
  </w:style>
  <w:style w:type="paragraph" w:customStyle="1" w:styleId="Style135">
    <w:name w:val="Style135"/>
    <w:basedOn w:val="a"/>
    <w:uiPriority w:val="99"/>
    <w:rsid w:val="00D57188"/>
  </w:style>
  <w:style w:type="paragraph" w:customStyle="1" w:styleId="Style136">
    <w:name w:val="Style136"/>
    <w:basedOn w:val="a"/>
    <w:uiPriority w:val="99"/>
    <w:rsid w:val="00D57188"/>
    <w:pPr>
      <w:spacing w:line="132" w:lineRule="exact"/>
      <w:ind w:firstLine="288"/>
    </w:pPr>
  </w:style>
  <w:style w:type="paragraph" w:customStyle="1" w:styleId="Style137">
    <w:name w:val="Style137"/>
    <w:basedOn w:val="a"/>
    <w:uiPriority w:val="99"/>
    <w:rsid w:val="00D57188"/>
    <w:pPr>
      <w:spacing w:line="782" w:lineRule="exact"/>
      <w:ind w:firstLine="149"/>
      <w:jc w:val="both"/>
    </w:pPr>
  </w:style>
  <w:style w:type="paragraph" w:customStyle="1" w:styleId="Style138">
    <w:name w:val="Style138"/>
    <w:basedOn w:val="a"/>
    <w:uiPriority w:val="99"/>
    <w:rsid w:val="00D57188"/>
    <w:pPr>
      <w:spacing w:line="168" w:lineRule="exact"/>
      <w:jc w:val="both"/>
    </w:pPr>
  </w:style>
  <w:style w:type="paragraph" w:customStyle="1" w:styleId="Style139">
    <w:name w:val="Style139"/>
    <w:basedOn w:val="a"/>
    <w:uiPriority w:val="99"/>
    <w:rsid w:val="00D57188"/>
    <w:pPr>
      <w:spacing w:line="216" w:lineRule="exact"/>
      <w:jc w:val="both"/>
    </w:pPr>
  </w:style>
  <w:style w:type="paragraph" w:customStyle="1" w:styleId="Style140">
    <w:name w:val="Style140"/>
    <w:basedOn w:val="a"/>
    <w:uiPriority w:val="99"/>
    <w:rsid w:val="00D57188"/>
  </w:style>
  <w:style w:type="paragraph" w:customStyle="1" w:styleId="Style141">
    <w:name w:val="Style141"/>
    <w:basedOn w:val="a"/>
    <w:uiPriority w:val="99"/>
    <w:rsid w:val="00D57188"/>
    <w:pPr>
      <w:spacing w:line="216" w:lineRule="exact"/>
      <w:ind w:hanging="182"/>
    </w:pPr>
  </w:style>
  <w:style w:type="paragraph" w:customStyle="1" w:styleId="Style142">
    <w:name w:val="Style142"/>
    <w:basedOn w:val="a"/>
    <w:uiPriority w:val="99"/>
    <w:rsid w:val="00D57188"/>
    <w:pPr>
      <w:spacing w:line="418" w:lineRule="exact"/>
      <w:jc w:val="both"/>
    </w:pPr>
  </w:style>
  <w:style w:type="paragraph" w:customStyle="1" w:styleId="Style143">
    <w:name w:val="Style143"/>
    <w:basedOn w:val="a"/>
    <w:uiPriority w:val="99"/>
    <w:rsid w:val="00D57188"/>
  </w:style>
  <w:style w:type="paragraph" w:customStyle="1" w:styleId="Style144">
    <w:name w:val="Style144"/>
    <w:basedOn w:val="a"/>
    <w:uiPriority w:val="99"/>
    <w:rsid w:val="00D57188"/>
  </w:style>
  <w:style w:type="paragraph" w:customStyle="1" w:styleId="Style145">
    <w:name w:val="Style145"/>
    <w:basedOn w:val="a"/>
    <w:uiPriority w:val="99"/>
    <w:rsid w:val="00D57188"/>
    <w:pPr>
      <w:spacing w:line="139" w:lineRule="exact"/>
      <w:ind w:hanging="504"/>
    </w:pPr>
  </w:style>
  <w:style w:type="paragraph" w:customStyle="1" w:styleId="Style146">
    <w:name w:val="Style146"/>
    <w:basedOn w:val="a"/>
    <w:uiPriority w:val="99"/>
    <w:rsid w:val="00D57188"/>
    <w:pPr>
      <w:spacing w:line="163" w:lineRule="exact"/>
      <w:ind w:hanging="86"/>
    </w:pPr>
  </w:style>
  <w:style w:type="paragraph" w:customStyle="1" w:styleId="Style147">
    <w:name w:val="Style147"/>
    <w:basedOn w:val="a"/>
    <w:uiPriority w:val="99"/>
    <w:rsid w:val="00D57188"/>
  </w:style>
  <w:style w:type="paragraph" w:customStyle="1" w:styleId="Style148">
    <w:name w:val="Style148"/>
    <w:basedOn w:val="a"/>
    <w:uiPriority w:val="99"/>
    <w:rsid w:val="00D57188"/>
  </w:style>
  <w:style w:type="paragraph" w:customStyle="1" w:styleId="Style149">
    <w:name w:val="Style149"/>
    <w:basedOn w:val="a"/>
    <w:uiPriority w:val="99"/>
    <w:rsid w:val="00D57188"/>
    <w:pPr>
      <w:spacing w:line="197" w:lineRule="exact"/>
      <w:ind w:firstLine="557"/>
    </w:pPr>
  </w:style>
  <w:style w:type="paragraph" w:customStyle="1" w:styleId="Style150">
    <w:name w:val="Style150"/>
    <w:basedOn w:val="a"/>
    <w:uiPriority w:val="99"/>
    <w:rsid w:val="00D57188"/>
  </w:style>
  <w:style w:type="paragraph" w:customStyle="1" w:styleId="Style151">
    <w:name w:val="Style151"/>
    <w:basedOn w:val="a"/>
    <w:uiPriority w:val="99"/>
    <w:rsid w:val="00D57188"/>
  </w:style>
  <w:style w:type="paragraph" w:customStyle="1" w:styleId="Style152">
    <w:name w:val="Style152"/>
    <w:basedOn w:val="a"/>
    <w:uiPriority w:val="99"/>
    <w:rsid w:val="00D57188"/>
    <w:pPr>
      <w:spacing w:line="187" w:lineRule="exact"/>
      <w:jc w:val="right"/>
    </w:pPr>
  </w:style>
  <w:style w:type="paragraph" w:customStyle="1" w:styleId="Style153">
    <w:name w:val="Style153"/>
    <w:basedOn w:val="a"/>
    <w:uiPriority w:val="99"/>
    <w:rsid w:val="00D57188"/>
    <w:pPr>
      <w:jc w:val="right"/>
    </w:pPr>
  </w:style>
  <w:style w:type="paragraph" w:customStyle="1" w:styleId="Style154">
    <w:name w:val="Style154"/>
    <w:basedOn w:val="a"/>
    <w:uiPriority w:val="99"/>
    <w:rsid w:val="00D57188"/>
  </w:style>
  <w:style w:type="paragraph" w:customStyle="1" w:styleId="Style155">
    <w:name w:val="Style155"/>
    <w:basedOn w:val="a"/>
    <w:uiPriority w:val="99"/>
    <w:rsid w:val="00D57188"/>
  </w:style>
  <w:style w:type="paragraph" w:customStyle="1" w:styleId="Style156">
    <w:name w:val="Style156"/>
    <w:basedOn w:val="a"/>
    <w:uiPriority w:val="99"/>
    <w:rsid w:val="00D57188"/>
  </w:style>
  <w:style w:type="paragraph" w:customStyle="1" w:styleId="Style157">
    <w:name w:val="Style157"/>
    <w:basedOn w:val="a"/>
    <w:uiPriority w:val="99"/>
    <w:rsid w:val="00D57188"/>
    <w:pPr>
      <w:spacing w:line="221" w:lineRule="exact"/>
      <w:jc w:val="both"/>
    </w:pPr>
  </w:style>
  <w:style w:type="paragraph" w:customStyle="1" w:styleId="Style158">
    <w:name w:val="Style158"/>
    <w:basedOn w:val="a"/>
    <w:uiPriority w:val="99"/>
    <w:rsid w:val="00D57188"/>
  </w:style>
  <w:style w:type="paragraph" w:customStyle="1" w:styleId="Style159">
    <w:name w:val="Style159"/>
    <w:basedOn w:val="a"/>
    <w:uiPriority w:val="99"/>
    <w:rsid w:val="00D57188"/>
  </w:style>
  <w:style w:type="paragraph" w:customStyle="1" w:styleId="Style160">
    <w:name w:val="Style160"/>
    <w:basedOn w:val="a"/>
    <w:uiPriority w:val="99"/>
    <w:rsid w:val="00D57188"/>
    <w:pPr>
      <w:spacing w:line="163" w:lineRule="exact"/>
      <w:ind w:hanging="206"/>
    </w:pPr>
  </w:style>
  <w:style w:type="paragraph" w:customStyle="1" w:styleId="Style161">
    <w:name w:val="Style161"/>
    <w:basedOn w:val="a"/>
    <w:uiPriority w:val="99"/>
    <w:rsid w:val="00D57188"/>
    <w:pPr>
      <w:spacing w:line="437" w:lineRule="exact"/>
      <w:ind w:firstLine="106"/>
    </w:pPr>
  </w:style>
  <w:style w:type="paragraph" w:customStyle="1" w:styleId="Style162">
    <w:name w:val="Style162"/>
    <w:basedOn w:val="a"/>
    <w:uiPriority w:val="99"/>
    <w:rsid w:val="00D57188"/>
    <w:pPr>
      <w:jc w:val="both"/>
    </w:pPr>
  </w:style>
  <w:style w:type="paragraph" w:customStyle="1" w:styleId="Style163">
    <w:name w:val="Style163"/>
    <w:basedOn w:val="a"/>
    <w:uiPriority w:val="99"/>
    <w:rsid w:val="00D57188"/>
    <w:pPr>
      <w:spacing w:line="192" w:lineRule="exact"/>
      <w:ind w:firstLine="269"/>
      <w:jc w:val="both"/>
    </w:pPr>
  </w:style>
  <w:style w:type="paragraph" w:customStyle="1" w:styleId="Style164">
    <w:name w:val="Style164"/>
    <w:basedOn w:val="a"/>
    <w:uiPriority w:val="99"/>
    <w:rsid w:val="00D57188"/>
  </w:style>
  <w:style w:type="paragraph" w:customStyle="1" w:styleId="Style165">
    <w:name w:val="Style165"/>
    <w:basedOn w:val="a"/>
    <w:uiPriority w:val="99"/>
    <w:rsid w:val="00D57188"/>
    <w:pPr>
      <w:spacing w:line="197" w:lineRule="exact"/>
    </w:pPr>
  </w:style>
  <w:style w:type="paragraph" w:customStyle="1" w:styleId="Style166">
    <w:name w:val="Style166"/>
    <w:basedOn w:val="a"/>
    <w:uiPriority w:val="99"/>
    <w:rsid w:val="00D57188"/>
    <w:pPr>
      <w:spacing w:line="182" w:lineRule="exact"/>
      <w:jc w:val="both"/>
    </w:pPr>
  </w:style>
  <w:style w:type="paragraph" w:customStyle="1" w:styleId="Style167">
    <w:name w:val="Style167"/>
    <w:basedOn w:val="a"/>
    <w:uiPriority w:val="99"/>
    <w:rsid w:val="00D57188"/>
    <w:pPr>
      <w:spacing w:line="168" w:lineRule="exact"/>
      <w:ind w:firstLine="62"/>
      <w:jc w:val="both"/>
    </w:pPr>
  </w:style>
  <w:style w:type="paragraph" w:customStyle="1" w:styleId="Style168">
    <w:name w:val="Style168"/>
    <w:basedOn w:val="a"/>
    <w:uiPriority w:val="99"/>
    <w:rsid w:val="00D57188"/>
    <w:pPr>
      <w:spacing w:line="186" w:lineRule="exact"/>
      <w:jc w:val="center"/>
    </w:pPr>
  </w:style>
  <w:style w:type="paragraph" w:customStyle="1" w:styleId="Style169">
    <w:name w:val="Style169"/>
    <w:basedOn w:val="a"/>
    <w:uiPriority w:val="99"/>
    <w:rsid w:val="00D57188"/>
    <w:pPr>
      <w:spacing w:line="82" w:lineRule="exact"/>
      <w:ind w:hanging="216"/>
    </w:pPr>
  </w:style>
  <w:style w:type="paragraph" w:customStyle="1" w:styleId="Style170">
    <w:name w:val="Style170"/>
    <w:basedOn w:val="a"/>
    <w:uiPriority w:val="99"/>
    <w:rsid w:val="00D57188"/>
    <w:pPr>
      <w:spacing w:line="217" w:lineRule="exact"/>
      <w:ind w:firstLine="274"/>
      <w:jc w:val="both"/>
    </w:pPr>
  </w:style>
  <w:style w:type="paragraph" w:customStyle="1" w:styleId="Style171">
    <w:name w:val="Style171"/>
    <w:basedOn w:val="a"/>
    <w:uiPriority w:val="99"/>
    <w:rsid w:val="00D57188"/>
    <w:pPr>
      <w:spacing w:line="278" w:lineRule="exact"/>
      <w:ind w:firstLine="110"/>
      <w:jc w:val="both"/>
    </w:pPr>
  </w:style>
  <w:style w:type="paragraph" w:customStyle="1" w:styleId="Style172">
    <w:name w:val="Style172"/>
    <w:basedOn w:val="a"/>
    <w:uiPriority w:val="99"/>
    <w:rsid w:val="00D57188"/>
    <w:pPr>
      <w:spacing w:line="221" w:lineRule="exact"/>
      <w:ind w:hanging="34"/>
      <w:jc w:val="both"/>
    </w:pPr>
  </w:style>
  <w:style w:type="paragraph" w:customStyle="1" w:styleId="Style173">
    <w:name w:val="Style173"/>
    <w:basedOn w:val="a"/>
    <w:uiPriority w:val="99"/>
    <w:rsid w:val="00D57188"/>
  </w:style>
  <w:style w:type="paragraph" w:customStyle="1" w:styleId="Style174">
    <w:name w:val="Style174"/>
    <w:basedOn w:val="a"/>
    <w:uiPriority w:val="99"/>
    <w:rsid w:val="00D57188"/>
  </w:style>
  <w:style w:type="paragraph" w:customStyle="1" w:styleId="Style175">
    <w:name w:val="Style175"/>
    <w:basedOn w:val="a"/>
    <w:uiPriority w:val="99"/>
    <w:rsid w:val="00D57188"/>
    <w:pPr>
      <w:spacing w:line="610" w:lineRule="exact"/>
      <w:ind w:firstLine="86"/>
    </w:pPr>
  </w:style>
  <w:style w:type="paragraph" w:customStyle="1" w:styleId="Style176">
    <w:name w:val="Style176"/>
    <w:basedOn w:val="a"/>
    <w:uiPriority w:val="99"/>
    <w:rsid w:val="00D57188"/>
    <w:pPr>
      <w:jc w:val="both"/>
    </w:pPr>
  </w:style>
  <w:style w:type="paragraph" w:customStyle="1" w:styleId="Style177">
    <w:name w:val="Style177"/>
    <w:basedOn w:val="a"/>
    <w:uiPriority w:val="99"/>
    <w:rsid w:val="00D57188"/>
  </w:style>
  <w:style w:type="paragraph" w:customStyle="1" w:styleId="Style178">
    <w:name w:val="Style178"/>
    <w:basedOn w:val="a"/>
    <w:uiPriority w:val="99"/>
    <w:rsid w:val="00D57188"/>
  </w:style>
  <w:style w:type="paragraph" w:customStyle="1" w:styleId="Style179">
    <w:name w:val="Style179"/>
    <w:basedOn w:val="a"/>
    <w:uiPriority w:val="99"/>
    <w:rsid w:val="00D57188"/>
  </w:style>
  <w:style w:type="paragraph" w:customStyle="1" w:styleId="Style180">
    <w:name w:val="Style180"/>
    <w:basedOn w:val="a"/>
    <w:uiPriority w:val="99"/>
    <w:rsid w:val="00D57188"/>
    <w:pPr>
      <w:spacing w:line="149" w:lineRule="exact"/>
    </w:pPr>
  </w:style>
  <w:style w:type="paragraph" w:customStyle="1" w:styleId="Style181">
    <w:name w:val="Style181"/>
    <w:basedOn w:val="a"/>
    <w:uiPriority w:val="99"/>
    <w:rsid w:val="00D57188"/>
    <w:pPr>
      <w:spacing w:line="146" w:lineRule="exact"/>
      <w:jc w:val="center"/>
    </w:pPr>
  </w:style>
  <w:style w:type="paragraph" w:customStyle="1" w:styleId="Style182">
    <w:name w:val="Style182"/>
    <w:basedOn w:val="a"/>
    <w:uiPriority w:val="99"/>
    <w:rsid w:val="00D57188"/>
    <w:pPr>
      <w:spacing w:line="146" w:lineRule="exact"/>
      <w:jc w:val="right"/>
    </w:pPr>
  </w:style>
  <w:style w:type="paragraph" w:customStyle="1" w:styleId="Style183">
    <w:name w:val="Style183"/>
    <w:basedOn w:val="a"/>
    <w:uiPriority w:val="99"/>
    <w:rsid w:val="00D57188"/>
    <w:pPr>
      <w:spacing w:line="154" w:lineRule="exact"/>
      <w:jc w:val="both"/>
    </w:pPr>
  </w:style>
  <w:style w:type="paragraph" w:customStyle="1" w:styleId="Style184">
    <w:name w:val="Style184"/>
    <w:basedOn w:val="a"/>
    <w:uiPriority w:val="99"/>
    <w:rsid w:val="00D57188"/>
  </w:style>
  <w:style w:type="paragraph" w:customStyle="1" w:styleId="Style185">
    <w:name w:val="Style185"/>
    <w:basedOn w:val="a"/>
    <w:uiPriority w:val="99"/>
    <w:rsid w:val="00D57188"/>
  </w:style>
  <w:style w:type="paragraph" w:customStyle="1" w:styleId="Style186">
    <w:name w:val="Style186"/>
    <w:basedOn w:val="a"/>
    <w:uiPriority w:val="99"/>
    <w:rsid w:val="00D57188"/>
    <w:pPr>
      <w:spacing w:line="384" w:lineRule="exact"/>
    </w:pPr>
  </w:style>
  <w:style w:type="paragraph" w:customStyle="1" w:styleId="Style187">
    <w:name w:val="Style187"/>
    <w:basedOn w:val="a"/>
    <w:uiPriority w:val="99"/>
    <w:rsid w:val="00D57188"/>
  </w:style>
  <w:style w:type="paragraph" w:customStyle="1" w:styleId="Style188">
    <w:name w:val="Style188"/>
    <w:basedOn w:val="a"/>
    <w:uiPriority w:val="99"/>
    <w:rsid w:val="00D57188"/>
  </w:style>
  <w:style w:type="paragraph" w:customStyle="1" w:styleId="Style189">
    <w:name w:val="Style189"/>
    <w:basedOn w:val="a"/>
    <w:uiPriority w:val="99"/>
    <w:rsid w:val="00D57188"/>
    <w:pPr>
      <w:spacing w:line="216" w:lineRule="exact"/>
      <w:ind w:firstLine="96"/>
    </w:pPr>
  </w:style>
  <w:style w:type="paragraph" w:customStyle="1" w:styleId="Style190">
    <w:name w:val="Style190"/>
    <w:basedOn w:val="a"/>
    <w:uiPriority w:val="99"/>
    <w:rsid w:val="00D57188"/>
    <w:pPr>
      <w:jc w:val="center"/>
    </w:pPr>
  </w:style>
  <w:style w:type="paragraph" w:customStyle="1" w:styleId="Style191">
    <w:name w:val="Style191"/>
    <w:basedOn w:val="a"/>
    <w:uiPriority w:val="99"/>
    <w:rsid w:val="00D57188"/>
  </w:style>
  <w:style w:type="paragraph" w:customStyle="1" w:styleId="Style192">
    <w:name w:val="Style192"/>
    <w:basedOn w:val="a"/>
    <w:uiPriority w:val="99"/>
    <w:rsid w:val="00D57188"/>
    <w:pPr>
      <w:spacing w:line="190" w:lineRule="exact"/>
      <w:ind w:hanging="346"/>
    </w:pPr>
  </w:style>
  <w:style w:type="paragraph" w:customStyle="1" w:styleId="Style193">
    <w:name w:val="Style193"/>
    <w:basedOn w:val="a"/>
    <w:uiPriority w:val="99"/>
    <w:rsid w:val="00D57188"/>
  </w:style>
  <w:style w:type="paragraph" w:customStyle="1" w:styleId="Style194">
    <w:name w:val="Style194"/>
    <w:basedOn w:val="a"/>
    <w:uiPriority w:val="99"/>
    <w:rsid w:val="00D57188"/>
    <w:pPr>
      <w:spacing w:line="130" w:lineRule="exact"/>
      <w:ind w:firstLine="62"/>
      <w:jc w:val="both"/>
    </w:pPr>
  </w:style>
  <w:style w:type="paragraph" w:customStyle="1" w:styleId="Style195">
    <w:name w:val="Style195"/>
    <w:basedOn w:val="a"/>
    <w:uiPriority w:val="99"/>
    <w:rsid w:val="00D57188"/>
  </w:style>
  <w:style w:type="paragraph" w:customStyle="1" w:styleId="Style196">
    <w:name w:val="Style196"/>
    <w:basedOn w:val="a"/>
    <w:uiPriority w:val="99"/>
    <w:rsid w:val="00D57188"/>
    <w:pPr>
      <w:spacing w:line="163" w:lineRule="exact"/>
      <w:ind w:firstLine="77"/>
    </w:pPr>
  </w:style>
  <w:style w:type="paragraph" w:customStyle="1" w:styleId="Style197">
    <w:name w:val="Style197"/>
    <w:basedOn w:val="a"/>
    <w:uiPriority w:val="99"/>
    <w:rsid w:val="00D57188"/>
  </w:style>
  <w:style w:type="paragraph" w:customStyle="1" w:styleId="Style198">
    <w:name w:val="Style198"/>
    <w:basedOn w:val="a"/>
    <w:uiPriority w:val="99"/>
    <w:rsid w:val="00D57188"/>
    <w:pPr>
      <w:spacing w:line="203" w:lineRule="exact"/>
      <w:jc w:val="both"/>
    </w:pPr>
  </w:style>
  <w:style w:type="paragraph" w:customStyle="1" w:styleId="Style199">
    <w:name w:val="Style199"/>
    <w:basedOn w:val="a"/>
    <w:uiPriority w:val="99"/>
    <w:rsid w:val="00D57188"/>
  </w:style>
  <w:style w:type="paragraph" w:customStyle="1" w:styleId="Style200">
    <w:name w:val="Style200"/>
    <w:basedOn w:val="a"/>
    <w:uiPriority w:val="99"/>
    <w:rsid w:val="00D57188"/>
    <w:pPr>
      <w:spacing w:line="264" w:lineRule="exact"/>
      <w:ind w:firstLine="1882"/>
    </w:pPr>
  </w:style>
  <w:style w:type="paragraph" w:customStyle="1" w:styleId="Style201">
    <w:name w:val="Style201"/>
    <w:basedOn w:val="a"/>
    <w:uiPriority w:val="99"/>
    <w:rsid w:val="00D57188"/>
    <w:pPr>
      <w:jc w:val="both"/>
    </w:pPr>
  </w:style>
  <w:style w:type="paragraph" w:customStyle="1" w:styleId="Style202">
    <w:name w:val="Style202"/>
    <w:basedOn w:val="a"/>
    <w:uiPriority w:val="99"/>
    <w:rsid w:val="00D57188"/>
  </w:style>
  <w:style w:type="paragraph" w:customStyle="1" w:styleId="Style203">
    <w:name w:val="Style203"/>
    <w:basedOn w:val="a"/>
    <w:uiPriority w:val="99"/>
    <w:rsid w:val="00D57188"/>
    <w:pPr>
      <w:spacing w:line="528" w:lineRule="exact"/>
      <w:ind w:firstLine="235"/>
      <w:jc w:val="both"/>
    </w:pPr>
  </w:style>
  <w:style w:type="paragraph" w:customStyle="1" w:styleId="Style204">
    <w:name w:val="Style204"/>
    <w:basedOn w:val="a"/>
    <w:uiPriority w:val="99"/>
    <w:rsid w:val="00D57188"/>
  </w:style>
  <w:style w:type="paragraph" w:customStyle="1" w:styleId="Style205">
    <w:name w:val="Style205"/>
    <w:basedOn w:val="a"/>
    <w:uiPriority w:val="99"/>
    <w:rsid w:val="00D57188"/>
  </w:style>
  <w:style w:type="paragraph" w:customStyle="1" w:styleId="Style206">
    <w:name w:val="Style206"/>
    <w:basedOn w:val="a"/>
    <w:uiPriority w:val="99"/>
    <w:rsid w:val="00D57188"/>
    <w:pPr>
      <w:spacing w:line="235" w:lineRule="exact"/>
      <w:ind w:firstLine="168"/>
      <w:jc w:val="both"/>
    </w:pPr>
  </w:style>
  <w:style w:type="paragraph" w:customStyle="1" w:styleId="Style207">
    <w:name w:val="Style207"/>
    <w:basedOn w:val="a"/>
    <w:uiPriority w:val="99"/>
    <w:rsid w:val="00D57188"/>
    <w:pPr>
      <w:spacing w:line="156" w:lineRule="exact"/>
    </w:pPr>
  </w:style>
  <w:style w:type="paragraph" w:customStyle="1" w:styleId="Style208">
    <w:name w:val="Style208"/>
    <w:basedOn w:val="a"/>
    <w:uiPriority w:val="99"/>
    <w:rsid w:val="00D57188"/>
    <w:pPr>
      <w:jc w:val="both"/>
    </w:pPr>
  </w:style>
  <w:style w:type="paragraph" w:customStyle="1" w:styleId="Style209">
    <w:name w:val="Style209"/>
    <w:basedOn w:val="a"/>
    <w:uiPriority w:val="99"/>
    <w:rsid w:val="00D57188"/>
  </w:style>
  <w:style w:type="paragraph" w:customStyle="1" w:styleId="Style210">
    <w:name w:val="Style210"/>
    <w:basedOn w:val="a"/>
    <w:uiPriority w:val="99"/>
    <w:rsid w:val="00D57188"/>
    <w:pPr>
      <w:spacing w:line="115" w:lineRule="exact"/>
      <w:ind w:hanging="130"/>
    </w:pPr>
  </w:style>
  <w:style w:type="paragraph" w:customStyle="1" w:styleId="Style211">
    <w:name w:val="Style211"/>
    <w:basedOn w:val="a"/>
    <w:uiPriority w:val="99"/>
    <w:rsid w:val="00D57188"/>
    <w:pPr>
      <w:spacing w:line="195" w:lineRule="exact"/>
      <w:ind w:firstLine="1176"/>
      <w:jc w:val="both"/>
    </w:pPr>
  </w:style>
  <w:style w:type="paragraph" w:customStyle="1" w:styleId="Style212">
    <w:name w:val="Style212"/>
    <w:basedOn w:val="a"/>
    <w:uiPriority w:val="99"/>
    <w:rsid w:val="00D57188"/>
    <w:pPr>
      <w:spacing w:line="187" w:lineRule="exact"/>
      <w:jc w:val="center"/>
    </w:pPr>
  </w:style>
  <w:style w:type="paragraph" w:customStyle="1" w:styleId="Style213">
    <w:name w:val="Style213"/>
    <w:basedOn w:val="a"/>
    <w:uiPriority w:val="99"/>
    <w:rsid w:val="00D57188"/>
    <w:pPr>
      <w:spacing w:line="206" w:lineRule="exact"/>
      <w:jc w:val="right"/>
    </w:pPr>
  </w:style>
  <w:style w:type="paragraph" w:customStyle="1" w:styleId="Style214">
    <w:name w:val="Style214"/>
    <w:basedOn w:val="a"/>
    <w:uiPriority w:val="99"/>
    <w:rsid w:val="00D57188"/>
    <w:pPr>
      <w:spacing w:line="233" w:lineRule="exact"/>
      <w:ind w:firstLine="192"/>
    </w:pPr>
  </w:style>
  <w:style w:type="paragraph" w:customStyle="1" w:styleId="Style215">
    <w:name w:val="Style215"/>
    <w:basedOn w:val="a"/>
    <w:uiPriority w:val="99"/>
    <w:rsid w:val="00D57188"/>
  </w:style>
  <w:style w:type="paragraph" w:customStyle="1" w:styleId="Style216">
    <w:name w:val="Style216"/>
    <w:basedOn w:val="a"/>
    <w:uiPriority w:val="99"/>
    <w:rsid w:val="00D57188"/>
  </w:style>
  <w:style w:type="paragraph" w:customStyle="1" w:styleId="Style217">
    <w:name w:val="Style217"/>
    <w:basedOn w:val="a"/>
    <w:uiPriority w:val="99"/>
    <w:rsid w:val="00D57188"/>
    <w:pPr>
      <w:jc w:val="right"/>
    </w:pPr>
  </w:style>
  <w:style w:type="paragraph" w:customStyle="1" w:styleId="Style218">
    <w:name w:val="Style218"/>
    <w:basedOn w:val="a"/>
    <w:uiPriority w:val="99"/>
    <w:rsid w:val="00D57188"/>
    <w:pPr>
      <w:spacing w:line="115" w:lineRule="exact"/>
      <w:ind w:hanging="504"/>
    </w:pPr>
  </w:style>
  <w:style w:type="paragraph" w:customStyle="1" w:styleId="Style219">
    <w:name w:val="Style219"/>
    <w:basedOn w:val="a"/>
    <w:uiPriority w:val="99"/>
    <w:rsid w:val="00D57188"/>
  </w:style>
  <w:style w:type="paragraph" w:customStyle="1" w:styleId="Style220">
    <w:name w:val="Style220"/>
    <w:basedOn w:val="a"/>
    <w:uiPriority w:val="99"/>
    <w:rsid w:val="00D57188"/>
    <w:pPr>
      <w:spacing w:line="173" w:lineRule="exact"/>
      <w:jc w:val="both"/>
    </w:pPr>
  </w:style>
  <w:style w:type="paragraph" w:customStyle="1" w:styleId="Style221">
    <w:name w:val="Style221"/>
    <w:basedOn w:val="a"/>
    <w:uiPriority w:val="99"/>
    <w:rsid w:val="00D57188"/>
    <w:pPr>
      <w:spacing w:line="139" w:lineRule="exact"/>
      <w:ind w:firstLine="77"/>
      <w:jc w:val="both"/>
    </w:pPr>
  </w:style>
  <w:style w:type="paragraph" w:customStyle="1" w:styleId="Style222">
    <w:name w:val="Style222"/>
    <w:basedOn w:val="a"/>
    <w:uiPriority w:val="99"/>
    <w:rsid w:val="00D57188"/>
    <w:pPr>
      <w:spacing w:line="130" w:lineRule="exact"/>
      <w:ind w:hanging="77"/>
      <w:jc w:val="both"/>
    </w:pPr>
  </w:style>
  <w:style w:type="paragraph" w:customStyle="1" w:styleId="Style223">
    <w:name w:val="Style223"/>
    <w:basedOn w:val="a"/>
    <w:uiPriority w:val="99"/>
    <w:rsid w:val="00D57188"/>
    <w:pPr>
      <w:spacing w:line="206" w:lineRule="exact"/>
      <w:ind w:firstLine="62"/>
      <w:jc w:val="both"/>
    </w:pPr>
  </w:style>
  <w:style w:type="paragraph" w:customStyle="1" w:styleId="Style224">
    <w:name w:val="Style224"/>
    <w:basedOn w:val="a"/>
    <w:uiPriority w:val="99"/>
    <w:rsid w:val="00D57188"/>
  </w:style>
  <w:style w:type="paragraph" w:customStyle="1" w:styleId="Style225">
    <w:name w:val="Style225"/>
    <w:basedOn w:val="a"/>
    <w:uiPriority w:val="99"/>
    <w:rsid w:val="00D57188"/>
  </w:style>
  <w:style w:type="paragraph" w:customStyle="1" w:styleId="Style226">
    <w:name w:val="Style226"/>
    <w:basedOn w:val="a"/>
    <w:uiPriority w:val="99"/>
    <w:rsid w:val="00D57188"/>
    <w:pPr>
      <w:spacing w:line="202" w:lineRule="exact"/>
      <w:ind w:hanging="67"/>
      <w:jc w:val="both"/>
    </w:pPr>
  </w:style>
  <w:style w:type="paragraph" w:customStyle="1" w:styleId="Style227">
    <w:name w:val="Style227"/>
    <w:basedOn w:val="a"/>
    <w:uiPriority w:val="99"/>
    <w:rsid w:val="00D57188"/>
    <w:pPr>
      <w:spacing w:line="202" w:lineRule="exact"/>
      <w:ind w:firstLine="206"/>
      <w:jc w:val="both"/>
    </w:pPr>
  </w:style>
  <w:style w:type="paragraph" w:customStyle="1" w:styleId="Style228">
    <w:name w:val="Style228"/>
    <w:basedOn w:val="a"/>
    <w:uiPriority w:val="99"/>
    <w:rsid w:val="00D57188"/>
    <w:pPr>
      <w:spacing w:line="178" w:lineRule="exact"/>
      <w:ind w:hanging="53"/>
      <w:jc w:val="both"/>
    </w:pPr>
  </w:style>
  <w:style w:type="paragraph" w:customStyle="1" w:styleId="Style229">
    <w:name w:val="Style229"/>
    <w:basedOn w:val="a"/>
    <w:uiPriority w:val="99"/>
    <w:rsid w:val="00D57188"/>
    <w:pPr>
      <w:spacing w:line="163" w:lineRule="exact"/>
      <w:jc w:val="both"/>
    </w:pPr>
  </w:style>
  <w:style w:type="paragraph" w:customStyle="1" w:styleId="Style230">
    <w:name w:val="Style230"/>
    <w:basedOn w:val="a"/>
    <w:uiPriority w:val="99"/>
    <w:rsid w:val="00D57188"/>
  </w:style>
  <w:style w:type="paragraph" w:customStyle="1" w:styleId="Style231">
    <w:name w:val="Style231"/>
    <w:basedOn w:val="a"/>
    <w:uiPriority w:val="99"/>
    <w:rsid w:val="00D57188"/>
  </w:style>
  <w:style w:type="paragraph" w:customStyle="1" w:styleId="Style232">
    <w:name w:val="Style232"/>
    <w:basedOn w:val="a"/>
    <w:uiPriority w:val="99"/>
    <w:rsid w:val="00D57188"/>
    <w:pPr>
      <w:spacing w:line="149" w:lineRule="exact"/>
      <w:jc w:val="both"/>
    </w:pPr>
  </w:style>
  <w:style w:type="paragraph" w:customStyle="1" w:styleId="Style233">
    <w:name w:val="Style233"/>
    <w:basedOn w:val="a"/>
    <w:uiPriority w:val="99"/>
    <w:rsid w:val="00D57188"/>
    <w:pPr>
      <w:spacing w:line="168" w:lineRule="exact"/>
      <w:ind w:firstLine="370"/>
    </w:pPr>
  </w:style>
  <w:style w:type="paragraph" w:customStyle="1" w:styleId="Style234">
    <w:name w:val="Style234"/>
    <w:basedOn w:val="a"/>
    <w:uiPriority w:val="99"/>
    <w:rsid w:val="00D57188"/>
    <w:pPr>
      <w:spacing w:line="264" w:lineRule="exact"/>
      <w:ind w:firstLine="62"/>
    </w:pPr>
  </w:style>
  <w:style w:type="paragraph" w:customStyle="1" w:styleId="Style235">
    <w:name w:val="Style235"/>
    <w:basedOn w:val="a"/>
    <w:uiPriority w:val="99"/>
    <w:rsid w:val="00D57188"/>
  </w:style>
  <w:style w:type="paragraph" w:customStyle="1" w:styleId="Style236">
    <w:name w:val="Style236"/>
    <w:basedOn w:val="a"/>
    <w:uiPriority w:val="99"/>
    <w:rsid w:val="00D57188"/>
  </w:style>
  <w:style w:type="paragraph" w:customStyle="1" w:styleId="Style237">
    <w:name w:val="Style237"/>
    <w:basedOn w:val="a"/>
    <w:uiPriority w:val="99"/>
    <w:rsid w:val="00D57188"/>
  </w:style>
  <w:style w:type="paragraph" w:customStyle="1" w:styleId="Style238">
    <w:name w:val="Style238"/>
    <w:basedOn w:val="a"/>
    <w:uiPriority w:val="99"/>
    <w:rsid w:val="00D57188"/>
  </w:style>
  <w:style w:type="paragraph" w:customStyle="1" w:styleId="Style239">
    <w:name w:val="Style239"/>
    <w:basedOn w:val="a"/>
    <w:uiPriority w:val="99"/>
    <w:rsid w:val="00D57188"/>
  </w:style>
  <w:style w:type="paragraph" w:customStyle="1" w:styleId="Style240">
    <w:name w:val="Style240"/>
    <w:basedOn w:val="a"/>
    <w:uiPriority w:val="99"/>
    <w:rsid w:val="00D57188"/>
    <w:pPr>
      <w:spacing w:line="130" w:lineRule="exact"/>
      <w:ind w:hanging="82"/>
      <w:jc w:val="both"/>
    </w:pPr>
  </w:style>
  <w:style w:type="paragraph" w:customStyle="1" w:styleId="Style241">
    <w:name w:val="Style241"/>
    <w:basedOn w:val="a"/>
    <w:uiPriority w:val="99"/>
    <w:rsid w:val="00D57188"/>
    <w:pPr>
      <w:spacing w:line="221" w:lineRule="exact"/>
      <w:ind w:firstLine="72"/>
      <w:jc w:val="both"/>
    </w:pPr>
  </w:style>
  <w:style w:type="paragraph" w:customStyle="1" w:styleId="Style242">
    <w:name w:val="Style242"/>
    <w:basedOn w:val="a"/>
    <w:uiPriority w:val="99"/>
    <w:rsid w:val="00D57188"/>
    <w:pPr>
      <w:spacing w:line="158" w:lineRule="exact"/>
      <w:ind w:firstLine="326"/>
      <w:jc w:val="both"/>
    </w:pPr>
  </w:style>
  <w:style w:type="paragraph" w:customStyle="1" w:styleId="Style243">
    <w:name w:val="Style243"/>
    <w:basedOn w:val="a"/>
    <w:uiPriority w:val="99"/>
    <w:rsid w:val="00D57188"/>
    <w:pPr>
      <w:spacing w:line="158" w:lineRule="exact"/>
      <w:ind w:hanging="749"/>
    </w:pPr>
  </w:style>
  <w:style w:type="paragraph" w:customStyle="1" w:styleId="Style244">
    <w:name w:val="Style244"/>
    <w:basedOn w:val="a"/>
    <w:uiPriority w:val="99"/>
    <w:rsid w:val="00D57188"/>
    <w:pPr>
      <w:jc w:val="center"/>
    </w:pPr>
  </w:style>
  <w:style w:type="paragraph" w:customStyle="1" w:styleId="Style245">
    <w:name w:val="Style245"/>
    <w:basedOn w:val="a"/>
    <w:uiPriority w:val="99"/>
    <w:rsid w:val="00D57188"/>
  </w:style>
  <w:style w:type="paragraph" w:customStyle="1" w:styleId="Style246">
    <w:name w:val="Style246"/>
    <w:basedOn w:val="a"/>
    <w:uiPriority w:val="99"/>
    <w:rsid w:val="00D57188"/>
    <w:pPr>
      <w:spacing w:line="142" w:lineRule="exact"/>
      <w:ind w:firstLine="307"/>
      <w:jc w:val="both"/>
    </w:pPr>
  </w:style>
  <w:style w:type="paragraph" w:customStyle="1" w:styleId="Style247">
    <w:name w:val="Style247"/>
    <w:basedOn w:val="a"/>
    <w:uiPriority w:val="99"/>
    <w:rsid w:val="00D57188"/>
    <w:pPr>
      <w:spacing w:line="203" w:lineRule="exact"/>
      <w:ind w:firstLine="317"/>
      <w:jc w:val="both"/>
    </w:pPr>
  </w:style>
  <w:style w:type="paragraph" w:customStyle="1" w:styleId="Style248">
    <w:name w:val="Style248"/>
    <w:basedOn w:val="a"/>
    <w:uiPriority w:val="99"/>
    <w:rsid w:val="00D57188"/>
    <w:pPr>
      <w:jc w:val="both"/>
    </w:pPr>
  </w:style>
  <w:style w:type="paragraph" w:customStyle="1" w:styleId="Style249">
    <w:name w:val="Style249"/>
    <w:basedOn w:val="a"/>
    <w:uiPriority w:val="99"/>
    <w:rsid w:val="00D57188"/>
    <w:pPr>
      <w:spacing w:line="168" w:lineRule="exact"/>
      <w:ind w:hanging="197"/>
    </w:pPr>
  </w:style>
  <w:style w:type="paragraph" w:customStyle="1" w:styleId="Style250">
    <w:name w:val="Style250"/>
    <w:basedOn w:val="a"/>
    <w:uiPriority w:val="99"/>
    <w:rsid w:val="00D57188"/>
    <w:pPr>
      <w:spacing w:line="173" w:lineRule="exact"/>
      <w:jc w:val="both"/>
    </w:pPr>
  </w:style>
  <w:style w:type="paragraph" w:customStyle="1" w:styleId="Style251">
    <w:name w:val="Style251"/>
    <w:basedOn w:val="a"/>
    <w:uiPriority w:val="99"/>
    <w:rsid w:val="00D57188"/>
  </w:style>
  <w:style w:type="paragraph" w:customStyle="1" w:styleId="Style252">
    <w:name w:val="Style252"/>
    <w:basedOn w:val="a"/>
    <w:uiPriority w:val="99"/>
    <w:rsid w:val="00D57188"/>
    <w:pPr>
      <w:spacing w:line="206" w:lineRule="exact"/>
      <w:jc w:val="both"/>
    </w:pPr>
  </w:style>
  <w:style w:type="paragraph" w:customStyle="1" w:styleId="Style253">
    <w:name w:val="Style253"/>
    <w:basedOn w:val="a"/>
    <w:uiPriority w:val="99"/>
    <w:rsid w:val="00D57188"/>
    <w:pPr>
      <w:spacing w:line="178" w:lineRule="exact"/>
    </w:pPr>
  </w:style>
  <w:style w:type="paragraph" w:customStyle="1" w:styleId="Style254">
    <w:name w:val="Style254"/>
    <w:basedOn w:val="a"/>
    <w:uiPriority w:val="99"/>
    <w:rsid w:val="00D57188"/>
    <w:pPr>
      <w:spacing w:line="197" w:lineRule="exact"/>
      <w:ind w:firstLine="293"/>
      <w:jc w:val="both"/>
    </w:pPr>
  </w:style>
  <w:style w:type="paragraph" w:customStyle="1" w:styleId="Style255">
    <w:name w:val="Style255"/>
    <w:basedOn w:val="a"/>
    <w:uiPriority w:val="99"/>
    <w:rsid w:val="00D57188"/>
    <w:pPr>
      <w:spacing w:line="202" w:lineRule="exact"/>
      <w:ind w:firstLine="77"/>
      <w:jc w:val="both"/>
    </w:pPr>
  </w:style>
  <w:style w:type="paragraph" w:customStyle="1" w:styleId="Style256">
    <w:name w:val="Style256"/>
    <w:basedOn w:val="a"/>
    <w:uiPriority w:val="99"/>
    <w:rsid w:val="00D57188"/>
  </w:style>
  <w:style w:type="paragraph" w:customStyle="1" w:styleId="Style257">
    <w:name w:val="Style257"/>
    <w:basedOn w:val="a"/>
    <w:uiPriority w:val="99"/>
    <w:rsid w:val="00D57188"/>
    <w:pPr>
      <w:spacing w:line="154" w:lineRule="exact"/>
      <w:ind w:hanging="96"/>
    </w:pPr>
  </w:style>
  <w:style w:type="paragraph" w:customStyle="1" w:styleId="Style258">
    <w:name w:val="Style258"/>
    <w:basedOn w:val="a"/>
    <w:uiPriority w:val="99"/>
    <w:rsid w:val="00D57188"/>
    <w:pPr>
      <w:spacing w:line="202" w:lineRule="exact"/>
      <w:ind w:hanging="91"/>
    </w:pPr>
  </w:style>
  <w:style w:type="paragraph" w:customStyle="1" w:styleId="Style259">
    <w:name w:val="Style259"/>
    <w:basedOn w:val="a"/>
    <w:uiPriority w:val="99"/>
    <w:rsid w:val="00D57188"/>
  </w:style>
  <w:style w:type="paragraph" w:customStyle="1" w:styleId="Style260">
    <w:name w:val="Style260"/>
    <w:basedOn w:val="a"/>
    <w:uiPriority w:val="99"/>
    <w:rsid w:val="00D57188"/>
    <w:pPr>
      <w:spacing w:line="149" w:lineRule="exact"/>
      <w:jc w:val="both"/>
    </w:pPr>
  </w:style>
  <w:style w:type="paragraph" w:customStyle="1" w:styleId="Style261">
    <w:name w:val="Style261"/>
    <w:basedOn w:val="a"/>
    <w:uiPriority w:val="99"/>
    <w:rsid w:val="00D57188"/>
    <w:pPr>
      <w:spacing w:line="186" w:lineRule="exact"/>
      <w:ind w:firstLine="686"/>
      <w:jc w:val="both"/>
    </w:pPr>
  </w:style>
  <w:style w:type="paragraph" w:customStyle="1" w:styleId="Style262">
    <w:name w:val="Style262"/>
    <w:basedOn w:val="a"/>
    <w:uiPriority w:val="99"/>
    <w:rsid w:val="00D57188"/>
    <w:pPr>
      <w:spacing w:line="158" w:lineRule="exact"/>
      <w:ind w:firstLine="307"/>
      <w:jc w:val="both"/>
    </w:pPr>
  </w:style>
  <w:style w:type="paragraph" w:customStyle="1" w:styleId="Style263">
    <w:name w:val="Style263"/>
    <w:basedOn w:val="a"/>
    <w:uiPriority w:val="99"/>
    <w:rsid w:val="00D57188"/>
    <w:pPr>
      <w:jc w:val="both"/>
    </w:pPr>
  </w:style>
  <w:style w:type="paragraph" w:customStyle="1" w:styleId="Style264">
    <w:name w:val="Style264"/>
    <w:basedOn w:val="a"/>
    <w:uiPriority w:val="99"/>
    <w:rsid w:val="00D57188"/>
    <w:pPr>
      <w:spacing w:line="187" w:lineRule="exact"/>
      <w:jc w:val="center"/>
    </w:pPr>
  </w:style>
  <w:style w:type="paragraph" w:customStyle="1" w:styleId="Style265">
    <w:name w:val="Style265"/>
    <w:basedOn w:val="a"/>
    <w:uiPriority w:val="99"/>
    <w:rsid w:val="00D57188"/>
    <w:pPr>
      <w:spacing w:line="202" w:lineRule="exact"/>
      <w:ind w:firstLine="427"/>
    </w:pPr>
  </w:style>
  <w:style w:type="paragraph" w:customStyle="1" w:styleId="Style266">
    <w:name w:val="Style266"/>
    <w:basedOn w:val="a"/>
    <w:uiPriority w:val="99"/>
    <w:rsid w:val="00D57188"/>
    <w:pPr>
      <w:spacing w:line="151" w:lineRule="exact"/>
      <w:ind w:firstLine="130"/>
    </w:pPr>
  </w:style>
  <w:style w:type="paragraph" w:customStyle="1" w:styleId="Style267">
    <w:name w:val="Style267"/>
    <w:basedOn w:val="a"/>
    <w:uiPriority w:val="99"/>
    <w:rsid w:val="00D57188"/>
    <w:pPr>
      <w:spacing w:line="418" w:lineRule="exact"/>
      <w:ind w:hanging="86"/>
    </w:pPr>
  </w:style>
  <w:style w:type="paragraph" w:customStyle="1" w:styleId="Style268">
    <w:name w:val="Style268"/>
    <w:basedOn w:val="a"/>
    <w:uiPriority w:val="99"/>
    <w:rsid w:val="00D57188"/>
  </w:style>
  <w:style w:type="paragraph" w:customStyle="1" w:styleId="Style269">
    <w:name w:val="Style269"/>
    <w:basedOn w:val="a"/>
    <w:uiPriority w:val="99"/>
    <w:rsid w:val="00D57188"/>
    <w:pPr>
      <w:spacing w:line="130" w:lineRule="exact"/>
      <w:ind w:hanging="235"/>
    </w:pPr>
  </w:style>
  <w:style w:type="paragraph" w:customStyle="1" w:styleId="Style270">
    <w:name w:val="Style270"/>
    <w:basedOn w:val="a"/>
    <w:uiPriority w:val="99"/>
    <w:rsid w:val="00D57188"/>
    <w:pPr>
      <w:spacing w:line="168" w:lineRule="exact"/>
      <w:jc w:val="both"/>
    </w:pPr>
  </w:style>
  <w:style w:type="paragraph" w:customStyle="1" w:styleId="Style271">
    <w:name w:val="Style271"/>
    <w:basedOn w:val="a"/>
    <w:uiPriority w:val="99"/>
    <w:rsid w:val="00D57188"/>
    <w:pPr>
      <w:spacing w:line="195" w:lineRule="exact"/>
      <w:jc w:val="both"/>
    </w:pPr>
  </w:style>
  <w:style w:type="paragraph" w:customStyle="1" w:styleId="Style272">
    <w:name w:val="Style272"/>
    <w:basedOn w:val="a"/>
    <w:uiPriority w:val="99"/>
    <w:rsid w:val="00D57188"/>
  </w:style>
  <w:style w:type="paragraph" w:customStyle="1" w:styleId="Style273">
    <w:name w:val="Style273"/>
    <w:basedOn w:val="a"/>
    <w:uiPriority w:val="99"/>
    <w:rsid w:val="00D57188"/>
    <w:pPr>
      <w:spacing w:line="173" w:lineRule="exact"/>
      <w:ind w:firstLine="302"/>
    </w:pPr>
  </w:style>
  <w:style w:type="paragraph" w:customStyle="1" w:styleId="Style274">
    <w:name w:val="Style274"/>
    <w:basedOn w:val="a"/>
    <w:uiPriority w:val="99"/>
    <w:rsid w:val="00D57188"/>
  </w:style>
  <w:style w:type="paragraph" w:customStyle="1" w:styleId="Style275">
    <w:name w:val="Style275"/>
    <w:basedOn w:val="a"/>
    <w:uiPriority w:val="99"/>
    <w:rsid w:val="00D57188"/>
    <w:pPr>
      <w:spacing w:line="230" w:lineRule="exact"/>
      <w:ind w:firstLine="178"/>
      <w:jc w:val="both"/>
    </w:pPr>
  </w:style>
  <w:style w:type="paragraph" w:customStyle="1" w:styleId="Style276">
    <w:name w:val="Style276"/>
    <w:basedOn w:val="a"/>
    <w:uiPriority w:val="99"/>
    <w:rsid w:val="00D57188"/>
    <w:pPr>
      <w:jc w:val="both"/>
    </w:pPr>
  </w:style>
  <w:style w:type="paragraph" w:customStyle="1" w:styleId="Style277">
    <w:name w:val="Style277"/>
    <w:basedOn w:val="a"/>
    <w:uiPriority w:val="99"/>
    <w:rsid w:val="00D57188"/>
    <w:pPr>
      <w:spacing w:line="149" w:lineRule="exact"/>
      <w:ind w:firstLine="67"/>
      <w:jc w:val="both"/>
    </w:pPr>
  </w:style>
  <w:style w:type="paragraph" w:customStyle="1" w:styleId="Style278">
    <w:name w:val="Style278"/>
    <w:basedOn w:val="a"/>
    <w:uiPriority w:val="99"/>
    <w:rsid w:val="00D57188"/>
  </w:style>
  <w:style w:type="paragraph" w:customStyle="1" w:styleId="Style279">
    <w:name w:val="Style279"/>
    <w:basedOn w:val="a"/>
    <w:uiPriority w:val="99"/>
    <w:rsid w:val="00D57188"/>
    <w:pPr>
      <w:spacing w:line="178" w:lineRule="exact"/>
      <w:jc w:val="both"/>
    </w:pPr>
  </w:style>
  <w:style w:type="paragraph" w:customStyle="1" w:styleId="Style280">
    <w:name w:val="Style280"/>
    <w:basedOn w:val="a"/>
    <w:uiPriority w:val="99"/>
    <w:rsid w:val="00D57188"/>
  </w:style>
  <w:style w:type="paragraph" w:customStyle="1" w:styleId="Style281">
    <w:name w:val="Style281"/>
    <w:basedOn w:val="a"/>
    <w:uiPriority w:val="99"/>
    <w:rsid w:val="00D57188"/>
    <w:pPr>
      <w:spacing w:line="187" w:lineRule="exact"/>
    </w:pPr>
  </w:style>
  <w:style w:type="paragraph" w:customStyle="1" w:styleId="Style282">
    <w:name w:val="Style282"/>
    <w:basedOn w:val="a"/>
    <w:uiPriority w:val="99"/>
    <w:rsid w:val="00D57188"/>
    <w:pPr>
      <w:spacing w:line="82" w:lineRule="exact"/>
      <w:ind w:hanging="91"/>
    </w:pPr>
  </w:style>
  <w:style w:type="paragraph" w:customStyle="1" w:styleId="Style283">
    <w:name w:val="Style283"/>
    <w:basedOn w:val="a"/>
    <w:uiPriority w:val="99"/>
    <w:rsid w:val="00D57188"/>
    <w:pPr>
      <w:spacing w:line="158" w:lineRule="exact"/>
      <w:ind w:firstLine="91"/>
      <w:jc w:val="both"/>
    </w:pPr>
  </w:style>
  <w:style w:type="paragraph" w:customStyle="1" w:styleId="Style284">
    <w:name w:val="Style284"/>
    <w:basedOn w:val="a"/>
    <w:uiPriority w:val="99"/>
    <w:rsid w:val="00D57188"/>
  </w:style>
  <w:style w:type="paragraph" w:customStyle="1" w:styleId="Style285">
    <w:name w:val="Style285"/>
    <w:basedOn w:val="a"/>
    <w:uiPriority w:val="99"/>
    <w:rsid w:val="00D57188"/>
  </w:style>
  <w:style w:type="paragraph" w:customStyle="1" w:styleId="Style286">
    <w:name w:val="Style286"/>
    <w:basedOn w:val="a"/>
    <w:uiPriority w:val="99"/>
    <w:rsid w:val="00D57188"/>
  </w:style>
  <w:style w:type="paragraph" w:customStyle="1" w:styleId="Style287">
    <w:name w:val="Style287"/>
    <w:basedOn w:val="a"/>
    <w:uiPriority w:val="99"/>
    <w:rsid w:val="00D57188"/>
    <w:pPr>
      <w:spacing w:line="200" w:lineRule="exact"/>
    </w:pPr>
  </w:style>
  <w:style w:type="paragraph" w:customStyle="1" w:styleId="Style288">
    <w:name w:val="Style288"/>
    <w:basedOn w:val="a"/>
    <w:uiPriority w:val="99"/>
    <w:rsid w:val="00D57188"/>
    <w:pPr>
      <w:spacing w:line="288" w:lineRule="exact"/>
      <w:ind w:firstLine="149"/>
      <w:jc w:val="both"/>
    </w:pPr>
  </w:style>
  <w:style w:type="paragraph" w:customStyle="1" w:styleId="Style289">
    <w:name w:val="Style289"/>
    <w:basedOn w:val="a"/>
    <w:uiPriority w:val="99"/>
    <w:rsid w:val="00D57188"/>
  </w:style>
  <w:style w:type="paragraph" w:customStyle="1" w:styleId="Style290">
    <w:name w:val="Style290"/>
    <w:basedOn w:val="a"/>
    <w:uiPriority w:val="99"/>
    <w:rsid w:val="00D57188"/>
    <w:pPr>
      <w:spacing w:line="182" w:lineRule="exact"/>
    </w:pPr>
  </w:style>
  <w:style w:type="paragraph" w:customStyle="1" w:styleId="Style291">
    <w:name w:val="Style291"/>
    <w:basedOn w:val="a"/>
    <w:uiPriority w:val="99"/>
    <w:rsid w:val="00D57188"/>
  </w:style>
  <w:style w:type="paragraph" w:customStyle="1" w:styleId="Style292">
    <w:name w:val="Style292"/>
    <w:basedOn w:val="a"/>
    <w:uiPriority w:val="99"/>
    <w:rsid w:val="00D57188"/>
    <w:pPr>
      <w:jc w:val="both"/>
    </w:pPr>
  </w:style>
  <w:style w:type="paragraph" w:customStyle="1" w:styleId="Style293">
    <w:name w:val="Style293"/>
    <w:basedOn w:val="a"/>
    <w:uiPriority w:val="99"/>
    <w:rsid w:val="00D57188"/>
  </w:style>
  <w:style w:type="paragraph" w:customStyle="1" w:styleId="Style294">
    <w:name w:val="Style294"/>
    <w:basedOn w:val="a"/>
    <w:uiPriority w:val="99"/>
    <w:rsid w:val="00D57188"/>
  </w:style>
  <w:style w:type="paragraph" w:customStyle="1" w:styleId="Style295">
    <w:name w:val="Style295"/>
    <w:basedOn w:val="a"/>
    <w:uiPriority w:val="99"/>
    <w:rsid w:val="00D57188"/>
  </w:style>
  <w:style w:type="paragraph" w:customStyle="1" w:styleId="Style296">
    <w:name w:val="Style296"/>
    <w:basedOn w:val="a"/>
    <w:uiPriority w:val="99"/>
    <w:rsid w:val="00D57188"/>
    <w:pPr>
      <w:spacing w:line="216" w:lineRule="exact"/>
      <w:jc w:val="both"/>
    </w:pPr>
  </w:style>
  <w:style w:type="paragraph" w:customStyle="1" w:styleId="Style297">
    <w:name w:val="Style297"/>
    <w:basedOn w:val="a"/>
    <w:uiPriority w:val="99"/>
    <w:rsid w:val="00D57188"/>
  </w:style>
  <w:style w:type="paragraph" w:customStyle="1" w:styleId="Style298">
    <w:name w:val="Style298"/>
    <w:basedOn w:val="a"/>
    <w:uiPriority w:val="99"/>
    <w:rsid w:val="00D57188"/>
    <w:pPr>
      <w:spacing w:line="206" w:lineRule="exact"/>
      <w:ind w:firstLine="91"/>
      <w:jc w:val="both"/>
    </w:pPr>
  </w:style>
  <w:style w:type="paragraph" w:customStyle="1" w:styleId="Style299">
    <w:name w:val="Style299"/>
    <w:basedOn w:val="a"/>
    <w:uiPriority w:val="99"/>
    <w:rsid w:val="00D57188"/>
    <w:pPr>
      <w:spacing w:line="202" w:lineRule="exact"/>
      <w:ind w:hanging="1526"/>
    </w:pPr>
  </w:style>
  <w:style w:type="paragraph" w:customStyle="1" w:styleId="Style300">
    <w:name w:val="Style300"/>
    <w:basedOn w:val="a"/>
    <w:uiPriority w:val="99"/>
    <w:rsid w:val="00D57188"/>
  </w:style>
  <w:style w:type="paragraph" w:customStyle="1" w:styleId="Style301">
    <w:name w:val="Style301"/>
    <w:basedOn w:val="a"/>
    <w:uiPriority w:val="99"/>
    <w:rsid w:val="00D57188"/>
  </w:style>
  <w:style w:type="paragraph" w:customStyle="1" w:styleId="Style302">
    <w:name w:val="Style302"/>
    <w:basedOn w:val="a"/>
    <w:uiPriority w:val="99"/>
    <w:rsid w:val="00D57188"/>
  </w:style>
  <w:style w:type="paragraph" w:customStyle="1" w:styleId="Style303">
    <w:name w:val="Style303"/>
    <w:basedOn w:val="a"/>
    <w:uiPriority w:val="99"/>
    <w:rsid w:val="00D57188"/>
    <w:pPr>
      <w:spacing w:line="144" w:lineRule="exact"/>
      <w:ind w:firstLine="269"/>
      <w:jc w:val="both"/>
    </w:pPr>
  </w:style>
  <w:style w:type="paragraph" w:customStyle="1" w:styleId="Style304">
    <w:name w:val="Style304"/>
    <w:basedOn w:val="a"/>
    <w:uiPriority w:val="99"/>
    <w:rsid w:val="00D57188"/>
  </w:style>
  <w:style w:type="paragraph" w:customStyle="1" w:styleId="Style305">
    <w:name w:val="Style305"/>
    <w:basedOn w:val="a"/>
    <w:uiPriority w:val="99"/>
    <w:rsid w:val="00D57188"/>
    <w:pPr>
      <w:spacing w:line="144" w:lineRule="exact"/>
      <w:ind w:hanging="48"/>
      <w:jc w:val="both"/>
    </w:pPr>
  </w:style>
  <w:style w:type="paragraph" w:customStyle="1" w:styleId="Style306">
    <w:name w:val="Style306"/>
    <w:basedOn w:val="a"/>
    <w:uiPriority w:val="99"/>
    <w:rsid w:val="00D57188"/>
  </w:style>
  <w:style w:type="paragraph" w:customStyle="1" w:styleId="Style307">
    <w:name w:val="Style307"/>
    <w:basedOn w:val="a"/>
    <w:uiPriority w:val="99"/>
    <w:rsid w:val="00D57188"/>
    <w:pPr>
      <w:spacing w:line="202" w:lineRule="exact"/>
      <w:jc w:val="both"/>
    </w:pPr>
  </w:style>
  <w:style w:type="paragraph" w:customStyle="1" w:styleId="Style308">
    <w:name w:val="Style308"/>
    <w:basedOn w:val="a"/>
    <w:uiPriority w:val="99"/>
    <w:rsid w:val="00D57188"/>
    <w:pPr>
      <w:spacing w:line="96" w:lineRule="exact"/>
      <w:ind w:firstLine="38"/>
    </w:pPr>
  </w:style>
  <w:style w:type="paragraph" w:customStyle="1" w:styleId="Style309">
    <w:name w:val="Style309"/>
    <w:basedOn w:val="a"/>
    <w:uiPriority w:val="99"/>
    <w:rsid w:val="00D57188"/>
    <w:pPr>
      <w:spacing w:line="106" w:lineRule="exact"/>
      <w:jc w:val="center"/>
    </w:pPr>
  </w:style>
  <w:style w:type="paragraph" w:customStyle="1" w:styleId="Style310">
    <w:name w:val="Style310"/>
    <w:basedOn w:val="a"/>
    <w:uiPriority w:val="99"/>
    <w:rsid w:val="00D57188"/>
    <w:pPr>
      <w:spacing w:line="120" w:lineRule="exact"/>
      <w:jc w:val="center"/>
    </w:pPr>
  </w:style>
  <w:style w:type="paragraph" w:customStyle="1" w:styleId="Style311">
    <w:name w:val="Style311"/>
    <w:basedOn w:val="a"/>
    <w:uiPriority w:val="99"/>
    <w:rsid w:val="00D57188"/>
    <w:pPr>
      <w:spacing w:line="154" w:lineRule="exact"/>
    </w:pPr>
  </w:style>
  <w:style w:type="paragraph" w:customStyle="1" w:styleId="Style312">
    <w:name w:val="Style312"/>
    <w:basedOn w:val="a"/>
    <w:uiPriority w:val="99"/>
    <w:rsid w:val="00D57188"/>
    <w:pPr>
      <w:spacing w:line="283" w:lineRule="exact"/>
      <w:ind w:firstLine="96"/>
      <w:jc w:val="both"/>
    </w:pPr>
  </w:style>
  <w:style w:type="paragraph" w:customStyle="1" w:styleId="Style313">
    <w:name w:val="Style313"/>
    <w:basedOn w:val="a"/>
    <w:uiPriority w:val="99"/>
    <w:rsid w:val="00D57188"/>
  </w:style>
  <w:style w:type="paragraph" w:customStyle="1" w:styleId="Style314">
    <w:name w:val="Style314"/>
    <w:basedOn w:val="a"/>
    <w:uiPriority w:val="99"/>
    <w:rsid w:val="00D57188"/>
    <w:pPr>
      <w:spacing w:line="163" w:lineRule="exact"/>
      <w:ind w:firstLine="331"/>
    </w:pPr>
  </w:style>
  <w:style w:type="paragraph" w:customStyle="1" w:styleId="Style315">
    <w:name w:val="Style315"/>
    <w:basedOn w:val="a"/>
    <w:uiPriority w:val="99"/>
    <w:rsid w:val="00D57188"/>
    <w:pPr>
      <w:spacing w:line="178" w:lineRule="exact"/>
      <w:ind w:firstLine="58"/>
    </w:pPr>
  </w:style>
  <w:style w:type="paragraph" w:customStyle="1" w:styleId="Style316">
    <w:name w:val="Style316"/>
    <w:basedOn w:val="a"/>
    <w:uiPriority w:val="99"/>
    <w:rsid w:val="00D57188"/>
    <w:pPr>
      <w:spacing w:line="182" w:lineRule="exact"/>
      <w:ind w:firstLine="552"/>
    </w:pPr>
  </w:style>
  <w:style w:type="paragraph" w:customStyle="1" w:styleId="Style317">
    <w:name w:val="Style317"/>
    <w:basedOn w:val="a"/>
    <w:uiPriority w:val="99"/>
    <w:rsid w:val="00D57188"/>
  </w:style>
  <w:style w:type="paragraph" w:customStyle="1" w:styleId="Style318">
    <w:name w:val="Style318"/>
    <w:basedOn w:val="a"/>
    <w:uiPriority w:val="99"/>
    <w:rsid w:val="00D57188"/>
    <w:pPr>
      <w:spacing w:line="160" w:lineRule="exact"/>
      <w:ind w:firstLine="72"/>
    </w:pPr>
  </w:style>
  <w:style w:type="paragraph" w:customStyle="1" w:styleId="Style319">
    <w:name w:val="Style319"/>
    <w:basedOn w:val="a"/>
    <w:uiPriority w:val="99"/>
    <w:rsid w:val="00D57188"/>
    <w:pPr>
      <w:spacing w:line="187" w:lineRule="exact"/>
      <w:ind w:firstLine="264"/>
      <w:jc w:val="both"/>
    </w:pPr>
  </w:style>
  <w:style w:type="paragraph" w:customStyle="1" w:styleId="Style320">
    <w:name w:val="Style320"/>
    <w:basedOn w:val="a"/>
    <w:uiPriority w:val="99"/>
    <w:rsid w:val="00D57188"/>
    <w:pPr>
      <w:spacing w:line="101" w:lineRule="exact"/>
      <w:jc w:val="both"/>
    </w:pPr>
  </w:style>
  <w:style w:type="paragraph" w:customStyle="1" w:styleId="Style321">
    <w:name w:val="Style321"/>
    <w:basedOn w:val="a"/>
    <w:uiPriority w:val="99"/>
    <w:rsid w:val="00D57188"/>
  </w:style>
  <w:style w:type="paragraph" w:customStyle="1" w:styleId="Style322">
    <w:name w:val="Style322"/>
    <w:basedOn w:val="a"/>
    <w:uiPriority w:val="99"/>
    <w:rsid w:val="00D57188"/>
    <w:pPr>
      <w:spacing w:line="158" w:lineRule="exact"/>
      <w:jc w:val="right"/>
    </w:pPr>
  </w:style>
  <w:style w:type="paragraph" w:customStyle="1" w:styleId="Style323">
    <w:name w:val="Style323"/>
    <w:basedOn w:val="a"/>
    <w:uiPriority w:val="99"/>
    <w:rsid w:val="00D57188"/>
    <w:pPr>
      <w:spacing w:line="307" w:lineRule="exact"/>
      <w:ind w:firstLine="245"/>
    </w:pPr>
  </w:style>
  <w:style w:type="paragraph" w:customStyle="1" w:styleId="Style324">
    <w:name w:val="Style324"/>
    <w:basedOn w:val="a"/>
    <w:uiPriority w:val="99"/>
    <w:rsid w:val="00D57188"/>
    <w:pPr>
      <w:spacing w:line="154" w:lineRule="exact"/>
      <w:ind w:hanging="77"/>
      <w:jc w:val="both"/>
    </w:pPr>
  </w:style>
  <w:style w:type="paragraph" w:customStyle="1" w:styleId="Style325">
    <w:name w:val="Style325"/>
    <w:basedOn w:val="a"/>
    <w:uiPriority w:val="99"/>
    <w:rsid w:val="00D57188"/>
    <w:pPr>
      <w:jc w:val="right"/>
    </w:pPr>
  </w:style>
  <w:style w:type="paragraph" w:customStyle="1" w:styleId="Style326">
    <w:name w:val="Style326"/>
    <w:basedOn w:val="a"/>
    <w:uiPriority w:val="99"/>
    <w:rsid w:val="00D57188"/>
  </w:style>
  <w:style w:type="paragraph" w:customStyle="1" w:styleId="Style327">
    <w:name w:val="Style327"/>
    <w:basedOn w:val="a"/>
    <w:uiPriority w:val="99"/>
    <w:rsid w:val="00D57188"/>
  </w:style>
  <w:style w:type="paragraph" w:customStyle="1" w:styleId="Style328">
    <w:name w:val="Style328"/>
    <w:basedOn w:val="a"/>
    <w:uiPriority w:val="99"/>
    <w:rsid w:val="00D57188"/>
  </w:style>
  <w:style w:type="paragraph" w:customStyle="1" w:styleId="Style329">
    <w:name w:val="Style329"/>
    <w:basedOn w:val="a"/>
    <w:uiPriority w:val="99"/>
    <w:rsid w:val="00D57188"/>
  </w:style>
  <w:style w:type="paragraph" w:customStyle="1" w:styleId="Style330">
    <w:name w:val="Style330"/>
    <w:basedOn w:val="a"/>
    <w:uiPriority w:val="99"/>
    <w:rsid w:val="00D57188"/>
    <w:pPr>
      <w:spacing w:line="238" w:lineRule="exact"/>
      <w:ind w:hanging="566"/>
    </w:pPr>
  </w:style>
  <w:style w:type="paragraph" w:customStyle="1" w:styleId="Style331">
    <w:name w:val="Style331"/>
    <w:basedOn w:val="a"/>
    <w:uiPriority w:val="99"/>
    <w:rsid w:val="00D57188"/>
  </w:style>
  <w:style w:type="paragraph" w:customStyle="1" w:styleId="Style332">
    <w:name w:val="Style332"/>
    <w:basedOn w:val="a"/>
    <w:uiPriority w:val="99"/>
    <w:rsid w:val="00D57188"/>
  </w:style>
  <w:style w:type="paragraph" w:customStyle="1" w:styleId="Style333">
    <w:name w:val="Style333"/>
    <w:basedOn w:val="a"/>
    <w:uiPriority w:val="99"/>
    <w:rsid w:val="00D57188"/>
  </w:style>
  <w:style w:type="paragraph" w:customStyle="1" w:styleId="Style334">
    <w:name w:val="Style334"/>
    <w:basedOn w:val="a"/>
    <w:uiPriority w:val="99"/>
    <w:rsid w:val="00D57188"/>
    <w:pPr>
      <w:spacing w:line="187" w:lineRule="exact"/>
      <w:ind w:firstLine="552"/>
      <w:jc w:val="both"/>
    </w:pPr>
  </w:style>
  <w:style w:type="paragraph" w:customStyle="1" w:styleId="Style335">
    <w:name w:val="Style335"/>
    <w:basedOn w:val="a"/>
    <w:uiPriority w:val="99"/>
    <w:rsid w:val="00D57188"/>
    <w:pPr>
      <w:spacing w:line="151" w:lineRule="exact"/>
    </w:pPr>
  </w:style>
  <w:style w:type="paragraph" w:customStyle="1" w:styleId="Style336">
    <w:name w:val="Style336"/>
    <w:basedOn w:val="a"/>
    <w:uiPriority w:val="99"/>
    <w:rsid w:val="00D57188"/>
  </w:style>
  <w:style w:type="paragraph" w:customStyle="1" w:styleId="Style337">
    <w:name w:val="Style337"/>
    <w:basedOn w:val="a"/>
    <w:uiPriority w:val="99"/>
    <w:rsid w:val="00D57188"/>
    <w:pPr>
      <w:spacing w:line="192" w:lineRule="exact"/>
      <w:ind w:firstLine="72"/>
      <w:jc w:val="both"/>
    </w:pPr>
  </w:style>
  <w:style w:type="paragraph" w:customStyle="1" w:styleId="Style338">
    <w:name w:val="Style338"/>
    <w:basedOn w:val="a"/>
    <w:uiPriority w:val="99"/>
    <w:rsid w:val="00D57188"/>
    <w:pPr>
      <w:spacing w:line="159" w:lineRule="exact"/>
      <w:ind w:firstLine="269"/>
      <w:jc w:val="both"/>
    </w:pPr>
  </w:style>
  <w:style w:type="paragraph" w:customStyle="1" w:styleId="Style339">
    <w:name w:val="Style339"/>
    <w:basedOn w:val="a"/>
    <w:uiPriority w:val="99"/>
    <w:rsid w:val="00D57188"/>
    <w:pPr>
      <w:spacing w:line="163" w:lineRule="exact"/>
      <w:ind w:firstLine="130"/>
      <w:jc w:val="both"/>
    </w:pPr>
  </w:style>
  <w:style w:type="paragraph" w:customStyle="1" w:styleId="Style340">
    <w:name w:val="Style340"/>
    <w:basedOn w:val="a"/>
    <w:uiPriority w:val="99"/>
    <w:rsid w:val="00D57188"/>
    <w:pPr>
      <w:spacing w:line="173" w:lineRule="exact"/>
      <w:ind w:firstLine="264"/>
      <w:jc w:val="both"/>
    </w:pPr>
  </w:style>
  <w:style w:type="paragraph" w:customStyle="1" w:styleId="Style341">
    <w:name w:val="Style341"/>
    <w:basedOn w:val="a"/>
    <w:uiPriority w:val="99"/>
    <w:rsid w:val="00D57188"/>
    <w:pPr>
      <w:spacing w:line="206" w:lineRule="exact"/>
      <w:ind w:firstLine="302"/>
      <w:jc w:val="both"/>
    </w:pPr>
  </w:style>
  <w:style w:type="paragraph" w:customStyle="1" w:styleId="Style342">
    <w:name w:val="Style342"/>
    <w:basedOn w:val="a"/>
    <w:uiPriority w:val="99"/>
    <w:rsid w:val="00D57188"/>
    <w:pPr>
      <w:spacing w:line="187" w:lineRule="exact"/>
      <w:ind w:firstLine="1642"/>
    </w:pPr>
  </w:style>
  <w:style w:type="paragraph" w:customStyle="1" w:styleId="Style343">
    <w:name w:val="Style343"/>
    <w:basedOn w:val="a"/>
    <w:uiPriority w:val="99"/>
    <w:rsid w:val="00D57188"/>
  </w:style>
  <w:style w:type="paragraph" w:customStyle="1" w:styleId="Style344">
    <w:name w:val="Style344"/>
    <w:basedOn w:val="a"/>
    <w:uiPriority w:val="99"/>
    <w:rsid w:val="00D57188"/>
  </w:style>
  <w:style w:type="paragraph" w:customStyle="1" w:styleId="Style345">
    <w:name w:val="Style345"/>
    <w:basedOn w:val="a"/>
    <w:uiPriority w:val="99"/>
    <w:rsid w:val="00D57188"/>
  </w:style>
  <w:style w:type="paragraph" w:customStyle="1" w:styleId="Style346">
    <w:name w:val="Style346"/>
    <w:basedOn w:val="a"/>
    <w:uiPriority w:val="99"/>
    <w:rsid w:val="00D57188"/>
    <w:pPr>
      <w:spacing w:line="96" w:lineRule="exact"/>
      <w:ind w:firstLine="178"/>
    </w:pPr>
  </w:style>
  <w:style w:type="paragraph" w:customStyle="1" w:styleId="Style347">
    <w:name w:val="Style347"/>
    <w:basedOn w:val="a"/>
    <w:uiPriority w:val="99"/>
    <w:rsid w:val="00D57188"/>
    <w:pPr>
      <w:jc w:val="both"/>
    </w:pPr>
  </w:style>
  <w:style w:type="paragraph" w:customStyle="1" w:styleId="Style348">
    <w:name w:val="Style348"/>
    <w:basedOn w:val="a"/>
    <w:uiPriority w:val="99"/>
    <w:rsid w:val="00D57188"/>
    <w:pPr>
      <w:spacing w:line="283" w:lineRule="exact"/>
      <w:ind w:firstLine="586"/>
    </w:pPr>
  </w:style>
  <w:style w:type="paragraph" w:customStyle="1" w:styleId="Style349">
    <w:name w:val="Style349"/>
    <w:basedOn w:val="a"/>
    <w:uiPriority w:val="99"/>
    <w:rsid w:val="00D57188"/>
  </w:style>
  <w:style w:type="paragraph" w:customStyle="1" w:styleId="Style350">
    <w:name w:val="Style350"/>
    <w:basedOn w:val="a"/>
    <w:uiPriority w:val="99"/>
    <w:rsid w:val="00D57188"/>
  </w:style>
  <w:style w:type="paragraph" w:customStyle="1" w:styleId="Style351">
    <w:name w:val="Style351"/>
    <w:basedOn w:val="a"/>
    <w:uiPriority w:val="99"/>
    <w:rsid w:val="00D57188"/>
  </w:style>
  <w:style w:type="paragraph" w:customStyle="1" w:styleId="Style352">
    <w:name w:val="Style352"/>
    <w:basedOn w:val="a"/>
    <w:uiPriority w:val="99"/>
    <w:rsid w:val="00D57188"/>
  </w:style>
  <w:style w:type="paragraph" w:customStyle="1" w:styleId="Style353">
    <w:name w:val="Style353"/>
    <w:basedOn w:val="a"/>
    <w:uiPriority w:val="99"/>
    <w:rsid w:val="00D57188"/>
  </w:style>
  <w:style w:type="paragraph" w:customStyle="1" w:styleId="Style354">
    <w:name w:val="Style354"/>
    <w:basedOn w:val="a"/>
    <w:uiPriority w:val="99"/>
    <w:rsid w:val="00D57188"/>
    <w:pPr>
      <w:spacing w:line="200" w:lineRule="exact"/>
      <w:jc w:val="both"/>
    </w:pPr>
  </w:style>
  <w:style w:type="paragraph" w:customStyle="1" w:styleId="Style355">
    <w:name w:val="Style355"/>
    <w:basedOn w:val="a"/>
    <w:uiPriority w:val="99"/>
    <w:rsid w:val="00D57188"/>
    <w:pPr>
      <w:spacing w:line="154" w:lineRule="exact"/>
      <w:jc w:val="both"/>
    </w:pPr>
  </w:style>
  <w:style w:type="paragraph" w:customStyle="1" w:styleId="Style356">
    <w:name w:val="Style356"/>
    <w:basedOn w:val="a"/>
    <w:uiPriority w:val="99"/>
    <w:rsid w:val="00D57188"/>
    <w:pPr>
      <w:spacing w:line="139" w:lineRule="exact"/>
      <w:ind w:hanging="134"/>
    </w:pPr>
  </w:style>
  <w:style w:type="paragraph" w:customStyle="1" w:styleId="Style357">
    <w:name w:val="Style357"/>
    <w:basedOn w:val="a"/>
    <w:uiPriority w:val="99"/>
    <w:rsid w:val="00D57188"/>
  </w:style>
  <w:style w:type="paragraph" w:customStyle="1" w:styleId="Style358">
    <w:name w:val="Style358"/>
    <w:basedOn w:val="a"/>
    <w:uiPriority w:val="99"/>
    <w:rsid w:val="00D57188"/>
    <w:pPr>
      <w:spacing w:line="182" w:lineRule="exact"/>
      <w:ind w:firstLine="1051"/>
    </w:pPr>
  </w:style>
  <w:style w:type="paragraph" w:customStyle="1" w:styleId="Style359">
    <w:name w:val="Style359"/>
    <w:basedOn w:val="a"/>
    <w:uiPriority w:val="99"/>
    <w:rsid w:val="00D57188"/>
    <w:pPr>
      <w:spacing w:line="149" w:lineRule="exact"/>
      <w:ind w:firstLine="288"/>
      <w:jc w:val="both"/>
    </w:pPr>
  </w:style>
  <w:style w:type="paragraph" w:customStyle="1" w:styleId="Style360">
    <w:name w:val="Style360"/>
    <w:basedOn w:val="a"/>
    <w:uiPriority w:val="99"/>
    <w:rsid w:val="00D57188"/>
  </w:style>
  <w:style w:type="paragraph" w:customStyle="1" w:styleId="Style361">
    <w:name w:val="Style361"/>
    <w:basedOn w:val="a"/>
    <w:uiPriority w:val="99"/>
    <w:rsid w:val="00D57188"/>
  </w:style>
  <w:style w:type="paragraph" w:customStyle="1" w:styleId="Style362">
    <w:name w:val="Style362"/>
    <w:basedOn w:val="a"/>
    <w:uiPriority w:val="99"/>
    <w:rsid w:val="00D57188"/>
  </w:style>
  <w:style w:type="paragraph" w:customStyle="1" w:styleId="Style363">
    <w:name w:val="Style363"/>
    <w:basedOn w:val="a"/>
    <w:uiPriority w:val="99"/>
    <w:rsid w:val="00D57188"/>
  </w:style>
  <w:style w:type="paragraph" w:customStyle="1" w:styleId="Style364">
    <w:name w:val="Style364"/>
    <w:basedOn w:val="a"/>
    <w:uiPriority w:val="99"/>
    <w:rsid w:val="00D57188"/>
  </w:style>
  <w:style w:type="paragraph" w:customStyle="1" w:styleId="Style365">
    <w:name w:val="Style365"/>
    <w:basedOn w:val="a"/>
    <w:uiPriority w:val="99"/>
    <w:rsid w:val="00D57188"/>
  </w:style>
  <w:style w:type="paragraph" w:customStyle="1" w:styleId="Style366">
    <w:name w:val="Style366"/>
    <w:basedOn w:val="a"/>
    <w:uiPriority w:val="99"/>
    <w:rsid w:val="00D57188"/>
  </w:style>
  <w:style w:type="paragraph" w:customStyle="1" w:styleId="Style367">
    <w:name w:val="Style367"/>
    <w:basedOn w:val="a"/>
    <w:uiPriority w:val="99"/>
    <w:rsid w:val="00D57188"/>
    <w:pPr>
      <w:spacing w:line="140" w:lineRule="exact"/>
      <w:ind w:firstLine="125"/>
      <w:jc w:val="both"/>
    </w:pPr>
  </w:style>
  <w:style w:type="paragraph" w:customStyle="1" w:styleId="Style368">
    <w:name w:val="Style368"/>
    <w:basedOn w:val="a"/>
    <w:uiPriority w:val="99"/>
    <w:rsid w:val="00D57188"/>
    <w:pPr>
      <w:spacing w:line="125" w:lineRule="exact"/>
      <w:ind w:firstLine="259"/>
    </w:pPr>
  </w:style>
  <w:style w:type="paragraph" w:customStyle="1" w:styleId="Style369">
    <w:name w:val="Style369"/>
    <w:basedOn w:val="a"/>
    <w:uiPriority w:val="99"/>
    <w:rsid w:val="00D57188"/>
    <w:pPr>
      <w:spacing w:line="187" w:lineRule="exact"/>
      <w:ind w:firstLine="624"/>
    </w:pPr>
  </w:style>
  <w:style w:type="paragraph" w:customStyle="1" w:styleId="Style370">
    <w:name w:val="Style370"/>
    <w:basedOn w:val="a"/>
    <w:uiPriority w:val="99"/>
    <w:rsid w:val="00D57188"/>
    <w:pPr>
      <w:spacing w:line="173" w:lineRule="exact"/>
      <w:ind w:firstLine="331"/>
      <w:jc w:val="both"/>
    </w:pPr>
  </w:style>
  <w:style w:type="paragraph" w:customStyle="1" w:styleId="Style371">
    <w:name w:val="Style371"/>
    <w:basedOn w:val="a"/>
    <w:uiPriority w:val="99"/>
    <w:rsid w:val="00D57188"/>
  </w:style>
  <w:style w:type="paragraph" w:customStyle="1" w:styleId="Style372">
    <w:name w:val="Style372"/>
    <w:basedOn w:val="a"/>
    <w:uiPriority w:val="99"/>
    <w:rsid w:val="00D57188"/>
  </w:style>
  <w:style w:type="paragraph" w:customStyle="1" w:styleId="Style373">
    <w:name w:val="Style373"/>
    <w:basedOn w:val="a"/>
    <w:uiPriority w:val="99"/>
    <w:rsid w:val="00D57188"/>
    <w:pPr>
      <w:spacing w:line="278" w:lineRule="exact"/>
      <w:ind w:hanging="182"/>
    </w:pPr>
  </w:style>
  <w:style w:type="paragraph" w:customStyle="1" w:styleId="Style374">
    <w:name w:val="Style374"/>
    <w:basedOn w:val="a"/>
    <w:uiPriority w:val="99"/>
    <w:rsid w:val="00D57188"/>
  </w:style>
  <w:style w:type="paragraph" w:customStyle="1" w:styleId="Style375">
    <w:name w:val="Style375"/>
    <w:basedOn w:val="a"/>
    <w:uiPriority w:val="99"/>
    <w:rsid w:val="00D57188"/>
    <w:pPr>
      <w:spacing w:line="125" w:lineRule="exact"/>
      <w:ind w:hanging="864"/>
    </w:pPr>
  </w:style>
  <w:style w:type="paragraph" w:customStyle="1" w:styleId="Style376">
    <w:name w:val="Style376"/>
    <w:basedOn w:val="a"/>
    <w:uiPriority w:val="99"/>
    <w:rsid w:val="00D57188"/>
    <w:pPr>
      <w:spacing w:line="139" w:lineRule="exact"/>
      <w:jc w:val="both"/>
    </w:pPr>
  </w:style>
  <w:style w:type="paragraph" w:customStyle="1" w:styleId="Style377">
    <w:name w:val="Style377"/>
    <w:basedOn w:val="a"/>
    <w:uiPriority w:val="99"/>
    <w:rsid w:val="00D57188"/>
  </w:style>
  <w:style w:type="paragraph" w:customStyle="1" w:styleId="Style378">
    <w:name w:val="Style378"/>
    <w:basedOn w:val="a"/>
    <w:uiPriority w:val="99"/>
    <w:rsid w:val="00D57188"/>
    <w:pPr>
      <w:spacing w:line="245" w:lineRule="exact"/>
      <w:jc w:val="both"/>
    </w:pPr>
  </w:style>
  <w:style w:type="paragraph" w:customStyle="1" w:styleId="Style379">
    <w:name w:val="Style379"/>
    <w:basedOn w:val="a"/>
    <w:uiPriority w:val="99"/>
    <w:rsid w:val="00D57188"/>
  </w:style>
  <w:style w:type="paragraph" w:customStyle="1" w:styleId="Style380">
    <w:name w:val="Style380"/>
    <w:basedOn w:val="a"/>
    <w:uiPriority w:val="99"/>
    <w:rsid w:val="00D57188"/>
    <w:pPr>
      <w:spacing w:line="197" w:lineRule="exact"/>
      <w:ind w:firstLine="2107"/>
    </w:pPr>
  </w:style>
  <w:style w:type="paragraph" w:customStyle="1" w:styleId="Style381">
    <w:name w:val="Style381"/>
    <w:basedOn w:val="a"/>
    <w:uiPriority w:val="99"/>
    <w:rsid w:val="00D57188"/>
  </w:style>
  <w:style w:type="paragraph" w:customStyle="1" w:styleId="Style382">
    <w:name w:val="Style382"/>
    <w:basedOn w:val="a"/>
    <w:uiPriority w:val="99"/>
    <w:rsid w:val="00D57188"/>
  </w:style>
  <w:style w:type="paragraph" w:customStyle="1" w:styleId="Style383">
    <w:name w:val="Style383"/>
    <w:basedOn w:val="a"/>
    <w:uiPriority w:val="99"/>
    <w:rsid w:val="00D57188"/>
    <w:pPr>
      <w:spacing w:line="211" w:lineRule="exact"/>
      <w:ind w:hanging="259"/>
    </w:pPr>
  </w:style>
  <w:style w:type="paragraph" w:customStyle="1" w:styleId="Style384">
    <w:name w:val="Style384"/>
    <w:basedOn w:val="a"/>
    <w:uiPriority w:val="99"/>
    <w:rsid w:val="00D57188"/>
    <w:pPr>
      <w:spacing w:line="115" w:lineRule="exact"/>
      <w:ind w:firstLine="1382"/>
    </w:pPr>
  </w:style>
  <w:style w:type="paragraph" w:customStyle="1" w:styleId="Style385">
    <w:name w:val="Style385"/>
    <w:basedOn w:val="a"/>
    <w:uiPriority w:val="99"/>
    <w:rsid w:val="00D57188"/>
  </w:style>
  <w:style w:type="paragraph" w:customStyle="1" w:styleId="Style386">
    <w:name w:val="Style386"/>
    <w:basedOn w:val="a"/>
    <w:uiPriority w:val="99"/>
    <w:rsid w:val="00D57188"/>
    <w:pPr>
      <w:spacing w:line="327" w:lineRule="exact"/>
      <w:jc w:val="both"/>
    </w:pPr>
  </w:style>
  <w:style w:type="paragraph" w:customStyle="1" w:styleId="Style387">
    <w:name w:val="Style387"/>
    <w:basedOn w:val="a"/>
    <w:uiPriority w:val="99"/>
    <w:rsid w:val="00D57188"/>
    <w:pPr>
      <w:spacing w:line="211" w:lineRule="exact"/>
      <w:ind w:hanging="274"/>
    </w:pPr>
  </w:style>
  <w:style w:type="paragraph" w:customStyle="1" w:styleId="Style388">
    <w:name w:val="Style388"/>
    <w:basedOn w:val="a"/>
    <w:uiPriority w:val="99"/>
    <w:rsid w:val="00D57188"/>
    <w:pPr>
      <w:jc w:val="both"/>
    </w:pPr>
  </w:style>
  <w:style w:type="paragraph" w:customStyle="1" w:styleId="Style389">
    <w:name w:val="Style389"/>
    <w:basedOn w:val="a"/>
    <w:uiPriority w:val="99"/>
    <w:rsid w:val="00D57188"/>
    <w:pPr>
      <w:spacing w:line="178" w:lineRule="exact"/>
      <w:ind w:firstLine="850"/>
    </w:pPr>
  </w:style>
  <w:style w:type="paragraph" w:customStyle="1" w:styleId="Style390">
    <w:name w:val="Style390"/>
    <w:basedOn w:val="a"/>
    <w:uiPriority w:val="99"/>
    <w:rsid w:val="00D57188"/>
  </w:style>
  <w:style w:type="paragraph" w:customStyle="1" w:styleId="Style391">
    <w:name w:val="Style391"/>
    <w:basedOn w:val="a"/>
    <w:uiPriority w:val="99"/>
    <w:rsid w:val="00D57188"/>
  </w:style>
  <w:style w:type="paragraph" w:customStyle="1" w:styleId="Style392">
    <w:name w:val="Style392"/>
    <w:basedOn w:val="a"/>
    <w:uiPriority w:val="99"/>
    <w:rsid w:val="00D57188"/>
    <w:pPr>
      <w:spacing w:line="533" w:lineRule="exact"/>
      <w:ind w:hanging="67"/>
      <w:jc w:val="both"/>
    </w:pPr>
  </w:style>
  <w:style w:type="paragraph" w:customStyle="1" w:styleId="Style393">
    <w:name w:val="Style393"/>
    <w:basedOn w:val="a"/>
    <w:uiPriority w:val="99"/>
    <w:rsid w:val="00D57188"/>
    <w:pPr>
      <w:spacing w:line="182" w:lineRule="exact"/>
      <w:ind w:firstLine="1310"/>
      <w:jc w:val="both"/>
    </w:pPr>
  </w:style>
  <w:style w:type="paragraph" w:customStyle="1" w:styleId="Style394">
    <w:name w:val="Style394"/>
    <w:basedOn w:val="a"/>
    <w:uiPriority w:val="99"/>
    <w:rsid w:val="00D57188"/>
    <w:pPr>
      <w:spacing w:line="86" w:lineRule="exact"/>
      <w:ind w:hanging="216"/>
    </w:pPr>
  </w:style>
  <w:style w:type="paragraph" w:customStyle="1" w:styleId="Style395">
    <w:name w:val="Style395"/>
    <w:basedOn w:val="a"/>
    <w:uiPriority w:val="99"/>
    <w:rsid w:val="00D57188"/>
  </w:style>
  <w:style w:type="paragraph" w:customStyle="1" w:styleId="Style396">
    <w:name w:val="Style396"/>
    <w:basedOn w:val="a"/>
    <w:uiPriority w:val="99"/>
    <w:rsid w:val="00D57188"/>
    <w:pPr>
      <w:spacing w:line="198" w:lineRule="exact"/>
      <w:ind w:firstLine="293"/>
      <w:jc w:val="both"/>
    </w:pPr>
  </w:style>
  <w:style w:type="paragraph" w:customStyle="1" w:styleId="Style397">
    <w:name w:val="Style397"/>
    <w:basedOn w:val="a"/>
    <w:uiPriority w:val="99"/>
    <w:rsid w:val="00D57188"/>
    <w:pPr>
      <w:spacing w:line="158" w:lineRule="exact"/>
      <w:jc w:val="center"/>
    </w:pPr>
  </w:style>
  <w:style w:type="paragraph" w:customStyle="1" w:styleId="Style398">
    <w:name w:val="Style398"/>
    <w:basedOn w:val="a"/>
    <w:uiPriority w:val="99"/>
    <w:rsid w:val="00D57188"/>
    <w:pPr>
      <w:spacing w:line="168" w:lineRule="exact"/>
    </w:pPr>
  </w:style>
  <w:style w:type="paragraph" w:customStyle="1" w:styleId="Style399">
    <w:name w:val="Style399"/>
    <w:basedOn w:val="a"/>
    <w:uiPriority w:val="99"/>
    <w:rsid w:val="00D57188"/>
    <w:pPr>
      <w:spacing w:line="168" w:lineRule="exact"/>
      <w:ind w:hanging="322"/>
    </w:pPr>
  </w:style>
  <w:style w:type="paragraph" w:customStyle="1" w:styleId="Style400">
    <w:name w:val="Style400"/>
    <w:basedOn w:val="a"/>
    <w:uiPriority w:val="99"/>
    <w:rsid w:val="00D57188"/>
    <w:pPr>
      <w:jc w:val="center"/>
    </w:pPr>
  </w:style>
  <w:style w:type="paragraph" w:customStyle="1" w:styleId="Style401">
    <w:name w:val="Style401"/>
    <w:basedOn w:val="a"/>
    <w:uiPriority w:val="99"/>
    <w:rsid w:val="00D57188"/>
    <w:pPr>
      <w:jc w:val="right"/>
    </w:pPr>
  </w:style>
  <w:style w:type="paragraph" w:customStyle="1" w:styleId="Style402">
    <w:name w:val="Style402"/>
    <w:basedOn w:val="a"/>
    <w:uiPriority w:val="99"/>
    <w:rsid w:val="00D57188"/>
    <w:pPr>
      <w:spacing w:line="151" w:lineRule="exact"/>
    </w:pPr>
  </w:style>
  <w:style w:type="paragraph" w:customStyle="1" w:styleId="Style403">
    <w:name w:val="Style403"/>
    <w:basedOn w:val="a"/>
    <w:uiPriority w:val="99"/>
    <w:rsid w:val="00D57188"/>
  </w:style>
  <w:style w:type="paragraph" w:customStyle="1" w:styleId="Style404">
    <w:name w:val="Style404"/>
    <w:basedOn w:val="a"/>
    <w:uiPriority w:val="99"/>
    <w:rsid w:val="00D57188"/>
    <w:pPr>
      <w:spacing w:line="142" w:lineRule="exact"/>
      <w:ind w:firstLine="178"/>
    </w:pPr>
  </w:style>
  <w:style w:type="paragraph" w:customStyle="1" w:styleId="Style405">
    <w:name w:val="Style405"/>
    <w:basedOn w:val="a"/>
    <w:uiPriority w:val="99"/>
    <w:rsid w:val="00D57188"/>
    <w:pPr>
      <w:spacing w:line="195" w:lineRule="exact"/>
      <w:jc w:val="right"/>
    </w:pPr>
  </w:style>
  <w:style w:type="paragraph" w:customStyle="1" w:styleId="Style406">
    <w:name w:val="Style406"/>
    <w:basedOn w:val="a"/>
    <w:uiPriority w:val="99"/>
    <w:rsid w:val="00D57188"/>
  </w:style>
  <w:style w:type="paragraph" w:customStyle="1" w:styleId="Style407">
    <w:name w:val="Style407"/>
    <w:basedOn w:val="a"/>
    <w:uiPriority w:val="99"/>
    <w:rsid w:val="00D57188"/>
    <w:pPr>
      <w:spacing w:line="206" w:lineRule="exact"/>
    </w:pPr>
  </w:style>
  <w:style w:type="paragraph" w:customStyle="1" w:styleId="Style408">
    <w:name w:val="Style408"/>
    <w:basedOn w:val="a"/>
    <w:uiPriority w:val="99"/>
    <w:rsid w:val="00D57188"/>
    <w:pPr>
      <w:spacing w:line="197" w:lineRule="exact"/>
      <w:jc w:val="right"/>
    </w:pPr>
  </w:style>
  <w:style w:type="paragraph" w:customStyle="1" w:styleId="Style409">
    <w:name w:val="Style409"/>
    <w:basedOn w:val="a"/>
    <w:uiPriority w:val="99"/>
    <w:rsid w:val="00D57188"/>
    <w:pPr>
      <w:spacing w:line="342" w:lineRule="exact"/>
      <w:jc w:val="right"/>
    </w:pPr>
  </w:style>
  <w:style w:type="paragraph" w:customStyle="1" w:styleId="Style410">
    <w:name w:val="Style410"/>
    <w:basedOn w:val="a"/>
    <w:uiPriority w:val="99"/>
    <w:rsid w:val="00D57188"/>
  </w:style>
  <w:style w:type="paragraph" w:customStyle="1" w:styleId="Style411">
    <w:name w:val="Style411"/>
    <w:basedOn w:val="a"/>
    <w:uiPriority w:val="99"/>
    <w:rsid w:val="00D57188"/>
    <w:pPr>
      <w:spacing w:line="110" w:lineRule="exact"/>
      <w:ind w:hanging="398"/>
    </w:pPr>
  </w:style>
  <w:style w:type="paragraph" w:customStyle="1" w:styleId="Style412">
    <w:name w:val="Style412"/>
    <w:basedOn w:val="a"/>
    <w:uiPriority w:val="99"/>
    <w:rsid w:val="00D57188"/>
  </w:style>
  <w:style w:type="paragraph" w:customStyle="1" w:styleId="Style413">
    <w:name w:val="Style413"/>
    <w:basedOn w:val="a"/>
    <w:uiPriority w:val="99"/>
    <w:rsid w:val="00D57188"/>
    <w:pPr>
      <w:spacing w:line="120" w:lineRule="exact"/>
      <w:ind w:hanging="557"/>
    </w:pPr>
  </w:style>
  <w:style w:type="paragraph" w:customStyle="1" w:styleId="Style414">
    <w:name w:val="Style414"/>
    <w:basedOn w:val="a"/>
    <w:uiPriority w:val="99"/>
    <w:rsid w:val="00D57188"/>
  </w:style>
  <w:style w:type="paragraph" w:customStyle="1" w:styleId="Style415">
    <w:name w:val="Style415"/>
    <w:basedOn w:val="a"/>
    <w:uiPriority w:val="99"/>
    <w:rsid w:val="00D57188"/>
    <w:pPr>
      <w:spacing w:line="188" w:lineRule="exact"/>
      <w:ind w:firstLine="245"/>
    </w:pPr>
  </w:style>
  <w:style w:type="paragraph" w:customStyle="1" w:styleId="Style416">
    <w:name w:val="Style416"/>
    <w:basedOn w:val="a"/>
    <w:uiPriority w:val="99"/>
    <w:rsid w:val="00D57188"/>
    <w:pPr>
      <w:spacing w:line="187" w:lineRule="exact"/>
      <w:ind w:firstLine="1771"/>
      <w:jc w:val="both"/>
    </w:pPr>
  </w:style>
  <w:style w:type="paragraph" w:customStyle="1" w:styleId="Style417">
    <w:name w:val="Style417"/>
    <w:basedOn w:val="a"/>
    <w:uiPriority w:val="99"/>
    <w:rsid w:val="00D57188"/>
    <w:pPr>
      <w:spacing w:line="199" w:lineRule="exact"/>
      <w:ind w:hanging="432"/>
      <w:jc w:val="both"/>
    </w:pPr>
  </w:style>
  <w:style w:type="paragraph" w:customStyle="1" w:styleId="Style418">
    <w:name w:val="Style418"/>
    <w:basedOn w:val="a"/>
    <w:uiPriority w:val="99"/>
    <w:rsid w:val="00D57188"/>
  </w:style>
  <w:style w:type="paragraph" w:customStyle="1" w:styleId="Style419">
    <w:name w:val="Style419"/>
    <w:basedOn w:val="a"/>
    <w:uiPriority w:val="99"/>
    <w:rsid w:val="00D57188"/>
  </w:style>
  <w:style w:type="paragraph" w:customStyle="1" w:styleId="Style420">
    <w:name w:val="Style420"/>
    <w:basedOn w:val="a"/>
    <w:uiPriority w:val="99"/>
    <w:rsid w:val="00D57188"/>
  </w:style>
  <w:style w:type="character" w:customStyle="1" w:styleId="FontStyle422">
    <w:name w:val="Font Style422"/>
    <w:basedOn w:val="a0"/>
    <w:uiPriority w:val="99"/>
    <w:rsid w:val="00D57188"/>
    <w:rPr>
      <w:rFonts w:ascii="Microsoft Sans Serif" w:hAnsi="Microsoft Sans Serif" w:cs="Microsoft Sans Serif"/>
      <w:b/>
      <w:bCs/>
      <w:spacing w:val="-10"/>
      <w:sz w:val="24"/>
      <w:szCs w:val="24"/>
    </w:rPr>
  </w:style>
  <w:style w:type="character" w:customStyle="1" w:styleId="FontStyle423">
    <w:name w:val="Font Style423"/>
    <w:basedOn w:val="a0"/>
    <w:uiPriority w:val="99"/>
    <w:rsid w:val="00D57188"/>
    <w:rPr>
      <w:rFonts w:ascii="Microsoft Sans Serif" w:hAnsi="Microsoft Sans Serif" w:cs="Microsoft Sans Serif"/>
      <w:b/>
      <w:bCs/>
      <w:spacing w:val="-30"/>
      <w:sz w:val="36"/>
      <w:szCs w:val="36"/>
    </w:rPr>
  </w:style>
  <w:style w:type="character" w:customStyle="1" w:styleId="FontStyle424">
    <w:name w:val="Font Style424"/>
    <w:basedOn w:val="a0"/>
    <w:uiPriority w:val="99"/>
    <w:rsid w:val="00D57188"/>
    <w:rPr>
      <w:rFonts w:ascii="Times New Roman" w:hAnsi="Times New Roman" w:cs="Times New Roman"/>
      <w:b/>
      <w:bCs/>
      <w:spacing w:val="-30"/>
      <w:sz w:val="50"/>
      <w:szCs w:val="50"/>
    </w:rPr>
  </w:style>
  <w:style w:type="character" w:customStyle="1" w:styleId="FontStyle425">
    <w:name w:val="Font Style425"/>
    <w:basedOn w:val="a0"/>
    <w:uiPriority w:val="99"/>
    <w:rsid w:val="00D57188"/>
    <w:rPr>
      <w:rFonts w:ascii="Times New Roman" w:hAnsi="Times New Roman" w:cs="Times New Roman"/>
      <w:b/>
      <w:bCs/>
      <w:sz w:val="14"/>
      <w:szCs w:val="14"/>
    </w:rPr>
  </w:style>
  <w:style w:type="character" w:customStyle="1" w:styleId="FontStyle426">
    <w:name w:val="Font Style426"/>
    <w:basedOn w:val="a0"/>
    <w:uiPriority w:val="99"/>
    <w:rsid w:val="00D57188"/>
    <w:rPr>
      <w:rFonts w:ascii="Times New Roman" w:hAnsi="Times New Roman" w:cs="Times New Roman"/>
      <w:b/>
      <w:bCs/>
      <w:sz w:val="10"/>
      <w:szCs w:val="10"/>
    </w:rPr>
  </w:style>
  <w:style w:type="character" w:customStyle="1" w:styleId="FontStyle427">
    <w:name w:val="Font Style427"/>
    <w:basedOn w:val="a0"/>
    <w:uiPriority w:val="99"/>
    <w:rsid w:val="00D57188"/>
    <w:rPr>
      <w:rFonts w:ascii="Times New Roman" w:hAnsi="Times New Roman" w:cs="Times New Roman"/>
      <w:b/>
      <w:bCs/>
      <w:i/>
      <w:iCs/>
      <w:sz w:val="18"/>
      <w:szCs w:val="18"/>
    </w:rPr>
  </w:style>
  <w:style w:type="character" w:customStyle="1" w:styleId="FontStyle428">
    <w:name w:val="Font Style428"/>
    <w:basedOn w:val="a0"/>
    <w:uiPriority w:val="99"/>
    <w:rsid w:val="00D57188"/>
    <w:rPr>
      <w:rFonts w:ascii="Times New Roman" w:hAnsi="Times New Roman" w:cs="Times New Roman"/>
      <w:b/>
      <w:bCs/>
      <w:sz w:val="12"/>
      <w:szCs w:val="12"/>
    </w:rPr>
  </w:style>
  <w:style w:type="character" w:customStyle="1" w:styleId="FontStyle429">
    <w:name w:val="Font Style429"/>
    <w:basedOn w:val="a0"/>
    <w:uiPriority w:val="99"/>
    <w:rsid w:val="00D57188"/>
    <w:rPr>
      <w:rFonts w:ascii="Segoe UI" w:hAnsi="Segoe UI" w:cs="Segoe UI"/>
      <w:b/>
      <w:bCs/>
      <w:sz w:val="16"/>
      <w:szCs w:val="16"/>
    </w:rPr>
  </w:style>
  <w:style w:type="character" w:customStyle="1" w:styleId="FontStyle430">
    <w:name w:val="Font Style430"/>
    <w:basedOn w:val="a0"/>
    <w:uiPriority w:val="99"/>
    <w:rsid w:val="00D57188"/>
    <w:rPr>
      <w:rFonts w:ascii="Times New Roman" w:hAnsi="Times New Roman" w:cs="Times New Roman"/>
      <w:sz w:val="22"/>
      <w:szCs w:val="22"/>
    </w:rPr>
  </w:style>
  <w:style w:type="character" w:customStyle="1" w:styleId="FontStyle431">
    <w:name w:val="Font Style431"/>
    <w:basedOn w:val="a0"/>
    <w:uiPriority w:val="99"/>
    <w:rsid w:val="00D57188"/>
    <w:rPr>
      <w:rFonts w:ascii="Times New Roman" w:hAnsi="Times New Roman" w:cs="Times New Roman"/>
      <w:b/>
      <w:bCs/>
      <w:sz w:val="20"/>
      <w:szCs w:val="20"/>
    </w:rPr>
  </w:style>
  <w:style w:type="character" w:customStyle="1" w:styleId="FontStyle432">
    <w:name w:val="Font Style432"/>
    <w:basedOn w:val="a0"/>
    <w:uiPriority w:val="99"/>
    <w:rsid w:val="00D57188"/>
    <w:rPr>
      <w:rFonts w:ascii="Microsoft Sans Serif" w:hAnsi="Microsoft Sans Serif" w:cs="Microsoft Sans Serif"/>
      <w:b/>
      <w:bCs/>
      <w:sz w:val="14"/>
      <w:szCs w:val="14"/>
    </w:rPr>
  </w:style>
  <w:style w:type="character" w:customStyle="1" w:styleId="FontStyle433">
    <w:name w:val="Font Style433"/>
    <w:basedOn w:val="a0"/>
    <w:uiPriority w:val="99"/>
    <w:rsid w:val="00D57188"/>
    <w:rPr>
      <w:rFonts w:ascii="Microsoft Sans Serif" w:hAnsi="Microsoft Sans Serif" w:cs="Microsoft Sans Serif"/>
      <w:b/>
      <w:bCs/>
      <w:sz w:val="16"/>
      <w:szCs w:val="16"/>
    </w:rPr>
  </w:style>
  <w:style w:type="character" w:customStyle="1" w:styleId="FontStyle434">
    <w:name w:val="Font Style434"/>
    <w:basedOn w:val="a0"/>
    <w:uiPriority w:val="99"/>
    <w:rsid w:val="00D57188"/>
    <w:rPr>
      <w:rFonts w:ascii="Microsoft Sans Serif" w:hAnsi="Microsoft Sans Serif" w:cs="Microsoft Sans Serif"/>
      <w:b/>
      <w:bCs/>
      <w:sz w:val="10"/>
      <w:szCs w:val="10"/>
    </w:rPr>
  </w:style>
  <w:style w:type="character" w:customStyle="1" w:styleId="FontStyle435">
    <w:name w:val="Font Style435"/>
    <w:basedOn w:val="a0"/>
    <w:uiPriority w:val="99"/>
    <w:rsid w:val="00D57188"/>
    <w:rPr>
      <w:rFonts w:ascii="Microsoft Sans Serif" w:hAnsi="Microsoft Sans Serif" w:cs="Microsoft Sans Serif"/>
      <w:b/>
      <w:bCs/>
      <w:sz w:val="10"/>
      <w:szCs w:val="10"/>
    </w:rPr>
  </w:style>
  <w:style w:type="character" w:customStyle="1" w:styleId="FontStyle436">
    <w:name w:val="Font Style436"/>
    <w:basedOn w:val="a0"/>
    <w:uiPriority w:val="99"/>
    <w:rsid w:val="00D57188"/>
    <w:rPr>
      <w:rFonts w:ascii="Microsoft Sans Serif" w:hAnsi="Microsoft Sans Serif" w:cs="Microsoft Sans Serif"/>
      <w:b/>
      <w:bCs/>
      <w:sz w:val="8"/>
      <w:szCs w:val="8"/>
    </w:rPr>
  </w:style>
  <w:style w:type="character" w:customStyle="1" w:styleId="FontStyle437">
    <w:name w:val="Font Style437"/>
    <w:basedOn w:val="a0"/>
    <w:uiPriority w:val="99"/>
    <w:rsid w:val="00D57188"/>
    <w:rPr>
      <w:rFonts w:ascii="Times New Roman" w:hAnsi="Times New Roman" w:cs="Times New Roman"/>
      <w:b/>
      <w:bCs/>
      <w:sz w:val="16"/>
      <w:szCs w:val="16"/>
    </w:rPr>
  </w:style>
  <w:style w:type="character" w:customStyle="1" w:styleId="FontStyle438">
    <w:name w:val="Font Style438"/>
    <w:basedOn w:val="a0"/>
    <w:uiPriority w:val="99"/>
    <w:rsid w:val="00D57188"/>
    <w:rPr>
      <w:rFonts w:ascii="Microsoft Sans Serif" w:hAnsi="Microsoft Sans Serif" w:cs="Microsoft Sans Serif"/>
      <w:sz w:val="8"/>
      <w:szCs w:val="8"/>
    </w:rPr>
  </w:style>
  <w:style w:type="character" w:customStyle="1" w:styleId="FontStyle439">
    <w:name w:val="Font Style439"/>
    <w:basedOn w:val="a0"/>
    <w:uiPriority w:val="99"/>
    <w:rsid w:val="00D57188"/>
    <w:rPr>
      <w:rFonts w:ascii="Times New Roman" w:hAnsi="Times New Roman" w:cs="Times New Roman"/>
      <w:sz w:val="18"/>
      <w:szCs w:val="18"/>
    </w:rPr>
  </w:style>
  <w:style w:type="character" w:customStyle="1" w:styleId="FontStyle440">
    <w:name w:val="Font Style440"/>
    <w:basedOn w:val="a0"/>
    <w:uiPriority w:val="99"/>
    <w:rsid w:val="00D57188"/>
    <w:rPr>
      <w:rFonts w:ascii="Times New Roman" w:hAnsi="Times New Roman" w:cs="Times New Roman"/>
      <w:b/>
      <w:bCs/>
      <w:i/>
      <w:iCs/>
      <w:spacing w:val="40"/>
      <w:sz w:val="16"/>
      <w:szCs w:val="16"/>
    </w:rPr>
  </w:style>
  <w:style w:type="character" w:customStyle="1" w:styleId="FontStyle441">
    <w:name w:val="Font Style441"/>
    <w:basedOn w:val="a0"/>
    <w:uiPriority w:val="99"/>
    <w:rsid w:val="00D57188"/>
    <w:rPr>
      <w:rFonts w:ascii="Times New Roman" w:hAnsi="Times New Roman" w:cs="Times New Roman"/>
      <w:sz w:val="16"/>
      <w:szCs w:val="16"/>
    </w:rPr>
  </w:style>
  <w:style w:type="character" w:customStyle="1" w:styleId="FontStyle442">
    <w:name w:val="Font Style442"/>
    <w:basedOn w:val="a0"/>
    <w:uiPriority w:val="99"/>
    <w:rsid w:val="00D57188"/>
    <w:rPr>
      <w:rFonts w:ascii="Times New Roman" w:hAnsi="Times New Roman" w:cs="Times New Roman"/>
      <w:b/>
      <w:bCs/>
      <w:sz w:val="12"/>
      <w:szCs w:val="12"/>
    </w:rPr>
  </w:style>
  <w:style w:type="character" w:customStyle="1" w:styleId="FontStyle443">
    <w:name w:val="Font Style443"/>
    <w:basedOn w:val="a0"/>
    <w:uiPriority w:val="99"/>
    <w:rsid w:val="00D57188"/>
    <w:rPr>
      <w:rFonts w:ascii="Times New Roman" w:hAnsi="Times New Roman" w:cs="Times New Roman"/>
      <w:b/>
      <w:bCs/>
      <w:sz w:val="16"/>
      <w:szCs w:val="16"/>
    </w:rPr>
  </w:style>
  <w:style w:type="character" w:customStyle="1" w:styleId="FontStyle444">
    <w:name w:val="Font Style444"/>
    <w:basedOn w:val="a0"/>
    <w:uiPriority w:val="99"/>
    <w:rsid w:val="00D57188"/>
    <w:rPr>
      <w:rFonts w:ascii="Times New Roman" w:hAnsi="Times New Roman" w:cs="Times New Roman"/>
      <w:b/>
      <w:bCs/>
      <w:smallCaps/>
      <w:sz w:val="12"/>
      <w:szCs w:val="12"/>
    </w:rPr>
  </w:style>
  <w:style w:type="character" w:customStyle="1" w:styleId="FontStyle445">
    <w:name w:val="Font Style445"/>
    <w:basedOn w:val="a0"/>
    <w:uiPriority w:val="99"/>
    <w:rsid w:val="00D57188"/>
    <w:rPr>
      <w:rFonts w:ascii="Microsoft Sans Serif" w:hAnsi="Microsoft Sans Serif" w:cs="Microsoft Sans Serif"/>
      <w:b/>
      <w:bCs/>
      <w:sz w:val="10"/>
      <w:szCs w:val="10"/>
    </w:rPr>
  </w:style>
  <w:style w:type="character" w:customStyle="1" w:styleId="FontStyle446">
    <w:name w:val="Font Style446"/>
    <w:basedOn w:val="a0"/>
    <w:uiPriority w:val="99"/>
    <w:rsid w:val="00D57188"/>
    <w:rPr>
      <w:rFonts w:ascii="Times New Roman" w:hAnsi="Times New Roman" w:cs="Times New Roman"/>
      <w:b/>
      <w:bCs/>
      <w:smallCaps/>
      <w:sz w:val="8"/>
      <w:szCs w:val="8"/>
    </w:rPr>
  </w:style>
  <w:style w:type="character" w:customStyle="1" w:styleId="FontStyle447">
    <w:name w:val="Font Style447"/>
    <w:basedOn w:val="a0"/>
    <w:uiPriority w:val="99"/>
    <w:rsid w:val="00D57188"/>
    <w:rPr>
      <w:rFonts w:ascii="Microsoft Sans Serif" w:hAnsi="Microsoft Sans Serif" w:cs="Microsoft Sans Serif"/>
      <w:b/>
      <w:bCs/>
      <w:sz w:val="10"/>
      <w:szCs w:val="10"/>
    </w:rPr>
  </w:style>
  <w:style w:type="character" w:customStyle="1" w:styleId="FontStyle448">
    <w:name w:val="Font Style448"/>
    <w:basedOn w:val="a0"/>
    <w:uiPriority w:val="99"/>
    <w:rsid w:val="00D57188"/>
    <w:rPr>
      <w:rFonts w:ascii="Microsoft Sans Serif" w:hAnsi="Microsoft Sans Serif" w:cs="Microsoft Sans Serif"/>
      <w:b/>
      <w:bCs/>
      <w:sz w:val="10"/>
      <w:szCs w:val="10"/>
    </w:rPr>
  </w:style>
  <w:style w:type="character" w:customStyle="1" w:styleId="FontStyle449">
    <w:name w:val="Font Style449"/>
    <w:basedOn w:val="a0"/>
    <w:uiPriority w:val="99"/>
    <w:rsid w:val="00D57188"/>
    <w:rPr>
      <w:rFonts w:ascii="Times New Roman" w:hAnsi="Times New Roman" w:cs="Times New Roman"/>
      <w:i/>
      <w:iCs/>
      <w:sz w:val="10"/>
      <w:szCs w:val="10"/>
    </w:rPr>
  </w:style>
  <w:style w:type="character" w:customStyle="1" w:styleId="FontStyle450">
    <w:name w:val="Font Style450"/>
    <w:basedOn w:val="a0"/>
    <w:uiPriority w:val="99"/>
    <w:rsid w:val="00D57188"/>
    <w:rPr>
      <w:rFonts w:ascii="Tahoma" w:hAnsi="Tahoma" w:cs="Tahoma"/>
      <w:b/>
      <w:bCs/>
      <w:sz w:val="8"/>
      <w:szCs w:val="8"/>
    </w:rPr>
  </w:style>
  <w:style w:type="character" w:customStyle="1" w:styleId="FontStyle451">
    <w:name w:val="Font Style451"/>
    <w:basedOn w:val="a0"/>
    <w:uiPriority w:val="99"/>
    <w:rsid w:val="00D57188"/>
    <w:rPr>
      <w:rFonts w:ascii="Times New Roman" w:hAnsi="Times New Roman" w:cs="Times New Roman"/>
      <w:b/>
      <w:bCs/>
      <w:sz w:val="12"/>
      <w:szCs w:val="12"/>
    </w:rPr>
  </w:style>
  <w:style w:type="character" w:customStyle="1" w:styleId="FontStyle452">
    <w:name w:val="Font Style452"/>
    <w:basedOn w:val="a0"/>
    <w:uiPriority w:val="99"/>
    <w:rsid w:val="00D57188"/>
    <w:rPr>
      <w:rFonts w:ascii="Times New Roman" w:hAnsi="Times New Roman" w:cs="Times New Roman"/>
      <w:i/>
      <w:iCs/>
      <w:spacing w:val="10"/>
      <w:sz w:val="16"/>
      <w:szCs w:val="16"/>
    </w:rPr>
  </w:style>
  <w:style w:type="character" w:customStyle="1" w:styleId="FontStyle453">
    <w:name w:val="Font Style453"/>
    <w:basedOn w:val="a0"/>
    <w:uiPriority w:val="99"/>
    <w:rsid w:val="00D57188"/>
    <w:rPr>
      <w:rFonts w:ascii="Arial Narrow" w:hAnsi="Arial Narrow" w:cs="Arial Narrow"/>
      <w:sz w:val="20"/>
      <w:szCs w:val="20"/>
    </w:rPr>
  </w:style>
  <w:style w:type="character" w:customStyle="1" w:styleId="FontStyle454">
    <w:name w:val="Font Style454"/>
    <w:basedOn w:val="a0"/>
    <w:uiPriority w:val="99"/>
    <w:rsid w:val="00D57188"/>
    <w:rPr>
      <w:rFonts w:ascii="Times New Roman" w:hAnsi="Times New Roman" w:cs="Times New Roman"/>
      <w:sz w:val="8"/>
      <w:szCs w:val="8"/>
    </w:rPr>
  </w:style>
  <w:style w:type="character" w:customStyle="1" w:styleId="FontStyle455">
    <w:name w:val="Font Style455"/>
    <w:basedOn w:val="a0"/>
    <w:uiPriority w:val="99"/>
    <w:rsid w:val="00D57188"/>
    <w:rPr>
      <w:rFonts w:ascii="Microsoft Sans Serif" w:hAnsi="Microsoft Sans Serif" w:cs="Microsoft Sans Serif"/>
      <w:b/>
      <w:bCs/>
      <w:sz w:val="8"/>
      <w:szCs w:val="8"/>
    </w:rPr>
  </w:style>
  <w:style w:type="character" w:customStyle="1" w:styleId="FontStyle456">
    <w:name w:val="Font Style456"/>
    <w:basedOn w:val="a0"/>
    <w:uiPriority w:val="99"/>
    <w:rsid w:val="00D57188"/>
    <w:rPr>
      <w:rFonts w:ascii="Arial Black" w:hAnsi="Arial Black" w:cs="Arial Black"/>
      <w:sz w:val="12"/>
      <w:szCs w:val="12"/>
    </w:rPr>
  </w:style>
  <w:style w:type="character" w:customStyle="1" w:styleId="FontStyle457">
    <w:name w:val="Font Style457"/>
    <w:basedOn w:val="a0"/>
    <w:uiPriority w:val="99"/>
    <w:rsid w:val="00D57188"/>
    <w:rPr>
      <w:rFonts w:ascii="Times New Roman" w:hAnsi="Times New Roman" w:cs="Times New Roman"/>
      <w:sz w:val="12"/>
      <w:szCs w:val="12"/>
    </w:rPr>
  </w:style>
  <w:style w:type="character" w:customStyle="1" w:styleId="FontStyle458">
    <w:name w:val="Font Style458"/>
    <w:basedOn w:val="a0"/>
    <w:uiPriority w:val="99"/>
    <w:rsid w:val="00D57188"/>
    <w:rPr>
      <w:rFonts w:ascii="Times New Roman" w:hAnsi="Times New Roman" w:cs="Times New Roman"/>
      <w:b/>
      <w:bCs/>
      <w:sz w:val="50"/>
      <w:szCs w:val="50"/>
    </w:rPr>
  </w:style>
  <w:style w:type="character" w:customStyle="1" w:styleId="FontStyle459">
    <w:name w:val="Font Style459"/>
    <w:basedOn w:val="a0"/>
    <w:uiPriority w:val="99"/>
    <w:rsid w:val="00D57188"/>
    <w:rPr>
      <w:rFonts w:ascii="Cambria" w:hAnsi="Cambria" w:cs="Cambria"/>
      <w:sz w:val="20"/>
      <w:szCs w:val="20"/>
    </w:rPr>
  </w:style>
  <w:style w:type="character" w:customStyle="1" w:styleId="FontStyle460">
    <w:name w:val="Font Style460"/>
    <w:basedOn w:val="a0"/>
    <w:uiPriority w:val="99"/>
    <w:rsid w:val="00D57188"/>
    <w:rPr>
      <w:rFonts w:ascii="Times New Roman" w:hAnsi="Times New Roman" w:cs="Times New Roman"/>
      <w:spacing w:val="20"/>
      <w:sz w:val="16"/>
      <w:szCs w:val="16"/>
    </w:rPr>
  </w:style>
  <w:style w:type="character" w:customStyle="1" w:styleId="FontStyle461">
    <w:name w:val="Font Style461"/>
    <w:basedOn w:val="a0"/>
    <w:uiPriority w:val="99"/>
    <w:rsid w:val="00D57188"/>
    <w:rPr>
      <w:rFonts w:ascii="Times New Roman" w:hAnsi="Times New Roman" w:cs="Times New Roman"/>
      <w:b/>
      <w:bCs/>
      <w:sz w:val="16"/>
      <w:szCs w:val="16"/>
    </w:rPr>
  </w:style>
  <w:style w:type="character" w:customStyle="1" w:styleId="FontStyle462">
    <w:name w:val="Font Style462"/>
    <w:basedOn w:val="a0"/>
    <w:uiPriority w:val="99"/>
    <w:rsid w:val="00D57188"/>
    <w:rPr>
      <w:rFonts w:ascii="Times New Roman" w:hAnsi="Times New Roman" w:cs="Times New Roman"/>
      <w:smallCaps/>
      <w:sz w:val="16"/>
      <w:szCs w:val="16"/>
    </w:rPr>
  </w:style>
  <w:style w:type="character" w:customStyle="1" w:styleId="FontStyle463">
    <w:name w:val="Font Style463"/>
    <w:basedOn w:val="a0"/>
    <w:uiPriority w:val="99"/>
    <w:rsid w:val="00D57188"/>
    <w:rPr>
      <w:rFonts w:ascii="Times New Roman" w:hAnsi="Times New Roman" w:cs="Times New Roman"/>
      <w:b/>
      <w:bCs/>
      <w:sz w:val="14"/>
      <w:szCs w:val="14"/>
    </w:rPr>
  </w:style>
  <w:style w:type="character" w:customStyle="1" w:styleId="FontStyle464">
    <w:name w:val="Font Style464"/>
    <w:basedOn w:val="a0"/>
    <w:uiPriority w:val="99"/>
    <w:rsid w:val="00D57188"/>
    <w:rPr>
      <w:rFonts w:ascii="Times New Roman" w:hAnsi="Times New Roman" w:cs="Times New Roman"/>
      <w:b/>
      <w:bCs/>
      <w:sz w:val="16"/>
      <w:szCs w:val="16"/>
    </w:rPr>
  </w:style>
  <w:style w:type="character" w:customStyle="1" w:styleId="FontStyle465">
    <w:name w:val="Font Style465"/>
    <w:basedOn w:val="a0"/>
    <w:uiPriority w:val="99"/>
    <w:rsid w:val="00D57188"/>
    <w:rPr>
      <w:rFonts w:ascii="Cambria" w:hAnsi="Cambria" w:cs="Cambria"/>
      <w:sz w:val="20"/>
      <w:szCs w:val="20"/>
    </w:rPr>
  </w:style>
  <w:style w:type="character" w:customStyle="1" w:styleId="FontStyle466">
    <w:name w:val="Font Style466"/>
    <w:basedOn w:val="a0"/>
    <w:uiPriority w:val="99"/>
    <w:rsid w:val="00D57188"/>
    <w:rPr>
      <w:rFonts w:ascii="Cambria" w:hAnsi="Cambria" w:cs="Cambria"/>
      <w:sz w:val="20"/>
      <w:szCs w:val="20"/>
    </w:rPr>
  </w:style>
  <w:style w:type="character" w:customStyle="1" w:styleId="FontStyle467">
    <w:name w:val="Font Style467"/>
    <w:basedOn w:val="a0"/>
    <w:uiPriority w:val="99"/>
    <w:rsid w:val="00D57188"/>
    <w:rPr>
      <w:rFonts w:ascii="Microsoft Sans Serif" w:hAnsi="Microsoft Sans Serif" w:cs="Microsoft Sans Serif"/>
      <w:b/>
      <w:bCs/>
      <w:spacing w:val="-10"/>
      <w:sz w:val="14"/>
      <w:szCs w:val="14"/>
    </w:rPr>
  </w:style>
  <w:style w:type="character" w:customStyle="1" w:styleId="FontStyle468">
    <w:name w:val="Font Style468"/>
    <w:basedOn w:val="a0"/>
    <w:uiPriority w:val="99"/>
    <w:rsid w:val="00D57188"/>
    <w:rPr>
      <w:rFonts w:ascii="Times New Roman" w:hAnsi="Times New Roman" w:cs="Times New Roman"/>
      <w:b/>
      <w:bCs/>
      <w:sz w:val="16"/>
      <w:szCs w:val="16"/>
    </w:rPr>
  </w:style>
  <w:style w:type="character" w:customStyle="1" w:styleId="FontStyle469">
    <w:name w:val="Font Style469"/>
    <w:basedOn w:val="a0"/>
    <w:uiPriority w:val="99"/>
    <w:rsid w:val="00D57188"/>
    <w:rPr>
      <w:rFonts w:ascii="Book Antiqua" w:hAnsi="Book Antiqua" w:cs="Book Antiqua"/>
      <w:b/>
      <w:bCs/>
      <w:i/>
      <w:iCs/>
      <w:sz w:val="12"/>
      <w:szCs w:val="12"/>
    </w:rPr>
  </w:style>
  <w:style w:type="character" w:customStyle="1" w:styleId="FontStyle470">
    <w:name w:val="Font Style470"/>
    <w:basedOn w:val="a0"/>
    <w:uiPriority w:val="99"/>
    <w:rsid w:val="00D57188"/>
    <w:rPr>
      <w:rFonts w:ascii="Franklin Gothic Demi Cond" w:hAnsi="Franklin Gothic Demi Cond" w:cs="Franklin Gothic Demi Cond"/>
      <w:spacing w:val="20"/>
      <w:sz w:val="14"/>
      <w:szCs w:val="14"/>
    </w:rPr>
  </w:style>
  <w:style w:type="character" w:customStyle="1" w:styleId="FontStyle471">
    <w:name w:val="Font Style471"/>
    <w:basedOn w:val="a0"/>
    <w:uiPriority w:val="99"/>
    <w:rsid w:val="00D57188"/>
    <w:rPr>
      <w:rFonts w:ascii="Trebuchet MS" w:hAnsi="Trebuchet MS" w:cs="Trebuchet MS"/>
      <w:i/>
      <w:iCs/>
      <w:sz w:val="38"/>
      <w:szCs w:val="38"/>
    </w:rPr>
  </w:style>
  <w:style w:type="character" w:customStyle="1" w:styleId="FontStyle472">
    <w:name w:val="Font Style472"/>
    <w:basedOn w:val="a0"/>
    <w:uiPriority w:val="99"/>
    <w:rsid w:val="00D57188"/>
    <w:rPr>
      <w:rFonts w:ascii="Times New Roman" w:hAnsi="Times New Roman" w:cs="Times New Roman"/>
      <w:b/>
      <w:bCs/>
      <w:spacing w:val="60"/>
      <w:sz w:val="16"/>
      <w:szCs w:val="16"/>
    </w:rPr>
  </w:style>
  <w:style w:type="character" w:customStyle="1" w:styleId="FontStyle473">
    <w:name w:val="Font Style473"/>
    <w:basedOn w:val="a0"/>
    <w:uiPriority w:val="99"/>
    <w:rsid w:val="00D57188"/>
    <w:rPr>
      <w:rFonts w:ascii="Microsoft Sans Serif" w:hAnsi="Microsoft Sans Serif" w:cs="Microsoft Sans Serif"/>
      <w:sz w:val="16"/>
      <w:szCs w:val="16"/>
    </w:rPr>
  </w:style>
  <w:style w:type="character" w:customStyle="1" w:styleId="FontStyle474">
    <w:name w:val="Font Style474"/>
    <w:basedOn w:val="a0"/>
    <w:uiPriority w:val="99"/>
    <w:rsid w:val="00D57188"/>
    <w:rPr>
      <w:rFonts w:ascii="Times New Roman" w:hAnsi="Times New Roman" w:cs="Times New Roman"/>
      <w:b/>
      <w:bCs/>
      <w:sz w:val="14"/>
      <w:szCs w:val="14"/>
    </w:rPr>
  </w:style>
  <w:style w:type="character" w:customStyle="1" w:styleId="FontStyle475">
    <w:name w:val="Font Style475"/>
    <w:basedOn w:val="a0"/>
    <w:uiPriority w:val="99"/>
    <w:rsid w:val="00D57188"/>
    <w:rPr>
      <w:rFonts w:ascii="Times New Roman" w:hAnsi="Times New Roman" w:cs="Times New Roman"/>
      <w:b/>
      <w:bCs/>
      <w:sz w:val="16"/>
      <w:szCs w:val="16"/>
    </w:rPr>
  </w:style>
  <w:style w:type="character" w:customStyle="1" w:styleId="FontStyle476">
    <w:name w:val="Font Style476"/>
    <w:basedOn w:val="a0"/>
    <w:uiPriority w:val="99"/>
    <w:rsid w:val="00D57188"/>
    <w:rPr>
      <w:rFonts w:ascii="Times New Roman" w:hAnsi="Times New Roman" w:cs="Times New Roman"/>
      <w:b/>
      <w:bCs/>
      <w:sz w:val="16"/>
      <w:szCs w:val="16"/>
    </w:rPr>
  </w:style>
  <w:style w:type="character" w:customStyle="1" w:styleId="FontStyle477">
    <w:name w:val="Font Style477"/>
    <w:basedOn w:val="a0"/>
    <w:uiPriority w:val="99"/>
    <w:rsid w:val="00D57188"/>
    <w:rPr>
      <w:rFonts w:ascii="Times New Roman" w:hAnsi="Times New Roman" w:cs="Times New Roman"/>
      <w:b/>
      <w:bCs/>
      <w:sz w:val="16"/>
      <w:szCs w:val="16"/>
    </w:rPr>
  </w:style>
  <w:style w:type="character" w:customStyle="1" w:styleId="FontStyle478">
    <w:name w:val="Font Style478"/>
    <w:basedOn w:val="a0"/>
    <w:uiPriority w:val="99"/>
    <w:rsid w:val="00D57188"/>
    <w:rPr>
      <w:rFonts w:ascii="Times New Roman" w:hAnsi="Times New Roman" w:cs="Times New Roman"/>
      <w:b/>
      <w:bCs/>
      <w:sz w:val="12"/>
      <w:szCs w:val="12"/>
    </w:rPr>
  </w:style>
  <w:style w:type="character" w:customStyle="1" w:styleId="FontStyle479">
    <w:name w:val="Font Style479"/>
    <w:basedOn w:val="a0"/>
    <w:uiPriority w:val="99"/>
    <w:rsid w:val="00D57188"/>
    <w:rPr>
      <w:rFonts w:ascii="Times New Roman" w:hAnsi="Times New Roman" w:cs="Times New Roman"/>
      <w:sz w:val="24"/>
      <w:szCs w:val="24"/>
    </w:rPr>
  </w:style>
  <w:style w:type="character" w:customStyle="1" w:styleId="FontStyle480">
    <w:name w:val="Font Style480"/>
    <w:basedOn w:val="a0"/>
    <w:uiPriority w:val="99"/>
    <w:rsid w:val="00D57188"/>
    <w:rPr>
      <w:rFonts w:ascii="Times New Roman" w:hAnsi="Times New Roman" w:cs="Times New Roman"/>
      <w:spacing w:val="10"/>
      <w:sz w:val="16"/>
      <w:szCs w:val="16"/>
    </w:rPr>
  </w:style>
  <w:style w:type="character" w:customStyle="1" w:styleId="FontStyle481">
    <w:name w:val="Font Style481"/>
    <w:basedOn w:val="a0"/>
    <w:uiPriority w:val="99"/>
    <w:rsid w:val="00D57188"/>
    <w:rPr>
      <w:rFonts w:ascii="Times New Roman" w:hAnsi="Times New Roman" w:cs="Times New Roman"/>
      <w:b/>
      <w:bCs/>
      <w:sz w:val="14"/>
      <w:szCs w:val="14"/>
    </w:rPr>
  </w:style>
  <w:style w:type="character" w:customStyle="1" w:styleId="FontStyle482">
    <w:name w:val="Font Style482"/>
    <w:basedOn w:val="a0"/>
    <w:uiPriority w:val="99"/>
    <w:rsid w:val="00D57188"/>
    <w:rPr>
      <w:rFonts w:ascii="Times New Roman" w:hAnsi="Times New Roman" w:cs="Times New Roman"/>
      <w:sz w:val="16"/>
      <w:szCs w:val="16"/>
    </w:rPr>
  </w:style>
  <w:style w:type="character" w:customStyle="1" w:styleId="FontStyle483">
    <w:name w:val="Font Style483"/>
    <w:basedOn w:val="a0"/>
    <w:uiPriority w:val="99"/>
    <w:rsid w:val="00D57188"/>
    <w:rPr>
      <w:rFonts w:ascii="Times New Roman" w:hAnsi="Times New Roman" w:cs="Times New Roman"/>
      <w:spacing w:val="10"/>
      <w:sz w:val="16"/>
      <w:szCs w:val="16"/>
    </w:rPr>
  </w:style>
  <w:style w:type="character" w:customStyle="1" w:styleId="FontStyle484">
    <w:name w:val="Font Style484"/>
    <w:basedOn w:val="a0"/>
    <w:uiPriority w:val="99"/>
    <w:rsid w:val="00D57188"/>
    <w:rPr>
      <w:rFonts w:ascii="Times New Roman" w:hAnsi="Times New Roman" w:cs="Times New Roman"/>
      <w:b/>
      <w:bCs/>
      <w:sz w:val="16"/>
      <w:szCs w:val="16"/>
    </w:rPr>
  </w:style>
  <w:style w:type="character" w:customStyle="1" w:styleId="FontStyle485">
    <w:name w:val="Font Style485"/>
    <w:basedOn w:val="a0"/>
    <w:uiPriority w:val="99"/>
    <w:rsid w:val="00D57188"/>
    <w:rPr>
      <w:rFonts w:ascii="Microsoft Sans Serif" w:hAnsi="Microsoft Sans Serif" w:cs="Microsoft Sans Serif"/>
      <w:spacing w:val="-20"/>
      <w:sz w:val="18"/>
      <w:szCs w:val="18"/>
    </w:rPr>
  </w:style>
  <w:style w:type="character" w:customStyle="1" w:styleId="FontStyle486">
    <w:name w:val="Font Style486"/>
    <w:basedOn w:val="a0"/>
    <w:uiPriority w:val="99"/>
    <w:rsid w:val="00D57188"/>
    <w:rPr>
      <w:rFonts w:ascii="Arial" w:hAnsi="Arial" w:cs="Arial"/>
      <w:b/>
      <w:bCs/>
      <w:smallCaps/>
      <w:sz w:val="14"/>
      <w:szCs w:val="14"/>
    </w:rPr>
  </w:style>
  <w:style w:type="character" w:customStyle="1" w:styleId="FontStyle487">
    <w:name w:val="Font Style487"/>
    <w:basedOn w:val="a0"/>
    <w:uiPriority w:val="99"/>
    <w:rsid w:val="00D57188"/>
    <w:rPr>
      <w:rFonts w:ascii="Microsoft Sans Serif" w:hAnsi="Microsoft Sans Serif" w:cs="Microsoft Sans Serif"/>
      <w:b/>
      <w:bCs/>
      <w:sz w:val="12"/>
      <w:szCs w:val="12"/>
    </w:rPr>
  </w:style>
  <w:style w:type="character" w:customStyle="1" w:styleId="FontStyle488">
    <w:name w:val="Font Style488"/>
    <w:basedOn w:val="a0"/>
    <w:uiPriority w:val="99"/>
    <w:rsid w:val="00D57188"/>
    <w:rPr>
      <w:rFonts w:ascii="Times New Roman" w:hAnsi="Times New Roman" w:cs="Times New Roman"/>
      <w:b/>
      <w:bCs/>
      <w:sz w:val="16"/>
      <w:szCs w:val="16"/>
    </w:rPr>
  </w:style>
  <w:style w:type="character" w:customStyle="1" w:styleId="FontStyle489">
    <w:name w:val="Font Style489"/>
    <w:basedOn w:val="a0"/>
    <w:uiPriority w:val="99"/>
    <w:rsid w:val="00D57188"/>
    <w:rPr>
      <w:rFonts w:ascii="Arial Narrow" w:hAnsi="Arial Narrow" w:cs="Arial Narrow"/>
      <w:sz w:val="18"/>
      <w:szCs w:val="18"/>
    </w:rPr>
  </w:style>
  <w:style w:type="character" w:customStyle="1" w:styleId="FontStyle490">
    <w:name w:val="Font Style490"/>
    <w:basedOn w:val="a0"/>
    <w:uiPriority w:val="99"/>
    <w:rsid w:val="00D57188"/>
    <w:rPr>
      <w:rFonts w:ascii="Microsoft Sans Serif" w:hAnsi="Microsoft Sans Serif" w:cs="Microsoft Sans Serif"/>
      <w:sz w:val="16"/>
      <w:szCs w:val="16"/>
    </w:rPr>
  </w:style>
  <w:style w:type="character" w:customStyle="1" w:styleId="FontStyle491">
    <w:name w:val="Font Style491"/>
    <w:basedOn w:val="a0"/>
    <w:uiPriority w:val="99"/>
    <w:rsid w:val="00D57188"/>
    <w:rPr>
      <w:rFonts w:ascii="Microsoft Sans Serif" w:hAnsi="Microsoft Sans Serif" w:cs="Microsoft Sans Serif"/>
      <w:sz w:val="16"/>
      <w:szCs w:val="16"/>
    </w:rPr>
  </w:style>
  <w:style w:type="character" w:customStyle="1" w:styleId="FontStyle492">
    <w:name w:val="Font Style492"/>
    <w:basedOn w:val="a0"/>
    <w:uiPriority w:val="99"/>
    <w:rsid w:val="00D57188"/>
    <w:rPr>
      <w:rFonts w:ascii="Candara" w:hAnsi="Candara" w:cs="Candara"/>
      <w:b/>
      <w:bCs/>
      <w:smallCaps/>
      <w:sz w:val="12"/>
      <w:szCs w:val="12"/>
    </w:rPr>
  </w:style>
  <w:style w:type="character" w:customStyle="1" w:styleId="FontStyle493">
    <w:name w:val="Font Style493"/>
    <w:basedOn w:val="a0"/>
    <w:uiPriority w:val="99"/>
    <w:rsid w:val="00D57188"/>
    <w:rPr>
      <w:rFonts w:ascii="Times New Roman" w:hAnsi="Times New Roman" w:cs="Times New Roman"/>
      <w:b/>
      <w:bCs/>
      <w:i/>
      <w:iCs/>
      <w:sz w:val="12"/>
      <w:szCs w:val="12"/>
    </w:rPr>
  </w:style>
  <w:style w:type="character" w:customStyle="1" w:styleId="FontStyle494">
    <w:name w:val="Font Style494"/>
    <w:basedOn w:val="a0"/>
    <w:uiPriority w:val="99"/>
    <w:rsid w:val="00D57188"/>
    <w:rPr>
      <w:rFonts w:ascii="Times New Roman" w:hAnsi="Times New Roman" w:cs="Times New Roman"/>
      <w:b/>
      <w:bCs/>
      <w:sz w:val="14"/>
      <w:szCs w:val="14"/>
    </w:rPr>
  </w:style>
  <w:style w:type="character" w:customStyle="1" w:styleId="FontStyle495">
    <w:name w:val="Font Style495"/>
    <w:basedOn w:val="a0"/>
    <w:uiPriority w:val="99"/>
    <w:rsid w:val="00D57188"/>
    <w:rPr>
      <w:rFonts w:ascii="Times New Roman" w:hAnsi="Times New Roman" w:cs="Times New Roman"/>
      <w:b/>
      <w:bCs/>
      <w:sz w:val="16"/>
      <w:szCs w:val="16"/>
    </w:rPr>
  </w:style>
  <w:style w:type="character" w:customStyle="1" w:styleId="FontStyle496">
    <w:name w:val="Font Style496"/>
    <w:basedOn w:val="a0"/>
    <w:uiPriority w:val="99"/>
    <w:rsid w:val="00D57188"/>
    <w:rPr>
      <w:rFonts w:ascii="Arial Narrow" w:hAnsi="Arial Narrow" w:cs="Arial Narrow"/>
      <w:i/>
      <w:iCs/>
      <w:spacing w:val="-30"/>
      <w:sz w:val="48"/>
      <w:szCs w:val="48"/>
    </w:rPr>
  </w:style>
  <w:style w:type="character" w:customStyle="1" w:styleId="FontStyle497">
    <w:name w:val="Font Style497"/>
    <w:basedOn w:val="a0"/>
    <w:uiPriority w:val="99"/>
    <w:rsid w:val="00D57188"/>
    <w:rPr>
      <w:rFonts w:ascii="Times New Roman" w:hAnsi="Times New Roman" w:cs="Times New Roman"/>
      <w:sz w:val="20"/>
      <w:szCs w:val="20"/>
    </w:rPr>
  </w:style>
  <w:style w:type="character" w:customStyle="1" w:styleId="FontStyle498">
    <w:name w:val="Font Style498"/>
    <w:basedOn w:val="a0"/>
    <w:uiPriority w:val="99"/>
    <w:rsid w:val="00D57188"/>
    <w:rPr>
      <w:rFonts w:ascii="Times New Roman" w:hAnsi="Times New Roman" w:cs="Times New Roman"/>
      <w:spacing w:val="10"/>
      <w:sz w:val="12"/>
      <w:szCs w:val="12"/>
    </w:rPr>
  </w:style>
  <w:style w:type="character" w:customStyle="1" w:styleId="FontStyle499">
    <w:name w:val="Font Style499"/>
    <w:basedOn w:val="a0"/>
    <w:uiPriority w:val="99"/>
    <w:rsid w:val="00D57188"/>
    <w:rPr>
      <w:rFonts w:ascii="Times New Roman" w:hAnsi="Times New Roman" w:cs="Times New Roman"/>
      <w:b/>
      <w:bCs/>
      <w:smallCaps/>
      <w:spacing w:val="30"/>
      <w:sz w:val="14"/>
      <w:szCs w:val="14"/>
    </w:rPr>
  </w:style>
  <w:style w:type="character" w:customStyle="1" w:styleId="FontStyle500">
    <w:name w:val="Font Style500"/>
    <w:basedOn w:val="a0"/>
    <w:uiPriority w:val="99"/>
    <w:rsid w:val="00D57188"/>
    <w:rPr>
      <w:rFonts w:ascii="Arial Narrow" w:hAnsi="Arial Narrow" w:cs="Arial Narrow"/>
      <w:b/>
      <w:bCs/>
      <w:spacing w:val="70"/>
      <w:sz w:val="72"/>
      <w:szCs w:val="72"/>
    </w:rPr>
  </w:style>
  <w:style w:type="character" w:customStyle="1" w:styleId="FontStyle501">
    <w:name w:val="Font Style501"/>
    <w:basedOn w:val="a0"/>
    <w:uiPriority w:val="99"/>
    <w:rsid w:val="00D57188"/>
    <w:rPr>
      <w:rFonts w:ascii="Times New Roman" w:hAnsi="Times New Roman" w:cs="Times New Roman"/>
      <w:b/>
      <w:bCs/>
      <w:sz w:val="10"/>
      <w:szCs w:val="10"/>
    </w:rPr>
  </w:style>
  <w:style w:type="character" w:customStyle="1" w:styleId="FontStyle502">
    <w:name w:val="Font Style502"/>
    <w:basedOn w:val="a0"/>
    <w:uiPriority w:val="99"/>
    <w:rsid w:val="00D57188"/>
    <w:rPr>
      <w:rFonts w:ascii="Arial Narrow" w:hAnsi="Arial Narrow" w:cs="Arial Narrow"/>
      <w:sz w:val="18"/>
      <w:szCs w:val="18"/>
    </w:rPr>
  </w:style>
  <w:style w:type="character" w:customStyle="1" w:styleId="FontStyle503">
    <w:name w:val="Font Style503"/>
    <w:basedOn w:val="a0"/>
    <w:uiPriority w:val="99"/>
    <w:rsid w:val="00D57188"/>
    <w:rPr>
      <w:rFonts w:ascii="Arial Narrow" w:hAnsi="Arial Narrow" w:cs="Arial Narrow"/>
      <w:b/>
      <w:bCs/>
      <w:smallCaps/>
      <w:sz w:val="16"/>
      <w:szCs w:val="16"/>
    </w:rPr>
  </w:style>
  <w:style w:type="character" w:customStyle="1" w:styleId="FontStyle504">
    <w:name w:val="Font Style504"/>
    <w:basedOn w:val="a0"/>
    <w:uiPriority w:val="99"/>
    <w:rsid w:val="00D57188"/>
    <w:rPr>
      <w:rFonts w:ascii="Franklin Gothic Medium Cond" w:hAnsi="Franklin Gothic Medium Cond" w:cs="Franklin Gothic Medium Cond"/>
      <w:sz w:val="34"/>
      <w:szCs w:val="34"/>
    </w:rPr>
  </w:style>
  <w:style w:type="character" w:customStyle="1" w:styleId="FontStyle505">
    <w:name w:val="Font Style505"/>
    <w:basedOn w:val="a0"/>
    <w:uiPriority w:val="99"/>
    <w:rsid w:val="00D57188"/>
    <w:rPr>
      <w:rFonts w:ascii="Arial Narrow" w:hAnsi="Arial Narrow" w:cs="Arial Narrow"/>
      <w:i/>
      <w:iCs/>
      <w:spacing w:val="10"/>
      <w:sz w:val="14"/>
      <w:szCs w:val="14"/>
    </w:rPr>
  </w:style>
  <w:style w:type="character" w:customStyle="1" w:styleId="FontStyle506">
    <w:name w:val="Font Style506"/>
    <w:basedOn w:val="a0"/>
    <w:uiPriority w:val="99"/>
    <w:rsid w:val="00D57188"/>
    <w:rPr>
      <w:rFonts w:ascii="Impact" w:hAnsi="Impact" w:cs="Impact"/>
      <w:smallCaps/>
      <w:sz w:val="10"/>
      <w:szCs w:val="10"/>
    </w:rPr>
  </w:style>
  <w:style w:type="character" w:customStyle="1" w:styleId="FontStyle507">
    <w:name w:val="Font Style507"/>
    <w:basedOn w:val="a0"/>
    <w:uiPriority w:val="99"/>
    <w:rsid w:val="00D57188"/>
    <w:rPr>
      <w:rFonts w:ascii="Arial" w:hAnsi="Arial" w:cs="Arial"/>
      <w:sz w:val="14"/>
      <w:szCs w:val="14"/>
    </w:rPr>
  </w:style>
  <w:style w:type="character" w:customStyle="1" w:styleId="FontStyle508">
    <w:name w:val="Font Style508"/>
    <w:basedOn w:val="a0"/>
    <w:uiPriority w:val="99"/>
    <w:rsid w:val="00D57188"/>
    <w:rPr>
      <w:rFonts w:ascii="Microsoft Sans Serif" w:hAnsi="Microsoft Sans Serif" w:cs="Microsoft Sans Serif"/>
      <w:b/>
      <w:bCs/>
      <w:sz w:val="8"/>
      <w:szCs w:val="8"/>
    </w:rPr>
  </w:style>
  <w:style w:type="character" w:customStyle="1" w:styleId="FontStyle509">
    <w:name w:val="Font Style509"/>
    <w:basedOn w:val="a0"/>
    <w:uiPriority w:val="99"/>
    <w:rsid w:val="00D57188"/>
    <w:rPr>
      <w:rFonts w:ascii="Times New Roman" w:hAnsi="Times New Roman" w:cs="Times New Roman"/>
      <w:b/>
      <w:bCs/>
      <w:smallCaps/>
      <w:sz w:val="14"/>
      <w:szCs w:val="14"/>
    </w:rPr>
  </w:style>
  <w:style w:type="character" w:customStyle="1" w:styleId="FontStyle510">
    <w:name w:val="Font Style510"/>
    <w:basedOn w:val="a0"/>
    <w:uiPriority w:val="99"/>
    <w:rsid w:val="00D57188"/>
    <w:rPr>
      <w:rFonts w:ascii="Microsoft Sans Serif" w:hAnsi="Microsoft Sans Serif" w:cs="Microsoft Sans Serif"/>
      <w:b/>
      <w:bCs/>
      <w:smallCaps/>
      <w:sz w:val="14"/>
      <w:szCs w:val="14"/>
    </w:rPr>
  </w:style>
  <w:style w:type="character" w:customStyle="1" w:styleId="FontStyle511">
    <w:name w:val="Font Style511"/>
    <w:basedOn w:val="a0"/>
    <w:uiPriority w:val="99"/>
    <w:rsid w:val="00D57188"/>
    <w:rPr>
      <w:rFonts w:ascii="Times New Roman" w:hAnsi="Times New Roman" w:cs="Times New Roman"/>
      <w:b/>
      <w:bCs/>
      <w:sz w:val="24"/>
      <w:szCs w:val="24"/>
    </w:rPr>
  </w:style>
  <w:style w:type="character" w:customStyle="1" w:styleId="FontStyle512">
    <w:name w:val="Font Style512"/>
    <w:basedOn w:val="a0"/>
    <w:uiPriority w:val="99"/>
    <w:rsid w:val="00D57188"/>
    <w:rPr>
      <w:rFonts w:ascii="Arial" w:hAnsi="Arial" w:cs="Arial"/>
      <w:b/>
      <w:bCs/>
      <w:spacing w:val="10"/>
      <w:sz w:val="8"/>
      <w:szCs w:val="8"/>
    </w:rPr>
  </w:style>
  <w:style w:type="character" w:customStyle="1" w:styleId="FontStyle513">
    <w:name w:val="Font Style513"/>
    <w:basedOn w:val="a0"/>
    <w:uiPriority w:val="99"/>
    <w:rsid w:val="00D57188"/>
    <w:rPr>
      <w:rFonts w:ascii="Times New Roman" w:hAnsi="Times New Roman" w:cs="Times New Roman"/>
      <w:b/>
      <w:bCs/>
      <w:sz w:val="16"/>
      <w:szCs w:val="16"/>
    </w:rPr>
  </w:style>
  <w:style w:type="character" w:customStyle="1" w:styleId="FontStyle514">
    <w:name w:val="Font Style514"/>
    <w:basedOn w:val="a0"/>
    <w:uiPriority w:val="99"/>
    <w:rsid w:val="00D57188"/>
    <w:rPr>
      <w:rFonts w:ascii="Microsoft Sans Serif" w:hAnsi="Microsoft Sans Serif" w:cs="Microsoft Sans Serif"/>
      <w:b/>
      <w:bCs/>
      <w:sz w:val="8"/>
      <w:szCs w:val="8"/>
    </w:rPr>
  </w:style>
  <w:style w:type="character" w:customStyle="1" w:styleId="FontStyle515">
    <w:name w:val="Font Style515"/>
    <w:basedOn w:val="a0"/>
    <w:uiPriority w:val="99"/>
    <w:rsid w:val="00D57188"/>
    <w:rPr>
      <w:rFonts w:ascii="Microsoft Sans Serif" w:hAnsi="Microsoft Sans Serif" w:cs="Microsoft Sans Serif"/>
      <w:b/>
      <w:bCs/>
      <w:spacing w:val="-10"/>
      <w:sz w:val="14"/>
      <w:szCs w:val="14"/>
    </w:rPr>
  </w:style>
  <w:style w:type="character" w:customStyle="1" w:styleId="FontStyle516">
    <w:name w:val="Font Style516"/>
    <w:basedOn w:val="a0"/>
    <w:uiPriority w:val="99"/>
    <w:rsid w:val="00D57188"/>
    <w:rPr>
      <w:rFonts w:ascii="Arial" w:hAnsi="Arial" w:cs="Arial"/>
      <w:b/>
      <w:bCs/>
      <w:sz w:val="14"/>
      <w:szCs w:val="14"/>
    </w:rPr>
  </w:style>
  <w:style w:type="character" w:customStyle="1" w:styleId="FontStyle517">
    <w:name w:val="Font Style517"/>
    <w:basedOn w:val="a0"/>
    <w:uiPriority w:val="99"/>
    <w:rsid w:val="00D57188"/>
    <w:rPr>
      <w:rFonts w:ascii="Candara" w:hAnsi="Candara" w:cs="Candara"/>
      <w:b/>
      <w:bCs/>
      <w:sz w:val="12"/>
      <w:szCs w:val="12"/>
    </w:rPr>
  </w:style>
  <w:style w:type="character" w:customStyle="1" w:styleId="FontStyle518">
    <w:name w:val="Font Style518"/>
    <w:basedOn w:val="a0"/>
    <w:uiPriority w:val="99"/>
    <w:rsid w:val="00D57188"/>
    <w:rPr>
      <w:rFonts w:ascii="Arial Black" w:hAnsi="Arial Black" w:cs="Arial Black"/>
      <w:sz w:val="14"/>
      <w:szCs w:val="14"/>
    </w:rPr>
  </w:style>
  <w:style w:type="character" w:customStyle="1" w:styleId="FontStyle519">
    <w:name w:val="Font Style519"/>
    <w:basedOn w:val="a0"/>
    <w:uiPriority w:val="99"/>
    <w:rsid w:val="00D57188"/>
    <w:rPr>
      <w:rFonts w:ascii="Times New Roman" w:hAnsi="Times New Roman" w:cs="Times New Roman"/>
      <w:smallCaps/>
      <w:sz w:val="40"/>
      <w:szCs w:val="40"/>
    </w:rPr>
  </w:style>
  <w:style w:type="character" w:customStyle="1" w:styleId="FontStyle520">
    <w:name w:val="Font Style520"/>
    <w:basedOn w:val="a0"/>
    <w:uiPriority w:val="99"/>
    <w:rsid w:val="00D57188"/>
    <w:rPr>
      <w:rFonts w:ascii="Century Schoolbook" w:hAnsi="Century Schoolbook" w:cs="Century Schoolbook"/>
      <w:b/>
      <w:bCs/>
      <w:sz w:val="38"/>
      <w:szCs w:val="38"/>
    </w:rPr>
  </w:style>
  <w:style w:type="character" w:customStyle="1" w:styleId="FontStyle521">
    <w:name w:val="Font Style521"/>
    <w:basedOn w:val="a0"/>
    <w:uiPriority w:val="99"/>
    <w:rsid w:val="00D57188"/>
    <w:rPr>
      <w:rFonts w:ascii="Times New Roman" w:hAnsi="Times New Roman" w:cs="Times New Roman"/>
      <w:b/>
      <w:bCs/>
      <w:i/>
      <w:iCs/>
      <w:spacing w:val="30"/>
      <w:sz w:val="14"/>
      <w:szCs w:val="14"/>
    </w:rPr>
  </w:style>
  <w:style w:type="character" w:customStyle="1" w:styleId="FontStyle522">
    <w:name w:val="Font Style522"/>
    <w:basedOn w:val="a0"/>
    <w:uiPriority w:val="99"/>
    <w:rsid w:val="00D57188"/>
    <w:rPr>
      <w:rFonts w:ascii="Trebuchet MS" w:hAnsi="Trebuchet MS" w:cs="Trebuchet MS"/>
      <w:b/>
      <w:bCs/>
      <w:spacing w:val="-10"/>
      <w:sz w:val="8"/>
      <w:szCs w:val="8"/>
    </w:rPr>
  </w:style>
  <w:style w:type="character" w:customStyle="1" w:styleId="FontStyle523">
    <w:name w:val="Font Style523"/>
    <w:basedOn w:val="a0"/>
    <w:uiPriority w:val="99"/>
    <w:rsid w:val="00D57188"/>
    <w:rPr>
      <w:rFonts w:ascii="Times New Roman" w:hAnsi="Times New Roman" w:cs="Times New Roman"/>
      <w:b/>
      <w:bCs/>
      <w:smallCaps/>
      <w:sz w:val="20"/>
      <w:szCs w:val="20"/>
    </w:rPr>
  </w:style>
  <w:style w:type="character" w:customStyle="1" w:styleId="FontStyle524">
    <w:name w:val="Font Style524"/>
    <w:basedOn w:val="a0"/>
    <w:uiPriority w:val="99"/>
    <w:rsid w:val="00D57188"/>
    <w:rPr>
      <w:rFonts w:ascii="Times New Roman" w:hAnsi="Times New Roman" w:cs="Times New Roman"/>
      <w:b/>
      <w:bCs/>
      <w:i/>
      <w:iCs/>
      <w:sz w:val="10"/>
      <w:szCs w:val="10"/>
    </w:rPr>
  </w:style>
  <w:style w:type="character" w:customStyle="1" w:styleId="FontStyle525">
    <w:name w:val="Font Style525"/>
    <w:basedOn w:val="a0"/>
    <w:uiPriority w:val="99"/>
    <w:rsid w:val="00D57188"/>
    <w:rPr>
      <w:rFonts w:ascii="Arial Black" w:hAnsi="Arial Black" w:cs="Arial Black"/>
      <w:sz w:val="20"/>
      <w:szCs w:val="20"/>
    </w:rPr>
  </w:style>
  <w:style w:type="character" w:customStyle="1" w:styleId="FontStyle526">
    <w:name w:val="Font Style526"/>
    <w:basedOn w:val="a0"/>
    <w:uiPriority w:val="99"/>
    <w:rsid w:val="00D57188"/>
    <w:rPr>
      <w:rFonts w:ascii="Times New Roman" w:hAnsi="Times New Roman" w:cs="Times New Roman"/>
      <w:b/>
      <w:bCs/>
      <w:spacing w:val="10"/>
      <w:sz w:val="12"/>
      <w:szCs w:val="12"/>
    </w:rPr>
  </w:style>
  <w:style w:type="character" w:customStyle="1" w:styleId="FontStyle527">
    <w:name w:val="Font Style527"/>
    <w:basedOn w:val="a0"/>
    <w:uiPriority w:val="99"/>
    <w:rsid w:val="00D57188"/>
    <w:rPr>
      <w:rFonts w:ascii="Microsoft Sans Serif" w:hAnsi="Microsoft Sans Serif" w:cs="Microsoft Sans Serif"/>
      <w:sz w:val="16"/>
      <w:szCs w:val="16"/>
    </w:rPr>
  </w:style>
  <w:style w:type="character" w:customStyle="1" w:styleId="FontStyle528">
    <w:name w:val="Font Style528"/>
    <w:basedOn w:val="a0"/>
    <w:uiPriority w:val="99"/>
    <w:rsid w:val="00D57188"/>
    <w:rPr>
      <w:rFonts w:ascii="Arial Black" w:hAnsi="Arial Black" w:cs="Arial Black"/>
      <w:sz w:val="26"/>
      <w:szCs w:val="26"/>
    </w:rPr>
  </w:style>
  <w:style w:type="character" w:customStyle="1" w:styleId="FontStyle529">
    <w:name w:val="Font Style529"/>
    <w:basedOn w:val="a0"/>
    <w:uiPriority w:val="99"/>
    <w:rsid w:val="00D57188"/>
    <w:rPr>
      <w:rFonts w:ascii="Arial Unicode MS" w:eastAsia="Arial Unicode MS" w:cs="Arial Unicode MS"/>
      <w:b/>
      <w:bCs/>
      <w:i/>
      <w:iCs/>
      <w:sz w:val="8"/>
      <w:szCs w:val="8"/>
    </w:rPr>
  </w:style>
  <w:style w:type="character" w:customStyle="1" w:styleId="FontStyle530">
    <w:name w:val="Font Style530"/>
    <w:basedOn w:val="a0"/>
    <w:uiPriority w:val="99"/>
    <w:rsid w:val="00D57188"/>
    <w:rPr>
      <w:rFonts w:ascii="Times New Roman" w:hAnsi="Times New Roman" w:cs="Times New Roman"/>
      <w:sz w:val="16"/>
      <w:szCs w:val="16"/>
    </w:rPr>
  </w:style>
  <w:style w:type="character" w:customStyle="1" w:styleId="FontStyle531">
    <w:name w:val="Font Style531"/>
    <w:basedOn w:val="a0"/>
    <w:uiPriority w:val="99"/>
    <w:rsid w:val="00D57188"/>
    <w:rPr>
      <w:rFonts w:ascii="Times New Roman" w:hAnsi="Times New Roman" w:cs="Times New Roman"/>
      <w:b/>
      <w:bCs/>
      <w:sz w:val="16"/>
      <w:szCs w:val="16"/>
    </w:rPr>
  </w:style>
  <w:style w:type="character" w:customStyle="1" w:styleId="FontStyle532">
    <w:name w:val="Font Style532"/>
    <w:basedOn w:val="a0"/>
    <w:uiPriority w:val="99"/>
    <w:rsid w:val="00D57188"/>
    <w:rPr>
      <w:rFonts w:ascii="Times New Roman" w:hAnsi="Times New Roman" w:cs="Times New Roman"/>
      <w:b/>
      <w:bCs/>
      <w:sz w:val="16"/>
      <w:szCs w:val="16"/>
    </w:rPr>
  </w:style>
  <w:style w:type="character" w:customStyle="1" w:styleId="FontStyle533">
    <w:name w:val="Font Style533"/>
    <w:basedOn w:val="a0"/>
    <w:uiPriority w:val="99"/>
    <w:rsid w:val="00D57188"/>
    <w:rPr>
      <w:rFonts w:ascii="Times New Roman" w:hAnsi="Times New Roman" w:cs="Times New Roman"/>
      <w:b/>
      <w:bCs/>
      <w:w w:val="60"/>
      <w:sz w:val="20"/>
      <w:szCs w:val="20"/>
    </w:rPr>
  </w:style>
  <w:style w:type="character" w:customStyle="1" w:styleId="FontStyle534">
    <w:name w:val="Font Style534"/>
    <w:basedOn w:val="a0"/>
    <w:uiPriority w:val="99"/>
    <w:rsid w:val="00D57188"/>
    <w:rPr>
      <w:rFonts w:ascii="Arial Narrow" w:hAnsi="Arial Narrow" w:cs="Arial Narrow"/>
      <w:sz w:val="16"/>
      <w:szCs w:val="16"/>
    </w:rPr>
  </w:style>
  <w:style w:type="character" w:customStyle="1" w:styleId="FontStyle535">
    <w:name w:val="Font Style535"/>
    <w:basedOn w:val="a0"/>
    <w:uiPriority w:val="99"/>
    <w:rsid w:val="00D57188"/>
    <w:rPr>
      <w:rFonts w:ascii="Times New Roman" w:hAnsi="Times New Roman" w:cs="Times New Roman"/>
      <w:b/>
      <w:bCs/>
      <w:spacing w:val="20"/>
      <w:sz w:val="16"/>
      <w:szCs w:val="16"/>
    </w:rPr>
  </w:style>
  <w:style w:type="character" w:customStyle="1" w:styleId="FontStyle536">
    <w:name w:val="Font Style536"/>
    <w:basedOn w:val="a0"/>
    <w:uiPriority w:val="99"/>
    <w:rsid w:val="00D57188"/>
    <w:rPr>
      <w:rFonts w:ascii="Times New Roman" w:hAnsi="Times New Roman" w:cs="Times New Roman"/>
      <w:b/>
      <w:bCs/>
      <w:smallCaps/>
      <w:sz w:val="12"/>
      <w:szCs w:val="12"/>
    </w:rPr>
  </w:style>
  <w:style w:type="character" w:customStyle="1" w:styleId="FontStyle537">
    <w:name w:val="Font Style537"/>
    <w:basedOn w:val="a0"/>
    <w:uiPriority w:val="99"/>
    <w:rsid w:val="00D57188"/>
    <w:rPr>
      <w:rFonts w:ascii="Times New Roman" w:hAnsi="Times New Roman" w:cs="Times New Roman"/>
      <w:b/>
      <w:bCs/>
      <w:smallCaps/>
      <w:sz w:val="14"/>
      <w:szCs w:val="14"/>
    </w:rPr>
  </w:style>
  <w:style w:type="character" w:customStyle="1" w:styleId="FontStyle538">
    <w:name w:val="Font Style538"/>
    <w:basedOn w:val="a0"/>
    <w:uiPriority w:val="99"/>
    <w:rsid w:val="00D57188"/>
    <w:rPr>
      <w:rFonts w:ascii="Times New Roman" w:hAnsi="Times New Roman" w:cs="Times New Roman"/>
      <w:b/>
      <w:bCs/>
      <w:smallCaps/>
      <w:spacing w:val="20"/>
      <w:sz w:val="10"/>
      <w:szCs w:val="10"/>
    </w:rPr>
  </w:style>
  <w:style w:type="character" w:customStyle="1" w:styleId="FontStyle539">
    <w:name w:val="Font Style539"/>
    <w:basedOn w:val="a0"/>
    <w:uiPriority w:val="99"/>
    <w:rsid w:val="00D57188"/>
    <w:rPr>
      <w:rFonts w:ascii="Times New Roman" w:hAnsi="Times New Roman" w:cs="Times New Roman"/>
      <w:b/>
      <w:bCs/>
      <w:sz w:val="18"/>
      <w:szCs w:val="18"/>
    </w:rPr>
  </w:style>
  <w:style w:type="character" w:customStyle="1" w:styleId="FontStyle540">
    <w:name w:val="Font Style540"/>
    <w:basedOn w:val="a0"/>
    <w:uiPriority w:val="99"/>
    <w:rsid w:val="00D57188"/>
    <w:rPr>
      <w:rFonts w:ascii="Times New Roman" w:hAnsi="Times New Roman" w:cs="Times New Roman"/>
      <w:b/>
      <w:bCs/>
      <w:sz w:val="10"/>
      <w:szCs w:val="10"/>
    </w:rPr>
  </w:style>
  <w:style w:type="character" w:customStyle="1" w:styleId="FontStyle541">
    <w:name w:val="Font Style541"/>
    <w:basedOn w:val="a0"/>
    <w:uiPriority w:val="99"/>
    <w:rsid w:val="00D57188"/>
    <w:rPr>
      <w:rFonts w:ascii="Microsoft Sans Serif" w:hAnsi="Microsoft Sans Serif" w:cs="Microsoft Sans Serif"/>
      <w:b/>
      <w:bCs/>
      <w:sz w:val="8"/>
      <w:szCs w:val="8"/>
    </w:rPr>
  </w:style>
  <w:style w:type="character" w:customStyle="1" w:styleId="FontStyle542">
    <w:name w:val="Font Style542"/>
    <w:basedOn w:val="a0"/>
    <w:uiPriority w:val="99"/>
    <w:rsid w:val="00D57188"/>
    <w:rPr>
      <w:rFonts w:ascii="Times New Roman" w:hAnsi="Times New Roman" w:cs="Times New Roman"/>
      <w:sz w:val="8"/>
      <w:szCs w:val="8"/>
    </w:rPr>
  </w:style>
  <w:style w:type="character" w:customStyle="1" w:styleId="FontStyle543">
    <w:name w:val="Font Style543"/>
    <w:basedOn w:val="a0"/>
    <w:uiPriority w:val="99"/>
    <w:rsid w:val="00D57188"/>
    <w:rPr>
      <w:rFonts w:ascii="Microsoft Sans Serif" w:hAnsi="Microsoft Sans Serif" w:cs="Microsoft Sans Serif"/>
      <w:sz w:val="20"/>
      <w:szCs w:val="20"/>
    </w:rPr>
  </w:style>
  <w:style w:type="character" w:customStyle="1" w:styleId="FontStyle544">
    <w:name w:val="Font Style544"/>
    <w:basedOn w:val="a0"/>
    <w:uiPriority w:val="99"/>
    <w:rsid w:val="00D57188"/>
    <w:rPr>
      <w:rFonts w:ascii="Times New Roman" w:hAnsi="Times New Roman" w:cs="Times New Roman"/>
      <w:b/>
      <w:bCs/>
      <w:sz w:val="18"/>
      <w:szCs w:val="18"/>
    </w:rPr>
  </w:style>
  <w:style w:type="character" w:customStyle="1" w:styleId="FontStyle545">
    <w:name w:val="Font Style545"/>
    <w:basedOn w:val="a0"/>
    <w:uiPriority w:val="99"/>
    <w:rsid w:val="00D57188"/>
    <w:rPr>
      <w:rFonts w:ascii="Times New Roman" w:hAnsi="Times New Roman" w:cs="Times New Roman"/>
      <w:b/>
      <w:bCs/>
      <w:sz w:val="12"/>
      <w:szCs w:val="12"/>
    </w:rPr>
  </w:style>
  <w:style w:type="character" w:customStyle="1" w:styleId="FontStyle546">
    <w:name w:val="Font Style546"/>
    <w:basedOn w:val="a0"/>
    <w:uiPriority w:val="99"/>
    <w:rsid w:val="00D57188"/>
    <w:rPr>
      <w:rFonts w:ascii="Times New Roman" w:hAnsi="Times New Roman" w:cs="Times New Roman"/>
      <w:sz w:val="16"/>
      <w:szCs w:val="16"/>
    </w:rPr>
  </w:style>
  <w:style w:type="character" w:customStyle="1" w:styleId="FontStyle547">
    <w:name w:val="Font Style547"/>
    <w:basedOn w:val="a0"/>
    <w:uiPriority w:val="99"/>
    <w:rsid w:val="00D57188"/>
    <w:rPr>
      <w:rFonts w:ascii="Times New Roman" w:hAnsi="Times New Roman" w:cs="Times New Roman"/>
      <w:b/>
      <w:bCs/>
      <w:sz w:val="16"/>
      <w:szCs w:val="16"/>
    </w:rPr>
  </w:style>
  <w:style w:type="character" w:customStyle="1" w:styleId="FontStyle548">
    <w:name w:val="Font Style548"/>
    <w:basedOn w:val="a0"/>
    <w:uiPriority w:val="99"/>
    <w:rsid w:val="00D57188"/>
    <w:rPr>
      <w:rFonts w:ascii="Times New Roman" w:hAnsi="Times New Roman" w:cs="Times New Roman"/>
      <w:b/>
      <w:bCs/>
      <w:sz w:val="16"/>
      <w:szCs w:val="16"/>
    </w:rPr>
  </w:style>
  <w:style w:type="character" w:customStyle="1" w:styleId="FontStyle549">
    <w:name w:val="Font Style549"/>
    <w:basedOn w:val="a0"/>
    <w:uiPriority w:val="99"/>
    <w:rsid w:val="00D57188"/>
    <w:rPr>
      <w:rFonts w:ascii="Microsoft Sans Serif" w:hAnsi="Microsoft Sans Serif" w:cs="Microsoft Sans Serif"/>
      <w:b/>
      <w:bCs/>
      <w:sz w:val="12"/>
      <w:szCs w:val="12"/>
    </w:rPr>
  </w:style>
  <w:style w:type="character" w:customStyle="1" w:styleId="FontStyle550">
    <w:name w:val="Font Style550"/>
    <w:basedOn w:val="a0"/>
    <w:uiPriority w:val="99"/>
    <w:rsid w:val="00D57188"/>
    <w:rPr>
      <w:rFonts w:ascii="Times New Roman" w:hAnsi="Times New Roman" w:cs="Times New Roman"/>
      <w:sz w:val="14"/>
      <w:szCs w:val="14"/>
    </w:rPr>
  </w:style>
  <w:style w:type="character" w:customStyle="1" w:styleId="FontStyle551">
    <w:name w:val="Font Style551"/>
    <w:basedOn w:val="a0"/>
    <w:uiPriority w:val="99"/>
    <w:rsid w:val="00D57188"/>
    <w:rPr>
      <w:rFonts w:ascii="Times New Roman" w:hAnsi="Times New Roman" w:cs="Times New Roman"/>
      <w:b/>
      <w:bCs/>
      <w:spacing w:val="10"/>
      <w:sz w:val="16"/>
      <w:szCs w:val="16"/>
    </w:rPr>
  </w:style>
  <w:style w:type="character" w:customStyle="1" w:styleId="FontStyle552">
    <w:name w:val="Font Style552"/>
    <w:basedOn w:val="a0"/>
    <w:uiPriority w:val="99"/>
    <w:rsid w:val="00D57188"/>
    <w:rPr>
      <w:rFonts w:ascii="Times New Roman" w:hAnsi="Times New Roman" w:cs="Times New Roman"/>
      <w:b/>
      <w:bCs/>
      <w:spacing w:val="10"/>
      <w:sz w:val="12"/>
      <w:szCs w:val="12"/>
    </w:rPr>
  </w:style>
  <w:style w:type="character" w:customStyle="1" w:styleId="FontStyle553">
    <w:name w:val="Font Style553"/>
    <w:basedOn w:val="a0"/>
    <w:uiPriority w:val="99"/>
    <w:rsid w:val="00D57188"/>
    <w:rPr>
      <w:rFonts w:ascii="Times New Roman" w:hAnsi="Times New Roman" w:cs="Times New Roman"/>
      <w:i/>
      <w:iCs/>
      <w:spacing w:val="-30"/>
      <w:sz w:val="30"/>
      <w:szCs w:val="30"/>
    </w:rPr>
  </w:style>
  <w:style w:type="character" w:customStyle="1" w:styleId="FontStyle554">
    <w:name w:val="Font Style554"/>
    <w:basedOn w:val="a0"/>
    <w:uiPriority w:val="99"/>
    <w:rsid w:val="00D57188"/>
    <w:rPr>
      <w:rFonts w:ascii="Arial Unicode MS" w:eastAsia="Arial Unicode MS" w:cs="Arial Unicode MS"/>
      <w:sz w:val="14"/>
      <w:szCs w:val="14"/>
    </w:rPr>
  </w:style>
  <w:style w:type="character" w:customStyle="1" w:styleId="FontStyle555">
    <w:name w:val="Font Style555"/>
    <w:basedOn w:val="a0"/>
    <w:uiPriority w:val="99"/>
    <w:rsid w:val="00D57188"/>
    <w:rPr>
      <w:rFonts w:ascii="Times New Roman" w:hAnsi="Times New Roman" w:cs="Times New Roman"/>
      <w:b/>
      <w:bCs/>
      <w:sz w:val="12"/>
      <w:szCs w:val="12"/>
    </w:rPr>
  </w:style>
  <w:style w:type="character" w:customStyle="1" w:styleId="FontStyle556">
    <w:name w:val="Font Style556"/>
    <w:basedOn w:val="a0"/>
    <w:uiPriority w:val="99"/>
    <w:rsid w:val="00D57188"/>
    <w:rPr>
      <w:rFonts w:ascii="Times New Roman" w:hAnsi="Times New Roman" w:cs="Times New Roman"/>
      <w:b/>
      <w:bCs/>
      <w:i/>
      <w:iCs/>
      <w:spacing w:val="10"/>
      <w:sz w:val="14"/>
      <w:szCs w:val="14"/>
    </w:rPr>
  </w:style>
  <w:style w:type="character" w:customStyle="1" w:styleId="FontStyle557">
    <w:name w:val="Font Style557"/>
    <w:basedOn w:val="a0"/>
    <w:uiPriority w:val="99"/>
    <w:rsid w:val="00D57188"/>
    <w:rPr>
      <w:rFonts w:ascii="Microsoft Sans Serif" w:hAnsi="Microsoft Sans Serif" w:cs="Microsoft Sans Serif"/>
      <w:b/>
      <w:bCs/>
      <w:smallCaps/>
      <w:sz w:val="12"/>
      <w:szCs w:val="12"/>
    </w:rPr>
  </w:style>
  <w:style w:type="character" w:customStyle="1" w:styleId="FontStyle558">
    <w:name w:val="Font Style558"/>
    <w:basedOn w:val="a0"/>
    <w:uiPriority w:val="99"/>
    <w:rsid w:val="00D57188"/>
    <w:rPr>
      <w:rFonts w:ascii="Arial" w:hAnsi="Arial" w:cs="Arial"/>
      <w:b/>
      <w:bCs/>
      <w:i/>
      <w:iCs/>
      <w:sz w:val="8"/>
      <w:szCs w:val="8"/>
    </w:rPr>
  </w:style>
  <w:style w:type="character" w:customStyle="1" w:styleId="FontStyle559">
    <w:name w:val="Font Style559"/>
    <w:basedOn w:val="a0"/>
    <w:uiPriority w:val="99"/>
    <w:rsid w:val="00D57188"/>
    <w:rPr>
      <w:rFonts w:ascii="Times New Roman" w:hAnsi="Times New Roman" w:cs="Times New Roman"/>
      <w:b/>
      <w:bCs/>
      <w:i/>
      <w:iCs/>
      <w:spacing w:val="10"/>
      <w:sz w:val="14"/>
      <w:szCs w:val="14"/>
    </w:rPr>
  </w:style>
  <w:style w:type="character" w:customStyle="1" w:styleId="FontStyle560">
    <w:name w:val="Font Style560"/>
    <w:basedOn w:val="a0"/>
    <w:uiPriority w:val="99"/>
    <w:rsid w:val="00D57188"/>
    <w:rPr>
      <w:rFonts w:ascii="Times New Roman" w:hAnsi="Times New Roman" w:cs="Times New Roman"/>
      <w:b/>
      <w:bCs/>
      <w:sz w:val="14"/>
      <w:szCs w:val="14"/>
    </w:rPr>
  </w:style>
  <w:style w:type="character" w:customStyle="1" w:styleId="FontStyle561">
    <w:name w:val="Font Style561"/>
    <w:basedOn w:val="a0"/>
    <w:uiPriority w:val="99"/>
    <w:rsid w:val="00D57188"/>
    <w:rPr>
      <w:rFonts w:ascii="Microsoft Sans Serif" w:hAnsi="Microsoft Sans Serif" w:cs="Microsoft Sans Serif"/>
      <w:b/>
      <w:bCs/>
      <w:sz w:val="14"/>
      <w:szCs w:val="14"/>
    </w:rPr>
  </w:style>
  <w:style w:type="character" w:customStyle="1" w:styleId="FontStyle562">
    <w:name w:val="Font Style562"/>
    <w:basedOn w:val="a0"/>
    <w:uiPriority w:val="99"/>
    <w:rsid w:val="00D57188"/>
    <w:rPr>
      <w:rFonts w:ascii="Times New Roman" w:hAnsi="Times New Roman" w:cs="Times New Roman"/>
      <w:b/>
      <w:bCs/>
      <w:spacing w:val="10"/>
      <w:sz w:val="18"/>
      <w:szCs w:val="18"/>
    </w:rPr>
  </w:style>
  <w:style w:type="character" w:customStyle="1" w:styleId="FontStyle563">
    <w:name w:val="Font Style563"/>
    <w:basedOn w:val="a0"/>
    <w:uiPriority w:val="99"/>
    <w:rsid w:val="00D57188"/>
    <w:rPr>
      <w:rFonts w:ascii="Times New Roman" w:hAnsi="Times New Roman" w:cs="Times New Roman"/>
      <w:b/>
      <w:bCs/>
      <w:sz w:val="14"/>
      <w:szCs w:val="14"/>
    </w:rPr>
  </w:style>
  <w:style w:type="character" w:customStyle="1" w:styleId="FontStyle564">
    <w:name w:val="Font Style564"/>
    <w:basedOn w:val="a0"/>
    <w:uiPriority w:val="99"/>
    <w:rsid w:val="00D57188"/>
    <w:rPr>
      <w:rFonts w:ascii="Arial Narrow" w:hAnsi="Arial Narrow" w:cs="Arial Narrow"/>
      <w:sz w:val="14"/>
      <w:szCs w:val="14"/>
    </w:rPr>
  </w:style>
  <w:style w:type="character" w:customStyle="1" w:styleId="FontStyle565">
    <w:name w:val="Font Style565"/>
    <w:basedOn w:val="a0"/>
    <w:uiPriority w:val="99"/>
    <w:rsid w:val="00D57188"/>
    <w:rPr>
      <w:rFonts w:ascii="Microsoft Sans Serif" w:hAnsi="Microsoft Sans Serif" w:cs="Microsoft Sans Serif"/>
      <w:b/>
      <w:bCs/>
      <w:sz w:val="10"/>
      <w:szCs w:val="10"/>
    </w:rPr>
  </w:style>
  <w:style w:type="character" w:customStyle="1" w:styleId="FontStyle566">
    <w:name w:val="Font Style566"/>
    <w:basedOn w:val="a0"/>
    <w:uiPriority w:val="99"/>
    <w:rsid w:val="00D57188"/>
    <w:rPr>
      <w:rFonts w:ascii="Arial Black" w:hAnsi="Arial Black" w:cs="Arial Black"/>
      <w:i/>
      <w:iCs/>
      <w:spacing w:val="20"/>
      <w:sz w:val="18"/>
      <w:szCs w:val="18"/>
    </w:rPr>
  </w:style>
  <w:style w:type="character" w:customStyle="1" w:styleId="FontStyle567">
    <w:name w:val="Font Style567"/>
    <w:basedOn w:val="a0"/>
    <w:uiPriority w:val="99"/>
    <w:rsid w:val="00D57188"/>
    <w:rPr>
      <w:rFonts w:ascii="Franklin Gothic Demi Cond" w:hAnsi="Franklin Gothic Demi Cond" w:cs="Franklin Gothic Demi Cond"/>
      <w:sz w:val="36"/>
      <w:szCs w:val="36"/>
    </w:rPr>
  </w:style>
  <w:style w:type="character" w:customStyle="1" w:styleId="FontStyle568">
    <w:name w:val="Font Style568"/>
    <w:basedOn w:val="a0"/>
    <w:uiPriority w:val="99"/>
    <w:rsid w:val="00D57188"/>
    <w:rPr>
      <w:rFonts w:ascii="Times New Roman" w:hAnsi="Times New Roman" w:cs="Times New Roman"/>
      <w:b/>
      <w:bCs/>
      <w:i/>
      <w:iCs/>
      <w:sz w:val="12"/>
      <w:szCs w:val="12"/>
    </w:rPr>
  </w:style>
  <w:style w:type="character" w:customStyle="1" w:styleId="FontStyle569">
    <w:name w:val="Font Style569"/>
    <w:basedOn w:val="a0"/>
    <w:uiPriority w:val="99"/>
    <w:rsid w:val="00D57188"/>
    <w:rPr>
      <w:rFonts w:ascii="Arial Narrow" w:hAnsi="Arial Narrow" w:cs="Arial Narrow"/>
      <w:b/>
      <w:bCs/>
      <w:sz w:val="16"/>
      <w:szCs w:val="16"/>
    </w:rPr>
  </w:style>
  <w:style w:type="character" w:customStyle="1" w:styleId="FontStyle570">
    <w:name w:val="Font Style570"/>
    <w:basedOn w:val="a0"/>
    <w:uiPriority w:val="99"/>
    <w:rsid w:val="00D57188"/>
    <w:rPr>
      <w:rFonts w:ascii="Times New Roman" w:hAnsi="Times New Roman" w:cs="Times New Roman"/>
      <w:b/>
      <w:bCs/>
      <w:sz w:val="16"/>
      <w:szCs w:val="16"/>
    </w:rPr>
  </w:style>
  <w:style w:type="character" w:customStyle="1" w:styleId="FontStyle571">
    <w:name w:val="Font Style571"/>
    <w:basedOn w:val="a0"/>
    <w:uiPriority w:val="99"/>
    <w:rsid w:val="00D57188"/>
    <w:rPr>
      <w:rFonts w:ascii="Times New Roman" w:hAnsi="Times New Roman" w:cs="Times New Roman"/>
      <w:b/>
      <w:bCs/>
      <w:spacing w:val="-30"/>
      <w:sz w:val="46"/>
      <w:szCs w:val="46"/>
    </w:rPr>
  </w:style>
  <w:style w:type="character" w:customStyle="1" w:styleId="FontStyle572">
    <w:name w:val="Font Style572"/>
    <w:basedOn w:val="a0"/>
    <w:uiPriority w:val="99"/>
    <w:rsid w:val="00D57188"/>
    <w:rPr>
      <w:rFonts w:ascii="Times New Roman" w:hAnsi="Times New Roman" w:cs="Times New Roman"/>
      <w:b/>
      <w:bCs/>
      <w:sz w:val="16"/>
      <w:szCs w:val="16"/>
    </w:rPr>
  </w:style>
  <w:style w:type="character" w:customStyle="1" w:styleId="FontStyle573">
    <w:name w:val="Font Style573"/>
    <w:basedOn w:val="a0"/>
    <w:uiPriority w:val="99"/>
    <w:rsid w:val="00D57188"/>
    <w:rPr>
      <w:rFonts w:ascii="Times New Roman" w:hAnsi="Times New Roman" w:cs="Times New Roman"/>
      <w:b/>
      <w:bCs/>
      <w:sz w:val="22"/>
      <w:szCs w:val="22"/>
    </w:rPr>
  </w:style>
  <w:style w:type="character" w:customStyle="1" w:styleId="FontStyle574">
    <w:name w:val="Font Style574"/>
    <w:basedOn w:val="a0"/>
    <w:uiPriority w:val="99"/>
    <w:rsid w:val="00D57188"/>
    <w:rPr>
      <w:rFonts w:ascii="Times New Roman" w:hAnsi="Times New Roman" w:cs="Times New Roman"/>
      <w:b/>
      <w:bCs/>
      <w:smallCaps/>
      <w:sz w:val="16"/>
      <w:szCs w:val="16"/>
    </w:rPr>
  </w:style>
  <w:style w:type="character" w:customStyle="1" w:styleId="FontStyle575">
    <w:name w:val="Font Style575"/>
    <w:basedOn w:val="a0"/>
    <w:uiPriority w:val="99"/>
    <w:rsid w:val="00D57188"/>
    <w:rPr>
      <w:rFonts w:ascii="Trebuchet MS" w:hAnsi="Trebuchet MS" w:cs="Trebuchet MS"/>
      <w:b/>
      <w:bCs/>
      <w:sz w:val="16"/>
      <w:szCs w:val="16"/>
    </w:rPr>
  </w:style>
  <w:style w:type="character" w:customStyle="1" w:styleId="FontStyle576">
    <w:name w:val="Font Style576"/>
    <w:basedOn w:val="a0"/>
    <w:uiPriority w:val="99"/>
    <w:rsid w:val="00D57188"/>
    <w:rPr>
      <w:rFonts w:ascii="Microsoft Sans Serif" w:hAnsi="Microsoft Sans Serif" w:cs="Microsoft Sans Serif"/>
      <w:sz w:val="30"/>
      <w:szCs w:val="30"/>
    </w:rPr>
  </w:style>
  <w:style w:type="character" w:customStyle="1" w:styleId="FontStyle577">
    <w:name w:val="Font Style577"/>
    <w:basedOn w:val="a0"/>
    <w:uiPriority w:val="99"/>
    <w:rsid w:val="00D57188"/>
    <w:rPr>
      <w:rFonts w:ascii="Microsoft Sans Serif" w:hAnsi="Microsoft Sans Serif" w:cs="Microsoft Sans Serif"/>
      <w:sz w:val="14"/>
      <w:szCs w:val="14"/>
    </w:rPr>
  </w:style>
  <w:style w:type="character" w:customStyle="1" w:styleId="FontStyle578">
    <w:name w:val="Font Style578"/>
    <w:basedOn w:val="a0"/>
    <w:uiPriority w:val="99"/>
    <w:rsid w:val="00D57188"/>
    <w:rPr>
      <w:rFonts w:ascii="Arial Narrow" w:hAnsi="Arial Narrow" w:cs="Arial Narrow"/>
      <w:sz w:val="18"/>
      <w:szCs w:val="18"/>
    </w:rPr>
  </w:style>
  <w:style w:type="character" w:customStyle="1" w:styleId="FontStyle579">
    <w:name w:val="Font Style579"/>
    <w:basedOn w:val="a0"/>
    <w:uiPriority w:val="99"/>
    <w:rsid w:val="00D57188"/>
    <w:rPr>
      <w:rFonts w:ascii="Arial" w:hAnsi="Arial" w:cs="Arial"/>
      <w:sz w:val="16"/>
      <w:szCs w:val="16"/>
    </w:rPr>
  </w:style>
  <w:style w:type="character" w:customStyle="1" w:styleId="FontStyle580">
    <w:name w:val="Font Style580"/>
    <w:basedOn w:val="a0"/>
    <w:uiPriority w:val="99"/>
    <w:rsid w:val="00D57188"/>
    <w:rPr>
      <w:rFonts w:ascii="Times New Roman" w:hAnsi="Times New Roman" w:cs="Times New Roman"/>
      <w:b/>
      <w:bCs/>
      <w:spacing w:val="20"/>
      <w:sz w:val="14"/>
      <w:szCs w:val="14"/>
    </w:rPr>
  </w:style>
  <w:style w:type="character" w:customStyle="1" w:styleId="FontStyle581">
    <w:name w:val="Font Style581"/>
    <w:basedOn w:val="a0"/>
    <w:uiPriority w:val="99"/>
    <w:rsid w:val="00D57188"/>
    <w:rPr>
      <w:rFonts w:ascii="Arial Black" w:hAnsi="Arial Black" w:cs="Arial Black"/>
      <w:sz w:val="14"/>
      <w:szCs w:val="14"/>
    </w:rPr>
  </w:style>
  <w:style w:type="character" w:customStyle="1" w:styleId="FontStyle582">
    <w:name w:val="Font Style582"/>
    <w:basedOn w:val="a0"/>
    <w:uiPriority w:val="99"/>
    <w:rsid w:val="00D57188"/>
    <w:rPr>
      <w:rFonts w:ascii="Arial Black" w:hAnsi="Arial Black" w:cs="Arial Black"/>
      <w:spacing w:val="10"/>
      <w:sz w:val="18"/>
      <w:szCs w:val="18"/>
    </w:rPr>
  </w:style>
  <w:style w:type="character" w:customStyle="1" w:styleId="FontStyle583">
    <w:name w:val="Font Style583"/>
    <w:basedOn w:val="a0"/>
    <w:uiPriority w:val="99"/>
    <w:rsid w:val="00D57188"/>
    <w:rPr>
      <w:rFonts w:ascii="Times New Roman" w:hAnsi="Times New Roman" w:cs="Times New Roman"/>
      <w:b/>
      <w:bCs/>
      <w:sz w:val="16"/>
      <w:szCs w:val="16"/>
    </w:rPr>
  </w:style>
  <w:style w:type="character" w:customStyle="1" w:styleId="FontStyle584">
    <w:name w:val="Font Style584"/>
    <w:basedOn w:val="a0"/>
    <w:uiPriority w:val="99"/>
    <w:rsid w:val="00D57188"/>
    <w:rPr>
      <w:rFonts w:ascii="Arial Narrow" w:hAnsi="Arial Narrow" w:cs="Arial Narrow"/>
      <w:b/>
      <w:bCs/>
      <w:smallCaps/>
      <w:sz w:val="16"/>
      <w:szCs w:val="16"/>
    </w:rPr>
  </w:style>
  <w:style w:type="character" w:customStyle="1" w:styleId="FontStyle585">
    <w:name w:val="Font Style585"/>
    <w:basedOn w:val="a0"/>
    <w:uiPriority w:val="99"/>
    <w:rsid w:val="00D57188"/>
    <w:rPr>
      <w:rFonts w:ascii="Times New Roman" w:hAnsi="Times New Roman" w:cs="Times New Roman"/>
      <w:spacing w:val="10"/>
      <w:sz w:val="16"/>
      <w:szCs w:val="16"/>
    </w:rPr>
  </w:style>
  <w:style w:type="character" w:customStyle="1" w:styleId="FontStyle586">
    <w:name w:val="Font Style586"/>
    <w:basedOn w:val="a0"/>
    <w:uiPriority w:val="99"/>
    <w:rsid w:val="00D57188"/>
    <w:rPr>
      <w:rFonts w:ascii="Arial Narrow" w:hAnsi="Arial Narrow" w:cs="Arial Narrow"/>
      <w:b/>
      <w:bCs/>
      <w:i/>
      <w:iCs/>
      <w:sz w:val="8"/>
      <w:szCs w:val="8"/>
    </w:rPr>
  </w:style>
  <w:style w:type="character" w:customStyle="1" w:styleId="FontStyle587">
    <w:name w:val="Font Style587"/>
    <w:basedOn w:val="a0"/>
    <w:uiPriority w:val="99"/>
    <w:rsid w:val="00D57188"/>
    <w:rPr>
      <w:rFonts w:ascii="Times New Roman" w:hAnsi="Times New Roman" w:cs="Times New Roman"/>
      <w:b/>
      <w:bCs/>
      <w:sz w:val="26"/>
      <w:szCs w:val="26"/>
    </w:rPr>
  </w:style>
  <w:style w:type="character" w:customStyle="1" w:styleId="FontStyle588">
    <w:name w:val="Font Style588"/>
    <w:basedOn w:val="a0"/>
    <w:uiPriority w:val="99"/>
    <w:rsid w:val="00D57188"/>
    <w:rPr>
      <w:rFonts w:ascii="Microsoft Sans Serif" w:hAnsi="Microsoft Sans Serif" w:cs="Microsoft Sans Serif"/>
      <w:b/>
      <w:bCs/>
      <w:sz w:val="36"/>
      <w:szCs w:val="36"/>
    </w:rPr>
  </w:style>
  <w:style w:type="character" w:customStyle="1" w:styleId="FontStyle589">
    <w:name w:val="Font Style589"/>
    <w:basedOn w:val="a0"/>
    <w:uiPriority w:val="99"/>
    <w:rsid w:val="00D57188"/>
    <w:rPr>
      <w:rFonts w:ascii="Microsoft Sans Serif" w:hAnsi="Microsoft Sans Serif" w:cs="Microsoft Sans Serif"/>
      <w:sz w:val="20"/>
      <w:szCs w:val="20"/>
    </w:rPr>
  </w:style>
  <w:style w:type="character" w:customStyle="1" w:styleId="FontStyle590">
    <w:name w:val="Font Style590"/>
    <w:basedOn w:val="a0"/>
    <w:uiPriority w:val="99"/>
    <w:rsid w:val="00D57188"/>
    <w:rPr>
      <w:rFonts w:ascii="Franklin Gothic Demi Cond" w:hAnsi="Franklin Gothic Demi Cond" w:cs="Franklin Gothic Demi Cond"/>
      <w:b/>
      <w:bCs/>
      <w:sz w:val="60"/>
      <w:szCs w:val="60"/>
    </w:rPr>
  </w:style>
  <w:style w:type="character" w:customStyle="1" w:styleId="FontStyle591">
    <w:name w:val="Font Style591"/>
    <w:basedOn w:val="a0"/>
    <w:uiPriority w:val="99"/>
    <w:rsid w:val="00D57188"/>
    <w:rPr>
      <w:rFonts w:ascii="Times New Roman" w:hAnsi="Times New Roman" w:cs="Times New Roman"/>
      <w:b/>
      <w:bCs/>
      <w:i/>
      <w:iCs/>
      <w:spacing w:val="10"/>
      <w:sz w:val="16"/>
      <w:szCs w:val="16"/>
    </w:rPr>
  </w:style>
  <w:style w:type="character" w:customStyle="1" w:styleId="FontStyle592">
    <w:name w:val="Font Style592"/>
    <w:basedOn w:val="a0"/>
    <w:uiPriority w:val="99"/>
    <w:rsid w:val="00D57188"/>
    <w:rPr>
      <w:rFonts w:ascii="Arial Narrow" w:hAnsi="Arial Narrow" w:cs="Arial Narrow"/>
      <w:b/>
      <w:bCs/>
      <w:sz w:val="14"/>
      <w:szCs w:val="14"/>
    </w:rPr>
  </w:style>
  <w:style w:type="character" w:customStyle="1" w:styleId="FontStyle593">
    <w:name w:val="Font Style593"/>
    <w:basedOn w:val="a0"/>
    <w:uiPriority w:val="99"/>
    <w:rsid w:val="00D57188"/>
    <w:rPr>
      <w:rFonts w:ascii="Times New Roman" w:hAnsi="Times New Roman" w:cs="Times New Roman"/>
      <w:b/>
      <w:bCs/>
      <w:i/>
      <w:iCs/>
      <w:sz w:val="12"/>
      <w:szCs w:val="12"/>
    </w:rPr>
  </w:style>
  <w:style w:type="character" w:customStyle="1" w:styleId="FontStyle594">
    <w:name w:val="Font Style594"/>
    <w:basedOn w:val="a0"/>
    <w:uiPriority w:val="99"/>
    <w:rsid w:val="00D57188"/>
    <w:rPr>
      <w:rFonts w:ascii="Trebuchet MS" w:hAnsi="Trebuchet MS" w:cs="Trebuchet MS"/>
      <w:b/>
      <w:bCs/>
      <w:i/>
      <w:iCs/>
      <w:spacing w:val="-10"/>
      <w:sz w:val="14"/>
      <w:szCs w:val="14"/>
    </w:rPr>
  </w:style>
  <w:style w:type="character" w:customStyle="1" w:styleId="FontStyle595">
    <w:name w:val="Font Style595"/>
    <w:basedOn w:val="a0"/>
    <w:uiPriority w:val="99"/>
    <w:rsid w:val="00D57188"/>
    <w:rPr>
      <w:rFonts w:ascii="Franklin Gothic Demi Cond" w:hAnsi="Franklin Gothic Demi Cond" w:cs="Franklin Gothic Demi Cond"/>
      <w:sz w:val="16"/>
      <w:szCs w:val="16"/>
    </w:rPr>
  </w:style>
  <w:style w:type="character" w:customStyle="1" w:styleId="FontStyle596">
    <w:name w:val="Font Style596"/>
    <w:basedOn w:val="a0"/>
    <w:uiPriority w:val="99"/>
    <w:rsid w:val="00D57188"/>
    <w:rPr>
      <w:rFonts w:ascii="Microsoft Sans Serif" w:hAnsi="Microsoft Sans Serif" w:cs="Microsoft Sans Serif"/>
      <w:smallCaps/>
      <w:sz w:val="12"/>
      <w:szCs w:val="12"/>
    </w:rPr>
  </w:style>
  <w:style w:type="character" w:customStyle="1" w:styleId="FontStyle597">
    <w:name w:val="Font Style597"/>
    <w:basedOn w:val="a0"/>
    <w:uiPriority w:val="99"/>
    <w:rsid w:val="00D57188"/>
    <w:rPr>
      <w:rFonts w:ascii="Times New Roman" w:hAnsi="Times New Roman" w:cs="Times New Roman"/>
      <w:b/>
      <w:bCs/>
      <w:spacing w:val="20"/>
      <w:sz w:val="16"/>
      <w:szCs w:val="16"/>
    </w:rPr>
  </w:style>
  <w:style w:type="character" w:customStyle="1" w:styleId="FontStyle598">
    <w:name w:val="Font Style598"/>
    <w:basedOn w:val="a0"/>
    <w:uiPriority w:val="99"/>
    <w:rsid w:val="00D57188"/>
    <w:rPr>
      <w:rFonts w:ascii="Arial" w:hAnsi="Arial" w:cs="Arial"/>
      <w:b/>
      <w:bCs/>
      <w:sz w:val="10"/>
      <w:szCs w:val="10"/>
    </w:rPr>
  </w:style>
  <w:style w:type="character" w:customStyle="1" w:styleId="FontStyle599">
    <w:name w:val="Font Style599"/>
    <w:basedOn w:val="a0"/>
    <w:uiPriority w:val="99"/>
    <w:rsid w:val="00D57188"/>
    <w:rPr>
      <w:rFonts w:ascii="Microsoft Sans Serif" w:hAnsi="Microsoft Sans Serif" w:cs="Microsoft Sans Serif"/>
      <w:spacing w:val="-20"/>
      <w:sz w:val="24"/>
      <w:szCs w:val="24"/>
    </w:rPr>
  </w:style>
  <w:style w:type="paragraph" w:styleId="a3">
    <w:name w:val="Balloon Text"/>
    <w:basedOn w:val="a"/>
    <w:link w:val="a4"/>
    <w:uiPriority w:val="99"/>
    <w:semiHidden/>
    <w:unhideWhenUsed/>
    <w:rsid w:val="004F4166"/>
    <w:rPr>
      <w:rFonts w:ascii="Tahoma" w:hAnsi="Tahoma" w:cs="Tahoma"/>
      <w:sz w:val="16"/>
      <w:szCs w:val="16"/>
    </w:rPr>
  </w:style>
  <w:style w:type="character" w:customStyle="1" w:styleId="a4">
    <w:name w:val="Текст выноски Знак"/>
    <w:basedOn w:val="a0"/>
    <w:link w:val="a3"/>
    <w:uiPriority w:val="99"/>
    <w:semiHidden/>
    <w:rsid w:val="004F41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6.xml"/><Relationship Id="rId671" Type="http://schemas.openxmlformats.org/officeDocument/2006/relationships/header" Target="header284.xml"/><Relationship Id="rId769" Type="http://schemas.openxmlformats.org/officeDocument/2006/relationships/header" Target="header325.xml"/><Relationship Id="rId976" Type="http://schemas.openxmlformats.org/officeDocument/2006/relationships/footer" Target="footer407.xml"/><Relationship Id="rId21" Type="http://schemas.openxmlformats.org/officeDocument/2006/relationships/header" Target="header7.xml"/><Relationship Id="rId324" Type="http://schemas.openxmlformats.org/officeDocument/2006/relationships/footer" Target="footer143.xml"/><Relationship Id="rId531" Type="http://schemas.openxmlformats.org/officeDocument/2006/relationships/header" Target="header229.xml"/><Relationship Id="rId629" Type="http://schemas.openxmlformats.org/officeDocument/2006/relationships/header" Target="header268.xml"/><Relationship Id="rId170" Type="http://schemas.openxmlformats.org/officeDocument/2006/relationships/footer" Target="footer73.xml"/><Relationship Id="rId836" Type="http://schemas.openxmlformats.org/officeDocument/2006/relationships/footer" Target="footer353.xml"/><Relationship Id="rId1021" Type="http://schemas.openxmlformats.org/officeDocument/2006/relationships/header" Target="header424.xml"/><Relationship Id="rId268" Type="http://schemas.openxmlformats.org/officeDocument/2006/relationships/header" Target="header119.xml"/><Relationship Id="rId475" Type="http://schemas.openxmlformats.org/officeDocument/2006/relationships/footer" Target="footer206.xml"/><Relationship Id="rId682" Type="http://schemas.openxmlformats.org/officeDocument/2006/relationships/header" Target="header289.xml"/><Relationship Id="rId903" Type="http://schemas.openxmlformats.org/officeDocument/2006/relationships/header" Target="header378.xml"/><Relationship Id="rId32" Type="http://schemas.openxmlformats.org/officeDocument/2006/relationships/header" Target="header12.xml"/><Relationship Id="rId128" Type="http://schemas.openxmlformats.org/officeDocument/2006/relationships/header" Target="header53.xml"/><Relationship Id="rId335" Type="http://schemas.openxmlformats.org/officeDocument/2006/relationships/header" Target="header148.xml"/><Relationship Id="rId542" Type="http://schemas.openxmlformats.org/officeDocument/2006/relationships/footer" Target="footer232.xml"/><Relationship Id="rId987" Type="http://schemas.openxmlformats.org/officeDocument/2006/relationships/image" Target="media/image151.jpeg"/><Relationship Id="rId181" Type="http://schemas.openxmlformats.org/officeDocument/2006/relationships/image" Target="media/image19.jpeg"/><Relationship Id="rId402" Type="http://schemas.openxmlformats.org/officeDocument/2006/relationships/header" Target="header177.xml"/><Relationship Id="rId847" Type="http://schemas.openxmlformats.org/officeDocument/2006/relationships/header" Target="header357.xml"/><Relationship Id="rId1032" Type="http://schemas.openxmlformats.org/officeDocument/2006/relationships/header" Target="header429.xml"/><Relationship Id="rId279" Type="http://schemas.openxmlformats.org/officeDocument/2006/relationships/header" Target="header122.xml"/><Relationship Id="rId486" Type="http://schemas.openxmlformats.org/officeDocument/2006/relationships/image" Target="media/image54.jpeg"/><Relationship Id="rId693" Type="http://schemas.openxmlformats.org/officeDocument/2006/relationships/header" Target="header294.xml"/><Relationship Id="rId707" Type="http://schemas.openxmlformats.org/officeDocument/2006/relationships/footer" Target="footer299.xml"/><Relationship Id="rId914" Type="http://schemas.openxmlformats.org/officeDocument/2006/relationships/header" Target="header382.xml"/><Relationship Id="rId43" Type="http://schemas.openxmlformats.org/officeDocument/2006/relationships/header" Target="header17.xml"/><Relationship Id="rId139" Type="http://schemas.openxmlformats.org/officeDocument/2006/relationships/header" Target="header58.xml"/><Relationship Id="rId346" Type="http://schemas.openxmlformats.org/officeDocument/2006/relationships/image" Target="media/image35.jpeg"/><Relationship Id="rId553" Type="http://schemas.openxmlformats.org/officeDocument/2006/relationships/footer" Target="footer236.xml"/><Relationship Id="rId760" Type="http://schemas.openxmlformats.org/officeDocument/2006/relationships/image" Target="media/image105.jpeg"/><Relationship Id="rId998" Type="http://schemas.openxmlformats.org/officeDocument/2006/relationships/image" Target="media/image154.jpeg"/><Relationship Id="rId192" Type="http://schemas.openxmlformats.org/officeDocument/2006/relationships/header" Target="header82.xml"/><Relationship Id="rId206" Type="http://schemas.openxmlformats.org/officeDocument/2006/relationships/header" Target="header89.xml"/><Relationship Id="rId413" Type="http://schemas.openxmlformats.org/officeDocument/2006/relationships/header" Target="header182.xml"/><Relationship Id="rId858" Type="http://schemas.openxmlformats.org/officeDocument/2006/relationships/header" Target="header360.xml"/><Relationship Id="rId1043" Type="http://schemas.openxmlformats.org/officeDocument/2006/relationships/header" Target="header434.xml"/><Relationship Id="rId497" Type="http://schemas.openxmlformats.org/officeDocument/2006/relationships/header" Target="header215.xml"/><Relationship Id="rId620" Type="http://schemas.openxmlformats.org/officeDocument/2006/relationships/image" Target="media/image79.jpeg"/><Relationship Id="rId718" Type="http://schemas.openxmlformats.org/officeDocument/2006/relationships/footer" Target="footer304.xml"/><Relationship Id="rId925" Type="http://schemas.openxmlformats.org/officeDocument/2006/relationships/header" Target="header387.xml"/><Relationship Id="rId357" Type="http://schemas.openxmlformats.org/officeDocument/2006/relationships/header" Target="header156.xml"/><Relationship Id="rId54" Type="http://schemas.openxmlformats.org/officeDocument/2006/relationships/header" Target="header22.xml"/><Relationship Id="rId217" Type="http://schemas.openxmlformats.org/officeDocument/2006/relationships/header" Target="header94.xml"/><Relationship Id="rId564" Type="http://schemas.openxmlformats.org/officeDocument/2006/relationships/header" Target="header243.xml"/><Relationship Id="rId771" Type="http://schemas.openxmlformats.org/officeDocument/2006/relationships/footer" Target="footer325.xml"/><Relationship Id="rId869" Type="http://schemas.openxmlformats.org/officeDocument/2006/relationships/image" Target="media/image130.jpeg"/><Relationship Id="rId424" Type="http://schemas.openxmlformats.org/officeDocument/2006/relationships/header" Target="header187.xml"/><Relationship Id="rId631" Type="http://schemas.openxmlformats.org/officeDocument/2006/relationships/footer" Target="footer268.xml"/><Relationship Id="rId729" Type="http://schemas.openxmlformats.org/officeDocument/2006/relationships/header" Target="header310.xml"/><Relationship Id="rId1054" Type="http://schemas.openxmlformats.org/officeDocument/2006/relationships/header" Target="header439.xml"/><Relationship Id="rId270" Type="http://schemas.openxmlformats.org/officeDocument/2006/relationships/footer" Target="footer119.xml"/><Relationship Id="rId936" Type="http://schemas.openxmlformats.org/officeDocument/2006/relationships/header" Target="header392.xml"/><Relationship Id="rId65" Type="http://schemas.openxmlformats.org/officeDocument/2006/relationships/footer" Target="footer27.xml"/><Relationship Id="rId130" Type="http://schemas.openxmlformats.org/officeDocument/2006/relationships/footer" Target="footer53.xml"/><Relationship Id="rId368" Type="http://schemas.openxmlformats.org/officeDocument/2006/relationships/footer" Target="footer161.xml"/><Relationship Id="rId575" Type="http://schemas.openxmlformats.org/officeDocument/2006/relationships/footer" Target="footer247.xml"/><Relationship Id="rId782" Type="http://schemas.openxmlformats.org/officeDocument/2006/relationships/footer" Target="footer328.xml"/><Relationship Id="rId228" Type="http://schemas.openxmlformats.org/officeDocument/2006/relationships/footer" Target="footer99.xml"/><Relationship Id="rId435" Type="http://schemas.openxmlformats.org/officeDocument/2006/relationships/image" Target="media/image43.jpeg"/><Relationship Id="rId642" Type="http://schemas.openxmlformats.org/officeDocument/2006/relationships/header" Target="header273.xml"/><Relationship Id="rId1065" Type="http://schemas.openxmlformats.org/officeDocument/2006/relationships/header" Target="header444.xml"/><Relationship Id="rId281" Type="http://schemas.openxmlformats.org/officeDocument/2006/relationships/footer" Target="footer122.xml"/><Relationship Id="rId502" Type="http://schemas.openxmlformats.org/officeDocument/2006/relationships/footer" Target="footer216.xml"/><Relationship Id="rId947" Type="http://schemas.openxmlformats.org/officeDocument/2006/relationships/image" Target="media/image143.jpeg"/><Relationship Id="rId76" Type="http://schemas.openxmlformats.org/officeDocument/2006/relationships/footer" Target="footer31.xml"/><Relationship Id="rId141" Type="http://schemas.openxmlformats.org/officeDocument/2006/relationships/footer" Target="footer58.xml"/><Relationship Id="rId379" Type="http://schemas.openxmlformats.org/officeDocument/2006/relationships/footer" Target="footer166.xml"/><Relationship Id="rId586" Type="http://schemas.openxmlformats.org/officeDocument/2006/relationships/header" Target="header253.xml"/><Relationship Id="rId793" Type="http://schemas.openxmlformats.org/officeDocument/2006/relationships/header" Target="header335.xml"/><Relationship Id="rId807" Type="http://schemas.openxmlformats.org/officeDocument/2006/relationships/footer" Target="footer340.xml"/><Relationship Id="rId7" Type="http://schemas.openxmlformats.org/officeDocument/2006/relationships/endnotes" Target="endnotes.xml"/><Relationship Id="rId239" Type="http://schemas.openxmlformats.org/officeDocument/2006/relationships/footer" Target="footer104.xml"/><Relationship Id="rId446" Type="http://schemas.openxmlformats.org/officeDocument/2006/relationships/footer" Target="footer195.xml"/><Relationship Id="rId653" Type="http://schemas.openxmlformats.org/officeDocument/2006/relationships/footer" Target="footer276.xml"/><Relationship Id="rId1076" Type="http://schemas.openxmlformats.org/officeDocument/2006/relationships/footer" Target="footer449.xml"/><Relationship Id="rId292" Type="http://schemas.openxmlformats.org/officeDocument/2006/relationships/header" Target="header129.xml"/><Relationship Id="rId306" Type="http://schemas.openxmlformats.org/officeDocument/2006/relationships/footer" Target="footer135.xml"/><Relationship Id="rId860" Type="http://schemas.openxmlformats.org/officeDocument/2006/relationships/footer" Target="footer360.xml"/><Relationship Id="rId958" Type="http://schemas.openxmlformats.org/officeDocument/2006/relationships/image" Target="media/image146.jpeg"/><Relationship Id="rId87" Type="http://schemas.openxmlformats.org/officeDocument/2006/relationships/image" Target="media/image9.jpeg"/><Relationship Id="rId513" Type="http://schemas.openxmlformats.org/officeDocument/2006/relationships/header" Target="header220.xml"/><Relationship Id="rId597" Type="http://schemas.openxmlformats.org/officeDocument/2006/relationships/footer" Target="footer256.xml"/><Relationship Id="rId720" Type="http://schemas.openxmlformats.org/officeDocument/2006/relationships/header" Target="header306.xml"/><Relationship Id="rId818" Type="http://schemas.openxmlformats.org/officeDocument/2006/relationships/image" Target="media/image115.jpeg"/><Relationship Id="rId152" Type="http://schemas.openxmlformats.org/officeDocument/2006/relationships/header" Target="header65.xml"/><Relationship Id="rId457" Type="http://schemas.openxmlformats.org/officeDocument/2006/relationships/image" Target="media/image49.jpeg"/><Relationship Id="rId1003" Type="http://schemas.openxmlformats.org/officeDocument/2006/relationships/header" Target="header416.xml"/><Relationship Id="rId1087" Type="http://schemas.openxmlformats.org/officeDocument/2006/relationships/footer" Target="footer454.xml"/><Relationship Id="rId664" Type="http://schemas.openxmlformats.org/officeDocument/2006/relationships/header" Target="header281.xml"/><Relationship Id="rId871" Type="http://schemas.openxmlformats.org/officeDocument/2006/relationships/image" Target="media/image132.jpeg"/><Relationship Id="rId969" Type="http://schemas.openxmlformats.org/officeDocument/2006/relationships/header" Target="header404.xml"/><Relationship Id="rId14" Type="http://schemas.openxmlformats.org/officeDocument/2006/relationships/footer" Target="footer3.xml"/><Relationship Id="rId317" Type="http://schemas.openxmlformats.org/officeDocument/2006/relationships/header" Target="header140.xml"/><Relationship Id="rId524" Type="http://schemas.openxmlformats.org/officeDocument/2006/relationships/footer" Target="footer224.xml"/><Relationship Id="rId731" Type="http://schemas.openxmlformats.org/officeDocument/2006/relationships/footer" Target="footer310.xml"/><Relationship Id="rId98" Type="http://schemas.openxmlformats.org/officeDocument/2006/relationships/footer" Target="footer39.xml"/><Relationship Id="rId163" Type="http://schemas.openxmlformats.org/officeDocument/2006/relationships/header" Target="header70.xml"/><Relationship Id="rId370" Type="http://schemas.openxmlformats.org/officeDocument/2006/relationships/header" Target="header163.xml"/><Relationship Id="rId829" Type="http://schemas.openxmlformats.org/officeDocument/2006/relationships/header" Target="header350.xml"/><Relationship Id="rId1014" Type="http://schemas.openxmlformats.org/officeDocument/2006/relationships/footer" Target="footer421.xml"/><Relationship Id="rId230" Type="http://schemas.openxmlformats.org/officeDocument/2006/relationships/header" Target="header101.xml"/><Relationship Id="rId468" Type="http://schemas.openxmlformats.org/officeDocument/2006/relationships/footer" Target="footer203.xml"/><Relationship Id="rId675" Type="http://schemas.openxmlformats.org/officeDocument/2006/relationships/image" Target="media/image92.jpeg"/><Relationship Id="rId882" Type="http://schemas.openxmlformats.org/officeDocument/2006/relationships/header" Target="header368.xml"/><Relationship Id="rId1098" Type="http://schemas.openxmlformats.org/officeDocument/2006/relationships/header" Target="header460.xml"/><Relationship Id="rId25" Type="http://schemas.openxmlformats.org/officeDocument/2006/relationships/header" Target="header9.xml"/><Relationship Id="rId328" Type="http://schemas.openxmlformats.org/officeDocument/2006/relationships/header" Target="header145.xml"/><Relationship Id="rId535" Type="http://schemas.openxmlformats.org/officeDocument/2006/relationships/header" Target="header231.xml"/><Relationship Id="rId742" Type="http://schemas.openxmlformats.org/officeDocument/2006/relationships/header" Target="header317.xml"/><Relationship Id="rId174" Type="http://schemas.openxmlformats.org/officeDocument/2006/relationships/footer" Target="footer75.xml"/><Relationship Id="rId381" Type="http://schemas.openxmlformats.org/officeDocument/2006/relationships/header" Target="header168.xml"/><Relationship Id="rId602" Type="http://schemas.openxmlformats.org/officeDocument/2006/relationships/footer" Target="footer259.xml"/><Relationship Id="rId1025" Type="http://schemas.openxmlformats.org/officeDocument/2006/relationships/image" Target="media/image161.jpeg"/><Relationship Id="rId241" Type="http://schemas.openxmlformats.org/officeDocument/2006/relationships/header" Target="header106.xml"/><Relationship Id="rId479" Type="http://schemas.openxmlformats.org/officeDocument/2006/relationships/footer" Target="footer208.xml"/><Relationship Id="rId686" Type="http://schemas.openxmlformats.org/officeDocument/2006/relationships/header" Target="header291.xml"/><Relationship Id="rId893" Type="http://schemas.openxmlformats.org/officeDocument/2006/relationships/footer" Target="footer373.xml"/><Relationship Id="rId907" Type="http://schemas.openxmlformats.org/officeDocument/2006/relationships/header" Target="header380.xml"/><Relationship Id="rId36" Type="http://schemas.openxmlformats.org/officeDocument/2006/relationships/header" Target="header14.xml"/><Relationship Id="rId339" Type="http://schemas.openxmlformats.org/officeDocument/2006/relationships/header" Target="header150.xml"/><Relationship Id="rId546" Type="http://schemas.openxmlformats.org/officeDocument/2006/relationships/footer" Target="footer234.xml"/><Relationship Id="rId753" Type="http://schemas.openxmlformats.org/officeDocument/2006/relationships/header" Target="header321.xml"/><Relationship Id="rId101" Type="http://schemas.openxmlformats.org/officeDocument/2006/relationships/footer" Target="footer40.xml"/><Relationship Id="rId185" Type="http://schemas.openxmlformats.org/officeDocument/2006/relationships/header" Target="header79.xml"/><Relationship Id="rId406" Type="http://schemas.openxmlformats.org/officeDocument/2006/relationships/header" Target="header179.xml"/><Relationship Id="rId960" Type="http://schemas.openxmlformats.org/officeDocument/2006/relationships/image" Target="media/image148.jpeg"/><Relationship Id="rId1036" Type="http://schemas.openxmlformats.org/officeDocument/2006/relationships/header" Target="header431.xml"/><Relationship Id="rId392" Type="http://schemas.openxmlformats.org/officeDocument/2006/relationships/footer" Target="footer173.xml"/><Relationship Id="rId613" Type="http://schemas.openxmlformats.org/officeDocument/2006/relationships/footer" Target="footer262.xml"/><Relationship Id="rId697" Type="http://schemas.openxmlformats.org/officeDocument/2006/relationships/image" Target="media/image94.jpeg"/><Relationship Id="rId820" Type="http://schemas.openxmlformats.org/officeDocument/2006/relationships/header" Target="header347.xml"/><Relationship Id="rId918" Type="http://schemas.openxmlformats.org/officeDocument/2006/relationships/header" Target="header384.xml"/><Relationship Id="rId252" Type="http://schemas.openxmlformats.org/officeDocument/2006/relationships/footer" Target="footer111.xml"/><Relationship Id="rId1103" Type="http://schemas.openxmlformats.org/officeDocument/2006/relationships/theme" Target="theme/theme1.xml"/><Relationship Id="rId47" Type="http://schemas.openxmlformats.org/officeDocument/2006/relationships/header" Target="header19.xml"/><Relationship Id="rId112" Type="http://schemas.openxmlformats.org/officeDocument/2006/relationships/footer" Target="footer45.xml"/><Relationship Id="rId557" Type="http://schemas.openxmlformats.org/officeDocument/2006/relationships/footer" Target="footer238.xml"/><Relationship Id="rId764" Type="http://schemas.openxmlformats.org/officeDocument/2006/relationships/footer" Target="footer323.xml"/><Relationship Id="rId971" Type="http://schemas.openxmlformats.org/officeDocument/2006/relationships/footer" Target="footer404.xml"/><Relationship Id="rId196" Type="http://schemas.openxmlformats.org/officeDocument/2006/relationships/header" Target="header84.xml"/><Relationship Id="rId417" Type="http://schemas.openxmlformats.org/officeDocument/2006/relationships/header" Target="header184.xml"/><Relationship Id="rId624" Type="http://schemas.openxmlformats.org/officeDocument/2006/relationships/footer" Target="footer267.xml"/><Relationship Id="rId831" Type="http://schemas.openxmlformats.org/officeDocument/2006/relationships/footer" Target="footer350.xml"/><Relationship Id="rId1047" Type="http://schemas.openxmlformats.org/officeDocument/2006/relationships/header" Target="header436.xml"/><Relationship Id="rId263" Type="http://schemas.openxmlformats.org/officeDocument/2006/relationships/header" Target="header116.xml"/><Relationship Id="rId470" Type="http://schemas.openxmlformats.org/officeDocument/2006/relationships/header" Target="header205.xml"/><Relationship Id="rId929" Type="http://schemas.openxmlformats.org/officeDocument/2006/relationships/header" Target="header389.xml"/><Relationship Id="rId58" Type="http://schemas.openxmlformats.org/officeDocument/2006/relationships/header" Target="header24.xml"/><Relationship Id="rId123" Type="http://schemas.openxmlformats.org/officeDocument/2006/relationships/header" Target="header50.xml"/><Relationship Id="rId330" Type="http://schemas.openxmlformats.org/officeDocument/2006/relationships/footer" Target="footer145.xml"/><Relationship Id="rId568" Type="http://schemas.openxmlformats.org/officeDocument/2006/relationships/header" Target="header244.xml"/><Relationship Id="rId775" Type="http://schemas.openxmlformats.org/officeDocument/2006/relationships/image" Target="media/image112.jpeg"/><Relationship Id="rId982" Type="http://schemas.openxmlformats.org/officeDocument/2006/relationships/footer" Target="footer409.xml"/><Relationship Id="rId428" Type="http://schemas.openxmlformats.org/officeDocument/2006/relationships/header" Target="header189.xml"/><Relationship Id="rId635" Type="http://schemas.openxmlformats.org/officeDocument/2006/relationships/header" Target="header271.xml"/><Relationship Id="rId842" Type="http://schemas.openxmlformats.org/officeDocument/2006/relationships/header" Target="header354.xml"/><Relationship Id="rId1058" Type="http://schemas.openxmlformats.org/officeDocument/2006/relationships/header" Target="header441.xml"/><Relationship Id="rId274" Type="http://schemas.openxmlformats.org/officeDocument/2006/relationships/header" Target="header121.xml"/><Relationship Id="rId481" Type="http://schemas.openxmlformats.org/officeDocument/2006/relationships/header" Target="header210.xml"/><Relationship Id="rId702" Type="http://schemas.openxmlformats.org/officeDocument/2006/relationships/footer" Target="footer296.xml"/><Relationship Id="rId69" Type="http://schemas.openxmlformats.org/officeDocument/2006/relationships/footer" Target="footer29.xml"/><Relationship Id="rId134" Type="http://schemas.openxmlformats.org/officeDocument/2006/relationships/footer" Target="footer55.xml"/><Relationship Id="rId579" Type="http://schemas.openxmlformats.org/officeDocument/2006/relationships/footer" Target="footer249.xml"/><Relationship Id="rId786" Type="http://schemas.openxmlformats.org/officeDocument/2006/relationships/footer" Target="footer330.xml"/><Relationship Id="rId993" Type="http://schemas.openxmlformats.org/officeDocument/2006/relationships/header" Target="header414.xml"/><Relationship Id="rId341" Type="http://schemas.openxmlformats.org/officeDocument/2006/relationships/footer" Target="footer150.xml"/><Relationship Id="rId439" Type="http://schemas.openxmlformats.org/officeDocument/2006/relationships/footer" Target="footer192.xml"/><Relationship Id="rId646" Type="http://schemas.openxmlformats.org/officeDocument/2006/relationships/header" Target="header275.xml"/><Relationship Id="rId1069" Type="http://schemas.openxmlformats.org/officeDocument/2006/relationships/header" Target="header446.xml"/><Relationship Id="rId201" Type="http://schemas.openxmlformats.org/officeDocument/2006/relationships/header" Target="header86.xml"/><Relationship Id="rId285" Type="http://schemas.openxmlformats.org/officeDocument/2006/relationships/footer" Target="footer124.xml"/><Relationship Id="rId506" Type="http://schemas.openxmlformats.org/officeDocument/2006/relationships/image" Target="media/image62.jpeg"/><Relationship Id="rId853" Type="http://schemas.openxmlformats.org/officeDocument/2006/relationships/image" Target="media/image126.jpeg"/><Relationship Id="rId492" Type="http://schemas.openxmlformats.org/officeDocument/2006/relationships/header" Target="header213.xml"/><Relationship Id="rId713" Type="http://schemas.openxmlformats.org/officeDocument/2006/relationships/header" Target="header303.xml"/><Relationship Id="rId797" Type="http://schemas.openxmlformats.org/officeDocument/2006/relationships/header" Target="header336.xml"/><Relationship Id="rId920" Type="http://schemas.openxmlformats.org/officeDocument/2006/relationships/footer" Target="footer384.xml"/><Relationship Id="rId145" Type="http://schemas.openxmlformats.org/officeDocument/2006/relationships/footer" Target="footer60.xml"/><Relationship Id="rId352" Type="http://schemas.openxmlformats.org/officeDocument/2006/relationships/header" Target="header154.xml"/><Relationship Id="rId212" Type="http://schemas.openxmlformats.org/officeDocument/2006/relationships/footer" Target="footer91.xml"/><Relationship Id="rId657" Type="http://schemas.openxmlformats.org/officeDocument/2006/relationships/image" Target="media/image90.jpeg"/><Relationship Id="rId864" Type="http://schemas.openxmlformats.org/officeDocument/2006/relationships/header" Target="header362.xml"/><Relationship Id="rId296" Type="http://schemas.openxmlformats.org/officeDocument/2006/relationships/header" Target="header131.xml"/><Relationship Id="rId517" Type="http://schemas.openxmlformats.org/officeDocument/2006/relationships/hyperlink" Target="http://Dav.es" TargetMode="External"/><Relationship Id="rId724" Type="http://schemas.openxmlformats.org/officeDocument/2006/relationships/header" Target="header308.xml"/><Relationship Id="rId931" Type="http://schemas.openxmlformats.org/officeDocument/2006/relationships/footer" Target="footer389.xml"/><Relationship Id="rId60" Type="http://schemas.openxmlformats.org/officeDocument/2006/relationships/footer" Target="footer24.xml"/><Relationship Id="rId156" Type="http://schemas.openxmlformats.org/officeDocument/2006/relationships/header" Target="header67.xml"/><Relationship Id="rId363" Type="http://schemas.openxmlformats.org/officeDocument/2006/relationships/footer" Target="footer158.xml"/><Relationship Id="rId570" Type="http://schemas.openxmlformats.org/officeDocument/2006/relationships/footer" Target="footer244.xml"/><Relationship Id="rId1007" Type="http://schemas.openxmlformats.org/officeDocument/2006/relationships/header" Target="header418.xml"/><Relationship Id="rId223" Type="http://schemas.openxmlformats.org/officeDocument/2006/relationships/footer" Target="footer96.xml"/><Relationship Id="rId430" Type="http://schemas.openxmlformats.org/officeDocument/2006/relationships/footer" Target="footer189.xml"/><Relationship Id="rId668" Type="http://schemas.openxmlformats.org/officeDocument/2006/relationships/header" Target="header283.xml"/><Relationship Id="rId875" Type="http://schemas.openxmlformats.org/officeDocument/2006/relationships/footer" Target="footer365.xml"/><Relationship Id="rId1060" Type="http://schemas.openxmlformats.org/officeDocument/2006/relationships/footer" Target="footer441.xml"/><Relationship Id="rId18" Type="http://schemas.openxmlformats.org/officeDocument/2006/relationships/footer" Target="footer4.xml"/><Relationship Id="rId528" Type="http://schemas.openxmlformats.org/officeDocument/2006/relationships/footer" Target="footer226.xml"/><Relationship Id="rId735" Type="http://schemas.openxmlformats.org/officeDocument/2006/relationships/footer" Target="footer312.xml"/><Relationship Id="rId942" Type="http://schemas.openxmlformats.org/officeDocument/2006/relationships/header" Target="header394.xml"/><Relationship Id="rId167" Type="http://schemas.openxmlformats.org/officeDocument/2006/relationships/header" Target="header72.xml"/><Relationship Id="rId374" Type="http://schemas.openxmlformats.org/officeDocument/2006/relationships/header" Target="header165.xml"/><Relationship Id="rId581" Type="http://schemas.openxmlformats.org/officeDocument/2006/relationships/header" Target="header251.xml"/><Relationship Id="rId1018" Type="http://schemas.openxmlformats.org/officeDocument/2006/relationships/footer" Target="footer423.xml"/><Relationship Id="rId71" Type="http://schemas.openxmlformats.org/officeDocument/2006/relationships/image" Target="media/image6.jpeg"/><Relationship Id="rId234" Type="http://schemas.openxmlformats.org/officeDocument/2006/relationships/header" Target="header103.xml"/><Relationship Id="rId679" Type="http://schemas.openxmlformats.org/officeDocument/2006/relationships/footer" Target="footer286.xml"/><Relationship Id="rId802" Type="http://schemas.openxmlformats.org/officeDocument/2006/relationships/header" Target="header339.xml"/><Relationship Id="rId886" Type="http://schemas.openxmlformats.org/officeDocument/2006/relationships/header" Target="header370.xml"/><Relationship Id="rId2" Type="http://schemas.openxmlformats.org/officeDocument/2006/relationships/numbering" Target="numbering.xml"/><Relationship Id="rId29" Type="http://schemas.openxmlformats.org/officeDocument/2006/relationships/header" Target="header11.xml"/><Relationship Id="rId441" Type="http://schemas.openxmlformats.org/officeDocument/2006/relationships/image" Target="media/image45.jpeg"/><Relationship Id="rId539" Type="http://schemas.openxmlformats.org/officeDocument/2006/relationships/image" Target="media/image66.jpeg"/><Relationship Id="rId746" Type="http://schemas.openxmlformats.org/officeDocument/2006/relationships/header" Target="header319.xml"/><Relationship Id="rId1071" Type="http://schemas.openxmlformats.org/officeDocument/2006/relationships/footer" Target="footer446.xml"/><Relationship Id="rId178" Type="http://schemas.openxmlformats.org/officeDocument/2006/relationships/header" Target="header77.xml"/><Relationship Id="rId301" Type="http://schemas.openxmlformats.org/officeDocument/2006/relationships/footer" Target="footer132.xml"/><Relationship Id="rId953" Type="http://schemas.openxmlformats.org/officeDocument/2006/relationships/footer" Target="footer397.xml"/><Relationship Id="rId1029" Type="http://schemas.openxmlformats.org/officeDocument/2006/relationships/footer" Target="footer426.xml"/><Relationship Id="rId82" Type="http://schemas.openxmlformats.org/officeDocument/2006/relationships/image" Target="media/image8.jpeg"/><Relationship Id="rId385" Type="http://schemas.openxmlformats.org/officeDocument/2006/relationships/header" Target="header170.xml"/><Relationship Id="rId592" Type="http://schemas.openxmlformats.org/officeDocument/2006/relationships/header" Target="header255.xml"/><Relationship Id="rId606" Type="http://schemas.openxmlformats.org/officeDocument/2006/relationships/header" Target="header261.xml"/><Relationship Id="rId813" Type="http://schemas.openxmlformats.org/officeDocument/2006/relationships/image" Target="media/image114.jpeg"/><Relationship Id="rId245" Type="http://schemas.openxmlformats.org/officeDocument/2006/relationships/header" Target="header108.xml"/><Relationship Id="rId452" Type="http://schemas.openxmlformats.org/officeDocument/2006/relationships/footer" Target="footer197.xml"/><Relationship Id="rId897" Type="http://schemas.openxmlformats.org/officeDocument/2006/relationships/footer" Target="footer374.xml"/><Relationship Id="rId1082" Type="http://schemas.openxmlformats.org/officeDocument/2006/relationships/header" Target="header453.xml"/><Relationship Id="rId105" Type="http://schemas.openxmlformats.org/officeDocument/2006/relationships/header" Target="header42.xml"/><Relationship Id="rId312" Type="http://schemas.openxmlformats.org/officeDocument/2006/relationships/footer" Target="footer137.xml"/><Relationship Id="rId757" Type="http://schemas.openxmlformats.org/officeDocument/2006/relationships/image" Target="media/image102.jpeg"/><Relationship Id="rId964" Type="http://schemas.openxmlformats.org/officeDocument/2006/relationships/footer" Target="footer401.xml"/><Relationship Id="rId51" Type="http://schemas.openxmlformats.org/officeDocument/2006/relationships/header" Target="header21.xml"/><Relationship Id="rId93" Type="http://schemas.openxmlformats.org/officeDocument/2006/relationships/image" Target="media/image11.jpeg"/><Relationship Id="rId189" Type="http://schemas.openxmlformats.org/officeDocument/2006/relationships/header" Target="header81.xml"/><Relationship Id="rId396" Type="http://schemas.openxmlformats.org/officeDocument/2006/relationships/image" Target="media/image40.jpeg"/><Relationship Id="rId561" Type="http://schemas.openxmlformats.org/officeDocument/2006/relationships/footer" Target="footer240.xml"/><Relationship Id="rId617" Type="http://schemas.openxmlformats.org/officeDocument/2006/relationships/footer" Target="footer264.xml"/><Relationship Id="rId659" Type="http://schemas.openxmlformats.org/officeDocument/2006/relationships/header" Target="header278.xml"/><Relationship Id="rId824" Type="http://schemas.openxmlformats.org/officeDocument/2006/relationships/header" Target="header349.xml"/><Relationship Id="rId866" Type="http://schemas.openxmlformats.org/officeDocument/2006/relationships/footer" Target="footer362.xml"/><Relationship Id="rId214" Type="http://schemas.openxmlformats.org/officeDocument/2006/relationships/header" Target="header93.xml"/><Relationship Id="rId256" Type="http://schemas.openxmlformats.org/officeDocument/2006/relationships/footer" Target="footer112.xml"/><Relationship Id="rId298" Type="http://schemas.openxmlformats.org/officeDocument/2006/relationships/footer" Target="footer131.xml"/><Relationship Id="rId421" Type="http://schemas.openxmlformats.org/officeDocument/2006/relationships/image" Target="media/image41.jpeg"/><Relationship Id="rId463" Type="http://schemas.openxmlformats.org/officeDocument/2006/relationships/footer" Target="footer200.xml"/><Relationship Id="rId519" Type="http://schemas.openxmlformats.org/officeDocument/2006/relationships/header" Target="header223.xml"/><Relationship Id="rId670" Type="http://schemas.openxmlformats.org/officeDocument/2006/relationships/footer" Target="footer283.xml"/><Relationship Id="rId1051" Type="http://schemas.openxmlformats.org/officeDocument/2006/relationships/image" Target="media/image163.jpeg"/><Relationship Id="rId1093" Type="http://schemas.openxmlformats.org/officeDocument/2006/relationships/image" Target="media/image165.jpeg"/><Relationship Id="rId116" Type="http://schemas.openxmlformats.org/officeDocument/2006/relationships/header" Target="header47.xml"/><Relationship Id="rId158" Type="http://schemas.openxmlformats.org/officeDocument/2006/relationships/footer" Target="footer67.xml"/><Relationship Id="rId323" Type="http://schemas.openxmlformats.org/officeDocument/2006/relationships/footer" Target="footer142.xml"/><Relationship Id="rId530" Type="http://schemas.openxmlformats.org/officeDocument/2006/relationships/header" Target="header228.xml"/><Relationship Id="rId726" Type="http://schemas.openxmlformats.org/officeDocument/2006/relationships/footer" Target="footer308.xml"/><Relationship Id="rId768" Type="http://schemas.openxmlformats.org/officeDocument/2006/relationships/header" Target="header324.xml"/><Relationship Id="rId933" Type="http://schemas.openxmlformats.org/officeDocument/2006/relationships/header" Target="header391.xml"/><Relationship Id="rId975" Type="http://schemas.openxmlformats.org/officeDocument/2006/relationships/footer" Target="footer406.xml"/><Relationship Id="rId1009" Type="http://schemas.openxmlformats.org/officeDocument/2006/relationships/footer" Target="footer418.xml"/><Relationship Id="rId20" Type="http://schemas.openxmlformats.org/officeDocument/2006/relationships/header" Target="header6.xml"/><Relationship Id="rId62" Type="http://schemas.openxmlformats.org/officeDocument/2006/relationships/header" Target="header26.xml"/><Relationship Id="rId365" Type="http://schemas.openxmlformats.org/officeDocument/2006/relationships/header" Target="header160.xml"/><Relationship Id="rId572" Type="http://schemas.openxmlformats.org/officeDocument/2006/relationships/header" Target="header246.xml"/><Relationship Id="rId628" Type="http://schemas.openxmlformats.org/officeDocument/2006/relationships/image" Target="media/image83.jpeg"/><Relationship Id="rId835" Type="http://schemas.openxmlformats.org/officeDocument/2006/relationships/footer" Target="footer352.xml"/><Relationship Id="rId225" Type="http://schemas.openxmlformats.org/officeDocument/2006/relationships/header" Target="header98.xml"/><Relationship Id="rId267" Type="http://schemas.openxmlformats.org/officeDocument/2006/relationships/header" Target="header118.xml"/><Relationship Id="rId432" Type="http://schemas.openxmlformats.org/officeDocument/2006/relationships/header" Target="header191.xml"/><Relationship Id="rId474" Type="http://schemas.openxmlformats.org/officeDocument/2006/relationships/header" Target="header207.xml"/><Relationship Id="rId877" Type="http://schemas.openxmlformats.org/officeDocument/2006/relationships/header" Target="header366.xml"/><Relationship Id="rId1020" Type="http://schemas.openxmlformats.org/officeDocument/2006/relationships/image" Target="media/image160.jpeg"/><Relationship Id="rId1062" Type="http://schemas.openxmlformats.org/officeDocument/2006/relationships/header" Target="header443.xml"/><Relationship Id="rId127" Type="http://schemas.openxmlformats.org/officeDocument/2006/relationships/header" Target="header52.xml"/><Relationship Id="rId681" Type="http://schemas.openxmlformats.org/officeDocument/2006/relationships/header" Target="header288.xml"/><Relationship Id="rId737" Type="http://schemas.openxmlformats.org/officeDocument/2006/relationships/header" Target="header314.xml"/><Relationship Id="rId779" Type="http://schemas.openxmlformats.org/officeDocument/2006/relationships/footer" Target="footer327.xml"/><Relationship Id="rId902" Type="http://schemas.openxmlformats.org/officeDocument/2006/relationships/footer" Target="footer377.xml"/><Relationship Id="rId944" Type="http://schemas.openxmlformats.org/officeDocument/2006/relationships/footer" Target="footer394.xml"/><Relationship Id="rId986" Type="http://schemas.openxmlformats.org/officeDocument/2006/relationships/footer" Target="footer411.xml"/><Relationship Id="rId31" Type="http://schemas.openxmlformats.org/officeDocument/2006/relationships/footer" Target="footer11.xml"/><Relationship Id="rId73" Type="http://schemas.openxmlformats.org/officeDocument/2006/relationships/header" Target="header30.xml"/><Relationship Id="rId169" Type="http://schemas.openxmlformats.org/officeDocument/2006/relationships/footer" Target="footer72.xml"/><Relationship Id="rId334" Type="http://schemas.openxmlformats.org/officeDocument/2006/relationships/footer" Target="footer147.xml"/><Relationship Id="rId376" Type="http://schemas.openxmlformats.org/officeDocument/2006/relationships/footer" Target="footer165.xml"/><Relationship Id="rId541" Type="http://schemas.openxmlformats.org/officeDocument/2006/relationships/header" Target="header233.xml"/><Relationship Id="rId583" Type="http://schemas.openxmlformats.org/officeDocument/2006/relationships/footer" Target="footer251.xml"/><Relationship Id="rId639" Type="http://schemas.openxmlformats.org/officeDocument/2006/relationships/hyperlink" Target="http://i-.rn.4ti" TargetMode="External"/><Relationship Id="rId790" Type="http://schemas.openxmlformats.org/officeDocument/2006/relationships/footer" Target="footer332.xml"/><Relationship Id="rId804" Type="http://schemas.openxmlformats.org/officeDocument/2006/relationships/footer" Target="footer339.xml"/><Relationship Id="rId4" Type="http://schemas.openxmlformats.org/officeDocument/2006/relationships/settings" Target="settings.xml"/><Relationship Id="rId180" Type="http://schemas.openxmlformats.org/officeDocument/2006/relationships/footer" Target="footer77.xml"/><Relationship Id="rId236" Type="http://schemas.openxmlformats.org/officeDocument/2006/relationships/footer" Target="footer103.xml"/><Relationship Id="rId278" Type="http://schemas.openxmlformats.org/officeDocument/2006/relationships/image" Target="media/image27.jpeg"/><Relationship Id="rId401" Type="http://schemas.openxmlformats.org/officeDocument/2006/relationships/header" Target="header176.xml"/><Relationship Id="rId443" Type="http://schemas.openxmlformats.org/officeDocument/2006/relationships/header" Target="header194.xml"/><Relationship Id="rId650" Type="http://schemas.openxmlformats.org/officeDocument/2006/relationships/image" Target="media/image87.jpeg"/><Relationship Id="rId846" Type="http://schemas.openxmlformats.org/officeDocument/2006/relationships/header" Target="header356.xml"/><Relationship Id="rId888" Type="http://schemas.openxmlformats.org/officeDocument/2006/relationships/footer" Target="footer370.xml"/><Relationship Id="rId1031" Type="http://schemas.openxmlformats.org/officeDocument/2006/relationships/header" Target="header428.xml"/><Relationship Id="rId1073" Type="http://schemas.openxmlformats.org/officeDocument/2006/relationships/header" Target="header448.xml"/><Relationship Id="rId303" Type="http://schemas.openxmlformats.org/officeDocument/2006/relationships/header" Target="header134.xml"/><Relationship Id="rId485" Type="http://schemas.openxmlformats.org/officeDocument/2006/relationships/image" Target="media/image53.jpeg"/><Relationship Id="rId692" Type="http://schemas.openxmlformats.org/officeDocument/2006/relationships/footer" Target="footer293.xml"/><Relationship Id="rId706" Type="http://schemas.openxmlformats.org/officeDocument/2006/relationships/footer" Target="footer298.xml"/><Relationship Id="rId748" Type="http://schemas.openxmlformats.org/officeDocument/2006/relationships/footer" Target="footer319.xml"/><Relationship Id="rId913" Type="http://schemas.openxmlformats.org/officeDocument/2006/relationships/image" Target="media/image138.jpeg"/><Relationship Id="rId955" Type="http://schemas.openxmlformats.org/officeDocument/2006/relationships/header" Target="header399.xml"/><Relationship Id="rId42" Type="http://schemas.openxmlformats.org/officeDocument/2006/relationships/header" Target="header16.xml"/><Relationship Id="rId84" Type="http://schemas.openxmlformats.org/officeDocument/2006/relationships/header" Target="header35.xml"/><Relationship Id="rId138" Type="http://schemas.openxmlformats.org/officeDocument/2006/relationships/footer" Target="footer57.xml"/><Relationship Id="rId345" Type="http://schemas.openxmlformats.org/officeDocument/2006/relationships/image" Target="media/image34.jpeg"/><Relationship Id="rId387" Type="http://schemas.openxmlformats.org/officeDocument/2006/relationships/footer" Target="footer170.xml"/><Relationship Id="rId510" Type="http://schemas.openxmlformats.org/officeDocument/2006/relationships/footer" Target="footer219.xml"/><Relationship Id="rId552" Type="http://schemas.openxmlformats.org/officeDocument/2006/relationships/header" Target="header237.xml"/><Relationship Id="rId594" Type="http://schemas.openxmlformats.org/officeDocument/2006/relationships/footer" Target="footer255.xml"/><Relationship Id="rId608" Type="http://schemas.openxmlformats.org/officeDocument/2006/relationships/footer" Target="footer261.xml"/><Relationship Id="rId815" Type="http://schemas.openxmlformats.org/officeDocument/2006/relationships/header" Target="header345.xml"/><Relationship Id="rId997" Type="http://schemas.openxmlformats.org/officeDocument/2006/relationships/image" Target="media/image153.jpeg"/><Relationship Id="rId191" Type="http://schemas.openxmlformats.org/officeDocument/2006/relationships/footer" Target="footer81.xml"/><Relationship Id="rId205" Type="http://schemas.openxmlformats.org/officeDocument/2006/relationships/header" Target="header88.xml"/><Relationship Id="rId247" Type="http://schemas.openxmlformats.org/officeDocument/2006/relationships/footer" Target="footer108.xml"/><Relationship Id="rId412" Type="http://schemas.openxmlformats.org/officeDocument/2006/relationships/footer" Target="footer181.xml"/><Relationship Id="rId857" Type="http://schemas.openxmlformats.org/officeDocument/2006/relationships/footer" Target="footer359.xml"/><Relationship Id="rId899" Type="http://schemas.openxmlformats.org/officeDocument/2006/relationships/header" Target="header376.xml"/><Relationship Id="rId1000" Type="http://schemas.openxmlformats.org/officeDocument/2006/relationships/image" Target="media/image156.jpeg"/><Relationship Id="rId1042" Type="http://schemas.openxmlformats.org/officeDocument/2006/relationships/footer" Target="footer433.xml"/><Relationship Id="rId1084" Type="http://schemas.openxmlformats.org/officeDocument/2006/relationships/footer" Target="footer453.xml"/><Relationship Id="rId107" Type="http://schemas.openxmlformats.org/officeDocument/2006/relationships/footer" Target="footer42.xml"/><Relationship Id="rId289" Type="http://schemas.openxmlformats.org/officeDocument/2006/relationships/footer" Target="footer126.xml"/><Relationship Id="rId454" Type="http://schemas.openxmlformats.org/officeDocument/2006/relationships/header" Target="header199.xml"/><Relationship Id="rId496" Type="http://schemas.openxmlformats.org/officeDocument/2006/relationships/header" Target="header214.xml"/><Relationship Id="rId661" Type="http://schemas.openxmlformats.org/officeDocument/2006/relationships/footer" Target="footer278.xml"/><Relationship Id="rId717" Type="http://schemas.openxmlformats.org/officeDocument/2006/relationships/header" Target="header305.xml"/><Relationship Id="rId759" Type="http://schemas.openxmlformats.org/officeDocument/2006/relationships/image" Target="media/image104.jpeg"/><Relationship Id="rId924" Type="http://schemas.openxmlformats.org/officeDocument/2006/relationships/header" Target="header386.xml"/><Relationship Id="rId966" Type="http://schemas.openxmlformats.org/officeDocument/2006/relationships/header" Target="header403.xml"/><Relationship Id="rId11" Type="http://schemas.openxmlformats.org/officeDocument/2006/relationships/footer" Target="footer1.xml"/><Relationship Id="rId53" Type="http://schemas.openxmlformats.org/officeDocument/2006/relationships/footer" Target="footer21.xml"/><Relationship Id="rId149" Type="http://schemas.openxmlformats.org/officeDocument/2006/relationships/footer" Target="footer62.xml"/><Relationship Id="rId314" Type="http://schemas.openxmlformats.org/officeDocument/2006/relationships/header" Target="header139.xml"/><Relationship Id="rId356" Type="http://schemas.openxmlformats.org/officeDocument/2006/relationships/hyperlink" Target="http://iiiito.ii" TargetMode="External"/><Relationship Id="rId398" Type="http://schemas.openxmlformats.org/officeDocument/2006/relationships/header" Target="header175.xml"/><Relationship Id="rId521" Type="http://schemas.openxmlformats.org/officeDocument/2006/relationships/footer" Target="footer223.xml"/><Relationship Id="rId563" Type="http://schemas.openxmlformats.org/officeDocument/2006/relationships/header" Target="header242.xml"/><Relationship Id="rId619" Type="http://schemas.openxmlformats.org/officeDocument/2006/relationships/image" Target="media/image78.jpeg"/><Relationship Id="rId770" Type="http://schemas.openxmlformats.org/officeDocument/2006/relationships/footer" Target="footer324.xml"/><Relationship Id="rId95" Type="http://schemas.openxmlformats.org/officeDocument/2006/relationships/header" Target="header38.xml"/><Relationship Id="rId160" Type="http://schemas.openxmlformats.org/officeDocument/2006/relationships/header" Target="header69.xml"/><Relationship Id="rId216" Type="http://schemas.openxmlformats.org/officeDocument/2006/relationships/footer" Target="footer93.xml"/><Relationship Id="rId423" Type="http://schemas.openxmlformats.org/officeDocument/2006/relationships/header" Target="header186.xml"/><Relationship Id="rId826" Type="http://schemas.openxmlformats.org/officeDocument/2006/relationships/footer" Target="footer349.xml"/><Relationship Id="rId868" Type="http://schemas.openxmlformats.org/officeDocument/2006/relationships/image" Target="media/image129.jpeg"/><Relationship Id="rId1011" Type="http://schemas.openxmlformats.org/officeDocument/2006/relationships/header" Target="header420.xml"/><Relationship Id="rId1053" Type="http://schemas.openxmlformats.org/officeDocument/2006/relationships/header" Target="header438.xml"/><Relationship Id="rId258" Type="http://schemas.openxmlformats.org/officeDocument/2006/relationships/header" Target="header114.xml"/><Relationship Id="rId465" Type="http://schemas.openxmlformats.org/officeDocument/2006/relationships/header" Target="header202.xml"/><Relationship Id="rId630" Type="http://schemas.openxmlformats.org/officeDocument/2006/relationships/header" Target="header269.xml"/><Relationship Id="rId672" Type="http://schemas.openxmlformats.org/officeDocument/2006/relationships/header" Target="header285.xml"/><Relationship Id="rId728" Type="http://schemas.openxmlformats.org/officeDocument/2006/relationships/image" Target="media/image97.jpeg"/><Relationship Id="rId935" Type="http://schemas.openxmlformats.org/officeDocument/2006/relationships/footer" Target="footer391.xml"/><Relationship Id="rId1095" Type="http://schemas.openxmlformats.org/officeDocument/2006/relationships/header" Target="header459.xml"/><Relationship Id="rId22" Type="http://schemas.openxmlformats.org/officeDocument/2006/relationships/footer" Target="footer6.xml"/><Relationship Id="rId64" Type="http://schemas.openxmlformats.org/officeDocument/2006/relationships/footer" Target="footer26.xml"/><Relationship Id="rId118" Type="http://schemas.openxmlformats.org/officeDocument/2006/relationships/footer" Target="footer47.xml"/><Relationship Id="rId325" Type="http://schemas.openxmlformats.org/officeDocument/2006/relationships/image" Target="media/image30.jpeg"/><Relationship Id="rId367" Type="http://schemas.openxmlformats.org/officeDocument/2006/relationships/footer" Target="footer160.xml"/><Relationship Id="rId532" Type="http://schemas.openxmlformats.org/officeDocument/2006/relationships/footer" Target="footer228.xml"/><Relationship Id="rId574" Type="http://schemas.openxmlformats.org/officeDocument/2006/relationships/footer" Target="footer246.xml"/><Relationship Id="rId977" Type="http://schemas.openxmlformats.org/officeDocument/2006/relationships/image" Target="media/image149.jpeg"/><Relationship Id="rId171" Type="http://schemas.openxmlformats.org/officeDocument/2006/relationships/header" Target="header74.xml"/><Relationship Id="rId227" Type="http://schemas.openxmlformats.org/officeDocument/2006/relationships/footer" Target="footer98.xml"/><Relationship Id="rId781" Type="http://schemas.openxmlformats.org/officeDocument/2006/relationships/header" Target="header329.xml"/><Relationship Id="rId837" Type="http://schemas.openxmlformats.org/officeDocument/2006/relationships/image" Target="media/image118.jpeg"/><Relationship Id="rId879" Type="http://schemas.openxmlformats.org/officeDocument/2006/relationships/footer" Target="footer366.xml"/><Relationship Id="rId1022" Type="http://schemas.openxmlformats.org/officeDocument/2006/relationships/header" Target="header425.xml"/><Relationship Id="rId269" Type="http://schemas.openxmlformats.org/officeDocument/2006/relationships/footer" Target="footer118.xml"/><Relationship Id="rId434" Type="http://schemas.openxmlformats.org/officeDocument/2006/relationships/footer" Target="footer191.xml"/><Relationship Id="rId476" Type="http://schemas.openxmlformats.org/officeDocument/2006/relationships/footer" Target="footer207.xml"/><Relationship Id="rId641" Type="http://schemas.openxmlformats.org/officeDocument/2006/relationships/header" Target="header272.xml"/><Relationship Id="rId683" Type="http://schemas.openxmlformats.org/officeDocument/2006/relationships/footer" Target="footer288.xml"/><Relationship Id="rId739" Type="http://schemas.openxmlformats.org/officeDocument/2006/relationships/footer" Target="footer314.xml"/><Relationship Id="rId890" Type="http://schemas.openxmlformats.org/officeDocument/2006/relationships/header" Target="header372.xml"/><Relationship Id="rId904" Type="http://schemas.openxmlformats.org/officeDocument/2006/relationships/header" Target="header379.xml"/><Relationship Id="rId1064" Type="http://schemas.openxmlformats.org/officeDocument/2006/relationships/footer" Target="footer443.xml"/><Relationship Id="rId33" Type="http://schemas.openxmlformats.org/officeDocument/2006/relationships/header" Target="header13.xml"/><Relationship Id="rId129" Type="http://schemas.openxmlformats.org/officeDocument/2006/relationships/footer" Target="footer52.xml"/><Relationship Id="rId280" Type="http://schemas.openxmlformats.org/officeDocument/2006/relationships/header" Target="header123.xml"/><Relationship Id="rId336" Type="http://schemas.openxmlformats.org/officeDocument/2006/relationships/header" Target="header149.xml"/><Relationship Id="rId501" Type="http://schemas.openxmlformats.org/officeDocument/2006/relationships/header" Target="header217.xml"/><Relationship Id="rId543" Type="http://schemas.openxmlformats.org/officeDocument/2006/relationships/footer" Target="footer233.xml"/><Relationship Id="rId946" Type="http://schemas.openxmlformats.org/officeDocument/2006/relationships/hyperlink" Target="http://it.ii" TargetMode="External"/><Relationship Id="rId988" Type="http://schemas.openxmlformats.org/officeDocument/2006/relationships/image" Target="media/image152.jpeg"/><Relationship Id="rId75" Type="http://schemas.openxmlformats.org/officeDocument/2006/relationships/footer" Target="footer30.xml"/><Relationship Id="rId140" Type="http://schemas.openxmlformats.org/officeDocument/2006/relationships/header" Target="header59.xml"/><Relationship Id="rId182" Type="http://schemas.openxmlformats.org/officeDocument/2006/relationships/image" Target="media/image20.jpeg"/><Relationship Id="rId378" Type="http://schemas.openxmlformats.org/officeDocument/2006/relationships/header" Target="header167.xml"/><Relationship Id="rId403" Type="http://schemas.openxmlformats.org/officeDocument/2006/relationships/footer" Target="footer176.xml"/><Relationship Id="rId585" Type="http://schemas.openxmlformats.org/officeDocument/2006/relationships/header" Target="header252.xml"/><Relationship Id="rId750" Type="http://schemas.openxmlformats.org/officeDocument/2006/relationships/image" Target="media/image99.jpeg"/><Relationship Id="rId792" Type="http://schemas.openxmlformats.org/officeDocument/2006/relationships/header" Target="header334.xml"/><Relationship Id="rId806" Type="http://schemas.openxmlformats.org/officeDocument/2006/relationships/header" Target="header341.xml"/><Relationship Id="rId848" Type="http://schemas.openxmlformats.org/officeDocument/2006/relationships/footer" Target="footer356.xml"/><Relationship Id="rId1033" Type="http://schemas.openxmlformats.org/officeDocument/2006/relationships/footer" Target="footer428.xml"/><Relationship Id="rId6" Type="http://schemas.openxmlformats.org/officeDocument/2006/relationships/footnotes" Target="footnotes.xml"/><Relationship Id="rId238" Type="http://schemas.openxmlformats.org/officeDocument/2006/relationships/header" Target="header105.xml"/><Relationship Id="rId445" Type="http://schemas.openxmlformats.org/officeDocument/2006/relationships/footer" Target="footer194.xml"/><Relationship Id="rId487" Type="http://schemas.openxmlformats.org/officeDocument/2006/relationships/image" Target="media/image55.jpeg"/><Relationship Id="rId610" Type="http://schemas.openxmlformats.org/officeDocument/2006/relationships/image" Target="media/image77.jpeg"/><Relationship Id="rId652" Type="http://schemas.openxmlformats.org/officeDocument/2006/relationships/header" Target="header277.xml"/><Relationship Id="rId694" Type="http://schemas.openxmlformats.org/officeDocument/2006/relationships/header" Target="header295.xml"/><Relationship Id="rId708" Type="http://schemas.openxmlformats.org/officeDocument/2006/relationships/header" Target="header300.xml"/><Relationship Id="rId915" Type="http://schemas.openxmlformats.org/officeDocument/2006/relationships/header" Target="header383.xml"/><Relationship Id="rId1075" Type="http://schemas.openxmlformats.org/officeDocument/2006/relationships/footer" Target="footer448.xml"/><Relationship Id="rId291" Type="http://schemas.openxmlformats.org/officeDocument/2006/relationships/header" Target="header128.xml"/><Relationship Id="rId305" Type="http://schemas.openxmlformats.org/officeDocument/2006/relationships/footer" Target="footer134.xml"/><Relationship Id="rId347" Type="http://schemas.openxmlformats.org/officeDocument/2006/relationships/image" Target="media/image36.jpeg"/><Relationship Id="rId512" Type="http://schemas.openxmlformats.org/officeDocument/2006/relationships/image" Target="media/image64.jpeg"/><Relationship Id="rId957" Type="http://schemas.openxmlformats.org/officeDocument/2006/relationships/footer" Target="footer399.xml"/><Relationship Id="rId999" Type="http://schemas.openxmlformats.org/officeDocument/2006/relationships/image" Target="media/image155.jpeg"/><Relationship Id="rId1100" Type="http://schemas.openxmlformats.org/officeDocument/2006/relationships/footer" Target="footer460.xml"/><Relationship Id="rId44" Type="http://schemas.openxmlformats.org/officeDocument/2006/relationships/footer" Target="footer16.xml"/><Relationship Id="rId86" Type="http://schemas.openxmlformats.org/officeDocument/2006/relationships/footer" Target="footer35.xml"/><Relationship Id="rId151" Type="http://schemas.openxmlformats.org/officeDocument/2006/relationships/header" Target="header64.xml"/><Relationship Id="rId389" Type="http://schemas.openxmlformats.org/officeDocument/2006/relationships/header" Target="header172.xml"/><Relationship Id="rId554" Type="http://schemas.openxmlformats.org/officeDocument/2006/relationships/footer" Target="footer237.xml"/><Relationship Id="rId596" Type="http://schemas.openxmlformats.org/officeDocument/2006/relationships/header" Target="header257.xml"/><Relationship Id="rId761" Type="http://schemas.openxmlformats.org/officeDocument/2006/relationships/header" Target="header322.xml"/><Relationship Id="rId817" Type="http://schemas.openxmlformats.org/officeDocument/2006/relationships/footer" Target="footer345.xml"/><Relationship Id="rId859" Type="http://schemas.openxmlformats.org/officeDocument/2006/relationships/header" Target="header361.xml"/><Relationship Id="rId1002" Type="http://schemas.openxmlformats.org/officeDocument/2006/relationships/image" Target="media/image158.jpeg"/><Relationship Id="rId193" Type="http://schemas.openxmlformats.org/officeDocument/2006/relationships/header" Target="header83.xml"/><Relationship Id="rId207" Type="http://schemas.openxmlformats.org/officeDocument/2006/relationships/footer" Target="footer88.xml"/><Relationship Id="rId249" Type="http://schemas.openxmlformats.org/officeDocument/2006/relationships/header" Target="header110.xml"/><Relationship Id="rId414" Type="http://schemas.openxmlformats.org/officeDocument/2006/relationships/header" Target="header183.xml"/><Relationship Id="rId456" Type="http://schemas.openxmlformats.org/officeDocument/2006/relationships/footer" Target="footer199.xml"/><Relationship Id="rId498" Type="http://schemas.openxmlformats.org/officeDocument/2006/relationships/footer" Target="footer214.xml"/><Relationship Id="rId621" Type="http://schemas.openxmlformats.org/officeDocument/2006/relationships/header" Target="header266.xml"/><Relationship Id="rId663" Type="http://schemas.openxmlformats.org/officeDocument/2006/relationships/header" Target="header280.xml"/><Relationship Id="rId870" Type="http://schemas.openxmlformats.org/officeDocument/2006/relationships/image" Target="media/image131.jpeg"/><Relationship Id="rId1044" Type="http://schemas.openxmlformats.org/officeDocument/2006/relationships/header" Target="header435.xml"/><Relationship Id="rId1086" Type="http://schemas.openxmlformats.org/officeDocument/2006/relationships/header" Target="header455.xml"/><Relationship Id="rId13" Type="http://schemas.openxmlformats.org/officeDocument/2006/relationships/header" Target="header3.xml"/><Relationship Id="rId109" Type="http://schemas.openxmlformats.org/officeDocument/2006/relationships/header" Target="header44.xml"/><Relationship Id="rId260" Type="http://schemas.openxmlformats.org/officeDocument/2006/relationships/footer" Target="footer114.xml"/><Relationship Id="rId316" Type="http://schemas.openxmlformats.org/officeDocument/2006/relationships/footer" Target="footer139.xml"/><Relationship Id="rId523" Type="http://schemas.openxmlformats.org/officeDocument/2006/relationships/header" Target="header225.xml"/><Relationship Id="rId719" Type="http://schemas.openxmlformats.org/officeDocument/2006/relationships/footer" Target="footer305.xml"/><Relationship Id="rId926" Type="http://schemas.openxmlformats.org/officeDocument/2006/relationships/footer" Target="footer386.xml"/><Relationship Id="rId968" Type="http://schemas.openxmlformats.org/officeDocument/2006/relationships/footer" Target="footer403.xml"/><Relationship Id="rId55" Type="http://schemas.openxmlformats.org/officeDocument/2006/relationships/header" Target="header23.xml"/><Relationship Id="rId97" Type="http://schemas.openxmlformats.org/officeDocument/2006/relationships/footer" Target="footer38.xml"/><Relationship Id="rId120" Type="http://schemas.openxmlformats.org/officeDocument/2006/relationships/header" Target="header49.xml"/><Relationship Id="rId358" Type="http://schemas.openxmlformats.org/officeDocument/2006/relationships/header" Target="header157.xml"/><Relationship Id="rId565" Type="http://schemas.openxmlformats.org/officeDocument/2006/relationships/footer" Target="footer242.xml"/><Relationship Id="rId730" Type="http://schemas.openxmlformats.org/officeDocument/2006/relationships/header" Target="header311.xml"/><Relationship Id="rId772" Type="http://schemas.openxmlformats.org/officeDocument/2006/relationships/image" Target="media/image109.jpeg"/><Relationship Id="rId828" Type="http://schemas.openxmlformats.org/officeDocument/2006/relationships/image" Target="media/image117.jpeg"/><Relationship Id="rId1013" Type="http://schemas.openxmlformats.org/officeDocument/2006/relationships/footer" Target="footer420.xml"/><Relationship Id="rId162" Type="http://schemas.openxmlformats.org/officeDocument/2006/relationships/footer" Target="footer69.xml"/><Relationship Id="rId218" Type="http://schemas.openxmlformats.org/officeDocument/2006/relationships/header" Target="header95.xml"/><Relationship Id="rId425" Type="http://schemas.openxmlformats.org/officeDocument/2006/relationships/footer" Target="footer186.xml"/><Relationship Id="rId467" Type="http://schemas.openxmlformats.org/officeDocument/2006/relationships/footer" Target="footer202.xml"/><Relationship Id="rId632" Type="http://schemas.openxmlformats.org/officeDocument/2006/relationships/footer" Target="footer269.xml"/><Relationship Id="rId1055" Type="http://schemas.openxmlformats.org/officeDocument/2006/relationships/footer" Target="footer438.xml"/><Relationship Id="rId1097" Type="http://schemas.openxmlformats.org/officeDocument/2006/relationships/footer" Target="footer459.xml"/><Relationship Id="rId271" Type="http://schemas.openxmlformats.org/officeDocument/2006/relationships/image" Target="media/image24.jpeg"/><Relationship Id="rId674" Type="http://schemas.openxmlformats.org/officeDocument/2006/relationships/footer" Target="footer285.xml"/><Relationship Id="rId881" Type="http://schemas.openxmlformats.org/officeDocument/2006/relationships/image" Target="media/image134.jpeg"/><Relationship Id="rId937" Type="http://schemas.openxmlformats.org/officeDocument/2006/relationships/header" Target="header393.xml"/><Relationship Id="rId979" Type="http://schemas.openxmlformats.org/officeDocument/2006/relationships/header" Target="header408.xml"/><Relationship Id="rId24" Type="http://schemas.openxmlformats.org/officeDocument/2006/relationships/header" Target="header8.xml"/><Relationship Id="rId66" Type="http://schemas.openxmlformats.org/officeDocument/2006/relationships/header" Target="header28.xml"/><Relationship Id="rId131" Type="http://schemas.openxmlformats.org/officeDocument/2006/relationships/header" Target="header54.xml"/><Relationship Id="rId327" Type="http://schemas.openxmlformats.org/officeDocument/2006/relationships/header" Target="header144.xml"/><Relationship Id="rId369" Type="http://schemas.openxmlformats.org/officeDocument/2006/relationships/header" Target="header162.xml"/><Relationship Id="rId534" Type="http://schemas.openxmlformats.org/officeDocument/2006/relationships/header" Target="header230.xml"/><Relationship Id="rId576" Type="http://schemas.openxmlformats.org/officeDocument/2006/relationships/header" Target="header248.xml"/><Relationship Id="rId741" Type="http://schemas.openxmlformats.org/officeDocument/2006/relationships/header" Target="header316.xml"/><Relationship Id="rId783" Type="http://schemas.openxmlformats.org/officeDocument/2006/relationships/footer" Target="footer329.xml"/><Relationship Id="rId839" Type="http://schemas.openxmlformats.org/officeDocument/2006/relationships/image" Target="media/image120.jpeg"/><Relationship Id="rId990" Type="http://schemas.openxmlformats.org/officeDocument/2006/relationships/header" Target="header413.xml"/><Relationship Id="rId173" Type="http://schemas.openxmlformats.org/officeDocument/2006/relationships/footer" Target="footer74.xml"/><Relationship Id="rId229" Type="http://schemas.openxmlformats.org/officeDocument/2006/relationships/header" Target="header100.xml"/><Relationship Id="rId380" Type="http://schemas.openxmlformats.org/officeDocument/2006/relationships/footer" Target="footer167.xml"/><Relationship Id="rId436" Type="http://schemas.openxmlformats.org/officeDocument/2006/relationships/image" Target="media/image44.jpeg"/><Relationship Id="rId601" Type="http://schemas.openxmlformats.org/officeDocument/2006/relationships/footer" Target="footer258.xml"/><Relationship Id="rId643" Type="http://schemas.openxmlformats.org/officeDocument/2006/relationships/footer" Target="footer272.xml"/><Relationship Id="rId1024" Type="http://schemas.openxmlformats.org/officeDocument/2006/relationships/footer" Target="footer425.xml"/><Relationship Id="rId1066" Type="http://schemas.openxmlformats.org/officeDocument/2006/relationships/header" Target="header445.xml"/><Relationship Id="rId240" Type="http://schemas.openxmlformats.org/officeDocument/2006/relationships/footer" Target="footer105.xml"/><Relationship Id="rId478" Type="http://schemas.openxmlformats.org/officeDocument/2006/relationships/header" Target="header209.xml"/><Relationship Id="rId685" Type="http://schemas.openxmlformats.org/officeDocument/2006/relationships/header" Target="header290.xml"/><Relationship Id="rId850" Type="http://schemas.openxmlformats.org/officeDocument/2006/relationships/image" Target="media/image123.jpeg"/><Relationship Id="rId892" Type="http://schemas.openxmlformats.org/officeDocument/2006/relationships/footer" Target="footer372.xml"/><Relationship Id="rId906" Type="http://schemas.openxmlformats.org/officeDocument/2006/relationships/footer" Target="footer379.xml"/><Relationship Id="rId948" Type="http://schemas.openxmlformats.org/officeDocument/2006/relationships/image" Target="media/image144.jpeg"/><Relationship Id="rId35" Type="http://schemas.openxmlformats.org/officeDocument/2006/relationships/footer" Target="footer13.xml"/><Relationship Id="rId77" Type="http://schemas.openxmlformats.org/officeDocument/2006/relationships/header" Target="header32.xml"/><Relationship Id="rId100" Type="http://schemas.openxmlformats.org/officeDocument/2006/relationships/header" Target="header41.xml"/><Relationship Id="rId282" Type="http://schemas.openxmlformats.org/officeDocument/2006/relationships/footer" Target="footer123.xml"/><Relationship Id="rId338" Type="http://schemas.openxmlformats.org/officeDocument/2006/relationships/footer" Target="footer149.xml"/><Relationship Id="rId503" Type="http://schemas.openxmlformats.org/officeDocument/2006/relationships/footer" Target="footer217.xml"/><Relationship Id="rId545" Type="http://schemas.openxmlformats.org/officeDocument/2006/relationships/header" Target="header235.xml"/><Relationship Id="rId587" Type="http://schemas.openxmlformats.org/officeDocument/2006/relationships/footer" Target="footer252.xml"/><Relationship Id="rId710" Type="http://schemas.openxmlformats.org/officeDocument/2006/relationships/footer" Target="footer300.xml"/><Relationship Id="rId752" Type="http://schemas.openxmlformats.org/officeDocument/2006/relationships/header" Target="header320.xml"/><Relationship Id="rId808" Type="http://schemas.openxmlformats.org/officeDocument/2006/relationships/footer" Target="footer341.xml"/><Relationship Id="rId8" Type="http://schemas.openxmlformats.org/officeDocument/2006/relationships/image" Target="media/image1.jpeg"/><Relationship Id="rId142" Type="http://schemas.openxmlformats.org/officeDocument/2006/relationships/footer" Target="footer59.xml"/><Relationship Id="rId184" Type="http://schemas.openxmlformats.org/officeDocument/2006/relationships/header" Target="header78.xml"/><Relationship Id="rId391" Type="http://schemas.openxmlformats.org/officeDocument/2006/relationships/footer" Target="footer172.xml"/><Relationship Id="rId405" Type="http://schemas.openxmlformats.org/officeDocument/2006/relationships/header" Target="header178.xml"/><Relationship Id="rId447" Type="http://schemas.openxmlformats.org/officeDocument/2006/relationships/image" Target="media/image47.jpeg"/><Relationship Id="rId612" Type="http://schemas.openxmlformats.org/officeDocument/2006/relationships/header" Target="header263.xml"/><Relationship Id="rId794" Type="http://schemas.openxmlformats.org/officeDocument/2006/relationships/footer" Target="footer334.xml"/><Relationship Id="rId1035" Type="http://schemas.openxmlformats.org/officeDocument/2006/relationships/header" Target="header430.xml"/><Relationship Id="rId1077" Type="http://schemas.openxmlformats.org/officeDocument/2006/relationships/header" Target="header450.xml"/><Relationship Id="rId251" Type="http://schemas.openxmlformats.org/officeDocument/2006/relationships/footer" Target="footer110.xml"/><Relationship Id="rId489" Type="http://schemas.openxmlformats.org/officeDocument/2006/relationships/image" Target="media/image57.jpeg"/><Relationship Id="rId654" Type="http://schemas.openxmlformats.org/officeDocument/2006/relationships/footer" Target="footer277.xml"/><Relationship Id="rId696" Type="http://schemas.openxmlformats.org/officeDocument/2006/relationships/footer" Target="footer295.xml"/><Relationship Id="rId861" Type="http://schemas.openxmlformats.org/officeDocument/2006/relationships/footer" Target="footer361.xml"/><Relationship Id="rId917" Type="http://schemas.openxmlformats.org/officeDocument/2006/relationships/footer" Target="footer383.xml"/><Relationship Id="rId959" Type="http://schemas.openxmlformats.org/officeDocument/2006/relationships/image" Target="media/image147.jpeg"/><Relationship Id="rId1102" Type="http://schemas.openxmlformats.org/officeDocument/2006/relationships/fontTable" Target="fontTable.xml"/><Relationship Id="rId46" Type="http://schemas.openxmlformats.org/officeDocument/2006/relationships/header" Target="header18.xml"/><Relationship Id="rId293" Type="http://schemas.openxmlformats.org/officeDocument/2006/relationships/footer" Target="footer128.xml"/><Relationship Id="rId307" Type="http://schemas.openxmlformats.org/officeDocument/2006/relationships/image" Target="media/image28.jpeg"/><Relationship Id="rId349" Type="http://schemas.openxmlformats.org/officeDocument/2006/relationships/header" Target="header153.xml"/><Relationship Id="rId514" Type="http://schemas.openxmlformats.org/officeDocument/2006/relationships/header" Target="header221.xml"/><Relationship Id="rId556" Type="http://schemas.openxmlformats.org/officeDocument/2006/relationships/header" Target="header239.xml"/><Relationship Id="rId721" Type="http://schemas.openxmlformats.org/officeDocument/2006/relationships/header" Target="header307.xml"/><Relationship Id="rId763" Type="http://schemas.openxmlformats.org/officeDocument/2006/relationships/footer" Target="footer322.xml"/><Relationship Id="rId88" Type="http://schemas.openxmlformats.org/officeDocument/2006/relationships/header" Target="header36.xml"/><Relationship Id="rId111" Type="http://schemas.openxmlformats.org/officeDocument/2006/relationships/footer" Target="footer44.xml"/><Relationship Id="rId153" Type="http://schemas.openxmlformats.org/officeDocument/2006/relationships/footer" Target="footer64.xml"/><Relationship Id="rId195" Type="http://schemas.openxmlformats.org/officeDocument/2006/relationships/footer" Target="footer83.xml"/><Relationship Id="rId209" Type="http://schemas.openxmlformats.org/officeDocument/2006/relationships/header" Target="header90.xml"/><Relationship Id="rId360" Type="http://schemas.openxmlformats.org/officeDocument/2006/relationships/footer" Target="footer157.xml"/><Relationship Id="rId416" Type="http://schemas.openxmlformats.org/officeDocument/2006/relationships/footer" Target="footer183.xml"/><Relationship Id="rId598" Type="http://schemas.openxmlformats.org/officeDocument/2006/relationships/footer" Target="footer257.xml"/><Relationship Id="rId819" Type="http://schemas.openxmlformats.org/officeDocument/2006/relationships/header" Target="header346.xml"/><Relationship Id="rId970" Type="http://schemas.openxmlformats.org/officeDocument/2006/relationships/header" Target="header405.xml"/><Relationship Id="rId1004" Type="http://schemas.openxmlformats.org/officeDocument/2006/relationships/header" Target="header417.xml"/><Relationship Id="rId1046" Type="http://schemas.openxmlformats.org/officeDocument/2006/relationships/footer" Target="footer435.xml"/><Relationship Id="rId220" Type="http://schemas.openxmlformats.org/officeDocument/2006/relationships/footer" Target="footer95.xml"/><Relationship Id="rId458" Type="http://schemas.openxmlformats.org/officeDocument/2006/relationships/image" Target="media/image50.jpeg"/><Relationship Id="rId623" Type="http://schemas.openxmlformats.org/officeDocument/2006/relationships/footer" Target="footer266.xml"/><Relationship Id="rId665" Type="http://schemas.openxmlformats.org/officeDocument/2006/relationships/footer" Target="footer280.xml"/><Relationship Id="rId830" Type="http://schemas.openxmlformats.org/officeDocument/2006/relationships/header" Target="header351.xml"/><Relationship Id="rId872" Type="http://schemas.openxmlformats.org/officeDocument/2006/relationships/header" Target="header364.xml"/><Relationship Id="rId928" Type="http://schemas.openxmlformats.org/officeDocument/2006/relationships/header" Target="header388.xml"/><Relationship Id="rId1088" Type="http://schemas.openxmlformats.org/officeDocument/2006/relationships/footer" Target="footer455.xml"/><Relationship Id="rId15" Type="http://schemas.openxmlformats.org/officeDocument/2006/relationships/image" Target="media/image2.jpeg"/><Relationship Id="rId57" Type="http://schemas.openxmlformats.org/officeDocument/2006/relationships/footer" Target="footer23.xml"/><Relationship Id="rId262" Type="http://schemas.openxmlformats.org/officeDocument/2006/relationships/image" Target="media/image23.jpeg"/><Relationship Id="rId318" Type="http://schemas.openxmlformats.org/officeDocument/2006/relationships/header" Target="header141.xml"/><Relationship Id="rId525" Type="http://schemas.openxmlformats.org/officeDocument/2006/relationships/footer" Target="footer225.xml"/><Relationship Id="rId567" Type="http://schemas.openxmlformats.org/officeDocument/2006/relationships/image" Target="media/image70.jpeg"/><Relationship Id="rId732" Type="http://schemas.openxmlformats.org/officeDocument/2006/relationships/footer" Target="footer311.xml"/><Relationship Id="rId99" Type="http://schemas.openxmlformats.org/officeDocument/2006/relationships/header" Target="header40.xml"/><Relationship Id="rId122" Type="http://schemas.openxmlformats.org/officeDocument/2006/relationships/footer" Target="footer49.xml"/><Relationship Id="rId164" Type="http://schemas.openxmlformats.org/officeDocument/2006/relationships/header" Target="header71.xml"/><Relationship Id="rId371" Type="http://schemas.openxmlformats.org/officeDocument/2006/relationships/footer" Target="footer162.xml"/><Relationship Id="rId774" Type="http://schemas.openxmlformats.org/officeDocument/2006/relationships/image" Target="media/image111.jpeg"/><Relationship Id="rId981" Type="http://schemas.openxmlformats.org/officeDocument/2006/relationships/footer" Target="footer408.xml"/><Relationship Id="rId1015" Type="http://schemas.openxmlformats.org/officeDocument/2006/relationships/header" Target="header422.xml"/><Relationship Id="rId1057" Type="http://schemas.openxmlformats.org/officeDocument/2006/relationships/header" Target="header440.xml"/><Relationship Id="rId427" Type="http://schemas.openxmlformats.org/officeDocument/2006/relationships/header" Target="header188.xml"/><Relationship Id="rId469" Type="http://schemas.openxmlformats.org/officeDocument/2006/relationships/header" Target="header204.xml"/><Relationship Id="rId634" Type="http://schemas.openxmlformats.org/officeDocument/2006/relationships/header" Target="header270.xml"/><Relationship Id="rId676" Type="http://schemas.openxmlformats.org/officeDocument/2006/relationships/image" Target="media/image93.jpeg"/><Relationship Id="rId841" Type="http://schemas.openxmlformats.org/officeDocument/2006/relationships/image" Target="media/image122.jpeg"/><Relationship Id="rId883" Type="http://schemas.openxmlformats.org/officeDocument/2006/relationships/header" Target="header369.xml"/><Relationship Id="rId1099" Type="http://schemas.openxmlformats.org/officeDocument/2006/relationships/header" Target="header461.xml"/><Relationship Id="rId26" Type="http://schemas.openxmlformats.org/officeDocument/2006/relationships/footer" Target="footer8.xml"/><Relationship Id="rId231" Type="http://schemas.openxmlformats.org/officeDocument/2006/relationships/footer" Target="footer100.xml"/><Relationship Id="rId273" Type="http://schemas.openxmlformats.org/officeDocument/2006/relationships/header" Target="header120.xml"/><Relationship Id="rId329" Type="http://schemas.openxmlformats.org/officeDocument/2006/relationships/footer" Target="footer144.xml"/><Relationship Id="rId480" Type="http://schemas.openxmlformats.org/officeDocument/2006/relationships/footer" Target="footer209.xml"/><Relationship Id="rId536" Type="http://schemas.openxmlformats.org/officeDocument/2006/relationships/footer" Target="footer230.xml"/><Relationship Id="rId701" Type="http://schemas.openxmlformats.org/officeDocument/2006/relationships/header" Target="header297.xml"/><Relationship Id="rId939" Type="http://schemas.openxmlformats.org/officeDocument/2006/relationships/footer" Target="footer393.xml"/><Relationship Id="rId68" Type="http://schemas.openxmlformats.org/officeDocument/2006/relationships/footer" Target="footer28.xml"/><Relationship Id="rId133" Type="http://schemas.openxmlformats.org/officeDocument/2006/relationships/footer" Target="footer54.xml"/><Relationship Id="rId175" Type="http://schemas.openxmlformats.org/officeDocument/2006/relationships/image" Target="media/image17.jpeg"/><Relationship Id="rId340" Type="http://schemas.openxmlformats.org/officeDocument/2006/relationships/header" Target="header151.xml"/><Relationship Id="rId578" Type="http://schemas.openxmlformats.org/officeDocument/2006/relationships/footer" Target="footer248.xml"/><Relationship Id="rId743" Type="http://schemas.openxmlformats.org/officeDocument/2006/relationships/footer" Target="footer316.xml"/><Relationship Id="rId785" Type="http://schemas.openxmlformats.org/officeDocument/2006/relationships/header" Target="header331.xml"/><Relationship Id="rId950" Type="http://schemas.openxmlformats.org/officeDocument/2006/relationships/header" Target="header396.xml"/><Relationship Id="rId992" Type="http://schemas.openxmlformats.org/officeDocument/2006/relationships/footer" Target="footer413.xml"/><Relationship Id="rId1026" Type="http://schemas.openxmlformats.org/officeDocument/2006/relationships/image" Target="media/image162.jpeg"/><Relationship Id="rId200" Type="http://schemas.openxmlformats.org/officeDocument/2006/relationships/image" Target="media/image22.jpeg"/><Relationship Id="rId382" Type="http://schemas.openxmlformats.org/officeDocument/2006/relationships/header" Target="header169.xml"/><Relationship Id="rId438" Type="http://schemas.openxmlformats.org/officeDocument/2006/relationships/header" Target="header193.xml"/><Relationship Id="rId603" Type="http://schemas.openxmlformats.org/officeDocument/2006/relationships/image" Target="media/image74.jpeg"/><Relationship Id="rId645" Type="http://schemas.openxmlformats.org/officeDocument/2006/relationships/header" Target="header274.xml"/><Relationship Id="rId687" Type="http://schemas.openxmlformats.org/officeDocument/2006/relationships/footer" Target="footer290.xml"/><Relationship Id="rId810" Type="http://schemas.openxmlformats.org/officeDocument/2006/relationships/header" Target="header343.xml"/><Relationship Id="rId852" Type="http://schemas.openxmlformats.org/officeDocument/2006/relationships/image" Target="media/image125.jpeg"/><Relationship Id="rId908" Type="http://schemas.openxmlformats.org/officeDocument/2006/relationships/header" Target="header381.xml"/><Relationship Id="rId1068" Type="http://schemas.openxmlformats.org/officeDocument/2006/relationships/footer" Target="footer445.xml"/><Relationship Id="rId242" Type="http://schemas.openxmlformats.org/officeDocument/2006/relationships/header" Target="header107.xml"/><Relationship Id="rId284" Type="http://schemas.openxmlformats.org/officeDocument/2006/relationships/header" Target="header125.xml"/><Relationship Id="rId491" Type="http://schemas.openxmlformats.org/officeDocument/2006/relationships/header" Target="header212.xml"/><Relationship Id="rId505" Type="http://schemas.openxmlformats.org/officeDocument/2006/relationships/image" Target="media/image61.jpeg"/><Relationship Id="rId712" Type="http://schemas.openxmlformats.org/officeDocument/2006/relationships/header" Target="header302.xml"/><Relationship Id="rId894" Type="http://schemas.openxmlformats.org/officeDocument/2006/relationships/image" Target="media/image135.jpeg"/><Relationship Id="rId37" Type="http://schemas.openxmlformats.org/officeDocument/2006/relationships/header" Target="header15.xml"/><Relationship Id="rId79" Type="http://schemas.openxmlformats.org/officeDocument/2006/relationships/footer" Target="footer32.xml"/><Relationship Id="rId102" Type="http://schemas.openxmlformats.org/officeDocument/2006/relationships/footer" Target="footer41.xml"/><Relationship Id="rId144" Type="http://schemas.openxmlformats.org/officeDocument/2006/relationships/header" Target="header61.xml"/><Relationship Id="rId547" Type="http://schemas.openxmlformats.org/officeDocument/2006/relationships/footer" Target="footer235.xml"/><Relationship Id="rId589" Type="http://schemas.openxmlformats.org/officeDocument/2006/relationships/image" Target="media/image72.jpeg"/><Relationship Id="rId754" Type="http://schemas.openxmlformats.org/officeDocument/2006/relationships/footer" Target="footer320.xml"/><Relationship Id="rId796" Type="http://schemas.openxmlformats.org/officeDocument/2006/relationships/image" Target="media/image113.jpeg"/><Relationship Id="rId961" Type="http://schemas.openxmlformats.org/officeDocument/2006/relationships/header" Target="header400.xml"/><Relationship Id="rId90" Type="http://schemas.openxmlformats.org/officeDocument/2006/relationships/footer" Target="footer36.xml"/><Relationship Id="rId186" Type="http://schemas.openxmlformats.org/officeDocument/2006/relationships/footer" Target="footer78.xml"/><Relationship Id="rId351" Type="http://schemas.openxmlformats.org/officeDocument/2006/relationships/footer" Target="footer153.xml"/><Relationship Id="rId393" Type="http://schemas.openxmlformats.org/officeDocument/2006/relationships/image" Target="media/image37.jpeg"/><Relationship Id="rId407" Type="http://schemas.openxmlformats.org/officeDocument/2006/relationships/footer" Target="footer178.xml"/><Relationship Id="rId449" Type="http://schemas.openxmlformats.org/officeDocument/2006/relationships/header" Target="header196.xml"/><Relationship Id="rId614" Type="http://schemas.openxmlformats.org/officeDocument/2006/relationships/footer" Target="footer263.xml"/><Relationship Id="rId656" Type="http://schemas.openxmlformats.org/officeDocument/2006/relationships/image" Target="media/image89.jpeg"/><Relationship Id="rId821" Type="http://schemas.openxmlformats.org/officeDocument/2006/relationships/footer" Target="footer346.xml"/><Relationship Id="rId863" Type="http://schemas.openxmlformats.org/officeDocument/2006/relationships/image" Target="media/image128.jpeg"/><Relationship Id="rId1037" Type="http://schemas.openxmlformats.org/officeDocument/2006/relationships/footer" Target="footer430.xml"/><Relationship Id="rId1079" Type="http://schemas.openxmlformats.org/officeDocument/2006/relationships/footer" Target="footer450.xml"/><Relationship Id="rId211" Type="http://schemas.openxmlformats.org/officeDocument/2006/relationships/footer" Target="footer90.xml"/><Relationship Id="rId253" Type="http://schemas.openxmlformats.org/officeDocument/2006/relationships/hyperlink" Target="http://ivtoiiuiocTi.ii" TargetMode="External"/><Relationship Id="rId295" Type="http://schemas.openxmlformats.org/officeDocument/2006/relationships/header" Target="header130.xml"/><Relationship Id="rId309" Type="http://schemas.openxmlformats.org/officeDocument/2006/relationships/header" Target="header136.xml"/><Relationship Id="rId460" Type="http://schemas.openxmlformats.org/officeDocument/2006/relationships/image" Target="media/image52.jpeg"/><Relationship Id="rId516" Type="http://schemas.openxmlformats.org/officeDocument/2006/relationships/footer" Target="footer221.xml"/><Relationship Id="rId698" Type="http://schemas.openxmlformats.org/officeDocument/2006/relationships/image" Target="media/image95.jpeg"/><Relationship Id="rId919" Type="http://schemas.openxmlformats.org/officeDocument/2006/relationships/header" Target="header385.xml"/><Relationship Id="rId1090" Type="http://schemas.openxmlformats.org/officeDocument/2006/relationships/header" Target="header457.xml"/><Relationship Id="rId48" Type="http://schemas.openxmlformats.org/officeDocument/2006/relationships/footer" Target="footer18.xml"/><Relationship Id="rId113" Type="http://schemas.openxmlformats.org/officeDocument/2006/relationships/image" Target="media/image15.jpeg"/><Relationship Id="rId320" Type="http://schemas.openxmlformats.org/officeDocument/2006/relationships/footer" Target="footer141.xml"/><Relationship Id="rId558" Type="http://schemas.openxmlformats.org/officeDocument/2006/relationships/footer" Target="footer239.xml"/><Relationship Id="rId723" Type="http://schemas.openxmlformats.org/officeDocument/2006/relationships/footer" Target="footer307.xml"/><Relationship Id="rId765" Type="http://schemas.openxmlformats.org/officeDocument/2006/relationships/image" Target="media/image106.jpeg"/><Relationship Id="rId930" Type="http://schemas.openxmlformats.org/officeDocument/2006/relationships/footer" Target="footer388.xml"/><Relationship Id="rId972" Type="http://schemas.openxmlformats.org/officeDocument/2006/relationships/footer" Target="footer405.xml"/><Relationship Id="rId1006" Type="http://schemas.openxmlformats.org/officeDocument/2006/relationships/footer" Target="footer417.xml"/><Relationship Id="rId155" Type="http://schemas.openxmlformats.org/officeDocument/2006/relationships/header" Target="header66.xml"/><Relationship Id="rId197" Type="http://schemas.openxmlformats.org/officeDocument/2006/relationships/header" Target="header85.xml"/><Relationship Id="rId362" Type="http://schemas.openxmlformats.org/officeDocument/2006/relationships/header" Target="header159.xml"/><Relationship Id="rId418" Type="http://schemas.openxmlformats.org/officeDocument/2006/relationships/header" Target="header185.xml"/><Relationship Id="rId625" Type="http://schemas.openxmlformats.org/officeDocument/2006/relationships/image" Target="media/image80.jpeg"/><Relationship Id="rId832" Type="http://schemas.openxmlformats.org/officeDocument/2006/relationships/footer" Target="footer351.xml"/><Relationship Id="rId1048" Type="http://schemas.openxmlformats.org/officeDocument/2006/relationships/header" Target="header437.xml"/><Relationship Id="rId222" Type="http://schemas.openxmlformats.org/officeDocument/2006/relationships/header" Target="header97.xml"/><Relationship Id="rId264" Type="http://schemas.openxmlformats.org/officeDocument/2006/relationships/header" Target="header117.xml"/><Relationship Id="rId471" Type="http://schemas.openxmlformats.org/officeDocument/2006/relationships/footer" Target="footer204.xml"/><Relationship Id="rId667" Type="http://schemas.openxmlformats.org/officeDocument/2006/relationships/header" Target="header282.xml"/><Relationship Id="rId874" Type="http://schemas.openxmlformats.org/officeDocument/2006/relationships/footer" Target="footer364.xml"/><Relationship Id="rId17" Type="http://schemas.openxmlformats.org/officeDocument/2006/relationships/header" Target="header5.xml"/><Relationship Id="rId59" Type="http://schemas.openxmlformats.org/officeDocument/2006/relationships/header" Target="header25.xml"/><Relationship Id="rId124" Type="http://schemas.openxmlformats.org/officeDocument/2006/relationships/header" Target="header51.xml"/><Relationship Id="rId527" Type="http://schemas.openxmlformats.org/officeDocument/2006/relationships/header" Target="header227.xml"/><Relationship Id="rId569" Type="http://schemas.openxmlformats.org/officeDocument/2006/relationships/header" Target="header245.xml"/><Relationship Id="rId734" Type="http://schemas.openxmlformats.org/officeDocument/2006/relationships/header" Target="header313.xml"/><Relationship Id="rId776" Type="http://schemas.openxmlformats.org/officeDocument/2006/relationships/header" Target="header326.xml"/><Relationship Id="rId941" Type="http://schemas.openxmlformats.org/officeDocument/2006/relationships/image" Target="media/image142.jpeg"/><Relationship Id="rId983" Type="http://schemas.openxmlformats.org/officeDocument/2006/relationships/header" Target="header410.xml"/><Relationship Id="rId70" Type="http://schemas.openxmlformats.org/officeDocument/2006/relationships/image" Target="media/image5.jpeg"/><Relationship Id="rId166" Type="http://schemas.openxmlformats.org/officeDocument/2006/relationships/footer" Target="footer71.xml"/><Relationship Id="rId331" Type="http://schemas.openxmlformats.org/officeDocument/2006/relationships/header" Target="header146.xml"/><Relationship Id="rId373" Type="http://schemas.openxmlformats.org/officeDocument/2006/relationships/header" Target="header164.xml"/><Relationship Id="rId429" Type="http://schemas.openxmlformats.org/officeDocument/2006/relationships/footer" Target="footer188.xml"/><Relationship Id="rId580" Type="http://schemas.openxmlformats.org/officeDocument/2006/relationships/header" Target="header250.xml"/><Relationship Id="rId636" Type="http://schemas.openxmlformats.org/officeDocument/2006/relationships/footer" Target="footer270.xml"/><Relationship Id="rId801" Type="http://schemas.openxmlformats.org/officeDocument/2006/relationships/header" Target="header338.xml"/><Relationship Id="rId1017" Type="http://schemas.openxmlformats.org/officeDocument/2006/relationships/footer" Target="footer422.xml"/><Relationship Id="rId1059" Type="http://schemas.openxmlformats.org/officeDocument/2006/relationships/footer" Target="footer440.xml"/><Relationship Id="rId1" Type="http://schemas.openxmlformats.org/officeDocument/2006/relationships/customXml" Target="../customXml/item1.xml"/><Relationship Id="rId233" Type="http://schemas.openxmlformats.org/officeDocument/2006/relationships/header" Target="header102.xml"/><Relationship Id="rId440" Type="http://schemas.openxmlformats.org/officeDocument/2006/relationships/footer" Target="footer193.xml"/><Relationship Id="rId678" Type="http://schemas.openxmlformats.org/officeDocument/2006/relationships/header" Target="header287.xml"/><Relationship Id="rId843" Type="http://schemas.openxmlformats.org/officeDocument/2006/relationships/header" Target="header355.xml"/><Relationship Id="rId885" Type="http://schemas.openxmlformats.org/officeDocument/2006/relationships/footer" Target="footer369.xml"/><Relationship Id="rId1070" Type="http://schemas.openxmlformats.org/officeDocument/2006/relationships/header" Target="header447.xml"/><Relationship Id="rId28" Type="http://schemas.openxmlformats.org/officeDocument/2006/relationships/header" Target="header10.xml"/><Relationship Id="rId275" Type="http://schemas.openxmlformats.org/officeDocument/2006/relationships/footer" Target="footer120.xml"/><Relationship Id="rId300" Type="http://schemas.openxmlformats.org/officeDocument/2006/relationships/header" Target="header133.xml"/><Relationship Id="rId482" Type="http://schemas.openxmlformats.org/officeDocument/2006/relationships/header" Target="header211.xml"/><Relationship Id="rId538" Type="http://schemas.openxmlformats.org/officeDocument/2006/relationships/image" Target="media/image65.jpeg"/><Relationship Id="rId703" Type="http://schemas.openxmlformats.org/officeDocument/2006/relationships/footer" Target="footer297.xml"/><Relationship Id="rId745" Type="http://schemas.openxmlformats.org/officeDocument/2006/relationships/header" Target="header318.xml"/><Relationship Id="rId910" Type="http://schemas.openxmlformats.org/officeDocument/2006/relationships/footer" Target="footer381.xml"/><Relationship Id="rId952" Type="http://schemas.openxmlformats.org/officeDocument/2006/relationships/footer" Target="footer396.xml"/><Relationship Id="rId81" Type="http://schemas.openxmlformats.org/officeDocument/2006/relationships/image" Target="media/image7.jpeg"/><Relationship Id="rId135" Type="http://schemas.openxmlformats.org/officeDocument/2006/relationships/header" Target="header56.xml"/><Relationship Id="rId177" Type="http://schemas.openxmlformats.org/officeDocument/2006/relationships/header" Target="header76.xml"/><Relationship Id="rId342" Type="http://schemas.openxmlformats.org/officeDocument/2006/relationships/footer" Target="footer151.xml"/><Relationship Id="rId384" Type="http://schemas.openxmlformats.org/officeDocument/2006/relationships/footer" Target="footer169.xml"/><Relationship Id="rId591" Type="http://schemas.openxmlformats.org/officeDocument/2006/relationships/header" Target="header254.xml"/><Relationship Id="rId605" Type="http://schemas.openxmlformats.org/officeDocument/2006/relationships/header" Target="header260.xml"/><Relationship Id="rId787" Type="http://schemas.openxmlformats.org/officeDocument/2006/relationships/footer" Target="footer331.xml"/><Relationship Id="rId812" Type="http://schemas.openxmlformats.org/officeDocument/2006/relationships/footer" Target="footer343.xml"/><Relationship Id="rId994" Type="http://schemas.openxmlformats.org/officeDocument/2006/relationships/header" Target="header415.xml"/><Relationship Id="rId1028" Type="http://schemas.openxmlformats.org/officeDocument/2006/relationships/header" Target="header427.xml"/><Relationship Id="rId202" Type="http://schemas.openxmlformats.org/officeDocument/2006/relationships/header" Target="header87.xml"/><Relationship Id="rId244" Type="http://schemas.openxmlformats.org/officeDocument/2006/relationships/footer" Target="footer107.xml"/><Relationship Id="rId647" Type="http://schemas.openxmlformats.org/officeDocument/2006/relationships/footer" Target="footer274.xml"/><Relationship Id="rId689" Type="http://schemas.openxmlformats.org/officeDocument/2006/relationships/header" Target="header292.xml"/><Relationship Id="rId854" Type="http://schemas.openxmlformats.org/officeDocument/2006/relationships/header" Target="header358.xml"/><Relationship Id="rId896" Type="http://schemas.openxmlformats.org/officeDocument/2006/relationships/header" Target="header375.xml"/><Relationship Id="rId1081" Type="http://schemas.openxmlformats.org/officeDocument/2006/relationships/header" Target="header452.xml"/><Relationship Id="rId39" Type="http://schemas.openxmlformats.org/officeDocument/2006/relationships/footer" Target="footer15.xml"/><Relationship Id="rId286" Type="http://schemas.openxmlformats.org/officeDocument/2006/relationships/footer" Target="footer125.xml"/><Relationship Id="rId451" Type="http://schemas.openxmlformats.org/officeDocument/2006/relationships/footer" Target="footer196.xml"/><Relationship Id="rId493" Type="http://schemas.openxmlformats.org/officeDocument/2006/relationships/footer" Target="footer212.xml"/><Relationship Id="rId507" Type="http://schemas.openxmlformats.org/officeDocument/2006/relationships/header" Target="header218.xml"/><Relationship Id="rId549" Type="http://schemas.openxmlformats.org/officeDocument/2006/relationships/image" Target="media/image68.jpeg"/><Relationship Id="rId714" Type="http://schemas.openxmlformats.org/officeDocument/2006/relationships/footer" Target="footer302.xml"/><Relationship Id="rId756" Type="http://schemas.openxmlformats.org/officeDocument/2006/relationships/image" Target="media/image101.jpeg"/><Relationship Id="rId921" Type="http://schemas.openxmlformats.org/officeDocument/2006/relationships/footer" Target="footer385.xml"/><Relationship Id="rId50" Type="http://schemas.openxmlformats.org/officeDocument/2006/relationships/header" Target="header20.xml"/><Relationship Id="rId104" Type="http://schemas.openxmlformats.org/officeDocument/2006/relationships/image" Target="media/image14.jpeg"/><Relationship Id="rId146" Type="http://schemas.openxmlformats.org/officeDocument/2006/relationships/footer" Target="footer61.xml"/><Relationship Id="rId188" Type="http://schemas.openxmlformats.org/officeDocument/2006/relationships/header" Target="header80.xml"/><Relationship Id="rId311" Type="http://schemas.openxmlformats.org/officeDocument/2006/relationships/footer" Target="footer136.xml"/><Relationship Id="rId353" Type="http://schemas.openxmlformats.org/officeDocument/2006/relationships/header" Target="header155.xml"/><Relationship Id="rId395" Type="http://schemas.openxmlformats.org/officeDocument/2006/relationships/image" Target="media/image39.jpeg"/><Relationship Id="rId409" Type="http://schemas.openxmlformats.org/officeDocument/2006/relationships/header" Target="header180.xml"/><Relationship Id="rId560" Type="http://schemas.openxmlformats.org/officeDocument/2006/relationships/header" Target="header241.xml"/><Relationship Id="rId798" Type="http://schemas.openxmlformats.org/officeDocument/2006/relationships/header" Target="header337.xml"/><Relationship Id="rId963" Type="http://schemas.openxmlformats.org/officeDocument/2006/relationships/footer" Target="footer400.xml"/><Relationship Id="rId1039" Type="http://schemas.openxmlformats.org/officeDocument/2006/relationships/header" Target="header432.xml"/><Relationship Id="rId92" Type="http://schemas.openxmlformats.org/officeDocument/2006/relationships/image" Target="media/image10.jpeg"/><Relationship Id="rId213" Type="http://schemas.openxmlformats.org/officeDocument/2006/relationships/header" Target="header92.xml"/><Relationship Id="rId420" Type="http://schemas.openxmlformats.org/officeDocument/2006/relationships/footer" Target="footer185.xml"/><Relationship Id="rId616" Type="http://schemas.openxmlformats.org/officeDocument/2006/relationships/header" Target="header265.xml"/><Relationship Id="rId658" Type="http://schemas.openxmlformats.org/officeDocument/2006/relationships/image" Target="media/image91.jpeg"/><Relationship Id="rId823" Type="http://schemas.openxmlformats.org/officeDocument/2006/relationships/header" Target="header348.xml"/><Relationship Id="rId865" Type="http://schemas.openxmlformats.org/officeDocument/2006/relationships/header" Target="header363.xml"/><Relationship Id="rId1050" Type="http://schemas.openxmlformats.org/officeDocument/2006/relationships/footer" Target="footer437.xml"/><Relationship Id="rId255" Type="http://schemas.openxmlformats.org/officeDocument/2006/relationships/header" Target="header113.xml"/><Relationship Id="rId297" Type="http://schemas.openxmlformats.org/officeDocument/2006/relationships/footer" Target="footer130.xml"/><Relationship Id="rId462" Type="http://schemas.openxmlformats.org/officeDocument/2006/relationships/header" Target="header201.xml"/><Relationship Id="rId518" Type="http://schemas.openxmlformats.org/officeDocument/2006/relationships/header" Target="header222.xml"/><Relationship Id="rId725" Type="http://schemas.openxmlformats.org/officeDocument/2006/relationships/header" Target="header309.xml"/><Relationship Id="rId932" Type="http://schemas.openxmlformats.org/officeDocument/2006/relationships/header" Target="header390.xml"/><Relationship Id="rId1092" Type="http://schemas.openxmlformats.org/officeDocument/2006/relationships/footer" Target="footer457.xml"/><Relationship Id="rId115" Type="http://schemas.openxmlformats.org/officeDocument/2006/relationships/header" Target="header46.xml"/><Relationship Id="rId157" Type="http://schemas.openxmlformats.org/officeDocument/2006/relationships/footer" Target="footer66.xml"/><Relationship Id="rId322" Type="http://schemas.openxmlformats.org/officeDocument/2006/relationships/header" Target="header143.xml"/><Relationship Id="rId364" Type="http://schemas.openxmlformats.org/officeDocument/2006/relationships/footer" Target="footer159.xml"/><Relationship Id="rId767" Type="http://schemas.openxmlformats.org/officeDocument/2006/relationships/image" Target="media/image108.jpeg"/><Relationship Id="rId974" Type="http://schemas.openxmlformats.org/officeDocument/2006/relationships/header" Target="header407.xml"/><Relationship Id="rId1008" Type="http://schemas.openxmlformats.org/officeDocument/2006/relationships/header" Target="header419.xml"/><Relationship Id="rId61" Type="http://schemas.openxmlformats.org/officeDocument/2006/relationships/footer" Target="footer25.xml"/><Relationship Id="rId199" Type="http://schemas.openxmlformats.org/officeDocument/2006/relationships/footer" Target="footer85.xml"/><Relationship Id="rId571" Type="http://schemas.openxmlformats.org/officeDocument/2006/relationships/footer" Target="footer245.xml"/><Relationship Id="rId627" Type="http://schemas.openxmlformats.org/officeDocument/2006/relationships/image" Target="media/image82.jpeg"/><Relationship Id="rId669" Type="http://schemas.openxmlformats.org/officeDocument/2006/relationships/footer" Target="footer282.xml"/><Relationship Id="rId834" Type="http://schemas.openxmlformats.org/officeDocument/2006/relationships/header" Target="header353.xml"/><Relationship Id="rId876" Type="http://schemas.openxmlformats.org/officeDocument/2006/relationships/image" Target="media/image133.jpeg"/><Relationship Id="rId19" Type="http://schemas.openxmlformats.org/officeDocument/2006/relationships/footer" Target="footer5.xml"/><Relationship Id="rId224" Type="http://schemas.openxmlformats.org/officeDocument/2006/relationships/footer" Target="footer97.xml"/><Relationship Id="rId266" Type="http://schemas.openxmlformats.org/officeDocument/2006/relationships/footer" Target="footer117.xml"/><Relationship Id="rId431" Type="http://schemas.openxmlformats.org/officeDocument/2006/relationships/header" Target="header190.xml"/><Relationship Id="rId473" Type="http://schemas.openxmlformats.org/officeDocument/2006/relationships/header" Target="header206.xml"/><Relationship Id="rId529" Type="http://schemas.openxmlformats.org/officeDocument/2006/relationships/footer" Target="footer227.xml"/><Relationship Id="rId680" Type="http://schemas.openxmlformats.org/officeDocument/2006/relationships/footer" Target="footer287.xml"/><Relationship Id="rId736" Type="http://schemas.openxmlformats.org/officeDocument/2006/relationships/footer" Target="footer313.xml"/><Relationship Id="rId901" Type="http://schemas.openxmlformats.org/officeDocument/2006/relationships/footer" Target="footer376.xml"/><Relationship Id="rId1061" Type="http://schemas.openxmlformats.org/officeDocument/2006/relationships/header" Target="header442.xml"/><Relationship Id="rId30" Type="http://schemas.openxmlformats.org/officeDocument/2006/relationships/footer" Target="footer10.xml"/><Relationship Id="rId126" Type="http://schemas.openxmlformats.org/officeDocument/2006/relationships/footer" Target="footer51.xml"/><Relationship Id="rId168" Type="http://schemas.openxmlformats.org/officeDocument/2006/relationships/header" Target="header73.xml"/><Relationship Id="rId333" Type="http://schemas.openxmlformats.org/officeDocument/2006/relationships/footer" Target="footer146.xml"/><Relationship Id="rId540" Type="http://schemas.openxmlformats.org/officeDocument/2006/relationships/header" Target="header232.xml"/><Relationship Id="rId778" Type="http://schemas.openxmlformats.org/officeDocument/2006/relationships/footer" Target="footer326.xml"/><Relationship Id="rId943" Type="http://schemas.openxmlformats.org/officeDocument/2006/relationships/header" Target="header395.xml"/><Relationship Id="rId985" Type="http://schemas.openxmlformats.org/officeDocument/2006/relationships/footer" Target="footer410.xml"/><Relationship Id="rId1019" Type="http://schemas.openxmlformats.org/officeDocument/2006/relationships/image" Target="media/image159.jpeg"/><Relationship Id="rId72" Type="http://schemas.openxmlformats.org/officeDocument/2006/relationships/hyperlink" Target="http://ii.iii.hcii" TargetMode="External"/><Relationship Id="rId375" Type="http://schemas.openxmlformats.org/officeDocument/2006/relationships/footer" Target="footer164.xml"/><Relationship Id="rId582" Type="http://schemas.openxmlformats.org/officeDocument/2006/relationships/footer" Target="footer250.xml"/><Relationship Id="rId638" Type="http://schemas.openxmlformats.org/officeDocument/2006/relationships/image" Target="media/image85.jpeg"/><Relationship Id="rId803" Type="http://schemas.openxmlformats.org/officeDocument/2006/relationships/footer" Target="footer338.xml"/><Relationship Id="rId845" Type="http://schemas.openxmlformats.org/officeDocument/2006/relationships/footer" Target="footer355.xml"/><Relationship Id="rId1030" Type="http://schemas.openxmlformats.org/officeDocument/2006/relationships/footer" Target="footer427.xml"/><Relationship Id="rId3" Type="http://schemas.openxmlformats.org/officeDocument/2006/relationships/styles" Target="styles.xml"/><Relationship Id="rId235" Type="http://schemas.openxmlformats.org/officeDocument/2006/relationships/footer" Target="footer102.xml"/><Relationship Id="rId277" Type="http://schemas.openxmlformats.org/officeDocument/2006/relationships/image" Target="media/image26.jpeg"/><Relationship Id="rId400" Type="http://schemas.openxmlformats.org/officeDocument/2006/relationships/footer" Target="footer175.xml"/><Relationship Id="rId442" Type="http://schemas.openxmlformats.org/officeDocument/2006/relationships/image" Target="media/image46.jpeg"/><Relationship Id="rId484" Type="http://schemas.openxmlformats.org/officeDocument/2006/relationships/footer" Target="footer211.xml"/><Relationship Id="rId705" Type="http://schemas.openxmlformats.org/officeDocument/2006/relationships/header" Target="header299.xml"/><Relationship Id="rId887" Type="http://schemas.openxmlformats.org/officeDocument/2006/relationships/header" Target="header371.xml"/><Relationship Id="rId1072" Type="http://schemas.openxmlformats.org/officeDocument/2006/relationships/footer" Target="footer447.xml"/><Relationship Id="rId137" Type="http://schemas.openxmlformats.org/officeDocument/2006/relationships/footer" Target="footer56.xml"/><Relationship Id="rId302" Type="http://schemas.openxmlformats.org/officeDocument/2006/relationships/footer" Target="footer133.xml"/><Relationship Id="rId344" Type="http://schemas.openxmlformats.org/officeDocument/2006/relationships/image" Target="media/image33.jpeg"/><Relationship Id="rId691" Type="http://schemas.openxmlformats.org/officeDocument/2006/relationships/footer" Target="footer292.xml"/><Relationship Id="rId747" Type="http://schemas.openxmlformats.org/officeDocument/2006/relationships/footer" Target="footer318.xml"/><Relationship Id="rId789" Type="http://schemas.openxmlformats.org/officeDocument/2006/relationships/header" Target="header333.xml"/><Relationship Id="rId912" Type="http://schemas.openxmlformats.org/officeDocument/2006/relationships/image" Target="media/image137.jpeg"/><Relationship Id="rId954" Type="http://schemas.openxmlformats.org/officeDocument/2006/relationships/header" Target="header398.xml"/><Relationship Id="rId996" Type="http://schemas.openxmlformats.org/officeDocument/2006/relationships/footer" Target="footer415.xml"/><Relationship Id="rId41" Type="http://schemas.openxmlformats.org/officeDocument/2006/relationships/image" Target="media/image4.jpeg"/><Relationship Id="rId83" Type="http://schemas.openxmlformats.org/officeDocument/2006/relationships/header" Target="header34.xml"/><Relationship Id="rId179" Type="http://schemas.openxmlformats.org/officeDocument/2006/relationships/footer" Target="footer76.xml"/><Relationship Id="rId386" Type="http://schemas.openxmlformats.org/officeDocument/2006/relationships/header" Target="header171.xml"/><Relationship Id="rId551" Type="http://schemas.openxmlformats.org/officeDocument/2006/relationships/header" Target="header236.xml"/><Relationship Id="rId593" Type="http://schemas.openxmlformats.org/officeDocument/2006/relationships/footer" Target="footer254.xml"/><Relationship Id="rId607" Type="http://schemas.openxmlformats.org/officeDocument/2006/relationships/footer" Target="footer260.xml"/><Relationship Id="rId649" Type="http://schemas.openxmlformats.org/officeDocument/2006/relationships/image" Target="media/image86.jpeg"/><Relationship Id="rId814" Type="http://schemas.openxmlformats.org/officeDocument/2006/relationships/header" Target="header344.xml"/><Relationship Id="rId856" Type="http://schemas.openxmlformats.org/officeDocument/2006/relationships/footer" Target="footer358.xml"/><Relationship Id="rId190" Type="http://schemas.openxmlformats.org/officeDocument/2006/relationships/footer" Target="footer80.xml"/><Relationship Id="rId204" Type="http://schemas.openxmlformats.org/officeDocument/2006/relationships/footer" Target="footer87.xml"/><Relationship Id="rId246" Type="http://schemas.openxmlformats.org/officeDocument/2006/relationships/header" Target="header109.xml"/><Relationship Id="rId288" Type="http://schemas.openxmlformats.org/officeDocument/2006/relationships/header" Target="header127.xml"/><Relationship Id="rId411" Type="http://schemas.openxmlformats.org/officeDocument/2006/relationships/footer" Target="footer180.xml"/><Relationship Id="rId453" Type="http://schemas.openxmlformats.org/officeDocument/2006/relationships/header" Target="header198.xml"/><Relationship Id="rId509" Type="http://schemas.openxmlformats.org/officeDocument/2006/relationships/footer" Target="footer218.xml"/><Relationship Id="rId660" Type="http://schemas.openxmlformats.org/officeDocument/2006/relationships/header" Target="header279.xml"/><Relationship Id="rId898" Type="http://schemas.openxmlformats.org/officeDocument/2006/relationships/footer" Target="footer375.xml"/><Relationship Id="rId1041" Type="http://schemas.openxmlformats.org/officeDocument/2006/relationships/footer" Target="footer432.xml"/><Relationship Id="rId1083" Type="http://schemas.openxmlformats.org/officeDocument/2006/relationships/footer" Target="footer452.xml"/><Relationship Id="rId106" Type="http://schemas.openxmlformats.org/officeDocument/2006/relationships/header" Target="header43.xml"/><Relationship Id="rId313" Type="http://schemas.openxmlformats.org/officeDocument/2006/relationships/header" Target="header138.xml"/><Relationship Id="rId495" Type="http://schemas.openxmlformats.org/officeDocument/2006/relationships/image" Target="media/image59.jpeg"/><Relationship Id="rId716" Type="http://schemas.openxmlformats.org/officeDocument/2006/relationships/header" Target="header304.xml"/><Relationship Id="rId758" Type="http://schemas.openxmlformats.org/officeDocument/2006/relationships/image" Target="media/image103.jpeg"/><Relationship Id="rId923" Type="http://schemas.openxmlformats.org/officeDocument/2006/relationships/image" Target="media/image140.jpeg"/><Relationship Id="rId965" Type="http://schemas.openxmlformats.org/officeDocument/2006/relationships/header" Target="header402.xml"/><Relationship Id="rId10" Type="http://schemas.openxmlformats.org/officeDocument/2006/relationships/header" Target="header2.xml"/><Relationship Id="rId52" Type="http://schemas.openxmlformats.org/officeDocument/2006/relationships/footer" Target="footer20.xml"/><Relationship Id="rId94" Type="http://schemas.openxmlformats.org/officeDocument/2006/relationships/image" Target="media/image12.jpeg"/><Relationship Id="rId148" Type="http://schemas.openxmlformats.org/officeDocument/2006/relationships/header" Target="header63.xml"/><Relationship Id="rId355" Type="http://schemas.openxmlformats.org/officeDocument/2006/relationships/footer" Target="footer155.xml"/><Relationship Id="rId397" Type="http://schemas.openxmlformats.org/officeDocument/2006/relationships/header" Target="header174.xml"/><Relationship Id="rId520" Type="http://schemas.openxmlformats.org/officeDocument/2006/relationships/footer" Target="footer222.xml"/><Relationship Id="rId562" Type="http://schemas.openxmlformats.org/officeDocument/2006/relationships/footer" Target="footer241.xml"/><Relationship Id="rId618" Type="http://schemas.openxmlformats.org/officeDocument/2006/relationships/footer" Target="footer265.xml"/><Relationship Id="rId825" Type="http://schemas.openxmlformats.org/officeDocument/2006/relationships/footer" Target="footer348.xml"/><Relationship Id="rId215" Type="http://schemas.openxmlformats.org/officeDocument/2006/relationships/footer" Target="footer92.xml"/><Relationship Id="rId257" Type="http://schemas.openxmlformats.org/officeDocument/2006/relationships/footer" Target="footer113.xml"/><Relationship Id="rId422" Type="http://schemas.openxmlformats.org/officeDocument/2006/relationships/image" Target="media/image42.jpeg"/><Relationship Id="rId464" Type="http://schemas.openxmlformats.org/officeDocument/2006/relationships/footer" Target="footer201.xml"/><Relationship Id="rId867" Type="http://schemas.openxmlformats.org/officeDocument/2006/relationships/footer" Target="footer363.xml"/><Relationship Id="rId1010" Type="http://schemas.openxmlformats.org/officeDocument/2006/relationships/footer" Target="footer419.xml"/><Relationship Id="rId1052" Type="http://schemas.openxmlformats.org/officeDocument/2006/relationships/image" Target="media/image164.jpeg"/><Relationship Id="rId1094" Type="http://schemas.openxmlformats.org/officeDocument/2006/relationships/header" Target="header458.xml"/><Relationship Id="rId299" Type="http://schemas.openxmlformats.org/officeDocument/2006/relationships/header" Target="header132.xml"/><Relationship Id="rId727" Type="http://schemas.openxmlformats.org/officeDocument/2006/relationships/footer" Target="footer309.xml"/><Relationship Id="rId934" Type="http://schemas.openxmlformats.org/officeDocument/2006/relationships/footer" Target="footer390.xml"/><Relationship Id="rId63" Type="http://schemas.openxmlformats.org/officeDocument/2006/relationships/header" Target="header27.xml"/><Relationship Id="rId159" Type="http://schemas.openxmlformats.org/officeDocument/2006/relationships/header" Target="header68.xml"/><Relationship Id="rId366" Type="http://schemas.openxmlformats.org/officeDocument/2006/relationships/header" Target="header161.xml"/><Relationship Id="rId573" Type="http://schemas.openxmlformats.org/officeDocument/2006/relationships/header" Target="header247.xml"/><Relationship Id="rId780" Type="http://schemas.openxmlformats.org/officeDocument/2006/relationships/header" Target="header328.xml"/><Relationship Id="rId226" Type="http://schemas.openxmlformats.org/officeDocument/2006/relationships/header" Target="header99.xml"/><Relationship Id="rId433" Type="http://schemas.openxmlformats.org/officeDocument/2006/relationships/footer" Target="footer190.xml"/><Relationship Id="rId878" Type="http://schemas.openxmlformats.org/officeDocument/2006/relationships/header" Target="header367.xml"/><Relationship Id="rId1063" Type="http://schemas.openxmlformats.org/officeDocument/2006/relationships/footer" Target="footer442.xml"/><Relationship Id="rId640" Type="http://schemas.openxmlformats.org/officeDocument/2006/relationships/hyperlink" Target="http://i-.rn.4ti" TargetMode="External"/><Relationship Id="rId738" Type="http://schemas.openxmlformats.org/officeDocument/2006/relationships/header" Target="header315.xml"/><Relationship Id="rId945" Type="http://schemas.openxmlformats.org/officeDocument/2006/relationships/footer" Target="footer395.xml"/><Relationship Id="rId74" Type="http://schemas.openxmlformats.org/officeDocument/2006/relationships/header" Target="header31.xml"/><Relationship Id="rId377" Type="http://schemas.openxmlformats.org/officeDocument/2006/relationships/header" Target="header166.xml"/><Relationship Id="rId500" Type="http://schemas.openxmlformats.org/officeDocument/2006/relationships/header" Target="header216.xml"/><Relationship Id="rId584" Type="http://schemas.openxmlformats.org/officeDocument/2006/relationships/image" Target="media/image71.jpeg"/><Relationship Id="rId805" Type="http://schemas.openxmlformats.org/officeDocument/2006/relationships/header" Target="header340.xml"/><Relationship Id="rId5" Type="http://schemas.openxmlformats.org/officeDocument/2006/relationships/webSettings" Target="webSettings.xml"/><Relationship Id="rId237" Type="http://schemas.openxmlformats.org/officeDocument/2006/relationships/header" Target="header104.xml"/><Relationship Id="rId791" Type="http://schemas.openxmlformats.org/officeDocument/2006/relationships/footer" Target="footer333.xml"/><Relationship Id="rId889" Type="http://schemas.openxmlformats.org/officeDocument/2006/relationships/footer" Target="footer371.xml"/><Relationship Id="rId1074" Type="http://schemas.openxmlformats.org/officeDocument/2006/relationships/header" Target="header449.xml"/><Relationship Id="rId444" Type="http://schemas.openxmlformats.org/officeDocument/2006/relationships/header" Target="header195.xml"/><Relationship Id="rId651" Type="http://schemas.openxmlformats.org/officeDocument/2006/relationships/header" Target="header276.xml"/><Relationship Id="rId749" Type="http://schemas.openxmlformats.org/officeDocument/2006/relationships/image" Target="media/image98.jpeg"/><Relationship Id="rId290" Type="http://schemas.openxmlformats.org/officeDocument/2006/relationships/footer" Target="footer127.xml"/><Relationship Id="rId304" Type="http://schemas.openxmlformats.org/officeDocument/2006/relationships/header" Target="header135.xml"/><Relationship Id="rId388" Type="http://schemas.openxmlformats.org/officeDocument/2006/relationships/footer" Target="footer171.xml"/><Relationship Id="rId511" Type="http://schemas.openxmlformats.org/officeDocument/2006/relationships/image" Target="media/image63.jpeg"/><Relationship Id="rId609" Type="http://schemas.openxmlformats.org/officeDocument/2006/relationships/image" Target="media/image76.jpeg"/><Relationship Id="rId956" Type="http://schemas.openxmlformats.org/officeDocument/2006/relationships/footer" Target="footer398.xml"/><Relationship Id="rId85" Type="http://schemas.openxmlformats.org/officeDocument/2006/relationships/footer" Target="footer34.xml"/><Relationship Id="rId150" Type="http://schemas.openxmlformats.org/officeDocument/2006/relationships/footer" Target="footer63.xml"/><Relationship Id="rId595" Type="http://schemas.openxmlformats.org/officeDocument/2006/relationships/header" Target="header256.xml"/><Relationship Id="rId816" Type="http://schemas.openxmlformats.org/officeDocument/2006/relationships/footer" Target="footer344.xml"/><Relationship Id="rId1001" Type="http://schemas.openxmlformats.org/officeDocument/2006/relationships/image" Target="media/image157.jpeg"/><Relationship Id="rId248" Type="http://schemas.openxmlformats.org/officeDocument/2006/relationships/footer" Target="footer109.xml"/><Relationship Id="rId455" Type="http://schemas.openxmlformats.org/officeDocument/2006/relationships/footer" Target="footer198.xml"/><Relationship Id="rId662" Type="http://schemas.openxmlformats.org/officeDocument/2006/relationships/footer" Target="footer279.xml"/><Relationship Id="rId1085" Type="http://schemas.openxmlformats.org/officeDocument/2006/relationships/header" Target="header454.xml"/><Relationship Id="rId12" Type="http://schemas.openxmlformats.org/officeDocument/2006/relationships/footer" Target="footer2.xml"/><Relationship Id="rId108" Type="http://schemas.openxmlformats.org/officeDocument/2006/relationships/footer" Target="footer43.xml"/><Relationship Id="rId315" Type="http://schemas.openxmlformats.org/officeDocument/2006/relationships/footer" Target="footer138.xml"/><Relationship Id="rId522" Type="http://schemas.openxmlformats.org/officeDocument/2006/relationships/header" Target="header224.xml"/><Relationship Id="rId967" Type="http://schemas.openxmlformats.org/officeDocument/2006/relationships/footer" Target="footer402.xml"/><Relationship Id="rId96" Type="http://schemas.openxmlformats.org/officeDocument/2006/relationships/header" Target="header39.xml"/><Relationship Id="rId161" Type="http://schemas.openxmlformats.org/officeDocument/2006/relationships/footer" Target="footer68.xml"/><Relationship Id="rId399" Type="http://schemas.openxmlformats.org/officeDocument/2006/relationships/footer" Target="footer174.xml"/><Relationship Id="rId827" Type="http://schemas.openxmlformats.org/officeDocument/2006/relationships/image" Target="media/image116.jpeg"/><Relationship Id="rId1012" Type="http://schemas.openxmlformats.org/officeDocument/2006/relationships/header" Target="header421.xml"/><Relationship Id="rId259" Type="http://schemas.openxmlformats.org/officeDocument/2006/relationships/header" Target="header115.xml"/><Relationship Id="rId466" Type="http://schemas.openxmlformats.org/officeDocument/2006/relationships/header" Target="header203.xml"/><Relationship Id="rId673" Type="http://schemas.openxmlformats.org/officeDocument/2006/relationships/footer" Target="footer284.xml"/><Relationship Id="rId880" Type="http://schemas.openxmlformats.org/officeDocument/2006/relationships/footer" Target="footer367.xml"/><Relationship Id="rId1096" Type="http://schemas.openxmlformats.org/officeDocument/2006/relationships/footer" Target="footer458.xml"/><Relationship Id="rId23" Type="http://schemas.openxmlformats.org/officeDocument/2006/relationships/footer" Target="footer7.xml"/><Relationship Id="rId119" Type="http://schemas.openxmlformats.org/officeDocument/2006/relationships/header" Target="header48.xml"/><Relationship Id="rId326" Type="http://schemas.openxmlformats.org/officeDocument/2006/relationships/image" Target="media/image31.jpeg"/><Relationship Id="rId533" Type="http://schemas.openxmlformats.org/officeDocument/2006/relationships/footer" Target="footer229.xml"/><Relationship Id="rId978" Type="http://schemas.openxmlformats.org/officeDocument/2006/relationships/image" Target="media/image150.jpeg"/><Relationship Id="rId740" Type="http://schemas.openxmlformats.org/officeDocument/2006/relationships/footer" Target="footer315.xml"/><Relationship Id="rId838" Type="http://schemas.openxmlformats.org/officeDocument/2006/relationships/image" Target="media/image119.jpeg"/><Relationship Id="rId1023" Type="http://schemas.openxmlformats.org/officeDocument/2006/relationships/footer" Target="footer424.xml"/><Relationship Id="rId172" Type="http://schemas.openxmlformats.org/officeDocument/2006/relationships/header" Target="header75.xml"/><Relationship Id="rId477" Type="http://schemas.openxmlformats.org/officeDocument/2006/relationships/header" Target="header208.xml"/><Relationship Id="rId600" Type="http://schemas.openxmlformats.org/officeDocument/2006/relationships/header" Target="header259.xml"/><Relationship Id="rId684" Type="http://schemas.openxmlformats.org/officeDocument/2006/relationships/footer" Target="footer289.xml"/><Relationship Id="rId337" Type="http://schemas.openxmlformats.org/officeDocument/2006/relationships/footer" Target="footer148.xml"/><Relationship Id="rId891" Type="http://schemas.openxmlformats.org/officeDocument/2006/relationships/header" Target="header373.xml"/><Relationship Id="rId905" Type="http://schemas.openxmlformats.org/officeDocument/2006/relationships/footer" Target="footer378.xml"/><Relationship Id="rId989" Type="http://schemas.openxmlformats.org/officeDocument/2006/relationships/header" Target="header412.xml"/><Relationship Id="rId34" Type="http://schemas.openxmlformats.org/officeDocument/2006/relationships/footer" Target="footer12.xml"/><Relationship Id="rId544" Type="http://schemas.openxmlformats.org/officeDocument/2006/relationships/header" Target="header234.xml"/><Relationship Id="rId751" Type="http://schemas.openxmlformats.org/officeDocument/2006/relationships/image" Target="media/image100.jpeg"/><Relationship Id="rId849" Type="http://schemas.openxmlformats.org/officeDocument/2006/relationships/footer" Target="footer357.xml"/><Relationship Id="rId183" Type="http://schemas.openxmlformats.org/officeDocument/2006/relationships/image" Target="media/image21.jpeg"/><Relationship Id="rId390" Type="http://schemas.openxmlformats.org/officeDocument/2006/relationships/header" Target="header173.xml"/><Relationship Id="rId404" Type="http://schemas.openxmlformats.org/officeDocument/2006/relationships/footer" Target="footer177.xml"/><Relationship Id="rId611" Type="http://schemas.openxmlformats.org/officeDocument/2006/relationships/header" Target="header262.xml"/><Relationship Id="rId1034" Type="http://schemas.openxmlformats.org/officeDocument/2006/relationships/footer" Target="footer429.xml"/><Relationship Id="rId250" Type="http://schemas.openxmlformats.org/officeDocument/2006/relationships/header" Target="header111.xml"/><Relationship Id="rId488" Type="http://schemas.openxmlformats.org/officeDocument/2006/relationships/image" Target="media/image56.jpeg"/><Relationship Id="rId695" Type="http://schemas.openxmlformats.org/officeDocument/2006/relationships/footer" Target="footer294.xml"/><Relationship Id="rId709" Type="http://schemas.openxmlformats.org/officeDocument/2006/relationships/header" Target="header301.xml"/><Relationship Id="rId916" Type="http://schemas.openxmlformats.org/officeDocument/2006/relationships/footer" Target="footer382.xml"/><Relationship Id="rId1101" Type="http://schemas.openxmlformats.org/officeDocument/2006/relationships/footer" Target="footer461.xml"/><Relationship Id="rId45" Type="http://schemas.openxmlformats.org/officeDocument/2006/relationships/footer" Target="footer17.xml"/><Relationship Id="rId110" Type="http://schemas.openxmlformats.org/officeDocument/2006/relationships/header" Target="header45.xml"/><Relationship Id="rId348" Type="http://schemas.openxmlformats.org/officeDocument/2006/relationships/header" Target="header152.xml"/><Relationship Id="rId555" Type="http://schemas.openxmlformats.org/officeDocument/2006/relationships/header" Target="header238.xml"/><Relationship Id="rId762" Type="http://schemas.openxmlformats.org/officeDocument/2006/relationships/header" Target="header323.xml"/><Relationship Id="rId194" Type="http://schemas.openxmlformats.org/officeDocument/2006/relationships/footer" Target="footer82.xml"/><Relationship Id="rId208" Type="http://schemas.openxmlformats.org/officeDocument/2006/relationships/footer" Target="footer89.xml"/><Relationship Id="rId415" Type="http://schemas.openxmlformats.org/officeDocument/2006/relationships/footer" Target="footer182.xml"/><Relationship Id="rId622" Type="http://schemas.openxmlformats.org/officeDocument/2006/relationships/header" Target="header267.xml"/><Relationship Id="rId1045" Type="http://schemas.openxmlformats.org/officeDocument/2006/relationships/footer" Target="footer434.xml"/><Relationship Id="rId261" Type="http://schemas.openxmlformats.org/officeDocument/2006/relationships/footer" Target="footer115.xml"/><Relationship Id="rId499" Type="http://schemas.openxmlformats.org/officeDocument/2006/relationships/footer" Target="footer215.xml"/><Relationship Id="rId927" Type="http://schemas.openxmlformats.org/officeDocument/2006/relationships/footer" Target="footer387.xml"/><Relationship Id="rId56" Type="http://schemas.openxmlformats.org/officeDocument/2006/relationships/footer" Target="footer22.xml"/><Relationship Id="rId359" Type="http://schemas.openxmlformats.org/officeDocument/2006/relationships/footer" Target="footer156.xml"/><Relationship Id="rId566" Type="http://schemas.openxmlformats.org/officeDocument/2006/relationships/footer" Target="footer243.xml"/><Relationship Id="rId773" Type="http://schemas.openxmlformats.org/officeDocument/2006/relationships/image" Target="media/image110.jpeg"/><Relationship Id="rId121" Type="http://schemas.openxmlformats.org/officeDocument/2006/relationships/footer" Target="footer48.xml"/><Relationship Id="rId219" Type="http://schemas.openxmlformats.org/officeDocument/2006/relationships/footer" Target="footer94.xml"/><Relationship Id="rId426" Type="http://schemas.openxmlformats.org/officeDocument/2006/relationships/footer" Target="footer187.xml"/><Relationship Id="rId633" Type="http://schemas.openxmlformats.org/officeDocument/2006/relationships/image" Target="media/image84.jpeg"/><Relationship Id="rId980" Type="http://schemas.openxmlformats.org/officeDocument/2006/relationships/header" Target="header409.xml"/><Relationship Id="rId1056" Type="http://schemas.openxmlformats.org/officeDocument/2006/relationships/footer" Target="footer439.xml"/><Relationship Id="rId840" Type="http://schemas.openxmlformats.org/officeDocument/2006/relationships/image" Target="media/image121.jpeg"/><Relationship Id="rId938" Type="http://schemas.openxmlformats.org/officeDocument/2006/relationships/footer" Target="footer392.xml"/><Relationship Id="rId67" Type="http://schemas.openxmlformats.org/officeDocument/2006/relationships/header" Target="header29.xml"/><Relationship Id="rId272" Type="http://schemas.openxmlformats.org/officeDocument/2006/relationships/image" Target="media/image25.jpeg"/><Relationship Id="rId577" Type="http://schemas.openxmlformats.org/officeDocument/2006/relationships/header" Target="header249.xml"/><Relationship Id="rId700" Type="http://schemas.openxmlformats.org/officeDocument/2006/relationships/header" Target="header296.xml"/><Relationship Id="rId132" Type="http://schemas.openxmlformats.org/officeDocument/2006/relationships/header" Target="header55.xml"/><Relationship Id="rId784" Type="http://schemas.openxmlformats.org/officeDocument/2006/relationships/header" Target="header330.xml"/><Relationship Id="rId991" Type="http://schemas.openxmlformats.org/officeDocument/2006/relationships/footer" Target="footer412.xml"/><Relationship Id="rId1067" Type="http://schemas.openxmlformats.org/officeDocument/2006/relationships/footer" Target="footer444.xml"/><Relationship Id="rId437" Type="http://schemas.openxmlformats.org/officeDocument/2006/relationships/header" Target="header192.xml"/><Relationship Id="rId644" Type="http://schemas.openxmlformats.org/officeDocument/2006/relationships/footer" Target="footer273.xml"/><Relationship Id="rId851" Type="http://schemas.openxmlformats.org/officeDocument/2006/relationships/image" Target="media/image124.jpeg"/><Relationship Id="rId283" Type="http://schemas.openxmlformats.org/officeDocument/2006/relationships/header" Target="header124.xml"/><Relationship Id="rId490" Type="http://schemas.openxmlformats.org/officeDocument/2006/relationships/image" Target="media/image58.jpeg"/><Relationship Id="rId504" Type="http://schemas.openxmlformats.org/officeDocument/2006/relationships/image" Target="media/image60.jpeg"/><Relationship Id="rId711" Type="http://schemas.openxmlformats.org/officeDocument/2006/relationships/footer" Target="footer301.xml"/><Relationship Id="rId949" Type="http://schemas.openxmlformats.org/officeDocument/2006/relationships/image" Target="media/image145.jpeg"/><Relationship Id="rId78" Type="http://schemas.openxmlformats.org/officeDocument/2006/relationships/header" Target="header33.xml"/><Relationship Id="rId143" Type="http://schemas.openxmlformats.org/officeDocument/2006/relationships/header" Target="header60.xml"/><Relationship Id="rId350" Type="http://schemas.openxmlformats.org/officeDocument/2006/relationships/footer" Target="footer152.xml"/><Relationship Id="rId588" Type="http://schemas.openxmlformats.org/officeDocument/2006/relationships/footer" Target="footer253.xml"/><Relationship Id="rId795" Type="http://schemas.openxmlformats.org/officeDocument/2006/relationships/footer" Target="footer335.xml"/><Relationship Id="rId809" Type="http://schemas.openxmlformats.org/officeDocument/2006/relationships/header" Target="header342.xml"/><Relationship Id="rId9" Type="http://schemas.openxmlformats.org/officeDocument/2006/relationships/header" Target="header1.xml"/><Relationship Id="rId210" Type="http://schemas.openxmlformats.org/officeDocument/2006/relationships/header" Target="header91.xml"/><Relationship Id="rId448" Type="http://schemas.openxmlformats.org/officeDocument/2006/relationships/image" Target="media/image48.jpeg"/><Relationship Id="rId655" Type="http://schemas.openxmlformats.org/officeDocument/2006/relationships/image" Target="media/image88.jpeg"/><Relationship Id="rId862" Type="http://schemas.openxmlformats.org/officeDocument/2006/relationships/image" Target="media/image127.jpeg"/><Relationship Id="rId1078" Type="http://schemas.openxmlformats.org/officeDocument/2006/relationships/header" Target="header451.xml"/><Relationship Id="rId294" Type="http://schemas.openxmlformats.org/officeDocument/2006/relationships/footer" Target="footer129.xml"/><Relationship Id="rId308" Type="http://schemas.openxmlformats.org/officeDocument/2006/relationships/image" Target="media/image29.jpeg"/><Relationship Id="rId515" Type="http://schemas.openxmlformats.org/officeDocument/2006/relationships/footer" Target="footer220.xml"/><Relationship Id="rId722" Type="http://schemas.openxmlformats.org/officeDocument/2006/relationships/footer" Target="footer306.xml"/><Relationship Id="rId89" Type="http://schemas.openxmlformats.org/officeDocument/2006/relationships/header" Target="header37.xml"/><Relationship Id="rId154" Type="http://schemas.openxmlformats.org/officeDocument/2006/relationships/footer" Target="footer65.xml"/><Relationship Id="rId361" Type="http://schemas.openxmlformats.org/officeDocument/2006/relationships/header" Target="header158.xml"/><Relationship Id="rId599" Type="http://schemas.openxmlformats.org/officeDocument/2006/relationships/header" Target="header258.xml"/><Relationship Id="rId1005" Type="http://schemas.openxmlformats.org/officeDocument/2006/relationships/footer" Target="footer416.xml"/><Relationship Id="rId459" Type="http://schemas.openxmlformats.org/officeDocument/2006/relationships/image" Target="media/image51.jpeg"/><Relationship Id="rId666" Type="http://schemas.openxmlformats.org/officeDocument/2006/relationships/footer" Target="footer281.xml"/><Relationship Id="rId873" Type="http://schemas.openxmlformats.org/officeDocument/2006/relationships/header" Target="header365.xml"/><Relationship Id="rId1089" Type="http://schemas.openxmlformats.org/officeDocument/2006/relationships/header" Target="header456.xml"/><Relationship Id="rId16" Type="http://schemas.openxmlformats.org/officeDocument/2006/relationships/header" Target="header4.xml"/><Relationship Id="rId221" Type="http://schemas.openxmlformats.org/officeDocument/2006/relationships/header" Target="header96.xml"/><Relationship Id="rId319" Type="http://schemas.openxmlformats.org/officeDocument/2006/relationships/footer" Target="footer140.xml"/><Relationship Id="rId526" Type="http://schemas.openxmlformats.org/officeDocument/2006/relationships/header" Target="header226.xml"/><Relationship Id="rId733" Type="http://schemas.openxmlformats.org/officeDocument/2006/relationships/header" Target="header312.xml"/><Relationship Id="rId940" Type="http://schemas.openxmlformats.org/officeDocument/2006/relationships/image" Target="media/image141.jpeg"/><Relationship Id="rId1016" Type="http://schemas.openxmlformats.org/officeDocument/2006/relationships/header" Target="header423.xml"/><Relationship Id="rId165" Type="http://schemas.openxmlformats.org/officeDocument/2006/relationships/footer" Target="footer70.xml"/><Relationship Id="rId372" Type="http://schemas.openxmlformats.org/officeDocument/2006/relationships/footer" Target="footer163.xml"/><Relationship Id="rId677" Type="http://schemas.openxmlformats.org/officeDocument/2006/relationships/header" Target="header286.xml"/><Relationship Id="rId800" Type="http://schemas.openxmlformats.org/officeDocument/2006/relationships/footer" Target="footer337.xml"/><Relationship Id="rId232" Type="http://schemas.openxmlformats.org/officeDocument/2006/relationships/footer" Target="footer101.xml"/><Relationship Id="rId884" Type="http://schemas.openxmlformats.org/officeDocument/2006/relationships/footer" Target="footer368.xml"/><Relationship Id="rId27" Type="http://schemas.openxmlformats.org/officeDocument/2006/relationships/footer" Target="footer9.xml"/><Relationship Id="rId537" Type="http://schemas.openxmlformats.org/officeDocument/2006/relationships/footer" Target="footer231.xml"/><Relationship Id="rId744" Type="http://schemas.openxmlformats.org/officeDocument/2006/relationships/footer" Target="footer317.xml"/><Relationship Id="rId951" Type="http://schemas.openxmlformats.org/officeDocument/2006/relationships/header" Target="header397.xml"/><Relationship Id="rId80" Type="http://schemas.openxmlformats.org/officeDocument/2006/relationships/footer" Target="footer33.xml"/><Relationship Id="rId176" Type="http://schemas.openxmlformats.org/officeDocument/2006/relationships/image" Target="media/image18.jpeg"/><Relationship Id="rId383" Type="http://schemas.openxmlformats.org/officeDocument/2006/relationships/footer" Target="footer168.xml"/><Relationship Id="rId590" Type="http://schemas.openxmlformats.org/officeDocument/2006/relationships/image" Target="media/image73.jpeg"/><Relationship Id="rId604" Type="http://schemas.openxmlformats.org/officeDocument/2006/relationships/image" Target="media/image75.jpeg"/><Relationship Id="rId811" Type="http://schemas.openxmlformats.org/officeDocument/2006/relationships/footer" Target="footer342.xml"/><Relationship Id="rId1027" Type="http://schemas.openxmlformats.org/officeDocument/2006/relationships/header" Target="header426.xml"/><Relationship Id="rId243" Type="http://schemas.openxmlformats.org/officeDocument/2006/relationships/footer" Target="footer106.xml"/><Relationship Id="rId450" Type="http://schemas.openxmlformats.org/officeDocument/2006/relationships/header" Target="header197.xml"/><Relationship Id="rId688" Type="http://schemas.openxmlformats.org/officeDocument/2006/relationships/footer" Target="footer291.xml"/><Relationship Id="rId895" Type="http://schemas.openxmlformats.org/officeDocument/2006/relationships/header" Target="header374.xml"/><Relationship Id="rId909" Type="http://schemas.openxmlformats.org/officeDocument/2006/relationships/footer" Target="footer380.xml"/><Relationship Id="rId1080" Type="http://schemas.openxmlformats.org/officeDocument/2006/relationships/footer" Target="footer451.xml"/><Relationship Id="rId38" Type="http://schemas.openxmlformats.org/officeDocument/2006/relationships/footer" Target="footer14.xml"/><Relationship Id="rId103" Type="http://schemas.openxmlformats.org/officeDocument/2006/relationships/image" Target="media/image13.jpeg"/><Relationship Id="rId310" Type="http://schemas.openxmlformats.org/officeDocument/2006/relationships/header" Target="header137.xml"/><Relationship Id="rId548" Type="http://schemas.openxmlformats.org/officeDocument/2006/relationships/image" Target="media/image67.jpeg"/><Relationship Id="rId755" Type="http://schemas.openxmlformats.org/officeDocument/2006/relationships/footer" Target="footer321.xml"/><Relationship Id="rId962" Type="http://schemas.openxmlformats.org/officeDocument/2006/relationships/header" Target="header401.xml"/><Relationship Id="rId91" Type="http://schemas.openxmlformats.org/officeDocument/2006/relationships/footer" Target="footer37.xml"/><Relationship Id="rId187" Type="http://schemas.openxmlformats.org/officeDocument/2006/relationships/footer" Target="footer79.xml"/><Relationship Id="rId394" Type="http://schemas.openxmlformats.org/officeDocument/2006/relationships/image" Target="media/image38.jpeg"/><Relationship Id="rId408" Type="http://schemas.openxmlformats.org/officeDocument/2006/relationships/footer" Target="footer179.xml"/><Relationship Id="rId615" Type="http://schemas.openxmlformats.org/officeDocument/2006/relationships/header" Target="header264.xml"/><Relationship Id="rId822" Type="http://schemas.openxmlformats.org/officeDocument/2006/relationships/footer" Target="footer347.xml"/><Relationship Id="rId1038" Type="http://schemas.openxmlformats.org/officeDocument/2006/relationships/footer" Target="footer431.xml"/><Relationship Id="rId254" Type="http://schemas.openxmlformats.org/officeDocument/2006/relationships/header" Target="header112.xml"/><Relationship Id="rId699" Type="http://schemas.openxmlformats.org/officeDocument/2006/relationships/image" Target="media/image96.jpeg"/><Relationship Id="rId1091" Type="http://schemas.openxmlformats.org/officeDocument/2006/relationships/footer" Target="footer456.xml"/><Relationship Id="rId49" Type="http://schemas.openxmlformats.org/officeDocument/2006/relationships/footer" Target="footer19.xml"/><Relationship Id="rId114" Type="http://schemas.openxmlformats.org/officeDocument/2006/relationships/image" Target="media/image16.jpeg"/><Relationship Id="rId461" Type="http://schemas.openxmlformats.org/officeDocument/2006/relationships/header" Target="header200.xml"/><Relationship Id="rId559" Type="http://schemas.openxmlformats.org/officeDocument/2006/relationships/header" Target="header240.xml"/><Relationship Id="rId766" Type="http://schemas.openxmlformats.org/officeDocument/2006/relationships/image" Target="media/image107.jpeg"/><Relationship Id="rId198" Type="http://schemas.openxmlformats.org/officeDocument/2006/relationships/footer" Target="footer84.xml"/><Relationship Id="rId321" Type="http://schemas.openxmlformats.org/officeDocument/2006/relationships/header" Target="header142.xml"/><Relationship Id="rId419" Type="http://schemas.openxmlformats.org/officeDocument/2006/relationships/footer" Target="footer184.xml"/><Relationship Id="rId626" Type="http://schemas.openxmlformats.org/officeDocument/2006/relationships/image" Target="media/image81.jpeg"/><Relationship Id="rId973" Type="http://schemas.openxmlformats.org/officeDocument/2006/relationships/header" Target="header406.xml"/><Relationship Id="rId1049" Type="http://schemas.openxmlformats.org/officeDocument/2006/relationships/footer" Target="footer436.xml"/><Relationship Id="rId833" Type="http://schemas.openxmlformats.org/officeDocument/2006/relationships/header" Target="header352.xml"/><Relationship Id="rId265" Type="http://schemas.openxmlformats.org/officeDocument/2006/relationships/footer" Target="footer116.xml"/><Relationship Id="rId472" Type="http://schemas.openxmlformats.org/officeDocument/2006/relationships/footer" Target="footer205.xml"/><Relationship Id="rId900" Type="http://schemas.openxmlformats.org/officeDocument/2006/relationships/header" Target="header377.xml"/><Relationship Id="rId125" Type="http://schemas.openxmlformats.org/officeDocument/2006/relationships/footer" Target="footer50.xml"/><Relationship Id="rId332" Type="http://schemas.openxmlformats.org/officeDocument/2006/relationships/header" Target="header147.xml"/><Relationship Id="rId777" Type="http://schemas.openxmlformats.org/officeDocument/2006/relationships/header" Target="header327.xml"/><Relationship Id="rId984" Type="http://schemas.openxmlformats.org/officeDocument/2006/relationships/header" Target="header411.xml"/><Relationship Id="rId637" Type="http://schemas.openxmlformats.org/officeDocument/2006/relationships/footer" Target="footer271.xml"/><Relationship Id="rId844" Type="http://schemas.openxmlformats.org/officeDocument/2006/relationships/footer" Target="footer354.xml"/><Relationship Id="rId276" Type="http://schemas.openxmlformats.org/officeDocument/2006/relationships/footer" Target="footer121.xml"/><Relationship Id="rId483" Type="http://schemas.openxmlformats.org/officeDocument/2006/relationships/footer" Target="footer210.xml"/><Relationship Id="rId690" Type="http://schemas.openxmlformats.org/officeDocument/2006/relationships/header" Target="header293.xml"/><Relationship Id="rId704" Type="http://schemas.openxmlformats.org/officeDocument/2006/relationships/header" Target="header298.xml"/><Relationship Id="rId911" Type="http://schemas.openxmlformats.org/officeDocument/2006/relationships/image" Target="media/image136.jpeg"/><Relationship Id="rId40" Type="http://schemas.openxmlformats.org/officeDocument/2006/relationships/image" Target="media/image3.jpeg"/><Relationship Id="rId136" Type="http://schemas.openxmlformats.org/officeDocument/2006/relationships/header" Target="header57.xml"/><Relationship Id="rId343" Type="http://schemas.openxmlformats.org/officeDocument/2006/relationships/image" Target="media/image32.jpeg"/><Relationship Id="rId550" Type="http://schemas.openxmlformats.org/officeDocument/2006/relationships/image" Target="media/image69.jpeg"/><Relationship Id="rId788" Type="http://schemas.openxmlformats.org/officeDocument/2006/relationships/header" Target="header332.xml"/><Relationship Id="rId995" Type="http://schemas.openxmlformats.org/officeDocument/2006/relationships/footer" Target="footer414.xml"/><Relationship Id="rId203" Type="http://schemas.openxmlformats.org/officeDocument/2006/relationships/footer" Target="footer86.xml"/><Relationship Id="rId648" Type="http://schemas.openxmlformats.org/officeDocument/2006/relationships/footer" Target="footer275.xml"/><Relationship Id="rId855" Type="http://schemas.openxmlformats.org/officeDocument/2006/relationships/header" Target="header359.xml"/><Relationship Id="rId1040" Type="http://schemas.openxmlformats.org/officeDocument/2006/relationships/header" Target="header433.xml"/><Relationship Id="rId287" Type="http://schemas.openxmlformats.org/officeDocument/2006/relationships/header" Target="header126.xml"/><Relationship Id="rId410" Type="http://schemas.openxmlformats.org/officeDocument/2006/relationships/header" Target="header181.xml"/><Relationship Id="rId494" Type="http://schemas.openxmlformats.org/officeDocument/2006/relationships/footer" Target="footer213.xml"/><Relationship Id="rId508" Type="http://schemas.openxmlformats.org/officeDocument/2006/relationships/header" Target="header219.xml"/><Relationship Id="rId715" Type="http://schemas.openxmlformats.org/officeDocument/2006/relationships/footer" Target="footer303.xml"/><Relationship Id="rId922" Type="http://schemas.openxmlformats.org/officeDocument/2006/relationships/image" Target="media/image139.jpeg"/><Relationship Id="rId147" Type="http://schemas.openxmlformats.org/officeDocument/2006/relationships/header" Target="header62.xml"/><Relationship Id="rId354" Type="http://schemas.openxmlformats.org/officeDocument/2006/relationships/footer" Target="footer154.xml"/><Relationship Id="rId799" Type="http://schemas.openxmlformats.org/officeDocument/2006/relationships/footer" Target="footer33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DAFAD-BA7E-4C8D-AECC-BC6C62728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103467</Words>
  <Characters>589763</Characters>
  <Application>Microsoft Office Word</Application>
  <DocSecurity>0</DocSecurity>
  <Lines>4914</Lines>
  <Paragraphs>1383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Owner</cp:lastModifiedBy>
  <cp:revision>3</cp:revision>
  <dcterms:created xsi:type="dcterms:W3CDTF">2018-09-06T08:34:00Z</dcterms:created>
  <dcterms:modified xsi:type="dcterms:W3CDTF">2018-09-06T08:35:00Z</dcterms:modified>
</cp:coreProperties>
</file>